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A10C518" w14:textId="77777777" w:rsidR="00DA5138" w:rsidRPr="00355286" w:rsidRDefault="00DA5138">
      <w:pPr>
        <w:rPr>
          <w:rFonts w:cs="Arial"/>
          <w:cs/>
        </w:rPr>
      </w:pPr>
    </w:p>
    <w:tbl>
      <w:tblPr>
        <w:tblW w:w="0" w:type="auto"/>
        <w:tblInd w:w="108" w:type="dxa"/>
        <w:tblLayout w:type="fixed"/>
        <w:tblLook w:val="04A0" w:firstRow="1" w:lastRow="0" w:firstColumn="1" w:lastColumn="0" w:noHBand="0" w:noVBand="1"/>
      </w:tblPr>
      <w:tblGrid>
        <w:gridCol w:w="1023"/>
        <w:gridCol w:w="7383"/>
        <w:gridCol w:w="1058"/>
      </w:tblGrid>
      <w:tr w:rsidR="00271462" w:rsidRPr="00355286" w14:paraId="05E0453B" w14:textId="77777777" w:rsidTr="00F511CB">
        <w:trPr>
          <w:trHeight w:val="70"/>
          <w:tblHeader/>
        </w:trPr>
        <w:tc>
          <w:tcPr>
            <w:tcW w:w="1023" w:type="dxa"/>
            <w:shd w:val="clear" w:color="auto" w:fill="auto"/>
            <w:hideMark/>
          </w:tcPr>
          <w:p w14:paraId="03B81357" w14:textId="77777777" w:rsidR="00C018C5" w:rsidRPr="00355286" w:rsidRDefault="00C018C5" w:rsidP="00F355F4">
            <w:pPr>
              <w:pStyle w:val="Heading6"/>
              <w:spacing w:after="0" w:line="240" w:lineRule="auto"/>
              <w:rPr>
                <w:rFonts w:cs="Arial"/>
                <w:highlight w:val="yellow"/>
                <w:lang w:val="en-US"/>
              </w:rPr>
            </w:pPr>
            <w:r w:rsidRPr="00355286">
              <w:rPr>
                <w:rFonts w:cs="Arial"/>
                <w:lang w:val="en-US"/>
              </w:rPr>
              <w:t>Index</w:t>
            </w:r>
          </w:p>
        </w:tc>
        <w:tc>
          <w:tcPr>
            <w:tcW w:w="7383" w:type="dxa"/>
            <w:shd w:val="clear" w:color="auto" w:fill="auto"/>
          </w:tcPr>
          <w:p w14:paraId="47CAB132" w14:textId="77777777" w:rsidR="00C018C5" w:rsidRPr="00355286" w:rsidRDefault="00C018C5" w:rsidP="00F355F4">
            <w:pPr>
              <w:tabs>
                <w:tab w:val="left" w:pos="2667"/>
              </w:tabs>
              <w:autoSpaceDE w:val="0"/>
              <w:autoSpaceDN w:val="0"/>
              <w:adjustRightInd w:val="0"/>
              <w:spacing w:line="240" w:lineRule="auto"/>
              <w:rPr>
                <w:rFonts w:cs="Arial"/>
                <w:b/>
                <w:bCs/>
                <w:sz w:val="18"/>
                <w:szCs w:val="18"/>
                <w:highlight w:val="yellow"/>
                <w:lang w:val="en-US"/>
              </w:rPr>
            </w:pPr>
          </w:p>
        </w:tc>
        <w:tc>
          <w:tcPr>
            <w:tcW w:w="1058" w:type="dxa"/>
            <w:shd w:val="clear" w:color="auto" w:fill="auto"/>
            <w:hideMark/>
          </w:tcPr>
          <w:p w14:paraId="45FC94AB" w14:textId="77777777" w:rsidR="00C018C5" w:rsidRPr="00355286" w:rsidRDefault="00C018C5" w:rsidP="00F355F4">
            <w:pPr>
              <w:autoSpaceDE w:val="0"/>
              <w:autoSpaceDN w:val="0"/>
              <w:adjustRightInd w:val="0"/>
              <w:spacing w:line="240" w:lineRule="auto"/>
              <w:jc w:val="center"/>
              <w:rPr>
                <w:rFonts w:cs="Arial"/>
                <w:b/>
                <w:bCs/>
                <w:sz w:val="18"/>
                <w:szCs w:val="18"/>
                <w:highlight w:val="yellow"/>
                <w:lang w:val="en-US"/>
              </w:rPr>
            </w:pPr>
            <w:r w:rsidRPr="00355286">
              <w:rPr>
                <w:rFonts w:cs="Arial"/>
                <w:b/>
                <w:bCs/>
                <w:sz w:val="18"/>
                <w:szCs w:val="18"/>
                <w:lang w:val="en-US"/>
              </w:rPr>
              <w:t>Page</w:t>
            </w:r>
          </w:p>
        </w:tc>
      </w:tr>
      <w:tr w:rsidR="00271462" w:rsidRPr="00355286" w14:paraId="72067953" w14:textId="77777777" w:rsidTr="00F511CB">
        <w:trPr>
          <w:trHeight w:val="70"/>
        </w:trPr>
        <w:tc>
          <w:tcPr>
            <w:tcW w:w="1023" w:type="dxa"/>
            <w:shd w:val="clear" w:color="auto" w:fill="auto"/>
          </w:tcPr>
          <w:p w14:paraId="07CCAB80"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7383" w:type="dxa"/>
            <w:shd w:val="clear" w:color="auto" w:fill="auto"/>
          </w:tcPr>
          <w:p w14:paraId="51DBF06A"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1058" w:type="dxa"/>
            <w:shd w:val="clear" w:color="auto" w:fill="auto"/>
          </w:tcPr>
          <w:p w14:paraId="7DA30512" w14:textId="77777777" w:rsidR="00C018C5" w:rsidRPr="00355286" w:rsidRDefault="00C018C5" w:rsidP="00F355F4">
            <w:pPr>
              <w:autoSpaceDE w:val="0"/>
              <w:autoSpaceDN w:val="0"/>
              <w:adjustRightInd w:val="0"/>
              <w:spacing w:line="240" w:lineRule="auto"/>
              <w:jc w:val="center"/>
              <w:rPr>
                <w:rFonts w:cs="Arial"/>
                <w:sz w:val="18"/>
                <w:szCs w:val="18"/>
                <w:highlight w:val="yellow"/>
                <w:lang w:val="en-US"/>
              </w:rPr>
            </w:pPr>
          </w:p>
        </w:tc>
      </w:tr>
      <w:tr w:rsidR="00271462" w:rsidRPr="00355286" w14:paraId="5A679212" w14:textId="77777777" w:rsidTr="00F511CB">
        <w:trPr>
          <w:trHeight w:val="70"/>
        </w:trPr>
        <w:tc>
          <w:tcPr>
            <w:tcW w:w="8406" w:type="dxa"/>
            <w:gridSpan w:val="2"/>
            <w:shd w:val="clear" w:color="auto" w:fill="auto"/>
            <w:hideMark/>
          </w:tcPr>
          <w:p w14:paraId="7D6953AB"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Auditor’s report</w:t>
            </w:r>
          </w:p>
        </w:tc>
        <w:tc>
          <w:tcPr>
            <w:tcW w:w="1058" w:type="dxa"/>
            <w:shd w:val="clear" w:color="auto" w:fill="auto"/>
            <w:hideMark/>
          </w:tcPr>
          <w:p w14:paraId="4CBBC453" w14:textId="39708C95"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1</w:t>
            </w:r>
          </w:p>
        </w:tc>
      </w:tr>
      <w:tr w:rsidR="00271462" w:rsidRPr="00355286" w14:paraId="28DF17E7" w14:textId="77777777" w:rsidTr="00F511CB">
        <w:trPr>
          <w:trHeight w:val="70"/>
        </w:trPr>
        <w:tc>
          <w:tcPr>
            <w:tcW w:w="8406" w:type="dxa"/>
            <w:gridSpan w:val="2"/>
            <w:shd w:val="clear" w:color="auto" w:fill="auto"/>
            <w:hideMark/>
          </w:tcPr>
          <w:p w14:paraId="525BA849"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Statements of financial position</w:t>
            </w:r>
          </w:p>
        </w:tc>
        <w:tc>
          <w:tcPr>
            <w:tcW w:w="1058" w:type="dxa"/>
            <w:shd w:val="clear" w:color="auto" w:fill="auto"/>
            <w:hideMark/>
          </w:tcPr>
          <w:p w14:paraId="2153DA01" w14:textId="1740E166" w:rsidR="00C018C5" w:rsidRPr="00355286" w:rsidRDefault="00A82A64" w:rsidP="00F355F4">
            <w:pPr>
              <w:autoSpaceDE w:val="0"/>
              <w:autoSpaceDN w:val="0"/>
              <w:adjustRightInd w:val="0"/>
              <w:spacing w:line="240" w:lineRule="auto"/>
              <w:jc w:val="center"/>
              <w:rPr>
                <w:rFonts w:cs="Arial"/>
                <w:sz w:val="18"/>
                <w:szCs w:val="18"/>
                <w:lang w:val="en-US"/>
              </w:rPr>
            </w:pPr>
            <w:r w:rsidRPr="00355286">
              <w:rPr>
                <w:rFonts w:cs="Arial"/>
                <w:sz w:val="18"/>
                <w:szCs w:val="18"/>
              </w:rPr>
              <w:t>8</w:t>
            </w:r>
          </w:p>
        </w:tc>
      </w:tr>
      <w:tr w:rsidR="00271462" w:rsidRPr="00355286" w14:paraId="4CFBDF72" w14:textId="77777777" w:rsidTr="00F511CB">
        <w:trPr>
          <w:trHeight w:val="189"/>
        </w:trPr>
        <w:tc>
          <w:tcPr>
            <w:tcW w:w="8406" w:type="dxa"/>
            <w:gridSpan w:val="2"/>
            <w:shd w:val="clear" w:color="auto" w:fill="auto"/>
            <w:hideMark/>
          </w:tcPr>
          <w:p w14:paraId="11A4D3F6"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Statements of comprehensive income</w:t>
            </w:r>
          </w:p>
        </w:tc>
        <w:tc>
          <w:tcPr>
            <w:tcW w:w="1058" w:type="dxa"/>
            <w:shd w:val="clear" w:color="auto" w:fill="auto"/>
            <w:hideMark/>
          </w:tcPr>
          <w:p w14:paraId="7B642C13" w14:textId="23E3BB05"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1</w:t>
            </w:r>
            <w:r w:rsidR="00A82A64" w:rsidRPr="00355286">
              <w:rPr>
                <w:rFonts w:cs="Arial"/>
                <w:sz w:val="18"/>
                <w:szCs w:val="18"/>
              </w:rPr>
              <w:t>1</w:t>
            </w:r>
          </w:p>
        </w:tc>
      </w:tr>
      <w:tr w:rsidR="00271462" w:rsidRPr="00355286" w14:paraId="34402300" w14:textId="77777777" w:rsidTr="00F511CB">
        <w:trPr>
          <w:trHeight w:val="70"/>
        </w:trPr>
        <w:tc>
          <w:tcPr>
            <w:tcW w:w="8406" w:type="dxa"/>
            <w:gridSpan w:val="2"/>
            <w:shd w:val="clear" w:color="auto" w:fill="auto"/>
            <w:hideMark/>
          </w:tcPr>
          <w:p w14:paraId="75B7ECB5"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Statements of changes in equity</w:t>
            </w:r>
          </w:p>
        </w:tc>
        <w:tc>
          <w:tcPr>
            <w:tcW w:w="1058" w:type="dxa"/>
            <w:shd w:val="clear" w:color="auto" w:fill="auto"/>
            <w:hideMark/>
          </w:tcPr>
          <w:p w14:paraId="2C00C2DB" w14:textId="42B5BFBC"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1</w:t>
            </w:r>
            <w:r w:rsidR="00A82A64" w:rsidRPr="00355286">
              <w:rPr>
                <w:rFonts w:cs="Arial"/>
                <w:sz w:val="18"/>
                <w:szCs w:val="18"/>
              </w:rPr>
              <w:t>3</w:t>
            </w:r>
          </w:p>
        </w:tc>
      </w:tr>
      <w:tr w:rsidR="00271462" w:rsidRPr="00355286" w14:paraId="2A2DA01B" w14:textId="77777777" w:rsidTr="00F511CB">
        <w:trPr>
          <w:trHeight w:val="70"/>
        </w:trPr>
        <w:tc>
          <w:tcPr>
            <w:tcW w:w="8406" w:type="dxa"/>
            <w:gridSpan w:val="2"/>
            <w:shd w:val="clear" w:color="auto" w:fill="auto"/>
            <w:hideMark/>
          </w:tcPr>
          <w:p w14:paraId="1B8B8FDE"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Statements of cash flows</w:t>
            </w:r>
          </w:p>
        </w:tc>
        <w:tc>
          <w:tcPr>
            <w:tcW w:w="1058" w:type="dxa"/>
            <w:shd w:val="clear" w:color="auto" w:fill="auto"/>
            <w:hideMark/>
          </w:tcPr>
          <w:p w14:paraId="541AFB75" w14:textId="21A9DD56"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1</w:t>
            </w:r>
            <w:r w:rsidR="00A82A64" w:rsidRPr="00355286">
              <w:rPr>
                <w:rFonts w:cs="Arial"/>
                <w:sz w:val="18"/>
                <w:szCs w:val="18"/>
              </w:rPr>
              <w:t>5</w:t>
            </w:r>
          </w:p>
        </w:tc>
      </w:tr>
      <w:tr w:rsidR="00271462" w:rsidRPr="00355286" w14:paraId="37DF8A44" w14:textId="77777777" w:rsidTr="00F511CB">
        <w:trPr>
          <w:trHeight w:val="70"/>
        </w:trPr>
        <w:tc>
          <w:tcPr>
            <w:tcW w:w="8406" w:type="dxa"/>
            <w:gridSpan w:val="2"/>
            <w:shd w:val="clear" w:color="auto" w:fill="auto"/>
            <w:hideMark/>
          </w:tcPr>
          <w:p w14:paraId="3363F52A"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Notes to the consolidated and separate financial statements</w:t>
            </w:r>
          </w:p>
        </w:tc>
        <w:tc>
          <w:tcPr>
            <w:tcW w:w="1058" w:type="dxa"/>
            <w:shd w:val="clear" w:color="auto" w:fill="auto"/>
          </w:tcPr>
          <w:p w14:paraId="1CC11F6E" w14:textId="77777777" w:rsidR="00C018C5" w:rsidRPr="00355286" w:rsidRDefault="00C018C5" w:rsidP="00F355F4">
            <w:pPr>
              <w:autoSpaceDE w:val="0"/>
              <w:autoSpaceDN w:val="0"/>
              <w:adjustRightInd w:val="0"/>
              <w:spacing w:line="240" w:lineRule="auto"/>
              <w:jc w:val="center"/>
              <w:rPr>
                <w:rFonts w:cs="Arial"/>
                <w:sz w:val="18"/>
                <w:szCs w:val="18"/>
                <w:highlight w:val="yellow"/>
                <w:lang w:val="en-US"/>
              </w:rPr>
            </w:pPr>
          </w:p>
        </w:tc>
      </w:tr>
      <w:tr w:rsidR="00271462" w:rsidRPr="00355286" w14:paraId="66975379" w14:textId="77777777" w:rsidTr="00F511CB">
        <w:trPr>
          <w:trHeight w:val="70"/>
        </w:trPr>
        <w:tc>
          <w:tcPr>
            <w:tcW w:w="1023" w:type="dxa"/>
            <w:shd w:val="clear" w:color="auto" w:fill="auto"/>
            <w:hideMark/>
          </w:tcPr>
          <w:p w14:paraId="15C81B3D" w14:textId="6DCDC7F7"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1</w:t>
            </w:r>
          </w:p>
        </w:tc>
        <w:tc>
          <w:tcPr>
            <w:tcW w:w="7383" w:type="dxa"/>
            <w:shd w:val="clear" w:color="auto" w:fill="auto"/>
            <w:hideMark/>
          </w:tcPr>
          <w:p w14:paraId="38C9A00B"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General information</w:t>
            </w:r>
          </w:p>
        </w:tc>
        <w:tc>
          <w:tcPr>
            <w:tcW w:w="1058" w:type="dxa"/>
            <w:shd w:val="clear" w:color="auto" w:fill="auto"/>
            <w:hideMark/>
          </w:tcPr>
          <w:p w14:paraId="2A0D9845" w14:textId="79055E8D"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1</w:t>
            </w:r>
            <w:r w:rsidR="00A82A64" w:rsidRPr="00355286">
              <w:rPr>
                <w:rFonts w:cs="Arial"/>
                <w:sz w:val="18"/>
                <w:szCs w:val="18"/>
              </w:rPr>
              <w:t>8</w:t>
            </w:r>
          </w:p>
        </w:tc>
      </w:tr>
      <w:tr w:rsidR="00271462" w:rsidRPr="00355286" w14:paraId="3675B092" w14:textId="77777777" w:rsidTr="00F511CB">
        <w:trPr>
          <w:trHeight w:val="70"/>
        </w:trPr>
        <w:tc>
          <w:tcPr>
            <w:tcW w:w="1023" w:type="dxa"/>
            <w:shd w:val="clear" w:color="auto" w:fill="auto"/>
            <w:hideMark/>
          </w:tcPr>
          <w:p w14:paraId="566A42F0" w14:textId="4931D7E4"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2</w:t>
            </w:r>
          </w:p>
        </w:tc>
        <w:tc>
          <w:tcPr>
            <w:tcW w:w="7383" w:type="dxa"/>
            <w:shd w:val="clear" w:color="auto" w:fill="auto"/>
            <w:hideMark/>
          </w:tcPr>
          <w:p w14:paraId="4596E64D" w14:textId="2C14AA88" w:rsidR="00C018C5" w:rsidRPr="00355286" w:rsidRDefault="00C018C5" w:rsidP="00F355F4">
            <w:pPr>
              <w:pStyle w:val="Heading8"/>
              <w:spacing w:line="240" w:lineRule="auto"/>
              <w:jc w:val="both"/>
              <w:rPr>
                <w:rFonts w:ascii="Arial" w:hAnsi="Arial" w:cs="Arial"/>
                <w:b w:val="0"/>
                <w:bCs w:val="0"/>
                <w:sz w:val="18"/>
                <w:szCs w:val="18"/>
                <w:lang w:val="en-US"/>
              </w:rPr>
            </w:pPr>
            <w:r w:rsidRPr="00355286">
              <w:rPr>
                <w:rFonts w:ascii="Arial" w:hAnsi="Arial" w:cs="Arial"/>
                <w:b w:val="0"/>
                <w:bCs w:val="0"/>
                <w:sz w:val="18"/>
                <w:szCs w:val="18"/>
                <w:lang w:val="en-US"/>
              </w:rPr>
              <w:t>Agreements</w:t>
            </w:r>
            <w:r w:rsidR="00496CE6" w:rsidRPr="00355286">
              <w:rPr>
                <w:rFonts w:ascii="Arial" w:hAnsi="Arial" w:cs="Arial"/>
                <w:b w:val="0"/>
                <w:bCs w:val="0"/>
                <w:sz w:val="18"/>
                <w:szCs w:val="18"/>
              </w:rPr>
              <w:t xml:space="preserve"> </w:t>
            </w:r>
            <w:r w:rsidRPr="00355286">
              <w:rPr>
                <w:rFonts w:ascii="Arial" w:hAnsi="Arial" w:cs="Arial"/>
                <w:b w:val="0"/>
                <w:bCs w:val="0"/>
                <w:sz w:val="18"/>
                <w:szCs w:val="18"/>
                <w:lang w:val="en-US"/>
              </w:rPr>
              <w:t xml:space="preserve">and </w:t>
            </w:r>
            <w:proofErr w:type="spellStart"/>
            <w:r w:rsidRPr="00355286">
              <w:rPr>
                <w:rFonts w:ascii="Arial" w:hAnsi="Arial" w:cs="Arial"/>
                <w:b w:val="0"/>
                <w:bCs w:val="0"/>
                <w:sz w:val="18"/>
                <w:szCs w:val="18"/>
                <w:lang w:val="en-US"/>
              </w:rPr>
              <w:t>licences</w:t>
            </w:r>
            <w:proofErr w:type="spellEnd"/>
            <w:r w:rsidRPr="00355286">
              <w:rPr>
                <w:rFonts w:ascii="Arial" w:hAnsi="Arial" w:cs="Arial"/>
                <w:b w:val="0"/>
                <w:bCs w:val="0"/>
                <w:sz w:val="18"/>
                <w:szCs w:val="18"/>
                <w:lang w:val="en-US"/>
              </w:rPr>
              <w:t xml:space="preserve"> for operation</w:t>
            </w:r>
          </w:p>
        </w:tc>
        <w:tc>
          <w:tcPr>
            <w:tcW w:w="1058" w:type="dxa"/>
            <w:shd w:val="clear" w:color="auto" w:fill="auto"/>
            <w:vAlign w:val="bottom"/>
            <w:hideMark/>
          </w:tcPr>
          <w:p w14:paraId="490DEE24" w14:textId="262E051A"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1</w:t>
            </w:r>
            <w:r w:rsidR="00A82A64" w:rsidRPr="00355286">
              <w:rPr>
                <w:rFonts w:cs="Arial"/>
                <w:sz w:val="18"/>
                <w:szCs w:val="18"/>
              </w:rPr>
              <w:t>8</w:t>
            </w:r>
          </w:p>
        </w:tc>
      </w:tr>
      <w:tr w:rsidR="00271462" w:rsidRPr="00355286" w14:paraId="0CA6C428" w14:textId="77777777" w:rsidTr="00F511CB">
        <w:trPr>
          <w:trHeight w:val="70"/>
        </w:trPr>
        <w:tc>
          <w:tcPr>
            <w:tcW w:w="1023" w:type="dxa"/>
            <w:shd w:val="clear" w:color="auto" w:fill="auto"/>
            <w:hideMark/>
          </w:tcPr>
          <w:p w14:paraId="5C03B48B" w14:textId="0E883E88"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3</w:t>
            </w:r>
          </w:p>
        </w:tc>
        <w:tc>
          <w:tcPr>
            <w:tcW w:w="7383" w:type="dxa"/>
            <w:shd w:val="clear" w:color="auto" w:fill="auto"/>
            <w:hideMark/>
          </w:tcPr>
          <w:p w14:paraId="15321ABB" w14:textId="77777777" w:rsidR="00C018C5" w:rsidRPr="00355286" w:rsidRDefault="00C018C5" w:rsidP="00F355F4">
            <w:pPr>
              <w:pStyle w:val="Heading8"/>
              <w:spacing w:line="240" w:lineRule="auto"/>
              <w:jc w:val="both"/>
              <w:rPr>
                <w:rFonts w:ascii="Arial" w:hAnsi="Arial" w:cs="Arial"/>
                <w:b w:val="0"/>
                <w:bCs w:val="0"/>
                <w:sz w:val="18"/>
                <w:szCs w:val="18"/>
                <w:lang w:val="en-US"/>
              </w:rPr>
            </w:pPr>
            <w:r w:rsidRPr="00355286">
              <w:rPr>
                <w:rFonts w:ascii="Arial" w:hAnsi="Arial" w:cs="Arial"/>
                <w:b w:val="0"/>
                <w:bCs w:val="0"/>
                <w:sz w:val="18"/>
                <w:szCs w:val="18"/>
                <w:lang w:val="en-US"/>
              </w:rPr>
              <w:t>Basis of preparation</w:t>
            </w:r>
          </w:p>
        </w:tc>
        <w:tc>
          <w:tcPr>
            <w:tcW w:w="1058" w:type="dxa"/>
            <w:shd w:val="clear" w:color="auto" w:fill="auto"/>
            <w:vAlign w:val="bottom"/>
          </w:tcPr>
          <w:p w14:paraId="3E38306E" w14:textId="15D1A7DE" w:rsidR="00C018C5" w:rsidRPr="00355286" w:rsidRDefault="00A82A64" w:rsidP="00F355F4">
            <w:pPr>
              <w:autoSpaceDE w:val="0"/>
              <w:autoSpaceDN w:val="0"/>
              <w:adjustRightInd w:val="0"/>
              <w:spacing w:line="240" w:lineRule="auto"/>
              <w:jc w:val="center"/>
              <w:rPr>
                <w:rFonts w:cs="Arial"/>
                <w:sz w:val="18"/>
                <w:szCs w:val="18"/>
                <w:lang w:val="en-US"/>
              </w:rPr>
            </w:pPr>
            <w:r w:rsidRPr="00355286">
              <w:rPr>
                <w:rFonts w:cs="Arial"/>
                <w:sz w:val="18"/>
                <w:szCs w:val="18"/>
              </w:rPr>
              <w:t>20</w:t>
            </w:r>
          </w:p>
        </w:tc>
      </w:tr>
      <w:tr w:rsidR="00271462" w:rsidRPr="00355286" w14:paraId="5461A3E3" w14:textId="77777777" w:rsidTr="00F511CB">
        <w:trPr>
          <w:trHeight w:val="70"/>
        </w:trPr>
        <w:tc>
          <w:tcPr>
            <w:tcW w:w="1023" w:type="dxa"/>
            <w:shd w:val="clear" w:color="auto" w:fill="auto"/>
            <w:hideMark/>
          </w:tcPr>
          <w:p w14:paraId="74BFDDFD" w14:textId="46F0F9E0"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4</w:t>
            </w:r>
          </w:p>
        </w:tc>
        <w:tc>
          <w:tcPr>
            <w:tcW w:w="7383" w:type="dxa"/>
            <w:shd w:val="clear" w:color="auto" w:fill="auto"/>
            <w:hideMark/>
          </w:tcPr>
          <w:p w14:paraId="7FB41A3C" w14:textId="77777777" w:rsidR="00C018C5" w:rsidRPr="00355286" w:rsidRDefault="00C018C5" w:rsidP="00F355F4">
            <w:pPr>
              <w:pStyle w:val="Heading8"/>
              <w:spacing w:line="240" w:lineRule="auto"/>
              <w:jc w:val="both"/>
              <w:rPr>
                <w:rFonts w:ascii="Arial" w:hAnsi="Arial" w:cs="Arial"/>
                <w:b w:val="0"/>
                <w:bCs w:val="0"/>
                <w:sz w:val="18"/>
                <w:szCs w:val="18"/>
                <w:lang w:val="en-US"/>
              </w:rPr>
            </w:pPr>
            <w:r w:rsidRPr="00355286">
              <w:rPr>
                <w:rFonts w:ascii="Arial" w:hAnsi="Arial" w:cs="Arial"/>
                <w:b w:val="0"/>
                <w:bCs w:val="0"/>
                <w:sz w:val="18"/>
                <w:szCs w:val="18"/>
                <w:lang w:val="en-US"/>
              </w:rPr>
              <w:t>New and amended financial reporting standards</w:t>
            </w:r>
          </w:p>
        </w:tc>
        <w:tc>
          <w:tcPr>
            <w:tcW w:w="1058" w:type="dxa"/>
            <w:shd w:val="clear" w:color="auto" w:fill="auto"/>
            <w:vAlign w:val="bottom"/>
          </w:tcPr>
          <w:p w14:paraId="3B5F5C38" w14:textId="210EE78C"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20</w:t>
            </w:r>
          </w:p>
        </w:tc>
      </w:tr>
      <w:tr w:rsidR="00271462" w:rsidRPr="00355286" w14:paraId="68227D12" w14:textId="77777777" w:rsidTr="00F511CB">
        <w:trPr>
          <w:trHeight w:val="70"/>
        </w:trPr>
        <w:tc>
          <w:tcPr>
            <w:tcW w:w="1023" w:type="dxa"/>
            <w:shd w:val="clear" w:color="auto" w:fill="auto"/>
            <w:hideMark/>
          </w:tcPr>
          <w:p w14:paraId="40D9299C" w14:textId="51112284" w:rsidR="00C018C5" w:rsidRPr="00355286" w:rsidRDefault="002B26ED" w:rsidP="00F355F4">
            <w:pPr>
              <w:autoSpaceDE w:val="0"/>
              <w:autoSpaceDN w:val="0"/>
              <w:adjustRightInd w:val="0"/>
              <w:spacing w:line="240" w:lineRule="auto"/>
              <w:jc w:val="right"/>
              <w:rPr>
                <w:rFonts w:cs="Arial"/>
                <w:sz w:val="18"/>
                <w:szCs w:val="22"/>
              </w:rPr>
            </w:pPr>
            <w:r w:rsidRPr="00355286">
              <w:rPr>
                <w:rFonts w:cs="Arial"/>
                <w:sz w:val="18"/>
                <w:szCs w:val="22"/>
              </w:rPr>
              <w:t>5</w:t>
            </w:r>
          </w:p>
        </w:tc>
        <w:tc>
          <w:tcPr>
            <w:tcW w:w="7383" w:type="dxa"/>
            <w:shd w:val="clear" w:color="auto" w:fill="auto"/>
            <w:hideMark/>
          </w:tcPr>
          <w:p w14:paraId="661E1FF5"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 xml:space="preserve">Accounting policies </w:t>
            </w:r>
          </w:p>
        </w:tc>
        <w:tc>
          <w:tcPr>
            <w:tcW w:w="1058" w:type="dxa"/>
            <w:shd w:val="clear" w:color="auto" w:fill="auto"/>
          </w:tcPr>
          <w:p w14:paraId="2CBCF57D" w14:textId="77777777" w:rsidR="00C018C5" w:rsidRPr="00355286" w:rsidRDefault="00C018C5" w:rsidP="00F355F4">
            <w:pPr>
              <w:autoSpaceDE w:val="0"/>
              <w:autoSpaceDN w:val="0"/>
              <w:adjustRightInd w:val="0"/>
              <w:spacing w:line="240" w:lineRule="auto"/>
              <w:jc w:val="center"/>
              <w:rPr>
                <w:rFonts w:cs="Arial"/>
                <w:sz w:val="18"/>
                <w:szCs w:val="18"/>
                <w:lang w:val="en-US"/>
              </w:rPr>
            </w:pPr>
          </w:p>
        </w:tc>
      </w:tr>
      <w:tr w:rsidR="00271462" w:rsidRPr="00355286" w14:paraId="43EA0CF7" w14:textId="77777777" w:rsidTr="00F511CB">
        <w:trPr>
          <w:trHeight w:val="70"/>
        </w:trPr>
        <w:tc>
          <w:tcPr>
            <w:tcW w:w="1023" w:type="dxa"/>
            <w:shd w:val="clear" w:color="auto" w:fill="auto"/>
          </w:tcPr>
          <w:p w14:paraId="0E251261" w14:textId="77777777" w:rsidR="00C018C5" w:rsidRPr="00355286" w:rsidRDefault="00C018C5" w:rsidP="00F355F4">
            <w:pPr>
              <w:autoSpaceDE w:val="0"/>
              <w:autoSpaceDN w:val="0"/>
              <w:adjustRightInd w:val="0"/>
              <w:spacing w:line="240" w:lineRule="auto"/>
              <w:jc w:val="right"/>
              <w:rPr>
                <w:rFonts w:cs="Arial"/>
                <w:sz w:val="18"/>
                <w:szCs w:val="18"/>
                <w:lang w:val="en-US"/>
              </w:rPr>
            </w:pPr>
          </w:p>
        </w:tc>
        <w:tc>
          <w:tcPr>
            <w:tcW w:w="7383" w:type="dxa"/>
            <w:shd w:val="clear" w:color="auto" w:fill="auto"/>
            <w:hideMark/>
          </w:tcPr>
          <w:p w14:paraId="3F3EC9DD" w14:textId="790C05D2" w:rsidR="00C018C5" w:rsidRPr="00355286" w:rsidRDefault="002B26ED" w:rsidP="00F355F4">
            <w:pPr>
              <w:autoSpaceDE w:val="0"/>
              <w:autoSpaceDN w:val="0"/>
              <w:adjustRightInd w:val="0"/>
              <w:spacing w:line="240" w:lineRule="auto"/>
              <w:rPr>
                <w:rFonts w:cs="Arial"/>
                <w:sz w:val="18"/>
                <w:szCs w:val="18"/>
                <w:lang w:val="en-US"/>
              </w:rPr>
            </w:pPr>
            <w:r w:rsidRPr="00355286">
              <w:rPr>
                <w:rFonts w:cs="Arial"/>
                <w:sz w:val="18"/>
                <w:szCs w:val="18"/>
              </w:rPr>
              <w:t>5</w:t>
            </w:r>
            <w:r w:rsidR="00C018C5" w:rsidRPr="00355286">
              <w:rPr>
                <w:rFonts w:cs="Arial"/>
                <w:sz w:val="18"/>
                <w:szCs w:val="18"/>
                <w:lang w:val="en-US"/>
              </w:rPr>
              <w:t>.</w:t>
            </w:r>
            <w:r w:rsidRPr="00355286">
              <w:rPr>
                <w:rFonts w:cs="Arial"/>
                <w:sz w:val="18"/>
                <w:szCs w:val="18"/>
              </w:rPr>
              <w:t>1</w:t>
            </w:r>
            <w:r w:rsidR="00C018C5" w:rsidRPr="00355286">
              <w:rPr>
                <w:rFonts w:cs="Arial"/>
                <w:sz w:val="18"/>
                <w:szCs w:val="18"/>
                <w:lang w:val="en-US"/>
              </w:rPr>
              <w:t xml:space="preserve">    Principles of consolidation</w:t>
            </w:r>
          </w:p>
        </w:tc>
        <w:tc>
          <w:tcPr>
            <w:tcW w:w="1058" w:type="dxa"/>
            <w:shd w:val="clear" w:color="auto" w:fill="auto"/>
          </w:tcPr>
          <w:p w14:paraId="66D2E6B8" w14:textId="7C2CF4E0"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22</w:t>
            </w:r>
          </w:p>
        </w:tc>
      </w:tr>
      <w:tr w:rsidR="00271462" w:rsidRPr="00355286" w14:paraId="1CE3A69B" w14:textId="77777777" w:rsidTr="00F511CB">
        <w:trPr>
          <w:trHeight w:val="70"/>
        </w:trPr>
        <w:tc>
          <w:tcPr>
            <w:tcW w:w="1023" w:type="dxa"/>
            <w:shd w:val="clear" w:color="auto" w:fill="auto"/>
          </w:tcPr>
          <w:p w14:paraId="05003DB2"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7383" w:type="dxa"/>
            <w:shd w:val="clear" w:color="auto" w:fill="auto"/>
            <w:hideMark/>
          </w:tcPr>
          <w:p w14:paraId="754B8098" w14:textId="3666B8E8" w:rsidR="00C018C5" w:rsidRPr="00355286" w:rsidRDefault="002B26ED" w:rsidP="00F355F4">
            <w:pPr>
              <w:autoSpaceDE w:val="0"/>
              <w:autoSpaceDN w:val="0"/>
              <w:adjustRightInd w:val="0"/>
              <w:spacing w:line="240" w:lineRule="auto"/>
              <w:ind w:left="429" w:hanging="429"/>
              <w:rPr>
                <w:rFonts w:cs="Arial"/>
                <w:sz w:val="18"/>
                <w:szCs w:val="18"/>
                <w:lang w:val="en-US"/>
              </w:rPr>
            </w:pPr>
            <w:r w:rsidRPr="00355286">
              <w:rPr>
                <w:rFonts w:cs="Arial"/>
                <w:sz w:val="18"/>
                <w:szCs w:val="18"/>
              </w:rPr>
              <w:t>5</w:t>
            </w:r>
            <w:r w:rsidR="00C018C5" w:rsidRPr="00355286">
              <w:rPr>
                <w:rFonts w:cs="Arial"/>
                <w:sz w:val="18"/>
                <w:szCs w:val="18"/>
                <w:lang w:val="en-US"/>
              </w:rPr>
              <w:t>.</w:t>
            </w:r>
            <w:r w:rsidRPr="00355286">
              <w:rPr>
                <w:rFonts w:cs="Arial"/>
                <w:sz w:val="18"/>
                <w:szCs w:val="18"/>
              </w:rPr>
              <w:t>2</w:t>
            </w:r>
            <w:r w:rsidR="00C018C5" w:rsidRPr="00355286">
              <w:rPr>
                <w:rFonts w:cs="Arial"/>
                <w:sz w:val="18"/>
                <w:szCs w:val="18"/>
                <w:lang w:val="en-US"/>
              </w:rPr>
              <w:t xml:space="preserve">    Business combination</w:t>
            </w:r>
          </w:p>
        </w:tc>
        <w:tc>
          <w:tcPr>
            <w:tcW w:w="1058" w:type="dxa"/>
            <w:shd w:val="clear" w:color="auto" w:fill="auto"/>
          </w:tcPr>
          <w:p w14:paraId="6C914A7E" w14:textId="1E79B254"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23</w:t>
            </w:r>
          </w:p>
        </w:tc>
      </w:tr>
      <w:tr w:rsidR="00271462" w:rsidRPr="00355286" w14:paraId="23636B5C" w14:textId="77777777" w:rsidTr="00F511CB">
        <w:trPr>
          <w:trHeight w:val="70"/>
        </w:trPr>
        <w:tc>
          <w:tcPr>
            <w:tcW w:w="1023" w:type="dxa"/>
            <w:shd w:val="clear" w:color="auto" w:fill="auto"/>
          </w:tcPr>
          <w:p w14:paraId="647B5243"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7383" w:type="dxa"/>
            <w:shd w:val="clear" w:color="auto" w:fill="auto"/>
            <w:hideMark/>
          </w:tcPr>
          <w:p w14:paraId="6A0FB8E4" w14:textId="6108782A" w:rsidR="00C018C5" w:rsidRPr="00355286" w:rsidRDefault="002B26ED" w:rsidP="00F355F4">
            <w:pPr>
              <w:autoSpaceDE w:val="0"/>
              <w:autoSpaceDN w:val="0"/>
              <w:adjustRightInd w:val="0"/>
              <w:spacing w:line="240" w:lineRule="auto"/>
              <w:rPr>
                <w:rFonts w:cs="Arial"/>
                <w:sz w:val="18"/>
                <w:szCs w:val="18"/>
                <w:lang w:val="en-US"/>
              </w:rPr>
            </w:pPr>
            <w:r w:rsidRPr="00355286">
              <w:rPr>
                <w:rFonts w:cs="Arial"/>
                <w:sz w:val="18"/>
                <w:szCs w:val="18"/>
              </w:rPr>
              <w:t>5</w:t>
            </w:r>
            <w:r w:rsidR="00C018C5" w:rsidRPr="00355286">
              <w:rPr>
                <w:rFonts w:cs="Arial"/>
                <w:sz w:val="18"/>
                <w:szCs w:val="18"/>
                <w:lang w:val="en-US"/>
              </w:rPr>
              <w:t>.</w:t>
            </w:r>
            <w:r w:rsidRPr="00355286">
              <w:rPr>
                <w:rFonts w:cs="Arial"/>
                <w:sz w:val="18"/>
                <w:szCs w:val="18"/>
              </w:rPr>
              <w:t>3</w:t>
            </w:r>
            <w:r w:rsidR="00C018C5" w:rsidRPr="00355286">
              <w:rPr>
                <w:rFonts w:cs="Arial"/>
                <w:sz w:val="18"/>
                <w:szCs w:val="18"/>
                <w:lang w:val="en-US"/>
              </w:rPr>
              <w:t xml:space="preserve">    </w:t>
            </w:r>
            <w:r w:rsidR="008D5609" w:rsidRPr="00355286">
              <w:rPr>
                <w:rFonts w:cs="Arial"/>
                <w:sz w:val="18"/>
                <w:szCs w:val="18"/>
                <w:lang w:val="en-US"/>
              </w:rPr>
              <w:t>Functional and presentation currency</w:t>
            </w:r>
          </w:p>
        </w:tc>
        <w:tc>
          <w:tcPr>
            <w:tcW w:w="1058" w:type="dxa"/>
            <w:shd w:val="clear" w:color="auto" w:fill="auto"/>
          </w:tcPr>
          <w:p w14:paraId="7834F9E3" w14:textId="7A7ADC34"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23</w:t>
            </w:r>
          </w:p>
        </w:tc>
      </w:tr>
      <w:tr w:rsidR="00271462" w:rsidRPr="00355286" w14:paraId="72661D94" w14:textId="77777777" w:rsidTr="00F511CB">
        <w:trPr>
          <w:trHeight w:val="70"/>
        </w:trPr>
        <w:tc>
          <w:tcPr>
            <w:tcW w:w="1023" w:type="dxa"/>
            <w:shd w:val="clear" w:color="auto" w:fill="auto"/>
          </w:tcPr>
          <w:p w14:paraId="46BB412F"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7383" w:type="dxa"/>
            <w:shd w:val="clear" w:color="auto" w:fill="auto"/>
            <w:hideMark/>
          </w:tcPr>
          <w:p w14:paraId="18C07C72" w14:textId="44A0ED23" w:rsidR="00C018C5" w:rsidRPr="00355286" w:rsidRDefault="002B26ED" w:rsidP="00F355F4">
            <w:pPr>
              <w:autoSpaceDE w:val="0"/>
              <w:autoSpaceDN w:val="0"/>
              <w:adjustRightInd w:val="0"/>
              <w:spacing w:line="240" w:lineRule="auto"/>
              <w:rPr>
                <w:rFonts w:cs="Arial"/>
                <w:sz w:val="18"/>
                <w:szCs w:val="18"/>
                <w:lang w:val="en-US"/>
              </w:rPr>
            </w:pPr>
            <w:r w:rsidRPr="00355286">
              <w:rPr>
                <w:rFonts w:cs="Arial"/>
                <w:sz w:val="18"/>
                <w:szCs w:val="18"/>
              </w:rPr>
              <w:t>5</w:t>
            </w:r>
            <w:r w:rsidR="00C018C5" w:rsidRPr="00355286">
              <w:rPr>
                <w:rFonts w:cs="Arial"/>
                <w:sz w:val="18"/>
                <w:szCs w:val="18"/>
                <w:lang w:val="en-US"/>
              </w:rPr>
              <w:t>.</w:t>
            </w:r>
            <w:r w:rsidRPr="00355286">
              <w:rPr>
                <w:rFonts w:cs="Arial"/>
                <w:sz w:val="18"/>
                <w:szCs w:val="18"/>
              </w:rPr>
              <w:t>4</w:t>
            </w:r>
            <w:r w:rsidR="00C018C5" w:rsidRPr="00355286">
              <w:rPr>
                <w:rFonts w:cs="Arial"/>
                <w:sz w:val="18"/>
                <w:szCs w:val="18"/>
                <w:lang w:val="en-US"/>
              </w:rPr>
              <w:t xml:space="preserve">    Trade accounts receivables</w:t>
            </w:r>
          </w:p>
        </w:tc>
        <w:tc>
          <w:tcPr>
            <w:tcW w:w="1058" w:type="dxa"/>
            <w:shd w:val="clear" w:color="auto" w:fill="auto"/>
          </w:tcPr>
          <w:p w14:paraId="2B72E91F" w14:textId="0A4129DE"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23</w:t>
            </w:r>
          </w:p>
        </w:tc>
      </w:tr>
      <w:tr w:rsidR="00271462" w:rsidRPr="00355286" w14:paraId="4C1B76B6" w14:textId="77777777" w:rsidTr="00F511CB">
        <w:trPr>
          <w:trHeight w:val="70"/>
        </w:trPr>
        <w:tc>
          <w:tcPr>
            <w:tcW w:w="1023" w:type="dxa"/>
            <w:shd w:val="clear" w:color="auto" w:fill="auto"/>
          </w:tcPr>
          <w:p w14:paraId="5289B65E"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7383" w:type="dxa"/>
            <w:shd w:val="clear" w:color="auto" w:fill="auto"/>
            <w:hideMark/>
          </w:tcPr>
          <w:p w14:paraId="08261AE1" w14:textId="52786BBE" w:rsidR="00C018C5" w:rsidRPr="00355286" w:rsidRDefault="002B26ED" w:rsidP="00F355F4">
            <w:pPr>
              <w:autoSpaceDE w:val="0"/>
              <w:autoSpaceDN w:val="0"/>
              <w:adjustRightInd w:val="0"/>
              <w:spacing w:line="240" w:lineRule="auto"/>
              <w:rPr>
                <w:rFonts w:cs="Arial"/>
                <w:sz w:val="18"/>
                <w:szCs w:val="18"/>
                <w:lang w:val="en-US"/>
              </w:rPr>
            </w:pPr>
            <w:r w:rsidRPr="00355286">
              <w:rPr>
                <w:rFonts w:cs="Arial"/>
                <w:sz w:val="18"/>
                <w:szCs w:val="18"/>
              </w:rPr>
              <w:t>5</w:t>
            </w:r>
            <w:r w:rsidR="00C018C5" w:rsidRPr="00355286">
              <w:rPr>
                <w:rFonts w:cs="Arial"/>
                <w:sz w:val="18"/>
                <w:szCs w:val="18"/>
                <w:lang w:val="en-US"/>
              </w:rPr>
              <w:t>.</w:t>
            </w:r>
            <w:r w:rsidRPr="00355286">
              <w:rPr>
                <w:rFonts w:cs="Arial"/>
                <w:sz w:val="18"/>
                <w:szCs w:val="18"/>
              </w:rPr>
              <w:t>5</w:t>
            </w:r>
            <w:r w:rsidR="00C018C5" w:rsidRPr="00355286">
              <w:rPr>
                <w:rFonts w:cs="Arial"/>
                <w:sz w:val="18"/>
                <w:szCs w:val="18"/>
                <w:lang w:val="en-US"/>
              </w:rPr>
              <w:t xml:space="preserve">    Inventories</w:t>
            </w:r>
          </w:p>
        </w:tc>
        <w:tc>
          <w:tcPr>
            <w:tcW w:w="1058" w:type="dxa"/>
            <w:shd w:val="clear" w:color="auto" w:fill="auto"/>
          </w:tcPr>
          <w:p w14:paraId="38E1DE57" w14:textId="476798AD"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24</w:t>
            </w:r>
          </w:p>
        </w:tc>
      </w:tr>
      <w:tr w:rsidR="00271462" w:rsidRPr="00355286" w14:paraId="754A1084" w14:textId="77777777" w:rsidTr="00F511CB">
        <w:trPr>
          <w:trHeight w:val="70"/>
        </w:trPr>
        <w:tc>
          <w:tcPr>
            <w:tcW w:w="1023" w:type="dxa"/>
            <w:shd w:val="clear" w:color="auto" w:fill="auto"/>
          </w:tcPr>
          <w:p w14:paraId="54A60C6B"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7383" w:type="dxa"/>
            <w:shd w:val="clear" w:color="auto" w:fill="auto"/>
            <w:hideMark/>
          </w:tcPr>
          <w:p w14:paraId="013738B8" w14:textId="672EAECD" w:rsidR="00C018C5" w:rsidRPr="00355286" w:rsidRDefault="002B26ED" w:rsidP="00F355F4">
            <w:pPr>
              <w:autoSpaceDE w:val="0"/>
              <w:autoSpaceDN w:val="0"/>
              <w:adjustRightInd w:val="0"/>
              <w:spacing w:line="240" w:lineRule="auto"/>
              <w:rPr>
                <w:rFonts w:cs="Arial"/>
                <w:sz w:val="18"/>
                <w:szCs w:val="18"/>
                <w:lang w:val="en-US"/>
              </w:rPr>
            </w:pPr>
            <w:r w:rsidRPr="00355286">
              <w:rPr>
                <w:rFonts w:cs="Arial"/>
                <w:sz w:val="18"/>
                <w:szCs w:val="18"/>
              </w:rPr>
              <w:t>5</w:t>
            </w:r>
            <w:r w:rsidR="00C018C5" w:rsidRPr="00355286">
              <w:rPr>
                <w:rFonts w:cs="Arial"/>
                <w:sz w:val="18"/>
                <w:szCs w:val="18"/>
                <w:lang w:val="en-US"/>
              </w:rPr>
              <w:t>.</w:t>
            </w:r>
            <w:r w:rsidRPr="00355286">
              <w:rPr>
                <w:rFonts w:cs="Arial"/>
                <w:sz w:val="18"/>
                <w:szCs w:val="18"/>
              </w:rPr>
              <w:t>6</w:t>
            </w:r>
            <w:r w:rsidR="00C018C5" w:rsidRPr="00355286">
              <w:rPr>
                <w:rFonts w:cs="Arial"/>
                <w:sz w:val="18"/>
                <w:szCs w:val="18"/>
                <w:lang w:val="en-US"/>
              </w:rPr>
              <w:t xml:space="preserve">    Financial assets</w:t>
            </w:r>
          </w:p>
        </w:tc>
        <w:tc>
          <w:tcPr>
            <w:tcW w:w="1058" w:type="dxa"/>
            <w:shd w:val="clear" w:color="auto" w:fill="auto"/>
          </w:tcPr>
          <w:p w14:paraId="3E87A823" w14:textId="2A9D353A"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24</w:t>
            </w:r>
          </w:p>
        </w:tc>
      </w:tr>
      <w:tr w:rsidR="00271462" w:rsidRPr="00355286" w14:paraId="3A205494" w14:textId="77777777" w:rsidTr="00F511CB">
        <w:trPr>
          <w:trHeight w:val="70"/>
        </w:trPr>
        <w:tc>
          <w:tcPr>
            <w:tcW w:w="1023" w:type="dxa"/>
            <w:shd w:val="clear" w:color="auto" w:fill="auto"/>
          </w:tcPr>
          <w:p w14:paraId="3568A066"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7383" w:type="dxa"/>
            <w:shd w:val="clear" w:color="auto" w:fill="auto"/>
            <w:hideMark/>
          </w:tcPr>
          <w:p w14:paraId="09DE3A0E" w14:textId="521DC023" w:rsidR="00C018C5" w:rsidRPr="00355286" w:rsidRDefault="002B26ED" w:rsidP="00F355F4">
            <w:pPr>
              <w:autoSpaceDE w:val="0"/>
              <w:autoSpaceDN w:val="0"/>
              <w:adjustRightInd w:val="0"/>
              <w:spacing w:line="240" w:lineRule="auto"/>
              <w:rPr>
                <w:rFonts w:cs="Arial"/>
                <w:sz w:val="18"/>
                <w:szCs w:val="18"/>
                <w:lang w:val="en-US"/>
              </w:rPr>
            </w:pPr>
            <w:r w:rsidRPr="00355286">
              <w:rPr>
                <w:rFonts w:cs="Arial"/>
                <w:sz w:val="18"/>
                <w:szCs w:val="18"/>
              </w:rPr>
              <w:t>5</w:t>
            </w:r>
            <w:r w:rsidR="00C018C5" w:rsidRPr="00355286">
              <w:rPr>
                <w:rFonts w:cs="Arial"/>
                <w:sz w:val="18"/>
                <w:szCs w:val="18"/>
                <w:lang w:val="en-US"/>
              </w:rPr>
              <w:t>.</w:t>
            </w:r>
            <w:r w:rsidRPr="00355286">
              <w:rPr>
                <w:rFonts w:cs="Arial"/>
                <w:sz w:val="18"/>
                <w:szCs w:val="18"/>
              </w:rPr>
              <w:t>7</w:t>
            </w:r>
            <w:r w:rsidR="00C018C5" w:rsidRPr="00355286">
              <w:rPr>
                <w:rFonts w:cs="Arial"/>
                <w:sz w:val="18"/>
                <w:szCs w:val="18"/>
                <w:lang w:val="en-US"/>
              </w:rPr>
              <w:t xml:space="preserve">  </w:t>
            </w:r>
            <w:r w:rsidR="00C018C5" w:rsidRPr="00355286">
              <w:rPr>
                <w:rFonts w:cs="Arial"/>
                <w:sz w:val="18"/>
                <w:szCs w:val="18"/>
                <w:cs/>
                <w:lang w:val="en-US"/>
              </w:rPr>
              <w:t xml:space="preserve">  </w:t>
            </w:r>
            <w:r w:rsidR="00C018C5" w:rsidRPr="00355286">
              <w:rPr>
                <w:rFonts w:cs="Arial"/>
                <w:sz w:val="18"/>
                <w:szCs w:val="18"/>
                <w:lang w:val="en-US"/>
              </w:rPr>
              <w:t>Investment property</w:t>
            </w:r>
          </w:p>
        </w:tc>
        <w:tc>
          <w:tcPr>
            <w:tcW w:w="1058" w:type="dxa"/>
            <w:shd w:val="clear" w:color="auto" w:fill="auto"/>
          </w:tcPr>
          <w:p w14:paraId="2D65EC20" w14:textId="52B7DA8F"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2</w:t>
            </w:r>
            <w:r w:rsidR="00A82A64" w:rsidRPr="00355286">
              <w:rPr>
                <w:rFonts w:cs="Arial"/>
                <w:sz w:val="18"/>
                <w:szCs w:val="18"/>
              </w:rPr>
              <w:t>5</w:t>
            </w:r>
          </w:p>
        </w:tc>
      </w:tr>
      <w:tr w:rsidR="00271462" w:rsidRPr="00355286" w14:paraId="3A4A0E62" w14:textId="77777777" w:rsidTr="00F511CB">
        <w:trPr>
          <w:trHeight w:val="70"/>
        </w:trPr>
        <w:tc>
          <w:tcPr>
            <w:tcW w:w="1023" w:type="dxa"/>
            <w:shd w:val="clear" w:color="auto" w:fill="auto"/>
          </w:tcPr>
          <w:p w14:paraId="05597A26"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7383" w:type="dxa"/>
            <w:shd w:val="clear" w:color="auto" w:fill="auto"/>
            <w:hideMark/>
          </w:tcPr>
          <w:p w14:paraId="54AFC91D" w14:textId="73FC13F7" w:rsidR="00C018C5" w:rsidRPr="00355286" w:rsidRDefault="002B26ED" w:rsidP="00F355F4">
            <w:pPr>
              <w:autoSpaceDE w:val="0"/>
              <w:autoSpaceDN w:val="0"/>
              <w:adjustRightInd w:val="0"/>
              <w:spacing w:line="240" w:lineRule="auto"/>
              <w:rPr>
                <w:rFonts w:cs="Arial"/>
                <w:sz w:val="18"/>
                <w:szCs w:val="18"/>
                <w:lang w:val="en-US"/>
              </w:rPr>
            </w:pPr>
            <w:r w:rsidRPr="00355286">
              <w:rPr>
                <w:rFonts w:cs="Arial"/>
                <w:sz w:val="18"/>
                <w:szCs w:val="18"/>
              </w:rPr>
              <w:t>5</w:t>
            </w:r>
            <w:r w:rsidR="00C018C5" w:rsidRPr="00355286">
              <w:rPr>
                <w:rFonts w:cs="Arial"/>
                <w:sz w:val="18"/>
                <w:szCs w:val="18"/>
                <w:lang w:val="en-US"/>
              </w:rPr>
              <w:t>.</w:t>
            </w:r>
            <w:r w:rsidRPr="00355286">
              <w:rPr>
                <w:rFonts w:cs="Arial"/>
                <w:sz w:val="18"/>
                <w:szCs w:val="18"/>
              </w:rPr>
              <w:t>8</w:t>
            </w:r>
            <w:r w:rsidR="00C018C5" w:rsidRPr="00355286">
              <w:rPr>
                <w:rFonts w:cs="Arial"/>
                <w:sz w:val="18"/>
                <w:szCs w:val="18"/>
                <w:lang w:val="en-US"/>
              </w:rPr>
              <w:t xml:space="preserve">    Property, plant and equipment</w:t>
            </w:r>
          </w:p>
        </w:tc>
        <w:tc>
          <w:tcPr>
            <w:tcW w:w="1058" w:type="dxa"/>
            <w:shd w:val="clear" w:color="auto" w:fill="auto"/>
          </w:tcPr>
          <w:p w14:paraId="76C3380C" w14:textId="13D555CB"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26</w:t>
            </w:r>
          </w:p>
        </w:tc>
      </w:tr>
      <w:tr w:rsidR="00271462" w:rsidRPr="00355286" w14:paraId="3EE56351" w14:textId="77777777" w:rsidTr="00F511CB">
        <w:trPr>
          <w:trHeight w:val="70"/>
        </w:trPr>
        <w:tc>
          <w:tcPr>
            <w:tcW w:w="1023" w:type="dxa"/>
            <w:shd w:val="clear" w:color="auto" w:fill="auto"/>
          </w:tcPr>
          <w:p w14:paraId="4616A057"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7383" w:type="dxa"/>
            <w:shd w:val="clear" w:color="auto" w:fill="auto"/>
            <w:hideMark/>
          </w:tcPr>
          <w:p w14:paraId="6D12022B" w14:textId="5778957D" w:rsidR="00C018C5" w:rsidRPr="00355286" w:rsidRDefault="002B26ED" w:rsidP="00F355F4">
            <w:pPr>
              <w:autoSpaceDE w:val="0"/>
              <w:autoSpaceDN w:val="0"/>
              <w:adjustRightInd w:val="0"/>
              <w:spacing w:line="240" w:lineRule="auto"/>
              <w:rPr>
                <w:rFonts w:cs="Arial"/>
                <w:sz w:val="18"/>
                <w:szCs w:val="18"/>
                <w:lang w:val="en-US"/>
              </w:rPr>
            </w:pPr>
            <w:r w:rsidRPr="00355286">
              <w:rPr>
                <w:rFonts w:cs="Arial"/>
                <w:sz w:val="18"/>
                <w:szCs w:val="18"/>
              </w:rPr>
              <w:t>5</w:t>
            </w:r>
            <w:r w:rsidR="00C018C5" w:rsidRPr="00355286">
              <w:rPr>
                <w:rFonts w:cs="Arial"/>
                <w:sz w:val="18"/>
                <w:szCs w:val="18"/>
                <w:lang w:val="en-US"/>
              </w:rPr>
              <w:t>.</w:t>
            </w:r>
            <w:r w:rsidRPr="00355286">
              <w:rPr>
                <w:rFonts w:cs="Arial"/>
                <w:sz w:val="18"/>
                <w:szCs w:val="18"/>
              </w:rPr>
              <w:t>9</w:t>
            </w:r>
            <w:r w:rsidR="00C018C5" w:rsidRPr="00355286">
              <w:rPr>
                <w:rFonts w:cs="Arial"/>
                <w:sz w:val="18"/>
                <w:szCs w:val="18"/>
                <w:lang w:val="en-US"/>
              </w:rPr>
              <w:t xml:space="preserve">  </w:t>
            </w:r>
            <w:r w:rsidR="00E1696F" w:rsidRPr="00355286">
              <w:rPr>
                <w:rFonts w:cs="Arial"/>
                <w:sz w:val="18"/>
                <w:szCs w:val="18"/>
                <w:cs/>
                <w:lang w:val="en-US"/>
              </w:rPr>
              <w:t xml:space="preserve">   </w:t>
            </w:r>
            <w:r w:rsidR="00C018C5" w:rsidRPr="00355286">
              <w:rPr>
                <w:rFonts w:cs="Arial"/>
                <w:sz w:val="18"/>
                <w:szCs w:val="18"/>
                <w:lang w:val="en-US"/>
              </w:rPr>
              <w:t>Goodwill</w:t>
            </w:r>
          </w:p>
        </w:tc>
        <w:tc>
          <w:tcPr>
            <w:tcW w:w="1058" w:type="dxa"/>
            <w:shd w:val="clear" w:color="auto" w:fill="auto"/>
          </w:tcPr>
          <w:p w14:paraId="66EA2048" w14:textId="64F8C393"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2</w:t>
            </w:r>
            <w:r w:rsidR="00A82A64" w:rsidRPr="00355286">
              <w:rPr>
                <w:rFonts w:cs="Arial"/>
                <w:sz w:val="18"/>
                <w:szCs w:val="18"/>
              </w:rPr>
              <w:t>6</w:t>
            </w:r>
          </w:p>
        </w:tc>
      </w:tr>
      <w:tr w:rsidR="00271462" w:rsidRPr="00355286" w14:paraId="71DC1E95" w14:textId="77777777" w:rsidTr="00F511CB">
        <w:trPr>
          <w:trHeight w:val="70"/>
        </w:trPr>
        <w:tc>
          <w:tcPr>
            <w:tcW w:w="1023" w:type="dxa"/>
            <w:shd w:val="clear" w:color="auto" w:fill="auto"/>
          </w:tcPr>
          <w:p w14:paraId="011FE941"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7383" w:type="dxa"/>
            <w:shd w:val="clear" w:color="auto" w:fill="auto"/>
            <w:hideMark/>
          </w:tcPr>
          <w:p w14:paraId="40441963" w14:textId="64189D51" w:rsidR="00C018C5" w:rsidRPr="00355286" w:rsidRDefault="002B26ED" w:rsidP="00F355F4">
            <w:pPr>
              <w:autoSpaceDE w:val="0"/>
              <w:autoSpaceDN w:val="0"/>
              <w:adjustRightInd w:val="0"/>
              <w:spacing w:line="240" w:lineRule="auto"/>
              <w:rPr>
                <w:rFonts w:cs="Arial"/>
                <w:sz w:val="18"/>
                <w:szCs w:val="18"/>
                <w:lang w:val="en-US"/>
              </w:rPr>
            </w:pPr>
            <w:proofErr w:type="gramStart"/>
            <w:r w:rsidRPr="00355286">
              <w:rPr>
                <w:rFonts w:cs="Arial"/>
                <w:sz w:val="18"/>
                <w:szCs w:val="18"/>
              </w:rPr>
              <w:t>5</w:t>
            </w:r>
            <w:r w:rsidR="00C018C5" w:rsidRPr="00355286">
              <w:rPr>
                <w:rFonts w:cs="Arial"/>
                <w:sz w:val="18"/>
                <w:szCs w:val="18"/>
                <w:lang w:val="en-US"/>
              </w:rPr>
              <w:t>.</w:t>
            </w:r>
            <w:r w:rsidRPr="00355286">
              <w:rPr>
                <w:rFonts w:cs="Arial"/>
                <w:sz w:val="18"/>
                <w:szCs w:val="18"/>
              </w:rPr>
              <w:t>10</w:t>
            </w:r>
            <w:r w:rsidR="00C018C5" w:rsidRPr="00355286">
              <w:rPr>
                <w:rFonts w:cs="Arial"/>
                <w:sz w:val="18"/>
                <w:szCs w:val="18"/>
                <w:lang w:val="en-US"/>
              </w:rPr>
              <w:t xml:space="preserve">  Intangible</w:t>
            </w:r>
            <w:proofErr w:type="gramEnd"/>
            <w:r w:rsidR="00C018C5" w:rsidRPr="00355286">
              <w:rPr>
                <w:rFonts w:cs="Arial"/>
                <w:sz w:val="18"/>
                <w:szCs w:val="18"/>
                <w:lang w:val="en-US"/>
              </w:rPr>
              <w:t xml:space="preserve"> assets</w:t>
            </w:r>
          </w:p>
        </w:tc>
        <w:tc>
          <w:tcPr>
            <w:tcW w:w="1058" w:type="dxa"/>
            <w:shd w:val="clear" w:color="auto" w:fill="auto"/>
          </w:tcPr>
          <w:p w14:paraId="0F8EBC57" w14:textId="128C5BE3"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2</w:t>
            </w:r>
            <w:r w:rsidR="00A82A64" w:rsidRPr="00355286">
              <w:rPr>
                <w:rFonts w:cs="Arial"/>
                <w:sz w:val="18"/>
                <w:szCs w:val="18"/>
              </w:rPr>
              <w:t>6</w:t>
            </w:r>
          </w:p>
        </w:tc>
      </w:tr>
      <w:tr w:rsidR="00271462" w:rsidRPr="00355286" w14:paraId="2F9D92C4" w14:textId="77777777" w:rsidTr="00F511CB">
        <w:trPr>
          <w:trHeight w:val="70"/>
        </w:trPr>
        <w:tc>
          <w:tcPr>
            <w:tcW w:w="1023" w:type="dxa"/>
            <w:shd w:val="clear" w:color="auto" w:fill="auto"/>
          </w:tcPr>
          <w:p w14:paraId="0BF31BCD"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7383" w:type="dxa"/>
            <w:shd w:val="clear" w:color="auto" w:fill="auto"/>
            <w:hideMark/>
          </w:tcPr>
          <w:p w14:paraId="087E3F00" w14:textId="0F654B56" w:rsidR="00C018C5" w:rsidRPr="00355286" w:rsidRDefault="002B26ED" w:rsidP="00F355F4">
            <w:pPr>
              <w:autoSpaceDE w:val="0"/>
              <w:autoSpaceDN w:val="0"/>
              <w:adjustRightInd w:val="0"/>
              <w:spacing w:line="240" w:lineRule="auto"/>
              <w:rPr>
                <w:rFonts w:cs="Arial"/>
                <w:sz w:val="18"/>
                <w:szCs w:val="18"/>
                <w:lang w:val="en-US"/>
              </w:rPr>
            </w:pPr>
            <w:proofErr w:type="gramStart"/>
            <w:r w:rsidRPr="00355286">
              <w:rPr>
                <w:rFonts w:cs="Arial"/>
                <w:sz w:val="18"/>
                <w:szCs w:val="18"/>
              </w:rPr>
              <w:t>5</w:t>
            </w:r>
            <w:r w:rsidR="00C018C5" w:rsidRPr="00355286">
              <w:rPr>
                <w:rFonts w:cs="Arial"/>
                <w:sz w:val="18"/>
                <w:szCs w:val="18"/>
                <w:lang w:val="en-US"/>
              </w:rPr>
              <w:t>.</w:t>
            </w:r>
            <w:r w:rsidRPr="00355286">
              <w:rPr>
                <w:rFonts w:cs="Arial"/>
                <w:sz w:val="18"/>
                <w:szCs w:val="18"/>
              </w:rPr>
              <w:t>11</w:t>
            </w:r>
            <w:r w:rsidR="00C018C5" w:rsidRPr="00355286">
              <w:rPr>
                <w:rFonts w:cs="Arial"/>
                <w:sz w:val="18"/>
                <w:szCs w:val="18"/>
                <w:lang w:val="en-US"/>
              </w:rPr>
              <w:t xml:space="preserve">  Leases</w:t>
            </w:r>
            <w:proofErr w:type="gramEnd"/>
          </w:p>
        </w:tc>
        <w:tc>
          <w:tcPr>
            <w:tcW w:w="1058" w:type="dxa"/>
            <w:shd w:val="clear" w:color="auto" w:fill="auto"/>
          </w:tcPr>
          <w:p w14:paraId="6E4386F7" w14:textId="7D852AED"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2</w:t>
            </w:r>
            <w:r w:rsidR="00A82A64" w:rsidRPr="00355286">
              <w:rPr>
                <w:rFonts w:cs="Arial"/>
                <w:sz w:val="18"/>
                <w:szCs w:val="18"/>
              </w:rPr>
              <w:t>7</w:t>
            </w:r>
          </w:p>
        </w:tc>
      </w:tr>
      <w:tr w:rsidR="00271462" w:rsidRPr="00355286" w14:paraId="4DF81285" w14:textId="77777777" w:rsidTr="00F511CB">
        <w:trPr>
          <w:trHeight w:val="70"/>
        </w:trPr>
        <w:tc>
          <w:tcPr>
            <w:tcW w:w="1023" w:type="dxa"/>
            <w:shd w:val="clear" w:color="auto" w:fill="auto"/>
          </w:tcPr>
          <w:p w14:paraId="4B14255F"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7383" w:type="dxa"/>
            <w:shd w:val="clear" w:color="auto" w:fill="auto"/>
            <w:hideMark/>
          </w:tcPr>
          <w:p w14:paraId="5EEA81E1" w14:textId="1276B2D7" w:rsidR="00C018C5" w:rsidRPr="00355286" w:rsidRDefault="002B26ED" w:rsidP="00F355F4">
            <w:pPr>
              <w:autoSpaceDE w:val="0"/>
              <w:autoSpaceDN w:val="0"/>
              <w:adjustRightInd w:val="0"/>
              <w:spacing w:line="240" w:lineRule="auto"/>
              <w:rPr>
                <w:rFonts w:cs="Arial"/>
                <w:sz w:val="18"/>
                <w:szCs w:val="18"/>
                <w:lang w:val="en-US"/>
              </w:rPr>
            </w:pPr>
            <w:proofErr w:type="gramStart"/>
            <w:r w:rsidRPr="00355286">
              <w:rPr>
                <w:rFonts w:cs="Arial"/>
                <w:sz w:val="18"/>
                <w:szCs w:val="18"/>
              </w:rPr>
              <w:t>5</w:t>
            </w:r>
            <w:r w:rsidR="00C018C5" w:rsidRPr="00355286">
              <w:rPr>
                <w:rFonts w:cs="Arial"/>
                <w:sz w:val="18"/>
                <w:szCs w:val="18"/>
                <w:lang w:val="en-US"/>
              </w:rPr>
              <w:t>.</w:t>
            </w:r>
            <w:r w:rsidRPr="00355286">
              <w:rPr>
                <w:rFonts w:cs="Arial"/>
                <w:sz w:val="18"/>
                <w:szCs w:val="18"/>
              </w:rPr>
              <w:t>12</w:t>
            </w:r>
            <w:r w:rsidR="00C018C5" w:rsidRPr="00355286">
              <w:rPr>
                <w:rFonts w:cs="Arial"/>
                <w:sz w:val="18"/>
                <w:szCs w:val="18"/>
                <w:lang w:val="en-US"/>
              </w:rPr>
              <w:t xml:space="preserve">  Financial</w:t>
            </w:r>
            <w:proofErr w:type="gramEnd"/>
            <w:r w:rsidR="00C018C5" w:rsidRPr="00355286">
              <w:rPr>
                <w:rFonts w:cs="Arial"/>
                <w:sz w:val="18"/>
                <w:szCs w:val="18"/>
                <w:lang w:val="en-US"/>
              </w:rPr>
              <w:t xml:space="preserve"> liabilities</w:t>
            </w:r>
          </w:p>
        </w:tc>
        <w:tc>
          <w:tcPr>
            <w:tcW w:w="1058" w:type="dxa"/>
            <w:shd w:val="clear" w:color="auto" w:fill="auto"/>
          </w:tcPr>
          <w:p w14:paraId="658582CE" w14:textId="650830E3"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2</w:t>
            </w:r>
            <w:r w:rsidR="00A82A64" w:rsidRPr="00355286">
              <w:rPr>
                <w:rFonts w:cs="Arial"/>
                <w:sz w:val="18"/>
                <w:szCs w:val="18"/>
              </w:rPr>
              <w:t>8</w:t>
            </w:r>
          </w:p>
        </w:tc>
      </w:tr>
      <w:tr w:rsidR="00271462" w:rsidRPr="00355286" w14:paraId="6F8A94C2" w14:textId="77777777" w:rsidTr="00F511CB">
        <w:trPr>
          <w:trHeight w:val="70"/>
        </w:trPr>
        <w:tc>
          <w:tcPr>
            <w:tcW w:w="1023" w:type="dxa"/>
            <w:shd w:val="clear" w:color="auto" w:fill="auto"/>
          </w:tcPr>
          <w:p w14:paraId="40EB518E"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7383" w:type="dxa"/>
            <w:shd w:val="clear" w:color="auto" w:fill="auto"/>
            <w:hideMark/>
          </w:tcPr>
          <w:p w14:paraId="1EA49B3D" w14:textId="143FE350" w:rsidR="00C018C5" w:rsidRPr="00355286" w:rsidRDefault="002B26ED" w:rsidP="00F355F4">
            <w:pPr>
              <w:autoSpaceDE w:val="0"/>
              <w:autoSpaceDN w:val="0"/>
              <w:adjustRightInd w:val="0"/>
              <w:spacing w:line="240" w:lineRule="auto"/>
              <w:rPr>
                <w:rFonts w:cs="Arial"/>
                <w:sz w:val="18"/>
                <w:szCs w:val="18"/>
                <w:lang w:val="en-US"/>
              </w:rPr>
            </w:pPr>
            <w:proofErr w:type="gramStart"/>
            <w:r w:rsidRPr="00355286">
              <w:rPr>
                <w:rFonts w:cs="Arial"/>
                <w:sz w:val="18"/>
                <w:szCs w:val="18"/>
              </w:rPr>
              <w:t>5</w:t>
            </w:r>
            <w:r w:rsidR="00C018C5" w:rsidRPr="00355286">
              <w:rPr>
                <w:rFonts w:cs="Arial"/>
                <w:sz w:val="18"/>
                <w:szCs w:val="18"/>
                <w:lang w:val="en-US"/>
              </w:rPr>
              <w:t>.</w:t>
            </w:r>
            <w:r w:rsidRPr="00355286">
              <w:rPr>
                <w:rFonts w:cs="Arial"/>
                <w:sz w:val="18"/>
                <w:szCs w:val="18"/>
              </w:rPr>
              <w:t>13</w:t>
            </w:r>
            <w:r w:rsidR="00C018C5" w:rsidRPr="00355286">
              <w:rPr>
                <w:rFonts w:cs="Arial"/>
                <w:sz w:val="18"/>
                <w:szCs w:val="18"/>
                <w:lang w:val="en-US"/>
              </w:rPr>
              <w:t xml:space="preserve">  Borrowing</w:t>
            </w:r>
            <w:proofErr w:type="gramEnd"/>
            <w:r w:rsidR="00C018C5" w:rsidRPr="00355286">
              <w:rPr>
                <w:rFonts w:cs="Arial"/>
                <w:sz w:val="18"/>
                <w:szCs w:val="18"/>
                <w:lang w:val="en-US"/>
              </w:rPr>
              <w:t xml:space="preserve"> Costs</w:t>
            </w:r>
          </w:p>
        </w:tc>
        <w:tc>
          <w:tcPr>
            <w:tcW w:w="1058" w:type="dxa"/>
            <w:shd w:val="clear" w:color="auto" w:fill="auto"/>
          </w:tcPr>
          <w:p w14:paraId="2BE44728" w14:textId="2215B3CC"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2</w:t>
            </w:r>
            <w:r w:rsidR="00A82A64" w:rsidRPr="00355286">
              <w:rPr>
                <w:rFonts w:cs="Arial"/>
                <w:sz w:val="18"/>
                <w:szCs w:val="18"/>
              </w:rPr>
              <w:t>8</w:t>
            </w:r>
          </w:p>
        </w:tc>
      </w:tr>
      <w:tr w:rsidR="00271462" w:rsidRPr="00355286" w14:paraId="5D614531" w14:textId="77777777" w:rsidTr="00F511CB">
        <w:trPr>
          <w:trHeight w:val="70"/>
        </w:trPr>
        <w:tc>
          <w:tcPr>
            <w:tcW w:w="1023" w:type="dxa"/>
            <w:shd w:val="clear" w:color="auto" w:fill="auto"/>
          </w:tcPr>
          <w:p w14:paraId="3279BE67"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7383" w:type="dxa"/>
            <w:shd w:val="clear" w:color="auto" w:fill="auto"/>
            <w:hideMark/>
          </w:tcPr>
          <w:p w14:paraId="038A4CDD" w14:textId="0B7DE4DC" w:rsidR="00C018C5" w:rsidRPr="00355286" w:rsidRDefault="002B26ED" w:rsidP="00F355F4">
            <w:pPr>
              <w:autoSpaceDE w:val="0"/>
              <w:autoSpaceDN w:val="0"/>
              <w:adjustRightInd w:val="0"/>
              <w:spacing w:line="240" w:lineRule="auto"/>
              <w:rPr>
                <w:rFonts w:cs="Arial"/>
                <w:sz w:val="18"/>
                <w:szCs w:val="18"/>
                <w:lang w:val="en-US"/>
              </w:rPr>
            </w:pPr>
            <w:proofErr w:type="gramStart"/>
            <w:r w:rsidRPr="00355286">
              <w:rPr>
                <w:rFonts w:cs="Arial"/>
                <w:sz w:val="18"/>
                <w:szCs w:val="18"/>
              </w:rPr>
              <w:t>5</w:t>
            </w:r>
            <w:r w:rsidR="00C018C5" w:rsidRPr="00355286">
              <w:rPr>
                <w:rFonts w:cs="Arial"/>
                <w:sz w:val="18"/>
                <w:szCs w:val="18"/>
                <w:lang w:val="en-US"/>
              </w:rPr>
              <w:t>.</w:t>
            </w:r>
            <w:r w:rsidRPr="00355286">
              <w:rPr>
                <w:rFonts w:cs="Arial"/>
                <w:sz w:val="18"/>
                <w:szCs w:val="18"/>
              </w:rPr>
              <w:t>14</w:t>
            </w:r>
            <w:r w:rsidR="00C018C5" w:rsidRPr="00355286">
              <w:rPr>
                <w:rFonts w:cs="Arial"/>
                <w:sz w:val="18"/>
                <w:szCs w:val="18"/>
                <w:lang w:val="en-US"/>
              </w:rPr>
              <w:t xml:space="preserve">  Current</w:t>
            </w:r>
            <w:proofErr w:type="gramEnd"/>
            <w:r w:rsidR="00C018C5" w:rsidRPr="00355286">
              <w:rPr>
                <w:rFonts w:cs="Arial"/>
                <w:sz w:val="18"/>
                <w:szCs w:val="18"/>
                <w:lang w:val="en-US"/>
              </w:rPr>
              <w:t xml:space="preserve"> and deferred income taxes</w:t>
            </w:r>
          </w:p>
        </w:tc>
        <w:tc>
          <w:tcPr>
            <w:tcW w:w="1058" w:type="dxa"/>
            <w:shd w:val="clear" w:color="auto" w:fill="auto"/>
          </w:tcPr>
          <w:p w14:paraId="6BB36CC9" w14:textId="7EAAE904" w:rsidR="00C018C5" w:rsidRPr="00355286" w:rsidRDefault="00A82A64" w:rsidP="00F355F4">
            <w:pPr>
              <w:autoSpaceDE w:val="0"/>
              <w:autoSpaceDN w:val="0"/>
              <w:adjustRightInd w:val="0"/>
              <w:spacing w:line="240" w:lineRule="auto"/>
              <w:jc w:val="center"/>
              <w:rPr>
                <w:rFonts w:cs="Arial"/>
                <w:sz w:val="18"/>
                <w:szCs w:val="18"/>
                <w:lang w:val="en-US"/>
              </w:rPr>
            </w:pPr>
            <w:r w:rsidRPr="00355286">
              <w:rPr>
                <w:rFonts w:cs="Arial"/>
                <w:sz w:val="18"/>
                <w:szCs w:val="18"/>
              </w:rPr>
              <w:t>28</w:t>
            </w:r>
          </w:p>
        </w:tc>
      </w:tr>
      <w:tr w:rsidR="00271462" w:rsidRPr="00355286" w14:paraId="4AB8B0F3" w14:textId="77777777" w:rsidTr="00F511CB">
        <w:trPr>
          <w:trHeight w:val="70"/>
        </w:trPr>
        <w:tc>
          <w:tcPr>
            <w:tcW w:w="1023" w:type="dxa"/>
            <w:shd w:val="clear" w:color="auto" w:fill="auto"/>
          </w:tcPr>
          <w:p w14:paraId="77A85179"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7383" w:type="dxa"/>
            <w:shd w:val="clear" w:color="auto" w:fill="auto"/>
            <w:hideMark/>
          </w:tcPr>
          <w:p w14:paraId="0F4A85A6" w14:textId="70BBAD33" w:rsidR="00C018C5" w:rsidRPr="00355286" w:rsidRDefault="002B26ED" w:rsidP="00F355F4">
            <w:pPr>
              <w:autoSpaceDE w:val="0"/>
              <w:autoSpaceDN w:val="0"/>
              <w:adjustRightInd w:val="0"/>
              <w:spacing w:line="240" w:lineRule="auto"/>
              <w:rPr>
                <w:rFonts w:cs="Arial"/>
                <w:sz w:val="18"/>
                <w:szCs w:val="18"/>
                <w:lang w:val="en-US"/>
              </w:rPr>
            </w:pPr>
            <w:proofErr w:type="gramStart"/>
            <w:r w:rsidRPr="00355286">
              <w:rPr>
                <w:rFonts w:cs="Arial"/>
                <w:sz w:val="18"/>
                <w:szCs w:val="18"/>
              </w:rPr>
              <w:t>5</w:t>
            </w:r>
            <w:r w:rsidR="00C018C5" w:rsidRPr="00355286">
              <w:rPr>
                <w:rFonts w:cs="Arial"/>
                <w:sz w:val="18"/>
                <w:szCs w:val="18"/>
                <w:lang w:val="en-US"/>
              </w:rPr>
              <w:t>.</w:t>
            </w:r>
            <w:r w:rsidRPr="00355286">
              <w:rPr>
                <w:rFonts w:cs="Arial"/>
                <w:sz w:val="18"/>
                <w:szCs w:val="18"/>
              </w:rPr>
              <w:t>15</w:t>
            </w:r>
            <w:r w:rsidR="00C018C5" w:rsidRPr="00355286">
              <w:rPr>
                <w:rFonts w:cs="Arial"/>
                <w:sz w:val="18"/>
                <w:szCs w:val="18"/>
                <w:lang w:val="en-US"/>
              </w:rPr>
              <w:t xml:space="preserve">  Provisions</w:t>
            </w:r>
            <w:proofErr w:type="gramEnd"/>
          </w:p>
        </w:tc>
        <w:tc>
          <w:tcPr>
            <w:tcW w:w="1058" w:type="dxa"/>
            <w:shd w:val="clear" w:color="auto" w:fill="auto"/>
          </w:tcPr>
          <w:p w14:paraId="38F5D9FE" w14:textId="4A75CFB6" w:rsidR="00C018C5" w:rsidRPr="00355286" w:rsidRDefault="00A82A64" w:rsidP="00F355F4">
            <w:pPr>
              <w:autoSpaceDE w:val="0"/>
              <w:autoSpaceDN w:val="0"/>
              <w:adjustRightInd w:val="0"/>
              <w:spacing w:line="240" w:lineRule="auto"/>
              <w:jc w:val="center"/>
              <w:rPr>
                <w:rFonts w:cs="Arial"/>
                <w:sz w:val="18"/>
                <w:szCs w:val="18"/>
                <w:lang w:val="en-US"/>
              </w:rPr>
            </w:pPr>
            <w:r w:rsidRPr="00355286">
              <w:rPr>
                <w:rFonts w:cs="Arial"/>
                <w:sz w:val="18"/>
                <w:szCs w:val="18"/>
              </w:rPr>
              <w:t>28</w:t>
            </w:r>
          </w:p>
        </w:tc>
      </w:tr>
      <w:tr w:rsidR="00271462" w:rsidRPr="00355286" w14:paraId="3B6DFFA2" w14:textId="77777777" w:rsidTr="00F511CB">
        <w:trPr>
          <w:trHeight w:val="70"/>
        </w:trPr>
        <w:tc>
          <w:tcPr>
            <w:tcW w:w="1023" w:type="dxa"/>
            <w:shd w:val="clear" w:color="auto" w:fill="auto"/>
          </w:tcPr>
          <w:p w14:paraId="2A6945A7"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7383" w:type="dxa"/>
            <w:shd w:val="clear" w:color="auto" w:fill="auto"/>
            <w:hideMark/>
          </w:tcPr>
          <w:p w14:paraId="23A1D64F" w14:textId="5E359565" w:rsidR="00C018C5" w:rsidRPr="00355286" w:rsidRDefault="002B26ED" w:rsidP="00F355F4">
            <w:pPr>
              <w:autoSpaceDE w:val="0"/>
              <w:autoSpaceDN w:val="0"/>
              <w:adjustRightInd w:val="0"/>
              <w:spacing w:line="240" w:lineRule="auto"/>
              <w:rPr>
                <w:rFonts w:cs="Arial"/>
                <w:sz w:val="18"/>
                <w:szCs w:val="18"/>
                <w:lang w:val="en-US"/>
              </w:rPr>
            </w:pPr>
            <w:proofErr w:type="gramStart"/>
            <w:r w:rsidRPr="00355286">
              <w:rPr>
                <w:rFonts w:cs="Arial"/>
                <w:sz w:val="18"/>
                <w:szCs w:val="18"/>
              </w:rPr>
              <w:t>5</w:t>
            </w:r>
            <w:r w:rsidR="00C018C5" w:rsidRPr="00355286">
              <w:rPr>
                <w:rFonts w:cs="Arial"/>
                <w:sz w:val="18"/>
                <w:szCs w:val="18"/>
                <w:lang w:val="en-US"/>
              </w:rPr>
              <w:t>.</w:t>
            </w:r>
            <w:r w:rsidRPr="00355286">
              <w:rPr>
                <w:rFonts w:cs="Arial"/>
                <w:sz w:val="18"/>
                <w:szCs w:val="18"/>
              </w:rPr>
              <w:t>16</w:t>
            </w:r>
            <w:r w:rsidR="00C018C5" w:rsidRPr="00355286">
              <w:rPr>
                <w:rFonts w:cs="Arial"/>
                <w:sz w:val="18"/>
                <w:szCs w:val="18"/>
                <w:lang w:val="en-US"/>
              </w:rPr>
              <w:t xml:space="preserve">  Employee</w:t>
            </w:r>
            <w:proofErr w:type="gramEnd"/>
            <w:r w:rsidR="00C018C5" w:rsidRPr="00355286">
              <w:rPr>
                <w:rFonts w:cs="Arial"/>
                <w:sz w:val="18"/>
                <w:szCs w:val="18"/>
                <w:lang w:val="en-US"/>
              </w:rPr>
              <w:t xml:space="preserve"> benefits</w:t>
            </w:r>
          </w:p>
        </w:tc>
        <w:tc>
          <w:tcPr>
            <w:tcW w:w="1058" w:type="dxa"/>
            <w:shd w:val="clear" w:color="auto" w:fill="auto"/>
          </w:tcPr>
          <w:p w14:paraId="12A768D9" w14:textId="7721074E" w:rsidR="00C018C5" w:rsidRPr="00355286" w:rsidRDefault="00A82A64" w:rsidP="00F355F4">
            <w:pPr>
              <w:autoSpaceDE w:val="0"/>
              <w:autoSpaceDN w:val="0"/>
              <w:adjustRightInd w:val="0"/>
              <w:spacing w:line="240" w:lineRule="auto"/>
              <w:jc w:val="center"/>
              <w:rPr>
                <w:rFonts w:cs="Arial"/>
                <w:sz w:val="18"/>
                <w:szCs w:val="18"/>
                <w:lang w:val="en-US"/>
              </w:rPr>
            </w:pPr>
            <w:r w:rsidRPr="00355286">
              <w:rPr>
                <w:rFonts w:cs="Arial"/>
                <w:sz w:val="18"/>
                <w:szCs w:val="18"/>
              </w:rPr>
              <w:t>29</w:t>
            </w:r>
          </w:p>
        </w:tc>
      </w:tr>
      <w:tr w:rsidR="00271462" w:rsidRPr="00355286" w14:paraId="6FAE89ED" w14:textId="77777777" w:rsidTr="00F511CB">
        <w:trPr>
          <w:trHeight w:val="70"/>
        </w:trPr>
        <w:tc>
          <w:tcPr>
            <w:tcW w:w="1023" w:type="dxa"/>
            <w:shd w:val="clear" w:color="auto" w:fill="auto"/>
          </w:tcPr>
          <w:p w14:paraId="6385E7FB"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7383" w:type="dxa"/>
            <w:shd w:val="clear" w:color="auto" w:fill="auto"/>
            <w:hideMark/>
          </w:tcPr>
          <w:p w14:paraId="23217E93" w14:textId="26EEA9C3" w:rsidR="00C018C5" w:rsidRPr="00355286" w:rsidRDefault="002B26ED" w:rsidP="00F355F4">
            <w:pPr>
              <w:autoSpaceDE w:val="0"/>
              <w:autoSpaceDN w:val="0"/>
              <w:adjustRightInd w:val="0"/>
              <w:spacing w:line="240" w:lineRule="auto"/>
              <w:rPr>
                <w:rFonts w:cs="Arial"/>
                <w:sz w:val="18"/>
                <w:szCs w:val="18"/>
                <w:lang w:val="en-US"/>
              </w:rPr>
            </w:pPr>
            <w:proofErr w:type="gramStart"/>
            <w:r w:rsidRPr="00355286">
              <w:rPr>
                <w:rFonts w:cs="Arial"/>
                <w:sz w:val="18"/>
                <w:szCs w:val="18"/>
              </w:rPr>
              <w:t>5</w:t>
            </w:r>
            <w:r w:rsidR="00C018C5" w:rsidRPr="00355286">
              <w:rPr>
                <w:rFonts w:cs="Arial"/>
                <w:sz w:val="18"/>
                <w:szCs w:val="18"/>
                <w:lang w:val="en-US"/>
              </w:rPr>
              <w:t>.</w:t>
            </w:r>
            <w:r w:rsidRPr="00355286">
              <w:rPr>
                <w:rFonts w:cs="Arial"/>
                <w:sz w:val="18"/>
                <w:szCs w:val="18"/>
              </w:rPr>
              <w:t>17</w:t>
            </w:r>
            <w:r w:rsidR="00C018C5" w:rsidRPr="00355286">
              <w:rPr>
                <w:rFonts w:cs="Arial"/>
                <w:sz w:val="18"/>
                <w:szCs w:val="18"/>
                <w:lang w:val="en-US"/>
              </w:rPr>
              <w:t xml:space="preserve">  Revenue</w:t>
            </w:r>
            <w:proofErr w:type="gramEnd"/>
            <w:r w:rsidR="00C018C5" w:rsidRPr="00355286">
              <w:rPr>
                <w:rFonts w:cs="Arial"/>
                <w:sz w:val="18"/>
                <w:szCs w:val="18"/>
                <w:lang w:val="en-US"/>
              </w:rPr>
              <w:t xml:space="preserve"> recognition</w:t>
            </w:r>
          </w:p>
        </w:tc>
        <w:tc>
          <w:tcPr>
            <w:tcW w:w="1058" w:type="dxa"/>
            <w:shd w:val="clear" w:color="auto" w:fill="auto"/>
          </w:tcPr>
          <w:p w14:paraId="57018094" w14:textId="57E49D87" w:rsidR="00C018C5" w:rsidRPr="00355286" w:rsidRDefault="00A82A64" w:rsidP="00F355F4">
            <w:pPr>
              <w:autoSpaceDE w:val="0"/>
              <w:autoSpaceDN w:val="0"/>
              <w:adjustRightInd w:val="0"/>
              <w:spacing w:line="240" w:lineRule="auto"/>
              <w:jc w:val="center"/>
              <w:rPr>
                <w:rFonts w:cs="Arial"/>
                <w:sz w:val="18"/>
                <w:szCs w:val="18"/>
                <w:lang w:val="en-US"/>
              </w:rPr>
            </w:pPr>
            <w:r w:rsidRPr="00355286">
              <w:rPr>
                <w:rFonts w:cs="Arial"/>
                <w:sz w:val="18"/>
                <w:szCs w:val="18"/>
              </w:rPr>
              <w:t>29</w:t>
            </w:r>
          </w:p>
        </w:tc>
      </w:tr>
      <w:tr w:rsidR="00271462" w:rsidRPr="00355286" w14:paraId="0B00DF93" w14:textId="77777777" w:rsidTr="00F511CB">
        <w:trPr>
          <w:trHeight w:val="70"/>
        </w:trPr>
        <w:tc>
          <w:tcPr>
            <w:tcW w:w="1023" w:type="dxa"/>
            <w:shd w:val="clear" w:color="auto" w:fill="auto"/>
          </w:tcPr>
          <w:p w14:paraId="15EE32F9"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7383" w:type="dxa"/>
            <w:shd w:val="clear" w:color="auto" w:fill="auto"/>
            <w:hideMark/>
          </w:tcPr>
          <w:p w14:paraId="6E264742" w14:textId="1813B9C4" w:rsidR="00C018C5" w:rsidRPr="00355286" w:rsidRDefault="002B26ED" w:rsidP="00F355F4">
            <w:pPr>
              <w:autoSpaceDE w:val="0"/>
              <w:autoSpaceDN w:val="0"/>
              <w:adjustRightInd w:val="0"/>
              <w:spacing w:line="240" w:lineRule="auto"/>
              <w:rPr>
                <w:rFonts w:cs="Arial"/>
                <w:sz w:val="18"/>
                <w:szCs w:val="18"/>
                <w:lang w:val="en-US"/>
              </w:rPr>
            </w:pPr>
            <w:proofErr w:type="gramStart"/>
            <w:r w:rsidRPr="00355286">
              <w:rPr>
                <w:rFonts w:cs="Arial"/>
                <w:sz w:val="18"/>
                <w:szCs w:val="18"/>
              </w:rPr>
              <w:t>5</w:t>
            </w:r>
            <w:r w:rsidR="00C018C5" w:rsidRPr="00355286">
              <w:rPr>
                <w:rFonts w:cs="Arial"/>
                <w:sz w:val="18"/>
                <w:szCs w:val="18"/>
                <w:lang w:val="en-US"/>
              </w:rPr>
              <w:t>.</w:t>
            </w:r>
            <w:r w:rsidRPr="00355286">
              <w:rPr>
                <w:rFonts w:cs="Arial"/>
                <w:sz w:val="18"/>
                <w:szCs w:val="18"/>
              </w:rPr>
              <w:t>18</w:t>
            </w:r>
            <w:r w:rsidR="00C018C5" w:rsidRPr="00355286">
              <w:rPr>
                <w:rFonts w:cs="Arial"/>
                <w:sz w:val="18"/>
                <w:szCs w:val="18"/>
                <w:lang w:val="en-US"/>
              </w:rPr>
              <w:t xml:space="preserve">  Segment</w:t>
            </w:r>
            <w:proofErr w:type="gramEnd"/>
            <w:r w:rsidR="00C018C5" w:rsidRPr="00355286">
              <w:rPr>
                <w:rFonts w:cs="Arial"/>
                <w:sz w:val="18"/>
                <w:szCs w:val="18"/>
                <w:lang w:val="en-US"/>
              </w:rPr>
              <w:t xml:space="preserve"> reporting</w:t>
            </w:r>
          </w:p>
        </w:tc>
        <w:tc>
          <w:tcPr>
            <w:tcW w:w="1058" w:type="dxa"/>
            <w:shd w:val="clear" w:color="auto" w:fill="auto"/>
          </w:tcPr>
          <w:p w14:paraId="4D888FC9" w14:textId="4BE3E0A9"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3</w:t>
            </w:r>
            <w:r w:rsidR="00A82A64" w:rsidRPr="00355286">
              <w:rPr>
                <w:rFonts w:cs="Arial"/>
                <w:sz w:val="18"/>
                <w:szCs w:val="18"/>
              </w:rPr>
              <w:t>0</w:t>
            </w:r>
          </w:p>
        </w:tc>
      </w:tr>
      <w:tr w:rsidR="00271462" w:rsidRPr="00355286" w14:paraId="457068CB" w14:textId="77777777" w:rsidTr="00F511CB">
        <w:trPr>
          <w:trHeight w:val="70"/>
        </w:trPr>
        <w:tc>
          <w:tcPr>
            <w:tcW w:w="1023" w:type="dxa"/>
            <w:shd w:val="clear" w:color="auto" w:fill="auto"/>
          </w:tcPr>
          <w:p w14:paraId="3B8DBDCE"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7383" w:type="dxa"/>
            <w:shd w:val="clear" w:color="auto" w:fill="auto"/>
            <w:hideMark/>
          </w:tcPr>
          <w:p w14:paraId="47B7528A" w14:textId="0E348AAE" w:rsidR="00C018C5" w:rsidRPr="00355286" w:rsidRDefault="002B26ED" w:rsidP="00F355F4">
            <w:pPr>
              <w:autoSpaceDE w:val="0"/>
              <w:autoSpaceDN w:val="0"/>
              <w:adjustRightInd w:val="0"/>
              <w:spacing w:line="240" w:lineRule="auto"/>
              <w:rPr>
                <w:rFonts w:cs="Arial"/>
                <w:sz w:val="18"/>
                <w:szCs w:val="18"/>
                <w:lang w:val="en-US"/>
              </w:rPr>
            </w:pPr>
            <w:proofErr w:type="gramStart"/>
            <w:r w:rsidRPr="00355286">
              <w:rPr>
                <w:rFonts w:cs="Arial"/>
                <w:sz w:val="18"/>
                <w:szCs w:val="18"/>
              </w:rPr>
              <w:t>5</w:t>
            </w:r>
            <w:r w:rsidR="00C018C5" w:rsidRPr="00355286">
              <w:rPr>
                <w:rFonts w:cs="Arial"/>
                <w:sz w:val="18"/>
                <w:szCs w:val="18"/>
                <w:lang w:val="en-US"/>
              </w:rPr>
              <w:t>.</w:t>
            </w:r>
            <w:r w:rsidRPr="00355286">
              <w:rPr>
                <w:rFonts w:cs="Arial"/>
                <w:sz w:val="18"/>
                <w:szCs w:val="18"/>
              </w:rPr>
              <w:t>19</w:t>
            </w:r>
            <w:r w:rsidR="00C018C5" w:rsidRPr="00355286">
              <w:rPr>
                <w:rFonts w:cs="Arial"/>
                <w:sz w:val="18"/>
                <w:szCs w:val="18"/>
                <w:lang w:val="en-US"/>
              </w:rPr>
              <w:t xml:space="preserve">  Dividend</w:t>
            </w:r>
            <w:proofErr w:type="gramEnd"/>
            <w:r w:rsidR="00C018C5" w:rsidRPr="00355286">
              <w:rPr>
                <w:rFonts w:cs="Arial"/>
                <w:sz w:val="18"/>
                <w:szCs w:val="18"/>
                <w:lang w:val="en-US"/>
              </w:rPr>
              <w:t xml:space="preserve"> distribution</w:t>
            </w:r>
          </w:p>
        </w:tc>
        <w:tc>
          <w:tcPr>
            <w:tcW w:w="1058" w:type="dxa"/>
            <w:shd w:val="clear" w:color="auto" w:fill="auto"/>
          </w:tcPr>
          <w:p w14:paraId="5EE655A4" w14:textId="180C2485"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3</w:t>
            </w:r>
            <w:r w:rsidR="00A82A64" w:rsidRPr="00355286">
              <w:rPr>
                <w:rFonts w:cs="Arial"/>
                <w:sz w:val="18"/>
                <w:szCs w:val="18"/>
              </w:rPr>
              <w:t>0</w:t>
            </w:r>
          </w:p>
        </w:tc>
      </w:tr>
      <w:tr w:rsidR="00271462" w:rsidRPr="00355286" w14:paraId="289982F1" w14:textId="77777777" w:rsidTr="00F511CB">
        <w:trPr>
          <w:trHeight w:val="70"/>
        </w:trPr>
        <w:tc>
          <w:tcPr>
            <w:tcW w:w="1023" w:type="dxa"/>
            <w:shd w:val="clear" w:color="auto" w:fill="auto"/>
          </w:tcPr>
          <w:p w14:paraId="04710306" w14:textId="77777777" w:rsidR="00C018C5" w:rsidRPr="00355286" w:rsidRDefault="00C018C5" w:rsidP="00F355F4">
            <w:pPr>
              <w:autoSpaceDE w:val="0"/>
              <w:autoSpaceDN w:val="0"/>
              <w:adjustRightInd w:val="0"/>
              <w:spacing w:line="240" w:lineRule="auto"/>
              <w:jc w:val="right"/>
              <w:rPr>
                <w:rFonts w:cs="Arial"/>
                <w:sz w:val="18"/>
                <w:szCs w:val="18"/>
                <w:highlight w:val="yellow"/>
                <w:lang w:val="en-US"/>
              </w:rPr>
            </w:pPr>
          </w:p>
        </w:tc>
        <w:tc>
          <w:tcPr>
            <w:tcW w:w="7383" w:type="dxa"/>
            <w:shd w:val="clear" w:color="auto" w:fill="auto"/>
          </w:tcPr>
          <w:p w14:paraId="7E8DB765" w14:textId="216213F6" w:rsidR="00C018C5" w:rsidRPr="00355286" w:rsidRDefault="002B26ED" w:rsidP="00F355F4">
            <w:pPr>
              <w:autoSpaceDE w:val="0"/>
              <w:autoSpaceDN w:val="0"/>
              <w:adjustRightInd w:val="0"/>
              <w:spacing w:line="240" w:lineRule="auto"/>
              <w:rPr>
                <w:rFonts w:cs="Arial"/>
                <w:sz w:val="18"/>
                <w:szCs w:val="18"/>
              </w:rPr>
            </w:pPr>
            <w:proofErr w:type="gramStart"/>
            <w:r w:rsidRPr="00355286">
              <w:rPr>
                <w:rFonts w:cs="Arial"/>
                <w:sz w:val="18"/>
                <w:szCs w:val="18"/>
              </w:rPr>
              <w:t>5</w:t>
            </w:r>
            <w:r w:rsidR="00C018C5" w:rsidRPr="00355286">
              <w:rPr>
                <w:rFonts w:cs="Arial"/>
                <w:sz w:val="18"/>
                <w:szCs w:val="18"/>
              </w:rPr>
              <w:t>.</w:t>
            </w:r>
            <w:r w:rsidRPr="00355286">
              <w:rPr>
                <w:rFonts w:cs="Arial"/>
                <w:sz w:val="18"/>
                <w:szCs w:val="18"/>
              </w:rPr>
              <w:t>20</w:t>
            </w:r>
            <w:r w:rsidR="00C018C5" w:rsidRPr="00355286">
              <w:rPr>
                <w:rFonts w:cs="Arial"/>
                <w:sz w:val="18"/>
                <w:szCs w:val="18"/>
              </w:rPr>
              <w:t xml:space="preserve">  Derivatives</w:t>
            </w:r>
            <w:proofErr w:type="gramEnd"/>
            <w:r w:rsidR="00C018C5" w:rsidRPr="00355286">
              <w:rPr>
                <w:rFonts w:cs="Arial"/>
                <w:sz w:val="18"/>
                <w:szCs w:val="18"/>
              </w:rPr>
              <w:t xml:space="preserve"> and hedging activities</w:t>
            </w:r>
          </w:p>
        </w:tc>
        <w:tc>
          <w:tcPr>
            <w:tcW w:w="1058" w:type="dxa"/>
            <w:shd w:val="clear" w:color="auto" w:fill="auto"/>
          </w:tcPr>
          <w:p w14:paraId="1DC1A311" w14:textId="02C00483"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3</w:t>
            </w:r>
            <w:r w:rsidR="00A82A64" w:rsidRPr="00355286">
              <w:rPr>
                <w:rFonts w:cs="Arial"/>
                <w:sz w:val="18"/>
                <w:szCs w:val="18"/>
              </w:rPr>
              <w:t>0</w:t>
            </w:r>
          </w:p>
        </w:tc>
      </w:tr>
      <w:tr w:rsidR="00271462" w:rsidRPr="00355286" w14:paraId="13C5568E" w14:textId="77777777" w:rsidTr="00F511CB">
        <w:trPr>
          <w:trHeight w:val="70"/>
        </w:trPr>
        <w:tc>
          <w:tcPr>
            <w:tcW w:w="1023" w:type="dxa"/>
            <w:shd w:val="clear" w:color="auto" w:fill="auto"/>
            <w:hideMark/>
          </w:tcPr>
          <w:p w14:paraId="24412122" w14:textId="4EDAAFAA"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6</w:t>
            </w:r>
          </w:p>
        </w:tc>
        <w:tc>
          <w:tcPr>
            <w:tcW w:w="7383" w:type="dxa"/>
            <w:shd w:val="clear" w:color="auto" w:fill="auto"/>
            <w:hideMark/>
          </w:tcPr>
          <w:p w14:paraId="71A0D710"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Financial risk management</w:t>
            </w:r>
          </w:p>
        </w:tc>
        <w:tc>
          <w:tcPr>
            <w:tcW w:w="1058" w:type="dxa"/>
            <w:shd w:val="clear" w:color="auto" w:fill="auto"/>
          </w:tcPr>
          <w:p w14:paraId="4267661E" w14:textId="77777777" w:rsidR="00C018C5" w:rsidRPr="00355286" w:rsidRDefault="00C018C5" w:rsidP="00F355F4">
            <w:pPr>
              <w:autoSpaceDE w:val="0"/>
              <w:autoSpaceDN w:val="0"/>
              <w:adjustRightInd w:val="0"/>
              <w:spacing w:line="240" w:lineRule="auto"/>
              <w:jc w:val="center"/>
              <w:rPr>
                <w:rFonts w:cs="Arial"/>
                <w:sz w:val="18"/>
                <w:szCs w:val="18"/>
                <w:lang w:val="en-US"/>
              </w:rPr>
            </w:pPr>
          </w:p>
        </w:tc>
      </w:tr>
      <w:tr w:rsidR="00271462" w:rsidRPr="00355286" w14:paraId="073D824D" w14:textId="77777777" w:rsidTr="00F511CB">
        <w:trPr>
          <w:trHeight w:val="70"/>
        </w:trPr>
        <w:tc>
          <w:tcPr>
            <w:tcW w:w="1023" w:type="dxa"/>
            <w:shd w:val="clear" w:color="auto" w:fill="auto"/>
          </w:tcPr>
          <w:p w14:paraId="14964E45" w14:textId="77777777" w:rsidR="00C018C5" w:rsidRPr="00355286" w:rsidRDefault="00C018C5" w:rsidP="00F355F4">
            <w:pPr>
              <w:autoSpaceDE w:val="0"/>
              <w:autoSpaceDN w:val="0"/>
              <w:adjustRightInd w:val="0"/>
              <w:spacing w:line="240" w:lineRule="auto"/>
              <w:jc w:val="right"/>
              <w:rPr>
                <w:rFonts w:cs="Arial"/>
                <w:sz w:val="18"/>
                <w:szCs w:val="18"/>
                <w:lang w:val="en-US"/>
              </w:rPr>
            </w:pPr>
          </w:p>
        </w:tc>
        <w:tc>
          <w:tcPr>
            <w:tcW w:w="7383" w:type="dxa"/>
            <w:shd w:val="clear" w:color="auto" w:fill="auto"/>
            <w:hideMark/>
          </w:tcPr>
          <w:p w14:paraId="654567E2" w14:textId="146B22BA" w:rsidR="00C018C5" w:rsidRPr="00355286" w:rsidRDefault="002B26ED" w:rsidP="00F355F4">
            <w:pPr>
              <w:autoSpaceDE w:val="0"/>
              <w:autoSpaceDN w:val="0"/>
              <w:adjustRightInd w:val="0"/>
              <w:spacing w:line="240" w:lineRule="auto"/>
              <w:rPr>
                <w:rFonts w:cs="Arial"/>
                <w:sz w:val="18"/>
                <w:szCs w:val="18"/>
                <w:lang w:val="en-US"/>
              </w:rPr>
            </w:pPr>
            <w:r w:rsidRPr="00355286">
              <w:rPr>
                <w:rFonts w:cs="Arial"/>
                <w:sz w:val="18"/>
                <w:szCs w:val="18"/>
              </w:rPr>
              <w:t>6</w:t>
            </w:r>
            <w:r w:rsidR="00C018C5" w:rsidRPr="00355286">
              <w:rPr>
                <w:rFonts w:cs="Arial"/>
                <w:sz w:val="18"/>
                <w:szCs w:val="18"/>
                <w:lang w:val="en-US"/>
              </w:rPr>
              <w:t>.</w:t>
            </w:r>
            <w:r w:rsidRPr="00355286">
              <w:rPr>
                <w:rFonts w:cs="Arial"/>
                <w:sz w:val="18"/>
                <w:szCs w:val="18"/>
              </w:rPr>
              <w:t>1</w:t>
            </w:r>
            <w:r w:rsidR="00C018C5" w:rsidRPr="00355286">
              <w:rPr>
                <w:rFonts w:cs="Arial"/>
                <w:sz w:val="18"/>
                <w:szCs w:val="18"/>
                <w:lang w:val="en-US"/>
              </w:rPr>
              <w:t xml:space="preserve">    Financial risk factors</w:t>
            </w:r>
          </w:p>
        </w:tc>
        <w:tc>
          <w:tcPr>
            <w:tcW w:w="1058" w:type="dxa"/>
            <w:shd w:val="clear" w:color="auto" w:fill="auto"/>
          </w:tcPr>
          <w:p w14:paraId="32AF397F" w14:textId="2B3FF60C"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3</w:t>
            </w:r>
            <w:r w:rsidR="00A82A64" w:rsidRPr="00355286">
              <w:rPr>
                <w:rFonts w:cs="Arial"/>
                <w:sz w:val="18"/>
                <w:szCs w:val="18"/>
              </w:rPr>
              <w:t>2</w:t>
            </w:r>
          </w:p>
        </w:tc>
      </w:tr>
      <w:tr w:rsidR="00271462" w:rsidRPr="00355286" w14:paraId="7832F4F4" w14:textId="77777777" w:rsidTr="00F511CB">
        <w:trPr>
          <w:trHeight w:val="70"/>
        </w:trPr>
        <w:tc>
          <w:tcPr>
            <w:tcW w:w="1023" w:type="dxa"/>
            <w:shd w:val="clear" w:color="auto" w:fill="auto"/>
          </w:tcPr>
          <w:p w14:paraId="5DBC6A2F" w14:textId="77777777" w:rsidR="00C018C5" w:rsidRPr="00355286" w:rsidRDefault="00C018C5" w:rsidP="00F355F4">
            <w:pPr>
              <w:autoSpaceDE w:val="0"/>
              <w:autoSpaceDN w:val="0"/>
              <w:adjustRightInd w:val="0"/>
              <w:spacing w:line="240" w:lineRule="auto"/>
              <w:jc w:val="right"/>
              <w:rPr>
                <w:rFonts w:cs="Arial"/>
                <w:sz w:val="18"/>
                <w:szCs w:val="18"/>
                <w:lang w:val="en-US"/>
              </w:rPr>
            </w:pPr>
          </w:p>
        </w:tc>
        <w:tc>
          <w:tcPr>
            <w:tcW w:w="7383" w:type="dxa"/>
            <w:shd w:val="clear" w:color="auto" w:fill="auto"/>
            <w:hideMark/>
          </w:tcPr>
          <w:p w14:paraId="20427F58" w14:textId="7BCD42ED"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 xml:space="preserve">         </w:t>
            </w:r>
            <w:r w:rsidR="002B26ED" w:rsidRPr="00355286">
              <w:rPr>
                <w:rFonts w:cs="Arial"/>
                <w:sz w:val="18"/>
                <w:szCs w:val="18"/>
              </w:rPr>
              <w:t>6</w:t>
            </w:r>
            <w:r w:rsidRPr="00355286">
              <w:rPr>
                <w:rFonts w:cs="Arial"/>
                <w:sz w:val="18"/>
                <w:szCs w:val="18"/>
                <w:lang w:val="en-US"/>
              </w:rPr>
              <w:t>.</w:t>
            </w:r>
            <w:r w:rsidR="002B26ED" w:rsidRPr="00355286">
              <w:rPr>
                <w:rFonts w:cs="Arial"/>
                <w:sz w:val="18"/>
                <w:szCs w:val="18"/>
              </w:rPr>
              <w:t>1</w:t>
            </w:r>
            <w:r w:rsidRPr="00355286">
              <w:rPr>
                <w:rFonts w:cs="Arial"/>
                <w:sz w:val="18"/>
                <w:szCs w:val="18"/>
                <w:lang w:val="en-US"/>
              </w:rPr>
              <w:t>.</w:t>
            </w:r>
            <w:r w:rsidR="002B26ED" w:rsidRPr="00355286">
              <w:rPr>
                <w:rFonts w:cs="Arial"/>
                <w:sz w:val="18"/>
                <w:szCs w:val="18"/>
              </w:rPr>
              <w:t>1</w:t>
            </w:r>
            <w:r w:rsidRPr="00355286">
              <w:rPr>
                <w:rFonts w:cs="Arial"/>
                <w:sz w:val="18"/>
                <w:szCs w:val="18"/>
                <w:lang w:val="en-US"/>
              </w:rPr>
              <w:t xml:space="preserve">   Market risk</w:t>
            </w:r>
          </w:p>
        </w:tc>
        <w:tc>
          <w:tcPr>
            <w:tcW w:w="1058" w:type="dxa"/>
            <w:shd w:val="clear" w:color="auto" w:fill="auto"/>
          </w:tcPr>
          <w:p w14:paraId="321C0685" w14:textId="539BED4D"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3</w:t>
            </w:r>
            <w:r w:rsidR="00A82A64" w:rsidRPr="00355286">
              <w:rPr>
                <w:rFonts w:cs="Arial"/>
                <w:sz w:val="18"/>
                <w:szCs w:val="18"/>
              </w:rPr>
              <w:t>2</w:t>
            </w:r>
          </w:p>
        </w:tc>
      </w:tr>
      <w:tr w:rsidR="00271462" w:rsidRPr="00355286" w14:paraId="4E78BB3B" w14:textId="77777777" w:rsidTr="00F511CB">
        <w:trPr>
          <w:trHeight w:val="70"/>
        </w:trPr>
        <w:tc>
          <w:tcPr>
            <w:tcW w:w="1023" w:type="dxa"/>
            <w:shd w:val="clear" w:color="auto" w:fill="auto"/>
          </w:tcPr>
          <w:p w14:paraId="55EC3045" w14:textId="77777777" w:rsidR="00C018C5" w:rsidRPr="00355286" w:rsidRDefault="00C018C5" w:rsidP="00F355F4">
            <w:pPr>
              <w:autoSpaceDE w:val="0"/>
              <w:autoSpaceDN w:val="0"/>
              <w:adjustRightInd w:val="0"/>
              <w:spacing w:line="240" w:lineRule="auto"/>
              <w:jc w:val="right"/>
              <w:rPr>
                <w:rFonts w:cs="Arial"/>
                <w:sz w:val="18"/>
                <w:szCs w:val="18"/>
                <w:lang w:val="en-US"/>
              </w:rPr>
            </w:pPr>
          </w:p>
        </w:tc>
        <w:tc>
          <w:tcPr>
            <w:tcW w:w="7383" w:type="dxa"/>
            <w:shd w:val="clear" w:color="auto" w:fill="auto"/>
            <w:hideMark/>
          </w:tcPr>
          <w:p w14:paraId="6104BC2D" w14:textId="77777777" w:rsidR="00C018C5" w:rsidRPr="00355286" w:rsidRDefault="00C018C5" w:rsidP="00F355F4">
            <w:pPr>
              <w:numPr>
                <w:ilvl w:val="0"/>
                <w:numId w:val="14"/>
              </w:numPr>
              <w:autoSpaceDE w:val="0"/>
              <w:autoSpaceDN w:val="0"/>
              <w:adjustRightInd w:val="0"/>
              <w:spacing w:line="240" w:lineRule="auto"/>
              <w:ind w:left="1339"/>
              <w:rPr>
                <w:rFonts w:cs="Arial"/>
                <w:sz w:val="18"/>
                <w:szCs w:val="18"/>
                <w:lang w:val="en-US"/>
              </w:rPr>
            </w:pPr>
            <w:r w:rsidRPr="00355286">
              <w:rPr>
                <w:rFonts w:cs="Arial"/>
                <w:sz w:val="18"/>
                <w:szCs w:val="18"/>
                <w:lang w:val="en-US"/>
              </w:rPr>
              <w:t>Foreign exchange risk</w:t>
            </w:r>
          </w:p>
        </w:tc>
        <w:tc>
          <w:tcPr>
            <w:tcW w:w="1058" w:type="dxa"/>
            <w:shd w:val="clear" w:color="auto" w:fill="auto"/>
          </w:tcPr>
          <w:p w14:paraId="0DB406E2" w14:textId="2B61A3BB"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3</w:t>
            </w:r>
            <w:r w:rsidR="00A82A64" w:rsidRPr="00355286">
              <w:rPr>
                <w:rFonts w:cs="Arial"/>
                <w:sz w:val="18"/>
                <w:szCs w:val="18"/>
              </w:rPr>
              <w:t>2</w:t>
            </w:r>
          </w:p>
        </w:tc>
      </w:tr>
      <w:tr w:rsidR="00271462" w:rsidRPr="00355286" w14:paraId="620C7746" w14:textId="77777777" w:rsidTr="00F511CB">
        <w:trPr>
          <w:trHeight w:val="70"/>
        </w:trPr>
        <w:tc>
          <w:tcPr>
            <w:tcW w:w="1023" w:type="dxa"/>
            <w:shd w:val="clear" w:color="auto" w:fill="auto"/>
          </w:tcPr>
          <w:p w14:paraId="08B3A9F1" w14:textId="77777777" w:rsidR="00C018C5" w:rsidRPr="00355286" w:rsidRDefault="00C018C5" w:rsidP="00F355F4">
            <w:pPr>
              <w:autoSpaceDE w:val="0"/>
              <w:autoSpaceDN w:val="0"/>
              <w:adjustRightInd w:val="0"/>
              <w:spacing w:line="240" w:lineRule="auto"/>
              <w:jc w:val="right"/>
              <w:rPr>
                <w:rFonts w:cs="Arial"/>
                <w:sz w:val="18"/>
                <w:szCs w:val="18"/>
                <w:lang w:val="en-US"/>
              </w:rPr>
            </w:pPr>
          </w:p>
        </w:tc>
        <w:tc>
          <w:tcPr>
            <w:tcW w:w="7383" w:type="dxa"/>
            <w:shd w:val="clear" w:color="auto" w:fill="auto"/>
            <w:hideMark/>
          </w:tcPr>
          <w:p w14:paraId="6F8B3E6A" w14:textId="77777777" w:rsidR="00C018C5" w:rsidRPr="00355286" w:rsidRDefault="00C018C5" w:rsidP="00F355F4">
            <w:pPr>
              <w:numPr>
                <w:ilvl w:val="0"/>
                <w:numId w:val="14"/>
              </w:numPr>
              <w:autoSpaceDE w:val="0"/>
              <w:autoSpaceDN w:val="0"/>
              <w:adjustRightInd w:val="0"/>
              <w:spacing w:line="240" w:lineRule="auto"/>
              <w:ind w:left="1339"/>
              <w:rPr>
                <w:rFonts w:cs="Arial"/>
                <w:sz w:val="18"/>
                <w:szCs w:val="18"/>
                <w:lang w:val="en-US"/>
              </w:rPr>
            </w:pPr>
            <w:r w:rsidRPr="00355286">
              <w:rPr>
                <w:rFonts w:cs="Arial"/>
                <w:sz w:val="18"/>
                <w:szCs w:val="18"/>
                <w:lang w:val="en-US"/>
              </w:rPr>
              <w:t>Cash flow and fair value interest rate risk</w:t>
            </w:r>
          </w:p>
        </w:tc>
        <w:tc>
          <w:tcPr>
            <w:tcW w:w="1058" w:type="dxa"/>
            <w:shd w:val="clear" w:color="auto" w:fill="auto"/>
          </w:tcPr>
          <w:p w14:paraId="4BE66DBB" w14:textId="4B2C0677"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3</w:t>
            </w:r>
            <w:r w:rsidR="00A82A64" w:rsidRPr="00355286">
              <w:rPr>
                <w:rFonts w:cs="Arial"/>
                <w:sz w:val="18"/>
                <w:szCs w:val="18"/>
              </w:rPr>
              <w:t>5</w:t>
            </w:r>
          </w:p>
        </w:tc>
      </w:tr>
      <w:tr w:rsidR="00271462" w:rsidRPr="00355286" w14:paraId="3849BEF8" w14:textId="77777777" w:rsidTr="00F511CB">
        <w:trPr>
          <w:trHeight w:val="70"/>
        </w:trPr>
        <w:tc>
          <w:tcPr>
            <w:tcW w:w="1023" w:type="dxa"/>
            <w:shd w:val="clear" w:color="auto" w:fill="auto"/>
          </w:tcPr>
          <w:p w14:paraId="13489831" w14:textId="77777777" w:rsidR="00C018C5" w:rsidRPr="00355286" w:rsidRDefault="00C018C5" w:rsidP="00F355F4">
            <w:pPr>
              <w:autoSpaceDE w:val="0"/>
              <w:autoSpaceDN w:val="0"/>
              <w:adjustRightInd w:val="0"/>
              <w:spacing w:line="240" w:lineRule="auto"/>
              <w:jc w:val="right"/>
              <w:rPr>
                <w:rFonts w:cs="Arial"/>
                <w:sz w:val="18"/>
                <w:szCs w:val="18"/>
                <w:lang w:val="en-US"/>
              </w:rPr>
            </w:pPr>
          </w:p>
        </w:tc>
        <w:tc>
          <w:tcPr>
            <w:tcW w:w="7383" w:type="dxa"/>
            <w:shd w:val="clear" w:color="auto" w:fill="auto"/>
            <w:hideMark/>
          </w:tcPr>
          <w:p w14:paraId="63034885" w14:textId="70463804"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 xml:space="preserve">         </w:t>
            </w:r>
            <w:r w:rsidR="002B26ED" w:rsidRPr="00355286">
              <w:rPr>
                <w:rFonts w:cs="Arial"/>
                <w:sz w:val="18"/>
                <w:szCs w:val="18"/>
              </w:rPr>
              <w:t>6</w:t>
            </w:r>
            <w:r w:rsidRPr="00355286">
              <w:rPr>
                <w:rFonts w:cs="Arial"/>
                <w:sz w:val="18"/>
                <w:szCs w:val="18"/>
                <w:lang w:val="en-US"/>
              </w:rPr>
              <w:t>.</w:t>
            </w:r>
            <w:r w:rsidR="002B26ED" w:rsidRPr="00355286">
              <w:rPr>
                <w:rFonts w:cs="Arial"/>
                <w:sz w:val="18"/>
                <w:szCs w:val="18"/>
              </w:rPr>
              <w:t>1</w:t>
            </w:r>
            <w:r w:rsidRPr="00355286">
              <w:rPr>
                <w:rFonts w:cs="Arial"/>
                <w:sz w:val="18"/>
                <w:szCs w:val="18"/>
                <w:lang w:val="en-US"/>
              </w:rPr>
              <w:t>.</w:t>
            </w:r>
            <w:r w:rsidR="002B26ED" w:rsidRPr="00355286">
              <w:rPr>
                <w:rFonts w:cs="Arial"/>
                <w:sz w:val="18"/>
                <w:szCs w:val="18"/>
              </w:rPr>
              <w:t>2</w:t>
            </w:r>
            <w:r w:rsidRPr="00355286">
              <w:rPr>
                <w:rFonts w:cs="Arial"/>
                <w:sz w:val="18"/>
                <w:szCs w:val="18"/>
                <w:lang w:val="en-US"/>
              </w:rPr>
              <w:t xml:space="preserve">   Credit risk</w:t>
            </w:r>
          </w:p>
        </w:tc>
        <w:tc>
          <w:tcPr>
            <w:tcW w:w="1058" w:type="dxa"/>
            <w:shd w:val="clear" w:color="auto" w:fill="auto"/>
          </w:tcPr>
          <w:p w14:paraId="1002036A" w14:textId="37808BA6"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36</w:t>
            </w:r>
          </w:p>
        </w:tc>
      </w:tr>
      <w:tr w:rsidR="00271462" w:rsidRPr="00355286" w14:paraId="2D5DE361" w14:textId="77777777" w:rsidTr="00F511CB">
        <w:trPr>
          <w:trHeight w:val="70"/>
        </w:trPr>
        <w:tc>
          <w:tcPr>
            <w:tcW w:w="1023" w:type="dxa"/>
            <w:shd w:val="clear" w:color="auto" w:fill="auto"/>
          </w:tcPr>
          <w:p w14:paraId="002FF22F" w14:textId="77777777" w:rsidR="00C018C5" w:rsidRPr="00355286" w:rsidRDefault="00C018C5" w:rsidP="00F355F4">
            <w:pPr>
              <w:autoSpaceDE w:val="0"/>
              <w:autoSpaceDN w:val="0"/>
              <w:adjustRightInd w:val="0"/>
              <w:spacing w:line="240" w:lineRule="auto"/>
              <w:jc w:val="right"/>
              <w:rPr>
                <w:rFonts w:cs="Arial"/>
                <w:sz w:val="18"/>
                <w:szCs w:val="18"/>
                <w:lang w:val="en-US"/>
              </w:rPr>
            </w:pPr>
          </w:p>
        </w:tc>
        <w:tc>
          <w:tcPr>
            <w:tcW w:w="7383" w:type="dxa"/>
            <w:shd w:val="clear" w:color="auto" w:fill="auto"/>
            <w:hideMark/>
          </w:tcPr>
          <w:p w14:paraId="4A6AB07E" w14:textId="77777777" w:rsidR="00C018C5" w:rsidRPr="00355286" w:rsidRDefault="00C018C5" w:rsidP="00F355F4">
            <w:pPr>
              <w:autoSpaceDE w:val="0"/>
              <w:autoSpaceDN w:val="0"/>
              <w:adjustRightInd w:val="0"/>
              <w:spacing w:line="240" w:lineRule="auto"/>
              <w:ind w:left="1339" w:hanging="360"/>
              <w:rPr>
                <w:rFonts w:cs="Arial"/>
                <w:sz w:val="18"/>
                <w:szCs w:val="18"/>
                <w:lang w:val="en-US"/>
              </w:rPr>
            </w:pPr>
            <w:r w:rsidRPr="00355286">
              <w:rPr>
                <w:rFonts w:cs="Arial"/>
                <w:sz w:val="18"/>
                <w:szCs w:val="18"/>
                <w:lang w:val="en-US"/>
              </w:rPr>
              <w:t>(a)</w:t>
            </w:r>
            <w:r w:rsidRPr="00355286">
              <w:rPr>
                <w:rFonts w:cs="Arial"/>
                <w:sz w:val="18"/>
                <w:szCs w:val="18"/>
                <w:lang w:val="en-US"/>
              </w:rPr>
              <w:tab/>
              <w:t>Risk management</w:t>
            </w:r>
          </w:p>
        </w:tc>
        <w:tc>
          <w:tcPr>
            <w:tcW w:w="1058" w:type="dxa"/>
            <w:shd w:val="clear" w:color="auto" w:fill="auto"/>
          </w:tcPr>
          <w:p w14:paraId="7A01AD2F" w14:textId="3E2ED1CC"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36</w:t>
            </w:r>
          </w:p>
        </w:tc>
      </w:tr>
      <w:tr w:rsidR="00271462" w:rsidRPr="00355286" w14:paraId="78F6756F" w14:textId="77777777" w:rsidTr="00F511CB">
        <w:trPr>
          <w:trHeight w:val="70"/>
        </w:trPr>
        <w:tc>
          <w:tcPr>
            <w:tcW w:w="1023" w:type="dxa"/>
            <w:shd w:val="clear" w:color="auto" w:fill="auto"/>
          </w:tcPr>
          <w:p w14:paraId="05E8CB18" w14:textId="77777777" w:rsidR="00C018C5" w:rsidRPr="00355286" w:rsidRDefault="00C018C5" w:rsidP="00F355F4">
            <w:pPr>
              <w:autoSpaceDE w:val="0"/>
              <w:autoSpaceDN w:val="0"/>
              <w:adjustRightInd w:val="0"/>
              <w:spacing w:line="240" w:lineRule="auto"/>
              <w:jc w:val="right"/>
              <w:rPr>
                <w:rFonts w:cs="Arial"/>
                <w:sz w:val="18"/>
                <w:szCs w:val="18"/>
                <w:lang w:val="en-US"/>
              </w:rPr>
            </w:pPr>
          </w:p>
        </w:tc>
        <w:tc>
          <w:tcPr>
            <w:tcW w:w="7383" w:type="dxa"/>
            <w:shd w:val="clear" w:color="auto" w:fill="auto"/>
            <w:hideMark/>
          </w:tcPr>
          <w:p w14:paraId="4EC41CCD" w14:textId="77777777" w:rsidR="00C018C5" w:rsidRPr="00355286" w:rsidRDefault="00C018C5" w:rsidP="00F355F4">
            <w:pPr>
              <w:autoSpaceDE w:val="0"/>
              <w:autoSpaceDN w:val="0"/>
              <w:adjustRightInd w:val="0"/>
              <w:spacing w:line="240" w:lineRule="auto"/>
              <w:ind w:left="1339" w:hanging="360"/>
              <w:rPr>
                <w:rFonts w:cs="Arial"/>
                <w:sz w:val="18"/>
                <w:szCs w:val="18"/>
                <w:lang w:val="en-US"/>
              </w:rPr>
            </w:pPr>
            <w:r w:rsidRPr="00355286">
              <w:rPr>
                <w:rFonts w:cs="Arial"/>
                <w:sz w:val="18"/>
                <w:szCs w:val="18"/>
                <w:lang w:val="en-US"/>
              </w:rPr>
              <w:t>(b)</w:t>
            </w:r>
            <w:r w:rsidRPr="00355286">
              <w:rPr>
                <w:rFonts w:cs="Arial"/>
                <w:sz w:val="18"/>
                <w:szCs w:val="18"/>
                <w:lang w:val="en-US"/>
              </w:rPr>
              <w:tab/>
              <w:t>Security</w:t>
            </w:r>
          </w:p>
        </w:tc>
        <w:tc>
          <w:tcPr>
            <w:tcW w:w="1058" w:type="dxa"/>
            <w:shd w:val="clear" w:color="auto" w:fill="auto"/>
          </w:tcPr>
          <w:p w14:paraId="5491D072" w14:textId="033F0C70"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3</w:t>
            </w:r>
            <w:r w:rsidR="00A82A64" w:rsidRPr="00355286">
              <w:rPr>
                <w:rFonts w:cs="Arial"/>
                <w:sz w:val="18"/>
                <w:szCs w:val="18"/>
              </w:rPr>
              <w:t>6</w:t>
            </w:r>
          </w:p>
        </w:tc>
      </w:tr>
      <w:tr w:rsidR="00271462" w:rsidRPr="00355286" w14:paraId="395D8E51" w14:textId="77777777" w:rsidTr="00F511CB">
        <w:trPr>
          <w:trHeight w:val="70"/>
        </w:trPr>
        <w:tc>
          <w:tcPr>
            <w:tcW w:w="1023" w:type="dxa"/>
            <w:shd w:val="clear" w:color="auto" w:fill="auto"/>
          </w:tcPr>
          <w:p w14:paraId="2204233B" w14:textId="77777777" w:rsidR="00C018C5" w:rsidRPr="00355286" w:rsidRDefault="00C018C5" w:rsidP="00F355F4">
            <w:pPr>
              <w:autoSpaceDE w:val="0"/>
              <w:autoSpaceDN w:val="0"/>
              <w:adjustRightInd w:val="0"/>
              <w:spacing w:line="240" w:lineRule="auto"/>
              <w:jc w:val="right"/>
              <w:rPr>
                <w:rFonts w:cs="Arial"/>
                <w:sz w:val="18"/>
                <w:szCs w:val="18"/>
                <w:lang w:val="en-US"/>
              </w:rPr>
            </w:pPr>
          </w:p>
        </w:tc>
        <w:tc>
          <w:tcPr>
            <w:tcW w:w="7383" w:type="dxa"/>
            <w:shd w:val="clear" w:color="auto" w:fill="auto"/>
            <w:hideMark/>
          </w:tcPr>
          <w:p w14:paraId="13C8444F" w14:textId="77777777" w:rsidR="00C018C5" w:rsidRPr="00355286" w:rsidRDefault="00C018C5" w:rsidP="00F355F4">
            <w:pPr>
              <w:autoSpaceDE w:val="0"/>
              <w:autoSpaceDN w:val="0"/>
              <w:adjustRightInd w:val="0"/>
              <w:spacing w:line="240" w:lineRule="auto"/>
              <w:ind w:left="1339" w:hanging="360"/>
              <w:rPr>
                <w:rFonts w:cs="Arial"/>
                <w:sz w:val="18"/>
                <w:szCs w:val="18"/>
                <w:lang w:val="en-US"/>
              </w:rPr>
            </w:pPr>
            <w:r w:rsidRPr="00355286">
              <w:rPr>
                <w:rFonts w:cs="Arial"/>
                <w:sz w:val="18"/>
                <w:szCs w:val="18"/>
                <w:lang w:val="en-US"/>
              </w:rPr>
              <w:t>(c)</w:t>
            </w:r>
            <w:r w:rsidRPr="00355286">
              <w:rPr>
                <w:rFonts w:cs="Arial"/>
                <w:sz w:val="18"/>
                <w:szCs w:val="18"/>
                <w:lang w:val="en-US"/>
              </w:rPr>
              <w:tab/>
              <w:t>Impairment of financial assets</w:t>
            </w:r>
          </w:p>
        </w:tc>
        <w:tc>
          <w:tcPr>
            <w:tcW w:w="1058" w:type="dxa"/>
            <w:shd w:val="clear" w:color="auto" w:fill="auto"/>
          </w:tcPr>
          <w:p w14:paraId="04F1552F" w14:textId="63877E2B"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3</w:t>
            </w:r>
            <w:r w:rsidR="00A82A64" w:rsidRPr="00355286">
              <w:rPr>
                <w:rFonts w:cs="Arial"/>
                <w:sz w:val="18"/>
                <w:szCs w:val="18"/>
              </w:rPr>
              <w:t>6</w:t>
            </w:r>
          </w:p>
        </w:tc>
      </w:tr>
      <w:tr w:rsidR="00271462" w:rsidRPr="00355286" w14:paraId="1C93CCF2" w14:textId="77777777" w:rsidTr="00F511CB">
        <w:trPr>
          <w:trHeight w:val="70"/>
        </w:trPr>
        <w:tc>
          <w:tcPr>
            <w:tcW w:w="1023" w:type="dxa"/>
            <w:shd w:val="clear" w:color="auto" w:fill="auto"/>
          </w:tcPr>
          <w:p w14:paraId="552993A3" w14:textId="77777777" w:rsidR="00C018C5" w:rsidRPr="00355286" w:rsidRDefault="00C018C5" w:rsidP="00F355F4">
            <w:pPr>
              <w:autoSpaceDE w:val="0"/>
              <w:autoSpaceDN w:val="0"/>
              <w:adjustRightInd w:val="0"/>
              <w:spacing w:line="240" w:lineRule="auto"/>
              <w:jc w:val="right"/>
              <w:rPr>
                <w:rFonts w:cs="Arial"/>
                <w:sz w:val="18"/>
                <w:szCs w:val="18"/>
                <w:lang w:val="en-US"/>
              </w:rPr>
            </w:pPr>
          </w:p>
        </w:tc>
        <w:tc>
          <w:tcPr>
            <w:tcW w:w="7383" w:type="dxa"/>
            <w:shd w:val="clear" w:color="auto" w:fill="auto"/>
            <w:hideMark/>
          </w:tcPr>
          <w:p w14:paraId="3711C8BB" w14:textId="3FAB7FA5"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 xml:space="preserve">         </w:t>
            </w:r>
            <w:r w:rsidR="002B26ED" w:rsidRPr="00355286">
              <w:rPr>
                <w:rFonts w:cs="Arial"/>
                <w:sz w:val="18"/>
                <w:szCs w:val="18"/>
              </w:rPr>
              <w:t>6</w:t>
            </w:r>
            <w:r w:rsidRPr="00355286">
              <w:rPr>
                <w:rFonts w:cs="Arial"/>
                <w:sz w:val="18"/>
                <w:szCs w:val="18"/>
                <w:lang w:val="en-US"/>
              </w:rPr>
              <w:t>.</w:t>
            </w:r>
            <w:r w:rsidR="002B26ED" w:rsidRPr="00355286">
              <w:rPr>
                <w:rFonts w:cs="Arial"/>
                <w:sz w:val="18"/>
                <w:szCs w:val="18"/>
              </w:rPr>
              <w:t>1</w:t>
            </w:r>
            <w:r w:rsidRPr="00355286">
              <w:rPr>
                <w:rFonts w:cs="Arial"/>
                <w:sz w:val="18"/>
                <w:szCs w:val="18"/>
                <w:lang w:val="en-US"/>
              </w:rPr>
              <w:t>.</w:t>
            </w:r>
            <w:r w:rsidR="002B26ED" w:rsidRPr="00355286">
              <w:rPr>
                <w:rFonts w:cs="Arial"/>
                <w:sz w:val="18"/>
                <w:szCs w:val="18"/>
              </w:rPr>
              <w:t>3</w:t>
            </w:r>
            <w:r w:rsidRPr="00355286">
              <w:rPr>
                <w:rFonts w:cs="Arial"/>
                <w:sz w:val="18"/>
                <w:szCs w:val="18"/>
                <w:lang w:val="en-US"/>
              </w:rPr>
              <w:t xml:space="preserve">   Liquidity risk</w:t>
            </w:r>
          </w:p>
        </w:tc>
        <w:tc>
          <w:tcPr>
            <w:tcW w:w="1058" w:type="dxa"/>
            <w:shd w:val="clear" w:color="auto" w:fill="auto"/>
          </w:tcPr>
          <w:p w14:paraId="404E72B8" w14:textId="798B6A39"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37</w:t>
            </w:r>
          </w:p>
        </w:tc>
      </w:tr>
      <w:tr w:rsidR="00271462" w:rsidRPr="00355286" w14:paraId="281C7E79" w14:textId="77777777" w:rsidTr="00F511CB">
        <w:trPr>
          <w:trHeight w:val="70"/>
        </w:trPr>
        <w:tc>
          <w:tcPr>
            <w:tcW w:w="1023" w:type="dxa"/>
            <w:shd w:val="clear" w:color="auto" w:fill="auto"/>
          </w:tcPr>
          <w:p w14:paraId="6D2A1A0E" w14:textId="77777777" w:rsidR="00C018C5" w:rsidRPr="00355286" w:rsidRDefault="00C018C5" w:rsidP="00F355F4">
            <w:pPr>
              <w:autoSpaceDE w:val="0"/>
              <w:autoSpaceDN w:val="0"/>
              <w:adjustRightInd w:val="0"/>
              <w:spacing w:line="240" w:lineRule="auto"/>
              <w:rPr>
                <w:rFonts w:cs="Arial"/>
                <w:sz w:val="18"/>
                <w:szCs w:val="18"/>
                <w:lang w:val="en-US"/>
              </w:rPr>
            </w:pPr>
          </w:p>
        </w:tc>
        <w:tc>
          <w:tcPr>
            <w:tcW w:w="7383" w:type="dxa"/>
            <w:shd w:val="clear" w:color="auto" w:fill="auto"/>
            <w:hideMark/>
          </w:tcPr>
          <w:p w14:paraId="0336897E" w14:textId="38A4BA54" w:rsidR="00C018C5" w:rsidRPr="00355286" w:rsidRDefault="002B26ED" w:rsidP="00F355F4">
            <w:pPr>
              <w:autoSpaceDE w:val="0"/>
              <w:autoSpaceDN w:val="0"/>
              <w:adjustRightInd w:val="0"/>
              <w:spacing w:line="240" w:lineRule="auto"/>
              <w:rPr>
                <w:rFonts w:cs="Arial"/>
                <w:sz w:val="18"/>
                <w:szCs w:val="18"/>
                <w:lang w:val="en-US"/>
              </w:rPr>
            </w:pPr>
            <w:r w:rsidRPr="00355286">
              <w:rPr>
                <w:rFonts w:cs="Arial"/>
                <w:sz w:val="18"/>
                <w:szCs w:val="18"/>
              </w:rPr>
              <w:t>6</w:t>
            </w:r>
            <w:r w:rsidR="00C018C5" w:rsidRPr="00355286">
              <w:rPr>
                <w:rFonts w:cs="Arial"/>
                <w:sz w:val="18"/>
                <w:szCs w:val="18"/>
                <w:lang w:val="en-US"/>
              </w:rPr>
              <w:t>.</w:t>
            </w:r>
            <w:r w:rsidRPr="00355286">
              <w:rPr>
                <w:rFonts w:cs="Arial"/>
                <w:sz w:val="18"/>
                <w:szCs w:val="18"/>
              </w:rPr>
              <w:t>2</w:t>
            </w:r>
            <w:r w:rsidR="00A82A64" w:rsidRPr="00355286">
              <w:rPr>
                <w:rFonts w:cs="Arial"/>
                <w:sz w:val="18"/>
                <w:szCs w:val="18"/>
                <w:lang w:val="en-US"/>
              </w:rPr>
              <w:t xml:space="preserve">    </w:t>
            </w:r>
            <w:r w:rsidR="00C018C5" w:rsidRPr="00355286">
              <w:rPr>
                <w:rFonts w:cs="Arial"/>
                <w:sz w:val="18"/>
                <w:szCs w:val="18"/>
                <w:lang w:val="en-US"/>
              </w:rPr>
              <w:t>Capital management</w:t>
            </w:r>
          </w:p>
        </w:tc>
        <w:tc>
          <w:tcPr>
            <w:tcW w:w="1058" w:type="dxa"/>
            <w:shd w:val="clear" w:color="auto" w:fill="auto"/>
          </w:tcPr>
          <w:p w14:paraId="5E456ABB" w14:textId="36A28A95"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38</w:t>
            </w:r>
          </w:p>
        </w:tc>
      </w:tr>
      <w:tr w:rsidR="00271462" w:rsidRPr="00355286" w14:paraId="55BD2FEB" w14:textId="77777777" w:rsidTr="00F511CB">
        <w:trPr>
          <w:trHeight w:val="70"/>
        </w:trPr>
        <w:tc>
          <w:tcPr>
            <w:tcW w:w="1023" w:type="dxa"/>
            <w:shd w:val="clear" w:color="auto" w:fill="auto"/>
            <w:hideMark/>
          </w:tcPr>
          <w:p w14:paraId="682CC012" w14:textId="1792E8AC"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7</w:t>
            </w:r>
          </w:p>
        </w:tc>
        <w:tc>
          <w:tcPr>
            <w:tcW w:w="7383" w:type="dxa"/>
            <w:shd w:val="clear" w:color="auto" w:fill="auto"/>
            <w:hideMark/>
          </w:tcPr>
          <w:p w14:paraId="17D163C2"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Critical accounting estimates and judgements</w:t>
            </w:r>
          </w:p>
        </w:tc>
        <w:tc>
          <w:tcPr>
            <w:tcW w:w="1058" w:type="dxa"/>
            <w:shd w:val="clear" w:color="auto" w:fill="auto"/>
          </w:tcPr>
          <w:p w14:paraId="56ECCE8F" w14:textId="77777777" w:rsidR="00C018C5" w:rsidRPr="00355286" w:rsidRDefault="00C018C5" w:rsidP="00F355F4">
            <w:pPr>
              <w:autoSpaceDE w:val="0"/>
              <w:autoSpaceDN w:val="0"/>
              <w:adjustRightInd w:val="0"/>
              <w:spacing w:line="240" w:lineRule="auto"/>
              <w:jc w:val="center"/>
              <w:rPr>
                <w:rFonts w:cs="Arial"/>
                <w:sz w:val="18"/>
                <w:szCs w:val="18"/>
                <w:lang w:val="en-US"/>
              </w:rPr>
            </w:pPr>
          </w:p>
        </w:tc>
      </w:tr>
      <w:tr w:rsidR="00271462" w:rsidRPr="00355286" w14:paraId="44282BB0" w14:textId="77777777" w:rsidTr="00F511CB">
        <w:trPr>
          <w:trHeight w:val="247"/>
        </w:trPr>
        <w:tc>
          <w:tcPr>
            <w:tcW w:w="1023" w:type="dxa"/>
            <w:shd w:val="clear" w:color="auto" w:fill="auto"/>
          </w:tcPr>
          <w:p w14:paraId="19482060" w14:textId="77777777" w:rsidR="00C018C5" w:rsidRPr="00355286" w:rsidRDefault="00C018C5" w:rsidP="00F355F4">
            <w:pPr>
              <w:autoSpaceDE w:val="0"/>
              <w:autoSpaceDN w:val="0"/>
              <w:adjustRightInd w:val="0"/>
              <w:spacing w:line="240" w:lineRule="auto"/>
              <w:jc w:val="right"/>
              <w:rPr>
                <w:rFonts w:cs="Arial"/>
                <w:sz w:val="18"/>
                <w:szCs w:val="18"/>
                <w:lang w:val="en-US"/>
              </w:rPr>
            </w:pPr>
          </w:p>
        </w:tc>
        <w:tc>
          <w:tcPr>
            <w:tcW w:w="7383" w:type="dxa"/>
            <w:shd w:val="clear" w:color="auto" w:fill="auto"/>
            <w:hideMark/>
          </w:tcPr>
          <w:p w14:paraId="7F0EB659" w14:textId="6E212066" w:rsidR="00C018C5" w:rsidRPr="00355286" w:rsidRDefault="00A82A64" w:rsidP="00A82A64">
            <w:pPr>
              <w:tabs>
                <w:tab w:val="left" w:pos="835"/>
              </w:tabs>
              <w:autoSpaceDE w:val="0"/>
              <w:autoSpaceDN w:val="0"/>
              <w:adjustRightInd w:val="0"/>
              <w:spacing w:line="240" w:lineRule="auto"/>
              <w:rPr>
                <w:rFonts w:cs="Arial"/>
                <w:sz w:val="18"/>
                <w:szCs w:val="18"/>
                <w:lang w:val="en-US"/>
              </w:rPr>
            </w:pPr>
            <w:r w:rsidRPr="00355286">
              <w:rPr>
                <w:rFonts w:cs="Arial"/>
                <w:sz w:val="18"/>
                <w:szCs w:val="18"/>
                <w:lang w:val="en-US"/>
              </w:rPr>
              <w:t xml:space="preserve">7.1    </w:t>
            </w:r>
            <w:r w:rsidR="00C018C5" w:rsidRPr="00355286">
              <w:rPr>
                <w:rFonts w:cs="Arial"/>
                <w:spacing w:val="-4"/>
                <w:sz w:val="18"/>
                <w:szCs w:val="18"/>
                <w:lang w:val="en-US"/>
              </w:rPr>
              <w:t>Estimation impairment of goodwill</w:t>
            </w:r>
          </w:p>
        </w:tc>
        <w:tc>
          <w:tcPr>
            <w:tcW w:w="1058" w:type="dxa"/>
            <w:shd w:val="clear" w:color="auto" w:fill="auto"/>
          </w:tcPr>
          <w:p w14:paraId="72766C5D" w14:textId="06B578B7"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3</w:t>
            </w:r>
            <w:r w:rsidR="00A82A64" w:rsidRPr="00355286">
              <w:rPr>
                <w:rFonts w:cs="Arial"/>
                <w:sz w:val="18"/>
                <w:szCs w:val="18"/>
              </w:rPr>
              <w:t>8</w:t>
            </w:r>
          </w:p>
        </w:tc>
      </w:tr>
      <w:tr w:rsidR="00271462" w:rsidRPr="00355286" w14:paraId="0DBBF5FB" w14:textId="77777777" w:rsidTr="00F511CB">
        <w:trPr>
          <w:trHeight w:val="247"/>
        </w:trPr>
        <w:tc>
          <w:tcPr>
            <w:tcW w:w="1023" w:type="dxa"/>
            <w:shd w:val="clear" w:color="auto" w:fill="auto"/>
          </w:tcPr>
          <w:p w14:paraId="5420DB2C" w14:textId="77777777" w:rsidR="00C018C5" w:rsidRPr="00355286" w:rsidRDefault="00C018C5" w:rsidP="00F355F4">
            <w:pPr>
              <w:autoSpaceDE w:val="0"/>
              <w:autoSpaceDN w:val="0"/>
              <w:adjustRightInd w:val="0"/>
              <w:spacing w:line="240" w:lineRule="auto"/>
              <w:jc w:val="right"/>
              <w:rPr>
                <w:rFonts w:cs="Arial"/>
                <w:sz w:val="18"/>
                <w:szCs w:val="18"/>
                <w:lang w:val="en-US"/>
              </w:rPr>
            </w:pPr>
          </w:p>
        </w:tc>
        <w:tc>
          <w:tcPr>
            <w:tcW w:w="7383" w:type="dxa"/>
            <w:shd w:val="clear" w:color="auto" w:fill="auto"/>
            <w:hideMark/>
          </w:tcPr>
          <w:p w14:paraId="0B8517D4" w14:textId="563A03E9" w:rsidR="00C018C5" w:rsidRPr="00355286" w:rsidRDefault="00A82A64" w:rsidP="00A82A64">
            <w:pPr>
              <w:tabs>
                <w:tab w:val="left" w:pos="835"/>
              </w:tabs>
              <w:autoSpaceDE w:val="0"/>
              <w:autoSpaceDN w:val="0"/>
              <w:adjustRightInd w:val="0"/>
              <w:spacing w:line="240" w:lineRule="auto"/>
              <w:rPr>
                <w:rFonts w:cs="Arial"/>
                <w:sz w:val="18"/>
                <w:szCs w:val="18"/>
                <w:lang w:val="en-US"/>
              </w:rPr>
            </w:pPr>
            <w:r w:rsidRPr="00355286">
              <w:rPr>
                <w:rFonts w:cs="Arial"/>
                <w:sz w:val="18"/>
                <w:szCs w:val="18"/>
                <w:lang w:val="en-US"/>
              </w:rPr>
              <w:t xml:space="preserve">7.2    </w:t>
            </w:r>
            <w:r w:rsidR="00C018C5" w:rsidRPr="00355286">
              <w:rPr>
                <w:rFonts w:cs="Arial"/>
                <w:sz w:val="18"/>
                <w:szCs w:val="18"/>
                <w:lang w:val="en-US"/>
              </w:rPr>
              <w:t>Estimated impairment of assets</w:t>
            </w:r>
          </w:p>
        </w:tc>
        <w:tc>
          <w:tcPr>
            <w:tcW w:w="1058" w:type="dxa"/>
            <w:shd w:val="clear" w:color="auto" w:fill="auto"/>
          </w:tcPr>
          <w:p w14:paraId="0BEFE8A0" w14:textId="32E24A25"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3</w:t>
            </w:r>
            <w:r w:rsidR="00A82A64" w:rsidRPr="00355286">
              <w:rPr>
                <w:rFonts w:cs="Arial"/>
                <w:sz w:val="18"/>
                <w:szCs w:val="18"/>
              </w:rPr>
              <w:t>8</w:t>
            </w:r>
          </w:p>
        </w:tc>
      </w:tr>
      <w:tr w:rsidR="00271462" w:rsidRPr="00355286" w14:paraId="0802BC04" w14:textId="77777777" w:rsidTr="00F511CB">
        <w:trPr>
          <w:trHeight w:val="70"/>
        </w:trPr>
        <w:tc>
          <w:tcPr>
            <w:tcW w:w="1023" w:type="dxa"/>
            <w:shd w:val="clear" w:color="auto" w:fill="auto"/>
          </w:tcPr>
          <w:p w14:paraId="7ED845F8" w14:textId="77777777" w:rsidR="00C018C5" w:rsidRPr="00355286" w:rsidRDefault="00C018C5" w:rsidP="00F355F4">
            <w:pPr>
              <w:autoSpaceDE w:val="0"/>
              <w:autoSpaceDN w:val="0"/>
              <w:adjustRightInd w:val="0"/>
              <w:spacing w:line="240" w:lineRule="auto"/>
              <w:jc w:val="right"/>
              <w:rPr>
                <w:rFonts w:cs="Arial"/>
                <w:sz w:val="18"/>
                <w:szCs w:val="18"/>
                <w:lang w:val="en-US"/>
              </w:rPr>
            </w:pPr>
          </w:p>
        </w:tc>
        <w:tc>
          <w:tcPr>
            <w:tcW w:w="7383" w:type="dxa"/>
            <w:shd w:val="clear" w:color="auto" w:fill="auto"/>
            <w:hideMark/>
          </w:tcPr>
          <w:p w14:paraId="4A01263E" w14:textId="77A51834" w:rsidR="00C018C5" w:rsidRPr="00355286" w:rsidRDefault="00A82A64" w:rsidP="00A82A64">
            <w:pPr>
              <w:tabs>
                <w:tab w:val="left" w:pos="835"/>
              </w:tabs>
              <w:autoSpaceDE w:val="0"/>
              <w:autoSpaceDN w:val="0"/>
              <w:adjustRightInd w:val="0"/>
              <w:spacing w:line="240" w:lineRule="auto"/>
              <w:rPr>
                <w:rFonts w:cs="Arial"/>
                <w:sz w:val="18"/>
                <w:szCs w:val="18"/>
                <w:lang w:val="en-US"/>
              </w:rPr>
            </w:pPr>
            <w:r w:rsidRPr="00355286">
              <w:rPr>
                <w:rFonts w:cs="Arial"/>
                <w:sz w:val="18"/>
                <w:szCs w:val="18"/>
                <w:lang w:val="en-US"/>
              </w:rPr>
              <w:t xml:space="preserve">7.3    </w:t>
            </w:r>
            <w:r w:rsidR="00C018C5" w:rsidRPr="00355286">
              <w:rPr>
                <w:rFonts w:cs="Arial"/>
                <w:sz w:val="18"/>
                <w:szCs w:val="18"/>
                <w:lang w:val="en-US"/>
              </w:rPr>
              <w:t xml:space="preserve">Determination of discount rate applied to leases and decommissioning liability </w:t>
            </w:r>
          </w:p>
        </w:tc>
        <w:tc>
          <w:tcPr>
            <w:tcW w:w="1058" w:type="dxa"/>
            <w:shd w:val="clear" w:color="auto" w:fill="auto"/>
          </w:tcPr>
          <w:p w14:paraId="2924E8C6" w14:textId="1E38729F"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39</w:t>
            </w:r>
          </w:p>
        </w:tc>
      </w:tr>
      <w:tr w:rsidR="00271462" w:rsidRPr="00355286" w14:paraId="35D5CECE" w14:textId="77777777" w:rsidTr="00F511CB">
        <w:trPr>
          <w:trHeight w:val="70"/>
        </w:trPr>
        <w:tc>
          <w:tcPr>
            <w:tcW w:w="1023" w:type="dxa"/>
            <w:shd w:val="clear" w:color="auto" w:fill="auto"/>
          </w:tcPr>
          <w:p w14:paraId="314E0F81" w14:textId="77777777" w:rsidR="00C018C5" w:rsidRPr="00355286" w:rsidRDefault="00C018C5" w:rsidP="00F355F4">
            <w:pPr>
              <w:autoSpaceDE w:val="0"/>
              <w:autoSpaceDN w:val="0"/>
              <w:adjustRightInd w:val="0"/>
              <w:spacing w:line="240" w:lineRule="auto"/>
              <w:jc w:val="right"/>
              <w:rPr>
                <w:rFonts w:cs="Arial"/>
                <w:sz w:val="18"/>
                <w:szCs w:val="18"/>
              </w:rPr>
            </w:pPr>
          </w:p>
        </w:tc>
        <w:tc>
          <w:tcPr>
            <w:tcW w:w="7383" w:type="dxa"/>
            <w:shd w:val="clear" w:color="auto" w:fill="auto"/>
            <w:hideMark/>
          </w:tcPr>
          <w:p w14:paraId="1AB595A4" w14:textId="7BD4E15E" w:rsidR="00C018C5" w:rsidRPr="00355286" w:rsidRDefault="00A82A64" w:rsidP="00A82A64">
            <w:pPr>
              <w:tabs>
                <w:tab w:val="left" w:pos="879"/>
                <w:tab w:val="left" w:pos="5317"/>
              </w:tabs>
              <w:autoSpaceDE w:val="0"/>
              <w:autoSpaceDN w:val="0"/>
              <w:adjustRightInd w:val="0"/>
              <w:spacing w:line="240" w:lineRule="auto"/>
              <w:rPr>
                <w:rFonts w:cs="Arial"/>
                <w:sz w:val="18"/>
                <w:szCs w:val="18"/>
                <w:lang w:val="en-US"/>
              </w:rPr>
            </w:pPr>
            <w:r w:rsidRPr="00355286">
              <w:rPr>
                <w:rFonts w:cs="Arial"/>
                <w:sz w:val="18"/>
                <w:szCs w:val="18"/>
                <w:lang w:val="en-US"/>
              </w:rPr>
              <w:t>7.4    Classification of associates</w:t>
            </w:r>
          </w:p>
        </w:tc>
        <w:tc>
          <w:tcPr>
            <w:tcW w:w="1058" w:type="dxa"/>
            <w:shd w:val="clear" w:color="auto" w:fill="auto"/>
          </w:tcPr>
          <w:p w14:paraId="433A7CE2" w14:textId="5AC62177"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39</w:t>
            </w:r>
          </w:p>
        </w:tc>
      </w:tr>
      <w:tr w:rsidR="00271462" w:rsidRPr="00355286" w14:paraId="656939F4" w14:textId="77777777" w:rsidTr="00F511CB">
        <w:trPr>
          <w:trHeight w:val="70"/>
        </w:trPr>
        <w:tc>
          <w:tcPr>
            <w:tcW w:w="1023" w:type="dxa"/>
            <w:shd w:val="clear" w:color="auto" w:fill="auto"/>
          </w:tcPr>
          <w:p w14:paraId="666B9378" w14:textId="77777777" w:rsidR="00C018C5" w:rsidRPr="00355286" w:rsidRDefault="00C018C5" w:rsidP="00F355F4">
            <w:pPr>
              <w:autoSpaceDE w:val="0"/>
              <w:autoSpaceDN w:val="0"/>
              <w:adjustRightInd w:val="0"/>
              <w:spacing w:line="240" w:lineRule="auto"/>
              <w:rPr>
                <w:rFonts w:cs="Arial"/>
                <w:sz w:val="18"/>
                <w:szCs w:val="18"/>
                <w:lang w:val="en-US"/>
              </w:rPr>
            </w:pPr>
          </w:p>
        </w:tc>
        <w:tc>
          <w:tcPr>
            <w:tcW w:w="7383" w:type="dxa"/>
            <w:shd w:val="clear" w:color="auto" w:fill="auto"/>
            <w:hideMark/>
          </w:tcPr>
          <w:p w14:paraId="48054C3E" w14:textId="4249C5A5" w:rsidR="00C018C5" w:rsidRPr="00355286" w:rsidRDefault="00A82A64" w:rsidP="00A82A64">
            <w:pPr>
              <w:tabs>
                <w:tab w:val="left" w:pos="879"/>
              </w:tabs>
              <w:autoSpaceDE w:val="0"/>
              <w:autoSpaceDN w:val="0"/>
              <w:adjustRightInd w:val="0"/>
              <w:spacing w:line="240" w:lineRule="auto"/>
              <w:rPr>
                <w:rFonts w:cs="Arial"/>
                <w:sz w:val="18"/>
                <w:szCs w:val="18"/>
                <w:lang w:val="en-US"/>
              </w:rPr>
            </w:pPr>
            <w:r w:rsidRPr="00355286">
              <w:rPr>
                <w:rFonts w:cs="Arial"/>
                <w:sz w:val="18"/>
                <w:szCs w:val="18"/>
                <w:lang w:val="en-US"/>
              </w:rPr>
              <w:t>7.5    Classification of joint arrangements</w:t>
            </w:r>
          </w:p>
        </w:tc>
        <w:tc>
          <w:tcPr>
            <w:tcW w:w="1058" w:type="dxa"/>
            <w:shd w:val="clear" w:color="auto" w:fill="auto"/>
          </w:tcPr>
          <w:p w14:paraId="0E4AC4B6" w14:textId="2FAE6E1B"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39</w:t>
            </w:r>
          </w:p>
        </w:tc>
      </w:tr>
      <w:tr w:rsidR="00271462" w:rsidRPr="00355286" w14:paraId="41357FAD" w14:textId="77777777" w:rsidTr="00F511CB">
        <w:trPr>
          <w:trHeight w:val="247"/>
        </w:trPr>
        <w:tc>
          <w:tcPr>
            <w:tcW w:w="1023" w:type="dxa"/>
            <w:shd w:val="clear" w:color="auto" w:fill="auto"/>
          </w:tcPr>
          <w:p w14:paraId="10E13C8E" w14:textId="08C36A51"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8</w:t>
            </w:r>
          </w:p>
        </w:tc>
        <w:tc>
          <w:tcPr>
            <w:tcW w:w="7383" w:type="dxa"/>
            <w:shd w:val="clear" w:color="auto" w:fill="auto"/>
          </w:tcPr>
          <w:p w14:paraId="2BDCD12E"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Consolidated segment information</w:t>
            </w:r>
          </w:p>
        </w:tc>
        <w:tc>
          <w:tcPr>
            <w:tcW w:w="1058" w:type="dxa"/>
            <w:shd w:val="clear" w:color="auto" w:fill="auto"/>
          </w:tcPr>
          <w:p w14:paraId="51519106" w14:textId="33BF1D80" w:rsidR="00C018C5" w:rsidRPr="00355286" w:rsidRDefault="00A82A64" w:rsidP="00F355F4">
            <w:pPr>
              <w:autoSpaceDE w:val="0"/>
              <w:autoSpaceDN w:val="0"/>
              <w:adjustRightInd w:val="0"/>
              <w:spacing w:line="240" w:lineRule="auto"/>
              <w:jc w:val="center"/>
              <w:rPr>
                <w:rFonts w:cs="Arial"/>
                <w:sz w:val="18"/>
                <w:szCs w:val="18"/>
                <w:lang w:val="en-US"/>
              </w:rPr>
            </w:pPr>
            <w:r w:rsidRPr="00355286">
              <w:rPr>
                <w:rFonts w:cs="Arial"/>
                <w:sz w:val="18"/>
                <w:szCs w:val="18"/>
              </w:rPr>
              <w:t>39</w:t>
            </w:r>
          </w:p>
        </w:tc>
      </w:tr>
      <w:tr w:rsidR="00271462" w:rsidRPr="00355286" w14:paraId="6960CDA8" w14:textId="77777777" w:rsidTr="00F511CB">
        <w:trPr>
          <w:trHeight w:val="247"/>
        </w:trPr>
        <w:tc>
          <w:tcPr>
            <w:tcW w:w="1023" w:type="dxa"/>
            <w:shd w:val="clear" w:color="auto" w:fill="auto"/>
          </w:tcPr>
          <w:p w14:paraId="3C6FEA49" w14:textId="3B2C4415"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9</w:t>
            </w:r>
          </w:p>
        </w:tc>
        <w:tc>
          <w:tcPr>
            <w:tcW w:w="7383" w:type="dxa"/>
            <w:shd w:val="clear" w:color="auto" w:fill="auto"/>
          </w:tcPr>
          <w:p w14:paraId="2C7BD594"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Fair value</w:t>
            </w:r>
          </w:p>
        </w:tc>
        <w:tc>
          <w:tcPr>
            <w:tcW w:w="1058" w:type="dxa"/>
            <w:shd w:val="clear" w:color="auto" w:fill="auto"/>
          </w:tcPr>
          <w:p w14:paraId="25BD4730" w14:textId="3D67D27A"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41</w:t>
            </w:r>
          </w:p>
        </w:tc>
      </w:tr>
      <w:tr w:rsidR="00271462" w:rsidRPr="00355286" w14:paraId="38B9103B" w14:textId="77777777" w:rsidTr="00F511CB">
        <w:trPr>
          <w:trHeight w:val="99"/>
        </w:trPr>
        <w:tc>
          <w:tcPr>
            <w:tcW w:w="1023" w:type="dxa"/>
            <w:shd w:val="clear" w:color="auto" w:fill="auto"/>
            <w:hideMark/>
          </w:tcPr>
          <w:p w14:paraId="41BEA256" w14:textId="174AFE8D"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10</w:t>
            </w:r>
          </w:p>
        </w:tc>
        <w:tc>
          <w:tcPr>
            <w:tcW w:w="7383" w:type="dxa"/>
            <w:shd w:val="clear" w:color="auto" w:fill="auto"/>
            <w:hideMark/>
          </w:tcPr>
          <w:p w14:paraId="4966A432"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Expenses by nature</w:t>
            </w:r>
          </w:p>
        </w:tc>
        <w:tc>
          <w:tcPr>
            <w:tcW w:w="1058" w:type="dxa"/>
            <w:shd w:val="clear" w:color="auto" w:fill="auto"/>
          </w:tcPr>
          <w:p w14:paraId="01B5DBAC" w14:textId="11E8195A"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4</w:t>
            </w:r>
            <w:r w:rsidR="00A82A64" w:rsidRPr="00355286">
              <w:rPr>
                <w:rFonts w:cs="Arial"/>
                <w:sz w:val="18"/>
                <w:szCs w:val="18"/>
              </w:rPr>
              <w:t>7</w:t>
            </w:r>
          </w:p>
        </w:tc>
      </w:tr>
      <w:tr w:rsidR="00271462" w:rsidRPr="00355286" w14:paraId="4D2230C2" w14:textId="77777777" w:rsidTr="00F511CB">
        <w:trPr>
          <w:trHeight w:val="247"/>
        </w:trPr>
        <w:tc>
          <w:tcPr>
            <w:tcW w:w="1023" w:type="dxa"/>
            <w:shd w:val="clear" w:color="auto" w:fill="auto"/>
            <w:hideMark/>
          </w:tcPr>
          <w:p w14:paraId="2EB06A80" w14:textId="6FA027C4"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11</w:t>
            </w:r>
          </w:p>
        </w:tc>
        <w:tc>
          <w:tcPr>
            <w:tcW w:w="7383" w:type="dxa"/>
            <w:shd w:val="clear" w:color="auto" w:fill="auto"/>
            <w:hideMark/>
          </w:tcPr>
          <w:p w14:paraId="40F26A6B"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Finance costs</w:t>
            </w:r>
          </w:p>
        </w:tc>
        <w:tc>
          <w:tcPr>
            <w:tcW w:w="1058" w:type="dxa"/>
            <w:shd w:val="clear" w:color="auto" w:fill="auto"/>
          </w:tcPr>
          <w:p w14:paraId="2EE9745F" w14:textId="685EAF88"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4</w:t>
            </w:r>
            <w:r w:rsidR="00A82A64" w:rsidRPr="00355286">
              <w:rPr>
                <w:rFonts w:cs="Arial"/>
                <w:sz w:val="18"/>
                <w:szCs w:val="18"/>
              </w:rPr>
              <w:t>7</w:t>
            </w:r>
          </w:p>
        </w:tc>
      </w:tr>
      <w:tr w:rsidR="00271462" w:rsidRPr="00355286" w14:paraId="769478F1" w14:textId="77777777" w:rsidTr="00F511CB">
        <w:trPr>
          <w:trHeight w:val="247"/>
        </w:trPr>
        <w:tc>
          <w:tcPr>
            <w:tcW w:w="1023" w:type="dxa"/>
            <w:shd w:val="clear" w:color="auto" w:fill="auto"/>
            <w:hideMark/>
          </w:tcPr>
          <w:p w14:paraId="33B570EC" w14:textId="6E4E5806"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12</w:t>
            </w:r>
          </w:p>
        </w:tc>
        <w:tc>
          <w:tcPr>
            <w:tcW w:w="7383" w:type="dxa"/>
            <w:shd w:val="clear" w:color="auto" w:fill="auto"/>
            <w:hideMark/>
          </w:tcPr>
          <w:p w14:paraId="52B9DD88"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Income tax</w:t>
            </w:r>
          </w:p>
        </w:tc>
        <w:tc>
          <w:tcPr>
            <w:tcW w:w="1058" w:type="dxa"/>
            <w:shd w:val="clear" w:color="auto" w:fill="auto"/>
          </w:tcPr>
          <w:p w14:paraId="3F749567" w14:textId="53C4E6E6"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4</w:t>
            </w:r>
            <w:r w:rsidR="00A82A64" w:rsidRPr="00355286">
              <w:rPr>
                <w:rFonts w:cs="Arial"/>
                <w:sz w:val="18"/>
                <w:szCs w:val="18"/>
              </w:rPr>
              <w:t>7</w:t>
            </w:r>
          </w:p>
        </w:tc>
      </w:tr>
      <w:tr w:rsidR="00271462" w:rsidRPr="00355286" w14:paraId="2F3154B0" w14:textId="77777777" w:rsidTr="00F511CB">
        <w:trPr>
          <w:trHeight w:val="247"/>
        </w:trPr>
        <w:tc>
          <w:tcPr>
            <w:tcW w:w="1023" w:type="dxa"/>
            <w:shd w:val="clear" w:color="auto" w:fill="auto"/>
            <w:hideMark/>
          </w:tcPr>
          <w:p w14:paraId="38F09E4D" w14:textId="736CE2C8"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13</w:t>
            </w:r>
          </w:p>
        </w:tc>
        <w:tc>
          <w:tcPr>
            <w:tcW w:w="7383" w:type="dxa"/>
            <w:shd w:val="clear" w:color="auto" w:fill="auto"/>
            <w:hideMark/>
          </w:tcPr>
          <w:p w14:paraId="01F5C76B"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Basic earnings per share</w:t>
            </w:r>
          </w:p>
        </w:tc>
        <w:tc>
          <w:tcPr>
            <w:tcW w:w="1058" w:type="dxa"/>
            <w:shd w:val="clear" w:color="auto" w:fill="auto"/>
          </w:tcPr>
          <w:p w14:paraId="4CF0065F" w14:textId="3D37C8B2"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4</w:t>
            </w:r>
            <w:r w:rsidR="00A82A64" w:rsidRPr="00355286">
              <w:rPr>
                <w:rFonts w:cs="Arial"/>
                <w:sz w:val="18"/>
                <w:szCs w:val="18"/>
              </w:rPr>
              <w:t>9</w:t>
            </w:r>
          </w:p>
        </w:tc>
      </w:tr>
      <w:tr w:rsidR="00271462" w:rsidRPr="00355286" w14:paraId="3BC8E6F1" w14:textId="77777777" w:rsidTr="00F511CB">
        <w:trPr>
          <w:trHeight w:val="247"/>
        </w:trPr>
        <w:tc>
          <w:tcPr>
            <w:tcW w:w="1023" w:type="dxa"/>
            <w:shd w:val="clear" w:color="auto" w:fill="auto"/>
            <w:hideMark/>
          </w:tcPr>
          <w:p w14:paraId="128ABD2E" w14:textId="6477D102"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14</w:t>
            </w:r>
          </w:p>
        </w:tc>
        <w:tc>
          <w:tcPr>
            <w:tcW w:w="7383" w:type="dxa"/>
            <w:shd w:val="clear" w:color="auto" w:fill="auto"/>
            <w:hideMark/>
          </w:tcPr>
          <w:p w14:paraId="6F884DFF"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Cash and cash equivalents</w:t>
            </w:r>
          </w:p>
        </w:tc>
        <w:tc>
          <w:tcPr>
            <w:tcW w:w="1058" w:type="dxa"/>
            <w:shd w:val="clear" w:color="auto" w:fill="auto"/>
          </w:tcPr>
          <w:p w14:paraId="5B2529FE" w14:textId="4A478567"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4</w:t>
            </w:r>
            <w:r w:rsidR="00A82A64" w:rsidRPr="00355286">
              <w:rPr>
                <w:rFonts w:cs="Arial"/>
                <w:sz w:val="18"/>
                <w:szCs w:val="18"/>
              </w:rPr>
              <w:t>9</w:t>
            </w:r>
          </w:p>
        </w:tc>
      </w:tr>
      <w:tr w:rsidR="00271462" w:rsidRPr="00355286" w14:paraId="208597B7" w14:textId="77777777" w:rsidTr="00F511CB">
        <w:trPr>
          <w:trHeight w:val="247"/>
        </w:trPr>
        <w:tc>
          <w:tcPr>
            <w:tcW w:w="1023" w:type="dxa"/>
            <w:shd w:val="clear" w:color="auto" w:fill="auto"/>
            <w:hideMark/>
          </w:tcPr>
          <w:p w14:paraId="25507415" w14:textId="0D7A4FA7"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15</w:t>
            </w:r>
          </w:p>
        </w:tc>
        <w:tc>
          <w:tcPr>
            <w:tcW w:w="7383" w:type="dxa"/>
            <w:shd w:val="clear" w:color="auto" w:fill="auto"/>
            <w:hideMark/>
          </w:tcPr>
          <w:p w14:paraId="1A821CE0"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Restricted cash at bank</w:t>
            </w:r>
          </w:p>
        </w:tc>
        <w:tc>
          <w:tcPr>
            <w:tcW w:w="1058" w:type="dxa"/>
            <w:shd w:val="clear" w:color="auto" w:fill="auto"/>
          </w:tcPr>
          <w:p w14:paraId="0C9A8FA6" w14:textId="0B202800"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4</w:t>
            </w:r>
            <w:r w:rsidR="00A82A64" w:rsidRPr="00355286">
              <w:rPr>
                <w:rFonts w:cs="Arial"/>
                <w:sz w:val="18"/>
                <w:szCs w:val="18"/>
              </w:rPr>
              <w:t>9</w:t>
            </w:r>
          </w:p>
        </w:tc>
      </w:tr>
      <w:tr w:rsidR="00271462" w:rsidRPr="00355286" w14:paraId="3D8FF15F" w14:textId="77777777" w:rsidTr="00F511CB">
        <w:trPr>
          <w:trHeight w:val="247"/>
        </w:trPr>
        <w:tc>
          <w:tcPr>
            <w:tcW w:w="1023" w:type="dxa"/>
            <w:shd w:val="clear" w:color="auto" w:fill="auto"/>
            <w:hideMark/>
          </w:tcPr>
          <w:p w14:paraId="401A1B1A" w14:textId="767E71F7"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16</w:t>
            </w:r>
          </w:p>
        </w:tc>
        <w:tc>
          <w:tcPr>
            <w:tcW w:w="7383" w:type="dxa"/>
            <w:shd w:val="clear" w:color="auto" w:fill="auto"/>
            <w:hideMark/>
          </w:tcPr>
          <w:p w14:paraId="448E8332" w14:textId="755C81A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 xml:space="preserve">Trade and other </w:t>
            </w:r>
            <w:r w:rsidR="0000252A" w:rsidRPr="00355286">
              <w:rPr>
                <w:rFonts w:cs="Arial"/>
                <w:sz w:val="18"/>
                <w:szCs w:val="22"/>
              </w:rPr>
              <w:t xml:space="preserve">current </w:t>
            </w:r>
            <w:r w:rsidRPr="00355286">
              <w:rPr>
                <w:rFonts w:cs="Arial"/>
                <w:sz w:val="18"/>
                <w:szCs w:val="18"/>
                <w:lang w:val="en-US"/>
              </w:rPr>
              <w:t>receivables</w:t>
            </w:r>
          </w:p>
        </w:tc>
        <w:tc>
          <w:tcPr>
            <w:tcW w:w="1058" w:type="dxa"/>
            <w:shd w:val="clear" w:color="auto" w:fill="auto"/>
          </w:tcPr>
          <w:p w14:paraId="2A4BEB55" w14:textId="4D9A0A54" w:rsidR="00C018C5" w:rsidRPr="00355286" w:rsidRDefault="00A82A64" w:rsidP="00F355F4">
            <w:pPr>
              <w:autoSpaceDE w:val="0"/>
              <w:autoSpaceDN w:val="0"/>
              <w:adjustRightInd w:val="0"/>
              <w:spacing w:line="240" w:lineRule="auto"/>
              <w:jc w:val="center"/>
              <w:rPr>
                <w:rFonts w:cs="Arial"/>
                <w:sz w:val="18"/>
                <w:szCs w:val="18"/>
                <w:lang w:val="en-US"/>
              </w:rPr>
            </w:pPr>
            <w:r w:rsidRPr="00355286">
              <w:rPr>
                <w:rFonts w:cs="Arial"/>
                <w:sz w:val="18"/>
                <w:szCs w:val="18"/>
              </w:rPr>
              <w:t>50</w:t>
            </w:r>
          </w:p>
        </w:tc>
      </w:tr>
      <w:tr w:rsidR="00271462" w:rsidRPr="00355286" w14:paraId="21482684" w14:textId="77777777" w:rsidTr="00F511CB">
        <w:trPr>
          <w:trHeight w:val="247"/>
        </w:trPr>
        <w:tc>
          <w:tcPr>
            <w:tcW w:w="1023" w:type="dxa"/>
            <w:shd w:val="clear" w:color="auto" w:fill="auto"/>
            <w:hideMark/>
          </w:tcPr>
          <w:p w14:paraId="562BAD04" w14:textId="336E1197"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17</w:t>
            </w:r>
          </w:p>
        </w:tc>
        <w:tc>
          <w:tcPr>
            <w:tcW w:w="7383" w:type="dxa"/>
            <w:shd w:val="clear" w:color="auto" w:fill="auto"/>
            <w:hideMark/>
          </w:tcPr>
          <w:p w14:paraId="649954AF"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Financial assets and financial liabilities</w:t>
            </w:r>
          </w:p>
        </w:tc>
        <w:tc>
          <w:tcPr>
            <w:tcW w:w="1058" w:type="dxa"/>
            <w:shd w:val="clear" w:color="auto" w:fill="auto"/>
          </w:tcPr>
          <w:p w14:paraId="69529C6E" w14:textId="5790FBA0"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5</w:t>
            </w:r>
            <w:r w:rsidR="00A82A64" w:rsidRPr="00355286">
              <w:rPr>
                <w:rFonts w:cs="Arial"/>
                <w:sz w:val="18"/>
                <w:szCs w:val="18"/>
              </w:rPr>
              <w:t>2</w:t>
            </w:r>
          </w:p>
        </w:tc>
      </w:tr>
      <w:tr w:rsidR="00271462" w:rsidRPr="00355286" w14:paraId="42869FBF" w14:textId="77777777" w:rsidTr="00F511CB">
        <w:trPr>
          <w:trHeight w:val="247"/>
        </w:trPr>
        <w:tc>
          <w:tcPr>
            <w:tcW w:w="1023" w:type="dxa"/>
            <w:shd w:val="clear" w:color="auto" w:fill="auto"/>
          </w:tcPr>
          <w:p w14:paraId="649D4EB9" w14:textId="64297286" w:rsidR="00C018C5" w:rsidRPr="00355286" w:rsidRDefault="002B26ED" w:rsidP="00F355F4">
            <w:pPr>
              <w:autoSpaceDE w:val="0"/>
              <w:autoSpaceDN w:val="0"/>
              <w:adjustRightInd w:val="0"/>
              <w:spacing w:line="240" w:lineRule="auto"/>
              <w:jc w:val="right"/>
              <w:rPr>
                <w:rFonts w:cs="Arial"/>
                <w:sz w:val="18"/>
                <w:szCs w:val="18"/>
              </w:rPr>
            </w:pPr>
            <w:r w:rsidRPr="00355286">
              <w:rPr>
                <w:rFonts w:cs="Arial"/>
                <w:sz w:val="18"/>
                <w:szCs w:val="18"/>
              </w:rPr>
              <w:t>18</w:t>
            </w:r>
          </w:p>
        </w:tc>
        <w:tc>
          <w:tcPr>
            <w:tcW w:w="7383" w:type="dxa"/>
            <w:shd w:val="clear" w:color="auto" w:fill="auto"/>
          </w:tcPr>
          <w:p w14:paraId="01E1FBEF"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Inventories</w:t>
            </w:r>
          </w:p>
        </w:tc>
        <w:tc>
          <w:tcPr>
            <w:tcW w:w="1058" w:type="dxa"/>
            <w:shd w:val="clear" w:color="auto" w:fill="auto"/>
          </w:tcPr>
          <w:p w14:paraId="558AA271" w14:textId="00643440"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5</w:t>
            </w:r>
            <w:r w:rsidR="00A82A64" w:rsidRPr="00355286">
              <w:rPr>
                <w:rFonts w:cs="Arial"/>
                <w:sz w:val="18"/>
                <w:szCs w:val="18"/>
              </w:rPr>
              <w:t>2</w:t>
            </w:r>
          </w:p>
        </w:tc>
      </w:tr>
      <w:tr w:rsidR="00271462" w:rsidRPr="00355286" w14:paraId="2869DF97" w14:textId="77777777" w:rsidTr="00F511CB">
        <w:trPr>
          <w:trHeight w:val="247"/>
        </w:trPr>
        <w:tc>
          <w:tcPr>
            <w:tcW w:w="1023" w:type="dxa"/>
            <w:shd w:val="clear" w:color="auto" w:fill="auto"/>
            <w:hideMark/>
          </w:tcPr>
          <w:p w14:paraId="41AB32EF" w14:textId="2D3FB0FA"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19</w:t>
            </w:r>
          </w:p>
        </w:tc>
        <w:tc>
          <w:tcPr>
            <w:tcW w:w="7383" w:type="dxa"/>
            <w:shd w:val="clear" w:color="auto" w:fill="auto"/>
            <w:hideMark/>
          </w:tcPr>
          <w:p w14:paraId="5FCDDEC7"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Other current assets</w:t>
            </w:r>
          </w:p>
        </w:tc>
        <w:tc>
          <w:tcPr>
            <w:tcW w:w="1058" w:type="dxa"/>
            <w:shd w:val="clear" w:color="auto" w:fill="auto"/>
          </w:tcPr>
          <w:p w14:paraId="77E85DF8" w14:textId="53070D02"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5</w:t>
            </w:r>
            <w:r w:rsidR="00A82A64" w:rsidRPr="00355286">
              <w:rPr>
                <w:rFonts w:cs="Arial"/>
                <w:sz w:val="18"/>
                <w:szCs w:val="18"/>
              </w:rPr>
              <w:t>2</w:t>
            </w:r>
          </w:p>
        </w:tc>
      </w:tr>
      <w:tr w:rsidR="00271462" w:rsidRPr="00355286" w14:paraId="1FFA4D33" w14:textId="77777777" w:rsidTr="00F511CB">
        <w:trPr>
          <w:trHeight w:val="247"/>
        </w:trPr>
        <w:tc>
          <w:tcPr>
            <w:tcW w:w="1023" w:type="dxa"/>
            <w:shd w:val="clear" w:color="auto" w:fill="auto"/>
            <w:hideMark/>
          </w:tcPr>
          <w:p w14:paraId="00B37E4C" w14:textId="18CA32BB"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20</w:t>
            </w:r>
          </w:p>
        </w:tc>
        <w:tc>
          <w:tcPr>
            <w:tcW w:w="7383" w:type="dxa"/>
            <w:shd w:val="clear" w:color="auto" w:fill="auto"/>
            <w:hideMark/>
          </w:tcPr>
          <w:p w14:paraId="0100E64E"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Investments in subsidiaries, associates and interests in joint ventures</w:t>
            </w:r>
          </w:p>
        </w:tc>
        <w:tc>
          <w:tcPr>
            <w:tcW w:w="1058" w:type="dxa"/>
            <w:shd w:val="clear" w:color="auto" w:fill="auto"/>
          </w:tcPr>
          <w:p w14:paraId="1A8FF6C3" w14:textId="7922E131"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5</w:t>
            </w:r>
            <w:r w:rsidR="00A82A64" w:rsidRPr="00355286">
              <w:rPr>
                <w:rFonts w:cs="Arial"/>
                <w:sz w:val="18"/>
                <w:szCs w:val="18"/>
              </w:rPr>
              <w:t>2</w:t>
            </w:r>
          </w:p>
        </w:tc>
      </w:tr>
      <w:tr w:rsidR="00271462" w:rsidRPr="00355286" w14:paraId="04DF3739" w14:textId="77777777" w:rsidTr="00F511CB">
        <w:trPr>
          <w:trHeight w:val="247"/>
        </w:trPr>
        <w:tc>
          <w:tcPr>
            <w:tcW w:w="1023" w:type="dxa"/>
            <w:shd w:val="clear" w:color="auto" w:fill="auto"/>
            <w:hideMark/>
          </w:tcPr>
          <w:p w14:paraId="60706B1D" w14:textId="139DFB91"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21</w:t>
            </w:r>
          </w:p>
        </w:tc>
        <w:tc>
          <w:tcPr>
            <w:tcW w:w="7383" w:type="dxa"/>
            <w:shd w:val="clear" w:color="auto" w:fill="auto"/>
            <w:hideMark/>
          </w:tcPr>
          <w:p w14:paraId="53CA27F7"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Property, plant and equipment</w:t>
            </w:r>
          </w:p>
        </w:tc>
        <w:tc>
          <w:tcPr>
            <w:tcW w:w="1058" w:type="dxa"/>
            <w:shd w:val="clear" w:color="auto" w:fill="auto"/>
          </w:tcPr>
          <w:p w14:paraId="0D6C0A99" w14:textId="710C0620" w:rsidR="00C018C5" w:rsidRPr="00355286" w:rsidRDefault="00A82A64" w:rsidP="00F355F4">
            <w:pPr>
              <w:autoSpaceDE w:val="0"/>
              <w:autoSpaceDN w:val="0"/>
              <w:adjustRightInd w:val="0"/>
              <w:spacing w:line="240" w:lineRule="auto"/>
              <w:jc w:val="center"/>
              <w:rPr>
                <w:rFonts w:cs="Arial"/>
                <w:sz w:val="18"/>
                <w:szCs w:val="18"/>
                <w:lang w:val="en-US"/>
              </w:rPr>
            </w:pPr>
            <w:r w:rsidRPr="00355286">
              <w:rPr>
                <w:rFonts w:cs="Arial"/>
                <w:sz w:val="18"/>
                <w:szCs w:val="22"/>
              </w:rPr>
              <w:t>6</w:t>
            </w:r>
            <w:r w:rsidR="00D01B97" w:rsidRPr="00355286">
              <w:rPr>
                <w:rFonts w:cs="Arial"/>
                <w:sz w:val="18"/>
                <w:szCs w:val="22"/>
              </w:rPr>
              <w:t>3</w:t>
            </w:r>
          </w:p>
        </w:tc>
      </w:tr>
      <w:tr w:rsidR="00271462" w:rsidRPr="00355286" w14:paraId="28B041A6" w14:textId="77777777" w:rsidTr="00F511CB">
        <w:trPr>
          <w:trHeight w:val="247"/>
        </w:trPr>
        <w:tc>
          <w:tcPr>
            <w:tcW w:w="1023" w:type="dxa"/>
            <w:shd w:val="clear" w:color="auto" w:fill="auto"/>
          </w:tcPr>
          <w:p w14:paraId="02563C8F" w14:textId="7E62F85D"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22</w:t>
            </w:r>
          </w:p>
        </w:tc>
        <w:tc>
          <w:tcPr>
            <w:tcW w:w="7383" w:type="dxa"/>
            <w:shd w:val="clear" w:color="auto" w:fill="auto"/>
            <w:hideMark/>
          </w:tcPr>
          <w:p w14:paraId="415DEBED"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Right-of-use assets</w:t>
            </w:r>
          </w:p>
        </w:tc>
        <w:tc>
          <w:tcPr>
            <w:tcW w:w="1058" w:type="dxa"/>
            <w:shd w:val="clear" w:color="auto" w:fill="auto"/>
          </w:tcPr>
          <w:p w14:paraId="4B30C2DC" w14:textId="37B3D298" w:rsidR="00C018C5" w:rsidRPr="00355286" w:rsidRDefault="002B26ED" w:rsidP="00F355F4">
            <w:pPr>
              <w:autoSpaceDE w:val="0"/>
              <w:autoSpaceDN w:val="0"/>
              <w:adjustRightInd w:val="0"/>
              <w:spacing w:line="240" w:lineRule="auto"/>
              <w:jc w:val="center"/>
              <w:rPr>
                <w:rFonts w:cs="Arial"/>
                <w:sz w:val="18"/>
                <w:szCs w:val="22"/>
                <w:lang w:val="en-US"/>
              </w:rPr>
            </w:pPr>
            <w:r w:rsidRPr="00355286">
              <w:rPr>
                <w:rFonts w:cs="Arial"/>
                <w:sz w:val="18"/>
                <w:szCs w:val="18"/>
              </w:rPr>
              <w:t>6</w:t>
            </w:r>
            <w:r w:rsidR="00D01B97" w:rsidRPr="00355286">
              <w:rPr>
                <w:rFonts w:cs="Arial"/>
                <w:sz w:val="18"/>
                <w:szCs w:val="18"/>
              </w:rPr>
              <w:t>7</w:t>
            </w:r>
          </w:p>
        </w:tc>
      </w:tr>
      <w:tr w:rsidR="00271462" w:rsidRPr="00355286" w14:paraId="69CC0B15" w14:textId="77777777" w:rsidTr="00F511CB">
        <w:trPr>
          <w:trHeight w:val="247"/>
        </w:trPr>
        <w:tc>
          <w:tcPr>
            <w:tcW w:w="1023" w:type="dxa"/>
            <w:shd w:val="clear" w:color="auto" w:fill="auto"/>
          </w:tcPr>
          <w:p w14:paraId="0CD33AF9" w14:textId="798A2F57"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lastRenderedPageBreak/>
              <w:t>23</w:t>
            </w:r>
          </w:p>
        </w:tc>
        <w:tc>
          <w:tcPr>
            <w:tcW w:w="7383" w:type="dxa"/>
            <w:shd w:val="clear" w:color="auto" w:fill="auto"/>
            <w:hideMark/>
          </w:tcPr>
          <w:p w14:paraId="1E8A28BE"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Goodwill</w:t>
            </w:r>
          </w:p>
        </w:tc>
        <w:tc>
          <w:tcPr>
            <w:tcW w:w="1058" w:type="dxa"/>
            <w:shd w:val="clear" w:color="auto" w:fill="auto"/>
          </w:tcPr>
          <w:p w14:paraId="3549C309" w14:textId="6D542DCA" w:rsidR="00C018C5" w:rsidRPr="00355286" w:rsidRDefault="002B26ED" w:rsidP="00F355F4">
            <w:pPr>
              <w:autoSpaceDE w:val="0"/>
              <w:autoSpaceDN w:val="0"/>
              <w:adjustRightInd w:val="0"/>
              <w:spacing w:line="240" w:lineRule="auto"/>
              <w:jc w:val="center"/>
              <w:rPr>
                <w:rFonts w:cs="Arial"/>
                <w:sz w:val="18"/>
                <w:szCs w:val="18"/>
                <w:lang w:val="en-US"/>
              </w:rPr>
            </w:pPr>
            <w:r w:rsidRPr="00355286">
              <w:rPr>
                <w:rFonts w:cs="Arial"/>
                <w:sz w:val="18"/>
                <w:szCs w:val="18"/>
              </w:rPr>
              <w:t>6</w:t>
            </w:r>
            <w:r w:rsidR="00D01B97" w:rsidRPr="00355286">
              <w:rPr>
                <w:rFonts w:cs="Arial"/>
                <w:sz w:val="18"/>
                <w:szCs w:val="18"/>
              </w:rPr>
              <w:t>8</w:t>
            </w:r>
          </w:p>
        </w:tc>
      </w:tr>
      <w:tr w:rsidR="00271462" w:rsidRPr="00355286" w14:paraId="5FA4C35A" w14:textId="77777777" w:rsidTr="00F511CB">
        <w:trPr>
          <w:trHeight w:val="247"/>
        </w:trPr>
        <w:tc>
          <w:tcPr>
            <w:tcW w:w="1023" w:type="dxa"/>
            <w:shd w:val="clear" w:color="auto" w:fill="auto"/>
          </w:tcPr>
          <w:p w14:paraId="53D20429" w14:textId="7D38F2C8"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24</w:t>
            </w:r>
          </w:p>
        </w:tc>
        <w:tc>
          <w:tcPr>
            <w:tcW w:w="7383" w:type="dxa"/>
            <w:shd w:val="clear" w:color="auto" w:fill="auto"/>
            <w:hideMark/>
          </w:tcPr>
          <w:p w14:paraId="3AF68970"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Intangible assets</w:t>
            </w:r>
          </w:p>
        </w:tc>
        <w:tc>
          <w:tcPr>
            <w:tcW w:w="1058" w:type="dxa"/>
            <w:shd w:val="clear" w:color="auto" w:fill="auto"/>
          </w:tcPr>
          <w:p w14:paraId="1F0360C9" w14:textId="75BA2E9D" w:rsidR="00C018C5" w:rsidRPr="00355286" w:rsidRDefault="00017904" w:rsidP="00F355F4">
            <w:pPr>
              <w:autoSpaceDE w:val="0"/>
              <w:autoSpaceDN w:val="0"/>
              <w:adjustRightInd w:val="0"/>
              <w:spacing w:line="240" w:lineRule="auto"/>
              <w:jc w:val="center"/>
              <w:rPr>
                <w:rFonts w:cs="Arial"/>
                <w:sz w:val="18"/>
                <w:szCs w:val="18"/>
                <w:lang w:val="en-US"/>
              </w:rPr>
            </w:pPr>
            <w:r w:rsidRPr="00355286">
              <w:rPr>
                <w:rFonts w:cs="Arial"/>
                <w:sz w:val="18"/>
                <w:szCs w:val="18"/>
              </w:rPr>
              <w:t>7</w:t>
            </w:r>
            <w:r w:rsidR="00D01B97" w:rsidRPr="00355286">
              <w:rPr>
                <w:rFonts w:cs="Arial"/>
                <w:sz w:val="18"/>
                <w:szCs w:val="18"/>
              </w:rPr>
              <w:t>0</w:t>
            </w:r>
          </w:p>
        </w:tc>
      </w:tr>
      <w:tr w:rsidR="00271462" w:rsidRPr="00355286" w14:paraId="44586B68" w14:textId="77777777" w:rsidTr="00F511CB">
        <w:trPr>
          <w:trHeight w:val="247"/>
        </w:trPr>
        <w:tc>
          <w:tcPr>
            <w:tcW w:w="1023" w:type="dxa"/>
            <w:shd w:val="clear" w:color="auto" w:fill="auto"/>
          </w:tcPr>
          <w:p w14:paraId="4EE746B6" w14:textId="5000FF2B"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25</w:t>
            </w:r>
          </w:p>
        </w:tc>
        <w:tc>
          <w:tcPr>
            <w:tcW w:w="7383" w:type="dxa"/>
            <w:shd w:val="clear" w:color="auto" w:fill="auto"/>
            <w:hideMark/>
          </w:tcPr>
          <w:p w14:paraId="199086FE"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Deferred income taxes</w:t>
            </w:r>
          </w:p>
        </w:tc>
        <w:tc>
          <w:tcPr>
            <w:tcW w:w="1058" w:type="dxa"/>
            <w:shd w:val="clear" w:color="auto" w:fill="auto"/>
          </w:tcPr>
          <w:p w14:paraId="58976DB4" w14:textId="1977B440" w:rsidR="00C018C5" w:rsidRPr="00355286" w:rsidRDefault="00017904" w:rsidP="00F355F4">
            <w:pPr>
              <w:autoSpaceDE w:val="0"/>
              <w:autoSpaceDN w:val="0"/>
              <w:adjustRightInd w:val="0"/>
              <w:spacing w:line="240" w:lineRule="auto"/>
              <w:jc w:val="center"/>
              <w:rPr>
                <w:rFonts w:cs="Arial"/>
                <w:sz w:val="18"/>
                <w:szCs w:val="18"/>
                <w:lang w:val="en-US"/>
              </w:rPr>
            </w:pPr>
            <w:r w:rsidRPr="00355286">
              <w:rPr>
                <w:rFonts w:cs="Arial"/>
                <w:sz w:val="18"/>
                <w:szCs w:val="18"/>
              </w:rPr>
              <w:t>7</w:t>
            </w:r>
            <w:r w:rsidR="00D01B97" w:rsidRPr="00355286">
              <w:rPr>
                <w:rFonts w:cs="Arial"/>
                <w:sz w:val="18"/>
                <w:szCs w:val="18"/>
              </w:rPr>
              <w:t>3</w:t>
            </w:r>
          </w:p>
        </w:tc>
      </w:tr>
      <w:tr w:rsidR="00271462" w:rsidRPr="00355286" w14:paraId="640726E1" w14:textId="77777777" w:rsidTr="00F511CB">
        <w:trPr>
          <w:trHeight w:val="247"/>
        </w:trPr>
        <w:tc>
          <w:tcPr>
            <w:tcW w:w="1023" w:type="dxa"/>
            <w:shd w:val="clear" w:color="auto" w:fill="auto"/>
          </w:tcPr>
          <w:p w14:paraId="0F1D4688" w14:textId="5E3C31B8"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26</w:t>
            </w:r>
          </w:p>
        </w:tc>
        <w:tc>
          <w:tcPr>
            <w:tcW w:w="7383" w:type="dxa"/>
            <w:shd w:val="clear" w:color="auto" w:fill="auto"/>
            <w:hideMark/>
          </w:tcPr>
          <w:p w14:paraId="71278966"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Other non-current assets</w:t>
            </w:r>
          </w:p>
        </w:tc>
        <w:tc>
          <w:tcPr>
            <w:tcW w:w="1058" w:type="dxa"/>
            <w:shd w:val="clear" w:color="auto" w:fill="auto"/>
          </w:tcPr>
          <w:p w14:paraId="14CEFE86" w14:textId="6E9F0167" w:rsidR="00C018C5" w:rsidRPr="00355286" w:rsidRDefault="00017904" w:rsidP="00F355F4">
            <w:pPr>
              <w:autoSpaceDE w:val="0"/>
              <w:autoSpaceDN w:val="0"/>
              <w:adjustRightInd w:val="0"/>
              <w:spacing w:line="240" w:lineRule="auto"/>
              <w:jc w:val="center"/>
              <w:rPr>
                <w:rFonts w:cs="Arial"/>
                <w:sz w:val="18"/>
                <w:szCs w:val="18"/>
                <w:lang w:val="en-US"/>
              </w:rPr>
            </w:pPr>
            <w:r w:rsidRPr="00355286">
              <w:rPr>
                <w:rFonts w:cs="Arial"/>
                <w:sz w:val="18"/>
                <w:szCs w:val="18"/>
              </w:rPr>
              <w:t>7</w:t>
            </w:r>
            <w:r w:rsidR="00D01B97" w:rsidRPr="00355286">
              <w:rPr>
                <w:rFonts w:cs="Arial"/>
                <w:sz w:val="18"/>
                <w:szCs w:val="18"/>
              </w:rPr>
              <w:t>8</w:t>
            </w:r>
          </w:p>
        </w:tc>
      </w:tr>
      <w:tr w:rsidR="00271462" w:rsidRPr="00355286" w14:paraId="451EA0A0" w14:textId="77777777" w:rsidTr="00F511CB">
        <w:trPr>
          <w:trHeight w:val="247"/>
        </w:trPr>
        <w:tc>
          <w:tcPr>
            <w:tcW w:w="1023" w:type="dxa"/>
            <w:shd w:val="clear" w:color="auto" w:fill="auto"/>
          </w:tcPr>
          <w:p w14:paraId="016B7B88" w14:textId="576A697C"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27</w:t>
            </w:r>
          </w:p>
        </w:tc>
        <w:tc>
          <w:tcPr>
            <w:tcW w:w="7383" w:type="dxa"/>
            <w:shd w:val="clear" w:color="auto" w:fill="auto"/>
            <w:hideMark/>
          </w:tcPr>
          <w:p w14:paraId="136EB234"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Borrowings</w:t>
            </w:r>
          </w:p>
        </w:tc>
        <w:tc>
          <w:tcPr>
            <w:tcW w:w="1058" w:type="dxa"/>
            <w:shd w:val="clear" w:color="auto" w:fill="auto"/>
          </w:tcPr>
          <w:p w14:paraId="18B7254C" w14:textId="295CCEF6" w:rsidR="00C018C5" w:rsidRPr="00355286" w:rsidRDefault="00017904" w:rsidP="00F355F4">
            <w:pPr>
              <w:autoSpaceDE w:val="0"/>
              <w:autoSpaceDN w:val="0"/>
              <w:adjustRightInd w:val="0"/>
              <w:spacing w:line="240" w:lineRule="auto"/>
              <w:jc w:val="center"/>
              <w:rPr>
                <w:rFonts w:cs="Arial"/>
                <w:sz w:val="18"/>
                <w:szCs w:val="18"/>
                <w:lang w:val="en-US"/>
              </w:rPr>
            </w:pPr>
            <w:r w:rsidRPr="00355286">
              <w:rPr>
                <w:rFonts w:cs="Arial"/>
                <w:sz w:val="18"/>
                <w:szCs w:val="18"/>
              </w:rPr>
              <w:t>7</w:t>
            </w:r>
            <w:r w:rsidR="00D01B97" w:rsidRPr="00355286">
              <w:rPr>
                <w:rFonts w:cs="Arial"/>
                <w:sz w:val="18"/>
                <w:szCs w:val="18"/>
              </w:rPr>
              <w:t>8</w:t>
            </w:r>
          </w:p>
        </w:tc>
      </w:tr>
      <w:tr w:rsidR="00271462" w:rsidRPr="00355286" w14:paraId="3862930F" w14:textId="77777777" w:rsidTr="00F511CB">
        <w:trPr>
          <w:trHeight w:val="247"/>
        </w:trPr>
        <w:tc>
          <w:tcPr>
            <w:tcW w:w="1023" w:type="dxa"/>
            <w:shd w:val="clear" w:color="auto" w:fill="auto"/>
          </w:tcPr>
          <w:p w14:paraId="4304EB4F" w14:textId="29A06421"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28</w:t>
            </w:r>
          </w:p>
        </w:tc>
        <w:tc>
          <w:tcPr>
            <w:tcW w:w="7383" w:type="dxa"/>
            <w:shd w:val="clear" w:color="auto" w:fill="auto"/>
            <w:hideMark/>
          </w:tcPr>
          <w:p w14:paraId="2EC41B4E" w14:textId="44A56884"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 xml:space="preserve">Trade and other </w:t>
            </w:r>
            <w:r w:rsidR="0000252A" w:rsidRPr="00355286">
              <w:rPr>
                <w:rFonts w:cs="Arial"/>
                <w:sz w:val="18"/>
                <w:szCs w:val="18"/>
                <w:lang w:val="en-US"/>
              </w:rPr>
              <w:t xml:space="preserve">current </w:t>
            </w:r>
            <w:r w:rsidRPr="00355286">
              <w:rPr>
                <w:rFonts w:cs="Arial"/>
                <w:sz w:val="18"/>
                <w:szCs w:val="18"/>
                <w:lang w:val="en-US"/>
              </w:rPr>
              <w:t>payables</w:t>
            </w:r>
          </w:p>
        </w:tc>
        <w:tc>
          <w:tcPr>
            <w:tcW w:w="1058" w:type="dxa"/>
            <w:shd w:val="clear" w:color="auto" w:fill="auto"/>
          </w:tcPr>
          <w:p w14:paraId="34583E80" w14:textId="3626D14E" w:rsidR="00C018C5" w:rsidRPr="00355286" w:rsidRDefault="00017904" w:rsidP="00F355F4">
            <w:pPr>
              <w:autoSpaceDE w:val="0"/>
              <w:autoSpaceDN w:val="0"/>
              <w:adjustRightInd w:val="0"/>
              <w:spacing w:line="240" w:lineRule="auto"/>
              <w:jc w:val="center"/>
              <w:rPr>
                <w:rFonts w:cs="Arial"/>
                <w:sz w:val="18"/>
                <w:szCs w:val="18"/>
                <w:lang w:val="en-US"/>
              </w:rPr>
            </w:pPr>
            <w:r w:rsidRPr="00355286">
              <w:rPr>
                <w:rFonts w:cs="Arial"/>
                <w:sz w:val="18"/>
                <w:szCs w:val="18"/>
              </w:rPr>
              <w:t>8</w:t>
            </w:r>
            <w:r w:rsidR="00D01B97" w:rsidRPr="00355286">
              <w:rPr>
                <w:rFonts w:cs="Arial"/>
                <w:sz w:val="18"/>
                <w:szCs w:val="18"/>
              </w:rPr>
              <w:t>1</w:t>
            </w:r>
          </w:p>
        </w:tc>
      </w:tr>
      <w:tr w:rsidR="00271462" w:rsidRPr="00355286" w14:paraId="100484FA" w14:textId="77777777" w:rsidTr="00F511CB">
        <w:trPr>
          <w:trHeight w:val="162"/>
        </w:trPr>
        <w:tc>
          <w:tcPr>
            <w:tcW w:w="1023" w:type="dxa"/>
            <w:shd w:val="clear" w:color="auto" w:fill="auto"/>
          </w:tcPr>
          <w:p w14:paraId="38B08921" w14:textId="1041F59D"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29</w:t>
            </w:r>
          </w:p>
        </w:tc>
        <w:tc>
          <w:tcPr>
            <w:tcW w:w="7383" w:type="dxa"/>
            <w:shd w:val="clear" w:color="auto" w:fill="auto"/>
            <w:hideMark/>
          </w:tcPr>
          <w:p w14:paraId="6789994B"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Other current liabilities</w:t>
            </w:r>
          </w:p>
        </w:tc>
        <w:tc>
          <w:tcPr>
            <w:tcW w:w="1058" w:type="dxa"/>
            <w:shd w:val="clear" w:color="auto" w:fill="auto"/>
          </w:tcPr>
          <w:p w14:paraId="24CAB813" w14:textId="30C5879A" w:rsidR="00C018C5" w:rsidRPr="00355286" w:rsidRDefault="00017904" w:rsidP="00F355F4">
            <w:pPr>
              <w:autoSpaceDE w:val="0"/>
              <w:autoSpaceDN w:val="0"/>
              <w:adjustRightInd w:val="0"/>
              <w:spacing w:line="240" w:lineRule="auto"/>
              <w:jc w:val="center"/>
              <w:rPr>
                <w:rFonts w:cs="Arial"/>
                <w:sz w:val="18"/>
                <w:szCs w:val="18"/>
                <w:lang w:val="en-US"/>
              </w:rPr>
            </w:pPr>
            <w:r w:rsidRPr="00355286">
              <w:rPr>
                <w:rFonts w:cs="Arial"/>
                <w:sz w:val="18"/>
                <w:szCs w:val="18"/>
              </w:rPr>
              <w:t>8</w:t>
            </w:r>
            <w:r w:rsidR="00D01B97" w:rsidRPr="00355286">
              <w:rPr>
                <w:rFonts w:cs="Arial"/>
                <w:sz w:val="18"/>
                <w:szCs w:val="18"/>
              </w:rPr>
              <w:t>2</w:t>
            </w:r>
          </w:p>
        </w:tc>
      </w:tr>
      <w:tr w:rsidR="00271462" w:rsidRPr="00355286" w14:paraId="103B3E68" w14:textId="77777777" w:rsidTr="00F511CB">
        <w:trPr>
          <w:trHeight w:val="247"/>
        </w:trPr>
        <w:tc>
          <w:tcPr>
            <w:tcW w:w="1023" w:type="dxa"/>
            <w:shd w:val="clear" w:color="auto" w:fill="auto"/>
          </w:tcPr>
          <w:p w14:paraId="186E16A8" w14:textId="3CD4E411"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30</w:t>
            </w:r>
          </w:p>
        </w:tc>
        <w:tc>
          <w:tcPr>
            <w:tcW w:w="7383" w:type="dxa"/>
            <w:shd w:val="clear" w:color="auto" w:fill="auto"/>
            <w:hideMark/>
          </w:tcPr>
          <w:p w14:paraId="5267E879"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Lease liabilities</w:t>
            </w:r>
          </w:p>
        </w:tc>
        <w:tc>
          <w:tcPr>
            <w:tcW w:w="1058" w:type="dxa"/>
            <w:shd w:val="clear" w:color="auto" w:fill="auto"/>
          </w:tcPr>
          <w:p w14:paraId="774E41B2" w14:textId="23987AAB" w:rsidR="00C018C5" w:rsidRPr="00355286" w:rsidRDefault="00017904" w:rsidP="00F355F4">
            <w:pPr>
              <w:autoSpaceDE w:val="0"/>
              <w:autoSpaceDN w:val="0"/>
              <w:adjustRightInd w:val="0"/>
              <w:spacing w:line="240" w:lineRule="auto"/>
              <w:jc w:val="center"/>
              <w:rPr>
                <w:rFonts w:cs="Arial"/>
                <w:sz w:val="18"/>
                <w:szCs w:val="18"/>
                <w:lang w:val="en-US"/>
              </w:rPr>
            </w:pPr>
            <w:r w:rsidRPr="00355286">
              <w:rPr>
                <w:rFonts w:cs="Arial"/>
                <w:sz w:val="18"/>
                <w:szCs w:val="18"/>
              </w:rPr>
              <w:t>8</w:t>
            </w:r>
            <w:r w:rsidR="00D01B97" w:rsidRPr="00355286">
              <w:rPr>
                <w:rFonts w:cs="Arial"/>
                <w:sz w:val="18"/>
                <w:szCs w:val="18"/>
              </w:rPr>
              <w:t>2</w:t>
            </w:r>
          </w:p>
        </w:tc>
      </w:tr>
      <w:tr w:rsidR="00271462" w:rsidRPr="00355286" w14:paraId="46ABD7E4" w14:textId="77777777" w:rsidTr="00F511CB">
        <w:trPr>
          <w:trHeight w:val="247"/>
        </w:trPr>
        <w:tc>
          <w:tcPr>
            <w:tcW w:w="1023" w:type="dxa"/>
            <w:shd w:val="clear" w:color="auto" w:fill="auto"/>
          </w:tcPr>
          <w:p w14:paraId="4BD5CF42" w14:textId="4566D010"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31</w:t>
            </w:r>
          </w:p>
        </w:tc>
        <w:tc>
          <w:tcPr>
            <w:tcW w:w="7383" w:type="dxa"/>
            <w:shd w:val="clear" w:color="auto" w:fill="auto"/>
            <w:hideMark/>
          </w:tcPr>
          <w:p w14:paraId="647CE8A6"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 xml:space="preserve">Liabilities under agreements and </w:t>
            </w:r>
            <w:proofErr w:type="spellStart"/>
            <w:r w:rsidRPr="00355286">
              <w:rPr>
                <w:rFonts w:cs="Arial"/>
                <w:sz w:val="18"/>
                <w:szCs w:val="18"/>
                <w:lang w:val="en-US"/>
              </w:rPr>
              <w:t>licences</w:t>
            </w:r>
            <w:proofErr w:type="spellEnd"/>
            <w:r w:rsidRPr="00355286">
              <w:rPr>
                <w:rFonts w:cs="Arial"/>
                <w:sz w:val="18"/>
                <w:szCs w:val="18"/>
                <w:lang w:val="en-US"/>
              </w:rPr>
              <w:t xml:space="preserve"> for operation</w:t>
            </w:r>
          </w:p>
        </w:tc>
        <w:tc>
          <w:tcPr>
            <w:tcW w:w="1058" w:type="dxa"/>
            <w:shd w:val="clear" w:color="auto" w:fill="auto"/>
          </w:tcPr>
          <w:p w14:paraId="26F601B2" w14:textId="38759358" w:rsidR="00C018C5" w:rsidRPr="00355286" w:rsidRDefault="00017904" w:rsidP="00F355F4">
            <w:pPr>
              <w:autoSpaceDE w:val="0"/>
              <w:autoSpaceDN w:val="0"/>
              <w:adjustRightInd w:val="0"/>
              <w:spacing w:line="240" w:lineRule="auto"/>
              <w:jc w:val="center"/>
              <w:rPr>
                <w:rFonts w:cs="Arial"/>
                <w:sz w:val="18"/>
                <w:szCs w:val="18"/>
                <w:lang w:val="en-US"/>
              </w:rPr>
            </w:pPr>
            <w:r w:rsidRPr="00355286">
              <w:rPr>
                <w:rFonts w:cs="Arial"/>
                <w:sz w:val="18"/>
                <w:szCs w:val="18"/>
              </w:rPr>
              <w:t>8</w:t>
            </w:r>
            <w:r w:rsidR="00D01B97" w:rsidRPr="00355286">
              <w:rPr>
                <w:rFonts w:cs="Arial"/>
                <w:sz w:val="18"/>
                <w:szCs w:val="18"/>
              </w:rPr>
              <w:t>3</w:t>
            </w:r>
          </w:p>
        </w:tc>
      </w:tr>
      <w:tr w:rsidR="00271462" w:rsidRPr="00355286" w14:paraId="406F8BD2" w14:textId="77777777" w:rsidTr="00F511CB">
        <w:trPr>
          <w:trHeight w:val="247"/>
        </w:trPr>
        <w:tc>
          <w:tcPr>
            <w:tcW w:w="1023" w:type="dxa"/>
            <w:shd w:val="clear" w:color="auto" w:fill="auto"/>
          </w:tcPr>
          <w:p w14:paraId="49861195" w14:textId="491F2228"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32</w:t>
            </w:r>
          </w:p>
        </w:tc>
        <w:tc>
          <w:tcPr>
            <w:tcW w:w="7383" w:type="dxa"/>
            <w:shd w:val="clear" w:color="auto" w:fill="auto"/>
            <w:hideMark/>
          </w:tcPr>
          <w:p w14:paraId="375D4D1B"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Employee benefits obligations</w:t>
            </w:r>
          </w:p>
        </w:tc>
        <w:tc>
          <w:tcPr>
            <w:tcW w:w="1058" w:type="dxa"/>
            <w:shd w:val="clear" w:color="auto" w:fill="auto"/>
          </w:tcPr>
          <w:p w14:paraId="1163E5B2" w14:textId="1C508F18" w:rsidR="00C018C5" w:rsidRPr="00355286" w:rsidRDefault="00017904" w:rsidP="00F355F4">
            <w:pPr>
              <w:autoSpaceDE w:val="0"/>
              <w:autoSpaceDN w:val="0"/>
              <w:adjustRightInd w:val="0"/>
              <w:spacing w:line="240" w:lineRule="auto"/>
              <w:jc w:val="center"/>
              <w:rPr>
                <w:rFonts w:cs="Arial"/>
                <w:sz w:val="18"/>
                <w:szCs w:val="18"/>
                <w:lang w:val="en-US"/>
              </w:rPr>
            </w:pPr>
            <w:r w:rsidRPr="00355286">
              <w:rPr>
                <w:rFonts w:cs="Arial"/>
                <w:sz w:val="18"/>
                <w:szCs w:val="18"/>
              </w:rPr>
              <w:t>8</w:t>
            </w:r>
            <w:r w:rsidR="00D01B97" w:rsidRPr="00355286">
              <w:rPr>
                <w:rFonts w:cs="Arial"/>
                <w:sz w:val="18"/>
                <w:szCs w:val="18"/>
              </w:rPr>
              <w:t>4</w:t>
            </w:r>
          </w:p>
        </w:tc>
      </w:tr>
      <w:tr w:rsidR="00271462" w:rsidRPr="00355286" w14:paraId="5EB38DE3" w14:textId="77777777" w:rsidTr="00F511CB">
        <w:trPr>
          <w:trHeight w:val="247"/>
        </w:trPr>
        <w:tc>
          <w:tcPr>
            <w:tcW w:w="1023" w:type="dxa"/>
            <w:shd w:val="clear" w:color="auto" w:fill="auto"/>
          </w:tcPr>
          <w:p w14:paraId="1253CCEF" w14:textId="3C2164F8"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33</w:t>
            </w:r>
          </w:p>
        </w:tc>
        <w:tc>
          <w:tcPr>
            <w:tcW w:w="7383" w:type="dxa"/>
            <w:shd w:val="clear" w:color="auto" w:fill="auto"/>
            <w:hideMark/>
          </w:tcPr>
          <w:p w14:paraId="33E9B7E7"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Provisions</w:t>
            </w:r>
          </w:p>
        </w:tc>
        <w:tc>
          <w:tcPr>
            <w:tcW w:w="1058" w:type="dxa"/>
            <w:shd w:val="clear" w:color="auto" w:fill="auto"/>
          </w:tcPr>
          <w:p w14:paraId="2840F2E9" w14:textId="4362B895" w:rsidR="00C018C5" w:rsidRPr="00355286" w:rsidRDefault="00FD54FF" w:rsidP="00F355F4">
            <w:pPr>
              <w:autoSpaceDE w:val="0"/>
              <w:autoSpaceDN w:val="0"/>
              <w:adjustRightInd w:val="0"/>
              <w:spacing w:line="240" w:lineRule="auto"/>
              <w:jc w:val="center"/>
              <w:rPr>
                <w:rFonts w:cs="Arial"/>
                <w:sz w:val="18"/>
                <w:szCs w:val="18"/>
                <w:lang w:val="en-US"/>
              </w:rPr>
            </w:pPr>
            <w:r w:rsidRPr="00355286">
              <w:rPr>
                <w:rFonts w:cs="Arial"/>
                <w:sz w:val="18"/>
                <w:szCs w:val="18"/>
              </w:rPr>
              <w:t>8</w:t>
            </w:r>
            <w:r w:rsidR="00D01B97" w:rsidRPr="00355286">
              <w:rPr>
                <w:rFonts w:cs="Arial"/>
                <w:sz w:val="18"/>
                <w:szCs w:val="18"/>
              </w:rPr>
              <w:t>6</w:t>
            </w:r>
          </w:p>
        </w:tc>
      </w:tr>
      <w:tr w:rsidR="00271462" w:rsidRPr="00355286" w14:paraId="266BB06C" w14:textId="77777777" w:rsidTr="00F511CB">
        <w:trPr>
          <w:trHeight w:val="247"/>
        </w:trPr>
        <w:tc>
          <w:tcPr>
            <w:tcW w:w="1023" w:type="dxa"/>
            <w:shd w:val="clear" w:color="auto" w:fill="auto"/>
          </w:tcPr>
          <w:p w14:paraId="295734FA" w14:textId="3E173499"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34</w:t>
            </w:r>
          </w:p>
        </w:tc>
        <w:tc>
          <w:tcPr>
            <w:tcW w:w="7383" w:type="dxa"/>
            <w:shd w:val="clear" w:color="auto" w:fill="auto"/>
            <w:hideMark/>
          </w:tcPr>
          <w:p w14:paraId="119829CC"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Other non-current liabilities</w:t>
            </w:r>
          </w:p>
        </w:tc>
        <w:tc>
          <w:tcPr>
            <w:tcW w:w="1058" w:type="dxa"/>
            <w:shd w:val="clear" w:color="auto" w:fill="auto"/>
          </w:tcPr>
          <w:p w14:paraId="15883BD2" w14:textId="430D20BD" w:rsidR="00C018C5" w:rsidRPr="00355286" w:rsidRDefault="00FD54FF" w:rsidP="00F355F4">
            <w:pPr>
              <w:autoSpaceDE w:val="0"/>
              <w:autoSpaceDN w:val="0"/>
              <w:adjustRightInd w:val="0"/>
              <w:spacing w:line="240" w:lineRule="auto"/>
              <w:jc w:val="center"/>
              <w:rPr>
                <w:rFonts w:cs="Arial"/>
                <w:sz w:val="18"/>
                <w:szCs w:val="18"/>
                <w:lang w:val="en-US"/>
              </w:rPr>
            </w:pPr>
            <w:r w:rsidRPr="00355286">
              <w:rPr>
                <w:rFonts w:cs="Arial"/>
                <w:sz w:val="18"/>
                <w:szCs w:val="18"/>
              </w:rPr>
              <w:t>8</w:t>
            </w:r>
            <w:r w:rsidR="00D01B97" w:rsidRPr="00355286">
              <w:rPr>
                <w:rFonts w:cs="Arial"/>
                <w:sz w:val="18"/>
                <w:szCs w:val="18"/>
              </w:rPr>
              <w:t>6</w:t>
            </w:r>
          </w:p>
        </w:tc>
      </w:tr>
      <w:tr w:rsidR="00271462" w:rsidRPr="00355286" w14:paraId="4155AEF6" w14:textId="77777777" w:rsidTr="00F511CB">
        <w:trPr>
          <w:trHeight w:val="247"/>
        </w:trPr>
        <w:tc>
          <w:tcPr>
            <w:tcW w:w="1023" w:type="dxa"/>
            <w:shd w:val="clear" w:color="auto" w:fill="auto"/>
          </w:tcPr>
          <w:p w14:paraId="7974FCD4" w14:textId="74713784" w:rsidR="006865F1" w:rsidRPr="00355286" w:rsidRDefault="002B26ED" w:rsidP="00F355F4">
            <w:pPr>
              <w:autoSpaceDE w:val="0"/>
              <w:autoSpaceDN w:val="0"/>
              <w:adjustRightInd w:val="0"/>
              <w:spacing w:line="240" w:lineRule="auto"/>
              <w:jc w:val="right"/>
              <w:rPr>
                <w:rFonts w:cs="Arial"/>
                <w:sz w:val="18"/>
                <w:szCs w:val="18"/>
              </w:rPr>
            </w:pPr>
            <w:r w:rsidRPr="00355286">
              <w:rPr>
                <w:rFonts w:cs="Arial"/>
                <w:sz w:val="18"/>
                <w:szCs w:val="18"/>
              </w:rPr>
              <w:t>35</w:t>
            </w:r>
          </w:p>
        </w:tc>
        <w:tc>
          <w:tcPr>
            <w:tcW w:w="7383" w:type="dxa"/>
            <w:shd w:val="clear" w:color="auto" w:fill="auto"/>
          </w:tcPr>
          <w:p w14:paraId="18144DA0" w14:textId="5AA708BC" w:rsidR="006865F1" w:rsidRPr="00355286" w:rsidRDefault="006865F1" w:rsidP="00F355F4">
            <w:pPr>
              <w:autoSpaceDE w:val="0"/>
              <w:autoSpaceDN w:val="0"/>
              <w:adjustRightInd w:val="0"/>
              <w:spacing w:line="240" w:lineRule="auto"/>
              <w:rPr>
                <w:rFonts w:cs="Arial"/>
                <w:sz w:val="18"/>
                <w:szCs w:val="18"/>
                <w:lang w:val="en-US"/>
              </w:rPr>
            </w:pPr>
            <w:r w:rsidRPr="00355286">
              <w:rPr>
                <w:rFonts w:cs="Arial"/>
                <w:sz w:val="18"/>
                <w:szCs w:val="18"/>
                <w:lang w:val="en-US"/>
              </w:rPr>
              <w:t>Cost of providing services</w:t>
            </w:r>
          </w:p>
        </w:tc>
        <w:tc>
          <w:tcPr>
            <w:tcW w:w="1058" w:type="dxa"/>
            <w:shd w:val="clear" w:color="auto" w:fill="auto"/>
          </w:tcPr>
          <w:p w14:paraId="5DF2A94C" w14:textId="4B883C4D" w:rsidR="006865F1" w:rsidRPr="00355286" w:rsidRDefault="00FD54FF" w:rsidP="00F355F4">
            <w:pPr>
              <w:autoSpaceDE w:val="0"/>
              <w:autoSpaceDN w:val="0"/>
              <w:adjustRightInd w:val="0"/>
              <w:spacing w:line="240" w:lineRule="auto"/>
              <w:jc w:val="center"/>
              <w:rPr>
                <w:rFonts w:cs="Arial"/>
                <w:sz w:val="18"/>
                <w:szCs w:val="18"/>
              </w:rPr>
            </w:pPr>
            <w:r w:rsidRPr="00355286">
              <w:rPr>
                <w:rFonts w:cs="Arial"/>
                <w:sz w:val="18"/>
                <w:szCs w:val="18"/>
              </w:rPr>
              <w:t>8</w:t>
            </w:r>
            <w:r w:rsidR="00D01B97" w:rsidRPr="00355286">
              <w:rPr>
                <w:rFonts w:cs="Arial"/>
                <w:sz w:val="18"/>
                <w:szCs w:val="18"/>
              </w:rPr>
              <w:t>6</w:t>
            </w:r>
          </w:p>
        </w:tc>
      </w:tr>
      <w:tr w:rsidR="00271462" w:rsidRPr="00355286" w14:paraId="1B5E9FC8" w14:textId="77777777" w:rsidTr="00F511CB">
        <w:trPr>
          <w:trHeight w:val="247"/>
        </w:trPr>
        <w:tc>
          <w:tcPr>
            <w:tcW w:w="1023" w:type="dxa"/>
            <w:shd w:val="clear" w:color="auto" w:fill="auto"/>
          </w:tcPr>
          <w:p w14:paraId="0E66B236" w14:textId="47EF11AB" w:rsidR="006865F1" w:rsidRPr="00355286" w:rsidRDefault="002B26ED" w:rsidP="00F355F4">
            <w:pPr>
              <w:autoSpaceDE w:val="0"/>
              <w:autoSpaceDN w:val="0"/>
              <w:adjustRightInd w:val="0"/>
              <w:spacing w:line="240" w:lineRule="auto"/>
              <w:jc w:val="right"/>
              <w:rPr>
                <w:rFonts w:cs="Arial"/>
                <w:sz w:val="18"/>
                <w:szCs w:val="18"/>
              </w:rPr>
            </w:pPr>
            <w:r w:rsidRPr="00355286">
              <w:rPr>
                <w:rFonts w:cs="Arial"/>
                <w:sz w:val="18"/>
                <w:szCs w:val="18"/>
              </w:rPr>
              <w:t>36</w:t>
            </w:r>
          </w:p>
        </w:tc>
        <w:tc>
          <w:tcPr>
            <w:tcW w:w="7383" w:type="dxa"/>
            <w:shd w:val="clear" w:color="auto" w:fill="auto"/>
          </w:tcPr>
          <w:p w14:paraId="14CF72FF" w14:textId="5FE86F5F" w:rsidR="006865F1" w:rsidRPr="00355286" w:rsidRDefault="006865F1" w:rsidP="00F355F4">
            <w:pPr>
              <w:autoSpaceDE w:val="0"/>
              <w:autoSpaceDN w:val="0"/>
              <w:adjustRightInd w:val="0"/>
              <w:spacing w:line="240" w:lineRule="auto"/>
              <w:rPr>
                <w:rFonts w:cs="Arial"/>
                <w:sz w:val="18"/>
                <w:szCs w:val="18"/>
                <w:lang w:val="en-US"/>
              </w:rPr>
            </w:pPr>
            <w:r w:rsidRPr="00355286">
              <w:rPr>
                <w:rFonts w:cs="Arial"/>
                <w:sz w:val="18"/>
                <w:szCs w:val="18"/>
                <w:lang w:val="en-US"/>
              </w:rPr>
              <w:t>Other income</w:t>
            </w:r>
          </w:p>
        </w:tc>
        <w:tc>
          <w:tcPr>
            <w:tcW w:w="1058" w:type="dxa"/>
            <w:shd w:val="clear" w:color="auto" w:fill="auto"/>
          </w:tcPr>
          <w:p w14:paraId="757B6F02" w14:textId="3889E9E6" w:rsidR="006865F1" w:rsidRPr="00355286" w:rsidRDefault="00FD54FF" w:rsidP="00F355F4">
            <w:pPr>
              <w:autoSpaceDE w:val="0"/>
              <w:autoSpaceDN w:val="0"/>
              <w:adjustRightInd w:val="0"/>
              <w:spacing w:line="240" w:lineRule="auto"/>
              <w:jc w:val="center"/>
              <w:rPr>
                <w:rFonts w:cs="Arial"/>
                <w:sz w:val="18"/>
                <w:szCs w:val="18"/>
              </w:rPr>
            </w:pPr>
            <w:r w:rsidRPr="00355286">
              <w:rPr>
                <w:rFonts w:cs="Arial"/>
                <w:sz w:val="18"/>
                <w:szCs w:val="18"/>
              </w:rPr>
              <w:t>8</w:t>
            </w:r>
            <w:r w:rsidR="00D01B97" w:rsidRPr="00355286">
              <w:rPr>
                <w:rFonts w:cs="Arial"/>
                <w:sz w:val="18"/>
                <w:szCs w:val="18"/>
              </w:rPr>
              <w:t>7</w:t>
            </w:r>
          </w:p>
        </w:tc>
      </w:tr>
      <w:tr w:rsidR="00271462" w:rsidRPr="00355286" w14:paraId="5F85A65A" w14:textId="77777777" w:rsidTr="00F511CB">
        <w:trPr>
          <w:trHeight w:val="247"/>
        </w:trPr>
        <w:tc>
          <w:tcPr>
            <w:tcW w:w="1023" w:type="dxa"/>
            <w:shd w:val="clear" w:color="auto" w:fill="auto"/>
          </w:tcPr>
          <w:p w14:paraId="0C5BDD81" w14:textId="37B9F253"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37</w:t>
            </w:r>
          </w:p>
        </w:tc>
        <w:tc>
          <w:tcPr>
            <w:tcW w:w="7383" w:type="dxa"/>
            <w:shd w:val="clear" w:color="auto" w:fill="auto"/>
            <w:hideMark/>
          </w:tcPr>
          <w:p w14:paraId="3B4D4F2B"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Share capital and premium on share capital</w:t>
            </w:r>
          </w:p>
        </w:tc>
        <w:tc>
          <w:tcPr>
            <w:tcW w:w="1058" w:type="dxa"/>
            <w:shd w:val="clear" w:color="auto" w:fill="auto"/>
          </w:tcPr>
          <w:p w14:paraId="1FE2EC08" w14:textId="0C0A049A" w:rsidR="00C018C5" w:rsidRPr="00355286" w:rsidRDefault="00FD54FF" w:rsidP="00F355F4">
            <w:pPr>
              <w:autoSpaceDE w:val="0"/>
              <w:autoSpaceDN w:val="0"/>
              <w:adjustRightInd w:val="0"/>
              <w:spacing w:line="240" w:lineRule="auto"/>
              <w:jc w:val="center"/>
              <w:rPr>
                <w:rFonts w:cs="Arial"/>
                <w:sz w:val="18"/>
                <w:szCs w:val="18"/>
                <w:lang w:val="en-US"/>
              </w:rPr>
            </w:pPr>
            <w:r w:rsidRPr="00355286">
              <w:rPr>
                <w:rFonts w:cs="Arial"/>
                <w:sz w:val="18"/>
                <w:szCs w:val="18"/>
              </w:rPr>
              <w:t>8</w:t>
            </w:r>
            <w:r w:rsidR="00D01B97" w:rsidRPr="00355286">
              <w:rPr>
                <w:rFonts w:cs="Arial"/>
                <w:sz w:val="18"/>
                <w:szCs w:val="18"/>
              </w:rPr>
              <w:t>7</w:t>
            </w:r>
          </w:p>
        </w:tc>
      </w:tr>
      <w:tr w:rsidR="00271462" w:rsidRPr="00355286" w14:paraId="6D4FE543" w14:textId="77777777" w:rsidTr="00F511CB">
        <w:trPr>
          <w:trHeight w:val="247"/>
        </w:trPr>
        <w:tc>
          <w:tcPr>
            <w:tcW w:w="1023" w:type="dxa"/>
            <w:shd w:val="clear" w:color="auto" w:fill="auto"/>
          </w:tcPr>
          <w:p w14:paraId="254BB46C" w14:textId="49067F82"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38</w:t>
            </w:r>
          </w:p>
        </w:tc>
        <w:tc>
          <w:tcPr>
            <w:tcW w:w="7383" w:type="dxa"/>
            <w:shd w:val="clear" w:color="auto" w:fill="auto"/>
            <w:hideMark/>
          </w:tcPr>
          <w:p w14:paraId="64555206"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Legal reserve</w:t>
            </w:r>
          </w:p>
        </w:tc>
        <w:tc>
          <w:tcPr>
            <w:tcW w:w="1058" w:type="dxa"/>
            <w:shd w:val="clear" w:color="auto" w:fill="auto"/>
          </w:tcPr>
          <w:p w14:paraId="38389243" w14:textId="1C3DC6FC" w:rsidR="00C018C5" w:rsidRPr="00355286" w:rsidRDefault="00FD54FF" w:rsidP="00F355F4">
            <w:pPr>
              <w:autoSpaceDE w:val="0"/>
              <w:autoSpaceDN w:val="0"/>
              <w:adjustRightInd w:val="0"/>
              <w:spacing w:line="240" w:lineRule="auto"/>
              <w:jc w:val="center"/>
              <w:rPr>
                <w:rFonts w:cs="Arial"/>
                <w:sz w:val="18"/>
                <w:szCs w:val="18"/>
                <w:lang w:val="en-US"/>
              </w:rPr>
            </w:pPr>
            <w:r w:rsidRPr="00355286">
              <w:rPr>
                <w:rFonts w:cs="Arial"/>
                <w:sz w:val="18"/>
                <w:szCs w:val="18"/>
              </w:rPr>
              <w:t>8</w:t>
            </w:r>
            <w:r w:rsidR="00D01B97" w:rsidRPr="00355286">
              <w:rPr>
                <w:rFonts w:cs="Arial"/>
                <w:sz w:val="18"/>
                <w:szCs w:val="18"/>
              </w:rPr>
              <w:t>8</w:t>
            </w:r>
          </w:p>
        </w:tc>
      </w:tr>
      <w:tr w:rsidR="00271462" w:rsidRPr="00355286" w14:paraId="0DAC913C" w14:textId="77777777" w:rsidTr="00F511CB">
        <w:trPr>
          <w:trHeight w:val="247"/>
        </w:trPr>
        <w:tc>
          <w:tcPr>
            <w:tcW w:w="1023" w:type="dxa"/>
            <w:shd w:val="clear" w:color="auto" w:fill="auto"/>
          </w:tcPr>
          <w:p w14:paraId="2D1B1BC6" w14:textId="194D99BB"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39</w:t>
            </w:r>
          </w:p>
        </w:tc>
        <w:tc>
          <w:tcPr>
            <w:tcW w:w="7383" w:type="dxa"/>
            <w:shd w:val="clear" w:color="auto" w:fill="auto"/>
            <w:hideMark/>
          </w:tcPr>
          <w:p w14:paraId="04054C15"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eastAsia="Arial Unicode MS" w:cs="Arial"/>
                <w:sz w:val="18"/>
                <w:szCs w:val="18"/>
                <w:lang w:val="en-US"/>
              </w:rPr>
              <w:t>Assets and liabilities relating to contracts with customers</w:t>
            </w:r>
          </w:p>
        </w:tc>
        <w:tc>
          <w:tcPr>
            <w:tcW w:w="1058" w:type="dxa"/>
            <w:shd w:val="clear" w:color="auto" w:fill="auto"/>
          </w:tcPr>
          <w:p w14:paraId="5A446A3D" w14:textId="7F0E4291" w:rsidR="00C018C5" w:rsidRPr="00355286" w:rsidRDefault="00FD54FF" w:rsidP="00F355F4">
            <w:pPr>
              <w:autoSpaceDE w:val="0"/>
              <w:autoSpaceDN w:val="0"/>
              <w:adjustRightInd w:val="0"/>
              <w:spacing w:line="240" w:lineRule="auto"/>
              <w:jc w:val="center"/>
              <w:rPr>
                <w:rFonts w:cs="Arial"/>
                <w:sz w:val="18"/>
                <w:szCs w:val="18"/>
                <w:lang w:val="en-US"/>
              </w:rPr>
            </w:pPr>
            <w:r w:rsidRPr="00355286">
              <w:rPr>
                <w:rFonts w:cs="Arial"/>
                <w:sz w:val="18"/>
                <w:szCs w:val="18"/>
              </w:rPr>
              <w:t>8</w:t>
            </w:r>
            <w:r w:rsidR="00D01B97" w:rsidRPr="00355286">
              <w:rPr>
                <w:rFonts w:cs="Arial"/>
                <w:sz w:val="18"/>
                <w:szCs w:val="18"/>
              </w:rPr>
              <w:t>8</w:t>
            </w:r>
          </w:p>
        </w:tc>
      </w:tr>
      <w:tr w:rsidR="00271462" w:rsidRPr="00355286" w14:paraId="262A4D92" w14:textId="77777777" w:rsidTr="00F511CB">
        <w:trPr>
          <w:trHeight w:val="247"/>
        </w:trPr>
        <w:tc>
          <w:tcPr>
            <w:tcW w:w="1023" w:type="dxa"/>
            <w:shd w:val="clear" w:color="auto" w:fill="auto"/>
          </w:tcPr>
          <w:p w14:paraId="304C73EE" w14:textId="1AE27194"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40</w:t>
            </w:r>
          </w:p>
        </w:tc>
        <w:tc>
          <w:tcPr>
            <w:tcW w:w="7383" w:type="dxa"/>
            <w:shd w:val="clear" w:color="auto" w:fill="auto"/>
            <w:hideMark/>
          </w:tcPr>
          <w:p w14:paraId="00082FBB"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Commitments and contingent liabilities</w:t>
            </w:r>
          </w:p>
        </w:tc>
        <w:tc>
          <w:tcPr>
            <w:tcW w:w="1058" w:type="dxa"/>
            <w:shd w:val="clear" w:color="auto" w:fill="auto"/>
          </w:tcPr>
          <w:p w14:paraId="551BCA3C" w14:textId="7BFCA9C1" w:rsidR="00C018C5" w:rsidRPr="00355286" w:rsidRDefault="00D01B97" w:rsidP="00F355F4">
            <w:pPr>
              <w:autoSpaceDE w:val="0"/>
              <w:autoSpaceDN w:val="0"/>
              <w:adjustRightInd w:val="0"/>
              <w:spacing w:line="240" w:lineRule="auto"/>
              <w:jc w:val="center"/>
              <w:rPr>
                <w:rFonts w:cs="Arial"/>
                <w:sz w:val="18"/>
                <w:szCs w:val="18"/>
                <w:lang w:val="en-US"/>
              </w:rPr>
            </w:pPr>
            <w:r w:rsidRPr="00355286">
              <w:rPr>
                <w:rFonts w:cs="Arial"/>
                <w:sz w:val="18"/>
                <w:szCs w:val="18"/>
              </w:rPr>
              <w:t>89</w:t>
            </w:r>
          </w:p>
        </w:tc>
      </w:tr>
      <w:tr w:rsidR="00271462" w:rsidRPr="00355286" w14:paraId="4F3EBED4" w14:textId="77777777" w:rsidTr="00F511CB">
        <w:trPr>
          <w:trHeight w:val="247"/>
        </w:trPr>
        <w:tc>
          <w:tcPr>
            <w:tcW w:w="1023" w:type="dxa"/>
            <w:shd w:val="clear" w:color="auto" w:fill="auto"/>
          </w:tcPr>
          <w:p w14:paraId="3FEE9F20" w14:textId="40DA7E98"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41</w:t>
            </w:r>
          </w:p>
        </w:tc>
        <w:tc>
          <w:tcPr>
            <w:tcW w:w="7383" w:type="dxa"/>
            <w:shd w:val="clear" w:color="auto" w:fill="auto"/>
            <w:hideMark/>
          </w:tcPr>
          <w:p w14:paraId="405B543C"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Contracts</w:t>
            </w:r>
          </w:p>
        </w:tc>
        <w:tc>
          <w:tcPr>
            <w:tcW w:w="1058" w:type="dxa"/>
            <w:shd w:val="clear" w:color="auto" w:fill="auto"/>
          </w:tcPr>
          <w:p w14:paraId="0ABB51D3" w14:textId="297919A8" w:rsidR="00C018C5" w:rsidRPr="00355286" w:rsidRDefault="00FD54FF" w:rsidP="00F355F4">
            <w:pPr>
              <w:autoSpaceDE w:val="0"/>
              <w:autoSpaceDN w:val="0"/>
              <w:adjustRightInd w:val="0"/>
              <w:spacing w:line="240" w:lineRule="auto"/>
              <w:jc w:val="center"/>
              <w:rPr>
                <w:rFonts w:cs="Arial"/>
                <w:sz w:val="18"/>
                <w:szCs w:val="18"/>
                <w:lang w:val="en-US"/>
              </w:rPr>
            </w:pPr>
            <w:r w:rsidRPr="00355286">
              <w:rPr>
                <w:rFonts w:cs="Arial"/>
                <w:sz w:val="18"/>
                <w:szCs w:val="18"/>
              </w:rPr>
              <w:t>9</w:t>
            </w:r>
            <w:r w:rsidR="00D01B97" w:rsidRPr="00355286">
              <w:rPr>
                <w:rFonts w:cs="Arial"/>
                <w:sz w:val="18"/>
                <w:szCs w:val="18"/>
              </w:rPr>
              <w:t>0</w:t>
            </w:r>
          </w:p>
        </w:tc>
      </w:tr>
      <w:tr w:rsidR="00271462" w:rsidRPr="00355286" w14:paraId="0391422B" w14:textId="77777777" w:rsidTr="00F511CB">
        <w:trPr>
          <w:trHeight w:val="247"/>
        </w:trPr>
        <w:tc>
          <w:tcPr>
            <w:tcW w:w="1023" w:type="dxa"/>
            <w:shd w:val="clear" w:color="auto" w:fill="auto"/>
          </w:tcPr>
          <w:p w14:paraId="352BA72E" w14:textId="7E373395"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42</w:t>
            </w:r>
          </w:p>
        </w:tc>
        <w:tc>
          <w:tcPr>
            <w:tcW w:w="7383" w:type="dxa"/>
            <w:shd w:val="clear" w:color="auto" w:fill="auto"/>
            <w:hideMark/>
          </w:tcPr>
          <w:p w14:paraId="66B95338"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Litigations and Arbitration disputes and contingent liabilities</w:t>
            </w:r>
          </w:p>
        </w:tc>
        <w:tc>
          <w:tcPr>
            <w:tcW w:w="1058" w:type="dxa"/>
            <w:shd w:val="clear" w:color="auto" w:fill="auto"/>
          </w:tcPr>
          <w:p w14:paraId="6EBA7E6E" w14:textId="3A3E3943" w:rsidR="00C018C5" w:rsidRPr="00355286" w:rsidRDefault="00FD54FF" w:rsidP="00F355F4">
            <w:pPr>
              <w:autoSpaceDE w:val="0"/>
              <w:autoSpaceDN w:val="0"/>
              <w:adjustRightInd w:val="0"/>
              <w:spacing w:line="240" w:lineRule="auto"/>
              <w:jc w:val="center"/>
              <w:rPr>
                <w:rFonts w:cs="Arial"/>
                <w:sz w:val="18"/>
                <w:szCs w:val="18"/>
                <w:lang w:val="en-US"/>
              </w:rPr>
            </w:pPr>
            <w:r w:rsidRPr="00355286">
              <w:rPr>
                <w:rFonts w:cs="Arial"/>
                <w:sz w:val="18"/>
                <w:szCs w:val="18"/>
              </w:rPr>
              <w:t>9</w:t>
            </w:r>
            <w:r w:rsidR="00D01B97" w:rsidRPr="00355286">
              <w:rPr>
                <w:rFonts w:cs="Arial"/>
                <w:sz w:val="18"/>
                <w:szCs w:val="18"/>
              </w:rPr>
              <w:t>1</w:t>
            </w:r>
          </w:p>
        </w:tc>
      </w:tr>
      <w:tr w:rsidR="00271462" w:rsidRPr="00355286" w14:paraId="491C48EE" w14:textId="77777777" w:rsidTr="00F511CB">
        <w:trPr>
          <w:trHeight w:val="247"/>
        </w:trPr>
        <w:tc>
          <w:tcPr>
            <w:tcW w:w="1023" w:type="dxa"/>
            <w:shd w:val="clear" w:color="auto" w:fill="auto"/>
          </w:tcPr>
          <w:p w14:paraId="76A41700" w14:textId="1BCFA45A"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43</w:t>
            </w:r>
          </w:p>
        </w:tc>
        <w:tc>
          <w:tcPr>
            <w:tcW w:w="7383" w:type="dxa"/>
            <w:shd w:val="clear" w:color="auto" w:fill="auto"/>
            <w:hideMark/>
          </w:tcPr>
          <w:p w14:paraId="101361B9"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Related party transactions</w:t>
            </w:r>
          </w:p>
        </w:tc>
        <w:tc>
          <w:tcPr>
            <w:tcW w:w="1058" w:type="dxa"/>
            <w:shd w:val="clear" w:color="auto" w:fill="auto"/>
          </w:tcPr>
          <w:p w14:paraId="5298C076" w14:textId="0BB619AB" w:rsidR="00C018C5" w:rsidRPr="00355286" w:rsidRDefault="00FD54FF" w:rsidP="00F355F4">
            <w:pPr>
              <w:autoSpaceDE w:val="0"/>
              <w:autoSpaceDN w:val="0"/>
              <w:adjustRightInd w:val="0"/>
              <w:spacing w:line="240" w:lineRule="auto"/>
              <w:jc w:val="center"/>
              <w:rPr>
                <w:rFonts w:cs="Arial"/>
                <w:sz w:val="18"/>
                <w:szCs w:val="18"/>
                <w:lang w:val="en-US"/>
              </w:rPr>
            </w:pPr>
            <w:r w:rsidRPr="00355286">
              <w:rPr>
                <w:rFonts w:cs="Arial"/>
                <w:sz w:val="18"/>
                <w:szCs w:val="18"/>
              </w:rPr>
              <w:t>9</w:t>
            </w:r>
            <w:r w:rsidR="00D01B97" w:rsidRPr="00355286">
              <w:rPr>
                <w:rFonts w:cs="Arial"/>
                <w:sz w:val="18"/>
                <w:szCs w:val="18"/>
              </w:rPr>
              <w:t>8</w:t>
            </w:r>
          </w:p>
        </w:tc>
      </w:tr>
      <w:tr w:rsidR="00C018C5" w:rsidRPr="00355286" w14:paraId="10C3216B" w14:textId="77777777" w:rsidTr="00F511CB">
        <w:trPr>
          <w:trHeight w:val="247"/>
        </w:trPr>
        <w:tc>
          <w:tcPr>
            <w:tcW w:w="1023" w:type="dxa"/>
            <w:shd w:val="clear" w:color="auto" w:fill="auto"/>
          </w:tcPr>
          <w:p w14:paraId="0C33B27C" w14:textId="5374AEEE" w:rsidR="00C018C5" w:rsidRPr="00355286" w:rsidRDefault="002B26ED" w:rsidP="00F355F4">
            <w:pPr>
              <w:autoSpaceDE w:val="0"/>
              <w:autoSpaceDN w:val="0"/>
              <w:adjustRightInd w:val="0"/>
              <w:spacing w:line="240" w:lineRule="auto"/>
              <w:jc w:val="right"/>
              <w:rPr>
                <w:rFonts w:cs="Arial"/>
                <w:sz w:val="18"/>
                <w:szCs w:val="18"/>
                <w:lang w:val="en-US"/>
              </w:rPr>
            </w:pPr>
            <w:r w:rsidRPr="00355286">
              <w:rPr>
                <w:rFonts w:cs="Arial"/>
                <w:sz w:val="18"/>
                <w:szCs w:val="18"/>
              </w:rPr>
              <w:t>44</w:t>
            </w:r>
          </w:p>
        </w:tc>
        <w:tc>
          <w:tcPr>
            <w:tcW w:w="7383" w:type="dxa"/>
            <w:shd w:val="clear" w:color="auto" w:fill="auto"/>
            <w:hideMark/>
          </w:tcPr>
          <w:p w14:paraId="3652F718" w14:textId="77777777" w:rsidR="00C018C5" w:rsidRPr="00355286" w:rsidRDefault="00C018C5" w:rsidP="00F355F4">
            <w:pPr>
              <w:autoSpaceDE w:val="0"/>
              <w:autoSpaceDN w:val="0"/>
              <w:adjustRightInd w:val="0"/>
              <w:spacing w:line="240" w:lineRule="auto"/>
              <w:rPr>
                <w:rFonts w:cs="Arial"/>
                <w:sz w:val="18"/>
                <w:szCs w:val="18"/>
                <w:lang w:val="en-US"/>
              </w:rPr>
            </w:pPr>
            <w:r w:rsidRPr="00355286">
              <w:rPr>
                <w:rFonts w:cs="Arial"/>
                <w:sz w:val="18"/>
                <w:szCs w:val="18"/>
                <w:lang w:val="en-US"/>
              </w:rPr>
              <w:t>Event after reporting date</w:t>
            </w:r>
          </w:p>
        </w:tc>
        <w:tc>
          <w:tcPr>
            <w:tcW w:w="1058" w:type="dxa"/>
            <w:shd w:val="clear" w:color="auto" w:fill="auto"/>
          </w:tcPr>
          <w:p w14:paraId="27DE2877" w14:textId="736023A7" w:rsidR="00C018C5" w:rsidRPr="00355286" w:rsidRDefault="00FD54FF" w:rsidP="00F355F4">
            <w:pPr>
              <w:autoSpaceDE w:val="0"/>
              <w:autoSpaceDN w:val="0"/>
              <w:adjustRightInd w:val="0"/>
              <w:spacing w:line="240" w:lineRule="auto"/>
              <w:jc w:val="center"/>
              <w:rPr>
                <w:rFonts w:cs="Arial"/>
                <w:sz w:val="18"/>
                <w:szCs w:val="18"/>
                <w:cs/>
                <w:lang w:val="en-US"/>
              </w:rPr>
            </w:pPr>
            <w:r w:rsidRPr="00355286">
              <w:rPr>
                <w:rFonts w:cs="Arial"/>
                <w:sz w:val="18"/>
                <w:szCs w:val="18"/>
              </w:rPr>
              <w:t>10</w:t>
            </w:r>
            <w:r w:rsidR="00D01B97" w:rsidRPr="00355286">
              <w:rPr>
                <w:rFonts w:cs="Arial"/>
                <w:sz w:val="18"/>
                <w:szCs w:val="18"/>
              </w:rPr>
              <w:t>2</w:t>
            </w:r>
          </w:p>
        </w:tc>
      </w:tr>
    </w:tbl>
    <w:p w14:paraId="2CBF5294" w14:textId="42CFB030" w:rsidR="00C018C5" w:rsidRPr="00355286" w:rsidRDefault="00C018C5" w:rsidP="00F355F4">
      <w:pPr>
        <w:spacing w:line="240" w:lineRule="auto"/>
        <w:rPr>
          <w:rFonts w:cs="Arial"/>
          <w:b/>
          <w:bCs/>
          <w:sz w:val="18"/>
          <w:szCs w:val="18"/>
        </w:rPr>
      </w:pPr>
    </w:p>
    <w:p w14:paraId="34A6F2A9" w14:textId="77777777" w:rsidR="00C018C5" w:rsidRPr="00355286" w:rsidRDefault="00C018C5" w:rsidP="00F355F4">
      <w:pPr>
        <w:spacing w:line="240" w:lineRule="auto"/>
        <w:rPr>
          <w:rFonts w:cs="Arial"/>
          <w:b/>
          <w:bCs/>
          <w:sz w:val="18"/>
          <w:szCs w:val="18"/>
        </w:rPr>
      </w:pPr>
    </w:p>
    <w:p w14:paraId="4A5794AD" w14:textId="1CEF8B4A" w:rsidR="00C018C5" w:rsidRPr="00355286" w:rsidRDefault="00C018C5" w:rsidP="00F355F4">
      <w:pPr>
        <w:spacing w:line="240" w:lineRule="auto"/>
        <w:rPr>
          <w:rFonts w:cs="Arial"/>
          <w:b/>
          <w:bCs/>
          <w:sz w:val="18"/>
          <w:szCs w:val="18"/>
        </w:rPr>
        <w:sectPr w:rsidR="00C018C5" w:rsidRPr="00355286" w:rsidSect="00387799">
          <w:footerReference w:type="default" r:id="rId8"/>
          <w:pgSz w:w="11907" w:h="16840" w:code="9"/>
          <w:pgMar w:top="1440" w:right="720" w:bottom="720" w:left="1728" w:header="706" w:footer="706" w:gutter="0"/>
          <w:paperSrc w:first="15" w:other="15"/>
          <w:pgNumType w:start="0"/>
          <w:cols w:space="720"/>
        </w:sectPr>
      </w:pPr>
    </w:p>
    <w:p w14:paraId="3FED68C2" w14:textId="720164C8" w:rsidR="00E250BD" w:rsidRPr="00355286" w:rsidRDefault="00E250BD" w:rsidP="00F355F4">
      <w:pPr>
        <w:spacing w:line="240" w:lineRule="auto"/>
        <w:rPr>
          <w:rFonts w:cs="Arial"/>
          <w:b/>
          <w:bCs/>
          <w:sz w:val="18"/>
          <w:szCs w:val="18"/>
        </w:rPr>
      </w:pPr>
      <w:r w:rsidRPr="00355286">
        <w:rPr>
          <w:rFonts w:cs="Arial"/>
          <w:b/>
          <w:bCs/>
          <w:sz w:val="18"/>
          <w:szCs w:val="18"/>
        </w:rPr>
        <w:lastRenderedPageBreak/>
        <w:t>List of abbreviations</w:t>
      </w:r>
    </w:p>
    <w:p w14:paraId="3A843B40" w14:textId="77777777" w:rsidR="00B6571D" w:rsidRPr="00355286" w:rsidRDefault="00B6571D" w:rsidP="00F355F4">
      <w:pPr>
        <w:spacing w:line="240" w:lineRule="auto"/>
        <w:rPr>
          <w:rFonts w:cs="Arial"/>
          <w:b/>
          <w:bCs/>
          <w:sz w:val="18"/>
          <w:szCs w:val="18"/>
        </w:rPr>
      </w:pPr>
    </w:p>
    <w:tbl>
      <w:tblPr>
        <w:tblW w:w="0" w:type="auto"/>
        <w:tblInd w:w="18" w:type="dxa"/>
        <w:tblLook w:val="00A0" w:firstRow="1" w:lastRow="0" w:firstColumn="1" w:lastColumn="0" w:noHBand="0" w:noVBand="0"/>
      </w:tblPr>
      <w:tblGrid>
        <w:gridCol w:w="7830"/>
        <w:gridCol w:w="1697"/>
      </w:tblGrid>
      <w:tr w:rsidR="00271462" w:rsidRPr="00355286" w14:paraId="1E716D34" w14:textId="77777777" w:rsidTr="00F511CB">
        <w:tc>
          <w:tcPr>
            <w:tcW w:w="7830" w:type="dxa"/>
            <w:shd w:val="clear" w:color="auto" w:fill="auto"/>
            <w:vAlign w:val="bottom"/>
            <w:hideMark/>
          </w:tcPr>
          <w:p w14:paraId="0B09E44D" w14:textId="77777777" w:rsidR="00B6571D" w:rsidRPr="00355286" w:rsidRDefault="00B6571D" w:rsidP="00F355F4">
            <w:pPr>
              <w:spacing w:line="240" w:lineRule="auto"/>
              <w:rPr>
                <w:rFonts w:cs="Arial"/>
                <w:b/>
                <w:bCs/>
                <w:sz w:val="18"/>
                <w:szCs w:val="18"/>
              </w:rPr>
            </w:pPr>
            <w:r w:rsidRPr="00355286">
              <w:rPr>
                <w:rFonts w:cs="Arial"/>
                <w:b/>
                <w:bCs/>
                <w:sz w:val="18"/>
                <w:szCs w:val="18"/>
              </w:rPr>
              <w:t>Subsidiaries</w:t>
            </w:r>
          </w:p>
        </w:tc>
        <w:tc>
          <w:tcPr>
            <w:tcW w:w="1697" w:type="dxa"/>
            <w:shd w:val="clear" w:color="auto" w:fill="auto"/>
            <w:vAlign w:val="bottom"/>
            <w:hideMark/>
          </w:tcPr>
          <w:p w14:paraId="15880696" w14:textId="77777777" w:rsidR="00B6571D" w:rsidRPr="00355286" w:rsidRDefault="00B6571D" w:rsidP="00F355F4">
            <w:pPr>
              <w:spacing w:line="240" w:lineRule="auto"/>
              <w:jc w:val="center"/>
              <w:rPr>
                <w:rFonts w:cs="Arial"/>
                <w:b/>
                <w:bCs/>
                <w:sz w:val="18"/>
                <w:szCs w:val="18"/>
              </w:rPr>
            </w:pPr>
            <w:r w:rsidRPr="00355286">
              <w:rPr>
                <w:rFonts w:cs="Arial"/>
                <w:b/>
                <w:bCs/>
                <w:sz w:val="18"/>
                <w:szCs w:val="18"/>
              </w:rPr>
              <w:t>Abbreviation</w:t>
            </w:r>
          </w:p>
        </w:tc>
      </w:tr>
      <w:tr w:rsidR="00271462" w:rsidRPr="00355286" w14:paraId="6235D614" w14:textId="77777777" w:rsidTr="00F511CB">
        <w:tc>
          <w:tcPr>
            <w:tcW w:w="7830" w:type="dxa"/>
            <w:shd w:val="clear" w:color="auto" w:fill="auto"/>
          </w:tcPr>
          <w:p w14:paraId="00772D06" w14:textId="77777777" w:rsidR="00B6571D" w:rsidRPr="00355286" w:rsidRDefault="00B6571D" w:rsidP="00F355F4">
            <w:pPr>
              <w:spacing w:line="240" w:lineRule="auto"/>
              <w:rPr>
                <w:rFonts w:cs="Arial"/>
                <w:sz w:val="18"/>
                <w:szCs w:val="18"/>
              </w:rPr>
            </w:pPr>
          </w:p>
        </w:tc>
        <w:tc>
          <w:tcPr>
            <w:tcW w:w="1697" w:type="dxa"/>
            <w:shd w:val="clear" w:color="auto" w:fill="auto"/>
          </w:tcPr>
          <w:p w14:paraId="7706FD71" w14:textId="77777777" w:rsidR="00B6571D" w:rsidRPr="00355286" w:rsidRDefault="00B6571D" w:rsidP="00F355F4">
            <w:pPr>
              <w:spacing w:line="240" w:lineRule="auto"/>
              <w:jc w:val="center"/>
              <w:rPr>
                <w:rFonts w:cs="Arial"/>
                <w:sz w:val="18"/>
                <w:szCs w:val="18"/>
              </w:rPr>
            </w:pPr>
          </w:p>
        </w:tc>
      </w:tr>
      <w:tr w:rsidR="00271462" w:rsidRPr="00355286" w14:paraId="1276DA28" w14:textId="77777777" w:rsidTr="00F511CB">
        <w:tc>
          <w:tcPr>
            <w:tcW w:w="7830" w:type="dxa"/>
            <w:shd w:val="clear" w:color="auto" w:fill="auto"/>
            <w:hideMark/>
          </w:tcPr>
          <w:p w14:paraId="4662B693" w14:textId="77777777" w:rsidR="00B6571D" w:rsidRPr="00355286" w:rsidRDefault="00B6571D" w:rsidP="00F355F4">
            <w:pPr>
              <w:spacing w:line="240" w:lineRule="auto"/>
              <w:rPr>
                <w:rFonts w:cs="Arial"/>
                <w:sz w:val="18"/>
                <w:szCs w:val="18"/>
              </w:rPr>
            </w:pPr>
            <w:r w:rsidRPr="00355286">
              <w:rPr>
                <w:rFonts w:cs="Arial"/>
                <w:sz w:val="18"/>
                <w:szCs w:val="18"/>
              </w:rPr>
              <w:t>AP&amp;J Production Co., Ltd.</w:t>
            </w:r>
          </w:p>
        </w:tc>
        <w:tc>
          <w:tcPr>
            <w:tcW w:w="1697" w:type="dxa"/>
            <w:shd w:val="clear" w:color="auto" w:fill="auto"/>
            <w:hideMark/>
          </w:tcPr>
          <w:p w14:paraId="5403022A" w14:textId="77777777" w:rsidR="00B6571D" w:rsidRPr="00355286" w:rsidRDefault="00B6571D" w:rsidP="00F355F4">
            <w:pPr>
              <w:spacing w:line="240" w:lineRule="auto"/>
              <w:jc w:val="center"/>
              <w:rPr>
                <w:rFonts w:cs="Arial"/>
                <w:sz w:val="18"/>
                <w:szCs w:val="18"/>
              </w:rPr>
            </w:pPr>
            <w:r w:rsidRPr="00355286">
              <w:rPr>
                <w:rFonts w:cs="Arial"/>
                <w:sz w:val="18"/>
                <w:szCs w:val="18"/>
              </w:rPr>
              <w:t>AP&amp;J</w:t>
            </w:r>
          </w:p>
        </w:tc>
      </w:tr>
      <w:tr w:rsidR="00271462" w:rsidRPr="00355286" w14:paraId="44B971C8" w14:textId="77777777" w:rsidTr="00F511CB">
        <w:tc>
          <w:tcPr>
            <w:tcW w:w="7830" w:type="dxa"/>
            <w:shd w:val="clear" w:color="auto" w:fill="auto"/>
            <w:hideMark/>
          </w:tcPr>
          <w:p w14:paraId="749BDC49" w14:textId="77777777" w:rsidR="00B6571D" w:rsidRPr="00355286" w:rsidRDefault="00B6571D" w:rsidP="00F355F4">
            <w:pPr>
              <w:spacing w:line="240" w:lineRule="auto"/>
              <w:rPr>
                <w:rFonts w:cs="Arial"/>
                <w:sz w:val="18"/>
                <w:szCs w:val="18"/>
              </w:rPr>
            </w:pPr>
            <w:r w:rsidRPr="00355286">
              <w:rPr>
                <w:rFonts w:cs="Arial"/>
                <w:sz w:val="18"/>
                <w:szCs w:val="18"/>
              </w:rPr>
              <w:t>Asia Wireless Communication Co., Ltd.</w:t>
            </w:r>
          </w:p>
        </w:tc>
        <w:tc>
          <w:tcPr>
            <w:tcW w:w="1697" w:type="dxa"/>
            <w:shd w:val="clear" w:color="auto" w:fill="auto"/>
            <w:hideMark/>
          </w:tcPr>
          <w:p w14:paraId="1A5EDFB9" w14:textId="77777777" w:rsidR="00B6571D" w:rsidRPr="00355286" w:rsidRDefault="00B6571D" w:rsidP="00F355F4">
            <w:pPr>
              <w:spacing w:line="240" w:lineRule="auto"/>
              <w:jc w:val="center"/>
              <w:rPr>
                <w:rFonts w:cs="Arial"/>
                <w:sz w:val="18"/>
                <w:szCs w:val="18"/>
              </w:rPr>
            </w:pPr>
            <w:r w:rsidRPr="00355286">
              <w:rPr>
                <w:rFonts w:cs="Arial"/>
                <w:sz w:val="18"/>
                <w:szCs w:val="18"/>
              </w:rPr>
              <w:t>AWC</w:t>
            </w:r>
          </w:p>
        </w:tc>
      </w:tr>
      <w:tr w:rsidR="00271462" w:rsidRPr="00355286" w14:paraId="2AA2E7B2" w14:textId="77777777" w:rsidTr="00F511CB">
        <w:tc>
          <w:tcPr>
            <w:tcW w:w="7830" w:type="dxa"/>
            <w:shd w:val="clear" w:color="auto" w:fill="auto"/>
            <w:hideMark/>
          </w:tcPr>
          <w:p w14:paraId="194EDAA1" w14:textId="77777777" w:rsidR="00B6571D" w:rsidRPr="00355286" w:rsidRDefault="00B6571D" w:rsidP="00F355F4">
            <w:pPr>
              <w:spacing w:line="240" w:lineRule="auto"/>
              <w:rPr>
                <w:rFonts w:cs="Arial"/>
                <w:sz w:val="18"/>
                <w:szCs w:val="18"/>
              </w:rPr>
            </w:pPr>
            <w:r w:rsidRPr="00355286">
              <w:rPr>
                <w:rFonts w:cs="Arial"/>
                <w:sz w:val="18"/>
                <w:szCs w:val="18"/>
              </w:rPr>
              <w:t>Bangkok Inter Teletech Public Company Limited</w:t>
            </w:r>
          </w:p>
        </w:tc>
        <w:tc>
          <w:tcPr>
            <w:tcW w:w="1697" w:type="dxa"/>
            <w:shd w:val="clear" w:color="auto" w:fill="auto"/>
            <w:hideMark/>
          </w:tcPr>
          <w:p w14:paraId="01260538" w14:textId="77777777" w:rsidR="00B6571D" w:rsidRPr="00355286" w:rsidRDefault="00B6571D" w:rsidP="00F355F4">
            <w:pPr>
              <w:spacing w:line="240" w:lineRule="auto"/>
              <w:jc w:val="center"/>
              <w:rPr>
                <w:rFonts w:cs="Arial"/>
                <w:sz w:val="18"/>
                <w:szCs w:val="18"/>
              </w:rPr>
            </w:pPr>
            <w:r w:rsidRPr="00355286">
              <w:rPr>
                <w:rFonts w:cs="Arial"/>
                <w:sz w:val="18"/>
                <w:szCs w:val="18"/>
              </w:rPr>
              <w:t>BITCO</w:t>
            </w:r>
          </w:p>
        </w:tc>
      </w:tr>
      <w:tr w:rsidR="00271462" w:rsidRPr="00355286" w14:paraId="7E9660C5" w14:textId="77777777" w:rsidTr="00F511CB">
        <w:tc>
          <w:tcPr>
            <w:tcW w:w="7830" w:type="dxa"/>
            <w:shd w:val="clear" w:color="auto" w:fill="auto"/>
            <w:hideMark/>
          </w:tcPr>
          <w:p w14:paraId="469F73E7" w14:textId="77777777" w:rsidR="00B6571D" w:rsidRPr="00355286" w:rsidRDefault="00B6571D" w:rsidP="00F355F4">
            <w:pPr>
              <w:spacing w:line="240" w:lineRule="auto"/>
              <w:rPr>
                <w:rFonts w:cs="Arial"/>
                <w:sz w:val="18"/>
                <w:szCs w:val="18"/>
              </w:rPr>
            </w:pPr>
            <w:r w:rsidRPr="00355286">
              <w:rPr>
                <w:rFonts w:cs="Arial"/>
                <w:sz w:val="18"/>
                <w:szCs w:val="18"/>
              </w:rPr>
              <w:t>BFKT (Thailand) Limited</w:t>
            </w:r>
          </w:p>
        </w:tc>
        <w:tc>
          <w:tcPr>
            <w:tcW w:w="1697" w:type="dxa"/>
            <w:shd w:val="clear" w:color="auto" w:fill="auto"/>
            <w:hideMark/>
          </w:tcPr>
          <w:p w14:paraId="6E2E3AE5" w14:textId="77777777" w:rsidR="00B6571D" w:rsidRPr="00355286" w:rsidRDefault="00B6571D" w:rsidP="00F355F4">
            <w:pPr>
              <w:spacing w:line="240" w:lineRule="auto"/>
              <w:jc w:val="center"/>
              <w:rPr>
                <w:rFonts w:cs="Arial"/>
                <w:sz w:val="18"/>
                <w:szCs w:val="18"/>
              </w:rPr>
            </w:pPr>
            <w:r w:rsidRPr="00355286">
              <w:rPr>
                <w:rFonts w:cs="Arial"/>
                <w:sz w:val="18"/>
                <w:szCs w:val="18"/>
              </w:rPr>
              <w:t>BFKT</w:t>
            </w:r>
          </w:p>
        </w:tc>
      </w:tr>
      <w:tr w:rsidR="00667280" w:rsidRPr="00355286" w14:paraId="7929787C" w14:textId="77777777" w:rsidTr="00F511CB">
        <w:tc>
          <w:tcPr>
            <w:tcW w:w="7830" w:type="dxa"/>
            <w:shd w:val="clear" w:color="auto" w:fill="auto"/>
          </w:tcPr>
          <w:p w14:paraId="46026E93" w14:textId="10B572E4" w:rsidR="00667280" w:rsidRPr="00355286" w:rsidRDefault="00667280" w:rsidP="00667280">
            <w:pPr>
              <w:spacing w:line="240" w:lineRule="auto"/>
              <w:rPr>
                <w:rFonts w:cs="Arial"/>
                <w:sz w:val="18"/>
                <w:szCs w:val="18"/>
              </w:rPr>
            </w:pPr>
            <w:r w:rsidRPr="00355286">
              <w:rPr>
                <w:rFonts w:cs="Arial"/>
                <w:sz w:val="18"/>
                <w:szCs w:val="18"/>
              </w:rPr>
              <w:t>Brite Now Co., Ltd.</w:t>
            </w:r>
          </w:p>
        </w:tc>
        <w:tc>
          <w:tcPr>
            <w:tcW w:w="1697" w:type="dxa"/>
            <w:shd w:val="clear" w:color="auto" w:fill="auto"/>
          </w:tcPr>
          <w:p w14:paraId="6658D67D" w14:textId="1C053E91" w:rsidR="00667280" w:rsidRPr="00355286" w:rsidRDefault="00667280" w:rsidP="00667280">
            <w:pPr>
              <w:spacing w:line="240" w:lineRule="auto"/>
              <w:jc w:val="center"/>
              <w:rPr>
                <w:rFonts w:cs="Arial"/>
                <w:sz w:val="18"/>
                <w:szCs w:val="18"/>
              </w:rPr>
            </w:pPr>
            <w:r w:rsidRPr="00355286">
              <w:rPr>
                <w:rFonts w:cs="Arial"/>
                <w:sz w:val="18"/>
                <w:szCs w:val="18"/>
              </w:rPr>
              <w:t>BNW</w:t>
            </w:r>
          </w:p>
        </w:tc>
      </w:tr>
      <w:tr w:rsidR="00B16D2F" w:rsidRPr="00355286" w14:paraId="61537706" w14:textId="77777777" w:rsidTr="00B23B55">
        <w:tc>
          <w:tcPr>
            <w:tcW w:w="7830" w:type="dxa"/>
            <w:shd w:val="clear" w:color="auto" w:fill="auto"/>
            <w:hideMark/>
          </w:tcPr>
          <w:p w14:paraId="1E8822E8" w14:textId="77777777" w:rsidR="00B16D2F" w:rsidRPr="00355286" w:rsidRDefault="00B16D2F" w:rsidP="00B23B55">
            <w:pPr>
              <w:spacing w:line="240" w:lineRule="auto"/>
              <w:rPr>
                <w:rFonts w:cs="Arial"/>
                <w:sz w:val="18"/>
                <w:szCs w:val="18"/>
              </w:rPr>
            </w:pPr>
            <w:proofErr w:type="spellStart"/>
            <w:r w:rsidRPr="00355286">
              <w:rPr>
                <w:rFonts w:cs="Arial"/>
                <w:sz w:val="18"/>
                <w:szCs w:val="18"/>
              </w:rPr>
              <w:t>Chiwiborirak</w:t>
            </w:r>
            <w:proofErr w:type="spellEnd"/>
            <w:r w:rsidRPr="00355286">
              <w:rPr>
                <w:rFonts w:cs="Arial"/>
                <w:sz w:val="18"/>
                <w:szCs w:val="18"/>
              </w:rPr>
              <w:t xml:space="preserve"> Co., Ltd.</w:t>
            </w:r>
          </w:p>
        </w:tc>
        <w:tc>
          <w:tcPr>
            <w:tcW w:w="1697" w:type="dxa"/>
            <w:shd w:val="clear" w:color="auto" w:fill="auto"/>
            <w:hideMark/>
          </w:tcPr>
          <w:p w14:paraId="67AFE0E4" w14:textId="77777777" w:rsidR="00B16D2F" w:rsidRPr="00355286" w:rsidRDefault="00B16D2F" w:rsidP="00B23B55">
            <w:pPr>
              <w:spacing w:line="240" w:lineRule="auto"/>
              <w:jc w:val="center"/>
              <w:rPr>
                <w:rFonts w:cs="Arial"/>
                <w:sz w:val="18"/>
                <w:szCs w:val="18"/>
              </w:rPr>
            </w:pPr>
            <w:r w:rsidRPr="00355286">
              <w:rPr>
                <w:rFonts w:cs="Arial"/>
                <w:sz w:val="18"/>
                <w:szCs w:val="18"/>
              </w:rPr>
              <w:t>CHIIWII</w:t>
            </w:r>
          </w:p>
        </w:tc>
      </w:tr>
      <w:tr w:rsidR="00667280" w:rsidRPr="00355286" w14:paraId="0196FD5A" w14:textId="77777777" w:rsidTr="00F511CB">
        <w:tc>
          <w:tcPr>
            <w:tcW w:w="7830" w:type="dxa"/>
            <w:shd w:val="clear" w:color="auto" w:fill="auto"/>
            <w:hideMark/>
          </w:tcPr>
          <w:p w14:paraId="6A0B4FE3" w14:textId="77777777" w:rsidR="00667280" w:rsidRPr="00355286" w:rsidRDefault="00667280" w:rsidP="00667280">
            <w:pPr>
              <w:spacing w:line="240" w:lineRule="auto"/>
              <w:rPr>
                <w:rFonts w:cs="Arial"/>
                <w:sz w:val="18"/>
                <w:szCs w:val="18"/>
              </w:rPr>
            </w:pPr>
            <w:r w:rsidRPr="00355286">
              <w:rPr>
                <w:rFonts w:cs="Arial"/>
                <w:sz w:val="18"/>
                <w:szCs w:val="18"/>
              </w:rPr>
              <w:t>Cineplex Co</w:t>
            </w:r>
            <w:r w:rsidRPr="00355286">
              <w:rPr>
                <w:rFonts w:cs="Arial"/>
                <w:sz w:val="18"/>
                <w:szCs w:val="18"/>
                <w:rtl/>
                <w:cs/>
              </w:rPr>
              <w:t>.</w:t>
            </w:r>
            <w:r w:rsidRPr="00355286">
              <w:rPr>
                <w:rFonts w:cs="Arial"/>
                <w:sz w:val="18"/>
                <w:szCs w:val="18"/>
              </w:rPr>
              <w:t>, Ltd</w:t>
            </w:r>
            <w:r w:rsidRPr="00355286">
              <w:rPr>
                <w:rFonts w:cs="Arial"/>
                <w:sz w:val="18"/>
                <w:szCs w:val="18"/>
                <w:rtl/>
                <w:cs/>
              </w:rPr>
              <w:t>.</w:t>
            </w:r>
          </w:p>
        </w:tc>
        <w:tc>
          <w:tcPr>
            <w:tcW w:w="1697" w:type="dxa"/>
            <w:shd w:val="clear" w:color="auto" w:fill="auto"/>
            <w:hideMark/>
          </w:tcPr>
          <w:p w14:paraId="4F04AE13" w14:textId="77777777" w:rsidR="00667280" w:rsidRPr="00355286" w:rsidRDefault="00667280" w:rsidP="00667280">
            <w:pPr>
              <w:spacing w:line="240" w:lineRule="auto"/>
              <w:jc w:val="center"/>
              <w:rPr>
                <w:rFonts w:cs="Arial"/>
                <w:sz w:val="18"/>
                <w:szCs w:val="18"/>
              </w:rPr>
            </w:pPr>
            <w:r w:rsidRPr="00355286">
              <w:rPr>
                <w:rFonts w:cs="Arial"/>
                <w:sz w:val="18"/>
                <w:szCs w:val="18"/>
              </w:rPr>
              <w:t>CNP</w:t>
            </w:r>
          </w:p>
        </w:tc>
      </w:tr>
      <w:tr w:rsidR="00B16D2F" w:rsidRPr="00355286" w14:paraId="78340F66" w14:textId="77777777" w:rsidTr="00F511CB">
        <w:tc>
          <w:tcPr>
            <w:tcW w:w="7830" w:type="dxa"/>
            <w:shd w:val="clear" w:color="auto" w:fill="auto"/>
          </w:tcPr>
          <w:p w14:paraId="5B5929F4" w14:textId="44302780" w:rsidR="00B16D2F" w:rsidRPr="00355286" w:rsidRDefault="00B16D2F" w:rsidP="00B16D2F">
            <w:pPr>
              <w:spacing w:line="240" w:lineRule="auto"/>
              <w:rPr>
                <w:rFonts w:cs="Arial"/>
                <w:sz w:val="18"/>
                <w:szCs w:val="18"/>
              </w:rPr>
            </w:pPr>
            <w:r w:rsidRPr="00355286">
              <w:rPr>
                <w:rFonts w:eastAsia="Arial Unicode MS" w:cs="Arial"/>
                <w:sz w:val="18"/>
                <w:szCs w:val="18"/>
              </w:rPr>
              <w:t>dtac Accelerate Co., Ltd.</w:t>
            </w:r>
          </w:p>
        </w:tc>
        <w:tc>
          <w:tcPr>
            <w:tcW w:w="1697" w:type="dxa"/>
            <w:shd w:val="clear" w:color="auto" w:fill="auto"/>
          </w:tcPr>
          <w:p w14:paraId="06AB6450" w14:textId="06684420" w:rsidR="00B16D2F" w:rsidRPr="00355286" w:rsidRDefault="00B16D2F" w:rsidP="00B16D2F">
            <w:pPr>
              <w:spacing w:line="240" w:lineRule="auto"/>
              <w:jc w:val="center"/>
              <w:rPr>
                <w:rFonts w:cs="Arial"/>
                <w:sz w:val="18"/>
                <w:szCs w:val="18"/>
              </w:rPr>
            </w:pPr>
            <w:r w:rsidRPr="00355286">
              <w:rPr>
                <w:rFonts w:cs="Arial"/>
                <w:sz w:val="18"/>
                <w:szCs w:val="18"/>
              </w:rPr>
              <w:t>DAC</w:t>
            </w:r>
          </w:p>
        </w:tc>
      </w:tr>
      <w:tr w:rsidR="00B16D2F" w:rsidRPr="00355286" w14:paraId="5EFCA230" w14:textId="77777777" w:rsidTr="00F511CB">
        <w:tc>
          <w:tcPr>
            <w:tcW w:w="7830" w:type="dxa"/>
            <w:shd w:val="clear" w:color="auto" w:fill="auto"/>
          </w:tcPr>
          <w:p w14:paraId="677DE9B1" w14:textId="690A454E" w:rsidR="00B16D2F" w:rsidRPr="00355286" w:rsidRDefault="00B16D2F" w:rsidP="00B16D2F">
            <w:pPr>
              <w:spacing w:line="240" w:lineRule="auto"/>
              <w:rPr>
                <w:rFonts w:cs="Arial"/>
                <w:sz w:val="18"/>
                <w:szCs w:val="18"/>
              </w:rPr>
            </w:pPr>
            <w:r w:rsidRPr="00355286">
              <w:rPr>
                <w:rFonts w:eastAsia="Arial Unicode MS" w:cs="Arial"/>
                <w:sz w:val="18"/>
                <w:szCs w:val="18"/>
              </w:rPr>
              <w:t>dtac Digital Media Co., Ltd.</w:t>
            </w:r>
          </w:p>
        </w:tc>
        <w:tc>
          <w:tcPr>
            <w:tcW w:w="1697" w:type="dxa"/>
            <w:shd w:val="clear" w:color="auto" w:fill="auto"/>
          </w:tcPr>
          <w:p w14:paraId="647B085C" w14:textId="4A11BEB1" w:rsidR="00B16D2F" w:rsidRPr="00355286" w:rsidRDefault="00B16D2F" w:rsidP="00B16D2F">
            <w:pPr>
              <w:spacing w:line="240" w:lineRule="auto"/>
              <w:jc w:val="center"/>
              <w:rPr>
                <w:rFonts w:cs="Arial"/>
                <w:sz w:val="18"/>
                <w:szCs w:val="18"/>
              </w:rPr>
            </w:pPr>
            <w:r w:rsidRPr="00355286">
              <w:rPr>
                <w:rFonts w:cs="Arial"/>
                <w:sz w:val="18"/>
                <w:szCs w:val="18"/>
              </w:rPr>
              <w:t>DDM</w:t>
            </w:r>
          </w:p>
        </w:tc>
      </w:tr>
      <w:tr w:rsidR="00B16D2F" w:rsidRPr="00355286" w14:paraId="71812088" w14:textId="77777777" w:rsidTr="00F511CB">
        <w:tc>
          <w:tcPr>
            <w:tcW w:w="7830" w:type="dxa"/>
            <w:shd w:val="clear" w:color="auto" w:fill="auto"/>
          </w:tcPr>
          <w:p w14:paraId="67B065A0" w14:textId="0080209A" w:rsidR="00B16D2F" w:rsidRPr="00355286" w:rsidRDefault="00B16D2F" w:rsidP="00B16D2F">
            <w:pPr>
              <w:spacing w:line="240" w:lineRule="auto"/>
              <w:rPr>
                <w:rFonts w:cs="Arial"/>
                <w:sz w:val="18"/>
                <w:szCs w:val="18"/>
              </w:rPr>
            </w:pPr>
            <w:r w:rsidRPr="00355286">
              <w:rPr>
                <w:rFonts w:eastAsia="Arial Unicode MS" w:cs="Arial"/>
                <w:sz w:val="18"/>
                <w:szCs w:val="18"/>
              </w:rPr>
              <w:t xml:space="preserve">dtac </w:t>
            </w:r>
            <w:proofErr w:type="spellStart"/>
            <w:r w:rsidRPr="00355286">
              <w:rPr>
                <w:rFonts w:eastAsia="Arial Unicode MS" w:cs="Arial"/>
                <w:sz w:val="18"/>
                <w:szCs w:val="18"/>
              </w:rPr>
              <w:t>TriNet</w:t>
            </w:r>
            <w:proofErr w:type="spellEnd"/>
            <w:r w:rsidRPr="00355286">
              <w:rPr>
                <w:rFonts w:eastAsia="Arial Unicode MS" w:cs="Arial"/>
                <w:sz w:val="18"/>
                <w:szCs w:val="18"/>
              </w:rPr>
              <w:t xml:space="preserve"> Co., Ltd.*</w:t>
            </w:r>
          </w:p>
        </w:tc>
        <w:tc>
          <w:tcPr>
            <w:tcW w:w="1697" w:type="dxa"/>
            <w:shd w:val="clear" w:color="auto" w:fill="auto"/>
          </w:tcPr>
          <w:p w14:paraId="75379CA3" w14:textId="4E6F7488" w:rsidR="00B16D2F" w:rsidRPr="00355286" w:rsidRDefault="00B16D2F" w:rsidP="00B16D2F">
            <w:pPr>
              <w:spacing w:line="240" w:lineRule="auto"/>
              <w:jc w:val="center"/>
              <w:rPr>
                <w:rFonts w:cs="Arial"/>
                <w:sz w:val="18"/>
                <w:szCs w:val="18"/>
              </w:rPr>
            </w:pPr>
            <w:r w:rsidRPr="00355286">
              <w:rPr>
                <w:rFonts w:cs="Arial"/>
                <w:sz w:val="18"/>
                <w:szCs w:val="18"/>
              </w:rPr>
              <w:t>DTN</w:t>
            </w:r>
          </w:p>
        </w:tc>
      </w:tr>
      <w:tr w:rsidR="00B16D2F" w:rsidRPr="00355286" w14:paraId="26094108" w14:textId="77777777" w:rsidTr="00F511CB">
        <w:tc>
          <w:tcPr>
            <w:tcW w:w="7830" w:type="dxa"/>
            <w:shd w:val="clear" w:color="auto" w:fill="auto"/>
          </w:tcPr>
          <w:p w14:paraId="070E3DA8" w14:textId="4F91F70C" w:rsidR="00B16D2F" w:rsidRPr="00355286" w:rsidRDefault="00B16D2F" w:rsidP="00B16D2F">
            <w:pPr>
              <w:spacing w:line="240" w:lineRule="auto"/>
              <w:rPr>
                <w:rFonts w:cs="Arial"/>
                <w:sz w:val="18"/>
                <w:szCs w:val="18"/>
              </w:rPr>
            </w:pPr>
            <w:r w:rsidRPr="00355286">
              <w:rPr>
                <w:rFonts w:cs="Arial"/>
                <w:sz w:val="18"/>
                <w:szCs w:val="18"/>
              </w:rPr>
              <w:t xml:space="preserve">Hutchison CAT Wireless </w:t>
            </w:r>
            <w:proofErr w:type="spellStart"/>
            <w:r w:rsidRPr="00355286">
              <w:rPr>
                <w:rFonts w:cs="Arial"/>
                <w:sz w:val="18"/>
                <w:szCs w:val="18"/>
              </w:rPr>
              <w:t>MultiMedia</w:t>
            </w:r>
            <w:proofErr w:type="spellEnd"/>
            <w:r w:rsidRPr="00355286">
              <w:rPr>
                <w:rFonts w:cs="Arial"/>
                <w:sz w:val="18"/>
                <w:szCs w:val="18"/>
              </w:rPr>
              <w:t xml:space="preserve"> Limited**</w:t>
            </w:r>
          </w:p>
        </w:tc>
        <w:tc>
          <w:tcPr>
            <w:tcW w:w="1697" w:type="dxa"/>
            <w:shd w:val="clear" w:color="auto" w:fill="auto"/>
          </w:tcPr>
          <w:p w14:paraId="486000BD" w14:textId="2DBF6FA9" w:rsidR="00B16D2F" w:rsidRPr="00355286" w:rsidRDefault="00B16D2F" w:rsidP="00B16D2F">
            <w:pPr>
              <w:spacing w:line="240" w:lineRule="auto"/>
              <w:jc w:val="center"/>
              <w:rPr>
                <w:rFonts w:cs="Arial"/>
                <w:sz w:val="18"/>
                <w:szCs w:val="18"/>
              </w:rPr>
            </w:pPr>
            <w:r w:rsidRPr="00355286">
              <w:rPr>
                <w:rFonts w:cs="Arial"/>
                <w:sz w:val="18"/>
                <w:szCs w:val="18"/>
              </w:rPr>
              <w:t>HCAT</w:t>
            </w:r>
          </w:p>
        </w:tc>
      </w:tr>
      <w:tr w:rsidR="00B16D2F" w:rsidRPr="00355286" w14:paraId="57519C46" w14:textId="77777777" w:rsidTr="00F511CB">
        <w:tc>
          <w:tcPr>
            <w:tcW w:w="7830" w:type="dxa"/>
            <w:shd w:val="clear" w:color="auto" w:fill="auto"/>
          </w:tcPr>
          <w:p w14:paraId="50B6F14E" w14:textId="242B7A3E" w:rsidR="00B16D2F" w:rsidRPr="00355286" w:rsidRDefault="00B16D2F" w:rsidP="00B16D2F">
            <w:pPr>
              <w:spacing w:line="240" w:lineRule="auto"/>
              <w:rPr>
                <w:rFonts w:cs="Arial"/>
                <w:sz w:val="18"/>
                <w:szCs w:val="18"/>
              </w:rPr>
            </w:pPr>
            <w:r w:rsidRPr="00355286">
              <w:rPr>
                <w:rFonts w:cs="Arial"/>
                <w:sz w:val="18"/>
                <w:szCs w:val="18"/>
              </w:rPr>
              <w:t xml:space="preserve">Hutchison </w:t>
            </w:r>
            <w:proofErr w:type="spellStart"/>
            <w:r w:rsidRPr="00355286">
              <w:rPr>
                <w:rFonts w:cs="Arial"/>
                <w:sz w:val="18"/>
                <w:szCs w:val="18"/>
              </w:rPr>
              <w:t>MultiMedia</w:t>
            </w:r>
            <w:proofErr w:type="spellEnd"/>
            <w:r w:rsidRPr="00355286">
              <w:rPr>
                <w:rFonts w:cs="Arial"/>
                <w:sz w:val="18"/>
                <w:szCs w:val="18"/>
              </w:rPr>
              <w:t xml:space="preserve"> Services (Thailand) Limited**</w:t>
            </w:r>
          </w:p>
        </w:tc>
        <w:tc>
          <w:tcPr>
            <w:tcW w:w="1697" w:type="dxa"/>
            <w:shd w:val="clear" w:color="auto" w:fill="auto"/>
          </w:tcPr>
          <w:p w14:paraId="15541FB8" w14:textId="32FD59D1" w:rsidR="00B16D2F" w:rsidRPr="00355286" w:rsidRDefault="00B16D2F" w:rsidP="00B16D2F">
            <w:pPr>
              <w:spacing w:line="240" w:lineRule="auto"/>
              <w:jc w:val="center"/>
              <w:rPr>
                <w:rFonts w:cs="Arial"/>
                <w:sz w:val="18"/>
                <w:szCs w:val="18"/>
              </w:rPr>
            </w:pPr>
            <w:r w:rsidRPr="00355286">
              <w:rPr>
                <w:rFonts w:cs="Arial"/>
                <w:sz w:val="18"/>
                <w:szCs w:val="18"/>
              </w:rPr>
              <w:t>HMSTL</w:t>
            </w:r>
          </w:p>
        </w:tc>
      </w:tr>
      <w:tr w:rsidR="00B16D2F" w:rsidRPr="00355286" w14:paraId="71031C38" w14:textId="77777777" w:rsidTr="00F511CB">
        <w:tc>
          <w:tcPr>
            <w:tcW w:w="7830" w:type="dxa"/>
            <w:shd w:val="clear" w:color="auto" w:fill="auto"/>
          </w:tcPr>
          <w:p w14:paraId="64C002E9" w14:textId="3C6B70BB" w:rsidR="00B16D2F" w:rsidRPr="00355286" w:rsidRDefault="00B16D2F" w:rsidP="00B16D2F">
            <w:pPr>
              <w:spacing w:line="240" w:lineRule="auto"/>
              <w:rPr>
                <w:rFonts w:cs="Arial"/>
                <w:sz w:val="18"/>
                <w:szCs w:val="18"/>
              </w:rPr>
            </w:pPr>
            <w:r w:rsidRPr="00355286">
              <w:rPr>
                <w:rFonts w:cs="Arial"/>
                <w:sz w:val="18"/>
                <w:szCs w:val="18"/>
              </w:rPr>
              <w:t>Hutchison Telecommunications (Thailand) Company Limited**</w:t>
            </w:r>
          </w:p>
        </w:tc>
        <w:tc>
          <w:tcPr>
            <w:tcW w:w="1697" w:type="dxa"/>
            <w:shd w:val="clear" w:color="auto" w:fill="auto"/>
          </w:tcPr>
          <w:p w14:paraId="353C9A95" w14:textId="00D08C8E" w:rsidR="00B16D2F" w:rsidRPr="00355286" w:rsidRDefault="00B16D2F" w:rsidP="00B16D2F">
            <w:pPr>
              <w:spacing w:line="240" w:lineRule="auto"/>
              <w:jc w:val="center"/>
              <w:rPr>
                <w:rFonts w:cs="Arial"/>
                <w:sz w:val="18"/>
                <w:szCs w:val="18"/>
              </w:rPr>
            </w:pPr>
            <w:r w:rsidRPr="00355286">
              <w:rPr>
                <w:rFonts w:cs="Arial"/>
                <w:sz w:val="18"/>
                <w:szCs w:val="18"/>
              </w:rPr>
              <w:t>HTTCL</w:t>
            </w:r>
          </w:p>
        </w:tc>
      </w:tr>
      <w:tr w:rsidR="00B16D2F" w:rsidRPr="00355286" w14:paraId="657FDAB3" w14:textId="77777777" w:rsidTr="00F511CB">
        <w:tc>
          <w:tcPr>
            <w:tcW w:w="7830" w:type="dxa"/>
            <w:shd w:val="clear" w:color="auto" w:fill="auto"/>
          </w:tcPr>
          <w:p w14:paraId="5DB095DC" w14:textId="5BACD629" w:rsidR="00B16D2F" w:rsidRPr="00355286" w:rsidRDefault="00B16D2F" w:rsidP="00B16D2F">
            <w:pPr>
              <w:spacing w:line="240" w:lineRule="auto"/>
              <w:rPr>
                <w:rFonts w:cs="Arial"/>
                <w:sz w:val="18"/>
                <w:szCs w:val="18"/>
              </w:rPr>
            </w:pPr>
            <w:r w:rsidRPr="00355286">
              <w:rPr>
                <w:rFonts w:cs="Arial"/>
                <w:sz w:val="18"/>
                <w:szCs w:val="18"/>
              </w:rPr>
              <w:t xml:space="preserve">Hutchison Wireless </w:t>
            </w:r>
            <w:proofErr w:type="spellStart"/>
            <w:r w:rsidRPr="00355286">
              <w:rPr>
                <w:rFonts w:cs="Arial"/>
                <w:sz w:val="18"/>
                <w:szCs w:val="18"/>
              </w:rPr>
              <w:t>MultiMedia</w:t>
            </w:r>
            <w:proofErr w:type="spellEnd"/>
            <w:r w:rsidRPr="00355286">
              <w:rPr>
                <w:rFonts w:cs="Arial"/>
                <w:sz w:val="18"/>
                <w:szCs w:val="18"/>
              </w:rPr>
              <w:t xml:space="preserve"> Holdings Limited**</w:t>
            </w:r>
          </w:p>
        </w:tc>
        <w:tc>
          <w:tcPr>
            <w:tcW w:w="1697" w:type="dxa"/>
            <w:shd w:val="clear" w:color="auto" w:fill="auto"/>
          </w:tcPr>
          <w:p w14:paraId="5A721441" w14:textId="10A0D40A" w:rsidR="00B16D2F" w:rsidRPr="00355286" w:rsidRDefault="00B16D2F" w:rsidP="00B16D2F">
            <w:pPr>
              <w:spacing w:line="240" w:lineRule="auto"/>
              <w:jc w:val="center"/>
              <w:rPr>
                <w:rFonts w:cs="Arial"/>
                <w:sz w:val="18"/>
                <w:szCs w:val="18"/>
              </w:rPr>
            </w:pPr>
            <w:r w:rsidRPr="00355286">
              <w:rPr>
                <w:rFonts w:cs="Arial"/>
                <w:sz w:val="18"/>
                <w:szCs w:val="18"/>
              </w:rPr>
              <w:t>HWMH</w:t>
            </w:r>
          </w:p>
        </w:tc>
      </w:tr>
      <w:tr w:rsidR="00B16D2F" w:rsidRPr="00355286" w14:paraId="0DBC6EA4" w14:textId="77777777" w:rsidTr="00B23B55">
        <w:tc>
          <w:tcPr>
            <w:tcW w:w="7830" w:type="dxa"/>
            <w:shd w:val="clear" w:color="auto" w:fill="auto"/>
            <w:hideMark/>
          </w:tcPr>
          <w:p w14:paraId="547853CE" w14:textId="77777777" w:rsidR="00B16D2F" w:rsidRPr="00355286" w:rsidRDefault="00B16D2F" w:rsidP="00B16D2F">
            <w:pPr>
              <w:spacing w:line="240" w:lineRule="auto"/>
              <w:rPr>
                <w:rFonts w:cs="Arial"/>
                <w:sz w:val="18"/>
                <w:szCs w:val="18"/>
              </w:rPr>
            </w:pPr>
            <w:r w:rsidRPr="00355286">
              <w:rPr>
                <w:rFonts w:cs="Arial"/>
                <w:sz w:val="18"/>
                <w:szCs w:val="18"/>
              </w:rPr>
              <w:t xml:space="preserve">Internet Knowledge Service </w:t>
            </w:r>
            <w:proofErr w:type="spellStart"/>
            <w:r w:rsidRPr="00355286">
              <w:rPr>
                <w:rFonts w:cs="Arial"/>
                <w:sz w:val="18"/>
                <w:szCs w:val="18"/>
              </w:rPr>
              <w:t>Center</w:t>
            </w:r>
            <w:proofErr w:type="spellEnd"/>
            <w:r w:rsidRPr="00355286">
              <w:rPr>
                <w:rFonts w:cs="Arial"/>
                <w:sz w:val="18"/>
                <w:szCs w:val="18"/>
              </w:rPr>
              <w:t xml:space="preserve"> Co</w:t>
            </w:r>
            <w:r w:rsidRPr="00355286">
              <w:rPr>
                <w:rFonts w:cs="Arial"/>
                <w:sz w:val="18"/>
                <w:szCs w:val="18"/>
                <w:rtl/>
                <w:cs/>
              </w:rPr>
              <w:t>.</w:t>
            </w:r>
            <w:r w:rsidRPr="00355286">
              <w:rPr>
                <w:rFonts w:cs="Arial"/>
                <w:sz w:val="18"/>
                <w:szCs w:val="18"/>
              </w:rPr>
              <w:t>, Ltd</w:t>
            </w:r>
            <w:r w:rsidRPr="00355286">
              <w:rPr>
                <w:rFonts w:cs="Arial"/>
                <w:sz w:val="18"/>
                <w:szCs w:val="18"/>
                <w:rtl/>
                <w:cs/>
              </w:rPr>
              <w:t>.</w:t>
            </w:r>
          </w:p>
        </w:tc>
        <w:tc>
          <w:tcPr>
            <w:tcW w:w="1697" w:type="dxa"/>
            <w:shd w:val="clear" w:color="auto" w:fill="auto"/>
            <w:hideMark/>
          </w:tcPr>
          <w:p w14:paraId="2733EA9E" w14:textId="77777777" w:rsidR="00B16D2F" w:rsidRPr="00355286" w:rsidRDefault="00B16D2F" w:rsidP="00B16D2F">
            <w:pPr>
              <w:spacing w:line="240" w:lineRule="auto"/>
              <w:jc w:val="center"/>
              <w:rPr>
                <w:rFonts w:cs="Arial"/>
                <w:sz w:val="18"/>
                <w:szCs w:val="18"/>
              </w:rPr>
            </w:pPr>
            <w:r w:rsidRPr="00355286">
              <w:rPr>
                <w:rFonts w:cs="Arial"/>
                <w:sz w:val="18"/>
                <w:szCs w:val="18"/>
              </w:rPr>
              <w:t>IKSC</w:t>
            </w:r>
          </w:p>
        </w:tc>
      </w:tr>
      <w:tr w:rsidR="00B16D2F" w:rsidRPr="00355286" w14:paraId="05A8A3B9" w14:textId="77777777" w:rsidTr="00F511CB">
        <w:tc>
          <w:tcPr>
            <w:tcW w:w="7830" w:type="dxa"/>
            <w:shd w:val="clear" w:color="auto" w:fill="auto"/>
            <w:hideMark/>
          </w:tcPr>
          <w:p w14:paraId="7FE82DD3" w14:textId="77777777" w:rsidR="00B16D2F" w:rsidRPr="00355286" w:rsidRDefault="00B16D2F" w:rsidP="00B16D2F">
            <w:pPr>
              <w:spacing w:line="240" w:lineRule="auto"/>
              <w:rPr>
                <w:rFonts w:cs="Arial"/>
                <w:sz w:val="18"/>
                <w:szCs w:val="18"/>
              </w:rPr>
            </w:pPr>
            <w:r w:rsidRPr="00355286">
              <w:rPr>
                <w:rFonts w:cs="Arial"/>
                <w:sz w:val="18"/>
                <w:szCs w:val="18"/>
              </w:rPr>
              <w:t>KSC Commercial Internet Co</w:t>
            </w:r>
            <w:r w:rsidRPr="00355286">
              <w:rPr>
                <w:rFonts w:cs="Arial"/>
                <w:sz w:val="18"/>
                <w:szCs w:val="18"/>
                <w:rtl/>
                <w:cs/>
              </w:rPr>
              <w:t>.</w:t>
            </w:r>
            <w:r w:rsidRPr="00355286">
              <w:rPr>
                <w:rFonts w:cs="Arial"/>
                <w:sz w:val="18"/>
                <w:szCs w:val="18"/>
              </w:rPr>
              <w:t>, Ltd.</w:t>
            </w:r>
          </w:p>
        </w:tc>
        <w:tc>
          <w:tcPr>
            <w:tcW w:w="1697" w:type="dxa"/>
            <w:shd w:val="clear" w:color="auto" w:fill="auto"/>
            <w:hideMark/>
          </w:tcPr>
          <w:p w14:paraId="09330738" w14:textId="77777777" w:rsidR="00B16D2F" w:rsidRPr="00355286" w:rsidRDefault="00B16D2F" w:rsidP="00B16D2F">
            <w:pPr>
              <w:spacing w:line="240" w:lineRule="auto"/>
              <w:jc w:val="center"/>
              <w:rPr>
                <w:rFonts w:cs="Arial"/>
                <w:sz w:val="18"/>
                <w:szCs w:val="18"/>
              </w:rPr>
            </w:pPr>
            <w:r w:rsidRPr="00355286">
              <w:rPr>
                <w:rFonts w:cs="Arial"/>
                <w:sz w:val="18"/>
                <w:szCs w:val="18"/>
              </w:rPr>
              <w:t>KSC</w:t>
            </w:r>
          </w:p>
        </w:tc>
      </w:tr>
      <w:tr w:rsidR="00B16D2F" w:rsidRPr="00355286" w14:paraId="64563C22" w14:textId="77777777" w:rsidTr="00F511CB">
        <w:tc>
          <w:tcPr>
            <w:tcW w:w="7830" w:type="dxa"/>
            <w:shd w:val="clear" w:color="auto" w:fill="auto"/>
            <w:hideMark/>
          </w:tcPr>
          <w:p w14:paraId="319DA269" w14:textId="77777777" w:rsidR="00B16D2F" w:rsidRPr="00355286" w:rsidRDefault="00B16D2F" w:rsidP="00B16D2F">
            <w:pPr>
              <w:spacing w:line="240" w:lineRule="auto"/>
              <w:rPr>
                <w:rFonts w:cs="Arial"/>
                <w:sz w:val="18"/>
                <w:szCs w:val="18"/>
              </w:rPr>
            </w:pPr>
            <w:r w:rsidRPr="00355286">
              <w:rPr>
                <w:rFonts w:cs="Arial"/>
                <w:sz w:val="18"/>
                <w:szCs w:val="18"/>
              </w:rPr>
              <w:t>MKSC World Dot Com Co</w:t>
            </w:r>
            <w:r w:rsidRPr="00355286">
              <w:rPr>
                <w:rFonts w:cs="Arial"/>
                <w:sz w:val="18"/>
                <w:szCs w:val="18"/>
                <w:rtl/>
                <w:cs/>
              </w:rPr>
              <w:t>.</w:t>
            </w:r>
            <w:r w:rsidRPr="00355286">
              <w:rPr>
                <w:rFonts w:cs="Arial"/>
                <w:sz w:val="18"/>
                <w:szCs w:val="18"/>
              </w:rPr>
              <w:t>, Ltd</w:t>
            </w:r>
            <w:r w:rsidRPr="00355286">
              <w:rPr>
                <w:rFonts w:cs="Arial"/>
                <w:sz w:val="18"/>
                <w:szCs w:val="18"/>
                <w:rtl/>
                <w:cs/>
              </w:rPr>
              <w:t>.</w:t>
            </w:r>
          </w:p>
        </w:tc>
        <w:tc>
          <w:tcPr>
            <w:tcW w:w="1697" w:type="dxa"/>
            <w:shd w:val="clear" w:color="auto" w:fill="auto"/>
            <w:hideMark/>
          </w:tcPr>
          <w:p w14:paraId="076C6473" w14:textId="77777777" w:rsidR="00B16D2F" w:rsidRPr="00355286" w:rsidRDefault="00B16D2F" w:rsidP="00B16D2F">
            <w:pPr>
              <w:spacing w:line="240" w:lineRule="auto"/>
              <w:jc w:val="center"/>
              <w:rPr>
                <w:rFonts w:cs="Arial"/>
                <w:sz w:val="18"/>
                <w:szCs w:val="18"/>
              </w:rPr>
            </w:pPr>
            <w:r w:rsidRPr="00355286">
              <w:rPr>
                <w:rFonts w:cs="Arial"/>
                <w:sz w:val="18"/>
                <w:szCs w:val="18"/>
              </w:rPr>
              <w:t>MKSC</w:t>
            </w:r>
          </w:p>
        </w:tc>
      </w:tr>
      <w:tr w:rsidR="00B16D2F" w:rsidRPr="00355286" w14:paraId="6442B9F9" w14:textId="77777777" w:rsidTr="00F511CB">
        <w:tc>
          <w:tcPr>
            <w:tcW w:w="7830" w:type="dxa"/>
            <w:shd w:val="clear" w:color="auto" w:fill="auto"/>
          </w:tcPr>
          <w:p w14:paraId="1BF5F885" w14:textId="085CB47E" w:rsidR="00B16D2F" w:rsidRPr="00355286" w:rsidRDefault="00B16D2F" w:rsidP="00B16D2F">
            <w:pPr>
              <w:spacing w:line="240" w:lineRule="auto"/>
              <w:rPr>
                <w:rFonts w:cs="Arial"/>
                <w:sz w:val="18"/>
                <w:szCs w:val="18"/>
              </w:rPr>
            </w:pPr>
            <w:r w:rsidRPr="00355286">
              <w:rPr>
                <w:rFonts w:cs="Arial"/>
                <w:sz w:val="18"/>
                <w:szCs w:val="18"/>
              </w:rPr>
              <w:t>Real Move Co., Ltd.</w:t>
            </w:r>
          </w:p>
        </w:tc>
        <w:tc>
          <w:tcPr>
            <w:tcW w:w="1697" w:type="dxa"/>
            <w:shd w:val="clear" w:color="auto" w:fill="auto"/>
          </w:tcPr>
          <w:p w14:paraId="464BC7F4" w14:textId="2B2E59B5" w:rsidR="00B16D2F" w:rsidRPr="00355286" w:rsidRDefault="00B16D2F" w:rsidP="00B16D2F">
            <w:pPr>
              <w:spacing w:line="240" w:lineRule="auto"/>
              <w:jc w:val="center"/>
              <w:rPr>
                <w:rFonts w:cs="Arial"/>
                <w:sz w:val="18"/>
                <w:szCs w:val="18"/>
              </w:rPr>
            </w:pPr>
            <w:r w:rsidRPr="00355286">
              <w:rPr>
                <w:rFonts w:cs="Arial"/>
                <w:sz w:val="18"/>
                <w:szCs w:val="18"/>
              </w:rPr>
              <w:t>RMV</w:t>
            </w:r>
          </w:p>
        </w:tc>
      </w:tr>
      <w:tr w:rsidR="00B16D2F" w:rsidRPr="00355286" w14:paraId="1EF61AEC" w14:textId="77777777" w:rsidTr="00F511CB">
        <w:tc>
          <w:tcPr>
            <w:tcW w:w="7830" w:type="dxa"/>
            <w:shd w:val="clear" w:color="auto" w:fill="auto"/>
            <w:hideMark/>
          </w:tcPr>
          <w:p w14:paraId="6AC071B5" w14:textId="77777777" w:rsidR="00B16D2F" w:rsidRPr="00355286" w:rsidRDefault="00B16D2F" w:rsidP="00B16D2F">
            <w:pPr>
              <w:spacing w:line="240" w:lineRule="auto"/>
              <w:rPr>
                <w:rFonts w:cs="Arial"/>
                <w:sz w:val="18"/>
                <w:szCs w:val="18"/>
              </w:rPr>
            </w:pPr>
            <w:r w:rsidRPr="00355286">
              <w:rPr>
                <w:rFonts w:cs="Arial"/>
                <w:sz w:val="18"/>
                <w:szCs w:val="18"/>
              </w:rPr>
              <w:t>Samut</w:t>
            </w:r>
            <w:r w:rsidRPr="00355286">
              <w:rPr>
                <w:rFonts w:cs="Arial"/>
                <w:sz w:val="18"/>
                <w:szCs w:val="18"/>
                <w:rtl/>
                <w:cs/>
              </w:rPr>
              <w:t xml:space="preserve"> </w:t>
            </w:r>
            <w:r w:rsidRPr="00355286">
              <w:rPr>
                <w:rFonts w:cs="Arial"/>
                <w:sz w:val="18"/>
                <w:szCs w:val="18"/>
              </w:rPr>
              <w:t>Pakan Media Corporation Co</w:t>
            </w:r>
            <w:r w:rsidRPr="00355286">
              <w:rPr>
                <w:rFonts w:cs="Arial"/>
                <w:sz w:val="18"/>
                <w:szCs w:val="18"/>
                <w:rtl/>
                <w:cs/>
              </w:rPr>
              <w:t>.</w:t>
            </w:r>
            <w:r w:rsidRPr="00355286">
              <w:rPr>
                <w:rFonts w:cs="Arial"/>
                <w:sz w:val="18"/>
                <w:szCs w:val="18"/>
              </w:rPr>
              <w:t>, Ltd</w:t>
            </w:r>
            <w:r w:rsidRPr="00355286">
              <w:rPr>
                <w:rFonts w:cs="Arial"/>
                <w:sz w:val="18"/>
                <w:szCs w:val="18"/>
                <w:rtl/>
                <w:cs/>
              </w:rPr>
              <w:t>.</w:t>
            </w:r>
          </w:p>
        </w:tc>
        <w:tc>
          <w:tcPr>
            <w:tcW w:w="1697" w:type="dxa"/>
            <w:shd w:val="clear" w:color="auto" w:fill="auto"/>
            <w:hideMark/>
          </w:tcPr>
          <w:p w14:paraId="73D72011" w14:textId="77777777" w:rsidR="00B16D2F" w:rsidRPr="00355286" w:rsidRDefault="00B16D2F" w:rsidP="00B16D2F">
            <w:pPr>
              <w:spacing w:line="240" w:lineRule="auto"/>
              <w:jc w:val="center"/>
              <w:rPr>
                <w:rFonts w:cs="Arial"/>
                <w:sz w:val="18"/>
                <w:szCs w:val="18"/>
              </w:rPr>
            </w:pPr>
            <w:r w:rsidRPr="00355286">
              <w:rPr>
                <w:rFonts w:cs="Arial"/>
                <w:sz w:val="18"/>
                <w:szCs w:val="18"/>
              </w:rPr>
              <w:t>SPM</w:t>
            </w:r>
          </w:p>
        </w:tc>
      </w:tr>
      <w:tr w:rsidR="00B16D2F" w:rsidRPr="00355286" w14:paraId="3FB2B608" w14:textId="77777777" w:rsidTr="00F511CB">
        <w:tc>
          <w:tcPr>
            <w:tcW w:w="7830" w:type="dxa"/>
            <w:shd w:val="clear" w:color="auto" w:fill="auto"/>
            <w:hideMark/>
          </w:tcPr>
          <w:p w14:paraId="62739531" w14:textId="77777777" w:rsidR="00B16D2F" w:rsidRPr="00355286" w:rsidRDefault="00B16D2F" w:rsidP="00B16D2F">
            <w:pPr>
              <w:spacing w:line="240" w:lineRule="auto"/>
              <w:rPr>
                <w:rFonts w:cs="Arial"/>
                <w:sz w:val="18"/>
                <w:szCs w:val="18"/>
              </w:rPr>
            </w:pPr>
            <w:r w:rsidRPr="00355286">
              <w:rPr>
                <w:rFonts w:cs="Arial"/>
                <w:sz w:val="18"/>
                <w:szCs w:val="18"/>
              </w:rPr>
              <w:t>Satellite Service Co</w:t>
            </w:r>
            <w:r w:rsidRPr="00355286">
              <w:rPr>
                <w:rFonts w:cs="Arial"/>
                <w:sz w:val="18"/>
                <w:szCs w:val="18"/>
                <w:rtl/>
                <w:cs/>
              </w:rPr>
              <w:t>.</w:t>
            </w:r>
            <w:r w:rsidRPr="00355286">
              <w:rPr>
                <w:rFonts w:cs="Arial"/>
                <w:sz w:val="18"/>
                <w:szCs w:val="18"/>
              </w:rPr>
              <w:t>, Ltd</w:t>
            </w:r>
            <w:r w:rsidRPr="00355286">
              <w:rPr>
                <w:rFonts w:cs="Arial"/>
                <w:sz w:val="18"/>
                <w:szCs w:val="18"/>
                <w:rtl/>
                <w:cs/>
              </w:rPr>
              <w:t>.</w:t>
            </w:r>
          </w:p>
        </w:tc>
        <w:tc>
          <w:tcPr>
            <w:tcW w:w="1697" w:type="dxa"/>
            <w:shd w:val="clear" w:color="auto" w:fill="auto"/>
            <w:hideMark/>
          </w:tcPr>
          <w:p w14:paraId="072F6141" w14:textId="77777777" w:rsidR="00B16D2F" w:rsidRPr="00355286" w:rsidRDefault="00B16D2F" w:rsidP="00B16D2F">
            <w:pPr>
              <w:spacing w:line="240" w:lineRule="auto"/>
              <w:jc w:val="center"/>
              <w:rPr>
                <w:rFonts w:cs="Arial"/>
                <w:sz w:val="18"/>
                <w:szCs w:val="18"/>
              </w:rPr>
            </w:pPr>
            <w:r w:rsidRPr="00355286">
              <w:rPr>
                <w:rFonts w:cs="Arial"/>
                <w:sz w:val="18"/>
                <w:szCs w:val="18"/>
              </w:rPr>
              <w:t>SSV</w:t>
            </w:r>
          </w:p>
        </w:tc>
      </w:tr>
      <w:tr w:rsidR="00B16D2F" w:rsidRPr="00355286" w14:paraId="18493E88" w14:textId="77777777" w:rsidTr="00F511CB">
        <w:tc>
          <w:tcPr>
            <w:tcW w:w="7830" w:type="dxa"/>
            <w:shd w:val="clear" w:color="auto" w:fill="auto"/>
          </w:tcPr>
          <w:p w14:paraId="5FC72E1E" w14:textId="5005F81E" w:rsidR="00B16D2F" w:rsidRPr="00355286" w:rsidRDefault="00B16D2F" w:rsidP="00B16D2F">
            <w:pPr>
              <w:spacing w:line="240" w:lineRule="auto"/>
              <w:rPr>
                <w:rFonts w:cs="Arial"/>
                <w:sz w:val="18"/>
                <w:szCs w:val="18"/>
              </w:rPr>
            </w:pPr>
            <w:proofErr w:type="spellStart"/>
            <w:r w:rsidRPr="00355286">
              <w:rPr>
                <w:rFonts w:cs="Arial"/>
                <w:sz w:val="18"/>
                <w:szCs w:val="18"/>
              </w:rPr>
              <w:t>Seekone</w:t>
            </w:r>
            <w:proofErr w:type="spellEnd"/>
            <w:r w:rsidRPr="00355286">
              <w:rPr>
                <w:rFonts w:cs="Arial"/>
                <w:sz w:val="18"/>
                <w:szCs w:val="18"/>
              </w:rPr>
              <w:t xml:space="preserve"> Holding company Limited</w:t>
            </w:r>
          </w:p>
        </w:tc>
        <w:tc>
          <w:tcPr>
            <w:tcW w:w="1697" w:type="dxa"/>
            <w:shd w:val="clear" w:color="auto" w:fill="auto"/>
          </w:tcPr>
          <w:p w14:paraId="77411ED8" w14:textId="100C673A" w:rsidR="00B16D2F" w:rsidRPr="00355286" w:rsidRDefault="00B16D2F" w:rsidP="00B16D2F">
            <w:pPr>
              <w:spacing w:line="240" w:lineRule="auto"/>
              <w:jc w:val="center"/>
              <w:rPr>
                <w:rFonts w:cs="Arial"/>
                <w:sz w:val="18"/>
                <w:szCs w:val="18"/>
              </w:rPr>
            </w:pPr>
            <w:proofErr w:type="spellStart"/>
            <w:r w:rsidRPr="00355286">
              <w:rPr>
                <w:rFonts w:cs="Arial"/>
                <w:sz w:val="18"/>
                <w:szCs w:val="18"/>
              </w:rPr>
              <w:t>Seekone</w:t>
            </w:r>
            <w:proofErr w:type="spellEnd"/>
          </w:p>
        </w:tc>
      </w:tr>
      <w:tr w:rsidR="00B16D2F" w:rsidRPr="00355286" w14:paraId="1E8EED2F" w14:textId="77777777" w:rsidTr="00F511CB">
        <w:tc>
          <w:tcPr>
            <w:tcW w:w="7830" w:type="dxa"/>
            <w:shd w:val="clear" w:color="auto" w:fill="auto"/>
          </w:tcPr>
          <w:p w14:paraId="0C749CE0" w14:textId="46E0C4C2" w:rsidR="00B16D2F" w:rsidRPr="00355286" w:rsidRDefault="00B16D2F" w:rsidP="00B16D2F">
            <w:pPr>
              <w:spacing w:line="240" w:lineRule="auto"/>
              <w:rPr>
                <w:rFonts w:cs="Arial"/>
                <w:sz w:val="18"/>
                <w:szCs w:val="18"/>
              </w:rPr>
            </w:pPr>
            <w:proofErr w:type="spellStart"/>
            <w:r w:rsidRPr="00355286">
              <w:rPr>
                <w:rFonts w:cs="Arial"/>
                <w:sz w:val="18"/>
                <w:szCs w:val="18"/>
              </w:rPr>
              <w:t>Seekster</w:t>
            </w:r>
            <w:proofErr w:type="spellEnd"/>
            <w:r w:rsidRPr="00355286">
              <w:rPr>
                <w:rFonts w:cs="Arial"/>
                <w:sz w:val="18"/>
                <w:szCs w:val="18"/>
              </w:rPr>
              <w:t xml:space="preserve"> Co., Ltd.</w:t>
            </w:r>
          </w:p>
        </w:tc>
        <w:tc>
          <w:tcPr>
            <w:tcW w:w="1697" w:type="dxa"/>
            <w:shd w:val="clear" w:color="auto" w:fill="auto"/>
          </w:tcPr>
          <w:p w14:paraId="70B30335" w14:textId="37E91228" w:rsidR="00B16D2F" w:rsidRPr="00355286" w:rsidRDefault="00B16D2F" w:rsidP="00B16D2F">
            <w:pPr>
              <w:spacing w:line="240" w:lineRule="auto"/>
              <w:jc w:val="center"/>
              <w:rPr>
                <w:rFonts w:cs="Arial"/>
                <w:sz w:val="18"/>
                <w:szCs w:val="18"/>
              </w:rPr>
            </w:pPr>
            <w:proofErr w:type="spellStart"/>
            <w:r w:rsidRPr="00355286">
              <w:rPr>
                <w:rFonts w:cs="Arial"/>
                <w:sz w:val="18"/>
                <w:szCs w:val="18"/>
              </w:rPr>
              <w:t>Seekster</w:t>
            </w:r>
            <w:proofErr w:type="spellEnd"/>
          </w:p>
        </w:tc>
      </w:tr>
      <w:tr w:rsidR="00B16D2F" w:rsidRPr="00355286" w14:paraId="1BEC5731" w14:textId="77777777" w:rsidTr="00F511CB">
        <w:tc>
          <w:tcPr>
            <w:tcW w:w="7830" w:type="dxa"/>
            <w:shd w:val="clear" w:color="auto" w:fill="auto"/>
          </w:tcPr>
          <w:p w14:paraId="2F433B5A" w14:textId="036A4D8B" w:rsidR="00B16D2F" w:rsidRPr="00355286" w:rsidRDefault="00B16D2F" w:rsidP="00B16D2F">
            <w:pPr>
              <w:spacing w:line="240" w:lineRule="auto"/>
              <w:rPr>
                <w:rFonts w:cs="Arial"/>
                <w:sz w:val="18"/>
                <w:szCs w:val="18"/>
              </w:rPr>
            </w:pPr>
            <w:proofErr w:type="spellStart"/>
            <w:r w:rsidRPr="00355286">
              <w:rPr>
                <w:rFonts w:cs="Arial"/>
                <w:sz w:val="18"/>
                <w:szCs w:val="18"/>
              </w:rPr>
              <w:t>Seekforce</w:t>
            </w:r>
            <w:proofErr w:type="spellEnd"/>
            <w:r w:rsidRPr="00355286">
              <w:rPr>
                <w:rFonts w:cs="Arial"/>
                <w:sz w:val="18"/>
                <w:szCs w:val="18"/>
              </w:rPr>
              <w:t xml:space="preserve"> Co., Ltd.</w:t>
            </w:r>
          </w:p>
        </w:tc>
        <w:tc>
          <w:tcPr>
            <w:tcW w:w="1697" w:type="dxa"/>
            <w:shd w:val="clear" w:color="auto" w:fill="auto"/>
          </w:tcPr>
          <w:p w14:paraId="4148AB9C" w14:textId="202D8C23" w:rsidR="00B16D2F" w:rsidRPr="00355286" w:rsidRDefault="00B16D2F" w:rsidP="00B16D2F">
            <w:pPr>
              <w:spacing w:line="240" w:lineRule="auto"/>
              <w:jc w:val="center"/>
              <w:rPr>
                <w:rFonts w:cs="Arial"/>
                <w:sz w:val="18"/>
                <w:szCs w:val="18"/>
              </w:rPr>
            </w:pPr>
            <w:proofErr w:type="spellStart"/>
            <w:r w:rsidRPr="00355286">
              <w:rPr>
                <w:rFonts w:cs="Arial"/>
                <w:sz w:val="18"/>
                <w:szCs w:val="18"/>
              </w:rPr>
              <w:t>Seekforce</w:t>
            </w:r>
            <w:proofErr w:type="spellEnd"/>
          </w:p>
        </w:tc>
      </w:tr>
      <w:tr w:rsidR="00B16D2F" w:rsidRPr="00355286" w14:paraId="1B3ACF8C" w14:textId="77777777" w:rsidTr="00F511CB">
        <w:trPr>
          <w:trHeight w:val="99"/>
        </w:trPr>
        <w:tc>
          <w:tcPr>
            <w:tcW w:w="7830" w:type="dxa"/>
            <w:shd w:val="clear" w:color="auto" w:fill="auto"/>
            <w:hideMark/>
          </w:tcPr>
          <w:p w14:paraId="45FE2C52" w14:textId="77777777" w:rsidR="00B16D2F" w:rsidRPr="00355286" w:rsidRDefault="00B16D2F" w:rsidP="00B16D2F">
            <w:pPr>
              <w:spacing w:line="240" w:lineRule="auto"/>
              <w:rPr>
                <w:rFonts w:cs="Arial"/>
                <w:sz w:val="18"/>
                <w:szCs w:val="18"/>
              </w:rPr>
            </w:pPr>
            <w:r w:rsidRPr="00355286">
              <w:rPr>
                <w:rFonts w:cs="Arial"/>
                <w:sz w:val="18"/>
                <w:szCs w:val="18"/>
              </w:rPr>
              <w:t>SM True Co</w:t>
            </w:r>
            <w:r w:rsidRPr="00355286">
              <w:rPr>
                <w:rFonts w:cs="Arial"/>
                <w:sz w:val="18"/>
                <w:szCs w:val="18"/>
                <w:rtl/>
                <w:cs/>
              </w:rPr>
              <w:t>.</w:t>
            </w:r>
            <w:r w:rsidRPr="00355286">
              <w:rPr>
                <w:rFonts w:cs="Arial"/>
                <w:sz w:val="18"/>
                <w:szCs w:val="18"/>
              </w:rPr>
              <w:t>, Ltd</w:t>
            </w:r>
            <w:r w:rsidRPr="00355286">
              <w:rPr>
                <w:rFonts w:cs="Arial"/>
                <w:sz w:val="18"/>
                <w:szCs w:val="18"/>
                <w:rtl/>
                <w:cs/>
              </w:rPr>
              <w:t>.</w:t>
            </w:r>
          </w:p>
        </w:tc>
        <w:tc>
          <w:tcPr>
            <w:tcW w:w="1697" w:type="dxa"/>
            <w:shd w:val="clear" w:color="auto" w:fill="auto"/>
            <w:hideMark/>
          </w:tcPr>
          <w:p w14:paraId="42F71058" w14:textId="77777777" w:rsidR="00B16D2F" w:rsidRPr="00355286" w:rsidRDefault="00B16D2F" w:rsidP="00B16D2F">
            <w:pPr>
              <w:spacing w:line="240" w:lineRule="auto"/>
              <w:jc w:val="center"/>
              <w:rPr>
                <w:rFonts w:cs="Arial"/>
                <w:sz w:val="18"/>
                <w:szCs w:val="18"/>
              </w:rPr>
            </w:pPr>
            <w:r w:rsidRPr="00355286">
              <w:rPr>
                <w:rFonts w:cs="Arial"/>
                <w:sz w:val="18"/>
                <w:szCs w:val="18"/>
              </w:rPr>
              <w:t>SM True</w:t>
            </w:r>
          </w:p>
        </w:tc>
      </w:tr>
      <w:tr w:rsidR="00B16D2F" w:rsidRPr="00355286" w14:paraId="4E4348DD" w14:textId="77777777" w:rsidTr="00F511CB">
        <w:tc>
          <w:tcPr>
            <w:tcW w:w="7830" w:type="dxa"/>
            <w:shd w:val="clear" w:color="auto" w:fill="auto"/>
            <w:hideMark/>
          </w:tcPr>
          <w:p w14:paraId="3A38DD97" w14:textId="3C30EB0E" w:rsidR="00B16D2F" w:rsidRPr="00355286" w:rsidRDefault="00B16D2F" w:rsidP="00B16D2F">
            <w:pPr>
              <w:spacing w:line="240" w:lineRule="auto"/>
              <w:rPr>
                <w:rFonts w:cs="Arial"/>
                <w:sz w:val="18"/>
                <w:szCs w:val="18"/>
              </w:rPr>
            </w:pPr>
            <w:r w:rsidRPr="00355286">
              <w:rPr>
                <w:rFonts w:cs="Arial"/>
                <w:sz w:val="18"/>
                <w:szCs w:val="18"/>
              </w:rPr>
              <w:t>Song Dao Co</w:t>
            </w:r>
            <w:r w:rsidRPr="00355286">
              <w:rPr>
                <w:rFonts w:cs="Arial"/>
                <w:sz w:val="18"/>
                <w:szCs w:val="18"/>
                <w:rtl/>
                <w:cs/>
              </w:rPr>
              <w:t>.</w:t>
            </w:r>
            <w:r w:rsidRPr="00355286">
              <w:rPr>
                <w:rFonts w:cs="Arial"/>
                <w:sz w:val="18"/>
                <w:szCs w:val="18"/>
              </w:rPr>
              <w:t>, Ltd</w:t>
            </w:r>
            <w:r w:rsidRPr="00355286">
              <w:rPr>
                <w:rFonts w:cs="Arial"/>
                <w:sz w:val="18"/>
                <w:szCs w:val="18"/>
                <w:rtl/>
                <w:cs/>
              </w:rPr>
              <w:t>.</w:t>
            </w:r>
            <w:r w:rsidRPr="00355286">
              <w:rPr>
                <w:rFonts w:cs="Arial"/>
                <w:sz w:val="18"/>
                <w:szCs w:val="18"/>
              </w:rPr>
              <w:t>**</w:t>
            </w:r>
          </w:p>
        </w:tc>
        <w:tc>
          <w:tcPr>
            <w:tcW w:w="1697" w:type="dxa"/>
            <w:shd w:val="clear" w:color="auto" w:fill="auto"/>
            <w:hideMark/>
          </w:tcPr>
          <w:p w14:paraId="3299B862" w14:textId="77777777" w:rsidR="00B16D2F" w:rsidRPr="00355286" w:rsidRDefault="00B16D2F" w:rsidP="00B16D2F">
            <w:pPr>
              <w:spacing w:line="240" w:lineRule="auto"/>
              <w:jc w:val="center"/>
              <w:rPr>
                <w:rFonts w:cs="Arial"/>
                <w:sz w:val="18"/>
                <w:szCs w:val="18"/>
              </w:rPr>
            </w:pPr>
            <w:r w:rsidRPr="00355286">
              <w:rPr>
                <w:rFonts w:cs="Arial"/>
                <w:sz w:val="18"/>
                <w:szCs w:val="18"/>
              </w:rPr>
              <w:t>SD</w:t>
            </w:r>
          </w:p>
        </w:tc>
      </w:tr>
      <w:tr w:rsidR="00B16D2F" w:rsidRPr="00355286" w14:paraId="0831EC6E" w14:textId="77777777" w:rsidTr="00F511CB">
        <w:tc>
          <w:tcPr>
            <w:tcW w:w="7830" w:type="dxa"/>
            <w:shd w:val="clear" w:color="auto" w:fill="auto"/>
          </w:tcPr>
          <w:p w14:paraId="4EE9D18D" w14:textId="13D9DCCE" w:rsidR="00B16D2F" w:rsidRPr="00355286" w:rsidRDefault="00B16D2F" w:rsidP="00B16D2F">
            <w:pPr>
              <w:spacing w:line="240" w:lineRule="auto"/>
              <w:rPr>
                <w:rFonts w:cs="Arial"/>
                <w:sz w:val="18"/>
                <w:szCs w:val="18"/>
              </w:rPr>
            </w:pPr>
            <w:r w:rsidRPr="00355286">
              <w:rPr>
                <w:rFonts w:eastAsia="Arial Unicode MS" w:cs="Arial"/>
                <w:sz w:val="18"/>
                <w:szCs w:val="18"/>
              </w:rPr>
              <w:t>TAC Property Co., Ltd.**</w:t>
            </w:r>
          </w:p>
        </w:tc>
        <w:tc>
          <w:tcPr>
            <w:tcW w:w="1697" w:type="dxa"/>
            <w:shd w:val="clear" w:color="auto" w:fill="auto"/>
          </w:tcPr>
          <w:p w14:paraId="7B18F9BE" w14:textId="27F874B9" w:rsidR="00B16D2F" w:rsidRPr="00355286" w:rsidRDefault="00B16D2F" w:rsidP="00B16D2F">
            <w:pPr>
              <w:spacing w:line="240" w:lineRule="auto"/>
              <w:jc w:val="center"/>
              <w:rPr>
                <w:rFonts w:cs="Arial"/>
                <w:sz w:val="18"/>
                <w:szCs w:val="18"/>
              </w:rPr>
            </w:pPr>
            <w:r w:rsidRPr="00355286">
              <w:rPr>
                <w:rFonts w:cs="Arial"/>
                <w:sz w:val="18"/>
                <w:szCs w:val="18"/>
              </w:rPr>
              <w:t>TACP</w:t>
            </w:r>
          </w:p>
        </w:tc>
      </w:tr>
      <w:tr w:rsidR="00B16D2F" w:rsidRPr="00355286" w14:paraId="5952B618" w14:textId="77777777" w:rsidTr="00F511CB">
        <w:tc>
          <w:tcPr>
            <w:tcW w:w="7830" w:type="dxa"/>
            <w:shd w:val="clear" w:color="auto" w:fill="auto"/>
          </w:tcPr>
          <w:p w14:paraId="01186D24" w14:textId="2B760D5F" w:rsidR="00B16D2F" w:rsidRPr="00355286" w:rsidRDefault="00B16D2F" w:rsidP="00B16D2F">
            <w:pPr>
              <w:spacing w:line="240" w:lineRule="auto"/>
              <w:rPr>
                <w:rFonts w:eastAsia="Arial Unicode MS" w:cs="Arial"/>
                <w:sz w:val="18"/>
                <w:szCs w:val="18"/>
              </w:rPr>
            </w:pPr>
            <w:proofErr w:type="spellStart"/>
            <w:r w:rsidRPr="00355286">
              <w:rPr>
                <w:rFonts w:eastAsia="Arial Unicode MS" w:cs="Arial"/>
                <w:sz w:val="18"/>
                <w:szCs w:val="18"/>
              </w:rPr>
              <w:t>TeleAssets</w:t>
            </w:r>
            <w:proofErr w:type="spellEnd"/>
            <w:r w:rsidRPr="00355286">
              <w:rPr>
                <w:rFonts w:eastAsia="Arial Unicode MS" w:cs="Arial"/>
                <w:sz w:val="18"/>
                <w:szCs w:val="18"/>
              </w:rPr>
              <w:t xml:space="preserve"> Co., Ltd.</w:t>
            </w:r>
          </w:p>
        </w:tc>
        <w:tc>
          <w:tcPr>
            <w:tcW w:w="1697" w:type="dxa"/>
            <w:shd w:val="clear" w:color="auto" w:fill="auto"/>
          </w:tcPr>
          <w:p w14:paraId="211FBAEC" w14:textId="6AEBCA67" w:rsidR="00B16D2F" w:rsidRPr="00355286" w:rsidRDefault="00B16D2F" w:rsidP="00B16D2F">
            <w:pPr>
              <w:spacing w:line="240" w:lineRule="auto"/>
              <w:jc w:val="center"/>
              <w:rPr>
                <w:rFonts w:cs="Arial"/>
                <w:sz w:val="18"/>
                <w:szCs w:val="18"/>
              </w:rPr>
            </w:pPr>
            <w:r w:rsidRPr="00355286">
              <w:rPr>
                <w:rFonts w:cs="Arial"/>
                <w:sz w:val="18"/>
                <w:szCs w:val="18"/>
              </w:rPr>
              <w:t>TELE</w:t>
            </w:r>
          </w:p>
        </w:tc>
      </w:tr>
      <w:tr w:rsidR="00B16D2F" w:rsidRPr="00355286" w14:paraId="08B2299F" w14:textId="77777777" w:rsidTr="00F511CB">
        <w:tc>
          <w:tcPr>
            <w:tcW w:w="7830" w:type="dxa"/>
            <w:shd w:val="clear" w:color="auto" w:fill="auto"/>
            <w:hideMark/>
          </w:tcPr>
          <w:p w14:paraId="221761EC" w14:textId="77777777" w:rsidR="00B16D2F" w:rsidRPr="00355286" w:rsidRDefault="00B16D2F" w:rsidP="00B16D2F">
            <w:pPr>
              <w:spacing w:line="240" w:lineRule="auto"/>
              <w:rPr>
                <w:rFonts w:cs="Arial"/>
                <w:sz w:val="18"/>
                <w:szCs w:val="18"/>
              </w:rPr>
            </w:pPr>
            <w:r w:rsidRPr="00355286">
              <w:rPr>
                <w:rFonts w:cs="Arial"/>
                <w:sz w:val="18"/>
                <w:szCs w:val="18"/>
              </w:rPr>
              <w:t>Telecom Asset Management Co., Ltd.</w:t>
            </w:r>
          </w:p>
        </w:tc>
        <w:tc>
          <w:tcPr>
            <w:tcW w:w="1697" w:type="dxa"/>
            <w:shd w:val="clear" w:color="auto" w:fill="auto"/>
            <w:hideMark/>
          </w:tcPr>
          <w:p w14:paraId="76146D4D" w14:textId="77777777" w:rsidR="00B16D2F" w:rsidRPr="00355286" w:rsidRDefault="00B16D2F" w:rsidP="00B16D2F">
            <w:pPr>
              <w:spacing w:line="240" w:lineRule="auto"/>
              <w:jc w:val="center"/>
              <w:rPr>
                <w:rFonts w:cs="Arial"/>
                <w:sz w:val="18"/>
                <w:szCs w:val="18"/>
              </w:rPr>
            </w:pPr>
            <w:r w:rsidRPr="00355286">
              <w:rPr>
                <w:rFonts w:cs="Arial"/>
                <w:sz w:val="18"/>
                <w:szCs w:val="18"/>
              </w:rPr>
              <w:t>TAM</w:t>
            </w:r>
          </w:p>
        </w:tc>
      </w:tr>
      <w:tr w:rsidR="00B16D2F" w:rsidRPr="00355286" w14:paraId="51236ECF" w14:textId="77777777" w:rsidTr="00F511CB">
        <w:tc>
          <w:tcPr>
            <w:tcW w:w="7830" w:type="dxa"/>
            <w:shd w:val="clear" w:color="auto" w:fill="auto"/>
            <w:hideMark/>
          </w:tcPr>
          <w:p w14:paraId="35F37BF9" w14:textId="77777777" w:rsidR="00B16D2F" w:rsidRPr="00355286" w:rsidRDefault="00B16D2F" w:rsidP="00B16D2F">
            <w:pPr>
              <w:spacing w:line="240" w:lineRule="auto"/>
              <w:rPr>
                <w:rFonts w:cs="Arial"/>
                <w:sz w:val="18"/>
                <w:szCs w:val="18"/>
              </w:rPr>
            </w:pPr>
            <w:r w:rsidRPr="00355286">
              <w:rPr>
                <w:rFonts w:cs="Arial"/>
                <w:sz w:val="18"/>
                <w:szCs w:val="18"/>
              </w:rPr>
              <w:t>Telecom Holding Co</w:t>
            </w:r>
            <w:r w:rsidRPr="00355286">
              <w:rPr>
                <w:rFonts w:cs="Arial"/>
                <w:sz w:val="18"/>
                <w:szCs w:val="18"/>
                <w:rtl/>
                <w:cs/>
              </w:rPr>
              <w:t>.</w:t>
            </w:r>
            <w:r w:rsidRPr="00355286">
              <w:rPr>
                <w:rFonts w:cs="Arial"/>
                <w:sz w:val="18"/>
                <w:szCs w:val="18"/>
              </w:rPr>
              <w:t>, Ltd</w:t>
            </w:r>
            <w:r w:rsidRPr="00355286">
              <w:rPr>
                <w:rFonts w:cs="Arial"/>
                <w:sz w:val="18"/>
                <w:szCs w:val="18"/>
                <w:rtl/>
                <w:cs/>
              </w:rPr>
              <w:t>.</w:t>
            </w:r>
          </w:p>
        </w:tc>
        <w:tc>
          <w:tcPr>
            <w:tcW w:w="1697" w:type="dxa"/>
            <w:shd w:val="clear" w:color="auto" w:fill="auto"/>
            <w:hideMark/>
          </w:tcPr>
          <w:p w14:paraId="58E7D6AC" w14:textId="77777777" w:rsidR="00B16D2F" w:rsidRPr="00355286" w:rsidRDefault="00B16D2F" w:rsidP="00B16D2F">
            <w:pPr>
              <w:spacing w:line="240" w:lineRule="auto"/>
              <w:jc w:val="center"/>
              <w:rPr>
                <w:rFonts w:cs="Arial"/>
                <w:sz w:val="18"/>
                <w:szCs w:val="18"/>
                <w:rtl/>
                <w:cs/>
              </w:rPr>
            </w:pPr>
            <w:r w:rsidRPr="00355286">
              <w:rPr>
                <w:rFonts w:cs="Arial"/>
                <w:sz w:val="18"/>
                <w:szCs w:val="18"/>
              </w:rPr>
              <w:t>TH</w:t>
            </w:r>
          </w:p>
        </w:tc>
      </w:tr>
      <w:tr w:rsidR="00755A87" w:rsidRPr="00355286" w14:paraId="549D5A47" w14:textId="77777777" w:rsidTr="00F511CB">
        <w:tc>
          <w:tcPr>
            <w:tcW w:w="7830" w:type="dxa"/>
            <w:shd w:val="clear" w:color="auto" w:fill="auto"/>
          </w:tcPr>
          <w:p w14:paraId="7E64B647" w14:textId="7CF05E80" w:rsidR="00755A87" w:rsidRPr="00355286" w:rsidRDefault="00755A87" w:rsidP="00755A87">
            <w:pPr>
              <w:spacing w:line="240" w:lineRule="auto"/>
              <w:rPr>
                <w:rFonts w:cs="Arial"/>
                <w:sz w:val="18"/>
                <w:szCs w:val="18"/>
              </w:rPr>
            </w:pPr>
            <w:r w:rsidRPr="00355286">
              <w:rPr>
                <w:rFonts w:cs="Arial"/>
                <w:sz w:val="18"/>
                <w:szCs w:val="18"/>
              </w:rPr>
              <w:t>Thai News Network (TNN) Co., Ltd.</w:t>
            </w:r>
          </w:p>
        </w:tc>
        <w:tc>
          <w:tcPr>
            <w:tcW w:w="1697" w:type="dxa"/>
            <w:shd w:val="clear" w:color="auto" w:fill="auto"/>
          </w:tcPr>
          <w:p w14:paraId="78B1B5EE" w14:textId="2C665886" w:rsidR="00755A87" w:rsidRPr="00355286" w:rsidRDefault="00755A87" w:rsidP="00755A87">
            <w:pPr>
              <w:spacing w:line="240" w:lineRule="auto"/>
              <w:jc w:val="center"/>
              <w:rPr>
                <w:rFonts w:cs="Arial"/>
                <w:sz w:val="18"/>
                <w:szCs w:val="18"/>
              </w:rPr>
            </w:pPr>
            <w:r w:rsidRPr="00355286">
              <w:rPr>
                <w:rFonts w:cs="Arial"/>
                <w:sz w:val="18"/>
                <w:szCs w:val="18"/>
              </w:rPr>
              <w:t>TNN</w:t>
            </w:r>
          </w:p>
        </w:tc>
      </w:tr>
      <w:tr w:rsidR="00755A87" w:rsidRPr="00355286" w14:paraId="3FDED055" w14:textId="77777777" w:rsidTr="00F511CB">
        <w:tc>
          <w:tcPr>
            <w:tcW w:w="7830" w:type="dxa"/>
            <w:shd w:val="clear" w:color="auto" w:fill="auto"/>
            <w:hideMark/>
          </w:tcPr>
          <w:p w14:paraId="0740CAA4" w14:textId="77777777" w:rsidR="00755A87" w:rsidRPr="00355286" w:rsidRDefault="00755A87" w:rsidP="00755A87">
            <w:pPr>
              <w:spacing w:line="240" w:lineRule="auto"/>
              <w:rPr>
                <w:rFonts w:cs="Arial"/>
                <w:sz w:val="18"/>
                <w:szCs w:val="18"/>
              </w:rPr>
            </w:pPr>
            <w:r w:rsidRPr="00355286">
              <w:rPr>
                <w:rFonts w:cs="Arial"/>
                <w:sz w:val="18"/>
                <w:szCs w:val="18"/>
              </w:rPr>
              <w:t>True Digital Group Co., Ltd.</w:t>
            </w:r>
          </w:p>
        </w:tc>
        <w:tc>
          <w:tcPr>
            <w:tcW w:w="1697" w:type="dxa"/>
            <w:shd w:val="clear" w:color="auto" w:fill="auto"/>
            <w:hideMark/>
          </w:tcPr>
          <w:p w14:paraId="5BAABB43" w14:textId="77777777" w:rsidR="00755A87" w:rsidRPr="00355286" w:rsidRDefault="00755A87" w:rsidP="00755A87">
            <w:pPr>
              <w:spacing w:line="240" w:lineRule="auto"/>
              <w:jc w:val="center"/>
              <w:rPr>
                <w:rFonts w:cs="Arial"/>
                <w:sz w:val="18"/>
                <w:szCs w:val="18"/>
              </w:rPr>
            </w:pPr>
            <w:r w:rsidRPr="00355286">
              <w:rPr>
                <w:rFonts w:cs="Arial"/>
                <w:sz w:val="18"/>
                <w:szCs w:val="18"/>
              </w:rPr>
              <w:t>TDG</w:t>
            </w:r>
          </w:p>
        </w:tc>
      </w:tr>
      <w:tr w:rsidR="00755A87" w:rsidRPr="00355286" w14:paraId="641963CB" w14:textId="77777777" w:rsidTr="00F511CB">
        <w:tc>
          <w:tcPr>
            <w:tcW w:w="7830" w:type="dxa"/>
            <w:shd w:val="clear" w:color="auto" w:fill="auto"/>
            <w:hideMark/>
          </w:tcPr>
          <w:p w14:paraId="61EB224C" w14:textId="77777777" w:rsidR="00755A87" w:rsidRPr="00355286" w:rsidRDefault="00755A87" w:rsidP="00755A87">
            <w:pPr>
              <w:spacing w:line="240" w:lineRule="auto"/>
              <w:rPr>
                <w:rFonts w:cs="Arial"/>
                <w:sz w:val="18"/>
                <w:szCs w:val="18"/>
              </w:rPr>
            </w:pPr>
            <w:r w:rsidRPr="00355286">
              <w:rPr>
                <w:rFonts w:cs="Arial"/>
                <w:sz w:val="18"/>
                <w:szCs w:val="18"/>
              </w:rPr>
              <w:t>True Digital Park Co., Ltd.</w:t>
            </w:r>
          </w:p>
        </w:tc>
        <w:tc>
          <w:tcPr>
            <w:tcW w:w="1697" w:type="dxa"/>
            <w:shd w:val="clear" w:color="auto" w:fill="auto"/>
            <w:hideMark/>
          </w:tcPr>
          <w:p w14:paraId="148F9A26" w14:textId="77777777" w:rsidR="00755A87" w:rsidRPr="00355286" w:rsidRDefault="00755A87" w:rsidP="00755A87">
            <w:pPr>
              <w:spacing w:line="240" w:lineRule="auto"/>
              <w:jc w:val="center"/>
              <w:rPr>
                <w:rFonts w:cs="Arial"/>
                <w:sz w:val="18"/>
                <w:szCs w:val="18"/>
              </w:rPr>
            </w:pPr>
            <w:r w:rsidRPr="00355286">
              <w:rPr>
                <w:rFonts w:cs="Arial"/>
                <w:sz w:val="18"/>
                <w:szCs w:val="18"/>
              </w:rPr>
              <w:t>TDPK</w:t>
            </w:r>
          </w:p>
        </w:tc>
      </w:tr>
      <w:tr w:rsidR="00755A87" w:rsidRPr="00355286" w14:paraId="0DFC81DF" w14:textId="77777777" w:rsidTr="00F511CB">
        <w:tc>
          <w:tcPr>
            <w:tcW w:w="7830" w:type="dxa"/>
            <w:shd w:val="clear" w:color="auto" w:fill="auto"/>
            <w:hideMark/>
          </w:tcPr>
          <w:p w14:paraId="3D16413B" w14:textId="5F6881D9" w:rsidR="00755A87" w:rsidRPr="00355286" w:rsidRDefault="00755A87" w:rsidP="00755A87">
            <w:pPr>
              <w:spacing w:line="240" w:lineRule="auto"/>
              <w:rPr>
                <w:rFonts w:cs="Arial"/>
                <w:sz w:val="18"/>
                <w:szCs w:val="18"/>
                <w:cs/>
              </w:rPr>
            </w:pPr>
            <w:r w:rsidRPr="00355286">
              <w:rPr>
                <w:rFonts w:cs="Arial"/>
                <w:sz w:val="18"/>
                <w:szCs w:val="18"/>
              </w:rPr>
              <w:t>True Distribution and Sales Co</w:t>
            </w:r>
            <w:r w:rsidRPr="00355286">
              <w:rPr>
                <w:rFonts w:cs="Arial"/>
                <w:sz w:val="18"/>
                <w:szCs w:val="18"/>
                <w:rtl/>
                <w:cs/>
              </w:rPr>
              <w:t>.</w:t>
            </w:r>
            <w:r w:rsidRPr="00355286">
              <w:rPr>
                <w:rFonts w:cs="Arial"/>
                <w:sz w:val="18"/>
                <w:szCs w:val="18"/>
              </w:rPr>
              <w:t>, Ltd</w:t>
            </w:r>
            <w:r w:rsidRPr="00355286">
              <w:rPr>
                <w:rFonts w:cs="Arial"/>
                <w:sz w:val="18"/>
                <w:szCs w:val="18"/>
                <w:rtl/>
                <w:cs/>
              </w:rPr>
              <w:t>.</w:t>
            </w:r>
            <w:r w:rsidRPr="00355286">
              <w:rPr>
                <w:rFonts w:cs="Arial"/>
                <w:sz w:val="18"/>
                <w:szCs w:val="18"/>
              </w:rPr>
              <w:t>**</w:t>
            </w:r>
          </w:p>
        </w:tc>
        <w:tc>
          <w:tcPr>
            <w:tcW w:w="1697" w:type="dxa"/>
            <w:shd w:val="clear" w:color="auto" w:fill="auto"/>
            <w:hideMark/>
          </w:tcPr>
          <w:p w14:paraId="19D15026" w14:textId="77777777" w:rsidR="00755A87" w:rsidRPr="00355286" w:rsidRDefault="00755A87" w:rsidP="00755A87">
            <w:pPr>
              <w:spacing w:line="240" w:lineRule="auto"/>
              <w:jc w:val="center"/>
              <w:rPr>
                <w:rFonts w:cs="Arial"/>
                <w:sz w:val="18"/>
                <w:szCs w:val="18"/>
              </w:rPr>
            </w:pPr>
            <w:r w:rsidRPr="00355286">
              <w:rPr>
                <w:rFonts w:cs="Arial"/>
                <w:sz w:val="18"/>
                <w:szCs w:val="18"/>
              </w:rPr>
              <w:t>TDS</w:t>
            </w:r>
          </w:p>
        </w:tc>
      </w:tr>
      <w:tr w:rsidR="00755A87" w:rsidRPr="00355286" w14:paraId="3CCB163A" w14:textId="77777777" w:rsidTr="00F511CB">
        <w:tc>
          <w:tcPr>
            <w:tcW w:w="7830" w:type="dxa"/>
            <w:shd w:val="clear" w:color="auto" w:fill="auto"/>
            <w:hideMark/>
          </w:tcPr>
          <w:p w14:paraId="052D5C79" w14:textId="77777777" w:rsidR="00755A87" w:rsidRPr="00355286" w:rsidRDefault="00755A87" w:rsidP="00755A87">
            <w:pPr>
              <w:spacing w:line="240" w:lineRule="auto"/>
              <w:rPr>
                <w:rFonts w:cs="Arial"/>
                <w:sz w:val="18"/>
                <w:szCs w:val="18"/>
              </w:rPr>
            </w:pPr>
            <w:r w:rsidRPr="00355286">
              <w:rPr>
                <w:rFonts w:cs="Arial"/>
                <w:sz w:val="18"/>
                <w:szCs w:val="18"/>
              </w:rPr>
              <w:t>True E-Logistic Co., Ltd.</w:t>
            </w:r>
          </w:p>
        </w:tc>
        <w:tc>
          <w:tcPr>
            <w:tcW w:w="1697" w:type="dxa"/>
            <w:shd w:val="clear" w:color="auto" w:fill="auto"/>
            <w:hideMark/>
          </w:tcPr>
          <w:p w14:paraId="384150F2" w14:textId="77777777" w:rsidR="00755A87" w:rsidRPr="00355286" w:rsidRDefault="00755A87" w:rsidP="00755A87">
            <w:pPr>
              <w:spacing w:line="240" w:lineRule="auto"/>
              <w:jc w:val="center"/>
              <w:rPr>
                <w:rFonts w:cs="Arial"/>
                <w:sz w:val="18"/>
                <w:szCs w:val="18"/>
              </w:rPr>
            </w:pPr>
            <w:r w:rsidRPr="00355286">
              <w:rPr>
                <w:rFonts w:cs="Arial"/>
                <w:sz w:val="18"/>
                <w:szCs w:val="18"/>
              </w:rPr>
              <w:t>TEL</w:t>
            </w:r>
          </w:p>
        </w:tc>
      </w:tr>
      <w:tr w:rsidR="00755A87" w:rsidRPr="00355286" w14:paraId="785C88B3" w14:textId="77777777" w:rsidTr="00F511CB">
        <w:tc>
          <w:tcPr>
            <w:tcW w:w="7830" w:type="dxa"/>
            <w:shd w:val="clear" w:color="auto" w:fill="auto"/>
            <w:hideMark/>
          </w:tcPr>
          <w:p w14:paraId="56207F64" w14:textId="77777777" w:rsidR="00755A87" w:rsidRPr="00355286" w:rsidRDefault="00755A87" w:rsidP="00755A87">
            <w:pPr>
              <w:spacing w:line="240" w:lineRule="auto"/>
              <w:rPr>
                <w:rFonts w:cs="Arial"/>
                <w:sz w:val="18"/>
                <w:szCs w:val="18"/>
              </w:rPr>
            </w:pPr>
            <w:r w:rsidRPr="00355286">
              <w:rPr>
                <w:rFonts w:cs="Arial"/>
                <w:sz w:val="18"/>
                <w:szCs w:val="18"/>
              </w:rPr>
              <w:t xml:space="preserve">True </w:t>
            </w:r>
            <w:proofErr w:type="spellStart"/>
            <w:r w:rsidRPr="00355286">
              <w:rPr>
                <w:rFonts w:cs="Arial"/>
                <w:sz w:val="18"/>
                <w:szCs w:val="18"/>
              </w:rPr>
              <w:t>Icontent</w:t>
            </w:r>
            <w:proofErr w:type="spellEnd"/>
            <w:r w:rsidRPr="00355286">
              <w:rPr>
                <w:rFonts w:cs="Arial"/>
                <w:sz w:val="18"/>
                <w:szCs w:val="18"/>
              </w:rPr>
              <w:t xml:space="preserve"> Co., Ltd.</w:t>
            </w:r>
          </w:p>
        </w:tc>
        <w:tc>
          <w:tcPr>
            <w:tcW w:w="1697" w:type="dxa"/>
            <w:shd w:val="clear" w:color="auto" w:fill="auto"/>
            <w:hideMark/>
          </w:tcPr>
          <w:p w14:paraId="37C414BE" w14:textId="77777777" w:rsidR="00755A87" w:rsidRPr="00355286" w:rsidRDefault="00755A87" w:rsidP="00755A87">
            <w:pPr>
              <w:spacing w:line="240" w:lineRule="auto"/>
              <w:jc w:val="center"/>
              <w:rPr>
                <w:rFonts w:cs="Arial"/>
                <w:sz w:val="18"/>
                <w:szCs w:val="18"/>
              </w:rPr>
            </w:pPr>
            <w:r w:rsidRPr="00355286">
              <w:rPr>
                <w:rFonts w:cs="Arial"/>
                <w:sz w:val="18"/>
                <w:szCs w:val="18"/>
              </w:rPr>
              <w:t>TICT</w:t>
            </w:r>
          </w:p>
        </w:tc>
      </w:tr>
      <w:tr w:rsidR="00755A87" w:rsidRPr="00355286" w14:paraId="4AAB7F77" w14:textId="77777777" w:rsidTr="00F511CB">
        <w:tc>
          <w:tcPr>
            <w:tcW w:w="7830" w:type="dxa"/>
            <w:shd w:val="clear" w:color="auto" w:fill="auto"/>
            <w:hideMark/>
          </w:tcPr>
          <w:p w14:paraId="10F52667" w14:textId="77777777" w:rsidR="00755A87" w:rsidRPr="00355286" w:rsidRDefault="00755A87" w:rsidP="00755A87">
            <w:pPr>
              <w:spacing w:line="240" w:lineRule="auto"/>
              <w:rPr>
                <w:rFonts w:cs="Arial"/>
                <w:sz w:val="18"/>
                <w:szCs w:val="18"/>
              </w:rPr>
            </w:pPr>
            <w:r w:rsidRPr="00355286">
              <w:rPr>
                <w:rFonts w:cs="Arial"/>
                <w:sz w:val="18"/>
                <w:szCs w:val="18"/>
              </w:rPr>
              <w:t xml:space="preserve">True </w:t>
            </w:r>
            <w:proofErr w:type="spellStart"/>
            <w:r w:rsidRPr="00355286">
              <w:rPr>
                <w:rFonts w:cs="Arial"/>
                <w:sz w:val="18"/>
                <w:szCs w:val="18"/>
              </w:rPr>
              <w:t>Incube</w:t>
            </w:r>
            <w:proofErr w:type="spellEnd"/>
            <w:r w:rsidRPr="00355286">
              <w:rPr>
                <w:rFonts w:cs="Arial"/>
                <w:sz w:val="18"/>
                <w:szCs w:val="18"/>
              </w:rPr>
              <w:t xml:space="preserve"> Co., Ltd.</w:t>
            </w:r>
          </w:p>
        </w:tc>
        <w:tc>
          <w:tcPr>
            <w:tcW w:w="1697" w:type="dxa"/>
            <w:shd w:val="clear" w:color="auto" w:fill="auto"/>
            <w:hideMark/>
          </w:tcPr>
          <w:p w14:paraId="27CEFC22" w14:textId="77777777" w:rsidR="00755A87" w:rsidRPr="00355286" w:rsidRDefault="00755A87" w:rsidP="00755A87">
            <w:pPr>
              <w:spacing w:line="240" w:lineRule="auto"/>
              <w:jc w:val="center"/>
              <w:rPr>
                <w:rFonts w:cs="Arial"/>
                <w:sz w:val="18"/>
                <w:szCs w:val="18"/>
              </w:rPr>
            </w:pPr>
            <w:r w:rsidRPr="00355286">
              <w:rPr>
                <w:rFonts w:cs="Arial"/>
                <w:sz w:val="18"/>
                <w:szCs w:val="18"/>
              </w:rPr>
              <w:t>TINC</w:t>
            </w:r>
          </w:p>
        </w:tc>
      </w:tr>
      <w:tr w:rsidR="00755A87" w:rsidRPr="00355286" w14:paraId="16A7B9DF" w14:textId="77777777" w:rsidTr="00F511CB">
        <w:tc>
          <w:tcPr>
            <w:tcW w:w="7830" w:type="dxa"/>
            <w:shd w:val="clear" w:color="auto" w:fill="auto"/>
            <w:hideMark/>
          </w:tcPr>
          <w:p w14:paraId="7D6A58F9" w14:textId="77777777" w:rsidR="00755A87" w:rsidRPr="00355286" w:rsidRDefault="00755A87" w:rsidP="00755A87">
            <w:pPr>
              <w:spacing w:line="240" w:lineRule="auto"/>
              <w:rPr>
                <w:rFonts w:cs="Arial"/>
                <w:sz w:val="18"/>
                <w:szCs w:val="18"/>
              </w:rPr>
            </w:pPr>
            <w:r w:rsidRPr="00355286">
              <w:rPr>
                <w:rFonts w:cs="Arial"/>
                <w:sz w:val="18"/>
                <w:szCs w:val="18"/>
              </w:rPr>
              <w:t>True International Gateway Co., Ltd.</w:t>
            </w:r>
          </w:p>
        </w:tc>
        <w:tc>
          <w:tcPr>
            <w:tcW w:w="1697" w:type="dxa"/>
            <w:shd w:val="clear" w:color="auto" w:fill="auto"/>
            <w:hideMark/>
          </w:tcPr>
          <w:p w14:paraId="73E4413D" w14:textId="77777777" w:rsidR="00755A87" w:rsidRPr="00355286" w:rsidRDefault="00755A87" w:rsidP="00755A87">
            <w:pPr>
              <w:spacing w:line="240" w:lineRule="auto"/>
              <w:jc w:val="center"/>
              <w:rPr>
                <w:rFonts w:cs="Arial"/>
                <w:sz w:val="18"/>
                <w:szCs w:val="18"/>
              </w:rPr>
            </w:pPr>
            <w:r w:rsidRPr="00355286">
              <w:rPr>
                <w:rFonts w:cs="Arial"/>
                <w:sz w:val="18"/>
                <w:szCs w:val="18"/>
              </w:rPr>
              <w:t>TIG</w:t>
            </w:r>
          </w:p>
        </w:tc>
      </w:tr>
      <w:tr w:rsidR="00755A87" w:rsidRPr="00355286" w14:paraId="36A2C008" w14:textId="77777777" w:rsidTr="00F511CB">
        <w:tc>
          <w:tcPr>
            <w:tcW w:w="7830" w:type="dxa"/>
            <w:shd w:val="clear" w:color="auto" w:fill="auto"/>
            <w:hideMark/>
          </w:tcPr>
          <w:p w14:paraId="3B926B77" w14:textId="77777777" w:rsidR="00755A87" w:rsidRPr="00355286" w:rsidRDefault="00755A87" w:rsidP="00755A87">
            <w:pPr>
              <w:spacing w:line="240" w:lineRule="auto"/>
              <w:rPr>
                <w:rFonts w:cs="Arial"/>
                <w:sz w:val="18"/>
                <w:szCs w:val="18"/>
              </w:rPr>
            </w:pPr>
            <w:r w:rsidRPr="00355286">
              <w:rPr>
                <w:rFonts w:cs="Arial"/>
                <w:sz w:val="18"/>
                <w:szCs w:val="18"/>
              </w:rPr>
              <w:t>True Internet Corporation Co., Ltd.</w:t>
            </w:r>
          </w:p>
        </w:tc>
        <w:tc>
          <w:tcPr>
            <w:tcW w:w="1697" w:type="dxa"/>
            <w:shd w:val="clear" w:color="auto" w:fill="auto"/>
            <w:hideMark/>
          </w:tcPr>
          <w:p w14:paraId="7B318AB2" w14:textId="77777777" w:rsidR="00755A87" w:rsidRPr="00355286" w:rsidRDefault="00755A87" w:rsidP="00755A87">
            <w:pPr>
              <w:spacing w:line="240" w:lineRule="auto"/>
              <w:jc w:val="center"/>
              <w:rPr>
                <w:rFonts w:cs="Arial"/>
                <w:sz w:val="18"/>
                <w:szCs w:val="18"/>
              </w:rPr>
            </w:pPr>
            <w:r w:rsidRPr="00355286">
              <w:rPr>
                <w:rFonts w:cs="Arial"/>
                <w:sz w:val="18"/>
                <w:szCs w:val="18"/>
              </w:rPr>
              <w:t>TICC</w:t>
            </w:r>
          </w:p>
        </w:tc>
      </w:tr>
      <w:tr w:rsidR="00755A87" w:rsidRPr="00355286" w14:paraId="633317AD" w14:textId="77777777" w:rsidTr="00F511CB">
        <w:tc>
          <w:tcPr>
            <w:tcW w:w="7830" w:type="dxa"/>
            <w:shd w:val="clear" w:color="auto" w:fill="auto"/>
            <w:hideMark/>
          </w:tcPr>
          <w:p w14:paraId="1CADC601" w14:textId="77777777" w:rsidR="00755A87" w:rsidRPr="00355286" w:rsidRDefault="00755A87" w:rsidP="00755A87">
            <w:pPr>
              <w:spacing w:line="240" w:lineRule="auto"/>
              <w:rPr>
                <w:rFonts w:cs="Arial"/>
                <w:sz w:val="18"/>
                <w:szCs w:val="18"/>
              </w:rPr>
            </w:pPr>
            <w:r w:rsidRPr="00355286">
              <w:rPr>
                <w:rFonts w:cs="Arial"/>
                <w:sz w:val="18"/>
                <w:szCs w:val="18"/>
              </w:rPr>
              <w:t>True Life Plus Co., Ltd.</w:t>
            </w:r>
          </w:p>
        </w:tc>
        <w:tc>
          <w:tcPr>
            <w:tcW w:w="1697" w:type="dxa"/>
            <w:shd w:val="clear" w:color="auto" w:fill="auto"/>
            <w:hideMark/>
          </w:tcPr>
          <w:p w14:paraId="5191D8B2" w14:textId="77777777" w:rsidR="00755A87" w:rsidRPr="00355286" w:rsidRDefault="00755A87" w:rsidP="00755A87">
            <w:pPr>
              <w:spacing w:line="240" w:lineRule="auto"/>
              <w:jc w:val="center"/>
              <w:rPr>
                <w:rFonts w:cs="Arial"/>
                <w:sz w:val="18"/>
                <w:szCs w:val="18"/>
              </w:rPr>
            </w:pPr>
            <w:r w:rsidRPr="00355286">
              <w:rPr>
                <w:rFonts w:cs="Arial"/>
                <w:sz w:val="18"/>
                <w:szCs w:val="18"/>
              </w:rPr>
              <w:t>TLP</w:t>
            </w:r>
          </w:p>
        </w:tc>
      </w:tr>
      <w:tr w:rsidR="00755A87" w:rsidRPr="00355286" w14:paraId="417D4040" w14:textId="77777777" w:rsidTr="00F511CB">
        <w:tc>
          <w:tcPr>
            <w:tcW w:w="7830" w:type="dxa"/>
            <w:shd w:val="clear" w:color="auto" w:fill="auto"/>
            <w:hideMark/>
          </w:tcPr>
          <w:p w14:paraId="3A204115" w14:textId="77777777" w:rsidR="00755A87" w:rsidRPr="00355286" w:rsidRDefault="00755A87" w:rsidP="00755A87">
            <w:pPr>
              <w:spacing w:line="240" w:lineRule="auto"/>
              <w:rPr>
                <w:rFonts w:cs="Arial"/>
                <w:sz w:val="18"/>
                <w:szCs w:val="18"/>
                <w:lang w:val="es-ES"/>
              </w:rPr>
            </w:pPr>
            <w:r w:rsidRPr="00355286">
              <w:rPr>
                <w:rFonts w:cs="Arial"/>
                <w:sz w:val="18"/>
                <w:szCs w:val="18"/>
                <w:lang w:val="es-ES"/>
              </w:rPr>
              <w:t xml:space="preserve">True Media </w:t>
            </w:r>
            <w:proofErr w:type="spellStart"/>
            <w:r w:rsidRPr="00355286">
              <w:rPr>
                <w:rFonts w:cs="Arial"/>
                <w:sz w:val="18"/>
                <w:szCs w:val="18"/>
                <w:lang w:val="es-ES"/>
              </w:rPr>
              <w:t>Solutions</w:t>
            </w:r>
            <w:proofErr w:type="spellEnd"/>
            <w:r w:rsidRPr="00355286">
              <w:rPr>
                <w:rFonts w:cs="Arial"/>
                <w:sz w:val="18"/>
                <w:szCs w:val="18"/>
                <w:lang w:val="es-ES"/>
              </w:rPr>
              <w:t xml:space="preserve"> Co., Ltd.</w:t>
            </w:r>
          </w:p>
        </w:tc>
        <w:tc>
          <w:tcPr>
            <w:tcW w:w="1697" w:type="dxa"/>
            <w:shd w:val="clear" w:color="auto" w:fill="auto"/>
            <w:hideMark/>
          </w:tcPr>
          <w:p w14:paraId="026D986D" w14:textId="77777777" w:rsidR="00755A87" w:rsidRPr="00355286" w:rsidRDefault="00755A87" w:rsidP="00755A87">
            <w:pPr>
              <w:spacing w:line="240" w:lineRule="auto"/>
              <w:jc w:val="center"/>
              <w:rPr>
                <w:rFonts w:cs="Arial"/>
                <w:sz w:val="18"/>
                <w:szCs w:val="18"/>
              </w:rPr>
            </w:pPr>
            <w:r w:rsidRPr="00355286">
              <w:rPr>
                <w:rFonts w:cs="Arial"/>
                <w:sz w:val="18"/>
                <w:szCs w:val="18"/>
                <w:lang w:val="es-ES"/>
              </w:rPr>
              <w:t>TSC</w:t>
            </w:r>
          </w:p>
        </w:tc>
      </w:tr>
      <w:tr w:rsidR="00755A87" w:rsidRPr="00355286" w14:paraId="5E4A5F1C" w14:textId="77777777" w:rsidTr="00F511CB">
        <w:tc>
          <w:tcPr>
            <w:tcW w:w="7830" w:type="dxa"/>
            <w:shd w:val="clear" w:color="auto" w:fill="auto"/>
            <w:hideMark/>
          </w:tcPr>
          <w:p w14:paraId="7D16A8FF" w14:textId="42EB7D57" w:rsidR="00755A87" w:rsidRPr="00355286" w:rsidRDefault="00755A87" w:rsidP="00755A87">
            <w:pPr>
              <w:spacing w:line="240" w:lineRule="auto"/>
              <w:rPr>
                <w:rFonts w:cs="Arial"/>
                <w:sz w:val="18"/>
                <w:szCs w:val="18"/>
                <w:cs/>
              </w:rPr>
            </w:pPr>
            <w:r w:rsidRPr="00355286">
              <w:rPr>
                <w:rFonts w:cs="Arial"/>
                <w:sz w:val="18"/>
                <w:szCs w:val="18"/>
              </w:rPr>
              <w:t>True Move Co</w:t>
            </w:r>
            <w:r w:rsidRPr="00355286">
              <w:rPr>
                <w:rFonts w:cs="Arial"/>
                <w:sz w:val="18"/>
                <w:szCs w:val="18"/>
                <w:rtl/>
                <w:cs/>
              </w:rPr>
              <w:t>.</w:t>
            </w:r>
            <w:r w:rsidRPr="00355286">
              <w:rPr>
                <w:rFonts w:cs="Arial"/>
                <w:sz w:val="18"/>
                <w:szCs w:val="18"/>
              </w:rPr>
              <w:t>, Ltd</w:t>
            </w:r>
            <w:r w:rsidRPr="00355286">
              <w:rPr>
                <w:rFonts w:cs="Arial"/>
                <w:sz w:val="18"/>
                <w:szCs w:val="18"/>
                <w:rtl/>
                <w:cs/>
              </w:rPr>
              <w:t>.</w:t>
            </w:r>
            <w:r w:rsidRPr="00355286">
              <w:rPr>
                <w:rFonts w:cs="Arial"/>
                <w:sz w:val="18"/>
                <w:szCs w:val="18"/>
              </w:rPr>
              <w:t>**</w:t>
            </w:r>
          </w:p>
        </w:tc>
        <w:tc>
          <w:tcPr>
            <w:tcW w:w="1697" w:type="dxa"/>
            <w:shd w:val="clear" w:color="auto" w:fill="auto"/>
            <w:hideMark/>
          </w:tcPr>
          <w:p w14:paraId="695E35FF" w14:textId="77777777" w:rsidR="00755A87" w:rsidRPr="00355286" w:rsidRDefault="00755A87" w:rsidP="00755A87">
            <w:pPr>
              <w:spacing w:line="240" w:lineRule="auto"/>
              <w:jc w:val="center"/>
              <w:rPr>
                <w:rFonts w:cs="Arial"/>
                <w:sz w:val="18"/>
                <w:szCs w:val="18"/>
              </w:rPr>
            </w:pPr>
            <w:r w:rsidRPr="00355286">
              <w:rPr>
                <w:rFonts w:cs="Arial"/>
                <w:sz w:val="18"/>
                <w:szCs w:val="18"/>
              </w:rPr>
              <w:t>TMV</w:t>
            </w:r>
          </w:p>
        </w:tc>
      </w:tr>
      <w:tr w:rsidR="00755A87" w:rsidRPr="00355286" w14:paraId="751727E2" w14:textId="77777777" w:rsidTr="00F511CB">
        <w:tc>
          <w:tcPr>
            <w:tcW w:w="7830" w:type="dxa"/>
            <w:shd w:val="clear" w:color="auto" w:fill="auto"/>
            <w:hideMark/>
          </w:tcPr>
          <w:p w14:paraId="662FAF74" w14:textId="7A954DEB" w:rsidR="00755A87" w:rsidRPr="00355286" w:rsidRDefault="00755A87" w:rsidP="00755A87">
            <w:pPr>
              <w:spacing w:line="240" w:lineRule="auto"/>
              <w:rPr>
                <w:rFonts w:cs="Arial"/>
                <w:sz w:val="18"/>
                <w:szCs w:val="18"/>
              </w:rPr>
            </w:pPr>
            <w:r w:rsidRPr="00355286">
              <w:rPr>
                <w:rFonts w:cs="Arial"/>
                <w:sz w:val="18"/>
                <w:szCs w:val="18"/>
              </w:rPr>
              <w:t xml:space="preserve">True Move H Universal Communication Co., </w:t>
            </w:r>
            <w:proofErr w:type="gramStart"/>
            <w:r w:rsidRPr="00355286">
              <w:rPr>
                <w:rFonts w:cs="Arial"/>
                <w:sz w:val="18"/>
                <w:szCs w:val="18"/>
              </w:rPr>
              <w:t>Ltd.(</w:t>
            </w:r>
            <w:proofErr w:type="gramEnd"/>
            <w:r w:rsidRPr="00355286">
              <w:rPr>
                <w:rFonts w:cs="Arial"/>
                <w:sz w:val="18"/>
                <w:szCs w:val="18"/>
              </w:rPr>
              <w:t>*,**)</w:t>
            </w:r>
          </w:p>
        </w:tc>
        <w:tc>
          <w:tcPr>
            <w:tcW w:w="1697" w:type="dxa"/>
            <w:shd w:val="clear" w:color="auto" w:fill="auto"/>
            <w:hideMark/>
          </w:tcPr>
          <w:p w14:paraId="4E6ADFC3" w14:textId="77777777" w:rsidR="00755A87" w:rsidRPr="00355286" w:rsidRDefault="00755A87" w:rsidP="00755A87">
            <w:pPr>
              <w:spacing w:line="240" w:lineRule="auto"/>
              <w:jc w:val="center"/>
              <w:rPr>
                <w:rFonts w:cs="Arial"/>
                <w:sz w:val="18"/>
                <w:szCs w:val="18"/>
              </w:rPr>
            </w:pPr>
            <w:r w:rsidRPr="00355286">
              <w:rPr>
                <w:rFonts w:cs="Arial"/>
                <w:sz w:val="18"/>
                <w:szCs w:val="18"/>
              </w:rPr>
              <w:t>TUC</w:t>
            </w:r>
          </w:p>
        </w:tc>
      </w:tr>
      <w:tr w:rsidR="00755A87" w:rsidRPr="00355286" w14:paraId="506D9924" w14:textId="77777777" w:rsidTr="00F511CB">
        <w:tc>
          <w:tcPr>
            <w:tcW w:w="7830" w:type="dxa"/>
            <w:shd w:val="clear" w:color="auto" w:fill="auto"/>
            <w:hideMark/>
          </w:tcPr>
          <w:p w14:paraId="14620676" w14:textId="77777777" w:rsidR="00755A87" w:rsidRPr="00355286" w:rsidRDefault="00755A87" w:rsidP="00755A87">
            <w:pPr>
              <w:spacing w:line="240" w:lineRule="auto"/>
              <w:rPr>
                <w:rFonts w:cs="Arial"/>
                <w:sz w:val="18"/>
                <w:szCs w:val="18"/>
              </w:rPr>
            </w:pPr>
            <w:r w:rsidRPr="00355286">
              <w:rPr>
                <w:rFonts w:cs="Arial"/>
                <w:sz w:val="18"/>
                <w:szCs w:val="18"/>
              </w:rPr>
              <w:t>True Multimedia Co</w:t>
            </w:r>
            <w:r w:rsidRPr="00355286">
              <w:rPr>
                <w:rFonts w:cs="Arial"/>
                <w:sz w:val="18"/>
                <w:szCs w:val="18"/>
                <w:rtl/>
                <w:cs/>
              </w:rPr>
              <w:t>.</w:t>
            </w:r>
            <w:r w:rsidRPr="00355286">
              <w:rPr>
                <w:rFonts w:cs="Arial"/>
                <w:sz w:val="18"/>
                <w:szCs w:val="18"/>
              </w:rPr>
              <w:t>, Ltd</w:t>
            </w:r>
            <w:r w:rsidRPr="00355286">
              <w:rPr>
                <w:rFonts w:cs="Arial"/>
                <w:sz w:val="18"/>
                <w:szCs w:val="18"/>
                <w:rtl/>
                <w:cs/>
              </w:rPr>
              <w:t>.</w:t>
            </w:r>
          </w:p>
        </w:tc>
        <w:tc>
          <w:tcPr>
            <w:tcW w:w="1697" w:type="dxa"/>
            <w:shd w:val="clear" w:color="auto" w:fill="auto"/>
            <w:hideMark/>
          </w:tcPr>
          <w:p w14:paraId="0F9E8C00" w14:textId="77777777" w:rsidR="00755A87" w:rsidRPr="00355286" w:rsidRDefault="00755A87" w:rsidP="00755A87">
            <w:pPr>
              <w:spacing w:line="240" w:lineRule="auto"/>
              <w:jc w:val="center"/>
              <w:rPr>
                <w:rFonts w:cs="Arial"/>
                <w:sz w:val="18"/>
                <w:szCs w:val="18"/>
              </w:rPr>
            </w:pPr>
            <w:r w:rsidRPr="00355286">
              <w:rPr>
                <w:rFonts w:cs="Arial"/>
                <w:sz w:val="18"/>
                <w:szCs w:val="18"/>
              </w:rPr>
              <w:t>TM</w:t>
            </w:r>
          </w:p>
        </w:tc>
      </w:tr>
      <w:tr w:rsidR="00755A87" w:rsidRPr="00355286" w14:paraId="236AC324" w14:textId="77777777" w:rsidTr="00F511CB">
        <w:tc>
          <w:tcPr>
            <w:tcW w:w="7830" w:type="dxa"/>
            <w:shd w:val="clear" w:color="auto" w:fill="auto"/>
            <w:hideMark/>
          </w:tcPr>
          <w:p w14:paraId="1798DC50" w14:textId="730F7279" w:rsidR="00755A87" w:rsidRPr="00355286" w:rsidRDefault="00755A87" w:rsidP="00755A87">
            <w:pPr>
              <w:spacing w:line="240" w:lineRule="auto"/>
              <w:rPr>
                <w:rFonts w:cs="Arial"/>
                <w:sz w:val="18"/>
                <w:szCs w:val="18"/>
              </w:rPr>
            </w:pPr>
            <w:r w:rsidRPr="00355286">
              <w:rPr>
                <w:rFonts w:cs="Arial"/>
                <w:sz w:val="18"/>
                <w:szCs w:val="18"/>
              </w:rPr>
              <w:t>True Music Co</w:t>
            </w:r>
            <w:r w:rsidRPr="00355286">
              <w:rPr>
                <w:rFonts w:cs="Arial"/>
                <w:sz w:val="18"/>
                <w:szCs w:val="18"/>
                <w:rtl/>
                <w:cs/>
              </w:rPr>
              <w:t>.</w:t>
            </w:r>
            <w:r w:rsidRPr="00355286">
              <w:rPr>
                <w:rFonts w:cs="Arial"/>
                <w:sz w:val="18"/>
                <w:szCs w:val="18"/>
              </w:rPr>
              <w:t>, Ltd</w:t>
            </w:r>
            <w:r w:rsidRPr="00355286">
              <w:rPr>
                <w:rFonts w:cs="Arial"/>
                <w:sz w:val="18"/>
                <w:szCs w:val="18"/>
                <w:rtl/>
                <w:cs/>
              </w:rPr>
              <w:t>.</w:t>
            </w:r>
            <w:r w:rsidRPr="00355286">
              <w:rPr>
                <w:rFonts w:cs="Arial"/>
                <w:sz w:val="18"/>
                <w:szCs w:val="18"/>
              </w:rPr>
              <w:t>**</w:t>
            </w:r>
          </w:p>
        </w:tc>
        <w:tc>
          <w:tcPr>
            <w:tcW w:w="1697" w:type="dxa"/>
            <w:shd w:val="clear" w:color="auto" w:fill="auto"/>
            <w:hideMark/>
          </w:tcPr>
          <w:p w14:paraId="5E48A18F" w14:textId="77777777" w:rsidR="00755A87" w:rsidRPr="00355286" w:rsidRDefault="00755A87" w:rsidP="00755A87">
            <w:pPr>
              <w:spacing w:line="240" w:lineRule="auto"/>
              <w:jc w:val="center"/>
              <w:rPr>
                <w:rFonts w:cs="Arial"/>
                <w:sz w:val="18"/>
                <w:szCs w:val="18"/>
              </w:rPr>
            </w:pPr>
            <w:r w:rsidRPr="00355286">
              <w:rPr>
                <w:rFonts w:cs="Arial"/>
                <w:sz w:val="18"/>
                <w:szCs w:val="18"/>
              </w:rPr>
              <w:t>TMS</w:t>
            </w:r>
          </w:p>
        </w:tc>
      </w:tr>
      <w:tr w:rsidR="00755A87" w:rsidRPr="00355286" w14:paraId="024DDC94" w14:textId="77777777" w:rsidTr="00F511CB">
        <w:tc>
          <w:tcPr>
            <w:tcW w:w="7830" w:type="dxa"/>
            <w:shd w:val="clear" w:color="auto" w:fill="auto"/>
            <w:hideMark/>
          </w:tcPr>
          <w:p w14:paraId="5C19BB7E" w14:textId="77777777" w:rsidR="00755A87" w:rsidRPr="00355286" w:rsidRDefault="00755A87" w:rsidP="00755A87">
            <w:pPr>
              <w:spacing w:line="240" w:lineRule="auto"/>
              <w:rPr>
                <w:rFonts w:cs="Arial"/>
                <w:sz w:val="18"/>
                <w:szCs w:val="18"/>
              </w:rPr>
            </w:pPr>
            <w:r w:rsidRPr="00355286">
              <w:rPr>
                <w:rFonts w:cs="Arial"/>
                <w:sz w:val="18"/>
                <w:szCs w:val="18"/>
              </w:rPr>
              <w:t>True Public Communication Co</w:t>
            </w:r>
            <w:r w:rsidRPr="00355286">
              <w:rPr>
                <w:rFonts w:cs="Arial"/>
                <w:sz w:val="18"/>
                <w:szCs w:val="18"/>
                <w:rtl/>
                <w:cs/>
              </w:rPr>
              <w:t>.</w:t>
            </w:r>
            <w:r w:rsidRPr="00355286">
              <w:rPr>
                <w:rFonts w:cs="Arial"/>
                <w:sz w:val="18"/>
                <w:szCs w:val="18"/>
              </w:rPr>
              <w:t>, Ltd</w:t>
            </w:r>
            <w:r w:rsidRPr="00355286">
              <w:rPr>
                <w:rFonts w:cs="Arial"/>
                <w:sz w:val="18"/>
                <w:szCs w:val="18"/>
                <w:rtl/>
                <w:cs/>
              </w:rPr>
              <w:t>.</w:t>
            </w:r>
          </w:p>
        </w:tc>
        <w:tc>
          <w:tcPr>
            <w:tcW w:w="1697" w:type="dxa"/>
            <w:shd w:val="clear" w:color="auto" w:fill="auto"/>
            <w:hideMark/>
          </w:tcPr>
          <w:p w14:paraId="623ABC12" w14:textId="77777777" w:rsidR="00755A87" w:rsidRPr="00355286" w:rsidRDefault="00755A87" w:rsidP="00755A87">
            <w:pPr>
              <w:spacing w:line="240" w:lineRule="auto"/>
              <w:jc w:val="center"/>
              <w:rPr>
                <w:rFonts w:cs="Arial"/>
                <w:sz w:val="18"/>
                <w:szCs w:val="18"/>
              </w:rPr>
            </w:pPr>
            <w:r w:rsidRPr="00355286">
              <w:rPr>
                <w:rFonts w:cs="Arial"/>
                <w:sz w:val="18"/>
                <w:szCs w:val="18"/>
              </w:rPr>
              <w:t>TPC</w:t>
            </w:r>
          </w:p>
        </w:tc>
      </w:tr>
      <w:tr w:rsidR="00755A87" w:rsidRPr="00355286" w14:paraId="4F62DFD9" w14:textId="77777777" w:rsidTr="00F511CB">
        <w:trPr>
          <w:trHeight w:val="107"/>
        </w:trPr>
        <w:tc>
          <w:tcPr>
            <w:tcW w:w="7830" w:type="dxa"/>
            <w:shd w:val="clear" w:color="auto" w:fill="auto"/>
            <w:hideMark/>
          </w:tcPr>
          <w:p w14:paraId="0013CBAC" w14:textId="77777777" w:rsidR="00755A87" w:rsidRPr="00355286" w:rsidRDefault="00755A87" w:rsidP="00755A87">
            <w:pPr>
              <w:spacing w:line="240" w:lineRule="auto"/>
              <w:rPr>
                <w:rFonts w:cs="Arial"/>
                <w:sz w:val="18"/>
                <w:szCs w:val="18"/>
              </w:rPr>
            </w:pPr>
            <w:r w:rsidRPr="00355286">
              <w:rPr>
                <w:rFonts w:cs="Arial"/>
                <w:sz w:val="18"/>
                <w:szCs w:val="18"/>
              </w:rPr>
              <w:t>True United Football Club Co., Ltd.</w:t>
            </w:r>
          </w:p>
        </w:tc>
        <w:tc>
          <w:tcPr>
            <w:tcW w:w="1697" w:type="dxa"/>
            <w:shd w:val="clear" w:color="auto" w:fill="auto"/>
            <w:hideMark/>
          </w:tcPr>
          <w:p w14:paraId="127937EB" w14:textId="77777777" w:rsidR="00755A87" w:rsidRPr="00355286" w:rsidRDefault="00755A87" w:rsidP="00755A87">
            <w:pPr>
              <w:spacing w:line="240" w:lineRule="auto"/>
              <w:jc w:val="center"/>
              <w:rPr>
                <w:rFonts w:cs="Arial"/>
                <w:sz w:val="18"/>
                <w:szCs w:val="18"/>
              </w:rPr>
            </w:pPr>
            <w:r w:rsidRPr="00355286">
              <w:rPr>
                <w:rFonts w:cs="Arial"/>
                <w:sz w:val="18"/>
                <w:szCs w:val="18"/>
              </w:rPr>
              <w:t>TUFC</w:t>
            </w:r>
          </w:p>
        </w:tc>
      </w:tr>
      <w:tr w:rsidR="00755A87" w:rsidRPr="00355286" w14:paraId="0DCB7B1E" w14:textId="77777777" w:rsidTr="00B23B55">
        <w:tc>
          <w:tcPr>
            <w:tcW w:w="7830" w:type="dxa"/>
            <w:shd w:val="clear" w:color="auto" w:fill="auto"/>
            <w:hideMark/>
          </w:tcPr>
          <w:p w14:paraId="0D240E95" w14:textId="77777777" w:rsidR="00755A87" w:rsidRPr="00355286" w:rsidRDefault="00755A87" w:rsidP="00755A87">
            <w:pPr>
              <w:spacing w:line="240" w:lineRule="auto"/>
              <w:rPr>
                <w:rFonts w:cs="Arial"/>
                <w:sz w:val="18"/>
                <w:szCs w:val="18"/>
              </w:rPr>
            </w:pPr>
            <w:r w:rsidRPr="00355286">
              <w:rPr>
                <w:rFonts w:cs="Arial"/>
                <w:sz w:val="18"/>
                <w:szCs w:val="18"/>
              </w:rPr>
              <w:t>True4U Station Co., Ltd.</w:t>
            </w:r>
          </w:p>
        </w:tc>
        <w:tc>
          <w:tcPr>
            <w:tcW w:w="1697" w:type="dxa"/>
            <w:shd w:val="clear" w:color="auto" w:fill="auto"/>
            <w:hideMark/>
          </w:tcPr>
          <w:p w14:paraId="3B502C97" w14:textId="77777777" w:rsidR="00755A87" w:rsidRPr="00355286" w:rsidRDefault="00755A87" w:rsidP="00755A87">
            <w:pPr>
              <w:spacing w:line="240" w:lineRule="auto"/>
              <w:jc w:val="center"/>
              <w:rPr>
                <w:rFonts w:cs="Arial"/>
                <w:sz w:val="18"/>
                <w:szCs w:val="18"/>
              </w:rPr>
            </w:pPr>
            <w:r w:rsidRPr="00355286">
              <w:rPr>
                <w:rFonts w:cs="Arial"/>
                <w:sz w:val="18"/>
                <w:szCs w:val="18"/>
              </w:rPr>
              <w:t>True4U</w:t>
            </w:r>
          </w:p>
        </w:tc>
      </w:tr>
      <w:tr w:rsidR="00755A87" w:rsidRPr="00355286" w14:paraId="1E8D486E" w14:textId="77777777" w:rsidTr="00F511CB">
        <w:trPr>
          <w:trHeight w:val="107"/>
        </w:trPr>
        <w:tc>
          <w:tcPr>
            <w:tcW w:w="7830" w:type="dxa"/>
            <w:shd w:val="clear" w:color="auto" w:fill="auto"/>
            <w:hideMark/>
          </w:tcPr>
          <w:p w14:paraId="1F325A85" w14:textId="77777777" w:rsidR="00755A87" w:rsidRPr="00355286" w:rsidRDefault="00755A87" w:rsidP="00755A87">
            <w:pPr>
              <w:spacing w:line="240" w:lineRule="auto"/>
              <w:rPr>
                <w:rFonts w:cs="Arial"/>
                <w:sz w:val="18"/>
                <w:szCs w:val="18"/>
              </w:rPr>
            </w:pPr>
            <w:r w:rsidRPr="00355286">
              <w:rPr>
                <w:rFonts w:cs="Arial"/>
                <w:sz w:val="18"/>
                <w:szCs w:val="18"/>
              </w:rPr>
              <w:t>True Visions Cable Public Company Limited</w:t>
            </w:r>
          </w:p>
        </w:tc>
        <w:tc>
          <w:tcPr>
            <w:tcW w:w="1697" w:type="dxa"/>
            <w:shd w:val="clear" w:color="auto" w:fill="auto"/>
            <w:hideMark/>
          </w:tcPr>
          <w:p w14:paraId="69C75178" w14:textId="77777777" w:rsidR="00755A87" w:rsidRPr="00355286" w:rsidRDefault="00755A87" w:rsidP="00755A87">
            <w:pPr>
              <w:spacing w:line="240" w:lineRule="auto"/>
              <w:jc w:val="center"/>
              <w:rPr>
                <w:rFonts w:cs="Arial"/>
                <w:sz w:val="18"/>
                <w:szCs w:val="18"/>
              </w:rPr>
            </w:pPr>
            <w:r w:rsidRPr="00355286">
              <w:rPr>
                <w:rFonts w:cs="Arial"/>
                <w:sz w:val="18"/>
                <w:szCs w:val="18"/>
              </w:rPr>
              <w:t>True Cable</w:t>
            </w:r>
          </w:p>
        </w:tc>
      </w:tr>
      <w:tr w:rsidR="00755A87" w:rsidRPr="00355286" w14:paraId="482C4FFD" w14:textId="77777777" w:rsidTr="00F511CB">
        <w:trPr>
          <w:trHeight w:val="107"/>
        </w:trPr>
        <w:tc>
          <w:tcPr>
            <w:tcW w:w="7830" w:type="dxa"/>
            <w:shd w:val="clear" w:color="auto" w:fill="auto"/>
            <w:hideMark/>
          </w:tcPr>
          <w:p w14:paraId="2D2063A7" w14:textId="77777777" w:rsidR="00755A87" w:rsidRPr="00355286" w:rsidRDefault="00755A87" w:rsidP="00755A87">
            <w:pPr>
              <w:spacing w:line="240" w:lineRule="auto"/>
              <w:rPr>
                <w:rFonts w:cs="Arial"/>
                <w:sz w:val="18"/>
                <w:szCs w:val="18"/>
              </w:rPr>
            </w:pPr>
            <w:r w:rsidRPr="00355286">
              <w:rPr>
                <w:rFonts w:cs="Arial"/>
                <w:sz w:val="18"/>
                <w:szCs w:val="18"/>
              </w:rPr>
              <w:t>True Visions Group Co., Ltd.</w:t>
            </w:r>
          </w:p>
        </w:tc>
        <w:tc>
          <w:tcPr>
            <w:tcW w:w="1697" w:type="dxa"/>
            <w:shd w:val="clear" w:color="auto" w:fill="auto"/>
            <w:hideMark/>
          </w:tcPr>
          <w:p w14:paraId="4E9BC047" w14:textId="77777777" w:rsidR="00755A87" w:rsidRPr="00355286" w:rsidRDefault="00755A87" w:rsidP="00755A87">
            <w:pPr>
              <w:spacing w:line="240" w:lineRule="auto"/>
              <w:jc w:val="center"/>
              <w:rPr>
                <w:rFonts w:cs="Arial"/>
                <w:sz w:val="18"/>
                <w:szCs w:val="18"/>
              </w:rPr>
            </w:pPr>
            <w:r w:rsidRPr="00355286">
              <w:rPr>
                <w:rFonts w:cs="Arial"/>
                <w:sz w:val="18"/>
                <w:szCs w:val="18"/>
              </w:rPr>
              <w:t>TVG</w:t>
            </w:r>
          </w:p>
        </w:tc>
      </w:tr>
      <w:tr w:rsidR="00755A87" w:rsidRPr="00355286" w14:paraId="5BBFC171" w14:textId="77777777" w:rsidTr="00F511CB">
        <w:tc>
          <w:tcPr>
            <w:tcW w:w="7830" w:type="dxa"/>
            <w:shd w:val="clear" w:color="auto" w:fill="auto"/>
            <w:hideMark/>
          </w:tcPr>
          <w:p w14:paraId="670581D6" w14:textId="77777777" w:rsidR="00755A87" w:rsidRPr="00355286" w:rsidRDefault="00755A87" w:rsidP="00755A87">
            <w:pPr>
              <w:spacing w:line="240" w:lineRule="auto"/>
              <w:rPr>
                <w:rFonts w:cs="Arial"/>
                <w:sz w:val="18"/>
                <w:szCs w:val="18"/>
              </w:rPr>
            </w:pPr>
            <w:r w:rsidRPr="00355286">
              <w:rPr>
                <w:rFonts w:cs="Arial"/>
                <w:sz w:val="18"/>
                <w:szCs w:val="18"/>
              </w:rPr>
              <w:t>True Visions Public Company Limited</w:t>
            </w:r>
          </w:p>
        </w:tc>
        <w:tc>
          <w:tcPr>
            <w:tcW w:w="1697" w:type="dxa"/>
            <w:shd w:val="clear" w:color="auto" w:fill="auto"/>
            <w:hideMark/>
          </w:tcPr>
          <w:p w14:paraId="5952E248" w14:textId="77777777" w:rsidR="00755A87" w:rsidRPr="00355286" w:rsidRDefault="00755A87" w:rsidP="00755A87">
            <w:pPr>
              <w:spacing w:line="240" w:lineRule="auto"/>
              <w:jc w:val="center"/>
              <w:rPr>
                <w:rFonts w:cs="Arial"/>
                <w:sz w:val="18"/>
                <w:szCs w:val="18"/>
              </w:rPr>
            </w:pPr>
            <w:r w:rsidRPr="00355286">
              <w:rPr>
                <w:rFonts w:cs="Arial"/>
                <w:sz w:val="18"/>
                <w:szCs w:val="18"/>
              </w:rPr>
              <w:t>True Visions</w:t>
            </w:r>
          </w:p>
        </w:tc>
      </w:tr>
      <w:tr w:rsidR="00755A87" w:rsidRPr="00355286" w14:paraId="4FAE2109" w14:textId="77777777" w:rsidTr="00F511CB">
        <w:tc>
          <w:tcPr>
            <w:tcW w:w="7830" w:type="dxa"/>
            <w:shd w:val="clear" w:color="auto" w:fill="auto"/>
            <w:hideMark/>
          </w:tcPr>
          <w:p w14:paraId="0596B802" w14:textId="77777777" w:rsidR="00755A87" w:rsidRPr="00355286" w:rsidRDefault="00755A87" w:rsidP="00755A87">
            <w:pPr>
              <w:spacing w:line="240" w:lineRule="auto"/>
              <w:rPr>
                <w:rFonts w:cs="Arial"/>
                <w:sz w:val="18"/>
                <w:szCs w:val="18"/>
              </w:rPr>
            </w:pPr>
            <w:r w:rsidRPr="00355286">
              <w:rPr>
                <w:rFonts w:cs="Arial"/>
                <w:sz w:val="18"/>
                <w:szCs w:val="18"/>
              </w:rPr>
              <w:t>True Voice Co., Ltd.</w:t>
            </w:r>
          </w:p>
        </w:tc>
        <w:tc>
          <w:tcPr>
            <w:tcW w:w="1697" w:type="dxa"/>
            <w:shd w:val="clear" w:color="auto" w:fill="auto"/>
            <w:hideMark/>
          </w:tcPr>
          <w:p w14:paraId="021DE385" w14:textId="77777777" w:rsidR="00755A87" w:rsidRPr="00355286" w:rsidRDefault="00755A87" w:rsidP="00755A87">
            <w:pPr>
              <w:spacing w:line="240" w:lineRule="auto"/>
              <w:jc w:val="center"/>
              <w:rPr>
                <w:rFonts w:cs="Arial"/>
                <w:sz w:val="18"/>
                <w:szCs w:val="18"/>
              </w:rPr>
            </w:pPr>
            <w:r w:rsidRPr="00355286">
              <w:rPr>
                <w:rFonts w:cs="Arial"/>
                <w:sz w:val="18"/>
                <w:szCs w:val="18"/>
              </w:rPr>
              <w:t>TV</w:t>
            </w:r>
          </w:p>
        </w:tc>
      </w:tr>
      <w:tr w:rsidR="00755A87" w:rsidRPr="00355286" w14:paraId="49803E2A" w14:textId="77777777" w:rsidTr="00F511CB">
        <w:trPr>
          <w:trHeight w:val="207"/>
        </w:trPr>
        <w:tc>
          <w:tcPr>
            <w:tcW w:w="7830" w:type="dxa"/>
            <w:shd w:val="clear" w:color="auto" w:fill="auto"/>
            <w:hideMark/>
          </w:tcPr>
          <w:p w14:paraId="66362731" w14:textId="77777777" w:rsidR="00755A87" w:rsidRPr="00355286" w:rsidRDefault="00755A87" w:rsidP="00755A87">
            <w:pPr>
              <w:spacing w:line="240" w:lineRule="auto"/>
              <w:rPr>
                <w:rFonts w:cs="Arial"/>
                <w:sz w:val="18"/>
                <w:szCs w:val="18"/>
              </w:rPr>
            </w:pPr>
            <w:proofErr w:type="spellStart"/>
            <w:r w:rsidRPr="00355286">
              <w:rPr>
                <w:rFonts w:eastAsia="Arial Unicode MS" w:cs="Arial"/>
                <w:sz w:val="18"/>
                <w:szCs w:val="18"/>
              </w:rPr>
              <w:t>WorldPhone</w:t>
            </w:r>
            <w:proofErr w:type="spellEnd"/>
            <w:r w:rsidRPr="00355286">
              <w:rPr>
                <w:rFonts w:eastAsia="Arial Unicode MS" w:cs="Arial"/>
                <w:sz w:val="18"/>
                <w:szCs w:val="18"/>
              </w:rPr>
              <w:t xml:space="preserve"> Shop Co</w:t>
            </w:r>
            <w:r w:rsidRPr="00355286">
              <w:rPr>
                <w:rFonts w:eastAsia="Arial Unicode MS" w:cs="Arial"/>
                <w:sz w:val="18"/>
                <w:szCs w:val="18"/>
                <w:rtl/>
                <w:cs/>
              </w:rPr>
              <w:t>.</w:t>
            </w:r>
            <w:r w:rsidRPr="00355286">
              <w:rPr>
                <w:rFonts w:eastAsia="Arial Unicode MS" w:cs="Arial"/>
                <w:sz w:val="18"/>
                <w:szCs w:val="18"/>
              </w:rPr>
              <w:t>, Ltd.</w:t>
            </w:r>
          </w:p>
        </w:tc>
        <w:tc>
          <w:tcPr>
            <w:tcW w:w="1697" w:type="dxa"/>
            <w:shd w:val="clear" w:color="auto" w:fill="auto"/>
            <w:hideMark/>
          </w:tcPr>
          <w:p w14:paraId="468A7A3D" w14:textId="77777777" w:rsidR="00755A87" w:rsidRPr="00355286" w:rsidRDefault="00755A87" w:rsidP="00755A87">
            <w:pPr>
              <w:spacing w:line="240" w:lineRule="auto"/>
              <w:jc w:val="center"/>
              <w:rPr>
                <w:rFonts w:cs="Arial"/>
                <w:sz w:val="18"/>
                <w:szCs w:val="18"/>
              </w:rPr>
            </w:pPr>
            <w:r w:rsidRPr="00355286">
              <w:rPr>
                <w:rFonts w:cs="Arial"/>
                <w:sz w:val="18"/>
                <w:szCs w:val="18"/>
              </w:rPr>
              <w:t>WPS</w:t>
            </w:r>
          </w:p>
        </w:tc>
      </w:tr>
      <w:tr w:rsidR="00755A87" w:rsidRPr="00355286" w14:paraId="206D5E1F" w14:textId="77777777" w:rsidTr="00B23B55">
        <w:trPr>
          <w:trHeight w:val="207"/>
        </w:trPr>
        <w:tc>
          <w:tcPr>
            <w:tcW w:w="7830" w:type="dxa"/>
            <w:shd w:val="clear" w:color="auto" w:fill="auto"/>
            <w:hideMark/>
          </w:tcPr>
          <w:p w14:paraId="4D6BA0D0" w14:textId="77777777" w:rsidR="00755A87" w:rsidRPr="00355286" w:rsidRDefault="00755A87" w:rsidP="00755A87">
            <w:pPr>
              <w:spacing w:line="240" w:lineRule="auto"/>
              <w:rPr>
                <w:rFonts w:cs="Arial"/>
                <w:sz w:val="18"/>
                <w:szCs w:val="18"/>
              </w:rPr>
            </w:pPr>
            <w:r w:rsidRPr="00355286">
              <w:rPr>
                <w:rFonts w:cs="Arial"/>
                <w:sz w:val="18"/>
                <w:szCs w:val="18"/>
              </w:rPr>
              <w:t>Crave Interactive Limited</w:t>
            </w:r>
          </w:p>
        </w:tc>
        <w:tc>
          <w:tcPr>
            <w:tcW w:w="1697" w:type="dxa"/>
            <w:shd w:val="clear" w:color="auto" w:fill="auto"/>
            <w:hideMark/>
          </w:tcPr>
          <w:p w14:paraId="35051E6F" w14:textId="77777777" w:rsidR="00755A87" w:rsidRPr="00355286" w:rsidRDefault="00755A87" w:rsidP="00755A87">
            <w:pPr>
              <w:spacing w:line="240" w:lineRule="auto"/>
              <w:jc w:val="center"/>
              <w:rPr>
                <w:rFonts w:cs="Arial"/>
                <w:sz w:val="18"/>
                <w:szCs w:val="18"/>
              </w:rPr>
            </w:pPr>
            <w:r w:rsidRPr="00355286">
              <w:rPr>
                <w:rFonts w:cs="Arial"/>
                <w:sz w:val="18"/>
                <w:szCs w:val="18"/>
              </w:rPr>
              <w:t xml:space="preserve">CRAVE </w:t>
            </w:r>
          </w:p>
        </w:tc>
      </w:tr>
      <w:tr w:rsidR="00755A87" w:rsidRPr="00355286" w14:paraId="1B860B79" w14:textId="77777777" w:rsidTr="00B23B55">
        <w:trPr>
          <w:trHeight w:val="207"/>
        </w:trPr>
        <w:tc>
          <w:tcPr>
            <w:tcW w:w="7830" w:type="dxa"/>
            <w:shd w:val="clear" w:color="auto" w:fill="auto"/>
            <w:hideMark/>
          </w:tcPr>
          <w:p w14:paraId="1EC07DEA" w14:textId="77777777" w:rsidR="00755A87" w:rsidRPr="00355286" w:rsidRDefault="00755A87" w:rsidP="00755A87">
            <w:pPr>
              <w:spacing w:line="240" w:lineRule="auto"/>
              <w:rPr>
                <w:rFonts w:cs="Arial"/>
                <w:sz w:val="18"/>
                <w:szCs w:val="18"/>
              </w:rPr>
            </w:pPr>
            <w:r w:rsidRPr="00355286">
              <w:rPr>
                <w:rFonts w:cs="Arial"/>
                <w:sz w:val="18"/>
                <w:szCs w:val="18"/>
              </w:rPr>
              <w:t>Crave Interactive B.V.</w:t>
            </w:r>
          </w:p>
        </w:tc>
        <w:tc>
          <w:tcPr>
            <w:tcW w:w="1697" w:type="dxa"/>
            <w:shd w:val="clear" w:color="auto" w:fill="auto"/>
            <w:hideMark/>
          </w:tcPr>
          <w:p w14:paraId="59AB4BC1" w14:textId="77777777" w:rsidR="00755A87" w:rsidRPr="00355286" w:rsidRDefault="00755A87" w:rsidP="00755A87">
            <w:pPr>
              <w:spacing w:line="240" w:lineRule="auto"/>
              <w:jc w:val="center"/>
              <w:rPr>
                <w:rFonts w:cs="Arial"/>
                <w:sz w:val="18"/>
                <w:szCs w:val="18"/>
              </w:rPr>
            </w:pPr>
            <w:r w:rsidRPr="00355286">
              <w:rPr>
                <w:rFonts w:cs="Arial"/>
                <w:sz w:val="18"/>
                <w:szCs w:val="18"/>
              </w:rPr>
              <w:t>CRAVE BV</w:t>
            </w:r>
          </w:p>
        </w:tc>
      </w:tr>
      <w:tr w:rsidR="00755A87" w:rsidRPr="00355286" w14:paraId="37B53602" w14:textId="77777777" w:rsidTr="00B23B55">
        <w:trPr>
          <w:trHeight w:val="207"/>
        </w:trPr>
        <w:tc>
          <w:tcPr>
            <w:tcW w:w="7830" w:type="dxa"/>
            <w:shd w:val="clear" w:color="auto" w:fill="auto"/>
            <w:hideMark/>
          </w:tcPr>
          <w:p w14:paraId="0072EB11" w14:textId="77777777" w:rsidR="00755A87" w:rsidRPr="00355286" w:rsidRDefault="00755A87" w:rsidP="00755A87">
            <w:pPr>
              <w:spacing w:line="240" w:lineRule="auto"/>
              <w:rPr>
                <w:rFonts w:cs="Arial"/>
                <w:sz w:val="18"/>
                <w:szCs w:val="18"/>
              </w:rPr>
            </w:pPr>
            <w:r w:rsidRPr="00355286">
              <w:rPr>
                <w:rFonts w:cs="Arial"/>
                <w:sz w:val="18"/>
                <w:szCs w:val="18"/>
              </w:rPr>
              <w:t>Crave Interactive Inc.</w:t>
            </w:r>
          </w:p>
        </w:tc>
        <w:tc>
          <w:tcPr>
            <w:tcW w:w="1697" w:type="dxa"/>
            <w:shd w:val="clear" w:color="auto" w:fill="auto"/>
            <w:hideMark/>
          </w:tcPr>
          <w:p w14:paraId="53B090F0" w14:textId="77777777" w:rsidR="00755A87" w:rsidRPr="00355286" w:rsidRDefault="00755A87" w:rsidP="00755A87">
            <w:pPr>
              <w:spacing w:line="240" w:lineRule="auto"/>
              <w:jc w:val="center"/>
              <w:rPr>
                <w:rFonts w:cs="Arial"/>
                <w:sz w:val="18"/>
                <w:szCs w:val="18"/>
              </w:rPr>
            </w:pPr>
            <w:r w:rsidRPr="00355286">
              <w:rPr>
                <w:rFonts w:cs="Arial"/>
                <w:sz w:val="18"/>
                <w:szCs w:val="18"/>
              </w:rPr>
              <w:t>CRAVE INC</w:t>
            </w:r>
          </w:p>
        </w:tc>
      </w:tr>
      <w:tr w:rsidR="00755A87" w:rsidRPr="00355286" w14:paraId="1CC301A2" w14:textId="77777777" w:rsidTr="00B23B55">
        <w:trPr>
          <w:trHeight w:val="207"/>
        </w:trPr>
        <w:tc>
          <w:tcPr>
            <w:tcW w:w="7830" w:type="dxa"/>
            <w:shd w:val="clear" w:color="auto" w:fill="auto"/>
          </w:tcPr>
          <w:p w14:paraId="2CC5A58A" w14:textId="16126B99" w:rsidR="00755A87" w:rsidRPr="00355286" w:rsidRDefault="00755A87" w:rsidP="00755A87">
            <w:pPr>
              <w:spacing w:line="240" w:lineRule="auto"/>
              <w:rPr>
                <w:rFonts w:cs="Arial"/>
                <w:sz w:val="18"/>
                <w:szCs w:val="18"/>
              </w:rPr>
            </w:pPr>
            <w:r w:rsidRPr="00355286">
              <w:rPr>
                <w:rFonts w:cs="Arial"/>
                <w:sz w:val="18"/>
                <w:szCs w:val="18"/>
              </w:rPr>
              <w:t>Golden Light Co., Ltd.</w:t>
            </w:r>
          </w:p>
        </w:tc>
        <w:tc>
          <w:tcPr>
            <w:tcW w:w="1697" w:type="dxa"/>
            <w:shd w:val="clear" w:color="auto" w:fill="auto"/>
          </w:tcPr>
          <w:p w14:paraId="356C74A1" w14:textId="5BB67A5D" w:rsidR="00755A87" w:rsidRPr="00355286" w:rsidRDefault="00755A87" w:rsidP="00755A87">
            <w:pPr>
              <w:spacing w:line="240" w:lineRule="auto"/>
              <w:jc w:val="center"/>
              <w:rPr>
                <w:rFonts w:cs="Arial"/>
                <w:sz w:val="18"/>
                <w:szCs w:val="18"/>
              </w:rPr>
            </w:pPr>
            <w:r w:rsidRPr="00355286">
              <w:rPr>
                <w:rFonts w:cs="Arial"/>
                <w:sz w:val="18"/>
                <w:szCs w:val="18"/>
              </w:rPr>
              <w:t>GDL</w:t>
            </w:r>
          </w:p>
        </w:tc>
      </w:tr>
      <w:tr w:rsidR="00755A87" w:rsidRPr="00355286" w14:paraId="7EDB5738" w14:textId="77777777" w:rsidTr="00B23B55">
        <w:trPr>
          <w:trHeight w:val="207"/>
        </w:trPr>
        <w:tc>
          <w:tcPr>
            <w:tcW w:w="7830" w:type="dxa"/>
            <w:shd w:val="clear" w:color="auto" w:fill="auto"/>
          </w:tcPr>
          <w:p w14:paraId="4B108D66" w14:textId="6361E3C0" w:rsidR="00755A87" w:rsidRPr="00355286" w:rsidRDefault="00755A87" w:rsidP="00755A87">
            <w:pPr>
              <w:spacing w:line="240" w:lineRule="auto"/>
              <w:rPr>
                <w:rFonts w:cs="Arial"/>
                <w:sz w:val="18"/>
                <w:szCs w:val="18"/>
              </w:rPr>
            </w:pPr>
            <w:r w:rsidRPr="00355286">
              <w:rPr>
                <w:rFonts w:cs="Arial"/>
                <w:sz w:val="18"/>
                <w:szCs w:val="18"/>
              </w:rPr>
              <w:t>Gold Palace Investments Limited</w:t>
            </w:r>
          </w:p>
        </w:tc>
        <w:tc>
          <w:tcPr>
            <w:tcW w:w="1697" w:type="dxa"/>
            <w:shd w:val="clear" w:color="auto" w:fill="auto"/>
          </w:tcPr>
          <w:p w14:paraId="550D6B54" w14:textId="3D6B2EF1" w:rsidR="00755A87" w:rsidRPr="00355286" w:rsidRDefault="00755A87" w:rsidP="00755A87">
            <w:pPr>
              <w:spacing w:line="240" w:lineRule="auto"/>
              <w:jc w:val="center"/>
              <w:rPr>
                <w:rFonts w:cs="Arial"/>
                <w:sz w:val="18"/>
                <w:szCs w:val="18"/>
              </w:rPr>
            </w:pPr>
            <w:r w:rsidRPr="00355286">
              <w:rPr>
                <w:rFonts w:cs="Arial"/>
                <w:sz w:val="18"/>
                <w:szCs w:val="18"/>
              </w:rPr>
              <w:t>GPI</w:t>
            </w:r>
          </w:p>
        </w:tc>
      </w:tr>
      <w:tr w:rsidR="00755A87" w:rsidRPr="00355286" w14:paraId="09F34CCE" w14:textId="77777777" w:rsidTr="00B23B55">
        <w:trPr>
          <w:trHeight w:val="207"/>
        </w:trPr>
        <w:tc>
          <w:tcPr>
            <w:tcW w:w="7830" w:type="dxa"/>
            <w:shd w:val="clear" w:color="auto" w:fill="auto"/>
          </w:tcPr>
          <w:p w14:paraId="5C87EA8B" w14:textId="4B453842" w:rsidR="00755A87" w:rsidRPr="00355286" w:rsidRDefault="00755A87" w:rsidP="00755A87">
            <w:pPr>
              <w:spacing w:line="240" w:lineRule="auto"/>
              <w:rPr>
                <w:rFonts w:cs="Arial"/>
                <w:sz w:val="18"/>
                <w:szCs w:val="18"/>
              </w:rPr>
            </w:pPr>
            <w:proofErr w:type="spellStart"/>
            <w:r w:rsidRPr="00355286">
              <w:rPr>
                <w:rFonts w:cs="Arial"/>
                <w:sz w:val="18"/>
                <w:szCs w:val="18"/>
              </w:rPr>
              <w:t>Goldsky</w:t>
            </w:r>
            <w:proofErr w:type="spellEnd"/>
            <w:r w:rsidRPr="00355286">
              <w:rPr>
                <w:rFonts w:cs="Arial"/>
                <w:sz w:val="18"/>
                <w:szCs w:val="18"/>
              </w:rPr>
              <w:t xml:space="preserve"> Co., Ltd.</w:t>
            </w:r>
          </w:p>
        </w:tc>
        <w:tc>
          <w:tcPr>
            <w:tcW w:w="1697" w:type="dxa"/>
            <w:shd w:val="clear" w:color="auto" w:fill="auto"/>
          </w:tcPr>
          <w:p w14:paraId="653DABC3" w14:textId="398C2BC5" w:rsidR="00755A87" w:rsidRPr="00355286" w:rsidRDefault="00755A87" w:rsidP="00755A87">
            <w:pPr>
              <w:spacing w:line="240" w:lineRule="auto"/>
              <w:jc w:val="center"/>
              <w:rPr>
                <w:rFonts w:cs="Arial"/>
                <w:sz w:val="18"/>
                <w:szCs w:val="18"/>
              </w:rPr>
            </w:pPr>
            <w:r w:rsidRPr="00355286">
              <w:rPr>
                <w:rFonts w:cs="Arial"/>
                <w:sz w:val="18"/>
                <w:szCs w:val="18"/>
              </w:rPr>
              <w:t>GSK</w:t>
            </w:r>
          </w:p>
        </w:tc>
      </w:tr>
      <w:tr w:rsidR="00755A87" w:rsidRPr="00355286" w14:paraId="1C99B86E" w14:textId="77777777" w:rsidTr="00F511CB">
        <w:trPr>
          <w:trHeight w:val="207"/>
        </w:trPr>
        <w:tc>
          <w:tcPr>
            <w:tcW w:w="7830" w:type="dxa"/>
            <w:shd w:val="clear" w:color="auto" w:fill="auto"/>
            <w:hideMark/>
          </w:tcPr>
          <w:p w14:paraId="42A8126C" w14:textId="77777777" w:rsidR="00755A87" w:rsidRPr="00355286" w:rsidRDefault="00755A87" w:rsidP="00755A87">
            <w:pPr>
              <w:spacing w:line="240" w:lineRule="auto"/>
              <w:rPr>
                <w:rFonts w:cs="Arial"/>
                <w:sz w:val="18"/>
                <w:szCs w:val="18"/>
              </w:rPr>
            </w:pPr>
            <w:r w:rsidRPr="00355286">
              <w:rPr>
                <w:rFonts w:cs="Arial"/>
                <w:sz w:val="18"/>
                <w:szCs w:val="18"/>
              </w:rPr>
              <w:t>K</w:t>
            </w:r>
            <w:r w:rsidRPr="00355286">
              <w:rPr>
                <w:rFonts w:cs="Arial"/>
                <w:sz w:val="18"/>
                <w:szCs w:val="18"/>
                <w:rtl/>
                <w:cs/>
              </w:rPr>
              <w:t>.</w:t>
            </w:r>
            <w:r w:rsidRPr="00355286">
              <w:rPr>
                <w:rFonts w:cs="Arial"/>
                <w:sz w:val="18"/>
                <w:szCs w:val="18"/>
              </w:rPr>
              <w:t>I</w:t>
            </w:r>
            <w:r w:rsidRPr="00355286">
              <w:rPr>
                <w:rFonts w:cs="Arial"/>
                <w:sz w:val="18"/>
                <w:szCs w:val="18"/>
                <w:rtl/>
                <w:cs/>
              </w:rPr>
              <w:t>.</w:t>
            </w:r>
            <w:r w:rsidRPr="00355286">
              <w:rPr>
                <w:rFonts w:cs="Arial"/>
                <w:sz w:val="18"/>
                <w:szCs w:val="18"/>
              </w:rPr>
              <w:t xml:space="preserve">N. (Thailand) Co., Ltd. </w:t>
            </w:r>
            <w:r w:rsidRPr="00355286">
              <w:rPr>
                <w:rFonts w:cs="Arial"/>
                <w:sz w:val="18"/>
                <w:szCs w:val="18"/>
                <w:rtl/>
                <w:cs/>
              </w:rPr>
              <w:t xml:space="preserve"> </w:t>
            </w:r>
          </w:p>
        </w:tc>
        <w:tc>
          <w:tcPr>
            <w:tcW w:w="1697" w:type="dxa"/>
            <w:shd w:val="clear" w:color="auto" w:fill="auto"/>
            <w:hideMark/>
          </w:tcPr>
          <w:p w14:paraId="44D78F1A" w14:textId="77777777" w:rsidR="00755A87" w:rsidRPr="00355286" w:rsidRDefault="00755A87" w:rsidP="00755A87">
            <w:pPr>
              <w:spacing w:line="240" w:lineRule="auto"/>
              <w:jc w:val="center"/>
              <w:rPr>
                <w:rFonts w:cs="Arial"/>
                <w:sz w:val="18"/>
                <w:szCs w:val="18"/>
              </w:rPr>
            </w:pPr>
            <w:r w:rsidRPr="00355286">
              <w:rPr>
                <w:rFonts w:cs="Arial"/>
                <w:sz w:val="18"/>
                <w:szCs w:val="18"/>
              </w:rPr>
              <w:t>KINBVI</w:t>
            </w:r>
          </w:p>
        </w:tc>
      </w:tr>
      <w:tr w:rsidR="00755A87" w:rsidRPr="00355286" w14:paraId="4A41C2C4" w14:textId="77777777" w:rsidTr="00257AF6">
        <w:trPr>
          <w:trHeight w:val="207"/>
        </w:trPr>
        <w:tc>
          <w:tcPr>
            <w:tcW w:w="7830" w:type="dxa"/>
            <w:shd w:val="clear" w:color="auto" w:fill="auto"/>
            <w:hideMark/>
          </w:tcPr>
          <w:p w14:paraId="51FDDB0B" w14:textId="77777777" w:rsidR="00755A87" w:rsidRPr="00355286" w:rsidRDefault="00755A87" w:rsidP="00755A87">
            <w:pPr>
              <w:spacing w:line="240" w:lineRule="auto"/>
              <w:rPr>
                <w:rFonts w:cs="Arial"/>
                <w:sz w:val="18"/>
                <w:szCs w:val="18"/>
              </w:rPr>
            </w:pPr>
            <w:proofErr w:type="spellStart"/>
            <w:r w:rsidRPr="00355286">
              <w:rPr>
                <w:rFonts w:cs="Arial"/>
                <w:sz w:val="18"/>
                <w:szCs w:val="18"/>
              </w:rPr>
              <w:t>Mediaload</w:t>
            </w:r>
            <w:proofErr w:type="spellEnd"/>
            <w:r w:rsidRPr="00355286">
              <w:rPr>
                <w:rFonts w:cs="Arial"/>
                <w:sz w:val="18"/>
                <w:szCs w:val="18"/>
              </w:rPr>
              <w:t xml:space="preserve"> </w:t>
            </w:r>
            <w:proofErr w:type="spellStart"/>
            <w:r w:rsidRPr="00355286">
              <w:rPr>
                <w:rFonts w:cs="Arial"/>
                <w:sz w:val="18"/>
                <w:szCs w:val="18"/>
              </w:rPr>
              <w:t>Pte.</w:t>
            </w:r>
            <w:proofErr w:type="spellEnd"/>
            <w:r w:rsidRPr="00355286">
              <w:rPr>
                <w:rFonts w:cs="Arial"/>
                <w:sz w:val="18"/>
                <w:szCs w:val="18"/>
              </w:rPr>
              <w:t xml:space="preserve"> Ltd.</w:t>
            </w:r>
          </w:p>
        </w:tc>
        <w:tc>
          <w:tcPr>
            <w:tcW w:w="1697" w:type="dxa"/>
            <w:shd w:val="clear" w:color="auto" w:fill="auto"/>
            <w:hideMark/>
          </w:tcPr>
          <w:p w14:paraId="12C9294A" w14:textId="77777777" w:rsidR="00755A87" w:rsidRPr="00355286" w:rsidRDefault="00755A87" w:rsidP="00755A87">
            <w:pPr>
              <w:spacing w:line="240" w:lineRule="auto"/>
              <w:jc w:val="center"/>
              <w:rPr>
                <w:rFonts w:cs="Arial"/>
                <w:sz w:val="18"/>
                <w:szCs w:val="18"/>
              </w:rPr>
            </w:pPr>
            <w:proofErr w:type="spellStart"/>
            <w:r w:rsidRPr="00355286">
              <w:rPr>
                <w:rFonts w:cs="Arial"/>
                <w:sz w:val="18"/>
                <w:szCs w:val="18"/>
              </w:rPr>
              <w:t>Mediaload</w:t>
            </w:r>
            <w:proofErr w:type="spellEnd"/>
          </w:p>
        </w:tc>
      </w:tr>
    </w:tbl>
    <w:p w14:paraId="70DF64DE" w14:textId="77777777" w:rsidR="00B6571D" w:rsidRPr="00355286" w:rsidRDefault="00B6571D" w:rsidP="00F355F4">
      <w:pPr>
        <w:spacing w:line="240" w:lineRule="auto"/>
        <w:rPr>
          <w:rFonts w:cs="Arial"/>
          <w:b/>
          <w:bCs/>
          <w:sz w:val="18"/>
          <w:szCs w:val="18"/>
        </w:rPr>
      </w:pPr>
    </w:p>
    <w:p w14:paraId="5913CE45" w14:textId="7812D006" w:rsidR="00847AE3" w:rsidRPr="00355286" w:rsidRDefault="00847AE3" w:rsidP="00F355F4">
      <w:pPr>
        <w:spacing w:line="240" w:lineRule="auto"/>
        <w:ind w:left="180" w:hanging="180"/>
        <w:jc w:val="thaiDistribute"/>
        <w:rPr>
          <w:rFonts w:cs="Arial"/>
          <w:sz w:val="18"/>
          <w:szCs w:val="18"/>
        </w:rPr>
      </w:pPr>
    </w:p>
    <w:p w14:paraId="7914FC65" w14:textId="77777777" w:rsidR="00B6571D" w:rsidRPr="00355286" w:rsidRDefault="00B6571D" w:rsidP="00F355F4">
      <w:pPr>
        <w:spacing w:line="240" w:lineRule="auto"/>
        <w:rPr>
          <w:rFonts w:cs="Arial"/>
          <w:b/>
          <w:bCs/>
          <w:sz w:val="18"/>
          <w:szCs w:val="18"/>
        </w:rPr>
      </w:pPr>
    </w:p>
    <w:p w14:paraId="01B082FC" w14:textId="60CF4ED2" w:rsidR="00E250BD" w:rsidRPr="00355286" w:rsidRDefault="00E250BD" w:rsidP="00F355F4">
      <w:pPr>
        <w:spacing w:line="240" w:lineRule="auto"/>
        <w:rPr>
          <w:rFonts w:cs="Arial"/>
          <w:b/>
          <w:bCs/>
          <w:sz w:val="18"/>
          <w:szCs w:val="18"/>
        </w:rPr>
      </w:pPr>
      <w:r w:rsidRPr="00355286">
        <w:rPr>
          <w:rFonts w:cs="Arial"/>
          <w:sz w:val="18"/>
          <w:szCs w:val="18"/>
        </w:rPr>
        <w:br w:type="page"/>
      </w:r>
      <w:r w:rsidRPr="00355286">
        <w:rPr>
          <w:rFonts w:cs="Arial"/>
          <w:b/>
          <w:bCs/>
          <w:sz w:val="18"/>
          <w:szCs w:val="18"/>
        </w:rPr>
        <w:lastRenderedPageBreak/>
        <w:t>List of abbreviations</w:t>
      </w:r>
      <w:r w:rsidR="002E1E2E" w:rsidRPr="00355286">
        <w:rPr>
          <w:rFonts w:cs="Arial"/>
          <w:b/>
          <w:bCs/>
          <w:sz w:val="18"/>
          <w:szCs w:val="18"/>
        </w:rPr>
        <w:t xml:space="preserve"> </w:t>
      </w:r>
      <w:r w:rsidRPr="00355286">
        <w:rPr>
          <w:rFonts w:cs="Arial"/>
          <w:sz w:val="18"/>
          <w:szCs w:val="18"/>
        </w:rPr>
        <w:t>(Cont’d)</w:t>
      </w:r>
    </w:p>
    <w:p w14:paraId="6B9DA99A" w14:textId="77777777" w:rsidR="00E250BD" w:rsidRPr="00355286" w:rsidRDefault="00E250BD" w:rsidP="00F355F4">
      <w:pPr>
        <w:spacing w:line="240" w:lineRule="auto"/>
        <w:rPr>
          <w:rFonts w:cs="Arial"/>
          <w:b/>
          <w:bCs/>
          <w:sz w:val="18"/>
          <w:szCs w:val="18"/>
        </w:rPr>
      </w:pPr>
    </w:p>
    <w:tbl>
      <w:tblPr>
        <w:tblW w:w="0" w:type="auto"/>
        <w:tblInd w:w="18" w:type="dxa"/>
        <w:tblLook w:val="00A0" w:firstRow="1" w:lastRow="0" w:firstColumn="1" w:lastColumn="0" w:noHBand="0" w:noVBand="0"/>
      </w:tblPr>
      <w:tblGrid>
        <w:gridCol w:w="7848"/>
        <w:gridCol w:w="1710"/>
      </w:tblGrid>
      <w:tr w:rsidR="00271462" w:rsidRPr="00355286" w14:paraId="0CDDE9AC" w14:textId="77777777" w:rsidTr="00257AF6">
        <w:tc>
          <w:tcPr>
            <w:tcW w:w="7848" w:type="dxa"/>
            <w:shd w:val="clear" w:color="auto" w:fill="auto"/>
            <w:vAlign w:val="bottom"/>
            <w:hideMark/>
          </w:tcPr>
          <w:p w14:paraId="294018A1" w14:textId="77777777" w:rsidR="00B6571D" w:rsidRPr="00355286" w:rsidRDefault="00B6571D" w:rsidP="00F355F4">
            <w:pPr>
              <w:spacing w:line="240" w:lineRule="auto"/>
              <w:rPr>
                <w:rFonts w:cs="Arial"/>
                <w:sz w:val="18"/>
                <w:szCs w:val="18"/>
              </w:rPr>
            </w:pPr>
            <w:r w:rsidRPr="00355286">
              <w:rPr>
                <w:rFonts w:cs="Arial"/>
                <w:b/>
                <w:bCs/>
                <w:sz w:val="18"/>
                <w:szCs w:val="18"/>
              </w:rPr>
              <w:t xml:space="preserve">Subsidiaries </w:t>
            </w:r>
            <w:r w:rsidRPr="00355286">
              <w:rPr>
                <w:rFonts w:cs="Arial"/>
                <w:sz w:val="18"/>
                <w:szCs w:val="18"/>
              </w:rPr>
              <w:t>(Cont’d)</w:t>
            </w:r>
          </w:p>
        </w:tc>
        <w:tc>
          <w:tcPr>
            <w:tcW w:w="1710" w:type="dxa"/>
            <w:shd w:val="clear" w:color="auto" w:fill="auto"/>
            <w:vAlign w:val="bottom"/>
            <w:hideMark/>
          </w:tcPr>
          <w:p w14:paraId="1AFD9230" w14:textId="77777777" w:rsidR="00B6571D" w:rsidRPr="00355286" w:rsidRDefault="00B6571D" w:rsidP="00F355F4">
            <w:pPr>
              <w:spacing w:line="240" w:lineRule="auto"/>
              <w:jc w:val="center"/>
              <w:rPr>
                <w:rFonts w:cs="Arial"/>
                <w:b/>
                <w:bCs/>
                <w:sz w:val="18"/>
                <w:szCs w:val="18"/>
              </w:rPr>
            </w:pPr>
            <w:r w:rsidRPr="00355286">
              <w:rPr>
                <w:rFonts w:cs="Arial"/>
                <w:b/>
                <w:bCs/>
                <w:sz w:val="18"/>
                <w:szCs w:val="18"/>
              </w:rPr>
              <w:t>Abbreviation</w:t>
            </w:r>
          </w:p>
        </w:tc>
      </w:tr>
      <w:tr w:rsidR="00271462" w:rsidRPr="00355286" w14:paraId="7529C7F9" w14:textId="77777777" w:rsidTr="00257AF6">
        <w:tc>
          <w:tcPr>
            <w:tcW w:w="7848" w:type="dxa"/>
            <w:shd w:val="clear" w:color="auto" w:fill="auto"/>
          </w:tcPr>
          <w:p w14:paraId="385A21BC" w14:textId="77777777" w:rsidR="00B6571D" w:rsidRPr="00355286" w:rsidRDefault="00B6571D" w:rsidP="00F355F4">
            <w:pPr>
              <w:spacing w:line="240" w:lineRule="auto"/>
              <w:rPr>
                <w:rFonts w:cs="Arial"/>
                <w:sz w:val="18"/>
                <w:szCs w:val="18"/>
              </w:rPr>
            </w:pPr>
          </w:p>
        </w:tc>
        <w:tc>
          <w:tcPr>
            <w:tcW w:w="1710" w:type="dxa"/>
            <w:shd w:val="clear" w:color="auto" w:fill="auto"/>
          </w:tcPr>
          <w:p w14:paraId="74CCF040" w14:textId="77777777" w:rsidR="00B6571D" w:rsidRPr="00355286" w:rsidRDefault="00B6571D" w:rsidP="00F355F4">
            <w:pPr>
              <w:spacing w:line="240" w:lineRule="auto"/>
              <w:jc w:val="center"/>
              <w:rPr>
                <w:rFonts w:cs="Arial"/>
                <w:sz w:val="18"/>
                <w:szCs w:val="18"/>
              </w:rPr>
            </w:pPr>
          </w:p>
        </w:tc>
      </w:tr>
      <w:tr w:rsidR="00257AF6" w:rsidRPr="00355286" w14:paraId="02E287D4" w14:textId="77777777" w:rsidTr="00257AF6">
        <w:tc>
          <w:tcPr>
            <w:tcW w:w="7848" w:type="dxa"/>
            <w:shd w:val="clear" w:color="auto" w:fill="auto"/>
          </w:tcPr>
          <w:p w14:paraId="6DF8C055" w14:textId="4E850238" w:rsidR="00257AF6" w:rsidRPr="00355286" w:rsidRDefault="00257AF6" w:rsidP="00F355F4">
            <w:pPr>
              <w:spacing w:line="240" w:lineRule="auto"/>
              <w:rPr>
                <w:rFonts w:cs="Arial"/>
                <w:sz w:val="18"/>
                <w:szCs w:val="18"/>
              </w:rPr>
            </w:pPr>
            <w:proofErr w:type="spellStart"/>
            <w:r w:rsidRPr="00355286">
              <w:rPr>
                <w:rFonts w:cs="Arial"/>
                <w:sz w:val="18"/>
                <w:szCs w:val="18"/>
                <w:lang w:val="fr-FR"/>
              </w:rPr>
              <w:t>Mediaload</w:t>
            </w:r>
            <w:proofErr w:type="spellEnd"/>
            <w:r w:rsidRPr="00355286">
              <w:rPr>
                <w:rFonts w:cs="Arial"/>
                <w:sz w:val="18"/>
                <w:szCs w:val="18"/>
                <w:lang w:val="fr-FR"/>
              </w:rPr>
              <w:t xml:space="preserve"> (</w:t>
            </w:r>
            <w:proofErr w:type="spellStart"/>
            <w:r w:rsidRPr="00355286">
              <w:rPr>
                <w:rFonts w:cs="Arial"/>
                <w:sz w:val="18"/>
                <w:szCs w:val="18"/>
                <w:lang w:val="fr-FR"/>
              </w:rPr>
              <w:t>Cambodia</w:t>
            </w:r>
            <w:proofErr w:type="spellEnd"/>
            <w:r w:rsidRPr="00355286">
              <w:rPr>
                <w:rFonts w:cs="Arial"/>
                <w:sz w:val="18"/>
                <w:szCs w:val="18"/>
                <w:lang w:val="fr-FR"/>
              </w:rPr>
              <w:t>) Co., Ltd.</w:t>
            </w:r>
          </w:p>
        </w:tc>
        <w:tc>
          <w:tcPr>
            <w:tcW w:w="1710" w:type="dxa"/>
            <w:shd w:val="clear" w:color="auto" w:fill="auto"/>
          </w:tcPr>
          <w:p w14:paraId="7AF778CF" w14:textId="70D3AA24" w:rsidR="00257AF6" w:rsidRPr="00355286" w:rsidRDefault="00257AF6" w:rsidP="00F355F4">
            <w:pPr>
              <w:spacing w:line="240" w:lineRule="auto"/>
              <w:jc w:val="center"/>
              <w:rPr>
                <w:rFonts w:cs="Arial"/>
                <w:sz w:val="18"/>
                <w:szCs w:val="18"/>
              </w:rPr>
            </w:pPr>
            <w:r w:rsidRPr="00355286">
              <w:rPr>
                <w:rFonts w:cs="Arial"/>
                <w:sz w:val="18"/>
                <w:szCs w:val="18"/>
                <w:lang w:val="fr-FR"/>
              </w:rPr>
              <w:t>MDC</w:t>
            </w:r>
          </w:p>
        </w:tc>
      </w:tr>
      <w:tr w:rsidR="00257AF6" w:rsidRPr="00355286" w14:paraId="0C12A5F1" w14:textId="77777777" w:rsidTr="00257AF6">
        <w:tc>
          <w:tcPr>
            <w:tcW w:w="7848" w:type="dxa"/>
            <w:shd w:val="clear" w:color="auto" w:fill="auto"/>
            <w:hideMark/>
          </w:tcPr>
          <w:p w14:paraId="5EE99E0E" w14:textId="57BF7D38" w:rsidR="00257AF6" w:rsidRPr="00355286" w:rsidRDefault="00257AF6" w:rsidP="00F355F4">
            <w:pPr>
              <w:spacing w:line="240" w:lineRule="auto"/>
              <w:rPr>
                <w:rFonts w:cs="Arial"/>
                <w:sz w:val="18"/>
                <w:szCs w:val="18"/>
              </w:rPr>
            </w:pPr>
            <w:proofErr w:type="spellStart"/>
            <w:r w:rsidRPr="00355286">
              <w:rPr>
                <w:rFonts w:cs="Arial"/>
                <w:sz w:val="18"/>
                <w:szCs w:val="18"/>
                <w:lang w:val="fr-FR"/>
              </w:rPr>
              <w:t>Mediaload</w:t>
            </w:r>
            <w:proofErr w:type="spellEnd"/>
            <w:r w:rsidRPr="00355286">
              <w:rPr>
                <w:rFonts w:cs="Arial"/>
                <w:sz w:val="18"/>
                <w:szCs w:val="18"/>
                <w:lang w:val="fr-FR"/>
              </w:rPr>
              <w:t xml:space="preserve"> Myanmar Co., Ltd.</w:t>
            </w:r>
          </w:p>
        </w:tc>
        <w:tc>
          <w:tcPr>
            <w:tcW w:w="1710" w:type="dxa"/>
            <w:shd w:val="clear" w:color="auto" w:fill="auto"/>
            <w:hideMark/>
          </w:tcPr>
          <w:p w14:paraId="43617001" w14:textId="22482BBE" w:rsidR="00257AF6" w:rsidRPr="00355286" w:rsidRDefault="00257AF6" w:rsidP="00F355F4">
            <w:pPr>
              <w:spacing w:line="240" w:lineRule="auto"/>
              <w:jc w:val="center"/>
              <w:rPr>
                <w:rFonts w:cs="Arial"/>
                <w:sz w:val="18"/>
                <w:szCs w:val="18"/>
              </w:rPr>
            </w:pPr>
            <w:r w:rsidRPr="00355286">
              <w:rPr>
                <w:rFonts w:cs="Arial"/>
                <w:sz w:val="18"/>
                <w:szCs w:val="18"/>
                <w:lang w:val="fr-FR"/>
              </w:rPr>
              <w:t>MDM</w:t>
            </w:r>
          </w:p>
        </w:tc>
      </w:tr>
      <w:tr w:rsidR="00257AF6" w:rsidRPr="00355286" w14:paraId="139B3B5F" w14:textId="77777777" w:rsidTr="00257AF6">
        <w:tc>
          <w:tcPr>
            <w:tcW w:w="7848" w:type="dxa"/>
            <w:shd w:val="clear" w:color="auto" w:fill="auto"/>
          </w:tcPr>
          <w:p w14:paraId="09BA1CD7" w14:textId="5CCC41C2" w:rsidR="00257AF6" w:rsidRPr="00355286" w:rsidRDefault="00257AF6" w:rsidP="00F355F4">
            <w:pPr>
              <w:spacing w:line="240" w:lineRule="auto"/>
              <w:rPr>
                <w:rFonts w:cs="Arial"/>
                <w:sz w:val="18"/>
                <w:szCs w:val="18"/>
              </w:rPr>
            </w:pPr>
            <w:r w:rsidRPr="00355286">
              <w:rPr>
                <w:rFonts w:cs="Arial"/>
                <w:sz w:val="18"/>
                <w:szCs w:val="18"/>
                <w:lang w:val="fr-FR"/>
              </w:rPr>
              <w:t>Etalent Promotion (</w:t>
            </w:r>
            <w:proofErr w:type="spellStart"/>
            <w:r w:rsidRPr="00355286">
              <w:rPr>
                <w:rFonts w:cs="Arial"/>
                <w:sz w:val="18"/>
                <w:szCs w:val="18"/>
                <w:lang w:val="fr-FR"/>
              </w:rPr>
              <w:t>Cambodia</w:t>
            </w:r>
            <w:proofErr w:type="spellEnd"/>
            <w:r w:rsidRPr="00355286">
              <w:rPr>
                <w:rFonts w:cs="Arial"/>
                <w:sz w:val="18"/>
                <w:szCs w:val="18"/>
                <w:lang w:val="fr-FR"/>
              </w:rPr>
              <w:t>) Co., Ltd.</w:t>
            </w:r>
          </w:p>
        </w:tc>
        <w:tc>
          <w:tcPr>
            <w:tcW w:w="1710" w:type="dxa"/>
            <w:shd w:val="clear" w:color="auto" w:fill="auto"/>
          </w:tcPr>
          <w:p w14:paraId="43F11ABA" w14:textId="5A80F10B" w:rsidR="00257AF6" w:rsidRPr="00355286" w:rsidRDefault="00257AF6" w:rsidP="00F355F4">
            <w:pPr>
              <w:spacing w:line="240" w:lineRule="auto"/>
              <w:jc w:val="center"/>
              <w:rPr>
                <w:rFonts w:cs="Arial"/>
                <w:sz w:val="18"/>
                <w:szCs w:val="18"/>
              </w:rPr>
            </w:pPr>
            <w:r w:rsidRPr="00355286">
              <w:rPr>
                <w:rFonts w:cs="Arial"/>
                <w:sz w:val="18"/>
                <w:szCs w:val="18"/>
                <w:lang w:val="fr-FR"/>
              </w:rPr>
              <w:t>ETP</w:t>
            </w:r>
          </w:p>
        </w:tc>
      </w:tr>
      <w:tr w:rsidR="00257AF6" w:rsidRPr="00355286" w14:paraId="133860D7" w14:textId="77777777" w:rsidTr="00257AF6">
        <w:tc>
          <w:tcPr>
            <w:tcW w:w="7848" w:type="dxa"/>
            <w:shd w:val="clear" w:color="auto" w:fill="auto"/>
            <w:hideMark/>
          </w:tcPr>
          <w:p w14:paraId="4274BE48" w14:textId="29272061" w:rsidR="00257AF6" w:rsidRPr="00355286" w:rsidRDefault="00257AF6" w:rsidP="00F355F4">
            <w:pPr>
              <w:spacing w:line="240" w:lineRule="auto"/>
              <w:rPr>
                <w:rFonts w:cs="Arial"/>
                <w:sz w:val="18"/>
                <w:szCs w:val="18"/>
              </w:rPr>
            </w:pPr>
            <w:r w:rsidRPr="00355286">
              <w:rPr>
                <w:rFonts w:cs="Arial"/>
                <w:sz w:val="18"/>
                <w:szCs w:val="18"/>
                <w:lang w:val="fr-FR"/>
              </w:rPr>
              <w:t>Ace Media Network SDN. BHD.</w:t>
            </w:r>
          </w:p>
        </w:tc>
        <w:tc>
          <w:tcPr>
            <w:tcW w:w="1710" w:type="dxa"/>
            <w:shd w:val="clear" w:color="auto" w:fill="auto"/>
            <w:hideMark/>
          </w:tcPr>
          <w:p w14:paraId="13B49EAF" w14:textId="127DDC72" w:rsidR="00257AF6" w:rsidRPr="00355286" w:rsidRDefault="00257AF6" w:rsidP="00F355F4">
            <w:pPr>
              <w:spacing w:line="240" w:lineRule="auto"/>
              <w:jc w:val="center"/>
              <w:rPr>
                <w:rFonts w:cs="Arial"/>
                <w:sz w:val="18"/>
                <w:szCs w:val="18"/>
              </w:rPr>
            </w:pPr>
            <w:r w:rsidRPr="00355286">
              <w:rPr>
                <w:rFonts w:cs="Arial"/>
                <w:sz w:val="18"/>
                <w:szCs w:val="18"/>
                <w:lang w:val="fr-FR"/>
              </w:rPr>
              <w:t>AMN</w:t>
            </w:r>
          </w:p>
        </w:tc>
      </w:tr>
      <w:tr w:rsidR="00257AF6" w:rsidRPr="00355286" w14:paraId="25B9A83D" w14:textId="77777777" w:rsidTr="00257AF6">
        <w:tc>
          <w:tcPr>
            <w:tcW w:w="7848" w:type="dxa"/>
            <w:shd w:val="clear" w:color="auto" w:fill="auto"/>
            <w:hideMark/>
          </w:tcPr>
          <w:p w14:paraId="74E7D398" w14:textId="3002CDCD" w:rsidR="00257AF6" w:rsidRPr="00355286" w:rsidRDefault="002B26ED" w:rsidP="00F355F4">
            <w:pPr>
              <w:spacing w:line="240" w:lineRule="auto"/>
              <w:rPr>
                <w:rFonts w:cs="Arial"/>
                <w:sz w:val="18"/>
                <w:szCs w:val="18"/>
              </w:rPr>
            </w:pPr>
            <w:r w:rsidRPr="00355286">
              <w:rPr>
                <w:rFonts w:cs="Arial"/>
                <w:sz w:val="18"/>
                <w:szCs w:val="18"/>
              </w:rPr>
              <w:t>88</w:t>
            </w:r>
            <w:proofErr w:type="spellStart"/>
            <w:r w:rsidR="00257AF6" w:rsidRPr="00355286">
              <w:rPr>
                <w:rFonts w:cs="Arial"/>
                <w:sz w:val="18"/>
                <w:szCs w:val="18"/>
                <w:lang w:val="fr-FR"/>
              </w:rPr>
              <w:t>Razzi</w:t>
            </w:r>
            <w:proofErr w:type="spellEnd"/>
            <w:r w:rsidR="00257AF6" w:rsidRPr="00355286">
              <w:rPr>
                <w:rFonts w:cs="Arial"/>
                <w:sz w:val="18"/>
                <w:szCs w:val="18"/>
                <w:lang w:val="fr-FR"/>
              </w:rPr>
              <w:t xml:space="preserve"> SDN. BHD.</w:t>
            </w:r>
          </w:p>
        </w:tc>
        <w:tc>
          <w:tcPr>
            <w:tcW w:w="1710" w:type="dxa"/>
            <w:shd w:val="clear" w:color="auto" w:fill="auto"/>
            <w:hideMark/>
          </w:tcPr>
          <w:p w14:paraId="7CAD76F6" w14:textId="5FFBA6ED" w:rsidR="00257AF6" w:rsidRPr="00355286" w:rsidRDefault="002B26ED" w:rsidP="00F355F4">
            <w:pPr>
              <w:spacing w:line="240" w:lineRule="auto"/>
              <w:jc w:val="center"/>
              <w:rPr>
                <w:rFonts w:cs="Arial"/>
                <w:sz w:val="18"/>
                <w:szCs w:val="18"/>
              </w:rPr>
            </w:pPr>
            <w:r w:rsidRPr="00355286">
              <w:rPr>
                <w:rFonts w:cs="Arial"/>
                <w:sz w:val="18"/>
                <w:szCs w:val="18"/>
              </w:rPr>
              <w:t>88</w:t>
            </w:r>
            <w:r w:rsidR="00257AF6" w:rsidRPr="00355286">
              <w:rPr>
                <w:rFonts w:cs="Arial"/>
                <w:sz w:val="18"/>
                <w:szCs w:val="18"/>
                <w:lang w:val="fr-FR"/>
              </w:rPr>
              <w:t>RAZZI</w:t>
            </w:r>
          </w:p>
        </w:tc>
      </w:tr>
      <w:tr w:rsidR="00257AF6" w:rsidRPr="00355286" w14:paraId="3A0B8B08" w14:textId="77777777" w:rsidTr="00257AF6">
        <w:tc>
          <w:tcPr>
            <w:tcW w:w="7848" w:type="dxa"/>
            <w:shd w:val="clear" w:color="auto" w:fill="auto"/>
            <w:hideMark/>
          </w:tcPr>
          <w:p w14:paraId="5E780326" w14:textId="03237853" w:rsidR="00257AF6" w:rsidRPr="00355286" w:rsidRDefault="00257AF6" w:rsidP="00F355F4">
            <w:pPr>
              <w:spacing w:line="240" w:lineRule="auto"/>
              <w:rPr>
                <w:rFonts w:cs="Arial"/>
                <w:sz w:val="18"/>
                <w:szCs w:val="18"/>
              </w:rPr>
            </w:pPr>
            <w:proofErr w:type="spellStart"/>
            <w:r w:rsidRPr="00355286">
              <w:rPr>
                <w:rFonts w:cs="Arial"/>
                <w:sz w:val="18"/>
                <w:szCs w:val="18"/>
                <w:lang w:val="fr-FR"/>
              </w:rPr>
              <w:t>Komaci</w:t>
            </w:r>
            <w:proofErr w:type="spellEnd"/>
            <w:r w:rsidRPr="00355286">
              <w:rPr>
                <w:rFonts w:cs="Arial"/>
                <w:sz w:val="18"/>
                <w:szCs w:val="18"/>
                <w:lang w:val="fr-FR"/>
              </w:rPr>
              <w:t xml:space="preserve"> Network SDN. BHD.</w:t>
            </w:r>
          </w:p>
        </w:tc>
        <w:tc>
          <w:tcPr>
            <w:tcW w:w="1710" w:type="dxa"/>
            <w:shd w:val="clear" w:color="auto" w:fill="auto"/>
            <w:hideMark/>
          </w:tcPr>
          <w:p w14:paraId="3D1DC496" w14:textId="5B65D29F" w:rsidR="00257AF6" w:rsidRPr="00355286" w:rsidRDefault="00257AF6" w:rsidP="00F355F4">
            <w:pPr>
              <w:spacing w:line="240" w:lineRule="auto"/>
              <w:jc w:val="center"/>
              <w:rPr>
                <w:rFonts w:cs="Arial"/>
                <w:sz w:val="18"/>
                <w:szCs w:val="18"/>
              </w:rPr>
            </w:pPr>
            <w:r w:rsidRPr="00355286">
              <w:rPr>
                <w:rFonts w:cs="Arial"/>
                <w:sz w:val="18"/>
                <w:szCs w:val="18"/>
                <w:lang w:val="fr-FR"/>
              </w:rPr>
              <w:t>KNW</w:t>
            </w:r>
          </w:p>
        </w:tc>
      </w:tr>
      <w:tr w:rsidR="00257AF6" w:rsidRPr="00355286" w14:paraId="14CC6E1C" w14:textId="77777777" w:rsidTr="00257AF6">
        <w:tc>
          <w:tcPr>
            <w:tcW w:w="7848" w:type="dxa"/>
            <w:shd w:val="clear" w:color="auto" w:fill="auto"/>
            <w:hideMark/>
          </w:tcPr>
          <w:p w14:paraId="43571860" w14:textId="06A4ACAB" w:rsidR="00257AF6" w:rsidRPr="00355286" w:rsidRDefault="00257AF6" w:rsidP="00F355F4">
            <w:pPr>
              <w:spacing w:line="240" w:lineRule="auto"/>
              <w:rPr>
                <w:rFonts w:cs="Arial"/>
                <w:sz w:val="18"/>
                <w:szCs w:val="18"/>
              </w:rPr>
            </w:pPr>
            <w:proofErr w:type="spellStart"/>
            <w:r w:rsidRPr="00355286">
              <w:rPr>
                <w:rFonts w:cs="Arial"/>
                <w:sz w:val="18"/>
                <w:szCs w:val="18"/>
                <w:lang w:val="fr-FR"/>
              </w:rPr>
              <w:t>Two</w:t>
            </w:r>
            <w:proofErr w:type="spellEnd"/>
            <w:r w:rsidRPr="00355286">
              <w:rPr>
                <w:rFonts w:cs="Arial"/>
                <w:sz w:val="18"/>
                <w:szCs w:val="18"/>
                <w:lang w:val="fr-FR"/>
              </w:rPr>
              <w:t xml:space="preserve"> </w:t>
            </w:r>
            <w:proofErr w:type="spellStart"/>
            <w:r w:rsidRPr="00355286">
              <w:rPr>
                <w:rFonts w:cs="Arial"/>
                <w:sz w:val="18"/>
                <w:szCs w:val="18"/>
                <w:lang w:val="fr-FR"/>
              </w:rPr>
              <w:t>Way</w:t>
            </w:r>
            <w:proofErr w:type="spellEnd"/>
            <w:r w:rsidRPr="00355286">
              <w:rPr>
                <w:rFonts w:cs="Arial"/>
                <w:sz w:val="18"/>
                <w:szCs w:val="18"/>
                <w:lang w:val="fr-FR"/>
              </w:rPr>
              <w:t xml:space="preserve"> PR </w:t>
            </w:r>
            <w:proofErr w:type="spellStart"/>
            <w:proofErr w:type="gramStart"/>
            <w:r w:rsidRPr="00355286">
              <w:rPr>
                <w:rFonts w:cs="Arial"/>
                <w:sz w:val="18"/>
                <w:szCs w:val="18"/>
                <w:lang w:val="fr-FR"/>
              </w:rPr>
              <w:t>Co.,Ltd</w:t>
            </w:r>
            <w:proofErr w:type="spellEnd"/>
            <w:proofErr w:type="gramEnd"/>
            <w:r w:rsidRPr="00355286">
              <w:rPr>
                <w:rFonts w:cs="Arial"/>
                <w:sz w:val="18"/>
                <w:szCs w:val="18"/>
                <w:lang w:val="fr-FR"/>
              </w:rPr>
              <w:t>.</w:t>
            </w:r>
          </w:p>
        </w:tc>
        <w:tc>
          <w:tcPr>
            <w:tcW w:w="1710" w:type="dxa"/>
            <w:shd w:val="clear" w:color="auto" w:fill="auto"/>
            <w:hideMark/>
          </w:tcPr>
          <w:p w14:paraId="7F4F0053" w14:textId="43EB91CF" w:rsidR="00257AF6" w:rsidRPr="00355286" w:rsidRDefault="00257AF6" w:rsidP="00F355F4">
            <w:pPr>
              <w:spacing w:line="240" w:lineRule="auto"/>
              <w:jc w:val="center"/>
              <w:rPr>
                <w:rFonts w:cs="Arial"/>
                <w:sz w:val="18"/>
                <w:szCs w:val="18"/>
                <w:highlight w:val="yellow"/>
              </w:rPr>
            </w:pPr>
            <w:proofErr w:type="spellStart"/>
            <w:r w:rsidRPr="00355286">
              <w:rPr>
                <w:rFonts w:cs="Arial"/>
                <w:sz w:val="18"/>
                <w:szCs w:val="18"/>
                <w:lang w:val="fr-FR"/>
              </w:rPr>
              <w:t>Two</w:t>
            </w:r>
            <w:proofErr w:type="spellEnd"/>
            <w:r w:rsidRPr="00355286">
              <w:rPr>
                <w:rFonts w:cs="Arial"/>
                <w:sz w:val="18"/>
                <w:szCs w:val="18"/>
                <w:lang w:val="fr-FR"/>
              </w:rPr>
              <w:t xml:space="preserve"> </w:t>
            </w:r>
            <w:proofErr w:type="spellStart"/>
            <w:r w:rsidRPr="00355286">
              <w:rPr>
                <w:rFonts w:cs="Arial"/>
                <w:sz w:val="18"/>
                <w:szCs w:val="18"/>
                <w:lang w:val="fr-FR"/>
              </w:rPr>
              <w:t>Way</w:t>
            </w:r>
            <w:proofErr w:type="spellEnd"/>
          </w:p>
        </w:tc>
      </w:tr>
      <w:tr w:rsidR="00B16D2F" w:rsidRPr="00355286" w14:paraId="618CC062" w14:textId="77777777" w:rsidTr="00257AF6">
        <w:tc>
          <w:tcPr>
            <w:tcW w:w="7848" w:type="dxa"/>
            <w:shd w:val="clear" w:color="auto" w:fill="auto"/>
          </w:tcPr>
          <w:p w14:paraId="62F7DABB" w14:textId="51793BF4" w:rsidR="00B16D2F" w:rsidRPr="00355286" w:rsidRDefault="00B16D2F" w:rsidP="00B16D2F">
            <w:pPr>
              <w:spacing w:line="240" w:lineRule="auto"/>
              <w:rPr>
                <w:rFonts w:cs="Arial"/>
                <w:sz w:val="18"/>
                <w:szCs w:val="18"/>
                <w:lang w:val="fr-FR"/>
              </w:rPr>
            </w:pPr>
            <w:r w:rsidRPr="00355286">
              <w:rPr>
                <w:rFonts w:cs="Arial"/>
                <w:sz w:val="18"/>
                <w:szCs w:val="18"/>
              </w:rPr>
              <w:t>Prospect Gain Limited</w:t>
            </w:r>
          </w:p>
        </w:tc>
        <w:tc>
          <w:tcPr>
            <w:tcW w:w="1710" w:type="dxa"/>
            <w:shd w:val="clear" w:color="auto" w:fill="auto"/>
          </w:tcPr>
          <w:p w14:paraId="598F17B1" w14:textId="32FDED90" w:rsidR="00B16D2F" w:rsidRPr="00355286" w:rsidRDefault="00B16D2F" w:rsidP="00B16D2F">
            <w:pPr>
              <w:spacing w:line="240" w:lineRule="auto"/>
              <w:jc w:val="center"/>
              <w:rPr>
                <w:rFonts w:cs="Arial"/>
                <w:sz w:val="18"/>
                <w:szCs w:val="18"/>
                <w:lang w:val="fr-FR"/>
              </w:rPr>
            </w:pPr>
            <w:r w:rsidRPr="00355286">
              <w:rPr>
                <w:rFonts w:cs="Arial"/>
                <w:sz w:val="18"/>
                <w:szCs w:val="18"/>
              </w:rPr>
              <w:t>PG</w:t>
            </w:r>
          </w:p>
        </w:tc>
      </w:tr>
      <w:tr w:rsidR="00B16D2F" w:rsidRPr="00355286" w14:paraId="4A0CE2A1" w14:textId="77777777" w:rsidTr="00257AF6">
        <w:tc>
          <w:tcPr>
            <w:tcW w:w="7848" w:type="dxa"/>
            <w:shd w:val="clear" w:color="auto" w:fill="auto"/>
          </w:tcPr>
          <w:p w14:paraId="71B97113" w14:textId="4CBB7E7E" w:rsidR="00B16D2F" w:rsidRPr="00355286" w:rsidRDefault="00B16D2F" w:rsidP="00B16D2F">
            <w:pPr>
              <w:spacing w:line="240" w:lineRule="auto"/>
              <w:rPr>
                <w:rFonts w:cs="Arial"/>
                <w:sz w:val="18"/>
                <w:szCs w:val="18"/>
                <w:lang w:val="fr-FR"/>
              </w:rPr>
            </w:pPr>
            <w:r w:rsidRPr="00355286">
              <w:rPr>
                <w:rFonts w:cs="Arial"/>
                <w:sz w:val="18"/>
                <w:szCs w:val="18"/>
              </w:rPr>
              <w:t>PT True Digital Indonesia</w:t>
            </w:r>
          </w:p>
        </w:tc>
        <w:tc>
          <w:tcPr>
            <w:tcW w:w="1710" w:type="dxa"/>
            <w:shd w:val="clear" w:color="auto" w:fill="auto"/>
          </w:tcPr>
          <w:p w14:paraId="7233D8B1" w14:textId="4FF079AB" w:rsidR="00B16D2F" w:rsidRPr="00355286" w:rsidRDefault="00B16D2F" w:rsidP="00B16D2F">
            <w:pPr>
              <w:spacing w:line="240" w:lineRule="auto"/>
              <w:jc w:val="center"/>
              <w:rPr>
                <w:rFonts w:cs="Arial"/>
                <w:sz w:val="18"/>
                <w:szCs w:val="18"/>
                <w:lang w:val="fr-FR"/>
              </w:rPr>
            </w:pPr>
            <w:r w:rsidRPr="00355286">
              <w:rPr>
                <w:rFonts w:cs="Arial"/>
                <w:sz w:val="18"/>
                <w:szCs w:val="18"/>
              </w:rPr>
              <w:t>PTTD</w:t>
            </w:r>
          </w:p>
        </w:tc>
      </w:tr>
      <w:tr w:rsidR="00B16D2F" w:rsidRPr="00355286" w14:paraId="6048892F" w14:textId="77777777" w:rsidTr="00257AF6">
        <w:tc>
          <w:tcPr>
            <w:tcW w:w="7848" w:type="dxa"/>
            <w:shd w:val="clear" w:color="auto" w:fill="auto"/>
            <w:hideMark/>
          </w:tcPr>
          <w:p w14:paraId="01A8E8B0" w14:textId="6B451FDA" w:rsidR="00B16D2F" w:rsidRPr="00355286" w:rsidRDefault="00B16D2F" w:rsidP="00B16D2F">
            <w:pPr>
              <w:spacing w:line="240" w:lineRule="auto"/>
              <w:rPr>
                <w:rFonts w:cs="Arial"/>
                <w:sz w:val="18"/>
                <w:szCs w:val="18"/>
                <w:rtl/>
                <w:cs/>
                <w:lang w:val="fr-FR"/>
              </w:rPr>
            </w:pPr>
            <w:r w:rsidRPr="00355286">
              <w:rPr>
                <w:rFonts w:cs="Arial"/>
                <w:sz w:val="18"/>
                <w:szCs w:val="18"/>
              </w:rPr>
              <w:t>Rosy Legend Limited</w:t>
            </w:r>
          </w:p>
        </w:tc>
        <w:tc>
          <w:tcPr>
            <w:tcW w:w="1710" w:type="dxa"/>
            <w:shd w:val="clear" w:color="auto" w:fill="auto"/>
            <w:hideMark/>
          </w:tcPr>
          <w:p w14:paraId="47F36A79" w14:textId="232F5CF6" w:rsidR="00B16D2F" w:rsidRPr="00355286" w:rsidRDefault="00B16D2F" w:rsidP="00B16D2F">
            <w:pPr>
              <w:spacing w:line="240" w:lineRule="auto"/>
              <w:jc w:val="center"/>
              <w:rPr>
                <w:rFonts w:cs="Arial"/>
                <w:sz w:val="18"/>
                <w:szCs w:val="18"/>
                <w:lang w:val="fr-FR"/>
              </w:rPr>
            </w:pPr>
            <w:r w:rsidRPr="00355286">
              <w:rPr>
                <w:rFonts w:cs="Arial"/>
                <w:sz w:val="18"/>
                <w:szCs w:val="18"/>
              </w:rPr>
              <w:t>RL</w:t>
            </w:r>
          </w:p>
        </w:tc>
      </w:tr>
      <w:tr w:rsidR="00B16D2F" w:rsidRPr="00355286" w14:paraId="1F8C7466" w14:textId="77777777" w:rsidTr="00257AF6">
        <w:tc>
          <w:tcPr>
            <w:tcW w:w="7848" w:type="dxa"/>
            <w:shd w:val="clear" w:color="auto" w:fill="auto"/>
            <w:hideMark/>
          </w:tcPr>
          <w:p w14:paraId="5169F73C" w14:textId="550B2446" w:rsidR="00B16D2F" w:rsidRPr="00355286" w:rsidRDefault="00B16D2F" w:rsidP="00B16D2F">
            <w:pPr>
              <w:spacing w:line="240" w:lineRule="auto"/>
              <w:rPr>
                <w:rFonts w:cs="Arial"/>
                <w:sz w:val="18"/>
                <w:szCs w:val="18"/>
                <w:lang w:val="fr-FR"/>
              </w:rPr>
            </w:pPr>
            <w:r w:rsidRPr="00355286">
              <w:rPr>
                <w:rFonts w:cs="Arial"/>
                <w:sz w:val="18"/>
                <w:szCs w:val="18"/>
              </w:rPr>
              <w:t>True Digital Philippines Inc.</w:t>
            </w:r>
          </w:p>
        </w:tc>
        <w:tc>
          <w:tcPr>
            <w:tcW w:w="1710" w:type="dxa"/>
            <w:shd w:val="clear" w:color="auto" w:fill="auto"/>
            <w:hideMark/>
          </w:tcPr>
          <w:p w14:paraId="693E8BF7" w14:textId="455BE167" w:rsidR="00B16D2F" w:rsidRPr="00355286" w:rsidRDefault="00B16D2F" w:rsidP="00B16D2F">
            <w:pPr>
              <w:spacing w:line="240" w:lineRule="auto"/>
              <w:jc w:val="center"/>
              <w:rPr>
                <w:rFonts w:cs="Arial"/>
                <w:sz w:val="18"/>
                <w:szCs w:val="18"/>
                <w:lang w:val="fr-FR"/>
              </w:rPr>
            </w:pPr>
            <w:r w:rsidRPr="00355286">
              <w:rPr>
                <w:rFonts w:cs="Arial"/>
                <w:sz w:val="18"/>
                <w:szCs w:val="18"/>
              </w:rPr>
              <w:t>TDPI</w:t>
            </w:r>
          </w:p>
        </w:tc>
      </w:tr>
      <w:tr w:rsidR="00B16D2F" w:rsidRPr="00355286" w14:paraId="595EBAEE" w14:textId="77777777" w:rsidTr="00257AF6">
        <w:tc>
          <w:tcPr>
            <w:tcW w:w="7848" w:type="dxa"/>
            <w:shd w:val="clear" w:color="auto" w:fill="auto"/>
            <w:hideMark/>
          </w:tcPr>
          <w:p w14:paraId="6A5A3595" w14:textId="4EDE95E2" w:rsidR="00B16D2F" w:rsidRPr="00355286" w:rsidRDefault="00B16D2F" w:rsidP="00B16D2F">
            <w:pPr>
              <w:spacing w:line="240" w:lineRule="auto"/>
              <w:rPr>
                <w:rFonts w:cs="Arial"/>
                <w:sz w:val="18"/>
                <w:szCs w:val="18"/>
                <w:lang w:val="fr-FR"/>
              </w:rPr>
            </w:pPr>
            <w:r w:rsidRPr="00355286">
              <w:rPr>
                <w:rFonts w:cs="Arial"/>
                <w:sz w:val="18"/>
                <w:szCs w:val="18"/>
              </w:rPr>
              <w:t>True Digital Vietnam Joint Stock Company</w:t>
            </w:r>
          </w:p>
        </w:tc>
        <w:tc>
          <w:tcPr>
            <w:tcW w:w="1710" w:type="dxa"/>
            <w:shd w:val="clear" w:color="auto" w:fill="auto"/>
            <w:hideMark/>
          </w:tcPr>
          <w:p w14:paraId="21C68EBD" w14:textId="56E09E2B" w:rsidR="00B16D2F" w:rsidRPr="00355286" w:rsidRDefault="00B16D2F" w:rsidP="00B16D2F">
            <w:pPr>
              <w:spacing w:line="240" w:lineRule="auto"/>
              <w:jc w:val="center"/>
              <w:rPr>
                <w:rFonts w:cs="Arial"/>
                <w:sz w:val="18"/>
                <w:szCs w:val="18"/>
                <w:lang w:val="fr-FR"/>
              </w:rPr>
            </w:pPr>
            <w:r w:rsidRPr="00355286">
              <w:rPr>
                <w:rFonts w:cs="Arial"/>
                <w:sz w:val="18"/>
                <w:szCs w:val="18"/>
              </w:rPr>
              <w:t>TD Vietnam</w:t>
            </w:r>
          </w:p>
        </w:tc>
      </w:tr>
      <w:tr w:rsidR="00B16D2F" w:rsidRPr="00355286" w14:paraId="1F5F63A0" w14:textId="77777777" w:rsidTr="00257AF6">
        <w:tc>
          <w:tcPr>
            <w:tcW w:w="7848" w:type="dxa"/>
            <w:shd w:val="clear" w:color="auto" w:fill="auto"/>
            <w:hideMark/>
          </w:tcPr>
          <w:p w14:paraId="2236273C" w14:textId="3DF6AE80" w:rsidR="00B16D2F" w:rsidRPr="00355286" w:rsidRDefault="00B16D2F" w:rsidP="00B16D2F">
            <w:pPr>
              <w:spacing w:line="240" w:lineRule="auto"/>
              <w:rPr>
                <w:rFonts w:cs="Arial"/>
                <w:sz w:val="18"/>
                <w:szCs w:val="18"/>
                <w:lang w:val="fr-FR"/>
              </w:rPr>
            </w:pPr>
            <w:r w:rsidRPr="00355286">
              <w:rPr>
                <w:rFonts w:cs="Arial"/>
                <w:sz w:val="18"/>
                <w:szCs w:val="18"/>
              </w:rPr>
              <w:t>True Internet Technology (Shanghai) Company Limited</w:t>
            </w:r>
          </w:p>
        </w:tc>
        <w:tc>
          <w:tcPr>
            <w:tcW w:w="1710" w:type="dxa"/>
            <w:shd w:val="clear" w:color="auto" w:fill="auto"/>
            <w:hideMark/>
          </w:tcPr>
          <w:p w14:paraId="128BFC6C" w14:textId="4F422A92" w:rsidR="00B16D2F" w:rsidRPr="00355286" w:rsidRDefault="00B16D2F" w:rsidP="00B16D2F">
            <w:pPr>
              <w:spacing w:line="240" w:lineRule="auto"/>
              <w:jc w:val="center"/>
              <w:rPr>
                <w:rFonts w:cs="Arial"/>
                <w:sz w:val="18"/>
                <w:szCs w:val="18"/>
                <w:lang w:val="fr-FR"/>
              </w:rPr>
            </w:pPr>
            <w:r w:rsidRPr="00355286">
              <w:rPr>
                <w:rFonts w:cs="Arial"/>
                <w:sz w:val="18"/>
                <w:szCs w:val="18"/>
              </w:rPr>
              <w:t>TIS</w:t>
            </w:r>
          </w:p>
        </w:tc>
      </w:tr>
      <w:tr w:rsidR="00B16D2F" w:rsidRPr="00355286" w14:paraId="616C3725" w14:textId="77777777" w:rsidTr="00257AF6">
        <w:tc>
          <w:tcPr>
            <w:tcW w:w="7848" w:type="dxa"/>
            <w:shd w:val="clear" w:color="auto" w:fill="auto"/>
          </w:tcPr>
          <w:p w14:paraId="297DA0EE" w14:textId="0A769D3B" w:rsidR="00B16D2F" w:rsidRPr="00355286" w:rsidRDefault="00B16D2F" w:rsidP="00B16D2F">
            <w:pPr>
              <w:spacing w:line="240" w:lineRule="auto"/>
              <w:rPr>
                <w:rFonts w:cs="Arial"/>
                <w:sz w:val="18"/>
                <w:szCs w:val="18"/>
                <w:lang w:val="fr-FR"/>
              </w:rPr>
            </w:pPr>
            <w:r w:rsidRPr="00355286">
              <w:rPr>
                <w:rFonts w:cs="Arial"/>
                <w:sz w:val="18"/>
                <w:szCs w:val="18"/>
              </w:rPr>
              <w:t>True Trademark Holdings Company Limited</w:t>
            </w:r>
          </w:p>
        </w:tc>
        <w:tc>
          <w:tcPr>
            <w:tcW w:w="1710" w:type="dxa"/>
            <w:shd w:val="clear" w:color="auto" w:fill="auto"/>
          </w:tcPr>
          <w:p w14:paraId="53939FF4" w14:textId="0FF689EA" w:rsidR="00B16D2F" w:rsidRPr="00355286" w:rsidRDefault="00B16D2F" w:rsidP="00B16D2F">
            <w:pPr>
              <w:spacing w:line="240" w:lineRule="auto"/>
              <w:jc w:val="center"/>
              <w:rPr>
                <w:rFonts w:cs="Arial"/>
                <w:sz w:val="18"/>
                <w:szCs w:val="18"/>
                <w:lang w:val="fr-FR"/>
              </w:rPr>
            </w:pPr>
            <w:r w:rsidRPr="00355286">
              <w:rPr>
                <w:rFonts w:cs="Arial"/>
                <w:sz w:val="18"/>
                <w:szCs w:val="18"/>
              </w:rPr>
              <w:t>TTH</w:t>
            </w:r>
          </w:p>
        </w:tc>
      </w:tr>
      <w:tr w:rsidR="00B16D2F" w:rsidRPr="00355286" w14:paraId="2AA7A129" w14:textId="77777777" w:rsidTr="00257AF6">
        <w:tc>
          <w:tcPr>
            <w:tcW w:w="7848" w:type="dxa"/>
            <w:shd w:val="clear" w:color="auto" w:fill="auto"/>
            <w:hideMark/>
          </w:tcPr>
          <w:p w14:paraId="0F8C68AD" w14:textId="57F72CCF" w:rsidR="00B16D2F" w:rsidRPr="00355286" w:rsidRDefault="00B16D2F" w:rsidP="00B16D2F">
            <w:pPr>
              <w:spacing w:line="240" w:lineRule="auto"/>
              <w:rPr>
                <w:rFonts w:cs="Arial"/>
                <w:sz w:val="18"/>
                <w:szCs w:val="18"/>
              </w:rPr>
            </w:pPr>
            <w:proofErr w:type="spellStart"/>
            <w:r w:rsidRPr="00355286">
              <w:rPr>
                <w:rFonts w:cs="Arial"/>
                <w:sz w:val="18"/>
                <w:szCs w:val="18"/>
              </w:rPr>
              <w:t>Zapgroup</w:t>
            </w:r>
            <w:proofErr w:type="spellEnd"/>
            <w:r w:rsidRPr="00355286">
              <w:rPr>
                <w:rFonts w:cs="Arial"/>
                <w:sz w:val="18"/>
                <w:szCs w:val="18"/>
              </w:rPr>
              <w:t xml:space="preserve"> Inc.</w:t>
            </w:r>
          </w:p>
        </w:tc>
        <w:tc>
          <w:tcPr>
            <w:tcW w:w="1710" w:type="dxa"/>
            <w:shd w:val="clear" w:color="auto" w:fill="auto"/>
            <w:hideMark/>
          </w:tcPr>
          <w:p w14:paraId="18986D59" w14:textId="5F74B91E" w:rsidR="00B16D2F" w:rsidRPr="00355286" w:rsidRDefault="00B16D2F" w:rsidP="00B16D2F">
            <w:pPr>
              <w:spacing w:line="240" w:lineRule="auto"/>
              <w:jc w:val="center"/>
              <w:rPr>
                <w:rFonts w:cs="Arial"/>
                <w:sz w:val="18"/>
                <w:szCs w:val="18"/>
              </w:rPr>
            </w:pPr>
            <w:r w:rsidRPr="00355286">
              <w:rPr>
                <w:rFonts w:cs="Arial"/>
                <w:sz w:val="18"/>
                <w:szCs w:val="18"/>
              </w:rPr>
              <w:t>ZAP</w:t>
            </w:r>
          </w:p>
        </w:tc>
      </w:tr>
      <w:tr w:rsidR="00B16D2F" w:rsidRPr="00355286" w14:paraId="25BFC282" w14:textId="77777777" w:rsidTr="00257AF6">
        <w:tc>
          <w:tcPr>
            <w:tcW w:w="7848" w:type="dxa"/>
            <w:shd w:val="clear" w:color="auto" w:fill="auto"/>
          </w:tcPr>
          <w:p w14:paraId="274A5FE7" w14:textId="77777777" w:rsidR="00B16D2F" w:rsidRPr="00355286" w:rsidRDefault="00B16D2F" w:rsidP="00B16D2F">
            <w:pPr>
              <w:spacing w:line="240" w:lineRule="auto"/>
              <w:rPr>
                <w:rFonts w:cs="Arial"/>
                <w:sz w:val="18"/>
                <w:szCs w:val="18"/>
              </w:rPr>
            </w:pPr>
          </w:p>
        </w:tc>
        <w:tc>
          <w:tcPr>
            <w:tcW w:w="1710" w:type="dxa"/>
            <w:shd w:val="clear" w:color="auto" w:fill="auto"/>
          </w:tcPr>
          <w:p w14:paraId="6B4DE10E" w14:textId="77777777" w:rsidR="00B16D2F" w:rsidRPr="00355286" w:rsidRDefault="00B16D2F" w:rsidP="00B16D2F">
            <w:pPr>
              <w:spacing w:line="240" w:lineRule="auto"/>
              <w:jc w:val="center"/>
              <w:rPr>
                <w:rFonts w:cs="Arial"/>
                <w:sz w:val="18"/>
                <w:szCs w:val="18"/>
              </w:rPr>
            </w:pPr>
          </w:p>
        </w:tc>
      </w:tr>
      <w:tr w:rsidR="00B16D2F" w:rsidRPr="00355286" w14:paraId="0388EB58" w14:textId="77777777" w:rsidTr="00257AF6">
        <w:tc>
          <w:tcPr>
            <w:tcW w:w="7848" w:type="dxa"/>
            <w:shd w:val="clear" w:color="auto" w:fill="auto"/>
            <w:hideMark/>
          </w:tcPr>
          <w:p w14:paraId="7D41E071" w14:textId="651D465B" w:rsidR="00B16D2F" w:rsidRPr="00355286" w:rsidRDefault="00B16D2F" w:rsidP="00B16D2F">
            <w:pPr>
              <w:spacing w:line="240" w:lineRule="auto"/>
              <w:rPr>
                <w:rFonts w:cs="Arial"/>
                <w:sz w:val="18"/>
                <w:szCs w:val="18"/>
              </w:rPr>
            </w:pPr>
            <w:r w:rsidRPr="00355286">
              <w:rPr>
                <w:rFonts w:cs="Arial"/>
                <w:b/>
                <w:bCs/>
                <w:sz w:val="18"/>
                <w:szCs w:val="18"/>
              </w:rPr>
              <w:t>Associates</w:t>
            </w:r>
          </w:p>
        </w:tc>
        <w:tc>
          <w:tcPr>
            <w:tcW w:w="1710" w:type="dxa"/>
            <w:shd w:val="clear" w:color="auto" w:fill="auto"/>
            <w:hideMark/>
          </w:tcPr>
          <w:p w14:paraId="634C5C97" w14:textId="1E8C97F6" w:rsidR="00B16D2F" w:rsidRPr="00355286" w:rsidRDefault="00B16D2F" w:rsidP="00B16D2F">
            <w:pPr>
              <w:spacing w:line="240" w:lineRule="auto"/>
              <w:jc w:val="center"/>
              <w:rPr>
                <w:rFonts w:cs="Arial"/>
                <w:sz w:val="18"/>
                <w:szCs w:val="18"/>
              </w:rPr>
            </w:pPr>
            <w:r w:rsidRPr="00355286">
              <w:rPr>
                <w:rFonts w:cs="Arial"/>
                <w:b/>
                <w:bCs/>
                <w:sz w:val="18"/>
                <w:szCs w:val="18"/>
              </w:rPr>
              <w:t>Abbreviation</w:t>
            </w:r>
          </w:p>
        </w:tc>
      </w:tr>
      <w:tr w:rsidR="00B16D2F" w:rsidRPr="00355286" w14:paraId="7ECB8794" w14:textId="77777777" w:rsidTr="00257AF6">
        <w:tc>
          <w:tcPr>
            <w:tcW w:w="7848" w:type="dxa"/>
            <w:shd w:val="clear" w:color="auto" w:fill="auto"/>
          </w:tcPr>
          <w:p w14:paraId="10E7EF69" w14:textId="77777777" w:rsidR="00B16D2F" w:rsidRPr="00355286" w:rsidRDefault="00B16D2F" w:rsidP="00B16D2F">
            <w:pPr>
              <w:spacing w:line="240" w:lineRule="auto"/>
              <w:rPr>
                <w:rFonts w:cs="Arial"/>
                <w:b/>
                <w:bCs/>
                <w:sz w:val="18"/>
                <w:szCs w:val="18"/>
              </w:rPr>
            </w:pPr>
          </w:p>
        </w:tc>
        <w:tc>
          <w:tcPr>
            <w:tcW w:w="1710" w:type="dxa"/>
            <w:shd w:val="clear" w:color="auto" w:fill="auto"/>
          </w:tcPr>
          <w:p w14:paraId="2CD83DE7" w14:textId="77777777" w:rsidR="00B16D2F" w:rsidRPr="00355286" w:rsidRDefault="00B16D2F" w:rsidP="00B16D2F">
            <w:pPr>
              <w:spacing w:line="240" w:lineRule="auto"/>
              <w:jc w:val="center"/>
              <w:rPr>
                <w:rFonts w:cs="Arial"/>
                <w:b/>
                <w:bCs/>
                <w:sz w:val="18"/>
                <w:szCs w:val="18"/>
              </w:rPr>
            </w:pPr>
          </w:p>
        </w:tc>
      </w:tr>
      <w:tr w:rsidR="00B16D2F" w:rsidRPr="00355286" w14:paraId="1DAF8CFD" w14:textId="77777777" w:rsidTr="00257AF6">
        <w:tc>
          <w:tcPr>
            <w:tcW w:w="7848" w:type="dxa"/>
            <w:shd w:val="clear" w:color="auto" w:fill="auto"/>
            <w:hideMark/>
          </w:tcPr>
          <w:p w14:paraId="121E6D0D" w14:textId="5D2F44FE" w:rsidR="00B16D2F" w:rsidRPr="00355286" w:rsidRDefault="00B16D2F" w:rsidP="00B16D2F">
            <w:pPr>
              <w:spacing w:line="240" w:lineRule="auto"/>
              <w:rPr>
                <w:rFonts w:cs="Arial"/>
                <w:sz w:val="18"/>
                <w:szCs w:val="18"/>
              </w:rPr>
            </w:pPr>
            <w:r w:rsidRPr="00355286">
              <w:rPr>
                <w:rFonts w:cs="Arial"/>
                <w:sz w:val="18"/>
                <w:szCs w:val="18"/>
                <w:lang w:val="fr-FR"/>
              </w:rPr>
              <w:t xml:space="preserve">Digital </w:t>
            </w:r>
            <w:proofErr w:type="spellStart"/>
            <w:r w:rsidRPr="00355286">
              <w:rPr>
                <w:rFonts w:cs="Arial"/>
                <w:sz w:val="18"/>
                <w:szCs w:val="18"/>
                <w:lang w:val="fr-FR"/>
              </w:rPr>
              <w:t>Telecommunications</w:t>
            </w:r>
            <w:proofErr w:type="spellEnd"/>
            <w:r w:rsidRPr="00355286">
              <w:rPr>
                <w:rFonts w:cs="Arial"/>
                <w:sz w:val="18"/>
                <w:szCs w:val="18"/>
                <w:lang w:val="fr-FR"/>
              </w:rPr>
              <w:t xml:space="preserve"> Infrastructure </w:t>
            </w:r>
            <w:proofErr w:type="spellStart"/>
            <w:r w:rsidRPr="00355286">
              <w:rPr>
                <w:rFonts w:cs="Arial"/>
                <w:sz w:val="18"/>
                <w:szCs w:val="18"/>
                <w:lang w:val="fr-FR"/>
              </w:rPr>
              <w:t>Fund</w:t>
            </w:r>
            <w:proofErr w:type="spellEnd"/>
          </w:p>
        </w:tc>
        <w:tc>
          <w:tcPr>
            <w:tcW w:w="1710" w:type="dxa"/>
            <w:shd w:val="clear" w:color="auto" w:fill="auto"/>
            <w:hideMark/>
          </w:tcPr>
          <w:p w14:paraId="344A33BC" w14:textId="594011D0" w:rsidR="00B16D2F" w:rsidRPr="00355286" w:rsidRDefault="00B16D2F" w:rsidP="00B16D2F">
            <w:pPr>
              <w:spacing w:line="240" w:lineRule="auto"/>
              <w:jc w:val="center"/>
              <w:rPr>
                <w:rFonts w:cs="Arial"/>
                <w:sz w:val="18"/>
                <w:szCs w:val="18"/>
              </w:rPr>
            </w:pPr>
            <w:r w:rsidRPr="00355286">
              <w:rPr>
                <w:rFonts w:cs="Arial"/>
                <w:sz w:val="18"/>
                <w:szCs w:val="18"/>
                <w:lang w:val="fr-FR"/>
              </w:rPr>
              <w:t>DIF</w:t>
            </w:r>
          </w:p>
        </w:tc>
      </w:tr>
      <w:tr w:rsidR="00B16D2F" w:rsidRPr="00355286" w14:paraId="021EB4F5" w14:textId="77777777" w:rsidTr="00257AF6">
        <w:tc>
          <w:tcPr>
            <w:tcW w:w="7848" w:type="dxa"/>
            <w:shd w:val="clear" w:color="auto" w:fill="auto"/>
            <w:hideMark/>
          </w:tcPr>
          <w:p w14:paraId="72C089A4" w14:textId="15FC79B1" w:rsidR="00B16D2F" w:rsidRPr="00355286" w:rsidRDefault="00B16D2F" w:rsidP="00B16D2F">
            <w:pPr>
              <w:spacing w:line="240" w:lineRule="auto"/>
              <w:rPr>
                <w:rFonts w:cs="Arial"/>
                <w:sz w:val="18"/>
                <w:szCs w:val="18"/>
              </w:rPr>
            </w:pPr>
            <w:proofErr w:type="spellStart"/>
            <w:r w:rsidRPr="00355286">
              <w:rPr>
                <w:rFonts w:cs="Arial"/>
                <w:sz w:val="18"/>
                <w:szCs w:val="18"/>
                <w:lang w:val="fr-FR"/>
              </w:rPr>
              <w:t>Genxas</w:t>
            </w:r>
            <w:proofErr w:type="spellEnd"/>
            <w:r w:rsidRPr="00355286">
              <w:rPr>
                <w:rFonts w:cs="Arial"/>
                <w:sz w:val="18"/>
                <w:szCs w:val="18"/>
                <w:lang w:val="fr-FR"/>
              </w:rPr>
              <w:t xml:space="preserve"> </w:t>
            </w:r>
            <w:proofErr w:type="spellStart"/>
            <w:r w:rsidRPr="00355286">
              <w:rPr>
                <w:rFonts w:cs="Arial"/>
                <w:sz w:val="18"/>
                <w:szCs w:val="18"/>
                <w:lang w:val="fr-FR"/>
              </w:rPr>
              <w:t>Whiz</w:t>
            </w:r>
            <w:proofErr w:type="spellEnd"/>
            <w:r w:rsidRPr="00355286">
              <w:rPr>
                <w:rFonts w:cs="Arial"/>
                <w:sz w:val="18"/>
                <w:szCs w:val="18"/>
                <w:lang w:val="fr-FR"/>
              </w:rPr>
              <w:t xml:space="preserve"> Co., Ltd.</w:t>
            </w:r>
          </w:p>
        </w:tc>
        <w:tc>
          <w:tcPr>
            <w:tcW w:w="1710" w:type="dxa"/>
            <w:shd w:val="clear" w:color="auto" w:fill="auto"/>
            <w:hideMark/>
          </w:tcPr>
          <w:p w14:paraId="5F6D6092" w14:textId="3A2B5D12" w:rsidR="00B16D2F" w:rsidRPr="00355286" w:rsidRDefault="00B16D2F" w:rsidP="00B16D2F">
            <w:pPr>
              <w:spacing w:line="240" w:lineRule="auto"/>
              <w:jc w:val="center"/>
              <w:rPr>
                <w:rFonts w:cs="Arial"/>
                <w:sz w:val="18"/>
                <w:szCs w:val="18"/>
              </w:rPr>
            </w:pPr>
            <w:proofErr w:type="spellStart"/>
            <w:r w:rsidRPr="00355286">
              <w:rPr>
                <w:rFonts w:cs="Arial"/>
                <w:sz w:val="18"/>
                <w:szCs w:val="18"/>
                <w:lang w:val="fr-FR"/>
              </w:rPr>
              <w:t>Genxas</w:t>
            </w:r>
            <w:proofErr w:type="spellEnd"/>
          </w:p>
        </w:tc>
      </w:tr>
      <w:tr w:rsidR="00642075" w:rsidRPr="00355286" w14:paraId="4F341103" w14:textId="77777777" w:rsidTr="00257AF6">
        <w:tc>
          <w:tcPr>
            <w:tcW w:w="7848" w:type="dxa"/>
            <w:shd w:val="clear" w:color="auto" w:fill="auto"/>
          </w:tcPr>
          <w:p w14:paraId="56AE011F" w14:textId="60C60CC5" w:rsidR="00642075" w:rsidRPr="00355286" w:rsidRDefault="00642075" w:rsidP="00642075">
            <w:pPr>
              <w:spacing w:line="240" w:lineRule="auto"/>
              <w:rPr>
                <w:rFonts w:cs="Arial"/>
                <w:sz w:val="18"/>
                <w:szCs w:val="18"/>
                <w:lang w:val="fr-FR"/>
              </w:rPr>
            </w:pPr>
            <w:r w:rsidRPr="00355286">
              <w:rPr>
                <w:rFonts w:cs="Arial"/>
                <w:sz w:val="18"/>
                <w:szCs w:val="18"/>
                <w:lang w:val="fr-FR"/>
              </w:rPr>
              <w:t xml:space="preserve">HG </w:t>
            </w:r>
            <w:proofErr w:type="spellStart"/>
            <w:r w:rsidRPr="00355286">
              <w:rPr>
                <w:rFonts w:cs="Arial"/>
                <w:sz w:val="18"/>
                <w:szCs w:val="18"/>
                <w:lang w:val="fr-FR"/>
              </w:rPr>
              <w:t>Robotics</w:t>
            </w:r>
            <w:proofErr w:type="spellEnd"/>
            <w:r w:rsidRPr="00355286">
              <w:rPr>
                <w:rFonts w:cs="Arial"/>
                <w:sz w:val="18"/>
                <w:szCs w:val="18"/>
                <w:lang w:val="fr-FR"/>
              </w:rPr>
              <w:t xml:space="preserve"> Co., Ltd.</w:t>
            </w:r>
          </w:p>
        </w:tc>
        <w:tc>
          <w:tcPr>
            <w:tcW w:w="1710" w:type="dxa"/>
            <w:shd w:val="clear" w:color="auto" w:fill="auto"/>
          </w:tcPr>
          <w:p w14:paraId="6C6DE697" w14:textId="28E4DE40" w:rsidR="00642075" w:rsidRPr="00355286" w:rsidRDefault="00642075" w:rsidP="00642075">
            <w:pPr>
              <w:spacing w:line="240" w:lineRule="auto"/>
              <w:jc w:val="center"/>
              <w:rPr>
                <w:rFonts w:cs="Arial"/>
                <w:sz w:val="18"/>
                <w:szCs w:val="18"/>
                <w:lang w:val="fr-FR"/>
              </w:rPr>
            </w:pPr>
            <w:r w:rsidRPr="00355286">
              <w:rPr>
                <w:rFonts w:cs="Arial"/>
                <w:sz w:val="18"/>
                <w:szCs w:val="18"/>
                <w:lang w:val="fr-FR"/>
              </w:rPr>
              <w:t>HG</w:t>
            </w:r>
          </w:p>
        </w:tc>
      </w:tr>
      <w:tr w:rsidR="00642075" w:rsidRPr="00355286" w14:paraId="4E5ADFCF" w14:textId="77777777" w:rsidTr="00257AF6">
        <w:tc>
          <w:tcPr>
            <w:tcW w:w="7848" w:type="dxa"/>
            <w:shd w:val="clear" w:color="auto" w:fill="auto"/>
          </w:tcPr>
          <w:p w14:paraId="1C1A24EA" w14:textId="6EC2BD91" w:rsidR="00642075" w:rsidRPr="00355286" w:rsidRDefault="00642075" w:rsidP="00642075">
            <w:pPr>
              <w:spacing w:line="240" w:lineRule="auto"/>
              <w:rPr>
                <w:rFonts w:cs="Arial"/>
                <w:sz w:val="18"/>
                <w:szCs w:val="18"/>
                <w:lang w:val="fr-FR"/>
              </w:rPr>
            </w:pPr>
            <w:r w:rsidRPr="00355286">
              <w:rPr>
                <w:rFonts w:cs="Arial"/>
                <w:sz w:val="18"/>
                <w:szCs w:val="18"/>
              </w:rPr>
              <w:t>Jumbo Jumps Co., Ltd.</w:t>
            </w:r>
          </w:p>
        </w:tc>
        <w:tc>
          <w:tcPr>
            <w:tcW w:w="1710" w:type="dxa"/>
            <w:shd w:val="clear" w:color="auto" w:fill="auto"/>
          </w:tcPr>
          <w:p w14:paraId="3206EA65" w14:textId="3FEF6920" w:rsidR="00642075" w:rsidRPr="00355286" w:rsidRDefault="00642075" w:rsidP="00642075">
            <w:pPr>
              <w:spacing w:line="240" w:lineRule="auto"/>
              <w:jc w:val="center"/>
              <w:rPr>
                <w:rFonts w:cs="Arial"/>
                <w:sz w:val="18"/>
                <w:szCs w:val="18"/>
                <w:lang w:val="fr-FR"/>
              </w:rPr>
            </w:pPr>
            <w:r w:rsidRPr="00355286">
              <w:rPr>
                <w:rFonts w:cs="Arial"/>
                <w:sz w:val="18"/>
                <w:szCs w:val="18"/>
                <w:lang w:val="fr-FR"/>
              </w:rPr>
              <w:t>JJ</w:t>
            </w:r>
          </w:p>
        </w:tc>
      </w:tr>
      <w:tr w:rsidR="00642075" w:rsidRPr="00355286" w14:paraId="78F6278F" w14:textId="77777777" w:rsidTr="00257AF6">
        <w:tc>
          <w:tcPr>
            <w:tcW w:w="7848" w:type="dxa"/>
            <w:shd w:val="clear" w:color="auto" w:fill="auto"/>
            <w:hideMark/>
          </w:tcPr>
          <w:p w14:paraId="6F10CE67" w14:textId="4EC0189F" w:rsidR="00642075" w:rsidRPr="00355286" w:rsidRDefault="00642075" w:rsidP="00642075">
            <w:pPr>
              <w:spacing w:line="240" w:lineRule="auto"/>
              <w:rPr>
                <w:rFonts w:cs="Arial"/>
                <w:sz w:val="18"/>
                <w:szCs w:val="18"/>
              </w:rPr>
            </w:pPr>
            <w:r w:rsidRPr="00355286">
              <w:rPr>
                <w:rFonts w:cs="Arial"/>
                <w:sz w:val="18"/>
                <w:szCs w:val="18"/>
                <w:lang w:val="fr-FR"/>
              </w:rPr>
              <w:t>Queue Q (</w:t>
            </w:r>
            <w:proofErr w:type="spellStart"/>
            <w:r w:rsidRPr="00355286">
              <w:rPr>
                <w:rFonts w:cs="Arial"/>
                <w:sz w:val="18"/>
                <w:szCs w:val="18"/>
                <w:lang w:val="fr-FR"/>
              </w:rPr>
              <w:t>Thailand</w:t>
            </w:r>
            <w:proofErr w:type="spellEnd"/>
            <w:r w:rsidRPr="00355286">
              <w:rPr>
                <w:rFonts w:cs="Arial"/>
                <w:sz w:val="18"/>
                <w:szCs w:val="18"/>
                <w:lang w:val="fr-FR"/>
              </w:rPr>
              <w:t>) Co., Ltd.</w:t>
            </w:r>
          </w:p>
        </w:tc>
        <w:tc>
          <w:tcPr>
            <w:tcW w:w="1710" w:type="dxa"/>
            <w:shd w:val="clear" w:color="auto" w:fill="auto"/>
            <w:hideMark/>
          </w:tcPr>
          <w:p w14:paraId="72CB367C" w14:textId="76BE217A" w:rsidR="00642075" w:rsidRPr="00355286" w:rsidRDefault="00642075" w:rsidP="00642075">
            <w:pPr>
              <w:spacing w:line="240" w:lineRule="auto"/>
              <w:jc w:val="center"/>
              <w:rPr>
                <w:rFonts w:cs="Arial"/>
                <w:sz w:val="18"/>
                <w:szCs w:val="18"/>
              </w:rPr>
            </w:pPr>
            <w:r w:rsidRPr="00355286">
              <w:rPr>
                <w:rFonts w:cs="Arial"/>
                <w:sz w:val="18"/>
                <w:szCs w:val="18"/>
                <w:lang w:val="fr-FR"/>
              </w:rPr>
              <w:t>Queue Q</w:t>
            </w:r>
          </w:p>
        </w:tc>
      </w:tr>
      <w:tr w:rsidR="00642075" w:rsidRPr="00355286" w14:paraId="348EA5FB" w14:textId="77777777" w:rsidTr="00257AF6">
        <w:tc>
          <w:tcPr>
            <w:tcW w:w="7848" w:type="dxa"/>
            <w:shd w:val="clear" w:color="auto" w:fill="auto"/>
            <w:hideMark/>
          </w:tcPr>
          <w:p w14:paraId="1658842D" w14:textId="52E436A6" w:rsidR="00642075" w:rsidRPr="00355286" w:rsidRDefault="00642075" w:rsidP="00642075">
            <w:pPr>
              <w:spacing w:line="240" w:lineRule="auto"/>
              <w:rPr>
                <w:rFonts w:cs="Arial"/>
                <w:sz w:val="18"/>
                <w:szCs w:val="18"/>
              </w:rPr>
            </w:pPr>
            <w:proofErr w:type="spellStart"/>
            <w:r w:rsidRPr="00355286">
              <w:rPr>
                <w:rFonts w:cs="Arial"/>
                <w:sz w:val="18"/>
                <w:szCs w:val="18"/>
                <w:lang w:val="fr-FR"/>
              </w:rPr>
              <w:t>Techsauce</w:t>
            </w:r>
            <w:proofErr w:type="spellEnd"/>
            <w:r w:rsidRPr="00355286">
              <w:rPr>
                <w:rFonts w:cs="Arial"/>
                <w:sz w:val="18"/>
                <w:szCs w:val="18"/>
                <w:lang w:val="fr-FR"/>
              </w:rPr>
              <w:t xml:space="preserve"> Media Co., Ltd.</w:t>
            </w:r>
          </w:p>
        </w:tc>
        <w:tc>
          <w:tcPr>
            <w:tcW w:w="1710" w:type="dxa"/>
            <w:shd w:val="clear" w:color="auto" w:fill="auto"/>
            <w:hideMark/>
          </w:tcPr>
          <w:p w14:paraId="5CD36320" w14:textId="6F777231" w:rsidR="00642075" w:rsidRPr="00355286" w:rsidRDefault="00642075" w:rsidP="00642075">
            <w:pPr>
              <w:spacing w:line="240" w:lineRule="auto"/>
              <w:jc w:val="center"/>
              <w:rPr>
                <w:rFonts w:cs="Arial"/>
                <w:sz w:val="18"/>
                <w:szCs w:val="18"/>
              </w:rPr>
            </w:pPr>
            <w:proofErr w:type="spellStart"/>
            <w:r w:rsidRPr="00355286">
              <w:rPr>
                <w:rFonts w:cs="Arial"/>
                <w:sz w:val="18"/>
                <w:szCs w:val="18"/>
                <w:lang w:val="fr-FR"/>
              </w:rPr>
              <w:t>Teachsauce</w:t>
            </w:r>
            <w:proofErr w:type="spellEnd"/>
          </w:p>
        </w:tc>
      </w:tr>
      <w:tr w:rsidR="00642075" w:rsidRPr="00355286" w14:paraId="5A051339" w14:textId="77777777" w:rsidTr="00257AF6">
        <w:tc>
          <w:tcPr>
            <w:tcW w:w="7848" w:type="dxa"/>
            <w:shd w:val="clear" w:color="auto" w:fill="auto"/>
            <w:hideMark/>
          </w:tcPr>
          <w:p w14:paraId="25E0C4B7" w14:textId="7A6CB5E3" w:rsidR="00642075" w:rsidRPr="00355286" w:rsidRDefault="00642075" w:rsidP="00642075">
            <w:pPr>
              <w:spacing w:line="240" w:lineRule="auto"/>
              <w:rPr>
                <w:rFonts w:cs="Arial"/>
                <w:sz w:val="18"/>
                <w:szCs w:val="18"/>
              </w:rPr>
            </w:pPr>
            <w:proofErr w:type="spellStart"/>
            <w:r w:rsidRPr="00355286">
              <w:rPr>
                <w:rFonts w:cs="Arial"/>
                <w:sz w:val="18"/>
                <w:szCs w:val="18"/>
                <w:lang w:val="fr-FR"/>
              </w:rPr>
              <w:t>True</w:t>
            </w:r>
            <w:proofErr w:type="spellEnd"/>
            <w:r w:rsidRPr="00355286">
              <w:rPr>
                <w:rFonts w:cs="Arial"/>
                <w:sz w:val="18"/>
                <w:szCs w:val="18"/>
                <w:lang w:val="fr-FR"/>
              </w:rPr>
              <w:t xml:space="preserve"> GS Co., Ltd.</w:t>
            </w:r>
          </w:p>
        </w:tc>
        <w:tc>
          <w:tcPr>
            <w:tcW w:w="1710" w:type="dxa"/>
            <w:shd w:val="clear" w:color="auto" w:fill="auto"/>
            <w:hideMark/>
          </w:tcPr>
          <w:p w14:paraId="3AE76471" w14:textId="5E390C0C" w:rsidR="00642075" w:rsidRPr="00355286" w:rsidRDefault="00642075" w:rsidP="00642075">
            <w:pPr>
              <w:spacing w:line="240" w:lineRule="auto"/>
              <w:jc w:val="center"/>
              <w:rPr>
                <w:rFonts w:cs="Arial"/>
                <w:sz w:val="18"/>
                <w:szCs w:val="18"/>
              </w:rPr>
            </w:pPr>
            <w:r w:rsidRPr="00355286">
              <w:rPr>
                <w:rFonts w:cs="Arial"/>
                <w:sz w:val="18"/>
                <w:szCs w:val="18"/>
                <w:lang w:val="fr-FR"/>
              </w:rPr>
              <w:t>TGS</w:t>
            </w:r>
          </w:p>
        </w:tc>
      </w:tr>
      <w:tr w:rsidR="00642075" w:rsidRPr="00355286" w14:paraId="4AD10654" w14:textId="77777777" w:rsidTr="00257AF6">
        <w:tc>
          <w:tcPr>
            <w:tcW w:w="7848" w:type="dxa"/>
            <w:shd w:val="clear" w:color="auto" w:fill="auto"/>
            <w:hideMark/>
          </w:tcPr>
          <w:p w14:paraId="44941A3D" w14:textId="3FCB2929" w:rsidR="00642075" w:rsidRPr="00355286" w:rsidRDefault="00642075" w:rsidP="00642075">
            <w:pPr>
              <w:spacing w:line="240" w:lineRule="auto"/>
              <w:rPr>
                <w:rFonts w:cs="Arial"/>
                <w:sz w:val="18"/>
                <w:szCs w:val="18"/>
                <w:lang w:val="fr-FR"/>
              </w:rPr>
            </w:pPr>
            <w:r w:rsidRPr="00355286">
              <w:rPr>
                <w:rFonts w:cs="Arial"/>
                <w:sz w:val="18"/>
                <w:szCs w:val="18"/>
                <w:lang w:val="fr-FR"/>
              </w:rPr>
              <w:t>United Distribution Business Co., Ltd.</w:t>
            </w:r>
          </w:p>
        </w:tc>
        <w:tc>
          <w:tcPr>
            <w:tcW w:w="1710" w:type="dxa"/>
            <w:shd w:val="clear" w:color="auto" w:fill="auto"/>
            <w:hideMark/>
          </w:tcPr>
          <w:p w14:paraId="00BF6D4E" w14:textId="6B49AEF6" w:rsidR="00642075" w:rsidRPr="00355286" w:rsidRDefault="00642075" w:rsidP="00642075">
            <w:pPr>
              <w:spacing w:line="240" w:lineRule="auto"/>
              <w:jc w:val="center"/>
              <w:rPr>
                <w:rFonts w:cs="Arial"/>
                <w:sz w:val="18"/>
                <w:szCs w:val="18"/>
                <w:lang w:val="fr-FR"/>
              </w:rPr>
            </w:pPr>
            <w:r w:rsidRPr="00355286">
              <w:rPr>
                <w:rFonts w:cs="Arial"/>
                <w:sz w:val="18"/>
                <w:szCs w:val="18"/>
                <w:lang w:val="fr-FR"/>
              </w:rPr>
              <w:t>UD</w:t>
            </w:r>
          </w:p>
        </w:tc>
      </w:tr>
      <w:tr w:rsidR="00642075" w:rsidRPr="00355286" w14:paraId="55C841A0" w14:textId="77777777" w:rsidTr="00257AF6">
        <w:tc>
          <w:tcPr>
            <w:tcW w:w="7848" w:type="dxa"/>
            <w:shd w:val="clear" w:color="auto" w:fill="auto"/>
            <w:hideMark/>
          </w:tcPr>
          <w:p w14:paraId="4FEC98CF" w14:textId="54F67576" w:rsidR="00642075" w:rsidRPr="00355286" w:rsidRDefault="00642075" w:rsidP="00642075">
            <w:pPr>
              <w:spacing w:line="240" w:lineRule="auto"/>
              <w:rPr>
                <w:rFonts w:cs="Arial"/>
                <w:sz w:val="18"/>
                <w:szCs w:val="18"/>
                <w:lang w:val="fr-FR"/>
              </w:rPr>
            </w:pPr>
            <w:r w:rsidRPr="00355286">
              <w:rPr>
                <w:rFonts w:cs="Arial"/>
                <w:sz w:val="18"/>
                <w:szCs w:val="18"/>
                <w:lang w:val="fr-FR"/>
              </w:rPr>
              <w:t xml:space="preserve">Yi Tunnel (Beijing) </w:t>
            </w:r>
            <w:proofErr w:type="spellStart"/>
            <w:r w:rsidRPr="00355286">
              <w:rPr>
                <w:rFonts w:cs="Arial"/>
                <w:sz w:val="18"/>
                <w:szCs w:val="18"/>
                <w:lang w:val="fr-FR"/>
              </w:rPr>
              <w:t>Technology</w:t>
            </w:r>
            <w:proofErr w:type="spellEnd"/>
            <w:r w:rsidRPr="00355286">
              <w:rPr>
                <w:rFonts w:cs="Arial"/>
                <w:sz w:val="18"/>
                <w:szCs w:val="18"/>
                <w:lang w:val="fr-FR"/>
              </w:rPr>
              <w:t xml:space="preserve"> Co., Ltd.</w:t>
            </w:r>
          </w:p>
        </w:tc>
        <w:tc>
          <w:tcPr>
            <w:tcW w:w="1710" w:type="dxa"/>
            <w:shd w:val="clear" w:color="auto" w:fill="auto"/>
            <w:hideMark/>
          </w:tcPr>
          <w:p w14:paraId="42AF2FC4" w14:textId="733B0BF3" w:rsidR="00642075" w:rsidRPr="00355286" w:rsidRDefault="00642075" w:rsidP="00642075">
            <w:pPr>
              <w:spacing w:line="240" w:lineRule="auto"/>
              <w:jc w:val="center"/>
              <w:rPr>
                <w:rFonts w:cs="Arial"/>
                <w:sz w:val="18"/>
                <w:szCs w:val="18"/>
                <w:lang w:val="fr-FR"/>
              </w:rPr>
            </w:pPr>
            <w:r w:rsidRPr="00355286">
              <w:rPr>
                <w:rFonts w:cs="Arial"/>
                <w:sz w:val="18"/>
                <w:szCs w:val="18"/>
                <w:lang w:val="fr-FR"/>
              </w:rPr>
              <w:t>YI Tunnel</w:t>
            </w:r>
          </w:p>
        </w:tc>
      </w:tr>
      <w:tr w:rsidR="00642075" w:rsidRPr="00355286" w14:paraId="502B1072" w14:textId="77777777" w:rsidTr="00257AF6">
        <w:tc>
          <w:tcPr>
            <w:tcW w:w="7848" w:type="dxa"/>
            <w:shd w:val="clear" w:color="auto" w:fill="auto"/>
          </w:tcPr>
          <w:p w14:paraId="29816B01" w14:textId="77777777" w:rsidR="00642075" w:rsidRPr="00355286" w:rsidRDefault="00642075" w:rsidP="00642075">
            <w:pPr>
              <w:spacing w:line="240" w:lineRule="auto"/>
              <w:rPr>
                <w:rFonts w:cs="Arial"/>
                <w:sz w:val="18"/>
                <w:szCs w:val="18"/>
                <w:lang w:val="fr-FR"/>
              </w:rPr>
            </w:pPr>
          </w:p>
        </w:tc>
        <w:tc>
          <w:tcPr>
            <w:tcW w:w="1710" w:type="dxa"/>
            <w:shd w:val="clear" w:color="auto" w:fill="auto"/>
          </w:tcPr>
          <w:p w14:paraId="64F2C2E1" w14:textId="77777777" w:rsidR="00642075" w:rsidRPr="00355286" w:rsidRDefault="00642075" w:rsidP="00642075">
            <w:pPr>
              <w:spacing w:line="240" w:lineRule="auto"/>
              <w:jc w:val="center"/>
              <w:rPr>
                <w:rFonts w:cs="Arial"/>
                <w:sz w:val="18"/>
                <w:szCs w:val="18"/>
                <w:lang w:val="fr-FR"/>
              </w:rPr>
            </w:pPr>
          </w:p>
        </w:tc>
      </w:tr>
      <w:tr w:rsidR="00642075" w:rsidRPr="00355286" w14:paraId="4236B042" w14:textId="77777777" w:rsidTr="00257AF6">
        <w:tc>
          <w:tcPr>
            <w:tcW w:w="7848" w:type="dxa"/>
            <w:shd w:val="clear" w:color="auto" w:fill="auto"/>
            <w:hideMark/>
          </w:tcPr>
          <w:p w14:paraId="3503A021" w14:textId="5E14DCC6" w:rsidR="00642075" w:rsidRPr="00355286" w:rsidRDefault="00642075" w:rsidP="00642075">
            <w:pPr>
              <w:spacing w:line="240" w:lineRule="auto"/>
              <w:rPr>
                <w:rFonts w:cs="Arial"/>
                <w:sz w:val="18"/>
                <w:szCs w:val="18"/>
                <w:lang w:val="fr-FR"/>
              </w:rPr>
            </w:pPr>
            <w:r w:rsidRPr="00355286">
              <w:rPr>
                <w:rFonts w:cs="Arial"/>
                <w:b/>
                <w:bCs/>
                <w:sz w:val="18"/>
                <w:szCs w:val="18"/>
              </w:rPr>
              <w:t>Joint ventures</w:t>
            </w:r>
          </w:p>
        </w:tc>
        <w:tc>
          <w:tcPr>
            <w:tcW w:w="1710" w:type="dxa"/>
            <w:shd w:val="clear" w:color="auto" w:fill="auto"/>
            <w:hideMark/>
          </w:tcPr>
          <w:p w14:paraId="6722EEF9" w14:textId="331039C4" w:rsidR="00642075" w:rsidRPr="00355286" w:rsidRDefault="00642075" w:rsidP="00642075">
            <w:pPr>
              <w:spacing w:line="240" w:lineRule="auto"/>
              <w:jc w:val="center"/>
              <w:rPr>
                <w:rFonts w:cs="Arial"/>
                <w:sz w:val="18"/>
                <w:szCs w:val="18"/>
                <w:lang w:val="fr-FR"/>
              </w:rPr>
            </w:pPr>
            <w:r w:rsidRPr="00355286">
              <w:rPr>
                <w:rFonts w:cs="Arial"/>
                <w:b/>
                <w:bCs/>
                <w:sz w:val="18"/>
                <w:szCs w:val="18"/>
              </w:rPr>
              <w:t>Abbreviation</w:t>
            </w:r>
          </w:p>
        </w:tc>
      </w:tr>
      <w:tr w:rsidR="00642075" w:rsidRPr="00355286" w14:paraId="064559F1" w14:textId="77777777" w:rsidTr="00257AF6">
        <w:tc>
          <w:tcPr>
            <w:tcW w:w="7848" w:type="dxa"/>
            <w:shd w:val="clear" w:color="auto" w:fill="auto"/>
          </w:tcPr>
          <w:p w14:paraId="596C72AB" w14:textId="77777777" w:rsidR="00642075" w:rsidRPr="00355286" w:rsidRDefault="00642075" w:rsidP="00642075">
            <w:pPr>
              <w:spacing w:line="240" w:lineRule="auto"/>
              <w:rPr>
                <w:rFonts w:cs="Arial"/>
                <w:b/>
                <w:bCs/>
                <w:sz w:val="18"/>
                <w:szCs w:val="18"/>
              </w:rPr>
            </w:pPr>
          </w:p>
        </w:tc>
        <w:tc>
          <w:tcPr>
            <w:tcW w:w="1710" w:type="dxa"/>
            <w:shd w:val="clear" w:color="auto" w:fill="auto"/>
          </w:tcPr>
          <w:p w14:paraId="3077FD83" w14:textId="77777777" w:rsidR="00642075" w:rsidRPr="00355286" w:rsidRDefault="00642075" w:rsidP="00642075">
            <w:pPr>
              <w:spacing w:line="240" w:lineRule="auto"/>
              <w:jc w:val="center"/>
              <w:rPr>
                <w:rFonts w:cs="Arial"/>
                <w:b/>
                <w:bCs/>
                <w:sz w:val="18"/>
                <w:szCs w:val="18"/>
              </w:rPr>
            </w:pPr>
          </w:p>
        </w:tc>
      </w:tr>
      <w:tr w:rsidR="00642075" w:rsidRPr="00355286" w14:paraId="336CBA75" w14:textId="77777777" w:rsidTr="00257AF6">
        <w:tc>
          <w:tcPr>
            <w:tcW w:w="7848" w:type="dxa"/>
            <w:shd w:val="clear" w:color="auto" w:fill="auto"/>
            <w:hideMark/>
          </w:tcPr>
          <w:p w14:paraId="7CBEF26A" w14:textId="06011FCF" w:rsidR="00642075" w:rsidRPr="00355286" w:rsidRDefault="00642075" w:rsidP="00642075">
            <w:pPr>
              <w:spacing w:line="240" w:lineRule="auto"/>
              <w:rPr>
                <w:rFonts w:cs="Arial"/>
                <w:sz w:val="18"/>
                <w:szCs w:val="18"/>
                <w:lang w:val="fr-FR"/>
              </w:rPr>
            </w:pPr>
            <w:r w:rsidRPr="00355286">
              <w:rPr>
                <w:rFonts w:cs="Arial"/>
                <w:sz w:val="18"/>
                <w:szCs w:val="18"/>
              </w:rPr>
              <w:t xml:space="preserve">Asia </w:t>
            </w:r>
            <w:proofErr w:type="spellStart"/>
            <w:r w:rsidRPr="00355286">
              <w:rPr>
                <w:rFonts w:cs="Arial"/>
                <w:sz w:val="18"/>
                <w:szCs w:val="18"/>
              </w:rPr>
              <w:t>Infonet</w:t>
            </w:r>
            <w:proofErr w:type="spellEnd"/>
            <w:r w:rsidRPr="00355286">
              <w:rPr>
                <w:rFonts w:cs="Arial"/>
                <w:sz w:val="18"/>
                <w:szCs w:val="18"/>
              </w:rPr>
              <w:t xml:space="preserve"> Co</w:t>
            </w:r>
            <w:r w:rsidRPr="00355286">
              <w:rPr>
                <w:rFonts w:cs="Arial"/>
                <w:sz w:val="18"/>
                <w:szCs w:val="18"/>
                <w:rtl/>
                <w:cs/>
              </w:rPr>
              <w:t>.</w:t>
            </w:r>
            <w:r w:rsidRPr="00355286">
              <w:rPr>
                <w:rFonts w:cs="Arial"/>
                <w:sz w:val="18"/>
                <w:szCs w:val="18"/>
              </w:rPr>
              <w:t>, Ltd</w:t>
            </w:r>
            <w:r w:rsidRPr="00355286">
              <w:rPr>
                <w:rFonts w:cs="Arial"/>
                <w:sz w:val="18"/>
                <w:szCs w:val="18"/>
                <w:rtl/>
                <w:cs/>
              </w:rPr>
              <w:t>.</w:t>
            </w:r>
          </w:p>
        </w:tc>
        <w:tc>
          <w:tcPr>
            <w:tcW w:w="1710" w:type="dxa"/>
            <w:shd w:val="clear" w:color="auto" w:fill="auto"/>
            <w:hideMark/>
          </w:tcPr>
          <w:p w14:paraId="4466B64E" w14:textId="23E90457" w:rsidR="00642075" w:rsidRPr="00355286" w:rsidRDefault="00642075" w:rsidP="00642075">
            <w:pPr>
              <w:spacing w:line="240" w:lineRule="auto"/>
              <w:jc w:val="center"/>
              <w:rPr>
                <w:rFonts w:cs="Arial"/>
                <w:sz w:val="18"/>
                <w:szCs w:val="18"/>
                <w:lang w:val="fr-FR"/>
              </w:rPr>
            </w:pPr>
            <w:r w:rsidRPr="00355286">
              <w:rPr>
                <w:rFonts w:cs="Arial"/>
                <w:sz w:val="18"/>
                <w:szCs w:val="18"/>
                <w:lang w:val="fr-FR"/>
              </w:rPr>
              <w:t>AI</w:t>
            </w:r>
          </w:p>
        </w:tc>
      </w:tr>
      <w:tr w:rsidR="00642075" w:rsidRPr="00355286" w14:paraId="040F2268" w14:textId="77777777" w:rsidTr="00257AF6">
        <w:tc>
          <w:tcPr>
            <w:tcW w:w="7848" w:type="dxa"/>
            <w:shd w:val="clear" w:color="auto" w:fill="auto"/>
          </w:tcPr>
          <w:p w14:paraId="203F578E" w14:textId="47E4BFC4" w:rsidR="00642075" w:rsidRPr="00355286" w:rsidRDefault="00642075" w:rsidP="00642075">
            <w:pPr>
              <w:spacing w:line="240" w:lineRule="auto"/>
              <w:rPr>
                <w:rFonts w:cs="Arial"/>
                <w:sz w:val="18"/>
                <w:szCs w:val="18"/>
              </w:rPr>
            </w:pPr>
            <w:r w:rsidRPr="00355286">
              <w:rPr>
                <w:rFonts w:cs="Arial"/>
                <w:sz w:val="18"/>
                <w:szCs w:val="18"/>
              </w:rPr>
              <w:t>LINE Games - True - Kona Global Limited Partnership</w:t>
            </w:r>
          </w:p>
        </w:tc>
        <w:tc>
          <w:tcPr>
            <w:tcW w:w="1710" w:type="dxa"/>
            <w:shd w:val="clear" w:color="auto" w:fill="auto"/>
          </w:tcPr>
          <w:p w14:paraId="390EB3A9" w14:textId="2D9D9AEB" w:rsidR="00642075" w:rsidRPr="00355286" w:rsidRDefault="00642075" w:rsidP="00642075">
            <w:pPr>
              <w:spacing w:line="240" w:lineRule="auto"/>
              <w:jc w:val="center"/>
              <w:rPr>
                <w:rFonts w:cs="Arial"/>
                <w:sz w:val="18"/>
                <w:szCs w:val="18"/>
                <w:lang w:val="fr-FR"/>
              </w:rPr>
            </w:pPr>
            <w:r w:rsidRPr="00355286">
              <w:rPr>
                <w:rFonts w:cs="Arial"/>
                <w:spacing w:val="-4"/>
                <w:sz w:val="18"/>
                <w:szCs w:val="18"/>
                <w:lang w:val="fr-FR"/>
              </w:rPr>
              <w:t xml:space="preserve">LINE </w:t>
            </w:r>
            <w:proofErr w:type="spellStart"/>
            <w:r w:rsidRPr="00355286">
              <w:rPr>
                <w:rFonts w:cs="Arial"/>
                <w:spacing w:val="-4"/>
                <w:sz w:val="18"/>
                <w:szCs w:val="18"/>
                <w:lang w:val="fr-FR"/>
              </w:rPr>
              <w:t>games</w:t>
            </w:r>
            <w:proofErr w:type="spellEnd"/>
            <w:r w:rsidRPr="00355286">
              <w:rPr>
                <w:rFonts w:cs="Arial"/>
                <w:spacing w:val="-4"/>
                <w:sz w:val="18"/>
                <w:szCs w:val="18"/>
                <w:lang w:val="fr-FR"/>
              </w:rPr>
              <w:t>-TRUE</w:t>
            </w:r>
          </w:p>
        </w:tc>
      </w:tr>
      <w:tr w:rsidR="00642075" w:rsidRPr="00355286" w14:paraId="18831E08" w14:textId="77777777" w:rsidTr="00257AF6">
        <w:tc>
          <w:tcPr>
            <w:tcW w:w="7848" w:type="dxa"/>
            <w:shd w:val="clear" w:color="auto" w:fill="auto"/>
            <w:hideMark/>
          </w:tcPr>
          <w:p w14:paraId="6D39F876" w14:textId="7D766C3E" w:rsidR="00642075" w:rsidRPr="00355286" w:rsidRDefault="00642075" w:rsidP="00642075">
            <w:pPr>
              <w:spacing w:line="240" w:lineRule="auto"/>
              <w:rPr>
                <w:rFonts w:cs="Arial"/>
                <w:sz w:val="18"/>
                <w:szCs w:val="18"/>
                <w:lang w:val="fr-FR"/>
              </w:rPr>
            </w:pPr>
            <w:r w:rsidRPr="00355286">
              <w:rPr>
                <w:rFonts w:cs="Arial"/>
                <w:sz w:val="18"/>
                <w:szCs w:val="18"/>
              </w:rPr>
              <w:t>Transformation Films Co., Ltd.</w:t>
            </w:r>
          </w:p>
        </w:tc>
        <w:tc>
          <w:tcPr>
            <w:tcW w:w="1710" w:type="dxa"/>
            <w:shd w:val="clear" w:color="auto" w:fill="auto"/>
            <w:hideMark/>
          </w:tcPr>
          <w:p w14:paraId="63FDBE87" w14:textId="44FFDECD" w:rsidR="00642075" w:rsidRPr="00355286" w:rsidRDefault="00642075" w:rsidP="00642075">
            <w:pPr>
              <w:spacing w:line="240" w:lineRule="auto"/>
              <w:jc w:val="center"/>
              <w:rPr>
                <w:rFonts w:cs="Arial"/>
                <w:sz w:val="18"/>
                <w:szCs w:val="18"/>
                <w:lang w:val="fr-FR"/>
              </w:rPr>
            </w:pPr>
            <w:r w:rsidRPr="00355286">
              <w:rPr>
                <w:rFonts w:cs="Arial"/>
                <w:sz w:val="18"/>
                <w:szCs w:val="18"/>
                <w:lang w:val="fr-FR"/>
              </w:rPr>
              <w:t>TFF</w:t>
            </w:r>
          </w:p>
        </w:tc>
      </w:tr>
      <w:tr w:rsidR="00642075" w:rsidRPr="00355286" w14:paraId="48DC890C" w14:textId="77777777" w:rsidTr="00257AF6">
        <w:tc>
          <w:tcPr>
            <w:tcW w:w="7848" w:type="dxa"/>
            <w:shd w:val="clear" w:color="auto" w:fill="auto"/>
            <w:hideMark/>
          </w:tcPr>
          <w:p w14:paraId="76D464A5" w14:textId="25E5D7F0" w:rsidR="00642075" w:rsidRPr="00355286" w:rsidRDefault="00642075" w:rsidP="00642075">
            <w:pPr>
              <w:spacing w:line="240" w:lineRule="auto"/>
              <w:rPr>
                <w:rFonts w:cs="Arial"/>
                <w:sz w:val="18"/>
                <w:szCs w:val="18"/>
                <w:lang w:val="fr-FR"/>
              </w:rPr>
            </w:pPr>
            <w:r w:rsidRPr="00355286">
              <w:rPr>
                <w:rFonts w:cs="Arial"/>
                <w:sz w:val="18"/>
                <w:szCs w:val="18"/>
              </w:rPr>
              <w:t>True CJ Creation Co., Ltd.</w:t>
            </w:r>
          </w:p>
        </w:tc>
        <w:tc>
          <w:tcPr>
            <w:tcW w:w="1710" w:type="dxa"/>
            <w:shd w:val="clear" w:color="auto" w:fill="auto"/>
            <w:hideMark/>
          </w:tcPr>
          <w:p w14:paraId="4D261410" w14:textId="10D62A33" w:rsidR="00642075" w:rsidRPr="00355286" w:rsidRDefault="00642075" w:rsidP="00642075">
            <w:pPr>
              <w:spacing w:line="240" w:lineRule="auto"/>
              <w:jc w:val="center"/>
              <w:rPr>
                <w:rFonts w:cs="Arial"/>
                <w:sz w:val="18"/>
                <w:szCs w:val="18"/>
                <w:lang w:val="fr-FR"/>
              </w:rPr>
            </w:pPr>
            <w:r w:rsidRPr="00355286">
              <w:rPr>
                <w:rFonts w:cs="Arial"/>
                <w:sz w:val="18"/>
                <w:szCs w:val="18"/>
                <w:lang w:val="fr-FR"/>
              </w:rPr>
              <w:t>TCJ</w:t>
            </w:r>
          </w:p>
        </w:tc>
      </w:tr>
      <w:tr w:rsidR="00642075" w:rsidRPr="00355286" w14:paraId="34C5666A" w14:textId="77777777" w:rsidTr="00257AF6">
        <w:tc>
          <w:tcPr>
            <w:tcW w:w="7848" w:type="dxa"/>
            <w:shd w:val="clear" w:color="auto" w:fill="auto"/>
          </w:tcPr>
          <w:p w14:paraId="35658F0C" w14:textId="161D3038" w:rsidR="00642075" w:rsidRPr="00355286" w:rsidRDefault="00642075" w:rsidP="00642075">
            <w:pPr>
              <w:spacing w:line="240" w:lineRule="auto"/>
              <w:rPr>
                <w:rFonts w:cs="Arial"/>
                <w:sz w:val="18"/>
                <w:szCs w:val="18"/>
              </w:rPr>
            </w:pPr>
            <w:r w:rsidRPr="00355286">
              <w:rPr>
                <w:rFonts w:cs="Arial"/>
                <w:sz w:val="18"/>
                <w:szCs w:val="18"/>
              </w:rPr>
              <w:t>True - Kona Cayman GP</w:t>
            </w:r>
          </w:p>
        </w:tc>
        <w:tc>
          <w:tcPr>
            <w:tcW w:w="1710" w:type="dxa"/>
            <w:shd w:val="clear" w:color="auto" w:fill="auto"/>
          </w:tcPr>
          <w:p w14:paraId="142D9BF9" w14:textId="78CF8F4F" w:rsidR="00642075" w:rsidRPr="00355286" w:rsidRDefault="00642075" w:rsidP="00642075">
            <w:pPr>
              <w:spacing w:line="240" w:lineRule="auto"/>
              <w:jc w:val="center"/>
              <w:rPr>
                <w:rFonts w:cs="Arial"/>
                <w:sz w:val="18"/>
                <w:szCs w:val="18"/>
                <w:lang w:val="fr-FR"/>
              </w:rPr>
            </w:pPr>
            <w:r w:rsidRPr="00355286">
              <w:rPr>
                <w:rFonts w:cs="Arial"/>
                <w:sz w:val="18"/>
                <w:szCs w:val="18"/>
              </w:rPr>
              <w:t>True-Kona</w:t>
            </w:r>
          </w:p>
        </w:tc>
      </w:tr>
      <w:tr w:rsidR="00642075" w:rsidRPr="00355286" w14:paraId="4D71D476" w14:textId="77777777" w:rsidTr="00257AF6">
        <w:tc>
          <w:tcPr>
            <w:tcW w:w="7848" w:type="dxa"/>
            <w:shd w:val="clear" w:color="auto" w:fill="auto"/>
            <w:hideMark/>
          </w:tcPr>
          <w:p w14:paraId="4F826607" w14:textId="20C3F462" w:rsidR="00642075" w:rsidRPr="00355286" w:rsidRDefault="00642075" w:rsidP="00642075">
            <w:pPr>
              <w:spacing w:line="240" w:lineRule="auto"/>
              <w:rPr>
                <w:rFonts w:cs="Arial"/>
                <w:sz w:val="18"/>
                <w:szCs w:val="18"/>
                <w:lang w:val="fr-FR"/>
              </w:rPr>
            </w:pPr>
            <w:r w:rsidRPr="00355286">
              <w:rPr>
                <w:rFonts w:cs="Arial"/>
                <w:sz w:val="18"/>
                <w:szCs w:val="18"/>
              </w:rPr>
              <w:t>True Touch Co., Ltd.</w:t>
            </w:r>
          </w:p>
        </w:tc>
        <w:tc>
          <w:tcPr>
            <w:tcW w:w="1710" w:type="dxa"/>
            <w:shd w:val="clear" w:color="auto" w:fill="auto"/>
            <w:hideMark/>
          </w:tcPr>
          <w:p w14:paraId="5890FE1F" w14:textId="790C0C66" w:rsidR="00642075" w:rsidRPr="00355286" w:rsidRDefault="00642075" w:rsidP="00642075">
            <w:pPr>
              <w:spacing w:line="240" w:lineRule="auto"/>
              <w:jc w:val="center"/>
              <w:rPr>
                <w:rFonts w:cs="Arial"/>
                <w:sz w:val="18"/>
                <w:szCs w:val="18"/>
                <w:lang w:val="fr-FR"/>
              </w:rPr>
            </w:pPr>
            <w:r w:rsidRPr="00355286">
              <w:rPr>
                <w:rFonts w:cs="Arial"/>
                <w:sz w:val="18"/>
                <w:szCs w:val="18"/>
                <w:lang w:val="fr-FR"/>
              </w:rPr>
              <w:t>TT</w:t>
            </w:r>
          </w:p>
        </w:tc>
      </w:tr>
      <w:tr w:rsidR="00642075" w:rsidRPr="00355286" w14:paraId="51C652E8" w14:textId="77777777" w:rsidTr="00257AF6">
        <w:tc>
          <w:tcPr>
            <w:tcW w:w="7848" w:type="dxa"/>
            <w:shd w:val="clear" w:color="auto" w:fill="auto"/>
          </w:tcPr>
          <w:p w14:paraId="41DE55FE" w14:textId="77777777" w:rsidR="00642075" w:rsidRPr="00355286" w:rsidRDefault="00642075" w:rsidP="00642075">
            <w:pPr>
              <w:spacing w:line="240" w:lineRule="auto"/>
              <w:rPr>
                <w:rFonts w:cs="Arial"/>
                <w:sz w:val="18"/>
                <w:szCs w:val="18"/>
                <w:lang w:val="fr-FR"/>
              </w:rPr>
            </w:pPr>
          </w:p>
        </w:tc>
        <w:tc>
          <w:tcPr>
            <w:tcW w:w="1710" w:type="dxa"/>
            <w:shd w:val="clear" w:color="auto" w:fill="auto"/>
          </w:tcPr>
          <w:p w14:paraId="0995C57F" w14:textId="77777777" w:rsidR="00642075" w:rsidRPr="00355286" w:rsidRDefault="00642075" w:rsidP="00642075">
            <w:pPr>
              <w:spacing w:line="240" w:lineRule="auto"/>
              <w:jc w:val="center"/>
              <w:rPr>
                <w:rFonts w:cs="Arial"/>
                <w:sz w:val="18"/>
                <w:szCs w:val="18"/>
                <w:lang w:val="fr-FR"/>
              </w:rPr>
            </w:pPr>
          </w:p>
        </w:tc>
      </w:tr>
      <w:tr w:rsidR="00642075" w:rsidRPr="00355286" w14:paraId="7158B3B2" w14:textId="77777777" w:rsidTr="00257AF6">
        <w:tc>
          <w:tcPr>
            <w:tcW w:w="7848" w:type="dxa"/>
            <w:shd w:val="clear" w:color="auto" w:fill="auto"/>
            <w:hideMark/>
          </w:tcPr>
          <w:p w14:paraId="406769D8" w14:textId="6E95C35B" w:rsidR="00642075" w:rsidRPr="00355286" w:rsidRDefault="00642075" w:rsidP="00642075">
            <w:pPr>
              <w:spacing w:line="240" w:lineRule="auto"/>
              <w:rPr>
                <w:rFonts w:cs="Arial"/>
                <w:sz w:val="18"/>
                <w:szCs w:val="18"/>
              </w:rPr>
            </w:pPr>
            <w:r w:rsidRPr="00355286">
              <w:rPr>
                <w:rFonts w:cs="Arial"/>
                <w:b/>
                <w:bCs/>
                <w:sz w:val="18"/>
                <w:szCs w:val="18"/>
              </w:rPr>
              <w:t>Other organisations</w:t>
            </w:r>
          </w:p>
        </w:tc>
        <w:tc>
          <w:tcPr>
            <w:tcW w:w="1710" w:type="dxa"/>
            <w:shd w:val="clear" w:color="auto" w:fill="auto"/>
            <w:hideMark/>
          </w:tcPr>
          <w:p w14:paraId="5A545BF5" w14:textId="44A0C645" w:rsidR="00642075" w:rsidRPr="00355286" w:rsidRDefault="00642075" w:rsidP="00642075">
            <w:pPr>
              <w:spacing w:line="240" w:lineRule="auto"/>
              <w:jc w:val="center"/>
              <w:rPr>
                <w:rFonts w:cs="Arial"/>
                <w:sz w:val="18"/>
                <w:szCs w:val="18"/>
                <w:lang w:val="fr-FR"/>
              </w:rPr>
            </w:pPr>
            <w:r w:rsidRPr="00355286">
              <w:rPr>
                <w:rFonts w:cs="Arial"/>
                <w:b/>
                <w:bCs/>
                <w:sz w:val="18"/>
                <w:szCs w:val="18"/>
              </w:rPr>
              <w:t>Abbreviation</w:t>
            </w:r>
          </w:p>
        </w:tc>
      </w:tr>
      <w:tr w:rsidR="00642075" w:rsidRPr="00355286" w14:paraId="4886F6E7" w14:textId="77777777" w:rsidTr="00257AF6">
        <w:tc>
          <w:tcPr>
            <w:tcW w:w="7848" w:type="dxa"/>
            <w:shd w:val="clear" w:color="auto" w:fill="auto"/>
          </w:tcPr>
          <w:p w14:paraId="46D6F70F" w14:textId="77777777" w:rsidR="00642075" w:rsidRPr="00355286" w:rsidRDefault="00642075" w:rsidP="00642075">
            <w:pPr>
              <w:spacing w:line="240" w:lineRule="auto"/>
              <w:rPr>
                <w:rFonts w:cs="Arial"/>
                <w:b/>
                <w:bCs/>
                <w:sz w:val="18"/>
                <w:szCs w:val="18"/>
              </w:rPr>
            </w:pPr>
          </w:p>
        </w:tc>
        <w:tc>
          <w:tcPr>
            <w:tcW w:w="1710" w:type="dxa"/>
            <w:shd w:val="clear" w:color="auto" w:fill="auto"/>
          </w:tcPr>
          <w:p w14:paraId="3FD0CE4B" w14:textId="77777777" w:rsidR="00642075" w:rsidRPr="00355286" w:rsidRDefault="00642075" w:rsidP="00642075">
            <w:pPr>
              <w:spacing w:line="240" w:lineRule="auto"/>
              <w:jc w:val="center"/>
              <w:rPr>
                <w:rFonts w:cs="Arial"/>
                <w:b/>
                <w:bCs/>
                <w:sz w:val="18"/>
                <w:szCs w:val="18"/>
              </w:rPr>
            </w:pPr>
          </w:p>
        </w:tc>
      </w:tr>
      <w:tr w:rsidR="00642075" w:rsidRPr="00355286" w14:paraId="35DDC063" w14:textId="77777777" w:rsidTr="00B23B55">
        <w:tc>
          <w:tcPr>
            <w:tcW w:w="7848" w:type="dxa"/>
            <w:shd w:val="clear" w:color="auto" w:fill="auto"/>
            <w:hideMark/>
          </w:tcPr>
          <w:p w14:paraId="4AA475E1" w14:textId="77777777" w:rsidR="00642075" w:rsidRPr="00355286" w:rsidRDefault="00642075" w:rsidP="00B23B55">
            <w:pPr>
              <w:spacing w:line="240" w:lineRule="auto"/>
              <w:rPr>
                <w:rFonts w:cs="Arial"/>
                <w:sz w:val="18"/>
                <w:szCs w:val="18"/>
                <w:lang w:val="fr-FR"/>
              </w:rPr>
            </w:pPr>
            <w:r w:rsidRPr="00355286">
              <w:rPr>
                <w:rFonts w:cs="Arial"/>
                <w:sz w:val="18"/>
                <w:szCs w:val="18"/>
                <w:lang w:val="fr-FR"/>
              </w:rPr>
              <w:t xml:space="preserve">CAT Telecom Public </w:t>
            </w:r>
            <w:proofErr w:type="spellStart"/>
            <w:r w:rsidRPr="00355286">
              <w:rPr>
                <w:rFonts w:cs="Arial"/>
                <w:sz w:val="18"/>
                <w:szCs w:val="18"/>
                <w:lang w:val="fr-FR"/>
              </w:rPr>
              <w:t>Company</w:t>
            </w:r>
            <w:proofErr w:type="spellEnd"/>
            <w:r w:rsidRPr="00355286">
              <w:rPr>
                <w:rFonts w:cs="Arial"/>
                <w:sz w:val="18"/>
                <w:szCs w:val="18"/>
                <w:lang w:val="fr-FR"/>
              </w:rPr>
              <w:t xml:space="preserve"> Limited (</w:t>
            </w:r>
            <w:proofErr w:type="spellStart"/>
            <w:r w:rsidRPr="00355286">
              <w:rPr>
                <w:rFonts w:cs="Arial"/>
                <w:sz w:val="18"/>
                <w:szCs w:val="18"/>
                <w:lang w:val="fr-FR"/>
              </w:rPr>
              <w:t>currently</w:t>
            </w:r>
            <w:proofErr w:type="spellEnd"/>
            <w:r w:rsidRPr="00355286">
              <w:rPr>
                <w:rFonts w:cs="Arial"/>
                <w:sz w:val="18"/>
                <w:szCs w:val="18"/>
                <w:lang w:val="fr-FR"/>
              </w:rPr>
              <w:t xml:space="preserve"> </w:t>
            </w:r>
            <w:proofErr w:type="gramStart"/>
            <w:r w:rsidRPr="00355286">
              <w:rPr>
                <w:rFonts w:cs="Arial"/>
                <w:sz w:val="18"/>
                <w:szCs w:val="18"/>
                <w:lang w:val="fr-FR"/>
              </w:rPr>
              <w:t>NT)*</w:t>
            </w:r>
            <w:proofErr w:type="gramEnd"/>
            <w:r w:rsidRPr="00355286">
              <w:rPr>
                <w:rFonts w:cs="Arial"/>
                <w:sz w:val="18"/>
                <w:szCs w:val="18"/>
                <w:lang w:val="fr-FR"/>
              </w:rPr>
              <w:t>**</w:t>
            </w:r>
          </w:p>
        </w:tc>
        <w:tc>
          <w:tcPr>
            <w:tcW w:w="1710" w:type="dxa"/>
            <w:shd w:val="clear" w:color="auto" w:fill="auto"/>
            <w:hideMark/>
          </w:tcPr>
          <w:p w14:paraId="224B17D3" w14:textId="77777777" w:rsidR="00642075" w:rsidRPr="00355286" w:rsidRDefault="00642075" w:rsidP="00B23B55">
            <w:pPr>
              <w:spacing w:line="240" w:lineRule="auto"/>
              <w:jc w:val="center"/>
              <w:rPr>
                <w:rFonts w:cs="Arial"/>
                <w:sz w:val="18"/>
                <w:szCs w:val="18"/>
                <w:lang w:val="fr-FR"/>
              </w:rPr>
            </w:pPr>
            <w:r w:rsidRPr="00355286">
              <w:rPr>
                <w:rFonts w:cs="Arial"/>
                <w:sz w:val="18"/>
                <w:szCs w:val="18"/>
                <w:lang w:val="fr-FR"/>
              </w:rPr>
              <w:t>CAT</w:t>
            </w:r>
          </w:p>
        </w:tc>
      </w:tr>
      <w:tr w:rsidR="00642075" w:rsidRPr="00355286" w14:paraId="0C09528E" w14:textId="77777777" w:rsidTr="00B23B55">
        <w:tc>
          <w:tcPr>
            <w:tcW w:w="7848" w:type="dxa"/>
            <w:shd w:val="clear" w:color="auto" w:fill="auto"/>
          </w:tcPr>
          <w:p w14:paraId="6E22F8EF" w14:textId="6ED3261F" w:rsidR="00642075" w:rsidRPr="00355286" w:rsidRDefault="00642075" w:rsidP="00642075">
            <w:pPr>
              <w:spacing w:line="240" w:lineRule="auto"/>
              <w:rPr>
                <w:rFonts w:cs="Arial"/>
                <w:sz w:val="18"/>
                <w:szCs w:val="18"/>
                <w:lang w:val="fr-FR"/>
              </w:rPr>
            </w:pPr>
            <w:r w:rsidRPr="00355286">
              <w:rPr>
                <w:rFonts w:cs="Arial"/>
                <w:sz w:val="18"/>
                <w:szCs w:val="18"/>
                <w:lang w:val="fr-FR"/>
              </w:rPr>
              <w:t xml:space="preserve">Mass Communication </w:t>
            </w:r>
            <w:proofErr w:type="spellStart"/>
            <w:r w:rsidRPr="00355286">
              <w:rPr>
                <w:rFonts w:cs="Arial"/>
                <w:sz w:val="18"/>
                <w:szCs w:val="18"/>
                <w:lang w:val="fr-FR"/>
              </w:rPr>
              <w:t>Organization</w:t>
            </w:r>
            <w:proofErr w:type="spellEnd"/>
            <w:r w:rsidRPr="00355286">
              <w:rPr>
                <w:rFonts w:cs="Arial"/>
                <w:sz w:val="18"/>
                <w:szCs w:val="18"/>
                <w:lang w:val="fr-FR"/>
              </w:rPr>
              <w:t xml:space="preserve"> of </w:t>
            </w:r>
            <w:proofErr w:type="spellStart"/>
            <w:r w:rsidRPr="00355286">
              <w:rPr>
                <w:rFonts w:cs="Arial"/>
                <w:sz w:val="18"/>
                <w:szCs w:val="18"/>
                <w:lang w:val="fr-FR"/>
              </w:rPr>
              <w:t>Thailand</w:t>
            </w:r>
            <w:proofErr w:type="spellEnd"/>
            <w:r w:rsidRPr="00355286">
              <w:rPr>
                <w:rFonts w:cs="Arial"/>
                <w:sz w:val="18"/>
                <w:szCs w:val="18"/>
                <w:lang w:val="fr-FR"/>
              </w:rPr>
              <w:t xml:space="preserve"> (</w:t>
            </w:r>
            <w:proofErr w:type="spellStart"/>
            <w:r w:rsidRPr="00355286">
              <w:rPr>
                <w:rFonts w:cs="Arial"/>
                <w:sz w:val="18"/>
                <w:szCs w:val="18"/>
                <w:lang w:val="fr-FR"/>
              </w:rPr>
              <w:t>currently</w:t>
            </w:r>
            <w:proofErr w:type="spellEnd"/>
            <w:r w:rsidRPr="00355286">
              <w:rPr>
                <w:rFonts w:cs="Arial"/>
                <w:sz w:val="18"/>
                <w:szCs w:val="18"/>
                <w:lang w:val="fr-FR"/>
              </w:rPr>
              <w:t xml:space="preserve"> MCOT Public </w:t>
            </w:r>
            <w:proofErr w:type="spellStart"/>
            <w:r w:rsidRPr="00355286">
              <w:rPr>
                <w:rFonts w:cs="Arial"/>
                <w:sz w:val="18"/>
                <w:szCs w:val="18"/>
                <w:lang w:val="fr-FR"/>
              </w:rPr>
              <w:t>Company</w:t>
            </w:r>
            <w:proofErr w:type="spellEnd"/>
            <w:r w:rsidRPr="00355286">
              <w:rPr>
                <w:rFonts w:cs="Arial"/>
                <w:sz w:val="18"/>
                <w:szCs w:val="18"/>
                <w:lang w:val="fr-FR"/>
              </w:rPr>
              <w:t xml:space="preserve"> Limited)</w:t>
            </w:r>
          </w:p>
        </w:tc>
        <w:tc>
          <w:tcPr>
            <w:tcW w:w="1710" w:type="dxa"/>
            <w:shd w:val="clear" w:color="auto" w:fill="auto"/>
          </w:tcPr>
          <w:p w14:paraId="4EB4E02F" w14:textId="356A67A0" w:rsidR="00642075" w:rsidRPr="00355286" w:rsidRDefault="00642075" w:rsidP="00642075">
            <w:pPr>
              <w:spacing w:line="240" w:lineRule="auto"/>
              <w:jc w:val="center"/>
              <w:rPr>
                <w:rFonts w:cs="Arial"/>
                <w:sz w:val="18"/>
                <w:szCs w:val="18"/>
                <w:lang w:val="fr-FR"/>
              </w:rPr>
            </w:pPr>
            <w:r w:rsidRPr="00355286">
              <w:rPr>
                <w:rFonts w:cs="Arial"/>
                <w:sz w:val="18"/>
                <w:szCs w:val="18"/>
                <w:lang w:val="fr-FR"/>
              </w:rPr>
              <w:t>MCOT</w:t>
            </w:r>
          </w:p>
        </w:tc>
      </w:tr>
      <w:tr w:rsidR="00642075" w:rsidRPr="00355286" w14:paraId="0A4C2AB0" w14:textId="77777777" w:rsidTr="00B23B55">
        <w:tc>
          <w:tcPr>
            <w:tcW w:w="7848" w:type="dxa"/>
            <w:shd w:val="clear" w:color="auto" w:fill="auto"/>
          </w:tcPr>
          <w:p w14:paraId="6D516912" w14:textId="4A0DC8A0" w:rsidR="00642075" w:rsidRPr="00355286" w:rsidRDefault="00642075" w:rsidP="00642075">
            <w:pPr>
              <w:spacing w:line="240" w:lineRule="auto"/>
              <w:rPr>
                <w:rFonts w:cs="Arial"/>
                <w:sz w:val="18"/>
                <w:szCs w:val="18"/>
                <w:lang w:val="fr-FR"/>
              </w:rPr>
            </w:pPr>
            <w:r w:rsidRPr="00355286">
              <w:rPr>
                <w:rFonts w:cs="Arial"/>
                <w:sz w:val="18"/>
                <w:szCs w:val="18"/>
                <w:lang w:val="fr-FR"/>
              </w:rPr>
              <w:t xml:space="preserve">National Telecom Public </w:t>
            </w:r>
            <w:proofErr w:type="spellStart"/>
            <w:r w:rsidRPr="00355286">
              <w:rPr>
                <w:rFonts w:cs="Arial"/>
                <w:sz w:val="18"/>
                <w:szCs w:val="18"/>
                <w:lang w:val="fr-FR"/>
              </w:rPr>
              <w:t>Company</w:t>
            </w:r>
            <w:proofErr w:type="spellEnd"/>
            <w:r w:rsidRPr="00355286">
              <w:rPr>
                <w:rFonts w:cs="Arial"/>
                <w:sz w:val="18"/>
                <w:szCs w:val="18"/>
                <w:lang w:val="fr-FR"/>
              </w:rPr>
              <w:t xml:space="preserve"> Limited</w:t>
            </w:r>
          </w:p>
        </w:tc>
        <w:tc>
          <w:tcPr>
            <w:tcW w:w="1710" w:type="dxa"/>
            <w:shd w:val="clear" w:color="auto" w:fill="auto"/>
          </w:tcPr>
          <w:p w14:paraId="6738D4E4" w14:textId="0DD688C8" w:rsidR="00642075" w:rsidRPr="00355286" w:rsidRDefault="00642075" w:rsidP="00642075">
            <w:pPr>
              <w:spacing w:line="240" w:lineRule="auto"/>
              <w:jc w:val="center"/>
              <w:rPr>
                <w:rFonts w:cs="Arial"/>
                <w:sz w:val="18"/>
                <w:szCs w:val="18"/>
                <w:lang w:val="fr-FR"/>
              </w:rPr>
            </w:pPr>
            <w:r w:rsidRPr="00355286">
              <w:rPr>
                <w:rFonts w:cs="Arial"/>
                <w:sz w:val="18"/>
                <w:szCs w:val="18"/>
                <w:lang w:val="fr-FR"/>
              </w:rPr>
              <w:t>NT</w:t>
            </w:r>
          </w:p>
        </w:tc>
      </w:tr>
      <w:tr w:rsidR="00642075" w:rsidRPr="00355286" w14:paraId="74A95A88" w14:textId="77777777" w:rsidTr="00B23B55">
        <w:tc>
          <w:tcPr>
            <w:tcW w:w="7848" w:type="dxa"/>
            <w:shd w:val="clear" w:color="auto" w:fill="auto"/>
            <w:hideMark/>
          </w:tcPr>
          <w:p w14:paraId="62109109" w14:textId="77777777" w:rsidR="00642075" w:rsidRPr="00355286" w:rsidRDefault="00642075" w:rsidP="00B23B55">
            <w:pPr>
              <w:spacing w:line="240" w:lineRule="auto"/>
              <w:rPr>
                <w:rFonts w:cs="Arial"/>
                <w:sz w:val="18"/>
                <w:szCs w:val="18"/>
                <w:lang w:val="fr-FR"/>
              </w:rPr>
            </w:pPr>
            <w:r w:rsidRPr="00355286">
              <w:rPr>
                <w:rFonts w:cs="Arial"/>
                <w:sz w:val="18"/>
                <w:szCs w:val="18"/>
                <w:lang w:val="fr-FR"/>
              </w:rPr>
              <w:t xml:space="preserve">Securities and Exchange Commission of </w:t>
            </w:r>
            <w:proofErr w:type="spellStart"/>
            <w:r w:rsidRPr="00355286">
              <w:rPr>
                <w:rFonts w:cs="Arial"/>
                <w:sz w:val="18"/>
                <w:szCs w:val="18"/>
                <w:lang w:val="fr-FR"/>
              </w:rPr>
              <w:t>Thailand</w:t>
            </w:r>
            <w:proofErr w:type="spellEnd"/>
          </w:p>
        </w:tc>
        <w:tc>
          <w:tcPr>
            <w:tcW w:w="1710" w:type="dxa"/>
            <w:shd w:val="clear" w:color="auto" w:fill="auto"/>
            <w:hideMark/>
          </w:tcPr>
          <w:p w14:paraId="3098E581" w14:textId="77777777" w:rsidR="00642075" w:rsidRPr="00355286" w:rsidRDefault="00642075" w:rsidP="00B23B55">
            <w:pPr>
              <w:spacing w:line="240" w:lineRule="auto"/>
              <w:jc w:val="center"/>
              <w:rPr>
                <w:rFonts w:cs="Arial"/>
                <w:sz w:val="18"/>
                <w:szCs w:val="18"/>
                <w:lang w:val="fr-FR"/>
              </w:rPr>
            </w:pPr>
            <w:r w:rsidRPr="00355286">
              <w:rPr>
                <w:rFonts w:cs="Arial"/>
                <w:sz w:val="18"/>
                <w:szCs w:val="18"/>
                <w:lang w:val="fr-FR"/>
              </w:rPr>
              <w:t>SEC</w:t>
            </w:r>
          </w:p>
        </w:tc>
      </w:tr>
      <w:tr w:rsidR="00642075" w:rsidRPr="00355286" w14:paraId="090DAD45" w14:textId="77777777" w:rsidTr="00B23B55">
        <w:tc>
          <w:tcPr>
            <w:tcW w:w="7848" w:type="dxa"/>
            <w:shd w:val="clear" w:color="auto" w:fill="auto"/>
          </w:tcPr>
          <w:p w14:paraId="631DBB54" w14:textId="77777777" w:rsidR="00642075" w:rsidRPr="00355286" w:rsidRDefault="00642075" w:rsidP="00B23B55">
            <w:pPr>
              <w:spacing w:line="240" w:lineRule="auto"/>
              <w:rPr>
                <w:rFonts w:cs="Arial"/>
                <w:sz w:val="18"/>
                <w:szCs w:val="18"/>
                <w:lang w:val="fr-FR"/>
              </w:rPr>
            </w:pPr>
            <w:proofErr w:type="spellStart"/>
            <w:r w:rsidRPr="00355286">
              <w:rPr>
                <w:rFonts w:cs="Arial"/>
                <w:sz w:val="18"/>
                <w:szCs w:val="18"/>
                <w:lang w:val="fr-FR"/>
              </w:rPr>
              <w:t>Thailand</w:t>
            </w:r>
            <w:proofErr w:type="spellEnd"/>
            <w:r w:rsidRPr="00355286">
              <w:rPr>
                <w:rFonts w:cs="Arial"/>
                <w:sz w:val="18"/>
                <w:szCs w:val="18"/>
                <w:lang w:val="fr-FR"/>
              </w:rPr>
              <w:t xml:space="preserve"> </w:t>
            </w:r>
            <w:proofErr w:type="spellStart"/>
            <w:r w:rsidRPr="00355286">
              <w:rPr>
                <w:rFonts w:cs="Arial"/>
                <w:sz w:val="18"/>
                <w:szCs w:val="18"/>
                <w:lang w:val="fr-FR"/>
              </w:rPr>
              <w:t>Federation</w:t>
            </w:r>
            <w:proofErr w:type="spellEnd"/>
            <w:r w:rsidRPr="00355286">
              <w:rPr>
                <w:rFonts w:cs="Arial"/>
                <w:sz w:val="18"/>
                <w:szCs w:val="18"/>
                <w:lang w:val="fr-FR"/>
              </w:rPr>
              <w:t xml:space="preserve"> of </w:t>
            </w:r>
            <w:proofErr w:type="spellStart"/>
            <w:r w:rsidRPr="00355286">
              <w:rPr>
                <w:rFonts w:cs="Arial"/>
                <w:sz w:val="18"/>
                <w:szCs w:val="18"/>
                <w:lang w:val="fr-FR"/>
              </w:rPr>
              <w:t>Accounting</w:t>
            </w:r>
            <w:proofErr w:type="spellEnd"/>
            <w:r w:rsidRPr="00355286">
              <w:rPr>
                <w:rFonts w:cs="Arial"/>
                <w:sz w:val="18"/>
                <w:szCs w:val="18"/>
                <w:lang w:val="fr-FR"/>
              </w:rPr>
              <w:t xml:space="preserve"> Professions</w:t>
            </w:r>
          </w:p>
        </w:tc>
        <w:tc>
          <w:tcPr>
            <w:tcW w:w="1710" w:type="dxa"/>
            <w:shd w:val="clear" w:color="auto" w:fill="auto"/>
          </w:tcPr>
          <w:p w14:paraId="06A87E9B" w14:textId="77777777" w:rsidR="00642075" w:rsidRPr="00355286" w:rsidRDefault="00642075" w:rsidP="00B23B55">
            <w:pPr>
              <w:spacing w:line="240" w:lineRule="auto"/>
              <w:jc w:val="center"/>
              <w:rPr>
                <w:rFonts w:cs="Arial"/>
                <w:sz w:val="18"/>
                <w:szCs w:val="18"/>
                <w:lang w:val="fr-FR"/>
              </w:rPr>
            </w:pPr>
            <w:r w:rsidRPr="00355286">
              <w:rPr>
                <w:rFonts w:cs="Arial"/>
                <w:sz w:val="18"/>
                <w:szCs w:val="18"/>
                <w:lang w:val="fr-FR"/>
              </w:rPr>
              <w:t>TFAC</w:t>
            </w:r>
          </w:p>
        </w:tc>
      </w:tr>
      <w:tr w:rsidR="00642075" w:rsidRPr="00355286" w14:paraId="03038B21" w14:textId="77777777" w:rsidTr="00B23B55">
        <w:tc>
          <w:tcPr>
            <w:tcW w:w="7848" w:type="dxa"/>
            <w:shd w:val="clear" w:color="auto" w:fill="auto"/>
          </w:tcPr>
          <w:p w14:paraId="6CA6B02B" w14:textId="67701745" w:rsidR="00642075" w:rsidRPr="00355286" w:rsidRDefault="00642075" w:rsidP="00642075">
            <w:pPr>
              <w:spacing w:line="240" w:lineRule="auto"/>
              <w:rPr>
                <w:rFonts w:cs="Arial"/>
                <w:sz w:val="18"/>
                <w:szCs w:val="18"/>
                <w:lang w:val="fr-FR"/>
              </w:rPr>
            </w:pPr>
            <w:r w:rsidRPr="00355286">
              <w:rPr>
                <w:rFonts w:cs="Arial"/>
                <w:sz w:val="18"/>
                <w:szCs w:val="18"/>
                <w:lang w:val="fr-FR"/>
              </w:rPr>
              <w:t xml:space="preserve">The National Broadcasting and </w:t>
            </w:r>
            <w:proofErr w:type="spellStart"/>
            <w:r w:rsidRPr="00355286">
              <w:rPr>
                <w:rFonts w:cs="Arial"/>
                <w:sz w:val="18"/>
                <w:szCs w:val="18"/>
                <w:lang w:val="fr-FR"/>
              </w:rPr>
              <w:t>Telecommunication</w:t>
            </w:r>
            <w:proofErr w:type="spellEnd"/>
            <w:r w:rsidRPr="00355286">
              <w:rPr>
                <w:rFonts w:cs="Arial"/>
                <w:sz w:val="18"/>
                <w:szCs w:val="18"/>
                <w:lang w:val="fr-FR"/>
              </w:rPr>
              <w:t xml:space="preserve"> Commission</w:t>
            </w:r>
          </w:p>
        </w:tc>
        <w:tc>
          <w:tcPr>
            <w:tcW w:w="1710" w:type="dxa"/>
            <w:shd w:val="clear" w:color="auto" w:fill="auto"/>
          </w:tcPr>
          <w:p w14:paraId="51C16319" w14:textId="52399858" w:rsidR="00642075" w:rsidRPr="00355286" w:rsidRDefault="00642075" w:rsidP="00642075">
            <w:pPr>
              <w:spacing w:line="240" w:lineRule="auto"/>
              <w:jc w:val="center"/>
              <w:rPr>
                <w:rFonts w:cs="Arial"/>
                <w:sz w:val="18"/>
                <w:szCs w:val="18"/>
                <w:lang w:val="fr-FR"/>
              </w:rPr>
            </w:pPr>
            <w:r w:rsidRPr="00355286">
              <w:rPr>
                <w:rFonts w:cs="Arial"/>
                <w:sz w:val="18"/>
                <w:szCs w:val="18"/>
                <w:lang w:val="fr-FR"/>
              </w:rPr>
              <w:t>NBTC</w:t>
            </w:r>
          </w:p>
        </w:tc>
      </w:tr>
      <w:tr w:rsidR="00E96F9F" w:rsidRPr="00355286" w14:paraId="02EB6CB0" w14:textId="77777777" w:rsidTr="00B23B55">
        <w:tc>
          <w:tcPr>
            <w:tcW w:w="7848" w:type="dxa"/>
            <w:shd w:val="clear" w:color="auto" w:fill="auto"/>
          </w:tcPr>
          <w:p w14:paraId="23E0FFE5" w14:textId="5CD619CA" w:rsidR="00E96F9F" w:rsidRPr="00355286" w:rsidRDefault="00E96F9F" w:rsidP="00E96F9F">
            <w:pPr>
              <w:spacing w:line="240" w:lineRule="auto"/>
              <w:rPr>
                <w:rFonts w:cs="Arial"/>
                <w:sz w:val="18"/>
                <w:szCs w:val="18"/>
                <w:lang w:val="fr-FR"/>
              </w:rPr>
            </w:pPr>
            <w:r w:rsidRPr="00355286">
              <w:rPr>
                <w:rFonts w:cs="Arial"/>
                <w:sz w:val="18"/>
                <w:szCs w:val="18"/>
                <w:lang w:val="fr-FR"/>
              </w:rPr>
              <w:t xml:space="preserve">The National </w:t>
            </w:r>
            <w:proofErr w:type="spellStart"/>
            <w:r w:rsidRPr="00355286">
              <w:rPr>
                <w:rFonts w:cs="Arial"/>
                <w:sz w:val="18"/>
                <w:szCs w:val="18"/>
                <w:lang w:val="fr-FR"/>
              </w:rPr>
              <w:t>Telecommunication</w:t>
            </w:r>
            <w:proofErr w:type="spellEnd"/>
            <w:r w:rsidRPr="00355286">
              <w:rPr>
                <w:rFonts w:cs="Arial"/>
                <w:sz w:val="18"/>
                <w:szCs w:val="18"/>
                <w:lang w:val="fr-FR"/>
              </w:rPr>
              <w:t xml:space="preserve"> Commission </w:t>
            </w:r>
            <w:r w:rsidRPr="00355286">
              <w:rPr>
                <w:rFonts w:cs="Arial"/>
                <w:sz w:val="18"/>
                <w:szCs w:val="18"/>
              </w:rPr>
              <w:t>of NBTC</w:t>
            </w:r>
          </w:p>
        </w:tc>
        <w:tc>
          <w:tcPr>
            <w:tcW w:w="1710" w:type="dxa"/>
            <w:shd w:val="clear" w:color="auto" w:fill="auto"/>
          </w:tcPr>
          <w:p w14:paraId="09C5C38B" w14:textId="1CA8472E" w:rsidR="00E96F9F" w:rsidRPr="00355286" w:rsidRDefault="00E96F9F" w:rsidP="00E96F9F">
            <w:pPr>
              <w:spacing w:line="240" w:lineRule="auto"/>
              <w:jc w:val="center"/>
              <w:rPr>
                <w:rFonts w:cs="Arial"/>
                <w:sz w:val="18"/>
                <w:szCs w:val="18"/>
                <w:lang w:val="fr-FR"/>
              </w:rPr>
            </w:pPr>
            <w:r w:rsidRPr="00355286">
              <w:rPr>
                <w:rFonts w:cs="Arial"/>
                <w:sz w:val="18"/>
                <w:szCs w:val="18"/>
                <w:lang w:val="fr-FR"/>
              </w:rPr>
              <w:t>NBTC</w:t>
            </w:r>
          </w:p>
        </w:tc>
      </w:tr>
      <w:tr w:rsidR="00E96F9F" w:rsidRPr="00355286" w14:paraId="5CFA34D7" w14:textId="77777777" w:rsidTr="00257AF6">
        <w:tc>
          <w:tcPr>
            <w:tcW w:w="7848" w:type="dxa"/>
            <w:shd w:val="clear" w:color="auto" w:fill="auto"/>
            <w:hideMark/>
          </w:tcPr>
          <w:p w14:paraId="43C6F096" w14:textId="0231A52B" w:rsidR="00E96F9F" w:rsidRPr="00355286" w:rsidRDefault="00E96F9F" w:rsidP="00E96F9F">
            <w:pPr>
              <w:spacing w:line="240" w:lineRule="auto"/>
              <w:rPr>
                <w:rFonts w:cs="Arial"/>
                <w:sz w:val="18"/>
                <w:szCs w:val="18"/>
              </w:rPr>
            </w:pPr>
            <w:r w:rsidRPr="00355286">
              <w:rPr>
                <w:rFonts w:cs="Arial"/>
                <w:sz w:val="18"/>
                <w:szCs w:val="18"/>
                <w:lang w:val="fr-FR"/>
              </w:rPr>
              <w:t xml:space="preserve">The National </w:t>
            </w:r>
            <w:proofErr w:type="spellStart"/>
            <w:r w:rsidRPr="00355286">
              <w:rPr>
                <w:rFonts w:cs="Arial"/>
                <w:sz w:val="18"/>
                <w:szCs w:val="18"/>
                <w:lang w:val="fr-FR"/>
              </w:rPr>
              <w:t>Telecommunication</w:t>
            </w:r>
            <w:proofErr w:type="spellEnd"/>
            <w:r w:rsidRPr="00355286">
              <w:rPr>
                <w:rFonts w:cs="Arial"/>
                <w:sz w:val="18"/>
                <w:szCs w:val="18"/>
                <w:lang w:val="fr-FR"/>
              </w:rPr>
              <w:t xml:space="preserve"> Commission</w:t>
            </w:r>
          </w:p>
        </w:tc>
        <w:tc>
          <w:tcPr>
            <w:tcW w:w="1710" w:type="dxa"/>
            <w:shd w:val="clear" w:color="auto" w:fill="auto"/>
            <w:hideMark/>
          </w:tcPr>
          <w:p w14:paraId="42088C46" w14:textId="42FE1261" w:rsidR="00E96F9F" w:rsidRPr="00355286" w:rsidRDefault="00E96F9F" w:rsidP="00E96F9F">
            <w:pPr>
              <w:spacing w:line="240" w:lineRule="auto"/>
              <w:jc w:val="center"/>
              <w:rPr>
                <w:rFonts w:cs="Arial"/>
                <w:sz w:val="18"/>
                <w:szCs w:val="18"/>
                <w:lang w:val="fr-FR"/>
              </w:rPr>
            </w:pPr>
            <w:r w:rsidRPr="00355286">
              <w:rPr>
                <w:rFonts w:cs="Arial"/>
                <w:sz w:val="18"/>
                <w:szCs w:val="18"/>
              </w:rPr>
              <w:t>NTC</w:t>
            </w:r>
          </w:p>
        </w:tc>
      </w:tr>
      <w:tr w:rsidR="00E96F9F" w:rsidRPr="00355286" w14:paraId="4169ECD3" w14:textId="77777777" w:rsidTr="00257AF6">
        <w:tc>
          <w:tcPr>
            <w:tcW w:w="7848" w:type="dxa"/>
            <w:shd w:val="clear" w:color="auto" w:fill="auto"/>
            <w:hideMark/>
          </w:tcPr>
          <w:p w14:paraId="1C2D1648" w14:textId="7D484F2B" w:rsidR="00E96F9F" w:rsidRPr="00355286" w:rsidRDefault="00E96F9F" w:rsidP="00E96F9F">
            <w:pPr>
              <w:spacing w:line="240" w:lineRule="auto"/>
              <w:rPr>
                <w:rFonts w:cs="Arial"/>
                <w:sz w:val="18"/>
                <w:szCs w:val="18"/>
                <w:lang w:val="fr-FR"/>
              </w:rPr>
            </w:pPr>
            <w:r w:rsidRPr="00355286">
              <w:rPr>
                <w:rFonts w:cs="Arial"/>
                <w:sz w:val="18"/>
                <w:szCs w:val="18"/>
              </w:rPr>
              <w:t xml:space="preserve">TOT Public Company Limited (currently </w:t>
            </w:r>
            <w:proofErr w:type="gramStart"/>
            <w:r w:rsidRPr="00355286">
              <w:rPr>
                <w:rFonts w:cs="Arial"/>
                <w:sz w:val="18"/>
                <w:szCs w:val="18"/>
              </w:rPr>
              <w:t>NT)*</w:t>
            </w:r>
            <w:proofErr w:type="gramEnd"/>
            <w:r w:rsidRPr="00355286">
              <w:rPr>
                <w:rFonts w:cs="Arial"/>
                <w:sz w:val="18"/>
                <w:szCs w:val="18"/>
                <w:lang w:val="en-US"/>
              </w:rPr>
              <w:t>**</w:t>
            </w:r>
          </w:p>
        </w:tc>
        <w:tc>
          <w:tcPr>
            <w:tcW w:w="1710" w:type="dxa"/>
            <w:shd w:val="clear" w:color="auto" w:fill="auto"/>
            <w:hideMark/>
          </w:tcPr>
          <w:p w14:paraId="08BC7890" w14:textId="029D6F80" w:rsidR="00E96F9F" w:rsidRPr="00355286" w:rsidRDefault="00E96F9F" w:rsidP="00E96F9F">
            <w:pPr>
              <w:spacing w:line="240" w:lineRule="auto"/>
              <w:jc w:val="center"/>
              <w:rPr>
                <w:rFonts w:cs="Arial"/>
                <w:sz w:val="18"/>
                <w:szCs w:val="18"/>
                <w:lang w:val="fr-FR"/>
              </w:rPr>
            </w:pPr>
            <w:r w:rsidRPr="00355286">
              <w:rPr>
                <w:rFonts w:cs="Arial"/>
                <w:sz w:val="18"/>
                <w:szCs w:val="18"/>
                <w:lang w:val="fr-FR"/>
              </w:rPr>
              <w:t>TOT</w:t>
            </w:r>
          </w:p>
        </w:tc>
      </w:tr>
    </w:tbl>
    <w:p w14:paraId="58FD86CB" w14:textId="77777777" w:rsidR="00257AF6" w:rsidRPr="00355286" w:rsidRDefault="00257AF6" w:rsidP="00847AE3">
      <w:pPr>
        <w:spacing w:line="240" w:lineRule="auto"/>
        <w:jc w:val="thaiDistribute"/>
        <w:rPr>
          <w:rFonts w:cs="Arial"/>
          <w:spacing w:val="-4"/>
          <w:sz w:val="18"/>
          <w:szCs w:val="18"/>
          <w:lang w:val="en-US"/>
        </w:rPr>
      </w:pPr>
    </w:p>
    <w:p w14:paraId="085D176E" w14:textId="066B5287" w:rsidR="00257AF6" w:rsidRPr="00355286" w:rsidRDefault="00257AF6" w:rsidP="00B649CE">
      <w:pPr>
        <w:tabs>
          <w:tab w:val="left" w:pos="270"/>
        </w:tabs>
        <w:spacing w:line="240" w:lineRule="auto"/>
        <w:ind w:left="270" w:hanging="270"/>
        <w:jc w:val="thaiDistribute"/>
        <w:rPr>
          <w:rFonts w:cs="Arial"/>
          <w:sz w:val="18"/>
          <w:szCs w:val="18"/>
        </w:rPr>
      </w:pPr>
      <w:r w:rsidRPr="00355286">
        <w:rPr>
          <w:rFonts w:cs="Arial"/>
          <w:sz w:val="18"/>
          <w:szCs w:val="18"/>
        </w:rPr>
        <w:t>*</w:t>
      </w:r>
      <w:r w:rsidR="00B649CE" w:rsidRPr="00355286">
        <w:rPr>
          <w:rFonts w:cs="Arial"/>
          <w:sz w:val="18"/>
          <w:szCs w:val="18"/>
        </w:rPr>
        <w:tab/>
      </w:r>
      <w:r w:rsidRPr="00355286">
        <w:rPr>
          <w:rFonts w:cs="Arial"/>
          <w:sz w:val="18"/>
          <w:szCs w:val="18"/>
        </w:rPr>
        <w:t xml:space="preserve">On </w:t>
      </w:r>
      <w:r w:rsidR="002B26ED" w:rsidRPr="00355286">
        <w:rPr>
          <w:rFonts w:cs="Arial"/>
          <w:sz w:val="18"/>
          <w:szCs w:val="18"/>
        </w:rPr>
        <w:t>3</w:t>
      </w:r>
      <w:r w:rsidRPr="00355286">
        <w:rPr>
          <w:rFonts w:cs="Arial"/>
          <w:sz w:val="18"/>
          <w:szCs w:val="18"/>
        </w:rPr>
        <w:t xml:space="preserve"> August </w:t>
      </w:r>
      <w:r w:rsidR="002B26ED" w:rsidRPr="00355286">
        <w:rPr>
          <w:rFonts w:cs="Arial"/>
          <w:sz w:val="18"/>
          <w:szCs w:val="18"/>
        </w:rPr>
        <w:t>2023</w:t>
      </w:r>
      <w:r w:rsidRPr="00355286">
        <w:rPr>
          <w:rFonts w:cs="Arial"/>
          <w:sz w:val="18"/>
          <w:szCs w:val="18"/>
        </w:rPr>
        <w:t>, TUC and DTN completed a registration of their amalgamation with the Department of Business Development, Ministry of Commerce. As a result, DTN has ceased its status as a juristic person, while TUC continues to be a legal entity. TUC received all assets, liabilities, rights, and obligations of DTN by operation of law.</w:t>
      </w:r>
    </w:p>
    <w:p w14:paraId="43AA03E4" w14:textId="77777777" w:rsidR="00257AF6" w:rsidRPr="00355286" w:rsidRDefault="00257AF6" w:rsidP="00B649CE">
      <w:pPr>
        <w:tabs>
          <w:tab w:val="left" w:pos="270"/>
        </w:tabs>
        <w:spacing w:line="240" w:lineRule="auto"/>
        <w:ind w:left="270" w:hanging="270"/>
        <w:jc w:val="thaiDistribute"/>
        <w:rPr>
          <w:rFonts w:cs="Arial"/>
          <w:sz w:val="18"/>
          <w:szCs w:val="18"/>
        </w:rPr>
      </w:pPr>
    </w:p>
    <w:p w14:paraId="6DD013BC" w14:textId="0B825A4C" w:rsidR="00257AF6" w:rsidRPr="00355286" w:rsidRDefault="00257AF6" w:rsidP="00B649CE">
      <w:pPr>
        <w:tabs>
          <w:tab w:val="left" w:pos="270"/>
        </w:tabs>
        <w:spacing w:line="240" w:lineRule="auto"/>
        <w:ind w:left="270" w:hanging="270"/>
        <w:jc w:val="thaiDistribute"/>
        <w:rPr>
          <w:rFonts w:cs="Arial"/>
          <w:spacing w:val="-4"/>
          <w:sz w:val="18"/>
          <w:szCs w:val="18"/>
        </w:rPr>
      </w:pPr>
      <w:r w:rsidRPr="00355286">
        <w:rPr>
          <w:rFonts w:cs="Arial"/>
          <w:sz w:val="18"/>
          <w:szCs w:val="18"/>
        </w:rPr>
        <w:t>**</w:t>
      </w:r>
      <w:r w:rsidR="00B649CE" w:rsidRPr="00355286">
        <w:rPr>
          <w:rFonts w:cs="Arial"/>
          <w:sz w:val="18"/>
          <w:szCs w:val="18"/>
        </w:rPr>
        <w:tab/>
      </w:r>
      <w:r w:rsidRPr="00355286">
        <w:rPr>
          <w:rFonts w:cs="Arial"/>
          <w:sz w:val="18"/>
          <w:szCs w:val="18"/>
        </w:rPr>
        <w:t>On</w:t>
      </w:r>
      <w:r w:rsidRPr="00355286">
        <w:rPr>
          <w:rFonts w:cs="Arial"/>
          <w:sz w:val="18"/>
          <w:szCs w:val="18"/>
          <w:cs/>
        </w:rPr>
        <w:t xml:space="preserve"> </w:t>
      </w:r>
      <w:r w:rsidR="002B26ED" w:rsidRPr="00355286">
        <w:rPr>
          <w:rFonts w:cs="Arial"/>
          <w:sz w:val="18"/>
          <w:szCs w:val="18"/>
        </w:rPr>
        <w:t>2</w:t>
      </w:r>
      <w:r w:rsidRPr="00355286">
        <w:rPr>
          <w:rFonts w:cs="Arial"/>
          <w:sz w:val="18"/>
          <w:szCs w:val="18"/>
        </w:rPr>
        <w:t xml:space="preserve"> September </w:t>
      </w:r>
      <w:r w:rsidR="002B26ED" w:rsidRPr="00355286">
        <w:rPr>
          <w:rFonts w:cs="Arial"/>
          <w:sz w:val="18"/>
          <w:szCs w:val="18"/>
        </w:rPr>
        <w:t>2024</w:t>
      </w:r>
      <w:r w:rsidRPr="00355286">
        <w:rPr>
          <w:rFonts w:cs="Arial"/>
          <w:sz w:val="18"/>
          <w:szCs w:val="18"/>
        </w:rPr>
        <w:t xml:space="preserve">, </w:t>
      </w:r>
      <w:r w:rsidRPr="00355286">
        <w:rPr>
          <w:rFonts w:eastAsia="Arial Unicode MS" w:cs="Arial"/>
          <w:sz w:val="18"/>
          <w:szCs w:val="18"/>
        </w:rPr>
        <w:t xml:space="preserve">TUC, TDS, TMV, SD, TACP, TMS, HWMH, HCAT, HMSTL and HTTCL completed a registration of their amalgamation with the Department of Business Development, Ministry of Commerce. As a result, TDS TMV SD TACP TMS HWMH HCAT HMSTL and HTTCL (“the amalgamating companies) have ceased their status as a juristic person </w:t>
      </w:r>
      <w:r w:rsidRPr="00355286">
        <w:rPr>
          <w:rFonts w:eastAsia="Arial Unicode MS" w:cs="Arial"/>
          <w:sz w:val="18"/>
          <w:szCs w:val="22"/>
        </w:rPr>
        <w:t>while TUC continues to be a legal entity</w:t>
      </w:r>
      <w:r w:rsidRPr="00355286">
        <w:rPr>
          <w:rFonts w:eastAsia="Arial Unicode MS" w:cs="Arial"/>
          <w:sz w:val="18"/>
          <w:szCs w:val="18"/>
        </w:rPr>
        <w:t>. TUC received all assets, liabilities, rights, and obligations of the amalgamating companies by operation of law.</w:t>
      </w:r>
    </w:p>
    <w:p w14:paraId="2BC3BDCD" w14:textId="77777777" w:rsidR="00E250BD" w:rsidRPr="00355286" w:rsidRDefault="00E250BD" w:rsidP="00B649CE">
      <w:pPr>
        <w:tabs>
          <w:tab w:val="left" w:pos="270"/>
        </w:tabs>
        <w:spacing w:line="240" w:lineRule="auto"/>
        <w:ind w:left="270" w:hanging="270"/>
        <w:rPr>
          <w:rFonts w:cs="Arial"/>
          <w:sz w:val="18"/>
          <w:szCs w:val="18"/>
        </w:rPr>
      </w:pPr>
    </w:p>
    <w:p w14:paraId="7D37D0F4" w14:textId="581AB341" w:rsidR="00257AF6" w:rsidRPr="00355286" w:rsidRDefault="00257AF6" w:rsidP="00B649CE">
      <w:pPr>
        <w:tabs>
          <w:tab w:val="left" w:pos="270"/>
        </w:tabs>
        <w:spacing w:line="240" w:lineRule="auto"/>
        <w:ind w:left="270" w:hanging="270"/>
        <w:jc w:val="thaiDistribute"/>
        <w:rPr>
          <w:rFonts w:cs="Arial"/>
          <w:spacing w:val="-4"/>
          <w:sz w:val="18"/>
          <w:szCs w:val="18"/>
          <w:lang w:val="en-US"/>
        </w:rPr>
      </w:pPr>
      <w:r w:rsidRPr="00355286">
        <w:rPr>
          <w:rFonts w:cs="Arial"/>
          <w:spacing w:val="-4"/>
          <w:sz w:val="18"/>
          <w:szCs w:val="18"/>
          <w:lang w:val="en-US"/>
        </w:rPr>
        <w:t>***</w:t>
      </w:r>
      <w:r w:rsidR="00B649CE" w:rsidRPr="00355286">
        <w:rPr>
          <w:rFonts w:cs="Arial"/>
          <w:spacing w:val="-4"/>
          <w:sz w:val="18"/>
          <w:szCs w:val="18"/>
          <w:lang w:val="en-US"/>
        </w:rPr>
        <w:tab/>
      </w:r>
      <w:r w:rsidRPr="00355286">
        <w:rPr>
          <w:rFonts w:cs="Arial"/>
          <w:spacing w:val="-4"/>
          <w:sz w:val="18"/>
          <w:szCs w:val="18"/>
          <w:lang w:val="en-US"/>
        </w:rPr>
        <w:t xml:space="preserve">On </w:t>
      </w:r>
      <w:r w:rsidR="002B26ED" w:rsidRPr="00355286">
        <w:rPr>
          <w:rFonts w:cs="Arial"/>
          <w:spacing w:val="-4"/>
          <w:sz w:val="18"/>
          <w:szCs w:val="18"/>
        </w:rPr>
        <w:t>7</w:t>
      </w:r>
      <w:r w:rsidRPr="00355286">
        <w:rPr>
          <w:rFonts w:cs="Arial"/>
          <w:spacing w:val="-4"/>
          <w:sz w:val="18"/>
          <w:szCs w:val="18"/>
          <w:lang w:val="en-US"/>
        </w:rPr>
        <w:t xml:space="preserve"> January </w:t>
      </w:r>
      <w:r w:rsidR="002B26ED" w:rsidRPr="00355286">
        <w:rPr>
          <w:rFonts w:cs="Arial"/>
          <w:spacing w:val="-4"/>
          <w:sz w:val="18"/>
          <w:szCs w:val="18"/>
        </w:rPr>
        <w:t>2021</w:t>
      </w:r>
      <w:r w:rsidRPr="00355286">
        <w:rPr>
          <w:rFonts w:cs="Arial"/>
          <w:spacing w:val="-4"/>
          <w:sz w:val="18"/>
          <w:szCs w:val="18"/>
          <w:lang w:val="en-US"/>
        </w:rPr>
        <w:t>, TOT and CAT has merged into a new company, National Telecom Public Company Limited (“NT”)</w:t>
      </w:r>
    </w:p>
    <w:p w14:paraId="6D53A388" w14:textId="3CB59769" w:rsidR="00E250BD" w:rsidRPr="00355286" w:rsidRDefault="00E250BD" w:rsidP="00F355F4">
      <w:pPr>
        <w:spacing w:line="240" w:lineRule="auto"/>
        <w:rPr>
          <w:rFonts w:cs="Arial"/>
          <w:lang w:val="en-US"/>
        </w:rPr>
      </w:pPr>
    </w:p>
    <w:p w14:paraId="6C018F02" w14:textId="77777777" w:rsidR="00E81937" w:rsidRPr="00355286" w:rsidRDefault="00E81937" w:rsidP="00F355F4">
      <w:pPr>
        <w:spacing w:line="240" w:lineRule="auto"/>
        <w:rPr>
          <w:rFonts w:cs="Arial"/>
          <w:sz w:val="18"/>
          <w:szCs w:val="18"/>
          <w:lang w:val="en-US"/>
        </w:rPr>
        <w:sectPr w:rsidR="00E81937" w:rsidRPr="00355286" w:rsidSect="00387799">
          <w:pgSz w:w="11907" w:h="16840" w:code="9"/>
          <w:pgMar w:top="1440" w:right="720" w:bottom="720" w:left="1728" w:header="706" w:footer="706" w:gutter="0"/>
          <w:paperSrc w:first="15" w:other="15"/>
          <w:pgNumType w:start="0"/>
          <w:cols w:space="720"/>
        </w:sectPr>
      </w:pPr>
    </w:p>
    <w:p w14:paraId="3BFBF84C" w14:textId="77777777" w:rsidR="00E250BD" w:rsidRPr="00355286" w:rsidRDefault="00E250BD" w:rsidP="00F355F4">
      <w:pPr>
        <w:tabs>
          <w:tab w:val="left" w:pos="432"/>
        </w:tabs>
        <w:spacing w:line="240" w:lineRule="auto"/>
        <w:jc w:val="both"/>
        <w:rPr>
          <w:rFonts w:eastAsia="Arial Unicode MS" w:cs="Arial"/>
          <w:b/>
          <w:bCs/>
          <w:sz w:val="18"/>
          <w:szCs w:val="18"/>
          <w:cs/>
        </w:rPr>
      </w:pPr>
    </w:p>
    <w:p w14:paraId="15766734" w14:textId="3458F613" w:rsidR="00F511CB" w:rsidRPr="00355286" w:rsidRDefault="002B26ED" w:rsidP="00F355F4">
      <w:pPr>
        <w:tabs>
          <w:tab w:val="left" w:pos="540"/>
        </w:tabs>
        <w:spacing w:line="240" w:lineRule="auto"/>
        <w:ind w:left="540" w:hanging="540"/>
        <w:jc w:val="both"/>
        <w:rPr>
          <w:rFonts w:eastAsia="Arial Unicode MS" w:cs="Arial"/>
          <w:b/>
          <w:bCs/>
          <w:sz w:val="18"/>
          <w:szCs w:val="18"/>
        </w:rPr>
      </w:pPr>
      <w:r w:rsidRPr="00355286">
        <w:rPr>
          <w:rFonts w:eastAsia="Arial Unicode MS" w:cs="Arial"/>
          <w:b/>
          <w:bCs/>
          <w:sz w:val="18"/>
          <w:szCs w:val="18"/>
        </w:rPr>
        <w:t>1</w:t>
      </w:r>
      <w:r w:rsidR="00F511CB" w:rsidRPr="00355286">
        <w:rPr>
          <w:rFonts w:eastAsia="Arial Unicode MS" w:cs="Arial"/>
          <w:b/>
          <w:bCs/>
          <w:sz w:val="18"/>
          <w:szCs w:val="18"/>
        </w:rPr>
        <w:tab/>
        <w:t>General information</w:t>
      </w:r>
    </w:p>
    <w:p w14:paraId="5BE308E8" w14:textId="77777777" w:rsidR="00E250BD" w:rsidRPr="00355286" w:rsidRDefault="00E250BD" w:rsidP="00F355F4">
      <w:pPr>
        <w:spacing w:line="240" w:lineRule="auto"/>
        <w:jc w:val="both"/>
        <w:rPr>
          <w:rFonts w:cs="Arial"/>
          <w:sz w:val="18"/>
          <w:szCs w:val="18"/>
        </w:rPr>
      </w:pPr>
    </w:p>
    <w:p w14:paraId="2FD987B2" w14:textId="77777777" w:rsidR="00E250BD" w:rsidRPr="00355286" w:rsidRDefault="00E250BD" w:rsidP="00F355F4">
      <w:pPr>
        <w:spacing w:line="240" w:lineRule="auto"/>
        <w:jc w:val="both"/>
        <w:rPr>
          <w:rFonts w:cs="Arial"/>
          <w:sz w:val="18"/>
          <w:szCs w:val="18"/>
        </w:rPr>
      </w:pPr>
      <w:r w:rsidRPr="00355286">
        <w:rPr>
          <w:rFonts w:cs="Arial"/>
          <w:spacing w:val="-4"/>
          <w:sz w:val="18"/>
          <w:szCs w:val="18"/>
        </w:rPr>
        <w:t xml:space="preserve">True Corporation Public Company Limited (“the Company”) is </w:t>
      </w:r>
      <w:r w:rsidRPr="00355286">
        <w:rPr>
          <w:rFonts w:cs="Arial"/>
          <w:spacing w:val="-4"/>
          <w:sz w:val="18"/>
          <w:szCs w:val="18"/>
          <w:shd w:val="clear" w:color="auto" w:fill="FFFFFF"/>
        </w:rPr>
        <w:t xml:space="preserve">a public limited company and </w:t>
      </w:r>
      <w:r w:rsidRPr="00355286">
        <w:rPr>
          <w:rFonts w:cs="Arial"/>
          <w:spacing w:val="-4"/>
          <w:sz w:val="18"/>
          <w:szCs w:val="18"/>
        </w:rPr>
        <w:t xml:space="preserve">listed on the Stock Exchange </w:t>
      </w:r>
      <w:r w:rsidRPr="00355286">
        <w:rPr>
          <w:rFonts w:cs="Arial"/>
          <w:sz w:val="18"/>
          <w:szCs w:val="18"/>
        </w:rPr>
        <w:t>of Thailand. The Company is incorporated and domiciled in Thailand.</w:t>
      </w:r>
    </w:p>
    <w:p w14:paraId="47378238" w14:textId="77777777" w:rsidR="00E250BD" w:rsidRPr="00355286" w:rsidRDefault="00E250BD" w:rsidP="00F355F4">
      <w:pPr>
        <w:spacing w:line="240" w:lineRule="auto"/>
        <w:jc w:val="both"/>
        <w:rPr>
          <w:rFonts w:cs="Arial"/>
          <w:sz w:val="18"/>
          <w:szCs w:val="18"/>
        </w:rPr>
      </w:pPr>
    </w:p>
    <w:p w14:paraId="378B6DEB" w14:textId="77777777" w:rsidR="00E250BD" w:rsidRPr="00355286" w:rsidRDefault="00E250BD" w:rsidP="00F355F4">
      <w:pPr>
        <w:spacing w:line="240" w:lineRule="auto"/>
        <w:jc w:val="both"/>
        <w:rPr>
          <w:rFonts w:cs="Arial"/>
          <w:sz w:val="18"/>
          <w:szCs w:val="18"/>
        </w:rPr>
      </w:pPr>
      <w:r w:rsidRPr="00355286">
        <w:rPr>
          <w:rFonts w:cs="Arial"/>
          <w:sz w:val="18"/>
          <w:szCs w:val="18"/>
        </w:rPr>
        <w:t>The address of the Company’s registered office is as follows:</w:t>
      </w:r>
    </w:p>
    <w:p w14:paraId="7B04A676" w14:textId="77777777" w:rsidR="00E250BD" w:rsidRPr="00355286" w:rsidRDefault="00E250BD" w:rsidP="00F355F4">
      <w:pPr>
        <w:spacing w:line="240" w:lineRule="auto"/>
        <w:jc w:val="both"/>
        <w:rPr>
          <w:rFonts w:cs="Arial"/>
          <w:sz w:val="18"/>
          <w:szCs w:val="18"/>
        </w:rPr>
      </w:pPr>
    </w:p>
    <w:p w14:paraId="7C72F1C1" w14:textId="2B631476" w:rsidR="00E250BD" w:rsidRPr="00355286" w:rsidRDefault="002B26ED" w:rsidP="00F355F4">
      <w:pPr>
        <w:spacing w:line="240" w:lineRule="auto"/>
        <w:jc w:val="both"/>
        <w:rPr>
          <w:rFonts w:cs="Arial"/>
          <w:sz w:val="18"/>
          <w:szCs w:val="18"/>
        </w:rPr>
      </w:pPr>
      <w:r w:rsidRPr="00355286">
        <w:rPr>
          <w:rFonts w:cs="Arial"/>
          <w:sz w:val="18"/>
          <w:szCs w:val="18"/>
        </w:rPr>
        <w:t>18</w:t>
      </w:r>
      <w:r w:rsidR="00E250BD" w:rsidRPr="00355286">
        <w:rPr>
          <w:rFonts w:cs="Arial"/>
          <w:sz w:val="18"/>
          <w:szCs w:val="18"/>
        </w:rPr>
        <w:t xml:space="preserve"> True Tower, </w:t>
      </w:r>
      <w:proofErr w:type="spellStart"/>
      <w:r w:rsidR="00E250BD" w:rsidRPr="00355286">
        <w:rPr>
          <w:rFonts w:cs="Arial"/>
          <w:sz w:val="18"/>
          <w:szCs w:val="18"/>
        </w:rPr>
        <w:t>Ratchadaphisek</w:t>
      </w:r>
      <w:proofErr w:type="spellEnd"/>
      <w:r w:rsidR="00E250BD" w:rsidRPr="00355286">
        <w:rPr>
          <w:rFonts w:cs="Arial"/>
          <w:sz w:val="18"/>
          <w:szCs w:val="18"/>
        </w:rPr>
        <w:t xml:space="preserve"> Road, Huai </w:t>
      </w:r>
      <w:proofErr w:type="spellStart"/>
      <w:r w:rsidR="00E250BD" w:rsidRPr="00355286">
        <w:rPr>
          <w:rFonts w:cs="Arial"/>
          <w:sz w:val="18"/>
          <w:szCs w:val="18"/>
        </w:rPr>
        <w:t>Khwang</w:t>
      </w:r>
      <w:proofErr w:type="spellEnd"/>
      <w:r w:rsidR="00E250BD" w:rsidRPr="00355286">
        <w:rPr>
          <w:rFonts w:cs="Arial"/>
          <w:sz w:val="18"/>
          <w:szCs w:val="18"/>
        </w:rPr>
        <w:t>, Bangkok, Thailand.</w:t>
      </w:r>
    </w:p>
    <w:p w14:paraId="60B160BD" w14:textId="77777777" w:rsidR="00E250BD" w:rsidRPr="00355286" w:rsidRDefault="00E250BD" w:rsidP="00F355F4">
      <w:pPr>
        <w:spacing w:line="240" w:lineRule="auto"/>
        <w:jc w:val="both"/>
        <w:rPr>
          <w:rFonts w:cs="Arial"/>
          <w:sz w:val="18"/>
          <w:szCs w:val="18"/>
        </w:rPr>
      </w:pPr>
    </w:p>
    <w:p w14:paraId="0069DF0E" w14:textId="03066780" w:rsidR="00E250BD" w:rsidRPr="00355286" w:rsidRDefault="00E250BD" w:rsidP="00F355F4">
      <w:pPr>
        <w:spacing w:line="240" w:lineRule="auto"/>
        <w:jc w:val="both"/>
        <w:rPr>
          <w:rFonts w:cs="Arial"/>
          <w:sz w:val="18"/>
          <w:szCs w:val="18"/>
        </w:rPr>
      </w:pPr>
      <w:r w:rsidRPr="00355286">
        <w:rPr>
          <w:rFonts w:cs="Arial"/>
          <w:sz w:val="18"/>
          <w:szCs w:val="18"/>
        </w:rPr>
        <w:t xml:space="preserve">True Corporation Public Company Limited (the “Company”) was established from the amalgamation between True Corporation Public Company Limited (“True before amalgamation”) and Total Access Communication Public Company </w:t>
      </w:r>
      <w:r w:rsidRPr="00355286">
        <w:rPr>
          <w:rFonts w:cs="Arial"/>
          <w:spacing w:val="-6"/>
          <w:sz w:val="18"/>
          <w:szCs w:val="18"/>
        </w:rPr>
        <w:t xml:space="preserve">Limited (“dtac”) under the provisions of Public Limited Companies Act B.E. </w:t>
      </w:r>
      <w:r w:rsidR="002B26ED" w:rsidRPr="00355286">
        <w:rPr>
          <w:rFonts w:cs="Arial"/>
          <w:spacing w:val="-6"/>
          <w:sz w:val="18"/>
          <w:szCs w:val="18"/>
        </w:rPr>
        <w:t>2535</w:t>
      </w:r>
      <w:r w:rsidRPr="00355286">
        <w:rPr>
          <w:rFonts w:cs="Arial"/>
          <w:spacing w:val="-6"/>
          <w:sz w:val="18"/>
          <w:szCs w:val="18"/>
        </w:rPr>
        <w:t xml:space="preserve">, as amended (the “PLCA”), on </w:t>
      </w:r>
      <w:r w:rsidR="002B26ED" w:rsidRPr="00355286">
        <w:rPr>
          <w:rFonts w:cs="Arial"/>
          <w:spacing w:val="-6"/>
          <w:sz w:val="18"/>
          <w:szCs w:val="18"/>
        </w:rPr>
        <w:t>1</w:t>
      </w:r>
      <w:r w:rsidRPr="00355286">
        <w:rPr>
          <w:rFonts w:cs="Arial"/>
          <w:spacing w:val="-6"/>
          <w:sz w:val="18"/>
          <w:szCs w:val="18"/>
        </w:rPr>
        <w:t xml:space="preserve"> March </w:t>
      </w:r>
      <w:r w:rsidR="002B26ED" w:rsidRPr="00355286">
        <w:rPr>
          <w:rFonts w:cs="Arial"/>
          <w:spacing w:val="-6"/>
          <w:sz w:val="18"/>
          <w:szCs w:val="18"/>
        </w:rPr>
        <w:t>2023</w:t>
      </w:r>
      <w:r w:rsidRPr="00355286">
        <w:rPr>
          <w:rFonts w:cs="Arial"/>
          <w:sz w:val="18"/>
          <w:szCs w:val="18"/>
        </w:rPr>
        <w:t xml:space="preserve"> (the “Amalgamation”). The Company received all assets, liabilities, rights, and obligations of True before amalgamation and dtac by operation of law.</w:t>
      </w:r>
    </w:p>
    <w:p w14:paraId="789EC166" w14:textId="77777777" w:rsidR="00E250BD" w:rsidRPr="00355286" w:rsidRDefault="00E250BD" w:rsidP="00F355F4">
      <w:pPr>
        <w:spacing w:line="240" w:lineRule="auto"/>
        <w:jc w:val="both"/>
        <w:rPr>
          <w:rFonts w:cs="Arial"/>
          <w:sz w:val="18"/>
          <w:szCs w:val="18"/>
        </w:rPr>
      </w:pPr>
    </w:p>
    <w:p w14:paraId="7D6E516D" w14:textId="77777777" w:rsidR="00E250BD" w:rsidRPr="00355286" w:rsidRDefault="00E250BD" w:rsidP="00F355F4">
      <w:pPr>
        <w:spacing w:line="240" w:lineRule="auto"/>
        <w:jc w:val="both"/>
        <w:rPr>
          <w:rFonts w:cs="Arial"/>
          <w:sz w:val="18"/>
          <w:szCs w:val="18"/>
        </w:rPr>
      </w:pPr>
      <w:r w:rsidRPr="00355286">
        <w:rPr>
          <w:rFonts w:cs="Arial"/>
          <w:sz w:val="18"/>
          <w:szCs w:val="18"/>
        </w:rPr>
        <w:t>The principal business operations of the Company and its subsidiaries (“the Group”) are providing telecommunications services and various value-added services, which include, among others, mobile services, broadband internet, WIFI, television and digital platforms.</w:t>
      </w:r>
    </w:p>
    <w:p w14:paraId="0C36B611" w14:textId="77777777" w:rsidR="00E250BD" w:rsidRPr="00355286" w:rsidRDefault="00E250BD" w:rsidP="00F355F4">
      <w:pPr>
        <w:spacing w:line="240" w:lineRule="auto"/>
        <w:jc w:val="both"/>
        <w:rPr>
          <w:rFonts w:cs="Arial"/>
          <w:sz w:val="18"/>
          <w:szCs w:val="18"/>
        </w:rPr>
      </w:pPr>
    </w:p>
    <w:p w14:paraId="77D86749" w14:textId="3BE72AA5" w:rsidR="00E250BD" w:rsidRPr="00355286" w:rsidRDefault="00B6571D" w:rsidP="00F355F4">
      <w:pPr>
        <w:spacing w:line="240" w:lineRule="auto"/>
        <w:jc w:val="thaiDistribute"/>
        <w:rPr>
          <w:rFonts w:cs="Arial"/>
          <w:spacing w:val="-5"/>
          <w:sz w:val="18"/>
          <w:szCs w:val="18"/>
        </w:rPr>
      </w:pPr>
      <w:r w:rsidRPr="00355286">
        <w:rPr>
          <w:rFonts w:cs="Arial"/>
          <w:spacing w:val="-5"/>
          <w:sz w:val="18"/>
          <w:szCs w:val="18"/>
        </w:rPr>
        <w:t xml:space="preserve">The consolidated and separate financial statements were authorised for issue by the Board of Directors on </w:t>
      </w:r>
      <w:r w:rsidR="002B26ED" w:rsidRPr="00355286">
        <w:rPr>
          <w:rFonts w:cs="Arial"/>
          <w:spacing w:val="-5"/>
          <w:sz w:val="18"/>
          <w:szCs w:val="18"/>
        </w:rPr>
        <w:t>2</w:t>
      </w:r>
      <w:r w:rsidR="005F5351" w:rsidRPr="00355286">
        <w:rPr>
          <w:rFonts w:cs="Arial"/>
          <w:spacing w:val="-5"/>
          <w:sz w:val="18"/>
          <w:szCs w:val="22"/>
        </w:rPr>
        <w:t>0</w:t>
      </w:r>
      <w:r w:rsidR="000F6E3E" w:rsidRPr="00355286">
        <w:rPr>
          <w:rFonts w:cs="Arial"/>
          <w:spacing w:val="-5"/>
          <w:sz w:val="18"/>
          <w:szCs w:val="18"/>
        </w:rPr>
        <w:t xml:space="preserve"> </w:t>
      </w:r>
      <w:r w:rsidRPr="00355286">
        <w:rPr>
          <w:rFonts w:cs="Arial"/>
          <w:spacing w:val="-5"/>
          <w:sz w:val="18"/>
          <w:szCs w:val="18"/>
        </w:rPr>
        <w:t xml:space="preserve">February </w:t>
      </w:r>
      <w:r w:rsidR="002B26ED" w:rsidRPr="00355286">
        <w:rPr>
          <w:rFonts w:cs="Arial"/>
          <w:spacing w:val="-5"/>
          <w:sz w:val="18"/>
          <w:szCs w:val="18"/>
        </w:rPr>
        <w:t>2025</w:t>
      </w:r>
      <w:r w:rsidRPr="00355286">
        <w:rPr>
          <w:rFonts w:cs="Arial"/>
          <w:spacing w:val="-5"/>
          <w:sz w:val="18"/>
          <w:szCs w:val="18"/>
        </w:rPr>
        <w:t>.</w:t>
      </w:r>
    </w:p>
    <w:p w14:paraId="43FF5906" w14:textId="4E0CE8FF" w:rsidR="00E250BD" w:rsidRPr="00355286" w:rsidRDefault="00E250BD" w:rsidP="00F355F4">
      <w:pPr>
        <w:spacing w:line="240" w:lineRule="auto"/>
        <w:jc w:val="both"/>
        <w:rPr>
          <w:rFonts w:cs="Arial"/>
          <w:sz w:val="18"/>
          <w:szCs w:val="18"/>
        </w:rPr>
      </w:pPr>
    </w:p>
    <w:p w14:paraId="60536630" w14:textId="77777777" w:rsidR="00FA3DB3" w:rsidRPr="00355286" w:rsidRDefault="00FA3DB3" w:rsidP="00F355F4">
      <w:pPr>
        <w:spacing w:line="240" w:lineRule="auto"/>
        <w:jc w:val="both"/>
        <w:rPr>
          <w:rFonts w:cs="Arial"/>
          <w:sz w:val="18"/>
          <w:szCs w:val="18"/>
        </w:rPr>
      </w:pPr>
    </w:p>
    <w:p w14:paraId="5C89F512" w14:textId="4472C744" w:rsidR="00F511CB" w:rsidRPr="00355286" w:rsidRDefault="002B26ED" w:rsidP="00F355F4">
      <w:pPr>
        <w:spacing w:line="240" w:lineRule="auto"/>
        <w:ind w:left="540" w:hanging="540"/>
        <w:jc w:val="both"/>
        <w:rPr>
          <w:rFonts w:eastAsia="Arial Unicode MS" w:cs="Arial"/>
          <w:b/>
          <w:bCs/>
          <w:sz w:val="18"/>
          <w:szCs w:val="18"/>
        </w:rPr>
      </w:pPr>
      <w:r w:rsidRPr="00355286">
        <w:rPr>
          <w:rFonts w:eastAsia="Arial Unicode MS" w:cs="Arial"/>
          <w:b/>
          <w:bCs/>
          <w:sz w:val="18"/>
          <w:szCs w:val="18"/>
        </w:rPr>
        <w:t>2</w:t>
      </w:r>
      <w:r w:rsidR="00F511CB" w:rsidRPr="00355286">
        <w:rPr>
          <w:rFonts w:eastAsia="Arial Unicode MS" w:cs="Arial"/>
          <w:b/>
          <w:bCs/>
          <w:sz w:val="18"/>
          <w:szCs w:val="18"/>
        </w:rPr>
        <w:tab/>
        <w:t>Agreements and licences for operation</w:t>
      </w:r>
    </w:p>
    <w:p w14:paraId="66D8B0CD" w14:textId="77777777" w:rsidR="00E250BD" w:rsidRPr="00355286" w:rsidRDefault="00E250BD" w:rsidP="00F355F4">
      <w:pPr>
        <w:spacing w:line="240" w:lineRule="auto"/>
        <w:jc w:val="both"/>
        <w:rPr>
          <w:rFonts w:cs="Arial"/>
          <w:sz w:val="18"/>
          <w:szCs w:val="18"/>
        </w:rPr>
      </w:pPr>
    </w:p>
    <w:p w14:paraId="2203A6A7" w14:textId="67351022" w:rsidR="00E250BD" w:rsidRPr="00355286" w:rsidRDefault="00E250BD" w:rsidP="00F355F4">
      <w:pPr>
        <w:spacing w:line="240" w:lineRule="auto"/>
        <w:jc w:val="thaiDistribute"/>
        <w:rPr>
          <w:rFonts w:cs="Arial"/>
          <w:sz w:val="18"/>
          <w:szCs w:val="18"/>
        </w:rPr>
      </w:pPr>
      <w:r w:rsidRPr="00355286">
        <w:rPr>
          <w:rFonts w:cs="Arial"/>
          <w:spacing w:val="-4"/>
          <w:sz w:val="18"/>
          <w:szCs w:val="18"/>
        </w:rPr>
        <w:t>The Group has licences for operations that entitled to maintain rights and obligations according to The Telecommunication</w:t>
      </w:r>
      <w:r w:rsidRPr="00355286">
        <w:rPr>
          <w:rFonts w:cs="Arial"/>
          <w:sz w:val="18"/>
          <w:szCs w:val="18"/>
        </w:rPr>
        <w:t xml:space="preserve"> Act B.E. </w:t>
      </w:r>
      <w:r w:rsidR="002B26ED" w:rsidRPr="00355286">
        <w:rPr>
          <w:rFonts w:cs="Arial"/>
          <w:sz w:val="18"/>
          <w:szCs w:val="18"/>
        </w:rPr>
        <w:t>2544</w:t>
      </w:r>
      <w:r w:rsidRPr="00355286">
        <w:rPr>
          <w:rFonts w:cs="Arial"/>
          <w:sz w:val="18"/>
          <w:szCs w:val="18"/>
        </w:rPr>
        <w:t xml:space="preserve"> under the terms and conditions as stipulated in the licence.</w:t>
      </w:r>
    </w:p>
    <w:p w14:paraId="011D2A04" w14:textId="77777777" w:rsidR="00E250BD" w:rsidRPr="00355286" w:rsidRDefault="00E250BD" w:rsidP="00F355F4">
      <w:pPr>
        <w:spacing w:line="240" w:lineRule="auto"/>
        <w:jc w:val="thaiDistribute"/>
        <w:rPr>
          <w:rFonts w:cs="Arial"/>
          <w:sz w:val="18"/>
          <w:szCs w:val="18"/>
        </w:rPr>
      </w:pPr>
    </w:p>
    <w:p w14:paraId="56E18AA8" w14:textId="77777777" w:rsidR="00E250BD" w:rsidRPr="00355286" w:rsidRDefault="00E250BD" w:rsidP="00F355F4">
      <w:pPr>
        <w:spacing w:line="240" w:lineRule="auto"/>
        <w:jc w:val="thaiDistribute"/>
        <w:rPr>
          <w:rFonts w:cs="Arial"/>
          <w:sz w:val="18"/>
          <w:szCs w:val="18"/>
        </w:rPr>
      </w:pPr>
      <w:r w:rsidRPr="00355286">
        <w:rPr>
          <w:rFonts w:cs="Arial"/>
          <w:sz w:val="18"/>
          <w:szCs w:val="18"/>
        </w:rPr>
        <w:t xml:space="preserve">Details of licences for operations can be summarised as </w:t>
      </w:r>
      <w:proofErr w:type="gramStart"/>
      <w:r w:rsidRPr="00355286">
        <w:rPr>
          <w:rFonts w:cs="Arial"/>
          <w:sz w:val="18"/>
          <w:szCs w:val="18"/>
        </w:rPr>
        <w:t>follows;</w:t>
      </w:r>
      <w:proofErr w:type="gramEnd"/>
    </w:p>
    <w:p w14:paraId="25913982" w14:textId="77777777" w:rsidR="00E250BD" w:rsidRPr="00355286" w:rsidRDefault="00E250BD" w:rsidP="00F355F4">
      <w:pPr>
        <w:spacing w:line="240" w:lineRule="auto"/>
        <w:jc w:val="both"/>
        <w:rPr>
          <w:rFonts w:cs="Arial"/>
          <w:sz w:val="18"/>
          <w:szCs w:val="18"/>
          <w:cs/>
        </w:rPr>
      </w:pPr>
    </w:p>
    <w:tbl>
      <w:tblPr>
        <w:tblW w:w="0" w:type="auto"/>
        <w:tblInd w:w="108" w:type="dxa"/>
        <w:tblLayout w:type="fixed"/>
        <w:tblLook w:val="00A0" w:firstRow="1" w:lastRow="0" w:firstColumn="1" w:lastColumn="0" w:noHBand="0" w:noVBand="0"/>
      </w:tblPr>
      <w:tblGrid>
        <w:gridCol w:w="2430"/>
        <w:gridCol w:w="2339"/>
        <w:gridCol w:w="2339"/>
        <w:gridCol w:w="2339"/>
      </w:tblGrid>
      <w:tr w:rsidR="00FC0FF1" w:rsidRPr="00355286" w14:paraId="64262C02" w14:textId="77777777" w:rsidTr="00FC0FF1">
        <w:tc>
          <w:tcPr>
            <w:tcW w:w="2430" w:type="dxa"/>
            <w:tcBorders>
              <w:bottom w:val="single" w:sz="4" w:space="0" w:color="auto"/>
            </w:tcBorders>
            <w:shd w:val="clear" w:color="auto" w:fill="auto"/>
          </w:tcPr>
          <w:p w14:paraId="4F57F370" w14:textId="77777777" w:rsidR="00E250BD" w:rsidRPr="00355286" w:rsidRDefault="00E250BD" w:rsidP="00F355F4">
            <w:pPr>
              <w:spacing w:line="240" w:lineRule="auto"/>
              <w:ind w:left="-86" w:right="-72"/>
              <w:jc w:val="center"/>
              <w:rPr>
                <w:rFonts w:cs="Arial"/>
                <w:b/>
                <w:bCs/>
                <w:sz w:val="18"/>
                <w:szCs w:val="18"/>
              </w:rPr>
            </w:pPr>
            <w:r w:rsidRPr="00355286">
              <w:rPr>
                <w:rFonts w:cs="Arial"/>
                <w:b/>
                <w:bCs/>
                <w:sz w:val="18"/>
                <w:szCs w:val="18"/>
              </w:rPr>
              <w:t>Company</w:t>
            </w:r>
          </w:p>
        </w:tc>
        <w:tc>
          <w:tcPr>
            <w:tcW w:w="2339" w:type="dxa"/>
            <w:tcBorders>
              <w:bottom w:val="single" w:sz="4" w:space="0" w:color="auto"/>
            </w:tcBorders>
            <w:shd w:val="clear" w:color="auto" w:fill="auto"/>
          </w:tcPr>
          <w:p w14:paraId="7C22E6E7" w14:textId="77777777" w:rsidR="00E250BD" w:rsidRPr="00355286" w:rsidRDefault="00E250BD" w:rsidP="00F355F4">
            <w:pPr>
              <w:spacing w:line="240" w:lineRule="auto"/>
              <w:jc w:val="center"/>
              <w:rPr>
                <w:rFonts w:cs="Arial"/>
                <w:b/>
                <w:bCs/>
                <w:sz w:val="18"/>
                <w:szCs w:val="18"/>
              </w:rPr>
            </w:pPr>
            <w:r w:rsidRPr="00355286">
              <w:rPr>
                <w:rFonts w:cs="Arial"/>
                <w:b/>
                <w:bCs/>
                <w:sz w:val="18"/>
                <w:szCs w:val="18"/>
              </w:rPr>
              <w:t>License type</w:t>
            </w:r>
          </w:p>
        </w:tc>
        <w:tc>
          <w:tcPr>
            <w:tcW w:w="2339" w:type="dxa"/>
            <w:tcBorders>
              <w:bottom w:val="single" w:sz="4" w:space="0" w:color="auto"/>
            </w:tcBorders>
            <w:shd w:val="clear" w:color="auto" w:fill="auto"/>
          </w:tcPr>
          <w:p w14:paraId="6201163D" w14:textId="77777777" w:rsidR="00E250BD" w:rsidRPr="00355286" w:rsidRDefault="00E250BD" w:rsidP="00F355F4">
            <w:pPr>
              <w:spacing w:line="240" w:lineRule="auto"/>
              <w:jc w:val="center"/>
              <w:rPr>
                <w:rFonts w:cs="Arial"/>
                <w:b/>
                <w:bCs/>
                <w:sz w:val="18"/>
                <w:szCs w:val="18"/>
              </w:rPr>
            </w:pPr>
            <w:r w:rsidRPr="00355286">
              <w:rPr>
                <w:rFonts w:cs="Arial"/>
                <w:b/>
                <w:bCs/>
                <w:sz w:val="18"/>
                <w:szCs w:val="18"/>
              </w:rPr>
              <w:t>Grant date/Renewal date</w:t>
            </w:r>
          </w:p>
        </w:tc>
        <w:tc>
          <w:tcPr>
            <w:tcW w:w="2339" w:type="dxa"/>
            <w:tcBorders>
              <w:bottom w:val="single" w:sz="4" w:space="0" w:color="auto"/>
            </w:tcBorders>
            <w:shd w:val="clear" w:color="auto" w:fill="auto"/>
          </w:tcPr>
          <w:p w14:paraId="5EBF18C5" w14:textId="77777777" w:rsidR="00E250BD" w:rsidRPr="00355286" w:rsidRDefault="00E250BD" w:rsidP="00F355F4">
            <w:pPr>
              <w:spacing w:line="240" w:lineRule="auto"/>
              <w:ind w:right="-14"/>
              <w:jc w:val="center"/>
              <w:rPr>
                <w:rFonts w:cs="Arial"/>
                <w:b/>
                <w:bCs/>
                <w:sz w:val="18"/>
                <w:szCs w:val="18"/>
              </w:rPr>
            </w:pPr>
            <w:r w:rsidRPr="00355286">
              <w:rPr>
                <w:rFonts w:cs="Arial"/>
                <w:b/>
                <w:bCs/>
                <w:sz w:val="18"/>
                <w:szCs w:val="18"/>
              </w:rPr>
              <w:t>Expire date</w:t>
            </w:r>
          </w:p>
        </w:tc>
      </w:tr>
      <w:tr w:rsidR="00FC0FF1" w:rsidRPr="00355286" w14:paraId="2459DF8F" w14:textId="77777777" w:rsidTr="00F511CB">
        <w:tc>
          <w:tcPr>
            <w:tcW w:w="2430" w:type="dxa"/>
            <w:tcBorders>
              <w:top w:val="single" w:sz="4" w:space="0" w:color="auto"/>
            </w:tcBorders>
            <w:shd w:val="clear" w:color="auto" w:fill="auto"/>
          </w:tcPr>
          <w:p w14:paraId="27733EE4" w14:textId="77777777" w:rsidR="00E250BD" w:rsidRPr="00355286" w:rsidRDefault="00E250BD" w:rsidP="00F355F4">
            <w:pPr>
              <w:spacing w:line="240" w:lineRule="auto"/>
              <w:ind w:left="-86" w:right="-72"/>
              <w:jc w:val="both"/>
              <w:rPr>
                <w:rFonts w:cs="Arial"/>
                <w:sz w:val="12"/>
                <w:szCs w:val="12"/>
              </w:rPr>
            </w:pPr>
          </w:p>
        </w:tc>
        <w:tc>
          <w:tcPr>
            <w:tcW w:w="2339" w:type="dxa"/>
            <w:tcBorders>
              <w:top w:val="single" w:sz="4" w:space="0" w:color="auto"/>
            </w:tcBorders>
            <w:shd w:val="clear" w:color="auto" w:fill="auto"/>
          </w:tcPr>
          <w:p w14:paraId="0B407577" w14:textId="77777777" w:rsidR="00E250BD" w:rsidRPr="00355286" w:rsidRDefault="00E250BD" w:rsidP="00F355F4">
            <w:pPr>
              <w:spacing w:line="240" w:lineRule="auto"/>
              <w:ind w:left="540"/>
              <w:jc w:val="both"/>
              <w:rPr>
                <w:rFonts w:cs="Arial"/>
                <w:sz w:val="12"/>
                <w:szCs w:val="12"/>
              </w:rPr>
            </w:pPr>
          </w:p>
        </w:tc>
        <w:tc>
          <w:tcPr>
            <w:tcW w:w="2339" w:type="dxa"/>
            <w:tcBorders>
              <w:top w:val="single" w:sz="4" w:space="0" w:color="auto"/>
            </w:tcBorders>
            <w:shd w:val="clear" w:color="auto" w:fill="auto"/>
          </w:tcPr>
          <w:p w14:paraId="42E71864" w14:textId="77777777" w:rsidR="00E250BD" w:rsidRPr="00355286" w:rsidRDefault="00E250BD" w:rsidP="00F355F4">
            <w:pPr>
              <w:spacing w:line="240" w:lineRule="auto"/>
              <w:ind w:left="540"/>
              <w:jc w:val="both"/>
              <w:rPr>
                <w:rFonts w:cs="Arial"/>
                <w:sz w:val="12"/>
                <w:szCs w:val="12"/>
              </w:rPr>
            </w:pPr>
          </w:p>
        </w:tc>
        <w:tc>
          <w:tcPr>
            <w:tcW w:w="2339" w:type="dxa"/>
            <w:tcBorders>
              <w:top w:val="single" w:sz="4" w:space="0" w:color="auto"/>
            </w:tcBorders>
            <w:shd w:val="clear" w:color="auto" w:fill="auto"/>
          </w:tcPr>
          <w:p w14:paraId="369F9D14" w14:textId="77777777" w:rsidR="00E250BD" w:rsidRPr="00355286" w:rsidRDefault="00E250BD" w:rsidP="00F355F4">
            <w:pPr>
              <w:tabs>
                <w:tab w:val="left" w:pos="432"/>
                <w:tab w:val="left" w:pos="623"/>
                <w:tab w:val="left" w:pos="803"/>
              </w:tabs>
              <w:spacing w:line="240" w:lineRule="auto"/>
              <w:ind w:right="-14"/>
              <w:jc w:val="center"/>
              <w:rPr>
                <w:rFonts w:cs="Arial"/>
                <w:sz w:val="12"/>
                <w:szCs w:val="12"/>
              </w:rPr>
            </w:pPr>
          </w:p>
        </w:tc>
      </w:tr>
      <w:tr w:rsidR="00FC0FF1" w:rsidRPr="00355286" w14:paraId="72633941" w14:textId="77777777" w:rsidTr="00F511CB">
        <w:tc>
          <w:tcPr>
            <w:tcW w:w="2430" w:type="dxa"/>
            <w:shd w:val="clear" w:color="auto" w:fill="auto"/>
          </w:tcPr>
          <w:p w14:paraId="26E23BE1" w14:textId="77777777" w:rsidR="00E250BD" w:rsidRPr="00355286" w:rsidRDefault="00E250BD" w:rsidP="00F355F4">
            <w:pPr>
              <w:spacing w:line="240" w:lineRule="auto"/>
              <w:ind w:left="-86"/>
              <w:rPr>
                <w:rFonts w:cs="Arial"/>
                <w:b/>
                <w:bCs/>
                <w:sz w:val="18"/>
                <w:szCs w:val="18"/>
              </w:rPr>
            </w:pPr>
            <w:r w:rsidRPr="00355286">
              <w:rPr>
                <w:rFonts w:cs="Arial"/>
                <w:b/>
                <w:bCs/>
                <w:sz w:val="18"/>
                <w:szCs w:val="18"/>
              </w:rPr>
              <w:t>Telephone services</w:t>
            </w:r>
          </w:p>
        </w:tc>
        <w:tc>
          <w:tcPr>
            <w:tcW w:w="2339" w:type="dxa"/>
            <w:shd w:val="clear" w:color="auto" w:fill="auto"/>
          </w:tcPr>
          <w:p w14:paraId="501FF2CA" w14:textId="77777777" w:rsidR="00E250BD" w:rsidRPr="00355286" w:rsidRDefault="00E250BD" w:rsidP="00F355F4">
            <w:pPr>
              <w:spacing w:line="240" w:lineRule="auto"/>
              <w:ind w:left="540"/>
              <w:jc w:val="both"/>
              <w:rPr>
                <w:rFonts w:cs="Arial"/>
                <w:sz w:val="18"/>
                <w:szCs w:val="18"/>
              </w:rPr>
            </w:pPr>
          </w:p>
        </w:tc>
        <w:tc>
          <w:tcPr>
            <w:tcW w:w="2339" w:type="dxa"/>
            <w:shd w:val="clear" w:color="auto" w:fill="auto"/>
          </w:tcPr>
          <w:p w14:paraId="74B2173B" w14:textId="77777777" w:rsidR="00E250BD" w:rsidRPr="00355286" w:rsidRDefault="00E250BD" w:rsidP="00F355F4">
            <w:pPr>
              <w:spacing w:line="240" w:lineRule="auto"/>
              <w:ind w:left="540"/>
              <w:jc w:val="both"/>
              <w:rPr>
                <w:rFonts w:cs="Arial"/>
                <w:sz w:val="18"/>
                <w:szCs w:val="18"/>
              </w:rPr>
            </w:pPr>
          </w:p>
        </w:tc>
        <w:tc>
          <w:tcPr>
            <w:tcW w:w="2339" w:type="dxa"/>
            <w:shd w:val="clear" w:color="auto" w:fill="auto"/>
          </w:tcPr>
          <w:p w14:paraId="6F322931" w14:textId="77777777" w:rsidR="00E250BD" w:rsidRPr="00355286" w:rsidRDefault="00E250BD" w:rsidP="00F355F4">
            <w:pPr>
              <w:tabs>
                <w:tab w:val="left" w:pos="432"/>
                <w:tab w:val="left" w:pos="623"/>
                <w:tab w:val="left" w:pos="803"/>
              </w:tabs>
              <w:spacing w:line="240" w:lineRule="auto"/>
              <w:ind w:right="-14"/>
              <w:jc w:val="center"/>
              <w:rPr>
                <w:rFonts w:cs="Arial"/>
                <w:sz w:val="18"/>
                <w:szCs w:val="18"/>
              </w:rPr>
            </w:pPr>
          </w:p>
        </w:tc>
      </w:tr>
      <w:tr w:rsidR="00FC0FF1" w:rsidRPr="00355286" w14:paraId="41AA412E" w14:textId="77777777" w:rsidTr="00F511CB">
        <w:trPr>
          <w:trHeight w:val="68"/>
        </w:trPr>
        <w:tc>
          <w:tcPr>
            <w:tcW w:w="2430" w:type="dxa"/>
            <w:shd w:val="clear" w:color="auto" w:fill="auto"/>
          </w:tcPr>
          <w:p w14:paraId="63986793" w14:textId="77777777" w:rsidR="00E250BD" w:rsidRPr="00355286" w:rsidRDefault="00E250BD" w:rsidP="00F355F4">
            <w:pPr>
              <w:spacing w:line="240" w:lineRule="auto"/>
              <w:ind w:left="-86"/>
              <w:rPr>
                <w:rFonts w:cs="Arial"/>
                <w:b/>
                <w:bCs/>
                <w:sz w:val="18"/>
                <w:szCs w:val="18"/>
              </w:rPr>
            </w:pPr>
          </w:p>
        </w:tc>
        <w:tc>
          <w:tcPr>
            <w:tcW w:w="2339" w:type="dxa"/>
            <w:shd w:val="clear" w:color="auto" w:fill="auto"/>
          </w:tcPr>
          <w:p w14:paraId="68CA6112" w14:textId="77777777" w:rsidR="00E250BD" w:rsidRPr="00355286" w:rsidRDefault="00E250BD" w:rsidP="00F355F4">
            <w:pPr>
              <w:spacing w:line="240" w:lineRule="auto"/>
              <w:ind w:left="540"/>
              <w:jc w:val="both"/>
              <w:rPr>
                <w:rFonts w:cs="Arial"/>
                <w:sz w:val="18"/>
                <w:szCs w:val="18"/>
              </w:rPr>
            </w:pPr>
          </w:p>
        </w:tc>
        <w:tc>
          <w:tcPr>
            <w:tcW w:w="2339" w:type="dxa"/>
            <w:shd w:val="clear" w:color="auto" w:fill="auto"/>
          </w:tcPr>
          <w:p w14:paraId="36FAD43E" w14:textId="77777777" w:rsidR="00E250BD" w:rsidRPr="00355286" w:rsidRDefault="00E250BD" w:rsidP="00F355F4">
            <w:pPr>
              <w:spacing w:line="240" w:lineRule="auto"/>
              <w:ind w:left="540"/>
              <w:jc w:val="both"/>
              <w:rPr>
                <w:rFonts w:cs="Arial"/>
                <w:sz w:val="18"/>
                <w:szCs w:val="18"/>
              </w:rPr>
            </w:pPr>
          </w:p>
        </w:tc>
        <w:tc>
          <w:tcPr>
            <w:tcW w:w="2339" w:type="dxa"/>
            <w:shd w:val="clear" w:color="auto" w:fill="auto"/>
          </w:tcPr>
          <w:p w14:paraId="4FAD2D28" w14:textId="77777777" w:rsidR="00E250BD" w:rsidRPr="00355286" w:rsidRDefault="00E250BD" w:rsidP="00F355F4">
            <w:pPr>
              <w:tabs>
                <w:tab w:val="left" w:pos="432"/>
                <w:tab w:val="left" w:pos="623"/>
                <w:tab w:val="left" w:pos="803"/>
              </w:tabs>
              <w:spacing w:line="240" w:lineRule="auto"/>
              <w:ind w:right="-14"/>
              <w:jc w:val="center"/>
              <w:rPr>
                <w:rFonts w:cs="Arial"/>
                <w:sz w:val="18"/>
                <w:szCs w:val="18"/>
              </w:rPr>
            </w:pPr>
          </w:p>
        </w:tc>
      </w:tr>
      <w:tr w:rsidR="00FC0FF1" w:rsidRPr="00355286" w14:paraId="7E08935C" w14:textId="77777777" w:rsidTr="00F511CB">
        <w:tc>
          <w:tcPr>
            <w:tcW w:w="2430" w:type="dxa"/>
            <w:shd w:val="clear" w:color="auto" w:fill="auto"/>
          </w:tcPr>
          <w:p w14:paraId="3B935FE5" w14:textId="77777777" w:rsidR="00E250BD" w:rsidRPr="00355286" w:rsidRDefault="00E250BD" w:rsidP="00F355F4">
            <w:pPr>
              <w:spacing w:line="240" w:lineRule="auto"/>
              <w:ind w:left="-86"/>
              <w:jc w:val="center"/>
              <w:rPr>
                <w:rFonts w:cs="Arial"/>
                <w:sz w:val="18"/>
                <w:szCs w:val="18"/>
              </w:rPr>
            </w:pPr>
            <w:r w:rsidRPr="00355286">
              <w:rPr>
                <w:rFonts w:cs="Arial"/>
                <w:sz w:val="18"/>
                <w:szCs w:val="18"/>
              </w:rPr>
              <w:t>TICC</w:t>
            </w:r>
          </w:p>
        </w:tc>
        <w:tc>
          <w:tcPr>
            <w:tcW w:w="2339" w:type="dxa"/>
            <w:shd w:val="clear" w:color="auto" w:fill="auto"/>
          </w:tcPr>
          <w:p w14:paraId="1FD2BA65" w14:textId="77777777" w:rsidR="00E250BD" w:rsidRPr="00355286" w:rsidRDefault="00E250BD" w:rsidP="00F355F4">
            <w:pPr>
              <w:spacing w:line="240" w:lineRule="auto"/>
              <w:jc w:val="center"/>
              <w:rPr>
                <w:rFonts w:cs="Arial"/>
                <w:sz w:val="18"/>
                <w:szCs w:val="18"/>
              </w:rPr>
            </w:pPr>
            <w:r w:rsidRPr="00355286">
              <w:rPr>
                <w:rFonts w:cs="Arial"/>
                <w:sz w:val="18"/>
                <w:szCs w:val="18"/>
              </w:rPr>
              <w:t>Type III</w:t>
            </w:r>
          </w:p>
        </w:tc>
        <w:tc>
          <w:tcPr>
            <w:tcW w:w="2339" w:type="dxa"/>
            <w:shd w:val="clear" w:color="auto" w:fill="auto"/>
          </w:tcPr>
          <w:p w14:paraId="7245853D" w14:textId="1F4615B4" w:rsidR="00E250BD" w:rsidRPr="00355286" w:rsidRDefault="002B26ED" w:rsidP="00F355F4">
            <w:pPr>
              <w:spacing w:line="240" w:lineRule="auto"/>
              <w:ind w:left="-86" w:right="-72"/>
              <w:jc w:val="right"/>
              <w:rPr>
                <w:rFonts w:cs="Arial"/>
                <w:sz w:val="18"/>
                <w:szCs w:val="18"/>
              </w:rPr>
            </w:pPr>
            <w:r w:rsidRPr="00355286">
              <w:rPr>
                <w:rFonts w:cs="Arial"/>
                <w:sz w:val="18"/>
                <w:szCs w:val="18"/>
              </w:rPr>
              <w:t>8</w:t>
            </w:r>
            <w:r w:rsidR="00E250BD" w:rsidRPr="00355286">
              <w:rPr>
                <w:rFonts w:cs="Arial"/>
                <w:sz w:val="18"/>
                <w:szCs w:val="18"/>
              </w:rPr>
              <w:t xml:space="preserve"> December </w:t>
            </w:r>
            <w:r w:rsidRPr="00355286">
              <w:rPr>
                <w:rFonts w:cs="Arial"/>
                <w:sz w:val="18"/>
                <w:szCs w:val="18"/>
              </w:rPr>
              <w:t>2006</w:t>
            </w:r>
          </w:p>
        </w:tc>
        <w:tc>
          <w:tcPr>
            <w:tcW w:w="2339" w:type="dxa"/>
            <w:shd w:val="clear" w:color="auto" w:fill="auto"/>
          </w:tcPr>
          <w:p w14:paraId="7015591D" w14:textId="69EA467B" w:rsidR="00E250BD" w:rsidRPr="00355286" w:rsidRDefault="002B26ED" w:rsidP="00F355F4">
            <w:pPr>
              <w:tabs>
                <w:tab w:val="left" w:pos="367"/>
                <w:tab w:val="left" w:pos="623"/>
                <w:tab w:val="left" w:pos="803"/>
              </w:tabs>
              <w:spacing w:line="240" w:lineRule="auto"/>
              <w:ind w:left="-86" w:right="-72"/>
              <w:jc w:val="right"/>
              <w:rPr>
                <w:rFonts w:cs="Arial"/>
                <w:sz w:val="18"/>
                <w:szCs w:val="18"/>
              </w:rPr>
            </w:pPr>
            <w:r w:rsidRPr="00355286">
              <w:rPr>
                <w:rFonts w:cs="Arial"/>
                <w:sz w:val="18"/>
                <w:szCs w:val="18"/>
              </w:rPr>
              <w:t>6</w:t>
            </w:r>
            <w:r w:rsidR="00E250BD" w:rsidRPr="00355286">
              <w:rPr>
                <w:rFonts w:cs="Arial"/>
                <w:sz w:val="18"/>
                <w:szCs w:val="18"/>
              </w:rPr>
              <w:t xml:space="preserve"> December </w:t>
            </w:r>
            <w:r w:rsidRPr="00355286">
              <w:rPr>
                <w:rFonts w:cs="Arial"/>
                <w:sz w:val="18"/>
                <w:szCs w:val="18"/>
              </w:rPr>
              <w:t>2026</w:t>
            </w:r>
          </w:p>
        </w:tc>
      </w:tr>
      <w:tr w:rsidR="00FC0FF1" w:rsidRPr="00355286" w14:paraId="7BC2C17B" w14:textId="77777777" w:rsidTr="00F511CB">
        <w:tc>
          <w:tcPr>
            <w:tcW w:w="2430" w:type="dxa"/>
            <w:shd w:val="clear" w:color="auto" w:fill="auto"/>
          </w:tcPr>
          <w:p w14:paraId="2A0A2AEE" w14:textId="77777777" w:rsidR="00E250BD" w:rsidRPr="00355286" w:rsidRDefault="00E250BD" w:rsidP="00F355F4">
            <w:pPr>
              <w:spacing w:line="240" w:lineRule="auto"/>
              <w:ind w:left="-86"/>
              <w:jc w:val="center"/>
              <w:rPr>
                <w:rFonts w:cs="Arial"/>
                <w:sz w:val="18"/>
                <w:szCs w:val="18"/>
              </w:rPr>
            </w:pPr>
          </w:p>
        </w:tc>
        <w:tc>
          <w:tcPr>
            <w:tcW w:w="2339" w:type="dxa"/>
            <w:shd w:val="clear" w:color="auto" w:fill="auto"/>
          </w:tcPr>
          <w:p w14:paraId="631DC5B3" w14:textId="77777777" w:rsidR="00E250BD" w:rsidRPr="00355286" w:rsidRDefault="00E250BD" w:rsidP="00F355F4">
            <w:pPr>
              <w:spacing w:line="240" w:lineRule="auto"/>
              <w:rPr>
                <w:rFonts w:cs="Arial"/>
                <w:sz w:val="18"/>
                <w:szCs w:val="18"/>
              </w:rPr>
            </w:pPr>
          </w:p>
        </w:tc>
        <w:tc>
          <w:tcPr>
            <w:tcW w:w="2339" w:type="dxa"/>
            <w:shd w:val="clear" w:color="auto" w:fill="auto"/>
          </w:tcPr>
          <w:p w14:paraId="08364AAF" w14:textId="77777777" w:rsidR="00E250BD" w:rsidRPr="00355286" w:rsidRDefault="00E250BD" w:rsidP="00F355F4">
            <w:pPr>
              <w:spacing w:line="240" w:lineRule="auto"/>
              <w:jc w:val="center"/>
              <w:rPr>
                <w:rFonts w:cs="Arial"/>
                <w:sz w:val="18"/>
                <w:szCs w:val="18"/>
              </w:rPr>
            </w:pPr>
          </w:p>
        </w:tc>
        <w:tc>
          <w:tcPr>
            <w:tcW w:w="2339" w:type="dxa"/>
            <w:shd w:val="clear" w:color="auto" w:fill="auto"/>
          </w:tcPr>
          <w:p w14:paraId="25DBC935" w14:textId="77777777" w:rsidR="00E250BD" w:rsidRPr="00355286" w:rsidRDefault="00E250BD" w:rsidP="00F355F4">
            <w:pPr>
              <w:tabs>
                <w:tab w:val="left" w:pos="367"/>
                <w:tab w:val="left" w:pos="623"/>
                <w:tab w:val="left" w:pos="803"/>
              </w:tabs>
              <w:spacing w:line="240" w:lineRule="auto"/>
              <w:ind w:right="-14"/>
              <w:jc w:val="center"/>
              <w:rPr>
                <w:rFonts w:cs="Arial"/>
                <w:sz w:val="18"/>
                <w:szCs w:val="18"/>
              </w:rPr>
            </w:pPr>
          </w:p>
        </w:tc>
      </w:tr>
      <w:tr w:rsidR="00FC0FF1" w:rsidRPr="00355286" w14:paraId="3CDF1719" w14:textId="77777777" w:rsidTr="00F511CB">
        <w:tc>
          <w:tcPr>
            <w:tcW w:w="4769" w:type="dxa"/>
            <w:gridSpan w:val="2"/>
            <w:shd w:val="clear" w:color="auto" w:fill="auto"/>
          </w:tcPr>
          <w:p w14:paraId="7985739B" w14:textId="77777777" w:rsidR="00E250BD" w:rsidRPr="00355286" w:rsidRDefault="00E250BD" w:rsidP="00F355F4">
            <w:pPr>
              <w:spacing w:line="240" w:lineRule="auto"/>
              <w:ind w:left="-86"/>
              <w:rPr>
                <w:rFonts w:cs="Arial"/>
                <w:b/>
                <w:bCs/>
                <w:sz w:val="18"/>
                <w:szCs w:val="18"/>
              </w:rPr>
            </w:pPr>
            <w:r w:rsidRPr="00355286">
              <w:rPr>
                <w:rFonts w:cs="Arial"/>
                <w:b/>
                <w:bCs/>
                <w:sz w:val="18"/>
                <w:szCs w:val="18"/>
              </w:rPr>
              <w:t>Telecommunication services</w:t>
            </w:r>
          </w:p>
        </w:tc>
        <w:tc>
          <w:tcPr>
            <w:tcW w:w="2339" w:type="dxa"/>
            <w:shd w:val="clear" w:color="auto" w:fill="auto"/>
          </w:tcPr>
          <w:p w14:paraId="0FB0FF1E" w14:textId="77777777" w:rsidR="00E250BD" w:rsidRPr="00355286" w:rsidRDefault="00E250BD" w:rsidP="00F355F4">
            <w:pPr>
              <w:spacing w:line="240" w:lineRule="auto"/>
              <w:ind w:left="540"/>
              <w:jc w:val="center"/>
              <w:rPr>
                <w:rFonts w:cs="Arial"/>
                <w:sz w:val="18"/>
                <w:szCs w:val="18"/>
              </w:rPr>
            </w:pPr>
          </w:p>
        </w:tc>
        <w:tc>
          <w:tcPr>
            <w:tcW w:w="2339" w:type="dxa"/>
            <w:shd w:val="clear" w:color="auto" w:fill="auto"/>
          </w:tcPr>
          <w:p w14:paraId="1437D47A" w14:textId="77777777" w:rsidR="00E250BD" w:rsidRPr="00355286" w:rsidRDefault="00E250BD" w:rsidP="00F355F4">
            <w:pPr>
              <w:tabs>
                <w:tab w:val="left" w:pos="367"/>
                <w:tab w:val="left" w:pos="623"/>
                <w:tab w:val="left" w:pos="803"/>
              </w:tabs>
              <w:spacing w:line="240" w:lineRule="auto"/>
              <w:ind w:right="-14"/>
              <w:jc w:val="center"/>
              <w:rPr>
                <w:rFonts w:cs="Arial"/>
                <w:sz w:val="18"/>
                <w:szCs w:val="18"/>
              </w:rPr>
            </w:pPr>
          </w:p>
        </w:tc>
      </w:tr>
      <w:tr w:rsidR="00FC0FF1" w:rsidRPr="00355286" w14:paraId="188BDCC5" w14:textId="77777777" w:rsidTr="00F511CB">
        <w:tc>
          <w:tcPr>
            <w:tcW w:w="2430" w:type="dxa"/>
            <w:shd w:val="clear" w:color="auto" w:fill="auto"/>
          </w:tcPr>
          <w:p w14:paraId="5585FE8F" w14:textId="77777777" w:rsidR="00E250BD" w:rsidRPr="00355286" w:rsidRDefault="00E250BD" w:rsidP="00F355F4">
            <w:pPr>
              <w:spacing w:line="240" w:lineRule="auto"/>
              <w:ind w:left="-86"/>
              <w:rPr>
                <w:rFonts w:cs="Arial"/>
                <w:sz w:val="18"/>
                <w:szCs w:val="18"/>
              </w:rPr>
            </w:pPr>
          </w:p>
        </w:tc>
        <w:tc>
          <w:tcPr>
            <w:tcW w:w="2339" w:type="dxa"/>
            <w:shd w:val="clear" w:color="auto" w:fill="auto"/>
          </w:tcPr>
          <w:p w14:paraId="1083A40C" w14:textId="77777777" w:rsidR="00E250BD" w:rsidRPr="00355286" w:rsidRDefault="00E250BD" w:rsidP="00F355F4">
            <w:pPr>
              <w:spacing w:line="240" w:lineRule="auto"/>
              <w:ind w:left="540"/>
              <w:rPr>
                <w:rFonts w:cs="Arial"/>
                <w:sz w:val="18"/>
                <w:szCs w:val="18"/>
              </w:rPr>
            </w:pPr>
          </w:p>
        </w:tc>
        <w:tc>
          <w:tcPr>
            <w:tcW w:w="2339" w:type="dxa"/>
            <w:shd w:val="clear" w:color="auto" w:fill="auto"/>
          </w:tcPr>
          <w:p w14:paraId="253909A6" w14:textId="77777777" w:rsidR="00E250BD" w:rsidRPr="00355286" w:rsidRDefault="00E250BD" w:rsidP="00F355F4">
            <w:pPr>
              <w:spacing w:line="240" w:lineRule="auto"/>
              <w:ind w:left="540"/>
              <w:jc w:val="center"/>
              <w:rPr>
                <w:rFonts w:cs="Arial"/>
                <w:sz w:val="18"/>
                <w:szCs w:val="18"/>
              </w:rPr>
            </w:pPr>
          </w:p>
        </w:tc>
        <w:tc>
          <w:tcPr>
            <w:tcW w:w="2339" w:type="dxa"/>
            <w:shd w:val="clear" w:color="auto" w:fill="auto"/>
          </w:tcPr>
          <w:p w14:paraId="1833DC01" w14:textId="77777777" w:rsidR="00E250BD" w:rsidRPr="00355286" w:rsidRDefault="00E250BD" w:rsidP="00F355F4">
            <w:pPr>
              <w:tabs>
                <w:tab w:val="left" w:pos="367"/>
                <w:tab w:val="left" w:pos="623"/>
                <w:tab w:val="left" w:pos="803"/>
              </w:tabs>
              <w:spacing w:line="240" w:lineRule="auto"/>
              <w:ind w:right="-14"/>
              <w:jc w:val="center"/>
              <w:rPr>
                <w:rFonts w:cs="Arial"/>
                <w:sz w:val="18"/>
                <w:szCs w:val="18"/>
              </w:rPr>
            </w:pPr>
          </w:p>
        </w:tc>
      </w:tr>
      <w:tr w:rsidR="00FC0FF1" w:rsidRPr="00355286" w14:paraId="556FBA29" w14:textId="77777777" w:rsidTr="00F511CB">
        <w:tc>
          <w:tcPr>
            <w:tcW w:w="2430" w:type="dxa"/>
            <w:shd w:val="clear" w:color="auto" w:fill="auto"/>
          </w:tcPr>
          <w:p w14:paraId="48A13334" w14:textId="77777777" w:rsidR="00E250BD" w:rsidRPr="00355286" w:rsidRDefault="00E250BD" w:rsidP="00F355F4">
            <w:pPr>
              <w:spacing w:line="240" w:lineRule="auto"/>
              <w:ind w:left="-86"/>
              <w:jc w:val="center"/>
              <w:rPr>
                <w:rFonts w:cs="Arial"/>
                <w:sz w:val="18"/>
                <w:szCs w:val="18"/>
              </w:rPr>
            </w:pPr>
            <w:r w:rsidRPr="00355286">
              <w:rPr>
                <w:rFonts w:cs="Arial"/>
                <w:sz w:val="18"/>
                <w:szCs w:val="18"/>
              </w:rPr>
              <w:t>KSC</w:t>
            </w:r>
          </w:p>
        </w:tc>
        <w:tc>
          <w:tcPr>
            <w:tcW w:w="2339" w:type="dxa"/>
            <w:shd w:val="clear" w:color="auto" w:fill="auto"/>
          </w:tcPr>
          <w:p w14:paraId="6B363039" w14:textId="77777777" w:rsidR="00E250BD" w:rsidRPr="00355286" w:rsidRDefault="00E250BD" w:rsidP="00F355F4">
            <w:pPr>
              <w:spacing w:line="240" w:lineRule="auto"/>
              <w:ind w:left="-86" w:right="-72"/>
              <w:jc w:val="center"/>
              <w:rPr>
                <w:rFonts w:cs="Arial"/>
                <w:sz w:val="18"/>
                <w:szCs w:val="18"/>
              </w:rPr>
            </w:pPr>
            <w:r w:rsidRPr="00355286">
              <w:rPr>
                <w:rFonts w:cs="Arial"/>
                <w:sz w:val="18"/>
                <w:szCs w:val="18"/>
              </w:rPr>
              <w:t>Type I</w:t>
            </w:r>
          </w:p>
        </w:tc>
        <w:tc>
          <w:tcPr>
            <w:tcW w:w="2339" w:type="dxa"/>
            <w:shd w:val="clear" w:color="auto" w:fill="auto"/>
          </w:tcPr>
          <w:p w14:paraId="18E4EED9" w14:textId="65B51113" w:rsidR="00E250BD" w:rsidRPr="00355286" w:rsidRDefault="002B26ED" w:rsidP="00F355F4">
            <w:pPr>
              <w:spacing w:line="240" w:lineRule="auto"/>
              <w:ind w:left="-86" w:right="-72"/>
              <w:jc w:val="right"/>
              <w:rPr>
                <w:rFonts w:cs="Arial"/>
                <w:sz w:val="18"/>
                <w:szCs w:val="18"/>
              </w:rPr>
            </w:pPr>
            <w:r w:rsidRPr="00355286">
              <w:rPr>
                <w:rFonts w:cs="Arial"/>
                <w:sz w:val="18"/>
                <w:szCs w:val="18"/>
              </w:rPr>
              <w:t>11</w:t>
            </w:r>
            <w:r w:rsidR="00E250BD" w:rsidRPr="00355286">
              <w:rPr>
                <w:rFonts w:cs="Arial"/>
                <w:sz w:val="18"/>
                <w:szCs w:val="18"/>
              </w:rPr>
              <w:t xml:space="preserve"> November </w:t>
            </w:r>
            <w:r w:rsidRPr="00355286">
              <w:rPr>
                <w:rFonts w:cs="Arial"/>
                <w:sz w:val="18"/>
                <w:szCs w:val="18"/>
              </w:rPr>
              <w:t>2009</w:t>
            </w:r>
          </w:p>
        </w:tc>
        <w:tc>
          <w:tcPr>
            <w:tcW w:w="2339" w:type="dxa"/>
            <w:shd w:val="clear" w:color="auto" w:fill="auto"/>
          </w:tcPr>
          <w:p w14:paraId="21ABC34A" w14:textId="42F2A176" w:rsidR="00E250BD" w:rsidRPr="00355286" w:rsidRDefault="002B26ED" w:rsidP="00F355F4">
            <w:pPr>
              <w:tabs>
                <w:tab w:val="left" w:pos="367"/>
                <w:tab w:val="left" w:pos="623"/>
                <w:tab w:val="left" w:pos="803"/>
              </w:tabs>
              <w:spacing w:line="240" w:lineRule="auto"/>
              <w:ind w:left="-86" w:right="-72"/>
              <w:jc w:val="right"/>
              <w:rPr>
                <w:rFonts w:cs="Arial"/>
                <w:sz w:val="18"/>
                <w:szCs w:val="18"/>
              </w:rPr>
            </w:pPr>
            <w:r w:rsidRPr="00355286">
              <w:rPr>
                <w:rFonts w:cs="Arial"/>
                <w:sz w:val="18"/>
                <w:szCs w:val="18"/>
              </w:rPr>
              <w:t>22</w:t>
            </w:r>
            <w:r w:rsidR="00E250BD" w:rsidRPr="00355286">
              <w:rPr>
                <w:rFonts w:cs="Arial"/>
                <w:sz w:val="18"/>
                <w:szCs w:val="18"/>
              </w:rPr>
              <w:t xml:space="preserve"> June </w:t>
            </w:r>
            <w:r w:rsidRPr="00355286">
              <w:rPr>
                <w:rFonts w:cs="Arial"/>
                <w:sz w:val="18"/>
                <w:szCs w:val="18"/>
              </w:rPr>
              <w:t>2025</w:t>
            </w:r>
          </w:p>
        </w:tc>
      </w:tr>
      <w:tr w:rsidR="00FC0FF1" w:rsidRPr="00355286" w14:paraId="14F46936" w14:textId="77777777" w:rsidTr="00F511CB">
        <w:tc>
          <w:tcPr>
            <w:tcW w:w="2430" w:type="dxa"/>
            <w:shd w:val="clear" w:color="auto" w:fill="auto"/>
          </w:tcPr>
          <w:p w14:paraId="3A458D4A" w14:textId="77777777" w:rsidR="00E250BD" w:rsidRPr="00355286" w:rsidRDefault="00E250BD" w:rsidP="00F355F4">
            <w:pPr>
              <w:spacing w:line="240" w:lineRule="auto"/>
              <w:ind w:left="-86"/>
              <w:jc w:val="center"/>
              <w:rPr>
                <w:rFonts w:cs="Arial"/>
                <w:sz w:val="18"/>
                <w:szCs w:val="18"/>
              </w:rPr>
            </w:pPr>
            <w:r w:rsidRPr="00355286">
              <w:rPr>
                <w:rFonts w:cs="Arial"/>
                <w:sz w:val="18"/>
                <w:szCs w:val="18"/>
              </w:rPr>
              <w:t>TICC</w:t>
            </w:r>
          </w:p>
        </w:tc>
        <w:tc>
          <w:tcPr>
            <w:tcW w:w="2339" w:type="dxa"/>
            <w:shd w:val="clear" w:color="auto" w:fill="auto"/>
          </w:tcPr>
          <w:p w14:paraId="194A13EC" w14:textId="77777777" w:rsidR="00E250BD" w:rsidRPr="00355286" w:rsidRDefault="00E250BD" w:rsidP="00F355F4">
            <w:pPr>
              <w:spacing w:line="240" w:lineRule="auto"/>
              <w:ind w:left="-86" w:right="-72"/>
              <w:jc w:val="center"/>
              <w:rPr>
                <w:rFonts w:cs="Arial"/>
                <w:sz w:val="18"/>
                <w:szCs w:val="18"/>
              </w:rPr>
            </w:pPr>
            <w:r w:rsidRPr="00355286">
              <w:rPr>
                <w:rFonts w:cs="Arial"/>
                <w:sz w:val="18"/>
                <w:szCs w:val="18"/>
              </w:rPr>
              <w:t>Type I</w:t>
            </w:r>
          </w:p>
        </w:tc>
        <w:tc>
          <w:tcPr>
            <w:tcW w:w="2339" w:type="dxa"/>
            <w:shd w:val="clear" w:color="auto" w:fill="auto"/>
          </w:tcPr>
          <w:p w14:paraId="49EAF583" w14:textId="7FBAA2C1" w:rsidR="00E250BD" w:rsidRPr="00355286" w:rsidRDefault="002B26ED" w:rsidP="00F355F4">
            <w:pPr>
              <w:spacing w:line="240" w:lineRule="auto"/>
              <w:ind w:left="-86" w:right="-72"/>
              <w:jc w:val="right"/>
              <w:rPr>
                <w:rFonts w:cs="Arial"/>
                <w:sz w:val="18"/>
                <w:szCs w:val="18"/>
              </w:rPr>
            </w:pPr>
            <w:r w:rsidRPr="00355286">
              <w:rPr>
                <w:rFonts w:cs="Arial"/>
                <w:sz w:val="18"/>
                <w:szCs w:val="18"/>
              </w:rPr>
              <w:t>26</w:t>
            </w:r>
            <w:r w:rsidR="00E250BD" w:rsidRPr="00355286">
              <w:rPr>
                <w:rFonts w:cs="Arial"/>
                <w:sz w:val="18"/>
                <w:szCs w:val="18"/>
              </w:rPr>
              <w:t xml:space="preserve"> August </w:t>
            </w:r>
            <w:r w:rsidRPr="00355286">
              <w:rPr>
                <w:rFonts w:cs="Arial"/>
                <w:sz w:val="18"/>
                <w:szCs w:val="18"/>
              </w:rPr>
              <w:t>2019</w:t>
            </w:r>
          </w:p>
        </w:tc>
        <w:tc>
          <w:tcPr>
            <w:tcW w:w="2339" w:type="dxa"/>
            <w:shd w:val="clear" w:color="auto" w:fill="auto"/>
          </w:tcPr>
          <w:p w14:paraId="55D985F2" w14:textId="4C4B93C1" w:rsidR="00E250BD" w:rsidRPr="00355286" w:rsidRDefault="002B26ED" w:rsidP="00F355F4">
            <w:pPr>
              <w:tabs>
                <w:tab w:val="left" w:pos="367"/>
                <w:tab w:val="left" w:pos="623"/>
                <w:tab w:val="left" w:pos="803"/>
              </w:tabs>
              <w:spacing w:line="240" w:lineRule="auto"/>
              <w:ind w:left="-86" w:right="-72"/>
              <w:jc w:val="right"/>
              <w:rPr>
                <w:rFonts w:cs="Arial"/>
                <w:sz w:val="18"/>
                <w:szCs w:val="18"/>
              </w:rPr>
            </w:pPr>
            <w:r w:rsidRPr="00355286">
              <w:rPr>
                <w:rFonts w:cs="Arial"/>
                <w:sz w:val="18"/>
                <w:szCs w:val="18"/>
              </w:rPr>
              <w:t>22</w:t>
            </w:r>
            <w:r w:rsidR="00E250BD" w:rsidRPr="00355286">
              <w:rPr>
                <w:rFonts w:cs="Arial"/>
                <w:sz w:val="18"/>
                <w:szCs w:val="18"/>
              </w:rPr>
              <w:t xml:space="preserve"> June </w:t>
            </w:r>
            <w:r w:rsidRPr="00355286">
              <w:rPr>
                <w:rFonts w:cs="Arial"/>
                <w:sz w:val="18"/>
                <w:szCs w:val="18"/>
              </w:rPr>
              <w:t>2025</w:t>
            </w:r>
          </w:p>
        </w:tc>
      </w:tr>
      <w:tr w:rsidR="00FC0FF1" w:rsidRPr="00355286" w14:paraId="0DE14C7F" w14:textId="77777777" w:rsidTr="00F511CB">
        <w:tc>
          <w:tcPr>
            <w:tcW w:w="2430" w:type="dxa"/>
            <w:shd w:val="clear" w:color="auto" w:fill="auto"/>
          </w:tcPr>
          <w:p w14:paraId="7F74FD5A" w14:textId="268DC384" w:rsidR="00E250BD" w:rsidRPr="00355286" w:rsidRDefault="004F7235" w:rsidP="00F355F4">
            <w:pPr>
              <w:spacing w:line="240" w:lineRule="auto"/>
              <w:ind w:left="-86"/>
              <w:jc w:val="center"/>
              <w:rPr>
                <w:rFonts w:cs="Arial"/>
                <w:sz w:val="18"/>
                <w:szCs w:val="18"/>
              </w:rPr>
            </w:pPr>
            <w:r w:rsidRPr="00355286">
              <w:rPr>
                <w:rFonts w:cs="Arial"/>
                <w:sz w:val="18"/>
                <w:szCs w:val="18"/>
              </w:rPr>
              <w:t>TUC</w:t>
            </w:r>
          </w:p>
        </w:tc>
        <w:tc>
          <w:tcPr>
            <w:tcW w:w="2339" w:type="dxa"/>
            <w:shd w:val="clear" w:color="auto" w:fill="auto"/>
          </w:tcPr>
          <w:p w14:paraId="46286380" w14:textId="77777777" w:rsidR="00E250BD" w:rsidRPr="00355286" w:rsidRDefault="00E250BD" w:rsidP="00F355F4">
            <w:pPr>
              <w:spacing w:line="240" w:lineRule="auto"/>
              <w:ind w:left="-86" w:right="-72"/>
              <w:jc w:val="center"/>
              <w:rPr>
                <w:rFonts w:cs="Arial"/>
                <w:sz w:val="18"/>
                <w:szCs w:val="18"/>
              </w:rPr>
            </w:pPr>
            <w:r w:rsidRPr="00355286">
              <w:rPr>
                <w:rFonts w:cs="Arial"/>
                <w:sz w:val="18"/>
                <w:szCs w:val="18"/>
              </w:rPr>
              <w:t>Type I</w:t>
            </w:r>
          </w:p>
        </w:tc>
        <w:tc>
          <w:tcPr>
            <w:tcW w:w="2339" w:type="dxa"/>
            <w:shd w:val="clear" w:color="auto" w:fill="auto"/>
          </w:tcPr>
          <w:p w14:paraId="167DFE71" w14:textId="3D1F96B6" w:rsidR="00E250BD" w:rsidRPr="00355286" w:rsidRDefault="002B26ED" w:rsidP="00F355F4">
            <w:pPr>
              <w:spacing w:line="240" w:lineRule="auto"/>
              <w:ind w:left="-86" w:right="-72"/>
              <w:jc w:val="right"/>
              <w:rPr>
                <w:rFonts w:cs="Arial"/>
                <w:sz w:val="18"/>
                <w:szCs w:val="18"/>
              </w:rPr>
            </w:pPr>
            <w:r w:rsidRPr="00355286">
              <w:rPr>
                <w:rFonts w:cs="Arial"/>
                <w:sz w:val="18"/>
                <w:szCs w:val="18"/>
              </w:rPr>
              <w:t>22</w:t>
            </w:r>
            <w:r w:rsidR="00E250BD" w:rsidRPr="00355286">
              <w:rPr>
                <w:rFonts w:cs="Arial"/>
                <w:sz w:val="18"/>
                <w:szCs w:val="18"/>
              </w:rPr>
              <w:t xml:space="preserve"> March </w:t>
            </w:r>
            <w:r w:rsidRPr="00355286">
              <w:rPr>
                <w:rFonts w:cs="Arial"/>
                <w:sz w:val="18"/>
                <w:szCs w:val="18"/>
              </w:rPr>
              <w:t>2017</w:t>
            </w:r>
          </w:p>
        </w:tc>
        <w:tc>
          <w:tcPr>
            <w:tcW w:w="2339" w:type="dxa"/>
            <w:shd w:val="clear" w:color="auto" w:fill="auto"/>
          </w:tcPr>
          <w:p w14:paraId="7A96FFD3" w14:textId="0EACC4F8" w:rsidR="00E250BD" w:rsidRPr="00355286" w:rsidRDefault="002B26ED" w:rsidP="00F355F4">
            <w:pPr>
              <w:tabs>
                <w:tab w:val="left" w:pos="367"/>
                <w:tab w:val="left" w:pos="623"/>
                <w:tab w:val="left" w:pos="803"/>
              </w:tabs>
              <w:spacing w:line="240" w:lineRule="auto"/>
              <w:ind w:left="-86" w:right="-72"/>
              <w:jc w:val="right"/>
              <w:rPr>
                <w:rFonts w:cs="Arial"/>
                <w:sz w:val="18"/>
                <w:szCs w:val="18"/>
              </w:rPr>
            </w:pPr>
            <w:r w:rsidRPr="00355286">
              <w:rPr>
                <w:rFonts w:cs="Arial"/>
                <w:sz w:val="18"/>
                <w:szCs w:val="18"/>
              </w:rPr>
              <w:t>10</w:t>
            </w:r>
            <w:r w:rsidR="00E250BD" w:rsidRPr="00355286">
              <w:rPr>
                <w:rFonts w:cs="Arial"/>
                <w:sz w:val="18"/>
                <w:szCs w:val="18"/>
              </w:rPr>
              <w:t xml:space="preserve"> September </w:t>
            </w:r>
            <w:r w:rsidRPr="00355286">
              <w:rPr>
                <w:rFonts w:cs="Arial"/>
                <w:sz w:val="18"/>
                <w:szCs w:val="18"/>
              </w:rPr>
              <w:t>2025</w:t>
            </w:r>
          </w:p>
        </w:tc>
      </w:tr>
      <w:tr w:rsidR="00271462" w:rsidRPr="00355286" w14:paraId="6F8A3160" w14:textId="77777777" w:rsidTr="00F511CB">
        <w:tc>
          <w:tcPr>
            <w:tcW w:w="2430" w:type="dxa"/>
            <w:shd w:val="clear" w:color="auto" w:fill="auto"/>
          </w:tcPr>
          <w:p w14:paraId="55043F8C" w14:textId="77777777" w:rsidR="00E250BD" w:rsidRPr="00355286" w:rsidRDefault="00E250BD" w:rsidP="00F355F4">
            <w:pPr>
              <w:spacing w:line="240" w:lineRule="auto"/>
              <w:ind w:left="-86"/>
              <w:jc w:val="center"/>
              <w:rPr>
                <w:rFonts w:cs="Arial"/>
                <w:sz w:val="18"/>
                <w:szCs w:val="18"/>
              </w:rPr>
            </w:pPr>
            <w:r w:rsidRPr="00355286">
              <w:rPr>
                <w:rFonts w:cs="Arial"/>
                <w:sz w:val="18"/>
                <w:szCs w:val="18"/>
              </w:rPr>
              <w:t>TICC</w:t>
            </w:r>
          </w:p>
        </w:tc>
        <w:tc>
          <w:tcPr>
            <w:tcW w:w="2339" w:type="dxa"/>
            <w:shd w:val="clear" w:color="auto" w:fill="auto"/>
          </w:tcPr>
          <w:p w14:paraId="1F06B47B" w14:textId="77777777" w:rsidR="00E250BD" w:rsidRPr="00355286" w:rsidRDefault="00E250BD" w:rsidP="00F355F4">
            <w:pPr>
              <w:spacing w:line="240" w:lineRule="auto"/>
              <w:ind w:left="-86" w:right="-72"/>
              <w:jc w:val="center"/>
              <w:rPr>
                <w:rFonts w:cs="Arial"/>
                <w:sz w:val="18"/>
                <w:szCs w:val="18"/>
              </w:rPr>
            </w:pPr>
            <w:r w:rsidRPr="00355286">
              <w:rPr>
                <w:rFonts w:cs="Arial"/>
                <w:sz w:val="18"/>
                <w:szCs w:val="18"/>
              </w:rPr>
              <w:t>Type II</w:t>
            </w:r>
          </w:p>
        </w:tc>
        <w:tc>
          <w:tcPr>
            <w:tcW w:w="2339" w:type="dxa"/>
            <w:shd w:val="clear" w:color="auto" w:fill="auto"/>
          </w:tcPr>
          <w:p w14:paraId="5F468542" w14:textId="01F91C27" w:rsidR="00E250BD" w:rsidRPr="00355286" w:rsidRDefault="002B26ED" w:rsidP="00F355F4">
            <w:pPr>
              <w:spacing w:line="240" w:lineRule="auto"/>
              <w:ind w:left="-86" w:right="-72"/>
              <w:jc w:val="right"/>
              <w:rPr>
                <w:rFonts w:cs="Arial"/>
                <w:sz w:val="18"/>
                <w:szCs w:val="18"/>
              </w:rPr>
            </w:pPr>
            <w:r w:rsidRPr="00355286">
              <w:rPr>
                <w:rFonts w:cs="Arial"/>
                <w:sz w:val="18"/>
                <w:szCs w:val="18"/>
              </w:rPr>
              <w:t>25</w:t>
            </w:r>
            <w:r w:rsidR="00E250BD" w:rsidRPr="00355286">
              <w:rPr>
                <w:rFonts w:cs="Arial"/>
                <w:sz w:val="18"/>
                <w:szCs w:val="18"/>
              </w:rPr>
              <w:t xml:space="preserve"> September </w:t>
            </w:r>
            <w:r w:rsidRPr="00355286">
              <w:rPr>
                <w:rFonts w:cs="Arial"/>
                <w:sz w:val="18"/>
                <w:szCs w:val="18"/>
              </w:rPr>
              <w:t>2017</w:t>
            </w:r>
          </w:p>
        </w:tc>
        <w:tc>
          <w:tcPr>
            <w:tcW w:w="2339" w:type="dxa"/>
            <w:shd w:val="clear" w:color="auto" w:fill="auto"/>
          </w:tcPr>
          <w:p w14:paraId="2F73261F" w14:textId="4F59B4FF" w:rsidR="00E250BD" w:rsidRPr="00355286" w:rsidRDefault="002B26ED" w:rsidP="00F355F4">
            <w:pPr>
              <w:tabs>
                <w:tab w:val="left" w:pos="367"/>
                <w:tab w:val="left" w:pos="623"/>
                <w:tab w:val="left" w:pos="803"/>
              </w:tabs>
              <w:spacing w:line="240" w:lineRule="auto"/>
              <w:ind w:left="-86" w:right="-72"/>
              <w:jc w:val="right"/>
              <w:rPr>
                <w:rFonts w:cs="Arial"/>
                <w:sz w:val="18"/>
                <w:szCs w:val="18"/>
              </w:rPr>
            </w:pPr>
            <w:r w:rsidRPr="00355286">
              <w:rPr>
                <w:rFonts w:cs="Arial"/>
                <w:sz w:val="18"/>
                <w:szCs w:val="18"/>
              </w:rPr>
              <w:t>15</w:t>
            </w:r>
            <w:r w:rsidR="00E250BD" w:rsidRPr="00355286">
              <w:rPr>
                <w:rFonts w:cs="Arial"/>
                <w:sz w:val="18"/>
                <w:szCs w:val="18"/>
              </w:rPr>
              <w:t xml:space="preserve"> June </w:t>
            </w:r>
            <w:r w:rsidRPr="00355286">
              <w:rPr>
                <w:rFonts w:cs="Arial"/>
                <w:sz w:val="18"/>
                <w:szCs w:val="18"/>
              </w:rPr>
              <w:t>2025</w:t>
            </w:r>
          </w:p>
        </w:tc>
      </w:tr>
      <w:tr w:rsidR="00271462" w:rsidRPr="00355286" w14:paraId="0EE3BAB2" w14:textId="77777777" w:rsidTr="00F511CB">
        <w:tc>
          <w:tcPr>
            <w:tcW w:w="2430" w:type="dxa"/>
            <w:shd w:val="clear" w:color="auto" w:fill="auto"/>
          </w:tcPr>
          <w:p w14:paraId="23951FF8" w14:textId="44B1DB42" w:rsidR="00E250BD" w:rsidRPr="00355286" w:rsidRDefault="004F7235" w:rsidP="00F355F4">
            <w:pPr>
              <w:spacing w:line="240" w:lineRule="auto"/>
              <w:ind w:left="-86"/>
              <w:jc w:val="center"/>
              <w:rPr>
                <w:rFonts w:cs="Arial"/>
                <w:sz w:val="18"/>
                <w:szCs w:val="18"/>
              </w:rPr>
            </w:pPr>
            <w:r w:rsidRPr="00355286">
              <w:rPr>
                <w:rFonts w:cs="Arial"/>
                <w:sz w:val="18"/>
                <w:szCs w:val="18"/>
              </w:rPr>
              <w:t>TUC</w:t>
            </w:r>
          </w:p>
        </w:tc>
        <w:tc>
          <w:tcPr>
            <w:tcW w:w="2339" w:type="dxa"/>
            <w:shd w:val="clear" w:color="auto" w:fill="auto"/>
          </w:tcPr>
          <w:p w14:paraId="2AF83CBE" w14:textId="77777777" w:rsidR="00E250BD" w:rsidRPr="00355286" w:rsidRDefault="00E250BD" w:rsidP="00F355F4">
            <w:pPr>
              <w:spacing w:line="240" w:lineRule="auto"/>
              <w:ind w:left="-86" w:right="-72"/>
              <w:jc w:val="center"/>
              <w:rPr>
                <w:rFonts w:cs="Arial"/>
                <w:sz w:val="18"/>
                <w:szCs w:val="18"/>
              </w:rPr>
            </w:pPr>
            <w:r w:rsidRPr="00355286">
              <w:rPr>
                <w:rFonts w:cs="Arial"/>
                <w:sz w:val="18"/>
                <w:szCs w:val="18"/>
              </w:rPr>
              <w:t>Type II</w:t>
            </w:r>
          </w:p>
        </w:tc>
        <w:tc>
          <w:tcPr>
            <w:tcW w:w="2339" w:type="dxa"/>
            <w:shd w:val="clear" w:color="auto" w:fill="auto"/>
          </w:tcPr>
          <w:p w14:paraId="103F2216" w14:textId="21C10867" w:rsidR="00E250BD" w:rsidRPr="00355286" w:rsidRDefault="002B26ED" w:rsidP="00F355F4">
            <w:pPr>
              <w:spacing w:line="240" w:lineRule="auto"/>
              <w:ind w:left="-86" w:right="-72"/>
              <w:jc w:val="right"/>
              <w:rPr>
                <w:rFonts w:cs="Arial"/>
                <w:sz w:val="18"/>
                <w:szCs w:val="18"/>
              </w:rPr>
            </w:pPr>
            <w:r w:rsidRPr="00355286">
              <w:rPr>
                <w:rFonts w:cs="Arial"/>
                <w:sz w:val="18"/>
                <w:szCs w:val="18"/>
              </w:rPr>
              <w:t>26</w:t>
            </w:r>
            <w:r w:rsidR="00E250BD" w:rsidRPr="00355286">
              <w:rPr>
                <w:rFonts w:cs="Arial"/>
                <w:sz w:val="18"/>
                <w:szCs w:val="18"/>
              </w:rPr>
              <w:t xml:space="preserve"> June </w:t>
            </w:r>
            <w:r w:rsidRPr="00355286">
              <w:rPr>
                <w:rFonts w:cs="Arial"/>
                <w:sz w:val="18"/>
                <w:szCs w:val="18"/>
              </w:rPr>
              <w:t>2015</w:t>
            </w:r>
          </w:p>
        </w:tc>
        <w:tc>
          <w:tcPr>
            <w:tcW w:w="2339" w:type="dxa"/>
            <w:shd w:val="clear" w:color="auto" w:fill="auto"/>
          </w:tcPr>
          <w:p w14:paraId="610B7065" w14:textId="48359038" w:rsidR="00E250BD" w:rsidRPr="00355286" w:rsidRDefault="002B26ED" w:rsidP="00F355F4">
            <w:pPr>
              <w:tabs>
                <w:tab w:val="left" w:pos="367"/>
                <w:tab w:val="left" w:pos="623"/>
                <w:tab w:val="left" w:pos="803"/>
              </w:tabs>
              <w:spacing w:line="240" w:lineRule="auto"/>
              <w:ind w:left="-86" w:right="-72"/>
              <w:jc w:val="right"/>
              <w:rPr>
                <w:rFonts w:cs="Arial"/>
                <w:sz w:val="18"/>
                <w:szCs w:val="18"/>
              </w:rPr>
            </w:pPr>
            <w:r w:rsidRPr="00355286">
              <w:rPr>
                <w:rFonts w:cs="Arial"/>
                <w:sz w:val="18"/>
                <w:szCs w:val="18"/>
              </w:rPr>
              <w:t>15</w:t>
            </w:r>
            <w:r w:rsidR="00E250BD" w:rsidRPr="00355286">
              <w:rPr>
                <w:rFonts w:cs="Arial"/>
                <w:sz w:val="18"/>
                <w:szCs w:val="18"/>
              </w:rPr>
              <w:t xml:space="preserve"> June </w:t>
            </w:r>
            <w:r w:rsidRPr="00355286">
              <w:rPr>
                <w:rFonts w:cs="Arial"/>
                <w:sz w:val="18"/>
                <w:szCs w:val="18"/>
              </w:rPr>
              <w:t>2025</w:t>
            </w:r>
          </w:p>
        </w:tc>
      </w:tr>
      <w:tr w:rsidR="006B6A6A" w:rsidRPr="00355286" w14:paraId="18C5F43C" w14:textId="77777777" w:rsidTr="00F511CB">
        <w:tc>
          <w:tcPr>
            <w:tcW w:w="2430" w:type="dxa"/>
            <w:shd w:val="clear" w:color="auto" w:fill="auto"/>
          </w:tcPr>
          <w:p w14:paraId="517DF6A2" w14:textId="4B0F91E3" w:rsidR="00E250BD" w:rsidRPr="00355286" w:rsidRDefault="004F7235" w:rsidP="00F355F4">
            <w:pPr>
              <w:spacing w:line="240" w:lineRule="auto"/>
              <w:ind w:left="-86"/>
              <w:jc w:val="center"/>
              <w:rPr>
                <w:rFonts w:cs="Arial"/>
                <w:sz w:val="18"/>
                <w:szCs w:val="18"/>
              </w:rPr>
            </w:pPr>
            <w:r w:rsidRPr="00355286">
              <w:rPr>
                <w:rFonts w:cs="Arial"/>
                <w:sz w:val="18"/>
                <w:szCs w:val="18"/>
              </w:rPr>
              <w:t>TUC</w:t>
            </w:r>
          </w:p>
        </w:tc>
        <w:tc>
          <w:tcPr>
            <w:tcW w:w="2339" w:type="dxa"/>
            <w:shd w:val="clear" w:color="auto" w:fill="auto"/>
          </w:tcPr>
          <w:p w14:paraId="686B98FD" w14:textId="77777777" w:rsidR="00E250BD" w:rsidRPr="00355286" w:rsidRDefault="00E250BD" w:rsidP="00F355F4">
            <w:pPr>
              <w:spacing w:line="240" w:lineRule="auto"/>
              <w:ind w:left="-86" w:right="-72"/>
              <w:jc w:val="center"/>
              <w:rPr>
                <w:rFonts w:cs="Arial"/>
                <w:sz w:val="18"/>
                <w:szCs w:val="18"/>
              </w:rPr>
            </w:pPr>
            <w:r w:rsidRPr="00355286">
              <w:rPr>
                <w:rFonts w:cs="Arial"/>
                <w:sz w:val="18"/>
                <w:szCs w:val="18"/>
              </w:rPr>
              <w:t>Type III</w:t>
            </w:r>
          </w:p>
        </w:tc>
        <w:tc>
          <w:tcPr>
            <w:tcW w:w="2339" w:type="dxa"/>
            <w:shd w:val="clear" w:color="auto" w:fill="auto"/>
          </w:tcPr>
          <w:p w14:paraId="02D91095" w14:textId="0DD22F15" w:rsidR="00E250BD" w:rsidRPr="00355286" w:rsidRDefault="002B26ED" w:rsidP="00F355F4">
            <w:pPr>
              <w:spacing w:line="240" w:lineRule="auto"/>
              <w:ind w:left="-86" w:right="-72"/>
              <w:jc w:val="right"/>
              <w:rPr>
                <w:rFonts w:cs="Arial"/>
                <w:sz w:val="18"/>
                <w:szCs w:val="18"/>
              </w:rPr>
            </w:pPr>
            <w:r w:rsidRPr="00355286">
              <w:rPr>
                <w:rFonts w:cs="Arial"/>
                <w:sz w:val="18"/>
                <w:szCs w:val="18"/>
              </w:rPr>
              <w:t>6</w:t>
            </w:r>
            <w:r w:rsidR="00E250BD" w:rsidRPr="00355286">
              <w:rPr>
                <w:rFonts w:cs="Arial"/>
                <w:sz w:val="18"/>
                <w:szCs w:val="18"/>
              </w:rPr>
              <w:t xml:space="preserve"> February </w:t>
            </w:r>
            <w:r w:rsidRPr="00355286">
              <w:rPr>
                <w:rFonts w:cs="Arial"/>
                <w:sz w:val="18"/>
                <w:szCs w:val="18"/>
              </w:rPr>
              <w:t>2017</w:t>
            </w:r>
          </w:p>
        </w:tc>
        <w:tc>
          <w:tcPr>
            <w:tcW w:w="2339" w:type="dxa"/>
            <w:shd w:val="clear" w:color="auto" w:fill="auto"/>
          </w:tcPr>
          <w:p w14:paraId="5C5DE278" w14:textId="47E46128" w:rsidR="00E250BD" w:rsidRPr="00355286" w:rsidRDefault="002B26ED" w:rsidP="00F355F4">
            <w:pPr>
              <w:tabs>
                <w:tab w:val="left" w:pos="367"/>
                <w:tab w:val="left" w:pos="623"/>
                <w:tab w:val="left" w:pos="803"/>
              </w:tabs>
              <w:spacing w:line="240" w:lineRule="auto"/>
              <w:ind w:left="-86" w:right="-72"/>
              <w:jc w:val="right"/>
              <w:rPr>
                <w:rFonts w:cs="Arial"/>
                <w:sz w:val="18"/>
                <w:szCs w:val="18"/>
              </w:rPr>
            </w:pPr>
            <w:r w:rsidRPr="00355286">
              <w:rPr>
                <w:rFonts w:cs="Arial"/>
                <w:sz w:val="18"/>
                <w:szCs w:val="18"/>
              </w:rPr>
              <w:t>23</w:t>
            </w:r>
            <w:r w:rsidR="00E250BD" w:rsidRPr="00355286">
              <w:rPr>
                <w:rFonts w:cs="Arial"/>
                <w:sz w:val="18"/>
                <w:szCs w:val="18"/>
              </w:rPr>
              <w:t xml:space="preserve"> December </w:t>
            </w:r>
            <w:r w:rsidRPr="00355286">
              <w:rPr>
                <w:rFonts w:cs="Arial"/>
                <w:sz w:val="18"/>
                <w:szCs w:val="18"/>
              </w:rPr>
              <w:t>2035</w:t>
            </w:r>
          </w:p>
        </w:tc>
      </w:tr>
    </w:tbl>
    <w:p w14:paraId="7D3755B8" w14:textId="77777777" w:rsidR="00E250BD" w:rsidRPr="00355286" w:rsidRDefault="00E250BD" w:rsidP="00F355F4">
      <w:pPr>
        <w:spacing w:line="240" w:lineRule="auto"/>
        <w:jc w:val="both"/>
        <w:rPr>
          <w:rFonts w:cs="Arial"/>
          <w:sz w:val="18"/>
          <w:szCs w:val="18"/>
        </w:rPr>
      </w:pPr>
    </w:p>
    <w:p w14:paraId="175A0C76" w14:textId="77777777" w:rsidR="007C65F7" w:rsidRPr="00355286" w:rsidRDefault="007C65F7" w:rsidP="007C65F7">
      <w:pPr>
        <w:spacing w:line="240" w:lineRule="auto"/>
        <w:jc w:val="both"/>
        <w:rPr>
          <w:rFonts w:cs="Arial"/>
          <w:sz w:val="18"/>
        </w:rPr>
      </w:pPr>
      <w:r w:rsidRPr="00355286">
        <w:rPr>
          <w:rFonts w:cs="Arial"/>
          <w:sz w:val="18"/>
          <w:szCs w:val="18"/>
        </w:rPr>
        <w:t>The Company received the approval</w:t>
      </w:r>
      <w:r w:rsidRPr="00355286">
        <w:rPr>
          <w:rFonts w:cs="Arial"/>
          <w:sz w:val="18"/>
          <w:cs/>
        </w:rPr>
        <w:t xml:space="preserve"> </w:t>
      </w:r>
      <w:r w:rsidRPr="00355286">
        <w:rPr>
          <w:rFonts w:cs="Arial"/>
          <w:sz w:val="18"/>
        </w:rPr>
        <w:t>from NBTC</w:t>
      </w:r>
      <w:r w:rsidRPr="00355286">
        <w:rPr>
          <w:rFonts w:cs="Arial"/>
          <w:sz w:val="18"/>
          <w:szCs w:val="18"/>
        </w:rPr>
        <w:t xml:space="preserve"> to discontinue the Company's type one Telecommunications </w:t>
      </w:r>
      <w:r w:rsidRPr="00355286">
        <w:rPr>
          <w:rFonts w:cs="Arial"/>
          <w:spacing w:val="-4"/>
          <w:sz w:val="18"/>
          <w:szCs w:val="18"/>
        </w:rPr>
        <w:t xml:space="preserve">Business </w:t>
      </w:r>
      <w:r w:rsidRPr="00355286">
        <w:rPr>
          <w:rFonts w:cs="Arial"/>
          <w:spacing w:val="-6"/>
          <w:sz w:val="18"/>
          <w:szCs w:val="18"/>
        </w:rPr>
        <w:t>License, effective from 1 January 2024. Therefore, the Company did not recognise revenue from telecommunication business</w:t>
      </w:r>
      <w:r w:rsidRPr="00355286">
        <w:rPr>
          <w:rFonts w:cs="Arial"/>
          <w:sz w:val="18"/>
          <w:szCs w:val="18"/>
        </w:rPr>
        <w:t xml:space="preserve"> </w:t>
      </w:r>
      <w:r w:rsidRPr="00355286">
        <w:rPr>
          <w:rFonts w:cs="Arial"/>
          <w:spacing w:val="-4"/>
          <w:sz w:val="18"/>
          <w:szCs w:val="18"/>
        </w:rPr>
        <w:t>under type one Telecommunications Business License since the effective date of the license discontinuance. However,</w:t>
      </w:r>
      <w:r w:rsidRPr="00355286">
        <w:rPr>
          <w:rFonts w:cs="Arial"/>
          <w:sz w:val="18"/>
          <w:szCs w:val="18"/>
        </w:rPr>
        <w:t xml:space="preserve"> a </w:t>
      </w:r>
      <w:r w:rsidRPr="00355286">
        <w:rPr>
          <w:rFonts w:cs="Arial"/>
          <w:spacing w:val="-4"/>
          <w:sz w:val="18"/>
          <w:szCs w:val="18"/>
        </w:rPr>
        <w:t>subsidiary retains this type of license</w:t>
      </w:r>
      <w:r w:rsidRPr="00355286">
        <w:rPr>
          <w:rFonts w:cs="Arial"/>
          <w:spacing w:val="-4"/>
          <w:sz w:val="18"/>
        </w:rPr>
        <w:t>. As a result, the license discontinuance has no impact to the revenues from telephone</w:t>
      </w:r>
      <w:r w:rsidRPr="00355286">
        <w:rPr>
          <w:rFonts w:cs="Arial"/>
          <w:sz w:val="18"/>
        </w:rPr>
        <w:t xml:space="preserve"> and other services of the Group.</w:t>
      </w:r>
    </w:p>
    <w:p w14:paraId="5482549C" w14:textId="77777777" w:rsidR="007C65F7" w:rsidRPr="00355286" w:rsidRDefault="007C65F7" w:rsidP="00F355F4">
      <w:pPr>
        <w:spacing w:line="240" w:lineRule="auto"/>
        <w:jc w:val="both"/>
        <w:rPr>
          <w:rFonts w:cs="Arial"/>
          <w:sz w:val="18"/>
          <w:szCs w:val="18"/>
        </w:rPr>
      </w:pPr>
    </w:p>
    <w:p w14:paraId="4EE06F53" w14:textId="77777777" w:rsidR="00E250BD" w:rsidRPr="00355286" w:rsidRDefault="00E250BD" w:rsidP="00F355F4">
      <w:pPr>
        <w:spacing w:line="240" w:lineRule="auto"/>
        <w:jc w:val="both"/>
        <w:rPr>
          <w:rFonts w:cs="Arial"/>
          <w:sz w:val="18"/>
          <w:szCs w:val="18"/>
        </w:rPr>
      </w:pPr>
      <w:r w:rsidRPr="00355286">
        <w:rPr>
          <w:rFonts w:cs="Arial"/>
          <w:sz w:val="18"/>
          <w:szCs w:val="18"/>
        </w:rPr>
        <w:t xml:space="preserve">Details of licences and contract for operations related to Mobile Phone Services can be summarised as </w:t>
      </w:r>
      <w:proofErr w:type="gramStart"/>
      <w:r w:rsidRPr="00355286">
        <w:rPr>
          <w:rFonts w:cs="Arial"/>
          <w:sz w:val="18"/>
          <w:szCs w:val="18"/>
        </w:rPr>
        <w:t>follows;</w:t>
      </w:r>
      <w:proofErr w:type="gramEnd"/>
    </w:p>
    <w:p w14:paraId="131BAA2F" w14:textId="77777777" w:rsidR="00E250BD" w:rsidRPr="00355286" w:rsidRDefault="00E250BD" w:rsidP="00F355F4">
      <w:pPr>
        <w:spacing w:line="240" w:lineRule="auto"/>
        <w:jc w:val="both"/>
        <w:rPr>
          <w:rFonts w:cs="Arial"/>
          <w:sz w:val="18"/>
          <w:szCs w:val="18"/>
        </w:rPr>
      </w:pPr>
    </w:p>
    <w:tbl>
      <w:tblPr>
        <w:tblW w:w="0" w:type="auto"/>
        <w:tblInd w:w="108" w:type="dxa"/>
        <w:tblLayout w:type="fixed"/>
        <w:tblLook w:val="00A0" w:firstRow="1" w:lastRow="0" w:firstColumn="1" w:lastColumn="0" w:noHBand="0" w:noVBand="0"/>
      </w:tblPr>
      <w:tblGrid>
        <w:gridCol w:w="2430"/>
        <w:gridCol w:w="2339"/>
        <w:gridCol w:w="2339"/>
        <w:gridCol w:w="2339"/>
      </w:tblGrid>
      <w:tr w:rsidR="00271462" w:rsidRPr="00355286" w14:paraId="4E28D3B0" w14:textId="77777777" w:rsidTr="00FC0FF1">
        <w:tc>
          <w:tcPr>
            <w:tcW w:w="2430" w:type="dxa"/>
            <w:tcBorders>
              <w:bottom w:val="single" w:sz="4" w:space="0" w:color="auto"/>
            </w:tcBorders>
            <w:shd w:val="clear" w:color="auto" w:fill="auto"/>
          </w:tcPr>
          <w:p w14:paraId="275C7730" w14:textId="77777777" w:rsidR="00E250BD" w:rsidRPr="00355286" w:rsidRDefault="00E250BD" w:rsidP="00F355F4">
            <w:pPr>
              <w:spacing w:line="240" w:lineRule="auto"/>
              <w:jc w:val="center"/>
              <w:rPr>
                <w:rFonts w:cs="Arial"/>
                <w:sz w:val="18"/>
                <w:szCs w:val="18"/>
              </w:rPr>
            </w:pPr>
            <w:r w:rsidRPr="00355286">
              <w:rPr>
                <w:rFonts w:cs="Arial"/>
                <w:b/>
                <w:bCs/>
                <w:sz w:val="18"/>
                <w:szCs w:val="18"/>
              </w:rPr>
              <w:t>Company</w:t>
            </w:r>
          </w:p>
        </w:tc>
        <w:tc>
          <w:tcPr>
            <w:tcW w:w="2339" w:type="dxa"/>
            <w:tcBorders>
              <w:bottom w:val="single" w:sz="4" w:space="0" w:color="auto"/>
            </w:tcBorders>
            <w:shd w:val="clear" w:color="auto" w:fill="auto"/>
          </w:tcPr>
          <w:p w14:paraId="21552310" w14:textId="77777777" w:rsidR="00E250BD" w:rsidRPr="00355286" w:rsidRDefault="00E250BD" w:rsidP="00F355F4">
            <w:pPr>
              <w:spacing w:line="240" w:lineRule="auto"/>
              <w:jc w:val="center"/>
              <w:rPr>
                <w:rFonts w:cs="Arial"/>
                <w:sz w:val="18"/>
                <w:szCs w:val="18"/>
              </w:rPr>
            </w:pPr>
            <w:r w:rsidRPr="00355286">
              <w:rPr>
                <w:rFonts w:cs="Arial"/>
                <w:b/>
                <w:bCs/>
                <w:sz w:val="18"/>
                <w:szCs w:val="18"/>
              </w:rPr>
              <w:t>License type</w:t>
            </w:r>
          </w:p>
        </w:tc>
        <w:tc>
          <w:tcPr>
            <w:tcW w:w="2339" w:type="dxa"/>
            <w:tcBorders>
              <w:bottom w:val="single" w:sz="4" w:space="0" w:color="auto"/>
            </w:tcBorders>
            <w:shd w:val="clear" w:color="auto" w:fill="auto"/>
          </w:tcPr>
          <w:p w14:paraId="5A2EE03F" w14:textId="77777777" w:rsidR="00E250BD" w:rsidRPr="00355286" w:rsidRDefault="00E250BD" w:rsidP="00F355F4">
            <w:pPr>
              <w:spacing w:line="240" w:lineRule="auto"/>
              <w:jc w:val="center"/>
              <w:rPr>
                <w:rFonts w:cs="Arial"/>
                <w:sz w:val="18"/>
                <w:szCs w:val="18"/>
              </w:rPr>
            </w:pPr>
            <w:r w:rsidRPr="00355286">
              <w:rPr>
                <w:rFonts w:cs="Arial"/>
                <w:b/>
                <w:bCs/>
                <w:sz w:val="18"/>
                <w:szCs w:val="18"/>
              </w:rPr>
              <w:t>Grant date/Renewal date</w:t>
            </w:r>
          </w:p>
        </w:tc>
        <w:tc>
          <w:tcPr>
            <w:tcW w:w="2339" w:type="dxa"/>
            <w:tcBorders>
              <w:bottom w:val="single" w:sz="4" w:space="0" w:color="auto"/>
            </w:tcBorders>
            <w:shd w:val="clear" w:color="auto" w:fill="auto"/>
          </w:tcPr>
          <w:p w14:paraId="535DBD02" w14:textId="77777777" w:rsidR="00E250BD" w:rsidRPr="00355286" w:rsidRDefault="00E250BD" w:rsidP="00F355F4">
            <w:pPr>
              <w:tabs>
                <w:tab w:val="left" w:pos="367"/>
                <w:tab w:val="left" w:pos="623"/>
                <w:tab w:val="left" w:pos="803"/>
              </w:tabs>
              <w:spacing w:line="240" w:lineRule="auto"/>
              <w:ind w:right="-14"/>
              <w:jc w:val="center"/>
              <w:rPr>
                <w:rFonts w:cs="Arial"/>
                <w:sz w:val="18"/>
                <w:szCs w:val="18"/>
              </w:rPr>
            </w:pPr>
            <w:r w:rsidRPr="00355286">
              <w:rPr>
                <w:rFonts w:cs="Arial"/>
                <w:b/>
                <w:bCs/>
                <w:sz w:val="18"/>
                <w:szCs w:val="18"/>
              </w:rPr>
              <w:t>Expire date</w:t>
            </w:r>
          </w:p>
        </w:tc>
      </w:tr>
      <w:tr w:rsidR="00271462" w:rsidRPr="00355286" w14:paraId="2518FA19" w14:textId="77777777" w:rsidTr="00F511CB">
        <w:tc>
          <w:tcPr>
            <w:tcW w:w="2430" w:type="dxa"/>
            <w:tcBorders>
              <w:top w:val="single" w:sz="4" w:space="0" w:color="auto"/>
            </w:tcBorders>
            <w:shd w:val="clear" w:color="auto" w:fill="auto"/>
          </w:tcPr>
          <w:p w14:paraId="0F4DD83D" w14:textId="77777777" w:rsidR="00E250BD" w:rsidRPr="00355286" w:rsidRDefault="00E250BD" w:rsidP="00F355F4">
            <w:pPr>
              <w:spacing w:line="240" w:lineRule="auto"/>
              <w:ind w:left="540"/>
              <w:rPr>
                <w:rFonts w:cs="Arial"/>
                <w:sz w:val="12"/>
                <w:szCs w:val="12"/>
              </w:rPr>
            </w:pPr>
          </w:p>
        </w:tc>
        <w:tc>
          <w:tcPr>
            <w:tcW w:w="2339" w:type="dxa"/>
            <w:tcBorders>
              <w:top w:val="single" w:sz="4" w:space="0" w:color="auto"/>
            </w:tcBorders>
            <w:shd w:val="clear" w:color="auto" w:fill="auto"/>
          </w:tcPr>
          <w:p w14:paraId="386D52B5" w14:textId="77777777" w:rsidR="00E250BD" w:rsidRPr="00355286" w:rsidRDefault="00E250BD" w:rsidP="00F355F4">
            <w:pPr>
              <w:spacing w:line="240" w:lineRule="auto"/>
              <w:ind w:left="540"/>
              <w:rPr>
                <w:rFonts w:cs="Arial"/>
                <w:sz w:val="12"/>
                <w:szCs w:val="12"/>
              </w:rPr>
            </w:pPr>
          </w:p>
        </w:tc>
        <w:tc>
          <w:tcPr>
            <w:tcW w:w="2339" w:type="dxa"/>
            <w:tcBorders>
              <w:top w:val="single" w:sz="4" w:space="0" w:color="auto"/>
            </w:tcBorders>
            <w:shd w:val="clear" w:color="auto" w:fill="auto"/>
          </w:tcPr>
          <w:p w14:paraId="550ACC95" w14:textId="77777777" w:rsidR="00E250BD" w:rsidRPr="00355286" w:rsidRDefault="00E250BD" w:rsidP="00F355F4">
            <w:pPr>
              <w:spacing w:line="240" w:lineRule="auto"/>
              <w:ind w:left="540"/>
              <w:rPr>
                <w:rFonts w:cs="Arial"/>
                <w:sz w:val="12"/>
                <w:szCs w:val="12"/>
              </w:rPr>
            </w:pPr>
          </w:p>
        </w:tc>
        <w:tc>
          <w:tcPr>
            <w:tcW w:w="2339" w:type="dxa"/>
            <w:tcBorders>
              <w:top w:val="single" w:sz="4" w:space="0" w:color="auto"/>
            </w:tcBorders>
            <w:shd w:val="clear" w:color="auto" w:fill="auto"/>
          </w:tcPr>
          <w:p w14:paraId="1A576060" w14:textId="77777777" w:rsidR="00E250BD" w:rsidRPr="00355286" w:rsidRDefault="00E250BD" w:rsidP="00F355F4">
            <w:pPr>
              <w:tabs>
                <w:tab w:val="left" w:pos="367"/>
                <w:tab w:val="left" w:pos="623"/>
                <w:tab w:val="left" w:pos="803"/>
              </w:tabs>
              <w:spacing w:line="240" w:lineRule="auto"/>
              <w:ind w:right="-14"/>
              <w:rPr>
                <w:rFonts w:cs="Arial"/>
                <w:sz w:val="12"/>
                <w:szCs w:val="12"/>
              </w:rPr>
            </w:pPr>
          </w:p>
        </w:tc>
      </w:tr>
      <w:tr w:rsidR="00271462" w:rsidRPr="00355286" w14:paraId="798CEF76" w14:textId="77777777" w:rsidTr="00F511CB">
        <w:tc>
          <w:tcPr>
            <w:tcW w:w="2430" w:type="dxa"/>
            <w:shd w:val="clear" w:color="auto" w:fill="auto"/>
          </w:tcPr>
          <w:p w14:paraId="4A3F65E7" w14:textId="77777777" w:rsidR="00E250BD" w:rsidRPr="00355286" w:rsidRDefault="00E250BD" w:rsidP="00F355F4">
            <w:pPr>
              <w:spacing w:line="240" w:lineRule="auto"/>
              <w:ind w:left="-94"/>
              <w:rPr>
                <w:rFonts w:cs="Arial"/>
                <w:b/>
                <w:bCs/>
                <w:sz w:val="18"/>
                <w:szCs w:val="18"/>
              </w:rPr>
            </w:pPr>
            <w:r w:rsidRPr="00355286">
              <w:rPr>
                <w:rFonts w:cs="Arial"/>
                <w:b/>
                <w:bCs/>
                <w:sz w:val="18"/>
                <w:szCs w:val="18"/>
              </w:rPr>
              <w:t>Mobile Phone Services</w:t>
            </w:r>
          </w:p>
        </w:tc>
        <w:tc>
          <w:tcPr>
            <w:tcW w:w="2339" w:type="dxa"/>
            <w:shd w:val="clear" w:color="auto" w:fill="auto"/>
          </w:tcPr>
          <w:p w14:paraId="7D351A11" w14:textId="77777777" w:rsidR="00E250BD" w:rsidRPr="00355286" w:rsidRDefault="00E250BD" w:rsidP="00F355F4">
            <w:pPr>
              <w:spacing w:line="240" w:lineRule="auto"/>
              <w:ind w:left="540"/>
              <w:rPr>
                <w:rFonts w:cs="Arial"/>
                <w:sz w:val="18"/>
                <w:szCs w:val="18"/>
              </w:rPr>
            </w:pPr>
          </w:p>
        </w:tc>
        <w:tc>
          <w:tcPr>
            <w:tcW w:w="2339" w:type="dxa"/>
            <w:shd w:val="clear" w:color="auto" w:fill="auto"/>
          </w:tcPr>
          <w:p w14:paraId="7936057E" w14:textId="77777777" w:rsidR="00E250BD" w:rsidRPr="00355286" w:rsidRDefault="00E250BD" w:rsidP="00F355F4">
            <w:pPr>
              <w:spacing w:line="240" w:lineRule="auto"/>
              <w:ind w:left="540"/>
              <w:rPr>
                <w:rFonts w:cs="Arial"/>
                <w:sz w:val="18"/>
                <w:szCs w:val="18"/>
              </w:rPr>
            </w:pPr>
          </w:p>
        </w:tc>
        <w:tc>
          <w:tcPr>
            <w:tcW w:w="2339" w:type="dxa"/>
            <w:shd w:val="clear" w:color="auto" w:fill="auto"/>
          </w:tcPr>
          <w:p w14:paraId="287DB4C7" w14:textId="77777777" w:rsidR="00E250BD" w:rsidRPr="00355286" w:rsidRDefault="00E250BD" w:rsidP="00F355F4">
            <w:pPr>
              <w:tabs>
                <w:tab w:val="left" w:pos="367"/>
                <w:tab w:val="left" w:pos="623"/>
                <w:tab w:val="left" w:pos="803"/>
              </w:tabs>
              <w:spacing w:line="240" w:lineRule="auto"/>
              <w:ind w:right="-14"/>
              <w:rPr>
                <w:rFonts w:cs="Arial"/>
                <w:sz w:val="18"/>
                <w:szCs w:val="18"/>
              </w:rPr>
            </w:pPr>
          </w:p>
        </w:tc>
      </w:tr>
      <w:tr w:rsidR="00271462" w:rsidRPr="00355286" w14:paraId="4E5789AE" w14:textId="77777777" w:rsidTr="00F511CB">
        <w:tc>
          <w:tcPr>
            <w:tcW w:w="2430" w:type="dxa"/>
            <w:shd w:val="clear" w:color="auto" w:fill="auto"/>
          </w:tcPr>
          <w:p w14:paraId="2ECB7269" w14:textId="77777777" w:rsidR="00E250BD" w:rsidRPr="00355286" w:rsidRDefault="00E250BD" w:rsidP="00F355F4">
            <w:pPr>
              <w:spacing w:line="240" w:lineRule="auto"/>
              <w:ind w:left="540"/>
              <w:rPr>
                <w:rFonts w:cs="Arial"/>
                <w:sz w:val="18"/>
                <w:szCs w:val="18"/>
              </w:rPr>
            </w:pPr>
          </w:p>
        </w:tc>
        <w:tc>
          <w:tcPr>
            <w:tcW w:w="2339" w:type="dxa"/>
            <w:shd w:val="clear" w:color="auto" w:fill="auto"/>
          </w:tcPr>
          <w:p w14:paraId="4DF0F964" w14:textId="77777777" w:rsidR="00E250BD" w:rsidRPr="00355286" w:rsidRDefault="00E250BD" w:rsidP="00F355F4">
            <w:pPr>
              <w:spacing w:line="240" w:lineRule="auto"/>
              <w:ind w:left="540"/>
              <w:rPr>
                <w:rFonts w:cs="Arial"/>
                <w:sz w:val="18"/>
                <w:szCs w:val="18"/>
              </w:rPr>
            </w:pPr>
          </w:p>
        </w:tc>
        <w:tc>
          <w:tcPr>
            <w:tcW w:w="2339" w:type="dxa"/>
            <w:shd w:val="clear" w:color="auto" w:fill="auto"/>
          </w:tcPr>
          <w:p w14:paraId="309C439A" w14:textId="77777777" w:rsidR="00E250BD" w:rsidRPr="00355286" w:rsidRDefault="00E250BD" w:rsidP="00F355F4">
            <w:pPr>
              <w:spacing w:line="240" w:lineRule="auto"/>
              <w:ind w:left="540"/>
              <w:rPr>
                <w:rFonts w:cs="Arial"/>
                <w:sz w:val="18"/>
                <w:szCs w:val="18"/>
              </w:rPr>
            </w:pPr>
          </w:p>
        </w:tc>
        <w:tc>
          <w:tcPr>
            <w:tcW w:w="2339" w:type="dxa"/>
            <w:shd w:val="clear" w:color="auto" w:fill="auto"/>
          </w:tcPr>
          <w:p w14:paraId="75DA2F5A" w14:textId="77777777" w:rsidR="00E250BD" w:rsidRPr="00355286" w:rsidRDefault="00E250BD" w:rsidP="00F355F4">
            <w:pPr>
              <w:tabs>
                <w:tab w:val="left" w:pos="367"/>
                <w:tab w:val="left" w:pos="623"/>
                <w:tab w:val="left" w:pos="803"/>
              </w:tabs>
              <w:spacing w:line="240" w:lineRule="auto"/>
              <w:ind w:right="-14"/>
              <w:rPr>
                <w:rFonts w:cs="Arial"/>
                <w:sz w:val="18"/>
                <w:szCs w:val="18"/>
              </w:rPr>
            </w:pPr>
          </w:p>
        </w:tc>
      </w:tr>
      <w:tr w:rsidR="00271462" w:rsidRPr="00355286" w14:paraId="6D4563B3" w14:textId="77777777" w:rsidTr="00F511CB">
        <w:tc>
          <w:tcPr>
            <w:tcW w:w="2430" w:type="dxa"/>
            <w:shd w:val="clear" w:color="auto" w:fill="auto"/>
          </w:tcPr>
          <w:p w14:paraId="0F49A6F7" w14:textId="2F5C9EC9" w:rsidR="00E250BD" w:rsidRPr="00355286" w:rsidRDefault="00E250BD" w:rsidP="00F355F4">
            <w:pPr>
              <w:spacing w:line="240" w:lineRule="auto"/>
              <w:ind w:left="-86"/>
              <w:jc w:val="center"/>
              <w:rPr>
                <w:rFonts w:cs="Arial"/>
                <w:sz w:val="18"/>
                <w:szCs w:val="18"/>
              </w:rPr>
            </w:pPr>
            <w:r w:rsidRPr="00355286">
              <w:rPr>
                <w:rFonts w:cs="Arial"/>
                <w:sz w:val="18"/>
                <w:szCs w:val="18"/>
              </w:rPr>
              <w:t>TUC</w:t>
            </w:r>
          </w:p>
        </w:tc>
        <w:tc>
          <w:tcPr>
            <w:tcW w:w="2339" w:type="dxa"/>
            <w:shd w:val="clear" w:color="auto" w:fill="auto"/>
          </w:tcPr>
          <w:p w14:paraId="1797018A" w14:textId="7FA971B5" w:rsidR="00E250BD" w:rsidRPr="00355286" w:rsidRDefault="002B26ED" w:rsidP="00F355F4">
            <w:pPr>
              <w:spacing w:line="240" w:lineRule="auto"/>
              <w:jc w:val="center"/>
              <w:rPr>
                <w:rFonts w:cs="Arial"/>
                <w:sz w:val="18"/>
                <w:szCs w:val="18"/>
              </w:rPr>
            </w:pPr>
            <w:r w:rsidRPr="00355286">
              <w:rPr>
                <w:rFonts w:cs="Arial"/>
                <w:sz w:val="18"/>
                <w:szCs w:val="18"/>
              </w:rPr>
              <w:t>2</w:t>
            </w:r>
            <w:r w:rsidR="00E250BD" w:rsidRPr="00355286">
              <w:rPr>
                <w:rFonts w:cs="Arial"/>
                <w:sz w:val="18"/>
                <w:szCs w:val="18"/>
              </w:rPr>
              <w:t>.</w:t>
            </w:r>
            <w:r w:rsidRPr="00355286">
              <w:rPr>
                <w:rFonts w:cs="Arial"/>
                <w:sz w:val="18"/>
                <w:szCs w:val="18"/>
              </w:rPr>
              <w:t>1</w:t>
            </w:r>
            <w:r w:rsidR="00E250BD" w:rsidRPr="00355286">
              <w:rPr>
                <w:rFonts w:cs="Arial"/>
                <w:sz w:val="18"/>
                <w:szCs w:val="18"/>
              </w:rPr>
              <w:t xml:space="preserve"> IMT GHz Bandwidth</w:t>
            </w:r>
          </w:p>
        </w:tc>
        <w:tc>
          <w:tcPr>
            <w:tcW w:w="2339" w:type="dxa"/>
            <w:shd w:val="clear" w:color="auto" w:fill="auto"/>
          </w:tcPr>
          <w:p w14:paraId="1722BA44" w14:textId="61F93706" w:rsidR="00E250BD" w:rsidRPr="00355286" w:rsidRDefault="002B26ED" w:rsidP="00F355F4">
            <w:pPr>
              <w:spacing w:line="240" w:lineRule="auto"/>
              <w:ind w:left="-86" w:right="-72"/>
              <w:jc w:val="right"/>
              <w:rPr>
                <w:rFonts w:cs="Arial"/>
                <w:sz w:val="18"/>
                <w:szCs w:val="18"/>
              </w:rPr>
            </w:pPr>
            <w:r w:rsidRPr="00355286">
              <w:rPr>
                <w:rFonts w:cs="Arial"/>
                <w:sz w:val="18"/>
                <w:szCs w:val="18"/>
              </w:rPr>
              <w:t>7</w:t>
            </w:r>
            <w:r w:rsidR="00E250BD" w:rsidRPr="00355286">
              <w:rPr>
                <w:rFonts w:cs="Arial"/>
                <w:sz w:val="18"/>
                <w:szCs w:val="18"/>
              </w:rPr>
              <w:t xml:space="preserve"> December </w:t>
            </w:r>
            <w:r w:rsidRPr="00355286">
              <w:rPr>
                <w:rFonts w:cs="Arial"/>
                <w:sz w:val="18"/>
                <w:szCs w:val="18"/>
              </w:rPr>
              <w:t>2012</w:t>
            </w:r>
          </w:p>
        </w:tc>
        <w:tc>
          <w:tcPr>
            <w:tcW w:w="2339" w:type="dxa"/>
            <w:shd w:val="clear" w:color="auto" w:fill="auto"/>
          </w:tcPr>
          <w:p w14:paraId="2A507FD9" w14:textId="6C85E3FA" w:rsidR="00E250BD" w:rsidRPr="00355286" w:rsidRDefault="002B26ED" w:rsidP="00F355F4">
            <w:pPr>
              <w:spacing w:line="240" w:lineRule="auto"/>
              <w:ind w:left="-86" w:right="-72"/>
              <w:jc w:val="right"/>
              <w:rPr>
                <w:rFonts w:cs="Arial"/>
                <w:sz w:val="18"/>
                <w:szCs w:val="18"/>
              </w:rPr>
            </w:pPr>
            <w:r w:rsidRPr="00355286">
              <w:rPr>
                <w:rFonts w:cs="Arial"/>
                <w:sz w:val="18"/>
                <w:szCs w:val="18"/>
              </w:rPr>
              <w:t>6</w:t>
            </w:r>
            <w:r w:rsidR="00E250BD" w:rsidRPr="00355286">
              <w:rPr>
                <w:rFonts w:cs="Arial"/>
                <w:sz w:val="18"/>
                <w:szCs w:val="18"/>
              </w:rPr>
              <w:t xml:space="preserve"> December </w:t>
            </w:r>
            <w:r w:rsidRPr="00355286">
              <w:rPr>
                <w:rFonts w:cs="Arial"/>
                <w:sz w:val="18"/>
                <w:szCs w:val="18"/>
              </w:rPr>
              <w:t>2027</w:t>
            </w:r>
          </w:p>
        </w:tc>
      </w:tr>
      <w:tr w:rsidR="00271462" w:rsidRPr="00355286" w14:paraId="47A76711" w14:textId="77777777" w:rsidTr="00F511CB">
        <w:tc>
          <w:tcPr>
            <w:tcW w:w="2430" w:type="dxa"/>
            <w:shd w:val="clear" w:color="auto" w:fill="auto"/>
          </w:tcPr>
          <w:p w14:paraId="1A0EA8E4" w14:textId="77777777" w:rsidR="00E250BD" w:rsidRPr="00355286" w:rsidRDefault="00E250BD" w:rsidP="00F355F4">
            <w:pPr>
              <w:spacing w:line="240" w:lineRule="auto"/>
              <w:ind w:left="-86"/>
              <w:jc w:val="center"/>
              <w:rPr>
                <w:rFonts w:cs="Arial"/>
                <w:sz w:val="18"/>
                <w:szCs w:val="18"/>
              </w:rPr>
            </w:pPr>
            <w:r w:rsidRPr="00355286">
              <w:rPr>
                <w:rFonts w:cs="Arial"/>
                <w:sz w:val="18"/>
                <w:szCs w:val="18"/>
              </w:rPr>
              <w:t>TUC</w:t>
            </w:r>
          </w:p>
        </w:tc>
        <w:tc>
          <w:tcPr>
            <w:tcW w:w="2339" w:type="dxa"/>
            <w:shd w:val="clear" w:color="auto" w:fill="auto"/>
          </w:tcPr>
          <w:p w14:paraId="3F71E4CE" w14:textId="2561CD73" w:rsidR="00E250BD" w:rsidRPr="00355286" w:rsidRDefault="002B26ED" w:rsidP="00F355F4">
            <w:pPr>
              <w:spacing w:line="240" w:lineRule="auto"/>
              <w:jc w:val="center"/>
              <w:rPr>
                <w:rFonts w:cs="Arial"/>
                <w:sz w:val="18"/>
                <w:szCs w:val="18"/>
              </w:rPr>
            </w:pPr>
            <w:r w:rsidRPr="00355286">
              <w:rPr>
                <w:rFonts w:cs="Arial"/>
                <w:sz w:val="18"/>
                <w:szCs w:val="18"/>
              </w:rPr>
              <w:t>900</w:t>
            </w:r>
            <w:r w:rsidR="00E250BD" w:rsidRPr="00355286">
              <w:rPr>
                <w:rFonts w:cs="Arial"/>
                <w:sz w:val="18"/>
                <w:szCs w:val="18"/>
              </w:rPr>
              <w:t xml:space="preserve"> MHz Bandwidth*</w:t>
            </w:r>
          </w:p>
        </w:tc>
        <w:tc>
          <w:tcPr>
            <w:tcW w:w="2339" w:type="dxa"/>
            <w:shd w:val="clear" w:color="auto" w:fill="auto"/>
          </w:tcPr>
          <w:p w14:paraId="0F639299" w14:textId="1179AA41" w:rsidR="00E250BD" w:rsidRPr="00355286" w:rsidRDefault="002B26ED" w:rsidP="00F355F4">
            <w:pPr>
              <w:spacing w:line="240" w:lineRule="auto"/>
              <w:ind w:left="-86" w:right="-72"/>
              <w:jc w:val="right"/>
              <w:rPr>
                <w:rFonts w:cs="Arial"/>
                <w:sz w:val="18"/>
                <w:szCs w:val="18"/>
              </w:rPr>
            </w:pPr>
            <w:r w:rsidRPr="00355286">
              <w:rPr>
                <w:rFonts w:cs="Arial"/>
                <w:sz w:val="18"/>
                <w:szCs w:val="18"/>
              </w:rPr>
              <w:t>16</w:t>
            </w:r>
            <w:r w:rsidR="00E250BD" w:rsidRPr="00355286">
              <w:rPr>
                <w:rFonts w:cs="Arial"/>
                <w:sz w:val="18"/>
                <w:szCs w:val="18"/>
              </w:rPr>
              <w:t xml:space="preserve"> March </w:t>
            </w:r>
            <w:r w:rsidRPr="00355286">
              <w:rPr>
                <w:rFonts w:cs="Arial"/>
                <w:sz w:val="18"/>
                <w:szCs w:val="18"/>
              </w:rPr>
              <w:t>2016</w:t>
            </w:r>
          </w:p>
        </w:tc>
        <w:tc>
          <w:tcPr>
            <w:tcW w:w="2339" w:type="dxa"/>
            <w:shd w:val="clear" w:color="auto" w:fill="auto"/>
          </w:tcPr>
          <w:p w14:paraId="79FBB04D" w14:textId="19A7AB91" w:rsidR="00E250BD" w:rsidRPr="00355286" w:rsidRDefault="002B26ED" w:rsidP="00F355F4">
            <w:pPr>
              <w:spacing w:line="240" w:lineRule="auto"/>
              <w:ind w:left="-86" w:right="-72"/>
              <w:jc w:val="right"/>
              <w:rPr>
                <w:rFonts w:cs="Arial"/>
                <w:sz w:val="18"/>
                <w:szCs w:val="18"/>
              </w:rPr>
            </w:pPr>
            <w:r w:rsidRPr="00355286">
              <w:rPr>
                <w:rFonts w:cs="Arial"/>
                <w:sz w:val="18"/>
                <w:szCs w:val="18"/>
              </w:rPr>
              <w:t>30</w:t>
            </w:r>
            <w:r w:rsidR="00E250BD" w:rsidRPr="00355286">
              <w:rPr>
                <w:rFonts w:cs="Arial"/>
                <w:sz w:val="18"/>
                <w:szCs w:val="18"/>
              </w:rPr>
              <w:t xml:space="preserve"> June </w:t>
            </w:r>
            <w:r w:rsidRPr="00355286">
              <w:rPr>
                <w:rFonts w:cs="Arial"/>
                <w:sz w:val="18"/>
                <w:szCs w:val="18"/>
              </w:rPr>
              <w:t>2031</w:t>
            </w:r>
          </w:p>
        </w:tc>
      </w:tr>
      <w:tr w:rsidR="00271462" w:rsidRPr="00355286" w14:paraId="676A2B2C" w14:textId="77777777" w:rsidTr="00F511CB">
        <w:tc>
          <w:tcPr>
            <w:tcW w:w="2430" w:type="dxa"/>
            <w:shd w:val="clear" w:color="auto" w:fill="auto"/>
          </w:tcPr>
          <w:p w14:paraId="7C29E2FF" w14:textId="77777777" w:rsidR="00E250BD" w:rsidRPr="00355286" w:rsidRDefault="00E250BD" w:rsidP="00F355F4">
            <w:pPr>
              <w:spacing w:line="240" w:lineRule="auto"/>
              <w:ind w:left="-86"/>
              <w:jc w:val="center"/>
              <w:rPr>
                <w:rFonts w:cs="Arial"/>
                <w:sz w:val="18"/>
                <w:szCs w:val="18"/>
              </w:rPr>
            </w:pPr>
            <w:r w:rsidRPr="00355286">
              <w:rPr>
                <w:rFonts w:cs="Arial"/>
                <w:sz w:val="18"/>
                <w:szCs w:val="18"/>
              </w:rPr>
              <w:t>TUC</w:t>
            </w:r>
          </w:p>
        </w:tc>
        <w:tc>
          <w:tcPr>
            <w:tcW w:w="2339" w:type="dxa"/>
            <w:shd w:val="clear" w:color="auto" w:fill="auto"/>
          </w:tcPr>
          <w:p w14:paraId="6DF63916" w14:textId="579D9628" w:rsidR="00E250BD" w:rsidRPr="00355286" w:rsidRDefault="002B26ED" w:rsidP="00F355F4">
            <w:pPr>
              <w:spacing w:line="240" w:lineRule="auto"/>
              <w:jc w:val="center"/>
              <w:rPr>
                <w:rFonts w:cs="Arial"/>
                <w:sz w:val="18"/>
                <w:szCs w:val="18"/>
              </w:rPr>
            </w:pPr>
            <w:r w:rsidRPr="00355286">
              <w:rPr>
                <w:rFonts w:cs="Arial"/>
                <w:sz w:val="18"/>
                <w:szCs w:val="18"/>
              </w:rPr>
              <w:t>1800</w:t>
            </w:r>
            <w:r w:rsidR="00E250BD" w:rsidRPr="00355286">
              <w:rPr>
                <w:rFonts w:cs="Arial"/>
                <w:sz w:val="18"/>
                <w:szCs w:val="18"/>
              </w:rPr>
              <w:t xml:space="preserve"> MHz Bandwidth</w:t>
            </w:r>
          </w:p>
        </w:tc>
        <w:tc>
          <w:tcPr>
            <w:tcW w:w="2339" w:type="dxa"/>
            <w:shd w:val="clear" w:color="auto" w:fill="auto"/>
          </w:tcPr>
          <w:p w14:paraId="19F8E2ED" w14:textId="2C1E5619" w:rsidR="00E250BD" w:rsidRPr="00355286" w:rsidRDefault="002B26ED" w:rsidP="00F355F4">
            <w:pPr>
              <w:spacing w:line="240" w:lineRule="auto"/>
              <w:ind w:left="-86" w:right="-72"/>
              <w:jc w:val="right"/>
              <w:rPr>
                <w:rFonts w:cs="Arial"/>
                <w:sz w:val="18"/>
                <w:szCs w:val="18"/>
              </w:rPr>
            </w:pPr>
            <w:r w:rsidRPr="00355286">
              <w:rPr>
                <w:rFonts w:cs="Arial"/>
                <w:sz w:val="18"/>
                <w:szCs w:val="18"/>
              </w:rPr>
              <w:t>4</w:t>
            </w:r>
            <w:r w:rsidR="00E250BD" w:rsidRPr="00355286">
              <w:rPr>
                <w:rFonts w:cs="Arial"/>
                <w:sz w:val="18"/>
                <w:szCs w:val="18"/>
              </w:rPr>
              <w:t xml:space="preserve"> December </w:t>
            </w:r>
            <w:r w:rsidRPr="00355286">
              <w:rPr>
                <w:rFonts w:cs="Arial"/>
                <w:sz w:val="18"/>
                <w:szCs w:val="18"/>
              </w:rPr>
              <w:t>2015</w:t>
            </w:r>
          </w:p>
        </w:tc>
        <w:tc>
          <w:tcPr>
            <w:tcW w:w="2339" w:type="dxa"/>
            <w:shd w:val="clear" w:color="auto" w:fill="auto"/>
          </w:tcPr>
          <w:p w14:paraId="7C266128" w14:textId="1531A5CC" w:rsidR="00E250BD" w:rsidRPr="00355286" w:rsidRDefault="002B26ED" w:rsidP="00F355F4">
            <w:pPr>
              <w:spacing w:line="240" w:lineRule="auto"/>
              <w:ind w:left="-86" w:right="-72"/>
              <w:jc w:val="right"/>
              <w:rPr>
                <w:rFonts w:cs="Arial"/>
                <w:sz w:val="18"/>
                <w:szCs w:val="18"/>
              </w:rPr>
            </w:pPr>
            <w:r w:rsidRPr="00355286">
              <w:rPr>
                <w:rFonts w:cs="Arial"/>
                <w:sz w:val="18"/>
                <w:szCs w:val="18"/>
              </w:rPr>
              <w:t>15</w:t>
            </w:r>
            <w:r w:rsidR="00E250BD" w:rsidRPr="00355286">
              <w:rPr>
                <w:rFonts w:cs="Arial"/>
                <w:sz w:val="18"/>
                <w:szCs w:val="18"/>
              </w:rPr>
              <w:t xml:space="preserve"> September </w:t>
            </w:r>
            <w:r w:rsidRPr="00355286">
              <w:rPr>
                <w:rFonts w:cs="Arial"/>
                <w:sz w:val="18"/>
                <w:szCs w:val="18"/>
              </w:rPr>
              <w:t>2033</w:t>
            </w:r>
          </w:p>
        </w:tc>
      </w:tr>
      <w:tr w:rsidR="00271462" w:rsidRPr="00355286" w14:paraId="5DE21DB6" w14:textId="77777777" w:rsidTr="00F511CB">
        <w:tc>
          <w:tcPr>
            <w:tcW w:w="2430" w:type="dxa"/>
            <w:shd w:val="clear" w:color="auto" w:fill="auto"/>
          </w:tcPr>
          <w:p w14:paraId="6F0729B2" w14:textId="23092752" w:rsidR="00E250BD" w:rsidRPr="00355286" w:rsidRDefault="004F7235" w:rsidP="00F355F4">
            <w:pPr>
              <w:spacing w:line="240" w:lineRule="auto"/>
              <w:ind w:left="-86"/>
              <w:jc w:val="center"/>
              <w:rPr>
                <w:rFonts w:cs="Arial"/>
                <w:sz w:val="18"/>
                <w:szCs w:val="18"/>
              </w:rPr>
            </w:pPr>
            <w:r w:rsidRPr="00355286">
              <w:rPr>
                <w:rFonts w:cs="Arial"/>
                <w:sz w:val="18"/>
                <w:szCs w:val="18"/>
              </w:rPr>
              <w:t>TUC</w:t>
            </w:r>
          </w:p>
        </w:tc>
        <w:tc>
          <w:tcPr>
            <w:tcW w:w="2339" w:type="dxa"/>
            <w:shd w:val="clear" w:color="auto" w:fill="auto"/>
            <w:vAlign w:val="bottom"/>
          </w:tcPr>
          <w:p w14:paraId="00D79564" w14:textId="68486F23" w:rsidR="00E250BD" w:rsidRPr="00355286" w:rsidRDefault="002B26ED" w:rsidP="00F355F4">
            <w:pPr>
              <w:spacing w:line="240" w:lineRule="auto"/>
              <w:jc w:val="center"/>
              <w:rPr>
                <w:rFonts w:cs="Arial"/>
                <w:sz w:val="18"/>
                <w:szCs w:val="18"/>
              </w:rPr>
            </w:pPr>
            <w:r w:rsidRPr="00355286">
              <w:rPr>
                <w:rFonts w:cs="Arial"/>
                <w:sz w:val="18"/>
                <w:szCs w:val="18"/>
              </w:rPr>
              <w:t>1800</w:t>
            </w:r>
            <w:r w:rsidR="00E250BD" w:rsidRPr="00355286">
              <w:rPr>
                <w:rFonts w:cs="Arial"/>
                <w:sz w:val="18"/>
                <w:szCs w:val="18"/>
              </w:rPr>
              <w:t xml:space="preserve"> MHz and </w:t>
            </w:r>
            <w:r w:rsidRPr="00355286">
              <w:rPr>
                <w:rFonts w:cs="Arial"/>
                <w:sz w:val="18"/>
                <w:szCs w:val="18"/>
              </w:rPr>
              <w:t>900</w:t>
            </w:r>
            <w:r w:rsidR="00E250BD" w:rsidRPr="00355286">
              <w:rPr>
                <w:rFonts w:cs="Arial"/>
                <w:sz w:val="18"/>
                <w:szCs w:val="18"/>
              </w:rPr>
              <w:t xml:space="preserve"> MHz Bandwidth**</w:t>
            </w:r>
          </w:p>
        </w:tc>
        <w:tc>
          <w:tcPr>
            <w:tcW w:w="2339" w:type="dxa"/>
            <w:shd w:val="clear" w:color="auto" w:fill="auto"/>
          </w:tcPr>
          <w:p w14:paraId="698ADD64" w14:textId="6965982C" w:rsidR="00E250BD" w:rsidRPr="00355286" w:rsidRDefault="002B26ED" w:rsidP="00F355F4">
            <w:pPr>
              <w:spacing w:line="240" w:lineRule="auto"/>
              <w:ind w:left="-86" w:right="-72"/>
              <w:jc w:val="right"/>
              <w:rPr>
                <w:rFonts w:cs="Arial"/>
                <w:sz w:val="18"/>
                <w:szCs w:val="18"/>
              </w:rPr>
            </w:pPr>
            <w:r w:rsidRPr="00355286">
              <w:rPr>
                <w:rFonts w:cs="Arial"/>
                <w:sz w:val="18"/>
                <w:szCs w:val="18"/>
              </w:rPr>
              <w:t>16</w:t>
            </w:r>
            <w:r w:rsidR="00E250BD" w:rsidRPr="00355286">
              <w:rPr>
                <w:rFonts w:cs="Arial"/>
                <w:sz w:val="18"/>
                <w:szCs w:val="18"/>
              </w:rPr>
              <w:t xml:space="preserve"> December </w:t>
            </w:r>
            <w:r w:rsidRPr="00355286">
              <w:rPr>
                <w:rFonts w:cs="Arial"/>
                <w:sz w:val="18"/>
                <w:szCs w:val="18"/>
              </w:rPr>
              <w:t>2018</w:t>
            </w:r>
          </w:p>
        </w:tc>
        <w:tc>
          <w:tcPr>
            <w:tcW w:w="2339" w:type="dxa"/>
            <w:shd w:val="clear" w:color="auto" w:fill="auto"/>
          </w:tcPr>
          <w:p w14:paraId="0F5C2AC9" w14:textId="4AE235CE" w:rsidR="00E250BD" w:rsidRPr="00355286" w:rsidRDefault="002B26ED" w:rsidP="00F355F4">
            <w:pPr>
              <w:spacing w:line="240" w:lineRule="auto"/>
              <w:ind w:left="-86" w:right="-72"/>
              <w:jc w:val="right"/>
              <w:rPr>
                <w:rFonts w:cs="Arial"/>
                <w:sz w:val="18"/>
                <w:szCs w:val="18"/>
              </w:rPr>
            </w:pPr>
            <w:r w:rsidRPr="00355286">
              <w:rPr>
                <w:rFonts w:cs="Arial"/>
                <w:sz w:val="18"/>
                <w:szCs w:val="18"/>
              </w:rPr>
              <w:t>15</w:t>
            </w:r>
            <w:r w:rsidR="00E250BD" w:rsidRPr="00355286">
              <w:rPr>
                <w:rFonts w:cs="Arial"/>
                <w:sz w:val="18"/>
                <w:szCs w:val="18"/>
              </w:rPr>
              <w:t xml:space="preserve"> December </w:t>
            </w:r>
            <w:r w:rsidRPr="00355286">
              <w:rPr>
                <w:rFonts w:cs="Arial"/>
                <w:sz w:val="18"/>
                <w:szCs w:val="18"/>
              </w:rPr>
              <w:t>2033</w:t>
            </w:r>
          </w:p>
        </w:tc>
      </w:tr>
      <w:tr w:rsidR="00271462" w:rsidRPr="00355286" w14:paraId="452A5812" w14:textId="77777777" w:rsidTr="00F511CB">
        <w:tc>
          <w:tcPr>
            <w:tcW w:w="2430" w:type="dxa"/>
            <w:shd w:val="clear" w:color="auto" w:fill="auto"/>
          </w:tcPr>
          <w:p w14:paraId="469AADE7" w14:textId="6A49DD93" w:rsidR="00E250BD" w:rsidRPr="00355286" w:rsidRDefault="004F7235" w:rsidP="00F355F4">
            <w:pPr>
              <w:spacing w:line="240" w:lineRule="auto"/>
              <w:ind w:left="-86"/>
              <w:jc w:val="center"/>
              <w:rPr>
                <w:rFonts w:cs="Arial"/>
                <w:sz w:val="18"/>
                <w:szCs w:val="18"/>
              </w:rPr>
            </w:pPr>
            <w:r w:rsidRPr="00355286">
              <w:rPr>
                <w:rFonts w:cs="Arial"/>
                <w:sz w:val="18"/>
                <w:szCs w:val="18"/>
              </w:rPr>
              <w:t>TUC</w:t>
            </w:r>
          </w:p>
        </w:tc>
        <w:tc>
          <w:tcPr>
            <w:tcW w:w="2339" w:type="dxa"/>
            <w:shd w:val="clear" w:color="auto" w:fill="auto"/>
          </w:tcPr>
          <w:p w14:paraId="370E4824" w14:textId="1E3641B0" w:rsidR="00E250BD" w:rsidRPr="00355286" w:rsidRDefault="002B26ED" w:rsidP="00F355F4">
            <w:pPr>
              <w:spacing w:line="240" w:lineRule="auto"/>
              <w:jc w:val="center"/>
              <w:rPr>
                <w:rFonts w:cs="Arial"/>
                <w:sz w:val="18"/>
                <w:szCs w:val="18"/>
              </w:rPr>
            </w:pPr>
            <w:r w:rsidRPr="00355286">
              <w:rPr>
                <w:rFonts w:cs="Arial"/>
                <w:sz w:val="18"/>
                <w:szCs w:val="18"/>
              </w:rPr>
              <w:t>26</w:t>
            </w:r>
            <w:r w:rsidR="00E250BD" w:rsidRPr="00355286">
              <w:rPr>
                <w:rFonts w:cs="Arial"/>
                <w:sz w:val="18"/>
                <w:szCs w:val="18"/>
              </w:rPr>
              <w:t xml:space="preserve"> GHz Bandwidth</w:t>
            </w:r>
          </w:p>
        </w:tc>
        <w:tc>
          <w:tcPr>
            <w:tcW w:w="2339" w:type="dxa"/>
            <w:shd w:val="clear" w:color="auto" w:fill="auto"/>
          </w:tcPr>
          <w:p w14:paraId="39F26306" w14:textId="7A3DD80E" w:rsidR="00E250BD" w:rsidRPr="00355286" w:rsidRDefault="002B26ED" w:rsidP="00F355F4">
            <w:pPr>
              <w:spacing w:line="240" w:lineRule="auto"/>
              <w:ind w:left="-86" w:right="-72"/>
              <w:jc w:val="right"/>
              <w:rPr>
                <w:rFonts w:cs="Arial"/>
                <w:sz w:val="18"/>
                <w:szCs w:val="18"/>
              </w:rPr>
            </w:pPr>
            <w:r w:rsidRPr="00355286">
              <w:rPr>
                <w:rFonts w:cs="Arial"/>
                <w:sz w:val="18"/>
                <w:szCs w:val="18"/>
              </w:rPr>
              <w:t>24</w:t>
            </w:r>
            <w:r w:rsidR="00E250BD" w:rsidRPr="00355286">
              <w:rPr>
                <w:rFonts w:cs="Arial"/>
                <w:sz w:val="18"/>
                <w:szCs w:val="18"/>
              </w:rPr>
              <w:t xml:space="preserve"> February </w:t>
            </w:r>
            <w:r w:rsidRPr="00355286">
              <w:rPr>
                <w:rFonts w:cs="Arial"/>
                <w:sz w:val="18"/>
                <w:szCs w:val="18"/>
              </w:rPr>
              <w:t>2020</w:t>
            </w:r>
          </w:p>
        </w:tc>
        <w:tc>
          <w:tcPr>
            <w:tcW w:w="2339" w:type="dxa"/>
            <w:shd w:val="clear" w:color="auto" w:fill="auto"/>
          </w:tcPr>
          <w:p w14:paraId="22CD9DC5" w14:textId="4D1B4A48" w:rsidR="00E250BD" w:rsidRPr="00355286" w:rsidRDefault="002B26ED" w:rsidP="00F355F4">
            <w:pPr>
              <w:spacing w:line="240" w:lineRule="auto"/>
              <w:ind w:left="-86" w:right="-72"/>
              <w:jc w:val="right"/>
              <w:rPr>
                <w:rFonts w:cs="Arial"/>
                <w:sz w:val="18"/>
                <w:szCs w:val="18"/>
              </w:rPr>
            </w:pPr>
            <w:r w:rsidRPr="00355286">
              <w:rPr>
                <w:rFonts w:cs="Arial"/>
                <w:sz w:val="18"/>
                <w:szCs w:val="18"/>
              </w:rPr>
              <w:t>23</w:t>
            </w:r>
            <w:r w:rsidR="00E250BD" w:rsidRPr="00355286">
              <w:rPr>
                <w:rFonts w:cs="Arial"/>
                <w:sz w:val="18"/>
                <w:szCs w:val="18"/>
              </w:rPr>
              <w:t xml:space="preserve"> February </w:t>
            </w:r>
            <w:r w:rsidRPr="00355286">
              <w:rPr>
                <w:rFonts w:cs="Arial"/>
                <w:sz w:val="18"/>
                <w:szCs w:val="18"/>
              </w:rPr>
              <w:t>2035</w:t>
            </w:r>
          </w:p>
        </w:tc>
      </w:tr>
      <w:tr w:rsidR="00271462" w:rsidRPr="00355286" w14:paraId="41EBC380" w14:textId="77777777" w:rsidTr="00F511CB">
        <w:tc>
          <w:tcPr>
            <w:tcW w:w="2430" w:type="dxa"/>
            <w:shd w:val="clear" w:color="auto" w:fill="auto"/>
          </w:tcPr>
          <w:p w14:paraId="04818BA6" w14:textId="77777777" w:rsidR="00E250BD" w:rsidRPr="00355286" w:rsidRDefault="00E250BD" w:rsidP="00F355F4">
            <w:pPr>
              <w:spacing w:line="240" w:lineRule="auto"/>
              <w:ind w:left="-86"/>
              <w:jc w:val="center"/>
              <w:rPr>
                <w:rFonts w:cs="Arial"/>
                <w:sz w:val="18"/>
                <w:szCs w:val="18"/>
              </w:rPr>
            </w:pPr>
            <w:r w:rsidRPr="00355286">
              <w:rPr>
                <w:rFonts w:cs="Arial"/>
                <w:sz w:val="18"/>
                <w:szCs w:val="18"/>
              </w:rPr>
              <w:t>TUC</w:t>
            </w:r>
          </w:p>
        </w:tc>
        <w:tc>
          <w:tcPr>
            <w:tcW w:w="2339" w:type="dxa"/>
            <w:shd w:val="clear" w:color="auto" w:fill="auto"/>
          </w:tcPr>
          <w:p w14:paraId="78D7225D" w14:textId="0DB341C8" w:rsidR="00E250BD" w:rsidRPr="00355286" w:rsidRDefault="002B26ED" w:rsidP="00F355F4">
            <w:pPr>
              <w:spacing w:line="240" w:lineRule="auto"/>
              <w:jc w:val="center"/>
              <w:rPr>
                <w:rFonts w:cs="Arial"/>
                <w:sz w:val="18"/>
                <w:szCs w:val="18"/>
              </w:rPr>
            </w:pPr>
            <w:r w:rsidRPr="00355286">
              <w:rPr>
                <w:rFonts w:cs="Arial"/>
                <w:sz w:val="18"/>
                <w:szCs w:val="18"/>
              </w:rPr>
              <w:t>2600</w:t>
            </w:r>
            <w:r w:rsidR="00E250BD" w:rsidRPr="00355286">
              <w:rPr>
                <w:rFonts w:cs="Arial"/>
                <w:sz w:val="18"/>
                <w:szCs w:val="18"/>
              </w:rPr>
              <w:t xml:space="preserve"> MHz Bandwidth***</w:t>
            </w:r>
          </w:p>
        </w:tc>
        <w:tc>
          <w:tcPr>
            <w:tcW w:w="2339" w:type="dxa"/>
            <w:shd w:val="clear" w:color="auto" w:fill="auto"/>
          </w:tcPr>
          <w:p w14:paraId="704E396D" w14:textId="6936D39B" w:rsidR="00E250BD" w:rsidRPr="00355286" w:rsidRDefault="002B26ED" w:rsidP="00F355F4">
            <w:pPr>
              <w:spacing w:line="240" w:lineRule="auto"/>
              <w:ind w:left="-86" w:right="-72"/>
              <w:jc w:val="right"/>
              <w:rPr>
                <w:rFonts w:cs="Arial"/>
                <w:sz w:val="18"/>
                <w:szCs w:val="18"/>
              </w:rPr>
            </w:pPr>
            <w:r w:rsidRPr="00355286">
              <w:rPr>
                <w:rFonts w:cs="Arial"/>
                <w:sz w:val="18"/>
                <w:szCs w:val="18"/>
              </w:rPr>
              <w:t>16</w:t>
            </w:r>
            <w:r w:rsidR="00E250BD" w:rsidRPr="00355286">
              <w:rPr>
                <w:rFonts w:cs="Arial"/>
                <w:sz w:val="18"/>
                <w:szCs w:val="18"/>
              </w:rPr>
              <w:t xml:space="preserve"> March </w:t>
            </w:r>
            <w:r w:rsidRPr="00355286">
              <w:rPr>
                <w:rFonts w:cs="Arial"/>
                <w:sz w:val="18"/>
                <w:szCs w:val="18"/>
              </w:rPr>
              <w:t>2020</w:t>
            </w:r>
          </w:p>
        </w:tc>
        <w:tc>
          <w:tcPr>
            <w:tcW w:w="2339" w:type="dxa"/>
            <w:shd w:val="clear" w:color="auto" w:fill="auto"/>
          </w:tcPr>
          <w:p w14:paraId="03FDFD51" w14:textId="70E426A1" w:rsidR="00E250BD" w:rsidRPr="00355286" w:rsidRDefault="002B26ED" w:rsidP="00F355F4">
            <w:pPr>
              <w:spacing w:line="240" w:lineRule="auto"/>
              <w:ind w:left="-86" w:right="-72"/>
              <w:jc w:val="right"/>
              <w:rPr>
                <w:rFonts w:cs="Arial"/>
                <w:sz w:val="18"/>
                <w:szCs w:val="18"/>
              </w:rPr>
            </w:pPr>
            <w:r w:rsidRPr="00355286">
              <w:rPr>
                <w:rFonts w:cs="Arial"/>
                <w:sz w:val="18"/>
                <w:szCs w:val="18"/>
              </w:rPr>
              <w:t>15</w:t>
            </w:r>
            <w:r w:rsidR="00E250BD" w:rsidRPr="00355286">
              <w:rPr>
                <w:rFonts w:cs="Arial"/>
                <w:sz w:val="18"/>
                <w:szCs w:val="18"/>
              </w:rPr>
              <w:t xml:space="preserve"> March </w:t>
            </w:r>
            <w:r w:rsidRPr="00355286">
              <w:rPr>
                <w:rFonts w:cs="Arial"/>
                <w:sz w:val="18"/>
                <w:szCs w:val="18"/>
              </w:rPr>
              <w:t>2035</w:t>
            </w:r>
          </w:p>
        </w:tc>
      </w:tr>
      <w:tr w:rsidR="00271462" w:rsidRPr="00355286" w14:paraId="2EB8E460" w14:textId="77777777" w:rsidTr="00F511CB">
        <w:tc>
          <w:tcPr>
            <w:tcW w:w="2430" w:type="dxa"/>
            <w:shd w:val="clear" w:color="auto" w:fill="auto"/>
          </w:tcPr>
          <w:p w14:paraId="0CB7CC63" w14:textId="31705783" w:rsidR="00E250BD" w:rsidRPr="00355286" w:rsidRDefault="004F7235" w:rsidP="00F355F4">
            <w:pPr>
              <w:spacing w:line="240" w:lineRule="auto"/>
              <w:ind w:left="-86"/>
              <w:jc w:val="center"/>
              <w:rPr>
                <w:rFonts w:cs="Arial"/>
                <w:sz w:val="18"/>
                <w:szCs w:val="18"/>
              </w:rPr>
            </w:pPr>
            <w:r w:rsidRPr="00355286">
              <w:rPr>
                <w:rFonts w:cs="Arial"/>
                <w:sz w:val="18"/>
                <w:szCs w:val="18"/>
              </w:rPr>
              <w:t>TUC</w:t>
            </w:r>
          </w:p>
        </w:tc>
        <w:tc>
          <w:tcPr>
            <w:tcW w:w="2339" w:type="dxa"/>
            <w:shd w:val="clear" w:color="auto" w:fill="auto"/>
          </w:tcPr>
          <w:p w14:paraId="02289F00" w14:textId="641F555F" w:rsidR="00E250BD" w:rsidRPr="00355286" w:rsidRDefault="002B26ED" w:rsidP="00F355F4">
            <w:pPr>
              <w:spacing w:line="240" w:lineRule="auto"/>
              <w:jc w:val="center"/>
              <w:rPr>
                <w:rFonts w:cs="Arial"/>
                <w:sz w:val="18"/>
                <w:szCs w:val="18"/>
              </w:rPr>
            </w:pPr>
            <w:r w:rsidRPr="00355286">
              <w:rPr>
                <w:rFonts w:cs="Arial"/>
                <w:sz w:val="18"/>
                <w:szCs w:val="18"/>
              </w:rPr>
              <w:t>700</w:t>
            </w:r>
            <w:r w:rsidR="00E250BD" w:rsidRPr="00355286">
              <w:rPr>
                <w:rFonts w:cs="Arial"/>
                <w:sz w:val="18"/>
                <w:szCs w:val="18"/>
              </w:rPr>
              <w:t xml:space="preserve"> MHz Bandwidth****</w:t>
            </w:r>
          </w:p>
        </w:tc>
        <w:tc>
          <w:tcPr>
            <w:tcW w:w="2339" w:type="dxa"/>
            <w:shd w:val="clear" w:color="auto" w:fill="auto"/>
          </w:tcPr>
          <w:p w14:paraId="6B687CD8" w14:textId="7A19A123" w:rsidR="00E250BD" w:rsidRPr="00355286" w:rsidRDefault="002B26ED" w:rsidP="00F355F4">
            <w:pPr>
              <w:spacing w:line="240" w:lineRule="auto"/>
              <w:ind w:left="-86" w:right="-72"/>
              <w:jc w:val="right"/>
              <w:rPr>
                <w:rFonts w:cs="Arial"/>
                <w:sz w:val="18"/>
                <w:szCs w:val="18"/>
              </w:rPr>
            </w:pPr>
            <w:r w:rsidRPr="00355286">
              <w:rPr>
                <w:rFonts w:cs="Arial"/>
                <w:sz w:val="18"/>
                <w:szCs w:val="18"/>
              </w:rPr>
              <w:t>24</w:t>
            </w:r>
            <w:r w:rsidR="00E250BD" w:rsidRPr="00355286">
              <w:rPr>
                <w:rFonts w:cs="Arial"/>
                <w:sz w:val="18"/>
                <w:szCs w:val="18"/>
              </w:rPr>
              <w:t xml:space="preserve"> December </w:t>
            </w:r>
            <w:r w:rsidRPr="00355286">
              <w:rPr>
                <w:rFonts w:cs="Arial"/>
                <w:sz w:val="18"/>
                <w:szCs w:val="18"/>
              </w:rPr>
              <w:t>2020</w:t>
            </w:r>
          </w:p>
        </w:tc>
        <w:tc>
          <w:tcPr>
            <w:tcW w:w="2339" w:type="dxa"/>
            <w:shd w:val="clear" w:color="auto" w:fill="auto"/>
          </w:tcPr>
          <w:p w14:paraId="228A4D01" w14:textId="5634A440" w:rsidR="00E250BD" w:rsidRPr="00355286" w:rsidRDefault="002B26ED" w:rsidP="00F355F4">
            <w:pPr>
              <w:spacing w:line="240" w:lineRule="auto"/>
              <w:ind w:left="-86" w:right="-72"/>
              <w:jc w:val="right"/>
              <w:rPr>
                <w:rFonts w:cs="Arial"/>
                <w:sz w:val="18"/>
                <w:szCs w:val="18"/>
              </w:rPr>
            </w:pPr>
            <w:r w:rsidRPr="00355286">
              <w:rPr>
                <w:rFonts w:cs="Arial"/>
                <w:sz w:val="18"/>
                <w:szCs w:val="18"/>
              </w:rPr>
              <w:t>26</w:t>
            </w:r>
            <w:r w:rsidR="00E250BD" w:rsidRPr="00355286">
              <w:rPr>
                <w:rFonts w:cs="Arial"/>
                <w:sz w:val="18"/>
                <w:szCs w:val="18"/>
              </w:rPr>
              <w:t xml:space="preserve"> December </w:t>
            </w:r>
            <w:r w:rsidRPr="00355286">
              <w:rPr>
                <w:rFonts w:cs="Arial"/>
                <w:sz w:val="18"/>
                <w:szCs w:val="18"/>
              </w:rPr>
              <w:t>2035</w:t>
            </w:r>
          </w:p>
        </w:tc>
      </w:tr>
      <w:tr w:rsidR="00271462" w:rsidRPr="00355286" w14:paraId="6BE83227" w14:textId="77777777" w:rsidTr="00F511CB">
        <w:tc>
          <w:tcPr>
            <w:tcW w:w="2430" w:type="dxa"/>
            <w:shd w:val="clear" w:color="auto" w:fill="auto"/>
          </w:tcPr>
          <w:p w14:paraId="061DF585" w14:textId="77777777" w:rsidR="00E250BD" w:rsidRPr="00355286" w:rsidRDefault="00E250BD" w:rsidP="00F355F4">
            <w:pPr>
              <w:spacing w:line="240" w:lineRule="auto"/>
              <w:ind w:left="-86"/>
              <w:jc w:val="center"/>
              <w:rPr>
                <w:rFonts w:cs="Arial"/>
                <w:sz w:val="18"/>
                <w:szCs w:val="18"/>
              </w:rPr>
            </w:pPr>
            <w:r w:rsidRPr="00355286">
              <w:rPr>
                <w:rFonts w:cs="Arial"/>
                <w:sz w:val="18"/>
                <w:szCs w:val="18"/>
              </w:rPr>
              <w:t>TUC</w:t>
            </w:r>
          </w:p>
        </w:tc>
        <w:tc>
          <w:tcPr>
            <w:tcW w:w="2339" w:type="dxa"/>
            <w:shd w:val="clear" w:color="auto" w:fill="auto"/>
          </w:tcPr>
          <w:p w14:paraId="46609D19" w14:textId="254A89F1" w:rsidR="00E250BD" w:rsidRPr="00355286" w:rsidRDefault="002B26ED" w:rsidP="00F355F4">
            <w:pPr>
              <w:spacing w:line="240" w:lineRule="auto"/>
              <w:jc w:val="center"/>
              <w:rPr>
                <w:rFonts w:cs="Arial"/>
                <w:sz w:val="18"/>
                <w:szCs w:val="18"/>
              </w:rPr>
            </w:pPr>
            <w:r w:rsidRPr="00355286">
              <w:rPr>
                <w:rFonts w:cs="Arial"/>
                <w:sz w:val="18"/>
                <w:szCs w:val="18"/>
              </w:rPr>
              <w:t>700</w:t>
            </w:r>
            <w:r w:rsidR="00E250BD" w:rsidRPr="00355286">
              <w:rPr>
                <w:rFonts w:cs="Arial"/>
                <w:sz w:val="18"/>
                <w:szCs w:val="18"/>
              </w:rPr>
              <w:t xml:space="preserve"> MHz Bandwidth*****</w:t>
            </w:r>
          </w:p>
        </w:tc>
        <w:tc>
          <w:tcPr>
            <w:tcW w:w="2339" w:type="dxa"/>
            <w:shd w:val="clear" w:color="auto" w:fill="auto"/>
          </w:tcPr>
          <w:p w14:paraId="0377A140" w14:textId="459081A1" w:rsidR="00E250BD" w:rsidRPr="00355286" w:rsidRDefault="002B26ED" w:rsidP="00F355F4">
            <w:pPr>
              <w:spacing w:line="240" w:lineRule="auto"/>
              <w:ind w:left="-86" w:right="-72"/>
              <w:jc w:val="right"/>
              <w:rPr>
                <w:rFonts w:cs="Arial"/>
                <w:sz w:val="18"/>
                <w:szCs w:val="18"/>
              </w:rPr>
            </w:pPr>
            <w:r w:rsidRPr="00355286">
              <w:rPr>
                <w:rFonts w:cs="Arial"/>
                <w:sz w:val="18"/>
                <w:szCs w:val="18"/>
              </w:rPr>
              <w:t>27</w:t>
            </w:r>
            <w:r w:rsidR="00E250BD" w:rsidRPr="00355286">
              <w:rPr>
                <w:rFonts w:cs="Arial"/>
                <w:sz w:val="18"/>
                <w:szCs w:val="18"/>
              </w:rPr>
              <w:t xml:space="preserve"> December </w:t>
            </w:r>
            <w:r w:rsidRPr="00355286">
              <w:rPr>
                <w:rFonts w:cs="Arial"/>
                <w:sz w:val="18"/>
                <w:szCs w:val="18"/>
              </w:rPr>
              <w:t>2020</w:t>
            </w:r>
          </w:p>
        </w:tc>
        <w:tc>
          <w:tcPr>
            <w:tcW w:w="2339" w:type="dxa"/>
            <w:shd w:val="clear" w:color="auto" w:fill="auto"/>
          </w:tcPr>
          <w:p w14:paraId="1F71CD93" w14:textId="306309A6" w:rsidR="00E250BD" w:rsidRPr="00355286" w:rsidRDefault="002B26ED" w:rsidP="00F355F4">
            <w:pPr>
              <w:spacing w:line="240" w:lineRule="auto"/>
              <w:ind w:left="-86" w:right="-72"/>
              <w:jc w:val="right"/>
              <w:rPr>
                <w:rFonts w:cs="Arial"/>
                <w:sz w:val="18"/>
                <w:szCs w:val="18"/>
              </w:rPr>
            </w:pPr>
            <w:r w:rsidRPr="00355286">
              <w:rPr>
                <w:rFonts w:cs="Arial"/>
                <w:sz w:val="18"/>
                <w:szCs w:val="18"/>
              </w:rPr>
              <w:t>26</w:t>
            </w:r>
            <w:r w:rsidR="00E250BD" w:rsidRPr="00355286">
              <w:rPr>
                <w:rFonts w:cs="Arial"/>
                <w:sz w:val="18"/>
                <w:szCs w:val="18"/>
              </w:rPr>
              <w:t xml:space="preserve"> December </w:t>
            </w:r>
            <w:r w:rsidRPr="00355286">
              <w:rPr>
                <w:rFonts w:cs="Arial"/>
                <w:sz w:val="18"/>
                <w:szCs w:val="18"/>
              </w:rPr>
              <w:t>2035</w:t>
            </w:r>
          </w:p>
        </w:tc>
      </w:tr>
      <w:tr w:rsidR="00271462" w:rsidRPr="00355286" w14:paraId="2F7785A9" w14:textId="77777777" w:rsidTr="00F511CB">
        <w:tc>
          <w:tcPr>
            <w:tcW w:w="2430" w:type="dxa"/>
            <w:shd w:val="clear" w:color="auto" w:fill="auto"/>
          </w:tcPr>
          <w:p w14:paraId="45D8F362" w14:textId="77777777" w:rsidR="00E250BD" w:rsidRPr="00355286" w:rsidRDefault="00E250BD" w:rsidP="00F355F4">
            <w:pPr>
              <w:spacing w:line="240" w:lineRule="auto"/>
              <w:ind w:left="-86"/>
              <w:jc w:val="center"/>
              <w:rPr>
                <w:rFonts w:cs="Arial"/>
                <w:sz w:val="18"/>
                <w:szCs w:val="18"/>
              </w:rPr>
            </w:pPr>
            <w:r w:rsidRPr="00355286">
              <w:rPr>
                <w:rFonts w:cs="Arial"/>
                <w:sz w:val="18"/>
                <w:szCs w:val="18"/>
              </w:rPr>
              <w:t>TUC</w:t>
            </w:r>
          </w:p>
        </w:tc>
        <w:tc>
          <w:tcPr>
            <w:tcW w:w="2339" w:type="dxa"/>
            <w:shd w:val="clear" w:color="auto" w:fill="auto"/>
          </w:tcPr>
          <w:p w14:paraId="2EFDE220" w14:textId="611DDEE4" w:rsidR="00E250BD" w:rsidRPr="00355286" w:rsidRDefault="002B26ED" w:rsidP="00F355F4">
            <w:pPr>
              <w:spacing w:line="240" w:lineRule="auto"/>
              <w:jc w:val="center"/>
              <w:rPr>
                <w:rFonts w:cs="Arial"/>
                <w:sz w:val="18"/>
                <w:szCs w:val="18"/>
              </w:rPr>
            </w:pPr>
            <w:r w:rsidRPr="00355286">
              <w:rPr>
                <w:rFonts w:cs="Arial"/>
                <w:sz w:val="18"/>
                <w:szCs w:val="18"/>
              </w:rPr>
              <w:t>26</w:t>
            </w:r>
            <w:r w:rsidR="00E250BD" w:rsidRPr="00355286">
              <w:rPr>
                <w:rFonts w:cs="Arial"/>
                <w:sz w:val="18"/>
                <w:szCs w:val="18"/>
              </w:rPr>
              <w:t xml:space="preserve"> GHz Bandwidth</w:t>
            </w:r>
          </w:p>
        </w:tc>
        <w:tc>
          <w:tcPr>
            <w:tcW w:w="2339" w:type="dxa"/>
            <w:shd w:val="clear" w:color="auto" w:fill="auto"/>
          </w:tcPr>
          <w:p w14:paraId="5CD8B233" w14:textId="03368D98" w:rsidR="00E250BD" w:rsidRPr="00355286" w:rsidRDefault="002B26ED" w:rsidP="00F355F4">
            <w:pPr>
              <w:spacing w:line="240" w:lineRule="auto"/>
              <w:ind w:left="-86" w:right="-72"/>
              <w:jc w:val="right"/>
              <w:rPr>
                <w:rFonts w:cs="Arial"/>
                <w:sz w:val="18"/>
                <w:szCs w:val="18"/>
              </w:rPr>
            </w:pPr>
            <w:r w:rsidRPr="00355286">
              <w:rPr>
                <w:rFonts w:cs="Arial"/>
                <w:sz w:val="18"/>
                <w:szCs w:val="18"/>
              </w:rPr>
              <w:t>17</w:t>
            </w:r>
            <w:r w:rsidR="00E250BD" w:rsidRPr="00355286">
              <w:rPr>
                <w:rFonts w:cs="Arial"/>
                <w:sz w:val="18"/>
                <w:szCs w:val="18"/>
              </w:rPr>
              <w:t xml:space="preserve"> February </w:t>
            </w:r>
            <w:r w:rsidRPr="00355286">
              <w:rPr>
                <w:rFonts w:cs="Arial"/>
                <w:sz w:val="18"/>
                <w:szCs w:val="18"/>
              </w:rPr>
              <w:t>2021</w:t>
            </w:r>
          </w:p>
        </w:tc>
        <w:tc>
          <w:tcPr>
            <w:tcW w:w="2339" w:type="dxa"/>
            <w:shd w:val="clear" w:color="auto" w:fill="auto"/>
          </w:tcPr>
          <w:p w14:paraId="003940CC" w14:textId="2D0C2287" w:rsidR="00E250BD" w:rsidRPr="00355286" w:rsidRDefault="002B26ED" w:rsidP="00F355F4">
            <w:pPr>
              <w:spacing w:line="240" w:lineRule="auto"/>
              <w:ind w:left="-86" w:right="-72"/>
              <w:jc w:val="right"/>
              <w:rPr>
                <w:rFonts w:cs="Arial"/>
                <w:sz w:val="18"/>
                <w:szCs w:val="18"/>
              </w:rPr>
            </w:pPr>
            <w:r w:rsidRPr="00355286">
              <w:rPr>
                <w:rFonts w:cs="Arial"/>
                <w:sz w:val="18"/>
                <w:szCs w:val="18"/>
              </w:rPr>
              <w:t>16</w:t>
            </w:r>
            <w:r w:rsidR="00E250BD" w:rsidRPr="00355286">
              <w:rPr>
                <w:rFonts w:cs="Arial"/>
                <w:sz w:val="18"/>
                <w:szCs w:val="18"/>
              </w:rPr>
              <w:t xml:space="preserve"> February </w:t>
            </w:r>
            <w:r w:rsidRPr="00355286">
              <w:rPr>
                <w:rFonts w:cs="Arial"/>
                <w:sz w:val="18"/>
                <w:szCs w:val="18"/>
              </w:rPr>
              <w:t>2036</w:t>
            </w:r>
          </w:p>
        </w:tc>
      </w:tr>
    </w:tbl>
    <w:p w14:paraId="174F7D0A" w14:textId="77777777" w:rsidR="00E250BD" w:rsidRPr="00355286" w:rsidRDefault="00E250BD" w:rsidP="00F355F4">
      <w:pPr>
        <w:pStyle w:val="NoSpacing"/>
        <w:rPr>
          <w:rFonts w:ascii="Arial" w:hAnsi="Arial" w:cs="Arial"/>
          <w:color w:val="auto"/>
        </w:rPr>
      </w:pPr>
      <w:r w:rsidRPr="00355286">
        <w:rPr>
          <w:rFonts w:ascii="Arial" w:hAnsi="Arial" w:cs="Arial"/>
          <w:color w:val="auto"/>
        </w:rPr>
        <w:br w:type="page"/>
      </w:r>
    </w:p>
    <w:p w14:paraId="5F7CA5EC" w14:textId="77777777" w:rsidR="00E250BD" w:rsidRPr="00355286" w:rsidRDefault="00E250BD" w:rsidP="00F355F4">
      <w:pPr>
        <w:tabs>
          <w:tab w:val="left" w:pos="5790"/>
        </w:tabs>
        <w:spacing w:line="240" w:lineRule="auto"/>
        <w:rPr>
          <w:rFonts w:cs="Arial"/>
          <w:sz w:val="18"/>
          <w:szCs w:val="18"/>
          <w:rtl/>
          <w:cs/>
        </w:rPr>
      </w:pPr>
    </w:p>
    <w:p w14:paraId="4BF63EE7" w14:textId="3A5C621B" w:rsidR="00E250BD" w:rsidRPr="00355286" w:rsidRDefault="00E250BD" w:rsidP="00F355F4">
      <w:pPr>
        <w:spacing w:line="240" w:lineRule="auto"/>
        <w:jc w:val="both"/>
        <w:rPr>
          <w:rFonts w:cs="Arial"/>
          <w:sz w:val="18"/>
          <w:szCs w:val="18"/>
        </w:rPr>
      </w:pPr>
      <w:r w:rsidRPr="00355286">
        <w:rPr>
          <w:rFonts w:cs="Arial"/>
          <w:sz w:val="18"/>
          <w:szCs w:val="18"/>
        </w:rPr>
        <w:t xml:space="preserve">On </w:t>
      </w:r>
      <w:r w:rsidR="002B26ED" w:rsidRPr="00355286">
        <w:rPr>
          <w:rFonts w:cs="Arial"/>
          <w:sz w:val="18"/>
          <w:szCs w:val="18"/>
        </w:rPr>
        <w:t>27</w:t>
      </w:r>
      <w:r w:rsidRPr="00355286">
        <w:rPr>
          <w:rFonts w:cs="Arial"/>
          <w:sz w:val="18"/>
          <w:szCs w:val="18"/>
        </w:rPr>
        <w:t xml:space="preserve"> January </w:t>
      </w:r>
      <w:r w:rsidR="002B26ED" w:rsidRPr="00355286">
        <w:rPr>
          <w:rFonts w:cs="Arial"/>
          <w:sz w:val="18"/>
          <w:szCs w:val="18"/>
        </w:rPr>
        <w:t>2011</w:t>
      </w:r>
      <w:r w:rsidRPr="00355286">
        <w:rPr>
          <w:rFonts w:cs="Arial"/>
          <w:sz w:val="18"/>
          <w:szCs w:val="18"/>
        </w:rPr>
        <w:t xml:space="preserve">, a subsidiary, BFKT entered into an agreement with CAT to lease telecommunication equipment under HSPA technologies for the term of </w:t>
      </w:r>
      <w:r w:rsidR="002B26ED" w:rsidRPr="00355286">
        <w:rPr>
          <w:rFonts w:cs="Arial"/>
          <w:sz w:val="18"/>
          <w:szCs w:val="18"/>
        </w:rPr>
        <w:t>14</w:t>
      </w:r>
      <w:r w:rsidRPr="00355286">
        <w:rPr>
          <w:rFonts w:cs="Arial"/>
          <w:sz w:val="18"/>
          <w:szCs w:val="18"/>
        </w:rPr>
        <w:t>.</w:t>
      </w:r>
      <w:r w:rsidR="002B26ED" w:rsidRPr="00355286">
        <w:rPr>
          <w:rFonts w:cs="Arial"/>
          <w:sz w:val="18"/>
          <w:szCs w:val="18"/>
        </w:rPr>
        <w:t>5</w:t>
      </w:r>
      <w:r w:rsidRPr="00355286">
        <w:rPr>
          <w:rFonts w:cs="Arial"/>
          <w:sz w:val="18"/>
          <w:szCs w:val="18"/>
        </w:rPr>
        <w:t xml:space="preserve"> years. Under the terms and conditions of HSPA agreement, BFKT has certain commitments including acquiring, installing, managing and maintaining all equipment necessary to provide mobile phone service using HSPA technology according to the capacity stipulated in the agreement and including the amended agreement for the period of </w:t>
      </w:r>
      <w:r w:rsidR="002B26ED" w:rsidRPr="00355286">
        <w:rPr>
          <w:rFonts w:cs="Arial"/>
          <w:sz w:val="18"/>
          <w:szCs w:val="18"/>
        </w:rPr>
        <w:t>14</w:t>
      </w:r>
      <w:r w:rsidRPr="00355286">
        <w:rPr>
          <w:rFonts w:cs="Arial"/>
          <w:sz w:val="18"/>
          <w:szCs w:val="18"/>
        </w:rPr>
        <w:t>.</w:t>
      </w:r>
      <w:r w:rsidR="002B26ED" w:rsidRPr="00355286">
        <w:rPr>
          <w:rFonts w:cs="Arial"/>
          <w:sz w:val="18"/>
          <w:szCs w:val="18"/>
        </w:rPr>
        <w:t>5</w:t>
      </w:r>
      <w:r w:rsidRPr="00355286">
        <w:rPr>
          <w:rFonts w:cs="Arial"/>
          <w:sz w:val="18"/>
          <w:szCs w:val="18"/>
        </w:rPr>
        <w:t xml:space="preserve"> years. As consideration of providing such services, BFKT entitles to receive a revenue as stipulated in the agreement.</w:t>
      </w:r>
    </w:p>
    <w:p w14:paraId="40D7FA89" w14:textId="77777777" w:rsidR="00E250BD" w:rsidRPr="00355286" w:rsidRDefault="00E250BD" w:rsidP="00F355F4">
      <w:pPr>
        <w:spacing w:line="240" w:lineRule="auto"/>
        <w:jc w:val="both"/>
        <w:rPr>
          <w:rFonts w:cs="Arial"/>
          <w:sz w:val="18"/>
          <w:szCs w:val="18"/>
        </w:rPr>
      </w:pPr>
    </w:p>
    <w:p w14:paraId="0DAA8D83" w14:textId="4D5BC9A5" w:rsidR="006A686A" w:rsidRPr="00355286" w:rsidRDefault="00E250BD" w:rsidP="00F355F4">
      <w:pPr>
        <w:spacing w:line="240" w:lineRule="auto"/>
        <w:jc w:val="both"/>
        <w:rPr>
          <w:rFonts w:cs="Arial"/>
          <w:sz w:val="18"/>
          <w:szCs w:val="18"/>
        </w:rPr>
      </w:pPr>
      <w:r w:rsidRPr="00355286">
        <w:rPr>
          <w:rFonts w:cs="Arial"/>
          <w:spacing w:val="-2"/>
          <w:sz w:val="18"/>
          <w:szCs w:val="18"/>
        </w:rPr>
        <w:t xml:space="preserve">On </w:t>
      </w:r>
      <w:r w:rsidR="002B26ED" w:rsidRPr="00355286">
        <w:rPr>
          <w:rFonts w:cs="Arial"/>
          <w:spacing w:val="-2"/>
          <w:sz w:val="18"/>
          <w:szCs w:val="18"/>
        </w:rPr>
        <w:t>27</w:t>
      </w:r>
      <w:r w:rsidRPr="00355286">
        <w:rPr>
          <w:rFonts w:cs="Arial"/>
          <w:spacing w:val="-2"/>
          <w:sz w:val="18"/>
          <w:szCs w:val="18"/>
        </w:rPr>
        <w:t xml:space="preserve"> January </w:t>
      </w:r>
      <w:r w:rsidR="002B26ED" w:rsidRPr="00355286">
        <w:rPr>
          <w:rFonts w:cs="Arial"/>
          <w:spacing w:val="-2"/>
          <w:sz w:val="18"/>
          <w:szCs w:val="18"/>
        </w:rPr>
        <w:t>2011</w:t>
      </w:r>
      <w:r w:rsidRPr="00355286">
        <w:rPr>
          <w:rFonts w:cs="Arial"/>
          <w:spacing w:val="-2"/>
          <w:sz w:val="18"/>
          <w:szCs w:val="18"/>
        </w:rPr>
        <w:t>, a subsidiary, RMV entered into a re-sales and wholesales agreement with CAT (“the Agreement</w:t>
      </w:r>
      <w:r w:rsidRPr="00355286">
        <w:rPr>
          <w:rFonts w:cs="Arial"/>
          <w:sz w:val="18"/>
          <w:szCs w:val="18"/>
        </w:rPr>
        <w:t xml:space="preserve">”). Under the terms and conditions of the Agreement, RMV provides mobile phone services using HSPA technology wholesale from CAT for the period of </w:t>
      </w:r>
      <w:r w:rsidR="002B26ED" w:rsidRPr="00355286">
        <w:rPr>
          <w:rFonts w:cs="Arial"/>
          <w:sz w:val="18"/>
          <w:szCs w:val="18"/>
        </w:rPr>
        <w:t>14</w:t>
      </w:r>
      <w:r w:rsidRPr="00355286">
        <w:rPr>
          <w:rFonts w:cs="Arial"/>
          <w:sz w:val="18"/>
          <w:szCs w:val="18"/>
        </w:rPr>
        <w:t>.</w:t>
      </w:r>
      <w:r w:rsidR="002B26ED" w:rsidRPr="00355286">
        <w:rPr>
          <w:rFonts w:cs="Arial"/>
          <w:sz w:val="18"/>
          <w:szCs w:val="18"/>
        </w:rPr>
        <w:t>5</w:t>
      </w:r>
      <w:r w:rsidRPr="00355286">
        <w:rPr>
          <w:rFonts w:cs="Arial"/>
          <w:sz w:val="18"/>
          <w:szCs w:val="18"/>
        </w:rPr>
        <w:t xml:space="preserve"> years. On </w:t>
      </w:r>
      <w:r w:rsidR="002B26ED" w:rsidRPr="00355286">
        <w:rPr>
          <w:rFonts w:cs="Arial"/>
          <w:sz w:val="18"/>
          <w:szCs w:val="18"/>
        </w:rPr>
        <w:t>16</w:t>
      </w:r>
      <w:r w:rsidRPr="00355286">
        <w:rPr>
          <w:rFonts w:cs="Arial"/>
          <w:sz w:val="18"/>
          <w:szCs w:val="18"/>
        </w:rPr>
        <w:t xml:space="preserve"> December </w:t>
      </w:r>
      <w:r w:rsidR="002B26ED" w:rsidRPr="00355286">
        <w:rPr>
          <w:rFonts w:cs="Arial"/>
          <w:sz w:val="18"/>
          <w:szCs w:val="18"/>
        </w:rPr>
        <w:t>2015</w:t>
      </w:r>
      <w:r w:rsidRPr="00355286">
        <w:rPr>
          <w:rFonts w:cs="Arial"/>
          <w:sz w:val="18"/>
          <w:szCs w:val="18"/>
        </w:rPr>
        <w:t xml:space="preserve">, RMV was granted renewal Type I licences by NBTC for resale mobile services and internet services.  RMV is entitled to maintain rights and obligations according to The Telecommunication Act B.E. </w:t>
      </w:r>
      <w:r w:rsidR="002B26ED" w:rsidRPr="00355286">
        <w:rPr>
          <w:rFonts w:cs="Arial"/>
          <w:sz w:val="18"/>
          <w:szCs w:val="18"/>
        </w:rPr>
        <w:t>2544</w:t>
      </w:r>
      <w:r w:rsidRPr="00355286">
        <w:rPr>
          <w:rFonts w:cs="Arial"/>
          <w:sz w:val="18"/>
          <w:szCs w:val="18"/>
        </w:rPr>
        <w:t xml:space="preserve"> under the terms and conditions as stipulated in the licences. The licences will be expired on </w:t>
      </w:r>
      <w:r w:rsidR="002B26ED" w:rsidRPr="00355286">
        <w:rPr>
          <w:rFonts w:cs="Arial"/>
          <w:sz w:val="18"/>
          <w:szCs w:val="18"/>
        </w:rPr>
        <w:t>15</w:t>
      </w:r>
      <w:r w:rsidRPr="00355286">
        <w:rPr>
          <w:rFonts w:cs="Arial"/>
          <w:sz w:val="18"/>
          <w:szCs w:val="18"/>
        </w:rPr>
        <w:t xml:space="preserve"> December </w:t>
      </w:r>
      <w:r w:rsidR="002B26ED" w:rsidRPr="00355286">
        <w:rPr>
          <w:rFonts w:cs="Arial"/>
          <w:sz w:val="18"/>
          <w:szCs w:val="18"/>
        </w:rPr>
        <w:t>2020</w:t>
      </w:r>
      <w:r w:rsidRPr="00355286">
        <w:rPr>
          <w:rFonts w:cs="Arial"/>
          <w:sz w:val="18"/>
          <w:szCs w:val="18"/>
        </w:rPr>
        <w:t xml:space="preserve">. On </w:t>
      </w:r>
      <w:r w:rsidR="002B26ED" w:rsidRPr="00355286">
        <w:rPr>
          <w:rFonts w:cs="Arial"/>
          <w:sz w:val="18"/>
          <w:szCs w:val="18"/>
        </w:rPr>
        <w:t>1</w:t>
      </w:r>
      <w:r w:rsidRPr="00355286">
        <w:rPr>
          <w:rFonts w:cs="Arial"/>
          <w:sz w:val="18"/>
          <w:szCs w:val="18"/>
        </w:rPr>
        <w:t xml:space="preserve"> September </w:t>
      </w:r>
      <w:r w:rsidR="002B26ED" w:rsidRPr="00355286">
        <w:rPr>
          <w:rFonts w:cs="Arial"/>
          <w:sz w:val="18"/>
          <w:szCs w:val="18"/>
        </w:rPr>
        <w:t>2019</w:t>
      </w:r>
      <w:r w:rsidRPr="00355286">
        <w:rPr>
          <w:rFonts w:cs="Arial"/>
          <w:sz w:val="18"/>
          <w:szCs w:val="18"/>
        </w:rPr>
        <w:t>, RMV has entered into the business transfer agreement to transfer entire business to TUC. As a result, the agreement with CAT was transferred to TUC. TUC must comply with the terms and conditions as stipulated in the agreement.</w:t>
      </w:r>
      <w:r w:rsidR="006A686A" w:rsidRPr="00355286">
        <w:rPr>
          <w:rFonts w:cs="Arial"/>
          <w:sz w:val="18"/>
          <w:szCs w:val="18"/>
        </w:rPr>
        <w:t xml:space="preserve"> </w:t>
      </w:r>
    </w:p>
    <w:p w14:paraId="1BFD81E0" w14:textId="77777777" w:rsidR="006A686A" w:rsidRPr="00355286" w:rsidRDefault="006A686A" w:rsidP="00F355F4">
      <w:pPr>
        <w:spacing w:line="240" w:lineRule="auto"/>
        <w:jc w:val="both"/>
        <w:rPr>
          <w:rFonts w:cs="Arial"/>
          <w:sz w:val="18"/>
          <w:szCs w:val="18"/>
        </w:rPr>
      </w:pPr>
    </w:p>
    <w:p w14:paraId="55800B6C" w14:textId="2DAED0C7" w:rsidR="006A686A" w:rsidRPr="00355286" w:rsidRDefault="006A686A" w:rsidP="00F355F4">
      <w:pPr>
        <w:spacing w:line="240" w:lineRule="auto"/>
        <w:jc w:val="both"/>
        <w:rPr>
          <w:rFonts w:cs="Arial"/>
          <w:sz w:val="18"/>
          <w:szCs w:val="18"/>
        </w:rPr>
      </w:pPr>
      <w:r w:rsidRPr="00355286">
        <w:rPr>
          <w:rFonts w:cs="Arial"/>
          <w:sz w:val="18"/>
          <w:szCs w:val="18"/>
        </w:rPr>
        <w:t xml:space="preserve">There have been disagreements between the Group and CAT regarding the interpretation of the agreements and details of computations of related revenues and costs. However, since </w:t>
      </w:r>
      <w:r w:rsidR="002B26ED" w:rsidRPr="00355286">
        <w:rPr>
          <w:rFonts w:cs="Arial"/>
          <w:sz w:val="18"/>
          <w:szCs w:val="18"/>
        </w:rPr>
        <w:t>2015</w:t>
      </w:r>
      <w:r w:rsidRPr="00355286">
        <w:rPr>
          <w:rFonts w:cs="Arial"/>
          <w:sz w:val="18"/>
          <w:szCs w:val="18"/>
        </w:rPr>
        <w:t xml:space="preserve">, the Group and CAT reached the solution to settle certain portion of rental and services revenue in BFKT and accrued operating cost in </w:t>
      </w:r>
      <w:proofErr w:type="gramStart"/>
      <w:r w:rsidRPr="00355286">
        <w:rPr>
          <w:rFonts w:cs="Arial"/>
          <w:sz w:val="18"/>
          <w:szCs w:val="18"/>
        </w:rPr>
        <w:t>RMV, and</w:t>
      </w:r>
      <w:proofErr w:type="gramEnd"/>
      <w:r w:rsidRPr="00355286">
        <w:rPr>
          <w:rFonts w:cs="Arial"/>
          <w:sz w:val="18"/>
          <w:szCs w:val="18"/>
        </w:rPr>
        <w:t xml:space="preserve"> have agreed in several matters with an objective to extinguish the outstanding disputes between the two parties, including the unsettled balances.</w:t>
      </w:r>
    </w:p>
    <w:p w14:paraId="2C431856" w14:textId="77777777" w:rsidR="006A686A" w:rsidRPr="00355286" w:rsidRDefault="006A686A" w:rsidP="00F355F4">
      <w:pPr>
        <w:spacing w:line="240" w:lineRule="auto"/>
        <w:jc w:val="both"/>
        <w:rPr>
          <w:rFonts w:cs="Arial"/>
          <w:sz w:val="18"/>
          <w:szCs w:val="18"/>
        </w:rPr>
      </w:pPr>
    </w:p>
    <w:p w14:paraId="25095683" w14:textId="6B78E6B4" w:rsidR="006A686A" w:rsidRPr="00355286" w:rsidRDefault="006A686A" w:rsidP="00F355F4">
      <w:pPr>
        <w:spacing w:line="240" w:lineRule="auto"/>
        <w:jc w:val="both"/>
        <w:rPr>
          <w:rFonts w:cs="Arial"/>
          <w:sz w:val="18"/>
          <w:szCs w:val="18"/>
        </w:rPr>
      </w:pPr>
      <w:r w:rsidRPr="00355286">
        <w:rPr>
          <w:rFonts w:cs="Arial"/>
          <w:sz w:val="18"/>
          <w:szCs w:val="18"/>
        </w:rPr>
        <w:t xml:space="preserve">Additionally, on </w:t>
      </w:r>
      <w:r w:rsidR="002B26ED" w:rsidRPr="00355286">
        <w:rPr>
          <w:rFonts w:cs="Arial"/>
          <w:sz w:val="18"/>
          <w:szCs w:val="18"/>
        </w:rPr>
        <w:t>4</w:t>
      </w:r>
      <w:r w:rsidRPr="00355286">
        <w:rPr>
          <w:rFonts w:cs="Arial"/>
          <w:sz w:val="18"/>
          <w:szCs w:val="18"/>
        </w:rPr>
        <w:t xml:space="preserve"> November </w:t>
      </w:r>
      <w:r w:rsidR="002B26ED" w:rsidRPr="00355286">
        <w:rPr>
          <w:rFonts w:cs="Arial"/>
          <w:sz w:val="18"/>
          <w:szCs w:val="18"/>
        </w:rPr>
        <w:t>2022</w:t>
      </w:r>
      <w:r w:rsidRPr="00355286">
        <w:rPr>
          <w:rFonts w:cs="Arial"/>
          <w:sz w:val="18"/>
          <w:szCs w:val="18"/>
        </w:rPr>
        <w:t xml:space="preserve">, the Group and NT also reached the agreed solution to revise the agreement to re-sales and wholesales using HSPA technology and agreement to lease telecommunication equipment under HSPA technology to reflect the actual usage of the network capacity, effective on </w:t>
      </w:r>
      <w:r w:rsidR="002B26ED" w:rsidRPr="00355286">
        <w:rPr>
          <w:rFonts w:cs="Arial"/>
          <w:sz w:val="18"/>
          <w:szCs w:val="18"/>
        </w:rPr>
        <w:t>15</w:t>
      </w:r>
      <w:r w:rsidRPr="00355286">
        <w:rPr>
          <w:rFonts w:cs="Arial"/>
          <w:sz w:val="18"/>
          <w:szCs w:val="18"/>
        </w:rPr>
        <w:t xml:space="preserve"> March </w:t>
      </w:r>
      <w:r w:rsidR="002B26ED" w:rsidRPr="00355286">
        <w:rPr>
          <w:rFonts w:cs="Arial"/>
          <w:sz w:val="18"/>
          <w:szCs w:val="18"/>
        </w:rPr>
        <w:t>2022</w:t>
      </w:r>
      <w:r w:rsidRPr="00355286">
        <w:rPr>
          <w:rFonts w:cs="Arial"/>
          <w:sz w:val="18"/>
          <w:szCs w:val="18"/>
        </w:rPr>
        <w:t xml:space="preserve"> onward. </w:t>
      </w:r>
    </w:p>
    <w:p w14:paraId="7248AD10" w14:textId="77777777" w:rsidR="006A686A" w:rsidRPr="00355286" w:rsidRDefault="006A686A" w:rsidP="00F355F4">
      <w:pPr>
        <w:spacing w:line="240" w:lineRule="auto"/>
        <w:jc w:val="both"/>
        <w:rPr>
          <w:rFonts w:cs="Arial"/>
          <w:sz w:val="18"/>
          <w:szCs w:val="18"/>
        </w:rPr>
      </w:pPr>
    </w:p>
    <w:p w14:paraId="4DAD3AE5" w14:textId="5E702C75" w:rsidR="00E250BD" w:rsidRPr="00355286" w:rsidRDefault="0039088D" w:rsidP="00F355F4">
      <w:pPr>
        <w:spacing w:line="240" w:lineRule="auto"/>
        <w:jc w:val="both"/>
        <w:rPr>
          <w:rFonts w:cs="Arial"/>
          <w:sz w:val="18"/>
          <w:szCs w:val="18"/>
        </w:rPr>
      </w:pPr>
      <w:r w:rsidRPr="00355286">
        <w:rPr>
          <w:rFonts w:cs="Arial"/>
          <w:sz w:val="18"/>
          <w:szCs w:val="18"/>
        </w:rPr>
        <w:t xml:space="preserve">There are pending settlement of certain balances required further discussion of settlement. The management believes that there will be no significant impact to the Group </w:t>
      </w:r>
      <w:proofErr w:type="gramStart"/>
      <w:r w:rsidRPr="00355286">
        <w:rPr>
          <w:rFonts w:cs="Arial"/>
          <w:sz w:val="18"/>
          <w:szCs w:val="18"/>
        </w:rPr>
        <w:t>as a result of</w:t>
      </w:r>
      <w:proofErr w:type="gramEnd"/>
      <w:r w:rsidRPr="00355286">
        <w:rPr>
          <w:rFonts w:cs="Arial"/>
          <w:sz w:val="18"/>
          <w:szCs w:val="18"/>
        </w:rPr>
        <w:t xml:space="preserve"> the discussion.</w:t>
      </w:r>
    </w:p>
    <w:p w14:paraId="45ADC011" w14:textId="77777777" w:rsidR="0039088D" w:rsidRPr="00355286" w:rsidRDefault="0039088D" w:rsidP="00F355F4">
      <w:pPr>
        <w:spacing w:line="240" w:lineRule="auto"/>
        <w:jc w:val="both"/>
        <w:rPr>
          <w:rFonts w:cs="Arial"/>
          <w:sz w:val="18"/>
          <w:szCs w:val="18"/>
        </w:rPr>
      </w:pPr>
    </w:p>
    <w:p w14:paraId="09B947AD" w14:textId="0CAFBFB5" w:rsidR="00E250BD" w:rsidRPr="00355286" w:rsidRDefault="00E250BD" w:rsidP="00F355F4">
      <w:pPr>
        <w:tabs>
          <w:tab w:val="left" w:pos="142"/>
          <w:tab w:val="left" w:pos="720"/>
        </w:tabs>
        <w:spacing w:line="240" w:lineRule="auto"/>
        <w:jc w:val="both"/>
        <w:rPr>
          <w:rFonts w:cs="Arial"/>
          <w:sz w:val="18"/>
          <w:szCs w:val="18"/>
        </w:rPr>
      </w:pPr>
      <w:r w:rsidRPr="00355286">
        <w:rPr>
          <w:rFonts w:cs="Arial"/>
          <w:spacing w:val="-4"/>
          <w:sz w:val="18"/>
          <w:szCs w:val="18"/>
        </w:rPr>
        <w:t xml:space="preserve">The Group have placed letters of guarantee issued by certain local banks in favour of NT (formerly CAT) totalling Baht </w:t>
      </w:r>
      <w:r w:rsidR="002B26ED" w:rsidRPr="00355286">
        <w:rPr>
          <w:rFonts w:cs="Arial"/>
          <w:spacing w:val="-4"/>
          <w:sz w:val="18"/>
          <w:szCs w:val="18"/>
        </w:rPr>
        <w:t>170</w:t>
      </w:r>
      <w:r w:rsidRPr="00355286">
        <w:rPr>
          <w:rFonts w:cs="Arial"/>
          <w:spacing w:val="-4"/>
          <w:sz w:val="18"/>
          <w:szCs w:val="18"/>
        </w:rPr>
        <w:t>.</w:t>
      </w:r>
      <w:r w:rsidR="002B26ED" w:rsidRPr="00355286">
        <w:rPr>
          <w:rFonts w:cs="Arial"/>
          <w:spacing w:val="-4"/>
          <w:sz w:val="18"/>
          <w:szCs w:val="18"/>
        </w:rPr>
        <w:t>00</w:t>
      </w:r>
      <w:r w:rsidRPr="00355286">
        <w:rPr>
          <w:rFonts w:cs="Arial"/>
          <w:spacing w:val="-4"/>
          <w:sz w:val="18"/>
          <w:szCs w:val="18"/>
        </w:rPr>
        <w:t xml:space="preserve"> million</w:t>
      </w:r>
      <w:r w:rsidRPr="00355286">
        <w:rPr>
          <w:rFonts w:cs="Arial"/>
          <w:sz w:val="18"/>
          <w:szCs w:val="18"/>
        </w:rPr>
        <w:t xml:space="preserve"> to guarantee the Group’s compliance with the terms of the agreements.</w:t>
      </w:r>
    </w:p>
    <w:p w14:paraId="23FF5B37" w14:textId="77777777" w:rsidR="00E250BD" w:rsidRPr="00355286" w:rsidRDefault="00E250BD" w:rsidP="00F355F4">
      <w:pPr>
        <w:spacing w:line="240" w:lineRule="auto"/>
        <w:ind w:left="360" w:hanging="360"/>
        <w:jc w:val="both"/>
        <w:rPr>
          <w:rFonts w:cs="Arial"/>
          <w:sz w:val="18"/>
          <w:szCs w:val="18"/>
        </w:rPr>
      </w:pPr>
    </w:p>
    <w:p w14:paraId="165B1CA2" w14:textId="023BAC4A" w:rsidR="00E250BD" w:rsidRPr="00355286" w:rsidRDefault="00E250BD" w:rsidP="00F355F4">
      <w:pPr>
        <w:tabs>
          <w:tab w:val="left" w:pos="630"/>
          <w:tab w:val="left" w:pos="720"/>
        </w:tabs>
        <w:spacing w:line="240" w:lineRule="auto"/>
        <w:ind w:left="450" w:hanging="450"/>
        <w:jc w:val="both"/>
        <w:rPr>
          <w:rFonts w:cs="Arial"/>
          <w:sz w:val="18"/>
          <w:szCs w:val="18"/>
        </w:rPr>
      </w:pPr>
      <w:r w:rsidRPr="00355286">
        <w:rPr>
          <w:rFonts w:cs="Arial"/>
          <w:sz w:val="18"/>
          <w:szCs w:val="18"/>
        </w:rPr>
        <w:t>*</w:t>
      </w:r>
      <w:r w:rsidRPr="00355286">
        <w:rPr>
          <w:rFonts w:cs="Arial"/>
          <w:sz w:val="18"/>
          <w:szCs w:val="18"/>
        </w:rPr>
        <w:tab/>
        <w:t xml:space="preserve">TUC has placed letter of guarantee issued by local banks in favour of NBTC </w:t>
      </w:r>
      <w:proofErr w:type="spellStart"/>
      <w:r w:rsidRPr="00355286">
        <w:rPr>
          <w:rFonts w:cs="Arial"/>
          <w:sz w:val="18"/>
          <w:szCs w:val="18"/>
        </w:rPr>
        <w:t>totaling</w:t>
      </w:r>
      <w:proofErr w:type="spellEnd"/>
      <w:r w:rsidRPr="00355286">
        <w:rPr>
          <w:rFonts w:cs="Arial"/>
          <w:sz w:val="18"/>
          <w:szCs w:val="18"/>
        </w:rPr>
        <w:t xml:space="preserve"> Baht </w:t>
      </w:r>
      <w:r w:rsidR="002B26ED" w:rsidRPr="00355286">
        <w:rPr>
          <w:rFonts w:cs="Arial"/>
          <w:sz w:val="18"/>
          <w:szCs w:val="18"/>
        </w:rPr>
        <w:t>8</w:t>
      </w:r>
      <w:r w:rsidR="00E879E8" w:rsidRPr="00355286">
        <w:rPr>
          <w:rFonts w:cs="Arial"/>
          <w:sz w:val="18"/>
          <w:szCs w:val="18"/>
        </w:rPr>
        <w:t>,</w:t>
      </w:r>
      <w:r w:rsidR="002B26ED" w:rsidRPr="00355286">
        <w:rPr>
          <w:rFonts w:cs="Arial"/>
          <w:sz w:val="18"/>
          <w:szCs w:val="18"/>
        </w:rPr>
        <w:t>163</w:t>
      </w:r>
      <w:r w:rsidR="00E879E8" w:rsidRPr="00355286">
        <w:rPr>
          <w:rFonts w:cs="Arial"/>
          <w:sz w:val="18"/>
          <w:szCs w:val="18"/>
        </w:rPr>
        <w:t>.</w:t>
      </w:r>
      <w:r w:rsidR="002B26ED" w:rsidRPr="00355286">
        <w:rPr>
          <w:rFonts w:cs="Arial"/>
          <w:sz w:val="18"/>
          <w:szCs w:val="18"/>
        </w:rPr>
        <w:t>89</w:t>
      </w:r>
      <w:r w:rsidRPr="00355286">
        <w:rPr>
          <w:rFonts w:cs="Arial"/>
          <w:sz w:val="18"/>
          <w:szCs w:val="18"/>
        </w:rPr>
        <w:t xml:space="preserve"> million (including value added tax) for the unpaid licence fee.</w:t>
      </w:r>
    </w:p>
    <w:p w14:paraId="4066298D" w14:textId="77777777" w:rsidR="00E250BD" w:rsidRPr="00355286" w:rsidRDefault="00E250BD" w:rsidP="00F355F4">
      <w:pPr>
        <w:spacing w:line="240" w:lineRule="auto"/>
        <w:ind w:left="360" w:hanging="360"/>
        <w:jc w:val="both"/>
        <w:rPr>
          <w:rFonts w:cs="Arial"/>
          <w:sz w:val="18"/>
          <w:szCs w:val="18"/>
        </w:rPr>
      </w:pPr>
    </w:p>
    <w:p w14:paraId="2A54D0A1" w14:textId="5B6AAD5F" w:rsidR="00E250BD" w:rsidRPr="00355286" w:rsidRDefault="00E250BD" w:rsidP="00F355F4">
      <w:pPr>
        <w:tabs>
          <w:tab w:val="left" w:pos="630"/>
          <w:tab w:val="left" w:pos="720"/>
        </w:tabs>
        <w:spacing w:line="240" w:lineRule="auto"/>
        <w:ind w:left="450" w:hanging="450"/>
        <w:jc w:val="both"/>
        <w:rPr>
          <w:rFonts w:cs="Arial"/>
          <w:sz w:val="18"/>
          <w:szCs w:val="18"/>
        </w:rPr>
      </w:pPr>
      <w:r w:rsidRPr="00355286">
        <w:rPr>
          <w:rFonts w:cs="Arial"/>
          <w:sz w:val="18"/>
          <w:szCs w:val="18"/>
        </w:rPr>
        <w:t>**</w:t>
      </w:r>
      <w:r w:rsidRPr="00355286">
        <w:rPr>
          <w:rFonts w:cs="Arial"/>
          <w:sz w:val="18"/>
          <w:szCs w:val="18"/>
        </w:rPr>
        <w:tab/>
      </w:r>
      <w:r w:rsidR="004F7235" w:rsidRPr="00355286">
        <w:rPr>
          <w:rFonts w:cs="Arial"/>
          <w:sz w:val="18"/>
          <w:szCs w:val="18"/>
        </w:rPr>
        <w:t>TUC</w:t>
      </w:r>
      <w:r w:rsidRPr="00355286">
        <w:rPr>
          <w:rFonts w:cs="Arial"/>
          <w:sz w:val="18"/>
          <w:szCs w:val="18"/>
        </w:rPr>
        <w:t xml:space="preserve"> has placed letter of guarantee issued by local banks in favour of NBTC </w:t>
      </w:r>
      <w:proofErr w:type="spellStart"/>
      <w:r w:rsidRPr="00355286">
        <w:rPr>
          <w:rFonts w:cs="Arial"/>
          <w:sz w:val="18"/>
          <w:szCs w:val="18"/>
        </w:rPr>
        <w:t>totaling</w:t>
      </w:r>
      <w:proofErr w:type="spellEnd"/>
      <w:r w:rsidRPr="00355286">
        <w:rPr>
          <w:rFonts w:cs="Arial"/>
          <w:sz w:val="18"/>
          <w:szCs w:val="18"/>
        </w:rPr>
        <w:t xml:space="preserve"> Baht </w:t>
      </w:r>
      <w:r w:rsidR="002B26ED" w:rsidRPr="00355286">
        <w:rPr>
          <w:rFonts w:cs="Arial"/>
          <w:sz w:val="18"/>
          <w:szCs w:val="18"/>
        </w:rPr>
        <w:t>12</w:t>
      </w:r>
      <w:r w:rsidR="002E1FEE" w:rsidRPr="00355286">
        <w:rPr>
          <w:rFonts w:cs="Arial"/>
          <w:sz w:val="18"/>
          <w:szCs w:val="18"/>
        </w:rPr>
        <w:t>,</w:t>
      </w:r>
      <w:r w:rsidR="002B26ED" w:rsidRPr="00355286">
        <w:rPr>
          <w:rFonts w:cs="Arial"/>
          <w:sz w:val="18"/>
          <w:szCs w:val="18"/>
        </w:rPr>
        <w:t>218</w:t>
      </w:r>
      <w:r w:rsidR="002E1FEE" w:rsidRPr="00355286">
        <w:rPr>
          <w:rFonts w:cs="Arial"/>
          <w:sz w:val="18"/>
          <w:szCs w:val="18"/>
        </w:rPr>
        <w:t>.</w:t>
      </w:r>
      <w:r w:rsidR="002B26ED" w:rsidRPr="00355286">
        <w:rPr>
          <w:rFonts w:cs="Arial"/>
          <w:sz w:val="18"/>
          <w:szCs w:val="18"/>
        </w:rPr>
        <w:t>54</w:t>
      </w:r>
      <w:r w:rsidRPr="00355286">
        <w:rPr>
          <w:rFonts w:cs="Arial"/>
          <w:sz w:val="18"/>
          <w:szCs w:val="18"/>
        </w:rPr>
        <w:t xml:space="preserve"> million (including value added tax) for the unpaid licence fee.</w:t>
      </w:r>
    </w:p>
    <w:p w14:paraId="12D47221" w14:textId="77777777" w:rsidR="00E250BD" w:rsidRPr="00355286" w:rsidRDefault="00E250BD" w:rsidP="00F355F4">
      <w:pPr>
        <w:spacing w:line="240" w:lineRule="auto"/>
        <w:ind w:left="360" w:hanging="360"/>
        <w:jc w:val="both"/>
        <w:rPr>
          <w:rFonts w:cs="Arial"/>
          <w:sz w:val="18"/>
          <w:szCs w:val="18"/>
        </w:rPr>
      </w:pPr>
    </w:p>
    <w:p w14:paraId="7B2B13F5" w14:textId="1F0F57E6" w:rsidR="00E250BD" w:rsidRPr="00355286" w:rsidRDefault="00E250BD" w:rsidP="00F355F4">
      <w:pPr>
        <w:tabs>
          <w:tab w:val="left" w:pos="630"/>
          <w:tab w:val="left" w:pos="720"/>
        </w:tabs>
        <w:spacing w:line="240" w:lineRule="auto"/>
        <w:ind w:left="450" w:hanging="450"/>
        <w:jc w:val="both"/>
        <w:rPr>
          <w:rFonts w:cs="Arial"/>
          <w:sz w:val="18"/>
          <w:szCs w:val="18"/>
        </w:rPr>
      </w:pPr>
      <w:r w:rsidRPr="00355286">
        <w:rPr>
          <w:rFonts w:cs="Arial"/>
          <w:sz w:val="18"/>
          <w:szCs w:val="18"/>
        </w:rPr>
        <w:t>***</w:t>
      </w:r>
      <w:r w:rsidRPr="00355286">
        <w:rPr>
          <w:rFonts w:cs="Arial"/>
          <w:sz w:val="18"/>
          <w:szCs w:val="18"/>
        </w:rPr>
        <w:tab/>
        <w:t xml:space="preserve">TUC has placed letter of guarantee issued by local banks in favour of NBTC </w:t>
      </w:r>
      <w:proofErr w:type="spellStart"/>
      <w:r w:rsidRPr="00355286">
        <w:rPr>
          <w:rFonts w:cs="Arial"/>
          <w:sz w:val="18"/>
          <w:szCs w:val="18"/>
        </w:rPr>
        <w:t>totaling</w:t>
      </w:r>
      <w:proofErr w:type="spellEnd"/>
      <w:r w:rsidRPr="00355286">
        <w:rPr>
          <w:rFonts w:cs="Arial"/>
          <w:sz w:val="18"/>
          <w:szCs w:val="18"/>
        </w:rPr>
        <w:t xml:space="preserve"> Baht </w:t>
      </w:r>
      <w:r w:rsidR="002B26ED" w:rsidRPr="00355286">
        <w:rPr>
          <w:rFonts w:cs="Arial"/>
          <w:sz w:val="18"/>
          <w:szCs w:val="18"/>
        </w:rPr>
        <w:t>17</w:t>
      </w:r>
      <w:r w:rsidR="00746DB8" w:rsidRPr="00355286">
        <w:rPr>
          <w:rFonts w:cs="Arial"/>
          <w:sz w:val="18"/>
          <w:szCs w:val="18"/>
        </w:rPr>
        <w:t>,</w:t>
      </w:r>
      <w:r w:rsidR="002B26ED" w:rsidRPr="00355286">
        <w:rPr>
          <w:rFonts w:cs="Arial"/>
          <w:sz w:val="18"/>
          <w:szCs w:val="18"/>
        </w:rPr>
        <w:t>211</w:t>
      </w:r>
      <w:r w:rsidR="00746DB8" w:rsidRPr="00355286">
        <w:rPr>
          <w:rFonts w:cs="Arial"/>
          <w:sz w:val="18"/>
          <w:szCs w:val="18"/>
        </w:rPr>
        <w:t>.</w:t>
      </w:r>
      <w:r w:rsidR="002B26ED" w:rsidRPr="00355286">
        <w:rPr>
          <w:rFonts w:cs="Arial"/>
          <w:sz w:val="18"/>
          <w:szCs w:val="18"/>
        </w:rPr>
        <w:t>59</w:t>
      </w:r>
      <w:r w:rsidR="00746DB8" w:rsidRPr="00355286">
        <w:rPr>
          <w:rFonts w:cs="Arial"/>
          <w:sz w:val="18"/>
          <w:szCs w:val="18"/>
        </w:rPr>
        <w:t xml:space="preserve"> </w:t>
      </w:r>
      <w:r w:rsidRPr="00355286">
        <w:rPr>
          <w:rFonts w:cs="Arial"/>
          <w:sz w:val="18"/>
          <w:szCs w:val="18"/>
        </w:rPr>
        <w:t>million (including value added tax) for the unpaid licence fee.</w:t>
      </w:r>
    </w:p>
    <w:p w14:paraId="3EA99225" w14:textId="77777777" w:rsidR="00E250BD" w:rsidRPr="00355286" w:rsidRDefault="00E250BD" w:rsidP="00F355F4">
      <w:pPr>
        <w:spacing w:line="240" w:lineRule="auto"/>
        <w:jc w:val="both"/>
        <w:rPr>
          <w:rFonts w:cs="Arial"/>
          <w:sz w:val="18"/>
          <w:szCs w:val="18"/>
        </w:rPr>
      </w:pPr>
    </w:p>
    <w:p w14:paraId="0A585DE7" w14:textId="1C939EAA" w:rsidR="00E250BD" w:rsidRPr="00355286" w:rsidRDefault="00E250BD" w:rsidP="00F355F4">
      <w:pPr>
        <w:tabs>
          <w:tab w:val="left" w:pos="630"/>
          <w:tab w:val="left" w:pos="720"/>
        </w:tabs>
        <w:spacing w:line="240" w:lineRule="auto"/>
        <w:ind w:left="450" w:hanging="450"/>
        <w:jc w:val="both"/>
        <w:rPr>
          <w:rFonts w:cs="Arial"/>
          <w:sz w:val="18"/>
          <w:szCs w:val="18"/>
        </w:rPr>
      </w:pPr>
      <w:r w:rsidRPr="00355286">
        <w:rPr>
          <w:rFonts w:cs="Arial"/>
          <w:sz w:val="18"/>
          <w:szCs w:val="18"/>
        </w:rPr>
        <w:t>****</w:t>
      </w:r>
      <w:r w:rsidRPr="00355286">
        <w:rPr>
          <w:rFonts w:cs="Arial"/>
          <w:sz w:val="18"/>
          <w:szCs w:val="18"/>
        </w:rPr>
        <w:tab/>
      </w:r>
      <w:r w:rsidR="004F7235" w:rsidRPr="00355286">
        <w:rPr>
          <w:rFonts w:cs="Arial"/>
          <w:sz w:val="18"/>
          <w:szCs w:val="18"/>
        </w:rPr>
        <w:t>TUC</w:t>
      </w:r>
      <w:r w:rsidRPr="00355286">
        <w:rPr>
          <w:rFonts w:cs="Arial"/>
          <w:sz w:val="18"/>
          <w:szCs w:val="18"/>
        </w:rPr>
        <w:t xml:space="preserve"> has placed letter of guarantee issued by local banks in favour of NBTC </w:t>
      </w:r>
      <w:proofErr w:type="spellStart"/>
      <w:r w:rsidRPr="00355286">
        <w:rPr>
          <w:rFonts w:cs="Arial"/>
          <w:sz w:val="18"/>
          <w:szCs w:val="18"/>
        </w:rPr>
        <w:t>totaling</w:t>
      </w:r>
      <w:proofErr w:type="spellEnd"/>
      <w:r w:rsidRPr="00355286">
        <w:rPr>
          <w:rFonts w:cs="Arial"/>
          <w:sz w:val="18"/>
          <w:szCs w:val="18"/>
        </w:rPr>
        <w:t xml:space="preserve"> Baht </w:t>
      </w:r>
      <w:r w:rsidR="002B26ED" w:rsidRPr="00355286">
        <w:rPr>
          <w:rFonts w:cs="Arial"/>
          <w:sz w:val="18"/>
          <w:szCs w:val="18"/>
        </w:rPr>
        <w:t>11</w:t>
      </w:r>
      <w:r w:rsidR="002E1FEE" w:rsidRPr="00355286">
        <w:rPr>
          <w:rFonts w:cs="Arial"/>
          <w:sz w:val="18"/>
          <w:szCs w:val="18"/>
        </w:rPr>
        <w:t>,</w:t>
      </w:r>
      <w:r w:rsidR="002B26ED" w:rsidRPr="00355286">
        <w:rPr>
          <w:rFonts w:cs="Arial"/>
          <w:sz w:val="18"/>
          <w:szCs w:val="18"/>
        </w:rPr>
        <w:t>288</w:t>
      </w:r>
      <w:r w:rsidR="002E1FEE" w:rsidRPr="00355286">
        <w:rPr>
          <w:rFonts w:cs="Arial"/>
          <w:sz w:val="18"/>
          <w:szCs w:val="18"/>
        </w:rPr>
        <w:t>.</w:t>
      </w:r>
      <w:r w:rsidR="002B26ED" w:rsidRPr="00355286">
        <w:rPr>
          <w:rFonts w:cs="Arial"/>
          <w:sz w:val="18"/>
          <w:szCs w:val="18"/>
        </w:rPr>
        <w:t>93</w:t>
      </w:r>
      <w:r w:rsidR="002E1FEE" w:rsidRPr="00355286">
        <w:rPr>
          <w:rFonts w:cs="Arial"/>
          <w:sz w:val="18"/>
          <w:szCs w:val="18"/>
        </w:rPr>
        <w:t xml:space="preserve"> </w:t>
      </w:r>
      <w:r w:rsidRPr="00355286">
        <w:rPr>
          <w:rFonts w:cs="Arial"/>
          <w:sz w:val="18"/>
          <w:szCs w:val="18"/>
        </w:rPr>
        <w:t>million (including value added tax) for the unpaid licence fee.</w:t>
      </w:r>
    </w:p>
    <w:p w14:paraId="7B170CD4" w14:textId="77777777" w:rsidR="00E250BD" w:rsidRPr="00355286" w:rsidRDefault="00E250BD" w:rsidP="00F355F4">
      <w:pPr>
        <w:spacing w:line="240" w:lineRule="auto"/>
        <w:jc w:val="both"/>
        <w:rPr>
          <w:rFonts w:cs="Arial"/>
          <w:sz w:val="18"/>
          <w:szCs w:val="18"/>
        </w:rPr>
      </w:pPr>
    </w:p>
    <w:p w14:paraId="3E541DC6" w14:textId="72BE98FB" w:rsidR="00E250BD" w:rsidRPr="00355286" w:rsidRDefault="00E250BD" w:rsidP="002E1FEE">
      <w:pPr>
        <w:tabs>
          <w:tab w:val="left" w:pos="630"/>
          <w:tab w:val="left" w:pos="720"/>
        </w:tabs>
        <w:spacing w:line="240" w:lineRule="auto"/>
        <w:ind w:left="450" w:hanging="450"/>
        <w:jc w:val="both"/>
        <w:rPr>
          <w:rFonts w:cs="Arial"/>
          <w:sz w:val="18"/>
          <w:szCs w:val="18"/>
        </w:rPr>
      </w:pPr>
      <w:r w:rsidRPr="00355286">
        <w:rPr>
          <w:rFonts w:cs="Arial"/>
          <w:sz w:val="18"/>
          <w:szCs w:val="18"/>
        </w:rPr>
        <w:t>*****</w:t>
      </w:r>
      <w:r w:rsidRPr="00355286">
        <w:rPr>
          <w:rFonts w:cs="Arial"/>
          <w:sz w:val="18"/>
          <w:szCs w:val="18"/>
        </w:rPr>
        <w:tab/>
        <w:t xml:space="preserve">TUC has placed letter of guarantee issued by local banks in favour of NBTC </w:t>
      </w:r>
      <w:proofErr w:type="spellStart"/>
      <w:r w:rsidRPr="00355286">
        <w:rPr>
          <w:rFonts w:cs="Arial"/>
          <w:sz w:val="18"/>
          <w:szCs w:val="18"/>
        </w:rPr>
        <w:t>totaling</w:t>
      </w:r>
      <w:proofErr w:type="spellEnd"/>
      <w:r w:rsidRPr="00355286">
        <w:rPr>
          <w:rFonts w:cs="Arial"/>
          <w:sz w:val="18"/>
          <w:szCs w:val="18"/>
        </w:rPr>
        <w:t xml:space="preserve"> Baht </w:t>
      </w:r>
      <w:r w:rsidR="002B26ED" w:rsidRPr="00355286">
        <w:rPr>
          <w:rFonts w:cs="Arial"/>
          <w:sz w:val="18"/>
          <w:szCs w:val="18"/>
        </w:rPr>
        <w:t>11</w:t>
      </w:r>
      <w:r w:rsidR="002E1FEE" w:rsidRPr="00355286">
        <w:rPr>
          <w:rFonts w:cs="Arial"/>
          <w:sz w:val="18"/>
          <w:szCs w:val="18"/>
        </w:rPr>
        <w:t>,</w:t>
      </w:r>
      <w:r w:rsidR="002B26ED" w:rsidRPr="00355286">
        <w:rPr>
          <w:rFonts w:cs="Arial"/>
          <w:sz w:val="18"/>
          <w:szCs w:val="18"/>
        </w:rPr>
        <w:t>288</w:t>
      </w:r>
      <w:r w:rsidR="002E1FEE" w:rsidRPr="00355286">
        <w:rPr>
          <w:rFonts w:cs="Arial"/>
          <w:sz w:val="18"/>
          <w:szCs w:val="18"/>
        </w:rPr>
        <w:t>.</w:t>
      </w:r>
      <w:r w:rsidR="002B26ED" w:rsidRPr="00355286">
        <w:rPr>
          <w:rFonts w:cs="Arial"/>
          <w:sz w:val="18"/>
          <w:szCs w:val="18"/>
        </w:rPr>
        <w:t>93</w:t>
      </w:r>
      <w:r w:rsidR="00746DB8" w:rsidRPr="00355286">
        <w:rPr>
          <w:rFonts w:cs="Arial"/>
          <w:sz w:val="18"/>
          <w:szCs w:val="18"/>
        </w:rPr>
        <w:t xml:space="preserve"> </w:t>
      </w:r>
      <w:r w:rsidRPr="00355286">
        <w:rPr>
          <w:rFonts w:cs="Arial"/>
          <w:sz w:val="18"/>
          <w:szCs w:val="18"/>
        </w:rPr>
        <w:t>million (including value added tax) for the unpaid licence fee.</w:t>
      </w:r>
    </w:p>
    <w:p w14:paraId="4E67E894" w14:textId="77777777" w:rsidR="00B6571D" w:rsidRPr="00355286" w:rsidRDefault="00B6571D" w:rsidP="00F355F4">
      <w:pPr>
        <w:spacing w:line="240" w:lineRule="auto"/>
        <w:jc w:val="both"/>
        <w:rPr>
          <w:rFonts w:cs="Arial"/>
          <w:sz w:val="18"/>
          <w:szCs w:val="18"/>
        </w:rPr>
      </w:pPr>
    </w:p>
    <w:p w14:paraId="728CD2BD" w14:textId="77777777" w:rsidR="00E250BD" w:rsidRPr="00355286" w:rsidRDefault="00E250BD" w:rsidP="00F355F4">
      <w:pPr>
        <w:spacing w:line="240" w:lineRule="auto"/>
        <w:jc w:val="both"/>
        <w:rPr>
          <w:rFonts w:cs="Arial"/>
          <w:b/>
          <w:bCs/>
          <w:sz w:val="18"/>
          <w:szCs w:val="18"/>
        </w:rPr>
      </w:pPr>
      <w:proofErr w:type="spellStart"/>
      <w:r w:rsidRPr="00355286">
        <w:rPr>
          <w:rFonts w:cs="Arial"/>
          <w:b/>
          <w:bCs/>
          <w:sz w:val="18"/>
          <w:szCs w:val="18"/>
        </w:rPr>
        <w:t>Pay-TV</w:t>
      </w:r>
      <w:proofErr w:type="spellEnd"/>
      <w:r w:rsidRPr="00355286">
        <w:rPr>
          <w:rFonts w:cs="Arial"/>
          <w:b/>
          <w:bCs/>
          <w:sz w:val="18"/>
          <w:szCs w:val="18"/>
        </w:rPr>
        <w:t xml:space="preserve"> services</w:t>
      </w:r>
    </w:p>
    <w:p w14:paraId="1F7DA242" w14:textId="77777777" w:rsidR="00E250BD" w:rsidRPr="00355286" w:rsidRDefault="00E250BD" w:rsidP="00F355F4">
      <w:pPr>
        <w:spacing w:line="240" w:lineRule="auto"/>
        <w:jc w:val="both"/>
        <w:rPr>
          <w:rFonts w:cs="Arial"/>
          <w:sz w:val="18"/>
          <w:szCs w:val="18"/>
        </w:rPr>
      </w:pPr>
    </w:p>
    <w:p w14:paraId="31C692B9" w14:textId="06B672CD" w:rsidR="00E250BD" w:rsidRPr="00355286" w:rsidRDefault="00E250BD" w:rsidP="00F355F4">
      <w:pPr>
        <w:spacing w:line="240" w:lineRule="auto"/>
        <w:jc w:val="both"/>
        <w:rPr>
          <w:rFonts w:cs="Arial"/>
          <w:sz w:val="18"/>
          <w:szCs w:val="18"/>
        </w:rPr>
      </w:pPr>
      <w:r w:rsidRPr="00355286">
        <w:rPr>
          <w:rFonts w:cs="Arial"/>
          <w:sz w:val="18"/>
          <w:szCs w:val="18"/>
        </w:rPr>
        <w:t xml:space="preserve">A subsidiary, TVG was granted with broadcasting network license for non - frequency business at national level over the period of </w:t>
      </w:r>
      <w:r w:rsidR="002B26ED" w:rsidRPr="00355286">
        <w:rPr>
          <w:rFonts w:cs="Arial"/>
          <w:sz w:val="18"/>
          <w:szCs w:val="18"/>
        </w:rPr>
        <w:t>15</w:t>
      </w:r>
      <w:r w:rsidRPr="00355286">
        <w:rPr>
          <w:rFonts w:cs="Arial"/>
          <w:sz w:val="18"/>
          <w:szCs w:val="18"/>
        </w:rPr>
        <w:t xml:space="preserve"> years which will expire on </w:t>
      </w:r>
      <w:r w:rsidR="002B26ED" w:rsidRPr="00355286">
        <w:rPr>
          <w:rFonts w:cs="Arial"/>
          <w:sz w:val="18"/>
          <w:szCs w:val="18"/>
        </w:rPr>
        <w:t>20</w:t>
      </w:r>
      <w:r w:rsidRPr="00355286">
        <w:rPr>
          <w:rFonts w:cs="Arial"/>
          <w:sz w:val="18"/>
          <w:szCs w:val="18"/>
        </w:rPr>
        <w:t xml:space="preserve"> January </w:t>
      </w:r>
      <w:r w:rsidR="002B26ED" w:rsidRPr="00355286">
        <w:rPr>
          <w:rFonts w:cs="Arial"/>
          <w:sz w:val="18"/>
          <w:szCs w:val="18"/>
        </w:rPr>
        <w:t>2028</w:t>
      </w:r>
      <w:r w:rsidRPr="00355286">
        <w:rPr>
          <w:rFonts w:cs="Arial"/>
          <w:sz w:val="18"/>
          <w:szCs w:val="18"/>
        </w:rPr>
        <w:t>. TVG and its subsidiary, CNP were granted with several licences for the operation of television broadcasting service, which were awarded by the NBTC. Under the terms and conditions of the service licence, the subsidiaries are committed to pay annual fee to NBTC and revenue contribution at a certain percentage stipulated in the licence.</w:t>
      </w:r>
    </w:p>
    <w:p w14:paraId="29F78765" w14:textId="77777777" w:rsidR="00E250BD" w:rsidRPr="00355286" w:rsidRDefault="00E250BD" w:rsidP="00F355F4">
      <w:pPr>
        <w:spacing w:line="240" w:lineRule="auto"/>
        <w:jc w:val="both"/>
        <w:rPr>
          <w:rFonts w:cs="Arial"/>
          <w:sz w:val="18"/>
          <w:szCs w:val="18"/>
        </w:rPr>
      </w:pPr>
    </w:p>
    <w:p w14:paraId="1811EC69" w14:textId="32C46A14" w:rsidR="00E250BD" w:rsidRPr="00355286" w:rsidRDefault="00E250BD" w:rsidP="00F355F4">
      <w:pPr>
        <w:spacing w:line="240" w:lineRule="auto"/>
        <w:jc w:val="both"/>
        <w:rPr>
          <w:rFonts w:cs="Arial"/>
          <w:sz w:val="18"/>
          <w:szCs w:val="18"/>
        </w:rPr>
      </w:pPr>
      <w:r w:rsidRPr="00355286">
        <w:rPr>
          <w:rFonts w:cs="Arial"/>
          <w:sz w:val="18"/>
          <w:szCs w:val="18"/>
        </w:rPr>
        <w:t xml:space="preserve">On </w:t>
      </w:r>
      <w:r w:rsidR="002B26ED" w:rsidRPr="00355286">
        <w:rPr>
          <w:rFonts w:cs="Arial"/>
          <w:sz w:val="18"/>
          <w:szCs w:val="18"/>
        </w:rPr>
        <w:t>25</w:t>
      </w:r>
      <w:r w:rsidRPr="00355286">
        <w:rPr>
          <w:rFonts w:cs="Arial"/>
          <w:sz w:val="18"/>
          <w:szCs w:val="18"/>
        </w:rPr>
        <w:t xml:space="preserve"> April </w:t>
      </w:r>
      <w:r w:rsidR="002B26ED" w:rsidRPr="00355286">
        <w:rPr>
          <w:rFonts w:cs="Arial"/>
          <w:sz w:val="18"/>
          <w:szCs w:val="18"/>
        </w:rPr>
        <w:t>2014</w:t>
      </w:r>
      <w:r w:rsidRPr="00355286">
        <w:rPr>
          <w:rFonts w:cs="Arial"/>
          <w:sz w:val="18"/>
          <w:szCs w:val="18"/>
        </w:rPr>
        <w:t>, NBTC granted the licence for the spectrum of television broadcasting service via digital system to True</w:t>
      </w:r>
      <w:r w:rsidR="002B26ED" w:rsidRPr="00355286">
        <w:rPr>
          <w:rFonts w:cs="Arial"/>
          <w:sz w:val="18"/>
          <w:szCs w:val="18"/>
        </w:rPr>
        <w:t>4</w:t>
      </w:r>
      <w:r w:rsidRPr="00355286">
        <w:rPr>
          <w:rFonts w:cs="Arial"/>
          <w:sz w:val="18"/>
          <w:szCs w:val="18"/>
        </w:rPr>
        <w:t xml:space="preserve">U and TNN, subsidiaries of the Group.  The licence awarded the right to utilise spectrum bandwidth to operate </w:t>
      </w:r>
      <w:r w:rsidRPr="00355286">
        <w:rPr>
          <w:rFonts w:cs="Arial"/>
          <w:spacing w:val="-6"/>
          <w:sz w:val="18"/>
          <w:szCs w:val="18"/>
        </w:rPr>
        <w:t>Standard Variety channel for True</w:t>
      </w:r>
      <w:r w:rsidR="002B26ED" w:rsidRPr="00355286">
        <w:rPr>
          <w:rFonts w:cs="Arial"/>
          <w:spacing w:val="-6"/>
          <w:sz w:val="18"/>
          <w:szCs w:val="18"/>
        </w:rPr>
        <w:t>4</w:t>
      </w:r>
      <w:r w:rsidRPr="00355286">
        <w:rPr>
          <w:rFonts w:cs="Arial"/>
          <w:spacing w:val="-6"/>
          <w:sz w:val="18"/>
          <w:szCs w:val="18"/>
        </w:rPr>
        <w:t xml:space="preserve">U and to operate News Channel for TNN over the period of </w:t>
      </w:r>
      <w:r w:rsidR="002B26ED" w:rsidRPr="00355286">
        <w:rPr>
          <w:rFonts w:cs="Arial"/>
          <w:spacing w:val="-6"/>
          <w:sz w:val="18"/>
          <w:szCs w:val="18"/>
        </w:rPr>
        <w:t>15</w:t>
      </w:r>
      <w:r w:rsidRPr="00355286">
        <w:rPr>
          <w:rFonts w:cs="Arial"/>
          <w:spacing w:val="-6"/>
          <w:sz w:val="18"/>
          <w:szCs w:val="18"/>
        </w:rPr>
        <w:t xml:space="preserve"> years. The subsidiaries</w:t>
      </w:r>
      <w:r w:rsidRPr="00355286">
        <w:rPr>
          <w:rFonts w:cs="Arial"/>
          <w:sz w:val="18"/>
          <w:szCs w:val="18"/>
        </w:rPr>
        <w:t xml:space="preserve"> must comply with the terms and conditions as stipulated in the licence. The expiry date of licences for True</w:t>
      </w:r>
      <w:r w:rsidR="002B26ED" w:rsidRPr="00355286">
        <w:rPr>
          <w:rFonts w:cs="Arial"/>
          <w:sz w:val="18"/>
          <w:szCs w:val="18"/>
        </w:rPr>
        <w:t>4</w:t>
      </w:r>
      <w:r w:rsidRPr="00355286">
        <w:rPr>
          <w:rFonts w:cs="Arial"/>
          <w:sz w:val="18"/>
          <w:szCs w:val="18"/>
        </w:rPr>
        <w:t xml:space="preserve">U and TNN are on </w:t>
      </w:r>
      <w:r w:rsidR="002B26ED" w:rsidRPr="00355286">
        <w:rPr>
          <w:rFonts w:cs="Arial"/>
          <w:sz w:val="18"/>
          <w:szCs w:val="18"/>
        </w:rPr>
        <w:t>24</w:t>
      </w:r>
      <w:r w:rsidRPr="00355286">
        <w:rPr>
          <w:rFonts w:cs="Arial"/>
          <w:sz w:val="18"/>
          <w:szCs w:val="18"/>
        </w:rPr>
        <w:t xml:space="preserve"> April </w:t>
      </w:r>
      <w:r w:rsidR="002B26ED" w:rsidRPr="00355286">
        <w:rPr>
          <w:rFonts w:cs="Arial"/>
          <w:sz w:val="18"/>
          <w:szCs w:val="18"/>
        </w:rPr>
        <w:t>2029</w:t>
      </w:r>
      <w:r w:rsidRPr="00355286">
        <w:rPr>
          <w:rFonts w:cs="Arial"/>
          <w:sz w:val="18"/>
          <w:szCs w:val="18"/>
        </w:rPr>
        <w:t>.</w:t>
      </w:r>
    </w:p>
    <w:p w14:paraId="7711286C" w14:textId="77777777" w:rsidR="00FA3DB3" w:rsidRPr="00355286" w:rsidRDefault="00FA3DB3" w:rsidP="00F355F4">
      <w:pPr>
        <w:spacing w:line="240" w:lineRule="auto"/>
        <w:jc w:val="both"/>
        <w:rPr>
          <w:rFonts w:cs="Arial"/>
          <w:sz w:val="18"/>
          <w:szCs w:val="18"/>
        </w:rPr>
      </w:pPr>
    </w:p>
    <w:p w14:paraId="463294D3" w14:textId="6848B257" w:rsidR="00FA3DB3" w:rsidRPr="00355286" w:rsidRDefault="00FA3DB3" w:rsidP="00F355F4">
      <w:pPr>
        <w:spacing w:line="240" w:lineRule="auto"/>
        <w:rPr>
          <w:rFonts w:cs="Arial"/>
          <w:sz w:val="18"/>
          <w:szCs w:val="18"/>
        </w:rPr>
      </w:pPr>
      <w:r w:rsidRPr="00355286">
        <w:rPr>
          <w:rFonts w:cs="Arial"/>
          <w:sz w:val="18"/>
          <w:szCs w:val="18"/>
        </w:rPr>
        <w:br w:type="page"/>
      </w:r>
    </w:p>
    <w:p w14:paraId="47EE9E3A" w14:textId="77777777" w:rsidR="00FA3DB3" w:rsidRPr="00355286" w:rsidRDefault="00FA3DB3" w:rsidP="00F355F4">
      <w:pPr>
        <w:spacing w:line="240" w:lineRule="auto"/>
        <w:jc w:val="both"/>
        <w:rPr>
          <w:rFonts w:cs="Arial"/>
          <w:sz w:val="18"/>
          <w:szCs w:val="18"/>
        </w:rPr>
      </w:pPr>
    </w:p>
    <w:p w14:paraId="30095EE8" w14:textId="43A0FB36" w:rsidR="00F511CB" w:rsidRPr="00355286" w:rsidRDefault="002B26ED" w:rsidP="00F355F4">
      <w:pPr>
        <w:tabs>
          <w:tab w:val="left" w:pos="540"/>
        </w:tabs>
        <w:spacing w:line="240" w:lineRule="auto"/>
        <w:ind w:left="540" w:hanging="540"/>
        <w:jc w:val="both"/>
        <w:rPr>
          <w:rFonts w:eastAsia="Arial Unicode MS" w:cs="Arial"/>
          <w:b/>
          <w:bCs/>
          <w:sz w:val="18"/>
          <w:szCs w:val="18"/>
        </w:rPr>
      </w:pPr>
      <w:r w:rsidRPr="00355286">
        <w:rPr>
          <w:rFonts w:eastAsia="Arial Unicode MS" w:cs="Arial"/>
          <w:b/>
          <w:bCs/>
          <w:sz w:val="18"/>
          <w:szCs w:val="18"/>
        </w:rPr>
        <w:t>3</w:t>
      </w:r>
      <w:r w:rsidR="00F511CB" w:rsidRPr="00355286">
        <w:rPr>
          <w:rFonts w:eastAsia="Arial Unicode MS" w:cs="Arial"/>
          <w:b/>
          <w:bCs/>
          <w:sz w:val="18"/>
          <w:szCs w:val="18"/>
        </w:rPr>
        <w:tab/>
        <w:t>Basis of preparation</w:t>
      </w:r>
    </w:p>
    <w:p w14:paraId="2CDCAA14" w14:textId="77777777" w:rsidR="00E250BD" w:rsidRPr="00355286" w:rsidRDefault="00E250BD" w:rsidP="00F355F4">
      <w:pPr>
        <w:spacing w:line="240" w:lineRule="auto"/>
        <w:jc w:val="both"/>
        <w:rPr>
          <w:rFonts w:cs="Arial"/>
          <w:sz w:val="16"/>
          <w:szCs w:val="16"/>
        </w:rPr>
      </w:pPr>
    </w:p>
    <w:p w14:paraId="40176BA6" w14:textId="4D71F031" w:rsidR="00E250BD" w:rsidRPr="00355286" w:rsidRDefault="00B6571D" w:rsidP="00F355F4">
      <w:pPr>
        <w:spacing w:line="240" w:lineRule="auto"/>
        <w:jc w:val="both"/>
        <w:rPr>
          <w:rFonts w:eastAsia="Arial Unicode MS" w:cs="Arial"/>
          <w:sz w:val="18"/>
          <w:szCs w:val="18"/>
        </w:rPr>
      </w:pPr>
      <w:r w:rsidRPr="00355286">
        <w:rPr>
          <w:rFonts w:eastAsia="Arial Unicode MS" w:cs="Arial"/>
          <w:sz w:val="18"/>
          <w:szCs w:val="18"/>
        </w:rPr>
        <w:t>The consolidated and separate financial statements have been prepared in accordance with Thai Financial Reporting Standards (“TFRS”) and the financial reporting requirements issued under the Securities and Exchange Act.</w:t>
      </w:r>
    </w:p>
    <w:p w14:paraId="27186816" w14:textId="77777777" w:rsidR="00B6571D" w:rsidRPr="00355286" w:rsidRDefault="00B6571D" w:rsidP="00F355F4">
      <w:pPr>
        <w:spacing w:line="240" w:lineRule="auto"/>
        <w:jc w:val="both"/>
        <w:rPr>
          <w:rFonts w:eastAsia="Arial Unicode MS" w:cs="Arial"/>
          <w:sz w:val="16"/>
          <w:szCs w:val="16"/>
        </w:rPr>
      </w:pPr>
    </w:p>
    <w:p w14:paraId="020FDA44" w14:textId="4D6EF3BC" w:rsidR="00E250BD" w:rsidRPr="00355286" w:rsidRDefault="00B6571D" w:rsidP="00F355F4">
      <w:pPr>
        <w:spacing w:line="240" w:lineRule="auto"/>
        <w:jc w:val="both"/>
        <w:rPr>
          <w:rFonts w:eastAsia="Arial Unicode MS" w:cs="Arial"/>
          <w:sz w:val="18"/>
          <w:szCs w:val="18"/>
        </w:rPr>
      </w:pPr>
      <w:r w:rsidRPr="00355286">
        <w:rPr>
          <w:rFonts w:eastAsia="Arial Unicode MS" w:cs="Arial"/>
          <w:sz w:val="18"/>
          <w:szCs w:val="18"/>
        </w:rPr>
        <w:t>The consolidated and separate financial statements have been prepared under the historical cost convention except as disclosed in the accounting policies.</w:t>
      </w:r>
    </w:p>
    <w:p w14:paraId="3489565A" w14:textId="77777777" w:rsidR="00B6571D" w:rsidRPr="00355286" w:rsidRDefault="00B6571D" w:rsidP="00F355F4">
      <w:pPr>
        <w:spacing w:line="240" w:lineRule="auto"/>
        <w:jc w:val="both"/>
        <w:rPr>
          <w:rFonts w:cs="Arial"/>
          <w:sz w:val="16"/>
          <w:szCs w:val="16"/>
        </w:rPr>
      </w:pPr>
    </w:p>
    <w:p w14:paraId="4F39648D" w14:textId="41EB19DE" w:rsidR="00E250BD" w:rsidRPr="00355286" w:rsidRDefault="00B6571D" w:rsidP="00F355F4">
      <w:pPr>
        <w:spacing w:line="240" w:lineRule="auto"/>
        <w:jc w:val="both"/>
        <w:rPr>
          <w:rFonts w:eastAsia="Arial Unicode MS" w:cs="Arial"/>
          <w:sz w:val="18"/>
          <w:szCs w:val="18"/>
        </w:rPr>
      </w:pPr>
      <w:r w:rsidRPr="00355286">
        <w:rPr>
          <w:rFonts w:eastAsia="Arial Unicode MS" w:cs="Arial"/>
          <w:spacing w:val="-4"/>
          <w:sz w:val="18"/>
          <w:szCs w:val="18"/>
        </w:rPr>
        <w:t>The preparation of financial statements in conformity with TFRS requires management to use certain critical accounting</w:t>
      </w:r>
      <w:r w:rsidRPr="00355286">
        <w:rPr>
          <w:rFonts w:eastAsia="Arial Unicode MS" w:cs="Arial"/>
          <w:sz w:val="18"/>
          <w:szCs w:val="18"/>
        </w:rPr>
        <w:t xml:space="preserve"> </w:t>
      </w:r>
      <w:r w:rsidRPr="00355286">
        <w:rPr>
          <w:rFonts w:eastAsia="Arial Unicode MS" w:cs="Arial"/>
          <w:spacing w:val="-4"/>
          <w:sz w:val="18"/>
          <w:szCs w:val="18"/>
        </w:rPr>
        <w:t>estimates and to exercise its judgement in applying the Group’s accounting policies. The areas involving a higher degree</w:t>
      </w:r>
      <w:r w:rsidRPr="00355286">
        <w:rPr>
          <w:rFonts w:eastAsia="Arial Unicode MS" w:cs="Arial"/>
          <w:sz w:val="18"/>
          <w:szCs w:val="18"/>
        </w:rPr>
        <w:t xml:space="preserve"> of </w:t>
      </w:r>
      <w:r w:rsidRPr="00355286">
        <w:rPr>
          <w:rFonts w:eastAsia="Arial Unicode MS" w:cs="Arial"/>
          <w:spacing w:val="-6"/>
          <w:sz w:val="18"/>
          <w:szCs w:val="18"/>
        </w:rPr>
        <w:t>judgement or complexity, or areas that are more likely to be materially adjusted due to changes in estimates and assumptions</w:t>
      </w:r>
      <w:r w:rsidRPr="00355286">
        <w:rPr>
          <w:rFonts w:eastAsia="Arial Unicode MS" w:cs="Arial"/>
          <w:sz w:val="18"/>
          <w:szCs w:val="18"/>
        </w:rPr>
        <w:t xml:space="preserve"> are disclosed in Note </w:t>
      </w:r>
      <w:r w:rsidR="002B26ED" w:rsidRPr="00355286">
        <w:rPr>
          <w:rFonts w:eastAsia="Arial Unicode MS" w:cs="Arial"/>
          <w:sz w:val="18"/>
          <w:szCs w:val="18"/>
        </w:rPr>
        <w:t>7</w:t>
      </w:r>
      <w:r w:rsidRPr="00355286">
        <w:rPr>
          <w:rFonts w:eastAsia="Arial Unicode MS" w:cs="Arial"/>
          <w:sz w:val="18"/>
          <w:szCs w:val="18"/>
        </w:rPr>
        <w:t>.</w:t>
      </w:r>
    </w:p>
    <w:p w14:paraId="693075EE" w14:textId="53C875E8" w:rsidR="00C67D3F" w:rsidRPr="00355286" w:rsidRDefault="00C67D3F" w:rsidP="00F355F4">
      <w:pPr>
        <w:spacing w:line="240" w:lineRule="auto"/>
        <w:rPr>
          <w:rFonts w:cs="Arial"/>
          <w:sz w:val="18"/>
          <w:szCs w:val="18"/>
        </w:rPr>
      </w:pPr>
    </w:p>
    <w:p w14:paraId="66012550" w14:textId="2C378685" w:rsidR="00B6571D" w:rsidRPr="00355286" w:rsidRDefault="00B6571D" w:rsidP="00F355F4">
      <w:pPr>
        <w:spacing w:line="240" w:lineRule="auto"/>
        <w:jc w:val="both"/>
        <w:rPr>
          <w:rFonts w:cs="Arial"/>
          <w:sz w:val="18"/>
          <w:szCs w:val="18"/>
        </w:rPr>
      </w:pPr>
      <w:r w:rsidRPr="00355286">
        <w:rPr>
          <w:rFonts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E9892FC" w14:textId="77777777" w:rsidR="00271462" w:rsidRPr="00355286" w:rsidRDefault="00271462" w:rsidP="00F355F4">
      <w:pPr>
        <w:spacing w:line="240" w:lineRule="auto"/>
        <w:jc w:val="both"/>
        <w:rPr>
          <w:rFonts w:cs="Arial"/>
          <w:sz w:val="18"/>
          <w:szCs w:val="18"/>
        </w:rPr>
      </w:pPr>
    </w:p>
    <w:p w14:paraId="44908F55" w14:textId="42CFB5B9" w:rsidR="00D34C65" w:rsidRPr="00355286" w:rsidRDefault="00D34C65" w:rsidP="00D34C65">
      <w:pPr>
        <w:spacing w:line="240" w:lineRule="auto"/>
        <w:jc w:val="both"/>
        <w:rPr>
          <w:rFonts w:cs="Arial"/>
          <w:sz w:val="18"/>
          <w:szCs w:val="18"/>
        </w:rPr>
      </w:pPr>
      <w:r w:rsidRPr="00355286">
        <w:rPr>
          <w:rFonts w:cs="Arial"/>
          <w:sz w:val="18"/>
          <w:szCs w:val="18"/>
        </w:rPr>
        <w:t xml:space="preserve">According to Note </w:t>
      </w:r>
      <w:r w:rsidR="002B26ED" w:rsidRPr="00355286">
        <w:rPr>
          <w:rFonts w:cs="Arial"/>
          <w:sz w:val="18"/>
          <w:szCs w:val="18"/>
        </w:rPr>
        <w:t>1</w:t>
      </w:r>
      <w:r w:rsidRPr="00355286">
        <w:rPr>
          <w:rFonts w:cs="Arial"/>
          <w:sz w:val="18"/>
          <w:szCs w:val="18"/>
        </w:rPr>
        <w:t xml:space="preserve">, the Company was established from the amalgamation between True before amalgamation and dtac on </w:t>
      </w:r>
      <w:r w:rsidR="002B26ED" w:rsidRPr="00355286">
        <w:rPr>
          <w:rFonts w:cs="Arial"/>
          <w:sz w:val="18"/>
          <w:szCs w:val="18"/>
        </w:rPr>
        <w:t>1</w:t>
      </w:r>
      <w:r w:rsidRPr="00355286">
        <w:rPr>
          <w:rFonts w:cs="Arial"/>
          <w:sz w:val="18"/>
          <w:szCs w:val="18"/>
        </w:rPr>
        <w:t xml:space="preserve"> March </w:t>
      </w:r>
      <w:r w:rsidR="002B26ED" w:rsidRPr="00355286">
        <w:rPr>
          <w:rFonts w:cs="Arial"/>
          <w:sz w:val="18"/>
          <w:szCs w:val="18"/>
        </w:rPr>
        <w:t>2023</w:t>
      </w:r>
      <w:r w:rsidRPr="00355286">
        <w:rPr>
          <w:rFonts w:cs="Arial"/>
          <w:sz w:val="18"/>
          <w:szCs w:val="18"/>
        </w:rPr>
        <w:t>. At the amalgamation date, consolidated financial information present total assets, liabilities, share capital, retained earnings, and other components of equity of the True’s group before amalgamation at historical book values and assets and liabilities of dtac’s group at fair value.</w:t>
      </w:r>
    </w:p>
    <w:p w14:paraId="78D787C4" w14:textId="77777777" w:rsidR="00D34C65" w:rsidRPr="00355286" w:rsidRDefault="00D34C65" w:rsidP="00D34C65">
      <w:pPr>
        <w:spacing w:line="240" w:lineRule="auto"/>
        <w:jc w:val="both"/>
        <w:rPr>
          <w:rFonts w:cs="Arial"/>
          <w:sz w:val="18"/>
          <w:szCs w:val="18"/>
        </w:rPr>
      </w:pPr>
    </w:p>
    <w:p w14:paraId="7F806CE0" w14:textId="77777777" w:rsidR="00D34C65" w:rsidRPr="00355286" w:rsidRDefault="00D34C65" w:rsidP="00D34C65">
      <w:pPr>
        <w:spacing w:line="240" w:lineRule="auto"/>
        <w:jc w:val="both"/>
        <w:rPr>
          <w:rFonts w:eastAsia="Arial Unicode MS" w:cs="Arial"/>
          <w:sz w:val="18"/>
          <w:szCs w:val="18"/>
        </w:rPr>
      </w:pPr>
      <w:r w:rsidRPr="00355286">
        <w:rPr>
          <w:rFonts w:eastAsia="Arial Unicode MS" w:cs="Arial"/>
          <w:sz w:val="18"/>
          <w:szCs w:val="18"/>
        </w:rPr>
        <w:t xml:space="preserve">In separate financial statements present total assets and liabilities of True before amalgamation at historical book values and dtac at fair value and included the book value of share capital, premium on share capital, retained earnings </w:t>
      </w:r>
      <w:r w:rsidRPr="00355286">
        <w:rPr>
          <w:rFonts w:eastAsia="Arial Unicode MS" w:cs="Arial"/>
          <w:spacing w:val="-4"/>
          <w:sz w:val="18"/>
          <w:szCs w:val="18"/>
        </w:rPr>
        <w:t xml:space="preserve">and other surplus of True before amalgamation and dtac to conform with the </w:t>
      </w:r>
      <w:proofErr w:type="spellStart"/>
      <w:r w:rsidRPr="00355286">
        <w:rPr>
          <w:rFonts w:eastAsia="Arial Unicode MS" w:cs="Arial"/>
          <w:spacing w:val="-4"/>
          <w:sz w:val="18"/>
          <w:szCs w:val="18"/>
        </w:rPr>
        <w:t>basis</w:t>
      </w:r>
      <w:proofErr w:type="spellEnd"/>
      <w:r w:rsidRPr="00355286">
        <w:rPr>
          <w:rFonts w:eastAsia="Arial Unicode MS" w:cs="Arial"/>
          <w:spacing w:val="-4"/>
          <w:sz w:val="18"/>
          <w:szCs w:val="18"/>
        </w:rPr>
        <w:t xml:space="preserve"> information of the two amalgamating</w:t>
      </w:r>
      <w:r w:rsidRPr="00355286">
        <w:rPr>
          <w:rFonts w:eastAsia="Arial Unicode MS" w:cs="Arial"/>
          <w:sz w:val="18"/>
          <w:szCs w:val="18"/>
        </w:rPr>
        <w:t xml:space="preserve"> companies. The book value of premium on share capital, retained earnings and other surplus of dtac at amalgamation as included in the shareholders equity are adjusted to premium on share capital.</w:t>
      </w:r>
    </w:p>
    <w:p w14:paraId="7FC46A51" w14:textId="77777777" w:rsidR="00271462" w:rsidRPr="00355286" w:rsidRDefault="00271462" w:rsidP="00F355F4">
      <w:pPr>
        <w:spacing w:line="240" w:lineRule="auto"/>
        <w:jc w:val="both"/>
        <w:rPr>
          <w:rFonts w:cs="Arial"/>
          <w:sz w:val="18"/>
          <w:szCs w:val="18"/>
        </w:rPr>
      </w:pPr>
    </w:p>
    <w:p w14:paraId="625B0D4C" w14:textId="77777777" w:rsidR="00D34C65" w:rsidRPr="00355286" w:rsidRDefault="00D34C65" w:rsidP="00F355F4">
      <w:pPr>
        <w:spacing w:line="240" w:lineRule="auto"/>
        <w:jc w:val="both"/>
        <w:rPr>
          <w:rFonts w:cs="Arial"/>
          <w:sz w:val="18"/>
          <w:szCs w:val="18"/>
        </w:rPr>
      </w:pPr>
    </w:p>
    <w:p w14:paraId="20FFEF16" w14:textId="548506C7" w:rsidR="00FA718A" w:rsidRPr="00355286" w:rsidRDefault="002B26ED" w:rsidP="00F355F4">
      <w:pPr>
        <w:spacing w:line="240" w:lineRule="auto"/>
        <w:ind w:left="540" w:hanging="540"/>
        <w:jc w:val="both"/>
        <w:rPr>
          <w:rFonts w:eastAsia="Arial Unicode MS" w:cs="Arial"/>
          <w:b/>
          <w:bCs/>
          <w:sz w:val="18"/>
          <w:szCs w:val="18"/>
        </w:rPr>
      </w:pPr>
      <w:r w:rsidRPr="00355286">
        <w:rPr>
          <w:rFonts w:eastAsia="Arial Unicode MS" w:cs="Arial"/>
          <w:b/>
          <w:bCs/>
          <w:sz w:val="18"/>
          <w:szCs w:val="18"/>
        </w:rPr>
        <w:t>4</w:t>
      </w:r>
      <w:r w:rsidR="00F511CB" w:rsidRPr="00355286">
        <w:rPr>
          <w:rFonts w:eastAsia="Arial Unicode MS" w:cs="Arial"/>
          <w:b/>
          <w:bCs/>
          <w:sz w:val="18"/>
          <w:szCs w:val="18"/>
        </w:rPr>
        <w:tab/>
      </w:r>
      <w:r w:rsidR="00214052" w:rsidRPr="00355286">
        <w:rPr>
          <w:rFonts w:eastAsia="Arial Unicode MS" w:cs="Arial"/>
          <w:b/>
          <w:bCs/>
          <w:sz w:val="18"/>
          <w:szCs w:val="18"/>
        </w:rPr>
        <w:t>New and amended financial reporting standards</w:t>
      </w:r>
    </w:p>
    <w:p w14:paraId="18AC2F25" w14:textId="77777777" w:rsidR="00214052" w:rsidRPr="00355286" w:rsidRDefault="00214052" w:rsidP="00F355F4">
      <w:pPr>
        <w:tabs>
          <w:tab w:val="left" w:pos="432"/>
        </w:tabs>
        <w:spacing w:line="240" w:lineRule="auto"/>
        <w:jc w:val="both"/>
        <w:rPr>
          <w:rFonts w:eastAsia="Arial Unicode MS" w:cs="Arial"/>
          <w:b/>
          <w:bCs/>
          <w:sz w:val="18"/>
          <w:szCs w:val="18"/>
        </w:rPr>
      </w:pPr>
    </w:p>
    <w:p w14:paraId="21BF7F20" w14:textId="3A18A2BC" w:rsidR="00214052" w:rsidRPr="00355286" w:rsidRDefault="002B26ED" w:rsidP="00F355F4">
      <w:pPr>
        <w:keepNext/>
        <w:keepLines/>
        <w:spacing w:line="240" w:lineRule="auto"/>
        <w:ind w:left="547" w:hanging="547"/>
        <w:jc w:val="thaiDistribute"/>
        <w:outlineLvl w:val="1"/>
        <w:rPr>
          <w:rFonts w:cs="Arial"/>
          <w:b/>
          <w:bCs/>
          <w:sz w:val="18"/>
          <w:szCs w:val="22"/>
          <w:lang w:eastAsia="en-GB"/>
        </w:rPr>
      </w:pPr>
      <w:bookmarkStart w:id="0" w:name="_Toc48735996"/>
      <w:bookmarkStart w:id="1" w:name="_Toc131510304"/>
      <w:r w:rsidRPr="00355286">
        <w:rPr>
          <w:rFonts w:cs="Arial"/>
          <w:b/>
          <w:bCs/>
          <w:sz w:val="18"/>
          <w:szCs w:val="18"/>
          <w:lang w:eastAsia="en-GB"/>
        </w:rPr>
        <w:t>4</w:t>
      </w:r>
      <w:r w:rsidR="00214052" w:rsidRPr="00355286">
        <w:rPr>
          <w:rFonts w:cs="Arial"/>
          <w:b/>
          <w:bCs/>
          <w:sz w:val="18"/>
          <w:szCs w:val="18"/>
          <w:lang w:eastAsia="en-GB"/>
        </w:rPr>
        <w:t>.</w:t>
      </w:r>
      <w:r w:rsidRPr="00355286">
        <w:rPr>
          <w:rFonts w:cs="Arial"/>
          <w:b/>
          <w:bCs/>
          <w:sz w:val="18"/>
          <w:szCs w:val="18"/>
          <w:lang w:eastAsia="en-GB"/>
        </w:rPr>
        <w:t>1</w:t>
      </w:r>
      <w:r w:rsidR="00214052" w:rsidRPr="00355286">
        <w:rPr>
          <w:rFonts w:cs="Arial"/>
          <w:b/>
          <w:bCs/>
          <w:sz w:val="18"/>
          <w:szCs w:val="18"/>
          <w:lang w:eastAsia="en-GB"/>
        </w:rPr>
        <w:tab/>
      </w:r>
      <w:bookmarkEnd w:id="0"/>
      <w:bookmarkEnd w:id="1"/>
      <w:r w:rsidR="00214052" w:rsidRPr="00355286">
        <w:rPr>
          <w:rFonts w:cs="Arial"/>
          <w:b/>
          <w:bCs/>
          <w:sz w:val="18"/>
          <w:szCs w:val="18"/>
          <w:lang w:eastAsia="en-GB"/>
        </w:rPr>
        <w:t xml:space="preserve">New and amended financial reporting standards that are effective for accounting period beginning on or after </w:t>
      </w:r>
      <w:r w:rsidRPr="00355286">
        <w:rPr>
          <w:rFonts w:cs="Arial"/>
          <w:b/>
          <w:bCs/>
          <w:sz w:val="18"/>
          <w:szCs w:val="18"/>
          <w:lang w:eastAsia="en-GB"/>
        </w:rPr>
        <w:t>1</w:t>
      </w:r>
      <w:r w:rsidR="00214052" w:rsidRPr="00355286">
        <w:rPr>
          <w:rFonts w:cs="Arial"/>
          <w:b/>
          <w:bCs/>
          <w:sz w:val="18"/>
          <w:szCs w:val="18"/>
          <w:lang w:eastAsia="en-GB"/>
        </w:rPr>
        <w:t xml:space="preserve"> January </w:t>
      </w:r>
      <w:r w:rsidRPr="00355286">
        <w:rPr>
          <w:rFonts w:cs="Arial"/>
          <w:b/>
          <w:bCs/>
          <w:sz w:val="18"/>
          <w:szCs w:val="18"/>
          <w:lang w:eastAsia="en-GB"/>
        </w:rPr>
        <w:t>2024</w:t>
      </w:r>
      <w:r w:rsidR="00214052" w:rsidRPr="00355286">
        <w:rPr>
          <w:rFonts w:cs="Arial"/>
          <w:b/>
          <w:bCs/>
          <w:sz w:val="18"/>
          <w:szCs w:val="18"/>
          <w:lang w:eastAsia="en-GB"/>
        </w:rPr>
        <w:t xml:space="preserve"> which are relevant to the Group</w:t>
      </w:r>
      <w:r w:rsidR="00214052" w:rsidRPr="00355286">
        <w:rPr>
          <w:rFonts w:cs="Arial"/>
          <w:b/>
          <w:bCs/>
          <w:sz w:val="18"/>
          <w:szCs w:val="22"/>
          <w:lang w:eastAsia="en-GB"/>
        </w:rPr>
        <w:t>.</w:t>
      </w:r>
    </w:p>
    <w:p w14:paraId="4A7CA519" w14:textId="77777777" w:rsidR="00214052" w:rsidRPr="00355286" w:rsidRDefault="00214052" w:rsidP="00F355F4">
      <w:pPr>
        <w:pStyle w:val="NormalWeb"/>
        <w:spacing w:before="0" w:beforeAutospacing="0" w:after="0" w:afterAutospacing="0"/>
        <w:ind w:left="1080" w:hanging="540"/>
        <w:jc w:val="both"/>
        <w:rPr>
          <w:rFonts w:ascii="Arial" w:hAnsi="Arial" w:cs="Arial"/>
          <w:sz w:val="18"/>
          <w:szCs w:val="18"/>
        </w:rPr>
      </w:pPr>
    </w:p>
    <w:p w14:paraId="2AD68BF2" w14:textId="27B624FB" w:rsidR="00214052" w:rsidRPr="00355286" w:rsidRDefault="00214052" w:rsidP="00F355F4">
      <w:pPr>
        <w:pStyle w:val="NormalWeb"/>
        <w:spacing w:before="0" w:beforeAutospacing="0" w:after="0" w:afterAutospacing="0"/>
        <w:ind w:left="1080" w:hanging="540"/>
        <w:jc w:val="both"/>
        <w:rPr>
          <w:rFonts w:ascii="Arial" w:hAnsi="Arial" w:cs="Arial"/>
          <w:spacing w:val="-6"/>
          <w:sz w:val="18"/>
          <w:szCs w:val="18"/>
          <w:lang w:val="en-GB"/>
        </w:rPr>
      </w:pPr>
      <w:r w:rsidRPr="00355286">
        <w:rPr>
          <w:rFonts w:ascii="Arial" w:hAnsi="Arial" w:cs="Arial"/>
          <w:b/>
          <w:bCs/>
          <w:sz w:val="18"/>
          <w:szCs w:val="18"/>
          <w:lang w:val="en-GB"/>
        </w:rPr>
        <w:t>a)</w:t>
      </w:r>
      <w:r w:rsidRPr="00355286">
        <w:rPr>
          <w:rFonts w:ascii="Arial" w:hAnsi="Arial" w:cs="Arial"/>
          <w:b/>
          <w:bCs/>
          <w:sz w:val="18"/>
          <w:szCs w:val="18"/>
          <w:cs/>
          <w:lang w:val="en-GB"/>
        </w:rPr>
        <w:tab/>
      </w:r>
      <w:r w:rsidRPr="00355286">
        <w:rPr>
          <w:rFonts w:ascii="Arial" w:hAnsi="Arial" w:cs="Arial"/>
          <w:b/>
          <w:bCs/>
          <w:sz w:val="18"/>
          <w:szCs w:val="18"/>
          <w:lang w:val="en-GB"/>
        </w:rPr>
        <w:t xml:space="preserve">Amendment to TAS </w:t>
      </w:r>
      <w:r w:rsidR="002B26ED" w:rsidRPr="00355286">
        <w:rPr>
          <w:rFonts w:ascii="Arial" w:hAnsi="Arial" w:cs="Arial"/>
          <w:b/>
          <w:bCs/>
          <w:sz w:val="18"/>
          <w:szCs w:val="18"/>
          <w:lang w:val="en-GB"/>
        </w:rPr>
        <w:t>1</w:t>
      </w:r>
      <w:r w:rsidRPr="00355286">
        <w:rPr>
          <w:rFonts w:ascii="Arial" w:hAnsi="Arial" w:cs="Arial"/>
          <w:b/>
          <w:bCs/>
          <w:sz w:val="18"/>
          <w:szCs w:val="18"/>
          <w:lang w:val="en-GB"/>
        </w:rPr>
        <w:t xml:space="preserve"> - Presentation of financial statements </w:t>
      </w:r>
      <w:r w:rsidRPr="00355286">
        <w:rPr>
          <w:rFonts w:ascii="Arial" w:hAnsi="Arial" w:cs="Arial"/>
          <w:sz w:val="18"/>
          <w:szCs w:val="18"/>
          <w:lang w:val="en-GB"/>
        </w:rPr>
        <w:t xml:space="preserve">revised the disclosure from ‘significant </w:t>
      </w:r>
      <w:r w:rsidRPr="00355286">
        <w:rPr>
          <w:rFonts w:ascii="Arial" w:hAnsi="Arial" w:cs="Arial"/>
          <w:spacing w:val="-4"/>
          <w:sz w:val="18"/>
          <w:szCs w:val="18"/>
          <w:lang w:val="en-GB"/>
        </w:rPr>
        <w:t xml:space="preserve">accounting policies’ to ‘material accounting </w:t>
      </w:r>
      <w:proofErr w:type="gramStart"/>
      <w:r w:rsidRPr="00355286">
        <w:rPr>
          <w:rFonts w:ascii="Arial" w:hAnsi="Arial" w:cs="Arial"/>
          <w:spacing w:val="-4"/>
          <w:sz w:val="18"/>
          <w:szCs w:val="18"/>
          <w:lang w:val="en-GB"/>
        </w:rPr>
        <w:t>policies’</w:t>
      </w:r>
      <w:proofErr w:type="gramEnd"/>
      <w:r w:rsidRPr="00355286">
        <w:rPr>
          <w:rFonts w:ascii="Arial" w:hAnsi="Arial" w:cs="Arial"/>
          <w:spacing w:val="-4"/>
          <w:sz w:val="18"/>
          <w:szCs w:val="18"/>
          <w:lang w:val="en-GB"/>
        </w:rPr>
        <w:t>. The amendment also provides guidelines on identif</w:t>
      </w:r>
      <w:r w:rsidRPr="00355286">
        <w:rPr>
          <w:rFonts w:ascii="Arial" w:hAnsi="Arial" w:cs="Arial"/>
          <w:sz w:val="18"/>
          <w:szCs w:val="18"/>
          <w:lang w:val="en-GB"/>
        </w:rPr>
        <w:t xml:space="preserve">ying when the accounting policy information is material. Consequently, immaterial accounting policy </w:t>
      </w:r>
      <w:r w:rsidRPr="00355286">
        <w:rPr>
          <w:rFonts w:ascii="Arial" w:hAnsi="Arial" w:cs="Arial"/>
          <w:spacing w:val="-6"/>
          <w:sz w:val="18"/>
          <w:szCs w:val="18"/>
          <w:lang w:val="en-GB"/>
        </w:rPr>
        <w:t>information does not need to be disclosed. If it is disclosed, it should not obscure material accounting information.</w:t>
      </w:r>
    </w:p>
    <w:p w14:paraId="03C390EB" w14:textId="77777777" w:rsidR="00214052" w:rsidRPr="00355286" w:rsidRDefault="00214052" w:rsidP="00F355F4">
      <w:pPr>
        <w:pStyle w:val="NormalWeb"/>
        <w:spacing w:before="0" w:beforeAutospacing="0" w:after="0" w:afterAutospacing="0"/>
        <w:ind w:left="1080" w:hanging="540"/>
        <w:jc w:val="both"/>
        <w:rPr>
          <w:rFonts w:ascii="Arial" w:hAnsi="Arial" w:cs="Arial"/>
          <w:sz w:val="18"/>
          <w:szCs w:val="18"/>
        </w:rPr>
      </w:pPr>
    </w:p>
    <w:p w14:paraId="5538F603" w14:textId="6EE1385D" w:rsidR="00214052" w:rsidRPr="00355286" w:rsidRDefault="00214052" w:rsidP="00F355F4">
      <w:pPr>
        <w:pStyle w:val="NormalWeb"/>
        <w:spacing w:before="0" w:beforeAutospacing="0" w:after="0" w:afterAutospacing="0"/>
        <w:ind w:left="1080" w:hanging="540"/>
        <w:jc w:val="both"/>
        <w:rPr>
          <w:rFonts w:ascii="Arial" w:hAnsi="Arial" w:cs="Arial"/>
          <w:sz w:val="18"/>
          <w:szCs w:val="18"/>
          <w:lang w:val="en-GB"/>
        </w:rPr>
      </w:pPr>
      <w:r w:rsidRPr="00355286">
        <w:rPr>
          <w:rFonts w:ascii="Arial" w:hAnsi="Arial" w:cs="Arial"/>
          <w:b/>
          <w:bCs/>
          <w:sz w:val="18"/>
          <w:szCs w:val="18"/>
          <w:lang w:val="en-GB"/>
        </w:rPr>
        <w:t>b)</w:t>
      </w:r>
      <w:r w:rsidRPr="00355286">
        <w:rPr>
          <w:rFonts w:ascii="Arial" w:hAnsi="Arial" w:cs="Arial"/>
          <w:sz w:val="18"/>
          <w:szCs w:val="18"/>
          <w:cs/>
          <w:lang w:val="en-GB"/>
        </w:rPr>
        <w:tab/>
      </w:r>
      <w:r w:rsidRPr="00355286">
        <w:rPr>
          <w:rFonts w:ascii="Arial" w:hAnsi="Arial" w:cs="Arial"/>
          <w:b/>
          <w:bCs/>
          <w:sz w:val="18"/>
          <w:szCs w:val="18"/>
          <w:lang w:val="en-GB"/>
        </w:rPr>
        <w:t xml:space="preserve">Amendment to TAS </w:t>
      </w:r>
      <w:r w:rsidR="002B26ED" w:rsidRPr="00355286">
        <w:rPr>
          <w:rFonts w:ascii="Arial" w:hAnsi="Arial" w:cs="Arial"/>
          <w:b/>
          <w:bCs/>
          <w:sz w:val="18"/>
          <w:szCs w:val="18"/>
          <w:lang w:val="en-GB"/>
        </w:rPr>
        <w:t>8</w:t>
      </w:r>
      <w:r w:rsidRPr="00355286">
        <w:rPr>
          <w:rFonts w:ascii="Arial" w:hAnsi="Arial" w:cs="Arial"/>
          <w:b/>
          <w:bCs/>
          <w:sz w:val="18"/>
          <w:szCs w:val="18"/>
          <w:lang w:val="en-GB"/>
        </w:rPr>
        <w:t xml:space="preserve"> - Accounting policies, changes in accounting estimates and errors </w:t>
      </w:r>
      <w:r w:rsidRPr="00355286">
        <w:rPr>
          <w:rFonts w:ascii="Arial" w:hAnsi="Arial" w:cs="Arial"/>
          <w:sz w:val="18"/>
          <w:szCs w:val="18"/>
          <w:lang w:val="en-GB"/>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07165614" w14:textId="77777777" w:rsidR="00214052" w:rsidRPr="00355286" w:rsidRDefault="00214052" w:rsidP="00F355F4">
      <w:pPr>
        <w:pStyle w:val="NormalWeb"/>
        <w:spacing w:before="0" w:beforeAutospacing="0" w:after="0" w:afterAutospacing="0"/>
        <w:ind w:left="1080" w:hanging="540"/>
        <w:jc w:val="both"/>
        <w:rPr>
          <w:rFonts w:ascii="Arial" w:hAnsi="Arial" w:cs="Arial"/>
          <w:sz w:val="18"/>
          <w:szCs w:val="18"/>
          <w:lang w:val="en-GB"/>
        </w:rPr>
      </w:pPr>
    </w:p>
    <w:p w14:paraId="015315CE" w14:textId="7A6CF21B" w:rsidR="00214052" w:rsidRPr="00355286" w:rsidRDefault="00214052" w:rsidP="00F355F4">
      <w:pPr>
        <w:pStyle w:val="NormalWeb"/>
        <w:spacing w:before="0" w:beforeAutospacing="0" w:after="0" w:afterAutospacing="0"/>
        <w:ind w:left="1080" w:hanging="540"/>
        <w:jc w:val="both"/>
        <w:rPr>
          <w:rFonts w:ascii="Arial" w:hAnsi="Arial" w:cs="Arial"/>
          <w:sz w:val="18"/>
          <w:szCs w:val="18"/>
          <w:lang w:val="en-GB"/>
        </w:rPr>
      </w:pPr>
      <w:r w:rsidRPr="00355286">
        <w:rPr>
          <w:rFonts w:ascii="Arial" w:hAnsi="Arial" w:cs="Arial"/>
          <w:b/>
          <w:bCs/>
          <w:sz w:val="18"/>
          <w:szCs w:val="18"/>
          <w:lang w:val="en-GB"/>
        </w:rPr>
        <w:t>c)</w:t>
      </w:r>
      <w:r w:rsidRPr="00355286">
        <w:rPr>
          <w:rFonts w:ascii="Arial" w:hAnsi="Arial" w:cs="Arial"/>
          <w:b/>
          <w:bCs/>
          <w:sz w:val="18"/>
          <w:szCs w:val="18"/>
          <w:lang w:val="en-GB"/>
        </w:rPr>
        <w:tab/>
      </w:r>
      <w:r w:rsidRPr="00355286">
        <w:rPr>
          <w:rFonts w:ascii="Arial" w:hAnsi="Arial" w:cs="Arial"/>
          <w:b/>
          <w:bCs/>
          <w:sz w:val="18"/>
          <w:szCs w:val="18"/>
        </w:rPr>
        <w:t xml:space="preserve">Amendments to TAS </w:t>
      </w:r>
      <w:r w:rsidR="002B26ED" w:rsidRPr="00355286">
        <w:rPr>
          <w:rFonts w:ascii="Arial" w:hAnsi="Arial" w:cs="Arial"/>
          <w:b/>
          <w:bCs/>
          <w:sz w:val="18"/>
          <w:szCs w:val="18"/>
          <w:lang w:val="en-GB"/>
        </w:rPr>
        <w:t>12</w:t>
      </w:r>
      <w:r w:rsidRPr="00355286">
        <w:rPr>
          <w:rFonts w:ascii="Arial" w:hAnsi="Arial" w:cs="Arial"/>
          <w:b/>
          <w:bCs/>
          <w:sz w:val="18"/>
          <w:szCs w:val="18"/>
        </w:rPr>
        <w:t xml:space="preserve"> - Income taxes</w:t>
      </w:r>
    </w:p>
    <w:p w14:paraId="1C305A73" w14:textId="77777777" w:rsidR="00F90923" w:rsidRPr="00355286" w:rsidRDefault="00F90923" w:rsidP="00F355F4">
      <w:pPr>
        <w:pStyle w:val="NormalWeb"/>
        <w:tabs>
          <w:tab w:val="left" w:pos="567"/>
        </w:tabs>
        <w:spacing w:before="0" w:beforeAutospacing="0" w:after="0" w:afterAutospacing="0"/>
        <w:ind w:left="1080" w:hanging="513"/>
        <w:jc w:val="both"/>
        <w:rPr>
          <w:rFonts w:ascii="Arial" w:hAnsi="Arial" w:cs="Arial"/>
          <w:b/>
          <w:bCs/>
          <w:sz w:val="18"/>
          <w:szCs w:val="18"/>
          <w:lang w:val="en-GB"/>
        </w:rPr>
      </w:pPr>
    </w:p>
    <w:p w14:paraId="060A9DCF" w14:textId="77777777" w:rsidR="00F90923" w:rsidRPr="00355286" w:rsidRDefault="00F90923" w:rsidP="00F355F4">
      <w:pPr>
        <w:pStyle w:val="ListParagraph"/>
        <w:numPr>
          <w:ilvl w:val="0"/>
          <w:numId w:val="25"/>
        </w:numPr>
        <w:spacing w:after="0" w:line="240" w:lineRule="auto"/>
        <w:ind w:left="1620" w:hanging="540"/>
        <w:contextualSpacing/>
        <w:jc w:val="thaiDistribute"/>
        <w:rPr>
          <w:rFonts w:ascii="Arial" w:hAnsi="Arial" w:cs="Arial"/>
          <w:sz w:val="18"/>
          <w:szCs w:val="18"/>
          <w:lang w:val="en-GB"/>
        </w:rPr>
      </w:pPr>
      <w:r w:rsidRPr="00355286">
        <w:rPr>
          <w:rFonts w:ascii="Arial" w:hAnsi="Arial" w:cs="Arial"/>
          <w:sz w:val="18"/>
          <w:szCs w:val="18"/>
          <w:lang w:val="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6054D23C" w14:textId="77777777" w:rsidR="00F90923" w:rsidRPr="00355286" w:rsidRDefault="00F90923" w:rsidP="00F355F4">
      <w:pPr>
        <w:spacing w:line="240" w:lineRule="auto"/>
        <w:ind w:left="1620"/>
        <w:jc w:val="thaiDistribute"/>
        <w:rPr>
          <w:rFonts w:cs="Arial"/>
          <w:sz w:val="18"/>
          <w:szCs w:val="18"/>
        </w:rPr>
      </w:pPr>
    </w:p>
    <w:p w14:paraId="31121EF1" w14:textId="77777777" w:rsidR="00F90923" w:rsidRPr="00355286" w:rsidRDefault="00F90923" w:rsidP="00F355F4">
      <w:pPr>
        <w:spacing w:line="240" w:lineRule="auto"/>
        <w:ind w:left="1620"/>
        <w:jc w:val="thaiDistribute"/>
        <w:rPr>
          <w:rFonts w:cs="Arial"/>
          <w:sz w:val="18"/>
          <w:szCs w:val="18"/>
        </w:rPr>
      </w:pPr>
      <w:r w:rsidRPr="00355286">
        <w:rPr>
          <w:rFonts w:cs="Arial"/>
          <w:spacing w:val="-4"/>
          <w:sz w:val="18"/>
          <w:szCs w:val="18"/>
        </w:rPr>
        <w:t>The amendment should be applied to transactions on or after the beginning of the earliest comparative</w:t>
      </w:r>
      <w:r w:rsidRPr="00355286">
        <w:rPr>
          <w:rFonts w:cs="Arial"/>
          <w:sz w:val="18"/>
          <w:szCs w:val="18"/>
        </w:rPr>
        <w:t xml:space="preser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1F39C08B" w14:textId="77777777" w:rsidR="00F90923" w:rsidRPr="00355286" w:rsidRDefault="00F90923" w:rsidP="00F355F4">
      <w:pPr>
        <w:spacing w:line="240" w:lineRule="auto"/>
        <w:ind w:left="1620"/>
        <w:jc w:val="thaiDistribute"/>
        <w:rPr>
          <w:rFonts w:cs="Arial"/>
          <w:sz w:val="18"/>
          <w:szCs w:val="18"/>
        </w:rPr>
      </w:pPr>
    </w:p>
    <w:p w14:paraId="059C68CB" w14:textId="77777777" w:rsidR="00F90923" w:rsidRPr="00355286" w:rsidRDefault="00F90923" w:rsidP="00F355F4">
      <w:pPr>
        <w:numPr>
          <w:ilvl w:val="0"/>
          <w:numId w:val="24"/>
        </w:numPr>
        <w:spacing w:line="240" w:lineRule="auto"/>
        <w:ind w:left="1980"/>
        <w:jc w:val="thaiDistribute"/>
        <w:rPr>
          <w:rFonts w:cs="Arial"/>
          <w:sz w:val="18"/>
          <w:szCs w:val="18"/>
        </w:rPr>
      </w:pPr>
      <w:r w:rsidRPr="00355286">
        <w:rPr>
          <w:rFonts w:cs="Arial"/>
          <w:sz w:val="18"/>
          <w:szCs w:val="18"/>
        </w:rPr>
        <w:t>right-of-use assets and lease liabilities, and</w:t>
      </w:r>
    </w:p>
    <w:p w14:paraId="5C6CF47C" w14:textId="77777777" w:rsidR="00F90923" w:rsidRPr="00355286" w:rsidRDefault="00F90923" w:rsidP="00F355F4">
      <w:pPr>
        <w:numPr>
          <w:ilvl w:val="0"/>
          <w:numId w:val="24"/>
        </w:numPr>
        <w:spacing w:line="240" w:lineRule="auto"/>
        <w:ind w:left="1980"/>
        <w:jc w:val="thaiDistribute"/>
        <w:rPr>
          <w:rFonts w:cs="Arial"/>
          <w:sz w:val="18"/>
          <w:szCs w:val="18"/>
        </w:rPr>
      </w:pPr>
      <w:r w:rsidRPr="00355286">
        <w:rPr>
          <w:rFonts w:cs="Arial"/>
          <w:spacing w:val="-4"/>
          <w:sz w:val="18"/>
          <w:szCs w:val="18"/>
        </w:rPr>
        <w:t>decommissioning, restoration and similar liabilities, and the</w:t>
      </w:r>
      <w:r w:rsidRPr="00355286">
        <w:rPr>
          <w:rFonts w:cs="Arial"/>
          <w:spacing w:val="-4"/>
          <w:sz w:val="18"/>
          <w:szCs w:val="18"/>
          <w:cs/>
        </w:rPr>
        <w:t xml:space="preserve"> </w:t>
      </w:r>
      <w:r w:rsidRPr="00355286">
        <w:rPr>
          <w:rFonts w:cs="Arial"/>
          <w:spacing w:val="-4"/>
          <w:sz w:val="18"/>
          <w:szCs w:val="18"/>
        </w:rPr>
        <w:t>corresponding amounts recognised</w:t>
      </w:r>
      <w:r w:rsidRPr="00355286">
        <w:rPr>
          <w:rFonts w:cs="Arial"/>
          <w:sz w:val="18"/>
          <w:szCs w:val="18"/>
        </w:rPr>
        <w:t xml:space="preserve"> as part of the cost of the related</w:t>
      </w:r>
      <w:r w:rsidRPr="00355286">
        <w:rPr>
          <w:rFonts w:cs="Arial"/>
          <w:sz w:val="18"/>
          <w:szCs w:val="18"/>
          <w:cs/>
        </w:rPr>
        <w:t xml:space="preserve"> </w:t>
      </w:r>
      <w:r w:rsidRPr="00355286">
        <w:rPr>
          <w:rFonts w:cs="Arial"/>
          <w:sz w:val="18"/>
          <w:szCs w:val="18"/>
        </w:rPr>
        <w:t>assets.</w:t>
      </w:r>
    </w:p>
    <w:p w14:paraId="5AEC107D" w14:textId="77777777" w:rsidR="00F90923" w:rsidRPr="00355286" w:rsidRDefault="00F90923" w:rsidP="00F355F4">
      <w:pPr>
        <w:spacing w:line="240" w:lineRule="auto"/>
        <w:ind w:left="1620"/>
        <w:jc w:val="thaiDistribute"/>
        <w:rPr>
          <w:rFonts w:cs="Arial"/>
          <w:sz w:val="18"/>
          <w:szCs w:val="18"/>
        </w:rPr>
      </w:pPr>
    </w:p>
    <w:p w14:paraId="2D416447" w14:textId="77777777" w:rsidR="00F90923" w:rsidRPr="00355286" w:rsidRDefault="00F90923" w:rsidP="00F355F4">
      <w:pPr>
        <w:spacing w:line="240" w:lineRule="auto"/>
        <w:ind w:left="1620"/>
        <w:jc w:val="thaiDistribute"/>
        <w:rPr>
          <w:rFonts w:cs="Arial"/>
          <w:sz w:val="18"/>
          <w:szCs w:val="18"/>
        </w:rPr>
      </w:pPr>
      <w:r w:rsidRPr="00355286">
        <w:rPr>
          <w:rFonts w:cs="Arial"/>
          <w:sz w:val="18"/>
          <w:szCs w:val="18"/>
        </w:rPr>
        <w:t>The cumulative effect of recognising these adjustments is recognised at the beginning of retained earnings or any other component of equity, as appropriate.</w:t>
      </w:r>
    </w:p>
    <w:p w14:paraId="328847B4" w14:textId="6A4B0C18" w:rsidR="0017057E" w:rsidRPr="00355286" w:rsidRDefault="0017057E">
      <w:pPr>
        <w:spacing w:line="240" w:lineRule="auto"/>
        <w:rPr>
          <w:rFonts w:cs="Arial"/>
          <w:sz w:val="18"/>
          <w:szCs w:val="18"/>
        </w:rPr>
      </w:pPr>
      <w:r w:rsidRPr="00355286">
        <w:rPr>
          <w:rFonts w:cs="Arial"/>
          <w:sz w:val="18"/>
          <w:szCs w:val="18"/>
        </w:rPr>
        <w:br w:type="page"/>
      </w:r>
    </w:p>
    <w:p w14:paraId="20AF589F" w14:textId="77777777" w:rsidR="00D34C65" w:rsidRPr="00355286" w:rsidRDefault="00D34C65" w:rsidP="00AE0802">
      <w:pPr>
        <w:spacing w:line="240" w:lineRule="auto"/>
        <w:jc w:val="thaiDistribute"/>
        <w:rPr>
          <w:rFonts w:cs="Arial"/>
          <w:sz w:val="18"/>
          <w:szCs w:val="18"/>
        </w:rPr>
      </w:pPr>
    </w:p>
    <w:p w14:paraId="5719EB8B" w14:textId="77777777" w:rsidR="00F90923" w:rsidRPr="00355286" w:rsidRDefault="00F90923" w:rsidP="00F355F4">
      <w:pPr>
        <w:pStyle w:val="ListParagraph"/>
        <w:numPr>
          <w:ilvl w:val="0"/>
          <w:numId w:val="25"/>
        </w:numPr>
        <w:spacing w:after="0" w:line="240" w:lineRule="auto"/>
        <w:ind w:left="1620" w:hanging="540"/>
        <w:contextualSpacing/>
        <w:jc w:val="thaiDistribute"/>
        <w:rPr>
          <w:rFonts w:ascii="Arial" w:hAnsi="Arial" w:cs="Arial"/>
          <w:sz w:val="18"/>
          <w:szCs w:val="18"/>
          <w:lang w:val="en-GB"/>
        </w:rPr>
      </w:pPr>
      <w:r w:rsidRPr="00355286">
        <w:rPr>
          <w:rFonts w:ascii="Arial" w:hAnsi="Arial" w:cs="Arial"/>
          <w:sz w:val="18"/>
          <w:szCs w:val="18"/>
          <w:lang w:val="en-GB"/>
        </w:rPr>
        <w:t>Companies must apply all income taxes arising from the tax law enacted or substantively enacted to implement the Pillar Two model rules published by the Organisation for Economic Co-operation and Development (OECD), an international organisation.</w:t>
      </w:r>
    </w:p>
    <w:p w14:paraId="186E2338" w14:textId="77777777" w:rsidR="00F90923" w:rsidRPr="00355286" w:rsidRDefault="00F90923" w:rsidP="00F355F4">
      <w:pPr>
        <w:spacing w:line="240" w:lineRule="auto"/>
        <w:ind w:left="1620"/>
        <w:jc w:val="thaiDistribute"/>
        <w:rPr>
          <w:rFonts w:cs="Arial"/>
          <w:sz w:val="18"/>
          <w:szCs w:val="18"/>
        </w:rPr>
      </w:pPr>
    </w:p>
    <w:p w14:paraId="7AD1144D" w14:textId="03A5B47C" w:rsidR="00271462" w:rsidRPr="00355286" w:rsidRDefault="00F90923" w:rsidP="00D34C65">
      <w:pPr>
        <w:spacing w:line="240" w:lineRule="auto"/>
        <w:ind w:left="1620"/>
        <w:jc w:val="thaiDistribute"/>
        <w:rPr>
          <w:rFonts w:cs="Arial"/>
          <w:sz w:val="18"/>
          <w:szCs w:val="18"/>
        </w:rPr>
      </w:pPr>
      <w:r w:rsidRPr="00355286">
        <w:rPr>
          <w:rFonts w:cs="Arial"/>
          <w:sz w:val="18"/>
          <w:szCs w:val="18"/>
        </w:rPr>
        <w:t xml:space="preserve">In December </w:t>
      </w:r>
      <w:r w:rsidR="002B26ED" w:rsidRPr="00355286">
        <w:rPr>
          <w:rFonts w:cs="Arial"/>
          <w:sz w:val="18"/>
          <w:szCs w:val="18"/>
        </w:rPr>
        <w:t>2021</w:t>
      </w:r>
      <w:r w:rsidRPr="00355286">
        <w:rPr>
          <w:rFonts w:cs="Arial"/>
          <w:sz w:val="18"/>
          <w:szCs w:val="18"/>
        </w:rPr>
        <w:t xml:space="preserve">, the OECD released the Pillar Two model rules to apply the Global Anti-Base </w:t>
      </w:r>
      <w:r w:rsidRPr="00355286">
        <w:rPr>
          <w:rFonts w:cs="Arial"/>
          <w:spacing w:val="-4"/>
          <w:sz w:val="18"/>
          <w:szCs w:val="18"/>
        </w:rPr>
        <w:t>Erosion Proposal, or ‘</w:t>
      </w:r>
      <w:proofErr w:type="spellStart"/>
      <w:r w:rsidRPr="00355286">
        <w:rPr>
          <w:rFonts w:cs="Arial"/>
          <w:spacing w:val="-4"/>
          <w:sz w:val="18"/>
          <w:szCs w:val="18"/>
        </w:rPr>
        <w:t>GloBE</w:t>
      </w:r>
      <w:proofErr w:type="spellEnd"/>
      <w:r w:rsidRPr="00355286">
        <w:rPr>
          <w:rFonts w:cs="Arial"/>
          <w:spacing w:val="-4"/>
          <w:sz w:val="18"/>
          <w:szCs w:val="18"/>
        </w:rPr>
        <w:t>’ to reform international corporate taxation. Large multinational ente</w:t>
      </w:r>
      <w:r w:rsidRPr="00355286">
        <w:rPr>
          <w:rFonts w:cs="Arial"/>
          <w:sz w:val="18"/>
          <w:szCs w:val="18"/>
        </w:rPr>
        <w:t xml:space="preserve">rprises within the rules’ scope must calculate the </w:t>
      </w:r>
      <w:proofErr w:type="spellStart"/>
      <w:r w:rsidRPr="00355286">
        <w:rPr>
          <w:rFonts w:cs="Arial"/>
          <w:sz w:val="18"/>
          <w:szCs w:val="18"/>
        </w:rPr>
        <w:t>GloBE</w:t>
      </w:r>
      <w:proofErr w:type="spellEnd"/>
      <w:r w:rsidRPr="00355286">
        <w:rPr>
          <w:rFonts w:cs="Arial"/>
          <w:sz w:val="18"/>
          <w:szCs w:val="18"/>
        </w:rPr>
        <w:t xml:space="preserve"> effective tax rates for each territory in </w:t>
      </w:r>
      <w:r w:rsidRPr="00355286">
        <w:rPr>
          <w:rFonts w:cs="Arial"/>
          <w:spacing w:val="-4"/>
          <w:sz w:val="18"/>
          <w:szCs w:val="18"/>
        </w:rPr>
        <w:t xml:space="preserve">which they operate and pay a top-up tax for the differences between these and the </w:t>
      </w:r>
      <w:r w:rsidR="002B26ED" w:rsidRPr="00355286">
        <w:rPr>
          <w:rFonts w:cs="Arial"/>
          <w:spacing w:val="-4"/>
          <w:sz w:val="18"/>
          <w:szCs w:val="18"/>
        </w:rPr>
        <w:t>15</w:t>
      </w:r>
      <w:r w:rsidRPr="00355286">
        <w:rPr>
          <w:rFonts w:cs="Arial"/>
          <w:spacing w:val="-4"/>
          <w:sz w:val="18"/>
          <w:szCs w:val="18"/>
        </w:rPr>
        <w:t>% minimum rate</w:t>
      </w:r>
      <w:r w:rsidRPr="00355286">
        <w:rPr>
          <w:rFonts w:cs="Arial"/>
          <w:sz w:val="18"/>
          <w:szCs w:val="18"/>
        </w:rPr>
        <w:t>.</w:t>
      </w:r>
    </w:p>
    <w:p w14:paraId="518D1190" w14:textId="77777777" w:rsidR="00F90923" w:rsidRPr="00355286" w:rsidRDefault="00F90923" w:rsidP="00F355F4">
      <w:pPr>
        <w:spacing w:line="240" w:lineRule="auto"/>
        <w:ind w:left="1620"/>
        <w:jc w:val="thaiDistribute"/>
        <w:rPr>
          <w:rFonts w:cs="Arial"/>
          <w:sz w:val="18"/>
          <w:szCs w:val="18"/>
        </w:rPr>
      </w:pPr>
    </w:p>
    <w:p w14:paraId="13AC297E" w14:textId="56938AB2" w:rsidR="00F90923" w:rsidRPr="00355286" w:rsidRDefault="00F90923" w:rsidP="00F355F4">
      <w:pPr>
        <w:spacing w:line="240" w:lineRule="auto"/>
        <w:ind w:left="1620"/>
        <w:jc w:val="thaiDistribute"/>
        <w:rPr>
          <w:rFonts w:cs="Arial"/>
          <w:sz w:val="18"/>
          <w:szCs w:val="18"/>
        </w:rPr>
      </w:pPr>
      <w:r w:rsidRPr="00355286">
        <w:rPr>
          <w:rFonts w:cs="Arial"/>
          <w:sz w:val="18"/>
          <w:szCs w:val="18"/>
        </w:rPr>
        <w:t xml:space="preserve">In December </w:t>
      </w:r>
      <w:r w:rsidR="002B26ED" w:rsidRPr="00355286">
        <w:rPr>
          <w:rFonts w:cs="Arial"/>
          <w:sz w:val="18"/>
          <w:szCs w:val="18"/>
        </w:rPr>
        <w:t>2023</w:t>
      </w:r>
      <w:r w:rsidRPr="00355286">
        <w:rPr>
          <w:rFonts w:cs="Arial"/>
          <w:sz w:val="18"/>
          <w:szCs w:val="18"/>
        </w:rPr>
        <w:t xml:space="preserve">, the amendments to TAS </w:t>
      </w:r>
      <w:r w:rsidR="002B26ED" w:rsidRPr="00355286">
        <w:rPr>
          <w:rFonts w:cs="Arial"/>
          <w:sz w:val="18"/>
          <w:szCs w:val="18"/>
        </w:rPr>
        <w:t>12</w:t>
      </w:r>
      <w:r w:rsidRPr="00355286">
        <w:rPr>
          <w:rFonts w:cs="Arial"/>
          <w:sz w:val="18"/>
          <w:szCs w:val="18"/>
        </w:rPr>
        <w:t xml:space="preserve">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w:t>
      </w:r>
    </w:p>
    <w:p w14:paraId="4EC073A8" w14:textId="77777777" w:rsidR="00F90923" w:rsidRPr="00355286" w:rsidRDefault="00F90923" w:rsidP="00F355F4">
      <w:pPr>
        <w:spacing w:line="240" w:lineRule="auto"/>
        <w:ind w:left="1620"/>
        <w:rPr>
          <w:rFonts w:cs="Arial"/>
          <w:sz w:val="18"/>
          <w:szCs w:val="18"/>
        </w:rPr>
      </w:pPr>
    </w:p>
    <w:p w14:paraId="4821C64D" w14:textId="77777777" w:rsidR="00F90923" w:rsidRPr="00355286" w:rsidRDefault="00F90923" w:rsidP="00F355F4">
      <w:pPr>
        <w:numPr>
          <w:ilvl w:val="0"/>
          <w:numId w:val="24"/>
        </w:numPr>
        <w:spacing w:line="240" w:lineRule="auto"/>
        <w:ind w:left="1980"/>
        <w:jc w:val="thaiDistribute"/>
        <w:rPr>
          <w:rFonts w:cs="Arial"/>
          <w:sz w:val="18"/>
          <w:szCs w:val="18"/>
        </w:rPr>
      </w:pPr>
      <w:r w:rsidRPr="00355286">
        <w:rPr>
          <w:rFonts w:cs="Arial"/>
          <w:sz w:val="18"/>
          <w:szCs w:val="18"/>
        </w:rPr>
        <w:t>the fact that they have applied the exception to recognising and disclosing information about deferred tax assets and liabilities related to Pillar Two income taxes</w:t>
      </w:r>
    </w:p>
    <w:p w14:paraId="52C162BF" w14:textId="77777777" w:rsidR="00F90923" w:rsidRPr="00355286" w:rsidRDefault="00F90923" w:rsidP="00F355F4">
      <w:pPr>
        <w:numPr>
          <w:ilvl w:val="0"/>
          <w:numId w:val="24"/>
        </w:numPr>
        <w:spacing w:line="240" w:lineRule="auto"/>
        <w:ind w:left="1980"/>
        <w:jc w:val="thaiDistribute"/>
        <w:rPr>
          <w:rFonts w:cs="Arial"/>
          <w:sz w:val="18"/>
          <w:szCs w:val="18"/>
        </w:rPr>
      </w:pPr>
      <w:r w:rsidRPr="00355286">
        <w:rPr>
          <w:rFonts w:cs="Arial"/>
          <w:sz w:val="18"/>
          <w:szCs w:val="18"/>
        </w:rPr>
        <w:t xml:space="preserve">their current tax expense (if any) related to the Pillar Two income taxes, and </w:t>
      </w:r>
    </w:p>
    <w:p w14:paraId="5FF60D01" w14:textId="77777777" w:rsidR="00F90923" w:rsidRPr="00355286" w:rsidRDefault="00F90923" w:rsidP="00F355F4">
      <w:pPr>
        <w:numPr>
          <w:ilvl w:val="0"/>
          <w:numId w:val="24"/>
        </w:numPr>
        <w:spacing w:line="240" w:lineRule="auto"/>
        <w:ind w:left="1980"/>
        <w:jc w:val="thaiDistribute"/>
        <w:rPr>
          <w:rFonts w:cs="Arial"/>
          <w:sz w:val="18"/>
          <w:szCs w:val="18"/>
        </w:rPr>
      </w:pPr>
      <w:r w:rsidRPr="00355286">
        <w:rPr>
          <w:rFonts w:cs="Arial"/>
          <w:sz w:val="18"/>
          <w:szCs w:val="18"/>
        </w:rPr>
        <w:t>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w:t>
      </w:r>
    </w:p>
    <w:p w14:paraId="7D5DD479" w14:textId="77777777" w:rsidR="00F90923" w:rsidRPr="00355286" w:rsidRDefault="00F90923" w:rsidP="00F355F4">
      <w:pPr>
        <w:spacing w:line="240" w:lineRule="auto"/>
        <w:ind w:left="1080"/>
        <w:jc w:val="thaiDistribute"/>
        <w:rPr>
          <w:rFonts w:cs="Arial"/>
          <w:sz w:val="18"/>
          <w:szCs w:val="18"/>
        </w:rPr>
      </w:pPr>
    </w:p>
    <w:p w14:paraId="6649AC98" w14:textId="4E29CAE7" w:rsidR="00725480" w:rsidRPr="00355286" w:rsidRDefault="00F90923" w:rsidP="00AD3351">
      <w:pPr>
        <w:spacing w:line="240" w:lineRule="auto"/>
        <w:ind w:left="567"/>
        <w:jc w:val="thaiDistribute"/>
        <w:rPr>
          <w:rFonts w:cs="Arial"/>
          <w:spacing w:val="-4"/>
          <w:sz w:val="18"/>
          <w:szCs w:val="18"/>
        </w:rPr>
      </w:pPr>
      <w:r w:rsidRPr="00355286">
        <w:rPr>
          <w:rFonts w:cs="Arial"/>
          <w:spacing w:val="-4"/>
          <w:sz w:val="18"/>
          <w:szCs w:val="18"/>
        </w:rPr>
        <w:t>The Group assessed that the amended financial reporting standard do not have material impact to the Group.</w:t>
      </w:r>
    </w:p>
    <w:p w14:paraId="46E86F0F" w14:textId="77777777" w:rsidR="00BB2EA9" w:rsidRPr="00355286" w:rsidRDefault="00BB2EA9" w:rsidP="00F355F4">
      <w:pPr>
        <w:spacing w:line="240" w:lineRule="auto"/>
        <w:jc w:val="thaiDistribute"/>
        <w:rPr>
          <w:rFonts w:cs="Arial"/>
          <w:spacing w:val="-4"/>
          <w:sz w:val="18"/>
          <w:szCs w:val="18"/>
        </w:rPr>
      </w:pPr>
    </w:p>
    <w:p w14:paraId="43EBC549" w14:textId="1649A397" w:rsidR="00BB2EA9" w:rsidRPr="00355286" w:rsidRDefault="002B26ED" w:rsidP="00F355F4">
      <w:pPr>
        <w:keepNext/>
        <w:keepLines/>
        <w:spacing w:line="240" w:lineRule="auto"/>
        <w:ind w:left="547" w:hanging="547"/>
        <w:jc w:val="thaiDistribute"/>
        <w:outlineLvl w:val="1"/>
        <w:rPr>
          <w:rFonts w:cs="Arial"/>
          <w:b/>
          <w:bCs/>
          <w:sz w:val="18"/>
          <w:szCs w:val="18"/>
          <w:lang w:eastAsia="en-GB"/>
        </w:rPr>
      </w:pPr>
      <w:r w:rsidRPr="00355286">
        <w:rPr>
          <w:rFonts w:cs="Arial"/>
          <w:b/>
          <w:bCs/>
          <w:sz w:val="18"/>
          <w:szCs w:val="18"/>
          <w:lang w:eastAsia="en-GB"/>
        </w:rPr>
        <w:t>4</w:t>
      </w:r>
      <w:r w:rsidR="00BB2EA9" w:rsidRPr="00355286">
        <w:rPr>
          <w:rFonts w:cs="Arial"/>
          <w:b/>
          <w:bCs/>
          <w:sz w:val="18"/>
          <w:szCs w:val="18"/>
          <w:lang w:eastAsia="en-GB"/>
        </w:rPr>
        <w:t>.</w:t>
      </w:r>
      <w:r w:rsidRPr="00355286">
        <w:rPr>
          <w:rFonts w:cs="Arial"/>
          <w:b/>
          <w:bCs/>
          <w:sz w:val="18"/>
          <w:szCs w:val="18"/>
          <w:lang w:eastAsia="en-GB"/>
        </w:rPr>
        <w:t>2</w:t>
      </w:r>
      <w:r w:rsidR="00BB2EA9" w:rsidRPr="00355286">
        <w:rPr>
          <w:rFonts w:cs="Arial"/>
          <w:b/>
          <w:bCs/>
          <w:sz w:val="18"/>
          <w:szCs w:val="18"/>
          <w:lang w:eastAsia="en-GB"/>
        </w:rPr>
        <w:tab/>
        <w:t xml:space="preserve">New and amended financial reporting standards that are effective for the accounting period beginning on or after </w:t>
      </w:r>
      <w:r w:rsidRPr="00355286">
        <w:rPr>
          <w:rFonts w:cs="Arial"/>
          <w:b/>
          <w:bCs/>
          <w:sz w:val="18"/>
          <w:szCs w:val="18"/>
          <w:lang w:eastAsia="en-GB"/>
        </w:rPr>
        <w:t>1</w:t>
      </w:r>
      <w:r w:rsidR="00BB2EA9" w:rsidRPr="00355286">
        <w:rPr>
          <w:rFonts w:cs="Arial"/>
          <w:b/>
          <w:bCs/>
          <w:sz w:val="18"/>
          <w:szCs w:val="18"/>
          <w:lang w:eastAsia="en-GB"/>
        </w:rPr>
        <w:t xml:space="preserve"> January </w:t>
      </w:r>
      <w:r w:rsidRPr="00355286">
        <w:rPr>
          <w:rFonts w:cs="Arial"/>
          <w:b/>
          <w:bCs/>
          <w:sz w:val="18"/>
          <w:szCs w:val="18"/>
          <w:lang w:eastAsia="en-GB"/>
        </w:rPr>
        <w:t>2025</w:t>
      </w:r>
      <w:r w:rsidR="00BB2EA9" w:rsidRPr="00355286">
        <w:rPr>
          <w:rFonts w:cs="Arial"/>
          <w:b/>
          <w:bCs/>
          <w:sz w:val="18"/>
          <w:szCs w:val="18"/>
          <w:lang w:eastAsia="en-GB"/>
        </w:rPr>
        <w:t xml:space="preserve"> which are relevant</w:t>
      </w:r>
      <w:r w:rsidR="00680277" w:rsidRPr="00355286">
        <w:rPr>
          <w:rFonts w:cs="Arial"/>
          <w:b/>
          <w:bCs/>
          <w:sz w:val="18"/>
          <w:szCs w:val="18"/>
          <w:cs/>
          <w:lang w:eastAsia="en-GB"/>
        </w:rPr>
        <w:t xml:space="preserve"> </w:t>
      </w:r>
      <w:r w:rsidR="00680277" w:rsidRPr="00355286">
        <w:rPr>
          <w:rFonts w:cs="Arial"/>
          <w:b/>
          <w:bCs/>
          <w:sz w:val="18"/>
          <w:szCs w:val="18"/>
          <w:lang w:eastAsia="en-GB"/>
        </w:rPr>
        <w:t>to</w:t>
      </w:r>
      <w:r w:rsidR="00BB2EA9" w:rsidRPr="00355286">
        <w:rPr>
          <w:rFonts w:cs="Arial"/>
          <w:b/>
          <w:bCs/>
          <w:sz w:val="18"/>
          <w:szCs w:val="18"/>
          <w:lang w:eastAsia="en-GB"/>
        </w:rPr>
        <w:t xml:space="preserve"> the Group.</w:t>
      </w:r>
    </w:p>
    <w:p w14:paraId="046EFECA" w14:textId="77777777" w:rsidR="00271462" w:rsidRPr="00355286" w:rsidRDefault="00271462" w:rsidP="00F355F4">
      <w:pPr>
        <w:spacing w:line="240" w:lineRule="auto"/>
        <w:ind w:left="540"/>
        <w:jc w:val="thaiDistribute"/>
        <w:rPr>
          <w:rFonts w:cs="Arial"/>
          <w:spacing w:val="-2"/>
          <w:sz w:val="18"/>
          <w:szCs w:val="18"/>
          <w:lang w:eastAsia="en-GB"/>
        </w:rPr>
      </w:pPr>
    </w:p>
    <w:p w14:paraId="58F6E99C" w14:textId="140E5210" w:rsidR="00BB2EA9" w:rsidRPr="00355286" w:rsidRDefault="00BB2EA9" w:rsidP="00F355F4">
      <w:pPr>
        <w:spacing w:line="240" w:lineRule="auto"/>
        <w:ind w:left="540"/>
        <w:jc w:val="thaiDistribute"/>
        <w:rPr>
          <w:rFonts w:cs="Arial"/>
          <w:spacing w:val="-2"/>
          <w:sz w:val="18"/>
          <w:szCs w:val="18"/>
          <w:lang w:eastAsia="en-GB"/>
        </w:rPr>
      </w:pPr>
      <w:r w:rsidRPr="00355286">
        <w:rPr>
          <w:rFonts w:cs="Arial"/>
          <w:spacing w:val="-2"/>
          <w:sz w:val="18"/>
          <w:szCs w:val="18"/>
          <w:lang w:eastAsia="en-GB"/>
        </w:rPr>
        <w:t>The following amended TFRS was not mandatory for the current reporting period and the Group has not early adopted it.</w:t>
      </w:r>
    </w:p>
    <w:p w14:paraId="0853D5D3" w14:textId="77777777" w:rsidR="00BB2EA9" w:rsidRPr="00355286" w:rsidRDefault="00BB2EA9" w:rsidP="00F355F4">
      <w:pPr>
        <w:spacing w:line="240" w:lineRule="auto"/>
        <w:ind w:left="540"/>
        <w:jc w:val="thaiDistribute"/>
        <w:rPr>
          <w:rFonts w:cs="Arial"/>
          <w:spacing w:val="-2"/>
          <w:sz w:val="18"/>
          <w:szCs w:val="18"/>
          <w:lang w:eastAsia="en-GB"/>
        </w:rPr>
      </w:pPr>
    </w:p>
    <w:p w14:paraId="10EC7789" w14:textId="3104673B" w:rsidR="00BB2EA9" w:rsidRPr="00355286" w:rsidRDefault="00BB2EA9" w:rsidP="00F355F4">
      <w:pPr>
        <w:pStyle w:val="Default"/>
        <w:numPr>
          <w:ilvl w:val="0"/>
          <w:numId w:val="26"/>
        </w:numPr>
        <w:ind w:left="1134" w:hanging="567"/>
        <w:jc w:val="thaiDistribute"/>
        <w:rPr>
          <w:rFonts w:ascii="Arial" w:hAnsi="Arial" w:cs="Arial"/>
          <w:color w:val="auto"/>
          <w:sz w:val="18"/>
          <w:szCs w:val="18"/>
        </w:rPr>
      </w:pPr>
      <w:r w:rsidRPr="00355286">
        <w:rPr>
          <w:rFonts w:ascii="Arial" w:hAnsi="Arial" w:cs="Arial"/>
          <w:b/>
          <w:bCs/>
          <w:color w:val="auto"/>
          <w:sz w:val="18"/>
          <w:szCs w:val="18"/>
          <w:lang w:bidi="ar-SA"/>
        </w:rPr>
        <w:t xml:space="preserve">Amendments to TAS </w:t>
      </w:r>
      <w:r w:rsidR="002B26ED" w:rsidRPr="00355286">
        <w:rPr>
          <w:rFonts w:ascii="Arial" w:hAnsi="Arial" w:cs="Arial"/>
          <w:b/>
          <w:bCs/>
          <w:color w:val="auto"/>
          <w:sz w:val="18"/>
          <w:szCs w:val="18"/>
          <w:lang w:val="en-GB" w:bidi="ar-SA"/>
        </w:rPr>
        <w:t>1</w:t>
      </w:r>
      <w:r w:rsidRPr="00355286">
        <w:rPr>
          <w:rFonts w:ascii="Arial" w:hAnsi="Arial" w:cs="Arial"/>
          <w:b/>
          <w:bCs/>
          <w:color w:val="auto"/>
          <w:sz w:val="18"/>
          <w:szCs w:val="18"/>
          <w:lang w:bidi="ar-SA"/>
        </w:rPr>
        <w:t xml:space="preserve"> Presentation of Financial Statements </w:t>
      </w:r>
      <w:r w:rsidRPr="00355286">
        <w:rPr>
          <w:rFonts w:ascii="Arial" w:hAnsi="Arial" w:cs="Arial"/>
          <w:color w:val="auto"/>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5AB27306" w14:textId="77777777" w:rsidR="00BB2EA9" w:rsidRPr="00355286" w:rsidRDefault="00BB2EA9" w:rsidP="0017057E">
      <w:pPr>
        <w:pStyle w:val="Default"/>
        <w:ind w:left="1134"/>
        <w:jc w:val="thaiDistribute"/>
        <w:rPr>
          <w:rFonts w:ascii="Arial" w:hAnsi="Arial" w:cs="Arial"/>
          <w:color w:val="auto"/>
          <w:sz w:val="18"/>
          <w:szCs w:val="18"/>
        </w:rPr>
      </w:pPr>
    </w:p>
    <w:p w14:paraId="0AF38620" w14:textId="77777777" w:rsidR="00BB2EA9" w:rsidRPr="00355286" w:rsidRDefault="00BB2EA9" w:rsidP="00F355F4">
      <w:pPr>
        <w:pStyle w:val="Default"/>
        <w:ind w:left="1134"/>
        <w:jc w:val="thaiDistribute"/>
        <w:rPr>
          <w:rFonts w:ascii="Arial" w:hAnsi="Arial" w:cs="Arial"/>
          <w:color w:val="auto"/>
          <w:sz w:val="18"/>
          <w:szCs w:val="18"/>
        </w:rPr>
      </w:pPr>
      <w:r w:rsidRPr="00355286">
        <w:rPr>
          <w:rFonts w:ascii="Arial" w:hAnsi="Arial" w:cs="Arial"/>
          <w:color w:val="auto"/>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B6D1E0A" w14:textId="77777777" w:rsidR="00BB2EA9" w:rsidRPr="00355286" w:rsidRDefault="00BB2EA9" w:rsidP="0017057E">
      <w:pPr>
        <w:pStyle w:val="Default"/>
        <w:ind w:left="1134"/>
        <w:jc w:val="thaiDistribute"/>
        <w:rPr>
          <w:rFonts w:ascii="Arial" w:hAnsi="Arial" w:cs="Arial"/>
          <w:color w:val="auto"/>
          <w:sz w:val="18"/>
          <w:szCs w:val="18"/>
        </w:rPr>
      </w:pPr>
    </w:p>
    <w:p w14:paraId="64264A1C" w14:textId="22520777" w:rsidR="00BB2EA9" w:rsidRPr="00355286" w:rsidRDefault="00BB2EA9" w:rsidP="00F355F4">
      <w:pPr>
        <w:pStyle w:val="Default"/>
        <w:ind w:left="1134"/>
        <w:jc w:val="thaiDistribute"/>
        <w:rPr>
          <w:rFonts w:ascii="Arial" w:hAnsi="Arial" w:cs="Arial"/>
          <w:color w:val="auto"/>
          <w:sz w:val="18"/>
          <w:szCs w:val="18"/>
        </w:rPr>
      </w:pPr>
      <w:r w:rsidRPr="00355286">
        <w:rPr>
          <w:rFonts w:ascii="Arial" w:hAnsi="Arial" w:cs="Arial"/>
          <w:color w:val="auto"/>
          <w:sz w:val="18"/>
          <w:szCs w:val="18"/>
        </w:rPr>
        <w:t xml:space="preserve">The amendments require disclosures if an entity classifies a liability as non-current and that liability is </w:t>
      </w:r>
      <w:r w:rsidRPr="00355286">
        <w:rPr>
          <w:rFonts w:ascii="Arial" w:hAnsi="Arial" w:cs="Arial"/>
          <w:color w:val="auto"/>
          <w:spacing w:val="-6"/>
          <w:sz w:val="18"/>
          <w:szCs w:val="18"/>
        </w:rPr>
        <w:t xml:space="preserve">subject to covenants with which the entity must comply within </w:t>
      </w:r>
      <w:r w:rsidR="002B26ED" w:rsidRPr="00355286">
        <w:rPr>
          <w:rFonts w:ascii="Arial" w:hAnsi="Arial" w:cs="Arial"/>
          <w:color w:val="auto"/>
          <w:spacing w:val="-6"/>
          <w:sz w:val="18"/>
          <w:szCs w:val="18"/>
          <w:lang w:val="en-GB"/>
        </w:rPr>
        <w:t>12</w:t>
      </w:r>
      <w:r w:rsidRPr="00355286">
        <w:rPr>
          <w:rFonts w:ascii="Arial" w:hAnsi="Arial" w:cs="Arial"/>
          <w:color w:val="auto"/>
          <w:spacing w:val="-6"/>
          <w:sz w:val="18"/>
          <w:szCs w:val="18"/>
        </w:rPr>
        <w:t xml:space="preserve"> months of the reporting period. The disclosures</w:t>
      </w:r>
      <w:r w:rsidRPr="00355286">
        <w:rPr>
          <w:rFonts w:ascii="Arial" w:hAnsi="Arial" w:cs="Arial"/>
          <w:color w:val="auto"/>
          <w:sz w:val="18"/>
          <w:szCs w:val="18"/>
        </w:rPr>
        <w:t xml:space="preserve"> include: </w:t>
      </w:r>
    </w:p>
    <w:p w14:paraId="2BF60444" w14:textId="77777777" w:rsidR="00BB2EA9" w:rsidRPr="00355286" w:rsidRDefault="00BB2EA9" w:rsidP="00F355F4">
      <w:pPr>
        <w:pStyle w:val="Default"/>
        <w:ind w:left="1134"/>
        <w:jc w:val="thaiDistribute"/>
        <w:rPr>
          <w:rFonts w:ascii="Arial" w:hAnsi="Arial" w:cs="Arial"/>
          <w:color w:val="auto"/>
          <w:sz w:val="18"/>
          <w:szCs w:val="18"/>
        </w:rPr>
      </w:pPr>
    </w:p>
    <w:p w14:paraId="180E745B" w14:textId="77777777" w:rsidR="00BB2EA9" w:rsidRPr="00355286" w:rsidRDefault="00BB2EA9" w:rsidP="00F355F4">
      <w:pPr>
        <w:numPr>
          <w:ilvl w:val="0"/>
          <w:numId w:val="27"/>
        </w:numPr>
        <w:tabs>
          <w:tab w:val="clear" w:pos="720"/>
        </w:tabs>
        <w:spacing w:line="240" w:lineRule="auto"/>
        <w:ind w:left="1440" w:hanging="306"/>
        <w:jc w:val="thaiDistribute"/>
        <w:textAlignment w:val="baseline"/>
        <w:rPr>
          <w:rFonts w:cs="Arial"/>
          <w:spacing w:val="-6"/>
          <w:sz w:val="18"/>
          <w:szCs w:val="18"/>
        </w:rPr>
      </w:pPr>
      <w:r w:rsidRPr="00355286">
        <w:rPr>
          <w:rFonts w:cs="Arial"/>
          <w:spacing w:val="-6"/>
          <w:sz w:val="18"/>
          <w:szCs w:val="18"/>
        </w:rPr>
        <w:t xml:space="preserve">the carrying amount of the </w:t>
      </w:r>
      <w:proofErr w:type="gramStart"/>
      <w:r w:rsidRPr="00355286">
        <w:rPr>
          <w:rFonts w:cs="Arial"/>
          <w:spacing w:val="-6"/>
          <w:sz w:val="18"/>
          <w:szCs w:val="18"/>
        </w:rPr>
        <w:t>liability;</w:t>
      </w:r>
      <w:proofErr w:type="gramEnd"/>
    </w:p>
    <w:p w14:paraId="7D927DC1" w14:textId="77777777" w:rsidR="00BB2EA9" w:rsidRPr="00355286" w:rsidRDefault="00BB2EA9" w:rsidP="00F355F4">
      <w:pPr>
        <w:numPr>
          <w:ilvl w:val="0"/>
          <w:numId w:val="27"/>
        </w:numPr>
        <w:tabs>
          <w:tab w:val="clear" w:pos="720"/>
        </w:tabs>
        <w:spacing w:line="240" w:lineRule="auto"/>
        <w:ind w:left="1440" w:hanging="306"/>
        <w:jc w:val="thaiDistribute"/>
        <w:textAlignment w:val="baseline"/>
        <w:rPr>
          <w:rFonts w:cs="Arial"/>
          <w:spacing w:val="-6"/>
          <w:sz w:val="18"/>
          <w:szCs w:val="18"/>
        </w:rPr>
      </w:pPr>
      <w:r w:rsidRPr="00355286">
        <w:rPr>
          <w:rFonts w:cs="Arial"/>
          <w:spacing w:val="-6"/>
          <w:sz w:val="18"/>
          <w:szCs w:val="18"/>
        </w:rPr>
        <w:t>information about the covenants; and</w:t>
      </w:r>
    </w:p>
    <w:p w14:paraId="77EF45E1" w14:textId="77777777" w:rsidR="00BB2EA9" w:rsidRPr="00355286" w:rsidRDefault="00BB2EA9" w:rsidP="00F355F4">
      <w:pPr>
        <w:numPr>
          <w:ilvl w:val="0"/>
          <w:numId w:val="27"/>
        </w:numPr>
        <w:tabs>
          <w:tab w:val="clear" w:pos="720"/>
        </w:tabs>
        <w:spacing w:line="240" w:lineRule="auto"/>
        <w:ind w:left="1440" w:hanging="306"/>
        <w:jc w:val="thaiDistribute"/>
        <w:textAlignment w:val="baseline"/>
        <w:rPr>
          <w:rFonts w:cs="Arial"/>
          <w:sz w:val="18"/>
          <w:szCs w:val="18"/>
        </w:rPr>
      </w:pPr>
      <w:r w:rsidRPr="00355286">
        <w:rPr>
          <w:rFonts w:cs="Arial"/>
          <w:spacing w:val="-8"/>
          <w:sz w:val="18"/>
          <w:szCs w:val="18"/>
        </w:rPr>
        <w:t>facts and circumstances, if any, that indicate that the entity might have difficulty complying with the covenants</w:t>
      </w:r>
      <w:r w:rsidRPr="00355286">
        <w:rPr>
          <w:rFonts w:cs="Arial"/>
          <w:sz w:val="18"/>
          <w:szCs w:val="18"/>
        </w:rPr>
        <w:t>.</w:t>
      </w:r>
    </w:p>
    <w:p w14:paraId="3158B0D1" w14:textId="77777777" w:rsidR="00BB2EA9" w:rsidRPr="00355286" w:rsidRDefault="00BB2EA9" w:rsidP="00F355F4">
      <w:pPr>
        <w:pStyle w:val="Default"/>
        <w:ind w:left="1134"/>
        <w:jc w:val="thaiDistribute"/>
        <w:rPr>
          <w:rFonts w:ascii="Arial" w:hAnsi="Arial" w:cs="Arial"/>
          <w:color w:val="auto"/>
          <w:sz w:val="18"/>
          <w:szCs w:val="18"/>
        </w:rPr>
      </w:pPr>
    </w:p>
    <w:p w14:paraId="328400F1" w14:textId="20173753" w:rsidR="00BB2EA9" w:rsidRPr="00355286" w:rsidRDefault="00BB2EA9" w:rsidP="00F355F4">
      <w:pPr>
        <w:pStyle w:val="Default"/>
        <w:ind w:left="1134"/>
        <w:jc w:val="thaiDistribute"/>
        <w:rPr>
          <w:rFonts w:ascii="Arial" w:hAnsi="Arial" w:cs="Arial"/>
          <w:color w:val="auto"/>
          <w:sz w:val="18"/>
          <w:szCs w:val="18"/>
        </w:rPr>
      </w:pPr>
      <w:r w:rsidRPr="00355286">
        <w:rPr>
          <w:rFonts w:ascii="Arial" w:hAnsi="Arial" w:cs="Arial"/>
          <w:color w:val="auto"/>
          <w:sz w:val="18"/>
          <w:szCs w:val="18"/>
        </w:rPr>
        <w:t xml:space="preserve">The amendments also clarify what TAS </w:t>
      </w:r>
      <w:r w:rsidR="002B26ED" w:rsidRPr="00355286">
        <w:rPr>
          <w:rFonts w:ascii="Arial" w:hAnsi="Arial" w:cs="Arial"/>
          <w:color w:val="auto"/>
          <w:sz w:val="18"/>
          <w:szCs w:val="18"/>
          <w:lang w:val="en-GB"/>
        </w:rPr>
        <w:t>1</w:t>
      </w:r>
      <w:r w:rsidRPr="00355286">
        <w:rPr>
          <w:rFonts w:ascii="Arial" w:hAnsi="Arial" w:cs="Arial"/>
          <w:color w:val="auto"/>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w:t>
      </w:r>
      <w:r w:rsidR="00A63DAC" w:rsidRPr="00355286">
        <w:rPr>
          <w:rFonts w:ascii="Arial" w:hAnsi="Arial" w:cs="Arial"/>
          <w:color w:val="auto"/>
          <w:sz w:val="18"/>
          <w:szCs w:val="18"/>
          <w:cs/>
        </w:rPr>
        <w:br/>
      </w:r>
      <w:r w:rsidRPr="00355286">
        <w:rPr>
          <w:rFonts w:ascii="Arial" w:hAnsi="Arial" w:cs="Arial"/>
          <w:color w:val="auto"/>
          <w:sz w:val="18"/>
          <w:szCs w:val="18"/>
        </w:rPr>
        <w:t>non-current if the entity classifies the option as an equity instrument.</w:t>
      </w:r>
    </w:p>
    <w:p w14:paraId="0D24EE2D" w14:textId="77777777" w:rsidR="00BB2EA9" w:rsidRPr="00355286" w:rsidRDefault="00BB2EA9" w:rsidP="00F355F4">
      <w:pPr>
        <w:pStyle w:val="Default"/>
        <w:ind w:left="1134"/>
        <w:jc w:val="thaiDistribute"/>
        <w:rPr>
          <w:rFonts w:ascii="Arial" w:hAnsi="Arial" w:cs="Arial"/>
          <w:color w:val="auto"/>
          <w:sz w:val="18"/>
          <w:szCs w:val="18"/>
        </w:rPr>
      </w:pPr>
    </w:p>
    <w:p w14:paraId="5CD1F8E8" w14:textId="0F43D670" w:rsidR="00BB2EA9" w:rsidRPr="00355286" w:rsidRDefault="00BB2EA9" w:rsidP="00F355F4">
      <w:pPr>
        <w:pStyle w:val="Default"/>
        <w:ind w:left="1134"/>
        <w:jc w:val="both"/>
        <w:rPr>
          <w:rFonts w:ascii="Arial" w:hAnsi="Arial" w:cs="Arial"/>
          <w:color w:val="auto"/>
          <w:sz w:val="18"/>
          <w:szCs w:val="18"/>
        </w:rPr>
      </w:pPr>
      <w:r w:rsidRPr="00355286">
        <w:rPr>
          <w:rFonts w:ascii="Arial" w:hAnsi="Arial" w:cs="Arial"/>
          <w:color w:val="auto"/>
          <w:sz w:val="18"/>
          <w:szCs w:val="18"/>
        </w:rPr>
        <w:t xml:space="preserve">The amendments must be applied retrospectively in accordance with the normal requirements in TAS </w:t>
      </w:r>
      <w:r w:rsidR="002B26ED" w:rsidRPr="00355286">
        <w:rPr>
          <w:rFonts w:ascii="Arial" w:hAnsi="Arial" w:cs="Arial"/>
          <w:color w:val="auto"/>
          <w:sz w:val="18"/>
          <w:szCs w:val="18"/>
          <w:lang w:val="en-GB"/>
        </w:rPr>
        <w:t>8</w:t>
      </w:r>
      <w:r w:rsidRPr="00355286">
        <w:rPr>
          <w:rFonts w:ascii="Arial" w:hAnsi="Arial" w:cs="Arial"/>
          <w:color w:val="auto"/>
          <w:sz w:val="18"/>
          <w:szCs w:val="18"/>
        </w:rPr>
        <w:t xml:space="preserve"> Accounting Policies, Changes in Accounting Estimates and Errors. </w:t>
      </w:r>
    </w:p>
    <w:p w14:paraId="77517EED" w14:textId="77777777" w:rsidR="00BB2EA9" w:rsidRPr="00355286" w:rsidRDefault="00BB2EA9" w:rsidP="00F355F4">
      <w:pPr>
        <w:pStyle w:val="Default"/>
        <w:ind w:left="1134"/>
        <w:jc w:val="both"/>
        <w:rPr>
          <w:rFonts w:ascii="Arial" w:hAnsi="Arial" w:cs="Arial"/>
          <w:color w:val="auto"/>
          <w:sz w:val="18"/>
          <w:szCs w:val="18"/>
        </w:rPr>
      </w:pPr>
    </w:p>
    <w:p w14:paraId="679B479C" w14:textId="33A7806A" w:rsidR="0017057E" w:rsidRPr="00355286" w:rsidRDefault="0017057E">
      <w:pPr>
        <w:spacing w:line="240" w:lineRule="auto"/>
        <w:rPr>
          <w:rFonts w:cs="Arial"/>
          <w:sz w:val="18"/>
          <w:szCs w:val="18"/>
          <w:lang w:val="en-US"/>
        </w:rPr>
      </w:pPr>
      <w:r w:rsidRPr="00355286">
        <w:rPr>
          <w:rFonts w:cs="Arial"/>
          <w:sz w:val="18"/>
          <w:szCs w:val="18"/>
        </w:rPr>
        <w:br w:type="page"/>
      </w:r>
    </w:p>
    <w:p w14:paraId="2349F54A" w14:textId="77777777" w:rsidR="00D34C65" w:rsidRPr="00355286" w:rsidRDefault="00D34C65" w:rsidP="00F355F4">
      <w:pPr>
        <w:pStyle w:val="Default"/>
        <w:ind w:left="1134"/>
        <w:jc w:val="both"/>
        <w:rPr>
          <w:rFonts w:ascii="Arial" w:hAnsi="Arial" w:cs="Arial"/>
          <w:color w:val="auto"/>
          <w:sz w:val="18"/>
          <w:szCs w:val="18"/>
        </w:rPr>
      </w:pPr>
    </w:p>
    <w:p w14:paraId="38123F31" w14:textId="6C430930" w:rsidR="00BB2EA9" w:rsidRPr="00355286" w:rsidRDefault="00BB2EA9" w:rsidP="00F355F4">
      <w:pPr>
        <w:pStyle w:val="Default"/>
        <w:numPr>
          <w:ilvl w:val="0"/>
          <w:numId w:val="26"/>
        </w:numPr>
        <w:ind w:left="1134" w:hanging="567"/>
        <w:jc w:val="both"/>
        <w:rPr>
          <w:rFonts w:ascii="Arial" w:hAnsi="Arial" w:cs="Arial"/>
          <w:i/>
          <w:iCs/>
          <w:color w:val="auto"/>
          <w:sz w:val="18"/>
          <w:szCs w:val="18"/>
        </w:rPr>
      </w:pPr>
      <w:bookmarkStart w:id="2" w:name="_Hlk177306374"/>
      <w:r w:rsidRPr="00355286">
        <w:rPr>
          <w:rFonts w:ascii="Arial" w:hAnsi="Arial" w:cs="Arial"/>
          <w:b/>
          <w:bCs/>
          <w:color w:val="auto"/>
          <w:sz w:val="18"/>
          <w:szCs w:val="18"/>
          <w:lang w:bidi="ar-SA"/>
        </w:rPr>
        <w:t xml:space="preserve">Amendments to TFRS </w:t>
      </w:r>
      <w:r w:rsidR="002B26ED" w:rsidRPr="00355286">
        <w:rPr>
          <w:rFonts w:ascii="Arial" w:hAnsi="Arial" w:cs="Arial"/>
          <w:b/>
          <w:bCs/>
          <w:color w:val="auto"/>
          <w:sz w:val="18"/>
          <w:szCs w:val="18"/>
          <w:lang w:val="en-GB" w:bidi="ar-SA"/>
        </w:rPr>
        <w:t>16</w:t>
      </w:r>
      <w:r w:rsidRPr="00355286">
        <w:rPr>
          <w:rFonts w:ascii="Arial" w:hAnsi="Arial" w:cs="Arial"/>
          <w:b/>
          <w:bCs/>
          <w:color w:val="auto"/>
          <w:sz w:val="18"/>
          <w:szCs w:val="18"/>
          <w:lang w:bidi="ar-SA"/>
        </w:rPr>
        <w:t xml:space="preserve"> Leases</w:t>
      </w:r>
      <w:r w:rsidRPr="00355286">
        <w:rPr>
          <w:rFonts w:ascii="Arial" w:hAnsi="Arial" w:cs="Arial"/>
          <w:i/>
          <w:iCs/>
          <w:color w:val="auto"/>
          <w:sz w:val="18"/>
          <w:szCs w:val="18"/>
        </w:rPr>
        <w:t xml:space="preserve"> </w:t>
      </w:r>
      <w:r w:rsidRPr="00355286">
        <w:rPr>
          <w:rFonts w:ascii="Arial" w:hAnsi="Arial" w:cs="Arial"/>
          <w:color w:val="auto"/>
          <w:sz w:val="18"/>
          <w:szCs w:val="18"/>
        </w:rPr>
        <w:t xml:space="preserve">added to the requirements for sale and leaseback transactions which explain how an entity accounts for a sale and leaseback after the date of the transaction. </w:t>
      </w:r>
    </w:p>
    <w:p w14:paraId="327D0684" w14:textId="77777777" w:rsidR="00271462" w:rsidRPr="00355286" w:rsidRDefault="00271462" w:rsidP="00F355F4">
      <w:pPr>
        <w:spacing w:line="240" w:lineRule="auto"/>
        <w:ind w:left="1134"/>
        <w:jc w:val="both"/>
        <w:textAlignment w:val="baseline"/>
        <w:rPr>
          <w:rFonts w:cs="Arial"/>
          <w:sz w:val="18"/>
          <w:szCs w:val="18"/>
        </w:rPr>
      </w:pPr>
    </w:p>
    <w:p w14:paraId="7F694A67" w14:textId="0BB92355" w:rsidR="00271462" w:rsidRPr="00355286" w:rsidRDefault="00BB2EA9" w:rsidP="00D34C65">
      <w:pPr>
        <w:spacing w:line="240" w:lineRule="auto"/>
        <w:ind w:left="1134"/>
        <w:jc w:val="both"/>
        <w:textAlignment w:val="baseline"/>
        <w:rPr>
          <w:rFonts w:cs="Arial"/>
          <w:sz w:val="18"/>
          <w:szCs w:val="18"/>
        </w:rPr>
      </w:pPr>
      <w:r w:rsidRPr="00355286">
        <w:rPr>
          <w:rFonts w:cs="Arial"/>
          <w:sz w:val="18"/>
          <w:szCs w:val="18"/>
        </w:rPr>
        <w:t xml:space="preserve">The amendments specify that, in measuring the lease liability </w:t>
      </w:r>
      <w:proofErr w:type="gramStart"/>
      <w:r w:rsidRPr="00355286">
        <w:rPr>
          <w:rFonts w:cs="Arial"/>
          <w:sz w:val="18"/>
          <w:szCs w:val="18"/>
        </w:rPr>
        <w:t>subsequent to</w:t>
      </w:r>
      <w:proofErr w:type="gramEnd"/>
      <w:r w:rsidRPr="00355286">
        <w:rPr>
          <w:rFonts w:cs="Arial"/>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355286">
        <w:rPr>
          <w:rFonts w:cs="Arial"/>
          <w:sz w:val="18"/>
          <w:szCs w:val="18"/>
          <w:cs/>
        </w:rPr>
        <w:t xml:space="preserve"> </w:t>
      </w:r>
      <w:r w:rsidRPr="00355286">
        <w:rPr>
          <w:rFonts w:cs="Arial"/>
          <w:sz w:val="18"/>
          <w:szCs w:val="18"/>
        </w:rPr>
        <w:t>payments that do not depend on an index or a rate.</w:t>
      </w:r>
      <w:bookmarkEnd w:id="2"/>
    </w:p>
    <w:p w14:paraId="3F9E8DC7" w14:textId="77777777" w:rsidR="00BB2EA9" w:rsidRPr="00355286" w:rsidRDefault="00BB2EA9" w:rsidP="0017057E">
      <w:pPr>
        <w:spacing w:line="240" w:lineRule="auto"/>
        <w:ind w:left="1134"/>
        <w:jc w:val="both"/>
        <w:textAlignment w:val="baseline"/>
        <w:rPr>
          <w:rFonts w:cs="Arial"/>
          <w:sz w:val="18"/>
          <w:szCs w:val="18"/>
        </w:rPr>
      </w:pPr>
    </w:p>
    <w:p w14:paraId="7DE77F98" w14:textId="068DD67C" w:rsidR="00BB2EA9" w:rsidRPr="00355286" w:rsidRDefault="00BB2EA9" w:rsidP="00F355F4">
      <w:pPr>
        <w:pStyle w:val="Default"/>
        <w:numPr>
          <w:ilvl w:val="0"/>
          <w:numId w:val="26"/>
        </w:numPr>
        <w:ind w:left="1134" w:hanging="567"/>
        <w:jc w:val="both"/>
        <w:rPr>
          <w:rFonts w:ascii="Arial" w:eastAsia="Arial" w:hAnsi="Arial" w:cs="Arial"/>
          <w:color w:val="auto"/>
          <w:sz w:val="18"/>
          <w:szCs w:val="18"/>
          <w:lang w:eastAsia="en-GB"/>
        </w:rPr>
      </w:pPr>
      <w:r w:rsidRPr="00355286">
        <w:rPr>
          <w:rFonts w:ascii="Arial" w:hAnsi="Arial" w:cs="Arial"/>
          <w:b/>
          <w:bCs/>
          <w:color w:val="auto"/>
          <w:sz w:val="18"/>
          <w:szCs w:val="18"/>
          <w:lang w:bidi="ar-SA"/>
        </w:rPr>
        <w:t xml:space="preserve">Amendments to TAS </w:t>
      </w:r>
      <w:r w:rsidR="002B26ED" w:rsidRPr="00355286">
        <w:rPr>
          <w:rFonts w:ascii="Arial" w:hAnsi="Arial" w:cs="Arial"/>
          <w:b/>
          <w:bCs/>
          <w:color w:val="auto"/>
          <w:sz w:val="18"/>
          <w:szCs w:val="18"/>
          <w:lang w:val="en-GB" w:bidi="ar-SA"/>
        </w:rPr>
        <w:t>7</w:t>
      </w:r>
      <w:r w:rsidRPr="00355286">
        <w:rPr>
          <w:rFonts w:ascii="Arial" w:hAnsi="Arial" w:cs="Arial"/>
          <w:b/>
          <w:bCs/>
          <w:color w:val="auto"/>
          <w:sz w:val="18"/>
          <w:szCs w:val="18"/>
          <w:lang w:bidi="ar-SA"/>
        </w:rPr>
        <w:t xml:space="preserve"> Statement of cash flows</w:t>
      </w:r>
      <w:r w:rsidRPr="00355286">
        <w:rPr>
          <w:rFonts w:ascii="Arial" w:hAnsi="Arial" w:cs="Arial"/>
          <w:b/>
          <w:bCs/>
          <w:color w:val="auto"/>
          <w:sz w:val="18"/>
          <w:szCs w:val="18"/>
          <w:cs/>
        </w:rPr>
        <w:t xml:space="preserve"> </w:t>
      </w:r>
      <w:r w:rsidRPr="00355286">
        <w:rPr>
          <w:rFonts w:ascii="Arial" w:hAnsi="Arial" w:cs="Arial"/>
          <w:b/>
          <w:bCs/>
          <w:color w:val="auto"/>
          <w:sz w:val="18"/>
          <w:szCs w:val="18"/>
          <w:lang w:bidi="ar-SA"/>
        </w:rPr>
        <w:t xml:space="preserve">and TFRS </w:t>
      </w:r>
      <w:r w:rsidR="002B26ED" w:rsidRPr="00355286">
        <w:rPr>
          <w:rFonts w:ascii="Arial" w:hAnsi="Arial" w:cs="Arial"/>
          <w:b/>
          <w:bCs/>
          <w:color w:val="auto"/>
          <w:sz w:val="18"/>
          <w:szCs w:val="18"/>
          <w:lang w:val="en-GB" w:bidi="ar-SA"/>
        </w:rPr>
        <w:t>7</w:t>
      </w:r>
      <w:r w:rsidRPr="00355286">
        <w:rPr>
          <w:rFonts w:ascii="Arial" w:hAnsi="Arial" w:cs="Arial"/>
          <w:b/>
          <w:bCs/>
          <w:color w:val="auto"/>
          <w:sz w:val="18"/>
          <w:szCs w:val="18"/>
          <w:lang w:bidi="ar-SA"/>
        </w:rPr>
        <w:t xml:space="preserve"> Financial instruments: Disclosures</w:t>
      </w:r>
      <w:r w:rsidRPr="00355286">
        <w:rPr>
          <w:rFonts w:ascii="Arial" w:hAnsi="Arial" w:cs="Arial"/>
          <w:color w:val="auto"/>
          <w:sz w:val="18"/>
          <w:szCs w:val="18"/>
          <w:cs/>
        </w:rPr>
        <w:t xml:space="preserve"> </w:t>
      </w:r>
      <w:r w:rsidRPr="00355286">
        <w:rPr>
          <w:rFonts w:ascii="Arial" w:eastAsia="Arial" w:hAnsi="Arial" w:cs="Arial"/>
          <w:color w:val="auto"/>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3516EB52" w14:textId="77777777" w:rsidR="00BB2EA9" w:rsidRPr="00355286" w:rsidRDefault="00BB2EA9" w:rsidP="00F355F4">
      <w:pPr>
        <w:pStyle w:val="Default"/>
        <w:ind w:left="1134"/>
        <w:jc w:val="thaiDistribute"/>
        <w:rPr>
          <w:rFonts w:ascii="Arial" w:eastAsia="Arial" w:hAnsi="Arial" w:cs="Arial"/>
          <w:color w:val="auto"/>
          <w:sz w:val="18"/>
          <w:szCs w:val="18"/>
          <w:lang w:eastAsia="en-GB"/>
        </w:rPr>
      </w:pPr>
    </w:p>
    <w:p w14:paraId="4B4E816E" w14:textId="77777777" w:rsidR="00BB2EA9" w:rsidRPr="00355286" w:rsidRDefault="00BB2EA9" w:rsidP="00F355F4">
      <w:pPr>
        <w:pStyle w:val="Default"/>
        <w:ind w:left="1134"/>
        <w:jc w:val="thaiDistribute"/>
        <w:rPr>
          <w:rFonts w:ascii="Arial" w:eastAsia="Arial" w:hAnsi="Arial" w:cs="Arial"/>
          <w:color w:val="auto"/>
          <w:sz w:val="18"/>
          <w:szCs w:val="18"/>
          <w:lang w:eastAsia="en-GB"/>
        </w:rPr>
      </w:pPr>
      <w:r w:rsidRPr="00355286">
        <w:rPr>
          <w:rFonts w:ascii="Arial" w:eastAsia="Arial" w:hAnsi="Arial" w:cs="Arial"/>
          <w:color w:val="auto"/>
          <w:sz w:val="18"/>
          <w:szCs w:val="18"/>
          <w:lang w:eastAsia="en-GB"/>
        </w:rPr>
        <w:t xml:space="preserve">To meet investors’ needs, the new disclosures will provide information about: </w:t>
      </w:r>
    </w:p>
    <w:p w14:paraId="1DC82E3B" w14:textId="43CA7EEA" w:rsidR="00BB2EA9" w:rsidRPr="00355286" w:rsidRDefault="00BB2EA9" w:rsidP="00F355F4">
      <w:pPr>
        <w:pStyle w:val="Default"/>
        <w:tabs>
          <w:tab w:val="left" w:pos="1620"/>
        </w:tabs>
        <w:ind w:left="1620" w:hanging="486"/>
        <w:jc w:val="thaiDistribute"/>
        <w:rPr>
          <w:rFonts w:ascii="Arial" w:hAnsi="Arial" w:cs="Arial"/>
          <w:color w:val="auto"/>
          <w:sz w:val="18"/>
          <w:szCs w:val="18"/>
        </w:rPr>
      </w:pPr>
      <w:r w:rsidRPr="00355286">
        <w:rPr>
          <w:rFonts w:ascii="Arial" w:hAnsi="Arial" w:cs="Arial"/>
          <w:color w:val="auto"/>
          <w:sz w:val="18"/>
          <w:szCs w:val="18"/>
        </w:rPr>
        <w:t>(</w:t>
      </w:r>
      <w:r w:rsidR="002B26ED" w:rsidRPr="00355286">
        <w:rPr>
          <w:rFonts w:ascii="Arial" w:hAnsi="Arial" w:cs="Arial"/>
          <w:color w:val="auto"/>
          <w:sz w:val="18"/>
          <w:szCs w:val="18"/>
          <w:lang w:val="en-GB"/>
        </w:rPr>
        <w:t>1</w:t>
      </w:r>
      <w:r w:rsidRPr="00355286">
        <w:rPr>
          <w:rFonts w:ascii="Arial" w:hAnsi="Arial" w:cs="Arial"/>
          <w:color w:val="auto"/>
          <w:sz w:val="18"/>
          <w:szCs w:val="18"/>
        </w:rPr>
        <w:t>)</w:t>
      </w:r>
      <w:r w:rsidR="00271462" w:rsidRPr="00355286">
        <w:rPr>
          <w:rFonts w:ascii="Arial" w:hAnsi="Arial" w:cs="Arial"/>
          <w:color w:val="auto"/>
          <w:sz w:val="18"/>
          <w:szCs w:val="18"/>
        </w:rPr>
        <w:tab/>
      </w:r>
      <w:r w:rsidRPr="00355286">
        <w:rPr>
          <w:rFonts w:ascii="Arial" w:hAnsi="Arial" w:cs="Arial"/>
          <w:color w:val="auto"/>
          <w:sz w:val="18"/>
          <w:szCs w:val="18"/>
        </w:rPr>
        <w:t>The terms and conditions of SFAs.</w:t>
      </w:r>
    </w:p>
    <w:p w14:paraId="23A25C09" w14:textId="3C714558" w:rsidR="00BB2EA9" w:rsidRPr="00355286" w:rsidRDefault="00BB2EA9" w:rsidP="00F355F4">
      <w:pPr>
        <w:pStyle w:val="Default"/>
        <w:tabs>
          <w:tab w:val="left" w:pos="1620"/>
        </w:tabs>
        <w:ind w:left="1620" w:hanging="486"/>
        <w:jc w:val="thaiDistribute"/>
        <w:rPr>
          <w:rFonts w:ascii="Arial" w:hAnsi="Arial" w:cs="Arial"/>
          <w:color w:val="auto"/>
          <w:sz w:val="18"/>
          <w:szCs w:val="18"/>
        </w:rPr>
      </w:pPr>
      <w:r w:rsidRPr="00355286">
        <w:rPr>
          <w:rFonts w:ascii="Arial" w:hAnsi="Arial" w:cs="Arial"/>
          <w:color w:val="auto"/>
          <w:sz w:val="18"/>
          <w:szCs w:val="18"/>
        </w:rPr>
        <w:t>(</w:t>
      </w:r>
      <w:r w:rsidR="002B26ED" w:rsidRPr="00355286">
        <w:rPr>
          <w:rFonts w:ascii="Arial" w:hAnsi="Arial" w:cs="Arial"/>
          <w:color w:val="auto"/>
          <w:sz w:val="18"/>
          <w:szCs w:val="18"/>
          <w:lang w:val="en-GB"/>
        </w:rPr>
        <w:t>2</w:t>
      </w:r>
      <w:r w:rsidRPr="00355286">
        <w:rPr>
          <w:rFonts w:ascii="Arial" w:hAnsi="Arial" w:cs="Arial"/>
          <w:color w:val="auto"/>
          <w:sz w:val="18"/>
          <w:szCs w:val="18"/>
        </w:rPr>
        <w:t>)</w:t>
      </w:r>
      <w:r w:rsidR="00271462" w:rsidRPr="00355286">
        <w:rPr>
          <w:rFonts w:ascii="Arial" w:hAnsi="Arial" w:cs="Arial"/>
          <w:color w:val="auto"/>
          <w:sz w:val="18"/>
          <w:szCs w:val="18"/>
        </w:rPr>
        <w:tab/>
      </w:r>
      <w:r w:rsidRPr="00355286">
        <w:rPr>
          <w:rFonts w:ascii="Arial" w:hAnsi="Arial" w:cs="Arial"/>
          <w:color w:val="auto"/>
          <w:sz w:val="18"/>
          <w:szCs w:val="18"/>
        </w:rPr>
        <w:t>The carrying amount of financial liabilities that are part of SFAs, and the line items in which those liabilities are presented.</w:t>
      </w:r>
    </w:p>
    <w:p w14:paraId="26B18D81" w14:textId="342A4240" w:rsidR="00BB2EA9" w:rsidRPr="00355286" w:rsidRDefault="00BB2EA9" w:rsidP="00F355F4">
      <w:pPr>
        <w:pStyle w:val="Default"/>
        <w:tabs>
          <w:tab w:val="left" w:pos="1620"/>
        </w:tabs>
        <w:ind w:left="1620" w:hanging="486"/>
        <w:jc w:val="thaiDistribute"/>
        <w:rPr>
          <w:rFonts w:ascii="Arial" w:hAnsi="Arial" w:cs="Arial"/>
          <w:color w:val="auto"/>
          <w:sz w:val="18"/>
          <w:szCs w:val="18"/>
        </w:rPr>
      </w:pPr>
      <w:r w:rsidRPr="00355286">
        <w:rPr>
          <w:rFonts w:ascii="Arial" w:hAnsi="Arial" w:cs="Arial"/>
          <w:color w:val="auto"/>
          <w:sz w:val="18"/>
          <w:szCs w:val="18"/>
        </w:rPr>
        <w:t>(</w:t>
      </w:r>
      <w:r w:rsidR="002B26ED" w:rsidRPr="00355286">
        <w:rPr>
          <w:rFonts w:ascii="Arial" w:hAnsi="Arial" w:cs="Arial"/>
          <w:color w:val="auto"/>
          <w:sz w:val="18"/>
          <w:szCs w:val="18"/>
          <w:lang w:val="en-GB"/>
        </w:rPr>
        <w:t>3</w:t>
      </w:r>
      <w:r w:rsidRPr="00355286">
        <w:rPr>
          <w:rFonts w:ascii="Arial" w:hAnsi="Arial" w:cs="Arial"/>
          <w:color w:val="auto"/>
          <w:sz w:val="18"/>
          <w:szCs w:val="18"/>
        </w:rPr>
        <w:t>)</w:t>
      </w:r>
      <w:r w:rsidR="00271462" w:rsidRPr="00355286">
        <w:rPr>
          <w:rFonts w:ascii="Arial" w:hAnsi="Arial" w:cs="Arial"/>
          <w:color w:val="auto"/>
          <w:sz w:val="18"/>
          <w:szCs w:val="18"/>
        </w:rPr>
        <w:tab/>
      </w:r>
      <w:r w:rsidRPr="00355286">
        <w:rPr>
          <w:rFonts w:ascii="Arial" w:hAnsi="Arial" w:cs="Arial"/>
          <w:color w:val="auto"/>
          <w:sz w:val="18"/>
          <w:szCs w:val="18"/>
        </w:rPr>
        <w:t>The carrying amount of the financial liabilities in (</w:t>
      </w:r>
      <w:r w:rsidR="002B26ED" w:rsidRPr="00355286">
        <w:rPr>
          <w:rFonts w:ascii="Arial" w:hAnsi="Arial" w:cs="Arial"/>
          <w:color w:val="auto"/>
          <w:sz w:val="18"/>
          <w:szCs w:val="18"/>
          <w:lang w:val="en-GB"/>
        </w:rPr>
        <w:t>2</w:t>
      </w:r>
      <w:r w:rsidRPr="00355286">
        <w:rPr>
          <w:rFonts w:ascii="Arial" w:hAnsi="Arial" w:cs="Arial"/>
          <w:color w:val="auto"/>
          <w:sz w:val="18"/>
          <w:szCs w:val="18"/>
        </w:rPr>
        <w:t>), for which the suppliers have already received payment from the finance providers.</w:t>
      </w:r>
    </w:p>
    <w:p w14:paraId="048E453D" w14:textId="2742B43B" w:rsidR="00BB2EA9" w:rsidRPr="00355286" w:rsidRDefault="00BB2EA9" w:rsidP="00F355F4">
      <w:pPr>
        <w:pStyle w:val="Default"/>
        <w:tabs>
          <w:tab w:val="left" w:pos="1620"/>
        </w:tabs>
        <w:ind w:left="1620" w:hanging="486"/>
        <w:jc w:val="thaiDistribute"/>
        <w:rPr>
          <w:rFonts w:ascii="Arial" w:hAnsi="Arial" w:cs="Arial"/>
          <w:color w:val="auto"/>
          <w:sz w:val="18"/>
          <w:szCs w:val="18"/>
        </w:rPr>
      </w:pPr>
      <w:r w:rsidRPr="00355286">
        <w:rPr>
          <w:rFonts w:ascii="Arial" w:hAnsi="Arial" w:cs="Arial"/>
          <w:color w:val="auto"/>
          <w:sz w:val="18"/>
          <w:szCs w:val="18"/>
        </w:rPr>
        <w:t>(</w:t>
      </w:r>
      <w:r w:rsidR="002B26ED" w:rsidRPr="00355286">
        <w:rPr>
          <w:rFonts w:ascii="Arial" w:hAnsi="Arial" w:cs="Arial"/>
          <w:color w:val="auto"/>
          <w:sz w:val="18"/>
          <w:szCs w:val="18"/>
          <w:lang w:val="en-GB"/>
        </w:rPr>
        <w:t>4</w:t>
      </w:r>
      <w:r w:rsidRPr="00355286">
        <w:rPr>
          <w:rFonts w:ascii="Arial" w:hAnsi="Arial" w:cs="Arial"/>
          <w:color w:val="auto"/>
          <w:sz w:val="18"/>
          <w:szCs w:val="18"/>
        </w:rPr>
        <w:t>)</w:t>
      </w:r>
      <w:r w:rsidR="00271462" w:rsidRPr="00355286">
        <w:rPr>
          <w:rFonts w:ascii="Arial" w:hAnsi="Arial" w:cs="Arial"/>
          <w:color w:val="auto"/>
          <w:sz w:val="18"/>
          <w:szCs w:val="18"/>
        </w:rPr>
        <w:tab/>
      </w:r>
      <w:r w:rsidRPr="00355286">
        <w:rPr>
          <w:rFonts w:ascii="Arial" w:hAnsi="Arial" w:cs="Arial"/>
          <w:color w:val="auto"/>
          <w:spacing w:val="-4"/>
          <w:sz w:val="18"/>
          <w:szCs w:val="18"/>
        </w:rPr>
        <w:t>The range of payment due dates for both the financial liabilities that are part of SFAs, and comparable</w:t>
      </w:r>
      <w:r w:rsidRPr="00355286">
        <w:rPr>
          <w:rFonts w:ascii="Arial" w:hAnsi="Arial" w:cs="Arial"/>
          <w:color w:val="auto"/>
          <w:sz w:val="18"/>
          <w:szCs w:val="18"/>
        </w:rPr>
        <w:t xml:space="preserve"> trade payables that are not part of such arrangements.</w:t>
      </w:r>
    </w:p>
    <w:p w14:paraId="6102F18D" w14:textId="32FBC61C" w:rsidR="00BB2EA9" w:rsidRPr="00355286" w:rsidRDefault="00BB2EA9" w:rsidP="00F355F4">
      <w:pPr>
        <w:pStyle w:val="Default"/>
        <w:tabs>
          <w:tab w:val="left" w:pos="1620"/>
        </w:tabs>
        <w:ind w:left="1620" w:hanging="486"/>
        <w:jc w:val="thaiDistribute"/>
        <w:rPr>
          <w:rFonts w:ascii="Arial" w:hAnsi="Arial" w:cs="Arial"/>
          <w:color w:val="auto"/>
          <w:sz w:val="18"/>
          <w:szCs w:val="18"/>
        </w:rPr>
      </w:pPr>
      <w:r w:rsidRPr="00355286">
        <w:rPr>
          <w:rFonts w:ascii="Arial" w:hAnsi="Arial" w:cs="Arial"/>
          <w:color w:val="auto"/>
          <w:sz w:val="18"/>
          <w:szCs w:val="18"/>
        </w:rPr>
        <w:t>(</w:t>
      </w:r>
      <w:r w:rsidR="002B26ED" w:rsidRPr="00355286">
        <w:rPr>
          <w:rFonts w:ascii="Arial" w:hAnsi="Arial" w:cs="Arial"/>
          <w:color w:val="auto"/>
          <w:sz w:val="18"/>
          <w:szCs w:val="18"/>
          <w:lang w:val="en-GB"/>
        </w:rPr>
        <w:t>5</w:t>
      </w:r>
      <w:r w:rsidRPr="00355286">
        <w:rPr>
          <w:rFonts w:ascii="Arial" w:hAnsi="Arial" w:cs="Arial"/>
          <w:color w:val="auto"/>
          <w:sz w:val="18"/>
          <w:szCs w:val="18"/>
        </w:rPr>
        <w:t>)</w:t>
      </w:r>
      <w:r w:rsidR="00271462" w:rsidRPr="00355286">
        <w:rPr>
          <w:rFonts w:ascii="Arial" w:hAnsi="Arial" w:cs="Arial"/>
          <w:color w:val="auto"/>
          <w:sz w:val="18"/>
          <w:szCs w:val="18"/>
        </w:rPr>
        <w:tab/>
      </w:r>
      <w:r w:rsidRPr="00355286">
        <w:rPr>
          <w:rFonts w:ascii="Arial" w:hAnsi="Arial" w:cs="Arial"/>
          <w:color w:val="auto"/>
          <w:sz w:val="18"/>
          <w:szCs w:val="18"/>
        </w:rPr>
        <w:t>Non-cash changes in the carrying amounts of financial liabilities in (</w:t>
      </w:r>
      <w:r w:rsidR="002B26ED" w:rsidRPr="00355286">
        <w:rPr>
          <w:rFonts w:ascii="Arial" w:hAnsi="Arial" w:cs="Arial"/>
          <w:color w:val="auto"/>
          <w:sz w:val="18"/>
          <w:szCs w:val="18"/>
          <w:lang w:val="en-GB"/>
        </w:rPr>
        <w:t>2</w:t>
      </w:r>
      <w:r w:rsidRPr="00355286">
        <w:rPr>
          <w:rFonts w:ascii="Arial" w:hAnsi="Arial" w:cs="Arial"/>
          <w:color w:val="auto"/>
          <w:sz w:val="18"/>
          <w:szCs w:val="18"/>
        </w:rPr>
        <w:t>).</w:t>
      </w:r>
    </w:p>
    <w:p w14:paraId="48F9977F" w14:textId="38463051" w:rsidR="00BB2EA9" w:rsidRPr="00355286" w:rsidRDefault="00BB2EA9" w:rsidP="00F355F4">
      <w:pPr>
        <w:pStyle w:val="Default"/>
        <w:tabs>
          <w:tab w:val="left" w:pos="1620"/>
        </w:tabs>
        <w:ind w:left="1620" w:hanging="486"/>
        <w:jc w:val="thaiDistribute"/>
        <w:rPr>
          <w:rFonts w:ascii="Arial" w:hAnsi="Arial" w:cs="Arial"/>
          <w:color w:val="auto"/>
          <w:sz w:val="18"/>
          <w:szCs w:val="18"/>
        </w:rPr>
      </w:pPr>
      <w:r w:rsidRPr="00355286">
        <w:rPr>
          <w:rFonts w:ascii="Arial" w:hAnsi="Arial" w:cs="Arial"/>
          <w:color w:val="auto"/>
          <w:sz w:val="18"/>
          <w:szCs w:val="18"/>
        </w:rPr>
        <w:t>(</w:t>
      </w:r>
      <w:r w:rsidR="002B26ED" w:rsidRPr="00355286">
        <w:rPr>
          <w:rFonts w:ascii="Arial" w:hAnsi="Arial" w:cs="Arial"/>
          <w:color w:val="auto"/>
          <w:sz w:val="18"/>
          <w:szCs w:val="18"/>
          <w:lang w:val="en-GB"/>
        </w:rPr>
        <w:t>6</w:t>
      </w:r>
      <w:r w:rsidRPr="00355286">
        <w:rPr>
          <w:rFonts w:ascii="Arial" w:hAnsi="Arial" w:cs="Arial"/>
          <w:color w:val="auto"/>
          <w:sz w:val="18"/>
          <w:szCs w:val="18"/>
        </w:rPr>
        <w:t>)</w:t>
      </w:r>
      <w:r w:rsidR="00271462" w:rsidRPr="00355286">
        <w:rPr>
          <w:rFonts w:ascii="Arial" w:hAnsi="Arial" w:cs="Arial"/>
          <w:color w:val="auto"/>
          <w:sz w:val="18"/>
          <w:szCs w:val="18"/>
        </w:rPr>
        <w:tab/>
      </w:r>
      <w:r w:rsidRPr="00355286">
        <w:rPr>
          <w:rFonts w:ascii="Arial" w:hAnsi="Arial" w:cs="Arial"/>
          <w:color w:val="auto"/>
          <w:sz w:val="18"/>
          <w:szCs w:val="18"/>
        </w:rPr>
        <w:t>Access to SFA facilities and concentration of liquidity risk with the finance providers.</w:t>
      </w:r>
    </w:p>
    <w:p w14:paraId="7793472B" w14:textId="77777777" w:rsidR="00F90923" w:rsidRPr="00355286" w:rsidRDefault="00F90923" w:rsidP="00F355F4">
      <w:pPr>
        <w:spacing w:line="240" w:lineRule="auto"/>
        <w:jc w:val="thaiDistribute"/>
        <w:rPr>
          <w:rFonts w:cs="Arial"/>
          <w:spacing w:val="-4"/>
          <w:sz w:val="18"/>
          <w:szCs w:val="18"/>
        </w:rPr>
      </w:pPr>
    </w:p>
    <w:p w14:paraId="14964F7D" w14:textId="77777777" w:rsidR="008F45A9" w:rsidRPr="00355286" w:rsidRDefault="008F45A9" w:rsidP="003F645E">
      <w:pPr>
        <w:spacing w:line="240" w:lineRule="auto"/>
        <w:ind w:left="567"/>
        <w:jc w:val="thaiDistribute"/>
        <w:rPr>
          <w:rFonts w:cs="Arial"/>
          <w:spacing w:val="-4"/>
          <w:sz w:val="18"/>
          <w:szCs w:val="18"/>
        </w:rPr>
      </w:pPr>
      <w:r w:rsidRPr="00355286">
        <w:rPr>
          <w:rFonts w:cs="Arial"/>
          <w:spacing w:val="-4"/>
          <w:sz w:val="18"/>
          <w:szCs w:val="18"/>
        </w:rPr>
        <w:t xml:space="preserve">Management is currently assessing impact from the new and amended financial reporting standards to the Group. </w:t>
      </w:r>
    </w:p>
    <w:p w14:paraId="0237D6C5" w14:textId="77777777" w:rsidR="00271462" w:rsidRPr="00355286" w:rsidRDefault="00271462" w:rsidP="00F355F4">
      <w:pPr>
        <w:spacing w:line="240" w:lineRule="auto"/>
        <w:jc w:val="thaiDistribute"/>
        <w:rPr>
          <w:rFonts w:cs="Arial"/>
          <w:spacing w:val="-4"/>
          <w:sz w:val="18"/>
          <w:szCs w:val="18"/>
        </w:rPr>
      </w:pPr>
    </w:p>
    <w:p w14:paraId="2980E0F4" w14:textId="77777777" w:rsidR="008F45A9" w:rsidRPr="00355286" w:rsidRDefault="008F45A9" w:rsidP="00F355F4">
      <w:pPr>
        <w:spacing w:line="240" w:lineRule="auto"/>
        <w:jc w:val="thaiDistribute"/>
        <w:rPr>
          <w:rFonts w:cs="Arial"/>
          <w:spacing w:val="-4"/>
          <w:sz w:val="18"/>
          <w:szCs w:val="18"/>
        </w:rPr>
      </w:pPr>
    </w:p>
    <w:p w14:paraId="65596812" w14:textId="166DEA1B" w:rsidR="00F511CB" w:rsidRPr="00355286" w:rsidRDefault="002B26ED" w:rsidP="00F355F4">
      <w:pPr>
        <w:spacing w:line="240" w:lineRule="auto"/>
        <w:ind w:left="540" w:hanging="540"/>
        <w:jc w:val="both"/>
        <w:rPr>
          <w:rFonts w:eastAsia="Arial Unicode MS" w:cs="Arial"/>
          <w:b/>
          <w:bCs/>
          <w:sz w:val="18"/>
          <w:szCs w:val="18"/>
        </w:rPr>
      </w:pPr>
      <w:r w:rsidRPr="00355286">
        <w:rPr>
          <w:rFonts w:eastAsia="Arial Unicode MS" w:cs="Arial"/>
          <w:b/>
          <w:bCs/>
          <w:sz w:val="18"/>
          <w:szCs w:val="18"/>
        </w:rPr>
        <w:t>5</w:t>
      </w:r>
      <w:r w:rsidR="00F511CB" w:rsidRPr="00355286">
        <w:rPr>
          <w:rFonts w:eastAsia="Arial Unicode MS" w:cs="Arial"/>
          <w:b/>
          <w:bCs/>
          <w:sz w:val="18"/>
          <w:szCs w:val="18"/>
        </w:rPr>
        <w:tab/>
        <w:t xml:space="preserve">Accounting policies </w:t>
      </w:r>
    </w:p>
    <w:p w14:paraId="5EAF3F18" w14:textId="77777777" w:rsidR="00725480" w:rsidRPr="00355286" w:rsidRDefault="00725480" w:rsidP="00F355F4">
      <w:pPr>
        <w:spacing w:line="240" w:lineRule="auto"/>
        <w:ind w:left="567" w:hanging="567"/>
        <w:jc w:val="both"/>
        <w:rPr>
          <w:rFonts w:eastAsia="Arial Unicode MS" w:cs="Arial"/>
          <w:sz w:val="18"/>
          <w:szCs w:val="18"/>
        </w:rPr>
      </w:pPr>
    </w:p>
    <w:p w14:paraId="04145783" w14:textId="483EF508" w:rsidR="00725480" w:rsidRPr="00355286" w:rsidRDefault="002B26ED" w:rsidP="00F355F4">
      <w:pPr>
        <w:spacing w:line="240" w:lineRule="auto"/>
        <w:ind w:left="540" w:hanging="540"/>
        <w:jc w:val="both"/>
        <w:rPr>
          <w:rFonts w:cs="Arial"/>
          <w:b/>
          <w:bCs/>
          <w:sz w:val="18"/>
          <w:szCs w:val="18"/>
        </w:rPr>
      </w:pPr>
      <w:bookmarkStart w:id="3" w:name="_Toc48736013"/>
      <w:r w:rsidRPr="00355286">
        <w:rPr>
          <w:rFonts w:cs="Arial"/>
          <w:b/>
          <w:bCs/>
          <w:sz w:val="18"/>
          <w:szCs w:val="18"/>
        </w:rPr>
        <w:t>5</w:t>
      </w:r>
      <w:r w:rsidR="00725480" w:rsidRPr="00355286">
        <w:rPr>
          <w:rFonts w:cs="Arial"/>
          <w:b/>
          <w:bCs/>
          <w:sz w:val="18"/>
          <w:szCs w:val="18"/>
        </w:rPr>
        <w:t>.</w:t>
      </w:r>
      <w:r w:rsidRPr="00355286">
        <w:rPr>
          <w:rFonts w:cs="Arial"/>
          <w:b/>
          <w:bCs/>
          <w:sz w:val="18"/>
          <w:szCs w:val="18"/>
        </w:rPr>
        <w:t>1</w:t>
      </w:r>
      <w:r w:rsidR="00725480" w:rsidRPr="00355286">
        <w:rPr>
          <w:rFonts w:cs="Arial"/>
          <w:b/>
          <w:bCs/>
          <w:sz w:val="18"/>
          <w:szCs w:val="18"/>
        </w:rPr>
        <w:tab/>
        <w:t xml:space="preserve">Principles of consolidation </w:t>
      </w:r>
      <w:bookmarkEnd w:id="3"/>
    </w:p>
    <w:p w14:paraId="1B6DDD43" w14:textId="77777777" w:rsidR="00725480" w:rsidRPr="00355286" w:rsidRDefault="00725480" w:rsidP="00F355F4">
      <w:pPr>
        <w:pBdr>
          <w:top w:val="nil"/>
          <w:left w:val="nil"/>
          <w:bottom w:val="nil"/>
          <w:right w:val="nil"/>
          <w:between w:val="nil"/>
        </w:pBdr>
        <w:spacing w:line="240" w:lineRule="auto"/>
        <w:ind w:left="567"/>
        <w:jc w:val="both"/>
        <w:rPr>
          <w:rFonts w:cs="Arial"/>
          <w:sz w:val="18"/>
          <w:szCs w:val="18"/>
        </w:rPr>
      </w:pPr>
    </w:p>
    <w:p w14:paraId="60CE0E4F" w14:textId="2047C779" w:rsidR="00725480" w:rsidRPr="00355286" w:rsidRDefault="00725480" w:rsidP="00F355F4">
      <w:pPr>
        <w:spacing w:line="240" w:lineRule="auto"/>
        <w:ind w:left="1080" w:hanging="540"/>
        <w:jc w:val="both"/>
        <w:rPr>
          <w:rFonts w:cs="Arial"/>
          <w:b/>
          <w:bCs/>
          <w:sz w:val="18"/>
          <w:szCs w:val="18"/>
          <w:lang w:eastAsia="en-GB"/>
        </w:rPr>
      </w:pPr>
      <w:r w:rsidRPr="00355286">
        <w:rPr>
          <w:rFonts w:cs="Arial"/>
          <w:b/>
          <w:bCs/>
          <w:sz w:val="18"/>
          <w:szCs w:val="18"/>
          <w:lang w:eastAsia="en-GB"/>
        </w:rPr>
        <w:t>a)</w:t>
      </w:r>
      <w:r w:rsidRPr="00355286">
        <w:rPr>
          <w:rFonts w:cs="Arial"/>
          <w:b/>
          <w:bCs/>
          <w:sz w:val="18"/>
          <w:szCs w:val="18"/>
          <w:lang w:eastAsia="en-GB"/>
        </w:rPr>
        <w:tab/>
      </w:r>
      <w:r w:rsidR="001C1D7C" w:rsidRPr="00355286">
        <w:rPr>
          <w:rFonts w:cs="Arial"/>
          <w:b/>
          <w:bCs/>
          <w:sz w:val="18"/>
          <w:szCs w:val="18"/>
          <w:lang w:eastAsia="en-GB"/>
        </w:rPr>
        <w:t>Investment in subsidiaries, associates and joint ventures</w:t>
      </w:r>
    </w:p>
    <w:p w14:paraId="5C07C4AA" w14:textId="77777777" w:rsidR="00725480" w:rsidRPr="00355286" w:rsidRDefault="00725480" w:rsidP="00F355F4">
      <w:pPr>
        <w:pBdr>
          <w:top w:val="nil"/>
          <w:left w:val="nil"/>
          <w:bottom w:val="nil"/>
          <w:right w:val="nil"/>
          <w:between w:val="nil"/>
        </w:pBdr>
        <w:spacing w:line="240" w:lineRule="auto"/>
        <w:ind w:left="1080"/>
        <w:jc w:val="both"/>
        <w:rPr>
          <w:rFonts w:cs="Arial"/>
          <w:sz w:val="18"/>
          <w:szCs w:val="18"/>
        </w:rPr>
      </w:pPr>
    </w:p>
    <w:p w14:paraId="7EBA1739" w14:textId="6AA64F2D" w:rsidR="00725480" w:rsidRPr="00355286" w:rsidRDefault="00725480" w:rsidP="00F355F4">
      <w:pPr>
        <w:pBdr>
          <w:top w:val="nil"/>
          <w:left w:val="nil"/>
          <w:bottom w:val="nil"/>
          <w:right w:val="nil"/>
          <w:between w:val="nil"/>
        </w:pBdr>
        <w:spacing w:line="240" w:lineRule="auto"/>
        <w:ind w:left="1080"/>
        <w:jc w:val="both"/>
        <w:rPr>
          <w:rFonts w:cs="Arial"/>
          <w:sz w:val="18"/>
          <w:szCs w:val="18"/>
        </w:rPr>
      </w:pPr>
      <w:r w:rsidRPr="00355286">
        <w:rPr>
          <w:rFonts w:cs="Arial"/>
          <w:sz w:val="18"/>
          <w:szCs w:val="18"/>
        </w:rPr>
        <w:t>In the separate financial statements, investments in subsidiaries</w:t>
      </w:r>
      <w:r w:rsidR="001C1D7C" w:rsidRPr="00355286">
        <w:rPr>
          <w:rFonts w:cs="Arial"/>
          <w:sz w:val="18"/>
          <w:szCs w:val="18"/>
        </w:rPr>
        <w:t>, associates and joint ventures</w:t>
      </w:r>
      <w:r w:rsidRPr="00355286">
        <w:rPr>
          <w:rFonts w:cs="Arial"/>
          <w:sz w:val="18"/>
          <w:szCs w:val="18"/>
        </w:rPr>
        <w:t xml:space="preserve"> are accounted for using cost method.</w:t>
      </w:r>
    </w:p>
    <w:p w14:paraId="51B46A92" w14:textId="77777777" w:rsidR="001C1D7C" w:rsidRPr="00355286" w:rsidRDefault="001C1D7C" w:rsidP="00F355F4">
      <w:pPr>
        <w:pBdr>
          <w:top w:val="nil"/>
          <w:left w:val="nil"/>
          <w:bottom w:val="nil"/>
          <w:right w:val="nil"/>
          <w:between w:val="nil"/>
        </w:pBdr>
        <w:spacing w:line="240" w:lineRule="auto"/>
        <w:ind w:left="1080"/>
        <w:jc w:val="both"/>
        <w:rPr>
          <w:rFonts w:cs="Arial"/>
          <w:sz w:val="18"/>
          <w:szCs w:val="18"/>
        </w:rPr>
      </w:pPr>
    </w:p>
    <w:p w14:paraId="0FD53872" w14:textId="44ED5689" w:rsidR="001C1D7C" w:rsidRPr="00355286" w:rsidRDefault="001C1D7C" w:rsidP="00F355F4">
      <w:pPr>
        <w:pBdr>
          <w:top w:val="nil"/>
          <w:left w:val="nil"/>
          <w:bottom w:val="nil"/>
          <w:right w:val="nil"/>
          <w:between w:val="nil"/>
        </w:pBdr>
        <w:spacing w:line="240" w:lineRule="auto"/>
        <w:ind w:left="1080"/>
        <w:jc w:val="both"/>
        <w:rPr>
          <w:rFonts w:cs="Arial"/>
          <w:sz w:val="18"/>
          <w:szCs w:val="18"/>
        </w:rPr>
      </w:pPr>
      <w:r w:rsidRPr="00355286">
        <w:rPr>
          <w:rFonts w:cs="Arial"/>
          <w:sz w:val="18"/>
          <w:szCs w:val="18"/>
        </w:rPr>
        <w:t>In the consolidated financial statements, investment in associates and joint ventures are accounted for using the equity method of accounting.</w:t>
      </w:r>
    </w:p>
    <w:p w14:paraId="63105907" w14:textId="77777777" w:rsidR="00D05F9C" w:rsidRPr="00355286" w:rsidRDefault="00D05F9C" w:rsidP="00F355F4">
      <w:pPr>
        <w:pBdr>
          <w:top w:val="nil"/>
          <w:left w:val="nil"/>
          <w:bottom w:val="nil"/>
          <w:right w:val="nil"/>
          <w:between w:val="nil"/>
        </w:pBdr>
        <w:spacing w:line="240" w:lineRule="auto"/>
        <w:ind w:left="1080"/>
        <w:jc w:val="both"/>
        <w:rPr>
          <w:rFonts w:cs="Arial"/>
          <w:sz w:val="18"/>
          <w:szCs w:val="18"/>
        </w:rPr>
      </w:pPr>
    </w:p>
    <w:p w14:paraId="1A720E62" w14:textId="6C1F0E3A" w:rsidR="00725480" w:rsidRPr="00355286" w:rsidRDefault="001C1D7C" w:rsidP="00F355F4">
      <w:pPr>
        <w:spacing w:line="240" w:lineRule="auto"/>
        <w:ind w:left="1080" w:hanging="540"/>
        <w:jc w:val="both"/>
        <w:rPr>
          <w:rFonts w:cs="Arial"/>
          <w:b/>
          <w:bCs/>
          <w:sz w:val="18"/>
          <w:szCs w:val="18"/>
          <w:lang w:eastAsia="en-GB"/>
        </w:rPr>
      </w:pPr>
      <w:r w:rsidRPr="00355286">
        <w:rPr>
          <w:rFonts w:cs="Arial"/>
          <w:b/>
          <w:bCs/>
          <w:sz w:val="18"/>
          <w:szCs w:val="18"/>
          <w:lang w:eastAsia="en-GB"/>
        </w:rPr>
        <w:t>b</w:t>
      </w:r>
      <w:r w:rsidR="00725480" w:rsidRPr="00355286">
        <w:rPr>
          <w:rFonts w:cs="Arial"/>
          <w:b/>
          <w:bCs/>
          <w:sz w:val="18"/>
          <w:szCs w:val="18"/>
          <w:lang w:eastAsia="en-GB"/>
        </w:rPr>
        <w:t>)</w:t>
      </w:r>
      <w:r w:rsidR="00725480" w:rsidRPr="00355286">
        <w:rPr>
          <w:rFonts w:cs="Arial"/>
          <w:b/>
          <w:bCs/>
          <w:sz w:val="18"/>
          <w:szCs w:val="18"/>
          <w:lang w:eastAsia="en-GB"/>
        </w:rPr>
        <w:tab/>
        <w:t>Investment in associate investing in the infrastructure Fund</w:t>
      </w:r>
    </w:p>
    <w:p w14:paraId="249E7422" w14:textId="77777777" w:rsidR="00725480" w:rsidRPr="00355286" w:rsidRDefault="00725480" w:rsidP="00F355F4">
      <w:pPr>
        <w:spacing w:line="240" w:lineRule="auto"/>
        <w:ind w:left="1080"/>
        <w:jc w:val="both"/>
        <w:rPr>
          <w:rFonts w:eastAsia="Arial Unicode MS" w:cs="Arial"/>
          <w:sz w:val="18"/>
          <w:szCs w:val="18"/>
        </w:rPr>
      </w:pPr>
    </w:p>
    <w:p w14:paraId="6DDA0E78" w14:textId="3DD8541C" w:rsidR="00725480" w:rsidRPr="00355286" w:rsidRDefault="00725480" w:rsidP="00F355F4">
      <w:pPr>
        <w:spacing w:line="240" w:lineRule="auto"/>
        <w:ind w:left="1080"/>
        <w:jc w:val="both"/>
        <w:rPr>
          <w:rFonts w:eastAsia="Arial Unicode MS" w:cs="Arial"/>
          <w:sz w:val="18"/>
          <w:szCs w:val="18"/>
        </w:rPr>
      </w:pPr>
      <w:r w:rsidRPr="00355286">
        <w:rPr>
          <w:rFonts w:eastAsia="Arial Unicode MS" w:cs="Arial"/>
          <w:sz w:val="18"/>
          <w:szCs w:val="18"/>
        </w:rPr>
        <w:t xml:space="preserve">The Federation of Accounting Professions revoked Thai Accounting Standard No. </w:t>
      </w:r>
      <w:r w:rsidR="002B26ED" w:rsidRPr="00355286">
        <w:rPr>
          <w:rFonts w:eastAsia="Arial Unicode MS" w:cs="Arial"/>
          <w:sz w:val="18"/>
          <w:szCs w:val="18"/>
        </w:rPr>
        <w:t>106</w:t>
      </w:r>
      <w:r w:rsidRPr="00355286">
        <w:rPr>
          <w:rFonts w:eastAsia="Arial Unicode MS" w:cs="Arial"/>
          <w:sz w:val="18"/>
          <w:szCs w:val="18"/>
        </w:rPr>
        <w:t xml:space="preserve"> “Accounting for Investment Companies” (TAS </w:t>
      </w:r>
      <w:r w:rsidR="002B26ED" w:rsidRPr="00355286">
        <w:rPr>
          <w:rFonts w:eastAsia="Arial Unicode MS" w:cs="Arial"/>
          <w:sz w:val="18"/>
          <w:szCs w:val="18"/>
        </w:rPr>
        <w:t>106</w:t>
      </w:r>
      <w:r w:rsidRPr="00355286">
        <w:rPr>
          <w:rFonts w:eastAsia="Arial Unicode MS" w:cs="Arial"/>
          <w:sz w:val="18"/>
          <w:szCs w:val="18"/>
        </w:rPr>
        <w:t xml:space="preserve">) as it was superseded by Thai Financial Reporting Standards No. </w:t>
      </w:r>
      <w:r w:rsidR="002B26ED" w:rsidRPr="00355286">
        <w:rPr>
          <w:rFonts w:eastAsia="Arial Unicode MS" w:cs="Arial"/>
          <w:sz w:val="18"/>
          <w:szCs w:val="18"/>
        </w:rPr>
        <w:t>9</w:t>
      </w:r>
      <w:r w:rsidRPr="00355286">
        <w:rPr>
          <w:rFonts w:eastAsia="Arial Unicode MS" w:cs="Arial"/>
          <w:sz w:val="18"/>
          <w:szCs w:val="18"/>
        </w:rPr>
        <w:t xml:space="preserve"> “Financial instruments” for the period beginning on or after </w:t>
      </w:r>
      <w:r w:rsidR="002B26ED" w:rsidRPr="00355286">
        <w:rPr>
          <w:rFonts w:eastAsia="Arial Unicode MS" w:cs="Arial"/>
          <w:sz w:val="18"/>
          <w:szCs w:val="18"/>
        </w:rPr>
        <w:t>1</w:t>
      </w:r>
      <w:r w:rsidRPr="00355286">
        <w:rPr>
          <w:rFonts w:eastAsia="Arial Unicode MS" w:cs="Arial"/>
          <w:sz w:val="18"/>
          <w:szCs w:val="18"/>
        </w:rPr>
        <w:t xml:space="preserve"> January </w:t>
      </w:r>
      <w:r w:rsidR="002B26ED" w:rsidRPr="00355286">
        <w:rPr>
          <w:rFonts w:eastAsia="Arial Unicode MS" w:cs="Arial"/>
          <w:sz w:val="18"/>
          <w:szCs w:val="18"/>
        </w:rPr>
        <w:t>2020</w:t>
      </w:r>
      <w:r w:rsidRPr="00355286">
        <w:rPr>
          <w:rFonts w:eastAsia="Arial Unicode MS" w:cs="Arial"/>
          <w:sz w:val="18"/>
          <w:szCs w:val="18"/>
        </w:rPr>
        <w:t xml:space="preserve">. </w:t>
      </w:r>
      <w:proofErr w:type="gramStart"/>
      <w:r w:rsidRPr="00355286">
        <w:rPr>
          <w:rFonts w:eastAsia="Arial Unicode MS" w:cs="Arial"/>
          <w:sz w:val="18"/>
          <w:szCs w:val="18"/>
        </w:rPr>
        <w:t>For the purpose of</w:t>
      </w:r>
      <w:proofErr w:type="gramEnd"/>
      <w:r w:rsidRPr="00355286">
        <w:rPr>
          <w:rFonts w:eastAsia="Arial Unicode MS" w:cs="Arial"/>
          <w:sz w:val="18"/>
          <w:szCs w:val="18"/>
        </w:rPr>
        <w:t xml:space="preserve"> the preparation of the financial statements for the Property Fund, Real Estate Investment Trust, </w:t>
      </w:r>
      <w:r w:rsidRPr="00355286">
        <w:rPr>
          <w:rFonts w:eastAsia="Arial Unicode MS" w:cs="Arial"/>
          <w:spacing w:val="-2"/>
          <w:sz w:val="18"/>
          <w:szCs w:val="18"/>
        </w:rPr>
        <w:t>Infrastructure Fund and Infrastructure Trust (“the Fund/ the</w:t>
      </w:r>
      <w:r w:rsidRPr="00355286">
        <w:rPr>
          <w:rFonts w:eastAsia="Arial Unicode MS" w:cs="Arial"/>
          <w:spacing w:val="-2"/>
          <w:sz w:val="18"/>
          <w:szCs w:val="18"/>
          <w:rtl/>
          <w:cs/>
        </w:rPr>
        <w:t xml:space="preserve"> </w:t>
      </w:r>
      <w:r w:rsidRPr="00355286">
        <w:rPr>
          <w:rFonts w:eastAsia="Arial Unicode MS" w:cs="Arial"/>
          <w:spacing w:val="-2"/>
          <w:sz w:val="18"/>
          <w:szCs w:val="18"/>
        </w:rPr>
        <w:t>Trust”) will be in the same direction. The Capital</w:t>
      </w:r>
      <w:r w:rsidRPr="00355286">
        <w:rPr>
          <w:rFonts w:eastAsia="Arial Unicode MS" w:cs="Arial"/>
          <w:sz w:val="18"/>
          <w:szCs w:val="18"/>
        </w:rPr>
        <w:t xml:space="preserve"> Market </w:t>
      </w:r>
      <w:r w:rsidRPr="00355286">
        <w:rPr>
          <w:rFonts w:eastAsia="Arial Unicode MS" w:cs="Arial"/>
          <w:spacing w:val="-6"/>
          <w:sz w:val="18"/>
          <w:szCs w:val="18"/>
        </w:rPr>
        <w:t>Supervisory Board and the Office of the Securities and Exchange Commission have revised the announcement</w:t>
      </w:r>
      <w:r w:rsidRPr="00355286">
        <w:rPr>
          <w:rFonts w:eastAsia="Arial Unicode MS" w:cs="Arial"/>
          <w:sz w:val="18"/>
          <w:szCs w:val="18"/>
        </w:rPr>
        <w:t xml:space="preserve"> relating to preparation of the financial statements of the Fund/the Trust by applying the new accounting guidelines for the Property Fund, Real Estate Investment Trust, Infrastructure Fund and Infrastructure </w:t>
      </w:r>
      <w:r w:rsidRPr="00355286">
        <w:rPr>
          <w:rFonts w:eastAsia="Arial Unicode MS" w:cs="Arial"/>
          <w:spacing w:val="-4"/>
          <w:sz w:val="18"/>
          <w:szCs w:val="18"/>
        </w:rPr>
        <w:t>Trust established by the Association of Investment Management Companies and endorsed by the Securities</w:t>
      </w:r>
      <w:r w:rsidRPr="00355286">
        <w:rPr>
          <w:rFonts w:eastAsia="Arial Unicode MS" w:cs="Arial"/>
          <w:sz w:val="18"/>
          <w:szCs w:val="18"/>
        </w:rPr>
        <w:t xml:space="preserve"> </w:t>
      </w:r>
      <w:r w:rsidRPr="00355286">
        <w:rPr>
          <w:rFonts w:eastAsia="Arial Unicode MS" w:cs="Arial"/>
          <w:spacing w:val="-6"/>
          <w:sz w:val="18"/>
          <w:szCs w:val="18"/>
        </w:rPr>
        <w:t>and Exchange Commission, Thailand (“AIMC’s Accounting Guidelines”). Therefore, Digital Telecommunications</w:t>
      </w:r>
      <w:r w:rsidRPr="00355286">
        <w:rPr>
          <w:rFonts w:eastAsia="Arial Unicode MS" w:cs="Arial"/>
          <w:sz w:val="18"/>
          <w:szCs w:val="18"/>
        </w:rPr>
        <w:t xml:space="preserve"> Infrastructure Fund, an associate applies the AIMC’s Accounting Guidelines.  The Group consulted with </w:t>
      </w:r>
      <w:r w:rsidRPr="00355286">
        <w:rPr>
          <w:rFonts w:eastAsia="Arial Unicode MS" w:cs="Arial"/>
          <w:spacing w:val="-6"/>
          <w:sz w:val="18"/>
          <w:szCs w:val="18"/>
        </w:rPr>
        <w:t>the Securities and Exchange Commission</w:t>
      </w:r>
      <w:r w:rsidRPr="00355286">
        <w:rPr>
          <w:rFonts w:eastAsia="Arial Unicode MS" w:cs="Arial"/>
          <w:spacing w:val="-6"/>
          <w:sz w:val="18"/>
          <w:szCs w:val="18"/>
          <w:rtl/>
          <w:cs/>
        </w:rPr>
        <w:t xml:space="preserve"> </w:t>
      </w:r>
      <w:r w:rsidRPr="00355286">
        <w:rPr>
          <w:rFonts w:eastAsia="Arial Unicode MS" w:cs="Arial"/>
          <w:spacing w:val="-6"/>
          <w:sz w:val="18"/>
          <w:szCs w:val="18"/>
        </w:rPr>
        <w:t>for applying the AIMC’s Accounting Guidelines. It is the accounting</w:t>
      </w:r>
      <w:r w:rsidRPr="00355286">
        <w:rPr>
          <w:rFonts w:eastAsia="Arial Unicode MS" w:cs="Arial"/>
          <w:sz w:val="18"/>
          <w:szCs w:val="18"/>
        </w:rPr>
        <w:t xml:space="preserve"> practice under TAS </w:t>
      </w:r>
      <w:r w:rsidR="002B26ED" w:rsidRPr="00355286">
        <w:rPr>
          <w:rFonts w:eastAsia="Arial Unicode MS" w:cs="Arial"/>
          <w:sz w:val="18"/>
          <w:szCs w:val="18"/>
        </w:rPr>
        <w:t>106</w:t>
      </w:r>
      <w:r w:rsidRPr="00355286">
        <w:rPr>
          <w:rFonts w:eastAsia="Arial Unicode MS" w:cs="Arial"/>
          <w:sz w:val="18"/>
          <w:szCs w:val="18"/>
        </w:rPr>
        <w:t xml:space="preserve">, which has applied since the establishment of the Digital Telecommunications </w:t>
      </w:r>
      <w:r w:rsidRPr="00355286">
        <w:rPr>
          <w:rFonts w:eastAsia="Arial Unicode MS" w:cs="Arial"/>
          <w:spacing w:val="-6"/>
          <w:sz w:val="18"/>
          <w:szCs w:val="18"/>
        </w:rPr>
        <w:t>Infrastructure Fund. The Securities and Exchange Commission has no further comment on the consultation.</w:t>
      </w:r>
      <w:r w:rsidRPr="00355286">
        <w:rPr>
          <w:rFonts w:eastAsia="Arial Unicode MS" w:cs="Arial"/>
          <w:sz w:val="18"/>
          <w:szCs w:val="18"/>
        </w:rPr>
        <w:t xml:space="preserve"> Accordingly, the Group applies the AIMC’s Accounting Guidelines for investment in associate investing in Digital Telecommunications Infrastructure Fund by analogy.  As a result, the Group’s accounting policy of investment in associate investing in Digital Telecommunications Infrastructure Fund is consistent with the accounting policy of Digital Telecommunications Infrastructure Fund. Consequently, the Group does not have to make adjustment on the fund’s financial statements to take share of result on the investment in the associate. </w:t>
      </w:r>
    </w:p>
    <w:p w14:paraId="4EF1701A" w14:textId="59B11A82" w:rsidR="00F355F4" w:rsidRPr="00355286" w:rsidRDefault="00F355F4" w:rsidP="00F355F4">
      <w:pPr>
        <w:spacing w:line="240" w:lineRule="auto"/>
        <w:rPr>
          <w:rFonts w:cs="Arial"/>
          <w:sz w:val="18"/>
          <w:szCs w:val="18"/>
        </w:rPr>
      </w:pPr>
      <w:r w:rsidRPr="00355286">
        <w:rPr>
          <w:rFonts w:cs="Arial"/>
          <w:sz w:val="18"/>
          <w:szCs w:val="18"/>
        </w:rPr>
        <w:br w:type="page"/>
      </w:r>
    </w:p>
    <w:p w14:paraId="3E2B5714" w14:textId="77777777" w:rsidR="00F355F4" w:rsidRPr="00355286" w:rsidRDefault="00F355F4" w:rsidP="00F355F4">
      <w:pPr>
        <w:spacing w:line="240" w:lineRule="auto"/>
        <w:ind w:left="540" w:hanging="540"/>
        <w:jc w:val="both"/>
        <w:rPr>
          <w:rFonts w:cs="Arial"/>
          <w:b/>
          <w:bCs/>
          <w:sz w:val="18"/>
          <w:szCs w:val="18"/>
        </w:rPr>
      </w:pPr>
    </w:p>
    <w:p w14:paraId="3DAC8BAF" w14:textId="5B5DC453" w:rsidR="00725480" w:rsidRPr="00355286" w:rsidRDefault="002B26ED" w:rsidP="00F355F4">
      <w:pPr>
        <w:spacing w:line="240" w:lineRule="auto"/>
        <w:ind w:left="540" w:hanging="540"/>
        <w:jc w:val="both"/>
        <w:rPr>
          <w:rFonts w:cs="Arial"/>
          <w:b/>
          <w:bCs/>
          <w:sz w:val="18"/>
          <w:szCs w:val="18"/>
        </w:rPr>
      </w:pPr>
      <w:r w:rsidRPr="00355286">
        <w:rPr>
          <w:rFonts w:cs="Arial"/>
          <w:b/>
          <w:bCs/>
          <w:sz w:val="18"/>
          <w:szCs w:val="18"/>
        </w:rPr>
        <w:t>5</w:t>
      </w:r>
      <w:r w:rsidR="00725480" w:rsidRPr="00355286">
        <w:rPr>
          <w:rFonts w:cs="Arial"/>
          <w:b/>
          <w:bCs/>
          <w:sz w:val="18"/>
          <w:szCs w:val="18"/>
        </w:rPr>
        <w:t>.</w:t>
      </w:r>
      <w:r w:rsidRPr="00355286">
        <w:rPr>
          <w:rFonts w:cs="Arial"/>
          <w:b/>
          <w:bCs/>
          <w:sz w:val="18"/>
          <w:szCs w:val="18"/>
        </w:rPr>
        <w:t>2</w:t>
      </w:r>
      <w:r w:rsidR="00725480" w:rsidRPr="00355286">
        <w:rPr>
          <w:rFonts w:cs="Arial"/>
          <w:b/>
          <w:bCs/>
          <w:sz w:val="18"/>
          <w:szCs w:val="18"/>
        </w:rPr>
        <w:tab/>
        <w:t>Business combination</w:t>
      </w:r>
    </w:p>
    <w:p w14:paraId="1F778D8C" w14:textId="77777777" w:rsidR="00725480" w:rsidRPr="00355286" w:rsidRDefault="00725480" w:rsidP="00F355F4">
      <w:pPr>
        <w:spacing w:line="240" w:lineRule="auto"/>
        <w:ind w:left="540"/>
        <w:jc w:val="both"/>
        <w:rPr>
          <w:rFonts w:cs="Arial"/>
          <w:sz w:val="18"/>
          <w:szCs w:val="18"/>
        </w:rPr>
      </w:pPr>
    </w:p>
    <w:p w14:paraId="487DE696" w14:textId="77777777" w:rsidR="00725480" w:rsidRPr="00355286" w:rsidRDefault="00725480" w:rsidP="00F355F4">
      <w:pPr>
        <w:spacing w:line="240" w:lineRule="auto"/>
        <w:ind w:left="540"/>
        <w:jc w:val="both"/>
        <w:rPr>
          <w:rFonts w:cs="Arial"/>
          <w:sz w:val="18"/>
          <w:szCs w:val="18"/>
        </w:rPr>
      </w:pPr>
      <w:r w:rsidRPr="00355286">
        <w:rPr>
          <w:rFonts w:cs="Arial"/>
          <w:sz w:val="18"/>
          <w:szCs w:val="18"/>
        </w:rPr>
        <w:t>The Group applies the acquisition method to account for business combinations with an exception on business combination under common control. The consideration transferred for the acquisition of a subsidiary comprises.</w:t>
      </w:r>
    </w:p>
    <w:p w14:paraId="2103E136" w14:textId="77777777" w:rsidR="00725480" w:rsidRPr="00355286" w:rsidRDefault="00725480" w:rsidP="00F355F4">
      <w:pPr>
        <w:spacing w:line="240" w:lineRule="auto"/>
        <w:ind w:left="540"/>
        <w:jc w:val="both"/>
        <w:rPr>
          <w:rFonts w:cs="Arial"/>
          <w:sz w:val="18"/>
          <w:szCs w:val="18"/>
        </w:rPr>
      </w:pPr>
    </w:p>
    <w:p w14:paraId="2CE38A7E" w14:textId="77777777" w:rsidR="00725480" w:rsidRPr="00355286" w:rsidRDefault="00725480" w:rsidP="00F355F4">
      <w:pPr>
        <w:numPr>
          <w:ilvl w:val="0"/>
          <w:numId w:val="13"/>
        </w:numPr>
        <w:pBdr>
          <w:top w:val="nil"/>
          <w:left w:val="nil"/>
          <w:bottom w:val="nil"/>
          <w:right w:val="nil"/>
          <w:between w:val="nil"/>
        </w:pBdr>
        <w:spacing w:line="240" w:lineRule="auto"/>
        <w:ind w:left="851" w:hanging="311"/>
        <w:jc w:val="both"/>
        <w:rPr>
          <w:rFonts w:cs="Arial"/>
          <w:sz w:val="18"/>
          <w:szCs w:val="18"/>
        </w:rPr>
      </w:pPr>
      <w:r w:rsidRPr="00355286">
        <w:rPr>
          <w:rFonts w:cs="Arial"/>
          <w:sz w:val="18"/>
          <w:szCs w:val="18"/>
        </w:rPr>
        <w:t xml:space="preserve">fair value of the assets transferred, </w:t>
      </w:r>
    </w:p>
    <w:p w14:paraId="3044CE41" w14:textId="77777777" w:rsidR="00725480" w:rsidRPr="00355286" w:rsidRDefault="00725480" w:rsidP="00F355F4">
      <w:pPr>
        <w:numPr>
          <w:ilvl w:val="0"/>
          <w:numId w:val="13"/>
        </w:numPr>
        <w:pBdr>
          <w:top w:val="nil"/>
          <w:left w:val="nil"/>
          <w:bottom w:val="nil"/>
          <w:right w:val="nil"/>
          <w:between w:val="nil"/>
        </w:pBdr>
        <w:spacing w:line="240" w:lineRule="auto"/>
        <w:ind w:left="851" w:hanging="311"/>
        <w:jc w:val="both"/>
        <w:rPr>
          <w:rFonts w:cs="Arial"/>
          <w:sz w:val="18"/>
          <w:szCs w:val="18"/>
        </w:rPr>
      </w:pPr>
      <w:r w:rsidRPr="00355286">
        <w:rPr>
          <w:rFonts w:cs="Arial"/>
          <w:sz w:val="18"/>
          <w:szCs w:val="18"/>
        </w:rPr>
        <w:t>liabilities incurred to the former owners of the acquiree</w:t>
      </w:r>
    </w:p>
    <w:p w14:paraId="5AA95C38" w14:textId="77777777" w:rsidR="00725480" w:rsidRPr="00355286" w:rsidRDefault="00725480" w:rsidP="00F355F4">
      <w:pPr>
        <w:numPr>
          <w:ilvl w:val="0"/>
          <w:numId w:val="13"/>
        </w:numPr>
        <w:pBdr>
          <w:top w:val="nil"/>
          <w:left w:val="nil"/>
          <w:bottom w:val="nil"/>
          <w:right w:val="nil"/>
          <w:between w:val="nil"/>
        </w:pBdr>
        <w:spacing w:line="240" w:lineRule="auto"/>
        <w:ind w:left="851" w:hanging="311"/>
        <w:jc w:val="both"/>
        <w:rPr>
          <w:rFonts w:cs="Arial"/>
          <w:sz w:val="18"/>
          <w:szCs w:val="18"/>
        </w:rPr>
      </w:pPr>
      <w:r w:rsidRPr="00355286">
        <w:rPr>
          <w:rFonts w:cs="Arial"/>
          <w:sz w:val="18"/>
          <w:szCs w:val="18"/>
        </w:rPr>
        <w:t>equity interests issued by the Group.</w:t>
      </w:r>
    </w:p>
    <w:p w14:paraId="2E43AA8F" w14:textId="77777777" w:rsidR="00725480" w:rsidRPr="00355286" w:rsidRDefault="00725480" w:rsidP="00F355F4">
      <w:pPr>
        <w:pBdr>
          <w:top w:val="nil"/>
          <w:left w:val="nil"/>
          <w:bottom w:val="nil"/>
          <w:right w:val="nil"/>
          <w:between w:val="nil"/>
        </w:pBdr>
        <w:spacing w:line="240" w:lineRule="auto"/>
        <w:ind w:left="540"/>
        <w:jc w:val="both"/>
        <w:rPr>
          <w:rFonts w:cs="Arial"/>
          <w:sz w:val="18"/>
          <w:szCs w:val="18"/>
        </w:rPr>
      </w:pPr>
    </w:p>
    <w:p w14:paraId="74F2FE19" w14:textId="77777777" w:rsidR="00725480" w:rsidRPr="00355286" w:rsidRDefault="00725480" w:rsidP="00F355F4">
      <w:pPr>
        <w:spacing w:line="240" w:lineRule="auto"/>
        <w:ind w:left="540"/>
        <w:jc w:val="both"/>
        <w:rPr>
          <w:rFonts w:cs="Arial"/>
          <w:sz w:val="18"/>
          <w:szCs w:val="18"/>
        </w:rPr>
      </w:pPr>
      <w:r w:rsidRPr="00355286">
        <w:rPr>
          <w:rFonts w:cs="Arial"/>
          <w:spacing w:val="-4"/>
          <w:sz w:val="18"/>
          <w:szCs w:val="18"/>
        </w:rPr>
        <w:t xml:space="preserve">Identifiable assets and liabilities </w:t>
      </w:r>
      <w:proofErr w:type="gramStart"/>
      <w:r w:rsidRPr="00355286">
        <w:rPr>
          <w:rFonts w:cs="Arial"/>
          <w:spacing w:val="-4"/>
          <w:sz w:val="18"/>
          <w:szCs w:val="18"/>
        </w:rPr>
        <w:t>acquired</w:t>
      </w:r>
      <w:proofErr w:type="gramEnd"/>
      <w:r w:rsidRPr="00355286">
        <w:rPr>
          <w:rFonts w:cs="Arial"/>
          <w:spacing w:val="-4"/>
          <w:sz w:val="18"/>
          <w:szCs w:val="18"/>
        </w:rPr>
        <w:t xml:space="preserve"> and contingent liabilities assumed in a business combination are measured</w:t>
      </w:r>
      <w:r w:rsidRPr="00355286">
        <w:rPr>
          <w:rFonts w:cs="Arial"/>
          <w:sz w:val="18"/>
          <w:szCs w:val="18"/>
        </w:rPr>
        <w:t xml:space="preserve"> initially at their fair values at the acquisition date.</w:t>
      </w:r>
    </w:p>
    <w:p w14:paraId="290AF03B" w14:textId="77777777" w:rsidR="00725480" w:rsidRPr="00355286" w:rsidRDefault="00725480" w:rsidP="00F355F4">
      <w:pPr>
        <w:spacing w:line="240" w:lineRule="auto"/>
        <w:ind w:left="540"/>
        <w:jc w:val="both"/>
        <w:rPr>
          <w:rFonts w:cs="Arial"/>
          <w:sz w:val="18"/>
          <w:szCs w:val="18"/>
        </w:rPr>
      </w:pPr>
    </w:p>
    <w:p w14:paraId="23AED7AF" w14:textId="77777777" w:rsidR="00725480" w:rsidRPr="00355286" w:rsidRDefault="00725480" w:rsidP="00F355F4">
      <w:pPr>
        <w:spacing w:line="240" w:lineRule="auto"/>
        <w:ind w:left="540"/>
        <w:jc w:val="both"/>
        <w:rPr>
          <w:rFonts w:cs="Arial"/>
          <w:sz w:val="18"/>
          <w:szCs w:val="18"/>
        </w:rPr>
      </w:pPr>
      <w:r w:rsidRPr="00355286">
        <w:rPr>
          <w:rFonts w:cs="Arial"/>
          <w:sz w:val="18"/>
          <w:szCs w:val="18"/>
        </w:rPr>
        <w:t>On an acquisition-by-acquisition basis, the Group initially recognises any non-controlling interest in the acquiree either at fair value or at the non-controlling interest’s proportionate share of the acquiree’s net assets.</w:t>
      </w:r>
    </w:p>
    <w:p w14:paraId="05951CA9" w14:textId="77777777" w:rsidR="00725480" w:rsidRPr="00355286" w:rsidRDefault="00725480" w:rsidP="00F355F4">
      <w:pPr>
        <w:spacing w:line="240" w:lineRule="auto"/>
        <w:ind w:left="540"/>
        <w:jc w:val="both"/>
        <w:rPr>
          <w:rFonts w:cs="Arial"/>
          <w:sz w:val="18"/>
          <w:szCs w:val="18"/>
        </w:rPr>
      </w:pPr>
    </w:p>
    <w:p w14:paraId="447928D4" w14:textId="77777777" w:rsidR="00725480" w:rsidRPr="00355286" w:rsidRDefault="00725480" w:rsidP="00F355F4">
      <w:pPr>
        <w:spacing w:line="240" w:lineRule="auto"/>
        <w:ind w:left="540"/>
        <w:jc w:val="both"/>
        <w:rPr>
          <w:rFonts w:cs="Arial"/>
          <w:sz w:val="18"/>
          <w:szCs w:val="18"/>
        </w:rPr>
      </w:pPr>
      <w:r w:rsidRPr="00355286">
        <w:rPr>
          <w:rFonts w:cs="Arial"/>
          <w:sz w:val="18"/>
          <w:szCs w:val="18"/>
        </w:rPr>
        <w:t xml:space="preserve">The excess of the consideration transferred, the amount of any non-controlling interest recognised and the acquisition-date fair value of any previous equity interest in the acquiree (for business combination achieved in </w:t>
      </w:r>
      <w:r w:rsidRPr="00355286">
        <w:rPr>
          <w:rFonts w:cs="Arial"/>
          <w:spacing w:val="-2"/>
          <w:sz w:val="18"/>
          <w:szCs w:val="18"/>
        </w:rPr>
        <w:t>stages) over the fair value of the identifiable net assets acquired is recorded as goodwill. In the case of a bargain</w:t>
      </w:r>
      <w:r w:rsidRPr="00355286">
        <w:rPr>
          <w:rFonts w:cs="Arial"/>
          <w:sz w:val="18"/>
          <w:szCs w:val="18"/>
        </w:rPr>
        <w:t xml:space="preserve"> purchase, the difference is recognised directly in profit or loss.</w:t>
      </w:r>
    </w:p>
    <w:p w14:paraId="2A11B39E" w14:textId="508154F6" w:rsidR="00725480" w:rsidRPr="00355286" w:rsidRDefault="00725480" w:rsidP="00F355F4">
      <w:pPr>
        <w:spacing w:line="240" w:lineRule="auto"/>
        <w:ind w:left="540"/>
        <w:jc w:val="both"/>
        <w:rPr>
          <w:rFonts w:cs="Arial"/>
          <w:iCs/>
          <w:sz w:val="18"/>
          <w:szCs w:val="18"/>
        </w:rPr>
      </w:pPr>
    </w:p>
    <w:p w14:paraId="042476DD" w14:textId="77777777" w:rsidR="00725480" w:rsidRPr="00355286" w:rsidRDefault="00725480" w:rsidP="00F355F4">
      <w:pPr>
        <w:spacing w:line="240" w:lineRule="auto"/>
        <w:ind w:left="540"/>
        <w:jc w:val="both"/>
        <w:rPr>
          <w:rFonts w:cs="Arial"/>
          <w:b/>
          <w:bCs/>
          <w:iCs/>
          <w:sz w:val="18"/>
          <w:szCs w:val="18"/>
        </w:rPr>
      </w:pPr>
      <w:r w:rsidRPr="00355286">
        <w:rPr>
          <w:rFonts w:cs="Arial"/>
          <w:b/>
          <w:bCs/>
          <w:iCs/>
          <w:sz w:val="18"/>
          <w:szCs w:val="18"/>
        </w:rPr>
        <w:t>Acquisition-related cost</w:t>
      </w:r>
    </w:p>
    <w:p w14:paraId="05F0B42F" w14:textId="77777777" w:rsidR="00725480" w:rsidRPr="00355286" w:rsidRDefault="00725480" w:rsidP="00F355F4">
      <w:pPr>
        <w:spacing w:line="240" w:lineRule="auto"/>
        <w:ind w:left="540"/>
        <w:jc w:val="both"/>
        <w:rPr>
          <w:rFonts w:cs="Arial"/>
          <w:iCs/>
          <w:sz w:val="18"/>
          <w:szCs w:val="18"/>
        </w:rPr>
      </w:pPr>
    </w:p>
    <w:p w14:paraId="7E3D35E1" w14:textId="77777777" w:rsidR="00725480" w:rsidRPr="00355286" w:rsidRDefault="00725480" w:rsidP="00F355F4">
      <w:pPr>
        <w:spacing w:line="240" w:lineRule="auto"/>
        <w:ind w:left="540"/>
        <w:jc w:val="both"/>
        <w:rPr>
          <w:rFonts w:cs="Arial"/>
          <w:iCs/>
          <w:sz w:val="18"/>
          <w:szCs w:val="18"/>
        </w:rPr>
      </w:pPr>
      <w:r w:rsidRPr="00355286">
        <w:rPr>
          <w:rFonts w:cs="Arial"/>
          <w:iCs/>
          <w:sz w:val="18"/>
          <w:szCs w:val="18"/>
        </w:rPr>
        <w:t xml:space="preserve">Acquisition-related cost </w:t>
      </w:r>
      <w:proofErr w:type="gramStart"/>
      <w:r w:rsidRPr="00355286">
        <w:rPr>
          <w:rFonts w:cs="Arial"/>
          <w:iCs/>
          <w:sz w:val="18"/>
          <w:szCs w:val="18"/>
        </w:rPr>
        <w:t>are</w:t>
      </w:r>
      <w:proofErr w:type="gramEnd"/>
      <w:r w:rsidRPr="00355286">
        <w:rPr>
          <w:rFonts w:cs="Arial"/>
          <w:iCs/>
          <w:sz w:val="18"/>
          <w:szCs w:val="18"/>
        </w:rPr>
        <w:t xml:space="preserve"> recognised as expenses in consolidated financial statements.</w:t>
      </w:r>
    </w:p>
    <w:p w14:paraId="7FC43E93" w14:textId="77777777" w:rsidR="00F355F4" w:rsidRPr="00355286" w:rsidRDefault="00F355F4" w:rsidP="00F355F4">
      <w:pPr>
        <w:spacing w:line="240" w:lineRule="auto"/>
        <w:ind w:left="540"/>
        <w:jc w:val="both"/>
        <w:rPr>
          <w:rFonts w:cs="Arial"/>
          <w:iCs/>
          <w:sz w:val="18"/>
          <w:szCs w:val="18"/>
        </w:rPr>
      </w:pPr>
    </w:p>
    <w:p w14:paraId="41807E5F" w14:textId="1FB86340" w:rsidR="00725480" w:rsidRPr="00355286" w:rsidRDefault="00725480" w:rsidP="00F355F4">
      <w:pPr>
        <w:spacing w:line="240" w:lineRule="auto"/>
        <w:ind w:left="540"/>
        <w:jc w:val="both"/>
        <w:rPr>
          <w:rFonts w:cs="Arial"/>
          <w:b/>
          <w:bCs/>
          <w:iCs/>
          <w:sz w:val="18"/>
          <w:szCs w:val="18"/>
        </w:rPr>
      </w:pPr>
      <w:r w:rsidRPr="00355286">
        <w:rPr>
          <w:rFonts w:cs="Arial"/>
          <w:b/>
          <w:bCs/>
          <w:iCs/>
          <w:sz w:val="18"/>
          <w:szCs w:val="18"/>
        </w:rPr>
        <w:t>Step-up acquisition</w:t>
      </w:r>
    </w:p>
    <w:p w14:paraId="797CE4AA" w14:textId="77777777" w:rsidR="00725480" w:rsidRPr="00355286" w:rsidRDefault="00725480" w:rsidP="00F355F4">
      <w:pPr>
        <w:spacing w:line="240" w:lineRule="auto"/>
        <w:ind w:left="540"/>
        <w:jc w:val="both"/>
        <w:rPr>
          <w:rFonts w:cs="Arial"/>
          <w:iCs/>
          <w:sz w:val="18"/>
          <w:szCs w:val="18"/>
        </w:rPr>
      </w:pPr>
    </w:p>
    <w:p w14:paraId="475D4C03" w14:textId="77777777" w:rsidR="00725480" w:rsidRPr="00355286" w:rsidRDefault="00725480" w:rsidP="00F355F4">
      <w:pPr>
        <w:spacing w:line="240" w:lineRule="auto"/>
        <w:ind w:left="540"/>
        <w:jc w:val="both"/>
        <w:rPr>
          <w:rFonts w:cs="Arial"/>
          <w:iCs/>
          <w:sz w:val="18"/>
          <w:szCs w:val="18"/>
        </w:rPr>
      </w:pPr>
      <w:r w:rsidRPr="00355286">
        <w:rPr>
          <w:rFonts w:cs="Arial"/>
          <w:iCs/>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6139EB7A" w14:textId="77777777" w:rsidR="00725480" w:rsidRPr="00355286" w:rsidRDefault="00725480" w:rsidP="00F355F4">
      <w:pPr>
        <w:spacing w:line="240" w:lineRule="auto"/>
        <w:ind w:left="540"/>
        <w:jc w:val="both"/>
        <w:rPr>
          <w:rFonts w:cs="Arial"/>
          <w:iCs/>
          <w:sz w:val="18"/>
          <w:szCs w:val="18"/>
        </w:rPr>
      </w:pPr>
    </w:p>
    <w:p w14:paraId="060B7FBD" w14:textId="77777777" w:rsidR="00725480" w:rsidRPr="00355286" w:rsidRDefault="00725480" w:rsidP="00F355F4">
      <w:pPr>
        <w:spacing w:line="240" w:lineRule="auto"/>
        <w:ind w:left="540"/>
        <w:jc w:val="both"/>
        <w:rPr>
          <w:rFonts w:cs="Arial"/>
          <w:b/>
          <w:bCs/>
          <w:iCs/>
          <w:sz w:val="18"/>
          <w:szCs w:val="18"/>
        </w:rPr>
      </w:pPr>
      <w:r w:rsidRPr="00355286">
        <w:rPr>
          <w:rFonts w:cs="Arial"/>
          <w:b/>
          <w:bCs/>
          <w:iCs/>
          <w:sz w:val="18"/>
          <w:szCs w:val="18"/>
        </w:rPr>
        <w:t>Changes in fair value of contingent consideration paid/received</w:t>
      </w:r>
    </w:p>
    <w:p w14:paraId="02303607" w14:textId="77777777" w:rsidR="00725480" w:rsidRPr="00355286" w:rsidRDefault="00725480" w:rsidP="00F355F4">
      <w:pPr>
        <w:spacing w:line="240" w:lineRule="auto"/>
        <w:ind w:left="540"/>
        <w:jc w:val="both"/>
        <w:rPr>
          <w:rFonts w:cs="Arial"/>
          <w:iCs/>
          <w:sz w:val="18"/>
          <w:szCs w:val="18"/>
        </w:rPr>
      </w:pPr>
    </w:p>
    <w:p w14:paraId="0E955F25" w14:textId="77777777" w:rsidR="00725480" w:rsidRPr="00355286" w:rsidRDefault="00725480" w:rsidP="00F355F4">
      <w:pPr>
        <w:spacing w:line="240" w:lineRule="auto"/>
        <w:ind w:left="540"/>
        <w:jc w:val="both"/>
        <w:rPr>
          <w:rFonts w:cs="Arial"/>
          <w:iCs/>
          <w:sz w:val="18"/>
          <w:szCs w:val="18"/>
        </w:rPr>
      </w:pPr>
      <w:r w:rsidRPr="00355286">
        <w:rPr>
          <w:rFonts w:cs="Arial"/>
          <w:iCs/>
          <w:sz w:val="18"/>
          <w:szCs w:val="18"/>
        </w:rPr>
        <w:t xml:space="preserve">Subsequent changes to the fair value of the contingent consideration that is an </w:t>
      </w:r>
      <w:proofErr w:type="gramStart"/>
      <w:r w:rsidRPr="00355286">
        <w:rPr>
          <w:rFonts w:cs="Arial"/>
          <w:iCs/>
          <w:sz w:val="18"/>
          <w:szCs w:val="18"/>
        </w:rPr>
        <w:t>asset</w:t>
      </w:r>
      <w:proofErr w:type="gramEnd"/>
      <w:r w:rsidRPr="00355286">
        <w:rPr>
          <w:rFonts w:cs="Arial"/>
          <w:iCs/>
          <w:sz w:val="18"/>
          <w:szCs w:val="18"/>
        </w:rPr>
        <w:t xml:space="preserve"> or liability is recognised in profit or loss. Contingent consideration that is classified as equity is not re-measured.</w:t>
      </w:r>
    </w:p>
    <w:p w14:paraId="136FD58E" w14:textId="77777777" w:rsidR="00725480" w:rsidRPr="00355286" w:rsidRDefault="00725480" w:rsidP="00F355F4">
      <w:pPr>
        <w:spacing w:line="240" w:lineRule="auto"/>
        <w:ind w:left="540"/>
        <w:jc w:val="both"/>
        <w:rPr>
          <w:rFonts w:cs="Arial"/>
          <w:sz w:val="18"/>
          <w:szCs w:val="18"/>
        </w:rPr>
      </w:pPr>
    </w:p>
    <w:p w14:paraId="44605B2A" w14:textId="77777777" w:rsidR="00725480" w:rsidRPr="00355286" w:rsidRDefault="00725480" w:rsidP="00F355F4">
      <w:pPr>
        <w:spacing w:line="240" w:lineRule="auto"/>
        <w:ind w:left="540"/>
        <w:jc w:val="both"/>
        <w:rPr>
          <w:rFonts w:cs="Arial"/>
          <w:b/>
          <w:bCs/>
          <w:iCs/>
          <w:sz w:val="18"/>
          <w:szCs w:val="18"/>
        </w:rPr>
      </w:pPr>
      <w:r w:rsidRPr="00355286">
        <w:rPr>
          <w:rFonts w:cs="Arial"/>
          <w:b/>
          <w:bCs/>
          <w:iCs/>
          <w:sz w:val="18"/>
          <w:szCs w:val="18"/>
        </w:rPr>
        <w:t>Business combination under common control</w:t>
      </w:r>
    </w:p>
    <w:p w14:paraId="3F962509" w14:textId="77777777" w:rsidR="00725480" w:rsidRPr="00355286" w:rsidRDefault="00725480" w:rsidP="00F355F4">
      <w:pPr>
        <w:spacing w:line="240" w:lineRule="auto"/>
        <w:ind w:left="540"/>
        <w:jc w:val="both"/>
        <w:rPr>
          <w:rFonts w:cs="Arial"/>
          <w:sz w:val="18"/>
          <w:szCs w:val="18"/>
        </w:rPr>
      </w:pPr>
    </w:p>
    <w:p w14:paraId="7E17AEBF" w14:textId="0CA53FC8" w:rsidR="00725480" w:rsidRPr="00355286" w:rsidRDefault="00725480" w:rsidP="00F355F4">
      <w:pPr>
        <w:spacing w:line="240" w:lineRule="auto"/>
        <w:ind w:left="540"/>
        <w:jc w:val="both"/>
        <w:rPr>
          <w:rFonts w:cs="Arial"/>
          <w:sz w:val="18"/>
          <w:szCs w:val="18"/>
        </w:rPr>
      </w:pPr>
      <w:r w:rsidRPr="00355286">
        <w:rPr>
          <w:rFonts w:cs="Arial"/>
          <w:spacing w:val="-2"/>
          <w:sz w:val="18"/>
          <w:szCs w:val="18"/>
        </w:rPr>
        <w:t>The Group accounts for business combination under common control by measuring acquired assets and liabilities</w:t>
      </w:r>
      <w:r w:rsidRPr="00355286">
        <w:rPr>
          <w:rFonts w:cs="Arial"/>
          <w:sz w:val="18"/>
          <w:szCs w:val="18"/>
        </w:rPr>
        <w:t xml:space="preserve"> </w:t>
      </w:r>
      <w:r w:rsidRPr="00355286">
        <w:rPr>
          <w:rFonts w:cs="Arial"/>
          <w:spacing w:val="-4"/>
          <w:sz w:val="18"/>
          <w:szCs w:val="18"/>
        </w:rPr>
        <w:t>of the acquiree at their carrying values presented in the highest level of the consolidation. The Group retrospectively</w:t>
      </w:r>
      <w:r w:rsidRPr="00355286">
        <w:rPr>
          <w:rFonts w:cs="Arial"/>
          <w:sz w:val="18"/>
          <w:szCs w:val="18"/>
        </w:rPr>
        <w:t xml:space="preserve"> adjusted the business combination under common control transactions as if the combination had occurred on the later of the beginning of the preceding comparative period and the date the acquiree has become under common control.</w:t>
      </w:r>
    </w:p>
    <w:p w14:paraId="366D834A" w14:textId="77777777" w:rsidR="00271462" w:rsidRPr="00355286" w:rsidRDefault="00271462" w:rsidP="00F355F4">
      <w:pPr>
        <w:spacing w:line="240" w:lineRule="auto"/>
        <w:ind w:left="540"/>
        <w:jc w:val="both"/>
        <w:rPr>
          <w:rFonts w:cs="Arial"/>
          <w:sz w:val="18"/>
          <w:szCs w:val="18"/>
        </w:rPr>
      </w:pPr>
    </w:p>
    <w:p w14:paraId="727FCF54" w14:textId="0162629B" w:rsidR="00725480" w:rsidRPr="00355286" w:rsidRDefault="00725480" w:rsidP="00F355F4">
      <w:pPr>
        <w:spacing w:line="240" w:lineRule="auto"/>
        <w:ind w:left="540"/>
        <w:jc w:val="both"/>
        <w:rPr>
          <w:rFonts w:cs="Arial"/>
          <w:sz w:val="18"/>
          <w:szCs w:val="18"/>
        </w:rPr>
      </w:pPr>
      <w:r w:rsidRPr="00355286">
        <w:rPr>
          <w:rFonts w:cs="Arial"/>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14:paraId="2C41CD04" w14:textId="77777777" w:rsidR="00725480" w:rsidRPr="00355286" w:rsidRDefault="00725480" w:rsidP="00F355F4">
      <w:pPr>
        <w:spacing w:line="240" w:lineRule="auto"/>
        <w:ind w:left="540"/>
        <w:jc w:val="both"/>
        <w:rPr>
          <w:rFonts w:cs="Arial"/>
          <w:sz w:val="18"/>
          <w:szCs w:val="18"/>
        </w:rPr>
      </w:pPr>
    </w:p>
    <w:p w14:paraId="7362E3E6" w14:textId="77777777" w:rsidR="00725480" w:rsidRPr="00355286" w:rsidRDefault="00725480" w:rsidP="00F355F4">
      <w:pPr>
        <w:spacing w:line="240" w:lineRule="auto"/>
        <w:ind w:left="540"/>
        <w:jc w:val="both"/>
        <w:rPr>
          <w:rFonts w:cs="Arial"/>
          <w:spacing w:val="-6"/>
          <w:sz w:val="18"/>
          <w:szCs w:val="18"/>
        </w:rPr>
      </w:pPr>
      <w:r w:rsidRPr="00355286">
        <w:rPr>
          <w:rFonts w:cs="Arial"/>
          <w:sz w:val="18"/>
          <w:szCs w:val="18"/>
        </w:rPr>
        <w:t xml:space="preserve">The difference between consideration under business combination under common control and the acquirer’s interests in the carrying value of the acquiree is presented as “surplus arising from business combination under </w:t>
      </w:r>
      <w:r w:rsidRPr="00355286">
        <w:rPr>
          <w:rFonts w:cs="Arial"/>
          <w:spacing w:val="-6"/>
          <w:sz w:val="18"/>
          <w:szCs w:val="18"/>
        </w:rPr>
        <w:t xml:space="preserve">common control” in equity and is derecognised when the investment is disposed of by transferred to retained earnings. </w:t>
      </w:r>
    </w:p>
    <w:p w14:paraId="5289C8B7" w14:textId="77777777" w:rsidR="00271462" w:rsidRPr="00355286" w:rsidRDefault="00271462" w:rsidP="00F355F4">
      <w:pPr>
        <w:spacing w:line="240" w:lineRule="auto"/>
        <w:ind w:left="540"/>
        <w:jc w:val="both"/>
        <w:rPr>
          <w:rFonts w:cs="Arial"/>
          <w:spacing w:val="-6"/>
          <w:sz w:val="18"/>
          <w:szCs w:val="18"/>
        </w:rPr>
      </w:pPr>
    </w:p>
    <w:p w14:paraId="7B1A1F27" w14:textId="68E1300B" w:rsidR="00725480" w:rsidRPr="00355286" w:rsidRDefault="002B26ED" w:rsidP="00F355F4">
      <w:pPr>
        <w:spacing w:line="240" w:lineRule="auto"/>
        <w:ind w:left="547" w:hanging="547"/>
        <w:jc w:val="both"/>
        <w:rPr>
          <w:rFonts w:cs="Arial"/>
          <w:b/>
          <w:bCs/>
          <w:sz w:val="18"/>
          <w:szCs w:val="18"/>
        </w:rPr>
      </w:pPr>
      <w:r w:rsidRPr="00355286">
        <w:rPr>
          <w:rFonts w:cs="Arial"/>
          <w:b/>
          <w:bCs/>
          <w:sz w:val="18"/>
          <w:szCs w:val="18"/>
        </w:rPr>
        <w:t>5</w:t>
      </w:r>
      <w:r w:rsidR="00725480" w:rsidRPr="00355286">
        <w:rPr>
          <w:rFonts w:cs="Arial"/>
          <w:b/>
          <w:bCs/>
          <w:sz w:val="18"/>
          <w:szCs w:val="18"/>
        </w:rPr>
        <w:t>.</w:t>
      </w:r>
      <w:r w:rsidRPr="00355286">
        <w:rPr>
          <w:rFonts w:cs="Arial"/>
          <w:b/>
          <w:bCs/>
          <w:sz w:val="18"/>
          <w:szCs w:val="18"/>
        </w:rPr>
        <w:t>3</w:t>
      </w:r>
      <w:r w:rsidR="00725480" w:rsidRPr="00355286">
        <w:rPr>
          <w:rFonts w:cs="Arial"/>
          <w:b/>
          <w:bCs/>
          <w:sz w:val="18"/>
          <w:szCs w:val="18"/>
        </w:rPr>
        <w:tab/>
      </w:r>
      <w:r w:rsidR="001C1D7C" w:rsidRPr="00355286">
        <w:rPr>
          <w:rFonts w:cs="Arial"/>
          <w:b/>
          <w:bCs/>
          <w:sz w:val="18"/>
          <w:szCs w:val="18"/>
        </w:rPr>
        <w:t>Functional and presentation currency</w:t>
      </w:r>
    </w:p>
    <w:p w14:paraId="5552E510" w14:textId="77777777" w:rsidR="00725480" w:rsidRPr="00355286" w:rsidRDefault="00725480" w:rsidP="0017057E">
      <w:pPr>
        <w:spacing w:line="240" w:lineRule="auto"/>
        <w:ind w:left="540"/>
        <w:jc w:val="both"/>
        <w:rPr>
          <w:rFonts w:cs="Arial"/>
          <w:spacing w:val="-6"/>
          <w:sz w:val="18"/>
          <w:szCs w:val="18"/>
        </w:rPr>
      </w:pPr>
    </w:p>
    <w:p w14:paraId="03447EF2" w14:textId="6B64F1F9" w:rsidR="00F90923" w:rsidRPr="00355286" w:rsidRDefault="00725480" w:rsidP="00F355F4">
      <w:pPr>
        <w:spacing w:line="240" w:lineRule="auto"/>
        <w:ind w:left="540"/>
        <w:jc w:val="both"/>
        <w:rPr>
          <w:rFonts w:cs="Arial"/>
          <w:sz w:val="18"/>
          <w:szCs w:val="18"/>
        </w:rPr>
      </w:pPr>
      <w:r w:rsidRPr="00355286">
        <w:rPr>
          <w:rFonts w:cs="Arial"/>
          <w:sz w:val="18"/>
          <w:szCs w:val="18"/>
        </w:rPr>
        <w:t>The financial statements are presented in Thai Baht, which is the Company’s and the Group’s functional and presentation currency.</w:t>
      </w:r>
    </w:p>
    <w:p w14:paraId="79F9F9D8" w14:textId="1908CA56" w:rsidR="00F90923" w:rsidRPr="00355286" w:rsidRDefault="00F90923" w:rsidP="0017057E">
      <w:pPr>
        <w:spacing w:line="240" w:lineRule="auto"/>
        <w:ind w:left="540"/>
        <w:jc w:val="both"/>
        <w:rPr>
          <w:rFonts w:cs="Arial"/>
          <w:spacing w:val="-6"/>
          <w:sz w:val="18"/>
          <w:szCs w:val="18"/>
        </w:rPr>
      </w:pPr>
    </w:p>
    <w:p w14:paraId="7728DE73" w14:textId="033E4BBE" w:rsidR="00725480" w:rsidRPr="00355286" w:rsidRDefault="002B26ED" w:rsidP="00F355F4">
      <w:pPr>
        <w:spacing w:line="240" w:lineRule="auto"/>
        <w:ind w:left="547" w:hanging="547"/>
        <w:jc w:val="both"/>
        <w:rPr>
          <w:rFonts w:cs="Arial"/>
          <w:b/>
          <w:bCs/>
          <w:sz w:val="18"/>
          <w:szCs w:val="18"/>
        </w:rPr>
      </w:pPr>
      <w:bookmarkStart w:id="4" w:name="_Toc311790763"/>
      <w:bookmarkStart w:id="5" w:name="_Toc494360320"/>
      <w:r w:rsidRPr="00355286">
        <w:rPr>
          <w:rFonts w:cs="Arial"/>
          <w:b/>
          <w:bCs/>
          <w:sz w:val="18"/>
          <w:szCs w:val="18"/>
        </w:rPr>
        <w:t>5</w:t>
      </w:r>
      <w:r w:rsidR="00725480" w:rsidRPr="00355286">
        <w:rPr>
          <w:rFonts w:cs="Arial"/>
          <w:b/>
          <w:bCs/>
          <w:sz w:val="18"/>
          <w:szCs w:val="18"/>
        </w:rPr>
        <w:t>.</w:t>
      </w:r>
      <w:r w:rsidRPr="00355286">
        <w:rPr>
          <w:rFonts w:cs="Arial"/>
          <w:b/>
          <w:bCs/>
          <w:sz w:val="18"/>
          <w:szCs w:val="18"/>
        </w:rPr>
        <w:t>4</w:t>
      </w:r>
      <w:r w:rsidR="00725480" w:rsidRPr="00355286">
        <w:rPr>
          <w:rFonts w:cs="Arial"/>
          <w:b/>
          <w:bCs/>
          <w:sz w:val="18"/>
          <w:szCs w:val="18"/>
        </w:rPr>
        <w:tab/>
        <w:t>Trade accounts receivable</w:t>
      </w:r>
      <w:bookmarkEnd w:id="4"/>
      <w:bookmarkEnd w:id="5"/>
      <w:r w:rsidR="00725480" w:rsidRPr="00355286">
        <w:rPr>
          <w:rFonts w:cs="Arial"/>
          <w:b/>
          <w:bCs/>
          <w:sz w:val="18"/>
          <w:szCs w:val="18"/>
        </w:rPr>
        <w:t>s</w:t>
      </w:r>
    </w:p>
    <w:p w14:paraId="75EAE580" w14:textId="77777777" w:rsidR="00725480" w:rsidRPr="00355286" w:rsidRDefault="00725480" w:rsidP="00F355F4">
      <w:pPr>
        <w:spacing w:line="240" w:lineRule="auto"/>
        <w:ind w:left="540"/>
        <w:jc w:val="both"/>
        <w:rPr>
          <w:rFonts w:cs="Arial"/>
          <w:b/>
          <w:bCs/>
          <w:sz w:val="18"/>
          <w:szCs w:val="18"/>
        </w:rPr>
      </w:pPr>
    </w:p>
    <w:p w14:paraId="4F7345ED" w14:textId="3AD3B733" w:rsidR="00725480" w:rsidRPr="00355286" w:rsidRDefault="00430DEC" w:rsidP="00F355F4">
      <w:pPr>
        <w:spacing w:line="240" w:lineRule="auto"/>
        <w:ind w:left="540"/>
        <w:jc w:val="both"/>
        <w:rPr>
          <w:rFonts w:eastAsia="Arial Unicode MS" w:cs="Arial"/>
          <w:sz w:val="18"/>
          <w:szCs w:val="18"/>
        </w:rPr>
      </w:pPr>
      <w:r w:rsidRPr="00355286">
        <w:rPr>
          <w:rFonts w:eastAsia="Arial Unicode MS" w:cs="Arial"/>
          <w:sz w:val="18"/>
          <w:szCs w:val="18"/>
        </w:rPr>
        <w:t xml:space="preserve">Trade receivables are subsequently measured at amortised cost when the consideration is unconditional, less loss allowance. </w:t>
      </w:r>
      <w:r w:rsidR="00725480" w:rsidRPr="00355286">
        <w:rPr>
          <w:rFonts w:eastAsia="Arial Unicode MS" w:cs="Arial"/>
          <w:sz w:val="18"/>
          <w:szCs w:val="18"/>
        </w:rPr>
        <w:t xml:space="preserve">They are generally due for settlement within </w:t>
      </w:r>
      <w:r w:rsidR="002B26ED" w:rsidRPr="00355286">
        <w:rPr>
          <w:rFonts w:eastAsia="Arial Unicode MS" w:cs="Arial"/>
          <w:sz w:val="18"/>
          <w:szCs w:val="18"/>
        </w:rPr>
        <w:t>60</w:t>
      </w:r>
      <w:r w:rsidR="00725480" w:rsidRPr="00355286">
        <w:rPr>
          <w:rFonts w:eastAsia="Arial Unicode MS" w:cs="Arial"/>
          <w:sz w:val="18"/>
          <w:szCs w:val="18"/>
        </w:rPr>
        <w:t xml:space="preserve"> days and therefore are all classified as current. </w:t>
      </w:r>
    </w:p>
    <w:p w14:paraId="144E7AA1" w14:textId="77777777" w:rsidR="00725480" w:rsidRPr="00355286" w:rsidRDefault="00725480" w:rsidP="00F355F4">
      <w:pPr>
        <w:spacing w:line="240" w:lineRule="auto"/>
        <w:ind w:left="540"/>
        <w:jc w:val="both"/>
        <w:rPr>
          <w:rFonts w:eastAsia="Arial Unicode MS" w:cs="Arial"/>
          <w:sz w:val="18"/>
          <w:szCs w:val="18"/>
        </w:rPr>
      </w:pPr>
    </w:p>
    <w:p w14:paraId="34B1C5EC" w14:textId="02F28432" w:rsidR="00725480" w:rsidRPr="00355286" w:rsidRDefault="00725480" w:rsidP="00F355F4">
      <w:pPr>
        <w:spacing w:line="240" w:lineRule="auto"/>
        <w:ind w:left="540"/>
        <w:jc w:val="both"/>
        <w:rPr>
          <w:rFonts w:eastAsia="Arial Unicode MS" w:cs="Arial"/>
          <w:spacing w:val="-4"/>
          <w:sz w:val="18"/>
          <w:szCs w:val="18"/>
        </w:rPr>
      </w:pPr>
      <w:r w:rsidRPr="00355286">
        <w:rPr>
          <w:rFonts w:eastAsia="Arial Unicode MS" w:cs="Arial"/>
          <w:spacing w:val="-4"/>
          <w:sz w:val="18"/>
          <w:szCs w:val="18"/>
        </w:rPr>
        <w:t xml:space="preserve">The impairment of trade receivables </w:t>
      </w:r>
      <w:proofErr w:type="gramStart"/>
      <w:r w:rsidRPr="00355286">
        <w:rPr>
          <w:rFonts w:eastAsia="Arial Unicode MS" w:cs="Arial"/>
          <w:spacing w:val="-4"/>
          <w:sz w:val="18"/>
          <w:szCs w:val="18"/>
        </w:rPr>
        <w:t>are</w:t>
      </w:r>
      <w:proofErr w:type="gramEnd"/>
      <w:r w:rsidRPr="00355286">
        <w:rPr>
          <w:rFonts w:eastAsia="Arial Unicode MS" w:cs="Arial"/>
          <w:spacing w:val="-4"/>
          <w:sz w:val="18"/>
          <w:szCs w:val="18"/>
        </w:rPr>
        <w:t xml:space="preserve"> disclosed in Note </w:t>
      </w:r>
      <w:r w:rsidR="002B26ED" w:rsidRPr="00355286">
        <w:rPr>
          <w:rFonts w:eastAsia="Arial Unicode MS" w:cs="Arial"/>
          <w:spacing w:val="-4"/>
          <w:sz w:val="18"/>
          <w:szCs w:val="18"/>
        </w:rPr>
        <w:t>16</w:t>
      </w:r>
      <w:r w:rsidRPr="00355286">
        <w:rPr>
          <w:rFonts w:eastAsia="Arial Unicode MS" w:cs="Arial"/>
          <w:spacing w:val="-4"/>
          <w:sz w:val="18"/>
          <w:szCs w:val="18"/>
        </w:rPr>
        <w:t>.</w:t>
      </w:r>
    </w:p>
    <w:p w14:paraId="4F894910" w14:textId="26A193AD" w:rsidR="00F355F4" w:rsidRPr="00355286" w:rsidRDefault="00F355F4" w:rsidP="00F355F4">
      <w:pPr>
        <w:spacing w:line="240" w:lineRule="auto"/>
        <w:rPr>
          <w:rFonts w:eastAsia="Arial Unicode MS" w:cs="Arial"/>
          <w:spacing w:val="-4"/>
          <w:sz w:val="18"/>
          <w:szCs w:val="18"/>
        </w:rPr>
      </w:pPr>
      <w:r w:rsidRPr="00355286">
        <w:rPr>
          <w:rFonts w:eastAsia="Arial Unicode MS" w:cs="Arial"/>
          <w:spacing w:val="-4"/>
          <w:sz w:val="18"/>
          <w:szCs w:val="18"/>
        </w:rPr>
        <w:br w:type="page"/>
      </w:r>
    </w:p>
    <w:p w14:paraId="333F9C8D" w14:textId="77777777" w:rsidR="001C1D7C" w:rsidRPr="00355286" w:rsidRDefault="001C1D7C" w:rsidP="00F355F4">
      <w:pPr>
        <w:spacing w:line="240" w:lineRule="auto"/>
        <w:jc w:val="both"/>
        <w:rPr>
          <w:rFonts w:eastAsia="Arial Unicode MS" w:cs="Arial"/>
          <w:spacing w:val="-4"/>
          <w:sz w:val="18"/>
          <w:szCs w:val="18"/>
        </w:rPr>
      </w:pPr>
    </w:p>
    <w:p w14:paraId="38E1AE99" w14:textId="44A09893" w:rsidR="00725480" w:rsidRPr="00355286" w:rsidRDefault="002B26ED" w:rsidP="00F355F4">
      <w:pPr>
        <w:spacing w:line="240" w:lineRule="auto"/>
        <w:ind w:left="547" w:hanging="547"/>
        <w:jc w:val="both"/>
        <w:rPr>
          <w:rFonts w:cs="Arial"/>
          <w:b/>
          <w:bCs/>
          <w:sz w:val="18"/>
          <w:szCs w:val="18"/>
        </w:rPr>
      </w:pPr>
      <w:bookmarkStart w:id="6" w:name="_Toc48736018"/>
      <w:r w:rsidRPr="00355286">
        <w:rPr>
          <w:rFonts w:cs="Arial"/>
          <w:b/>
          <w:bCs/>
          <w:sz w:val="18"/>
          <w:szCs w:val="18"/>
        </w:rPr>
        <w:t>5</w:t>
      </w:r>
      <w:r w:rsidR="00725480" w:rsidRPr="00355286">
        <w:rPr>
          <w:rFonts w:cs="Arial"/>
          <w:b/>
          <w:bCs/>
          <w:sz w:val="18"/>
          <w:szCs w:val="18"/>
        </w:rPr>
        <w:t>.</w:t>
      </w:r>
      <w:r w:rsidRPr="00355286">
        <w:rPr>
          <w:rFonts w:cs="Arial"/>
          <w:b/>
          <w:bCs/>
          <w:sz w:val="18"/>
          <w:szCs w:val="18"/>
        </w:rPr>
        <w:t>5</w:t>
      </w:r>
      <w:r w:rsidR="00725480" w:rsidRPr="00355286">
        <w:rPr>
          <w:rFonts w:cs="Arial"/>
          <w:b/>
          <w:bCs/>
          <w:sz w:val="18"/>
          <w:szCs w:val="18"/>
        </w:rPr>
        <w:tab/>
        <w:t>Inventories</w:t>
      </w:r>
      <w:bookmarkEnd w:id="6"/>
    </w:p>
    <w:p w14:paraId="44F3F5C7" w14:textId="77777777" w:rsidR="00725480" w:rsidRPr="00355286" w:rsidRDefault="00725480" w:rsidP="00F355F4">
      <w:pPr>
        <w:spacing w:line="240" w:lineRule="auto"/>
        <w:ind w:left="538"/>
        <w:jc w:val="both"/>
        <w:rPr>
          <w:rFonts w:cs="Arial"/>
          <w:sz w:val="18"/>
          <w:szCs w:val="18"/>
        </w:rPr>
      </w:pPr>
    </w:p>
    <w:p w14:paraId="6C899A06" w14:textId="7619A9CC" w:rsidR="00725480" w:rsidRPr="00355286" w:rsidRDefault="00725480" w:rsidP="00F355F4">
      <w:pPr>
        <w:spacing w:line="240" w:lineRule="auto"/>
        <w:ind w:left="538"/>
        <w:jc w:val="both"/>
        <w:rPr>
          <w:rFonts w:eastAsia="Arial Unicode MS" w:cs="Arial"/>
          <w:sz w:val="18"/>
          <w:szCs w:val="18"/>
        </w:rPr>
      </w:pPr>
      <w:r w:rsidRPr="00355286">
        <w:rPr>
          <w:rFonts w:eastAsia="Arial Unicode MS" w:cs="Arial"/>
          <w:sz w:val="18"/>
          <w:szCs w:val="18"/>
        </w:rPr>
        <w:t>Inventories are stated at the lower of cost and net realisable value. Cost of inventories is determined by the moving average method</w:t>
      </w:r>
      <w:r w:rsidR="00430DEC" w:rsidRPr="00355286">
        <w:rPr>
          <w:rFonts w:eastAsia="Arial Unicode MS" w:cs="Arial"/>
          <w:sz w:val="18"/>
          <w:szCs w:val="18"/>
        </w:rPr>
        <w:t>.</w:t>
      </w:r>
    </w:p>
    <w:p w14:paraId="287DC31A" w14:textId="53CCA97D" w:rsidR="00C2737C" w:rsidRPr="00355286" w:rsidRDefault="00C2737C" w:rsidP="00F355F4">
      <w:pPr>
        <w:spacing w:line="240" w:lineRule="auto"/>
        <w:rPr>
          <w:rFonts w:cs="Arial"/>
          <w:b/>
          <w:bCs/>
          <w:sz w:val="18"/>
          <w:szCs w:val="18"/>
        </w:rPr>
      </w:pPr>
    </w:p>
    <w:p w14:paraId="2539F78C" w14:textId="4942AEE1" w:rsidR="00725480" w:rsidRPr="00355286" w:rsidRDefault="002B26ED" w:rsidP="00F355F4">
      <w:pPr>
        <w:spacing w:line="240" w:lineRule="auto"/>
        <w:ind w:left="547" w:hanging="547"/>
        <w:jc w:val="both"/>
        <w:rPr>
          <w:rFonts w:cs="Arial"/>
          <w:b/>
          <w:bCs/>
          <w:sz w:val="18"/>
          <w:szCs w:val="18"/>
        </w:rPr>
      </w:pPr>
      <w:r w:rsidRPr="00355286">
        <w:rPr>
          <w:rFonts w:cs="Arial"/>
          <w:b/>
          <w:bCs/>
          <w:sz w:val="18"/>
          <w:szCs w:val="18"/>
        </w:rPr>
        <w:t>5</w:t>
      </w:r>
      <w:r w:rsidR="00725480" w:rsidRPr="00355286">
        <w:rPr>
          <w:rFonts w:cs="Arial"/>
          <w:b/>
          <w:bCs/>
          <w:sz w:val="18"/>
          <w:szCs w:val="18"/>
        </w:rPr>
        <w:t>.</w:t>
      </w:r>
      <w:r w:rsidRPr="00355286">
        <w:rPr>
          <w:rFonts w:cs="Arial"/>
          <w:b/>
          <w:bCs/>
          <w:sz w:val="18"/>
          <w:szCs w:val="18"/>
        </w:rPr>
        <w:t>6</w:t>
      </w:r>
      <w:r w:rsidR="00725480" w:rsidRPr="00355286">
        <w:rPr>
          <w:rFonts w:cs="Arial"/>
          <w:b/>
          <w:bCs/>
          <w:sz w:val="18"/>
          <w:szCs w:val="18"/>
        </w:rPr>
        <w:tab/>
        <w:t>Financial assets</w:t>
      </w:r>
    </w:p>
    <w:p w14:paraId="3BDA7CD1" w14:textId="77777777" w:rsidR="00725480" w:rsidRPr="00355286" w:rsidRDefault="00725480" w:rsidP="00F355F4">
      <w:pPr>
        <w:spacing w:line="240" w:lineRule="auto"/>
        <w:ind w:left="1080" w:hanging="540"/>
        <w:outlineLvl w:val="3"/>
        <w:rPr>
          <w:rFonts w:eastAsia="Ink Free" w:cs="Arial"/>
          <w:sz w:val="18"/>
          <w:szCs w:val="18"/>
          <w:lang w:eastAsia="en-GB"/>
        </w:rPr>
      </w:pPr>
    </w:p>
    <w:p w14:paraId="47F3384A" w14:textId="63BE98C3" w:rsidR="00725480" w:rsidRPr="00355286" w:rsidRDefault="001C1D7C" w:rsidP="00F355F4">
      <w:pPr>
        <w:spacing w:line="240" w:lineRule="auto"/>
        <w:ind w:left="1080" w:hanging="540"/>
        <w:outlineLvl w:val="3"/>
        <w:rPr>
          <w:rFonts w:eastAsia="Ink Free" w:cs="Arial"/>
          <w:b/>
          <w:bCs/>
          <w:sz w:val="18"/>
          <w:szCs w:val="18"/>
          <w:lang w:eastAsia="en-GB"/>
        </w:rPr>
      </w:pPr>
      <w:r w:rsidRPr="00355286">
        <w:rPr>
          <w:rFonts w:eastAsia="Ink Free" w:cs="Arial"/>
          <w:b/>
          <w:bCs/>
          <w:sz w:val="18"/>
          <w:szCs w:val="18"/>
          <w:lang w:eastAsia="en-GB"/>
        </w:rPr>
        <w:t>a</w:t>
      </w:r>
      <w:r w:rsidR="00725480" w:rsidRPr="00355286">
        <w:rPr>
          <w:rFonts w:eastAsia="Ink Free" w:cs="Arial"/>
          <w:b/>
          <w:bCs/>
          <w:sz w:val="18"/>
          <w:szCs w:val="18"/>
          <w:lang w:eastAsia="en-GB"/>
        </w:rPr>
        <w:t>)</w:t>
      </w:r>
      <w:r w:rsidR="00725480" w:rsidRPr="00355286">
        <w:rPr>
          <w:rFonts w:eastAsia="Ink Free" w:cs="Arial"/>
          <w:b/>
          <w:bCs/>
          <w:sz w:val="18"/>
          <w:szCs w:val="18"/>
          <w:lang w:eastAsia="en-GB"/>
        </w:rPr>
        <w:tab/>
        <w:t>Recognition and derecognition</w:t>
      </w:r>
    </w:p>
    <w:p w14:paraId="58C34AF8" w14:textId="77777777" w:rsidR="00725480" w:rsidRPr="00355286" w:rsidRDefault="00725480" w:rsidP="00F355F4">
      <w:pPr>
        <w:spacing w:line="240" w:lineRule="auto"/>
        <w:ind w:left="1080"/>
        <w:jc w:val="both"/>
        <w:rPr>
          <w:rFonts w:eastAsia="Ink Free" w:cs="Arial"/>
          <w:sz w:val="18"/>
          <w:szCs w:val="18"/>
          <w:lang w:eastAsia="en-GB"/>
        </w:rPr>
      </w:pPr>
    </w:p>
    <w:p w14:paraId="571FEEFF" w14:textId="21F7535F" w:rsidR="00725480" w:rsidRPr="00355286" w:rsidRDefault="00725480" w:rsidP="00F355F4">
      <w:pPr>
        <w:spacing w:line="240" w:lineRule="auto"/>
        <w:ind w:left="1080"/>
        <w:jc w:val="both"/>
        <w:rPr>
          <w:rFonts w:eastAsia="Ink Free" w:cs="Arial"/>
          <w:sz w:val="18"/>
          <w:szCs w:val="18"/>
          <w:lang w:eastAsia="en-GB"/>
        </w:rPr>
      </w:pPr>
      <w:r w:rsidRPr="00355286">
        <w:rPr>
          <w:rFonts w:eastAsia="Ink Free" w:cs="Arial"/>
          <w:sz w:val="18"/>
          <w:szCs w:val="18"/>
          <w:lang w:eastAsia="en-GB"/>
        </w:rPr>
        <w:t>Regular way purchases, acquires and sales of financial assets are recognised on trade-date</w:t>
      </w:r>
      <w:r w:rsidRPr="00355286">
        <w:rPr>
          <w:rFonts w:eastAsia="Ink Free" w:cs="Arial"/>
          <w:spacing w:val="-2"/>
          <w:sz w:val="18"/>
          <w:szCs w:val="18"/>
          <w:lang w:eastAsia="en-GB"/>
        </w:rPr>
        <w:t>. Financial assets are derecognised when the rights</w:t>
      </w:r>
      <w:r w:rsidRPr="00355286">
        <w:rPr>
          <w:rFonts w:eastAsia="Ink Free" w:cs="Arial"/>
          <w:sz w:val="18"/>
          <w:szCs w:val="18"/>
          <w:lang w:eastAsia="en-GB"/>
        </w:rPr>
        <w:t xml:space="preserve"> to receive cash flows from the financial assets have expired or have been transferred and the Group has transferred substantially all the risks and rewards of ownership. </w:t>
      </w:r>
    </w:p>
    <w:p w14:paraId="7F20A3D8" w14:textId="77777777" w:rsidR="00725480" w:rsidRPr="00355286" w:rsidRDefault="00725480" w:rsidP="00F355F4">
      <w:pPr>
        <w:spacing w:line="240" w:lineRule="auto"/>
        <w:ind w:left="1080"/>
        <w:jc w:val="both"/>
        <w:rPr>
          <w:rFonts w:eastAsia="Ink Free" w:cs="Arial"/>
          <w:sz w:val="18"/>
          <w:szCs w:val="18"/>
          <w:lang w:eastAsia="en-GB"/>
        </w:rPr>
      </w:pPr>
    </w:p>
    <w:p w14:paraId="3B6C965F" w14:textId="77777777" w:rsidR="001C1D7C" w:rsidRPr="00355286" w:rsidRDefault="001C1D7C" w:rsidP="00F355F4">
      <w:pPr>
        <w:spacing w:line="240" w:lineRule="auto"/>
        <w:ind w:left="1080"/>
        <w:jc w:val="both"/>
        <w:rPr>
          <w:rFonts w:eastAsia="Ink Free" w:cs="Arial"/>
          <w:sz w:val="18"/>
          <w:szCs w:val="18"/>
          <w:lang w:eastAsia="en-GB"/>
        </w:rPr>
      </w:pPr>
      <w:r w:rsidRPr="00355286">
        <w:rPr>
          <w:rFonts w:eastAsia="Ink Free" w:cs="Arial"/>
          <w:sz w:val="18"/>
          <w:szCs w:val="18"/>
          <w:lang w:eastAsia="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7DB8F3C4" w14:textId="77777777" w:rsidR="001C1D7C" w:rsidRPr="00355286" w:rsidRDefault="001C1D7C" w:rsidP="00F355F4">
      <w:pPr>
        <w:spacing w:line="240" w:lineRule="auto"/>
        <w:ind w:left="1080"/>
        <w:jc w:val="both"/>
        <w:rPr>
          <w:rFonts w:eastAsia="Ink Free" w:cs="Arial"/>
          <w:sz w:val="18"/>
          <w:szCs w:val="18"/>
          <w:lang w:eastAsia="en-GB"/>
        </w:rPr>
      </w:pPr>
    </w:p>
    <w:p w14:paraId="223A954C" w14:textId="693CB287" w:rsidR="00725480" w:rsidRPr="00355286" w:rsidRDefault="001C1D7C" w:rsidP="00F355F4">
      <w:pPr>
        <w:spacing w:line="240" w:lineRule="auto"/>
        <w:ind w:left="1080" w:hanging="540"/>
        <w:outlineLvl w:val="3"/>
        <w:rPr>
          <w:rFonts w:eastAsia="Ink Free" w:cs="Arial"/>
          <w:b/>
          <w:bCs/>
          <w:sz w:val="18"/>
          <w:szCs w:val="18"/>
          <w:lang w:eastAsia="en-GB"/>
        </w:rPr>
      </w:pPr>
      <w:r w:rsidRPr="00355286">
        <w:rPr>
          <w:rFonts w:eastAsia="Ink Free" w:cs="Arial"/>
          <w:b/>
          <w:bCs/>
          <w:sz w:val="18"/>
          <w:szCs w:val="18"/>
          <w:lang w:eastAsia="en-GB"/>
        </w:rPr>
        <w:t>b</w:t>
      </w:r>
      <w:r w:rsidR="00725480" w:rsidRPr="00355286">
        <w:rPr>
          <w:rFonts w:eastAsia="Ink Free" w:cs="Arial"/>
          <w:b/>
          <w:bCs/>
          <w:sz w:val="18"/>
          <w:szCs w:val="18"/>
          <w:lang w:eastAsia="en-GB"/>
        </w:rPr>
        <w:t>)</w:t>
      </w:r>
      <w:r w:rsidR="00725480" w:rsidRPr="00355286">
        <w:rPr>
          <w:rFonts w:eastAsia="Ink Free" w:cs="Arial"/>
          <w:b/>
          <w:bCs/>
          <w:sz w:val="18"/>
          <w:szCs w:val="18"/>
          <w:lang w:eastAsia="en-GB"/>
        </w:rPr>
        <w:tab/>
      </w:r>
      <w:r w:rsidRPr="00355286">
        <w:rPr>
          <w:rFonts w:eastAsia="Ink Free" w:cs="Arial"/>
          <w:b/>
          <w:bCs/>
          <w:sz w:val="18"/>
          <w:szCs w:val="18"/>
          <w:lang w:eastAsia="en-GB"/>
        </w:rPr>
        <w:t>Classification and m</w:t>
      </w:r>
      <w:r w:rsidR="00725480" w:rsidRPr="00355286">
        <w:rPr>
          <w:rFonts w:eastAsia="Ink Free" w:cs="Arial"/>
          <w:b/>
          <w:bCs/>
          <w:sz w:val="18"/>
          <w:szCs w:val="18"/>
          <w:lang w:eastAsia="en-GB"/>
        </w:rPr>
        <w:t>easurement</w:t>
      </w:r>
    </w:p>
    <w:p w14:paraId="2ABF1B59" w14:textId="77777777" w:rsidR="00F355F4" w:rsidRPr="00355286" w:rsidRDefault="00F355F4" w:rsidP="00F355F4">
      <w:pPr>
        <w:spacing w:line="240" w:lineRule="auto"/>
        <w:ind w:left="1080"/>
        <w:jc w:val="both"/>
        <w:rPr>
          <w:rFonts w:eastAsia="Ink Free" w:cs="Arial"/>
          <w:sz w:val="18"/>
          <w:szCs w:val="18"/>
          <w:lang w:eastAsia="en-GB"/>
        </w:rPr>
      </w:pPr>
    </w:p>
    <w:p w14:paraId="3C7E59F4" w14:textId="699F990B" w:rsidR="00725480" w:rsidRPr="00355286" w:rsidRDefault="001C1D7C" w:rsidP="00F355F4">
      <w:pPr>
        <w:spacing w:line="240" w:lineRule="auto"/>
        <w:ind w:left="1080"/>
        <w:jc w:val="both"/>
        <w:rPr>
          <w:rFonts w:eastAsia="Ink Free" w:cs="Arial"/>
          <w:sz w:val="18"/>
          <w:szCs w:val="18"/>
          <w:lang w:eastAsia="en-GB"/>
        </w:rPr>
      </w:pPr>
      <w:r w:rsidRPr="00355286">
        <w:rPr>
          <w:rFonts w:eastAsia="Ink Free" w:cs="Arial"/>
          <w:sz w:val="18"/>
          <w:szCs w:val="18"/>
          <w:lang w:eastAsia="en-GB"/>
        </w:rPr>
        <w:t>Debt instruments</w:t>
      </w:r>
    </w:p>
    <w:p w14:paraId="2EBBA368" w14:textId="77777777" w:rsidR="001C1D7C" w:rsidRPr="00355286" w:rsidRDefault="001C1D7C" w:rsidP="00F355F4">
      <w:pPr>
        <w:spacing w:line="240" w:lineRule="auto"/>
        <w:ind w:left="1080"/>
        <w:jc w:val="both"/>
        <w:rPr>
          <w:rFonts w:eastAsia="Ink Free" w:cs="Arial"/>
          <w:sz w:val="18"/>
          <w:szCs w:val="18"/>
          <w:lang w:eastAsia="en-GB"/>
        </w:rPr>
      </w:pPr>
    </w:p>
    <w:p w14:paraId="7E3AF2B1" w14:textId="32BCF217" w:rsidR="001C1D7C" w:rsidRPr="00355286" w:rsidRDefault="003D41A1" w:rsidP="00F355F4">
      <w:pPr>
        <w:spacing w:line="240" w:lineRule="auto"/>
        <w:ind w:left="1080"/>
        <w:jc w:val="both"/>
        <w:rPr>
          <w:rFonts w:cs="Arial"/>
          <w:sz w:val="18"/>
          <w:szCs w:val="18"/>
        </w:rPr>
      </w:pPr>
      <w:r w:rsidRPr="00355286">
        <w:rPr>
          <w:rFonts w:cs="Arial"/>
          <w:spacing w:val="-4"/>
          <w:sz w:val="18"/>
          <w:szCs w:val="18"/>
        </w:rPr>
        <w:t xml:space="preserve">The Group classifies its debt instrument financial assets depending on </w:t>
      </w:r>
      <w:proofErr w:type="spellStart"/>
      <w:r w:rsidRPr="00355286">
        <w:rPr>
          <w:rFonts w:cs="Arial"/>
          <w:spacing w:val="-4"/>
          <w:sz w:val="18"/>
          <w:szCs w:val="18"/>
        </w:rPr>
        <w:t>i</w:t>
      </w:r>
      <w:proofErr w:type="spellEnd"/>
      <w:r w:rsidRPr="00355286">
        <w:rPr>
          <w:rFonts w:cs="Arial"/>
          <w:spacing w:val="-4"/>
          <w:sz w:val="18"/>
          <w:szCs w:val="18"/>
        </w:rPr>
        <w:t>) business model for managing the asset and ii) the cash flow characteristics of the asset whether they represent solely payments of principal and interest (SPPI).</w:t>
      </w:r>
      <w:r w:rsidR="001C1D7C" w:rsidRPr="00355286">
        <w:rPr>
          <w:rFonts w:cs="Arial"/>
          <w:sz w:val="18"/>
          <w:szCs w:val="18"/>
        </w:rPr>
        <w:t xml:space="preserve"> </w:t>
      </w:r>
    </w:p>
    <w:p w14:paraId="1F06BD67" w14:textId="77777777" w:rsidR="001C1D7C" w:rsidRPr="00355286" w:rsidRDefault="001C1D7C" w:rsidP="0017057E">
      <w:pPr>
        <w:spacing w:line="240" w:lineRule="auto"/>
        <w:ind w:left="1080"/>
        <w:jc w:val="both"/>
        <w:rPr>
          <w:rFonts w:eastAsia="Ink Free" w:cs="Arial"/>
          <w:sz w:val="18"/>
          <w:szCs w:val="18"/>
          <w:lang w:eastAsia="en-GB"/>
        </w:rPr>
      </w:pPr>
    </w:p>
    <w:p w14:paraId="35551FAE" w14:textId="42CFF154" w:rsidR="00725480" w:rsidRPr="00355286" w:rsidRDefault="003D41A1" w:rsidP="00F355F4">
      <w:pPr>
        <w:spacing w:line="240" w:lineRule="auto"/>
        <w:ind w:left="1080"/>
        <w:jc w:val="both"/>
        <w:rPr>
          <w:rFonts w:eastAsia="Ink Free" w:cs="Arial"/>
          <w:sz w:val="18"/>
          <w:szCs w:val="18"/>
          <w:lang w:eastAsia="en-GB"/>
        </w:rPr>
      </w:pPr>
      <w:r w:rsidRPr="00355286">
        <w:rPr>
          <w:rFonts w:eastAsia="Ink Free" w:cs="Arial"/>
          <w:sz w:val="18"/>
          <w:szCs w:val="18"/>
          <w:lang w:eastAsia="en-GB"/>
        </w:rPr>
        <w:t>Financial assets with embedded derivatives are considered in their entirety when determining whether the cash flows are solely payment of principal and interest (SPPI).</w:t>
      </w:r>
    </w:p>
    <w:p w14:paraId="5C46E274" w14:textId="77777777" w:rsidR="00725480" w:rsidRPr="00355286" w:rsidRDefault="00725480" w:rsidP="00F355F4">
      <w:pPr>
        <w:spacing w:line="240" w:lineRule="auto"/>
        <w:ind w:left="1080"/>
        <w:jc w:val="both"/>
        <w:rPr>
          <w:rFonts w:eastAsia="Ink Free" w:cs="Arial"/>
          <w:sz w:val="18"/>
          <w:szCs w:val="18"/>
          <w:lang w:eastAsia="en-GB"/>
        </w:rPr>
      </w:pPr>
    </w:p>
    <w:p w14:paraId="266A56E1" w14:textId="3E6A0599" w:rsidR="00725480" w:rsidRPr="00355286" w:rsidRDefault="00725480" w:rsidP="00F355F4">
      <w:pPr>
        <w:spacing w:line="240" w:lineRule="auto"/>
        <w:ind w:left="1080"/>
        <w:jc w:val="both"/>
        <w:rPr>
          <w:rFonts w:cs="Arial"/>
          <w:sz w:val="18"/>
          <w:szCs w:val="18"/>
        </w:rPr>
      </w:pPr>
      <w:r w:rsidRPr="00355286">
        <w:rPr>
          <w:rFonts w:cs="Arial"/>
          <w:sz w:val="18"/>
          <w:szCs w:val="18"/>
        </w:rPr>
        <w:t>There are three measurement categories into which the Group classifies its debt instruments:</w:t>
      </w:r>
    </w:p>
    <w:p w14:paraId="5893CE4D" w14:textId="77777777" w:rsidR="00725480" w:rsidRPr="00355286" w:rsidRDefault="00725480" w:rsidP="00F355F4">
      <w:pPr>
        <w:spacing w:line="240" w:lineRule="auto"/>
        <w:ind w:left="1080"/>
        <w:jc w:val="both"/>
        <w:rPr>
          <w:rFonts w:cs="Arial"/>
          <w:sz w:val="18"/>
          <w:szCs w:val="18"/>
        </w:rPr>
      </w:pPr>
    </w:p>
    <w:p w14:paraId="395E54A3" w14:textId="77777777" w:rsidR="00725480" w:rsidRPr="00355286" w:rsidRDefault="00725480" w:rsidP="00F355F4">
      <w:pPr>
        <w:numPr>
          <w:ilvl w:val="0"/>
          <w:numId w:val="12"/>
        </w:numPr>
        <w:spacing w:line="240" w:lineRule="auto"/>
        <w:ind w:left="1440"/>
        <w:jc w:val="both"/>
        <w:rPr>
          <w:rFonts w:cs="Arial"/>
          <w:spacing w:val="-4"/>
          <w:sz w:val="18"/>
          <w:szCs w:val="18"/>
        </w:rPr>
      </w:pPr>
      <w:r w:rsidRPr="00355286">
        <w:rPr>
          <w:rFonts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and impairment losses are recognised directly </w:t>
      </w:r>
      <w:r w:rsidRPr="00355286">
        <w:rPr>
          <w:rFonts w:cs="Arial"/>
          <w:spacing w:val="-4"/>
          <w:sz w:val="18"/>
          <w:szCs w:val="18"/>
        </w:rPr>
        <w:t>in profit or loss and presented in other income/expense together with foreign exchange gains and losses.</w:t>
      </w:r>
    </w:p>
    <w:p w14:paraId="5D38C450" w14:textId="41BE100B" w:rsidR="00F90923" w:rsidRPr="00355286" w:rsidRDefault="00F90923" w:rsidP="0017057E">
      <w:pPr>
        <w:spacing w:line="240" w:lineRule="auto"/>
        <w:ind w:left="1080"/>
        <w:jc w:val="both"/>
        <w:rPr>
          <w:rFonts w:eastAsia="Ink Free" w:cs="Arial"/>
          <w:sz w:val="18"/>
          <w:szCs w:val="18"/>
          <w:lang w:eastAsia="en-GB"/>
        </w:rPr>
      </w:pPr>
    </w:p>
    <w:p w14:paraId="5A26960B" w14:textId="3A873F94" w:rsidR="00725480" w:rsidRPr="00355286" w:rsidRDefault="00725480" w:rsidP="00F355F4">
      <w:pPr>
        <w:numPr>
          <w:ilvl w:val="0"/>
          <w:numId w:val="12"/>
        </w:numPr>
        <w:spacing w:line="240" w:lineRule="auto"/>
        <w:ind w:left="1440"/>
        <w:jc w:val="both"/>
        <w:rPr>
          <w:rFonts w:cs="Arial"/>
          <w:sz w:val="18"/>
          <w:szCs w:val="18"/>
        </w:rPr>
      </w:pPr>
      <w:r w:rsidRPr="00355286">
        <w:rPr>
          <w:rFonts w:cs="Arial"/>
          <w:sz w:val="18"/>
          <w:szCs w:val="18"/>
        </w:rPr>
        <w:t xml:space="preserve">FVOCI: Financial assets that are held for </w:t>
      </w:r>
      <w:proofErr w:type="spellStart"/>
      <w:r w:rsidRPr="00355286">
        <w:rPr>
          <w:rFonts w:cs="Arial"/>
          <w:sz w:val="18"/>
          <w:szCs w:val="18"/>
        </w:rPr>
        <w:t>i</w:t>
      </w:r>
      <w:proofErr w:type="spellEnd"/>
      <w:r w:rsidRPr="00355286">
        <w:rPr>
          <w:rFonts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w:t>
      </w:r>
      <w:r w:rsidR="003D41A1" w:rsidRPr="00355286">
        <w:rPr>
          <w:rFonts w:cs="Arial"/>
          <w:sz w:val="18"/>
          <w:szCs w:val="18"/>
        </w:rPr>
        <w:t>losses/reversal of impairment</w:t>
      </w:r>
      <w:r w:rsidRPr="00355286">
        <w:rPr>
          <w:rFonts w:cs="Arial"/>
          <w:sz w:val="18"/>
          <w:szCs w:val="18"/>
        </w:rPr>
        <w:t xml:space="preserve">, interest income using the effective interest method, and foreign exchange gains and losses which are recognised in profit or loss. When the financial assets </w:t>
      </w:r>
      <w:proofErr w:type="gramStart"/>
      <w:r w:rsidRPr="00355286">
        <w:rPr>
          <w:rFonts w:cs="Arial"/>
          <w:sz w:val="18"/>
          <w:szCs w:val="18"/>
        </w:rPr>
        <w:t>is</w:t>
      </w:r>
      <w:proofErr w:type="gramEnd"/>
      <w:r w:rsidRPr="00355286">
        <w:rPr>
          <w:rFonts w:cs="Arial"/>
          <w:sz w:val="18"/>
          <w:szCs w:val="18"/>
        </w:rPr>
        <w:t xml:space="preserve"> derecognised, the cumulative gain or loss previously recognised in OCI is reclassified from equity to profit or loss and recognised in other </w:t>
      </w:r>
      <w:r w:rsidRPr="00355286">
        <w:rPr>
          <w:rFonts w:cs="Arial"/>
          <w:spacing w:val="-2"/>
          <w:sz w:val="18"/>
          <w:szCs w:val="18"/>
        </w:rPr>
        <w:t>income/expense</w:t>
      </w:r>
      <w:r w:rsidRPr="00355286">
        <w:rPr>
          <w:rFonts w:cs="Arial"/>
          <w:sz w:val="18"/>
          <w:szCs w:val="18"/>
        </w:rPr>
        <w:t xml:space="preserve">. Interest </w:t>
      </w:r>
      <w:r w:rsidRPr="00355286">
        <w:rPr>
          <w:rFonts w:cs="Arial"/>
          <w:spacing w:val="-2"/>
          <w:sz w:val="18"/>
          <w:szCs w:val="18"/>
        </w:rPr>
        <w:t xml:space="preserve">income is included in other income. </w:t>
      </w:r>
      <w:r w:rsidR="007A60CC" w:rsidRPr="00355286">
        <w:rPr>
          <w:rFonts w:cs="Arial"/>
          <w:spacing w:val="-2"/>
          <w:sz w:val="18"/>
          <w:szCs w:val="18"/>
        </w:rPr>
        <w:t xml:space="preserve">Foreign exchange gains and losses are presented in other income/expense. </w:t>
      </w:r>
      <w:r w:rsidRPr="00355286">
        <w:rPr>
          <w:rFonts w:cs="Arial"/>
          <w:spacing w:val="-2"/>
          <w:sz w:val="18"/>
          <w:szCs w:val="18"/>
        </w:rPr>
        <w:t xml:space="preserve">Impairment expenses are presented in </w:t>
      </w:r>
      <w:r w:rsidR="007A60CC" w:rsidRPr="00355286">
        <w:rPr>
          <w:rFonts w:cs="Arial"/>
          <w:spacing w:val="-2"/>
          <w:sz w:val="18"/>
          <w:szCs w:val="18"/>
        </w:rPr>
        <w:t xml:space="preserve">other expense in </w:t>
      </w:r>
      <w:r w:rsidRPr="00355286">
        <w:rPr>
          <w:rFonts w:cs="Arial"/>
          <w:spacing w:val="-2"/>
          <w:sz w:val="18"/>
          <w:szCs w:val="18"/>
        </w:rPr>
        <w:t xml:space="preserve">the </w:t>
      </w:r>
      <w:r w:rsidR="00E55CE0" w:rsidRPr="00355286">
        <w:rPr>
          <w:rFonts w:cs="Arial"/>
          <w:spacing w:val="-2"/>
          <w:sz w:val="18"/>
          <w:szCs w:val="18"/>
        </w:rPr>
        <w:t>statements</w:t>
      </w:r>
      <w:r w:rsidRPr="00355286">
        <w:rPr>
          <w:rFonts w:cs="Arial"/>
          <w:sz w:val="18"/>
          <w:szCs w:val="18"/>
        </w:rPr>
        <w:t xml:space="preserve"> of comprehensive income.</w:t>
      </w:r>
    </w:p>
    <w:p w14:paraId="15570555" w14:textId="77777777" w:rsidR="00725480" w:rsidRPr="00355286" w:rsidRDefault="00725480" w:rsidP="00F355F4">
      <w:pPr>
        <w:spacing w:line="240" w:lineRule="auto"/>
        <w:ind w:left="1440"/>
        <w:jc w:val="both"/>
        <w:rPr>
          <w:rFonts w:cs="Arial"/>
          <w:sz w:val="18"/>
          <w:szCs w:val="18"/>
        </w:rPr>
      </w:pPr>
    </w:p>
    <w:p w14:paraId="46743F7B" w14:textId="77777777" w:rsidR="00725480" w:rsidRPr="00355286" w:rsidRDefault="00725480" w:rsidP="00F355F4">
      <w:pPr>
        <w:numPr>
          <w:ilvl w:val="0"/>
          <w:numId w:val="12"/>
        </w:numPr>
        <w:spacing w:line="240" w:lineRule="auto"/>
        <w:ind w:left="1440"/>
        <w:jc w:val="both"/>
        <w:rPr>
          <w:rFonts w:cs="Arial"/>
          <w:sz w:val="18"/>
          <w:szCs w:val="18"/>
        </w:rPr>
      </w:pPr>
      <w:r w:rsidRPr="00355286">
        <w:rPr>
          <w:rFonts w:cs="Arial"/>
          <w:sz w:val="18"/>
          <w:szCs w:val="18"/>
        </w:rPr>
        <w:t>FVPL: Financial assets that do not meet the criteria for amortised cost or FVOCI are measured at FVPL. A gain or loss on a debt investment that is subsequently measured at FVPL is recognised in profit or loss and presented net within other income/expense in the period in which it arises.</w:t>
      </w:r>
    </w:p>
    <w:p w14:paraId="77AE86E4" w14:textId="77777777" w:rsidR="001E6010" w:rsidRPr="00355286" w:rsidRDefault="001E6010" w:rsidP="00F355F4">
      <w:pPr>
        <w:spacing w:line="240" w:lineRule="auto"/>
        <w:ind w:left="1080"/>
        <w:jc w:val="both"/>
        <w:rPr>
          <w:rFonts w:eastAsia="Ink Free" w:cs="Arial"/>
          <w:sz w:val="18"/>
          <w:szCs w:val="18"/>
          <w:lang w:eastAsia="en-GB"/>
        </w:rPr>
      </w:pPr>
    </w:p>
    <w:p w14:paraId="3D95B01E" w14:textId="77777777" w:rsidR="003D41A1" w:rsidRPr="00355286" w:rsidRDefault="003D41A1" w:rsidP="003D41A1">
      <w:pPr>
        <w:spacing w:line="240" w:lineRule="auto"/>
        <w:ind w:left="1080"/>
        <w:jc w:val="both"/>
        <w:rPr>
          <w:rFonts w:cs="Arial"/>
          <w:sz w:val="18"/>
          <w:szCs w:val="18"/>
        </w:rPr>
      </w:pPr>
      <w:r w:rsidRPr="00355286">
        <w:rPr>
          <w:rFonts w:cs="Arial"/>
          <w:sz w:val="18"/>
          <w:szCs w:val="18"/>
        </w:rPr>
        <w:t>The Group reclassifies debt investments when and only when its business model for managing those assets changes.</w:t>
      </w:r>
    </w:p>
    <w:p w14:paraId="47179330" w14:textId="0088E028" w:rsidR="00F355F4" w:rsidRPr="00355286" w:rsidRDefault="00F355F4" w:rsidP="00F355F4">
      <w:pPr>
        <w:spacing w:line="240" w:lineRule="auto"/>
        <w:rPr>
          <w:rFonts w:eastAsia="Ink Free" w:cs="Arial"/>
          <w:sz w:val="18"/>
          <w:szCs w:val="18"/>
          <w:lang w:eastAsia="en-GB"/>
        </w:rPr>
      </w:pPr>
      <w:r w:rsidRPr="00355286">
        <w:rPr>
          <w:rFonts w:eastAsia="Ink Free" w:cs="Arial"/>
          <w:sz w:val="18"/>
          <w:szCs w:val="18"/>
          <w:lang w:eastAsia="en-GB"/>
        </w:rPr>
        <w:br w:type="page"/>
      </w:r>
    </w:p>
    <w:p w14:paraId="03CE3ABF" w14:textId="77777777" w:rsidR="001E6010" w:rsidRPr="00355286" w:rsidRDefault="001E6010" w:rsidP="0017057E">
      <w:pPr>
        <w:spacing w:line="240" w:lineRule="auto"/>
        <w:ind w:left="1080"/>
        <w:jc w:val="both"/>
        <w:rPr>
          <w:rFonts w:cs="Arial"/>
          <w:sz w:val="18"/>
          <w:szCs w:val="18"/>
          <w:cs/>
        </w:rPr>
      </w:pPr>
    </w:p>
    <w:p w14:paraId="4060B50F" w14:textId="4D29F214" w:rsidR="00725480" w:rsidRPr="00355286" w:rsidRDefault="00725480" w:rsidP="00F355F4">
      <w:pPr>
        <w:spacing w:line="240" w:lineRule="auto"/>
        <w:ind w:left="1080"/>
        <w:jc w:val="both"/>
        <w:rPr>
          <w:rFonts w:eastAsia="Ink Free" w:cs="Arial"/>
          <w:sz w:val="18"/>
          <w:szCs w:val="18"/>
          <w:lang w:eastAsia="en-GB"/>
        </w:rPr>
      </w:pPr>
      <w:r w:rsidRPr="00355286">
        <w:rPr>
          <w:rFonts w:eastAsia="Ink Free" w:cs="Arial"/>
          <w:sz w:val="18"/>
          <w:szCs w:val="18"/>
          <w:lang w:eastAsia="en-GB"/>
        </w:rPr>
        <w:t>Equity instruments</w:t>
      </w:r>
    </w:p>
    <w:p w14:paraId="590EC54F" w14:textId="77777777" w:rsidR="00725480" w:rsidRPr="00355286" w:rsidRDefault="00725480" w:rsidP="00F355F4">
      <w:pPr>
        <w:spacing w:line="240" w:lineRule="auto"/>
        <w:ind w:left="1080"/>
        <w:jc w:val="both"/>
        <w:rPr>
          <w:rFonts w:cs="Arial"/>
          <w:sz w:val="18"/>
          <w:szCs w:val="18"/>
        </w:rPr>
      </w:pPr>
    </w:p>
    <w:p w14:paraId="687A44FE" w14:textId="69D2132E" w:rsidR="003D41A1" w:rsidRPr="00355286" w:rsidRDefault="003D41A1" w:rsidP="00F355F4">
      <w:pPr>
        <w:tabs>
          <w:tab w:val="left" w:pos="1440"/>
        </w:tabs>
        <w:spacing w:line="240" w:lineRule="auto"/>
        <w:ind w:left="1080"/>
        <w:jc w:val="both"/>
        <w:rPr>
          <w:rFonts w:cs="Arial"/>
          <w:spacing w:val="-2"/>
          <w:sz w:val="18"/>
          <w:szCs w:val="18"/>
        </w:rPr>
      </w:pPr>
      <w:r w:rsidRPr="00355286">
        <w:rPr>
          <w:rFonts w:cs="Arial"/>
          <w:spacing w:val="-6"/>
          <w:sz w:val="18"/>
          <w:szCs w:val="18"/>
        </w:rPr>
        <w:t>Except for equity instruments held for trading, which are measured at FVPL, the Group makes an irrevocable</w:t>
      </w:r>
      <w:r w:rsidRPr="00355286">
        <w:rPr>
          <w:rFonts w:cs="Arial"/>
          <w:spacing w:val="-2"/>
          <w:sz w:val="18"/>
          <w:szCs w:val="18"/>
        </w:rPr>
        <w:t xml:space="preserve"> election at the time of initial recognition, classifying its equity instruments into two measurement categories.</w:t>
      </w:r>
    </w:p>
    <w:p w14:paraId="1003DB18" w14:textId="77777777" w:rsidR="003D41A1" w:rsidRPr="00355286" w:rsidRDefault="003D41A1" w:rsidP="00F355F4">
      <w:pPr>
        <w:tabs>
          <w:tab w:val="left" w:pos="1440"/>
        </w:tabs>
        <w:spacing w:line="240" w:lineRule="auto"/>
        <w:ind w:left="1080"/>
        <w:jc w:val="both"/>
        <w:rPr>
          <w:rFonts w:cs="Arial"/>
          <w:spacing w:val="-2"/>
          <w:sz w:val="18"/>
          <w:szCs w:val="18"/>
        </w:rPr>
      </w:pPr>
    </w:p>
    <w:p w14:paraId="12D6D134" w14:textId="6EDCD3C8" w:rsidR="003D41A1" w:rsidRPr="00355286" w:rsidRDefault="003D41A1" w:rsidP="003D41A1">
      <w:pPr>
        <w:numPr>
          <w:ilvl w:val="0"/>
          <w:numId w:val="12"/>
        </w:numPr>
        <w:spacing w:line="240" w:lineRule="auto"/>
        <w:ind w:left="1440"/>
        <w:jc w:val="both"/>
        <w:rPr>
          <w:rFonts w:cs="Arial"/>
          <w:sz w:val="18"/>
          <w:szCs w:val="18"/>
        </w:rPr>
      </w:pPr>
      <w:r w:rsidRPr="00355286">
        <w:rPr>
          <w:rFonts w:cs="Arial"/>
          <w:spacing w:val="-4"/>
          <w:sz w:val="18"/>
          <w:szCs w:val="18"/>
        </w:rPr>
        <w:t>FVPL: the equity instruments are measured at fair value and changes in the fair value are recognised</w:t>
      </w:r>
      <w:r w:rsidRPr="00355286">
        <w:rPr>
          <w:rFonts w:cs="Arial"/>
          <w:sz w:val="18"/>
          <w:szCs w:val="18"/>
        </w:rPr>
        <w:t xml:space="preserve"> in other income/expense in the statements of comprehensive income.</w:t>
      </w:r>
    </w:p>
    <w:p w14:paraId="562475B5" w14:textId="77777777" w:rsidR="003D41A1" w:rsidRPr="00355286" w:rsidRDefault="003D41A1" w:rsidP="003D41A1">
      <w:pPr>
        <w:numPr>
          <w:ilvl w:val="0"/>
          <w:numId w:val="12"/>
        </w:numPr>
        <w:spacing w:line="240" w:lineRule="auto"/>
        <w:ind w:left="1440"/>
        <w:jc w:val="both"/>
        <w:rPr>
          <w:rFonts w:cs="Arial"/>
          <w:sz w:val="18"/>
          <w:szCs w:val="18"/>
        </w:rPr>
      </w:pPr>
      <w:r w:rsidRPr="00355286">
        <w:rPr>
          <w:rFonts w:cs="Arial"/>
          <w:sz w:val="18"/>
          <w:szCs w:val="18"/>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4FC474F9" w14:textId="77777777" w:rsidR="003D41A1" w:rsidRPr="00355286" w:rsidRDefault="003D41A1" w:rsidP="003D41A1">
      <w:pPr>
        <w:tabs>
          <w:tab w:val="left" w:pos="1440"/>
        </w:tabs>
        <w:spacing w:line="240" w:lineRule="auto"/>
        <w:ind w:left="1080"/>
        <w:jc w:val="both"/>
        <w:rPr>
          <w:rFonts w:cs="Arial"/>
          <w:spacing w:val="-2"/>
          <w:sz w:val="18"/>
          <w:szCs w:val="18"/>
        </w:rPr>
      </w:pPr>
    </w:p>
    <w:p w14:paraId="2EAA000F" w14:textId="5949FD89" w:rsidR="003D41A1" w:rsidRPr="00355286" w:rsidRDefault="003D41A1" w:rsidP="003D41A1">
      <w:pPr>
        <w:tabs>
          <w:tab w:val="left" w:pos="1440"/>
        </w:tabs>
        <w:spacing w:line="240" w:lineRule="auto"/>
        <w:ind w:left="1080"/>
        <w:jc w:val="both"/>
        <w:rPr>
          <w:rFonts w:cs="Arial"/>
          <w:spacing w:val="-2"/>
          <w:sz w:val="18"/>
          <w:szCs w:val="18"/>
        </w:rPr>
      </w:pPr>
      <w:r w:rsidRPr="00355286">
        <w:rPr>
          <w:rFonts w:cs="Arial"/>
          <w:spacing w:val="-2"/>
          <w:sz w:val="18"/>
          <w:szCs w:val="18"/>
        </w:rPr>
        <w:t>Dividends from such investments (FVPL/FVOCI) continue to be recognised in profit or loss as other income when the right to receive payments is established.</w:t>
      </w:r>
    </w:p>
    <w:p w14:paraId="173CC525" w14:textId="77777777" w:rsidR="003D41A1" w:rsidRPr="00355286" w:rsidRDefault="003D41A1" w:rsidP="00F355F4">
      <w:pPr>
        <w:tabs>
          <w:tab w:val="left" w:pos="1440"/>
        </w:tabs>
        <w:spacing w:line="240" w:lineRule="auto"/>
        <w:ind w:left="1080"/>
        <w:jc w:val="both"/>
        <w:rPr>
          <w:rFonts w:cs="Arial"/>
          <w:spacing w:val="-2"/>
          <w:sz w:val="18"/>
          <w:szCs w:val="18"/>
        </w:rPr>
      </w:pPr>
    </w:p>
    <w:p w14:paraId="11A912C6" w14:textId="1FA9FD7E" w:rsidR="00725480" w:rsidRPr="00355286" w:rsidRDefault="001E6010" w:rsidP="00F355F4">
      <w:pPr>
        <w:spacing w:line="240" w:lineRule="auto"/>
        <w:ind w:left="1080" w:hanging="540"/>
        <w:outlineLvl w:val="3"/>
        <w:rPr>
          <w:rFonts w:eastAsia="Ink Free" w:cs="Arial"/>
          <w:b/>
          <w:bCs/>
          <w:sz w:val="18"/>
          <w:szCs w:val="18"/>
          <w:lang w:eastAsia="en-GB"/>
        </w:rPr>
      </w:pPr>
      <w:r w:rsidRPr="00355286">
        <w:rPr>
          <w:rFonts w:eastAsia="Ink Free" w:cs="Arial"/>
          <w:b/>
          <w:bCs/>
          <w:sz w:val="18"/>
          <w:szCs w:val="18"/>
          <w:lang w:eastAsia="en-GB"/>
        </w:rPr>
        <w:t>c</w:t>
      </w:r>
      <w:r w:rsidR="00725480" w:rsidRPr="00355286">
        <w:rPr>
          <w:rFonts w:eastAsia="Ink Free" w:cs="Arial"/>
          <w:b/>
          <w:bCs/>
          <w:sz w:val="18"/>
          <w:szCs w:val="18"/>
          <w:lang w:eastAsia="en-GB"/>
        </w:rPr>
        <w:t>)</w:t>
      </w:r>
      <w:r w:rsidR="00725480" w:rsidRPr="00355286">
        <w:rPr>
          <w:rFonts w:eastAsia="Ink Free" w:cs="Arial"/>
          <w:b/>
          <w:bCs/>
          <w:sz w:val="18"/>
          <w:szCs w:val="18"/>
          <w:lang w:eastAsia="en-GB"/>
        </w:rPr>
        <w:tab/>
        <w:t>Impairment</w:t>
      </w:r>
    </w:p>
    <w:p w14:paraId="1E41DFAB" w14:textId="77777777" w:rsidR="00725480" w:rsidRPr="00355286" w:rsidRDefault="00725480" w:rsidP="00F355F4">
      <w:pPr>
        <w:spacing w:line="240" w:lineRule="auto"/>
        <w:ind w:left="1080"/>
        <w:jc w:val="both"/>
        <w:rPr>
          <w:rFonts w:cs="Arial"/>
          <w:sz w:val="18"/>
          <w:szCs w:val="18"/>
        </w:rPr>
      </w:pPr>
    </w:p>
    <w:p w14:paraId="602E5D44" w14:textId="6AC49F29" w:rsidR="00725480" w:rsidRPr="00355286" w:rsidRDefault="00725480" w:rsidP="00F355F4">
      <w:pPr>
        <w:spacing w:line="240" w:lineRule="auto"/>
        <w:ind w:left="1080"/>
        <w:jc w:val="both"/>
        <w:rPr>
          <w:rFonts w:cs="Arial"/>
          <w:sz w:val="18"/>
          <w:szCs w:val="18"/>
        </w:rPr>
      </w:pPr>
      <w:r w:rsidRPr="00355286">
        <w:rPr>
          <w:rFonts w:cs="Arial"/>
          <w:sz w:val="18"/>
          <w:szCs w:val="18"/>
        </w:rPr>
        <w:t xml:space="preserve">The Group applies the TFRS </w:t>
      </w:r>
      <w:r w:rsidR="002B26ED" w:rsidRPr="00355286">
        <w:rPr>
          <w:rFonts w:cs="Arial"/>
          <w:sz w:val="18"/>
          <w:szCs w:val="18"/>
        </w:rPr>
        <w:t>9</w:t>
      </w:r>
      <w:r w:rsidRPr="00355286">
        <w:rPr>
          <w:rFonts w:cs="Arial"/>
          <w:sz w:val="18"/>
          <w:szCs w:val="18"/>
        </w:rPr>
        <w:t xml:space="preserve"> simplified approach in measuring the impairment of </w:t>
      </w:r>
      <w:r w:rsidRPr="00355286">
        <w:rPr>
          <w:rFonts w:cs="Arial"/>
          <w:spacing w:val="-4"/>
          <w:sz w:val="18"/>
          <w:szCs w:val="18"/>
        </w:rPr>
        <w:t>trade receivables and contract assets, which applies lifetime expected credit loss, from initial recognition, for those assets</w:t>
      </w:r>
      <w:r w:rsidRPr="00355286">
        <w:rPr>
          <w:rFonts w:cs="Arial"/>
          <w:sz w:val="18"/>
          <w:szCs w:val="18"/>
        </w:rPr>
        <w:t>.</w:t>
      </w:r>
    </w:p>
    <w:p w14:paraId="6DBCD1BE" w14:textId="77777777" w:rsidR="00725480" w:rsidRPr="00355286" w:rsidRDefault="00725480" w:rsidP="00F355F4">
      <w:pPr>
        <w:spacing w:line="240" w:lineRule="auto"/>
        <w:ind w:left="1080"/>
        <w:jc w:val="both"/>
        <w:rPr>
          <w:rFonts w:cs="Arial"/>
          <w:sz w:val="18"/>
          <w:szCs w:val="18"/>
        </w:rPr>
      </w:pPr>
    </w:p>
    <w:p w14:paraId="7FC75045" w14:textId="77777777" w:rsidR="00725480" w:rsidRPr="00355286" w:rsidRDefault="00725480" w:rsidP="00F355F4">
      <w:pPr>
        <w:spacing w:line="240" w:lineRule="auto"/>
        <w:ind w:left="1080"/>
        <w:jc w:val="both"/>
        <w:rPr>
          <w:rFonts w:cs="Arial"/>
          <w:sz w:val="18"/>
          <w:szCs w:val="18"/>
        </w:rPr>
      </w:pPr>
      <w:r w:rsidRPr="00355286">
        <w:rPr>
          <w:rFonts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1C5F56C9" w14:textId="77777777" w:rsidR="00725480" w:rsidRPr="00355286" w:rsidRDefault="00725480" w:rsidP="00F355F4">
      <w:pPr>
        <w:spacing w:line="240" w:lineRule="auto"/>
        <w:ind w:left="1080"/>
        <w:jc w:val="both"/>
        <w:rPr>
          <w:rFonts w:cs="Arial"/>
          <w:sz w:val="18"/>
          <w:szCs w:val="18"/>
          <w:highlight w:val="yellow"/>
        </w:rPr>
      </w:pPr>
    </w:p>
    <w:p w14:paraId="10913045" w14:textId="678EB585" w:rsidR="00725480" w:rsidRPr="00355286" w:rsidRDefault="00725480" w:rsidP="00F355F4">
      <w:pPr>
        <w:spacing w:line="240" w:lineRule="auto"/>
        <w:ind w:left="1080"/>
        <w:jc w:val="both"/>
        <w:rPr>
          <w:rFonts w:cs="Arial"/>
          <w:sz w:val="18"/>
          <w:szCs w:val="18"/>
        </w:rPr>
      </w:pPr>
      <w:r w:rsidRPr="00355286">
        <w:rPr>
          <w:rFonts w:cs="Arial"/>
          <w:spacing w:val="-4"/>
          <w:sz w:val="18"/>
          <w:szCs w:val="18"/>
        </w:rPr>
        <w:t xml:space="preserve">For other financial assets carried at amortised cost and FVOCI, the Group applies TFRS </w:t>
      </w:r>
      <w:r w:rsidR="002B26ED" w:rsidRPr="00355286">
        <w:rPr>
          <w:rFonts w:cs="Arial"/>
          <w:spacing w:val="-4"/>
          <w:sz w:val="18"/>
          <w:szCs w:val="18"/>
        </w:rPr>
        <w:t>9</w:t>
      </w:r>
      <w:r w:rsidRPr="00355286">
        <w:rPr>
          <w:rFonts w:cs="Arial"/>
          <w:spacing w:val="-4"/>
          <w:sz w:val="18"/>
          <w:szCs w:val="18"/>
        </w:rPr>
        <w:t xml:space="preserve"> general approach in measuring the impairment of</w:t>
      </w:r>
      <w:r w:rsidRPr="00355286">
        <w:rPr>
          <w:rFonts w:cs="Arial"/>
          <w:spacing w:val="-4"/>
          <w:sz w:val="18"/>
          <w:szCs w:val="18"/>
          <w:cs/>
        </w:rPr>
        <w:t xml:space="preserve"> </w:t>
      </w:r>
      <w:r w:rsidRPr="00355286">
        <w:rPr>
          <w:rFonts w:cs="Arial"/>
          <w:spacing w:val="-4"/>
          <w:sz w:val="18"/>
          <w:szCs w:val="18"/>
        </w:rPr>
        <w:t xml:space="preserve">those financial assets. Under the general approach, the </w:t>
      </w:r>
      <w:r w:rsidR="002B26ED" w:rsidRPr="00355286">
        <w:rPr>
          <w:rFonts w:cs="Arial"/>
          <w:spacing w:val="-4"/>
          <w:sz w:val="18"/>
          <w:szCs w:val="18"/>
        </w:rPr>
        <w:t>12</w:t>
      </w:r>
      <w:r w:rsidRPr="00355286">
        <w:rPr>
          <w:rFonts w:cs="Arial"/>
          <w:spacing w:val="-4"/>
          <w:sz w:val="18"/>
          <w:szCs w:val="18"/>
        </w:rPr>
        <w:t>-month</w:t>
      </w:r>
      <w:r w:rsidRPr="00355286">
        <w:rPr>
          <w:rFonts w:cs="Arial"/>
          <w:sz w:val="18"/>
          <w:szCs w:val="18"/>
        </w:rPr>
        <w:t xml:space="preserve"> or the lifetime expected credit loss is applied depending on whether there has been a significant increase in credit risk since the initial recognition. </w:t>
      </w:r>
    </w:p>
    <w:p w14:paraId="2CF572FA" w14:textId="77777777" w:rsidR="00725480" w:rsidRPr="00355286" w:rsidRDefault="00725480" w:rsidP="00F355F4">
      <w:pPr>
        <w:spacing w:line="240" w:lineRule="auto"/>
        <w:ind w:left="1080"/>
        <w:jc w:val="both"/>
        <w:rPr>
          <w:rFonts w:cs="Arial"/>
          <w:sz w:val="18"/>
          <w:szCs w:val="18"/>
        </w:rPr>
      </w:pPr>
    </w:p>
    <w:p w14:paraId="5F48A53A" w14:textId="77777777" w:rsidR="00725480" w:rsidRPr="00355286" w:rsidRDefault="00725480" w:rsidP="00F355F4">
      <w:pPr>
        <w:spacing w:line="240" w:lineRule="auto"/>
        <w:ind w:left="1080"/>
        <w:jc w:val="both"/>
        <w:rPr>
          <w:rFonts w:cs="Arial"/>
          <w:sz w:val="18"/>
          <w:szCs w:val="18"/>
        </w:rPr>
      </w:pPr>
      <w:r w:rsidRPr="00355286">
        <w:rPr>
          <w:rFonts w:cs="Arial"/>
          <w:sz w:val="18"/>
          <w:szCs w:val="18"/>
        </w:rPr>
        <w:t xml:space="preserve">The significant increase in credit risk (from initial recognition) assessment is performed every end of reporting period by comparing </w:t>
      </w:r>
      <w:proofErr w:type="spellStart"/>
      <w:r w:rsidRPr="00355286">
        <w:rPr>
          <w:rFonts w:cs="Arial"/>
          <w:sz w:val="18"/>
          <w:szCs w:val="18"/>
        </w:rPr>
        <w:t>i</w:t>
      </w:r>
      <w:proofErr w:type="spellEnd"/>
      <w:r w:rsidRPr="00355286">
        <w:rPr>
          <w:rFonts w:cs="Arial"/>
          <w:sz w:val="18"/>
          <w:szCs w:val="18"/>
        </w:rPr>
        <w:t xml:space="preserve">) expected risk of default as of the reporting date and ii) estimated risk of default on the date of initial recognition. </w:t>
      </w:r>
    </w:p>
    <w:p w14:paraId="00F79C0F" w14:textId="77777777" w:rsidR="00725480" w:rsidRPr="00355286" w:rsidRDefault="00725480" w:rsidP="00F355F4">
      <w:pPr>
        <w:spacing w:line="240" w:lineRule="auto"/>
        <w:ind w:left="1080"/>
        <w:jc w:val="both"/>
        <w:rPr>
          <w:rFonts w:cs="Arial"/>
          <w:sz w:val="18"/>
          <w:szCs w:val="18"/>
        </w:rPr>
      </w:pPr>
    </w:p>
    <w:p w14:paraId="1A764EEA" w14:textId="46B37B61" w:rsidR="00725480" w:rsidRPr="00355286" w:rsidRDefault="00725480" w:rsidP="00F355F4">
      <w:pPr>
        <w:spacing w:line="240" w:lineRule="auto"/>
        <w:ind w:left="1080"/>
        <w:jc w:val="both"/>
        <w:rPr>
          <w:rFonts w:cs="Arial"/>
          <w:sz w:val="18"/>
          <w:szCs w:val="18"/>
        </w:rPr>
      </w:pPr>
      <w:r w:rsidRPr="00355286">
        <w:rPr>
          <w:rFonts w:cs="Arial"/>
          <w:sz w:val="18"/>
          <w:szCs w:val="18"/>
        </w:rPr>
        <w:t>The Group assesses expected credit loss by taking into consideration forward-looking information and past experiences. The expected credit loss is a probability-weighted estimate of credit losses (probability-</w:t>
      </w:r>
      <w:r w:rsidRPr="00355286">
        <w:rPr>
          <w:rFonts w:cs="Arial"/>
          <w:spacing w:val="-4"/>
          <w:sz w:val="18"/>
          <w:szCs w:val="18"/>
        </w:rPr>
        <w:t>weighted present value of estimated cash shortfall). The cash shortfall is the difference between all contractual</w:t>
      </w:r>
      <w:r w:rsidRPr="00355286">
        <w:rPr>
          <w:rFonts w:cs="Arial"/>
          <w:sz w:val="18"/>
          <w:szCs w:val="18"/>
        </w:rPr>
        <w:t xml:space="preserve"> c</w:t>
      </w:r>
      <w:r w:rsidRPr="00355286">
        <w:rPr>
          <w:rFonts w:cs="Arial"/>
          <w:spacing w:val="-6"/>
          <w:sz w:val="18"/>
          <w:szCs w:val="18"/>
        </w:rPr>
        <w:t>ash flows that are due to the Group and all cash flows expected to receive, discounted at the original effective</w:t>
      </w:r>
      <w:r w:rsidRPr="00355286">
        <w:rPr>
          <w:rFonts w:cs="Arial"/>
          <w:sz w:val="18"/>
          <w:szCs w:val="18"/>
        </w:rPr>
        <w:t xml:space="preserve"> interest rate. </w:t>
      </w:r>
    </w:p>
    <w:p w14:paraId="47BE219A" w14:textId="77777777" w:rsidR="00725480" w:rsidRPr="00355286" w:rsidRDefault="00725480" w:rsidP="00F355F4">
      <w:pPr>
        <w:spacing w:line="240" w:lineRule="auto"/>
        <w:ind w:left="1080"/>
        <w:jc w:val="both"/>
        <w:rPr>
          <w:rFonts w:cs="Arial"/>
          <w:sz w:val="18"/>
          <w:szCs w:val="18"/>
          <w:highlight w:val="yellow"/>
        </w:rPr>
      </w:pPr>
    </w:p>
    <w:p w14:paraId="641BEC6E" w14:textId="290A1B71" w:rsidR="00725480" w:rsidRPr="00355286" w:rsidRDefault="00725480" w:rsidP="00F355F4">
      <w:pPr>
        <w:spacing w:line="240" w:lineRule="auto"/>
        <w:ind w:left="1080"/>
        <w:jc w:val="both"/>
        <w:rPr>
          <w:rFonts w:cs="Arial"/>
          <w:sz w:val="18"/>
          <w:szCs w:val="18"/>
        </w:rPr>
      </w:pPr>
      <w:r w:rsidRPr="00355286">
        <w:rPr>
          <w:rFonts w:cs="Arial"/>
          <w:sz w:val="18"/>
          <w:szCs w:val="18"/>
        </w:rPr>
        <w:t>When measuring expected credit losses, the Group reflects the following:</w:t>
      </w:r>
    </w:p>
    <w:p w14:paraId="03CB7BB9" w14:textId="77777777" w:rsidR="00067991" w:rsidRPr="00355286" w:rsidRDefault="00067991" w:rsidP="00F355F4">
      <w:pPr>
        <w:spacing w:line="240" w:lineRule="auto"/>
        <w:ind w:left="1080"/>
        <w:jc w:val="both"/>
        <w:rPr>
          <w:rFonts w:cs="Arial"/>
          <w:sz w:val="18"/>
          <w:szCs w:val="18"/>
        </w:rPr>
      </w:pPr>
    </w:p>
    <w:p w14:paraId="525FBDFC" w14:textId="77777777" w:rsidR="00725480" w:rsidRPr="00355286" w:rsidRDefault="00725480" w:rsidP="00F355F4">
      <w:pPr>
        <w:numPr>
          <w:ilvl w:val="0"/>
          <w:numId w:val="15"/>
        </w:numPr>
        <w:spacing w:line="240" w:lineRule="auto"/>
        <w:ind w:left="1440"/>
        <w:jc w:val="both"/>
        <w:rPr>
          <w:rFonts w:cs="Arial"/>
          <w:sz w:val="18"/>
          <w:szCs w:val="18"/>
        </w:rPr>
      </w:pPr>
      <w:r w:rsidRPr="00355286">
        <w:rPr>
          <w:rFonts w:cs="Arial"/>
          <w:sz w:val="18"/>
          <w:szCs w:val="18"/>
        </w:rPr>
        <w:t xml:space="preserve">time value of money; and </w:t>
      </w:r>
    </w:p>
    <w:p w14:paraId="3E085DEA" w14:textId="77777777" w:rsidR="00725480" w:rsidRPr="00355286" w:rsidRDefault="00725480" w:rsidP="00F355F4">
      <w:pPr>
        <w:numPr>
          <w:ilvl w:val="0"/>
          <w:numId w:val="15"/>
        </w:numPr>
        <w:spacing w:line="240" w:lineRule="auto"/>
        <w:ind w:left="1440"/>
        <w:jc w:val="both"/>
        <w:rPr>
          <w:rFonts w:cs="Arial"/>
          <w:sz w:val="18"/>
          <w:szCs w:val="18"/>
        </w:rPr>
      </w:pPr>
      <w:r w:rsidRPr="00355286">
        <w:rPr>
          <w:rFonts w:cs="Arial"/>
          <w:spacing w:val="-4"/>
          <w:sz w:val="18"/>
          <w:szCs w:val="18"/>
        </w:rPr>
        <w:t xml:space="preserve">supportable and reasonable information as of the reporting date about </w:t>
      </w:r>
      <w:proofErr w:type="gramStart"/>
      <w:r w:rsidRPr="00355286">
        <w:rPr>
          <w:rFonts w:cs="Arial"/>
          <w:spacing w:val="-4"/>
          <w:sz w:val="18"/>
          <w:szCs w:val="18"/>
        </w:rPr>
        <w:t>past experience</w:t>
      </w:r>
      <w:proofErr w:type="gramEnd"/>
      <w:r w:rsidRPr="00355286">
        <w:rPr>
          <w:rFonts w:cs="Arial"/>
          <w:spacing w:val="-4"/>
          <w:sz w:val="18"/>
          <w:szCs w:val="18"/>
        </w:rPr>
        <w:t>, current conditions</w:t>
      </w:r>
      <w:r w:rsidRPr="00355286">
        <w:rPr>
          <w:rFonts w:cs="Arial"/>
          <w:sz w:val="18"/>
          <w:szCs w:val="18"/>
        </w:rPr>
        <w:t xml:space="preserve"> and forecasts of future situations.</w:t>
      </w:r>
    </w:p>
    <w:p w14:paraId="6207AD07" w14:textId="77777777" w:rsidR="00725480" w:rsidRPr="00355286" w:rsidRDefault="00725480" w:rsidP="00F355F4">
      <w:pPr>
        <w:spacing w:line="240" w:lineRule="auto"/>
        <w:ind w:left="1080"/>
        <w:jc w:val="both"/>
        <w:rPr>
          <w:rFonts w:cs="Arial"/>
          <w:sz w:val="18"/>
          <w:szCs w:val="18"/>
        </w:rPr>
      </w:pPr>
    </w:p>
    <w:p w14:paraId="5B85C945" w14:textId="77777777" w:rsidR="00725480" w:rsidRPr="00355286" w:rsidRDefault="00725480" w:rsidP="00F355F4">
      <w:pPr>
        <w:spacing w:line="240" w:lineRule="auto"/>
        <w:ind w:left="1080"/>
        <w:jc w:val="both"/>
        <w:rPr>
          <w:rFonts w:cs="Arial"/>
          <w:sz w:val="18"/>
          <w:szCs w:val="18"/>
        </w:rPr>
      </w:pPr>
      <w:r w:rsidRPr="00355286">
        <w:rPr>
          <w:rFonts w:cs="Arial"/>
          <w:sz w:val="18"/>
          <w:szCs w:val="18"/>
        </w:rPr>
        <w:t>Impairment (and reversal of impairment) losses are recognised in profit or loss included in administrative expenses.</w:t>
      </w:r>
    </w:p>
    <w:p w14:paraId="6CEB2AF6" w14:textId="77777777" w:rsidR="00725480" w:rsidRPr="00355286" w:rsidRDefault="00725480" w:rsidP="00F355F4">
      <w:pPr>
        <w:spacing w:line="240" w:lineRule="auto"/>
        <w:ind w:left="547" w:hanging="547"/>
        <w:jc w:val="both"/>
        <w:rPr>
          <w:rFonts w:cs="Arial"/>
          <w:sz w:val="18"/>
          <w:szCs w:val="18"/>
        </w:rPr>
      </w:pPr>
    </w:p>
    <w:p w14:paraId="008FC464" w14:textId="1F07E5AF" w:rsidR="00725480" w:rsidRPr="00355286" w:rsidRDefault="002B26ED" w:rsidP="00F355F4">
      <w:pPr>
        <w:spacing w:line="240" w:lineRule="auto"/>
        <w:ind w:left="547" w:hanging="547"/>
        <w:jc w:val="both"/>
        <w:rPr>
          <w:rFonts w:cs="Arial"/>
          <w:b/>
          <w:bCs/>
          <w:sz w:val="18"/>
          <w:szCs w:val="18"/>
        </w:rPr>
      </w:pPr>
      <w:r w:rsidRPr="00355286">
        <w:rPr>
          <w:rFonts w:cs="Arial"/>
          <w:b/>
          <w:bCs/>
          <w:sz w:val="18"/>
          <w:szCs w:val="18"/>
        </w:rPr>
        <w:t>5</w:t>
      </w:r>
      <w:r w:rsidR="00725480" w:rsidRPr="00355286">
        <w:rPr>
          <w:rFonts w:cs="Arial"/>
          <w:b/>
          <w:bCs/>
          <w:sz w:val="18"/>
          <w:szCs w:val="18"/>
        </w:rPr>
        <w:t>.</w:t>
      </w:r>
      <w:r w:rsidRPr="00355286">
        <w:rPr>
          <w:rFonts w:cs="Arial"/>
          <w:b/>
          <w:bCs/>
          <w:sz w:val="18"/>
          <w:szCs w:val="18"/>
        </w:rPr>
        <w:t>7</w:t>
      </w:r>
      <w:r w:rsidR="00725480" w:rsidRPr="00355286">
        <w:rPr>
          <w:rFonts w:cs="Arial"/>
          <w:b/>
          <w:bCs/>
          <w:sz w:val="18"/>
          <w:szCs w:val="18"/>
        </w:rPr>
        <w:tab/>
        <w:t>Investment property</w:t>
      </w:r>
    </w:p>
    <w:p w14:paraId="266DE348" w14:textId="77777777" w:rsidR="00725480" w:rsidRPr="00355286" w:rsidRDefault="00725480" w:rsidP="00F355F4">
      <w:pPr>
        <w:spacing w:line="240" w:lineRule="auto"/>
        <w:ind w:left="540"/>
        <w:jc w:val="both"/>
        <w:rPr>
          <w:rFonts w:cs="Arial"/>
          <w:sz w:val="18"/>
          <w:szCs w:val="18"/>
        </w:rPr>
      </w:pPr>
    </w:p>
    <w:p w14:paraId="60B5086A" w14:textId="2E5BDBA0" w:rsidR="00725480" w:rsidRPr="00355286" w:rsidRDefault="00725480" w:rsidP="00F355F4">
      <w:pPr>
        <w:spacing w:line="240" w:lineRule="auto"/>
        <w:ind w:left="540"/>
        <w:jc w:val="both"/>
        <w:rPr>
          <w:rFonts w:cs="Arial"/>
          <w:sz w:val="18"/>
          <w:szCs w:val="18"/>
        </w:rPr>
      </w:pPr>
      <w:r w:rsidRPr="00355286">
        <w:rPr>
          <w:rFonts w:cs="Arial"/>
          <w:sz w:val="18"/>
          <w:szCs w:val="18"/>
        </w:rPr>
        <w:t>Investment property comprise</w:t>
      </w:r>
      <w:r w:rsidR="005F5351" w:rsidRPr="00355286">
        <w:rPr>
          <w:rFonts w:cs="Arial"/>
          <w:sz w:val="18"/>
          <w:szCs w:val="18"/>
        </w:rPr>
        <w:t>s</w:t>
      </w:r>
      <w:r w:rsidRPr="00355286">
        <w:rPr>
          <w:rFonts w:cs="Arial"/>
          <w:sz w:val="18"/>
          <w:szCs w:val="18"/>
        </w:rPr>
        <w:t xml:space="preserve"> land and property for rent.</w:t>
      </w:r>
    </w:p>
    <w:p w14:paraId="1C10A5E3" w14:textId="77777777" w:rsidR="00725480" w:rsidRPr="00355286" w:rsidRDefault="00725480" w:rsidP="00F355F4">
      <w:pPr>
        <w:spacing w:line="240" w:lineRule="auto"/>
        <w:ind w:left="540"/>
        <w:jc w:val="both"/>
        <w:rPr>
          <w:rFonts w:cs="Arial"/>
          <w:sz w:val="18"/>
          <w:szCs w:val="18"/>
        </w:rPr>
      </w:pPr>
    </w:p>
    <w:p w14:paraId="50BA308D" w14:textId="7EA07446" w:rsidR="00725480" w:rsidRPr="00355286" w:rsidRDefault="003D41A1" w:rsidP="00F355F4">
      <w:pPr>
        <w:spacing w:line="240" w:lineRule="auto"/>
        <w:ind w:left="540"/>
        <w:jc w:val="both"/>
        <w:rPr>
          <w:rFonts w:cs="Arial"/>
          <w:sz w:val="18"/>
          <w:szCs w:val="18"/>
        </w:rPr>
      </w:pPr>
      <w:r w:rsidRPr="00355286">
        <w:rPr>
          <w:rFonts w:cs="Arial"/>
          <w:sz w:val="18"/>
          <w:szCs w:val="18"/>
        </w:rPr>
        <w:t>Investment property is measured initially at cost, including directly attributable costs.</w:t>
      </w:r>
    </w:p>
    <w:p w14:paraId="11E56153" w14:textId="77777777" w:rsidR="00725480" w:rsidRPr="00355286" w:rsidRDefault="00725480" w:rsidP="00F355F4">
      <w:pPr>
        <w:spacing w:line="240" w:lineRule="auto"/>
        <w:ind w:left="540"/>
        <w:jc w:val="both"/>
        <w:rPr>
          <w:rFonts w:cs="Arial"/>
          <w:sz w:val="18"/>
          <w:szCs w:val="18"/>
        </w:rPr>
      </w:pPr>
    </w:p>
    <w:p w14:paraId="27D3674C" w14:textId="15B79A27" w:rsidR="00725480" w:rsidRPr="00355286" w:rsidRDefault="003D41A1" w:rsidP="00F355F4">
      <w:pPr>
        <w:spacing w:line="240" w:lineRule="auto"/>
        <w:ind w:left="540"/>
        <w:jc w:val="both"/>
        <w:rPr>
          <w:rFonts w:cs="Arial"/>
          <w:sz w:val="18"/>
          <w:szCs w:val="18"/>
        </w:rPr>
      </w:pPr>
      <w:r w:rsidRPr="00355286">
        <w:rPr>
          <w:rFonts w:cs="Arial"/>
          <w:spacing w:val="-4"/>
          <w:sz w:val="18"/>
          <w:szCs w:val="18"/>
        </w:rPr>
        <w:t>Subsequently, they are carried at cost less accumulated depreciation and impairment.</w:t>
      </w:r>
    </w:p>
    <w:p w14:paraId="742EA6A6" w14:textId="77777777" w:rsidR="00725480" w:rsidRPr="00355286" w:rsidRDefault="00725480" w:rsidP="00F355F4">
      <w:pPr>
        <w:spacing w:line="240" w:lineRule="auto"/>
        <w:ind w:left="540"/>
        <w:jc w:val="both"/>
        <w:rPr>
          <w:rFonts w:cs="Arial"/>
          <w:sz w:val="18"/>
          <w:szCs w:val="18"/>
        </w:rPr>
      </w:pPr>
    </w:p>
    <w:p w14:paraId="7A5798B8" w14:textId="1D41D81D" w:rsidR="00725480" w:rsidRPr="00355286" w:rsidRDefault="00725480" w:rsidP="00F355F4">
      <w:pPr>
        <w:spacing w:line="240" w:lineRule="auto"/>
        <w:ind w:left="540"/>
        <w:jc w:val="both"/>
        <w:rPr>
          <w:rFonts w:cs="Arial"/>
          <w:sz w:val="18"/>
          <w:szCs w:val="18"/>
        </w:rPr>
      </w:pPr>
      <w:r w:rsidRPr="00355286">
        <w:rPr>
          <w:rFonts w:cs="Arial"/>
          <w:spacing w:val="-4"/>
          <w:sz w:val="18"/>
          <w:szCs w:val="18"/>
        </w:rPr>
        <w:t xml:space="preserve">Land is not depreciated. Depreciation on </w:t>
      </w:r>
      <w:r w:rsidR="003D41A1" w:rsidRPr="00355286">
        <w:rPr>
          <w:rFonts w:cs="Arial"/>
          <w:spacing w:val="-4"/>
          <w:sz w:val="18"/>
          <w:szCs w:val="18"/>
        </w:rPr>
        <w:t xml:space="preserve">other </w:t>
      </w:r>
      <w:r w:rsidRPr="00355286">
        <w:rPr>
          <w:rFonts w:cs="Arial"/>
          <w:spacing w:val="-4"/>
          <w:sz w:val="18"/>
          <w:szCs w:val="18"/>
        </w:rPr>
        <w:t>investment property is calculated using the straight</w:t>
      </w:r>
      <w:r w:rsidR="003D41A1" w:rsidRPr="00355286">
        <w:rPr>
          <w:rFonts w:cs="Arial"/>
          <w:spacing w:val="-4"/>
          <w:sz w:val="18"/>
          <w:szCs w:val="18"/>
        </w:rPr>
        <w:t>-</w:t>
      </w:r>
      <w:r w:rsidRPr="00355286">
        <w:rPr>
          <w:rFonts w:cs="Arial"/>
          <w:spacing w:val="-4"/>
          <w:sz w:val="18"/>
          <w:szCs w:val="18"/>
        </w:rPr>
        <w:t>line method to allocate</w:t>
      </w:r>
      <w:r w:rsidRPr="00355286">
        <w:rPr>
          <w:rFonts w:cs="Arial"/>
          <w:sz w:val="18"/>
          <w:szCs w:val="18"/>
        </w:rPr>
        <w:t xml:space="preserve"> their cost to their residual values over their estimated useful lives, as follows.</w:t>
      </w:r>
    </w:p>
    <w:p w14:paraId="0D8ABC83" w14:textId="77777777" w:rsidR="00725480" w:rsidRPr="00355286" w:rsidRDefault="00725480" w:rsidP="00F355F4">
      <w:pPr>
        <w:spacing w:line="240" w:lineRule="auto"/>
        <w:ind w:left="540"/>
        <w:jc w:val="both"/>
        <w:rPr>
          <w:rFonts w:cs="Arial"/>
          <w:spacing w:val="-2"/>
          <w:sz w:val="18"/>
          <w:szCs w:val="18"/>
        </w:rPr>
      </w:pPr>
    </w:p>
    <w:p w14:paraId="29F69849" w14:textId="77777777" w:rsidR="004A6FFD" w:rsidRPr="00355286" w:rsidRDefault="00725480" w:rsidP="00F355F4">
      <w:pPr>
        <w:tabs>
          <w:tab w:val="right" w:pos="9450"/>
        </w:tabs>
        <w:spacing w:line="240" w:lineRule="auto"/>
        <w:ind w:left="540"/>
        <w:jc w:val="both"/>
        <w:rPr>
          <w:rFonts w:cs="Arial"/>
          <w:spacing w:val="-2"/>
          <w:sz w:val="18"/>
          <w:szCs w:val="18"/>
        </w:rPr>
      </w:pPr>
      <w:r w:rsidRPr="00355286">
        <w:rPr>
          <w:rFonts w:cs="Arial"/>
          <w:spacing w:val="-2"/>
          <w:sz w:val="18"/>
          <w:szCs w:val="18"/>
        </w:rPr>
        <w:t>Building</w:t>
      </w:r>
      <w:r w:rsidR="004A6FFD" w:rsidRPr="00355286">
        <w:rPr>
          <w:rFonts w:cs="Arial"/>
          <w:spacing w:val="-2"/>
          <w:sz w:val="18"/>
          <w:szCs w:val="18"/>
        </w:rPr>
        <w:t xml:space="preserve"> improvements</w:t>
      </w:r>
      <w:r w:rsidRPr="00355286">
        <w:rPr>
          <w:rFonts w:cs="Arial"/>
          <w:spacing w:val="-2"/>
          <w:sz w:val="18"/>
          <w:szCs w:val="18"/>
        </w:rPr>
        <w:tab/>
      </w:r>
      <w:r w:rsidR="004A6FFD" w:rsidRPr="00355286">
        <w:rPr>
          <w:rFonts w:cs="Arial"/>
          <w:spacing w:val="-2"/>
          <w:sz w:val="18"/>
          <w:szCs w:val="18"/>
        </w:rPr>
        <w:t xml:space="preserve">Lease period, plus renewal option </w:t>
      </w:r>
    </w:p>
    <w:p w14:paraId="1E6EB633" w14:textId="4AD35F2A" w:rsidR="00725480" w:rsidRPr="00355286" w:rsidRDefault="004A6FFD" w:rsidP="00F355F4">
      <w:pPr>
        <w:tabs>
          <w:tab w:val="right" w:pos="9450"/>
        </w:tabs>
        <w:spacing w:line="240" w:lineRule="auto"/>
        <w:ind w:left="540"/>
        <w:jc w:val="right"/>
        <w:rPr>
          <w:rFonts w:cs="Arial"/>
          <w:spacing w:val="-2"/>
          <w:sz w:val="18"/>
          <w:szCs w:val="18"/>
        </w:rPr>
      </w:pPr>
      <w:r w:rsidRPr="00355286">
        <w:rPr>
          <w:rFonts w:cs="Arial"/>
          <w:spacing w:val="-2"/>
          <w:sz w:val="18"/>
          <w:szCs w:val="18"/>
        </w:rPr>
        <w:t>reasonably certain to be exercised</w:t>
      </w:r>
    </w:p>
    <w:p w14:paraId="18507661" w14:textId="7F210161" w:rsidR="00B649CE" w:rsidRPr="00355286" w:rsidRDefault="00B649CE">
      <w:pPr>
        <w:spacing w:line="240" w:lineRule="auto"/>
        <w:rPr>
          <w:rFonts w:cs="Arial"/>
          <w:sz w:val="18"/>
          <w:szCs w:val="18"/>
        </w:rPr>
      </w:pPr>
      <w:r w:rsidRPr="00355286">
        <w:rPr>
          <w:rFonts w:cs="Arial"/>
          <w:sz w:val="18"/>
          <w:szCs w:val="18"/>
        </w:rPr>
        <w:br w:type="page"/>
      </w:r>
    </w:p>
    <w:p w14:paraId="303EE7DE" w14:textId="77777777" w:rsidR="00725480" w:rsidRPr="00355286" w:rsidRDefault="00725480" w:rsidP="00F355F4">
      <w:pPr>
        <w:spacing w:line="240" w:lineRule="auto"/>
        <w:ind w:left="540"/>
        <w:jc w:val="thaiDistribute"/>
        <w:rPr>
          <w:rFonts w:cs="Arial"/>
          <w:sz w:val="18"/>
          <w:szCs w:val="18"/>
        </w:rPr>
      </w:pPr>
    </w:p>
    <w:p w14:paraId="61DA3563" w14:textId="12077CB3" w:rsidR="00725480" w:rsidRPr="00355286" w:rsidRDefault="002B26ED" w:rsidP="00F355F4">
      <w:pPr>
        <w:spacing w:line="240" w:lineRule="auto"/>
        <w:ind w:left="547" w:hanging="547"/>
        <w:jc w:val="both"/>
        <w:rPr>
          <w:rFonts w:cs="Arial"/>
          <w:b/>
          <w:bCs/>
          <w:sz w:val="18"/>
          <w:szCs w:val="18"/>
        </w:rPr>
      </w:pPr>
      <w:r w:rsidRPr="00355286">
        <w:rPr>
          <w:rFonts w:cs="Arial"/>
          <w:b/>
          <w:bCs/>
          <w:sz w:val="18"/>
          <w:szCs w:val="18"/>
        </w:rPr>
        <w:t>5</w:t>
      </w:r>
      <w:r w:rsidR="00725480" w:rsidRPr="00355286">
        <w:rPr>
          <w:rFonts w:cs="Arial"/>
          <w:b/>
          <w:bCs/>
          <w:sz w:val="18"/>
          <w:szCs w:val="18"/>
        </w:rPr>
        <w:t>.</w:t>
      </w:r>
      <w:r w:rsidRPr="00355286">
        <w:rPr>
          <w:rFonts w:cs="Arial"/>
          <w:b/>
          <w:bCs/>
          <w:sz w:val="18"/>
          <w:szCs w:val="18"/>
        </w:rPr>
        <w:t>8</w:t>
      </w:r>
      <w:r w:rsidR="00725480" w:rsidRPr="00355286">
        <w:rPr>
          <w:rFonts w:cs="Arial"/>
          <w:b/>
          <w:bCs/>
          <w:sz w:val="18"/>
          <w:szCs w:val="18"/>
        </w:rPr>
        <w:tab/>
        <w:t>Property, plant and equipment</w:t>
      </w:r>
    </w:p>
    <w:p w14:paraId="0B3F021E" w14:textId="77777777" w:rsidR="00725480" w:rsidRPr="00355286" w:rsidRDefault="00725480" w:rsidP="00F355F4">
      <w:pPr>
        <w:spacing w:line="240" w:lineRule="auto"/>
        <w:ind w:left="540"/>
        <w:jc w:val="thaiDistribute"/>
        <w:rPr>
          <w:rFonts w:cs="Arial"/>
          <w:sz w:val="18"/>
          <w:szCs w:val="18"/>
        </w:rPr>
      </w:pPr>
    </w:p>
    <w:p w14:paraId="0B40E2A3" w14:textId="7553173D" w:rsidR="00725480" w:rsidRPr="00355286" w:rsidRDefault="00725480" w:rsidP="00F355F4">
      <w:pPr>
        <w:spacing w:line="240" w:lineRule="auto"/>
        <w:ind w:left="540"/>
        <w:jc w:val="both"/>
        <w:rPr>
          <w:rFonts w:cs="Arial"/>
          <w:sz w:val="18"/>
          <w:szCs w:val="18"/>
        </w:rPr>
      </w:pPr>
      <w:r w:rsidRPr="00355286">
        <w:rPr>
          <w:rFonts w:cs="Arial"/>
          <w:spacing w:val="-2"/>
          <w:sz w:val="18"/>
          <w:szCs w:val="18"/>
        </w:rPr>
        <w:t>Property, plant and equipment are stated at historical cost less accumulated depreciation and impairment losses</w:t>
      </w:r>
      <w:r w:rsidRPr="00355286">
        <w:rPr>
          <w:rFonts w:cs="Arial"/>
          <w:sz w:val="18"/>
          <w:szCs w:val="18"/>
        </w:rPr>
        <w:t>.</w:t>
      </w:r>
    </w:p>
    <w:p w14:paraId="5343415C" w14:textId="77777777" w:rsidR="00725480" w:rsidRPr="00355286" w:rsidRDefault="00725480" w:rsidP="00F355F4">
      <w:pPr>
        <w:spacing w:line="240" w:lineRule="auto"/>
        <w:ind w:left="540"/>
        <w:jc w:val="both"/>
        <w:rPr>
          <w:rFonts w:cs="Arial"/>
          <w:spacing w:val="-2"/>
          <w:sz w:val="18"/>
          <w:szCs w:val="18"/>
          <w:cs/>
        </w:rPr>
      </w:pPr>
    </w:p>
    <w:p w14:paraId="52916969" w14:textId="02B9810B" w:rsidR="00725480" w:rsidRPr="00355286" w:rsidRDefault="00725480" w:rsidP="00F355F4">
      <w:pPr>
        <w:spacing w:line="240" w:lineRule="auto"/>
        <w:ind w:left="540"/>
        <w:jc w:val="both"/>
        <w:rPr>
          <w:rFonts w:cs="Arial"/>
          <w:sz w:val="18"/>
          <w:szCs w:val="18"/>
        </w:rPr>
      </w:pPr>
      <w:r w:rsidRPr="00355286">
        <w:rPr>
          <w:rFonts w:cs="Arial"/>
          <w:sz w:val="18"/>
          <w:szCs w:val="18"/>
        </w:rPr>
        <w:t>Land is not depreciated. Depreciation on other assets is calculated using the straight-line method to allocate their cost</w:t>
      </w:r>
      <w:r w:rsidR="00DD69AE" w:rsidRPr="00355286">
        <w:rPr>
          <w:rFonts w:cs="Arial"/>
          <w:sz w:val="18"/>
          <w:szCs w:val="18"/>
        </w:rPr>
        <w:t>,</w:t>
      </w:r>
      <w:r w:rsidRPr="00355286">
        <w:rPr>
          <w:rFonts w:cs="Arial"/>
          <w:sz w:val="18"/>
          <w:szCs w:val="18"/>
        </w:rPr>
        <w:t xml:space="preserve"> </w:t>
      </w:r>
      <w:r w:rsidR="00DD69AE" w:rsidRPr="00355286">
        <w:rPr>
          <w:rFonts w:cs="Arial"/>
          <w:sz w:val="18"/>
          <w:szCs w:val="18"/>
        </w:rPr>
        <w:t>net of their residual values, over their estimated useful lives,</w:t>
      </w:r>
      <w:r w:rsidRPr="00355286">
        <w:rPr>
          <w:rFonts w:cs="Arial"/>
          <w:sz w:val="18"/>
          <w:szCs w:val="18"/>
        </w:rPr>
        <w:t xml:space="preserve"> as follows:</w:t>
      </w:r>
    </w:p>
    <w:p w14:paraId="2F85CB2B" w14:textId="77777777" w:rsidR="00725480" w:rsidRPr="00355286" w:rsidRDefault="00725480" w:rsidP="00F355F4">
      <w:pPr>
        <w:spacing w:line="240" w:lineRule="auto"/>
        <w:ind w:left="540"/>
        <w:jc w:val="both"/>
        <w:rPr>
          <w:rFonts w:cs="Arial"/>
          <w:sz w:val="18"/>
          <w:szCs w:val="18"/>
        </w:rPr>
      </w:pPr>
    </w:p>
    <w:p w14:paraId="3AD00B49" w14:textId="42F7370C" w:rsidR="00725480" w:rsidRPr="00355286" w:rsidRDefault="00725480" w:rsidP="00F355F4">
      <w:pPr>
        <w:spacing w:line="240" w:lineRule="auto"/>
        <w:ind w:left="540"/>
        <w:jc w:val="both"/>
        <w:rPr>
          <w:rFonts w:cs="Arial"/>
          <w:sz w:val="18"/>
          <w:szCs w:val="18"/>
        </w:rPr>
      </w:pPr>
      <w:r w:rsidRPr="00355286">
        <w:rPr>
          <w:rFonts w:cs="Arial"/>
          <w:sz w:val="18"/>
          <w:szCs w:val="18"/>
        </w:rPr>
        <w:t>Details of useful lives are as follows:</w:t>
      </w:r>
    </w:p>
    <w:p w14:paraId="2107B2CF" w14:textId="77777777" w:rsidR="007F7156" w:rsidRPr="00355286" w:rsidRDefault="007F7156" w:rsidP="00F355F4">
      <w:pPr>
        <w:spacing w:line="240" w:lineRule="auto"/>
        <w:ind w:left="540"/>
        <w:jc w:val="both"/>
        <w:rPr>
          <w:rFonts w:cs="Arial"/>
          <w:sz w:val="18"/>
          <w:szCs w:val="18"/>
        </w:rPr>
      </w:pPr>
    </w:p>
    <w:tbl>
      <w:tblPr>
        <w:tblW w:w="0" w:type="auto"/>
        <w:tblInd w:w="2" w:type="dxa"/>
        <w:tblLayout w:type="fixed"/>
        <w:tblLook w:val="00A0" w:firstRow="1" w:lastRow="0" w:firstColumn="1" w:lastColumn="0" w:noHBand="0" w:noVBand="0"/>
      </w:tblPr>
      <w:tblGrid>
        <w:gridCol w:w="8026"/>
        <w:gridCol w:w="1530"/>
      </w:tblGrid>
      <w:tr w:rsidR="00271462" w:rsidRPr="00355286" w14:paraId="4FF31222" w14:textId="77777777" w:rsidTr="00F511CB">
        <w:tc>
          <w:tcPr>
            <w:tcW w:w="8026" w:type="dxa"/>
            <w:shd w:val="clear" w:color="auto" w:fill="auto"/>
          </w:tcPr>
          <w:p w14:paraId="5A4DC11D" w14:textId="77777777" w:rsidR="00725480" w:rsidRPr="00355286" w:rsidRDefault="00725480" w:rsidP="00F355F4">
            <w:pPr>
              <w:spacing w:line="240" w:lineRule="auto"/>
              <w:ind w:left="540"/>
              <w:jc w:val="both"/>
              <w:rPr>
                <w:rFonts w:cs="Arial"/>
                <w:sz w:val="18"/>
                <w:szCs w:val="18"/>
              </w:rPr>
            </w:pPr>
          </w:p>
        </w:tc>
        <w:tc>
          <w:tcPr>
            <w:tcW w:w="1530" w:type="dxa"/>
            <w:tcBorders>
              <w:bottom w:val="single" w:sz="4" w:space="0" w:color="auto"/>
            </w:tcBorders>
            <w:shd w:val="clear" w:color="auto" w:fill="auto"/>
          </w:tcPr>
          <w:p w14:paraId="73F66E51" w14:textId="77777777" w:rsidR="00725480" w:rsidRPr="00355286" w:rsidRDefault="00725480" w:rsidP="00F355F4">
            <w:pPr>
              <w:spacing w:line="240" w:lineRule="auto"/>
              <w:ind w:right="-14"/>
              <w:jc w:val="center"/>
              <w:rPr>
                <w:rFonts w:cs="Arial"/>
                <w:b/>
                <w:bCs/>
                <w:sz w:val="18"/>
                <w:szCs w:val="18"/>
              </w:rPr>
            </w:pPr>
            <w:r w:rsidRPr="00355286">
              <w:rPr>
                <w:rFonts w:cs="Arial"/>
                <w:b/>
                <w:bCs/>
                <w:sz w:val="18"/>
                <w:szCs w:val="18"/>
              </w:rPr>
              <w:t>Years</w:t>
            </w:r>
          </w:p>
        </w:tc>
      </w:tr>
      <w:tr w:rsidR="00271462" w:rsidRPr="00355286" w14:paraId="221C995C" w14:textId="77777777" w:rsidTr="00F511CB">
        <w:tc>
          <w:tcPr>
            <w:tcW w:w="8026" w:type="dxa"/>
            <w:shd w:val="clear" w:color="auto" w:fill="auto"/>
          </w:tcPr>
          <w:p w14:paraId="3B0B942B" w14:textId="77777777" w:rsidR="00725480" w:rsidRPr="00355286" w:rsidRDefault="00725480" w:rsidP="00F355F4">
            <w:pPr>
              <w:spacing w:line="240" w:lineRule="auto"/>
              <w:ind w:left="540"/>
              <w:jc w:val="both"/>
              <w:rPr>
                <w:rFonts w:cs="Arial"/>
                <w:sz w:val="18"/>
                <w:szCs w:val="18"/>
              </w:rPr>
            </w:pPr>
          </w:p>
        </w:tc>
        <w:tc>
          <w:tcPr>
            <w:tcW w:w="1530" w:type="dxa"/>
            <w:tcBorders>
              <w:top w:val="single" w:sz="4" w:space="0" w:color="auto"/>
            </w:tcBorders>
            <w:shd w:val="clear" w:color="auto" w:fill="auto"/>
          </w:tcPr>
          <w:p w14:paraId="46400C17" w14:textId="77777777" w:rsidR="00725480" w:rsidRPr="00355286" w:rsidRDefault="00725480" w:rsidP="00F355F4">
            <w:pPr>
              <w:tabs>
                <w:tab w:val="left" w:pos="432"/>
                <w:tab w:val="left" w:pos="623"/>
                <w:tab w:val="left" w:pos="803"/>
              </w:tabs>
              <w:spacing w:line="240" w:lineRule="auto"/>
              <w:ind w:right="-14"/>
              <w:jc w:val="center"/>
              <w:rPr>
                <w:rFonts w:cs="Arial"/>
                <w:sz w:val="18"/>
                <w:szCs w:val="18"/>
              </w:rPr>
            </w:pPr>
          </w:p>
        </w:tc>
      </w:tr>
      <w:tr w:rsidR="00271462" w:rsidRPr="00355286" w14:paraId="50538C6E" w14:textId="77777777" w:rsidTr="00F511CB">
        <w:tc>
          <w:tcPr>
            <w:tcW w:w="8026" w:type="dxa"/>
            <w:shd w:val="clear" w:color="auto" w:fill="auto"/>
          </w:tcPr>
          <w:p w14:paraId="3E343171" w14:textId="77777777" w:rsidR="00725480" w:rsidRPr="00355286" w:rsidRDefault="00725480" w:rsidP="00F355F4">
            <w:pPr>
              <w:spacing w:line="240" w:lineRule="auto"/>
              <w:ind w:left="540"/>
              <w:jc w:val="both"/>
              <w:rPr>
                <w:rFonts w:cs="Arial"/>
                <w:sz w:val="18"/>
                <w:szCs w:val="18"/>
              </w:rPr>
            </w:pPr>
            <w:r w:rsidRPr="00355286">
              <w:rPr>
                <w:rFonts w:cs="Arial"/>
                <w:sz w:val="18"/>
                <w:szCs w:val="18"/>
              </w:rPr>
              <w:t>Land improvement</w:t>
            </w:r>
          </w:p>
        </w:tc>
        <w:tc>
          <w:tcPr>
            <w:tcW w:w="1530" w:type="dxa"/>
            <w:shd w:val="clear" w:color="auto" w:fill="auto"/>
          </w:tcPr>
          <w:p w14:paraId="73599FC7" w14:textId="416B0C77" w:rsidR="00725480" w:rsidRPr="00355286" w:rsidRDefault="002B26ED" w:rsidP="00F355F4">
            <w:pPr>
              <w:tabs>
                <w:tab w:val="left" w:pos="432"/>
                <w:tab w:val="left" w:pos="623"/>
                <w:tab w:val="left" w:pos="803"/>
              </w:tabs>
              <w:spacing w:line="240" w:lineRule="auto"/>
              <w:ind w:right="-14"/>
              <w:jc w:val="center"/>
              <w:rPr>
                <w:rFonts w:cs="Arial"/>
                <w:sz w:val="18"/>
                <w:szCs w:val="18"/>
              </w:rPr>
            </w:pPr>
            <w:r w:rsidRPr="00355286">
              <w:rPr>
                <w:rFonts w:cs="Arial"/>
                <w:sz w:val="18"/>
                <w:szCs w:val="18"/>
              </w:rPr>
              <w:t>20</w:t>
            </w:r>
          </w:p>
        </w:tc>
      </w:tr>
      <w:tr w:rsidR="00271462" w:rsidRPr="00355286" w14:paraId="2DC24A54" w14:textId="77777777" w:rsidTr="00F511CB">
        <w:tc>
          <w:tcPr>
            <w:tcW w:w="8026" w:type="dxa"/>
            <w:shd w:val="clear" w:color="auto" w:fill="auto"/>
          </w:tcPr>
          <w:p w14:paraId="303F2A9C" w14:textId="77777777" w:rsidR="00725480" w:rsidRPr="00355286" w:rsidRDefault="00725480" w:rsidP="00F355F4">
            <w:pPr>
              <w:spacing w:line="240" w:lineRule="auto"/>
              <w:ind w:left="540"/>
              <w:jc w:val="both"/>
              <w:rPr>
                <w:rFonts w:cs="Arial"/>
                <w:sz w:val="18"/>
                <w:szCs w:val="18"/>
              </w:rPr>
            </w:pPr>
            <w:r w:rsidRPr="00355286">
              <w:rPr>
                <w:rFonts w:cs="Arial"/>
                <w:sz w:val="18"/>
                <w:szCs w:val="18"/>
              </w:rPr>
              <w:t>Buildings and improvements</w:t>
            </w:r>
          </w:p>
        </w:tc>
        <w:tc>
          <w:tcPr>
            <w:tcW w:w="1530" w:type="dxa"/>
            <w:shd w:val="clear" w:color="auto" w:fill="auto"/>
          </w:tcPr>
          <w:p w14:paraId="02526390" w14:textId="465FADEA" w:rsidR="00725480" w:rsidRPr="00355286" w:rsidRDefault="002B26ED" w:rsidP="00F355F4">
            <w:pPr>
              <w:tabs>
                <w:tab w:val="left" w:pos="367"/>
                <w:tab w:val="left" w:pos="623"/>
                <w:tab w:val="left" w:pos="803"/>
              </w:tabs>
              <w:spacing w:line="240" w:lineRule="auto"/>
              <w:ind w:right="-14"/>
              <w:jc w:val="center"/>
              <w:rPr>
                <w:rFonts w:cs="Arial"/>
                <w:sz w:val="18"/>
                <w:szCs w:val="18"/>
              </w:rPr>
            </w:pPr>
            <w:r w:rsidRPr="00355286">
              <w:rPr>
                <w:rFonts w:cs="Arial"/>
                <w:sz w:val="18"/>
                <w:szCs w:val="18"/>
              </w:rPr>
              <w:t>5</w:t>
            </w:r>
            <w:r w:rsidR="00725480" w:rsidRPr="00355286">
              <w:rPr>
                <w:rFonts w:cs="Arial"/>
                <w:sz w:val="18"/>
                <w:szCs w:val="18"/>
              </w:rPr>
              <w:t xml:space="preserve"> - </w:t>
            </w:r>
            <w:r w:rsidRPr="00355286">
              <w:rPr>
                <w:rFonts w:cs="Arial"/>
                <w:sz w:val="18"/>
                <w:szCs w:val="18"/>
              </w:rPr>
              <w:t>40</w:t>
            </w:r>
          </w:p>
        </w:tc>
      </w:tr>
      <w:tr w:rsidR="00271462" w:rsidRPr="00355286" w14:paraId="33DEFD12" w14:textId="77777777" w:rsidTr="00F511CB">
        <w:tc>
          <w:tcPr>
            <w:tcW w:w="8026" w:type="dxa"/>
            <w:shd w:val="clear" w:color="auto" w:fill="auto"/>
          </w:tcPr>
          <w:p w14:paraId="11AA4925" w14:textId="77777777" w:rsidR="00725480" w:rsidRPr="00355286" w:rsidRDefault="00725480" w:rsidP="00F355F4">
            <w:pPr>
              <w:spacing w:line="240" w:lineRule="auto"/>
              <w:ind w:left="540"/>
              <w:jc w:val="both"/>
              <w:rPr>
                <w:rFonts w:cs="Arial"/>
                <w:sz w:val="18"/>
                <w:szCs w:val="18"/>
              </w:rPr>
            </w:pPr>
            <w:r w:rsidRPr="00355286">
              <w:rPr>
                <w:rFonts w:cs="Arial"/>
                <w:sz w:val="18"/>
                <w:szCs w:val="18"/>
              </w:rPr>
              <w:t>Telephone network equipment</w:t>
            </w:r>
          </w:p>
        </w:tc>
        <w:tc>
          <w:tcPr>
            <w:tcW w:w="1530" w:type="dxa"/>
            <w:shd w:val="clear" w:color="auto" w:fill="auto"/>
          </w:tcPr>
          <w:p w14:paraId="4CC4C5A4" w14:textId="114B54EF" w:rsidR="00725480" w:rsidRPr="00355286" w:rsidRDefault="002B26ED" w:rsidP="00F355F4">
            <w:pPr>
              <w:tabs>
                <w:tab w:val="left" w:pos="367"/>
                <w:tab w:val="left" w:pos="623"/>
                <w:tab w:val="left" w:pos="803"/>
              </w:tabs>
              <w:spacing w:line="240" w:lineRule="auto"/>
              <w:ind w:right="-14"/>
              <w:jc w:val="center"/>
              <w:rPr>
                <w:rFonts w:cs="Arial"/>
                <w:sz w:val="18"/>
                <w:szCs w:val="18"/>
              </w:rPr>
            </w:pPr>
            <w:r w:rsidRPr="00355286">
              <w:rPr>
                <w:rFonts w:cs="Arial"/>
                <w:sz w:val="18"/>
                <w:szCs w:val="18"/>
              </w:rPr>
              <w:t>3</w:t>
            </w:r>
            <w:r w:rsidR="00725480" w:rsidRPr="00355286">
              <w:rPr>
                <w:rFonts w:cs="Arial"/>
                <w:sz w:val="18"/>
                <w:szCs w:val="18"/>
              </w:rPr>
              <w:t xml:space="preserve"> - </w:t>
            </w:r>
            <w:r w:rsidRPr="00355286">
              <w:rPr>
                <w:rFonts w:cs="Arial"/>
                <w:sz w:val="18"/>
                <w:szCs w:val="18"/>
              </w:rPr>
              <w:t>35</w:t>
            </w:r>
          </w:p>
        </w:tc>
      </w:tr>
      <w:tr w:rsidR="00271462" w:rsidRPr="00355286" w14:paraId="0B1F280B" w14:textId="77777777" w:rsidTr="00F511CB">
        <w:tc>
          <w:tcPr>
            <w:tcW w:w="8026" w:type="dxa"/>
            <w:shd w:val="clear" w:color="auto" w:fill="auto"/>
          </w:tcPr>
          <w:p w14:paraId="0C9F62E0" w14:textId="77777777" w:rsidR="00725480" w:rsidRPr="00355286" w:rsidRDefault="00725480" w:rsidP="00F355F4">
            <w:pPr>
              <w:spacing w:line="240" w:lineRule="auto"/>
              <w:ind w:left="540"/>
              <w:jc w:val="both"/>
              <w:rPr>
                <w:rFonts w:cs="Arial"/>
                <w:sz w:val="18"/>
                <w:szCs w:val="18"/>
              </w:rPr>
            </w:pPr>
            <w:r w:rsidRPr="00355286">
              <w:rPr>
                <w:rFonts w:cs="Arial"/>
                <w:sz w:val="18"/>
                <w:szCs w:val="18"/>
              </w:rPr>
              <w:t>Power supply and computer</w:t>
            </w:r>
          </w:p>
        </w:tc>
        <w:tc>
          <w:tcPr>
            <w:tcW w:w="1530" w:type="dxa"/>
            <w:shd w:val="clear" w:color="auto" w:fill="auto"/>
          </w:tcPr>
          <w:p w14:paraId="59A0DBDA" w14:textId="0FCC1D5E" w:rsidR="00725480" w:rsidRPr="00355286" w:rsidRDefault="002B26ED" w:rsidP="00F355F4">
            <w:pPr>
              <w:tabs>
                <w:tab w:val="left" w:pos="367"/>
                <w:tab w:val="left" w:pos="623"/>
                <w:tab w:val="left" w:pos="803"/>
              </w:tabs>
              <w:spacing w:line="240" w:lineRule="auto"/>
              <w:ind w:right="-14"/>
              <w:jc w:val="center"/>
              <w:rPr>
                <w:rFonts w:cs="Arial"/>
                <w:sz w:val="18"/>
                <w:szCs w:val="18"/>
              </w:rPr>
            </w:pPr>
            <w:r w:rsidRPr="00355286">
              <w:rPr>
                <w:rFonts w:cs="Arial"/>
                <w:sz w:val="18"/>
                <w:szCs w:val="18"/>
              </w:rPr>
              <w:t>3</w:t>
            </w:r>
            <w:r w:rsidR="00725480" w:rsidRPr="00355286">
              <w:rPr>
                <w:rFonts w:cs="Arial"/>
                <w:sz w:val="18"/>
                <w:szCs w:val="18"/>
              </w:rPr>
              <w:t xml:space="preserve"> - </w:t>
            </w:r>
            <w:r w:rsidRPr="00355286">
              <w:rPr>
                <w:rFonts w:cs="Arial"/>
                <w:sz w:val="18"/>
                <w:szCs w:val="18"/>
              </w:rPr>
              <w:t>15</w:t>
            </w:r>
          </w:p>
        </w:tc>
      </w:tr>
      <w:tr w:rsidR="00271462" w:rsidRPr="00355286" w14:paraId="35724DEA" w14:textId="77777777" w:rsidTr="00F511CB">
        <w:tc>
          <w:tcPr>
            <w:tcW w:w="8026" w:type="dxa"/>
            <w:shd w:val="clear" w:color="auto" w:fill="auto"/>
          </w:tcPr>
          <w:p w14:paraId="454FEC69" w14:textId="693162C8" w:rsidR="00725480" w:rsidRPr="00355286" w:rsidRDefault="00123455" w:rsidP="00F355F4">
            <w:pPr>
              <w:spacing w:line="240" w:lineRule="auto"/>
              <w:ind w:left="540"/>
              <w:jc w:val="both"/>
              <w:rPr>
                <w:rFonts w:cs="Arial"/>
                <w:sz w:val="18"/>
                <w:szCs w:val="18"/>
              </w:rPr>
            </w:pPr>
            <w:r w:rsidRPr="00355286">
              <w:rPr>
                <w:rFonts w:cs="Arial"/>
                <w:sz w:val="18"/>
                <w:szCs w:val="18"/>
              </w:rPr>
              <w:t>Wireless network equipment</w:t>
            </w:r>
          </w:p>
        </w:tc>
        <w:tc>
          <w:tcPr>
            <w:tcW w:w="1530" w:type="dxa"/>
            <w:shd w:val="clear" w:color="auto" w:fill="auto"/>
          </w:tcPr>
          <w:p w14:paraId="262D5DC0" w14:textId="2A7B4920" w:rsidR="00725480" w:rsidRPr="00355286" w:rsidRDefault="002B26ED" w:rsidP="00F355F4">
            <w:pPr>
              <w:tabs>
                <w:tab w:val="left" w:pos="367"/>
                <w:tab w:val="left" w:pos="623"/>
                <w:tab w:val="left" w:pos="803"/>
              </w:tabs>
              <w:spacing w:line="240" w:lineRule="auto"/>
              <w:ind w:right="-14"/>
              <w:jc w:val="center"/>
              <w:rPr>
                <w:rFonts w:cs="Arial"/>
                <w:sz w:val="18"/>
                <w:szCs w:val="18"/>
              </w:rPr>
            </w:pPr>
            <w:r w:rsidRPr="00355286">
              <w:rPr>
                <w:rFonts w:cs="Arial"/>
                <w:sz w:val="18"/>
                <w:szCs w:val="18"/>
              </w:rPr>
              <w:t>5</w:t>
            </w:r>
            <w:r w:rsidR="00435D74" w:rsidRPr="00355286">
              <w:rPr>
                <w:rFonts w:cs="Arial"/>
                <w:sz w:val="18"/>
                <w:szCs w:val="18"/>
              </w:rPr>
              <w:t xml:space="preserve"> - </w:t>
            </w:r>
            <w:r w:rsidRPr="00355286">
              <w:rPr>
                <w:rFonts w:cs="Arial"/>
                <w:sz w:val="18"/>
                <w:szCs w:val="18"/>
              </w:rPr>
              <w:t>30</w:t>
            </w:r>
          </w:p>
        </w:tc>
      </w:tr>
      <w:tr w:rsidR="00271462" w:rsidRPr="00355286" w14:paraId="7574B670" w14:textId="77777777" w:rsidTr="00F511CB">
        <w:tc>
          <w:tcPr>
            <w:tcW w:w="8026" w:type="dxa"/>
            <w:shd w:val="clear" w:color="auto" w:fill="auto"/>
          </w:tcPr>
          <w:p w14:paraId="7D23E890" w14:textId="277DC914" w:rsidR="00725480" w:rsidRPr="00355286" w:rsidRDefault="00725480" w:rsidP="00F355F4">
            <w:pPr>
              <w:spacing w:line="240" w:lineRule="auto"/>
              <w:ind w:left="540"/>
              <w:jc w:val="both"/>
              <w:rPr>
                <w:rFonts w:cs="Arial"/>
                <w:sz w:val="18"/>
                <w:szCs w:val="18"/>
              </w:rPr>
            </w:pPr>
            <w:r w:rsidRPr="00355286">
              <w:rPr>
                <w:rFonts w:cs="Arial"/>
                <w:sz w:val="18"/>
                <w:szCs w:val="18"/>
              </w:rPr>
              <w:t>Pay TV</w:t>
            </w:r>
            <w:r w:rsidR="00157F4A" w:rsidRPr="00355286">
              <w:rPr>
                <w:rFonts w:cs="Arial"/>
                <w:sz w:val="18"/>
                <w:szCs w:val="18"/>
              </w:rPr>
              <w:t xml:space="preserve"> equipment</w:t>
            </w:r>
          </w:p>
        </w:tc>
        <w:tc>
          <w:tcPr>
            <w:tcW w:w="1530" w:type="dxa"/>
            <w:shd w:val="clear" w:color="auto" w:fill="auto"/>
          </w:tcPr>
          <w:p w14:paraId="659DE55B" w14:textId="1A4121C7" w:rsidR="00725480" w:rsidRPr="00355286" w:rsidRDefault="002B26ED" w:rsidP="00F355F4">
            <w:pPr>
              <w:tabs>
                <w:tab w:val="left" w:pos="367"/>
                <w:tab w:val="left" w:pos="623"/>
                <w:tab w:val="left" w:pos="803"/>
              </w:tabs>
              <w:spacing w:line="240" w:lineRule="auto"/>
              <w:ind w:right="-14"/>
              <w:jc w:val="center"/>
              <w:rPr>
                <w:rFonts w:cs="Arial"/>
                <w:sz w:val="18"/>
                <w:szCs w:val="18"/>
              </w:rPr>
            </w:pPr>
            <w:r w:rsidRPr="00355286">
              <w:rPr>
                <w:rFonts w:cs="Arial"/>
                <w:sz w:val="18"/>
                <w:szCs w:val="18"/>
              </w:rPr>
              <w:t>3</w:t>
            </w:r>
            <w:r w:rsidR="00725480" w:rsidRPr="00355286">
              <w:rPr>
                <w:rFonts w:cs="Arial"/>
                <w:sz w:val="18"/>
                <w:szCs w:val="18"/>
              </w:rPr>
              <w:t xml:space="preserve"> - </w:t>
            </w:r>
            <w:r w:rsidRPr="00355286">
              <w:rPr>
                <w:rFonts w:cs="Arial"/>
                <w:sz w:val="18"/>
                <w:szCs w:val="18"/>
              </w:rPr>
              <w:t>20</w:t>
            </w:r>
          </w:p>
        </w:tc>
      </w:tr>
      <w:tr w:rsidR="00271462" w:rsidRPr="00355286" w14:paraId="5DDE0835" w14:textId="77777777" w:rsidTr="00F511CB">
        <w:tc>
          <w:tcPr>
            <w:tcW w:w="8026" w:type="dxa"/>
            <w:shd w:val="clear" w:color="auto" w:fill="auto"/>
          </w:tcPr>
          <w:p w14:paraId="1987D37C" w14:textId="77777777" w:rsidR="00725480" w:rsidRPr="00355286" w:rsidRDefault="00725480" w:rsidP="00F355F4">
            <w:pPr>
              <w:spacing w:line="240" w:lineRule="auto"/>
              <w:ind w:left="540"/>
              <w:jc w:val="both"/>
              <w:rPr>
                <w:rFonts w:cs="Arial"/>
                <w:sz w:val="18"/>
                <w:szCs w:val="18"/>
              </w:rPr>
            </w:pPr>
            <w:r w:rsidRPr="00355286">
              <w:rPr>
                <w:rFonts w:cs="Arial"/>
                <w:sz w:val="18"/>
                <w:szCs w:val="18"/>
              </w:rPr>
              <w:t>Multimedia network equipment</w:t>
            </w:r>
          </w:p>
        </w:tc>
        <w:tc>
          <w:tcPr>
            <w:tcW w:w="1530" w:type="dxa"/>
            <w:shd w:val="clear" w:color="auto" w:fill="auto"/>
          </w:tcPr>
          <w:p w14:paraId="0AC90C00" w14:textId="769E8FF5" w:rsidR="00725480" w:rsidRPr="00355286" w:rsidRDefault="002B26ED" w:rsidP="00F355F4">
            <w:pPr>
              <w:tabs>
                <w:tab w:val="left" w:pos="367"/>
                <w:tab w:val="left" w:pos="623"/>
                <w:tab w:val="left" w:pos="803"/>
              </w:tabs>
              <w:spacing w:line="240" w:lineRule="auto"/>
              <w:ind w:right="-14"/>
              <w:jc w:val="center"/>
              <w:rPr>
                <w:rFonts w:cs="Arial"/>
                <w:sz w:val="18"/>
                <w:szCs w:val="18"/>
              </w:rPr>
            </w:pPr>
            <w:r w:rsidRPr="00355286">
              <w:rPr>
                <w:rFonts w:cs="Arial"/>
                <w:sz w:val="18"/>
                <w:szCs w:val="18"/>
              </w:rPr>
              <w:t>5</w:t>
            </w:r>
            <w:r w:rsidR="00725480" w:rsidRPr="00355286">
              <w:rPr>
                <w:rFonts w:cs="Arial"/>
                <w:sz w:val="18"/>
                <w:szCs w:val="18"/>
              </w:rPr>
              <w:t xml:space="preserve"> - </w:t>
            </w:r>
            <w:r w:rsidRPr="00355286">
              <w:rPr>
                <w:rFonts w:cs="Arial"/>
                <w:sz w:val="18"/>
                <w:szCs w:val="18"/>
              </w:rPr>
              <w:t>35</w:t>
            </w:r>
          </w:p>
        </w:tc>
      </w:tr>
      <w:tr w:rsidR="00271462" w:rsidRPr="00355286" w14:paraId="613E7550" w14:textId="77777777" w:rsidTr="00F511CB">
        <w:tc>
          <w:tcPr>
            <w:tcW w:w="8026" w:type="dxa"/>
            <w:shd w:val="clear" w:color="auto" w:fill="auto"/>
          </w:tcPr>
          <w:p w14:paraId="29EDB98A" w14:textId="77777777" w:rsidR="00725480" w:rsidRPr="00355286" w:rsidRDefault="00725480" w:rsidP="00F355F4">
            <w:pPr>
              <w:spacing w:line="240" w:lineRule="auto"/>
              <w:ind w:left="540"/>
              <w:jc w:val="both"/>
              <w:rPr>
                <w:rFonts w:cs="Arial"/>
                <w:sz w:val="18"/>
                <w:szCs w:val="18"/>
              </w:rPr>
            </w:pPr>
            <w:r w:rsidRPr="00355286">
              <w:rPr>
                <w:rFonts w:cs="Arial"/>
                <w:sz w:val="18"/>
                <w:szCs w:val="18"/>
              </w:rPr>
              <w:t>Vehicle</w:t>
            </w:r>
          </w:p>
        </w:tc>
        <w:tc>
          <w:tcPr>
            <w:tcW w:w="1530" w:type="dxa"/>
            <w:shd w:val="clear" w:color="auto" w:fill="auto"/>
          </w:tcPr>
          <w:p w14:paraId="1FF3A645" w14:textId="4DD8110C" w:rsidR="00725480" w:rsidRPr="00355286" w:rsidRDefault="002B26ED" w:rsidP="00F355F4">
            <w:pPr>
              <w:tabs>
                <w:tab w:val="left" w:pos="367"/>
                <w:tab w:val="left" w:pos="623"/>
                <w:tab w:val="left" w:pos="803"/>
              </w:tabs>
              <w:spacing w:line="240" w:lineRule="auto"/>
              <w:ind w:right="-14"/>
              <w:jc w:val="center"/>
              <w:rPr>
                <w:rFonts w:cs="Arial"/>
                <w:sz w:val="18"/>
                <w:szCs w:val="18"/>
              </w:rPr>
            </w:pPr>
            <w:r w:rsidRPr="00355286">
              <w:rPr>
                <w:rFonts w:cs="Arial"/>
                <w:sz w:val="18"/>
                <w:szCs w:val="18"/>
              </w:rPr>
              <w:t>5</w:t>
            </w:r>
            <w:r w:rsidR="00725480" w:rsidRPr="00355286">
              <w:rPr>
                <w:rFonts w:cs="Arial"/>
                <w:sz w:val="18"/>
                <w:szCs w:val="18"/>
              </w:rPr>
              <w:t xml:space="preserve"> - </w:t>
            </w:r>
            <w:r w:rsidRPr="00355286">
              <w:rPr>
                <w:rFonts w:cs="Arial"/>
                <w:sz w:val="18"/>
                <w:szCs w:val="18"/>
              </w:rPr>
              <w:t>7</w:t>
            </w:r>
          </w:p>
        </w:tc>
      </w:tr>
      <w:tr w:rsidR="00271462" w:rsidRPr="00355286" w14:paraId="629ADC2D" w14:textId="77777777" w:rsidTr="00F511CB">
        <w:tc>
          <w:tcPr>
            <w:tcW w:w="8026" w:type="dxa"/>
            <w:shd w:val="clear" w:color="auto" w:fill="auto"/>
          </w:tcPr>
          <w:p w14:paraId="34276C82" w14:textId="77777777" w:rsidR="00725480" w:rsidRPr="00355286" w:rsidRDefault="00725480" w:rsidP="00F355F4">
            <w:pPr>
              <w:spacing w:line="240" w:lineRule="auto"/>
              <w:ind w:left="540"/>
              <w:jc w:val="both"/>
              <w:rPr>
                <w:rFonts w:cs="Arial"/>
                <w:sz w:val="18"/>
                <w:szCs w:val="18"/>
              </w:rPr>
            </w:pPr>
            <w:r w:rsidRPr="00355286">
              <w:rPr>
                <w:rFonts w:cs="Arial"/>
                <w:sz w:val="18"/>
                <w:szCs w:val="18"/>
              </w:rPr>
              <w:t>Furniture, fixtures, tools and office equipment</w:t>
            </w:r>
          </w:p>
        </w:tc>
        <w:tc>
          <w:tcPr>
            <w:tcW w:w="1530" w:type="dxa"/>
            <w:shd w:val="clear" w:color="auto" w:fill="auto"/>
          </w:tcPr>
          <w:p w14:paraId="677A8706" w14:textId="11D55589" w:rsidR="00725480" w:rsidRPr="00355286" w:rsidRDefault="002B26ED" w:rsidP="00F355F4">
            <w:pPr>
              <w:tabs>
                <w:tab w:val="left" w:pos="367"/>
                <w:tab w:val="decimal" w:pos="637"/>
              </w:tabs>
              <w:spacing w:line="240" w:lineRule="auto"/>
              <w:ind w:right="-14"/>
              <w:jc w:val="center"/>
              <w:rPr>
                <w:rFonts w:cs="Arial"/>
                <w:sz w:val="18"/>
                <w:szCs w:val="18"/>
              </w:rPr>
            </w:pPr>
            <w:r w:rsidRPr="00355286">
              <w:rPr>
                <w:rFonts w:cs="Arial"/>
                <w:sz w:val="18"/>
                <w:szCs w:val="18"/>
              </w:rPr>
              <w:t>2</w:t>
            </w:r>
            <w:r w:rsidR="00725480" w:rsidRPr="00355286">
              <w:rPr>
                <w:rFonts w:cs="Arial"/>
                <w:sz w:val="18"/>
                <w:szCs w:val="18"/>
              </w:rPr>
              <w:t xml:space="preserve"> - </w:t>
            </w:r>
            <w:r w:rsidRPr="00355286">
              <w:rPr>
                <w:rFonts w:cs="Arial"/>
                <w:sz w:val="18"/>
                <w:szCs w:val="18"/>
              </w:rPr>
              <w:t>10</w:t>
            </w:r>
          </w:p>
        </w:tc>
      </w:tr>
      <w:tr w:rsidR="00EC2386" w:rsidRPr="00355286" w14:paraId="3631D922" w14:textId="77777777" w:rsidTr="00F511CB">
        <w:tc>
          <w:tcPr>
            <w:tcW w:w="8026" w:type="dxa"/>
            <w:shd w:val="clear" w:color="auto" w:fill="auto"/>
          </w:tcPr>
          <w:p w14:paraId="69FD92DF" w14:textId="10F3433F" w:rsidR="00725480" w:rsidRPr="00355286" w:rsidRDefault="00725480" w:rsidP="00F355F4">
            <w:pPr>
              <w:spacing w:line="240" w:lineRule="auto"/>
              <w:ind w:left="540"/>
              <w:jc w:val="both"/>
              <w:rPr>
                <w:rFonts w:cs="Arial"/>
                <w:sz w:val="18"/>
                <w:szCs w:val="18"/>
              </w:rPr>
            </w:pPr>
            <w:r w:rsidRPr="00355286">
              <w:rPr>
                <w:rFonts w:cs="Arial"/>
                <w:sz w:val="18"/>
                <w:szCs w:val="18"/>
              </w:rPr>
              <w:t>Leasehold building improvements</w:t>
            </w:r>
            <w:r w:rsidR="004A6FFD" w:rsidRPr="00355286">
              <w:rPr>
                <w:rFonts w:cs="Arial"/>
                <w:sz w:val="18"/>
                <w:szCs w:val="18"/>
              </w:rPr>
              <w:t xml:space="preserve"> </w:t>
            </w:r>
          </w:p>
        </w:tc>
        <w:tc>
          <w:tcPr>
            <w:tcW w:w="1530" w:type="dxa"/>
            <w:shd w:val="clear" w:color="auto" w:fill="auto"/>
          </w:tcPr>
          <w:p w14:paraId="3FF85DC3" w14:textId="77777777" w:rsidR="00725480" w:rsidRPr="00355286" w:rsidRDefault="00725480" w:rsidP="00F355F4">
            <w:pPr>
              <w:tabs>
                <w:tab w:val="left" w:pos="367"/>
                <w:tab w:val="decimal" w:pos="637"/>
              </w:tabs>
              <w:spacing w:line="240" w:lineRule="auto"/>
              <w:ind w:right="-14"/>
              <w:jc w:val="center"/>
              <w:rPr>
                <w:rFonts w:cs="Arial"/>
                <w:sz w:val="18"/>
                <w:szCs w:val="18"/>
              </w:rPr>
            </w:pPr>
            <w:r w:rsidRPr="00355286">
              <w:rPr>
                <w:rFonts w:cs="Arial"/>
                <w:sz w:val="18"/>
                <w:szCs w:val="18"/>
              </w:rPr>
              <w:t>Lease period</w:t>
            </w:r>
          </w:p>
        </w:tc>
      </w:tr>
    </w:tbl>
    <w:p w14:paraId="3163B848" w14:textId="77777777" w:rsidR="00725480" w:rsidRPr="00355286" w:rsidRDefault="00725480" w:rsidP="00F355F4">
      <w:pPr>
        <w:spacing w:line="240" w:lineRule="auto"/>
        <w:ind w:left="540"/>
        <w:jc w:val="both"/>
        <w:rPr>
          <w:rFonts w:cs="Arial"/>
          <w:sz w:val="18"/>
          <w:szCs w:val="18"/>
        </w:rPr>
      </w:pPr>
    </w:p>
    <w:p w14:paraId="59A16E35" w14:textId="77777777" w:rsidR="00725480" w:rsidRPr="00355286" w:rsidRDefault="00725480" w:rsidP="00F355F4">
      <w:pPr>
        <w:spacing w:line="240" w:lineRule="auto"/>
        <w:ind w:left="540"/>
        <w:jc w:val="both"/>
        <w:rPr>
          <w:rFonts w:cs="Arial"/>
          <w:sz w:val="18"/>
          <w:szCs w:val="18"/>
        </w:rPr>
      </w:pPr>
      <w:r w:rsidRPr="00355286">
        <w:rPr>
          <w:rFonts w:cs="Arial"/>
          <w:sz w:val="18"/>
          <w:szCs w:val="18"/>
        </w:rPr>
        <w:t>The assets’ residual values and useful lives are annually reviewed, and adjusted if appropriates, at the end of each reporting period.</w:t>
      </w:r>
    </w:p>
    <w:p w14:paraId="49E837BA" w14:textId="77777777" w:rsidR="00725480" w:rsidRPr="00355286" w:rsidRDefault="00725480" w:rsidP="0017057E">
      <w:pPr>
        <w:spacing w:line="240" w:lineRule="auto"/>
        <w:ind w:left="540"/>
        <w:jc w:val="both"/>
        <w:rPr>
          <w:rFonts w:cs="Arial"/>
          <w:sz w:val="18"/>
          <w:szCs w:val="18"/>
        </w:rPr>
      </w:pPr>
    </w:p>
    <w:p w14:paraId="6CAEC08C" w14:textId="0B162129" w:rsidR="00725480" w:rsidRPr="00355286" w:rsidRDefault="002B26ED" w:rsidP="00F355F4">
      <w:pPr>
        <w:spacing w:line="240" w:lineRule="auto"/>
        <w:ind w:left="547" w:hanging="547"/>
        <w:jc w:val="both"/>
        <w:rPr>
          <w:rFonts w:cs="Arial"/>
          <w:b/>
          <w:bCs/>
          <w:sz w:val="18"/>
          <w:szCs w:val="18"/>
        </w:rPr>
      </w:pPr>
      <w:r w:rsidRPr="00355286">
        <w:rPr>
          <w:rFonts w:cs="Arial"/>
          <w:b/>
          <w:bCs/>
          <w:sz w:val="18"/>
          <w:szCs w:val="18"/>
        </w:rPr>
        <w:t>5</w:t>
      </w:r>
      <w:r w:rsidR="00725480" w:rsidRPr="00355286">
        <w:rPr>
          <w:rFonts w:cs="Arial"/>
          <w:b/>
          <w:bCs/>
          <w:sz w:val="18"/>
          <w:szCs w:val="18"/>
        </w:rPr>
        <w:t>.</w:t>
      </w:r>
      <w:r w:rsidRPr="00355286">
        <w:rPr>
          <w:rFonts w:cs="Arial"/>
          <w:b/>
          <w:bCs/>
          <w:sz w:val="18"/>
          <w:szCs w:val="18"/>
        </w:rPr>
        <w:t>9</w:t>
      </w:r>
      <w:r w:rsidR="00725480" w:rsidRPr="00355286">
        <w:rPr>
          <w:rFonts w:cs="Arial"/>
          <w:b/>
          <w:bCs/>
          <w:sz w:val="18"/>
          <w:szCs w:val="18"/>
        </w:rPr>
        <w:tab/>
        <w:t>Goodwill</w:t>
      </w:r>
    </w:p>
    <w:p w14:paraId="071D9CDF" w14:textId="77777777" w:rsidR="00725480" w:rsidRPr="00355286" w:rsidRDefault="00725480" w:rsidP="00F355F4">
      <w:pPr>
        <w:spacing w:line="240" w:lineRule="auto"/>
        <w:ind w:left="540"/>
        <w:jc w:val="both"/>
        <w:rPr>
          <w:rFonts w:cs="Arial"/>
          <w:sz w:val="18"/>
          <w:szCs w:val="18"/>
        </w:rPr>
      </w:pPr>
    </w:p>
    <w:p w14:paraId="1638ED80" w14:textId="075018DE" w:rsidR="00DD69AE" w:rsidRPr="00355286" w:rsidRDefault="00DD69AE" w:rsidP="00F355F4">
      <w:pPr>
        <w:spacing w:line="240" w:lineRule="auto"/>
        <w:ind w:left="540"/>
        <w:jc w:val="both"/>
        <w:rPr>
          <w:rFonts w:cs="Arial"/>
          <w:sz w:val="18"/>
          <w:szCs w:val="18"/>
          <w:cs/>
        </w:rPr>
      </w:pPr>
      <w:r w:rsidRPr="00355286">
        <w:rPr>
          <w:rFonts w:cs="Arial"/>
          <w:sz w:val="18"/>
          <w:szCs w:val="18"/>
        </w:rPr>
        <w:t>Goodwill is tested for impairment annually, or more frequently if events or changes in circumstances indicate that it might be impaired. It is carried at cost less accumulated impairment losses.</w:t>
      </w:r>
    </w:p>
    <w:p w14:paraId="335CCE90" w14:textId="77777777" w:rsidR="00725480" w:rsidRPr="00355286" w:rsidRDefault="00725480" w:rsidP="0017057E">
      <w:pPr>
        <w:spacing w:line="240" w:lineRule="auto"/>
        <w:ind w:left="540"/>
        <w:jc w:val="both"/>
        <w:rPr>
          <w:rFonts w:cs="Arial"/>
          <w:sz w:val="18"/>
          <w:szCs w:val="18"/>
        </w:rPr>
      </w:pPr>
    </w:p>
    <w:p w14:paraId="0A6D3DB6" w14:textId="3CDC1CF0" w:rsidR="00725480" w:rsidRPr="00355286" w:rsidRDefault="002B26ED" w:rsidP="00F355F4">
      <w:pPr>
        <w:spacing w:line="240" w:lineRule="auto"/>
        <w:ind w:left="547" w:hanging="547"/>
        <w:jc w:val="both"/>
        <w:rPr>
          <w:rFonts w:cs="Arial"/>
          <w:b/>
          <w:bCs/>
          <w:sz w:val="18"/>
          <w:szCs w:val="18"/>
        </w:rPr>
      </w:pPr>
      <w:r w:rsidRPr="00355286">
        <w:rPr>
          <w:rFonts w:cs="Arial"/>
          <w:b/>
          <w:bCs/>
          <w:sz w:val="18"/>
          <w:szCs w:val="18"/>
        </w:rPr>
        <w:t>5</w:t>
      </w:r>
      <w:r w:rsidR="00725480" w:rsidRPr="00355286">
        <w:rPr>
          <w:rFonts w:cs="Arial"/>
          <w:b/>
          <w:bCs/>
          <w:sz w:val="18"/>
          <w:szCs w:val="18"/>
        </w:rPr>
        <w:t>.</w:t>
      </w:r>
      <w:r w:rsidRPr="00355286">
        <w:rPr>
          <w:rFonts w:cs="Arial"/>
          <w:b/>
          <w:bCs/>
          <w:sz w:val="18"/>
          <w:szCs w:val="18"/>
        </w:rPr>
        <w:t>10</w:t>
      </w:r>
      <w:r w:rsidR="00725480" w:rsidRPr="00355286">
        <w:rPr>
          <w:rFonts w:cs="Arial"/>
          <w:b/>
          <w:bCs/>
          <w:sz w:val="18"/>
          <w:szCs w:val="18"/>
        </w:rPr>
        <w:tab/>
        <w:t>Intangible assets</w:t>
      </w:r>
    </w:p>
    <w:p w14:paraId="1BE528F7" w14:textId="77777777" w:rsidR="00725480" w:rsidRPr="00355286" w:rsidRDefault="00725480" w:rsidP="00F355F4">
      <w:pPr>
        <w:spacing w:line="240" w:lineRule="auto"/>
        <w:ind w:left="567"/>
        <w:jc w:val="both"/>
        <w:rPr>
          <w:rFonts w:cs="Arial"/>
          <w:sz w:val="18"/>
          <w:szCs w:val="18"/>
        </w:rPr>
      </w:pPr>
    </w:p>
    <w:p w14:paraId="416147E6" w14:textId="77777777" w:rsidR="00725480" w:rsidRPr="00355286" w:rsidRDefault="00725480" w:rsidP="00F355F4">
      <w:pPr>
        <w:spacing w:line="240" w:lineRule="auto"/>
        <w:ind w:left="1080" w:hanging="540"/>
        <w:jc w:val="both"/>
        <w:rPr>
          <w:rFonts w:cs="Arial"/>
          <w:b/>
          <w:bCs/>
          <w:sz w:val="18"/>
          <w:szCs w:val="18"/>
        </w:rPr>
      </w:pPr>
      <w:r w:rsidRPr="00355286">
        <w:rPr>
          <w:rFonts w:cs="Arial"/>
          <w:b/>
          <w:bCs/>
          <w:sz w:val="18"/>
          <w:szCs w:val="18"/>
        </w:rPr>
        <w:t>(a)</w:t>
      </w:r>
      <w:r w:rsidRPr="00355286">
        <w:rPr>
          <w:rFonts w:cs="Arial"/>
          <w:b/>
          <w:bCs/>
          <w:sz w:val="18"/>
          <w:szCs w:val="18"/>
        </w:rPr>
        <w:tab/>
        <w:t>Computer software development costs</w:t>
      </w:r>
    </w:p>
    <w:p w14:paraId="4C1016EC" w14:textId="77777777" w:rsidR="00725480" w:rsidRPr="00355286" w:rsidRDefault="00725480" w:rsidP="00F355F4">
      <w:pPr>
        <w:suppressAutoHyphens/>
        <w:spacing w:line="240" w:lineRule="auto"/>
        <w:ind w:left="1080"/>
        <w:jc w:val="both"/>
        <w:rPr>
          <w:rFonts w:cs="Arial"/>
          <w:sz w:val="18"/>
          <w:szCs w:val="18"/>
        </w:rPr>
      </w:pPr>
    </w:p>
    <w:p w14:paraId="204C49CE" w14:textId="77777777" w:rsidR="00725480" w:rsidRPr="00355286" w:rsidRDefault="00725480" w:rsidP="00F355F4">
      <w:pPr>
        <w:suppressAutoHyphens/>
        <w:spacing w:line="240" w:lineRule="auto"/>
        <w:ind w:left="1080"/>
        <w:jc w:val="both"/>
        <w:rPr>
          <w:rFonts w:cs="Arial"/>
          <w:sz w:val="18"/>
          <w:szCs w:val="18"/>
        </w:rPr>
      </w:pPr>
      <w:r w:rsidRPr="00355286">
        <w:rPr>
          <w:rFonts w:cs="Arial"/>
          <w:sz w:val="18"/>
          <w:szCs w:val="18"/>
        </w:rPr>
        <w:t>Costs associated with maintaining computer software programmes are recognised as an expense as incurred. Development costs that are directly attributable to the design and testing of identifiable and unique software products controlled by the Group are recognised as intangible assets when the following criteria are met:</w:t>
      </w:r>
    </w:p>
    <w:p w14:paraId="29B83728" w14:textId="77777777" w:rsidR="00725480" w:rsidRPr="00355286" w:rsidRDefault="00725480" w:rsidP="00F355F4">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sz w:val="18"/>
          <w:szCs w:val="18"/>
        </w:rPr>
      </w:pPr>
    </w:p>
    <w:p w14:paraId="1B28D2C6" w14:textId="77777777" w:rsidR="00725480" w:rsidRPr="00355286" w:rsidRDefault="00725480" w:rsidP="00F355F4">
      <w:pPr>
        <w:numPr>
          <w:ilvl w:val="0"/>
          <w:numId w:val="5"/>
        </w:numPr>
        <w:suppressAutoHyphens/>
        <w:spacing w:line="240" w:lineRule="auto"/>
        <w:ind w:left="1440"/>
        <w:jc w:val="both"/>
        <w:rPr>
          <w:rFonts w:cs="Arial"/>
          <w:sz w:val="18"/>
          <w:szCs w:val="18"/>
        </w:rPr>
      </w:pPr>
      <w:r w:rsidRPr="00355286">
        <w:rPr>
          <w:rFonts w:cs="Arial"/>
          <w:sz w:val="18"/>
          <w:szCs w:val="18"/>
        </w:rPr>
        <w:t xml:space="preserve">it is technically feasible to complete the software product so that it will be available for use or sell </w:t>
      </w:r>
      <w:proofErr w:type="gramStart"/>
      <w:r w:rsidRPr="00355286">
        <w:rPr>
          <w:rFonts w:cs="Arial"/>
          <w:sz w:val="18"/>
          <w:szCs w:val="18"/>
        </w:rPr>
        <w:t>it;</w:t>
      </w:r>
      <w:proofErr w:type="gramEnd"/>
    </w:p>
    <w:p w14:paraId="082AB639" w14:textId="77777777" w:rsidR="00725480" w:rsidRPr="00355286" w:rsidRDefault="00725480" w:rsidP="00F355F4">
      <w:pPr>
        <w:numPr>
          <w:ilvl w:val="0"/>
          <w:numId w:val="5"/>
        </w:numPr>
        <w:suppressAutoHyphens/>
        <w:spacing w:line="240" w:lineRule="auto"/>
        <w:ind w:left="1440"/>
        <w:jc w:val="both"/>
        <w:rPr>
          <w:rFonts w:cs="Arial"/>
          <w:sz w:val="18"/>
          <w:szCs w:val="18"/>
        </w:rPr>
      </w:pPr>
      <w:r w:rsidRPr="00355286">
        <w:rPr>
          <w:rFonts w:cs="Arial"/>
          <w:sz w:val="18"/>
          <w:szCs w:val="18"/>
        </w:rPr>
        <w:t xml:space="preserve">management intends to complete the software product and use or sell </w:t>
      </w:r>
      <w:proofErr w:type="gramStart"/>
      <w:r w:rsidRPr="00355286">
        <w:rPr>
          <w:rFonts w:cs="Arial"/>
          <w:sz w:val="18"/>
          <w:szCs w:val="18"/>
        </w:rPr>
        <w:t>it;</w:t>
      </w:r>
      <w:proofErr w:type="gramEnd"/>
    </w:p>
    <w:p w14:paraId="699D5656" w14:textId="77777777" w:rsidR="00725480" w:rsidRPr="00355286" w:rsidRDefault="00725480" w:rsidP="00F355F4">
      <w:pPr>
        <w:numPr>
          <w:ilvl w:val="0"/>
          <w:numId w:val="5"/>
        </w:numPr>
        <w:suppressAutoHyphens/>
        <w:spacing w:line="240" w:lineRule="auto"/>
        <w:ind w:left="1440"/>
        <w:jc w:val="both"/>
        <w:rPr>
          <w:rFonts w:cs="Arial"/>
          <w:sz w:val="18"/>
          <w:szCs w:val="18"/>
        </w:rPr>
      </w:pPr>
      <w:r w:rsidRPr="00355286">
        <w:rPr>
          <w:rFonts w:cs="Arial"/>
          <w:sz w:val="18"/>
          <w:szCs w:val="18"/>
        </w:rPr>
        <w:t xml:space="preserve">there is an ability to use or sell the software </w:t>
      </w:r>
      <w:proofErr w:type="gramStart"/>
      <w:r w:rsidRPr="00355286">
        <w:rPr>
          <w:rFonts w:cs="Arial"/>
          <w:sz w:val="18"/>
          <w:szCs w:val="18"/>
        </w:rPr>
        <w:t>product;</w:t>
      </w:r>
      <w:proofErr w:type="gramEnd"/>
    </w:p>
    <w:p w14:paraId="540612D5" w14:textId="77777777" w:rsidR="00725480" w:rsidRPr="00355286" w:rsidRDefault="00725480" w:rsidP="00F355F4">
      <w:pPr>
        <w:numPr>
          <w:ilvl w:val="0"/>
          <w:numId w:val="5"/>
        </w:numPr>
        <w:suppressAutoHyphens/>
        <w:spacing w:line="240" w:lineRule="auto"/>
        <w:ind w:left="1440"/>
        <w:jc w:val="both"/>
        <w:rPr>
          <w:rFonts w:cs="Arial"/>
          <w:sz w:val="18"/>
          <w:szCs w:val="18"/>
        </w:rPr>
      </w:pPr>
      <w:r w:rsidRPr="00355286">
        <w:rPr>
          <w:rFonts w:cs="Arial"/>
          <w:sz w:val="18"/>
          <w:szCs w:val="18"/>
        </w:rPr>
        <w:t xml:space="preserve">it can be demonstrated how the software product will generate probable future economic </w:t>
      </w:r>
      <w:proofErr w:type="gramStart"/>
      <w:r w:rsidRPr="00355286">
        <w:rPr>
          <w:rFonts w:cs="Arial"/>
          <w:sz w:val="18"/>
          <w:szCs w:val="18"/>
        </w:rPr>
        <w:t>benefits;</w:t>
      </w:r>
      <w:proofErr w:type="gramEnd"/>
    </w:p>
    <w:p w14:paraId="080D5D4F" w14:textId="77777777" w:rsidR="00725480" w:rsidRPr="00355286" w:rsidRDefault="00725480" w:rsidP="00F355F4">
      <w:pPr>
        <w:numPr>
          <w:ilvl w:val="0"/>
          <w:numId w:val="5"/>
        </w:numPr>
        <w:suppressAutoHyphens/>
        <w:spacing w:line="240" w:lineRule="auto"/>
        <w:ind w:left="1440"/>
        <w:jc w:val="both"/>
        <w:rPr>
          <w:rFonts w:cs="Arial"/>
          <w:sz w:val="18"/>
          <w:szCs w:val="18"/>
        </w:rPr>
      </w:pPr>
      <w:r w:rsidRPr="00355286">
        <w:rPr>
          <w:rFonts w:cs="Arial"/>
          <w:sz w:val="18"/>
          <w:szCs w:val="18"/>
        </w:rPr>
        <w:t>adequate technical, financial and other resources to complete the development and to use or sell the software product; and</w:t>
      </w:r>
    </w:p>
    <w:p w14:paraId="03C150B5" w14:textId="77777777" w:rsidR="00725480" w:rsidRPr="00355286" w:rsidRDefault="00725480" w:rsidP="00F355F4">
      <w:pPr>
        <w:numPr>
          <w:ilvl w:val="0"/>
          <w:numId w:val="5"/>
        </w:numPr>
        <w:suppressAutoHyphens/>
        <w:spacing w:line="240" w:lineRule="auto"/>
        <w:ind w:left="1440"/>
        <w:jc w:val="both"/>
        <w:rPr>
          <w:rFonts w:cs="Arial"/>
          <w:sz w:val="18"/>
          <w:szCs w:val="18"/>
        </w:rPr>
      </w:pPr>
      <w:r w:rsidRPr="00355286">
        <w:rPr>
          <w:rFonts w:cs="Arial"/>
          <w:spacing w:val="-4"/>
          <w:sz w:val="18"/>
          <w:szCs w:val="18"/>
        </w:rPr>
        <w:t>the expenditure attributable to the software product during its development can be reliably measured</w:t>
      </w:r>
      <w:r w:rsidRPr="00355286">
        <w:rPr>
          <w:rFonts w:cs="Arial"/>
          <w:sz w:val="18"/>
          <w:szCs w:val="18"/>
        </w:rPr>
        <w:t>.</w:t>
      </w:r>
    </w:p>
    <w:p w14:paraId="2A41DB4A" w14:textId="77777777" w:rsidR="00725480" w:rsidRPr="00355286" w:rsidRDefault="00725480" w:rsidP="00F355F4">
      <w:pPr>
        <w:spacing w:line="240" w:lineRule="auto"/>
        <w:ind w:left="1080"/>
        <w:jc w:val="both"/>
        <w:rPr>
          <w:rFonts w:cs="Arial"/>
          <w:sz w:val="18"/>
          <w:szCs w:val="18"/>
        </w:rPr>
      </w:pPr>
    </w:p>
    <w:p w14:paraId="3B866DD1" w14:textId="77777777" w:rsidR="00725480" w:rsidRPr="00355286" w:rsidRDefault="00725480" w:rsidP="00F355F4">
      <w:pPr>
        <w:spacing w:line="240" w:lineRule="auto"/>
        <w:ind w:left="1080"/>
        <w:jc w:val="both"/>
        <w:rPr>
          <w:rFonts w:cs="Arial"/>
          <w:sz w:val="18"/>
          <w:szCs w:val="18"/>
        </w:rPr>
      </w:pPr>
      <w:r w:rsidRPr="00355286">
        <w:rPr>
          <w:rFonts w:cs="Arial"/>
          <w:sz w:val="18"/>
          <w:szCs w:val="18"/>
        </w:rPr>
        <w:t>Directly attributable costs that are capitalised as part of the software product including the software development employee costs and an appropriate portion of relevant overheads.</w:t>
      </w:r>
    </w:p>
    <w:p w14:paraId="2F2FACCA" w14:textId="77777777" w:rsidR="00725480" w:rsidRPr="00355286" w:rsidRDefault="00725480" w:rsidP="00F355F4">
      <w:pPr>
        <w:spacing w:line="240" w:lineRule="auto"/>
        <w:ind w:left="1080"/>
        <w:jc w:val="both"/>
        <w:rPr>
          <w:rFonts w:cs="Arial"/>
          <w:sz w:val="18"/>
          <w:szCs w:val="18"/>
        </w:rPr>
      </w:pPr>
    </w:p>
    <w:p w14:paraId="53048E42" w14:textId="37D1B5D4" w:rsidR="00725480" w:rsidRPr="00355286" w:rsidRDefault="00725480" w:rsidP="00F355F4">
      <w:pPr>
        <w:spacing w:line="240" w:lineRule="auto"/>
        <w:ind w:left="1080"/>
        <w:jc w:val="both"/>
        <w:rPr>
          <w:rFonts w:cs="Arial"/>
          <w:sz w:val="18"/>
          <w:szCs w:val="18"/>
        </w:rPr>
      </w:pPr>
      <w:r w:rsidRPr="00355286">
        <w:rPr>
          <w:rFonts w:cs="Arial"/>
          <w:sz w:val="18"/>
          <w:szCs w:val="18"/>
        </w:rPr>
        <w:t>Other development expenditures that do not meet these criteria are recognised as an expense as incurred. Development costs previously recognised as an expense are not recognised as an asset in a subsequent period.</w:t>
      </w:r>
    </w:p>
    <w:p w14:paraId="70D261C0" w14:textId="77777777" w:rsidR="00725480" w:rsidRPr="00355286" w:rsidRDefault="00725480" w:rsidP="00F355F4">
      <w:pPr>
        <w:spacing w:line="240" w:lineRule="auto"/>
        <w:ind w:left="1080"/>
        <w:jc w:val="both"/>
        <w:rPr>
          <w:rFonts w:cs="Arial"/>
          <w:sz w:val="18"/>
          <w:szCs w:val="18"/>
          <w:cs/>
        </w:rPr>
      </w:pPr>
    </w:p>
    <w:p w14:paraId="51FCF28B" w14:textId="77777777" w:rsidR="00725480" w:rsidRPr="00355286" w:rsidRDefault="00725480" w:rsidP="00F355F4">
      <w:pPr>
        <w:spacing w:line="240" w:lineRule="auto"/>
        <w:ind w:left="1080"/>
        <w:jc w:val="both"/>
        <w:rPr>
          <w:rFonts w:cs="Arial"/>
          <w:sz w:val="18"/>
          <w:szCs w:val="18"/>
        </w:rPr>
      </w:pPr>
      <w:r w:rsidRPr="00355286">
        <w:rPr>
          <w:rFonts w:cs="Arial"/>
          <w:sz w:val="18"/>
          <w:szCs w:val="18"/>
        </w:rPr>
        <w:t>Computer software development costs recognised as assets are amortised over their estimated useful lives, which does not exceed ten years.</w:t>
      </w:r>
    </w:p>
    <w:p w14:paraId="6FF198A2" w14:textId="77777777" w:rsidR="00725480" w:rsidRPr="00355286" w:rsidRDefault="00725480" w:rsidP="00F355F4">
      <w:pPr>
        <w:spacing w:line="240" w:lineRule="auto"/>
        <w:ind w:left="1080"/>
        <w:jc w:val="both"/>
        <w:rPr>
          <w:rFonts w:cs="Arial"/>
          <w:sz w:val="18"/>
          <w:szCs w:val="18"/>
        </w:rPr>
      </w:pPr>
    </w:p>
    <w:p w14:paraId="22796C66" w14:textId="77777777" w:rsidR="00725480" w:rsidRPr="00355286" w:rsidRDefault="00725480" w:rsidP="00F355F4">
      <w:pPr>
        <w:spacing w:line="240" w:lineRule="auto"/>
        <w:ind w:left="1080" w:hanging="540"/>
        <w:jc w:val="both"/>
        <w:rPr>
          <w:rFonts w:cs="Arial"/>
          <w:b/>
          <w:bCs/>
          <w:sz w:val="18"/>
          <w:szCs w:val="18"/>
        </w:rPr>
      </w:pPr>
      <w:r w:rsidRPr="00355286">
        <w:rPr>
          <w:rFonts w:cs="Arial"/>
          <w:b/>
          <w:bCs/>
          <w:sz w:val="18"/>
          <w:szCs w:val="18"/>
        </w:rPr>
        <w:t>(b)</w:t>
      </w:r>
      <w:r w:rsidRPr="00355286">
        <w:rPr>
          <w:rFonts w:cs="Arial"/>
          <w:b/>
          <w:bCs/>
          <w:sz w:val="18"/>
          <w:szCs w:val="18"/>
        </w:rPr>
        <w:tab/>
        <w:t>Copyright</w:t>
      </w:r>
    </w:p>
    <w:p w14:paraId="27404E1D" w14:textId="77777777" w:rsidR="00725480" w:rsidRPr="00355286" w:rsidRDefault="00725480" w:rsidP="00F355F4">
      <w:pPr>
        <w:spacing w:line="240" w:lineRule="auto"/>
        <w:ind w:left="1080"/>
        <w:jc w:val="both"/>
        <w:rPr>
          <w:rFonts w:cs="Arial"/>
          <w:sz w:val="18"/>
          <w:szCs w:val="18"/>
        </w:rPr>
      </w:pPr>
    </w:p>
    <w:p w14:paraId="690165D4" w14:textId="77777777" w:rsidR="00725480" w:rsidRPr="00355286" w:rsidRDefault="00725480" w:rsidP="00F355F4">
      <w:pPr>
        <w:spacing w:line="240" w:lineRule="auto"/>
        <w:ind w:left="1080"/>
        <w:jc w:val="both"/>
        <w:rPr>
          <w:rFonts w:cs="Arial"/>
          <w:sz w:val="18"/>
          <w:szCs w:val="18"/>
        </w:rPr>
      </w:pPr>
      <w:r w:rsidRPr="00355286">
        <w:rPr>
          <w:rFonts w:cs="Arial"/>
          <w:sz w:val="18"/>
          <w:szCs w:val="18"/>
        </w:rPr>
        <w:t>Copyright arisen from contractual right agreement between a subsidiary and its related party to grant that related party the right to provide song and/or video clip downloading through the subsidiary’s website.  Copyright is carried at cost less accumulated amortisation. Amortisation is calculated using the straight-line method over the contractual right not exceeding a period of five years.</w:t>
      </w:r>
    </w:p>
    <w:p w14:paraId="75AC782A" w14:textId="7851EC6A" w:rsidR="00B649CE" w:rsidRPr="00355286" w:rsidRDefault="00B649CE">
      <w:pPr>
        <w:spacing w:line="240" w:lineRule="auto"/>
        <w:rPr>
          <w:rFonts w:cs="Arial"/>
          <w:sz w:val="18"/>
          <w:szCs w:val="18"/>
        </w:rPr>
      </w:pPr>
      <w:r w:rsidRPr="00355286">
        <w:rPr>
          <w:rFonts w:cs="Arial"/>
          <w:sz w:val="18"/>
          <w:szCs w:val="18"/>
        </w:rPr>
        <w:br w:type="page"/>
      </w:r>
    </w:p>
    <w:p w14:paraId="79E78442" w14:textId="77777777" w:rsidR="00725480" w:rsidRPr="00355286" w:rsidRDefault="00725480" w:rsidP="00F355F4">
      <w:pPr>
        <w:spacing w:line="240" w:lineRule="auto"/>
        <w:ind w:left="1080"/>
        <w:rPr>
          <w:rFonts w:cs="Arial"/>
          <w:sz w:val="18"/>
          <w:szCs w:val="18"/>
        </w:rPr>
      </w:pPr>
    </w:p>
    <w:p w14:paraId="748AD0A6" w14:textId="77777777" w:rsidR="00725480" w:rsidRPr="00355286" w:rsidRDefault="00725480" w:rsidP="00F355F4">
      <w:pPr>
        <w:spacing w:line="240" w:lineRule="auto"/>
        <w:ind w:left="1080" w:hanging="540"/>
        <w:jc w:val="both"/>
        <w:rPr>
          <w:rFonts w:cs="Arial"/>
          <w:b/>
          <w:bCs/>
          <w:sz w:val="18"/>
          <w:szCs w:val="18"/>
        </w:rPr>
      </w:pPr>
      <w:r w:rsidRPr="00355286">
        <w:rPr>
          <w:rFonts w:cs="Arial"/>
          <w:b/>
          <w:bCs/>
          <w:sz w:val="18"/>
          <w:szCs w:val="18"/>
        </w:rPr>
        <w:t xml:space="preserve">(c) </w:t>
      </w:r>
      <w:r w:rsidRPr="00355286">
        <w:rPr>
          <w:rFonts w:cs="Arial"/>
          <w:b/>
          <w:bCs/>
          <w:sz w:val="18"/>
          <w:szCs w:val="18"/>
        </w:rPr>
        <w:tab/>
        <w:t>Film rights and program rights</w:t>
      </w:r>
    </w:p>
    <w:p w14:paraId="0C737801" w14:textId="77777777" w:rsidR="00725480" w:rsidRPr="00355286" w:rsidRDefault="00725480" w:rsidP="00F355F4">
      <w:pPr>
        <w:spacing w:line="240" w:lineRule="auto"/>
        <w:ind w:left="1080"/>
        <w:jc w:val="both"/>
        <w:rPr>
          <w:rFonts w:cs="Arial"/>
          <w:sz w:val="18"/>
          <w:szCs w:val="18"/>
        </w:rPr>
      </w:pPr>
    </w:p>
    <w:p w14:paraId="44CF700A" w14:textId="77777777" w:rsidR="00725480" w:rsidRPr="00355286" w:rsidRDefault="00725480" w:rsidP="00F355F4">
      <w:pPr>
        <w:spacing w:line="240" w:lineRule="auto"/>
        <w:ind w:left="1080"/>
        <w:jc w:val="both"/>
        <w:rPr>
          <w:rFonts w:cs="Arial"/>
          <w:sz w:val="18"/>
          <w:szCs w:val="18"/>
        </w:rPr>
      </w:pPr>
      <w:r w:rsidRPr="00355286">
        <w:rPr>
          <w:rFonts w:cs="Arial"/>
          <w:sz w:val="18"/>
          <w:szCs w:val="18"/>
        </w:rPr>
        <w:t xml:space="preserve">Film rights and program rights are stated at acquisition cost less accumulated amortisation. Film rights and program rights are recorded as assets and liabilities for rights acquired and obligations incurred under licence agreements when the licence period begins, the cost of each program is known or reasonably determinable, the program material is </w:t>
      </w:r>
      <w:proofErr w:type="gramStart"/>
      <w:r w:rsidRPr="00355286">
        <w:rPr>
          <w:rFonts w:cs="Arial"/>
          <w:sz w:val="18"/>
          <w:szCs w:val="18"/>
        </w:rPr>
        <w:t>accepted</w:t>
      </w:r>
      <w:proofErr w:type="gramEnd"/>
      <w:r w:rsidRPr="00355286">
        <w:rPr>
          <w:rFonts w:cs="Arial"/>
          <w:sz w:val="18"/>
          <w:szCs w:val="18"/>
        </w:rPr>
        <w:t xml:space="preserve"> and it is available for the first showing. Sports rights are written off upon showing the event and general entertainment and films are amortised on a straight-line basis over the period of the licence or on the ratio planed broadcast but not exceeding five years. Amortisation of film and program rights is included in “Cost of providing services”.  </w:t>
      </w:r>
    </w:p>
    <w:p w14:paraId="650A19E1" w14:textId="77777777" w:rsidR="00725480" w:rsidRPr="00355286" w:rsidRDefault="00725480" w:rsidP="00F355F4">
      <w:pPr>
        <w:spacing w:line="240" w:lineRule="auto"/>
        <w:ind w:left="1080"/>
        <w:jc w:val="both"/>
        <w:rPr>
          <w:rFonts w:cs="Arial"/>
          <w:sz w:val="18"/>
          <w:szCs w:val="18"/>
        </w:rPr>
      </w:pPr>
    </w:p>
    <w:p w14:paraId="4F8FBC4E" w14:textId="77777777" w:rsidR="00725480" w:rsidRPr="00355286" w:rsidRDefault="00725480" w:rsidP="00F355F4">
      <w:pPr>
        <w:spacing w:line="240" w:lineRule="auto"/>
        <w:ind w:left="1080" w:hanging="540"/>
        <w:jc w:val="both"/>
        <w:rPr>
          <w:rFonts w:cs="Arial"/>
          <w:b/>
          <w:bCs/>
          <w:sz w:val="18"/>
          <w:szCs w:val="18"/>
        </w:rPr>
      </w:pPr>
      <w:r w:rsidRPr="00355286">
        <w:rPr>
          <w:rFonts w:cs="Arial"/>
          <w:b/>
          <w:bCs/>
          <w:sz w:val="18"/>
          <w:szCs w:val="18"/>
        </w:rPr>
        <w:t>(d)</w:t>
      </w:r>
      <w:r w:rsidRPr="00355286">
        <w:rPr>
          <w:rFonts w:cs="Arial"/>
          <w:b/>
          <w:bCs/>
          <w:sz w:val="18"/>
          <w:szCs w:val="18"/>
        </w:rPr>
        <w:tab/>
        <w:t>Cost of spectrum licences</w:t>
      </w:r>
    </w:p>
    <w:p w14:paraId="5837E7EF" w14:textId="77777777" w:rsidR="00725480" w:rsidRPr="00355286" w:rsidRDefault="00725480" w:rsidP="00F355F4">
      <w:pPr>
        <w:spacing w:line="240" w:lineRule="auto"/>
        <w:ind w:left="1080"/>
        <w:jc w:val="both"/>
        <w:rPr>
          <w:rFonts w:cs="Arial"/>
          <w:sz w:val="18"/>
          <w:szCs w:val="18"/>
        </w:rPr>
      </w:pPr>
    </w:p>
    <w:p w14:paraId="73C98F5E" w14:textId="15F2B139" w:rsidR="00725480" w:rsidRPr="00355286" w:rsidRDefault="00725480" w:rsidP="00F355F4">
      <w:pPr>
        <w:spacing w:line="240" w:lineRule="auto"/>
        <w:ind w:left="1080"/>
        <w:jc w:val="both"/>
        <w:rPr>
          <w:rFonts w:cs="Arial"/>
          <w:sz w:val="18"/>
          <w:szCs w:val="18"/>
        </w:rPr>
      </w:pPr>
      <w:r w:rsidRPr="00355286">
        <w:rPr>
          <w:rFonts w:cs="Arial"/>
          <w:sz w:val="18"/>
          <w:szCs w:val="18"/>
        </w:rPr>
        <w:t>Cost of spectrum licences consisted of spectrum licences for mobile service, television broadcasting and other directly attributable cost of licence acquisition. The costs of licence were initial recognition by measuring at the cash equivalent price based on the present value of the consideration at the time of acquisition.</w:t>
      </w:r>
      <w:r w:rsidR="00B4661E" w:rsidRPr="00355286">
        <w:rPr>
          <w:rFonts w:cs="Arial"/>
          <w:sz w:val="18"/>
          <w:szCs w:val="18"/>
        </w:rPr>
        <w:t xml:space="preserve"> </w:t>
      </w:r>
      <w:r w:rsidRPr="00355286">
        <w:rPr>
          <w:rFonts w:cs="Arial"/>
          <w:sz w:val="18"/>
          <w:szCs w:val="18"/>
        </w:rPr>
        <w:t xml:space="preserve">The difference between present value of the payment and total payment will be recognised as finance cost over the payment period. </w:t>
      </w:r>
      <w:r w:rsidR="009B5895" w:rsidRPr="00355286">
        <w:rPr>
          <w:rFonts w:cs="Arial"/>
          <w:sz w:val="18"/>
          <w:szCs w:val="22"/>
        </w:rPr>
        <w:t>Spectrum</w:t>
      </w:r>
      <w:r w:rsidRPr="00355286">
        <w:rPr>
          <w:rFonts w:cs="Arial"/>
          <w:sz w:val="18"/>
          <w:szCs w:val="18"/>
        </w:rPr>
        <w:t xml:space="preserve"> licences will be amortised over the licences period. </w:t>
      </w:r>
    </w:p>
    <w:p w14:paraId="5F54D2AF" w14:textId="77777777" w:rsidR="00725480" w:rsidRPr="00355286" w:rsidRDefault="00725480" w:rsidP="0017057E">
      <w:pPr>
        <w:spacing w:line="240" w:lineRule="auto"/>
        <w:ind w:left="1080"/>
        <w:jc w:val="both"/>
        <w:rPr>
          <w:rFonts w:cs="Arial"/>
          <w:sz w:val="18"/>
          <w:szCs w:val="18"/>
        </w:rPr>
      </w:pPr>
    </w:p>
    <w:p w14:paraId="542366A1" w14:textId="77777777" w:rsidR="00725480" w:rsidRPr="00355286" w:rsidRDefault="00725480" w:rsidP="00F355F4">
      <w:pPr>
        <w:spacing w:line="240" w:lineRule="auto"/>
        <w:ind w:left="1080" w:hanging="540"/>
        <w:jc w:val="both"/>
        <w:rPr>
          <w:rFonts w:cs="Arial"/>
          <w:b/>
          <w:bCs/>
          <w:sz w:val="18"/>
          <w:szCs w:val="18"/>
        </w:rPr>
      </w:pPr>
      <w:r w:rsidRPr="00355286">
        <w:rPr>
          <w:rFonts w:cs="Arial"/>
          <w:b/>
          <w:bCs/>
          <w:sz w:val="18"/>
          <w:szCs w:val="18"/>
        </w:rPr>
        <w:t>(e)</w:t>
      </w:r>
      <w:r w:rsidRPr="00355286">
        <w:rPr>
          <w:rFonts w:cs="Arial"/>
          <w:b/>
          <w:bCs/>
          <w:sz w:val="18"/>
          <w:szCs w:val="18"/>
        </w:rPr>
        <w:tab/>
        <w:t>Right to use transponder</w:t>
      </w:r>
    </w:p>
    <w:p w14:paraId="6D250D45" w14:textId="77777777" w:rsidR="00725480" w:rsidRPr="00355286" w:rsidRDefault="00725480" w:rsidP="00F355F4">
      <w:pPr>
        <w:spacing w:line="240" w:lineRule="auto"/>
        <w:ind w:left="1080"/>
        <w:jc w:val="both"/>
        <w:rPr>
          <w:rFonts w:cs="Arial"/>
          <w:sz w:val="18"/>
          <w:szCs w:val="18"/>
        </w:rPr>
      </w:pPr>
    </w:p>
    <w:p w14:paraId="417B07A7" w14:textId="77777777" w:rsidR="00725480" w:rsidRPr="00355286" w:rsidRDefault="00725480" w:rsidP="00F355F4">
      <w:pPr>
        <w:spacing w:line="240" w:lineRule="auto"/>
        <w:ind w:left="1080"/>
        <w:jc w:val="both"/>
        <w:rPr>
          <w:rFonts w:cs="Arial"/>
          <w:sz w:val="18"/>
          <w:szCs w:val="18"/>
        </w:rPr>
      </w:pPr>
      <w:r w:rsidRPr="00355286">
        <w:rPr>
          <w:rFonts w:cs="Arial"/>
          <w:sz w:val="18"/>
          <w:szCs w:val="18"/>
        </w:rPr>
        <w:t xml:space="preserve">Right to use transponder is initial recognised by measuring at cash equivalent price based on the present value of the consideration at the time of acquisition. The difference between present value of the payment and total payment will be recognised as finance cost over the payment period. </w:t>
      </w:r>
    </w:p>
    <w:p w14:paraId="27E1679D" w14:textId="77777777" w:rsidR="00725480" w:rsidRPr="00355286" w:rsidRDefault="00725480" w:rsidP="00F355F4">
      <w:pPr>
        <w:spacing w:line="240" w:lineRule="auto"/>
        <w:ind w:left="1080"/>
        <w:jc w:val="both"/>
        <w:rPr>
          <w:rFonts w:cs="Arial"/>
          <w:sz w:val="18"/>
          <w:szCs w:val="18"/>
        </w:rPr>
      </w:pPr>
    </w:p>
    <w:p w14:paraId="0D50B2A0" w14:textId="32D51538" w:rsidR="00725480" w:rsidRPr="00355286" w:rsidRDefault="00725480" w:rsidP="00F355F4">
      <w:pPr>
        <w:spacing w:line="240" w:lineRule="auto"/>
        <w:ind w:left="1080"/>
        <w:jc w:val="both"/>
        <w:rPr>
          <w:rFonts w:cs="Arial"/>
          <w:sz w:val="18"/>
          <w:szCs w:val="18"/>
        </w:rPr>
      </w:pPr>
      <w:r w:rsidRPr="00355286">
        <w:rPr>
          <w:rFonts w:cs="Arial"/>
          <w:spacing w:val="-4"/>
          <w:sz w:val="18"/>
          <w:szCs w:val="18"/>
        </w:rPr>
        <w:t xml:space="preserve">Right to use transponder is under long-term lease agreement and will be </w:t>
      </w:r>
      <w:proofErr w:type="spellStart"/>
      <w:r w:rsidRPr="00355286">
        <w:rPr>
          <w:rFonts w:cs="Arial"/>
          <w:spacing w:val="-4"/>
          <w:sz w:val="18"/>
          <w:szCs w:val="18"/>
        </w:rPr>
        <w:t>amotised</w:t>
      </w:r>
      <w:proofErr w:type="spellEnd"/>
      <w:r w:rsidRPr="00355286">
        <w:rPr>
          <w:rFonts w:cs="Arial"/>
          <w:spacing w:val="-4"/>
          <w:sz w:val="18"/>
          <w:szCs w:val="18"/>
        </w:rPr>
        <w:t xml:space="preserve"> over the lease agreement</w:t>
      </w:r>
      <w:r w:rsidR="00B4661E" w:rsidRPr="00355286">
        <w:rPr>
          <w:rFonts w:cs="Arial"/>
          <w:sz w:val="18"/>
          <w:szCs w:val="18"/>
        </w:rPr>
        <w:t xml:space="preserve"> </w:t>
      </w:r>
      <w:r w:rsidRPr="00355286">
        <w:rPr>
          <w:rFonts w:cs="Arial"/>
          <w:sz w:val="18"/>
          <w:szCs w:val="18"/>
        </w:rPr>
        <w:t>of thirteen years and six months.</w:t>
      </w:r>
    </w:p>
    <w:p w14:paraId="6BE16DA1" w14:textId="77777777" w:rsidR="00725480" w:rsidRPr="00355286" w:rsidRDefault="00725480" w:rsidP="00F355F4">
      <w:pPr>
        <w:spacing w:line="240" w:lineRule="auto"/>
        <w:jc w:val="both"/>
        <w:rPr>
          <w:rFonts w:cs="Arial"/>
          <w:sz w:val="18"/>
          <w:szCs w:val="18"/>
        </w:rPr>
      </w:pPr>
    </w:p>
    <w:p w14:paraId="68757A6E" w14:textId="67877023" w:rsidR="00725480" w:rsidRPr="00355286" w:rsidRDefault="002B26ED" w:rsidP="00F355F4">
      <w:pPr>
        <w:spacing w:line="240" w:lineRule="auto"/>
        <w:ind w:left="547" w:hanging="547"/>
        <w:jc w:val="both"/>
        <w:rPr>
          <w:rFonts w:cs="Arial"/>
          <w:b/>
          <w:bCs/>
          <w:sz w:val="18"/>
          <w:szCs w:val="18"/>
        </w:rPr>
      </w:pPr>
      <w:r w:rsidRPr="00355286">
        <w:rPr>
          <w:rFonts w:cs="Arial"/>
          <w:b/>
          <w:bCs/>
          <w:sz w:val="18"/>
          <w:szCs w:val="18"/>
        </w:rPr>
        <w:t>5</w:t>
      </w:r>
      <w:r w:rsidR="00725480" w:rsidRPr="00355286">
        <w:rPr>
          <w:rFonts w:cs="Arial"/>
          <w:b/>
          <w:bCs/>
          <w:sz w:val="18"/>
          <w:szCs w:val="18"/>
        </w:rPr>
        <w:t>.</w:t>
      </w:r>
      <w:r w:rsidRPr="00355286">
        <w:rPr>
          <w:rFonts w:cs="Arial"/>
          <w:b/>
          <w:bCs/>
          <w:sz w:val="18"/>
          <w:szCs w:val="18"/>
        </w:rPr>
        <w:t>11</w:t>
      </w:r>
      <w:r w:rsidR="00725480" w:rsidRPr="00355286">
        <w:rPr>
          <w:rFonts w:cs="Arial"/>
          <w:b/>
          <w:bCs/>
          <w:sz w:val="18"/>
          <w:szCs w:val="18"/>
        </w:rPr>
        <w:tab/>
        <w:t>Leases</w:t>
      </w:r>
    </w:p>
    <w:p w14:paraId="7DE6B4D6" w14:textId="77777777" w:rsidR="00725480" w:rsidRPr="00355286" w:rsidRDefault="00725480" w:rsidP="00F355F4">
      <w:pPr>
        <w:spacing w:line="240" w:lineRule="auto"/>
        <w:ind w:left="540"/>
        <w:jc w:val="both"/>
        <w:rPr>
          <w:rFonts w:cs="Arial"/>
          <w:sz w:val="18"/>
          <w:szCs w:val="18"/>
        </w:rPr>
      </w:pPr>
    </w:p>
    <w:p w14:paraId="16B45EA5" w14:textId="77777777" w:rsidR="00725480" w:rsidRPr="00355286" w:rsidRDefault="00725480" w:rsidP="00F355F4">
      <w:pPr>
        <w:spacing w:line="240" w:lineRule="auto"/>
        <w:ind w:left="540"/>
        <w:jc w:val="both"/>
        <w:rPr>
          <w:rFonts w:cs="Arial"/>
          <w:b/>
          <w:bCs/>
          <w:sz w:val="18"/>
          <w:szCs w:val="18"/>
        </w:rPr>
      </w:pPr>
      <w:r w:rsidRPr="00355286">
        <w:rPr>
          <w:rFonts w:cs="Arial"/>
          <w:b/>
          <w:bCs/>
          <w:sz w:val="18"/>
          <w:szCs w:val="18"/>
        </w:rPr>
        <w:t>Leases - where the Group is the lessee</w:t>
      </w:r>
    </w:p>
    <w:p w14:paraId="209F9ECF" w14:textId="77777777" w:rsidR="00725480" w:rsidRPr="00355286" w:rsidRDefault="00725480" w:rsidP="00F355F4">
      <w:pPr>
        <w:spacing w:line="240" w:lineRule="auto"/>
        <w:ind w:left="540"/>
        <w:jc w:val="both"/>
        <w:rPr>
          <w:rFonts w:cs="Arial"/>
          <w:sz w:val="18"/>
          <w:szCs w:val="18"/>
        </w:rPr>
      </w:pPr>
    </w:p>
    <w:p w14:paraId="269C2DE3" w14:textId="354B996F" w:rsidR="00725480" w:rsidRPr="00355286" w:rsidRDefault="00DD69AE" w:rsidP="00F355F4">
      <w:pPr>
        <w:spacing w:line="240" w:lineRule="auto"/>
        <w:ind w:left="540"/>
        <w:jc w:val="both"/>
        <w:rPr>
          <w:rFonts w:cs="Arial"/>
          <w:sz w:val="18"/>
          <w:szCs w:val="18"/>
        </w:rPr>
      </w:pPr>
      <w:r w:rsidRPr="00355286">
        <w:rPr>
          <w:rFonts w:cs="Arial"/>
          <w:sz w:val="18"/>
          <w:szCs w:val="18"/>
        </w:rPr>
        <w:t>The right-of-use asset is depreciated over the shorter of the asset's useful life and the lease term</w:t>
      </w:r>
      <w:r w:rsidR="00725480" w:rsidRPr="00355286">
        <w:rPr>
          <w:rFonts w:cs="Arial"/>
          <w:sz w:val="18"/>
          <w:szCs w:val="18"/>
        </w:rPr>
        <w:t xml:space="preserve"> on a straight-line basis. The amortisation period is between </w:t>
      </w:r>
      <w:r w:rsidR="002B26ED" w:rsidRPr="00355286">
        <w:rPr>
          <w:rFonts w:cs="Arial"/>
          <w:sz w:val="18"/>
          <w:szCs w:val="18"/>
        </w:rPr>
        <w:t>3</w:t>
      </w:r>
      <w:r w:rsidR="00725480" w:rsidRPr="00355286">
        <w:rPr>
          <w:rFonts w:cs="Arial"/>
          <w:sz w:val="18"/>
          <w:szCs w:val="18"/>
        </w:rPr>
        <w:t xml:space="preserve"> - </w:t>
      </w:r>
      <w:r w:rsidR="002B26ED" w:rsidRPr="00355286">
        <w:rPr>
          <w:rFonts w:cs="Arial"/>
          <w:sz w:val="18"/>
          <w:szCs w:val="18"/>
        </w:rPr>
        <w:t>30</w:t>
      </w:r>
      <w:r w:rsidR="00725480" w:rsidRPr="00355286">
        <w:rPr>
          <w:rFonts w:cs="Arial"/>
          <w:sz w:val="18"/>
          <w:szCs w:val="18"/>
        </w:rPr>
        <w:t xml:space="preserve"> years.</w:t>
      </w:r>
      <w:r w:rsidRPr="00355286">
        <w:rPr>
          <w:rFonts w:cs="Arial"/>
          <w:sz w:val="18"/>
          <w:szCs w:val="18"/>
        </w:rPr>
        <w:t xml:space="preserve"> If the Group is reasonably certain to exercise a purchase option, the right-of-use asset is depreciated over the underlying asset’s useful life.</w:t>
      </w:r>
    </w:p>
    <w:p w14:paraId="50992A44" w14:textId="77777777" w:rsidR="00725480" w:rsidRPr="00355286" w:rsidRDefault="00725480" w:rsidP="00F355F4">
      <w:pPr>
        <w:spacing w:line="240" w:lineRule="auto"/>
        <w:ind w:left="540"/>
        <w:jc w:val="both"/>
        <w:rPr>
          <w:rFonts w:cs="Arial"/>
          <w:sz w:val="18"/>
          <w:szCs w:val="18"/>
        </w:rPr>
      </w:pPr>
    </w:p>
    <w:p w14:paraId="1EF75383" w14:textId="77777777" w:rsidR="00725480" w:rsidRPr="00355286" w:rsidRDefault="00725480" w:rsidP="00F355F4">
      <w:pPr>
        <w:spacing w:line="240" w:lineRule="auto"/>
        <w:ind w:left="540"/>
        <w:jc w:val="both"/>
        <w:rPr>
          <w:rFonts w:cs="Arial"/>
          <w:sz w:val="18"/>
          <w:szCs w:val="18"/>
        </w:rPr>
      </w:pPr>
      <w:r w:rsidRPr="00355286">
        <w:rPr>
          <w:rFonts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8AC32EB" w14:textId="77777777" w:rsidR="00DD69AE" w:rsidRPr="00355286" w:rsidRDefault="00DD69AE" w:rsidP="00F355F4">
      <w:pPr>
        <w:spacing w:line="240" w:lineRule="auto"/>
        <w:ind w:left="540"/>
        <w:jc w:val="both"/>
        <w:rPr>
          <w:rFonts w:cs="Arial"/>
          <w:sz w:val="18"/>
          <w:szCs w:val="18"/>
        </w:rPr>
      </w:pPr>
    </w:p>
    <w:p w14:paraId="4F30B5B4" w14:textId="4E1E357A" w:rsidR="00DD69AE" w:rsidRPr="00355286" w:rsidRDefault="00DD69AE" w:rsidP="00F355F4">
      <w:pPr>
        <w:spacing w:line="240" w:lineRule="auto"/>
        <w:ind w:left="540"/>
        <w:jc w:val="both"/>
        <w:rPr>
          <w:rFonts w:cs="Arial"/>
          <w:sz w:val="18"/>
          <w:szCs w:val="18"/>
        </w:rPr>
      </w:pPr>
      <w:r w:rsidRPr="00355286">
        <w:rPr>
          <w:rFonts w:cs="Arial"/>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114B9625" w14:textId="77777777" w:rsidR="00725480" w:rsidRPr="00355286" w:rsidRDefault="00725480" w:rsidP="00F355F4">
      <w:pPr>
        <w:spacing w:line="240" w:lineRule="auto"/>
        <w:ind w:left="540"/>
        <w:jc w:val="both"/>
        <w:rPr>
          <w:rFonts w:cs="Arial"/>
          <w:sz w:val="18"/>
          <w:szCs w:val="18"/>
        </w:rPr>
      </w:pPr>
    </w:p>
    <w:p w14:paraId="45E763CB" w14:textId="72796B11" w:rsidR="00DD69AE" w:rsidRPr="00355286" w:rsidRDefault="00DD69AE" w:rsidP="00F355F4">
      <w:pPr>
        <w:spacing w:line="240" w:lineRule="auto"/>
        <w:ind w:left="540"/>
        <w:jc w:val="both"/>
        <w:rPr>
          <w:rFonts w:cs="Arial"/>
          <w:sz w:val="18"/>
          <w:szCs w:val="18"/>
        </w:rPr>
      </w:pPr>
      <w:r w:rsidRPr="00355286">
        <w:rPr>
          <w:rFonts w:cs="Arial"/>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6958168A" w14:textId="77777777" w:rsidR="00D05F9C" w:rsidRPr="00355286" w:rsidRDefault="00D05F9C" w:rsidP="00E500BB">
      <w:pPr>
        <w:spacing w:line="240" w:lineRule="auto"/>
        <w:ind w:left="540"/>
        <w:jc w:val="both"/>
        <w:rPr>
          <w:rFonts w:cs="Arial"/>
          <w:sz w:val="18"/>
          <w:szCs w:val="18"/>
        </w:rPr>
      </w:pPr>
    </w:p>
    <w:p w14:paraId="759CE7FA" w14:textId="7CBA325E" w:rsidR="00D05F9C" w:rsidRPr="00355286" w:rsidRDefault="00725480" w:rsidP="00D05F9C">
      <w:pPr>
        <w:spacing w:line="240" w:lineRule="auto"/>
        <w:ind w:left="540"/>
        <w:jc w:val="both"/>
        <w:rPr>
          <w:rFonts w:cs="Arial"/>
          <w:sz w:val="18"/>
          <w:szCs w:val="18"/>
        </w:rPr>
      </w:pPr>
      <w:r w:rsidRPr="00355286">
        <w:rPr>
          <w:rFonts w:cs="Arial"/>
          <w:sz w:val="18"/>
          <w:szCs w:val="18"/>
        </w:rPr>
        <w:t xml:space="preserve">Payments associated with short-term leases and leases of low-value assets are recognised on a straight-line basis as an expense in profit or loss. Short-term leases are leases with a lease term of </w:t>
      </w:r>
      <w:r w:rsidR="002B26ED" w:rsidRPr="00355286">
        <w:rPr>
          <w:rFonts w:cs="Arial"/>
          <w:sz w:val="18"/>
          <w:szCs w:val="18"/>
        </w:rPr>
        <w:t>12</w:t>
      </w:r>
      <w:r w:rsidRPr="00355286">
        <w:rPr>
          <w:rFonts w:cs="Arial"/>
          <w:sz w:val="18"/>
          <w:szCs w:val="18"/>
        </w:rPr>
        <w:t xml:space="preserve"> months or less. </w:t>
      </w:r>
      <w:r w:rsidR="00355286">
        <w:rPr>
          <w:rFonts w:cs="Arial"/>
          <w:sz w:val="18"/>
          <w:szCs w:val="18"/>
        </w:rPr>
        <w:br/>
      </w:r>
      <w:r w:rsidRPr="00355286">
        <w:rPr>
          <w:rFonts w:cs="Arial"/>
          <w:sz w:val="18"/>
          <w:szCs w:val="18"/>
        </w:rPr>
        <w:t xml:space="preserve">Low-value assets comprise small items of office </w:t>
      </w:r>
      <w:proofErr w:type="spellStart"/>
      <w:r w:rsidRPr="00355286">
        <w:rPr>
          <w:rFonts w:cs="Arial"/>
          <w:sz w:val="18"/>
          <w:szCs w:val="18"/>
        </w:rPr>
        <w:t>equipments</w:t>
      </w:r>
      <w:proofErr w:type="spellEnd"/>
      <w:r w:rsidRPr="00355286">
        <w:rPr>
          <w:rFonts w:cs="Arial"/>
          <w:sz w:val="18"/>
          <w:szCs w:val="18"/>
        </w:rPr>
        <w:t>.</w:t>
      </w:r>
    </w:p>
    <w:p w14:paraId="30DCAD8C" w14:textId="77777777" w:rsidR="00725480" w:rsidRPr="00355286" w:rsidRDefault="00725480" w:rsidP="00F355F4">
      <w:pPr>
        <w:spacing w:line="240" w:lineRule="auto"/>
        <w:ind w:left="540"/>
        <w:jc w:val="both"/>
        <w:rPr>
          <w:rFonts w:cs="Arial"/>
          <w:sz w:val="18"/>
          <w:szCs w:val="18"/>
          <w:cs/>
        </w:rPr>
      </w:pPr>
    </w:p>
    <w:p w14:paraId="1CFA9B91" w14:textId="77777777" w:rsidR="00725480" w:rsidRPr="00355286" w:rsidRDefault="00725480" w:rsidP="00F355F4">
      <w:pPr>
        <w:keepNext/>
        <w:keepLines/>
        <w:spacing w:line="240" w:lineRule="auto"/>
        <w:ind w:left="540"/>
        <w:outlineLvl w:val="3"/>
        <w:rPr>
          <w:rFonts w:cs="Arial"/>
          <w:b/>
          <w:sz w:val="18"/>
          <w:szCs w:val="18"/>
          <w:lang w:eastAsia="en-GB"/>
        </w:rPr>
      </w:pPr>
      <w:r w:rsidRPr="00355286">
        <w:rPr>
          <w:rFonts w:cs="Arial"/>
          <w:b/>
          <w:sz w:val="18"/>
          <w:szCs w:val="18"/>
          <w:lang w:eastAsia="en-GB"/>
        </w:rPr>
        <w:t>Leases - where the Group is the lessor</w:t>
      </w:r>
    </w:p>
    <w:p w14:paraId="552EDCFF" w14:textId="77777777" w:rsidR="00725480" w:rsidRPr="00355286" w:rsidRDefault="00725480" w:rsidP="00F355F4">
      <w:pPr>
        <w:spacing w:line="240" w:lineRule="auto"/>
        <w:ind w:left="540"/>
        <w:jc w:val="both"/>
        <w:rPr>
          <w:rFonts w:cs="Arial"/>
          <w:sz w:val="18"/>
          <w:szCs w:val="18"/>
        </w:rPr>
      </w:pPr>
    </w:p>
    <w:p w14:paraId="3A0639C6" w14:textId="77777777" w:rsidR="00DC1EAE" w:rsidRPr="00355286" w:rsidRDefault="00DC1EAE" w:rsidP="00DC1EAE">
      <w:pPr>
        <w:spacing w:line="240" w:lineRule="auto"/>
        <w:ind w:left="540"/>
        <w:jc w:val="both"/>
        <w:rPr>
          <w:rFonts w:eastAsia="Cambria" w:cs="Arial"/>
          <w:sz w:val="18"/>
          <w:szCs w:val="18"/>
        </w:rPr>
      </w:pPr>
      <w:r w:rsidRPr="00355286">
        <w:rPr>
          <w:rFonts w:eastAsia="Cambria" w:cs="Arial"/>
          <w:sz w:val="18"/>
          <w:szCs w:val="18"/>
        </w:rPr>
        <w:t>When assets are leased out under a finance lease, the present value of the lease payments is recognised as a receivable.</w:t>
      </w:r>
    </w:p>
    <w:p w14:paraId="1BE342B7" w14:textId="77777777" w:rsidR="00DC1EAE" w:rsidRPr="00355286" w:rsidRDefault="00DC1EAE" w:rsidP="00DC1EAE">
      <w:pPr>
        <w:spacing w:line="240" w:lineRule="auto"/>
        <w:ind w:left="540"/>
        <w:jc w:val="both"/>
        <w:rPr>
          <w:rFonts w:eastAsia="Cambria" w:cs="Arial"/>
          <w:sz w:val="18"/>
          <w:szCs w:val="18"/>
        </w:rPr>
      </w:pPr>
    </w:p>
    <w:p w14:paraId="4E9FF1EA" w14:textId="78831B87" w:rsidR="00DC1EAE" w:rsidRPr="00355286" w:rsidRDefault="00DC1EAE" w:rsidP="00DC1EAE">
      <w:pPr>
        <w:spacing w:line="240" w:lineRule="auto"/>
        <w:ind w:left="540"/>
        <w:jc w:val="both"/>
        <w:rPr>
          <w:rFonts w:eastAsia="Cambria" w:cs="Arial"/>
          <w:sz w:val="18"/>
          <w:szCs w:val="18"/>
        </w:rPr>
      </w:pPr>
      <w:r w:rsidRPr="00355286">
        <w:rPr>
          <w:rFonts w:eastAsia="Cambria" w:cs="Arial"/>
          <w:sz w:val="18"/>
          <w:szCs w:val="18"/>
        </w:rPr>
        <w:t>Rental income under operating leases (net of any incentives given to lessees) is recognised on a straight-line basis over the lease term.</w:t>
      </w:r>
    </w:p>
    <w:p w14:paraId="717F7F03" w14:textId="7594442E" w:rsidR="00B649CE" w:rsidRPr="00355286" w:rsidRDefault="00B649CE">
      <w:pPr>
        <w:spacing w:line="240" w:lineRule="auto"/>
        <w:rPr>
          <w:rFonts w:eastAsia="Cambria" w:cs="Arial"/>
          <w:sz w:val="18"/>
          <w:szCs w:val="18"/>
        </w:rPr>
      </w:pPr>
      <w:r w:rsidRPr="00355286">
        <w:rPr>
          <w:rFonts w:eastAsia="Cambria" w:cs="Arial"/>
          <w:sz w:val="18"/>
          <w:szCs w:val="18"/>
        </w:rPr>
        <w:br w:type="page"/>
      </w:r>
    </w:p>
    <w:p w14:paraId="5408A13B" w14:textId="77777777" w:rsidR="00DC1EAE" w:rsidRPr="00355286" w:rsidRDefault="00DC1EAE" w:rsidP="00DC1EAE">
      <w:pPr>
        <w:spacing w:line="240" w:lineRule="auto"/>
        <w:ind w:left="540"/>
        <w:jc w:val="both"/>
        <w:rPr>
          <w:rFonts w:eastAsia="Cambria" w:cs="Arial"/>
          <w:sz w:val="18"/>
          <w:szCs w:val="18"/>
        </w:rPr>
      </w:pPr>
    </w:p>
    <w:p w14:paraId="394341A5" w14:textId="799906BE" w:rsidR="00725480" w:rsidRPr="00355286" w:rsidRDefault="002B26ED" w:rsidP="00F355F4">
      <w:pPr>
        <w:spacing w:line="240" w:lineRule="auto"/>
        <w:ind w:left="547" w:hanging="547"/>
        <w:jc w:val="both"/>
        <w:rPr>
          <w:rFonts w:cs="Arial"/>
          <w:b/>
          <w:bCs/>
          <w:sz w:val="18"/>
          <w:szCs w:val="18"/>
        </w:rPr>
      </w:pPr>
      <w:bookmarkStart w:id="7" w:name="_Toc48736031"/>
      <w:r w:rsidRPr="00355286">
        <w:rPr>
          <w:rFonts w:cs="Arial"/>
          <w:b/>
          <w:bCs/>
          <w:sz w:val="18"/>
          <w:szCs w:val="18"/>
        </w:rPr>
        <w:t>5</w:t>
      </w:r>
      <w:r w:rsidR="00725480" w:rsidRPr="00355286">
        <w:rPr>
          <w:rFonts w:cs="Arial"/>
          <w:b/>
          <w:bCs/>
          <w:sz w:val="18"/>
          <w:szCs w:val="18"/>
        </w:rPr>
        <w:t>.</w:t>
      </w:r>
      <w:r w:rsidRPr="00355286">
        <w:rPr>
          <w:rFonts w:cs="Arial"/>
          <w:b/>
          <w:bCs/>
          <w:sz w:val="18"/>
          <w:szCs w:val="18"/>
        </w:rPr>
        <w:t>12</w:t>
      </w:r>
      <w:r w:rsidR="00725480" w:rsidRPr="00355286">
        <w:rPr>
          <w:rFonts w:cs="Arial"/>
          <w:b/>
          <w:bCs/>
          <w:sz w:val="18"/>
          <w:szCs w:val="18"/>
        </w:rPr>
        <w:tab/>
        <w:t>Financial liabilities</w:t>
      </w:r>
      <w:bookmarkEnd w:id="7"/>
    </w:p>
    <w:p w14:paraId="643A2F21" w14:textId="77777777" w:rsidR="00725480" w:rsidRPr="00355286" w:rsidRDefault="00725480" w:rsidP="00F355F4">
      <w:pPr>
        <w:spacing w:line="240" w:lineRule="auto"/>
        <w:jc w:val="both"/>
        <w:rPr>
          <w:rFonts w:cs="Arial"/>
          <w:sz w:val="18"/>
          <w:szCs w:val="18"/>
          <w:u w:val="single"/>
        </w:rPr>
      </w:pPr>
    </w:p>
    <w:p w14:paraId="272EFD2D" w14:textId="77777777" w:rsidR="00725480" w:rsidRPr="00355286" w:rsidRDefault="00725480" w:rsidP="00F355F4">
      <w:pPr>
        <w:spacing w:line="240" w:lineRule="auto"/>
        <w:ind w:left="1080" w:hanging="540"/>
        <w:jc w:val="both"/>
        <w:rPr>
          <w:rFonts w:eastAsia="Ink Free" w:cs="Arial"/>
          <w:b/>
          <w:bCs/>
          <w:sz w:val="18"/>
          <w:szCs w:val="18"/>
          <w:lang w:eastAsia="en-GB"/>
        </w:rPr>
      </w:pPr>
      <w:r w:rsidRPr="00355286">
        <w:rPr>
          <w:rFonts w:eastAsia="Ink Free" w:cs="Arial"/>
          <w:b/>
          <w:bCs/>
          <w:sz w:val="18"/>
          <w:szCs w:val="18"/>
          <w:lang w:eastAsia="en-GB"/>
        </w:rPr>
        <w:t>a)</w:t>
      </w:r>
      <w:r w:rsidRPr="00355286">
        <w:rPr>
          <w:rFonts w:eastAsia="Ink Free" w:cs="Arial"/>
          <w:b/>
          <w:bCs/>
          <w:sz w:val="18"/>
          <w:szCs w:val="18"/>
          <w:lang w:eastAsia="en-GB"/>
        </w:rPr>
        <w:tab/>
        <w:t>Classification</w:t>
      </w:r>
    </w:p>
    <w:p w14:paraId="50B3684F" w14:textId="77777777" w:rsidR="00725480" w:rsidRPr="00355286" w:rsidRDefault="00725480" w:rsidP="00F355F4">
      <w:pPr>
        <w:spacing w:line="240" w:lineRule="auto"/>
        <w:ind w:left="1080"/>
        <w:jc w:val="both"/>
        <w:rPr>
          <w:rFonts w:eastAsia="Ink Free" w:cs="Arial"/>
          <w:sz w:val="18"/>
          <w:szCs w:val="18"/>
          <w:lang w:eastAsia="en-GB"/>
        </w:rPr>
      </w:pPr>
    </w:p>
    <w:p w14:paraId="0DB58B0D" w14:textId="486F9337" w:rsidR="00725480" w:rsidRPr="00355286" w:rsidRDefault="00DC1EAE" w:rsidP="00F355F4">
      <w:pPr>
        <w:spacing w:line="240" w:lineRule="auto"/>
        <w:ind w:left="1080"/>
        <w:jc w:val="both"/>
        <w:rPr>
          <w:rFonts w:eastAsia="Ink Free" w:cs="Arial"/>
          <w:sz w:val="18"/>
          <w:szCs w:val="18"/>
          <w:lang w:eastAsia="en-GB"/>
        </w:rPr>
      </w:pPr>
      <w:r w:rsidRPr="00355286">
        <w:rPr>
          <w:rFonts w:eastAsia="Ink Free" w:cs="Arial"/>
          <w:sz w:val="18"/>
          <w:szCs w:val="18"/>
          <w:lang w:eastAsia="en-GB"/>
        </w:rPr>
        <w:t>Financial instruments issued by the Group are classified as either financial liabilities or equity securities by considering contractual obligations</w:t>
      </w:r>
      <w:r w:rsidR="00725480" w:rsidRPr="00355286">
        <w:rPr>
          <w:rFonts w:eastAsia="Ink Free" w:cs="Arial"/>
          <w:sz w:val="18"/>
          <w:szCs w:val="18"/>
          <w:lang w:eastAsia="en-GB"/>
        </w:rPr>
        <w:t>.</w:t>
      </w:r>
    </w:p>
    <w:p w14:paraId="08A417DD" w14:textId="77777777" w:rsidR="00725480" w:rsidRPr="00355286" w:rsidRDefault="00725480" w:rsidP="00F355F4">
      <w:pPr>
        <w:spacing w:line="240" w:lineRule="auto"/>
        <w:ind w:left="1080"/>
        <w:jc w:val="both"/>
        <w:rPr>
          <w:rFonts w:eastAsia="Ink Free" w:cs="Arial"/>
          <w:sz w:val="18"/>
          <w:szCs w:val="18"/>
          <w:lang w:eastAsia="en-GB"/>
        </w:rPr>
      </w:pPr>
    </w:p>
    <w:p w14:paraId="4C34F776" w14:textId="77777777" w:rsidR="00725480" w:rsidRPr="00355286" w:rsidRDefault="00725480" w:rsidP="00F355F4">
      <w:pPr>
        <w:spacing w:line="240" w:lineRule="auto"/>
        <w:ind w:left="1080" w:hanging="540"/>
        <w:jc w:val="both"/>
        <w:rPr>
          <w:rFonts w:eastAsia="Ink Free" w:cs="Arial"/>
          <w:b/>
          <w:bCs/>
          <w:sz w:val="18"/>
          <w:szCs w:val="18"/>
          <w:lang w:eastAsia="en-GB"/>
        </w:rPr>
      </w:pPr>
      <w:r w:rsidRPr="00355286">
        <w:rPr>
          <w:rFonts w:eastAsia="Ink Free" w:cs="Arial"/>
          <w:b/>
          <w:bCs/>
          <w:sz w:val="18"/>
          <w:szCs w:val="18"/>
          <w:lang w:eastAsia="en-GB"/>
        </w:rPr>
        <w:t>b)</w:t>
      </w:r>
      <w:r w:rsidRPr="00355286">
        <w:rPr>
          <w:rFonts w:eastAsia="Ink Free" w:cs="Arial"/>
          <w:b/>
          <w:bCs/>
          <w:sz w:val="18"/>
          <w:szCs w:val="18"/>
          <w:lang w:eastAsia="en-GB"/>
        </w:rPr>
        <w:tab/>
        <w:t>Measurement</w:t>
      </w:r>
    </w:p>
    <w:p w14:paraId="270657A4" w14:textId="77777777" w:rsidR="00725480" w:rsidRPr="00355286" w:rsidRDefault="00725480" w:rsidP="00F355F4">
      <w:pPr>
        <w:spacing w:line="240" w:lineRule="auto"/>
        <w:ind w:left="1080"/>
        <w:jc w:val="both"/>
        <w:rPr>
          <w:rFonts w:cs="Arial"/>
          <w:spacing w:val="-4"/>
          <w:sz w:val="18"/>
          <w:szCs w:val="18"/>
        </w:rPr>
      </w:pPr>
    </w:p>
    <w:p w14:paraId="395CE607" w14:textId="77777777" w:rsidR="00725480" w:rsidRPr="00355286" w:rsidRDefault="00725480" w:rsidP="00F355F4">
      <w:pPr>
        <w:spacing w:line="240" w:lineRule="auto"/>
        <w:ind w:left="1080"/>
        <w:jc w:val="both"/>
        <w:rPr>
          <w:rFonts w:cs="Arial"/>
          <w:spacing w:val="-4"/>
          <w:sz w:val="18"/>
          <w:szCs w:val="18"/>
        </w:rPr>
      </w:pPr>
      <w:r w:rsidRPr="00355286">
        <w:rPr>
          <w:rFonts w:cs="Arial"/>
          <w:spacing w:val="-4"/>
          <w:sz w:val="18"/>
          <w:szCs w:val="18"/>
        </w:rPr>
        <w:t xml:space="preserve">Financial liabilities are initially recognised at fair value and are subsequently measured at amortised cost. </w:t>
      </w:r>
    </w:p>
    <w:p w14:paraId="3BF15DE7" w14:textId="77777777" w:rsidR="00725480" w:rsidRPr="00355286" w:rsidRDefault="00725480" w:rsidP="00F355F4">
      <w:pPr>
        <w:spacing w:line="240" w:lineRule="auto"/>
        <w:ind w:left="1080" w:hanging="540"/>
        <w:jc w:val="both"/>
        <w:rPr>
          <w:rFonts w:eastAsia="Ink Free" w:cs="Arial"/>
          <w:sz w:val="18"/>
          <w:szCs w:val="18"/>
          <w:lang w:eastAsia="en-GB"/>
        </w:rPr>
      </w:pPr>
    </w:p>
    <w:p w14:paraId="35AC4C12" w14:textId="77777777" w:rsidR="00725480" w:rsidRPr="00355286" w:rsidRDefault="00725480" w:rsidP="00F355F4">
      <w:pPr>
        <w:spacing w:line="240" w:lineRule="auto"/>
        <w:ind w:left="1080" w:hanging="540"/>
        <w:jc w:val="both"/>
        <w:rPr>
          <w:rFonts w:eastAsia="Ink Free" w:cs="Arial"/>
          <w:b/>
          <w:bCs/>
          <w:sz w:val="18"/>
          <w:szCs w:val="18"/>
          <w:lang w:eastAsia="en-GB"/>
        </w:rPr>
      </w:pPr>
      <w:r w:rsidRPr="00355286">
        <w:rPr>
          <w:rFonts w:eastAsia="Ink Free" w:cs="Arial"/>
          <w:b/>
          <w:bCs/>
          <w:sz w:val="18"/>
          <w:szCs w:val="18"/>
          <w:lang w:eastAsia="en-GB"/>
        </w:rPr>
        <w:t>c)</w:t>
      </w:r>
      <w:r w:rsidRPr="00355286">
        <w:rPr>
          <w:rFonts w:eastAsia="Ink Free" w:cs="Arial"/>
          <w:b/>
          <w:bCs/>
          <w:sz w:val="18"/>
          <w:szCs w:val="18"/>
          <w:lang w:eastAsia="en-GB"/>
        </w:rPr>
        <w:tab/>
        <w:t xml:space="preserve">Derecognition and modification </w:t>
      </w:r>
    </w:p>
    <w:p w14:paraId="2DEF309F" w14:textId="77777777" w:rsidR="00725480" w:rsidRPr="00355286" w:rsidRDefault="00725480" w:rsidP="00F355F4">
      <w:pPr>
        <w:spacing w:line="240" w:lineRule="auto"/>
        <w:ind w:left="1080"/>
        <w:jc w:val="both"/>
        <w:rPr>
          <w:rFonts w:cs="Arial"/>
          <w:spacing w:val="-4"/>
          <w:sz w:val="18"/>
          <w:szCs w:val="18"/>
        </w:rPr>
      </w:pPr>
    </w:p>
    <w:p w14:paraId="4C2914AF" w14:textId="77777777" w:rsidR="00725480" w:rsidRPr="00355286" w:rsidRDefault="00725480" w:rsidP="00F355F4">
      <w:pPr>
        <w:spacing w:line="240" w:lineRule="auto"/>
        <w:ind w:left="1080"/>
        <w:jc w:val="both"/>
        <w:rPr>
          <w:rFonts w:cs="Arial"/>
          <w:sz w:val="18"/>
          <w:szCs w:val="18"/>
        </w:rPr>
      </w:pPr>
      <w:r w:rsidRPr="00355286">
        <w:rPr>
          <w:rFonts w:cs="Arial"/>
          <w:spacing w:val="-2"/>
          <w:sz w:val="18"/>
          <w:szCs w:val="18"/>
        </w:rPr>
        <w:t xml:space="preserve">Financial liabilities are derecognised when the obligation specified in the contract is discharged, cancelled, </w:t>
      </w:r>
      <w:r w:rsidRPr="00355286">
        <w:rPr>
          <w:rFonts w:cs="Arial"/>
          <w:sz w:val="18"/>
          <w:szCs w:val="18"/>
        </w:rPr>
        <w:t xml:space="preserve">or expired. </w:t>
      </w:r>
    </w:p>
    <w:p w14:paraId="5F0B5E01" w14:textId="77777777" w:rsidR="00725480" w:rsidRPr="00355286" w:rsidRDefault="00725480" w:rsidP="00F355F4">
      <w:pPr>
        <w:spacing w:line="240" w:lineRule="auto"/>
        <w:ind w:left="1080"/>
        <w:jc w:val="both"/>
        <w:rPr>
          <w:rFonts w:cs="Arial"/>
          <w:spacing w:val="-4"/>
          <w:sz w:val="18"/>
          <w:szCs w:val="18"/>
        </w:rPr>
      </w:pPr>
    </w:p>
    <w:p w14:paraId="522243CC" w14:textId="77777777" w:rsidR="00725480" w:rsidRPr="00355286" w:rsidRDefault="00725480" w:rsidP="00F355F4">
      <w:pPr>
        <w:spacing w:line="240" w:lineRule="auto"/>
        <w:ind w:left="1080"/>
        <w:jc w:val="both"/>
        <w:rPr>
          <w:rFonts w:cs="Arial"/>
          <w:sz w:val="18"/>
          <w:szCs w:val="18"/>
        </w:rPr>
      </w:pPr>
      <w:r w:rsidRPr="00355286">
        <w:rPr>
          <w:rFonts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w:t>
      </w:r>
      <w:r w:rsidRPr="00355286">
        <w:rPr>
          <w:rFonts w:cs="Arial"/>
          <w:spacing w:val="-2"/>
          <w:sz w:val="18"/>
          <w:szCs w:val="18"/>
        </w:rPr>
        <w:t>income/expense</w:t>
      </w:r>
      <w:r w:rsidRPr="00355286">
        <w:rPr>
          <w:rFonts w:cs="Arial"/>
          <w:sz w:val="18"/>
          <w:szCs w:val="18"/>
        </w:rPr>
        <w:t xml:space="preserve"> in profit or loss. </w:t>
      </w:r>
    </w:p>
    <w:p w14:paraId="078FD77C" w14:textId="77777777" w:rsidR="00725480" w:rsidRPr="00355286" w:rsidRDefault="00725480" w:rsidP="00F355F4">
      <w:pPr>
        <w:spacing w:line="240" w:lineRule="auto"/>
        <w:ind w:left="1080"/>
        <w:jc w:val="both"/>
        <w:rPr>
          <w:rFonts w:cs="Arial"/>
          <w:sz w:val="18"/>
          <w:szCs w:val="18"/>
        </w:rPr>
      </w:pPr>
    </w:p>
    <w:p w14:paraId="344A5284" w14:textId="77777777" w:rsidR="00725480" w:rsidRPr="00355286" w:rsidRDefault="00725480" w:rsidP="00F355F4">
      <w:pPr>
        <w:spacing w:line="240" w:lineRule="auto"/>
        <w:ind w:left="1080"/>
        <w:jc w:val="both"/>
        <w:rPr>
          <w:rFonts w:cs="Arial"/>
          <w:spacing w:val="-2"/>
          <w:sz w:val="18"/>
          <w:szCs w:val="18"/>
        </w:rPr>
      </w:pPr>
      <w:r w:rsidRPr="00355286">
        <w:rPr>
          <w:rFonts w:cs="Arial"/>
          <w:sz w:val="18"/>
          <w:szCs w:val="18"/>
        </w:rPr>
        <w:t>Where the modification does not result in the derecognition of the financial liability, the carrying amount of the</w:t>
      </w:r>
      <w:r w:rsidRPr="00355286">
        <w:rPr>
          <w:rFonts w:cs="Arial"/>
          <w:spacing w:val="-4"/>
          <w:sz w:val="18"/>
          <w:szCs w:val="18"/>
        </w:rPr>
        <w:t xml:space="preserve"> </w:t>
      </w:r>
      <w:r w:rsidRPr="00355286">
        <w:rPr>
          <w:rFonts w:cs="Arial"/>
          <w:sz w:val="18"/>
          <w:szCs w:val="18"/>
        </w:rPr>
        <w:t xml:space="preserve">financial liability is recalculated as the present value of the renegotiated / modified contractual cash </w:t>
      </w:r>
      <w:r w:rsidRPr="00355286">
        <w:rPr>
          <w:rFonts w:cs="Arial"/>
          <w:spacing w:val="-2"/>
          <w:sz w:val="18"/>
          <w:szCs w:val="18"/>
        </w:rPr>
        <w:t>flows discounted at its original effective interest rate. The difference is recognised in other income/expense</w:t>
      </w:r>
      <w:r w:rsidRPr="00355286">
        <w:rPr>
          <w:rFonts w:cs="Arial"/>
          <w:sz w:val="18"/>
          <w:szCs w:val="18"/>
        </w:rPr>
        <w:t xml:space="preserve"> in profit or loss. </w:t>
      </w:r>
    </w:p>
    <w:p w14:paraId="224C5AB6" w14:textId="77777777" w:rsidR="00725480" w:rsidRPr="00355286" w:rsidRDefault="00725480" w:rsidP="00F355F4">
      <w:pPr>
        <w:spacing w:line="240" w:lineRule="auto"/>
        <w:ind w:left="547" w:hanging="547"/>
        <w:jc w:val="both"/>
        <w:rPr>
          <w:rFonts w:cs="Arial"/>
          <w:b/>
          <w:bCs/>
          <w:sz w:val="18"/>
          <w:szCs w:val="18"/>
        </w:rPr>
      </w:pPr>
    </w:p>
    <w:p w14:paraId="6640B9E7" w14:textId="2BC8EB3C" w:rsidR="00725480" w:rsidRPr="00355286" w:rsidRDefault="002B26ED" w:rsidP="00F355F4">
      <w:pPr>
        <w:spacing w:line="240" w:lineRule="auto"/>
        <w:ind w:left="547" w:hanging="547"/>
        <w:jc w:val="both"/>
        <w:rPr>
          <w:rFonts w:cs="Arial"/>
          <w:b/>
          <w:bCs/>
          <w:sz w:val="18"/>
          <w:szCs w:val="18"/>
        </w:rPr>
      </w:pPr>
      <w:r w:rsidRPr="00355286">
        <w:rPr>
          <w:rFonts w:cs="Arial"/>
          <w:b/>
          <w:bCs/>
          <w:sz w:val="18"/>
          <w:szCs w:val="18"/>
        </w:rPr>
        <w:t>5</w:t>
      </w:r>
      <w:r w:rsidR="00725480" w:rsidRPr="00355286">
        <w:rPr>
          <w:rFonts w:cs="Arial"/>
          <w:b/>
          <w:bCs/>
          <w:sz w:val="18"/>
          <w:szCs w:val="18"/>
        </w:rPr>
        <w:t>.</w:t>
      </w:r>
      <w:r w:rsidRPr="00355286">
        <w:rPr>
          <w:rFonts w:cs="Arial"/>
          <w:b/>
          <w:bCs/>
          <w:sz w:val="18"/>
          <w:szCs w:val="18"/>
        </w:rPr>
        <w:t>13</w:t>
      </w:r>
      <w:r w:rsidR="00725480" w:rsidRPr="00355286">
        <w:rPr>
          <w:rFonts w:cs="Arial"/>
          <w:b/>
          <w:bCs/>
          <w:sz w:val="18"/>
          <w:szCs w:val="18"/>
        </w:rPr>
        <w:tab/>
        <w:t>Borrowing Costs</w:t>
      </w:r>
    </w:p>
    <w:p w14:paraId="5C28BF30" w14:textId="77777777" w:rsidR="00725480" w:rsidRPr="00355286" w:rsidRDefault="00725480" w:rsidP="00F355F4">
      <w:pPr>
        <w:spacing w:line="240" w:lineRule="auto"/>
        <w:ind w:left="540"/>
        <w:jc w:val="both"/>
        <w:rPr>
          <w:rFonts w:cs="Arial"/>
          <w:b/>
          <w:bCs/>
          <w:sz w:val="18"/>
          <w:szCs w:val="18"/>
        </w:rPr>
      </w:pPr>
    </w:p>
    <w:p w14:paraId="112B3D46" w14:textId="2D81CD6C" w:rsidR="00725480" w:rsidRPr="00355286" w:rsidRDefault="00DC1EAE" w:rsidP="00DC1EAE">
      <w:pPr>
        <w:spacing w:line="240" w:lineRule="auto"/>
        <w:ind w:left="540"/>
        <w:jc w:val="both"/>
        <w:rPr>
          <w:rFonts w:cs="Arial"/>
          <w:sz w:val="18"/>
          <w:szCs w:val="18"/>
        </w:rPr>
      </w:pPr>
      <w:r w:rsidRPr="00355286">
        <w:rPr>
          <w:rFonts w:cs="Arial"/>
          <w:sz w:val="18"/>
          <w:szCs w:val="18"/>
        </w:rPr>
        <w:t>Borrowing costs of qualifying assets (</w:t>
      </w:r>
      <w:r w:rsidR="00725480" w:rsidRPr="00355286">
        <w:rPr>
          <w:rFonts w:cs="Arial"/>
          <w:sz w:val="18"/>
          <w:szCs w:val="18"/>
        </w:rPr>
        <w:t xml:space="preserve">assets that necessarily take a substantial </w:t>
      </w:r>
      <w:proofErr w:type="gramStart"/>
      <w:r w:rsidR="00725480" w:rsidRPr="00355286">
        <w:rPr>
          <w:rFonts w:cs="Arial"/>
          <w:sz w:val="18"/>
          <w:szCs w:val="18"/>
        </w:rPr>
        <w:t>period of time</w:t>
      </w:r>
      <w:proofErr w:type="gramEnd"/>
      <w:r w:rsidR="00725480" w:rsidRPr="00355286">
        <w:rPr>
          <w:rFonts w:cs="Arial"/>
          <w:sz w:val="18"/>
          <w:szCs w:val="18"/>
        </w:rPr>
        <w:t xml:space="preserve"> to get ready for their intended use or </w:t>
      </w:r>
      <w:r w:rsidR="00725480" w:rsidRPr="00355286">
        <w:rPr>
          <w:rFonts w:cs="Arial"/>
          <w:spacing w:val="-2"/>
          <w:sz w:val="18"/>
          <w:szCs w:val="18"/>
        </w:rPr>
        <w:t>sale</w:t>
      </w:r>
      <w:r w:rsidRPr="00355286">
        <w:rPr>
          <w:rFonts w:cs="Arial"/>
          <w:spacing w:val="-2"/>
          <w:sz w:val="18"/>
          <w:szCs w:val="18"/>
        </w:rPr>
        <w:t>)</w:t>
      </w:r>
      <w:r w:rsidR="00725480" w:rsidRPr="00355286">
        <w:rPr>
          <w:rFonts w:cs="Arial"/>
          <w:spacing w:val="-2"/>
          <w:sz w:val="18"/>
          <w:szCs w:val="18"/>
        </w:rPr>
        <w:t xml:space="preserve"> are added to the cost of those assets</w:t>
      </w:r>
      <w:r w:rsidRPr="00355286">
        <w:rPr>
          <w:rFonts w:cs="Arial"/>
          <w:spacing w:val="-2"/>
          <w:sz w:val="18"/>
          <w:szCs w:val="18"/>
        </w:rPr>
        <w:t>.</w:t>
      </w:r>
    </w:p>
    <w:p w14:paraId="56E42D30" w14:textId="77777777" w:rsidR="00725480" w:rsidRPr="00355286" w:rsidRDefault="00725480" w:rsidP="00F355F4">
      <w:pPr>
        <w:spacing w:line="240" w:lineRule="auto"/>
        <w:ind w:left="547" w:hanging="547"/>
        <w:jc w:val="both"/>
        <w:rPr>
          <w:rFonts w:cs="Arial"/>
          <w:b/>
          <w:bCs/>
          <w:sz w:val="18"/>
          <w:szCs w:val="18"/>
        </w:rPr>
      </w:pPr>
    </w:p>
    <w:p w14:paraId="0AA66268" w14:textId="369212B0" w:rsidR="00725480" w:rsidRPr="00355286" w:rsidRDefault="002B26ED" w:rsidP="00F355F4">
      <w:pPr>
        <w:spacing w:line="240" w:lineRule="auto"/>
        <w:ind w:left="547" w:hanging="547"/>
        <w:jc w:val="both"/>
        <w:rPr>
          <w:rFonts w:cs="Arial"/>
          <w:b/>
          <w:bCs/>
          <w:sz w:val="18"/>
          <w:szCs w:val="18"/>
        </w:rPr>
      </w:pPr>
      <w:r w:rsidRPr="00355286">
        <w:rPr>
          <w:rFonts w:cs="Arial"/>
          <w:b/>
          <w:bCs/>
          <w:sz w:val="18"/>
          <w:szCs w:val="18"/>
        </w:rPr>
        <w:t>5</w:t>
      </w:r>
      <w:r w:rsidR="00725480" w:rsidRPr="00355286">
        <w:rPr>
          <w:rFonts w:cs="Arial"/>
          <w:b/>
          <w:bCs/>
          <w:sz w:val="18"/>
          <w:szCs w:val="18"/>
        </w:rPr>
        <w:t>.</w:t>
      </w:r>
      <w:r w:rsidRPr="00355286">
        <w:rPr>
          <w:rFonts w:cs="Arial"/>
          <w:b/>
          <w:bCs/>
          <w:sz w:val="18"/>
          <w:szCs w:val="18"/>
        </w:rPr>
        <w:t>14</w:t>
      </w:r>
      <w:r w:rsidR="00725480" w:rsidRPr="00355286">
        <w:rPr>
          <w:rFonts w:cs="Arial"/>
          <w:b/>
          <w:bCs/>
          <w:sz w:val="18"/>
          <w:szCs w:val="18"/>
        </w:rPr>
        <w:tab/>
        <w:t>Current and deferred income taxes</w:t>
      </w:r>
    </w:p>
    <w:p w14:paraId="2C19ECB3" w14:textId="77777777" w:rsidR="00725480" w:rsidRPr="00355286" w:rsidRDefault="00725480" w:rsidP="0017057E">
      <w:pPr>
        <w:spacing w:line="240" w:lineRule="auto"/>
        <w:ind w:left="547"/>
        <w:jc w:val="both"/>
        <w:rPr>
          <w:rFonts w:eastAsia="Arial Unicode MS" w:cs="Arial"/>
          <w:sz w:val="18"/>
          <w:szCs w:val="18"/>
        </w:rPr>
      </w:pPr>
    </w:p>
    <w:p w14:paraId="1378E7CC" w14:textId="77777777" w:rsidR="008C66AC" w:rsidRPr="00355286" w:rsidRDefault="008C66AC" w:rsidP="0017057E">
      <w:pPr>
        <w:spacing w:line="240" w:lineRule="auto"/>
        <w:ind w:left="547"/>
        <w:rPr>
          <w:rFonts w:cs="Arial"/>
          <w:sz w:val="18"/>
          <w:szCs w:val="18"/>
        </w:rPr>
      </w:pPr>
      <w:r w:rsidRPr="00355286">
        <w:rPr>
          <w:rFonts w:cs="Arial"/>
          <w:sz w:val="18"/>
          <w:szCs w:val="18"/>
        </w:rPr>
        <w:t xml:space="preserve">Income tax comprises current and deferred tax. </w:t>
      </w:r>
    </w:p>
    <w:p w14:paraId="206140B2" w14:textId="77777777" w:rsidR="008C66AC" w:rsidRPr="00355286" w:rsidRDefault="008C66AC" w:rsidP="0017057E">
      <w:pPr>
        <w:spacing w:line="240" w:lineRule="auto"/>
        <w:ind w:left="547"/>
        <w:rPr>
          <w:rFonts w:cs="Arial"/>
          <w:sz w:val="18"/>
          <w:szCs w:val="18"/>
        </w:rPr>
      </w:pPr>
    </w:p>
    <w:p w14:paraId="4DFBC05C" w14:textId="77777777" w:rsidR="008C66AC" w:rsidRPr="00355286" w:rsidRDefault="008C66AC" w:rsidP="0017057E">
      <w:pPr>
        <w:spacing w:line="240" w:lineRule="auto"/>
        <w:ind w:left="547"/>
        <w:jc w:val="thaiDistribute"/>
        <w:rPr>
          <w:rFonts w:cs="Arial"/>
          <w:sz w:val="18"/>
          <w:szCs w:val="18"/>
        </w:rPr>
      </w:pPr>
      <w:r w:rsidRPr="00355286">
        <w:rPr>
          <w:rFonts w:cs="Arial"/>
          <w:spacing w:val="-4"/>
          <w:sz w:val="18"/>
          <w:szCs w:val="18"/>
        </w:rPr>
        <w:t>Current tax is the expected tax payable on the taxable income for the year, using tax rates enacted or substantively</w:t>
      </w:r>
      <w:r w:rsidRPr="00355286">
        <w:rPr>
          <w:rFonts w:cs="Arial"/>
          <w:sz w:val="18"/>
          <w:szCs w:val="18"/>
        </w:rPr>
        <w:t xml:space="preserve"> enacted at the end of the reporting period. </w:t>
      </w:r>
    </w:p>
    <w:p w14:paraId="4E0F5F24" w14:textId="77777777" w:rsidR="008C66AC" w:rsidRPr="00355286" w:rsidRDefault="008C66AC" w:rsidP="0017057E">
      <w:pPr>
        <w:spacing w:line="240" w:lineRule="auto"/>
        <w:ind w:left="547"/>
        <w:jc w:val="thaiDistribute"/>
        <w:rPr>
          <w:rFonts w:cs="Arial"/>
          <w:sz w:val="18"/>
          <w:szCs w:val="18"/>
        </w:rPr>
      </w:pPr>
    </w:p>
    <w:p w14:paraId="3EC1BA20" w14:textId="77777777" w:rsidR="008C66AC" w:rsidRPr="00355286" w:rsidRDefault="008C66AC" w:rsidP="0017057E">
      <w:pPr>
        <w:spacing w:line="240" w:lineRule="auto"/>
        <w:ind w:left="547"/>
        <w:jc w:val="thaiDistribute"/>
        <w:rPr>
          <w:rFonts w:cs="Arial"/>
          <w:sz w:val="18"/>
          <w:szCs w:val="18"/>
        </w:rPr>
      </w:pPr>
      <w:r w:rsidRPr="00355286">
        <w:rPr>
          <w:rFonts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90E337F" w14:textId="77777777" w:rsidR="008C66AC" w:rsidRPr="00355286" w:rsidRDefault="008C66AC" w:rsidP="0017057E">
      <w:pPr>
        <w:spacing w:line="240" w:lineRule="auto"/>
        <w:ind w:left="547"/>
        <w:jc w:val="thaiDistribute"/>
        <w:rPr>
          <w:rFonts w:cs="Arial"/>
          <w:sz w:val="18"/>
          <w:szCs w:val="18"/>
        </w:rPr>
      </w:pPr>
    </w:p>
    <w:p w14:paraId="20DA48C2" w14:textId="77777777" w:rsidR="008C66AC" w:rsidRPr="00355286" w:rsidRDefault="008C66AC" w:rsidP="0017057E">
      <w:pPr>
        <w:spacing w:line="240" w:lineRule="auto"/>
        <w:ind w:left="547"/>
        <w:jc w:val="thaiDistribute"/>
        <w:rPr>
          <w:rFonts w:cs="Arial"/>
          <w:sz w:val="18"/>
          <w:szCs w:val="18"/>
        </w:rPr>
      </w:pPr>
      <w:r w:rsidRPr="00355286">
        <w:rPr>
          <w:rFonts w:cs="Arial"/>
          <w:sz w:val="18"/>
          <w:szCs w:val="18"/>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355286">
        <w:rPr>
          <w:rFonts w:cs="Arial"/>
          <w:sz w:val="18"/>
          <w:szCs w:val="18"/>
        </w:rPr>
        <w:t>realised</w:t>
      </w:r>
      <w:proofErr w:type="gramEnd"/>
      <w:r w:rsidRPr="00355286">
        <w:rPr>
          <w:rFonts w:cs="Arial"/>
          <w:sz w:val="18"/>
          <w:szCs w:val="18"/>
        </w:rPr>
        <w:t xml:space="preserve"> or the deferred income tax liability is settled.</w:t>
      </w:r>
    </w:p>
    <w:p w14:paraId="71260819" w14:textId="77777777" w:rsidR="008C66AC" w:rsidRPr="00355286" w:rsidRDefault="008C66AC" w:rsidP="0017057E">
      <w:pPr>
        <w:spacing w:line="240" w:lineRule="auto"/>
        <w:ind w:left="547"/>
        <w:jc w:val="thaiDistribute"/>
        <w:rPr>
          <w:rFonts w:cs="Arial"/>
          <w:sz w:val="18"/>
          <w:szCs w:val="18"/>
        </w:rPr>
      </w:pPr>
    </w:p>
    <w:p w14:paraId="5B11AE2D" w14:textId="77777777" w:rsidR="008C66AC" w:rsidRPr="00355286" w:rsidRDefault="008C66AC" w:rsidP="0017057E">
      <w:pPr>
        <w:spacing w:line="240" w:lineRule="auto"/>
        <w:ind w:left="547"/>
        <w:jc w:val="thaiDistribute"/>
        <w:rPr>
          <w:rFonts w:cs="Arial"/>
          <w:sz w:val="18"/>
          <w:szCs w:val="18"/>
        </w:rPr>
      </w:pPr>
      <w:r w:rsidRPr="00355286">
        <w:rPr>
          <w:rFonts w:cs="Arial"/>
          <w:sz w:val="18"/>
          <w:szCs w:val="18"/>
        </w:rPr>
        <w:t>Deferred tax assets are recognised only to the extent that it is probable that future taxable profit will be available against which the temporary differences can be utilised.</w:t>
      </w:r>
    </w:p>
    <w:p w14:paraId="7D737DF4" w14:textId="77777777" w:rsidR="00725480" w:rsidRPr="00355286" w:rsidRDefault="00725480" w:rsidP="0017057E">
      <w:pPr>
        <w:spacing w:line="240" w:lineRule="auto"/>
        <w:ind w:left="547"/>
        <w:jc w:val="both"/>
        <w:rPr>
          <w:rFonts w:cs="Arial"/>
          <w:sz w:val="18"/>
          <w:szCs w:val="18"/>
        </w:rPr>
      </w:pPr>
    </w:p>
    <w:p w14:paraId="52B4077B" w14:textId="651C84D3" w:rsidR="00725480" w:rsidRPr="00355286" w:rsidRDefault="002B26ED" w:rsidP="00F355F4">
      <w:pPr>
        <w:spacing w:line="240" w:lineRule="auto"/>
        <w:ind w:left="547" w:hanging="547"/>
        <w:jc w:val="both"/>
        <w:rPr>
          <w:rFonts w:cs="Arial"/>
          <w:b/>
          <w:bCs/>
          <w:sz w:val="18"/>
          <w:szCs w:val="18"/>
        </w:rPr>
      </w:pPr>
      <w:r w:rsidRPr="00355286">
        <w:rPr>
          <w:rFonts w:cs="Arial"/>
          <w:b/>
          <w:bCs/>
          <w:sz w:val="18"/>
          <w:szCs w:val="18"/>
        </w:rPr>
        <w:t>5</w:t>
      </w:r>
      <w:r w:rsidR="00725480" w:rsidRPr="00355286">
        <w:rPr>
          <w:rFonts w:cs="Arial"/>
          <w:b/>
          <w:bCs/>
          <w:sz w:val="18"/>
          <w:szCs w:val="18"/>
        </w:rPr>
        <w:t>.</w:t>
      </w:r>
      <w:r w:rsidRPr="00355286">
        <w:rPr>
          <w:rFonts w:cs="Arial"/>
          <w:b/>
          <w:bCs/>
          <w:sz w:val="18"/>
          <w:szCs w:val="18"/>
        </w:rPr>
        <w:t>15</w:t>
      </w:r>
      <w:r w:rsidR="00725480" w:rsidRPr="00355286">
        <w:rPr>
          <w:rFonts w:cs="Arial"/>
          <w:b/>
          <w:bCs/>
          <w:sz w:val="18"/>
          <w:szCs w:val="18"/>
        </w:rPr>
        <w:tab/>
        <w:t>Provisions</w:t>
      </w:r>
    </w:p>
    <w:p w14:paraId="5F8FCDAD" w14:textId="77777777" w:rsidR="00725480" w:rsidRPr="00355286" w:rsidRDefault="00725480" w:rsidP="00F355F4">
      <w:pPr>
        <w:spacing w:line="240" w:lineRule="auto"/>
        <w:ind w:left="540"/>
        <w:jc w:val="both"/>
        <w:rPr>
          <w:rFonts w:cs="Arial"/>
          <w:sz w:val="18"/>
          <w:szCs w:val="18"/>
        </w:rPr>
      </w:pPr>
    </w:p>
    <w:p w14:paraId="2F6E9D67" w14:textId="015C16D8" w:rsidR="00725480" w:rsidRPr="00355286" w:rsidRDefault="008C66AC" w:rsidP="00F355F4">
      <w:pPr>
        <w:spacing w:line="240" w:lineRule="auto"/>
        <w:ind w:left="540"/>
        <w:jc w:val="both"/>
        <w:rPr>
          <w:rFonts w:cs="Arial"/>
          <w:sz w:val="18"/>
          <w:szCs w:val="18"/>
        </w:rPr>
      </w:pPr>
      <w:r w:rsidRPr="00355286">
        <w:rPr>
          <w:rFonts w:cs="Arial"/>
          <w:spacing w:val="-4"/>
          <w:sz w:val="18"/>
          <w:szCs w:val="18"/>
        </w:rPr>
        <w:t xml:space="preserve">Provisions are measured at the present value of the expenditures expected to be required to settle the obligation. </w:t>
      </w:r>
      <w:r w:rsidR="00D05F9C" w:rsidRPr="00355286">
        <w:rPr>
          <w:rFonts w:cs="Arial"/>
          <w:spacing w:val="-4"/>
          <w:sz w:val="18"/>
          <w:szCs w:val="18"/>
        </w:rPr>
        <w:br/>
      </w:r>
      <w:r w:rsidRPr="00355286">
        <w:rPr>
          <w:rFonts w:cs="Arial"/>
          <w:spacing w:val="-4"/>
          <w:sz w:val="18"/>
          <w:szCs w:val="18"/>
        </w:rPr>
        <w:t>The increase in the provision due to passage of time is recognised as interest expense.</w:t>
      </w:r>
    </w:p>
    <w:p w14:paraId="41994A51" w14:textId="77777777" w:rsidR="00725480" w:rsidRPr="00355286" w:rsidRDefault="00725480" w:rsidP="00F355F4">
      <w:pPr>
        <w:spacing w:line="240" w:lineRule="auto"/>
        <w:jc w:val="both"/>
        <w:rPr>
          <w:rFonts w:cs="Arial"/>
          <w:sz w:val="18"/>
          <w:szCs w:val="18"/>
        </w:rPr>
      </w:pPr>
    </w:p>
    <w:p w14:paraId="7D50A275" w14:textId="77777777" w:rsidR="00B649CE" w:rsidRPr="00355286" w:rsidRDefault="00B649CE">
      <w:pPr>
        <w:spacing w:line="240" w:lineRule="auto"/>
        <w:rPr>
          <w:rFonts w:cs="Arial"/>
          <w:b/>
          <w:bCs/>
          <w:sz w:val="18"/>
          <w:szCs w:val="18"/>
        </w:rPr>
      </w:pPr>
      <w:r w:rsidRPr="00355286">
        <w:rPr>
          <w:rFonts w:cs="Arial"/>
          <w:b/>
          <w:bCs/>
          <w:sz w:val="18"/>
          <w:szCs w:val="18"/>
        </w:rPr>
        <w:br w:type="page"/>
      </w:r>
    </w:p>
    <w:p w14:paraId="44420EFE" w14:textId="77777777" w:rsidR="00B649CE" w:rsidRPr="00355286" w:rsidRDefault="00B649CE" w:rsidP="00F355F4">
      <w:pPr>
        <w:spacing w:line="240" w:lineRule="auto"/>
        <w:ind w:left="547" w:hanging="547"/>
        <w:jc w:val="both"/>
        <w:rPr>
          <w:rFonts w:cs="Arial"/>
          <w:b/>
          <w:bCs/>
          <w:sz w:val="18"/>
          <w:szCs w:val="18"/>
        </w:rPr>
      </w:pPr>
    </w:p>
    <w:p w14:paraId="30C4CD5C" w14:textId="79106BA8" w:rsidR="00725480" w:rsidRPr="00355286" w:rsidRDefault="002B26ED" w:rsidP="00F355F4">
      <w:pPr>
        <w:spacing w:line="240" w:lineRule="auto"/>
        <w:ind w:left="547" w:hanging="547"/>
        <w:jc w:val="both"/>
        <w:rPr>
          <w:rFonts w:cs="Arial"/>
          <w:b/>
          <w:bCs/>
          <w:sz w:val="18"/>
          <w:szCs w:val="18"/>
          <w:cs/>
        </w:rPr>
      </w:pPr>
      <w:r w:rsidRPr="00355286">
        <w:rPr>
          <w:rFonts w:cs="Arial"/>
          <w:b/>
          <w:bCs/>
          <w:sz w:val="18"/>
          <w:szCs w:val="18"/>
        </w:rPr>
        <w:t>5</w:t>
      </w:r>
      <w:r w:rsidR="00725480" w:rsidRPr="00355286">
        <w:rPr>
          <w:rFonts w:cs="Arial"/>
          <w:b/>
          <w:bCs/>
          <w:sz w:val="18"/>
          <w:szCs w:val="18"/>
        </w:rPr>
        <w:t>.</w:t>
      </w:r>
      <w:r w:rsidRPr="00355286">
        <w:rPr>
          <w:rFonts w:cs="Arial"/>
          <w:b/>
          <w:bCs/>
          <w:sz w:val="18"/>
          <w:szCs w:val="18"/>
        </w:rPr>
        <w:t>16</w:t>
      </w:r>
      <w:r w:rsidR="00725480" w:rsidRPr="00355286">
        <w:rPr>
          <w:rFonts w:cs="Arial"/>
          <w:b/>
          <w:bCs/>
          <w:sz w:val="18"/>
          <w:szCs w:val="18"/>
        </w:rPr>
        <w:tab/>
        <w:t>Employee benefits</w:t>
      </w:r>
    </w:p>
    <w:p w14:paraId="0907044A" w14:textId="77777777" w:rsidR="00725480" w:rsidRPr="00355286" w:rsidRDefault="00725480" w:rsidP="00F355F4">
      <w:pPr>
        <w:spacing w:line="240" w:lineRule="auto"/>
        <w:ind w:left="540"/>
        <w:jc w:val="both"/>
        <w:rPr>
          <w:rFonts w:cs="Arial"/>
          <w:sz w:val="18"/>
          <w:szCs w:val="18"/>
        </w:rPr>
      </w:pPr>
    </w:p>
    <w:p w14:paraId="18AF1ADD" w14:textId="77777777" w:rsidR="00725480" w:rsidRPr="00355286" w:rsidRDefault="00725480" w:rsidP="00F355F4">
      <w:pPr>
        <w:spacing w:line="240" w:lineRule="auto"/>
        <w:ind w:left="540"/>
        <w:jc w:val="both"/>
        <w:rPr>
          <w:rFonts w:cs="Arial"/>
          <w:b/>
          <w:bCs/>
          <w:iCs/>
          <w:sz w:val="18"/>
          <w:szCs w:val="18"/>
        </w:rPr>
      </w:pPr>
      <w:r w:rsidRPr="00355286">
        <w:rPr>
          <w:rFonts w:cs="Arial"/>
          <w:b/>
          <w:bCs/>
          <w:iCs/>
          <w:sz w:val="18"/>
          <w:szCs w:val="18"/>
        </w:rPr>
        <w:t>Defined contribution plan</w:t>
      </w:r>
    </w:p>
    <w:p w14:paraId="10A65991" w14:textId="77777777" w:rsidR="00725480" w:rsidRPr="00355286" w:rsidRDefault="00725480" w:rsidP="00F355F4">
      <w:pPr>
        <w:spacing w:line="240" w:lineRule="auto"/>
        <w:ind w:left="540"/>
        <w:jc w:val="both"/>
        <w:rPr>
          <w:rFonts w:cs="Arial"/>
          <w:sz w:val="18"/>
          <w:szCs w:val="18"/>
        </w:rPr>
      </w:pPr>
    </w:p>
    <w:p w14:paraId="58C6DBE0" w14:textId="2CC4D7D7" w:rsidR="00725480" w:rsidRPr="00355286" w:rsidRDefault="00725480" w:rsidP="00F355F4">
      <w:pPr>
        <w:spacing w:line="240" w:lineRule="auto"/>
        <w:ind w:left="540"/>
        <w:jc w:val="both"/>
        <w:rPr>
          <w:rFonts w:cs="Arial"/>
          <w:sz w:val="18"/>
          <w:szCs w:val="18"/>
        </w:rPr>
      </w:pPr>
      <w:r w:rsidRPr="00355286">
        <w:rPr>
          <w:rFonts w:cs="Arial"/>
          <w:sz w:val="18"/>
          <w:szCs w:val="18"/>
        </w:rPr>
        <w:t>The Group pays contributions to a separate fund on a contractual basis.</w:t>
      </w:r>
      <w:r w:rsidR="002547E6" w:rsidRPr="00355286">
        <w:rPr>
          <w:rFonts w:cs="Arial"/>
          <w:sz w:val="18"/>
          <w:szCs w:val="18"/>
        </w:rPr>
        <w:t xml:space="preserve"> </w:t>
      </w:r>
      <w:r w:rsidRPr="00355286">
        <w:rPr>
          <w:rFonts w:cs="Arial"/>
          <w:spacing w:val="-4"/>
          <w:sz w:val="18"/>
          <w:szCs w:val="18"/>
        </w:rPr>
        <w:t>The contributions are recognised as employee benefit expens</w:t>
      </w:r>
      <w:r w:rsidRPr="00355286">
        <w:rPr>
          <w:rFonts w:cs="Arial"/>
          <w:sz w:val="18"/>
          <w:szCs w:val="18"/>
        </w:rPr>
        <w:t xml:space="preserve">e when they are due. </w:t>
      </w:r>
    </w:p>
    <w:p w14:paraId="4809E646" w14:textId="77777777" w:rsidR="00725480" w:rsidRPr="00355286" w:rsidRDefault="00725480" w:rsidP="00F355F4">
      <w:pPr>
        <w:spacing w:line="240" w:lineRule="auto"/>
        <w:ind w:left="540"/>
        <w:jc w:val="both"/>
        <w:rPr>
          <w:rFonts w:cs="Arial"/>
          <w:iCs/>
          <w:sz w:val="18"/>
          <w:szCs w:val="18"/>
        </w:rPr>
      </w:pPr>
    </w:p>
    <w:p w14:paraId="3ED3F24E" w14:textId="77777777" w:rsidR="00725480" w:rsidRPr="00355286" w:rsidRDefault="00725480" w:rsidP="00F355F4">
      <w:pPr>
        <w:spacing w:line="240" w:lineRule="auto"/>
        <w:ind w:left="540"/>
        <w:jc w:val="both"/>
        <w:rPr>
          <w:rFonts w:cs="Arial"/>
          <w:b/>
          <w:bCs/>
          <w:iCs/>
          <w:sz w:val="18"/>
          <w:szCs w:val="18"/>
        </w:rPr>
      </w:pPr>
      <w:r w:rsidRPr="00355286">
        <w:rPr>
          <w:rFonts w:cs="Arial"/>
          <w:b/>
          <w:bCs/>
          <w:iCs/>
          <w:sz w:val="18"/>
          <w:szCs w:val="18"/>
        </w:rPr>
        <w:t>Defined benefit plans</w:t>
      </w:r>
    </w:p>
    <w:p w14:paraId="6403833C" w14:textId="77777777" w:rsidR="00725480" w:rsidRPr="00355286" w:rsidRDefault="00725480" w:rsidP="00F355F4">
      <w:pPr>
        <w:pBdr>
          <w:top w:val="nil"/>
          <w:left w:val="nil"/>
          <w:bottom w:val="nil"/>
          <w:right w:val="nil"/>
          <w:between w:val="nil"/>
        </w:pBdr>
        <w:spacing w:line="240" w:lineRule="auto"/>
        <w:ind w:left="540"/>
        <w:jc w:val="both"/>
        <w:rPr>
          <w:rFonts w:cs="Arial"/>
          <w:sz w:val="18"/>
          <w:szCs w:val="18"/>
        </w:rPr>
      </w:pPr>
    </w:p>
    <w:p w14:paraId="7103A162" w14:textId="5F02E507" w:rsidR="00725480" w:rsidRPr="00355286" w:rsidRDefault="00725480" w:rsidP="00F355F4">
      <w:pPr>
        <w:spacing w:line="240" w:lineRule="auto"/>
        <w:ind w:left="540"/>
        <w:jc w:val="both"/>
        <w:rPr>
          <w:rFonts w:cs="Arial"/>
          <w:sz w:val="18"/>
          <w:szCs w:val="18"/>
        </w:rPr>
      </w:pPr>
      <w:r w:rsidRPr="00355286">
        <w:rPr>
          <w:rFonts w:cs="Arial"/>
          <w:sz w:val="18"/>
          <w:szCs w:val="18"/>
        </w:rPr>
        <w:t>The defined benefit obligation is calculated</w:t>
      </w:r>
      <w:r w:rsidR="002547E6" w:rsidRPr="00355286">
        <w:rPr>
          <w:rFonts w:cs="Arial"/>
          <w:sz w:val="18"/>
          <w:szCs w:val="18"/>
        </w:rPr>
        <w:t xml:space="preserve"> </w:t>
      </w:r>
      <w:r w:rsidRPr="00355286">
        <w:rPr>
          <w:rFonts w:cs="Arial"/>
          <w:sz w:val="18"/>
          <w:szCs w:val="18"/>
        </w:rPr>
        <w:t>by an independent actuary using the projected unit credit method. The present value of the defined benefit obligation is determined by discounting the estimated future cash outflows using market yield of government zero coupon bonds that matches the terms and currency of the expected cash outflows.</w:t>
      </w:r>
    </w:p>
    <w:p w14:paraId="33531B59" w14:textId="77777777" w:rsidR="00725480" w:rsidRPr="00355286" w:rsidRDefault="00725480" w:rsidP="00F355F4">
      <w:pPr>
        <w:pBdr>
          <w:top w:val="nil"/>
          <w:left w:val="nil"/>
          <w:bottom w:val="nil"/>
          <w:right w:val="nil"/>
          <w:between w:val="nil"/>
        </w:pBdr>
        <w:spacing w:line="240" w:lineRule="auto"/>
        <w:ind w:left="540"/>
        <w:jc w:val="both"/>
        <w:rPr>
          <w:rFonts w:cs="Arial"/>
          <w:sz w:val="18"/>
          <w:szCs w:val="18"/>
        </w:rPr>
      </w:pPr>
    </w:p>
    <w:p w14:paraId="164CEACB" w14:textId="77777777" w:rsidR="00725480" w:rsidRPr="00355286" w:rsidRDefault="00725480" w:rsidP="00F355F4">
      <w:pPr>
        <w:spacing w:line="240" w:lineRule="auto"/>
        <w:ind w:left="540"/>
        <w:jc w:val="both"/>
        <w:rPr>
          <w:rFonts w:cs="Arial"/>
          <w:sz w:val="18"/>
          <w:szCs w:val="18"/>
        </w:rPr>
      </w:pPr>
      <w:r w:rsidRPr="00355286">
        <w:rPr>
          <w:rFonts w:cs="Arial"/>
          <w:sz w:val="18"/>
          <w:szCs w:val="18"/>
        </w:rPr>
        <w:t>Remeasurement gains and losses are recognised directly to other comprehensive income in the period in which they arise. They are included in retained earnings in the statements of changes in equity.</w:t>
      </w:r>
    </w:p>
    <w:p w14:paraId="1FD82FD6" w14:textId="77777777" w:rsidR="00725480" w:rsidRPr="00355286" w:rsidRDefault="00725480" w:rsidP="00F355F4">
      <w:pPr>
        <w:pBdr>
          <w:top w:val="nil"/>
          <w:left w:val="nil"/>
          <w:bottom w:val="nil"/>
          <w:right w:val="nil"/>
          <w:between w:val="nil"/>
        </w:pBdr>
        <w:spacing w:line="240" w:lineRule="auto"/>
        <w:ind w:left="540"/>
        <w:jc w:val="both"/>
        <w:rPr>
          <w:rFonts w:cs="Arial"/>
          <w:sz w:val="18"/>
          <w:szCs w:val="18"/>
        </w:rPr>
      </w:pPr>
    </w:p>
    <w:p w14:paraId="68002636" w14:textId="6DDB6198" w:rsidR="00725480" w:rsidRPr="00355286" w:rsidRDefault="002B26ED" w:rsidP="00F355F4">
      <w:pPr>
        <w:spacing w:line="240" w:lineRule="auto"/>
        <w:ind w:left="547" w:hanging="547"/>
        <w:jc w:val="both"/>
        <w:rPr>
          <w:rFonts w:cs="Arial"/>
          <w:b/>
          <w:bCs/>
          <w:sz w:val="18"/>
          <w:szCs w:val="18"/>
        </w:rPr>
      </w:pPr>
      <w:r w:rsidRPr="00355286">
        <w:rPr>
          <w:rFonts w:cs="Arial"/>
          <w:b/>
          <w:bCs/>
          <w:sz w:val="18"/>
          <w:szCs w:val="18"/>
        </w:rPr>
        <w:t>5</w:t>
      </w:r>
      <w:r w:rsidR="00725480" w:rsidRPr="00355286">
        <w:rPr>
          <w:rFonts w:cs="Arial"/>
          <w:b/>
          <w:bCs/>
          <w:sz w:val="18"/>
          <w:szCs w:val="18"/>
        </w:rPr>
        <w:t>.</w:t>
      </w:r>
      <w:r w:rsidRPr="00355286">
        <w:rPr>
          <w:rFonts w:cs="Arial"/>
          <w:b/>
          <w:bCs/>
          <w:sz w:val="18"/>
          <w:szCs w:val="18"/>
        </w:rPr>
        <w:t>17</w:t>
      </w:r>
      <w:r w:rsidR="00725480" w:rsidRPr="00355286">
        <w:rPr>
          <w:rFonts w:cs="Arial"/>
          <w:b/>
          <w:bCs/>
          <w:sz w:val="18"/>
          <w:szCs w:val="18"/>
        </w:rPr>
        <w:tab/>
        <w:t>Revenue recognition</w:t>
      </w:r>
    </w:p>
    <w:p w14:paraId="68C6D269" w14:textId="77777777" w:rsidR="00725480" w:rsidRPr="00355286" w:rsidRDefault="00725480" w:rsidP="00F355F4">
      <w:pPr>
        <w:spacing w:line="240" w:lineRule="auto"/>
        <w:ind w:left="547"/>
        <w:jc w:val="both"/>
        <w:rPr>
          <w:rFonts w:cs="Arial"/>
          <w:sz w:val="18"/>
          <w:szCs w:val="18"/>
        </w:rPr>
      </w:pPr>
    </w:p>
    <w:p w14:paraId="2E82FC75" w14:textId="77777777" w:rsidR="00725480" w:rsidRPr="00355286" w:rsidRDefault="00725480" w:rsidP="00F355F4">
      <w:pPr>
        <w:spacing w:line="240" w:lineRule="auto"/>
        <w:ind w:left="547"/>
        <w:jc w:val="both"/>
        <w:rPr>
          <w:rFonts w:cs="Arial"/>
          <w:spacing w:val="-6"/>
          <w:sz w:val="18"/>
          <w:szCs w:val="18"/>
        </w:rPr>
      </w:pPr>
      <w:bookmarkStart w:id="8" w:name="_Hlk32706126"/>
      <w:r w:rsidRPr="00355286">
        <w:rPr>
          <w:rFonts w:cs="Arial"/>
          <w:sz w:val="18"/>
          <w:szCs w:val="18"/>
        </w:rPr>
        <w:t xml:space="preserve">Revenue </w:t>
      </w:r>
      <w:proofErr w:type="gramStart"/>
      <w:r w:rsidRPr="00355286">
        <w:rPr>
          <w:rFonts w:cs="Arial"/>
          <w:sz w:val="18"/>
          <w:szCs w:val="18"/>
        </w:rPr>
        <w:t>include</w:t>
      </w:r>
      <w:proofErr w:type="gramEnd"/>
      <w:r w:rsidRPr="00355286">
        <w:rPr>
          <w:rFonts w:cs="Arial"/>
          <w:sz w:val="18"/>
          <w:szCs w:val="18"/>
        </w:rPr>
        <w:t xml:space="preserve"> all revenues from ordinary business activities. All ancillary income in connection with the </w:t>
      </w:r>
      <w:r w:rsidRPr="00355286">
        <w:rPr>
          <w:rFonts w:cs="Arial"/>
          <w:spacing w:val="-6"/>
          <w:sz w:val="18"/>
          <w:szCs w:val="18"/>
        </w:rPr>
        <w:t xml:space="preserve">delivery of goods and rendering of services </w:t>
      </w:r>
      <w:proofErr w:type="gramStart"/>
      <w:r w:rsidRPr="00355286">
        <w:rPr>
          <w:rFonts w:cs="Arial"/>
          <w:spacing w:val="-6"/>
          <w:sz w:val="18"/>
          <w:szCs w:val="18"/>
        </w:rPr>
        <w:t>in the course of</w:t>
      </w:r>
      <w:proofErr w:type="gramEnd"/>
      <w:r w:rsidRPr="00355286">
        <w:rPr>
          <w:rFonts w:cs="Arial"/>
          <w:spacing w:val="-6"/>
          <w:sz w:val="18"/>
          <w:szCs w:val="18"/>
        </w:rPr>
        <w:t xml:space="preserve"> the Group’s ordinary activities is also presented as revenue.</w:t>
      </w:r>
    </w:p>
    <w:p w14:paraId="721BE712" w14:textId="77777777" w:rsidR="00725480" w:rsidRPr="00355286" w:rsidRDefault="00725480" w:rsidP="00F355F4">
      <w:pPr>
        <w:spacing w:line="240" w:lineRule="auto"/>
        <w:ind w:left="547"/>
        <w:jc w:val="both"/>
        <w:rPr>
          <w:rFonts w:cs="Arial"/>
          <w:sz w:val="18"/>
          <w:szCs w:val="18"/>
        </w:rPr>
      </w:pPr>
    </w:p>
    <w:p w14:paraId="337CA430" w14:textId="77777777" w:rsidR="00725480" w:rsidRPr="00355286" w:rsidRDefault="00725480" w:rsidP="00F355F4">
      <w:pPr>
        <w:spacing w:line="240" w:lineRule="auto"/>
        <w:ind w:left="547"/>
        <w:jc w:val="both"/>
        <w:rPr>
          <w:rFonts w:cs="Arial"/>
          <w:sz w:val="18"/>
          <w:szCs w:val="18"/>
        </w:rPr>
      </w:pPr>
      <w:r w:rsidRPr="00355286">
        <w:rPr>
          <w:rFonts w:cs="Arial"/>
          <w:sz w:val="18"/>
          <w:szCs w:val="18"/>
        </w:rPr>
        <w:t xml:space="preserve">Revenue </w:t>
      </w:r>
      <w:proofErr w:type="gramStart"/>
      <w:r w:rsidRPr="00355286">
        <w:rPr>
          <w:rFonts w:cs="Arial"/>
          <w:sz w:val="18"/>
          <w:szCs w:val="18"/>
        </w:rPr>
        <w:t>are</w:t>
      </w:r>
      <w:proofErr w:type="gramEnd"/>
      <w:r w:rsidRPr="00355286">
        <w:rPr>
          <w:rFonts w:cs="Arial"/>
          <w:sz w:val="18"/>
          <w:szCs w:val="18"/>
        </w:rPr>
        <w:t xml:space="preserve"> recorded net of value added tax. They are recognised in accordance with the provision of goods or services, provided that </w:t>
      </w:r>
      <w:proofErr w:type="spellStart"/>
      <w:r w:rsidRPr="00355286">
        <w:rPr>
          <w:rFonts w:cs="Arial"/>
          <w:sz w:val="18"/>
          <w:szCs w:val="18"/>
        </w:rPr>
        <w:t>collectibility</w:t>
      </w:r>
      <w:proofErr w:type="spellEnd"/>
      <w:r w:rsidRPr="00355286">
        <w:rPr>
          <w:rFonts w:cs="Arial"/>
          <w:sz w:val="18"/>
          <w:szCs w:val="18"/>
        </w:rPr>
        <w:t xml:space="preserve"> of the consideration is probable.</w:t>
      </w:r>
    </w:p>
    <w:p w14:paraId="4FB388A6" w14:textId="77777777" w:rsidR="00725480" w:rsidRPr="00355286" w:rsidRDefault="00725480" w:rsidP="00F355F4">
      <w:pPr>
        <w:spacing w:line="240" w:lineRule="auto"/>
        <w:ind w:left="547"/>
        <w:jc w:val="both"/>
        <w:rPr>
          <w:rFonts w:cs="Arial"/>
          <w:sz w:val="18"/>
          <w:szCs w:val="18"/>
        </w:rPr>
      </w:pPr>
    </w:p>
    <w:p w14:paraId="358E1F86" w14:textId="77777777" w:rsidR="00725480" w:rsidRPr="00355286" w:rsidRDefault="00725480" w:rsidP="00F355F4">
      <w:pPr>
        <w:spacing w:line="240" w:lineRule="auto"/>
        <w:ind w:left="547"/>
        <w:jc w:val="both"/>
        <w:rPr>
          <w:rFonts w:cs="Arial"/>
          <w:sz w:val="18"/>
          <w:szCs w:val="18"/>
        </w:rPr>
      </w:pPr>
      <w:r w:rsidRPr="00355286">
        <w:rPr>
          <w:rFonts w:cs="Arial"/>
          <w:sz w:val="18"/>
          <w:szCs w:val="18"/>
        </w:rPr>
        <w:t xml:space="preserve">Multiple element arrangements involving delivery or provision of multiple products or services are separated into </w:t>
      </w:r>
      <w:r w:rsidRPr="00355286">
        <w:rPr>
          <w:rFonts w:cs="Arial"/>
          <w:spacing w:val="-2"/>
          <w:sz w:val="18"/>
          <w:szCs w:val="18"/>
        </w:rPr>
        <w:t>distinct performance obligations. Total transaction price of the bundled contract is allocated to each performance</w:t>
      </w:r>
      <w:r w:rsidRPr="00355286">
        <w:rPr>
          <w:rFonts w:cs="Arial"/>
          <w:sz w:val="18"/>
          <w:szCs w:val="18"/>
        </w:rPr>
        <w:t xml:space="preserve"> </w:t>
      </w:r>
      <w:r w:rsidRPr="00355286">
        <w:rPr>
          <w:rFonts w:cs="Arial"/>
          <w:spacing w:val="-4"/>
          <w:sz w:val="18"/>
          <w:szCs w:val="18"/>
        </w:rPr>
        <w:t>obligation based on their relative standalone selling prices or estimated standalone selling prices. Each performance</w:t>
      </w:r>
      <w:r w:rsidRPr="00355286">
        <w:rPr>
          <w:rFonts w:cs="Arial"/>
          <w:sz w:val="18"/>
          <w:szCs w:val="18"/>
        </w:rPr>
        <w:t xml:space="preserve"> obligation is recognised as revenue on </w:t>
      </w:r>
      <w:proofErr w:type="spellStart"/>
      <w:r w:rsidRPr="00355286">
        <w:rPr>
          <w:rFonts w:cs="Arial"/>
          <w:sz w:val="18"/>
          <w:szCs w:val="18"/>
        </w:rPr>
        <w:t>fulfillment</w:t>
      </w:r>
      <w:proofErr w:type="spellEnd"/>
      <w:r w:rsidRPr="00355286">
        <w:rPr>
          <w:rFonts w:cs="Arial"/>
          <w:sz w:val="18"/>
          <w:szCs w:val="18"/>
        </w:rPr>
        <w:t xml:space="preserve"> of the obligation to the customer.</w:t>
      </w:r>
    </w:p>
    <w:p w14:paraId="285C1BA4" w14:textId="77777777" w:rsidR="00725480" w:rsidRPr="00355286" w:rsidRDefault="00725480" w:rsidP="00F355F4">
      <w:pPr>
        <w:spacing w:line="240" w:lineRule="auto"/>
        <w:ind w:left="547"/>
        <w:jc w:val="both"/>
        <w:rPr>
          <w:rFonts w:cs="Arial"/>
          <w:sz w:val="18"/>
          <w:szCs w:val="18"/>
        </w:rPr>
      </w:pPr>
    </w:p>
    <w:p w14:paraId="709D32C0" w14:textId="77777777" w:rsidR="00725480" w:rsidRPr="00355286" w:rsidRDefault="00725480" w:rsidP="00F355F4">
      <w:pPr>
        <w:spacing w:line="240" w:lineRule="auto"/>
        <w:ind w:left="547"/>
        <w:jc w:val="both"/>
        <w:rPr>
          <w:rFonts w:cs="Arial"/>
          <w:b/>
          <w:bCs/>
          <w:spacing w:val="-2"/>
          <w:sz w:val="18"/>
          <w:szCs w:val="18"/>
        </w:rPr>
      </w:pPr>
      <w:r w:rsidRPr="00355286">
        <w:rPr>
          <w:rFonts w:cs="Arial"/>
          <w:b/>
          <w:bCs/>
          <w:spacing w:val="-2"/>
          <w:sz w:val="18"/>
          <w:szCs w:val="18"/>
        </w:rPr>
        <w:t>Contract assets and contract liabilities</w:t>
      </w:r>
    </w:p>
    <w:p w14:paraId="59B0D73A" w14:textId="77777777" w:rsidR="00725480" w:rsidRPr="00355286" w:rsidRDefault="00725480" w:rsidP="00F355F4">
      <w:pPr>
        <w:spacing w:line="240" w:lineRule="auto"/>
        <w:ind w:left="547"/>
        <w:jc w:val="both"/>
        <w:rPr>
          <w:rFonts w:cs="Arial"/>
          <w:spacing w:val="-2"/>
          <w:sz w:val="18"/>
          <w:szCs w:val="18"/>
        </w:rPr>
      </w:pPr>
    </w:p>
    <w:p w14:paraId="703DA010" w14:textId="77777777" w:rsidR="00725480" w:rsidRPr="00355286" w:rsidRDefault="00725480" w:rsidP="00F355F4">
      <w:pPr>
        <w:spacing w:line="240" w:lineRule="auto"/>
        <w:ind w:left="547"/>
        <w:jc w:val="both"/>
        <w:rPr>
          <w:rFonts w:cs="Arial"/>
          <w:sz w:val="18"/>
          <w:szCs w:val="18"/>
        </w:rPr>
      </w:pPr>
      <w:r w:rsidRPr="00355286">
        <w:rPr>
          <w:rFonts w:cs="Arial"/>
          <w:sz w:val="18"/>
          <w:szCs w:val="18"/>
        </w:rPr>
        <w:t xml:space="preserve">A contract asset is recognised where the Group recorded revenue for </w:t>
      </w:r>
      <w:proofErr w:type="spellStart"/>
      <w:r w:rsidRPr="00355286">
        <w:rPr>
          <w:rFonts w:cs="Arial"/>
          <w:sz w:val="18"/>
          <w:szCs w:val="18"/>
        </w:rPr>
        <w:t>fulfillment</w:t>
      </w:r>
      <w:proofErr w:type="spellEnd"/>
      <w:r w:rsidRPr="00355286">
        <w:rPr>
          <w:rFonts w:cs="Arial"/>
          <w:sz w:val="18"/>
          <w:szCs w:val="18"/>
        </w:rPr>
        <w:t xml:space="preserve"> of a contractual performance obligation before the customer paid consideration or before the requirements for billing.</w:t>
      </w:r>
    </w:p>
    <w:p w14:paraId="07327768" w14:textId="77777777" w:rsidR="00725480" w:rsidRPr="00355286" w:rsidRDefault="00725480" w:rsidP="00F355F4">
      <w:pPr>
        <w:spacing w:line="240" w:lineRule="auto"/>
        <w:ind w:left="547"/>
        <w:jc w:val="both"/>
        <w:rPr>
          <w:rFonts w:cs="Arial"/>
          <w:sz w:val="18"/>
          <w:szCs w:val="18"/>
        </w:rPr>
      </w:pPr>
    </w:p>
    <w:p w14:paraId="361B9258" w14:textId="77777777" w:rsidR="00725480" w:rsidRPr="00355286" w:rsidRDefault="00725480" w:rsidP="00F355F4">
      <w:pPr>
        <w:spacing w:line="240" w:lineRule="auto"/>
        <w:ind w:left="547"/>
        <w:jc w:val="both"/>
        <w:rPr>
          <w:rFonts w:cs="Arial"/>
          <w:sz w:val="18"/>
          <w:szCs w:val="18"/>
        </w:rPr>
      </w:pPr>
      <w:r w:rsidRPr="00355286">
        <w:rPr>
          <w:rFonts w:cs="Arial"/>
          <w:sz w:val="18"/>
          <w:szCs w:val="18"/>
        </w:rPr>
        <w:t>A contract liability is recognised when the customer paid consideration or a receivable from the customer that is due before the Group fulfilled a contractual performance obligation.</w:t>
      </w:r>
    </w:p>
    <w:p w14:paraId="5ACA1155" w14:textId="77777777" w:rsidR="00725480" w:rsidRPr="00355286" w:rsidRDefault="00725480" w:rsidP="00F355F4">
      <w:pPr>
        <w:spacing w:line="240" w:lineRule="auto"/>
        <w:ind w:left="547"/>
        <w:jc w:val="both"/>
        <w:rPr>
          <w:rFonts w:cs="Arial"/>
          <w:sz w:val="18"/>
          <w:szCs w:val="18"/>
        </w:rPr>
      </w:pPr>
    </w:p>
    <w:p w14:paraId="1507E224" w14:textId="77777777" w:rsidR="00725480" w:rsidRPr="00355286" w:rsidRDefault="00725480" w:rsidP="00F355F4">
      <w:pPr>
        <w:spacing w:line="240" w:lineRule="auto"/>
        <w:ind w:left="547"/>
        <w:jc w:val="both"/>
        <w:rPr>
          <w:rFonts w:cs="Arial"/>
          <w:sz w:val="18"/>
          <w:szCs w:val="18"/>
        </w:rPr>
      </w:pPr>
      <w:r w:rsidRPr="00355286">
        <w:rPr>
          <w:rFonts w:cs="Arial"/>
          <w:sz w:val="18"/>
          <w:szCs w:val="18"/>
        </w:rPr>
        <w:t xml:space="preserve">For each customer contract, contract liabilities </w:t>
      </w:r>
      <w:proofErr w:type="gramStart"/>
      <w:r w:rsidRPr="00355286">
        <w:rPr>
          <w:rFonts w:cs="Arial"/>
          <w:sz w:val="18"/>
          <w:szCs w:val="18"/>
        </w:rPr>
        <w:t>is</w:t>
      </w:r>
      <w:proofErr w:type="gramEnd"/>
      <w:r w:rsidRPr="00355286">
        <w:rPr>
          <w:rFonts w:cs="Arial"/>
          <w:sz w:val="18"/>
          <w:szCs w:val="18"/>
        </w:rPr>
        <w:t xml:space="preserve"> set off against contract assets.</w:t>
      </w:r>
    </w:p>
    <w:p w14:paraId="6A7B4702" w14:textId="77777777" w:rsidR="00725480" w:rsidRPr="00355286" w:rsidRDefault="00725480" w:rsidP="00F355F4">
      <w:pPr>
        <w:spacing w:line="240" w:lineRule="auto"/>
        <w:ind w:left="547"/>
        <w:jc w:val="both"/>
        <w:rPr>
          <w:rFonts w:cs="Arial"/>
          <w:sz w:val="18"/>
          <w:szCs w:val="18"/>
        </w:rPr>
      </w:pPr>
    </w:p>
    <w:p w14:paraId="165FFFF4" w14:textId="77777777" w:rsidR="00725480" w:rsidRPr="00355286" w:rsidRDefault="00725480" w:rsidP="00F355F4">
      <w:pPr>
        <w:spacing w:line="240" w:lineRule="auto"/>
        <w:ind w:left="547"/>
        <w:jc w:val="both"/>
        <w:rPr>
          <w:rFonts w:eastAsia="Arial Unicode MS" w:cs="Arial"/>
          <w:b/>
          <w:bCs/>
          <w:sz w:val="18"/>
          <w:szCs w:val="18"/>
        </w:rPr>
      </w:pPr>
      <w:r w:rsidRPr="00355286">
        <w:rPr>
          <w:rFonts w:eastAsia="Arial Unicode MS" w:cs="Arial"/>
          <w:b/>
          <w:bCs/>
          <w:sz w:val="18"/>
          <w:szCs w:val="18"/>
        </w:rPr>
        <w:t>Incremental costs of obtaining a contract</w:t>
      </w:r>
    </w:p>
    <w:p w14:paraId="7BEB0084" w14:textId="77777777" w:rsidR="00725480" w:rsidRPr="00355286" w:rsidRDefault="00725480" w:rsidP="00F355F4">
      <w:pPr>
        <w:spacing w:line="240" w:lineRule="auto"/>
        <w:ind w:left="547"/>
        <w:jc w:val="both"/>
        <w:rPr>
          <w:rFonts w:eastAsia="Arial Unicode MS" w:cs="Arial"/>
          <w:sz w:val="18"/>
          <w:szCs w:val="18"/>
        </w:rPr>
      </w:pPr>
    </w:p>
    <w:p w14:paraId="017FAFBC" w14:textId="77777777" w:rsidR="00725480" w:rsidRPr="00355286" w:rsidRDefault="00725480" w:rsidP="00F355F4">
      <w:pPr>
        <w:spacing w:line="240" w:lineRule="auto"/>
        <w:ind w:left="547"/>
        <w:jc w:val="both"/>
        <w:rPr>
          <w:rFonts w:eastAsia="Arial Unicode MS" w:cs="Arial"/>
          <w:sz w:val="18"/>
          <w:szCs w:val="18"/>
        </w:rPr>
      </w:pPr>
      <w:r w:rsidRPr="00355286">
        <w:rPr>
          <w:rFonts w:eastAsia="Arial Unicode MS" w:cs="Arial"/>
          <w:sz w:val="18"/>
          <w:szCs w:val="18"/>
        </w:rPr>
        <w:t>The Group capitalises incremental costs of obtaining a customer contract and amortised to selling expenses over the expected life of the customer contracts.</w:t>
      </w:r>
    </w:p>
    <w:bookmarkEnd w:id="8"/>
    <w:p w14:paraId="1A856271" w14:textId="77777777" w:rsidR="00725480" w:rsidRPr="00355286" w:rsidRDefault="00725480" w:rsidP="00F355F4">
      <w:pPr>
        <w:spacing w:line="240" w:lineRule="auto"/>
        <w:ind w:left="547"/>
        <w:jc w:val="both"/>
        <w:rPr>
          <w:rFonts w:cs="Arial"/>
          <w:sz w:val="18"/>
          <w:szCs w:val="18"/>
        </w:rPr>
      </w:pPr>
    </w:p>
    <w:p w14:paraId="0A1E43CD" w14:textId="6E4A7B45" w:rsidR="00725480" w:rsidRPr="00355286" w:rsidRDefault="00725480" w:rsidP="00F355F4">
      <w:pPr>
        <w:spacing w:line="240" w:lineRule="auto"/>
        <w:ind w:left="547"/>
        <w:jc w:val="both"/>
        <w:rPr>
          <w:rFonts w:cs="Arial"/>
          <w:sz w:val="18"/>
          <w:szCs w:val="18"/>
          <w:u w:val="single"/>
        </w:rPr>
      </w:pPr>
      <w:r w:rsidRPr="00355286">
        <w:rPr>
          <w:rFonts w:cs="Arial"/>
          <w:sz w:val="18"/>
          <w:szCs w:val="18"/>
          <w:u w:val="single"/>
        </w:rPr>
        <w:t>Broadband</w:t>
      </w:r>
      <w:r w:rsidR="00067991" w:rsidRPr="00355286">
        <w:rPr>
          <w:rFonts w:cs="Arial"/>
          <w:sz w:val="18"/>
          <w:szCs w:val="18"/>
          <w:u w:val="single"/>
        </w:rPr>
        <w:t xml:space="preserve"> internet</w:t>
      </w:r>
    </w:p>
    <w:p w14:paraId="461BB7AC" w14:textId="77777777" w:rsidR="00725480" w:rsidRPr="00355286" w:rsidRDefault="00725480" w:rsidP="00F355F4">
      <w:pPr>
        <w:spacing w:line="240" w:lineRule="auto"/>
        <w:ind w:left="547"/>
        <w:jc w:val="both"/>
        <w:rPr>
          <w:rFonts w:cs="Arial"/>
          <w:sz w:val="18"/>
          <w:szCs w:val="18"/>
        </w:rPr>
      </w:pPr>
    </w:p>
    <w:p w14:paraId="3062196A" w14:textId="77777777" w:rsidR="00725480" w:rsidRPr="00355286" w:rsidRDefault="00725480" w:rsidP="00F355F4">
      <w:pPr>
        <w:spacing w:line="240" w:lineRule="auto"/>
        <w:ind w:left="547"/>
        <w:jc w:val="both"/>
        <w:rPr>
          <w:rFonts w:cs="Arial"/>
          <w:sz w:val="18"/>
          <w:szCs w:val="18"/>
        </w:rPr>
      </w:pPr>
      <w:r w:rsidRPr="00355286">
        <w:rPr>
          <w:rFonts w:cs="Arial"/>
          <w:sz w:val="18"/>
          <w:szCs w:val="18"/>
        </w:rPr>
        <w:t>Revenues from internet services are recognised when rendering the service to subscribers.</w:t>
      </w:r>
    </w:p>
    <w:p w14:paraId="3E75C416" w14:textId="77777777" w:rsidR="00725480" w:rsidRPr="00355286" w:rsidRDefault="00725480" w:rsidP="00F355F4">
      <w:pPr>
        <w:spacing w:line="240" w:lineRule="auto"/>
        <w:ind w:left="547"/>
        <w:jc w:val="both"/>
        <w:rPr>
          <w:rFonts w:cs="Arial"/>
          <w:sz w:val="18"/>
          <w:szCs w:val="18"/>
        </w:rPr>
      </w:pPr>
    </w:p>
    <w:p w14:paraId="46F04BE5" w14:textId="65F25272" w:rsidR="00725480" w:rsidRPr="00355286" w:rsidRDefault="00725480" w:rsidP="00F355F4">
      <w:pPr>
        <w:spacing w:line="240" w:lineRule="auto"/>
        <w:ind w:left="547"/>
        <w:jc w:val="both"/>
        <w:rPr>
          <w:rFonts w:cs="Arial"/>
          <w:spacing w:val="-4"/>
          <w:sz w:val="18"/>
          <w:szCs w:val="18"/>
        </w:rPr>
      </w:pPr>
      <w:r w:rsidRPr="00355286">
        <w:rPr>
          <w:rFonts w:cs="Arial"/>
          <w:sz w:val="18"/>
          <w:szCs w:val="18"/>
        </w:rPr>
        <w:t xml:space="preserve">Revenue from DDN service is recognised rateably over the service period. Annual revenues from DDN </w:t>
      </w:r>
      <w:r w:rsidRPr="00355286">
        <w:rPr>
          <w:rFonts w:cs="Arial"/>
          <w:spacing w:val="-4"/>
          <w:sz w:val="18"/>
          <w:szCs w:val="18"/>
        </w:rPr>
        <w:t xml:space="preserve">service billed but unearned income </w:t>
      </w:r>
      <w:proofErr w:type="gramStart"/>
      <w:r w:rsidRPr="00355286">
        <w:rPr>
          <w:rFonts w:cs="Arial"/>
          <w:spacing w:val="-4"/>
          <w:sz w:val="18"/>
          <w:szCs w:val="18"/>
        </w:rPr>
        <w:t>are</w:t>
      </w:r>
      <w:proofErr w:type="gramEnd"/>
      <w:r w:rsidRPr="00355286">
        <w:rPr>
          <w:rFonts w:cs="Arial"/>
          <w:spacing w:val="-4"/>
          <w:sz w:val="18"/>
          <w:szCs w:val="18"/>
        </w:rPr>
        <w:t xml:space="preserve"> </w:t>
      </w:r>
      <w:r w:rsidR="00120E01" w:rsidRPr="00355286">
        <w:rPr>
          <w:rFonts w:cs="Arial"/>
          <w:spacing w:val="-4"/>
          <w:sz w:val="18"/>
          <w:szCs w:val="18"/>
        </w:rPr>
        <w:t>recognised as contract liabilities</w:t>
      </w:r>
      <w:r w:rsidRPr="00355286">
        <w:rPr>
          <w:rFonts w:cs="Arial"/>
          <w:spacing w:val="-4"/>
          <w:sz w:val="18"/>
          <w:szCs w:val="18"/>
        </w:rPr>
        <w:t xml:space="preserve"> in the </w:t>
      </w:r>
      <w:r w:rsidR="00E55CE0" w:rsidRPr="00355286">
        <w:rPr>
          <w:rFonts w:cs="Arial"/>
          <w:spacing w:val="-4"/>
          <w:sz w:val="18"/>
          <w:szCs w:val="18"/>
        </w:rPr>
        <w:t>statements</w:t>
      </w:r>
      <w:r w:rsidRPr="00355286">
        <w:rPr>
          <w:rFonts w:cs="Arial"/>
          <w:spacing w:val="-4"/>
          <w:sz w:val="18"/>
          <w:szCs w:val="18"/>
        </w:rPr>
        <w:t xml:space="preserve"> of financial position</w:t>
      </w:r>
      <w:r w:rsidR="00120E01" w:rsidRPr="00355286">
        <w:rPr>
          <w:rFonts w:cs="Arial"/>
          <w:spacing w:val="-4"/>
          <w:sz w:val="18"/>
          <w:szCs w:val="18"/>
        </w:rPr>
        <w:t>.</w:t>
      </w:r>
    </w:p>
    <w:p w14:paraId="42E800D9" w14:textId="59755035" w:rsidR="00067991" w:rsidRPr="00355286" w:rsidRDefault="00067991" w:rsidP="00F355F4">
      <w:pPr>
        <w:spacing w:line="240" w:lineRule="auto"/>
        <w:ind w:left="547"/>
        <w:jc w:val="both"/>
        <w:rPr>
          <w:rFonts w:cs="Arial"/>
          <w:spacing w:val="-4"/>
          <w:sz w:val="18"/>
          <w:szCs w:val="18"/>
        </w:rPr>
      </w:pPr>
    </w:p>
    <w:p w14:paraId="0492F71F" w14:textId="572277B1" w:rsidR="00067991" w:rsidRPr="00355286" w:rsidRDefault="00067991" w:rsidP="00F355F4">
      <w:pPr>
        <w:spacing w:line="240" w:lineRule="auto"/>
        <w:ind w:left="547"/>
        <w:jc w:val="both"/>
        <w:rPr>
          <w:rFonts w:cs="Arial"/>
          <w:spacing w:val="-4"/>
          <w:sz w:val="18"/>
          <w:szCs w:val="18"/>
        </w:rPr>
      </w:pPr>
      <w:r w:rsidRPr="00355286">
        <w:rPr>
          <w:rFonts w:cs="Arial"/>
          <w:spacing w:val="-4"/>
          <w:sz w:val="18"/>
          <w:szCs w:val="18"/>
        </w:rPr>
        <w:t>Sales of IoT equipment are recognised upon delivery to customers.</w:t>
      </w:r>
    </w:p>
    <w:p w14:paraId="0B9C6A1C" w14:textId="77777777" w:rsidR="00725480" w:rsidRPr="00355286" w:rsidRDefault="00725480" w:rsidP="00F355F4">
      <w:pPr>
        <w:spacing w:line="240" w:lineRule="auto"/>
        <w:ind w:left="547"/>
        <w:jc w:val="both"/>
        <w:rPr>
          <w:rFonts w:cs="Arial"/>
          <w:sz w:val="18"/>
          <w:szCs w:val="18"/>
        </w:rPr>
      </w:pPr>
    </w:p>
    <w:p w14:paraId="44F6B755" w14:textId="1FD2127F" w:rsidR="00292912" w:rsidRPr="00355286" w:rsidRDefault="00292912" w:rsidP="00CB0E4E">
      <w:pPr>
        <w:spacing w:line="240" w:lineRule="auto"/>
        <w:ind w:left="547"/>
        <w:jc w:val="both"/>
        <w:rPr>
          <w:rFonts w:cs="Arial"/>
          <w:spacing w:val="-2"/>
          <w:sz w:val="18"/>
          <w:szCs w:val="18"/>
        </w:rPr>
      </w:pPr>
      <w:r w:rsidRPr="00355286">
        <w:rPr>
          <w:rFonts w:cs="Arial"/>
          <w:spacing w:val="-2"/>
          <w:sz w:val="18"/>
          <w:szCs w:val="18"/>
        </w:rPr>
        <w:t>Revenue from construction.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actual completion rate determined by reference to the physical state of progress of the works and client’s acceptance for the work completed and transferred to customers.</w:t>
      </w:r>
    </w:p>
    <w:p w14:paraId="11DD5D89" w14:textId="77777777" w:rsidR="007B286C" w:rsidRPr="00355286" w:rsidRDefault="007B286C">
      <w:pPr>
        <w:spacing w:line="240" w:lineRule="auto"/>
        <w:rPr>
          <w:rFonts w:cs="Arial"/>
          <w:sz w:val="18"/>
          <w:szCs w:val="18"/>
          <w:u w:val="single"/>
        </w:rPr>
      </w:pPr>
      <w:r w:rsidRPr="00355286">
        <w:rPr>
          <w:rFonts w:cs="Arial"/>
          <w:sz w:val="18"/>
          <w:szCs w:val="18"/>
          <w:u w:val="single"/>
        </w:rPr>
        <w:br w:type="page"/>
      </w:r>
    </w:p>
    <w:p w14:paraId="3F5E5429" w14:textId="77777777" w:rsidR="007B286C" w:rsidRPr="00355286" w:rsidRDefault="007B286C" w:rsidP="00F355F4">
      <w:pPr>
        <w:spacing w:line="240" w:lineRule="auto"/>
        <w:ind w:left="547"/>
        <w:jc w:val="both"/>
        <w:rPr>
          <w:rFonts w:cs="Arial"/>
          <w:sz w:val="18"/>
          <w:szCs w:val="18"/>
          <w:u w:val="single"/>
        </w:rPr>
      </w:pPr>
    </w:p>
    <w:p w14:paraId="1550EE9A" w14:textId="745A182C" w:rsidR="00725480" w:rsidRPr="00355286" w:rsidRDefault="00725480" w:rsidP="00F355F4">
      <w:pPr>
        <w:spacing w:line="240" w:lineRule="auto"/>
        <w:ind w:left="547"/>
        <w:jc w:val="both"/>
        <w:rPr>
          <w:rFonts w:cs="Arial"/>
          <w:sz w:val="18"/>
          <w:szCs w:val="18"/>
          <w:u w:val="single"/>
        </w:rPr>
      </w:pPr>
      <w:r w:rsidRPr="00355286">
        <w:rPr>
          <w:rFonts w:cs="Arial"/>
          <w:sz w:val="18"/>
          <w:szCs w:val="18"/>
          <w:u w:val="single"/>
        </w:rPr>
        <w:t>Mobile</w:t>
      </w:r>
    </w:p>
    <w:p w14:paraId="5CDE4151" w14:textId="77777777" w:rsidR="00725480" w:rsidRPr="00355286" w:rsidRDefault="00725480" w:rsidP="00F355F4">
      <w:pPr>
        <w:spacing w:line="240" w:lineRule="auto"/>
        <w:ind w:left="547"/>
        <w:jc w:val="both"/>
        <w:rPr>
          <w:rFonts w:cs="Arial"/>
          <w:sz w:val="18"/>
          <w:szCs w:val="18"/>
          <w:cs/>
        </w:rPr>
      </w:pPr>
    </w:p>
    <w:p w14:paraId="557CA32E" w14:textId="77777777" w:rsidR="00725480" w:rsidRPr="00355286" w:rsidRDefault="00725480" w:rsidP="00F355F4">
      <w:pPr>
        <w:spacing w:line="240" w:lineRule="auto"/>
        <w:ind w:left="547"/>
        <w:jc w:val="both"/>
        <w:rPr>
          <w:rFonts w:cs="Arial"/>
          <w:spacing w:val="-2"/>
          <w:sz w:val="18"/>
          <w:szCs w:val="18"/>
        </w:rPr>
      </w:pPr>
      <w:r w:rsidRPr="00355286">
        <w:rPr>
          <w:rFonts w:cs="Arial"/>
          <w:spacing w:val="-2"/>
          <w:sz w:val="18"/>
          <w:szCs w:val="18"/>
        </w:rPr>
        <w:t>Revenues from mobile phone services are recognised based on completed call time.  Cash received from selling of scratch cards is recognised as unearned income until such time that the customers make calls.</w:t>
      </w:r>
    </w:p>
    <w:p w14:paraId="298D04FD" w14:textId="77777777" w:rsidR="00725480" w:rsidRPr="00355286" w:rsidRDefault="00725480" w:rsidP="00F355F4">
      <w:pPr>
        <w:spacing w:line="240" w:lineRule="auto"/>
        <w:ind w:left="547"/>
        <w:jc w:val="both"/>
        <w:rPr>
          <w:rFonts w:cs="Arial"/>
          <w:sz w:val="18"/>
          <w:szCs w:val="18"/>
        </w:rPr>
      </w:pPr>
    </w:p>
    <w:p w14:paraId="22051941" w14:textId="77777777" w:rsidR="00725480" w:rsidRPr="00355286" w:rsidRDefault="00725480" w:rsidP="00F355F4">
      <w:pPr>
        <w:spacing w:line="240" w:lineRule="auto"/>
        <w:ind w:left="547"/>
        <w:jc w:val="both"/>
        <w:rPr>
          <w:rFonts w:cs="Arial"/>
          <w:sz w:val="18"/>
          <w:szCs w:val="18"/>
        </w:rPr>
      </w:pPr>
      <w:r w:rsidRPr="00355286">
        <w:rPr>
          <w:rFonts w:cs="Arial"/>
          <w:spacing w:val="-2"/>
          <w:sz w:val="18"/>
          <w:szCs w:val="18"/>
        </w:rPr>
        <w:t>Inbound and outbound international calls are connected through own network and NT network. The Group bills</w:t>
      </w:r>
      <w:r w:rsidRPr="00355286">
        <w:rPr>
          <w:rFonts w:cs="Arial"/>
          <w:sz w:val="18"/>
          <w:szCs w:val="18"/>
        </w:rPr>
        <w:t xml:space="preserve"> the customers by the rate per minute and agreed NT’s rate per minute. The Group recognises international call revenue based on customer billing usage.</w:t>
      </w:r>
    </w:p>
    <w:p w14:paraId="38A6A70F" w14:textId="77777777" w:rsidR="00725480" w:rsidRPr="00355286" w:rsidRDefault="00725480" w:rsidP="00F355F4">
      <w:pPr>
        <w:spacing w:line="240" w:lineRule="auto"/>
        <w:ind w:left="547"/>
        <w:jc w:val="both"/>
        <w:rPr>
          <w:rFonts w:cs="Arial"/>
          <w:sz w:val="18"/>
          <w:szCs w:val="18"/>
        </w:rPr>
      </w:pPr>
    </w:p>
    <w:p w14:paraId="6C63B91F" w14:textId="77777777" w:rsidR="00725480" w:rsidRPr="00355286" w:rsidRDefault="00725480" w:rsidP="00F355F4">
      <w:pPr>
        <w:spacing w:line="240" w:lineRule="auto"/>
        <w:ind w:left="547"/>
        <w:jc w:val="both"/>
        <w:rPr>
          <w:rFonts w:cs="Arial"/>
          <w:sz w:val="18"/>
          <w:szCs w:val="18"/>
        </w:rPr>
      </w:pPr>
      <w:r w:rsidRPr="00355286">
        <w:rPr>
          <w:rFonts w:cs="Arial"/>
          <w:sz w:val="18"/>
          <w:szCs w:val="18"/>
        </w:rPr>
        <w:t>Revenue from equipment rental is recognised on an accrual basic with the straight-line method.</w:t>
      </w:r>
    </w:p>
    <w:p w14:paraId="48C1CFD3" w14:textId="77777777" w:rsidR="00725480" w:rsidRPr="00355286" w:rsidRDefault="00725480" w:rsidP="00F355F4">
      <w:pPr>
        <w:spacing w:line="240" w:lineRule="auto"/>
        <w:ind w:left="547"/>
        <w:jc w:val="both"/>
        <w:rPr>
          <w:rFonts w:cs="Arial"/>
          <w:sz w:val="18"/>
          <w:szCs w:val="18"/>
        </w:rPr>
      </w:pPr>
    </w:p>
    <w:p w14:paraId="4E4EAB57" w14:textId="77777777" w:rsidR="00725480" w:rsidRPr="00355286" w:rsidRDefault="00725480" w:rsidP="00F355F4">
      <w:pPr>
        <w:spacing w:line="240" w:lineRule="auto"/>
        <w:ind w:left="547"/>
        <w:jc w:val="both"/>
        <w:rPr>
          <w:rFonts w:cs="Arial"/>
          <w:sz w:val="18"/>
          <w:szCs w:val="18"/>
        </w:rPr>
      </w:pPr>
      <w:r w:rsidRPr="00355286">
        <w:rPr>
          <w:rFonts w:cs="Arial"/>
          <w:sz w:val="18"/>
          <w:szCs w:val="18"/>
        </w:rPr>
        <w:t>Revenue from providing services is recognised when services are rendered.</w:t>
      </w:r>
    </w:p>
    <w:p w14:paraId="3B1012B4" w14:textId="77777777" w:rsidR="00725480" w:rsidRPr="00355286" w:rsidRDefault="00725480" w:rsidP="00F355F4">
      <w:pPr>
        <w:spacing w:line="240" w:lineRule="auto"/>
        <w:ind w:left="547"/>
        <w:jc w:val="both"/>
        <w:rPr>
          <w:rFonts w:cs="Arial"/>
          <w:sz w:val="18"/>
          <w:szCs w:val="18"/>
        </w:rPr>
      </w:pPr>
    </w:p>
    <w:p w14:paraId="72AA6505" w14:textId="77777777" w:rsidR="00725480" w:rsidRPr="00355286" w:rsidRDefault="00725480" w:rsidP="00F355F4">
      <w:pPr>
        <w:spacing w:line="240" w:lineRule="auto"/>
        <w:ind w:left="547"/>
        <w:jc w:val="both"/>
        <w:rPr>
          <w:rFonts w:cs="Arial"/>
          <w:sz w:val="18"/>
          <w:szCs w:val="18"/>
        </w:rPr>
      </w:pPr>
      <w:r w:rsidRPr="00355286">
        <w:rPr>
          <w:rFonts w:cs="Arial"/>
          <w:sz w:val="18"/>
          <w:szCs w:val="18"/>
        </w:rPr>
        <w:t>Sales of mobile phone are recognised upon delivery of equipment, handsets or customer acceptance.</w:t>
      </w:r>
    </w:p>
    <w:p w14:paraId="620B5B46" w14:textId="77777777" w:rsidR="00725480" w:rsidRPr="00355286" w:rsidRDefault="00725480" w:rsidP="00F355F4">
      <w:pPr>
        <w:spacing w:line="240" w:lineRule="auto"/>
        <w:ind w:left="547"/>
        <w:jc w:val="both"/>
        <w:rPr>
          <w:rFonts w:cs="Arial"/>
          <w:sz w:val="18"/>
          <w:szCs w:val="18"/>
          <w:u w:val="single"/>
        </w:rPr>
      </w:pPr>
    </w:p>
    <w:p w14:paraId="270C53FB" w14:textId="77777777" w:rsidR="00725480" w:rsidRPr="00355286" w:rsidRDefault="00725480" w:rsidP="00F355F4">
      <w:pPr>
        <w:spacing w:line="240" w:lineRule="auto"/>
        <w:ind w:left="547"/>
        <w:jc w:val="both"/>
        <w:rPr>
          <w:rFonts w:cs="Arial"/>
          <w:sz w:val="18"/>
          <w:szCs w:val="18"/>
        </w:rPr>
      </w:pPr>
      <w:r w:rsidRPr="00355286">
        <w:rPr>
          <w:rFonts w:cs="Arial"/>
          <w:sz w:val="18"/>
          <w:szCs w:val="18"/>
          <w:u w:val="single"/>
        </w:rPr>
        <w:t>Pay TV</w:t>
      </w:r>
    </w:p>
    <w:p w14:paraId="1EFE7A95" w14:textId="77777777" w:rsidR="00725480" w:rsidRPr="00355286" w:rsidRDefault="00725480" w:rsidP="00F355F4">
      <w:pPr>
        <w:spacing w:line="240" w:lineRule="auto"/>
        <w:ind w:left="547"/>
        <w:jc w:val="both"/>
        <w:rPr>
          <w:rFonts w:cs="Arial"/>
          <w:sz w:val="18"/>
          <w:szCs w:val="18"/>
        </w:rPr>
      </w:pPr>
    </w:p>
    <w:p w14:paraId="23B17B06" w14:textId="77777777" w:rsidR="00725480" w:rsidRPr="00355286" w:rsidRDefault="00725480" w:rsidP="00F355F4">
      <w:pPr>
        <w:spacing w:line="240" w:lineRule="auto"/>
        <w:ind w:left="547"/>
        <w:jc w:val="both"/>
        <w:rPr>
          <w:rFonts w:cs="Arial"/>
          <w:sz w:val="18"/>
          <w:szCs w:val="18"/>
          <w:cs/>
        </w:rPr>
      </w:pPr>
      <w:r w:rsidRPr="00355286">
        <w:rPr>
          <w:rFonts w:cs="Arial"/>
          <w:spacing w:val="-4"/>
          <w:sz w:val="18"/>
          <w:szCs w:val="18"/>
        </w:rPr>
        <w:t>Revenues from monthly subscription fees are recognised in the month in which the service is provided, commencing</w:t>
      </w:r>
      <w:r w:rsidRPr="00355286">
        <w:rPr>
          <w:rFonts w:cs="Arial"/>
          <w:sz w:val="18"/>
          <w:szCs w:val="18"/>
        </w:rPr>
        <w:t xml:space="preserve"> from completion of installation. Monthly subscription fees include a rental charge to subscribers who rent rather than purchase set-top boxes.</w:t>
      </w:r>
    </w:p>
    <w:p w14:paraId="6AC9674C" w14:textId="77777777" w:rsidR="00725480" w:rsidRPr="00355286" w:rsidRDefault="00725480" w:rsidP="00F355F4">
      <w:pPr>
        <w:spacing w:line="240" w:lineRule="auto"/>
        <w:ind w:left="547"/>
        <w:jc w:val="both"/>
        <w:rPr>
          <w:rFonts w:cs="Arial"/>
          <w:sz w:val="18"/>
          <w:szCs w:val="18"/>
        </w:rPr>
      </w:pPr>
    </w:p>
    <w:p w14:paraId="4B8CD1CF" w14:textId="6E40CBE9" w:rsidR="00725480" w:rsidRPr="00355286" w:rsidRDefault="00725480" w:rsidP="00F355F4">
      <w:pPr>
        <w:spacing w:line="240" w:lineRule="auto"/>
        <w:ind w:left="547"/>
        <w:jc w:val="both"/>
        <w:rPr>
          <w:rFonts w:cs="Arial"/>
          <w:sz w:val="18"/>
          <w:szCs w:val="18"/>
        </w:rPr>
      </w:pPr>
      <w:r w:rsidRPr="00355286">
        <w:rPr>
          <w:rFonts w:cs="Arial"/>
          <w:spacing w:val="-2"/>
          <w:sz w:val="18"/>
          <w:szCs w:val="18"/>
        </w:rPr>
        <w:t xml:space="preserve">Subscription fees received in advance is recorded as </w:t>
      </w:r>
      <w:r w:rsidR="00680277" w:rsidRPr="00355286">
        <w:rPr>
          <w:rFonts w:cs="Arial"/>
          <w:spacing w:val="-2"/>
          <w:sz w:val="18"/>
          <w:szCs w:val="22"/>
        </w:rPr>
        <w:t>contract liabilities</w:t>
      </w:r>
      <w:r w:rsidRPr="00355286">
        <w:rPr>
          <w:rFonts w:cs="Arial"/>
          <w:spacing w:val="-2"/>
          <w:sz w:val="18"/>
          <w:szCs w:val="18"/>
        </w:rPr>
        <w:t xml:space="preserve"> and recognised as income when services</w:t>
      </w:r>
      <w:r w:rsidRPr="00355286">
        <w:rPr>
          <w:rFonts w:cs="Arial"/>
          <w:sz w:val="18"/>
          <w:szCs w:val="18"/>
        </w:rPr>
        <w:t xml:space="preserve"> are rendered according to the terms of subscribers’ agreements.</w:t>
      </w:r>
    </w:p>
    <w:p w14:paraId="7459CE22" w14:textId="77777777" w:rsidR="00725480" w:rsidRPr="00355286" w:rsidRDefault="00725480" w:rsidP="00F355F4">
      <w:pPr>
        <w:spacing w:line="240" w:lineRule="auto"/>
        <w:ind w:left="547"/>
        <w:jc w:val="both"/>
        <w:rPr>
          <w:rFonts w:cs="Arial"/>
          <w:sz w:val="18"/>
          <w:szCs w:val="18"/>
        </w:rPr>
      </w:pPr>
    </w:p>
    <w:p w14:paraId="3445E9AF" w14:textId="6A6AACAF" w:rsidR="00725480" w:rsidRPr="00355286" w:rsidRDefault="00725480" w:rsidP="00F355F4">
      <w:pPr>
        <w:spacing w:line="240" w:lineRule="auto"/>
        <w:ind w:left="547"/>
        <w:jc w:val="both"/>
        <w:rPr>
          <w:rFonts w:cs="Arial"/>
          <w:sz w:val="18"/>
          <w:szCs w:val="22"/>
        </w:rPr>
      </w:pPr>
      <w:r w:rsidRPr="00355286">
        <w:rPr>
          <w:rFonts w:cs="Arial"/>
          <w:sz w:val="18"/>
          <w:szCs w:val="18"/>
        </w:rPr>
        <w:t>Revenues from sponsorship agreements are recognised upon the showing of the program</w:t>
      </w:r>
      <w:r w:rsidR="00073B9D" w:rsidRPr="00355286">
        <w:rPr>
          <w:rFonts w:cs="Arial"/>
          <w:sz w:val="18"/>
          <w:szCs w:val="22"/>
        </w:rPr>
        <w:t>.</w:t>
      </w:r>
    </w:p>
    <w:p w14:paraId="4B204B20" w14:textId="544818DD" w:rsidR="00725480" w:rsidRPr="00355286" w:rsidRDefault="00725480" w:rsidP="000E0309">
      <w:pPr>
        <w:spacing w:line="240" w:lineRule="auto"/>
        <w:jc w:val="both"/>
        <w:rPr>
          <w:rFonts w:cs="Arial"/>
          <w:sz w:val="18"/>
          <w:szCs w:val="18"/>
        </w:rPr>
      </w:pPr>
    </w:p>
    <w:p w14:paraId="30EEE3CA" w14:textId="77777777" w:rsidR="00725480" w:rsidRPr="00355286" w:rsidRDefault="00725480" w:rsidP="00F355F4">
      <w:pPr>
        <w:spacing w:line="240" w:lineRule="auto"/>
        <w:ind w:left="547"/>
        <w:jc w:val="both"/>
        <w:rPr>
          <w:rFonts w:cs="Arial"/>
          <w:sz w:val="18"/>
          <w:szCs w:val="18"/>
        </w:rPr>
      </w:pPr>
      <w:r w:rsidRPr="00355286">
        <w:rPr>
          <w:rFonts w:cs="Arial"/>
          <w:spacing w:val="-2"/>
          <w:sz w:val="18"/>
          <w:szCs w:val="18"/>
        </w:rPr>
        <w:t>Revenue from the sale of music albums is the invoiced value of goods supplied net of output tax, goods returned</w:t>
      </w:r>
      <w:r w:rsidRPr="00355286">
        <w:rPr>
          <w:rFonts w:cs="Arial"/>
          <w:sz w:val="18"/>
          <w:szCs w:val="18"/>
        </w:rPr>
        <w:t xml:space="preserve"> and discounts.</w:t>
      </w:r>
    </w:p>
    <w:p w14:paraId="57A59C11" w14:textId="77777777" w:rsidR="00725480" w:rsidRPr="00355286" w:rsidRDefault="00725480" w:rsidP="00F355F4">
      <w:pPr>
        <w:spacing w:line="240" w:lineRule="auto"/>
        <w:ind w:left="547"/>
        <w:jc w:val="both"/>
        <w:rPr>
          <w:rFonts w:cs="Arial"/>
          <w:sz w:val="18"/>
          <w:szCs w:val="18"/>
        </w:rPr>
      </w:pPr>
    </w:p>
    <w:p w14:paraId="0761104C" w14:textId="77777777" w:rsidR="00725480" w:rsidRPr="00355286" w:rsidRDefault="00725480" w:rsidP="00F355F4">
      <w:pPr>
        <w:spacing w:line="240" w:lineRule="auto"/>
        <w:ind w:left="547"/>
        <w:jc w:val="both"/>
        <w:rPr>
          <w:rFonts w:cs="Arial"/>
          <w:sz w:val="18"/>
          <w:szCs w:val="18"/>
        </w:rPr>
      </w:pPr>
      <w:r w:rsidRPr="00355286">
        <w:rPr>
          <w:rFonts w:cs="Arial"/>
          <w:sz w:val="18"/>
          <w:szCs w:val="18"/>
        </w:rPr>
        <w:t>Revenues from production of concerts represent the income from production of concerts and shows, which are recognised as income when the concerts and shows have taken place.</w:t>
      </w:r>
    </w:p>
    <w:p w14:paraId="31BAD81A" w14:textId="77777777" w:rsidR="00725480" w:rsidRPr="00355286" w:rsidRDefault="00725480" w:rsidP="00F355F4">
      <w:pPr>
        <w:spacing w:line="240" w:lineRule="auto"/>
        <w:ind w:left="547"/>
        <w:jc w:val="both"/>
        <w:rPr>
          <w:rFonts w:cs="Arial"/>
          <w:sz w:val="18"/>
          <w:szCs w:val="18"/>
        </w:rPr>
      </w:pPr>
    </w:p>
    <w:p w14:paraId="68012287" w14:textId="77777777" w:rsidR="00725480" w:rsidRPr="00355286" w:rsidRDefault="00725480" w:rsidP="00F355F4">
      <w:pPr>
        <w:spacing w:line="240" w:lineRule="auto"/>
        <w:ind w:left="547"/>
        <w:jc w:val="both"/>
        <w:rPr>
          <w:rFonts w:cs="Arial"/>
          <w:sz w:val="18"/>
          <w:szCs w:val="18"/>
        </w:rPr>
      </w:pPr>
      <w:r w:rsidRPr="00355286">
        <w:rPr>
          <w:rFonts w:cs="Arial"/>
          <w:sz w:val="18"/>
          <w:szCs w:val="18"/>
        </w:rPr>
        <w:t>Sales of set-top boxes are recognised on delivery of set-top boxes or customer acceptance.</w:t>
      </w:r>
    </w:p>
    <w:p w14:paraId="0E968105" w14:textId="77777777" w:rsidR="00725480" w:rsidRPr="00355286" w:rsidRDefault="00725480" w:rsidP="00F355F4">
      <w:pPr>
        <w:spacing w:line="240" w:lineRule="auto"/>
        <w:ind w:left="547"/>
        <w:jc w:val="both"/>
        <w:rPr>
          <w:rFonts w:cs="Arial"/>
          <w:sz w:val="18"/>
          <w:szCs w:val="18"/>
          <w:u w:val="single"/>
        </w:rPr>
      </w:pPr>
    </w:p>
    <w:p w14:paraId="3EE0467A" w14:textId="77777777" w:rsidR="00725480" w:rsidRPr="00355286" w:rsidRDefault="00725480" w:rsidP="00F355F4">
      <w:pPr>
        <w:spacing w:line="240" w:lineRule="auto"/>
        <w:ind w:left="547"/>
        <w:jc w:val="both"/>
        <w:rPr>
          <w:rFonts w:cs="Arial"/>
          <w:sz w:val="18"/>
          <w:szCs w:val="18"/>
          <w:u w:val="single"/>
          <w:cs/>
        </w:rPr>
      </w:pPr>
      <w:r w:rsidRPr="00355286">
        <w:rPr>
          <w:rFonts w:cs="Arial"/>
          <w:sz w:val="18"/>
          <w:szCs w:val="18"/>
          <w:u w:val="single"/>
        </w:rPr>
        <w:t>Group</w:t>
      </w:r>
    </w:p>
    <w:p w14:paraId="3CFC8FDC" w14:textId="77777777" w:rsidR="00725480" w:rsidRPr="00355286" w:rsidRDefault="00725480" w:rsidP="00F355F4">
      <w:pPr>
        <w:spacing w:line="240" w:lineRule="auto"/>
        <w:ind w:left="547"/>
        <w:jc w:val="both"/>
        <w:rPr>
          <w:rFonts w:cs="Arial"/>
          <w:sz w:val="18"/>
          <w:szCs w:val="18"/>
        </w:rPr>
      </w:pPr>
    </w:p>
    <w:p w14:paraId="4027C716" w14:textId="77777777" w:rsidR="00725480" w:rsidRPr="00355286" w:rsidRDefault="00725480" w:rsidP="00F355F4">
      <w:pPr>
        <w:spacing w:line="240" w:lineRule="auto"/>
        <w:ind w:left="547"/>
        <w:jc w:val="both"/>
        <w:rPr>
          <w:rFonts w:cs="Arial"/>
          <w:sz w:val="18"/>
          <w:szCs w:val="18"/>
        </w:rPr>
      </w:pPr>
      <w:r w:rsidRPr="00355286">
        <w:rPr>
          <w:rFonts w:cs="Arial"/>
          <w:sz w:val="18"/>
          <w:szCs w:val="18"/>
        </w:rPr>
        <w:t>All revenues have been presented net of cash discounts and related cash-based promotions.</w:t>
      </w:r>
    </w:p>
    <w:p w14:paraId="510D5A80" w14:textId="77777777" w:rsidR="00725480" w:rsidRPr="00355286" w:rsidRDefault="00725480" w:rsidP="00F355F4">
      <w:pPr>
        <w:spacing w:line="240" w:lineRule="auto"/>
        <w:ind w:left="547"/>
        <w:jc w:val="both"/>
        <w:rPr>
          <w:rFonts w:cs="Arial"/>
          <w:sz w:val="18"/>
          <w:szCs w:val="18"/>
        </w:rPr>
      </w:pPr>
    </w:p>
    <w:p w14:paraId="0855D398" w14:textId="77777777" w:rsidR="00725480" w:rsidRPr="00355286" w:rsidRDefault="00725480" w:rsidP="00F355F4">
      <w:pPr>
        <w:spacing w:line="240" w:lineRule="auto"/>
        <w:ind w:left="547"/>
        <w:jc w:val="both"/>
        <w:rPr>
          <w:rFonts w:cs="Arial"/>
          <w:sz w:val="18"/>
          <w:szCs w:val="18"/>
        </w:rPr>
      </w:pPr>
      <w:r w:rsidRPr="00355286">
        <w:rPr>
          <w:rFonts w:cs="Arial"/>
          <w:sz w:val="18"/>
          <w:szCs w:val="18"/>
        </w:rPr>
        <w:t>Other revenues earned by the Group are recognised on the following basis:</w:t>
      </w:r>
    </w:p>
    <w:p w14:paraId="5FA321B1" w14:textId="77777777" w:rsidR="00725480" w:rsidRPr="00355286" w:rsidRDefault="00725480" w:rsidP="00F355F4">
      <w:pPr>
        <w:spacing w:line="240" w:lineRule="auto"/>
        <w:ind w:left="547"/>
        <w:jc w:val="both"/>
        <w:rPr>
          <w:rFonts w:cs="Arial"/>
          <w:sz w:val="18"/>
          <w:szCs w:val="18"/>
        </w:rPr>
      </w:pPr>
    </w:p>
    <w:p w14:paraId="10507B57" w14:textId="24C39374" w:rsidR="00725480" w:rsidRPr="00355286" w:rsidRDefault="001E1622" w:rsidP="00F355F4">
      <w:pPr>
        <w:spacing w:line="240" w:lineRule="auto"/>
        <w:ind w:left="540"/>
        <w:jc w:val="both"/>
        <w:rPr>
          <w:rFonts w:cs="Arial"/>
          <w:sz w:val="18"/>
          <w:szCs w:val="18"/>
        </w:rPr>
      </w:pPr>
      <w:r w:rsidRPr="00355286">
        <w:rPr>
          <w:rFonts w:cs="Arial"/>
          <w:sz w:val="18"/>
          <w:szCs w:val="18"/>
        </w:rPr>
        <w:t>r</w:t>
      </w:r>
      <w:r w:rsidR="00725480" w:rsidRPr="00355286">
        <w:rPr>
          <w:rFonts w:cs="Arial"/>
          <w:sz w:val="18"/>
          <w:szCs w:val="18"/>
        </w:rPr>
        <w:t>oyalty</w:t>
      </w:r>
      <w:r w:rsidRPr="00355286">
        <w:rPr>
          <w:rFonts w:cs="Arial"/>
          <w:sz w:val="18"/>
          <w:szCs w:val="18"/>
        </w:rPr>
        <w:t xml:space="preserve"> </w:t>
      </w:r>
      <w:r w:rsidR="00725480" w:rsidRPr="00355286">
        <w:rPr>
          <w:rFonts w:cs="Arial"/>
          <w:sz w:val="18"/>
          <w:szCs w:val="18"/>
        </w:rPr>
        <w:t xml:space="preserve">income - on an accrual </w:t>
      </w:r>
      <w:proofErr w:type="gramStart"/>
      <w:r w:rsidR="00725480" w:rsidRPr="00355286">
        <w:rPr>
          <w:rFonts w:cs="Arial"/>
          <w:sz w:val="18"/>
          <w:szCs w:val="18"/>
        </w:rPr>
        <w:t>basis;</w:t>
      </w:r>
      <w:proofErr w:type="gramEnd"/>
    </w:p>
    <w:p w14:paraId="7A986BA1" w14:textId="77777777" w:rsidR="00725480" w:rsidRPr="00355286" w:rsidRDefault="00725480" w:rsidP="00F355F4">
      <w:pPr>
        <w:spacing w:line="240" w:lineRule="auto"/>
        <w:ind w:left="540"/>
        <w:jc w:val="both"/>
        <w:rPr>
          <w:rFonts w:cs="Arial"/>
          <w:sz w:val="18"/>
          <w:szCs w:val="18"/>
        </w:rPr>
      </w:pPr>
      <w:r w:rsidRPr="00355286">
        <w:rPr>
          <w:rFonts w:cs="Arial"/>
          <w:sz w:val="18"/>
          <w:szCs w:val="18"/>
        </w:rPr>
        <w:t>interest income - on an effective yield basis; and</w:t>
      </w:r>
    </w:p>
    <w:p w14:paraId="4465F414" w14:textId="77777777" w:rsidR="00725480" w:rsidRPr="00355286" w:rsidRDefault="00725480" w:rsidP="00F355F4">
      <w:pPr>
        <w:spacing w:line="240" w:lineRule="auto"/>
        <w:ind w:left="540"/>
        <w:jc w:val="both"/>
        <w:rPr>
          <w:rFonts w:cs="Arial"/>
          <w:sz w:val="18"/>
          <w:szCs w:val="18"/>
        </w:rPr>
      </w:pPr>
      <w:r w:rsidRPr="00355286">
        <w:rPr>
          <w:rFonts w:cs="Arial"/>
          <w:sz w:val="18"/>
          <w:szCs w:val="18"/>
        </w:rPr>
        <w:t>dividend income - when the Group’s right to receive payment is established.</w:t>
      </w:r>
    </w:p>
    <w:p w14:paraId="16516F05" w14:textId="77777777" w:rsidR="00725480" w:rsidRPr="00355286" w:rsidRDefault="00725480" w:rsidP="00F355F4">
      <w:pPr>
        <w:spacing w:line="240" w:lineRule="auto"/>
        <w:ind w:left="540"/>
        <w:jc w:val="both"/>
        <w:rPr>
          <w:rFonts w:cs="Arial"/>
          <w:sz w:val="18"/>
          <w:szCs w:val="18"/>
        </w:rPr>
      </w:pPr>
    </w:p>
    <w:p w14:paraId="4D1CDECB" w14:textId="07E35B04" w:rsidR="00725480" w:rsidRPr="00355286" w:rsidRDefault="002B26ED" w:rsidP="00F355F4">
      <w:pPr>
        <w:spacing w:line="240" w:lineRule="auto"/>
        <w:ind w:left="547" w:hanging="547"/>
        <w:jc w:val="both"/>
        <w:rPr>
          <w:rFonts w:cs="Arial"/>
          <w:b/>
          <w:bCs/>
          <w:sz w:val="18"/>
          <w:szCs w:val="18"/>
        </w:rPr>
      </w:pPr>
      <w:r w:rsidRPr="00355286">
        <w:rPr>
          <w:rFonts w:cs="Arial"/>
          <w:b/>
          <w:bCs/>
          <w:sz w:val="18"/>
          <w:szCs w:val="18"/>
        </w:rPr>
        <w:t>5</w:t>
      </w:r>
      <w:r w:rsidR="00725480" w:rsidRPr="00355286">
        <w:rPr>
          <w:rFonts w:cs="Arial"/>
          <w:b/>
          <w:bCs/>
          <w:sz w:val="18"/>
          <w:szCs w:val="18"/>
        </w:rPr>
        <w:t>.</w:t>
      </w:r>
      <w:r w:rsidRPr="00355286">
        <w:rPr>
          <w:rFonts w:cs="Arial"/>
          <w:b/>
          <w:bCs/>
          <w:sz w:val="18"/>
          <w:szCs w:val="18"/>
        </w:rPr>
        <w:t>18</w:t>
      </w:r>
      <w:r w:rsidR="00725480" w:rsidRPr="00355286">
        <w:rPr>
          <w:rFonts w:cs="Arial"/>
          <w:b/>
          <w:bCs/>
          <w:sz w:val="18"/>
          <w:szCs w:val="18"/>
        </w:rPr>
        <w:tab/>
        <w:t>Segment reporting</w:t>
      </w:r>
    </w:p>
    <w:p w14:paraId="679BF2A0" w14:textId="77777777" w:rsidR="00725480" w:rsidRPr="00355286" w:rsidRDefault="00725480" w:rsidP="00F355F4">
      <w:pPr>
        <w:spacing w:line="240" w:lineRule="auto"/>
        <w:ind w:left="540"/>
        <w:jc w:val="both"/>
        <w:rPr>
          <w:rFonts w:cs="Arial"/>
          <w:sz w:val="18"/>
          <w:szCs w:val="18"/>
        </w:rPr>
      </w:pPr>
    </w:p>
    <w:p w14:paraId="64B7DF01" w14:textId="77777777" w:rsidR="00725480" w:rsidRPr="00355286" w:rsidRDefault="00725480" w:rsidP="00F355F4">
      <w:pPr>
        <w:spacing w:line="240" w:lineRule="auto"/>
        <w:ind w:left="540"/>
        <w:jc w:val="both"/>
        <w:rPr>
          <w:rFonts w:cs="Arial"/>
          <w:sz w:val="18"/>
          <w:szCs w:val="18"/>
        </w:rPr>
      </w:pPr>
      <w:r w:rsidRPr="00355286">
        <w:rPr>
          <w:rFonts w:cs="Arial"/>
          <w:spacing w:val="-2"/>
          <w:sz w:val="18"/>
          <w:szCs w:val="18"/>
        </w:rPr>
        <w:t>Operating segments are reported in a manner consistent with the internal reporting provided to the chief operating</w:t>
      </w:r>
      <w:r w:rsidRPr="00355286">
        <w:rPr>
          <w:rFonts w:cs="Arial"/>
          <w:sz w:val="18"/>
          <w:szCs w:val="18"/>
        </w:rPr>
        <w:t xml:space="preserve"> decision-maker. The chief operating decision-maker, who is responsible for allocating resources and assessing </w:t>
      </w:r>
      <w:r w:rsidRPr="00355286">
        <w:rPr>
          <w:rFonts w:cs="Arial"/>
          <w:spacing w:val="-4"/>
          <w:sz w:val="18"/>
          <w:szCs w:val="18"/>
        </w:rPr>
        <w:t>performance of the operating segments, has been identified as group management that makes strategic decisions</w:t>
      </w:r>
      <w:r w:rsidRPr="00355286">
        <w:rPr>
          <w:rFonts w:cs="Arial"/>
          <w:sz w:val="18"/>
          <w:szCs w:val="18"/>
        </w:rPr>
        <w:t>.</w:t>
      </w:r>
    </w:p>
    <w:p w14:paraId="7CF3255E" w14:textId="77777777" w:rsidR="00725480" w:rsidRPr="00355286" w:rsidRDefault="00725480" w:rsidP="00F355F4">
      <w:pPr>
        <w:spacing w:line="240" w:lineRule="auto"/>
        <w:ind w:left="540"/>
        <w:jc w:val="both"/>
        <w:rPr>
          <w:rFonts w:cs="Arial"/>
          <w:sz w:val="18"/>
          <w:szCs w:val="18"/>
        </w:rPr>
      </w:pPr>
    </w:p>
    <w:p w14:paraId="16ED7898" w14:textId="68B1B8CF" w:rsidR="00725480" w:rsidRPr="00355286" w:rsidRDefault="002B26ED" w:rsidP="00F355F4">
      <w:pPr>
        <w:spacing w:line="240" w:lineRule="auto"/>
        <w:ind w:left="547" w:hanging="547"/>
        <w:jc w:val="both"/>
        <w:rPr>
          <w:rFonts w:cs="Arial"/>
          <w:b/>
          <w:bCs/>
          <w:sz w:val="18"/>
          <w:szCs w:val="18"/>
        </w:rPr>
      </w:pPr>
      <w:bookmarkStart w:id="9" w:name="_Toc48736040"/>
      <w:r w:rsidRPr="00355286">
        <w:rPr>
          <w:rFonts w:cs="Arial"/>
          <w:b/>
          <w:bCs/>
          <w:sz w:val="18"/>
          <w:szCs w:val="18"/>
        </w:rPr>
        <w:t>5</w:t>
      </w:r>
      <w:r w:rsidR="00725480" w:rsidRPr="00355286">
        <w:rPr>
          <w:rFonts w:cs="Arial"/>
          <w:b/>
          <w:bCs/>
          <w:sz w:val="18"/>
          <w:szCs w:val="18"/>
        </w:rPr>
        <w:t>.</w:t>
      </w:r>
      <w:r w:rsidRPr="00355286">
        <w:rPr>
          <w:rFonts w:cs="Arial"/>
          <w:b/>
          <w:bCs/>
          <w:sz w:val="18"/>
          <w:szCs w:val="18"/>
        </w:rPr>
        <w:t>19</w:t>
      </w:r>
      <w:r w:rsidR="00725480" w:rsidRPr="00355286">
        <w:rPr>
          <w:rFonts w:cs="Arial"/>
          <w:b/>
          <w:bCs/>
          <w:sz w:val="18"/>
          <w:szCs w:val="18"/>
        </w:rPr>
        <w:tab/>
        <w:t>Dividend distribution</w:t>
      </w:r>
      <w:bookmarkEnd w:id="9"/>
    </w:p>
    <w:p w14:paraId="2F3812FF" w14:textId="77777777" w:rsidR="00725480" w:rsidRPr="00355286" w:rsidRDefault="00725480" w:rsidP="00F355F4">
      <w:pPr>
        <w:spacing w:line="240" w:lineRule="auto"/>
        <w:ind w:left="540"/>
        <w:jc w:val="both"/>
        <w:rPr>
          <w:rFonts w:cs="Arial"/>
          <w:spacing w:val="-4"/>
          <w:sz w:val="18"/>
          <w:szCs w:val="18"/>
        </w:rPr>
      </w:pPr>
    </w:p>
    <w:p w14:paraId="153D87D2" w14:textId="77777777" w:rsidR="00725480" w:rsidRPr="00355286" w:rsidRDefault="00725480" w:rsidP="00F355F4">
      <w:pPr>
        <w:spacing w:line="240" w:lineRule="auto"/>
        <w:ind w:left="540"/>
        <w:jc w:val="both"/>
        <w:rPr>
          <w:rFonts w:cs="Arial"/>
          <w:sz w:val="18"/>
          <w:szCs w:val="18"/>
        </w:rPr>
      </w:pPr>
      <w:r w:rsidRPr="00355286">
        <w:rPr>
          <w:rFonts w:cs="Arial"/>
          <w:spacing w:val="-4"/>
          <w:sz w:val="18"/>
          <w:szCs w:val="18"/>
        </w:rPr>
        <w:t>Dividend distributed to the Company’s shareholders is recognised as a liability when interim dividends are approved</w:t>
      </w:r>
      <w:r w:rsidRPr="00355286">
        <w:rPr>
          <w:rFonts w:cs="Arial"/>
          <w:sz w:val="18"/>
          <w:szCs w:val="18"/>
        </w:rPr>
        <w:t xml:space="preserve"> by the Board of Directors, and when the annual dividends are approved by the shareholders. </w:t>
      </w:r>
    </w:p>
    <w:p w14:paraId="74904C31" w14:textId="77777777" w:rsidR="00725480" w:rsidRPr="00355286" w:rsidRDefault="00725480" w:rsidP="00F355F4">
      <w:pPr>
        <w:spacing w:line="240" w:lineRule="auto"/>
        <w:ind w:left="540"/>
        <w:rPr>
          <w:rFonts w:cs="Arial"/>
          <w:sz w:val="18"/>
          <w:szCs w:val="18"/>
        </w:rPr>
      </w:pPr>
    </w:p>
    <w:p w14:paraId="5EC7E9E3" w14:textId="2EB79285" w:rsidR="00725480" w:rsidRPr="00355286" w:rsidRDefault="002B26ED" w:rsidP="00F355F4">
      <w:pPr>
        <w:spacing w:line="240" w:lineRule="auto"/>
        <w:ind w:left="547" w:hanging="547"/>
        <w:jc w:val="both"/>
        <w:rPr>
          <w:rFonts w:cs="Arial"/>
          <w:b/>
          <w:bCs/>
          <w:sz w:val="18"/>
          <w:szCs w:val="18"/>
        </w:rPr>
      </w:pPr>
      <w:r w:rsidRPr="00355286">
        <w:rPr>
          <w:rFonts w:cs="Arial"/>
          <w:b/>
          <w:bCs/>
          <w:sz w:val="18"/>
          <w:szCs w:val="18"/>
        </w:rPr>
        <w:t>5</w:t>
      </w:r>
      <w:r w:rsidR="00725480" w:rsidRPr="00355286">
        <w:rPr>
          <w:rFonts w:cs="Arial"/>
          <w:b/>
          <w:bCs/>
          <w:sz w:val="18"/>
          <w:szCs w:val="18"/>
        </w:rPr>
        <w:t>.</w:t>
      </w:r>
      <w:r w:rsidRPr="00355286">
        <w:rPr>
          <w:rFonts w:cs="Arial"/>
          <w:b/>
          <w:bCs/>
          <w:sz w:val="18"/>
          <w:szCs w:val="18"/>
        </w:rPr>
        <w:t>20</w:t>
      </w:r>
      <w:r w:rsidR="00725480" w:rsidRPr="00355286">
        <w:rPr>
          <w:rFonts w:cs="Arial"/>
          <w:b/>
          <w:bCs/>
          <w:sz w:val="18"/>
          <w:szCs w:val="18"/>
        </w:rPr>
        <w:tab/>
        <w:t>Derivatives and hedging activities</w:t>
      </w:r>
    </w:p>
    <w:p w14:paraId="36648D7F" w14:textId="77777777" w:rsidR="00725480" w:rsidRPr="00355286" w:rsidRDefault="00725480" w:rsidP="00F355F4">
      <w:pPr>
        <w:spacing w:line="240" w:lineRule="auto"/>
        <w:ind w:left="547" w:hanging="547"/>
        <w:jc w:val="both"/>
        <w:rPr>
          <w:rFonts w:cs="Arial"/>
          <w:sz w:val="18"/>
          <w:szCs w:val="18"/>
        </w:rPr>
      </w:pPr>
    </w:p>
    <w:p w14:paraId="4A95076B" w14:textId="3A9ACFB1" w:rsidR="00725480" w:rsidRPr="00355286" w:rsidRDefault="00725480" w:rsidP="00F355F4">
      <w:pPr>
        <w:spacing w:line="240" w:lineRule="auto"/>
        <w:ind w:left="1080" w:hanging="547"/>
        <w:jc w:val="both"/>
        <w:rPr>
          <w:rFonts w:cs="Arial"/>
          <w:sz w:val="18"/>
          <w:szCs w:val="18"/>
        </w:rPr>
      </w:pPr>
      <w:r w:rsidRPr="00355286">
        <w:rPr>
          <w:rFonts w:cs="Arial"/>
          <w:sz w:val="18"/>
          <w:szCs w:val="18"/>
        </w:rPr>
        <w:t>a)</w:t>
      </w:r>
      <w:r w:rsidRPr="00355286">
        <w:rPr>
          <w:rFonts w:cs="Arial"/>
          <w:sz w:val="18"/>
          <w:szCs w:val="18"/>
        </w:rPr>
        <w:tab/>
      </w:r>
      <w:r w:rsidR="00E51AA0" w:rsidRPr="00355286">
        <w:rPr>
          <w:rFonts w:cs="Arial"/>
          <w:sz w:val="18"/>
          <w:szCs w:val="22"/>
        </w:rPr>
        <w:t>D</w:t>
      </w:r>
      <w:r w:rsidRPr="00355286">
        <w:rPr>
          <w:rFonts w:cs="Arial"/>
          <w:sz w:val="18"/>
          <w:szCs w:val="18"/>
        </w:rPr>
        <w:t>erivatives that do not qualify for hedge accounting</w:t>
      </w:r>
    </w:p>
    <w:p w14:paraId="524A7C3F" w14:textId="77777777" w:rsidR="00725480" w:rsidRPr="00355286" w:rsidRDefault="00725480" w:rsidP="00F355F4">
      <w:pPr>
        <w:spacing w:line="240" w:lineRule="auto"/>
        <w:ind w:left="1080"/>
        <w:jc w:val="both"/>
        <w:rPr>
          <w:rFonts w:cs="Arial"/>
          <w:sz w:val="18"/>
          <w:szCs w:val="18"/>
        </w:rPr>
      </w:pPr>
    </w:p>
    <w:p w14:paraId="0E8D57B4" w14:textId="3CDF918D" w:rsidR="00725480" w:rsidRPr="00355286" w:rsidRDefault="00E51AA0" w:rsidP="00F355F4">
      <w:pPr>
        <w:spacing w:line="240" w:lineRule="auto"/>
        <w:ind w:left="1080"/>
        <w:jc w:val="both"/>
        <w:rPr>
          <w:rFonts w:cs="Arial"/>
          <w:sz w:val="18"/>
          <w:szCs w:val="18"/>
        </w:rPr>
      </w:pPr>
      <w:r w:rsidRPr="00355286">
        <w:rPr>
          <w:rFonts w:cs="Arial"/>
          <w:spacing w:val="-4"/>
          <w:sz w:val="18"/>
          <w:szCs w:val="18"/>
        </w:rPr>
        <w:t>D</w:t>
      </w:r>
      <w:r w:rsidR="00725480" w:rsidRPr="00355286">
        <w:rPr>
          <w:rFonts w:cs="Arial"/>
          <w:spacing w:val="-4"/>
          <w:sz w:val="18"/>
          <w:szCs w:val="18"/>
        </w:rPr>
        <w:t>erivatives that do not qualify for hedge accounting</w:t>
      </w:r>
      <w:r w:rsidR="00725480" w:rsidRPr="00355286">
        <w:rPr>
          <w:rFonts w:cs="Arial"/>
          <w:sz w:val="18"/>
          <w:szCs w:val="18"/>
        </w:rPr>
        <w:t xml:space="preserve"> is initially recognised at fair value. Changes in the fair value are included in other income / expense.</w:t>
      </w:r>
    </w:p>
    <w:p w14:paraId="5F6A4D8F" w14:textId="77777777" w:rsidR="00725480" w:rsidRPr="00355286" w:rsidRDefault="00725480" w:rsidP="00F355F4">
      <w:pPr>
        <w:spacing w:line="240" w:lineRule="auto"/>
        <w:ind w:left="1080"/>
        <w:jc w:val="both"/>
        <w:rPr>
          <w:rFonts w:cs="Arial"/>
          <w:sz w:val="18"/>
          <w:szCs w:val="18"/>
        </w:rPr>
      </w:pPr>
    </w:p>
    <w:p w14:paraId="0C2E577F" w14:textId="77777777" w:rsidR="00725480" w:rsidRPr="00355286" w:rsidRDefault="00725480" w:rsidP="00F355F4">
      <w:pPr>
        <w:spacing w:line="240" w:lineRule="auto"/>
        <w:ind w:left="1080"/>
        <w:jc w:val="both"/>
        <w:rPr>
          <w:rFonts w:cs="Arial"/>
          <w:sz w:val="18"/>
          <w:szCs w:val="18"/>
        </w:rPr>
      </w:pPr>
      <w:r w:rsidRPr="00355286">
        <w:rPr>
          <w:rFonts w:cs="Arial"/>
          <w:sz w:val="18"/>
          <w:szCs w:val="18"/>
        </w:rPr>
        <w:t>Fair value of derivatives is classified as a current or non-current following its remaining maturity.</w:t>
      </w:r>
    </w:p>
    <w:p w14:paraId="2D754124" w14:textId="2E395CFF" w:rsidR="00B649CE" w:rsidRPr="00355286" w:rsidRDefault="00B649CE">
      <w:pPr>
        <w:spacing w:line="240" w:lineRule="auto"/>
        <w:rPr>
          <w:rFonts w:cs="Arial"/>
          <w:sz w:val="18"/>
          <w:szCs w:val="18"/>
        </w:rPr>
      </w:pPr>
      <w:r w:rsidRPr="00355286">
        <w:rPr>
          <w:rFonts w:cs="Arial"/>
          <w:sz w:val="18"/>
          <w:szCs w:val="18"/>
        </w:rPr>
        <w:br w:type="page"/>
      </w:r>
    </w:p>
    <w:p w14:paraId="69B1634C" w14:textId="77777777" w:rsidR="00725480" w:rsidRPr="00355286" w:rsidRDefault="00725480" w:rsidP="0017057E">
      <w:pPr>
        <w:spacing w:line="240" w:lineRule="auto"/>
        <w:ind w:left="1080"/>
        <w:jc w:val="both"/>
        <w:rPr>
          <w:rFonts w:cs="Arial"/>
          <w:sz w:val="18"/>
          <w:szCs w:val="18"/>
        </w:rPr>
      </w:pPr>
    </w:p>
    <w:p w14:paraId="74C7626A" w14:textId="77777777" w:rsidR="00725480" w:rsidRPr="00355286" w:rsidRDefault="00725480" w:rsidP="00F355F4">
      <w:pPr>
        <w:spacing w:line="240" w:lineRule="auto"/>
        <w:ind w:left="1080" w:hanging="540"/>
        <w:rPr>
          <w:rFonts w:cs="Arial"/>
          <w:sz w:val="18"/>
          <w:szCs w:val="18"/>
        </w:rPr>
      </w:pPr>
      <w:r w:rsidRPr="00355286">
        <w:rPr>
          <w:rFonts w:cs="Arial"/>
          <w:sz w:val="18"/>
          <w:szCs w:val="18"/>
        </w:rPr>
        <w:t>b)</w:t>
      </w:r>
      <w:r w:rsidRPr="00355286">
        <w:rPr>
          <w:rFonts w:cs="Arial"/>
          <w:sz w:val="18"/>
          <w:szCs w:val="18"/>
        </w:rPr>
        <w:tab/>
        <w:t>Hedge accounting</w:t>
      </w:r>
    </w:p>
    <w:p w14:paraId="201778D1" w14:textId="77777777" w:rsidR="00725480" w:rsidRPr="00355286" w:rsidRDefault="00725480" w:rsidP="00F355F4">
      <w:pPr>
        <w:spacing w:line="240" w:lineRule="auto"/>
        <w:ind w:left="1080"/>
        <w:rPr>
          <w:rFonts w:cs="Arial"/>
          <w:sz w:val="18"/>
          <w:szCs w:val="18"/>
        </w:rPr>
      </w:pPr>
    </w:p>
    <w:p w14:paraId="3F82AA97" w14:textId="77777777" w:rsidR="00725480" w:rsidRPr="00355286" w:rsidRDefault="00725480" w:rsidP="00F355F4">
      <w:pPr>
        <w:spacing w:line="240" w:lineRule="auto"/>
        <w:ind w:left="1080"/>
        <w:jc w:val="both"/>
        <w:rPr>
          <w:rFonts w:cs="Arial"/>
          <w:spacing w:val="-4"/>
          <w:sz w:val="18"/>
          <w:szCs w:val="18"/>
        </w:rPr>
      </w:pPr>
      <w:r w:rsidRPr="00355286">
        <w:rPr>
          <w:rFonts w:cs="Arial"/>
          <w:spacing w:val="-4"/>
          <w:sz w:val="18"/>
          <w:szCs w:val="18"/>
        </w:rPr>
        <w:t>Derivatives are initially recognised at fair value on the date a derivative contract is entered into and are subsequently</w:t>
      </w:r>
      <w:r w:rsidRPr="00355286">
        <w:rPr>
          <w:rFonts w:cs="Arial"/>
          <w:sz w:val="18"/>
          <w:szCs w:val="18"/>
        </w:rPr>
        <w:t xml:space="preserve"> </w:t>
      </w:r>
      <w:r w:rsidRPr="00355286">
        <w:rPr>
          <w:rFonts w:cs="Arial"/>
          <w:spacing w:val="-4"/>
          <w:sz w:val="18"/>
          <w:szCs w:val="18"/>
        </w:rPr>
        <w:t>remeasured to their fair value at the end of each reporting period. The Group designates certain derivatives as either:</w:t>
      </w:r>
    </w:p>
    <w:p w14:paraId="12D73355" w14:textId="77777777" w:rsidR="00725480" w:rsidRPr="00355286" w:rsidRDefault="00725480" w:rsidP="00F355F4">
      <w:pPr>
        <w:spacing w:line="240" w:lineRule="auto"/>
        <w:ind w:left="1080"/>
        <w:rPr>
          <w:rFonts w:cs="Arial"/>
          <w:sz w:val="18"/>
          <w:szCs w:val="18"/>
        </w:rPr>
      </w:pPr>
    </w:p>
    <w:p w14:paraId="64D8FA80" w14:textId="39E7ECE2" w:rsidR="00725480" w:rsidRPr="00355286" w:rsidRDefault="00725480" w:rsidP="00AD3351">
      <w:pPr>
        <w:pStyle w:val="ListParagraph"/>
        <w:numPr>
          <w:ilvl w:val="0"/>
          <w:numId w:val="34"/>
        </w:numPr>
        <w:spacing w:after="0" w:line="240" w:lineRule="auto"/>
        <w:contextualSpacing/>
        <w:jc w:val="thaiDistribute"/>
        <w:rPr>
          <w:rFonts w:ascii="Arial" w:hAnsi="Arial" w:cs="Arial"/>
          <w:sz w:val="18"/>
          <w:szCs w:val="18"/>
        </w:rPr>
      </w:pPr>
      <w:r w:rsidRPr="00355286">
        <w:rPr>
          <w:rFonts w:ascii="Arial" w:hAnsi="Arial" w:cs="Arial"/>
          <w:sz w:val="18"/>
          <w:szCs w:val="18"/>
        </w:rPr>
        <w:t xml:space="preserve">hedges of the fair value of </w:t>
      </w:r>
      <w:proofErr w:type="spellStart"/>
      <w:r w:rsidRPr="00355286">
        <w:rPr>
          <w:rFonts w:ascii="Arial" w:hAnsi="Arial" w:cs="Arial"/>
          <w:sz w:val="18"/>
          <w:szCs w:val="18"/>
        </w:rPr>
        <w:t>i</w:t>
      </w:r>
      <w:proofErr w:type="spellEnd"/>
      <w:r w:rsidRPr="00355286">
        <w:rPr>
          <w:rFonts w:ascii="Arial" w:hAnsi="Arial" w:cs="Arial"/>
          <w:sz w:val="18"/>
          <w:szCs w:val="18"/>
        </w:rPr>
        <w:t xml:space="preserve">) </w:t>
      </w:r>
      <w:proofErr w:type="spellStart"/>
      <w:r w:rsidRPr="00355286">
        <w:rPr>
          <w:rFonts w:ascii="Arial" w:hAnsi="Arial" w:cs="Arial"/>
          <w:sz w:val="18"/>
          <w:szCs w:val="18"/>
        </w:rPr>
        <w:t>recognised</w:t>
      </w:r>
      <w:proofErr w:type="spellEnd"/>
      <w:r w:rsidRPr="00355286">
        <w:rPr>
          <w:rFonts w:ascii="Arial" w:hAnsi="Arial" w:cs="Arial"/>
          <w:sz w:val="18"/>
          <w:szCs w:val="18"/>
        </w:rPr>
        <w:t xml:space="preserve"> assets or liabilities or ii) </w:t>
      </w:r>
      <w:proofErr w:type="spellStart"/>
      <w:r w:rsidRPr="00355286">
        <w:rPr>
          <w:rFonts w:ascii="Arial" w:hAnsi="Arial" w:cs="Arial"/>
          <w:sz w:val="18"/>
          <w:szCs w:val="18"/>
        </w:rPr>
        <w:t>unrecognised</w:t>
      </w:r>
      <w:proofErr w:type="spellEnd"/>
      <w:r w:rsidRPr="00355286">
        <w:rPr>
          <w:rFonts w:ascii="Arial" w:hAnsi="Arial" w:cs="Arial"/>
          <w:sz w:val="18"/>
          <w:szCs w:val="18"/>
        </w:rPr>
        <w:t xml:space="preserve"> firm commitments (fair value hedges)</w:t>
      </w:r>
      <w:r w:rsidR="001E1622" w:rsidRPr="00355286">
        <w:rPr>
          <w:rFonts w:ascii="Arial" w:hAnsi="Arial" w:cs="Arial"/>
          <w:sz w:val="18"/>
          <w:szCs w:val="18"/>
        </w:rPr>
        <w:t>; or</w:t>
      </w:r>
    </w:p>
    <w:p w14:paraId="7E2F50F7" w14:textId="11777452" w:rsidR="00725480" w:rsidRPr="00355286" w:rsidRDefault="00725480" w:rsidP="001E1622">
      <w:pPr>
        <w:pStyle w:val="ListParagraph"/>
        <w:numPr>
          <w:ilvl w:val="0"/>
          <w:numId w:val="34"/>
        </w:numPr>
        <w:spacing w:after="0" w:line="240" w:lineRule="auto"/>
        <w:contextualSpacing/>
        <w:jc w:val="thaiDistribute"/>
        <w:rPr>
          <w:rFonts w:ascii="Arial" w:hAnsi="Arial" w:cs="Arial"/>
          <w:sz w:val="18"/>
          <w:szCs w:val="18"/>
        </w:rPr>
      </w:pPr>
      <w:r w:rsidRPr="00355286">
        <w:rPr>
          <w:rFonts w:ascii="Arial" w:hAnsi="Arial" w:cs="Arial"/>
          <w:sz w:val="18"/>
          <w:szCs w:val="18"/>
        </w:rPr>
        <w:t xml:space="preserve">hedges of a particular risk associated with the cash flows of </w:t>
      </w:r>
      <w:proofErr w:type="spellStart"/>
      <w:r w:rsidRPr="00355286">
        <w:rPr>
          <w:rFonts w:ascii="Arial" w:hAnsi="Arial" w:cs="Arial"/>
          <w:sz w:val="18"/>
          <w:szCs w:val="18"/>
        </w:rPr>
        <w:t>i</w:t>
      </w:r>
      <w:proofErr w:type="spellEnd"/>
      <w:r w:rsidRPr="00355286">
        <w:rPr>
          <w:rFonts w:ascii="Arial" w:hAnsi="Arial" w:cs="Arial"/>
          <w:sz w:val="18"/>
          <w:szCs w:val="18"/>
        </w:rPr>
        <w:t xml:space="preserve">) </w:t>
      </w:r>
      <w:proofErr w:type="spellStart"/>
      <w:r w:rsidRPr="00355286">
        <w:rPr>
          <w:rFonts w:ascii="Arial" w:hAnsi="Arial" w:cs="Arial"/>
          <w:sz w:val="18"/>
          <w:szCs w:val="18"/>
        </w:rPr>
        <w:t>recognised</w:t>
      </w:r>
      <w:proofErr w:type="spellEnd"/>
      <w:r w:rsidRPr="00355286">
        <w:rPr>
          <w:rFonts w:ascii="Arial" w:hAnsi="Arial" w:cs="Arial"/>
          <w:sz w:val="18"/>
          <w:szCs w:val="18"/>
        </w:rPr>
        <w:t xml:space="preserve"> assets and liabilities and ii) highly probable forecast transactions (cash flow hedges)</w:t>
      </w:r>
      <w:r w:rsidR="001E1622" w:rsidRPr="00355286">
        <w:rPr>
          <w:rFonts w:ascii="Arial" w:hAnsi="Arial" w:cs="Arial"/>
          <w:sz w:val="18"/>
          <w:szCs w:val="18"/>
        </w:rPr>
        <w:t>.</w:t>
      </w:r>
    </w:p>
    <w:p w14:paraId="1A66938D" w14:textId="77777777" w:rsidR="001E1622" w:rsidRPr="00355286" w:rsidRDefault="001E1622" w:rsidP="001E1622">
      <w:pPr>
        <w:spacing w:line="240" w:lineRule="auto"/>
        <w:contextualSpacing/>
        <w:jc w:val="thaiDistribute"/>
        <w:rPr>
          <w:rFonts w:cs="Arial"/>
          <w:sz w:val="18"/>
          <w:szCs w:val="18"/>
        </w:rPr>
      </w:pPr>
    </w:p>
    <w:p w14:paraId="7842125B" w14:textId="77777777" w:rsidR="00725480" w:rsidRPr="00355286" w:rsidRDefault="00725480" w:rsidP="00F355F4">
      <w:pPr>
        <w:spacing w:line="240" w:lineRule="auto"/>
        <w:ind w:left="1080"/>
        <w:jc w:val="both"/>
        <w:rPr>
          <w:rFonts w:cs="Arial"/>
          <w:sz w:val="18"/>
          <w:szCs w:val="18"/>
        </w:rPr>
      </w:pPr>
      <w:r w:rsidRPr="00355286">
        <w:rPr>
          <w:rFonts w:cs="Arial"/>
          <w:spacing w:val="-4"/>
          <w:sz w:val="18"/>
          <w:szCs w:val="18"/>
        </w:rPr>
        <w:t xml:space="preserve">At inception of the hedge relationship, the Group documents </w:t>
      </w:r>
      <w:proofErr w:type="spellStart"/>
      <w:r w:rsidRPr="00355286">
        <w:rPr>
          <w:rFonts w:cs="Arial"/>
          <w:spacing w:val="-4"/>
          <w:sz w:val="18"/>
          <w:szCs w:val="18"/>
        </w:rPr>
        <w:t>i</w:t>
      </w:r>
      <w:proofErr w:type="spellEnd"/>
      <w:r w:rsidRPr="00355286">
        <w:rPr>
          <w:rFonts w:cs="Arial"/>
          <w:spacing w:val="-4"/>
          <w:sz w:val="18"/>
          <w:szCs w:val="18"/>
        </w:rPr>
        <w:t>) the economic relationship between hedging</w:t>
      </w:r>
      <w:r w:rsidRPr="00355286">
        <w:rPr>
          <w:rFonts w:cs="Arial"/>
          <w:sz w:val="18"/>
          <w:szCs w:val="18"/>
        </w:rPr>
        <w:t xml:space="preserve"> instruments and hedged items including whether changes in the cash flows of the hedging instruments </w:t>
      </w:r>
      <w:r w:rsidRPr="00355286">
        <w:rPr>
          <w:rFonts w:cs="Arial"/>
          <w:spacing w:val="-4"/>
          <w:sz w:val="18"/>
          <w:szCs w:val="18"/>
        </w:rPr>
        <w:t>are expected to offset changes in the cash flows of hedged items and ii) its risk management objective and</w:t>
      </w:r>
      <w:r w:rsidRPr="00355286">
        <w:rPr>
          <w:rFonts w:cs="Arial"/>
          <w:sz w:val="18"/>
          <w:szCs w:val="18"/>
        </w:rPr>
        <w:t xml:space="preserve"> strategy for undertaking its hedge transactions. </w:t>
      </w:r>
    </w:p>
    <w:p w14:paraId="19C72C5D" w14:textId="77777777" w:rsidR="00725480" w:rsidRPr="00355286" w:rsidRDefault="00725480" w:rsidP="00F355F4">
      <w:pPr>
        <w:spacing w:line="240" w:lineRule="auto"/>
        <w:ind w:left="1080"/>
        <w:jc w:val="both"/>
        <w:rPr>
          <w:rFonts w:cs="Arial"/>
          <w:sz w:val="18"/>
          <w:szCs w:val="18"/>
        </w:rPr>
      </w:pPr>
    </w:p>
    <w:p w14:paraId="08FDB6A4" w14:textId="213251D4" w:rsidR="00725480" w:rsidRPr="00355286" w:rsidRDefault="00725480" w:rsidP="00F355F4">
      <w:pPr>
        <w:spacing w:line="240" w:lineRule="auto"/>
        <w:ind w:left="1080"/>
        <w:jc w:val="both"/>
        <w:rPr>
          <w:rFonts w:cs="Arial"/>
          <w:sz w:val="18"/>
          <w:szCs w:val="18"/>
        </w:rPr>
      </w:pPr>
      <w:r w:rsidRPr="00355286">
        <w:rPr>
          <w:rFonts w:cs="Arial"/>
          <w:spacing w:val="-2"/>
          <w:sz w:val="18"/>
          <w:szCs w:val="18"/>
        </w:rPr>
        <w:t>The full fair value of a hedging derivative is classified as a current or non-current asset or liability following</w:t>
      </w:r>
      <w:r w:rsidRPr="00355286">
        <w:rPr>
          <w:rFonts w:cs="Arial"/>
          <w:sz w:val="18"/>
          <w:szCs w:val="18"/>
        </w:rPr>
        <w:t xml:space="preserve"> the maturity of related hedged item.</w:t>
      </w:r>
      <w:r w:rsidR="002143EC" w:rsidRPr="00355286">
        <w:rPr>
          <w:rFonts w:cs="Arial"/>
          <w:sz w:val="18"/>
          <w:szCs w:val="18"/>
        </w:rPr>
        <w:t xml:space="preserve"> The fair values of derivative financial instruments designated in hedge relationships are disclosed in note </w:t>
      </w:r>
      <w:r w:rsidR="002B26ED" w:rsidRPr="00355286">
        <w:rPr>
          <w:rFonts w:cs="Arial"/>
          <w:sz w:val="18"/>
          <w:szCs w:val="18"/>
        </w:rPr>
        <w:t>6</w:t>
      </w:r>
      <w:r w:rsidR="002143EC" w:rsidRPr="00355286">
        <w:rPr>
          <w:rFonts w:cs="Arial"/>
          <w:sz w:val="18"/>
          <w:szCs w:val="18"/>
        </w:rPr>
        <w:t>.</w:t>
      </w:r>
      <w:r w:rsidR="002B26ED" w:rsidRPr="00355286">
        <w:rPr>
          <w:rFonts w:cs="Arial"/>
          <w:sz w:val="18"/>
          <w:szCs w:val="18"/>
        </w:rPr>
        <w:t>1</w:t>
      </w:r>
      <w:r w:rsidR="002143EC" w:rsidRPr="00355286">
        <w:rPr>
          <w:rFonts w:cs="Arial"/>
          <w:sz w:val="18"/>
          <w:szCs w:val="18"/>
        </w:rPr>
        <w:t>.</w:t>
      </w:r>
      <w:r w:rsidR="002B26ED" w:rsidRPr="00355286">
        <w:rPr>
          <w:rFonts w:cs="Arial"/>
          <w:sz w:val="18"/>
          <w:szCs w:val="18"/>
        </w:rPr>
        <w:t>1</w:t>
      </w:r>
      <w:r w:rsidR="002143EC" w:rsidRPr="00355286">
        <w:rPr>
          <w:rFonts w:cs="Arial"/>
          <w:sz w:val="18"/>
          <w:szCs w:val="18"/>
        </w:rPr>
        <w:t>.</w:t>
      </w:r>
    </w:p>
    <w:p w14:paraId="085476AA" w14:textId="77777777" w:rsidR="00725480" w:rsidRPr="00355286" w:rsidRDefault="00725480" w:rsidP="00F355F4">
      <w:pPr>
        <w:spacing w:line="240" w:lineRule="auto"/>
        <w:ind w:left="1080"/>
        <w:jc w:val="both"/>
        <w:rPr>
          <w:rFonts w:cs="Arial"/>
          <w:sz w:val="18"/>
          <w:szCs w:val="18"/>
        </w:rPr>
      </w:pPr>
    </w:p>
    <w:p w14:paraId="2B591D5E" w14:textId="77777777" w:rsidR="00725480" w:rsidRPr="00355286" w:rsidRDefault="00725480" w:rsidP="00F355F4">
      <w:pPr>
        <w:spacing w:line="240" w:lineRule="auto"/>
        <w:ind w:left="1080"/>
        <w:jc w:val="both"/>
        <w:rPr>
          <w:rFonts w:cs="Arial"/>
          <w:b/>
          <w:bCs/>
          <w:sz w:val="18"/>
          <w:szCs w:val="18"/>
        </w:rPr>
      </w:pPr>
      <w:r w:rsidRPr="00355286">
        <w:rPr>
          <w:rFonts w:cs="Arial"/>
          <w:b/>
          <w:bCs/>
          <w:sz w:val="18"/>
          <w:szCs w:val="18"/>
        </w:rPr>
        <w:t>Hedge effectiveness</w:t>
      </w:r>
    </w:p>
    <w:p w14:paraId="14C86F2D" w14:textId="77777777" w:rsidR="00725480" w:rsidRPr="00355286" w:rsidRDefault="00725480" w:rsidP="00F355F4">
      <w:pPr>
        <w:spacing w:line="240" w:lineRule="auto"/>
        <w:ind w:left="1080"/>
        <w:jc w:val="both"/>
        <w:rPr>
          <w:rFonts w:cs="Arial"/>
          <w:sz w:val="18"/>
          <w:szCs w:val="18"/>
        </w:rPr>
      </w:pPr>
    </w:p>
    <w:p w14:paraId="685DC486" w14:textId="77777777" w:rsidR="00725480" w:rsidRPr="00355286" w:rsidRDefault="00725480" w:rsidP="00F355F4">
      <w:pPr>
        <w:spacing w:line="240" w:lineRule="auto"/>
        <w:ind w:left="1080"/>
        <w:jc w:val="thaiDistribute"/>
        <w:rPr>
          <w:rFonts w:cs="Arial"/>
          <w:sz w:val="18"/>
          <w:szCs w:val="18"/>
        </w:rPr>
      </w:pPr>
      <w:r w:rsidRPr="00355286">
        <w:rPr>
          <w:rFonts w:cs="Arial"/>
          <w:spacing w:val="-4"/>
          <w:sz w:val="18"/>
          <w:szCs w:val="18"/>
        </w:rPr>
        <w:t>Hedge effectiveness is determined at the inception of the hedge relationship, and through periodic prospective</w:t>
      </w:r>
      <w:r w:rsidRPr="00355286">
        <w:rPr>
          <w:rFonts w:cs="Arial"/>
          <w:sz w:val="18"/>
          <w:szCs w:val="18"/>
        </w:rPr>
        <w:t xml:space="preserve"> effectiveness assessments, to ensure that an economic relationship exists between the hedged item and hedging instrument.</w:t>
      </w:r>
    </w:p>
    <w:p w14:paraId="704924D7" w14:textId="77777777" w:rsidR="00725480" w:rsidRPr="00355286" w:rsidRDefault="00725480" w:rsidP="00F355F4">
      <w:pPr>
        <w:spacing w:line="240" w:lineRule="auto"/>
        <w:ind w:left="1080"/>
        <w:jc w:val="thaiDistribute"/>
        <w:rPr>
          <w:rFonts w:cs="Arial"/>
          <w:sz w:val="18"/>
          <w:szCs w:val="18"/>
        </w:rPr>
      </w:pPr>
    </w:p>
    <w:p w14:paraId="411735FB" w14:textId="77777777" w:rsidR="00725480" w:rsidRPr="00355286" w:rsidRDefault="00725480" w:rsidP="00F355F4">
      <w:pPr>
        <w:spacing w:line="240" w:lineRule="auto"/>
        <w:ind w:left="1080"/>
        <w:jc w:val="thaiDistribute"/>
        <w:rPr>
          <w:rFonts w:cs="Arial"/>
          <w:sz w:val="18"/>
          <w:szCs w:val="18"/>
        </w:rPr>
      </w:pPr>
      <w:r w:rsidRPr="00355286">
        <w:rPr>
          <w:rFonts w:cs="Arial"/>
          <w:sz w:val="18"/>
          <w:szCs w:val="18"/>
        </w:rPr>
        <w:t xml:space="preserve">For hedges of foreign currency purchases, the Group </w:t>
      </w:r>
      <w:proofErr w:type="gramStart"/>
      <w:r w:rsidRPr="00355286">
        <w:rPr>
          <w:rFonts w:cs="Arial"/>
          <w:sz w:val="18"/>
          <w:szCs w:val="18"/>
        </w:rPr>
        <w:t>enters into</w:t>
      </w:r>
      <w:proofErr w:type="gramEnd"/>
      <w:r w:rsidRPr="00355286">
        <w:rPr>
          <w:rFonts w:cs="Arial"/>
          <w:sz w:val="18"/>
          <w:szCs w:val="18"/>
        </w:rPr>
        <w:t xml:space="preserve"> hedge relationships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327EAAFC" w14:textId="77777777" w:rsidR="00725480" w:rsidRPr="00355286" w:rsidRDefault="00725480" w:rsidP="00F355F4">
      <w:pPr>
        <w:spacing w:line="240" w:lineRule="auto"/>
        <w:ind w:left="1080"/>
        <w:jc w:val="thaiDistribute"/>
        <w:rPr>
          <w:rFonts w:cs="Arial"/>
          <w:sz w:val="18"/>
          <w:szCs w:val="18"/>
        </w:rPr>
      </w:pPr>
    </w:p>
    <w:p w14:paraId="4072665B" w14:textId="77777777" w:rsidR="00725480" w:rsidRPr="00355286" w:rsidRDefault="00725480" w:rsidP="00F355F4">
      <w:pPr>
        <w:spacing w:line="240" w:lineRule="auto"/>
        <w:ind w:left="1080"/>
        <w:jc w:val="thaiDistribute"/>
        <w:rPr>
          <w:rFonts w:cs="Arial"/>
          <w:sz w:val="18"/>
          <w:szCs w:val="18"/>
        </w:rPr>
      </w:pPr>
      <w:r w:rsidRPr="00355286">
        <w:rPr>
          <w:rFonts w:cs="Arial"/>
          <w:spacing w:val="-4"/>
          <w:sz w:val="18"/>
          <w:szCs w:val="18"/>
        </w:rPr>
        <w:t>In hedges of foreign currency purchases, ineffectiveness may arise if the timing of the forecast transaction</w:t>
      </w:r>
      <w:r w:rsidRPr="00355286">
        <w:rPr>
          <w:rFonts w:cs="Arial"/>
          <w:sz w:val="18"/>
          <w:szCs w:val="18"/>
        </w:rPr>
        <w:t xml:space="preserve"> changes from what was originally estimated, or if there are changes in the credit risk of the derivative counterparty.</w:t>
      </w:r>
    </w:p>
    <w:p w14:paraId="7FCD7E9B" w14:textId="77777777" w:rsidR="00725480" w:rsidRPr="00355286" w:rsidRDefault="00725480" w:rsidP="00F355F4">
      <w:pPr>
        <w:spacing w:line="240" w:lineRule="auto"/>
        <w:ind w:left="1080"/>
        <w:jc w:val="thaiDistribute"/>
        <w:rPr>
          <w:rFonts w:cs="Arial"/>
          <w:sz w:val="18"/>
          <w:szCs w:val="18"/>
        </w:rPr>
      </w:pPr>
    </w:p>
    <w:p w14:paraId="097F0071" w14:textId="683338CC" w:rsidR="00725480" w:rsidRPr="00355286" w:rsidRDefault="00725480" w:rsidP="00F355F4">
      <w:pPr>
        <w:spacing w:line="240" w:lineRule="auto"/>
        <w:ind w:left="1080"/>
        <w:jc w:val="thaiDistribute"/>
        <w:rPr>
          <w:rFonts w:cs="Arial"/>
          <w:sz w:val="18"/>
          <w:szCs w:val="18"/>
        </w:rPr>
      </w:pPr>
      <w:r w:rsidRPr="00355286">
        <w:rPr>
          <w:rFonts w:cs="Arial"/>
          <w:sz w:val="18"/>
          <w:szCs w:val="18"/>
        </w:rPr>
        <w:t xml:space="preserve">The Group </w:t>
      </w:r>
      <w:proofErr w:type="gramStart"/>
      <w:r w:rsidRPr="00355286">
        <w:rPr>
          <w:rFonts w:cs="Arial"/>
          <w:sz w:val="18"/>
          <w:szCs w:val="18"/>
        </w:rPr>
        <w:t>enters into</w:t>
      </w:r>
      <w:proofErr w:type="gramEnd"/>
      <w:r w:rsidRPr="00355286">
        <w:rPr>
          <w:rFonts w:cs="Arial"/>
          <w:sz w:val="18"/>
          <w:szCs w:val="18"/>
        </w:rPr>
        <w:t xml:space="preserve"> interest rate swaps that have similar critical terms as the hedged item, such as reference rate, reset dates, payment dates, maturities and notional amount. The Group does not hedge </w:t>
      </w:r>
      <w:r w:rsidR="002B26ED" w:rsidRPr="00355286">
        <w:rPr>
          <w:rFonts w:cs="Arial"/>
          <w:sz w:val="18"/>
          <w:szCs w:val="18"/>
        </w:rPr>
        <w:t>100</w:t>
      </w:r>
      <w:r w:rsidRPr="00355286">
        <w:rPr>
          <w:rFonts w:cs="Arial"/>
          <w:sz w:val="18"/>
          <w:szCs w:val="18"/>
        </w:rPr>
        <w:t xml:space="preserve">% of its loans, therefore the hedged item is identified as a proportion of the outstanding loans up to </w:t>
      </w:r>
      <w:r w:rsidRPr="00355286">
        <w:rPr>
          <w:rFonts w:cs="Arial"/>
          <w:spacing w:val="-6"/>
          <w:sz w:val="18"/>
          <w:szCs w:val="18"/>
        </w:rPr>
        <w:t>the notional amount of the swaps. As all critical terms matched during the year, there is an economic relationship.</w:t>
      </w:r>
    </w:p>
    <w:p w14:paraId="6840938A" w14:textId="77777777" w:rsidR="00725480" w:rsidRPr="00355286" w:rsidRDefault="00725480" w:rsidP="00F355F4">
      <w:pPr>
        <w:spacing w:line="240" w:lineRule="auto"/>
        <w:ind w:left="1080"/>
        <w:jc w:val="thaiDistribute"/>
        <w:rPr>
          <w:rFonts w:cs="Arial"/>
          <w:sz w:val="18"/>
          <w:szCs w:val="18"/>
        </w:rPr>
      </w:pPr>
    </w:p>
    <w:p w14:paraId="10690095" w14:textId="77777777" w:rsidR="00725480" w:rsidRPr="00355286" w:rsidRDefault="00725480" w:rsidP="00F355F4">
      <w:pPr>
        <w:spacing w:line="240" w:lineRule="auto"/>
        <w:ind w:left="1080"/>
        <w:jc w:val="thaiDistribute"/>
        <w:rPr>
          <w:rFonts w:cs="Arial"/>
          <w:sz w:val="18"/>
          <w:szCs w:val="18"/>
        </w:rPr>
      </w:pPr>
      <w:r w:rsidRPr="00355286">
        <w:rPr>
          <w:rFonts w:cs="Arial"/>
          <w:sz w:val="18"/>
          <w:szCs w:val="18"/>
        </w:rPr>
        <w:t>Hedge ineffectiveness for interest rate swaps is assessed using the same principles as for hedges of foreign currency purchases. It may occur due to:</w:t>
      </w:r>
    </w:p>
    <w:p w14:paraId="274819BD" w14:textId="77777777" w:rsidR="00725480" w:rsidRPr="00355286" w:rsidRDefault="00725480" w:rsidP="00F355F4">
      <w:pPr>
        <w:spacing w:line="240" w:lineRule="auto"/>
        <w:ind w:left="1080"/>
        <w:jc w:val="thaiDistribute"/>
        <w:rPr>
          <w:rFonts w:cs="Arial"/>
          <w:sz w:val="18"/>
          <w:szCs w:val="18"/>
        </w:rPr>
      </w:pPr>
    </w:p>
    <w:p w14:paraId="141037B0" w14:textId="2EE2D878" w:rsidR="00725480" w:rsidRPr="00355286" w:rsidRDefault="00725480" w:rsidP="00AD3351">
      <w:pPr>
        <w:pStyle w:val="ListParagraph"/>
        <w:numPr>
          <w:ilvl w:val="0"/>
          <w:numId w:val="34"/>
        </w:numPr>
        <w:spacing w:after="0" w:line="240" w:lineRule="auto"/>
        <w:contextualSpacing/>
        <w:jc w:val="thaiDistribute"/>
        <w:rPr>
          <w:rFonts w:ascii="Arial" w:hAnsi="Arial" w:cs="Arial"/>
          <w:sz w:val="18"/>
          <w:szCs w:val="18"/>
        </w:rPr>
      </w:pPr>
      <w:r w:rsidRPr="00355286">
        <w:rPr>
          <w:rFonts w:ascii="Arial" w:hAnsi="Arial" w:cs="Arial"/>
          <w:sz w:val="18"/>
          <w:szCs w:val="18"/>
        </w:rPr>
        <w:t>the credit value/debit value adjustment on the interest rate swaps which is not matched by the loan, and</w:t>
      </w:r>
    </w:p>
    <w:p w14:paraId="4D350E1D" w14:textId="76B3F8D6" w:rsidR="00725480" w:rsidRPr="00355286" w:rsidRDefault="00725480" w:rsidP="00AD3351">
      <w:pPr>
        <w:pStyle w:val="ListParagraph"/>
        <w:numPr>
          <w:ilvl w:val="0"/>
          <w:numId w:val="34"/>
        </w:numPr>
        <w:spacing w:after="0" w:line="240" w:lineRule="auto"/>
        <w:contextualSpacing/>
        <w:jc w:val="thaiDistribute"/>
        <w:rPr>
          <w:rFonts w:ascii="Arial" w:hAnsi="Arial" w:cs="Arial"/>
          <w:sz w:val="18"/>
          <w:szCs w:val="18"/>
        </w:rPr>
      </w:pPr>
      <w:r w:rsidRPr="00355286">
        <w:rPr>
          <w:rFonts w:ascii="Arial" w:hAnsi="Arial" w:cs="Arial"/>
          <w:sz w:val="18"/>
          <w:szCs w:val="18"/>
        </w:rPr>
        <w:t>differences in critical terms between the interest rate swaps and loans.</w:t>
      </w:r>
    </w:p>
    <w:p w14:paraId="63AD2D00" w14:textId="77777777" w:rsidR="007B286C" w:rsidRPr="00355286" w:rsidRDefault="007B286C" w:rsidP="00F355F4">
      <w:pPr>
        <w:spacing w:line="240" w:lineRule="auto"/>
        <w:ind w:left="1080"/>
        <w:jc w:val="thaiDistribute"/>
        <w:rPr>
          <w:rFonts w:cs="Arial"/>
          <w:b/>
          <w:bCs/>
          <w:sz w:val="18"/>
          <w:szCs w:val="18"/>
          <w:lang w:eastAsia="en-GB"/>
        </w:rPr>
      </w:pPr>
    </w:p>
    <w:p w14:paraId="00A0D50C" w14:textId="0702DF92" w:rsidR="001E1622" w:rsidRPr="00355286" w:rsidRDefault="001E1622" w:rsidP="00F355F4">
      <w:pPr>
        <w:spacing w:line="240" w:lineRule="auto"/>
        <w:ind w:left="1080"/>
        <w:jc w:val="thaiDistribute"/>
        <w:rPr>
          <w:rFonts w:cs="Arial"/>
          <w:b/>
          <w:bCs/>
          <w:sz w:val="18"/>
          <w:szCs w:val="18"/>
          <w:lang w:eastAsia="en-GB"/>
        </w:rPr>
      </w:pPr>
      <w:r w:rsidRPr="00355286">
        <w:rPr>
          <w:rFonts w:cs="Arial"/>
          <w:b/>
          <w:bCs/>
          <w:sz w:val="18"/>
          <w:szCs w:val="18"/>
          <w:lang w:eastAsia="en-GB"/>
        </w:rPr>
        <w:t>Fair value hedges that qualify for hedge accounting</w:t>
      </w:r>
    </w:p>
    <w:p w14:paraId="7CA48DDC" w14:textId="77777777" w:rsidR="001E1622" w:rsidRPr="00355286" w:rsidRDefault="001E1622" w:rsidP="00F355F4">
      <w:pPr>
        <w:spacing w:line="240" w:lineRule="auto"/>
        <w:ind w:left="1080"/>
        <w:jc w:val="thaiDistribute"/>
        <w:rPr>
          <w:rFonts w:cs="Arial"/>
          <w:b/>
          <w:bCs/>
          <w:sz w:val="18"/>
          <w:szCs w:val="18"/>
          <w:lang w:eastAsia="en-GB"/>
        </w:rPr>
      </w:pPr>
    </w:p>
    <w:p w14:paraId="6094829B" w14:textId="77777777" w:rsidR="009F0D68" w:rsidRPr="00355286" w:rsidRDefault="001E1622" w:rsidP="009562AC">
      <w:pPr>
        <w:spacing w:line="240" w:lineRule="auto"/>
        <w:ind w:left="1080"/>
        <w:jc w:val="thaiDistribute"/>
        <w:rPr>
          <w:rFonts w:cs="Arial"/>
          <w:sz w:val="18"/>
          <w:szCs w:val="18"/>
          <w:lang w:eastAsia="en-GB"/>
        </w:rPr>
      </w:pPr>
      <w:r w:rsidRPr="00355286">
        <w:rPr>
          <w:rFonts w:cs="Arial"/>
          <w:sz w:val="18"/>
          <w:szCs w:val="18"/>
          <w:lang w:eastAsia="en-GB"/>
        </w:rPr>
        <w:t>Changes in the fair value of derivatives that are designated and qualify as fair value hedges are recorded in profit or loss, together with any changes in the fair value of the hedged asset or liability that are attributable to the hedged risk. The gain or loss relating to the effective portion of interest rate swaps hedging fixed-rate borrowings is recognised in profit or loss within finance costs, together with changes in the fair value of the hedged fixed-rate borrowings attributable to interest rate risk. The gain or loss relating to the ineffective portion is recognised in profit or loss within other gains/(losses).</w:t>
      </w:r>
    </w:p>
    <w:p w14:paraId="485F4D83" w14:textId="77777777" w:rsidR="009F0D68" w:rsidRPr="00355286" w:rsidRDefault="009F0D68" w:rsidP="009562AC">
      <w:pPr>
        <w:spacing w:line="240" w:lineRule="auto"/>
        <w:ind w:left="1080"/>
        <w:jc w:val="thaiDistribute"/>
        <w:rPr>
          <w:rFonts w:cs="Arial"/>
          <w:sz w:val="18"/>
          <w:szCs w:val="18"/>
          <w:lang w:eastAsia="en-GB"/>
        </w:rPr>
      </w:pPr>
    </w:p>
    <w:p w14:paraId="5B339B1C" w14:textId="3C634BCA" w:rsidR="001E1622" w:rsidRPr="00355286" w:rsidRDefault="001E1622" w:rsidP="009562AC">
      <w:pPr>
        <w:spacing w:line="240" w:lineRule="auto"/>
        <w:ind w:left="1080"/>
        <w:jc w:val="thaiDistribute"/>
        <w:rPr>
          <w:rFonts w:cs="Arial"/>
          <w:sz w:val="18"/>
          <w:szCs w:val="18"/>
          <w:lang w:eastAsia="en-GB"/>
        </w:rPr>
      </w:pPr>
      <w:r w:rsidRPr="00355286">
        <w:rPr>
          <w:rFonts w:cs="Arial"/>
          <w:sz w:val="18"/>
          <w:szCs w:val="18"/>
          <w:lang w:eastAsia="en-GB"/>
        </w:rPr>
        <w:t>If the hedge no longer meets the criteria for hedge accounting, the adjustment to the carrying amount of a hedged item for which the effective interest method is used is amortised to profit or loss over the period to maturity using a recalculated effective interest rate.</w:t>
      </w:r>
    </w:p>
    <w:p w14:paraId="16E5AE3A" w14:textId="77777777" w:rsidR="009562AC" w:rsidRPr="00355286" w:rsidRDefault="009562AC" w:rsidP="009562AC">
      <w:pPr>
        <w:spacing w:line="240" w:lineRule="auto"/>
        <w:ind w:left="1080"/>
        <w:jc w:val="thaiDistribute"/>
        <w:rPr>
          <w:rFonts w:cs="Arial"/>
          <w:sz w:val="18"/>
          <w:szCs w:val="18"/>
          <w:lang w:eastAsia="en-GB"/>
        </w:rPr>
      </w:pPr>
    </w:p>
    <w:p w14:paraId="1127CBCE" w14:textId="3EC256C8" w:rsidR="00A63DAC" w:rsidRPr="00355286" w:rsidRDefault="00A63DAC">
      <w:pPr>
        <w:spacing w:line="240" w:lineRule="auto"/>
        <w:rPr>
          <w:rFonts w:cs="Arial"/>
          <w:sz w:val="18"/>
          <w:szCs w:val="18"/>
          <w:cs/>
          <w:lang w:eastAsia="en-GB"/>
        </w:rPr>
      </w:pPr>
      <w:r w:rsidRPr="00355286">
        <w:rPr>
          <w:rFonts w:cs="Arial"/>
          <w:sz w:val="18"/>
          <w:szCs w:val="18"/>
          <w:cs/>
          <w:lang w:eastAsia="en-GB"/>
        </w:rPr>
        <w:br w:type="page"/>
      </w:r>
    </w:p>
    <w:p w14:paraId="4088124B" w14:textId="77777777" w:rsidR="00A63DAC" w:rsidRPr="00355286" w:rsidRDefault="00A63DAC" w:rsidP="009562AC">
      <w:pPr>
        <w:spacing w:line="240" w:lineRule="auto"/>
        <w:ind w:left="1080"/>
        <w:jc w:val="thaiDistribute"/>
        <w:rPr>
          <w:rFonts w:cs="Arial"/>
          <w:sz w:val="18"/>
          <w:szCs w:val="18"/>
          <w:lang w:eastAsia="en-GB"/>
        </w:rPr>
      </w:pPr>
    </w:p>
    <w:p w14:paraId="3A1D788A" w14:textId="5E6F2432" w:rsidR="00725480" w:rsidRPr="00355286" w:rsidRDefault="00725480" w:rsidP="00F355F4">
      <w:pPr>
        <w:spacing w:line="240" w:lineRule="auto"/>
        <w:ind w:left="1080"/>
        <w:jc w:val="thaiDistribute"/>
        <w:rPr>
          <w:rFonts w:cs="Arial"/>
          <w:b/>
          <w:bCs/>
          <w:sz w:val="18"/>
          <w:szCs w:val="18"/>
          <w:lang w:eastAsia="en-GB"/>
        </w:rPr>
      </w:pPr>
      <w:r w:rsidRPr="00355286">
        <w:rPr>
          <w:rFonts w:cs="Arial"/>
          <w:b/>
          <w:bCs/>
          <w:sz w:val="18"/>
          <w:szCs w:val="18"/>
          <w:lang w:eastAsia="en-GB"/>
        </w:rPr>
        <w:t xml:space="preserve">Cash flow hedges that qualify for hedge accounting </w:t>
      </w:r>
    </w:p>
    <w:p w14:paraId="17A612DD" w14:textId="77777777" w:rsidR="00725480" w:rsidRPr="00355286" w:rsidRDefault="00725480" w:rsidP="00F355F4">
      <w:pPr>
        <w:spacing w:line="240" w:lineRule="auto"/>
        <w:ind w:left="1080"/>
        <w:jc w:val="thaiDistribute"/>
        <w:rPr>
          <w:rFonts w:cs="Arial"/>
          <w:sz w:val="18"/>
          <w:szCs w:val="18"/>
          <w:lang w:eastAsia="en-GB"/>
        </w:rPr>
      </w:pPr>
    </w:p>
    <w:p w14:paraId="62831983" w14:textId="2AA0DB1F" w:rsidR="00725480" w:rsidRPr="00355286" w:rsidRDefault="00725480" w:rsidP="004919D5">
      <w:pPr>
        <w:spacing w:line="240" w:lineRule="auto"/>
        <w:ind w:left="1080"/>
        <w:jc w:val="thaiDistribute"/>
        <w:rPr>
          <w:rFonts w:cs="Arial"/>
          <w:sz w:val="18"/>
          <w:szCs w:val="18"/>
          <w:cs/>
        </w:rPr>
      </w:pPr>
      <w:r w:rsidRPr="00355286">
        <w:rPr>
          <w:rFonts w:cs="Arial"/>
          <w:sz w:val="18"/>
          <w:szCs w:val="18"/>
        </w:rPr>
        <w:t>The effective portion of changes in the fair value of derivatives that are designated and qualified as cash flow hedges is recognised in the cash flow hedge within equity. The gain or loss relating to the ineffective portion is recognised immediately in profit or loss within other income/expenses.</w:t>
      </w:r>
    </w:p>
    <w:p w14:paraId="6234BF38" w14:textId="77777777" w:rsidR="002547E6" w:rsidRPr="00355286" w:rsidRDefault="002547E6" w:rsidP="00F355F4">
      <w:pPr>
        <w:spacing w:line="240" w:lineRule="auto"/>
        <w:ind w:left="1080"/>
        <w:jc w:val="thaiDistribute"/>
        <w:rPr>
          <w:rFonts w:cs="Arial"/>
          <w:sz w:val="18"/>
          <w:szCs w:val="18"/>
        </w:rPr>
      </w:pPr>
    </w:p>
    <w:p w14:paraId="5A768FFA" w14:textId="2593E30C" w:rsidR="00725480" w:rsidRPr="00355286" w:rsidRDefault="00725480" w:rsidP="00F355F4">
      <w:pPr>
        <w:spacing w:line="240" w:lineRule="auto"/>
        <w:ind w:left="1080"/>
        <w:jc w:val="thaiDistribute"/>
        <w:rPr>
          <w:rFonts w:cs="Arial"/>
          <w:sz w:val="18"/>
          <w:szCs w:val="18"/>
        </w:rPr>
      </w:pPr>
      <w:r w:rsidRPr="00355286">
        <w:rPr>
          <w:rFonts w:cs="Arial"/>
          <w:sz w:val="18"/>
          <w:szCs w:val="18"/>
        </w:rPr>
        <w:t>Amounts accumulated in equity are reclassified in the periods when the hedged item affects profit or loss, as follows:</w:t>
      </w:r>
    </w:p>
    <w:p w14:paraId="117E5E69" w14:textId="77777777" w:rsidR="00725480" w:rsidRPr="00355286" w:rsidRDefault="00725480" w:rsidP="00F355F4">
      <w:pPr>
        <w:spacing w:line="240" w:lineRule="auto"/>
        <w:ind w:left="1080"/>
        <w:jc w:val="thaiDistribute"/>
        <w:rPr>
          <w:rFonts w:cs="Arial"/>
          <w:sz w:val="18"/>
          <w:szCs w:val="18"/>
        </w:rPr>
      </w:pPr>
    </w:p>
    <w:p w14:paraId="37F8ADE6" w14:textId="71BD919C" w:rsidR="00725480" w:rsidRPr="00355286" w:rsidRDefault="00725480" w:rsidP="00AD3351">
      <w:pPr>
        <w:pStyle w:val="ListParagraph"/>
        <w:numPr>
          <w:ilvl w:val="0"/>
          <w:numId w:val="34"/>
        </w:numPr>
        <w:spacing w:after="0" w:line="240" w:lineRule="auto"/>
        <w:contextualSpacing/>
        <w:jc w:val="thaiDistribute"/>
        <w:rPr>
          <w:rFonts w:ascii="Arial" w:hAnsi="Arial" w:cs="Arial"/>
          <w:sz w:val="18"/>
          <w:szCs w:val="18"/>
        </w:rPr>
      </w:pPr>
      <w:r w:rsidRPr="00355286">
        <w:rPr>
          <w:rFonts w:ascii="Arial" w:hAnsi="Arial" w:cs="Arial"/>
          <w:sz w:val="18"/>
          <w:szCs w:val="18"/>
        </w:rPr>
        <w:t xml:space="preserve">The gain or loss relating to the effective portion of the </w:t>
      </w:r>
      <w:proofErr w:type="gramStart"/>
      <w:r w:rsidR="00115F50" w:rsidRPr="00355286">
        <w:rPr>
          <w:rFonts w:ascii="Arial" w:hAnsi="Arial" w:cs="Arial"/>
          <w:sz w:val="18"/>
          <w:szCs w:val="18"/>
        </w:rPr>
        <w:t>cross currency</w:t>
      </w:r>
      <w:proofErr w:type="gramEnd"/>
      <w:r w:rsidR="00115F50" w:rsidRPr="00355286">
        <w:rPr>
          <w:rFonts w:ascii="Arial" w:hAnsi="Arial" w:cs="Arial"/>
          <w:sz w:val="18"/>
          <w:szCs w:val="18"/>
        </w:rPr>
        <w:t xml:space="preserve"> </w:t>
      </w:r>
      <w:r w:rsidRPr="00355286">
        <w:rPr>
          <w:rFonts w:ascii="Arial" w:hAnsi="Arial" w:cs="Arial"/>
          <w:sz w:val="18"/>
          <w:szCs w:val="18"/>
        </w:rPr>
        <w:t xml:space="preserve">interest rate swaps hedging variable rates borrowings is </w:t>
      </w:r>
      <w:proofErr w:type="spellStart"/>
      <w:r w:rsidRPr="00355286">
        <w:rPr>
          <w:rFonts w:ascii="Arial" w:hAnsi="Arial" w:cs="Arial"/>
          <w:sz w:val="18"/>
          <w:szCs w:val="18"/>
        </w:rPr>
        <w:t>recognised</w:t>
      </w:r>
      <w:proofErr w:type="spellEnd"/>
      <w:r w:rsidRPr="00355286">
        <w:rPr>
          <w:rFonts w:ascii="Arial" w:hAnsi="Arial" w:cs="Arial"/>
          <w:sz w:val="18"/>
          <w:szCs w:val="18"/>
        </w:rPr>
        <w:t xml:space="preserve"> in profit or loss within finance costs at the same time as the interest expense on the hedged borrowings.</w:t>
      </w:r>
    </w:p>
    <w:p w14:paraId="5FB05F66" w14:textId="76FDA2E1" w:rsidR="00D05F9C" w:rsidRPr="00355286" w:rsidRDefault="00D05F9C" w:rsidP="001E1622">
      <w:pPr>
        <w:spacing w:line="240" w:lineRule="auto"/>
        <w:rPr>
          <w:rFonts w:cs="Arial"/>
          <w:sz w:val="18"/>
          <w:szCs w:val="18"/>
        </w:rPr>
      </w:pPr>
    </w:p>
    <w:p w14:paraId="7692F666" w14:textId="77777777" w:rsidR="001E1622" w:rsidRPr="00355286" w:rsidRDefault="001E1622" w:rsidP="001E1622">
      <w:pPr>
        <w:spacing w:line="240" w:lineRule="auto"/>
        <w:rPr>
          <w:rFonts w:cs="Arial"/>
          <w:sz w:val="18"/>
          <w:szCs w:val="18"/>
        </w:rPr>
      </w:pPr>
    </w:p>
    <w:p w14:paraId="413B1571" w14:textId="393506A5" w:rsidR="00F511CB" w:rsidRPr="00355286" w:rsidRDefault="002B26ED" w:rsidP="00CB0E4E">
      <w:pPr>
        <w:spacing w:line="240" w:lineRule="auto"/>
        <w:ind w:left="567" w:hanging="567"/>
        <w:jc w:val="thaiDistribute"/>
        <w:rPr>
          <w:rFonts w:cs="Arial"/>
          <w:b/>
          <w:bCs/>
          <w:sz w:val="18"/>
          <w:szCs w:val="18"/>
        </w:rPr>
      </w:pPr>
      <w:r w:rsidRPr="00355286">
        <w:rPr>
          <w:rFonts w:cs="Arial"/>
          <w:b/>
          <w:bCs/>
          <w:sz w:val="18"/>
          <w:szCs w:val="18"/>
        </w:rPr>
        <w:t>6</w:t>
      </w:r>
      <w:r w:rsidR="00F511CB" w:rsidRPr="00355286">
        <w:rPr>
          <w:rFonts w:cs="Arial"/>
          <w:b/>
          <w:bCs/>
          <w:sz w:val="18"/>
          <w:szCs w:val="18"/>
          <w:cs/>
        </w:rPr>
        <w:tab/>
      </w:r>
      <w:r w:rsidR="00F511CB" w:rsidRPr="00355286">
        <w:rPr>
          <w:rFonts w:cs="Arial"/>
          <w:b/>
          <w:bCs/>
          <w:sz w:val="18"/>
          <w:szCs w:val="18"/>
          <w:lang w:val="en-US"/>
        </w:rPr>
        <w:t>Financial risk management</w:t>
      </w:r>
    </w:p>
    <w:p w14:paraId="6D9FD775" w14:textId="77777777" w:rsidR="00153CCD" w:rsidRPr="00355286" w:rsidRDefault="00153CCD" w:rsidP="00F355F4">
      <w:pPr>
        <w:spacing w:line="240" w:lineRule="auto"/>
        <w:ind w:left="540"/>
        <w:rPr>
          <w:rFonts w:cs="Arial"/>
          <w:sz w:val="18"/>
          <w:szCs w:val="18"/>
        </w:rPr>
      </w:pPr>
    </w:p>
    <w:p w14:paraId="28198B6E" w14:textId="14A1D39E" w:rsidR="00153CCD" w:rsidRPr="00355286" w:rsidRDefault="002B26ED" w:rsidP="00F355F4">
      <w:pPr>
        <w:pStyle w:val="EnvelopeReturn"/>
        <w:ind w:left="547" w:hanging="547"/>
        <w:rPr>
          <w:rFonts w:ascii="Arial" w:hAnsi="Arial" w:cs="Arial"/>
          <w:b/>
          <w:bCs/>
          <w:sz w:val="18"/>
          <w:szCs w:val="18"/>
          <w:lang w:val="en-US"/>
        </w:rPr>
      </w:pPr>
      <w:r w:rsidRPr="00355286">
        <w:rPr>
          <w:rFonts w:ascii="Arial" w:hAnsi="Arial" w:cs="Arial"/>
          <w:b/>
          <w:bCs/>
          <w:sz w:val="18"/>
          <w:szCs w:val="18"/>
        </w:rPr>
        <w:t>6</w:t>
      </w:r>
      <w:r w:rsidR="00153CCD" w:rsidRPr="00355286">
        <w:rPr>
          <w:rFonts w:ascii="Arial" w:hAnsi="Arial" w:cs="Arial"/>
          <w:b/>
          <w:bCs/>
          <w:sz w:val="18"/>
          <w:szCs w:val="18"/>
          <w:lang w:val="en-US"/>
        </w:rPr>
        <w:t>.</w:t>
      </w:r>
      <w:r w:rsidRPr="00355286">
        <w:rPr>
          <w:rFonts w:ascii="Arial" w:hAnsi="Arial" w:cs="Arial"/>
          <w:b/>
          <w:bCs/>
          <w:sz w:val="18"/>
          <w:szCs w:val="18"/>
        </w:rPr>
        <w:t>1</w:t>
      </w:r>
      <w:r w:rsidR="00153CCD" w:rsidRPr="00355286">
        <w:rPr>
          <w:rFonts w:ascii="Arial" w:hAnsi="Arial" w:cs="Arial"/>
          <w:b/>
          <w:bCs/>
          <w:sz w:val="18"/>
          <w:szCs w:val="18"/>
          <w:lang w:val="en-US"/>
        </w:rPr>
        <w:tab/>
        <w:t xml:space="preserve">Financial risk </w:t>
      </w:r>
    </w:p>
    <w:p w14:paraId="7706D266" w14:textId="77777777" w:rsidR="00153CCD" w:rsidRPr="00355286" w:rsidRDefault="00153CCD" w:rsidP="00F355F4">
      <w:pPr>
        <w:spacing w:line="240" w:lineRule="auto"/>
        <w:ind w:left="540"/>
        <w:rPr>
          <w:rFonts w:cs="Arial"/>
          <w:sz w:val="18"/>
          <w:szCs w:val="18"/>
        </w:rPr>
      </w:pPr>
    </w:p>
    <w:p w14:paraId="5BC29248" w14:textId="338EB597" w:rsidR="00153CCD" w:rsidRPr="00355286" w:rsidRDefault="00153CCD" w:rsidP="00F355F4">
      <w:pPr>
        <w:pStyle w:val="BlockText"/>
        <w:spacing w:line="240" w:lineRule="auto"/>
        <w:ind w:left="540" w:right="0"/>
        <w:jc w:val="both"/>
        <w:rPr>
          <w:rFonts w:ascii="Arial" w:hAnsi="Arial" w:cs="Arial"/>
          <w:sz w:val="18"/>
          <w:szCs w:val="18"/>
          <w:lang w:val="en-GB"/>
        </w:rPr>
      </w:pPr>
      <w:r w:rsidRPr="00355286">
        <w:rPr>
          <w:rFonts w:ascii="Arial" w:hAnsi="Arial" w:cs="Arial"/>
          <w:sz w:val="18"/>
          <w:szCs w:val="18"/>
          <w:lang w:val="en-GB"/>
        </w:rPr>
        <w:t>The Group exposes to a variety of financial risk: market risk including foreign exchange risk</w:t>
      </w:r>
      <w:r w:rsidR="00A83440" w:rsidRPr="00355286">
        <w:rPr>
          <w:rFonts w:ascii="Arial" w:hAnsi="Arial" w:cs="Arial"/>
          <w:sz w:val="18"/>
          <w:szCs w:val="18"/>
          <w:lang w:val="en-GB"/>
        </w:rPr>
        <w:t xml:space="preserve"> and</w:t>
      </w:r>
      <w:r w:rsidRPr="00355286">
        <w:rPr>
          <w:rFonts w:ascii="Arial" w:hAnsi="Arial" w:cs="Arial"/>
          <w:sz w:val="18"/>
          <w:szCs w:val="18"/>
          <w:lang w:val="en-GB"/>
        </w:rPr>
        <w:t xml:space="preserve"> interest rate </w:t>
      </w:r>
      <w:r w:rsidRPr="00355286">
        <w:rPr>
          <w:rFonts w:ascii="Arial" w:hAnsi="Arial" w:cs="Arial"/>
          <w:spacing w:val="-4"/>
          <w:sz w:val="18"/>
          <w:szCs w:val="18"/>
          <w:lang w:val="en-GB"/>
        </w:rPr>
        <w:t>risk</w:t>
      </w:r>
      <w:r w:rsidR="00A7083E" w:rsidRPr="00355286">
        <w:rPr>
          <w:rFonts w:ascii="Arial" w:hAnsi="Arial" w:cs="Arial"/>
          <w:spacing w:val="-4"/>
          <w:sz w:val="18"/>
          <w:szCs w:val="18"/>
          <w:lang w:val="en-GB"/>
        </w:rPr>
        <w:t>,</w:t>
      </w:r>
      <w:r w:rsidRPr="00355286">
        <w:rPr>
          <w:rFonts w:ascii="Arial" w:hAnsi="Arial" w:cs="Arial"/>
          <w:spacing w:val="-4"/>
          <w:sz w:val="18"/>
          <w:szCs w:val="18"/>
          <w:lang w:val="en-GB"/>
        </w:rPr>
        <w:t xml:space="preserve"> credit risk and liquidity risk. The Group’s overall risk management programme focuses on the unpredictability</w:t>
      </w:r>
      <w:r w:rsidRPr="00355286">
        <w:rPr>
          <w:rFonts w:ascii="Arial" w:hAnsi="Arial" w:cs="Arial"/>
          <w:sz w:val="18"/>
          <w:szCs w:val="18"/>
          <w:lang w:val="en-GB"/>
        </w:rPr>
        <w:t xml:space="preserve"> of financial markets and seeks to minimise potential adverse effects on the Group’s financial performance. </w:t>
      </w:r>
      <w:r w:rsidR="00D05F9C" w:rsidRPr="00355286">
        <w:rPr>
          <w:rFonts w:ascii="Arial" w:hAnsi="Arial" w:cs="Arial"/>
          <w:sz w:val="18"/>
          <w:szCs w:val="18"/>
          <w:lang w:val="en-GB"/>
        </w:rPr>
        <w:br/>
      </w:r>
      <w:r w:rsidRPr="00355286">
        <w:rPr>
          <w:rFonts w:ascii="Arial" w:hAnsi="Arial" w:cs="Arial"/>
          <w:sz w:val="18"/>
          <w:szCs w:val="18"/>
          <w:lang w:val="en-GB"/>
        </w:rPr>
        <w:t>The Group uses derivative financial instruments to hedge certain exposures.</w:t>
      </w:r>
    </w:p>
    <w:p w14:paraId="5272BE7B" w14:textId="77777777" w:rsidR="00153CCD" w:rsidRPr="00355286" w:rsidRDefault="00153CCD" w:rsidP="00F355F4">
      <w:pPr>
        <w:spacing w:line="240" w:lineRule="auto"/>
        <w:ind w:left="540"/>
        <w:rPr>
          <w:rFonts w:cs="Arial"/>
          <w:sz w:val="18"/>
          <w:szCs w:val="18"/>
        </w:rPr>
      </w:pPr>
    </w:p>
    <w:p w14:paraId="170244DC" w14:textId="60383E6F" w:rsidR="00153CCD" w:rsidRPr="00355286" w:rsidRDefault="00153CCD" w:rsidP="00F355F4">
      <w:pPr>
        <w:pStyle w:val="BlockText"/>
        <w:spacing w:line="240" w:lineRule="auto"/>
        <w:ind w:left="540" w:right="0"/>
        <w:jc w:val="both"/>
        <w:rPr>
          <w:rFonts w:ascii="Arial" w:hAnsi="Arial" w:cs="Arial"/>
          <w:sz w:val="18"/>
          <w:szCs w:val="18"/>
          <w:lang w:val="en-GB"/>
        </w:rPr>
      </w:pPr>
      <w:r w:rsidRPr="00355286">
        <w:rPr>
          <w:rFonts w:ascii="Arial" w:hAnsi="Arial" w:cs="Arial"/>
          <w:sz w:val="18"/>
          <w:szCs w:val="18"/>
          <w:lang w:val="en-GB"/>
        </w:rPr>
        <w:t xml:space="preserve">Financial risk management is carried out by the Group Treasury </w:t>
      </w:r>
      <w:r w:rsidR="003950F5" w:rsidRPr="00355286">
        <w:rPr>
          <w:rFonts w:ascii="Arial" w:hAnsi="Arial" w:cs="Arial"/>
          <w:sz w:val="18"/>
          <w:szCs w:val="18"/>
          <w:lang w:val="en-GB"/>
        </w:rPr>
        <w:t>Team</w:t>
      </w:r>
      <w:r w:rsidRPr="00355286">
        <w:rPr>
          <w:rFonts w:ascii="Arial" w:hAnsi="Arial" w:cs="Arial"/>
          <w:sz w:val="18"/>
          <w:szCs w:val="18"/>
          <w:lang w:val="en-GB"/>
        </w:rPr>
        <w:t xml:space="preserve">. The Group’s policy includes areas </w:t>
      </w:r>
      <w:r w:rsidRPr="00355286">
        <w:rPr>
          <w:rFonts w:ascii="Arial" w:hAnsi="Arial" w:cs="Arial"/>
          <w:spacing w:val="-4"/>
          <w:sz w:val="18"/>
          <w:szCs w:val="18"/>
          <w:lang w:val="en-GB"/>
        </w:rPr>
        <w:t>such as foreign exchange risk, interest rate risk,</w:t>
      </w:r>
      <w:r w:rsidRPr="00355286">
        <w:rPr>
          <w:rFonts w:ascii="Arial" w:hAnsi="Arial" w:cs="Arial"/>
          <w:spacing w:val="-4"/>
          <w:sz w:val="18"/>
          <w:szCs w:val="18"/>
          <w:cs/>
          <w:lang w:val="en-GB"/>
        </w:rPr>
        <w:t xml:space="preserve"> </w:t>
      </w:r>
      <w:r w:rsidRPr="00355286">
        <w:rPr>
          <w:rFonts w:ascii="Arial" w:hAnsi="Arial" w:cs="Arial"/>
          <w:spacing w:val="-4"/>
          <w:sz w:val="18"/>
          <w:szCs w:val="18"/>
          <w:lang w:val="en-GB"/>
        </w:rPr>
        <w:t>credit risk and liquidity risk. The framework parameters</w:t>
      </w:r>
      <w:r w:rsidRPr="00355286">
        <w:rPr>
          <w:rFonts w:ascii="Arial" w:hAnsi="Arial" w:cs="Arial"/>
          <w:sz w:val="18"/>
          <w:szCs w:val="18"/>
          <w:lang w:val="en-GB"/>
        </w:rPr>
        <w:t xml:space="preserve"> are approved by the Board of Directors and uses as the key communication and control tools for Treasury team.</w:t>
      </w:r>
    </w:p>
    <w:p w14:paraId="62AA6F3F" w14:textId="77777777" w:rsidR="00475EDF" w:rsidRPr="00355286" w:rsidRDefault="00475EDF" w:rsidP="00F355F4">
      <w:pPr>
        <w:spacing w:line="240" w:lineRule="auto"/>
        <w:ind w:left="540"/>
        <w:rPr>
          <w:rFonts w:cs="Arial"/>
          <w:sz w:val="18"/>
          <w:szCs w:val="18"/>
        </w:rPr>
      </w:pPr>
      <w:bookmarkStart w:id="10" w:name="_Toc48736045"/>
    </w:p>
    <w:p w14:paraId="3D1BC631" w14:textId="7797813E" w:rsidR="00153CCD" w:rsidRPr="00355286" w:rsidRDefault="002B26ED" w:rsidP="00F355F4">
      <w:pPr>
        <w:pStyle w:val="BlockText"/>
        <w:tabs>
          <w:tab w:val="clear" w:pos="1418"/>
          <w:tab w:val="clear" w:pos="3402"/>
          <w:tab w:val="clear" w:pos="4536"/>
          <w:tab w:val="clear" w:pos="5670"/>
          <w:tab w:val="clear" w:pos="6804"/>
          <w:tab w:val="clear" w:pos="7655"/>
        </w:tabs>
        <w:spacing w:line="240" w:lineRule="auto"/>
        <w:ind w:left="1080" w:right="0" w:hanging="540"/>
        <w:jc w:val="both"/>
        <w:rPr>
          <w:rFonts w:ascii="Arial" w:hAnsi="Arial" w:cs="Arial"/>
          <w:b/>
          <w:bCs/>
          <w:sz w:val="18"/>
          <w:szCs w:val="18"/>
          <w:lang w:val="en-GB"/>
        </w:rPr>
      </w:pPr>
      <w:r w:rsidRPr="00355286">
        <w:rPr>
          <w:rFonts w:ascii="Arial" w:hAnsi="Arial" w:cs="Arial"/>
          <w:b/>
          <w:bCs/>
          <w:sz w:val="18"/>
          <w:szCs w:val="18"/>
          <w:lang w:val="en-GB"/>
        </w:rPr>
        <w:t>6</w:t>
      </w:r>
      <w:r w:rsidR="00153CCD" w:rsidRPr="00355286">
        <w:rPr>
          <w:rFonts w:ascii="Arial" w:hAnsi="Arial" w:cs="Arial"/>
          <w:b/>
          <w:bCs/>
          <w:sz w:val="18"/>
          <w:szCs w:val="18"/>
          <w:lang w:val="en-GB"/>
        </w:rPr>
        <w:t>.</w:t>
      </w:r>
      <w:r w:rsidRPr="00355286">
        <w:rPr>
          <w:rFonts w:ascii="Arial" w:hAnsi="Arial" w:cs="Arial"/>
          <w:b/>
          <w:bCs/>
          <w:sz w:val="18"/>
          <w:szCs w:val="18"/>
          <w:lang w:val="en-GB"/>
        </w:rPr>
        <w:t>1</w:t>
      </w:r>
      <w:r w:rsidR="00153CCD" w:rsidRPr="00355286">
        <w:rPr>
          <w:rFonts w:ascii="Arial" w:hAnsi="Arial" w:cs="Arial"/>
          <w:b/>
          <w:bCs/>
          <w:sz w:val="18"/>
          <w:szCs w:val="18"/>
          <w:lang w:val="en-GB"/>
        </w:rPr>
        <w:t>.</w:t>
      </w:r>
      <w:r w:rsidRPr="00355286">
        <w:rPr>
          <w:rFonts w:ascii="Arial" w:hAnsi="Arial" w:cs="Arial"/>
          <w:b/>
          <w:bCs/>
          <w:sz w:val="18"/>
          <w:szCs w:val="18"/>
          <w:lang w:val="en-GB"/>
        </w:rPr>
        <w:t>1</w:t>
      </w:r>
      <w:r w:rsidR="00153CCD" w:rsidRPr="00355286">
        <w:rPr>
          <w:rFonts w:ascii="Arial" w:hAnsi="Arial" w:cs="Arial"/>
          <w:b/>
          <w:bCs/>
          <w:sz w:val="18"/>
          <w:szCs w:val="18"/>
          <w:lang w:val="en-GB"/>
        </w:rPr>
        <w:t xml:space="preserve"> </w:t>
      </w:r>
      <w:r w:rsidR="00153CCD" w:rsidRPr="00355286">
        <w:rPr>
          <w:rFonts w:ascii="Arial" w:hAnsi="Arial" w:cs="Arial"/>
          <w:b/>
          <w:bCs/>
          <w:sz w:val="18"/>
          <w:szCs w:val="18"/>
          <w:lang w:val="en-GB"/>
        </w:rPr>
        <w:tab/>
        <w:t>Market risk</w:t>
      </w:r>
      <w:bookmarkEnd w:id="10"/>
    </w:p>
    <w:p w14:paraId="6D8F0A0F" w14:textId="77777777" w:rsidR="00153CCD" w:rsidRPr="00355286" w:rsidRDefault="00153CCD" w:rsidP="00F355F4">
      <w:pPr>
        <w:spacing w:line="240" w:lineRule="auto"/>
        <w:ind w:left="540"/>
        <w:rPr>
          <w:rFonts w:cs="Arial"/>
          <w:sz w:val="18"/>
          <w:szCs w:val="18"/>
        </w:rPr>
      </w:pPr>
    </w:p>
    <w:p w14:paraId="2381CD7F" w14:textId="77777777" w:rsidR="00153CCD" w:rsidRPr="00355286" w:rsidRDefault="00153CCD" w:rsidP="00F355F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rPr>
          <w:rFonts w:cs="Arial"/>
          <w:spacing w:val="0"/>
        </w:rPr>
      </w:pPr>
      <w:r w:rsidRPr="00355286">
        <w:rPr>
          <w:rFonts w:cs="Arial"/>
          <w:spacing w:val="0"/>
        </w:rPr>
        <w:t>a)</w:t>
      </w:r>
      <w:r w:rsidRPr="00355286">
        <w:rPr>
          <w:rFonts w:cs="Arial"/>
          <w:spacing w:val="0"/>
        </w:rPr>
        <w:tab/>
      </w:r>
      <w:proofErr w:type="gramStart"/>
      <w:r w:rsidRPr="00355286">
        <w:rPr>
          <w:rFonts w:cs="Arial"/>
          <w:spacing w:val="0"/>
        </w:rPr>
        <w:t>Foreign</w:t>
      </w:r>
      <w:proofErr w:type="gramEnd"/>
      <w:r w:rsidRPr="00355286">
        <w:rPr>
          <w:rFonts w:cs="Arial"/>
          <w:spacing w:val="0"/>
        </w:rPr>
        <w:t xml:space="preserve"> exchange risk</w:t>
      </w:r>
    </w:p>
    <w:p w14:paraId="45B55847"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59087F26" w14:textId="7ADF6121" w:rsidR="00153CCD" w:rsidRPr="00355286" w:rsidRDefault="00866C54"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The Group operates internationally and is exposed to foreign currency risks, primarily the US dollar from</w:t>
      </w:r>
      <w:r w:rsidR="00D8073E" w:rsidRPr="00355286">
        <w:rPr>
          <w:rFonts w:ascii="Arial" w:hAnsi="Arial" w:cs="Arial"/>
          <w:sz w:val="18"/>
          <w:szCs w:val="18"/>
          <w:lang w:val="en-GB"/>
        </w:rPr>
        <w:t xml:space="preserve"> </w:t>
      </w:r>
      <w:r w:rsidRPr="00355286">
        <w:rPr>
          <w:rFonts w:ascii="Arial" w:hAnsi="Arial" w:cs="Arial"/>
          <w:sz w:val="18"/>
          <w:szCs w:val="18"/>
          <w:lang w:val="en-GB"/>
        </w:rPr>
        <w:t xml:space="preserve">trading transactions. </w:t>
      </w:r>
      <w:proofErr w:type="gramStart"/>
      <w:r w:rsidR="00153CCD" w:rsidRPr="00355286">
        <w:rPr>
          <w:rFonts w:ascii="Arial" w:hAnsi="Arial" w:cs="Arial"/>
          <w:sz w:val="18"/>
          <w:szCs w:val="18"/>
          <w:lang w:val="en-GB"/>
        </w:rPr>
        <w:t>In order to</w:t>
      </w:r>
      <w:proofErr w:type="gramEnd"/>
      <w:r w:rsidR="00153CCD" w:rsidRPr="00355286">
        <w:rPr>
          <w:rFonts w:ascii="Arial" w:hAnsi="Arial" w:cs="Arial"/>
          <w:sz w:val="18"/>
          <w:szCs w:val="18"/>
          <w:lang w:val="en-GB"/>
        </w:rPr>
        <w:t xml:space="preserve"> manage the risks arising from fluctuations in currency exchange rates, the Group adopts the following foreign currency risk management practices:</w:t>
      </w:r>
    </w:p>
    <w:p w14:paraId="3602A91A"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1F1E0B30" w14:textId="77777777" w:rsidR="00153CCD" w:rsidRPr="00355286" w:rsidRDefault="00153CCD" w:rsidP="00AD3351">
      <w:pPr>
        <w:pStyle w:val="ListParagraph"/>
        <w:numPr>
          <w:ilvl w:val="0"/>
          <w:numId w:val="34"/>
        </w:numPr>
        <w:spacing w:after="0" w:line="240" w:lineRule="auto"/>
        <w:contextualSpacing/>
        <w:jc w:val="thaiDistribute"/>
        <w:rPr>
          <w:rFonts w:ascii="Arial" w:hAnsi="Arial" w:cs="Arial"/>
          <w:sz w:val="18"/>
          <w:szCs w:val="18"/>
        </w:rPr>
      </w:pPr>
      <w:r w:rsidRPr="00355286">
        <w:rPr>
          <w:rFonts w:ascii="Arial" w:hAnsi="Arial" w:cs="Arial"/>
          <w:sz w:val="18"/>
          <w:szCs w:val="18"/>
        </w:rPr>
        <w:t xml:space="preserve">Entering into forward foreign exchange </w:t>
      </w:r>
      <w:proofErr w:type="gramStart"/>
      <w:r w:rsidRPr="00355286">
        <w:rPr>
          <w:rFonts w:ascii="Arial" w:hAnsi="Arial" w:cs="Arial"/>
          <w:sz w:val="18"/>
          <w:szCs w:val="18"/>
        </w:rPr>
        <w:t>contracts;</w:t>
      </w:r>
      <w:proofErr w:type="gramEnd"/>
    </w:p>
    <w:p w14:paraId="5E9FE184" w14:textId="77777777" w:rsidR="00153CCD" w:rsidRPr="00355286" w:rsidRDefault="00153CCD" w:rsidP="00AD3351">
      <w:pPr>
        <w:pStyle w:val="ListParagraph"/>
        <w:numPr>
          <w:ilvl w:val="0"/>
          <w:numId w:val="34"/>
        </w:numPr>
        <w:spacing w:after="0" w:line="240" w:lineRule="auto"/>
        <w:contextualSpacing/>
        <w:jc w:val="thaiDistribute"/>
        <w:rPr>
          <w:rFonts w:ascii="Arial" w:hAnsi="Arial" w:cs="Arial"/>
          <w:sz w:val="18"/>
          <w:szCs w:val="18"/>
        </w:rPr>
      </w:pPr>
      <w:r w:rsidRPr="00355286">
        <w:rPr>
          <w:rFonts w:ascii="Arial" w:hAnsi="Arial" w:cs="Arial"/>
          <w:sz w:val="18"/>
          <w:szCs w:val="18"/>
        </w:rPr>
        <w:t>negotiating payment terms for foreign currency settlements on an individual transaction basis; and</w:t>
      </w:r>
    </w:p>
    <w:p w14:paraId="369B5DD2" w14:textId="77777777" w:rsidR="00153CCD" w:rsidRPr="00355286" w:rsidRDefault="00153CCD" w:rsidP="00AD3351">
      <w:pPr>
        <w:pStyle w:val="ListParagraph"/>
        <w:numPr>
          <w:ilvl w:val="0"/>
          <w:numId w:val="34"/>
        </w:numPr>
        <w:spacing w:after="0" w:line="240" w:lineRule="auto"/>
        <w:contextualSpacing/>
        <w:jc w:val="thaiDistribute"/>
        <w:rPr>
          <w:rFonts w:ascii="Arial" w:hAnsi="Arial" w:cs="Arial"/>
          <w:sz w:val="18"/>
          <w:szCs w:val="18"/>
        </w:rPr>
      </w:pPr>
      <w:r w:rsidRPr="00355286">
        <w:rPr>
          <w:rFonts w:ascii="Arial" w:hAnsi="Arial" w:cs="Arial"/>
          <w:sz w:val="18"/>
          <w:szCs w:val="18"/>
        </w:rPr>
        <w:t>negotiating with foreign suppliers to share foreign exchange exposure.</w:t>
      </w:r>
    </w:p>
    <w:p w14:paraId="016B051A"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01AF78B0"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 xml:space="preserve">Transaction risk is calculated in each foreign currency transaction and is projected six months forward.  Exchange rates are monitored and forecasted information supplied by recognised research and financial analysis is used to estimate future exchange rates.  These are compared against premiums on forward exchange contracts, and after </w:t>
      </w:r>
      <w:proofErr w:type="gramStart"/>
      <w:r w:rsidRPr="00355286">
        <w:rPr>
          <w:rFonts w:ascii="Arial" w:hAnsi="Arial" w:cs="Arial"/>
          <w:sz w:val="18"/>
          <w:szCs w:val="18"/>
          <w:lang w:val="en-GB"/>
        </w:rPr>
        <w:t>making adjustments</w:t>
      </w:r>
      <w:proofErr w:type="gramEnd"/>
      <w:r w:rsidRPr="00355286">
        <w:rPr>
          <w:rFonts w:ascii="Arial" w:hAnsi="Arial" w:cs="Arial"/>
          <w:sz w:val="18"/>
          <w:szCs w:val="18"/>
          <w:lang w:val="en-GB"/>
        </w:rPr>
        <w:t xml:space="preserve"> for the related risk, a decision is taken on whether to cover foreign currency transactions.</w:t>
      </w:r>
    </w:p>
    <w:p w14:paraId="43B59AEE"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29057B22"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 xml:space="preserve">Transactions, if hedged with forward exchange contracts, are not hedged on a net basis, but rather on a </w:t>
      </w:r>
      <w:proofErr w:type="gramStart"/>
      <w:r w:rsidRPr="00355286">
        <w:rPr>
          <w:rFonts w:ascii="Arial" w:hAnsi="Arial" w:cs="Arial"/>
          <w:sz w:val="18"/>
          <w:szCs w:val="18"/>
          <w:lang w:val="en-GB"/>
        </w:rPr>
        <w:t>transaction by transaction</w:t>
      </w:r>
      <w:proofErr w:type="gramEnd"/>
      <w:r w:rsidRPr="00355286">
        <w:rPr>
          <w:rFonts w:ascii="Arial" w:hAnsi="Arial" w:cs="Arial"/>
          <w:sz w:val="18"/>
          <w:szCs w:val="18"/>
          <w:lang w:val="en-GB"/>
        </w:rPr>
        <w:t xml:space="preserve"> basis.</w:t>
      </w:r>
    </w:p>
    <w:p w14:paraId="52518A56"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1D34EDEB"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 xml:space="preserve">The Group entered foreign currency forwards with the financial institutions </w:t>
      </w:r>
      <w:proofErr w:type="gramStart"/>
      <w:r w:rsidRPr="00355286">
        <w:rPr>
          <w:rFonts w:ascii="Arial" w:hAnsi="Arial" w:cs="Arial"/>
          <w:sz w:val="18"/>
          <w:szCs w:val="18"/>
          <w:lang w:val="en-GB"/>
        </w:rPr>
        <w:t>in order to</w:t>
      </w:r>
      <w:proofErr w:type="gramEnd"/>
      <w:r w:rsidRPr="00355286">
        <w:rPr>
          <w:rFonts w:ascii="Arial" w:hAnsi="Arial" w:cs="Arial"/>
          <w:sz w:val="18"/>
          <w:szCs w:val="18"/>
          <w:lang w:val="en-GB"/>
        </w:rPr>
        <w:t xml:space="preserve"> hedge its exposure to foreign currency risk.</w:t>
      </w:r>
    </w:p>
    <w:p w14:paraId="129820B3" w14:textId="71F60CFD" w:rsidR="00310B1A" w:rsidRPr="00355286" w:rsidRDefault="00310B1A"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712B1BB6" w14:textId="4CFF2C25" w:rsidR="00153CCD" w:rsidRPr="00355286" w:rsidRDefault="000F5336"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pacing w:val="-2"/>
          <w:sz w:val="18"/>
          <w:szCs w:val="18"/>
          <w:lang w:val="en-GB"/>
        </w:rPr>
        <w:t>The Group uses cross currency interest rate swaps</w:t>
      </w:r>
      <w:r w:rsidR="00B105F9" w:rsidRPr="00355286">
        <w:rPr>
          <w:rFonts w:ascii="Arial" w:hAnsi="Arial" w:cs="Arial"/>
          <w:spacing w:val="-2"/>
          <w:sz w:val="18"/>
          <w:szCs w:val="18"/>
          <w:lang w:val="en-GB"/>
        </w:rPr>
        <w:t xml:space="preserve"> </w:t>
      </w:r>
      <w:r w:rsidRPr="00355286">
        <w:rPr>
          <w:rFonts w:ascii="Arial" w:hAnsi="Arial" w:cs="Arial"/>
          <w:spacing w:val="-2"/>
          <w:sz w:val="18"/>
          <w:szCs w:val="18"/>
          <w:lang w:val="en-GB"/>
        </w:rPr>
        <w:t>(CCIRS) to hedge its exposure to foreign currency risk.</w:t>
      </w:r>
      <w:r w:rsidRPr="00355286">
        <w:rPr>
          <w:rFonts w:ascii="Arial" w:hAnsi="Arial" w:cs="Arial"/>
          <w:sz w:val="18"/>
          <w:szCs w:val="18"/>
          <w:lang w:val="en-GB"/>
        </w:rPr>
        <w:t xml:space="preserve"> Under the Group’s policy, the critical terms of the CCIRS must align with the hedged items. </w:t>
      </w:r>
    </w:p>
    <w:p w14:paraId="0079E910" w14:textId="5FEECC4C" w:rsidR="00834E1A" w:rsidRPr="00355286" w:rsidRDefault="00834E1A"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4B1A5660" w14:textId="77777777" w:rsidR="001E1622" w:rsidRPr="00355286" w:rsidRDefault="001E1622" w:rsidP="00F355F4">
      <w:pPr>
        <w:spacing w:line="240" w:lineRule="auto"/>
        <w:ind w:left="1080"/>
        <w:jc w:val="both"/>
        <w:rPr>
          <w:rFonts w:cs="Arial"/>
          <w:sz w:val="18"/>
          <w:szCs w:val="18"/>
          <w:lang w:val="en-US"/>
        </w:rPr>
      </w:pPr>
    </w:p>
    <w:p w14:paraId="157369E0" w14:textId="77777777" w:rsidR="001E1622" w:rsidRPr="00355286" w:rsidRDefault="001E1622" w:rsidP="00F355F4">
      <w:pPr>
        <w:spacing w:line="240" w:lineRule="auto"/>
        <w:ind w:left="1080"/>
        <w:jc w:val="both"/>
        <w:rPr>
          <w:rFonts w:cs="Arial"/>
          <w:sz w:val="18"/>
          <w:szCs w:val="18"/>
          <w:lang w:val="en-US"/>
        </w:rPr>
      </w:pPr>
    </w:p>
    <w:p w14:paraId="3D505532" w14:textId="77777777" w:rsidR="001E1622" w:rsidRPr="00355286" w:rsidRDefault="001E1622" w:rsidP="00F355F4">
      <w:pPr>
        <w:spacing w:line="240" w:lineRule="auto"/>
        <w:ind w:left="1080"/>
        <w:jc w:val="both"/>
        <w:rPr>
          <w:rFonts w:cs="Arial"/>
          <w:sz w:val="18"/>
          <w:szCs w:val="18"/>
          <w:lang w:val="en-US"/>
        </w:rPr>
      </w:pPr>
    </w:p>
    <w:p w14:paraId="513B50BA" w14:textId="77777777" w:rsidR="001E1622" w:rsidRPr="00355286" w:rsidRDefault="001E1622" w:rsidP="00F355F4">
      <w:pPr>
        <w:spacing w:line="240" w:lineRule="auto"/>
        <w:ind w:left="1080"/>
        <w:jc w:val="both"/>
        <w:rPr>
          <w:rFonts w:cs="Arial"/>
          <w:sz w:val="18"/>
          <w:szCs w:val="18"/>
          <w:lang w:val="en-US"/>
        </w:rPr>
      </w:pPr>
    </w:p>
    <w:p w14:paraId="49A8A8A8" w14:textId="3F32A6B5" w:rsidR="00A63DAC" w:rsidRPr="00355286" w:rsidRDefault="00A63DAC">
      <w:pPr>
        <w:spacing w:line="240" w:lineRule="auto"/>
        <w:rPr>
          <w:rFonts w:cs="Arial"/>
          <w:sz w:val="18"/>
          <w:szCs w:val="18"/>
          <w:cs/>
          <w:lang w:val="en-US"/>
        </w:rPr>
      </w:pPr>
      <w:r w:rsidRPr="00355286">
        <w:rPr>
          <w:rFonts w:cs="Arial"/>
          <w:sz w:val="18"/>
          <w:szCs w:val="18"/>
          <w:cs/>
          <w:lang w:val="en-US"/>
        </w:rPr>
        <w:br w:type="page"/>
      </w:r>
    </w:p>
    <w:p w14:paraId="730F0D6A" w14:textId="77777777" w:rsidR="001E1622" w:rsidRPr="00355286" w:rsidRDefault="001E1622" w:rsidP="00F355F4">
      <w:pPr>
        <w:spacing w:line="240" w:lineRule="auto"/>
        <w:ind w:left="1080"/>
        <w:jc w:val="both"/>
        <w:rPr>
          <w:rFonts w:cs="Arial"/>
          <w:sz w:val="18"/>
          <w:szCs w:val="18"/>
          <w:lang w:val="en-US"/>
        </w:rPr>
      </w:pPr>
    </w:p>
    <w:p w14:paraId="1DD30729" w14:textId="5B33F371" w:rsidR="00153CCD" w:rsidRPr="00355286" w:rsidRDefault="00153CCD" w:rsidP="00F355F4">
      <w:pPr>
        <w:spacing w:line="240" w:lineRule="auto"/>
        <w:ind w:left="1080"/>
        <w:jc w:val="both"/>
        <w:rPr>
          <w:rFonts w:cs="Arial"/>
          <w:sz w:val="18"/>
          <w:szCs w:val="18"/>
          <w:lang w:val="en-US"/>
        </w:rPr>
      </w:pPr>
      <w:proofErr w:type="gramStart"/>
      <w:r w:rsidRPr="00355286">
        <w:rPr>
          <w:rFonts w:cs="Arial"/>
          <w:sz w:val="18"/>
          <w:szCs w:val="18"/>
          <w:lang w:val="en-US"/>
        </w:rPr>
        <w:t>At</w:t>
      </w:r>
      <w:proofErr w:type="gramEnd"/>
      <w:r w:rsidRPr="00355286">
        <w:rPr>
          <w:rFonts w:cs="Arial"/>
          <w:sz w:val="18"/>
          <w:szCs w:val="18"/>
          <w:lang w:val="en-US"/>
        </w:rPr>
        <w:t xml:space="preserve"> </w:t>
      </w:r>
      <w:r w:rsidR="002B26ED" w:rsidRPr="00355286">
        <w:rPr>
          <w:rFonts w:cs="Arial"/>
          <w:sz w:val="18"/>
          <w:szCs w:val="18"/>
        </w:rPr>
        <w:t>31</w:t>
      </w:r>
      <w:r w:rsidRPr="00355286">
        <w:rPr>
          <w:rFonts w:cs="Arial"/>
          <w:sz w:val="18"/>
          <w:szCs w:val="18"/>
          <w:lang w:val="en-US"/>
        </w:rPr>
        <w:t xml:space="preserve"> December </w:t>
      </w:r>
      <w:r w:rsidR="002B26ED" w:rsidRPr="00355286">
        <w:rPr>
          <w:rFonts w:cs="Arial"/>
          <w:sz w:val="18"/>
          <w:szCs w:val="18"/>
        </w:rPr>
        <w:t>2024</w:t>
      </w:r>
      <w:r w:rsidR="00BD59E9" w:rsidRPr="00355286">
        <w:rPr>
          <w:rFonts w:cs="Arial"/>
          <w:sz w:val="18"/>
          <w:szCs w:val="18"/>
        </w:rPr>
        <w:t xml:space="preserve"> and </w:t>
      </w:r>
      <w:r w:rsidR="002B26ED" w:rsidRPr="00355286">
        <w:rPr>
          <w:rFonts w:cs="Arial"/>
          <w:sz w:val="18"/>
          <w:szCs w:val="18"/>
        </w:rPr>
        <w:t>2023</w:t>
      </w:r>
      <w:r w:rsidR="0023302F" w:rsidRPr="00355286">
        <w:rPr>
          <w:rFonts w:cs="Arial"/>
          <w:sz w:val="18"/>
          <w:szCs w:val="18"/>
        </w:rPr>
        <w:t>,</w:t>
      </w:r>
      <w:r w:rsidRPr="00355286">
        <w:rPr>
          <w:rFonts w:cs="Arial"/>
          <w:sz w:val="18"/>
          <w:szCs w:val="18"/>
          <w:lang w:val="en-US"/>
        </w:rPr>
        <w:t xml:space="preserve"> the outstanding</w:t>
      </w:r>
      <w:r w:rsidR="003A23DD" w:rsidRPr="00355286">
        <w:rPr>
          <w:rFonts w:cs="Arial"/>
          <w:sz w:val="18"/>
          <w:szCs w:val="18"/>
          <w:lang w:val="en-US"/>
        </w:rPr>
        <w:t xml:space="preserve"> </w:t>
      </w:r>
      <w:r w:rsidRPr="00355286">
        <w:rPr>
          <w:rFonts w:cs="Arial"/>
          <w:sz w:val="18"/>
          <w:szCs w:val="18"/>
          <w:lang w:val="en-US"/>
        </w:rPr>
        <w:t xml:space="preserve">assets and liabilities </w:t>
      </w:r>
      <w:r w:rsidR="003A23DD" w:rsidRPr="00355286">
        <w:rPr>
          <w:rFonts w:cs="Arial"/>
          <w:sz w:val="18"/>
          <w:szCs w:val="18"/>
          <w:lang w:val="en-US"/>
        </w:rPr>
        <w:t xml:space="preserve">denominate in foreign currencies </w:t>
      </w:r>
      <w:r w:rsidRPr="00355286">
        <w:rPr>
          <w:rFonts w:cs="Arial"/>
          <w:sz w:val="18"/>
          <w:szCs w:val="18"/>
          <w:lang w:val="en-US"/>
        </w:rPr>
        <w:t>as follows:</w:t>
      </w:r>
    </w:p>
    <w:p w14:paraId="56587FC4" w14:textId="77777777" w:rsidR="00B649CE" w:rsidRPr="00355286" w:rsidRDefault="00B649CE" w:rsidP="00F355F4">
      <w:pPr>
        <w:spacing w:line="240" w:lineRule="auto"/>
        <w:ind w:left="1080"/>
        <w:jc w:val="both"/>
        <w:rPr>
          <w:rFonts w:cs="Arial"/>
          <w:sz w:val="15"/>
          <w:szCs w:val="15"/>
          <w:lang w:val="en-US"/>
        </w:rPr>
      </w:pPr>
    </w:p>
    <w:tbl>
      <w:tblPr>
        <w:tblW w:w="9468" w:type="dxa"/>
        <w:tblInd w:w="108" w:type="dxa"/>
        <w:tblLayout w:type="fixed"/>
        <w:tblLook w:val="0000" w:firstRow="0" w:lastRow="0" w:firstColumn="0" w:lastColumn="0" w:noHBand="0" w:noVBand="0"/>
      </w:tblPr>
      <w:tblGrid>
        <w:gridCol w:w="3420"/>
        <w:gridCol w:w="1584"/>
        <w:gridCol w:w="1440"/>
        <w:gridCol w:w="1584"/>
        <w:gridCol w:w="1440"/>
      </w:tblGrid>
      <w:tr w:rsidR="00271462" w:rsidRPr="00355286" w14:paraId="2943F214" w14:textId="77777777" w:rsidTr="00B649CE">
        <w:trPr>
          <w:trHeight w:val="20"/>
        </w:trPr>
        <w:tc>
          <w:tcPr>
            <w:tcW w:w="3420" w:type="dxa"/>
            <w:shd w:val="clear" w:color="auto" w:fill="auto"/>
          </w:tcPr>
          <w:p w14:paraId="51C20FD1" w14:textId="77777777" w:rsidR="00EF0270" w:rsidRPr="00355286" w:rsidRDefault="00EF0270" w:rsidP="00B649CE">
            <w:pPr>
              <w:spacing w:line="240" w:lineRule="auto"/>
              <w:ind w:left="976"/>
              <w:jc w:val="both"/>
              <w:rPr>
                <w:rFonts w:cs="Arial"/>
                <w:b/>
                <w:bCs/>
                <w:sz w:val="18"/>
                <w:szCs w:val="18"/>
                <w:lang w:val="en-US"/>
              </w:rPr>
            </w:pPr>
            <w:bookmarkStart w:id="11" w:name="_Hlk181963962"/>
          </w:p>
        </w:tc>
        <w:tc>
          <w:tcPr>
            <w:tcW w:w="3024" w:type="dxa"/>
            <w:gridSpan w:val="2"/>
            <w:tcBorders>
              <w:bottom w:val="single" w:sz="4" w:space="0" w:color="auto"/>
            </w:tcBorders>
            <w:vAlign w:val="bottom"/>
          </w:tcPr>
          <w:p w14:paraId="0662199B" w14:textId="77777777" w:rsidR="00D46E27" w:rsidRPr="00355286" w:rsidRDefault="00EF0270" w:rsidP="00B649CE">
            <w:pPr>
              <w:spacing w:line="240" w:lineRule="auto"/>
              <w:ind w:right="-72"/>
              <w:jc w:val="center"/>
              <w:rPr>
                <w:rFonts w:cs="Arial"/>
                <w:b/>
                <w:bCs/>
                <w:sz w:val="18"/>
                <w:szCs w:val="18"/>
                <w:lang w:val="en-US"/>
              </w:rPr>
            </w:pPr>
            <w:r w:rsidRPr="00355286">
              <w:rPr>
                <w:rFonts w:cs="Arial"/>
                <w:b/>
                <w:bCs/>
                <w:sz w:val="18"/>
                <w:szCs w:val="18"/>
                <w:lang w:val="en-US"/>
              </w:rPr>
              <w:t xml:space="preserve">Consolidated </w:t>
            </w:r>
          </w:p>
          <w:p w14:paraId="1CE59DDE" w14:textId="13ED0193" w:rsidR="00EF0270" w:rsidRPr="00355286" w:rsidRDefault="00EF0270" w:rsidP="00B649CE">
            <w:pPr>
              <w:spacing w:line="240" w:lineRule="auto"/>
              <w:ind w:right="-72"/>
              <w:jc w:val="center"/>
              <w:rPr>
                <w:rFonts w:cs="Arial"/>
                <w:sz w:val="18"/>
                <w:szCs w:val="18"/>
                <w:lang w:val="en-US"/>
              </w:rPr>
            </w:pPr>
            <w:r w:rsidRPr="00355286">
              <w:rPr>
                <w:rFonts w:cs="Arial"/>
                <w:b/>
                <w:bCs/>
                <w:sz w:val="18"/>
                <w:szCs w:val="18"/>
                <w:lang w:val="en-US"/>
              </w:rPr>
              <w:t>financial statements</w:t>
            </w:r>
          </w:p>
        </w:tc>
        <w:tc>
          <w:tcPr>
            <w:tcW w:w="3024" w:type="dxa"/>
            <w:gridSpan w:val="2"/>
            <w:tcBorders>
              <w:bottom w:val="single" w:sz="4" w:space="0" w:color="auto"/>
            </w:tcBorders>
            <w:vAlign w:val="bottom"/>
          </w:tcPr>
          <w:p w14:paraId="62ACED04" w14:textId="77777777" w:rsidR="00D46E27" w:rsidRPr="00355286" w:rsidRDefault="00EF0270" w:rsidP="00B649CE">
            <w:pPr>
              <w:spacing w:line="240" w:lineRule="auto"/>
              <w:ind w:right="-72"/>
              <w:jc w:val="center"/>
              <w:rPr>
                <w:rFonts w:cs="Arial"/>
                <w:b/>
                <w:bCs/>
                <w:sz w:val="18"/>
                <w:szCs w:val="18"/>
                <w:lang w:val="en-US"/>
              </w:rPr>
            </w:pPr>
            <w:r w:rsidRPr="00355286">
              <w:rPr>
                <w:rFonts w:cs="Arial"/>
                <w:b/>
                <w:bCs/>
                <w:sz w:val="18"/>
                <w:szCs w:val="18"/>
                <w:lang w:val="en-US"/>
              </w:rPr>
              <w:t xml:space="preserve">Separate </w:t>
            </w:r>
          </w:p>
          <w:p w14:paraId="2FE6186E" w14:textId="1F0DAFA9" w:rsidR="00EF0270" w:rsidRPr="00355286" w:rsidRDefault="00EF0270" w:rsidP="00B649CE">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141EA07D" w14:textId="77777777" w:rsidTr="00B649CE">
        <w:trPr>
          <w:trHeight w:val="20"/>
        </w:trPr>
        <w:tc>
          <w:tcPr>
            <w:tcW w:w="3420" w:type="dxa"/>
            <w:shd w:val="clear" w:color="auto" w:fill="auto"/>
          </w:tcPr>
          <w:p w14:paraId="46D482B6" w14:textId="77777777" w:rsidR="00EF0270" w:rsidRPr="00355286" w:rsidRDefault="00EF0270" w:rsidP="00B649CE">
            <w:pPr>
              <w:spacing w:line="240" w:lineRule="auto"/>
              <w:ind w:left="976"/>
              <w:jc w:val="both"/>
              <w:rPr>
                <w:rFonts w:cs="Arial"/>
                <w:b/>
                <w:bCs/>
                <w:sz w:val="18"/>
                <w:szCs w:val="18"/>
                <w:lang w:val="en-US"/>
              </w:rPr>
            </w:pPr>
          </w:p>
        </w:tc>
        <w:tc>
          <w:tcPr>
            <w:tcW w:w="1584" w:type="dxa"/>
            <w:vAlign w:val="center"/>
          </w:tcPr>
          <w:p w14:paraId="61A764AB" w14:textId="6EF5220E" w:rsidR="00EF0270" w:rsidRPr="00355286" w:rsidRDefault="002B26ED" w:rsidP="00B649CE">
            <w:pPr>
              <w:spacing w:line="240" w:lineRule="auto"/>
              <w:ind w:right="-72"/>
              <w:jc w:val="center"/>
              <w:rPr>
                <w:rFonts w:cs="Arial"/>
                <w:b/>
                <w:bCs/>
                <w:sz w:val="18"/>
                <w:szCs w:val="18"/>
              </w:rPr>
            </w:pPr>
            <w:r w:rsidRPr="00355286">
              <w:rPr>
                <w:rFonts w:cs="Arial"/>
                <w:b/>
                <w:bCs/>
                <w:sz w:val="18"/>
                <w:szCs w:val="18"/>
              </w:rPr>
              <w:t>2024</w:t>
            </w:r>
          </w:p>
        </w:tc>
        <w:tc>
          <w:tcPr>
            <w:tcW w:w="1440" w:type="dxa"/>
            <w:shd w:val="clear" w:color="auto" w:fill="auto"/>
            <w:vAlign w:val="center"/>
          </w:tcPr>
          <w:p w14:paraId="6DCDEB2E" w14:textId="7A641E61" w:rsidR="00EF0270" w:rsidRPr="00355286" w:rsidRDefault="002B26ED" w:rsidP="00B649CE">
            <w:pPr>
              <w:spacing w:line="240" w:lineRule="auto"/>
              <w:ind w:right="-72"/>
              <w:jc w:val="center"/>
              <w:rPr>
                <w:rFonts w:cs="Arial"/>
                <w:b/>
                <w:bCs/>
                <w:sz w:val="18"/>
                <w:szCs w:val="18"/>
              </w:rPr>
            </w:pPr>
            <w:r w:rsidRPr="00355286">
              <w:rPr>
                <w:rFonts w:cs="Arial"/>
                <w:b/>
                <w:bCs/>
                <w:sz w:val="18"/>
                <w:szCs w:val="18"/>
              </w:rPr>
              <w:t>2023</w:t>
            </w:r>
          </w:p>
        </w:tc>
        <w:tc>
          <w:tcPr>
            <w:tcW w:w="1584" w:type="dxa"/>
            <w:vAlign w:val="center"/>
          </w:tcPr>
          <w:p w14:paraId="0FC4359B" w14:textId="23041942" w:rsidR="00EF0270" w:rsidRPr="00355286" w:rsidRDefault="002B26ED" w:rsidP="00B649CE">
            <w:pPr>
              <w:spacing w:line="240" w:lineRule="auto"/>
              <w:ind w:right="-72"/>
              <w:jc w:val="center"/>
              <w:rPr>
                <w:rFonts w:cs="Arial"/>
                <w:b/>
                <w:bCs/>
                <w:sz w:val="18"/>
                <w:szCs w:val="18"/>
              </w:rPr>
            </w:pPr>
            <w:r w:rsidRPr="00355286">
              <w:rPr>
                <w:rFonts w:cs="Arial"/>
                <w:b/>
                <w:bCs/>
                <w:sz w:val="18"/>
                <w:szCs w:val="18"/>
              </w:rPr>
              <w:t>2024</w:t>
            </w:r>
          </w:p>
        </w:tc>
        <w:tc>
          <w:tcPr>
            <w:tcW w:w="1440" w:type="dxa"/>
            <w:shd w:val="clear" w:color="auto" w:fill="auto"/>
            <w:vAlign w:val="center"/>
          </w:tcPr>
          <w:p w14:paraId="75493261" w14:textId="6FF6AB34" w:rsidR="00EF0270" w:rsidRPr="00355286" w:rsidRDefault="002B26ED" w:rsidP="00B649CE">
            <w:pPr>
              <w:spacing w:line="240" w:lineRule="auto"/>
              <w:ind w:right="-72"/>
              <w:jc w:val="center"/>
              <w:rPr>
                <w:rFonts w:cs="Arial"/>
                <w:b/>
                <w:bCs/>
                <w:sz w:val="18"/>
                <w:szCs w:val="18"/>
              </w:rPr>
            </w:pPr>
            <w:r w:rsidRPr="00355286">
              <w:rPr>
                <w:rFonts w:cs="Arial"/>
                <w:b/>
                <w:bCs/>
                <w:sz w:val="18"/>
                <w:szCs w:val="18"/>
              </w:rPr>
              <w:t>2023</w:t>
            </w:r>
          </w:p>
        </w:tc>
      </w:tr>
      <w:tr w:rsidR="00271462" w:rsidRPr="00355286" w14:paraId="4BEA8637" w14:textId="77777777" w:rsidTr="00B649CE">
        <w:trPr>
          <w:trHeight w:val="20"/>
        </w:trPr>
        <w:tc>
          <w:tcPr>
            <w:tcW w:w="3420" w:type="dxa"/>
            <w:shd w:val="clear" w:color="auto" w:fill="auto"/>
          </w:tcPr>
          <w:p w14:paraId="2E7A483A" w14:textId="77777777" w:rsidR="00EF0270" w:rsidRPr="00355286" w:rsidRDefault="00EF0270" w:rsidP="00B649CE">
            <w:pPr>
              <w:spacing w:line="240" w:lineRule="auto"/>
              <w:ind w:left="976"/>
              <w:jc w:val="both"/>
              <w:rPr>
                <w:rFonts w:cs="Arial"/>
                <w:b/>
                <w:bCs/>
                <w:sz w:val="18"/>
                <w:szCs w:val="18"/>
                <w:lang w:val="en-US"/>
              </w:rPr>
            </w:pPr>
          </w:p>
        </w:tc>
        <w:tc>
          <w:tcPr>
            <w:tcW w:w="1584" w:type="dxa"/>
          </w:tcPr>
          <w:p w14:paraId="43A10FF9" w14:textId="2B30A666" w:rsidR="00EF0270" w:rsidRPr="00355286" w:rsidRDefault="00EF0270" w:rsidP="00B649CE">
            <w:pPr>
              <w:spacing w:line="240" w:lineRule="auto"/>
              <w:ind w:right="-72"/>
              <w:jc w:val="center"/>
              <w:rPr>
                <w:rFonts w:cs="Arial"/>
                <w:b/>
                <w:bCs/>
                <w:sz w:val="18"/>
                <w:szCs w:val="18"/>
                <w:lang w:val="en-US"/>
              </w:rPr>
            </w:pPr>
            <w:proofErr w:type="gramStart"/>
            <w:r w:rsidRPr="00355286">
              <w:rPr>
                <w:rFonts w:cs="Arial"/>
                <w:b/>
                <w:bCs/>
                <w:sz w:val="18"/>
                <w:szCs w:val="18"/>
                <w:lang w:val="en-US"/>
              </w:rPr>
              <w:t>Currency :</w:t>
            </w:r>
            <w:proofErr w:type="gramEnd"/>
          </w:p>
        </w:tc>
        <w:tc>
          <w:tcPr>
            <w:tcW w:w="1440" w:type="dxa"/>
            <w:shd w:val="clear" w:color="auto" w:fill="auto"/>
          </w:tcPr>
          <w:p w14:paraId="2431A2E0" w14:textId="289A544E" w:rsidR="00EF0270" w:rsidRPr="00355286" w:rsidRDefault="00EF0270" w:rsidP="00B649CE">
            <w:pPr>
              <w:spacing w:line="240" w:lineRule="auto"/>
              <w:ind w:right="-72"/>
              <w:jc w:val="center"/>
              <w:rPr>
                <w:rFonts w:cs="Arial"/>
                <w:sz w:val="18"/>
                <w:szCs w:val="18"/>
                <w:lang w:val="en-US"/>
              </w:rPr>
            </w:pPr>
            <w:proofErr w:type="gramStart"/>
            <w:r w:rsidRPr="00355286">
              <w:rPr>
                <w:rFonts w:cs="Arial"/>
                <w:b/>
                <w:bCs/>
                <w:sz w:val="18"/>
                <w:szCs w:val="18"/>
                <w:lang w:val="en-US"/>
              </w:rPr>
              <w:t>Currency :</w:t>
            </w:r>
            <w:proofErr w:type="gramEnd"/>
          </w:p>
        </w:tc>
        <w:tc>
          <w:tcPr>
            <w:tcW w:w="1584" w:type="dxa"/>
          </w:tcPr>
          <w:p w14:paraId="136EAD30" w14:textId="62A907DF" w:rsidR="00EF0270" w:rsidRPr="00355286" w:rsidRDefault="00EF0270" w:rsidP="00B649CE">
            <w:pPr>
              <w:spacing w:line="240" w:lineRule="auto"/>
              <w:ind w:right="-72"/>
              <w:jc w:val="center"/>
              <w:rPr>
                <w:rFonts w:cs="Arial"/>
                <w:b/>
                <w:bCs/>
                <w:sz w:val="18"/>
                <w:szCs w:val="18"/>
                <w:lang w:val="en-US"/>
              </w:rPr>
            </w:pPr>
            <w:proofErr w:type="gramStart"/>
            <w:r w:rsidRPr="00355286">
              <w:rPr>
                <w:rFonts w:cs="Arial"/>
                <w:b/>
                <w:bCs/>
                <w:sz w:val="18"/>
                <w:szCs w:val="18"/>
                <w:lang w:val="en-US"/>
              </w:rPr>
              <w:t>Currency :</w:t>
            </w:r>
            <w:proofErr w:type="gramEnd"/>
          </w:p>
        </w:tc>
        <w:tc>
          <w:tcPr>
            <w:tcW w:w="1440" w:type="dxa"/>
            <w:shd w:val="clear" w:color="auto" w:fill="auto"/>
          </w:tcPr>
          <w:p w14:paraId="1F4241FF" w14:textId="303C46A3" w:rsidR="00EF0270" w:rsidRPr="00355286" w:rsidRDefault="00EF0270" w:rsidP="00B649CE">
            <w:pPr>
              <w:spacing w:line="240" w:lineRule="auto"/>
              <w:ind w:right="-72"/>
              <w:jc w:val="center"/>
              <w:rPr>
                <w:rFonts w:cs="Arial"/>
                <w:sz w:val="18"/>
                <w:szCs w:val="18"/>
                <w:lang w:val="en-US"/>
              </w:rPr>
            </w:pPr>
            <w:proofErr w:type="gramStart"/>
            <w:r w:rsidRPr="00355286">
              <w:rPr>
                <w:rFonts w:cs="Arial"/>
                <w:b/>
                <w:bCs/>
                <w:sz w:val="18"/>
                <w:szCs w:val="18"/>
                <w:lang w:val="en-US"/>
              </w:rPr>
              <w:t>Currency :</w:t>
            </w:r>
            <w:proofErr w:type="gramEnd"/>
          </w:p>
        </w:tc>
      </w:tr>
      <w:tr w:rsidR="00271462" w:rsidRPr="00355286" w14:paraId="623EC9BD" w14:textId="77777777" w:rsidTr="00B649CE">
        <w:trPr>
          <w:trHeight w:val="20"/>
        </w:trPr>
        <w:tc>
          <w:tcPr>
            <w:tcW w:w="3420" w:type="dxa"/>
            <w:shd w:val="clear" w:color="auto" w:fill="auto"/>
          </w:tcPr>
          <w:p w14:paraId="246C4B1D" w14:textId="77777777" w:rsidR="00EF0270" w:rsidRPr="00355286" w:rsidRDefault="00EF0270" w:rsidP="00B649CE">
            <w:pPr>
              <w:spacing w:line="240" w:lineRule="auto"/>
              <w:ind w:left="976"/>
              <w:jc w:val="both"/>
              <w:rPr>
                <w:rFonts w:cs="Arial"/>
                <w:b/>
                <w:bCs/>
                <w:sz w:val="18"/>
                <w:szCs w:val="18"/>
                <w:lang w:val="en-US"/>
              </w:rPr>
            </w:pPr>
          </w:p>
        </w:tc>
        <w:tc>
          <w:tcPr>
            <w:tcW w:w="1584" w:type="dxa"/>
            <w:tcBorders>
              <w:bottom w:val="single" w:sz="4" w:space="0" w:color="auto"/>
            </w:tcBorders>
          </w:tcPr>
          <w:p w14:paraId="21ECD495" w14:textId="046C5087" w:rsidR="00EF0270" w:rsidRPr="00355286" w:rsidRDefault="00EF0270" w:rsidP="00B649CE">
            <w:pPr>
              <w:spacing w:line="240" w:lineRule="auto"/>
              <w:ind w:right="-72"/>
              <w:jc w:val="center"/>
              <w:rPr>
                <w:rFonts w:cs="Arial"/>
                <w:b/>
                <w:bCs/>
                <w:sz w:val="18"/>
                <w:szCs w:val="18"/>
                <w:lang w:val="en-US"/>
              </w:rPr>
            </w:pPr>
            <w:r w:rsidRPr="00355286">
              <w:rPr>
                <w:rFonts w:cs="Arial"/>
                <w:b/>
                <w:bCs/>
                <w:sz w:val="18"/>
                <w:szCs w:val="18"/>
                <w:lang w:val="en-US"/>
              </w:rPr>
              <w:t>Million</w:t>
            </w:r>
          </w:p>
        </w:tc>
        <w:tc>
          <w:tcPr>
            <w:tcW w:w="1440" w:type="dxa"/>
            <w:tcBorders>
              <w:bottom w:val="single" w:sz="4" w:space="0" w:color="auto"/>
            </w:tcBorders>
            <w:shd w:val="clear" w:color="auto" w:fill="auto"/>
          </w:tcPr>
          <w:p w14:paraId="698A6097" w14:textId="14EEA2EB" w:rsidR="00EF0270" w:rsidRPr="00355286" w:rsidRDefault="00EF0270" w:rsidP="00B649CE">
            <w:pPr>
              <w:spacing w:line="240" w:lineRule="auto"/>
              <w:ind w:right="-72"/>
              <w:jc w:val="center"/>
              <w:rPr>
                <w:rFonts w:cs="Arial"/>
                <w:sz w:val="18"/>
                <w:szCs w:val="18"/>
                <w:lang w:val="en-US"/>
              </w:rPr>
            </w:pPr>
            <w:r w:rsidRPr="00355286">
              <w:rPr>
                <w:rFonts w:cs="Arial"/>
                <w:b/>
                <w:bCs/>
                <w:sz w:val="18"/>
                <w:szCs w:val="18"/>
                <w:lang w:val="en-US"/>
              </w:rPr>
              <w:t>Million</w:t>
            </w:r>
          </w:p>
        </w:tc>
        <w:tc>
          <w:tcPr>
            <w:tcW w:w="1584" w:type="dxa"/>
            <w:tcBorders>
              <w:bottom w:val="single" w:sz="4" w:space="0" w:color="auto"/>
            </w:tcBorders>
          </w:tcPr>
          <w:p w14:paraId="73FC9C58" w14:textId="099FD76C" w:rsidR="00EF0270" w:rsidRPr="00355286" w:rsidRDefault="00EF0270" w:rsidP="00B649CE">
            <w:pPr>
              <w:spacing w:line="240" w:lineRule="auto"/>
              <w:ind w:right="-72"/>
              <w:jc w:val="center"/>
              <w:rPr>
                <w:rFonts w:cs="Arial"/>
                <w:b/>
                <w:bCs/>
                <w:sz w:val="18"/>
                <w:szCs w:val="18"/>
                <w:lang w:val="en-US"/>
              </w:rPr>
            </w:pPr>
            <w:r w:rsidRPr="00355286">
              <w:rPr>
                <w:rFonts w:cs="Arial"/>
                <w:b/>
                <w:bCs/>
                <w:sz w:val="18"/>
                <w:szCs w:val="18"/>
                <w:lang w:val="en-US"/>
              </w:rPr>
              <w:t>Million</w:t>
            </w:r>
          </w:p>
        </w:tc>
        <w:tc>
          <w:tcPr>
            <w:tcW w:w="1440" w:type="dxa"/>
            <w:tcBorders>
              <w:bottom w:val="single" w:sz="4" w:space="0" w:color="auto"/>
            </w:tcBorders>
            <w:shd w:val="clear" w:color="auto" w:fill="auto"/>
          </w:tcPr>
          <w:p w14:paraId="7CA85E83" w14:textId="17F6D957" w:rsidR="00EF0270" w:rsidRPr="00355286" w:rsidRDefault="00EF0270" w:rsidP="00B649CE">
            <w:pPr>
              <w:spacing w:line="240" w:lineRule="auto"/>
              <w:ind w:right="-72"/>
              <w:jc w:val="center"/>
              <w:rPr>
                <w:rFonts w:cs="Arial"/>
                <w:sz w:val="18"/>
                <w:szCs w:val="18"/>
                <w:lang w:val="en-US"/>
              </w:rPr>
            </w:pPr>
            <w:r w:rsidRPr="00355286">
              <w:rPr>
                <w:rFonts w:cs="Arial"/>
                <w:b/>
                <w:bCs/>
                <w:sz w:val="18"/>
                <w:szCs w:val="18"/>
                <w:lang w:val="en-US"/>
              </w:rPr>
              <w:t>Million</w:t>
            </w:r>
          </w:p>
        </w:tc>
      </w:tr>
      <w:tr w:rsidR="00271462" w:rsidRPr="00355286" w14:paraId="6CF35549" w14:textId="77777777" w:rsidTr="00B649CE">
        <w:trPr>
          <w:trHeight w:val="20"/>
        </w:trPr>
        <w:tc>
          <w:tcPr>
            <w:tcW w:w="3420" w:type="dxa"/>
            <w:shd w:val="clear" w:color="auto" w:fill="auto"/>
          </w:tcPr>
          <w:p w14:paraId="2A20255B" w14:textId="77777777" w:rsidR="00EF0270" w:rsidRPr="00355286" w:rsidRDefault="00EF0270" w:rsidP="00B649CE">
            <w:pPr>
              <w:spacing w:line="240" w:lineRule="auto"/>
              <w:ind w:left="976"/>
              <w:jc w:val="both"/>
              <w:rPr>
                <w:rFonts w:cs="Arial"/>
                <w:sz w:val="18"/>
                <w:szCs w:val="18"/>
                <w:lang w:val="en-US"/>
              </w:rPr>
            </w:pPr>
            <w:r w:rsidRPr="00355286">
              <w:rPr>
                <w:rFonts w:cs="Arial"/>
                <w:b/>
                <w:bCs/>
                <w:sz w:val="18"/>
                <w:szCs w:val="18"/>
                <w:lang w:val="en-US"/>
              </w:rPr>
              <w:t>Assets</w:t>
            </w:r>
          </w:p>
        </w:tc>
        <w:tc>
          <w:tcPr>
            <w:tcW w:w="1584" w:type="dxa"/>
          </w:tcPr>
          <w:p w14:paraId="6564FE58" w14:textId="77777777" w:rsidR="00EF0270" w:rsidRPr="00355286" w:rsidRDefault="00EF0270" w:rsidP="00B649CE">
            <w:pPr>
              <w:spacing w:line="240" w:lineRule="auto"/>
              <w:ind w:right="-72"/>
              <w:jc w:val="right"/>
              <w:rPr>
                <w:rFonts w:cs="Arial"/>
                <w:sz w:val="18"/>
                <w:szCs w:val="18"/>
                <w:lang w:val="en-US"/>
              </w:rPr>
            </w:pPr>
          </w:p>
        </w:tc>
        <w:tc>
          <w:tcPr>
            <w:tcW w:w="1440" w:type="dxa"/>
            <w:shd w:val="clear" w:color="auto" w:fill="auto"/>
          </w:tcPr>
          <w:p w14:paraId="2E45D5B2" w14:textId="190B666C" w:rsidR="00EF0270" w:rsidRPr="00355286" w:rsidRDefault="00EF0270" w:rsidP="00B649CE">
            <w:pPr>
              <w:spacing w:line="240" w:lineRule="auto"/>
              <w:ind w:right="-72"/>
              <w:jc w:val="right"/>
              <w:rPr>
                <w:rFonts w:cs="Arial"/>
                <w:sz w:val="18"/>
                <w:szCs w:val="18"/>
                <w:lang w:val="en-US"/>
              </w:rPr>
            </w:pPr>
          </w:p>
        </w:tc>
        <w:tc>
          <w:tcPr>
            <w:tcW w:w="1584" w:type="dxa"/>
          </w:tcPr>
          <w:p w14:paraId="2FC7B049" w14:textId="77777777" w:rsidR="00EF0270" w:rsidRPr="00355286" w:rsidRDefault="00EF0270" w:rsidP="00B649CE">
            <w:pPr>
              <w:spacing w:line="240" w:lineRule="auto"/>
              <w:ind w:right="-72"/>
              <w:jc w:val="right"/>
              <w:rPr>
                <w:rFonts w:cs="Arial"/>
                <w:sz w:val="18"/>
                <w:szCs w:val="18"/>
                <w:lang w:val="en-US"/>
              </w:rPr>
            </w:pPr>
          </w:p>
        </w:tc>
        <w:tc>
          <w:tcPr>
            <w:tcW w:w="1440" w:type="dxa"/>
            <w:shd w:val="clear" w:color="auto" w:fill="auto"/>
          </w:tcPr>
          <w:p w14:paraId="252189C7" w14:textId="136549AA" w:rsidR="00EF0270" w:rsidRPr="00355286" w:rsidRDefault="00EF0270" w:rsidP="00B649CE">
            <w:pPr>
              <w:spacing w:line="240" w:lineRule="auto"/>
              <w:ind w:right="-72"/>
              <w:jc w:val="right"/>
              <w:rPr>
                <w:rFonts w:cs="Arial"/>
                <w:sz w:val="18"/>
                <w:szCs w:val="18"/>
                <w:lang w:val="en-US"/>
              </w:rPr>
            </w:pPr>
          </w:p>
        </w:tc>
      </w:tr>
      <w:bookmarkEnd w:id="11"/>
      <w:tr w:rsidR="00C674B8" w:rsidRPr="00355286" w14:paraId="738ABA8E" w14:textId="77777777" w:rsidTr="00B649CE">
        <w:trPr>
          <w:trHeight w:val="20"/>
        </w:trPr>
        <w:tc>
          <w:tcPr>
            <w:tcW w:w="3420" w:type="dxa"/>
            <w:shd w:val="clear" w:color="auto" w:fill="auto"/>
          </w:tcPr>
          <w:p w14:paraId="4E1BB027" w14:textId="77777777" w:rsidR="00C674B8" w:rsidRPr="00355286" w:rsidRDefault="00C674B8" w:rsidP="00B649CE">
            <w:pPr>
              <w:spacing w:line="240" w:lineRule="auto"/>
              <w:ind w:left="976"/>
              <w:jc w:val="both"/>
              <w:rPr>
                <w:rFonts w:cs="Arial"/>
                <w:sz w:val="18"/>
                <w:szCs w:val="18"/>
                <w:lang w:val="en-US"/>
              </w:rPr>
            </w:pPr>
            <w:r w:rsidRPr="00355286">
              <w:rPr>
                <w:rFonts w:cs="Arial"/>
                <w:sz w:val="18"/>
                <w:szCs w:val="18"/>
                <w:lang w:val="en-US"/>
              </w:rPr>
              <w:t xml:space="preserve">   US Dollar</w:t>
            </w:r>
          </w:p>
        </w:tc>
        <w:tc>
          <w:tcPr>
            <w:tcW w:w="1584" w:type="dxa"/>
          </w:tcPr>
          <w:p w14:paraId="03A531E1" w14:textId="57357FB2" w:rsidR="00C674B8" w:rsidRPr="00355286" w:rsidRDefault="002B26ED" w:rsidP="00B649CE">
            <w:pPr>
              <w:spacing w:line="240" w:lineRule="auto"/>
              <w:ind w:right="-72"/>
              <w:jc w:val="right"/>
              <w:rPr>
                <w:rFonts w:cs="Arial"/>
                <w:sz w:val="18"/>
                <w:szCs w:val="18"/>
              </w:rPr>
            </w:pPr>
            <w:r w:rsidRPr="00355286">
              <w:rPr>
                <w:rFonts w:cs="Arial"/>
                <w:sz w:val="18"/>
                <w:szCs w:val="18"/>
              </w:rPr>
              <w:t>30</w:t>
            </w:r>
            <w:r w:rsidR="00C674B8" w:rsidRPr="00355286">
              <w:rPr>
                <w:rFonts w:cs="Arial"/>
                <w:sz w:val="18"/>
                <w:szCs w:val="18"/>
              </w:rPr>
              <w:t>.</w:t>
            </w:r>
            <w:r w:rsidRPr="00355286">
              <w:rPr>
                <w:rFonts w:cs="Arial"/>
                <w:sz w:val="18"/>
                <w:szCs w:val="18"/>
              </w:rPr>
              <w:t>68</w:t>
            </w:r>
          </w:p>
        </w:tc>
        <w:tc>
          <w:tcPr>
            <w:tcW w:w="1440" w:type="dxa"/>
            <w:shd w:val="clear" w:color="auto" w:fill="auto"/>
          </w:tcPr>
          <w:p w14:paraId="1741B1E5" w14:textId="5B718CC7" w:rsidR="00C674B8" w:rsidRPr="00355286" w:rsidRDefault="002B26ED" w:rsidP="00B649CE">
            <w:pPr>
              <w:spacing w:line="240" w:lineRule="auto"/>
              <w:ind w:right="-72"/>
              <w:jc w:val="right"/>
              <w:rPr>
                <w:rFonts w:cs="Arial"/>
                <w:sz w:val="18"/>
                <w:szCs w:val="18"/>
                <w:lang w:val="en-US"/>
              </w:rPr>
            </w:pPr>
            <w:r w:rsidRPr="00355286">
              <w:rPr>
                <w:rFonts w:cs="Arial"/>
                <w:sz w:val="18"/>
                <w:szCs w:val="18"/>
              </w:rPr>
              <w:t>20</w:t>
            </w:r>
            <w:r w:rsidR="00C674B8" w:rsidRPr="00355286">
              <w:rPr>
                <w:rFonts w:cs="Arial"/>
                <w:sz w:val="18"/>
                <w:szCs w:val="18"/>
                <w:lang w:val="en-US"/>
              </w:rPr>
              <w:t>.</w:t>
            </w:r>
            <w:r w:rsidRPr="00355286">
              <w:rPr>
                <w:rFonts w:cs="Arial"/>
                <w:sz w:val="18"/>
                <w:szCs w:val="18"/>
              </w:rPr>
              <w:t>27</w:t>
            </w:r>
          </w:p>
        </w:tc>
        <w:tc>
          <w:tcPr>
            <w:tcW w:w="1584" w:type="dxa"/>
          </w:tcPr>
          <w:p w14:paraId="3BD308D4" w14:textId="6BAC541A" w:rsidR="00C674B8" w:rsidRPr="00355286" w:rsidRDefault="002B26ED" w:rsidP="00B649CE">
            <w:pPr>
              <w:spacing w:line="240" w:lineRule="auto"/>
              <w:ind w:right="-72"/>
              <w:jc w:val="right"/>
              <w:rPr>
                <w:rFonts w:cs="Arial"/>
                <w:sz w:val="18"/>
                <w:szCs w:val="18"/>
                <w:cs/>
              </w:rPr>
            </w:pPr>
            <w:r w:rsidRPr="00355286">
              <w:rPr>
                <w:rFonts w:cs="Arial"/>
                <w:sz w:val="18"/>
                <w:szCs w:val="18"/>
              </w:rPr>
              <w:t>0</w:t>
            </w:r>
            <w:r w:rsidR="00C674B8" w:rsidRPr="00355286">
              <w:rPr>
                <w:rFonts w:cs="Arial"/>
                <w:sz w:val="18"/>
                <w:szCs w:val="18"/>
              </w:rPr>
              <w:t>.</w:t>
            </w:r>
            <w:r w:rsidRPr="00355286">
              <w:rPr>
                <w:rFonts w:cs="Arial"/>
                <w:sz w:val="18"/>
                <w:szCs w:val="18"/>
              </w:rPr>
              <w:t>01</w:t>
            </w:r>
          </w:p>
        </w:tc>
        <w:tc>
          <w:tcPr>
            <w:tcW w:w="1440" w:type="dxa"/>
            <w:shd w:val="clear" w:color="auto" w:fill="auto"/>
          </w:tcPr>
          <w:p w14:paraId="48C5EB44" w14:textId="0F882703" w:rsidR="00C674B8" w:rsidRPr="00355286" w:rsidRDefault="002B26ED" w:rsidP="00B649CE">
            <w:pPr>
              <w:spacing w:line="240" w:lineRule="auto"/>
              <w:ind w:right="-72"/>
              <w:jc w:val="right"/>
              <w:rPr>
                <w:rFonts w:cs="Arial"/>
                <w:sz w:val="18"/>
                <w:szCs w:val="18"/>
                <w:lang w:val="en-US"/>
              </w:rPr>
            </w:pPr>
            <w:r w:rsidRPr="00355286">
              <w:rPr>
                <w:rFonts w:cs="Arial"/>
                <w:sz w:val="18"/>
                <w:szCs w:val="18"/>
              </w:rPr>
              <w:t>0</w:t>
            </w:r>
            <w:r w:rsidR="00C674B8" w:rsidRPr="00355286">
              <w:rPr>
                <w:rFonts w:cs="Arial"/>
                <w:sz w:val="18"/>
                <w:szCs w:val="18"/>
                <w:lang w:val="en-US"/>
              </w:rPr>
              <w:t>.</w:t>
            </w:r>
            <w:r w:rsidRPr="00355286">
              <w:rPr>
                <w:rFonts w:cs="Arial"/>
                <w:sz w:val="18"/>
                <w:szCs w:val="18"/>
              </w:rPr>
              <w:t>28</w:t>
            </w:r>
          </w:p>
        </w:tc>
      </w:tr>
      <w:tr w:rsidR="00C674B8" w:rsidRPr="00355286" w14:paraId="74A326E2" w14:textId="77777777" w:rsidTr="00B649CE">
        <w:trPr>
          <w:trHeight w:val="20"/>
        </w:trPr>
        <w:tc>
          <w:tcPr>
            <w:tcW w:w="3420" w:type="dxa"/>
            <w:shd w:val="clear" w:color="auto" w:fill="auto"/>
          </w:tcPr>
          <w:p w14:paraId="2C23D119" w14:textId="77777777" w:rsidR="00C674B8" w:rsidRPr="00355286" w:rsidRDefault="00C674B8" w:rsidP="00B649CE">
            <w:pPr>
              <w:spacing w:line="240" w:lineRule="auto"/>
              <w:ind w:left="976"/>
              <w:jc w:val="both"/>
              <w:rPr>
                <w:rFonts w:cs="Arial"/>
                <w:sz w:val="18"/>
                <w:szCs w:val="18"/>
                <w:lang w:val="en-US"/>
              </w:rPr>
            </w:pPr>
            <w:r w:rsidRPr="00355286">
              <w:rPr>
                <w:rFonts w:cs="Arial"/>
                <w:sz w:val="18"/>
                <w:szCs w:val="18"/>
                <w:lang w:val="en-US"/>
              </w:rPr>
              <w:t xml:space="preserve">   Euro</w:t>
            </w:r>
          </w:p>
        </w:tc>
        <w:tc>
          <w:tcPr>
            <w:tcW w:w="1584" w:type="dxa"/>
          </w:tcPr>
          <w:p w14:paraId="3CB20A50" w14:textId="71B21FFC" w:rsidR="00C674B8" w:rsidRPr="00355286" w:rsidRDefault="002B26ED" w:rsidP="00B649CE">
            <w:pPr>
              <w:spacing w:line="240" w:lineRule="auto"/>
              <w:ind w:right="-72"/>
              <w:jc w:val="right"/>
              <w:rPr>
                <w:rFonts w:cs="Arial"/>
                <w:sz w:val="18"/>
                <w:szCs w:val="18"/>
              </w:rPr>
            </w:pPr>
            <w:r w:rsidRPr="00355286">
              <w:rPr>
                <w:rFonts w:cs="Arial"/>
                <w:sz w:val="18"/>
                <w:szCs w:val="18"/>
              </w:rPr>
              <w:t>4</w:t>
            </w:r>
            <w:r w:rsidR="00C674B8" w:rsidRPr="00355286">
              <w:rPr>
                <w:rFonts w:cs="Arial"/>
                <w:sz w:val="18"/>
                <w:szCs w:val="18"/>
              </w:rPr>
              <w:t>.</w:t>
            </w:r>
            <w:r w:rsidRPr="00355286">
              <w:rPr>
                <w:rFonts w:cs="Arial"/>
                <w:sz w:val="18"/>
                <w:szCs w:val="18"/>
              </w:rPr>
              <w:t>60</w:t>
            </w:r>
          </w:p>
        </w:tc>
        <w:tc>
          <w:tcPr>
            <w:tcW w:w="1440" w:type="dxa"/>
            <w:shd w:val="clear" w:color="auto" w:fill="auto"/>
          </w:tcPr>
          <w:p w14:paraId="75197B21" w14:textId="69821DCD" w:rsidR="00C674B8" w:rsidRPr="00355286" w:rsidRDefault="002B26ED" w:rsidP="00B649CE">
            <w:pPr>
              <w:spacing w:line="240" w:lineRule="auto"/>
              <w:ind w:right="-72"/>
              <w:jc w:val="right"/>
              <w:rPr>
                <w:rFonts w:cs="Arial"/>
                <w:sz w:val="18"/>
                <w:szCs w:val="18"/>
                <w:lang w:val="en-US"/>
              </w:rPr>
            </w:pPr>
            <w:r w:rsidRPr="00355286">
              <w:rPr>
                <w:rFonts w:cs="Arial"/>
                <w:sz w:val="18"/>
                <w:szCs w:val="18"/>
              </w:rPr>
              <w:t>2</w:t>
            </w:r>
            <w:r w:rsidR="00C674B8" w:rsidRPr="00355286">
              <w:rPr>
                <w:rFonts w:cs="Arial"/>
                <w:sz w:val="18"/>
                <w:szCs w:val="18"/>
                <w:lang w:val="en-US"/>
              </w:rPr>
              <w:t>.</w:t>
            </w:r>
            <w:r w:rsidRPr="00355286">
              <w:rPr>
                <w:rFonts w:cs="Arial"/>
                <w:sz w:val="18"/>
                <w:szCs w:val="18"/>
              </w:rPr>
              <w:t>29</w:t>
            </w:r>
          </w:p>
        </w:tc>
        <w:tc>
          <w:tcPr>
            <w:tcW w:w="1584" w:type="dxa"/>
          </w:tcPr>
          <w:p w14:paraId="543D1616" w14:textId="21DB08D4" w:rsidR="00C674B8" w:rsidRPr="00355286" w:rsidRDefault="00C674B8" w:rsidP="00B649CE">
            <w:pPr>
              <w:spacing w:line="240" w:lineRule="auto"/>
              <w:ind w:right="-72"/>
              <w:jc w:val="center"/>
              <w:rPr>
                <w:rFonts w:cs="Arial"/>
                <w:sz w:val="18"/>
                <w:szCs w:val="18"/>
                <w:lang w:val="en-US"/>
              </w:rPr>
            </w:pPr>
            <w:r w:rsidRPr="00355286">
              <w:rPr>
                <w:rFonts w:cs="Arial"/>
                <w:sz w:val="18"/>
                <w:szCs w:val="18"/>
                <w:lang w:val="en-US"/>
              </w:rPr>
              <w:t>-</w:t>
            </w:r>
          </w:p>
        </w:tc>
        <w:tc>
          <w:tcPr>
            <w:tcW w:w="1440" w:type="dxa"/>
            <w:shd w:val="clear" w:color="auto" w:fill="auto"/>
          </w:tcPr>
          <w:p w14:paraId="1E365F11" w14:textId="2A067180" w:rsidR="00C674B8" w:rsidRPr="00355286" w:rsidRDefault="00C674B8" w:rsidP="00B649CE">
            <w:pPr>
              <w:spacing w:line="240" w:lineRule="auto"/>
              <w:ind w:right="-72"/>
              <w:jc w:val="center"/>
              <w:rPr>
                <w:rFonts w:cs="Arial"/>
                <w:sz w:val="18"/>
                <w:szCs w:val="18"/>
                <w:lang w:val="en-US"/>
              </w:rPr>
            </w:pPr>
            <w:r w:rsidRPr="00355286">
              <w:rPr>
                <w:rFonts w:cs="Arial"/>
                <w:sz w:val="18"/>
                <w:szCs w:val="18"/>
                <w:lang w:val="en-US"/>
              </w:rPr>
              <w:t>-</w:t>
            </w:r>
          </w:p>
        </w:tc>
      </w:tr>
      <w:tr w:rsidR="00C674B8" w:rsidRPr="00355286" w14:paraId="0F12713A" w14:textId="77777777" w:rsidTr="00B649CE">
        <w:trPr>
          <w:trHeight w:val="20"/>
        </w:trPr>
        <w:tc>
          <w:tcPr>
            <w:tcW w:w="3420" w:type="dxa"/>
            <w:shd w:val="clear" w:color="auto" w:fill="auto"/>
          </w:tcPr>
          <w:p w14:paraId="24454067" w14:textId="706DE817" w:rsidR="00C674B8" w:rsidRPr="00355286" w:rsidRDefault="00C674B8" w:rsidP="00B649CE">
            <w:pPr>
              <w:spacing w:line="240" w:lineRule="auto"/>
              <w:ind w:left="976"/>
              <w:jc w:val="both"/>
              <w:rPr>
                <w:rFonts w:cs="Arial"/>
                <w:sz w:val="18"/>
                <w:szCs w:val="18"/>
                <w:lang w:val="en-US"/>
              </w:rPr>
            </w:pPr>
            <w:r w:rsidRPr="00355286">
              <w:rPr>
                <w:rFonts w:cs="Arial"/>
                <w:sz w:val="18"/>
                <w:szCs w:val="18"/>
                <w:lang w:val="en-US"/>
              </w:rPr>
              <w:t xml:space="preserve">   SGD</w:t>
            </w:r>
          </w:p>
        </w:tc>
        <w:tc>
          <w:tcPr>
            <w:tcW w:w="1584" w:type="dxa"/>
          </w:tcPr>
          <w:p w14:paraId="30E31613" w14:textId="5E6E66F4" w:rsidR="00C674B8" w:rsidRPr="00355286" w:rsidRDefault="002B26ED" w:rsidP="00B649CE">
            <w:pPr>
              <w:spacing w:line="240" w:lineRule="auto"/>
              <w:ind w:right="-72"/>
              <w:jc w:val="right"/>
              <w:rPr>
                <w:rFonts w:cs="Arial"/>
                <w:sz w:val="18"/>
                <w:szCs w:val="18"/>
              </w:rPr>
            </w:pPr>
            <w:r w:rsidRPr="00355286">
              <w:rPr>
                <w:rFonts w:cs="Arial"/>
                <w:sz w:val="18"/>
                <w:szCs w:val="18"/>
              </w:rPr>
              <w:t>0</w:t>
            </w:r>
            <w:r w:rsidR="00C674B8" w:rsidRPr="00355286">
              <w:rPr>
                <w:rFonts w:cs="Arial"/>
                <w:sz w:val="18"/>
                <w:szCs w:val="18"/>
              </w:rPr>
              <w:t>.</w:t>
            </w:r>
            <w:r w:rsidRPr="00355286">
              <w:rPr>
                <w:rFonts w:cs="Arial"/>
                <w:sz w:val="18"/>
                <w:szCs w:val="18"/>
              </w:rPr>
              <w:t>01</w:t>
            </w:r>
          </w:p>
        </w:tc>
        <w:tc>
          <w:tcPr>
            <w:tcW w:w="1440" w:type="dxa"/>
            <w:shd w:val="clear" w:color="auto" w:fill="auto"/>
          </w:tcPr>
          <w:p w14:paraId="0FC47960" w14:textId="16A1C09E" w:rsidR="00C674B8" w:rsidRPr="00355286" w:rsidRDefault="002B26ED" w:rsidP="00B649CE">
            <w:pPr>
              <w:spacing w:line="240" w:lineRule="auto"/>
              <w:ind w:right="-72"/>
              <w:jc w:val="right"/>
              <w:rPr>
                <w:rFonts w:cs="Arial"/>
                <w:sz w:val="18"/>
                <w:szCs w:val="18"/>
                <w:lang w:val="en-US"/>
              </w:rPr>
            </w:pPr>
            <w:r w:rsidRPr="00355286">
              <w:rPr>
                <w:rFonts w:cs="Arial"/>
                <w:sz w:val="18"/>
                <w:szCs w:val="18"/>
              </w:rPr>
              <w:t>0</w:t>
            </w:r>
            <w:r w:rsidR="00C674B8" w:rsidRPr="00355286">
              <w:rPr>
                <w:rFonts w:cs="Arial"/>
                <w:sz w:val="18"/>
                <w:szCs w:val="18"/>
                <w:lang w:val="en-US"/>
              </w:rPr>
              <w:t>.</w:t>
            </w:r>
            <w:r w:rsidRPr="00355286">
              <w:rPr>
                <w:rFonts w:cs="Arial"/>
                <w:sz w:val="18"/>
                <w:szCs w:val="18"/>
              </w:rPr>
              <w:t>01</w:t>
            </w:r>
          </w:p>
        </w:tc>
        <w:tc>
          <w:tcPr>
            <w:tcW w:w="1584" w:type="dxa"/>
          </w:tcPr>
          <w:p w14:paraId="0034AC18" w14:textId="6AEE5FBD" w:rsidR="00C674B8" w:rsidRPr="00355286" w:rsidRDefault="00C674B8" w:rsidP="00B649CE">
            <w:pPr>
              <w:spacing w:line="240" w:lineRule="auto"/>
              <w:ind w:right="-72"/>
              <w:jc w:val="center"/>
              <w:rPr>
                <w:rFonts w:cs="Arial"/>
                <w:sz w:val="18"/>
                <w:szCs w:val="18"/>
                <w:lang w:val="en-US"/>
              </w:rPr>
            </w:pPr>
            <w:r w:rsidRPr="00355286">
              <w:rPr>
                <w:rFonts w:cs="Arial"/>
                <w:sz w:val="18"/>
                <w:szCs w:val="18"/>
                <w:lang w:val="en-US"/>
              </w:rPr>
              <w:t>-</w:t>
            </w:r>
          </w:p>
        </w:tc>
        <w:tc>
          <w:tcPr>
            <w:tcW w:w="1440" w:type="dxa"/>
            <w:shd w:val="clear" w:color="auto" w:fill="auto"/>
          </w:tcPr>
          <w:p w14:paraId="30685AE0" w14:textId="46853AFC" w:rsidR="00C674B8" w:rsidRPr="00355286" w:rsidRDefault="00C674B8" w:rsidP="00B649CE">
            <w:pPr>
              <w:spacing w:line="240" w:lineRule="auto"/>
              <w:ind w:right="-72"/>
              <w:jc w:val="center"/>
              <w:rPr>
                <w:rFonts w:cs="Arial"/>
                <w:sz w:val="18"/>
                <w:szCs w:val="18"/>
                <w:lang w:val="en-US"/>
              </w:rPr>
            </w:pPr>
            <w:r w:rsidRPr="00355286">
              <w:rPr>
                <w:rFonts w:cs="Arial"/>
                <w:sz w:val="18"/>
                <w:szCs w:val="18"/>
                <w:lang w:val="en-US"/>
              </w:rPr>
              <w:t>-</w:t>
            </w:r>
          </w:p>
        </w:tc>
      </w:tr>
      <w:tr w:rsidR="00C674B8" w:rsidRPr="00355286" w14:paraId="1841B962" w14:textId="77777777" w:rsidTr="00B649CE">
        <w:trPr>
          <w:trHeight w:val="20"/>
        </w:trPr>
        <w:tc>
          <w:tcPr>
            <w:tcW w:w="3420" w:type="dxa"/>
            <w:shd w:val="clear" w:color="auto" w:fill="auto"/>
          </w:tcPr>
          <w:p w14:paraId="23F13D05" w14:textId="08BD3321" w:rsidR="00C674B8" w:rsidRPr="00355286" w:rsidRDefault="00C674B8" w:rsidP="00B649CE">
            <w:pPr>
              <w:spacing w:line="240" w:lineRule="auto"/>
              <w:ind w:left="976"/>
              <w:jc w:val="both"/>
              <w:rPr>
                <w:rFonts w:cs="Arial"/>
                <w:sz w:val="18"/>
                <w:szCs w:val="18"/>
                <w:lang w:val="en-US"/>
              </w:rPr>
            </w:pPr>
            <w:r w:rsidRPr="00355286">
              <w:rPr>
                <w:rFonts w:cs="Arial"/>
                <w:sz w:val="18"/>
                <w:szCs w:val="18"/>
                <w:lang w:val="en-US"/>
              </w:rPr>
              <w:t xml:space="preserve">   HKD</w:t>
            </w:r>
          </w:p>
        </w:tc>
        <w:tc>
          <w:tcPr>
            <w:tcW w:w="1584" w:type="dxa"/>
          </w:tcPr>
          <w:p w14:paraId="78BEBC49" w14:textId="515BB565" w:rsidR="00C674B8" w:rsidRPr="00355286" w:rsidRDefault="002B26ED" w:rsidP="00B649CE">
            <w:pPr>
              <w:spacing w:line="240" w:lineRule="auto"/>
              <w:ind w:right="-72"/>
              <w:jc w:val="right"/>
              <w:rPr>
                <w:rFonts w:cs="Arial"/>
                <w:sz w:val="18"/>
                <w:szCs w:val="18"/>
              </w:rPr>
            </w:pPr>
            <w:r w:rsidRPr="00355286">
              <w:rPr>
                <w:rFonts w:cs="Arial"/>
                <w:sz w:val="18"/>
                <w:szCs w:val="18"/>
              </w:rPr>
              <w:t>0</w:t>
            </w:r>
            <w:r w:rsidR="00C674B8" w:rsidRPr="00355286">
              <w:rPr>
                <w:rFonts w:cs="Arial"/>
                <w:sz w:val="18"/>
                <w:szCs w:val="18"/>
              </w:rPr>
              <w:t>.</w:t>
            </w:r>
            <w:r w:rsidRPr="00355286">
              <w:rPr>
                <w:rFonts w:cs="Arial"/>
                <w:sz w:val="18"/>
                <w:szCs w:val="18"/>
              </w:rPr>
              <w:t>01</w:t>
            </w:r>
          </w:p>
        </w:tc>
        <w:tc>
          <w:tcPr>
            <w:tcW w:w="1440" w:type="dxa"/>
            <w:shd w:val="clear" w:color="auto" w:fill="auto"/>
          </w:tcPr>
          <w:p w14:paraId="484A23B2" w14:textId="183BF866" w:rsidR="00C674B8" w:rsidRPr="00355286" w:rsidRDefault="00C674B8" w:rsidP="00B649CE">
            <w:pPr>
              <w:spacing w:line="240" w:lineRule="auto"/>
              <w:ind w:right="-72"/>
              <w:jc w:val="center"/>
              <w:rPr>
                <w:rFonts w:cs="Arial"/>
                <w:sz w:val="18"/>
                <w:szCs w:val="18"/>
              </w:rPr>
            </w:pPr>
            <w:r w:rsidRPr="00355286">
              <w:rPr>
                <w:rFonts w:cs="Arial"/>
                <w:sz w:val="18"/>
                <w:szCs w:val="18"/>
              </w:rPr>
              <w:t>-</w:t>
            </w:r>
          </w:p>
        </w:tc>
        <w:tc>
          <w:tcPr>
            <w:tcW w:w="1584" w:type="dxa"/>
          </w:tcPr>
          <w:p w14:paraId="5F484226" w14:textId="55DBD4BD" w:rsidR="00C674B8" w:rsidRPr="00355286" w:rsidRDefault="00C674B8" w:rsidP="00B649CE">
            <w:pPr>
              <w:spacing w:line="240" w:lineRule="auto"/>
              <w:ind w:right="-72"/>
              <w:jc w:val="center"/>
              <w:rPr>
                <w:rFonts w:cs="Arial"/>
                <w:sz w:val="18"/>
                <w:szCs w:val="18"/>
                <w:lang w:val="en-US"/>
              </w:rPr>
            </w:pPr>
            <w:r w:rsidRPr="00355286">
              <w:rPr>
                <w:rFonts w:cs="Arial"/>
                <w:sz w:val="18"/>
                <w:szCs w:val="18"/>
                <w:lang w:val="en-US"/>
              </w:rPr>
              <w:t>-</w:t>
            </w:r>
          </w:p>
        </w:tc>
        <w:tc>
          <w:tcPr>
            <w:tcW w:w="1440" w:type="dxa"/>
            <w:shd w:val="clear" w:color="auto" w:fill="auto"/>
          </w:tcPr>
          <w:p w14:paraId="721E8784" w14:textId="6D1A7B52" w:rsidR="00C674B8" w:rsidRPr="00355286" w:rsidRDefault="000A755C" w:rsidP="00B649CE">
            <w:pPr>
              <w:spacing w:line="240" w:lineRule="auto"/>
              <w:ind w:right="-72"/>
              <w:jc w:val="center"/>
              <w:rPr>
                <w:rFonts w:cs="Arial"/>
                <w:sz w:val="18"/>
                <w:szCs w:val="18"/>
                <w:lang w:val="en-US"/>
              </w:rPr>
            </w:pPr>
            <w:r w:rsidRPr="00355286">
              <w:rPr>
                <w:rFonts w:cs="Arial"/>
                <w:sz w:val="18"/>
                <w:szCs w:val="18"/>
                <w:lang w:val="en-US"/>
              </w:rPr>
              <w:t>-</w:t>
            </w:r>
          </w:p>
        </w:tc>
      </w:tr>
      <w:tr w:rsidR="00C674B8" w:rsidRPr="00355286" w14:paraId="3746B112" w14:textId="77777777" w:rsidTr="00B649CE">
        <w:trPr>
          <w:trHeight w:val="20"/>
        </w:trPr>
        <w:tc>
          <w:tcPr>
            <w:tcW w:w="3420" w:type="dxa"/>
            <w:shd w:val="clear" w:color="auto" w:fill="auto"/>
          </w:tcPr>
          <w:p w14:paraId="285300F8" w14:textId="41AE0B95" w:rsidR="00C674B8" w:rsidRPr="00355286" w:rsidRDefault="00C674B8" w:rsidP="00B649CE">
            <w:pPr>
              <w:spacing w:line="240" w:lineRule="auto"/>
              <w:ind w:left="976"/>
              <w:jc w:val="both"/>
              <w:rPr>
                <w:rFonts w:cs="Arial"/>
                <w:sz w:val="18"/>
                <w:szCs w:val="18"/>
              </w:rPr>
            </w:pPr>
            <w:r w:rsidRPr="00355286">
              <w:rPr>
                <w:rFonts w:cs="Arial"/>
                <w:sz w:val="18"/>
                <w:szCs w:val="18"/>
                <w:lang w:val="en-US"/>
              </w:rPr>
              <w:t xml:space="preserve">   SDR</w:t>
            </w:r>
          </w:p>
        </w:tc>
        <w:tc>
          <w:tcPr>
            <w:tcW w:w="1584" w:type="dxa"/>
          </w:tcPr>
          <w:p w14:paraId="37EFF967" w14:textId="3757C7F6" w:rsidR="00C674B8" w:rsidRPr="00355286" w:rsidRDefault="00C674B8" w:rsidP="00B649CE">
            <w:pPr>
              <w:spacing w:line="240" w:lineRule="auto"/>
              <w:ind w:right="-72"/>
              <w:jc w:val="center"/>
              <w:rPr>
                <w:rFonts w:cs="Arial"/>
                <w:sz w:val="18"/>
                <w:szCs w:val="18"/>
              </w:rPr>
            </w:pPr>
            <w:r w:rsidRPr="00355286">
              <w:rPr>
                <w:rFonts w:cs="Arial"/>
                <w:sz w:val="18"/>
                <w:szCs w:val="18"/>
              </w:rPr>
              <w:t>-</w:t>
            </w:r>
          </w:p>
        </w:tc>
        <w:tc>
          <w:tcPr>
            <w:tcW w:w="1440" w:type="dxa"/>
            <w:shd w:val="clear" w:color="auto" w:fill="auto"/>
          </w:tcPr>
          <w:p w14:paraId="1358F45A" w14:textId="7D1EC73A" w:rsidR="00C674B8" w:rsidRPr="00355286" w:rsidRDefault="002B26ED" w:rsidP="00B649CE">
            <w:pPr>
              <w:spacing w:line="240" w:lineRule="auto"/>
              <w:ind w:right="-72"/>
              <w:jc w:val="right"/>
              <w:rPr>
                <w:rFonts w:cs="Arial"/>
                <w:sz w:val="18"/>
                <w:szCs w:val="18"/>
                <w:lang w:val="en-US"/>
              </w:rPr>
            </w:pPr>
            <w:r w:rsidRPr="00355286">
              <w:rPr>
                <w:rFonts w:cs="Arial"/>
                <w:sz w:val="18"/>
                <w:szCs w:val="18"/>
              </w:rPr>
              <w:t>2</w:t>
            </w:r>
            <w:r w:rsidR="00C674B8" w:rsidRPr="00355286">
              <w:rPr>
                <w:rFonts w:cs="Arial"/>
                <w:sz w:val="18"/>
                <w:szCs w:val="18"/>
                <w:lang w:val="en-US"/>
              </w:rPr>
              <w:t>.</w:t>
            </w:r>
            <w:r w:rsidRPr="00355286">
              <w:rPr>
                <w:rFonts w:cs="Arial"/>
                <w:sz w:val="18"/>
                <w:szCs w:val="18"/>
              </w:rPr>
              <w:t>90</w:t>
            </w:r>
          </w:p>
        </w:tc>
        <w:tc>
          <w:tcPr>
            <w:tcW w:w="1584" w:type="dxa"/>
          </w:tcPr>
          <w:p w14:paraId="3A71256B" w14:textId="6D7D32E5" w:rsidR="00C674B8" w:rsidRPr="00355286" w:rsidRDefault="00C674B8" w:rsidP="00B649CE">
            <w:pPr>
              <w:spacing w:line="240" w:lineRule="auto"/>
              <w:ind w:right="-72"/>
              <w:jc w:val="center"/>
              <w:rPr>
                <w:rFonts w:cs="Arial"/>
                <w:sz w:val="18"/>
                <w:szCs w:val="18"/>
              </w:rPr>
            </w:pPr>
            <w:r w:rsidRPr="00355286">
              <w:rPr>
                <w:rFonts w:cs="Arial"/>
                <w:sz w:val="18"/>
                <w:szCs w:val="18"/>
              </w:rPr>
              <w:t>-</w:t>
            </w:r>
          </w:p>
        </w:tc>
        <w:tc>
          <w:tcPr>
            <w:tcW w:w="1440" w:type="dxa"/>
            <w:shd w:val="clear" w:color="auto" w:fill="auto"/>
          </w:tcPr>
          <w:p w14:paraId="3FBB0D45" w14:textId="04357C87" w:rsidR="00C674B8" w:rsidRPr="00355286" w:rsidRDefault="002B26ED" w:rsidP="00B649CE">
            <w:pPr>
              <w:spacing w:line="240" w:lineRule="auto"/>
              <w:ind w:right="-72"/>
              <w:jc w:val="right"/>
              <w:rPr>
                <w:rFonts w:cs="Arial"/>
                <w:sz w:val="18"/>
                <w:szCs w:val="18"/>
                <w:lang w:val="en-US"/>
              </w:rPr>
            </w:pPr>
            <w:r w:rsidRPr="00355286">
              <w:rPr>
                <w:rFonts w:cs="Arial"/>
                <w:sz w:val="18"/>
                <w:szCs w:val="18"/>
              </w:rPr>
              <w:t>0</w:t>
            </w:r>
            <w:r w:rsidR="00C674B8" w:rsidRPr="00355286">
              <w:rPr>
                <w:rFonts w:cs="Arial"/>
                <w:sz w:val="18"/>
                <w:szCs w:val="18"/>
                <w:lang w:val="en-US"/>
              </w:rPr>
              <w:t>.</w:t>
            </w:r>
            <w:r w:rsidRPr="00355286">
              <w:rPr>
                <w:rFonts w:cs="Arial"/>
                <w:sz w:val="18"/>
                <w:szCs w:val="18"/>
              </w:rPr>
              <w:t>04</w:t>
            </w:r>
          </w:p>
        </w:tc>
      </w:tr>
      <w:tr w:rsidR="00C674B8" w:rsidRPr="00355286" w14:paraId="31AC5933" w14:textId="77777777" w:rsidTr="00B649CE">
        <w:trPr>
          <w:trHeight w:val="20"/>
        </w:trPr>
        <w:tc>
          <w:tcPr>
            <w:tcW w:w="3420" w:type="dxa"/>
            <w:shd w:val="clear" w:color="auto" w:fill="auto"/>
          </w:tcPr>
          <w:p w14:paraId="42C424F2" w14:textId="77777777" w:rsidR="00C674B8" w:rsidRPr="00355286" w:rsidRDefault="00C674B8" w:rsidP="00B649CE">
            <w:pPr>
              <w:spacing w:line="240" w:lineRule="auto"/>
              <w:ind w:left="976"/>
              <w:jc w:val="both"/>
              <w:rPr>
                <w:rFonts w:cs="Arial"/>
                <w:sz w:val="12"/>
                <w:szCs w:val="12"/>
              </w:rPr>
            </w:pPr>
          </w:p>
        </w:tc>
        <w:tc>
          <w:tcPr>
            <w:tcW w:w="1584" w:type="dxa"/>
          </w:tcPr>
          <w:p w14:paraId="03F44158" w14:textId="77777777" w:rsidR="00C674B8" w:rsidRPr="00355286" w:rsidRDefault="00C674B8" w:rsidP="00B649CE">
            <w:pPr>
              <w:spacing w:line="240" w:lineRule="auto"/>
              <w:ind w:right="-72"/>
              <w:jc w:val="right"/>
              <w:rPr>
                <w:rFonts w:cs="Arial"/>
                <w:sz w:val="12"/>
                <w:szCs w:val="12"/>
                <w:lang w:val="en-US"/>
              </w:rPr>
            </w:pPr>
          </w:p>
        </w:tc>
        <w:tc>
          <w:tcPr>
            <w:tcW w:w="1440" w:type="dxa"/>
            <w:shd w:val="clear" w:color="auto" w:fill="auto"/>
          </w:tcPr>
          <w:p w14:paraId="79CA4049" w14:textId="0C3FBAF7" w:rsidR="00C674B8" w:rsidRPr="00355286" w:rsidRDefault="00C674B8" w:rsidP="00B649CE">
            <w:pPr>
              <w:spacing w:line="240" w:lineRule="auto"/>
              <w:ind w:right="-72"/>
              <w:jc w:val="right"/>
              <w:rPr>
                <w:rFonts w:cs="Arial"/>
                <w:sz w:val="12"/>
                <w:szCs w:val="12"/>
                <w:lang w:val="en-US"/>
              </w:rPr>
            </w:pPr>
          </w:p>
        </w:tc>
        <w:tc>
          <w:tcPr>
            <w:tcW w:w="1584" w:type="dxa"/>
          </w:tcPr>
          <w:p w14:paraId="424E1654" w14:textId="77777777" w:rsidR="00C674B8" w:rsidRPr="00355286" w:rsidRDefault="00C674B8" w:rsidP="00B649CE">
            <w:pPr>
              <w:spacing w:line="240" w:lineRule="auto"/>
              <w:ind w:right="-72"/>
              <w:jc w:val="right"/>
              <w:rPr>
                <w:rFonts w:cs="Arial"/>
                <w:sz w:val="12"/>
                <w:szCs w:val="12"/>
                <w:lang w:val="en-US"/>
              </w:rPr>
            </w:pPr>
          </w:p>
        </w:tc>
        <w:tc>
          <w:tcPr>
            <w:tcW w:w="1440" w:type="dxa"/>
            <w:shd w:val="clear" w:color="auto" w:fill="auto"/>
          </w:tcPr>
          <w:p w14:paraId="5F1131B2" w14:textId="21B54613" w:rsidR="00C674B8" w:rsidRPr="00355286" w:rsidRDefault="00C674B8" w:rsidP="00B649CE">
            <w:pPr>
              <w:spacing w:line="240" w:lineRule="auto"/>
              <w:ind w:right="-72"/>
              <w:jc w:val="right"/>
              <w:rPr>
                <w:rFonts w:cs="Arial"/>
                <w:sz w:val="12"/>
                <w:szCs w:val="12"/>
                <w:lang w:val="en-US"/>
              </w:rPr>
            </w:pPr>
          </w:p>
        </w:tc>
      </w:tr>
      <w:tr w:rsidR="00C674B8" w:rsidRPr="00355286" w14:paraId="20117397" w14:textId="77777777" w:rsidTr="00B649CE">
        <w:trPr>
          <w:trHeight w:val="20"/>
        </w:trPr>
        <w:tc>
          <w:tcPr>
            <w:tcW w:w="3420" w:type="dxa"/>
            <w:shd w:val="clear" w:color="auto" w:fill="auto"/>
          </w:tcPr>
          <w:p w14:paraId="2E03C0BA" w14:textId="77777777" w:rsidR="00C674B8" w:rsidRPr="00355286" w:rsidRDefault="00C674B8" w:rsidP="00B649CE">
            <w:pPr>
              <w:spacing w:line="240" w:lineRule="auto"/>
              <w:ind w:left="976"/>
              <w:jc w:val="both"/>
              <w:rPr>
                <w:rFonts w:cs="Arial"/>
                <w:b/>
                <w:bCs/>
                <w:sz w:val="18"/>
                <w:szCs w:val="18"/>
                <w:lang w:val="en-US"/>
              </w:rPr>
            </w:pPr>
            <w:r w:rsidRPr="00355286">
              <w:rPr>
                <w:rFonts w:cs="Arial"/>
                <w:b/>
                <w:bCs/>
                <w:sz w:val="18"/>
                <w:szCs w:val="18"/>
                <w:lang w:val="en-US"/>
              </w:rPr>
              <w:t>Liabilities</w:t>
            </w:r>
          </w:p>
        </w:tc>
        <w:tc>
          <w:tcPr>
            <w:tcW w:w="1584" w:type="dxa"/>
          </w:tcPr>
          <w:p w14:paraId="3757B9F8" w14:textId="77777777" w:rsidR="00C674B8" w:rsidRPr="00355286" w:rsidRDefault="00C674B8" w:rsidP="00B649CE">
            <w:pPr>
              <w:spacing w:line="240" w:lineRule="auto"/>
              <w:ind w:right="-72"/>
              <w:jc w:val="right"/>
              <w:rPr>
                <w:rFonts w:cs="Arial"/>
                <w:sz w:val="18"/>
                <w:szCs w:val="18"/>
                <w:lang w:val="en-US"/>
              </w:rPr>
            </w:pPr>
          </w:p>
        </w:tc>
        <w:tc>
          <w:tcPr>
            <w:tcW w:w="1440" w:type="dxa"/>
            <w:shd w:val="clear" w:color="auto" w:fill="auto"/>
          </w:tcPr>
          <w:p w14:paraId="61057A75" w14:textId="4C7B7581" w:rsidR="00C674B8" w:rsidRPr="00355286" w:rsidRDefault="00C674B8" w:rsidP="00B649CE">
            <w:pPr>
              <w:spacing w:line="240" w:lineRule="auto"/>
              <w:ind w:right="-72"/>
              <w:jc w:val="right"/>
              <w:rPr>
                <w:rFonts w:cs="Arial"/>
                <w:sz w:val="18"/>
                <w:szCs w:val="18"/>
                <w:lang w:val="en-US"/>
              </w:rPr>
            </w:pPr>
          </w:p>
        </w:tc>
        <w:tc>
          <w:tcPr>
            <w:tcW w:w="1584" w:type="dxa"/>
          </w:tcPr>
          <w:p w14:paraId="56DF0940" w14:textId="77777777" w:rsidR="00C674B8" w:rsidRPr="00355286" w:rsidRDefault="00C674B8" w:rsidP="00B649CE">
            <w:pPr>
              <w:spacing w:line="240" w:lineRule="auto"/>
              <w:ind w:right="-72"/>
              <w:jc w:val="right"/>
              <w:rPr>
                <w:rFonts w:cs="Arial"/>
                <w:sz w:val="18"/>
                <w:szCs w:val="18"/>
                <w:lang w:val="en-US"/>
              </w:rPr>
            </w:pPr>
          </w:p>
        </w:tc>
        <w:tc>
          <w:tcPr>
            <w:tcW w:w="1440" w:type="dxa"/>
            <w:shd w:val="clear" w:color="auto" w:fill="auto"/>
          </w:tcPr>
          <w:p w14:paraId="37F42FC9" w14:textId="48BB5CAC" w:rsidR="00C674B8" w:rsidRPr="00355286" w:rsidRDefault="00C674B8" w:rsidP="00B649CE">
            <w:pPr>
              <w:spacing w:line="240" w:lineRule="auto"/>
              <w:ind w:right="-72"/>
              <w:jc w:val="right"/>
              <w:rPr>
                <w:rFonts w:cs="Arial"/>
                <w:sz w:val="18"/>
                <w:szCs w:val="18"/>
                <w:lang w:val="en-US"/>
              </w:rPr>
            </w:pPr>
          </w:p>
        </w:tc>
      </w:tr>
      <w:tr w:rsidR="00C674B8" w:rsidRPr="00355286" w14:paraId="24479FFE" w14:textId="77777777" w:rsidTr="00B649CE">
        <w:trPr>
          <w:trHeight w:val="20"/>
        </w:trPr>
        <w:tc>
          <w:tcPr>
            <w:tcW w:w="3420" w:type="dxa"/>
            <w:shd w:val="clear" w:color="auto" w:fill="auto"/>
          </w:tcPr>
          <w:p w14:paraId="588C1FE7" w14:textId="77777777" w:rsidR="00C674B8" w:rsidRPr="00355286" w:rsidRDefault="00C674B8" w:rsidP="00B649CE">
            <w:pPr>
              <w:spacing w:line="240" w:lineRule="auto"/>
              <w:ind w:left="976"/>
              <w:jc w:val="both"/>
              <w:rPr>
                <w:rFonts w:cs="Arial"/>
                <w:sz w:val="18"/>
                <w:szCs w:val="18"/>
                <w:lang w:val="en-US"/>
              </w:rPr>
            </w:pPr>
            <w:r w:rsidRPr="00355286">
              <w:rPr>
                <w:rFonts w:cs="Arial"/>
                <w:sz w:val="18"/>
                <w:szCs w:val="18"/>
                <w:lang w:val="en-US"/>
              </w:rPr>
              <w:t xml:space="preserve">   US Dollar</w:t>
            </w:r>
          </w:p>
        </w:tc>
        <w:tc>
          <w:tcPr>
            <w:tcW w:w="1584" w:type="dxa"/>
          </w:tcPr>
          <w:p w14:paraId="2560103A" w14:textId="338F4A38" w:rsidR="00C674B8" w:rsidRPr="00355286" w:rsidRDefault="002B26ED" w:rsidP="00B649CE">
            <w:pPr>
              <w:spacing w:line="240" w:lineRule="auto"/>
              <w:ind w:right="-72"/>
              <w:jc w:val="right"/>
              <w:rPr>
                <w:rFonts w:cs="Arial"/>
                <w:sz w:val="18"/>
                <w:szCs w:val="18"/>
              </w:rPr>
            </w:pPr>
            <w:r w:rsidRPr="00355286">
              <w:rPr>
                <w:rFonts w:cs="Arial"/>
                <w:sz w:val="18"/>
                <w:szCs w:val="18"/>
              </w:rPr>
              <w:t>758</w:t>
            </w:r>
            <w:r w:rsidR="00C674B8" w:rsidRPr="00355286">
              <w:rPr>
                <w:rFonts w:cs="Arial"/>
                <w:sz w:val="18"/>
                <w:szCs w:val="18"/>
              </w:rPr>
              <w:t>.</w:t>
            </w:r>
            <w:r w:rsidRPr="00355286">
              <w:rPr>
                <w:rFonts w:cs="Arial"/>
                <w:sz w:val="18"/>
                <w:szCs w:val="18"/>
              </w:rPr>
              <w:t>43</w:t>
            </w:r>
          </w:p>
        </w:tc>
        <w:tc>
          <w:tcPr>
            <w:tcW w:w="1440" w:type="dxa"/>
            <w:shd w:val="clear" w:color="auto" w:fill="auto"/>
          </w:tcPr>
          <w:p w14:paraId="12B0B5AA" w14:textId="49957A03" w:rsidR="00C674B8" w:rsidRPr="00355286" w:rsidRDefault="002B26ED" w:rsidP="00B649CE">
            <w:pPr>
              <w:spacing w:line="240" w:lineRule="auto"/>
              <w:ind w:right="-72"/>
              <w:jc w:val="right"/>
              <w:rPr>
                <w:rFonts w:cs="Arial"/>
                <w:sz w:val="18"/>
                <w:szCs w:val="18"/>
              </w:rPr>
            </w:pPr>
            <w:r w:rsidRPr="00355286">
              <w:rPr>
                <w:rFonts w:cs="Arial"/>
                <w:sz w:val="18"/>
                <w:szCs w:val="18"/>
              </w:rPr>
              <w:t>2</w:t>
            </w:r>
            <w:r w:rsidR="00C674B8" w:rsidRPr="00355286">
              <w:rPr>
                <w:rFonts w:cs="Arial"/>
                <w:sz w:val="18"/>
                <w:szCs w:val="18"/>
              </w:rPr>
              <w:t>,</w:t>
            </w:r>
            <w:r w:rsidRPr="00355286">
              <w:rPr>
                <w:rFonts w:cs="Arial"/>
                <w:sz w:val="18"/>
                <w:szCs w:val="18"/>
              </w:rPr>
              <w:t>012</w:t>
            </w:r>
            <w:r w:rsidR="00C674B8" w:rsidRPr="00355286">
              <w:rPr>
                <w:rFonts w:cs="Arial"/>
                <w:sz w:val="18"/>
                <w:szCs w:val="18"/>
              </w:rPr>
              <w:t>.</w:t>
            </w:r>
            <w:r w:rsidRPr="00355286">
              <w:rPr>
                <w:rFonts w:cs="Arial"/>
                <w:sz w:val="18"/>
                <w:szCs w:val="18"/>
              </w:rPr>
              <w:t>35</w:t>
            </w:r>
          </w:p>
        </w:tc>
        <w:tc>
          <w:tcPr>
            <w:tcW w:w="1584" w:type="dxa"/>
          </w:tcPr>
          <w:p w14:paraId="5EB48B86" w14:textId="705F99F7" w:rsidR="00C674B8" w:rsidRPr="00355286" w:rsidRDefault="002B26ED" w:rsidP="00B649CE">
            <w:pPr>
              <w:spacing w:line="240" w:lineRule="auto"/>
              <w:ind w:right="-72"/>
              <w:jc w:val="right"/>
              <w:rPr>
                <w:rFonts w:cs="Arial"/>
                <w:sz w:val="18"/>
                <w:szCs w:val="18"/>
              </w:rPr>
            </w:pPr>
            <w:r w:rsidRPr="00355286">
              <w:rPr>
                <w:rFonts w:cs="Arial"/>
                <w:sz w:val="18"/>
                <w:szCs w:val="18"/>
              </w:rPr>
              <w:t>0</w:t>
            </w:r>
            <w:r w:rsidR="00C674B8" w:rsidRPr="00355286">
              <w:rPr>
                <w:rFonts w:cs="Arial"/>
                <w:sz w:val="18"/>
                <w:szCs w:val="18"/>
              </w:rPr>
              <w:t>.</w:t>
            </w:r>
            <w:r w:rsidRPr="00355286">
              <w:rPr>
                <w:rFonts w:cs="Arial"/>
                <w:sz w:val="18"/>
                <w:szCs w:val="18"/>
              </w:rPr>
              <w:t>41</w:t>
            </w:r>
          </w:p>
        </w:tc>
        <w:tc>
          <w:tcPr>
            <w:tcW w:w="1440" w:type="dxa"/>
            <w:shd w:val="clear" w:color="auto" w:fill="auto"/>
          </w:tcPr>
          <w:p w14:paraId="528248A1" w14:textId="10CFA308" w:rsidR="00C674B8" w:rsidRPr="00355286" w:rsidRDefault="002B26ED" w:rsidP="00B649CE">
            <w:pPr>
              <w:spacing w:line="240" w:lineRule="auto"/>
              <w:ind w:right="-72"/>
              <w:jc w:val="right"/>
              <w:rPr>
                <w:rFonts w:cs="Arial"/>
                <w:sz w:val="18"/>
                <w:szCs w:val="18"/>
                <w:lang w:val="en-US"/>
              </w:rPr>
            </w:pPr>
            <w:r w:rsidRPr="00355286">
              <w:rPr>
                <w:rFonts w:cs="Arial"/>
                <w:sz w:val="18"/>
                <w:szCs w:val="18"/>
              </w:rPr>
              <w:t>1</w:t>
            </w:r>
            <w:r w:rsidR="00C674B8" w:rsidRPr="00355286">
              <w:rPr>
                <w:rFonts w:cs="Arial"/>
                <w:sz w:val="18"/>
                <w:szCs w:val="18"/>
                <w:lang w:val="en-US"/>
              </w:rPr>
              <w:t>,</w:t>
            </w:r>
            <w:r w:rsidRPr="00355286">
              <w:rPr>
                <w:rFonts w:cs="Arial"/>
                <w:sz w:val="18"/>
                <w:szCs w:val="18"/>
              </w:rPr>
              <w:t>248</w:t>
            </w:r>
            <w:r w:rsidR="00C674B8" w:rsidRPr="00355286">
              <w:rPr>
                <w:rFonts w:cs="Arial"/>
                <w:sz w:val="18"/>
                <w:szCs w:val="18"/>
                <w:lang w:val="en-US"/>
              </w:rPr>
              <w:t>.</w:t>
            </w:r>
            <w:r w:rsidRPr="00355286">
              <w:rPr>
                <w:rFonts w:cs="Arial"/>
                <w:sz w:val="18"/>
                <w:szCs w:val="18"/>
              </w:rPr>
              <w:t>11</w:t>
            </w:r>
          </w:p>
        </w:tc>
      </w:tr>
      <w:tr w:rsidR="00C674B8" w:rsidRPr="00355286" w14:paraId="3EF1494D" w14:textId="77777777" w:rsidTr="00B649CE">
        <w:trPr>
          <w:trHeight w:val="20"/>
        </w:trPr>
        <w:tc>
          <w:tcPr>
            <w:tcW w:w="3420" w:type="dxa"/>
            <w:shd w:val="clear" w:color="auto" w:fill="auto"/>
          </w:tcPr>
          <w:p w14:paraId="6AD18D0A" w14:textId="77777777" w:rsidR="00C674B8" w:rsidRPr="00355286" w:rsidRDefault="00C674B8" w:rsidP="00B649CE">
            <w:pPr>
              <w:spacing w:line="240" w:lineRule="auto"/>
              <w:ind w:left="976"/>
              <w:jc w:val="both"/>
              <w:rPr>
                <w:rFonts w:cs="Arial"/>
                <w:sz w:val="18"/>
                <w:szCs w:val="18"/>
                <w:lang w:val="en-US"/>
              </w:rPr>
            </w:pPr>
            <w:r w:rsidRPr="00355286">
              <w:rPr>
                <w:rFonts w:cs="Arial"/>
                <w:sz w:val="18"/>
                <w:szCs w:val="18"/>
                <w:lang w:val="en-US"/>
              </w:rPr>
              <w:t xml:space="preserve">   Japanese Yen</w:t>
            </w:r>
          </w:p>
        </w:tc>
        <w:tc>
          <w:tcPr>
            <w:tcW w:w="1584" w:type="dxa"/>
          </w:tcPr>
          <w:p w14:paraId="532F6E34" w14:textId="16B41D93" w:rsidR="00C674B8" w:rsidRPr="00355286" w:rsidRDefault="002B26ED" w:rsidP="00B649CE">
            <w:pPr>
              <w:spacing w:line="240" w:lineRule="auto"/>
              <w:ind w:right="-72"/>
              <w:jc w:val="right"/>
              <w:rPr>
                <w:rFonts w:cs="Arial"/>
                <w:sz w:val="18"/>
                <w:szCs w:val="18"/>
              </w:rPr>
            </w:pPr>
            <w:r w:rsidRPr="00355286">
              <w:rPr>
                <w:rFonts w:cs="Arial"/>
                <w:sz w:val="18"/>
                <w:szCs w:val="18"/>
              </w:rPr>
              <w:t>141</w:t>
            </w:r>
            <w:r w:rsidR="00C674B8" w:rsidRPr="00355286">
              <w:rPr>
                <w:rFonts w:cs="Arial"/>
                <w:sz w:val="18"/>
                <w:szCs w:val="18"/>
                <w:lang w:val="en-US"/>
              </w:rPr>
              <w:t>,</w:t>
            </w:r>
            <w:r w:rsidRPr="00355286">
              <w:rPr>
                <w:rFonts w:cs="Arial"/>
                <w:sz w:val="18"/>
                <w:szCs w:val="18"/>
              </w:rPr>
              <w:t>310</w:t>
            </w:r>
            <w:r w:rsidR="00C674B8" w:rsidRPr="00355286">
              <w:rPr>
                <w:rFonts w:cs="Arial"/>
                <w:sz w:val="18"/>
                <w:szCs w:val="18"/>
                <w:lang w:val="en-US"/>
              </w:rPr>
              <w:t>.</w:t>
            </w:r>
            <w:r w:rsidRPr="00355286">
              <w:rPr>
                <w:rFonts w:cs="Arial"/>
                <w:sz w:val="18"/>
                <w:szCs w:val="18"/>
              </w:rPr>
              <w:t>71</w:t>
            </w:r>
          </w:p>
        </w:tc>
        <w:tc>
          <w:tcPr>
            <w:tcW w:w="1440" w:type="dxa"/>
            <w:shd w:val="clear" w:color="auto" w:fill="auto"/>
          </w:tcPr>
          <w:p w14:paraId="041CBA90" w14:textId="70CB5A97" w:rsidR="00C674B8" w:rsidRPr="00355286" w:rsidRDefault="002B26ED" w:rsidP="00B649CE">
            <w:pPr>
              <w:spacing w:line="240" w:lineRule="auto"/>
              <w:ind w:right="-72"/>
              <w:jc w:val="right"/>
              <w:rPr>
                <w:rFonts w:cs="Arial"/>
                <w:sz w:val="18"/>
                <w:szCs w:val="18"/>
                <w:lang w:val="en-US"/>
              </w:rPr>
            </w:pPr>
            <w:r w:rsidRPr="00355286">
              <w:rPr>
                <w:rFonts w:cs="Arial"/>
                <w:sz w:val="18"/>
                <w:szCs w:val="18"/>
              </w:rPr>
              <w:t>0</w:t>
            </w:r>
            <w:r w:rsidR="00C674B8" w:rsidRPr="00355286">
              <w:rPr>
                <w:rFonts w:cs="Arial"/>
                <w:sz w:val="18"/>
                <w:szCs w:val="18"/>
                <w:lang w:val="en-US"/>
              </w:rPr>
              <w:t>.</w:t>
            </w:r>
            <w:r w:rsidRPr="00355286">
              <w:rPr>
                <w:rFonts w:cs="Arial"/>
                <w:sz w:val="18"/>
                <w:szCs w:val="18"/>
              </w:rPr>
              <w:t>04</w:t>
            </w:r>
          </w:p>
        </w:tc>
        <w:tc>
          <w:tcPr>
            <w:tcW w:w="1584" w:type="dxa"/>
          </w:tcPr>
          <w:p w14:paraId="36804555" w14:textId="120D3471" w:rsidR="00C674B8" w:rsidRPr="00355286" w:rsidRDefault="002B26ED" w:rsidP="00B649CE">
            <w:pPr>
              <w:spacing w:line="240" w:lineRule="auto"/>
              <w:ind w:right="-72"/>
              <w:jc w:val="right"/>
              <w:rPr>
                <w:rFonts w:cs="Arial"/>
                <w:sz w:val="18"/>
                <w:szCs w:val="18"/>
                <w:lang w:val="en-US"/>
              </w:rPr>
            </w:pPr>
            <w:r w:rsidRPr="00355286">
              <w:rPr>
                <w:rFonts w:cs="Arial"/>
                <w:sz w:val="18"/>
                <w:szCs w:val="18"/>
              </w:rPr>
              <w:t>141</w:t>
            </w:r>
            <w:r w:rsidR="00C674B8" w:rsidRPr="00355286">
              <w:rPr>
                <w:rFonts w:cs="Arial"/>
                <w:sz w:val="18"/>
                <w:szCs w:val="18"/>
                <w:lang w:val="en-US"/>
              </w:rPr>
              <w:t>,</w:t>
            </w:r>
            <w:r w:rsidRPr="00355286">
              <w:rPr>
                <w:rFonts w:cs="Arial"/>
                <w:sz w:val="18"/>
                <w:szCs w:val="18"/>
              </w:rPr>
              <w:t>310</w:t>
            </w:r>
            <w:r w:rsidR="00C674B8" w:rsidRPr="00355286">
              <w:rPr>
                <w:rFonts w:cs="Arial"/>
                <w:sz w:val="18"/>
                <w:szCs w:val="18"/>
                <w:lang w:val="en-US"/>
              </w:rPr>
              <w:t>.</w:t>
            </w:r>
            <w:r w:rsidRPr="00355286">
              <w:rPr>
                <w:rFonts w:cs="Arial"/>
                <w:sz w:val="18"/>
                <w:szCs w:val="18"/>
              </w:rPr>
              <w:t>71</w:t>
            </w:r>
          </w:p>
        </w:tc>
        <w:tc>
          <w:tcPr>
            <w:tcW w:w="1440" w:type="dxa"/>
            <w:shd w:val="clear" w:color="auto" w:fill="auto"/>
          </w:tcPr>
          <w:p w14:paraId="42DAEE20" w14:textId="4F5978E8" w:rsidR="00C674B8" w:rsidRPr="00355286" w:rsidRDefault="00C674B8" w:rsidP="00B649CE">
            <w:pPr>
              <w:spacing w:line="240" w:lineRule="auto"/>
              <w:ind w:right="-72"/>
              <w:jc w:val="center"/>
              <w:rPr>
                <w:rFonts w:cs="Arial"/>
                <w:sz w:val="18"/>
                <w:szCs w:val="18"/>
                <w:lang w:val="en-US"/>
              </w:rPr>
            </w:pPr>
            <w:r w:rsidRPr="00355286">
              <w:rPr>
                <w:rFonts w:cs="Arial"/>
                <w:sz w:val="18"/>
                <w:szCs w:val="18"/>
                <w:lang w:val="en-US"/>
              </w:rPr>
              <w:t>-</w:t>
            </w:r>
          </w:p>
        </w:tc>
      </w:tr>
      <w:tr w:rsidR="00C674B8" w:rsidRPr="00355286" w14:paraId="5642D4B3" w14:textId="77777777" w:rsidTr="00B649CE">
        <w:trPr>
          <w:trHeight w:val="20"/>
        </w:trPr>
        <w:tc>
          <w:tcPr>
            <w:tcW w:w="3420" w:type="dxa"/>
            <w:shd w:val="clear" w:color="auto" w:fill="auto"/>
          </w:tcPr>
          <w:p w14:paraId="4995ECB5" w14:textId="3B7595C0" w:rsidR="00C674B8" w:rsidRPr="00355286" w:rsidRDefault="00C674B8" w:rsidP="00B649CE">
            <w:pPr>
              <w:spacing w:line="240" w:lineRule="auto"/>
              <w:ind w:left="976"/>
              <w:jc w:val="both"/>
              <w:rPr>
                <w:rFonts w:cs="Arial"/>
                <w:spacing w:val="-6"/>
                <w:sz w:val="18"/>
                <w:szCs w:val="18"/>
                <w:lang w:val="en-US"/>
              </w:rPr>
            </w:pPr>
            <w:r w:rsidRPr="00355286">
              <w:rPr>
                <w:rFonts w:cs="Arial"/>
                <w:sz w:val="18"/>
                <w:szCs w:val="18"/>
                <w:lang w:val="en-US"/>
              </w:rPr>
              <w:t xml:space="preserve">   </w:t>
            </w:r>
            <w:r w:rsidRPr="00355286">
              <w:rPr>
                <w:rFonts w:cs="Arial"/>
                <w:spacing w:val="-6"/>
                <w:sz w:val="18"/>
                <w:szCs w:val="18"/>
                <w:lang w:val="en-US"/>
              </w:rPr>
              <w:t>Great British Pound Sterling</w:t>
            </w:r>
          </w:p>
        </w:tc>
        <w:tc>
          <w:tcPr>
            <w:tcW w:w="1584" w:type="dxa"/>
          </w:tcPr>
          <w:p w14:paraId="68C445FB" w14:textId="37580C6C" w:rsidR="00C674B8" w:rsidRPr="00355286" w:rsidRDefault="00C674B8" w:rsidP="00B649CE">
            <w:pPr>
              <w:spacing w:line="240" w:lineRule="auto"/>
              <w:ind w:right="-72"/>
              <w:jc w:val="center"/>
              <w:rPr>
                <w:rFonts w:cs="Arial"/>
                <w:sz w:val="18"/>
                <w:szCs w:val="18"/>
              </w:rPr>
            </w:pPr>
            <w:r w:rsidRPr="00355286">
              <w:rPr>
                <w:rFonts w:cs="Arial"/>
                <w:sz w:val="18"/>
                <w:szCs w:val="18"/>
              </w:rPr>
              <w:t>-</w:t>
            </w:r>
          </w:p>
        </w:tc>
        <w:tc>
          <w:tcPr>
            <w:tcW w:w="1440" w:type="dxa"/>
            <w:shd w:val="clear" w:color="auto" w:fill="auto"/>
          </w:tcPr>
          <w:p w14:paraId="17A6BE83" w14:textId="3F6CB876" w:rsidR="00C674B8" w:rsidRPr="00355286" w:rsidRDefault="002B26ED" w:rsidP="00B649CE">
            <w:pPr>
              <w:spacing w:line="240" w:lineRule="auto"/>
              <w:ind w:right="-72"/>
              <w:jc w:val="right"/>
              <w:rPr>
                <w:rFonts w:cs="Arial"/>
                <w:sz w:val="18"/>
                <w:szCs w:val="18"/>
                <w:lang w:val="en-US"/>
              </w:rPr>
            </w:pPr>
            <w:r w:rsidRPr="00355286">
              <w:rPr>
                <w:rFonts w:cs="Arial"/>
                <w:sz w:val="18"/>
                <w:szCs w:val="18"/>
              </w:rPr>
              <w:t>0</w:t>
            </w:r>
            <w:r w:rsidR="00C674B8" w:rsidRPr="00355286">
              <w:rPr>
                <w:rFonts w:cs="Arial"/>
                <w:sz w:val="18"/>
                <w:szCs w:val="18"/>
                <w:lang w:val="en-US"/>
              </w:rPr>
              <w:t>.</w:t>
            </w:r>
            <w:r w:rsidRPr="00355286">
              <w:rPr>
                <w:rFonts w:cs="Arial"/>
                <w:sz w:val="18"/>
                <w:szCs w:val="18"/>
              </w:rPr>
              <w:t>04</w:t>
            </w:r>
          </w:p>
        </w:tc>
        <w:tc>
          <w:tcPr>
            <w:tcW w:w="1584" w:type="dxa"/>
          </w:tcPr>
          <w:p w14:paraId="366AE605" w14:textId="2A92F468" w:rsidR="00C674B8" w:rsidRPr="00355286" w:rsidRDefault="00C674B8" w:rsidP="00B649CE">
            <w:pPr>
              <w:spacing w:line="240" w:lineRule="auto"/>
              <w:ind w:right="-72"/>
              <w:jc w:val="center"/>
              <w:rPr>
                <w:rFonts w:cs="Arial"/>
                <w:sz w:val="18"/>
                <w:szCs w:val="18"/>
                <w:lang w:val="en-US"/>
              </w:rPr>
            </w:pPr>
            <w:r w:rsidRPr="00355286">
              <w:rPr>
                <w:rFonts w:cs="Arial"/>
                <w:sz w:val="18"/>
                <w:szCs w:val="18"/>
                <w:lang w:val="en-US"/>
              </w:rPr>
              <w:t>-</w:t>
            </w:r>
          </w:p>
        </w:tc>
        <w:tc>
          <w:tcPr>
            <w:tcW w:w="1440" w:type="dxa"/>
            <w:shd w:val="clear" w:color="auto" w:fill="auto"/>
          </w:tcPr>
          <w:p w14:paraId="32ED9235" w14:textId="71F09AAD" w:rsidR="00C674B8" w:rsidRPr="00355286" w:rsidRDefault="00C674B8" w:rsidP="00B649CE">
            <w:pPr>
              <w:spacing w:line="240" w:lineRule="auto"/>
              <w:ind w:right="-72"/>
              <w:jc w:val="center"/>
              <w:rPr>
                <w:rFonts w:cs="Arial"/>
                <w:sz w:val="18"/>
                <w:szCs w:val="18"/>
                <w:lang w:val="en-US"/>
              </w:rPr>
            </w:pPr>
            <w:r w:rsidRPr="00355286">
              <w:rPr>
                <w:rFonts w:cs="Arial"/>
                <w:sz w:val="18"/>
                <w:szCs w:val="18"/>
                <w:lang w:val="en-US"/>
              </w:rPr>
              <w:t>-</w:t>
            </w:r>
          </w:p>
        </w:tc>
      </w:tr>
      <w:tr w:rsidR="00C674B8" w:rsidRPr="00355286" w14:paraId="01816DEA" w14:textId="77777777" w:rsidTr="00B649CE">
        <w:trPr>
          <w:trHeight w:val="20"/>
        </w:trPr>
        <w:tc>
          <w:tcPr>
            <w:tcW w:w="3420" w:type="dxa"/>
            <w:shd w:val="clear" w:color="auto" w:fill="auto"/>
          </w:tcPr>
          <w:p w14:paraId="5CE6CC97" w14:textId="77777777" w:rsidR="00C674B8" w:rsidRPr="00355286" w:rsidRDefault="00C674B8" w:rsidP="00B649CE">
            <w:pPr>
              <w:spacing w:line="240" w:lineRule="auto"/>
              <w:ind w:left="976"/>
              <w:jc w:val="both"/>
              <w:rPr>
                <w:rFonts w:cs="Arial"/>
                <w:sz w:val="18"/>
                <w:szCs w:val="18"/>
                <w:lang w:val="en-US"/>
              </w:rPr>
            </w:pPr>
            <w:r w:rsidRPr="00355286">
              <w:rPr>
                <w:rFonts w:cs="Arial"/>
                <w:sz w:val="18"/>
                <w:szCs w:val="18"/>
                <w:lang w:val="en-US"/>
              </w:rPr>
              <w:t xml:space="preserve">   Euro </w:t>
            </w:r>
          </w:p>
        </w:tc>
        <w:tc>
          <w:tcPr>
            <w:tcW w:w="1584" w:type="dxa"/>
          </w:tcPr>
          <w:p w14:paraId="23BB1EEF" w14:textId="578C7B70" w:rsidR="00C674B8" w:rsidRPr="00355286" w:rsidRDefault="002B26ED" w:rsidP="00B649CE">
            <w:pPr>
              <w:spacing w:line="240" w:lineRule="auto"/>
              <w:ind w:right="-72"/>
              <w:jc w:val="right"/>
              <w:rPr>
                <w:rFonts w:cs="Arial"/>
                <w:sz w:val="18"/>
                <w:szCs w:val="18"/>
              </w:rPr>
            </w:pPr>
            <w:r w:rsidRPr="00355286">
              <w:rPr>
                <w:rFonts w:cs="Arial"/>
                <w:sz w:val="18"/>
                <w:szCs w:val="18"/>
              </w:rPr>
              <w:t>0</w:t>
            </w:r>
            <w:r w:rsidR="00C674B8" w:rsidRPr="00355286">
              <w:rPr>
                <w:rFonts w:cs="Arial"/>
                <w:sz w:val="18"/>
                <w:szCs w:val="18"/>
              </w:rPr>
              <w:t>.</w:t>
            </w:r>
            <w:r w:rsidRPr="00355286">
              <w:rPr>
                <w:rFonts w:cs="Arial"/>
                <w:sz w:val="18"/>
                <w:szCs w:val="18"/>
              </w:rPr>
              <w:t>14</w:t>
            </w:r>
          </w:p>
        </w:tc>
        <w:tc>
          <w:tcPr>
            <w:tcW w:w="1440" w:type="dxa"/>
            <w:shd w:val="clear" w:color="auto" w:fill="auto"/>
          </w:tcPr>
          <w:p w14:paraId="1D439679" w14:textId="1111F2BF" w:rsidR="00C674B8" w:rsidRPr="00355286" w:rsidRDefault="002B26ED" w:rsidP="00B649CE">
            <w:pPr>
              <w:spacing w:line="240" w:lineRule="auto"/>
              <w:ind w:right="-72"/>
              <w:jc w:val="right"/>
              <w:rPr>
                <w:rFonts w:cs="Arial"/>
                <w:sz w:val="18"/>
                <w:szCs w:val="18"/>
                <w:lang w:val="en-US"/>
              </w:rPr>
            </w:pPr>
            <w:r w:rsidRPr="00355286">
              <w:rPr>
                <w:rFonts w:cs="Arial"/>
                <w:sz w:val="18"/>
                <w:szCs w:val="18"/>
              </w:rPr>
              <w:t>0</w:t>
            </w:r>
            <w:r w:rsidR="00C674B8" w:rsidRPr="00355286">
              <w:rPr>
                <w:rFonts w:cs="Arial"/>
                <w:sz w:val="18"/>
                <w:szCs w:val="18"/>
                <w:lang w:val="en-US"/>
              </w:rPr>
              <w:t>.</w:t>
            </w:r>
            <w:r w:rsidRPr="00355286">
              <w:rPr>
                <w:rFonts w:cs="Arial"/>
                <w:sz w:val="18"/>
                <w:szCs w:val="18"/>
              </w:rPr>
              <w:t>53</w:t>
            </w:r>
          </w:p>
        </w:tc>
        <w:tc>
          <w:tcPr>
            <w:tcW w:w="1584" w:type="dxa"/>
          </w:tcPr>
          <w:p w14:paraId="31B1BEEA" w14:textId="62B706A8" w:rsidR="00C674B8" w:rsidRPr="00355286" w:rsidRDefault="00C674B8" w:rsidP="00B649CE">
            <w:pPr>
              <w:spacing w:line="240" w:lineRule="auto"/>
              <w:ind w:right="-72"/>
              <w:jc w:val="center"/>
              <w:rPr>
                <w:rFonts w:cs="Arial"/>
                <w:sz w:val="18"/>
                <w:szCs w:val="18"/>
                <w:lang w:val="en-US"/>
              </w:rPr>
            </w:pPr>
            <w:r w:rsidRPr="00355286">
              <w:rPr>
                <w:rFonts w:cs="Arial"/>
                <w:sz w:val="18"/>
                <w:szCs w:val="18"/>
                <w:lang w:val="en-US"/>
              </w:rPr>
              <w:t>-</w:t>
            </w:r>
          </w:p>
        </w:tc>
        <w:tc>
          <w:tcPr>
            <w:tcW w:w="1440" w:type="dxa"/>
            <w:shd w:val="clear" w:color="auto" w:fill="auto"/>
          </w:tcPr>
          <w:p w14:paraId="54220AF5" w14:textId="3E071B5E" w:rsidR="00C674B8" w:rsidRPr="00355286" w:rsidRDefault="00C674B8" w:rsidP="00B649CE">
            <w:pPr>
              <w:spacing w:line="240" w:lineRule="auto"/>
              <w:ind w:right="-72"/>
              <w:jc w:val="center"/>
              <w:rPr>
                <w:rFonts w:cs="Arial"/>
                <w:sz w:val="18"/>
                <w:szCs w:val="18"/>
                <w:lang w:val="en-US"/>
              </w:rPr>
            </w:pPr>
            <w:r w:rsidRPr="00355286">
              <w:rPr>
                <w:rFonts w:cs="Arial"/>
                <w:sz w:val="18"/>
                <w:szCs w:val="18"/>
                <w:lang w:val="en-US"/>
              </w:rPr>
              <w:t>-</w:t>
            </w:r>
          </w:p>
        </w:tc>
      </w:tr>
      <w:tr w:rsidR="00C674B8" w:rsidRPr="00355286" w14:paraId="4018F3D9" w14:textId="77777777" w:rsidTr="00B649CE">
        <w:trPr>
          <w:trHeight w:val="20"/>
        </w:trPr>
        <w:tc>
          <w:tcPr>
            <w:tcW w:w="3420" w:type="dxa"/>
            <w:shd w:val="clear" w:color="auto" w:fill="auto"/>
          </w:tcPr>
          <w:p w14:paraId="5D626713" w14:textId="77777777" w:rsidR="00C674B8" w:rsidRPr="00355286" w:rsidRDefault="00C674B8" w:rsidP="00B649CE">
            <w:pPr>
              <w:spacing w:line="240" w:lineRule="auto"/>
              <w:ind w:left="976"/>
              <w:jc w:val="both"/>
              <w:rPr>
                <w:rFonts w:cs="Arial"/>
                <w:sz w:val="18"/>
                <w:szCs w:val="18"/>
                <w:lang w:val="en-US"/>
              </w:rPr>
            </w:pPr>
            <w:r w:rsidRPr="00355286">
              <w:rPr>
                <w:rFonts w:cs="Arial"/>
                <w:sz w:val="18"/>
                <w:szCs w:val="18"/>
                <w:lang w:val="en-US"/>
              </w:rPr>
              <w:t xml:space="preserve">   HKD</w:t>
            </w:r>
          </w:p>
        </w:tc>
        <w:tc>
          <w:tcPr>
            <w:tcW w:w="1584" w:type="dxa"/>
          </w:tcPr>
          <w:p w14:paraId="44BCD982" w14:textId="6A8F1969" w:rsidR="00C674B8" w:rsidRPr="00355286" w:rsidRDefault="002B26ED" w:rsidP="00B649CE">
            <w:pPr>
              <w:spacing w:line="240" w:lineRule="auto"/>
              <w:ind w:right="-72"/>
              <w:jc w:val="right"/>
              <w:rPr>
                <w:rFonts w:cs="Arial"/>
                <w:sz w:val="18"/>
                <w:szCs w:val="18"/>
              </w:rPr>
            </w:pPr>
            <w:r w:rsidRPr="00355286">
              <w:rPr>
                <w:rFonts w:cs="Arial"/>
                <w:sz w:val="18"/>
                <w:szCs w:val="18"/>
              </w:rPr>
              <w:t>0</w:t>
            </w:r>
            <w:r w:rsidR="00C674B8" w:rsidRPr="00355286">
              <w:rPr>
                <w:rFonts w:cs="Arial"/>
                <w:sz w:val="18"/>
                <w:szCs w:val="18"/>
              </w:rPr>
              <w:t>.</w:t>
            </w:r>
            <w:r w:rsidRPr="00355286">
              <w:rPr>
                <w:rFonts w:cs="Arial"/>
                <w:sz w:val="18"/>
                <w:szCs w:val="18"/>
              </w:rPr>
              <w:t>61</w:t>
            </w:r>
          </w:p>
        </w:tc>
        <w:tc>
          <w:tcPr>
            <w:tcW w:w="1440" w:type="dxa"/>
            <w:shd w:val="clear" w:color="auto" w:fill="auto"/>
          </w:tcPr>
          <w:p w14:paraId="23191F2B" w14:textId="196DD880" w:rsidR="00C674B8" w:rsidRPr="00355286" w:rsidRDefault="002B26ED" w:rsidP="00B649CE">
            <w:pPr>
              <w:spacing w:line="240" w:lineRule="auto"/>
              <w:ind w:right="-72"/>
              <w:jc w:val="right"/>
              <w:rPr>
                <w:rFonts w:cs="Arial"/>
                <w:sz w:val="18"/>
                <w:szCs w:val="18"/>
                <w:lang w:val="en-US"/>
              </w:rPr>
            </w:pPr>
            <w:r w:rsidRPr="00355286">
              <w:rPr>
                <w:rFonts w:cs="Arial"/>
                <w:sz w:val="18"/>
                <w:szCs w:val="18"/>
              </w:rPr>
              <w:t>0</w:t>
            </w:r>
            <w:r w:rsidR="00C674B8" w:rsidRPr="00355286">
              <w:rPr>
                <w:rFonts w:cs="Arial"/>
                <w:sz w:val="18"/>
                <w:szCs w:val="18"/>
                <w:lang w:val="en-US"/>
              </w:rPr>
              <w:t>.</w:t>
            </w:r>
            <w:r w:rsidRPr="00355286">
              <w:rPr>
                <w:rFonts w:cs="Arial"/>
                <w:sz w:val="18"/>
                <w:szCs w:val="18"/>
              </w:rPr>
              <w:t>28</w:t>
            </w:r>
          </w:p>
        </w:tc>
        <w:tc>
          <w:tcPr>
            <w:tcW w:w="1584" w:type="dxa"/>
          </w:tcPr>
          <w:p w14:paraId="15E0E0A1" w14:textId="228742CF" w:rsidR="00C674B8" w:rsidRPr="00355286" w:rsidRDefault="00C674B8" w:rsidP="00B649CE">
            <w:pPr>
              <w:spacing w:line="240" w:lineRule="auto"/>
              <w:ind w:right="-72"/>
              <w:jc w:val="center"/>
              <w:rPr>
                <w:rFonts w:cs="Arial"/>
                <w:sz w:val="18"/>
                <w:szCs w:val="18"/>
                <w:lang w:val="en-US"/>
              </w:rPr>
            </w:pPr>
            <w:r w:rsidRPr="00355286">
              <w:rPr>
                <w:rFonts w:cs="Arial"/>
                <w:sz w:val="18"/>
                <w:szCs w:val="18"/>
                <w:lang w:val="en-US"/>
              </w:rPr>
              <w:t>-</w:t>
            </w:r>
          </w:p>
        </w:tc>
        <w:tc>
          <w:tcPr>
            <w:tcW w:w="1440" w:type="dxa"/>
            <w:shd w:val="clear" w:color="auto" w:fill="auto"/>
          </w:tcPr>
          <w:p w14:paraId="0735D531" w14:textId="0AF5E1B7" w:rsidR="00C674B8" w:rsidRPr="00355286" w:rsidRDefault="00C674B8" w:rsidP="00B649CE">
            <w:pPr>
              <w:spacing w:line="240" w:lineRule="auto"/>
              <w:ind w:right="-72"/>
              <w:jc w:val="center"/>
              <w:rPr>
                <w:rFonts w:cs="Arial"/>
                <w:sz w:val="18"/>
                <w:szCs w:val="18"/>
                <w:lang w:val="en-US"/>
              </w:rPr>
            </w:pPr>
            <w:r w:rsidRPr="00355286">
              <w:rPr>
                <w:rFonts w:cs="Arial"/>
                <w:sz w:val="18"/>
                <w:szCs w:val="18"/>
                <w:lang w:val="en-US"/>
              </w:rPr>
              <w:t>-</w:t>
            </w:r>
          </w:p>
        </w:tc>
      </w:tr>
      <w:tr w:rsidR="00C674B8" w:rsidRPr="00355286" w14:paraId="6B28A79E" w14:textId="77777777" w:rsidTr="00B649CE">
        <w:trPr>
          <w:trHeight w:val="20"/>
        </w:trPr>
        <w:tc>
          <w:tcPr>
            <w:tcW w:w="3420" w:type="dxa"/>
            <w:shd w:val="clear" w:color="auto" w:fill="auto"/>
          </w:tcPr>
          <w:p w14:paraId="184FB496" w14:textId="77777777" w:rsidR="00C674B8" w:rsidRPr="00355286" w:rsidRDefault="00C674B8" w:rsidP="00B649CE">
            <w:pPr>
              <w:spacing w:line="240" w:lineRule="auto"/>
              <w:ind w:left="976"/>
              <w:jc w:val="both"/>
              <w:rPr>
                <w:rFonts w:cs="Arial"/>
                <w:sz w:val="18"/>
                <w:szCs w:val="18"/>
                <w:lang w:val="en-US"/>
              </w:rPr>
            </w:pPr>
            <w:r w:rsidRPr="00355286">
              <w:rPr>
                <w:rFonts w:cs="Arial"/>
                <w:sz w:val="18"/>
                <w:szCs w:val="18"/>
                <w:lang w:val="en-US"/>
              </w:rPr>
              <w:t xml:space="preserve">   SGD</w:t>
            </w:r>
          </w:p>
        </w:tc>
        <w:tc>
          <w:tcPr>
            <w:tcW w:w="1584" w:type="dxa"/>
          </w:tcPr>
          <w:p w14:paraId="0B527D99" w14:textId="2D9B8804" w:rsidR="00C674B8" w:rsidRPr="00355286" w:rsidRDefault="002B26ED" w:rsidP="00B649CE">
            <w:pPr>
              <w:spacing w:line="240" w:lineRule="auto"/>
              <w:ind w:right="-72"/>
              <w:jc w:val="right"/>
              <w:rPr>
                <w:rFonts w:cs="Arial"/>
                <w:sz w:val="18"/>
                <w:szCs w:val="18"/>
              </w:rPr>
            </w:pPr>
            <w:r w:rsidRPr="00355286">
              <w:rPr>
                <w:rFonts w:cs="Arial"/>
                <w:sz w:val="18"/>
                <w:szCs w:val="18"/>
              </w:rPr>
              <w:t>4</w:t>
            </w:r>
            <w:r w:rsidR="00C674B8" w:rsidRPr="00355286">
              <w:rPr>
                <w:rFonts w:cs="Arial"/>
                <w:sz w:val="18"/>
                <w:szCs w:val="18"/>
              </w:rPr>
              <w:t>.</w:t>
            </w:r>
            <w:r w:rsidRPr="00355286">
              <w:rPr>
                <w:rFonts w:cs="Arial"/>
                <w:sz w:val="18"/>
                <w:szCs w:val="18"/>
              </w:rPr>
              <w:t>65</w:t>
            </w:r>
          </w:p>
        </w:tc>
        <w:tc>
          <w:tcPr>
            <w:tcW w:w="1440" w:type="dxa"/>
            <w:shd w:val="clear" w:color="auto" w:fill="auto"/>
          </w:tcPr>
          <w:p w14:paraId="44CF8F6C" w14:textId="6D83E835" w:rsidR="00C674B8" w:rsidRPr="00355286" w:rsidRDefault="002B26ED" w:rsidP="00B649CE">
            <w:pPr>
              <w:spacing w:line="240" w:lineRule="auto"/>
              <w:ind w:right="-72"/>
              <w:jc w:val="right"/>
              <w:rPr>
                <w:rFonts w:cs="Arial"/>
                <w:sz w:val="18"/>
                <w:szCs w:val="18"/>
                <w:lang w:val="en-US"/>
              </w:rPr>
            </w:pPr>
            <w:r w:rsidRPr="00355286">
              <w:rPr>
                <w:rFonts w:cs="Arial"/>
                <w:sz w:val="18"/>
                <w:szCs w:val="18"/>
              </w:rPr>
              <w:t>1</w:t>
            </w:r>
            <w:r w:rsidR="00C674B8" w:rsidRPr="00355286">
              <w:rPr>
                <w:rFonts w:cs="Arial"/>
                <w:sz w:val="18"/>
                <w:szCs w:val="18"/>
                <w:lang w:val="en-US"/>
              </w:rPr>
              <w:t>.</w:t>
            </w:r>
            <w:r w:rsidRPr="00355286">
              <w:rPr>
                <w:rFonts w:cs="Arial"/>
                <w:sz w:val="18"/>
                <w:szCs w:val="18"/>
              </w:rPr>
              <w:t>58</w:t>
            </w:r>
          </w:p>
        </w:tc>
        <w:tc>
          <w:tcPr>
            <w:tcW w:w="1584" w:type="dxa"/>
          </w:tcPr>
          <w:p w14:paraId="45C82EE1" w14:textId="3E28DB00" w:rsidR="00C674B8" w:rsidRPr="00355286" w:rsidRDefault="002B26ED" w:rsidP="00B649CE">
            <w:pPr>
              <w:spacing w:line="240" w:lineRule="auto"/>
              <w:ind w:right="-72"/>
              <w:jc w:val="right"/>
              <w:rPr>
                <w:rFonts w:cs="Arial"/>
                <w:sz w:val="18"/>
                <w:szCs w:val="18"/>
              </w:rPr>
            </w:pPr>
            <w:r w:rsidRPr="00355286">
              <w:rPr>
                <w:rFonts w:cs="Arial"/>
                <w:sz w:val="18"/>
                <w:szCs w:val="18"/>
              </w:rPr>
              <w:t>0</w:t>
            </w:r>
            <w:r w:rsidR="006D3099" w:rsidRPr="00355286">
              <w:rPr>
                <w:rFonts w:cs="Arial"/>
                <w:sz w:val="18"/>
                <w:szCs w:val="18"/>
                <w:lang w:val="en-US"/>
              </w:rPr>
              <w:t>.</w:t>
            </w:r>
            <w:r w:rsidRPr="00355286">
              <w:rPr>
                <w:rFonts w:cs="Arial"/>
                <w:sz w:val="18"/>
                <w:szCs w:val="18"/>
              </w:rPr>
              <w:t>01</w:t>
            </w:r>
          </w:p>
        </w:tc>
        <w:tc>
          <w:tcPr>
            <w:tcW w:w="1440" w:type="dxa"/>
            <w:shd w:val="clear" w:color="auto" w:fill="auto"/>
          </w:tcPr>
          <w:p w14:paraId="36403050" w14:textId="0F065822" w:rsidR="00C674B8" w:rsidRPr="00355286" w:rsidRDefault="002B26ED" w:rsidP="00B649CE">
            <w:pPr>
              <w:spacing w:line="240" w:lineRule="auto"/>
              <w:ind w:right="-72"/>
              <w:jc w:val="right"/>
              <w:rPr>
                <w:rFonts w:cs="Arial"/>
                <w:sz w:val="18"/>
                <w:szCs w:val="18"/>
                <w:lang w:val="en-US"/>
              </w:rPr>
            </w:pPr>
            <w:r w:rsidRPr="00355286">
              <w:rPr>
                <w:rFonts w:cs="Arial"/>
                <w:sz w:val="18"/>
                <w:szCs w:val="18"/>
              </w:rPr>
              <w:t>0</w:t>
            </w:r>
            <w:r w:rsidR="00C674B8" w:rsidRPr="00355286">
              <w:rPr>
                <w:rFonts w:cs="Arial"/>
                <w:sz w:val="18"/>
                <w:szCs w:val="18"/>
                <w:lang w:val="en-US"/>
              </w:rPr>
              <w:t>.</w:t>
            </w:r>
            <w:r w:rsidRPr="00355286">
              <w:rPr>
                <w:rFonts w:cs="Arial"/>
                <w:sz w:val="18"/>
                <w:szCs w:val="18"/>
              </w:rPr>
              <w:t>03</w:t>
            </w:r>
          </w:p>
        </w:tc>
      </w:tr>
      <w:tr w:rsidR="00C674B8" w:rsidRPr="00355286" w14:paraId="7595AB45" w14:textId="77777777" w:rsidTr="00B649CE">
        <w:trPr>
          <w:trHeight w:val="20"/>
        </w:trPr>
        <w:tc>
          <w:tcPr>
            <w:tcW w:w="3420" w:type="dxa"/>
            <w:shd w:val="clear" w:color="auto" w:fill="auto"/>
          </w:tcPr>
          <w:p w14:paraId="0040738B" w14:textId="76528C8E" w:rsidR="00C674B8" w:rsidRPr="00355286" w:rsidRDefault="00C674B8" w:rsidP="00B649CE">
            <w:pPr>
              <w:spacing w:line="240" w:lineRule="auto"/>
              <w:ind w:left="976"/>
              <w:jc w:val="both"/>
              <w:rPr>
                <w:rFonts w:cs="Arial"/>
                <w:sz w:val="18"/>
                <w:szCs w:val="18"/>
                <w:lang w:val="en-US"/>
              </w:rPr>
            </w:pPr>
            <w:r w:rsidRPr="00355286">
              <w:rPr>
                <w:rFonts w:cs="Arial"/>
                <w:sz w:val="18"/>
                <w:szCs w:val="18"/>
                <w:lang w:val="en-US"/>
              </w:rPr>
              <w:t xml:space="preserve">   CNY</w:t>
            </w:r>
          </w:p>
        </w:tc>
        <w:tc>
          <w:tcPr>
            <w:tcW w:w="1584" w:type="dxa"/>
          </w:tcPr>
          <w:p w14:paraId="4C33474C" w14:textId="794C5AFA" w:rsidR="00C674B8" w:rsidRPr="00355286" w:rsidRDefault="002B26ED" w:rsidP="00B649CE">
            <w:pPr>
              <w:spacing w:line="240" w:lineRule="auto"/>
              <w:ind w:right="-72"/>
              <w:jc w:val="right"/>
              <w:rPr>
                <w:rFonts w:cs="Arial"/>
                <w:sz w:val="18"/>
                <w:szCs w:val="18"/>
              </w:rPr>
            </w:pPr>
            <w:r w:rsidRPr="00355286">
              <w:rPr>
                <w:rFonts w:cs="Arial"/>
                <w:sz w:val="18"/>
                <w:szCs w:val="18"/>
              </w:rPr>
              <w:t>4</w:t>
            </w:r>
            <w:r w:rsidR="00C674B8" w:rsidRPr="00355286">
              <w:rPr>
                <w:rFonts w:cs="Arial"/>
                <w:sz w:val="18"/>
                <w:szCs w:val="18"/>
              </w:rPr>
              <w:t>.</w:t>
            </w:r>
            <w:r w:rsidRPr="00355286">
              <w:rPr>
                <w:rFonts w:cs="Arial"/>
                <w:sz w:val="18"/>
                <w:szCs w:val="18"/>
              </w:rPr>
              <w:t>05</w:t>
            </w:r>
          </w:p>
        </w:tc>
        <w:tc>
          <w:tcPr>
            <w:tcW w:w="1440" w:type="dxa"/>
            <w:shd w:val="clear" w:color="auto" w:fill="auto"/>
          </w:tcPr>
          <w:p w14:paraId="439D51AB" w14:textId="1B08C786" w:rsidR="00C674B8" w:rsidRPr="00355286" w:rsidRDefault="002B26ED" w:rsidP="00B649CE">
            <w:pPr>
              <w:spacing w:line="240" w:lineRule="auto"/>
              <w:ind w:right="-72"/>
              <w:jc w:val="right"/>
              <w:rPr>
                <w:rFonts w:cs="Arial"/>
                <w:sz w:val="18"/>
                <w:szCs w:val="18"/>
                <w:lang w:val="en-US"/>
              </w:rPr>
            </w:pPr>
            <w:r w:rsidRPr="00355286">
              <w:rPr>
                <w:rFonts w:cs="Arial"/>
                <w:sz w:val="18"/>
                <w:szCs w:val="18"/>
              </w:rPr>
              <w:t>6</w:t>
            </w:r>
            <w:r w:rsidR="00C674B8" w:rsidRPr="00355286">
              <w:rPr>
                <w:rFonts w:cs="Arial"/>
                <w:sz w:val="18"/>
                <w:szCs w:val="18"/>
                <w:lang w:val="en-US"/>
              </w:rPr>
              <w:t>.</w:t>
            </w:r>
            <w:r w:rsidRPr="00355286">
              <w:rPr>
                <w:rFonts w:cs="Arial"/>
                <w:sz w:val="18"/>
                <w:szCs w:val="18"/>
              </w:rPr>
              <w:t>59</w:t>
            </w:r>
          </w:p>
        </w:tc>
        <w:tc>
          <w:tcPr>
            <w:tcW w:w="1584" w:type="dxa"/>
          </w:tcPr>
          <w:p w14:paraId="4BBE3E8A" w14:textId="6163339A" w:rsidR="00C674B8" w:rsidRPr="00355286" w:rsidRDefault="006D3099" w:rsidP="00B649CE">
            <w:pPr>
              <w:spacing w:line="240" w:lineRule="auto"/>
              <w:ind w:right="-72"/>
              <w:jc w:val="center"/>
              <w:rPr>
                <w:rFonts w:cs="Arial"/>
                <w:sz w:val="18"/>
                <w:szCs w:val="18"/>
                <w:cs/>
                <w:lang w:val="en-US"/>
              </w:rPr>
            </w:pPr>
            <w:r w:rsidRPr="00355286">
              <w:rPr>
                <w:rFonts w:cs="Arial"/>
                <w:sz w:val="18"/>
                <w:szCs w:val="18"/>
                <w:lang w:val="en-US"/>
              </w:rPr>
              <w:t>-</w:t>
            </w:r>
          </w:p>
        </w:tc>
        <w:tc>
          <w:tcPr>
            <w:tcW w:w="1440" w:type="dxa"/>
            <w:shd w:val="clear" w:color="auto" w:fill="auto"/>
          </w:tcPr>
          <w:p w14:paraId="5A5355D4" w14:textId="2BBB4E79" w:rsidR="00C674B8" w:rsidRPr="00355286" w:rsidRDefault="00C674B8" w:rsidP="00B649CE">
            <w:pPr>
              <w:spacing w:line="240" w:lineRule="auto"/>
              <w:ind w:right="-72"/>
              <w:jc w:val="center"/>
              <w:rPr>
                <w:rFonts w:cs="Arial"/>
                <w:sz w:val="18"/>
                <w:szCs w:val="18"/>
                <w:lang w:val="en-US"/>
              </w:rPr>
            </w:pPr>
            <w:r w:rsidRPr="00355286">
              <w:rPr>
                <w:rFonts w:cs="Arial"/>
                <w:sz w:val="18"/>
                <w:szCs w:val="18"/>
                <w:lang w:val="en-US"/>
              </w:rPr>
              <w:t>-</w:t>
            </w:r>
          </w:p>
        </w:tc>
      </w:tr>
      <w:tr w:rsidR="00C674B8" w:rsidRPr="00355286" w14:paraId="0E999EB7" w14:textId="77777777" w:rsidTr="00B649CE">
        <w:trPr>
          <w:trHeight w:val="20"/>
        </w:trPr>
        <w:tc>
          <w:tcPr>
            <w:tcW w:w="3420" w:type="dxa"/>
            <w:shd w:val="clear" w:color="auto" w:fill="auto"/>
          </w:tcPr>
          <w:p w14:paraId="43707A82" w14:textId="72F01D13" w:rsidR="00C674B8" w:rsidRPr="00355286" w:rsidRDefault="00C674B8" w:rsidP="00B649CE">
            <w:pPr>
              <w:spacing w:line="240" w:lineRule="auto"/>
              <w:ind w:left="976"/>
              <w:jc w:val="both"/>
              <w:rPr>
                <w:rFonts w:cs="Arial"/>
                <w:sz w:val="18"/>
                <w:szCs w:val="18"/>
                <w:cs/>
              </w:rPr>
            </w:pPr>
            <w:r w:rsidRPr="00355286">
              <w:rPr>
                <w:rFonts w:cs="Arial"/>
                <w:sz w:val="18"/>
                <w:szCs w:val="18"/>
                <w:lang w:val="en-US"/>
              </w:rPr>
              <w:t xml:space="preserve">   </w:t>
            </w:r>
            <w:r w:rsidRPr="00355286">
              <w:rPr>
                <w:rFonts w:cs="Arial"/>
                <w:sz w:val="18"/>
                <w:szCs w:val="18"/>
              </w:rPr>
              <w:t>CHF</w:t>
            </w:r>
          </w:p>
        </w:tc>
        <w:tc>
          <w:tcPr>
            <w:tcW w:w="1584" w:type="dxa"/>
          </w:tcPr>
          <w:p w14:paraId="33380601" w14:textId="0C4D44C9" w:rsidR="00C674B8" w:rsidRPr="00355286" w:rsidRDefault="002B26ED" w:rsidP="00B649CE">
            <w:pPr>
              <w:spacing w:line="240" w:lineRule="auto"/>
              <w:ind w:right="-72"/>
              <w:jc w:val="right"/>
              <w:rPr>
                <w:rFonts w:cs="Arial"/>
                <w:sz w:val="18"/>
                <w:szCs w:val="18"/>
              </w:rPr>
            </w:pPr>
            <w:r w:rsidRPr="00355286">
              <w:rPr>
                <w:rFonts w:cs="Arial"/>
                <w:sz w:val="18"/>
                <w:szCs w:val="18"/>
              </w:rPr>
              <w:t>0</w:t>
            </w:r>
            <w:r w:rsidR="00C674B8" w:rsidRPr="00355286">
              <w:rPr>
                <w:rFonts w:cs="Arial"/>
                <w:sz w:val="18"/>
                <w:szCs w:val="18"/>
              </w:rPr>
              <w:t>.</w:t>
            </w:r>
            <w:r w:rsidRPr="00355286">
              <w:rPr>
                <w:rFonts w:cs="Arial"/>
                <w:sz w:val="18"/>
                <w:szCs w:val="18"/>
              </w:rPr>
              <w:t>15</w:t>
            </w:r>
          </w:p>
        </w:tc>
        <w:tc>
          <w:tcPr>
            <w:tcW w:w="1440" w:type="dxa"/>
            <w:shd w:val="clear" w:color="auto" w:fill="auto"/>
          </w:tcPr>
          <w:p w14:paraId="4D189648" w14:textId="4629CC42" w:rsidR="00C674B8" w:rsidRPr="00355286" w:rsidRDefault="002B26ED" w:rsidP="00B649CE">
            <w:pPr>
              <w:spacing w:line="240" w:lineRule="auto"/>
              <w:ind w:right="-72"/>
              <w:jc w:val="right"/>
              <w:rPr>
                <w:rFonts w:cs="Arial"/>
                <w:sz w:val="18"/>
                <w:szCs w:val="18"/>
                <w:lang w:val="en-US"/>
              </w:rPr>
            </w:pPr>
            <w:r w:rsidRPr="00355286">
              <w:rPr>
                <w:rFonts w:cs="Arial"/>
                <w:sz w:val="18"/>
                <w:szCs w:val="18"/>
              </w:rPr>
              <w:t>0</w:t>
            </w:r>
            <w:r w:rsidR="00C674B8" w:rsidRPr="00355286">
              <w:rPr>
                <w:rFonts w:cs="Arial"/>
                <w:sz w:val="18"/>
                <w:szCs w:val="18"/>
                <w:lang w:val="en-US"/>
              </w:rPr>
              <w:t>.</w:t>
            </w:r>
            <w:r w:rsidRPr="00355286">
              <w:rPr>
                <w:rFonts w:cs="Arial"/>
                <w:sz w:val="18"/>
                <w:szCs w:val="18"/>
              </w:rPr>
              <w:t>04</w:t>
            </w:r>
          </w:p>
        </w:tc>
        <w:tc>
          <w:tcPr>
            <w:tcW w:w="1584" w:type="dxa"/>
          </w:tcPr>
          <w:p w14:paraId="1F2A1426" w14:textId="115EC1AC" w:rsidR="00C674B8" w:rsidRPr="00355286" w:rsidRDefault="00C674B8" w:rsidP="00B649CE">
            <w:pPr>
              <w:spacing w:line="240" w:lineRule="auto"/>
              <w:ind w:right="-72"/>
              <w:jc w:val="center"/>
              <w:rPr>
                <w:rFonts w:cs="Arial"/>
                <w:sz w:val="18"/>
                <w:szCs w:val="18"/>
                <w:lang w:val="en-US"/>
              </w:rPr>
            </w:pPr>
            <w:r w:rsidRPr="00355286">
              <w:rPr>
                <w:rFonts w:cs="Arial"/>
                <w:sz w:val="18"/>
                <w:szCs w:val="18"/>
                <w:lang w:val="en-US"/>
              </w:rPr>
              <w:t>-</w:t>
            </w:r>
          </w:p>
        </w:tc>
        <w:tc>
          <w:tcPr>
            <w:tcW w:w="1440" w:type="dxa"/>
            <w:shd w:val="clear" w:color="auto" w:fill="auto"/>
          </w:tcPr>
          <w:p w14:paraId="434A25D1" w14:textId="5C721204" w:rsidR="00C674B8" w:rsidRPr="00355286" w:rsidRDefault="00C674B8" w:rsidP="00B649CE">
            <w:pPr>
              <w:spacing w:line="240" w:lineRule="auto"/>
              <w:ind w:right="-72"/>
              <w:jc w:val="center"/>
              <w:rPr>
                <w:rFonts w:cs="Arial"/>
                <w:sz w:val="18"/>
                <w:szCs w:val="18"/>
                <w:lang w:val="en-US"/>
              </w:rPr>
            </w:pPr>
            <w:r w:rsidRPr="00355286">
              <w:rPr>
                <w:rFonts w:cs="Arial"/>
                <w:sz w:val="18"/>
                <w:szCs w:val="18"/>
                <w:lang w:val="en-US"/>
              </w:rPr>
              <w:t>-</w:t>
            </w:r>
          </w:p>
        </w:tc>
      </w:tr>
      <w:tr w:rsidR="00C674B8" w:rsidRPr="00355286" w14:paraId="54B69379" w14:textId="77777777" w:rsidTr="00B649CE">
        <w:trPr>
          <w:trHeight w:val="20"/>
        </w:trPr>
        <w:tc>
          <w:tcPr>
            <w:tcW w:w="3420" w:type="dxa"/>
            <w:shd w:val="clear" w:color="auto" w:fill="auto"/>
          </w:tcPr>
          <w:p w14:paraId="67991510" w14:textId="1EFAB9BE" w:rsidR="00C674B8" w:rsidRPr="00355286" w:rsidRDefault="00C674B8" w:rsidP="00B649CE">
            <w:pPr>
              <w:spacing w:line="240" w:lineRule="auto"/>
              <w:ind w:left="976"/>
              <w:jc w:val="both"/>
              <w:rPr>
                <w:rFonts w:cs="Arial"/>
                <w:sz w:val="18"/>
                <w:szCs w:val="18"/>
                <w:lang w:val="en-US"/>
              </w:rPr>
            </w:pPr>
            <w:r w:rsidRPr="00355286">
              <w:rPr>
                <w:rFonts w:cs="Arial"/>
                <w:sz w:val="18"/>
                <w:szCs w:val="18"/>
                <w:lang w:val="en-US"/>
              </w:rPr>
              <w:t xml:space="preserve">   SDR</w:t>
            </w:r>
          </w:p>
        </w:tc>
        <w:tc>
          <w:tcPr>
            <w:tcW w:w="1584" w:type="dxa"/>
          </w:tcPr>
          <w:p w14:paraId="68B723E4" w14:textId="040B1BFA" w:rsidR="00C674B8" w:rsidRPr="00355286" w:rsidRDefault="00C674B8" w:rsidP="00B649CE">
            <w:pPr>
              <w:spacing w:line="240" w:lineRule="auto"/>
              <w:ind w:right="-72"/>
              <w:jc w:val="center"/>
              <w:rPr>
                <w:rFonts w:cs="Arial"/>
                <w:sz w:val="18"/>
                <w:szCs w:val="18"/>
              </w:rPr>
            </w:pPr>
            <w:r w:rsidRPr="00355286">
              <w:rPr>
                <w:rFonts w:cs="Arial"/>
                <w:sz w:val="18"/>
                <w:szCs w:val="18"/>
              </w:rPr>
              <w:t>-</w:t>
            </w:r>
          </w:p>
        </w:tc>
        <w:tc>
          <w:tcPr>
            <w:tcW w:w="1440" w:type="dxa"/>
            <w:shd w:val="clear" w:color="auto" w:fill="auto"/>
          </w:tcPr>
          <w:p w14:paraId="76CA0151" w14:textId="4556B527" w:rsidR="00C674B8" w:rsidRPr="00355286" w:rsidRDefault="002B26ED" w:rsidP="00B649CE">
            <w:pPr>
              <w:spacing w:line="240" w:lineRule="auto"/>
              <w:ind w:right="-72"/>
              <w:jc w:val="right"/>
              <w:rPr>
                <w:rFonts w:cs="Arial"/>
                <w:sz w:val="18"/>
                <w:szCs w:val="18"/>
                <w:lang w:val="en-US"/>
              </w:rPr>
            </w:pPr>
            <w:r w:rsidRPr="00355286">
              <w:rPr>
                <w:rFonts w:cs="Arial"/>
                <w:sz w:val="18"/>
                <w:szCs w:val="18"/>
              </w:rPr>
              <w:t>0</w:t>
            </w:r>
            <w:r w:rsidR="00C674B8" w:rsidRPr="00355286">
              <w:rPr>
                <w:rFonts w:cs="Arial"/>
                <w:sz w:val="18"/>
                <w:szCs w:val="18"/>
                <w:lang w:val="en-US"/>
              </w:rPr>
              <w:t>.</w:t>
            </w:r>
            <w:r w:rsidRPr="00355286">
              <w:rPr>
                <w:rFonts w:cs="Arial"/>
                <w:sz w:val="18"/>
                <w:szCs w:val="18"/>
              </w:rPr>
              <w:t>60</w:t>
            </w:r>
          </w:p>
        </w:tc>
        <w:tc>
          <w:tcPr>
            <w:tcW w:w="1584" w:type="dxa"/>
          </w:tcPr>
          <w:p w14:paraId="21A5F46A" w14:textId="7B38AC63" w:rsidR="00C674B8" w:rsidRPr="00355286" w:rsidRDefault="00C674B8" w:rsidP="00B649CE">
            <w:pPr>
              <w:spacing w:line="240" w:lineRule="auto"/>
              <w:ind w:right="-72"/>
              <w:jc w:val="center"/>
              <w:rPr>
                <w:rFonts w:cs="Arial"/>
                <w:sz w:val="18"/>
                <w:szCs w:val="18"/>
              </w:rPr>
            </w:pPr>
            <w:r w:rsidRPr="00355286">
              <w:rPr>
                <w:rFonts w:cs="Arial"/>
                <w:sz w:val="18"/>
                <w:szCs w:val="18"/>
              </w:rPr>
              <w:t>-</w:t>
            </w:r>
          </w:p>
        </w:tc>
        <w:tc>
          <w:tcPr>
            <w:tcW w:w="1440" w:type="dxa"/>
            <w:shd w:val="clear" w:color="auto" w:fill="auto"/>
          </w:tcPr>
          <w:p w14:paraId="3EA17FF4" w14:textId="155EDBF0" w:rsidR="00C674B8" w:rsidRPr="00355286" w:rsidRDefault="002B26ED" w:rsidP="00B649CE">
            <w:pPr>
              <w:spacing w:line="240" w:lineRule="auto"/>
              <w:ind w:right="-72"/>
              <w:jc w:val="right"/>
              <w:rPr>
                <w:rFonts w:cs="Arial"/>
                <w:sz w:val="18"/>
                <w:szCs w:val="18"/>
                <w:lang w:val="en-US"/>
              </w:rPr>
            </w:pPr>
            <w:r w:rsidRPr="00355286">
              <w:rPr>
                <w:rFonts w:cs="Arial"/>
                <w:sz w:val="18"/>
                <w:szCs w:val="18"/>
              </w:rPr>
              <w:t>0</w:t>
            </w:r>
            <w:r w:rsidR="00C674B8" w:rsidRPr="00355286">
              <w:rPr>
                <w:rFonts w:cs="Arial"/>
                <w:sz w:val="18"/>
                <w:szCs w:val="18"/>
                <w:lang w:val="en-US"/>
              </w:rPr>
              <w:t>.</w:t>
            </w:r>
            <w:r w:rsidRPr="00355286">
              <w:rPr>
                <w:rFonts w:cs="Arial"/>
                <w:sz w:val="18"/>
                <w:szCs w:val="18"/>
              </w:rPr>
              <w:t>17</w:t>
            </w:r>
          </w:p>
        </w:tc>
      </w:tr>
      <w:tr w:rsidR="00C674B8" w:rsidRPr="00355286" w14:paraId="4ABEEAC7" w14:textId="77777777" w:rsidTr="00B649CE">
        <w:trPr>
          <w:trHeight w:val="20"/>
        </w:trPr>
        <w:tc>
          <w:tcPr>
            <w:tcW w:w="3420" w:type="dxa"/>
            <w:shd w:val="clear" w:color="auto" w:fill="auto"/>
          </w:tcPr>
          <w:p w14:paraId="3246202E" w14:textId="3F3ED4A6" w:rsidR="00C674B8" w:rsidRPr="00355286" w:rsidRDefault="00C674B8" w:rsidP="00B649CE">
            <w:pPr>
              <w:spacing w:line="240" w:lineRule="auto"/>
              <w:ind w:left="976"/>
              <w:jc w:val="both"/>
              <w:rPr>
                <w:rFonts w:cs="Arial"/>
                <w:sz w:val="18"/>
                <w:szCs w:val="18"/>
              </w:rPr>
            </w:pPr>
            <w:r w:rsidRPr="00355286">
              <w:rPr>
                <w:rFonts w:cs="Arial"/>
                <w:sz w:val="18"/>
                <w:szCs w:val="18"/>
                <w:lang w:val="en-US"/>
              </w:rPr>
              <w:t xml:space="preserve">   </w:t>
            </w:r>
            <w:r w:rsidRPr="00355286">
              <w:rPr>
                <w:rFonts w:cs="Arial"/>
                <w:sz w:val="18"/>
                <w:szCs w:val="18"/>
              </w:rPr>
              <w:t>NOK</w:t>
            </w:r>
          </w:p>
        </w:tc>
        <w:tc>
          <w:tcPr>
            <w:tcW w:w="1584" w:type="dxa"/>
          </w:tcPr>
          <w:p w14:paraId="01A7C773" w14:textId="393D0104" w:rsidR="00C674B8" w:rsidRPr="00355286" w:rsidRDefault="00C674B8" w:rsidP="00B649CE">
            <w:pPr>
              <w:spacing w:line="240" w:lineRule="auto"/>
              <w:ind w:right="-72"/>
              <w:jc w:val="center"/>
              <w:rPr>
                <w:rFonts w:cs="Arial"/>
                <w:sz w:val="18"/>
                <w:szCs w:val="18"/>
              </w:rPr>
            </w:pPr>
            <w:r w:rsidRPr="00355286">
              <w:rPr>
                <w:rFonts w:cs="Arial"/>
                <w:sz w:val="18"/>
                <w:szCs w:val="18"/>
              </w:rPr>
              <w:t>-</w:t>
            </w:r>
          </w:p>
        </w:tc>
        <w:tc>
          <w:tcPr>
            <w:tcW w:w="1440" w:type="dxa"/>
            <w:shd w:val="clear" w:color="auto" w:fill="auto"/>
          </w:tcPr>
          <w:p w14:paraId="474D4F57" w14:textId="6BA5E47E" w:rsidR="00C674B8" w:rsidRPr="00355286" w:rsidRDefault="002B26ED" w:rsidP="00B649CE">
            <w:pPr>
              <w:spacing w:line="240" w:lineRule="auto"/>
              <w:ind w:right="-72"/>
              <w:jc w:val="right"/>
              <w:rPr>
                <w:rFonts w:cs="Arial"/>
                <w:sz w:val="18"/>
                <w:szCs w:val="18"/>
                <w:cs/>
                <w:lang w:val="en-US"/>
              </w:rPr>
            </w:pPr>
            <w:r w:rsidRPr="00355286">
              <w:rPr>
                <w:rFonts w:cs="Arial"/>
                <w:sz w:val="18"/>
                <w:szCs w:val="18"/>
              </w:rPr>
              <w:t>14</w:t>
            </w:r>
            <w:r w:rsidR="00C674B8" w:rsidRPr="00355286">
              <w:rPr>
                <w:rFonts w:cs="Arial"/>
                <w:sz w:val="18"/>
                <w:szCs w:val="18"/>
                <w:lang w:val="en-US"/>
              </w:rPr>
              <w:t>.</w:t>
            </w:r>
            <w:r w:rsidRPr="00355286">
              <w:rPr>
                <w:rFonts w:cs="Arial"/>
                <w:sz w:val="18"/>
                <w:szCs w:val="18"/>
              </w:rPr>
              <w:t>07</w:t>
            </w:r>
          </w:p>
        </w:tc>
        <w:tc>
          <w:tcPr>
            <w:tcW w:w="1584" w:type="dxa"/>
          </w:tcPr>
          <w:p w14:paraId="3305DD79" w14:textId="483A480D" w:rsidR="00C674B8" w:rsidRPr="00355286" w:rsidRDefault="00C674B8" w:rsidP="00B649CE">
            <w:pPr>
              <w:spacing w:line="240" w:lineRule="auto"/>
              <w:ind w:right="-72"/>
              <w:jc w:val="center"/>
              <w:rPr>
                <w:rFonts w:cs="Arial"/>
                <w:sz w:val="18"/>
                <w:szCs w:val="18"/>
              </w:rPr>
            </w:pPr>
            <w:r w:rsidRPr="00355286">
              <w:rPr>
                <w:rFonts w:cs="Arial"/>
                <w:sz w:val="18"/>
                <w:szCs w:val="18"/>
              </w:rPr>
              <w:t>-</w:t>
            </w:r>
          </w:p>
        </w:tc>
        <w:tc>
          <w:tcPr>
            <w:tcW w:w="1440" w:type="dxa"/>
            <w:shd w:val="clear" w:color="auto" w:fill="auto"/>
          </w:tcPr>
          <w:p w14:paraId="7BE99325" w14:textId="4A8A9789" w:rsidR="00C674B8" w:rsidRPr="00355286" w:rsidRDefault="002B26ED" w:rsidP="00B649CE">
            <w:pPr>
              <w:spacing w:line="240" w:lineRule="auto"/>
              <w:ind w:right="-72"/>
              <w:jc w:val="right"/>
              <w:rPr>
                <w:rFonts w:cs="Arial"/>
                <w:sz w:val="18"/>
                <w:szCs w:val="18"/>
                <w:lang w:val="en-US"/>
              </w:rPr>
            </w:pPr>
            <w:r w:rsidRPr="00355286">
              <w:rPr>
                <w:rFonts w:cs="Arial"/>
                <w:sz w:val="18"/>
                <w:szCs w:val="18"/>
              </w:rPr>
              <w:t>2</w:t>
            </w:r>
            <w:r w:rsidR="00C674B8" w:rsidRPr="00355286">
              <w:rPr>
                <w:rFonts w:cs="Arial"/>
                <w:sz w:val="18"/>
                <w:szCs w:val="18"/>
                <w:lang w:val="en-US"/>
              </w:rPr>
              <w:t>.</w:t>
            </w:r>
            <w:r w:rsidRPr="00355286">
              <w:rPr>
                <w:rFonts w:cs="Arial"/>
                <w:sz w:val="18"/>
                <w:szCs w:val="18"/>
              </w:rPr>
              <w:t>37</w:t>
            </w:r>
          </w:p>
        </w:tc>
      </w:tr>
      <w:tr w:rsidR="00C674B8" w:rsidRPr="00355286" w14:paraId="1890F45A" w14:textId="77777777" w:rsidTr="00B649CE">
        <w:trPr>
          <w:trHeight w:val="20"/>
        </w:trPr>
        <w:tc>
          <w:tcPr>
            <w:tcW w:w="3420" w:type="dxa"/>
            <w:shd w:val="clear" w:color="auto" w:fill="auto"/>
          </w:tcPr>
          <w:p w14:paraId="274311BF" w14:textId="1889E75C" w:rsidR="00C674B8" w:rsidRPr="00355286" w:rsidRDefault="00C674B8" w:rsidP="00B649CE">
            <w:pPr>
              <w:spacing w:line="240" w:lineRule="auto"/>
              <w:ind w:left="976"/>
              <w:jc w:val="both"/>
              <w:rPr>
                <w:rFonts w:cs="Arial"/>
                <w:sz w:val="18"/>
                <w:szCs w:val="18"/>
                <w:lang w:val="en-US"/>
              </w:rPr>
            </w:pPr>
            <w:r w:rsidRPr="00355286">
              <w:rPr>
                <w:rFonts w:cs="Arial"/>
                <w:sz w:val="18"/>
                <w:szCs w:val="18"/>
                <w:lang w:val="en-US"/>
              </w:rPr>
              <w:t xml:space="preserve">  </w:t>
            </w:r>
            <w:r w:rsidRPr="00355286">
              <w:rPr>
                <w:rFonts w:cs="Arial"/>
                <w:sz w:val="18"/>
                <w:szCs w:val="18"/>
              </w:rPr>
              <w:t xml:space="preserve"> BDT</w:t>
            </w:r>
          </w:p>
        </w:tc>
        <w:tc>
          <w:tcPr>
            <w:tcW w:w="1584" w:type="dxa"/>
          </w:tcPr>
          <w:p w14:paraId="530CA40D" w14:textId="745CBCF5" w:rsidR="00C674B8" w:rsidRPr="00355286" w:rsidRDefault="00C674B8" w:rsidP="00B649CE">
            <w:pPr>
              <w:spacing w:line="240" w:lineRule="auto"/>
              <w:ind w:right="-72"/>
              <w:jc w:val="center"/>
              <w:rPr>
                <w:rFonts w:cs="Arial"/>
                <w:sz w:val="18"/>
                <w:szCs w:val="18"/>
              </w:rPr>
            </w:pPr>
            <w:r w:rsidRPr="00355286">
              <w:rPr>
                <w:rFonts w:cs="Arial"/>
                <w:sz w:val="18"/>
                <w:szCs w:val="18"/>
              </w:rPr>
              <w:t>-</w:t>
            </w:r>
          </w:p>
        </w:tc>
        <w:tc>
          <w:tcPr>
            <w:tcW w:w="1440" w:type="dxa"/>
            <w:shd w:val="clear" w:color="auto" w:fill="auto"/>
          </w:tcPr>
          <w:p w14:paraId="26FE747F" w14:textId="0091E1AF" w:rsidR="00C674B8" w:rsidRPr="00355286" w:rsidRDefault="002B26ED" w:rsidP="00B649CE">
            <w:pPr>
              <w:spacing w:line="240" w:lineRule="auto"/>
              <w:ind w:right="-72"/>
              <w:jc w:val="right"/>
              <w:rPr>
                <w:rFonts w:cs="Arial"/>
                <w:sz w:val="18"/>
                <w:szCs w:val="18"/>
              </w:rPr>
            </w:pPr>
            <w:r w:rsidRPr="00355286">
              <w:rPr>
                <w:rFonts w:cs="Arial"/>
                <w:sz w:val="18"/>
                <w:szCs w:val="18"/>
              </w:rPr>
              <w:t>10</w:t>
            </w:r>
            <w:r w:rsidR="00C674B8" w:rsidRPr="00355286">
              <w:rPr>
                <w:rFonts w:cs="Arial"/>
                <w:sz w:val="18"/>
                <w:szCs w:val="18"/>
                <w:lang w:val="en-US"/>
              </w:rPr>
              <w:t>.</w:t>
            </w:r>
            <w:r w:rsidRPr="00355286">
              <w:rPr>
                <w:rFonts w:cs="Arial"/>
                <w:sz w:val="18"/>
                <w:szCs w:val="18"/>
              </w:rPr>
              <w:t>49</w:t>
            </w:r>
          </w:p>
        </w:tc>
        <w:tc>
          <w:tcPr>
            <w:tcW w:w="1584" w:type="dxa"/>
          </w:tcPr>
          <w:p w14:paraId="0AC7E396" w14:textId="7EEAFEC0" w:rsidR="00C674B8" w:rsidRPr="00355286" w:rsidRDefault="00C674B8" w:rsidP="00B649CE">
            <w:pPr>
              <w:spacing w:line="240" w:lineRule="auto"/>
              <w:ind w:right="-72"/>
              <w:jc w:val="center"/>
              <w:rPr>
                <w:rFonts w:cs="Arial"/>
                <w:sz w:val="18"/>
                <w:szCs w:val="18"/>
              </w:rPr>
            </w:pPr>
            <w:r w:rsidRPr="00355286">
              <w:rPr>
                <w:rFonts w:cs="Arial"/>
                <w:sz w:val="18"/>
                <w:szCs w:val="18"/>
              </w:rPr>
              <w:t>-</w:t>
            </w:r>
          </w:p>
        </w:tc>
        <w:tc>
          <w:tcPr>
            <w:tcW w:w="1440" w:type="dxa"/>
            <w:shd w:val="clear" w:color="auto" w:fill="auto"/>
          </w:tcPr>
          <w:p w14:paraId="3172B4DB" w14:textId="423E7AF5" w:rsidR="00C674B8" w:rsidRPr="00355286" w:rsidRDefault="002B26ED" w:rsidP="00B649CE">
            <w:pPr>
              <w:spacing w:line="240" w:lineRule="auto"/>
              <w:ind w:right="-72"/>
              <w:jc w:val="right"/>
              <w:rPr>
                <w:rFonts w:cs="Arial"/>
                <w:sz w:val="18"/>
                <w:szCs w:val="18"/>
              </w:rPr>
            </w:pPr>
            <w:r w:rsidRPr="00355286">
              <w:rPr>
                <w:rFonts w:cs="Arial"/>
                <w:sz w:val="18"/>
                <w:szCs w:val="18"/>
              </w:rPr>
              <w:t>10</w:t>
            </w:r>
            <w:r w:rsidR="00C674B8" w:rsidRPr="00355286">
              <w:rPr>
                <w:rFonts w:cs="Arial"/>
                <w:sz w:val="18"/>
                <w:szCs w:val="18"/>
                <w:lang w:val="en-US"/>
              </w:rPr>
              <w:t>.</w:t>
            </w:r>
            <w:r w:rsidRPr="00355286">
              <w:rPr>
                <w:rFonts w:cs="Arial"/>
                <w:sz w:val="18"/>
                <w:szCs w:val="18"/>
              </w:rPr>
              <w:t>49</w:t>
            </w:r>
          </w:p>
        </w:tc>
      </w:tr>
    </w:tbl>
    <w:p w14:paraId="242A3764" w14:textId="77777777" w:rsidR="00153CCD" w:rsidRPr="00355286" w:rsidRDefault="00153CCD" w:rsidP="00D05F9C">
      <w:pPr>
        <w:spacing w:line="240" w:lineRule="auto"/>
        <w:ind w:left="1080"/>
        <w:jc w:val="both"/>
        <w:rPr>
          <w:rFonts w:cs="Arial"/>
          <w:sz w:val="18"/>
          <w:szCs w:val="18"/>
          <w:lang w:val="en-US"/>
        </w:rPr>
      </w:pPr>
    </w:p>
    <w:p w14:paraId="6C1656D2" w14:textId="7DEDA004" w:rsidR="00834E1A" w:rsidRPr="00355286" w:rsidRDefault="00153CCD" w:rsidP="00D05F9C">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r w:rsidRPr="00355286">
        <w:rPr>
          <w:rFonts w:ascii="Arial" w:hAnsi="Arial" w:cs="Arial"/>
          <w:spacing w:val="-4"/>
          <w:sz w:val="18"/>
          <w:szCs w:val="18"/>
          <w:lang w:val="en-GB"/>
        </w:rPr>
        <w:t>Foreign currency assets represent cash and accounts receivable whilst the above foreign currency liabilities</w:t>
      </w:r>
      <w:r w:rsidRPr="00355286">
        <w:rPr>
          <w:rFonts w:ascii="Arial" w:hAnsi="Arial" w:cs="Arial"/>
          <w:sz w:val="18"/>
          <w:szCs w:val="18"/>
          <w:lang w:val="en-GB"/>
        </w:rPr>
        <w:t xml:space="preserve"> represent trade accounts payable, borrowings and other payables.</w:t>
      </w:r>
    </w:p>
    <w:p w14:paraId="20CB8231" w14:textId="7987D3B9" w:rsidR="00394B7B" w:rsidRPr="00355286" w:rsidRDefault="00394B7B" w:rsidP="00AD3351">
      <w:pPr>
        <w:spacing w:line="240" w:lineRule="auto"/>
        <w:rPr>
          <w:rFonts w:cs="Arial"/>
          <w:sz w:val="18"/>
          <w:szCs w:val="18"/>
          <w:cs/>
          <w:lang w:val="en-US"/>
        </w:rPr>
      </w:pPr>
    </w:p>
    <w:p w14:paraId="094662FE" w14:textId="77777777" w:rsidR="004702BD" w:rsidRPr="00355286" w:rsidRDefault="004702BD" w:rsidP="00D05F9C">
      <w:pPr>
        <w:spacing w:line="240" w:lineRule="auto"/>
        <w:ind w:left="1080"/>
        <w:jc w:val="thaiDistribute"/>
        <w:rPr>
          <w:rFonts w:eastAsia="Arial" w:cs="Arial"/>
          <w:i/>
          <w:iCs/>
          <w:sz w:val="18"/>
          <w:szCs w:val="18"/>
          <w:lang w:eastAsia="en-GB"/>
        </w:rPr>
      </w:pPr>
      <w:r w:rsidRPr="00355286">
        <w:rPr>
          <w:rFonts w:eastAsia="Arial" w:cs="Arial"/>
          <w:i/>
          <w:iCs/>
          <w:sz w:val="18"/>
          <w:szCs w:val="18"/>
          <w:lang w:eastAsia="en-GB"/>
        </w:rPr>
        <w:t>Effect of hedge accounting on the financial position and performance</w:t>
      </w:r>
    </w:p>
    <w:p w14:paraId="6C506D1B" w14:textId="77777777" w:rsidR="004702BD" w:rsidRPr="00355286" w:rsidRDefault="004702BD" w:rsidP="00D05F9C">
      <w:pPr>
        <w:spacing w:line="240" w:lineRule="auto"/>
        <w:ind w:left="1080"/>
        <w:jc w:val="thaiDistribute"/>
        <w:rPr>
          <w:rFonts w:eastAsia="Arial" w:cs="Arial"/>
          <w:spacing w:val="-4"/>
          <w:sz w:val="18"/>
          <w:szCs w:val="18"/>
          <w:lang w:eastAsia="en-GB"/>
        </w:rPr>
      </w:pPr>
    </w:p>
    <w:p w14:paraId="6476A5E8" w14:textId="4E48D0AF" w:rsidR="004702BD" w:rsidRPr="00355286" w:rsidRDefault="004702BD" w:rsidP="00D05F9C">
      <w:pPr>
        <w:spacing w:line="240" w:lineRule="auto"/>
        <w:ind w:left="1080"/>
        <w:jc w:val="thaiDistribute"/>
        <w:rPr>
          <w:rFonts w:eastAsia="Arial" w:cs="Arial"/>
          <w:spacing w:val="-4"/>
          <w:sz w:val="18"/>
          <w:szCs w:val="18"/>
          <w:lang w:eastAsia="en-GB"/>
        </w:rPr>
      </w:pPr>
      <w:r w:rsidRPr="00355286">
        <w:rPr>
          <w:rFonts w:eastAsia="Arial" w:cs="Arial"/>
          <w:spacing w:val="-4"/>
          <w:sz w:val="18"/>
          <w:szCs w:val="18"/>
          <w:lang w:eastAsia="en-GB"/>
        </w:rPr>
        <w:t xml:space="preserve">The effects of the </w:t>
      </w:r>
      <w:proofErr w:type="gramStart"/>
      <w:r w:rsidRPr="00355286">
        <w:rPr>
          <w:rFonts w:cs="Arial"/>
          <w:spacing w:val="-4"/>
          <w:sz w:val="18"/>
          <w:szCs w:val="18"/>
        </w:rPr>
        <w:t>cross currency</w:t>
      </w:r>
      <w:proofErr w:type="gramEnd"/>
      <w:r w:rsidRPr="00355286">
        <w:rPr>
          <w:rFonts w:cs="Arial"/>
          <w:spacing w:val="-4"/>
          <w:sz w:val="18"/>
          <w:szCs w:val="18"/>
        </w:rPr>
        <w:t xml:space="preserve"> interest rate swaps</w:t>
      </w:r>
      <w:r w:rsidRPr="00355286">
        <w:rPr>
          <w:rFonts w:eastAsia="Arial" w:cs="Arial"/>
          <w:spacing w:val="-4"/>
          <w:sz w:val="18"/>
          <w:szCs w:val="18"/>
          <w:lang w:eastAsia="en-GB"/>
        </w:rPr>
        <w:t xml:space="preserve"> on the financial position and performance are as follows:</w:t>
      </w:r>
    </w:p>
    <w:p w14:paraId="5A7ABACA" w14:textId="315CC2D5" w:rsidR="00660ACF" w:rsidRPr="00355286" w:rsidRDefault="00660ACF" w:rsidP="00D05F9C">
      <w:pPr>
        <w:spacing w:line="240" w:lineRule="auto"/>
        <w:ind w:left="1080"/>
        <w:jc w:val="thaiDistribute"/>
        <w:rPr>
          <w:rFonts w:eastAsia="Arial" w:cs="Arial"/>
          <w:spacing w:val="-4"/>
          <w:sz w:val="18"/>
          <w:szCs w:val="18"/>
          <w:lang w:eastAsia="en-GB"/>
        </w:rPr>
      </w:pPr>
    </w:p>
    <w:tbl>
      <w:tblPr>
        <w:tblW w:w="9432" w:type="dxa"/>
        <w:tblInd w:w="108" w:type="dxa"/>
        <w:tblLayout w:type="fixed"/>
        <w:tblLook w:val="0000" w:firstRow="0" w:lastRow="0" w:firstColumn="0" w:lastColumn="0" w:noHBand="0" w:noVBand="0"/>
      </w:tblPr>
      <w:tblGrid>
        <w:gridCol w:w="6480"/>
        <w:gridCol w:w="1584"/>
        <w:gridCol w:w="1368"/>
      </w:tblGrid>
      <w:tr w:rsidR="00D05F9C" w:rsidRPr="00355286" w14:paraId="67DF5738" w14:textId="77777777" w:rsidTr="00D05F9C">
        <w:trPr>
          <w:trHeight w:val="20"/>
        </w:trPr>
        <w:tc>
          <w:tcPr>
            <w:tcW w:w="6480" w:type="dxa"/>
            <w:shd w:val="clear" w:color="auto" w:fill="auto"/>
            <w:vAlign w:val="bottom"/>
          </w:tcPr>
          <w:p w14:paraId="09CD66A3" w14:textId="77777777" w:rsidR="00D05F9C" w:rsidRPr="00355286" w:rsidRDefault="00D05F9C" w:rsidP="00F355F4">
            <w:pPr>
              <w:spacing w:line="240" w:lineRule="auto"/>
              <w:ind w:left="976"/>
              <w:jc w:val="both"/>
              <w:rPr>
                <w:rFonts w:cs="Arial"/>
                <w:b/>
                <w:bCs/>
                <w:sz w:val="18"/>
                <w:szCs w:val="18"/>
                <w:lang w:val="en-US"/>
              </w:rPr>
            </w:pPr>
          </w:p>
        </w:tc>
        <w:tc>
          <w:tcPr>
            <w:tcW w:w="2952" w:type="dxa"/>
            <w:gridSpan w:val="2"/>
            <w:tcBorders>
              <w:bottom w:val="single" w:sz="4" w:space="0" w:color="auto"/>
            </w:tcBorders>
            <w:vAlign w:val="bottom"/>
          </w:tcPr>
          <w:p w14:paraId="27236259" w14:textId="77777777" w:rsidR="00D05F9C" w:rsidRPr="00355286" w:rsidRDefault="00D05F9C" w:rsidP="00F355F4">
            <w:pPr>
              <w:spacing w:line="240" w:lineRule="auto"/>
              <w:ind w:right="-72"/>
              <w:jc w:val="center"/>
              <w:rPr>
                <w:rFonts w:cs="Arial"/>
                <w:b/>
                <w:bCs/>
                <w:sz w:val="18"/>
                <w:szCs w:val="18"/>
                <w:lang w:val="en-US"/>
              </w:rPr>
            </w:pPr>
            <w:r w:rsidRPr="00355286">
              <w:rPr>
                <w:rFonts w:cs="Arial"/>
                <w:b/>
                <w:bCs/>
                <w:sz w:val="18"/>
                <w:szCs w:val="18"/>
              </w:rPr>
              <w:t xml:space="preserve">Consolidated and </w:t>
            </w:r>
            <w:r w:rsidRPr="00355286">
              <w:rPr>
                <w:rFonts w:cs="Arial"/>
                <w:b/>
                <w:bCs/>
                <w:sz w:val="18"/>
                <w:szCs w:val="18"/>
                <w:lang w:val="en-US"/>
              </w:rPr>
              <w:t xml:space="preserve">Separate </w:t>
            </w:r>
          </w:p>
          <w:p w14:paraId="6A841325" w14:textId="1ECC8552" w:rsidR="00D05F9C" w:rsidRPr="00355286" w:rsidRDefault="00D05F9C"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D05F9C" w:rsidRPr="00355286" w14:paraId="59ECF3CE" w14:textId="77777777" w:rsidTr="00D05F9C">
        <w:trPr>
          <w:trHeight w:val="20"/>
        </w:trPr>
        <w:tc>
          <w:tcPr>
            <w:tcW w:w="6480" w:type="dxa"/>
            <w:shd w:val="clear" w:color="auto" w:fill="auto"/>
            <w:vAlign w:val="bottom"/>
          </w:tcPr>
          <w:p w14:paraId="6BED0B2E" w14:textId="77777777" w:rsidR="00D05F9C" w:rsidRPr="00355286" w:rsidRDefault="00D05F9C" w:rsidP="00F355F4">
            <w:pPr>
              <w:spacing w:line="240" w:lineRule="auto"/>
              <w:ind w:left="976"/>
              <w:jc w:val="both"/>
              <w:rPr>
                <w:rFonts w:cs="Arial"/>
                <w:b/>
                <w:bCs/>
                <w:sz w:val="18"/>
                <w:szCs w:val="18"/>
                <w:lang w:val="en-US"/>
              </w:rPr>
            </w:pPr>
          </w:p>
        </w:tc>
        <w:tc>
          <w:tcPr>
            <w:tcW w:w="1584" w:type="dxa"/>
            <w:vAlign w:val="bottom"/>
          </w:tcPr>
          <w:p w14:paraId="52ED2884" w14:textId="22D5104A" w:rsidR="00D05F9C"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shd w:val="clear" w:color="auto" w:fill="auto"/>
            <w:vAlign w:val="bottom"/>
          </w:tcPr>
          <w:p w14:paraId="6F383242" w14:textId="0E8F0256" w:rsidR="00D05F9C"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D05F9C" w:rsidRPr="00355286" w14:paraId="60A30359" w14:textId="77777777" w:rsidTr="00D05F9C">
        <w:trPr>
          <w:trHeight w:val="20"/>
        </w:trPr>
        <w:tc>
          <w:tcPr>
            <w:tcW w:w="6480" w:type="dxa"/>
            <w:shd w:val="clear" w:color="auto" w:fill="auto"/>
            <w:vAlign w:val="bottom"/>
          </w:tcPr>
          <w:p w14:paraId="298E1303" w14:textId="77777777" w:rsidR="00D05F9C" w:rsidRPr="00355286" w:rsidRDefault="00D05F9C" w:rsidP="00F355F4">
            <w:pPr>
              <w:spacing w:line="240" w:lineRule="auto"/>
              <w:ind w:left="976"/>
              <w:jc w:val="both"/>
              <w:rPr>
                <w:rFonts w:cs="Arial"/>
                <w:b/>
                <w:bCs/>
                <w:sz w:val="18"/>
                <w:szCs w:val="18"/>
                <w:lang w:val="en-US"/>
              </w:rPr>
            </w:pPr>
          </w:p>
        </w:tc>
        <w:tc>
          <w:tcPr>
            <w:tcW w:w="1584" w:type="dxa"/>
            <w:tcBorders>
              <w:bottom w:val="single" w:sz="4" w:space="0" w:color="auto"/>
            </w:tcBorders>
            <w:vAlign w:val="bottom"/>
          </w:tcPr>
          <w:p w14:paraId="6AA5613B" w14:textId="5D46D9E4" w:rsidR="00D05F9C" w:rsidRPr="00355286" w:rsidRDefault="00D05F9C"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vAlign w:val="bottom"/>
          </w:tcPr>
          <w:p w14:paraId="659001D4" w14:textId="66DA4863" w:rsidR="00D05F9C" w:rsidRPr="00355286" w:rsidRDefault="00D05F9C"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D05F9C" w:rsidRPr="00355286" w14:paraId="7941A013" w14:textId="77777777" w:rsidTr="00D05F9C">
        <w:trPr>
          <w:trHeight w:val="20"/>
        </w:trPr>
        <w:tc>
          <w:tcPr>
            <w:tcW w:w="6480" w:type="dxa"/>
            <w:shd w:val="clear" w:color="auto" w:fill="auto"/>
            <w:vAlign w:val="bottom"/>
          </w:tcPr>
          <w:p w14:paraId="68C4454C" w14:textId="77777777" w:rsidR="00D05F9C" w:rsidRPr="00355286" w:rsidRDefault="00D05F9C" w:rsidP="00F355F4">
            <w:pPr>
              <w:spacing w:line="240" w:lineRule="auto"/>
              <w:ind w:left="976"/>
              <w:jc w:val="both"/>
              <w:rPr>
                <w:rFonts w:cs="Arial"/>
                <w:b/>
                <w:bCs/>
                <w:sz w:val="18"/>
                <w:szCs w:val="18"/>
                <w:lang w:val="en-US"/>
              </w:rPr>
            </w:pPr>
          </w:p>
        </w:tc>
        <w:tc>
          <w:tcPr>
            <w:tcW w:w="1584" w:type="dxa"/>
            <w:tcBorders>
              <w:top w:val="single" w:sz="4" w:space="0" w:color="auto"/>
            </w:tcBorders>
            <w:vAlign w:val="bottom"/>
          </w:tcPr>
          <w:p w14:paraId="206D2A65" w14:textId="75A60E92" w:rsidR="00D05F9C" w:rsidRPr="00355286" w:rsidRDefault="00D05F9C"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7001566" w14:textId="77777777" w:rsidR="00D05F9C" w:rsidRPr="00355286" w:rsidRDefault="00D05F9C" w:rsidP="00F355F4">
            <w:pPr>
              <w:spacing w:line="240" w:lineRule="auto"/>
              <w:ind w:right="-72"/>
              <w:jc w:val="right"/>
              <w:rPr>
                <w:rFonts w:cs="Arial"/>
                <w:sz w:val="18"/>
                <w:szCs w:val="18"/>
                <w:lang w:val="en-US"/>
              </w:rPr>
            </w:pPr>
          </w:p>
        </w:tc>
      </w:tr>
      <w:tr w:rsidR="00D05F9C" w:rsidRPr="00355286" w14:paraId="63A36FC7" w14:textId="77777777" w:rsidTr="00D05F9C">
        <w:trPr>
          <w:trHeight w:val="20"/>
        </w:trPr>
        <w:tc>
          <w:tcPr>
            <w:tcW w:w="6480" w:type="dxa"/>
            <w:shd w:val="clear" w:color="auto" w:fill="auto"/>
            <w:vAlign w:val="bottom"/>
          </w:tcPr>
          <w:p w14:paraId="65A6F7AE" w14:textId="34E4B4E7" w:rsidR="00D05F9C" w:rsidRPr="00355286" w:rsidRDefault="00D05F9C" w:rsidP="00F355F4">
            <w:pPr>
              <w:spacing w:line="240" w:lineRule="auto"/>
              <w:ind w:left="976"/>
              <w:jc w:val="both"/>
              <w:rPr>
                <w:rFonts w:cs="Arial"/>
                <w:spacing w:val="-4"/>
                <w:sz w:val="18"/>
                <w:szCs w:val="18"/>
                <w:lang w:val="en-US"/>
              </w:rPr>
            </w:pPr>
            <w:r w:rsidRPr="00355286">
              <w:rPr>
                <w:rFonts w:cs="Arial"/>
                <w:spacing w:val="-4"/>
                <w:sz w:val="18"/>
                <w:szCs w:val="18"/>
              </w:rPr>
              <w:t>Cross currency interest rate swaps</w:t>
            </w:r>
          </w:p>
        </w:tc>
        <w:tc>
          <w:tcPr>
            <w:tcW w:w="1584" w:type="dxa"/>
            <w:vAlign w:val="bottom"/>
          </w:tcPr>
          <w:p w14:paraId="1BA43D47" w14:textId="366AC993" w:rsidR="00D05F9C" w:rsidRPr="00355286" w:rsidRDefault="00D05F9C" w:rsidP="00F355F4">
            <w:pPr>
              <w:spacing w:line="240" w:lineRule="auto"/>
              <w:ind w:right="-72"/>
              <w:jc w:val="right"/>
              <w:rPr>
                <w:rFonts w:cs="Arial"/>
                <w:sz w:val="18"/>
                <w:szCs w:val="18"/>
                <w:lang w:val="en-US"/>
              </w:rPr>
            </w:pPr>
          </w:p>
        </w:tc>
        <w:tc>
          <w:tcPr>
            <w:tcW w:w="1368" w:type="dxa"/>
            <w:shd w:val="clear" w:color="auto" w:fill="auto"/>
            <w:vAlign w:val="bottom"/>
          </w:tcPr>
          <w:p w14:paraId="06CF8EBC" w14:textId="77777777" w:rsidR="00D05F9C" w:rsidRPr="00355286" w:rsidRDefault="00D05F9C" w:rsidP="00F355F4">
            <w:pPr>
              <w:spacing w:line="240" w:lineRule="auto"/>
              <w:ind w:right="-72"/>
              <w:jc w:val="right"/>
              <w:rPr>
                <w:rFonts w:cs="Arial"/>
                <w:sz w:val="18"/>
                <w:szCs w:val="18"/>
                <w:lang w:val="en-US"/>
              </w:rPr>
            </w:pPr>
          </w:p>
        </w:tc>
      </w:tr>
      <w:tr w:rsidR="00D05F9C" w:rsidRPr="00355286" w14:paraId="37DC5C3A" w14:textId="77777777" w:rsidTr="00D05F9C">
        <w:trPr>
          <w:trHeight w:val="20"/>
        </w:trPr>
        <w:tc>
          <w:tcPr>
            <w:tcW w:w="6480" w:type="dxa"/>
            <w:shd w:val="clear" w:color="auto" w:fill="auto"/>
            <w:vAlign w:val="bottom"/>
          </w:tcPr>
          <w:p w14:paraId="100408F3" w14:textId="44FCDB15" w:rsidR="00D05F9C" w:rsidRPr="00355286" w:rsidRDefault="00D05F9C" w:rsidP="00F355F4">
            <w:pPr>
              <w:spacing w:line="240" w:lineRule="auto"/>
              <w:ind w:left="976"/>
              <w:jc w:val="both"/>
              <w:rPr>
                <w:rFonts w:cs="Arial"/>
                <w:sz w:val="18"/>
                <w:szCs w:val="18"/>
                <w:lang w:val="en-US"/>
              </w:rPr>
            </w:pPr>
            <w:r w:rsidRPr="00355286">
              <w:rPr>
                <w:rFonts w:cs="Arial"/>
                <w:sz w:val="18"/>
                <w:szCs w:val="18"/>
              </w:rPr>
              <w:t>Carrying amount (liabilities)</w:t>
            </w:r>
          </w:p>
        </w:tc>
        <w:tc>
          <w:tcPr>
            <w:tcW w:w="1584" w:type="dxa"/>
            <w:vAlign w:val="bottom"/>
          </w:tcPr>
          <w:p w14:paraId="56A6D1D3" w14:textId="02CC611A" w:rsidR="00D05F9C" w:rsidRPr="00355286" w:rsidRDefault="002B26ED" w:rsidP="00F355F4">
            <w:pPr>
              <w:spacing w:line="240" w:lineRule="auto"/>
              <w:ind w:right="-72"/>
              <w:jc w:val="right"/>
              <w:rPr>
                <w:rFonts w:cs="Arial"/>
                <w:sz w:val="18"/>
                <w:szCs w:val="18"/>
                <w:cs/>
              </w:rPr>
            </w:pPr>
            <w:r w:rsidRPr="00355286">
              <w:rPr>
                <w:rFonts w:cs="Arial"/>
                <w:sz w:val="18"/>
                <w:szCs w:val="18"/>
              </w:rPr>
              <w:t>3</w:t>
            </w:r>
            <w:r w:rsidR="009464FC" w:rsidRPr="00355286">
              <w:rPr>
                <w:rFonts w:cs="Arial"/>
                <w:sz w:val="18"/>
                <w:szCs w:val="18"/>
              </w:rPr>
              <w:t>,</w:t>
            </w:r>
            <w:r w:rsidRPr="00355286">
              <w:rPr>
                <w:rFonts w:cs="Arial"/>
                <w:sz w:val="18"/>
                <w:szCs w:val="18"/>
              </w:rPr>
              <w:t>382</w:t>
            </w:r>
            <w:r w:rsidR="009464FC" w:rsidRPr="00355286">
              <w:rPr>
                <w:rFonts w:cs="Arial"/>
                <w:sz w:val="18"/>
                <w:szCs w:val="18"/>
              </w:rPr>
              <w:t>.</w:t>
            </w:r>
            <w:r w:rsidRPr="00355286">
              <w:rPr>
                <w:rFonts w:cs="Arial"/>
                <w:sz w:val="18"/>
                <w:szCs w:val="18"/>
              </w:rPr>
              <w:t>30</w:t>
            </w:r>
          </w:p>
        </w:tc>
        <w:tc>
          <w:tcPr>
            <w:tcW w:w="1368" w:type="dxa"/>
            <w:shd w:val="clear" w:color="auto" w:fill="auto"/>
            <w:vAlign w:val="bottom"/>
          </w:tcPr>
          <w:p w14:paraId="58CC7CCB" w14:textId="6AA5AD79" w:rsidR="00D05F9C"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D05F9C" w:rsidRPr="00355286">
              <w:rPr>
                <w:rFonts w:cs="Arial"/>
                <w:sz w:val="18"/>
                <w:szCs w:val="18"/>
                <w:lang w:val="en-US"/>
              </w:rPr>
              <w:t>,</w:t>
            </w:r>
            <w:r w:rsidRPr="00355286">
              <w:rPr>
                <w:rFonts w:cs="Arial"/>
                <w:sz w:val="18"/>
                <w:szCs w:val="18"/>
              </w:rPr>
              <w:t>317</w:t>
            </w:r>
            <w:r w:rsidR="00D05F9C" w:rsidRPr="00355286">
              <w:rPr>
                <w:rFonts w:cs="Arial"/>
                <w:sz w:val="18"/>
                <w:szCs w:val="18"/>
                <w:lang w:val="en-US"/>
              </w:rPr>
              <w:t>.</w:t>
            </w:r>
            <w:r w:rsidRPr="00355286">
              <w:rPr>
                <w:rFonts w:cs="Arial"/>
                <w:sz w:val="18"/>
                <w:szCs w:val="18"/>
              </w:rPr>
              <w:t>51</w:t>
            </w:r>
          </w:p>
        </w:tc>
      </w:tr>
      <w:tr w:rsidR="00D05F9C" w:rsidRPr="00355286" w14:paraId="1680870D" w14:textId="77777777" w:rsidTr="00D05F9C">
        <w:trPr>
          <w:trHeight w:val="20"/>
        </w:trPr>
        <w:tc>
          <w:tcPr>
            <w:tcW w:w="6480" w:type="dxa"/>
            <w:shd w:val="clear" w:color="auto" w:fill="auto"/>
            <w:vAlign w:val="bottom"/>
          </w:tcPr>
          <w:p w14:paraId="21F10A9C" w14:textId="5BC9C3B4" w:rsidR="00D05F9C" w:rsidRPr="00355286" w:rsidRDefault="00D05F9C" w:rsidP="00F355F4">
            <w:pPr>
              <w:spacing w:line="240" w:lineRule="auto"/>
              <w:ind w:left="976"/>
              <w:jc w:val="both"/>
              <w:rPr>
                <w:rFonts w:cs="Arial"/>
                <w:sz w:val="18"/>
                <w:szCs w:val="18"/>
              </w:rPr>
            </w:pPr>
            <w:r w:rsidRPr="00355286">
              <w:rPr>
                <w:rFonts w:cs="Arial"/>
                <w:sz w:val="18"/>
                <w:szCs w:val="18"/>
              </w:rPr>
              <w:t>Notional amount</w:t>
            </w:r>
          </w:p>
        </w:tc>
        <w:tc>
          <w:tcPr>
            <w:tcW w:w="1584" w:type="dxa"/>
            <w:vAlign w:val="bottom"/>
          </w:tcPr>
          <w:p w14:paraId="04B5F278" w14:textId="5BD6D0AA" w:rsidR="00D05F9C" w:rsidRPr="00355286" w:rsidRDefault="002B26ED" w:rsidP="00F355F4">
            <w:pPr>
              <w:spacing w:line="240" w:lineRule="auto"/>
              <w:ind w:right="-72"/>
              <w:jc w:val="right"/>
              <w:rPr>
                <w:rFonts w:cs="Arial"/>
                <w:sz w:val="18"/>
                <w:szCs w:val="18"/>
                <w:cs/>
              </w:rPr>
            </w:pPr>
            <w:r w:rsidRPr="00355286">
              <w:rPr>
                <w:rFonts w:cs="Arial"/>
                <w:sz w:val="18"/>
                <w:szCs w:val="18"/>
              </w:rPr>
              <w:t>33</w:t>
            </w:r>
            <w:r w:rsidR="009464FC" w:rsidRPr="00355286">
              <w:rPr>
                <w:rFonts w:cs="Arial"/>
                <w:sz w:val="18"/>
                <w:szCs w:val="18"/>
              </w:rPr>
              <w:t>,</w:t>
            </w:r>
            <w:r w:rsidRPr="00355286">
              <w:rPr>
                <w:rFonts w:cs="Arial"/>
                <w:sz w:val="18"/>
                <w:szCs w:val="18"/>
              </w:rPr>
              <w:t>550</w:t>
            </w:r>
            <w:r w:rsidR="009464FC" w:rsidRPr="00355286">
              <w:rPr>
                <w:rFonts w:cs="Arial"/>
                <w:sz w:val="18"/>
                <w:szCs w:val="18"/>
              </w:rPr>
              <w:t>.</w:t>
            </w:r>
            <w:r w:rsidRPr="00355286">
              <w:rPr>
                <w:rFonts w:cs="Arial"/>
                <w:sz w:val="18"/>
                <w:szCs w:val="18"/>
              </w:rPr>
              <w:t>38</w:t>
            </w:r>
          </w:p>
        </w:tc>
        <w:tc>
          <w:tcPr>
            <w:tcW w:w="1368" w:type="dxa"/>
            <w:shd w:val="clear" w:color="auto" w:fill="auto"/>
            <w:vAlign w:val="bottom"/>
          </w:tcPr>
          <w:p w14:paraId="5323910D" w14:textId="02D07193" w:rsidR="00D05F9C" w:rsidRPr="00355286" w:rsidRDefault="002B26ED" w:rsidP="00F355F4">
            <w:pPr>
              <w:spacing w:line="240" w:lineRule="auto"/>
              <w:ind w:right="-72"/>
              <w:jc w:val="right"/>
              <w:rPr>
                <w:rFonts w:cs="Arial"/>
                <w:sz w:val="18"/>
                <w:szCs w:val="18"/>
                <w:lang w:val="en-US"/>
              </w:rPr>
            </w:pPr>
            <w:r w:rsidRPr="00355286">
              <w:rPr>
                <w:rFonts w:cs="Arial"/>
                <w:sz w:val="18"/>
                <w:szCs w:val="18"/>
              </w:rPr>
              <w:t>43</w:t>
            </w:r>
            <w:r w:rsidR="00D05F9C" w:rsidRPr="00355286">
              <w:rPr>
                <w:rFonts w:cs="Arial"/>
                <w:sz w:val="18"/>
                <w:szCs w:val="18"/>
                <w:lang w:val="en-US"/>
              </w:rPr>
              <w:t>,</w:t>
            </w:r>
            <w:r w:rsidRPr="00355286">
              <w:rPr>
                <w:rFonts w:cs="Arial"/>
                <w:sz w:val="18"/>
                <w:szCs w:val="18"/>
              </w:rPr>
              <w:t>915</w:t>
            </w:r>
            <w:r w:rsidR="00D05F9C" w:rsidRPr="00355286">
              <w:rPr>
                <w:rFonts w:cs="Arial"/>
                <w:sz w:val="18"/>
                <w:szCs w:val="18"/>
                <w:lang w:val="en-US"/>
              </w:rPr>
              <w:t>.</w:t>
            </w:r>
            <w:r w:rsidRPr="00355286">
              <w:rPr>
                <w:rFonts w:cs="Arial"/>
                <w:sz w:val="18"/>
                <w:szCs w:val="18"/>
              </w:rPr>
              <w:t>86</w:t>
            </w:r>
          </w:p>
        </w:tc>
      </w:tr>
      <w:tr w:rsidR="00D05F9C" w:rsidRPr="00355286" w14:paraId="008DABF3" w14:textId="77777777" w:rsidTr="00D05F9C">
        <w:trPr>
          <w:trHeight w:val="20"/>
        </w:trPr>
        <w:tc>
          <w:tcPr>
            <w:tcW w:w="6480" w:type="dxa"/>
            <w:shd w:val="clear" w:color="auto" w:fill="auto"/>
            <w:vAlign w:val="bottom"/>
          </w:tcPr>
          <w:p w14:paraId="1EC2F5A4" w14:textId="560A4631" w:rsidR="00D05F9C" w:rsidRPr="00355286" w:rsidRDefault="00D05F9C" w:rsidP="00F355F4">
            <w:pPr>
              <w:spacing w:line="240" w:lineRule="auto"/>
              <w:ind w:left="976"/>
              <w:jc w:val="both"/>
              <w:rPr>
                <w:rFonts w:cs="Arial"/>
                <w:sz w:val="18"/>
                <w:szCs w:val="18"/>
              </w:rPr>
            </w:pPr>
            <w:r w:rsidRPr="00355286">
              <w:rPr>
                <w:rFonts w:cs="Arial"/>
                <w:sz w:val="18"/>
                <w:szCs w:val="18"/>
              </w:rPr>
              <w:t>Maturity date</w:t>
            </w:r>
          </w:p>
        </w:tc>
        <w:tc>
          <w:tcPr>
            <w:tcW w:w="1584" w:type="dxa"/>
            <w:vAlign w:val="bottom"/>
          </w:tcPr>
          <w:p w14:paraId="453E8E4A" w14:textId="31AFA2ED" w:rsidR="00D05F9C" w:rsidRPr="00355286" w:rsidRDefault="002B26ED" w:rsidP="00F355F4">
            <w:pPr>
              <w:spacing w:line="240" w:lineRule="auto"/>
              <w:ind w:right="-72"/>
              <w:jc w:val="right"/>
              <w:rPr>
                <w:rFonts w:cs="Arial"/>
                <w:sz w:val="18"/>
                <w:szCs w:val="18"/>
                <w:cs/>
              </w:rPr>
            </w:pPr>
            <w:r w:rsidRPr="00355286">
              <w:rPr>
                <w:rFonts w:cs="Arial"/>
                <w:sz w:val="18"/>
                <w:szCs w:val="18"/>
              </w:rPr>
              <w:t>21</w:t>
            </w:r>
            <w:r w:rsidR="009464FC" w:rsidRPr="00355286">
              <w:rPr>
                <w:rFonts w:cs="Arial"/>
                <w:sz w:val="18"/>
                <w:szCs w:val="18"/>
              </w:rPr>
              <w:t xml:space="preserve"> June </w:t>
            </w:r>
            <w:r w:rsidRPr="00355286">
              <w:rPr>
                <w:rFonts w:cs="Arial"/>
                <w:sz w:val="18"/>
                <w:szCs w:val="18"/>
              </w:rPr>
              <w:t>2027</w:t>
            </w:r>
          </w:p>
        </w:tc>
        <w:tc>
          <w:tcPr>
            <w:tcW w:w="1368" w:type="dxa"/>
            <w:shd w:val="clear" w:color="auto" w:fill="auto"/>
            <w:vAlign w:val="bottom"/>
          </w:tcPr>
          <w:p w14:paraId="0BE58E38" w14:textId="40ECB5C5" w:rsidR="00D05F9C" w:rsidRPr="00355286" w:rsidRDefault="002B26ED" w:rsidP="00F355F4">
            <w:pPr>
              <w:spacing w:line="240" w:lineRule="auto"/>
              <w:ind w:right="-72"/>
              <w:jc w:val="right"/>
              <w:rPr>
                <w:rFonts w:cs="Arial"/>
                <w:sz w:val="18"/>
                <w:szCs w:val="18"/>
                <w:lang w:val="en-US"/>
              </w:rPr>
            </w:pPr>
            <w:r w:rsidRPr="00355286">
              <w:rPr>
                <w:rFonts w:cs="Arial"/>
                <w:sz w:val="18"/>
                <w:szCs w:val="18"/>
              </w:rPr>
              <w:t>20</w:t>
            </w:r>
            <w:r w:rsidR="00D05F9C" w:rsidRPr="00355286">
              <w:rPr>
                <w:rFonts w:cs="Arial"/>
                <w:sz w:val="18"/>
                <w:szCs w:val="18"/>
                <w:lang w:val="en-US"/>
              </w:rPr>
              <w:t xml:space="preserve"> June </w:t>
            </w:r>
            <w:r w:rsidRPr="00355286">
              <w:rPr>
                <w:rFonts w:cs="Arial"/>
                <w:sz w:val="18"/>
                <w:szCs w:val="18"/>
              </w:rPr>
              <w:t>2025</w:t>
            </w:r>
          </w:p>
        </w:tc>
      </w:tr>
      <w:tr w:rsidR="009464FC" w:rsidRPr="00355286" w14:paraId="506959C0" w14:textId="77777777" w:rsidTr="00D05F9C">
        <w:trPr>
          <w:trHeight w:val="20"/>
        </w:trPr>
        <w:tc>
          <w:tcPr>
            <w:tcW w:w="6480" w:type="dxa"/>
            <w:shd w:val="clear" w:color="auto" w:fill="auto"/>
            <w:vAlign w:val="bottom"/>
          </w:tcPr>
          <w:p w14:paraId="38F6C3F6" w14:textId="74A4EAC5" w:rsidR="009464FC" w:rsidRPr="00355286" w:rsidRDefault="009464FC" w:rsidP="009464FC">
            <w:pPr>
              <w:spacing w:line="240" w:lineRule="auto"/>
              <w:ind w:left="976"/>
              <w:jc w:val="both"/>
              <w:rPr>
                <w:rFonts w:cs="Arial"/>
                <w:sz w:val="18"/>
                <w:szCs w:val="18"/>
              </w:rPr>
            </w:pPr>
            <w:r w:rsidRPr="00355286">
              <w:rPr>
                <w:rFonts w:cs="Arial"/>
                <w:sz w:val="18"/>
                <w:szCs w:val="18"/>
              </w:rPr>
              <w:t>Hedge ratio</w:t>
            </w:r>
          </w:p>
        </w:tc>
        <w:tc>
          <w:tcPr>
            <w:tcW w:w="1584" w:type="dxa"/>
            <w:vAlign w:val="bottom"/>
          </w:tcPr>
          <w:p w14:paraId="554898F5" w14:textId="44A8A8F6" w:rsidR="009464FC" w:rsidRPr="00355286" w:rsidRDefault="002B26ED" w:rsidP="009464FC">
            <w:pPr>
              <w:spacing w:line="240" w:lineRule="auto"/>
              <w:ind w:right="-72"/>
              <w:jc w:val="right"/>
              <w:rPr>
                <w:rFonts w:cs="Arial"/>
                <w:sz w:val="18"/>
                <w:szCs w:val="18"/>
                <w:cs/>
              </w:rPr>
            </w:pPr>
            <w:proofErr w:type="gramStart"/>
            <w:r w:rsidRPr="00355286">
              <w:rPr>
                <w:rFonts w:cs="Arial"/>
                <w:sz w:val="18"/>
                <w:szCs w:val="18"/>
              </w:rPr>
              <w:t>1</w:t>
            </w:r>
            <w:r w:rsidR="009464FC" w:rsidRPr="00355286">
              <w:rPr>
                <w:rFonts w:cs="Arial"/>
                <w:sz w:val="18"/>
                <w:szCs w:val="18"/>
                <w:lang w:val="en-US"/>
              </w:rPr>
              <w:t xml:space="preserve"> :</w:t>
            </w:r>
            <w:proofErr w:type="gramEnd"/>
            <w:r w:rsidR="009464FC" w:rsidRPr="00355286">
              <w:rPr>
                <w:rFonts w:cs="Arial"/>
                <w:sz w:val="18"/>
                <w:szCs w:val="18"/>
                <w:lang w:val="en-US"/>
              </w:rPr>
              <w:t xml:space="preserve"> </w:t>
            </w:r>
            <w:r w:rsidRPr="00355286">
              <w:rPr>
                <w:rFonts w:cs="Arial"/>
                <w:sz w:val="18"/>
                <w:szCs w:val="18"/>
              </w:rPr>
              <w:t>1</w:t>
            </w:r>
          </w:p>
        </w:tc>
        <w:tc>
          <w:tcPr>
            <w:tcW w:w="1368" w:type="dxa"/>
            <w:shd w:val="clear" w:color="auto" w:fill="auto"/>
            <w:vAlign w:val="bottom"/>
          </w:tcPr>
          <w:p w14:paraId="5D20DA73" w14:textId="3280C9B8" w:rsidR="009464FC" w:rsidRPr="00355286" w:rsidRDefault="002B26ED" w:rsidP="009464FC">
            <w:pPr>
              <w:spacing w:line="240" w:lineRule="auto"/>
              <w:ind w:right="-72"/>
              <w:jc w:val="right"/>
              <w:rPr>
                <w:rFonts w:cs="Arial"/>
                <w:sz w:val="18"/>
                <w:szCs w:val="18"/>
                <w:lang w:val="en-US"/>
              </w:rPr>
            </w:pPr>
            <w:proofErr w:type="gramStart"/>
            <w:r w:rsidRPr="00355286">
              <w:rPr>
                <w:rFonts w:cs="Arial"/>
                <w:sz w:val="18"/>
                <w:szCs w:val="18"/>
              </w:rPr>
              <w:t>1</w:t>
            </w:r>
            <w:r w:rsidR="009464FC" w:rsidRPr="00355286">
              <w:rPr>
                <w:rFonts w:cs="Arial"/>
                <w:sz w:val="18"/>
                <w:szCs w:val="18"/>
                <w:lang w:val="en-US"/>
              </w:rPr>
              <w:t xml:space="preserve"> :</w:t>
            </w:r>
            <w:proofErr w:type="gramEnd"/>
            <w:r w:rsidR="009464FC" w:rsidRPr="00355286">
              <w:rPr>
                <w:rFonts w:cs="Arial"/>
                <w:sz w:val="18"/>
                <w:szCs w:val="18"/>
                <w:lang w:val="en-US"/>
              </w:rPr>
              <w:t xml:space="preserve"> </w:t>
            </w:r>
            <w:r w:rsidRPr="00355286">
              <w:rPr>
                <w:rFonts w:cs="Arial"/>
                <w:sz w:val="18"/>
                <w:szCs w:val="18"/>
              </w:rPr>
              <w:t>1</w:t>
            </w:r>
          </w:p>
        </w:tc>
      </w:tr>
      <w:tr w:rsidR="009464FC" w:rsidRPr="00355286" w14:paraId="146F5F76" w14:textId="77777777" w:rsidTr="00D05F9C">
        <w:trPr>
          <w:trHeight w:val="20"/>
        </w:trPr>
        <w:tc>
          <w:tcPr>
            <w:tcW w:w="6480" w:type="dxa"/>
            <w:shd w:val="clear" w:color="auto" w:fill="auto"/>
            <w:vAlign w:val="bottom"/>
          </w:tcPr>
          <w:p w14:paraId="1C36CB15" w14:textId="0D82E28B" w:rsidR="009464FC" w:rsidRPr="00355286" w:rsidRDefault="009464FC" w:rsidP="009464FC">
            <w:pPr>
              <w:spacing w:line="240" w:lineRule="auto"/>
              <w:ind w:left="976"/>
              <w:jc w:val="both"/>
              <w:rPr>
                <w:rFonts w:cs="Arial"/>
                <w:sz w:val="18"/>
                <w:szCs w:val="18"/>
              </w:rPr>
            </w:pPr>
            <w:r w:rsidRPr="00355286">
              <w:rPr>
                <w:rFonts w:cs="Arial"/>
                <w:sz w:val="18"/>
                <w:szCs w:val="18"/>
              </w:rPr>
              <w:t>Change in fair value of hedge instruments</w:t>
            </w:r>
          </w:p>
        </w:tc>
        <w:tc>
          <w:tcPr>
            <w:tcW w:w="1584" w:type="dxa"/>
            <w:vAlign w:val="bottom"/>
          </w:tcPr>
          <w:p w14:paraId="3F7076EF" w14:textId="3178ED3F" w:rsidR="009464FC" w:rsidRPr="00355286" w:rsidRDefault="009464FC" w:rsidP="009464FC">
            <w:pPr>
              <w:spacing w:line="240" w:lineRule="auto"/>
              <w:ind w:right="-72"/>
              <w:jc w:val="right"/>
              <w:rPr>
                <w:rFonts w:cs="Arial"/>
                <w:sz w:val="18"/>
                <w:szCs w:val="18"/>
                <w:cs/>
              </w:rPr>
            </w:pPr>
            <w:r w:rsidRPr="00355286">
              <w:rPr>
                <w:rFonts w:cs="Arial"/>
                <w:sz w:val="18"/>
                <w:szCs w:val="18"/>
              </w:rPr>
              <w:t>(</w:t>
            </w:r>
            <w:r w:rsidR="002B26ED" w:rsidRPr="00355286">
              <w:rPr>
                <w:rFonts w:cs="Arial"/>
                <w:sz w:val="18"/>
                <w:szCs w:val="18"/>
              </w:rPr>
              <w:t>2</w:t>
            </w:r>
            <w:r w:rsidRPr="00355286">
              <w:rPr>
                <w:rFonts w:cs="Arial"/>
                <w:sz w:val="18"/>
                <w:szCs w:val="18"/>
              </w:rPr>
              <w:t>,</w:t>
            </w:r>
            <w:r w:rsidR="002B26ED" w:rsidRPr="00355286">
              <w:rPr>
                <w:rFonts w:cs="Arial"/>
                <w:sz w:val="18"/>
                <w:szCs w:val="18"/>
              </w:rPr>
              <w:t>064</w:t>
            </w:r>
            <w:r w:rsidRPr="00355286">
              <w:rPr>
                <w:rFonts w:cs="Arial"/>
                <w:sz w:val="18"/>
                <w:szCs w:val="18"/>
              </w:rPr>
              <w:t>.</w:t>
            </w:r>
            <w:r w:rsidR="002B26ED" w:rsidRPr="00355286">
              <w:rPr>
                <w:rFonts w:cs="Arial"/>
                <w:sz w:val="18"/>
                <w:szCs w:val="18"/>
              </w:rPr>
              <w:t>74</w:t>
            </w:r>
            <w:r w:rsidRPr="00355286">
              <w:rPr>
                <w:rFonts w:cs="Arial"/>
                <w:sz w:val="18"/>
                <w:szCs w:val="18"/>
              </w:rPr>
              <w:t>)</w:t>
            </w:r>
          </w:p>
        </w:tc>
        <w:tc>
          <w:tcPr>
            <w:tcW w:w="1368" w:type="dxa"/>
            <w:shd w:val="clear" w:color="auto" w:fill="auto"/>
            <w:vAlign w:val="bottom"/>
          </w:tcPr>
          <w:p w14:paraId="588F81B2" w14:textId="0410F05A" w:rsidR="009464FC" w:rsidRPr="00355286" w:rsidRDefault="009464FC" w:rsidP="009464FC">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1</w:t>
            </w:r>
            <w:r w:rsidRPr="00355286">
              <w:rPr>
                <w:rFonts w:cs="Arial"/>
                <w:sz w:val="18"/>
                <w:szCs w:val="18"/>
                <w:lang w:val="en-US"/>
              </w:rPr>
              <w:t>,</w:t>
            </w:r>
            <w:r w:rsidR="002B26ED" w:rsidRPr="00355286">
              <w:rPr>
                <w:rFonts w:cs="Arial"/>
                <w:sz w:val="18"/>
                <w:szCs w:val="18"/>
              </w:rPr>
              <w:t>135</w:t>
            </w:r>
            <w:r w:rsidRPr="00355286">
              <w:rPr>
                <w:rFonts w:cs="Arial"/>
                <w:sz w:val="18"/>
                <w:szCs w:val="18"/>
                <w:lang w:val="en-US"/>
              </w:rPr>
              <w:t>.</w:t>
            </w:r>
            <w:r w:rsidR="002B26ED" w:rsidRPr="00355286">
              <w:rPr>
                <w:rFonts w:cs="Arial"/>
                <w:sz w:val="18"/>
                <w:szCs w:val="18"/>
              </w:rPr>
              <w:t>92</w:t>
            </w:r>
            <w:r w:rsidRPr="00355286">
              <w:rPr>
                <w:rFonts w:cs="Arial"/>
                <w:sz w:val="18"/>
                <w:szCs w:val="18"/>
                <w:lang w:val="en-US"/>
              </w:rPr>
              <w:t>)</w:t>
            </w:r>
          </w:p>
        </w:tc>
      </w:tr>
      <w:tr w:rsidR="009464FC" w:rsidRPr="00355286" w14:paraId="0EB87B60" w14:textId="77777777" w:rsidTr="00D05F9C">
        <w:trPr>
          <w:trHeight w:val="20"/>
        </w:trPr>
        <w:tc>
          <w:tcPr>
            <w:tcW w:w="6480" w:type="dxa"/>
            <w:shd w:val="clear" w:color="auto" w:fill="auto"/>
            <w:vAlign w:val="bottom"/>
          </w:tcPr>
          <w:p w14:paraId="6FFFF0EF" w14:textId="77777777" w:rsidR="009464FC" w:rsidRPr="00355286" w:rsidRDefault="009464FC" w:rsidP="009464FC">
            <w:pPr>
              <w:spacing w:line="240" w:lineRule="auto"/>
              <w:ind w:left="976"/>
              <w:jc w:val="both"/>
              <w:rPr>
                <w:rFonts w:cs="Arial"/>
                <w:sz w:val="18"/>
                <w:szCs w:val="18"/>
              </w:rPr>
            </w:pPr>
            <w:r w:rsidRPr="00355286">
              <w:rPr>
                <w:rFonts w:cs="Arial"/>
                <w:sz w:val="18"/>
                <w:szCs w:val="18"/>
              </w:rPr>
              <w:t xml:space="preserve">Change in fair value of hedged item used to determine </w:t>
            </w:r>
          </w:p>
          <w:p w14:paraId="19F55D6E" w14:textId="505A6D44" w:rsidR="009464FC" w:rsidRPr="00355286" w:rsidRDefault="009464FC" w:rsidP="009464FC">
            <w:pPr>
              <w:spacing w:line="240" w:lineRule="auto"/>
              <w:ind w:left="976"/>
              <w:jc w:val="both"/>
              <w:rPr>
                <w:rFonts w:cs="Arial"/>
                <w:sz w:val="18"/>
                <w:szCs w:val="18"/>
              </w:rPr>
            </w:pPr>
            <w:r w:rsidRPr="00355286">
              <w:rPr>
                <w:rFonts w:cs="Arial"/>
                <w:sz w:val="18"/>
                <w:szCs w:val="18"/>
              </w:rPr>
              <w:t xml:space="preserve">   hedge</w:t>
            </w:r>
            <w:r w:rsidRPr="00355286">
              <w:rPr>
                <w:rFonts w:cs="Arial"/>
                <w:sz w:val="18"/>
                <w:szCs w:val="18"/>
                <w:cs/>
              </w:rPr>
              <w:t xml:space="preserve"> </w:t>
            </w:r>
            <w:r w:rsidRPr="00355286">
              <w:rPr>
                <w:rFonts w:cs="Arial"/>
                <w:sz w:val="18"/>
                <w:szCs w:val="18"/>
              </w:rPr>
              <w:t>ineffectiveness</w:t>
            </w:r>
          </w:p>
        </w:tc>
        <w:tc>
          <w:tcPr>
            <w:tcW w:w="1584" w:type="dxa"/>
            <w:vAlign w:val="bottom"/>
          </w:tcPr>
          <w:p w14:paraId="2999FEEF" w14:textId="2F7F9267" w:rsidR="009464FC" w:rsidRPr="00355286" w:rsidRDefault="002B26ED" w:rsidP="009464FC">
            <w:pPr>
              <w:spacing w:line="240" w:lineRule="auto"/>
              <w:ind w:right="-72"/>
              <w:jc w:val="right"/>
              <w:rPr>
                <w:rFonts w:cs="Arial"/>
                <w:sz w:val="18"/>
                <w:szCs w:val="18"/>
                <w:cs/>
              </w:rPr>
            </w:pPr>
            <w:r w:rsidRPr="00355286">
              <w:rPr>
                <w:rFonts w:cs="Arial"/>
                <w:sz w:val="18"/>
                <w:szCs w:val="18"/>
              </w:rPr>
              <w:t>2</w:t>
            </w:r>
            <w:r w:rsidR="009464FC" w:rsidRPr="00355286">
              <w:rPr>
                <w:rFonts w:cs="Arial"/>
                <w:sz w:val="18"/>
                <w:szCs w:val="18"/>
              </w:rPr>
              <w:t>,</w:t>
            </w:r>
            <w:r w:rsidRPr="00355286">
              <w:rPr>
                <w:rFonts w:cs="Arial"/>
                <w:sz w:val="18"/>
                <w:szCs w:val="18"/>
              </w:rPr>
              <w:t>064</w:t>
            </w:r>
            <w:r w:rsidR="009464FC" w:rsidRPr="00355286">
              <w:rPr>
                <w:rFonts w:cs="Arial"/>
                <w:sz w:val="18"/>
                <w:szCs w:val="18"/>
              </w:rPr>
              <w:t>.</w:t>
            </w:r>
            <w:r w:rsidRPr="00355286">
              <w:rPr>
                <w:rFonts w:cs="Arial"/>
                <w:sz w:val="18"/>
                <w:szCs w:val="18"/>
              </w:rPr>
              <w:t>74</w:t>
            </w:r>
          </w:p>
        </w:tc>
        <w:tc>
          <w:tcPr>
            <w:tcW w:w="1368" w:type="dxa"/>
            <w:shd w:val="clear" w:color="auto" w:fill="auto"/>
            <w:vAlign w:val="bottom"/>
          </w:tcPr>
          <w:p w14:paraId="13D5DE29" w14:textId="17FFB77F" w:rsidR="009464FC" w:rsidRPr="00355286" w:rsidRDefault="002B26ED" w:rsidP="009464FC">
            <w:pPr>
              <w:spacing w:line="240" w:lineRule="auto"/>
              <w:ind w:right="-72"/>
              <w:jc w:val="right"/>
              <w:rPr>
                <w:rFonts w:cs="Arial"/>
                <w:sz w:val="18"/>
                <w:szCs w:val="18"/>
                <w:lang w:val="en-US"/>
              </w:rPr>
            </w:pPr>
            <w:r w:rsidRPr="00355286">
              <w:rPr>
                <w:rFonts w:cs="Arial"/>
                <w:sz w:val="18"/>
                <w:szCs w:val="18"/>
              </w:rPr>
              <w:t>1</w:t>
            </w:r>
            <w:r w:rsidR="009464FC" w:rsidRPr="00355286">
              <w:rPr>
                <w:rFonts w:cs="Arial"/>
                <w:sz w:val="18"/>
                <w:szCs w:val="18"/>
              </w:rPr>
              <w:t>,</w:t>
            </w:r>
            <w:r w:rsidRPr="00355286">
              <w:rPr>
                <w:rFonts w:cs="Arial"/>
                <w:sz w:val="18"/>
                <w:szCs w:val="18"/>
              </w:rPr>
              <w:t>135</w:t>
            </w:r>
            <w:r w:rsidR="009464FC" w:rsidRPr="00355286">
              <w:rPr>
                <w:rFonts w:cs="Arial"/>
                <w:sz w:val="18"/>
                <w:szCs w:val="18"/>
              </w:rPr>
              <w:t>.</w:t>
            </w:r>
            <w:r w:rsidRPr="00355286">
              <w:rPr>
                <w:rFonts w:cs="Arial"/>
                <w:sz w:val="18"/>
                <w:szCs w:val="18"/>
              </w:rPr>
              <w:t>92</w:t>
            </w:r>
          </w:p>
        </w:tc>
      </w:tr>
      <w:tr w:rsidR="009464FC" w:rsidRPr="00355286" w14:paraId="07EB6706" w14:textId="77777777" w:rsidTr="00D05F9C">
        <w:trPr>
          <w:trHeight w:val="20"/>
        </w:trPr>
        <w:tc>
          <w:tcPr>
            <w:tcW w:w="6480" w:type="dxa"/>
            <w:shd w:val="clear" w:color="auto" w:fill="auto"/>
            <w:vAlign w:val="bottom"/>
          </w:tcPr>
          <w:p w14:paraId="09D3E46A" w14:textId="77777777" w:rsidR="009464FC" w:rsidRPr="00355286" w:rsidRDefault="009464FC" w:rsidP="009464FC">
            <w:pPr>
              <w:spacing w:line="240" w:lineRule="auto"/>
              <w:ind w:left="976"/>
              <w:rPr>
                <w:rFonts w:cs="Arial"/>
                <w:spacing w:val="-4"/>
                <w:sz w:val="18"/>
                <w:szCs w:val="18"/>
              </w:rPr>
            </w:pPr>
            <w:r w:rsidRPr="00355286">
              <w:rPr>
                <w:rFonts w:cs="Arial"/>
                <w:sz w:val="18"/>
                <w:szCs w:val="18"/>
              </w:rPr>
              <w:t xml:space="preserve">Foreign currency exchange rate </w:t>
            </w:r>
            <w:r w:rsidRPr="00355286">
              <w:rPr>
                <w:rFonts w:cs="Arial"/>
                <w:spacing w:val="-4"/>
                <w:sz w:val="18"/>
                <w:szCs w:val="18"/>
              </w:rPr>
              <w:t>and interest rate for outstanding</w:t>
            </w:r>
            <w:r w:rsidRPr="00355286">
              <w:rPr>
                <w:rFonts w:cs="Arial"/>
                <w:spacing w:val="-4"/>
                <w:sz w:val="18"/>
                <w:szCs w:val="18"/>
                <w:cs/>
              </w:rPr>
              <w:t xml:space="preserve"> </w:t>
            </w:r>
          </w:p>
          <w:p w14:paraId="1E1BC455" w14:textId="10D5A385" w:rsidR="009464FC" w:rsidRPr="00355286" w:rsidRDefault="009464FC" w:rsidP="009464FC">
            <w:pPr>
              <w:spacing w:line="240" w:lineRule="auto"/>
              <w:ind w:left="976"/>
              <w:rPr>
                <w:rFonts w:cs="Arial"/>
                <w:sz w:val="18"/>
                <w:szCs w:val="18"/>
              </w:rPr>
            </w:pPr>
            <w:r w:rsidRPr="00355286">
              <w:rPr>
                <w:rFonts w:cs="Arial"/>
                <w:spacing w:val="-4"/>
                <w:sz w:val="18"/>
                <w:szCs w:val="18"/>
              </w:rPr>
              <w:t xml:space="preserve">   </w:t>
            </w:r>
            <w:r w:rsidRPr="00355286">
              <w:rPr>
                <w:rFonts w:cs="Arial"/>
                <w:sz w:val="18"/>
                <w:szCs w:val="18"/>
              </w:rPr>
              <w:t>hedging instruments</w:t>
            </w:r>
          </w:p>
        </w:tc>
        <w:tc>
          <w:tcPr>
            <w:tcW w:w="1584" w:type="dxa"/>
            <w:vAlign w:val="bottom"/>
          </w:tcPr>
          <w:p w14:paraId="02A9C05B" w14:textId="1140D608" w:rsidR="009464FC" w:rsidRPr="00355286" w:rsidRDefault="009464FC" w:rsidP="009464FC">
            <w:pPr>
              <w:spacing w:line="240" w:lineRule="auto"/>
              <w:ind w:right="-72"/>
              <w:jc w:val="right"/>
              <w:rPr>
                <w:rFonts w:cs="Arial"/>
                <w:sz w:val="18"/>
                <w:szCs w:val="18"/>
                <w:cs/>
              </w:rPr>
            </w:pPr>
          </w:p>
        </w:tc>
        <w:tc>
          <w:tcPr>
            <w:tcW w:w="1368" w:type="dxa"/>
            <w:shd w:val="clear" w:color="auto" w:fill="auto"/>
            <w:vAlign w:val="bottom"/>
          </w:tcPr>
          <w:p w14:paraId="4545200D" w14:textId="77777777" w:rsidR="009464FC" w:rsidRPr="00355286" w:rsidRDefault="009464FC" w:rsidP="009464FC">
            <w:pPr>
              <w:spacing w:line="240" w:lineRule="auto"/>
              <w:ind w:right="-72"/>
              <w:jc w:val="right"/>
              <w:rPr>
                <w:rFonts w:cs="Arial"/>
                <w:sz w:val="18"/>
                <w:szCs w:val="18"/>
                <w:lang w:val="en-US"/>
              </w:rPr>
            </w:pPr>
          </w:p>
        </w:tc>
      </w:tr>
      <w:tr w:rsidR="009464FC" w:rsidRPr="00355286" w14:paraId="41D0179D" w14:textId="77777777" w:rsidTr="00D05F9C">
        <w:trPr>
          <w:trHeight w:val="20"/>
        </w:trPr>
        <w:tc>
          <w:tcPr>
            <w:tcW w:w="6480" w:type="dxa"/>
            <w:shd w:val="clear" w:color="auto" w:fill="auto"/>
            <w:vAlign w:val="bottom"/>
          </w:tcPr>
          <w:p w14:paraId="4B1AA38F" w14:textId="77595A06" w:rsidR="00F40FA2" w:rsidRPr="00355286" w:rsidRDefault="009464FC" w:rsidP="00020B27">
            <w:pPr>
              <w:spacing w:line="240" w:lineRule="auto"/>
              <w:ind w:left="975"/>
              <w:rPr>
                <w:rFonts w:cs="Arial"/>
                <w:sz w:val="18"/>
                <w:szCs w:val="18"/>
              </w:rPr>
            </w:pPr>
            <w:r w:rsidRPr="00355286">
              <w:rPr>
                <w:rFonts w:cs="Arial"/>
                <w:sz w:val="18"/>
                <w:szCs w:val="18"/>
              </w:rPr>
              <w:t xml:space="preserve">   - </w:t>
            </w:r>
            <w:r w:rsidRPr="00355286">
              <w:rPr>
                <w:rFonts w:cs="Arial"/>
                <w:spacing w:val="-6"/>
                <w:sz w:val="18"/>
                <w:szCs w:val="18"/>
              </w:rPr>
              <w:t>Foreign currency exchange rate</w:t>
            </w:r>
            <w:r w:rsidRPr="00355286">
              <w:rPr>
                <w:rFonts w:cs="Arial"/>
                <w:sz w:val="18"/>
                <w:szCs w:val="18"/>
                <w:cs/>
              </w:rPr>
              <w:t xml:space="preserve"> </w:t>
            </w:r>
            <w:r w:rsidRPr="00355286">
              <w:rPr>
                <w:rFonts w:cs="Arial"/>
                <w:sz w:val="18"/>
                <w:szCs w:val="18"/>
              </w:rPr>
              <w:t>(</w:t>
            </w:r>
            <w:proofErr w:type="gramStart"/>
            <w:r w:rsidRPr="00355286">
              <w:rPr>
                <w:rFonts w:cs="Arial"/>
                <w:sz w:val="18"/>
                <w:szCs w:val="18"/>
              </w:rPr>
              <w:t>Baht :</w:t>
            </w:r>
            <w:proofErr w:type="gramEnd"/>
            <w:r w:rsidRPr="00355286">
              <w:rPr>
                <w:rFonts w:cs="Arial"/>
                <w:sz w:val="18"/>
                <w:szCs w:val="18"/>
              </w:rPr>
              <w:t xml:space="preserve"> </w:t>
            </w:r>
            <w:r w:rsidR="002B26ED" w:rsidRPr="00355286">
              <w:rPr>
                <w:rFonts w:cs="Arial"/>
                <w:sz w:val="18"/>
                <w:szCs w:val="18"/>
              </w:rPr>
              <w:t>1</w:t>
            </w:r>
            <w:r w:rsidRPr="00355286">
              <w:rPr>
                <w:rFonts w:cs="Arial"/>
                <w:sz w:val="18"/>
                <w:szCs w:val="18"/>
              </w:rPr>
              <w:t xml:space="preserve"> US Dollar</w:t>
            </w:r>
            <w:r w:rsidR="00020B27" w:rsidRPr="00355286">
              <w:rPr>
                <w:rFonts w:cs="Arial"/>
                <w:sz w:val="18"/>
                <w:szCs w:val="18"/>
              </w:rPr>
              <w:t>)</w:t>
            </w:r>
          </w:p>
        </w:tc>
        <w:tc>
          <w:tcPr>
            <w:tcW w:w="1584" w:type="dxa"/>
            <w:vAlign w:val="bottom"/>
          </w:tcPr>
          <w:p w14:paraId="14523B7A" w14:textId="00343A6C" w:rsidR="009464FC" w:rsidRPr="00355286" w:rsidRDefault="00020B27" w:rsidP="00020B27">
            <w:pPr>
              <w:spacing w:line="240" w:lineRule="auto"/>
              <w:ind w:right="-72"/>
              <w:jc w:val="center"/>
              <w:rPr>
                <w:rFonts w:cs="Arial"/>
                <w:sz w:val="18"/>
                <w:szCs w:val="18"/>
                <w:cs/>
              </w:rPr>
            </w:pPr>
            <w:r w:rsidRPr="00355286">
              <w:rPr>
                <w:rFonts w:cs="Arial"/>
                <w:sz w:val="18"/>
                <w:szCs w:val="18"/>
              </w:rPr>
              <w:t>-</w:t>
            </w:r>
          </w:p>
        </w:tc>
        <w:tc>
          <w:tcPr>
            <w:tcW w:w="1368" w:type="dxa"/>
            <w:shd w:val="clear" w:color="auto" w:fill="auto"/>
            <w:vAlign w:val="bottom"/>
          </w:tcPr>
          <w:p w14:paraId="31C0858C" w14:textId="1584554A" w:rsidR="009464FC" w:rsidRPr="00355286" w:rsidRDefault="002B26ED" w:rsidP="009464FC">
            <w:pPr>
              <w:spacing w:line="240" w:lineRule="auto"/>
              <w:ind w:right="-72"/>
              <w:jc w:val="right"/>
              <w:rPr>
                <w:rFonts w:cs="Arial"/>
                <w:sz w:val="18"/>
                <w:szCs w:val="18"/>
                <w:lang w:val="en-US"/>
              </w:rPr>
            </w:pPr>
            <w:r w:rsidRPr="00355286">
              <w:rPr>
                <w:rFonts w:cs="Arial"/>
                <w:sz w:val="18"/>
                <w:szCs w:val="18"/>
              </w:rPr>
              <w:t>35</w:t>
            </w:r>
            <w:r w:rsidR="009464FC" w:rsidRPr="00355286">
              <w:rPr>
                <w:rFonts w:cs="Arial"/>
                <w:sz w:val="18"/>
                <w:szCs w:val="18"/>
                <w:lang w:val="en-US"/>
              </w:rPr>
              <w:t>.</w:t>
            </w:r>
            <w:r w:rsidRPr="00355286">
              <w:rPr>
                <w:rFonts w:cs="Arial"/>
                <w:sz w:val="18"/>
                <w:szCs w:val="18"/>
              </w:rPr>
              <w:t>22</w:t>
            </w:r>
          </w:p>
        </w:tc>
      </w:tr>
      <w:tr w:rsidR="00020B27" w:rsidRPr="00355286" w14:paraId="7C107B50" w14:textId="77777777" w:rsidTr="00D05F9C">
        <w:trPr>
          <w:trHeight w:val="20"/>
        </w:trPr>
        <w:tc>
          <w:tcPr>
            <w:tcW w:w="6480" w:type="dxa"/>
            <w:shd w:val="clear" w:color="auto" w:fill="auto"/>
            <w:vAlign w:val="bottom"/>
          </w:tcPr>
          <w:p w14:paraId="7B7D5BD9" w14:textId="5378273E" w:rsidR="00020B27" w:rsidRPr="00355286" w:rsidRDefault="00020B27" w:rsidP="00020B27">
            <w:pPr>
              <w:spacing w:line="240" w:lineRule="auto"/>
              <w:ind w:left="975"/>
              <w:rPr>
                <w:rFonts w:cs="Arial"/>
                <w:sz w:val="18"/>
                <w:szCs w:val="18"/>
              </w:rPr>
            </w:pPr>
            <w:r w:rsidRPr="00355286">
              <w:rPr>
                <w:rFonts w:cs="Arial"/>
                <w:sz w:val="18"/>
                <w:szCs w:val="18"/>
              </w:rPr>
              <w:t xml:space="preserve">   - </w:t>
            </w:r>
            <w:r w:rsidRPr="00355286">
              <w:rPr>
                <w:rFonts w:cs="Arial"/>
                <w:spacing w:val="-6"/>
                <w:sz w:val="18"/>
                <w:szCs w:val="18"/>
              </w:rPr>
              <w:t>Foreign currency exchange rate</w:t>
            </w:r>
            <w:r w:rsidRPr="00355286">
              <w:rPr>
                <w:rFonts w:cs="Arial"/>
                <w:sz w:val="18"/>
                <w:szCs w:val="18"/>
                <w:cs/>
              </w:rPr>
              <w:t xml:space="preserve"> </w:t>
            </w:r>
            <w:r w:rsidRPr="00355286">
              <w:rPr>
                <w:rFonts w:cs="Arial"/>
                <w:sz w:val="18"/>
                <w:szCs w:val="18"/>
              </w:rPr>
              <w:t>(</w:t>
            </w:r>
            <w:proofErr w:type="gramStart"/>
            <w:r w:rsidRPr="00355286">
              <w:rPr>
                <w:rFonts w:cs="Arial"/>
                <w:sz w:val="18"/>
                <w:szCs w:val="18"/>
              </w:rPr>
              <w:t>Baht :</w:t>
            </w:r>
            <w:proofErr w:type="gramEnd"/>
            <w:r w:rsidRPr="00355286">
              <w:rPr>
                <w:rFonts w:cs="Arial"/>
                <w:sz w:val="18"/>
                <w:szCs w:val="18"/>
              </w:rPr>
              <w:t xml:space="preserve"> </w:t>
            </w:r>
            <w:r w:rsidR="002B26ED" w:rsidRPr="00355286">
              <w:rPr>
                <w:rFonts w:cs="Arial"/>
                <w:sz w:val="18"/>
                <w:szCs w:val="18"/>
              </w:rPr>
              <w:t>1</w:t>
            </w:r>
            <w:r w:rsidRPr="00355286">
              <w:rPr>
                <w:rFonts w:cs="Arial"/>
                <w:sz w:val="18"/>
                <w:szCs w:val="18"/>
              </w:rPr>
              <w:t xml:space="preserve"> Japanese Yen)</w:t>
            </w:r>
          </w:p>
        </w:tc>
        <w:tc>
          <w:tcPr>
            <w:tcW w:w="1584" w:type="dxa"/>
            <w:vAlign w:val="bottom"/>
          </w:tcPr>
          <w:p w14:paraId="1339A007" w14:textId="486080ED" w:rsidR="00020B27" w:rsidRPr="00355286" w:rsidRDefault="002B26ED" w:rsidP="009464FC">
            <w:pPr>
              <w:spacing w:line="240" w:lineRule="auto"/>
              <w:ind w:right="-72"/>
              <w:jc w:val="right"/>
              <w:rPr>
                <w:rFonts w:cs="Arial"/>
                <w:sz w:val="18"/>
                <w:szCs w:val="18"/>
              </w:rPr>
            </w:pPr>
            <w:r w:rsidRPr="00355286">
              <w:rPr>
                <w:rFonts w:cs="Arial"/>
                <w:sz w:val="18"/>
                <w:szCs w:val="18"/>
              </w:rPr>
              <w:t>0</w:t>
            </w:r>
            <w:r w:rsidR="00020B27" w:rsidRPr="00355286">
              <w:rPr>
                <w:rFonts w:cs="Arial"/>
                <w:sz w:val="18"/>
                <w:szCs w:val="18"/>
              </w:rPr>
              <w:t>.</w:t>
            </w:r>
            <w:r w:rsidRPr="00355286">
              <w:rPr>
                <w:rFonts w:cs="Arial"/>
                <w:sz w:val="18"/>
                <w:szCs w:val="18"/>
              </w:rPr>
              <w:t>24</w:t>
            </w:r>
          </w:p>
        </w:tc>
        <w:tc>
          <w:tcPr>
            <w:tcW w:w="1368" w:type="dxa"/>
            <w:shd w:val="clear" w:color="auto" w:fill="auto"/>
            <w:vAlign w:val="bottom"/>
          </w:tcPr>
          <w:p w14:paraId="24BCDA53" w14:textId="6EB1FA2D" w:rsidR="00020B27" w:rsidRPr="00355286" w:rsidRDefault="00020B27" w:rsidP="00020B27">
            <w:pPr>
              <w:spacing w:line="240" w:lineRule="auto"/>
              <w:ind w:right="-72"/>
              <w:jc w:val="center"/>
              <w:rPr>
                <w:rFonts w:cs="Arial"/>
                <w:sz w:val="18"/>
                <w:szCs w:val="18"/>
              </w:rPr>
            </w:pPr>
            <w:r w:rsidRPr="00355286">
              <w:rPr>
                <w:rFonts w:cs="Arial"/>
                <w:sz w:val="18"/>
                <w:szCs w:val="18"/>
              </w:rPr>
              <w:t>-</w:t>
            </w:r>
          </w:p>
        </w:tc>
      </w:tr>
      <w:tr w:rsidR="009464FC" w:rsidRPr="00355286" w14:paraId="429AFFCF" w14:textId="77777777" w:rsidTr="00D05F9C">
        <w:trPr>
          <w:trHeight w:val="20"/>
        </w:trPr>
        <w:tc>
          <w:tcPr>
            <w:tcW w:w="6480" w:type="dxa"/>
            <w:shd w:val="clear" w:color="auto" w:fill="auto"/>
            <w:vAlign w:val="bottom"/>
          </w:tcPr>
          <w:p w14:paraId="51A9DBB3" w14:textId="79730668" w:rsidR="009464FC" w:rsidRPr="00355286" w:rsidRDefault="009464FC" w:rsidP="009464FC">
            <w:pPr>
              <w:spacing w:line="240" w:lineRule="auto"/>
              <w:ind w:left="975"/>
              <w:rPr>
                <w:rFonts w:cs="Arial"/>
                <w:sz w:val="18"/>
                <w:szCs w:val="18"/>
              </w:rPr>
            </w:pPr>
            <w:r w:rsidRPr="00355286">
              <w:rPr>
                <w:rFonts w:cs="Arial"/>
                <w:sz w:val="18"/>
                <w:szCs w:val="18"/>
              </w:rPr>
              <w:t xml:space="preserve">   - Interest rate</w:t>
            </w:r>
          </w:p>
        </w:tc>
        <w:tc>
          <w:tcPr>
            <w:tcW w:w="1584" w:type="dxa"/>
            <w:vAlign w:val="bottom"/>
          </w:tcPr>
          <w:p w14:paraId="21E99708" w14:textId="7E70EDEF" w:rsidR="009464FC" w:rsidRPr="00355286" w:rsidRDefault="002B26ED" w:rsidP="009464FC">
            <w:pPr>
              <w:spacing w:line="240" w:lineRule="auto"/>
              <w:ind w:right="-72"/>
              <w:jc w:val="right"/>
              <w:rPr>
                <w:rFonts w:cs="Arial"/>
                <w:sz w:val="18"/>
                <w:szCs w:val="18"/>
                <w:cs/>
              </w:rPr>
            </w:pPr>
            <w:r w:rsidRPr="00355286">
              <w:rPr>
                <w:rFonts w:cs="Arial"/>
                <w:sz w:val="18"/>
                <w:szCs w:val="18"/>
              </w:rPr>
              <w:t>3</w:t>
            </w:r>
            <w:r w:rsidR="009464FC" w:rsidRPr="00355286">
              <w:rPr>
                <w:rFonts w:cs="Arial"/>
                <w:sz w:val="18"/>
                <w:szCs w:val="18"/>
              </w:rPr>
              <w:t>.</w:t>
            </w:r>
            <w:r w:rsidRPr="00355286">
              <w:rPr>
                <w:rFonts w:cs="Arial"/>
                <w:sz w:val="18"/>
                <w:szCs w:val="18"/>
              </w:rPr>
              <w:t>45</w:t>
            </w:r>
            <w:r w:rsidR="009464FC" w:rsidRPr="00355286">
              <w:rPr>
                <w:rFonts w:cs="Arial"/>
                <w:sz w:val="18"/>
                <w:szCs w:val="18"/>
              </w:rPr>
              <w:t>%</w:t>
            </w:r>
          </w:p>
        </w:tc>
        <w:tc>
          <w:tcPr>
            <w:tcW w:w="1368" w:type="dxa"/>
            <w:shd w:val="clear" w:color="auto" w:fill="auto"/>
            <w:vAlign w:val="bottom"/>
          </w:tcPr>
          <w:p w14:paraId="1953E593" w14:textId="19631520" w:rsidR="009464FC" w:rsidRPr="00355286" w:rsidRDefault="002B26ED" w:rsidP="009464FC">
            <w:pPr>
              <w:spacing w:line="240" w:lineRule="auto"/>
              <w:ind w:right="-72"/>
              <w:jc w:val="right"/>
              <w:rPr>
                <w:rFonts w:cs="Arial"/>
                <w:sz w:val="18"/>
                <w:szCs w:val="18"/>
                <w:lang w:val="en-US"/>
              </w:rPr>
            </w:pPr>
            <w:r w:rsidRPr="00355286">
              <w:rPr>
                <w:rFonts w:cs="Arial"/>
                <w:sz w:val="18"/>
                <w:szCs w:val="18"/>
              </w:rPr>
              <w:t>3</w:t>
            </w:r>
            <w:r w:rsidR="009464FC" w:rsidRPr="00355286">
              <w:rPr>
                <w:rFonts w:cs="Arial"/>
                <w:sz w:val="18"/>
                <w:szCs w:val="18"/>
                <w:lang w:val="en-US"/>
              </w:rPr>
              <w:t>.</w:t>
            </w:r>
            <w:r w:rsidRPr="00355286">
              <w:rPr>
                <w:rFonts w:cs="Arial"/>
                <w:sz w:val="18"/>
                <w:szCs w:val="18"/>
              </w:rPr>
              <w:t>63</w:t>
            </w:r>
            <w:r w:rsidR="009464FC" w:rsidRPr="00355286">
              <w:rPr>
                <w:rFonts w:cs="Arial"/>
                <w:sz w:val="18"/>
                <w:szCs w:val="18"/>
                <w:lang w:val="en-US"/>
              </w:rPr>
              <w:t>%</w:t>
            </w:r>
          </w:p>
        </w:tc>
      </w:tr>
    </w:tbl>
    <w:p w14:paraId="1F2C8438" w14:textId="77777777" w:rsidR="00834E1A" w:rsidRPr="00355286" w:rsidRDefault="00834E1A"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p>
    <w:p w14:paraId="558A1FB8" w14:textId="77777777" w:rsidR="001E1622" w:rsidRPr="00355286" w:rsidRDefault="001E1622" w:rsidP="00B649CE">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p>
    <w:p w14:paraId="3E5005EF" w14:textId="77777777" w:rsidR="001E1622" w:rsidRPr="00355286" w:rsidRDefault="001E1622" w:rsidP="00B649CE">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p>
    <w:p w14:paraId="6F644823" w14:textId="77777777" w:rsidR="001E1622" w:rsidRPr="00355286" w:rsidRDefault="001E1622" w:rsidP="00B649CE">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p>
    <w:p w14:paraId="59514080" w14:textId="77777777" w:rsidR="001E1622" w:rsidRPr="00355286" w:rsidRDefault="001E1622" w:rsidP="00B649CE">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p>
    <w:p w14:paraId="171CDF12" w14:textId="77777777" w:rsidR="001E1622" w:rsidRPr="00355286" w:rsidRDefault="001E1622" w:rsidP="00B649CE">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p>
    <w:p w14:paraId="0F935614" w14:textId="418D4AF2" w:rsidR="00A63DAC" w:rsidRPr="00355286" w:rsidRDefault="00A63DAC">
      <w:pPr>
        <w:spacing w:line="240" w:lineRule="auto"/>
        <w:rPr>
          <w:rFonts w:cs="Arial"/>
          <w:i/>
          <w:iCs/>
          <w:sz w:val="18"/>
          <w:szCs w:val="18"/>
          <w:cs/>
        </w:rPr>
      </w:pPr>
      <w:r w:rsidRPr="00355286">
        <w:rPr>
          <w:rFonts w:cs="Arial"/>
          <w:i/>
          <w:iCs/>
          <w:sz w:val="18"/>
          <w:szCs w:val="18"/>
          <w:cs/>
        </w:rPr>
        <w:br w:type="page"/>
      </w:r>
    </w:p>
    <w:p w14:paraId="1CED595A" w14:textId="77777777" w:rsidR="001E1622" w:rsidRPr="00355286" w:rsidRDefault="001E1622" w:rsidP="00B649CE">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p>
    <w:p w14:paraId="4C910863" w14:textId="43FB5B60" w:rsidR="008C1FE9" w:rsidRPr="00355286" w:rsidRDefault="008C1FE9" w:rsidP="00B649CE">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r w:rsidRPr="00355286">
        <w:rPr>
          <w:rFonts w:ascii="Arial" w:hAnsi="Arial" w:cs="Arial"/>
          <w:i/>
          <w:iCs/>
          <w:sz w:val="18"/>
          <w:szCs w:val="18"/>
          <w:lang w:val="en-GB"/>
        </w:rPr>
        <w:t>Sensitivity</w:t>
      </w:r>
    </w:p>
    <w:p w14:paraId="72FB9B19" w14:textId="77777777" w:rsidR="008C1FE9" w:rsidRPr="00355286" w:rsidRDefault="008C1FE9" w:rsidP="00B649CE">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97A05D1" w14:textId="7B030FDA" w:rsidR="008C1FE9" w:rsidRPr="00355286" w:rsidRDefault="008C1FE9" w:rsidP="00B649CE">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4"/>
          <w:sz w:val="18"/>
          <w:szCs w:val="18"/>
          <w:lang w:val="en-GB"/>
        </w:rPr>
      </w:pPr>
      <w:r w:rsidRPr="00355286">
        <w:rPr>
          <w:rFonts w:ascii="Arial" w:hAnsi="Arial" w:cs="Arial"/>
          <w:spacing w:val="-4"/>
          <w:sz w:val="18"/>
          <w:szCs w:val="18"/>
          <w:lang w:val="en-GB"/>
        </w:rPr>
        <w:t xml:space="preserve">As shown in the table above, the Group is primarily exposed to changes in Baht/US Dollar exchange </w:t>
      </w:r>
      <w:r w:rsidR="00573503" w:rsidRPr="00355286">
        <w:rPr>
          <w:rFonts w:ascii="Arial" w:hAnsi="Arial" w:cs="Arial"/>
          <w:spacing w:val="-4"/>
          <w:sz w:val="18"/>
          <w:szCs w:val="18"/>
          <w:lang w:val="en-GB"/>
        </w:rPr>
        <w:t>and</w:t>
      </w:r>
      <w:r w:rsidR="00AA6DAD" w:rsidRPr="00355286">
        <w:rPr>
          <w:rFonts w:ascii="Arial" w:hAnsi="Arial" w:cs="Arial"/>
          <w:spacing w:val="-4"/>
          <w:sz w:val="18"/>
          <w:szCs w:val="18"/>
          <w:lang w:val="en-GB"/>
        </w:rPr>
        <w:t xml:space="preserve"> J</w:t>
      </w:r>
      <w:r w:rsidR="00573503" w:rsidRPr="00355286">
        <w:rPr>
          <w:rFonts w:ascii="Arial" w:hAnsi="Arial" w:cs="Arial"/>
          <w:spacing w:val="-4"/>
          <w:sz w:val="18"/>
          <w:szCs w:val="18"/>
          <w:lang w:val="en-GB"/>
        </w:rPr>
        <w:t>apanese Yen exchange rates</w:t>
      </w:r>
      <w:r w:rsidRPr="00355286">
        <w:rPr>
          <w:rFonts w:ascii="Arial" w:hAnsi="Arial" w:cs="Arial"/>
          <w:spacing w:val="-4"/>
          <w:sz w:val="18"/>
          <w:szCs w:val="18"/>
          <w:lang w:val="en-GB"/>
        </w:rPr>
        <w:t>.</w:t>
      </w:r>
      <w:r w:rsidRPr="00355286">
        <w:rPr>
          <w:rFonts w:ascii="Arial" w:hAnsi="Arial" w:cs="Arial"/>
          <w:sz w:val="18"/>
          <w:szCs w:val="18"/>
          <w:lang w:val="en-GB"/>
        </w:rPr>
        <w:t xml:space="preserve"> The sensitivity of profit or loss to changes in the exchange rates arises mainly from financial assets and financial liabilities denominated in US Dollar</w:t>
      </w:r>
      <w:r w:rsidR="007400FE" w:rsidRPr="00355286">
        <w:rPr>
          <w:rFonts w:ascii="Arial" w:hAnsi="Arial" w:cs="Arial"/>
          <w:sz w:val="18"/>
          <w:szCs w:val="18"/>
          <w:lang w:val="en-GB"/>
        </w:rPr>
        <w:t xml:space="preserve"> </w:t>
      </w:r>
      <w:r w:rsidRPr="00355286">
        <w:rPr>
          <w:rFonts w:ascii="Arial" w:hAnsi="Arial" w:cs="Arial"/>
          <w:sz w:val="18"/>
          <w:szCs w:val="18"/>
          <w:lang w:val="en-GB"/>
        </w:rPr>
        <w:t xml:space="preserve">and the impact on </w:t>
      </w:r>
      <w:r w:rsidRPr="00355286">
        <w:rPr>
          <w:rFonts w:ascii="Arial" w:hAnsi="Arial" w:cs="Arial"/>
          <w:spacing w:val="-4"/>
          <w:sz w:val="18"/>
          <w:szCs w:val="18"/>
          <w:lang w:val="en-GB"/>
        </w:rPr>
        <w:t xml:space="preserve">other components of equity arises from cross currency interest rate swaps </w:t>
      </w:r>
      <w:r w:rsidR="002B6A23" w:rsidRPr="00355286">
        <w:rPr>
          <w:rFonts w:ascii="Arial" w:hAnsi="Arial" w:cs="Arial"/>
          <w:spacing w:val="-4"/>
          <w:sz w:val="18"/>
          <w:szCs w:val="18"/>
        </w:rPr>
        <w:t xml:space="preserve">dominated in Japanese Yen and </w:t>
      </w:r>
      <w:r w:rsidRPr="00355286">
        <w:rPr>
          <w:rFonts w:ascii="Arial" w:hAnsi="Arial" w:cs="Arial"/>
          <w:spacing w:val="-4"/>
          <w:sz w:val="18"/>
          <w:szCs w:val="18"/>
          <w:lang w:val="en-GB"/>
        </w:rPr>
        <w:t>designated as cash flow hedges.</w:t>
      </w:r>
    </w:p>
    <w:p w14:paraId="193E06F5" w14:textId="66E6E586" w:rsidR="008C1FE9" w:rsidRPr="00355286" w:rsidRDefault="008C1FE9" w:rsidP="00B649CE">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271462" w:rsidRPr="00355286" w14:paraId="49C267AF" w14:textId="77777777" w:rsidTr="00B649CE">
        <w:tc>
          <w:tcPr>
            <w:tcW w:w="4277" w:type="dxa"/>
            <w:shd w:val="clear" w:color="auto" w:fill="auto"/>
          </w:tcPr>
          <w:p w14:paraId="0E624CC9" w14:textId="77777777" w:rsidR="00403B91" w:rsidRPr="00355286" w:rsidRDefault="00403B91" w:rsidP="00B649CE">
            <w:pPr>
              <w:spacing w:line="240" w:lineRule="auto"/>
              <w:ind w:left="976"/>
              <w:jc w:val="both"/>
              <w:rPr>
                <w:rFonts w:cs="Arial"/>
                <w:b/>
                <w:bCs/>
                <w:sz w:val="18"/>
                <w:szCs w:val="18"/>
                <w:lang w:val="en-US"/>
              </w:rPr>
            </w:pPr>
          </w:p>
        </w:tc>
        <w:tc>
          <w:tcPr>
            <w:tcW w:w="5184" w:type="dxa"/>
            <w:gridSpan w:val="4"/>
            <w:tcBorders>
              <w:bottom w:val="single" w:sz="4" w:space="0" w:color="auto"/>
            </w:tcBorders>
            <w:vAlign w:val="bottom"/>
          </w:tcPr>
          <w:p w14:paraId="66BF08D3" w14:textId="59BFC57B" w:rsidR="00403B91" w:rsidRPr="00355286" w:rsidRDefault="00403B91" w:rsidP="00F355F4">
            <w:pPr>
              <w:pStyle w:val="BlockText"/>
              <w:spacing w:line="240" w:lineRule="auto"/>
              <w:ind w:left="0" w:right="-72"/>
              <w:jc w:val="center"/>
              <w:rPr>
                <w:rFonts w:ascii="Arial" w:hAnsi="Arial" w:cs="Arial"/>
                <w:b/>
                <w:bCs/>
                <w:sz w:val="18"/>
                <w:szCs w:val="18"/>
              </w:rPr>
            </w:pPr>
            <w:r w:rsidRPr="00355286">
              <w:rPr>
                <w:rFonts w:ascii="Arial" w:hAnsi="Arial" w:cs="Arial"/>
                <w:b/>
                <w:bCs/>
                <w:sz w:val="18"/>
                <w:szCs w:val="18"/>
              </w:rPr>
              <w:t>Consolidated financial statements</w:t>
            </w:r>
          </w:p>
        </w:tc>
      </w:tr>
      <w:tr w:rsidR="00271462" w:rsidRPr="00355286" w14:paraId="235DC3C8" w14:textId="77777777" w:rsidTr="00B649CE">
        <w:tc>
          <w:tcPr>
            <w:tcW w:w="4277" w:type="dxa"/>
            <w:shd w:val="clear" w:color="auto" w:fill="auto"/>
          </w:tcPr>
          <w:p w14:paraId="600F7AF1" w14:textId="77777777" w:rsidR="00403B91" w:rsidRPr="00355286" w:rsidRDefault="00403B91" w:rsidP="00B649CE">
            <w:pPr>
              <w:spacing w:line="240" w:lineRule="auto"/>
              <w:ind w:left="976"/>
              <w:jc w:val="both"/>
              <w:rPr>
                <w:rFonts w:cs="Arial"/>
                <w:b/>
                <w:bCs/>
                <w:sz w:val="18"/>
                <w:szCs w:val="18"/>
                <w:lang w:val="en-US"/>
              </w:rPr>
            </w:pPr>
          </w:p>
        </w:tc>
        <w:tc>
          <w:tcPr>
            <w:tcW w:w="2592" w:type="dxa"/>
            <w:gridSpan w:val="2"/>
            <w:tcBorders>
              <w:bottom w:val="single" w:sz="4" w:space="0" w:color="auto"/>
            </w:tcBorders>
            <w:vAlign w:val="bottom"/>
          </w:tcPr>
          <w:p w14:paraId="4BC80EF6" w14:textId="77777777" w:rsidR="00326856" w:rsidRPr="00355286" w:rsidRDefault="00403B91" w:rsidP="00F355F4">
            <w:pPr>
              <w:pStyle w:val="BlockText"/>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Impact to</w:t>
            </w:r>
            <w:r w:rsidR="00A7743C" w:rsidRPr="00355286">
              <w:rPr>
                <w:rFonts w:ascii="Arial" w:hAnsi="Arial" w:cs="Arial"/>
                <w:b/>
                <w:bCs/>
                <w:sz w:val="18"/>
                <w:szCs w:val="18"/>
                <w:lang w:val="en-GB"/>
              </w:rPr>
              <w:t xml:space="preserve"> </w:t>
            </w:r>
          </w:p>
          <w:p w14:paraId="4CEC67F6" w14:textId="1380B5B8" w:rsidR="00403B91" w:rsidRPr="00355286" w:rsidRDefault="00403B91" w:rsidP="00F355F4">
            <w:pPr>
              <w:pStyle w:val="BlockText"/>
              <w:spacing w:line="240" w:lineRule="auto"/>
              <w:ind w:left="0" w:right="-72"/>
              <w:jc w:val="center"/>
              <w:rPr>
                <w:rFonts w:ascii="Arial" w:hAnsi="Arial" w:cs="Arial"/>
                <w:b/>
                <w:bCs/>
                <w:sz w:val="18"/>
                <w:szCs w:val="18"/>
                <w:lang w:val="en-GB"/>
              </w:rPr>
            </w:pPr>
            <w:r w:rsidRPr="00355286">
              <w:rPr>
                <w:rFonts w:ascii="Arial" w:hAnsi="Arial" w:cs="Arial"/>
                <w:b/>
                <w:bCs/>
                <w:sz w:val="18"/>
                <w:szCs w:val="18"/>
              </w:rPr>
              <w:t>net profit</w:t>
            </w:r>
          </w:p>
        </w:tc>
        <w:tc>
          <w:tcPr>
            <w:tcW w:w="2592" w:type="dxa"/>
            <w:gridSpan w:val="2"/>
            <w:tcBorders>
              <w:top w:val="single" w:sz="4" w:space="0" w:color="auto"/>
              <w:bottom w:val="single" w:sz="4" w:space="0" w:color="auto"/>
            </w:tcBorders>
            <w:vAlign w:val="bottom"/>
          </w:tcPr>
          <w:p w14:paraId="702D4F2F" w14:textId="77777777" w:rsidR="00403B91" w:rsidRPr="00355286" w:rsidRDefault="00403B91" w:rsidP="00F355F4">
            <w:pPr>
              <w:pStyle w:val="BlockText"/>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Impact to other</w:t>
            </w:r>
          </w:p>
          <w:p w14:paraId="245D1E3D" w14:textId="15439F69" w:rsidR="00403B91" w:rsidRPr="00355286" w:rsidRDefault="00403B91" w:rsidP="00F355F4">
            <w:pPr>
              <w:pStyle w:val="BlockText"/>
              <w:spacing w:line="240" w:lineRule="auto"/>
              <w:ind w:left="0" w:right="-72"/>
              <w:jc w:val="center"/>
              <w:rPr>
                <w:rFonts w:ascii="Arial" w:hAnsi="Arial" w:cs="Arial"/>
                <w:b/>
                <w:bCs/>
                <w:sz w:val="18"/>
                <w:szCs w:val="18"/>
                <w:lang w:val="en-GB"/>
              </w:rPr>
            </w:pPr>
            <w:r w:rsidRPr="00355286">
              <w:rPr>
                <w:rFonts w:ascii="Arial" w:hAnsi="Arial" w:cs="Arial"/>
                <w:b/>
                <w:bCs/>
                <w:sz w:val="18"/>
                <w:szCs w:val="18"/>
              </w:rPr>
              <w:t>components of equity</w:t>
            </w:r>
          </w:p>
        </w:tc>
      </w:tr>
      <w:tr w:rsidR="00271462" w:rsidRPr="00355286" w14:paraId="3C0A12BE" w14:textId="77777777" w:rsidTr="00B649CE">
        <w:tc>
          <w:tcPr>
            <w:tcW w:w="4277" w:type="dxa"/>
            <w:shd w:val="clear" w:color="auto" w:fill="auto"/>
          </w:tcPr>
          <w:p w14:paraId="726BF50B" w14:textId="77777777" w:rsidR="00403B91" w:rsidRPr="00355286" w:rsidRDefault="00403B91" w:rsidP="00B649CE">
            <w:pPr>
              <w:spacing w:line="240" w:lineRule="auto"/>
              <w:ind w:left="976"/>
              <w:jc w:val="both"/>
              <w:rPr>
                <w:rFonts w:cs="Arial"/>
                <w:b/>
                <w:bCs/>
                <w:sz w:val="18"/>
                <w:szCs w:val="18"/>
                <w:lang w:val="en-US"/>
              </w:rPr>
            </w:pPr>
          </w:p>
        </w:tc>
        <w:tc>
          <w:tcPr>
            <w:tcW w:w="1296" w:type="dxa"/>
            <w:tcBorders>
              <w:top w:val="single" w:sz="4" w:space="0" w:color="auto"/>
            </w:tcBorders>
            <w:vAlign w:val="bottom"/>
          </w:tcPr>
          <w:p w14:paraId="71047804" w14:textId="621712F2" w:rsidR="00403B91"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296" w:type="dxa"/>
            <w:tcBorders>
              <w:top w:val="single" w:sz="4" w:space="0" w:color="auto"/>
            </w:tcBorders>
            <w:shd w:val="clear" w:color="auto" w:fill="auto"/>
            <w:vAlign w:val="bottom"/>
          </w:tcPr>
          <w:p w14:paraId="32A48914" w14:textId="3E313378" w:rsidR="00403B91" w:rsidRPr="00355286" w:rsidRDefault="002B26ED" w:rsidP="00F355F4">
            <w:pPr>
              <w:spacing w:line="240" w:lineRule="auto"/>
              <w:ind w:right="-72"/>
              <w:jc w:val="center"/>
              <w:rPr>
                <w:rFonts w:cs="Arial"/>
                <w:sz w:val="18"/>
                <w:szCs w:val="18"/>
                <w:lang w:val="en-US"/>
              </w:rPr>
            </w:pPr>
            <w:r w:rsidRPr="00355286">
              <w:rPr>
                <w:rFonts w:cs="Arial"/>
                <w:b/>
                <w:bCs/>
                <w:sz w:val="18"/>
                <w:szCs w:val="18"/>
              </w:rPr>
              <w:t>2023</w:t>
            </w:r>
          </w:p>
        </w:tc>
        <w:tc>
          <w:tcPr>
            <w:tcW w:w="1296" w:type="dxa"/>
            <w:tcBorders>
              <w:top w:val="single" w:sz="4" w:space="0" w:color="auto"/>
            </w:tcBorders>
            <w:vAlign w:val="bottom"/>
          </w:tcPr>
          <w:p w14:paraId="05010A15" w14:textId="4300CE67" w:rsidR="00403B91"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296" w:type="dxa"/>
            <w:tcBorders>
              <w:top w:val="single" w:sz="4" w:space="0" w:color="auto"/>
            </w:tcBorders>
            <w:shd w:val="clear" w:color="auto" w:fill="auto"/>
            <w:vAlign w:val="bottom"/>
          </w:tcPr>
          <w:p w14:paraId="6D2B9543" w14:textId="3EFFEB6F" w:rsidR="00403B91" w:rsidRPr="00355286" w:rsidRDefault="002B26ED" w:rsidP="00F355F4">
            <w:pPr>
              <w:spacing w:line="240" w:lineRule="auto"/>
              <w:ind w:right="-72"/>
              <w:jc w:val="center"/>
              <w:rPr>
                <w:rFonts w:cs="Arial"/>
                <w:sz w:val="18"/>
                <w:szCs w:val="18"/>
                <w:lang w:val="en-US"/>
              </w:rPr>
            </w:pPr>
            <w:r w:rsidRPr="00355286">
              <w:rPr>
                <w:rFonts w:cs="Arial"/>
                <w:b/>
                <w:bCs/>
                <w:sz w:val="18"/>
                <w:szCs w:val="18"/>
              </w:rPr>
              <w:t>2023</w:t>
            </w:r>
          </w:p>
        </w:tc>
      </w:tr>
      <w:tr w:rsidR="00271462" w:rsidRPr="00355286" w14:paraId="3D634FC3" w14:textId="77777777" w:rsidTr="00B649CE">
        <w:tc>
          <w:tcPr>
            <w:tcW w:w="4277" w:type="dxa"/>
            <w:shd w:val="clear" w:color="auto" w:fill="auto"/>
          </w:tcPr>
          <w:p w14:paraId="3201D6A8" w14:textId="77777777" w:rsidR="00403B91" w:rsidRPr="00355286" w:rsidRDefault="00403B91" w:rsidP="00B649CE">
            <w:pPr>
              <w:spacing w:line="240" w:lineRule="auto"/>
              <w:ind w:left="976"/>
              <w:jc w:val="both"/>
              <w:rPr>
                <w:rFonts w:cs="Arial"/>
                <w:b/>
                <w:bCs/>
                <w:sz w:val="18"/>
                <w:szCs w:val="18"/>
                <w:lang w:val="en-US"/>
              </w:rPr>
            </w:pPr>
          </w:p>
        </w:tc>
        <w:tc>
          <w:tcPr>
            <w:tcW w:w="1296" w:type="dxa"/>
            <w:tcBorders>
              <w:bottom w:val="single" w:sz="4" w:space="0" w:color="auto"/>
            </w:tcBorders>
          </w:tcPr>
          <w:p w14:paraId="00B3BC26" w14:textId="4F955FAB" w:rsidR="00403B91" w:rsidRPr="00355286" w:rsidRDefault="00403B91"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296" w:type="dxa"/>
            <w:tcBorders>
              <w:bottom w:val="single" w:sz="4" w:space="0" w:color="auto"/>
            </w:tcBorders>
            <w:shd w:val="clear" w:color="auto" w:fill="auto"/>
          </w:tcPr>
          <w:p w14:paraId="0B94C5B3" w14:textId="537D15A2" w:rsidR="00403B91" w:rsidRPr="00355286" w:rsidRDefault="00403B91"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296" w:type="dxa"/>
            <w:tcBorders>
              <w:bottom w:val="single" w:sz="4" w:space="0" w:color="auto"/>
            </w:tcBorders>
          </w:tcPr>
          <w:p w14:paraId="7412F745" w14:textId="264E0431" w:rsidR="00403B91" w:rsidRPr="00355286" w:rsidRDefault="00403B91"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296" w:type="dxa"/>
            <w:tcBorders>
              <w:bottom w:val="single" w:sz="4" w:space="0" w:color="auto"/>
            </w:tcBorders>
            <w:shd w:val="clear" w:color="auto" w:fill="auto"/>
          </w:tcPr>
          <w:p w14:paraId="65710F42" w14:textId="13EC8765" w:rsidR="00403B91" w:rsidRPr="00355286" w:rsidRDefault="00403B91"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730EB3B8" w14:textId="77777777" w:rsidTr="00B649CE">
        <w:tc>
          <w:tcPr>
            <w:tcW w:w="4277" w:type="dxa"/>
            <w:shd w:val="clear" w:color="auto" w:fill="auto"/>
          </w:tcPr>
          <w:p w14:paraId="25F7BE30" w14:textId="77777777" w:rsidR="00403B91" w:rsidRPr="00355286" w:rsidRDefault="00403B91" w:rsidP="00B649CE">
            <w:pPr>
              <w:spacing w:line="240" w:lineRule="auto"/>
              <w:ind w:left="976"/>
              <w:jc w:val="both"/>
              <w:rPr>
                <w:rFonts w:cs="Arial"/>
                <w:b/>
                <w:bCs/>
                <w:sz w:val="18"/>
                <w:szCs w:val="18"/>
                <w:lang w:val="en-US"/>
              </w:rPr>
            </w:pPr>
          </w:p>
        </w:tc>
        <w:tc>
          <w:tcPr>
            <w:tcW w:w="1296" w:type="dxa"/>
            <w:tcBorders>
              <w:top w:val="single" w:sz="4" w:space="0" w:color="auto"/>
            </w:tcBorders>
          </w:tcPr>
          <w:p w14:paraId="30ABB1F1" w14:textId="77777777" w:rsidR="00403B91" w:rsidRPr="00355286" w:rsidRDefault="00403B91" w:rsidP="00F355F4">
            <w:pPr>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2C4802D1" w14:textId="0A45BE8C" w:rsidR="00403B91" w:rsidRPr="00355286" w:rsidRDefault="00403B91" w:rsidP="00F355F4">
            <w:pPr>
              <w:spacing w:line="240" w:lineRule="auto"/>
              <w:ind w:right="-72"/>
              <w:jc w:val="right"/>
              <w:rPr>
                <w:rFonts w:cs="Arial"/>
                <w:sz w:val="18"/>
                <w:szCs w:val="18"/>
                <w:lang w:val="en-US"/>
              </w:rPr>
            </w:pPr>
          </w:p>
        </w:tc>
        <w:tc>
          <w:tcPr>
            <w:tcW w:w="1296" w:type="dxa"/>
            <w:tcBorders>
              <w:top w:val="single" w:sz="4" w:space="0" w:color="auto"/>
            </w:tcBorders>
          </w:tcPr>
          <w:p w14:paraId="521D1C75" w14:textId="77777777" w:rsidR="00403B91" w:rsidRPr="00355286" w:rsidRDefault="00403B91" w:rsidP="00F355F4">
            <w:pPr>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61A0DB6C" w14:textId="16A4FA25" w:rsidR="00403B91" w:rsidRPr="00355286" w:rsidRDefault="00403B91" w:rsidP="00F355F4">
            <w:pPr>
              <w:spacing w:line="240" w:lineRule="auto"/>
              <w:ind w:right="-72"/>
              <w:jc w:val="right"/>
              <w:rPr>
                <w:rFonts w:cs="Arial"/>
                <w:sz w:val="18"/>
                <w:szCs w:val="18"/>
                <w:lang w:val="en-US"/>
              </w:rPr>
            </w:pPr>
          </w:p>
        </w:tc>
      </w:tr>
      <w:tr w:rsidR="00271462" w:rsidRPr="00355286" w14:paraId="3E6AF443" w14:textId="77777777" w:rsidTr="00B649CE">
        <w:tc>
          <w:tcPr>
            <w:tcW w:w="4277" w:type="dxa"/>
            <w:shd w:val="clear" w:color="auto" w:fill="auto"/>
          </w:tcPr>
          <w:p w14:paraId="0261A4CC" w14:textId="77777777" w:rsidR="00403B91" w:rsidRPr="00355286" w:rsidRDefault="00403B91" w:rsidP="00B649CE">
            <w:pPr>
              <w:spacing w:line="240" w:lineRule="auto"/>
              <w:ind w:left="976"/>
              <w:rPr>
                <w:rFonts w:cs="Arial"/>
                <w:sz w:val="18"/>
                <w:szCs w:val="18"/>
              </w:rPr>
            </w:pPr>
            <w:r w:rsidRPr="00355286">
              <w:rPr>
                <w:rFonts w:cs="Arial"/>
                <w:sz w:val="18"/>
                <w:szCs w:val="18"/>
              </w:rPr>
              <w:t>US Dollar</w:t>
            </w:r>
            <w:r w:rsidRPr="00355286">
              <w:rPr>
                <w:rFonts w:cs="Arial"/>
                <w:sz w:val="18"/>
                <w:szCs w:val="18"/>
                <w:cs/>
              </w:rPr>
              <w:t xml:space="preserve"> </w:t>
            </w:r>
            <w:r w:rsidRPr="00355286">
              <w:rPr>
                <w:rFonts w:cs="Arial"/>
                <w:sz w:val="18"/>
                <w:szCs w:val="18"/>
              </w:rPr>
              <w:t>to Baht exchange rate</w:t>
            </w:r>
          </w:p>
          <w:p w14:paraId="161192DB" w14:textId="11189D7A" w:rsidR="00403B91" w:rsidRPr="00355286" w:rsidRDefault="00403B91" w:rsidP="00B649CE">
            <w:pPr>
              <w:spacing w:line="240" w:lineRule="auto"/>
              <w:ind w:left="976"/>
              <w:rPr>
                <w:rFonts w:cs="Arial"/>
                <w:sz w:val="18"/>
                <w:szCs w:val="18"/>
                <w:lang w:val="en-US"/>
              </w:rPr>
            </w:pPr>
            <w:r w:rsidRPr="00355286">
              <w:rPr>
                <w:rFonts w:cs="Arial"/>
                <w:sz w:val="18"/>
                <w:szCs w:val="18"/>
              </w:rPr>
              <w:t xml:space="preserve">   - increase </w:t>
            </w:r>
            <w:r w:rsidR="002B26ED" w:rsidRPr="00355286">
              <w:rPr>
                <w:rFonts w:cs="Arial"/>
                <w:sz w:val="18"/>
                <w:szCs w:val="18"/>
              </w:rPr>
              <w:t>10</w:t>
            </w:r>
            <w:r w:rsidRPr="00355286">
              <w:rPr>
                <w:rFonts w:cs="Arial"/>
                <w:sz w:val="18"/>
                <w:szCs w:val="18"/>
              </w:rPr>
              <w:t>%</w:t>
            </w:r>
            <w:r w:rsidR="0023297E" w:rsidRPr="00355286">
              <w:rPr>
                <w:rFonts w:cs="Arial"/>
                <w:sz w:val="18"/>
                <w:szCs w:val="18"/>
              </w:rPr>
              <w:t xml:space="preserve"> (</w:t>
            </w:r>
            <w:r w:rsidR="002B26ED" w:rsidRPr="00355286">
              <w:rPr>
                <w:rFonts w:cs="Arial"/>
                <w:sz w:val="18"/>
                <w:szCs w:val="18"/>
              </w:rPr>
              <w:t>2023</w:t>
            </w:r>
            <w:r w:rsidR="0023297E" w:rsidRPr="00355286">
              <w:rPr>
                <w:rFonts w:cs="Arial"/>
                <w:sz w:val="18"/>
                <w:szCs w:val="18"/>
              </w:rPr>
              <w:t xml:space="preserve">: </w:t>
            </w:r>
            <w:r w:rsidR="002B26ED" w:rsidRPr="00355286">
              <w:rPr>
                <w:rFonts w:cs="Arial"/>
                <w:sz w:val="18"/>
                <w:szCs w:val="18"/>
              </w:rPr>
              <w:t>10</w:t>
            </w:r>
            <w:proofErr w:type="gramStart"/>
            <w:r w:rsidR="0023297E" w:rsidRPr="00355286">
              <w:rPr>
                <w:rFonts w:cs="Arial"/>
                <w:sz w:val="18"/>
                <w:szCs w:val="18"/>
              </w:rPr>
              <w:t>%)</w:t>
            </w:r>
            <w:r w:rsidRPr="00355286">
              <w:rPr>
                <w:rFonts w:cs="Arial"/>
                <w:sz w:val="18"/>
                <w:szCs w:val="18"/>
              </w:rPr>
              <w:t>*</w:t>
            </w:r>
            <w:proofErr w:type="gramEnd"/>
          </w:p>
        </w:tc>
        <w:tc>
          <w:tcPr>
            <w:tcW w:w="1296" w:type="dxa"/>
            <w:vAlign w:val="bottom"/>
          </w:tcPr>
          <w:p w14:paraId="43DEA20B" w14:textId="5914F6C3" w:rsidR="00403B91" w:rsidRPr="00355286" w:rsidRDefault="00545C7D" w:rsidP="00F355F4">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2</w:t>
            </w:r>
            <w:r w:rsidRPr="00355286">
              <w:rPr>
                <w:rFonts w:cs="Arial"/>
                <w:sz w:val="18"/>
                <w:szCs w:val="18"/>
                <w:lang w:val="en-US"/>
              </w:rPr>
              <w:t>,</w:t>
            </w:r>
            <w:r w:rsidR="002B26ED" w:rsidRPr="00355286">
              <w:rPr>
                <w:rFonts w:cs="Arial"/>
                <w:sz w:val="18"/>
                <w:szCs w:val="18"/>
              </w:rPr>
              <w:t>485</w:t>
            </w:r>
            <w:r w:rsidRPr="00355286">
              <w:rPr>
                <w:rFonts w:cs="Arial"/>
                <w:sz w:val="18"/>
                <w:szCs w:val="18"/>
                <w:lang w:val="en-US"/>
              </w:rPr>
              <w:t>.</w:t>
            </w:r>
            <w:r w:rsidR="002B26ED" w:rsidRPr="00355286">
              <w:rPr>
                <w:rFonts w:cs="Arial"/>
                <w:sz w:val="18"/>
                <w:szCs w:val="18"/>
              </w:rPr>
              <w:t>95</w:t>
            </w:r>
            <w:r w:rsidRPr="00355286">
              <w:rPr>
                <w:rFonts w:cs="Arial"/>
                <w:sz w:val="18"/>
                <w:szCs w:val="18"/>
                <w:lang w:val="en-US"/>
              </w:rPr>
              <w:t>)</w:t>
            </w:r>
          </w:p>
        </w:tc>
        <w:tc>
          <w:tcPr>
            <w:tcW w:w="1296" w:type="dxa"/>
            <w:shd w:val="clear" w:color="auto" w:fill="auto"/>
            <w:vAlign w:val="bottom"/>
          </w:tcPr>
          <w:p w14:paraId="3B3B9C86" w14:textId="338D5E3F" w:rsidR="00403B91" w:rsidRPr="00355286" w:rsidRDefault="00403B91" w:rsidP="00F355F4">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2</w:t>
            </w:r>
            <w:r w:rsidRPr="00355286">
              <w:rPr>
                <w:rFonts w:cs="Arial"/>
                <w:sz w:val="18"/>
                <w:szCs w:val="18"/>
                <w:lang w:val="en-US"/>
              </w:rPr>
              <w:t>,</w:t>
            </w:r>
            <w:r w:rsidR="002B26ED" w:rsidRPr="00355286">
              <w:rPr>
                <w:rFonts w:cs="Arial"/>
                <w:sz w:val="18"/>
                <w:szCs w:val="18"/>
              </w:rPr>
              <w:t>559</w:t>
            </w:r>
            <w:r w:rsidRPr="00355286">
              <w:rPr>
                <w:rFonts w:cs="Arial"/>
                <w:sz w:val="18"/>
                <w:szCs w:val="18"/>
                <w:lang w:val="en-US"/>
              </w:rPr>
              <w:t>.</w:t>
            </w:r>
            <w:r w:rsidR="002B26ED" w:rsidRPr="00355286">
              <w:rPr>
                <w:rFonts w:cs="Arial"/>
                <w:sz w:val="18"/>
                <w:szCs w:val="18"/>
              </w:rPr>
              <w:t>09</w:t>
            </w:r>
            <w:r w:rsidRPr="00355286">
              <w:rPr>
                <w:rFonts w:cs="Arial"/>
                <w:sz w:val="18"/>
                <w:szCs w:val="18"/>
                <w:lang w:val="en-US"/>
              </w:rPr>
              <w:t>)</w:t>
            </w:r>
          </w:p>
        </w:tc>
        <w:tc>
          <w:tcPr>
            <w:tcW w:w="1296" w:type="dxa"/>
            <w:vAlign w:val="bottom"/>
          </w:tcPr>
          <w:p w14:paraId="50D5078C" w14:textId="7B96D9C8" w:rsidR="00403B91" w:rsidRPr="00355286" w:rsidRDefault="00573503" w:rsidP="00573503">
            <w:pPr>
              <w:spacing w:line="240" w:lineRule="auto"/>
              <w:ind w:right="-72"/>
              <w:jc w:val="center"/>
              <w:rPr>
                <w:rFonts w:cs="Arial"/>
                <w:sz w:val="18"/>
                <w:szCs w:val="18"/>
                <w:lang w:val="en-US"/>
              </w:rPr>
            </w:pPr>
            <w:r w:rsidRPr="00355286">
              <w:rPr>
                <w:rFonts w:cs="Arial"/>
                <w:sz w:val="18"/>
                <w:szCs w:val="18"/>
                <w:lang w:val="en-US"/>
              </w:rPr>
              <w:t>-</w:t>
            </w:r>
          </w:p>
        </w:tc>
        <w:tc>
          <w:tcPr>
            <w:tcW w:w="1296" w:type="dxa"/>
            <w:shd w:val="clear" w:color="auto" w:fill="auto"/>
            <w:vAlign w:val="bottom"/>
          </w:tcPr>
          <w:p w14:paraId="78F086A9" w14:textId="522A80C3" w:rsidR="00403B91" w:rsidRPr="00355286" w:rsidRDefault="00403B91" w:rsidP="00F355F4">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4</w:t>
            </w:r>
            <w:r w:rsidRPr="00355286">
              <w:rPr>
                <w:rFonts w:cs="Arial"/>
                <w:sz w:val="18"/>
                <w:szCs w:val="18"/>
                <w:lang w:val="en-US"/>
              </w:rPr>
              <w:t>,</w:t>
            </w:r>
            <w:r w:rsidR="002B26ED" w:rsidRPr="00355286">
              <w:rPr>
                <w:rFonts w:cs="Arial"/>
                <w:sz w:val="18"/>
                <w:szCs w:val="18"/>
              </w:rPr>
              <w:t>291</w:t>
            </w:r>
            <w:r w:rsidRPr="00355286">
              <w:rPr>
                <w:rFonts w:cs="Arial"/>
                <w:sz w:val="18"/>
                <w:szCs w:val="18"/>
                <w:lang w:val="en-US"/>
              </w:rPr>
              <w:t>.</w:t>
            </w:r>
            <w:r w:rsidR="002B26ED" w:rsidRPr="00355286">
              <w:rPr>
                <w:rFonts w:cs="Arial"/>
                <w:sz w:val="18"/>
                <w:szCs w:val="18"/>
              </w:rPr>
              <w:t>94</w:t>
            </w:r>
            <w:r w:rsidRPr="00355286">
              <w:rPr>
                <w:rFonts w:cs="Arial"/>
                <w:sz w:val="18"/>
                <w:szCs w:val="18"/>
                <w:lang w:val="en-US"/>
              </w:rPr>
              <w:t>)</w:t>
            </w:r>
          </w:p>
        </w:tc>
      </w:tr>
      <w:tr w:rsidR="00403B91" w:rsidRPr="00355286" w14:paraId="75DABCA4" w14:textId="77777777" w:rsidTr="00B649CE">
        <w:tc>
          <w:tcPr>
            <w:tcW w:w="4277" w:type="dxa"/>
            <w:shd w:val="clear" w:color="auto" w:fill="auto"/>
          </w:tcPr>
          <w:p w14:paraId="3ACECAF6" w14:textId="77777777" w:rsidR="00403B91" w:rsidRPr="00355286" w:rsidRDefault="00403B91" w:rsidP="00B649CE">
            <w:pPr>
              <w:spacing w:line="240" w:lineRule="auto"/>
              <w:ind w:left="976"/>
              <w:rPr>
                <w:rFonts w:cs="Arial"/>
                <w:sz w:val="18"/>
                <w:szCs w:val="18"/>
              </w:rPr>
            </w:pPr>
            <w:r w:rsidRPr="00355286">
              <w:rPr>
                <w:rFonts w:cs="Arial"/>
                <w:sz w:val="18"/>
                <w:szCs w:val="18"/>
              </w:rPr>
              <w:t>US Dollar to Baht exchange rate</w:t>
            </w:r>
            <w:r w:rsidRPr="00355286">
              <w:rPr>
                <w:rFonts w:cs="Arial"/>
                <w:sz w:val="18"/>
                <w:szCs w:val="18"/>
                <w:cs/>
              </w:rPr>
              <w:t xml:space="preserve"> </w:t>
            </w:r>
          </w:p>
          <w:p w14:paraId="117568B9" w14:textId="48EDE329" w:rsidR="00403B91" w:rsidRPr="00355286" w:rsidRDefault="00403B91" w:rsidP="00B649CE">
            <w:pPr>
              <w:spacing w:line="240" w:lineRule="auto"/>
              <w:ind w:left="976"/>
              <w:rPr>
                <w:rFonts w:cs="Arial"/>
                <w:sz w:val="18"/>
                <w:szCs w:val="18"/>
              </w:rPr>
            </w:pPr>
            <w:r w:rsidRPr="00355286">
              <w:rPr>
                <w:rFonts w:cs="Arial"/>
                <w:sz w:val="18"/>
                <w:szCs w:val="18"/>
              </w:rPr>
              <w:t xml:space="preserve">   -</w:t>
            </w:r>
            <w:r w:rsidRPr="00355286">
              <w:rPr>
                <w:rFonts w:cs="Arial"/>
                <w:sz w:val="18"/>
                <w:szCs w:val="18"/>
                <w:cs/>
              </w:rPr>
              <w:t xml:space="preserve"> </w:t>
            </w:r>
            <w:r w:rsidRPr="00355286">
              <w:rPr>
                <w:rFonts w:cs="Arial"/>
                <w:sz w:val="18"/>
                <w:szCs w:val="18"/>
              </w:rPr>
              <w:t xml:space="preserve">decrease </w:t>
            </w:r>
            <w:r w:rsidR="002B26ED" w:rsidRPr="00355286">
              <w:rPr>
                <w:rFonts w:cs="Arial"/>
                <w:sz w:val="18"/>
                <w:szCs w:val="18"/>
              </w:rPr>
              <w:t>10</w:t>
            </w:r>
            <w:r w:rsidRPr="00355286">
              <w:rPr>
                <w:rFonts w:cs="Arial"/>
                <w:sz w:val="18"/>
                <w:szCs w:val="18"/>
              </w:rPr>
              <w:t>%</w:t>
            </w:r>
            <w:r w:rsidR="0023297E" w:rsidRPr="00355286">
              <w:rPr>
                <w:rFonts w:cs="Arial"/>
                <w:sz w:val="18"/>
                <w:szCs w:val="18"/>
              </w:rPr>
              <w:t xml:space="preserve"> (</w:t>
            </w:r>
            <w:r w:rsidR="002B26ED" w:rsidRPr="00355286">
              <w:rPr>
                <w:rFonts w:cs="Arial"/>
                <w:sz w:val="18"/>
                <w:szCs w:val="18"/>
              </w:rPr>
              <w:t>2023</w:t>
            </w:r>
            <w:r w:rsidR="0023297E" w:rsidRPr="00355286">
              <w:rPr>
                <w:rFonts w:cs="Arial"/>
                <w:sz w:val="18"/>
                <w:szCs w:val="18"/>
              </w:rPr>
              <w:t xml:space="preserve">: </w:t>
            </w:r>
            <w:r w:rsidR="002B26ED" w:rsidRPr="00355286">
              <w:rPr>
                <w:rFonts w:cs="Arial"/>
                <w:sz w:val="18"/>
                <w:szCs w:val="18"/>
              </w:rPr>
              <w:t>10</w:t>
            </w:r>
            <w:proofErr w:type="gramStart"/>
            <w:r w:rsidR="0023297E" w:rsidRPr="00355286">
              <w:rPr>
                <w:rFonts w:cs="Arial"/>
                <w:sz w:val="18"/>
                <w:szCs w:val="18"/>
              </w:rPr>
              <w:t>%)</w:t>
            </w:r>
            <w:r w:rsidRPr="00355286">
              <w:rPr>
                <w:rFonts w:cs="Arial"/>
                <w:sz w:val="18"/>
                <w:szCs w:val="18"/>
              </w:rPr>
              <w:t>*</w:t>
            </w:r>
            <w:proofErr w:type="gramEnd"/>
          </w:p>
        </w:tc>
        <w:tc>
          <w:tcPr>
            <w:tcW w:w="1296" w:type="dxa"/>
            <w:vAlign w:val="bottom"/>
          </w:tcPr>
          <w:p w14:paraId="1DF9BE2A" w14:textId="1CE2C469" w:rsidR="00403B91" w:rsidRPr="00355286" w:rsidRDefault="002B26ED" w:rsidP="00F355F4">
            <w:pPr>
              <w:spacing w:line="240" w:lineRule="auto"/>
              <w:ind w:right="-72"/>
              <w:jc w:val="right"/>
              <w:rPr>
                <w:rFonts w:cs="Arial"/>
                <w:sz w:val="18"/>
                <w:szCs w:val="18"/>
              </w:rPr>
            </w:pPr>
            <w:r w:rsidRPr="00355286">
              <w:rPr>
                <w:rFonts w:cs="Arial"/>
                <w:sz w:val="18"/>
                <w:szCs w:val="18"/>
              </w:rPr>
              <w:t>2</w:t>
            </w:r>
            <w:r w:rsidR="00545C7D" w:rsidRPr="00355286">
              <w:rPr>
                <w:rFonts w:cs="Arial"/>
                <w:sz w:val="18"/>
                <w:szCs w:val="18"/>
              </w:rPr>
              <w:t>,</w:t>
            </w:r>
            <w:r w:rsidRPr="00355286">
              <w:rPr>
                <w:rFonts w:cs="Arial"/>
                <w:sz w:val="18"/>
                <w:szCs w:val="18"/>
              </w:rPr>
              <w:t>485</w:t>
            </w:r>
            <w:r w:rsidR="00545C7D" w:rsidRPr="00355286">
              <w:rPr>
                <w:rFonts w:cs="Arial"/>
                <w:sz w:val="18"/>
                <w:szCs w:val="18"/>
              </w:rPr>
              <w:t>.</w:t>
            </w:r>
            <w:r w:rsidRPr="00355286">
              <w:rPr>
                <w:rFonts w:cs="Arial"/>
                <w:sz w:val="18"/>
                <w:szCs w:val="18"/>
              </w:rPr>
              <w:t>95</w:t>
            </w:r>
          </w:p>
        </w:tc>
        <w:tc>
          <w:tcPr>
            <w:tcW w:w="1296" w:type="dxa"/>
            <w:shd w:val="clear" w:color="auto" w:fill="auto"/>
            <w:vAlign w:val="bottom"/>
          </w:tcPr>
          <w:p w14:paraId="603F4431" w14:textId="3FCCB383" w:rsidR="00403B91" w:rsidRPr="00355286" w:rsidRDefault="002B26ED" w:rsidP="00F355F4">
            <w:pPr>
              <w:spacing w:line="240" w:lineRule="auto"/>
              <w:ind w:right="-72"/>
              <w:jc w:val="right"/>
              <w:rPr>
                <w:rFonts w:cs="Arial"/>
                <w:sz w:val="18"/>
                <w:szCs w:val="18"/>
                <w:lang w:val="en-US"/>
              </w:rPr>
            </w:pPr>
            <w:r w:rsidRPr="00355286">
              <w:rPr>
                <w:rFonts w:cs="Arial"/>
                <w:sz w:val="18"/>
                <w:szCs w:val="18"/>
              </w:rPr>
              <w:t>2</w:t>
            </w:r>
            <w:r w:rsidR="00403B91" w:rsidRPr="00355286">
              <w:rPr>
                <w:rFonts w:cs="Arial"/>
                <w:sz w:val="18"/>
                <w:szCs w:val="18"/>
                <w:lang w:val="en-US"/>
              </w:rPr>
              <w:t>,</w:t>
            </w:r>
            <w:r w:rsidRPr="00355286">
              <w:rPr>
                <w:rFonts w:cs="Arial"/>
                <w:sz w:val="18"/>
                <w:szCs w:val="18"/>
              </w:rPr>
              <w:t>559</w:t>
            </w:r>
            <w:r w:rsidR="00403B91" w:rsidRPr="00355286">
              <w:rPr>
                <w:rFonts w:cs="Arial"/>
                <w:sz w:val="18"/>
                <w:szCs w:val="18"/>
                <w:lang w:val="en-US"/>
              </w:rPr>
              <w:t>.</w:t>
            </w:r>
            <w:r w:rsidRPr="00355286">
              <w:rPr>
                <w:rFonts w:cs="Arial"/>
                <w:sz w:val="18"/>
                <w:szCs w:val="18"/>
              </w:rPr>
              <w:t>09</w:t>
            </w:r>
          </w:p>
        </w:tc>
        <w:tc>
          <w:tcPr>
            <w:tcW w:w="1296" w:type="dxa"/>
            <w:vAlign w:val="bottom"/>
          </w:tcPr>
          <w:p w14:paraId="737F3A60" w14:textId="652DCA43" w:rsidR="00403B91" w:rsidRPr="00355286" w:rsidRDefault="00573503" w:rsidP="00573503">
            <w:pPr>
              <w:spacing w:line="240" w:lineRule="auto"/>
              <w:ind w:right="-72"/>
              <w:jc w:val="center"/>
              <w:rPr>
                <w:rFonts w:cs="Arial"/>
                <w:sz w:val="18"/>
                <w:szCs w:val="18"/>
              </w:rPr>
            </w:pPr>
            <w:r w:rsidRPr="00355286">
              <w:rPr>
                <w:rFonts w:cs="Arial"/>
                <w:sz w:val="18"/>
                <w:szCs w:val="18"/>
              </w:rPr>
              <w:t>-</w:t>
            </w:r>
          </w:p>
        </w:tc>
        <w:tc>
          <w:tcPr>
            <w:tcW w:w="1296" w:type="dxa"/>
            <w:shd w:val="clear" w:color="auto" w:fill="auto"/>
            <w:vAlign w:val="bottom"/>
          </w:tcPr>
          <w:p w14:paraId="7627F479" w14:textId="5E34F625" w:rsidR="00403B91" w:rsidRPr="00355286" w:rsidRDefault="002B26ED" w:rsidP="00F355F4">
            <w:pPr>
              <w:spacing w:line="240" w:lineRule="auto"/>
              <w:ind w:right="-72"/>
              <w:jc w:val="right"/>
              <w:rPr>
                <w:rFonts w:cs="Arial"/>
                <w:sz w:val="18"/>
                <w:szCs w:val="18"/>
                <w:lang w:val="en-US"/>
              </w:rPr>
            </w:pPr>
            <w:r w:rsidRPr="00355286">
              <w:rPr>
                <w:rFonts w:cs="Arial"/>
                <w:sz w:val="18"/>
                <w:szCs w:val="18"/>
              </w:rPr>
              <w:t>4</w:t>
            </w:r>
            <w:r w:rsidR="00403B91" w:rsidRPr="00355286">
              <w:rPr>
                <w:rFonts w:cs="Arial"/>
                <w:sz w:val="18"/>
                <w:szCs w:val="18"/>
                <w:lang w:val="en-US"/>
              </w:rPr>
              <w:t>,</w:t>
            </w:r>
            <w:r w:rsidRPr="00355286">
              <w:rPr>
                <w:rFonts w:cs="Arial"/>
                <w:sz w:val="18"/>
                <w:szCs w:val="18"/>
              </w:rPr>
              <w:t>291</w:t>
            </w:r>
            <w:r w:rsidR="00403B91" w:rsidRPr="00355286">
              <w:rPr>
                <w:rFonts w:cs="Arial"/>
                <w:sz w:val="18"/>
                <w:szCs w:val="18"/>
                <w:lang w:val="en-US"/>
              </w:rPr>
              <w:t>.</w:t>
            </w:r>
            <w:r w:rsidRPr="00355286">
              <w:rPr>
                <w:rFonts w:cs="Arial"/>
                <w:sz w:val="18"/>
                <w:szCs w:val="18"/>
              </w:rPr>
              <w:t>94</w:t>
            </w:r>
          </w:p>
        </w:tc>
      </w:tr>
      <w:tr w:rsidR="00545C7D" w:rsidRPr="00355286" w14:paraId="49AF664E" w14:textId="77777777" w:rsidTr="00B649CE">
        <w:tc>
          <w:tcPr>
            <w:tcW w:w="4277" w:type="dxa"/>
            <w:shd w:val="clear" w:color="auto" w:fill="auto"/>
          </w:tcPr>
          <w:p w14:paraId="27D5DEDE" w14:textId="0C1DECCF" w:rsidR="00545C7D" w:rsidRPr="00355286" w:rsidRDefault="00545C7D" w:rsidP="00B649CE">
            <w:pPr>
              <w:spacing w:line="240" w:lineRule="auto"/>
              <w:ind w:left="976"/>
              <w:rPr>
                <w:rFonts w:cs="Arial"/>
                <w:sz w:val="18"/>
                <w:szCs w:val="18"/>
              </w:rPr>
            </w:pPr>
            <w:r w:rsidRPr="00355286">
              <w:rPr>
                <w:rFonts w:cs="Arial"/>
                <w:sz w:val="18"/>
                <w:szCs w:val="18"/>
              </w:rPr>
              <w:t>Japanese Yen</w:t>
            </w:r>
            <w:r w:rsidRPr="00355286">
              <w:rPr>
                <w:rFonts w:cs="Arial"/>
                <w:sz w:val="18"/>
                <w:szCs w:val="18"/>
                <w:cs/>
              </w:rPr>
              <w:t xml:space="preserve"> </w:t>
            </w:r>
            <w:r w:rsidRPr="00355286">
              <w:rPr>
                <w:rFonts w:cs="Arial"/>
                <w:sz w:val="18"/>
                <w:szCs w:val="18"/>
              </w:rPr>
              <w:t>to Baht exchange rate</w:t>
            </w:r>
          </w:p>
          <w:p w14:paraId="19E0C890" w14:textId="05B0E17C" w:rsidR="00545C7D" w:rsidRPr="00355286" w:rsidRDefault="00545C7D" w:rsidP="00B649CE">
            <w:pPr>
              <w:spacing w:line="240" w:lineRule="auto"/>
              <w:ind w:left="976"/>
              <w:rPr>
                <w:rFonts w:cs="Arial"/>
                <w:sz w:val="18"/>
                <w:szCs w:val="18"/>
              </w:rPr>
            </w:pPr>
            <w:r w:rsidRPr="00355286">
              <w:rPr>
                <w:rFonts w:cs="Arial"/>
                <w:sz w:val="18"/>
                <w:szCs w:val="18"/>
              </w:rPr>
              <w:t xml:space="preserve">   - increase </w:t>
            </w:r>
            <w:r w:rsidR="002B26ED" w:rsidRPr="00355286">
              <w:rPr>
                <w:rFonts w:cs="Arial"/>
                <w:sz w:val="18"/>
                <w:szCs w:val="18"/>
              </w:rPr>
              <w:t>10</w:t>
            </w:r>
            <w:r w:rsidRPr="00355286">
              <w:rPr>
                <w:rFonts w:cs="Arial"/>
                <w:sz w:val="18"/>
                <w:szCs w:val="18"/>
              </w:rPr>
              <w:t>% (</w:t>
            </w:r>
            <w:r w:rsidR="002B26ED" w:rsidRPr="00355286">
              <w:rPr>
                <w:rFonts w:cs="Arial"/>
                <w:sz w:val="18"/>
                <w:szCs w:val="18"/>
              </w:rPr>
              <w:t>2023</w:t>
            </w:r>
            <w:r w:rsidRPr="00355286">
              <w:rPr>
                <w:rFonts w:cs="Arial"/>
                <w:sz w:val="18"/>
                <w:szCs w:val="18"/>
              </w:rPr>
              <w:t xml:space="preserve">: </w:t>
            </w:r>
            <w:r w:rsidR="002B26ED" w:rsidRPr="00355286">
              <w:rPr>
                <w:rFonts w:cs="Arial"/>
                <w:sz w:val="18"/>
                <w:szCs w:val="18"/>
              </w:rPr>
              <w:t>10</w:t>
            </w:r>
            <w:proofErr w:type="gramStart"/>
            <w:r w:rsidRPr="00355286">
              <w:rPr>
                <w:rFonts w:cs="Arial"/>
                <w:sz w:val="18"/>
                <w:szCs w:val="18"/>
              </w:rPr>
              <w:t>%)*</w:t>
            </w:r>
            <w:proofErr w:type="gramEnd"/>
          </w:p>
        </w:tc>
        <w:tc>
          <w:tcPr>
            <w:tcW w:w="1296" w:type="dxa"/>
            <w:vAlign w:val="bottom"/>
          </w:tcPr>
          <w:p w14:paraId="5F7B0C8F" w14:textId="76697E51" w:rsidR="00545C7D" w:rsidRPr="00355286" w:rsidRDefault="00545C7D" w:rsidP="00545C7D">
            <w:pPr>
              <w:spacing w:line="240" w:lineRule="auto"/>
              <w:ind w:right="-72"/>
              <w:jc w:val="center"/>
              <w:rPr>
                <w:rFonts w:cs="Arial"/>
                <w:sz w:val="18"/>
                <w:szCs w:val="18"/>
              </w:rPr>
            </w:pPr>
            <w:r w:rsidRPr="00355286">
              <w:rPr>
                <w:rFonts w:cs="Arial"/>
                <w:sz w:val="18"/>
                <w:szCs w:val="18"/>
              </w:rPr>
              <w:t>-</w:t>
            </w:r>
          </w:p>
        </w:tc>
        <w:tc>
          <w:tcPr>
            <w:tcW w:w="1296" w:type="dxa"/>
            <w:shd w:val="clear" w:color="auto" w:fill="auto"/>
            <w:vAlign w:val="bottom"/>
          </w:tcPr>
          <w:p w14:paraId="0E9DB866" w14:textId="42DAE483" w:rsidR="00545C7D" w:rsidRPr="00355286" w:rsidRDefault="00545C7D" w:rsidP="00545C7D">
            <w:pPr>
              <w:spacing w:line="240" w:lineRule="auto"/>
              <w:ind w:right="-72"/>
              <w:jc w:val="center"/>
              <w:rPr>
                <w:rFonts w:cs="Arial"/>
                <w:sz w:val="18"/>
                <w:szCs w:val="18"/>
              </w:rPr>
            </w:pPr>
            <w:r w:rsidRPr="00355286">
              <w:rPr>
                <w:rFonts w:cs="Arial"/>
                <w:sz w:val="18"/>
                <w:szCs w:val="18"/>
              </w:rPr>
              <w:t>-</w:t>
            </w:r>
          </w:p>
        </w:tc>
        <w:tc>
          <w:tcPr>
            <w:tcW w:w="1296" w:type="dxa"/>
            <w:vAlign w:val="bottom"/>
          </w:tcPr>
          <w:p w14:paraId="53B7CA7D" w14:textId="6F9C0B72" w:rsidR="00545C7D" w:rsidRPr="00355286" w:rsidRDefault="00545C7D" w:rsidP="00545C7D">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3</w:t>
            </w:r>
            <w:r w:rsidR="002B6A23" w:rsidRPr="00355286">
              <w:rPr>
                <w:rFonts w:cs="Arial"/>
                <w:sz w:val="18"/>
                <w:szCs w:val="18"/>
              </w:rPr>
              <w:t>,</w:t>
            </w:r>
            <w:r w:rsidR="002B26ED" w:rsidRPr="00355286">
              <w:rPr>
                <w:rFonts w:cs="Arial"/>
                <w:sz w:val="18"/>
                <w:szCs w:val="18"/>
              </w:rPr>
              <w:t>092</w:t>
            </w:r>
            <w:r w:rsidR="002B6A23" w:rsidRPr="00355286">
              <w:rPr>
                <w:rFonts w:cs="Arial"/>
                <w:sz w:val="18"/>
                <w:szCs w:val="18"/>
              </w:rPr>
              <w:t>.</w:t>
            </w:r>
            <w:r w:rsidR="002B26ED" w:rsidRPr="00355286">
              <w:rPr>
                <w:rFonts w:cs="Arial"/>
                <w:sz w:val="18"/>
                <w:szCs w:val="18"/>
              </w:rPr>
              <w:t>9</w:t>
            </w:r>
            <w:r w:rsidR="002B6A23" w:rsidRPr="00355286">
              <w:rPr>
                <w:rFonts w:cs="Arial"/>
                <w:sz w:val="18"/>
                <w:szCs w:val="18"/>
              </w:rPr>
              <w:t>7</w:t>
            </w:r>
            <w:r w:rsidRPr="00355286">
              <w:rPr>
                <w:rFonts w:cs="Arial"/>
                <w:sz w:val="18"/>
                <w:szCs w:val="18"/>
              </w:rPr>
              <w:t>)</w:t>
            </w:r>
          </w:p>
        </w:tc>
        <w:tc>
          <w:tcPr>
            <w:tcW w:w="1296" w:type="dxa"/>
            <w:shd w:val="clear" w:color="auto" w:fill="auto"/>
            <w:vAlign w:val="bottom"/>
          </w:tcPr>
          <w:p w14:paraId="4CE00868" w14:textId="781AFAAD" w:rsidR="00545C7D" w:rsidRPr="00355286" w:rsidRDefault="00545C7D" w:rsidP="00545C7D">
            <w:pPr>
              <w:spacing w:line="240" w:lineRule="auto"/>
              <w:ind w:right="-72"/>
              <w:jc w:val="center"/>
              <w:rPr>
                <w:rFonts w:cs="Arial"/>
                <w:sz w:val="18"/>
                <w:szCs w:val="18"/>
              </w:rPr>
            </w:pPr>
            <w:r w:rsidRPr="00355286">
              <w:rPr>
                <w:rFonts w:cs="Arial"/>
                <w:sz w:val="18"/>
                <w:szCs w:val="18"/>
              </w:rPr>
              <w:t>-</w:t>
            </w:r>
          </w:p>
        </w:tc>
      </w:tr>
      <w:tr w:rsidR="00545C7D" w:rsidRPr="00355286" w14:paraId="0F1F5CAC" w14:textId="77777777" w:rsidTr="00B649CE">
        <w:tc>
          <w:tcPr>
            <w:tcW w:w="4277" w:type="dxa"/>
            <w:shd w:val="clear" w:color="auto" w:fill="auto"/>
          </w:tcPr>
          <w:p w14:paraId="2028CC77" w14:textId="3570DD2C" w:rsidR="00545C7D" w:rsidRPr="00355286" w:rsidRDefault="00545C7D" w:rsidP="00B649CE">
            <w:pPr>
              <w:spacing w:line="240" w:lineRule="auto"/>
              <w:ind w:left="976"/>
              <w:rPr>
                <w:rFonts w:cs="Arial"/>
                <w:sz w:val="18"/>
                <w:szCs w:val="18"/>
              </w:rPr>
            </w:pPr>
            <w:r w:rsidRPr="00355286">
              <w:rPr>
                <w:rFonts w:cs="Arial"/>
                <w:sz w:val="18"/>
                <w:szCs w:val="18"/>
              </w:rPr>
              <w:t>Japanese Yen</w:t>
            </w:r>
            <w:r w:rsidRPr="00355286">
              <w:rPr>
                <w:rFonts w:cs="Arial"/>
                <w:sz w:val="18"/>
                <w:szCs w:val="18"/>
                <w:cs/>
              </w:rPr>
              <w:t xml:space="preserve"> </w:t>
            </w:r>
            <w:r w:rsidRPr="00355286">
              <w:rPr>
                <w:rFonts w:cs="Arial"/>
                <w:sz w:val="18"/>
                <w:szCs w:val="18"/>
              </w:rPr>
              <w:t>to Baht exchange rate</w:t>
            </w:r>
            <w:r w:rsidRPr="00355286">
              <w:rPr>
                <w:rFonts w:cs="Arial"/>
                <w:sz w:val="18"/>
                <w:szCs w:val="18"/>
                <w:cs/>
              </w:rPr>
              <w:t xml:space="preserve"> </w:t>
            </w:r>
          </w:p>
          <w:p w14:paraId="4AA4C4EB" w14:textId="128A9AB9" w:rsidR="00545C7D" w:rsidRPr="00355286" w:rsidRDefault="00545C7D" w:rsidP="00B649CE">
            <w:pPr>
              <w:spacing w:line="240" w:lineRule="auto"/>
              <w:ind w:left="976"/>
              <w:rPr>
                <w:rFonts w:cs="Arial"/>
                <w:sz w:val="18"/>
                <w:szCs w:val="18"/>
              </w:rPr>
            </w:pPr>
            <w:r w:rsidRPr="00355286">
              <w:rPr>
                <w:rFonts w:cs="Arial"/>
                <w:sz w:val="18"/>
                <w:szCs w:val="18"/>
              </w:rPr>
              <w:t xml:space="preserve">   -</w:t>
            </w:r>
            <w:r w:rsidRPr="00355286">
              <w:rPr>
                <w:rFonts w:cs="Arial"/>
                <w:sz w:val="18"/>
                <w:szCs w:val="18"/>
                <w:cs/>
              </w:rPr>
              <w:t xml:space="preserve"> </w:t>
            </w:r>
            <w:r w:rsidRPr="00355286">
              <w:rPr>
                <w:rFonts w:cs="Arial"/>
                <w:sz w:val="18"/>
                <w:szCs w:val="18"/>
              </w:rPr>
              <w:t xml:space="preserve">decrease </w:t>
            </w:r>
            <w:r w:rsidR="002B26ED" w:rsidRPr="00355286">
              <w:rPr>
                <w:rFonts w:cs="Arial"/>
                <w:sz w:val="18"/>
                <w:szCs w:val="18"/>
              </w:rPr>
              <w:t>10</w:t>
            </w:r>
            <w:r w:rsidRPr="00355286">
              <w:rPr>
                <w:rFonts w:cs="Arial"/>
                <w:sz w:val="18"/>
                <w:szCs w:val="18"/>
              </w:rPr>
              <w:t>% (</w:t>
            </w:r>
            <w:r w:rsidR="002B26ED" w:rsidRPr="00355286">
              <w:rPr>
                <w:rFonts w:cs="Arial"/>
                <w:sz w:val="18"/>
                <w:szCs w:val="18"/>
              </w:rPr>
              <w:t>2023</w:t>
            </w:r>
            <w:r w:rsidRPr="00355286">
              <w:rPr>
                <w:rFonts w:cs="Arial"/>
                <w:sz w:val="18"/>
                <w:szCs w:val="18"/>
              </w:rPr>
              <w:t xml:space="preserve">: </w:t>
            </w:r>
            <w:r w:rsidR="002B26ED" w:rsidRPr="00355286">
              <w:rPr>
                <w:rFonts w:cs="Arial"/>
                <w:sz w:val="18"/>
                <w:szCs w:val="18"/>
              </w:rPr>
              <w:t>10</w:t>
            </w:r>
            <w:proofErr w:type="gramStart"/>
            <w:r w:rsidRPr="00355286">
              <w:rPr>
                <w:rFonts w:cs="Arial"/>
                <w:sz w:val="18"/>
                <w:szCs w:val="18"/>
              </w:rPr>
              <w:t>%)*</w:t>
            </w:r>
            <w:proofErr w:type="gramEnd"/>
          </w:p>
        </w:tc>
        <w:tc>
          <w:tcPr>
            <w:tcW w:w="1296" w:type="dxa"/>
            <w:vAlign w:val="bottom"/>
          </w:tcPr>
          <w:p w14:paraId="2E233D45" w14:textId="481FE2A9" w:rsidR="00545C7D" w:rsidRPr="00355286" w:rsidRDefault="00545C7D" w:rsidP="00545C7D">
            <w:pPr>
              <w:spacing w:line="240" w:lineRule="auto"/>
              <w:ind w:right="-72"/>
              <w:jc w:val="center"/>
              <w:rPr>
                <w:rFonts w:cs="Arial"/>
                <w:sz w:val="18"/>
                <w:szCs w:val="18"/>
              </w:rPr>
            </w:pPr>
            <w:r w:rsidRPr="00355286">
              <w:rPr>
                <w:rFonts w:cs="Arial"/>
                <w:sz w:val="18"/>
                <w:szCs w:val="18"/>
              </w:rPr>
              <w:t>-</w:t>
            </w:r>
          </w:p>
        </w:tc>
        <w:tc>
          <w:tcPr>
            <w:tcW w:w="1296" w:type="dxa"/>
            <w:shd w:val="clear" w:color="auto" w:fill="auto"/>
            <w:vAlign w:val="bottom"/>
          </w:tcPr>
          <w:p w14:paraId="18F24800" w14:textId="627D5040" w:rsidR="00545C7D" w:rsidRPr="00355286" w:rsidRDefault="00545C7D" w:rsidP="00545C7D">
            <w:pPr>
              <w:spacing w:line="240" w:lineRule="auto"/>
              <w:ind w:right="-72"/>
              <w:jc w:val="center"/>
              <w:rPr>
                <w:rFonts w:cs="Arial"/>
                <w:sz w:val="18"/>
                <w:szCs w:val="18"/>
              </w:rPr>
            </w:pPr>
            <w:r w:rsidRPr="00355286">
              <w:rPr>
                <w:rFonts w:cs="Arial"/>
                <w:sz w:val="18"/>
                <w:szCs w:val="18"/>
              </w:rPr>
              <w:t>-</w:t>
            </w:r>
          </w:p>
        </w:tc>
        <w:tc>
          <w:tcPr>
            <w:tcW w:w="1296" w:type="dxa"/>
            <w:vAlign w:val="bottom"/>
          </w:tcPr>
          <w:p w14:paraId="21C0E9DD" w14:textId="4B896987" w:rsidR="00545C7D" w:rsidRPr="00355286" w:rsidRDefault="002B6A23" w:rsidP="00545C7D">
            <w:pPr>
              <w:spacing w:line="240" w:lineRule="auto"/>
              <w:ind w:right="-72"/>
              <w:jc w:val="right"/>
              <w:rPr>
                <w:rFonts w:cs="Arial"/>
                <w:sz w:val="18"/>
                <w:szCs w:val="18"/>
              </w:rPr>
            </w:pPr>
            <w:r w:rsidRPr="00355286">
              <w:rPr>
                <w:rFonts w:cs="Arial"/>
                <w:sz w:val="18"/>
                <w:szCs w:val="18"/>
              </w:rPr>
              <w:t>3,092.97</w:t>
            </w:r>
          </w:p>
        </w:tc>
        <w:tc>
          <w:tcPr>
            <w:tcW w:w="1296" w:type="dxa"/>
            <w:shd w:val="clear" w:color="auto" w:fill="auto"/>
            <w:vAlign w:val="bottom"/>
          </w:tcPr>
          <w:p w14:paraId="00D8902A" w14:textId="3E0FB6E2" w:rsidR="00545C7D" w:rsidRPr="00355286" w:rsidRDefault="00545C7D" w:rsidP="00545C7D">
            <w:pPr>
              <w:spacing w:line="240" w:lineRule="auto"/>
              <w:ind w:right="-72"/>
              <w:jc w:val="center"/>
              <w:rPr>
                <w:rFonts w:cs="Arial"/>
                <w:sz w:val="18"/>
                <w:szCs w:val="18"/>
              </w:rPr>
            </w:pPr>
            <w:r w:rsidRPr="00355286">
              <w:rPr>
                <w:rFonts w:cs="Arial"/>
                <w:sz w:val="18"/>
                <w:szCs w:val="18"/>
              </w:rPr>
              <w:t>-</w:t>
            </w:r>
          </w:p>
        </w:tc>
      </w:tr>
    </w:tbl>
    <w:p w14:paraId="1EB55692" w14:textId="77777777" w:rsidR="008C1FE9" w:rsidRPr="00355286" w:rsidRDefault="008C1FE9" w:rsidP="002A62FC">
      <w:pPr>
        <w:pStyle w:val="BlockText"/>
        <w:tabs>
          <w:tab w:val="clear" w:pos="1418"/>
          <w:tab w:val="clear" w:pos="3402"/>
          <w:tab w:val="clear" w:pos="4536"/>
          <w:tab w:val="clear" w:pos="5670"/>
          <w:tab w:val="clear" w:pos="6804"/>
          <w:tab w:val="clear" w:pos="7655"/>
        </w:tabs>
        <w:spacing w:line="240" w:lineRule="auto"/>
        <w:ind w:left="0" w:right="0" w:firstLine="1134"/>
        <w:jc w:val="both"/>
        <w:rPr>
          <w:rFonts w:ascii="Arial" w:hAnsi="Arial" w:cs="Arial"/>
          <w:sz w:val="18"/>
          <w:szCs w:val="18"/>
          <w:lang w:val="en-GB"/>
        </w:rPr>
      </w:pPr>
      <w:r w:rsidRPr="00355286">
        <w:rPr>
          <w:rFonts w:ascii="Arial" w:hAnsi="Arial" w:cs="Arial"/>
          <w:sz w:val="18"/>
          <w:szCs w:val="18"/>
          <w:lang w:val="en-GB"/>
        </w:rPr>
        <w:t>*  Holding all other variables constant</w:t>
      </w:r>
    </w:p>
    <w:p w14:paraId="2DC6D9DC" w14:textId="06955209" w:rsidR="008C1FE9" w:rsidRPr="00355286" w:rsidRDefault="008C1FE9"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271462" w:rsidRPr="00355286" w14:paraId="4CAF65A4" w14:textId="77777777" w:rsidTr="00B649CE">
        <w:tc>
          <w:tcPr>
            <w:tcW w:w="4277" w:type="dxa"/>
            <w:shd w:val="clear" w:color="auto" w:fill="auto"/>
          </w:tcPr>
          <w:p w14:paraId="162D3254" w14:textId="77777777" w:rsidR="00403B91" w:rsidRPr="00355286" w:rsidRDefault="00403B91" w:rsidP="00B649CE">
            <w:pPr>
              <w:spacing w:line="240" w:lineRule="auto"/>
              <w:ind w:left="976"/>
              <w:jc w:val="both"/>
              <w:rPr>
                <w:rFonts w:cs="Arial"/>
                <w:b/>
                <w:bCs/>
                <w:sz w:val="18"/>
                <w:szCs w:val="18"/>
                <w:lang w:val="en-US"/>
              </w:rPr>
            </w:pPr>
          </w:p>
        </w:tc>
        <w:tc>
          <w:tcPr>
            <w:tcW w:w="5184" w:type="dxa"/>
            <w:gridSpan w:val="4"/>
            <w:tcBorders>
              <w:bottom w:val="single" w:sz="4" w:space="0" w:color="auto"/>
            </w:tcBorders>
            <w:vAlign w:val="bottom"/>
          </w:tcPr>
          <w:p w14:paraId="5EF08872" w14:textId="3B7B16A5" w:rsidR="00403B91" w:rsidRPr="00355286" w:rsidRDefault="00403B91" w:rsidP="00F355F4">
            <w:pPr>
              <w:pStyle w:val="BlockText"/>
              <w:spacing w:line="240" w:lineRule="auto"/>
              <w:ind w:left="0" w:right="-72"/>
              <w:jc w:val="center"/>
              <w:rPr>
                <w:rFonts w:ascii="Arial" w:hAnsi="Arial" w:cs="Arial"/>
                <w:b/>
                <w:bCs/>
                <w:sz w:val="18"/>
                <w:szCs w:val="18"/>
              </w:rPr>
            </w:pPr>
            <w:r w:rsidRPr="00355286">
              <w:rPr>
                <w:rFonts w:ascii="Arial" w:hAnsi="Arial" w:cs="Arial"/>
                <w:b/>
                <w:bCs/>
                <w:sz w:val="18"/>
                <w:szCs w:val="18"/>
              </w:rPr>
              <w:t>Separate financial statements</w:t>
            </w:r>
          </w:p>
        </w:tc>
      </w:tr>
      <w:tr w:rsidR="00271462" w:rsidRPr="00355286" w14:paraId="29EA101C" w14:textId="77777777" w:rsidTr="00B649CE">
        <w:tc>
          <w:tcPr>
            <w:tcW w:w="4277" w:type="dxa"/>
            <w:shd w:val="clear" w:color="auto" w:fill="auto"/>
          </w:tcPr>
          <w:p w14:paraId="7FDB1173" w14:textId="77777777" w:rsidR="00403B91" w:rsidRPr="00355286" w:rsidRDefault="00403B91" w:rsidP="00B649CE">
            <w:pPr>
              <w:spacing w:line="240" w:lineRule="auto"/>
              <w:ind w:left="976"/>
              <w:jc w:val="both"/>
              <w:rPr>
                <w:rFonts w:cs="Arial"/>
                <w:b/>
                <w:bCs/>
                <w:sz w:val="18"/>
                <w:szCs w:val="18"/>
                <w:lang w:val="en-US"/>
              </w:rPr>
            </w:pPr>
          </w:p>
        </w:tc>
        <w:tc>
          <w:tcPr>
            <w:tcW w:w="2592" w:type="dxa"/>
            <w:gridSpan w:val="2"/>
            <w:tcBorders>
              <w:bottom w:val="single" w:sz="4" w:space="0" w:color="auto"/>
            </w:tcBorders>
            <w:vAlign w:val="bottom"/>
          </w:tcPr>
          <w:p w14:paraId="0386071C" w14:textId="77777777" w:rsidR="00326856" w:rsidRPr="00355286" w:rsidRDefault="00403B91" w:rsidP="00F355F4">
            <w:pPr>
              <w:pStyle w:val="BlockText"/>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Impact to</w:t>
            </w:r>
            <w:r w:rsidR="00A7743C" w:rsidRPr="00355286">
              <w:rPr>
                <w:rFonts w:ascii="Arial" w:hAnsi="Arial" w:cs="Arial"/>
                <w:b/>
                <w:bCs/>
                <w:sz w:val="18"/>
                <w:szCs w:val="18"/>
                <w:lang w:val="en-GB"/>
              </w:rPr>
              <w:t xml:space="preserve"> </w:t>
            </w:r>
          </w:p>
          <w:p w14:paraId="123976EB" w14:textId="54F2D945" w:rsidR="00403B91" w:rsidRPr="00355286" w:rsidRDefault="00403B91" w:rsidP="00F355F4">
            <w:pPr>
              <w:pStyle w:val="BlockText"/>
              <w:spacing w:line="240" w:lineRule="auto"/>
              <w:ind w:left="0" w:right="-72"/>
              <w:jc w:val="center"/>
              <w:rPr>
                <w:rFonts w:ascii="Arial" w:hAnsi="Arial" w:cs="Arial"/>
                <w:b/>
                <w:bCs/>
                <w:sz w:val="18"/>
                <w:szCs w:val="18"/>
                <w:lang w:val="en-GB"/>
              </w:rPr>
            </w:pPr>
            <w:r w:rsidRPr="00355286">
              <w:rPr>
                <w:rFonts w:ascii="Arial" w:hAnsi="Arial" w:cs="Arial"/>
                <w:b/>
                <w:bCs/>
                <w:sz w:val="18"/>
                <w:szCs w:val="18"/>
              </w:rPr>
              <w:t>net profit</w:t>
            </w:r>
          </w:p>
        </w:tc>
        <w:tc>
          <w:tcPr>
            <w:tcW w:w="2592" w:type="dxa"/>
            <w:gridSpan w:val="2"/>
            <w:tcBorders>
              <w:top w:val="single" w:sz="4" w:space="0" w:color="auto"/>
              <w:bottom w:val="single" w:sz="4" w:space="0" w:color="auto"/>
            </w:tcBorders>
            <w:vAlign w:val="bottom"/>
          </w:tcPr>
          <w:p w14:paraId="4193DEE0" w14:textId="77777777" w:rsidR="00403B91" w:rsidRPr="00355286" w:rsidRDefault="00403B91" w:rsidP="00F355F4">
            <w:pPr>
              <w:pStyle w:val="BlockText"/>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Impact to other</w:t>
            </w:r>
          </w:p>
          <w:p w14:paraId="60DA187B" w14:textId="77777777" w:rsidR="00403B91" w:rsidRPr="00355286" w:rsidRDefault="00403B91" w:rsidP="00F355F4">
            <w:pPr>
              <w:pStyle w:val="BlockText"/>
              <w:spacing w:line="240" w:lineRule="auto"/>
              <w:ind w:left="0" w:right="-72"/>
              <w:jc w:val="center"/>
              <w:rPr>
                <w:rFonts w:ascii="Arial" w:hAnsi="Arial" w:cs="Arial"/>
                <w:b/>
                <w:bCs/>
                <w:sz w:val="18"/>
                <w:szCs w:val="18"/>
                <w:lang w:val="en-GB"/>
              </w:rPr>
            </w:pPr>
            <w:r w:rsidRPr="00355286">
              <w:rPr>
                <w:rFonts w:ascii="Arial" w:hAnsi="Arial" w:cs="Arial"/>
                <w:b/>
                <w:bCs/>
                <w:sz w:val="18"/>
                <w:szCs w:val="18"/>
              </w:rPr>
              <w:t>components of equity</w:t>
            </w:r>
          </w:p>
        </w:tc>
      </w:tr>
      <w:tr w:rsidR="00271462" w:rsidRPr="00355286" w14:paraId="72941575" w14:textId="77777777" w:rsidTr="00B649CE">
        <w:tc>
          <w:tcPr>
            <w:tcW w:w="4277" w:type="dxa"/>
            <w:shd w:val="clear" w:color="auto" w:fill="auto"/>
          </w:tcPr>
          <w:p w14:paraId="1378CB74" w14:textId="77777777" w:rsidR="00403B91" w:rsidRPr="00355286" w:rsidRDefault="00403B91" w:rsidP="00B649CE">
            <w:pPr>
              <w:spacing w:line="240" w:lineRule="auto"/>
              <w:ind w:left="976"/>
              <w:jc w:val="both"/>
              <w:rPr>
                <w:rFonts w:cs="Arial"/>
                <w:b/>
                <w:bCs/>
                <w:sz w:val="18"/>
                <w:szCs w:val="18"/>
                <w:lang w:val="en-US"/>
              </w:rPr>
            </w:pPr>
            <w:bookmarkStart w:id="12" w:name="_Hlk181964547"/>
          </w:p>
        </w:tc>
        <w:tc>
          <w:tcPr>
            <w:tcW w:w="1296" w:type="dxa"/>
            <w:tcBorders>
              <w:top w:val="single" w:sz="4" w:space="0" w:color="auto"/>
            </w:tcBorders>
            <w:vAlign w:val="bottom"/>
          </w:tcPr>
          <w:p w14:paraId="1C21ED58" w14:textId="11A8B4CF" w:rsidR="00403B91"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296" w:type="dxa"/>
            <w:tcBorders>
              <w:top w:val="single" w:sz="4" w:space="0" w:color="auto"/>
            </w:tcBorders>
            <w:shd w:val="clear" w:color="auto" w:fill="auto"/>
            <w:vAlign w:val="bottom"/>
          </w:tcPr>
          <w:p w14:paraId="5C9B1864" w14:textId="78858DDD" w:rsidR="00403B91" w:rsidRPr="00355286" w:rsidRDefault="002B26ED" w:rsidP="00F355F4">
            <w:pPr>
              <w:spacing w:line="240" w:lineRule="auto"/>
              <w:ind w:right="-72"/>
              <w:jc w:val="center"/>
              <w:rPr>
                <w:rFonts w:cs="Arial"/>
                <w:sz w:val="18"/>
                <w:szCs w:val="18"/>
                <w:lang w:val="en-US"/>
              </w:rPr>
            </w:pPr>
            <w:r w:rsidRPr="00355286">
              <w:rPr>
                <w:rFonts w:cs="Arial"/>
                <w:b/>
                <w:bCs/>
                <w:sz w:val="18"/>
                <w:szCs w:val="18"/>
              </w:rPr>
              <w:t>2023</w:t>
            </w:r>
          </w:p>
        </w:tc>
        <w:tc>
          <w:tcPr>
            <w:tcW w:w="1296" w:type="dxa"/>
            <w:tcBorders>
              <w:top w:val="single" w:sz="4" w:space="0" w:color="auto"/>
            </w:tcBorders>
            <w:vAlign w:val="bottom"/>
          </w:tcPr>
          <w:p w14:paraId="4503A2D9" w14:textId="2EFF5B85" w:rsidR="00403B91"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296" w:type="dxa"/>
            <w:tcBorders>
              <w:top w:val="single" w:sz="4" w:space="0" w:color="auto"/>
            </w:tcBorders>
            <w:shd w:val="clear" w:color="auto" w:fill="auto"/>
            <w:vAlign w:val="bottom"/>
          </w:tcPr>
          <w:p w14:paraId="378B359A" w14:textId="3EEA77EF" w:rsidR="00403B91" w:rsidRPr="00355286" w:rsidRDefault="002B26ED" w:rsidP="00F355F4">
            <w:pPr>
              <w:spacing w:line="240" w:lineRule="auto"/>
              <w:ind w:right="-72"/>
              <w:jc w:val="center"/>
              <w:rPr>
                <w:rFonts w:cs="Arial"/>
                <w:sz w:val="18"/>
                <w:szCs w:val="18"/>
                <w:lang w:val="en-US"/>
              </w:rPr>
            </w:pPr>
            <w:r w:rsidRPr="00355286">
              <w:rPr>
                <w:rFonts w:cs="Arial"/>
                <w:b/>
                <w:bCs/>
                <w:sz w:val="18"/>
                <w:szCs w:val="18"/>
              </w:rPr>
              <w:t>2023</w:t>
            </w:r>
          </w:p>
        </w:tc>
      </w:tr>
      <w:tr w:rsidR="00271462" w:rsidRPr="00355286" w14:paraId="17E5E953" w14:textId="77777777" w:rsidTr="00B649CE">
        <w:tc>
          <w:tcPr>
            <w:tcW w:w="4277" w:type="dxa"/>
            <w:shd w:val="clear" w:color="auto" w:fill="auto"/>
          </w:tcPr>
          <w:p w14:paraId="36081268" w14:textId="77777777" w:rsidR="00403B91" w:rsidRPr="00355286" w:rsidRDefault="00403B91" w:rsidP="00B649CE">
            <w:pPr>
              <w:spacing w:line="240" w:lineRule="auto"/>
              <w:ind w:left="976"/>
              <w:jc w:val="both"/>
              <w:rPr>
                <w:rFonts w:cs="Arial"/>
                <w:b/>
                <w:bCs/>
                <w:sz w:val="18"/>
                <w:szCs w:val="18"/>
                <w:lang w:val="en-US"/>
              </w:rPr>
            </w:pPr>
          </w:p>
        </w:tc>
        <w:tc>
          <w:tcPr>
            <w:tcW w:w="1296" w:type="dxa"/>
            <w:tcBorders>
              <w:bottom w:val="single" w:sz="4" w:space="0" w:color="auto"/>
            </w:tcBorders>
          </w:tcPr>
          <w:p w14:paraId="6EB6DEA5" w14:textId="77777777" w:rsidR="00403B91" w:rsidRPr="00355286" w:rsidRDefault="00403B91"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296" w:type="dxa"/>
            <w:tcBorders>
              <w:bottom w:val="single" w:sz="4" w:space="0" w:color="auto"/>
            </w:tcBorders>
            <w:shd w:val="clear" w:color="auto" w:fill="auto"/>
          </w:tcPr>
          <w:p w14:paraId="788848FD" w14:textId="77777777" w:rsidR="00403B91" w:rsidRPr="00355286" w:rsidRDefault="00403B91"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296" w:type="dxa"/>
            <w:tcBorders>
              <w:bottom w:val="single" w:sz="4" w:space="0" w:color="auto"/>
            </w:tcBorders>
          </w:tcPr>
          <w:p w14:paraId="1F65053A" w14:textId="77777777" w:rsidR="00403B91" w:rsidRPr="00355286" w:rsidRDefault="00403B91"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296" w:type="dxa"/>
            <w:tcBorders>
              <w:bottom w:val="single" w:sz="4" w:space="0" w:color="auto"/>
            </w:tcBorders>
            <w:shd w:val="clear" w:color="auto" w:fill="auto"/>
          </w:tcPr>
          <w:p w14:paraId="01864A88" w14:textId="77777777" w:rsidR="00403B91" w:rsidRPr="00355286" w:rsidRDefault="00403B91"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6768E366" w14:textId="77777777" w:rsidTr="00B649CE">
        <w:tc>
          <w:tcPr>
            <w:tcW w:w="4277" w:type="dxa"/>
            <w:shd w:val="clear" w:color="auto" w:fill="auto"/>
          </w:tcPr>
          <w:p w14:paraId="6A34C52E" w14:textId="77777777" w:rsidR="00403B91" w:rsidRPr="00355286" w:rsidRDefault="00403B91" w:rsidP="00B649CE">
            <w:pPr>
              <w:spacing w:line="240" w:lineRule="auto"/>
              <w:ind w:left="976"/>
              <w:jc w:val="both"/>
              <w:rPr>
                <w:rFonts w:cs="Arial"/>
                <w:b/>
                <w:bCs/>
                <w:sz w:val="18"/>
                <w:szCs w:val="18"/>
                <w:lang w:val="en-US"/>
              </w:rPr>
            </w:pPr>
          </w:p>
        </w:tc>
        <w:tc>
          <w:tcPr>
            <w:tcW w:w="1296" w:type="dxa"/>
            <w:tcBorders>
              <w:top w:val="single" w:sz="4" w:space="0" w:color="auto"/>
            </w:tcBorders>
          </w:tcPr>
          <w:p w14:paraId="057D6B9D" w14:textId="77777777" w:rsidR="00403B91" w:rsidRPr="00355286" w:rsidRDefault="00403B91" w:rsidP="00F355F4">
            <w:pPr>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3796256D" w14:textId="77777777" w:rsidR="00403B91" w:rsidRPr="00355286" w:rsidRDefault="00403B91" w:rsidP="00F355F4">
            <w:pPr>
              <w:spacing w:line="240" w:lineRule="auto"/>
              <w:ind w:right="-72"/>
              <w:jc w:val="right"/>
              <w:rPr>
                <w:rFonts w:cs="Arial"/>
                <w:sz w:val="18"/>
                <w:szCs w:val="18"/>
                <w:lang w:val="en-US"/>
              </w:rPr>
            </w:pPr>
          </w:p>
        </w:tc>
        <w:tc>
          <w:tcPr>
            <w:tcW w:w="1296" w:type="dxa"/>
            <w:tcBorders>
              <w:top w:val="single" w:sz="4" w:space="0" w:color="auto"/>
            </w:tcBorders>
          </w:tcPr>
          <w:p w14:paraId="162693B4" w14:textId="77777777" w:rsidR="00403B91" w:rsidRPr="00355286" w:rsidRDefault="00403B91" w:rsidP="00F355F4">
            <w:pPr>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60FD1058" w14:textId="77777777" w:rsidR="00403B91" w:rsidRPr="00355286" w:rsidRDefault="00403B91" w:rsidP="00F355F4">
            <w:pPr>
              <w:spacing w:line="240" w:lineRule="auto"/>
              <w:ind w:right="-72"/>
              <w:jc w:val="right"/>
              <w:rPr>
                <w:rFonts w:cs="Arial"/>
                <w:sz w:val="18"/>
                <w:szCs w:val="18"/>
                <w:lang w:val="en-US"/>
              </w:rPr>
            </w:pPr>
          </w:p>
        </w:tc>
      </w:tr>
      <w:tr w:rsidR="00271462" w:rsidRPr="00355286" w14:paraId="4717628B" w14:textId="77777777" w:rsidTr="00B649CE">
        <w:tc>
          <w:tcPr>
            <w:tcW w:w="4277" w:type="dxa"/>
            <w:shd w:val="clear" w:color="auto" w:fill="auto"/>
          </w:tcPr>
          <w:p w14:paraId="3DE89B51" w14:textId="77777777" w:rsidR="00403B91" w:rsidRPr="00355286" w:rsidRDefault="00403B91" w:rsidP="00B649CE">
            <w:pPr>
              <w:spacing w:line="240" w:lineRule="auto"/>
              <w:ind w:left="976"/>
              <w:rPr>
                <w:rFonts w:cs="Arial"/>
                <w:sz w:val="18"/>
                <w:szCs w:val="18"/>
              </w:rPr>
            </w:pPr>
            <w:r w:rsidRPr="00355286">
              <w:rPr>
                <w:rFonts w:cs="Arial"/>
                <w:sz w:val="18"/>
                <w:szCs w:val="18"/>
              </w:rPr>
              <w:t>US Dollar</w:t>
            </w:r>
            <w:r w:rsidRPr="00355286">
              <w:rPr>
                <w:rFonts w:cs="Arial"/>
                <w:sz w:val="18"/>
                <w:szCs w:val="18"/>
                <w:cs/>
              </w:rPr>
              <w:t xml:space="preserve"> </w:t>
            </w:r>
            <w:r w:rsidRPr="00355286">
              <w:rPr>
                <w:rFonts w:cs="Arial"/>
                <w:sz w:val="18"/>
                <w:szCs w:val="18"/>
              </w:rPr>
              <w:t>to Baht exchange rate</w:t>
            </w:r>
          </w:p>
          <w:p w14:paraId="1F9B5569" w14:textId="7F97CA31" w:rsidR="00403B91" w:rsidRPr="00355286" w:rsidRDefault="00403B91" w:rsidP="00B649CE">
            <w:pPr>
              <w:spacing w:line="240" w:lineRule="auto"/>
              <w:ind w:left="976"/>
              <w:rPr>
                <w:rFonts w:cs="Arial"/>
                <w:sz w:val="18"/>
                <w:szCs w:val="18"/>
                <w:lang w:val="en-US"/>
              </w:rPr>
            </w:pPr>
            <w:r w:rsidRPr="00355286">
              <w:rPr>
                <w:rFonts w:cs="Arial"/>
                <w:sz w:val="18"/>
                <w:szCs w:val="18"/>
              </w:rPr>
              <w:t xml:space="preserve">   - increase </w:t>
            </w:r>
            <w:r w:rsidR="002B26ED" w:rsidRPr="00355286">
              <w:rPr>
                <w:rFonts w:cs="Arial"/>
                <w:sz w:val="18"/>
                <w:szCs w:val="18"/>
              </w:rPr>
              <w:t>10</w:t>
            </w:r>
            <w:r w:rsidRPr="00355286">
              <w:rPr>
                <w:rFonts w:cs="Arial"/>
                <w:sz w:val="18"/>
                <w:szCs w:val="18"/>
              </w:rPr>
              <w:t>%</w:t>
            </w:r>
            <w:r w:rsidR="0023297E" w:rsidRPr="00355286">
              <w:rPr>
                <w:rFonts w:cs="Arial"/>
                <w:sz w:val="18"/>
                <w:szCs w:val="18"/>
              </w:rPr>
              <w:t xml:space="preserve"> (</w:t>
            </w:r>
            <w:r w:rsidR="002B26ED" w:rsidRPr="00355286">
              <w:rPr>
                <w:rFonts w:cs="Arial"/>
                <w:sz w:val="18"/>
                <w:szCs w:val="18"/>
              </w:rPr>
              <w:t>2023</w:t>
            </w:r>
            <w:r w:rsidR="0023297E" w:rsidRPr="00355286">
              <w:rPr>
                <w:rFonts w:cs="Arial"/>
                <w:sz w:val="18"/>
                <w:szCs w:val="18"/>
              </w:rPr>
              <w:t xml:space="preserve">: </w:t>
            </w:r>
            <w:r w:rsidR="002B26ED" w:rsidRPr="00355286">
              <w:rPr>
                <w:rFonts w:cs="Arial"/>
                <w:sz w:val="18"/>
                <w:szCs w:val="18"/>
              </w:rPr>
              <w:t>10</w:t>
            </w:r>
            <w:proofErr w:type="gramStart"/>
            <w:r w:rsidR="0023297E" w:rsidRPr="00355286">
              <w:rPr>
                <w:rFonts w:cs="Arial"/>
                <w:sz w:val="18"/>
                <w:szCs w:val="18"/>
              </w:rPr>
              <w:t>%)</w:t>
            </w:r>
            <w:r w:rsidRPr="00355286">
              <w:rPr>
                <w:rFonts w:cs="Arial"/>
                <w:sz w:val="18"/>
                <w:szCs w:val="18"/>
              </w:rPr>
              <w:t>*</w:t>
            </w:r>
            <w:proofErr w:type="gramEnd"/>
          </w:p>
        </w:tc>
        <w:tc>
          <w:tcPr>
            <w:tcW w:w="1296" w:type="dxa"/>
            <w:vAlign w:val="bottom"/>
          </w:tcPr>
          <w:p w14:paraId="25284E99" w14:textId="0F325C22" w:rsidR="00403B91" w:rsidRPr="00355286" w:rsidRDefault="004F2057" w:rsidP="00F355F4">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1</w:t>
            </w:r>
            <w:r w:rsidRPr="00355286">
              <w:rPr>
                <w:rFonts w:cs="Arial"/>
                <w:sz w:val="18"/>
                <w:szCs w:val="18"/>
              </w:rPr>
              <w:t>.</w:t>
            </w:r>
            <w:r w:rsidR="002B26ED" w:rsidRPr="00355286">
              <w:rPr>
                <w:rFonts w:cs="Arial"/>
                <w:sz w:val="18"/>
                <w:szCs w:val="18"/>
              </w:rPr>
              <w:t>37</w:t>
            </w:r>
            <w:r w:rsidRPr="00355286">
              <w:rPr>
                <w:rFonts w:cs="Arial"/>
                <w:sz w:val="18"/>
                <w:szCs w:val="18"/>
              </w:rPr>
              <w:t>)</w:t>
            </w:r>
          </w:p>
        </w:tc>
        <w:tc>
          <w:tcPr>
            <w:tcW w:w="1296" w:type="dxa"/>
            <w:shd w:val="clear" w:color="auto" w:fill="auto"/>
            <w:vAlign w:val="bottom"/>
          </w:tcPr>
          <w:p w14:paraId="165C18EE" w14:textId="67378EE1" w:rsidR="00403B91" w:rsidRPr="00355286" w:rsidRDefault="002B26ED" w:rsidP="00F355F4">
            <w:pPr>
              <w:spacing w:line="240" w:lineRule="auto"/>
              <w:ind w:right="-72"/>
              <w:jc w:val="right"/>
              <w:rPr>
                <w:rFonts w:cs="Arial"/>
                <w:sz w:val="18"/>
                <w:szCs w:val="18"/>
                <w:lang w:val="en-US"/>
              </w:rPr>
            </w:pPr>
            <w:r w:rsidRPr="00355286">
              <w:rPr>
                <w:rFonts w:cs="Arial"/>
                <w:sz w:val="18"/>
                <w:szCs w:val="18"/>
              </w:rPr>
              <w:t>0</w:t>
            </w:r>
            <w:r w:rsidR="00403B91" w:rsidRPr="00355286">
              <w:rPr>
                <w:rFonts w:cs="Arial"/>
                <w:sz w:val="18"/>
                <w:szCs w:val="18"/>
                <w:lang w:val="en-US"/>
              </w:rPr>
              <w:t>.</w:t>
            </w:r>
            <w:r w:rsidRPr="00355286">
              <w:rPr>
                <w:rFonts w:cs="Arial"/>
                <w:sz w:val="18"/>
                <w:szCs w:val="18"/>
              </w:rPr>
              <w:t>95</w:t>
            </w:r>
            <w:r w:rsidR="00403B91" w:rsidRPr="00355286">
              <w:rPr>
                <w:rFonts w:cs="Arial"/>
                <w:sz w:val="18"/>
                <w:szCs w:val="18"/>
                <w:lang w:val="en-US"/>
              </w:rPr>
              <w:t xml:space="preserve"> </w:t>
            </w:r>
          </w:p>
        </w:tc>
        <w:tc>
          <w:tcPr>
            <w:tcW w:w="1296" w:type="dxa"/>
            <w:vAlign w:val="bottom"/>
          </w:tcPr>
          <w:p w14:paraId="663511AA" w14:textId="3A2E0683" w:rsidR="00403B91" w:rsidRPr="00355286" w:rsidRDefault="004F2057" w:rsidP="004F2057">
            <w:pPr>
              <w:spacing w:line="240" w:lineRule="auto"/>
              <w:ind w:right="-72"/>
              <w:jc w:val="center"/>
              <w:rPr>
                <w:rFonts w:cs="Arial"/>
                <w:sz w:val="18"/>
                <w:szCs w:val="18"/>
                <w:lang w:val="en-US"/>
              </w:rPr>
            </w:pPr>
            <w:r w:rsidRPr="00355286">
              <w:rPr>
                <w:rFonts w:cs="Arial"/>
                <w:sz w:val="18"/>
                <w:szCs w:val="18"/>
                <w:lang w:val="en-US"/>
              </w:rPr>
              <w:t>-</w:t>
            </w:r>
          </w:p>
        </w:tc>
        <w:tc>
          <w:tcPr>
            <w:tcW w:w="1296" w:type="dxa"/>
            <w:shd w:val="clear" w:color="auto" w:fill="auto"/>
            <w:vAlign w:val="bottom"/>
          </w:tcPr>
          <w:p w14:paraId="1CF3913C" w14:textId="06677026" w:rsidR="00403B91" w:rsidRPr="00355286" w:rsidRDefault="00403B91" w:rsidP="00F355F4">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4</w:t>
            </w:r>
            <w:r w:rsidRPr="00355286">
              <w:rPr>
                <w:rFonts w:cs="Arial"/>
                <w:sz w:val="18"/>
                <w:szCs w:val="18"/>
                <w:lang w:val="en-US"/>
              </w:rPr>
              <w:t>,</w:t>
            </w:r>
            <w:r w:rsidR="002B26ED" w:rsidRPr="00355286">
              <w:rPr>
                <w:rFonts w:cs="Arial"/>
                <w:sz w:val="18"/>
                <w:szCs w:val="18"/>
              </w:rPr>
              <w:t>291</w:t>
            </w:r>
            <w:r w:rsidRPr="00355286">
              <w:rPr>
                <w:rFonts w:cs="Arial"/>
                <w:sz w:val="18"/>
                <w:szCs w:val="18"/>
                <w:lang w:val="en-US"/>
              </w:rPr>
              <w:t>.</w:t>
            </w:r>
            <w:r w:rsidR="002B26ED" w:rsidRPr="00355286">
              <w:rPr>
                <w:rFonts w:cs="Arial"/>
                <w:sz w:val="18"/>
                <w:szCs w:val="18"/>
              </w:rPr>
              <w:t>94</w:t>
            </w:r>
            <w:r w:rsidRPr="00355286">
              <w:rPr>
                <w:rFonts w:cs="Arial"/>
                <w:sz w:val="18"/>
                <w:szCs w:val="18"/>
                <w:lang w:val="en-US"/>
              </w:rPr>
              <w:t>)</w:t>
            </w:r>
          </w:p>
        </w:tc>
      </w:tr>
      <w:bookmarkEnd w:id="12"/>
      <w:tr w:rsidR="00403B91" w:rsidRPr="00355286" w14:paraId="747003C3" w14:textId="77777777" w:rsidTr="00B649CE">
        <w:tc>
          <w:tcPr>
            <w:tcW w:w="4277" w:type="dxa"/>
            <w:shd w:val="clear" w:color="auto" w:fill="auto"/>
          </w:tcPr>
          <w:p w14:paraId="672C4DBA" w14:textId="77777777" w:rsidR="00403B91" w:rsidRPr="00355286" w:rsidRDefault="00403B91" w:rsidP="00B649CE">
            <w:pPr>
              <w:spacing w:line="240" w:lineRule="auto"/>
              <w:ind w:left="976"/>
              <w:rPr>
                <w:rFonts w:cs="Arial"/>
                <w:sz w:val="18"/>
                <w:szCs w:val="18"/>
              </w:rPr>
            </w:pPr>
            <w:r w:rsidRPr="00355286">
              <w:rPr>
                <w:rFonts w:cs="Arial"/>
                <w:sz w:val="18"/>
                <w:szCs w:val="18"/>
              </w:rPr>
              <w:t>US Dollar to Baht exchange rate</w:t>
            </w:r>
            <w:r w:rsidRPr="00355286">
              <w:rPr>
                <w:rFonts w:cs="Arial"/>
                <w:sz w:val="18"/>
                <w:szCs w:val="18"/>
                <w:cs/>
              </w:rPr>
              <w:t xml:space="preserve"> </w:t>
            </w:r>
          </w:p>
          <w:p w14:paraId="29AED39B" w14:textId="135C6B57" w:rsidR="00403B91" w:rsidRPr="00355286" w:rsidRDefault="00403B91" w:rsidP="00B649CE">
            <w:pPr>
              <w:spacing w:line="240" w:lineRule="auto"/>
              <w:ind w:left="976"/>
              <w:rPr>
                <w:rFonts w:cs="Arial"/>
                <w:sz w:val="18"/>
                <w:szCs w:val="18"/>
              </w:rPr>
            </w:pPr>
            <w:r w:rsidRPr="00355286">
              <w:rPr>
                <w:rFonts w:cs="Arial"/>
                <w:sz w:val="18"/>
                <w:szCs w:val="18"/>
              </w:rPr>
              <w:t xml:space="preserve">   -</w:t>
            </w:r>
            <w:r w:rsidRPr="00355286">
              <w:rPr>
                <w:rFonts w:cs="Arial"/>
                <w:sz w:val="18"/>
                <w:szCs w:val="18"/>
                <w:cs/>
              </w:rPr>
              <w:t xml:space="preserve"> </w:t>
            </w:r>
            <w:r w:rsidRPr="00355286">
              <w:rPr>
                <w:rFonts w:cs="Arial"/>
                <w:sz w:val="18"/>
                <w:szCs w:val="18"/>
              </w:rPr>
              <w:t xml:space="preserve">decrease </w:t>
            </w:r>
            <w:r w:rsidR="002B26ED" w:rsidRPr="00355286">
              <w:rPr>
                <w:rFonts w:cs="Arial"/>
                <w:sz w:val="18"/>
                <w:szCs w:val="18"/>
              </w:rPr>
              <w:t>10</w:t>
            </w:r>
            <w:r w:rsidRPr="00355286">
              <w:rPr>
                <w:rFonts w:cs="Arial"/>
                <w:sz w:val="18"/>
                <w:szCs w:val="18"/>
              </w:rPr>
              <w:t>%</w:t>
            </w:r>
            <w:r w:rsidR="0023297E" w:rsidRPr="00355286">
              <w:rPr>
                <w:rFonts w:cs="Arial"/>
                <w:sz w:val="18"/>
                <w:szCs w:val="18"/>
              </w:rPr>
              <w:t xml:space="preserve"> (</w:t>
            </w:r>
            <w:r w:rsidR="002B26ED" w:rsidRPr="00355286">
              <w:rPr>
                <w:rFonts w:cs="Arial"/>
                <w:sz w:val="18"/>
                <w:szCs w:val="18"/>
              </w:rPr>
              <w:t>2023</w:t>
            </w:r>
            <w:r w:rsidR="0023297E" w:rsidRPr="00355286">
              <w:rPr>
                <w:rFonts w:cs="Arial"/>
                <w:sz w:val="18"/>
                <w:szCs w:val="18"/>
              </w:rPr>
              <w:t xml:space="preserve">: </w:t>
            </w:r>
            <w:r w:rsidR="002B26ED" w:rsidRPr="00355286">
              <w:rPr>
                <w:rFonts w:cs="Arial"/>
                <w:sz w:val="18"/>
                <w:szCs w:val="18"/>
              </w:rPr>
              <w:t>10</w:t>
            </w:r>
            <w:proofErr w:type="gramStart"/>
            <w:r w:rsidR="0023297E" w:rsidRPr="00355286">
              <w:rPr>
                <w:rFonts w:cs="Arial"/>
                <w:sz w:val="18"/>
                <w:szCs w:val="18"/>
              </w:rPr>
              <w:t>%)</w:t>
            </w:r>
            <w:r w:rsidRPr="00355286">
              <w:rPr>
                <w:rFonts w:cs="Arial"/>
                <w:sz w:val="18"/>
                <w:szCs w:val="18"/>
              </w:rPr>
              <w:t>*</w:t>
            </w:r>
            <w:proofErr w:type="gramEnd"/>
            <w:r w:rsidR="0023297E" w:rsidRPr="00355286">
              <w:rPr>
                <w:rFonts w:cs="Arial"/>
                <w:sz w:val="18"/>
                <w:szCs w:val="18"/>
              </w:rPr>
              <w:t xml:space="preserve"> </w:t>
            </w:r>
          </w:p>
        </w:tc>
        <w:tc>
          <w:tcPr>
            <w:tcW w:w="1296" w:type="dxa"/>
            <w:vAlign w:val="bottom"/>
          </w:tcPr>
          <w:p w14:paraId="32F89E87" w14:textId="71871382" w:rsidR="00403B91" w:rsidRPr="00355286" w:rsidRDefault="002B26ED" w:rsidP="00F355F4">
            <w:pPr>
              <w:spacing w:line="240" w:lineRule="auto"/>
              <w:ind w:right="-72"/>
              <w:jc w:val="right"/>
              <w:rPr>
                <w:rFonts w:cs="Arial"/>
                <w:sz w:val="18"/>
                <w:szCs w:val="18"/>
              </w:rPr>
            </w:pPr>
            <w:r w:rsidRPr="00355286">
              <w:rPr>
                <w:rFonts w:cs="Arial"/>
                <w:sz w:val="18"/>
                <w:szCs w:val="18"/>
              </w:rPr>
              <w:t>1</w:t>
            </w:r>
            <w:r w:rsidR="004F2057" w:rsidRPr="00355286">
              <w:rPr>
                <w:rFonts w:cs="Arial"/>
                <w:sz w:val="18"/>
                <w:szCs w:val="18"/>
              </w:rPr>
              <w:t>.</w:t>
            </w:r>
            <w:r w:rsidRPr="00355286">
              <w:rPr>
                <w:rFonts w:cs="Arial"/>
                <w:sz w:val="18"/>
                <w:szCs w:val="18"/>
              </w:rPr>
              <w:t>37</w:t>
            </w:r>
          </w:p>
        </w:tc>
        <w:tc>
          <w:tcPr>
            <w:tcW w:w="1296" w:type="dxa"/>
            <w:shd w:val="clear" w:color="auto" w:fill="auto"/>
            <w:vAlign w:val="bottom"/>
          </w:tcPr>
          <w:p w14:paraId="06E663E2" w14:textId="288856D8" w:rsidR="00403B91" w:rsidRPr="00355286" w:rsidRDefault="00403B91" w:rsidP="00F355F4">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0</w:t>
            </w:r>
            <w:r w:rsidRPr="00355286">
              <w:rPr>
                <w:rFonts w:cs="Arial"/>
                <w:sz w:val="18"/>
                <w:szCs w:val="18"/>
                <w:lang w:val="en-US"/>
              </w:rPr>
              <w:t>.</w:t>
            </w:r>
            <w:r w:rsidR="002B26ED" w:rsidRPr="00355286">
              <w:rPr>
                <w:rFonts w:cs="Arial"/>
                <w:sz w:val="18"/>
                <w:szCs w:val="18"/>
              </w:rPr>
              <w:t>95</w:t>
            </w:r>
            <w:r w:rsidRPr="00355286">
              <w:rPr>
                <w:rFonts w:cs="Arial"/>
                <w:sz w:val="18"/>
                <w:szCs w:val="18"/>
                <w:lang w:val="en-US"/>
              </w:rPr>
              <w:t>)</w:t>
            </w:r>
          </w:p>
        </w:tc>
        <w:tc>
          <w:tcPr>
            <w:tcW w:w="1296" w:type="dxa"/>
            <w:vAlign w:val="bottom"/>
          </w:tcPr>
          <w:p w14:paraId="4F92897A" w14:textId="12BCA8FB" w:rsidR="00403B91" w:rsidRPr="00355286" w:rsidRDefault="004F2057" w:rsidP="004F2057">
            <w:pPr>
              <w:spacing w:line="240" w:lineRule="auto"/>
              <w:ind w:right="-72"/>
              <w:jc w:val="center"/>
              <w:rPr>
                <w:rFonts w:cs="Arial"/>
                <w:sz w:val="18"/>
                <w:szCs w:val="18"/>
              </w:rPr>
            </w:pPr>
            <w:r w:rsidRPr="00355286">
              <w:rPr>
                <w:rFonts w:cs="Arial"/>
                <w:sz w:val="18"/>
                <w:szCs w:val="18"/>
              </w:rPr>
              <w:t>-</w:t>
            </w:r>
          </w:p>
        </w:tc>
        <w:tc>
          <w:tcPr>
            <w:tcW w:w="1296" w:type="dxa"/>
            <w:shd w:val="clear" w:color="auto" w:fill="auto"/>
            <w:vAlign w:val="bottom"/>
          </w:tcPr>
          <w:p w14:paraId="43B0E5E3" w14:textId="2AB1E5F7" w:rsidR="00403B91" w:rsidRPr="00355286" w:rsidRDefault="002B26ED" w:rsidP="00F355F4">
            <w:pPr>
              <w:spacing w:line="240" w:lineRule="auto"/>
              <w:ind w:right="-72"/>
              <w:jc w:val="right"/>
              <w:rPr>
                <w:rFonts w:cs="Arial"/>
                <w:sz w:val="18"/>
                <w:szCs w:val="18"/>
                <w:lang w:val="en-US"/>
              </w:rPr>
            </w:pPr>
            <w:r w:rsidRPr="00355286">
              <w:rPr>
                <w:rFonts w:cs="Arial"/>
                <w:sz w:val="18"/>
                <w:szCs w:val="18"/>
              </w:rPr>
              <w:t>4</w:t>
            </w:r>
            <w:r w:rsidR="00403B91" w:rsidRPr="00355286">
              <w:rPr>
                <w:rFonts w:cs="Arial"/>
                <w:sz w:val="18"/>
                <w:szCs w:val="18"/>
                <w:lang w:val="en-US"/>
              </w:rPr>
              <w:t>,</w:t>
            </w:r>
            <w:r w:rsidRPr="00355286">
              <w:rPr>
                <w:rFonts w:cs="Arial"/>
                <w:sz w:val="18"/>
                <w:szCs w:val="18"/>
              </w:rPr>
              <w:t>291</w:t>
            </w:r>
            <w:r w:rsidR="00403B91" w:rsidRPr="00355286">
              <w:rPr>
                <w:rFonts w:cs="Arial"/>
                <w:sz w:val="18"/>
                <w:szCs w:val="18"/>
                <w:lang w:val="en-US"/>
              </w:rPr>
              <w:t>.</w:t>
            </w:r>
            <w:r w:rsidRPr="00355286">
              <w:rPr>
                <w:rFonts w:cs="Arial"/>
                <w:sz w:val="18"/>
                <w:szCs w:val="18"/>
              </w:rPr>
              <w:t>94</w:t>
            </w:r>
          </w:p>
        </w:tc>
      </w:tr>
      <w:tr w:rsidR="002B6A23" w:rsidRPr="00355286" w14:paraId="63CA4E4F" w14:textId="77777777" w:rsidTr="00B649CE">
        <w:tc>
          <w:tcPr>
            <w:tcW w:w="4277" w:type="dxa"/>
            <w:shd w:val="clear" w:color="auto" w:fill="auto"/>
          </w:tcPr>
          <w:p w14:paraId="41407EA5" w14:textId="445DC023" w:rsidR="002B6A23" w:rsidRPr="00355286" w:rsidRDefault="002B6A23" w:rsidP="002B6A23">
            <w:pPr>
              <w:spacing w:line="240" w:lineRule="auto"/>
              <w:ind w:left="976"/>
              <w:rPr>
                <w:rFonts w:cs="Arial"/>
                <w:sz w:val="18"/>
                <w:szCs w:val="18"/>
              </w:rPr>
            </w:pPr>
            <w:r w:rsidRPr="00355286">
              <w:rPr>
                <w:rFonts w:cs="Arial"/>
                <w:sz w:val="18"/>
                <w:szCs w:val="18"/>
              </w:rPr>
              <w:t>Japanese Yen</w:t>
            </w:r>
            <w:r w:rsidRPr="00355286">
              <w:rPr>
                <w:rFonts w:cs="Arial"/>
                <w:sz w:val="18"/>
                <w:szCs w:val="18"/>
                <w:cs/>
              </w:rPr>
              <w:t xml:space="preserve"> </w:t>
            </w:r>
            <w:r w:rsidRPr="00355286">
              <w:rPr>
                <w:rFonts w:cs="Arial"/>
                <w:sz w:val="18"/>
                <w:szCs w:val="18"/>
              </w:rPr>
              <w:t>to Baht exchange rate</w:t>
            </w:r>
          </w:p>
          <w:p w14:paraId="42E37EE1" w14:textId="17409622" w:rsidR="002B6A23" w:rsidRPr="00355286" w:rsidRDefault="002B6A23" w:rsidP="002B6A23">
            <w:pPr>
              <w:spacing w:line="240" w:lineRule="auto"/>
              <w:ind w:left="976"/>
              <w:rPr>
                <w:rFonts w:cs="Arial"/>
                <w:sz w:val="18"/>
                <w:szCs w:val="18"/>
              </w:rPr>
            </w:pPr>
            <w:r w:rsidRPr="00355286">
              <w:rPr>
                <w:rFonts w:cs="Arial"/>
                <w:sz w:val="18"/>
                <w:szCs w:val="18"/>
              </w:rPr>
              <w:t xml:space="preserve">   - increase 10% (2023: 10</w:t>
            </w:r>
            <w:proofErr w:type="gramStart"/>
            <w:r w:rsidRPr="00355286">
              <w:rPr>
                <w:rFonts w:cs="Arial"/>
                <w:sz w:val="18"/>
                <w:szCs w:val="18"/>
              </w:rPr>
              <w:t>%)*</w:t>
            </w:r>
            <w:proofErr w:type="gramEnd"/>
          </w:p>
        </w:tc>
        <w:tc>
          <w:tcPr>
            <w:tcW w:w="1296" w:type="dxa"/>
            <w:vAlign w:val="bottom"/>
          </w:tcPr>
          <w:p w14:paraId="2C875721" w14:textId="60063258" w:rsidR="002B6A23" w:rsidRPr="00355286" w:rsidRDefault="002B6A23" w:rsidP="002B6A23">
            <w:pPr>
              <w:spacing w:line="240" w:lineRule="auto"/>
              <w:ind w:right="-72"/>
              <w:jc w:val="center"/>
              <w:rPr>
                <w:rFonts w:cs="Arial"/>
                <w:sz w:val="18"/>
                <w:szCs w:val="18"/>
              </w:rPr>
            </w:pPr>
            <w:r w:rsidRPr="00355286">
              <w:rPr>
                <w:rFonts w:cs="Arial"/>
                <w:sz w:val="18"/>
                <w:szCs w:val="18"/>
              </w:rPr>
              <w:t>-</w:t>
            </w:r>
          </w:p>
        </w:tc>
        <w:tc>
          <w:tcPr>
            <w:tcW w:w="1296" w:type="dxa"/>
            <w:shd w:val="clear" w:color="auto" w:fill="auto"/>
            <w:vAlign w:val="bottom"/>
          </w:tcPr>
          <w:p w14:paraId="5F265B36" w14:textId="19593FDF" w:rsidR="002B6A23" w:rsidRPr="00355286" w:rsidRDefault="002B6A23" w:rsidP="002B6A23">
            <w:pPr>
              <w:spacing w:line="240" w:lineRule="auto"/>
              <w:ind w:right="-72"/>
              <w:jc w:val="center"/>
              <w:rPr>
                <w:rFonts w:cs="Arial"/>
                <w:sz w:val="18"/>
                <w:szCs w:val="18"/>
                <w:lang w:val="en-US"/>
              </w:rPr>
            </w:pPr>
            <w:r w:rsidRPr="00355286">
              <w:rPr>
                <w:rFonts w:cs="Arial"/>
                <w:sz w:val="18"/>
                <w:szCs w:val="18"/>
                <w:lang w:val="en-US"/>
              </w:rPr>
              <w:t>-</w:t>
            </w:r>
          </w:p>
        </w:tc>
        <w:tc>
          <w:tcPr>
            <w:tcW w:w="1296" w:type="dxa"/>
            <w:vAlign w:val="bottom"/>
          </w:tcPr>
          <w:p w14:paraId="5D8618BB" w14:textId="4213ECD1" w:rsidR="002B6A23" w:rsidRPr="00355286" w:rsidRDefault="002B6A23" w:rsidP="002B6A23">
            <w:pPr>
              <w:spacing w:line="240" w:lineRule="auto"/>
              <w:ind w:right="-72"/>
              <w:jc w:val="right"/>
              <w:rPr>
                <w:rFonts w:cs="Arial"/>
                <w:sz w:val="18"/>
                <w:szCs w:val="18"/>
              </w:rPr>
            </w:pPr>
            <w:r w:rsidRPr="00355286">
              <w:rPr>
                <w:rFonts w:cs="Arial"/>
                <w:sz w:val="18"/>
                <w:szCs w:val="18"/>
              </w:rPr>
              <w:t>(3,092.97)</w:t>
            </w:r>
          </w:p>
        </w:tc>
        <w:tc>
          <w:tcPr>
            <w:tcW w:w="1296" w:type="dxa"/>
            <w:shd w:val="clear" w:color="auto" w:fill="auto"/>
            <w:vAlign w:val="bottom"/>
          </w:tcPr>
          <w:p w14:paraId="7C6FB045" w14:textId="1F4BA5B0" w:rsidR="002B6A23" w:rsidRPr="00355286" w:rsidRDefault="002B6A23" w:rsidP="002B6A23">
            <w:pPr>
              <w:spacing w:line="240" w:lineRule="auto"/>
              <w:ind w:right="-72"/>
              <w:jc w:val="center"/>
              <w:rPr>
                <w:rFonts w:cs="Arial"/>
                <w:sz w:val="18"/>
                <w:szCs w:val="18"/>
              </w:rPr>
            </w:pPr>
            <w:r w:rsidRPr="00355286">
              <w:rPr>
                <w:rFonts w:cs="Arial"/>
                <w:sz w:val="18"/>
                <w:szCs w:val="18"/>
              </w:rPr>
              <w:t>-</w:t>
            </w:r>
          </w:p>
        </w:tc>
      </w:tr>
      <w:tr w:rsidR="002B6A23" w:rsidRPr="00355286" w14:paraId="55A5675E" w14:textId="77777777" w:rsidTr="00B649CE">
        <w:tc>
          <w:tcPr>
            <w:tcW w:w="4277" w:type="dxa"/>
            <w:shd w:val="clear" w:color="auto" w:fill="auto"/>
          </w:tcPr>
          <w:p w14:paraId="6693FC18" w14:textId="5B8537CE" w:rsidR="002B6A23" w:rsidRPr="00355286" w:rsidRDefault="002B6A23" w:rsidP="002B6A23">
            <w:pPr>
              <w:spacing w:line="240" w:lineRule="auto"/>
              <w:ind w:left="976"/>
              <w:rPr>
                <w:rFonts w:cs="Arial"/>
                <w:sz w:val="18"/>
                <w:szCs w:val="18"/>
              </w:rPr>
            </w:pPr>
            <w:r w:rsidRPr="00355286">
              <w:rPr>
                <w:rFonts w:cs="Arial"/>
                <w:sz w:val="18"/>
                <w:szCs w:val="18"/>
              </w:rPr>
              <w:t>Japanese Yen to Baht exchange rate</w:t>
            </w:r>
            <w:r w:rsidRPr="00355286">
              <w:rPr>
                <w:rFonts w:cs="Arial"/>
                <w:sz w:val="18"/>
                <w:szCs w:val="18"/>
                <w:cs/>
              </w:rPr>
              <w:t xml:space="preserve"> </w:t>
            </w:r>
          </w:p>
          <w:p w14:paraId="415F9F3A" w14:textId="65D073BF" w:rsidR="002B6A23" w:rsidRPr="00355286" w:rsidRDefault="002B6A23" w:rsidP="002B6A23">
            <w:pPr>
              <w:spacing w:line="240" w:lineRule="auto"/>
              <w:ind w:left="976"/>
              <w:rPr>
                <w:rFonts w:cs="Arial"/>
                <w:sz w:val="18"/>
                <w:szCs w:val="18"/>
              </w:rPr>
            </w:pPr>
            <w:r w:rsidRPr="00355286">
              <w:rPr>
                <w:rFonts w:cs="Arial"/>
                <w:sz w:val="18"/>
                <w:szCs w:val="18"/>
              </w:rPr>
              <w:t xml:space="preserve">   -</w:t>
            </w:r>
            <w:r w:rsidRPr="00355286">
              <w:rPr>
                <w:rFonts w:cs="Arial"/>
                <w:sz w:val="18"/>
                <w:szCs w:val="18"/>
                <w:cs/>
              </w:rPr>
              <w:t xml:space="preserve"> </w:t>
            </w:r>
            <w:r w:rsidRPr="00355286">
              <w:rPr>
                <w:rFonts w:cs="Arial"/>
                <w:sz w:val="18"/>
                <w:szCs w:val="18"/>
              </w:rPr>
              <w:t>decrease 10% (2023: 10</w:t>
            </w:r>
            <w:proofErr w:type="gramStart"/>
            <w:r w:rsidRPr="00355286">
              <w:rPr>
                <w:rFonts w:cs="Arial"/>
                <w:sz w:val="18"/>
                <w:szCs w:val="18"/>
              </w:rPr>
              <w:t>%)*</w:t>
            </w:r>
            <w:proofErr w:type="gramEnd"/>
            <w:r w:rsidRPr="00355286">
              <w:rPr>
                <w:rFonts w:cs="Arial"/>
                <w:sz w:val="18"/>
                <w:szCs w:val="18"/>
              </w:rPr>
              <w:t xml:space="preserve"> </w:t>
            </w:r>
          </w:p>
        </w:tc>
        <w:tc>
          <w:tcPr>
            <w:tcW w:w="1296" w:type="dxa"/>
            <w:vAlign w:val="bottom"/>
          </w:tcPr>
          <w:p w14:paraId="0C6C43A6" w14:textId="68C64530" w:rsidR="002B6A23" w:rsidRPr="00355286" w:rsidRDefault="002B6A23" w:rsidP="002B6A23">
            <w:pPr>
              <w:spacing w:line="240" w:lineRule="auto"/>
              <w:ind w:right="-72"/>
              <w:jc w:val="center"/>
              <w:rPr>
                <w:rFonts w:cs="Arial"/>
                <w:sz w:val="18"/>
                <w:szCs w:val="18"/>
              </w:rPr>
            </w:pPr>
            <w:r w:rsidRPr="00355286">
              <w:rPr>
                <w:rFonts w:cs="Arial"/>
                <w:sz w:val="18"/>
                <w:szCs w:val="18"/>
              </w:rPr>
              <w:t>-</w:t>
            </w:r>
          </w:p>
        </w:tc>
        <w:tc>
          <w:tcPr>
            <w:tcW w:w="1296" w:type="dxa"/>
            <w:shd w:val="clear" w:color="auto" w:fill="auto"/>
            <w:vAlign w:val="bottom"/>
          </w:tcPr>
          <w:p w14:paraId="306BE709" w14:textId="0FF4040A" w:rsidR="002B6A23" w:rsidRPr="00355286" w:rsidRDefault="002B6A23" w:rsidP="002B6A23">
            <w:pPr>
              <w:spacing w:line="240" w:lineRule="auto"/>
              <w:ind w:right="-72"/>
              <w:jc w:val="center"/>
              <w:rPr>
                <w:rFonts w:cs="Arial"/>
                <w:sz w:val="18"/>
                <w:szCs w:val="18"/>
                <w:lang w:val="en-US"/>
              </w:rPr>
            </w:pPr>
            <w:r w:rsidRPr="00355286">
              <w:rPr>
                <w:rFonts w:cs="Arial"/>
                <w:sz w:val="18"/>
                <w:szCs w:val="18"/>
                <w:lang w:val="en-US"/>
              </w:rPr>
              <w:t>-</w:t>
            </w:r>
          </w:p>
        </w:tc>
        <w:tc>
          <w:tcPr>
            <w:tcW w:w="1296" w:type="dxa"/>
            <w:vAlign w:val="bottom"/>
          </w:tcPr>
          <w:p w14:paraId="368B12CC" w14:textId="347DB01B" w:rsidR="002B6A23" w:rsidRPr="00355286" w:rsidRDefault="002B6A23" w:rsidP="002B6A23">
            <w:pPr>
              <w:spacing w:line="240" w:lineRule="auto"/>
              <w:ind w:right="-72"/>
              <w:jc w:val="right"/>
              <w:rPr>
                <w:rFonts w:cs="Arial"/>
                <w:sz w:val="18"/>
                <w:szCs w:val="18"/>
              </w:rPr>
            </w:pPr>
            <w:r w:rsidRPr="00355286">
              <w:rPr>
                <w:rFonts w:cs="Arial"/>
                <w:sz w:val="18"/>
                <w:szCs w:val="18"/>
              </w:rPr>
              <w:t>3,092.97</w:t>
            </w:r>
          </w:p>
        </w:tc>
        <w:tc>
          <w:tcPr>
            <w:tcW w:w="1296" w:type="dxa"/>
            <w:shd w:val="clear" w:color="auto" w:fill="auto"/>
            <w:vAlign w:val="bottom"/>
          </w:tcPr>
          <w:p w14:paraId="105CDD60" w14:textId="3420114D" w:rsidR="002B6A23" w:rsidRPr="00355286" w:rsidRDefault="002B6A23" w:rsidP="002B6A23">
            <w:pPr>
              <w:spacing w:line="240" w:lineRule="auto"/>
              <w:ind w:right="-72"/>
              <w:jc w:val="center"/>
              <w:rPr>
                <w:rFonts w:cs="Arial"/>
                <w:sz w:val="18"/>
                <w:szCs w:val="18"/>
              </w:rPr>
            </w:pPr>
            <w:r w:rsidRPr="00355286">
              <w:rPr>
                <w:rFonts w:cs="Arial"/>
                <w:sz w:val="18"/>
                <w:szCs w:val="18"/>
              </w:rPr>
              <w:t>-</w:t>
            </w:r>
          </w:p>
        </w:tc>
      </w:tr>
    </w:tbl>
    <w:p w14:paraId="3F64FC28" w14:textId="77777777" w:rsidR="008C1FE9" w:rsidRPr="00355286" w:rsidRDefault="008C1FE9" w:rsidP="002A62FC">
      <w:pPr>
        <w:pStyle w:val="BlockText"/>
        <w:tabs>
          <w:tab w:val="clear" w:pos="1418"/>
          <w:tab w:val="clear" w:pos="3402"/>
          <w:tab w:val="clear" w:pos="4536"/>
          <w:tab w:val="clear" w:pos="5670"/>
          <w:tab w:val="clear" w:pos="6804"/>
          <w:tab w:val="clear" w:pos="7655"/>
        </w:tabs>
        <w:spacing w:line="240" w:lineRule="auto"/>
        <w:ind w:left="0" w:right="0" w:firstLine="1134"/>
        <w:jc w:val="both"/>
        <w:rPr>
          <w:rFonts w:ascii="Arial" w:hAnsi="Arial" w:cs="Arial"/>
          <w:sz w:val="18"/>
          <w:szCs w:val="18"/>
          <w:lang w:val="en-GB"/>
        </w:rPr>
      </w:pPr>
      <w:r w:rsidRPr="00355286">
        <w:rPr>
          <w:rFonts w:ascii="Arial" w:hAnsi="Arial" w:cs="Arial"/>
          <w:sz w:val="18"/>
          <w:szCs w:val="18"/>
          <w:lang w:val="en-GB"/>
        </w:rPr>
        <w:t>*  Holding all other variables constant</w:t>
      </w:r>
    </w:p>
    <w:p w14:paraId="664FD0EA" w14:textId="6588BA1A" w:rsidR="00B649CE" w:rsidRPr="00355286" w:rsidRDefault="00B649CE">
      <w:pPr>
        <w:spacing w:line="240" w:lineRule="auto"/>
        <w:rPr>
          <w:rFonts w:cs="Arial"/>
          <w:sz w:val="18"/>
          <w:szCs w:val="18"/>
        </w:rPr>
      </w:pPr>
      <w:r w:rsidRPr="00355286">
        <w:rPr>
          <w:rFonts w:cs="Arial"/>
          <w:sz w:val="18"/>
          <w:szCs w:val="18"/>
        </w:rPr>
        <w:br w:type="page"/>
      </w:r>
    </w:p>
    <w:p w14:paraId="495873FA" w14:textId="77777777" w:rsidR="000909DA" w:rsidRPr="00355286" w:rsidRDefault="000909DA" w:rsidP="0017057E">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6A04BA0"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hanging="540"/>
        <w:jc w:val="both"/>
        <w:rPr>
          <w:rFonts w:ascii="Arial" w:hAnsi="Arial" w:cs="Arial"/>
          <w:b/>
          <w:bCs/>
          <w:sz w:val="18"/>
          <w:szCs w:val="18"/>
        </w:rPr>
      </w:pPr>
      <w:r w:rsidRPr="00355286">
        <w:rPr>
          <w:rFonts w:ascii="Arial" w:hAnsi="Arial" w:cs="Arial"/>
          <w:b/>
          <w:bCs/>
          <w:sz w:val="18"/>
          <w:szCs w:val="18"/>
        </w:rPr>
        <w:t>b)</w:t>
      </w:r>
      <w:r w:rsidRPr="00355286">
        <w:rPr>
          <w:rFonts w:ascii="Arial" w:hAnsi="Arial" w:cs="Arial"/>
          <w:b/>
          <w:bCs/>
          <w:sz w:val="18"/>
          <w:szCs w:val="18"/>
        </w:rPr>
        <w:tab/>
        <w:t>Cash flow and fair value interest rate risk</w:t>
      </w:r>
    </w:p>
    <w:p w14:paraId="3E8214C3" w14:textId="77777777" w:rsidR="00153CCD" w:rsidRPr="00355286" w:rsidRDefault="00153CCD" w:rsidP="00F355F4">
      <w:pPr>
        <w:spacing w:line="240" w:lineRule="auto"/>
        <w:ind w:left="1080"/>
        <w:jc w:val="both"/>
        <w:rPr>
          <w:rFonts w:cs="Arial"/>
          <w:sz w:val="18"/>
          <w:szCs w:val="18"/>
          <w:lang w:val="en-US"/>
        </w:rPr>
      </w:pPr>
    </w:p>
    <w:p w14:paraId="1F635C4D" w14:textId="0F27574D"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pacing w:val="-2"/>
          <w:sz w:val="18"/>
          <w:szCs w:val="18"/>
          <w:lang w:val="en-GB"/>
        </w:rPr>
        <w:t xml:space="preserve">The Group’s income and operating cash flows are substantially independent of changes in market interest </w:t>
      </w:r>
      <w:r w:rsidRPr="00355286">
        <w:rPr>
          <w:rFonts w:ascii="Arial" w:hAnsi="Arial" w:cs="Arial"/>
          <w:sz w:val="18"/>
          <w:szCs w:val="18"/>
          <w:lang w:val="en-GB"/>
        </w:rPr>
        <w:t>rates. The Group is exposed to interest rate risk relates primarily to its deposits at financial institutions, long-term</w:t>
      </w:r>
      <w:r w:rsidRPr="00355286">
        <w:rPr>
          <w:rFonts w:ascii="Arial" w:hAnsi="Arial" w:cs="Arial"/>
          <w:spacing w:val="-2"/>
          <w:sz w:val="18"/>
          <w:szCs w:val="18"/>
          <w:lang w:val="en-GB"/>
        </w:rPr>
        <w:t xml:space="preserve"> loans to related parties, short-term borrowings, long-term borrowings and debentures.</w:t>
      </w:r>
      <w:r w:rsidRPr="00355286">
        <w:rPr>
          <w:rFonts w:ascii="Arial" w:hAnsi="Arial" w:cs="Arial"/>
          <w:sz w:val="18"/>
          <w:szCs w:val="18"/>
          <w:lang w:val="en-GB"/>
        </w:rPr>
        <w:t xml:space="preserve"> Most of the Group’s financial assets and liabilities bear</w:t>
      </w:r>
      <w:r w:rsidR="0038578E" w:rsidRPr="00355286">
        <w:rPr>
          <w:rFonts w:ascii="Arial" w:hAnsi="Arial" w:cs="Arial"/>
          <w:sz w:val="18"/>
          <w:szCs w:val="18"/>
          <w:lang w:val="en-GB"/>
        </w:rPr>
        <w:t xml:space="preserve"> </w:t>
      </w:r>
      <w:r w:rsidRPr="00355286">
        <w:rPr>
          <w:rFonts w:ascii="Arial" w:hAnsi="Arial" w:cs="Arial"/>
          <w:sz w:val="18"/>
          <w:szCs w:val="18"/>
          <w:lang w:val="en-GB"/>
        </w:rPr>
        <w:t xml:space="preserve">fixed interest rates which are close to the market rate. The Group assesses that </w:t>
      </w:r>
      <w:r w:rsidR="0038578E" w:rsidRPr="00355286">
        <w:rPr>
          <w:rFonts w:ascii="Arial" w:hAnsi="Arial" w:cs="Arial"/>
          <w:sz w:val="18"/>
          <w:szCs w:val="18"/>
          <w:lang w:val="en-GB"/>
        </w:rPr>
        <w:t xml:space="preserve">risk of future changes in market interest rates </w:t>
      </w:r>
      <w:r w:rsidRPr="00355286">
        <w:rPr>
          <w:rFonts w:ascii="Arial" w:hAnsi="Arial" w:cs="Arial"/>
          <w:sz w:val="18"/>
          <w:szCs w:val="18"/>
          <w:lang w:val="en-GB"/>
        </w:rPr>
        <w:t>is insignificant as the interests from financial assets and financial liabilities are not significantly different. However, the Group will use interest rate swap to manag</w:t>
      </w:r>
      <w:r w:rsidR="0071364D" w:rsidRPr="00355286">
        <w:rPr>
          <w:rFonts w:ascii="Arial" w:hAnsi="Arial" w:cs="Arial"/>
          <w:sz w:val="18"/>
          <w:szCs w:val="18"/>
          <w:lang w:val="en-GB"/>
        </w:rPr>
        <w:t>e</w:t>
      </w:r>
      <w:r w:rsidRPr="00355286">
        <w:rPr>
          <w:rFonts w:ascii="Arial" w:hAnsi="Arial" w:cs="Arial"/>
          <w:sz w:val="18"/>
          <w:szCs w:val="18"/>
          <w:lang w:val="en-GB"/>
        </w:rPr>
        <w:t xml:space="preserve"> the risk when necessary.</w:t>
      </w:r>
    </w:p>
    <w:p w14:paraId="41D8B92F"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262D2D6E" w14:textId="521B5DE1" w:rsidR="00B13A82"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 xml:space="preserve">Details of borrowing’s interest are disclosed in Note </w:t>
      </w:r>
      <w:r w:rsidR="002B26ED" w:rsidRPr="00355286">
        <w:rPr>
          <w:rFonts w:ascii="Arial" w:hAnsi="Arial" w:cs="Arial"/>
          <w:sz w:val="18"/>
          <w:szCs w:val="18"/>
          <w:lang w:val="en-GB"/>
        </w:rPr>
        <w:t>27</w:t>
      </w:r>
      <w:r w:rsidRPr="00355286">
        <w:rPr>
          <w:rFonts w:ascii="Arial" w:hAnsi="Arial" w:cs="Arial"/>
          <w:sz w:val="18"/>
          <w:szCs w:val="18"/>
          <w:lang w:val="en-GB"/>
        </w:rPr>
        <w:t>.</w:t>
      </w:r>
    </w:p>
    <w:p w14:paraId="3E1DFF11" w14:textId="77777777" w:rsidR="00B21D28" w:rsidRPr="00355286" w:rsidRDefault="00B21D28" w:rsidP="00F355F4">
      <w:pPr>
        <w:spacing w:line="240" w:lineRule="auto"/>
        <w:ind w:left="1080"/>
        <w:rPr>
          <w:rFonts w:cs="Arial"/>
          <w:sz w:val="18"/>
          <w:szCs w:val="18"/>
        </w:rPr>
      </w:pPr>
    </w:p>
    <w:p w14:paraId="5900102C" w14:textId="6B01AF59" w:rsidR="007B286C" w:rsidRPr="00355286" w:rsidRDefault="006B5633" w:rsidP="00B21D28">
      <w:pPr>
        <w:spacing w:line="240" w:lineRule="auto"/>
        <w:ind w:left="1080"/>
        <w:rPr>
          <w:rFonts w:cs="Arial"/>
          <w:i/>
          <w:iCs/>
          <w:sz w:val="18"/>
          <w:szCs w:val="18"/>
        </w:rPr>
      </w:pPr>
      <w:r w:rsidRPr="00355286">
        <w:rPr>
          <w:rFonts w:cs="Arial"/>
          <w:i/>
          <w:iCs/>
          <w:sz w:val="18"/>
          <w:szCs w:val="18"/>
        </w:rPr>
        <w:t>Effect of hedge accounting on the financial position and performance</w:t>
      </w:r>
    </w:p>
    <w:p w14:paraId="34688496" w14:textId="77777777" w:rsidR="007B286C" w:rsidRPr="00355286" w:rsidRDefault="007B286C"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26FEFD5B" w14:textId="7279596C" w:rsidR="006B5633" w:rsidRPr="00355286" w:rsidRDefault="006B5633"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The effects of the interest rate swaps on the financial position and performance are as follows:</w:t>
      </w:r>
    </w:p>
    <w:p w14:paraId="7B708C95" w14:textId="27CE2E03" w:rsidR="00D92091" w:rsidRPr="00355286" w:rsidRDefault="00D92091"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271462" w:rsidRPr="00355286" w14:paraId="332AC5C7" w14:textId="77777777" w:rsidTr="00B649CE">
        <w:tc>
          <w:tcPr>
            <w:tcW w:w="3701" w:type="dxa"/>
            <w:shd w:val="clear" w:color="auto" w:fill="auto"/>
          </w:tcPr>
          <w:p w14:paraId="222C46FA" w14:textId="77777777" w:rsidR="00403B91" w:rsidRPr="00355286" w:rsidRDefault="00403B91" w:rsidP="00B649CE">
            <w:pPr>
              <w:spacing w:line="240" w:lineRule="auto"/>
              <w:ind w:left="975"/>
              <w:rPr>
                <w:rFonts w:cs="Arial"/>
                <w:b/>
                <w:bCs/>
                <w:sz w:val="18"/>
                <w:szCs w:val="18"/>
                <w:lang w:val="en-US"/>
              </w:rPr>
            </w:pPr>
          </w:p>
        </w:tc>
        <w:tc>
          <w:tcPr>
            <w:tcW w:w="2880" w:type="dxa"/>
            <w:gridSpan w:val="2"/>
            <w:tcBorders>
              <w:bottom w:val="single" w:sz="4" w:space="0" w:color="auto"/>
            </w:tcBorders>
            <w:vAlign w:val="bottom"/>
          </w:tcPr>
          <w:p w14:paraId="5CFCF4BC" w14:textId="77777777" w:rsidR="00D46E27" w:rsidRPr="00355286" w:rsidRDefault="00403B91" w:rsidP="00F355F4">
            <w:pPr>
              <w:spacing w:line="240" w:lineRule="auto"/>
              <w:ind w:right="-72"/>
              <w:jc w:val="center"/>
              <w:rPr>
                <w:rFonts w:cs="Arial"/>
                <w:b/>
                <w:bCs/>
                <w:sz w:val="18"/>
                <w:szCs w:val="18"/>
                <w:lang w:val="en-US"/>
              </w:rPr>
            </w:pPr>
            <w:r w:rsidRPr="00355286">
              <w:rPr>
                <w:rFonts w:cs="Arial"/>
                <w:b/>
                <w:bCs/>
                <w:sz w:val="18"/>
                <w:szCs w:val="18"/>
                <w:lang w:val="en-US"/>
              </w:rPr>
              <w:t xml:space="preserve">Consolidated </w:t>
            </w:r>
          </w:p>
          <w:p w14:paraId="17ABB020" w14:textId="12EB03C9" w:rsidR="00403B91" w:rsidRPr="00355286" w:rsidRDefault="00403B91"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c>
          <w:tcPr>
            <w:tcW w:w="2880" w:type="dxa"/>
            <w:gridSpan w:val="2"/>
            <w:tcBorders>
              <w:bottom w:val="single" w:sz="4" w:space="0" w:color="auto"/>
            </w:tcBorders>
            <w:vAlign w:val="bottom"/>
          </w:tcPr>
          <w:p w14:paraId="5ECDB030" w14:textId="77777777" w:rsidR="00D46E27" w:rsidRPr="00355286" w:rsidRDefault="00403B91" w:rsidP="00F355F4">
            <w:pPr>
              <w:spacing w:line="240" w:lineRule="auto"/>
              <w:ind w:right="-72"/>
              <w:jc w:val="center"/>
              <w:rPr>
                <w:rFonts w:cs="Arial"/>
                <w:b/>
                <w:bCs/>
                <w:sz w:val="18"/>
                <w:szCs w:val="18"/>
                <w:lang w:val="en-US"/>
              </w:rPr>
            </w:pPr>
            <w:r w:rsidRPr="00355286">
              <w:rPr>
                <w:rFonts w:cs="Arial"/>
                <w:b/>
                <w:bCs/>
                <w:sz w:val="18"/>
                <w:szCs w:val="18"/>
                <w:lang w:val="en-US"/>
              </w:rPr>
              <w:t xml:space="preserve">Separate </w:t>
            </w:r>
          </w:p>
          <w:p w14:paraId="30908428" w14:textId="6F45AB68" w:rsidR="00403B91" w:rsidRPr="00355286" w:rsidRDefault="00403B91"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2676D304" w14:textId="77777777" w:rsidTr="00B649CE">
        <w:tc>
          <w:tcPr>
            <w:tcW w:w="3701" w:type="dxa"/>
            <w:shd w:val="clear" w:color="auto" w:fill="auto"/>
          </w:tcPr>
          <w:p w14:paraId="5989910B" w14:textId="77777777" w:rsidR="00403B91" w:rsidRPr="00355286" w:rsidRDefault="00403B91" w:rsidP="00B649CE">
            <w:pPr>
              <w:spacing w:line="240" w:lineRule="auto"/>
              <w:ind w:left="975"/>
              <w:rPr>
                <w:rFonts w:cs="Arial"/>
                <w:b/>
                <w:bCs/>
                <w:sz w:val="18"/>
                <w:szCs w:val="18"/>
                <w:lang w:val="en-US"/>
              </w:rPr>
            </w:pPr>
          </w:p>
        </w:tc>
        <w:tc>
          <w:tcPr>
            <w:tcW w:w="1440" w:type="dxa"/>
            <w:vAlign w:val="center"/>
          </w:tcPr>
          <w:p w14:paraId="0D8E41AB" w14:textId="6F6FC76F" w:rsidR="00403B91"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440" w:type="dxa"/>
            <w:shd w:val="clear" w:color="auto" w:fill="auto"/>
            <w:vAlign w:val="center"/>
          </w:tcPr>
          <w:p w14:paraId="257A06ED" w14:textId="04DD3068" w:rsidR="00403B91"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440" w:type="dxa"/>
            <w:vAlign w:val="center"/>
          </w:tcPr>
          <w:p w14:paraId="556888B7" w14:textId="5466566A" w:rsidR="00403B91"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440" w:type="dxa"/>
            <w:shd w:val="clear" w:color="auto" w:fill="auto"/>
            <w:vAlign w:val="center"/>
          </w:tcPr>
          <w:p w14:paraId="2651AD6C" w14:textId="13BE5CA1" w:rsidR="00403B91"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79B2AD0D" w14:textId="77777777" w:rsidTr="00B649CE">
        <w:tc>
          <w:tcPr>
            <w:tcW w:w="3701" w:type="dxa"/>
            <w:shd w:val="clear" w:color="auto" w:fill="auto"/>
          </w:tcPr>
          <w:p w14:paraId="3789FE92" w14:textId="77777777" w:rsidR="00403B91" w:rsidRPr="00355286" w:rsidRDefault="00403B91" w:rsidP="00B649CE">
            <w:pPr>
              <w:spacing w:line="240" w:lineRule="auto"/>
              <w:ind w:left="975"/>
              <w:rPr>
                <w:rFonts w:cs="Arial"/>
                <w:b/>
                <w:bCs/>
                <w:sz w:val="18"/>
                <w:szCs w:val="18"/>
                <w:lang w:val="en-US"/>
              </w:rPr>
            </w:pPr>
          </w:p>
        </w:tc>
        <w:tc>
          <w:tcPr>
            <w:tcW w:w="1440" w:type="dxa"/>
            <w:tcBorders>
              <w:bottom w:val="single" w:sz="4" w:space="0" w:color="auto"/>
            </w:tcBorders>
          </w:tcPr>
          <w:p w14:paraId="43F7F0C5" w14:textId="77777777" w:rsidR="00403B91" w:rsidRPr="00355286" w:rsidRDefault="00403B91"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440" w:type="dxa"/>
            <w:tcBorders>
              <w:bottom w:val="single" w:sz="4" w:space="0" w:color="auto"/>
            </w:tcBorders>
            <w:shd w:val="clear" w:color="auto" w:fill="auto"/>
          </w:tcPr>
          <w:p w14:paraId="19DC8538" w14:textId="77777777" w:rsidR="00403B91" w:rsidRPr="00355286" w:rsidRDefault="00403B91"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440" w:type="dxa"/>
            <w:tcBorders>
              <w:bottom w:val="single" w:sz="4" w:space="0" w:color="auto"/>
            </w:tcBorders>
          </w:tcPr>
          <w:p w14:paraId="3BEF6C0B" w14:textId="77777777" w:rsidR="00403B91" w:rsidRPr="00355286" w:rsidRDefault="00403B91"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440" w:type="dxa"/>
            <w:tcBorders>
              <w:bottom w:val="single" w:sz="4" w:space="0" w:color="auto"/>
            </w:tcBorders>
            <w:shd w:val="clear" w:color="auto" w:fill="auto"/>
          </w:tcPr>
          <w:p w14:paraId="6B10AC66" w14:textId="77777777" w:rsidR="00403B91" w:rsidRPr="00355286" w:rsidRDefault="00403B91"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1D4A512C" w14:textId="77777777" w:rsidTr="00B649CE">
        <w:tc>
          <w:tcPr>
            <w:tcW w:w="3701" w:type="dxa"/>
            <w:shd w:val="clear" w:color="auto" w:fill="auto"/>
          </w:tcPr>
          <w:p w14:paraId="56A5D06B" w14:textId="77777777" w:rsidR="00403B91" w:rsidRPr="00355286" w:rsidRDefault="00403B91" w:rsidP="00B649CE">
            <w:pPr>
              <w:spacing w:line="240" w:lineRule="auto"/>
              <w:ind w:left="975"/>
              <w:rPr>
                <w:rFonts w:cs="Arial"/>
                <w:b/>
                <w:bCs/>
                <w:sz w:val="18"/>
                <w:szCs w:val="18"/>
                <w:lang w:val="en-US"/>
              </w:rPr>
            </w:pPr>
          </w:p>
        </w:tc>
        <w:tc>
          <w:tcPr>
            <w:tcW w:w="1440" w:type="dxa"/>
            <w:tcBorders>
              <w:top w:val="single" w:sz="4" w:space="0" w:color="auto"/>
            </w:tcBorders>
          </w:tcPr>
          <w:p w14:paraId="32398D16" w14:textId="77777777" w:rsidR="00403B91" w:rsidRPr="00355286" w:rsidRDefault="00403B91" w:rsidP="00F355F4">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64E65444" w14:textId="77777777" w:rsidR="00403B91" w:rsidRPr="00355286" w:rsidRDefault="00403B91" w:rsidP="00F355F4">
            <w:pPr>
              <w:spacing w:line="240" w:lineRule="auto"/>
              <w:ind w:right="-72"/>
              <w:jc w:val="right"/>
              <w:rPr>
                <w:rFonts w:cs="Arial"/>
                <w:sz w:val="18"/>
                <w:szCs w:val="18"/>
                <w:lang w:val="en-US"/>
              </w:rPr>
            </w:pPr>
          </w:p>
        </w:tc>
        <w:tc>
          <w:tcPr>
            <w:tcW w:w="1440" w:type="dxa"/>
            <w:tcBorders>
              <w:top w:val="single" w:sz="4" w:space="0" w:color="auto"/>
            </w:tcBorders>
          </w:tcPr>
          <w:p w14:paraId="733B9548" w14:textId="77777777" w:rsidR="00403B91" w:rsidRPr="00355286" w:rsidRDefault="00403B91" w:rsidP="00F355F4">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4FDAF087" w14:textId="77777777" w:rsidR="00403B91" w:rsidRPr="00355286" w:rsidRDefault="00403B91" w:rsidP="00F355F4">
            <w:pPr>
              <w:spacing w:line="240" w:lineRule="auto"/>
              <w:ind w:right="-72"/>
              <w:jc w:val="right"/>
              <w:rPr>
                <w:rFonts w:cs="Arial"/>
                <w:sz w:val="18"/>
                <w:szCs w:val="18"/>
                <w:lang w:val="en-US"/>
              </w:rPr>
            </w:pPr>
          </w:p>
        </w:tc>
      </w:tr>
      <w:tr w:rsidR="00271462" w:rsidRPr="00355286" w14:paraId="1AC07BA6" w14:textId="77777777" w:rsidTr="00B649CE">
        <w:tc>
          <w:tcPr>
            <w:tcW w:w="3701" w:type="dxa"/>
            <w:shd w:val="clear" w:color="auto" w:fill="auto"/>
          </w:tcPr>
          <w:p w14:paraId="4718CE90" w14:textId="2A849397" w:rsidR="00403B91" w:rsidRPr="00355286" w:rsidRDefault="00403B91" w:rsidP="00B649CE">
            <w:pPr>
              <w:spacing w:line="240" w:lineRule="auto"/>
              <w:ind w:left="975"/>
              <w:rPr>
                <w:rFonts w:cs="Arial"/>
                <w:spacing w:val="-4"/>
                <w:sz w:val="18"/>
                <w:szCs w:val="18"/>
                <w:lang w:val="en-US"/>
              </w:rPr>
            </w:pPr>
            <w:r w:rsidRPr="00355286">
              <w:rPr>
                <w:rFonts w:cs="Arial"/>
                <w:sz w:val="18"/>
                <w:szCs w:val="18"/>
              </w:rPr>
              <w:t>Interest rate swaps</w:t>
            </w:r>
          </w:p>
        </w:tc>
        <w:tc>
          <w:tcPr>
            <w:tcW w:w="1440" w:type="dxa"/>
          </w:tcPr>
          <w:p w14:paraId="1DB95264" w14:textId="77777777" w:rsidR="00403B91" w:rsidRPr="00355286" w:rsidRDefault="00403B91" w:rsidP="00F355F4">
            <w:pPr>
              <w:spacing w:line="240" w:lineRule="auto"/>
              <w:ind w:right="-72"/>
              <w:jc w:val="right"/>
              <w:rPr>
                <w:rFonts w:cs="Arial"/>
                <w:sz w:val="18"/>
                <w:szCs w:val="18"/>
                <w:lang w:val="en-US"/>
              </w:rPr>
            </w:pPr>
          </w:p>
        </w:tc>
        <w:tc>
          <w:tcPr>
            <w:tcW w:w="1440" w:type="dxa"/>
            <w:shd w:val="clear" w:color="auto" w:fill="auto"/>
          </w:tcPr>
          <w:p w14:paraId="699A8544" w14:textId="77777777" w:rsidR="00403B91" w:rsidRPr="00355286" w:rsidRDefault="00403B91" w:rsidP="00F355F4">
            <w:pPr>
              <w:spacing w:line="240" w:lineRule="auto"/>
              <w:ind w:right="-72"/>
              <w:jc w:val="right"/>
              <w:rPr>
                <w:rFonts w:cs="Arial"/>
                <w:sz w:val="18"/>
                <w:szCs w:val="18"/>
                <w:lang w:val="en-US"/>
              </w:rPr>
            </w:pPr>
          </w:p>
        </w:tc>
        <w:tc>
          <w:tcPr>
            <w:tcW w:w="1440" w:type="dxa"/>
          </w:tcPr>
          <w:p w14:paraId="67F771B8" w14:textId="77777777" w:rsidR="00403B91" w:rsidRPr="00355286" w:rsidRDefault="00403B91" w:rsidP="00F355F4">
            <w:pPr>
              <w:spacing w:line="240" w:lineRule="auto"/>
              <w:ind w:right="-72"/>
              <w:jc w:val="right"/>
              <w:rPr>
                <w:rFonts w:cs="Arial"/>
                <w:sz w:val="18"/>
                <w:szCs w:val="18"/>
                <w:lang w:val="en-US"/>
              </w:rPr>
            </w:pPr>
          </w:p>
        </w:tc>
        <w:tc>
          <w:tcPr>
            <w:tcW w:w="1440" w:type="dxa"/>
            <w:shd w:val="clear" w:color="auto" w:fill="auto"/>
          </w:tcPr>
          <w:p w14:paraId="1AD28EE4" w14:textId="77777777" w:rsidR="00403B91" w:rsidRPr="00355286" w:rsidRDefault="00403B91" w:rsidP="00F355F4">
            <w:pPr>
              <w:spacing w:line="240" w:lineRule="auto"/>
              <w:ind w:right="-72"/>
              <w:jc w:val="right"/>
              <w:rPr>
                <w:rFonts w:cs="Arial"/>
                <w:sz w:val="18"/>
                <w:szCs w:val="18"/>
                <w:lang w:val="en-US"/>
              </w:rPr>
            </w:pPr>
          </w:p>
        </w:tc>
      </w:tr>
      <w:tr w:rsidR="00271462" w:rsidRPr="00355286" w14:paraId="362506BA" w14:textId="77777777" w:rsidTr="00B649CE">
        <w:tc>
          <w:tcPr>
            <w:tcW w:w="3701" w:type="dxa"/>
            <w:shd w:val="clear" w:color="auto" w:fill="auto"/>
          </w:tcPr>
          <w:p w14:paraId="65545955" w14:textId="3B1ED39C" w:rsidR="00403B91" w:rsidRPr="00355286" w:rsidRDefault="00403B91" w:rsidP="00B649CE">
            <w:pPr>
              <w:spacing w:line="240" w:lineRule="auto"/>
              <w:ind w:left="975"/>
              <w:rPr>
                <w:rFonts w:cs="Arial"/>
                <w:sz w:val="18"/>
                <w:szCs w:val="18"/>
                <w:lang w:val="en-US"/>
              </w:rPr>
            </w:pPr>
            <w:r w:rsidRPr="00355286">
              <w:rPr>
                <w:rFonts w:cs="Arial"/>
                <w:sz w:val="18"/>
                <w:szCs w:val="18"/>
              </w:rPr>
              <w:t>Carrying amount (liabilities)</w:t>
            </w:r>
          </w:p>
        </w:tc>
        <w:tc>
          <w:tcPr>
            <w:tcW w:w="1440" w:type="dxa"/>
          </w:tcPr>
          <w:p w14:paraId="6FF3FD66" w14:textId="2E85A76A" w:rsidR="00403B91" w:rsidRPr="00355286" w:rsidRDefault="002B26ED" w:rsidP="00F355F4">
            <w:pPr>
              <w:spacing w:line="240" w:lineRule="auto"/>
              <w:ind w:right="-72"/>
              <w:jc w:val="right"/>
              <w:rPr>
                <w:rFonts w:cs="Arial"/>
                <w:sz w:val="18"/>
                <w:szCs w:val="18"/>
              </w:rPr>
            </w:pPr>
            <w:r w:rsidRPr="00355286">
              <w:rPr>
                <w:rFonts w:cs="Arial"/>
                <w:sz w:val="18"/>
                <w:szCs w:val="18"/>
              </w:rPr>
              <w:t>4</w:t>
            </w:r>
            <w:r w:rsidR="009464FC" w:rsidRPr="00355286">
              <w:rPr>
                <w:rFonts w:cs="Arial"/>
                <w:sz w:val="18"/>
                <w:szCs w:val="18"/>
              </w:rPr>
              <w:t>.</w:t>
            </w:r>
            <w:r w:rsidRPr="00355286">
              <w:rPr>
                <w:rFonts w:cs="Arial"/>
                <w:sz w:val="18"/>
                <w:szCs w:val="18"/>
              </w:rPr>
              <w:t>94</w:t>
            </w:r>
          </w:p>
        </w:tc>
        <w:tc>
          <w:tcPr>
            <w:tcW w:w="1440" w:type="dxa"/>
            <w:shd w:val="clear" w:color="auto" w:fill="auto"/>
          </w:tcPr>
          <w:p w14:paraId="7E4D24FE" w14:textId="72C1510C" w:rsidR="00403B91" w:rsidRPr="00355286" w:rsidRDefault="002B26ED" w:rsidP="00F355F4">
            <w:pPr>
              <w:spacing w:line="240" w:lineRule="auto"/>
              <w:ind w:right="-72"/>
              <w:jc w:val="right"/>
              <w:rPr>
                <w:rFonts w:cs="Arial"/>
                <w:sz w:val="18"/>
                <w:szCs w:val="18"/>
                <w:lang w:val="en-US"/>
              </w:rPr>
            </w:pPr>
            <w:r w:rsidRPr="00355286">
              <w:rPr>
                <w:rFonts w:cs="Arial"/>
                <w:sz w:val="18"/>
                <w:szCs w:val="18"/>
              </w:rPr>
              <w:t>25</w:t>
            </w:r>
            <w:r w:rsidR="00403B91" w:rsidRPr="00355286">
              <w:rPr>
                <w:rFonts w:cs="Arial"/>
                <w:sz w:val="18"/>
                <w:szCs w:val="18"/>
              </w:rPr>
              <w:t>.</w:t>
            </w:r>
            <w:r w:rsidRPr="00355286">
              <w:rPr>
                <w:rFonts w:cs="Arial"/>
                <w:sz w:val="18"/>
                <w:szCs w:val="18"/>
              </w:rPr>
              <w:t>37</w:t>
            </w:r>
          </w:p>
        </w:tc>
        <w:tc>
          <w:tcPr>
            <w:tcW w:w="1440" w:type="dxa"/>
            <w:vAlign w:val="bottom"/>
          </w:tcPr>
          <w:p w14:paraId="709116B0" w14:textId="405BC577" w:rsidR="00403B91" w:rsidRPr="00355286" w:rsidRDefault="009464FC" w:rsidP="009464FC">
            <w:pPr>
              <w:spacing w:line="240" w:lineRule="auto"/>
              <w:ind w:right="-72"/>
              <w:jc w:val="center"/>
              <w:rPr>
                <w:rFonts w:cs="Arial"/>
                <w:sz w:val="18"/>
                <w:szCs w:val="18"/>
                <w:cs/>
              </w:rPr>
            </w:pPr>
            <w:r w:rsidRPr="00355286">
              <w:rPr>
                <w:rFonts w:cs="Arial"/>
                <w:sz w:val="18"/>
                <w:szCs w:val="18"/>
              </w:rPr>
              <w:t>-</w:t>
            </w:r>
          </w:p>
        </w:tc>
        <w:tc>
          <w:tcPr>
            <w:tcW w:w="1440" w:type="dxa"/>
            <w:shd w:val="clear" w:color="auto" w:fill="auto"/>
          </w:tcPr>
          <w:p w14:paraId="092045DE" w14:textId="01DEF357" w:rsidR="00403B91" w:rsidRPr="00355286" w:rsidRDefault="002B26ED" w:rsidP="00F355F4">
            <w:pPr>
              <w:spacing w:line="240" w:lineRule="auto"/>
              <w:ind w:right="-72"/>
              <w:jc w:val="right"/>
              <w:rPr>
                <w:rFonts w:cs="Arial"/>
                <w:sz w:val="18"/>
                <w:szCs w:val="18"/>
                <w:lang w:val="en-US"/>
              </w:rPr>
            </w:pPr>
            <w:r w:rsidRPr="00355286">
              <w:rPr>
                <w:rFonts w:cs="Arial"/>
                <w:sz w:val="18"/>
                <w:szCs w:val="18"/>
              </w:rPr>
              <w:t>3</w:t>
            </w:r>
            <w:r w:rsidR="00403B91" w:rsidRPr="00355286">
              <w:rPr>
                <w:rFonts w:cs="Arial"/>
                <w:sz w:val="18"/>
                <w:szCs w:val="18"/>
              </w:rPr>
              <w:t>.</w:t>
            </w:r>
            <w:r w:rsidRPr="00355286">
              <w:rPr>
                <w:rFonts w:cs="Arial"/>
                <w:sz w:val="18"/>
                <w:szCs w:val="18"/>
              </w:rPr>
              <w:t>92</w:t>
            </w:r>
          </w:p>
        </w:tc>
      </w:tr>
      <w:tr w:rsidR="00271462" w:rsidRPr="00355286" w14:paraId="67E5C74C" w14:textId="77777777" w:rsidTr="00B649CE">
        <w:tc>
          <w:tcPr>
            <w:tcW w:w="3701" w:type="dxa"/>
            <w:shd w:val="clear" w:color="auto" w:fill="auto"/>
          </w:tcPr>
          <w:p w14:paraId="457FE66F" w14:textId="0FC5CDF6" w:rsidR="00403B91" w:rsidRPr="00355286" w:rsidRDefault="00403B91" w:rsidP="00B649CE">
            <w:pPr>
              <w:spacing w:line="240" w:lineRule="auto"/>
              <w:ind w:left="975"/>
              <w:rPr>
                <w:rFonts w:cs="Arial"/>
                <w:sz w:val="18"/>
                <w:szCs w:val="18"/>
              </w:rPr>
            </w:pPr>
            <w:r w:rsidRPr="00355286">
              <w:rPr>
                <w:rFonts w:cs="Arial"/>
                <w:sz w:val="18"/>
                <w:szCs w:val="18"/>
              </w:rPr>
              <w:t>Notional amount</w:t>
            </w:r>
          </w:p>
        </w:tc>
        <w:tc>
          <w:tcPr>
            <w:tcW w:w="1440" w:type="dxa"/>
          </w:tcPr>
          <w:p w14:paraId="56B81A7F" w14:textId="5C10405F" w:rsidR="00403B91" w:rsidRPr="00355286" w:rsidRDefault="002B26ED" w:rsidP="00F355F4">
            <w:pPr>
              <w:spacing w:line="240" w:lineRule="auto"/>
              <w:ind w:right="-72"/>
              <w:jc w:val="right"/>
              <w:rPr>
                <w:rFonts w:cs="Arial"/>
                <w:sz w:val="18"/>
                <w:szCs w:val="18"/>
              </w:rPr>
            </w:pPr>
            <w:r w:rsidRPr="00355286">
              <w:rPr>
                <w:rFonts w:cs="Arial"/>
                <w:sz w:val="18"/>
                <w:szCs w:val="18"/>
              </w:rPr>
              <w:t>500</w:t>
            </w:r>
            <w:r w:rsidR="009464FC" w:rsidRPr="00355286">
              <w:rPr>
                <w:rFonts w:cs="Arial"/>
                <w:sz w:val="18"/>
                <w:szCs w:val="18"/>
              </w:rPr>
              <w:t>.</w:t>
            </w:r>
            <w:r w:rsidRPr="00355286">
              <w:rPr>
                <w:rFonts w:cs="Arial"/>
                <w:sz w:val="18"/>
                <w:szCs w:val="18"/>
              </w:rPr>
              <w:t>00</w:t>
            </w:r>
          </w:p>
        </w:tc>
        <w:tc>
          <w:tcPr>
            <w:tcW w:w="1440" w:type="dxa"/>
            <w:shd w:val="clear" w:color="auto" w:fill="auto"/>
          </w:tcPr>
          <w:p w14:paraId="6FDD62BC" w14:textId="01098E71" w:rsidR="00403B91" w:rsidRPr="00355286" w:rsidRDefault="002B26ED" w:rsidP="00F355F4">
            <w:pPr>
              <w:spacing w:line="240" w:lineRule="auto"/>
              <w:ind w:right="-72"/>
              <w:jc w:val="right"/>
              <w:rPr>
                <w:rFonts w:cs="Arial"/>
                <w:sz w:val="18"/>
                <w:szCs w:val="18"/>
              </w:rPr>
            </w:pPr>
            <w:r w:rsidRPr="00355286">
              <w:rPr>
                <w:rFonts w:cs="Arial"/>
                <w:sz w:val="18"/>
                <w:szCs w:val="18"/>
              </w:rPr>
              <w:t>3</w:t>
            </w:r>
            <w:r w:rsidR="00403B91" w:rsidRPr="00355286">
              <w:rPr>
                <w:rFonts w:cs="Arial"/>
                <w:sz w:val="18"/>
                <w:szCs w:val="18"/>
              </w:rPr>
              <w:t>,</w:t>
            </w:r>
            <w:r w:rsidRPr="00355286">
              <w:rPr>
                <w:rFonts w:cs="Arial"/>
                <w:sz w:val="18"/>
                <w:szCs w:val="18"/>
              </w:rPr>
              <w:t>500</w:t>
            </w:r>
            <w:r w:rsidR="00403B91" w:rsidRPr="00355286">
              <w:rPr>
                <w:rFonts w:cs="Arial"/>
                <w:sz w:val="18"/>
                <w:szCs w:val="18"/>
              </w:rPr>
              <w:t>.</w:t>
            </w:r>
            <w:r w:rsidRPr="00355286">
              <w:rPr>
                <w:rFonts w:cs="Arial"/>
                <w:sz w:val="18"/>
                <w:szCs w:val="18"/>
              </w:rPr>
              <w:t>00</w:t>
            </w:r>
          </w:p>
        </w:tc>
        <w:tc>
          <w:tcPr>
            <w:tcW w:w="1440" w:type="dxa"/>
            <w:vAlign w:val="bottom"/>
          </w:tcPr>
          <w:p w14:paraId="1B21B604" w14:textId="41389FC7" w:rsidR="00403B91" w:rsidRPr="00355286" w:rsidRDefault="009464FC" w:rsidP="009464FC">
            <w:pPr>
              <w:spacing w:line="240" w:lineRule="auto"/>
              <w:ind w:right="-72"/>
              <w:jc w:val="center"/>
              <w:rPr>
                <w:rFonts w:cs="Arial"/>
                <w:sz w:val="18"/>
                <w:szCs w:val="18"/>
                <w:cs/>
              </w:rPr>
            </w:pPr>
            <w:r w:rsidRPr="00355286">
              <w:rPr>
                <w:rFonts w:cs="Arial"/>
                <w:sz w:val="18"/>
                <w:szCs w:val="18"/>
              </w:rPr>
              <w:t>-</w:t>
            </w:r>
          </w:p>
        </w:tc>
        <w:tc>
          <w:tcPr>
            <w:tcW w:w="1440" w:type="dxa"/>
            <w:shd w:val="clear" w:color="auto" w:fill="auto"/>
          </w:tcPr>
          <w:p w14:paraId="77508AB2" w14:textId="1759A3EE" w:rsidR="00403B91" w:rsidRPr="00355286" w:rsidRDefault="002B26ED" w:rsidP="00F355F4">
            <w:pPr>
              <w:spacing w:line="240" w:lineRule="auto"/>
              <w:ind w:right="-72"/>
              <w:jc w:val="right"/>
              <w:rPr>
                <w:rFonts w:cs="Arial"/>
                <w:sz w:val="18"/>
                <w:szCs w:val="18"/>
                <w:lang w:val="en-US"/>
              </w:rPr>
            </w:pPr>
            <w:r w:rsidRPr="00355286">
              <w:rPr>
                <w:rFonts w:cs="Arial"/>
                <w:sz w:val="18"/>
                <w:szCs w:val="18"/>
              </w:rPr>
              <w:t>2</w:t>
            </w:r>
            <w:r w:rsidR="00403B91" w:rsidRPr="00355286">
              <w:rPr>
                <w:rFonts w:cs="Arial"/>
                <w:sz w:val="18"/>
                <w:szCs w:val="18"/>
              </w:rPr>
              <w:t>,</w:t>
            </w:r>
            <w:r w:rsidRPr="00355286">
              <w:rPr>
                <w:rFonts w:cs="Arial"/>
                <w:sz w:val="18"/>
                <w:szCs w:val="18"/>
              </w:rPr>
              <w:t>000</w:t>
            </w:r>
            <w:r w:rsidR="00403B91" w:rsidRPr="00355286">
              <w:rPr>
                <w:rFonts w:cs="Arial"/>
                <w:sz w:val="18"/>
                <w:szCs w:val="18"/>
              </w:rPr>
              <w:t>.</w:t>
            </w:r>
            <w:r w:rsidRPr="00355286">
              <w:rPr>
                <w:rFonts w:cs="Arial"/>
                <w:sz w:val="18"/>
                <w:szCs w:val="18"/>
              </w:rPr>
              <w:t>00</w:t>
            </w:r>
          </w:p>
        </w:tc>
      </w:tr>
      <w:tr w:rsidR="009464FC" w:rsidRPr="00355286" w14:paraId="72E3F29E" w14:textId="77777777" w:rsidTr="00B649CE">
        <w:tc>
          <w:tcPr>
            <w:tcW w:w="3701" w:type="dxa"/>
            <w:shd w:val="clear" w:color="auto" w:fill="auto"/>
          </w:tcPr>
          <w:p w14:paraId="751B9987" w14:textId="3F749597" w:rsidR="009464FC" w:rsidRPr="00355286" w:rsidRDefault="009464FC" w:rsidP="00B649CE">
            <w:pPr>
              <w:spacing w:line="240" w:lineRule="auto"/>
              <w:ind w:left="975"/>
              <w:rPr>
                <w:rFonts w:cs="Arial"/>
                <w:sz w:val="18"/>
                <w:szCs w:val="18"/>
              </w:rPr>
            </w:pPr>
            <w:r w:rsidRPr="00355286">
              <w:rPr>
                <w:rFonts w:cs="Arial"/>
                <w:sz w:val="18"/>
                <w:szCs w:val="18"/>
              </w:rPr>
              <w:t>Maturity date</w:t>
            </w:r>
          </w:p>
        </w:tc>
        <w:tc>
          <w:tcPr>
            <w:tcW w:w="1440" w:type="dxa"/>
          </w:tcPr>
          <w:p w14:paraId="3EDDD7F7" w14:textId="54345C46" w:rsidR="009464FC" w:rsidRPr="00355286" w:rsidRDefault="002B26ED" w:rsidP="00FB5349">
            <w:pPr>
              <w:spacing w:line="240" w:lineRule="auto"/>
              <w:ind w:right="-72"/>
              <w:jc w:val="right"/>
              <w:rPr>
                <w:rFonts w:cs="Arial"/>
                <w:sz w:val="18"/>
                <w:szCs w:val="18"/>
              </w:rPr>
            </w:pPr>
            <w:r w:rsidRPr="00355286">
              <w:rPr>
                <w:rFonts w:cs="Arial"/>
                <w:sz w:val="18"/>
                <w:szCs w:val="18"/>
              </w:rPr>
              <w:t>6</w:t>
            </w:r>
            <w:r w:rsidR="009464FC" w:rsidRPr="00355286">
              <w:rPr>
                <w:rFonts w:cs="Arial"/>
                <w:sz w:val="18"/>
                <w:szCs w:val="18"/>
              </w:rPr>
              <w:t xml:space="preserve"> December</w:t>
            </w:r>
            <w:r w:rsidR="00FB5349" w:rsidRPr="00355286">
              <w:rPr>
                <w:rFonts w:cs="Arial"/>
                <w:sz w:val="18"/>
                <w:szCs w:val="18"/>
              </w:rPr>
              <w:t xml:space="preserve"> </w:t>
            </w:r>
            <w:r w:rsidRPr="00355286">
              <w:rPr>
                <w:rFonts w:cs="Arial"/>
                <w:sz w:val="18"/>
                <w:szCs w:val="18"/>
              </w:rPr>
              <w:t>2028</w:t>
            </w:r>
          </w:p>
        </w:tc>
        <w:tc>
          <w:tcPr>
            <w:tcW w:w="1440" w:type="dxa"/>
            <w:shd w:val="clear" w:color="auto" w:fill="auto"/>
          </w:tcPr>
          <w:p w14:paraId="5FB2E563" w14:textId="55136240" w:rsidR="009464FC" w:rsidRPr="00355286" w:rsidRDefault="002B26ED" w:rsidP="009464FC">
            <w:pPr>
              <w:spacing w:line="240" w:lineRule="auto"/>
              <w:ind w:left="-120" w:right="-72"/>
              <w:jc w:val="right"/>
              <w:rPr>
                <w:rFonts w:cs="Arial"/>
                <w:sz w:val="18"/>
                <w:szCs w:val="18"/>
              </w:rPr>
            </w:pPr>
            <w:r w:rsidRPr="00355286">
              <w:rPr>
                <w:rFonts w:cs="Arial"/>
                <w:sz w:val="18"/>
                <w:szCs w:val="18"/>
              </w:rPr>
              <w:t>6</w:t>
            </w:r>
            <w:r w:rsidR="009464FC" w:rsidRPr="00355286">
              <w:rPr>
                <w:rFonts w:cs="Arial"/>
                <w:sz w:val="18"/>
                <w:szCs w:val="18"/>
              </w:rPr>
              <w:t xml:space="preserve"> December </w:t>
            </w:r>
            <w:r w:rsidRPr="00355286">
              <w:rPr>
                <w:rFonts w:cs="Arial"/>
                <w:sz w:val="18"/>
                <w:szCs w:val="18"/>
              </w:rPr>
              <w:t>2028</w:t>
            </w:r>
          </w:p>
        </w:tc>
        <w:tc>
          <w:tcPr>
            <w:tcW w:w="1440" w:type="dxa"/>
            <w:vAlign w:val="bottom"/>
          </w:tcPr>
          <w:p w14:paraId="6D16EBD1" w14:textId="5B442AD6" w:rsidR="009464FC" w:rsidRPr="00355286" w:rsidRDefault="009464FC" w:rsidP="009464FC">
            <w:pPr>
              <w:spacing w:line="240" w:lineRule="auto"/>
              <w:ind w:right="-72"/>
              <w:jc w:val="center"/>
              <w:rPr>
                <w:rFonts w:cs="Arial"/>
                <w:sz w:val="18"/>
                <w:szCs w:val="18"/>
                <w:cs/>
              </w:rPr>
            </w:pPr>
            <w:r w:rsidRPr="00355286">
              <w:rPr>
                <w:rFonts w:cs="Arial"/>
                <w:sz w:val="18"/>
                <w:szCs w:val="18"/>
              </w:rPr>
              <w:t>-</w:t>
            </w:r>
          </w:p>
        </w:tc>
        <w:tc>
          <w:tcPr>
            <w:tcW w:w="1440" w:type="dxa"/>
            <w:shd w:val="clear" w:color="auto" w:fill="auto"/>
          </w:tcPr>
          <w:p w14:paraId="23619D80" w14:textId="20D60D5D" w:rsidR="009464FC" w:rsidRPr="00355286" w:rsidRDefault="002B26ED" w:rsidP="009464FC">
            <w:pPr>
              <w:spacing w:line="240" w:lineRule="auto"/>
              <w:ind w:right="-72"/>
              <w:jc w:val="right"/>
              <w:rPr>
                <w:rFonts w:cs="Arial"/>
                <w:sz w:val="18"/>
                <w:szCs w:val="18"/>
                <w:lang w:val="en-US"/>
              </w:rPr>
            </w:pPr>
            <w:r w:rsidRPr="00355286">
              <w:rPr>
                <w:rFonts w:cs="Arial"/>
                <w:sz w:val="18"/>
                <w:szCs w:val="18"/>
              </w:rPr>
              <w:t>24</w:t>
            </w:r>
            <w:r w:rsidR="009464FC" w:rsidRPr="00355286">
              <w:rPr>
                <w:rFonts w:cs="Arial"/>
                <w:sz w:val="18"/>
                <w:szCs w:val="18"/>
              </w:rPr>
              <w:t xml:space="preserve"> August </w:t>
            </w:r>
            <w:r w:rsidR="00B649CE" w:rsidRPr="00355286">
              <w:rPr>
                <w:rFonts w:cs="Arial"/>
                <w:sz w:val="18"/>
                <w:szCs w:val="18"/>
              </w:rPr>
              <w:br/>
            </w:r>
            <w:r w:rsidRPr="00355286">
              <w:rPr>
                <w:rFonts w:cs="Arial"/>
                <w:sz w:val="18"/>
                <w:szCs w:val="18"/>
              </w:rPr>
              <w:t>2024</w:t>
            </w:r>
          </w:p>
        </w:tc>
      </w:tr>
      <w:tr w:rsidR="009464FC" w:rsidRPr="00355286" w14:paraId="061E96E6" w14:textId="77777777" w:rsidTr="00B649CE">
        <w:tc>
          <w:tcPr>
            <w:tcW w:w="3701" w:type="dxa"/>
            <w:shd w:val="clear" w:color="auto" w:fill="auto"/>
          </w:tcPr>
          <w:p w14:paraId="50DD26FE" w14:textId="5E8F9C5E" w:rsidR="009464FC" w:rsidRPr="00355286" w:rsidRDefault="009464FC" w:rsidP="00B649CE">
            <w:pPr>
              <w:spacing w:line="240" w:lineRule="auto"/>
              <w:ind w:left="975"/>
              <w:rPr>
                <w:rFonts w:cs="Arial"/>
                <w:sz w:val="18"/>
                <w:szCs w:val="18"/>
              </w:rPr>
            </w:pPr>
            <w:r w:rsidRPr="00355286">
              <w:rPr>
                <w:rFonts w:cs="Arial"/>
                <w:sz w:val="18"/>
                <w:szCs w:val="18"/>
              </w:rPr>
              <w:t>Hedge ratio</w:t>
            </w:r>
          </w:p>
        </w:tc>
        <w:tc>
          <w:tcPr>
            <w:tcW w:w="1440" w:type="dxa"/>
          </w:tcPr>
          <w:p w14:paraId="4F2DBE1B" w14:textId="45DDE703" w:rsidR="009464FC" w:rsidRPr="00355286" w:rsidRDefault="002B26ED" w:rsidP="009464FC">
            <w:pPr>
              <w:spacing w:line="240" w:lineRule="auto"/>
              <w:ind w:right="-72"/>
              <w:jc w:val="right"/>
              <w:rPr>
                <w:rFonts w:cs="Arial"/>
                <w:sz w:val="18"/>
                <w:szCs w:val="18"/>
              </w:rPr>
            </w:pPr>
            <w:proofErr w:type="gramStart"/>
            <w:r w:rsidRPr="00355286">
              <w:rPr>
                <w:rFonts w:cs="Arial"/>
                <w:sz w:val="18"/>
                <w:szCs w:val="18"/>
              </w:rPr>
              <w:t>1</w:t>
            </w:r>
            <w:r w:rsidR="009464FC" w:rsidRPr="00355286">
              <w:rPr>
                <w:rFonts w:cs="Arial"/>
                <w:sz w:val="18"/>
                <w:szCs w:val="18"/>
              </w:rPr>
              <w:t xml:space="preserve"> :</w:t>
            </w:r>
            <w:proofErr w:type="gramEnd"/>
            <w:r w:rsidR="009464FC" w:rsidRPr="00355286">
              <w:rPr>
                <w:rFonts w:cs="Arial"/>
                <w:sz w:val="18"/>
                <w:szCs w:val="18"/>
              </w:rPr>
              <w:t xml:space="preserve"> </w:t>
            </w:r>
            <w:r w:rsidRPr="00355286">
              <w:rPr>
                <w:rFonts w:cs="Arial"/>
                <w:sz w:val="18"/>
                <w:szCs w:val="18"/>
              </w:rPr>
              <w:t>1</w:t>
            </w:r>
          </w:p>
        </w:tc>
        <w:tc>
          <w:tcPr>
            <w:tcW w:w="1440" w:type="dxa"/>
            <w:shd w:val="clear" w:color="auto" w:fill="auto"/>
          </w:tcPr>
          <w:p w14:paraId="28E2F7DD" w14:textId="463C667E" w:rsidR="009464FC" w:rsidRPr="00355286" w:rsidRDefault="002B26ED" w:rsidP="009464FC">
            <w:pPr>
              <w:spacing w:line="240" w:lineRule="auto"/>
              <w:ind w:right="-72"/>
              <w:jc w:val="right"/>
              <w:rPr>
                <w:rFonts w:cs="Arial"/>
                <w:sz w:val="18"/>
                <w:szCs w:val="18"/>
              </w:rPr>
            </w:pPr>
            <w:proofErr w:type="gramStart"/>
            <w:r w:rsidRPr="00355286">
              <w:rPr>
                <w:rFonts w:cs="Arial"/>
                <w:sz w:val="18"/>
                <w:szCs w:val="18"/>
              </w:rPr>
              <w:t>1</w:t>
            </w:r>
            <w:r w:rsidR="009464FC" w:rsidRPr="00355286">
              <w:rPr>
                <w:rFonts w:cs="Arial"/>
                <w:sz w:val="18"/>
                <w:szCs w:val="18"/>
              </w:rPr>
              <w:t xml:space="preserve"> :</w:t>
            </w:r>
            <w:proofErr w:type="gramEnd"/>
            <w:r w:rsidR="009464FC" w:rsidRPr="00355286">
              <w:rPr>
                <w:rFonts w:cs="Arial"/>
                <w:sz w:val="18"/>
                <w:szCs w:val="18"/>
              </w:rPr>
              <w:t xml:space="preserve"> </w:t>
            </w:r>
            <w:r w:rsidRPr="00355286">
              <w:rPr>
                <w:rFonts w:cs="Arial"/>
                <w:sz w:val="18"/>
                <w:szCs w:val="18"/>
              </w:rPr>
              <w:t>1</w:t>
            </w:r>
          </w:p>
        </w:tc>
        <w:tc>
          <w:tcPr>
            <w:tcW w:w="1440" w:type="dxa"/>
            <w:vAlign w:val="bottom"/>
          </w:tcPr>
          <w:p w14:paraId="264B9BE6" w14:textId="612C2E2E" w:rsidR="009464FC" w:rsidRPr="00355286" w:rsidRDefault="009464FC" w:rsidP="009464FC">
            <w:pPr>
              <w:spacing w:line="240" w:lineRule="auto"/>
              <w:ind w:right="-72"/>
              <w:jc w:val="center"/>
              <w:rPr>
                <w:rFonts w:cs="Arial"/>
                <w:sz w:val="18"/>
                <w:szCs w:val="18"/>
                <w:cs/>
              </w:rPr>
            </w:pPr>
            <w:r w:rsidRPr="00355286">
              <w:rPr>
                <w:rFonts w:cs="Arial"/>
                <w:sz w:val="18"/>
                <w:szCs w:val="18"/>
              </w:rPr>
              <w:t>-</w:t>
            </w:r>
          </w:p>
        </w:tc>
        <w:tc>
          <w:tcPr>
            <w:tcW w:w="1440" w:type="dxa"/>
            <w:shd w:val="clear" w:color="auto" w:fill="auto"/>
          </w:tcPr>
          <w:p w14:paraId="3DA88C63" w14:textId="39C035C0" w:rsidR="009464FC" w:rsidRPr="00355286" w:rsidRDefault="002B26ED" w:rsidP="009464FC">
            <w:pPr>
              <w:spacing w:line="240" w:lineRule="auto"/>
              <w:ind w:right="-72"/>
              <w:jc w:val="right"/>
              <w:rPr>
                <w:rFonts w:cs="Arial"/>
                <w:sz w:val="18"/>
                <w:szCs w:val="18"/>
                <w:lang w:val="en-US"/>
              </w:rPr>
            </w:pPr>
            <w:proofErr w:type="gramStart"/>
            <w:r w:rsidRPr="00355286">
              <w:rPr>
                <w:rFonts w:cs="Arial"/>
                <w:sz w:val="18"/>
                <w:szCs w:val="18"/>
              </w:rPr>
              <w:t>1</w:t>
            </w:r>
            <w:r w:rsidR="009464FC" w:rsidRPr="00355286">
              <w:rPr>
                <w:rFonts w:cs="Arial"/>
                <w:sz w:val="18"/>
                <w:szCs w:val="18"/>
              </w:rPr>
              <w:t xml:space="preserve"> :</w:t>
            </w:r>
            <w:proofErr w:type="gramEnd"/>
            <w:r w:rsidR="009464FC" w:rsidRPr="00355286">
              <w:rPr>
                <w:rFonts w:cs="Arial"/>
                <w:sz w:val="18"/>
                <w:szCs w:val="18"/>
              </w:rPr>
              <w:t xml:space="preserve"> </w:t>
            </w:r>
            <w:r w:rsidRPr="00355286">
              <w:rPr>
                <w:rFonts w:cs="Arial"/>
                <w:sz w:val="18"/>
                <w:szCs w:val="18"/>
              </w:rPr>
              <w:t>1</w:t>
            </w:r>
          </w:p>
        </w:tc>
      </w:tr>
      <w:tr w:rsidR="009464FC" w:rsidRPr="00355286" w14:paraId="35C0AE2E" w14:textId="77777777" w:rsidTr="00B649CE">
        <w:tc>
          <w:tcPr>
            <w:tcW w:w="3701" w:type="dxa"/>
            <w:shd w:val="clear" w:color="auto" w:fill="auto"/>
          </w:tcPr>
          <w:p w14:paraId="4379894E" w14:textId="77777777" w:rsidR="009464FC" w:rsidRPr="00355286" w:rsidRDefault="009464FC" w:rsidP="00B649CE">
            <w:pPr>
              <w:spacing w:line="240" w:lineRule="auto"/>
              <w:ind w:left="975"/>
              <w:rPr>
                <w:rFonts w:cs="Arial"/>
                <w:sz w:val="18"/>
                <w:szCs w:val="18"/>
              </w:rPr>
            </w:pPr>
            <w:r w:rsidRPr="00355286">
              <w:rPr>
                <w:rFonts w:cs="Arial"/>
                <w:sz w:val="18"/>
                <w:szCs w:val="18"/>
              </w:rPr>
              <w:t xml:space="preserve">Change in fair value of </w:t>
            </w:r>
          </w:p>
          <w:p w14:paraId="4A0FBF07" w14:textId="561C024A" w:rsidR="009464FC" w:rsidRPr="00355286" w:rsidRDefault="009464FC" w:rsidP="00B649CE">
            <w:pPr>
              <w:spacing w:line="240" w:lineRule="auto"/>
              <w:ind w:left="975"/>
              <w:rPr>
                <w:rFonts w:cs="Arial"/>
                <w:sz w:val="18"/>
                <w:szCs w:val="18"/>
              </w:rPr>
            </w:pPr>
            <w:r w:rsidRPr="00355286">
              <w:rPr>
                <w:rFonts w:cs="Arial"/>
                <w:sz w:val="18"/>
                <w:szCs w:val="18"/>
              </w:rPr>
              <w:t xml:space="preserve">   </w:t>
            </w:r>
            <w:r w:rsidRPr="00355286">
              <w:rPr>
                <w:rFonts w:cs="Arial"/>
                <w:spacing w:val="-4"/>
                <w:sz w:val="18"/>
                <w:szCs w:val="18"/>
              </w:rPr>
              <w:t>outstanding hedge instruments</w:t>
            </w:r>
            <w:r w:rsidRPr="00355286">
              <w:rPr>
                <w:rFonts w:cs="Arial"/>
                <w:sz w:val="18"/>
                <w:szCs w:val="18"/>
              </w:rPr>
              <w:t xml:space="preserve"> </w:t>
            </w:r>
            <w:r w:rsidRPr="00355286">
              <w:rPr>
                <w:rFonts w:cs="Arial"/>
                <w:sz w:val="18"/>
                <w:szCs w:val="18"/>
              </w:rPr>
              <w:br/>
              <w:t xml:space="preserve">   since </w:t>
            </w:r>
            <w:r w:rsidR="002B26ED" w:rsidRPr="00355286">
              <w:rPr>
                <w:rFonts w:cs="Arial"/>
                <w:sz w:val="18"/>
                <w:szCs w:val="18"/>
              </w:rPr>
              <w:t>1</w:t>
            </w:r>
            <w:r w:rsidRPr="00355286">
              <w:rPr>
                <w:rFonts w:cs="Arial"/>
                <w:sz w:val="18"/>
                <w:szCs w:val="18"/>
              </w:rPr>
              <w:t xml:space="preserve"> January/</w:t>
            </w:r>
            <w:r w:rsidR="002B26ED" w:rsidRPr="00355286">
              <w:rPr>
                <w:rFonts w:cs="Arial"/>
                <w:sz w:val="18"/>
                <w:szCs w:val="18"/>
              </w:rPr>
              <w:t>1</w:t>
            </w:r>
            <w:r w:rsidRPr="00355286">
              <w:rPr>
                <w:rFonts w:cs="Arial"/>
                <w:sz w:val="18"/>
                <w:szCs w:val="18"/>
              </w:rPr>
              <w:t xml:space="preserve"> March</w:t>
            </w:r>
          </w:p>
        </w:tc>
        <w:tc>
          <w:tcPr>
            <w:tcW w:w="1440" w:type="dxa"/>
            <w:vAlign w:val="bottom"/>
          </w:tcPr>
          <w:p w14:paraId="59204FF9" w14:textId="6B853DAA" w:rsidR="009464FC" w:rsidRPr="00355286" w:rsidRDefault="002B26ED" w:rsidP="009464FC">
            <w:pPr>
              <w:spacing w:line="240" w:lineRule="auto"/>
              <w:ind w:right="-72"/>
              <w:jc w:val="right"/>
              <w:rPr>
                <w:rFonts w:cs="Arial"/>
                <w:sz w:val="18"/>
                <w:szCs w:val="18"/>
              </w:rPr>
            </w:pPr>
            <w:r w:rsidRPr="00355286">
              <w:rPr>
                <w:rFonts w:cs="Arial"/>
                <w:sz w:val="18"/>
                <w:szCs w:val="18"/>
              </w:rPr>
              <w:t>20</w:t>
            </w:r>
            <w:r w:rsidR="009464FC" w:rsidRPr="00355286">
              <w:rPr>
                <w:rFonts w:cs="Arial"/>
                <w:sz w:val="18"/>
                <w:szCs w:val="18"/>
              </w:rPr>
              <w:t>.</w:t>
            </w:r>
            <w:r w:rsidRPr="00355286">
              <w:rPr>
                <w:rFonts w:cs="Arial"/>
                <w:sz w:val="18"/>
                <w:szCs w:val="18"/>
              </w:rPr>
              <w:t>43</w:t>
            </w:r>
          </w:p>
        </w:tc>
        <w:tc>
          <w:tcPr>
            <w:tcW w:w="1440" w:type="dxa"/>
            <w:shd w:val="clear" w:color="auto" w:fill="auto"/>
            <w:vAlign w:val="bottom"/>
          </w:tcPr>
          <w:p w14:paraId="47A8FAE5" w14:textId="7D7D9EF4" w:rsidR="009464FC" w:rsidRPr="00355286" w:rsidRDefault="002B26ED" w:rsidP="009464FC">
            <w:pPr>
              <w:spacing w:line="240" w:lineRule="auto"/>
              <w:ind w:right="-72"/>
              <w:jc w:val="right"/>
              <w:rPr>
                <w:rFonts w:cs="Arial"/>
                <w:sz w:val="18"/>
                <w:szCs w:val="18"/>
              </w:rPr>
            </w:pPr>
            <w:r w:rsidRPr="00355286">
              <w:rPr>
                <w:rFonts w:cs="Arial"/>
                <w:sz w:val="18"/>
                <w:szCs w:val="18"/>
              </w:rPr>
              <w:t>72</w:t>
            </w:r>
            <w:r w:rsidR="009464FC" w:rsidRPr="00355286">
              <w:rPr>
                <w:rFonts w:cs="Arial"/>
                <w:sz w:val="18"/>
                <w:szCs w:val="18"/>
              </w:rPr>
              <w:t>.</w:t>
            </w:r>
            <w:r w:rsidRPr="00355286">
              <w:rPr>
                <w:rFonts w:cs="Arial"/>
                <w:sz w:val="18"/>
                <w:szCs w:val="18"/>
              </w:rPr>
              <w:t>88</w:t>
            </w:r>
          </w:p>
        </w:tc>
        <w:tc>
          <w:tcPr>
            <w:tcW w:w="1440" w:type="dxa"/>
            <w:vAlign w:val="bottom"/>
          </w:tcPr>
          <w:p w14:paraId="38ADEB33" w14:textId="76F47DC3" w:rsidR="009464FC" w:rsidRPr="00355286" w:rsidRDefault="009464FC" w:rsidP="009464FC">
            <w:pPr>
              <w:spacing w:line="240" w:lineRule="auto"/>
              <w:ind w:right="-72"/>
              <w:jc w:val="center"/>
              <w:rPr>
                <w:rFonts w:cs="Arial"/>
                <w:sz w:val="18"/>
                <w:szCs w:val="18"/>
                <w:cs/>
              </w:rPr>
            </w:pPr>
            <w:r w:rsidRPr="00355286">
              <w:rPr>
                <w:rFonts w:cs="Arial"/>
                <w:sz w:val="18"/>
                <w:szCs w:val="18"/>
              </w:rPr>
              <w:t>-</w:t>
            </w:r>
          </w:p>
        </w:tc>
        <w:tc>
          <w:tcPr>
            <w:tcW w:w="1440" w:type="dxa"/>
            <w:shd w:val="clear" w:color="auto" w:fill="auto"/>
            <w:vAlign w:val="bottom"/>
          </w:tcPr>
          <w:p w14:paraId="0324CC5D" w14:textId="1CFDE2B5" w:rsidR="009464FC" w:rsidRPr="00355286" w:rsidRDefault="009464FC" w:rsidP="009464FC">
            <w:pPr>
              <w:spacing w:line="240" w:lineRule="auto"/>
              <w:ind w:right="-72"/>
              <w:jc w:val="right"/>
              <w:rPr>
                <w:rFonts w:cs="Arial"/>
                <w:sz w:val="18"/>
                <w:szCs w:val="18"/>
                <w:lang w:val="en-US"/>
              </w:rPr>
            </w:pPr>
            <w:r w:rsidRPr="00355286">
              <w:rPr>
                <w:rFonts w:cs="Arial"/>
                <w:sz w:val="18"/>
                <w:szCs w:val="18"/>
              </w:rPr>
              <w:t>(</w:t>
            </w:r>
            <w:r w:rsidR="002B26ED" w:rsidRPr="00355286">
              <w:rPr>
                <w:rFonts w:cs="Arial"/>
                <w:sz w:val="18"/>
                <w:szCs w:val="18"/>
              </w:rPr>
              <w:t>6</w:t>
            </w:r>
            <w:r w:rsidRPr="00355286">
              <w:rPr>
                <w:rFonts w:cs="Arial"/>
                <w:sz w:val="18"/>
                <w:szCs w:val="18"/>
              </w:rPr>
              <w:t>.</w:t>
            </w:r>
            <w:r w:rsidR="002B26ED" w:rsidRPr="00355286">
              <w:rPr>
                <w:rFonts w:cs="Arial"/>
                <w:sz w:val="18"/>
                <w:szCs w:val="18"/>
              </w:rPr>
              <w:t>67</w:t>
            </w:r>
            <w:r w:rsidRPr="00355286">
              <w:rPr>
                <w:rFonts w:cs="Arial"/>
                <w:sz w:val="18"/>
                <w:szCs w:val="18"/>
              </w:rPr>
              <w:t>)</w:t>
            </w:r>
          </w:p>
        </w:tc>
      </w:tr>
      <w:tr w:rsidR="009464FC" w:rsidRPr="00355286" w14:paraId="1902A559" w14:textId="77777777" w:rsidTr="00B649CE">
        <w:tc>
          <w:tcPr>
            <w:tcW w:w="3701" w:type="dxa"/>
            <w:shd w:val="clear" w:color="auto" w:fill="auto"/>
          </w:tcPr>
          <w:p w14:paraId="107D5C4F" w14:textId="77777777" w:rsidR="00FB5349" w:rsidRPr="00355286" w:rsidRDefault="009464FC" w:rsidP="00B649CE">
            <w:pPr>
              <w:spacing w:line="240" w:lineRule="auto"/>
              <w:ind w:left="975"/>
              <w:rPr>
                <w:rFonts w:cs="Arial"/>
                <w:spacing w:val="-6"/>
                <w:sz w:val="18"/>
                <w:szCs w:val="18"/>
              </w:rPr>
            </w:pPr>
            <w:r w:rsidRPr="00355286">
              <w:rPr>
                <w:rFonts w:cs="Arial"/>
                <w:spacing w:val="-6"/>
                <w:sz w:val="18"/>
                <w:szCs w:val="18"/>
              </w:rPr>
              <w:t>Change in value of hedged</w:t>
            </w:r>
          </w:p>
          <w:p w14:paraId="263E0EE1" w14:textId="77777777" w:rsidR="00FB5349" w:rsidRPr="00355286" w:rsidRDefault="00FB5349" w:rsidP="00B649CE">
            <w:pPr>
              <w:spacing w:line="240" w:lineRule="auto"/>
              <w:ind w:left="975"/>
              <w:rPr>
                <w:rFonts w:cs="Arial"/>
                <w:sz w:val="18"/>
                <w:szCs w:val="18"/>
              </w:rPr>
            </w:pPr>
            <w:r w:rsidRPr="00355286">
              <w:rPr>
                <w:rFonts w:cs="Arial"/>
                <w:spacing w:val="-6"/>
                <w:sz w:val="18"/>
                <w:szCs w:val="18"/>
              </w:rPr>
              <w:t xml:space="preserve">   </w:t>
            </w:r>
            <w:r w:rsidR="009464FC" w:rsidRPr="00355286">
              <w:rPr>
                <w:rFonts w:cs="Arial"/>
                <w:spacing w:val="-6"/>
                <w:sz w:val="18"/>
                <w:szCs w:val="18"/>
              </w:rPr>
              <w:t xml:space="preserve">item </w:t>
            </w:r>
            <w:r w:rsidR="009464FC" w:rsidRPr="00355286">
              <w:rPr>
                <w:rFonts w:cs="Arial"/>
                <w:sz w:val="18"/>
                <w:szCs w:val="18"/>
              </w:rPr>
              <w:t>used to determine</w:t>
            </w:r>
          </w:p>
          <w:p w14:paraId="07F6C365" w14:textId="7DF693CE" w:rsidR="009464FC" w:rsidRPr="00355286" w:rsidRDefault="00FB5349" w:rsidP="00B649CE">
            <w:pPr>
              <w:spacing w:line="240" w:lineRule="auto"/>
              <w:ind w:left="975"/>
              <w:rPr>
                <w:rFonts w:cs="Arial"/>
                <w:spacing w:val="-6"/>
                <w:sz w:val="18"/>
                <w:szCs w:val="18"/>
                <w:cs/>
              </w:rPr>
            </w:pPr>
            <w:r w:rsidRPr="00355286">
              <w:rPr>
                <w:rFonts w:cs="Arial"/>
                <w:sz w:val="18"/>
                <w:szCs w:val="18"/>
              </w:rPr>
              <w:t xml:space="preserve">   </w:t>
            </w:r>
            <w:r w:rsidR="009464FC" w:rsidRPr="00355286">
              <w:rPr>
                <w:rFonts w:cs="Arial"/>
                <w:sz w:val="18"/>
                <w:szCs w:val="18"/>
              </w:rPr>
              <w:t>hedge</w:t>
            </w:r>
            <w:r w:rsidRPr="00355286">
              <w:rPr>
                <w:rFonts w:cs="Arial"/>
                <w:sz w:val="18"/>
                <w:szCs w:val="18"/>
              </w:rPr>
              <w:t xml:space="preserve"> </w:t>
            </w:r>
            <w:r w:rsidR="009464FC" w:rsidRPr="00355286">
              <w:rPr>
                <w:rFonts w:cs="Arial"/>
                <w:sz w:val="18"/>
                <w:szCs w:val="18"/>
              </w:rPr>
              <w:t>effectiveness</w:t>
            </w:r>
          </w:p>
        </w:tc>
        <w:tc>
          <w:tcPr>
            <w:tcW w:w="1440" w:type="dxa"/>
            <w:vAlign w:val="bottom"/>
          </w:tcPr>
          <w:p w14:paraId="20B2A4DA" w14:textId="774C7134" w:rsidR="009464FC" w:rsidRPr="00355286" w:rsidRDefault="009464FC" w:rsidP="009464FC">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20</w:t>
            </w:r>
            <w:r w:rsidRPr="00355286">
              <w:rPr>
                <w:rFonts w:cs="Arial"/>
                <w:sz w:val="18"/>
                <w:szCs w:val="18"/>
              </w:rPr>
              <w:t>.</w:t>
            </w:r>
            <w:r w:rsidR="002B26ED" w:rsidRPr="00355286">
              <w:rPr>
                <w:rFonts w:cs="Arial"/>
                <w:sz w:val="18"/>
                <w:szCs w:val="18"/>
              </w:rPr>
              <w:t>43</w:t>
            </w:r>
            <w:r w:rsidRPr="00355286">
              <w:rPr>
                <w:rFonts w:cs="Arial"/>
                <w:sz w:val="18"/>
                <w:szCs w:val="18"/>
              </w:rPr>
              <w:t>)</w:t>
            </w:r>
          </w:p>
        </w:tc>
        <w:tc>
          <w:tcPr>
            <w:tcW w:w="1440" w:type="dxa"/>
            <w:shd w:val="clear" w:color="auto" w:fill="auto"/>
            <w:vAlign w:val="bottom"/>
          </w:tcPr>
          <w:p w14:paraId="006B0AA7" w14:textId="260185A6" w:rsidR="009464FC" w:rsidRPr="00355286" w:rsidRDefault="009464FC" w:rsidP="009464FC">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72</w:t>
            </w:r>
            <w:r w:rsidRPr="00355286">
              <w:rPr>
                <w:rFonts w:cs="Arial"/>
                <w:sz w:val="18"/>
                <w:szCs w:val="18"/>
              </w:rPr>
              <w:t>.</w:t>
            </w:r>
            <w:r w:rsidR="002B26ED" w:rsidRPr="00355286">
              <w:rPr>
                <w:rFonts w:cs="Arial"/>
                <w:sz w:val="18"/>
                <w:szCs w:val="18"/>
              </w:rPr>
              <w:t>88</w:t>
            </w:r>
            <w:r w:rsidRPr="00355286">
              <w:rPr>
                <w:rFonts w:cs="Arial"/>
                <w:sz w:val="18"/>
                <w:szCs w:val="18"/>
              </w:rPr>
              <w:t>)</w:t>
            </w:r>
          </w:p>
        </w:tc>
        <w:tc>
          <w:tcPr>
            <w:tcW w:w="1440" w:type="dxa"/>
            <w:vAlign w:val="bottom"/>
          </w:tcPr>
          <w:p w14:paraId="258458C6" w14:textId="1C89A6FD" w:rsidR="009464FC" w:rsidRPr="00355286" w:rsidRDefault="009464FC" w:rsidP="009464FC">
            <w:pPr>
              <w:spacing w:line="240" w:lineRule="auto"/>
              <w:ind w:right="-72"/>
              <w:jc w:val="center"/>
              <w:rPr>
                <w:rFonts w:cs="Arial"/>
                <w:sz w:val="18"/>
                <w:szCs w:val="18"/>
                <w:cs/>
              </w:rPr>
            </w:pPr>
            <w:r w:rsidRPr="00355286">
              <w:rPr>
                <w:rFonts w:cs="Arial"/>
                <w:sz w:val="18"/>
                <w:szCs w:val="18"/>
              </w:rPr>
              <w:t>-</w:t>
            </w:r>
          </w:p>
        </w:tc>
        <w:tc>
          <w:tcPr>
            <w:tcW w:w="1440" w:type="dxa"/>
            <w:shd w:val="clear" w:color="auto" w:fill="auto"/>
            <w:vAlign w:val="bottom"/>
          </w:tcPr>
          <w:p w14:paraId="614E6EEF" w14:textId="5745845A" w:rsidR="009464FC" w:rsidRPr="00355286" w:rsidRDefault="002B26ED" w:rsidP="009464FC">
            <w:pPr>
              <w:spacing w:line="240" w:lineRule="auto"/>
              <w:ind w:right="-72"/>
              <w:jc w:val="right"/>
              <w:rPr>
                <w:rFonts w:cs="Arial"/>
                <w:sz w:val="18"/>
                <w:szCs w:val="18"/>
                <w:lang w:val="en-US"/>
              </w:rPr>
            </w:pPr>
            <w:r w:rsidRPr="00355286">
              <w:rPr>
                <w:rFonts w:cs="Arial"/>
                <w:sz w:val="18"/>
                <w:szCs w:val="18"/>
              </w:rPr>
              <w:t>6</w:t>
            </w:r>
            <w:r w:rsidR="009464FC" w:rsidRPr="00355286">
              <w:rPr>
                <w:rFonts w:cs="Arial"/>
                <w:sz w:val="18"/>
                <w:szCs w:val="18"/>
              </w:rPr>
              <w:t>.</w:t>
            </w:r>
            <w:r w:rsidRPr="00355286">
              <w:rPr>
                <w:rFonts w:cs="Arial"/>
                <w:sz w:val="18"/>
                <w:szCs w:val="18"/>
              </w:rPr>
              <w:t>67</w:t>
            </w:r>
          </w:p>
        </w:tc>
      </w:tr>
      <w:tr w:rsidR="009464FC" w:rsidRPr="00355286" w14:paraId="54FF7D97" w14:textId="77777777" w:rsidTr="00B649CE">
        <w:tc>
          <w:tcPr>
            <w:tcW w:w="3701" w:type="dxa"/>
            <w:shd w:val="clear" w:color="auto" w:fill="auto"/>
          </w:tcPr>
          <w:p w14:paraId="11A5347D" w14:textId="77777777" w:rsidR="00FB5349" w:rsidRPr="00355286" w:rsidRDefault="009464FC" w:rsidP="00B649CE">
            <w:pPr>
              <w:spacing w:line="240" w:lineRule="auto"/>
              <w:ind w:left="975" w:right="-60"/>
              <w:rPr>
                <w:rFonts w:cs="Arial"/>
                <w:spacing w:val="-6"/>
                <w:sz w:val="18"/>
                <w:szCs w:val="18"/>
              </w:rPr>
            </w:pPr>
            <w:r w:rsidRPr="00355286">
              <w:rPr>
                <w:rFonts w:cs="Arial"/>
                <w:spacing w:val="-6"/>
                <w:sz w:val="18"/>
                <w:szCs w:val="18"/>
              </w:rPr>
              <w:t>Weighted average strike rate</w:t>
            </w:r>
          </w:p>
          <w:p w14:paraId="0E49448B" w14:textId="1F8B27BB" w:rsidR="00FB5349" w:rsidRPr="00355286" w:rsidRDefault="00FB5349" w:rsidP="00B649CE">
            <w:pPr>
              <w:spacing w:line="240" w:lineRule="auto"/>
              <w:ind w:left="975" w:right="-60"/>
              <w:rPr>
                <w:rFonts w:cs="Arial"/>
                <w:spacing w:val="-6"/>
                <w:sz w:val="18"/>
                <w:szCs w:val="18"/>
              </w:rPr>
            </w:pPr>
            <w:r w:rsidRPr="00355286">
              <w:rPr>
                <w:rFonts w:cs="Arial"/>
                <w:spacing w:val="-6"/>
                <w:sz w:val="18"/>
                <w:szCs w:val="18"/>
              </w:rPr>
              <w:t xml:space="preserve">   f</w:t>
            </w:r>
            <w:r w:rsidR="009464FC" w:rsidRPr="00355286">
              <w:rPr>
                <w:rFonts w:cs="Arial"/>
                <w:spacing w:val="-6"/>
                <w:sz w:val="18"/>
                <w:szCs w:val="18"/>
              </w:rPr>
              <w:t>or</w:t>
            </w:r>
            <w:r w:rsidRPr="00355286">
              <w:rPr>
                <w:rFonts w:cs="Arial"/>
                <w:spacing w:val="-6"/>
                <w:sz w:val="18"/>
                <w:szCs w:val="18"/>
              </w:rPr>
              <w:t xml:space="preserve"> </w:t>
            </w:r>
            <w:r w:rsidR="009464FC" w:rsidRPr="00355286">
              <w:rPr>
                <w:rFonts w:cs="Arial"/>
                <w:spacing w:val="-2"/>
                <w:sz w:val="18"/>
                <w:szCs w:val="18"/>
              </w:rPr>
              <w:t>outstanding hedging</w:t>
            </w:r>
          </w:p>
          <w:p w14:paraId="17DB1A64" w14:textId="112B65FA" w:rsidR="009464FC" w:rsidRPr="00355286" w:rsidRDefault="00FB5349" w:rsidP="00B649CE">
            <w:pPr>
              <w:spacing w:line="240" w:lineRule="auto"/>
              <w:ind w:left="975" w:right="-60"/>
              <w:rPr>
                <w:rFonts w:cs="Arial"/>
                <w:spacing w:val="-6"/>
                <w:sz w:val="18"/>
                <w:szCs w:val="18"/>
              </w:rPr>
            </w:pPr>
            <w:r w:rsidRPr="00355286">
              <w:rPr>
                <w:rFonts w:cs="Arial"/>
                <w:spacing w:val="-2"/>
                <w:sz w:val="18"/>
                <w:szCs w:val="18"/>
              </w:rPr>
              <w:t xml:space="preserve">   </w:t>
            </w:r>
            <w:r w:rsidR="009464FC" w:rsidRPr="00355286">
              <w:rPr>
                <w:rFonts w:cs="Arial"/>
                <w:spacing w:val="-2"/>
                <w:sz w:val="18"/>
                <w:szCs w:val="18"/>
              </w:rPr>
              <w:t>instruments</w:t>
            </w:r>
          </w:p>
        </w:tc>
        <w:tc>
          <w:tcPr>
            <w:tcW w:w="1440" w:type="dxa"/>
            <w:vAlign w:val="bottom"/>
          </w:tcPr>
          <w:p w14:paraId="4B903369" w14:textId="6E29C562" w:rsidR="009464FC" w:rsidRPr="00355286" w:rsidRDefault="002B26ED" w:rsidP="009464FC">
            <w:pPr>
              <w:spacing w:line="240" w:lineRule="auto"/>
              <w:ind w:right="-72"/>
              <w:jc w:val="right"/>
              <w:rPr>
                <w:rFonts w:cs="Arial"/>
                <w:sz w:val="18"/>
                <w:szCs w:val="18"/>
              </w:rPr>
            </w:pPr>
            <w:r w:rsidRPr="00355286">
              <w:rPr>
                <w:rFonts w:cs="Arial"/>
                <w:sz w:val="18"/>
                <w:szCs w:val="18"/>
              </w:rPr>
              <w:t>4</w:t>
            </w:r>
            <w:r w:rsidR="009464FC" w:rsidRPr="00355286">
              <w:rPr>
                <w:rFonts w:cs="Arial"/>
                <w:sz w:val="18"/>
                <w:szCs w:val="18"/>
              </w:rPr>
              <w:t>.</w:t>
            </w:r>
            <w:r w:rsidRPr="00355286">
              <w:rPr>
                <w:rFonts w:cs="Arial"/>
                <w:sz w:val="18"/>
                <w:szCs w:val="18"/>
              </w:rPr>
              <w:t>22</w:t>
            </w:r>
            <w:r w:rsidR="009464FC" w:rsidRPr="00355286">
              <w:rPr>
                <w:rFonts w:cs="Arial"/>
                <w:sz w:val="18"/>
                <w:szCs w:val="18"/>
              </w:rPr>
              <w:t>%</w:t>
            </w:r>
          </w:p>
        </w:tc>
        <w:tc>
          <w:tcPr>
            <w:tcW w:w="1440" w:type="dxa"/>
            <w:shd w:val="clear" w:color="auto" w:fill="auto"/>
            <w:vAlign w:val="bottom"/>
          </w:tcPr>
          <w:p w14:paraId="76112F1D" w14:textId="299DF7DC" w:rsidR="009464FC" w:rsidRPr="00355286" w:rsidRDefault="002B26ED" w:rsidP="009464FC">
            <w:pPr>
              <w:spacing w:line="240" w:lineRule="auto"/>
              <w:ind w:right="-72"/>
              <w:jc w:val="right"/>
              <w:rPr>
                <w:rFonts w:cs="Arial"/>
                <w:sz w:val="18"/>
                <w:szCs w:val="18"/>
              </w:rPr>
            </w:pPr>
            <w:r w:rsidRPr="00355286">
              <w:rPr>
                <w:rFonts w:cs="Arial"/>
                <w:sz w:val="18"/>
                <w:szCs w:val="18"/>
              </w:rPr>
              <w:t>4</w:t>
            </w:r>
            <w:r w:rsidR="009464FC" w:rsidRPr="00355286">
              <w:rPr>
                <w:rFonts w:cs="Arial"/>
                <w:sz w:val="18"/>
                <w:szCs w:val="18"/>
              </w:rPr>
              <w:t>.</w:t>
            </w:r>
            <w:r w:rsidRPr="00355286">
              <w:rPr>
                <w:rFonts w:cs="Arial"/>
                <w:sz w:val="18"/>
                <w:szCs w:val="18"/>
              </w:rPr>
              <w:t>15</w:t>
            </w:r>
            <w:r w:rsidR="009464FC" w:rsidRPr="00355286">
              <w:rPr>
                <w:rFonts w:cs="Arial"/>
                <w:sz w:val="18"/>
                <w:szCs w:val="18"/>
              </w:rPr>
              <w:t>%</w:t>
            </w:r>
          </w:p>
        </w:tc>
        <w:tc>
          <w:tcPr>
            <w:tcW w:w="1440" w:type="dxa"/>
            <w:vAlign w:val="bottom"/>
          </w:tcPr>
          <w:p w14:paraId="0C4961ED" w14:textId="67D80935" w:rsidR="009464FC" w:rsidRPr="00355286" w:rsidRDefault="009464FC" w:rsidP="009464FC">
            <w:pPr>
              <w:spacing w:line="240" w:lineRule="auto"/>
              <w:ind w:right="-72"/>
              <w:jc w:val="center"/>
              <w:rPr>
                <w:rFonts w:cs="Arial"/>
                <w:sz w:val="18"/>
                <w:szCs w:val="18"/>
                <w:cs/>
              </w:rPr>
            </w:pPr>
            <w:r w:rsidRPr="00355286">
              <w:rPr>
                <w:rFonts w:cs="Arial"/>
                <w:sz w:val="18"/>
                <w:szCs w:val="18"/>
              </w:rPr>
              <w:t>-</w:t>
            </w:r>
          </w:p>
        </w:tc>
        <w:tc>
          <w:tcPr>
            <w:tcW w:w="1440" w:type="dxa"/>
            <w:shd w:val="clear" w:color="auto" w:fill="auto"/>
            <w:vAlign w:val="bottom"/>
          </w:tcPr>
          <w:p w14:paraId="763E7445" w14:textId="230575A7" w:rsidR="009464FC" w:rsidRPr="00355286" w:rsidRDefault="002B26ED" w:rsidP="009464FC">
            <w:pPr>
              <w:spacing w:line="240" w:lineRule="auto"/>
              <w:ind w:right="-72"/>
              <w:jc w:val="right"/>
              <w:rPr>
                <w:rFonts w:cs="Arial"/>
                <w:sz w:val="18"/>
                <w:szCs w:val="18"/>
                <w:lang w:val="en-US"/>
              </w:rPr>
            </w:pPr>
            <w:r w:rsidRPr="00355286">
              <w:rPr>
                <w:rFonts w:cs="Arial"/>
                <w:sz w:val="18"/>
                <w:szCs w:val="18"/>
              </w:rPr>
              <w:t>5</w:t>
            </w:r>
            <w:r w:rsidR="009464FC" w:rsidRPr="00355286">
              <w:rPr>
                <w:rFonts w:cs="Arial"/>
                <w:sz w:val="18"/>
                <w:szCs w:val="18"/>
              </w:rPr>
              <w:t>.</w:t>
            </w:r>
            <w:r w:rsidRPr="00355286">
              <w:rPr>
                <w:rFonts w:cs="Arial"/>
                <w:sz w:val="18"/>
                <w:szCs w:val="18"/>
              </w:rPr>
              <w:t>19</w:t>
            </w:r>
            <w:r w:rsidR="009464FC" w:rsidRPr="00355286">
              <w:rPr>
                <w:rFonts w:cs="Arial"/>
                <w:sz w:val="18"/>
                <w:szCs w:val="18"/>
              </w:rPr>
              <w:t>%</w:t>
            </w:r>
          </w:p>
        </w:tc>
      </w:tr>
    </w:tbl>
    <w:p w14:paraId="678F8F93" w14:textId="77777777" w:rsidR="00271462" w:rsidRPr="00355286" w:rsidRDefault="00271462"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p>
    <w:p w14:paraId="1742FD09" w14:textId="2E35F89E" w:rsidR="00F31152" w:rsidRPr="00355286" w:rsidRDefault="00F31152"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r w:rsidRPr="00355286">
        <w:rPr>
          <w:rFonts w:ascii="Arial" w:hAnsi="Arial" w:cs="Arial"/>
          <w:i/>
          <w:iCs/>
          <w:sz w:val="18"/>
          <w:szCs w:val="18"/>
          <w:lang w:val="en-GB"/>
        </w:rPr>
        <w:t>Sensitivity</w:t>
      </w:r>
    </w:p>
    <w:p w14:paraId="6ACF6299" w14:textId="77777777" w:rsidR="00F355F4" w:rsidRPr="00355286" w:rsidRDefault="00F355F4"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271462" w:rsidRPr="00355286" w14:paraId="1D723F35" w14:textId="0EB668CC" w:rsidTr="00FC0FF1">
        <w:tc>
          <w:tcPr>
            <w:tcW w:w="6570" w:type="dxa"/>
            <w:shd w:val="clear" w:color="auto" w:fill="auto"/>
          </w:tcPr>
          <w:p w14:paraId="025AE490" w14:textId="77777777" w:rsidR="00403B91" w:rsidRPr="00355286" w:rsidRDefault="00403B91" w:rsidP="00F355F4">
            <w:pPr>
              <w:spacing w:line="240" w:lineRule="auto"/>
              <w:ind w:left="976"/>
              <w:jc w:val="both"/>
              <w:rPr>
                <w:rFonts w:cs="Arial"/>
                <w:b/>
                <w:bCs/>
                <w:sz w:val="18"/>
                <w:szCs w:val="18"/>
                <w:lang w:val="en-US"/>
              </w:rPr>
            </w:pPr>
          </w:p>
        </w:tc>
        <w:tc>
          <w:tcPr>
            <w:tcW w:w="2880" w:type="dxa"/>
            <w:gridSpan w:val="2"/>
            <w:tcBorders>
              <w:bottom w:val="single" w:sz="4" w:space="0" w:color="auto"/>
            </w:tcBorders>
            <w:shd w:val="clear" w:color="auto" w:fill="auto"/>
          </w:tcPr>
          <w:p w14:paraId="06DF1CB9" w14:textId="25415FF1" w:rsidR="00403B91" w:rsidRPr="00355286" w:rsidRDefault="00403B91" w:rsidP="00F355F4">
            <w:pPr>
              <w:spacing w:line="240" w:lineRule="auto"/>
              <w:ind w:right="-72"/>
              <w:jc w:val="center"/>
              <w:rPr>
                <w:rFonts w:cs="Arial"/>
                <w:b/>
                <w:bCs/>
                <w:sz w:val="18"/>
                <w:szCs w:val="18"/>
                <w:lang w:val="en-US"/>
              </w:rPr>
            </w:pPr>
            <w:r w:rsidRPr="00355286">
              <w:rPr>
                <w:rFonts w:cs="Arial"/>
                <w:b/>
                <w:bCs/>
                <w:sz w:val="18"/>
                <w:szCs w:val="18"/>
                <w:lang w:val="en-US"/>
              </w:rPr>
              <w:t>Consolidated and Separate financial statements</w:t>
            </w:r>
          </w:p>
        </w:tc>
      </w:tr>
      <w:tr w:rsidR="00271462" w:rsidRPr="00355286" w14:paraId="1B05B2DB" w14:textId="385DAB0A" w:rsidTr="00403B91">
        <w:trPr>
          <w:trHeight w:val="223"/>
        </w:trPr>
        <w:tc>
          <w:tcPr>
            <w:tcW w:w="6570" w:type="dxa"/>
            <w:shd w:val="clear" w:color="auto" w:fill="auto"/>
          </w:tcPr>
          <w:p w14:paraId="37ED0F61" w14:textId="77777777" w:rsidR="00403B91" w:rsidRPr="00355286" w:rsidRDefault="00403B91" w:rsidP="00F355F4">
            <w:pPr>
              <w:spacing w:line="240" w:lineRule="auto"/>
              <w:ind w:left="976"/>
              <w:jc w:val="both"/>
              <w:rPr>
                <w:rFonts w:cs="Arial"/>
                <w:b/>
                <w:bCs/>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7C77838F" w14:textId="16CA8B84" w:rsidR="00403B91" w:rsidRPr="00355286" w:rsidRDefault="00403B91" w:rsidP="00F355F4">
            <w:pPr>
              <w:pStyle w:val="BlockText"/>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Impact to net profit</w:t>
            </w:r>
          </w:p>
        </w:tc>
      </w:tr>
      <w:tr w:rsidR="00271462" w:rsidRPr="00355286" w14:paraId="460440BB" w14:textId="0FFEF87E" w:rsidTr="00403B91">
        <w:tc>
          <w:tcPr>
            <w:tcW w:w="6570" w:type="dxa"/>
            <w:shd w:val="clear" w:color="auto" w:fill="auto"/>
          </w:tcPr>
          <w:p w14:paraId="44AB4177" w14:textId="77777777" w:rsidR="00403B91" w:rsidRPr="00355286" w:rsidRDefault="00403B91" w:rsidP="00F355F4">
            <w:pPr>
              <w:spacing w:line="240" w:lineRule="auto"/>
              <w:ind w:left="976"/>
              <w:jc w:val="both"/>
              <w:rPr>
                <w:rFonts w:cs="Arial"/>
                <w:b/>
                <w:bCs/>
                <w:sz w:val="18"/>
                <w:szCs w:val="18"/>
                <w:lang w:val="en-US"/>
              </w:rPr>
            </w:pPr>
          </w:p>
        </w:tc>
        <w:tc>
          <w:tcPr>
            <w:tcW w:w="1440" w:type="dxa"/>
            <w:tcBorders>
              <w:top w:val="single" w:sz="4" w:space="0" w:color="auto"/>
            </w:tcBorders>
            <w:shd w:val="clear" w:color="auto" w:fill="auto"/>
            <w:vAlign w:val="bottom"/>
          </w:tcPr>
          <w:p w14:paraId="5E56E10B" w14:textId="791EE9DA" w:rsidR="00403B91" w:rsidRPr="00355286" w:rsidRDefault="002B26ED" w:rsidP="00F355F4">
            <w:pPr>
              <w:spacing w:line="240" w:lineRule="auto"/>
              <w:ind w:right="-72"/>
              <w:jc w:val="center"/>
              <w:rPr>
                <w:rFonts w:cs="Arial"/>
                <w:sz w:val="18"/>
                <w:szCs w:val="18"/>
                <w:lang w:val="en-US"/>
              </w:rPr>
            </w:pPr>
            <w:r w:rsidRPr="00355286">
              <w:rPr>
                <w:rFonts w:cs="Arial"/>
                <w:b/>
                <w:bCs/>
                <w:sz w:val="18"/>
                <w:szCs w:val="18"/>
              </w:rPr>
              <w:t>2024</w:t>
            </w:r>
          </w:p>
        </w:tc>
        <w:tc>
          <w:tcPr>
            <w:tcW w:w="1440" w:type="dxa"/>
            <w:tcBorders>
              <w:top w:val="single" w:sz="4" w:space="0" w:color="auto"/>
            </w:tcBorders>
            <w:vAlign w:val="bottom"/>
          </w:tcPr>
          <w:p w14:paraId="438FB0D9" w14:textId="085684D4" w:rsidR="00403B91"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69DB1847" w14:textId="7A803BB6" w:rsidTr="00403B91">
        <w:tc>
          <w:tcPr>
            <w:tcW w:w="6570" w:type="dxa"/>
            <w:shd w:val="clear" w:color="auto" w:fill="auto"/>
          </w:tcPr>
          <w:p w14:paraId="302F0642" w14:textId="77777777" w:rsidR="00403B91" w:rsidRPr="00355286" w:rsidRDefault="00403B91" w:rsidP="00F355F4">
            <w:pPr>
              <w:spacing w:line="240" w:lineRule="auto"/>
              <w:ind w:left="976"/>
              <w:jc w:val="both"/>
              <w:rPr>
                <w:rFonts w:cs="Arial"/>
                <w:b/>
                <w:bCs/>
                <w:sz w:val="18"/>
                <w:szCs w:val="18"/>
                <w:lang w:val="en-US"/>
              </w:rPr>
            </w:pPr>
          </w:p>
        </w:tc>
        <w:tc>
          <w:tcPr>
            <w:tcW w:w="1440" w:type="dxa"/>
            <w:tcBorders>
              <w:bottom w:val="single" w:sz="4" w:space="0" w:color="auto"/>
            </w:tcBorders>
            <w:shd w:val="clear" w:color="auto" w:fill="auto"/>
          </w:tcPr>
          <w:p w14:paraId="574414B4" w14:textId="0C656CE5" w:rsidR="00403B91" w:rsidRPr="00355286" w:rsidRDefault="00403B91"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440" w:type="dxa"/>
            <w:tcBorders>
              <w:bottom w:val="single" w:sz="4" w:space="0" w:color="auto"/>
            </w:tcBorders>
          </w:tcPr>
          <w:p w14:paraId="247FAEE1" w14:textId="075C5E7A" w:rsidR="00403B91" w:rsidRPr="00355286" w:rsidRDefault="00403B91"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r>
      <w:tr w:rsidR="00271462" w:rsidRPr="00355286" w14:paraId="1C36CA09" w14:textId="5164A7A8" w:rsidTr="00403B91">
        <w:tc>
          <w:tcPr>
            <w:tcW w:w="6570" w:type="dxa"/>
            <w:shd w:val="clear" w:color="auto" w:fill="auto"/>
          </w:tcPr>
          <w:p w14:paraId="153F424C" w14:textId="77777777" w:rsidR="00403B91" w:rsidRPr="00355286" w:rsidRDefault="00403B91" w:rsidP="00F355F4">
            <w:pPr>
              <w:spacing w:line="240" w:lineRule="auto"/>
              <w:ind w:left="976"/>
              <w:jc w:val="both"/>
              <w:rPr>
                <w:rFonts w:cs="Arial"/>
                <w:b/>
                <w:bCs/>
                <w:sz w:val="18"/>
                <w:szCs w:val="18"/>
                <w:lang w:val="en-US"/>
              </w:rPr>
            </w:pPr>
          </w:p>
        </w:tc>
        <w:tc>
          <w:tcPr>
            <w:tcW w:w="1440" w:type="dxa"/>
            <w:tcBorders>
              <w:top w:val="single" w:sz="4" w:space="0" w:color="auto"/>
            </w:tcBorders>
            <w:shd w:val="clear" w:color="auto" w:fill="auto"/>
          </w:tcPr>
          <w:p w14:paraId="29682A98" w14:textId="77777777" w:rsidR="00403B91" w:rsidRPr="00355286" w:rsidRDefault="00403B91" w:rsidP="00F355F4">
            <w:pPr>
              <w:spacing w:line="240" w:lineRule="auto"/>
              <w:ind w:right="-72"/>
              <w:jc w:val="right"/>
              <w:rPr>
                <w:rFonts w:cs="Arial"/>
                <w:sz w:val="18"/>
                <w:szCs w:val="18"/>
                <w:lang w:val="en-US"/>
              </w:rPr>
            </w:pPr>
          </w:p>
        </w:tc>
        <w:tc>
          <w:tcPr>
            <w:tcW w:w="1440" w:type="dxa"/>
            <w:tcBorders>
              <w:top w:val="single" w:sz="4" w:space="0" w:color="auto"/>
            </w:tcBorders>
          </w:tcPr>
          <w:p w14:paraId="1D80C188" w14:textId="77777777" w:rsidR="00403B91" w:rsidRPr="00355286" w:rsidRDefault="00403B91" w:rsidP="00F355F4">
            <w:pPr>
              <w:spacing w:line="240" w:lineRule="auto"/>
              <w:ind w:right="-72"/>
              <w:jc w:val="right"/>
              <w:rPr>
                <w:rFonts w:cs="Arial"/>
                <w:sz w:val="18"/>
                <w:szCs w:val="18"/>
                <w:lang w:val="en-US"/>
              </w:rPr>
            </w:pPr>
          </w:p>
        </w:tc>
      </w:tr>
      <w:tr w:rsidR="00E624DC" w:rsidRPr="00355286" w14:paraId="6A089991" w14:textId="6F8D4EA7" w:rsidTr="00403B91">
        <w:tc>
          <w:tcPr>
            <w:tcW w:w="6570" w:type="dxa"/>
            <w:shd w:val="clear" w:color="auto" w:fill="auto"/>
          </w:tcPr>
          <w:p w14:paraId="7CF17350" w14:textId="7D0CE06B" w:rsidR="00E624DC" w:rsidRPr="00355286" w:rsidRDefault="00E624DC" w:rsidP="00E624DC">
            <w:pPr>
              <w:spacing w:line="240" w:lineRule="auto"/>
              <w:ind w:left="976"/>
              <w:rPr>
                <w:rFonts w:cs="Arial"/>
                <w:sz w:val="18"/>
                <w:szCs w:val="18"/>
                <w:lang w:val="en-US"/>
              </w:rPr>
            </w:pPr>
            <w:r w:rsidRPr="00355286">
              <w:rPr>
                <w:rFonts w:cs="Arial"/>
                <w:sz w:val="18"/>
                <w:szCs w:val="18"/>
                <w:lang w:val="en-US"/>
              </w:rPr>
              <w:t xml:space="preserve">Interest </w:t>
            </w:r>
            <w:r w:rsidRPr="00355286">
              <w:rPr>
                <w:rFonts w:cs="Arial"/>
                <w:sz w:val="18"/>
                <w:szCs w:val="18"/>
              </w:rPr>
              <w:t xml:space="preserve">rate - increase </w:t>
            </w:r>
            <w:r w:rsidR="002B26ED" w:rsidRPr="00355286">
              <w:rPr>
                <w:rFonts w:cs="Arial"/>
                <w:sz w:val="18"/>
                <w:szCs w:val="18"/>
              </w:rPr>
              <w:t>10</w:t>
            </w:r>
            <w:r w:rsidRPr="00355286">
              <w:rPr>
                <w:rFonts w:cs="Arial"/>
                <w:sz w:val="18"/>
                <w:szCs w:val="18"/>
              </w:rPr>
              <w:t>%</w:t>
            </w:r>
          </w:p>
        </w:tc>
        <w:tc>
          <w:tcPr>
            <w:tcW w:w="1440" w:type="dxa"/>
            <w:shd w:val="clear" w:color="auto" w:fill="auto"/>
            <w:vAlign w:val="bottom"/>
          </w:tcPr>
          <w:p w14:paraId="506FBF3E" w14:textId="41698BC3" w:rsidR="00E624DC" w:rsidRPr="00355286" w:rsidRDefault="00E624DC" w:rsidP="00E624DC">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46</w:t>
            </w:r>
            <w:r w:rsidRPr="00355286">
              <w:rPr>
                <w:rFonts w:cs="Arial"/>
                <w:sz w:val="18"/>
                <w:szCs w:val="18"/>
                <w:lang w:val="en-US"/>
              </w:rPr>
              <w:t>.</w:t>
            </w:r>
            <w:r w:rsidR="002B26ED" w:rsidRPr="00355286">
              <w:rPr>
                <w:rFonts w:cs="Arial"/>
                <w:sz w:val="18"/>
                <w:szCs w:val="18"/>
              </w:rPr>
              <w:t>81</w:t>
            </w:r>
            <w:r w:rsidRPr="00355286">
              <w:rPr>
                <w:rFonts w:cs="Arial"/>
                <w:sz w:val="18"/>
                <w:szCs w:val="18"/>
                <w:lang w:val="en-US"/>
              </w:rPr>
              <w:t>)</w:t>
            </w:r>
          </w:p>
        </w:tc>
        <w:tc>
          <w:tcPr>
            <w:tcW w:w="1440" w:type="dxa"/>
            <w:vAlign w:val="bottom"/>
          </w:tcPr>
          <w:p w14:paraId="1B0F4B1D" w14:textId="64182016" w:rsidR="00E624DC" w:rsidRPr="00355286" w:rsidRDefault="00E624DC" w:rsidP="00E624DC">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58</w:t>
            </w:r>
            <w:r w:rsidRPr="00355286">
              <w:rPr>
                <w:rFonts w:cs="Arial"/>
                <w:sz w:val="18"/>
                <w:szCs w:val="18"/>
                <w:lang w:val="en-US"/>
              </w:rPr>
              <w:t>.</w:t>
            </w:r>
            <w:r w:rsidR="002B26ED" w:rsidRPr="00355286">
              <w:rPr>
                <w:rFonts w:cs="Arial"/>
                <w:sz w:val="18"/>
                <w:szCs w:val="18"/>
              </w:rPr>
              <w:t>90</w:t>
            </w:r>
            <w:r w:rsidRPr="00355286">
              <w:rPr>
                <w:rFonts w:cs="Arial"/>
                <w:sz w:val="18"/>
                <w:szCs w:val="18"/>
                <w:lang w:val="en-US"/>
              </w:rPr>
              <w:t>)</w:t>
            </w:r>
          </w:p>
        </w:tc>
      </w:tr>
      <w:tr w:rsidR="00E624DC" w:rsidRPr="00355286" w14:paraId="3C8DAB4A" w14:textId="34C1677C" w:rsidTr="00403B91">
        <w:tc>
          <w:tcPr>
            <w:tcW w:w="6570" w:type="dxa"/>
            <w:shd w:val="clear" w:color="auto" w:fill="auto"/>
          </w:tcPr>
          <w:p w14:paraId="66F84D07" w14:textId="7E3FA551" w:rsidR="00E624DC" w:rsidRPr="00355286" w:rsidRDefault="00E624DC" w:rsidP="00E624DC">
            <w:pPr>
              <w:spacing w:line="240" w:lineRule="auto"/>
              <w:ind w:left="976"/>
              <w:rPr>
                <w:rFonts w:cs="Arial"/>
                <w:sz w:val="18"/>
                <w:szCs w:val="18"/>
              </w:rPr>
            </w:pPr>
            <w:r w:rsidRPr="00355286">
              <w:rPr>
                <w:rFonts w:cs="Arial"/>
                <w:sz w:val="18"/>
                <w:szCs w:val="18"/>
              </w:rPr>
              <w:t>Interest rate</w:t>
            </w:r>
            <w:r w:rsidRPr="00355286">
              <w:rPr>
                <w:rFonts w:cs="Arial"/>
                <w:sz w:val="18"/>
                <w:szCs w:val="18"/>
                <w:cs/>
              </w:rPr>
              <w:t xml:space="preserve"> </w:t>
            </w:r>
            <w:r w:rsidRPr="00355286">
              <w:rPr>
                <w:rFonts w:cs="Arial"/>
                <w:sz w:val="18"/>
                <w:szCs w:val="18"/>
              </w:rPr>
              <w:t>-</w:t>
            </w:r>
            <w:r w:rsidRPr="00355286">
              <w:rPr>
                <w:rFonts w:cs="Arial"/>
                <w:sz w:val="18"/>
                <w:szCs w:val="18"/>
                <w:cs/>
              </w:rPr>
              <w:t xml:space="preserve"> </w:t>
            </w:r>
            <w:r w:rsidRPr="00355286">
              <w:rPr>
                <w:rFonts w:cs="Arial"/>
                <w:sz w:val="18"/>
                <w:szCs w:val="18"/>
              </w:rPr>
              <w:t xml:space="preserve">decrease </w:t>
            </w:r>
            <w:r w:rsidR="002B26ED" w:rsidRPr="00355286">
              <w:rPr>
                <w:rFonts w:cs="Arial"/>
                <w:sz w:val="18"/>
                <w:szCs w:val="18"/>
              </w:rPr>
              <w:t>10</w:t>
            </w:r>
            <w:r w:rsidRPr="00355286">
              <w:rPr>
                <w:rFonts w:cs="Arial"/>
                <w:sz w:val="18"/>
                <w:szCs w:val="18"/>
              </w:rPr>
              <w:t>%</w:t>
            </w:r>
          </w:p>
        </w:tc>
        <w:tc>
          <w:tcPr>
            <w:tcW w:w="1440" w:type="dxa"/>
            <w:shd w:val="clear" w:color="auto" w:fill="auto"/>
            <w:vAlign w:val="bottom"/>
          </w:tcPr>
          <w:p w14:paraId="212FA9B1" w14:textId="7102D294" w:rsidR="00E624DC" w:rsidRPr="00355286" w:rsidRDefault="002B26ED" w:rsidP="00E624DC">
            <w:pPr>
              <w:spacing w:line="240" w:lineRule="auto"/>
              <w:ind w:right="-72"/>
              <w:jc w:val="right"/>
              <w:rPr>
                <w:rFonts w:cs="Arial"/>
                <w:sz w:val="18"/>
                <w:szCs w:val="18"/>
                <w:lang w:val="en-US"/>
              </w:rPr>
            </w:pPr>
            <w:r w:rsidRPr="00355286">
              <w:rPr>
                <w:rFonts w:cs="Arial"/>
                <w:sz w:val="18"/>
                <w:szCs w:val="18"/>
              </w:rPr>
              <w:t>46</w:t>
            </w:r>
            <w:r w:rsidR="00E624DC" w:rsidRPr="00355286">
              <w:rPr>
                <w:rFonts w:cs="Arial"/>
                <w:sz w:val="18"/>
                <w:szCs w:val="18"/>
                <w:lang w:val="en-US"/>
              </w:rPr>
              <w:t>.</w:t>
            </w:r>
            <w:r w:rsidRPr="00355286">
              <w:rPr>
                <w:rFonts w:cs="Arial"/>
                <w:sz w:val="18"/>
                <w:szCs w:val="18"/>
              </w:rPr>
              <w:t>81</w:t>
            </w:r>
          </w:p>
        </w:tc>
        <w:tc>
          <w:tcPr>
            <w:tcW w:w="1440" w:type="dxa"/>
            <w:vAlign w:val="bottom"/>
          </w:tcPr>
          <w:p w14:paraId="7AABD29D" w14:textId="1C166E2F" w:rsidR="00E624DC" w:rsidRPr="00355286" w:rsidRDefault="002B26ED" w:rsidP="00E624DC">
            <w:pPr>
              <w:spacing w:line="240" w:lineRule="auto"/>
              <w:ind w:right="-72"/>
              <w:jc w:val="right"/>
              <w:rPr>
                <w:rFonts w:cs="Arial"/>
                <w:sz w:val="18"/>
                <w:szCs w:val="18"/>
              </w:rPr>
            </w:pPr>
            <w:r w:rsidRPr="00355286">
              <w:rPr>
                <w:rFonts w:cs="Arial"/>
                <w:sz w:val="18"/>
                <w:szCs w:val="18"/>
              </w:rPr>
              <w:t>58</w:t>
            </w:r>
            <w:r w:rsidR="00E624DC" w:rsidRPr="00355286">
              <w:rPr>
                <w:rFonts w:cs="Arial"/>
                <w:sz w:val="18"/>
                <w:szCs w:val="18"/>
                <w:lang w:val="en-US"/>
              </w:rPr>
              <w:t>.</w:t>
            </w:r>
            <w:r w:rsidRPr="00355286">
              <w:rPr>
                <w:rFonts w:cs="Arial"/>
                <w:sz w:val="18"/>
                <w:szCs w:val="18"/>
              </w:rPr>
              <w:t>90</w:t>
            </w:r>
          </w:p>
        </w:tc>
      </w:tr>
    </w:tbl>
    <w:p w14:paraId="7A95795F" w14:textId="213A16E7" w:rsidR="00B079EC" w:rsidRPr="00355286" w:rsidRDefault="00B079EC" w:rsidP="0017057E">
      <w:pPr>
        <w:spacing w:line="240" w:lineRule="auto"/>
        <w:ind w:left="1080"/>
        <w:jc w:val="both"/>
        <w:rPr>
          <w:rFonts w:cs="Arial"/>
          <w:b/>
          <w:bCs/>
          <w:sz w:val="18"/>
          <w:szCs w:val="18"/>
          <w:lang w:val="en-US" w:eastAsia="en-GB"/>
        </w:rPr>
      </w:pPr>
      <w:bookmarkStart w:id="13" w:name="_Toc48736046"/>
    </w:p>
    <w:p w14:paraId="4C8D58FC" w14:textId="77777777" w:rsidR="00B079EC" w:rsidRPr="00355286" w:rsidRDefault="00B079EC">
      <w:pPr>
        <w:spacing w:line="240" w:lineRule="auto"/>
        <w:rPr>
          <w:rFonts w:cs="Arial"/>
          <w:b/>
          <w:bCs/>
          <w:sz w:val="18"/>
          <w:szCs w:val="18"/>
          <w:lang w:val="en-US" w:eastAsia="en-GB"/>
        </w:rPr>
      </w:pPr>
      <w:r w:rsidRPr="00355286">
        <w:rPr>
          <w:rFonts w:cs="Arial"/>
          <w:b/>
          <w:bCs/>
          <w:sz w:val="18"/>
          <w:szCs w:val="18"/>
          <w:lang w:val="en-US" w:eastAsia="en-GB"/>
        </w:rPr>
        <w:br w:type="page"/>
      </w:r>
    </w:p>
    <w:p w14:paraId="0C046F9A" w14:textId="77777777" w:rsidR="00271462" w:rsidRPr="00355286" w:rsidRDefault="00271462" w:rsidP="0017057E">
      <w:pPr>
        <w:spacing w:line="240" w:lineRule="auto"/>
        <w:ind w:left="1080"/>
        <w:jc w:val="both"/>
        <w:rPr>
          <w:rFonts w:cs="Arial"/>
          <w:b/>
          <w:bCs/>
          <w:sz w:val="18"/>
          <w:szCs w:val="18"/>
          <w:lang w:val="en-US" w:eastAsia="en-GB"/>
        </w:rPr>
      </w:pPr>
    </w:p>
    <w:p w14:paraId="326E2AD3" w14:textId="7CEFBE1D" w:rsidR="00153CCD" w:rsidRPr="00355286" w:rsidRDefault="002B26ED" w:rsidP="00F355F4">
      <w:pPr>
        <w:pStyle w:val="Heading3"/>
        <w:keepNext w:val="0"/>
        <w:spacing w:before="0" w:after="0" w:line="240" w:lineRule="auto"/>
        <w:ind w:left="1080" w:hanging="540"/>
        <w:jc w:val="both"/>
        <w:rPr>
          <w:rFonts w:cs="Arial"/>
          <w:b/>
          <w:bCs/>
          <w:sz w:val="18"/>
          <w:szCs w:val="18"/>
        </w:rPr>
      </w:pPr>
      <w:r w:rsidRPr="00355286">
        <w:rPr>
          <w:rFonts w:cs="Arial"/>
          <w:b/>
          <w:bCs/>
          <w:sz w:val="18"/>
          <w:szCs w:val="18"/>
        </w:rPr>
        <w:t>6</w:t>
      </w:r>
      <w:r w:rsidR="00153CCD" w:rsidRPr="00355286">
        <w:rPr>
          <w:rFonts w:cs="Arial"/>
          <w:b/>
          <w:bCs/>
          <w:sz w:val="18"/>
          <w:szCs w:val="18"/>
        </w:rPr>
        <w:t>.</w:t>
      </w:r>
      <w:r w:rsidRPr="00355286">
        <w:rPr>
          <w:rFonts w:cs="Arial"/>
          <w:b/>
          <w:bCs/>
          <w:sz w:val="18"/>
          <w:szCs w:val="18"/>
        </w:rPr>
        <w:t>1</w:t>
      </w:r>
      <w:r w:rsidR="00153CCD" w:rsidRPr="00355286">
        <w:rPr>
          <w:rFonts w:cs="Arial"/>
          <w:b/>
          <w:bCs/>
          <w:sz w:val="18"/>
          <w:szCs w:val="18"/>
        </w:rPr>
        <w:t>.</w:t>
      </w:r>
      <w:r w:rsidRPr="00355286">
        <w:rPr>
          <w:rFonts w:cs="Arial"/>
          <w:b/>
          <w:bCs/>
          <w:sz w:val="18"/>
          <w:szCs w:val="18"/>
        </w:rPr>
        <w:t>2</w:t>
      </w:r>
      <w:r w:rsidR="00153CCD" w:rsidRPr="00355286">
        <w:rPr>
          <w:rFonts w:cs="Arial"/>
          <w:b/>
          <w:bCs/>
          <w:sz w:val="18"/>
          <w:szCs w:val="18"/>
          <w:cs/>
        </w:rPr>
        <w:tab/>
      </w:r>
      <w:r w:rsidR="00153CCD" w:rsidRPr="00355286">
        <w:rPr>
          <w:rFonts w:cs="Arial"/>
          <w:b/>
          <w:bCs/>
          <w:sz w:val="18"/>
          <w:szCs w:val="18"/>
        </w:rPr>
        <w:t>Credit risk</w:t>
      </w:r>
      <w:bookmarkEnd w:id="13"/>
      <w:r w:rsidR="00153CCD" w:rsidRPr="00355286">
        <w:rPr>
          <w:rFonts w:cs="Arial"/>
          <w:b/>
          <w:bCs/>
          <w:sz w:val="18"/>
          <w:szCs w:val="18"/>
          <w:cs/>
        </w:rPr>
        <w:t xml:space="preserve"> </w:t>
      </w:r>
    </w:p>
    <w:p w14:paraId="476DA4E9" w14:textId="77777777" w:rsidR="00153CCD" w:rsidRPr="00355286" w:rsidRDefault="00153CCD" w:rsidP="00F355F4">
      <w:pPr>
        <w:spacing w:line="240" w:lineRule="auto"/>
        <w:ind w:left="1080"/>
        <w:jc w:val="both"/>
        <w:rPr>
          <w:rFonts w:cs="Arial"/>
          <w:b/>
          <w:bCs/>
          <w:sz w:val="18"/>
          <w:szCs w:val="18"/>
          <w:lang w:val="en-US" w:eastAsia="en-GB"/>
        </w:rPr>
      </w:pPr>
    </w:p>
    <w:p w14:paraId="7875DF4A" w14:textId="1CE873E3"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 xml:space="preserve">Credit risk arises from cash and cash equivalents, </w:t>
      </w:r>
      <w:r w:rsidR="00866C54" w:rsidRPr="00355286">
        <w:rPr>
          <w:rFonts w:ascii="Arial" w:hAnsi="Arial" w:cs="Arial"/>
          <w:sz w:val="18"/>
          <w:szCs w:val="18"/>
          <w:lang w:val="en-GB"/>
        </w:rPr>
        <w:t xml:space="preserve">contractual cash flows of debt instruments carried at </w:t>
      </w:r>
      <w:r w:rsidR="00866C54" w:rsidRPr="00355286">
        <w:rPr>
          <w:rFonts w:ascii="Arial" w:hAnsi="Arial" w:cs="Arial"/>
          <w:spacing w:val="-2"/>
          <w:sz w:val="18"/>
          <w:szCs w:val="18"/>
          <w:lang w:val="en-GB"/>
        </w:rPr>
        <w:t>amortised cost, at fair value through other comprehensive income (FVOCI) and at fair value through profit</w:t>
      </w:r>
      <w:r w:rsidR="00866C54" w:rsidRPr="00355286">
        <w:rPr>
          <w:rFonts w:ascii="Arial" w:hAnsi="Arial" w:cs="Arial"/>
          <w:sz w:val="18"/>
          <w:szCs w:val="18"/>
          <w:lang w:val="en-GB"/>
        </w:rPr>
        <w:t xml:space="preserve"> or loss (FVPL), favourable derivative financial instruments and deposits with banks and financial institutions, as well as credit exposures to customers, including outstanding receivables.</w:t>
      </w:r>
    </w:p>
    <w:p w14:paraId="5FEB081F" w14:textId="77777777" w:rsidR="00271462" w:rsidRPr="00355286" w:rsidRDefault="00271462"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5D0415AA" w14:textId="6F59F6E6" w:rsidR="00153CCD" w:rsidRPr="00355286" w:rsidRDefault="00153CCD" w:rsidP="00F355F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hanging="540"/>
        <w:rPr>
          <w:rFonts w:cs="Arial"/>
          <w:spacing w:val="0"/>
        </w:rPr>
      </w:pPr>
      <w:r w:rsidRPr="00355286">
        <w:rPr>
          <w:rFonts w:cs="Arial"/>
          <w:spacing w:val="0"/>
        </w:rPr>
        <w:t>a)</w:t>
      </w:r>
      <w:r w:rsidRPr="00355286">
        <w:rPr>
          <w:rFonts w:cs="Arial"/>
          <w:spacing w:val="0"/>
        </w:rPr>
        <w:tab/>
        <w:t>Risk management</w:t>
      </w:r>
    </w:p>
    <w:p w14:paraId="00BFF74C"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5F7EDE99"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Credit risk is managed on a group basis. For banks and financial institutions, only independently rated parties wit</w:t>
      </w:r>
      <w:r w:rsidR="00720C16" w:rsidRPr="00355286">
        <w:rPr>
          <w:rFonts w:ascii="Arial" w:hAnsi="Arial" w:cs="Arial"/>
          <w:sz w:val="18"/>
          <w:szCs w:val="18"/>
          <w:lang w:val="en-GB"/>
        </w:rPr>
        <w:t xml:space="preserve">h a good </w:t>
      </w:r>
      <w:r w:rsidRPr="00355286">
        <w:rPr>
          <w:rFonts w:ascii="Arial" w:hAnsi="Arial" w:cs="Arial"/>
          <w:sz w:val="18"/>
          <w:szCs w:val="18"/>
          <w:lang w:val="en-GB"/>
        </w:rPr>
        <w:t>rating</w:t>
      </w:r>
      <w:r w:rsidR="00720C16" w:rsidRPr="00355286">
        <w:rPr>
          <w:rFonts w:ascii="Arial" w:hAnsi="Arial" w:cs="Arial"/>
          <w:sz w:val="18"/>
          <w:szCs w:val="18"/>
          <w:lang w:val="en-GB"/>
        </w:rPr>
        <w:t xml:space="preserve"> </w:t>
      </w:r>
      <w:r w:rsidRPr="00355286">
        <w:rPr>
          <w:rFonts w:ascii="Arial" w:hAnsi="Arial" w:cs="Arial"/>
          <w:sz w:val="18"/>
          <w:szCs w:val="18"/>
          <w:lang w:val="en-GB"/>
        </w:rPr>
        <w:t>are accepted.</w:t>
      </w:r>
    </w:p>
    <w:p w14:paraId="591E1AEE" w14:textId="77777777" w:rsidR="00271462" w:rsidRPr="00355286" w:rsidRDefault="00271462"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2"/>
          <w:sz w:val="18"/>
          <w:szCs w:val="18"/>
          <w:lang w:val="en-GB"/>
        </w:rPr>
      </w:pPr>
    </w:p>
    <w:p w14:paraId="0DDADD5B" w14:textId="56A37DCE"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pacing w:val="-2"/>
          <w:sz w:val="18"/>
          <w:szCs w:val="18"/>
          <w:lang w:val="en-GB"/>
        </w:rPr>
        <w:t>If customers are independently rated, these ratings are used. Otherwise, if there is no independent rating,</w:t>
      </w:r>
      <w:r w:rsidRPr="00355286">
        <w:rPr>
          <w:rFonts w:ascii="Arial" w:hAnsi="Arial" w:cs="Arial"/>
          <w:sz w:val="18"/>
          <w:szCs w:val="18"/>
          <w:lang w:val="en-GB"/>
        </w:rPr>
        <w:t xml:space="preserve"> </w:t>
      </w:r>
      <w:r w:rsidRPr="00355286">
        <w:rPr>
          <w:rFonts w:ascii="Arial" w:hAnsi="Arial" w:cs="Arial"/>
          <w:spacing w:val="-6"/>
          <w:sz w:val="18"/>
          <w:szCs w:val="18"/>
          <w:lang w:val="en-GB"/>
        </w:rPr>
        <w:t xml:space="preserve">risk control assesses the credit quality of the customer, </w:t>
      </w:r>
      <w:proofErr w:type="gramStart"/>
      <w:r w:rsidRPr="00355286">
        <w:rPr>
          <w:rFonts w:ascii="Arial" w:hAnsi="Arial" w:cs="Arial"/>
          <w:spacing w:val="-6"/>
          <w:sz w:val="18"/>
          <w:szCs w:val="18"/>
          <w:lang w:val="en-GB"/>
        </w:rPr>
        <w:t>taking into account</w:t>
      </w:r>
      <w:proofErr w:type="gramEnd"/>
      <w:r w:rsidRPr="00355286">
        <w:rPr>
          <w:rFonts w:ascii="Arial" w:hAnsi="Arial" w:cs="Arial"/>
          <w:spacing w:val="-6"/>
          <w:sz w:val="18"/>
          <w:szCs w:val="18"/>
          <w:lang w:val="en-GB"/>
        </w:rPr>
        <w:t xml:space="preserve"> its financial position, past experience</w:t>
      </w:r>
      <w:r w:rsidRPr="00355286">
        <w:rPr>
          <w:rFonts w:ascii="Arial" w:hAnsi="Arial" w:cs="Arial"/>
          <w:sz w:val="18"/>
          <w:szCs w:val="18"/>
          <w:lang w:val="en-GB"/>
        </w:rPr>
        <w:t xml:space="preserve"> and other factors. Individual risk limits are set based on </w:t>
      </w:r>
      <w:proofErr w:type="spellStart"/>
      <w:r w:rsidRPr="00355286">
        <w:rPr>
          <w:rFonts w:ascii="Arial" w:hAnsi="Arial" w:cs="Arial"/>
          <w:sz w:val="18"/>
          <w:szCs w:val="18"/>
          <w:lang w:val="en-GB"/>
        </w:rPr>
        <w:t>tjps</w:t>
      </w:r>
      <w:proofErr w:type="spellEnd"/>
      <w:r w:rsidRPr="00355286">
        <w:rPr>
          <w:rFonts w:ascii="Arial" w:hAnsi="Arial" w:cs="Arial"/>
          <w:sz w:val="18"/>
          <w:szCs w:val="18"/>
          <w:lang w:val="en-GB"/>
        </w:rPr>
        <w:t xml:space="preserve"> assessments in accordance with limits set by the board. The compliance with credit limits by customers is regularly monitored by line management.</w:t>
      </w:r>
    </w:p>
    <w:p w14:paraId="566CF59A"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626748E" w14:textId="1827CB2D"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 xml:space="preserve">Sales to retail customers are required to be settled in cash or using major credit cards to mitigate credit </w:t>
      </w:r>
      <w:r w:rsidRPr="00355286">
        <w:rPr>
          <w:rFonts w:ascii="Arial" w:hAnsi="Arial" w:cs="Arial"/>
          <w:spacing w:val="-2"/>
          <w:sz w:val="18"/>
          <w:szCs w:val="18"/>
          <w:lang w:val="en-GB"/>
        </w:rPr>
        <w:t>risk. There are no significant concentrations of credit risk, whether through exposure to individual customers</w:t>
      </w:r>
      <w:r w:rsidRPr="00355286">
        <w:rPr>
          <w:rFonts w:ascii="Arial" w:hAnsi="Arial" w:cs="Arial"/>
          <w:sz w:val="18"/>
          <w:szCs w:val="18"/>
          <w:lang w:val="en-GB"/>
        </w:rPr>
        <w:t xml:space="preserve"> or specific industry </w:t>
      </w:r>
      <w:r w:rsidR="00866C54" w:rsidRPr="00355286">
        <w:rPr>
          <w:rFonts w:ascii="Arial" w:hAnsi="Arial" w:cs="Arial"/>
          <w:sz w:val="18"/>
          <w:szCs w:val="18"/>
          <w:lang w:val="en-GB"/>
        </w:rPr>
        <w:t>sectors</w:t>
      </w:r>
      <w:r w:rsidR="003215BE" w:rsidRPr="00355286">
        <w:rPr>
          <w:rFonts w:ascii="Arial" w:hAnsi="Arial" w:cs="Arial"/>
          <w:sz w:val="18"/>
          <w:szCs w:val="18"/>
          <w:lang w:val="en-GB"/>
        </w:rPr>
        <w:t xml:space="preserve"> </w:t>
      </w:r>
      <w:r w:rsidR="00866C54" w:rsidRPr="00355286">
        <w:rPr>
          <w:rFonts w:ascii="Arial" w:hAnsi="Arial" w:cs="Arial"/>
          <w:sz w:val="18"/>
          <w:szCs w:val="18"/>
          <w:lang w:val="en-GB"/>
        </w:rPr>
        <w:t>or regions</w:t>
      </w:r>
      <w:r w:rsidRPr="00355286">
        <w:rPr>
          <w:rFonts w:ascii="Arial" w:hAnsi="Arial" w:cs="Arial"/>
          <w:sz w:val="18"/>
          <w:szCs w:val="18"/>
          <w:lang w:val="en-GB"/>
        </w:rPr>
        <w:t>.</w:t>
      </w:r>
    </w:p>
    <w:p w14:paraId="49AA352B" w14:textId="21C698D3" w:rsidR="00913C0E" w:rsidRPr="00355286" w:rsidRDefault="00913C0E"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1512F26D" w14:textId="77777777" w:rsidR="00D46E27" w:rsidRPr="00355286" w:rsidRDefault="00913C0E"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Revenue from sale of goods has concentrations of credit risk from a related party.</w:t>
      </w:r>
    </w:p>
    <w:p w14:paraId="18E1BDC1" w14:textId="77777777" w:rsidR="00636D3D" w:rsidRPr="00355286" w:rsidRDefault="00636D3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8314882" w14:textId="36EC0DFF" w:rsidR="00636D3D" w:rsidRPr="00355286" w:rsidRDefault="00636D3D" w:rsidP="00F355F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hanging="540"/>
        <w:rPr>
          <w:rFonts w:cs="Arial"/>
          <w:spacing w:val="0"/>
        </w:rPr>
      </w:pPr>
      <w:r w:rsidRPr="00355286">
        <w:rPr>
          <w:rFonts w:cs="Arial"/>
          <w:spacing w:val="0"/>
        </w:rPr>
        <w:t>b)</w:t>
      </w:r>
      <w:r w:rsidRPr="00355286">
        <w:rPr>
          <w:rFonts w:cs="Arial"/>
          <w:spacing w:val="0"/>
        </w:rPr>
        <w:tab/>
        <w:t>Security</w:t>
      </w:r>
    </w:p>
    <w:p w14:paraId="65B75A39" w14:textId="77777777" w:rsidR="00636D3D" w:rsidRPr="00355286" w:rsidRDefault="00636D3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460D22FC" w14:textId="1EDCAF50" w:rsidR="00636D3D" w:rsidRPr="00355286" w:rsidRDefault="00636D3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For some trade receivables</w:t>
      </w:r>
      <w:r w:rsidR="009B5895" w:rsidRPr="00355286">
        <w:rPr>
          <w:rFonts w:ascii="Arial" w:hAnsi="Arial" w:cs="Arial"/>
          <w:sz w:val="18"/>
          <w:szCs w:val="22"/>
          <w:lang w:val="en-GB"/>
        </w:rPr>
        <w:t>,</w:t>
      </w:r>
      <w:r w:rsidRPr="00355286">
        <w:rPr>
          <w:rFonts w:ascii="Arial" w:hAnsi="Arial" w:cs="Arial"/>
          <w:sz w:val="18"/>
          <w:szCs w:val="18"/>
          <w:lang w:val="en-GB"/>
        </w:rPr>
        <w:t xml:space="preserve"> the Group may obtain security in the form of guarantees or letters of credit which can be called upon if </w:t>
      </w:r>
      <w:r w:rsidR="00F3115F" w:rsidRPr="00355286">
        <w:rPr>
          <w:rFonts w:ascii="Arial" w:hAnsi="Arial" w:cs="Arial"/>
          <w:sz w:val="18"/>
          <w:szCs w:val="18"/>
          <w:lang w:val="en-GB"/>
        </w:rPr>
        <w:t>t</w:t>
      </w:r>
      <w:r w:rsidRPr="00355286">
        <w:rPr>
          <w:rFonts w:ascii="Arial" w:hAnsi="Arial" w:cs="Arial"/>
          <w:sz w:val="18"/>
          <w:szCs w:val="18"/>
          <w:lang w:val="en-GB"/>
        </w:rPr>
        <w:t>he counterparty is in default under the terms of the agreement.</w:t>
      </w:r>
    </w:p>
    <w:p w14:paraId="6EF363AD" w14:textId="77777777" w:rsidR="00FA3DB3" w:rsidRPr="00355286" w:rsidRDefault="00FA3DB3"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73B9790B" w14:textId="2AD6ED07" w:rsidR="00153CCD" w:rsidRPr="00355286" w:rsidRDefault="00153CCD" w:rsidP="00F355F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hanging="540"/>
        <w:rPr>
          <w:rFonts w:cs="Arial"/>
          <w:spacing w:val="0"/>
        </w:rPr>
      </w:pPr>
      <w:r w:rsidRPr="00355286">
        <w:rPr>
          <w:rFonts w:cs="Arial"/>
          <w:spacing w:val="0"/>
        </w:rPr>
        <w:t>c)</w:t>
      </w:r>
      <w:r w:rsidRPr="00355286">
        <w:rPr>
          <w:rFonts w:cs="Arial"/>
          <w:spacing w:val="0"/>
        </w:rPr>
        <w:tab/>
        <w:t xml:space="preserve">Impairment of financial assets </w:t>
      </w:r>
    </w:p>
    <w:p w14:paraId="2D659AD3"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2DF165FF" w14:textId="7A006062"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4"/>
          <w:sz w:val="18"/>
          <w:szCs w:val="18"/>
          <w:lang w:val="en-GB"/>
        </w:rPr>
      </w:pPr>
      <w:r w:rsidRPr="00355286">
        <w:rPr>
          <w:rFonts w:ascii="Arial" w:hAnsi="Arial" w:cs="Arial"/>
          <w:spacing w:val="-4"/>
          <w:sz w:val="18"/>
          <w:szCs w:val="18"/>
          <w:lang w:val="en-GB"/>
        </w:rPr>
        <w:t xml:space="preserve">The Group and the Company has </w:t>
      </w:r>
      <w:r w:rsidR="002B26ED" w:rsidRPr="00355286">
        <w:rPr>
          <w:rFonts w:ascii="Arial" w:hAnsi="Arial" w:cs="Arial"/>
          <w:spacing w:val="-4"/>
          <w:sz w:val="18"/>
          <w:szCs w:val="18"/>
          <w:lang w:val="en-GB"/>
        </w:rPr>
        <w:t>3</w:t>
      </w:r>
      <w:r w:rsidRPr="00355286">
        <w:rPr>
          <w:rFonts w:ascii="Arial" w:hAnsi="Arial" w:cs="Arial"/>
          <w:spacing w:val="-4"/>
          <w:sz w:val="18"/>
          <w:szCs w:val="18"/>
          <w:lang w:val="en-GB"/>
        </w:rPr>
        <w:t xml:space="preserve"> types of financial assets that are subject to the expected credit loss model:</w:t>
      </w:r>
    </w:p>
    <w:p w14:paraId="20E2BD35"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5815E5D" w14:textId="77777777" w:rsidR="00153CCD" w:rsidRPr="00355286" w:rsidRDefault="00153CCD" w:rsidP="00F355F4">
      <w:pPr>
        <w:pStyle w:val="BlockText"/>
        <w:numPr>
          <w:ilvl w:val="0"/>
          <w:numId w:val="16"/>
        </w:numPr>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355286">
        <w:rPr>
          <w:rFonts w:ascii="Arial" w:hAnsi="Arial" w:cs="Arial"/>
          <w:sz w:val="18"/>
          <w:szCs w:val="18"/>
          <w:lang w:val="en-GB"/>
        </w:rPr>
        <w:t xml:space="preserve">Trade and other receivables </w:t>
      </w:r>
    </w:p>
    <w:p w14:paraId="3F0DF3E5" w14:textId="77777777" w:rsidR="00153CCD" w:rsidRPr="00355286" w:rsidRDefault="00153CCD" w:rsidP="00F355F4">
      <w:pPr>
        <w:pStyle w:val="BlockText"/>
        <w:numPr>
          <w:ilvl w:val="0"/>
          <w:numId w:val="16"/>
        </w:numPr>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355286">
        <w:rPr>
          <w:rFonts w:ascii="Arial" w:hAnsi="Arial" w:cs="Arial"/>
          <w:sz w:val="18"/>
          <w:szCs w:val="18"/>
          <w:lang w:val="en-GB"/>
        </w:rPr>
        <w:t>Contract assets</w:t>
      </w:r>
    </w:p>
    <w:p w14:paraId="1552776E" w14:textId="77777777" w:rsidR="00153CCD" w:rsidRPr="00355286" w:rsidRDefault="00153CCD" w:rsidP="00F355F4">
      <w:pPr>
        <w:pStyle w:val="BlockText"/>
        <w:numPr>
          <w:ilvl w:val="0"/>
          <w:numId w:val="16"/>
        </w:numPr>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355286">
        <w:rPr>
          <w:rFonts w:ascii="Arial" w:hAnsi="Arial" w:cs="Arial"/>
          <w:sz w:val="18"/>
          <w:szCs w:val="18"/>
          <w:lang w:val="en-GB"/>
        </w:rPr>
        <w:t>Loan to related parties</w:t>
      </w:r>
    </w:p>
    <w:p w14:paraId="17BC6545"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185C549" w14:textId="0EE13090"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pacing w:val="-4"/>
          <w:sz w:val="18"/>
          <w:szCs w:val="18"/>
          <w:lang w:val="en-GB"/>
        </w:rPr>
        <w:t xml:space="preserve">While cash and cash equivalents are also subject to the impairment requirements of TFRS </w:t>
      </w:r>
      <w:r w:rsidR="002B26ED" w:rsidRPr="00355286">
        <w:rPr>
          <w:rFonts w:ascii="Arial" w:hAnsi="Arial" w:cs="Arial"/>
          <w:spacing w:val="-4"/>
          <w:sz w:val="18"/>
          <w:szCs w:val="18"/>
          <w:lang w:val="en-GB"/>
        </w:rPr>
        <w:t>9</w:t>
      </w:r>
      <w:r w:rsidRPr="00355286">
        <w:rPr>
          <w:rFonts w:ascii="Arial" w:hAnsi="Arial" w:cs="Arial"/>
          <w:spacing w:val="-4"/>
          <w:sz w:val="18"/>
          <w:szCs w:val="18"/>
          <w:lang w:val="en-GB"/>
        </w:rPr>
        <w:t>, the identified</w:t>
      </w:r>
      <w:r w:rsidRPr="00355286">
        <w:rPr>
          <w:rFonts w:ascii="Arial" w:hAnsi="Arial" w:cs="Arial"/>
          <w:sz w:val="18"/>
          <w:szCs w:val="18"/>
          <w:lang w:val="en-GB"/>
        </w:rPr>
        <w:t xml:space="preserve"> impairment loss was immaterial.</w:t>
      </w:r>
    </w:p>
    <w:p w14:paraId="6DD662AD"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16C131CD"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r w:rsidRPr="00355286">
        <w:rPr>
          <w:rFonts w:ascii="Arial" w:hAnsi="Arial" w:cs="Arial"/>
          <w:i/>
          <w:iCs/>
          <w:sz w:val="18"/>
          <w:szCs w:val="18"/>
          <w:lang w:val="en-GB"/>
        </w:rPr>
        <w:t xml:space="preserve">Trade receivables and contract assets </w:t>
      </w:r>
    </w:p>
    <w:p w14:paraId="0CA037C1"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79879604" w14:textId="4AD2444A"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 xml:space="preserve">The Group applies the TFRS </w:t>
      </w:r>
      <w:r w:rsidR="002B26ED" w:rsidRPr="00355286">
        <w:rPr>
          <w:rFonts w:ascii="Arial" w:hAnsi="Arial" w:cs="Arial"/>
          <w:sz w:val="18"/>
          <w:szCs w:val="18"/>
          <w:lang w:val="en-GB"/>
        </w:rPr>
        <w:t>9</w:t>
      </w:r>
      <w:r w:rsidRPr="00355286">
        <w:rPr>
          <w:rFonts w:ascii="Arial" w:hAnsi="Arial" w:cs="Arial"/>
          <w:sz w:val="18"/>
          <w:szCs w:val="18"/>
          <w:lang w:val="en-GB"/>
        </w:rPr>
        <w:t xml:space="preserve"> simplified approach to measure expected credit losses which uses a lifetime expected loss allowance for all trade receivables and contract assets.</w:t>
      </w:r>
    </w:p>
    <w:p w14:paraId="619E170F" w14:textId="77777777" w:rsidR="00071325" w:rsidRPr="00355286" w:rsidRDefault="00071325"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61502D2D"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5BE1FC0D"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78F5D5C" w14:textId="7CBAC5B8"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 xml:space="preserve">The expected loss rates are based on the payment profiles of sales over a period of </w:t>
      </w:r>
      <w:r w:rsidR="002B26ED" w:rsidRPr="00355286">
        <w:rPr>
          <w:rFonts w:ascii="Arial" w:hAnsi="Arial" w:cs="Arial"/>
          <w:sz w:val="18"/>
          <w:szCs w:val="18"/>
          <w:lang w:val="en-GB"/>
        </w:rPr>
        <w:t>24</w:t>
      </w:r>
      <w:r w:rsidR="0015396B" w:rsidRPr="00355286">
        <w:rPr>
          <w:rFonts w:ascii="Arial" w:hAnsi="Arial" w:cs="Arial"/>
          <w:sz w:val="18"/>
          <w:szCs w:val="18"/>
          <w:lang w:val="en-GB"/>
        </w:rPr>
        <w:t xml:space="preserve"> </w:t>
      </w:r>
      <w:r w:rsidRPr="00355286">
        <w:rPr>
          <w:rFonts w:ascii="Arial" w:hAnsi="Arial" w:cs="Arial"/>
          <w:sz w:val="18"/>
          <w:szCs w:val="18"/>
          <w:lang w:val="en-GB"/>
        </w:rPr>
        <w:t>month</w:t>
      </w:r>
      <w:r w:rsidR="003215BE" w:rsidRPr="00355286">
        <w:rPr>
          <w:rFonts w:ascii="Arial" w:hAnsi="Arial" w:cs="Arial"/>
          <w:sz w:val="18"/>
          <w:szCs w:val="18"/>
          <w:lang w:val="en-GB"/>
        </w:rPr>
        <w:t>s</w:t>
      </w:r>
      <w:r w:rsidRPr="00355286">
        <w:rPr>
          <w:rFonts w:ascii="Arial" w:hAnsi="Arial" w:cs="Arial"/>
          <w:sz w:val="18"/>
          <w:szCs w:val="18"/>
          <w:lang w:val="en-GB"/>
        </w:rPr>
        <w:t xml:space="preserve"> </w:t>
      </w:r>
      <w:proofErr w:type="gramStart"/>
      <w:r w:rsidRPr="00355286">
        <w:rPr>
          <w:rFonts w:ascii="Arial" w:hAnsi="Arial" w:cs="Arial"/>
          <w:sz w:val="18"/>
          <w:szCs w:val="18"/>
          <w:lang w:val="en-GB"/>
        </w:rPr>
        <w:t>before</w:t>
      </w:r>
      <w:r w:rsidR="003215BE" w:rsidRPr="00355286">
        <w:rPr>
          <w:rFonts w:ascii="Arial" w:hAnsi="Arial" w:cs="Arial"/>
          <w:sz w:val="18"/>
          <w:szCs w:val="18"/>
          <w:lang w:val="en-GB"/>
        </w:rPr>
        <w:t xml:space="preserve"> </w:t>
      </w:r>
      <w:r w:rsidR="00DE45C2" w:rsidRPr="00355286">
        <w:rPr>
          <w:rFonts w:ascii="Arial" w:hAnsi="Arial" w:cs="Arial"/>
          <w:sz w:val="18"/>
          <w:szCs w:val="18"/>
          <w:cs/>
          <w:lang w:val="en-GB"/>
        </w:rPr>
        <w:t xml:space="preserve"> </w:t>
      </w:r>
      <w:r w:rsidR="002B26ED" w:rsidRPr="00355286">
        <w:rPr>
          <w:rFonts w:ascii="Arial" w:hAnsi="Arial" w:cs="Arial"/>
          <w:sz w:val="18"/>
          <w:szCs w:val="18"/>
          <w:lang w:val="en-GB"/>
        </w:rPr>
        <w:t>31</w:t>
      </w:r>
      <w:proofErr w:type="gramEnd"/>
      <w:r w:rsidRPr="00355286">
        <w:rPr>
          <w:rFonts w:ascii="Arial" w:hAnsi="Arial" w:cs="Arial"/>
          <w:sz w:val="18"/>
          <w:szCs w:val="18"/>
          <w:lang w:val="en-GB"/>
        </w:rPr>
        <w:t xml:space="preserve"> December </w:t>
      </w:r>
      <w:r w:rsidR="002B26ED" w:rsidRPr="00355286">
        <w:rPr>
          <w:rFonts w:ascii="Arial" w:hAnsi="Arial" w:cs="Arial"/>
          <w:sz w:val="18"/>
          <w:szCs w:val="18"/>
          <w:lang w:val="en-GB"/>
        </w:rPr>
        <w:t>2024</w:t>
      </w:r>
      <w:r w:rsidRPr="00355286">
        <w:rPr>
          <w:rFonts w:ascii="Arial" w:hAnsi="Arial" w:cs="Arial"/>
          <w:sz w:val="18"/>
          <w:szCs w:val="18"/>
          <w:lang w:val="en-GB"/>
        </w:rPr>
        <w:t xml:space="preserve"> and the corresponding historical credit losses experienced within this period.</w:t>
      </w:r>
    </w:p>
    <w:p w14:paraId="21FD55B6"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ECDDEF1"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w:t>
      </w:r>
    </w:p>
    <w:p w14:paraId="0AEE8365"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7B3363DF" w14:textId="7DC8C1ED"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 xml:space="preserve">Impairment losses on trade receivables and contract assets are </w:t>
      </w:r>
      <w:r w:rsidR="00FC6196" w:rsidRPr="00355286">
        <w:rPr>
          <w:rFonts w:ascii="Arial" w:hAnsi="Arial" w:cs="Arial"/>
          <w:sz w:val="18"/>
          <w:szCs w:val="18"/>
          <w:lang w:val="en-GB"/>
        </w:rPr>
        <w:t xml:space="preserve">recognised in </w:t>
      </w:r>
      <w:r w:rsidRPr="00355286">
        <w:rPr>
          <w:rFonts w:ascii="Arial" w:hAnsi="Arial" w:cs="Arial"/>
          <w:sz w:val="18"/>
          <w:szCs w:val="18"/>
          <w:lang w:val="en-GB"/>
        </w:rPr>
        <w:t>operating profit. Subsequent recoveries of amounts previously written off are credited against the same line item.</w:t>
      </w:r>
    </w:p>
    <w:p w14:paraId="7D8B6C53"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rPr>
      </w:pPr>
    </w:p>
    <w:p w14:paraId="6A638D3B" w14:textId="4FC712C0"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cs/>
        </w:rPr>
      </w:pPr>
      <w:r w:rsidRPr="00355286">
        <w:rPr>
          <w:rFonts w:ascii="Arial" w:hAnsi="Arial" w:cs="Arial"/>
          <w:sz w:val="18"/>
          <w:szCs w:val="18"/>
          <w:lang w:val="en-GB"/>
        </w:rPr>
        <w:t xml:space="preserve">The expected credit loss </w:t>
      </w:r>
      <w:proofErr w:type="gramStart"/>
      <w:r w:rsidRPr="00355286">
        <w:rPr>
          <w:rFonts w:ascii="Arial" w:hAnsi="Arial" w:cs="Arial"/>
          <w:sz w:val="18"/>
          <w:szCs w:val="18"/>
          <w:lang w:val="en-GB"/>
        </w:rPr>
        <w:t>at</w:t>
      </w:r>
      <w:proofErr w:type="gramEnd"/>
      <w:r w:rsidRPr="00355286">
        <w:rPr>
          <w:rFonts w:ascii="Arial" w:hAnsi="Arial" w:cs="Arial"/>
          <w:sz w:val="18"/>
          <w:szCs w:val="18"/>
          <w:lang w:val="en-GB"/>
        </w:rPr>
        <w:t xml:space="preserve"> </w:t>
      </w:r>
      <w:r w:rsidR="002B26ED" w:rsidRPr="00355286">
        <w:rPr>
          <w:rFonts w:ascii="Arial" w:hAnsi="Arial" w:cs="Arial"/>
          <w:sz w:val="18"/>
          <w:szCs w:val="18"/>
          <w:lang w:val="en-GB"/>
        </w:rPr>
        <w:t>31</w:t>
      </w:r>
      <w:r w:rsidRPr="00355286">
        <w:rPr>
          <w:rFonts w:ascii="Arial" w:hAnsi="Arial" w:cs="Arial"/>
          <w:sz w:val="18"/>
          <w:szCs w:val="18"/>
          <w:lang w:val="en-GB"/>
        </w:rPr>
        <w:t xml:space="preserve"> December </w:t>
      </w:r>
      <w:r w:rsidR="002B26ED" w:rsidRPr="00355286">
        <w:rPr>
          <w:rFonts w:ascii="Arial" w:hAnsi="Arial" w:cs="Arial"/>
          <w:sz w:val="18"/>
          <w:szCs w:val="18"/>
          <w:lang w:val="en-GB"/>
        </w:rPr>
        <w:t>2024</w:t>
      </w:r>
      <w:r w:rsidRPr="00355286">
        <w:rPr>
          <w:rFonts w:ascii="Arial" w:hAnsi="Arial" w:cs="Arial"/>
          <w:sz w:val="18"/>
          <w:szCs w:val="18"/>
          <w:lang w:val="en-GB"/>
        </w:rPr>
        <w:t xml:space="preserve"> for trade receivables and contract assets are disclosed in Note </w:t>
      </w:r>
      <w:r w:rsidR="002B26ED" w:rsidRPr="00355286">
        <w:rPr>
          <w:rFonts w:ascii="Arial" w:hAnsi="Arial" w:cs="Arial"/>
          <w:sz w:val="18"/>
          <w:szCs w:val="18"/>
          <w:lang w:val="en-GB"/>
        </w:rPr>
        <w:t>16</w:t>
      </w:r>
      <w:r w:rsidRPr="00355286">
        <w:rPr>
          <w:rFonts w:ascii="Arial" w:hAnsi="Arial" w:cs="Arial"/>
          <w:sz w:val="18"/>
          <w:szCs w:val="18"/>
          <w:lang w:val="en-GB"/>
        </w:rPr>
        <w:t>.</w:t>
      </w:r>
    </w:p>
    <w:p w14:paraId="320725E0" w14:textId="659B96CF" w:rsidR="00B079EC" w:rsidRPr="00355286" w:rsidRDefault="00B079EC">
      <w:pPr>
        <w:spacing w:line="240" w:lineRule="auto"/>
        <w:rPr>
          <w:rFonts w:cs="Arial"/>
          <w:i/>
          <w:iCs/>
          <w:sz w:val="18"/>
          <w:szCs w:val="18"/>
        </w:rPr>
      </w:pPr>
      <w:r w:rsidRPr="00355286">
        <w:rPr>
          <w:rFonts w:cs="Arial"/>
          <w:i/>
          <w:iCs/>
          <w:sz w:val="18"/>
          <w:szCs w:val="18"/>
        </w:rPr>
        <w:br w:type="page"/>
      </w:r>
    </w:p>
    <w:p w14:paraId="1CF5662F" w14:textId="77777777" w:rsidR="008A5C7E" w:rsidRPr="00355286" w:rsidRDefault="008A5C7E"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p>
    <w:p w14:paraId="680228C0" w14:textId="0F8D1263"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r w:rsidRPr="00355286">
        <w:rPr>
          <w:rFonts w:ascii="Arial" w:hAnsi="Arial" w:cs="Arial"/>
          <w:i/>
          <w:iCs/>
          <w:sz w:val="18"/>
          <w:szCs w:val="18"/>
          <w:lang w:val="en-GB"/>
        </w:rPr>
        <w:t xml:space="preserve">Loans to related parties </w:t>
      </w:r>
    </w:p>
    <w:p w14:paraId="35E239B9"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u w:val="single"/>
          <w:lang w:val="en-GB"/>
        </w:rPr>
      </w:pPr>
    </w:p>
    <w:p w14:paraId="42CD3E3B" w14:textId="39669362"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cs/>
          <w:lang w:val="en-GB"/>
        </w:rPr>
      </w:pPr>
      <w:r w:rsidRPr="00355286">
        <w:rPr>
          <w:rFonts w:ascii="Arial" w:hAnsi="Arial" w:cs="Arial"/>
          <w:sz w:val="18"/>
          <w:szCs w:val="18"/>
          <w:lang w:val="en-GB"/>
        </w:rPr>
        <w:t>Loans to related parties measured at amo</w:t>
      </w:r>
      <w:r w:rsidR="00AE3ED2" w:rsidRPr="00355286">
        <w:rPr>
          <w:rFonts w:ascii="Arial" w:hAnsi="Arial" w:cs="Arial"/>
          <w:sz w:val="18"/>
          <w:szCs w:val="18"/>
          <w:lang w:val="en-GB"/>
        </w:rPr>
        <w:t>r</w:t>
      </w:r>
      <w:r w:rsidRPr="00355286">
        <w:rPr>
          <w:rFonts w:ascii="Arial" w:hAnsi="Arial" w:cs="Arial"/>
          <w:sz w:val="18"/>
          <w:szCs w:val="18"/>
          <w:lang w:val="en-GB"/>
        </w:rPr>
        <w:t xml:space="preserve">tised cost are considered to have low credit risk, and the loss allowance recognised during the year was therefore limited to </w:t>
      </w:r>
      <w:r w:rsidR="002B26ED" w:rsidRPr="00355286">
        <w:rPr>
          <w:rFonts w:ascii="Arial" w:hAnsi="Arial" w:cs="Arial"/>
          <w:sz w:val="18"/>
          <w:szCs w:val="18"/>
          <w:lang w:val="en-GB"/>
        </w:rPr>
        <w:t>12</w:t>
      </w:r>
      <w:r w:rsidRPr="00355286">
        <w:rPr>
          <w:rFonts w:ascii="Arial" w:hAnsi="Arial" w:cs="Arial"/>
          <w:sz w:val="18"/>
          <w:szCs w:val="18"/>
          <w:lang w:val="en-GB"/>
        </w:rPr>
        <w:t xml:space="preserve"> months expected losses. Lifetime expected credit losses is recognised for the loans that the credit risk is significant increased.</w:t>
      </w:r>
    </w:p>
    <w:p w14:paraId="4EE94245" w14:textId="77777777" w:rsidR="008366AF" w:rsidRPr="00355286" w:rsidRDefault="008366AF"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661ECA9E" w14:textId="31F76612" w:rsidR="00153CCD" w:rsidRPr="00355286" w:rsidRDefault="002B26ED" w:rsidP="00F355F4">
      <w:pPr>
        <w:pStyle w:val="Heading3"/>
        <w:keepNext w:val="0"/>
        <w:spacing w:before="0" w:after="0" w:line="240" w:lineRule="auto"/>
        <w:ind w:left="1080" w:hanging="540"/>
        <w:jc w:val="both"/>
        <w:rPr>
          <w:rFonts w:cs="Arial"/>
          <w:b/>
          <w:bCs/>
          <w:sz w:val="18"/>
          <w:szCs w:val="18"/>
        </w:rPr>
      </w:pPr>
      <w:bookmarkStart w:id="14" w:name="_Toc48736047"/>
      <w:r w:rsidRPr="00355286">
        <w:rPr>
          <w:rFonts w:cs="Arial"/>
          <w:b/>
          <w:bCs/>
          <w:sz w:val="18"/>
          <w:szCs w:val="18"/>
        </w:rPr>
        <w:t>6</w:t>
      </w:r>
      <w:r w:rsidR="00153CCD" w:rsidRPr="00355286">
        <w:rPr>
          <w:rFonts w:cs="Arial"/>
          <w:b/>
          <w:bCs/>
          <w:sz w:val="18"/>
          <w:szCs w:val="18"/>
        </w:rPr>
        <w:t>.</w:t>
      </w:r>
      <w:r w:rsidRPr="00355286">
        <w:rPr>
          <w:rFonts w:cs="Arial"/>
          <w:b/>
          <w:bCs/>
          <w:sz w:val="18"/>
          <w:szCs w:val="18"/>
        </w:rPr>
        <w:t>1</w:t>
      </w:r>
      <w:r w:rsidR="00153CCD" w:rsidRPr="00355286">
        <w:rPr>
          <w:rFonts w:cs="Arial"/>
          <w:b/>
          <w:bCs/>
          <w:sz w:val="18"/>
          <w:szCs w:val="18"/>
        </w:rPr>
        <w:t>.</w:t>
      </w:r>
      <w:r w:rsidRPr="00355286">
        <w:rPr>
          <w:rFonts w:cs="Arial"/>
          <w:b/>
          <w:bCs/>
          <w:sz w:val="18"/>
          <w:szCs w:val="18"/>
        </w:rPr>
        <w:t>3</w:t>
      </w:r>
      <w:r w:rsidR="00153CCD" w:rsidRPr="00355286">
        <w:rPr>
          <w:rFonts w:cs="Arial"/>
          <w:b/>
          <w:bCs/>
          <w:sz w:val="18"/>
          <w:szCs w:val="18"/>
          <w:cs/>
        </w:rPr>
        <w:tab/>
      </w:r>
      <w:r w:rsidR="00153CCD" w:rsidRPr="00355286">
        <w:rPr>
          <w:rFonts w:cs="Arial"/>
          <w:b/>
          <w:bCs/>
          <w:sz w:val="18"/>
          <w:szCs w:val="18"/>
        </w:rPr>
        <w:t>Liquidity risk</w:t>
      </w:r>
      <w:bookmarkEnd w:id="14"/>
    </w:p>
    <w:p w14:paraId="464FF946"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39F2001" w14:textId="1E7FF436" w:rsidR="0071364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 xml:space="preserve">Prudent liquidity risk management implies maintaining sufficient cash and marketable securities and the availability of funding through an adequate amount of committed credit facilities to meet obligations when </w:t>
      </w:r>
      <w:r w:rsidRPr="00355286">
        <w:rPr>
          <w:rFonts w:ascii="Arial" w:hAnsi="Arial" w:cs="Arial"/>
          <w:spacing w:val="-4"/>
          <w:sz w:val="18"/>
          <w:szCs w:val="18"/>
          <w:lang w:val="en-GB"/>
        </w:rPr>
        <w:t xml:space="preserve">due and to close out market positions. </w:t>
      </w:r>
      <w:r w:rsidR="002F08A2" w:rsidRPr="00355286">
        <w:rPr>
          <w:rFonts w:ascii="Arial" w:hAnsi="Arial" w:cs="Arial"/>
          <w:spacing w:val="-4"/>
          <w:sz w:val="18"/>
          <w:szCs w:val="18"/>
        </w:rPr>
        <w:t xml:space="preserve">At the end of the reporting period the Group held </w:t>
      </w:r>
      <w:r w:rsidR="005169EB" w:rsidRPr="00355286">
        <w:rPr>
          <w:rFonts w:ascii="Arial" w:hAnsi="Arial" w:cs="Arial"/>
          <w:spacing w:val="-4"/>
          <w:sz w:val="18"/>
          <w:szCs w:val="18"/>
        </w:rPr>
        <w:t xml:space="preserve">cash and </w:t>
      </w:r>
      <w:r w:rsidR="002F08A2" w:rsidRPr="00355286">
        <w:rPr>
          <w:rFonts w:ascii="Arial" w:hAnsi="Arial" w:cs="Arial"/>
          <w:spacing w:val="-4"/>
          <w:sz w:val="18"/>
          <w:szCs w:val="18"/>
        </w:rPr>
        <w:t>deposits</w:t>
      </w:r>
      <w:r w:rsidR="002F08A2" w:rsidRPr="00355286">
        <w:rPr>
          <w:rFonts w:ascii="Arial" w:hAnsi="Arial" w:cs="Arial"/>
          <w:sz w:val="18"/>
          <w:szCs w:val="18"/>
        </w:rPr>
        <w:t xml:space="preserve"> at </w:t>
      </w:r>
      <w:r w:rsidR="002F08A2" w:rsidRPr="00355286">
        <w:rPr>
          <w:rFonts w:ascii="Arial" w:hAnsi="Arial" w:cs="Arial"/>
          <w:spacing w:val="-4"/>
          <w:sz w:val="18"/>
          <w:szCs w:val="18"/>
        </w:rPr>
        <w:t xml:space="preserve">call of </w:t>
      </w:r>
      <w:r w:rsidR="00076132" w:rsidRPr="00355286">
        <w:rPr>
          <w:rFonts w:ascii="Arial" w:hAnsi="Arial" w:cs="Arial"/>
          <w:spacing w:val="-4"/>
          <w:sz w:val="18"/>
          <w:szCs w:val="18"/>
        </w:rPr>
        <w:t xml:space="preserve">Baht </w:t>
      </w:r>
      <w:r w:rsidR="002B26ED" w:rsidRPr="00355286">
        <w:rPr>
          <w:rFonts w:ascii="Arial" w:hAnsi="Arial" w:cs="Arial"/>
          <w:spacing w:val="-4"/>
          <w:sz w:val="18"/>
          <w:szCs w:val="18"/>
          <w:lang w:val="en-GB"/>
        </w:rPr>
        <w:t>26</w:t>
      </w:r>
      <w:r w:rsidR="00076132" w:rsidRPr="00355286">
        <w:rPr>
          <w:rFonts w:ascii="Arial" w:hAnsi="Arial" w:cs="Arial"/>
          <w:spacing w:val="-4"/>
          <w:sz w:val="18"/>
          <w:szCs w:val="18"/>
        </w:rPr>
        <w:t>,</w:t>
      </w:r>
      <w:r w:rsidR="002B26ED" w:rsidRPr="00355286">
        <w:rPr>
          <w:rFonts w:ascii="Arial" w:hAnsi="Arial" w:cs="Arial"/>
          <w:spacing w:val="-4"/>
          <w:sz w:val="18"/>
          <w:szCs w:val="18"/>
          <w:lang w:val="en-GB"/>
        </w:rPr>
        <w:t>831</w:t>
      </w:r>
      <w:r w:rsidR="00076132" w:rsidRPr="00355286">
        <w:rPr>
          <w:rFonts w:ascii="Arial" w:hAnsi="Arial" w:cs="Arial"/>
          <w:spacing w:val="-4"/>
          <w:sz w:val="18"/>
          <w:szCs w:val="18"/>
        </w:rPr>
        <w:t>.</w:t>
      </w:r>
      <w:r w:rsidR="002B26ED" w:rsidRPr="00355286">
        <w:rPr>
          <w:rFonts w:ascii="Arial" w:hAnsi="Arial" w:cs="Arial"/>
          <w:spacing w:val="-4"/>
          <w:sz w:val="18"/>
          <w:szCs w:val="18"/>
          <w:lang w:val="en-GB"/>
        </w:rPr>
        <w:t>69</w:t>
      </w:r>
      <w:r w:rsidR="00076132" w:rsidRPr="00355286">
        <w:rPr>
          <w:rFonts w:ascii="Arial" w:hAnsi="Arial" w:cs="Arial"/>
          <w:spacing w:val="-4"/>
          <w:sz w:val="18"/>
          <w:szCs w:val="18"/>
        </w:rPr>
        <w:t xml:space="preserve"> million (</w:t>
      </w:r>
      <w:r w:rsidR="002B26ED" w:rsidRPr="00355286">
        <w:rPr>
          <w:rFonts w:ascii="Arial" w:hAnsi="Arial" w:cs="Arial"/>
          <w:spacing w:val="-4"/>
          <w:sz w:val="18"/>
          <w:szCs w:val="18"/>
          <w:lang w:val="en-GB"/>
        </w:rPr>
        <w:t>2023</w:t>
      </w:r>
      <w:r w:rsidR="00076132" w:rsidRPr="00355286">
        <w:rPr>
          <w:rFonts w:ascii="Arial" w:hAnsi="Arial" w:cs="Arial"/>
          <w:spacing w:val="-4"/>
          <w:sz w:val="18"/>
          <w:szCs w:val="18"/>
        </w:rPr>
        <w:t xml:space="preserve">: </w:t>
      </w:r>
      <w:r w:rsidR="002A7117" w:rsidRPr="00355286">
        <w:rPr>
          <w:rFonts w:ascii="Arial" w:hAnsi="Arial" w:cs="Arial"/>
          <w:spacing w:val="-4"/>
          <w:sz w:val="18"/>
          <w:szCs w:val="18"/>
        </w:rPr>
        <w:t xml:space="preserve">Baht </w:t>
      </w:r>
      <w:r w:rsidR="002B26ED" w:rsidRPr="00355286">
        <w:rPr>
          <w:rFonts w:ascii="Arial" w:hAnsi="Arial" w:cs="Arial"/>
          <w:spacing w:val="-4"/>
          <w:sz w:val="18"/>
          <w:szCs w:val="18"/>
          <w:lang w:val="en-GB"/>
        </w:rPr>
        <w:t>33</w:t>
      </w:r>
      <w:r w:rsidR="000F13AD" w:rsidRPr="00355286">
        <w:rPr>
          <w:rFonts w:ascii="Arial" w:hAnsi="Arial" w:cs="Arial"/>
          <w:spacing w:val="-4"/>
          <w:sz w:val="18"/>
          <w:szCs w:val="18"/>
          <w:lang w:val="en-GB"/>
        </w:rPr>
        <w:t>,</w:t>
      </w:r>
      <w:r w:rsidR="002B26ED" w:rsidRPr="00355286">
        <w:rPr>
          <w:rFonts w:ascii="Arial" w:hAnsi="Arial" w:cs="Arial"/>
          <w:spacing w:val="-4"/>
          <w:sz w:val="18"/>
          <w:szCs w:val="18"/>
          <w:lang w:val="en-GB"/>
        </w:rPr>
        <w:t>579</w:t>
      </w:r>
      <w:r w:rsidR="000F13AD" w:rsidRPr="00355286">
        <w:rPr>
          <w:rFonts w:ascii="Arial" w:hAnsi="Arial" w:cs="Arial"/>
          <w:spacing w:val="-4"/>
          <w:sz w:val="18"/>
          <w:szCs w:val="18"/>
          <w:lang w:val="en-GB"/>
        </w:rPr>
        <w:t>.</w:t>
      </w:r>
      <w:r w:rsidR="002B26ED" w:rsidRPr="00355286">
        <w:rPr>
          <w:rFonts w:ascii="Arial" w:hAnsi="Arial" w:cs="Arial"/>
          <w:spacing w:val="-4"/>
          <w:sz w:val="18"/>
          <w:szCs w:val="18"/>
          <w:lang w:val="en-GB"/>
        </w:rPr>
        <w:t>81</w:t>
      </w:r>
      <w:r w:rsidR="00A633B1" w:rsidRPr="00355286">
        <w:rPr>
          <w:rFonts w:ascii="Arial" w:hAnsi="Arial" w:cs="Arial"/>
          <w:spacing w:val="-4"/>
          <w:sz w:val="18"/>
          <w:szCs w:val="18"/>
        </w:rPr>
        <w:t xml:space="preserve"> </w:t>
      </w:r>
      <w:r w:rsidR="00AE3ED2" w:rsidRPr="00355286">
        <w:rPr>
          <w:rFonts w:ascii="Arial" w:hAnsi="Arial" w:cs="Arial"/>
          <w:spacing w:val="-4"/>
          <w:sz w:val="18"/>
          <w:szCs w:val="18"/>
        </w:rPr>
        <w:t>million</w:t>
      </w:r>
      <w:r w:rsidR="00076132" w:rsidRPr="00355286">
        <w:rPr>
          <w:rFonts w:ascii="Arial" w:hAnsi="Arial" w:cs="Arial"/>
          <w:spacing w:val="-4"/>
          <w:sz w:val="18"/>
          <w:szCs w:val="18"/>
        </w:rPr>
        <w:t>)</w:t>
      </w:r>
      <w:r w:rsidR="002F08A2" w:rsidRPr="00355286">
        <w:rPr>
          <w:rFonts w:ascii="Arial" w:hAnsi="Arial" w:cs="Arial"/>
          <w:spacing w:val="-4"/>
          <w:sz w:val="18"/>
          <w:szCs w:val="18"/>
        </w:rPr>
        <w:t xml:space="preserve"> and available credit facilities that are expected to be readily available amounting</w:t>
      </w:r>
      <w:r w:rsidR="002F08A2" w:rsidRPr="00355286">
        <w:rPr>
          <w:rFonts w:ascii="Arial" w:hAnsi="Arial" w:cs="Arial"/>
          <w:sz w:val="18"/>
          <w:szCs w:val="18"/>
        </w:rPr>
        <w:t xml:space="preserve"> to </w:t>
      </w:r>
      <w:r w:rsidR="006D237E" w:rsidRPr="00355286">
        <w:rPr>
          <w:rFonts w:ascii="Arial" w:hAnsi="Arial" w:cs="Arial"/>
          <w:sz w:val="18"/>
          <w:szCs w:val="18"/>
        </w:rPr>
        <w:t>Baht</w:t>
      </w:r>
      <w:r w:rsidR="00645EB4" w:rsidRPr="00355286">
        <w:rPr>
          <w:rFonts w:ascii="Arial" w:hAnsi="Arial" w:cs="Arial"/>
          <w:sz w:val="18"/>
          <w:szCs w:val="18"/>
          <w:cs/>
        </w:rPr>
        <w:t xml:space="preserve"> </w:t>
      </w:r>
      <w:r w:rsidR="002B26ED" w:rsidRPr="00355286">
        <w:rPr>
          <w:rFonts w:ascii="Arial" w:hAnsi="Arial" w:cs="Arial"/>
          <w:sz w:val="18"/>
          <w:szCs w:val="18"/>
          <w:lang w:val="en-GB"/>
        </w:rPr>
        <w:t>1</w:t>
      </w:r>
      <w:r w:rsidR="00B36B4D" w:rsidRPr="00355286">
        <w:rPr>
          <w:rFonts w:ascii="Arial" w:hAnsi="Arial" w:cs="Arial"/>
          <w:sz w:val="18"/>
          <w:szCs w:val="18"/>
          <w:lang w:val="en-GB"/>
        </w:rPr>
        <w:t>4</w:t>
      </w:r>
      <w:r w:rsidR="005058D0" w:rsidRPr="00355286">
        <w:rPr>
          <w:rFonts w:ascii="Arial" w:hAnsi="Arial" w:cs="Arial"/>
          <w:sz w:val="18"/>
          <w:szCs w:val="18"/>
          <w:lang w:val="en-GB"/>
        </w:rPr>
        <w:t>,</w:t>
      </w:r>
      <w:r w:rsidR="00B36B4D" w:rsidRPr="00355286">
        <w:rPr>
          <w:rFonts w:ascii="Arial" w:hAnsi="Arial" w:cs="Arial"/>
          <w:sz w:val="18"/>
          <w:szCs w:val="18"/>
          <w:lang w:val="en-GB"/>
        </w:rPr>
        <w:t>180</w:t>
      </w:r>
      <w:r w:rsidR="00073B9D" w:rsidRPr="00355286">
        <w:rPr>
          <w:rFonts w:ascii="Arial" w:hAnsi="Arial" w:cs="Arial"/>
          <w:sz w:val="18"/>
          <w:szCs w:val="18"/>
          <w:lang w:val="en-GB"/>
        </w:rPr>
        <w:t>.</w:t>
      </w:r>
      <w:r w:rsidR="002B26ED" w:rsidRPr="00355286">
        <w:rPr>
          <w:rFonts w:ascii="Arial" w:hAnsi="Arial" w:cs="Arial"/>
          <w:sz w:val="18"/>
          <w:szCs w:val="18"/>
          <w:lang w:val="en-GB"/>
        </w:rPr>
        <w:t>00</w:t>
      </w:r>
      <w:r w:rsidR="00774D2E" w:rsidRPr="00355286">
        <w:rPr>
          <w:rFonts w:ascii="Arial" w:hAnsi="Arial" w:cs="Arial"/>
          <w:sz w:val="18"/>
          <w:szCs w:val="18"/>
        </w:rPr>
        <w:t xml:space="preserve"> </w:t>
      </w:r>
      <w:r w:rsidR="00073B9D" w:rsidRPr="00355286">
        <w:rPr>
          <w:rFonts w:ascii="Arial" w:hAnsi="Arial" w:cs="Arial"/>
          <w:sz w:val="18"/>
          <w:szCs w:val="18"/>
        </w:rPr>
        <w:t>m</w:t>
      </w:r>
      <w:r w:rsidR="002F08A2" w:rsidRPr="00355286">
        <w:rPr>
          <w:rFonts w:ascii="Arial" w:hAnsi="Arial" w:cs="Arial"/>
          <w:sz w:val="18"/>
          <w:szCs w:val="18"/>
        </w:rPr>
        <w:t>illion for managing liquidity risk.</w:t>
      </w:r>
    </w:p>
    <w:p w14:paraId="3E8EC5E0" w14:textId="77777777" w:rsidR="0071364D" w:rsidRPr="00355286" w:rsidRDefault="0071364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51ABF29" w14:textId="54890439"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pacing w:val="-4"/>
          <w:sz w:val="18"/>
          <w:szCs w:val="18"/>
          <w:lang w:val="en-GB"/>
        </w:rPr>
        <w:t xml:space="preserve">Due to the dynamic nature of the underlying businesses, the Group Treasury </w:t>
      </w:r>
      <w:r w:rsidR="003950F5" w:rsidRPr="00355286">
        <w:rPr>
          <w:rFonts w:ascii="Arial" w:hAnsi="Arial" w:cs="Arial"/>
          <w:spacing w:val="-4"/>
          <w:sz w:val="18"/>
          <w:szCs w:val="18"/>
          <w:lang w:val="en-GB"/>
        </w:rPr>
        <w:t xml:space="preserve">Team </w:t>
      </w:r>
      <w:r w:rsidRPr="00355286">
        <w:rPr>
          <w:rFonts w:ascii="Arial" w:hAnsi="Arial" w:cs="Arial"/>
          <w:spacing w:val="-4"/>
          <w:sz w:val="18"/>
          <w:szCs w:val="18"/>
          <w:lang w:val="en-GB"/>
        </w:rPr>
        <w:t>maintains flexibility in funding</w:t>
      </w:r>
      <w:r w:rsidRPr="00355286">
        <w:rPr>
          <w:rFonts w:ascii="Arial" w:hAnsi="Arial" w:cs="Arial"/>
          <w:sz w:val="18"/>
          <w:szCs w:val="18"/>
          <w:lang w:val="en-GB"/>
        </w:rPr>
        <w:t xml:space="preserve"> by maintaining availability under committed credit lines.</w:t>
      </w:r>
    </w:p>
    <w:p w14:paraId="6E243B5E"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7F067D2E" w14:textId="77777777"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4"/>
          <w:sz w:val="18"/>
          <w:szCs w:val="18"/>
          <w:lang w:val="en-GB"/>
        </w:rPr>
      </w:pPr>
      <w:r w:rsidRPr="00355286">
        <w:rPr>
          <w:rFonts w:ascii="Arial" w:hAnsi="Arial" w:cs="Arial"/>
          <w:spacing w:val="-4"/>
          <w:sz w:val="18"/>
          <w:szCs w:val="18"/>
          <w:lang w:val="en-GB"/>
        </w:rPr>
        <w:t xml:space="preserve">Management monitors </w:t>
      </w:r>
      <w:proofErr w:type="spellStart"/>
      <w:r w:rsidRPr="00355286">
        <w:rPr>
          <w:rFonts w:ascii="Arial" w:hAnsi="Arial" w:cs="Arial"/>
          <w:spacing w:val="-4"/>
          <w:sz w:val="18"/>
          <w:szCs w:val="18"/>
          <w:lang w:val="en-GB"/>
        </w:rPr>
        <w:t>i</w:t>
      </w:r>
      <w:proofErr w:type="spellEnd"/>
      <w:r w:rsidRPr="00355286">
        <w:rPr>
          <w:rFonts w:ascii="Arial" w:hAnsi="Arial" w:cs="Arial"/>
          <w:spacing w:val="-4"/>
          <w:sz w:val="18"/>
          <w:szCs w:val="18"/>
          <w:lang w:val="en-GB"/>
        </w:rPr>
        <w:t>) rolling forecasts of the Group’s liquidity reserve (comprising the undrawn borrowing</w:t>
      </w:r>
      <w:r w:rsidRPr="00355286">
        <w:rPr>
          <w:rFonts w:ascii="Arial" w:hAnsi="Arial" w:cs="Arial"/>
          <w:sz w:val="18"/>
          <w:szCs w:val="18"/>
          <w:lang w:val="en-GB"/>
        </w:rPr>
        <w:t xml:space="preserve"> facilities below); and ii) cash and cash equivalents </w:t>
      </w:r>
      <w:proofErr w:type="gramStart"/>
      <w:r w:rsidRPr="00355286">
        <w:rPr>
          <w:rFonts w:ascii="Arial" w:hAnsi="Arial" w:cs="Arial"/>
          <w:sz w:val="18"/>
          <w:szCs w:val="18"/>
          <w:lang w:val="en-GB"/>
        </w:rPr>
        <w:t>on the basis of</w:t>
      </w:r>
      <w:proofErr w:type="gramEnd"/>
      <w:r w:rsidRPr="00355286">
        <w:rPr>
          <w:rFonts w:ascii="Arial" w:hAnsi="Arial" w:cs="Arial"/>
          <w:sz w:val="18"/>
          <w:szCs w:val="18"/>
          <w:lang w:val="en-GB"/>
        </w:rPr>
        <w:t xml:space="preserve"> expected cash flows. In addition, the Group’s liquidity management policy involves projecting cash flows in major currencies and considering </w:t>
      </w:r>
      <w:r w:rsidRPr="00355286">
        <w:rPr>
          <w:rFonts w:ascii="Arial" w:hAnsi="Arial" w:cs="Arial"/>
          <w:spacing w:val="-4"/>
          <w:sz w:val="18"/>
          <w:szCs w:val="18"/>
          <w:lang w:val="en-GB"/>
        </w:rPr>
        <w:t>the level of liquid assets necessary, monitoring balance sheet liquidity ratios and maintaining financing plans.</w:t>
      </w:r>
    </w:p>
    <w:p w14:paraId="3DF1A731" w14:textId="77777777" w:rsidR="00FA3DB3" w:rsidRPr="00355286" w:rsidRDefault="00FA3DB3"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2E975C46" w14:textId="1FA5FD43"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Maturity of financial liabilities</w:t>
      </w:r>
    </w:p>
    <w:p w14:paraId="7FBBB3E8" w14:textId="77777777" w:rsidR="00153CCD" w:rsidRPr="00355286" w:rsidRDefault="00153CCD" w:rsidP="00F355F4">
      <w:pPr>
        <w:spacing w:line="240" w:lineRule="auto"/>
        <w:ind w:left="1080"/>
        <w:jc w:val="both"/>
        <w:rPr>
          <w:rFonts w:cs="Arial"/>
          <w:sz w:val="18"/>
          <w:szCs w:val="18"/>
        </w:rPr>
      </w:pPr>
    </w:p>
    <w:p w14:paraId="7DB45794" w14:textId="77777777" w:rsidR="00B62108"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z w:val="18"/>
          <w:szCs w:val="18"/>
          <w:lang w:val="en-GB"/>
        </w:rPr>
      </w:pPr>
      <w:r w:rsidRPr="00355286">
        <w:rPr>
          <w:rFonts w:ascii="Arial" w:hAnsi="Arial" w:cs="Arial"/>
          <w:spacing w:val="-4"/>
          <w:sz w:val="18"/>
          <w:szCs w:val="18"/>
          <w:lang w:val="en-GB"/>
        </w:rPr>
        <w:t>The tables below analyse the maturity of financial liabilities grouping based on their contractual maturities</w:t>
      </w:r>
      <w:r w:rsidRPr="00355286">
        <w:rPr>
          <w:rFonts w:ascii="Arial" w:hAnsi="Arial" w:cs="Arial"/>
          <w:sz w:val="18"/>
          <w:szCs w:val="18"/>
          <w:lang w:val="en-GB"/>
        </w:rPr>
        <w:t xml:space="preserve">. </w:t>
      </w:r>
    </w:p>
    <w:p w14:paraId="717A4CD1" w14:textId="77777777" w:rsidR="00B62108" w:rsidRPr="00355286" w:rsidRDefault="00B62108" w:rsidP="00F355F4">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z w:val="18"/>
          <w:szCs w:val="18"/>
          <w:lang w:val="en-GB"/>
        </w:rPr>
      </w:pPr>
    </w:p>
    <w:p w14:paraId="5EF1BA40" w14:textId="3DAF5DC3" w:rsidR="00153CCD" w:rsidRPr="00355286" w:rsidRDefault="00153CCD" w:rsidP="00F355F4">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pacing w:val="-4"/>
          <w:sz w:val="18"/>
          <w:szCs w:val="18"/>
          <w:lang w:val="en-GB"/>
        </w:rPr>
      </w:pPr>
      <w:r w:rsidRPr="00355286">
        <w:rPr>
          <w:rFonts w:ascii="Arial" w:hAnsi="Arial" w:cs="Arial"/>
          <w:spacing w:val="-4"/>
          <w:sz w:val="18"/>
          <w:szCs w:val="18"/>
          <w:lang w:val="en-GB"/>
        </w:rPr>
        <w:t xml:space="preserve">The amounts disclosed are the contractual undiscounted cash flows. Balances due within </w:t>
      </w:r>
      <w:r w:rsidR="002B26ED" w:rsidRPr="00355286">
        <w:rPr>
          <w:rFonts w:ascii="Arial" w:hAnsi="Arial" w:cs="Arial"/>
          <w:spacing w:val="-4"/>
          <w:sz w:val="18"/>
          <w:szCs w:val="18"/>
          <w:lang w:val="en-GB"/>
        </w:rPr>
        <w:t>12</w:t>
      </w:r>
      <w:r w:rsidRPr="00355286">
        <w:rPr>
          <w:rFonts w:ascii="Arial" w:hAnsi="Arial" w:cs="Arial"/>
          <w:spacing w:val="-4"/>
          <w:sz w:val="18"/>
          <w:szCs w:val="18"/>
          <w:lang w:val="en-GB"/>
        </w:rPr>
        <w:t xml:space="preserve"> months equal</w:t>
      </w:r>
      <w:r w:rsidRPr="00355286">
        <w:rPr>
          <w:rFonts w:ascii="Arial" w:hAnsi="Arial" w:cs="Arial"/>
          <w:sz w:val="18"/>
          <w:szCs w:val="18"/>
          <w:lang w:val="en-GB"/>
        </w:rPr>
        <w:t xml:space="preserve"> </w:t>
      </w:r>
      <w:r w:rsidRPr="00355286">
        <w:rPr>
          <w:rFonts w:ascii="Arial" w:hAnsi="Arial" w:cs="Arial"/>
          <w:spacing w:val="-4"/>
          <w:sz w:val="18"/>
          <w:szCs w:val="18"/>
          <w:lang w:val="en-GB"/>
        </w:rPr>
        <w:t xml:space="preserve">their carrying balances as the impact of discounting is not significant. </w:t>
      </w:r>
      <w:r w:rsidR="003B38EC" w:rsidRPr="00355286">
        <w:rPr>
          <w:rFonts w:ascii="Arial" w:hAnsi="Arial" w:cs="Arial"/>
          <w:color w:val="000000"/>
          <w:spacing w:val="-4"/>
          <w:sz w:val="18"/>
          <w:szCs w:val="18"/>
          <w:lang w:val="en-GB"/>
        </w:rPr>
        <w:t>For derivative liabilities, the cash flows</w:t>
      </w:r>
      <w:r w:rsidR="003B38EC" w:rsidRPr="00355286">
        <w:rPr>
          <w:rFonts w:ascii="Arial" w:hAnsi="Arial" w:cs="Arial"/>
          <w:color w:val="000000"/>
          <w:sz w:val="18"/>
          <w:szCs w:val="18"/>
          <w:lang w:val="en-GB"/>
        </w:rPr>
        <w:t xml:space="preserve"> are </w:t>
      </w:r>
      <w:r w:rsidR="003B38EC" w:rsidRPr="00355286">
        <w:rPr>
          <w:rFonts w:ascii="Arial" w:hAnsi="Arial" w:cs="Arial"/>
          <w:color w:val="000000"/>
          <w:sz w:val="18"/>
          <w:szCs w:val="18"/>
        </w:rPr>
        <w:t>presented</w:t>
      </w:r>
      <w:r w:rsidR="003B38EC" w:rsidRPr="00355286">
        <w:rPr>
          <w:rFonts w:ascii="Arial" w:hAnsi="Arial" w:cs="Arial"/>
          <w:color w:val="000000"/>
          <w:sz w:val="18"/>
          <w:szCs w:val="18"/>
          <w:lang w:val="en-GB"/>
        </w:rPr>
        <w:t xml:space="preserve"> on a net fair value basis applicable at the end of the reporting period</w:t>
      </w:r>
      <w:r w:rsidR="00DB1830" w:rsidRPr="00355286">
        <w:rPr>
          <w:rFonts w:ascii="Arial" w:hAnsi="Arial" w:cs="Arial"/>
          <w:color w:val="000000"/>
          <w:sz w:val="18"/>
          <w:szCs w:val="18"/>
          <w:lang w:val="en-GB"/>
        </w:rPr>
        <w:t xml:space="preserve"> because the contractual maturities are </w:t>
      </w:r>
      <w:r w:rsidR="00AF176F" w:rsidRPr="00355286">
        <w:rPr>
          <w:rFonts w:ascii="Arial" w:hAnsi="Arial" w:cs="Arial"/>
          <w:color w:val="000000"/>
          <w:sz w:val="18"/>
          <w:szCs w:val="18"/>
        </w:rPr>
        <w:t>non-</w:t>
      </w:r>
      <w:r w:rsidR="00DB1830" w:rsidRPr="00355286">
        <w:rPr>
          <w:rFonts w:ascii="Arial" w:hAnsi="Arial" w:cs="Arial"/>
          <w:color w:val="000000"/>
          <w:sz w:val="18"/>
          <w:szCs w:val="18"/>
          <w:lang w:val="en-GB"/>
        </w:rPr>
        <w:t>essential for an understanding of the timing of the cash flows</w:t>
      </w:r>
      <w:r w:rsidR="003B38EC" w:rsidRPr="00355286">
        <w:rPr>
          <w:rFonts w:ascii="Arial" w:hAnsi="Arial" w:cs="Arial"/>
          <w:color w:val="000000"/>
          <w:sz w:val="18"/>
          <w:szCs w:val="18"/>
          <w:lang w:val="en-GB"/>
        </w:rPr>
        <w:t>.</w:t>
      </w:r>
    </w:p>
    <w:p w14:paraId="7A830389" w14:textId="77777777" w:rsidR="00324B84" w:rsidRPr="00355286" w:rsidRDefault="00324B84" w:rsidP="00F355F4">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z w:val="18"/>
          <w:szCs w:val="18"/>
          <w:lang w:val="en-GB"/>
        </w:rPr>
      </w:pPr>
    </w:p>
    <w:tbl>
      <w:tblPr>
        <w:tblW w:w="9558" w:type="dxa"/>
        <w:tblLayout w:type="fixed"/>
        <w:tblLook w:val="04A0" w:firstRow="1" w:lastRow="0" w:firstColumn="1" w:lastColumn="0" w:noHBand="0" w:noVBand="1"/>
      </w:tblPr>
      <w:tblGrid>
        <w:gridCol w:w="3618"/>
        <w:gridCol w:w="1485"/>
        <w:gridCol w:w="1485"/>
        <w:gridCol w:w="1485"/>
        <w:gridCol w:w="1485"/>
      </w:tblGrid>
      <w:tr w:rsidR="00271462" w:rsidRPr="00355286" w14:paraId="30E67B5F" w14:textId="77777777" w:rsidTr="00D46E27">
        <w:trPr>
          <w:trHeight w:val="80"/>
        </w:trPr>
        <w:tc>
          <w:tcPr>
            <w:tcW w:w="3618" w:type="dxa"/>
            <w:shd w:val="clear" w:color="auto" w:fill="auto"/>
          </w:tcPr>
          <w:p w14:paraId="1867244C" w14:textId="77777777" w:rsidR="00403B91" w:rsidRPr="00355286" w:rsidRDefault="00403B91" w:rsidP="00F355F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5940" w:type="dxa"/>
            <w:gridSpan w:val="4"/>
            <w:tcBorders>
              <w:bottom w:val="single" w:sz="4" w:space="0" w:color="auto"/>
            </w:tcBorders>
            <w:shd w:val="clear" w:color="auto" w:fill="auto"/>
          </w:tcPr>
          <w:p w14:paraId="47E82BD6"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Consolidated financial statements</w:t>
            </w:r>
          </w:p>
        </w:tc>
      </w:tr>
      <w:tr w:rsidR="00271462" w:rsidRPr="00355286" w14:paraId="5A545E7B" w14:textId="77777777" w:rsidTr="00792953">
        <w:tc>
          <w:tcPr>
            <w:tcW w:w="3618" w:type="dxa"/>
            <w:shd w:val="clear" w:color="auto" w:fill="auto"/>
          </w:tcPr>
          <w:p w14:paraId="1517C20F" w14:textId="77777777" w:rsidR="00403B91" w:rsidRPr="00355286" w:rsidRDefault="00403B91" w:rsidP="00F355F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1485" w:type="dxa"/>
            <w:tcBorders>
              <w:top w:val="single" w:sz="4" w:space="0" w:color="auto"/>
              <w:bottom w:val="single" w:sz="4" w:space="0" w:color="auto"/>
            </w:tcBorders>
            <w:shd w:val="clear" w:color="auto" w:fill="auto"/>
            <w:vAlign w:val="bottom"/>
          </w:tcPr>
          <w:p w14:paraId="4B7C650F" w14:textId="599C5490"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 xml:space="preserve">Within </w:t>
            </w:r>
            <w:r w:rsidR="002B26ED" w:rsidRPr="00355286">
              <w:rPr>
                <w:rFonts w:ascii="Arial" w:hAnsi="Arial" w:cs="Arial"/>
                <w:b/>
                <w:bCs/>
                <w:sz w:val="18"/>
                <w:szCs w:val="18"/>
                <w:lang w:val="en-GB"/>
              </w:rPr>
              <w:t>1</w:t>
            </w:r>
            <w:r w:rsidRPr="00355286">
              <w:rPr>
                <w:rFonts w:ascii="Arial" w:hAnsi="Arial" w:cs="Arial"/>
                <w:b/>
                <w:bCs/>
                <w:sz w:val="18"/>
                <w:szCs w:val="18"/>
                <w:lang w:val="en-GB"/>
              </w:rPr>
              <w:t xml:space="preserve"> year</w:t>
            </w:r>
          </w:p>
          <w:p w14:paraId="7E3DBF58"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21E29D70" w14:textId="7348088C" w:rsidR="00403B91" w:rsidRPr="00355286" w:rsidRDefault="002B26ED"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2</w:t>
            </w:r>
            <w:r w:rsidR="00403B91" w:rsidRPr="00355286">
              <w:rPr>
                <w:rFonts w:ascii="Arial" w:hAnsi="Arial" w:cs="Arial"/>
                <w:b/>
                <w:bCs/>
                <w:sz w:val="18"/>
                <w:szCs w:val="18"/>
                <w:lang w:val="en-GB"/>
              </w:rPr>
              <w:t xml:space="preserve"> - </w:t>
            </w:r>
            <w:r w:rsidRPr="00355286">
              <w:rPr>
                <w:rFonts w:ascii="Arial" w:hAnsi="Arial" w:cs="Arial"/>
                <w:b/>
                <w:bCs/>
                <w:sz w:val="18"/>
                <w:szCs w:val="18"/>
                <w:lang w:val="en-GB"/>
              </w:rPr>
              <w:t>5</w:t>
            </w:r>
            <w:r w:rsidR="00403B91" w:rsidRPr="00355286">
              <w:rPr>
                <w:rFonts w:ascii="Arial" w:hAnsi="Arial" w:cs="Arial"/>
                <w:b/>
                <w:bCs/>
                <w:sz w:val="18"/>
                <w:szCs w:val="18"/>
                <w:lang w:val="en-GB"/>
              </w:rPr>
              <w:t xml:space="preserve"> years</w:t>
            </w:r>
          </w:p>
          <w:p w14:paraId="0DBE9EF1"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64E44171"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Over</w:t>
            </w:r>
          </w:p>
          <w:p w14:paraId="23AF673E" w14:textId="2B536C3C" w:rsidR="00403B91" w:rsidRPr="00355286" w:rsidRDefault="002B26ED"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5</w:t>
            </w:r>
            <w:r w:rsidR="00403B91" w:rsidRPr="00355286">
              <w:rPr>
                <w:rFonts w:ascii="Arial" w:hAnsi="Arial" w:cs="Arial"/>
                <w:b/>
                <w:bCs/>
                <w:sz w:val="18"/>
                <w:szCs w:val="18"/>
                <w:lang w:val="en-GB"/>
              </w:rPr>
              <w:t xml:space="preserve"> years</w:t>
            </w:r>
          </w:p>
          <w:p w14:paraId="1B186B2D"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12D452ED"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Total</w:t>
            </w:r>
          </w:p>
          <w:p w14:paraId="767DFCB3"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Baht Million</w:t>
            </w:r>
          </w:p>
        </w:tc>
      </w:tr>
      <w:tr w:rsidR="00271462" w:rsidRPr="00355286" w14:paraId="70F47042" w14:textId="77777777" w:rsidTr="00792953">
        <w:tc>
          <w:tcPr>
            <w:tcW w:w="3618" w:type="dxa"/>
            <w:shd w:val="clear" w:color="auto" w:fill="auto"/>
          </w:tcPr>
          <w:p w14:paraId="71B96D79"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shd w:val="clear" w:color="auto" w:fill="auto"/>
            <w:vAlign w:val="bottom"/>
          </w:tcPr>
          <w:p w14:paraId="71A99E29"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auto"/>
            <w:vAlign w:val="bottom"/>
          </w:tcPr>
          <w:p w14:paraId="1325779E"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auto"/>
            <w:vAlign w:val="bottom"/>
          </w:tcPr>
          <w:p w14:paraId="1F6AB175"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auto"/>
            <w:vAlign w:val="bottom"/>
          </w:tcPr>
          <w:p w14:paraId="5B268CCD"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271462" w:rsidRPr="00355286" w14:paraId="604AB947" w14:textId="77777777" w:rsidTr="00792953">
        <w:tc>
          <w:tcPr>
            <w:tcW w:w="3618" w:type="dxa"/>
            <w:shd w:val="clear" w:color="auto" w:fill="auto"/>
          </w:tcPr>
          <w:p w14:paraId="6C83815F" w14:textId="34907079"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roofErr w:type="gramStart"/>
            <w:r w:rsidRPr="00355286">
              <w:rPr>
                <w:rFonts w:ascii="Arial" w:hAnsi="Arial" w:cs="Arial"/>
                <w:b/>
                <w:bCs/>
                <w:sz w:val="18"/>
                <w:szCs w:val="18"/>
                <w:lang w:val="en-GB"/>
              </w:rPr>
              <w:t>At</w:t>
            </w:r>
            <w:proofErr w:type="gramEnd"/>
            <w:r w:rsidRPr="00355286">
              <w:rPr>
                <w:rFonts w:ascii="Arial" w:hAnsi="Arial" w:cs="Arial"/>
                <w:b/>
                <w:bCs/>
                <w:sz w:val="18"/>
                <w:szCs w:val="18"/>
                <w:lang w:val="en-GB"/>
              </w:rPr>
              <w:t xml:space="preserve"> </w:t>
            </w:r>
            <w:r w:rsidR="002B26ED" w:rsidRPr="00355286">
              <w:rPr>
                <w:rFonts w:ascii="Arial" w:hAnsi="Arial" w:cs="Arial"/>
                <w:b/>
                <w:bCs/>
                <w:sz w:val="18"/>
                <w:szCs w:val="18"/>
                <w:lang w:val="en-GB"/>
              </w:rPr>
              <w:t>31</w:t>
            </w:r>
            <w:r w:rsidRPr="00355286">
              <w:rPr>
                <w:rFonts w:ascii="Arial" w:hAnsi="Arial" w:cs="Arial"/>
                <w:b/>
                <w:bCs/>
                <w:sz w:val="18"/>
                <w:szCs w:val="18"/>
                <w:lang w:val="en-GB"/>
              </w:rPr>
              <w:t xml:space="preserve"> December </w:t>
            </w:r>
            <w:r w:rsidR="002B26ED" w:rsidRPr="00355286">
              <w:rPr>
                <w:rFonts w:ascii="Arial" w:hAnsi="Arial" w:cs="Arial"/>
                <w:b/>
                <w:bCs/>
                <w:sz w:val="18"/>
                <w:szCs w:val="18"/>
                <w:lang w:val="en-GB"/>
              </w:rPr>
              <w:t>2024</w:t>
            </w:r>
          </w:p>
        </w:tc>
        <w:tc>
          <w:tcPr>
            <w:tcW w:w="1485" w:type="dxa"/>
            <w:shd w:val="clear" w:color="auto" w:fill="auto"/>
            <w:vAlign w:val="bottom"/>
          </w:tcPr>
          <w:p w14:paraId="0C06FAD9"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auto"/>
            <w:vAlign w:val="bottom"/>
          </w:tcPr>
          <w:p w14:paraId="02D20883"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auto"/>
            <w:vAlign w:val="bottom"/>
          </w:tcPr>
          <w:p w14:paraId="4E9D4D79"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auto"/>
            <w:vAlign w:val="bottom"/>
          </w:tcPr>
          <w:p w14:paraId="03B20A88"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D91CE7" w:rsidRPr="00355286" w14:paraId="06578AF5" w14:textId="77777777" w:rsidTr="00792953">
        <w:tc>
          <w:tcPr>
            <w:tcW w:w="3618" w:type="dxa"/>
            <w:shd w:val="clear" w:color="auto" w:fill="auto"/>
          </w:tcPr>
          <w:p w14:paraId="586C2627" w14:textId="65234318" w:rsidR="00D91CE7" w:rsidRPr="00355286" w:rsidRDefault="00D91CE7"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Derivative liabilities</w:t>
            </w:r>
          </w:p>
        </w:tc>
        <w:tc>
          <w:tcPr>
            <w:tcW w:w="1485" w:type="dxa"/>
            <w:shd w:val="clear" w:color="auto" w:fill="auto"/>
            <w:vAlign w:val="bottom"/>
          </w:tcPr>
          <w:p w14:paraId="48009091" w14:textId="363FA380" w:rsidR="00D91CE7" w:rsidRPr="00355286" w:rsidRDefault="00D91CE7"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49.15</w:t>
            </w:r>
          </w:p>
        </w:tc>
        <w:tc>
          <w:tcPr>
            <w:tcW w:w="1485" w:type="dxa"/>
            <w:shd w:val="clear" w:color="auto" w:fill="auto"/>
            <w:vAlign w:val="bottom"/>
          </w:tcPr>
          <w:p w14:paraId="58B6E1D1" w14:textId="3EEB5B3A" w:rsidR="00D91CE7" w:rsidRPr="00355286" w:rsidRDefault="008D4500"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416</w:t>
            </w:r>
            <w:r w:rsidR="00D91CE7" w:rsidRPr="00355286">
              <w:rPr>
                <w:rFonts w:ascii="Arial" w:hAnsi="Arial" w:cs="Arial"/>
                <w:sz w:val="18"/>
                <w:szCs w:val="18"/>
                <w:lang w:val="en-GB"/>
              </w:rPr>
              <w:t>.</w:t>
            </w:r>
            <w:r w:rsidRPr="00355286">
              <w:rPr>
                <w:rFonts w:ascii="Arial" w:hAnsi="Arial" w:cs="Arial"/>
                <w:sz w:val="18"/>
                <w:szCs w:val="18"/>
                <w:lang w:val="en-GB"/>
              </w:rPr>
              <w:t>7</w:t>
            </w:r>
            <w:r w:rsidR="00D91CE7" w:rsidRPr="00355286">
              <w:rPr>
                <w:rFonts w:ascii="Arial" w:hAnsi="Arial" w:cs="Arial"/>
                <w:sz w:val="18"/>
                <w:szCs w:val="18"/>
                <w:lang w:val="en-GB"/>
              </w:rPr>
              <w:t>0</w:t>
            </w:r>
          </w:p>
        </w:tc>
        <w:tc>
          <w:tcPr>
            <w:tcW w:w="1485" w:type="dxa"/>
            <w:shd w:val="clear" w:color="auto" w:fill="auto"/>
            <w:vAlign w:val="bottom"/>
          </w:tcPr>
          <w:p w14:paraId="7B01F247" w14:textId="729EE625"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355286">
              <w:rPr>
                <w:rFonts w:ascii="Arial" w:hAnsi="Arial" w:cs="Arial"/>
                <w:sz w:val="18"/>
                <w:szCs w:val="18"/>
                <w:lang w:val="en-GB"/>
              </w:rPr>
              <w:t>-</w:t>
            </w:r>
          </w:p>
        </w:tc>
        <w:tc>
          <w:tcPr>
            <w:tcW w:w="1485" w:type="dxa"/>
            <w:shd w:val="clear" w:color="auto" w:fill="auto"/>
            <w:vAlign w:val="bottom"/>
          </w:tcPr>
          <w:p w14:paraId="14B88874" w14:textId="61EE415D" w:rsidR="00D91CE7" w:rsidRPr="00355286" w:rsidRDefault="008D4500"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465</w:t>
            </w:r>
            <w:r w:rsidR="00D91CE7" w:rsidRPr="00355286">
              <w:rPr>
                <w:rFonts w:ascii="Arial" w:hAnsi="Arial" w:cs="Arial"/>
                <w:sz w:val="18"/>
                <w:szCs w:val="18"/>
                <w:lang w:val="en-GB"/>
              </w:rPr>
              <w:t>.</w:t>
            </w:r>
            <w:r w:rsidRPr="00355286">
              <w:rPr>
                <w:rFonts w:ascii="Arial" w:hAnsi="Arial" w:cs="Arial"/>
                <w:sz w:val="18"/>
                <w:szCs w:val="18"/>
                <w:lang w:val="en-GB"/>
              </w:rPr>
              <w:t>8</w:t>
            </w:r>
            <w:r w:rsidR="00D91CE7" w:rsidRPr="00355286">
              <w:rPr>
                <w:rFonts w:ascii="Arial" w:hAnsi="Arial" w:cs="Arial"/>
                <w:sz w:val="18"/>
                <w:szCs w:val="18"/>
                <w:lang w:val="en-GB"/>
              </w:rPr>
              <w:t>5</w:t>
            </w:r>
          </w:p>
        </w:tc>
      </w:tr>
      <w:tr w:rsidR="00271462" w:rsidRPr="00355286" w14:paraId="45B88942" w14:textId="77777777" w:rsidTr="00792953">
        <w:tc>
          <w:tcPr>
            <w:tcW w:w="3618" w:type="dxa"/>
            <w:shd w:val="clear" w:color="auto" w:fill="auto"/>
          </w:tcPr>
          <w:p w14:paraId="2DB2C9A3"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Short-term borrowings</w:t>
            </w:r>
          </w:p>
        </w:tc>
        <w:tc>
          <w:tcPr>
            <w:tcW w:w="1485" w:type="dxa"/>
            <w:shd w:val="clear" w:color="auto" w:fill="auto"/>
          </w:tcPr>
          <w:p w14:paraId="3EEE3AD2" w14:textId="60A32669" w:rsidR="00403B91" w:rsidRPr="00355286" w:rsidRDefault="002B26ED"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0</w:t>
            </w:r>
            <w:r w:rsidR="00093836" w:rsidRPr="00355286">
              <w:rPr>
                <w:rFonts w:ascii="Arial" w:hAnsi="Arial" w:cs="Arial"/>
                <w:sz w:val="18"/>
                <w:szCs w:val="18"/>
                <w:lang w:val="en-GB"/>
              </w:rPr>
              <w:t>.</w:t>
            </w:r>
            <w:r w:rsidRPr="00355286">
              <w:rPr>
                <w:rFonts w:ascii="Arial" w:hAnsi="Arial" w:cs="Arial"/>
                <w:sz w:val="18"/>
                <w:szCs w:val="18"/>
                <w:lang w:val="en-GB"/>
              </w:rPr>
              <w:t>88</w:t>
            </w:r>
          </w:p>
        </w:tc>
        <w:tc>
          <w:tcPr>
            <w:tcW w:w="1485" w:type="dxa"/>
            <w:shd w:val="clear" w:color="auto" w:fill="auto"/>
            <w:vAlign w:val="bottom"/>
          </w:tcPr>
          <w:p w14:paraId="54536480" w14:textId="3AC01C7A" w:rsidR="00403B91" w:rsidRPr="00355286" w:rsidRDefault="00093836"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355286">
              <w:rPr>
                <w:rFonts w:ascii="Arial" w:hAnsi="Arial" w:cs="Arial"/>
                <w:sz w:val="18"/>
                <w:szCs w:val="18"/>
                <w:lang w:val="en-GB"/>
              </w:rPr>
              <w:t>-</w:t>
            </w:r>
          </w:p>
        </w:tc>
        <w:tc>
          <w:tcPr>
            <w:tcW w:w="1485" w:type="dxa"/>
            <w:shd w:val="clear" w:color="auto" w:fill="auto"/>
            <w:vAlign w:val="bottom"/>
          </w:tcPr>
          <w:p w14:paraId="1E437704" w14:textId="7711361B" w:rsidR="00403B91" w:rsidRPr="00355286" w:rsidRDefault="00093836"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355286">
              <w:rPr>
                <w:rFonts w:ascii="Arial" w:hAnsi="Arial" w:cs="Arial"/>
                <w:sz w:val="18"/>
                <w:szCs w:val="18"/>
                <w:lang w:val="en-GB"/>
              </w:rPr>
              <w:t>-</w:t>
            </w:r>
          </w:p>
        </w:tc>
        <w:tc>
          <w:tcPr>
            <w:tcW w:w="1485" w:type="dxa"/>
            <w:shd w:val="clear" w:color="auto" w:fill="auto"/>
            <w:vAlign w:val="bottom"/>
          </w:tcPr>
          <w:p w14:paraId="1D39993D" w14:textId="48B24504" w:rsidR="00403B91" w:rsidRPr="00355286" w:rsidRDefault="002B26ED"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0</w:t>
            </w:r>
            <w:r w:rsidR="00093836" w:rsidRPr="00355286">
              <w:rPr>
                <w:rFonts w:ascii="Arial" w:hAnsi="Arial" w:cs="Arial"/>
                <w:sz w:val="18"/>
                <w:szCs w:val="18"/>
                <w:lang w:val="en-GB"/>
              </w:rPr>
              <w:t>.</w:t>
            </w:r>
            <w:r w:rsidRPr="00355286">
              <w:rPr>
                <w:rFonts w:ascii="Arial" w:hAnsi="Arial" w:cs="Arial"/>
                <w:sz w:val="18"/>
                <w:szCs w:val="18"/>
                <w:lang w:val="en-GB"/>
              </w:rPr>
              <w:t>88</w:t>
            </w:r>
          </w:p>
        </w:tc>
      </w:tr>
      <w:tr w:rsidR="00271462" w:rsidRPr="00355286" w14:paraId="50BFCF2A" w14:textId="77777777" w:rsidTr="0052275D">
        <w:tc>
          <w:tcPr>
            <w:tcW w:w="3618" w:type="dxa"/>
            <w:shd w:val="clear" w:color="auto" w:fill="auto"/>
          </w:tcPr>
          <w:p w14:paraId="1BE369CA" w14:textId="77777777" w:rsidR="0052275D"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2"/>
                <w:sz w:val="18"/>
                <w:szCs w:val="18"/>
                <w:lang w:val="en-GB"/>
              </w:rPr>
            </w:pPr>
            <w:r w:rsidRPr="00355286">
              <w:rPr>
                <w:rFonts w:ascii="Arial" w:hAnsi="Arial" w:cs="Arial"/>
                <w:spacing w:val="-2"/>
                <w:sz w:val="18"/>
                <w:szCs w:val="18"/>
                <w:lang w:val="en-GB"/>
              </w:rPr>
              <w:t>Trade</w:t>
            </w:r>
            <w:r w:rsidR="0052275D" w:rsidRPr="00355286">
              <w:rPr>
                <w:rFonts w:ascii="Arial" w:hAnsi="Arial" w:cs="Arial"/>
                <w:spacing w:val="-2"/>
                <w:sz w:val="18"/>
                <w:szCs w:val="18"/>
                <w:lang w:val="en-GB"/>
              </w:rPr>
              <w:t xml:space="preserve"> </w:t>
            </w:r>
            <w:r w:rsidRPr="00355286">
              <w:rPr>
                <w:rFonts w:ascii="Arial" w:hAnsi="Arial" w:cs="Arial"/>
                <w:spacing w:val="-2"/>
                <w:sz w:val="18"/>
                <w:szCs w:val="18"/>
                <w:lang w:val="en-GB"/>
              </w:rPr>
              <w:t>and</w:t>
            </w:r>
            <w:r w:rsidR="0052275D" w:rsidRPr="00355286">
              <w:rPr>
                <w:rFonts w:ascii="Arial" w:hAnsi="Arial" w:cs="Arial"/>
                <w:spacing w:val="-2"/>
                <w:sz w:val="18"/>
                <w:szCs w:val="18"/>
                <w:lang w:val="en-GB"/>
              </w:rPr>
              <w:t xml:space="preserve"> </w:t>
            </w:r>
            <w:r w:rsidRPr="00355286">
              <w:rPr>
                <w:rFonts w:ascii="Arial" w:hAnsi="Arial" w:cs="Arial"/>
                <w:spacing w:val="-2"/>
                <w:sz w:val="18"/>
                <w:szCs w:val="18"/>
                <w:lang w:val="en-GB"/>
              </w:rPr>
              <w:t>other</w:t>
            </w:r>
            <w:r w:rsidR="0052275D" w:rsidRPr="00355286">
              <w:rPr>
                <w:rFonts w:ascii="Arial" w:hAnsi="Arial" w:cs="Arial"/>
                <w:spacing w:val="-2"/>
                <w:sz w:val="18"/>
                <w:szCs w:val="18"/>
                <w:lang w:val="en-GB"/>
              </w:rPr>
              <w:t xml:space="preserve"> current</w:t>
            </w:r>
          </w:p>
          <w:p w14:paraId="5376897C" w14:textId="4DCBF075" w:rsidR="00403B91" w:rsidRPr="00355286" w:rsidRDefault="0052275D"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10"/>
                <w:sz w:val="18"/>
                <w:szCs w:val="18"/>
                <w:lang w:val="en-GB"/>
              </w:rPr>
            </w:pPr>
            <w:r w:rsidRPr="00355286">
              <w:rPr>
                <w:rFonts w:ascii="Arial" w:hAnsi="Arial" w:cs="Arial"/>
                <w:spacing w:val="-2"/>
                <w:sz w:val="18"/>
                <w:szCs w:val="18"/>
                <w:lang w:val="en-GB"/>
              </w:rPr>
              <w:t xml:space="preserve">   </w:t>
            </w:r>
            <w:r w:rsidR="00403B91" w:rsidRPr="00355286">
              <w:rPr>
                <w:rFonts w:ascii="Arial" w:hAnsi="Arial" w:cs="Arial"/>
                <w:spacing w:val="-2"/>
                <w:sz w:val="18"/>
                <w:szCs w:val="18"/>
                <w:lang w:val="en-GB"/>
              </w:rPr>
              <w:t>payables</w:t>
            </w:r>
          </w:p>
        </w:tc>
        <w:tc>
          <w:tcPr>
            <w:tcW w:w="1485" w:type="dxa"/>
            <w:shd w:val="clear" w:color="auto" w:fill="auto"/>
            <w:vAlign w:val="bottom"/>
          </w:tcPr>
          <w:p w14:paraId="05853217" w14:textId="1C2EB09B" w:rsidR="00403B91" w:rsidRPr="00355286" w:rsidRDefault="002B26ED" w:rsidP="0052275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93</w:t>
            </w:r>
            <w:r w:rsidR="00093836" w:rsidRPr="00355286">
              <w:rPr>
                <w:rFonts w:ascii="Arial" w:hAnsi="Arial" w:cs="Arial"/>
                <w:sz w:val="18"/>
                <w:szCs w:val="18"/>
                <w:lang w:val="en-GB"/>
              </w:rPr>
              <w:t>,</w:t>
            </w:r>
            <w:r w:rsidRPr="00355286">
              <w:rPr>
                <w:rFonts w:ascii="Arial" w:hAnsi="Arial" w:cs="Arial"/>
                <w:sz w:val="18"/>
                <w:szCs w:val="18"/>
                <w:lang w:val="en-GB"/>
              </w:rPr>
              <w:t>956</w:t>
            </w:r>
            <w:r w:rsidR="00093836" w:rsidRPr="00355286">
              <w:rPr>
                <w:rFonts w:ascii="Arial" w:hAnsi="Arial" w:cs="Arial"/>
                <w:sz w:val="18"/>
                <w:szCs w:val="18"/>
                <w:lang w:val="en-GB"/>
              </w:rPr>
              <w:t>.</w:t>
            </w:r>
            <w:r w:rsidRPr="00355286">
              <w:rPr>
                <w:rFonts w:ascii="Arial" w:hAnsi="Arial" w:cs="Arial"/>
                <w:sz w:val="18"/>
                <w:szCs w:val="18"/>
                <w:lang w:val="en-GB"/>
              </w:rPr>
              <w:t>86</w:t>
            </w:r>
          </w:p>
        </w:tc>
        <w:tc>
          <w:tcPr>
            <w:tcW w:w="1485" w:type="dxa"/>
            <w:shd w:val="clear" w:color="auto" w:fill="auto"/>
            <w:vAlign w:val="bottom"/>
          </w:tcPr>
          <w:p w14:paraId="61DF603D" w14:textId="595E3486" w:rsidR="00403B91" w:rsidRPr="00355286" w:rsidRDefault="00093836"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355286">
              <w:rPr>
                <w:rFonts w:ascii="Arial" w:hAnsi="Arial" w:cs="Arial"/>
                <w:sz w:val="18"/>
                <w:szCs w:val="18"/>
                <w:lang w:val="en-GB"/>
              </w:rPr>
              <w:t>-</w:t>
            </w:r>
          </w:p>
        </w:tc>
        <w:tc>
          <w:tcPr>
            <w:tcW w:w="1485" w:type="dxa"/>
            <w:shd w:val="clear" w:color="auto" w:fill="auto"/>
            <w:vAlign w:val="bottom"/>
          </w:tcPr>
          <w:p w14:paraId="517BF3BA" w14:textId="0E11F0B8" w:rsidR="00403B91" w:rsidRPr="00355286" w:rsidRDefault="00093836"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355286">
              <w:rPr>
                <w:rFonts w:ascii="Arial" w:hAnsi="Arial" w:cs="Arial"/>
                <w:sz w:val="18"/>
                <w:szCs w:val="18"/>
                <w:lang w:val="en-GB"/>
              </w:rPr>
              <w:t>-</w:t>
            </w:r>
          </w:p>
        </w:tc>
        <w:tc>
          <w:tcPr>
            <w:tcW w:w="1485" w:type="dxa"/>
            <w:shd w:val="clear" w:color="auto" w:fill="auto"/>
            <w:vAlign w:val="bottom"/>
          </w:tcPr>
          <w:p w14:paraId="1B42122B" w14:textId="60F1E324" w:rsidR="00403B91" w:rsidRPr="00355286" w:rsidRDefault="002B26ED" w:rsidP="0052275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93</w:t>
            </w:r>
            <w:r w:rsidR="00093836" w:rsidRPr="00355286">
              <w:rPr>
                <w:rFonts w:ascii="Arial" w:hAnsi="Arial" w:cs="Arial"/>
                <w:sz w:val="18"/>
                <w:szCs w:val="18"/>
                <w:lang w:val="en-GB"/>
              </w:rPr>
              <w:t>,</w:t>
            </w:r>
            <w:r w:rsidRPr="00355286">
              <w:rPr>
                <w:rFonts w:ascii="Arial" w:hAnsi="Arial" w:cs="Arial"/>
                <w:sz w:val="18"/>
                <w:szCs w:val="18"/>
                <w:lang w:val="en-GB"/>
              </w:rPr>
              <w:t>956</w:t>
            </w:r>
            <w:r w:rsidR="00093836" w:rsidRPr="00355286">
              <w:rPr>
                <w:rFonts w:ascii="Arial" w:hAnsi="Arial" w:cs="Arial"/>
                <w:sz w:val="18"/>
                <w:szCs w:val="18"/>
                <w:lang w:val="en-GB"/>
              </w:rPr>
              <w:t>.</w:t>
            </w:r>
            <w:r w:rsidRPr="00355286">
              <w:rPr>
                <w:rFonts w:ascii="Arial" w:hAnsi="Arial" w:cs="Arial"/>
                <w:sz w:val="18"/>
                <w:szCs w:val="18"/>
                <w:lang w:val="en-GB"/>
              </w:rPr>
              <w:t>86</w:t>
            </w:r>
          </w:p>
        </w:tc>
      </w:tr>
      <w:tr w:rsidR="00271462" w:rsidRPr="00355286" w14:paraId="777DB3CB" w14:textId="77777777" w:rsidTr="00792953">
        <w:tc>
          <w:tcPr>
            <w:tcW w:w="3618" w:type="dxa"/>
            <w:shd w:val="clear" w:color="auto" w:fill="auto"/>
          </w:tcPr>
          <w:p w14:paraId="697B6C66"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 xml:space="preserve">Long-term borrowings </w:t>
            </w:r>
          </w:p>
        </w:tc>
        <w:tc>
          <w:tcPr>
            <w:tcW w:w="1485" w:type="dxa"/>
            <w:shd w:val="clear" w:color="auto" w:fill="auto"/>
          </w:tcPr>
          <w:p w14:paraId="3EFA85B5" w14:textId="27C3BDA6" w:rsidR="00403B91" w:rsidRPr="00355286" w:rsidRDefault="0052275D"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103,311.68</w:t>
            </w:r>
          </w:p>
        </w:tc>
        <w:tc>
          <w:tcPr>
            <w:tcW w:w="1485" w:type="dxa"/>
            <w:shd w:val="clear" w:color="auto" w:fill="auto"/>
          </w:tcPr>
          <w:p w14:paraId="2BE845E0" w14:textId="569BF203" w:rsidR="00403B91" w:rsidRPr="00355286" w:rsidRDefault="0052275D"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248,346.04</w:t>
            </w:r>
          </w:p>
        </w:tc>
        <w:tc>
          <w:tcPr>
            <w:tcW w:w="1485" w:type="dxa"/>
            <w:shd w:val="clear" w:color="auto" w:fill="auto"/>
          </w:tcPr>
          <w:p w14:paraId="08CD630B" w14:textId="0BFA8B33" w:rsidR="00403B91" w:rsidRPr="00355286" w:rsidRDefault="002B26ED"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28</w:t>
            </w:r>
            <w:r w:rsidR="004F2057" w:rsidRPr="00355286">
              <w:rPr>
                <w:rFonts w:ascii="Arial" w:hAnsi="Arial" w:cs="Arial"/>
                <w:sz w:val="18"/>
                <w:szCs w:val="18"/>
                <w:lang w:val="en-GB"/>
              </w:rPr>
              <w:t>,</w:t>
            </w:r>
            <w:r w:rsidRPr="00355286">
              <w:rPr>
                <w:rFonts w:ascii="Arial" w:hAnsi="Arial" w:cs="Arial"/>
                <w:sz w:val="18"/>
                <w:szCs w:val="18"/>
                <w:lang w:val="en-GB"/>
              </w:rPr>
              <w:t>589</w:t>
            </w:r>
            <w:r w:rsidR="004F2057" w:rsidRPr="00355286">
              <w:rPr>
                <w:rFonts w:ascii="Arial" w:hAnsi="Arial" w:cs="Arial"/>
                <w:sz w:val="18"/>
                <w:szCs w:val="18"/>
                <w:lang w:val="en-GB"/>
              </w:rPr>
              <w:t>.</w:t>
            </w:r>
            <w:r w:rsidRPr="00355286">
              <w:rPr>
                <w:rFonts w:ascii="Arial" w:hAnsi="Arial" w:cs="Arial"/>
                <w:sz w:val="18"/>
                <w:szCs w:val="18"/>
                <w:lang w:val="en-GB"/>
              </w:rPr>
              <w:t>45</w:t>
            </w:r>
          </w:p>
        </w:tc>
        <w:tc>
          <w:tcPr>
            <w:tcW w:w="1485" w:type="dxa"/>
            <w:shd w:val="clear" w:color="auto" w:fill="auto"/>
          </w:tcPr>
          <w:p w14:paraId="4A5D471B" w14:textId="58948C01" w:rsidR="00403B91" w:rsidRPr="00355286" w:rsidRDefault="0052275D"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380,247.17</w:t>
            </w:r>
          </w:p>
        </w:tc>
      </w:tr>
      <w:tr w:rsidR="00271462" w:rsidRPr="00355286" w14:paraId="3645AEF2" w14:textId="77777777" w:rsidTr="00792953">
        <w:tc>
          <w:tcPr>
            <w:tcW w:w="3618" w:type="dxa"/>
            <w:shd w:val="clear" w:color="auto" w:fill="auto"/>
          </w:tcPr>
          <w:p w14:paraId="2C675C8C"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Lease liabilities</w:t>
            </w:r>
          </w:p>
        </w:tc>
        <w:tc>
          <w:tcPr>
            <w:tcW w:w="1485" w:type="dxa"/>
            <w:shd w:val="clear" w:color="auto" w:fill="auto"/>
          </w:tcPr>
          <w:p w14:paraId="14562C9F" w14:textId="56A9F284" w:rsidR="00403B91" w:rsidRPr="00355286" w:rsidRDefault="002B26ED"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20</w:t>
            </w:r>
            <w:r w:rsidR="00093836" w:rsidRPr="00355286">
              <w:rPr>
                <w:rFonts w:ascii="Arial" w:hAnsi="Arial" w:cs="Arial"/>
                <w:sz w:val="18"/>
                <w:szCs w:val="18"/>
                <w:lang w:val="en-GB"/>
              </w:rPr>
              <w:t>,</w:t>
            </w:r>
            <w:r w:rsidRPr="00355286">
              <w:rPr>
                <w:rFonts w:ascii="Arial" w:hAnsi="Arial" w:cs="Arial"/>
                <w:sz w:val="18"/>
                <w:szCs w:val="18"/>
                <w:lang w:val="en-GB"/>
              </w:rPr>
              <w:t>260</w:t>
            </w:r>
            <w:r w:rsidR="00093836" w:rsidRPr="00355286">
              <w:rPr>
                <w:rFonts w:ascii="Arial" w:hAnsi="Arial" w:cs="Arial"/>
                <w:sz w:val="18"/>
                <w:szCs w:val="18"/>
                <w:lang w:val="en-GB"/>
              </w:rPr>
              <w:t>.</w:t>
            </w:r>
            <w:r w:rsidRPr="00355286">
              <w:rPr>
                <w:rFonts w:ascii="Arial" w:hAnsi="Arial" w:cs="Arial"/>
                <w:sz w:val="18"/>
                <w:szCs w:val="18"/>
                <w:lang w:val="en-GB"/>
              </w:rPr>
              <w:t>24</w:t>
            </w:r>
          </w:p>
        </w:tc>
        <w:tc>
          <w:tcPr>
            <w:tcW w:w="1485" w:type="dxa"/>
            <w:shd w:val="clear" w:color="auto" w:fill="auto"/>
            <w:vAlign w:val="bottom"/>
          </w:tcPr>
          <w:p w14:paraId="48FA875C" w14:textId="76041C23" w:rsidR="00403B91" w:rsidRPr="00355286" w:rsidRDefault="002B26ED"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54</w:t>
            </w:r>
            <w:r w:rsidR="00093836" w:rsidRPr="00355286">
              <w:rPr>
                <w:rFonts w:ascii="Arial" w:hAnsi="Arial" w:cs="Arial"/>
                <w:sz w:val="18"/>
                <w:szCs w:val="18"/>
                <w:lang w:val="en-GB"/>
              </w:rPr>
              <w:t>,</w:t>
            </w:r>
            <w:r w:rsidRPr="00355286">
              <w:rPr>
                <w:rFonts w:ascii="Arial" w:hAnsi="Arial" w:cs="Arial"/>
                <w:sz w:val="18"/>
                <w:szCs w:val="18"/>
                <w:lang w:val="en-GB"/>
              </w:rPr>
              <w:t>711</w:t>
            </w:r>
            <w:r w:rsidR="00093836" w:rsidRPr="00355286">
              <w:rPr>
                <w:rFonts w:ascii="Arial" w:hAnsi="Arial" w:cs="Arial"/>
                <w:sz w:val="18"/>
                <w:szCs w:val="18"/>
                <w:lang w:val="en-GB"/>
              </w:rPr>
              <w:t>.</w:t>
            </w:r>
            <w:r w:rsidRPr="00355286">
              <w:rPr>
                <w:rFonts w:ascii="Arial" w:hAnsi="Arial" w:cs="Arial"/>
                <w:sz w:val="18"/>
                <w:szCs w:val="18"/>
                <w:lang w:val="en-GB"/>
              </w:rPr>
              <w:t>25</w:t>
            </w:r>
          </w:p>
        </w:tc>
        <w:tc>
          <w:tcPr>
            <w:tcW w:w="1485" w:type="dxa"/>
            <w:shd w:val="clear" w:color="auto" w:fill="auto"/>
            <w:vAlign w:val="bottom"/>
          </w:tcPr>
          <w:p w14:paraId="4E27A5B8" w14:textId="479A9C6F" w:rsidR="00403B91" w:rsidRPr="00355286" w:rsidRDefault="002B26ED"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40</w:t>
            </w:r>
            <w:r w:rsidR="00093836" w:rsidRPr="00355286">
              <w:rPr>
                <w:rFonts w:ascii="Arial" w:hAnsi="Arial" w:cs="Arial"/>
                <w:sz w:val="18"/>
                <w:szCs w:val="18"/>
                <w:lang w:val="en-GB"/>
              </w:rPr>
              <w:t>,</w:t>
            </w:r>
            <w:r w:rsidRPr="00355286">
              <w:rPr>
                <w:rFonts w:ascii="Arial" w:hAnsi="Arial" w:cs="Arial"/>
                <w:sz w:val="18"/>
                <w:szCs w:val="18"/>
                <w:lang w:val="en-GB"/>
              </w:rPr>
              <w:t>017</w:t>
            </w:r>
            <w:r w:rsidR="00093836" w:rsidRPr="00355286">
              <w:rPr>
                <w:rFonts w:ascii="Arial" w:hAnsi="Arial" w:cs="Arial"/>
                <w:sz w:val="18"/>
                <w:szCs w:val="18"/>
                <w:lang w:val="en-GB"/>
              </w:rPr>
              <w:t>.</w:t>
            </w:r>
            <w:r w:rsidRPr="00355286">
              <w:rPr>
                <w:rFonts w:ascii="Arial" w:hAnsi="Arial" w:cs="Arial"/>
                <w:sz w:val="18"/>
                <w:szCs w:val="18"/>
                <w:lang w:val="en-GB"/>
              </w:rPr>
              <w:t>96</w:t>
            </w:r>
          </w:p>
        </w:tc>
        <w:tc>
          <w:tcPr>
            <w:tcW w:w="1485" w:type="dxa"/>
            <w:shd w:val="clear" w:color="auto" w:fill="auto"/>
            <w:vAlign w:val="bottom"/>
          </w:tcPr>
          <w:p w14:paraId="620D60C1" w14:textId="725B4510" w:rsidR="00403B91" w:rsidRPr="00355286" w:rsidRDefault="002B26ED"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114</w:t>
            </w:r>
            <w:r w:rsidR="00093836" w:rsidRPr="00355286">
              <w:rPr>
                <w:rFonts w:ascii="Arial" w:hAnsi="Arial" w:cs="Arial"/>
                <w:sz w:val="18"/>
                <w:szCs w:val="18"/>
                <w:lang w:val="en-GB"/>
              </w:rPr>
              <w:t>,</w:t>
            </w:r>
            <w:r w:rsidRPr="00355286">
              <w:rPr>
                <w:rFonts w:ascii="Arial" w:hAnsi="Arial" w:cs="Arial"/>
                <w:sz w:val="18"/>
                <w:szCs w:val="18"/>
                <w:lang w:val="en-GB"/>
              </w:rPr>
              <w:t>989</w:t>
            </w:r>
            <w:r w:rsidR="00093836" w:rsidRPr="00355286">
              <w:rPr>
                <w:rFonts w:ascii="Arial" w:hAnsi="Arial" w:cs="Arial"/>
                <w:sz w:val="18"/>
                <w:szCs w:val="18"/>
                <w:lang w:val="en-GB"/>
              </w:rPr>
              <w:t>.</w:t>
            </w:r>
            <w:r w:rsidRPr="00355286">
              <w:rPr>
                <w:rFonts w:ascii="Arial" w:hAnsi="Arial" w:cs="Arial"/>
                <w:sz w:val="18"/>
                <w:szCs w:val="18"/>
                <w:lang w:val="en-GB"/>
              </w:rPr>
              <w:t>45</w:t>
            </w:r>
          </w:p>
        </w:tc>
      </w:tr>
      <w:tr w:rsidR="00271462" w:rsidRPr="00355286" w14:paraId="68F48F9B" w14:textId="77777777" w:rsidTr="00792953">
        <w:tc>
          <w:tcPr>
            <w:tcW w:w="3618" w:type="dxa"/>
            <w:shd w:val="clear" w:color="auto" w:fill="auto"/>
          </w:tcPr>
          <w:p w14:paraId="2A5543CC"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8"/>
                <w:szCs w:val="18"/>
                <w:lang w:val="en-GB"/>
              </w:rPr>
            </w:pPr>
            <w:r w:rsidRPr="00355286">
              <w:rPr>
                <w:rFonts w:ascii="Arial" w:hAnsi="Arial" w:cs="Arial"/>
                <w:sz w:val="18"/>
                <w:szCs w:val="18"/>
                <w:lang w:val="en-GB"/>
              </w:rPr>
              <w:t>Liabilities under agreements</w:t>
            </w:r>
            <w:r w:rsidRPr="00355286">
              <w:rPr>
                <w:rFonts w:ascii="Arial" w:hAnsi="Arial" w:cs="Arial"/>
                <w:sz w:val="18"/>
                <w:szCs w:val="18"/>
                <w:lang w:val="en-GB"/>
              </w:rPr>
              <w:br/>
              <w:t xml:space="preserve">   and licences for operation</w:t>
            </w:r>
          </w:p>
        </w:tc>
        <w:tc>
          <w:tcPr>
            <w:tcW w:w="1485" w:type="dxa"/>
            <w:tcBorders>
              <w:bottom w:val="single" w:sz="4" w:space="0" w:color="auto"/>
            </w:tcBorders>
            <w:shd w:val="clear" w:color="auto" w:fill="auto"/>
            <w:vAlign w:val="bottom"/>
          </w:tcPr>
          <w:p w14:paraId="2416A055" w14:textId="1DEBA7D3" w:rsidR="00403B91" w:rsidRPr="00355286" w:rsidRDefault="00093836"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355286">
              <w:rPr>
                <w:rFonts w:ascii="Arial" w:hAnsi="Arial" w:cs="Arial"/>
                <w:sz w:val="18"/>
                <w:szCs w:val="18"/>
                <w:lang w:val="en-GB"/>
              </w:rPr>
              <w:t>-</w:t>
            </w:r>
          </w:p>
        </w:tc>
        <w:tc>
          <w:tcPr>
            <w:tcW w:w="1485" w:type="dxa"/>
            <w:tcBorders>
              <w:bottom w:val="single" w:sz="4" w:space="0" w:color="auto"/>
            </w:tcBorders>
            <w:shd w:val="clear" w:color="auto" w:fill="auto"/>
            <w:vAlign w:val="bottom"/>
          </w:tcPr>
          <w:p w14:paraId="1311B1B3" w14:textId="66206E25" w:rsidR="00403B91" w:rsidRPr="00355286" w:rsidRDefault="0052275D"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33,103.56</w:t>
            </w:r>
          </w:p>
        </w:tc>
        <w:tc>
          <w:tcPr>
            <w:tcW w:w="1485" w:type="dxa"/>
            <w:tcBorders>
              <w:bottom w:val="single" w:sz="4" w:space="0" w:color="auto"/>
            </w:tcBorders>
            <w:shd w:val="clear" w:color="auto" w:fill="auto"/>
            <w:vAlign w:val="bottom"/>
          </w:tcPr>
          <w:p w14:paraId="28DAEB2F" w14:textId="72D05C50" w:rsidR="00403B91" w:rsidRPr="00355286" w:rsidRDefault="002B26ED"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4</w:t>
            </w:r>
            <w:r w:rsidR="00093836" w:rsidRPr="00355286">
              <w:rPr>
                <w:rFonts w:ascii="Arial" w:hAnsi="Arial" w:cs="Arial"/>
                <w:sz w:val="18"/>
                <w:szCs w:val="18"/>
                <w:lang w:val="en-GB"/>
              </w:rPr>
              <w:t>,</w:t>
            </w:r>
            <w:r w:rsidRPr="00355286">
              <w:rPr>
                <w:rFonts w:ascii="Arial" w:hAnsi="Arial" w:cs="Arial"/>
                <w:sz w:val="18"/>
                <w:szCs w:val="18"/>
                <w:lang w:val="en-GB"/>
              </w:rPr>
              <w:t>442</w:t>
            </w:r>
            <w:r w:rsidR="00093836" w:rsidRPr="00355286">
              <w:rPr>
                <w:rFonts w:ascii="Arial" w:hAnsi="Arial" w:cs="Arial"/>
                <w:sz w:val="18"/>
                <w:szCs w:val="18"/>
                <w:lang w:val="en-GB"/>
              </w:rPr>
              <w:t>.</w:t>
            </w:r>
            <w:r w:rsidRPr="00355286">
              <w:rPr>
                <w:rFonts w:ascii="Arial" w:hAnsi="Arial" w:cs="Arial"/>
                <w:sz w:val="18"/>
                <w:szCs w:val="18"/>
                <w:lang w:val="en-GB"/>
              </w:rPr>
              <w:t>06</w:t>
            </w:r>
          </w:p>
        </w:tc>
        <w:tc>
          <w:tcPr>
            <w:tcW w:w="1485" w:type="dxa"/>
            <w:tcBorders>
              <w:bottom w:val="single" w:sz="4" w:space="0" w:color="auto"/>
            </w:tcBorders>
            <w:shd w:val="clear" w:color="auto" w:fill="auto"/>
            <w:vAlign w:val="bottom"/>
          </w:tcPr>
          <w:p w14:paraId="717D24AA" w14:textId="078EF677" w:rsidR="00403B91" w:rsidRPr="00355286" w:rsidRDefault="0052275D"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37,545.62</w:t>
            </w:r>
          </w:p>
        </w:tc>
      </w:tr>
      <w:tr w:rsidR="00271462" w:rsidRPr="00355286" w14:paraId="324FF577" w14:textId="77777777" w:rsidTr="00792953">
        <w:tc>
          <w:tcPr>
            <w:tcW w:w="3618" w:type="dxa"/>
            <w:shd w:val="clear" w:color="auto" w:fill="auto"/>
          </w:tcPr>
          <w:p w14:paraId="09362546"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shd w:val="clear" w:color="auto" w:fill="auto"/>
          </w:tcPr>
          <w:p w14:paraId="7D409A7C"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auto"/>
            <w:vAlign w:val="bottom"/>
          </w:tcPr>
          <w:p w14:paraId="32737FC2"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auto"/>
            <w:vAlign w:val="bottom"/>
          </w:tcPr>
          <w:p w14:paraId="13F900EF"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auto"/>
            <w:vAlign w:val="bottom"/>
          </w:tcPr>
          <w:p w14:paraId="52A580ED"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403B91" w:rsidRPr="00355286" w14:paraId="7F19450D" w14:textId="77777777" w:rsidTr="00792953">
        <w:tc>
          <w:tcPr>
            <w:tcW w:w="3618" w:type="dxa"/>
            <w:shd w:val="clear" w:color="auto" w:fill="auto"/>
          </w:tcPr>
          <w:p w14:paraId="4088A940"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355286">
              <w:rPr>
                <w:rFonts w:ascii="Arial" w:hAnsi="Arial" w:cs="Arial"/>
                <w:b/>
                <w:bCs/>
                <w:sz w:val="18"/>
                <w:szCs w:val="18"/>
                <w:lang w:val="en-GB"/>
              </w:rPr>
              <w:t>Total</w:t>
            </w:r>
          </w:p>
        </w:tc>
        <w:tc>
          <w:tcPr>
            <w:tcW w:w="1485" w:type="dxa"/>
            <w:tcBorders>
              <w:bottom w:val="single" w:sz="4" w:space="0" w:color="auto"/>
            </w:tcBorders>
            <w:shd w:val="clear" w:color="auto" w:fill="auto"/>
          </w:tcPr>
          <w:p w14:paraId="55D1DFFB" w14:textId="2F4E7E20" w:rsidR="00403B91" w:rsidRPr="00355286" w:rsidRDefault="002B26ED"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2</w:t>
            </w:r>
            <w:r w:rsidR="0052275D" w:rsidRPr="00355286">
              <w:rPr>
                <w:rFonts w:ascii="Arial" w:hAnsi="Arial" w:cs="Arial"/>
                <w:sz w:val="18"/>
                <w:szCs w:val="18"/>
                <w:lang w:val="en-GB"/>
              </w:rPr>
              <w:t>17,578.81</w:t>
            </w:r>
          </w:p>
        </w:tc>
        <w:tc>
          <w:tcPr>
            <w:tcW w:w="1485" w:type="dxa"/>
            <w:tcBorders>
              <w:bottom w:val="single" w:sz="4" w:space="0" w:color="auto"/>
            </w:tcBorders>
            <w:shd w:val="clear" w:color="auto" w:fill="auto"/>
          </w:tcPr>
          <w:p w14:paraId="6F8A70F4" w14:textId="7CB23746" w:rsidR="00403B91" w:rsidRPr="00355286" w:rsidRDefault="0052275D"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33</w:t>
            </w:r>
            <w:r w:rsidR="008D4500" w:rsidRPr="00355286">
              <w:rPr>
                <w:rFonts w:ascii="Arial" w:hAnsi="Arial" w:cs="Arial"/>
                <w:sz w:val="18"/>
                <w:szCs w:val="18"/>
                <w:lang w:val="en-GB"/>
              </w:rPr>
              <w:t>6</w:t>
            </w:r>
            <w:r w:rsidRPr="00355286">
              <w:rPr>
                <w:rFonts w:ascii="Arial" w:hAnsi="Arial" w:cs="Arial"/>
                <w:sz w:val="18"/>
                <w:szCs w:val="18"/>
                <w:lang w:val="en-GB"/>
              </w:rPr>
              <w:t>,</w:t>
            </w:r>
            <w:r w:rsidR="008D4500" w:rsidRPr="00355286">
              <w:rPr>
                <w:rFonts w:ascii="Arial" w:hAnsi="Arial" w:cs="Arial"/>
                <w:sz w:val="18"/>
                <w:szCs w:val="18"/>
                <w:lang w:val="en-GB"/>
              </w:rPr>
              <w:t>577</w:t>
            </w:r>
            <w:r w:rsidRPr="00355286">
              <w:rPr>
                <w:rFonts w:ascii="Arial" w:hAnsi="Arial" w:cs="Arial"/>
                <w:sz w:val="18"/>
                <w:szCs w:val="18"/>
                <w:lang w:val="en-GB"/>
              </w:rPr>
              <w:t>.</w:t>
            </w:r>
            <w:r w:rsidR="008D4500" w:rsidRPr="00355286">
              <w:rPr>
                <w:rFonts w:ascii="Arial" w:hAnsi="Arial" w:cs="Arial"/>
                <w:sz w:val="18"/>
                <w:szCs w:val="18"/>
                <w:lang w:val="en-GB"/>
              </w:rPr>
              <w:t>55</w:t>
            </w:r>
          </w:p>
        </w:tc>
        <w:tc>
          <w:tcPr>
            <w:tcW w:w="1485" w:type="dxa"/>
            <w:tcBorders>
              <w:bottom w:val="single" w:sz="4" w:space="0" w:color="auto"/>
            </w:tcBorders>
            <w:shd w:val="clear" w:color="auto" w:fill="auto"/>
          </w:tcPr>
          <w:p w14:paraId="2D1C3980" w14:textId="594B9400" w:rsidR="00403B91" w:rsidRPr="00355286" w:rsidRDefault="002B26ED"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73</w:t>
            </w:r>
            <w:r w:rsidR="00F10293" w:rsidRPr="00355286">
              <w:rPr>
                <w:rFonts w:ascii="Arial" w:hAnsi="Arial" w:cs="Arial"/>
                <w:sz w:val="18"/>
                <w:szCs w:val="18"/>
                <w:lang w:val="en-GB"/>
              </w:rPr>
              <w:t>,</w:t>
            </w:r>
            <w:r w:rsidRPr="00355286">
              <w:rPr>
                <w:rFonts w:ascii="Arial" w:hAnsi="Arial" w:cs="Arial"/>
                <w:sz w:val="18"/>
                <w:szCs w:val="18"/>
                <w:lang w:val="en-GB"/>
              </w:rPr>
              <w:t>049</w:t>
            </w:r>
            <w:r w:rsidR="00F10293" w:rsidRPr="00355286">
              <w:rPr>
                <w:rFonts w:ascii="Arial" w:hAnsi="Arial" w:cs="Arial"/>
                <w:sz w:val="18"/>
                <w:szCs w:val="18"/>
                <w:lang w:val="en-GB"/>
              </w:rPr>
              <w:t>.</w:t>
            </w:r>
            <w:r w:rsidRPr="00355286">
              <w:rPr>
                <w:rFonts w:ascii="Arial" w:hAnsi="Arial" w:cs="Arial"/>
                <w:sz w:val="18"/>
                <w:szCs w:val="18"/>
                <w:lang w:val="en-GB"/>
              </w:rPr>
              <w:t>47</w:t>
            </w:r>
          </w:p>
        </w:tc>
        <w:tc>
          <w:tcPr>
            <w:tcW w:w="1485" w:type="dxa"/>
            <w:tcBorders>
              <w:bottom w:val="single" w:sz="4" w:space="0" w:color="auto"/>
            </w:tcBorders>
            <w:shd w:val="clear" w:color="auto" w:fill="auto"/>
          </w:tcPr>
          <w:p w14:paraId="2ED6BCE4" w14:textId="6B2E5C7A" w:rsidR="00403B91" w:rsidRPr="00355286" w:rsidRDefault="0052275D"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cs/>
                <w:lang w:val="en-GB"/>
              </w:rPr>
            </w:pPr>
            <w:r w:rsidRPr="00355286">
              <w:rPr>
                <w:rFonts w:ascii="Arial" w:hAnsi="Arial" w:cs="Arial"/>
                <w:sz w:val="18"/>
                <w:szCs w:val="18"/>
                <w:lang w:val="en-GB"/>
              </w:rPr>
              <w:t>6</w:t>
            </w:r>
            <w:r w:rsidR="008D4500" w:rsidRPr="00355286">
              <w:rPr>
                <w:rFonts w:ascii="Arial" w:hAnsi="Arial" w:cs="Arial"/>
                <w:sz w:val="18"/>
                <w:szCs w:val="18"/>
                <w:lang w:val="en-GB"/>
              </w:rPr>
              <w:t>27</w:t>
            </w:r>
            <w:r w:rsidRPr="00355286">
              <w:rPr>
                <w:rFonts w:ascii="Arial" w:hAnsi="Arial" w:cs="Arial"/>
                <w:sz w:val="18"/>
                <w:szCs w:val="18"/>
                <w:lang w:val="en-GB"/>
              </w:rPr>
              <w:t>,</w:t>
            </w:r>
            <w:r w:rsidR="008D4500" w:rsidRPr="00355286">
              <w:rPr>
                <w:rFonts w:ascii="Arial" w:hAnsi="Arial" w:cs="Arial"/>
                <w:sz w:val="18"/>
                <w:szCs w:val="18"/>
                <w:lang w:val="en-GB"/>
              </w:rPr>
              <w:t>205</w:t>
            </w:r>
            <w:r w:rsidRPr="00355286">
              <w:rPr>
                <w:rFonts w:ascii="Arial" w:hAnsi="Arial" w:cs="Arial"/>
                <w:sz w:val="18"/>
                <w:szCs w:val="18"/>
                <w:lang w:val="en-GB"/>
              </w:rPr>
              <w:t>.</w:t>
            </w:r>
            <w:r w:rsidR="008D4500" w:rsidRPr="00355286">
              <w:rPr>
                <w:rFonts w:ascii="Arial" w:hAnsi="Arial" w:cs="Arial"/>
                <w:sz w:val="18"/>
                <w:szCs w:val="18"/>
                <w:lang w:val="en-GB"/>
              </w:rPr>
              <w:t>8</w:t>
            </w:r>
            <w:r w:rsidRPr="00355286">
              <w:rPr>
                <w:rFonts w:ascii="Arial" w:hAnsi="Arial" w:cs="Arial"/>
                <w:sz w:val="18"/>
                <w:szCs w:val="18"/>
                <w:lang w:val="en-GB"/>
              </w:rPr>
              <w:t>3</w:t>
            </w:r>
          </w:p>
        </w:tc>
      </w:tr>
    </w:tbl>
    <w:p w14:paraId="1DB699CD"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z w:val="18"/>
          <w:szCs w:val="18"/>
          <w:lang w:val="en-GB"/>
        </w:rPr>
      </w:pPr>
    </w:p>
    <w:tbl>
      <w:tblPr>
        <w:tblW w:w="9558" w:type="dxa"/>
        <w:tblLayout w:type="fixed"/>
        <w:tblLook w:val="04A0" w:firstRow="1" w:lastRow="0" w:firstColumn="1" w:lastColumn="0" w:noHBand="0" w:noVBand="1"/>
      </w:tblPr>
      <w:tblGrid>
        <w:gridCol w:w="3618"/>
        <w:gridCol w:w="1485"/>
        <w:gridCol w:w="1485"/>
        <w:gridCol w:w="1485"/>
        <w:gridCol w:w="1485"/>
      </w:tblGrid>
      <w:tr w:rsidR="00271462" w:rsidRPr="00355286" w14:paraId="48E52444" w14:textId="77777777" w:rsidTr="00D46E27">
        <w:trPr>
          <w:trHeight w:val="80"/>
        </w:trPr>
        <w:tc>
          <w:tcPr>
            <w:tcW w:w="3618" w:type="dxa"/>
            <w:shd w:val="clear" w:color="auto" w:fill="auto"/>
          </w:tcPr>
          <w:p w14:paraId="0F2B9A41" w14:textId="77777777" w:rsidR="00D66D27" w:rsidRPr="00355286" w:rsidRDefault="00D66D27" w:rsidP="00F355F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5940" w:type="dxa"/>
            <w:gridSpan w:val="4"/>
            <w:tcBorders>
              <w:bottom w:val="single" w:sz="4" w:space="0" w:color="auto"/>
            </w:tcBorders>
            <w:shd w:val="clear" w:color="auto" w:fill="auto"/>
          </w:tcPr>
          <w:p w14:paraId="16C97047" w14:textId="77777777" w:rsidR="00D66D27" w:rsidRPr="00355286" w:rsidRDefault="00D66D27"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Consolidated financial statements</w:t>
            </w:r>
          </w:p>
        </w:tc>
      </w:tr>
      <w:tr w:rsidR="00271462" w:rsidRPr="00355286" w14:paraId="26975D1C" w14:textId="77777777" w:rsidTr="00F511CB">
        <w:tc>
          <w:tcPr>
            <w:tcW w:w="3618" w:type="dxa"/>
            <w:shd w:val="clear" w:color="auto" w:fill="auto"/>
          </w:tcPr>
          <w:p w14:paraId="19AD21B1" w14:textId="77777777" w:rsidR="00D66D27" w:rsidRPr="00355286" w:rsidRDefault="00D66D27" w:rsidP="00F355F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1485" w:type="dxa"/>
            <w:tcBorders>
              <w:top w:val="single" w:sz="4" w:space="0" w:color="auto"/>
              <w:bottom w:val="single" w:sz="4" w:space="0" w:color="auto"/>
            </w:tcBorders>
            <w:shd w:val="clear" w:color="auto" w:fill="auto"/>
            <w:vAlign w:val="bottom"/>
          </w:tcPr>
          <w:p w14:paraId="21F246BD" w14:textId="3EC683F0" w:rsidR="00D66D27" w:rsidRPr="00355286" w:rsidRDefault="00D66D27"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 xml:space="preserve">Within </w:t>
            </w:r>
            <w:r w:rsidR="002B26ED" w:rsidRPr="00355286">
              <w:rPr>
                <w:rFonts w:ascii="Arial" w:hAnsi="Arial" w:cs="Arial"/>
                <w:b/>
                <w:bCs/>
                <w:sz w:val="18"/>
                <w:szCs w:val="18"/>
                <w:lang w:val="en-GB"/>
              </w:rPr>
              <w:t>1</w:t>
            </w:r>
            <w:r w:rsidRPr="00355286">
              <w:rPr>
                <w:rFonts w:ascii="Arial" w:hAnsi="Arial" w:cs="Arial"/>
                <w:b/>
                <w:bCs/>
                <w:sz w:val="18"/>
                <w:szCs w:val="18"/>
                <w:lang w:val="en-GB"/>
              </w:rPr>
              <w:t xml:space="preserve"> year</w:t>
            </w:r>
          </w:p>
          <w:p w14:paraId="6690866B" w14:textId="77777777" w:rsidR="00D66D27" w:rsidRPr="00355286" w:rsidRDefault="00D66D27"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518194D5" w14:textId="19D1909A" w:rsidR="00D66D27" w:rsidRPr="00355286" w:rsidRDefault="002B26ED"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2</w:t>
            </w:r>
            <w:r w:rsidR="00D66D27" w:rsidRPr="00355286">
              <w:rPr>
                <w:rFonts w:ascii="Arial" w:hAnsi="Arial" w:cs="Arial"/>
                <w:b/>
                <w:bCs/>
                <w:sz w:val="18"/>
                <w:szCs w:val="18"/>
                <w:lang w:val="en-GB"/>
              </w:rPr>
              <w:t xml:space="preserve"> </w:t>
            </w:r>
            <w:r w:rsidR="00FA2A2D" w:rsidRPr="00355286">
              <w:rPr>
                <w:rFonts w:ascii="Arial" w:hAnsi="Arial" w:cs="Arial"/>
                <w:b/>
                <w:bCs/>
                <w:sz w:val="18"/>
                <w:szCs w:val="18"/>
                <w:lang w:val="en-GB"/>
              </w:rPr>
              <w:t>-</w:t>
            </w:r>
            <w:r w:rsidR="00D66D27" w:rsidRPr="00355286">
              <w:rPr>
                <w:rFonts w:ascii="Arial" w:hAnsi="Arial" w:cs="Arial"/>
                <w:b/>
                <w:bCs/>
                <w:sz w:val="18"/>
                <w:szCs w:val="18"/>
                <w:lang w:val="en-GB"/>
              </w:rPr>
              <w:t xml:space="preserve"> </w:t>
            </w:r>
            <w:r w:rsidRPr="00355286">
              <w:rPr>
                <w:rFonts w:ascii="Arial" w:hAnsi="Arial" w:cs="Arial"/>
                <w:b/>
                <w:bCs/>
                <w:sz w:val="18"/>
                <w:szCs w:val="18"/>
                <w:lang w:val="en-GB"/>
              </w:rPr>
              <w:t>5</w:t>
            </w:r>
            <w:r w:rsidR="00D66D27" w:rsidRPr="00355286">
              <w:rPr>
                <w:rFonts w:ascii="Arial" w:hAnsi="Arial" w:cs="Arial"/>
                <w:b/>
                <w:bCs/>
                <w:sz w:val="18"/>
                <w:szCs w:val="18"/>
                <w:lang w:val="en-GB"/>
              </w:rPr>
              <w:t xml:space="preserve"> years</w:t>
            </w:r>
          </w:p>
          <w:p w14:paraId="733780AC" w14:textId="77777777" w:rsidR="00D66D27" w:rsidRPr="00355286" w:rsidRDefault="00D66D27"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335049C3" w14:textId="77777777" w:rsidR="00D66D27" w:rsidRPr="00355286" w:rsidRDefault="00D66D27"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Over</w:t>
            </w:r>
          </w:p>
          <w:p w14:paraId="2A2A7A4F" w14:textId="78D9581A" w:rsidR="00D66D27" w:rsidRPr="00355286" w:rsidRDefault="002B26ED"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5</w:t>
            </w:r>
            <w:r w:rsidR="00D66D27" w:rsidRPr="00355286">
              <w:rPr>
                <w:rFonts w:ascii="Arial" w:hAnsi="Arial" w:cs="Arial"/>
                <w:b/>
                <w:bCs/>
                <w:sz w:val="18"/>
                <w:szCs w:val="18"/>
                <w:lang w:val="en-GB"/>
              </w:rPr>
              <w:t xml:space="preserve"> years</w:t>
            </w:r>
          </w:p>
          <w:p w14:paraId="3AA2F294" w14:textId="77777777" w:rsidR="00D66D27" w:rsidRPr="00355286" w:rsidRDefault="00D66D27"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1840F55B" w14:textId="77777777" w:rsidR="00D66D27" w:rsidRPr="00355286" w:rsidRDefault="00D66D27"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Total</w:t>
            </w:r>
          </w:p>
          <w:p w14:paraId="0F115284" w14:textId="77777777" w:rsidR="00D66D27" w:rsidRPr="00355286" w:rsidRDefault="00D66D27"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Baht Million</w:t>
            </w:r>
          </w:p>
        </w:tc>
      </w:tr>
      <w:tr w:rsidR="00271462" w:rsidRPr="00355286" w14:paraId="00C560CD" w14:textId="77777777" w:rsidTr="00F511CB">
        <w:tc>
          <w:tcPr>
            <w:tcW w:w="3618" w:type="dxa"/>
            <w:shd w:val="clear" w:color="auto" w:fill="auto"/>
          </w:tcPr>
          <w:p w14:paraId="17DBB5C5" w14:textId="77777777" w:rsidR="00D66D27" w:rsidRPr="00355286" w:rsidRDefault="00D66D27"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shd w:val="clear" w:color="auto" w:fill="auto"/>
            <w:vAlign w:val="bottom"/>
          </w:tcPr>
          <w:p w14:paraId="62D8FBB0" w14:textId="77777777" w:rsidR="00D66D27" w:rsidRPr="00355286" w:rsidRDefault="00D66D27"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auto"/>
            <w:vAlign w:val="bottom"/>
          </w:tcPr>
          <w:p w14:paraId="393C86D3" w14:textId="77777777" w:rsidR="00D66D27" w:rsidRPr="00355286" w:rsidRDefault="00D66D27"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auto"/>
            <w:vAlign w:val="bottom"/>
          </w:tcPr>
          <w:p w14:paraId="620D181A" w14:textId="77777777" w:rsidR="00D66D27" w:rsidRPr="00355286" w:rsidRDefault="00D66D27"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auto"/>
            <w:vAlign w:val="bottom"/>
          </w:tcPr>
          <w:p w14:paraId="2B629A47" w14:textId="77777777" w:rsidR="00D66D27" w:rsidRPr="00355286" w:rsidRDefault="00D66D27"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271462" w:rsidRPr="00355286" w14:paraId="120AD2AA" w14:textId="77777777" w:rsidTr="00F511CB">
        <w:tc>
          <w:tcPr>
            <w:tcW w:w="3618" w:type="dxa"/>
            <w:shd w:val="clear" w:color="auto" w:fill="auto"/>
          </w:tcPr>
          <w:p w14:paraId="2F1F4522" w14:textId="3C470649" w:rsidR="00D66D27" w:rsidRPr="00355286" w:rsidRDefault="00D66D27"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roofErr w:type="gramStart"/>
            <w:r w:rsidRPr="00355286">
              <w:rPr>
                <w:rFonts w:ascii="Arial" w:hAnsi="Arial" w:cs="Arial"/>
                <w:b/>
                <w:bCs/>
                <w:sz w:val="18"/>
                <w:szCs w:val="18"/>
                <w:lang w:val="en-GB"/>
              </w:rPr>
              <w:t>At</w:t>
            </w:r>
            <w:proofErr w:type="gramEnd"/>
            <w:r w:rsidRPr="00355286">
              <w:rPr>
                <w:rFonts w:ascii="Arial" w:hAnsi="Arial" w:cs="Arial"/>
                <w:b/>
                <w:bCs/>
                <w:sz w:val="18"/>
                <w:szCs w:val="18"/>
                <w:lang w:val="en-GB"/>
              </w:rPr>
              <w:t xml:space="preserve"> </w:t>
            </w:r>
            <w:r w:rsidR="002B26ED" w:rsidRPr="00355286">
              <w:rPr>
                <w:rFonts w:ascii="Arial" w:hAnsi="Arial" w:cs="Arial"/>
                <w:b/>
                <w:bCs/>
                <w:sz w:val="18"/>
                <w:szCs w:val="18"/>
                <w:lang w:val="en-GB"/>
              </w:rPr>
              <w:t>31</w:t>
            </w:r>
            <w:r w:rsidRPr="00355286">
              <w:rPr>
                <w:rFonts w:ascii="Arial" w:hAnsi="Arial" w:cs="Arial"/>
                <w:b/>
                <w:bCs/>
                <w:sz w:val="18"/>
                <w:szCs w:val="18"/>
                <w:lang w:val="en-GB"/>
              </w:rPr>
              <w:t xml:space="preserve"> December </w:t>
            </w:r>
            <w:r w:rsidR="002B26ED" w:rsidRPr="00355286">
              <w:rPr>
                <w:rFonts w:ascii="Arial" w:hAnsi="Arial" w:cs="Arial"/>
                <w:b/>
                <w:bCs/>
                <w:sz w:val="18"/>
                <w:szCs w:val="18"/>
                <w:lang w:val="en-GB"/>
              </w:rPr>
              <w:t>2023</w:t>
            </w:r>
          </w:p>
        </w:tc>
        <w:tc>
          <w:tcPr>
            <w:tcW w:w="1485" w:type="dxa"/>
            <w:shd w:val="clear" w:color="auto" w:fill="auto"/>
            <w:vAlign w:val="bottom"/>
          </w:tcPr>
          <w:p w14:paraId="5DABE6B8" w14:textId="77777777" w:rsidR="00D66D27" w:rsidRPr="00355286" w:rsidRDefault="00D66D27"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auto"/>
            <w:vAlign w:val="bottom"/>
          </w:tcPr>
          <w:p w14:paraId="26BEFD1F" w14:textId="77777777" w:rsidR="00D66D27" w:rsidRPr="00355286" w:rsidRDefault="00D66D27"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auto"/>
            <w:vAlign w:val="bottom"/>
          </w:tcPr>
          <w:p w14:paraId="08014902" w14:textId="77777777" w:rsidR="00D66D27" w:rsidRPr="00355286" w:rsidRDefault="00D66D27"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auto"/>
            <w:vAlign w:val="bottom"/>
          </w:tcPr>
          <w:p w14:paraId="345A94CA" w14:textId="77777777" w:rsidR="00D66D27" w:rsidRPr="00355286" w:rsidRDefault="00D66D27"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D91CE7" w:rsidRPr="00355286" w14:paraId="171347AE" w14:textId="77777777" w:rsidTr="00F511CB">
        <w:tc>
          <w:tcPr>
            <w:tcW w:w="3618" w:type="dxa"/>
            <w:shd w:val="clear" w:color="auto" w:fill="auto"/>
          </w:tcPr>
          <w:p w14:paraId="64E3D048" w14:textId="3415D8DB"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355286">
              <w:rPr>
                <w:rFonts w:ascii="Arial" w:hAnsi="Arial" w:cs="Arial"/>
                <w:sz w:val="18"/>
                <w:szCs w:val="18"/>
                <w:lang w:val="en-GB"/>
              </w:rPr>
              <w:t>Derivative liabilities</w:t>
            </w:r>
          </w:p>
        </w:tc>
        <w:tc>
          <w:tcPr>
            <w:tcW w:w="1485" w:type="dxa"/>
            <w:shd w:val="clear" w:color="auto" w:fill="auto"/>
            <w:vAlign w:val="bottom"/>
          </w:tcPr>
          <w:p w14:paraId="12BA4947" w14:textId="53634B4E"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sidRPr="00355286">
              <w:rPr>
                <w:rFonts w:ascii="Arial" w:hAnsi="Arial" w:cs="Arial"/>
                <w:sz w:val="18"/>
                <w:szCs w:val="18"/>
                <w:lang w:val="en-GB"/>
              </w:rPr>
              <w:t>160.71</w:t>
            </w:r>
          </w:p>
        </w:tc>
        <w:tc>
          <w:tcPr>
            <w:tcW w:w="1485" w:type="dxa"/>
            <w:shd w:val="clear" w:color="auto" w:fill="auto"/>
            <w:vAlign w:val="bottom"/>
          </w:tcPr>
          <w:p w14:paraId="0F99EA95" w14:textId="1F859893"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sidRPr="00355286">
              <w:rPr>
                <w:rFonts w:ascii="Arial" w:hAnsi="Arial" w:cs="Arial"/>
                <w:sz w:val="18"/>
                <w:szCs w:val="18"/>
                <w:lang w:val="en-GB"/>
              </w:rPr>
              <w:t>5</w:t>
            </w:r>
            <w:r w:rsidR="008D4500" w:rsidRPr="00355286">
              <w:rPr>
                <w:rFonts w:ascii="Arial" w:hAnsi="Arial" w:cs="Arial"/>
                <w:sz w:val="18"/>
                <w:szCs w:val="18"/>
                <w:lang w:val="en-GB"/>
              </w:rPr>
              <w:t>0</w:t>
            </w:r>
            <w:r w:rsidRPr="00355286">
              <w:rPr>
                <w:rFonts w:ascii="Arial" w:hAnsi="Arial" w:cs="Arial"/>
                <w:sz w:val="18"/>
                <w:szCs w:val="18"/>
                <w:lang w:val="en-GB"/>
              </w:rPr>
              <w:t>.</w:t>
            </w:r>
            <w:r w:rsidR="008D4500" w:rsidRPr="00355286">
              <w:rPr>
                <w:rFonts w:ascii="Arial" w:hAnsi="Arial" w:cs="Arial"/>
                <w:sz w:val="18"/>
                <w:szCs w:val="18"/>
                <w:lang w:val="en-GB"/>
              </w:rPr>
              <w:t>65</w:t>
            </w:r>
          </w:p>
        </w:tc>
        <w:tc>
          <w:tcPr>
            <w:tcW w:w="1485" w:type="dxa"/>
            <w:shd w:val="clear" w:color="auto" w:fill="auto"/>
            <w:vAlign w:val="bottom"/>
          </w:tcPr>
          <w:p w14:paraId="1EC91C0A" w14:textId="555687CA"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sz w:val="18"/>
                <w:szCs w:val="18"/>
                <w:lang w:val="en-GB"/>
              </w:rPr>
              <w:t>-</w:t>
            </w:r>
          </w:p>
        </w:tc>
        <w:tc>
          <w:tcPr>
            <w:tcW w:w="1485" w:type="dxa"/>
            <w:shd w:val="clear" w:color="auto" w:fill="auto"/>
            <w:vAlign w:val="bottom"/>
          </w:tcPr>
          <w:p w14:paraId="2445712B" w14:textId="09A5315B" w:rsidR="00D91CE7" w:rsidRPr="00355286" w:rsidRDefault="008D4500"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sidRPr="00355286">
              <w:rPr>
                <w:rFonts w:ascii="Arial" w:hAnsi="Arial" w:cs="Arial"/>
                <w:sz w:val="18"/>
                <w:szCs w:val="18"/>
                <w:lang w:val="en-GB"/>
              </w:rPr>
              <w:t>211</w:t>
            </w:r>
            <w:r w:rsidR="00D91CE7" w:rsidRPr="00355286">
              <w:rPr>
                <w:rFonts w:ascii="Arial" w:hAnsi="Arial" w:cs="Arial"/>
                <w:sz w:val="18"/>
                <w:szCs w:val="18"/>
                <w:lang w:val="en-GB"/>
              </w:rPr>
              <w:t>.</w:t>
            </w:r>
            <w:r w:rsidRPr="00355286">
              <w:rPr>
                <w:rFonts w:ascii="Arial" w:hAnsi="Arial" w:cs="Arial"/>
                <w:sz w:val="18"/>
                <w:szCs w:val="18"/>
                <w:lang w:val="en-GB"/>
              </w:rPr>
              <w:t>36</w:t>
            </w:r>
          </w:p>
        </w:tc>
      </w:tr>
      <w:tr w:rsidR="00D91CE7" w:rsidRPr="00355286" w14:paraId="6D7B1091" w14:textId="77777777" w:rsidTr="00F511CB">
        <w:tc>
          <w:tcPr>
            <w:tcW w:w="3618" w:type="dxa"/>
            <w:shd w:val="clear" w:color="auto" w:fill="auto"/>
          </w:tcPr>
          <w:p w14:paraId="44408FF6"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Short-term borrowings</w:t>
            </w:r>
          </w:p>
        </w:tc>
        <w:tc>
          <w:tcPr>
            <w:tcW w:w="1485" w:type="dxa"/>
            <w:shd w:val="clear" w:color="auto" w:fill="auto"/>
          </w:tcPr>
          <w:p w14:paraId="7BDF9FCA" w14:textId="2BDCD073"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14,589.32</w:t>
            </w:r>
          </w:p>
        </w:tc>
        <w:tc>
          <w:tcPr>
            <w:tcW w:w="1485" w:type="dxa"/>
            <w:shd w:val="clear" w:color="auto" w:fill="auto"/>
            <w:vAlign w:val="bottom"/>
          </w:tcPr>
          <w:p w14:paraId="4D01F6E7" w14:textId="6734598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355286">
              <w:rPr>
                <w:rFonts w:ascii="Arial" w:hAnsi="Arial" w:cs="Arial"/>
                <w:sz w:val="18"/>
                <w:szCs w:val="18"/>
                <w:lang w:val="en-GB"/>
              </w:rPr>
              <w:t>-</w:t>
            </w:r>
          </w:p>
        </w:tc>
        <w:tc>
          <w:tcPr>
            <w:tcW w:w="1485" w:type="dxa"/>
            <w:shd w:val="clear" w:color="auto" w:fill="auto"/>
            <w:vAlign w:val="bottom"/>
          </w:tcPr>
          <w:p w14:paraId="5F69D2C2" w14:textId="5E5B85AE"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355286">
              <w:rPr>
                <w:rFonts w:ascii="Arial" w:hAnsi="Arial" w:cs="Arial"/>
                <w:sz w:val="18"/>
                <w:szCs w:val="18"/>
                <w:lang w:val="en-GB"/>
              </w:rPr>
              <w:t>-</w:t>
            </w:r>
          </w:p>
        </w:tc>
        <w:tc>
          <w:tcPr>
            <w:tcW w:w="1485" w:type="dxa"/>
            <w:shd w:val="clear" w:color="auto" w:fill="auto"/>
            <w:vAlign w:val="bottom"/>
          </w:tcPr>
          <w:p w14:paraId="79C74A51" w14:textId="126FEC74"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14,589.32</w:t>
            </w:r>
          </w:p>
        </w:tc>
      </w:tr>
      <w:tr w:rsidR="00D91CE7" w:rsidRPr="00355286" w14:paraId="0AEB15CC" w14:textId="77777777" w:rsidTr="0052275D">
        <w:tc>
          <w:tcPr>
            <w:tcW w:w="3618" w:type="dxa"/>
            <w:shd w:val="clear" w:color="auto" w:fill="auto"/>
          </w:tcPr>
          <w:p w14:paraId="34863F72" w14:textId="77777777" w:rsidR="0052275D" w:rsidRPr="00355286" w:rsidRDefault="0052275D" w:rsidP="0052275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2"/>
                <w:sz w:val="18"/>
                <w:szCs w:val="18"/>
                <w:lang w:val="en-GB"/>
              </w:rPr>
            </w:pPr>
            <w:r w:rsidRPr="00355286">
              <w:rPr>
                <w:rFonts w:ascii="Arial" w:hAnsi="Arial" w:cs="Arial"/>
                <w:spacing w:val="-2"/>
                <w:sz w:val="18"/>
                <w:szCs w:val="18"/>
                <w:lang w:val="en-GB"/>
              </w:rPr>
              <w:t>Trade and other current</w:t>
            </w:r>
          </w:p>
          <w:p w14:paraId="2537705B" w14:textId="1D3CBA47" w:rsidR="00D91CE7" w:rsidRPr="00355286" w:rsidRDefault="0052275D" w:rsidP="0052275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pacing w:val="-2"/>
                <w:sz w:val="18"/>
                <w:szCs w:val="18"/>
                <w:lang w:val="en-GB"/>
              </w:rPr>
              <w:t xml:space="preserve">   payables</w:t>
            </w:r>
          </w:p>
        </w:tc>
        <w:tc>
          <w:tcPr>
            <w:tcW w:w="1485" w:type="dxa"/>
            <w:shd w:val="clear" w:color="auto" w:fill="auto"/>
            <w:vAlign w:val="bottom"/>
          </w:tcPr>
          <w:p w14:paraId="5ADE1944" w14:textId="1B2FAD5E" w:rsidR="00D91CE7" w:rsidRPr="00355286" w:rsidRDefault="00D91CE7" w:rsidP="0052275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94,150.18</w:t>
            </w:r>
          </w:p>
        </w:tc>
        <w:tc>
          <w:tcPr>
            <w:tcW w:w="1485" w:type="dxa"/>
            <w:shd w:val="clear" w:color="auto" w:fill="auto"/>
            <w:vAlign w:val="bottom"/>
          </w:tcPr>
          <w:p w14:paraId="157C271D" w14:textId="426108C9"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355286">
              <w:rPr>
                <w:rFonts w:ascii="Arial" w:hAnsi="Arial" w:cs="Arial"/>
                <w:sz w:val="18"/>
                <w:szCs w:val="18"/>
                <w:lang w:val="en-GB"/>
              </w:rPr>
              <w:t>-</w:t>
            </w:r>
          </w:p>
        </w:tc>
        <w:tc>
          <w:tcPr>
            <w:tcW w:w="1485" w:type="dxa"/>
            <w:shd w:val="clear" w:color="auto" w:fill="auto"/>
            <w:vAlign w:val="bottom"/>
          </w:tcPr>
          <w:p w14:paraId="56F53C1B" w14:textId="1F9AD313"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355286">
              <w:rPr>
                <w:rFonts w:ascii="Arial" w:hAnsi="Arial" w:cs="Arial"/>
                <w:sz w:val="18"/>
                <w:szCs w:val="18"/>
                <w:lang w:val="en-GB"/>
              </w:rPr>
              <w:t>-</w:t>
            </w:r>
          </w:p>
        </w:tc>
        <w:tc>
          <w:tcPr>
            <w:tcW w:w="1485" w:type="dxa"/>
            <w:shd w:val="clear" w:color="auto" w:fill="auto"/>
            <w:vAlign w:val="bottom"/>
          </w:tcPr>
          <w:p w14:paraId="190FB6F8" w14:textId="0C39A1A9" w:rsidR="00D91CE7" w:rsidRPr="00355286" w:rsidRDefault="00D91CE7" w:rsidP="0052275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94,150.18</w:t>
            </w:r>
          </w:p>
        </w:tc>
      </w:tr>
      <w:tr w:rsidR="00D91CE7" w:rsidRPr="00355286" w14:paraId="7DB13FC3" w14:textId="77777777" w:rsidTr="00F511CB">
        <w:tc>
          <w:tcPr>
            <w:tcW w:w="3618" w:type="dxa"/>
            <w:shd w:val="clear" w:color="auto" w:fill="auto"/>
          </w:tcPr>
          <w:p w14:paraId="77AFF472"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 xml:space="preserve">Long-term borrowings </w:t>
            </w:r>
          </w:p>
        </w:tc>
        <w:tc>
          <w:tcPr>
            <w:tcW w:w="1485" w:type="dxa"/>
            <w:shd w:val="clear" w:color="auto" w:fill="auto"/>
          </w:tcPr>
          <w:p w14:paraId="3441A23D" w14:textId="3CE277DD"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130,238.58</w:t>
            </w:r>
          </w:p>
        </w:tc>
        <w:tc>
          <w:tcPr>
            <w:tcW w:w="1485" w:type="dxa"/>
            <w:shd w:val="clear" w:color="auto" w:fill="auto"/>
          </w:tcPr>
          <w:p w14:paraId="54F9DC7E" w14:textId="64296F36"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206,140.29</w:t>
            </w:r>
          </w:p>
        </w:tc>
        <w:tc>
          <w:tcPr>
            <w:tcW w:w="1485" w:type="dxa"/>
            <w:shd w:val="clear" w:color="auto" w:fill="auto"/>
          </w:tcPr>
          <w:p w14:paraId="108CC1EA" w14:textId="15F187CB"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38,033.40</w:t>
            </w:r>
          </w:p>
        </w:tc>
        <w:tc>
          <w:tcPr>
            <w:tcW w:w="1485" w:type="dxa"/>
            <w:shd w:val="clear" w:color="auto" w:fill="auto"/>
          </w:tcPr>
          <w:p w14:paraId="02F7F651" w14:textId="0AC34082"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374,412.27</w:t>
            </w:r>
          </w:p>
        </w:tc>
      </w:tr>
      <w:tr w:rsidR="00D91CE7" w:rsidRPr="00355286" w14:paraId="26C2FF7C" w14:textId="77777777" w:rsidTr="00F511CB">
        <w:tc>
          <w:tcPr>
            <w:tcW w:w="3618" w:type="dxa"/>
            <w:shd w:val="clear" w:color="auto" w:fill="auto"/>
          </w:tcPr>
          <w:p w14:paraId="13E820D8"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Lease liabilities</w:t>
            </w:r>
          </w:p>
        </w:tc>
        <w:tc>
          <w:tcPr>
            <w:tcW w:w="1485" w:type="dxa"/>
            <w:shd w:val="clear" w:color="auto" w:fill="auto"/>
          </w:tcPr>
          <w:p w14:paraId="4B40B265" w14:textId="012124AF"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23,216.62</w:t>
            </w:r>
          </w:p>
        </w:tc>
        <w:tc>
          <w:tcPr>
            <w:tcW w:w="1485" w:type="dxa"/>
            <w:shd w:val="clear" w:color="auto" w:fill="auto"/>
            <w:vAlign w:val="bottom"/>
          </w:tcPr>
          <w:p w14:paraId="0C08A1D0" w14:textId="1DFA6023"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60,312.59</w:t>
            </w:r>
          </w:p>
        </w:tc>
        <w:tc>
          <w:tcPr>
            <w:tcW w:w="1485" w:type="dxa"/>
            <w:shd w:val="clear" w:color="auto" w:fill="auto"/>
            <w:vAlign w:val="bottom"/>
          </w:tcPr>
          <w:p w14:paraId="4234693A" w14:textId="169E680A"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51,752.32</w:t>
            </w:r>
          </w:p>
        </w:tc>
        <w:tc>
          <w:tcPr>
            <w:tcW w:w="1485" w:type="dxa"/>
            <w:shd w:val="clear" w:color="auto" w:fill="auto"/>
            <w:vAlign w:val="bottom"/>
          </w:tcPr>
          <w:p w14:paraId="6FB5A68A" w14:textId="2403C5C1"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135,281.53</w:t>
            </w:r>
          </w:p>
        </w:tc>
      </w:tr>
      <w:tr w:rsidR="00D91CE7" w:rsidRPr="00355286" w14:paraId="7C5F5609" w14:textId="77777777" w:rsidTr="00F511CB">
        <w:tc>
          <w:tcPr>
            <w:tcW w:w="3618" w:type="dxa"/>
            <w:shd w:val="clear" w:color="auto" w:fill="auto"/>
          </w:tcPr>
          <w:p w14:paraId="21CFFB8F" w14:textId="7F8C951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8"/>
                <w:szCs w:val="18"/>
                <w:lang w:val="en-GB"/>
              </w:rPr>
            </w:pPr>
            <w:r w:rsidRPr="00355286">
              <w:rPr>
                <w:rFonts w:ascii="Arial" w:hAnsi="Arial" w:cs="Arial"/>
                <w:sz w:val="18"/>
                <w:szCs w:val="18"/>
                <w:lang w:val="en-GB"/>
              </w:rPr>
              <w:t>Liabilities under agreements</w:t>
            </w:r>
            <w:r w:rsidRPr="00355286">
              <w:rPr>
                <w:rFonts w:ascii="Arial" w:hAnsi="Arial" w:cs="Arial"/>
                <w:sz w:val="18"/>
                <w:szCs w:val="18"/>
                <w:lang w:val="en-GB"/>
              </w:rPr>
              <w:br/>
              <w:t xml:space="preserve">   and licences for operation</w:t>
            </w:r>
          </w:p>
        </w:tc>
        <w:tc>
          <w:tcPr>
            <w:tcW w:w="1485" w:type="dxa"/>
            <w:tcBorders>
              <w:bottom w:val="single" w:sz="4" w:space="0" w:color="auto"/>
            </w:tcBorders>
            <w:shd w:val="clear" w:color="auto" w:fill="auto"/>
            <w:vAlign w:val="bottom"/>
          </w:tcPr>
          <w:p w14:paraId="42F269AD" w14:textId="4E8674B9"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355286">
              <w:rPr>
                <w:rFonts w:ascii="Arial" w:hAnsi="Arial" w:cs="Arial"/>
                <w:sz w:val="18"/>
                <w:szCs w:val="18"/>
                <w:lang w:val="en-GB"/>
              </w:rPr>
              <w:t>-</w:t>
            </w:r>
          </w:p>
        </w:tc>
        <w:tc>
          <w:tcPr>
            <w:tcW w:w="1485" w:type="dxa"/>
            <w:tcBorders>
              <w:bottom w:val="single" w:sz="4" w:space="0" w:color="auto"/>
            </w:tcBorders>
            <w:shd w:val="clear" w:color="auto" w:fill="auto"/>
            <w:vAlign w:val="bottom"/>
          </w:tcPr>
          <w:p w14:paraId="68CCEBAF" w14:textId="21448213"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43,091.73</w:t>
            </w:r>
          </w:p>
        </w:tc>
        <w:tc>
          <w:tcPr>
            <w:tcW w:w="1485" w:type="dxa"/>
            <w:tcBorders>
              <w:bottom w:val="single" w:sz="4" w:space="0" w:color="auto"/>
            </w:tcBorders>
            <w:shd w:val="clear" w:color="auto" w:fill="auto"/>
            <w:vAlign w:val="bottom"/>
          </w:tcPr>
          <w:p w14:paraId="187A909D" w14:textId="6F084C03"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12,500.97</w:t>
            </w:r>
          </w:p>
        </w:tc>
        <w:tc>
          <w:tcPr>
            <w:tcW w:w="1485" w:type="dxa"/>
            <w:tcBorders>
              <w:bottom w:val="single" w:sz="4" w:space="0" w:color="auto"/>
            </w:tcBorders>
            <w:shd w:val="clear" w:color="auto" w:fill="auto"/>
            <w:vAlign w:val="bottom"/>
          </w:tcPr>
          <w:p w14:paraId="310A8A10" w14:textId="6D2E5EB3"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55,592.70</w:t>
            </w:r>
          </w:p>
        </w:tc>
      </w:tr>
      <w:tr w:rsidR="00D91CE7" w:rsidRPr="00355286" w14:paraId="249B1130" w14:textId="77777777" w:rsidTr="00F511CB">
        <w:tc>
          <w:tcPr>
            <w:tcW w:w="3618" w:type="dxa"/>
            <w:shd w:val="clear" w:color="auto" w:fill="auto"/>
          </w:tcPr>
          <w:p w14:paraId="70748962"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shd w:val="clear" w:color="auto" w:fill="auto"/>
          </w:tcPr>
          <w:p w14:paraId="41C76704"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auto"/>
            <w:vAlign w:val="bottom"/>
          </w:tcPr>
          <w:p w14:paraId="19C7EC62"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auto"/>
            <w:vAlign w:val="bottom"/>
          </w:tcPr>
          <w:p w14:paraId="25C41C9B"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auto"/>
            <w:vAlign w:val="bottom"/>
          </w:tcPr>
          <w:p w14:paraId="6F8A3834"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D91CE7" w:rsidRPr="00355286" w14:paraId="452E3128" w14:textId="77777777" w:rsidTr="00F511CB">
        <w:tc>
          <w:tcPr>
            <w:tcW w:w="3618" w:type="dxa"/>
            <w:shd w:val="clear" w:color="auto" w:fill="auto"/>
          </w:tcPr>
          <w:p w14:paraId="6BEF204C"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355286">
              <w:rPr>
                <w:rFonts w:ascii="Arial" w:hAnsi="Arial" w:cs="Arial"/>
                <w:b/>
                <w:bCs/>
                <w:sz w:val="18"/>
                <w:szCs w:val="18"/>
                <w:lang w:val="en-GB"/>
              </w:rPr>
              <w:t>Total</w:t>
            </w:r>
          </w:p>
        </w:tc>
        <w:tc>
          <w:tcPr>
            <w:tcW w:w="1485" w:type="dxa"/>
            <w:tcBorders>
              <w:bottom w:val="single" w:sz="4" w:space="0" w:color="auto"/>
            </w:tcBorders>
            <w:shd w:val="clear" w:color="auto" w:fill="auto"/>
          </w:tcPr>
          <w:p w14:paraId="4FB6F6D9" w14:textId="0BE0FFC9"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262,355.41</w:t>
            </w:r>
          </w:p>
        </w:tc>
        <w:tc>
          <w:tcPr>
            <w:tcW w:w="1485" w:type="dxa"/>
            <w:tcBorders>
              <w:bottom w:val="single" w:sz="4" w:space="0" w:color="auto"/>
            </w:tcBorders>
            <w:shd w:val="clear" w:color="auto" w:fill="auto"/>
          </w:tcPr>
          <w:p w14:paraId="3928CAC2" w14:textId="7EBBBF28"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3</w:t>
            </w:r>
            <w:r w:rsidR="008D4500" w:rsidRPr="00355286">
              <w:rPr>
                <w:rFonts w:ascii="Arial" w:hAnsi="Arial" w:cs="Arial"/>
                <w:sz w:val="18"/>
                <w:szCs w:val="18"/>
                <w:lang w:val="en-GB"/>
              </w:rPr>
              <w:t>09</w:t>
            </w:r>
            <w:r w:rsidRPr="00355286">
              <w:rPr>
                <w:rFonts w:ascii="Arial" w:hAnsi="Arial" w:cs="Arial"/>
                <w:sz w:val="18"/>
                <w:szCs w:val="18"/>
                <w:lang w:val="en-GB"/>
              </w:rPr>
              <w:t>,</w:t>
            </w:r>
            <w:r w:rsidR="008D4500" w:rsidRPr="00355286">
              <w:rPr>
                <w:rFonts w:ascii="Arial" w:hAnsi="Arial" w:cs="Arial"/>
                <w:sz w:val="18"/>
                <w:szCs w:val="18"/>
                <w:lang w:val="en-GB"/>
              </w:rPr>
              <w:t>595</w:t>
            </w:r>
            <w:r w:rsidRPr="00355286">
              <w:rPr>
                <w:rFonts w:ascii="Arial" w:hAnsi="Arial" w:cs="Arial"/>
                <w:sz w:val="18"/>
                <w:szCs w:val="18"/>
                <w:lang w:val="en-GB"/>
              </w:rPr>
              <w:t>.</w:t>
            </w:r>
            <w:r w:rsidR="008D4500" w:rsidRPr="00355286">
              <w:rPr>
                <w:rFonts w:ascii="Arial" w:hAnsi="Arial" w:cs="Arial"/>
                <w:sz w:val="18"/>
                <w:szCs w:val="18"/>
                <w:lang w:val="en-GB"/>
              </w:rPr>
              <w:t>26</w:t>
            </w:r>
          </w:p>
        </w:tc>
        <w:tc>
          <w:tcPr>
            <w:tcW w:w="1485" w:type="dxa"/>
            <w:tcBorders>
              <w:bottom w:val="single" w:sz="4" w:space="0" w:color="auto"/>
            </w:tcBorders>
            <w:shd w:val="clear" w:color="auto" w:fill="auto"/>
          </w:tcPr>
          <w:p w14:paraId="6CF74BD7" w14:textId="61803291"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102,286.69</w:t>
            </w:r>
          </w:p>
        </w:tc>
        <w:tc>
          <w:tcPr>
            <w:tcW w:w="1485" w:type="dxa"/>
            <w:tcBorders>
              <w:bottom w:val="single" w:sz="4" w:space="0" w:color="auto"/>
            </w:tcBorders>
            <w:shd w:val="clear" w:color="auto" w:fill="auto"/>
          </w:tcPr>
          <w:p w14:paraId="66256F5D" w14:textId="7C1DA904"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67</w:t>
            </w:r>
            <w:r w:rsidR="008D4500" w:rsidRPr="00355286">
              <w:rPr>
                <w:rFonts w:ascii="Arial" w:hAnsi="Arial" w:cs="Arial"/>
                <w:sz w:val="18"/>
                <w:szCs w:val="18"/>
                <w:lang w:val="en-GB"/>
              </w:rPr>
              <w:t>4</w:t>
            </w:r>
            <w:r w:rsidRPr="00355286">
              <w:rPr>
                <w:rFonts w:ascii="Arial" w:hAnsi="Arial" w:cs="Arial"/>
                <w:sz w:val="18"/>
                <w:szCs w:val="18"/>
                <w:lang w:val="en-GB"/>
              </w:rPr>
              <w:t>,</w:t>
            </w:r>
            <w:r w:rsidR="008D4500" w:rsidRPr="00355286">
              <w:rPr>
                <w:rFonts w:ascii="Arial" w:hAnsi="Arial" w:cs="Arial"/>
                <w:sz w:val="18"/>
                <w:szCs w:val="18"/>
                <w:lang w:val="en-GB"/>
              </w:rPr>
              <w:t>237</w:t>
            </w:r>
            <w:r w:rsidRPr="00355286">
              <w:rPr>
                <w:rFonts w:ascii="Arial" w:hAnsi="Arial" w:cs="Arial"/>
                <w:sz w:val="18"/>
                <w:szCs w:val="18"/>
                <w:lang w:val="en-GB"/>
              </w:rPr>
              <w:t>.</w:t>
            </w:r>
            <w:r w:rsidR="008D4500" w:rsidRPr="00355286">
              <w:rPr>
                <w:rFonts w:ascii="Arial" w:hAnsi="Arial" w:cs="Arial"/>
                <w:sz w:val="18"/>
                <w:szCs w:val="18"/>
                <w:lang w:val="en-GB"/>
              </w:rPr>
              <w:t>36</w:t>
            </w:r>
          </w:p>
        </w:tc>
      </w:tr>
    </w:tbl>
    <w:p w14:paraId="4A14557D" w14:textId="5176D111" w:rsidR="00B079EC" w:rsidRPr="00355286" w:rsidRDefault="00B079EC" w:rsidP="00F355F4">
      <w:pPr>
        <w:spacing w:line="240" w:lineRule="auto"/>
        <w:jc w:val="both"/>
        <w:rPr>
          <w:rFonts w:eastAsia="Arial Unicode MS" w:cs="Arial"/>
          <w:sz w:val="18"/>
          <w:szCs w:val="18"/>
        </w:rPr>
      </w:pPr>
    </w:p>
    <w:p w14:paraId="563F4DD8" w14:textId="77777777" w:rsidR="00B079EC" w:rsidRPr="00355286" w:rsidRDefault="00B079EC">
      <w:pPr>
        <w:spacing w:line="240" w:lineRule="auto"/>
        <w:rPr>
          <w:rFonts w:eastAsia="Arial Unicode MS" w:cs="Arial"/>
          <w:sz w:val="18"/>
          <w:szCs w:val="18"/>
        </w:rPr>
      </w:pPr>
      <w:r w:rsidRPr="00355286">
        <w:rPr>
          <w:rFonts w:eastAsia="Arial Unicode MS" w:cs="Arial"/>
          <w:sz w:val="18"/>
          <w:szCs w:val="18"/>
        </w:rPr>
        <w:br w:type="page"/>
      </w:r>
    </w:p>
    <w:p w14:paraId="245E51DA" w14:textId="77777777" w:rsidR="00071325" w:rsidRPr="00355286" w:rsidRDefault="00071325" w:rsidP="00F355F4">
      <w:pPr>
        <w:spacing w:line="240" w:lineRule="auto"/>
        <w:jc w:val="both"/>
        <w:rPr>
          <w:rFonts w:eastAsia="Arial Unicode MS" w:cs="Arial"/>
          <w:sz w:val="18"/>
          <w:szCs w:val="18"/>
        </w:rPr>
      </w:pPr>
    </w:p>
    <w:tbl>
      <w:tblPr>
        <w:tblW w:w="9558" w:type="dxa"/>
        <w:tblLayout w:type="fixed"/>
        <w:tblLook w:val="04A0" w:firstRow="1" w:lastRow="0" w:firstColumn="1" w:lastColumn="0" w:noHBand="0" w:noVBand="1"/>
      </w:tblPr>
      <w:tblGrid>
        <w:gridCol w:w="3618"/>
        <w:gridCol w:w="1485"/>
        <w:gridCol w:w="1485"/>
        <w:gridCol w:w="1485"/>
        <w:gridCol w:w="1485"/>
      </w:tblGrid>
      <w:tr w:rsidR="00271462" w:rsidRPr="00355286" w14:paraId="154E5FE7" w14:textId="77777777" w:rsidTr="00D46E27">
        <w:trPr>
          <w:trHeight w:val="80"/>
        </w:trPr>
        <w:tc>
          <w:tcPr>
            <w:tcW w:w="3618" w:type="dxa"/>
            <w:shd w:val="clear" w:color="auto" w:fill="auto"/>
          </w:tcPr>
          <w:p w14:paraId="39C770CC" w14:textId="77777777" w:rsidR="00403B91" w:rsidRPr="00355286" w:rsidRDefault="00403B91" w:rsidP="00F355F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5940" w:type="dxa"/>
            <w:gridSpan w:val="4"/>
            <w:tcBorders>
              <w:bottom w:val="single" w:sz="4" w:space="0" w:color="auto"/>
            </w:tcBorders>
            <w:shd w:val="clear" w:color="auto" w:fill="auto"/>
          </w:tcPr>
          <w:p w14:paraId="333F0FD0"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Separate financial statements</w:t>
            </w:r>
          </w:p>
        </w:tc>
      </w:tr>
      <w:tr w:rsidR="00271462" w:rsidRPr="00355286" w14:paraId="1D9E4903" w14:textId="77777777" w:rsidTr="00792953">
        <w:tc>
          <w:tcPr>
            <w:tcW w:w="3618" w:type="dxa"/>
            <w:shd w:val="clear" w:color="auto" w:fill="auto"/>
          </w:tcPr>
          <w:p w14:paraId="7AC1E360" w14:textId="77777777" w:rsidR="00403B91" w:rsidRPr="00355286" w:rsidRDefault="00403B91" w:rsidP="00F355F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1485" w:type="dxa"/>
            <w:tcBorders>
              <w:top w:val="single" w:sz="4" w:space="0" w:color="auto"/>
              <w:bottom w:val="single" w:sz="4" w:space="0" w:color="auto"/>
            </w:tcBorders>
            <w:shd w:val="clear" w:color="auto" w:fill="auto"/>
            <w:vAlign w:val="bottom"/>
          </w:tcPr>
          <w:p w14:paraId="7B3CDE7F" w14:textId="217AE8F1"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 xml:space="preserve">Within </w:t>
            </w:r>
            <w:r w:rsidR="002B26ED" w:rsidRPr="00355286">
              <w:rPr>
                <w:rFonts w:ascii="Arial" w:hAnsi="Arial" w:cs="Arial"/>
                <w:b/>
                <w:bCs/>
                <w:sz w:val="18"/>
                <w:szCs w:val="18"/>
                <w:lang w:val="en-GB"/>
              </w:rPr>
              <w:t>1</w:t>
            </w:r>
            <w:r w:rsidRPr="00355286">
              <w:rPr>
                <w:rFonts w:ascii="Arial" w:hAnsi="Arial" w:cs="Arial"/>
                <w:b/>
                <w:bCs/>
                <w:sz w:val="18"/>
                <w:szCs w:val="18"/>
                <w:lang w:val="en-GB"/>
              </w:rPr>
              <w:t xml:space="preserve"> year</w:t>
            </w:r>
          </w:p>
          <w:p w14:paraId="69309B74"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08C8B1F2" w14:textId="36299D42" w:rsidR="00403B91" w:rsidRPr="00355286" w:rsidRDefault="002B26ED"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2</w:t>
            </w:r>
            <w:r w:rsidR="00403B91" w:rsidRPr="00355286">
              <w:rPr>
                <w:rFonts w:ascii="Arial" w:hAnsi="Arial" w:cs="Arial"/>
                <w:b/>
                <w:bCs/>
                <w:sz w:val="18"/>
                <w:szCs w:val="18"/>
                <w:lang w:val="en-GB"/>
              </w:rPr>
              <w:t xml:space="preserve"> </w:t>
            </w:r>
            <w:r w:rsidR="00FA2A2D" w:rsidRPr="00355286">
              <w:rPr>
                <w:rFonts w:ascii="Arial" w:hAnsi="Arial" w:cs="Arial"/>
                <w:b/>
                <w:bCs/>
                <w:sz w:val="18"/>
                <w:szCs w:val="18"/>
                <w:lang w:val="en-GB"/>
              </w:rPr>
              <w:t>-</w:t>
            </w:r>
            <w:r w:rsidR="00403B91" w:rsidRPr="00355286">
              <w:rPr>
                <w:rFonts w:ascii="Arial" w:hAnsi="Arial" w:cs="Arial"/>
                <w:b/>
                <w:bCs/>
                <w:sz w:val="18"/>
                <w:szCs w:val="18"/>
                <w:lang w:val="en-GB"/>
              </w:rPr>
              <w:t xml:space="preserve"> </w:t>
            </w:r>
            <w:r w:rsidRPr="00355286">
              <w:rPr>
                <w:rFonts w:ascii="Arial" w:hAnsi="Arial" w:cs="Arial"/>
                <w:b/>
                <w:bCs/>
                <w:sz w:val="18"/>
                <w:szCs w:val="18"/>
                <w:lang w:val="en-GB"/>
              </w:rPr>
              <w:t>5</w:t>
            </w:r>
            <w:r w:rsidR="00403B91" w:rsidRPr="00355286">
              <w:rPr>
                <w:rFonts w:ascii="Arial" w:hAnsi="Arial" w:cs="Arial"/>
                <w:b/>
                <w:bCs/>
                <w:sz w:val="18"/>
                <w:szCs w:val="18"/>
                <w:lang w:val="en-GB"/>
              </w:rPr>
              <w:t xml:space="preserve"> years</w:t>
            </w:r>
          </w:p>
          <w:p w14:paraId="165F4D9C"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61311217"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Over</w:t>
            </w:r>
          </w:p>
          <w:p w14:paraId="328FF3F1" w14:textId="3ED47068" w:rsidR="00403B91" w:rsidRPr="00355286" w:rsidRDefault="002B26ED"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5</w:t>
            </w:r>
            <w:r w:rsidR="00403B91" w:rsidRPr="00355286">
              <w:rPr>
                <w:rFonts w:ascii="Arial" w:hAnsi="Arial" w:cs="Arial"/>
                <w:b/>
                <w:bCs/>
                <w:sz w:val="18"/>
                <w:szCs w:val="18"/>
                <w:lang w:val="en-GB"/>
              </w:rPr>
              <w:t xml:space="preserve"> years</w:t>
            </w:r>
          </w:p>
          <w:p w14:paraId="578E3A7E"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0666DABB"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Total</w:t>
            </w:r>
          </w:p>
          <w:p w14:paraId="32E1DB13"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Baht Million</w:t>
            </w:r>
          </w:p>
        </w:tc>
      </w:tr>
      <w:tr w:rsidR="00271462" w:rsidRPr="00355286" w14:paraId="468B0CAC" w14:textId="77777777" w:rsidTr="00792953">
        <w:tc>
          <w:tcPr>
            <w:tcW w:w="3618" w:type="dxa"/>
            <w:shd w:val="clear" w:color="auto" w:fill="auto"/>
          </w:tcPr>
          <w:p w14:paraId="5C63BB26"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shd w:val="clear" w:color="auto" w:fill="auto"/>
            <w:vAlign w:val="bottom"/>
          </w:tcPr>
          <w:p w14:paraId="790F9072"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auto"/>
            <w:vAlign w:val="bottom"/>
          </w:tcPr>
          <w:p w14:paraId="652557FA"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auto"/>
            <w:vAlign w:val="bottom"/>
          </w:tcPr>
          <w:p w14:paraId="64AD07AE"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auto"/>
            <w:vAlign w:val="bottom"/>
          </w:tcPr>
          <w:p w14:paraId="5D0C93B2"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271462" w:rsidRPr="00355286" w14:paraId="221A4A40" w14:textId="77777777" w:rsidTr="00792953">
        <w:tc>
          <w:tcPr>
            <w:tcW w:w="3618" w:type="dxa"/>
            <w:shd w:val="clear" w:color="auto" w:fill="auto"/>
          </w:tcPr>
          <w:p w14:paraId="5F7209BC" w14:textId="4A3F0638"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roofErr w:type="gramStart"/>
            <w:r w:rsidRPr="00355286">
              <w:rPr>
                <w:rFonts w:ascii="Arial" w:hAnsi="Arial" w:cs="Arial"/>
                <w:b/>
                <w:bCs/>
                <w:sz w:val="18"/>
                <w:szCs w:val="18"/>
                <w:lang w:val="en-GB"/>
              </w:rPr>
              <w:t>At</w:t>
            </w:r>
            <w:proofErr w:type="gramEnd"/>
            <w:r w:rsidRPr="00355286">
              <w:rPr>
                <w:rFonts w:ascii="Arial" w:hAnsi="Arial" w:cs="Arial"/>
                <w:b/>
                <w:bCs/>
                <w:sz w:val="18"/>
                <w:szCs w:val="18"/>
                <w:lang w:val="en-GB"/>
              </w:rPr>
              <w:t xml:space="preserve"> </w:t>
            </w:r>
            <w:r w:rsidR="002B26ED" w:rsidRPr="00355286">
              <w:rPr>
                <w:rFonts w:ascii="Arial" w:hAnsi="Arial" w:cs="Arial"/>
                <w:b/>
                <w:bCs/>
                <w:sz w:val="18"/>
                <w:szCs w:val="18"/>
                <w:lang w:val="en-GB"/>
              </w:rPr>
              <w:t>31</w:t>
            </w:r>
            <w:r w:rsidRPr="00355286">
              <w:rPr>
                <w:rFonts w:ascii="Arial" w:hAnsi="Arial" w:cs="Arial"/>
                <w:b/>
                <w:bCs/>
                <w:sz w:val="18"/>
                <w:szCs w:val="18"/>
                <w:lang w:val="en-GB"/>
              </w:rPr>
              <w:t xml:space="preserve"> December </w:t>
            </w:r>
            <w:r w:rsidR="002B26ED" w:rsidRPr="00355286">
              <w:rPr>
                <w:rFonts w:ascii="Arial" w:hAnsi="Arial" w:cs="Arial"/>
                <w:b/>
                <w:bCs/>
                <w:sz w:val="18"/>
                <w:szCs w:val="18"/>
                <w:lang w:val="en-GB"/>
              </w:rPr>
              <w:t>2024</w:t>
            </w:r>
          </w:p>
        </w:tc>
        <w:tc>
          <w:tcPr>
            <w:tcW w:w="1485" w:type="dxa"/>
            <w:shd w:val="clear" w:color="auto" w:fill="auto"/>
            <w:vAlign w:val="bottom"/>
          </w:tcPr>
          <w:p w14:paraId="34EC56AD"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auto"/>
            <w:vAlign w:val="bottom"/>
          </w:tcPr>
          <w:p w14:paraId="69C5FB78"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auto"/>
            <w:vAlign w:val="bottom"/>
          </w:tcPr>
          <w:p w14:paraId="6B4D1584"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auto"/>
            <w:vAlign w:val="bottom"/>
          </w:tcPr>
          <w:p w14:paraId="073F4A83" w14:textId="77777777" w:rsidR="00403B91" w:rsidRPr="00355286" w:rsidRDefault="00403B91"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D91CE7" w:rsidRPr="00355286" w14:paraId="5D72241D" w14:textId="77777777" w:rsidTr="00792953">
        <w:tc>
          <w:tcPr>
            <w:tcW w:w="3618" w:type="dxa"/>
            <w:shd w:val="clear" w:color="auto" w:fill="auto"/>
          </w:tcPr>
          <w:p w14:paraId="66567FED" w14:textId="12127CD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355286">
              <w:rPr>
                <w:rFonts w:ascii="Arial" w:hAnsi="Arial" w:cs="Arial"/>
                <w:sz w:val="18"/>
                <w:szCs w:val="18"/>
                <w:lang w:val="en-GB"/>
              </w:rPr>
              <w:t>Derivative liabilities</w:t>
            </w:r>
          </w:p>
        </w:tc>
        <w:tc>
          <w:tcPr>
            <w:tcW w:w="1485" w:type="dxa"/>
            <w:shd w:val="clear" w:color="auto" w:fill="auto"/>
            <w:vAlign w:val="bottom"/>
          </w:tcPr>
          <w:p w14:paraId="1F769D43" w14:textId="6E00DA1A"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sz w:val="18"/>
                <w:szCs w:val="18"/>
                <w:lang w:val="en-GB"/>
              </w:rPr>
              <w:t>-</w:t>
            </w:r>
          </w:p>
        </w:tc>
        <w:tc>
          <w:tcPr>
            <w:tcW w:w="1485" w:type="dxa"/>
            <w:shd w:val="clear" w:color="auto" w:fill="auto"/>
            <w:vAlign w:val="bottom"/>
          </w:tcPr>
          <w:p w14:paraId="247BD7FA" w14:textId="7778997A"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sidRPr="00355286">
              <w:rPr>
                <w:rFonts w:ascii="Arial" w:hAnsi="Arial" w:cs="Arial"/>
                <w:sz w:val="18"/>
                <w:szCs w:val="18"/>
                <w:lang w:val="en-GB"/>
              </w:rPr>
              <w:t>3,382.30</w:t>
            </w:r>
          </w:p>
        </w:tc>
        <w:tc>
          <w:tcPr>
            <w:tcW w:w="1485" w:type="dxa"/>
            <w:shd w:val="clear" w:color="auto" w:fill="auto"/>
            <w:vAlign w:val="bottom"/>
          </w:tcPr>
          <w:p w14:paraId="3E1953FC" w14:textId="1F71C340" w:rsidR="00D91CE7" w:rsidRPr="00355286" w:rsidRDefault="00D91CE7" w:rsidP="001A31C3">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sz w:val="18"/>
                <w:szCs w:val="18"/>
                <w:lang w:val="en-GB"/>
              </w:rPr>
              <w:t>-</w:t>
            </w:r>
          </w:p>
        </w:tc>
        <w:tc>
          <w:tcPr>
            <w:tcW w:w="1485" w:type="dxa"/>
            <w:shd w:val="clear" w:color="auto" w:fill="auto"/>
            <w:vAlign w:val="bottom"/>
          </w:tcPr>
          <w:p w14:paraId="6CB7ACEE" w14:textId="7FABF105"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sidRPr="00355286">
              <w:rPr>
                <w:rFonts w:ascii="Arial" w:hAnsi="Arial" w:cs="Arial"/>
                <w:sz w:val="18"/>
                <w:szCs w:val="18"/>
                <w:lang w:val="en-GB"/>
              </w:rPr>
              <w:t>3,382.30</w:t>
            </w:r>
          </w:p>
        </w:tc>
      </w:tr>
      <w:tr w:rsidR="00D91CE7" w:rsidRPr="00355286" w14:paraId="60A096CB" w14:textId="77777777" w:rsidTr="0052275D">
        <w:tc>
          <w:tcPr>
            <w:tcW w:w="3618" w:type="dxa"/>
            <w:shd w:val="clear" w:color="auto" w:fill="auto"/>
          </w:tcPr>
          <w:p w14:paraId="7C6A60F7" w14:textId="77777777" w:rsidR="0052275D" w:rsidRPr="00355286" w:rsidRDefault="0052275D" w:rsidP="0052275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2"/>
                <w:sz w:val="18"/>
                <w:szCs w:val="18"/>
                <w:lang w:val="en-GB"/>
              </w:rPr>
            </w:pPr>
            <w:r w:rsidRPr="00355286">
              <w:rPr>
                <w:rFonts w:ascii="Arial" w:hAnsi="Arial" w:cs="Arial"/>
                <w:spacing w:val="-2"/>
                <w:sz w:val="18"/>
                <w:szCs w:val="18"/>
                <w:lang w:val="en-GB"/>
              </w:rPr>
              <w:t>Trade and other current</w:t>
            </w:r>
          </w:p>
          <w:p w14:paraId="7C884701" w14:textId="1816E882" w:rsidR="00D91CE7" w:rsidRPr="00355286" w:rsidRDefault="0052275D" w:rsidP="0052275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pacing w:val="-2"/>
                <w:sz w:val="18"/>
                <w:szCs w:val="18"/>
                <w:lang w:val="en-GB"/>
              </w:rPr>
              <w:t xml:space="preserve">   payables</w:t>
            </w:r>
          </w:p>
        </w:tc>
        <w:tc>
          <w:tcPr>
            <w:tcW w:w="1485" w:type="dxa"/>
            <w:shd w:val="clear" w:color="auto" w:fill="auto"/>
            <w:vAlign w:val="bottom"/>
          </w:tcPr>
          <w:p w14:paraId="1318DA91" w14:textId="67EE8177" w:rsidR="00D91CE7" w:rsidRPr="00355286" w:rsidRDefault="00D91CE7" w:rsidP="0052275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11,243.20</w:t>
            </w:r>
          </w:p>
        </w:tc>
        <w:tc>
          <w:tcPr>
            <w:tcW w:w="1485" w:type="dxa"/>
            <w:shd w:val="clear" w:color="auto" w:fill="auto"/>
            <w:vAlign w:val="bottom"/>
          </w:tcPr>
          <w:p w14:paraId="3B85A10D" w14:textId="14842495"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355286">
              <w:rPr>
                <w:rFonts w:ascii="Arial" w:hAnsi="Arial" w:cs="Arial"/>
                <w:sz w:val="18"/>
                <w:szCs w:val="18"/>
                <w:lang w:val="en-GB"/>
              </w:rPr>
              <w:t>-</w:t>
            </w:r>
          </w:p>
        </w:tc>
        <w:tc>
          <w:tcPr>
            <w:tcW w:w="1485" w:type="dxa"/>
            <w:shd w:val="clear" w:color="auto" w:fill="auto"/>
            <w:vAlign w:val="bottom"/>
          </w:tcPr>
          <w:p w14:paraId="1080484B" w14:textId="2C7C1C21"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355286">
              <w:rPr>
                <w:rFonts w:ascii="Arial" w:hAnsi="Arial" w:cs="Arial"/>
                <w:sz w:val="18"/>
                <w:szCs w:val="18"/>
                <w:lang w:val="en-GB"/>
              </w:rPr>
              <w:t>-</w:t>
            </w:r>
          </w:p>
        </w:tc>
        <w:tc>
          <w:tcPr>
            <w:tcW w:w="1485" w:type="dxa"/>
            <w:shd w:val="clear" w:color="auto" w:fill="auto"/>
            <w:vAlign w:val="bottom"/>
          </w:tcPr>
          <w:p w14:paraId="24620D2F" w14:textId="757534C1"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11,243.20</w:t>
            </w:r>
          </w:p>
        </w:tc>
      </w:tr>
      <w:tr w:rsidR="00D91CE7" w:rsidRPr="00355286" w14:paraId="71AF456C" w14:textId="77777777" w:rsidTr="00792953">
        <w:tc>
          <w:tcPr>
            <w:tcW w:w="3618" w:type="dxa"/>
            <w:shd w:val="clear" w:color="auto" w:fill="auto"/>
          </w:tcPr>
          <w:p w14:paraId="0BC5D7F8"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 xml:space="preserve">Long-term borrowings </w:t>
            </w:r>
          </w:p>
        </w:tc>
        <w:tc>
          <w:tcPr>
            <w:tcW w:w="1485" w:type="dxa"/>
            <w:shd w:val="clear" w:color="auto" w:fill="auto"/>
          </w:tcPr>
          <w:p w14:paraId="3FFAFFFD" w14:textId="4C52A280" w:rsidR="00D91CE7" w:rsidRPr="00355286" w:rsidRDefault="0052275D"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64,287.66</w:t>
            </w:r>
          </w:p>
        </w:tc>
        <w:tc>
          <w:tcPr>
            <w:tcW w:w="1485" w:type="dxa"/>
            <w:shd w:val="clear" w:color="auto" w:fill="auto"/>
          </w:tcPr>
          <w:p w14:paraId="1B3B5DE9" w14:textId="4B090886" w:rsidR="00D91CE7" w:rsidRPr="00355286" w:rsidRDefault="0052275D"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194,115.88</w:t>
            </w:r>
          </w:p>
        </w:tc>
        <w:tc>
          <w:tcPr>
            <w:tcW w:w="1485" w:type="dxa"/>
            <w:shd w:val="clear" w:color="auto" w:fill="auto"/>
          </w:tcPr>
          <w:p w14:paraId="4F8E74AF" w14:textId="454709FB"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23,551.48</w:t>
            </w:r>
          </w:p>
        </w:tc>
        <w:tc>
          <w:tcPr>
            <w:tcW w:w="1485" w:type="dxa"/>
            <w:shd w:val="clear" w:color="auto" w:fill="auto"/>
          </w:tcPr>
          <w:p w14:paraId="271F2A87" w14:textId="41F61EA7" w:rsidR="00D91CE7" w:rsidRPr="00355286" w:rsidRDefault="0052275D"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281,955.02</w:t>
            </w:r>
          </w:p>
        </w:tc>
      </w:tr>
      <w:tr w:rsidR="00D91CE7" w:rsidRPr="00355286" w14:paraId="7BFE67E5" w14:textId="77777777" w:rsidTr="00792953">
        <w:tc>
          <w:tcPr>
            <w:tcW w:w="3618" w:type="dxa"/>
            <w:shd w:val="clear" w:color="auto" w:fill="auto"/>
          </w:tcPr>
          <w:p w14:paraId="6C072BE7"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Lease liabilities</w:t>
            </w:r>
          </w:p>
        </w:tc>
        <w:tc>
          <w:tcPr>
            <w:tcW w:w="1485" w:type="dxa"/>
            <w:tcBorders>
              <w:bottom w:val="single" w:sz="4" w:space="0" w:color="auto"/>
            </w:tcBorders>
            <w:shd w:val="clear" w:color="auto" w:fill="auto"/>
          </w:tcPr>
          <w:p w14:paraId="6A2C3DDE" w14:textId="03E453FA"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186.78</w:t>
            </w:r>
          </w:p>
        </w:tc>
        <w:tc>
          <w:tcPr>
            <w:tcW w:w="1485" w:type="dxa"/>
            <w:tcBorders>
              <w:bottom w:val="single" w:sz="4" w:space="0" w:color="auto"/>
            </w:tcBorders>
            <w:shd w:val="clear" w:color="auto" w:fill="auto"/>
            <w:vAlign w:val="bottom"/>
          </w:tcPr>
          <w:p w14:paraId="3E4E5EB7" w14:textId="2AB342E1"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61.20</w:t>
            </w:r>
          </w:p>
        </w:tc>
        <w:tc>
          <w:tcPr>
            <w:tcW w:w="1485" w:type="dxa"/>
            <w:tcBorders>
              <w:bottom w:val="single" w:sz="4" w:space="0" w:color="auto"/>
            </w:tcBorders>
            <w:shd w:val="clear" w:color="auto" w:fill="auto"/>
            <w:vAlign w:val="bottom"/>
          </w:tcPr>
          <w:p w14:paraId="5F946FFD" w14:textId="5069435D"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30.19</w:t>
            </w:r>
          </w:p>
        </w:tc>
        <w:tc>
          <w:tcPr>
            <w:tcW w:w="1485" w:type="dxa"/>
            <w:tcBorders>
              <w:bottom w:val="single" w:sz="4" w:space="0" w:color="auto"/>
            </w:tcBorders>
            <w:shd w:val="clear" w:color="auto" w:fill="auto"/>
            <w:vAlign w:val="bottom"/>
          </w:tcPr>
          <w:p w14:paraId="5C99311F" w14:textId="1C963A90"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278.17</w:t>
            </w:r>
          </w:p>
        </w:tc>
      </w:tr>
      <w:tr w:rsidR="00D91CE7" w:rsidRPr="00355286" w14:paraId="0CB2E776" w14:textId="77777777" w:rsidTr="00792953">
        <w:tc>
          <w:tcPr>
            <w:tcW w:w="3618" w:type="dxa"/>
            <w:shd w:val="clear" w:color="auto" w:fill="auto"/>
          </w:tcPr>
          <w:p w14:paraId="69E4C323"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shd w:val="clear" w:color="auto" w:fill="auto"/>
          </w:tcPr>
          <w:p w14:paraId="081EF4CD"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auto"/>
            <w:vAlign w:val="bottom"/>
          </w:tcPr>
          <w:p w14:paraId="26A22335"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auto"/>
            <w:vAlign w:val="bottom"/>
          </w:tcPr>
          <w:p w14:paraId="352D6DB7"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auto"/>
            <w:vAlign w:val="bottom"/>
          </w:tcPr>
          <w:p w14:paraId="2AD6C792"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D91CE7" w:rsidRPr="00355286" w14:paraId="0511AC83" w14:textId="77777777" w:rsidTr="00792953">
        <w:tc>
          <w:tcPr>
            <w:tcW w:w="3618" w:type="dxa"/>
            <w:shd w:val="clear" w:color="auto" w:fill="auto"/>
          </w:tcPr>
          <w:p w14:paraId="46664EEB"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355286">
              <w:rPr>
                <w:rFonts w:ascii="Arial" w:hAnsi="Arial" w:cs="Arial"/>
                <w:b/>
                <w:bCs/>
                <w:sz w:val="18"/>
                <w:szCs w:val="18"/>
                <w:lang w:val="en-GB"/>
              </w:rPr>
              <w:t>Total</w:t>
            </w:r>
          </w:p>
        </w:tc>
        <w:tc>
          <w:tcPr>
            <w:tcW w:w="1485" w:type="dxa"/>
            <w:tcBorders>
              <w:bottom w:val="single" w:sz="4" w:space="0" w:color="auto"/>
            </w:tcBorders>
            <w:shd w:val="clear" w:color="auto" w:fill="auto"/>
          </w:tcPr>
          <w:p w14:paraId="5DEE57EC" w14:textId="675776A3" w:rsidR="00D91CE7" w:rsidRPr="00355286" w:rsidRDefault="0052275D"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75,717.64</w:t>
            </w:r>
          </w:p>
        </w:tc>
        <w:tc>
          <w:tcPr>
            <w:tcW w:w="1485" w:type="dxa"/>
            <w:tcBorders>
              <w:bottom w:val="single" w:sz="4" w:space="0" w:color="auto"/>
            </w:tcBorders>
            <w:shd w:val="clear" w:color="auto" w:fill="auto"/>
          </w:tcPr>
          <w:p w14:paraId="1BAFEEAD" w14:textId="133F22EA" w:rsidR="00D91CE7" w:rsidRPr="00355286" w:rsidRDefault="0052275D"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197,559.38</w:t>
            </w:r>
          </w:p>
        </w:tc>
        <w:tc>
          <w:tcPr>
            <w:tcW w:w="1485" w:type="dxa"/>
            <w:tcBorders>
              <w:bottom w:val="single" w:sz="4" w:space="0" w:color="auto"/>
            </w:tcBorders>
            <w:shd w:val="clear" w:color="auto" w:fill="auto"/>
          </w:tcPr>
          <w:p w14:paraId="47641294" w14:textId="736CF39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23,581.67</w:t>
            </w:r>
          </w:p>
        </w:tc>
        <w:tc>
          <w:tcPr>
            <w:tcW w:w="1485" w:type="dxa"/>
            <w:tcBorders>
              <w:bottom w:val="single" w:sz="4" w:space="0" w:color="auto"/>
            </w:tcBorders>
            <w:shd w:val="clear" w:color="auto" w:fill="auto"/>
          </w:tcPr>
          <w:p w14:paraId="6529864A" w14:textId="1A198895" w:rsidR="00D91CE7" w:rsidRPr="00355286" w:rsidRDefault="0052275D"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296,858.69</w:t>
            </w:r>
          </w:p>
        </w:tc>
      </w:tr>
    </w:tbl>
    <w:p w14:paraId="6F23DBDB" w14:textId="77777777" w:rsidR="00403B91" w:rsidRPr="00355286" w:rsidRDefault="00403B91" w:rsidP="00F355F4">
      <w:pPr>
        <w:spacing w:line="240" w:lineRule="auto"/>
        <w:jc w:val="both"/>
        <w:rPr>
          <w:rFonts w:eastAsia="Arial Unicode MS" w:cs="Arial"/>
          <w:sz w:val="18"/>
          <w:szCs w:val="18"/>
        </w:rPr>
      </w:pPr>
    </w:p>
    <w:tbl>
      <w:tblPr>
        <w:tblW w:w="9558" w:type="dxa"/>
        <w:tblLayout w:type="fixed"/>
        <w:tblLook w:val="04A0" w:firstRow="1" w:lastRow="0" w:firstColumn="1" w:lastColumn="0" w:noHBand="0" w:noVBand="1"/>
      </w:tblPr>
      <w:tblGrid>
        <w:gridCol w:w="3618"/>
        <w:gridCol w:w="1485"/>
        <w:gridCol w:w="1485"/>
        <w:gridCol w:w="1485"/>
        <w:gridCol w:w="1485"/>
      </w:tblGrid>
      <w:tr w:rsidR="00271462" w:rsidRPr="00355286" w14:paraId="1BF06FEE" w14:textId="77777777" w:rsidTr="00D46E27">
        <w:trPr>
          <w:trHeight w:val="80"/>
        </w:trPr>
        <w:tc>
          <w:tcPr>
            <w:tcW w:w="3618" w:type="dxa"/>
            <w:shd w:val="clear" w:color="auto" w:fill="auto"/>
          </w:tcPr>
          <w:p w14:paraId="05CF2DBB" w14:textId="77777777" w:rsidR="007C73EF" w:rsidRPr="00355286" w:rsidRDefault="007C73EF" w:rsidP="00F355F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5940" w:type="dxa"/>
            <w:gridSpan w:val="4"/>
            <w:tcBorders>
              <w:bottom w:val="single" w:sz="4" w:space="0" w:color="auto"/>
            </w:tcBorders>
            <w:shd w:val="clear" w:color="auto" w:fill="auto"/>
          </w:tcPr>
          <w:p w14:paraId="781A16FA" w14:textId="6A23E29B" w:rsidR="007C73EF" w:rsidRPr="00355286" w:rsidRDefault="007C73EF"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Separate financial statements</w:t>
            </w:r>
          </w:p>
        </w:tc>
      </w:tr>
      <w:tr w:rsidR="00271462" w:rsidRPr="00355286" w14:paraId="032F7110" w14:textId="77777777" w:rsidTr="00F511CB">
        <w:tc>
          <w:tcPr>
            <w:tcW w:w="3618" w:type="dxa"/>
            <w:shd w:val="clear" w:color="auto" w:fill="auto"/>
          </w:tcPr>
          <w:p w14:paraId="7202C1B8" w14:textId="77777777" w:rsidR="007C73EF" w:rsidRPr="00355286" w:rsidRDefault="007C73EF" w:rsidP="00F355F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1485" w:type="dxa"/>
            <w:tcBorders>
              <w:top w:val="single" w:sz="4" w:space="0" w:color="auto"/>
              <w:bottom w:val="single" w:sz="4" w:space="0" w:color="auto"/>
            </w:tcBorders>
            <w:shd w:val="clear" w:color="auto" w:fill="auto"/>
            <w:vAlign w:val="bottom"/>
          </w:tcPr>
          <w:p w14:paraId="6ECE9BE3" w14:textId="5BA2F3DF" w:rsidR="007C73EF" w:rsidRPr="00355286" w:rsidRDefault="007C73EF"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 xml:space="preserve">Within </w:t>
            </w:r>
            <w:r w:rsidR="002B26ED" w:rsidRPr="00355286">
              <w:rPr>
                <w:rFonts w:ascii="Arial" w:hAnsi="Arial" w:cs="Arial"/>
                <w:b/>
                <w:bCs/>
                <w:sz w:val="18"/>
                <w:szCs w:val="18"/>
                <w:lang w:val="en-GB"/>
              </w:rPr>
              <w:t>1</w:t>
            </w:r>
            <w:r w:rsidRPr="00355286">
              <w:rPr>
                <w:rFonts w:ascii="Arial" w:hAnsi="Arial" w:cs="Arial"/>
                <w:b/>
                <w:bCs/>
                <w:sz w:val="18"/>
                <w:szCs w:val="18"/>
                <w:lang w:val="en-GB"/>
              </w:rPr>
              <w:t xml:space="preserve"> year</w:t>
            </w:r>
          </w:p>
          <w:p w14:paraId="073F50F9" w14:textId="77777777" w:rsidR="007C73EF" w:rsidRPr="00355286" w:rsidRDefault="007C73EF"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23121D87" w14:textId="754A302E" w:rsidR="007C73EF" w:rsidRPr="00355286" w:rsidRDefault="002B26ED"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2</w:t>
            </w:r>
            <w:r w:rsidR="007C73EF" w:rsidRPr="00355286">
              <w:rPr>
                <w:rFonts w:ascii="Arial" w:hAnsi="Arial" w:cs="Arial"/>
                <w:b/>
                <w:bCs/>
                <w:sz w:val="18"/>
                <w:szCs w:val="18"/>
                <w:lang w:val="en-GB"/>
              </w:rPr>
              <w:t xml:space="preserve"> - </w:t>
            </w:r>
            <w:r w:rsidRPr="00355286">
              <w:rPr>
                <w:rFonts w:ascii="Arial" w:hAnsi="Arial" w:cs="Arial"/>
                <w:b/>
                <w:bCs/>
                <w:sz w:val="18"/>
                <w:szCs w:val="18"/>
                <w:lang w:val="en-GB"/>
              </w:rPr>
              <w:t>5</w:t>
            </w:r>
            <w:r w:rsidR="007C73EF" w:rsidRPr="00355286">
              <w:rPr>
                <w:rFonts w:ascii="Arial" w:hAnsi="Arial" w:cs="Arial"/>
                <w:b/>
                <w:bCs/>
                <w:sz w:val="18"/>
                <w:szCs w:val="18"/>
                <w:lang w:val="en-GB"/>
              </w:rPr>
              <w:t xml:space="preserve"> years</w:t>
            </w:r>
          </w:p>
          <w:p w14:paraId="090378F2" w14:textId="77777777" w:rsidR="007C73EF" w:rsidRPr="00355286" w:rsidRDefault="007C73EF"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65439887" w14:textId="77777777" w:rsidR="007C73EF" w:rsidRPr="00355286" w:rsidRDefault="007C73EF"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Over</w:t>
            </w:r>
          </w:p>
          <w:p w14:paraId="6D3F7138" w14:textId="0E9E8D0A" w:rsidR="007C73EF" w:rsidRPr="00355286" w:rsidRDefault="002B26ED"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5</w:t>
            </w:r>
            <w:r w:rsidR="007C73EF" w:rsidRPr="00355286">
              <w:rPr>
                <w:rFonts w:ascii="Arial" w:hAnsi="Arial" w:cs="Arial"/>
                <w:b/>
                <w:bCs/>
                <w:sz w:val="18"/>
                <w:szCs w:val="18"/>
                <w:lang w:val="en-GB"/>
              </w:rPr>
              <w:t xml:space="preserve"> years</w:t>
            </w:r>
          </w:p>
          <w:p w14:paraId="35E76D0D" w14:textId="77777777" w:rsidR="007C73EF" w:rsidRPr="00355286" w:rsidRDefault="007C73EF"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0A4F615F" w14:textId="77777777" w:rsidR="007C73EF" w:rsidRPr="00355286" w:rsidRDefault="007C73EF"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Total</w:t>
            </w:r>
          </w:p>
          <w:p w14:paraId="22571E3B" w14:textId="77777777" w:rsidR="007C73EF" w:rsidRPr="00355286" w:rsidRDefault="007C73EF" w:rsidP="00F355F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b/>
                <w:bCs/>
                <w:sz w:val="18"/>
                <w:szCs w:val="18"/>
                <w:lang w:val="en-GB"/>
              </w:rPr>
              <w:t>Baht Million</w:t>
            </w:r>
          </w:p>
        </w:tc>
      </w:tr>
      <w:tr w:rsidR="00271462" w:rsidRPr="00355286" w14:paraId="46ED0D8F" w14:textId="77777777" w:rsidTr="00F511CB">
        <w:tc>
          <w:tcPr>
            <w:tcW w:w="3618" w:type="dxa"/>
            <w:shd w:val="clear" w:color="auto" w:fill="auto"/>
          </w:tcPr>
          <w:p w14:paraId="4E112C0F" w14:textId="77777777" w:rsidR="007C73EF" w:rsidRPr="00355286" w:rsidRDefault="007C73EF"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shd w:val="clear" w:color="auto" w:fill="auto"/>
            <w:vAlign w:val="bottom"/>
          </w:tcPr>
          <w:p w14:paraId="03D40C9A" w14:textId="77777777" w:rsidR="007C73EF" w:rsidRPr="00355286" w:rsidRDefault="007C73EF"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auto"/>
            <w:vAlign w:val="bottom"/>
          </w:tcPr>
          <w:p w14:paraId="78F42F8E" w14:textId="77777777" w:rsidR="007C73EF" w:rsidRPr="00355286" w:rsidRDefault="007C73EF"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auto"/>
            <w:vAlign w:val="bottom"/>
          </w:tcPr>
          <w:p w14:paraId="4AD162F5" w14:textId="77777777" w:rsidR="007C73EF" w:rsidRPr="00355286" w:rsidRDefault="007C73EF"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auto"/>
            <w:vAlign w:val="bottom"/>
          </w:tcPr>
          <w:p w14:paraId="5DCE1AF5" w14:textId="77777777" w:rsidR="007C73EF" w:rsidRPr="00355286" w:rsidRDefault="007C73EF"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271462" w:rsidRPr="00355286" w14:paraId="745D8F51" w14:textId="77777777" w:rsidTr="00F511CB">
        <w:tc>
          <w:tcPr>
            <w:tcW w:w="3618" w:type="dxa"/>
            <w:shd w:val="clear" w:color="auto" w:fill="auto"/>
          </w:tcPr>
          <w:p w14:paraId="0F2DF7A6" w14:textId="5CCF4289" w:rsidR="007C73EF" w:rsidRPr="00355286" w:rsidRDefault="007C73EF" w:rsidP="00F355F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roofErr w:type="gramStart"/>
            <w:r w:rsidRPr="00355286">
              <w:rPr>
                <w:rFonts w:ascii="Arial" w:hAnsi="Arial" w:cs="Arial"/>
                <w:b/>
                <w:bCs/>
                <w:sz w:val="18"/>
                <w:szCs w:val="18"/>
                <w:lang w:val="en-GB"/>
              </w:rPr>
              <w:t>At</w:t>
            </w:r>
            <w:proofErr w:type="gramEnd"/>
            <w:r w:rsidRPr="00355286">
              <w:rPr>
                <w:rFonts w:ascii="Arial" w:hAnsi="Arial" w:cs="Arial"/>
                <w:b/>
                <w:bCs/>
                <w:sz w:val="18"/>
                <w:szCs w:val="18"/>
                <w:lang w:val="en-GB"/>
              </w:rPr>
              <w:t xml:space="preserve"> </w:t>
            </w:r>
            <w:r w:rsidR="002B26ED" w:rsidRPr="00355286">
              <w:rPr>
                <w:rFonts w:ascii="Arial" w:hAnsi="Arial" w:cs="Arial"/>
                <w:b/>
                <w:bCs/>
                <w:sz w:val="18"/>
                <w:szCs w:val="18"/>
                <w:lang w:val="en-GB"/>
              </w:rPr>
              <w:t>31</w:t>
            </w:r>
            <w:r w:rsidRPr="00355286">
              <w:rPr>
                <w:rFonts w:ascii="Arial" w:hAnsi="Arial" w:cs="Arial"/>
                <w:b/>
                <w:bCs/>
                <w:sz w:val="18"/>
                <w:szCs w:val="18"/>
                <w:lang w:val="en-GB"/>
              </w:rPr>
              <w:t xml:space="preserve"> December </w:t>
            </w:r>
            <w:r w:rsidR="002B26ED" w:rsidRPr="00355286">
              <w:rPr>
                <w:rFonts w:ascii="Arial" w:hAnsi="Arial" w:cs="Arial"/>
                <w:b/>
                <w:bCs/>
                <w:sz w:val="18"/>
                <w:szCs w:val="18"/>
                <w:lang w:val="en-GB"/>
              </w:rPr>
              <w:t>2023</w:t>
            </w:r>
          </w:p>
        </w:tc>
        <w:tc>
          <w:tcPr>
            <w:tcW w:w="1485" w:type="dxa"/>
            <w:shd w:val="clear" w:color="auto" w:fill="auto"/>
            <w:vAlign w:val="bottom"/>
          </w:tcPr>
          <w:p w14:paraId="718266D4" w14:textId="77777777" w:rsidR="007C73EF" w:rsidRPr="00355286" w:rsidRDefault="007C73EF"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auto"/>
            <w:vAlign w:val="bottom"/>
          </w:tcPr>
          <w:p w14:paraId="32AFD6D1" w14:textId="77777777" w:rsidR="007C73EF" w:rsidRPr="00355286" w:rsidRDefault="007C73EF"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auto"/>
            <w:vAlign w:val="bottom"/>
          </w:tcPr>
          <w:p w14:paraId="1ED0D6E3" w14:textId="77777777" w:rsidR="007C73EF" w:rsidRPr="00355286" w:rsidRDefault="007C73EF"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auto"/>
            <w:vAlign w:val="bottom"/>
          </w:tcPr>
          <w:p w14:paraId="4CD07677" w14:textId="77777777" w:rsidR="007C73EF" w:rsidRPr="00355286" w:rsidRDefault="007C73EF" w:rsidP="00F355F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D91CE7" w:rsidRPr="00355286" w14:paraId="4B7CE0CB" w14:textId="77777777" w:rsidTr="00F511CB">
        <w:tc>
          <w:tcPr>
            <w:tcW w:w="3618" w:type="dxa"/>
            <w:shd w:val="clear" w:color="auto" w:fill="auto"/>
          </w:tcPr>
          <w:p w14:paraId="0B12E8A7" w14:textId="3EB3E206"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355286">
              <w:rPr>
                <w:rFonts w:ascii="Arial" w:hAnsi="Arial" w:cs="Arial"/>
                <w:sz w:val="18"/>
                <w:szCs w:val="18"/>
                <w:lang w:val="en-GB"/>
              </w:rPr>
              <w:t>Derivative liabilities</w:t>
            </w:r>
          </w:p>
        </w:tc>
        <w:tc>
          <w:tcPr>
            <w:tcW w:w="1485" w:type="dxa"/>
            <w:shd w:val="clear" w:color="auto" w:fill="auto"/>
            <w:vAlign w:val="bottom"/>
          </w:tcPr>
          <w:p w14:paraId="6F741656" w14:textId="1589EDF3"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sz w:val="18"/>
                <w:szCs w:val="18"/>
                <w:lang w:val="en-GB"/>
              </w:rPr>
              <w:t>-</w:t>
            </w:r>
          </w:p>
        </w:tc>
        <w:tc>
          <w:tcPr>
            <w:tcW w:w="1485" w:type="dxa"/>
            <w:shd w:val="clear" w:color="auto" w:fill="auto"/>
            <w:vAlign w:val="bottom"/>
          </w:tcPr>
          <w:p w14:paraId="5389C442" w14:textId="61B81FE8"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sidRPr="00355286">
              <w:rPr>
                <w:rFonts w:ascii="Arial" w:hAnsi="Arial" w:cs="Arial"/>
                <w:sz w:val="18"/>
                <w:szCs w:val="18"/>
                <w:lang w:val="en-GB"/>
              </w:rPr>
              <w:t>1,114.65</w:t>
            </w:r>
          </w:p>
        </w:tc>
        <w:tc>
          <w:tcPr>
            <w:tcW w:w="1485" w:type="dxa"/>
            <w:shd w:val="clear" w:color="auto" w:fill="auto"/>
            <w:vAlign w:val="bottom"/>
          </w:tcPr>
          <w:p w14:paraId="673B067E" w14:textId="20DB15A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355286">
              <w:rPr>
                <w:rFonts w:ascii="Arial" w:hAnsi="Arial" w:cs="Arial"/>
                <w:sz w:val="18"/>
                <w:szCs w:val="18"/>
                <w:lang w:val="en-GB"/>
              </w:rPr>
              <w:t>-</w:t>
            </w:r>
          </w:p>
        </w:tc>
        <w:tc>
          <w:tcPr>
            <w:tcW w:w="1485" w:type="dxa"/>
            <w:shd w:val="clear" w:color="auto" w:fill="auto"/>
            <w:vAlign w:val="bottom"/>
          </w:tcPr>
          <w:p w14:paraId="5E750CE7" w14:textId="7FF6B22E"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sidRPr="00355286">
              <w:rPr>
                <w:rFonts w:ascii="Arial" w:hAnsi="Arial" w:cs="Arial"/>
                <w:sz w:val="18"/>
                <w:szCs w:val="18"/>
                <w:lang w:val="en-GB"/>
              </w:rPr>
              <w:t>1,114.65</w:t>
            </w:r>
          </w:p>
        </w:tc>
      </w:tr>
      <w:tr w:rsidR="00D91CE7" w:rsidRPr="00355286" w14:paraId="1A5CF3A4" w14:textId="77777777" w:rsidTr="00F511CB">
        <w:tc>
          <w:tcPr>
            <w:tcW w:w="3618" w:type="dxa"/>
            <w:shd w:val="clear" w:color="auto" w:fill="auto"/>
          </w:tcPr>
          <w:p w14:paraId="444FF955"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Short-term borrowings</w:t>
            </w:r>
          </w:p>
        </w:tc>
        <w:tc>
          <w:tcPr>
            <w:tcW w:w="1485" w:type="dxa"/>
            <w:shd w:val="clear" w:color="auto" w:fill="auto"/>
          </w:tcPr>
          <w:p w14:paraId="4B1D02BA" w14:textId="243423C9"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14,589.32</w:t>
            </w:r>
          </w:p>
        </w:tc>
        <w:tc>
          <w:tcPr>
            <w:tcW w:w="1485" w:type="dxa"/>
            <w:shd w:val="clear" w:color="auto" w:fill="auto"/>
            <w:vAlign w:val="bottom"/>
          </w:tcPr>
          <w:p w14:paraId="32FE7309" w14:textId="7FFECA5F"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355286">
              <w:rPr>
                <w:rFonts w:ascii="Arial" w:hAnsi="Arial" w:cs="Arial"/>
                <w:sz w:val="18"/>
                <w:szCs w:val="18"/>
                <w:lang w:val="en-GB"/>
              </w:rPr>
              <w:t>-</w:t>
            </w:r>
          </w:p>
        </w:tc>
        <w:tc>
          <w:tcPr>
            <w:tcW w:w="1485" w:type="dxa"/>
            <w:shd w:val="clear" w:color="auto" w:fill="auto"/>
            <w:vAlign w:val="bottom"/>
          </w:tcPr>
          <w:p w14:paraId="668FF576" w14:textId="6CA69665"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355286">
              <w:rPr>
                <w:rFonts w:ascii="Arial" w:hAnsi="Arial" w:cs="Arial"/>
                <w:sz w:val="18"/>
                <w:szCs w:val="18"/>
                <w:lang w:val="en-GB"/>
              </w:rPr>
              <w:t>-</w:t>
            </w:r>
          </w:p>
        </w:tc>
        <w:tc>
          <w:tcPr>
            <w:tcW w:w="1485" w:type="dxa"/>
            <w:shd w:val="clear" w:color="auto" w:fill="auto"/>
            <w:vAlign w:val="bottom"/>
          </w:tcPr>
          <w:p w14:paraId="3BC89DDD" w14:textId="5F91BCEC"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14,589.32</w:t>
            </w:r>
          </w:p>
        </w:tc>
      </w:tr>
      <w:tr w:rsidR="00D91CE7" w:rsidRPr="00355286" w14:paraId="5E2758C5" w14:textId="77777777" w:rsidTr="00A911AE">
        <w:tc>
          <w:tcPr>
            <w:tcW w:w="3618" w:type="dxa"/>
            <w:shd w:val="clear" w:color="auto" w:fill="auto"/>
          </w:tcPr>
          <w:p w14:paraId="0204CB3A" w14:textId="77777777" w:rsidR="0052275D" w:rsidRPr="00355286" w:rsidRDefault="0052275D" w:rsidP="0052275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2"/>
                <w:sz w:val="18"/>
                <w:szCs w:val="18"/>
                <w:lang w:val="en-GB"/>
              </w:rPr>
            </w:pPr>
            <w:r w:rsidRPr="00355286">
              <w:rPr>
                <w:rFonts w:ascii="Arial" w:hAnsi="Arial" w:cs="Arial"/>
                <w:spacing w:val="-2"/>
                <w:sz w:val="18"/>
                <w:szCs w:val="18"/>
                <w:lang w:val="en-GB"/>
              </w:rPr>
              <w:t>Trade and other current</w:t>
            </w:r>
          </w:p>
          <w:p w14:paraId="7AFB9192" w14:textId="0CF52725" w:rsidR="00D91CE7" w:rsidRPr="00355286" w:rsidRDefault="0052275D" w:rsidP="0052275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pacing w:val="-2"/>
                <w:sz w:val="18"/>
                <w:szCs w:val="18"/>
                <w:lang w:val="en-GB"/>
              </w:rPr>
              <w:t xml:space="preserve">   payables</w:t>
            </w:r>
          </w:p>
        </w:tc>
        <w:tc>
          <w:tcPr>
            <w:tcW w:w="1485" w:type="dxa"/>
            <w:shd w:val="clear" w:color="auto" w:fill="auto"/>
            <w:vAlign w:val="bottom"/>
          </w:tcPr>
          <w:p w14:paraId="200C9AAF" w14:textId="3B9EA7EE" w:rsidR="00D91CE7" w:rsidRPr="00355286" w:rsidRDefault="00D91CE7" w:rsidP="00A911A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11,884.88</w:t>
            </w:r>
          </w:p>
        </w:tc>
        <w:tc>
          <w:tcPr>
            <w:tcW w:w="1485" w:type="dxa"/>
            <w:shd w:val="clear" w:color="auto" w:fill="auto"/>
            <w:vAlign w:val="bottom"/>
          </w:tcPr>
          <w:p w14:paraId="1E96DCCE" w14:textId="0DA9368C"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355286">
              <w:rPr>
                <w:rFonts w:ascii="Arial" w:hAnsi="Arial" w:cs="Arial"/>
                <w:sz w:val="18"/>
                <w:szCs w:val="18"/>
                <w:lang w:val="en-GB"/>
              </w:rPr>
              <w:t>-</w:t>
            </w:r>
          </w:p>
        </w:tc>
        <w:tc>
          <w:tcPr>
            <w:tcW w:w="1485" w:type="dxa"/>
            <w:shd w:val="clear" w:color="auto" w:fill="auto"/>
            <w:vAlign w:val="bottom"/>
          </w:tcPr>
          <w:p w14:paraId="1CA18B47" w14:textId="2F9E4225"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355286">
              <w:rPr>
                <w:rFonts w:ascii="Arial" w:hAnsi="Arial" w:cs="Arial"/>
                <w:sz w:val="18"/>
                <w:szCs w:val="18"/>
                <w:lang w:val="en-GB"/>
              </w:rPr>
              <w:t>-</w:t>
            </w:r>
          </w:p>
        </w:tc>
        <w:tc>
          <w:tcPr>
            <w:tcW w:w="1485" w:type="dxa"/>
            <w:shd w:val="clear" w:color="auto" w:fill="auto"/>
            <w:vAlign w:val="bottom"/>
          </w:tcPr>
          <w:p w14:paraId="7C68DE5C" w14:textId="720A4CD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11,884.88</w:t>
            </w:r>
          </w:p>
        </w:tc>
      </w:tr>
      <w:tr w:rsidR="00D91CE7" w:rsidRPr="00355286" w14:paraId="53928593" w14:textId="77777777" w:rsidTr="00F511CB">
        <w:tc>
          <w:tcPr>
            <w:tcW w:w="3618" w:type="dxa"/>
            <w:shd w:val="clear" w:color="auto" w:fill="auto"/>
          </w:tcPr>
          <w:p w14:paraId="26856665"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 xml:space="preserve">Long-term borrowings </w:t>
            </w:r>
          </w:p>
        </w:tc>
        <w:tc>
          <w:tcPr>
            <w:tcW w:w="1485" w:type="dxa"/>
            <w:shd w:val="clear" w:color="auto" w:fill="auto"/>
          </w:tcPr>
          <w:p w14:paraId="66B5E896" w14:textId="751DBCCE"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97,692.82</w:t>
            </w:r>
          </w:p>
        </w:tc>
        <w:tc>
          <w:tcPr>
            <w:tcW w:w="1485" w:type="dxa"/>
            <w:shd w:val="clear" w:color="auto" w:fill="auto"/>
          </w:tcPr>
          <w:p w14:paraId="6BA8AFA9" w14:textId="01631288"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147,884.44</w:t>
            </w:r>
          </w:p>
        </w:tc>
        <w:tc>
          <w:tcPr>
            <w:tcW w:w="1485" w:type="dxa"/>
            <w:shd w:val="clear" w:color="auto" w:fill="auto"/>
          </w:tcPr>
          <w:p w14:paraId="4167D92F" w14:textId="27DE4029"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9,173.07</w:t>
            </w:r>
          </w:p>
        </w:tc>
        <w:tc>
          <w:tcPr>
            <w:tcW w:w="1485" w:type="dxa"/>
            <w:shd w:val="clear" w:color="auto" w:fill="auto"/>
          </w:tcPr>
          <w:p w14:paraId="4803C467" w14:textId="090E5D2E"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254,750.33</w:t>
            </w:r>
          </w:p>
        </w:tc>
      </w:tr>
      <w:tr w:rsidR="00D91CE7" w:rsidRPr="00355286" w14:paraId="643034D5" w14:textId="77777777" w:rsidTr="00F511CB">
        <w:tc>
          <w:tcPr>
            <w:tcW w:w="3618" w:type="dxa"/>
            <w:shd w:val="clear" w:color="auto" w:fill="auto"/>
          </w:tcPr>
          <w:p w14:paraId="371B304B"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55286">
              <w:rPr>
                <w:rFonts w:ascii="Arial" w:hAnsi="Arial" w:cs="Arial"/>
                <w:sz w:val="18"/>
                <w:szCs w:val="18"/>
                <w:lang w:val="en-GB"/>
              </w:rPr>
              <w:t>Lease liabilities</w:t>
            </w:r>
          </w:p>
        </w:tc>
        <w:tc>
          <w:tcPr>
            <w:tcW w:w="1485" w:type="dxa"/>
            <w:tcBorders>
              <w:bottom w:val="single" w:sz="4" w:space="0" w:color="auto"/>
            </w:tcBorders>
            <w:shd w:val="clear" w:color="auto" w:fill="auto"/>
          </w:tcPr>
          <w:p w14:paraId="2918898F" w14:textId="06248DF6"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233.68</w:t>
            </w:r>
          </w:p>
        </w:tc>
        <w:tc>
          <w:tcPr>
            <w:tcW w:w="1485" w:type="dxa"/>
            <w:tcBorders>
              <w:bottom w:val="single" w:sz="4" w:space="0" w:color="auto"/>
            </w:tcBorders>
            <w:shd w:val="clear" w:color="auto" w:fill="auto"/>
            <w:vAlign w:val="bottom"/>
          </w:tcPr>
          <w:p w14:paraId="2D620466" w14:textId="2A1D1A0C"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199.12</w:t>
            </w:r>
          </w:p>
        </w:tc>
        <w:tc>
          <w:tcPr>
            <w:tcW w:w="1485" w:type="dxa"/>
            <w:tcBorders>
              <w:bottom w:val="single" w:sz="4" w:space="0" w:color="auto"/>
            </w:tcBorders>
            <w:shd w:val="clear" w:color="auto" w:fill="auto"/>
            <w:vAlign w:val="bottom"/>
          </w:tcPr>
          <w:p w14:paraId="244F818B" w14:textId="489128B8"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44.33</w:t>
            </w:r>
          </w:p>
        </w:tc>
        <w:tc>
          <w:tcPr>
            <w:tcW w:w="1485" w:type="dxa"/>
            <w:tcBorders>
              <w:bottom w:val="single" w:sz="4" w:space="0" w:color="auto"/>
            </w:tcBorders>
            <w:shd w:val="clear" w:color="auto" w:fill="auto"/>
            <w:vAlign w:val="bottom"/>
          </w:tcPr>
          <w:p w14:paraId="192965B9" w14:textId="4A69D6EE"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477.13</w:t>
            </w:r>
          </w:p>
        </w:tc>
      </w:tr>
      <w:tr w:rsidR="00D91CE7" w:rsidRPr="00355286" w14:paraId="3F69C9E4" w14:textId="77777777" w:rsidTr="00F511CB">
        <w:tc>
          <w:tcPr>
            <w:tcW w:w="3618" w:type="dxa"/>
            <w:shd w:val="clear" w:color="auto" w:fill="auto"/>
          </w:tcPr>
          <w:p w14:paraId="63775726"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shd w:val="clear" w:color="auto" w:fill="auto"/>
          </w:tcPr>
          <w:p w14:paraId="745736D3"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auto"/>
            <w:vAlign w:val="bottom"/>
          </w:tcPr>
          <w:p w14:paraId="50DF3DAE"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auto"/>
            <w:vAlign w:val="bottom"/>
          </w:tcPr>
          <w:p w14:paraId="1F4E0DF6"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auto"/>
            <w:vAlign w:val="bottom"/>
          </w:tcPr>
          <w:p w14:paraId="107A505D"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D91CE7" w:rsidRPr="00355286" w14:paraId="7718884D" w14:textId="77777777" w:rsidTr="00F511CB">
        <w:tc>
          <w:tcPr>
            <w:tcW w:w="3618" w:type="dxa"/>
            <w:shd w:val="clear" w:color="auto" w:fill="auto"/>
          </w:tcPr>
          <w:p w14:paraId="5872FBF4" w14:textId="77777777"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355286">
              <w:rPr>
                <w:rFonts w:ascii="Arial" w:hAnsi="Arial" w:cs="Arial"/>
                <w:b/>
                <w:bCs/>
                <w:sz w:val="18"/>
                <w:szCs w:val="18"/>
                <w:lang w:val="en-GB"/>
              </w:rPr>
              <w:t>Total</w:t>
            </w:r>
          </w:p>
        </w:tc>
        <w:tc>
          <w:tcPr>
            <w:tcW w:w="1485" w:type="dxa"/>
            <w:tcBorders>
              <w:bottom w:val="single" w:sz="4" w:space="0" w:color="auto"/>
            </w:tcBorders>
            <w:shd w:val="clear" w:color="auto" w:fill="auto"/>
          </w:tcPr>
          <w:p w14:paraId="4E38AE76" w14:textId="2F541285"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124,400.70</w:t>
            </w:r>
          </w:p>
        </w:tc>
        <w:tc>
          <w:tcPr>
            <w:tcW w:w="1485" w:type="dxa"/>
            <w:tcBorders>
              <w:bottom w:val="single" w:sz="4" w:space="0" w:color="auto"/>
            </w:tcBorders>
            <w:shd w:val="clear" w:color="auto" w:fill="auto"/>
          </w:tcPr>
          <w:p w14:paraId="6F89B124" w14:textId="7C4B3344"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149,198.21</w:t>
            </w:r>
          </w:p>
        </w:tc>
        <w:tc>
          <w:tcPr>
            <w:tcW w:w="1485" w:type="dxa"/>
            <w:tcBorders>
              <w:bottom w:val="single" w:sz="4" w:space="0" w:color="auto"/>
            </w:tcBorders>
            <w:shd w:val="clear" w:color="auto" w:fill="auto"/>
          </w:tcPr>
          <w:p w14:paraId="105DAED6" w14:textId="796B1873"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9,217.40</w:t>
            </w:r>
          </w:p>
        </w:tc>
        <w:tc>
          <w:tcPr>
            <w:tcW w:w="1485" w:type="dxa"/>
            <w:tcBorders>
              <w:bottom w:val="single" w:sz="4" w:space="0" w:color="auto"/>
            </w:tcBorders>
            <w:shd w:val="clear" w:color="auto" w:fill="auto"/>
          </w:tcPr>
          <w:p w14:paraId="75090BD9" w14:textId="58AC4061" w:rsidR="00D91CE7" w:rsidRPr="00355286" w:rsidRDefault="00D91CE7" w:rsidP="00D91CE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55286">
              <w:rPr>
                <w:rFonts w:ascii="Arial" w:hAnsi="Arial" w:cs="Arial"/>
                <w:sz w:val="18"/>
                <w:szCs w:val="18"/>
                <w:lang w:val="en-GB"/>
              </w:rPr>
              <w:t>282,816.31</w:t>
            </w:r>
          </w:p>
        </w:tc>
      </w:tr>
    </w:tbl>
    <w:p w14:paraId="0331F793" w14:textId="2A19ADEB" w:rsidR="00403B91" w:rsidRPr="00355286" w:rsidRDefault="00403B91" w:rsidP="00F355F4">
      <w:pPr>
        <w:spacing w:line="240" w:lineRule="auto"/>
        <w:jc w:val="both"/>
        <w:rPr>
          <w:rFonts w:eastAsia="Arial Unicode MS" w:cs="Arial"/>
          <w:sz w:val="18"/>
          <w:szCs w:val="18"/>
        </w:rPr>
      </w:pPr>
    </w:p>
    <w:p w14:paraId="4157FBAA" w14:textId="76D4524A" w:rsidR="00153CCD" w:rsidRPr="00355286" w:rsidRDefault="002B26ED" w:rsidP="00F355F4">
      <w:pPr>
        <w:spacing w:line="240" w:lineRule="auto"/>
        <w:ind w:left="547" w:hanging="547"/>
        <w:jc w:val="both"/>
        <w:rPr>
          <w:rFonts w:eastAsia="Arial" w:cs="Arial"/>
          <w:b/>
          <w:sz w:val="18"/>
          <w:szCs w:val="18"/>
          <w:lang w:eastAsia="en-GB"/>
        </w:rPr>
      </w:pPr>
      <w:bookmarkStart w:id="15" w:name="_Toc48736048"/>
      <w:r w:rsidRPr="00355286">
        <w:rPr>
          <w:rFonts w:eastAsia="Arial" w:cs="Arial"/>
          <w:b/>
          <w:sz w:val="18"/>
          <w:szCs w:val="18"/>
          <w:lang w:eastAsia="en-GB"/>
        </w:rPr>
        <w:t>6</w:t>
      </w:r>
      <w:r w:rsidR="00153CCD" w:rsidRPr="00355286">
        <w:rPr>
          <w:rFonts w:eastAsia="Arial" w:cs="Arial"/>
          <w:b/>
          <w:sz w:val="18"/>
          <w:szCs w:val="18"/>
          <w:lang w:eastAsia="en-GB"/>
        </w:rPr>
        <w:t>.</w:t>
      </w:r>
      <w:r w:rsidRPr="00355286">
        <w:rPr>
          <w:rFonts w:eastAsia="Arial" w:cs="Arial"/>
          <w:b/>
          <w:sz w:val="18"/>
          <w:szCs w:val="18"/>
          <w:lang w:eastAsia="en-GB"/>
        </w:rPr>
        <w:t>2</w:t>
      </w:r>
      <w:r w:rsidR="00153CCD" w:rsidRPr="00355286">
        <w:rPr>
          <w:rFonts w:eastAsia="Arial" w:cs="Arial"/>
          <w:b/>
          <w:sz w:val="18"/>
          <w:szCs w:val="18"/>
          <w:lang w:eastAsia="en-GB"/>
        </w:rPr>
        <w:tab/>
        <w:t>Capital management</w:t>
      </w:r>
      <w:bookmarkEnd w:id="15"/>
    </w:p>
    <w:p w14:paraId="675E812C" w14:textId="77777777" w:rsidR="00153CCD" w:rsidRPr="00355286" w:rsidRDefault="00153CCD" w:rsidP="00F355F4">
      <w:pPr>
        <w:spacing w:line="240" w:lineRule="auto"/>
        <w:ind w:left="540"/>
        <w:jc w:val="both"/>
        <w:rPr>
          <w:rFonts w:eastAsia="Arial" w:cs="Arial"/>
          <w:sz w:val="18"/>
          <w:szCs w:val="18"/>
          <w:lang w:eastAsia="en-GB"/>
        </w:rPr>
      </w:pPr>
    </w:p>
    <w:p w14:paraId="2F8E72B7" w14:textId="77777777" w:rsidR="00153CCD" w:rsidRPr="00355286" w:rsidRDefault="00153CCD" w:rsidP="00F355F4">
      <w:pPr>
        <w:spacing w:line="240" w:lineRule="auto"/>
        <w:ind w:left="540"/>
        <w:jc w:val="both"/>
        <w:rPr>
          <w:rFonts w:cs="Arial"/>
          <w:sz w:val="18"/>
          <w:szCs w:val="18"/>
        </w:rPr>
      </w:pPr>
      <w:r w:rsidRPr="00355286">
        <w:rPr>
          <w:rFonts w:cs="Arial"/>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06D3A862" w14:textId="77777777" w:rsidR="00153CCD" w:rsidRPr="00355286" w:rsidRDefault="00153CCD" w:rsidP="00F355F4">
      <w:pPr>
        <w:spacing w:line="240" w:lineRule="auto"/>
        <w:ind w:left="540"/>
        <w:jc w:val="both"/>
        <w:rPr>
          <w:rFonts w:cs="Arial"/>
          <w:sz w:val="18"/>
          <w:szCs w:val="18"/>
        </w:rPr>
      </w:pPr>
    </w:p>
    <w:p w14:paraId="00EF592C" w14:textId="77777777" w:rsidR="00153CCD" w:rsidRPr="00355286" w:rsidRDefault="00153CCD" w:rsidP="00F355F4">
      <w:pPr>
        <w:spacing w:line="240" w:lineRule="auto"/>
        <w:ind w:left="540"/>
        <w:jc w:val="both"/>
        <w:rPr>
          <w:rFonts w:cs="Arial"/>
          <w:spacing w:val="-6"/>
          <w:sz w:val="18"/>
          <w:szCs w:val="18"/>
        </w:rPr>
      </w:pPr>
      <w:proofErr w:type="gramStart"/>
      <w:r w:rsidRPr="00355286">
        <w:rPr>
          <w:rFonts w:cs="Arial"/>
          <w:spacing w:val="-6"/>
          <w:sz w:val="18"/>
          <w:szCs w:val="18"/>
        </w:rPr>
        <w:t>In order to</w:t>
      </w:r>
      <w:proofErr w:type="gramEnd"/>
      <w:r w:rsidRPr="00355286">
        <w:rPr>
          <w:rFonts w:cs="Arial"/>
          <w:spacing w:val="-6"/>
          <w:sz w:val="18"/>
          <w:szCs w:val="18"/>
        </w:rPr>
        <w:t xml:space="preserve"> maintain or adjust the capital structure, the Group may </w:t>
      </w:r>
      <w:r w:rsidR="00751AE8" w:rsidRPr="00355286">
        <w:rPr>
          <w:rFonts w:cs="Arial"/>
          <w:spacing w:val="-6"/>
          <w:sz w:val="18"/>
          <w:szCs w:val="18"/>
        </w:rPr>
        <w:t>issue new shares or issue new debentures to finance debts or sell assets to reduce debts</w:t>
      </w:r>
      <w:r w:rsidRPr="00355286">
        <w:rPr>
          <w:rFonts w:cs="Arial"/>
          <w:spacing w:val="-6"/>
          <w:sz w:val="18"/>
          <w:szCs w:val="18"/>
        </w:rPr>
        <w:t>.</w:t>
      </w:r>
    </w:p>
    <w:p w14:paraId="58B861D6" w14:textId="77777777" w:rsidR="00541925" w:rsidRPr="00355286" w:rsidRDefault="00541925" w:rsidP="00F355F4">
      <w:pPr>
        <w:spacing w:line="240" w:lineRule="auto"/>
        <w:rPr>
          <w:rFonts w:cs="Arial"/>
          <w:spacing w:val="-2"/>
          <w:sz w:val="18"/>
          <w:szCs w:val="18"/>
          <w:lang w:val="en-US"/>
        </w:rPr>
      </w:pPr>
    </w:p>
    <w:p w14:paraId="5CC17C5B" w14:textId="77777777" w:rsidR="00725480" w:rsidRPr="00355286" w:rsidRDefault="00725480" w:rsidP="00F355F4">
      <w:pPr>
        <w:spacing w:line="240" w:lineRule="auto"/>
        <w:rPr>
          <w:rFonts w:cs="Arial"/>
          <w:sz w:val="18"/>
          <w:szCs w:val="18"/>
        </w:rPr>
      </w:pPr>
    </w:p>
    <w:p w14:paraId="3E799F45" w14:textId="2BA47078" w:rsidR="00F511CB" w:rsidRPr="00355286" w:rsidRDefault="002B26ED" w:rsidP="00F355F4">
      <w:pPr>
        <w:spacing w:line="240" w:lineRule="auto"/>
        <w:ind w:left="540" w:hanging="540"/>
        <w:jc w:val="thaiDistribute"/>
        <w:rPr>
          <w:rFonts w:cs="Arial"/>
          <w:b/>
          <w:bCs/>
          <w:sz w:val="18"/>
          <w:szCs w:val="18"/>
        </w:rPr>
      </w:pPr>
      <w:r w:rsidRPr="00355286">
        <w:rPr>
          <w:rFonts w:cs="Arial"/>
          <w:b/>
          <w:bCs/>
          <w:sz w:val="18"/>
          <w:szCs w:val="18"/>
        </w:rPr>
        <w:t>7</w:t>
      </w:r>
      <w:r w:rsidR="00F511CB" w:rsidRPr="00355286">
        <w:rPr>
          <w:rFonts w:cs="Arial"/>
          <w:b/>
          <w:bCs/>
          <w:sz w:val="18"/>
          <w:szCs w:val="18"/>
          <w:cs/>
        </w:rPr>
        <w:tab/>
      </w:r>
      <w:r w:rsidR="00F511CB" w:rsidRPr="00355286">
        <w:rPr>
          <w:rFonts w:cs="Arial"/>
          <w:b/>
          <w:bCs/>
          <w:sz w:val="18"/>
          <w:szCs w:val="18"/>
        </w:rPr>
        <w:t>Critical accounting estimates and judgements</w:t>
      </w:r>
    </w:p>
    <w:p w14:paraId="2F7DEA16" w14:textId="77777777" w:rsidR="00725480" w:rsidRPr="00355286" w:rsidRDefault="00725480" w:rsidP="00F355F4">
      <w:pPr>
        <w:tabs>
          <w:tab w:val="left" w:pos="9464"/>
        </w:tabs>
        <w:spacing w:line="240" w:lineRule="auto"/>
        <w:jc w:val="both"/>
        <w:rPr>
          <w:rFonts w:cs="Arial"/>
          <w:sz w:val="18"/>
          <w:szCs w:val="18"/>
        </w:rPr>
      </w:pPr>
    </w:p>
    <w:p w14:paraId="0C8A133B" w14:textId="52EE3BAF" w:rsidR="00725480" w:rsidRPr="00355286" w:rsidRDefault="00725480" w:rsidP="00F355F4">
      <w:pPr>
        <w:tabs>
          <w:tab w:val="left" w:pos="993"/>
          <w:tab w:val="left" w:pos="9464"/>
        </w:tabs>
        <w:spacing w:line="240" w:lineRule="auto"/>
        <w:jc w:val="both"/>
        <w:rPr>
          <w:rFonts w:cs="Arial"/>
          <w:sz w:val="18"/>
          <w:szCs w:val="18"/>
        </w:rPr>
      </w:pPr>
      <w:r w:rsidRPr="00355286">
        <w:rPr>
          <w:rFonts w:cs="Arial"/>
          <w:spacing w:val="-2"/>
          <w:sz w:val="18"/>
          <w:szCs w:val="18"/>
        </w:rPr>
        <w:t>Estimates and judgments are continually evaluated and are based on historical experience and other factors, including expectations of future events that are believed to be reasonable under the circumstances.</w:t>
      </w:r>
    </w:p>
    <w:p w14:paraId="49934300" w14:textId="77777777" w:rsidR="00725480" w:rsidRPr="00355286" w:rsidRDefault="00725480" w:rsidP="00F355F4">
      <w:pPr>
        <w:spacing w:line="240" w:lineRule="auto"/>
        <w:ind w:left="900" w:hanging="360"/>
        <w:jc w:val="both"/>
        <w:rPr>
          <w:rFonts w:cs="Arial"/>
          <w:b/>
          <w:bCs/>
          <w:sz w:val="18"/>
          <w:szCs w:val="18"/>
        </w:rPr>
      </w:pPr>
    </w:p>
    <w:p w14:paraId="317E2C1F" w14:textId="51A651AE" w:rsidR="00725480" w:rsidRPr="00355286" w:rsidRDefault="00EF4752" w:rsidP="00EF4752">
      <w:pPr>
        <w:spacing w:line="240" w:lineRule="auto"/>
        <w:ind w:left="547" w:hanging="547"/>
        <w:jc w:val="both"/>
        <w:rPr>
          <w:rFonts w:eastAsia="Arial" w:cs="Arial"/>
          <w:b/>
          <w:sz w:val="18"/>
          <w:szCs w:val="18"/>
          <w:lang w:eastAsia="en-GB"/>
        </w:rPr>
      </w:pPr>
      <w:r w:rsidRPr="00355286">
        <w:rPr>
          <w:rFonts w:eastAsia="Arial" w:cs="Arial"/>
          <w:b/>
          <w:sz w:val="18"/>
          <w:szCs w:val="18"/>
          <w:lang w:eastAsia="en-GB"/>
        </w:rPr>
        <w:t>7.1</w:t>
      </w:r>
      <w:r w:rsidRPr="00355286">
        <w:rPr>
          <w:rFonts w:eastAsia="Arial" w:cs="Arial"/>
          <w:b/>
          <w:sz w:val="18"/>
          <w:szCs w:val="18"/>
          <w:lang w:eastAsia="en-GB"/>
        </w:rPr>
        <w:tab/>
      </w:r>
      <w:r w:rsidR="00725480" w:rsidRPr="00355286">
        <w:rPr>
          <w:rFonts w:eastAsia="Arial" w:cs="Arial"/>
          <w:b/>
          <w:sz w:val="18"/>
          <w:szCs w:val="18"/>
          <w:lang w:eastAsia="en-GB"/>
        </w:rPr>
        <w:t>Estimation</w:t>
      </w:r>
      <w:r w:rsidR="00D44805" w:rsidRPr="00355286">
        <w:rPr>
          <w:rFonts w:eastAsia="Arial" w:cs="Arial"/>
          <w:b/>
          <w:sz w:val="18"/>
          <w:szCs w:val="18"/>
          <w:lang w:eastAsia="en-GB"/>
        </w:rPr>
        <w:t xml:space="preserve"> of</w:t>
      </w:r>
      <w:r w:rsidR="00725480" w:rsidRPr="00355286">
        <w:rPr>
          <w:rFonts w:eastAsia="Arial" w:cs="Arial"/>
          <w:b/>
          <w:sz w:val="18"/>
          <w:szCs w:val="18"/>
          <w:lang w:eastAsia="en-GB"/>
        </w:rPr>
        <w:t xml:space="preserve"> impairment of goodwill</w:t>
      </w:r>
    </w:p>
    <w:p w14:paraId="506F61ED" w14:textId="77777777" w:rsidR="00725480" w:rsidRPr="00355286" w:rsidRDefault="00725480" w:rsidP="00B079EC">
      <w:pPr>
        <w:spacing w:line="240" w:lineRule="auto"/>
        <w:ind w:left="540"/>
        <w:jc w:val="both"/>
        <w:rPr>
          <w:rFonts w:eastAsia="Arial Unicode MS" w:cs="Arial"/>
          <w:sz w:val="18"/>
          <w:szCs w:val="18"/>
        </w:rPr>
      </w:pPr>
    </w:p>
    <w:p w14:paraId="5C0C9192" w14:textId="092A831A" w:rsidR="00725480" w:rsidRPr="00355286" w:rsidRDefault="00725480" w:rsidP="00B079EC">
      <w:pPr>
        <w:spacing w:line="240" w:lineRule="auto"/>
        <w:ind w:left="540"/>
        <w:jc w:val="both"/>
        <w:rPr>
          <w:rFonts w:eastAsia="Arial Unicode MS" w:cs="Arial"/>
          <w:sz w:val="18"/>
          <w:szCs w:val="18"/>
        </w:rPr>
      </w:pPr>
      <w:r w:rsidRPr="00355286">
        <w:rPr>
          <w:rFonts w:eastAsia="Arial Unicode MS" w:cs="Arial"/>
          <w:spacing w:val="-4"/>
          <w:sz w:val="18"/>
          <w:szCs w:val="18"/>
        </w:rPr>
        <w:t>The recoverable amounts of cash-generating units have been determined based on fair value less costs of disposal.</w:t>
      </w:r>
      <w:r w:rsidRPr="00355286">
        <w:rPr>
          <w:rFonts w:eastAsia="Arial Unicode MS" w:cs="Arial"/>
          <w:sz w:val="18"/>
          <w:szCs w:val="18"/>
        </w:rPr>
        <w:t xml:space="preserve"> The calculations use cash flow projections based on financial budget approved by management</w:t>
      </w:r>
      <w:r w:rsidR="009562AC" w:rsidRPr="00355286">
        <w:rPr>
          <w:rFonts w:eastAsia="Arial Unicode MS" w:cs="Arial"/>
          <w:sz w:val="18"/>
          <w:szCs w:val="18"/>
        </w:rPr>
        <w:t>.</w:t>
      </w:r>
    </w:p>
    <w:p w14:paraId="39FB9D35" w14:textId="04CACB7B" w:rsidR="00EB27C7" w:rsidRPr="00355286" w:rsidRDefault="00EB27C7" w:rsidP="00B079EC">
      <w:pPr>
        <w:spacing w:line="240" w:lineRule="auto"/>
        <w:ind w:left="540"/>
        <w:jc w:val="both"/>
        <w:rPr>
          <w:rFonts w:eastAsia="Arial Unicode MS" w:cs="Arial"/>
          <w:sz w:val="18"/>
          <w:szCs w:val="18"/>
        </w:rPr>
      </w:pPr>
    </w:p>
    <w:p w14:paraId="72ECDD43" w14:textId="18C260D3" w:rsidR="00EB27C7" w:rsidRPr="00355286" w:rsidRDefault="00EB27C7" w:rsidP="00B079EC">
      <w:pPr>
        <w:spacing w:line="240" w:lineRule="auto"/>
        <w:ind w:left="540"/>
        <w:jc w:val="both"/>
        <w:rPr>
          <w:rFonts w:eastAsia="Arial Unicode MS" w:cs="Arial"/>
          <w:sz w:val="18"/>
          <w:szCs w:val="18"/>
        </w:rPr>
      </w:pPr>
      <w:r w:rsidRPr="00355286">
        <w:rPr>
          <w:rFonts w:eastAsia="Arial Unicode MS" w:cs="Arial"/>
          <w:sz w:val="18"/>
          <w:szCs w:val="18"/>
        </w:rPr>
        <w:t xml:space="preserve">Cash flows beyond the </w:t>
      </w:r>
      <w:r w:rsidR="009562AC" w:rsidRPr="00355286">
        <w:rPr>
          <w:rFonts w:eastAsia="Arial Unicode MS" w:cs="Arial"/>
          <w:sz w:val="18"/>
          <w:szCs w:val="18"/>
        </w:rPr>
        <w:t>financial budget</w:t>
      </w:r>
      <w:r w:rsidR="008B6FCC" w:rsidRPr="00355286">
        <w:rPr>
          <w:rFonts w:eastAsia="Arial Unicode MS" w:cs="Arial"/>
          <w:sz w:val="18"/>
          <w:szCs w:val="18"/>
          <w:cs/>
        </w:rPr>
        <w:t xml:space="preserve"> </w:t>
      </w:r>
      <w:r w:rsidR="008B6FCC" w:rsidRPr="00355286">
        <w:rPr>
          <w:rFonts w:eastAsia="Arial Unicode MS" w:cs="Arial"/>
          <w:sz w:val="18"/>
          <w:szCs w:val="18"/>
        </w:rPr>
        <w:t>period</w:t>
      </w:r>
      <w:r w:rsidRPr="00355286">
        <w:rPr>
          <w:rFonts w:eastAsia="Arial Unicode MS" w:cs="Arial"/>
          <w:sz w:val="18"/>
          <w:szCs w:val="18"/>
        </w:rPr>
        <w:t xml:space="preserve"> are extrapolated using the estimated growth rates stated in </w:t>
      </w:r>
      <w:r w:rsidR="008B6FCC" w:rsidRPr="00355286">
        <w:rPr>
          <w:rFonts w:eastAsia="Arial Unicode MS" w:cs="Arial"/>
          <w:sz w:val="18"/>
          <w:szCs w:val="18"/>
        </w:rPr>
        <w:t xml:space="preserve">  </w:t>
      </w:r>
      <w:r w:rsidRPr="00355286">
        <w:rPr>
          <w:rFonts w:eastAsia="Arial Unicode MS" w:cs="Arial"/>
          <w:sz w:val="18"/>
          <w:szCs w:val="18"/>
        </w:rPr>
        <w:t>Note</w:t>
      </w:r>
      <w:r w:rsidRPr="00355286">
        <w:rPr>
          <w:rFonts w:eastAsia="Arial Unicode MS" w:cs="Arial"/>
          <w:sz w:val="18"/>
          <w:szCs w:val="18"/>
          <w:cs/>
        </w:rPr>
        <w:t xml:space="preserve"> </w:t>
      </w:r>
      <w:r w:rsidR="002B26ED" w:rsidRPr="00355286">
        <w:rPr>
          <w:rFonts w:eastAsia="Arial Unicode MS" w:cs="Arial"/>
          <w:sz w:val="18"/>
          <w:szCs w:val="18"/>
        </w:rPr>
        <w:t>23</w:t>
      </w:r>
      <w:r w:rsidRPr="00355286">
        <w:rPr>
          <w:rFonts w:eastAsia="Arial Unicode MS" w:cs="Arial"/>
          <w:sz w:val="18"/>
          <w:szCs w:val="18"/>
        </w:rPr>
        <w:t>. These growth rates are consistent with forecasts specific to the industry in which each CGU operates.</w:t>
      </w:r>
    </w:p>
    <w:p w14:paraId="69396B06" w14:textId="77777777" w:rsidR="00725480" w:rsidRPr="00355286" w:rsidRDefault="00725480" w:rsidP="00B079EC">
      <w:pPr>
        <w:spacing w:line="240" w:lineRule="auto"/>
        <w:ind w:left="540"/>
        <w:jc w:val="both"/>
        <w:rPr>
          <w:rFonts w:eastAsia="Arial Unicode MS" w:cs="Arial"/>
          <w:sz w:val="18"/>
          <w:szCs w:val="18"/>
        </w:rPr>
      </w:pPr>
    </w:p>
    <w:p w14:paraId="5ACBAEFA" w14:textId="2A87F9AD" w:rsidR="00725480" w:rsidRPr="00355286" w:rsidRDefault="00EF4752" w:rsidP="00EF4752">
      <w:pPr>
        <w:spacing w:line="240" w:lineRule="auto"/>
        <w:ind w:left="547" w:hanging="547"/>
        <w:jc w:val="both"/>
        <w:rPr>
          <w:rFonts w:eastAsia="Arial" w:cs="Arial"/>
          <w:b/>
          <w:sz w:val="18"/>
          <w:szCs w:val="18"/>
          <w:lang w:eastAsia="en-GB"/>
        </w:rPr>
      </w:pPr>
      <w:r w:rsidRPr="00355286">
        <w:rPr>
          <w:rFonts w:eastAsia="Arial" w:cs="Arial"/>
          <w:b/>
          <w:sz w:val="18"/>
          <w:szCs w:val="18"/>
          <w:lang w:eastAsia="en-GB"/>
        </w:rPr>
        <w:t>7.2</w:t>
      </w:r>
      <w:r w:rsidRPr="00355286">
        <w:rPr>
          <w:rFonts w:eastAsia="Arial" w:cs="Arial"/>
          <w:b/>
          <w:sz w:val="18"/>
          <w:szCs w:val="18"/>
          <w:lang w:eastAsia="en-GB"/>
        </w:rPr>
        <w:tab/>
      </w:r>
      <w:r w:rsidR="00725480" w:rsidRPr="00355286">
        <w:rPr>
          <w:rFonts w:eastAsia="Arial" w:cs="Arial"/>
          <w:b/>
          <w:sz w:val="18"/>
          <w:szCs w:val="18"/>
          <w:lang w:eastAsia="en-GB"/>
        </w:rPr>
        <w:t>Estimat</w:t>
      </w:r>
      <w:r w:rsidR="00D44805" w:rsidRPr="00355286">
        <w:rPr>
          <w:rFonts w:eastAsia="Arial" w:cs="Arial"/>
          <w:b/>
          <w:sz w:val="18"/>
          <w:szCs w:val="18"/>
          <w:lang w:eastAsia="en-GB"/>
        </w:rPr>
        <w:t>ion of</w:t>
      </w:r>
      <w:r w:rsidR="00725480" w:rsidRPr="00355286">
        <w:rPr>
          <w:rFonts w:eastAsia="Arial" w:cs="Arial"/>
          <w:b/>
          <w:sz w:val="18"/>
          <w:szCs w:val="18"/>
          <w:lang w:eastAsia="en-GB"/>
        </w:rPr>
        <w:t xml:space="preserve"> impairment of assets</w:t>
      </w:r>
    </w:p>
    <w:p w14:paraId="530498F1" w14:textId="77777777" w:rsidR="00725480" w:rsidRPr="00355286" w:rsidRDefault="00725480" w:rsidP="00B079EC">
      <w:pPr>
        <w:spacing w:line="240" w:lineRule="auto"/>
        <w:ind w:left="540"/>
        <w:contextualSpacing/>
        <w:jc w:val="both"/>
        <w:rPr>
          <w:rFonts w:cs="Arial"/>
          <w:spacing w:val="-2"/>
          <w:sz w:val="18"/>
          <w:szCs w:val="18"/>
          <w:cs/>
        </w:rPr>
      </w:pPr>
    </w:p>
    <w:p w14:paraId="726C3382" w14:textId="33DA6BC6" w:rsidR="00725480" w:rsidRPr="00355286" w:rsidRDefault="00725480" w:rsidP="00B079EC">
      <w:pPr>
        <w:spacing w:line="240" w:lineRule="auto"/>
        <w:ind w:left="540"/>
        <w:contextualSpacing/>
        <w:jc w:val="both"/>
        <w:rPr>
          <w:rFonts w:cs="Arial"/>
          <w:sz w:val="18"/>
          <w:szCs w:val="18"/>
        </w:rPr>
      </w:pPr>
      <w:r w:rsidRPr="00355286">
        <w:rPr>
          <w:rFonts w:cs="Arial"/>
          <w:spacing w:val="-2"/>
          <w:sz w:val="18"/>
          <w:szCs w:val="18"/>
        </w:rPr>
        <w:t xml:space="preserve">The Group tests whether asset, which comprise investments in subsidiaries, associates and interests in </w:t>
      </w:r>
      <w:r w:rsidRPr="00355286">
        <w:rPr>
          <w:rFonts w:cs="Arial"/>
          <w:spacing w:val="-4"/>
          <w:sz w:val="18"/>
          <w:szCs w:val="18"/>
        </w:rPr>
        <w:t>joint ventures, property, plant, and equipment and intangible assets, has suffered any impairment</w:t>
      </w:r>
      <w:r w:rsidR="00D01052" w:rsidRPr="00355286">
        <w:rPr>
          <w:rFonts w:cs="Arial"/>
          <w:sz w:val="18"/>
          <w:szCs w:val="22"/>
        </w:rPr>
        <w:t>.</w:t>
      </w:r>
      <w:r w:rsidRPr="00355286">
        <w:rPr>
          <w:rFonts w:cs="Arial"/>
          <w:sz w:val="18"/>
          <w:szCs w:val="18"/>
        </w:rPr>
        <w:t xml:space="preserve"> The recoverable amounts of cash-generating</w:t>
      </w:r>
      <w:r w:rsidRPr="00355286">
        <w:rPr>
          <w:rFonts w:cs="Arial"/>
          <w:spacing w:val="-2"/>
          <w:sz w:val="18"/>
          <w:szCs w:val="18"/>
        </w:rPr>
        <w:t xml:space="preserve"> </w:t>
      </w:r>
      <w:r w:rsidRPr="00355286">
        <w:rPr>
          <w:rFonts w:cs="Arial"/>
          <w:sz w:val="18"/>
          <w:szCs w:val="18"/>
        </w:rPr>
        <w:t xml:space="preserve">units have been determined based on value-in-use calculations or fair value less costs of disposal as appropriate. These calculations require the use of estimates. </w:t>
      </w:r>
    </w:p>
    <w:p w14:paraId="3E3A1607" w14:textId="2B5BAA47" w:rsidR="00B079EC" w:rsidRPr="00355286" w:rsidRDefault="00B079EC">
      <w:pPr>
        <w:spacing w:line="240" w:lineRule="auto"/>
        <w:rPr>
          <w:rFonts w:cs="Arial"/>
          <w:spacing w:val="-2"/>
          <w:sz w:val="18"/>
          <w:szCs w:val="18"/>
        </w:rPr>
      </w:pPr>
      <w:r w:rsidRPr="00355286">
        <w:rPr>
          <w:rFonts w:cs="Arial"/>
          <w:spacing w:val="-2"/>
          <w:sz w:val="18"/>
          <w:szCs w:val="18"/>
        </w:rPr>
        <w:br w:type="page"/>
      </w:r>
    </w:p>
    <w:p w14:paraId="76A02BC6" w14:textId="77777777" w:rsidR="00725480" w:rsidRPr="00355286" w:rsidRDefault="00725480" w:rsidP="00B079EC">
      <w:pPr>
        <w:spacing w:line="240" w:lineRule="auto"/>
        <w:ind w:left="540"/>
        <w:contextualSpacing/>
        <w:jc w:val="both"/>
        <w:rPr>
          <w:rFonts w:cs="Arial"/>
          <w:spacing w:val="-2"/>
          <w:sz w:val="18"/>
          <w:szCs w:val="18"/>
        </w:rPr>
      </w:pPr>
    </w:p>
    <w:p w14:paraId="556BE521" w14:textId="6E4642B5" w:rsidR="00725480" w:rsidRPr="00355286" w:rsidRDefault="00EF4752" w:rsidP="00EF4752">
      <w:pPr>
        <w:spacing w:line="240" w:lineRule="auto"/>
        <w:ind w:left="547" w:hanging="547"/>
        <w:jc w:val="both"/>
        <w:rPr>
          <w:rFonts w:eastAsia="Arial" w:cs="Arial"/>
          <w:b/>
          <w:sz w:val="18"/>
          <w:szCs w:val="18"/>
          <w:lang w:eastAsia="en-GB"/>
        </w:rPr>
      </w:pPr>
      <w:r w:rsidRPr="00355286">
        <w:rPr>
          <w:rFonts w:eastAsia="Arial" w:cs="Arial"/>
          <w:b/>
          <w:sz w:val="18"/>
          <w:szCs w:val="18"/>
          <w:lang w:eastAsia="en-GB"/>
        </w:rPr>
        <w:t>7.3</w:t>
      </w:r>
      <w:r w:rsidRPr="00355286">
        <w:rPr>
          <w:rFonts w:eastAsia="Arial" w:cs="Arial"/>
          <w:b/>
          <w:sz w:val="18"/>
          <w:szCs w:val="18"/>
          <w:lang w:eastAsia="en-GB"/>
        </w:rPr>
        <w:tab/>
      </w:r>
      <w:r w:rsidR="00725480" w:rsidRPr="00355286">
        <w:rPr>
          <w:rFonts w:eastAsia="Arial" w:cs="Arial"/>
          <w:b/>
          <w:sz w:val="18"/>
          <w:szCs w:val="18"/>
          <w:lang w:eastAsia="en-GB"/>
        </w:rPr>
        <w:t>Determination of discount rate applied to leases and decommissioning liability</w:t>
      </w:r>
    </w:p>
    <w:p w14:paraId="274213FB" w14:textId="77777777" w:rsidR="00725480" w:rsidRPr="00355286" w:rsidRDefault="00725480" w:rsidP="00B079EC">
      <w:pPr>
        <w:spacing w:line="240" w:lineRule="auto"/>
        <w:ind w:left="540"/>
        <w:contextualSpacing/>
        <w:jc w:val="both"/>
        <w:rPr>
          <w:rFonts w:cs="Arial"/>
          <w:spacing w:val="-2"/>
          <w:sz w:val="18"/>
          <w:szCs w:val="18"/>
        </w:rPr>
      </w:pPr>
    </w:p>
    <w:p w14:paraId="2D055ABA" w14:textId="77777777" w:rsidR="00725480" w:rsidRPr="00355286" w:rsidRDefault="00725480" w:rsidP="00B079EC">
      <w:pPr>
        <w:spacing w:line="240" w:lineRule="auto"/>
        <w:ind w:left="540"/>
        <w:contextualSpacing/>
        <w:jc w:val="both"/>
        <w:rPr>
          <w:rFonts w:cs="Arial"/>
          <w:spacing w:val="-2"/>
          <w:sz w:val="18"/>
          <w:szCs w:val="18"/>
        </w:rPr>
      </w:pPr>
      <w:r w:rsidRPr="00355286">
        <w:rPr>
          <w:rFonts w:cs="Arial"/>
          <w:spacing w:val="-2"/>
          <w:sz w:val="18"/>
          <w:szCs w:val="18"/>
        </w:rPr>
        <w:t>The Group determine discount rate as follows:</w:t>
      </w:r>
    </w:p>
    <w:p w14:paraId="4176638B" w14:textId="77777777" w:rsidR="00725480" w:rsidRPr="00355286" w:rsidRDefault="00725480" w:rsidP="00B079EC">
      <w:pPr>
        <w:spacing w:line="240" w:lineRule="auto"/>
        <w:ind w:left="540"/>
        <w:contextualSpacing/>
        <w:jc w:val="both"/>
        <w:rPr>
          <w:rFonts w:cs="Arial"/>
          <w:spacing w:val="-2"/>
          <w:sz w:val="18"/>
          <w:szCs w:val="18"/>
        </w:rPr>
      </w:pPr>
    </w:p>
    <w:p w14:paraId="75D59A65" w14:textId="77777777" w:rsidR="00725480" w:rsidRPr="00355286" w:rsidRDefault="00725480" w:rsidP="00B079EC">
      <w:pPr>
        <w:spacing w:line="240" w:lineRule="auto"/>
        <w:ind w:left="540"/>
        <w:contextualSpacing/>
        <w:jc w:val="both"/>
        <w:rPr>
          <w:rFonts w:cs="Arial"/>
          <w:spacing w:val="-2"/>
          <w:sz w:val="18"/>
          <w:szCs w:val="18"/>
        </w:rPr>
      </w:pPr>
      <w:r w:rsidRPr="00355286">
        <w:rPr>
          <w:rFonts w:cs="Arial"/>
          <w:spacing w:val="-2"/>
          <w:sz w:val="18"/>
          <w:szCs w:val="18"/>
        </w:rPr>
        <w:t>The incremental borrowing rate applied to leases.</w:t>
      </w:r>
    </w:p>
    <w:p w14:paraId="1E90F8CC" w14:textId="77777777" w:rsidR="00725480" w:rsidRPr="00355286" w:rsidRDefault="00725480" w:rsidP="00B079EC">
      <w:pPr>
        <w:spacing w:line="240" w:lineRule="auto"/>
        <w:ind w:left="540"/>
        <w:contextualSpacing/>
        <w:jc w:val="both"/>
        <w:rPr>
          <w:rFonts w:cs="Arial"/>
          <w:spacing w:val="-2"/>
          <w:sz w:val="18"/>
          <w:szCs w:val="18"/>
        </w:rPr>
      </w:pPr>
    </w:p>
    <w:p w14:paraId="3AA5775C" w14:textId="77777777" w:rsidR="00725480" w:rsidRPr="00355286" w:rsidRDefault="00725480" w:rsidP="00B079EC">
      <w:pPr>
        <w:numPr>
          <w:ilvl w:val="0"/>
          <w:numId w:val="17"/>
        </w:numPr>
        <w:spacing w:line="240" w:lineRule="auto"/>
        <w:ind w:left="900"/>
        <w:contextualSpacing/>
        <w:jc w:val="both"/>
        <w:rPr>
          <w:rFonts w:cs="Arial"/>
          <w:spacing w:val="-2"/>
          <w:sz w:val="18"/>
          <w:szCs w:val="18"/>
        </w:rPr>
      </w:pPr>
      <w:r w:rsidRPr="00355286">
        <w:rPr>
          <w:rFonts w:cs="Arial"/>
          <w:spacing w:val="-2"/>
          <w:sz w:val="18"/>
          <w:szCs w:val="18"/>
        </w:rPr>
        <w:t>Where possible, use recent third-party financing received by the individual leases as a starting point, adjusting to reflect changes in its financing conditions.</w:t>
      </w:r>
    </w:p>
    <w:p w14:paraId="78E0E8AC" w14:textId="77777777" w:rsidR="00725480" w:rsidRPr="00355286" w:rsidRDefault="00725480" w:rsidP="00B079EC">
      <w:pPr>
        <w:numPr>
          <w:ilvl w:val="0"/>
          <w:numId w:val="17"/>
        </w:numPr>
        <w:spacing w:line="240" w:lineRule="auto"/>
        <w:ind w:left="900"/>
        <w:contextualSpacing/>
        <w:jc w:val="both"/>
        <w:rPr>
          <w:rFonts w:cs="Arial"/>
          <w:spacing w:val="-2"/>
          <w:sz w:val="18"/>
          <w:szCs w:val="18"/>
        </w:rPr>
      </w:pPr>
      <w:proofErr w:type="gramStart"/>
      <w:r w:rsidRPr="00355286">
        <w:rPr>
          <w:rFonts w:cs="Arial"/>
          <w:spacing w:val="-2"/>
          <w:sz w:val="18"/>
          <w:szCs w:val="18"/>
        </w:rPr>
        <w:t>Make adjustments</w:t>
      </w:r>
      <w:proofErr w:type="gramEnd"/>
      <w:r w:rsidRPr="00355286">
        <w:rPr>
          <w:rFonts w:cs="Arial"/>
          <w:spacing w:val="-2"/>
          <w:sz w:val="18"/>
          <w:szCs w:val="18"/>
        </w:rPr>
        <w:t xml:space="preserve"> specific to the leases, e.g. term, country, currency and security.</w:t>
      </w:r>
    </w:p>
    <w:p w14:paraId="674B1009" w14:textId="77777777" w:rsidR="00725480" w:rsidRPr="00355286" w:rsidRDefault="00725480" w:rsidP="00B079EC">
      <w:pPr>
        <w:spacing w:line="240" w:lineRule="auto"/>
        <w:ind w:left="540"/>
        <w:contextualSpacing/>
        <w:jc w:val="both"/>
        <w:rPr>
          <w:rFonts w:cs="Arial"/>
          <w:spacing w:val="-2"/>
          <w:sz w:val="18"/>
          <w:szCs w:val="18"/>
        </w:rPr>
      </w:pPr>
    </w:p>
    <w:p w14:paraId="4D8E631D" w14:textId="215AB83E" w:rsidR="00725480" w:rsidRPr="00355286" w:rsidRDefault="00725480" w:rsidP="00B079EC">
      <w:pPr>
        <w:spacing w:line="240" w:lineRule="auto"/>
        <w:ind w:left="540"/>
        <w:contextualSpacing/>
        <w:jc w:val="both"/>
        <w:rPr>
          <w:rFonts w:cs="Arial"/>
          <w:spacing w:val="-2"/>
          <w:sz w:val="18"/>
          <w:szCs w:val="18"/>
          <w:cs/>
        </w:rPr>
      </w:pPr>
      <w:r w:rsidRPr="00355286">
        <w:rPr>
          <w:rFonts w:cs="Arial"/>
          <w:spacing w:val="-2"/>
          <w:sz w:val="18"/>
          <w:szCs w:val="18"/>
        </w:rPr>
        <w:t>The inflation rate and government bond yield applied to decommissioning liability.</w:t>
      </w:r>
    </w:p>
    <w:p w14:paraId="6A7D2A45" w14:textId="77777777" w:rsidR="00725480" w:rsidRPr="00355286" w:rsidRDefault="00725480" w:rsidP="00B079EC">
      <w:pPr>
        <w:spacing w:line="240" w:lineRule="auto"/>
        <w:ind w:left="540"/>
        <w:contextualSpacing/>
        <w:jc w:val="both"/>
        <w:rPr>
          <w:rFonts w:cs="Arial"/>
          <w:spacing w:val="-2"/>
          <w:sz w:val="18"/>
          <w:szCs w:val="18"/>
        </w:rPr>
      </w:pPr>
    </w:p>
    <w:p w14:paraId="5ECB97FE" w14:textId="4AE26ED5" w:rsidR="00725480" w:rsidRPr="00355286" w:rsidRDefault="00EF4752" w:rsidP="00EF4752">
      <w:pPr>
        <w:spacing w:line="240" w:lineRule="auto"/>
        <w:ind w:left="547" w:hanging="547"/>
        <w:jc w:val="both"/>
        <w:rPr>
          <w:rFonts w:eastAsia="Arial" w:cs="Arial"/>
          <w:b/>
          <w:sz w:val="18"/>
          <w:szCs w:val="18"/>
          <w:lang w:eastAsia="en-GB"/>
        </w:rPr>
      </w:pPr>
      <w:r w:rsidRPr="00355286">
        <w:rPr>
          <w:rFonts w:eastAsia="Arial" w:cs="Arial"/>
          <w:b/>
          <w:sz w:val="18"/>
          <w:szCs w:val="18"/>
          <w:lang w:eastAsia="en-GB"/>
        </w:rPr>
        <w:t>7.4</w:t>
      </w:r>
      <w:r w:rsidR="00725480" w:rsidRPr="00355286">
        <w:rPr>
          <w:rFonts w:eastAsia="Arial" w:cs="Arial"/>
          <w:b/>
          <w:sz w:val="18"/>
          <w:szCs w:val="18"/>
          <w:lang w:eastAsia="en-GB"/>
        </w:rPr>
        <w:tab/>
      </w:r>
      <w:r w:rsidR="00990E85" w:rsidRPr="00355286">
        <w:rPr>
          <w:rFonts w:eastAsia="Arial" w:cs="Arial"/>
          <w:b/>
          <w:sz w:val="18"/>
          <w:szCs w:val="18"/>
          <w:lang w:eastAsia="en-GB"/>
        </w:rPr>
        <w:t xml:space="preserve">Classification of </w:t>
      </w:r>
      <w:r w:rsidR="00725480" w:rsidRPr="00355286">
        <w:rPr>
          <w:rFonts w:eastAsia="Arial" w:cs="Arial"/>
          <w:b/>
          <w:sz w:val="18"/>
          <w:szCs w:val="18"/>
          <w:lang w:eastAsia="en-GB"/>
        </w:rPr>
        <w:t>associate</w:t>
      </w:r>
      <w:r w:rsidR="00970D09" w:rsidRPr="00355286">
        <w:rPr>
          <w:rFonts w:eastAsia="Arial" w:cs="Arial"/>
          <w:b/>
          <w:sz w:val="18"/>
          <w:szCs w:val="18"/>
          <w:lang w:eastAsia="en-GB"/>
        </w:rPr>
        <w:t>s</w:t>
      </w:r>
    </w:p>
    <w:p w14:paraId="4392DFF0" w14:textId="77777777" w:rsidR="00725480" w:rsidRPr="00355286" w:rsidRDefault="00725480" w:rsidP="00B079EC">
      <w:pPr>
        <w:spacing w:line="240" w:lineRule="auto"/>
        <w:ind w:left="540"/>
        <w:jc w:val="both"/>
        <w:rPr>
          <w:rFonts w:cs="Arial"/>
          <w:sz w:val="18"/>
          <w:szCs w:val="18"/>
          <w:cs/>
        </w:rPr>
      </w:pPr>
    </w:p>
    <w:p w14:paraId="74A5CCE8" w14:textId="66416C87" w:rsidR="00725480" w:rsidRPr="00355286" w:rsidRDefault="00725480" w:rsidP="00B079EC">
      <w:pPr>
        <w:spacing w:line="240" w:lineRule="auto"/>
        <w:ind w:left="540"/>
        <w:jc w:val="both"/>
        <w:rPr>
          <w:rFonts w:cs="Arial"/>
          <w:sz w:val="18"/>
          <w:szCs w:val="18"/>
        </w:rPr>
      </w:pPr>
      <w:r w:rsidRPr="00355286">
        <w:rPr>
          <w:rFonts w:cs="Arial"/>
          <w:sz w:val="18"/>
          <w:szCs w:val="18"/>
        </w:rPr>
        <w:t xml:space="preserve">Management has assessed the level of influence that the Group has on </w:t>
      </w:r>
      <w:proofErr w:type="spellStart"/>
      <w:r w:rsidRPr="00355286">
        <w:rPr>
          <w:rFonts w:cs="Arial"/>
          <w:spacing w:val="-2"/>
          <w:sz w:val="18"/>
          <w:szCs w:val="18"/>
        </w:rPr>
        <w:t>Genxas</w:t>
      </w:r>
      <w:proofErr w:type="spellEnd"/>
      <w:r w:rsidRPr="00355286">
        <w:rPr>
          <w:rFonts w:cs="Arial"/>
          <w:spacing w:val="-2"/>
          <w:sz w:val="18"/>
          <w:szCs w:val="18"/>
        </w:rPr>
        <w:t xml:space="preserve"> determined that </w:t>
      </w:r>
      <w:r w:rsidRPr="00355286">
        <w:rPr>
          <w:rFonts w:cs="Arial"/>
          <w:spacing w:val="-4"/>
          <w:sz w:val="18"/>
          <w:szCs w:val="18"/>
        </w:rPr>
        <w:t xml:space="preserve">it has significant influence even though the shareholding </w:t>
      </w:r>
      <w:r w:rsidR="001C21AA" w:rsidRPr="00355286">
        <w:rPr>
          <w:rFonts w:cs="Arial"/>
          <w:spacing w:val="-4"/>
          <w:sz w:val="18"/>
          <w:szCs w:val="22"/>
        </w:rPr>
        <w:t>is</w:t>
      </w:r>
      <w:r w:rsidRPr="00355286">
        <w:rPr>
          <w:rFonts w:cs="Arial"/>
          <w:spacing w:val="-4"/>
          <w:sz w:val="18"/>
          <w:szCs w:val="18"/>
        </w:rPr>
        <w:t xml:space="preserve"> </w:t>
      </w:r>
      <w:r w:rsidR="002B26ED" w:rsidRPr="00355286">
        <w:rPr>
          <w:rFonts w:cs="Arial"/>
          <w:spacing w:val="-4"/>
          <w:sz w:val="18"/>
          <w:szCs w:val="18"/>
        </w:rPr>
        <w:t>7</w:t>
      </w:r>
      <w:r w:rsidRPr="00355286">
        <w:rPr>
          <w:rFonts w:cs="Arial"/>
          <w:spacing w:val="-4"/>
          <w:sz w:val="18"/>
          <w:szCs w:val="18"/>
        </w:rPr>
        <w:t>.</w:t>
      </w:r>
      <w:r w:rsidR="002B26ED" w:rsidRPr="00355286">
        <w:rPr>
          <w:rFonts w:cs="Arial"/>
          <w:spacing w:val="-4"/>
          <w:sz w:val="18"/>
          <w:szCs w:val="18"/>
        </w:rPr>
        <w:t>69</w:t>
      </w:r>
      <w:r w:rsidRPr="00355286">
        <w:rPr>
          <w:rFonts w:cs="Arial"/>
          <w:spacing w:val="-4"/>
          <w:sz w:val="18"/>
          <w:szCs w:val="18"/>
        </w:rPr>
        <w:t>%</w:t>
      </w:r>
      <w:r w:rsidR="001C21AA" w:rsidRPr="00355286">
        <w:rPr>
          <w:rFonts w:cs="Arial"/>
          <w:spacing w:val="-4"/>
          <w:sz w:val="18"/>
          <w:szCs w:val="18"/>
        </w:rPr>
        <w:t xml:space="preserve">, </w:t>
      </w:r>
      <w:r w:rsidR="00BA21D6" w:rsidRPr="00355286">
        <w:rPr>
          <w:rFonts w:cs="Arial"/>
          <w:spacing w:val="-4"/>
          <w:sz w:val="18"/>
          <w:szCs w:val="22"/>
          <w:lang w:val="en-US"/>
        </w:rPr>
        <w:t>the Group’s representation on the board enable participating the investee’s decision-making</w:t>
      </w:r>
      <w:r w:rsidRPr="00355286">
        <w:rPr>
          <w:rFonts w:cs="Arial"/>
          <w:spacing w:val="-4"/>
          <w:sz w:val="18"/>
          <w:szCs w:val="18"/>
        </w:rPr>
        <w:t>. Consequently</w:t>
      </w:r>
      <w:r w:rsidRPr="00355286">
        <w:rPr>
          <w:rFonts w:cs="Arial"/>
          <w:sz w:val="18"/>
          <w:szCs w:val="18"/>
        </w:rPr>
        <w:t>, th</w:t>
      </w:r>
      <w:r w:rsidR="00B030EC" w:rsidRPr="00355286">
        <w:rPr>
          <w:rFonts w:cs="Arial"/>
          <w:sz w:val="18"/>
          <w:szCs w:val="18"/>
        </w:rPr>
        <w:t>is</w:t>
      </w:r>
      <w:r w:rsidRPr="00355286">
        <w:rPr>
          <w:rFonts w:cs="Arial"/>
          <w:sz w:val="18"/>
          <w:szCs w:val="18"/>
        </w:rPr>
        <w:t xml:space="preserve"> investment ha</w:t>
      </w:r>
      <w:r w:rsidR="00B030EC" w:rsidRPr="00355286">
        <w:rPr>
          <w:rFonts w:cs="Arial"/>
          <w:sz w:val="18"/>
          <w:szCs w:val="18"/>
        </w:rPr>
        <w:t>s</w:t>
      </w:r>
      <w:r w:rsidRPr="00355286">
        <w:rPr>
          <w:rFonts w:cs="Arial"/>
          <w:sz w:val="18"/>
          <w:szCs w:val="18"/>
        </w:rPr>
        <w:t xml:space="preserve"> been classified as associates.</w:t>
      </w:r>
    </w:p>
    <w:p w14:paraId="17B2CE81" w14:textId="77777777" w:rsidR="00725480" w:rsidRPr="00355286" w:rsidRDefault="00725480" w:rsidP="00B079EC">
      <w:pPr>
        <w:spacing w:line="240" w:lineRule="auto"/>
        <w:ind w:left="540"/>
        <w:contextualSpacing/>
        <w:jc w:val="both"/>
        <w:rPr>
          <w:rFonts w:cs="Arial"/>
          <w:spacing w:val="-2"/>
          <w:sz w:val="18"/>
          <w:szCs w:val="18"/>
        </w:rPr>
      </w:pPr>
    </w:p>
    <w:p w14:paraId="41A8E5D5" w14:textId="2C19A017" w:rsidR="00725480" w:rsidRPr="00355286" w:rsidRDefault="00EF4752" w:rsidP="00B079EC">
      <w:pPr>
        <w:spacing w:line="240" w:lineRule="auto"/>
        <w:ind w:left="540" w:hanging="540"/>
        <w:jc w:val="both"/>
        <w:rPr>
          <w:rFonts w:cs="Arial"/>
          <w:b/>
          <w:bCs/>
          <w:sz w:val="18"/>
          <w:szCs w:val="18"/>
        </w:rPr>
      </w:pPr>
      <w:r w:rsidRPr="00355286">
        <w:rPr>
          <w:rFonts w:cs="Arial"/>
          <w:b/>
          <w:bCs/>
          <w:sz w:val="18"/>
          <w:szCs w:val="18"/>
        </w:rPr>
        <w:t>7.5</w:t>
      </w:r>
      <w:r w:rsidR="00725480" w:rsidRPr="00355286">
        <w:rPr>
          <w:rFonts w:cs="Arial"/>
          <w:b/>
          <w:bCs/>
          <w:sz w:val="18"/>
          <w:szCs w:val="18"/>
        </w:rPr>
        <w:tab/>
      </w:r>
      <w:r w:rsidR="00990E85" w:rsidRPr="00355286">
        <w:rPr>
          <w:rFonts w:cs="Arial"/>
          <w:b/>
          <w:bCs/>
          <w:sz w:val="18"/>
          <w:szCs w:val="18"/>
        </w:rPr>
        <w:t>Classification of j</w:t>
      </w:r>
      <w:r w:rsidR="00725480" w:rsidRPr="00355286">
        <w:rPr>
          <w:rFonts w:cs="Arial"/>
          <w:b/>
          <w:bCs/>
          <w:sz w:val="18"/>
          <w:szCs w:val="18"/>
        </w:rPr>
        <w:t>oint arrangements</w:t>
      </w:r>
    </w:p>
    <w:p w14:paraId="0785F459" w14:textId="77777777" w:rsidR="00725480" w:rsidRPr="00355286" w:rsidRDefault="00725480" w:rsidP="00B079EC">
      <w:pPr>
        <w:tabs>
          <w:tab w:val="left" w:pos="1800"/>
        </w:tabs>
        <w:spacing w:line="240" w:lineRule="auto"/>
        <w:ind w:left="540"/>
        <w:jc w:val="both"/>
        <w:rPr>
          <w:rFonts w:cs="Arial"/>
          <w:sz w:val="18"/>
          <w:szCs w:val="18"/>
        </w:rPr>
      </w:pPr>
    </w:p>
    <w:p w14:paraId="38FBB740" w14:textId="77777777" w:rsidR="00725480" w:rsidRPr="00355286" w:rsidRDefault="00725480" w:rsidP="00B079EC">
      <w:pPr>
        <w:tabs>
          <w:tab w:val="left" w:pos="1800"/>
        </w:tabs>
        <w:spacing w:line="240" w:lineRule="auto"/>
        <w:ind w:left="540"/>
        <w:jc w:val="both"/>
        <w:rPr>
          <w:rFonts w:cs="Arial"/>
          <w:sz w:val="18"/>
          <w:szCs w:val="18"/>
        </w:rPr>
      </w:pPr>
      <w:r w:rsidRPr="00355286">
        <w:rPr>
          <w:rFonts w:cs="Arial"/>
          <w:sz w:val="18"/>
          <w:szCs w:val="18"/>
        </w:rPr>
        <w:t>The Group holds various percentages of the voting rights of its joint arrangements. The Group has joint control over these arrangements as under the contractual agreements, unanimous consent is required from all parties to the agreements for all relevant activities.</w:t>
      </w:r>
    </w:p>
    <w:p w14:paraId="2BB1DF94" w14:textId="77777777" w:rsidR="00725480" w:rsidRPr="00355286" w:rsidRDefault="00725480" w:rsidP="00B079EC">
      <w:pPr>
        <w:spacing w:line="240" w:lineRule="auto"/>
        <w:ind w:left="540"/>
        <w:jc w:val="both"/>
        <w:rPr>
          <w:rFonts w:cs="Arial"/>
          <w:sz w:val="18"/>
          <w:szCs w:val="18"/>
        </w:rPr>
      </w:pPr>
    </w:p>
    <w:p w14:paraId="61DAF59F" w14:textId="4773D08A" w:rsidR="00725480" w:rsidRPr="00355286" w:rsidRDefault="00725480" w:rsidP="00B079EC">
      <w:pPr>
        <w:spacing w:line="240" w:lineRule="auto"/>
        <w:ind w:left="540"/>
        <w:jc w:val="both"/>
        <w:rPr>
          <w:rFonts w:cs="Arial"/>
          <w:sz w:val="18"/>
          <w:szCs w:val="18"/>
        </w:rPr>
      </w:pPr>
      <w:r w:rsidRPr="00355286">
        <w:rPr>
          <w:rFonts w:cs="Arial"/>
          <w:sz w:val="18"/>
          <w:szCs w:val="18"/>
        </w:rPr>
        <w:t xml:space="preserve">The Group’s joint arrangements are structured as limited companies and provide the Group and the </w:t>
      </w:r>
      <w:r w:rsidRPr="00355286">
        <w:rPr>
          <w:rFonts w:cs="Arial"/>
          <w:spacing w:val="-2"/>
          <w:sz w:val="18"/>
          <w:szCs w:val="18"/>
        </w:rPr>
        <w:t>parties to the agreements with rights to the net assets of the limited company under the arrangements.</w:t>
      </w:r>
      <w:r w:rsidR="001C21AA" w:rsidRPr="00355286">
        <w:rPr>
          <w:rFonts w:cs="Arial"/>
          <w:sz w:val="18"/>
          <w:szCs w:val="18"/>
        </w:rPr>
        <w:t xml:space="preserve"> </w:t>
      </w:r>
      <w:r w:rsidRPr="00355286">
        <w:rPr>
          <w:rFonts w:cs="Arial"/>
          <w:sz w:val="18"/>
          <w:szCs w:val="18"/>
        </w:rPr>
        <w:t>Therefore, these arrangements are classified as joint venture.</w:t>
      </w:r>
    </w:p>
    <w:p w14:paraId="3C31B4C3" w14:textId="033C0380" w:rsidR="004A1E38" w:rsidRPr="00355286" w:rsidRDefault="004A1E38" w:rsidP="00F355F4">
      <w:pPr>
        <w:spacing w:line="240" w:lineRule="auto"/>
        <w:rPr>
          <w:rFonts w:cs="Arial"/>
          <w:sz w:val="18"/>
          <w:szCs w:val="18"/>
        </w:rPr>
      </w:pPr>
    </w:p>
    <w:p w14:paraId="10841540" w14:textId="77777777" w:rsidR="00E81937" w:rsidRPr="00355286" w:rsidRDefault="00E81937" w:rsidP="00F355F4">
      <w:pPr>
        <w:pStyle w:val="Header"/>
        <w:tabs>
          <w:tab w:val="clear" w:pos="4153"/>
          <w:tab w:val="clear" w:pos="8306"/>
        </w:tabs>
        <w:spacing w:line="240" w:lineRule="auto"/>
        <w:jc w:val="both"/>
        <w:rPr>
          <w:rFonts w:cs="Arial"/>
          <w:spacing w:val="-2"/>
          <w:sz w:val="18"/>
          <w:szCs w:val="18"/>
          <w:lang w:val="en-US"/>
        </w:rPr>
      </w:pPr>
    </w:p>
    <w:p w14:paraId="17E23924" w14:textId="57B07F40" w:rsidR="00F511CB" w:rsidRPr="00355286" w:rsidRDefault="002B26ED" w:rsidP="00F355F4">
      <w:pPr>
        <w:spacing w:line="240" w:lineRule="auto"/>
        <w:ind w:left="540" w:hanging="540"/>
        <w:jc w:val="thaiDistribute"/>
        <w:rPr>
          <w:rFonts w:cs="Arial"/>
          <w:b/>
          <w:bCs/>
          <w:sz w:val="18"/>
          <w:szCs w:val="18"/>
        </w:rPr>
      </w:pPr>
      <w:r w:rsidRPr="00355286">
        <w:rPr>
          <w:rFonts w:cs="Arial"/>
          <w:b/>
          <w:bCs/>
          <w:sz w:val="18"/>
          <w:szCs w:val="18"/>
        </w:rPr>
        <w:t>8</w:t>
      </w:r>
      <w:r w:rsidR="00F511CB" w:rsidRPr="00355286">
        <w:rPr>
          <w:rFonts w:cs="Arial"/>
          <w:b/>
          <w:bCs/>
          <w:sz w:val="18"/>
          <w:szCs w:val="18"/>
          <w:cs/>
        </w:rPr>
        <w:tab/>
      </w:r>
      <w:r w:rsidR="00F511CB" w:rsidRPr="00355286">
        <w:rPr>
          <w:rFonts w:cs="Arial"/>
          <w:b/>
          <w:bCs/>
          <w:sz w:val="18"/>
          <w:szCs w:val="18"/>
          <w:lang w:val="en-US"/>
        </w:rPr>
        <w:t>Consolidated segment information</w:t>
      </w:r>
      <w:r w:rsidR="00541925" w:rsidRPr="00355286">
        <w:rPr>
          <w:rFonts w:cs="Arial"/>
          <w:b/>
          <w:bCs/>
          <w:sz w:val="18"/>
          <w:szCs w:val="18"/>
          <w:lang w:val="en-US"/>
        </w:rPr>
        <w:t xml:space="preserve"> </w:t>
      </w:r>
    </w:p>
    <w:p w14:paraId="04F82BBC" w14:textId="77777777" w:rsidR="00E81937" w:rsidRPr="00355286" w:rsidRDefault="00E81937" w:rsidP="00F355F4">
      <w:pPr>
        <w:spacing w:line="240" w:lineRule="auto"/>
        <w:jc w:val="thaiDistribute"/>
        <w:rPr>
          <w:rFonts w:cs="Arial"/>
          <w:sz w:val="18"/>
          <w:szCs w:val="18"/>
        </w:rPr>
      </w:pPr>
    </w:p>
    <w:p w14:paraId="5D8BB5D8" w14:textId="77777777" w:rsidR="0023302F" w:rsidRPr="00355286" w:rsidRDefault="0023302F" w:rsidP="00F355F4">
      <w:pPr>
        <w:spacing w:line="240" w:lineRule="auto"/>
        <w:jc w:val="both"/>
        <w:rPr>
          <w:rFonts w:eastAsia="Arial Unicode MS" w:cs="Arial"/>
          <w:sz w:val="18"/>
          <w:szCs w:val="18"/>
          <w:rtl/>
          <w:cs/>
        </w:rPr>
      </w:pPr>
      <w:r w:rsidRPr="00355286">
        <w:rPr>
          <w:rFonts w:eastAsia="Arial Unicode MS" w:cs="Arial"/>
          <w:spacing w:val="-6"/>
          <w:sz w:val="18"/>
          <w:szCs w:val="18"/>
        </w:rPr>
        <w:t>The Group’s management is the Group’s Chief Operating Decision-Maker (“CODM”). The Group Management has determined</w:t>
      </w:r>
      <w:r w:rsidRPr="00355286">
        <w:rPr>
          <w:rFonts w:eastAsia="Arial Unicode MS" w:cs="Arial"/>
          <w:sz w:val="18"/>
          <w:szCs w:val="18"/>
        </w:rPr>
        <w:t xml:space="preserve"> the operating segment based on the information internally reviewed on quarterly basis. The following are the Group’s reportable segments.</w:t>
      </w:r>
    </w:p>
    <w:p w14:paraId="3E881A29" w14:textId="77777777" w:rsidR="00E81937" w:rsidRPr="00355286" w:rsidRDefault="00E81937" w:rsidP="00F355F4">
      <w:pPr>
        <w:spacing w:line="240" w:lineRule="auto"/>
        <w:jc w:val="both"/>
        <w:rPr>
          <w:rFonts w:cs="Arial"/>
          <w:sz w:val="18"/>
          <w:szCs w:val="18"/>
          <w:lang w:val="en-US"/>
        </w:rPr>
      </w:pPr>
    </w:p>
    <w:p w14:paraId="18152459" w14:textId="2773E1FE" w:rsidR="0023302F" w:rsidRPr="00355286" w:rsidRDefault="0023302F" w:rsidP="00F355F4">
      <w:pPr>
        <w:pStyle w:val="ListParagraph"/>
        <w:numPr>
          <w:ilvl w:val="0"/>
          <w:numId w:val="21"/>
        </w:numPr>
        <w:tabs>
          <w:tab w:val="left" w:pos="360"/>
        </w:tabs>
        <w:spacing w:after="0" w:line="240" w:lineRule="auto"/>
        <w:ind w:hanging="720"/>
        <w:contextualSpacing/>
        <w:jc w:val="both"/>
        <w:rPr>
          <w:rFonts w:ascii="Arial" w:eastAsia="Arial Unicode MS" w:hAnsi="Arial" w:cs="Arial"/>
          <w:sz w:val="18"/>
          <w:szCs w:val="18"/>
        </w:rPr>
      </w:pPr>
      <w:proofErr w:type="gramStart"/>
      <w:r w:rsidRPr="00355286">
        <w:rPr>
          <w:rFonts w:ascii="Arial" w:eastAsia="Arial Unicode MS" w:hAnsi="Arial" w:cs="Arial"/>
          <w:sz w:val="18"/>
          <w:szCs w:val="18"/>
        </w:rPr>
        <w:t>Mobile;</w:t>
      </w:r>
      <w:proofErr w:type="gramEnd"/>
    </w:p>
    <w:p w14:paraId="7E2022C9" w14:textId="23B18B3E" w:rsidR="0023302F" w:rsidRPr="00355286" w:rsidRDefault="0023302F" w:rsidP="00F355F4">
      <w:pPr>
        <w:pStyle w:val="ListParagraph"/>
        <w:numPr>
          <w:ilvl w:val="0"/>
          <w:numId w:val="21"/>
        </w:numPr>
        <w:tabs>
          <w:tab w:val="left" w:pos="360"/>
        </w:tabs>
        <w:spacing w:after="0" w:line="240" w:lineRule="auto"/>
        <w:ind w:hanging="720"/>
        <w:contextualSpacing/>
        <w:jc w:val="both"/>
        <w:rPr>
          <w:rFonts w:ascii="Arial" w:eastAsia="Arial Unicode MS" w:hAnsi="Arial" w:cs="Arial"/>
          <w:sz w:val="18"/>
          <w:szCs w:val="18"/>
        </w:rPr>
      </w:pPr>
      <w:r w:rsidRPr="00355286">
        <w:rPr>
          <w:rFonts w:ascii="Arial" w:eastAsia="Arial Unicode MS" w:hAnsi="Arial" w:cs="Arial"/>
          <w:sz w:val="18"/>
          <w:szCs w:val="18"/>
        </w:rPr>
        <w:t xml:space="preserve">Pay </w:t>
      </w:r>
      <w:proofErr w:type="gramStart"/>
      <w:r w:rsidRPr="00355286">
        <w:rPr>
          <w:rFonts w:ascii="Arial" w:eastAsia="Arial Unicode MS" w:hAnsi="Arial" w:cs="Arial"/>
          <w:sz w:val="18"/>
          <w:szCs w:val="18"/>
        </w:rPr>
        <w:t>TV;</w:t>
      </w:r>
      <w:proofErr w:type="gramEnd"/>
    </w:p>
    <w:p w14:paraId="31E38746" w14:textId="2A2FD7E1" w:rsidR="0023302F" w:rsidRPr="00355286" w:rsidRDefault="0023302F" w:rsidP="00F355F4">
      <w:pPr>
        <w:pStyle w:val="ListParagraph"/>
        <w:numPr>
          <w:ilvl w:val="0"/>
          <w:numId w:val="21"/>
        </w:numPr>
        <w:tabs>
          <w:tab w:val="left" w:pos="360"/>
        </w:tabs>
        <w:spacing w:after="0" w:line="240" w:lineRule="auto"/>
        <w:ind w:hanging="720"/>
        <w:contextualSpacing/>
        <w:jc w:val="both"/>
        <w:rPr>
          <w:rFonts w:ascii="Arial" w:eastAsia="Arial Unicode MS" w:hAnsi="Arial" w:cs="Arial"/>
          <w:sz w:val="18"/>
          <w:szCs w:val="18"/>
        </w:rPr>
      </w:pPr>
      <w:r w:rsidRPr="00355286">
        <w:rPr>
          <w:rFonts w:ascii="Arial" w:eastAsia="Arial Unicode MS" w:hAnsi="Arial" w:cs="Arial"/>
          <w:sz w:val="18"/>
          <w:szCs w:val="18"/>
        </w:rPr>
        <w:t>Broadband</w:t>
      </w:r>
      <w:r w:rsidR="008D3FE4" w:rsidRPr="00355286">
        <w:rPr>
          <w:rFonts w:ascii="Arial" w:eastAsia="Arial Unicode MS" w:hAnsi="Arial" w:cs="Arial"/>
          <w:sz w:val="18"/>
          <w:szCs w:val="18"/>
        </w:rPr>
        <w:t xml:space="preserve"> internet</w:t>
      </w:r>
      <w:r w:rsidRPr="00355286">
        <w:rPr>
          <w:rFonts w:ascii="Arial" w:eastAsia="Arial Unicode MS" w:hAnsi="Arial" w:cs="Arial"/>
          <w:sz w:val="18"/>
          <w:szCs w:val="18"/>
        </w:rPr>
        <w:t xml:space="preserve"> and other</w:t>
      </w:r>
      <w:r w:rsidR="008D3FE4" w:rsidRPr="00355286">
        <w:rPr>
          <w:rFonts w:ascii="Arial" w:eastAsia="Arial Unicode MS" w:hAnsi="Arial" w:cs="Arial"/>
          <w:sz w:val="18"/>
          <w:szCs w:val="18"/>
        </w:rPr>
        <w:t>s</w:t>
      </w:r>
      <w:r w:rsidRPr="00355286">
        <w:rPr>
          <w:rFonts w:ascii="Arial" w:eastAsia="Arial Unicode MS" w:hAnsi="Arial" w:cs="Arial"/>
          <w:sz w:val="18"/>
          <w:szCs w:val="18"/>
        </w:rPr>
        <w:t xml:space="preserve">. </w:t>
      </w:r>
    </w:p>
    <w:p w14:paraId="4C5CF8B2" w14:textId="77777777" w:rsidR="004A1E38" w:rsidRPr="00355286" w:rsidRDefault="004A1E38" w:rsidP="00F355F4">
      <w:pPr>
        <w:spacing w:line="240" w:lineRule="auto"/>
        <w:jc w:val="both"/>
        <w:rPr>
          <w:rFonts w:cs="Arial"/>
          <w:sz w:val="18"/>
          <w:szCs w:val="18"/>
          <w:lang w:val="en-US"/>
        </w:rPr>
      </w:pPr>
    </w:p>
    <w:p w14:paraId="292BFD0A" w14:textId="4309BAC0" w:rsidR="00E81937" w:rsidRPr="00355286" w:rsidRDefault="0023302F" w:rsidP="00F355F4">
      <w:pPr>
        <w:spacing w:line="240" w:lineRule="auto"/>
        <w:jc w:val="both"/>
        <w:rPr>
          <w:rFonts w:eastAsia="Arial Unicode MS" w:cs="Arial"/>
          <w:sz w:val="18"/>
          <w:szCs w:val="18"/>
        </w:rPr>
      </w:pPr>
      <w:r w:rsidRPr="00355286">
        <w:rPr>
          <w:rFonts w:eastAsia="Arial Unicode MS" w:cs="Arial"/>
          <w:sz w:val="18"/>
          <w:szCs w:val="18"/>
        </w:rPr>
        <w:t>The Group’s management considers that the Group operates in a single geographic area, namely in Thailand,</w:t>
      </w:r>
      <w:r w:rsidR="00031F55" w:rsidRPr="00355286">
        <w:rPr>
          <w:rFonts w:eastAsia="Arial Unicode MS" w:cs="Arial"/>
          <w:sz w:val="18"/>
          <w:szCs w:val="18"/>
        </w:rPr>
        <w:t xml:space="preserve"> representing 98.95%</w:t>
      </w:r>
      <w:r w:rsidRPr="00355286">
        <w:rPr>
          <w:rFonts w:eastAsia="Arial Unicode MS" w:cs="Arial"/>
          <w:sz w:val="18"/>
          <w:szCs w:val="18"/>
        </w:rPr>
        <w:t xml:space="preserve"> and has therefore, only one major geographic segment. The operating performances are measured based on profit before tax which is more relevant and comparable with other entities in the relevant industries.</w:t>
      </w:r>
    </w:p>
    <w:p w14:paraId="51FD94F3" w14:textId="77777777" w:rsidR="0084216D" w:rsidRPr="00355286" w:rsidRDefault="0084216D" w:rsidP="00F355F4">
      <w:pPr>
        <w:spacing w:line="240" w:lineRule="auto"/>
        <w:jc w:val="both"/>
        <w:rPr>
          <w:rFonts w:cs="Arial"/>
          <w:sz w:val="18"/>
          <w:szCs w:val="18"/>
        </w:rPr>
      </w:pPr>
    </w:p>
    <w:p w14:paraId="079C1BB7" w14:textId="50B13259" w:rsidR="00E81937" w:rsidRPr="00355286" w:rsidRDefault="00E81937" w:rsidP="00F355F4">
      <w:pPr>
        <w:spacing w:line="240" w:lineRule="auto"/>
        <w:jc w:val="both"/>
        <w:rPr>
          <w:rFonts w:cs="Arial"/>
          <w:b/>
          <w:bCs/>
          <w:sz w:val="18"/>
          <w:szCs w:val="18"/>
          <w:cs/>
          <w:lang w:val="en-US"/>
        </w:rPr>
      </w:pPr>
      <w:r w:rsidRPr="00355286">
        <w:rPr>
          <w:rFonts w:cs="Arial"/>
          <w:b/>
          <w:bCs/>
          <w:sz w:val="18"/>
          <w:szCs w:val="18"/>
          <w:lang w:val="en-US"/>
        </w:rPr>
        <w:t>Consolidated reportable segments:</w:t>
      </w:r>
    </w:p>
    <w:p w14:paraId="0ADFFF42" w14:textId="77777777" w:rsidR="00E81937" w:rsidRPr="00355286" w:rsidRDefault="00E81937" w:rsidP="00F355F4">
      <w:pPr>
        <w:spacing w:line="240" w:lineRule="auto"/>
        <w:jc w:val="both"/>
        <w:rPr>
          <w:rFonts w:cs="Arial"/>
          <w:b/>
          <w:bCs/>
          <w:sz w:val="18"/>
          <w:szCs w:val="18"/>
          <w:lang w:val="en-US"/>
        </w:rPr>
      </w:pPr>
    </w:p>
    <w:p w14:paraId="3F2525D0" w14:textId="77777777" w:rsidR="00FD4655" w:rsidRPr="00355286" w:rsidRDefault="00FD4655" w:rsidP="00F355F4">
      <w:pPr>
        <w:spacing w:line="240" w:lineRule="auto"/>
        <w:jc w:val="both"/>
        <w:rPr>
          <w:rFonts w:cs="Arial"/>
          <w:b/>
          <w:bCs/>
          <w:sz w:val="18"/>
          <w:szCs w:val="18"/>
          <w:lang w:val="en-US"/>
        </w:rPr>
      </w:pPr>
      <w:r w:rsidRPr="00355286">
        <w:rPr>
          <w:rFonts w:cs="Arial"/>
          <w:b/>
          <w:bCs/>
          <w:sz w:val="18"/>
          <w:szCs w:val="18"/>
          <w:lang w:val="en-US"/>
        </w:rPr>
        <w:t>External revenue:</w:t>
      </w:r>
    </w:p>
    <w:p w14:paraId="0F287C19" w14:textId="77777777" w:rsidR="00FD4655" w:rsidRPr="00355286" w:rsidRDefault="00FD4655" w:rsidP="00F355F4">
      <w:pPr>
        <w:spacing w:line="240" w:lineRule="auto"/>
        <w:jc w:val="both"/>
        <w:rPr>
          <w:rFonts w:cs="Arial"/>
          <w:sz w:val="18"/>
          <w:szCs w:val="18"/>
          <w:lang w:val="en-US"/>
        </w:rPr>
      </w:pPr>
    </w:p>
    <w:tbl>
      <w:tblPr>
        <w:tblW w:w="9468" w:type="dxa"/>
        <w:tblInd w:w="108" w:type="dxa"/>
        <w:tblLayout w:type="fixed"/>
        <w:tblLook w:val="0000" w:firstRow="0" w:lastRow="0" w:firstColumn="0" w:lastColumn="0" w:noHBand="0" w:noVBand="0"/>
      </w:tblPr>
      <w:tblGrid>
        <w:gridCol w:w="3420"/>
        <w:gridCol w:w="3024"/>
        <w:gridCol w:w="1584"/>
        <w:gridCol w:w="1440"/>
      </w:tblGrid>
      <w:tr w:rsidR="00271462" w:rsidRPr="00355286" w14:paraId="190193DF" w14:textId="77777777" w:rsidTr="00D46E27">
        <w:tc>
          <w:tcPr>
            <w:tcW w:w="3420" w:type="dxa"/>
            <w:shd w:val="clear" w:color="auto" w:fill="auto"/>
          </w:tcPr>
          <w:p w14:paraId="0EAE79A7" w14:textId="77777777" w:rsidR="00AF0C16" w:rsidRPr="00355286" w:rsidRDefault="00AF0C16" w:rsidP="00F355F4">
            <w:pPr>
              <w:spacing w:line="240" w:lineRule="auto"/>
              <w:ind w:left="-86"/>
              <w:jc w:val="both"/>
              <w:rPr>
                <w:rFonts w:cs="Arial"/>
                <w:b/>
                <w:bCs/>
                <w:sz w:val="16"/>
                <w:szCs w:val="16"/>
                <w:lang w:val="en-US"/>
              </w:rPr>
            </w:pPr>
          </w:p>
        </w:tc>
        <w:tc>
          <w:tcPr>
            <w:tcW w:w="3024" w:type="dxa"/>
          </w:tcPr>
          <w:p w14:paraId="6DBD5DB0" w14:textId="77777777" w:rsidR="00AF0C16" w:rsidRPr="00355286" w:rsidRDefault="00AF0C16" w:rsidP="00F355F4">
            <w:pPr>
              <w:spacing w:line="240" w:lineRule="auto"/>
              <w:ind w:right="-72"/>
              <w:jc w:val="center"/>
              <w:rPr>
                <w:rFonts w:cs="Arial"/>
                <w:b/>
                <w:bCs/>
                <w:sz w:val="16"/>
                <w:szCs w:val="16"/>
              </w:rPr>
            </w:pPr>
          </w:p>
        </w:tc>
        <w:tc>
          <w:tcPr>
            <w:tcW w:w="1584" w:type="dxa"/>
            <w:vAlign w:val="bottom"/>
          </w:tcPr>
          <w:p w14:paraId="026A336C" w14:textId="50627F60" w:rsidR="00AF0C16" w:rsidRPr="00355286" w:rsidRDefault="00AF0C16" w:rsidP="00F355F4">
            <w:pPr>
              <w:spacing w:line="240" w:lineRule="auto"/>
              <w:ind w:right="-72"/>
              <w:jc w:val="center"/>
              <w:rPr>
                <w:rFonts w:cs="Arial"/>
                <w:b/>
                <w:bCs/>
                <w:sz w:val="16"/>
                <w:szCs w:val="16"/>
              </w:rPr>
            </w:pPr>
          </w:p>
        </w:tc>
        <w:tc>
          <w:tcPr>
            <w:tcW w:w="1440" w:type="dxa"/>
            <w:shd w:val="clear" w:color="auto" w:fill="auto"/>
            <w:vAlign w:val="center"/>
          </w:tcPr>
          <w:p w14:paraId="3F436EE1" w14:textId="77777777" w:rsidR="00AF0C16" w:rsidRPr="00355286" w:rsidRDefault="00AF0C16" w:rsidP="00F355F4">
            <w:pPr>
              <w:spacing w:line="240" w:lineRule="auto"/>
              <w:ind w:right="-72"/>
              <w:jc w:val="center"/>
              <w:rPr>
                <w:rFonts w:cs="Arial"/>
                <w:b/>
                <w:bCs/>
                <w:sz w:val="16"/>
                <w:szCs w:val="16"/>
              </w:rPr>
            </w:pPr>
            <w:r w:rsidRPr="00355286">
              <w:rPr>
                <w:rFonts w:cs="Arial"/>
                <w:b/>
                <w:bCs/>
                <w:sz w:val="16"/>
                <w:szCs w:val="16"/>
              </w:rPr>
              <w:t>For the period</w:t>
            </w:r>
          </w:p>
        </w:tc>
      </w:tr>
      <w:tr w:rsidR="00271462" w:rsidRPr="00355286" w14:paraId="66F2DB61" w14:textId="77777777" w:rsidTr="00AF0C16">
        <w:tc>
          <w:tcPr>
            <w:tcW w:w="3420" w:type="dxa"/>
            <w:shd w:val="clear" w:color="auto" w:fill="auto"/>
          </w:tcPr>
          <w:p w14:paraId="6C928C3B" w14:textId="77777777" w:rsidR="00AF0C16" w:rsidRPr="00355286" w:rsidRDefault="00AF0C16" w:rsidP="00F355F4">
            <w:pPr>
              <w:spacing w:line="240" w:lineRule="auto"/>
              <w:ind w:left="-86"/>
              <w:jc w:val="both"/>
              <w:rPr>
                <w:rFonts w:cs="Arial"/>
                <w:b/>
                <w:bCs/>
                <w:sz w:val="16"/>
                <w:szCs w:val="16"/>
                <w:lang w:val="en-US"/>
              </w:rPr>
            </w:pPr>
          </w:p>
        </w:tc>
        <w:tc>
          <w:tcPr>
            <w:tcW w:w="3024" w:type="dxa"/>
          </w:tcPr>
          <w:p w14:paraId="1F21C708" w14:textId="77777777" w:rsidR="00AF0C16" w:rsidRPr="00355286" w:rsidRDefault="00AF0C16" w:rsidP="00F355F4">
            <w:pPr>
              <w:spacing w:line="240" w:lineRule="auto"/>
              <w:ind w:right="-72"/>
              <w:jc w:val="center"/>
              <w:rPr>
                <w:rFonts w:cs="Arial"/>
                <w:b/>
                <w:bCs/>
                <w:sz w:val="16"/>
                <w:szCs w:val="16"/>
              </w:rPr>
            </w:pPr>
          </w:p>
        </w:tc>
        <w:tc>
          <w:tcPr>
            <w:tcW w:w="1584" w:type="dxa"/>
            <w:vAlign w:val="bottom"/>
          </w:tcPr>
          <w:p w14:paraId="782EB14A" w14:textId="0C727C93" w:rsidR="00AF0C16" w:rsidRPr="00355286" w:rsidRDefault="00AF0C16" w:rsidP="00F355F4">
            <w:pPr>
              <w:spacing w:line="240" w:lineRule="auto"/>
              <w:ind w:right="-72"/>
              <w:jc w:val="center"/>
              <w:rPr>
                <w:rFonts w:cs="Arial"/>
                <w:b/>
                <w:bCs/>
                <w:sz w:val="16"/>
                <w:szCs w:val="16"/>
              </w:rPr>
            </w:pPr>
          </w:p>
        </w:tc>
        <w:tc>
          <w:tcPr>
            <w:tcW w:w="1440" w:type="dxa"/>
            <w:shd w:val="clear" w:color="auto" w:fill="auto"/>
            <w:vAlign w:val="center"/>
          </w:tcPr>
          <w:p w14:paraId="32544BF6" w14:textId="06FA1922" w:rsidR="00AF0C16" w:rsidRPr="00355286" w:rsidRDefault="00AF0C16"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r>
      <w:tr w:rsidR="00271462" w:rsidRPr="00355286" w14:paraId="281F4C00" w14:textId="77777777" w:rsidTr="00AF0C16">
        <w:tc>
          <w:tcPr>
            <w:tcW w:w="3420" w:type="dxa"/>
            <w:shd w:val="clear" w:color="auto" w:fill="auto"/>
          </w:tcPr>
          <w:p w14:paraId="0DD70F3A" w14:textId="77777777" w:rsidR="00AF0C16" w:rsidRPr="00355286" w:rsidRDefault="00AF0C16" w:rsidP="00F355F4">
            <w:pPr>
              <w:spacing w:line="240" w:lineRule="auto"/>
              <w:ind w:left="-86"/>
              <w:jc w:val="both"/>
              <w:rPr>
                <w:rFonts w:cs="Arial"/>
                <w:b/>
                <w:bCs/>
                <w:sz w:val="16"/>
                <w:szCs w:val="16"/>
                <w:lang w:val="en-US"/>
              </w:rPr>
            </w:pPr>
          </w:p>
        </w:tc>
        <w:tc>
          <w:tcPr>
            <w:tcW w:w="3024" w:type="dxa"/>
          </w:tcPr>
          <w:p w14:paraId="13D0C200" w14:textId="77777777" w:rsidR="00AF0C16" w:rsidRPr="00355286" w:rsidRDefault="00AF0C16" w:rsidP="00F355F4">
            <w:pPr>
              <w:spacing w:line="240" w:lineRule="auto"/>
              <w:ind w:right="-72"/>
              <w:jc w:val="center"/>
              <w:rPr>
                <w:rFonts w:cs="Arial"/>
                <w:b/>
                <w:bCs/>
                <w:sz w:val="16"/>
                <w:szCs w:val="16"/>
              </w:rPr>
            </w:pPr>
          </w:p>
        </w:tc>
        <w:tc>
          <w:tcPr>
            <w:tcW w:w="1584" w:type="dxa"/>
            <w:vAlign w:val="center"/>
          </w:tcPr>
          <w:p w14:paraId="01F174DF" w14:textId="53418679" w:rsidR="00AF0C16" w:rsidRPr="00355286" w:rsidRDefault="00AF0C16" w:rsidP="00F355F4">
            <w:pPr>
              <w:spacing w:line="240" w:lineRule="auto"/>
              <w:ind w:right="-72"/>
              <w:jc w:val="center"/>
              <w:rPr>
                <w:rFonts w:cs="Arial"/>
                <w:b/>
                <w:bCs/>
                <w:sz w:val="16"/>
                <w:szCs w:val="16"/>
              </w:rPr>
            </w:pPr>
          </w:p>
        </w:tc>
        <w:tc>
          <w:tcPr>
            <w:tcW w:w="1440" w:type="dxa"/>
            <w:shd w:val="clear" w:color="auto" w:fill="auto"/>
            <w:vAlign w:val="center"/>
          </w:tcPr>
          <w:p w14:paraId="271D3FA4" w14:textId="2EF17CEA" w:rsidR="00AF0C16"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AF0C16" w:rsidRPr="00355286">
              <w:rPr>
                <w:rFonts w:cs="Arial"/>
                <w:b/>
                <w:bCs/>
                <w:sz w:val="16"/>
                <w:szCs w:val="16"/>
              </w:rPr>
              <w:t xml:space="preserve"> (date of</w:t>
            </w:r>
          </w:p>
        </w:tc>
      </w:tr>
      <w:tr w:rsidR="00271462" w:rsidRPr="00355286" w14:paraId="08A9C5DD" w14:textId="77777777" w:rsidTr="00AF0C16">
        <w:tc>
          <w:tcPr>
            <w:tcW w:w="3420" w:type="dxa"/>
            <w:shd w:val="clear" w:color="auto" w:fill="auto"/>
          </w:tcPr>
          <w:p w14:paraId="53B3692D" w14:textId="77777777" w:rsidR="00AF0C16" w:rsidRPr="00355286" w:rsidRDefault="00AF0C16" w:rsidP="00F355F4">
            <w:pPr>
              <w:spacing w:line="240" w:lineRule="auto"/>
              <w:ind w:left="-86"/>
              <w:jc w:val="both"/>
              <w:rPr>
                <w:rFonts w:cs="Arial"/>
                <w:b/>
                <w:bCs/>
                <w:sz w:val="16"/>
                <w:szCs w:val="16"/>
                <w:lang w:val="en-US"/>
              </w:rPr>
            </w:pPr>
          </w:p>
        </w:tc>
        <w:tc>
          <w:tcPr>
            <w:tcW w:w="3024" w:type="dxa"/>
          </w:tcPr>
          <w:p w14:paraId="5E6FBE6E" w14:textId="77777777" w:rsidR="00AF0C16" w:rsidRPr="00355286" w:rsidRDefault="00AF0C16" w:rsidP="00F355F4">
            <w:pPr>
              <w:spacing w:line="240" w:lineRule="auto"/>
              <w:ind w:right="-72"/>
              <w:jc w:val="center"/>
              <w:rPr>
                <w:rFonts w:cs="Arial"/>
                <w:b/>
                <w:bCs/>
                <w:sz w:val="16"/>
                <w:szCs w:val="16"/>
              </w:rPr>
            </w:pPr>
          </w:p>
        </w:tc>
        <w:tc>
          <w:tcPr>
            <w:tcW w:w="1584" w:type="dxa"/>
            <w:vAlign w:val="center"/>
          </w:tcPr>
          <w:p w14:paraId="33928E88" w14:textId="6A551E13" w:rsidR="00AF0C16" w:rsidRPr="00355286" w:rsidRDefault="00AF0C16"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1872D6DE" w14:textId="77777777" w:rsidR="00AF0C16" w:rsidRPr="00355286" w:rsidRDefault="00AF0C16" w:rsidP="00F355F4">
            <w:pPr>
              <w:spacing w:line="240" w:lineRule="auto"/>
              <w:ind w:right="-72"/>
              <w:jc w:val="center"/>
              <w:rPr>
                <w:rFonts w:cs="Arial"/>
                <w:b/>
                <w:bCs/>
                <w:sz w:val="16"/>
                <w:szCs w:val="16"/>
              </w:rPr>
            </w:pPr>
            <w:r w:rsidRPr="00355286">
              <w:rPr>
                <w:rFonts w:cs="Arial"/>
                <w:b/>
                <w:bCs/>
                <w:sz w:val="16"/>
                <w:szCs w:val="16"/>
              </w:rPr>
              <w:t>amalgamation)</w:t>
            </w:r>
          </w:p>
        </w:tc>
      </w:tr>
      <w:tr w:rsidR="00271462" w:rsidRPr="00355286" w14:paraId="0151C203" w14:textId="77777777" w:rsidTr="00AF0C16">
        <w:tc>
          <w:tcPr>
            <w:tcW w:w="3420" w:type="dxa"/>
            <w:shd w:val="clear" w:color="auto" w:fill="auto"/>
          </w:tcPr>
          <w:p w14:paraId="74186023" w14:textId="77777777" w:rsidR="00AF0C16" w:rsidRPr="00355286" w:rsidRDefault="00AF0C16" w:rsidP="00F355F4">
            <w:pPr>
              <w:spacing w:line="240" w:lineRule="auto"/>
              <w:ind w:left="-86"/>
              <w:jc w:val="both"/>
              <w:rPr>
                <w:rFonts w:cs="Arial"/>
                <w:b/>
                <w:bCs/>
                <w:sz w:val="16"/>
                <w:szCs w:val="16"/>
                <w:lang w:val="en-US"/>
              </w:rPr>
            </w:pPr>
          </w:p>
        </w:tc>
        <w:tc>
          <w:tcPr>
            <w:tcW w:w="3024" w:type="dxa"/>
          </w:tcPr>
          <w:p w14:paraId="6CAB9E6B" w14:textId="77777777" w:rsidR="00AF0C16" w:rsidRPr="00355286" w:rsidRDefault="00AF0C16" w:rsidP="00F355F4">
            <w:pPr>
              <w:spacing w:line="240" w:lineRule="auto"/>
              <w:ind w:right="-72"/>
              <w:jc w:val="center"/>
              <w:rPr>
                <w:rFonts w:cs="Arial"/>
                <w:b/>
                <w:bCs/>
                <w:sz w:val="16"/>
                <w:szCs w:val="16"/>
              </w:rPr>
            </w:pPr>
          </w:p>
        </w:tc>
        <w:tc>
          <w:tcPr>
            <w:tcW w:w="1584" w:type="dxa"/>
            <w:vAlign w:val="center"/>
          </w:tcPr>
          <w:p w14:paraId="3F1C6A2F" w14:textId="3CA3809B" w:rsidR="00AF0C16"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AF0C16" w:rsidRPr="00355286">
              <w:rPr>
                <w:rFonts w:cs="Arial"/>
                <w:b/>
                <w:bCs/>
                <w:sz w:val="16"/>
                <w:szCs w:val="16"/>
              </w:rPr>
              <w:t xml:space="preserve"> December</w:t>
            </w:r>
          </w:p>
        </w:tc>
        <w:tc>
          <w:tcPr>
            <w:tcW w:w="1440" w:type="dxa"/>
            <w:shd w:val="clear" w:color="auto" w:fill="auto"/>
            <w:vAlign w:val="center"/>
          </w:tcPr>
          <w:p w14:paraId="40225CE0" w14:textId="21D4CC29" w:rsidR="00AF0C16" w:rsidRPr="00355286" w:rsidRDefault="00AF0C16"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r>
      <w:tr w:rsidR="00271462" w:rsidRPr="00355286" w14:paraId="57EC3FED" w14:textId="77777777" w:rsidTr="00AF0C16">
        <w:tc>
          <w:tcPr>
            <w:tcW w:w="3420" w:type="dxa"/>
            <w:shd w:val="clear" w:color="auto" w:fill="auto"/>
          </w:tcPr>
          <w:p w14:paraId="388CAF41" w14:textId="77777777" w:rsidR="00AF0C16" w:rsidRPr="00355286" w:rsidRDefault="00AF0C16" w:rsidP="00F355F4">
            <w:pPr>
              <w:spacing w:line="240" w:lineRule="auto"/>
              <w:ind w:left="-86"/>
              <w:jc w:val="both"/>
              <w:rPr>
                <w:rFonts w:cs="Arial"/>
                <w:b/>
                <w:bCs/>
                <w:sz w:val="16"/>
                <w:szCs w:val="16"/>
                <w:lang w:val="en-US"/>
              </w:rPr>
            </w:pPr>
          </w:p>
        </w:tc>
        <w:tc>
          <w:tcPr>
            <w:tcW w:w="3024" w:type="dxa"/>
          </w:tcPr>
          <w:p w14:paraId="63F6121D" w14:textId="77777777" w:rsidR="00AF0C16" w:rsidRPr="00355286" w:rsidRDefault="00AF0C16" w:rsidP="00F355F4">
            <w:pPr>
              <w:spacing w:line="240" w:lineRule="auto"/>
              <w:ind w:right="-72"/>
              <w:jc w:val="center"/>
              <w:rPr>
                <w:rFonts w:cs="Arial"/>
                <w:b/>
                <w:bCs/>
                <w:sz w:val="16"/>
                <w:szCs w:val="16"/>
              </w:rPr>
            </w:pPr>
          </w:p>
        </w:tc>
        <w:tc>
          <w:tcPr>
            <w:tcW w:w="1584" w:type="dxa"/>
            <w:vAlign w:val="center"/>
          </w:tcPr>
          <w:p w14:paraId="7A05DA62" w14:textId="2D35456D" w:rsidR="00AF0C16"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4D97E9AC" w14:textId="1FE10214" w:rsidR="00AF0C16"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r>
      <w:tr w:rsidR="00271462" w:rsidRPr="00355286" w14:paraId="4482323B" w14:textId="77777777" w:rsidTr="00AF0C16">
        <w:tc>
          <w:tcPr>
            <w:tcW w:w="3420" w:type="dxa"/>
            <w:shd w:val="clear" w:color="auto" w:fill="auto"/>
          </w:tcPr>
          <w:p w14:paraId="1D5D5C23" w14:textId="77777777" w:rsidR="00AF0C16" w:rsidRPr="00355286" w:rsidRDefault="00AF0C16" w:rsidP="00F355F4">
            <w:pPr>
              <w:spacing w:line="240" w:lineRule="auto"/>
              <w:ind w:left="-86"/>
              <w:jc w:val="both"/>
              <w:rPr>
                <w:rFonts w:cs="Arial"/>
                <w:b/>
                <w:bCs/>
                <w:sz w:val="16"/>
                <w:szCs w:val="16"/>
                <w:lang w:val="en-US"/>
              </w:rPr>
            </w:pPr>
          </w:p>
        </w:tc>
        <w:tc>
          <w:tcPr>
            <w:tcW w:w="3024" w:type="dxa"/>
          </w:tcPr>
          <w:p w14:paraId="016C65C1" w14:textId="77777777" w:rsidR="00AF0C16" w:rsidRPr="00355286" w:rsidRDefault="00AF0C16" w:rsidP="00F355F4">
            <w:pPr>
              <w:spacing w:line="240" w:lineRule="auto"/>
              <w:ind w:right="-72"/>
              <w:jc w:val="center"/>
              <w:rPr>
                <w:rFonts w:cs="Arial"/>
                <w:b/>
                <w:bCs/>
                <w:sz w:val="16"/>
                <w:szCs w:val="16"/>
                <w:lang w:val="en-US"/>
              </w:rPr>
            </w:pPr>
          </w:p>
        </w:tc>
        <w:tc>
          <w:tcPr>
            <w:tcW w:w="1584" w:type="dxa"/>
            <w:tcBorders>
              <w:bottom w:val="single" w:sz="4" w:space="0" w:color="auto"/>
            </w:tcBorders>
          </w:tcPr>
          <w:p w14:paraId="36C0B9E5" w14:textId="1C40EA62" w:rsidR="00AF0C16" w:rsidRPr="00355286" w:rsidRDefault="00AF0C16"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1AA84595" w14:textId="77777777" w:rsidR="00AF0C16" w:rsidRPr="00355286" w:rsidRDefault="00AF0C16" w:rsidP="00F355F4">
            <w:pPr>
              <w:spacing w:line="240" w:lineRule="auto"/>
              <w:ind w:right="-72"/>
              <w:jc w:val="center"/>
              <w:rPr>
                <w:rFonts w:cs="Arial"/>
                <w:sz w:val="16"/>
                <w:szCs w:val="16"/>
                <w:lang w:val="en-US"/>
              </w:rPr>
            </w:pPr>
            <w:r w:rsidRPr="00355286">
              <w:rPr>
                <w:rFonts w:cs="Arial"/>
                <w:b/>
                <w:bCs/>
                <w:sz w:val="16"/>
                <w:szCs w:val="16"/>
                <w:lang w:val="en-US"/>
              </w:rPr>
              <w:t>Baht Million</w:t>
            </w:r>
          </w:p>
        </w:tc>
      </w:tr>
      <w:tr w:rsidR="00271462" w:rsidRPr="00355286" w14:paraId="4AC51435" w14:textId="77777777" w:rsidTr="00AF0C16">
        <w:tc>
          <w:tcPr>
            <w:tcW w:w="3420" w:type="dxa"/>
            <w:shd w:val="clear" w:color="auto" w:fill="auto"/>
          </w:tcPr>
          <w:p w14:paraId="51CDD7C0" w14:textId="77777777" w:rsidR="00AF0C16" w:rsidRPr="00355286" w:rsidRDefault="00AF0C16" w:rsidP="00F355F4">
            <w:pPr>
              <w:spacing w:line="240" w:lineRule="auto"/>
              <w:ind w:left="-86"/>
              <w:jc w:val="both"/>
              <w:rPr>
                <w:rFonts w:cs="Arial"/>
                <w:b/>
                <w:bCs/>
                <w:sz w:val="16"/>
                <w:szCs w:val="16"/>
                <w:lang w:val="en-US"/>
              </w:rPr>
            </w:pPr>
          </w:p>
        </w:tc>
        <w:tc>
          <w:tcPr>
            <w:tcW w:w="3024" w:type="dxa"/>
          </w:tcPr>
          <w:p w14:paraId="305D3E90" w14:textId="77777777" w:rsidR="00AF0C16" w:rsidRPr="00355286" w:rsidRDefault="00AF0C16" w:rsidP="00F355F4">
            <w:pPr>
              <w:spacing w:line="240" w:lineRule="auto"/>
              <w:ind w:right="-72"/>
              <w:jc w:val="right"/>
              <w:rPr>
                <w:rFonts w:cs="Arial"/>
                <w:sz w:val="16"/>
                <w:szCs w:val="16"/>
                <w:lang w:val="en-US"/>
              </w:rPr>
            </w:pPr>
          </w:p>
        </w:tc>
        <w:tc>
          <w:tcPr>
            <w:tcW w:w="1584" w:type="dxa"/>
            <w:tcBorders>
              <w:top w:val="single" w:sz="4" w:space="0" w:color="auto"/>
            </w:tcBorders>
          </w:tcPr>
          <w:p w14:paraId="2A307A70" w14:textId="696DB247" w:rsidR="00AF0C16" w:rsidRPr="00355286" w:rsidRDefault="00AF0C16" w:rsidP="00F355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20D5F281" w14:textId="77777777" w:rsidR="00AF0C16" w:rsidRPr="00355286" w:rsidRDefault="00AF0C16" w:rsidP="00F355F4">
            <w:pPr>
              <w:spacing w:line="240" w:lineRule="auto"/>
              <w:ind w:right="-72"/>
              <w:jc w:val="right"/>
              <w:rPr>
                <w:rFonts w:cs="Arial"/>
                <w:sz w:val="16"/>
                <w:szCs w:val="16"/>
                <w:lang w:val="en-US"/>
              </w:rPr>
            </w:pPr>
          </w:p>
        </w:tc>
      </w:tr>
      <w:tr w:rsidR="00271462" w:rsidRPr="00355286" w14:paraId="09CBA88F" w14:textId="77777777" w:rsidTr="00AF0C16">
        <w:tc>
          <w:tcPr>
            <w:tcW w:w="3420" w:type="dxa"/>
            <w:shd w:val="clear" w:color="auto" w:fill="auto"/>
            <w:vAlign w:val="bottom"/>
          </w:tcPr>
          <w:p w14:paraId="05A50AD3" w14:textId="77777777" w:rsidR="00AF0C16" w:rsidRPr="00355286" w:rsidRDefault="00AF0C16" w:rsidP="00F355F4">
            <w:pPr>
              <w:spacing w:line="240" w:lineRule="auto"/>
              <w:ind w:left="-86"/>
              <w:jc w:val="both"/>
              <w:rPr>
                <w:rFonts w:cs="Arial"/>
                <w:sz w:val="16"/>
                <w:szCs w:val="16"/>
                <w:lang w:val="en-US"/>
              </w:rPr>
            </w:pPr>
            <w:r w:rsidRPr="00355286">
              <w:rPr>
                <w:rFonts w:eastAsia="Arial Unicode MS" w:cs="Arial"/>
                <w:sz w:val="16"/>
                <w:szCs w:val="16"/>
              </w:rPr>
              <w:t>Mobile</w:t>
            </w:r>
          </w:p>
        </w:tc>
        <w:tc>
          <w:tcPr>
            <w:tcW w:w="3024" w:type="dxa"/>
          </w:tcPr>
          <w:p w14:paraId="78D546DD" w14:textId="77777777" w:rsidR="00AF0C16" w:rsidRPr="00355286" w:rsidRDefault="00AF0C16" w:rsidP="00F355F4">
            <w:pPr>
              <w:spacing w:line="240" w:lineRule="auto"/>
              <w:ind w:right="-72"/>
              <w:jc w:val="right"/>
              <w:rPr>
                <w:rFonts w:cs="Arial"/>
                <w:sz w:val="16"/>
                <w:szCs w:val="16"/>
                <w:lang w:val="en-US"/>
              </w:rPr>
            </w:pPr>
          </w:p>
        </w:tc>
        <w:tc>
          <w:tcPr>
            <w:tcW w:w="1584" w:type="dxa"/>
          </w:tcPr>
          <w:p w14:paraId="3AFB6B83" w14:textId="361E5CA9" w:rsidR="00AF0C16" w:rsidRPr="00355286" w:rsidRDefault="002B26ED" w:rsidP="00F355F4">
            <w:pPr>
              <w:spacing w:line="240" w:lineRule="auto"/>
              <w:ind w:right="-72"/>
              <w:jc w:val="right"/>
              <w:rPr>
                <w:rFonts w:cs="Arial"/>
                <w:sz w:val="16"/>
                <w:szCs w:val="16"/>
                <w:lang w:val="en-US"/>
              </w:rPr>
            </w:pPr>
            <w:r w:rsidRPr="00355286">
              <w:rPr>
                <w:rFonts w:cs="Arial"/>
                <w:sz w:val="16"/>
                <w:szCs w:val="16"/>
              </w:rPr>
              <w:t>171</w:t>
            </w:r>
            <w:r w:rsidR="00FB7723" w:rsidRPr="00355286">
              <w:rPr>
                <w:rFonts w:cs="Arial"/>
                <w:sz w:val="16"/>
                <w:szCs w:val="16"/>
                <w:lang w:val="en-US"/>
              </w:rPr>
              <w:t>,</w:t>
            </w:r>
            <w:r w:rsidRPr="00355286">
              <w:rPr>
                <w:rFonts w:cs="Arial"/>
                <w:sz w:val="16"/>
                <w:szCs w:val="16"/>
              </w:rPr>
              <w:t>275</w:t>
            </w:r>
            <w:r w:rsidR="00FB7723" w:rsidRPr="00355286">
              <w:rPr>
                <w:rFonts w:cs="Arial"/>
                <w:sz w:val="16"/>
                <w:szCs w:val="16"/>
                <w:lang w:val="en-US"/>
              </w:rPr>
              <w:t>.</w:t>
            </w:r>
            <w:r w:rsidRPr="00355286">
              <w:rPr>
                <w:rFonts w:cs="Arial"/>
                <w:sz w:val="16"/>
                <w:szCs w:val="16"/>
              </w:rPr>
              <w:t>11</w:t>
            </w:r>
          </w:p>
        </w:tc>
        <w:tc>
          <w:tcPr>
            <w:tcW w:w="1440" w:type="dxa"/>
            <w:shd w:val="clear" w:color="auto" w:fill="auto"/>
            <w:vAlign w:val="bottom"/>
          </w:tcPr>
          <w:p w14:paraId="5A585542" w14:textId="7B2544A3" w:rsidR="00AF0C16" w:rsidRPr="00355286" w:rsidRDefault="002B26ED" w:rsidP="00F355F4">
            <w:pPr>
              <w:spacing w:line="240" w:lineRule="auto"/>
              <w:ind w:right="-72"/>
              <w:jc w:val="right"/>
              <w:rPr>
                <w:rFonts w:cs="Arial"/>
                <w:sz w:val="16"/>
                <w:szCs w:val="16"/>
                <w:lang w:val="en-US"/>
              </w:rPr>
            </w:pPr>
            <w:r w:rsidRPr="00355286">
              <w:rPr>
                <w:rFonts w:cs="Arial"/>
                <w:sz w:val="16"/>
                <w:szCs w:val="16"/>
              </w:rPr>
              <w:t>141</w:t>
            </w:r>
            <w:r w:rsidR="00AF0C16" w:rsidRPr="00355286">
              <w:rPr>
                <w:rFonts w:cs="Arial"/>
                <w:sz w:val="16"/>
                <w:szCs w:val="16"/>
                <w:lang w:val="en-US"/>
              </w:rPr>
              <w:t>,</w:t>
            </w:r>
            <w:r w:rsidRPr="00355286">
              <w:rPr>
                <w:rFonts w:cs="Arial"/>
                <w:sz w:val="16"/>
                <w:szCs w:val="16"/>
              </w:rPr>
              <w:t>488</w:t>
            </w:r>
            <w:r w:rsidR="00AF0C16" w:rsidRPr="00355286">
              <w:rPr>
                <w:rFonts w:cs="Arial"/>
                <w:sz w:val="16"/>
                <w:szCs w:val="16"/>
                <w:lang w:val="en-US"/>
              </w:rPr>
              <w:t>.</w:t>
            </w:r>
            <w:r w:rsidRPr="00355286">
              <w:rPr>
                <w:rFonts w:cs="Arial"/>
                <w:sz w:val="16"/>
                <w:szCs w:val="16"/>
              </w:rPr>
              <w:t>15</w:t>
            </w:r>
          </w:p>
        </w:tc>
      </w:tr>
      <w:tr w:rsidR="00271462" w:rsidRPr="00355286" w14:paraId="7D6DA262" w14:textId="77777777" w:rsidTr="00AF0C16">
        <w:tc>
          <w:tcPr>
            <w:tcW w:w="3420" w:type="dxa"/>
            <w:shd w:val="clear" w:color="auto" w:fill="auto"/>
            <w:vAlign w:val="bottom"/>
          </w:tcPr>
          <w:p w14:paraId="650E38C9" w14:textId="77777777" w:rsidR="00AF0C16" w:rsidRPr="00355286" w:rsidRDefault="00AF0C16" w:rsidP="00F355F4">
            <w:pPr>
              <w:spacing w:line="240" w:lineRule="auto"/>
              <w:ind w:left="-86"/>
              <w:jc w:val="both"/>
              <w:rPr>
                <w:rFonts w:cs="Arial"/>
                <w:sz w:val="16"/>
                <w:szCs w:val="16"/>
                <w:lang w:val="en-US"/>
              </w:rPr>
            </w:pPr>
            <w:r w:rsidRPr="00355286">
              <w:rPr>
                <w:rFonts w:eastAsia="Arial Unicode MS" w:cs="Arial"/>
                <w:sz w:val="16"/>
                <w:szCs w:val="16"/>
              </w:rPr>
              <w:t>Pay TV</w:t>
            </w:r>
          </w:p>
        </w:tc>
        <w:tc>
          <w:tcPr>
            <w:tcW w:w="3024" w:type="dxa"/>
          </w:tcPr>
          <w:p w14:paraId="766E0F71" w14:textId="77777777" w:rsidR="00AF0C16" w:rsidRPr="00355286" w:rsidRDefault="00AF0C16" w:rsidP="00F355F4">
            <w:pPr>
              <w:spacing w:line="240" w:lineRule="auto"/>
              <w:ind w:right="-72"/>
              <w:jc w:val="right"/>
              <w:rPr>
                <w:rFonts w:cs="Arial"/>
                <w:sz w:val="16"/>
                <w:szCs w:val="16"/>
                <w:cs/>
              </w:rPr>
            </w:pPr>
          </w:p>
        </w:tc>
        <w:tc>
          <w:tcPr>
            <w:tcW w:w="1584" w:type="dxa"/>
          </w:tcPr>
          <w:p w14:paraId="44C46C72" w14:textId="2B92E4EE" w:rsidR="00AF0C16" w:rsidRPr="00355286" w:rsidRDefault="002B26ED" w:rsidP="00F355F4">
            <w:pPr>
              <w:spacing w:line="240" w:lineRule="auto"/>
              <w:ind w:right="-72"/>
              <w:jc w:val="right"/>
              <w:rPr>
                <w:rFonts w:cs="Arial"/>
                <w:sz w:val="16"/>
                <w:szCs w:val="16"/>
                <w:cs/>
              </w:rPr>
            </w:pPr>
            <w:r w:rsidRPr="00355286">
              <w:rPr>
                <w:rFonts w:cs="Arial"/>
                <w:sz w:val="16"/>
                <w:szCs w:val="16"/>
              </w:rPr>
              <w:t>7</w:t>
            </w:r>
            <w:r w:rsidR="00FB7723" w:rsidRPr="00355286">
              <w:rPr>
                <w:rFonts w:cs="Arial"/>
                <w:sz w:val="16"/>
                <w:szCs w:val="16"/>
              </w:rPr>
              <w:t>,</w:t>
            </w:r>
            <w:r w:rsidRPr="00355286">
              <w:rPr>
                <w:rFonts w:cs="Arial"/>
                <w:sz w:val="16"/>
                <w:szCs w:val="16"/>
              </w:rPr>
              <w:t>003</w:t>
            </w:r>
            <w:r w:rsidR="00FB7723" w:rsidRPr="00355286">
              <w:rPr>
                <w:rFonts w:cs="Arial"/>
                <w:sz w:val="16"/>
                <w:szCs w:val="16"/>
              </w:rPr>
              <w:t>.</w:t>
            </w:r>
            <w:r w:rsidRPr="00355286">
              <w:rPr>
                <w:rFonts w:cs="Arial"/>
                <w:sz w:val="16"/>
                <w:szCs w:val="16"/>
              </w:rPr>
              <w:t>05</w:t>
            </w:r>
          </w:p>
        </w:tc>
        <w:tc>
          <w:tcPr>
            <w:tcW w:w="1440" w:type="dxa"/>
            <w:shd w:val="clear" w:color="auto" w:fill="auto"/>
            <w:vAlign w:val="bottom"/>
          </w:tcPr>
          <w:p w14:paraId="3E813226" w14:textId="3DB0AA47" w:rsidR="00AF0C16" w:rsidRPr="00355286" w:rsidRDefault="002B26ED" w:rsidP="00F355F4">
            <w:pPr>
              <w:spacing w:line="240" w:lineRule="auto"/>
              <w:ind w:right="-72"/>
              <w:jc w:val="right"/>
              <w:rPr>
                <w:rFonts w:cs="Arial"/>
                <w:sz w:val="16"/>
                <w:szCs w:val="16"/>
                <w:lang w:val="en-US"/>
              </w:rPr>
            </w:pPr>
            <w:r w:rsidRPr="00355286">
              <w:rPr>
                <w:rFonts w:cs="Arial"/>
                <w:sz w:val="16"/>
                <w:szCs w:val="16"/>
              </w:rPr>
              <w:t>5</w:t>
            </w:r>
            <w:r w:rsidR="00AF0C16" w:rsidRPr="00355286">
              <w:rPr>
                <w:rFonts w:cs="Arial"/>
                <w:sz w:val="16"/>
                <w:szCs w:val="16"/>
                <w:lang w:val="en-US"/>
              </w:rPr>
              <w:t>,</w:t>
            </w:r>
            <w:r w:rsidRPr="00355286">
              <w:rPr>
                <w:rFonts w:cs="Arial"/>
                <w:sz w:val="16"/>
                <w:szCs w:val="16"/>
              </w:rPr>
              <w:t>533</w:t>
            </w:r>
            <w:r w:rsidR="00AF0C16" w:rsidRPr="00355286">
              <w:rPr>
                <w:rFonts w:cs="Arial"/>
                <w:sz w:val="16"/>
                <w:szCs w:val="16"/>
                <w:lang w:val="en-US"/>
              </w:rPr>
              <w:t>.</w:t>
            </w:r>
            <w:r w:rsidRPr="00355286">
              <w:rPr>
                <w:rFonts w:cs="Arial"/>
                <w:sz w:val="16"/>
                <w:szCs w:val="16"/>
              </w:rPr>
              <w:t>92</w:t>
            </w:r>
          </w:p>
        </w:tc>
      </w:tr>
      <w:tr w:rsidR="00271462" w:rsidRPr="00355286" w14:paraId="63F1154F" w14:textId="77777777" w:rsidTr="00AF0C16">
        <w:tc>
          <w:tcPr>
            <w:tcW w:w="3420" w:type="dxa"/>
            <w:shd w:val="clear" w:color="auto" w:fill="auto"/>
            <w:vAlign w:val="bottom"/>
          </w:tcPr>
          <w:p w14:paraId="71FB8DD9" w14:textId="42032501" w:rsidR="00AF0C16" w:rsidRPr="00355286" w:rsidRDefault="00AF0C16" w:rsidP="00F355F4">
            <w:pPr>
              <w:spacing w:line="240" w:lineRule="auto"/>
              <w:ind w:left="-86"/>
              <w:jc w:val="both"/>
              <w:rPr>
                <w:rFonts w:eastAsia="Arial Unicode MS" w:cs="Arial"/>
                <w:sz w:val="16"/>
                <w:szCs w:val="16"/>
              </w:rPr>
            </w:pPr>
            <w:r w:rsidRPr="00355286">
              <w:rPr>
                <w:rFonts w:eastAsia="Arial Unicode MS" w:cs="Arial"/>
                <w:sz w:val="16"/>
                <w:szCs w:val="16"/>
              </w:rPr>
              <w:t xml:space="preserve">Broadband </w:t>
            </w:r>
            <w:r w:rsidR="008D3FE4" w:rsidRPr="00355286">
              <w:rPr>
                <w:rFonts w:eastAsia="Arial Unicode MS" w:cs="Arial"/>
                <w:sz w:val="16"/>
                <w:szCs w:val="16"/>
              </w:rPr>
              <w:t xml:space="preserve">internet </w:t>
            </w:r>
            <w:r w:rsidRPr="00355286">
              <w:rPr>
                <w:rFonts w:eastAsia="Arial Unicode MS" w:cs="Arial"/>
                <w:sz w:val="16"/>
                <w:szCs w:val="16"/>
              </w:rPr>
              <w:t>and other</w:t>
            </w:r>
            <w:r w:rsidR="008D3FE4" w:rsidRPr="00355286">
              <w:rPr>
                <w:rFonts w:eastAsia="Arial Unicode MS" w:cs="Arial"/>
                <w:sz w:val="16"/>
                <w:szCs w:val="16"/>
              </w:rPr>
              <w:t>s</w:t>
            </w:r>
          </w:p>
        </w:tc>
        <w:tc>
          <w:tcPr>
            <w:tcW w:w="3024" w:type="dxa"/>
          </w:tcPr>
          <w:p w14:paraId="5EB61861" w14:textId="77777777" w:rsidR="00AF0C16" w:rsidRPr="00355286" w:rsidRDefault="00AF0C16" w:rsidP="00F355F4">
            <w:pPr>
              <w:spacing w:line="240" w:lineRule="auto"/>
              <w:ind w:right="-72"/>
              <w:jc w:val="right"/>
              <w:rPr>
                <w:rFonts w:cs="Arial"/>
                <w:sz w:val="16"/>
                <w:szCs w:val="16"/>
                <w:cs/>
              </w:rPr>
            </w:pPr>
          </w:p>
        </w:tc>
        <w:tc>
          <w:tcPr>
            <w:tcW w:w="1584" w:type="dxa"/>
            <w:tcBorders>
              <w:bottom w:val="single" w:sz="4" w:space="0" w:color="auto"/>
            </w:tcBorders>
          </w:tcPr>
          <w:p w14:paraId="70EC1155" w14:textId="47274809" w:rsidR="00AF0C16" w:rsidRPr="00355286" w:rsidRDefault="002B26ED" w:rsidP="00F355F4">
            <w:pPr>
              <w:spacing w:line="240" w:lineRule="auto"/>
              <w:ind w:right="-72"/>
              <w:jc w:val="right"/>
              <w:rPr>
                <w:rFonts w:cs="Arial"/>
                <w:sz w:val="16"/>
                <w:szCs w:val="16"/>
                <w:cs/>
              </w:rPr>
            </w:pPr>
            <w:r w:rsidRPr="00355286">
              <w:rPr>
                <w:rFonts w:cs="Arial"/>
                <w:sz w:val="16"/>
                <w:szCs w:val="16"/>
              </w:rPr>
              <w:t>27</w:t>
            </w:r>
            <w:r w:rsidR="00FB7723" w:rsidRPr="00355286">
              <w:rPr>
                <w:rFonts w:cs="Arial"/>
                <w:sz w:val="16"/>
                <w:szCs w:val="16"/>
              </w:rPr>
              <w:t>,</w:t>
            </w:r>
            <w:r w:rsidRPr="00355286">
              <w:rPr>
                <w:rFonts w:cs="Arial"/>
                <w:sz w:val="16"/>
                <w:szCs w:val="16"/>
              </w:rPr>
              <w:t>742</w:t>
            </w:r>
            <w:r w:rsidR="00FB7723" w:rsidRPr="00355286">
              <w:rPr>
                <w:rFonts w:cs="Arial"/>
                <w:sz w:val="16"/>
                <w:szCs w:val="16"/>
              </w:rPr>
              <w:t>.</w:t>
            </w:r>
            <w:r w:rsidRPr="00355286">
              <w:rPr>
                <w:rFonts w:cs="Arial"/>
                <w:sz w:val="16"/>
                <w:szCs w:val="16"/>
              </w:rPr>
              <w:t>14</w:t>
            </w:r>
          </w:p>
        </w:tc>
        <w:tc>
          <w:tcPr>
            <w:tcW w:w="1440" w:type="dxa"/>
            <w:tcBorders>
              <w:bottom w:val="single" w:sz="4" w:space="0" w:color="auto"/>
            </w:tcBorders>
            <w:shd w:val="clear" w:color="auto" w:fill="auto"/>
            <w:vAlign w:val="bottom"/>
          </w:tcPr>
          <w:p w14:paraId="2B61D9E6" w14:textId="25F5A292" w:rsidR="00AF0C16" w:rsidRPr="00355286" w:rsidRDefault="002B26ED" w:rsidP="00F355F4">
            <w:pPr>
              <w:spacing w:line="240" w:lineRule="auto"/>
              <w:ind w:right="-72"/>
              <w:jc w:val="right"/>
              <w:rPr>
                <w:rFonts w:cs="Arial"/>
                <w:sz w:val="16"/>
                <w:szCs w:val="16"/>
                <w:lang w:val="en-US"/>
              </w:rPr>
            </w:pPr>
            <w:r w:rsidRPr="00355286">
              <w:rPr>
                <w:rFonts w:cs="Arial"/>
                <w:sz w:val="16"/>
                <w:szCs w:val="16"/>
              </w:rPr>
              <w:t>22</w:t>
            </w:r>
            <w:r w:rsidR="00AF0C16" w:rsidRPr="00355286">
              <w:rPr>
                <w:rFonts w:cs="Arial"/>
                <w:sz w:val="16"/>
                <w:szCs w:val="16"/>
                <w:lang w:val="en-US"/>
              </w:rPr>
              <w:t>,</w:t>
            </w:r>
            <w:r w:rsidRPr="00355286">
              <w:rPr>
                <w:rFonts w:cs="Arial"/>
                <w:sz w:val="16"/>
                <w:szCs w:val="16"/>
              </w:rPr>
              <w:t>052</w:t>
            </w:r>
            <w:r w:rsidR="00AF0C16" w:rsidRPr="00355286">
              <w:rPr>
                <w:rFonts w:cs="Arial"/>
                <w:sz w:val="16"/>
                <w:szCs w:val="16"/>
                <w:lang w:val="en-US"/>
              </w:rPr>
              <w:t>.</w:t>
            </w:r>
            <w:r w:rsidRPr="00355286">
              <w:rPr>
                <w:rFonts w:cs="Arial"/>
                <w:sz w:val="16"/>
                <w:szCs w:val="16"/>
              </w:rPr>
              <w:t>06</w:t>
            </w:r>
          </w:p>
        </w:tc>
      </w:tr>
      <w:tr w:rsidR="00271462" w:rsidRPr="00355286" w14:paraId="2D8FB4E5" w14:textId="77777777" w:rsidTr="00AF0C16">
        <w:tc>
          <w:tcPr>
            <w:tcW w:w="3420" w:type="dxa"/>
            <w:shd w:val="clear" w:color="auto" w:fill="auto"/>
            <w:vAlign w:val="bottom"/>
          </w:tcPr>
          <w:p w14:paraId="32CB5FDA" w14:textId="77777777" w:rsidR="00AF0C16" w:rsidRPr="00355286" w:rsidRDefault="00AF0C16" w:rsidP="00F355F4">
            <w:pPr>
              <w:spacing w:line="240" w:lineRule="auto"/>
              <w:ind w:left="-86"/>
              <w:jc w:val="both"/>
              <w:rPr>
                <w:rFonts w:eastAsia="Arial Unicode MS" w:cs="Arial"/>
                <w:sz w:val="16"/>
                <w:szCs w:val="16"/>
              </w:rPr>
            </w:pPr>
          </w:p>
        </w:tc>
        <w:tc>
          <w:tcPr>
            <w:tcW w:w="3024" w:type="dxa"/>
          </w:tcPr>
          <w:p w14:paraId="72C02A53" w14:textId="77777777" w:rsidR="00AF0C16" w:rsidRPr="00355286" w:rsidRDefault="00AF0C16" w:rsidP="00F355F4">
            <w:pPr>
              <w:spacing w:line="240" w:lineRule="auto"/>
              <w:ind w:right="-72"/>
              <w:jc w:val="right"/>
              <w:rPr>
                <w:rFonts w:cs="Arial"/>
                <w:sz w:val="16"/>
                <w:szCs w:val="16"/>
                <w:cs/>
              </w:rPr>
            </w:pPr>
          </w:p>
        </w:tc>
        <w:tc>
          <w:tcPr>
            <w:tcW w:w="1584" w:type="dxa"/>
            <w:tcBorders>
              <w:top w:val="single" w:sz="4" w:space="0" w:color="auto"/>
            </w:tcBorders>
          </w:tcPr>
          <w:p w14:paraId="4E877A06" w14:textId="1C11D25E" w:rsidR="00AF0C16" w:rsidRPr="00355286" w:rsidRDefault="00AF0C16" w:rsidP="00F355F4">
            <w:pPr>
              <w:spacing w:line="240" w:lineRule="auto"/>
              <w:ind w:right="-72"/>
              <w:jc w:val="right"/>
              <w:rPr>
                <w:rFonts w:cs="Arial"/>
                <w:sz w:val="16"/>
                <w:szCs w:val="16"/>
                <w:cs/>
              </w:rPr>
            </w:pPr>
          </w:p>
        </w:tc>
        <w:tc>
          <w:tcPr>
            <w:tcW w:w="1440" w:type="dxa"/>
            <w:tcBorders>
              <w:top w:val="single" w:sz="4" w:space="0" w:color="auto"/>
            </w:tcBorders>
            <w:shd w:val="clear" w:color="auto" w:fill="auto"/>
            <w:vAlign w:val="bottom"/>
          </w:tcPr>
          <w:p w14:paraId="3E6115D7" w14:textId="77777777" w:rsidR="00AF0C16" w:rsidRPr="00355286" w:rsidRDefault="00AF0C16" w:rsidP="00F355F4">
            <w:pPr>
              <w:spacing w:line="240" w:lineRule="auto"/>
              <w:ind w:right="-72"/>
              <w:jc w:val="right"/>
              <w:rPr>
                <w:rFonts w:cs="Arial"/>
                <w:sz w:val="16"/>
                <w:szCs w:val="16"/>
                <w:lang w:val="en-US"/>
              </w:rPr>
            </w:pPr>
          </w:p>
        </w:tc>
      </w:tr>
      <w:tr w:rsidR="00AF0C16" w:rsidRPr="00355286" w14:paraId="3361F619" w14:textId="77777777" w:rsidTr="00AF0C16">
        <w:tc>
          <w:tcPr>
            <w:tcW w:w="3420" w:type="dxa"/>
            <w:shd w:val="clear" w:color="auto" w:fill="auto"/>
            <w:vAlign w:val="bottom"/>
          </w:tcPr>
          <w:p w14:paraId="7D1B7C38" w14:textId="77777777" w:rsidR="00AF0C16" w:rsidRPr="00355286" w:rsidRDefault="00AF0C16" w:rsidP="00F355F4">
            <w:pPr>
              <w:spacing w:line="240" w:lineRule="auto"/>
              <w:ind w:left="-86"/>
              <w:jc w:val="both"/>
              <w:rPr>
                <w:rFonts w:eastAsia="Arial Unicode MS" w:cs="Arial"/>
                <w:sz w:val="16"/>
                <w:szCs w:val="16"/>
              </w:rPr>
            </w:pPr>
            <w:r w:rsidRPr="00355286">
              <w:rPr>
                <w:rFonts w:cs="Arial"/>
                <w:sz w:val="16"/>
                <w:szCs w:val="16"/>
                <w:lang w:val="en-US"/>
              </w:rPr>
              <w:t>Total</w:t>
            </w:r>
          </w:p>
        </w:tc>
        <w:tc>
          <w:tcPr>
            <w:tcW w:w="3024" w:type="dxa"/>
          </w:tcPr>
          <w:p w14:paraId="21AF0705" w14:textId="77777777" w:rsidR="00AF0C16" w:rsidRPr="00355286" w:rsidRDefault="00AF0C16" w:rsidP="00F355F4">
            <w:pPr>
              <w:spacing w:line="240" w:lineRule="auto"/>
              <w:ind w:right="-72"/>
              <w:jc w:val="right"/>
              <w:rPr>
                <w:rFonts w:cs="Arial"/>
                <w:sz w:val="16"/>
                <w:szCs w:val="16"/>
                <w:cs/>
              </w:rPr>
            </w:pPr>
          </w:p>
        </w:tc>
        <w:tc>
          <w:tcPr>
            <w:tcW w:w="1584" w:type="dxa"/>
            <w:tcBorders>
              <w:bottom w:val="single" w:sz="4" w:space="0" w:color="auto"/>
            </w:tcBorders>
          </w:tcPr>
          <w:p w14:paraId="573D83BB" w14:textId="1E076527" w:rsidR="00AF0C16" w:rsidRPr="00355286" w:rsidRDefault="002B26ED" w:rsidP="00F355F4">
            <w:pPr>
              <w:spacing w:line="240" w:lineRule="auto"/>
              <w:ind w:right="-72"/>
              <w:jc w:val="right"/>
              <w:rPr>
                <w:rFonts w:cs="Arial"/>
                <w:sz w:val="16"/>
                <w:szCs w:val="16"/>
                <w:cs/>
              </w:rPr>
            </w:pPr>
            <w:r w:rsidRPr="00355286">
              <w:rPr>
                <w:rFonts w:cs="Arial"/>
                <w:sz w:val="16"/>
                <w:szCs w:val="16"/>
              </w:rPr>
              <w:t>206</w:t>
            </w:r>
            <w:r w:rsidR="00FB7723" w:rsidRPr="00355286">
              <w:rPr>
                <w:rFonts w:cs="Arial"/>
                <w:sz w:val="16"/>
                <w:szCs w:val="16"/>
              </w:rPr>
              <w:t>,</w:t>
            </w:r>
            <w:r w:rsidRPr="00355286">
              <w:rPr>
                <w:rFonts w:cs="Arial"/>
                <w:sz w:val="16"/>
                <w:szCs w:val="16"/>
              </w:rPr>
              <w:t>020</w:t>
            </w:r>
            <w:r w:rsidR="00FB7723" w:rsidRPr="00355286">
              <w:rPr>
                <w:rFonts w:cs="Arial"/>
                <w:sz w:val="16"/>
                <w:szCs w:val="16"/>
              </w:rPr>
              <w:t>.</w:t>
            </w:r>
            <w:r w:rsidRPr="00355286">
              <w:rPr>
                <w:rFonts w:cs="Arial"/>
                <w:sz w:val="16"/>
                <w:szCs w:val="16"/>
              </w:rPr>
              <w:t>30</w:t>
            </w:r>
          </w:p>
        </w:tc>
        <w:tc>
          <w:tcPr>
            <w:tcW w:w="1440" w:type="dxa"/>
            <w:tcBorders>
              <w:bottom w:val="single" w:sz="4" w:space="0" w:color="auto"/>
            </w:tcBorders>
            <w:shd w:val="clear" w:color="auto" w:fill="auto"/>
            <w:vAlign w:val="bottom"/>
          </w:tcPr>
          <w:p w14:paraId="6DF38C80" w14:textId="209E709B" w:rsidR="00AF0C16" w:rsidRPr="00355286" w:rsidRDefault="002B26ED" w:rsidP="00F355F4">
            <w:pPr>
              <w:spacing w:line="240" w:lineRule="auto"/>
              <w:ind w:right="-72"/>
              <w:jc w:val="right"/>
              <w:rPr>
                <w:rFonts w:cs="Arial"/>
                <w:sz w:val="16"/>
                <w:szCs w:val="16"/>
                <w:lang w:val="en-US"/>
              </w:rPr>
            </w:pPr>
            <w:r w:rsidRPr="00355286">
              <w:rPr>
                <w:rFonts w:cs="Arial"/>
                <w:sz w:val="16"/>
                <w:szCs w:val="16"/>
              </w:rPr>
              <w:t>169</w:t>
            </w:r>
            <w:r w:rsidR="00AF0C16" w:rsidRPr="00355286">
              <w:rPr>
                <w:rFonts w:cs="Arial"/>
                <w:sz w:val="16"/>
                <w:szCs w:val="16"/>
                <w:lang w:val="en-US"/>
              </w:rPr>
              <w:t>,</w:t>
            </w:r>
            <w:r w:rsidRPr="00355286">
              <w:rPr>
                <w:rFonts w:cs="Arial"/>
                <w:sz w:val="16"/>
                <w:szCs w:val="16"/>
              </w:rPr>
              <w:t>074</w:t>
            </w:r>
            <w:r w:rsidR="00AF0C16" w:rsidRPr="00355286">
              <w:rPr>
                <w:rFonts w:cs="Arial"/>
                <w:sz w:val="16"/>
                <w:szCs w:val="16"/>
                <w:lang w:val="en-US"/>
              </w:rPr>
              <w:t>.</w:t>
            </w:r>
            <w:r w:rsidRPr="00355286">
              <w:rPr>
                <w:rFonts w:cs="Arial"/>
                <w:sz w:val="16"/>
                <w:szCs w:val="16"/>
              </w:rPr>
              <w:t>13</w:t>
            </w:r>
          </w:p>
        </w:tc>
      </w:tr>
    </w:tbl>
    <w:p w14:paraId="65B6D53F" w14:textId="77777777" w:rsidR="00EC0654" w:rsidRPr="00355286" w:rsidRDefault="00EC0654" w:rsidP="00F355F4">
      <w:pPr>
        <w:spacing w:line="240" w:lineRule="auto"/>
        <w:jc w:val="both"/>
        <w:rPr>
          <w:rFonts w:cs="Arial"/>
          <w:spacing w:val="-2"/>
          <w:sz w:val="18"/>
          <w:szCs w:val="18"/>
          <w:lang w:val="en-US"/>
        </w:rPr>
      </w:pPr>
    </w:p>
    <w:p w14:paraId="47745F71" w14:textId="78C2D548" w:rsidR="00B079EC" w:rsidRPr="00355286" w:rsidRDefault="00031F55" w:rsidP="00031F55">
      <w:pPr>
        <w:spacing w:line="240" w:lineRule="auto"/>
        <w:jc w:val="both"/>
        <w:rPr>
          <w:rFonts w:cs="Arial"/>
          <w:spacing w:val="-2"/>
          <w:sz w:val="18"/>
          <w:szCs w:val="18"/>
          <w:lang w:val="en-US"/>
        </w:rPr>
      </w:pPr>
      <w:r w:rsidRPr="00355286">
        <w:rPr>
          <w:rFonts w:cs="Arial"/>
          <w:spacing w:val="-2"/>
          <w:sz w:val="18"/>
          <w:szCs w:val="18"/>
          <w:lang w:val="en-US"/>
        </w:rPr>
        <w:t xml:space="preserve">Revenue in 2024 are </w:t>
      </w:r>
      <w:proofErr w:type="spellStart"/>
      <w:r w:rsidRPr="00355286">
        <w:rPr>
          <w:rFonts w:cs="Arial"/>
          <w:spacing w:val="-2"/>
          <w:sz w:val="18"/>
          <w:szCs w:val="18"/>
          <w:lang w:val="en-US"/>
        </w:rPr>
        <w:t>recognised</w:t>
      </w:r>
      <w:proofErr w:type="spellEnd"/>
      <w:r w:rsidRPr="00355286">
        <w:rPr>
          <w:rFonts w:cs="Arial"/>
          <w:spacing w:val="-2"/>
          <w:sz w:val="18"/>
          <w:szCs w:val="18"/>
          <w:lang w:val="en-US"/>
        </w:rPr>
        <w:t xml:space="preserve"> at point in time and over time of Baht 18,865.65 million and Baht 187,154.64 million, respectively (For the period from 1 March 2023 (date of amalgamation) to 31 December 2023: Baht 16,687.62 million and Baht 152,386.51 million, respectively) in the consolidated statement of comprehensive income and </w:t>
      </w:r>
      <w:proofErr w:type="spellStart"/>
      <w:r w:rsidRPr="00355286">
        <w:rPr>
          <w:rFonts w:cs="Arial"/>
          <w:spacing w:val="-2"/>
          <w:sz w:val="18"/>
          <w:szCs w:val="18"/>
          <w:lang w:val="en-US"/>
        </w:rPr>
        <w:t>recognised</w:t>
      </w:r>
      <w:proofErr w:type="spellEnd"/>
      <w:r w:rsidRPr="00355286">
        <w:rPr>
          <w:rFonts w:cs="Arial"/>
          <w:spacing w:val="-2"/>
          <w:sz w:val="18"/>
          <w:szCs w:val="18"/>
          <w:lang w:val="en-US"/>
        </w:rPr>
        <w:t xml:space="preserve"> over time of Baht 11,890.11 million (For the period from 1 March 2023 (date of amalgamation) to 31 December 2023: Baht 14,680.88 million) in the</w:t>
      </w:r>
      <w:r w:rsidR="008D3FE4" w:rsidRPr="00355286">
        <w:rPr>
          <w:rFonts w:cs="Arial"/>
          <w:spacing w:val="-2"/>
          <w:sz w:val="18"/>
          <w:szCs w:val="18"/>
          <w:lang w:val="en-US"/>
        </w:rPr>
        <w:t xml:space="preserve"> separate</w:t>
      </w:r>
      <w:r w:rsidRPr="00355286">
        <w:rPr>
          <w:rFonts w:cs="Arial"/>
          <w:spacing w:val="-2"/>
          <w:sz w:val="18"/>
          <w:szCs w:val="18"/>
          <w:lang w:val="en-US"/>
        </w:rPr>
        <w:t xml:space="preserve"> statement of comprehensive income.</w:t>
      </w:r>
      <w:r w:rsidR="00B079EC" w:rsidRPr="00355286">
        <w:rPr>
          <w:rFonts w:cs="Arial"/>
          <w:spacing w:val="-2"/>
          <w:sz w:val="18"/>
          <w:szCs w:val="18"/>
          <w:lang w:val="en-US"/>
        </w:rPr>
        <w:br w:type="page"/>
      </w:r>
    </w:p>
    <w:p w14:paraId="45E4479B" w14:textId="77777777" w:rsidR="00F708E9" w:rsidRPr="00355286" w:rsidRDefault="00F708E9" w:rsidP="00F355F4">
      <w:pPr>
        <w:spacing w:line="240" w:lineRule="auto"/>
        <w:jc w:val="both"/>
        <w:rPr>
          <w:rFonts w:cs="Arial"/>
          <w:spacing w:val="-2"/>
          <w:sz w:val="18"/>
          <w:szCs w:val="18"/>
          <w:lang w:val="en-US"/>
        </w:rPr>
      </w:pPr>
    </w:p>
    <w:p w14:paraId="736EDA83" w14:textId="77777777" w:rsidR="00FD4655" w:rsidRPr="00355286" w:rsidRDefault="00FD4655" w:rsidP="00F355F4">
      <w:pPr>
        <w:spacing w:line="240" w:lineRule="auto"/>
        <w:jc w:val="both"/>
        <w:rPr>
          <w:rFonts w:cs="Arial"/>
          <w:b/>
          <w:bCs/>
          <w:sz w:val="18"/>
          <w:szCs w:val="18"/>
          <w:lang w:val="en-US"/>
        </w:rPr>
      </w:pPr>
      <w:r w:rsidRPr="00355286">
        <w:rPr>
          <w:rFonts w:cs="Arial"/>
          <w:b/>
          <w:bCs/>
          <w:sz w:val="18"/>
          <w:szCs w:val="18"/>
          <w:lang w:val="en-US"/>
        </w:rPr>
        <w:t>Segment loss before income tax:</w:t>
      </w:r>
    </w:p>
    <w:p w14:paraId="7EC1BBA9" w14:textId="77777777" w:rsidR="00FD4655" w:rsidRPr="00355286" w:rsidRDefault="00FD4655" w:rsidP="00F355F4">
      <w:pPr>
        <w:spacing w:line="240" w:lineRule="auto"/>
        <w:jc w:val="both"/>
        <w:rPr>
          <w:rFonts w:cs="Arial"/>
          <w:b/>
          <w:bCs/>
          <w:sz w:val="18"/>
          <w:szCs w:val="18"/>
          <w:lang w:val="en-US"/>
        </w:rPr>
      </w:pPr>
    </w:p>
    <w:tbl>
      <w:tblPr>
        <w:tblW w:w="9468" w:type="dxa"/>
        <w:tblInd w:w="108" w:type="dxa"/>
        <w:tblLayout w:type="fixed"/>
        <w:tblLook w:val="0000" w:firstRow="0" w:lastRow="0" w:firstColumn="0" w:lastColumn="0" w:noHBand="0" w:noVBand="0"/>
      </w:tblPr>
      <w:tblGrid>
        <w:gridCol w:w="3420"/>
        <w:gridCol w:w="2534"/>
        <w:gridCol w:w="1757"/>
        <w:gridCol w:w="1757"/>
      </w:tblGrid>
      <w:tr w:rsidR="00271462" w:rsidRPr="00355286" w14:paraId="77C64393" w14:textId="77777777" w:rsidTr="00AD15A0">
        <w:tc>
          <w:tcPr>
            <w:tcW w:w="3420" w:type="dxa"/>
            <w:shd w:val="clear" w:color="auto" w:fill="auto"/>
          </w:tcPr>
          <w:p w14:paraId="0B98CBC4" w14:textId="77777777" w:rsidR="00AF0C16" w:rsidRPr="00355286" w:rsidRDefault="00AF0C16" w:rsidP="00F355F4">
            <w:pPr>
              <w:spacing w:line="240" w:lineRule="auto"/>
              <w:ind w:left="-86"/>
              <w:jc w:val="both"/>
              <w:rPr>
                <w:rFonts w:cs="Arial"/>
                <w:b/>
                <w:bCs/>
                <w:sz w:val="18"/>
                <w:szCs w:val="18"/>
                <w:lang w:val="en-US"/>
              </w:rPr>
            </w:pPr>
          </w:p>
        </w:tc>
        <w:tc>
          <w:tcPr>
            <w:tcW w:w="2534" w:type="dxa"/>
          </w:tcPr>
          <w:p w14:paraId="4AACAFE8" w14:textId="77777777" w:rsidR="00AF0C16" w:rsidRPr="00355286" w:rsidRDefault="00AF0C16" w:rsidP="00F355F4">
            <w:pPr>
              <w:spacing w:line="240" w:lineRule="auto"/>
              <w:ind w:right="-72"/>
              <w:jc w:val="center"/>
              <w:rPr>
                <w:rFonts w:cs="Arial"/>
                <w:b/>
                <w:bCs/>
                <w:sz w:val="18"/>
                <w:szCs w:val="18"/>
              </w:rPr>
            </w:pPr>
          </w:p>
        </w:tc>
        <w:tc>
          <w:tcPr>
            <w:tcW w:w="1757" w:type="dxa"/>
            <w:vAlign w:val="bottom"/>
          </w:tcPr>
          <w:p w14:paraId="35F51455" w14:textId="00A8114F" w:rsidR="00AF0C16" w:rsidRPr="00355286" w:rsidRDefault="00AF0C16" w:rsidP="00F355F4">
            <w:pPr>
              <w:spacing w:line="240" w:lineRule="auto"/>
              <w:ind w:right="-72"/>
              <w:jc w:val="center"/>
              <w:rPr>
                <w:rFonts w:cs="Arial"/>
                <w:b/>
                <w:bCs/>
                <w:sz w:val="18"/>
                <w:szCs w:val="18"/>
              </w:rPr>
            </w:pPr>
          </w:p>
        </w:tc>
        <w:tc>
          <w:tcPr>
            <w:tcW w:w="1757" w:type="dxa"/>
            <w:shd w:val="clear" w:color="auto" w:fill="auto"/>
            <w:vAlign w:val="center"/>
          </w:tcPr>
          <w:p w14:paraId="1619D327" w14:textId="77777777" w:rsidR="00AF0C16" w:rsidRPr="00355286" w:rsidRDefault="00AF0C16" w:rsidP="00F355F4">
            <w:pPr>
              <w:spacing w:line="240" w:lineRule="auto"/>
              <w:ind w:right="-72"/>
              <w:jc w:val="center"/>
              <w:rPr>
                <w:rFonts w:cs="Arial"/>
                <w:b/>
                <w:bCs/>
                <w:sz w:val="18"/>
                <w:szCs w:val="18"/>
              </w:rPr>
            </w:pPr>
            <w:r w:rsidRPr="00355286">
              <w:rPr>
                <w:rFonts w:cs="Arial"/>
                <w:b/>
                <w:bCs/>
                <w:sz w:val="18"/>
                <w:szCs w:val="18"/>
              </w:rPr>
              <w:t>For the period</w:t>
            </w:r>
          </w:p>
        </w:tc>
      </w:tr>
      <w:tr w:rsidR="00271462" w:rsidRPr="00355286" w14:paraId="5B5EAD44" w14:textId="77777777" w:rsidTr="00AD15A0">
        <w:tc>
          <w:tcPr>
            <w:tcW w:w="3420" w:type="dxa"/>
            <w:shd w:val="clear" w:color="auto" w:fill="auto"/>
          </w:tcPr>
          <w:p w14:paraId="0C1B5864" w14:textId="77777777" w:rsidR="00AF0C16" w:rsidRPr="00355286" w:rsidRDefault="00AF0C16" w:rsidP="00F355F4">
            <w:pPr>
              <w:spacing w:line="240" w:lineRule="auto"/>
              <w:ind w:left="-86"/>
              <w:jc w:val="both"/>
              <w:rPr>
                <w:rFonts w:cs="Arial"/>
                <w:b/>
                <w:bCs/>
                <w:sz w:val="18"/>
                <w:szCs w:val="18"/>
                <w:lang w:val="en-US"/>
              </w:rPr>
            </w:pPr>
          </w:p>
        </w:tc>
        <w:tc>
          <w:tcPr>
            <w:tcW w:w="2534" w:type="dxa"/>
          </w:tcPr>
          <w:p w14:paraId="2E4CA3EB" w14:textId="77777777" w:rsidR="00AF0C16" w:rsidRPr="00355286" w:rsidRDefault="00AF0C16" w:rsidP="00F355F4">
            <w:pPr>
              <w:spacing w:line="240" w:lineRule="auto"/>
              <w:ind w:right="-72"/>
              <w:jc w:val="center"/>
              <w:rPr>
                <w:rFonts w:cs="Arial"/>
                <w:b/>
                <w:bCs/>
                <w:sz w:val="18"/>
                <w:szCs w:val="18"/>
              </w:rPr>
            </w:pPr>
          </w:p>
        </w:tc>
        <w:tc>
          <w:tcPr>
            <w:tcW w:w="1757" w:type="dxa"/>
            <w:vAlign w:val="bottom"/>
          </w:tcPr>
          <w:p w14:paraId="20A22BCD" w14:textId="128C6007" w:rsidR="00AF0C16" w:rsidRPr="00355286" w:rsidRDefault="00AF0C16" w:rsidP="00F355F4">
            <w:pPr>
              <w:spacing w:line="240" w:lineRule="auto"/>
              <w:ind w:right="-72"/>
              <w:jc w:val="center"/>
              <w:rPr>
                <w:rFonts w:cs="Arial"/>
                <w:b/>
                <w:bCs/>
                <w:sz w:val="18"/>
                <w:szCs w:val="18"/>
              </w:rPr>
            </w:pPr>
          </w:p>
        </w:tc>
        <w:tc>
          <w:tcPr>
            <w:tcW w:w="1757" w:type="dxa"/>
            <w:shd w:val="clear" w:color="auto" w:fill="auto"/>
            <w:vAlign w:val="center"/>
          </w:tcPr>
          <w:p w14:paraId="0877149E" w14:textId="1319BFB2" w:rsidR="00AF0C16" w:rsidRPr="00355286" w:rsidRDefault="00AF0C16" w:rsidP="00F355F4">
            <w:pPr>
              <w:spacing w:line="240" w:lineRule="auto"/>
              <w:ind w:right="-72"/>
              <w:jc w:val="center"/>
              <w:rPr>
                <w:rFonts w:cs="Arial"/>
                <w:b/>
                <w:bCs/>
                <w:sz w:val="18"/>
                <w:szCs w:val="18"/>
              </w:rPr>
            </w:pPr>
            <w:r w:rsidRPr="00355286">
              <w:rPr>
                <w:rFonts w:cs="Arial"/>
                <w:b/>
                <w:bCs/>
                <w:sz w:val="18"/>
                <w:szCs w:val="18"/>
              </w:rPr>
              <w:t xml:space="preserve">from </w:t>
            </w:r>
            <w:r w:rsidR="002B26ED" w:rsidRPr="00355286">
              <w:rPr>
                <w:rFonts w:cs="Arial"/>
                <w:b/>
                <w:bCs/>
                <w:sz w:val="18"/>
                <w:szCs w:val="18"/>
              </w:rPr>
              <w:t>1</w:t>
            </w:r>
            <w:r w:rsidRPr="00355286">
              <w:rPr>
                <w:rFonts w:cs="Arial"/>
                <w:b/>
                <w:bCs/>
                <w:sz w:val="18"/>
                <w:szCs w:val="18"/>
              </w:rPr>
              <w:t xml:space="preserve"> March</w:t>
            </w:r>
          </w:p>
        </w:tc>
      </w:tr>
      <w:tr w:rsidR="00271462" w:rsidRPr="00355286" w14:paraId="7F7B336B" w14:textId="77777777" w:rsidTr="00AD15A0">
        <w:tc>
          <w:tcPr>
            <w:tcW w:w="3420" w:type="dxa"/>
            <w:shd w:val="clear" w:color="auto" w:fill="auto"/>
          </w:tcPr>
          <w:p w14:paraId="5A29E890" w14:textId="77777777" w:rsidR="00AF0C16" w:rsidRPr="00355286" w:rsidRDefault="00AF0C16" w:rsidP="00F355F4">
            <w:pPr>
              <w:spacing w:line="240" w:lineRule="auto"/>
              <w:ind w:left="-86"/>
              <w:jc w:val="both"/>
              <w:rPr>
                <w:rFonts w:cs="Arial"/>
                <w:b/>
                <w:bCs/>
                <w:sz w:val="18"/>
                <w:szCs w:val="18"/>
                <w:lang w:val="en-US"/>
              </w:rPr>
            </w:pPr>
          </w:p>
        </w:tc>
        <w:tc>
          <w:tcPr>
            <w:tcW w:w="2534" w:type="dxa"/>
          </w:tcPr>
          <w:p w14:paraId="1510B4F8" w14:textId="77777777" w:rsidR="00AF0C16" w:rsidRPr="00355286" w:rsidRDefault="00AF0C16" w:rsidP="00F355F4">
            <w:pPr>
              <w:spacing w:line="240" w:lineRule="auto"/>
              <w:ind w:right="-72"/>
              <w:jc w:val="center"/>
              <w:rPr>
                <w:rFonts w:cs="Arial"/>
                <w:b/>
                <w:bCs/>
                <w:sz w:val="18"/>
                <w:szCs w:val="18"/>
              </w:rPr>
            </w:pPr>
          </w:p>
        </w:tc>
        <w:tc>
          <w:tcPr>
            <w:tcW w:w="1757" w:type="dxa"/>
            <w:vAlign w:val="center"/>
          </w:tcPr>
          <w:p w14:paraId="3F4D42E7" w14:textId="664F8E3D" w:rsidR="00AF0C16" w:rsidRPr="00355286" w:rsidRDefault="00AF0C16" w:rsidP="00F355F4">
            <w:pPr>
              <w:spacing w:line="240" w:lineRule="auto"/>
              <w:ind w:right="-72"/>
              <w:jc w:val="center"/>
              <w:rPr>
                <w:rFonts w:cs="Arial"/>
                <w:b/>
                <w:bCs/>
                <w:sz w:val="18"/>
                <w:szCs w:val="18"/>
              </w:rPr>
            </w:pPr>
          </w:p>
        </w:tc>
        <w:tc>
          <w:tcPr>
            <w:tcW w:w="1757" w:type="dxa"/>
            <w:shd w:val="clear" w:color="auto" w:fill="auto"/>
            <w:vAlign w:val="center"/>
          </w:tcPr>
          <w:p w14:paraId="120C5DE7" w14:textId="4BABE2AF" w:rsidR="00AF0C16" w:rsidRPr="00355286" w:rsidRDefault="002B26ED" w:rsidP="00F355F4">
            <w:pPr>
              <w:spacing w:line="240" w:lineRule="auto"/>
              <w:ind w:right="-72"/>
              <w:jc w:val="center"/>
              <w:rPr>
                <w:rFonts w:cs="Arial"/>
                <w:b/>
                <w:bCs/>
                <w:sz w:val="18"/>
                <w:szCs w:val="18"/>
              </w:rPr>
            </w:pPr>
            <w:r w:rsidRPr="00355286">
              <w:rPr>
                <w:rFonts w:cs="Arial"/>
                <w:b/>
                <w:bCs/>
                <w:sz w:val="18"/>
                <w:szCs w:val="18"/>
              </w:rPr>
              <w:t>2023</w:t>
            </w:r>
            <w:r w:rsidR="00AF0C16" w:rsidRPr="00355286">
              <w:rPr>
                <w:rFonts w:cs="Arial"/>
                <w:b/>
                <w:bCs/>
                <w:sz w:val="18"/>
                <w:szCs w:val="18"/>
              </w:rPr>
              <w:t xml:space="preserve"> (date of</w:t>
            </w:r>
          </w:p>
        </w:tc>
      </w:tr>
      <w:tr w:rsidR="00271462" w:rsidRPr="00355286" w14:paraId="6BD65FB2" w14:textId="77777777" w:rsidTr="00AD15A0">
        <w:tc>
          <w:tcPr>
            <w:tcW w:w="3420" w:type="dxa"/>
            <w:shd w:val="clear" w:color="auto" w:fill="auto"/>
          </w:tcPr>
          <w:p w14:paraId="34707B2B" w14:textId="77777777" w:rsidR="00AF0C16" w:rsidRPr="00355286" w:rsidRDefault="00AF0C16" w:rsidP="00F355F4">
            <w:pPr>
              <w:spacing w:line="240" w:lineRule="auto"/>
              <w:ind w:left="-86"/>
              <w:jc w:val="both"/>
              <w:rPr>
                <w:rFonts w:cs="Arial"/>
                <w:b/>
                <w:bCs/>
                <w:sz w:val="18"/>
                <w:szCs w:val="18"/>
                <w:lang w:val="en-US"/>
              </w:rPr>
            </w:pPr>
          </w:p>
        </w:tc>
        <w:tc>
          <w:tcPr>
            <w:tcW w:w="2534" w:type="dxa"/>
          </w:tcPr>
          <w:p w14:paraId="62DB4D0E" w14:textId="77777777" w:rsidR="00AF0C16" w:rsidRPr="00355286" w:rsidRDefault="00AF0C16" w:rsidP="00F355F4">
            <w:pPr>
              <w:spacing w:line="240" w:lineRule="auto"/>
              <w:ind w:right="-72"/>
              <w:jc w:val="center"/>
              <w:rPr>
                <w:rFonts w:cs="Arial"/>
                <w:b/>
                <w:bCs/>
                <w:sz w:val="18"/>
                <w:szCs w:val="18"/>
              </w:rPr>
            </w:pPr>
          </w:p>
        </w:tc>
        <w:tc>
          <w:tcPr>
            <w:tcW w:w="1757" w:type="dxa"/>
            <w:vAlign w:val="center"/>
          </w:tcPr>
          <w:p w14:paraId="586C7B66" w14:textId="5A49F8D1" w:rsidR="00AF0C16" w:rsidRPr="00355286" w:rsidRDefault="00AF0C16" w:rsidP="00F355F4">
            <w:pPr>
              <w:spacing w:line="240" w:lineRule="auto"/>
              <w:ind w:right="-72"/>
              <w:jc w:val="center"/>
              <w:rPr>
                <w:rFonts w:cs="Arial"/>
                <w:b/>
                <w:bCs/>
                <w:sz w:val="18"/>
                <w:szCs w:val="18"/>
              </w:rPr>
            </w:pPr>
            <w:r w:rsidRPr="00355286">
              <w:rPr>
                <w:rFonts w:cs="Arial"/>
                <w:b/>
                <w:bCs/>
                <w:sz w:val="18"/>
                <w:szCs w:val="18"/>
              </w:rPr>
              <w:t>For the year ended</w:t>
            </w:r>
          </w:p>
        </w:tc>
        <w:tc>
          <w:tcPr>
            <w:tcW w:w="1757" w:type="dxa"/>
            <w:shd w:val="clear" w:color="auto" w:fill="auto"/>
            <w:vAlign w:val="center"/>
          </w:tcPr>
          <w:p w14:paraId="54C6DB42" w14:textId="77777777" w:rsidR="00AF0C16" w:rsidRPr="00355286" w:rsidRDefault="00AF0C16" w:rsidP="00F355F4">
            <w:pPr>
              <w:spacing w:line="240" w:lineRule="auto"/>
              <w:ind w:right="-72"/>
              <w:jc w:val="center"/>
              <w:rPr>
                <w:rFonts w:cs="Arial"/>
                <w:b/>
                <w:bCs/>
                <w:sz w:val="18"/>
                <w:szCs w:val="18"/>
              </w:rPr>
            </w:pPr>
            <w:r w:rsidRPr="00355286">
              <w:rPr>
                <w:rFonts w:cs="Arial"/>
                <w:b/>
                <w:bCs/>
                <w:sz w:val="18"/>
                <w:szCs w:val="18"/>
              </w:rPr>
              <w:t>amalgamation)</w:t>
            </w:r>
          </w:p>
        </w:tc>
      </w:tr>
      <w:tr w:rsidR="00271462" w:rsidRPr="00355286" w14:paraId="7C6E2E50" w14:textId="77777777" w:rsidTr="00AD15A0">
        <w:tc>
          <w:tcPr>
            <w:tcW w:w="3420" w:type="dxa"/>
            <w:shd w:val="clear" w:color="auto" w:fill="auto"/>
          </w:tcPr>
          <w:p w14:paraId="1A221F03" w14:textId="77777777" w:rsidR="00AF0C16" w:rsidRPr="00355286" w:rsidRDefault="00AF0C16" w:rsidP="00F355F4">
            <w:pPr>
              <w:spacing w:line="240" w:lineRule="auto"/>
              <w:ind w:left="-86"/>
              <w:jc w:val="both"/>
              <w:rPr>
                <w:rFonts w:cs="Arial"/>
                <w:b/>
                <w:bCs/>
                <w:sz w:val="18"/>
                <w:szCs w:val="18"/>
                <w:lang w:val="en-US"/>
              </w:rPr>
            </w:pPr>
          </w:p>
        </w:tc>
        <w:tc>
          <w:tcPr>
            <w:tcW w:w="2534" w:type="dxa"/>
          </w:tcPr>
          <w:p w14:paraId="7E02CF77" w14:textId="77777777" w:rsidR="00AF0C16" w:rsidRPr="00355286" w:rsidRDefault="00AF0C16" w:rsidP="00F355F4">
            <w:pPr>
              <w:spacing w:line="240" w:lineRule="auto"/>
              <w:ind w:right="-72"/>
              <w:jc w:val="center"/>
              <w:rPr>
                <w:rFonts w:cs="Arial"/>
                <w:b/>
                <w:bCs/>
                <w:sz w:val="18"/>
                <w:szCs w:val="18"/>
              </w:rPr>
            </w:pPr>
          </w:p>
        </w:tc>
        <w:tc>
          <w:tcPr>
            <w:tcW w:w="1757" w:type="dxa"/>
            <w:vAlign w:val="center"/>
          </w:tcPr>
          <w:p w14:paraId="60B1F118" w14:textId="31C41AA1" w:rsidR="00AF0C16" w:rsidRPr="00355286" w:rsidRDefault="002B26ED" w:rsidP="00F355F4">
            <w:pPr>
              <w:spacing w:line="240" w:lineRule="auto"/>
              <w:ind w:right="-72"/>
              <w:jc w:val="center"/>
              <w:rPr>
                <w:rFonts w:cs="Arial"/>
                <w:b/>
                <w:bCs/>
                <w:sz w:val="18"/>
                <w:szCs w:val="18"/>
              </w:rPr>
            </w:pPr>
            <w:r w:rsidRPr="00355286">
              <w:rPr>
                <w:rFonts w:cs="Arial"/>
                <w:b/>
                <w:bCs/>
                <w:sz w:val="18"/>
                <w:szCs w:val="18"/>
              </w:rPr>
              <w:t>31</w:t>
            </w:r>
            <w:r w:rsidR="00AF0C16" w:rsidRPr="00355286">
              <w:rPr>
                <w:rFonts w:cs="Arial"/>
                <w:b/>
                <w:bCs/>
                <w:sz w:val="18"/>
                <w:szCs w:val="18"/>
              </w:rPr>
              <w:t xml:space="preserve"> December</w:t>
            </w:r>
          </w:p>
        </w:tc>
        <w:tc>
          <w:tcPr>
            <w:tcW w:w="1757" w:type="dxa"/>
            <w:shd w:val="clear" w:color="auto" w:fill="auto"/>
            <w:vAlign w:val="center"/>
          </w:tcPr>
          <w:p w14:paraId="257B0B53" w14:textId="35BA5995" w:rsidR="00AF0C16" w:rsidRPr="00355286" w:rsidRDefault="00AF0C16" w:rsidP="00F355F4">
            <w:pPr>
              <w:spacing w:line="240" w:lineRule="auto"/>
              <w:ind w:right="-72"/>
              <w:jc w:val="center"/>
              <w:rPr>
                <w:rFonts w:cs="Arial"/>
                <w:b/>
                <w:bCs/>
                <w:sz w:val="18"/>
                <w:szCs w:val="18"/>
              </w:rPr>
            </w:pPr>
            <w:r w:rsidRPr="00355286">
              <w:rPr>
                <w:rFonts w:cs="Arial"/>
                <w:b/>
                <w:bCs/>
                <w:sz w:val="18"/>
                <w:szCs w:val="18"/>
              </w:rPr>
              <w:t xml:space="preserve">to </w:t>
            </w:r>
            <w:r w:rsidR="002B26ED" w:rsidRPr="00355286">
              <w:rPr>
                <w:rFonts w:cs="Arial"/>
                <w:b/>
                <w:bCs/>
                <w:sz w:val="18"/>
                <w:szCs w:val="18"/>
              </w:rPr>
              <w:t>31</w:t>
            </w:r>
            <w:r w:rsidRPr="00355286">
              <w:rPr>
                <w:rFonts w:cs="Arial"/>
                <w:b/>
                <w:bCs/>
                <w:sz w:val="18"/>
                <w:szCs w:val="18"/>
              </w:rPr>
              <w:t xml:space="preserve"> December</w:t>
            </w:r>
          </w:p>
        </w:tc>
      </w:tr>
      <w:tr w:rsidR="00271462" w:rsidRPr="00355286" w14:paraId="264300CE" w14:textId="77777777" w:rsidTr="00AD15A0">
        <w:tc>
          <w:tcPr>
            <w:tcW w:w="3420" w:type="dxa"/>
            <w:shd w:val="clear" w:color="auto" w:fill="auto"/>
          </w:tcPr>
          <w:p w14:paraId="29F3B7FD" w14:textId="77777777" w:rsidR="00AF0C16" w:rsidRPr="00355286" w:rsidRDefault="00AF0C16" w:rsidP="00F355F4">
            <w:pPr>
              <w:spacing w:line="240" w:lineRule="auto"/>
              <w:ind w:left="-86"/>
              <w:jc w:val="both"/>
              <w:rPr>
                <w:rFonts w:cs="Arial"/>
                <w:b/>
                <w:bCs/>
                <w:sz w:val="18"/>
                <w:szCs w:val="18"/>
                <w:lang w:val="en-US"/>
              </w:rPr>
            </w:pPr>
          </w:p>
        </w:tc>
        <w:tc>
          <w:tcPr>
            <w:tcW w:w="2534" w:type="dxa"/>
          </w:tcPr>
          <w:p w14:paraId="0FCDE58E" w14:textId="77777777" w:rsidR="00AF0C16" w:rsidRPr="00355286" w:rsidRDefault="00AF0C16" w:rsidP="00F355F4">
            <w:pPr>
              <w:spacing w:line="240" w:lineRule="auto"/>
              <w:ind w:right="-72"/>
              <w:jc w:val="center"/>
              <w:rPr>
                <w:rFonts w:cs="Arial"/>
                <w:b/>
                <w:bCs/>
                <w:sz w:val="18"/>
                <w:szCs w:val="18"/>
              </w:rPr>
            </w:pPr>
          </w:p>
        </w:tc>
        <w:tc>
          <w:tcPr>
            <w:tcW w:w="1757" w:type="dxa"/>
            <w:vAlign w:val="center"/>
          </w:tcPr>
          <w:p w14:paraId="295D6C7C" w14:textId="2DDCFD64" w:rsidR="00AF0C16"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757" w:type="dxa"/>
            <w:shd w:val="clear" w:color="auto" w:fill="auto"/>
            <w:vAlign w:val="center"/>
          </w:tcPr>
          <w:p w14:paraId="0017A5DF" w14:textId="5AB4A9DE" w:rsidR="00AF0C16"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78EED46D" w14:textId="77777777" w:rsidTr="00AD15A0">
        <w:tc>
          <w:tcPr>
            <w:tcW w:w="3420" w:type="dxa"/>
            <w:shd w:val="clear" w:color="auto" w:fill="auto"/>
          </w:tcPr>
          <w:p w14:paraId="7382996E" w14:textId="77777777" w:rsidR="00AF0C16" w:rsidRPr="00355286" w:rsidRDefault="00AF0C16" w:rsidP="00F355F4">
            <w:pPr>
              <w:spacing w:line="240" w:lineRule="auto"/>
              <w:ind w:left="-86"/>
              <w:jc w:val="both"/>
              <w:rPr>
                <w:rFonts w:cs="Arial"/>
                <w:b/>
                <w:bCs/>
                <w:sz w:val="18"/>
                <w:szCs w:val="18"/>
                <w:lang w:val="en-US"/>
              </w:rPr>
            </w:pPr>
          </w:p>
        </w:tc>
        <w:tc>
          <w:tcPr>
            <w:tcW w:w="2534" w:type="dxa"/>
          </w:tcPr>
          <w:p w14:paraId="40D62419" w14:textId="77777777" w:rsidR="00AF0C16" w:rsidRPr="00355286" w:rsidRDefault="00AF0C16" w:rsidP="00F355F4">
            <w:pPr>
              <w:spacing w:line="240" w:lineRule="auto"/>
              <w:ind w:right="-72"/>
              <w:jc w:val="center"/>
              <w:rPr>
                <w:rFonts w:cs="Arial"/>
                <w:b/>
                <w:bCs/>
                <w:sz w:val="18"/>
                <w:szCs w:val="18"/>
                <w:lang w:val="en-US"/>
              </w:rPr>
            </w:pPr>
          </w:p>
        </w:tc>
        <w:tc>
          <w:tcPr>
            <w:tcW w:w="1757" w:type="dxa"/>
            <w:tcBorders>
              <w:bottom w:val="single" w:sz="4" w:space="0" w:color="auto"/>
            </w:tcBorders>
          </w:tcPr>
          <w:p w14:paraId="115C827A" w14:textId="23F6743E" w:rsidR="00AF0C16" w:rsidRPr="00355286" w:rsidRDefault="00AF0C16"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757" w:type="dxa"/>
            <w:tcBorders>
              <w:bottom w:val="single" w:sz="4" w:space="0" w:color="auto"/>
            </w:tcBorders>
            <w:shd w:val="clear" w:color="auto" w:fill="auto"/>
          </w:tcPr>
          <w:p w14:paraId="25062CBB" w14:textId="77777777" w:rsidR="00AF0C16" w:rsidRPr="00355286" w:rsidRDefault="00AF0C16"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68F5DF63" w14:textId="77777777" w:rsidTr="00AD15A0">
        <w:tc>
          <w:tcPr>
            <w:tcW w:w="3420" w:type="dxa"/>
            <w:shd w:val="clear" w:color="auto" w:fill="auto"/>
          </w:tcPr>
          <w:p w14:paraId="7D585946" w14:textId="77777777" w:rsidR="00AF0C16" w:rsidRPr="00355286" w:rsidRDefault="00AF0C16" w:rsidP="00F355F4">
            <w:pPr>
              <w:spacing w:line="240" w:lineRule="auto"/>
              <w:ind w:left="-86"/>
              <w:jc w:val="both"/>
              <w:rPr>
                <w:rFonts w:cs="Arial"/>
                <w:b/>
                <w:bCs/>
                <w:sz w:val="18"/>
                <w:szCs w:val="18"/>
                <w:lang w:val="en-US"/>
              </w:rPr>
            </w:pPr>
          </w:p>
        </w:tc>
        <w:tc>
          <w:tcPr>
            <w:tcW w:w="2534" w:type="dxa"/>
          </w:tcPr>
          <w:p w14:paraId="306E7EE7" w14:textId="77777777" w:rsidR="00AF0C16" w:rsidRPr="00355286" w:rsidRDefault="00AF0C16" w:rsidP="00F355F4">
            <w:pPr>
              <w:spacing w:line="240" w:lineRule="auto"/>
              <w:ind w:right="-72"/>
              <w:jc w:val="right"/>
              <w:rPr>
                <w:rFonts w:cs="Arial"/>
                <w:sz w:val="18"/>
                <w:szCs w:val="18"/>
                <w:lang w:val="en-US"/>
              </w:rPr>
            </w:pPr>
          </w:p>
        </w:tc>
        <w:tc>
          <w:tcPr>
            <w:tcW w:w="1757" w:type="dxa"/>
            <w:tcBorders>
              <w:top w:val="single" w:sz="4" w:space="0" w:color="auto"/>
            </w:tcBorders>
          </w:tcPr>
          <w:p w14:paraId="57F2D30E" w14:textId="4744AB5A" w:rsidR="00AF0C16" w:rsidRPr="00355286" w:rsidRDefault="00AF0C16" w:rsidP="00F355F4">
            <w:pPr>
              <w:spacing w:line="240" w:lineRule="auto"/>
              <w:ind w:right="-72"/>
              <w:jc w:val="right"/>
              <w:rPr>
                <w:rFonts w:cs="Arial"/>
                <w:sz w:val="18"/>
                <w:szCs w:val="18"/>
                <w:lang w:val="en-US"/>
              </w:rPr>
            </w:pPr>
          </w:p>
        </w:tc>
        <w:tc>
          <w:tcPr>
            <w:tcW w:w="1757" w:type="dxa"/>
            <w:tcBorders>
              <w:top w:val="single" w:sz="4" w:space="0" w:color="auto"/>
            </w:tcBorders>
            <w:shd w:val="clear" w:color="auto" w:fill="auto"/>
          </w:tcPr>
          <w:p w14:paraId="1997A085" w14:textId="77777777" w:rsidR="00AF0C16" w:rsidRPr="00355286" w:rsidRDefault="00AF0C16" w:rsidP="00F355F4">
            <w:pPr>
              <w:spacing w:line="240" w:lineRule="auto"/>
              <w:ind w:right="-72"/>
              <w:jc w:val="right"/>
              <w:rPr>
                <w:rFonts w:cs="Arial"/>
                <w:sz w:val="18"/>
                <w:szCs w:val="18"/>
                <w:lang w:val="en-US"/>
              </w:rPr>
            </w:pPr>
          </w:p>
        </w:tc>
      </w:tr>
      <w:tr w:rsidR="00271462" w:rsidRPr="00355286" w14:paraId="74C36214" w14:textId="77777777" w:rsidTr="00AD15A0">
        <w:tc>
          <w:tcPr>
            <w:tcW w:w="3420" w:type="dxa"/>
            <w:shd w:val="clear" w:color="auto" w:fill="auto"/>
            <w:vAlign w:val="bottom"/>
          </w:tcPr>
          <w:p w14:paraId="3B87C756" w14:textId="77777777" w:rsidR="00AF0C16" w:rsidRPr="00355286" w:rsidRDefault="00AF0C16" w:rsidP="00F355F4">
            <w:pPr>
              <w:spacing w:line="240" w:lineRule="auto"/>
              <w:ind w:left="-86"/>
              <w:jc w:val="both"/>
              <w:rPr>
                <w:rFonts w:cs="Arial"/>
                <w:sz w:val="18"/>
                <w:szCs w:val="18"/>
                <w:lang w:val="en-US"/>
              </w:rPr>
            </w:pPr>
            <w:r w:rsidRPr="00355286">
              <w:rPr>
                <w:rFonts w:eastAsia="Arial Unicode MS" w:cs="Arial"/>
                <w:sz w:val="18"/>
                <w:szCs w:val="18"/>
              </w:rPr>
              <w:t>Mobile</w:t>
            </w:r>
          </w:p>
        </w:tc>
        <w:tc>
          <w:tcPr>
            <w:tcW w:w="2534" w:type="dxa"/>
          </w:tcPr>
          <w:p w14:paraId="25F58BAC" w14:textId="77777777" w:rsidR="00AF0C16" w:rsidRPr="00355286" w:rsidRDefault="00AF0C16" w:rsidP="00F355F4">
            <w:pPr>
              <w:spacing w:line="240" w:lineRule="auto"/>
              <w:ind w:right="-72"/>
              <w:jc w:val="right"/>
              <w:rPr>
                <w:rFonts w:cs="Arial"/>
                <w:sz w:val="18"/>
                <w:szCs w:val="18"/>
                <w:lang w:val="en-US"/>
              </w:rPr>
            </w:pPr>
          </w:p>
        </w:tc>
        <w:tc>
          <w:tcPr>
            <w:tcW w:w="1757" w:type="dxa"/>
          </w:tcPr>
          <w:p w14:paraId="12FC812F" w14:textId="7458F8B6" w:rsidR="00AF0C16" w:rsidRPr="00355286" w:rsidRDefault="00FB7723" w:rsidP="00F355F4">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4</w:t>
            </w:r>
            <w:r w:rsidRPr="00355286">
              <w:rPr>
                <w:rFonts w:cs="Arial"/>
                <w:sz w:val="18"/>
                <w:szCs w:val="18"/>
                <w:lang w:val="en-US"/>
              </w:rPr>
              <w:t>,</w:t>
            </w:r>
            <w:r w:rsidR="002B26ED" w:rsidRPr="00355286">
              <w:rPr>
                <w:rFonts w:cs="Arial"/>
                <w:sz w:val="18"/>
                <w:szCs w:val="18"/>
              </w:rPr>
              <w:t>063</w:t>
            </w:r>
            <w:r w:rsidRPr="00355286">
              <w:rPr>
                <w:rFonts w:cs="Arial"/>
                <w:sz w:val="18"/>
                <w:szCs w:val="18"/>
                <w:lang w:val="en-US"/>
              </w:rPr>
              <w:t>.</w:t>
            </w:r>
            <w:r w:rsidR="002B26ED" w:rsidRPr="00355286">
              <w:rPr>
                <w:rFonts w:cs="Arial"/>
                <w:sz w:val="18"/>
                <w:szCs w:val="18"/>
              </w:rPr>
              <w:t>98</w:t>
            </w:r>
            <w:r w:rsidRPr="00355286">
              <w:rPr>
                <w:rFonts w:cs="Arial"/>
                <w:sz w:val="18"/>
                <w:szCs w:val="18"/>
                <w:lang w:val="en-US"/>
              </w:rPr>
              <w:t>)</w:t>
            </w:r>
          </w:p>
        </w:tc>
        <w:tc>
          <w:tcPr>
            <w:tcW w:w="1757" w:type="dxa"/>
            <w:shd w:val="clear" w:color="auto" w:fill="auto"/>
            <w:vAlign w:val="center"/>
          </w:tcPr>
          <w:p w14:paraId="7BF4ADFB" w14:textId="31C50353" w:rsidR="00AF0C16" w:rsidRPr="00355286" w:rsidRDefault="00AF0C16" w:rsidP="00F355F4">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19</w:t>
            </w:r>
            <w:r w:rsidRPr="00355286">
              <w:rPr>
                <w:rFonts w:cs="Arial"/>
                <w:sz w:val="18"/>
                <w:szCs w:val="18"/>
                <w:lang w:val="en-US"/>
              </w:rPr>
              <w:t>,</w:t>
            </w:r>
            <w:r w:rsidR="002B26ED" w:rsidRPr="00355286">
              <w:rPr>
                <w:rFonts w:cs="Arial"/>
                <w:sz w:val="18"/>
                <w:szCs w:val="18"/>
              </w:rPr>
              <w:t>709</w:t>
            </w:r>
            <w:r w:rsidRPr="00355286">
              <w:rPr>
                <w:rFonts w:cs="Arial"/>
                <w:sz w:val="18"/>
                <w:szCs w:val="18"/>
                <w:lang w:val="en-US"/>
              </w:rPr>
              <w:t>.</w:t>
            </w:r>
            <w:r w:rsidR="002B26ED" w:rsidRPr="00355286">
              <w:rPr>
                <w:rFonts w:cs="Arial"/>
                <w:sz w:val="18"/>
                <w:szCs w:val="18"/>
              </w:rPr>
              <w:t>64</w:t>
            </w:r>
            <w:r w:rsidRPr="00355286">
              <w:rPr>
                <w:rFonts w:cs="Arial"/>
                <w:sz w:val="18"/>
                <w:szCs w:val="18"/>
                <w:lang w:val="en-US"/>
              </w:rPr>
              <w:t>)</w:t>
            </w:r>
          </w:p>
        </w:tc>
      </w:tr>
      <w:tr w:rsidR="00271462" w:rsidRPr="00355286" w14:paraId="0432756E" w14:textId="77777777" w:rsidTr="00AD15A0">
        <w:tc>
          <w:tcPr>
            <w:tcW w:w="3420" w:type="dxa"/>
            <w:shd w:val="clear" w:color="auto" w:fill="auto"/>
            <w:vAlign w:val="bottom"/>
          </w:tcPr>
          <w:p w14:paraId="069688B0" w14:textId="77777777" w:rsidR="00AF0C16" w:rsidRPr="00355286" w:rsidRDefault="00AF0C16" w:rsidP="00F355F4">
            <w:pPr>
              <w:spacing w:line="240" w:lineRule="auto"/>
              <w:ind w:left="-86"/>
              <w:jc w:val="both"/>
              <w:rPr>
                <w:rFonts w:cs="Arial"/>
                <w:sz w:val="18"/>
                <w:szCs w:val="18"/>
                <w:lang w:val="en-US"/>
              </w:rPr>
            </w:pPr>
            <w:r w:rsidRPr="00355286">
              <w:rPr>
                <w:rFonts w:eastAsia="Arial Unicode MS" w:cs="Arial"/>
                <w:sz w:val="18"/>
                <w:szCs w:val="18"/>
              </w:rPr>
              <w:t>Pay TV</w:t>
            </w:r>
          </w:p>
        </w:tc>
        <w:tc>
          <w:tcPr>
            <w:tcW w:w="2534" w:type="dxa"/>
          </w:tcPr>
          <w:p w14:paraId="6FAB7C63" w14:textId="77777777" w:rsidR="00AF0C16" w:rsidRPr="00355286" w:rsidRDefault="00AF0C16" w:rsidP="00F355F4">
            <w:pPr>
              <w:spacing w:line="240" w:lineRule="auto"/>
              <w:ind w:right="-72"/>
              <w:jc w:val="right"/>
              <w:rPr>
                <w:rFonts w:cs="Arial"/>
                <w:sz w:val="18"/>
                <w:szCs w:val="18"/>
                <w:cs/>
              </w:rPr>
            </w:pPr>
          </w:p>
        </w:tc>
        <w:tc>
          <w:tcPr>
            <w:tcW w:w="1757" w:type="dxa"/>
          </w:tcPr>
          <w:p w14:paraId="486C376A" w14:textId="6D8A30DE" w:rsidR="00AF0C16" w:rsidRPr="00355286" w:rsidRDefault="00FB7723" w:rsidP="00F355F4">
            <w:pPr>
              <w:spacing w:line="240" w:lineRule="auto"/>
              <w:ind w:right="-72"/>
              <w:jc w:val="right"/>
              <w:rPr>
                <w:rFonts w:cs="Arial"/>
                <w:sz w:val="18"/>
                <w:szCs w:val="18"/>
                <w:cs/>
              </w:rPr>
            </w:pPr>
            <w:r w:rsidRPr="00355286">
              <w:rPr>
                <w:rFonts w:cs="Arial"/>
                <w:sz w:val="18"/>
                <w:szCs w:val="18"/>
              </w:rPr>
              <w:t>(</w:t>
            </w:r>
            <w:r w:rsidR="002B26ED" w:rsidRPr="00355286">
              <w:rPr>
                <w:rFonts w:cs="Arial"/>
                <w:sz w:val="18"/>
                <w:szCs w:val="18"/>
              </w:rPr>
              <w:t>4</w:t>
            </w:r>
            <w:r w:rsidRPr="00355286">
              <w:rPr>
                <w:rFonts w:cs="Arial"/>
                <w:sz w:val="18"/>
                <w:szCs w:val="18"/>
              </w:rPr>
              <w:t>,</w:t>
            </w:r>
            <w:r w:rsidR="002B26ED" w:rsidRPr="00355286">
              <w:rPr>
                <w:rFonts w:cs="Arial"/>
                <w:sz w:val="18"/>
                <w:szCs w:val="18"/>
              </w:rPr>
              <w:t>208</w:t>
            </w:r>
            <w:r w:rsidRPr="00355286">
              <w:rPr>
                <w:rFonts w:cs="Arial"/>
                <w:sz w:val="18"/>
                <w:szCs w:val="18"/>
              </w:rPr>
              <w:t>.</w:t>
            </w:r>
            <w:r w:rsidR="002B26ED" w:rsidRPr="00355286">
              <w:rPr>
                <w:rFonts w:cs="Arial"/>
                <w:sz w:val="18"/>
                <w:szCs w:val="18"/>
              </w:rPr>
              <w:t>54</w:t>
            </w:r>
            <w:r w:rsidRPr="00355286">
              <w:rPr>
                <w:rFonts w:cs="Arial"/>
                <w:sz w:val="18"/>
                <w:szCs w:val="18"/>
              </w:rPr>
              <w:t>)</w:t>
            </w:r>
          </w:p>
        </w:tc>
        <w:tc>
          <w:tcPr>
            <w:tcW w:w="1757" w:type="dxa"/>
            <w:shd w:val="clear" w:color="auto" w:fill="auto"/>
            <w:vAlign w:val="center"/>
          </w:tcPr>
          <w:p w14:paraId="7A96BF36" w14:textId="2D4C091F" w:rsidR="00AF0C16" w:rsidRPr="00355286" w:rsidRDefault="00AF0C16" w:rsidP="00F355F4">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311</w:t>
            </w:r>
            <w:r w:rsidRPr="00355286">
              <w:rPr>
                <w:rFonts w:cs="Arial"/>
                <w:sz w:val="18"/>
                <w:szCs w:val="18"/>
                <w:lang w:val="en-US"/>
              </w:rPr>
              <w:t>.</w:t>
            </w:r>
            <w:r w:rsidR="002B26ED" w:rsidRPr="00355286">
              <w:rPr>
                <w:rFonts w:cs="Arial"/>
                <w:sz w:val="18"/>
                <w:szCs w:val="18"/>
              </w:rPr>
              <w:t>42</w:t>
            </w:r>
            <w:r w:rsidRPr="00355286">
              <w:rPr>
                <w:rFonts w:cs="Arial"/>
                <w:sz w:val="18"/>
                <w:szCs w:val="18"/>
                <w:lang w:val="en-US"/>
              </w:rPr>
              <w:t>)</w:t>
            </w:r>
          </w:p>
        </w:tc>
      </w:tr>
      <w:tr w:rsidR="00271462" w:rsidRPr="00355286" w14:paraId="6A35DE9D" w14:textId="77777777" w:rsidTr="00AD15A0">
        <w:tc>
          <w:tcPr>
            <w:tcW w:w="3420" w:type="dxa"/>
            <w:shd w:val="clear" w:color="auto" w:fill="auto"/>
            <w:vAlign w:val="bottom"/>
          </w:tcPr>
          <w:p w14:paraId="1ECFA55A" w14:textId="0395D903" w:rsidR="00AF0C16" w:rsidRPr="00355286" w:rsidRDefault="00AF0C16" w:rsidP="00F355F4">
            <w:pPr>
              <w:spacing w:line="240" w:lineRule="auto"/>
              <w:ind w:left="-86"/>
              <w:jc w:val="both"/>
              <w:rPr>
                <w:rFonts w:eastAsia="Arial Unicode MS" w:cs="Arial"/>
                <w:sz w:val="18"/>
                <w:szCs w:val="18"/>
              </w:rPr>
            </w:pPr>
            <w:r w:rsidRPr="00355286">
              <w:rPr>
                <w:rFonts w:eastAsia="Arial Unicode MS" w:cs="Arial"/>
                <w:sz w:val="18"/>
                <w:szCs w:val="18"/>
              </w:rPr>
              <w:t>Broadband</w:t>
            </w:r>
            <w:r w:rsidR="00585477" w:rsidRPr="00355286">
              <w:rPr>
                <w:rFonts w:eastAsia="Arial Unicode MS" w:cs="Arial"/>
                <w:sz w:val="18"/>
                <w:szCs w:val="18"/>
              </w:rPr>
              <w:t xml:space="preserve"> internet</w:t>
            </w:r>
            <w:r w:rsidRPr="00355286">
              <w:rPr>
                <w:rFonts w:eastAsia="Arial Unicode MS" w:cs="Arial"/>
                <w:sz w:val="18"/>
                <w:szCs w:val="18"/>
              </w:rPr>
              <w:t xml:space="preserve"> and other</w:t>
            </w:r>
            <w:r w:rsidR="00585477" w:rsidRPr="00355286">
              <w:rPr>
                <w:rFonts w:eastAsia="Arial Unicode MS" w:cs="Arial"/>
                <w:sz w:val="18"/>
                <w:szCs w:val="18"/>
              </w:rPr>
              <w:t>s</w:t>
            </w:r>
          </w:p>
        </w:tc>
        <w:tc>
          <w:tcPr>
            <w:tcW w:w="2534" w:type="dxa"/>
          </w:tcPr>
          <w:p w14:paraId="4ABD4745" w14:textId="77777777" w:rsidR="00AF0C16" w:rsidRPr="00355286" w:rsidRDefault="00AF0C16" w:rsidP="00F355F4">
            <w:pPr>
              <w:spacing w:line="240" w:lineRule="auto"/>
              <w:ind w:right="-72"/>
              <w:jc w:val="right"/>
              <w:rPr>
                <w:rFonts w:cs="Arial"/>
                <w:sz w:val="18"/>
                <w:szCs w:val="18"/>
                <w:cs/>
              </w:rPr>
            </w:pPr>
          </w:p>
        </w:tc>
        <w:tc>
          <w:tcPr>
            <w:tcW w:w="1757" w:type="dxa"/>
            <w:tcBorders>
              <w:bottom w:val="single" w:sz="4" w:space="0" w:color="auto"/>
            </w:tcBorders>
          </w:tcPr>
          <w:p w14:paraId="7644CFC6" w14:textId="4BD41254" w:rsidR="00AF0C16" w:rsidRPr="00355286" w:rsidRDefault="00FB7723" w:rsidP="00F355F4">
            <w:pPr>
              <w:spacing w:line="240" w:lineRule="auto"/>
              <w:ind w:right="-72"/>
              <w:jc w:val="right"/>
              <w:rPr>
                <w:rFonts w:cs="Arial"/>
                <w:sz w:val="18"/>
                <w:szCs w:val="18"/>
                <w:cs/>
              </w:rPr>
            </w:pPr>
            <w:r w:rsidRPr="00355286">
              <w:rPr>
                <w:rFonts w:cs="Arial"/>
                <w:sz w:val="18"/>
                <w:szCs w:val="18"/>
              </w:rPr>
              <w:t>(</w:t>
            </w:r>
            <w:r w:rsidR="002B26ED" w:rsidRPr="00355286">
              <w:rPr>
                <w:rFonts w:cs="Arial"/>
                <w:sz w:val="18"/>
                <w:szCs w:val="18"/>
              </w:rPr>
              <w:t>2</w:t>
            </w:r>
            <w:r w:rsidRPr="00355286">
              <w:rPr>
                <w:rFonts w:cs="Arial"/>
                <w:sz w:val="18"/>
                <w:szCs w:val="18"/>
              </w:rPr>
              <w:t>,</w:t>
            </w:r>
            <w:r w:rsidR="002B26ED" w:rsidRPr="00355286">
              <w:rPr>
                <w:rFonts w:cs="Arial"/>
                <w:sz w:val="18"/>
                <w:szCs w:val="18"/>
              </w:rPr>
              <w:t>666</w:t>
            </w:r>
            <w:r w:rsidRPr="00355286">
              <w:rPr>
                <w:rFonts w:cs="Arial"/>
                <w:sz w:val="18"/>
                <w:szCs w:val="18"/>
              </w:rPr>
              <w:t>.</w:t>
            </w:r>
            <w:r w:rsidR="002B26ED" w:rsidRPr="00355286">
              <w:rPr>
                <w:rFonts w:cs="Arial"/>
                <w:sz w:val="18"/>
                <w:szCs w:val="18"/>
              </w:rPr>
              <w:t>15</w:t>
            </w:r>
            <w:r w:rsidRPr="00355286">
              <w:rPr>
                <w:rFonts w:cs="Arial"/>
                <w:sz w:val="18"/>
                <w:szCs w:val="18"/>
              </w:rPr>
              <w:t>)</w:t>
            </w:r>
          </w:p>
        </w:tc>
        <w:tc>
          <w:tcPr>
            <w:tcW w:w="1757" w:type="dxa"/>
            <w:tcBorders>
              <w:bottom w:val="single" w:sz="4" w:space="0" w:color="auto"/>
            </w:tcBorders>
            <w:shd w:val="clear" w:color="auto" w:fill="auto"/>
            <w:vAlign w:val="center"/>
          </w:tcPr>
          <w:p w14:paraId="48E3E786" w14:textId="78FEF7DB" w:rsidR="00AF0C16" w:rsidRPr="00355286" w:rsidRDefault="00AF0C16" w:rsidP="00F355F4">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2</w:t>
            </w:r>
            <w:r w:rsidRPr="00355286">
              <w:rPr>
                <w:rFonts w:cs="Arial"/>
                <w:sz w:val="18"/>
                <w:szCs w:val="18"/>
                <w:lang w:val="en-US"/>
              </w:rPr>
              <w:t>,</w:t>
            </w:r>
            <w:r w:rsidR="002B26ED" w:rsidRPr="00355286">
              <w:rPr>
                <w:rFonts w:cs="Arial"/>
                <w:sz w:val="18"/>
                <w:szCs w:val="18"/>
              </w:rPr>
              <w:t>393</w:t>
            </w:r>
            <w:r w:rsidRPr="00355286">
              <w:rPr>
                <w:rFonts w:cs="Arial"/>
                <w:sz w:val="18"/>
                <w:szCs w:val="18"/>
                <w:lang w:val="en-US"/>
              </w:rPr>
              <w:t>.</w:t>
            </w:r>
            <w:r w:rsidR="002B26ED" w:rsidRPr="00355286">
              <w:rPr>
                <w:rFonts w:cs="Arial"/>
                <w:sz w:val="18"/>
                <w:szCs w:val="18"/>
              </w:rPr>
              <w:t>30</w:t>
            </w:r>
            <w:r w:rsidRPr="00355286">
              <w:rPr>
                <w:rFonts w:cs="Arial"/>
                <w:sz w:val="18"/>
                <w:szCs w:val="18"/>
                <w:lang w:val="en-US"/>
              </w:rPr>
              <w:t>)</w:t>
            </w:r>
          </w:p>
        </w:tc>
      </w:tr>
      <w:tr w:rsidR="00271462" w:rsidRPr="00355286" w14:paraId="7B6D60BC" w14:textId="77777777" w:rsidTr="00AD15A0">
        <w:tc>
          <w:tcPr>
            <w:tcW w:w="3420" w:type="dxa"/>
            <w:shd w:val="clear" w:color="auto" w:fill="auto"/>
            <w:vAlign w:val="bottom"/>
          </w:tcPr>
          <w:p w14:paraId="2FAA0C32" w14:textId="77777777" w:rsidR="00AF0C16" w:rsidRPr="00355286" w:rsidRDefault="00AF0C16" w:rsidP="00F355F4">
            <w:pPr>
              <w:spacing w:line="240" w:lineRule="auto"/>
              <w:ind w:left="-86"/>
              <w:jc w:val="both"/>
              <w:rPr>
                <w:rFonts w:eastAsia="Arial Unicode MS" w:cs="Arial"/>
                <w:sz w:val="18"/>
                <w:szCs w:val="18"/>
              </w:rPr>
            </w:pPr>
          </w:p>
        </w:tc>
        <w:tc>
          <w:tcPr>
            <w:tcW w:w="2534" w:type="dxa"/>
          </w:tcPr>
          <w:p w14:paraId="43173820" w14:textId="77777777" w:rsidR="00AF0C16" w:rsidRPr="00355286" w:rsidRDefault="00AF0C16" w:rsidP="00F355F4">
            <w:pPr>
              <w:spacing w:line="240" w:lineRule="auto"/>
              <w:ind w:right="-72"/>
              <w:jc w:val="right"/>
              <w:rPr>
                <w:rFonts w:cs="Arial"/>
                <w:sz w:val="18"/>
                <w:szCs w:val="18"/>
                <w:cs/>
              </w:rPr>
            </w:pPr>
          </w:p>
        </w:tc>
        <w:tc>
          <w:tcPr>
            <w:tcW w:w="1757" w:type="dxa"/>
            <w:tcBorders>
              <w:top w:val="single" w:sz="4" w:space="0" w:color="auto"/>
            </w:tcBorders>
          </w:tcPr>
          <w:p w14:paraId="2EA89C5F" w14:textId="390D021F" w:rsidR="00AF0C16" w:rsidRPr="00355286" w:rsidRDefault="00AF0C16" w:rsidP="00F355F4">
            <w:pPr>
              <w:spacing w:line="240" w:lineRule="auto"/>
              <w:ind w:right="-72"/>
              <w:jc w:val="right"/>
              <w:rPr>
                <w:rFonts w:cs="Arial"/>
                <w:sz w:val="18"/>
                <w:szCs w:val="18"/>
                <w:cs/>
              </w:rPr>
            </w:pPr>
          </w:p>
        </w:tc>
        <w:tc>
          <w:tcPr>
            <w:tcW w:w="1757" w:type="dxa"/>
            <w:tcBorders>
              <w:top w:val="single" w:sz="4" w:space="0" w:color="auto"/>
            </w:tcBorders>
            <w:shd w:val="clear" w:color="auto" w:fill="auto"/>
            <w:vAlign w:val="center"/>
          </w:tcPr>
          <w:p w14:paraId="1583C6C6" w14:textId="77777777" w:rsidR="00AF0C16" w:rsidRPr="00355286" w:rsidRDefault="00AF0C16" w:rsidP="00F355F4">
            <w:pPr>
              <w:spacing w:line="240" w:lineRule="auto"/>
              <w:ind w:right="-72"/>
              <w:jc w:val="right"/>
              <w:rPr>
                <w:rFonts w:cs="Arial"/>
                <w:sz w:val="18"/>
                <w:szCs w:val="18"/>
                <w:lang w:val="en-US"/>
              </w:rPr>
            </w:pPr>
          </w:p>
        </w:tc>
      </w:tr>
      <w:tr w:rsidR="00271462" w:rsidRPr="00355286" w14:paraId="2A55BF41" w14:textId="77777777" w:rsidTr="00AD15A0">
        <w:tc>
          <w:tcPr>
            <w:tcW w:w="3420" w:type="dxa"/>
            <w:shd w:val="clear" w:color="auto" w:fill="auto"/>
            <w:vAlign w:val="bottom"/>
          </w:tcPr>
          <w:p w14:paraId="2E24FF17" w14:textId="77777777" w:rsidR="00AF0C16" w:rsidRPr="00355286" w:rsidRDefault="00AF0C16" w:rsidP="00F355F4">
            <w:pPr>
              <w:spacing w:line="240" w:lineRule="auto"/>
              <w:ind w:left="-86"/>
              <w:jc w:val="both"/>
              <w:rPr>
                <w:rFonts w:eastAsia="Arial Unicode MS" w:cs="Arial"/>
                <w:sz w:val="18"/>
                <w:szCs w:val="18"/>
              </w:rPr>
            </w:pPr>
            <w:r w:rsidRPr="00355286">
              <w:rPr>
                <w:rFonts w:cs="Arial"/>
                <w:sz w:val="18"/>
                <w:szCs w:val="18"/>
                <w:lang w:val="en-US"/>
              </w:rPr>
              <w:t>Total</w:t>
            </w:r>
          </w:p>
        </w:tc>
        <w:tc>
          <w:tcPr>
            <w:tcW w:w="2534" w:type="dxa"/>
          </w:tcPr>
          <w:p w14:paraId="08587322" w14:textId="77777777" w:rsidR="00AF0C16" w:rsidRPr="00355286" w:rsidRDefault="00AF0C16" w:rsidP="00F355F4">
            <w:pPr>
              <w:spacing w:line="240" w:lineRule="auto"/>
              <w:ind w:right="-72"/>
              <w:jc w:val="right"/>
              <w:rPr>
                <w:rFonts w:cs="Arial"/>
                <w:sz w:val="18"/>
                <w:szCs w:val="18"/>
                <w:cs/>
              </w:rPr>
            </w:pPr>
          </w:p>
        </w:tc>
        <w:tc>
          <w:tcPr>
            <w:tcW w:w="1757" w:type="dxa"/>
          </w:tcPr>
          <w:p w14:paraId="2DCE65CE" w14:textId="4B210074" w:rsidR="00AF0C16" w:rsidRPr="00355286" w:rsidRDefault="00FB7723" w:rsidP="00F355F4">
            <w:pPr>
              <w:spacing w:line="240" w:lineRule="auto"/>
              <w:ind w:right="-72"/>
              <w:jc w:val="right"/>
              <w:rPr>
                <w:rFonts w:cs="Arial"/>
                <w:sz w:val="18"/>
                <w:szCs w:val="18"/>
                <w:cs/>
              </w:rPr>
            </w:pPr>
            <w:r w:rsidRPr="00355286">
              <w:rPr>
                <w:rFonts w:cs="Arial"/>
                <w:sz w:val="18"/>
                <w:szCs w:val="18"/>
              </w:rPr>
              <w:t>(</w:t>
            </w:r>
            <w:r w:rsidR="002B26ED" w:rsidRPr="00355286">
              <w:rPr>
                <w:rFonts w:cs="Arial"/>
                <w:sz w:val="18"/>
                <w:szCs w:val="18"/>
              </w:rPr>
              <w:t>10</w:t>
            </w:r>
            <w:r w:rsidRPr="00355286">
              <w:rPr>
                <w:rFonts w:cs="Arial"/>
                <w:sz w:val="18"/>
                <w:szCs w:val="18"/>
              </w:rPr>
              <w:t>,</w:t>
            </w:r>
            <w:r w:rsidR="002B26ED" w:rsidRPr="00355286">
              <w:rPr>
                <w:rFonts w:cs="Arial"/>
                <w:sz w:val="18"/>
                <w:szCs w:val="18"/>
              </w:rPr>
              <w:t>938</w:t>
            </w:r>
            <w:r w:rsidRPr="00355286">
              <w:rPr>
                <w:rFonts w:cs="Arial"/>
                <w:sz w:val="18"/>
                <w:szCs w:val="18"/>
              </w:rPr>
              <w:t>.</w:t>
            </w:r>
            <w:r w:rsidR="002B26ED" w:rsidRPr="00355286">
              <w:rPr>
                <w:rFonts w:cs="Arial"/>
                <w:sz w:val="18"/>
                <w:szCs w:val="18"/>
              </w:rPr>
              <w:t>67</w:t>
            </w:r>
            <w:r w:rsidRPr="00355286">
              <w:rPr>
                <w:rFonts w:cs="Arial"/>
                <w:sz w:val="18"/>
                <w:szCs w:val="18"/>
              </w:rPr>
              <w:t>)</w:t>
            </w:r>
          </w:p>
        </w:tc>
        <w:tc>
          <w:tcPr>
            <w:tcW w:w="1757" w:type="dxa"/>
            <w:shd w:val="clear" w:color="auto" w:fill="auto"/>
            <w:vAlign w:val="bottom"/>
          </w:tcPr>
          <w:p w14:paraId="62246C25" w14:textId="0BB92DB9" w:rsidR="00AF0C16" w:rsidRPr="00355286" w:rsidRDefault="00AF0C16" w:rsidP="00F355F4">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22</w:t>
            </w:r>
            <w:r w:rsidRPr="00355286">
              <w:rPr>
                <w:rFonts w:cs="Arial"/>
                <w:sz w:val="18"/>
                <w:szCs w:val="18"/>
                <w:lang w:val="en-US"/>
              </w:rPr>
              <w:t>,</w:t>
            </w:r>
            <w:r w:rsidR="002B26ED" w:rsidRPr="00355286">
              <w:rPr>
                <w:rFonts w:cs="Arial"/>
                <w:sz w:val="18"/>
                <w:szCs w:val="18"/>
              </w:rPr>
              <w:t>414</w:t>
            </w:r>
            <w:r w:rsidRPr="00355286">
              <w:rPr>
                <w:rFonts w:cs="Arial"/>
                <w:sz w:val="18"/>
                <w:szCs w:val="18"/>
                <w:lang w:val="en-US"/>
              </w:rPr>
              <w:t>.</w:t>
            </w:r>
            <w:r w:rsidR="002B26ED" w:rsidRPr="00355286">
              <w:rPr>
                <w:rFonts w:cs="Arial"/>
                <w:sz w:val="18"/>
                <w:szCs w:val="18"/>
              </w:rPr>
              <w:t>36</w:t>
            </w:r>
            <w:r w:rsidRPr="00355286">
              <w:rPr>
                <w:rFonts w:cs="Arial"/>
                <w:sz w:val="18"/>
                <w:szCs w:val="18"/>
                <w:lang w:val="en-US"/>
              </w:rPr>
              <w:t>)</w:t>
            </w:r>
          </w:p>
        </w:tc>
      </w:tr>
      <w:tr w:rsidR="00271462" w:rsidRPr="00355286" w14:paraId="5C0E860F" w14:textId="77777777" w:rsidTr="00AD15A0">
        <w:tc>
          <w:tcPr>
            <w:tcW w:w="3420" w:type="dxa"/>
            <w:shd w:val="clear" w:color="auto" w:fill="auto"/>
            <w:vAlign w:val="bottom"/>
          </w:tcPr>
          <w:p w14:paraId="3696E519" w14:textId="77777777" w:rsidR="00AF0C16" w:rsidRPr="00355286" w:rsidRDefault="00AF0C16" w:rsidP="00F355F4">
            <w:pPr>
              <w:spacing w:line="240" w:lineRule="auto"/>
              <w:ind w:left="-86"/>
              <w:jc w:val="both"/>
              <w:rPr>
                <w:rFonts w:cs="Arial"/>
                <w:sz w:val="18"/>
                <w:szCs w:val="18"/>
                <w:lang w:val="en-US"/>
              </w:rPr>
            </w:pPr>
            <w:r w:rsidRPr="00355286">
              <w:rPr>
                <w:rFonts w:cs="Arial"/>
                <w:sz w:val="18"/>
                <w:szCs w:val="18"/>
                <w:lang w:val="en-US"/>
              </w:rPr>
              <w:t>Intersegment</w:t>
            </w:r>
          </w:p>
        </w:tc>
        <w:tc>
          <w:tcPr>
            <w:tcW w:w="2534" w:type="dxa"/>
          </w:tcPr>
          <w:p w14:paraId="7B25F267" w14:textId="77777777" w:rsidR="00AF0C16" w:rsidRPr="00355286" w:rsidRDefault="00AF0C16" w:rsidP="00F355F4">
            <w:pPr>
              <w:spacing w:line="240" w:lineRule="auto"/>
              <w:ind w:right="-72"/>
              <w:jc w:val="right"/>
              <w:rPr>
                <w:rFonts w:cs="Arial"/>
                <w:sz w:val="18"/>
                <w:szCs w:val="18"/>
                <w:cs/>
              </w:rPr>
            </w:pPr>
          </w:p>
        </w:tc>
        <w:tc>
          <w:tcPr>
            <w:tcW w:w="1757" w:type="dxa"/>
            <w:tcBorders>
              <w:bottom w:val="single" w:sz="4" w:space="0" w:color="auto"/>
            </w:tcBorders>
          </w:tcPr>
          <w:p w14:paraId="0C717615" w14:textId="691B6D86" w:rsidR="00AF0C16" w:rsidRPr="00355286" w:rsidRDefault="002B26ED" w:rsidP="00F355F4">
            <w:pPr>
              <w:spacing w:line="240" w:lineRule="auto"/>
              <w:ind w:right="-72"/>
              <w:jc w:val="right"/>
              <w:rPr>
                <w:rFonts w:cs="Arial"/>
                <w:sz w:val="18"/>
                <w:szCs w:val="18"/>
                <w:cs/>
              </w:rPr>
            </w:pPr>
            <w:r w:rsidRPr="00355286">
              <w:rPr>
                <w:rFonts w:cs="Arial"/>
                <w:sz w:val="18"/>
                <w:szCs w:val="18"/>
              </w:rPr>
              <w:t>166</w:t>
            </w:r>
            <w:r w:rsidR="00FB7723" w:rsidRPr="00355286">
              <w:rPr>
                <w:rFonts w:cs="Arial"/>
                <w:sz w:val="18"/>
                <w:szCs w:val="18"/>
              </w:rPr>
              <w:t>.</w:t>
            </w:r>
            <w:r w:rsidRPr="00355286">
              <w:rPr>
                <w:rFonts w:cs="Arial"/>
                <w:sz w:val="18"/>
                <w:szCs w:val="18"/>
              </w:rPr>
              <w:t>48</w:t>
            </w:r>
          </w:p>
        </w:tc>
        <w:tc>
          <w:tcPr>
            <w:tcW w:w="1757" w:type="dxa"/>
            <w:tcBorders>
              <w:bottom w:val="single" w:sz="4" w:space="0" w:color="auto"/>
            </w:tcBorders>
            <w:shd w:val="clear" w:color="auto" w:fill="auto"/>
            <w:vAlign w:val="center"/>
          </w:tcPr>
          <w:p w14:paraId="77CBAF3C" w14:textId="49DC14BF" w:rsidR="00AF0C16" w:rsidRPr="00355286" w:rsidRDefault="002B26ED" w:rsidP="00F355F4">
            <w:pPr>
              <w:spacing w:line="240" w:lineRule="auto"/>
              <w:ind w:right="-72"/>
              <w:jc w:val="right"/>
              <w:rPr>
                <w:rFonts w:cs="Arial"/>
                <w:sz w:val="18"/>
                <w:szCs w:val="18"/>
              </w:rPr>
            </w:pPr>
            <w:r w:rsidRPr="00355286">
              <w:rPr>
                <w:rFonts w:cs="Arial"/>
                <w:sz w:val="18"/>
                <w:szCs w:val="18"/>
              </w:rPr>
              <w:t>9</w:t>
            </w:r>
            <w:r w:rsidR="00AF0C16" w:rsidRPr="00355286">
              <w:rPr>
                <w:rFonts w:cs="Arial"/>
                <w:sz w:val="18"/>
                <w:szCs w:val="18"/>
                <w:lang w:val="en-US"/>
              </w:rPr>
              <w:t>,</w:t>
            </w:r>
            <w:r w:rsidRPr="00355286">
              <w:rPr>
                <w:rFonts w:cs="Arial"/>
                <w:sz w:val="18"/>
                <w:szCs w:val="18"/>
              </w:rPr>
              <w:t>686</w:t>
            </w:r>
            <w:r w:rsidR="00AF0C16" w:rsidRPr="00355286">
              <w:rPr>
                <w:rFonts w:cs="Arial"/>
                <w:sz w:val="18"/>
                <w:szCs w:val="18"/>
                <w:lang w:val="en-US"/>
              </w:rPr>
              <w:t>.</w:t>
            </w:r>
            <w:r w:rsidRPr="00355286">
              <w:rPr>
                <w:rFonts w:cs="Arial"/>
                <w:sz w:val="18"/>
                <w:szCs w:val="18"/>
              </w:rPr>
              <w:t>71</w:t>
            </w:r>
          </w:p>
        </w:tc>
      </w:tr>
      <w:tr w:rsidR="00271462" w:rsidRPr="00355286" w14:paraId="6A9FDD9A" w14:textId="77777777" w:rsidTr="00AD15A0">
        <w:tc>
          <w:tcPr>
            <w:tcW w:w="3420" w:type="dxa"/>
            <w:shd w:val="clear" w:color="auto" w:fill="auto"/>
            <w:vAlign w:val="bottom"/>
          </w:tcPr>
          <w:p w14:paraId="3439D1A1" w14:textId="77777777" w:rsidR="00AF0C16" w:rsidRPr="00355286" w:rsidRDefault="00AF0C16" w:rsidP="00F355F4">
            <w:pPr>
              <w:spacing w:line="240" w:lineRule="auto"/>
              <w:ind w:left="-86"/>
              <w:jc w:val="both"/>
              <w:rPr>
                <w:rFonts w:cs="Arial"/>
                <w:sz w:val="18"/>
                <w:szCs w:val="18"/>
                <w:lang w:val="en-US"/>
              </w:rPr>
            </w:pPr>
          </w:p>
        </w:tc>
        <w:tc>
          <w:tcPr>
            <w:tcW w:w="2534" w:type="dxa"/>
          </w:tcPr>
          <w:p w14:paraId="5CF583F4" w14:textId="77777777" w:rsidR="00AF0C16" w:rsidRPr="00355286" w:rsidRDefault="00AF0C16" w:rsidP="00F355F4">
            <w:pPr>
              <w:spacing w:line="240" w:lineRule="auto"/>
              <w:ind w:right="-72"/>
              <w:jc w:val="right"/>
              <w:rPr>
                <w:rFonts w:cs="Arial"/>
                <w:sz w:val="18"/>
                <w:szCs w:val="18"/>
                <w:cs/>
              </w:rPr>
            </w:pPr>
          </w:p>
        </w:tc>
        <w:tc>
          <w:tcPr>
            <w:tcW w:w="1757" w:type="dxa"/>
            <w:tcBorders>
              <w:top w:val="single" w:sz="4" w:space="0" w:color="auto"/>
            </w:tcBorders>
          </w:tcPr>
          <w:p w14:paraId="00212C08" w14:textId="2CE4B4B6" w:rsidR="00AF0C16" w:rsidRPr="00355286" w:rsidRDefault="00AF0C16" w:rsidP="00F355F4">
            <w:pPr>
              <w:spacing w:line="240" w:lineRule="auto"/>
              <w:ind w:right="-72"/>
              <w:jc w:val="right"/>
              <w:rPr>
                <w:rFonts w:cs="Arial"/>
                <w:sz w:val="18"/>
                <w:szCs w:val="18"/>
                <w:cs/>
              </w:rPr>
            </w:pPr>
          </w:p>
        </w:tc>
        <w:tc>
          <w:tcPr>
            <w:tcW w:w="1757" w:type="dxa"/>
            <w:tcBorders>
              <w:top w:val="single" w:sz="4" w:space="0" w:color="auto"/>
            </w:tcBorders>
            <w:shd w:val="clear" w:color="auto" w:fill="auto"/>
            <w:vAlign w:val="center"/>
          </w:tcPr>
          <w:p w14:paraId="13A2E109" w14:textId="77777777" w:rsidR="00AF0C16" w:rsidRPr="00355286" w:rsidRDefault="00AF0C16" w:rsidP="00F355F4">
            <w:pPr>
              <w:spacing w:line="240" w:lineRule="auto"/>
              <w:ind w:right="-72"/>
              <w:jc w:val="right"/>
              <w:rPr>
                <w:rFonts w:cs="Arial"/>
                <w:sz w:val="18"/>
                <w:szCs w:val="18"/>
              </w:rPr>
            </w:pPr>
          </w:p>
        </w:tc>
      </w:tr>
      <w:tr w:rsidR="00AF0C16" w:rsidRPr="00355286" w14:paraId="6EDC8739" w14:textId="77777777" w:rsidTr="00AD15A0">
        <w:tc>
          <w:tcPr>
            <w:tcW w:w="3420" w:type="dxa"/>
            <w:shd w:val="clear" w:color="auto" w:fill="auto"/>
            <w:vAlign w:val="bottom"/>
          </w:tcPr>
          <w:p w14:paraId="12054228" w14:textId="77777777" w:rsidR="00AF0C16" w:rsidRPr="00355286" w:rsidRDefault="00AF0C16" w:rsidP="00F355F4">
            <w:pPr>
              <w:spacing w:line="240" w:lineRule="auto"/>
              <w:ind w:left="-86"/>
              <w:jc w:val="both"/>
              <w:rPr>
                <w:rFonts w:cs="Arial"/>
                <w:sz w:val="18"/>
                <w:szCs w:val="18"/>
                <w:lang w:val="en-US"/>
              </w:rPr>
            </w:pPr>
            <w:r w:rsidRPr="00355286">
              <w:rPr>
                <w:rFonts w:cs="Arial"/>
                <w:sz w:val="18"/>
                <w:szCs w:val="18"/>
                <w:lang w:val="en-US"/>
              </w:rPr>
              <w:t xml:space="preserve">Total </w:t>
            </w:r>
          </w:p>
        </w:tc>
        <w:tc>
          <w:tcPr>
            <w:tcW w:w="2534" w:type="dxa"/>
          </w:tcPr>
          <w:p w14:paraId="3DFC9CB8" w14:textId="77777777" w:rsidR="00AF0C16" w:rsidRPr="00355286" w:rsidRDefault="00AF0C16" w:rsidP="00F355F4">
            <w:pPr>
              <w:spacing w:line="240" w:lineRule="auto"/>
              <w:ind w:right="-72"/>
              <w:jc w:val="right"/>
              <w:rPr>
                <w:rFonts w:cs="Arial"/>
                <w:sz w:val="18"/>
                <w:szCs w:val="18"/>
                <w:cs/>
              </w:rPr>
            </w:pPr>
          </w:p>
        </w:tc>
        <w:tc>
          <w:tcPr>
            <w:tcW w:w="1757" w:type="dxa"/>
            <w:tcBorders>
              <w:bottom w:val="single" w:sz="4" w:space="0" w:color="auto"/>
            </w:tcBorders>
          </w:tcPr>
          <w:p w14:paraId="46CD7AEB" w14:textId="05AF0B9E" w:rsidR="00AF0C16" w:rsidRPr="00355286" w:rsidRDefault="00FB7723" w:rsidP="00F355F4">
            <w:pPr>
              <w:spacing w:line="240" w:lineRule="auto"/>
              <w:ind w:right="-72"/>
              <w:jc w:val="right"/>
              <w:rPr>
                <w:rFonts w:cs="Arial"/>
                <w:sz w:val="18"/>
                <w:szCs w:val="18"/>
                <w:cs/>
              </w:rPr>
            </w:pPr>
            <w:r w:rsidRPr="00355286">
              <w:rPr>
                <w:rFonts w:cs="Arial"/>
                <w:sz w:val="18"/>
                <w:szCs w:val="18"/>
              </w:rPr>
              <w:t>(</w:t>
            </w:r>
            <w:r w:rsidR="002B26ED" w:rsidRPr="00355286">
              <w:rPr>
                <w:rFonts w:cs="Arial"/>
                <w:sz w:val="18"/>
                <w:szCs w:val="18"/>
              </w:rPr>
              <w:t>10</w:t>
            </w:r>
            <w:r w:rsidRPr="00355286">
              <w:rPr>
                <w:rFonts w:cs="Arial"/>
                <w:sz w:val="18"/>
                <w:szCs w:val="18"/>
              </w:rPr>
              <w:t>,</w:t>
            </w:r>
            <w:r w:rsidR="002B26ED" w:rsidRPr="00355286">
              <w:rPr>
                <w:rFonts w:cs="Arial"/>
                <w:sz w:val="18"/>
                <w:szCs w:val="18"/>
              </w:rPr>
              <w:t>772</w:t>
            </w:r>
            <w:r w:rsidRPr="00355286">
              <w:rPr>
                <w:rFonts w:cs="Arial"/>
                <w:sz w:val="18"/>
                <w:szCs w:val="18"/>
              </w:rPr>
              <w:t>.</w:t>
            </w:r>
            <w:r w:rsidR="002B26ED" w:rsidRPr="00355286">
              <w:rPr>
                <w:rFonts w:cs="Arial"/>
                <w:sz w:val="18"/>
                <w:szCs w:val="18"/>
              </w:rPr>
              <w:t>19</w:t>
            </w:r>
            <w:r w:rsidRPr="00355286">
              <w:rPr>
                <w:rFonts w:cs="Arial"/>
                <w:sz w:val="18"/>
                <w:szCs w:val="18"/>
              </w:rPr>
              <w:t>)</w:t>
            </w:r>
          </w:p>
        </w:tc>
        <w:tc>
          <w:tcPr>
            <w:tcW w:w="1757" w:type="dxa"/>
            <w:tcBorders>
              <w:bottom w:val="single" w:sz="4" w:space="0" w:color="auto"/>
            </w:tcBorders>
            <w:shd w:val="clear" w:color="auto" w:fill="auto"/>
            <w:vAlign w:val="center"/>
          </w:tcPr>
          <w:p w14:paraId="53F165D5" w14:textId="4D06A309" w:rsidR="00AF0C16" w:rsidRPr="00355286" w:rsidRDefault="00AF0C16" w:rsidP="00F355F4">
            <w:pPr>
              <w:spacing w:line="240" w:lineRule="auto"/>
              <w:ind w:right="-72"/>
              <w:jc w:val="right"/>
              <w:rPr>
                <w:rFonts w:cs="Arial"/>
                <w:sz w:val="18"/>
                <w:szCs w:val="18"/>
              </w:rPr>
            </w:pPr>
            <w:r w:rsidRPr="00355286">
              <w:rPr>
                <w:rFonts w:cs="Arial"/>
                <w:sz w:val="18"/>
                <w:szCs w:val="18"/>
                <w:lang w:val="en-US"/>
              </w:rPr>
              <w:t>(</w:t>
            </w:r>
            <w:r w:rsidR="002B26ED" w:rsidRPr="00355286">
              <w:rPr>
                <w:rFonts w:cs="Arial"/>
                <w:sz w:val="18"/>
                <w:szCs w:val="18"/>
              </w:rPr>
              <w:t>12</w:t>
            </w:r>
            <w:r w:rsidRPr="00355286">
              <w:rPr>
                <w:rFonts w:cs="Arial"/>
                <w:sz w:val="18"/>
                <w:szCs w:val="18"/>
                <w:lang w:val="en-US"/>
              </w:rPr>
              <w:t>,</w:t>
            </w:r>
            <w:r w:rsidR="002B26ED" w:rsidRPr="00355286">
              <w:rPr>
                <w:rFonts w:cs="Arial"/>
                <w:sz w:val="18"/>
                <w:szCs w:val="18"/>
              </w:rPr>
              <w:t>727</w:t>
            </w:r>
            <w:r w:rsidRPr="00355286">
              <w:rPr>
                <w:rFonts w:cs="Arial"/>
                <w:sz w:val="18"/>
                <w:szCs w:val="18"/>
                <w:lang w:val="en-US"/>
              </w:rPr>
              <w:t>.</w:t>
            </w:r>
            <w:r w:rsidR="002B26ED" w:rsidRPr="00355286">
              <w:rPr>
                <w:rFonts w:cs="Arial"/>
                <w:sz w:val="18"/>
                <w:szCs w:val="18"/>
              </w:rPr>
              <w:t>65</w:t>
            </w:r>
            <w:r w:rsidRPr="00355286">
              <w:rPr>
                <w:rFonts w:cs="Arial"/>
                <w:sz w:val="18"/>
                <w:szCs w:val="18"/>
                <w:lang w:val="en-US"/>
              </w:rPr>
              <w:t>)</w:t>
            </w:r>
          </w:p>
        </w:tc>
      </w:tr>
    </w:tbl>
    <w:p w14:paraId="1C6E96D0" w14:textId="7F705AEE" w:rsidR="00803C7B" w:rsidRPr="00355286" w:rsidRDefault="00803C7B" w:rsidP="00F355F4">
      <w:pPr>
        <w:spacing w:line="240" w:lineRule="auto"/>
        <w:jc w:val="both"/>
        <w:rPr>
          <w:rFonts w:cs="Arial"/>
          <w:b/>
          <w:bCs/>
          <w:sz w:val="18"/>
          <w:szCs w:val="18"/>
          <w:lang w:val="en-US"/>
        </w:rPr>
      </w:pPr>
    </w:p>
    <w:p w14:paraId="4C206B08" w14:textId="77777777" w:rsidR="00AF0C16" w:rsidRPr="00355286" w:rsidRDefault="00AF0C16" w:rsidP="00F355F4">
      <w:pPr>
        <w:spacing w:line="240" w:lineRule="auto"/>
        <w:jc w:val="both"/>
        <w:rPr>
          <w:rFonts w:cs="Arial"/>
          <w:b/>
          <w:bCs/>
          <w:sz w:val="18"/>
          <w:szCs w:val="18"/>
          <w:lang w:val="en-US"/>
        </w:rPr>
      </w:pPr>
      <w:r w:rsidRPr="00355286">
        <w:rPr>
          <w:rFonts w:cs="Arial"/>
          <w:b/>
          <w:bCs/>
          <w:sz w:val="18"/>
          <w:szCs w:val="18"/>
          <w:lang w:val="en-US"/>
        </w:rPr>
        <w:t>Segment assets:</w:t>
      </w:r>
    </w:p>
    <w:p w14:paraId="12B70141" w14:textId="77777777" w:rsidR="00AF0C16" w:rsidRPr="00355286" w:rsidRDefault="00AF0C16" w:rsidP="00F355F4">
      <w:pPr>
        <w:spacing w:line="240" w:lineRule="auto"/>
        <w:jc w:val="both"/>
        <w:rPr>
          <w:rFonts w:cs="Arial"/>
          <w:b/>
          <w:bCs/>
          <w:sz w:val="18"/>
          <w:szCs w:val="18"/>
          <w:lang w:val="en-US"/>
        </w:rPr>
      </w:pPr>
    </w:p>
    <w:tbl>
      <w:tblPr>
        <w:tblW w:w="9461" w:type="dxa"/>
        <w:tblInd w:w="108" w:type="dxa"/>
        <w:tblLayout w:type="fixed"/>
        <w:tblLook w:val="0000" w:firstRow="0" w:lastRow="0" w:firstColumn="0" w:lastColumn="0" w:noHBand="0" w:noVBand="0"/>
      </w:tblPr>
      <w:tblGrid>
        <w:gridCol w:w="3989"/>
        <w:gridCol w:w="2736"/>
        <w:gridCol w:w="1368"/>
        <w:gridCol w:w="1368"/>
      </w:tblGrid>
      <w:tr w:rsidR="00271462" w:rsidRPr="00355286" w14:paraId="64F914A5" w14:textId="77777777" w:rsidTr="00D46E27">
        <w:tc>
          <w:tcPr>
            <w:tcW w:w="3989" w:type="dxa"/>
            <w:shd w:val="clear" w:color="auto" w:fill="auto"/>
          </w:tcPr>
          <w:p w14:paraId="72C45200" w14:textId="77777777" w:rsidR="00AF0C16" w:rsidRPr="00355286" w:rsidRDefault="00AF0C16" w:rsidP="00F355F4">
            <w:pPr>
              <w:spacing w:line="240" w:lineRule="auto"/>
              <w:ind w:left="-86"/>
              <w:jc w:val="both"/>
              <w:rPr>
                <w:rFonts w:cs="Arial"/>
                <w:b/>
                <w:bCs/>
                <w:sz w:val="18"/>
                <w:szCs w:val="18"/>
                <w:lang w:val="en-US"/>
              </w:rPr>
            </w:pPr>
            <w:r w:rsidRPr="00355286">
              <w:rPr>
                <w:rFonts w:cs="Arial"/>
                <w:b/>
                <w:bCs/>
                <w:sz w:val="18"/>
                <w:szCs w:val="18"/>
              </w:rPr>
              <w:t>As at</w:t>
            </w:r>
          </w:p>
        </w:tc>
        <w:tc>
          <w:tcPr>
            <w:tcW w:w="2736" w:type="dxa"/>
          </w:tcPr>
          <w:p w14:paraId="129DB6F5" w14:textId="77777777" w:rsidR="00AF0C16" w:rsidRPr="00355286" w:rsidRDefault="00AF0C16" w:rsidP="00F355F4">
            <w:pPr>
              <w:spacing w:line="240" w:lineRule="auto"/>
              <w:ind w:right="-72"/>
              <w:jc w:val="center"/>
              <w:rPr>
                <w:rFonts w:cs="Arial"/>
                <w:b/>
                <w:bCs/>
                <w:sz w:val="18"/>
                <w:szCs w:val="18"/>
              </w:rPr>
            </w:pPr>
          </w:p>
        </w:tc>
        <w:tc>
          <w:tcPr>
            <w:tcW w:w="1368" w:type="dxa"/>
            <w:vAlign w:val="bottom"/>
          </w:tcPr>
          <w:p w14:paraId="206ED1C2" w14:textId="75F00DE1" w:rsidR="00AF0C16" w:rsidRPr="00355286" w:rsidRDefault="002B26ED" w:rsidP="00F355F4">
            <w:pPr>
              <w:spacing w:line="240" w:lineRule="auto"/>
              <w:ind w:right="-72"/>
              <w:jc w:val="center"/>
              <w:rPr>
                <w:rFonts w:cs="Arial"/>
                <w:b/>
                <w:bCs/>
                <w:sz w:val="18"/>
                <w:szCs w:val="18"/>
              </w:rPr>
            </w:pPr>
            <w:r w:rsidRPr="00355286">
              <w:rPr>
                <w:rFonts w:cs="Arial"/>
                <w:b/>
                <w:bCs/>
                <w:sz w:val="18"/>
                <w:szCs w:val="18"/>
              </w:rPr>
              <w:t>31</w:t>
            </w:r>
            <w:r w:rsidR="00AF0C16" w:rsidRPr="00355286">
              <w:rPr>
                <w:rFonts w:cs="Arial"/>
                <w:b/>
                <w:bCs/>
                <w:sz w:val="18"/>
                <w:szCs w:val="18"/>
              </w:rPr>
              <w:t xml:space="preserve"> December</w:t>
            </w:r>
          </w:p>
        </w:tc>
        <w:tc>
          <w:tcPr>
            <w:tcW w:w="1368" w:type="dxa"/>
            <w:shd w:val="clear" w:color="auto" w:fill="auto"/>
            <w:vAlign w:val="bottom"/>
          </w:tcPr>
          <w:p w14:paraId="5671C0AA" w14:textId="6EBD326F" w:rsidR="00AF0C16" w:rsidRPr="00355286" w:rsidRDefault="002B26ED" w:rsidP="00F355F4">
            <w:pPr>
              <w:spacing w:line="240" w:lineRule="auto"/>
              <w:ind w:right="-72"/>
              <w:jc w:val="center"/>
              <w:rPr>
                <w:rFonts w:cs="Arial"/>
                <w:b/>
                <w:bCs/>
                <w:sz w:val="18"/>
                <w:szCs w:val="18"/>
              </w:rPr>
            </w:pPr>
            <w:r w:rsidRPr="00355286">
              <w:rPr>
                <w:rFonts w:cs="Arial"/>
                <w:b/>
                <w:bCs/>
                <w:sz w:val="18"/>
                <w:szCs w:val="18"/>
              </w:rPr>
              <w:t>31</w:t>
            </w:r>
            <w:r w:rsidR="00AF0C16" w:rsidRPr="00355286">
              <w:rPr>
                <w:rFonts w:cs="Arial"/>
                <w:b/>
                <w:bCs/>
                <w:sz w:val="18"/>
                <w:szCs w:val="18"/>
              </w:rPr>
              <w:t xml:space="preserve"> December</w:t>
            </w:r>
          </w:p>
        </w:tc>
      </w:tr>
      <w:tr w:rsidR="00271462" w:rsidRPr="00355286" w14:paraId="3DB1C45A" w14:textId="77777777" w:rsidTr="00AF0C16">
        <w:tc>
          <w:tcPr>
            <w:tcW w:w="3989" w:type="dxa"/>
            <w:shd w:val="clear" w:color="auto" w:fill="auto"/>
          </w:tcPr>
          <w:p w14:paraId="4299E472" w14:textId="77777777" w:rsidR="00AF0C16" w:rsidRPr="00355286" w:rsidRDefault="00AF0C16" w:rsidP="00F355F4">
            <w:pPr>
              <w:spacing w:line="240" w:lineRule="auto"/>
              <w:ind w:left="-86"/>
              <w:jc w:val="both"/>
              <w:rPr>
                <w:rFonts w:cs="Arial"/>
                <w:b/>
                <w:bCs/>
                <w:sz w:val="18"/>
                <w:szCs w:val="18"/>
                <w:lang w:val="en-US"/>
              </w:rPr>
            </w:pPr>
          </w:p>
        </w:tc>
        <w:tc>
          <w:tcPr>
            <w:tcW w:w="2736" w:type="dxa"/>
          </w:tcPr>
          <w:p w14:paraId="6A31DDA2" w14:textId="77777777" w:rsidR="00AF0C16" w:rsidRPr="00355286" w:rsidRDefault="00AF0C16" w:rsidP="00F355F4">
            <w:pPr>
              <w:spacing w:line="240" w:lineRule="auto"/>
              <w:ind w:right="-72"/>
              <w:jc w:val="center"/>
              <w:rPr>
                <w:rFonts w:cs="Arial"/>
                <w:b/>
                <w:bCs/>
                <w:sz w:val="18"/>
                <w:szCs w:val="18"/>
              </w:rPr>
            </w:pPr>
          </w:p>
        </w:tc>
        <w:tc>
          <w:tcPr>
            <w:tcW w:w="1368" w:type="dxa"/>
            <w:vAlign w:val="bottom"/>
          </w:tcPr>
          <w:p w14:paraId="3AFBA4C6" w14:textId="520FC047" w:rsidR="00AF0C16"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shd w:val="clear" w:color="auto" w:fill="auto"/>
            <w:vAlign w:val="bottom"/>
          </w:tcPr>
          <w:p w14:paraId="62ED1E56" w14:textId="49CBC457" w:rsidR="00AF0C16"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749629BE" w14:textId="77777777" w:rsidTr="00AF0C16">
        <w:tc>
          <w:tcPr>
            <w:tcW w:w="3989" w:type="dxa"/>
            <w:shd w:val="clear" w:color="auto" w:fill="auto"/>
          </w:tcPr>
          <w:p w14:paraId="67C674E1" w14:textId="77777777" w:rsidR="00AF0C16" w:rsidRPr="00355286" w:rsidRDefault="00AF0C16" w:rsidP="00F355F4">
            <w:pPr>
              <w:spacing w:line="240" w:lineRule="auto"/>
              <w:ind w:left="-86"/>
              <w:jc w:val="both"/>
              <w:rPr>
                <w:rFonts w:cs="Arial"/>
                <w:b/>
                <w:bCs/>
                <w:sz w:val="18"/>
                <w:szCs w:val="18"/>
                <w:lang w:val="en-US"/>
              </w:rPr>
            </w:pPr>
          </w:p>
        </w:tc>
        <w:tc>
          <w:tcPr>
            <w:tcW w:w="2736" w:type="dxa"/>
          </w:tcPr>
          <w:p w14:paraId="0FA6B481" w14:textId="77777777" w:rsidR="00AF0C16" w:rsidRPr="00355286" w:rsidRDefault="00AF0C16" w:rsidP="00F355F4">
            <w:pPr>
              <w:spacing w:line="240" w:lineRule="auto"/>
              <w:ind w:right="-72"/>
              <w:jc w:val="center"/>
              <w:rPr>
                <w:rFonts w:cs="Arial"/>
                <w:b/>
                <w:bCs/>
                <w:sz w:val="18"/>
                <w:szCs w:val="18"/>
                <w:lang w:val="en-US"/>
              </w:rPr>
            </w:pPr>
          </w:p>
        </w:tc>
        <w:tc>
          <w:tcPr>
            <w:tcW w:w="1368" w:type="dxa"/>
            <w:tcBorders>
              <w:bottom w:val="single" w:sz="4" w:space="0" w:color="auto"/>
            </w:tcBorders>
          </w:tcPr>
          <w:p w14:paraId="5B0D6DAD" w14:textId="02D0645B" w:rsidR="00AF0C16" w:rsidRPr="00355286" w:rsidRDefault="00AF0C16"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2D3565FB" w14:textId="77777777" w:rsidR="00AF0C16" w:rsidRPr="00355286" w:rsidRDefault="00AF0C16"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37A0CBA0" w14:textId="77777777" w:rsidTr="00AF0C16">
        <w:tc>
          <w:tcPr>
            <w:tcW w:w="3989" w:type="dxa"/>
            <w:shd w:val="clear" w:color="auto" w:fill="auto"/>
          </w:tcPr>
          <w:p w14:paraId="3FCC5CE1" w14:textId="77777777" w:rsidR="00AF0C16" w:rsidRPr="00355286" w:rsidRDefault="00AF0C16" w:rsidP="00F355F4">
            <w:pPr>
              <w:spacing w:line="240" w:lineRule="auto"/>
              <w:ind w:left="-86"/>
              <w:jc w:val="both"/>
              <w:rPr>
                <w:rFonts w:cs="Arial"/>
                <w:b/>
                <w:bCs/>
                <w:sz w:val="18"/>
                <w:szCs w:val="18"/>
                <w:lang w:val="en-US"/>
              </w:rPr>
            </w:pPr>
          </w:p>
        </w:tc>
        <w:tc>
          <w:tcPr>
            <w:tcW w:w="2736" w:type="dxa"/>
          </w:tcPr>
          <w:p w14:paraId="13A3880F" w14:textId="77777777" w:rsidR="00AF0C16" w:rsidRPr="00355286" w:rsidRDefault="00AF0C16" w:rsidP="00F355F4">
            <w:pPr>
              <w:spacing w:line="240" w:lineRule="auto"/>
              <w:ind w:right="-72"/>
              <w:jc w:val="right"/>
              <w:rPr>
                <w:rFonts w:cs="Arial"/>
                <w:sz w:val="18"/>
                <w:szCs w:val="18"/>
                <w:lang w:val="en-US"/>
              </w:rPr>
            </w:pPr>
          </w:p>
        </w:tc>
        <w:tc>
          <w:tcPr>
            <w:tcW w:w="1368" w:type="dxa"/>
            <w:tcBorders>
              <w:top w:val="single" w:sz="4" w:space="0" w:color="auto"/>
            </w:tcBorders>
          </w:tcPr>
          <w:p w14:paraId="537F28F9" w14:textId="0EACBB8B" w:rsidR="00AF0C16" w:rsidRPr="00355286" w:rsidRDefault="00AF0C16"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053BDAF" w14:textId="77777777" w:rsidR="00AF0C16" w:rsidRPr="00355286" w:rsidRDefault="00AF0C16" w:rsidP="00F355F4">
            <w:pPr>
              <w:spacing w:line="240" w:lineRule="auto"/>
              <w:ind w:right="-72"/>
              <w:jc w:val="right"/>
              <w:rPr>
                <w:rFonts w:cs="Arial"/>
                <w:sz w:val="18"/>
                <w:szCs w:val="18"/>
                <w:lang w:val="en-US"/>
              </w:rPr>
            </w:pPr>
          </w:p>
        </w:tc>
      </w:tr>
      <w:tr w:rsidR="00271462" w:rsidRPr="00355286" w14:paraId="2821EDF4" w14:textId="77777777" w:rsidTr="00AF0C16">
        <w:tc>
          <w:tcPr>
            <w:tcW w:w="3989" w:type="dxa"/>
            <w:shd w:val="clear" w:color="auto" w:fill="auto"/>
            <w:vAlign w:val="bottom"/>
          </w:tcPr>
          <w:p w14:paraId="2EB085EE" w14:textId="77777777" w:rsidR="00AF0C16" w:rsidRPr="00355286" w:rsidRDefault="00AF0C16" w:rsidP="00F355F4">
            <w:pPr>
              <w:spacing w:line="240" w:lineRule="auto"/>
              <w:ind w:left="-86"/>
              <w:rPr>
                <w:rFonts w:cs="Arial"/>
                <w:sz w:val="18"/>
                <w:szCs w:val="18"/>
                <w:lang w:val="en-US"/>
              </w:rPr>
            </w:pPr>
            <w:r w:rsidRPr="00355286">
              <w:rPr>
                <w:rFonts w:eastAsia="Arial Unicode MS" w:cs="Arial"/>
                <w:sz w:val="18"/>
                <w:szCs w:val="18"/>
              </w:rPr>
              <w:t>Mobile</w:t>
            </w:r>
          </w:p>
        </w:tc>
        <w:tc>
          <w:tcPr>
            <w:tcW w:w="2736" w:type="dxa"/>
          </w:tcPr>
          <w:p w14:paraId="08866F1E" w14:textId="77777777" w:rsidR="00AF0C16" w:rsidRPr="00355286" w:rsidRDefault="00AF0C16" w:rsidP="00F355F4">
            <w:pPr>
              <w:spacing w:line="240" w:lineRule="auto"/>
              <w:ind w:right="-72"/>
              <w:jc w:val="right"/>
              <w:rPr>
                <w:rFonts w:cs="Arial"/>
                <w:sz w:val="18"/>
                <w:szCs w:val="18"/>
                <w:lang w:val="en-US"/>
              </w:rPr>
            </w:pPr>
          </w:p>
        </w:tc>
        <w:tc>
          <w:tcPr>
            <w:tcW w:w="1368" w:type="dxa"/>
            <w:vAlign w:val="bottom"/>
          </w:tcPr>
          <w:p w14:paraId="2A278F25" w14:textId="43848DF0" w:rsidR="00AF0C16" w:rsidRPr="00355286" w:rsidRDefault="002B26ED" w:rsidP="00F355F4">
            <w:pPr>
              <w:spacing w:line="240" w:lineRule="auto"/>
              <w:ind w:right="-72"/>
              <w:jc w:val="right"/>
              <w:rPr>
                <w:rFonts w:cs="Arial"/>
                <w:sz w:val="18"/>
                <w:szCs w:val="18"/>
                <w:lang w:val="en-US"/>
              </w:rPr>
            </w:pPr>
            <w:r w:rsidRPr="00355286">
              <w:rPr>
                <w:rFonts w:cs="Arial"/>
                <w:sz w:val="18"/>
                <w:szCs w:val="18"/>
              </w:rPr>
              <w:t>548</w:t>
            </w:r>
            <w:r w:rsidR="00252826" w:rsidRPr="00355286">
              <w:rPr>
                <w:rFonts w:cs="Arial"/>
                <w:sz w:val="18"/>
                <w:szCs w:val="18"/>
                <w:lang w:val="en-US"/>
              </w:rPr>
              <w:t>,</w:t>
            </w:r>
            <w:r w:rsidRPr="00355286">
              <w:rPr>
                <w:rFonts w:cs="Arial"/>
                <w:sz w:val="18"/>
                <w:szCs w:val="18"/>
              </w:rPr>
              <w:t>092</w:t>
            </w:r>
            <w:r w:rsidR="00252826" w:rsidRPr="00355286">
              <w:rPr>
                <w:rFonts w:cs="Arial"/>
                <w:sz w:val="18"/>
                <w:szCs w:val="18"/>
                <w:lang w:val="en-US"/>
              </w:rPr>
              <w:t>.</w:t>
            </w:r>
            <w:r w:rsidRPr="00355286">
              <w:rPr>
                <w:rFonts w:cs="Arial"/>
                <w:sz w:val="18"/>
                <w:szCs w:val="18"/>
              </w:rPr>
              <w:t>48</w:t>
            </w:r>
          </w:p>
        </w:tc>
        <w:tc>
          <w:tcPr>
            <w:tcW w:w="1368" w:type="dxa"/>
            <w:shd w:val="clear" w:color="auto" w:fill="auto"/>
            <w:vAlign w:val="bottom"/>
          </w:tcPr>
          <w:p w14:paraId="4AAB4925" w14:textId="4A57FE9B" w:rsidR="00AF0C16" w:rsidRPr="00355286" w:rsidRDefault="002B26ED" w:rsidP="00F355F4">
            <w:pPr>
              <w:spacing w:line="240" w:lineRule="auto"/>
              <w:ind w:right="-72"/>
              <w:jc w:val="right"/>
              <w:rPr>
                <w:rFonts w:cs="Arial"/>
                <w:sz w:val="18"/>
                <w:szCs w:val="18"/>
                <w:lang w:val="en-US"/>
              </w:rPr>
            </w:pPr>
            <w:r w:rsidRPr="00355286">
              <w:rPr>
                <w:rFonts w:cs="Arial"/>
                <w:sz w:val="18"/>
                <w:szCs w:val="18"/>
              </w:rPr>
              <w:t>604</w:t>
            </w:r>
            <w:r w:rsidR="00AF0C16" w:rsidRPr="00355286">
              <w:rPr>
                <w:rFonts w:cs="Arial"/>
                <w:sz w:val="18"/>
                <w:szCs w:val="18"/>
                <w:lang w:val="en-US"/>
              </w:rPr>
              <w:t>,</w:t>
            </w:r>
            <w:r w:rsidRPr="00355286">
              <w:rPr>
                <w:rFonts w:cs="Arial"/>
                <w:sz w:val="18"/>
                <w:szCs w:val="18"/>
              </w:rPr>
              <w:t>694</w:t>
            </w:r>
            <w:r w:rsidR="00AF0C16" w:rsidRPr="00355286">
              <w:rPr>
                <w:rFonts w:cs="Arial"/>
                <w:sz w:val="18"/>
                <w:szCs w:val="18"/>
                <w:lang w:val="en-US"/>
              </w:rPr>
              <w:t>.</w:t>
            </w:r>
            <w:r w:rsidRPr="00355286">
              <w:rPr>
                <w:rFonts w:cs="Arial"/>
                <w:sz w:val="18"/>
                <w:szCs w:val="18"/>
              </w:rPr>
              <w:t>27</w:t>
            </w:r>
          </w:p>
        </w:tc>
      </w:tr>
      <w:tr w:rsidR="00271462" w:rsidRPr="00355286" w14:paraId="4BDE30EB" w14:textId="77777777" w:rsidTr="00AF0C16">
        <w:tc>
          <w:tcPr>
            <w:tcW w:w="3989" w:type="dxa"/>
            <w:shd w:val="clear" w:color="auto" w:fill="auto"/>
            <w:vAlign w:val="bottom"/>
          </w:tcPr>
          <w:p w14:paraId="38B2777E" w14:textId="77777777" w:rsidR="00AF0C16" w:rsidRPr="00355286" w:rsidRDefault="00AF0C16" w:rsidP="00F355F4">
            <w:pPr>
              <w:spacing w:line="240" w:lineRule="auto"/>
              <w:ind w:left="-86"/>
              <w:rPr>
                <w:rFonts w:eastAsia="Arial Unicode MS" w:cs="Arial"/>
                <w:sz w:val="18"/>
                <w:szCs w:val="18"/>
              </w:rPr>
            </w:pPr>
            <w:r w:rsidRPr="00355286">
              <w:rPr>
                <w:rFonts w:eastAsia="Arial Unicode MS" w:cs="Arial"/>
                <w:sz w:val="18"/>
                <w:szCs w:val="18"/>
              </w:rPr>
              <w:t>Pay TV</w:t>
            </w:r>
          </w:p>
        </w:tc>
        <w:tc>
          <w:tcPr>
            <w:tcW w:w="2736" w:type="dxa"/>
          </w:tcPr>
          <w:p w14:paraId="6A8858ED" w14:textId="77777777" w:rsidR="00AF0C16" w:rsidRPr="00355286" w:rsidRDefault="00AF0C16" w:rsidP="00F355F4">
            <w:pPr>
              <w:spacing w:line="240" w:lineRule="auto"/>
              <w:ind w:right="-72"/>
              <w:jc w:val="right"/>
              <w:rPr>
                <w:rFonts w:cs="Arial"/>
                <w:sz w:val="18"/>
                <w:szCs w:val="18"/>
                <w:lang w:val="en-US"/>
              </w:rPr>
            </w:pPr>
          </w:p>
        </w:tc>
        <w:tc>
          <w:tcPr>
            <w:tcW w:w="1368" w:type="dxa"/>
            <w:vAlign w:val="bottom"/>
          </w:tcPr>
          <w:p w14:paraId="7B10C48E" w14:textId="2B184617" w:rsidR="00AF0C16" w:rsidRPr="00355286" w:rsidRDefault="002B26ED" w:rsidP="00F355F4">
            <w:pPr>
              <w:spacing w:line="240" w:lineRule="auto"/>
              <w:ind w:right="-72"/>
              <w:jc w:val="right"/>
              <w:rPr>
                <w:rFonts w:cs="Arial"/>
                <w:sz w:val="18"/>
                <w:szCs w:val="18"/>
                <w:lang w:val="en-US"/>
              </w:rPr>
            </w:pPr>
            <w:r w:rsidRPr="00355286">
              <w:rPr>
                <w:rFonts w:cs="Arial"/>
                <w:sz w:val="18"/>
                <w:szCs w:val="18"/>
              </w:rPr>
              <w:t>9</w:t>
            </w:r>
            <w:r w:rsidR="00252826" w:rsidRPr="00355286">
              <w:rPr>
                <w:rFonts w:cs="Arial"/>
                <w:sz w:val="18"/>
                <w:szCs w:val="18"/>
                <w:lang w:val="en-US"/>
              </w:rPr>
              <w:t>,</w:t>
            </w:r>
            <w:r w:rsidRPr="00355286">
              <w:rPr>
                <w:rFonts w:cs="Arial"/>
                <w:sz w:val="18"/>
                <w:szCs w:val="18"/>
              </w:rPr>
              <w:t>443</w:t>
            </w:r>
            <w:r w:rsidR="00252826" w:rsidRPr="00355286">
              <w:rPr>
                <w:rFonts w:cs="Arial"/>
                <w:sz w:val="18"/>
                <w:szCs w:val="18"/>
                <w:lang w:val="en-US"/>
              </w:rPr>
              <w:t>.</w:t>
            </w:r>
            <w:r w:rsidRPr="00355286">
              <w:rPr>
                <w:rFonts w:cs="Arial"/>
                <w:sz w:val="18"/>
                <w:szCs w:val="18"/>
              </w:rPr>
              <w:t>23</w:t>
            </w:r>
          </w:p>
        </w:tc>
        <w:tc>
          <w:tcPr>
            <w:tcW w:w="1368" w:type="dxa"/>
            <w:shd w:val="clear" w:color="auto" w:fill="auto"/>
            <w:vAlign w:val="bottom"/>
          </w:tcPr>
          <w:p w14:paraId="4D518813" w14:textId="32E36C0D" w:rsidR="00AF0C16" w:rsidRPr="00355286" w:rsidRDefault="002B26ED" w:rsidP="00F355F4">
            <w:pPr>
              <w:spacing w:line="240" w:lineRule="auto"/>
              <w:ind w:right="-72"/>
              <w:jc w:val="right"/>
              <w:rPr>
                <w:rFonts w:cs="Arial"/>
                <w:sz w:val="18"/>
                <w:szCs w:val="18"/>
                <w:lang w:val="en-US"/>
              </w:rPr>
            </w:pPr>
            <w:r w:rsidRPr="00355286">
              <w:rPr>
                <w:rFonts w:cs="Arial"/>
                <w:sz w:val="18"/>
                <w:szCs w:val="18"/>
              </w:rPr>
              <w:t>14</w:t>
            </w:r>
            <w:r w:rsidR="00AF0C16" w:rsidRPr="00355286">
              <w:rPr>
                <w:rFonts w:cs="Arial"/>
                <w:sz w:val="18"/>
                <w:szCs w:val="18"/>
                <w:lang w:val="en-US"/>
              </w:rPr>
              <w:t>,</w:t>
            </w:r>
            <w:r w:rsidRPr="00355286">
              <w:rPr>
                <w:rFonts w:cs="Arial"/>
                <w:sz w:val="18"/>
                <w:szCs w:val="18"/>
              </w:rPr>
              <w:t>491</w:t>
            </w:r>
            <w:r w:rsidR="00AF0C16" w:rsidRPr="00355286">
              <w:rPr>
                <w:rFonts w:cs="Arial"/>
                <w:sz w:val="18"/>
                <w:szCs w:val="18"/>
                <w:lang w:val="en-US"/>
              </w:rPr>
              <w:t>.</w:t>
            </w:r>
            <w:r w:rsidRPr="00355286">
              <w:rPr>
                <w:rFonts w:cs="Arial"/>
                <w:sz w:val="18"/>
                <w:szCs w:val="18"/>
              </w:rPr>
              <w:t>29</w:t>
            </w:r>
          </w:p>
        </w:tc>
      </w:tr>
      <w:tr w:rsidR="00271462" w:rsidRPr="00355286" w14:paraId="26F23285" w14:textId="77777777" w:rsidTr="00AF0C16">
        <w:tc>
          <w:tcPr>
            <w:tcW w:w="3989" w:type="dxa"/>
            <w:shd w:val="clear" w:color="auto" w:fill="auto"/>
            <w:vAlign w:val="bottom"/>
          </w:tcPr>
          <w:p w14:paraId="2607966B" w14:textId="44FBCE2B" w:rsidR="00AF0C16" w:rsidRPr="00355286" w:rsidRDefault="00AF0C16" w:rsidP="00F355F4">
            <w:pPr>
              <w:spacing w:line="240" w:lineRule="auto"/>
              <w:ind w:left="-86"/>
              <w:rPr>
                <w:rFonts w:eastAsia="Arial Unicode MS" w:cs="Arial"/>
                <w:sz w:val="18"/>
                <w:szCs w:val="18"/>
              </w:rPr>
            </w:pPr>
            <w:r w:rsidRPr="00355286">
              <w:rPr>
                <w:rFonts w:eastAsia="Arial Unicode MS" w:cs="Arial"/>
                <w:sz w:val="18"/>
                <w:szCs w:val="18"/>
              </w:rPr>
              <w:t xml:space="preserve">Broadband </w:t>
            </w:r>
            <w:r w:rsidR="00585477" w:rsidRPr="00355286">
              <w:rPr>
                <w:rFonts w:eastAsia="Arial Unicode MS" w:cs="Arial"/>
                <w:sz w:val="18"/>
                <w:szCs w:val="18"/>
              </w:rPr>
              <w:t xml:space="preserve">internet </w:t>
            </w:r>
            <w:r w:rsidRPr="00355286">
              <w:rPr>
                <w:rFonts w:eastAsia="Arial Unicode MS" w:cs="Arial"/>
                <w:sz w:val="18"/>
                <w:szCs w:val="18"/>
              </w:rPr>
              <w:t>and other</w:t>
            </w:r>
            <w:r w:rsidR="00585477" w:rsidRPr="00355286">
              <w:rPr>
                <w:rFonts w:eastAsia="Arial Unicode MS" w:cs="Arial"/>
                <w:sz w:val="18"/>
                <w:szCs w:val="18"/>
              </w:rPr>
              <w:t>s</w:t>
            </w:r>
          </w:p>
        </w:tc>
        <w:tc>
          <w:tcPr>
            <w:tcW w:w="2736" w:type="dxa"/>
          </w:tcPr>
          <w:p w14:paraId="00AB364A" w14:textId="77777777" w:rsidR="00AF0C16" w:rsidRPr="00355286" w:rsidRDefault="00AF0C16" w:rsidP="00F355F4">
            <w:pPr>
              <w:spacing w:line="240" w:lineRule="auto"/>
              <w:ind w:right="-72"/>
              <w:jc w:val="right"/>
              <w:rPr>
                <w:rFonts w:cs="Arial"/>
                <w:sz w:val="18"/>
                <w:szCs w:val="18"/>
                <w:lang w:val="en-US"/>
              </w:rPr>
            </w:pPr>
          </w:p>
        </w:tc>
        <w:tc>
          <w:tcPr>
            <w:tcW w:w="1368" w:type="dxa"/>
            <w:tcBorders>
              <w:bottom w:val="single" w:sz="4" w:space="0" w:color="auto"/>
            </w:tcBorders>
            <w:vAlign w:val="bottom"/>
          </w:tcPr>
          <w:p w14:paraId="1E239B0A" w14:textId="4A31F5CE" w:rsidR="00AF0C16" w:rsidRPr="00355286" w:rsidRDefault="002B26ED" w:rsidP="00F355F4">
            <w:pPr>
              <w:spacing w:line="240" w:lineRule="auto"/>
              <w:ind w:right="-72"/>
              <w:jc w:val="right"/>
              <w:rPr>
                <w:rFonts w:cs="Arial"/>
                <w:sz w:val="18"/>
                <w:szCs w:val="18"/>
                <w:lang w:val="en-US"/>
              </w:rPr>
            </w:pPr>
            <w:r w:rsidRPr="00355286">
              <w:rPr>
                <w:rFonts w:cs="Arial"/>
                <w:sz w:val="18"/>
                <w:szCs w:val="18"/>
              </w:rPr>
              <w:t>117</w:t>
            </w:r>
            <w:r w:rsidR="00252826" w:rsidRPr="00355286">
              <w:rPr>
                <w:rFonts w:cs="Arial"/>
                <w:sz w:val="18"/>
                <w:szCs w:val="18"/>
                <w:lang w:val="en-US"/>
              </w:rPr>
              <w:t>,</w:t>
            </w:r>
            <w:r w:rsidRPr="00355286">
              <w:rPr>
                <w:rFonts w:cs="Arial"/>
                <w:sz w:val="18"/>
                <w:szCs w:val="18"/>
              </w:rPr>
              <w:t>947</w:t>
            </w:r>
            <w:r w:rsidR="00252826" w:rsidRPr="00355286">
              <w:rPr>
                <w:rFonts w:cs="Arial"/>
                <w:sz w:val="18"/>
                <w:szCs w:val="18"/>
                <w:lang w:val="en-US"/>
              </w:rPr>
              <w:t>.</w:t>
            </w:r>
            <w:r w:rsidRPr="00355286">
              <w:rPr>
                <w:rFonts w:cs="Arial"/>
                <w:sz w:val="18"/>
                <w:szCs w:val="18"/>
              </w:rPr>
              <w:t>90</w:t>
            </w:r>
          </w:p>
        </w:tc>
        <w:tc>
          <w:tcPr>
            <w:tcW w:w="1368" w:type="dxa"/>
            <w:tcBorders>
              <w:bottom w:val="single" w:sz="4" w:space="0" w:color="auto"/>
            </w:tcBorders>
            <w:shd w:val="clear" w:color="auto" w:fill="auto"/>
            <w:vAlign w:val="bottom"/>
          </w:tcPr>
          <w:p w14:paraId="56FF9B35" w14:textId="64EBD999" w:rsidR="00AF0C16" w:rsidRPr="00355286" w:rsidRDefault="002B26ED" w:rsidP="00F355F4">
            <w:pPr>
              <w:spacing w:line="240" w:lineRule="auto"/>
              <w:ind w:right="-72"/>
              <w:jc w:val="right"/>
              <w:rPr>
                <w:rFonts w:cs="Arial"/>
                <w:sz w:val="18"/>
                <w:szCs w:val="18"/>
                <w:lang w:val="en-US"/>
              </w:rPr>
            </w:pPr>
            <w:r w:rsidRPr="00355286">
              <w:rPr>
                <w:rFonts w:cs="Arial"/>
                <w:sz w:val="18"/>
                <w:szCs w:val="18"/>
              </w:rPr>
              <w:t>125</w:t>
            </w:r>
            <w:r w:rsidR="00AF0C16" w:rsidRPr="00355286">
              <w:rPr>
                <w:rFonts w:cs="Arial"/>
                <w:sz w:val="18"/>
                <w:szCs w:val="18"/>
              </w:rPr>
              <w:t>,</w:t>
            </w:r>
            <w:r w:rsidRPr="00355286">
              <w:rPr>
                <w:rFonts w:cs="Arial"/>
                <w:sz w:val="18"/>
                <w:szCs w:val="18"/>
              </w:rPr>
              <w:t>536</w:t>
            </w:r>
            <w:r w:rsidR="00AF0C16" w:rsidRPr="00355286">
              <w:rPr>
                <w:rFonts w:cs="Arial"/>
                <w:sz w:val="18"/>
                <w:szCs w:val="18"/>
              </w:rPr>
              <w:t>.</w:t>
            </w:r>
            <w:r w:rsidRPr="00355286">
              <w:rPr>
                <w:rFonts w:cs="Arial"/>
                <w:sz w:val="18"/>
                <w:szCs w:val="18"/>
              </w:rPr>
              <w:t>29</w:t>
            </w:r>
          </w:p>
        </w:tc>
      </w:tr>
      <w:tr w:rsidR="00271462" w:rsidRPr="00355286" w14:paraId="198FC6F2" w14:textId="77777777" w:rsidTr="00AF0C16">
        <w:tc>
          <w:tcPr>
            <w:tcW w:w="3989" w:type="dxa"/>
            <w:shd w:val="clear" w:color="auto" w:fill="auto"/>
            <w:vAlign w:val="bottom"/>
          </w:tcPr>
          <w:p w14:paraId="3488F23B" w14:textId="77777777" w:rsidR="00AF0C16" w:rsidRPr="00355286" w:rsidRDefault="00AF0C16" w:rsidP="00F355F4">
            <w:pPr>
              <w:spacing w:line="240" w:lineRule="auto"/>
              <w:ind w:left="-86"/>
              <w:rPr>
                <w:rFonts w:eastAsia="Arial Unicode MS" w:cs="Arial"/>
                <w:sz w:val="18"/>
                <w:szCs w:val="18"/>
              </w:rPr>
            </w:pPr>
          </w:p>
        </w:tc>
        <w:tc>
          <w:tcPr>
            <w:tcW w:w="2736" w:type="dxa"/>
          </w:tcPr>
          <w:p w14:paraId="7B5DAE4F" w14:textId="77777777" w:rsidR="00AF0C16" w:rsidRPr="00355286" w:rsidRDefault="00AF0C16" w:rsidP="00F355F4">
            <w:pPr>
              <w:spacing w:line="240" w:lineRule="auto"/>
              <w:ind w:right="-72"/>
              <w:jc w:val="right"/>
              <w:rPr>
                <w:rFonts w:cs="Arial"/>
                <w:sz w:val="18"/>
                <w:szCs w:val="18"/>
                <w:lang w:val="en-US"/>
              </w:rPr>
            </w:pPr>
          </w:p>
        </w:tc>
        <w:tc>
          <w:tcPr>
            <w:tcW w:w="1368" w:type="dxa"/>
            <w:tcBorders>
              <w:top w:val="single" w:sz="4" w:space="0" w:color="auto"/>
            </w:tcBorders>
            <w:vAlign w:val="bottom"/>
          </w:tcPr>
          <w:p w14:paraId="544D8695" w14:textId="3E7DCE3C" w:rsidR="00AF0C16" w:rsidRPr="00355286" w:rsidRDefault="00AF0C16"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3D30F0B9" w14:textId="77777777" w:rsidR="00AF0C16" w:rsidRPr="00355286" w:rsidRDefault="00AF0C16" w:rsidP="00F355F4">
            <w:pPr>
              <w:spacing w:line="240" w:lineRule="auto"/>
              <w:ind w:right="-72"/>
              <w:jc w:val="right"/>
              <w:rPr>
                <w:rFonts w:cs="Arial"/>
                <w:sz w:val="18"/>
                <w:szCs w:val="18"/>
                <w:lang w:val="en-US"/>
              </w:rPr>
            </w:pPr>
          </w:p>
        </w:tc>
      </w:tr>
      <w:tr w:rsidR="00AF0C16" w:rsidRPr="00355286" w14:paraId="5EC9DC73" w14:textId="77777777" w:rsidTr="00AF0C16">
        <w:tc>
          <w:tcPr>
            <w:tcW w:w="3989" w:type="dxa"/>
            <w:shd w:val="clear" w:color="auto" w:fill="auto"/>
            <w:vAlign w:val="bottom"/>
          </w:tcPr>
          <w:p w14:paraId="3BCFEE4F" w14:textId="77777777" w:rsidR="00AF0C16" w:rsidRPr="00355286" w:rsidRDefault="00AF0C16" w:rsidP="00F355F4">
            <w:pPr>
              <w:spacing w:line="240" w:lineRule="auto"/>
              <w:ind w:left="-86"/>
              <w:rPr>
                <w:rFonts w:eastAsia="Arial Unicode MS" w:cs="Arial"/>
                <w:sz w:val="18"/>
                <w:szCs w:val="18"/>
              </w:rPr>
            </w:pPr>
            <w:r w:rsidRPr="00355286">
              <w:rPr>
                <w:rFonts w:cs="Arial"/>
                <w:sz w:val="18"/>
                <w:szCs w:val="18"/>
                <w:lang w:val="en-US"/>
              </w:rPr>
              <w:t xml:space="preserve">Total </w:t>
            </w:r>
          </w:p>
        </w:tc>
        <w:tc>
          <w:tcPr>
            <w:tcW w:w="2736" w:type="dxa"/>
          </w:tcPr>
          <w:p w14:paraId="0079A223" w14:textId="77777777" w:rsidR="00AF0C16" w:rsidRPr="00355286" w:rsidRDefault="00AF0C16" w:rsidP="00F355F4">
            <w:pPr>
              <w:spacing w:line="240" w:lineRule="auto"/>
              <w:ind w:right="-72"/>
              <w:jc w:val="right"/>
              <w:rPr>
                <w:rFonts w:cs="Arial"/>
                <w:sz w:val="18"/>
                <w:szCs w:val="18"/>
                <w:lang w:val="en-US"/>
              </w:rPr>
            </w:pPr>
          </w:p>
        </w:tc>
        <w:tc>
          <w:tcPr>
            <w:tcW w:w="1368" w:type="dxa"/>
            <w:tcBorders>
              <w:bottom w:val="single" w:sz="4" w:space="0" w:color="auto"/>
            </w:tcBorders>
            <w:vAlign w:val="bottom"/>
          </w:tcPr>
          <w:p w14:paraId="36581EAF" w14:textId="0F242339" w:rsidR="00AF0C16" w:rsidRPr="00355286" w:rsidRDefault="002B26ED" w:rsidP="00F355F4">
            <w:pPr>
              <w:spacing w:line="240" w:lineRule="auto"/>
              <w:ind w:right="-72"/>
              <w:jc w:val="right"/>
              <w:rPr>
                <w:rFonts w:cs="Arial"/>
                <w:sz w:val="18"/>
                <w:szCs w:val="18"/>
                <w:lang w:val="en-US"/>
              </w:rPr>
            </w:pPr>
            <w:r w:rsidRPr="00355286">
              <w:rPr>
                <w:rFonts w:cs="Arial"/>
                <w:sz w:val="18"/>
                <w:szCs w:val="18"/>
              </w:rPr>
              <w:t>675</w:t>
            </w:r>
            <w:r w:rsidR="00252826" w:rsidRPr="00355286">
              <w:rPr>
                <w:rFonts w:cs="Arial"/>
                <w:sz w:val="18"/>
                <w:szCs w:val="18"/>
                <w:lang w:val="en-US"/>
              </w:rPr>
              <w:t>,</w:t>
            </w:r>
            <w:r w:rsidRPr="00355286">
              <w:rPr>
                <w:rFonts w:cs="Arial"/>
                <w:sz w:val="18"/>
                <w:szCs w:val="18"/>
              </w:rPr>
              <w:t>483</w:t>
            </w:r>
            <w:r w:rsidR="00252826" w:rsidRPr="00355286">
              <w:rPr>
                <w:rFonts w:cs="Arial"/>
                <w:sz w:val="18"/>
                <w:szCs w:val="18"/>
                <w:lang w:val="en-US"/>
              </w:rPr>
              <w:t>.</w:t>
            </w:r>
            <w:r w:rsidRPr="00355286">
              <w:rPr>
                <w:rFonts w:cs="Arial"/>
                <w:sz w:val="18"/>
                <w:szCs w:val="18"/>
              </w:rPr>
              <w:t>61</w:t>
            </w:r>
          </w:p>
        </w:tc>
        <w:tc>
          <w:tcPr>
            <w:tcW w:w="1368" w:type="dxa"/>
            <w:tcBorders>
              <w:bottom w:val="single" w:sz="4" w:space="0" w:color="auto"/>
            </w:tcBorders>
            <w:shd w:val="clear" w:color="auto" w:fill="auto"/>
            <w:vAlign w:val="bottom"/>
          </w:tcPr>
          <w:p w14:paraId="6D9DEE3F" w14:textId="4ABF5502" w:rsidR="00AF0C16" w:rsidRPr="00355286" w:rsidRDefault="002B26ED" w:rsidP="00F355F4">
            <w:pPr>
              <w:spacing w:line="240" w:lineRule="auto"/>
              <w:ind w:right="-72"/>
              <w:jc w:val="right"/>
              <w:rPr>
                <w:rFonts w:cs="Arial"/>
                <w:sz w:val="18"/>
                <w:szCs w:val="18"/>
                <w:lang w:val="en-US"/>
              </w:rPr>
            </w:pPr>
            <w:r w:rsidRPr="00355286">
              <w:rPr>
                <w:rFonts w:cs="Arial"/>
                <w:sz w:val="18"/>
                <w:szCs w:val="18"/>
              </w:rPr>
              <w:t>744</w:t>
            </w:r>
            <w:r w:rsidR="00AF0C16" w:rsidRPr="00355286">
              <w:rPr>
                <w:rFonts w:cs="Arial"/>
                <w:sz w:val="18"/>
                <w:szCs w:val="18"/>
                <w:lang w:val="en-US"/>
              </w:rPr>
              <w:t>,</w:t>
            </w:r>
            <w:r w:rsidRPr="00355286">
              <w:rPr>
                <w:rFonts w:cs="Arial"/>
                <w:sz w:val="18"/>
                <w:szCs w:val="18"/>
              </w:rPr>
              <w:t>721</w:t>
            </w:r>
            <w:r w:rsidR="00AF0C16" w:rsidRPr="00355286">
              <w:rPr>
                <w:rFonts w:cs="Arial"/>
                <w:sz w:val="18"/>
                <w:szCs w:val="18"/>
                <w:lang w:val="en-US"/>
              </w:rPr>
              <w:t>.</w:t>
            </w:r>
            <w:r w:rsidRPr="00355286">
              <w:rPr>
                <w:rFonts w:cs="Arial"/>
                <w:sz w:val="18"/>
                <w:szCs w:val="18"/>
              </w:rPr>
              <w:t>85</w:t>
            </w:r>
          </w:p>
        </w:tc>
      </w:tr>
    </w:tbl>
    <w:p w14:paraId="011B0178" w14:textId="77777777" w:rsidR="00AF0C16" w:rsidRPr="00355286" w:rsidRDefault="00AF0C16" w:rsidP="00F355F4">
      <w:pPr>
        <w:spacing w:line="240" w:lineRule="auto"/>
        <w:rPr>
          <w:rFonts w:cs="Arial"/>
          <w:b/>
          <w:bCs/>
          <w:sz w:val="18"/>
          <w:szCs w:val="18"/>
          <w:lang w:val="en-US"/>
        </w:rPr>
      </w:pPr>
    </w:p>
    <w:p w14:paraId="04141C55" w14:textId="77777777" w:rsidR="00AF0C16" w:rsidRPr="00355286" w:rsidRDefault="00AF0C16" w:rsidP="00F355F4">
      <w:pPr>
        <w:spacing w:line="240" w:lineRule="auto"/>
        <w:jc w:val="both"/>
        <w:rPr>
          <w:rFonts w:cs="Arial"/>
          <w:b/>
          <w:bCs/>
          <w:sz w:val="18"/>
          <w:szCs w:val="18"/>
          <w:lang w:val="en-US"/>
        </w:rPr>
      </w:pPr>
      <w:r w:rsidRPr="00355286">
        <w:rPr>
          <w:rFonts w:cs="Arial"/>
          <w:b/>
          <w:bCs/>
          <w:sz w:val="18"/>
          <w:szCs w:val="18"/>
          <w:lang w:val="en-US"/>
        </w:rPr>
        <w:t>Segment liabilities:</w:t>
      </w:r>
    </w:p>
    <w:p w14:paraId="128FA427" w14:textId="77777777" w:rsidR="00AF0C16" w:rsidRPr="00355286" w:rsidRDefault="00AF0C16" w:rsidP="00F355F4">
      <w:pPr>
        <w:spacing w:line="240" w:lineRule="auto"/>
        <w:jc w:val="both"/>
        <w:rPr>
          <w:rFonts w:cs="Arial"/>
          <w:b/>
          <w:bCs/>
          <w:sz w:val="18"/>
          <w:szCs w:val="18"/>
          <w:lang w:val="en-US"/>
        </w:rPr>
      </w:pPr>
    </w:p>
    <w:tbl>
      <w:tblPr>
        <w:tblW w:w="9461" w:type="dxa"/>
        <w:tblInd w:w="108" w:type="dxa"/>
        <w:tblLayout w:type="fixed"/>
        <w:tblLook w:val="0000" w:firstRow="0" w:lastRow="0" w:firstColumn="0" w:lastColumn="0" w:noHBand="0" w:noVBand="0"/>
      </w:tblPr>
      <w:tblGrid>
        <w:gridCol w:w="3989"/>
        <w:gridCol w:w="2736"/>
        <w:gridCol w:w="1368"/>
        <w:gridCol w:w="1368"/>
      </w:tblGrid>
      <w:tr w:rsidR="00271462" w:rsidRPr="00355286" w14:paraId="2E7CF77F" w14:textId="77777777" w:rsidTr="00D46E27">
        <w:tc>
          <w:tcPr>
            <w:tcW w:w="3989" w:type="dxa"/>
            <w:shd w:val="clear" w:color="auto" w:fill="auto"/>
          </w:tcPr>
          <w:p w14:paraId="07D1AF62" w14:textId="77777777" w:rsidR="00AF0C16" w:rsidRPr="00355286" w:rsidRDefault="00AF0C16" w:rsidP="00F355F4">
            <w:pPr>
              <w:spacing w:line="240" w:lineRule="auto"/>
              <w:ind w:left="-86"/>
              <w:jc w:val="both"/>
              <w:rPr>
                <w:rFonts w:cs="Arial"/>
                <w:b/>
                <w:bCs/>
                <w:sz w:val="18"/>
                <w:szCs w:val="18"/>
                <w:lang w:val="en-US"/>
              </w:rPr>
            </w:pPr>
            <w:r w:rsidRPr="00355286">
              <w:rPr>
                <w:rFonts w:cs="Arial"/>
                <w:b/>
                <w:bCs/>
                <w:sz w:val="18"/>
                <w:szCs w:val="18"/>
              </w:rPr>
              <w:t>As at</w:t>
            </w:r>
          </w:p>
        </w:tc>
        <w:tc>
          <w:tcPr>
            <w:tcW w:w="2736" w:type="dxa"/>
          </w:tcPr>
          <w:p w14:paraId="45704397" w14:textId="77777777" w:rsidR="00AF0C16" w:rsidRPr="00355286" w:rsidRDefault="00AF0C16" w:rsidP="00F355F4">
            <w:pPr>
              <w:spacing w:line="240" w:lineRule="auto"/>
              <w:ind w:right="-72"/>
              <w:jc w:val="center"/>
              <w:rPr>
                <w:rFonts w:cs="Arial"/>
                <w:b/>
                <w:bCs/>
                <w:sz w:val="18"/>
                <w:szCs w:val="18"/>
              </w:rPr>
            </w:pPr>
          </w:p>
        </w:tc>
        <w:tc>
          <w:tcPr>
            <w:tcW w:w="1368" w:type="dxa"/>
            <w:vAlign w:val="bottom"/>
          </w:tcPr>
          <w:p w14:paraId="35FC9367" w14:textId="79DE2BD2" w:rsidR="00AF0C16" w:rsidRPr="00355286" w:rsidRDefault="002B26ED" w:rsidP="00F355F4">
            <w:pPr>
              <w:spacing w:line="240" w:lineRule="auto"/>
              <w:ind w:right="-72"/>
              <w:jc w:val="center"/>
              <w:rPr>
                <w:rFonts w:cs="Arial"/>
                <w:b/>
                <w:bCs/>
                <w:sz w:val="18"/>
                <w:szCs w:val="18"/>
              </w:rPr>
            </w:pPr>
            <w:r w:rsidRPr="00355286">
              <w:rPr>
                <w:rFonts w:cs="Arial"/>
                <w:b/>
                <w:bCs/>
                <w:sz w:val="18"/>
                <w:szCs w:val="18"/>
              </w:rPr>
              <w:t>31</w:t>
            </w:r>
            <w:r w:rsidR="00AF0C16" w:rsidRPr="00355286">
              <w:rPr>
                <w:rFonts w:cs="Arial"/>
                <w:b/>
                <w:bCs/>
                <w:sz w:val="18"/>
                <w:szCs w:val="18"/>
              </w:rPr>
              <w:t xml:space="preserve"> December</w:t>
            </w:r>
          </w:p>
        </w:tc>
        <w:tc>
          <w:tcPr>
            <w:tcW w:w="1368" w:type="dxa"/>
            <w:shd w:val="clear" w:color="auto" w:fill="auto"/>
            <w:vAlign w:val="bottom"/>
          </w:tcPr>
          <w:p w14:paraId="35AFA5EB" w14:textId="5D2F3B23" w:rsidR="00AF0C16" w:rsidRPr="00355286" w:rsidRDefault="002B26ED" w:rsidP="00F355F4">
            <w:pPr>
              <w:spacing w:line="240" w:lineRule="auto"/>
              <w:ind w:right="-72"/>
              <w:jc w:val="center"/>
              <w:rPr>
                <w:rFonts w:cs="Arial"/>
                <w:b/>
                <w:bCs/>
                <w:sz w:val="18"/>
                <w:szCs w:val="18"/>
              </w:rPr>
            </w:pPr>
            <w:r w:rsidRPr="00355286">
              <w:rPr>
                <w:rFonts w:cs="Arial"/>
                <w:b/>
                <w:bCs/>
                <w:sz w:val="18"/>
                <w:szCs w:val="18"/>
              </w:rPr>
              <w:t>31</w:t>
            </w:r>
            <w:r w:rsidR="00AF0C16" w:rsidRPr="00355286">
              <w:rPr>
                <w:rFonts w:cs="Arial"/>
                <w:b/>
                <w:bCs/>
                <w:sz w:val="18"/>
                <w:szCs w:val="18"/>
              </w:rPr>
              <w:t xml:space="preserve"> December</w:t>
            </w:r>
          </w:p>
        </w:tc>
      </w:tr>
      <w:tr w:rsidR="00271462" w:rsidRPr="00355286" w14:paraId="354AC96F" w14:textId="77777777" w:rsidTr="00AF0C16">
        <w:tc>
          <w:tcPr>
            <w:tcW w:w="3989" w:type="dxa"/>
            <w:shd w:val="clear" w:color="auto" w:fill="auto"/>
          </w:tcPr>
          <w:p w14:paraId="0B2F95C9" w14:textId="77777777" w:rsidR="00AF0C16" w:rsidRPr="00355286" w:rsidRDefault="00AF0C16" w:rsidP="00F355F4">
            <w:pPr>
              <w:spacing w:line="240" w:lineRule="auto"/>
              <w:ind w:left="-86"/>
              <w:jc w:val="both"/>
              <w:rPr>
                <w:rFonts w:cs="Arial"/>
                <w:b/>
                <w:bCs/>
                <w:sz w:val="18"/>
                <w:szCs w:val="18"/>
                <w:lang w:val="en-US"/>
              </w:rPr>
            </w:pPr>
          </w:p>
        </w:tc>
        <w:tc>
          <w:tcPr>
            <w:tcW w:w="2736" w:type="dxa"/>
          </w:tcPr>
          <w:p w14:paraId="5533A45F" w14:textId="77777777" w:rsidR="00AF0C16" w:rsidRPr="00355286" w:rsidRDefault="00AF0C16" w:rsidP="00F355F4">
            <w:pPr>
              <w:spacing w:line="240" w:lineRule="auto"/>
              <w:ind w:right="-72"/>
              <w:jc w:val="center"/>
              <w:rPr>
                <w:rFonts w:cs="Arial"/>
                <w:b/>
                <w:bCs/>
                <w:sz w:val="18"/>
                <w:szCs w:val="18"/>
              </w:rPr>
            </w:pPr>
          </w:p>
        </w:tc>
        <w:tc>
          <w:tcPr>
            <w:tcW w:w="1368" w:type="dxa"/>
            <w:vAlign w:val="bottom"/>
          </w:tcPr>
          <w:p w14:paraId="1E2E8905" w14:textId="64FFA5F9" w:rsidR="00AF0C16"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shd w:val="clear" w:color="auto" w:fill="auto"/>
            <w:vAlign w:val="bottom"/>
          </w:tcPr>
          <w:p w14:paraId="7A4B495F" w14:textId="3258912D" w:rsidR="00AF0C16"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2BBD78D7" w14:textId="77777777" w:rsidTr="00AF0C16">
        <w:tc>
          <w:tcPr>
            <w:tcW w:w="3989" w:type="dxa"/>
            <w:shd w:val="clear" w:color="auto" w:fill="auto"/>
          </w:tcPr>
          <w:p w14:paraId="111E6DFC" w14:textId="77777777" w:rsidR="00AF0C16" w:rsidRPr="00355286" w:rsidRDefault="00AF0C16" w:rsidP="00F355F4">
            <w:pPr>
              <w:spacing w:line="240" w:lineRule="auto"/>
              <w:ind w:left="-86"/>
              <w:jc w:val="both"/>
              <w:rPr>
                <w:rFonts w:cs="Arial"/>
                <w:b/>
                <w:bCs/>
                <w:sz w:val="18"/>
                <w:szCs w:val="18"/>
                <w:lang w:val="en-US"/>
              </w:rPr>
            </w:pPr>
          </w:p>
        </w:tc>
        <w:tc>
          <w:tcPr>
            <w:tcW w:w="2736" w:type="dxa"/>
          </w:tcPr>
          <w:p w14:paraId="193448B0" w14:textId="77777777" w:rsidR="00AF0C16" w:rsidRPr="00355286" w:rsidRDefault="00AF0C16" w:rsidP="00F355F4">
            <w:pPr>
              <w:spacing w:line="240" w:lineRule="auto"/>
              <w:ind w:right="-72"/>
              <w:jc w:val="center"/>
              <w:rPr>
                <w:rFonts w:cs="Arial"/>
                <w:b/>
                <w:bCs/>
                <w:sz w:val="18"/>
                <w:szCs w:val="18"/>
                <w:lang w:val="en-US"/>
              </w:rPr>
            </w:pPr>
          </w:p>
        </w:tc>
        <w:tc>
          <w:tcPr>
            <w:tcW w:w="1368" w:type="dxa"/>
            <w:tcBorders>
              <w:bottom w:val="single" w:sz="4" w:space="0" w:color="auto"/>
            </w:tcBorders>
          </w:tcPr>
          <w:p w14:paraId="21FC5D84" w14:textId="0B88C683" w:rsidR="00AF0C16" w:rsidRPr="00355286" w:rsidRDefault="00AF0C16"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699C4986" w14:textId="77777777" w:rsidR="00AF0C16" w:rsidRPr="00355286" w:rsidRDefault="00AF0C16"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0209AB34" w14:textId="77777777" w:rsidTr="00AF0C16">
        <w:tc>
          <w:tcPr>
            <w:tcW w:w="3989" w:type="dxa"/>
            <w:shd w:val="clear" w:color="auto" w:fill="auto"/>
          </w:tcPr>
          <w:p w14:paraId="1ED19DCF" w14:textId="77777777" w:rsidR="00AF0C16" w:rsidRPr="00355286" w:rsidRDefault="00AF0C16" w:rsidP="00F355F4">
            <w:pPr>
              <w:spacing w:line="240" w:lineRule="auto"/>
              <w:ind w:left="-86"/>
              <w:jc w:val="both"/>
              <w:rPr>
                <w:rFonts w:cs="Arial"/>
                <w:b/>
                <w:bCs/>
                <w:sz w:val="18"/>
                <w:szCs w:val="18"/>
                <w:lang w:val="en-US"/>
              </w:rPr>
            </w:pPr>
          </w:p>
        </w:tc>
        <w:tc>
          <w:tcPr>
            <w:tcW w:w="2736" w:type="dxa"/>
          </w:tcPr>
          <w:p w14:paraId="2EB9FF41" w14:textId="77777777" w:rsidR="00AF0C16" w:rsidRPr="00355286" w:rsidRDefault="00AF0C16" w:rsidP="00F355F4">
            <w:pPr>
              <w:spacing w:line="240" w:lineRule="auto"/>
              <w:ind w:right="-72"/>
              <w:jc w:val="right"/>
              <w:rPr>
                <w:rFonts w:cs="Arial"/>
                <w:sz w:val="18"/>
                <w:szCs w:val="18"/>
                <w:lang w:val="en-US"/>
              </w:rPr>
            </w:pPr>
          </w:p>
        </w:tc>
        <w:tc>
          <w:tcPr>
            <w:tcW w:w="1368" w:type="dxa"/>
            <w:tcBorders>
              <w:top w:val="single" w:sz="4" w:space="0" w:color="auto"/>
            </w:tcBorders>
          </w:tcPr>
          <w:p w14:paraId="1135DC7B" w14:textId="32F65224" w:rsidR="00AF0C16" w:rsidRPr="00355286" w:rsidRDefault="00AF0C16"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A58217D" w14:textId="77777777" w:rsidR="00AF0C16" w:rsidRPr="00355286" w:rsidRDefault="00AF0C16" w:rsidP="00F355F4">
            <w:pPr>
              <w:spacing w:line="240" w:lineRule="auto"/>
              <w:ind w:right="-72"/>
              <w:jc w:val="right"/>
              <w:rPr>
                <w:rFonts w:cs="Arial"/>
                <w:sz w:val="18"/>
                <w:szCs w:val="18"/>
                <w:lang w:val="en-US"/>
              </w:rPr>
            </w:pPr>
          </w:p>
        </w:tc>
      </w:tr>
      <w:tr w:rsidR="00271462" w:rsidRPr="00355286" w14:paraId="2F58722E" w14:textId="77777777" w:rsidTr="00AF0C16">
        <w:tc>
          <w:tcPr>
            <w:tcW w:w="3989" w:type="dxa"/>
            <w:shd w:val="clear" w:color="auto" w:fill="auto"/>
            <w:vAlign w:val="bottom"/>
          </w:tcPr>
          <w:p w14:paraId="47F9A7DB" w14:textId="77777777" w:rsidR="00AF0C16" w:rsidRPr="00355286" w:rsidRDefault="00AF0C16" w:rsidP="00F355F4">
            <w:pPr>
              <w:spacing w:line="240" w:lineRule="auto"/>
              <w:ind w:left="-86"/>
              <w:rPr>
                <w:rFonts w:cs="Arial"/>
                <w:sz w:val="18"/>
                <w:szCs w:val="18"/>
                <w:lang w:val="en-US"/>
              </w:rPr>
            </w:pPr>
            <w:r w:rsidRPr="00355286">
              <w:rPr>
                <w:rFonts w:eastAsia="Arial Unicode MS" w:cs="Arial"/>
                <w:sz w:val="18"/>
                <w:szCs w:val="18"/>
              </w:rPr>
              <w:t>Mobile</w:t>
            </w:r>
          </w:p>
        </w:tc>
        <w:tc>
          <w:tcPr>
            <w:tcW w:w="2736" w:type="dxa"/>
          </w:tcPr>
          <w:p w14:paraId="639F9CF3" w14:textId="77777777" w:rsidR="00AF0C16" w:rsidRPr="00355286" w:rsidRDefault="00AF0C16" w:rsidP="00F355F4">
            <w:pPr>
              <w:spacing w:line="240" w:lineRule="auto"/>
              <w:ind w:right="-72"/>
              <w:jc w:val="right"/>
              <w:rPr>
                <w:rFonts w:cs="Arial"/>
                <w:sz w:val="18"/>
                <w:szCs w:val="18"/>
                <w:lang w:val="en-US"/>
              </w:rPr>
            </w:pPr>
          </w:p>
        </w:tc>
        <w:tc>
          <w:tcPr>
            <w:tcW w:w="1368" w:type="dxa"/>
            <w:vAlign w:val="bottom"/>
          </w:tcPr>
          <w:p w14:paraId="2EA7131F" w14:textId="0778498A" w:rsidR="00AF0C16" w:rsidRPr="00355286" w:rsidRDefault="002B26ED" w:rsidP="00F355F4">
            <w:pPr>
              <w:spacing w:line="240" w:lineRule="auto"/>
              <w:ind w:right="-72"/>
              <w:jc w:val="right"/>
              <w:rPr>
                <w:rFonts w:cs="Arial"/>
                <w:sz w:val="18"/>
                <w:szCs w:val="18"/>
                <w:lang w:val="en-US"/>
              </w:rPr>
            </w:pPr>
            <w:r w:rsidRPr="00355286">
              <w:rPr>
                <w:rFonts w:cs="Arial"/>
                <w:sz w:val="18"/>
                <w:szCs w:val="18"/>
              </w:rPr>
              <w:t>530</w:t>
            </w:r>
            <w:r w:rsidR="00252826" w:rsidRPr="00355286">
              <w:rPr>
                <w:rFonts w:cs="Arial"/>
                <w:sz w:val="18"/>
                <w:szCs w:val="18"/>
                <w:lang w:val="en-US"/>
              </w:rPr>
              <w:t>,</w:t>
            </w:r>
            <w:r w:rsidRPr="00355286">
              <w:rPr>
                <w:rFonts w:cs="Arial"/>
                <w:sz w:val="18"/>
                <w:szCs w:val="18"/>
              </w:rPr>
              <w:t>466</w:t>
            </w:r>
            <w:r w:rsidR="00252826" w:rsidRPr="00355286">
              <w:rPr>
                <w:rFonts w:cs="Arial"/>
                <w:sz w:val="18"/>
                <w:szCs w:val="18"/>
                <w:lang w:val="en-US"/>
              </w:rPr>
              <w:t>.</w:t>
            </w:r>
            <w:r w:rsidRPr="00355286">
              <w:rPr>
                <w:rFonts w:cs="Arial"/>
                <w:sz w:val="18"/>
                <w:szCs w:val="18"/>
              </w:rPr>
              <w:t>55</w:t>
            </w:r>
          </w:p>
        </w:tc>
        <w:tc>
          <w:tcPr>
            <w:tcW w:w="1368" w:type="dxa"/>
            <w:shd w:val="clear" w:color="auto" w:fill="auto"/>
            <w:vAlign w:val="bottom"/>
          </w:tcPr>
          <w:p w14:paraId="5A955E88" w14:textId="0A422A53" w:rsidR="00AF0C16" w:rsidRPr="00355286" w:rsidRDefault="002B26ED" w:rsidP="00F355F4">
            <w:pPr>
              <w:spacing w:line="240" w:lineRule="auto"/>
              <w:ind w:right="-72"/>
              <w:jc w:val="right"/>
              <w:rPr>
                <w:rFonts w:cs="Arial"/>
                <w:sz w:val="18"/>
                <w:szCs w:val="18"/>
                <w:lang w:val="en-US"/>
              </w:rPr>
            </w:pPr>
            <w:r w:rsidRPr="00355286">
              <w:rPr>
                <w:rFonts w:cs="Arial"/>
                <w:sz w:val="18"/>
                <w:szCs w:val="18"/>
              </w:rPr>
              <w:t>581</w:t>
            </w:r>
            <w:r w:rsidR="00AF0C16" w:rsidRPr="00355286">
              <w:rPr>
                <w:rFonts w:cs="Arial"/>
                <w:sz w:val="18"/>
                <w:szCs w:val="18"/>
                <w:lang w:val="en-US"/>
              </w:rPr>
              <w:t>,</w:t>
            </w:r>
            <w:r w:rsidRPr="00355286">
              <w:rPr>
                <w:rFonts w:cs="Arial"/>
                <w:sz w:val="18"/>
                <w:szCs w:val="18"/>
              </w:rPr>
              <w:t>241</w:t>
            </w:r>
            <w:r w:rsidR="00AF0C16" w:rsidRPr="00355286">
              <w:rPr>
                <w:rFonts w:cs="Arial"/>
                <w:sz w:val="18"/>
                <w:szCs w:val="18"/>
                <w:lang w:val="en-US"/>
              </w:rPr>
              <w:t>.</w:t>
            </w:r>
            <w:r w:rsidRPr="00355286">
              <w:rPr>
                <w:rFonts w:cs="Arial"/>
                <w:sz w:val="18"/>
                <w:szCs w:val="18"/>
              </w:rPr>
              <w:t>95</w:t>
            </w:r>
          </w:p>
        </w:tc>
      </w:tr>
      <w:tr w:rsidR="00271462" w:rsidRPr="00355286" w14:paraId="7FD0AA81" w14:textId="77777777" w:rsidTr="00AF0C16">
        <w:tc>
          <w:tcPr>
            <w:tcW w:w="3989" w:type="dxa"/>
            <w:shd w:val="clear" w:color="auto" w:fill="auto"/>
            <w:vAlign w:val="bottom"/>
          </w:tcPr>
          <w:p w14:paraId="6F212254" w14:textId="77777777" w:rsidR="00AF0C16" w:rsidRPr="00355286" w:rsidRDefault="00AF0C16" w:rsidP="00F355F4">
            <w:pPr>
              <w:spacing w:line="240" w:lineRule="auto"/>
              <w:ind w:left="-86"/>
              <w:rPr>
                <w:rFonts w:eastAsia="Arial Unicode MS" w:cs="Arial"/>
                <w:sz w:val="18"/>
                <w:szCs w:val="18"/>
              </w:rPr>
            </w:pPr>
            <w:r w:rsidRPr="00355286">
              <w:rPr>
                <w:rFonts w:eastAsia="Arial Unicode MS" w:cs="Arial"/>
                <w:sz w:val="18"/>
                <w:szCs w:val="18"/>
              </w:rPr>
              <w:t>Pay TV</w:t>
            </w:r>
          </w:p>
        </w:tc>
        <w:tc>
          <w:tcPr>
            <w:tcW w:w="2736" w:type="dxa"/>
          </w:tcPr>
          <w:p w14:paraId="1073DC4D" w14:textId="77777777" w:rsidR="00AF0C16" w:rsidRPr="00355286" w:rsidRDefault="00AF0C16" w:rsidP="00F355F4">
            <w:pPr>
              <w:spacing w:line="240" w:lineRule="auto"/>
              <w:ind w:right="-72"/>
              <w:jc w:val="right"/>
              <w:rPr>
                <w:rFonts w:cs="Arial"/>
                <w:sz w:val="18"/>
                <w:szCs w:val="18"/>
                <w:lang w:val="en-US"/>
              </w:rPr>
            </w:pPr>
          </w:p>
        </w:tc>
        <w:tc>
          <w:tcPr>
            <w:tcW w:w="1368" w:type="dxa"/>
            <w:vAlign w:val="bottom"/>
          </w:tcPr>
          <w:p w14:paraId="5FFD0D65" w14:textId="6A81EDC3" w:rsidR="00AF0C16" w:rsidRPr="00355286" w:rsidRDefault="002B26ED" w:rsidP="00F355F4">
            <w:pPr>
              <w:spacing w:line="240" w:lineRule="auto"/>
              <w:ind w:right="-72"/>
              <w:jc w:val="right"/>
              <w:rPr>
                <w:rFonts w:cs="Arial"/>
                <w:sz w:val="18"/>
                <w:szCs w:val="18"/>
                <w:lang w:val="en-US"/>
              </w:rPr>
            </w:pPr>
            <w:r w:rsidRPr="00355286">
              <w:rPr>
                <w:rFonts w:cs="Arial"/>
                <w:sz w:val="18"/>
                <w:szCs w:val="18"/>
              </w:rPr>
              <w:t>4</w:t>
            </w:r>
            <w:r w:rsidR="00252826" w:rsidRPr="00355286">
              <w:rPr>
                <w:rFonts w:cs="Arial"/>
                <w:sz w:val="18"/>
                <w:szCs w:val="18"/>
                <w:lang w:val="en-US"/>
              </w:rPr>
              <w:t>,</w:t>
            </w:r>
            <w:r w:rsidRPr="00355286">
              <w:rPr>
                <w:rFonts w:cs="Arial"/>
                <w:sz w:val="18"/>
                <w:szCs w:val="18"/>
              </w:rPr>
              <w:t>590</w:t>
            </w:r>
            <w:r w:rsidR="00252826" w:rsidRPr="00355286">
              <w:rPr>
                <w:rFonts w:cs="Arial"/>
                <w:sz w:val="18"/>
                <w:szCs w:val="18"/>
                <w:lang w:val="en-US"/>
              </w:rPr>
              <w:t>.</w:t>
            </w:r>
            <w:r w:rsidRPr="00355286">
              <w:rPr>
                <w:rFonts w:cs="Arial"/>
                <w:sz w:val="18"/>
                <w:szCs w:val="18"/>
              </w:rPr>
              <w:t>88</w:t>
            </w:r>
          </w:p>
        </w:tc>
        <w:tc>
          <w:tcPr>
            <w:tcW w:w="1368" w:type="dxa"/>
            <w:shd w:val="clear" w:color="auto" w:fill="auto"/>
            <w:vAlign w:val="bottom"/>
          </w:tcPr>
          <w:p w14:paraId="09F7BB14" w14:textId="06D6DBB6" w:rsidR="00AF0C16" w:rsidRPr="00355286" w:rsidRDefault="002B26ED" w:rsidP="00F355F4">
            <w:pPr>
              <w:spacing w:line="240" w:lineRule="auto"/>
              <w:ind w:right="-72"/>
              <w:jc w:val="right"/>
              <w:rPr>
                <w:rFonts w:cs="Arial"/>
                <w:sz w:val="18"/>
                <w:szCs w:val="18"/>
                <w:lang w:val="en-US"/>
              </w:rPr>
            </w:pPr>
            <w:r w:rsidRPr="00355286">
              <w:rPr>
                <w:rFonts w:cs="Arial"/>
                <w:sz w:val="18"/>
                <w:szCs w:val="18"/>
              </w:rPr>
              <w:t>5</w:t>
            </w:r>
            <w:r w:rsidR="00AF0C16" w:rsidRPr="00355286">
              <w:rPr>
                <w:rFonts w:cs="Arial"/>
                <w:sz w:val="18"/>
                <w:szCs w:val="18"/>
                <w:lang w:val="en-US"/>
              </w:rPr>
              <w:t>,</w:t>
            </w:r>
            <w:r w:rsidRPr="00355286">
              <w:rPr>
                <w:rFonts w:cs="Arial"/>
                <w:sz w:val="18"/>
                <w:szCs w:val="18"/>
              </w:rPr>
              <w:t>585</w:t>
            </w:r>
            <w:r w:rsidR="00AF0C16" w:rsidRPr="00355286">
              <w:rPr>
                <w:rFonts w:cs="Arial"/>
                <w:sz w:val="18"/>
                <w:szCs w:val="18"/>
                <w:lang w:val="en-US"/>
              </w:rPr>
              <w:t>.</w:t>
            </w:r>
            <w:r w:rsidRPr="00355286">
              <w:rPr>
                <w:rFonts w:cs="Arial"/>
                <w:sz w:val="18"/>
                <w:szCs w:val="18"/>
              </w:rPr>
              <w:t>43</w:t>
            </w:r>
          </w:p>
        </w:tc>
      </w:tr>
      <w:tr w:rsidR="00271462" w:rsidRPr="00355286" w14:paraId="174364EC" w14:textId="77777777" w:rsidTr="00AF0C16">
        <w:tc>
          <w:tcPr>
            <w:tcW w:w="3989" w:type="dxa"/>
            <w:shd w:val="clear" w:color="auto" w:fill="auto"/>
            <w:vAlign w:val="bottom"/>
          </w:tcPr>
          <w:p w14:paraId="032A1891" w14:textId="00743C81" w:rsidR="00AF0C16" w:rsidRPr="00355286" w:rsidRDefault="00AF0C16" w:rsidP="00F355F4">
            <w:pPr>
              <w:spacing w:line="240" w:lineRule="auto"/>
              <w:ind w:left="-86"/>
              <w:rPr>
                <w:rFonts w:eastAsia="Arial Unicode MS" w:cs="Arial"/>
                <w:sz w:val="18"/>
                <w:szCs w:val="18"/>
              </w:rPr>
            </w:pPr>
            <w:r w:rsidRPr="00355286">
              <w:rPr>
                <w:rFonts w:eastAsia="Arial Unicode MS" w:cs="Arial"/>
                <w:sz w:val="18"/>
                <w:szCs w:val="18"/>
              </w:rPr>
              <w:t>Broadband</w:t>
            </w:r>
            <w:r w:rsidR="00585477" w:rsidRPr="00355286">
              <w:rPr>
                <w:rFonts w:eastAsia="Arial Unicode MS" w:cs="Arial"/>
                <w:sz w:val="18"/>
                <w:szCs w:val="18"/>
              </w:rPr>
              <w:t xml:space="preserve"> internet</w:t>
            </w:r>
            <w:r w:rsidRPr="00355286">
              <w:rPr>
                <w:rFonts w:eastAsia="Arial Unicode MS" w:cs="Arial"/>
                <w:sz w:val="18"/>
                <w:szCs w:val="18"/>
              </w:rPr>
              <w:t xml:space="preserve"> and other</w:t>
            </w:r>
            <w:r w:rsidR="00585477" w:rsidRPr="00355286">
              <w:rPr>
                <w:rFonts w:eastAsia="Arial Unicode MS" w:cs="Arial"/>
                <w:sz w:val="18"/>
                <w:szCs w:val="18"/>
              </w:rPr>
              <w:t>s</w:t>
            </w:r>
          </w:p>
        </w:tc>
        <w:tc>
          <w:tcPr>
            <w:tcW w:w="2736" w:type="dxa"/>
          </w:tcPr>
          <w:p w14:paraId="30074F6B" w14:textId="77777777" w:rsidR="00AF0C16" w:rsidRPr="00355286" w:rsidRDefault="00AF0C16" w:rsidP="00F355F4">
            <w:pPr>
              <w:spacing w:line="240" w:lineRule="auto"/>
              <w:ind w:right="-72"/>
              <w:jc w:val="right"/>
              <w:rPr>
                <w:rFonts w:cs="Arial"/>
                <w:sz w:val="18"/>
                <w:szCs w:val="18"/>
                <w:lang w:val="en-US"/>
              </w:rPr>
            </w:pPr>
          </w:p>
        </w:tc>
        <w:tc>
          <w:tcPr>
            <w:tcW w:w="1368" w:type="dxa"/>
            <w:tcBorders>
              <w:bottom w:val="single" w:sz="4" w:space="0" w:color="auto"/>
            </w:tcBorders>
            <w:vAlign w:val="bottom"/>
          </w:tcPr>
          <w:p w14:paraId="4744BBE0" w14:textId="1BAC4F1F" w:rsidR="00AF0C16" w:rsidRPr="00355286" w:rsidRDefault="002B26ED" w:rsidP="00F355F4">
            <w:pPr>
              <w:spacing w:line="240" w:lineRule="auto"/>
              <w:ind w:right="-72"/>
              <w:jc w:val="right"/>
              <w:rPr>
                <w:rFonts w:cs="Arial"/>
                <w:sz w:val="18"/>
                <w:szCs w:val="18"/>
                <w:lang w:val="en-US"/>
              </w:rPr>
            </w:pPr>
            <w:r w:rsidRPr="00355286">
              <w:rPr>
                <w:rFonts w:cs="Arial"/>
                <w:sz w:val="18"/>
                <w:szCs w:val="18"/>
              </w:rPr>
              <w:t>66</w:t>
            </w:r>
            <w:r w:rsidR="00252826" w:rsidRPr="00355286">
              <w:rPr>
                <w:rFonts w:cs="Arial"/>
                <w:sz w:val="18"/>
                <w:szCs w:val="18"/>
                <w:lang w:val="en-US"/>
              </w:rPr>
              <w:t>,</w:t>
            </w:r>
            <w:r w:rsidRPr="00355286">
              <w:rPr>
                <w:rFonts w:cs="Arial"/>
                <w:sz w:val="18"/>
                <w:szCs w:val="18"/>
              </w:rPr>
              <w:t>241</w:t>
            </w:r>
            <w:r w:rsidR="00252826" w:rsidRPr="00355286">
              <w:rPr>
                <w:rFonts w:cs="Arial"/>
                <w:sz w:val="18"/>
                <w:szCs w:val="18"/>
                <w:lang w:val="en-US"/>
              </w:rPr>
              <w:t>.</w:t>
            </w:r>
            <w:r w:rsidRPr="00355286">
              <w:rPr>
                <w:rFonts w:cs="Arial"/>
                <w:sz w:val="18"/>
                <w:szCs w:val="18"/>
              </w:rPr>
              <w:t>49</w:t>
            </w:r>
          </w:p>
        </w:tc>
        <w:tc>
          <w:tcPr>
            <w:tcW w:w="1368" w:type="dxa"/>
            <w:tcBorders>
              <w:bottom w:val="single" w:sz="4" w:space="0" w:color="auto"/>
            </w:tcBorders>
            <w:shd w:val="clear" w:color="auto" w:fill="auto"/>
            <w:vAlign w:val="bottom"/>
          </w:tcPr>
          <w:p w14:paraId="32E85CF8" w14:textId="65C6EF11" w:rsidR="00AF0C16" w:rsidRPr="00355286" w:rsidRDefault="002B26ED" w:rsidP="00F355F4">
            <w:pPr>
              <w:spacing w:line="240" w:lineRule="auto"/>
              <w:ind w:right="-72"/>
              <w:jc w:val="right"/>
              <w:rPr>
                <w:rFonts w:cs="Arial"/>
                <w:sz w:val="18"/>
                <w:szCs w:val="18"/>
                <w:lang w:val="en-US"/>
              </w:rPr>
            </w:pPr>
            <w:r w:rsidRPr="00355286">
              <w:rPr>
                <w:rFonts w:cs="Arial"/>
                <w:sz w:val="18"/>
                <w:szCs w:val="18"/>
              </w:rPr>
              <w:t>71</w:t>
            </w:r>
            <w:r w:rsidR="00AF0C16" w:rsidRPr="00355286">
              <w:rPr>
                <w:rFonts w:cs="Arial"/>
                <w:sz w:val="18"/>
                <w:szCs w:val="18"/>
              </w:rPr>
              <w:t>,</w:t>
            </w:r>
            <w:r w:rsidRPr="00355286">
              <w:rPr>
                <w:rFonts w:cs="Arial"/>
                <w:sz w:val="18"/>
                <w:szCs w:val="18"/>
              </w:rPr>
              <w:t>754</w:t>
            </w:r>
            <w:r w:rsidR="00AF0C16" w:rsidRPr="00355286">
              <w:rPr>
                <w:rFonts w:cs="Arial"/>
                <w:sz w:val="18"/>
                <w:szCs w:val="18"/>
              </w:rPr>
              <w:t>.</w:t>
            </w:r>
            <w:r w:rsidRPr="00355286">
              <w:rPr>
                <w:rFonts w:cs="Arial"/>
                <w:sz w:val="18"/>
                <w:szCs w:val="18"/>
              </w:rPr>
              <w:t>06</w:t>
            </w:r>
          </w:p>
        </w:tc>
      </w:tr>
      <w:tr w:rsidR="00271462" w:rsidRPr="00355286" w14:paraId="2A9BCFE2" w14:textId="77777777" w:rsidTr="00AF0C16">
        <w:tc>
          <w:tcPr>
            <w:tcW w:w="3989" w:type="dxa"/>
            <w:shd w:val="clear" w:color="auto" w:fill="auto"/>
            <w:vAlign w:val="bottom"/>
          </w:tcPr>
          <w:p w14:paraId="0F836883" w14:textId="77777777" w:rsidR="00AF0C16" w:rsidRPr="00355286" w:rsidRDefault="00AF0C16" w:rsidP="00F355F4">
            <w:pPr>
              <w:spacing w:line="240" w:lineRule="auto"/>
              <w:ind w:left="-86"/>
              <w:rPr>
                <w:rFonts w:eastAsia="Arial Unicode MS" w:cs="Arial"/>
                <w:sz w:val="18"/>
                <w:szCs w:val="18"/>
              </w:rPr>
            </w:pPr>
          </w:p>
        </w:tc>
        <w:tc>
          <w:tcPr>
            <w:tcW w:w="2736" w:type="dxa"/>
          </w:tcPr>
          <w:p w14:paraId="7D459279" w14:textId="77777777" w:rsidR="00AF0C16" w:rsidRPr="00355286" w:rsidRDefault="00AF0C16" w:rsidP="00F355F4">
            <w:pPr>
              <w:spacing w:line="240" w:lineRule="auto"/>
              <w:ind w:right="-72"/>
              <w:jc w:val="right"/>
              <w:rPr>
                <w:rFonts w:cs="Arial"/>
                <w:sz w:val="18"/>
                <w:szCs w:val="18"/>
                <w:lang w:val="en-US"/>
              </w:rPr>
            </w:pPr>
          </w:p>
        </w:tc>
        <w:tc>
          <w:tcPr>
            <w:tcW w:w="1368" w:type="dxa"/>
            <w:tcBorders>
              <w:top w:val="single" w:sz="4" w:space="0" w:color="auto"/>
            </w:tcBorders>
            <w:vAlign w:val="bottom"/>
          </w:tcPr>
          <w:p w14:paraId="4F702E93" w14:textId="59D5E1D5" w:rsidR="00AF0C16" w:rsidRPr="00355286" w:rsidRDefault="00AF0C16"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DB7AE06" w14:textId="77777777" w:rsidR="00AF0C16" w:rsidRPr="00355286" w:rsidRDefault="00AF0C16" w:rsidP="00F355F4">
            <w:pPr>
              <w:spacing w:line="240" w:lineRule="auto"/>
              <w:ind w:right="-72"/>
              <w:jc w:val="right"/>
              <w:rPr>
                <w:rFonts w:cs="Arial"/>
                <w:sz w:val="18"/>
                <w:szCs w:val="18"/>
                <w:lang w:val="en-US"/>
              </w:rPr>
            </w:pPr>
          </w:p>
        </w:tc>
      </w:tr>
      <w:tr w:rsidR="00AF0C16" w:rsidRPr="00355286" w14:paraId="214ECFDC" w14:textId="77777777" w:rsidTr="00AF0C16">
        <w:tc>
          <w:tcPr>
            <w:tcW w:w="3989" w:type="dxa"/>
            <w:shd w:val="clear" w:color="auto" w:fill="auto"/>
            <w:vAlign w:val="bottom"/>
          </w:tcPr>
          <w:p w14:paraId="3682D151" w14:textId="77777777" w:rsidR="00AF0C16" w:rsidRPr="00355286" w:rsidRDefault="00AF0C16" w:rsidP="00F355F4">
            <w:pPr>
              <w:spacing w:line="240" w:lineRule="auto"/>
              <w:ind w:left="-86"/>
              <w:rPr>
                <w:rFonts w:eastAsia="Arial Unicode MS" w:cs="Arial"/>
                <w:sz w:val="18"/>
                <w:szCs w:val="18"/>
              </w:rPr>
            </w:pPr>
            <w:r w:rsidRPr="00355286">
              <w:rPr>
                <w:rFonts w:cs="Arial"/>
                <w:sz w:val="18"/>
                <w:szCs w:val="18"/>
                <w:lang w:val="en-US"/>
              </w:rPr>
              <w:t xml:space="preserve">Total </w:t>
            </w:r>
          </w:p>
        </w:tc>
        <w:tc>
          <w:tcPr>
            <w:tcW w:w="2736" w:type="dxa"/>
          </w:tcPr>
          <w:p w14:paraId="0D17FF41" w14:textId="77777777" w:rsidR="00AF0C16" w:rsidRPr="00355286" w:rsidRDefault="00AF0C16" w:rsidP="00F355F4">
            <w:pPr>
              <w:spacing w:line="240" w:lineRule="auto"/>
              <w:ind w:right="-72"/>
              <w:jc w:val="right"/>
              <w:rPr>
                <w:rFonts w:cs="Arial"/>
                <w:sz w:val="18"/>
                <w:szCs w:val="18"/>
                <w:lang w:val="en-US"/>
              </w:rPr>
            </w:pPr>
          </w:p>
        </w:tc>
        <w:tc>
          <w:tcPr>
            <w:tcW w:w="1368" w:type="dxa"/>
            <w:tcBorders>
              <w:bottom w:val="single" w:sz="4" w:space="0" w:color="auto"/>
            </w:tcBorders>
            <w:vAlign w:val="bottom"/>
          </w:tcPr>
          <w:p w14:paraId="36F7F4F6" w14:textId="4485CEEB" w:rsidR="00AF0C16" w:rsidRPr="00355286" w:rsidRDefault="002B26ED" w:rsidP="00F355F4">
            <w:pPr>
              <w:spacing w:line="240" w:lineRule="auto"/>
              <w:ind w:right="-72"/>
              <w:jc w:val="right"/>
              <w:rPr>
                <w:rFonts w:cs="Arial"/>
                <w:sz w:val="18"/>
                <w:szCs w:val="18"/>
                <w:lang w:val="en-US"/>
              </w:rPr>
            </w:pPr>
            <w:r w:rsidRPr="00355286">
              <w:rPr>
                <w:rFonts w:cs="Arial"/>
                <w:sz w:val="18"/>
                <w:szCs w:val="18"/>
              </w:rPr>
              <w:t>601</w:t>
            </w:r>
            <w:r w:rsidR="00252826" w:rsidRPr="00355286">
              <w:rPr>
                <w:rFonts w:cs="Arial"/>
                <w:sz w:val="18"/>
                <w:szCs w:val="18"/>
                <w:lang w:val="en-US"/>
              </w:rPr>
              <w:t>,</w:t>
            </w:r>
            <w:r w:rsidRPr="00355286">
              <w:rPr>
                <w:rFonts w:cs="Arial"/>
                <w:sz w:val="18"/>
                <w:szCs w:val="18"/>
              </w:rPr>
              <w:t>298</w:t>
            </w:r>
            <w:r w:rsidR="00252826" w:rsidRPr="00355286">
              <w:rPr>
                <w:rFonts w:cs="Arial"/>
                <w:sz w:val="18"/>
                <w:szCs w:val="18"/>
                <w:lang w:val="en-US"/>
              </w:rPr>
              <w:t>.</w:t>
            </w:r>
            <w:r w:rsidRPr="00355286">
              <w:rPr>
                <w:rFonts w:cs="Arial"/>
                <w:sz w:val="18"/>
                <w:szCs w:val="18"/>
              </w:rPr>
              <w:t>92</w:t>
            </w:r>
          </w:p>
        </w:tc>
        <w:tc>
          <w:tcPr>
            <w:tcW w:w="1368" w:type="dxa"/>
            <w:tcBorders>
              <w:bottom w:val="single" w:sz="4" w:space="0" w:color="auto"/>
            </w:tcBorders>
            <w:shd w:val="clear" w:color="auto" w:fill="auto"/>
            <w:vAlign w:val="bottom"/>
          </w:tcPr>
          <w:p w14:paraId="617D5C67" w14:textId="146D06E8" w:rsidR="00AF0C16" w:rsidRPr="00355286" w:rsidRDefault="002B26ED" w:rsidP="00F355F4">
            <w:pPr>
              <w:spacing w:line="240" w:lineRule="auto"/>
              <w:ind w:right="-72"/>
              <w:jc w:val="right"/>
              <w:rPr>
                <w:rFonts w:cs="Arial"/>
                <w:sz w:val="18"/>
                <w:szCs w:val="18"/>
                <w:lang w:val="en-US"/>
              </w:rPr>
            </w:pPr>
            <w:r w:rsidRPr="00355286">
              <w:rPr>
                <w:rFonts w:cs="Arial"/>
                <w:sz w:val="18"/>
                <w:szCs w:val="18"/>
              </w:rPr>
              <w:t>658</w:t>
            </w:r>
            <w:r w:rsidR="00AF0C16" w:rsidRPr="00355286">
              <w:rPr>
                <w:rFonts w:cs="Arial"/>
                <w:sz w:val="18"/>
                <w:szCs w:val="18"/>
                <w:lang w:val="en-US"/>
              </w:rPr>
              <w:t>,</w:t>
            </w:r>
            <w:r w:rsidRPr="00355286">
              <w:rPr>
                <w:rFonts w:cs="Arial"/>
                <w:sz w:val="18"/>
                <w:szCs w:val="18"/>
              </w:rPr>
              <w:t>581</w:t>
            </w:r>
            <w:r w:rsidR="00AF0C16" w:rsidRPr="00355286">
              <w:rPr>
                <w:rFonts w:cs="Arial"/>
                <w:sz w:val="18"/>
                <w:szCs w:val="18"/>
                <w:lang w:val="en-US"/>
              </w:rPr>
              <w:t>.</w:t>
            </w:r>
            <w:r w:rsidRPr="00355286">
              <w:rPr>
                <w:rFonts w:cs="Arial"/>
                <w:sz w:val="18"/>
                <w:szCs w:val="18"/>
              </w:rPr>
              <w:t>44</w:t>
            </w:r>
          </w:p>
        </w:tc>
      </w:tr>
    </w:tbl>
    <w:p w14:paraId="04E31309" w14:textId="7E97DAD7" w:rsidR="00B079EC" w:rsidRPr="00355286" w:rsidRDefault="00B079EC" w:rsidP="00F355F4">
      <w:pPr>
        <w:spacing w:line="240" w:lineRule="auto"/>
        <w:jc w:val="both"/>
        <w:rPr>
          <w:rFonts w:cs="Arial"/>
          <w:sz w:val="18"/>
          <w:szCs w:val="18"/>
          <w:lang w:val="en-US"/>
        </w:rPr>
      </w:pPr>
    </w:p>
    <w:p w14:paraId="22B37673" w14:textId="77777777" w:rsidR="00B079EC" w:rsidRPr="00355286" w:rsidRDefault="00B079EC">
      <w:pPr>
        <w:spacing w:line="240" w:lineRule="auto"/>
        <w:rPr>
          <w:rFonts w:cs="Arial"/>
          <w:sz w:val="18"/>
          <w:szCs w:val="18"/>
          <w:lang w:val="en-US"/>
        </w:rPr>
      </w:pPr>
      <w:r w:rsidRPr="00355286">
        <w:rPr>
          <w:rFonts w:cs="Arial"/>
          <w:sz w:val="18"/>
          <w:szCs w:val="18"/>
          <w:lang w:val="en-US"/>
        </w:rPr>
        <w:br w:type="page"/>
      </w:r>
    </w:p>
    <w:p w14:paraId="045582A4" w14:textId="77777777" w:rsidR="00803C7B" w:rsidRPr="00355286" w:rsidRDefault="00803C7B" w:rsidP="00F355F4">
      <w:pPr>
        <w:spacing w:line="240" w:lineRule="auto"/>
        <w:jc w:val="both"/>
        <w:rPr>
          <w:rFonts w:cs="Arial"/>
          <w:sz w:val="18"/>
          <w:szCs w:val="18"/>
          <w:lang w:val="en-US"/>
        </w:rPr>
      </w:pPr>
    </w:p>
    <w:p w14:paraId="6F29FBFC" w14:textId="66D10D4E" w:rsidR="00803C7B" w:rsidRPr="00355286" w:rsidRDefault="002B26ED" w:rsidP="00F355F4">
      <w:pPr>
        <w:spacing w:line="240" w:lineRule="auto"/>
        <w:ind w:left="540" w:hanging="540"/>
        <w:jc w:val="thaiDistribute"/>
        <w:rPr>
          <w:rFonts w:cs="Arial"/>
          <w:b/>
          <w:bCs/>
          <w:sz w:val="18"/>
          <w:szCs w:val="18"/>
        </w:rPr>
      </w:pPr>
      <w:r w:rsidRPr="00355286">
        <w:rPr>
          <w:rFonts w:cs="Arial"/>
          <w:b/>
          <w:bCs/>
          <w:sz w:val="18"/>
          <w:szCs w:val="18"/>
        </w:rPr>
        <w:t>9</w:t>
      </w:r>
      <w:r w:rsidR="00803C7B" w:rsidRPr="00355286">
        <w:rPr>
          <w:rFonts w:cs="Arial"/>
          <w:b/>
          <w:bCs/>
          <w:sz w:val="18"/>
          <w:szCs w:val="18"/>
          <w:cs/>
        </w:rPr>
        <w:tab/>
      </w:r>
      <w:r w:rsidR="00803C7B" w:rsidRPr="00355286">
        <w:rPr>
          <w:rFonts w:cs="Arial"/>
          <w:b/>
          <w:bCs/>
          <w:sz w:val="18"/>
          <w:szCs w:val="18"/>
          <w:lang w:val="en-US"/>
        </w:rPr>
        <w:t>Fair value</w:t>
      </w:r>
    </w:p>
    <w:p w14:paraId="59A56F3C" w14:textId="77777777" w:rsidR="00E81937" w:rsidRPr="00355286" w:rsidRDefault="00E81937" w:rsidP="00F355F4">
      <w:pPr>
        <w:tabs>
          <w:tab w:val="left" w:pos="2835"/>
          <w:tab w:val="left" w:pos="9923"/>
        </w:tabs>
        <w:spacing w:line="240" w:lineRule="auto"/>
        <w:ind w:left="540" w:hanging="540"/>
        <w:rPr>
          <w:rFonts w:cs="Arial"/>
          <w:b/>
          <w:bCs/>
          <w:sz w:val="18"/>
          <w:szCs w:val="18"/>
          <w:lang w:val="en-US"/>
        </w:rPr>
      </w:pPr>
    </w:p>
    <w:p w14:paraId="6905989F" w14:textId="08481994" w:rsidR="0090034A" w:rsidRPr="00355286" w:rsidRDefault="0090034A" w:rsidP="00F355F4">
      <w:pPr>
        <w:spacing w:line="240" w:lineRule="auto"/>
        <w:jc w:val="both"/>
        <w:rPr>
          <w:rFonts w:eastAsia="Arial Unicode MS" w:cs="Arial"/>
          <w:sz w:val="18"/>
          <w:szCs w:val="18"/>
        </w:rPr>
      </w:pPr>
      <w:r w:rsidRPr="00355286">
        <w:rPr>
          <w:rFonts w:eastAsia="Arial Unicode MS" w:cs="Arial"/>
          <w:sz w:val="18"/>
          <w:szCs w:val="18"/>
        </w:rPr>
        <w:t>The fair value of current financial assets and liabilities equal to their carrying value. In addition, interest rate of loan to</w:t>
      </w:r>
      <w:r w:rsidR="00A804E1" w:rsidRPr="00355286">
        <w:rPr>
          <w:rFonts w:eastAsia="Arial Unicode MS" w:cs="Arial"/>
          <w:sz w:val="18"/>
          <w:szCs w:val="18"/>
        </w:rPr>
        <w:t xml:space="preserve"> </w:t>
      </w:r>
      <w:r w:rsidRPr="00355286">
        <w:rPr>
          <w:rFonts w:eastAsia="Arial Unicode MS" w:cs="Arial"/>
          <w:sz w:val="18"/>
          <w:szCs w:val="18"/>
        </w:rPr>
        <w:t>related parties approximate market interest rate, therefore management believes that the carrying value equal to their</w:t>
      </w:r>
      <w:r w:rsidR="005E2B30" w:rsidRPr="00355286">
        <w:rPr>
          <w:rFonts w:eastAsia="Arial Unicode MS" w:cs="Arial"/>
          <w:sz w:val="18"/>
          <w:szCs w:val="18"/>
        </w:rPr>
        <w:t xml:space="preserve"> </w:t>
      </w:r>
      <w:r w:rsidRPr="00355286">
        <w:rPr>
          <w:rFonts w:eastAsia="Arial Unicode MS" w:cs="Arial"/>
          <w:sz w:val="18"/>
          <w:szCs w:val="18"/>
        </w:rPr>
        <w:t>fair value.</w:t>
      </w:r>
    </w:p>
    <w:p w14:paraId="3AD47B26" w14:textId="77777777" w:rsidR="0090034A" w:rsidRPr="00355286" w:rsidRDefault="0090034A" w:rsidP="00F355F4">
      <w:pPr>
        <w:spacing w:line="240" w:lineRule="auto"/>
        <w:jc w:val="both"/>
        <w:rPr>
          <w:rFonts w:eastAsia="Arial Unicode MS" w:cs="Arial"/>
          <w:sz w:val="18"/>
          <w:szCs w:val="18"/>
        </w:rPr>
      </w:pPr>
    </w:p>
    <w:p w14:paraId="69ABDFEA" w14:textId="65100991" w:rsidR="002C3A54" w:rsidRPr="00355286" w:rsidRDefault="00374064" w:rsidP="00F355F4">
      <w:pPr>
        <w:spacing w:line="240" w:lineRule="auto"/>
        <w:jc w:val="both"/>
        <w:rPr>
          <w:rFonts w:eastAsia="Arial Unicode MS" w:cs="Arial"/>
          <w:sz w:val="18"/>
          <w:szCs w:val="18"/>
        </w:rPr>
      </w:pPr>
      <w:r w:rsidRPr="00355286">
        <w:rPr>
          <w:rFonts w:eastAsia="Arial Unicode MS" w:cs="Arial"/>
          <w:sz w:val="18"/>
          <w:szCs w:val="18"/>
        </w:rPr>
        <w:t>The following table shows fair values and carrying amounts of financial assets and liabilities.</w:t>
      </w:r>
    </w:p>
    <w:p w14:paraId="2B6115CA" w14:textId="77777777" w:rsidR="00374064" w:rsidRPr="00355286" w:rsidRDefault="00374064" w:rsidP="00F355F4">
      <w:pPr>
        <w:spacing w:line="240" w:lineRule="auto"/>
        <w:jc w:val="both"/>
        <w:rPr>
          <w:rFonts w:eastAsia="Arial Unicode MS" w:cs="Arial"/>
        </w:rPr>
      </w:pP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271462" w:rsidRPr="00355286" w14:paraId="1B8536DE" w14:textId="77777777" w:rsidTr="00D46E27">
        <w:trPr>
          <w:tblHeader/>
        </w:trPr>
        <w:tc>
          <w:tcPr>
            <w:tcW w:w="2909" w:type="dxa"/>
            <w:tcBorders>
              <w:top w:val="nil"/>
              <w:left w:val="nil"/>
              <w:right w:val="nil"/>
            </w:tcBorders>
            <w:shd w:val="clear" w:color="auto" w:fill="auto"/>
            <w:noWrap/>
            <w:vAlign w:val="bottom"/>
          </w:tcPr>
          <w:p w14:paraId="012DDB5E" w14:textId="77777777" w:rsidR="00E334A5" w:rsidRPr="00355286" w:rsidRDefault="00E334A5" w:rsidP="00F355F4">
            <w:pPr>
              <w:spacing w:line="240" w:lineRule="auto"/>
              <w:ind w:left="43" w:right="-72" w:hanging="144"/>
              <w:rPr>
                <w:rFonts w:cs="Arial"/>
                <w:b/>
                <w:bCs/>
                <w:sz w:val="16"/>
                <w:szCs w:val="16"/>
              </w:rPr>
            </w:pPr>
          </w:p>
        </w:tc>
        <w:tc>
          <w:tcPr>
            <w:tcW w:w="6552" w:type="dxa"/>
            <w:gridSpan w:val="5"/>
            <w:tcBorders>
              <w:left w:val="nil"/>
              <w:bottom w:val="single" w:sz="4" w:space="0" w:color="auto"/>
              <w:right w:val="nil"/>
            </w:tcBorders>
            <w:shd w:val="clear" w:color="auto" w:fill="auto"/>
            <w:vAlign w:val="bottom"/>
          </w:tcPr>
          <w:p w14:paraId="5745601E" w14:textId="77777777" w:rsidR="00E334A5" w:rsidRPr="00355286" w:rsidRDefault="00E334A5" w:rsidP="00F355F4">
            <w:pPr>
              <w:spacing w:line="240" w:lineRule="auto"/>
              <w:ind w:right="-72"/>
              <w:jc w:val="center"/>
              <w:rPr>
                <w:rFonts w:cs="Arial"/>
                <w:b/>
                <w:bCs/>
                <w:sz w:val="16"/>
                <w:szCs w:val="16"/>
              </w:rPr>
            </w:pPr>
            <w:r w:rsidRPr="00355286">
              <w:rPr>
                <w:rFonts w:cs="Arial"/>
                <w:b/>
                <w:bCs/>
                <w:sz w:val="16"/>
                <w:szCs w:val="16"/>
              </w:rPr>
              <w:t>Consolidated financial statements</w:t>
            </w:r>
          </w:p>
        </w:tc>
      </w:tr>
      <w:tr w:rsidR="00271462" w:rsidRPr="00355286" w14:paraId="16BF1C78" w14:textId="77777777" w:rsidTr="00F511CB">
        <w:trPr>
          <w:tblHeader/>
        </w:trPr>
        <w:tc>
          <w:tcPr>
            <w:tcW w:w="2909" w:type="dxa"/>
            <w:tcBorders>
              <w:top w:val="nil"/>
              <w:left w:val="nil"/>
              <w:right w:val="nil"/>
            </w:tcBorders>
            <w:shd w:val="clear" w:color="auto" w:fill="auto"/>
            <w:noWrap/>
            <w:vAlign w:val="bottom"/>
            <w:hideMark/>
          </w:tcPr>
          <w:p w14:paraId="6096AB07" w14:textId="77777777" w:rsidR="00E334A5" w:rsidRPr="00355286" w:rsidRDefault="00E334A5" w:rsidP="00F355F4">
            <w:pPr>
              <w:spacing w:line="240" w:lineRule="auto"/>
              <w:ind w:left="43" w:right="-72" w:hanging="144"/>
              <w:rPr>
                <w:rFonts w:cs="Arial"/>
                <w:b/>
                <w:bCs/>
                <w:sz w:val="16"/>
                <w:szCs w:val="16"/>
                <w:cs/>
              </w:rPr>
            </w:pPr>
          </w:p>
        </w:tc>
        <w:tc>
          <w:tcPr>
            <w:tcW w:w="1296" w:type="dxa"/>
            <w:tcBorders>
              <w:top w:val="single" w:sz="4" w:space="0" w:color="auto"/>
              <w:left w:val="nil"/>
              <w:right w:val="nil"/>
            </w:tcBorders>
            <w:shd w:val="clear" w:color="auto" w:fill="auto"/>
            <w:vAlign w:val="bottom"/>
            <w:hideMark/>
          </w:tcPr>
          <w:p w14:paraId="0F2C1738" w14:textId="77777777" w:rsidR="00E334A5" w:rsidRPr="00355286" w:rsidRDefault="00E334A5" w:rsidP="00F355F4">
            <w:pPr>
              <w:spacing w:line="240" w:lineRule="auto"/>
              <w:ind w:right="-72"/>
              <w:jc w:val="center"/>
              <w:rPr>
                <w:rFonts w:cs="Arial"/>
                <w:b/>
                <w:bCs/>
                <w:sz w:val="16"/>
                <w:szCs w:val="16"/>
              </w:rPr>
            </w:pPr>
            <w:r w:rsidRPr="00355286">
              <w:rPr>
                <w:rFonts w:cs="Arial"/>
                <w:b/>
                <w:bCs/>
                <w:sz w:val="16"/>
                <w:szCs w:val="16"/>
              </w:rPr>
              <w:t>Fair value through profit or loss (FVPL)</w:t>
            </w:r>
          </w:p>
        </w:tc>
        <w:tc>
          <w:tcPr>
            <w:tcW w:w="1368" w:type="dxa"/>
            <w:tcBorders>
              <w:top w:val="single" w:sz="4" w:space="0" w:color="auto"/>
              <w:left w:val="nil"/>
              <w:right w:val="nil"/>
            </w:tcBorders>
            <w:shd w:val="clear" w:color="auto" w:fill="auto"/>
            <w:vAlign w:val="bottom"/>
            <w:hideMark/>
          </w:tcPr>
          <w:p w14:paraId="2983737F" w14:textId="77777777" w:rsidR="00E334A5" w:rsidRPr="00355286" w:rsidRDefault="00E334A5" w:rsidP="00F355F4">
            <w:pPr>
              <w:spacing w:line="240" w:lineRule="auto"/>
              <w:ind w:right="-72"/>
              <w:jc w:val="center"/>
              <w:rPr>
                <w:rFonts w:cs="Arial"/>
                <w:b/>
                <w:bCs/>
                <w:sz w:val="16"/>
                <w:szCs w:val="16"/>
              </w:rPr>
            </w:pPr>
            <w:r w:rsidRPr="00355286">
              <w:rPr>
                <w:rFonts w:cs="Arial"/>
                <w:b/>
                <w:bCs/>
                <w:sz w:val="16"/>
                <w:szCs w:val="16"/>
              </w:rPr>
              <w:t>Fair value through other comprehensive income (FVOCI)</w:t>
            </w:r>
          </w:p>
        </w:tc>
        <w:tc>
          <w:tcPr>
            <w:tcW w:w="1296" w:type="dxa"/>
            <w:tcBorders>
              <w:top w:val="single" w:sz="4" w:space="0" w:color="auto"/>
              <w:left w:val="nil"/>
              <w:right w:val="nil"/>
            </w:tcBorders>
            <w:shd w:val="clear" w:color="auto" w:fill="auto"/>
            <w:vAlign w:val="bottom"/>
            <w:hideMark/>
          </w:tcPr>
          <w:p w14:paraId="32F292CC" w14:textId="77777777" w:rsidR="00E334A5" w:rsidRPr="00355286" w:rsidRDefault="00E334A5" w:rsidP="00F355F4">
            <w:pPr>
              <w:spacing w:line="240" w:lineRule="auto"/>
              <w:ind w:right="-72"/>
              <w:jc w:val="center"/>
              <w:rPr>
                <w:rFonts w:cs="Arial"/>
                <w:b/>
                <w:bCs/>
                <w:sz w:val="16"/>
                <w:szCs w:val="16"/>
              </w:rPr>
            </w:pPr>
            <w:r w:rsidRPr="00355286">
              <w:rPr>
                <w:rFonts w:cs="Arial"/>
                <w:b/>
                <w:bCs/>
                <w:sz w:val="16"/>
                <w:szCs w:val="16"/>
              </w:rPr>
              <w:t>Amortised cost</w:t>
            </w:r>
          </w:p>
        </w:tc>
        <w:tc>
          <w:tcPr>
            <w:tcW w:w="1296" w:type="dxa"/>
            <w:tcBorders>
              <w:top w:val="single" w:sz="4" w:space="0" w:color="auto"/>
              <w:left w:val="nil"/>
              <w:right w:val="nil"/>
            </w:tcBorders>
            <w:shd w:val="clear" w:color="auto" w:fill="auto"/>
            <w:vAlign w:val="bottom"/>
            <w:hideMark/>
          </w:tcPr>
          <w:p w14:paraId="1EF676C6" w14:textId="77777777" w:rsidR="00E334A5" w:rsidRPr="00355286" w:rsidRDefault="00E334A5" w:rsidP="00F355F4">
            <w:pPr>
              <w:spacing w:line="240" w:lineRule="auto"/>
              <w:ind w:right="-72"/>
              <w:jc w:val="center"/>
              <w:rPr>
                <w:rFonts w:cs="Arial"/>
                <w:b/>
                <w:bCs/>
                <w:sz w:val="16"/>
                <w:szCs w:val="16"/>
              </w:rPr>
            </w:pPr>
            <w:r w:rsidRPr="00355286">
              <w:rPr>
                <w:rFonts w:cs="Arial"/>
                <w:b/>
                <w:bCs/>
                <w:sz w:val="16"/>
                <w:szCs w:val="16"/>
              </w:rPr>
              <w:t>Total carrying amount</w:t>
            </w:r>
          </w:p>
        </w:tc>
        <w:tc>
          <w:tcPr>
            <w:tcW w:w="1296" w:type="dxa"/>
            <w:tcBorders>
              <w:top w:val="single" w:sz="4" w:space="0" w:color="auto"/>
              <w:left w:val="nil"/>
              <w:right w:val="nil"/>
            </w:tcBorders>
            <w:shd w:val="clear" w:color="auto" w:fill="auto"/>
            <w:vAlign w:val="bottom"/>
            <w:hideMark/>
          </w:tcPr>
          <w:p w14:paraId="70375B86" w14:textId="77777777" w:rsidR="00E334A5" w:rsidRPr="00355286" w:rsidRDefault="00E334A5" w:rsidP="00F355F4">
            <w:pPr>
              <w:spacing w:line="240" w:lineRule="auto"/>
              <w:ind w:right="-72"/>
              <w:jc w:val="center"/>
              <w:rPr>
                <w:rFonts w:cs="Arial"/>
                <w:b/>
                <w:bCs/>
                <w:sz w:val="16"/>
                <w:szCs w:val="16"/>
              </w:rPr>
            </w:pPr>
            <w:r w:rsidRPr="00355286">
              <w:rPr>
                <w:rFonts w:cs="Arial"/>
                <w:b/>
                <w:bCs/>
                <w:sz w:val="16"/>
                <w:szCs w:val="16"/>
              </w:rPr>
              <w:t>Fair value</w:t>
            </w:r>
          </w:p>
        </w:tc>
      </w:tr>
      <w:tr w:rsidR="00271462" w:rsidRPr="00355286" w14:paraId="515A39B5" w14:textId="77777777" w:rsidTr="00F511CB">
        <w:trPr>
          <w:tblHeader/>
        </w:trPr>
        <w:tc>
          <w:tcPr>
            <w:tcW w:w="2909" w:type="dxa"/>
            <w:tcBorders>
              <w:top w:val="nil"/>
              <w:left w:val="nil"/>
              <w:right w:val="nil"/>
            </w:tcBorders>
            <w:shd w:val="clear" w:color="auto" w:fill="auto"/>
            <w:noWrap/>
            <w:vAlign w:val="bottom"/>
            <w:hideMark/>
          </w:tcPr>
          <w:p w14:paraId="3CB3D394" w14:textId="77777777" w:rsidR="00E334A5" w:rsidRPr="00355286" w:rsidRDefault="00E334A5" w:rsidP="00F355F4">
            <w:pPr>
              <w:spacing w:line="240" w:lineRule="auto"/>
              <w:ind w:left="43" w:right="-72" w:hanging="144"/>
              <w:rPr>
                <w:rFonts w:cs="Arial"/>
                <w:b/>
                <w:bCs/>
                <w:sz w:val="16"/>
                <w:szCs w:val="16"/>
              </w:rPr>
            </w:pPr>
          </w:p>
        </w:tc>
        <w:tc>
          <w:tcPr>
            <w:tcW w:w="1296" w:type="dxa"/>
            <w:tcBorders>
              <w:top w:val="nil"/>
              <w:left w:val="nil"/>
              <w:bottom w:val="single" w:sz="4" w:space="0" w:color="auto"/>
              <w:right w:val="nil"/>
            </w:tcBorders>
            <w:shd w:val="clear" w:color="auto" w:fill="auto"/>
            <w:vAlign w:val="bottom"/>
            <w:hideMark/>
          </w:tcPr>
          <w:p w14:paraId="59C8A024" w14:textId="77777777" w:rsidR="00E334A5" w:rsidRPr="00355286" w:rsidRDefault="00E334A5" w:rsidP="00F355F4">
            <w:pPr>
              <w:spacing w:line="240" w:lineRule="auto"/>
              <w:ind w:right="-72"/>
              <w:jc w:val="center"/>
              <w:rPr>
                <w:rFonts w:cs="Arial"/>
                <w:b/>
                <w:bCs/>
                <w:sz w:val="16"/>
                <w:szCs w:val="16"/>
              </w:rPr>
            </w:pPr>
            <w:r w:rsidRPr="00355286">
              <w:rPr>
                <w:rFonts w:cs="Arial"/>
                <w:b/>
                <w:bCs/>
                <w:sz w:val="16"/>
                <w:szCs w:val="16"/>
              </w:rPr>
              <w:t>Baht Million</w:t>
            </w:r>
          </w:p>
        </w:tc>
        <w:tc>
          <w:tcPr>
            <w:tcW w:w="1368" w:type="dxa"/>
            <w:tcBorders>
              <w:top w:val="nil"/>
              <w:left w:val="nil"/>
              <w:bottom w:val="single" w:sz="4" w:space="0" w:color="auto"/>
              <w:right w:val="nil"/>
            </w:tcBorders>
            <w:shd w:val="clear" w:color="auto" w:fill="auto"/>
            <w:vAlign w:val="bottom"/>
            <w:hideMark/>
          </w:tcPr>
          <w:p w14:paraId="00B47AF2" w14:textId="77777777" w:rsidR="00E334A5" w:rsidRPr="00355286" w:rsidRDefault="00E334A5" w:rsidP="00F355F4">
            <w:pPr>
              <w:spacing w:line="240" w:lineRule="auto"/>
              <w:ind w:right="-72"/>
              <w:jc w:val="center"/>
              <w:rPr>
                <w:rFonts w:cs="Arial"/>
                <w:b/>
                <w:bCs/>
                <w:sz w:val="16"/>
                <w:szCs w:val="16"/>
              </w:rPr>
            </w:pPr>
            <w:r w:rsidRPr="00355286">
              <w:rPr>
                <w:rFonts w:cs="Arial"/>
                <w:b/>
                <w:bCs/>
                <w:sz w:val="16"/>
                <w:szCs w:val="16"/>
              </w:rPr>
              <w:t>Baht Million</w:t>
            </w:r>
          </w:p>
        </w:tc>
        <w:tc>
          <w:tcPr>
            <w:tcW w:w="1296" w:type="dxa"/>
            <w:tcBorders>
              <w:top w:val="nil"/>
              <w:left w:val="nil"/>
              <w:bottom w:val="single" w:sz="4" w:space="0" w:color="auto"/>
              <w:right w:val="nil"/>
            </w:tcBorders>
            <w:shd w:val="clear" w:color="auto" w:fill="auto"/>
            <w:vAlign w:val="bottom"/>
            <w:hideMark/>
          </w:tcPr>
          <w:p w14:paraId="26DD3EAD" w14:textId="77777777" w:rsidR="00E334A5" w:rsidRPr="00355286" w:rsidRDefault="00E334A5" w:rsidP="00F355F4">
            <w:pPr>
              <w:spacing w:line="240" w:lineRule="auto"/>
              <w:ind w:right="-72"/>
              <w:jc w:val="center"/>
              <w:rPr>
                <w:rFonts w:cs="Arial"/>
                <w:b/>
                <w:bCs/>
                <w:sz w:val="16"/>
                <w:szCs w:val="16"/>
              </w:rPr>
            </w:pPr>
            <w:r w:rsidRPr="00355286">
              <w:rPr>
                <w:rFonts w:cs="Arial"/>
                <w:b/>
                <w:bCs/>
                <w:sz w:val="16"/>
                <w:szCs w:val="16"/>
              </w:rPr>
              <w:t>Baht Million</w:t>
            </w:r>
          </w:p>
        </w:tc>
        <w:tc>
          <w:tcPr>
            <w:tcW w:w="1296" w:type="dxa"/>
            <w:tcBorders>
              <w:top w:val="nil"/>
              <w:left w:val="nil"/>
              <w:bottom w:val="single" w:sz="4" w:space="0" w:color="auto"/>
              <w:right w:val="nil"/>
            </w:tcBorders>
            <w:shd w:val="clear" w:color="auto" w:fill="auto"/>
            <w:vAlign w:val="bottom"/>
            <w:hideMark/>
          </w:tcPr>
          <w:p w14:paraId="10BA457F" w14:textId="77777777" w:rsidR="00E334A5" w:rsidRPr="00355286" w:rsidRDefault="00E334A5" w:rsidP="00F355F4">
            <w:pPr>
              <w:spacing w:line="240" w:lineRule="auto"/>
              <w:ind w:right="-72"/>
              <w:jc w:val="center"/>
              <w:rPr>
                <w:rFonts w:cs="Arial"/>
                <w:b/>
                <w:bCs/>
                <w:sz w:val="16"/>
                <w:szCs w:val="16"/>
              </w:rPr>
            </w:pPr>
            <w:r w:rsidRPr="00355286">
              <w:rPr>
                <w:rFonts w:cs="Arial"/>
                <w:b/>
                <w:bCs/>
                <w:sz w:val="16"/>
                <w:szCs w:val="16"/>
              </w:rPr>
              <w:t>Baht Million</w:t>
            </w:r>
          </w:p>
        </w:tc>
        <w:tc>
          <w:tcPr>
            <w:tcW w:w="1296" w:type="dxa"/>
            <w:tcBorders>
              <w:top w:val="nil"/>
              <w:left w:val="nil"/>
              <w:bottom w:val="single" w:sz="4" w:space="0" w:color="auto"/>
              <w:right w:val="nil"/>
            </w:tcBorders>
            <w:shd w:val="clear" w:color="auto" w:fill="auto"/>
            <w:vAlign w:val="bottom"/>
            <w:hideMark/>
          </w:tcPr>
          <w:p w14:paraId="5508E586" w14:textId="77777777" w:rsidR="00E334A5" w:rsidRPr="00355286" w:rsidRDefault="00E334A5" w:rsidP="00F355F4">
            <w:pPr>
              <w:spacing w:line="240" w:lineRule="auto"/>
              <w:ind w:right="-72"/>
              <w:jc w:val="center"/>
              <w:rPr>
                <w:rFonts w:cs="Arial"/>
                <w:b/>
                <w:bCs/>
                <w:sz w:val="16"/>
                <w:szCs w:val="16"/>
              </w:rPr>
            </w:pPr>
            <w:r w:rsidRPr="00355286">
              <w:rPr>
                <w:rFonts w:cs="Arial"/>
                <w:b/>
                <w:bCs/>
                <w:sz w:val="16"/>
                <w:szCs w:val="16"/>
              </w:rPr>
              <w:t>Baht Million</w:t>
            </w:r>
          </w:p>
        </w:tc>
      </w:tr>
      <w:tr w:rsidR="00271462" w:rsidRPr="00355286" w14:paraId="5CFFC304" w14:textId="77777777" w:rsidTr="00F511CB">
        <w:trPr>
          <w:tblHeader/>
        </w:trPr>
        <w:tc>
          <w:tcPr>
            <w:tcW w:w="2909" w:type="dxa"/>
            <w:tcBorders>
              <w:top w:val="nil"/>
              <w:left w:val="nil"/>
              <w:right w:val="nil"/>
            </w:tcBorders>
            <w:shd w:val="clear" w:color="auto" w:fill="auto"/>
            <w:noWrap/>
            <w:vAlign w:val="bottom"/>
          </w:tcPr>
          <w:p w14:paraId="0D64A5D4" w14:textId="04165E8C" w:rsidR="00E334A5" w:rsidRPr="00355286" w:rsidRDefault="00E334A5" w:rsidP="00F355F4">
            <w:pPr>
              <w:spacing w:line="240" w:lineRule="auto"/>
              <w:ind w:left="43" w:right="-72" w:hanging="144"/>
              <w:rPr>
                <w:rFonts w:cs="Arial"/>
                <w:b/>
                <w:bCs/>
                <w:sz w:val="12"/>
                <w:szCs w:val="12"/>
              </w:rPr>
            </w:pPr>
          </w:p>
        </w:tc>
        <w:tc>
          <w:tcPr>
            <w:tcW w:w="1296" w:type="dxa"/>
            <w:tcBorders>
              <w:top w:val="single" w:sz="4" w:space="0" w:color="auto"/>
              <w:left w:val="nil"/>
              <w:right w:val="nil"/>
            </w:tcBorders>
            <w:shd w:val="clear" w:color="auto" w:fill="auto"/>
            <w:noWrap/>
            <w:vAlign w:val="bottom"/>
          </w:tcPr>
          <w:p w14:paraId="693A7E05" w14:textId="77777777" w:rsidR="00E334A5" w:rsidRPr="00355286" w:rsidRDefault="00E334A5" w:rsidP="00F355F4">
            <w:pPr>
              <w:spacing w:line="240" w:lineRule="auto"/>
              <w:ind w:right="-72"/>
              <w:jc w:val="right"/>
              <w:rPr>
                <w:rFonts w:cs="Arial"/>
                <w:b/>
                <w:bCs/>
                <w:sz w:val="12"/>
                <w:szCs w:val="12"/>
              </w:rPr>
            </w:pPr>
          </w:p>
        </w:tc>
        <w:tc>
          <w:tcPr>
            <w:tcW w:w="1368" w:type="dxa"/>
            <w:tcBorders>
              <w:top w:val="single" w:sz="4" w:space="0" w:color="auto"/>
              <w:left w:val="nil"/>
              <w:right w:val="nil"/>
            </w:tcBorders>
            <w:shd w:val="clear" w:color="auto" w:fill="auto"/>
            <w:noWrap/>
            <w:vAlign w:val="bottom"/>
          </w:tcPr>
          <w:p w14:paraId="04017504" w14:textId="77777777" w:rsidR="00E334A5" w:rsidRPr="00355286" w:rsidRDefault="00E334A5" w:rsidP="00F355F4">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46F2BCD8" w14:textId="77777777" w:rsidR="00E334A5" w:rsidRPr="00355286" w:rsidRDefault="00E334A5" w:rsidP="00F355F4">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6943929E" w14:textId="77777777" w:rsidR="00E334A5" w:rsidRPr="00355286" w:rsidRDefault="00E334A5" w:rsidP="00F355F4">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605CA3AB" w14:textId="77777777" w:rsidR="00E334A5" w:rsidRPr="00355286" w:rsidRDefault="00E334A5" w:rsidP="00F355F4">
            <w:pPr>
              <w:spacing w:line="240" w:lineRule="auto"/>
              <w:ind w:right="-72"/>
              <w:jc w:val="right"/>
              <w:rPr>
                <w:rFonts w:cs="Arial"/>
                <w:sz w:val="12"/>
                <w:szCs w:val="12"/>
              </w:rPr>
            </w:pPr>
          </w:p>
        </w:tc>
      </w:tr>
      <w:tr w:rsidR="00271462" w:rsidRPr="00355286" w14:paraId="6D47660D" w14:textId="77777777" w:rsidTr="00F511CB">
        <w:tc>
          <w:tcPr>
            <w:tcW w:w="2909" w:type="dxa"/>
            <w:tcBorders>
              <w:top w:val="nil"/>
              <w:left w:val="nil"/>
              <w:right w:val="nil"/>
            </w:tcBorders>
            <w:shd w:val="clear" w:color="auto" w:fill="auto"/>
            <w:noWrap/>
            <w:vAlign w:val="bottom"/>
          </w:tcPr>
          <w:p w14:paraId="5AE95FDF" w14:textId="6741517B" w:rsidR="00876917" w:rsidRPr="00355286" w:rsidRDefault="00876917" w:rsidP="00F355F4">
            <w:pPr>
              <w:spacing w:line="240" w:lineRule="auto"/>
              <w:ind w:left="43" w:right="-72" w:hanging="144"/>
              <w:rPr>
                <w:rFonts w:cs="Arial"/>
                <w:i/>
                <w:iCs/>
                <w:sz w:val="16"/>
                <w:szCs w:val="16"/>
              </w:rPr>
            </w:pPr>
            <w:proofErr w:type="gramStart"/>
            <w:r w:rsidRPr="00355286">
              <w:rPr>
                <w:rFonts w:cs="Arial"/>
                <w:b/>
                <w:bCs/>
                <w:sz w:val="16"/>
                <w:szCs w:val="16"/>
              </w:rPr>
              <w:t>At</w:t>
            </w:r>
            <w:proofErr w:type="gramEnd"/>
            <w:r w:rsidRPr="00355286">
              <w:rPr>
                <w:rFonts w:cs="Arial"/>
                <w:b/>
                <w:bCs/>
                <w:sz w:val="16"/>
                <w:szCs w:val="16"/>
              </w:rPr>
              <w:t xml:space="preserve"> </w:t>
            </w:r>
            <w:r w:rsidR="002B26ED" w:rsidRPr="00355286">
              <w:rPr>
                <w:rFonts w:cs="Arial"/>
                <w:b/>
                <w:bCs/>
                <w:sz w:val="16"/>
                <w:szCs w:val="16"/>
              </w:rPr>
              <w:t>31</w:t>
            </w:r>
            <w:r w:rsidRPr="00355286">
              <w:rPr>
                <w:rFonts w:cs="Arial"/>
                <w:b/>
                <w:bCs/>
                <w:sz w:val="16"/>
                <w:szCs w:val="16"/>
              </w:rPr>
              <w:t xml:space="preserve"> December </w:t>
            </w:r>
            <w:r w:rsidR="002B26ED" w:rsidRPr="00355286">
              <w:rPr>
                <w:rFonts w:cs="Arial"/>
                <w:b/>
                <w:bCs/>
                <w:sz w:val="16"/>
                <w:szCs w:val="16"/>
              </w:rPr>
              <w:t>2024</w:t>
            </w:r>
          </w:p>
        </w:tc>
        <w:tc>
          <w:tcPr>
            <w:tcW w:w="1296" w:type="dxa"/>
            <w:tcBorders>
              <w:top w:val="nil"/>
              <w:left w:val="nil"/>
              <w:right w:val="nil"/>
            </w:tcBorders>
            <w:shd w:val="clear" w:color="auto" w:fill="auto"/>
            <w:noWrap/>
            <w:vAlign w:val="bottom"/>
            <w:hideMark/>
          </w:tcPr>
          <w:p w14:paraId="460FCBAC" w14:textId="40B3046F" w:rsidR="00876917" w:rsidRPr="00355286" w:rsidRDefault="00876917" w:rsidP="00F355F4">
            <w:pPr>
              <w:spacing w:line="240" w:lineRule="auto"/>
              <w:ind w:right="-72"/>
              <w:jc w:val="right"/>
              <w:rPr>
                <w:rFonts w:cs="Arial"/>
                <w:sz w:val="16"/>
                <w:szCs w:val="16"/>
              </w:rPr>
            </w:pPr>
          </w:p>
        </w:tc>
        <w:tc>
          <w:tcPr>
            <w:tcW w:w="1368" w:type="dxa"/>
            <w:tcBorders>
              <w:top w:val="nil"/>
              <w:left w:val="nil"/>
              <w:right w:val="nil"/>
            </w:tcBorders>
            <w:shd w:val="clear" w:color="auto" w:fill="auto"/>
            <w:noWrap/>
            <w:vAlign w:val="bottom"/>
            <w:hideMark/>
          </w:tcPr>
          <w:p w14:paraId="67056145" w14:textId="77777777" w:rsidR="00876917" w:rsidRPr="00355286" w:rsidRDefault="00876917"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hideMark/>
          </w:tcPr>
          <w:p w14:paraId="54718176" w14:textId="77777777" w:rsidR="00876917" w:rsidRPr="00355286" w:rsidRDefault="00876917"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hideMark/>
          </w:tcPr>
          <w:p w14:paraId="21806D34" w14:textId="77777777" w:rsidR="00876917" w:rsidRPr="00355286" w:rsidRDefault="00876917"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hideMark/>
          </w:tcPr>
          <w:p w14:paraId="56EA157E" w14:textId="77777777" w:rsidR="00876917" w:rsidRPr="00355286" w:rsidRDefault="00876917" w:rsidP="00F355F4">
            <w:pPr>
              <w:spacing w:line="240" w:lineRule="auto"/>
              <w:ind w:right="-72"/>
              <w:jc w:val="right"/>
              <w:rPr>
                <w:rFonts w:cs="Arial"/>
                <w:sz w:val="16"/>
                <w:szCs w:val="16"/>
              </w:rPr>
            </w:pPr>
          </w:p>
        </w:tc>
      </w:tr>
      <w:tr w:rsidR="00271462" w:rsidRPr="00355286" w14:paraId="07FB50EB" w14:textId="77777777" w:rsidTr="00F511CB">
        <w:tc>
          <w:tcPr>
            <w:tcW w:w="2909" w:type="dxa"/>
            <w:tcBorders>
              <w:top w:val="nil"/>
              <w:left w:val="nil"/>
              <w:right w:val="nil"/>
            </w:tcBorders>
            <w:shd w:val="clear" w:color="auto" w:fill="auto"/>
            <w:noWrap/>
            <w:vAlign w:val="bottom"/>
          </w:tcPr>
          <w:p w14:paraId="5489A16A" w14:textId="7CE890DF" w:rsidR="00876917" w:rsidRPr="00355286" w:rsidRDefault="00876917" w:rsidP="00F355F4">
            <w:pPr>
              <w:spacing w:line="240" w:lineRule="auto"/>
              <w:ind w:left="43" w:right="-72" w:hanging="144"/>
              <w:rPr>
                <w:rFonts w:cs="Arial"/>
                <w:i/>
                <w:iCs/>
                <w:sz w:val="16"/>
                <w:szCs w:val="16"/>
              </w:rPr>
            </w:pPr>
            <w:r w:rsidRPr="00355286">
              <w:rPr>
                <w:rFonts w:cs="Arial"/>
                <w:i/>
                <w:iCs/>
                <w:sz w:val="16"/>
                <w:szCs w:val="16"/>
              </w:rPr>
              <w:t>Financial assets measured at fair value</w:t>
            </w:r>
          </w:p>
        </w:tc>
        <w:tc>
          <w:tcPr>
            <w:tcW w:w="1296" w:type="dxa"/>
            <w:tcBorders>
              <w:top w:val="nil"/>
              <w:left w:val="nil"/>
              <w:right w:val="nil"/>
            </w:tcBorders>
            <w:shd w:val="clear" w:color="auto" w:fill="auto"/>
            <w:noWrap/>
            <w:vAlign w:val="bottom"/>
          </w:tcPr>
          <w:p w14:paraId="3F023F57" w14:textId="30B690D4" w:rsidR="00876917" w:rsidRPr="00355286" w:rsidRDefault="00876917" w:rsidP="00F355F4">
            <w:pPr>
              <w:spacing w:line="240" w:lineRule="auto"/>
              <w:ind w:right="-72"/>
              <w:jc w:val="right"/>
              <w:rPr>
                <w:rFonts w:cs="Arial"/>
                <w:sz w:val="16"/>
                <w:szCs w:val="16"/>
              </w:rPr>
            </w:pPr>
          </w:p>
        </w:tc>
        <w:tc>
          <w:tcPr>
            <w:tcW w:w="1368" w:type="dxa"/>
            <w:tcBorders>
              <w:top w:val="nil"/>
              <w:left w:val="nil"/>
              <w:right w:val="nil"/>
            </w:tcBorders>
            <w:shd w:val="clear" w:color="auto" w:fill="auto"/>
            <w:noWrap/>
            <w:vAlign w:val="bottom"/>
          </w:tcPr>
          <w:p w14:paraId="5444D2A8" w14:textId="1EA8E0C8" w:rsidR="00876917" w:rsidRPr="00355286" w:rsidRDefault="00876917" w:rsidP="008B550D">
            <w:pPr>
              <w:spacing w:line="240" w:lineRule="auto"/>
              <w:ind w:right="-72"/>
              <w:jc w:val="center"/>
              <w:rPr>
                <w:rFonts w:cs="Arial"/>
                <w:sz w:val="16"/>
                <w:szCs w:val="16"/>
              </w:rPr>
            </w:pPr>
          </w:p>
        </w:tc>
        <w:tc>
          <w:tcPr>
            <w:tcW w:w="1296" w:type="dxa"/>
            <w:tcBorders>
              <w:top w:val="nil"/>
              <w:left w:val="nil"/>
              <w:right w:val="nil"/>
            </w:tcBorders>
            <w:shd w:val="clear" w:color="auto" w:fill="auto"/>
            <w:noWrap/>
            <w:vAlign w:val="bottom"/>
          </w:tcPr>
          <w:p w14:paraId="6F526001" w14:textId="17994598" w:rsidR="00876917" w:rsidRPr="00355286" w:rsidRDefault="00876917"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4639F28F" w14:textId="77777777" w:rsidR="00876917" w:rsidRPr="00355286" w:rsidRDefault="00876917"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381B3CE1" w14:textId="77777777" w:rsidR="00876917" w:rsidRPr="00355286" w:rsidRDefault="00876917" w:rsidP="00F355F4">
            <w:pPr>
              <w:spacing w:line="240" w:lineRule="auto"/>
              <w:ind w:right="-72"/>
              <w:jc w:val="right"/>
              <w:rPr>
                <w:rFonts w:cs="Arial"/>
                <w:sz w:val="16"/>
                <w:szCs w:val="16"/>
              </w:rPr>
            </w:pPr>
          </w:p>
        </w:tc>
      </w:tr>
      <w:tr w:rsidR="00271462" w:rsidRPr="00355286" w14:paraId="3B965599" w14:textId="77777777" w:rsidTr="00F511CB">
        <w:trPr>
          <w:trHeight w:val="74"/>
        </w:trPr>
        <w:tc>
          <w:tcPr>
            <w:tcW w:w="2909" w:type="dxa"/>
            <w:tcBorders>
              <w:top w:val="nil"/>
              <w:left w:val="nil"/>
              <w:right w:val="nil"/>
            </w:tcBorders>
            <w:shd w:val="clear" w:color="auto" w:fill="auto"/>
            <w:noWrap/>
            <w:vAlign w:val="bottom"/>
            <w:hideMark/>
          </w:tcPr>
          <w:p w14:paraId="6722F469" w14:textId="77777777" w:rsidR="00876917" w:rsidRPr="00355286" w:rsidRDefault="00876917" w:rsidP="00F355F4">
            <w:pPr>
              <w:spacing w:line="240" w:lineRule="auto"/>
              <w:ind w:left="43" w:right="-72" w:hanging="144"/>
              <w:rPr>
                <w:rFonts w:cs="Arial"/>
                <w:sz w:val="16"/>
                <w:szCs w:val="16"/>
              </w:rPr>
            </w:pPr>
            <w:r w:rsidRPr="00355286">
              <w:rPr>
                <w:rFonts w:cs="Arial"/>
                <w:sz w:val="16"/>
                <w:szCs w:val="16"/>
              </w:rPr>
              <w:t>Financial assets at FVPL</w:t>
            </w:r>
          </w:p>
        </w:tc>
        <w:tc>
          <w:tcPr>
            <w:tcW w:w="1296" w:type="dxa"/>
            <w:tcBorders>
              <w:top w:val="nil"/>
              <w:left w:val="nil"/>
              <w:right w:val="nil"/>
            </w:tcBorders>
            <w:shd w:val="clear" w:color="auto" w:fill="auto"/>
            <w:noWrap/>
            <w:vAlign w:val="bottom"/>
          </w:tcPr>
          <w:p w14:paraId="43074B5E" w14:textId="074ADE77" w:rsidR="00876917" w:rsidRPr="00355286" w:rsidRDefault="002B26ED" w:rsidP="00070B73">
            <w:pPr>
              <w:spacing w:line="240" w:lineRule="auto"/>
              <w:ind w:right="-72"/>
              <w:jc w:val="right"/>
              <w:rPr>
                <w:rFonts w:cs="Arial"/>
                <w:sz w:val="16"/>
                <w:szCs w:val="16"/>
              </w:rPr>
            </w:pPr>
            <w:r w:rsidRPr="00355286">
              <w:rPr>
                <w:rFonts w:cs="Arial"/>
                <w:sz w:val="16"/>
                <w:szCs w:val="16"/>
              </w:rPr>
              <w:t>1</w:t>
            </w:r>
            <w:r w:rsidR="00C84EA4" w:rsidRPr="00355286">
              <w:rPr>
                <w:rFonts w:cs="Arial"/>
                <w:sz w:val="16"/>
                <w:szCs w:val="16"/>
              </w:rPr>
              <w:t>,</w:t>
            </w:r>
            <w:r w:rsidRPr="00355286">
              <w:rPr>
                <w:rFonts w:cs="Arial"/>
                <w:sz w:val="16"/>
                <w:szCs w:val="16"/>
              </w:rPr>
              <w:t>708</w:t>
            </w:r>
            <w:r w:rsidR="006448BB" w:rsidRPr="00355286">
              <w:rPr>
                <w:rFonts w:cs="Arial"/>
                <w:sz w:val="16"/>
                <w:szCs w:val="16"/>
              </w:rPr>
              <w:t>.</w:t>
            </w:r>
            <w:r w:rsidRPr="00355286">
              <w:rPr>
                <w:rFonts w:cs="Arial"/>
                <w:sz w:val="16"/>
                <w:szCs w:val="16"/>
              </w:rPr>
              <w:t>36</w:t>
            </w:r>
          </w:p>
        </w:tc>
        <w:tc>
          <w:tcPr>
            <w:tcW w:w="1368" w:type="dxa"/>
            <w:tcBorders>
              <w:top w:val="nil"/>
              <w:left w:val="nil"/>
              <w:right w:val="nil"/>
            </w:tcBorders>
            <w:shd w:val="clear" w:color="auto" w:fill="auto"/>
            <w:noWrap/>
            <w:vAlign w:val="bottom"/>
          </w:tcPr>
          <w:p w14:paraId="09E32C38" w14:textId="584B1242" w:rsidR="00876917" w:rsidRPr="00355286" w:rsidRDefault="00707408" w:rsidP="00070B73">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6B24165D" w14:textId="38861186" w:rsidR="00876917" w:rsidRPr="00355286" w:rsidRDefault="008B550D"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627AEC90" w14:textId="1D8579CB" w:rsidR="00876917" w:rsidRPr="00355286" w:rsidRDefault="002B26ED" w:rsidP="00F355F4">
            <w:pPr>
              <w:spacing w:line="240" w:lineRule="auto"/>
              <w:ind w:right="-72"/>
              <w:jc w:val="right"/>
              <w:rPr>
                <w:rFonts w:cs="Arial"/>
                <w:sz w:val="16"/>
                <w:szCs w:val="16"/>
              </w:rPr>
            </w:pPr>
            <w:r w:rsidRPr="00355286">
              <w:rPr>
                <w:rFonts w:cs="Arial"/>
                <w:sz w:val="16"/>
                <w:szCs w:val="16"/>
              </w:rPr>
              <w:t>1</w:t>
            </w:r>
            <w:r w:rsidR="00707408" w:rsidRPr="00355286">
              <w:rPr>
                <w:rFonts w:cs="Arial"/>
                <w:sz w:val="16"/>
                <w:szCs w:val="16"/>
              </w:rPr>
              <w:t>,</w:t>
            </w:r>
            <w:r w:rsidRPr="00355286">
              <w:rPr>
                <w:rFonts w:cs="Arial"/>
                <w:sz w:val="16"/>
                <w:szCs w:val="16"/>
              </w:rPr>
              <w:t>708</w:t>
            </w:r>
            <w:r w:rsidR="00707408" w:rsidRPr="00355286">
              <w:rPr>
                <w:rFonts w:cs="Arial"/>
                <w:sz w:val="16"/>
                <w:szCs w:val="16"/>
              </w:rPr>
              <w:t>.</w:t>
            </w:r>
            <w:r w:rsidRPr="00355286">
              <w:rPr>
                <w:rFonts w:cs="Arial"/>
                <w:sz w:val="16"/>
                <w:szCs w:val="16"/>
              </w:rPr>
              <w:t>36</w:t>
            </w:r>
          </w:p>
        </w:tc>
        <w:tc>
          <w:tcPr>
            <w:tcW w:w="1296" w:type="dxa"/>
            <w:tcBorders>
              <w:top w:val="nil"/>
              <w:left w:val="nil"/>
              <w:right w:val="nil"/>
            </w:tcBorders>
            <w:shd w:val="clear" w:color="auto" w:fill="auto"/>
            <w:noWrap/>
            <w:vAlign w:val="bottom"/>
          </w:tcPr>
          <w:p w14:paraId="20D2370B" w14:textId="60DF1057" w:rsidR="00876917" w:rsidRPr="00355286" w:rsidRDefault="002B26ED" w:rsidP="00F355F4">
            <w:pPr>
              <w:spacing w:line="240" w:lineRule="auto"/>
              <w:ind w:right="-72"/>
              <w:jc w:val="right"/>
              <w:rPr>
                <w:rFonts w:cs="Arial"/>
                <w:sz w:val="16"/>
                <w:szCs w:val="16"/>
              </w:rPr>
            </w:pPr>
            <w:r w:rsidRPr="00355286">
              <w:rPr>
                <w:rFonts w:cs="Arial"/>
                <w:sz w:val="16"/>
                <w:szCs w:val="16"/>
              </w:rPr>
              <w:t>1</w:t>
            </w:r>
            <w:r w:rsidR="00707408" w:rsidRPr="00355286">
              <w:rPr>
                <w:rFonts w:cs="Arial"/>
                <w:sz w:val="16"/>
                <w:szCs w:val="16"/>
              </w:rPr>
              <w:t>,</w:t>
            </w:r>
            <w:r w:rsidRPr="00355286">
              <w:rPr>
                <w:rFonts w:cs="Arial"/>
                <w:sz w:val="16"/>
                <w:szCs w:val="16"/>
              </w:rPr>
              <w:t>708</w:t>
            </w:r>
            <w:r w:rsidR="00707408" w:rsidRPr="00355286">
              <w:rPr>
                <w:rFonts w:cs="Arial"/>
                <w:sz w:val="16"/>
                <w:szCs w:val="16"/>
              </w:rPr>
              <w:t>.</w:t>
            </w:r>
            <w:r w:rsidRPr="00355286">
              <w:rPr>
                <w:rFonts w:cs="Arial"/>
                <w:sz w:val="16"/>
                <w:szCs w:val="16"/>
              </w:rPr>
              <w:t>36</w:t>
            </w:r>
          </w:p>
        </w:tc>
      </w:tr>
      <w:tr w:rsidR="00271462" w:rsidRPr="00355286" w14:paraId="16544E46" w14:textId="77777777" w:rsidTr="00F511CB">
        <w:tc>
          <w:tcPr>
            <w:tcW w:w="2909" w:type="dxa"/>
            <w:tcBorders>
              <w:top w:val="nil"/>
              <w:left w:val="nil"/>
              <w:right w:val="nil"/>
            </w:tcBorders>
            <w:shd w:val="clear" w:color="auto" w:fill="auto"/>
            <w:noWrap/>
            <w:vAlign w:val="bottom"/>
            <w:hideMark/>
          </w:tcPr>
          <w:p w14:paraId="115E95B1" w14:textId="77777777" w:rsidR="00876917" w:rsidRPr="00355286" w:rsidRDefault="00876917" w:rsidP="00F355F4">
            <w:pPr>
              <w:spacing w:line="240" w:lineRule="auto"/>
              <w:ind w:left="43" w:right="-72" w:hanging="144"/>
              <w:rPr>
                <w:rFonts w:cs="Arial"/>
                <w:sz w:val="16"/>
                <w:szCs w:val="16"/>
              </w:rPr>
            </w:pPr>
            <w:r w:rsidRPr="00355286">
              <w:rPr>
                <w:rFonts w:cs="Arial"/>
                <w:sz w:val="16"/>
                <w:szCs w:val="16"/>
              </w:rPr>
              <w:t>Financial assets at FVOCI</w:t>
            </w:r>
          </w:p>
        </w:tc>
        <w:tc>
          <w:tcPr>
            <w:tcW w:w="1296" w:type="dxa"/>
            <w:tcBorders>
              <w:top w:val="nil"/>
              <w:left w:val="nil"/>
              <w:right w:val="nil"/>
            </w:tcBorders>
            <w:shd w:val="clear" w:color="auto" w:fill="auto"/>
            <w:noWrap/>
            <w:vAlign w:val="bottom"/>
          </w:tcPr>
          <w:p w14:paraId="74A1693C" w14:textId="5AAF67EB" w:rsidR="00876917" w:rsidRPr="00355286" w:rsidRDefault="006448BB" w:rsidP="00F355F4">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6F4F1D01" w14:textId="723C86AF" w:rsidR="00876917" w:rsidRPr="00355286" w:rsidRDefault="002B26ED" w:rsidP="00F355F4">
            <w:pPr>
              <w:spacing w:line="240" w:lineRule="auto"/>
              <w:ind w:right="-72"/>
              <w:jc w:val="right"/>
              <w:rPr>
                <w:rFonts w:cs="Arial"/>
                <w:sz w:val="16"/>
                <w:szCs w:val="16"/>
              </w:rPr>
            </w:pPr>
            <w:r w:rsidRPr="00355286">
              <w:rPr>
                <w:rFonts w:cs="Arial"/>
                <w:sz w:val="16"/>
                <w:szCs w:val="16"/>
              </w:rPr>
              <w:t>109</w:t>
            </w:r>
            <w:r w:rsidR="00707408" w:rsidRPr="00355286">
              <w:rPr>
                <w:rFonts w:cs="Arial"/>
                <w:sz w:val="16"/>
                <w:szCs w:val="16"/>
              </w:rPr>
              <w:t>.</w:t>
            </w:r>
            <w:r w:rsidRPr="00355286">
              <w:rPr>
                <w:rFonts w:cs="Arial"/>
                <w:sz w:val="16"/>
                <w:szCs w:val="16"/>
              </w:rPr>
              <w:t>29</w:t>
            </w:r>
          </w:p>
        </w:tc>
        <w:tc>
          <w:tcPr>
            <w:tcW w:w="1296" w:type="dxa"/>
            <w:tcBorders>
              <w:top w:val="nil"/>
              <w:left w:val="nil"/>
              <w:right w:val="nil"/>
            </w:tcBorders>
            <w:shd w:val="clear" w:color="auto" w:fill="auto"/>
            <w:noWrap/>
            <w:vAlign w:val="bottom"/>
          </w:tcPr>
          <w:p w14:paraId="49189318" w14:textId="607B7A2E" w:rsidR="00876917" w:rsidRPr="00355286" w:rsidRDefault="008B550D"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4ECFD091" w14:textId="277C5B6C" w:rsidR="00876917" w:rsidRPr="00355286" w:rsidRDefault="002B26ED" w:rsidP="00F355F4">
            <w:pPr>
              <w:spacing w:line="240" w:lineRule="auto"/>
              <w:ind w:right="-72"/>
              <w:jc w:val="right"/>
              <w:rPr>
                <w:rFonts w:cs="Arial"/>
                <w:sz w:val="16"/>
                <w:szCs w:val="16"/>
              </w:rPr>
            </w:pPr>
            <w:r w:rsidRPr="00355286">
              <w:rPr>
                <w:rFonts w:cs="Arial"/>
                <w:sz w:val="16"/>
                <w:szCs w:val="16"/>
              </w:rPr>
              <w:t>109</w:t>
            </w:r>
            <w:r w:rsidR="00707408" w:rsidRPr="00355286">
              <w:rPr>
                <w:rFonts w:cs="Arial"/>
                <w:sz w:val="16"/>
                <w:szCs w:val="16"/>
              </w:rPr>
              <w:t>.</w:t>
            </w:r>
            <w:r w:rsidRPr="00355286">
              <w:rPr>
                <w:rFonts w:cs="Arial"/>
                <w:sz w:val="16"/>
                <w:szCs w:val="16"/>
              </w:rPr>
              <w:t>29</w:t>
            </w:r>
          </w:p>
        </w:tc>
        <w:tc>
          <w:tcPr>
            <w:tcW w:w="1296" w:type="dxa"/>
            <w:tcBorders>
              <w:top w:val="nil"/>
              <w:left w:val="nil"/>
              <w:right w:val="nil"/>
            </w:tcBorders>
            <w:shd w:val="clear" w:color="auto" w:fill="auto"/>
            <w:noWrap/>
            <w:vAlign w:val="bottom"/>
          </w:tcPr>
          <w:p w14:paraId="15812425" w14:textId="3152E76B" w:rsidR="00876917" w:rsidRPr="00355286" w:rsidRDefault="002B26ED" w:rsidP="00F355F4">
            <w:pPr>
              <w:spacing w:line="240" w:lineRule="auto"/>
              <w:ind w:right="-72"/>
              <w:jc w:val="right"/>
              <w:rPr>
                <w:rFonts w:cs="Arial"/>
                <w:sz w:val="16"/>
                <w:szCs w:val="16"/>
              </w:rPr>
            </w:pPr>
            <w:r w:rsidRPr="00355286">
              <w:rPr>
                <w:rFonts w:cs="Arial"/>
                <w:sz w:val="16"/>
                <w:szCs w:val="16"/>
              </w:rPr>
              <w:t>109</w:t>
            </w:r>
            <w:r w:rsidR="00707408" w:rsidRPr="00355286">
              <w:rPr>
                <w:rFonts w:cs="Arial"/>
                <w:sz w:val="16"/>
                <w:szCs w:val="16"/>
              </w:rPr>
              <w:t>.</w:t>
            </w:r>
            <w:r w:rsidRPr="00355286">
              <w:rPr>
                <w:rFonts w:cs="Arial"/>
                <w:sz w:val="16"/>
                <w:szCs w:val="16"/>
              </w:rPr>
              <w:t>29</w:t>
            </w:r>
          </w:p>
        </w:tc>
      </w:tr>
      <w:tr w:rsidR="00271462" w:rsidRPr="00355286" w14:paraId="1F259E87" w14:textId="77777777" w:rsidTr="00F511CB">
        <w:tc>
          <w:tcPr>
            <w:tcW w:w="2909" w:type="dxa"/>
            <w:tcBorders>
              <w:top w:val="nil"/>
              <w:left w:val="nil"/>
              <w:right w:val="nil"/>
            </w:tcBorders>
            <w:shd w:val="clear" w:color="auto" w:fill="auto"/>
            <w:noWrap/>
            <w:vAlign w:val="bottom"/>
            <w:hideMark/>
          </w:tcPr>
          <w:p w14:paraId="3B4B9B10" w14:textId="77777777" w:rsidR="00876917" w:rsidRPr="00355286" w:rsidRDefault="00876917" w:rsidP="00F355F4">
            <w:pPr>
              <w:spacing w:line="240" w:lineRule="auto"/>
              <w:ind w:left="43" w:right="-72" w:hanging="144"/>
              <w:rPr>
                <w:rFonts w:cs="Arial"/>
                <w:sz w:val="16"/>
                <w:szCs w:val="16"/>
              </w:rPr>
            </w:pPr>
            <w:r w:rsidRPr="00355286">
              <w:rPr>
                <w:rFonts w:cs="Arial"/>
                <w:sz w:val="16"/>
                <w:szCs w:val="16"/>
              </w:rPr>
              <w:t>Derivative receivables</w:t>
            </w:r>
          </w:p>
        </w:tc>
        <w:tc>
          <w:tcPr>
            <w:tcW w:w="1296" w:type="dxa"/>
            <w:tcBorders>
              <w:top w:val="nil"/>
              <w:left w:val="nil"/>
              <w:bottom w:val="single" w:sz="4" w:space="0" w:color="auto"/>
              <w:right w:val="nil"/>
            </w:tcBorders>
            <w:shd w:val="clear" w:color="auto" w:fill="auto"/>
            <w:noWrap/>
            <w:vAlign w:val="bottom"/>
          </w:tcPr>
          <w:p w14:paraId="5E88812A" w14:textId="7C07937A" w:rsidR="00876917" w:rsidRPr="00355286" w:rsidRDefault="002B26ED" w:rsidP="00F355F4">
            <w:pPr>
              <w:spacing w:line="240" w:lineRule="auto"/>
              <w:ind w:right="-72"/>
              <w:jc w:val="right"/>
              <w:rPr>
                <w:rFonts w:cs="Arial"/>
                <w:sz w:val="16"/>
                <w:szCs w:val="16"/>
              </w:rPr>
            </w:pPr>
            <w:r w:rsidRPr="00355286">
              <w:rPr>
                <w:rFonts w:cs="Arial"/>
                <w:sz w:val="16"/>
                <w:szCs w:val="16"/>
              </w:rPr>
              <w:t>434</w:t>
            </w:r>
            <w:r w:rsidR="006448BB" w:rsidRPr="00355286">
              <w:rPr>
                <w:rFonts w:cs="Arial"/>
                <w:sz w:val="16"/>
                <w:szCs w:val="16"/>
              </w:rPr>
              <w:t>.</w:t>
            </w:r>
            <w:r w:rsidRPr="00355286">
              <w:rPr>
                <w:rFonts w:cs="Arial"/>
                <w:sz w:val="16"/>
                <w:szCs w:val="16"/>
              </w:rPr>
              <w:t>64</w:t>
            </w:r>
          </w:p>
        </w:tc>
        <w:tc>
          <w:tcPr>
            <w:tcW w:w="1368" w:type="dxa"/>
            <w:tcBorders>
              <w:top w:val="nil"/>
              <w:left w:val="nil"/>
              <w:bottom w:val="single" w:sz="4" w:space="0" w:color="auto"/>
              <w:right w:val="nil"/>
            </w:tcBorders>
            <w:shd w:val="clear" w:color="auto" w:fill="auto"/>
            <w:noWrap/>
            <w:vAlign w:val="bottom"/>
          </w:tcPr>
          <w:p w14:paraId="35D0059F" w14:textId="32D16E44" w:rsidR="00876917" w:rsidRPr="00355286" w:rsidRDefault="00707408"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bottom w:val="single" w:sz="4" w:space="0" w:color="auto"/>
              <w:right w:val="nil"/>
            </w:tcBorders>
            <w:shd w:val="clear" w:color="auto" w:fill="auto"/>
            <w:noWrap/>
            <w:vAlign w:val="bottom"/>
          </w:tcPr>
          <w:p w14:paraId="087464AE" w14:textId="7C0B31D1" w:rsidR="00876917" w:rsidRPr="00355286" w:rsidRDefault="008B550D"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bottom w:val="single" w:sz="4" w:space="0" w:color="auto"/>
              <w:right w:val="nil"/>
            </w:tcBorders>
            <w:shd w:val="clear" w:color="auto" w:fill="auto"/>
            <w:noWrap/>
            <w:vAlign w:val="bottom"/>
          </w:tcPr>
          <w:p w14:paraId="7447185C" w14:textId="3EAD9030" w:rsidR="00876917" w:rsidRPr="00355286" w:rsidRDefault="002B26ED" w:rsidP="00F355F4">
            <w:pPr>
              <w:spacing w:line="240" w:lineRule="auto"/>
              <w:ind w:right="-72"/>
              <w:jc w:val="right"/>
              <w:rPr>
                <w:rFonts w:cs="Arial"/>
                <w:sz w:val="16"/>
                <w:szCs w:val="16"/>
              </w:rPr>
            </w:pPr>
            <w:r w:rsidRPr="00355286">
              <w:rPr>
                <w:rFonts w:cs="Arial"/>
                <w:sz w:val="16"/>
                <w:szCs w:val="16"/>
              </w:rPr>
              <w:t>434</w:t>
            </w:r>
            <w:r w:rsidR="00707408" w:rsidRPr="00355286">
              <w:rPr>
                <w:rFonts w:cs="Arial"/>
                <w:sz w:val="16"/>
                <w:szCs w:val="16"/>
              </w:rPr>
              <w:t>.</w:t>
            </w:r>
            <w:r w:rsidRPr="00355286">
              <w:rPr>
                <w:rFonts w:cs="Arial"/>
                <w:sz w:val="16"/>
                <w:szCs w:val="16"/>
              </w:rPr>
              <w:t>64</w:t>
            </w:r>
          </w:p>
        </w:tc>
        <w:tc>
          <w:tcPr>
            <w:tcW w:w="1296" w:type="dxa"/>
            <w:tcBorders>
              <w:top w:val="nil"/>
              <w:left w:val="nil"/>
              <w:bottom w:val="single" w:sz="4" w:space="0" w:color="auto"/>
              <w:right w:val="nil"/>
            </w:tcBorders>
            <w:shd w:val="clear" w:color="auto" w:fill="auto"/>
            <w:noWrap/>
            <w:vAlign w:val="bottom"/>
          </w:tcPr>
          <w:p w14:paraId="667E879E" w14:textId="35079F6C" w:rsidR="00876917" w:rsidRPr="00355286" w:rsidRDefault="002B26ED" w:rsidP="00F355F4">
            <w:pPr>
              <w:spacing w:line="240" w:lineRule="auto"/>
              <w:ind w:right="-72"/>
              <w:jc w:val="right"/>
              <w:rPr>
                <w:rFonts w:cs="Arial"/>
                <w:sz w:val="16"/>
                <w:szCs w:val="16"/>
              </w:rPr>
            </w:pPr>
            <w:r w:rsidRPr="00355286">
              <w:rPr>
                <w:rFonts w:cs="Arial"/>
                <w:sz w:val="16"/>
                <w:szCs w:val="16"/>
              </w:rPr>
              <w:t>434</w:t>
            </w:r>
            <w:r w:rsidR="00707408" w:rsidRPr="00355286">
              <w:rPr>
                <w:rFonts w:cs="Arial"/>
                <w:sz w:val="16"/>
                <w:szCs w:val="16"/>
              </w:rPr>
              <w:t>.</w:t>
            </w:r>
            <w:r w:rsidRPr="00355286">
              <w:rPr>
                <w:rFonts w:cs="Arial"/>
                <w:sz w:val="16"/>
                <w:szCs w:val="16"/>
              </w:rPr>
              <w:t>64</w:t>
            </w:r>
          </w:p>
        </w:tc>
      </w:tr>
      <w:tr w:rsidR="00271462" w:rsidRPr="00355286" w14:paraId="19048517" w14:textId="77777777" w:rsidTr="00F511CB">
        <w:tc>
          <w:tcPr>
            <w:tcW w:w="2909" w:type="dxa"/>
            <w:tcBorders>
              <w:top w:val="nil"/>
              <w:left w:val="nil"/>
              <w:right w:val="nil"/>
            </w:tcBorders>
            <w:shd w:val="clear" w:color="auto" w:fill="auto"/>
            <w:noWrap/>
            <w:vAlign w:val="bottom"/>
          </w:tcPr>
          <w:p w14:paraId="3EA6DA59" w14:textId="77777777" w:rsidR="00876917" w:rsidRPr="00355286" w:rsidRDefault="00876917" w:rsidP="00F355F4">
            <w:pPr>
              <w:spacing w:line="240" w:lineRule="auto"/>
              <w:ind w:left="43" w:right="-72" w:hanging="144"/>
              <w:rPr>
                <w:rFonts w:cs="Arial"/>
                <w:sz w:val="12"/>
                <w:szCs w:val="12"/>
              </w:rPr>
            </w:pPr>
          </w:p>
        </w:tc>
        <w:tc>
          <w:tcPr>
            <w:tcW w:w="1296" w:type="dxa"/>
            <w:tcBorders>
              <w:top w:val="single" w:sz="4" w:space="0" w:color="auto"/>
              <w:left w:val="nil"/>
              <w:right w:val="nil"/>
            </w:tcBorders>
            <w:shd w:val="clear" w:color="auto" w:fill="auto"/>
            <w:noWrap/>
            <w:vAlign w:val="bottom"/>
          </w:tcPr>
          <w:p w14:paraId="221355BC" w14:textId="2DE1EFB0" w:rsidR="00876917" w:rsidRPr="00355286" w:rsidRDefault="00876917" w:rsidP="00F355F4">
            <w:pPr>
              <w:spacing w:line="240" w:lineRule="auto"/>
              <w:ind w:right="-72"/>
              <w:jc w:val="right"/>
              <w:rPr>
                <w:rFonts w:cs="Arial"/>
                <w:sz w:val="12"/>
                <w:szCs w:val="12"/>
              </w:rPr>
            </w:pPr>
          </w:p>
        </w:tc>
        <w:tc>
          <w:tcPr>
            <w:tcW w:w="1368" w:type="dxa"/>
            <w:tcBorders>
              <w:top w:val="single" w:sz="4" w:space="0" w:color="auto"/>
              <w:left w:val="nil"/>
              <w:right w:val="nil"/>
            </w:tcBorders>
            <w:shd w:val="clear" w:color="auto" w:fill="auto"/>
            <w:noWrap/>
            <w:vAlign w:val="bottom"/>
          </w:tcPr>
          <w:p w14:paraId="5ACCD91F" w14:textId="77777777" w:rsidR="00876917" w:rsidRPr="00355286" w:rsidRDefault="00876917" w:rsidP="00F355F4">
            <w:pPr>
              <w:spacing w:line="240" w:lineRule="auto"/>
              <w:ind w:right="-72"/>
              <w:jc w:val="center"/>
              <w:rPr>
                <w:rFonts w:cs="Arial"/>
                <w:sz w:val="12"/>
                <w:szCs w:val="12"/>
              </w:rPr>
            </w:pPr>
          </w:p>
        </w:tc>
        <w:tc>
          <w:tcPr>
            <w:tcW w:w="1296" w:type="dxa"/>
            <w:tcBorders>
              <w:top w:val="single" w:sz="4" w:space="0" w:color="auto"/>
              <w:left w:val="nil"/>
              <w:right w:val="nil"/>
            </w:tcBorders>
            <w:shd w:val="clear" w:color="auto" w:fill="auto"/>
            <w:noWrap/>
            <w:vAlign w:val="bottom"/>
          </w:tcPr>
          <w:p w14:paraId="7FB27391" w14:textId="35D1E2CF" w:rsidR="00876917" w:rsidRPr="00355286" w:rsidRDefault="00876917" w:rsidP="00F355F4">
            <w:pPr>
              <w:spacing w:line="240" w:lineRule="auto"/>
              <w:ind w:right="-72"/>
              <w:jc w:val="center"/>
              <w:rPr>
                <w:rFonts w:cs="Arial"/>
                <w:sz w:val="12"/>
                <w:szCs w:val="12"/>
              </w:rPr>
            </w:pPr>
          </w:p>
        </w:tc>
        <w:tc>
          <w:tcPr>
            <w:tcW w:w="1296" w:type="dxa"/>
            <w:tcBorders>
              <w:top w:val="single" w:sz="4" w:space="0" w:color="auto"/>
              <w:left w:val="nil"/>
              <w:right w:val="nil"/>
            </w:tcBorders>
            <w:shd w:val="clear" w:color="auto" w:fill="auto"/>
            <w:noWrap/>
            <w:vAlign w:val="bottom"/>
          </w:tcPr>
          <w:p w14:paraId="7C0884CC" w14:textId="37BEB56D" w:rsidR="00876917" w:rsidRPr="00355286" w:rsidRDefault="00876917" w:rsidP="00F355F4">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6DDB8184" w14:textId="77777777" w:rsidR="00876917" w:rsidRPr="00355286" w:rsidRDefault="00876917" w:rsidP="00F355F4">
            <w:pPr>
              <w:spacing w:line="240" w:lineRule="auto"/>
              <w:ind w:right="-72"/>
              <w:jc w:val="right"/>
              <w:rPr>
                <w:rFonts w:cs="Arial"/>
                <w:sz w:val="12"/>
                <w:szCs w:val="12"/>
              </w:rPr>
            </w:pPr>
          </w:p>
        </w:tc>
      </w:tr>
      <w:tr w:rsidR="00271462" w:rsidRPr="00355286" w14:paraId="75990606" w14:textId="77777777" w:rsidTr="00F511CB">
        <w:tc>
          <w:tcPr>
            <w:tcW w:w="2909" w:type="dxa"/>
            <w:tcBorders>
              <w:top w:val="nil"/>
              <w:left w:val="nil"/>
              <w:right w:val="nil"/>
            </w:tcBorders>
            <w:shd w:val="clear" w:color="auto" w:fill="auto"/>
            <w:noWrap/>
            <w:vAlign w:val="bottom"/>
            <w:hideMark/>
          </w:tcPr>
          <w:p w14:paraId="013F6AA0" w14:textId="77777777" w:rsidR="00876917" w:rsidRPr="00355286" w:rsidRDefault="00876917" w:rsidP="00F355F4">
            <w:pPr>
              <w:spacing w:line="240" w:lineRule="auto"/>
              <w:ind w:left="43" w:right="-72" w:hanging="144"/>
              <w:rPr>
                <w:rFonts w:cs="Arial"/>
                <w:sz w:val="16"/>
                <w:szCs w:val="16"/>
              </w:rPr>
            </w:pPr>
          </w:p>
        </w:tc>
        <w:tc>
          <w:tcPr>
            <w:tcW w:w="1296" w:type="dxa"/>
            <w:tcBorders>
              <w:left w:val="nil"/>
              <w:bottom w:val="single" w:sz="4" w:space="0" w:color="auto"/>
              <w:right w:val="nil"/>
            </w:tcBorders>
            <w:shd w:val="clear" w:color="auto" w:fill="auto"/>
            <w:noWrap/>
            <w:vAlign w:val="bottom"/>
          </w:tcPr>
          <w:p w14:paraId="78EA3DD5" w14:textId="73989A41" w:rsidR="00876917" w:rsidRPr="00355286" w:rsidRDefault="002B26ED" w:rsidP="00F355F4">
            <w:pPr>
              <w:spacing w:line="240" w:lineRule="auto"/>
              <w:ind w:right="-72"/>
              <w:jc w:val="right"/>
              <w:rPr>
                <w:rFonts w:cs="Arial"/>
                <w:sz w:val="16"/>
                <w:szCs w:val="16"/>
              </w:rPr>
            </w:pPr>
            <w:r w:rsidRPr="00355286">
              <w:rPr>
                <w:rFonts w:cs="Arial"/>
                <w:sz w:val="16"/>
                <w:szCs w:val="16"/>
              </w:rPr>
              <w:t>2</w:t>
            </w:r>
            <w:r w:rsidR="00C84EA4" w:rsidRPr="00355286">
              <w:rPr>
                <w:rFonts w:cs="Arial"/>
                <w:sz w:val="16"/>
                <w:szCs w:val="16"/>
              </w:rPr>
              <w:t>,</w:t>
            </w:r>
            <w:r w:rsidRPr="00355286">
              <w:rPr>
                <w:rFonts w:cs="Arial"/>
                <w:sz w:val="16"/>
                <w:szCs w:val="16"/>
              </w:rPr>
              <w:t>143</w:t>
            </w:r>
            <w:r w:rsidR="00C84EA4" w:rsidRPr="00355286">
              <w:rPr>
                <w:rFonts w:cs="Arial"/>
                <w:sz w:val="16"/>
                <w:szCs w:val="16"/>
              </w:rPr>
              <w:t>.</w:t>
            </w:r>
            <w:r w:rsidRPr="00355286">
              <w:rPr>
                <w:rFonts w:cs="Arial"/>
                <w:sz w:val="16"/>
                <w:szCs w:val="16"/>
              </w:rPr>
              <w:t>00</w:t>
            </w:r>
          </w:p>
        </w:tc>
        <w:tc>
          <w:tcPr>
            <w:tcW w:w="1368" w:type="dxa"/>
            <w:tcBorders>
              <w:left w:val="nil"/>
              <w:bottom w:val="single" w:sz="4" w:space="0" w:color="auto"/>
              <w:right w:val="nil"/>
            </w:tcBorders>
            <w:shd w:val="clear" w:color="auto" w:fill="auto"/>
            <w:noWrap/>
            <w:vAlign w:val="bottom"/>
          </w:tcPr>
          <w:p w14:paraId="4D53200C" w14:textId="72E2C209" w:rsidR="00876917" w:rsidRPr="00355286" w:rsidRDefault="002B26ED" w:rsidP="00F355F4">
            <w:pPr>
              <w:spacing w:line="240" w:lineRule="auto"/>
              <w:ind w:right="-72"/>
              <w:jc w:val="right"/>
              <w:rPr>
                <w:rFonts w:cs="Arial"/>
                <w:sz w:val="16"/>
                <w:szCs w:val="16"/>
              </w:rPr>
            </w:pPr>
            <w:r w:rsidRPr="00355286">
              <w:rPr>
                <w:rFonts w:cs="Arial"/>
                <w:sz w:val="16"/>
                <w:szCs w:val="16"/>
              </w:rPr>
              <w:t>109</w:t>
            </w:r>
            <w:r w:rsidR="00707408" w:rsidRPr="00355286">
              <w:rPr>
                <w:rFonts w:cs="Arial"/>
                <w:sz w:val="16"/>
                <w:szCs w:val="16"/>
              </w:rPr>
              <w:t>.</w:t>
            </w:r>
            <w:r w:rsidRPr="00355286">
              <w:rPr>
                <w:rFonts w:cs="Arial"/>
                <w:sz w:val="16"/>
                <w:szCs w:val="16"/>
              </w:rPr>
              <w:t>29</w:t>
            </w:r>
          </w:p>
        </w:tc>
        <w:tc>
          <w:tcPr>
            <w:tcW w:w="1296" w:type="dxa"/>
            <w:tcBorders>
              <w:left w:val="nil"/>
              <w:bottom w:val="single" w:sz="4" w:space="0" w:color="auto"/>
              <w:right w:val="nil"/>
            </w:tcBorders>
            <w:shd w:val="clear" w:color="auto" w:fill="auto"/>
            <w:noWrap/>
            <w:vAlign w:val="bottom"/>
          </w:tcPr>
          <w:p w14:paraId="0901418E" w14:textId="4FF6EE3F" w:rsidR="00876917" w:rsidRPr="00355286" w:rsidRDefault="006448BB" w:rsidP="00F355F4">
            <w:pPr>
              <w:spacing w:line="240" w:lineRule="auto"/>
              <w:ind w:right="-72"/>
              <w:jc w:val="center"/>
              <w:rPr>
                <w:rFonts w:cs="Arial"/>
                <w:sz w:val="16"/>
                <w:szCs w:val="16"/>
              </w:rPr>
            </w:pPr>
            <w:r w:rsidRPr="00355286">
              <w:rPr>
                <w:rFonts w:cs="Arial"/>
                <w:sz w:val="16"/>
                <w:szCs w:val="16"/>
              </w:rPr>
              <w:t>-</w:t>
            </w:r>
          </w:p>
        </w:tc>
        <w:tc>
          <w:tcPr>
            <w:tcW w:w="1296" w:type="dxa"/>
            <w:tcBorders>
              <w:left w:val="nil"/>
              <w:bottom w:val="single" w:sz="4" w:space="0" w:color="auto"/>
              <w:right w:val="nil"/>
            </w:tcBorders>
            <w:shd w:val="clear" w:color="auto" w:fill="auto"/>
            <w:noWrap/>
            <w:vAlign w:val="bottom"/>
          </w:tcPr>
          <w:p w14:paraId="103CAC38" w14:textId="69BBD2B4" w:rsidR="00876917" w:rsidRPr="00355286" w:rsidRDefault="002B26ED" w:rsidP="00F355F4">
            <w:pPr>
              <w:spacing w:line="240" w:lineRule="auto"/>
              <w:ind w:right="-72"/>
              <w:jc w:val="right"/>
              <w:rPr>
                <w:rFonts w:cs="Arial"/>
                <w:sz w:val="16"/>
                <w:szCs w:val="16"/>
              </w:rPr>
            </w:pPr>
            <w:r w:rsidRPr="00355286">
              <w:rPr>
                <w:rFonts w:cs="Arial"/>
                <w:sz w:val="16"/>
                <w:szCs w:val="16"/>
              </w:rPr>
              <w:t>2</w:t>
            </w:r>
            <w:r w:rsidR="00707408" w:rsidRPr="00355286">
              <w:rPr>
                <w:rFonts w:cs="Arial"/>
                <w:sz w:val="16"/>
                <w:szCs w:val="16"/>
              </w:rPr>
              <w:t>,</w:t>
            </w:r>
            <w:r w:rsidRPr="00355286">
              <w:rPr>
                <w:rFonts w:cs="Arial"/>
                <w:sz w:val="16"/>
                <w:szCs w:val="16"/>
              </w:rPr>
              <w:t>252</w:t>
            </w:r>
            <w:r w:rsidR="00707408" w:rsidRPr="00355286">
              <w:rPr>
                <w:rFonts w:cs="Arial"/>
                <w:sz w:val="16"/>
                <w:szCs w:val="16"/>
              </w:rPr>
              <w:t>.</w:t>
            </w:r>
            <w:r w:rsidRPr="00355286">
              <w:rPr>
                <w:rFonts w:cs="Arial"/>
                <w:sz w:val="16"/>
                <w:szCs w:val="16"/>
              </w:rPr>
              <w:t>29</w:t>
            </w:r>
          </w:p>
        </w:tc>
        <w:tc>
          <w:tcPr>
            <w:tcW w:w="1296" w:type="dxa"/>
            <w:tcBorders>
              <w:left w:val="nil"/>
              <w:bottom w:val="single" w:sz="4" w:space="0" w:color="auto"/>
              <w:right w:val="nil"/>
            </w:tcBorders>
            <w:shd w:val="clear" w:color="auto" w:fill="auto"/>
            <w:noWrap/>
            <w:vAlign w:val="bottom"/>
          </w:tcPr>
          <w:p w14:paraId="02A7ACB3" w14:textId="3FABD19F" w:rsidR="00876917" w:rsidRPr="00355286" w:rsidRDefault="002B26ED" w:rsidP="00F355F4">
            <w:pPr>
              <w:spacing w:line="240" w:lineRule="auto"/>
              <w:ind w:right="-72"/>
              <w:jc w:val="right"/>
              <w:rPr>
                <w:rFonts w:cs="Arial"/>
                <w:sz w:val="16"/>
                <w:szCs w:val="16"/>
              </w:rPr>
            </w:pPr>
            <w:r w:rsidRPr="00355286">
              <w:rPr>
                <w:rFonts w:cs="Arial"/>
                <w:sz w:val="16"/>
                <w:szCs w:val="16"/>
              </w:rPr>
              <w:t>2</w:t>
            </w:r>
            <w:r w:rsidR="00707408" w:rsidRPr="00355286">
              <w:rPr>
                <w:rFonts w:cs="Arial"/>
                <w:sz w:val="16"/>
                <w:szCs w:val="16"/>
              </w:rPr>
              <w:t>,</w:t>
            </w:r>
            <w:r w:rsidRPr="00355286">
              <w:rPr>
                <w:rFonts w:cs="Arial"/>
                <w:sz w:val="16"/>
                <w:szCs w:val="16"/>
              </w:rPr>
              <w:t>252</w:t>
            </w:r>
            <w:r w:rsidR="00707408" w:rsidRPr="00355286">
              <w:rPr>
                <w:rFonts w:cs="Arial"/>
                <w:sz w:val="16"/>
                <w:szCs w:val="16"/>
              </w:rPr>
              <w:t>.</w:t>
            </w:r>
            <w:r w:rsidRPr="00355286">
              <w:rPr>
                <w:rFonts w:cs="Arial"/>
                <w:sz w:val="16"/>
                <w:szCs w:val="16"/>
              </w:rPr>
              <w:t>29</w:t>
            </w:r>
          </w:p>
        </w:tc>
      </w:tr>
      <w:tr w:rsidR="00271462" w:rsidRPr="00355286" w14:paraId="3B462CA7" w14:textId="77777777" w:rsidTr="00F511CB">
        <w:trPr>
          <w:trHeight w:val="132"/>
        </w:trPr>
        <w:tc>
          <w:tcPr>
            <w:tcW w:w="2909" w:type="dxa"/>
            <w:tcBorders>
              <w:top w:val="nil"/>
              <w:left w:val="nil"/>
              <w:right w:val="nil"/>
            </w:tcBorders>
            <w:shd w:val="clear" w:color="auto" w:fill="auto"/>
            <w:noWrap/>
            <w:vAlign w:val="bottom"/>
            <w:hideMark/>
          </w:tcPr>
          <w:p w14:paraId="0A88FA76" w14:textId="77777777" w:rsidR="00876917" w:rsidRPr="00355286" w:rsidRDefault="00876917" w:rsidP="00F355F4">
            <w:pPr>
              <w:spacing w:line="240" w:lineRule="auto"/>
              <w:ind w:left="43" w:right="-72" w:hanging="144"/>
              <w:rPr>
                <w:rFonts w:cs="Arial"/>
                <w:sz w:val="12"/>
                <w:szCs w:val="12"/>
              </w:rPr>
            </w:pPr>
          </w:p>
        </w:tc>
        <w:tc>
          <w:tcPr>
            <w:tcW w:w="1296" w:type="dxa"/>
            <w:tcBorders>
              <w:top w:val="single" w:sz="4" w:space="0" w:color="auto"/>
              <w:left w:val="nil"/>
              <w:right w:val="nil"/>
            </w:tcBorders>
            <w:shd w:val="clear" w:color="auto" w:fill="auto"/>
            <w:noWrap/>
            <w:vAlign w:val="bottom"/>
          </w:tcPr>
          <w:p w14:paraId="43FD4906" w14:textId="77777777" w:rsidR="00876917" w:rsidRPr="00355286" w:rsidRDefault="00876917" w:rsidP="00F355F4">
            <w:pPr>
              <w:spacing w:line="240" w:lineRule="auto"/>
              <w:ind w:right="-72"/>
              <w:jc w:val="right"/>
              <w:rPr>
                <w:rFonts w:cs="Arial"/>
                <w:sz w:val="12"/>
                <w:szCs w:val="12"/>
              </w:rPr>
            </w:pPr>
          </w:p>
        </w:tc>
        <w:tc>
          <w:tcPr>
            <w:tcW w:w="1368" w:type="dxa"/>
            <w:tcBorders>
              <w:top w:val="single" w:sz="4" w:space="0" w:color="auto"/>
              <w:left w:val="nil"/>
              <w:right w:val="nil"/>
            </w:tcBorders>
            <w:shd w:val="clear" w:color="auto" w:fill="auto"/>
            <w:noWrap/>
            <w:vAlign w:val="bottom"/>
          </w:tcPr>
          <w:p w14:paraId="66E741F2" w14:textId="77777777" w:rsidR="00876917" w:rsidRPr="00355286" w:rsidRDefault="00876917" w:rsidP="00F355F4">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50D9C7CA" w14:textId="77777777" w:rsidR="00876917" w:rsidRPr="00355286" w:rsidRDefault="00876917" w:rsidP="00F355F4">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4DD27948" w14:textId="77777777" w:rsidR="00876917" w:rsidRPr="00355286" w:rsidRDefault="00876917" w:rsidP="00F355F4">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1E83A463" w14:textId="77777777" w:rsidR="00876917" w:rsidRPr="00355286" w:rsidRDefault="00876917" w:rsidP="00F355F4">
            <w:pPr>
              <w:spacing w:line="240" w:lineRule="auto"/>
              <w:ind w:right="-72"/>
              <w:jc w:val="right"/>
              <w:rPr>
                <w:rFonts w:cs="Arial"/>
                <w:sz w:val="12"/>
                <w:szCs w:val="12"/>
              </w:rPr>
            </w:pPr>
          </w:p>
        </w:tc>
      </w:tr>
      <w:tr w:rsidR="00271462" w:rsidRPr="00355286" w14:paraId="0FCCE3C0" w14:textId="77777777" w:rsidTr="00F511CB">
        <w:tc>
          <w:tcPr>
            <w:tcW w:w="2909" w:type="dxa"/>
            <w:tcBorders>
              <w:top w:val="nil"/>
              <w:left w:val="nil"/>
              <w:right w:val="nil"/>
            </w:tcBorders>
            <w:shd w:val="clear" w:color="auto" w:fill="auto"/>
            <w:noWrap/>
            <w:vAlign w:val="bottom"/>
            <w:hideMark/>
          </w:tcPr>
          <w:p w14:paraId="0E2BCF79" w14:textId="77777777" w:rsidR="00876917" w:rsidRPr="00355286" w:rsidRDefault="00876917" w:rsidP="00F355F4">
            <w:pPr>
              <w:spacing w:line="240" w:lineRule="auto"/>
              <w:ind w:left="43" w:right="-72" w:hanging="144"/>
              <w:rPr>
                <w:rFonts w:cs="Arial"/>
                <w:i/>
                <w:iCs/>
                <w:sz w:val="16"/>
                <w:szCs w:val="16"/>
              </w:rPr>
            </w:pPr>
            <w:r w:rsidRPr="00355286">
              <w:rPr>
                <w:rFonts w:cs="Arial"/>
                <w:i/>
                <w:iCs/>
                <w:sz w:val="16"/>
                <w:szCs w:val="16"/>
              </w:rPr>
              <w:t>Financial assets not measured</w:t>
            </w:r>
          </w:p>
          <w:p w14:paraId="41C30F67" w14:textId="77777777" w:rsidR="00876917" w:rsidRPr="00355286" w:rsidRDefault="00876917" w:rsidP="00F355F4">
            <w:pPr>
              <w:spacing w:line="240" w:lineRule="auto"/>
              <w:ind w:left="43" w:right="-72" w:hanging="144"/>
              <w:rPr>
                <w:rFonts w:cs="Arial"/>
                <w:i/>
                <w:iCs/>
                <w:sz w:val="16"/>
                <w:szCs w:val="16"/>
              </w:rPr>
            </w:pPr>
            <w:r w:rsidRPr="00355286">
              <w:rPr>
                <w:rFonts w:cs="Arial"/>
                <w:i/>
                <w:iCs/>
                <w:sz w:val="16"/>
                <w:szCs w:val="16"/>
              </w:rPr>
              <w:t xml:space="preserve">    at fair value</w:t>
            </w:r>
          </w:p>
        </w:tc>
        <w:tc>
          <w:tcPr>
            <w:tcW w:w="1296" w:type="dxa"/>
            <w:tcBorders>
              <w:top w:val="nil"/>
              <w:left w:val="nil"/>
              <w:right w:val="nil"/>
            </w:tcBorders>
            <w:shd w:val="clear" w:color="auto" w:fill="auto"/>
            <w:noWrap/>
            <w:vAlign w:val="bottom"/>
          </w:tcPr>
          <w:p w14:paraId="7332AFF7" w14:textId="77777777" w:rsidR="00876917" w:rsidRPr="00355286" w:rsidRDefault="00876917" w:rsidP="00F355F4">
            <w:pPr>
              <w:spacing w:line="240" w:lineRule="auto"/>
              <w:ind w:right="-72"/>
              <w:jc w:val="right"/>
              <w:rPr>
                <w:rFonts w:cs="Arial"/>
                <w:sz w:val="16"/>
                <w:szCs w:val="16"/>
              </w:rPr>
            </w:pPr>
          </w:p>
        </w:tc>
        <w:tc>
          <w:tcPr>
            <w:tcW w:w="1368" w:type="dxa"/>
            <w:tcBorders>
              <w:top w:val="nil"/>
              <w:left w:val="nil"/>
              <w:right w:val="nil"/>
            </w:tcBorders>
            <w:shd w:val="clear" w:color="auto" w:fill="auto"/>
            <w:noWrap/>
            <w:vAlign w:val="bottom"/>
          </w:tcPr>
          <w:p w14:paraId="7A9596DB" w14:textId="77777777" w:rsidR="00876917" w:rsidRPr="00355286" w:rsidRDefault="00876917"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57C940C6" w14:textId="77777777" w:rsidR="00876917" w:rsidRPr="00355286" w:rsidRDefault="00876917"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5EC6D773" w14:textId="77777777" w:rsidR="00876917" w:rsidRPr="00355286" w:rsidRDefault="00876917"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0D4449B9" w14:textId="77777777" w:rsidR="00876917" w:rsidRPr="00355286" w:rsidRDefault="00876917" w:rsidP="00F355F4">
            <w:pPr>
              <w:spacing w:line="240" w:lineRule="auto"/>
              <w:ind w:right="-72"/>
              <w:jc w:val="right"/>
              <w:rPr>
                <w:rFonts w:cs="Arial"/>
                <w:sz w:val="16"/>
                <w:szCs w:val="16"/>
              </w:rPr>
            </w:pPr>
          </w:p>
        </w:tc>
      </w:tr>
      <w:tr w:rsidR="00271462" w:rsidRPr="00355286" w14:paraId="39715E11" w14:textId="77777777" w:rsidTr="00F511CB">
        <w:trPr>
          <w:trHeight w:val="34"/>
        </w:trPr>
        <w:tc>
          <w:tcPr>
            <w:tcW w:w="2909" w:type="dxa"/>
            <w:tcBorders>
              <w:top w:val="nil"/>
              <w:left w:val="nil"/>
              <w:right w:val="nil"/>
            </w:tcBorders>
            <w:shd w:val="clear" w:color="auto" w:fill="auto"/>
            <w:noWrap/>
            <w:hideMark/>
          </w:tcPr>
          <w:p w14:paraId="4249F04D" w14:textId="77777777" w:rsidR="00876917" w:rsidRPr="00355286" w:rsidRDefault="00876917" w:rsidP="00F355F4">
            <w:pPr>
              <w:spacing w:line="240" w:lineRule="auto"/>
              <w:ind w:left="43" w:right="-72" w:hanging="144"/>
              <w:rPr>
                <w:rFonts w:cs="Arial"/>
                <w:sz w:val="16"/>
                <w:szCs w:val="16"/>
              </w:rPr>
            </w:pPr>
            <w:r w:rsidRPr="00355286">
              <w:rPr>
                <w:rFonts w:cs="Arial"/>
                <w:sz w:val="16"/>
                <w:szCs w:val="16"/>
              </w:rPr>
              <w:t>Cash and cash equivalents</w:t>
            </w:r>
          </w:p>
        </w:tc>
        <w:tc>
          <w:tcPr>
            <w:tcW w:w="1296" w:type="dxa"/>
            <w:tcBorders>
              <w:top w:val="nil"/>
              <w:left w:val="nil"/>
              <w:right w:val="nil"/>
            </w:tcBorders>
            <w:shd w:val="clear" w:color="auto" w:fill="auto"/>
            <w:noWrap/>
            <w:vAlign w:val="bottom"/>
          </w:tcPr>
          <w:p w14:paraId="2994929D" w14:textId="17F1BAD7" w:rsidR="00876917" w:rsidRPr="00355286" w:rsidRDefault="00DD5358" w:rsidP="00F355F4">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43C9664E" w14:textId="2F998F7E" w:rsidR="00876917" w:rsidRPr="00355286" w:rsidRDefault="00DD5358"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20668CF0" w14:textId="2C875814" w:rsidR="00876917" w:rsidRPr="00355286" w:rsidRDefault="002B26ED" w:rsidP="00F355F4">
            <w:pPr>
              <w:spacing w:line="240" w:lineRule="auto"/>
              <w:ind w:right="-72"/>
              <w:jc w:val="right"/>
              <w:rPr>
                <w:rFonts w:cs="Arial"/>
                <w:sz w:val="16"/>
                <w:szCs w:val="16"/>
              </w:rPr>
            </w:pPr>
            <w:r w:rsidRPr="00355286">
              <w:rPr>
                <w:rFonts w:cs="Arial"/>
                <w:sz w:val="16"/>
                <w:szCs w:val="16"/>
              </w:rPr>
              <w:t>26</w:t>
            </w:r>
            <w:r w:rsidR="00AB5919" w:rsidRPr="00355286">
              <w:rPr>
                <w:rFonts w:cs="Arial"/>
                <w:sz w:val="16"/>
                <w:szCs w:val="16"/>
              </w:rPr>
              <w:t>,</w:t>
            </w:r>
            <w:r w:rsidRPr="00355286">
              <w:rPr>
                <w:rFonts w:cs="Arial"/>
                <w:sz w:val="16"/>
                <w:szCs w:val="16"/>
              </w:rPr>
              <w:t>831</w:t>
            </w:r>
            <w:r w:rsidR="00AB5919" w:rsidRPr="00355286">
              <w:rPr>
                <w:rFonts w:cs="Arial"/>
                <w:sz w:val="16"/>
                <w:szCs w:val="16"/>
              </w:rPr>
              <w:t>.</w:t>
            </w:r>
            <w:r w:rsidRPr="00355286">
              <w:rPr>
                <w:rFonts w:cs="Arial"/>
                <w:sz w:val="16"/>
                <w:szCs w:val="16"/>
              </w:rPr>
              <w:t>69</w:t>
            </w:r>
          </w:p>
        </w:tc>
        <w:tc>
          <w:tcPr>
            <w:tcW w:w="1296" w:type="dxa"/>
            <w:tcBorders>
              <w:top w:val="nil"/>
              <w:left w:val="nil"/>
              <w:right w:val="nil"/>
            </w:tcBorders>
            <w:shd w:val="clear" w:color="auto" w:fill="auto"/>
            <w:noWrap/>
            <w:vAlign w:val="bottom"/>
          </w:tcPr>
          <w:p w14:paraId="19399B6C" w14:textId="53FCEDB6" w:rsidR="00876917" w:rsidRPr="00355286" w:rsidRDefault="002B26ED" w:rsidP="00F355F4">
            <w:pPr>
              <w:spacing w:line="240" w:lineRule="auto"/>
              <w:ind w:right="-72"/>
              <w:jc w:val="right"/>
              <w:rPr>
                <w:rFonts w:cs="Arial"/>
                <w:sz w:val="16"/>
                <w:szCs w:val="16"/>
              </w:rPr>
            </w:pPr>
            <w:r w:rsidRPr="00355286">
              <w:rPr>
                <w:rFonts w:cs="Arial"/>
                <w:sz w:val="16"/>
                <w:szCs w:val="16"/>
              </w:rPr>
              <w:t>26</w:t>
            </w:r>
            <w:r w:rsidR="00070B73" w:rsidRPr="00355286">
              <w:rPr>
                <w:rFonts w:cs="Arial"/>
                <w:sz w:val="16"/>
                <w:szCs w:val="16"/>
              </w:rPr>
              <w:t>,</w:t>
            </w:r>
            <w:r w:rsidRPr="00355286">
              <w:rPr>
                <w:rFonts w:cs="Arial"/>
                <w:sz w:val="16"/>
                <w:szCs w:val="16"/>
              </w:rPr>
              <w:t>831</w:t>
            </w:r>
            <w:r w:rsidR="00070B73" w:rsidRPr="00355286">
              <w:rPr>
                <w:rFonts w:cs="Arial"/>
                <w:sz w:val="16"/>
                <w:szCs w:val="16"/>
              </w:rPr>
              <w:t>.</w:t>
            </w:r>
            <w:r w:rsidRPr="00355286">
              <w:rPr>
                <w:rFonts w:cs="Arial"/>
                <w:sz w:val="16"/>
                <w:szCs w:val="16"/>
              </w:rPr>
              <w:t>69</w:t>
            </w:r>
          </w:p>
        </w:tc>
        <w:tc>
          <w:tcPr>
            <w:tcW w:w="1296" w:type="dxa"/>
            <w:tcBorders>
              <w:top w:val="nil"/>
              <w:left w:val="nil"/>
              <w:right w:val="nil"/>
            </w:tcBorders>
            <w:shd w:val="clear" w:color="auto" w:fill="auto"/>
            <w:noWrap/>
            <w:vAlign w:val="bottom"/>
          </w:tcPr>
          <w:p w14:paraId="520C359B" w14:textId="70CD940E" w:rsidR="00876917" w:rsidRPr="00355286" w:rsidRDefault="002B26ED" w:rsidP="00F355F4">
            <w:pPr>
              <w:spacing w:line="240" w:lineRule="auto"/>
              <w:ind w:right="-72"/>
              <w:jc w:val="right"/>
              <w:rPr>
                <w:rFonts w:cs="Arial"/>
                <w:sz w:val="16"/>
                <w:szCs w:val="16"/>
              </w:rPr>
            </w:pPr>
            <w:r w:rsidRPr="00355286">
              <w:rPr>
                <w:rFonts w:cs="Arial"/>
                <w:sz w:val="16"/>
                <w:szCs w:val="16"/>
              </w:rPr>
              <w:t>26</w:t>
            </w:r>
            <w:r w:rsidR="00070B73" w:rsidRPr="00355286">
              <w:rPr>
                <w:rFonts w:cs="Arial"/>
                <w:sz w:val="16"/>
                <w:szCs w:val="16"/>
              </w:rPr>
              <w:t>,</w:t>
            </w:r>
            <w:r w:rsidRPr="00355286">
              <w:rPr>
                <w:rFonts w:cs="Arial"/>
                <w:sz w:val="16"/>
                <w:szCs w:val="16"/>
              </w:rPr>
              <w:t>831</w:t>
            </w:r>
            <w:r w:rsidR="00070B73" w:rsidRPr="00355286">
              <w:rPr>
                <w:rFonts w:cs="Arial"/>
                <w:sz w:val="16"/>
                <w:szCs w:val="16"/>
              </w:rPr>
              <w:t>.</w:t>
            </w:r>
            <w:r w:rsidRPr="00355286">
              <w:rPr>
                <w:rFonts w:cs="Arial"/>
                <w:sz w:val="16"/>
                <w:szCs w:val="16"/>
              </w:rPr>
              <w:t>69</w:t>
            </w:r>
          </w:p>
        </w:tc>
      </w:tr>
      <w:tr w:rsidR="00070B73" w:rsidRPr="00355286" w14:paraId="6077511F" w14:textId="77777777" w:rsidTr="00F511CB">
        <w:trPr>
          <w:trHeight w:val="34"/>
        </w:trPr>
        <w:tc>
          <w:tcPr>
            <w:tcW w:w="2909" w:type="dxa"/>
            <w:tcBorders>
              <w:top w:val="nil"/>
              <w:left w:val="nil"/>
              <w:right w:val="nil"/>
            </w:tcBorders>
            <w:shd w:val="clear" w:color="auto" w:fill="auto"/>
            <w:noWrap/>
          </w:tcPr>
          <w:p w14:paraId="7061AF18" w14:textId="435B6827" w:rsidR="00070B73" w:rsidRPr="00355286" w:rsidRDefault="00070B73" w:rsidP="00070B73">
            <w:pPr>
              <w:spacing w:line="240" w:lineRule="auto"/>
              <w:ind w:left="43" w:right="-72" w:hanging="144"/>
              <w:rPr>
                <w:rFonts w:cs="Arial"/>
                <w:sz w:val="16"/>
                <w:szCs w:val="16"/>
              </w:rPr>
            </w:pPr>
            <w:r w:rsidRPr="00355286">
              <w:rPr>
                <w:rFonts w:cs="Arial"/>
                <w:sz w:val="16"/>
                <w:szCs w:val="16"/>
              </w:rPr>
              <w:t>Restricted cash</w:t>
            </w:r>
          </w:p>
        </w:tc>
        <w:tc>
          <w:tcPr>
            <w:tcW w:w="1296" w:type="dxa"/>
            <w:tcBorders>
              <w:top w:val="nil"/>
              <w:left w:val="nil"/>
              <w:right w:val="nil"/>
            </w:tcBorders>
            <w:shd w:val="clear" w:color="auto" w:fill="auto"/>
            <w:noWrap/>
            <w:vAlign w:val="bottom"/>
          </w:tcPr>
          <w:p w14:paraId="6E87130B" w14:textId="26221EE1" w:rsidR="00070B73" w:rsidRPr="00355286" w:rsidRDefault="00070B73" w:rsidP="00070B73">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4EF2796B" w14:textId="073CEF3E" w:rsidR="00070B73" w:rsidRPr="00355286" w:rsidRDefault="00070B73" w:rsidP="00070B73">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4728D16B" w14:textId="57D242CF" w:rsidR="00070B73" w:rsidRPr="00355286" w:rsidRDefault="002B26ED" w:rsidP="00070B73">
            <w:pPr>
              <w:spacing w:line="240" w:lineRule="auto"/>
              <w:ind w:right="-72"/>
              <w:jc w:val="right"/>
              <w:rPr>
                <w:rFonts w:cs="Arial"/>
                <w:sz w:val="16"/>
                <w:szCs w:val="16"/>
              </w:rPr>
            </w:pPr>
            <w:r w:rsidRPr="00355286">
              <w:rPr>
                <w:rFonts w:cs="Arial"/>
                <w:sz w:val="16"/>
                <w:szCs w:val="16"/>
              </w:rPr>
              <w:t>41</w:t>
            </w:r>
            <w:r w:rsidR="00070B73" w:rsidRPr="00355286">
              <w:rPr>
                <w:rFonts w:cs="Arial"/>
                <w:sz w:val="16"/>
                <w:szCs w:val="16"/>
              </w:rPr>
              <w:t>.</w:t>
            </w:r>
            <w:r w:rsidRPr="00355286">
              <w:rPr>
                <w:rFonts w:cs="Arial"/>
                <w:sz w:val="16"/>
                <w:szCs w:val="16"/>
              </w:rPr>
              <w:t>24</w:t>
            </w:r>
          </w:p>
        </w:tc>
        <w:tc>
          <w:tcPr>
            <w:tcW w:w="1296" w:type="dxa"/>
            <w:tcBorders>
              <w:top w:val="nil"/>
              <w:left w:val="nil"/>
              <w:right w:val="nil"/>
            </w:tcBorders>
            <w:shd w:val="clear" w:color="auto" w:fill="auto"/>
            <w:noWrap/>
            <w:vAlign w:val="bottom"/>
          </w:tcPr>
          <w:p w14:paraId="03F6BDA8" w14:textId="1B8051ED" w:rsidR="00070B73" w:rsidRPr="00355286" w:rsidRDefault="002B26ED" w:rsidP="00070B73">
            <w:pPr>
              <w:spacing w:line="240" w:lineRule="auto"/>
              <w:ind w:right="-72"/>
              <w:jc w:val="right"/>
              <w:rPr>
                <w:rFonts w:cs="Arial"/>
                <w:sz w:val="16"/>
                <w:szCs w:val="16"/>
              </w:rPr>
            </w:pPr>
            <w:r w:rsidRPr="00355286">
              <w:rPr>
                <w:rFonts w:cs="Arial"/>
                <w:sz w:val="16"/>
                <w:szCs w:val="16"/>
              </w:rPr>
              <w:t>41</w:t>
            </w:r>
            <w:r w:rsidR="00070B73" w:rsidRPr="00355286">
              <w:rPr>
                <w:rFonts w:cs="Arial"/>
                <w:sz w:val="16"/>
                <w:szCs w:val="16"/>
              </w:rPr>
              <w:t>.</w:t>
            </w:r>
            <w:r w:rsidRPr="00355286">
              <w:rPr>
                <w:rFonts w:cs="Arial"/>
                <w:sz w:val="16"/>
                <w:szCs w:val="16"/>
              </w:rPr>
              <w:t>24</w:t>
            </w:r>
          </w:p>
        </w:tc>
        <w:tc>
          <w:tcPr>
            <w:tcW w:w="1296" w:type="dxa"/>
            <w:tcBorders>
              <w:top w:val="nil"/>
              <w:left w:val="nil"/>
              <w:right w:val="nil"/>
            </w:tcBorders>
            <w:shd w:val="clear" w:color="auto" w:fill="auto"/>
            <w:noWrap/>
            <w:vAlign w:val="bottom"/>
          </w:tcPr>
          <w:p w14:paraId="2BD689F5" w14:textId="43BF8F5B" w:rsidR="00070B73" w:rsidRPr="00355286" w:rsidRDefault="002B26ED" w:rsidP="00070B73">
            <w:pPr>
              <w:spacing w:line="240" w:lineRule="auto"/>
              <w:ind w:right="-72"/>
              <w:jc w:val="right"/>
              <w:rPr>
                <w:rFonts w:cs="Arial"/>
                <w:sz w:val="16"/>
                <w:szCs w:val="16"/>
              </w:rPr>
            </w:pPr>
            <w:r w:rsidRPr="00355286">
              <w:rPr>
                <w:rFonts w:cs="Arial"/>
                <w:sz w:val="16"/>
                <w:szCs w:val="16"/>
              </w:rPr>
              <w:t>41</w:t>
            </w:r>
            <w:r w:rsidR="00070B73" w:rsidRPr="00355286">
              <w:rPr>
                <w:rFonts w:cs="Arial"/>
                <w:sz w:val="16"/>
                <w:szCs w:val="16"/>
              </w:rPr>
              <w:t>.</w:t>
            </w:r>
            <w:r w:rsidRPr="00355286">
              <w:rPr>
                <w:rFonts w:cs="Arial"/>
                <w:sz w:val="16"/>
                <w:szCs w:val="16"/>
              </w:rPr>
              <w:t>24</w:t>
            </w:r>
          </w:p>
        </w:tc>
      </w:tr>
      <w:tr w:rsidR="00070B73" w:rsidRPr="00355286" w14:paraId="735BF919" w14:textId="77777777" w:rsidTr="00F511CB">
        <w:trPr>
          <w:trHeight w:val="34"/>
        </w:trPr>
        <w:tc>
          <w:tcPr>
            <w:tcW w:w="2909" w:type="dxa"/>
            <w:tcBorders>
              <w:top w:val="nil"/>
              <w:left w:val="nil"/>
              <w:right w:val="nil"/>
            </w:tcBorders>
            <w:shd w:val="clear" w:color="auto" w:fill="auto"/>
            <w:noWrap/>
          </w:tcPr>
          <w:p w14:paraId="4D327516" w14:textId="53182B22" w:rsidR="00070B73" w:rsidRPr="00355286" w:rsidRDefault="00070B73" w:rsidP="00070B73">
            <w:pPr>
              <w:spacing w:line="240" w:lineRule="auto"/>
              <w:ind w:left="43" w:right="-72" w:hanging="144"/>
              <w:rPr>
                <w:rFonts w:cs="Arial"/>
                <w:sz w:val="16"/>
                <w:szCs w:val="16"/>
              </w:rPr>
            </w:pPr>
            <w:r w:rsidRPr="00355286">
              <w:rPr>
                <w:rFonts w:cs="Arial"/>
                <w:sz w:val="16"/>
                <w:szCs w:val="16"/>
              </w:rPr>
              <w:t xml:space="preserve">Trade and other </w:t>
            </w:r>
            <w:r w:rsidR="006D3F79" w:rsidRPr="00355286">
              <w:rPr>
                <w:rFonts w:cs="Arial"/>
                <w:sz w:val="16"/>
                <w:szCs w:val="16"/>
              </w:rPr>
              <w:t xml:space="preserve">current </w:t>
            </w:r>
            <w:r w:rsidRPr="00355286">
              <w:rPr>
                <w:rFonts w:cs="Arial"/>
                <w:sz w:val="16"/>
                <w:szCs w:val="16"/>
              </w:rPr>
              <w:t>receivables</w:t>
            </w:r>
          </w:p>
        </w:tc>
        <w:tc>
          <w:tcPr>
            <w:tcW w:w="1296" w:type="dxa"/>
            <w:tcBorders>
              <w:top w:val="nil"/>
              <w:left w:val="nil"/>
              <w:right w:val="nil"/>
            </w:tcBorders>
            <w:shd w:val="clear" w:color="auto" w:fill="auto"/>
            <w:noWrap/>
            <w:vAlign w:val="bottom"/>
          </w:tcPr>
          <w:p w14:paraId="23C2AEB3" w14:textId="32C0B665" w:rsidR="00070B73" w:rsidRPr="00355286" w:rsidRDefault="00070B73" w:rsidP="00070B73">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7EB4DD78" w14:textId="47B2D5CB" w:rsidR="00070B73" w:rsidRPr="00355286" w:rsidRDefault="00070B73" w:rsidP="00070B73">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7BA139A1" w14:textId="062566BF" w:rsidR="00070B73" w:rsidRPr="00355286" w:rsidRDefault="002B26ED" w:rsidP="00070B73">
            <w:pPr>
              <w:spacing w:line="240" w:lineRule="auto"/>
              <w:ind w:right="-72"/>
              <w:jc w:val="right"/>
              <w:rPr>
                <w:rFonts w:cs="Arial"/>
                <w:sz w:val="16"/>
                <w:szCs w:val="16"/>
              </w:rPr>
            </w:pPr>
            <w:r w:rsidRPr="00355286">
              <w:rPr>
                <w:rFonts w:cs="Arial"/>
                <w:sz w:val="16"/>
                <w:szCs w:val="16"/>
              </w:rPr>
              <w:t>42</w:t>
            </w:r>
            <w:r w:rsidR="00070B73" w:rsidRPr="00355286">
              <w:rPr>
                <w:rFonts w:cs="Arial"/>
                <w:sz w:val="16"/>
                <w:szCs w:val="16"/>
              </w:rPr>
              <w:t>,</w:t>
            </w:r>
            <w:r w:rsidRPr="00355286">
              <w:rPr>
                <w:rFonts w:cs="Arial"/>
                <w:sz w:val="16"/>
                <w:szCs w:val="16"/>
              </w:rPr>
              <w:t>105</w:t>
            </w:r>
            <w:r w:rsidR="00070B73" w:rsidRPr="00355286">
              <w:rPr>
                <w:rFonts w:cs="Arial"/>
                <w:sz w:val="16"/>
                <w:szCs w:val="16"/>
              </w:rPr>
              <w:t>.</w:t>
            </w:r>
            <w:r w:rsidRPr="00355286">
              <w:rPr>
                <w:rFonts w:cs="Arial"/>
                <w:sz w:val="16"/>
                <w:szCs w:val="16"/>
              </w:rPr>
              <w:t>57</w:t>
            </w:r>
          </w:p>
        </w:tc>
        <w:tc>
          <w:tcPr>
            <w:tcW w:w="1296" w:type="dxa"/>
            <w:tcBorders>
              <w:top w:val="nil"/>
              <w:left w:val="nil"/>
              <w:right w:val="nil"/>
            </w:tcBorders>
            <w:shd w:val="clear" w:color="auto" w:fill="auto"/>
            <w:noWrap/>
            <w:vAlign w:val="bottom"/>
          </w:tcPr>
          <w:p w14:paraId="732CCB33" w14:textId="260A8452" w:rsidR="00070B73" w:rsidRPr="00355286" w:rsidRDefault="002B26ED" w:rsidP="00070B73">
            <w:pPr>
              <w:spacing w:line="240" w:lineRule="auto"/>
              <w:ind w:right="-72"/>
              <w:jc w:val="right"/>
              <w:rPr>
                <w:rFonts w:cs="Arial"/>
                <w:sz w:val="16"/>
                <w:szCs w:val="16"/>
              </w:rPr>
            </w:pPr>
            <w:r w:rsidRPr="00355286">
              <w:rPr>
                <w:rFonts w:cs="Arial"/>
                <w:sz w:val="16"/>
                <w:szCs w:val="16"/>
              </w:rPr>
              <w:t>42</w:t>
            </w:r>
            <w:r w:rsidR="00070B73" w:rsidRPr="00355286">
              <w:rPr>
                <w:rFonts w:cs="Arial"/>
                <w:sz w:val="16"/>
                <w:szCs w:val="16"/>
              </w:rPr>
              <w:t>,</w:t>
            </w:r>
            <w:r w:rsidRPr="00355286">
              <w:rPr>
                <w:rFonts w:cs="Arial"/>
                <w:sz w:val="16"/>
                <w:szCs w:val="16"/>
              </w:rPr>
              <w:t>105</w:t>
            </w:r>
            <w:r w:rsidR="00070B73" w:rsidRPr="00355286">
              <w:rPr>
                <w:rFonts w:cs="Arial"/>
                <w:sz w:val="16"/>
                <w:szCs w:val="16"/>
              </w:rPr>
              <w:t>.</w:t>
            </w:r>
            <w:r w:rsidRPr="00355286">
              <w:rPr>
                <w:rFonts w:cs="Arial"/>
                <w:sz w:val="16"/>
                <w:szCs w:val="16"/>
              </w:rPr>
              <w:t>57</w:t>
            </w:r>
          </w:p>
        </w:tc>
        <w:tc>
          <w:tcPr>
            <w:tcW w:w="1296" w:type="dxa"/>
            <w:tcBorders>
              <w:top w:val="nil"/>
              <w:left w:val="nil"/>
              <w:right w:val="nil"/>
            </w:tcBorders>
            <w:shd w:val="clear" w:color="auto" w:fill="auto"/>
            <w:noWrap/>
            <w:vAlign w:val="bottom"/>
          </w:tcPr>
          <w:p w14:paraId="187C4B28" w14:textId="4845FA2A" w:rsidR="00070B73" w:rsidRPr="00355286" w:rsidRDefault="002B26ED" w:rsidP="00070B73">
            <w:pPr>
              <w:spacing w:line="240" w:lineRule="auto"/>
              <w:ind w:right="-72"/>
              <w:jc w:val="right"/>
              <w:rPr>
                <w:rFonts w:cs="Arial"/>
                <w:sz w:val="16"/>
                <w:szCs w:val="16"/>
              </w:rPr>
            </w:pPr>
            <w:r w:rsidRPr="00355286">
              <w:rPr>
                <w:rFonts w:cs="Arial"/>
                <w:sz w:val="16"/>
                <w:szCs w:val="16"/>
              </w:rPr>
              <w:t>42</w:t>
            </w:r>
            <w:r w:rsidR="00070B73" w:rsidRPr="00355286">
              <w:rPr>
                <w:rFonts w:cs="Arial"/>
                <w:sz w:val="16"/>
                <w:szCs w:val="16"/>
              </w:rPr>
              <w:t>,</w:t>
            </w:r>
            <w:r w:rsidRPr="00355286">
              <w:rPr>
                <w:rFonts w:cs="Arial"/>
                <w:sz w:val="16"/>
                <w:szCs w:val="16"/>
              </w:rPr>
              <w:t>105</w:t>
            </w:r>
            <w:r w:rsidR="00070B73" w:rsidRPr="00355286">
              <w:rPr>
                <w:rFonts w:cs="Arial"/>
                <w:sz w:val="16"/>
                <w:szCs w:val="16"/>
              </w:rPr>
              <w:t>.</w:t>
            </w:r>
            <w:r w:rsidRPr="00355286">
              <w:rPr>
                <w:rFonts w:cs="Arial"/>
                <w:sz w:val="16"/>
                <w:szCs w:val="16"/>
              </w:rPr>
              <w:t>57</w:t>
            </w:r>
          </w:p>
        </w:tc>
      </w:tr>
      <w:tr w:rsidR="00070B73" w:rsidRPr="00355286" w14:paraId="0AFE864E" w14:textId="77777777" w:rsidTr="00F511CB">
        <w:trPr>
          <w:trHeight w:val="34"/>
        </w:trPr>
        <w:tc>
          <w:tcPr>
            <w:tcW w:w="2909" w:type="dxa"/>
            <w:tcBorders>
              <w:top w:val="nil"/>
              <w:left w:val="nil"/>
              <w:right w:val="nil"/>
            </w:tcBorders>
            <w:shd w:val="clear" w:color="auto" w:fill="auto"/>
            <w:noWrap/>
          </w:tcPr>
          <w:p w14:paraId="40302A69" w14:textId="50505770" w:rsidR="00070B73" w:rsidRPr="00355286" w:rsidRDefault="00070B73" w:rsidP="00070B73">
            <w:pPr>
              <w:spacing w:line="240" w:lineRule="auto"/>
              <w:ind w:left="43" w:right="-72" w:hanging="144"/>
              <w:rPr>
                <w:rFonts w:cs="Arial"/>
                <w:sz w:val="16"/>
                <w:szCs w:val="16"/>
              </w:rPr>
            </w:pPr>
            <w:r w:rsidRPr="00355286">
              <w:rPr>
                <w:rFonts w:cs="Arial"/>
                <w:sz w:val="16"/>
                <w:szCs w:val="16"/>
              </w:rPr>
              <w:t>Short-term loans to related parties</w:t>
            </w:r>
          </w:p>
        </w:tc>
        <w:tc>
          <w:tcPr>
            <w:tcW w:w="1296" w:type="dxa"/>
            <w:tcBorders>
              <w:top w:val="nil"/>
              <w:left w:val="nil"/>
              <w:right w:val="nil"/>
            </w:tcBorders>
            <w:shd w:val="clear" w:color="auto" w:fill="auto"/>
            <w:noWrap/>
            <w:vAlign w:val="bottom"/>
          </w:tcPr>
          <w:p w14:paraId="12D7D24B" w14:textId="36F42C05" w:rsidR="00070B73" w:rsidRPr="00355286" w:rsidRDefault="00070B73" w:rsidP="00070B73">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7CAB3A0B" w14:textId="50497B21" w:rsidR="00070B73" w:rsidRPr="00355286" w:rsidRDefault="00070B73" w:rsidP="00070B73">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4FDEBE0B" w14:textId="392E32ED" w:rsidR="00070B73" w:rsidRPr="00355286" w:rsidRDefault="002B26ED" w:rsidP="00070B73">
            <w:pPr>
              <w:spacing w:line="240" w:lineRule="auto"/>
              <w:ind w:right="-72"/>
              <w:jc w:val="right"/>
              <w:rPr>
                <w:rFonts w:cs="Arial"/>
                <w:sz w:val="16"/>
                <w:szCs w:val="16"/>
              </w:rPr>
            </w:pPr>
            <w:r w:rsidRPr="00355286">
              <w:rPr>
                <w:rFonts w:cs="Arial"/>
                <w:sz w:val="16"/>
                <w:szCs w:val="16"/>
              </w:rPr>
              <w:t>7</w:t>
            </w:r>
            <w:r w:rsidR="00070B73" w:rsidRPr="00355286">
              <w:rPr>
                <w:rFonts w:cs="Arial"/>
                <w:sz w:val="16"/>
                <w:szCs w:val="16"/>
              </w:rPr>
              <w:t>.</w:t>
            </w:r>
            <w:r w:rsidRPr="00355286">
              <w:rPr>
                <w:rFonts w:cs="Arial"/>
                <w:sz w:val="16"/>
                <w:szCs w:val="16"/>
              </w:rPr>
              <w:t>00</w:t>
            </w:r>
          </w:p>
        </w:tc>
        <w:tc>
          <w:tcPr>
            <w:tcW w:w="1296" w:type="dxa"/>
            <w:tcBorders>
              <w:top w:val="nil"/>
              <w:left w:val="nil"/>
              <w:right w:val="nil"/>
            </w:tcBorders>
            <w:shd w:val="clear" w:color="auto" w:fill="auto"/>
            <w:noWrap/>
            <w:vAlign w:val="bottom"/>
          </w:tcPr>
          <w:p w14:paraId="2F2D8430" w14:textId="7416BE04" w:rsidR="00070B73" w:rsidRPr="00355286" w:rsidRDefault="002B26ED" w:rsidP="00070B73">
            <w:pPr>
              <w:spacing w:line="240" w:lineRule="auto"/>
              <w:ind w:right="-72"/>
              <w:jc w:val="right"/>
              <w:rPr>
                <w:rFonts w:cs="Arial"/>
                <w:sz w:val="16"/>
                <w:szCs w:val="16"/>
              </w:rPr>
            </w:pPr>
            <w:r w:rsidRPr="00355286">
              <w:rPr>
                <w:rFonts w:cs="Arial"/>
                <w:sz w:val="16"/>
                <w:szCs w:val="16"/>
              </w:rPr>
              <w:t>7</w:t>
            </w:r>
            <w:r w:rsidR="00070B73" w:rsidRPr="00355286">
              <w:rPr>
                <w:rFonts w:cs="Arial"/>
                <w:sz w:val="16"/>
                <w:szCs w:val="16"/>
              </w:rPr>
              <w:t>.</w:t>
            </w:r>
            <w:r w:rsidRPr="00355286">
              <w:rPr>
                <w:rFonts w:cs="Arial"/>
                <w:sz w:val="16"/>
                <w:szCs w:val="16"/>
              </w:rPr>
              <w:t>00</w:t>
            </w:r>
          </w:p>
        </w:tc>
        <w:tc>
          <w:tcPr>
            <w:tcW w:w="1296" w:type="dxa"/>
            <w:tcBorders>
              <w:top w:val="nil"/>
              <w:left w:val="nil"/>
              <w:right w:val="nil"/>
            </w:tcBorders>
            <w:shd w:val="clear" w:color="auto" w:fill="auto"/>
            <w:noWrap/>
            <w:vAlign w:val="bottom"/>
          </w:tcPr>
          <w:p w14:paraId="0034F743" w14:textId="25F94143" w:rsidR="00070B73" w:rsidRPr="00355286" w:rsidRDefault="002B26ED" w:rsidP="00070B73">
            <w:pPr>
              <w:spacing w:line="240" w:lineRule="auto"/>
              <w:ind w:right="-72"/>
              <w:jc w:val="right"/>
              <w:rPr>
                <w:rFonts w:cs="Arial"/>
                <w:sz w:val="16"/>
                <w:szCs w:val="16"/>
              </w:rPr>
            </w:pPr>
            <w:r w:rsidRPr="00355286">
              <w:rPr>
                <w:rFonts w:cs="Arial"/>
                <w:sz w:val="16"/>
                <w:szCs w:val="16"/>
              </w:rPr>
              <w:t>7</w:t>
            </w:r>
            <w:r w:rsidR="00070B73" w:rsidRPr="00355286">
              <w:rPr>
                <w:rFonts w:cs="Arial"/>
                <w:sz w:val="16"/>
                <w:szCs w:val="16"/>
              </w:rPr>
              <w:t>.</w:t>
            </w:r>
            <w:r w:rsidRPr="00355286">
              <w:rPr>
                <w:rFonts w:cs="Arial"/>
                <w:sz w:val="16"/>
                <w:szCs w:val="16"/>
              </w:rPr>
              <w:t>00</w:t>
            </w:r>
          </w:p>
        </w:tc>
      </w:tr>
      <w:tr w:rsidR="00070B73" w:rsidRPr="00355286" w14:paraId="3E440A14" w14:textId="77777777" w:rsidTr="00F511CB">
        <w:trPr>
          <w:trHeight w:val="34"/>
        </w:trPr>
        <w:tc>
          <w:tcPr>
            <w:tcW w:w="2909" w:type="dxa"/>
            <w:tcBorders>
              <w:top w:val="nil"/>
              <w:left w:val="nil"/>
              <w:right w:val="nil"/>
            </w:tcBorders>
            <w:shd w:val="clear" w:color="auto" w:fill="auto"/>
            <w:noWrap/>
          </w:tcPr>
          <w:p w14:paraId="2A701D6F" w14:textId="77777777" w:rsidR="00070B73" w:rsidRPr="00355286" w:rsidRDefault="00070B73" w:rsidP="00070B73">
            <w:pPr>
              <w:spacing w:line="240" w:lineRule="auto"/>
              <w:ind w:left="43" w:right="-72" w:hanging="144"/>
              <w:rPr>
                <w:rFonts w:cs="Arial"/>
                <w:sz w:val="16"/>
                <w:szCs w:val="16"/>
              </w:rPr>
            </w:pPr>
            <w:r w:rsidRPr="00355286">
              <w:rPr>
                <w:rFonts w:cs="Arial"/>
                <w:sz w:val="16"/>
                <w:szCs w:val="16"/>
              </w:rPr>
              <w:t>Other current assets</w:t>
            </w:r>
          </w:p>
        </w:tc>
        <w:tc>
          <w:tcPr>
            <w:tcW w:w="1296" w:type="dxa"/>
            <w:tcBorders>
              <w:top w:val="nil"/>
              <w:left w:val="nil"/>
              <w:right w:val="nil"/>
            </w:tcBorders>
            <w:shd w:val="clear" w:color="auto" w:fill="auto"/>
            <w:noWrap/>
            <w:vAlign w:val="bottom"/>
          </w:tcPr>
          <w:p w14:paraId="2A25EDCA" w14:textId="639DC750" w:rsidR="00070B73" w:rsidRPr="00355286" w:rsidRDefault="00070B73" w:rsidP="00070B73">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0C201648" w14:textId="2E058D7C" w:rsidR="00070B73" w:rsidRPr="00355286" w:rsidRDefault="00070B73" w:rsidP="00070B73">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46038EF7" w14:textId="51F927DD" w:rsidR="00070B73" w:rsidRPr="00355286" w:rsidRDefault="002B26ED" w:rsidP="00070B73">
            <w:pPr>
              <w:spacing w:line="240" w:lineRule="auto"/>
              <w:ind w:right="-72"/>
              <w:jc w:val="right"/>
              <w:rPr>
                <w:rFonts w:cs="Arial"/>
                <w:sz w:val="16"/>
                <w:szCs w:val="16"/>
              </w:rPr>
            </w:pPr>
            <w:r w:rsidRPr="00355286">
              <w:rPr>
                <w:rFonts w:cs="Arial"/>
                <w:sz w:val="16"/>
                <w:szCs w:val="16"/>
              </w:rPr>
              <w:t>115</w:t>
            </w:r>
            <w:r w:rsidR="00070B73" w:rsidRPr="00355286">
              <w:rPr>
                <w:rFonts w:cs="Arial"/>
                <w:sz w:val="16"/>
                <w:szCs w:val="16"/>
              </w:rPr>
              <w:t>.</w:t>
            </w:r>
            <w:r w:rsidRPr="00355286">
              <w:rPr>
                <w:rFonts w:cs="Arial"/>
                <w:sz w:val="16"/>
                <w:szCs w:val="16"/>
              </w:rPr>
              <w:t>16</w:t>
            </w:r>
          </w:p>
        </w:tc>
        <w:tc>
          <w:tcPr>
            <w:tcW w:w="1296" w:type="dxa"/>
            <w:tcBorders>
              <w:top w:val="nil"/>
              <w:left w:val="nil"/>
              <w:right w:val="nil"/>
            </w:tcBorders>
            <w:shd w:val="clear" w:color="auto" w:fill="auto"/>
            <w:noWrap/>
            <w:vAlign w:val="bottom"/>
          </w:tcPr>
          <w:p w14:paraId="11906629" w14:textId="34195EA5" w:rsidR="00070B73" w:rsidRPr="00355286" w:rsidRDefault="002B26ED" w:rsidP="00070B73">
            <w:pPr>
              <w:spacing w:line="240" w:lineRule="auto"/>
              <w:ind w:right="-72"/>
              <w:jc w:val="right"/>
              <w:rPr>
                <w:rFonts w:cs="Arial"/>
                <w:sz w:val="16"/>
                <w:szCs w:val="16"/>
              </w:rPr>
            </w:pPr>
            <w:r w:rsidRPr="00355286">
              <w:rPr>
                <w:rFonts w:cs="Arial"/>
                <w:sz w:val="16"/>
                <w:szCs w:val="16"/>
              </w:rPr>
              <w:t>115</w:t>
            </w:r>
            <w:r w:rsidR="00070B73" w:rsidRPr="00355286">
              <w:rPr>
                <w:rFonts w:cs="Arial"/>
                <w:sz w:val="16"/>
                <w:szCs w:val="16"/>
              </w:rPr>
              <w:t>.</w:t>
            </w:r>
            <w:r w:rsidRPr="00355286">
              <w:rPr>
                <w:rFonts w:cs="Arial"/>
                <w:sz w:val="16"/>
                <w:szCs w:val="16"/>
              </w:rPr>
              <w:t>16</w:t>
            </w:r>
          </w:p>
        </w:tc>
        <w:tc>
          <w:tcPr>
            <w:tcW w:w="1296" w:type="dxa"/>
            <w:tcBorders>
              <w:top w:val="nil"/>
              <w:left w:val="nil"/>
              <w:right w:val="nil"/>
            </w:tcBorders>
            <w:shd w:val="clear" w:color="auto" w:fill="auto"/>
            <w:noWrap/>
            <w:vAlign w:val="bottom"/>
          </w:tcPr>
          <w:p w14:paraId="6BABF0DC" w14:textId="4D8CDB01" w:rsidR="00070B73" w:rsidRPr="00355286" w:rsidRDefault="002B26ED" w:rsidP="00070B73">
            <w:pPr>
              <w:spacing w:line="240" w:lineRule="auto"/>
              <w:ind w:right="-72"/>
              <w:jc w:val="right"/>
              <w:rPr>
                <w:rFonts w:cs="Arial"/>
                <w:sz w:val="16"/>
                <w:szCs w:val="16"/>
              </w:rPr>
            </w:pPr>
            <w:r w:rsidRPr="00355286">
              <w:rPr>
                <w:rFonts w:cs="Arial"/>
                <w:sz w:val="16"/>
                <w:szCs w:val="16"/>
              </w:rPr>
              <w:t>115</w:t>
            </w:r>
            <w:r w:rsidR="00070B73" w:rsidRPr="00355286">
              <w:rPr>
                <w:rFonts w:cs="Arial"/>
                <w:sz w:val="16"/>
                <w:szCs w:val="16"/>
              </w:rPr>
              <w:t>.</w:t>
            </w:r>
            <w:r w:rsidRPr="00355286">
              <w:rPr>
                <w:rFonts w:cs="Arial"/>
                <w:sz w:val="16"/>
                <w:szCs w:val="16"/>
              </w:rPr>
              <w:t>16</w:t>
            </w:r>
          </w:p>
        </w:tc>
      </w:tr>
      <w:tr w:rsidR="00070B73" w:rsidRPr="00355286" w14:paraId="1084FA2E" w14:textId="77777777" w:rsidTr="00F511CB">
        <w:tc>
          <w:tcPr>
            <w:tcW w:w="2909" w:type="dxa"/>
            <w:tcBorders>
              <w:top w:val="nil"/>
              <w:left w:val="nil"/>
              <w:right w:val="nil"/>
            </w:tcBorders>
            <w:shd w:val="clear" w:color="auto" w:fill="auto"/>
            <w:noWrap/>
            <w:vAlign w:val="bottom"/>
            <w:hideMark/>
          </w:tcPr>
          <w:p w14:paraId="5343794E" w14:textId="77777777" w:rsidR="00070B73" w:rsidRPr="00355286" w:rsidRDefault="00070B73" w:rsidP="00070B73">
            <w:pPr>
              <w:spacing w:line="240" w:lineRule="auto"/>
              <w:ind w:left="43" w:right="-72" w:hanging="144"/>
              <w:rPr>
                <w:rFonts w:cs="Arial"/>
                <w:sz w:val="16"/>
                <w:szCs w:val="16"/>
              </w:rPr>
            </w:pPr>
            <w:r w:rsidRPr="00355286">
              <w:rPr>
                <w:rFonts w:cs="Arial"/>
                <w:sz w:val="16"/>
                <w:szCs w:val="16"/>
              </w:rPr>
              <w:t>Other non-current assets</w:t>
            </w:r>
          </w:p>
        </w:tc>
        <w:tc>
          <w:tcPr>
            <w:tcW w:w="1296" w:type="dxa"/>
            <w:tcBorders>
              <w:left w:val="nil"/>
              <w:bottom w:val="single" w:sz="4" w:space="0" w:color="auto"/>
              <w:right w:val="nil"/>
            </w:tcBorders>
            <w:shd w:val="clear" w:color="auto" w:fill="auto"/>
            <w:noWrap/>
            <w:vAlign w:val="bottom"/>
          </w:tcPr>
          <w:p w14:paraId="5E918F95" w14:textId="06075D95" w:rsidR="00070B73" w:rsidRPr="00355286" w:rsidRDefault="00070B73" w:rsidP="00070B73">
            <w:pPr>
              <w:spacing w:line="240" w:lineRule="auto"/>
              <w:ind w:right="-72"/>
              <w:jc w:val="center"/>
              <w:rPr>
                <w:rFonts w:cs="Arial"/>
                <w:sz w:val="16"/>
                <w:szCs w:val="16"/>
              </w:rPr>
            </w:pPr>
            <w:r w:rsidRPr="00355286">
              <w:rPr>
                <w:rFonts w:cs="Arial"/>
                <w:sz w:val="16"/>
                <w:szCs w:val="16"/>
              </w:rPr>
              <w:t>-</w:t>
            </w:r>
          </w:p>
        </w:tc>
        <w:tc>
          <w:tcPr>
            <w:tcW w:w="1368" w:type="dxa"/>
            <w:tcBorders>
              <w:left w:val="nil"/>
              <w:bottom w:val="single" w:sz="4" w:space="0" w:color="auto"/>
              <w:right w:val="nil"/>
            </w:tcBorders>
            <w:shd w:val="clear" w:color="auto" w:fill="auto"/>
            <w:noWrap/>
            <w:vAlign w:val="bottom"/>
          </w:tcPr>
          <w:p w14:paraId="113E36B3" w14:textId="2611A87D" w:rsidR="00070B73" w:rsidRPr="00355286" w:rsidRDefault="00070B73" w:rsidP="00070B73">
            <w:pPr>
              <w:spacing w:line="240" w:lineRule="auto"/>
              <w:ind w:right="-72"/>
              <w:jc w:val="center"/>
              <w:rPr>
                <w:rFonts w:cs="Arial"/>
                <w:sz w:val="16"/>
                <w:szCs w:val="16"/>
              </w:rPr>
            </w:pPr>
            <w:r w:rsidRPr="00355286">
              <w:rPr>
                <w:rFonts w:cs="Arial"/>
                <w:sz w:val="16"/>
                <w:szCs w:val="16"/>
              </w:rPr>
              <w:t>-</w:t>
            </w:r>
          </w:p>
        </w:tc>
        <w:tc>
          <w:tcPr>
            <w:tcW w:w="1296" w:type="dxa"/>
            <w:tcBorders>
              <w:left w:val="nil"/>
              <w:bottom w:val="single" w:sz="4" w:space="0" w:color="auto"/>
              <w:right w:val="nil"/>
            </w:tcBorders>
            <w:shd w:val="clear" w:color="auto" w:fill="auto"/>
            <w:noWrap/>
            <w:vAlign w:val="bottom"/>
          </w:tcPr>
          <w:p w14:paraId="1AC53644" w14:textId="0C39EDEF" w:rsidR="00070B73" w:rsidRPr="00355286" w:rsidRDefault="002B26ED" w:rsidP="00070B73">
            <w:pPr>
              <w:spacing w:line="240" w:lineRule="auto"/>
              <w:ind w:right="-72"/>
              <w:jc w:val="right"/>
              <w:rPr>
                <w:rFonts w:cs="Arial"/>
                <w:sz w:val="16"/>
                <w:szCs w:val="16"/>
              </w:rPr>
            </w:pPr>
            <w:r w:rsidRPr="00355286">
              <w:rPr>
                <w:rFonts w:cs="Arial"/>
                <w:sz w:val="16"/>
                <w:szCs w:val="16"/>
              </w:rPr>
              <w:t>1</w:t>
            </w:r>
            <w:r w:rsidR="00070B73" w:rsidRPr="00355286">
              <w:rPr>
                <w:rFonts w:cs="Arial"/>
                <w:sz w:val="16"/>
                <w:szCs w:val="16"/>
              </w:rPr>
              <w:t>,</w:t>
            </w:r>
            <w:r w:rsidRPr="00355286">
              <w:rPr>
                <w:rFonts w:cs="Arial"/>
                <w:sz w:val="16"/>
                <w:szCs w:val="16"/>
              </w:rPr>
              <w:t>521</w:t>
            </w:r>
            <w:r w:rsidR="00070B73" w:rsidRPr="00355286">
              <w:rPr>
                <w:rFonts w:cs="Arial"/>
                <w:sz w:val="16"/>
                <w:szCs w:val="16"/>
              </w:rPr>
              <w:t>.</w:t>
            </w:r>
            <w:r w:rsidRPr="00355286">
              <w:rPr>
                <w:rFonts w:cs="Arial"/>
                <w:sz w:val="16"/>
                <w:szCs w:val="16"/>
              </w:rPr>
              <w:t>55</w:t>
            </w:r>
          </w:p>
        </w:tc>
        <w:tc>
          <w:tcPr>
            <w:tcW w:w="1296" w:type="dxa"/>
            <w:tcBorders>
              <w:left w:val="nil"/>
              <w:bottom w:val="single" w:sz="4" w:space="0" w:color="auto"/>
              <w:right w:val="nil"/>
            </w:tcBorders>
            <w:shd w:val="clear" w:color="auto" w:fill="auto"/>
            <w:noWrap/>
            <w:vAlign w:val="bottom"/>
          </w:tcPr>
          <w:p w14:paraId="1ABF7BE3" w14:textId="77609E52" w:rsidR="00070B73" w:rsidRPr="00355286" w:rsidRDefault="002B26ED" w:rsidP="00070B73">
            <w:pPr>
              <w:spacing w:line="240" w:lineRule="auto"/>
              <w:ind w:right="-72"/>
              <w:jc w:val="right"/>
              <w:rPr>
                <w:rFonts w:cs="Arial"/>
                <w:sz w:val="16"/>
                <w:szCs w:val="16"/>
              </w:rPr>
            </w:pPr>
            <w:r w:rsidRPr="00355286">
              <w:rPr>
                <w:rFonts w:cs="Arial"/>
                <w:sz w:val="16"/>
                <w:szCs w:val="16"/>
              </w:rPr>
              <w:t>1</w:t>
            </w:r>
            <w:r w:rsidR="00070B73" w:rsidRPr="00355286">
              <w:rPr>
                <w:rFonts w:cs="Arial"/>
                <w:sz w:val="16"/>
                <w:szCs w:val="16"/>
              </w:rPr>
              <w:t>,</w:t>
            </w:r>
            <w:r w:rsidRPr="00355286">
              <w:rPr>
                <w:rFonts w:cs="Arial"/>
                <w:sz w:val="16"/>
                <w:szCs w:val="16"/>
              </w:rPr>
              <w:t>521</w:t>
            </w:r>
            <w:r w:rsidR="00070B73" w:rsidRPr="00355286">
              <w:rPr>
                <w:rFonts w:cs="Arial"/>
                <w:sz w:val="16"/>
                <w:szCs w:val="16"/>
              </w:rPr>
              <w:t>.</w:t>
            </w:r>
            <w:r w:rsidRPr="00355286">
              <w:rPr>
                <w:rFonts w:cs="Arial"/>
                <w:sz w:val="16"/>
                <w:szCs w:val="16"/>
              </w:rPr>
              <w:t>55</w:t>
            </w:r>
          </w:p>
        </w:tc>
        <w:tc>
          <w:tcPr>
            <w:tcW w:w="1296" w:type="dxa"/>
            <w:tcBorders>
              <w:left w:val="nil"/>
              <w:bottom w:val="single" w:sz="4" w:space="0" w:color="auto"/>
              <w:right w:val="nil"/>
            </w:tcBorders>
            <w:shd w:val="clear" w:color="auto" w:fill="auto"/>
            <w:noWrap/>
            <w:vAlign w:val="bottom"/>
          </w:tcPr>
          <w:p w14:paraId="3F007B3F" w14:textId="5D8F10E1" w:rsidR="00070B73" w:rsidRPr="00355286" w:rsidRDefault="002B26ED" w:rsidP="00070B73">
            <w:pPr>
              <w:spacing w:line="240" w:lineRule="auto"/>
              <w:ind w:right="-72"/>
              <w:jc w:val="right"/>
              <w:rPr>
                <w:rFonts w:cs="Arial"/>
                <w:sz w:val="16"/>
                <w:szCs w:val="16"/>
              </w:rPr>
            </w:pPr>
            <w:r w:rsidRPr="00355286">
              <w:rPr>
                <w:rFonts w:cs="Arial"/>
                <w:sz w:val="16"/>
                <w:szCs w:val="16"/>
              </w:rPr>
              <w:t>1</w:t>
            </w:r>
            <w:r w:rsidR="00070B73" w:rsidRPr="00355286">
              <w:rPr>
                <w:rFonts w:cs="Arial"/>
                <w:sz w:val="16"/>
                <w:szCs w:val="16"/>
              </w:rPr>
              <w:t>,</w:t>
            </w:r>
            <w:r w:rsidRPr="00355286">
              <w:rPr>
                <w:rFonts w:cs="Arial"/>
                <w:sz w:val="16"/>
                <w:szCs w:val="16"/>
              </w:rPr>
              <w:t>521</w:t>
            </w:r>
            <w:r w:rsidR="00070B73" w:rsidRPr="00355286">
              <w:rPr>
                <w:rFonts w:cs="Arial"/>
                <w:sz w:val="16"/>
                <w:szCs w:val="16"/>
              </w:rPr>
              <w:t>.</w:t>
            </w:r>
            <w:r w:rsidRPr="00355286">
              <w:rPr>
                <w:rFonts w:cs="Arial"/>
                <w:sz w:val="16"/>
                <w:szCs w:val="16"/>
              </w:rPr>
              <w:t>55</w:t>
            </w:r>
          </w:p>
        </w:tc>
      </w:tr>
      <w:tr w:rsidR="00070B73" w:rsidRPr="00355286" w14:paraId="27471D47" w14:textId="77777777" w:rsidTr="00F511CB">
        <w:tc>
          <w:tcPr>
            <w:tcW w:w="2909" w:type="dxa"/>
            <w:tcBorders>
              <w:top w:val="nil"/>
              <w:left w:val="nil"/>
              <w:right w:val="nil"/>
            </w:tcBorders>
            <w:shd w:val="clear" w:color="auto" w:fill="auto"/>
            <w:noWrap/>
            <w:vAlign w:val="bottom"/>
          </w:tcPr>
          <w:p w14:paraId="587E6577" w14:textId="77777777" w:rsidR="00070B73" w:rsidRPr="00355286" w:rsidRDefault="00070B73" w:rsidP="00070B73">
            <w:pPr>
              <w:spacing w:line="240" w:lineRule="auto"/>
              <w:ind w:left="43" w:right="-72" w:hanging="144"/>
              <w:rPr>
                <w:rFonts w:cs="Arial"/>
                <w:sz w:val="12"/>
                <w:szCs w:val="12"/>
                <w:cs/>
              </w:rPr>
            </w:pPr>
          </w:p>
        </w:tc>
        <w:tc>
          <w:tcPr>
            <w:tcW w:w="1296" w:type="dxa"/>
            <w:tcBorders>
              <w:top w:val="single" w:sz="4" w:space="0" w:color="auto"/>
              <w:left w:val="nil"/>
              <w:right w:val="nil"/>
            </w:tcBorders>
            <w:shd w:val="clear" w:color="auto" w:fill="auto"/>
            <w:noWrap/>
            <w:vAlign w:val="bottom"/>
          </w:tcPr>
          <w:p w14:paraId="04076D43" w14:textId="77777777" w:rsidR="00070B73" w:rsidRPr="00355286" w:rsidRDefault="00070B73" w:rsidP="00070B73">
            <w:pPr>
              <w:spacing w:line="240" w:lineRule="auto"/>
              <w:ind w:right="-72"/>
              <w:jc w:val="center"/>
              <w:rPr>
                <w:rFonts w:cs="Arial"/>
                <w:sz w:val="12"/>
                <w:szCs w:val="12"/>
              </w:rPr>
            </w:pPr>
          </w:p>
        </w:tc>
        <w:tc>
          <w:tcPr>
            <w:tcW w:w="1368" w:type="dxa"/>
            <w:tcBorders>
              <w:top w:val="single" w:sz="4" w:space="0" w:color="auto"/>
              <w:left w:val="nil"/>
              <w:right w:val="nil"/>
            </w:tcBorders>
            <w:shd w:val="clear" w:color="auto" w:fill="auto"/>
            <w:noWrap/>
            <w:vAlign w:val="bottom"/>
          </w:tcPr>
          <w:p w14:paraId="2BF74D73" w14:textId="77777777" w:rsidR="00070B73" w:rsidRPr="00355286" w:rsidRDefault="00070B73" w:rsidP="00070B73">
            <w:pPr>
              <w:spacing w:line="240" w:lineRule="auto"/>
              <w:ind w:right="-72"/>
              <w:jc w:val="center"/>
              <w:rPr>
                <w:rFonts w:cs="Arial"/>
                <w:sz w:val="12"/>
                <w:szCs w:val="12"/>
              </w:rPr>
            </w:pPr>
          </w:p>
        </w:tc>
        <w:tc>
          <w:tcPr>
            <w:tcW w:w="1296" w:type="dxa"/>
            <w:tcBorders>
              <w:top w:val="single" w:sz="4" w:space="0" w:color="auto"/>
              <w:left w:val="nil"/>
              <w:right w:val="nil"/>
            </w:tcBorders>
            <w:shd w:val="clear" w:color="auto" w:fill="auto"/>
            <w:noWrap/>
            <w:vAlign w:val="bottom"/>
          </w:tcPr>
          <w:p w14:paraId="496311C3" w14:textId="77777777" w:rsidR="00070B73" w:rsidRPr="00355286" w:rsidRDefault="00070B73" w:rsidP="00070B73">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78AD4FA3" w14:textId="77777777" w:rsidR="00070B73" w:rsidRPr="00355286" w:rsidRDefault="00070B73" w:rsidP="00070B73">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2BD50C57" w14:textId="77777777" w:rsidR="00070B73" w:rsidRPr="00355286" w:rsidRDefault="00070B73" w:rsidP="00070B73">
            <w:pPr>
              <w:spacing w:line="240" w:lineRule="auto"/>
              <w:ind w:right="-72"/>
              <w:jc w:val="right"/>
              <w:rPr>
                <w:rFonts w:cs="Arial"/>
                <w:sz w:val="12"/>
                <w:szCs w:val="12"/>
              </w:rPr>
            </w:pPr>
          </w:p>
        </w:tc>
      </w:tr>
      <w:tr w:rsidR="00070B73" w:rsidRPr="00355286" w14:paraId="1F6C93FD" w14:textId="77777777" w:rsidTr="00F511CB">
        <w:tc>
          <w:tcPr>
            <w:tcW w:w="2909" w:type="dxa"/>
            <w:tcBorders>
              <w:top w:val="nil"/>
              <w:left w:val="nil"/>
              <w:right w:val="nil"/>
            </w:tcBorders>
            <w:shd w:val="clear" w:color="auto" w:fill="auto"/>
            <w:noWrap/>
            <w:vAlign w:val="bottom"/>
          </w:tcPr>
          <w:p w14:paraId="0351063C" w14:textId="77777777" w:rsidR="00070B73" w:rsidRPr="00355286" w:rsidRDefault="00070B73" w:rsidP="00070B73">
            <w:pPr>
              <w:spacing w:line="240" w:lineRule="auto"/>
              <w:ind w:left="43" w:right="-72" w:hanging="144"/>
              <w:rPr>
                <w:rFonts w:cs="Arial"/>
                <w:sz w:val="12"/>
                <w:szCs w:val="12"/>
                <w:cs/>
              </w:rPr>
            </w:pPr>
          </w:p>
        </w:tc>
        <w:tc>
          <w:tcPr>
            <w:tcW w:w="1296" w:type="dxa"/>
            <w:tcBorders>
              <w:left w:val="nil"/>
              <w:bottom w:val="single" w:sz="4" w:space="0" w:color="auto"/>
              <w:right w:val="nil"/>
            </w:tcBorders>
            <w:shd w:val="clear" w:color="auto" w:fill="auto"/>
            <w:noWrap/>
            <w:vAlign w:val="bottom"/>
          </w:tcPr>
          <w:p w14:paraId="5668CF50" w14:textId="6634443A" w:rsidR="00070B73" w:rsidRPr="00355286" w:rsidRDefault="00070B73" w:rsidP="00070B73">
            <w:pPr>
              <w:spacing w:line="240" w:lineRule="auto"/>
              <w:ind w:right="-72"/>
              <w:jc w:val="center"/>
              <w:rPr>
                <w:rFonts w:cs="Arial"/>
                <w:sz w:val="16"/>
                <w:szCs w:val="16"/>
              </w:rPr>
            </w:pPr>
            <w:r w:rsidRPr="00355286">
              <w:rPr>
                <w:rFonts w:cs="Arial"/>
                <w:sz w:val="16"/>
                <w:szCs w:val="16"/>
              </w:rPr>
              <w:t>-</w:t>
            </w:r>
          </w:p>
        </w:tc>
        <w:tc>
          <w:tcPr>
            <w:tcW w:w="1368" w:type="dxa"/>
            <w:tcBorders>
              <w:left w:val="nil"/>
              <w:bottom w:val="single" w:sz="4" w:space="0" w:color="auto"/>
              <w:right w:val="nil"/>
            </w:tcBorders>
            <w:shd w:val="clear" w:color="auto" w:fill="auto"/>
            <w:noWrap/>
            <w:vAlign w:val="bottom"/>
          </w:tcPr>
          <w:p w14:paraId="0DE60DA7" w14:textId="0E79801B" w:rsidR="00070B73" w:rsidRPr="00355286" w:rsidRDefault="00070B73" w:rsidP="00070B73">
            <w:pPr>
              <w:spacing w:line="240" w:lineRule="auto"/>
              <w:ind w:right="-72"/>
              <w:jc w:val="center"/>
              <w:rPr>
                <w:rFonts w:cs="Arial"/>
                <w:sz w:val="16"/>
                <w:szCs w:val="16"/>
              </w:rPr>
            </w:pPr>
            <w:r w:rsidRPr="00355286">
              <w:rPr>
                <w:rFonts w:cs="Arial"/>
                <w:sz w:val="16"/>
                <w:szCs w:val="16"/>
              </w:rPr>
              <w:t>-</w:t>
            </w:r>
          </w:p>
        </w:tc>
        <w:tc>
          <w:tcPr>
            <w:tcW w:w="1296" w:type="dxa"/>
            <w:tcBorders>
              <w:left w:val="nil"/>
              <w:bottom w:val="single" w:sz="4" w:space="0" w:color="auto"/>
              <w:right w:val="nil"/>
            </w:tcBorders>
            <w:shd w:val="clear" w:color="auto" w:fill="auto"/>
            <w:noWrap/>
            <w:vAlign w:val="bottom"/>
          </w:tcPr>
          <w:p w14:paraId="4DA68520" w14:textId="2B6F4496" w:rsidR="00070B73" w:rsidRPr="00355286" w:rsidRDefault="002B26ED" w:rsidP="00070B73">
            <w:pPr>
              <w:spacing w:line="240" w:lineRule="auto"/>
              <w:ind w:right="-72"/>
              <w:jc w:val="right"/>
              <w:rPr>
                <w:rFonts w:cs="Arial"/>
                <w:sz w:val="16"/>
                <w:szCs w:val="16"/>
              </w:rPr>
            </w:pPr>
            <w:r w:rsidRPr="00355286">
              <w:rPr>
                <w:rFonts w:cs="Arial"/>
                <w:sz w:val="16"/>
                <w:szCs w:val="16"/>
              </w:rPr>
              <w:t>70</w:t>
            </w:r>
            <w:r w:rsidR="00070B73" w:rsidRPr="00355286">
              <w:rPr>
                <w:rFonts w:cs="Arial"/>
                <w:sz w:val="16"/>
                <w:szCs w:val="16"/>
              </w:rPr>
              <w:t>,</w:t>
            </w:r>
            <w:r w:rsidRPr="00355286">
              <w:rPr>
                <w:rFonts w:cs="Arial"/>
                <w:sz w:val="16"/>
                <w:szCs w:val="16"/>
              </w:rPr>
              <w:t>622</w:t>
            </w:r>
            <w:r w:rsidR="00070B73" w:rsidRPr="00355286">
              <w:rPr>
                <w:rFonts w:cs="Arial"/>
                <w:sz w:val="16"/>
                <w:szCs w:val="16"/>
              </w:rPr>
              <w:t>.</w:t>
            </w:r>
            <w:r w:rsidRPr="00355286">
              <w:rPr>
                <w:rFonts w:cs="Arial"/>
                <w:sz w:val="16"/>
                <w:szCs w:val="16"/>
              </w:rPr>
              <w:t>21</w:t>
            </w:r>
          </w:p>
        </w:tc>
        <w:tc>
          <w:tcPr>
            <w:tcW w:w="1296" w:type="dxa"/>
            <w:tcBorders>
              <w:left w:val="nil"/>
              <w:bottom w:val="single" w:sz="4" w:space="0" w:color="auto"/>
              <w:right w:val="nil"/>
            </w:tcBorders>
            <w:shd w:val="clear" w:color="auto" w:fill="auto"/>
            <w:noWrap/>
            <w:vAlign w:val="bottom"/>
          </w:tcPr>
          <w:p w14:paraId="084E0514" w14:textId="2CCD0688" w:rsidR="00070B73" w:rsidRPr="00355286" w:rsidRDefault="002B26ED" w:rsidP="00070B73">
            <w:pPr>
              <w:spacing w:line="240" w:lineRule="auto"/>
              <w:ind w:right="-72"/>
              <w:jc w:val="right"/>
              <w:rPr>
                <w:rFonts w:cs="Arial"/>
                <w:sz w:val="12"/>
                <w:szCs w:val="12"/>
              </w:rPr>
            </w:pPr>
            <w:r w:rsidRPr="00355286">
              <w:rPr>
                <w:rFonts w:cs="Arial"/>
                <w:sz w:val="16"/>
                <w:szCs w:val="16"/>
              </w:rPr>
              <w:t>70</w:t>
            </w:r>
            <w:r w:rsidR="00070B73" w:rsidRPr="00355286">
              <w:rPr>
                <w:rFonts w:cs="Arial"/>
                <w:sz w:val="16"/>
                <w:szCs w:val="16"/>
              </w:rPr>
              <w:t>,</w:t>
            </w:r>
            <w:r w:rsidRPr="00355286">
              <w:rPr>
                <w:rFonts w:cs="Arial"/>
                <w:sz w:val="16"/>
                <w:szCs w:val="16"/>
              </w:rPr>
              <w:t>622</w:t>
            </w:r>
            <w:r w:rsidR="00070B73" w:rsidRPr="00355286">
              <w:rPr>
                <w:rFonts w:cs="Arial"/>
                <w:sz w:val="16"/>
                <w:szCs w:val="16"/>
              </w:rPr>
              <w:t>.</w:t>
            </w:r>
            <w:r w:rsidRPr="00355286">
              <w:rPr>
                <w:rFonts w:cs="Arial"/>
                <w:sz w:val="16"/>
                <w:szCs w:val="16"/>
              </w:rPr>
              <w:t>21</w:t>
            </w:r>
          </w:p>
        </w:tc>
        <w:tc>
          <w:tcPr>
            <w:tcW w:w="1296" w:type="dxa"/>
            <w:tcBorders>
              <w:left w:val="nil"/>
              <w:bottom w:val="single" w:sz="4" w:space="0" w:color="auto"/>
              <w:right w:val="nil"/>
            </w:tcBorders>
            <w:shd w:val="clear" w:color="auto" w:fill="auto"/>
            <w:noWrap/>
            <w:vAlign w:val="bottom"/>
          </w:tcPr>
          <w:p w14:paraId="34258BAF" w14:textId="68699208" w:rsidR="00070B73" w:rsidRPr="00355286" w:rsidRDefault="002B26ED" w:rsidP="00070B73">
            <w:pPr>
              <w:spacing w:line="240" w:lineRule="auto"/>
              <w:ind w:right="-72"/>
              <w:jc w:val="right"/>
              <w:rPr>
                <w:rFonts w:cs="Arial"/>
                <w:sz w:val="16"/>
                <w:szCs w:val="16"/>
              </w:rPr>
            </w:pPr>
            <w:r w:rsidRPr="00355286">
              <w:rPr>
                <w:rFonts w:cs="Arial"/>
                <w:sz w:val="16"/>
                <w:szCs w:val="16"/>
              </w:rPr>
              <w:t>70</w:t>
            </w:r>
            <w:r w:rsidR="00070B73" w:rsidRPr="00355286">
              <w:rPr>
                <w:rFonts w:cs="Arial"/>
                <w:sz w:val="16"/>
                <w:szCs w:val="16"/>
              </w:rPr>
              <w:t>,</w:t>
            </w:r>
            <w:r w:rsidRPr="00355286">
              <w:rPr>
                <w:rFonts w:cs="Arial"/>
                <w:sz w:val="16"/>
                <w:szCs w:val="16"/>
              </w:rPr>
              <w:t>622</w:t>
            </w:r>
            <w:r w:rsidR="00070B73" w:rsidRPr="00355286">
              <w:rPr>
                <w:rFonts w:cs="Arial"/>
                <w:sz w:val="16"/>
                <w:szCs w:val="16"/>
              </w:rPr>
              <w:t>.</w:t>
            </w:r>
            <w:r w:rsidRPr="00355286">
              <w:rPr>
                <w:rFonts w:cs="Arial"/>
                <w:sz w:val="16"/>
                <w:szCs w:val="16"/>
              </w:rPr>
              <w:t>21</w:t>
            </w:r>
          </w:p>
        </w:tc>
      </w:tr>
      <w:tr w:rsidR="00070B73" w:rsidRPr="00355286" w14:paraId="5D116231" w14:textId="77777777" w:rsidTr="00F511CB">
        <w:tc>
          <w:tcPr>
            <w:tcW w:w="2909" w:type="dxa"/>
            <w:tcBorders>
              <w:top w:val="nil"/>
              <w:left w:val="nil"/>
              <w:right w:val="nil"/>
            </w:tcBorders>
            <w:shd w:val="clear" w:color="auto" w:fill="auto"/>
            <w:noWrap/>
            <w:vAlign w:val="bottom"/>
          </w:tcPr>
          <w:p w14:paraId="6E3B050E" w14:textId="77777777" w:rsidR="00070B73" w:rsidRPr="00355286" w:rsidRDefault="00070B73" w:rsidP="00070B73">
            <w:pPr>
              <w:spacing w:line="240" w:lineRule="auto"/>
              <w:ind w:left="43" w:right="-72" w:hanging="144"/>
              <w:rPr>
                <w:rFonts w:cs="Arial"/>
                <w:i/>
                <w:iCs/>
                <w:sz w:val="12"/>
                <w:szCs w:val="12"/>
              </w:rPr>
            </w:pPr>
          </w:p>
        </w:tc>
        <w:tc>
          <w:tcPr>
            <w:tcW w:w="1296" w:type="dxa"/>
            <w:tcBorders>
              <w:top w:val="single" w:sz="4" w:space="0" w:color="auto"/>
              <w:left w:val="nil"/>
              <w:right w:val="nil"/>
            </w:tcBorders>
            <w:shd w:val="clear" w:color="auto" w:fill="auto"/>
            <w:noWrap/>
            <w:vAlign w:val="bottom"/>
          </w:tcPr>
          <w:p w14:paraId="693DE93D" w14:textId="77777777" w:rsidR="00070B73" w:rsidRPr="00355286" w:rsidRDefault="00070B73" w:rsidP="00070B73">
            <w:pPr>
              <w:spacing w:line="240" w:lineRule="auto"/>
              <w:ind w:right="-72"/>
              <w:jc w:val="right"/>
              <w:rPr>
                <w:rFonts w:cs="Arial"/>
                <w:sz w:val="12"/>
                <w:szCs w:val="12"/>
              </w:rPr>
            </w:pPr>
          </w:p>
        </w:tc>
        <w:tc>
          <w:tcPr>
            <w:tcW w:w="1368" w:type="dxa"/>
            <w:tcBorders>
              <w:top w:val="single" w:sz="4" w:space="0" w:color="auto"/>
              <w:left w:val="nil"/>
              <w:right w:val="nil"/>
            </w:tcBorders>
            <w:shd w:val="clear" w:color="auto" w:fill="auto"/>
            <w:noWrap/>
            <w:vAlign w:val="bottom"/>
          </w:tcPr>
          <w:p w14:paraId="0729AC72" w14:textId="77777777" w:rsidR="00070B73" w:rsidRPr="00355286" w:rsidRDefault="00070B73" w:rsidP="00070B73">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64C93860" w14:textId="77777777" w:rsidR="00070B73" w:rsidRPr="00355286" w:rsidRDefault="00070B73" w:rsidP="00070B73">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1684A61A" w14:textId="77777777" w:rsidR="00070B73" w:rsidRPr="00355286" w:rsidRDefault="00070B73" w:rsidP="00070B73">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79E4E425" w14:textId="77777777" w:rsidR="00070B73" w:rsidRPr="00355286" w:rsidRDefault="00070B73" w:rsidP="00070B73">
            <w:pPr>
              <w:spacing w:line="240" w:lineRule="auto"/>
              <w:ind w:right="-72"/>
              <w:jc w:val="right"/>
              <w:rPr>
                <w:rFonts w:cs="Arial"/>
                <w:sz w:val="12"/>
                <w:szCs w:val="12"/>
              </w:rPr>
            </w:pPr>
          </w:p>
        </w:tc>
      </w:tr>
      <w:tr w:rsidR="00070B73" w:rsidRPr="00355286" w14:paraId="0ED6F8B0" w14:textId="77777777" w:rsidTr="00F511CB">
        <w:tc>
          <w:tcPr>
            <w:tcW w:w="2909" w:type="dxa"/>
            <w:tcBorders>
              <w:top w:val="nil"/>
              <w:left w:val="nil"/>
              <w:right w:val="nil"/>
            </w:tcBorders>
            <w:shd w:val="clear" w:color="auto" w:fill="auto"/>
            <w:noWrap/>
            <w:vAlign w:val="bottom"/>
            <w:hideMark/>
          </w:tcPr>
          <w:p w14:paraId="7EF0CA4A" w14:textId="77777777" w:rsidR="00070B73" w:rsidRPr="00355286" w:rsidRDefault="00070B73" w:rsidP="00070B73">
            <w:pPr>
              <w:spacing w:line="240" w:lineRule="auto"/>
              <w:ind w:left="43" w:right="-72" w:hanging="144"/>
              <w:rPr>
                <w:rFonts w:cs="Arial"/>
                <w:i/>
                <w:iCs/>
                <w:sz w:val="16"/>
                <w:szCs w:val="16"/>
              </w:rPr>
            </w:pPr>
            <w:r w:rsidRPr="00355286">
              <w:rPr>
                <w:rFonts w:cs="Arial"/>
                <w:i/>
                <w:iCs/>
                <w:sz w:val="16"/>
                <w:szCs w:val="16"/>
              </w:rPr>
              <w:t xml:space="preserve">Financial liabilities measured </w:t>
            </w:r>
            <w:r w:rsidRPr="00355286">
              <w:rPr>
                <w:rFonts w:cs="Arial"/>
                <w:i/>
                <w:iCs/>
                <w:sz w:val="16"/>
                <w:szCs w:val="16"/>
              </w:rPr>
              <w:br/>
              <w:t>at fair value</w:t>
            </w:r>
          </w:p>
        </w:tc>
        <w:tc>
          <w:tcPr>
            <w:tcW w:w="1296" w:type="dxa"/>
            <w:tcBorders>
              <w:top w:val="nil"/>
              <w:left w:val="nil"/>
              <w:right w:val="nil"/>
            </w:tcBorders>
            <w:shd w:val="clear" w:color="auto" w:fill="auto"/>
            <w:noWrap/>
            <w:vAlign w:val="bottom"/>
          </w:tcPr>
          <w:p w14:paraId="768D6693" w14:textId="77777777" w:rsidR="00070B73" w:rsidRPr="00355286" w:rsidRDefault="00070B73" w:rsidP="00070B73">
            <w:pPr>
              <w:spacing w:line="240" w:lineRule="auto"/>
              <w:ind w:right="-72"/>
              <w:jc w:val="right"/>
              <w:rPr>
                <w:rFonts w:cs="Arial"/>
                <w:sz w:val="16"/>
                <w:szCs w:val="16"/>
              </w:rPr>
            </w:pPr>
          </w:p>
        </w:tc>
        <w:tc>
          <w:tcPr>
            <w:tcW w:w="1368" w:type="dxa"/>
            <w:tcBorders>
              <w:top w:val="nil"/>
              <w:left w:val="nil"/>
              <w:right w:val="nil"/>
            </w:tcBorders>
            <w:shd w:val="clear" w:color="auto" w:fill="auto"/>
            <w:noWrap/>
            <w:vAlign w:val="bottom"/>
          </w:tcPr>
          <w:p w14:paraId="29A5129C" w14:textId="77777777" w:rsidR="00070B73" w:rsidRPr="00355286" w:rsidRDefault="00070B73" w:rsidP="00070B73">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3CC7B23B" w14:textId="77777777" w:rsidR="00070B73" w:rsidRPr="00355286" w:rsidRDefault="00070B73" w:rsidP="00070B73">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540D46D1" w14:textId="77777777" w:rsidR="00070B73" w:rsidRPr="00355286" w:rsidRDefault="00070B73" w:rsidP="00070B73">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1C62A169" w14:textId="77777777" w:rsidR="00070B73" w:rsidRPr="00355286" w:rsidRDefault="00070B73" w:rsidP="00070B73">
            <w:pPr>
              <w:spacing w:line="240" w:lineRule="auto"/>
              <w:ind w:right="-72"/>
              <w:jc w:val="right"/>
              <w:rPr>
                <w:rFonts w:cs="Arial"/>
                <w:sz w:val="16"/>
                <w:szCs w:val="16"/>
              </w:rPr>
            </w:pPr>
          </w:p>
        </w:tc>
      </w:tr>
      <w:tr w:rsidR="00070B73" w:rsidRPr="00355286" w14:paraId="5FF26811" w14:textId="77777777" w:rsidTr="00F511CB">
        <w:tc>
          <w:tcPr>
            <w:tcW w:w="2909" w:type="dxa"/>
            <w:tcBorders>
              <w:top w:val="nil"/>
              <w:left w:val="nil"/>
              <w:right w:val="nil"/>
            </w:tcBorders>
            <w:shd w:val="clear" w:color="auto" w:fill="auto"/>
            <w:noWrap/>
            <w:vAlign w:val="bottom"/>
          </w:tcPr>
          <w:p w14:paraId="680F2C9C" w14:textId="77777777" w:rsidR="00070B73" w:rsidRPr="00355286" w:rsidRDefault="00070B73" w:rsidP="00070B73">
            <w:pPr>
              <w:spacing w:line="240" w:lineRule="auto"/>
              <w:ind w:left="43" w:right="-72" w:hanging="144"/>
              <w:rPr>
                <w:rFonts w:cs="Arial"/>
                <w:sz w:val="16"/>
                <w:szCs w:val="16"/>
              </w:rPr>
            </w:pPr>
            <w:r w:rsidRPr="00355286">
              <w:rPr>
                <w:rFonts w:cs="Arial"/>
                <w:sz w:val="16"/>
                <w:szCs w:val="16"/>
              </w:rPr>
              <w:t>Derivative payables</w:t>
            </w:r>
          </w:p>
        </w:tc>
        <w:tc>
          <w:tcPr>
            <w:tcW w:w="1296" w:type="dxa"/>
            <w:tcBorders>
              <w:top w:val="nil"/>
              <w:left w:val="nil"/>
              <w:bottom w:val="single" w:sz="4" w:space="0" w:color="auto"/>
              <w:right w:val="nil"/>
            </w:tcBorders>
            <w:shd w:val="clear" w:color="auto" w:fill="auto"/>
            <w:noWrap/>
            <w:vAlign w:val="bottom"/>
          </w:tcPr>
          <w:p w14:paraId="292F511D" w14:textId="0A9AEED5" w:rsidR="00070B73" w:rsidRPr="00355286" w:rsidRDefault="002B26ED" w:rsidP="00070B73">
            <w:pPr>
              <w:spacing w:line="240" w:lineRule="auto"/>
              <w:ind w:right="-72"/>
              <w:jc w:val="right"/>
              <w:rPr>
                <w:rFonts w:cs="Arial"/>
                <w:sz w:val="16"/>
                <w:szCs w:val="16"/>
              </w:rPr>
            </w:pPr>
            <w:r w:rsidRPr="00355286">
              <w:rPr>
                <w:rFonts w:cs="Arial"/>
                <w:sz w:val="16"/>
                <w:szCs w:val="16"/>
              </w:rPr>
              <w:t>465</w:t>
            </w:r>
            <w:r w:rsidR="00070B73" w:rsidRPr="00355286">
              <w:rPr>
                <w:rFonts w:cs="Arial"/>
                <w:sz w:val="16"/>
                <w:szCs w:val="16"/>
              </w:rPr>
              <w:t>.</w:t>
            </w:r>
            <w:r w:rsidRPr="00355286">
              <w:rPr>
                <w:rFonts w:cs="Arial"/>
                <w:sz w:val="16"/>
                <w:szCs w:val="16"/>
              </w:rPr>
              <w:t>85</w:t>
            </w:r>
          </w:p>
        </w:tc>
        <w:tc>
          <w:tcPr>
            <w:tcW w:w="1368" w:type="dxa"/>
            <w:tcBorders>
              <w:top w:val="nil"/>
              <w:left w:val="nil"/>
              <w:bottom w:val="single" w:sz="4" w:space="0" w:color="auto"/>
              <w:right w:val="nil"/>
            </w:tcBorders>
            <w:shd w:val="clear" w:color="auto" w:fill="auto"/>
            <w:noWrap/>
            <w:vAlign w:val="bottom"/>
          </w:tcPr>
          <w:p w14:paraId="1747835B" w14:textId="60998E15" w:rsidR="00070B73" w:rsidRPr="00355286" w:rsidRDefault="002B26ED" w:rsidP="00070B73">
            <w:pPr>
              <w:spacing w:line="240" w:lineRule="auto"/>
              <w:ind w:right="-72"/>
              <w:jc w:val="right"/>
              <w:rPr>
                <w:rFonts w:cs="Arial"/>
                <w:sz w:val="16"/>
                <w:szCs w:val="16"/>
                <w:lang w:val="en-US"/>
              </w:rPr>
            </w:pPr>
            <w:r w:rsidRPr="00355286">
              <w:rPr>
                <w:rFonts w:cs="Arial"/>
                <w:sz w:val="16"/>
                <w:szCs w:val="16"/>
              </w:rPr>
              <w:t>3</w:t>
            </w:r>
            <w:r w:rsidR="008F3C17" w:rsidRPr="00355286">
              <w:rPr>
                <w:rFonts w:cs="Arial"/>
                <w:sz w:val="16"/>
                <w:szCs w:val="16"/>
                <w:lang w:val="en-US"/>
              </w:rPr>
              <w:t>,</w:t>
            </w:r>
            <w:r w:rsidRPr="00355286">
              <w:rPr>
                <w:rFonts w:cs="Arial"/>
                <w:sz w:val="16"/>
                <w:szCs w:val="16"/>
              </w:rPr>
              <w:t>382</w:t>
            </w:r>
            <w:r w:rsidR="00070B73" w:rsidRPr="00355286">
              <w:rPr>
                <w:rFonts w:cs="Arial"/>
                <w:sz w:val="16"/>
                <w:szCs w:val="16"/>
                <w:lang w:val="en-US"/>
              </w:rPr>
              <w:t>.</w:t>
            </w:r>
            <w:r w:rsidRPr="00355286">
              <w:rPr>
                <w:rFonts w:cs="Arial"/>
                <w:sz w:val="16"/>
                <w:szCs w:val="16"/>
              </w:rPr>
              <w:t>30</w:t>
            </w:r>
          </w:p>
        </w:tc>
        <w:tc>
          <w:tcPr>
            <w:tcW w:w="1296" w:type="dxa"/>
            <w:tcBorders>
              <w:top w:val="nil"/>
              <w:left w:val="nil"/>
              <w:bottom w:val="single" w:sz="4" w:space="0" w:color="auto"/>
              <w:right w:val="nil"/>
            </w:tcBorders>
            <w:shd w:val="clear" w:color="auto" w:fill="auto"/>
            <w:noWrap/>
            <w:vAlign w:val="bottom"/>
          </w:tcPr>
          <w:p w14:paraId="2D86E7EB" w14:textId="3C6B45ED" w:rsidR="00070B73" w:rsidRPr="00355286" w:rsidRDefault="00070B73" w:rsidP="00070B73">
            <w:pPr>
              <w:spacing w:line="240" w:lineRule="auto"/>
              <w:ind w:right="-72"/>
              <w:jc w:val="center"/>
              <w:rPr>
                <w:rFonts w:cs="Arial"/>
                <w:sz w:val="16"/>
                <w:szCs w:val="16"/>
              </w:rPr>
            </w:pPr>
            <w:r w:rsidRPr="00355286">
              <w:rPr>
                <w:rFonts w:cs="Arial"/>
                <w:sz w:val="16"/>
                <w:szCs w:val="16"/>
              </w:rPr>
              <w:t>-</w:t>
            </w:r>
          </w:p>
        </w:tc>
        <w:tc>
          <w:tcPr>
            <w:tcW w:w="1296" w:type="dxa"/>
            <w:tcBorders>
              <w:top w:val="nil"/>
              <w:left w:val="nil"/>
              <w:bottom w:val="single" w:sz="4" w:space="0" w:color="auto"/>
              <w:right w:val="nil"/>
            </w:tcBorders>
            <w:shd w:val="clear" w:color="auto" w:fill="auto"/>
            <w:noWrap/>
            <w:vAlign w:val="bottom"/>
          </w:tcPr>
          <w:p w14:paraId="2B7BDC24" w14:textId="74CF8DFC" w:rsidR="00070B73" w:rsidRPr="00355286" w:rsidRDefault="002B26ED" w:rsidP="00070B73">
            <w:pPr>
              <w:spacing w:line="240" w:lineRule="auto"/>
              <w:ind w:right="-72"/>
              <w:jc w:val="right"/>
              <w:rPr>
                <w:rFonts w:cs="Arial"/>
                <w:sz w:val="16"/>
                <w:szCs w:val="16"/>
              </w:rPr>
            </w:pPr>
            <w:r w:rsidRPr="00355286">
              <w:rPr>
                <w:rFonts w:cs="Arial"/>
                <w:sz w:val="16"/>
                <w:szCs w:val="16"/>
              </w:rPr>
              <w:t>3</w:t>
            </w:r>
            <w:r w:rsidR="000E52B3" w:rsidRPr="00355286">
              <w:rPr>
                <w:rFonts w:cs="Arial"/>
                <w:sz w:val="16"/>
                <w:szCs w:val="16"/>
              </w:rPr>
              <w:t>,</w:t>
            </w:r>
            <w:r w:rsidRPr="00355286">
              <w:rPr>
                <w:rFonts w:cs="Arial"/>
                <w:sz w:val="16"/>
                <w:szCs w:val="16"/>
              </w:rPr>
              <w:t>848</w:t>
            </w:r>
            <w:r w:rsidR="000E52B3" w:rsidRPr="00355286">
              <w:rPr>
                <w:rFonts w:cs="Arial"/>
                <w:sz w:val="16"/>
                <w:szCs w:val="16"/>
              </w:rPr>
              <w:t>.</w:t>
            </w:r>
            <w:r w:rsidRPr="00355286">
              <w:rPr>
                <w:rFonts w:cs="Arial"/>
                <w:sz w:val="16"/>
                <w:szCs w:val="16"/>
              </w:rPr>
              <w:t>15</w:t>
            </w:r>
          </w:p>
        </w:tc>
        <w:tc>
          <w:tcPr>
            <w:tcW w:w="1296" w:type="dxa"/>
            <w:tcBorders>
              <w:top w:val="nil"/>
              <w:left w:val="nil"/>
              <w:bottom w:val="single" w:sz="4" w:space="0" w:color="auto"/>
              <w:right w:val="nil"/>
            </w:tcBorders>
            <w:shd w:val="clear" w:color="auto" w:fill="auto"/>
            <w:noWrap/>
            <w:vAlign w:val="bottom"/>
          </w:tcPr>
          <w:p w14:paraId="49B92CA4" w14:textId="3C1A74CC" w:rsidR="00070B73" w:rsidRPr="00355286" w:rsidRDefault="002B26ED" w:rsidP="00070B73">
            <w:pPr>
              <w:spacing w:line="240" w:lineRule="auto"/>
              <w:ind w:right="-72"/>
              <w:jc w:val="right"/>
              <w:rPr>
                <w:rFonts w:cs="Arial"/>
                <w:sz w:val="16"/>
                <w:szCs w:val="16"/>
              </w:rPr>
            </w:pPr>
            <w:r w:rsidRPr="00355286">
              <w:rPr>
                <w:rFonts w:cs="Arial"/>
                <w:sz w:val="16"/>
                <w:szCs w:val="16"/>
              </w:rPr>
              <w:t>3</w:t>
            </w:r>
            <w:r w:rsidR="000E52B3" w:rsidRPr="00355286">
              <w:rPr>
                <w:rFonts w:cs="Arial"/>
                <w:sz w:val="16"/>
                <w:szCs w:val="16"/>
              </w:rPr>
              <w:t>,</w:t>
            </w:r>
            <w:r w:rsidRPr="00355286">
              <w:rPr>
                <w:rFonts w:cs="Arial"/>
                <w:sz w:val="16"/>
                <w:szCs w:val="16"/>
              </w:rPr>
              <w:t>848</w:t>
            </w:r>
            <w:r w:rsidR="000E52B3" w:rsidRPr="00355286">
              <w:rPr>
                <w:rFonts w:cs="Arial"/>
                <w:sz w:val="16"/>
                <w:szCs w:val="16"/>
              </w:rPr>
              <w:t>.</w:t>
            </w:r>
            <w:r w:rsidRPr="00355286">
              <w:rPr>
                <w:rFonts w:cs="Arial"/>
                <w:sz w:val="16"/>
                <w:szCs w:val="16"/>
              </w:rPr>
              <w:t>15</w:t>
            </w:r>
          </w:p>
        </w:tc>
      </w:tr>
      <w:tr w:rsidR="00070B73" w:rsidRPr="00355286" w14:paraId="1F6466CF" w14:textId="77777777" w:rsidTr="00F511CB">
        <w:tc>
          <w:tcPr>
            <w:tcW w:w="2909" w:type="dxa"/>
            <w:tcBorders>
              <w:top w:val="nil"/>
              <w:left w:val="nil"/>
              <w:right w:val="nil"/>
            </w:tcBorders>
            <w:shd w:val="clear" w:color="auto" w:fill="auto"/>
            <w:noWrap/>
            <w:vAlign w:val="bottom"/>
          </w:tcPr>
          <w:p w14:paraId="718F41DE" w14:textId="77777777" w:rsidR="00070B73" w:rsidRPr="00355286" w:rsidRDefault="00070B73" w:rsidP="00070B73">
            <w:pPr>
              <w:spacing w:line="240" w:lineRule="auto"/>
              <w:ind w:left="43" w:right="-72" w:hanging="144"/>
              <w:rPr>
                <w:rFonts w:cs="Arial"/>
                <w:sz w:val="12"/>
                <w:szCs w:val="12"/>
              </w:rPr>
            </w:pPr>
          </w:p>
        </w:tc>
        <w:tc>
          <w:tcPr>
            <w:tcW w:w="1296" w:type="dxa"/>
            <w:tcBorders>
              <w:top w:val="single" w:sz="4" w:space="0" w:color="auto"/>
              <w:left w:val="nil"/>
              <w:right w:val="nil"/>
            </w:tcBorders>
            <w:shd w:val="clear" w:color="auto" w:fill="auto"/>
            <w:noWrap/>
            <w:vAlign w:val="bottom"/>
          </w:tcPr>
          <w:p w14:paraId="1FDEDEDB" w14:textId="77777777" w:rsidR="00070B73" w:rsidRPr="00355286" w:rsidRDefault="00070B73" w:rsidP="00070B73">
            <w:pPr>
              <w:spacing w:line="240" w:lineRule="auto"/>
              <w:ind w:right="-72"/>
              <w:jc w:val="right"/>
              <w:rPr>
                <w:rFonts w:cs="Arial"/>
                <w:sz w:val="12"/>
                <w:szCs w:val="12"/>
              </w:rPr>
            </w:pPr>
          </w:p>
        </w:tc>
        <w:tc>
          <w:tcPr>
            <w:tcW w:w="1368" w:type="dxa"/>
            <w:tcBorders>
              <w:top w:val="single" w:sz="4" w:space="0" w:color="auto"/>
              <w:left w:val="nil"/>
              <w:right w:val="nil"/>
            </w:tcBorders>
            <w:shd w:val="clear" w:color="auto" w:fill="auto"/>
            <w:noWrap/>
            <w:vAlign w:val="bottom"/>
          </w:tcPr>
          <w:p w14:paraId="44183F1D" w14:textId="77777777" w:rsidR="00070B73" w:rsidRPr="00355286" w:rsidRDefault="00070B73" w:rsidP="00070B73">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713A2748" w14:textId="77777777" w:rsidR="00070B73" w:rsidRPr="00355286" w:rsidRDefault="00070B73" w:rsidP="00070B73">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5F01D6A3" w14:textId="77777777" w:rsidR="00070B73" w:rsidRPr="00355286" w:rsidRDefault="00070B73" w:rsidP="00070B73">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64941131" w14:textId="77777777" w:rsidR="00070B73" w:rsidRPr="00355286" w:rsidRDefault="00070B73" w:rsidP="00070B73">
            <w:pPr>
              <w:spacing w:line="240" w:lineRule="auto"/>
              <w:ind w:right="-72"/>
              <w:jc w:val="right"/>
              <w:rPr>
                <w:rFonts w:cs="Arial"/>
                <w:sz w:val="12"/>
                <w:szCs w:val="12"/>
              </w:rPr>
            </w:pPr>
          </w:p>
        </w:tc>
      </w:tr>
      <w:tr w:rsidR="00070B73" w:rsidRPr="00355286" w14:paraId="6CDFCB4A" w14:textId="77777777" w:rsidTr="00F511CB">
        <w:tc>
          <w:tcPr>
            <w:tcW w:w="2909" w:type="dxa"/>
            <w:tcBorders>
              <w:top w:val="nil"/>
              <w:left w:val="nil"/>
              <w:right w:val="nil"/>
            </w:tcBorders>
            <w:shd w:val="clear" w:color="auto" w:fill="auto"/>
            <w:noWrap/>
            <w:vAlign w:val="bottom"/>
          </w:tcPr>
          <w:p w14:paraId="69C8DD27" w14:textId="77777777" w:rsidR="00070B73" w:rsidRPr="00355286" w:rsidRDefault="00070B73" w:rsidP="00070B73">
            <w:pPr>
              <w:spacing w:line="240" w:lineRule="auto"/>
              <w:ind w:left="43" w:right="-72" w:hanging="144"/>
              <w:rPr>
                <w:rFonts w:cs="Arial"/>
                <w:i/>
                <w:iCs/>
                <w:sz w:val="16"/>
                <w:szCs w:val="16"/>
              </w:rPr>
            </w:pPr>
            <w:r w:rsidRPr="00355286">
              <w:rPr>
                <w:rFonts w:cs="Arial"/>
                <w:i/>
                <w:iCs/>
                <w:sz w:val="16"/>
                <w:szCs w:val="16"/>
              </w:rPr>
              <w:t xml:space="preserve">Financial liabilities not measured </w:t>
            </w:r>
          </w:p>
          <w:p w14:paraId="59D905B8" w14:textId="77777777" w:rsidR="00070B73" w:rsidRPr="00355286" w:rsidRDefault="00070B73" w:rsidP="00070B73">
            <w:pPr>
              <w:spacing w:line="240" w:lineRule="auto"/>
              <w:ind w:left="43" w:right="-72" w:hanging="144"/>
              <w:rPr>
                <w:rFonts w:cs="Arial"/>
                <w:i/>
                <w:iCs/>
                <w:sz w:val="16"/>
                <w:szCs w:val="16"/>
              </w:rPr>
            </w:pPr>
            <w:r w:rsidRPr="00355286">
              <w:rPr>
                <w:rFonts w:cs="Arial"/>
                <w:i/>
                <w:iCs/>
                <w:sz w:val="16"/>
                <w:szCs w:val="16"/>
              </w:rPr>
              <w:t xml:space="preserve">   at fair value</w:t>
            </w:r>
          </w:p>
        </w:tc>
        <w:tc>
          <w:tcPr>
            <w:tcW w:w="1296" w:type="dxa"/>
            <w:tcBorders>
              <w:top w:val="nil"/>
              <w:left w:val="nil"/>
              <w:right w:val="nil"/>
            </w:tcBorders>
            <w:shd w:val="clear" w:color="auto" w:fill="auto"/>
            <w:noWrap/>
            <w:vAlign w:val="bottom"/>
          </w:tcPr>
          <w:p w14:paraId="75BD5AE7" w14:textId="77777777" w:rsidR="00070B73" w:rsidRPr="00355286" w:rsidRDefault="00070B73" w:rsidP="00070B73">
            <w:pPr>
              <w:spacing w:line="240" w:lineRule="auto"/>
              <w:ind w:right="-72"/>
              <w:jc w:val="right"/>
              <w:rPr>
                <w:rFonts w:cs="Arial"/>
                <w:sz w:val="16"/>
                <w:szCs w:val="16"/>
              </w:rPr>
            </w:pPr>
          </w:p>
        </w:tc>
        <w:tc>
          <w:tcPr>
            <w:tcW w:w="1368" w:type="dxa"/>
            <w:tcBorders>
              <w:top w:val="nil"/>
              <w:left w:val="nil"/>
              <w:right w:val="nil"/>
            </w:tcBorders>
            <w:shd w:val="clear" w:color="auto" w:fill="auto"/>
            <w:noWrap/>
            <w:vAlign w:val="bottom"/>
          </w:tcPr>
          <w:p w14:paraId="7C5541CE" w14:textId="77777777" w:rsidR="00070B73" w:rsidRPr="00355286" w:rsidRDefault="00070B73" w:rsidP="00070B73">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6DCA7FA2" w14:textId="77777777" w:rsidR="00070B73" w:rsidRPr="00355286" w:rsidRDefault="00070B73" w:rsidP="00070B73">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0C8F572D" w14:textId="77777777" w:rsidR="00070B73" w:rsidRPr="00355286" w:rsidRDefault="00070B73" w:rsidP="00070B73">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72100D6C" w14:textId="77777777" w:rsidR="00070B73" w:rsidRPr="00355286" w:rsidRDefault="00070B73" w:rsidP="00070B73">
            <w:pPr>
              <w:spacing w:line="240" w:lineRule="auto"/>
              <w:ind w:right="-72"/>
              <w:jc w:val="right"/>
              <w:rPr>
                <w:rFonts w:cs="Arial"/>
                <w:sz w:val="16"/>
                <w:szCs w:val="16"/>
              </w:rPr>
            </w:pPr>
          </w:p>
        </w:tc>
      </w:tr>
      <w:tr w:rsidR="003F2EA1" w:rsidRPr="00355286" w14:paraId="13742649" w14:textId="77777777" w:rsidTr="00F511CB">
        <w:tc>
          <w:tcPr>
            <w:tcW w:w="2909" w:type="dxa"/>
            <w:tcBorders>
              <w:top w:val="nil"/>
              <w:left w:val="nil"/>
              <w:right w:val="nil"/>
            </w:tcBorders>
            <w:shd w:val="clear" w:color="auto" w:fill="auto"/>
            <w:noWrap/>
            <w:vAlign w:val="bottom"/>
          </w:tcPr>
          <w:p w14:paraId="3DF55D82" w14:textId="5B2705D3" w:rsidR="003F2EA1" w:rsidRPr="00355286" w:rsidRDefault="003F2EA1" w:rsidP="003F2EA1">
            <w:pPr>
              <w:spacing w:line="240" w:lineRule="auto"/>
              <w:ind w:left="43" w:right="-72" w:hanging="144"/>
              <w:rPr>
                <w:rFonts w:cs="Arial"/>
                <w:sz w:val="16"/>
                <w:szCs w:val="16"/>
              </w:rPr>
            </w:pPr>
            <w:r w:rsidRPr="00355286">
              <w:rPr>
                <w:rFonts w:cs="Arial"/>
                <w:sz w:val="16"/>
                <w:szCs w:val="16"/>
              </w:rPr>
              <w:t xml:space="preserve">Short-term borrowings </w:t>
            </w:r>
          </w:p>
        </w:tc>
        <w:tc>
          <w:tcPr>
            <w:tcW w:w="1296" w:type="dxa"/>
            <w:tcBorders>
              <w:top w:val="nil"/>
              <w:left w:val="nil"/>
              <w:right w:val="nil"/>
            </w:tcBorders>
            <w:shd w:val="clear" w:color="auto" w:fill="auto"/>
            <w:noWrap/>
            <w:vAlign w:val="bottom"/>
          </w:tcPr>
          <w:p w14:paraId="091116F3" w14:textId="0E868747" w:rsidR="003F2EA1" w:rsidRPr="00355286" w:rsidRDefault="003F2EA1" w:rsidP="003F2EA1">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6FAA3022" w14:textId="069B34CA" w:rsidR="003F2EA1" w:rsidRPr="00355286" w:rsidRDefault="003F2EA1" w:rsidP="003F2EA1">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tcPr>
          <w:p w14:paraId="6F05699B" w14:textId="0B4AD59E" w:rsidR="003F2EA1" w:rsidRPr="00355286" w:rsidRDefault="002B26ED" w:rsidP="003F2EA1">
            <w:pPr>
              <w:spacing w:line="240" w:lineRule="auto"/>
              <w:ind w:right="-72"/>
              <w:jc w:val="right"/>
              <w:rPr>
                <w:rFonts w:cs="Arial"/>
                <w:sz w:val="16"/>
                <w:szCs w:val="16"/>
                <w:lang w:val="en-US"/>
              </w:rPr>
            </w:pPr>
            <w:r w:rsidRPr="00355286">
              <w:rPr>
                <w:rFonts w:cs="Arial"/>
                <w:sz w:val="16"/>
                <w:szCs w:val="16"/>
              </w:rPr>
              <w:t>0</w:t>
            </w:r>
            <w:r w:rsidR="003F2EA1" w:rsidRPr="00355286">
              <w:rPr>
                <w:rFonts w:cs="Arial"/>
                <w:sz w:val="16"/>
                <w:szCs w:val="16"/>
                <w:lang w:val="en-US"/>
              </w:rPr>
              <w:t>.</w:t>
            </w:r>
            <w:r w:rsidRPr="00355286">
              <w:rPr>
                <w:rFonts w:cs="Arial"/>
                <w:sz w:val="16"/>
                <w:szCs w:val="16"/>
              </w:rPr>
              <w:t>88</w:t>
            </w:r>
          </w:p>
        </w:tc>
        <w:tc>
          <w:tcPr>
            <w:tcW w:w="1296" w:type="dxa"/>
            <w:tcBorders>
              <w:top w:val="nil"/>
              <w:left w:val="nil"/>
              <w:right w:val="nil"/>
            </w:tcBorders>
            <w:shd w:val="clear" w:color="auto" w:fill="auto"/>
            <w:noWrap/>
          </w:tcPr>
          <w:p w14:paraId="3DB156D2" w14:textId="5F2C2158" w:rsidR="003F2EA1" w:rsidRPr="00355286" w:rsidRDefault="002B26ED" w:rsidP="003F2EA1">
            <w:pPr>
              <w:spacing w:line="240" w:lineRule="auto"/>
              <w:ind w:right="-72"/>
              <w:jc w:val="right"/>
              <w:rPr>
                <w:rFonts w:cs="Arial"/>
                <w:sz w:val="16"/>
                <w:szCs w:val="16"/>
              </w:rPr>
            </w:pPr>
            <w:r w:rsidRPr="00355286">
              <w:rPr>
                <w:rFonts w:cs="Arial"/>
                <w:sz w:val="16"/>
                <w:szCs w:val="16"/>
              </w:rPr>
              <w:t>0</w:t>
            </w:r>
            <w:r w:rsidR="003F2EA1" w:rsidRPr="00355286">
              <w:rPr>
                <w:rFonts w:cs="Arial"/>
                <w:sz w:val="16"/>
                <w:szCs w:val="16"/>
                <w:lang w:val="en-US"/>
              </w:rPr>
              <w:t>.</w:t>
            </w:r>
            <w:r w:rsidRPr="00355286">
              <w:rPr>
                <w:rFonts w:cs="Arial"/>
                <w:sz w:val="16"/>
                <w:szCs w:val="16"/>
              </w:rPr>
              <w:t>88</w:t>
            </w:r>
          </w:p>
        </w:tc>
        <w:tc>
          <w:tcPr>
            <w:tcW w:w="1296" w:type="dxa"/>
            <w:tcBorders>
              <w:top w:val="nil"/>
              <w:left w:val="nil"/>
              <w:right w:val="nil"/>
            </w:tcBorders>
            <w:shd w:val="clear" w:color="auto" w:fill="auto"/>
            <w:noWrap/>
          </w:tcPr>
          <w:p w14:paraId="575C8556" w14:textId="4B556917" w:rsidR="003F2EA1" w:rsidRPr="00355286" w:rsidRDefault="002B26ED" w:rsidP="003F2EA1">
            <w:pPr>
              <w:spacing w:line="240" w:lineRule="auto"/>
              <w:ind w:right="-72"/>
              <w:jc w:val="right"/>
              <w:rPr>
                <w:rFonts w:cs="Arial"/>
                <w:sz w:val="16"/>
                <w:szCs w:val="16"/>
              </w:rPr>
            </w:pPr>
            <w:r w:rsidRPr="00355286">
              <w:rPr>
                <w:rFonts w:cs="Arial"/>
                <w:sz w:val="16"/>
                <w:szCs w:val="16"/>
              </w:rPr>
              <w:t>0</w:t>
            </w:r>
            <w:r w:rsidR="003F2EA1" w:rsidRPr="00355286">
              <w:rPr>
                <w:rFonts w:cs="Arial"/>
                <w:sz w:val="16"/>
                <w:szCs w:val="16"/>
                <w:lang w:val="en-US"/>
              </w:rPr>
              <w:t>.</w:t>
            </w:r>
            <w:r w:rsidRPr="00355286">
              <w:rPr>
                <w:rFonts w:cs="Arial"/>
                <w:sz w:val="16"/>
                <w:szCs w:val="16"/>
              </w:rPr>
              <w:t>88</w:t>
            </w:r>
          </w:p>
        </w:tc>
      </w:tr>
      <w:tr w:rsidR="00B873A6" w:rsidRPr="00355286" w14:paraId="202DE8D8" w14:textId="77777777" w:rsidTr="00F511CB">
        <w:tc>
          <w:tcPr>
            <w:tcW w:w="2909" w:type="dxa"/>
            <w:tcBorders>
              <w:top w:val="nil"/>
              <w:left w:val="nil"/>
              <w:right w:val="nil"/>
            </w:tcBorders>
            <w:shd w:val="clear" w:color="auto" w:fill="auto"/>
            <w:noWrap/>
            <w:vAlign w:val="bottom"/>
          </w:tcPr>
          <w:p w14:paraId="67A237C1" w14:textId="4B8972F6" w:rsidR="00B873A6" w:rsidRPr="00355286" w:rsidRDefault="00B873A6" w:rsidP="00B873A6">
            <w:pPr>
              <w:spacing w:line="240" w:lineRule="auto"/>
              <w:ind w:left="43" w:right="-72" w:hanging="144"/>
              <w:rPr>
                <w:rFonts w:cs="Arial"/>
                <w:sz w:val="16"/>
                <w:szCs w:val="16"/>
              </w:rPr>
            </w:pPr>
            <w:r w:rsidRPr="00355286">
              <w:rPr>
                <w:rFonts w:cs="Arial"/>
                <w:sz w:val="16"/>
                <w:szCs w:val="16"/>
              </w:rPr>
              <w:t xml:space="preserve">Trade and other </w:t>
            </w:r>
            <w:r w:rsidR="006D3F79" w:rsidRPr="00355286">
              <w:rPr>
                <w:rFonts w:cs="Arial"/>
                <w:sz w:val="16"/>
                <w:szCs w:val="16"/>
              </w:rPr>
              <w:t xml:space="preserve">current </w:t>
            </w:r>
            <w:r w:rsidRPr="00355286">
              <w:rPr>
                <w:rFonts w:cs="Arial"/>
                <w:sz w:val="16"/>
                <w:szCs w:val="16"/>
              </w:rPr>
              <w:t>payables</w:t>
            </w:r>
          </w:p>
        </w:tc>
        <w:tc>
          <w:tcPr>
            <w:tcW w:w="1296" w:type="dxa"/>
            <w:tcBorders>
              <w:top w:val="nil"/>
              <w:left w:val="nil"/>
              <w:right w:val="nil"/>
            </w:tcBorders>
            <w:shd w:val="clear" w:color="auto" w:fill="auto"/>
            <w:noWrap/>
            <w:vAlign w:val="bottom"/>
          </w:tcPr>
          <w:p w14:paraId="5541DC3A" w14:textId="1FB2196F" w:rsidR="00B873A6" w:rsidRPr="00355286" w:rsidRDefault="00B873A6" w:rsidP="00B873A6">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5AAA733D" w14:textId="0B44EB8C" w:rsidR="00B873A6" w:rsidRPr="00355286" w:rsidRDefault="00B873A6" w:rsidP="00B873A6">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tcPr>
          <w:p w14:paraId="5813C0A7" w14:textId="2A1F9A7A" w:rsidR="00B873A6" w:rsidRPr="00355286" w:rsidRDefault="002B26ED" w:rsidP="00B873A6">
            <w:pPr>
              <w:spacing w:line="240" w:lineRule="auto"/>
              <w:ind w:right="-72"/>
              <w:jc w:val="right"/>
              <w:rPr>
                <w:rFonts w:cs="Arial"/>
                <w:sz w:val="16"/>
                <w:szCs w:val="16"/>
              </w:rPr>
            </w:pPr>
            <w:r w:rsidRPr="00355286">
              <w:rPr>
                <w:rFonts w:cs="Arial"/>
                <w:sz w:val="16"/>
                <w:szCs w:val="16"/>
              </w:rPr>
              <w:t>93</w:t>
            </w:r>
            <w:r w:rsidR="00B873A6" w:rsidRPr="00355286">
              <w:rPr>
                <w:rFonts w:cs="Arial"/>
                <w:sz w:val="16"/>
                <w:szCs w:val="16"/>
              </w:rPr>
              <w:t>,</w:t>
            </w:r>
            <w:r w:rsidRPr="00355286">
              <w:rPr>
                <w:rFonts w:cs="Arial"/>
                <w:sz w:val="16"/>
                <w:szCs w:val="16"/>
              </w:rPr>
              <w:t>956</w:t>
            </w:r>
            <w:r w:rsidR="00B873A6" w:rsidRPr="00355286">
              <w:rPr>
                <w:rFonts w:cs="Arial"/>
                <w:sz w:val="16"/>
                <w:szCs w:val="16"/>
              </w:rPr>
              <w:t>.</w:t>
            </w:r>
            <w:r w:rsidRPr="00355286">
              <w:rPr>
                <w:rFonts w:cs="Arial"/>
                <w:sz w:val="16"/>
                <w:szCs w:val="16"/>
              </w:rPr>
              <w:t>86</w:t>
            </w:r>
          </w:p>
        </w:tc>
        <w:tc>
          <w:tcPr>
            <w:tcW w:w="1296" w:type="dxa"/>
            <w:tcBorders>
              <w:top w:val="nil"/>
              <w:left w:val="nil"/>
              <w:right w:val="nil"/>
            </w:tcBorders>
            <w:shd w:val="clear" w:color="auto" w:fill="auto"/>
            <w:noWrap/>
          </w:tcPr>
          <w:p w14:paraId="08D2AA2D" w14:textId="3E4C5B5E" w:rsidR="00B873A6" w:rsidRPr="00355286" w:rsidRDefault="002B26ED" w:rsidP="00B873A6">
            <w:pPr>
              <w:spacing w:line="240" w:lineRule="auto"/>
              <w:ind w:right="-72"/>
              <w:jc w:val="right"/>
              <w:rPr>
                <w:rFonts w:cs="Arial"/>
                <w:sz w:val="16"/>
                <w:szCs w:val="16"/>
              </w:rPr>
            </w:pPr>
            <w:r w:rsidRPr="00355286">
              <w:rPr>
                <w:rFonts w:cs="Arial"/>
                <w:sz w:val="16"/>
                <w:szCs w:val="16"/>
              </w:rPr>
              <w:t>93</w:t>
            </w:r>
            <w:r w:rsidR="00B873A6" w:rsidRPr="00355286">
              <w:rPr>
                <w:rFonts w:cs="Arial"/>
                <w:sz w:val="16"/>
                <w:szCs w:val="16"/>
              </w:rPr>
              <w:t>,</w:t>
            </w:r>
            <w:r w:rsidRPr="00355286">
              <w:rPr>
                <w:rFonts w:cs="Arial"/>
                <w:sz w:val="16"/>
                <w:szCs w:val="16"/>
              </w:rPr>
              <w:t>956</w:t>
            </w:r>
            <w:r w:rsidR="00B873A6" w:rsidRPr="00355286">
              <w:rPr>
                <w:rFonts w:cs="Arial"/>
                <w:sz w:val="16"/>
                <w:szCs w:val="16"/>
              </w:rPr>
              <w:t>.</w:t>
            </w:r>
            <w:r w:rsidRPr="00355286">
              <w:rPr>
                <w:rFonts w:cs="Arial"/>
                <w:sz w:val="16"/>
                <w:szCs w:val="16"/>
              </w:rPr>
              <w:t>86</w:t>
            </w:r>
          </w:p>
        </w:tc>
        <w:tc>
          <w:tcPr>
            <w:tcW w:w="1296" w:type="dxa"/>
            <w:tcBorders>
              <w:top w:val="nil"/>
              <w:left w:val="nil"/>
              <w:right w:val="nil"/>
            </w:tcBorders>
            <w:shd w:val="clear" w:color="auto" w:fill="auto"/>
            <w:noWrap/>
          </w:tcPr>
          <w:p w14:paraId="14D73C38" w14:textId="44EA29EA" w:rsidR="00B873A6" w:rsidRPr="00355286" w:rsidRDefault="002B26ED" w:rsidP="00B873A6">
            <w:pPr>
              <w:spacing w:line="240" w:lineRule="auto"/>
              <w:ind w:right="-72"/>
              <w:jc w:val="right"/>
              <w:rPr>
                <w:rFonts w:cs="Arial"/>
                <w:sz w:val="16"/>
                <w:szCs w:val="16"/>
              </w:rPr>
            </w:pPr>
            <w:r w:rsidRPr="00355286">
              <w:rPr>
                <w:rFonts w:cs="Arial"/>
                <w:sz w:val="16"/>
                <w:szCs w:val="16"/>
              </w:rPr>
              <w:t>93</w:t>
            </w:r>
            <w:r w:rsidR="00B873A6" w:rsidRPr="00355286">
              <w:rPr>
                <w:rFonts w:cs="Arial"/>
                <w:sz w:val="16"/>
                <w:szCs w:val="16"/>
              </w:rPr>
              <w:t>,</w:t>
            </w:r>
            <w:r w:rsidRPr="00355286">
              <w:rPr>
                <w:rFonts w:cs="Arial"/>
                <w:sz w:val="16"/>
                <w:szCs w:val="16"/>
              </w:rPr>
              <w:t>956</w:t>
            </w:r>
            <w:r w:rsidR="00B873A6" w:rsidRPr="00355286">
              <w:rPr>
                <w:rFonts w:cs="Arial"/>
                <w:sz w:val="16"/>
                <w:szCs w:val="16"/>
              </w:rPr>
              <w:t>.</w:t>
            </w:r>
            <w:r w:rsidRPr="00355286">
              <w:rPr>
                <w:rFonts w:cs="Arial"/>
                <w:sz w:val="16"/>
                <w:szCs w:val="16"/>
              </w:rPr>
              <w:t>86</w:t>
            </w:r>
          </w:p>
        </w:tc>
      </w:tr>
      <w:tr w:rsidR="003F2EA1" w:rsidRPr="00355286" w14:paraId="5F14FE4A" w14:textId="77777777" w:rsidTr="00F511CB">
        <w:tc>
          <w:tcPr>
            <w:tcW w:w="2909" w:type="dxa"/>
            <w:tcBorders>
              <w:top w:val="nil"/>
              <w:left w:val="nil"/>
              <w:right w:val="nil"/>
            </w:tcBorders>
            <w:shd w:val="clear" w:color="auto" w:fill="auto"/>
            <w:noWrap/>
            <w:vAlign w:val="bottom"/>
          </w:tcPr>
          <w:p w14:paraId="69ED8387" w14:textId="77777777" w:rsidR="003F2EA1" w:rsidRPr="00355286" w:rsidRDefault="003F2EA1" w:rsidP="003F2EA1">
            <w:pPr>
              <w:spacing w:line="240" w:lineRule="auto"/>
              <w:ind w:left="43" w:right="-72" w:hanging="144"/>
              <w:rPr>
                <w:rFonts w:cs="Arial"/>
                <w:sz w:val="16"/>
                <w:szCs w:val="16"/>
              </w:rPr>
            </w:pPr>
            <w:r w:rsidRPr="00355286">
              <w:rPr>
                <w:rFonts w:cs="Arial"/>
                <w:sz w:val="16"/>
                <w:szCs w:val="16"/>
              </w:rPr>
              <w:t>Other current liabilities</w:t>
            </w:r>
          </w:p>
        </w:tc>
        <w:tc>
          <w:tcPr>
            <w:tcW w:w="1296" w:type="dxa"/>
            <w:tcBorders>
              <w:top w:val="nil"/>
              <w:left w:val="nil"/>
              <w:right w:val="nil"/>
            </w:tcBorders>
            <w:shd w:val="clear" w:color="auto" w:fill="auto"/>
            <w:noWrap/>
            <w:vAlign w:val="bottom"/>
          </w:tcPr>
          <w:p w14:paraId="57DBB70C" w14:textId="7AB57E10" w:rsidR="003F2EA1" w:rsidRPr="00355286" w:rsidRDefault="003F2EA1" w:rsidP="003F2EA1">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230A1B82" w14:textId="6E0D1C3E" w:rsidR="003F2EA1" w:rsidRPr="00355286" w:rsidRDefault="003F2EA1" w:rsidP="003F2EA1">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tcPr>
          <w:p w14:paraId="55CDFD07" w14:textId="2CD21999" w:rsidR="003F2EA1" w:rsidRPr="00355286" w:rsidRDefault="002B26ED" w:rsidP="003F2EA1">
            <w:pPr>
              <w:spacing w:line="240" w:lineRule="auto"/>
              <w:ind w:right="-72"/>
              <w:jc w:val="right"/>
              <w:rPr>
                <w:rFonts w:cs="Arial"/>
                <w:sz w:val="16"/>
                <w:szCs w:val="16"/>
              </w:rPr>
            </w:pPr>
            <w:r w:rsidRPr="00355286">
              <w:rPr>
                <w:rFonts w:cs="Arial"/>
                <w:sz w:val="16"/>
                <w:szCs w:val="16"/>
              </w:rPr>
              <w:t>398</w:t>
            </w:r>
            <w:r w:rsidR="003F2EA1" w:rsidRPr="00355286">
              <w:rPr>
                <w:rFonts w:cs="Arial"/>
                <w:sz w:val="16"/>
                <w:szCs w:val="16"/>
              </w:rPr>
              <w:t>.</w:t>
            </w:r>
            <w:r w:rsidRPr="00355286">
              <w:rPr>
                <w:rFonts w:cs="Arial"/>
                <w:sz w:val="16"/>
                <w:szCs w:val="16"/>
              </w:rPr>
              <w:t>77</w:t>
            </w:r>
          </w:p>
        </w:tc>
        <w:tc>
          <w:tcPr>
            <w:tcW w:w="1296" w:type="dxa"/>
            <w:tcBorders>
              <w:top w:val="nil"/>
              <w:left w:val="nil"/>
              <w:right w:val="nil"/>
            </w:tcBorders>
            <w:shd w:val="clear" w:color="auto" w:fill="auto"/>
            <w:noWrap/>
          </w:tcPr>
          <w:p w14:paraId="5A70D53A" w14:textId="39C65BC8" w:rsidR="003F2EA1" w:rsidRPr="00355286" w:rsidRDefault="002B26ED" w:rsidP="003F2EA1">
            <w:pPr>
              <w:spacing w:line="240" w:lineRule="auto"/>
              <w:ind w:right="-72"/>
              <w:jc w:val="right"/>
              <w:rPr>
                <w:rFonts w:cs="Arial"/>
                <w:sz w:val="16"/>
                <w:szCs w:val="16"/>
              </w:rPr>
            </w:pPr>
            <w:r w:rsidRPr="00355286">
              <w:rPr>
                <w:rFonts w:cs="Arial"/>
                <w:sz w:val="16"/>
                <w:szCs w:val="16"/>
              </w:rPr>
              <w:t>398</w:t>
            </w:r>
            <w:r w:rsidR="003F2EA1" w:rsidRPr="00355286">
              <w:rPr>
                <w:rFonts w:cs="Arial"/>
                <w:sz w:val="16"/>
                <w:szCs w:val="16"/>
              </w:rPr>
              <w:t>.</w:t>
            </w:r>
            <w:r w:rsidRPr="00355286">
              <w:rPr>
                <w:rFonts w:cs="Arial"/>
                <w:sz w:val="16"/>
                <w:szCs w:val="16"/>
              </w:rPr>
              <w:t>77</w:t>
            </w:r>
          </w:p>
        </w:tc>
        <w:tc>
          <w:tcPr>
            <w:tcW w:w="1296" w:type="dxa"/>
            <w:tcBorders>
              <w:top w:val="nil"/>
              <w:left w:val="nil"/>
              <w:right w:val="nil"/>
            </w:tcBorders>
            <w:shd w:val="clear" w:color="auto" w:fill="auto"/>
            <w:noWrap/>
          </w:tcPr>
          <w:p w14:paraId="35B0EA30" w14:textId="03FDE265" w:rsidR="003F2EA1" w:rsidRPr="00355286" w:rsidRDefault="002B26ED" w:rsidP="003F2EA1">
            <w:pPr>
              <w:spacing w:line="240" w:lineRule="auto"/>
              <w:ind w:right="-72"/>
              <w:jc w:val="right"/>
              <w:rPr>
                <w:rFonts w:cs="Arial"/>
                <w:sz w:val="16"/>
                <w:szCs w:val="16"/>
              </w:rPr>
            </w:pPr>
            <w:r w:rsidRPr="00355286">
              <w:rPr>
                <w:rFonts w:cs="Arial"/>
                <w:sz w:val="16"/>
                <w:szCs w:val="16"/>
              </w:rPr>
              <w:t>398</w:t>
            </w:r>
            <w:r w:rsidR="003F2EA1" w:rsidRPr="00355286">
              <w:rPr>
                <w:rFonts w:cs="Arial"/>
                <w:sz w:val="16"/>
                <w:szCs w:val="16"/>
              </w:rPr>
              <w:t>.</w:t>
            </w:r>
            <w:r w:rsidRPr="00355286">
              <w:rPr>
                <w:rFonts w:cs="Arial"/>
                <w:sz w:val="16"/>
                <w:szCs w:val="16"/>
              </w:rPr>
              <w:t>77</w:t>
            </w:r>
          </w:p>
        </w:tc>
      </w:tr>
      <w:tr w:rsidR="003F2EA1" w:rsidRPr="00355286" w14:paraId="0409D45B" w14:textId="77777777" w:rsidTr="00F511CB">
        <w:tc>
          <w:tcPr>
            <w:tcW w:w="2909" w:type="dxa"/>
            <w:tcBorders>
              <w:top w:val="nil"/>
              <w:left w:val="nil"/>
              <w:right w:val="nil"/>
            </w:tcBorders>
            <w:shd w:val="clear" w:color="auto" w:fill="auto"/>
            <w:noWrap/>
            <w:vAlign w:val="bottom"/>
          </w:tcPr>
          <w:p w14:paraId="436C4855" w14:textId="77777777" w:rsidR="003F2EA1" w:rsidRPr="00355286" w:rsidRDefault="003F2EA1" w:rsidP="003F2EA1">
            <w:pPr>
              <w:spacing w:line="240" w:lineRule="auto"/>
              <w:ind w:left="43" w:right="-72" w:hanging="144"/>
              <w:rPr>
                <w:rFonts w:cs="Arial"/>
                <w:sz w:val="16"/>
                <w:szCs w:val="16"/>
              </w:rPr>
            </w:pPr>
            <w:r w:rsidRPr="00355286">
              <w:rPr>
                <w:rFonts w:cs="Arial"/>
                <w:sz w:val="16"/>
                <w:szCs w:val="16"/>
              </w:rPr>
              <w:t>Long-term borrowings</w:t>
            </w:r>
          </w:p>
        </w:tc>
        <w:tc>
          <w:tcPr>
            <w:tcW w:w="1296" w:type="dxa"/>
            <w:tcBorders>
              <w:top w:val="nil"/>
              <w:left w:val="nil"/>
              <w:right w:val="nil"/>
            </w:tcBorders>
            <w:shd w:val="clear" w:color="auto" w:fill="auto"/>
            <w:noWrap/>
            <w:vAlign w:val="bottom"/>
          </w:tcPr>
          <w:p w14:paraId="2C1FAA7D" w14:textId="2F5F6BC0" w:rsidR="003F2EA1" w:rsidRPr="00355286" w:rsidRDefault="003F2EA1" w:rsidP="003F2EA1">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55DC4D6F" w14:textId="0801742F" w:rsidR="003F2EA1" w:rsidRPr="00355286" w:rsidRDefault="003F2EA1" w:rsidP="003F2EA1">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tcPr>
          <w:p w14:paraId="7F9374DC" w14:textId="0E98E81D" w:rsidR="003F2EA1" w:rsidRPr="00355286" w:rsidRDefault="002B26ED" w:rsidP="003F2EA1">
            <w:pPr>
              <w:spacing w:line="240" w:lineRule="auto"/>
              <w:ind w:right="-72"/>
              <w:jc w:val="right"/>
              <w:rPr>
                <w:rFonts w:cs="Arial"/>
                <w:sz w:val="16"/>
                <w:szCs w:val="16"/>
              </w:rPr>
            </w:pPr>
            <w:r w:rsidRPr="00355286">
              <w:rPr>
                <w:rFonts w:cs="Arial"/>
                <w:sz w:val="16"/>
                <w:szCs w:val="16"/>
              </w:rPr>
              <w:t>339</w:t>
            </w:r>
            <w:r w:rsidR="003F2EA1" w:rsidRPr="00355286">
              <w:rPr>
                <w:rFonts w:cs="Arial"/>
                <w:sz w:val="16"/>
                <w:szCs w:val="16"/>
              </w:rPr>
              <w:t>,</w:t>
            </w:r>
            <w:r w:rsidRPr="00355286">
              <w:rPr>
                <w:rFonts w:cs="Arial"/>
                <w:sz w:val="16"/>
                <w:szCs w:val="16"/>
              </w:rPr>
              <w:t>656</w:t>
            </w:r>
            <w:r w:rsidR="003F2EA1" w:rsidRPr="00355286">
              <w:rPr>
                <w:rFonts w:cs="Arial"/>
                <w:sz w:val="16"/>
                <w:szCs w:val="16"/>
              </w:rPr>
              <w:t>.</w:t>
            </w:r>
            <w:r w:rsidRPr="00355286">
              <w:rPr>
                <w:rFonts w:cs="Arial"/>
                <w:sz w:val="16"/>
                <w:szCs w:val="16"/>
              </w:rPr>
              <w:t>92</w:t>
            </w:r>
          </w:p>
        </w:tc>
        <w:tc>
          <w:tcPr>
            <w:tcW w:w="1296" w:type="dxa"/>
            <w:tcBorders>
              <w:top w:val="nil"/>
              <w:left w:val="nil"/>
              <w:right w:val="nil"/>
            </w:tcBorders>
            <w:shd w:val="clear" w:color="auto" w:fill="auto"/>
            <w:noWrap/>
          </w:tcPr>
          <w:p w14:paraId="56F71E72" w14:textId="5F1BAB79" w:rsidR="003F2EA1" w:rsidRPr="00355286" w:rsidRDefault="002B26ED" w:rsidP="003F2EA1">
            <w:pPr>
              <w:spacing w:line="240" w:lineRule="auto"/>
              <w:ind w:right="-72"/>
              <w:jc w:val="right"/>
              <w:rPr>
                <w:rFonts w:cs="Arial"/>
                <w:sz w:val="16"/>
                <w:szCs w:val="16"/>
              </w:rPr>
            </w:pPr>
            <w:r w:rsidRPr="00355286">
              <w:rPr>
                <w:rFonts w:cs="Arial"/>
                <w:sz w:val="16"/>
                <w:szCs w:val="16"/>
              </w:rPr>
              <w:t>339</w:t>
            </w:r>
            <w:r w:rsidR="003F2EA1" w:rsidRPr="00355286">
              <w:rPr>
                <w:rFonts w:cs="Arial"/>
                <w:sz w:val="16"/>
                <w:szCs w:val="16"/>
              </w:rPr>
              <w:t>,</w:t>
            </w:r>
            <w:r w:rsidRPr="00355286">
              <w:rPr>
                <w:rFonts w:cs="Arial"/>
                <w:sz w:val="16"/>
                <w:szCs w:val="16"/>
              </w:rPr>
              <w:t>656</w:t>
            </w:r>
            <w:r w:rsidR="003F2EA1" w:rsidRPr="00355286">
              <w:rPr>
                <w:rFonts w:cs="Arial"/>
                <w:sz w:val="16"/>
                <w:szCs w:val="16"/>
              </w:rPr>
              <w:t>.</w:t>
            </w:r>
            <w:r w:rsidRPr="00355286">
              <w:rPr>
                <w:rFonts w:cs="Arial"/>
                <w:sz w:val="16"/>
                <w:szCs w:val="16"/>
              </w:rPr>
              <w:t>92</w:t>
            </w:r>
          </w:p>
        </w:tc>
        <w:tc>
          <w:tcPr>
            <w:tcW w:w="1296" w:type="dxa"/>
            <w:tcBorders>
              <w:top w:val="nil"/>
              <w:left w:val="nil"/>
              <w:right w:val="nil"/>
            </w:tcBorders>
            <w:shd w:val="clear" w:color="auto" w:fill="auto"/>
            <w:noWrap/>
          </w:tcPr>
          <w:p w14:paraId="6157E570" w14:textId="2E2D937D" w:rsidR="003F2EA1" w:rsidRPr="00355286" w:rsidRDefault="0051322C" w:rsidP="003F2EA1">
            <w:pPr>
              <w:spacing w:line="240" w:lineRule="auto"/>
              <w:ind w:right="-72"/>
              <w:jc w:val="right"/>
              <w:rPr>
                <w:rFonts w:cs="Arial"/>
                <w:sz w:val="16"/>
                <w:szCs w:val="16"/>
              </w:rPr>
            </w:pPr>
            <w:r w:rsidRPr="00355286">
              <w:rPr>
                <w:rFonts w:cs="Arial"/>
                <w:sz w:val="16"/>
                <w:szCs w:val="16"/>
              </w:rPr>
              <w:t>3</w:t>
            </w:r>
            <w:r w:rsidR="002409C7" w:rsidRPr="00355286">
              <w:rPr>
                <w:rFonts w:cs="Arial"/>
                <w:sz w:val="16"/>
                <w:szCs w:val="16"/>
              </w:rPr>
              <w:t>43</w:t>
            </w:r>
            <w:r w:rsidR="003F2EA1" w:rsidRPr="00355286">
              <w:rPr>
                <w:rFonts w:cs="Arial"/>
                <w:sz w:val="16"/>
                <w:szCs w:val="16"/>
              </w:rPr>
              <w:t>,</w:t>
            </w:r>
            <w:r w:rsidR="002409C7" w:rsidRPr="00355286">
              <w:rPr>
                <w:rFonts w:cs="Arial"/>
                <w:sz w:val="16"/>
                <w:szCs w:val="16"/>
              </w:rPr>
              <w:t>481</w:t>
            </w:r>
            <w:r w:rsidR="003F2EA1" w:rsidRPr="00355286">
              <w:rPr>
                <w:rFonts w:cs="Arial"/>
                <w:sz w:val="16"/>
                <w:szCs w:val="16"/>
              </w:rPr>
              <w:t>.</w:t>
            </w:r>
            <w:r w:rsidR="002409C7" w:rsidRPr="00355286">
              <w:rPr>
                <w:rFonts w:cs="Arial"/>
                <w:sz w:val="16"/>
                <w:szCs w:val="16"/>
              </w:rPr>
              <w:t>93</w:t>
            </w:r>
          </w:p>
        </w:tc>
      </w:tr>
      <w:tr w:rsidR="003F2EA1" w:rsidRPr="00355286" w14:paraId="2991611C" w14:textId="77777777" w:rsidTr="00F511CB">
        <w:tc>
          <w:tcPr>
            <w:tcW w:w="2909" w:type="dxa"/>
            <w:tcBorders>
              <w:top w:val="nil"/>
              <w:left w:val="nil"/>
              <w:right w:val="nil"/>
            </w:tcBorders>
            <w:shd w:val="clear" w:color="auto" w:fill="auto"/>
            <w:noWrap/>
          </w:tcPr>
          <w:p w14:paraId="44381C83" w14:textId="77777777" w:rsidR="003F2EA1" w:rsidRPr="00355286" w:rsidRDefault="003F2EA1" w:rsidP="003F2EA1">
            <w:pPr>
              <w:spacing w:line="240" w:lineRule="auto"/>
              <w:ind w:left="43" w:right="-72" w:hanging="144"/>
              <w:rPr>
                <w:rFonts w:cs="Arial"/>
                <w:sz w:val="16"/>
                <w:szCs w:val="16"/>
              </w:rPr>
            </w:pPr>
            <w:r w:rsidRPr="00355286">
              <w:rPr>
                <w:rFonts w:cs="Arial"/>
                <w:sz w:val="16"/>
                <w:szCs w:val="16"/>
              </w:rPr>
              <w:t xml:space="preserve">Liabilities under agreements and </w:t>
            </w:r>
          </w:p>
          <w:p w14:paraId="38434B58" w14:textId="487BD9F3" w:rsidR="003F2EA1" w:rsidRPr="00355286" w:rsidRDefault="003F2EA1" w:rsidP="003F2EA1">
            <w:pPr>
              <w:spacing w:line="240" w:lineRule="auto"/>
              <w:ind w:left="43" w:right="-72" w:hanging="144"/>
              <w:rPr>
                <w:rFonts w:cs="Arial"/>
                <w:sz w:val="16"/>
                <w:szCs w:val="16"/>
              </w:rPr>
            </w:pPr>
            <w:r w:rsidRPr="00355286">
              <w:rPr>
                <w:rFonts w:cs="Arial"/>
                <w:sz w:val="16"/>
                <w:szCs w:val="16"/>
              </w:rPr>
              <w:t xml:space="preserve">   licences for operation</w:t>
            </w:r>
          </w:p>
        </w:tc>
        <w:tc>
          <w:tcPr>
            <w:tcW w:w="1296" w:type="dxa"/>
            <w:tcBorders>
              <w:left w:val="nil"/>
              <w:bottom w:val="single" w:sz="4" w:space="0" w:color="auto"/>
              <w:right w:val="nil"/>
            </w:tcBorders>
            <w:shd w:val="clear" w:color="auto" w:fill="auto"/>
            <w:noWrap/>
            <w:vAlign w:val="bottom"/>
          </w:tcPr>
          <w:p w14:paraId="08AE3BA0" w14:textId="067AC836" w:rsidR="003F2EA1" w:rsidRPr="00355286" w:rsidRDefault="003F2EA1" w:rsidP="003F2EA1">
            <w:pPr>
              <w:spacing w:line="240" w:lineRule="auto"/>
              <w:ind w:right="-72"/>
              <w:jc w:val="center"/>
              <w:rPr>
                <w:rFonts w:cs="Arial"/>
                <w:sz w:val="16"/>
                <w:szCs w:val="16"/>
              </w:rPr>
            </w:pPr>
            <w:r w:rsidRPr="00355286">
              <w:rPr>
                <w:rFonts w:cs="Arial"/>
                <w:sz w:val="16"/>
                <w:szCs w:val="16"/>
              </w:rPr>
              <w:t>-</w:t>
            </w:r>
          </w:p>
        </w:tc>
        <w:tc>
          <w:tcPr>
            <w:tcW w:w="1368" w:type="dxa"/>
            <w:tcBorders>
              <w:left w:val="nil"/>
              <w:bottom w:val="single" w:sz="4" w:space="0" w:color="auto"/>
              <w:right w:val="nil"/>
            </w:tcBorders>
            <w:shd w:val="clear" w:color="auto" w:fill="auto"/>
            <w:noWrap/>
            <w:vAlign w:val="bottom"/>
          </w:tcPr>
          <w:p w14:paraId="1F3215A2" w14:textId="3AD2D3B7" w:rsidR="003F2EA1" w:rsidRPr="00355286" w:rsidRDefault="003F2EA1" w:rsidP="003F2EA1">
            <w:pPr>
              <w:spacing w:line="240" w:lineRule="auto"/>
              <w:ind w:right="-72"/>
              <w:jc w:val="center"/>
              <w:rPr>
                <w:rFonts w:cs="Arial"/>
                <w:sz w:val="16"/>
                <w:szCs w:val="16"/>
              </w:rPr>
            </w:pPr>
            <w:r w:rsidRPr="00355286">
              <w:rPr>
                <w:rFonts w:cs="Arial"/>
                <w:sz w:val="16"/>
                <w:szCs w:val="16"/>
              </w:rPr>
              <w:t>-</w:t>
            </w:r>
          </w:p>
        </w:tc>
        <w:tc>
          <w:tcPr>
            <w:tcW w:w="1296" w:type="dxa"/>
            <w:tcBorders>
              <w:left w:val="nil"/>
              <w:bottom w:val="single" w:sz="4" w:space="0" w:color="auto"/>
              <w:right w:val="nil"/>
            </w:tcBorders>
            <w:shd w:val="clear" w:color="auto" w:fill="auto"/>
            <w:noWrap/>
            <w:vAlign w:val="bottom"/>
          </w:tcPr>
          <w:p w14:paraId="5F74BDA5" w14:textId="4F5F416F" w:rsidR="003F2EA1" w:rsidRPr="00355286" w:rsidRDefault="002B26ED" w:rsidP="003F2EA1">
            <w:pPr>
              <w:spacing w:line="240" w:lineRule="auto"/>
              <w:ind w:right="-72"/>
              <w:jc w:val="right"/>
              <w:rPr>
                <w:rFonts w:cs="Arial"/>
                <w:sz w:val="16"/>
                <w:szCs w:val="16"/>
              </w:rPr>
            </w:pPr>
            <w:r w:rsidRPr="00355286">
              <w:rPr>
                <w:rFonts w:cs="Arial"/>
                <w:sz w:val="16"/>
                <w:szCs w:val="16"/>
              </w:rPr>
              <w:t>52</w:t>
            </w:r>
            <w:r w:rsidR="003F2EA1" w:rsidRPr="00355286">
              <w:rPr>
                <w:rFonts w:cs="Arial"/>
                <w:sz w:val="16"/>
                <w:szCs w:val="16"/>
              </w:rPr>
              <w:t>,</w:t>
            </w:r>
            <w:r w:rsidRPr="00355286">
              <w:rPr>
                <w:rFonts w:cs="Arial"/>
                <w:sz w:val="16"/>
                <w:szCs w:val="16"/>
              </w:rPr>
              <w:t>527</w:t>
            </w:r>
            <w:r w:rsidR="003F2EA1" w:rsidRPr="00355286">
              <w:rPr>
                <w:rFonts w:cs="Arial"/>
                <w:sz w:val="16"/>
                <w:szCs w:val="16"/>
              </w:rPr>
              <w:t>.</w:t>
            </w:r>
            <w:r w:rsidRPr="00355286">
              <w:rPr>
                <w:rFonts w:cs="Arial"/>
                <w:sz w:val="16"/>
                <w:szCs w:val="16"/>
              </w:rPr>
              <w:t>44</w:t>
            </w:r>
          </w:p>
        </w:tc>
        <w:tc>
          <w:tcPr>
            <w:tcW w:w="1296" w:type="dxa"/>
            <w:tcBorders>
              <w:left w:val="nil"/>
              <w:bottom w:val="single" w:sz="4" w:space="0" w:color="auto"/>
              <w:right w:val="nil"/>
            </w:tcBorders>
            <w:shd w:val="clear" w:color="auto" w:fill="auto"/>
            <w:noWrap/>
            <w:vAlign w:val="bottom"/>
          </w:tcPr>
          <w:p w14:paraId="1C9C3BF5" w14:textId="7BD530F3" w:rsidR="003F2EA1" w:rsidRPr="00355286" w:rsidRDefault="002B26ED" w:rsidP="003F2EA1">
            <w:pPr>
              <w:spacing w:line="240" w:lineRule="auto"/>
              <w:ind w:right="-72"/>
              <w:jc w:val="right"/>
              <w:rPr>
                <w:rFonts w:cs="Arial"/>
                <w:sz w:val="16"/>
                <w:szCs w:val="16"/>
              </w:rPr>
            </w:pPr>
            <w:r w:rsidRPr="00355286">
              <w:rPr>
                <w:rFonts w:cs="Arial"/>
                <w:sz w:val="16"/>
                <w:szCs w:val="16"/>
              </w:rPr>
              <w:t>52</w:t>
            </w:r>
            <w:r w:rsidR="003F2EA1" w:rsidRPr="00355286">
              <w:rPr>
                <w:rFonts w:cs="Arial"/>
                <w:sz w:val="16"/>
                <w:szCs w:val="16"/>
              </w:rPr>
              <w:t>,</w:t>
            </w:r>
            <w:r w:rsidRPr="00355286">
              <w:rPr>
                <w:rFonts w:cs="Arial"/>
                <w:sz w:val="16"/>
                <w:szCs w:val="16"/>
              </w:rPr>
              <w:t>527</w:t>
            </w:r>
            <w:r w:rsidR="003F2EA1" w:rsidRPr="00355286">
              <w:rPr>
                <w:rFonts w:cs="Arial"/>
                <w:sz w:val="16"/>
                <w:szCs w:val="16"/>
              </w:rPr>
              <w:t>.</w:t>
            </w:r>
            <w:r w:rsidRPr="00355286">
              <w:rPr>
                <w:rFonts w:cs="Arial"/>
                <w:sz w:val="16"/>
                <w:szCs w:val="16"/>
              </w:rPr>
              <w:t>44</w:t>
            </w:r>
          </w:p>
        </w:tc>
        <w:tc>
          <w:tcPr>
            <w:tcW w:w="1296" w:type="dxa"/>
            <w:tcBorders>
              <w:left w:val="nil"/>
              <w:bottom w:val="single" w:sz="4" w:space="0" w:color="auto"/>
              <w:right w:val="nil"/>
            </w:tcBorders>
            <w:shd w:val="clear" w:color="auto" w:fill="auto"/>
            <w:noWrap/>
            <w:vAlign w:val="bottom"/>
          </w:tcPr>
          <w:p w14:paraId="30B4F7C0" w14:textId="626C5DA3" w:rsidR="003F2EA1" w:rsidRPr="00355286" w:rsidRDefault="002B26ED" w:rsidP="003F2EA1">
            <w:pPr>
              <w:spacing w:line="240" w:lineRule="auto"/>
              <w:ind w:right="-72"/>
              <w:jc w:val="right"/>
              <w:rPr>
                <w:rFonts w:cs="Arial"/>
                <w:sz w:val="16"/>
                <w:szCs w:val="16"/>
              </w:rPr>
            </w:pPr>
            <w:r w:rsidRPr="00355286">
              <w:rPr>
                <w:rFonts w:cs="Arial"/>
                <w:sz w:val="16"/>
                <w:szCs w:val="16"/>
              </w:rPr>
              <w:t>51</w:t>
            </w:r>
            <w:r w:rsidR="003F2EA1" w:rsidRPr="00355286">
              <w:rPr>
                <w:rFonts w:cs="Arial"/>
                <w:sz w:val="16"/>
                <w:szCs w:val="16"/>
              </w:rPr>
              <w:t>,</w:t>
            </w:r>
            <w:r w:rsidRPr="00355286">
              <w:rPr>
                <w:rFonts w:cs="Arial"/>
                <w:sz w:val="16"/>
                <w:szCs w:val="16"/>
              </w:rPr>
              <w:t>315</w:t>
            </w:r>
            <w:r w:rsidR="003F2EA1" w:rsidRPr="00355286">
              <w:rPr>
                <w:rFonts w:cs="Arial"/>
                <w:sz w:val="16"/>
                <w:szCs w:val="16"/>
              </w:rPr>
              <w:t>.</w:t>
            </w:r>
            <w:r w:rsidRPr="00355286">
              <w:rPr>
                <w:rFonts w:cs="Arial"/>
                <w:sz w:val="16"/>
                <w:szCs w:val="16"/>
              </w:rPr>
              <w:t>10</w:t>
            </w:r>
          </w:p>
        </w:tc>
      </w:tr>
      <w:tr w:rsidR="003F2EA1" w:rsidRPr="00355286" w14:paraId="1AA4F91B" w14:textId="77777777" w:rsidTr="00F511CB">
        <w:tc>
          <w:tcPr>
            <w:tcW w:w="2909" w:type="dxa"/>
            <w:tcBorders>
              <w:top w:val="nil"/>
              <w:left w:val="nil"/>
              <w:right w:val="nil"/>
            </w:tcBorders>
            <w:shd w:val="clear" w:color="auto" w:fill="auto"/>
            <w:noWrap/>
            <w:vAlign w:val="bottom"/>
          </w:tcPr>
          <w:p w14:paraId="49473947" w14:textId="77777777" w:rsidR="003F2EA1" w:rsidRPr="00355286" w:rsidRDefault="003F2EA1" w:rsidP="003F2EA1">
            <w:pPr>
              <w:spacing w:line="240" w:lineRule="auto"/>
              <w:ind w:left="43" w:right="-72" w:hanging="144"/>
              <w:rPr>
                <w:rFonts w:cs="Arial"/>
                <w:sz w:val="12"/>
                <w:szCs w:val="12"/>
              </w:rPr>
            </w:pPr>
          </w:p>
        </w:tc>
        <w:tc>
          <w:tcPr>
            <w:tcW w:w="1296" w:type="dxa"/>
            <w:tcBorders>
              <w:top w:val="single" w:sz="4" w:space="0" w:color="auto"/>
              <w:left w:val="nil"/>
              <w:right w:val="nil"/>
            </w:tcBorders>
            <w:shd w:val="clear" w:color="auto" w:fill="auto"/>
            <w:noWrap/>
            <w:vAlign w:val="bottom"/>
          </w:tcPr>
          <w:p w14:paraId="4C6D24EB" w14:textId="6598132E" w:rsidR="003F2EA1" w:rsidRPr="00355286" w:rsidRDefault="003F2EA1" w:rsidP="003F2EA1">
            <w:pPr>
              <w:spacing w:line="240" w:lineRule="auto"/>
              <w:ind w:right="-72"/>
              <w:jc w:val="center"/>
              <w:rPr>
                <w:rFonts w:cs="Arial"/>
                <w:sz w:val="12"/>
                <w:szCs w:val="12"/>
              </w:rPr>
            </w:pPr>
          </w:p>
        </w:tc>
        <w:tc>
          <w:tcPr>
            <w:tcW w:w="1368" w:type="dxa"/>
            <w:tcBorders>
              <w:top w:val="single" w:sz="4" w:space="0" w:color="auto"/>
              <w:left w:val="nil"/>
              <w:right w:val="nil"/>
            </w:tcBorders>
            <w:shd w:val="clear" w:color="auto" w:fill="auto"/>
            <w:noWrap/>
            <w:vAlign w:val="bottom"/>
          </w:tcPr>
          <w:p w14:paraId="122E3A31" w14:textId="73C93BF4" w:rsidR="003F2EA1" w:rsidRPr="00355286" w:rsidRDefault="003F2EA1" w:rsidP="003F2EA1">
            <w:pPr>
              <w:spacing w:line="240" w:lineRule="auto"/>
              <w:ind w:right="-72"/>
              <w:jc w:val="center"/>
              <w:rPr>
                <w:rFonts w:cs="Arial"/>
                <w:sz w:val="12"/>
                <w:szCs w:val="12"/>
              </w:rPr>
            </w:pPr>
          </w:p>
        </w:tc>
        <w:tc>
          <w:tcPr>
            <w:tcW w:w="1296" w:type="dxa"/>
            <w:tcBorders>
              <w:top w:val="single" w:sz="4" w:space="0" w:color="auto"/>
              <w:left w:val="nil"/>
              <w:right w:val="nil"/>
            </w:tcBorders>
            <w:shd w:val="clear" w:color="auto" w:fill="auto"/>
            <w:noWrap/>
            <w:vAlign w:val="bottom"/>
          </w:tcPr>
          <w:p w14:paraId="127B3615" w14:textId="77777777" w:rsidR="003F2EA1" w:rsidRPr="00355286" w:rsidRDefault="003F2EA1" w:rsidP="003F2EA1">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1BD673A9" w14:textId="77777777" w:rsidR="003F2EA1" w:rsidRPr="00355286" w:rsidRDefault="003F2EA1" w:rsidP="003F2EA1">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0D1FDE6F" w14:textId="77777777" w:rsidR="003F2EA1" w:rsidRPr="00355286" w:rsidRDefault="003F2EA1" w:rsidP="003F2EA1">
            <w:pPr>
              <w:spacing w:line="240" w:lineRule="auto"/>
              <w:ind w:right="-72"/>
              <w:jc w:val="right"/>
              <w:rPr>
                <w:rFonts w:cs="Arial"/>
                <w:sz w:val="12"/>
                <w:szCs w:val="12"/>
              </w:rPr>
            </w:pPr>
          </w:p>
        </w:tc>
      </w:tr>
      <w:tr w:rsidR="003F2EA1" w:rsidRPr="00355286" w14:paraId="191193E8" w14:textId="77777777" w:rsidTr="00F511CB">
        <w:tc>
          <w:tcPr>
            <w:tcW w:w="2909" w:type="dxa"/>
            <w:tcBorders>
              <w:top w:val="nil"/>
              <w:left w:val="nil"/>
              <w:right w:val="nil"/>
            </w:tcBorders>
            <w:shd w:val="clear" w:color="auto" w:fill="auto"/>
            <w:noWrap/>
            <w:vAlign w:val="bottom"/>
          </w:tcPr>
          <w:p w14:paraId="169272CE" w14:textId="77777777" w:rsidR="003F2EA1" w:rsidRPr="00355286" w:rsidRDefault="003F2EA1" w:rsidP="003F2EA1">
            <w:pPr>
              <w:spacing w:line="240" w:lineRule="auto"/>
              <w:ind w:left="43" w:right="-72" w:hanging="144"/>
              <w:rPr>
                <w:rFonts w:cs="Arial"/>
                <w:sz w:val="16"/>
                <w:szCs w:val="16"/>
              </w:rPr>
            </w:pPr>
          </w:p>
        </w:tc>
        <w:tc>
          <w:tcPr>
            <w:tcW w:w="1296" w:type="dxa"/>
            <w:tcBorders>
              <w:left w:val="nil"/>
              <w:bottom w:val="single" w:sz="4" w:space="0" w:color="auto"/>
              <w:right w:val="nil"/>
            </w:tcBorders>
            <w:shd w:val="clear" w:color="auto" w:fill="auto"/>
            <w:noWrap/>
            <w:vAlign w:val="bottom"/>
          </w:tcPr>
          <w:p w14:paraId="0B4AF93E" w14:textId="3467A03B" w:rsidR="003F2EA1" w:rsidRPr="00355286" w:rsidRDefault="003F2EA1" w:rsidP="003F2EA1">
            <w:pPr>
              <w:spacing w:line="240" w:lineRule="auto"/>
              <w:ind w:right="-72"/>
              <w:jc w:val="center"/>
              <w:rPr>
                <w:rFonts w:cs="Arial"/>
                <w:sz w:val="16"/>
                <w:szCs w:val="16"/>
              </w:rPr>
            </w:pPr>
            <w:r w:rsidRPr="00355286">
              <w:rPr>
                <w:rFonts w:cs="Arial"/>
                <w:sz w:val="16"/>
                <w:szCs w:val="16"/>
              </w:rPr>
              <w:t>-</w:t>
            </w:r>
          </w:p>
        </w:tc>
        <w:tc>
          <w:tcPr>
            <w:tcW w:w="1368" w:type="dxa"/>
            <w:tcBorders>
              <w:left w:val="nil"/>
              <w:bottom w:val="single" w:sz="4" w:space="0" w:color="auto"/>
              <w:right w:val="nil"/>
            </w:tcBorders>
            <w:shd w:val="clear" w:color="auto" w:fill="auto"/>
            <w:noWrap/>
            <w:vAlign w:val="bottom"/>
          </w:tcPr>
          <w:p w14:paraId="56488009" w14:textId="4510E680" w:rsidR="003F2EA1" w:rsidRPr="00355286" w:rsidRDefault="003F2EA1" w:rsidP="003F2EA1">
            <w:pPr>
              <w:spacing w:line="240" w:lineRule="auto"/>
              <w:ind w:right="-72"/>
              <w:jc w:val="center"/>
              <w:rPr>
                <w:rFonts w:cs="Arial"/>
                <w:sz w:val="16"/>
                <w:szCs w:val="16"/>
              </w:rPr>
            </w:pPr>
            <w:r w:rsidRPr="00355286">
              <w:rPr>
                <w:rFonts w:cs="Arial"/>
                <w:sz w:val="16"/>
                <w:szCs w:val="16"/>
              </w:rPr>
              <w:t>-</w:t>
            </w:r>
          </w:p>
        </w:tc>
        <w:tc>
          <w:tcPr>
            <w:tcW w:w="1296" w:type="dxa"/>
            <w:tcBorders>
              <w:left w:val="nil"/>
              <w:bottom w:val="single" w:sz="4" w:space="0" w:color="auto"/>
              <w:right w:val="nil"/>
            </w:tcBorders>
            <w:shd w:val="clear" w:color="auto" w:fill="auto"/>
            <w:noWrap/>
          </w:tcPr>
          <w:p w14:paraId="3664C22C" w14:textId="00F559C7" w:rsidR="003F2EA1" w:rsidRPr="00355286" w:rsidRDefault="002B26ED" w:rsidP="003F2EA1">
            <w:pPr>
              <w:spacing w:line="240" w:lineRule="auto"/>
              <w:ind w:right="-72"/>
              <w:jc w:val="right"/>
              <w:rPr>
                <w:rFonts w:cs="Arial"/>
                <w:sz w:val="16"/>
                <w:szCs w:val="16"/>
              </w:rPr>
            </w:pPr>
            <w:r w:rsidRPr="00355286">
              <w:rPr>
                <w:rFonts w:cs="Arial"/>
                <w:sz w:val="16"/>
                <w:szCs w:val="16"/>
              </w:rPr>
              <w:t>486</w:t>
            </w:r>
            <w:r w:rsidR="003F2EA1" w:rsidRPr="00355286">
              <w:rPr>
                <w:rFonts w:cs="Arial"/>
                <w:sz w:val="16"/>
                <w:szCs w:val="16"/>
              </w:rPr>
              <w:t>,</w:t>
            </w:r>
            <w:r w:rsidRPr="00355286">
              <w:rPr>
                <w:rFonts w:cs="Arial"/>
                <w:sz w:val="16"/>
                <w:szCs w:val="16"/>
              </w:rPr>
              <w:t>540</w:t>
            </w:r>
            <w:r w:rsidR="003F2EA1" w:rsidRPr="00355286">
              <w:rPr>
                <w:rFonts w:cs="Arial"/>
                <w:sz w:val="16"/>
                <w:szCs w:val="16"/>
              </w:rPr>
              <w:t>.</w:t>
            </w:r>
            <w:r w:rsidRPr="00355286">
              <w:rPr>
                <w:rFonts w:cs="Arial"/>
                <w:sz w:val="16"/>
                <w:szCs w:val="16"/>
              </w:rPr>
              <w:t>87</w:t>
            </w:r>
          </w:p>
        </w:tc>
        <w:tc>
          <w:tcPr>
            <w:tcW w:w="1296" w:type="dxa"/>
            <w:tcBorders>
              <w:left w:val="nil"/>
              <w:bottom w:val="single" w:sz="4" w:space="0" w:color="auto"/>
              <w:right w:val="nil"/>
            </w:tcBorders>
            <w:shd w:val="clear" w:color="auto" w:fill="auto"/>
            <w:noWrap/>
          </w:tcPr>
          <w:p w14:paraId="5279D0D9" w14:textId="4EEE7E9F" w:rsidR="003F2EA1" w:rsidRPr="00355286" w:rsidRDefault="002B26ED" w:rsidP="003F2EA1">
            <w:pPr>
              <w:spacing w:line="240" w:lineRule="auto"/>
              <w:ind w:right="-72"/>
              <w:jc w:val="right"/>
              <w:rPr>
                <w:rFonts w:cs="Arial"/>
                <w:sz w:val="16"/>
                <w:szCs w:val="16"/>
              </w:rPr>
            </w:pPr>
            <w:r w:rsidRPr="00355286">
              <w:rPr>
                <w:rFonts w:cs="Arial"/>
                <w:sz w:val="16"/>
                <w:szCs w:val="16"/>
              </w:rPr>
              <w:t>486</w:t>
            </w:r>
            <w:r w:rsidR="00BA0977" w:rsidRPr="00355286">
              <w:rPr>
                <w:rFonts w:cs="Arial"/>
                <w:sz w:val="16"/>
                <w:szCs w:val="16"/>
              </w:rPr>
              <w:t>,</w:t>
            </w:r>
            <w:r w:rsidRPr="00355286">
              <w:rPr>
                <w:rFonts w:cs="Arial"/>
                <w:sz w:val="16"/>
                <w:szCs w:val="16"/>
              </w:rPr>
              <w:t>540</w:t>
            </w:r>
            <w:r w:rsidR="00BA0977" w:rsidRPr="00355286">
              <w:rPr>
                <w:rFonts w:cs="Arial"/>
                <w:sz w:val="16"/>
                <w:szCs w:val="16"/>
              </w:rPr>
              <w:t>.</w:t>
            </w:r>
            <w:r w:rsidRPr="00355286">
              <w:rPr>
                <w:rFonts w:cs="Arial"/>
                <w:sz w:val="16"/>
                <w:szCs w:val="16"/>
              </w:rPr>
              <w:t>87</w:t>
            </w:r>
          </w:p>
        </w:tc>
        <w:tc>
          <w:tcPr>
            <w:tcW w:w="1296" w:type="dxa"/>
            <w:tcBorders>
              <w:left w:val="nil"/>
              <w:bottom w:val="single" w:sz="4" w:space="0" w:color="auto"/>
              <w:right w:val="nil"/>
            </w:tcBorders>
            <w:shd w:val="clear" w:color="auto" w:fill="auto"/>
            <w:noWrap/>
          </w:tcPr>
          <w:p w14:paraId="264DFDE2" w14:textId="4E54890C" w:rsidR="003F2EA1" w:rsidRPr="00355286" w:rsidRDefault="0051322C" w:rsidP="003F2EA1">
            <w:pPr>
              <w:spacing w:line="240" w:lineRule="auto"/>
              <w:ind w:right="-72"/>
              <w:jc w:val="right"/>
              <w:rPr>
                <w:rFonts w:cs="Arial"/>
                <w:sz w:val="16"/>
                <w:szCs w:val="16"/>
              </w:rPr>
            </w:pPr>
            <w:r w:rsidRPr="00355286">
              <w:rPr>
                <w:rFonts w:cs="Arial"/>
                <w:sz w:val="16"/>
                <w:szCs w:val="16"/>
              </w:rPr>
              <w:t>4</w:t>
            </w:r>
            <w:r w:rsidR="002409C7" w:rsidRPr="00355286">
              <w:rPr>
                <w:rFonts w:cs="Arial"/>
                <w:sz w:val="16"/>
                <w:szCs w:val="16"/>
              </w:rPr>
              <w:t>89</w:t>
            </w:r>
            <w:r w:rsidR="003F2EA1" w:rsidRPr="00355286">
              <w:rPr>
                <w:rFonts w:cs="Arial"/>
                <w:sz w:val="16"/>
                <w:szCs w:val="16"/>
              </w:rPr>
              <w:t>,</w:t>
            </w:r>
            <w:r w:rsidR="002409C7" w:rsidRPr="00355286">
              <w:rPr>
                <w:rFonts w:cs="Arial"/>
                <w:sz w:val="16"/>
                <w:szCs w:val="16"/>
              </w:rPr>
              <w:t>153</w:t>
            </w:r>
            <w:r w:rsidR="003F2EA1" w:rsidRPr="00355286">
              <w:rPr>
                <w:rFonts w:cs="Arial"/>
                <w:sz w:val="16"/>
                <w:szCs w:val="16"/>
              </w:rPr>
              <w:t>.</w:t>
            </w:r>
            <w:r w:rsidR="002409C7" w:rsidRPr="00355286">
              <w:rPr>
                <w:rFonts w:cs="Arial"/>
                <w:sz w:val="16"/>
                <w:szCs w:val="16"/>
              </w:rPr>
              <w:t>54</w:t>
            </w:r>
          </w:p>
        </w:tc>
      </w:tr>
    </w:tbl>
    <w:p w14:paraId="236DC3B7" w14:textId="77777777" w:rsidR="00803C7B" w:rsidRPr="00355286" w:rsidRDefault="00803C7B" w:rsidP="00F355F4">
      <w:pPr>
        <w:spacing w:line="240" w:lineRule="auto"/>
        <w:rPr>
          <w:rFonts w:cs="Arial"/>
          <w:sz w:val="18"/>
          <w:szCs w:val="18"/>
        </w:rPr>
      </w:pPr>
      <w:r w:rsidRPr="00355286">
        <w:rPr>
          <w:rFonts w:cs="Arial"/>
          <w:sz w:val="18"/>
          <w:szCs w:val="18"/>
        </w:rPr>
        <w:br w:type="page"/>
      </w:r>
    </w:p>
    <w:p w14:paraId="58F9EBDC" w14:textId="77777777" w:rsidR="00803C7B" w:rsidRPr="00355286" w:rsidRDefault="00803C7B" w:rsidP="00F355F4">
      <w:pPr>
        <w:spacing w:line="240" w:lineRule="auto"/>
        <w:rPr>
          <w:rFonts w:cs="Arial"/>
          <w:sz w:val="18"/>
          <w:szCs w:val="18"/>
        </w:rPr>
      </w:pP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271462" w:rsidRPr="00355286" w14:paraId="055C7A58" w14:textId="77777777" w:rsidTr="00D46E27">
        <w:trPr>
          <w:tblHeader/>
        </w:trPr>
        <w:tc>
          <w:tcPr>
            <w:tcW w:w="2909" w:type="dxa"/>
            <w:tcBorders>
              <w:top w:val="nil"/>
              <w:left w:val="nil"/>
              <w:right w:val="nil"/>
            </w:tcBorders>
            <w:shd w:val="clear" w:color="auto" w:fill="auto"/>
            <w:noWrap/>
            <w:vAlign w:val="bottom"/>
          </w:tcPr>
          <w:p w14:paraId="06DA36AF" w14:textId="77777777" w:rsidR="00803C7B" w:rsidRPr="00355286" w:rsidRDefault="00803C7B" w:rsidP="00F355F4">
            <w:pPr>
              <w:spacing w:line="240" w:lineRule="auto"/>
              <w:ind w:left="43" w:right="-72" w:hanging="144"/>
              <w:rPr>
                <w:rFonts w:cs="Arial"/>
                <w:b/>
                <w:bCs/>
                <w:sz w:val="16"/>
                <w:szCs w:val="16"/>
              </w:rPr>
            </w:pPr>
          </w:p>
        </w:tc>
        <w:tc>
          <w:tcPr>
            <w:tcW w:w="6552" w:type="dxa"/>
            <w:gridSpan w:val="5"/>
            <w:tcBorders>
              <w:left w:val="nil"/>
              <w:bottom w:val="single" w:sz="4" w:space="0" w:color="auto"/>
              <w:right w:val="nil"/>
            </w:tcBorders>
            <w:shd w:val="clear" w:color="auto" w:fill="auto"/>
            <w:vAlign w:val="bottom"/>
          </w:tcPr>
          <w:p w14:paraId="7C70904B"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Consolidated financial statements</w:t>
            </w:r>
          </w:p>
        </w:tc>
      </w:tr>
      <w:tr w:rsidR="00271462" w:rsidRPr="00355286" w14:paraId="3A110573" w14:textId="77777777" w:rsidTr="00792953">
        <w:trPr>
          <w:tblHeader/>
        </w:trPr>
        <w:tc>
          <w:tcPr>
            <w:tcW w:w="2909" w:type="dxa"/>
            <w:tcBorders>
              <w:top w:val="nil"/>
              <w:left w:val="nil"/>
              <w:right w:val="nil"/>
            </w:tcBorders>
            <w:shd w:val="clear" w:color="auto" w:fill="auto"/>
            <w:noWrap/>
            <w:vAlign w:val="bottom"/>
            <w:hideMark/>
          </w:tcPr>
          <w:p w14:paraId="47CE476D" w14:textId="77777777" w:rsidR="00803C7B" w:rsidRPr="00355286" w:rsidRDefault="00803C7B" w:rsidP="00F355F4">
            <w:pPr>
              <w:spacing w:line="240" w:lineRule="auto"/>
              <w:ind w:left="43" w:right="-72" w:hanging="144"/>
              <w:rPr>
                <w:rFonts w:cs="Arial"/>
                <w:b/>
                <w:bCs/>
                <w:sz w:val="16"/>
                <w:szCs w:val="16"/>
                <w:cs/>
              </w:rPr>
            </w:pPr>
          </w:p>
        </w:tc>
        <w:tc>
          <w:tcPr>
            <w:tcW w:w="1296" w:type="dxa"/>
            <w:tcBorders>
              <w:top w:val="single" w:sz="4" w:space="0" w:color="auto"/>
              <w:left w:val="nil"/>
              <w:right w:val="nil"/>
            </w:tcBorders>
            <w:shd w:val="clear" w:color="auto" w:fill="auto"/>
            <w:vAlign w:val="bottom"/>
            <w:hideMark/>
          </w:tcPr>
          <w:p w14:paraId="4F97090C"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Fair value through profit or loss (FVPL)</w:t>
            </w:r>
          </w:p>
        </w:tc>
        <w:tc>
          <w:tcPr>
            <w:tcW w:w="1368" w:type="dxa"/>
            <w:tcBorders>
              <w:top w:val="single" w:sz="4" w:space="0" w:color="auto"/>
              <w:left w:val="nil"/>
              <w:right w:val="nil"/>
            </w:tcBorders>
            <w:shd w:val="clear" w:color="auto" w:fill="auto"/>
            <w:vAlign w:val="bottom"/>
            <w:hideMark/>
          </w:tcPr>
          <w:p w14:paraId="7042F323"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Fair value through other comprehensive income (FVOCI)</w:t>
            </w:r>
          </w:p>
        </w:tc>
        <w:tc>
          <w:tcPr>
            <w:tcW w:w="1296" w:type="dxa"/>
            <w:tcBorders>
              <w:top w:val="single" w:sz="4" w:space="0" w:color="auto"/>
              <w:left w:val="nil"/>
              <w:right w:val="nil"/>
            </w:tcBorders>
            <w:shd w:val="clear" w:color="auto" w:fill="auto"/>
            <w:vAlign w:val="bottom"/>
            <w:hideMark/>
          </w:tcPr>
          <w:p w14:paraId="5376877D"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Amortised cost</w:t>
            </w:r>
          </w:p>
        </w:tc>
        <w:tc>
          <w:tcPr>
            <w:tcW w:w="1296" w:type="dxa"/>
            <w:tcBorders>
              <w:top w:val="single" w:sz="4" w:space="0" w:color="auto"/>
              <w:left w:val="nil"/>
              <w:right w:val="nil"/>
            </w:tcBorders>
            <w:shd w:val="clear" w:color="auto" w:fill="auto"/>
            <w:vAlign w:val="bottom"/>
            <w:hideMark/>
          </w:tcPr>
          <w:p w14:paraId="0538B755"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Total carrying amount</w:t>
            </w:r>
          </w:p>
        </w:tc>
        <w:tc>
          <w:tcPr>
            <w:tcW w:w="1296" w:type="dxa"/>
            <w:tcBorders>
              <w:top w:val="single" w:sz="4" w:space="0" w:color="auto"/>
              <w:left w:val="nil"/>
              <w:right w:val="nil"/>
            </w:tcBorders>
            <w:shd w:val="clear" w:color="auto" w:fill="auto"/>
            <w:vAlign w:val="bottom"/>
            <w:hideMark/>
          </w:tcPr>
          <w:p w14:paraId="6BDDE116"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Fair value</w:t>
            </w:r>
          </w:p>
        </w:tc>
      </w:tr>
      <w:tr w:rsidR="00271462" w:rsidRPr="00355286" w14:paraId="28BE2A71" w14:textId="77777777" w:rsidTr="00792953">
        <w:trPr>
          <w:tblHeader/>
        </w:trPr>
        <w:tc>
          <w:tcPr>
            <w:tcW w:w="2909" w:type="dxa"/>
            <w:tcBorders>
              <w:top w:val="nil"/>
              <w:left w:val="nil"/>
              <w:right w:val="nil"/>
            </w:tcBorders>
            <w:shd w:val="clear" w:color="auto" w:fill="auto"/>
            <w:noWrap/>
            <w:vAlign w:val="bottom"/>
            <w:hideMark/>
          </w:tcPr>
          <w:p w14:paraId="3A0ADB61" w14:textId="77777777" w:rsidR="00803C7B" w:rsidRPr="00355286" w:rsidRDefault="00803C7B" w:rsidP="00F355F4">
            <w:pPr>
              <w:spacing w:line="240" w:lineRule="auto"/>
              <w:ind w:left="43" w:right="-72" w:hanging="144"/>
              <w:rPr>
                <w:rFonts w:cs="Arial"/>
                <w:b/>
                <w:bCs/>
                <w:sz w:val="16"/>
                <w:szCs w:val="16"/>
              </w:rPr>
            </w:pPr>
          </w:p>
        </w:tc>
        <w:tc>
          <w:tcPr>
            <w:tcW w:w="1296" w:type="dxa"/>
            <w:tcBorders>
              <w:top w:val="nil"/>
              <w:left w:val="nil"/>
              <w:bottom w:val="single" w:sz="4" w:space="0" w:color="auto"/>
              <w:right w:val="nil"/>
            </w:tcBorders>
            <w:shd w:val="clear" w:color="auto" w:fill="auto"/>
            <w:vAlign w:val="bottom"/>
            <w:hideMark/>
          </w:tcPr>
          <w:p w14:paraId="4D8EE078"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c>
          <w:tcPr>
            <w:tcW w:w="1368" w:type="dxa"/>
            <w:tcBorders>
              <w:top w:val="nil"/>
              <w:left w:val="nil"/>
              <w:bottom w:val="single" w:sz="4" w:space="0" w:color="auto"/>
              <w:right w:val="nil"/>
            </w:tcBorders>
            <w:shd w:val="clear" w:color="auto" w:fill="auto"/>
            <w:vAlign w:val="bottom"/>
            <w:hideMark/>
          </w:tcPr>
          <w:p w14:paraId="7D463953"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c>
          <w:tcPr>
            <w:tcW w:w="1296" w:type="dxa"/>
            <w:tcBorders>
              <w:top w:val="nil"/>
              <w:left w:val="nil"/>
              <w:bottom w:val="single" w:sz="4" w:space="0" w:color="auto"/>
              <w:right w:val="nil"/>
            </w:tcBorders>
            <w:shd w:val="clear" w:color="auto" w:fill="auto"/>
            <w:vAlign w:val="bottom"/>
            <w:hideMark/>
          </w:tcPr>
          <w:p w14:paraId="0A122E46"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c>
          <w:tcPr>
            <w:tcW w:w="1296" w:type="dxa"/>
            <w:tcBorders>
              <w:top w:val="nil"/>
              <w:left w:val="nil"/>
              <w:bottom w:val="single" w:sz="4" w:space="0" w:color="auto"/>
              <w:right w:val="nil"/>
            </w:tcBorders>
            <w:shd w:val="clear" w:color="auto" w:fill="auto"/>
            <w:vAlign w:val="bottom"/>
            <w:hideMark/>
          </w:tcPr>
          <w:p w14:paraId="7685F67D"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c>
          <w:tcPr>
            <w:tcW w:w="1296" w:type="dxa"/>
            <w:tcBorders>
              <w:top w:val="nil"/>
              <w:left w:val="nil"/>
              <w:bottom w:val="single" w:sz="4" w:space="0" w:color="auto"/>
              <w:right w:val="nil"/>
            </w:tcBorders>
            <w:shd w:val="clear" w:color="auto" w:fill="auto"/>
            <w:vAlign w:val="bottom"/>
            <w:hideMark/>
          </w:tcPr>
          <w:p w14:paraId="0C4E090F"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r>
      <w:tr w:rsidR="00271462" w:rsidRPr="00355286" w14:paraId="094D106F" w14:textId="77777777" w:rsidTr="00792953">
        <w:trPr>
          <w:tblHeader/>
        </w:trPr>
        <w:tc>
          <w:tcPr>
            <w:tcW w:w="2909" w:type="dxa"/>
            <w:tcBorders>
              <w:top w:val="nil"/>
              <w:left w:val="nil"/>
              <w:right w:val="nil"/>
            </w:tcBorders>
            <w:shd w:val="clear" w:color="auto" w:fill="auto"/>
            <w:noWrap/>
            <w:vAlign w:val="bottom"/>
          </w:tcPr>
          <w:p w14:paraId="226EE80D" w14:textId="77777777" w:rsidR="00803C7B" w:rsidRPr="00355286" w:rsidRDefault="00803C7B" w:rsidP="00F355F4">
            <w:pPr>
              <w:spacing w:line="240" w:lineRule="auto"/>
              <w:ind w:left="43" w:right="-72" w:hanging="144"/>
              <w:rPr>
                <w:rFonts w:cs="Arial"/>
                <w:b/>
                <w:bCs/>
                <w:sz w:val="10"/>
                <w:szCs w:val="10"/>
              </w:rPr>
            </w:pPr>
          </w:p>
        </w:tc>
        <w:tc>
          <w:tcPr>
            <w:tcW w:w="1296" w:type="dxa"/>
            <w:tcBorders>
              <w:top w:val="single" w:sz="4" w:space="0" w:color="auto"/>
              <w:left w:val="nil"/>
              <w:right w:val="nil"/>
            </w:tcBorders>
            <w:shd w:val="clear" w:color="auto" w:fill="auto"/>
            <w:noWrap/>
            <w:vAlign w:val="bottom"/>
          </w:tcPr>
          <w:p w14:paraId="13C8FAA4" w14:textId="77777777" w:rsidR="00803C7B" w:rsidRPr="00355286" w:rsidRDefault="00803C7B" w:rsidP="00F355F4">
            <w:pPr>
              <w:spacing w:line="240" w:lineRule="auto"/>
              <w:ind w:right="-72"/>
              <w:jc w:val="right"/>
              <w:rPr>
                <w:rFonts w:cs="Arial"/>
                <w:b/>
                <w:bCs/>
                <w:sz w:val="10"/>
                <w:szCs w:val="10"/>
              </w:rPr>
            </w:pPr>
          </w:p>
        </w:tc>
        <w:tc>
          <w:tcPr>
            <w:tcW w:w="1368" w:type="dxa"/>
            <w:tcBorders>
              <w:top w:val="single" w:sz="4" w:space="0" w:color="auto"/>
              <w:left w:val="nil"/>
              <w:right w:val="nil"/>
            </w:tcBorders>
            <w:shd w:val="clear" w:color="auto" w:fill="auto"/>
            <w:noWrap/>
            <w:vAlign w:val="bottom"/>
          </w:tcPr>
          <w:p w14:paraId="204416BC" w14:textId="77777777" w:rsidR="00803C7B" w:rsidRPr="00355286" w:rsidRDefault="00803C7B" w:rsidP="00F355F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6F28E3C4" w14:textId="77777777" w:rsidR="00803C7B" w:rsidRPr="00355286" w:rsidRDefault="00803C7B" w:rsidP="00F355F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0EB6BC42" w14:textId="77777777" w:rsidR="00803C7B" w:rsidRPr="00355286" w:rsidRDefault="00803C7B" w:rsidP="00F355F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1360F2BE" w14:textId="77777777" w:rsidR="00803C7B" w:rsidRPr="00355286" w:rsidRDefault="00803C7B" w:rsidP="00F355F4">
            <w:pPr>
              <w:spacing w:line="240" w:lineRule="auto"/>
              <w:ind w:right="-72"/>
              <w:jc w:val="right"/>
              <w:rPr>
                <w:rFonts w:cs="Arial"/>
                <w:sz w:val="10"/>
                <w:szCs w:val="10"/>
              </w:rPr>
            </w:pPr>
          </w:p>
        </w:tc>
      </w:tr>
      <w:tr w:rsidR="00271462" w:rsidRPr="00355286" w14:paraId="6A8B1F69" w14:textId="77777777" w:rsidTr="00792953">
        <w:tc>
          <w:tcPr>
            <w:tcW w:w="2909" w:type="dxa"/>
            <w:tcBorders>
              <w:top w:val="nil"/>
              <w:left w:val="nil"/>
              <w:right w:val="nil"/>
            </w:tcBorders>
            <w:shd w:val="clear" w:color="auto" w:fill="auto"/>
            <w:noWrap/>
            <w:vAlign w:val="bottom"/>
          </w:tcPr>
          <w:p w14:paraId="6C7C28A5" w14:textId="0318AAAB" w:rsidR="00803C7B" w:rsidRPr="00355286" w:rsidRDefault="00803C7B" w:rsidP="00F355F4">
            <w:pPr>
              <w:spacing w:line="240" w:lineRule="auto"/>
              <w:ind w:left="43" w:right="-72" w:hanging="144"/>
              <w:rPr>
                <w:rFonts w:cs="Arial"/>
                <w:i/>
                <w:iCs/>
                <w:sz w:val="16"/>
                <w:szCs w:val="16"/>
              </w:rPr>
            </w:pPr>
            <w:proofErr w:type="gramStart"/>
            <w:r w:rsidRPr="00355286">
              <w:rPr>
                <w:rFonts w:cs="Arial"/>
                <w:b/>
                <w:bCs/>
                <w:sz w:val="16"/>
                <w:szCs w:val="16"/>
              </w:rPr>
              <w:t>At</w:t>
            </w:r>
            <w:proofErr w:type="gramEnd"/>
            <w:r w:rsidRPr="00355286">
              <w:rPr>
                <w:rFonts w:cs="Arial"/>
                <w:b/>
                <w:bCs/>
                <w:sz w:val="16"/>
                <w:szCs w:val="16"/>
              </w:rPr>
              <w:t xml:space="preserve"> </w:t>
            </w:r>
            <w:r w:rsidR="002B26ED" w:rsidRPr="00355286">
              <w:rPr>
                <w:rFonts w:cs="Arial"/>
                <w:b/>
                <w:bCs/>
                <w:sz w:val="16"/>
                <w:szCs w:val="16"/>
              </w:rPr>
              <w:t>31</w:t>
            </w:r>
            <w:r w:rsidRPr="00355286">
              <w:rPr>
                <w:rFonts w:cs="Arial"/>
                <w:b/>
                <w:bCs/>
                <w:sz w:val="16"/>
                <w:szCs w:val="16"/>
              </w:rPr>
              <w:t xml:space="preserve"> December </w:t>
            </w:r>
            <w:r w:rsidR="002B26ED" w:rsidRPr="00355286">
              <w:rPr>
                <w:rFonts w:cs="Arial"/>
                <w:b/>
                <w:bCs/>
                <w:sz w:val="16"/>
                <w:szCs w:val="16"/>
              </w:rPr>
              <w:t>2023</w:t>
            </w:r>
          </w:p>
        </w:tc>
        <w:tc>
          <w:tcPr>
            <w:tcW w:w="1296" w:type="dxa"/>
            <w:tcBorders>
              <w:top w:val="nil"/>
              <w:left w:val="nil"/>
              <w:right w:val="nil"/>
            </w:tcBorders>
            <w:shd w:val="clear" w:color="auto" w:fill="auto"/>
            <w:noWrap/>
            <w:vAlign w:val="bottom"/>
            <w:hideMark/>
          </w:tcPr>
          <w:p w14:paraId="7230363A" w14:textId="77777777" w:rsidR="00803C7B" w:rsidRPr="00355286" w:rsidRDefault="00803C7B" w:rsidP="00F355F4">
            <w:pPr>
              <w:spacing w:line="240" w:lineRule="auto"/>
              <w:ind w:right="-72"/>
              <w:jc w:val="right"/>
              <w:rPr>
                <w:rFonts w:cs="Arial"/>
                <w:sz w:val="16"/>
                <w:szCs w:val="16"/>
              </w:rPr>
            </w:pPr>
          </w:p>
        </w:tc>
        <w:tc>
          <w:tcPr>
            <w:tcW w:w="1368" w:type="dxa"/>
            <w:tcBorders>
              <w:top w:val="nil"/>
              <w:left w:val="nil"/>
              <w:right w:val="nil"/>
            </w:tcBorders>
            <w:shd w:val="clear" w:color="auto" w:fill="auto"/>
            <w:noWrap/>
            <w:vAlign w:val="bottom"/>
            <w:hideMark/>
          </w:tcPr>
          <w:p w14:paraId="3E9D4BAD"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hideMark/>
          </w:tcPr>
          <w:p w14:paraId="336D0863"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hideMark/>
          </w:tcPr>
          <w:p w14:paraId="78E77DF3"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hideMark/>
          </w:tcPr>
          <w:p w14:paraId="63D7D820" w14:textId="77777777" w:rsidR="00803C7B" w:rsidRPr="00355286" w:rsidRDefault="00803C7B" w:rsidP="00F355F4">
            <w:pPr>
              <w:spacing w:line="240" w:lineRule="auto"/>
              <w:ind w:right="-72"/>
              <w:jc w:val="right"/>
              <w:rPr>
                <w:rFonts w:cs="Arial"/>
                <w:sz w:val="16"/>
                <w:szCs w:val="16"/>
              </w:rPr>
            </w:pPr>
          </w:p>
        </w:tc>
      </w:tr>
      <w:tr w:rsidR="00271462" w:rsidRPr="00355286" w14:paraId="7629B889" w14:textId="77777777" w:rsidTr="00792953">
        <w:tc>
          <w:tcPr>
            <w:tcW w:w="2909" w:type="dxa"/>
            <w:tcBorders>
              <w:top w:val="nil"/>
              <w:left w:val="nil"/>
              <w:right w:val="nil"/>
            </w:tcBorders>
            <w:shd w:val="clear" w:color="auto" w:fill="auto"/>
            <w:noWrap/>
            <w:vAlign w:val="bottom"/>
          </w:tcPr>
          <w:p w14:paraId="7640EC89" w14:textId="77777777" w:rsidR="00803C7B" w:rsidRPr="00355286" w:rsidRDefault="00803C7B" w:rsidP="00F355F4">
            <w:pPr>
              <w:spacing w:line="240" w:lineRule="auto"/>
              <w:ind w:left="43" w:right="-72" w:hanging="144"/>
              <w:rPr>
                <w:rFonts w:cs="Arial"/>
                <w:i/>
                <w:iCs/>
                <w:sz w:val="16"/>
                <w:szCs w:val="16"/>
              </w:rPr>
            </w:pPr>
            <w:r w:rsidRPr="00355286">
              <w:rPr>
                <w:rFonts w:cs="Arial"/>
                <w:i/>
                <w:iCs/>
                <w:sz w:val="16"/>
                <w:szCs w:val="16"/>
              </w:rPr>
              <w:t>Financial assets measured at fair value</w:t>
            </w:r>
          </w:p>
        </w:tc>
        <w:tc>
          <w:tcPr>
            <w:tcW w:w="1296" w:type="dxa"/>
            <w:tcBorders>
              <w:top w:val="nil"/>
              <w:left w:val="nil"/>
              <w:right w:val="nil"/>
            </w:tcBorders>
            <w:shd w:val="clear" w:color="auto" w:fill="auto"/>
            <w:noWrap/>
            <w:vAlign w:val="bottom"/>
          </w:tcPr>
          <w:p w14:paraId="33BF4B77" w14:textId="77777777" w:rsidR="00803C7B" w:rsidRPr="00355286" w:rsidRDefault="00803C7B" w:rsidP="00F355F4">
            <w:pPr>
              <w:spacing w:line="240" w:lineRule="auto"/>
              <w:ind w:right="-72"/>
              <w:jc w:val="right"/>
              <w:rPr>
                <w:rFonts w:cs="Arial"/>
                <w:sz w:val="16"/>
                <w:szCs w:val="16"/>
              </w:rPr>
            </w:pPr>
          </w:p>
        </w:tc>
        <w:tc>
          <w:tcPr>
            <w:tcW w:w="1368" w:type="dxa"/>
            <w:tcBorders>
              <w:top w:val="nil"/>
              <w:left w:val="nil"/>
              <w:right w:val="nil"/>
            </w:tcBorders>
            <w:shd w:val="clear" w:color="auto" w:fill="auto"/>
            <w:noWrap/>
            <w:vAlign w:val="bottom"/>
          </w:tcPr>
          <w:p w14:paraId="4CBEEC45"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537AFD50"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3054D5A2"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41946D16" w14:textId="77777777" w:rsidR="00803C7B" w:rsidRPr="00355286" w:rsidRDefault="00803C7B" w:rsidP="00F355F4">
            <w:pPr>
              <w:spacing w:line="240" w:lineRule="auto"/>
              <w:ind w:right="-72"/>
              <w:jc w:val="right"/>
              <w:rPr>
                <w:rFonts w:cs="Arial"/>
                <w:sz w:val="16"/>
                <w:szCs w:val="16"/>
              </w:rPr>
            </w:pPr>
          </w:p>
        </w:tc>
      </w:tr>
      <w:tr w:rsidR="00271462" w:rsidRPr="00355286" w14:paraId="52AEC20A" w14:textId="77777777" w:rsidTr="00792953">
        <w:trPr>
          <w:trHeight w:val="74"/>
        </w:trPr>
        <w:tc>
          <w:tcPr>
            <w:tcW w:w="2909" w:type="dxa"/>
            <w:tcBorders>
              <w:top w:val="nil"/>
              <w:left w:val="nil"/>
              <w:right w:val="nil"/>
            </w:tcBorders>
            <w:shd w:val="clear" w:color="auto" w:fill="auto"/>
            <w:noWrap/>
            <w:vAlign w:val="bottom"/>
            <w:hideMark/>
          </w:tcPr>
          <w:p w14:paraId="39994DEA" w14:textId="77777777" w:rsidR="00803C7B" w:rsidRPr="00355286" w:rsidRDefault="00803C7B" w:rsidP="00F355F4">
            <w:pPr>
              <w:spacing w:line="240" w:lineRule="auto"/>
              <w:ind w:left="43" w:right="-72" w:hanging="144"/>
              <w:rPr>
                <w:rFonts w:cs="Arial"/>
                <w:sz w:val="16"/>
                <w:szCs w:val="16"/>
              </w:rPr>
            </w:pPr>
            <w:r w:rsidRPr="00355286">
              <w:rPr>
                <w:rFonts w:cs="Arial"/>
                <w:sz w:val="16"/>
                <w:szCs w:val="16"/>
              </w:rPr>
              <w:t>Financial assets at FVPL</w:t>
            </w:r>
          </w:p>
        </w:tc>
        <w:tc>
          <w:tcPr>
            <w:tcW w:w="1296" w:type="dxa"/>
            <w:tcBorders>
              <w:top w:val="nil"/>
              <w:left w:val="nil"/>
              <w:right w:val="nil"/>
            </w:tcBorders>
            <w:shd w:val="clear" w:color="auto" w:fill="auto"/>
            <w:noWrap/>
            <w:vAlign w:val="bottom"/>
          </w:tcPr>
          <w:p w14:paraId="494EE472" w14:textId="696FD022" w:rsidR="00803C7B" w:rsidRPr="00355286" w:rsidRDefault="002B26ED" w:rsidP="00F355F4">
            <w:pPr>
              <w:spacing w:line="240" w:lineRule="auto"/>
              <w:ind w:right="-72"/>
              <w:jc w:val="right"/>
              <w:rPr>
                <w:rFonts w:cs="Arial"/>
                <w:sz w:val="16"/>
                <w:szCs w:val="16"/>
              </w:rPr>
            </w:pPr>
            <w:r w:rsidRPr="00355286">
              <w:rPr>
                <w:rFonts w:cs="Arial"/>
                <w:sz w:val="16"/>
                <w:szCs w:val="16"/>
              </w:rPr>
              <w:t>1</w:t>
            </w:r>
            <w:r w:rsidR="00803C7B" w:rsidRPr="00355286">
              <w:rPr>
                <w:rFonts w:cs="Arial"/>
                <w:sz w:val="16"/>
                <w:szCs w:val="16"/>
              </w:rPr>
              <w:t>,</w:t>
            </w:r>
            <w:r w:rsidRPr="00355286">
              <w:rPr>
                <w:rFonts w:cs="Arial"/>
                <w:sz w:val="16"/>
                <w:szCs w:val="16"/>
              </w:rPr>
              <w:t>845</w:t>
            </w:r>
            <w:r w:rsidR="00803C7B" w:rsidRPr="00355286">
              <w:rPr>
                <w:rFonts w:cs="Arial"/>
                <w:sz w:val="16"/>
                <w:szCs w:val="16"/>
              </w:rPr>
              <w:t>.</w:t>
            </w:r>
            <w:r w:rsidRPr="00355286">
              <w:rPr>
                <w:rFonts w:cs="Arial"/>
                <w:sz w:val="16"/>
                <w:szCs w:val="16"/>
              </w:rPr>
              <w:t>50</w:t>
            </w:r>
          </w:p>
        </w:tc>
        <w:tc>
          <w:tcPr>
            <w:tcW w:w="1368" w:type="dxa"/>
            <w:tcBorders>
              <w:top w:val="nil"/>
              <w:left w:val="nil"/>
              <w:right w:val="nil"/>
            </w:tcBorders>
            <w:shd w:val="clear" w:color="auto" w:fill="auto"/>
            <w:noWrap/>
            <w:vAlign w:val="bottom"/>
          </w:tcPr>
          <w:p w14:paraId="729ECC77"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5116F661"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78F6B888" w14:textId="22FB9FA7" w:rsidR="00803C7B" w:rsidRPr="00355286" w:rsidRDefault="002B26ED" w:rsidP="00F355F4">
            <w:pPr>
              <w:spacing w:line="240" w:lineRule="auto"/>
              <w:ind w:right="-72"/>
              <w:jc w:val="right"/>
              <w:rPr>
                <w:rFonts w:cs="Arial"/>
                <w:sz w:val="16"/>
                <w:szCs w:val="16"/>
              </w:rPr>
            </w:pPr>
            <w:r w:rsidRPr="00355286">
              <w:rPr>
                <w:rFonts w:cs="Arial"/>
                <w:sz w:val="16"/>
                <w:szCs w:val="16"/>
              </w:rPr>
              <w:t>1</w:t>
            </w:r>
            <w:r w:rsidR="00803C7B" w:rsidRPr="00355286">
              <w:rPr>
                <w:rFonts w:cs="Arial"/>
                <w:sz w:val="16"/>
                <w:szCs w:val="16"/>
              </w:rPr>
              <w:t>,</w:t>
            </w:r>
            <w:r w:rsidRPr="00355286">
              <w:rPr>
                <w:rFonts w:cs="Arial"/>
                <w:sz w:val="16"/>
                <w:szCs w:val="16"/>
              </w:rPr>
              <w:t>845</w:t>
            </w:r>
            <w:r w:rsidR="00803C7B" w:rsidRPr="00355286">
              <w:rPr>
                <w:rFonts w:cs="Arial"/>
                <w:sz w:val="16"/>
                <w:szCs w:val="16"/>
              </w:rPr>
              <w:t>.</w:t>
            </w:r>
            <w:r w:rsidRPr="00355286">
              <w:rPr>
                <w:rFonts w:cs="Arial"/>
                <w:sz w:val="16"/>
                <w:szCs w:val="16"/>
              </w:rPr>
              <w:t>50</w:t>
            </w:r>
          </w:p>
        </w:tc>
        <w:tc>
          <w:tcPr>
            <w:tcW w:w="1296" w:type="dxa"/>
            <w:tcBorders>
              <w:top w:val="nil"/>
              <w:left w:val="nil"/>
              <w:right w:val="nil"/>
            </w:tcBorders>
            <w:shd w:val="clear" w:color="auto" w:fill="auto"/>
            <w:noWrap/>
            <w:vAlign w:val="bottom"/>
          </w:tcPr>
          <w:p w14:paraId="2C123CAF" w14:textId="6FABE239" w:rsidR="00803C7B" w:rsidRPr="00355286" w:rsidRDefault="002B26ED" w:rsidP="00F355F4">
            <w:pPr>
              <w:spacing w:line="240" w:lineRule="auto"/>
              <w:ind w:right="-72"/>
              <w:jc w:val="right"/>
              <w:rPr>
                <w:rFonts w:cs="Arial"/>
                <w:sz w:val="16"/>
                <w:szCs w:val="16"/>
              </w:rPr>
            </w:pPr>
            <w:r w:rsidRPr="00355286">
              <w:rPr>
                <w:rFonts w:cs="Arial"/>
                <w:sz w:val="16"/>
                <w:szCs w:val="16"/>
              </w:rPr>
              <w:t>1</w:t>
            </w:r>
            <w:r w:rsidR="00803C7B" w:rsidRPr="00355286">
              <w:rPr>
                <w:rFonts w:cs="Arial"/>
                <w:sz w:val="16"/>
                <w:szCs w:val="16"/>
              </w:rPr>
              <w:t>,</w:t>
            </w:r>
            <w:r w:rsidRPr="00355286">
              <w:rPr>
                <w:rFonts w:cs="Arial"/>
                <w:sz w:val="16"/>
                <w:szCs w:val="16"/>
              </w:rPr>
              <w:t>845</w:t>
            </w:r>
            <w:r w:rsidR="00803C7B" w:rsidRPr="00355286">
              <w:rPr>
                <w:rFonts w:cs="Arial"/>
                <w:sz w:val="16"/>
                <w:szCs w:val="16"/>
              </w:rPr>
              <w:t>.</w:t>
            </w:r>
            <w:r w:rsidRPr="00355286">
              <w:rPr>
                <w:rFonts w:cs="Arial"/>
                <w:sz w:val="16"/>
                <w:szCs w:val="16"/>
              </w:rPr>
              <w:t>50</w:t>
            </w:r>
          </w:p>
        </w:tc>
      </w:tr>
      <w:tr w:rsidR="00271462" w:rsidRPr="00355286" w14:paraId="58396D3E" w14:textId="77777777" w:rsidTr="00792953">
        <w:tc>
          <w:tcPr>
            <w:tcW w:w="2909" w:type="dxa"/>
            <w:tcBorders>
              <w:top w:val="nil"/>
              <w:left w:val="nil"/>
              <w:right w:val="nil"/>
            </w:tcBorders>
            <w:shd w:val="clear" w:color="auto" w:fill="auto"/>
            <w:noWrap/>
            <w:vAlign w:val="bottom"/>
            <w:hideMark/>
          </w:tcPr>
          <w:p w14:paraId="1556E9E1" w14:textId="77777777" w:rsidR="00803C7B" w:rsidRPr="00355286" w:rsidRDefault="00803C7B" w:rsidP="00F355F4">
            <w:pPr>
              <w:spacing w:line="240" w:lineRule="auto"/>
              <w:ind w:left="43" w:right="-72" w:hanging="144"/>
              <w:rPr>
                <w:rFonts w:cs="Arial"/>
                <w:sz w:val="16"/>
                <w:szCs w:val="16"/>
              </w:rPr>
            </w:pPr>
            <w:r w:rsidRPr="00355286">
              <w:rPr>
                <w:rFonts w:cs="Arial"/>
                <w:sz w:val="16"/>
                <w:szCs w:val="16"/>
              </w:rPr>
              <w:t>Financial assets at FVOCI</w:t>
            </w:r>
          </w:p>
        </w:tc>
        <w:tc>
          <w:tcPr>
            <w:tcW w:w="1296" w:type="dxa"/>
            <w:tcBorders>
              <w:top w:val="nil"/>
              <w:left w:val="nil"/>
              <w:right w:val="nil"/>
            </w:tcBorders>
            <w:shd w:val="clear" w:color="auto" w:fill="auto"/>
            <w:noWrap/>
            <w:vAlign w:val="bottom"/>
          </w:tcPr>
          <w:p w14:paraId="425713F6"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21A59930" w14:textId="2309733F" w:rsidR="00803C7B" w:rsidRPr="00355286" w:rsidRDefault="002B26ED" w:rsidP="00F355F4">
            <w:pPr>
              <w:spacing w:line="240" w:lineRule="auto"/>
              <w:ind w:right="-72"/>
              <w:jc w:val="right"/>
              <w:rPr>
                <w:rFonts w:cs="Arial"/>
                <w:sz w:val="16"/>
                <w:szCs w:val="16"/>
              </w:rPr>
            </w:pPr>
            <w:r w:rsidRPr="00355286">
              <w:rPr>
                <w:rFonts w:cs="Arial"/>
                <w:sz w:val="16"/>
                <w:szCs w:val="16"/>
              </w:rPr>
              <w:t>261</w:t>
            </w:r>
            <w:r w:rsidR="00803C7B" w:rsidRPr="00355286">
              <w:rPr>
                <w:rFonts w:cs="Arial"/>
                <w:sz w:val="16"/>
                <w:szCs w:val="16"/>
              </w:rPr>
              <w:t>.</w:t>
            </w:r>
            <w:r w:rsidRPr="00355286">
              <w:rPr>
                <w:rFonts w:cs="Arial"/>
                <w:sz w:val="16"/>
                <w:szCs w:val="16"/>
              </w:rPr>
              <w:t>07</w:t>
            </w:r>
          </w:p>
        </w:tc>
        <w:tc>
          <w:tcPr>
            <w:tcW w:w="1296" w:type="dxa"/>
            <w:tcBorders>
              <w:top w:val="nil"/>
              <w:left w:val="nil"/>
              <w:right w:val="nil"/>
            </w:tcBorders>
            <w:shd w:val="clear" w:color="auto" w:fill="auto"/>
            <w:noWrap/>
            <w:vAlign w:val="bottom"/>
          </w:tcPr>
          <w:p w14:paraId="68F29197"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3CC82ED0" w14:textId="05403B6B" w:rsidR="00803C7B" w:rsidRPr="00355286" w:rsidRDefault="002B26ED" w:rsidP="00F355F4">
            <w:pPr>
              <w:spacing w:line="240" w:lineRule="auto"/>
              <w:ind w:right="-72"/>
              <w:jc w:val="right"/>
              <w:rPr>
                <w:rFonts w:cs="Arial"/>
                <w:sz w:val="16"/>
                <w:szCs w:val="16"/>
              </w:rPr>
            </w:pPr>
            <w:r w:rsidRPr="00355286">
              <w:rPr>
                <w:rFonts w:cs="Arial"/>
                <w:sz w:val="16"/>
                <w:szCs w:val="16"/>
              </w:rPr>
              <w:t>261</w:t>
            </w:r>
            <w:r w:rsidR="00803C7B" w:rsidRPr="00355286">
              <w:rPr>
                <w:rFonts w:cs="Arial"/>
                <w:sz w:val="16"/>
                <w:szCs w:val="16"/>
              </w:rPr>
              <w:t>.</w:t>
            </w:r>
            <w:r w:rsidRPr="00355286">
              <w:rPr>
                <w:rFonts w:cs="Arial"/>
                <w:sz w:val="16"/>
                <w:szCs w:val="16"/>
              </w:rPr>
              <w:t>07</w:t>
            </w:r>
          </w:p>
        </w:tc>
        <w:tc>
          <w:tcPr>
            <w:tcW w:w="1296" w:type="dxa"/>
            <w:tcBorders>
              <w:top w:val="nil"/>
              <w:left w:val="nil"/>
              <w:right w:val="nil"/>
            </w:tcBorders>
            <w:shd w:val="clear" w:color="auto" w:fill="auto"/>
            <w:noWrap/>
            <w:vAlign w:val="bottom"/>
          </w:tcPr>
          <w:p w14:paraId="66B8BD0C" w14:textId="4747B453" w:rsidR="00803C7B" w:rsidRPr="00355286" w:rsidRDefault="002B26ED" w:rsidP="00F355F4">
            <w:pPr>
              <w:spacing w:line="240" w:lineRule="auto"/>
              <w:ind w:right="-72"/>
              <w:jc w:val="right"/>
              <w:rPr>
                <w:rFonts w:cs="Arial"/>
                <w:sz w:val="16"/>
                <w:szCs w:val="16"/>
              </w:rPr>
            </w:pPr>
            <w:r w:rsidRPr="00355286">
              <w:rPr>
                <w:rFonts w:cs="Arial"/>
                <w:sz w:val="16"/>
                <w:szCs w:val="16"/>
              </w:rPr>
              <w:t>261</w:t>
            </w:r>
            <w:r w:rsidR="00803C7B" w:rsidRPr="00355286">
              <w:rPr>
                <w:rFonts w:cs="Arial"/>
                <w:sz w:val="16"/>
                <w:szCs w:val="16"/>
              </w:rPr>
              <w:t>.</w:t>
            </w:r>
            <w:r w:rsidRPr="00355286">
              <w:rPr>
                <w:rFonts w:cs="Arial"/>
                <w:sz w:val="16"/>
                <w:szCs w:val="16"/>
              </w:rPr>
              <w:t>07</w:t>
            </w:r>
          </w:p>
        </w:tc>
      </w:tr>
      <w:tr w:rsidR="00271462" w:rsidRPr="00355286" w14:paraId="1E2247C2" w14:textId="77777777" w:rsidTr="00792953">
        <w:tc>
          <w:tcPr>
            <w:tcW w:w="2909" w:type="dxa"/>
            <w:tcBorders>
              <w:top w:val="nil"/>
              <w:left w:val="nil"/>
              <w:right w:val="nil"/>
            </w:tcBorders>
            <w:shd w:val="clear" w:color="auto" w:fill="auto"/>
            <w:noWrap/>
            <w:vAlign w:val="bottom"/>
            <w:hideMark/>
          </w:tcPr>
          <w:p w14:paraId="2E20D557" w14:textId="77777777" w:rsidR="00803C7B" w:rsidRPr="00355286" w:rsidRDefault="00803C7B" w:rsidP="00F355F4">
            <w:pPr>
              <w:spacing w:line="240" w:lineRule="auto"/>
              <w:ind w:left="43" w:right="-72" w:hanging="144"/>
              <w:rPr>
                <w:rFonts w:cs="Arial"/>
                <w:sz w:val="16"/>
                <w:szCs w:val="16"/>
              </w:rPr>
            </w:pPr>
            <w:r w:rsidRPr="00355286">
              <w:rPr>
                <w:rFonts w:cs="Arial"/>
                <w:sz w:val="16"/>
                <w:szCs w:val="16"/>
              </w:rPr>
              <w:t>Derivative receivables</w:t>
            </w:r>
          </w:p>
        </w:tc>
        <w:tc>
          <w:tcPr>
            <w:tcW w:w="1296" w:type="dxa"/>
            <w:tcBorders>
              <w:top w:val="nil"/>
              <w:left w:val="nil"/>
              <w:bottom w:val="single" w:sz="4" w:space="0" w:color="auto"/>
              <w:right w:val="nil"/>
            </w:tcBorders>
            <w:shd w:val="clear" w:color="auto" w:fill="auto"/>
            <w:noWrap/>
            <w:vAlign w:val="bottom"/>
          </w:tcPr>
          <w:p w14:paraId="3CA54113" w14:textId="1E8B1C10" w:rsidR="00803C7B" w:rsidRPr="00355286" w:rsidRDefault="002B26ED" w:rsidP="00F355F4">
            <w:pPr>
              <w:spacing w:line="240" w:lineRule="auto"/>
              <w:ind w:right="-72"/>
              <w:jc w:val="right"/>
              <w:rPr>
                <w:rFonts w:cs="Arial"/>
                <w:sz w:val="16"/>
                <w:szCs w:val="16"/>
              </w:rPr>
            </w:pPr>
            <w:r w:rsidRPr="00355286">
              <w:rPr>
                <w:rFonts w:cs="Arial"/>
                <w:sz w:val="16"/>
                <w:szCs w:val="16"/>
              </w:rPr>
              <w:t>889</w:t>
            </w:r>
            <w:r w:rsidR="00803C7B" w:rsidRPr="00355286">
              <w:rPr>
                <w:rFonts w:cs="Arial"/>
                <w:sz w:val="16"/>
                <w:szCs w:val="16"/>
              </w:rPr>
              <w:t>.</w:t>
            </w:r>
            <w:r w:rsidRPr="00355286">
              <w:rPr>
                <w:rFonts w:cs="Arial"/>
                <w:sz w:val="16"/>
                <w:szCs w:val="16"/>
              </w:rPr>
              <w:t>17</w:t>
            </w:r>
          </w:p>
        </w:tc>
        <w:tc>
          <w:tcPr>
            <w:tcW w:w="1368" w:type="dxa"/>
            <w:tcBorders>
              <w:top w:val="nil"/>
              <w:left w:val="nil"/>
              <w:bottom w:val="single" w:sz="4" w:space="0" w:color="auto"/>
              <w:right w:val="nil"/>
            </w:tcBorders>
            <w:shd w:val="clear" w:color="auto" w:fill="auto"/>
            <w:noWrap/>
            <w:vAlign w:val="bottom"/>
          </w:tcPr>
          <w:p w14:paraId="2ABE40E8"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bottom w:val="single" w:sz="4" w:space="0" w:color="auto"/>
              <w:right w:val="nil"/>
            </w:tcBorders>
            <w:shd w:val="clear" w:color="auto" w:fill="auto"/>
            <w:noWrap/>
            <w:vAlign w:val="bottom"/>
          </w:tcPr>
          <w:p w14:paraId="5FCCD74D"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bottom w:val="single" w:sz="4" w:space="0" w:color="auto"/>
              <w:right w:val="nil"/>
            </w:tcBorders>
            <w:shd w:val="clear" w:color="auto" w:fill="auto"/>
            <w:noWrap/>
            <w:vAlign w:val="bottom"/>
          </w:tcPr>
          <w:p w14:paraId="506C88B4" w14:textId="402C19AF" w:rsidR="00803C7B" w:rsidRPr="00355286" w:rsidRDefault="002B26ED" w:rsidP="00F355F4">
            <w:pPr>
              <w:spacing w:line="240" w:lineRule="auto"/>
              <w:ind w:right="-72"/>
              <w:jc w:val="right"/>
              <w:rPr>
                <w:rFonts w:cs="Arial"/>
                <w:sz w:val="16"/>
                <w:szCs w:val="16"/>
              </w:rPr>
            </w:pPr>
            <w:r w:rsidRPr="00355286">
              <w:rPr>
                <w:rFonts w:cs="Arial"/>
                <w:sz w:val="16"/>
                <w:szCs w:val="16"/>
              </w:rPr>
              <w:t>889</w:t>
            </w:r>
            <w:r w:rsidR="00803C7B" w:rsidRPr="00355286">
              <w:rPr>
                <w:rFonts w:cs="Arial"/>
                <w:sz w:val="16"/>
                <w:szCs w:val="16"/>
              </w:rPr>
              <w:t>.</w:t>
            </w:r>
            <w:r w:rsidRPr="00355286">
              <w:rPr>
                <w:rFonts w:cs="Arial"/>
                <w:sz w:val="16"/>
                <w:szCs w:val="16"/>
              </w:rPr>
              <w:t>17</w:t>
            </w:r>
          </w:p>
        </w:tc>
        <w:tc>
          <w:tcPr>
            <w:tcW w:w="1296" w:type="dxa"/>
            <w:tcBorders>
              <w:top w:val="nil"/>
              <w:left w:val="nil"/>
              <w:bottom w:val="single" w:sz="4" w:space="0" w:color="auto"/>
              <w:right w:val="nil"/>
            </w:tcBorders>
            <w:shd w:val="clear" w:color="auto" w:fill="auto"/>
            <w:noWrap/>
            <w:vAlign w:val="bottom"/>
          </w:tcPr>
          <w:p w14:paraId="6EC53229" w14:textId="5DC215D7" w:rsidR="00803C7B" w:rsidRPr="00355286" w:rsidRDefault="002B26ED" w:rsidP="00F355F4">
            <w:pPr>
              <w:spacing w:line="240" w:lineRule="auto"/>
              <w:ind w:right="-72"/>
              <w:jc w:val="right"/>
              <w:rPr>
                <w:rFonts w:cs="Arial"/>
                <w:sz w:val="16"/>
                <w:szCs w:val="16"/>
              </w:rPr>
            </w:pPr>
            <w:r w:rsidRPr="00355286">
              <w:rPr>
                <w:rFonts w:cs="Arial"/>
                <w:sz w:val="16"/>
                <w:szCs w:val="16"/>
              </w:rPr>
              <w:t>889</w:t>
            </w:r>
            <w:r w:rsidR="00803C7B" w:rsidRPr="00355286">
              <w:rPr>
                <w:rFonts w:cs="Arial"/>
                <w:sz w:val="16"/>
                <w:szCs w:val="16"/>
              </w:rPr>
              <w:t>.</w:t>
            </w:r>
            <w:r w:rsidRPr="00355286">
              <w:rPr>
                <w:rFonts w:cs="Arial"/>
                <w:sz w:val="16"/>
                <w:szCs w:val="16"/>
              </w:rPr>
              <w:t>17</w:t>
            </w:r>
          </w:p>
        </w:tc>
      </w:tr>
      <w:tr w:rsidR="00271462" w:rsidRPr="00355286" w14:paraId="35BDEF26" w14:textId="77777777" w:rsidTr="00792953">
        <w:tc>
          <w:tcPr>
            <w:tcW w:w="2909" w:type="dxa"/>
            <w:tcBorders>
              <w:top w:val="nil"/>
              <w:left w:val="nil"/>
              <w:right w:val="nil"/>
            </w:tcBorders>
            <w:shd w:val="clear" w:color="auto" w:fill="auto"/>
            <w:noWrap/>
            <w:vAlign w:val="bottom"/>
          </w:tcPr>
          <w:p w14:paraId="24279081" w14:textId="77777777" w:rsidR="00803C7B" w:rsidRPr="00355286" w:rsidRDefault="00803C7B" w:rsidP="00F355F4">
            <w:pPr>
              <w:spacing w:line="240" w:lineRule="auto"/>
              <w:ind w:left="43" w:right="-72" w:hanging="144"/>
              <w:rPr>
                <w:rFonts w:cs="Arial"/>
                <w:sz w:val="10"/>
                <w:szCs w:val="10"/>
              </w:rPr>
            </w:pPr>
          </w:p>
        </w:tc>
        <w:tc>
          <w:tcPr>
            <w:tcW w:w="1296" w:type="dxa"/>
            <w:tcBorders>
              <w:top w:val="single" w:sz="4" w:space="0" w:color="auto"/>
              <w:left w:val="nil"/>
              <w:right w:val="nil"/>
            </w:tcBorders>
            <w:shd w:val="clear" w:color="auto" w:fill="auto"/>
            <w:noWrap/>
            <w:vAlign w:val="bottom"/>
          </w:tcPr>
          <w:p w14:paraId="1CDF7317" w14:textId="77777777" w:rsidR="00803C7B" w:rsidRPr="00355286" w:rsidRDefault="00803C7B" w:rsidP="00F355F4">
            <w:pPr>
              <w:spacing w:line="240" w:lineRule="auto"/>
              <w:ind w:right="-72"/>
              <w:jc w:val="right"/>
              <w:rPr>
                <w:rFonts w:cs="Arial"/>
                <w:sz w:val="10"/>
                <w:szCs w:val="10"/>
              </w:rPr>
            </w:pPr>
          </w:p>
        </w:tc>
        <w:tc>
          <w:tcPr>
            <w:tcW w:w="1368" w:type="dxa"/>
            <w:tcBorders>
              <w:top w:val="single" w:sz="4" w:space="0" w:color="auto"/>
              <w:left w:val="nil"/>
              <w:right w:val="nil"/>
            </w:tcBorders>
            <w:shd w:val="clear" w:color="auto" w:fill="auto"/>
            <w:noWrap/>
            <w:vAlign w:val="bottom"/>
          </w:tcPr>
          <w:p w14:paraId="434F051C" w14:textId="77777777" w:rsidR="00803C7B" w:rsidRPr="00355286" w:rsidRDefault="00803C7B" w:rsidP="00F355F4">
            <w:pPr>
              <w:spacing w:line="240" w:lineRule="auto"/>
              <w:ind w:right="-72"/>
              <w:jc w:val="center"/>
              <w:rPr>
                <w:rFonts w:cs="Arial"/>
                <w:sz w:val="10"/>
                <w:szCs w:val="10"/>
              </w:rPr>
            </w:pPr>
          </w:p>
        </w:tc>
        <w:tc>
          <w:tcPr>
            <w:tcW w:w="1296" w:type="dxa"/>
            <w:tcBorders>
              <w:top w:val="single" w:sz="4" w:space="0" w:color="auto"/>
              <w:left w:val="nil"/>
              <w:right w:val="nil"/>
            </w:tcBorders>
            <w:shd w:val="clear" w:color="auto" w:fill="auto"/>
            <w:noWrap/>
            <w:vAlign w:val="bottom"/>
          </w:tcPr>
          <w:p w14:paraId="4983CF26" w14:textId="77777777" w:rsidR="00803C7B" w:rsidRPr="00355286" w:rsidRDefault="00803C7B" w:rsidP="00F355F4">
            <w:pPr>
              <w:spacing w:line="240" w:lineRule="auto"/>
              <w:ind w:right="-72"/>
              <w:jc w:val="center"/>
              <w:rPr>
                <w:rFonts w:cs="Arial"/>
                <w:sz w:val="10"/>
                <w:szCs w:val="10"/>
              </w:rPr>
            </w:pPr>
          </w:p>
        </w:tc>
        <w:tc>
          <w:tcPr>
            <w:tcW w:w="1296" w:type="dxa"/>
            <w:tcBorders>
              <w:top w:val="single" w:sz="4" w:space="0" w:color="auto"/>
              <w:left w:val="nil"/>
              <w:right w:val="nil"/>
            </w:tcBorders>
            <w:shd w:val="clear" w:color="auto" w:fill="auto"/>
            <w:noWrap/>
            <w:vAlign w:val="bottom"/>
          </w:tcPr>
          <w:p w14:paraId="60AEC5AF" w14:textId="77777777" w:rsidR="00803C7B" w:rsidRPr="00355286" w:rsidRDefault="00803C7B" w:rsidP="00F355F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2BE2C575" w14:textId="77777777" w:rsidR="00803C7B" w:rsidRPr="00355286" w:rsidRDefault="00803C7B" w:rsidP="00F355F4">
            <w:pPr>
              <w:spacing w:line="240" w:lineRule="auto"/>
              <w:ind w:right="-72"/>
              <w:jc w:val="right"/>
              <w:rPr>
                <w:rFonts w:cs="Arial"/>
                <w:sz w:val="10"/>
                <w:szCs w:val="10"/>
              </w:rPr>
            </w:pPr>
          </w:p>
        </w:tc>
      </w:tr>
      <w:tr w:rsidR="00271462" w:rsidRPr="00355286" w14:paraId="392F77EE" w14:textId="77777777" w:rsidTr="00792953">
        <w:tc>
          <w:tcPr>
            <w:tcW w:w="2909" w:type="dxa"/>
            <w:tcBorders>
              <w:top w:val="nil"/>
              <w:left w:val="nil"/>
              <w:right w:val="nil"/>
            </w:tcBorders>
            <w:shd w:val="clear" w:color="auto" w:fill="auto"/>
            <w:noWrap/>
            <w:vAlign w:val="bottom"/>
            <w:hideMark/>
          </w:tcPr>
          <w:p w14:paraId="528C4FE2" w14:textId="77777777" w:rsidR="00803C7B" w:rsidRPr="00355286" w:rsidRDefault="00803C7B" w:rsidP="00F355F4">
            <w:pPr>
              <w:spacing w:line="240" w:lineRule="auto"/>
              <w:ind w:left="43" w:right="-72" w:hanging="144"/>
              <w:rPr>
                <w:rFonts w:cs="Arial"/>
                <w:sz w:val="16"/>
                <w:szCs w:val="16"/>
              </w:rPr>
            </w:pPr>
          </w:p>
        </w:tc>
        <w:tc>
          <w:tcPr>
            <w:tcW w:w="1296" w:type="dxa"/>
            <w:tcBorders>
              <w:left w:val="nil"/>
              <w:bottom w:val="single" w:sz="4" w:space="0" w:color="auto"/>
              <w:right w:val="nil"/>
            </w:tcBorders>
            <w:shd w:val="clear" w:color="auto" w:fill="auto"/>
            <w:noWrap/>
            <w:vAlign w:val="bottom"/>
          </w:tcPr>
          <w:p w14:paraId="6BE16B17" w14:textId="1C43AA8A" w:rsidR="00803C7B" w:rsidRPr="00355286" w:rsidRDefault="002B26ED" w:rsidP="00F355F4">
            <w:pPr>
              <w:spacing w:line="240" w:lineRule="auto"/>
              <w:ind w:right="-72"/>
              <w:jc w:val="right"/>
              <w:rPr>
                <w:rFonts w:cs="Arial"/>
                <w:sz w:val="16"/>
                <w:szCs w:val="16"/>
              </w:rPr>
            </w:pPr>
            <w:r w:rsidRPr="00355286">
              <w:rPr>
                <w:rFonts w:cs="Arial"/>
                <w:sz w:val="16"/>
                <w:szCs w:val="16"/>
              </w:rPr>
              <w:t>2</w:t>
            </w:r>
            <w:r w:rsidR="00803C7B" w:rsidRPr="00355286">
              <w:rPr>
                <w:rFonts w:cs="Arial"/>
                <w:sz w:val="16"/>
                <w:szCs w:val="16"/>
              </w:rPr>
              <w:t>,</w:t>
            </w:r>
            <w:r w:rsidRPr="00355286">
              <w:rPr>
                <w:rFonts w:cs="Arial"/>
                <w:sz w:val="16"/>
                <w:szCs w:val="16"/>
              </w:rPr>
              <w:t>734</w:t>
            </w:r>
            <w:r w:rsidR="00803C7B" w:rsidRPr="00355286">
              <w:rPr>
                <w:rFonts w:cs="Arial"/>
                <w:sz w:val="16"/>
                <w:szCs w:val="16"/>
              </w:rPr>
              <w:t>.</w:t>
            </w:r>
            <w:r w:rsidRPr="00355286">
              <w:rPr>
                <w:rFonts w:cs="Arial"/>
                <w:sz w:val="16"/>
                <w:szCs w:val="16"/>
              </w:rPr>
              <w:t>67</w:t>
            </w:r>
          </w:p>
        </w:tc>
        <w:tc>
          <w:tcPr>
            <w:tcW w:w="1368" w:type="dxa"/>
            <w:tcBorders>
              <w:left w:val="nil"/>
              <w:bottom w:val="single" w:sz="4" w:space="0" w:color="auto"/>
              <w:right w:val="nil"/>
            </w:tcBorders>
            <w:shd w:val="clear" w:color="auto" w:fill="auto"/>
            <w:noWrap/>
            <w:vAlign w:val="bottom"/>
          </w:tcPr>
          <w:p w14:paraId="41D630F7" w14:textId="668C267F" w:rsidR="00803C7B" w:rsidRPr="00355286" w:rsidRDefault="002B26ED" w:rsidP="00F355F4">
            <w:pPr>
              <w:spacing w:line="240" w:lineRule="auto"/>
              <w:ind w:right="-72"/>
              <w:jc w:val="right"/>
              <w:rPr>
                <w:rFonts w:cs="Arial"/>
                <w:sz w:val="16"/>
                <w:szCs w:val="16"/>
              </w:rPr>
            </w:pPr>
            <w:r w:rsidRPr="00355286">
              <w:rPr>
                <w:rFonts w:cs="Arial"/>
                <w:sz w:val="16"/>
                <w:szCs w:val="16"/>
              </w:rPr>
              <w:t>261</w:t>
            </w:r>
            <w:r w:rsidR="00803C7B" w:rsidRPr="00355286">
              <w:rPr>
                <w:rFonts w:cs="Arial"/>
                <w:sz w:val="16"/>
                <w:szCs w:val="16"/>
              </w:rPr>
              <w:t>.</w:t>
            </w:r>
            <w:r w:rsidRPr="00355286">
              <w:rPr>
                <w:rFonts w:cs="Arial"/>
                <w:sz w:val="16"/>
                <w:szCs w:val="16"/>
              </w:rPr>
              <w:t>07</w:t>
            </w:r>
          </w:p>
        </w:tc>
        <w:tc>
          <w:tcPr>
            <w:tcW w:w="1296" w:type="dxa"/>
            <w:tcBorders>
              <w:left w:val="nil"/>
              <w:bottom w:val="single" w:sz="4" w:space="0" w:color="auto"/>
              <w:right w:val="nil"/>
            </w:tcBorders>
            <w:shd w:val="clear" w:color="auto" w:fill="auto"/>
            <w:noWrap/>
            <w:vAlign w:val="bottom"/>
          </w:tcPr>
          <w:p w14:paraId="512144E1"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left w:val="nil"/>
              <w:bottom w:val="single" w:sz="4" w:space="0" w:color="auto"/>
              <w:right w:val="nil"/>
            </w:tcBorders>
            <w:shd w:val="clear" w:color="auto" w:fill="auto"/>
            <w:noWrap/>
            <w:vAlign w:val="bottom"/>
          </w:tcPr>
          <w:p w14:paraId="045C3AB7" w14:textId="435A157F" w:rsidR="00803C7B" w:rsidRPr="00355286" w:rsidRDefault="002B26ED" w:rsidP="00F355F4">
            <w:pPr>
              <w:spacing w:line="240" w:lineRule="auto"/>
              <w:ind w:right="-72"/>
              <w:jc w:val="right"/>
              <w:rPr>
                <w:rFonts w:cs="Arial"/>
                <w:sz w:val="16"/>
                <w:szCs w:val="16"/>
              </w:rPr>
            </w:pPr>
            <w:r w:rsidRPr="00355286">
              <w:rPr>
                <w:rFonts w:cs="Arial"/>
                <w:sz w:val="16"/>
                <w:szCs w:val="16"/>
              </w:rPr>
              <w:t>2</w:t>
            </w:r>
            <w:r w:rsidR="00803C7B" w:rsidRPr="00355286">
              <w:rPr>
                <w:rFonts w:cs="Arial"/>
                <w:sz w:val="16"/>
                <w:szCs w:val="16"/>
              </w:rPr>
              <w:t>,</w:t>
            </w:r>
            <w:r w:rsidRPr="00355286">
              <w:rPr>
                <w:rFonts w:cs="Arial"/>
                <w:sz w:val="16"/>
                <w:szCs w:val="16"/>
              </w:rPr>
              <w:t>995</w:t>
            </w:r>
            <w:r w:rsidR="00803C7B" w:rsidRPr="00355286">
              <w:rPr>
                <w:rFonts w:cs="Arial"/>
                <w:sz w:val="16"/>
                <w:szCs w:val="16"/>
              </w:rPr>
              <w:t>.</w:t>
            </w:r>
            <w:r w:rsidRPr="00355286">
              <w:rPr>
                <w:rFonts w:cs="Arial"/>
                <w:sz w:val="16"/>
                <w:szCs w:val="16"/>
              </w:rPr>
              <w:t>74</w:t>
            </w:r>
          </w:p>
        </w:tc>
        <w:tc>
          <w:tcPr>
            <w:tcW w:w="1296" w:type="dxa"/>
            <w:tcBorders>
              <w:left w:val="nil"/>
              <w:bottom w:val="single" w:sz="4" w:space="0" w:color="auto"/>
              <w:right w:val="nil"/>
            </w:tcBorders>
            <w:shd w:val="clear" w:color="auto" w:fill="auto"/>
            <w:noWrap/>
            <w:vAlign w:val="bottom"/>
          </w:tcPr>
          <w:p w14:paraId="61454330" w14:textId="61875677" w:rsidR="00803C7B" w:rsidRPr="00355286" w:rsidRDefault="002B26ED" w:rsidP="00F355F4">
            <w:pPr>
              <w:spacing w:line="240" w:lineRule="auto"/>
              <w:ind w:right="-72"/>
              <w:jc w:val="right"/>
              <w:rPr>
                <w:rFonts w:cs="Arial"/>
                <w:sz w:val="16"/>
                <w:szCs w:val="16"/>
              </w:rPr>
            </w:pPr>
            <w:r w:rsidRPr="00355286">
              <w:rPr>
                <w:rFonts w:cs="Arial"/>
                <w:sz w:val="16"/>
                <w:szCs w:val="16"/>
              </w:rPr>
              <w:t>2</w:t>
            </w:r>
            <w:r w:rsidR="00803C7B" w:rsidRPr="00355286">
              <w:rPr>
                <w:rFonts w:cs="Arial"/>
                <w:sz w:val="16"/>
                <w:szCs w:val="16"/>
              </w:rPr>
              <w:t>,</w:t>
            </w:r>
            <w:r w:rsidRPr="00355286">
              <w:rPr>
                <w:rFonts w:cs="Arial"/>
                <w:sz w:val="16"/>
                <w:szCs w:val="16"/>
              </w:rPr>
              <w:t>995</w:t>
            </w:r>
            <w:r w:rsidR="00803C7B" w:rsidRPr="00355286">
              <w:rPr>
                <w:rFonts w:cs="Arial"/>
                <w:sz w:val="16"/>
                <w:szCs w:val="16"/>
              </w:rPr>
              <w:t>.</w:t>
            </w:r>
            <w:r w:rsidRPr="00355286">
              <w:rPr>
                <w:rFonts w:cs="Arial"/>
                <w:sz w:val="16"/>
                <w:szCs w:val="16"/>
              </w:rPr>
              <w:t>74</w:t>
            </w:r>
          </w:p>
        </w:tc>
      </w:tr>
      <w:tr w:rsidR="00271462" w:rsidRPr="00355286" w14:paraId="79ED1BB0" w14:textId="77777777" w:rsidTr="00792953">
        <w:trPr>
          <w:trHeight w:val="132"/>
        </w:trPr>
        <w:tc>
          <w:tcPr>
            <w:tcW w:w="2909" w:type="dxa"/>
            <w:tcBorders>
              <w:top w:val="nil"/>
              <w:left w:val="nil"/>
              <w:right w:val="nil"/>
            </w:tcBorders>
            <w:shd w:val="clear" w:color="auto" w:fill="auto"/>
            <w:noWrap/>
            <w:vAlign w:val="bottom"/>
            <w:hideMark/>
          </w:tcPr>
          <w:p w14:paraId="6D18CA16" w14:textId="77777777" w:rsidR="00803C7B" w:rsidRPr="00355286" w:rsidRDefault="00803C7B" w:rsidP="00F355F4">
            <w:pPr>
              <w:spacing w:line="240" w:lineRule="auto"/>
              <w:ind w:left="43" w:right="-72" w:hanging="144"/>
              <w:rPr>
                <w:rFonts w:cs="Arial"/>
                <w:i/>
                <w:iCs/>
                <w:sz w:val="10"/>
                <w:szCs w:val="10"/>
              </w:rPr>
            </w:pPr>
          </w:p>
        </w:tc>
        <w:tc>
          <w:tcPr>
            <w:tcW w:w="1296" w:type="dxa"/>
            <w:tcBorders>
              <w:top w:val="single" w:sz="4" w:space="0" w:color="auto"/>
              <w:left w:val="nil"/>
              <w:right w:val="nil"/>
            </w:tcBorders>
            <w:shd w:val="clear" w:color="auto" w:fill="auto"/>
            <w:noWrap/>
            <w:vAlign w:val="bottom"/>
          </w:tcPr>
          <w:p w14:paraId="6B0DAC05" w14:textId="77777777" w:rsidR="00803C7B" w:rsidRPr="00355286" w:rsidRDefault="00803C7B" w:rsidP="00F355F4">
            <w:pPr>
              <w:spacing w:line="240" w:lineRule="auto"/>
              <w:ind w:right="-72"/>
              <w:jc w:val="right"/>
              <w:rPr>
                <w:rFonts w:cs="Arial"/>
                <w:sz w:val="10"/>
                <w:szCs w:val="10"/>
              </w:rPr>
            </w:pPr>
          </w:p>
        </w:tc>
        <w:tc>
          <w:tcPr>
            <w:tcW w:w="1368" w:type="dxa"/>
            <w:tcBorders>
              <w:top w:val="single" w:sz="4" w:space="0" w:color="auto"/>
              <w:left w:val="nil"/>
              <w:right w:val="nil"/>
            </w:tcBorders>
            <w:shd w:val="clear" w:color="auto" w:fill="auto"/>
            <w:noWrap/>
            <w:vAlign w:val="bottom"/>
          </w:tcPr>
          <w:p w14:paraId="068D29BD" w14:textId="77777777" w:rsidR="00803C7B" w:rsidRPr="00355286" w:rsidRDefault="00803C7B" w:rsidP="00F355F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7086FD1E" w14:textId="77777777" w:rsidR="00803C7B" w:rsidRPr="00355286" w:rsidRDefault="00803C7B" w:rsidP="00F355F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05A9505A" w14:textId="77777777" w:rsidR="00803C7B" w:rsidRPr="00355286" w:rsidRDefault="00803C7B" w:rsidP="00F355F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4B7C4843" w14:textId="77777777" w:rsidR="00803C7B" w:rsidRPr="00355286" w:rsidRDefault="00803C7B" w:rsidP="00F355F4">
            <w:pPr>
              <w:spacing w:line="240" w:lineRule="auto"/>
              <w:ind w:right="-72"/>
              <w:jc w:val="right"/>
              <w:rPr>
                <w:rFonts w:cs="Arial"/>
                <w:sz w:val="10"/>
                <w:szCs w:val="10"/>
              </w:rPr>
            </w:pPr>
          </w:p>
        </w:tc>
      </w:tr>
      <w:tr w:rsidR="00271462" w:rsidRPr="00355286" w14:paraId="1A96CDA9" w14:textId="77777777" w:rsidTr="00792953">
        <w:tc>
          <w:tcPr>
            <w:tcW w:w="2909" w:type="dxa"/>
            <w:tcBorders>
              <w:top w:val="nil"/>
              <w:left w:val="nil"/>
              <w:right w:val="nil"/>
            </w:tcBorders>
            <w:shd w:val="clear" w:color="auto" w:fill="auto"/>
            <w:noWrap/>
            <w:vAlign w:val="bottom"/>
            <w:hideMark/>
          </w:tcPr>
          <w:p w14:paraId="184C179D" w14:textId="77777777" w:rsidR="00803C7B" w:rsidRPr="00355286" w:rsidRDefault="00803C7B" w:rsidP="00F355F4">
            <w:pPr>
              <w:spacing w:line="240" w:lineRule="auto"/>
              <w:ind w:left="43" w:right="-72" w:hanging="144"/>
              <w:rPr>
                <w:rFonts w:cs="Arial"/>
                <w:i/>
                <w:iCs/>
                <w:sz w:val="16"/>
                <w:szCs w:val="16"/>
              </w:rPr>
            </w:pPr>
            <w:r w:rsidRPr="00355286">
              <w:rPr>
                <w:rFonts w:cs="Arial"/>
                <w:i/>
                <w:iCs/>
                <w:sz w:val="16"/>
                <w:szCs w:val="16"/>
              </w:rPr>
              <w:t>Financial assets not measured</w:t>
            </w:r>
          </w:p>
          <w:p w14:paraId="3A32B26F" w14:textId="77777777" w:rsidR="00803C7B" w:rsidRPr="00355286" w:rsidRDefault="00803C7B" w:rsidP="00F355F4">
            <w:pPr>
              <w:spacing w:line="240" w:lineRule="auto"/>
              <w:ind w:left="43" w:right="-72" w:hanging="144"/>
              <w:rPr>
                <w:rFonts w:cs="Arial"/>
                <w:i/>
                <w:iCs/>
                <w:sz w:val="16"/>
                <w:szCs w:val="16"/>
              </w:rPr>
            </w:pPr>
            <w:r w:rsidRPr="00355286">
              <w:rPr>
                <w:rFonts w:cs="Arial"/>
                <w:i/>
                <w:iCs/>
                <w:sz w:val="16"/>
                <w:szCs w:val="16"/>
              </w:rPr>
              <w:t xml:space="preserve">    at fair value</w:t>
            </w:r>
          </w:p>
        </w:tc>
        <w:tc>
          <w:tcPr>
            <w:tcW w:w="1296" w:type="dxa"/>
            <w:tcBorders>
              <w:top w:val="nil"/>
              <w:left w:val="nil"/>
              <w:right w:val="nil"/>
            </w:tcBorders>
            <w:shd w:val="clear" w:color="auto" w:fill="auto"/>
            <w:noWrap/>
            <w:vAlign w:val="bottom"/>
          </w:tcPr>
          <w:p w14:paraId="45F42258" w14:textId="77777777" w:rsidR="00803C7B" w:rsidRPr="00355286" w:rsidRDefault="00803C7B" w:rsidP="00F355F4">
            <w:pPr>
              <w:spacing w:line="240" w:lineRule="auto"/>
              <w:ind w:right="-72"/>
              <w:jc w:val="right"/>
              <w:rPr>
                <w:rFonts w:cs="Arial"/>
                <w:sz w:val="16"/>
                <w:szCs w:val="16"/>
              </w:rPr>
            </w:pPr>
          </w:p>
        </w:tc>
        <w:tc>
          <w:tcPr>
            <w:tcW w:w="1368" w:type="dxa"/>
            <w:tcBorders>
              <w:top w:val="nil"/>
              <w:left w:val="nil"/>
              <w:right w:val="nil"/>
            </w:tcBorders>
            <w:shd w:val="clear" w:color="auto" w:fill="auto"/>
            <w:noWrap/>
            <w:vAlign w:val="bottom"/>
          </w:tcPr>
          <w:p w14:paraId="41D65187"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56026D6D"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362CD015"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7037752A" w14:textId="77777777" w:rsidR="00803C7B" w:rsidRPr="00355286" w:rsidRDefault="00803C7B" w:rsidP="00F355F4">
            <w:pPr>
              <w:spacing w:line="240" w:lineRule="auto"/>
              <w:ind w:right="-72"/>
              <w:jc w:val="right"/>
              <w:rPr>
                <w:rFonts w:cs="Arial"/>
                <w:sz w:val="16"/>
                <w:szCs w:val="16"/>
              </w:rPr>
            </w:pPr>
          </w:p>
        </w:tc>
      </w:tr>
      <w:tr w:rsidR="00271462" w:rsidRPr="00355286" w14:paraId="5E76EC02" w14:textId="77777777" w:rsidTr="00792953">
        <w:trPr>
          <w:trHeight w:val="34"/>
        </w:trPr>
        <w:tc>
          <w:tcPr>
            <w:tcW w:w="2909" w:type="dxa"/>
            <w:tcBorders>
              <w:top w:val="nil"/>
              <w:left w:val="nil"/>
              <w:right w:val="nil"/>
            </w:tcBorders>
            <w:shd w:val="clear" w:color="auto" w:fill="auto"/>
            <w:noWrap/>
            <w:hideMark/>
          </w:tcPr>
          <w:p w14:paraId="265C9A8C" w14:textId="77777777" w:rsidR="00803C7B" w:rsidRPr="00355286" w:rsidRDefault="00803C7B" w:rsidP="00F355F4">
            <w:pPr>
              <w:spacing w:line="240" w:lineRule="auto"/>
              <w:ind w:left="43" w:right="-72" w:hanging="144"/>
              <w:rPr>
                <w:rFonts w:cs="Arial"/>
                <w:sz w:val="16"/>
                <w:szCs w:val="16"/>
              </w:rPr>
            </w:pPr>
            <w:r w:rsidRPr="00355286">
              <w:rPr>
                <w:rFonts w:cs="Arial"/>
                <w:sz w:val="16"/>
                <w:szCs w:val="16"/>
              </w:rPr>
              <w:t>Cash and cash equivalents</w:t>
            </w:r>
          </w:p>
        </w:tc>
        <w:tc>
          <w:tcPr>
            <w:tcW w:w="1296" w:type="dxa"/>
            <w:tcBorders>
              <w:top w:val="nil"/>
              <w:left w:val="nil"/>
              <w:right w:val="nil"/>
            </w:tcBorders>
            <w:shd w:val="clear" w:color="auto" w:fill="auto"/>
            <w:noWrap/>
            <w:vAlign w:val="bottom"/>
          </w:tcPr>
          <w:p w14:paraId="49A1B1A5"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5B28D70A"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48CE7B24" w14:textId="2ABBDF8A" w:rsidR="00803C7B" w:rsidRPr="00355286" w:rsidRDefault="002B26ED" w:rsidP="00F355F4">
            <w:pPr>
              <w:spacing w:line="240" w:lineRule="auto"/>
              <w:ind w:right="-72"/>
              <w:jc w:val="right"/>
              <w:rPr>
                <w:rFonts w:cs="Arial"/>
                <w:sz w:val="16"/>
                <w:szCs w:val="16"/>
              </w:rPr>
            </w:pPr>
            <w:r w:rsidRPr="00355286">
              <w:rPr>
                <w:rFonts w:cs="Arial"/>
                <w:sz w:val="16"/>
                <w:szCs w:val="16"/>
              </w:rPr>
              <w:t>33</w:t>
            </w:r>
            <w:r w:rsidR="00803C7B" w:rsidRPr="00355286">
              <w:rPr>
                <w:rFonts w:cs="Arial"/>
                <w:sz w:val="16"/>
                <w:szCs w:val="16"/>
              </w:rPr>
              <w:t>,</w:t>
            </w:r>
            <w:r w:rsidRPr="00355286">
              <w:rPr>
                <w:rFonts w:cs="Arial"/>
                <w:sz w:val="16"/>
                <w:szCs w:val="16"/>
              </w:rPr>
              <w:t>579</w:t>
            </w:r>
            <w:r w:rsidR="00803C7B" w:rsidRPr="00355286">
              <w:rPr>
                <w:rFonts w:cs="Arial"/>
                <w:sz w:val="16"/>
                <w:szCs w:val="16"/>
              </w:rPr>
              <w:t>.</w:t>
            </w:r>
            <w:r w:rsidRPr="00355286">
              <w:rPr>
                <w:rFonts w:cs="Arial"/>
                <w:sz w:val="16"/>
                <w:szCs w:val="16"/>
              </w:rPr>
              <w:t>81</w:t>
            </w:r>
          </w:p>
        </w:tc>
        <w:tc>
          <w:tcPr>
            <w:tcW w:w="1296" w:type="dxa"/>
            <w:tcBorders>
              <w:top w:val="nil"/>
              <w:left w:val="nil"/>
              <w:right w:val="nil"/>
            </w:tcBorders>
            <w:shd w:val="clear" w:color="auto" w:fill="auto"/>
            <w:noWrap/>
            <w:vAlign w:val="bottom"/>
          </w:tcPr>
          <w:p w14:paraId="3456EC1F" w14:textId="121C494E" w:rsidR="00803C7B" w:rsidRPr="00355286" w:rsidRDefault="002B26ED" w:rsidP="00F355F4">
            <w:pPr>
              <w:spacing w:line="240" w:lineRule="auto"/>
              <w:ind w:right="-72"/>
              <w:jc w:val="right"/>
              <w:rPr>
                <w:rFonts w:cs="Arial"/>
                <w:sz w:val="16"/>
                <w:szCs w:val="16"/>
              </w:rPr>
            </w:pPr>
            <w:r w:rsidRPr="00355286">
              <w:rPr>
                <w:rFonts w:cs="Arial"/>
                <w:sz w:val="16"/>
                <w:szCs w:val="16"/>
              </w:rPr>
              <w:t>33</w:t>
            </w:r>
            <w:r w:rsidR="00803C7B" w:rsidRPr="00355286">
              <w:rPr>
                <w:rFonts w:cs="Arial"/>
                <w:sz w:val="16"/>
                <w:szCs w:val="16"/>
              </w:rPr>
              <w:t>,</w:t>
            </w:r>
            <w:r w:rsidRPr="00355286">
              <w:rPr>
                <w:rFonts w:cs="Arial"/>
                <w:sz w:val="16"/>
                <w:szCs w:val="16"/>
              </w:rPr>
              <w:t>579</w:t>
            </w:r>
            <w:r w:rsidR="00803C7B" w:rsidRPr="00355286">
              <w:rPr>
                <w:rFonts w:cs="Arial"/>
                <w:sz w:val="16"/>
                <w:szCs w:val="16"/>
              </w:rPr>
              <w:t>.</w:t>
            </w:r>
            <w:r w:rsidRPr="00355286">
              <w:rPr>
                <w:rFonts w:cs="Arial"/>
                <w:sz w:val="16"/>
                <w:szCs w:val="16"/>
              </w:rPr>
              <w:t>81</w:t>
            </w:r>
          </w:p>
        </w:tc>
        <w:tc>
          <w:tcPr>
            <w:tcW w:w="1296" w:type="dxa"/>
            <w:tcBorders>
              <w:top w:val="nil"/>
              <w:left w:val="nil"/>
              <w:right w:val="nil"/>
            </w:tcBorders>
            <w:shd w:val="clear" w:color="auto" w:fill="auto"/>
            <w:noWrap/>
            <w:vAlign w:val="bottom"/>
          </w:tcPr>
          <w:p w14:paraId="05AD2527" w14:textId="2477F25B" w:rsidR="00803C7B" w:rsidRPr="00355286" w:rsidRDefault="002B26ED" w:rsidP="00F355F4">
            <w:pPr>
              <w:spacing w:line="240" w:lineRule="auto"/>
              <w:ind w:right="-72"/>
              <w:jc w:val="right"/>
              <w:rPr>
                <w:rFonts w:cs="Arial"/>
                <w:sz w:val="16"/>
                <w:szCs w:val="16"/>
              </w:rPr>
            </w:pPr>
            <w:r w:rsidRPr="00355286">
              <w:rPr>
                <w:rFonts w:cs="Arial"/>
                <w:sz w:val="16"/>
                <w:szCs w:val="16"/>
              </w:rPr>
              <w:t>33</w:t>
            </w:r>
            <w:r w:rsidR="00803C7B" w:rsidRPr="00355286">
              <w:rPr>
                <w:rFonts w:cs="Arial"/>
                <w:sz w:val="16"/>
                <w:szCs w:val="16"/>
              </w:rPr>
              <w:t>,</w:t>
            </w:r>
            <w:r w:rsidRPr="00355286">
              <w:rPr>
                <w:rFonts w:cs="Arial"/>
                <w:sz w:val="16"/>
                <w:szCs w:val="16"/>
              </w:rPr>
              <w:t>579</w:t>
            </w:r>
            <w:r w:rsidR="00803C7B" w:rsidRPr="00355286">
              <w:rPr>
                <w:rFonts w:cs="Arial"/>
                <w:sz w:val="16"/>
                <w:szCs w:val="16"/>
              </w:rPr>
              <w:t>.</w:t>
            </w:r>
            <w:r w:rsidRPr="00355286">
              <w:rPr>
                <w:rFonts w:cs="Arial"/>
                <w:sz w:val="16"/>
                <w:szCs w:val="16"/>
              </w:rPr>
              <w:t>81</w:t>
            </w:r>
          </w:p>
        </w:tc>
      </w:tr>
      <w:tr w:rsidR="00271462" w:rsidRPr="00355286" w14:paraId="002A7D6C" w14:textId="77777777" w:rsidTr="00792953">
        <w:trPr>
          <w:trHeight w:val="34"/>
        </w:trPr>
        <w:tc>
          <w:tcPr>
            <w:tcW w:w="2909" w:type="dxa"/>
            <w:tcBorders>
              <w:top w:val="nil"/>
              <w:left w:val="nil"/>
              <w:right w:val="nil"/>
            </w:tcBorders>
            <w:shd w:val="clear" w:color="auto" w:fill="auto"/>
            <w:noWrap/>
          </w:tcPr>
          <w:p w14:paraId="1348F454" w14:textId="77777777" w:rsidR="00803C7B" w:rsidRPr="00355286" w:rsidRDefault="00803C7B" w:rsidP="00F355F4">
            <w:pPr>
              <w:spacing w:line="240" w:lineRule="auto"/>
              <w:ind w:left="43" w:right="-72" w:hanging="144"/>
              <w:rPr>
                <w:rFonts w:cs="Arial"/>
                <w:sz w:val="16"/>
                <w:szCs w:val="16"/>
              </w:rPr>
            </w:pPr>
            <w:r w:rsidRPr="00355286">
              <w:rPr>
                <w:rFonts w:cs="Arial"/>
                <w:sz w:val="16"/>
                <w:szCs w:val="16"/>
              </w:rPr>
              <w:t>Restricted cash</w:t>
            </w:r>
          </w:p>
        </w:tc>
        <w:tc>
          <w:tcPr>
            <w:tcW w:w="1296" w:type="dxa"/>
            <w:tcBorders>
              <w:top w:val="nil"/>
              <w:left w:val="nil"/>
              <w:right w:val="nil"/>
            </w:tcBorders>
            <w:shd w:val="clear" w:color="auto" w:fill="auto"/>
            <w:noWrap/>
            <w:vAlign w:val="bottom"/>
          </w:tcPr>
          <w:p w14:paraId="70D1E7B2"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3FB285CF"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3EC430A3" w14:textId="1C0E0545" w:rsidR="00803C7B" w:rsidRPr="00355286" w:rsidRDefault="002B26ED" w:rsidP="00F355F4">
            <w:pPr>
              <w:spacing w:line="240" w:lineRule="auto"/>
              <w:ind w:right="-72"/>
              <w:jc w:val="right"/>
              <w:rPr>
                <w:rFonts w:cs="Arial"/>
                <w:sz w:val="16"/>
                <w:szCs w:val="16"/>
              </w:rPr>
            </w:pPr>
            <w:r w:rsidRPr="00355286">
              <w:rPr>
                <w:rFonts w:cs="Arial"/>
                <w:sz w:val="16"/>
                <w:szCs w:val="16"/>
              </w:rPr>
              <w:t>29</w:t>
            </w:r>
            <w:r w:rsidR="00803C7B" w:rsidRPr="00355286">
              <w:rPr>
                <w:rFonts w:cs="Arial"/>
                <w:sz w:val="16"/>
                <w:szCs w:val="16"/>
              </w:rPr>
              <w:t>.</w:t>
            </w:r>
            <w:r w:rsidRPr="00355286">
              <w:rPr>
                <w:rFonts w:cs="Arial"/>
                <w:sz w:val="16"/>
                <w:szCs w:val="16"/>
              </w:rPr>
              <w:t>23</w:t>
            </w:r>
          </w:p>
        </w:tc>
        <w:tc>
          <w:tcPr>
            <w:tcW w:w="1296" w:type="dxa"/>
            <w:tcBorders>
              <w:top w:val="nil"/>
              <w:left w:val="nil"/>
              <w:right w:val="nil"/>
            </w:tcBorders>
            <w:shd w:val="clear" w:color="auto" w:fill="auto"/>
            <w:noWrap/>
            <w:vAlign w:val="bottom"/>
          </w:tcPr>
          <w:p w14:paraId="078AC046" w14:textId="7B0265E7" w:rsidR="00803C7B" w:rsidRPr="00355286" w:rsidRDefault="002B26ED" w:rsidP="00F355F4">
            <w:pPr>
              <w:spacing w:line="240" w:lineRule="auto"/>
              <w:ind w:right="-72"/>
              <w:jc w:val="right"/>
              <w:rPr>
                <w:rFonts w:cs="Arial"/>
                <w:sz w:val="16"/>
                <w:szCs w:val="16"/>
              </w:rPr>
            </w:pPr>
            <w:r w:rsidRPr="00355286">
              <w:rPr>
                <w:rFonts w:cs="Arial"/>
                <w:sz w:val="16"/>
                <w:szCs w:val="16"/>
              </w:rPr>
              <w:t>29</w:t>
            </w:r>
            <w:r w:rsidR="00803C7B" w:rsidRPr="00355286">
              <w:rPr>
                <w:rFonts w:cs="Arial"/>
                <w:sz w:val="16"/>
                <w:szCs w:val="16"/>
              </w:rPr>
              <w:t>.</w:t>
            </w:r>
            <w:r w:rsidRPr="00355286">
              <w:rPr>
                <w:rFonts w:cs="Arial"/>
                <w:sz w:val="16"/>
                <w:szCs w:val="16"/>
              </w:rPr>
              <w:t>23</w:t>
            </w:r>
          </w:p>
        </w:tc>
        <w:tc>
          <w:tcPr>
            <w:tcW w:w="1296" w:type="dxa"/>
            <w:tcBorders>
              <w:top w:val="nil"/>
              <w:left w:val="nil"/>
              <w:right w:val="nil"/>
            </w:tcBorders>
            <w:shd w:val="clear" w:color="auto" w:fill="auto"/>
            <w:noWrap/>
            <w:vAlign w:val="bottom"/>
          </w:tcPr>
          <w:p w14:paraId="70FEF5D9" w14:textId="43101551" w:rsidR="00803C7B" w:rsidRPr="00355286" w:rsidRDefault="002B26ED" w:rsidP="00F355F4">
            <w:pPr>
              <w:spacing w:line="240" w:lineRule="auto"/>
              <w:ind w:right="-72"/>
              <w:jc w:val="right"/>
              <w:rPr>
                <w:rFonts w:cs="Arial"/>
                <w:sz w:val="16"/>
                <w:szCs w:val="16"/>
              </w:rPr>
            </w:pPr>
            <w:r w:rsidRPr="00355286">
              <w:rPr>
                <w:rFonts w:cs="Arial"/>
                <w:sz w:val="16"/>
                <w:szCs w:val="16"/>
              </w:rPr>
              <w:t>29</w:t>
            </w:r>
            <w:r w:rsidR="00803C7B" w:rsidRPr="00355286">
              <w:rPr>
                <w:rFonts w:cs="Arial"/>
                <w:sz w:val="16"/>
                <w:szCs w:val="16"/>
              </w:rPr>
              <w:t>.</w:t>
            </w:r>
            <w:r w:rsidRPr="00355286">
              <w:rPr>
                <w:rFonts w:cs="Arial"/>
                <w:sz w:val="16"/>
                <w:szCs w:val="16"/>
              </w:rPr>
              <w:t>23</w:t>
            </w:r>
          </w:p>
        </w:tc>
      </w:tr>
      <w:tr w:rsidR="00271462" w:rsidRPr="00355286" w14:paraId="67B036D7" w14:textId="77777777" w:rsidTr="00792953">
        <w:trPr>
          <w:trHeight w:val="34"/>
        </w:trPr>
        <w:tc>
          <w:tcPr>
            <w:tcW w:w="2909" w:type="dxa"/>
            <w:tcBorders>
              <w:top w:val="nil"/>
              <w:left w:val="nil"/>
              <w:right w:val="nil"/>
            </w:tcBorders>
            <w:shd w:val="clear" w:color="auto" w:fill="auto"/>
            <w:noWrap/>
          </w:tcPr>
          <w:p w14:paraId="791A47D0" w14:textId="714BA790" w:rsidR="00803C7B" w:rsidRPr="00355286" w:rsidRDefault="00803C7B" w:rsidP="00F355F4">
            <w:pPr>
              <w:spacing w:line="240" w:lineRule="auto"/>
              <w:ind w:left="43" w:right="-72" w:hanging="144"/>
              <w:rPr>
                <w:rFonts w:cs="Arial"/>
                <w:sz w:val="16"/>
                <w:szCs w:val="16"/>
              </w:rPr>
            </w:pPr>
            <w:r w:rsidRPr="00355286">
              <w:rPr>
                <w:rFonts w:cs="Arial"/>
                <w:sz w:val="16"/>
                <w:szCs w:val="16"/>
              </w:rPr>
              <w:t xml:space="preserve">Trade and other </w:t>
            </w:r>
            <w:r w:rsidR="006D3F79" w:rsidRPr="00355286">
              <w:rPr>
                <w:rFonts w:cs="Arial"/>
                <w:sz w:val="16"/>
                <w:szCs w:val="16"/>
              </w:rPr>
              <w:t xml:space="preserve">current </w:t>
            </w:r>
            <w:r w:rsidRPr="00355286">
              <w:rPr>
                <w:rFonts w:cs="Arial"/>
                <w:sz w:val="16"/>
                <w:szCs w:val="16"/>
              </w:rPr>
              <w:t>receivables</w:t>
            </w:r>
          </w:p>
        </w:tc>
        <w:tc>
          <w:tcPr>
            <w:tcW w:w="1296" w:type="dxa"/>
            <w:tcBorders>
              <w:top w:val="nil"/>
              <w:left w:val="nil"/>
              <w:right w:val="nil"/>
            </w:tcBorders>
            <w:shd w:val="clear" w:color="auto" w:fill="auto"/>
            <w:noWrap/>
            <w:vAlign w:val="bottom"/>
          </w:tcPr>
          <w:p w14:paraId="0041DD85"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79DBE8D7"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048082C9" w14:textId="1B6ED603" w:rsidR="00803C7B" w:rsidRPr="00355286" w:rsidRDefault="002B26ED" w:rsidP="00F355F4">
            <w:pPr>
              <w:spacing w:line="240" w:lineRule="auto"/>
              <w:ind w:right="-72"/>
              <w:jc w:val="right"/>
              <w:rPr>
                <w:rFonts w:cs="Arial"/>
                <w:sz w:val="16"/>
                <w:szCs w:val="16"/>
              </w:rPr>
            </w:pPr>
            <w:r w:rsidRPr="00355286">
              <w:rPr>
                <w:rFonts w:cs="Arial"/>
                <w:sz w:val="16"/>
                <w:szCs w:val="16"/>
              </w:rPr>
              <w:t>47</w:t>
            </w:r>
            <w:r w:rsidR="00803C7B" w:rsidRPr="00355286">
              <w:rPr>
                <w:rFonts w:cs="Arial"/>
                <w:sz w:val="16"/>
                <w:szCs w:val="16"/>
              </w:rPr>
              <w:t>,</w:t>
            </w:r>
            <w:r w:rsidRPr="00355286">
              <w:rPr>
                <w:rFonts w:cs="Arial"/>
                <w:sz w:val="16"/>
                <w:szCs w:val="16"/>
              </w:rPr>
              <w:t>335</w:t>
            </w:r>
            <w:r w:rsidR="00803C7B" w:rsidRPr="00355286">
              <w:rPr>
                <w:rFonts w:cs="Arial"/>
                <w:sz w:val="16"/>
                <w:szCs w:val="16"/>
              </w:rPr>
              <w:t>.</w:t>
            </w:r>
            <w:r w:rsidRPr="00355286">
              <w:rPr>
                <w:rFonts w:cs="Arial"/>
                <w:sz w:val="16"/>
                <w:szCs w:val="16"/>
              </w:rPr>
              <w:t>53</w:t>
            </w:r>
          </w:p>
        </w:tc>
        <w:tc>
          <w:tcPr>
            <w:tcW w:w="1296" w:type="dxa"/>
            <w:tcBorders>
              <w:top w:val="nil"/>
              <w:left w:val="nil"/>
              <w:right w:val="nil"/>
            </w:tcBorders>
            <w:shd w:val="clear" w:color="auto" w:fill="auto"/>
            <w:noWrap/>
            <w:vAlign w:val="bottom"/>
          </w:tcPr>
          <w:p w14:paraId="5126127D" w14:textId="6CDBC5F6" w:rsidR="00803C7B" w:rsidRPr="00355286" w:rsidRDefault="002B26ED" w:rsidP="00F355F4">
            <w:pPr>
              <w:spacing w:line="240" w:lineRule="auto"/>
              <w:ind w:right="-72"/>
              <w:jc w:val="right"/>
              <w:rPr>
                <w:rFonts w:cs="Arial"/>
                <w:sz w:val="16"/>
                <w:szCs w:val="16"/>
              </w:rPr>
            </w:pPr>
            <w:r w:rsidRPr="00355286">
              <w:rPr>
                <w:rFonts w:cs="Arial"/>
                <w:sz w:val="16"/>
                <w:szCs w:val="16"/>
              </w:rPr>
              <w:t>47</w:t>
            </w:r>
            <w:r w:rsidR="00803C7B" w:rsidRPr="00355286">
              <w:rPr>
                <w:rFonts w:cs="Arial"/>
                <w:sz w:val="16"/>
                <w:szCs w:val="16"/>
              </w:rPr>
              <w:t>,</w:t>
            </w:r>
            <w:r w:rsidRPr="00355286">
              <w:rPr>
                <w:rFonts w:cs="Arial"/>
                <w:sz w:val="16"/>
                <w:szCs w:val="16"/>
              </w:rPr>
              <w:t>335</w:t>
            </w:r>
            <w:r w:rsidR="00803C7B" w:rsidRPr="00355286">
              <w:rPr>
                <w:rFonts w:cs="Arial"/>
                <w:sz w:val="16"/>
                <w:szCs w:val="16"/>
              </w:rPr>
              <w:t>.</w:t>
            </w:r>
            <w:r w:rsidRPr="00355286">
              <w:rPr>
                <w:rFonts w:cs="Arial"/>
                <w:sz w:val="16"/>
                <w:szCs w:val="16"/>
              </w:rPr>
              <w:t>53</w:t>
            </w:r>
          </w:p>
        </w:tc>
        <w:tc>
          <w:tcPr>
            <w:tcW w:w="1296" w:type="dxa"/>
            <w:tcBorders>
              <w:top w:val="nil"/>
              <w:left w:val="nil"/>
              <w:right w:val="nil"/>
            </w:tcBorders>
            <w:shd w:val="clear" w:color="auto" w:fill="auto"/>
            <w:noWrap/>
            <w:vAlign w:val="bottom"/>
          </w:tcPr>
          <w:p w14:paraId="3CA02B77" w14:textId="1779E3E0" w:rsidR="00803C7B" w:rsidRPr="00355286" w:rsidRDefault="002B26ED" w:rsidP="00F355F4">
            <w:pPr>
              <w:spacing w:line="240" w:lineRule="auto"/>
              <w:ind w:right="-72"/>
              <w:jc w:val="right"/>
              <w:rPr>
                <w:rFonts w:cs="Arial"/>
                <w:sz w:val="16"/>
                <w:szCs w:val="16"/>
              </w:rPr>
            </w:pPr>
            <w:r w:rsidRPr="00355286">
              <w:rPr>
                <w:rFonts w:cs="Arial"/>
                <w:sz w:val="16"/>
                <w:szCs w:val="16"/>
              </w:rPr>
              <w:t>47</w:t>
            </w:r>
            <w:r w:rsidR="00803C7B" w:rsidRPr="00355286">
              <w:rPr>
                <w:rFonts w:cs="Arial"/>
                <w:sz w:val="16"/>
                <w:szCs w:val="16"/>
              </w:rPr>
              <w:t>,</w:t>
            </w:r>
            <w:r w:rsidRPr="00355286">
              <w:rPr>
                <w:rFonts w:cs="Arial"/>
                <w:sz w:val="16"/>
                <w:szCs w:val="16"/>
              </w:rPr>
              <w:t>335</w:t>
            </w:r>
            <w:r w:rsidR="00803C7B" w:rsidRPr="00355286">
              <w:rPr>
                <w:rFonts w:cs="Arial"/>
                <w:sz w:val="16"/>
                <w:szCs w:val="16"/>
              </w:rPr>
              <w:t>.</w:t>
            </w:r>
            <w:r w:rsidRPr="00355286">
              <w:rPr>
                <w:rFonts w:cs="Arial"/>
                <w:sz w:val="16"/>
                <w:szCs w:val="16"/>
              </w:rPr>
              <w:t>53</w:t>
            </w:r>
          </w:p>
        </w:tc>
      </w:tr>
      <w:tr w:rsidR="00271462" w:rsidRPr="00355286" w14:paraId="536FE44B" w14:textId="77777777" w:rsidTr="00792953">
        <w:trPr>
          <w:trHeight w:val="34"/>
        </w:trPr>
        <w:tc>
          <w:tcPr>
            <w:tcW w:w="2909" w:type="dxa"/>
            <w:tcBorders>
              <w:top w:val="nil"/>
              <w:left w:val="nil"/>
              <w:right w:val="nil"/>
            </w:tcBorders>
            <w:shd w:val="clear" w:color="auto" w:fill="auto"/>
            <w:noWrap/>
          </w:tcPr>
          <w:p w14:paraId="6E34C24D" w14:textId="77777777" w:rsidR="00803C7B" w:rsidRPr="00355286" w:rsidRDefault="00803C7B" w:rsidP="00F355F4">
            <w:pPr>
              <w:spacing w:line="240" w:lineRule="auto"/>
              <w:ind w:left="43" w:right="-72" w:hanging="144"/>
              <w:rPr>
                <w:rFonts w:cs="Arial"/>
                <w:sz w:val="16"/>
                <w:szCs w:val="16"/>
              </w:rPr>
            </w:pPr>
            <w:r w:rsidRPr="00355286">
              <w:rPr>
                <w:rFonts w:cs="Arial"/>
                <w:sz w:val="16"/>
                <w:szCs w:val="16"/>
              </w:rPr>
              <w:t>Short-term loans to related parties</w:t>
            </w:r>
          </w:p>
        </w:tc>
        <w:tc>
          <w:tcPr>
            <w:tcW w:w="1296" w:type="dxa"/>
            <w:tcBorders>
              <w:top w:val="nil"/>
              <w:left w:val="nil"/>
              <w:right w:val="nil"/>
            </w:tcBorders>
            <w:shd w:val="clear" w:color="auto" w:fill="auto"/>
            <w:noWrap/>
            <w:vAlign w:val="bottom"/>
          </w:tcPr>
          <w:p w14:paraId="790EE8E6"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4C09B32B"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2B2B5CF4" w14:textId="441DA3CD" w:rsidR="00803C7B" w:rsidRPr="00355286" w:rsidRDefault="002B26ED" w:rsidP="00F355F4">
            <w:pPr>
              <w:spacing w:line="240" w:lineRule="auto"/>
              <w:ind w:right="-72"/>
              <w:jc w:val="right"/>
              <w:rPr>
                <w:rFonts w:cs="Arial"/>
                <w:sz w:val="16"/>
                <w:szCs w:val="16"/>
              </w:rPr>
            </w:pPr>
            <w:r w:rsidRPr="00355286">
              <w:rPr>
                <w:rFonts w:cs="Arial"/>
                <w:sz w:val="16"/>
                <w:szCs w:val="16"/>
              </w:rPr>
              <w:t>2</w:t>
            </w:r>
            <w:r w:rsidR="00803C7B" w:rsidRPr="00355286">
              <w:rPr>
                <w:rFonts w:cs="Arial"/>
                <w:sz w:val="16"/>
                <w:szCs w:val="16"/>
              </w:rPr>
              <w:t>.</w:t>
            </w:r>
            <w:r w:rsidRPr="00355286">
              <w:rPr>
                <w:rFonts w:cs="Arial"/>
                <w:sz w:val="16"/>
                <w:szCs w:val="16"/>
              </w:rPr>
              <w:t>00</w:t>
            </w:r>
          </w:p>
        </w:tc>
        <w:tc>
          <w:tcPr>
            <w:tcW w:w="1296" w:type="dxa"/>
            <w:tcBorders>
              <w:top w:val="nil"/>
              <w:left w:val="nil"/>
              <w:right w:val="nil"/>
            </w:tcBorders>
            <w:shd w:val="clear" w:color="auto" w:fill="auto"/>
            <w:noWrap/>
            <w:vAlign w:val="bottom"/>
          </w:tcPr>
          <w:p w14:paraId="3999B86F" w14:textId="6D42DC11" w:rsidR="00803C7B" w:rsidRPr="00355286" w:rsidRDefault="002B26ED" w:rsidP="00F355F4">
            <w:pPr>
              <w:spacing w:line="240" w:lineRule="auto"/>
              <w:ind w:right="-72"/>
              <w:jc w:val="right"/>
              <w:rPr>
                <w:rFonts w:cs="Arial"/>
                <w:sz w:val="16"/>
                <w:szCs w:val="16"/>
              </w:rPr>
            </w:pPr>
            <w:r w:rsidRPr="00355286">
              <w:rPr>
                <w:rFonts w:cs="Arial"/>
                <w:sz w:val="16"/>
                <w:szCs w:val="16"/>
              </w:rPr>
              <w:t>2</w:t>
            </w:r>
            <w:r w:rsidR="00803C7B" w:rsidRPr="00355286">
              <w:rPr>
                <w:rFonts w:cs="Arial"/>
                <w:sz w:val="16"/>
                <w:szCs w:val="16"/>
              </w:rPr>
              <w:t>.</w:t>
            </w:r>
            <w:r w:rsidRPr="00355286">
              <w:rPr>
                <w:rFonts w:cs="Arial"/>
                <w:sz w:val="16"/>
                <w:szCs w:val="16"/>
              </w:rPr>
              <w:t>00</w:t>
            </w:r>
          </w:p>
        </w:tc>
        <w:tc>
          <w:tcPr>
            <w:tcW w:w="1296" w:type="dxa"/>
            <w:tcBorders>
              <w:top w:val="nil"/>
              <w:left w:val="nil"/>
              <w:right w:val="nil"/>
            </w:tcBorders>
            <w:shd w:val="clear" w:color="auto" w:fill="auto"/>
            <w:noWrap/>
            <w:vAlign w:val="bottom"/>
          </w:tcPr>
          <w:p w14:paraId="59455237" w14:textId="0499FF46" w:rsidR="00803C7B" w:rsidRPr="00355286" w:rsidRDefault="002B26ED" w:rsidP="00F355F4">
            <w:pPr>
              <w:spacing w:line="240" w:lineRule="auto"/>
              <w:ind w:right="-72"/>
              <w:jc w:val="right"/>
              <w:rPr>
                <w:rFonts w:cs="Arial"/>
                <w:sz w:val="16"/>
                <w:szCs w:val="16"/>
              </w:rPr>
            </w:pPr>
            <w:r w:rsidRPr="00355286">
              <w:rPr>
                <w:rFonts w:cs="Arial"/>
                <w:sz w:val="16"/>
                <w:szCs w:val="16"/>
              </w:rPr>
              <w:t>2</w:t>
            </w:r>
            <w:r w:rsidR="00803C7B" w:rsidRPr="00355286">
              <w:rPr>
                <w:rFonts w:cs="Arial"/>
                <w:sz w:val="16"/>
                <w:szCs w:val="16"/>
              </w:rPr>
              <w:t>.</w:t>
            </w:r>
            <w:r w:rsidRPr="00355286">
              <w:rPr>
                <w:rFonts w:cs="Arial"/>
                <w:sz w:val="16"/>
                <w:szCs w:val="16"/>
              </w:rPr>
              <w:t>00</w:t>
            </w:r>
          </w:p>
        </w:tc>
      </w:tr>
      <w:tr w:rsidR="00271462" w:rsidRPr="00355286" w14:paraId="70D5ABF6" w14:textId="77777777" w:rsidTr="00792953">
        <w:trPr>
          <w:trHeight w:val="34"/>
        </w:trPr>
        <w:tc>
          <w:tcPr>
            <w:tcW w:w="2909" w:type="dxa"/>
            <w:tcBorders>
              <w:top w:val="nil"/>
              <w:left w:val="nil"/>
              <w:right w:val="nil"/>
            </w:tcBorders>
            <w:shd w:val="clear" w:color="auto" w:fill="auto"/>
            <w:noWrap/>
          </w:tcPr>
          <w:p w14:paraId="0695E2B2" w14:textId="77777777" w:rsidR="00803C7B" w:rsidRPr="00355286" w:rsidRDefault="00803C7B" w:rsidP="00F355F4">
            <w:pPr>
              <w:spacing w:line="240" w:lineRule="auto"/>
              <w:ind w:left="43" w:right="-72" w:hanging="144"/>
              <w:rPr>
                <w:rFonts w:cs="Arial"/>
                <w:sz w:val="16"/>
                <w:szCs w:val="16"/>
              </w:rPr>
            </w:pPr>
            <w:r w:rsidRPr="00355286">
              <w:rPr>
                <w:rFonts w:cs="Arial"/>
                <w:sz w:val="16"/>
                <w:szCs w:val="16"/>
              </w:rPr>
              <w:t>Other current assets</w:t>
            </w:r>
          </w:p>
        </w:tc>
        <w:tc>
          <w:tcPr>
            <w:tcW w:w="1296" w:type="dxa"/>
            <w:tcBorders>
              <w:top w:val="nil"/>
              <w:left w:val="nil"/>
              <w:right w:val="nil"/>
            </w:tcBorders>
            <w:shd w:val="clear" w:color="auto" w:fill="auto"/>
            <w:noWrap/>
            <w:vAlign w:val="bottom"/>
          </w:tcPr>
          <w:p w14:paraId="3F268B26"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44B50B65"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7082EC51" w14:textId="5AC0898A" w:rsidR="00803C7B" w:rsidRPr="00355286" w:rsidRDefault="002B26ED" w:rsidP="00F355F4">
            <w:pPr>
              <w:spacing w:line="240" w:lineRule="auto"/>
              <w:ind w:right="-72"/>
              <w:jc w:val="right"/>
              <w:rPr>
                <w:rFonts w:cs="Arial"/>
                <w:sz w:val="16"/>
                <w:szCs w:val="16"/>
              </w:rPr>
            </w:pPr>
            <w:r w:rsidRPr="00355286">
              <w:rPr>
                <w:rFonts w:cs="Arial"/>
                <w:sz w:val="16"/>
                <w:szCs w:val="16"/>
              </w:rPr>
              <w:t>196</w:t>
            </w:r>
            <w:r w:rsidR="00803C7B" w:rsidRPr="00355286">
              <w:rPr>
                <w:rFonts w:cs="Arial"/>
                <w:sz w:val="16"/>
                <w:szCs w:val="16"/>
              </w:rPr>
              <w:t>.</w:t>
            </w:r>
            <w:r w:rsidRPr="00355286">
              <w:rPr>
                <w:rFonts w:cs="Arial"/>
                <w:sz w:val="16"/>
                <w:szCs w:val="16"/>
              </w:rPr>
              <w:t>64</w:t>
            </w:r>
          </w:p>
        </w:tc>
        <w:tc>
          <w:tcPr>
            <w:tcW w:w="1296" w:type="dxa"/>
            <w:tcBorders>
              <w:top w:val="nil"/>
              <w:left w:val="nil"/>
              <w:right w:val="nil"/>
            </w:tcBorders>
            <w:shd w:val="clear" w:color="auto" w:fill="auto"/>
            <w:noWrap/>
            <w:vAlign w:val="bottom"/>
          </w:tcPr>
          <w:p w14:paraId="69B0DC54" w14:textId="0D78A11B" w:rsidR="00803C7B" w:rsidRPr="00355286" w:rsidRDefault="002B26ED" w:rsidP="00F355F4">
            <w:pPr>
              <w:spacing w:line="240" w:lineRule="auto"/>
              <w:ind w:right="-72"/>
              <w:jc w:val="right"/>
              <w:rPr>
                <w:rFonts w:cs="Arial"/>
                <w:sz w:val="16"/>
                <w:szCs w:val="16"/>
              </w:rPr>
            </w:pPr>
            <w:r w:rsidRPr="00355286">
              <w:rPr>
                <w:rFonts w:cs="Arial"/>
                <w:sz w:val="16"/>
                <w:szCs w:val="16"/>
              </w:rPr>
              <w:t>196</w:t>
            </w:r>
            <w:r w:rsidR="00803C7B" w:rsidRPr="00355286">
              <w:rPr>
                <w:rFonts w:cs="Arial"/>
                <w:sz w:val="16"/>
                <w:szCs w:val="16"/>
              </w:rPr>
              <w:t>.</w:t>
            </w:r>
            <w:r w:rsidRPr="00355286">
              <w:rPr>
                <w:rFonts w:cs="Arial"/>
                <w:sz w:val="16"/>
                <w:szCs w:val="16"/>
              </w:rPr>
              <w:t>64</w:t>
            </w:r>
          </w:p>
        </w:tc>
        <w:tc>
          <w:tcPr>
            <w:tcW w:w="1296" w:type="dxa"/>
            <w:tcBorders>
              <w:top w:val="nil"/>
              <w:left w:val="nil"/>
              <w:right w:val="nil"/>
            </w:tcBorders>
            <w:shd w:val="clear" w:color="auto" w:fill="auto"/>
            <w:noWrap/>
            <w:vAlign w:val="bottom"/>
          </w:tcPr>
          <w:p w14:paraId="41017AED" w14:textId="30BE0FCD" w:rsidR="00803C7B" w:rsidRPr="00355286" w:rsidRDefault="002B26ED" w:rsidP="00F355F4">
            <w:pPr>
              <w:spacing w:line="240" w:lineRule="auto"/>
              <w:ind w:right="-72"/>
              <w:jc w:val="right"/>
              <w:rPr>
                <w:rFonts w:cs="Arial"/>
                <w:sz w:val="16"/>
                <w:szCs w:val="16"/>
              </w:rPr>
            </w:pPr>
            <w:r w:rsidRPr="00355286">
              <w:rPr>
                <w:rFonts w:cs="Arial"/>
                <w:sz w:val="16"/>
                <w:szCs w:val="16"/>
              </w:rPr>
              <w:t>196</w:t>
            </w:r>
            <w:r w:rsidR="00803C7B" w:rsidRPr="00355286">
              <w:rPr>
                <w:rFonts w:cs="Arial"/>
                <w:sz w:val="16"/>
                <w:szCs w:val="16"/>
              </w:rPr>
              <w:t>.</w:t>
            </w:r>
            <w:r w:rsidRPr="00355286">
              <w:rPr>
                <w:rFonts w:cs="Arial"/>
                <w:sz w:val="16"/>
                <w:szCs w:val="16"/>
              </w:rPr>
              <w:t>64</w:t>
            </w:r>
          </w:p>
        </w:tc>
      </w:tr>
      <w:tr w:rsidR="00271462" w:rsidRPr="00355286" w14:paraId="32EA2214" w14:textId="77777777" w:rsidTr="00792953">
        <w:tc>
          <w:tcPr>
            <w:tcW w:w="2909" w:type="dxa"/>
            <w:tcBorders>
              <w:top w:val="nil"/>
              <w:left w:val="nil"/>
              <w:right w:val="nil"/>
            </w:tcBorders>
            <w:shd w:val="clear" w:color="auto" w:fill="auto"/>
            <w:noWrap/>
            <w:vAlign w:val="bottom"/>
            <w:hideMark/>
          </w:tcPr>
          <w:p w14:paraId="503302B7" w14:textId="77777777" w:rsidR="00803C7B" w:rsidRPr="00355286" w:rsidRDefault="00803C7B" w:rsidP="00F355F4">
            <w:pPr>
              <w:spacing w:line="240" w:lineRule="auto"/>
              <w:ind w:left="43" w:right="-72" w:hanging="144"/>
              <w:rPr>
                <w:rFonts w:cs="Arial"/>
                <w:sz w:val="16"/>
                <w:szCs w:val="16"/>
              </w:rPr>
            </w:pPr>
            <w:r w:rsidRPr="00355286">
              <w:rPr>
                <w:rFonts w:cs="Arial"/>
                <w:sz w:val="16"/>
                <w:szCs w:val="16"/>
              </w:rPr>
              <w:t>Other non-current assets</w:t>
            </w:r>
          </w:p>
        </w:tc>
        <w:tc>
          <w:tcPr>
            <w:tcW w:w="1296" w:type="dxa"/>
            <w:tcBorders>
              <w:left w:val="nil"/>
              <w:bottom w:val="single" w:sz="4" w:space="0" w:color="auto"/>
              <w:right w:val="nil"/>
            </w:tcBorders>
            <w:shd w:val="clear" w:color="auto" w:fill="auto"/>
            <w:noWrap/>
            <w:vAlign w:val="bottom"/>
          </w:tcPr>
          <w:p w14:paraId="4FFBF42E"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368" w:type="dxa"/>
            <w:tcBorders>
              <w:left w:val="nil"/>
              <w:bottom w:val="single" w:sz="4" w:space="0" w:color="auto"/>
              <w:right w:val="nil"/>
            </w:tcBorders>
            <w:shd w:val="clear" w:color="auto" w:fill="auto"/>
            <w:noWrap/>
            <w:vAlign w:val="bottom"/>
          </w:tcPr>
          <w:p w14:paraId="0FD3706A"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left w:val="nil"/>
              <w:bottom w:val="single" w:sz="4" w:space="0" w:color="auto"/>
              <w:right w:val="nil"/>
            </w:tcBorders>
            <w:shd w:val="clear" w:color="auto" w:fill="auto"/>
            <w:noWrap/>
            <w:vAlign w:val="bottom"/>
          </w:tcPr>
          <w:p w14:paraId="3D8C54F8" w14:textId="376D10AD" w:rsidR="00803C7B" w:rsidRPr="00355286" w:rsidRDefault="002B26ED" w:rsidP="00F355F4">
            <w:pPr>
              <w:spacing w:line="240" w:lineRule="auto"/>
              <w:ind w:right="-72"/>
              <w:jc w:val="right"/>
              <w:rPr>
                <w:rFonts w:cs="Arial"/>
                <w:sz w:val="16"/>
                <w:szCs w:val="16"/>
              </w:rPr>
            </w:pPr>
            <w:r w:rsidRPr="00355286">
              <w:rPr>
                <w:rFonts w:cs="Arial"/>
                <w:sz w:val="16"/>
                <w:szCs w:val="16"/>
              </w:rPr>
              <w:t>1</w:t>
            </w:r>
            <w:r w:rsidR="00803C7B" w:rsidRPr="00355286">
              <w:rPr>
                <w:rFonts w:cs="Arial"/>
                <w:sz w:val="16"/>
                <w:szCs w:val="16"/>
              </w:rPr>
              <w:t>,</w:t>
            </w:r>
            <w:r w:rsidRPr="00355286">
              <w:rPr>
                <w:rFonts w:cs="Arial"/>
                <w:sz w:val="16"/>
                <w:szCs w:val="16"/>
              </w:rPr>
              <w:t>574</w:t>
            </w:r>
            <w:r w:rsidR="00803C7B" w:rsidRPr="00355286">
              <w:rPr>
                <w:rFonts w:cs="Arial"/>
                <w:sz w:val="16"/>
                <w:szCs w:val="16"/>
              </w:rPr>
              <w:t>.</w:t>
            </w:r>
            <w:r w:rsidRPr="00355286">
              <w:rPr>
                <w:rFonts w:cs="Arial"/>
                <w:sz w:val="16"/>
                <w:szCs w:val="16"/>
              </w:rPr>
              <w:t>94</w:t>
            </w:r>
          </w:p>
        </w:tc>
        <w:tc>
          <w:tcPr>
            <w:tcW w:w="1296" w:type="dxa"/>
            <w:tcBorders>
              <w:left w:val="nil"/>
              <w:bottom w:val="single" w:sz="4" w:space="0" w:color="auto"/>
              <w:right w:val="nil"/>
            </w:tcBorders>
            <w:shd w:val="clear" w:color="auto" w:fill="auto"/>
            <w:noWrap/>
            <w:vAlign w:val="bottom"/>
          </w:tcPr>
          <w:p w14:paraId="4BA48C5A" w14:textId="336BCB9A" w:rsidR="00803C7B" w:rsidRPr="00355286" w:rsidRDefault="002B26ED" w:rsidP="00F355F4">
            <w:pPr>
              <w:spacing w:line="240" w:lineRule="auto"/>
              <w:ind w:right="-72"/>
              <w:jc w:val="right"/>
              <w:rPr>
                <w:rFonts w:cs="Arial"/>
                <w:sz w:val="16"/>
                <w:szCs w:val="16"/>
              </w:rPr>
            </w:pPr>
            <w:r w:rsidRPr="00355286">
              <w:rPr>
                <w:rFonts w:cs="Arial"/>
                <w:sz w:val="16"/>
                <w:szCs w:val="16"/>
              </w:rPr>
              <w:t>1</w:t>
            </w:r>
            <w:r w:rsidR="00803C7B" w:rsidRPr="00355286">
              <w:rPr>
                <w:rFonts w:cs="Arial"/>
                <w:sz w:val="16"/>
                <w:szCs w:val="16"/>
              </w:rPr>
              <w:t>,</w:t>
            </w:r>
            <w:r w:rsidRPr="00355286">
              <w:rPr>
                <w:rFonts w:cs="Arial"/>
                <w:sz w:val="16"/>
                <w:szCs w:val="16"/>
              </w:rPr>
              <w:t>574</w:t>
            </w:r>
            <w:r w:rsidR="00803C7B" w:rsidRPr="00355286">
              <w:rPr>
                <w:rFonts w:cs="Arial"/>
                <w:sz w:val="16"/>
                <w:szCs w:val="16"/>
              </w:rPr>
              <w:t>.</w:t>
            </w:r>
            <w:r w:rsidRPr="00355286">
              <w:rPr>
                <w:rFonts w:cs="Arial"/>
                <w:sz w:val="16"/>
                <w:szCs w:val="16"/>
              </w:rPr>
              <w:t>94</w:t>
            </w:r>
          </w:p>
        </w:tc>
        <w:tc>
          <w:tcPr>
            <w:tcW w:w="1296" w:type="dxa"/>
            <w:tcBorders>
              <w:left w:val="nil"/>
              <w:bottom w:val="single" w:sz="4" w:space="0" w:color="auto"/>
              <w:right w:val="nil"/>
            </w:tcBorders>
            <w:shd w:val="clear" w:color="auto" w:fill="auto"/>
            <w:noWrap/>
            <w:vAlign w:val="bottom"/>
          </w:tcPr>
          <w:p w14:paraId="02A945DF" w14:textId="33F34332" w:rsidR="00803C7B" w:rsidRPr="00355286" w:rsidRDefault="002B26ED" w:rsidP="00F355F4">
            <w:pPr>
              <w:spacing w:line="240" w:lineRule="auto"/>
              <w:ind w:right="-72"/>
              <w:jc w:val="right"/>
              <w:rPr>
                <w:rFonts w:cs="Arial"/>
                <w:sz w:val="16"/>
                <w:szCs w:val="16"/>
              </w:rPr>
            </w:pPr>
            <w:r w:rsidRPr="00355286">
              <w:rPr>
                <w:rFonts w:cs="Arial"/>
                <w:sz w:val="16"/>
                <w:szCs w:val="16"/>
              </w:rPr>
              <w:t>1</w:t>
            </w:r>
            <w:r w:rsidR="00803C7B" w:rsidRPr="00355286">
              <w:rPr>
                <w:rFonts w:cs="Arial"/>
                <w:sz w:val="16"/>
                <w:szCs w:val="16"/>
              </w:rPr>
              <w:t>,</w:t>
            </w:r>
            <w:r w:rsidRPr="00355286">
              <w:rPr>
                <w:rFonts w:cs="Arial"/>
                <w:sz w:val="16"/>
                <w:szCs w:val="16"/>
              </w:rPr>
              <w:t>574</w:t>
            </w:r>
            <w:r w:rsidR="00803C7B" w:rsidRPr="00355286">
              <w:rPr>
                <w:rFonts w:cs="Arial"/>
                <w:sz w:val="16"/>
                <w:szCs w:val="16"/>
              </w:rPr>
              <w:t>.</w:t>
            </w:r>
            <w:r w:rsidRPr="00355286">
              <w:rPr>
                <w:rFonts w:cs="Arial"/>
                <w:sz w:val="16"/>
                <w:szCs w:val="16"/>
              </w:rPr>
              <w:t>94</w:t>
            </w:r>
          </w:p>
        </w:tc>
      </w:tr>
      <w:tr w:rsidR="00271462" w:rsidRPr="00355286" w14:paraId="54434276" w14:textId="77777777" w:rsidTr="00792953">
        <w:tc>
          <w:tcPr>
            <w:tcW w:w="2909" w:type="dxa"/>
            <w:tcBorders>
              <w:top w:val="nil"/>
              <w:left w:val="nil"/>
              <w:right w:val="nil"/>
            </w:tcBorders>
            <w:shd w:val="clear" w:color="auto" w:fill="auto"/>
            <w:noWrap/>
            <w:vAlign w:val="bottom"/>
          </w:tcPr>
          <w:p w14:paraId="5B2A173B" w14:textId="77777777" w:rsidR="00803C7B" w:rsidRPr="00355286" w:rsidRDefault="00803C7B" w:rsidP="00F355F4">
            <w:pPr>
              <w:spacing w:line="240" w:lineRule="auto"/>
              <w:ind w:left="43" w:right="-72" w:hanging="144"/>
              <w:rPr>
                <w:rFonts w:cs="Arial"/>
                <w:sz w:val="10"/>
                <w:szCs w:val="10"/>
                <w:cs/>
              </w:rPr>
            </w:pPr>
          </w:p>
        </w:tc>
        <w:tc>
          <w:tcPr>
            <w:tcW w:w="1296" w:type="dxa"/>
            <w:tcBorders>
              <w:top w:val="single" w:sz="4" w:space="0" w:color="auto"/>
              <w:left w:val="nil"/>
              <w:right w:val="nil"/>
            </w:tcBorders>
            <w:shd w:val="clear" w:color="auto" w:fill="auto"/>
            <w:noWrap/>
            <w:vAlign w:val="bottom"/>
          </w:tcPr>
          <w:p w14:paraId="78CA2B97" w14:textId="77777777" w:rsidR="00803C7B" w:rsidRPr="00355286" w:rsidRDefault="00803C7B" w:rsidP="00F355F4">
            <w:pPr>
              <w:spacing w:line="240" w:lineRule="auto"/>
              <w:ind w:right="-72"/>
              <w:jc w:val="center"/>
              <w:rPr>
                <w:rFonts w:cs="Arial"/>
                <w:sz w:val="10"/>
                <w:szCs w:val="10"/>
              </w:rPr>
            </w:pPr>
          </w:p>
        </w:tc>
        <w:tc>
          <w:tcPr>
            <w:tcW w:w="1368" w:type="dxa"/>
            <w:tcBorders>
              <w:top w:val="single" w:sz="4" w:space="0" w:color="auto"/>
              <w:left w:val="nil"/>
              <w:right w:val="nil"/>
            </w:tcBorders>
            <w:shd w:val="clear" w:color="auto" w:fill="auto"/>
            <w:noWrap/>
            <w:vAlign w:val="bottom"/>
          </w:tcPr>
          <w:p w14:paraId="7EF7350A" w14:textId="77777777" w:rsidR="00803C7B" w:rsidRPr="00355286" w:rsidRDefault="00803C7B" w:rsidP="00F355F4">
            <w:pPr>
              <w:spacing w:line="240" w:lineRule="auto"/>
              <w:ind w:right="-72"/>
              <w:jc w:val="center"/>
              <w:rPr>
                <w:rFonts w:cs="Arial"/>
                <w:sz w:val="10"/>
                <w:szCs w:val="10"/>
              </w:rPr>
            </w:pPr>
          </w:p>
        </w:tc>
        <w:tc>
          <w:tcPr>
            <w:tcW w:w="1296" w:type="dxa"/>
            <w:tcBorders>
              <w:top w:val="single" w:sz="4" w:space="0" w:color="auto"/>
              <w:left w:val="nil"/>
              <w:right w:val="nil"/>
            </w:tcBorders>
            <w:shd w:val="clear" w:color="auto" w:fill="auto"/>
            <w:noWrap/>
            <w:vAlign w:val="bottom"/>
          </w:tcPr>
          <w:p w14:paraId="6CBAC421" w14:textId="77777777" w:rsidR="00803C7B" w:rsidRPr="00355286" w:rsidRDefault="00803C7B" w:rsidP="00F355F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54031DCC" w14:textId="77777777" w:rsidR="00803C7B" w:rsidRPr="00355286" w:rsidRDefault="00803C7B" w:rsidP="00E00C5D">
            <w:pPr>
              <w:spacing w:line="240" w:lineRule="auto"/>
              <w:ind w:right="-72"/>
              <w:jc w:val="center"/>
              <w:rPr>
                <w:rFonts w:cs="Arial"/>
                <w:sz w:val="10"/>
                <w:szCs w:val="10"/>
              </w:rPr>
            </w:pPr>
          </w:p>
        </w:tc>
        <w:tc>
          <w:tcPr>
            <w:tcW w:w="1296" w:type="dxa"/>
            <w:tcBorders>
              <w:top w:val="single" w:sz="4" w:space="0" w:color="auto"/>
              <w:left w:val="nil"/>
              <w:right w:val="nil"/>
            </w:tcBorders>
            <w:shd w:val="clear" w:color="auto" w:fill="auto"/>
            <w:noWrap/>
            <w:vAlign w:val="bottom"/>
          </w:tcPr>
          <w:p w14:paraId="169B0609" w14:textId="77777777" w:rsidR="00803C7B" w:rsidRPr="00355286" w:rsidRDefault="00803C7B" w:rsidP="00F355F4">
            <w:pPr>
              <w:spacing w:line="240" w:lineRule="auto"/>
              <w:ind w:right="-72"/>
              <w:jc w:val="right"/>
              <w:rPr>
                <w:rFonts w:cs="Arial"/>
                <w:sz w:val="10"/>
                <w:szCs w:val="10"/>
              </w:rPr>
            </w:pPr>
          </w:p>
        </w:tc>
      </w:tr>
      <w:tr w:rsidR="00271462" w:rsidRPr="00355286" w14:paraId="2C638328" w14:textId="77777777" w:rsidTr="00792953">
        <w:tc>
          <w:tcPr>
            <w:tcW w:w="2909" w:type="dxa"/>
            <w:tcBorders>
              <w:top w:val="nil"/>
              <w:left w:val="nil"/>
              <w:right w:val="nil"/>
            </w:tcBorders>
            <w:shd w:val="clear" w:color="auto" w:fill="auto"/>
            <w:noWrap/>
            <w:vAlign w:val="bottom"/>
          </w:tcPr>
          <w:p w14:paraId="335995BD" w14:textId="77777777" w:rsidR="00803C7B" w:rsidRPr="00355286" w:rsidRDefault="00803C7B" w:rsidP="00F355F4">
            <w:pPr>
              <w:spacing w:line="240" w:lineRule="auto"/>
              <w:ind w:left="43" w:right="-72" w:hanging="144"/>
              <w:rPr>
                <w:rFonts w:cs="Arial"/>
                <w:sz w:val="16"/>
                <w:szCs w:val="16"/>
                <w:cs/>
              </w:rPr>
            </w:pPr>
          </w:p>
        </w:tc>
        <w:tc>
          <w:tcPr>
            <w:tcW w:w="1296" w:type="dxa"/>
            <w:tcBorders>
              <w:left w:val="nil"/>
              <w:bottom w:val="single" w:sz="4" w:space="0" w:color="auto"/>
              <w:right w:val="nil"/>
            </w:tcBorders>
            <w:shd w:val="clear" w:color="auto" w:fill="auto"/>
            <w:noWrap/>
            <w:vAlign w:val="bottom"/>
          </w:tcPr>
          <w:p w14:paraId="0ED24A95"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368" w:type="dxa"/>
            <w:tcBorders>
              <w:left w:val="nil"/>
              <w:bottom w:val="single" w:sz="4" w:space="0" w:color="auto"/>
              <w:right w:val="nil"/>
            </w:tcBorders>
            <w:shd w:val="clear" w:color="auto" w:fill="auto"/>
            <w:noWrap/>
            <w:vAlign w:val="bottom"/>
          </w:tcPr>
          <w:p w14:paraId="3483DE37"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left w:val="nil"/>
              <w:bottom w:val="single" w:sz="4" w:space="0" w:color="auto"/>
              <w:right w:val="nil"/>
            </w:tcBorders>
            <w:shd w:val="clear" w:color="auto" w:fill="auto"/>
            <w:noWrap/>
            <w:vAlign w:val="bottom"/>
          </w:tcPr>
          <w:p w14:paraId="41F0C4A3" w14:textId="6359B621" w:rsidR="00803C7B" w:rsidRPr="00355286" w:rsidRDefault="002B26ED" w:rsidP="00F355F4">
            <w:pPr>
              <w:spacing w:line="240" w:lineRule="auto"/>
              <w:ind w:right="-72"/>
              <w:jc w:val="right"/>
              <w:rPr>
                <w:rFonts w:cs="Arial"/>
                <w:sz w:val="16"/>
                <w:szCs w:val="16"/>
              </w:rPr>
            </w:pPr>
            <w:r w:rsidRPr="00355286">
              <w:rPr>
                <w:rFonts w:cs="Arial"/>
                <w:sz w:val="16"/>
                <w:szCs w:val="16"/>
              </w:rPr>
              <w:t>82</w:t>
            </w:r>
            <w:r w:rsidR="00803C7B" w:rsidRPr="00355286">
              <w:rPr>
                <w:rFonts w:cs="Arial"/>
                <w:sz w:val="16"/>
                <w:szCs w:val="16"/>
              </w:rPr>
              <w:t>,</w:t>
            </w:r>
            <w:r w:rsidRPr="00355286">
              <w:rPr>
                <w:rFonts w:cs="Arial"/>
                <w:sz w:val="16"/>
                <w:szCs w:val="16"/>
              </w:rPr>
              <w:t>718</w:t>
            </w:r>
            <w:r w:rsidR="00803C7B" w:rsidRPr="00355286">
              <w:rPr>
                <w:rFonts w:cs="Arial"/>
                <w:sz w:val="16"/>
                <w:szCs w:val="16"/>
              </w:rPr>
              <w:t>.</w:t>
            </w:r>
            <w:r w:rsidRPr="00355286">
              <w:rPr>
                <w:rFonts w:cs="Arial"/>
                <w:sz w:val="16"/>
                <w:szCs w:val="16"/>
              </w:rPr>
              <w:t>15</w:t>
            </w:r>
          </w:p>
        </w:tc>
        <w:tc>
          <w:tcPr>
            <w:tcW w:w="1296" w:type="dxa"/>
            <w:tcBorders>
              <w:left w:val="nil"/>
              <w:bottom w:val="single" w:sz="4" w:space="0" w:color="auto"/>
              <w:right w:val="nil"/>
            </w:tcBorders>
            <w:shd w:val="clear" w:color="auto" w:fill="auto"/>
            <w:noWrap/>
            <w:vAlign w:val="bottom"/>
          </w:tcPr>
          <w:p w14:paraId="4CB48731" w14:textId="2CE3F4DA" w:rsidR="00803C7B" w:rsidRPr="00355286" w:rsidRDefault="002B26ED" w:rsidP="00F355F4">
            <w:pPr>
              <w:spacing w:line="240" w:lineRule="auto"/>
              <w:ind w:right="-72"/>
              <w:jc w:val="right"/>
              <w:rPr>
                <w:rFonts w:cs="Arial"/>
                <w:sz w:val="16"/>
                <w:szCs w:val="16"/>
              </w:rPr>
            </w:pPr>
            <w:r w:rsidRPr="00355286">
              <w:rPr>
                <w:rFonts w:cs="Arial"/>
                <w:sz w:val="16"/>
                <w:szCs w:val="16"/>
              </w:rPr>
              <w:t>82</w:t>
            </w:r>
            <w:r w:rsidR="00803C7B" w:rsidRPr="00355286">
              <w:rPr>
                <w:rFonts w:cs="Arial"/>
                <w:sz w:val="16"/>
                <w:szCs w:val="16"/>
              </w:rPr>
              <w:t>,</w:t>
            </w:r>
            <w:r w:rsidRPr="00355286">
              <w:rPr>
                <w:rFonts w:cs="Arial"/>
                <w:sz w:val="16"/>
                <w:szCs w:val="16"/>
              </w:rPr>
              <w:t>718</w:t>
            </w:r>
            <w:r w:rsidR="00803C7B" w:rsidRPr="00355286">
              <w:rPr>
                <w:rFonts w:cs="Arial"/>
                <w:sz w:val="16"/>
                <w:szCs w:val="16"/>
              </w:rPr>
              <w:t>.</w:t>
            </w:r>
            <w:r w:rsidRPr="00355286">
              <w:rPr>
                <w:rFonts w:cs="Arial"/>
                <w:sz w:val="16"/>
                <w:szCs w:val="16"/>
              </w:rPr>
              <w:t>15</w:t>
            </w:r>
          </w:p>
        </w:tc>
        <w:tc>
          <w:tcPr>
            <w:tcW w:w="1296" w:type="dxa"/>
            <w:tcBorders>
              <w:left w:val="nil"/>
              <w:bottom w:val="single" w:sz="4" w:space="0" w:color="auto"/>
              <w:right w:val="nil"/>
            </w:tcBorders>
            <w:shd w:val="clear" w:color="auto" w:fill="auto"/>
            <w:noWrap/>
            <w:vAlign w:val="bottom"/>
          </w:tcPr>
          <w:p w14:paraId="44B344CF" w14:textId="1BBACCB9" w:rsidR="00803C7B" w:rsidRPr="00355286" w:rsidRDefault="002B26ED" w:rsidP="00F355F4">
            <w:pPr>
              <w:spacing w:line="240" w:lineRule="auto"/>
              <w:ind w:right="-72"/>
              <w:jc w:val="right"/>
              <w:rPr>
                <w:rFonts w:cs="Arial"/>
                <w:sz w:val="16"/>
                <w:szCs w:val="16"/>
              </w:rPr>
            </w:pPr>
            <w:r w:rsidRPr="00355286">
              <w:rPr>
                <w:rFonts w:cs="Arial"/>
                <w:sz w:val="16"/>
                <w:szCs w:val="16"/>
              </w:rPr>
              <w:t>82</w:t>
            </w:r>
            <w:r w:rsidR="00803C7B" w:rsidRPr="00355286">
              <w:rPr>
                <w:rFonts w:cs="Arial"/>
                <w:sz w:val="16"/>
                <w:szCs w:val="16"/>
              </w:rPr>
              <w:t>,</w:t>
            </w:r>
            <w:r w:rsidRPr="00355286">
              <w:rPr>
                <w:rFonts w:cs="Arial"/>
                <w:sz w:val="16"/>
                <w:szCs w:val="16"/>
              </w:rPr>
              <w:t>718</w:t>
            </w:r>
            <w:r w:rsidR="00803C7B" w:rsidRPr="00355286">
              <w:rPr>
                <w:rFonts w:cs="Arial"/>
                <w:sz w:val="16"/>
                <w:szCs w:val="16"/>
              </w:rPr>
              <w:t>.</w:t>
            </w:r>
            <w:r w:rsidRPr="00355286">
              <w:rPr>
                <w:rFonts w:cs="Arial"/>
                <w:sz w:val="16"/>
                <w:szCs w:val="16"/>
              </w:rPr>
              <w:t>15</w:t>
            </w:r>
          </w:p>
        </w:tc>
      </w:tr>
      <w:tr w:rsidR="00271462" w:rsidRPr="00355286" w14:paraId="271C0E8E" w14:textId="77777777" w:rsidTr="00792953">
        <w:tc>
          <w:tcPr>
            <w:tcW w:w="2909" w:type="dxa"/>
            <w:tcBorders>
              <w:top w:val="nil"/>
              <w:left w:val="nil"/>
              <w:right w:val="nil"/>
            </w:tcBorders>
            <w:shd w:val="clear" w:color="auto" w:fill="auto"/>
            <w:noWrap/>
            <w:vAlign w:val="bottom"/>
          </w:tcPr>
          <w:p w14:paraId="00AB53BA" w14:textId="77777777" w:rsidR="00803C7B" w:rsidRPr="00355286" w:rsidRDefault="00803C7B" w:rsidP="00F355F4">
            <w:pPr>
              <w:spacing w:line="240" w:lineRule="auto"/>
              <w:ind w:left="43" w:right="-72" w:hanging="144"/>
              <w:rPr>
                <w:rFonts w:cs="Arial"/>
                <w:i/>
                <w:iCs/>
                <w:sz w:val="10"/>
                <w:szCs w:val="10"/>
              </w:rPr>
            </w:pPr>
          </w:p>
        </w:tc>
        <w:tc>
          <w:tcPr>
            <w:tcW w:w="1296" w:type="dxa"/>
            <w:tcBorders>
              <w:top w:val="single" w:sz="4" w:space="0" w:color="auto"/>
              <w:left w:val="nil"/>
              <w:right w:val="nil"/>
            </w:tcBorders>
            <w:shd w:val="clear" w:color="auto" w:fill="auto"/>
            <w:noWrap/>
            <w:vAlign w:val="bottom"/>
          </w:tcPr>
          <w:p w14:paraId="47B7B0E8" w14:textId="77777777" w:rsidR="00803C7B" w:rsidRPr="00355286" w:rsidRDefault="00803C7B" w:rsidP="00F355F4">
            <w:pPr>
              <w:spacing w:line="240" w:lineRule="auto"/>
              <w:ind w:right="-72"/>
              <w:jc w:val="right"/>
              <w:rPr>
                <w:rFonts w:cs="Arial"/>
                <w:sz w:val="10"/>
                <w:szCs w:val="10"/>
              </w:rPr>
            </w:pPr>
          </w:p>
        </w:tc>
        <w:tc>
          <w:tcPr>
            <w:tcW w:w="1368" w:type="dxa"/>
            <w:tcBorders>
              <w:top w:val="single" w:sz="4" w:space="0" w:color="auto"/>
              <w:left w:val="nil"/>
              <w:right w:val="nil"/>
            </w:tcBorders>
            <w:shd w:val="clear" w:color="auto" w:fill="auto"/>
            <w:noWrap/>
            <w:vAlign w:val="bottom"/>
          </w:tcPr>
          <w:p w14:paraId="6D0A7FCF" w14:textId="77777777" w:rsidR="00803C7B" w:rsidRPr="00355286" w:rsidRDefault="00803C7B" w:rsidP="00F355F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46D61119" w14:textId="77777777" w:rsidR="00803C7B" w:rsidRPr="00355286" w:rsidRDefault="00803C7B" w:rsidP="00F355F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1D5AD150" w14:textId="77777777" w:rsidR="00803C7B" w:rsidRPr="00355286" w:rsidRDefault="00803C7B" w:rsidP="00F355F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401CACC0" w14:textId="77777777" w:rsidR="00803C7B" w:rsidRPr="00355286" w:rsidRDefault="00803C7B" w:rsidP="00F355F4">
            <w:pPr>
              <w:spacing w:line="240" w:lineRule="auto"/>
              <w:ind w:right="-72"/>
              <w:jc w:val="right"/>
              <w:rPr>
                <w:rFonts w:cs="Arial"/>
                <w:sz w:val="10"/>
                <w:szCs w:val="10"/>
              </w:rPr>
            </w:pPr>
          </w:p>
        </w:tc>
      </w:tr>
      <w:tr w:rsidR="00271462" w:rsidRPr="00355286" w14:paraId="383B588B" w14:textId="77777777" w:rsidTr="00792953">
        <w:tc>
          <w:tcPr>
            <w:tcW w:w="2909" w:type="dxa"/>
            <w:tcBorders>
              <w:top w:val="nil"/>
              <w:left w:val="nil"/>
              <w:right w:val="nil"/>
            </w:tcBorders>
            <w:shd w:val="clear" w:color="auto" w:fill="auto"/>
            <w:noWrap/>
            <w:vAlign w:val="bottom"/>
            <w:hideMark/>
          </w:tcPr>
          <w:p w14:paraId="7A671807" w14:textId="77777777" w:rsidR="00803C7B" w:rsidRPr="00355286" w:rsidRDefault="00803C7B" w:rsidP="00F355F4">
            <w:pPr>
              <w:spacing w:line="240" w:lineRule="auto"/>
              <w:ind w:left="43" w:right="-72" w:hanging="144"/>
              <w:rPr>
                <w:rFonts w:cs="Arial"/>
                <w:i/>
                <w:iCs/>
                <w:sz w:val="16"/>
                <w:szCs w:val="16"/>
              </w:rPr>
            </w:pPr>
            <w:r w:rsidRPr="00355286">
              <w:rPr>
                <w:rFonts w:cs="Arial"/>
                <w:i/>
                <w:iCs/>
                <w:sz w:val="16"/>
                <w:szCs w:val="16"/>
              </w:rPr>
              <w:t xml:space="preserve">Financial liabilities measured </w:t>
            </w:r>
            <w:r w:rsidRPr="00355286">
              <w:rPr>
                <w:rFonts w:cs="Arial"/>
                <w:i/>
                <w:iCs/>
                <w:sz w:val="16"/>
                <w:szCs w:val="16"/>
              </w:rPr>
              <w:br/>
              <w:t>at fair value</w:t>
            </w:r>
          </w:p>
        </w:tc>
        <w:tc>
          <w:tcPr>
            <w:tcW w:w="1296" w:type="dxa"/>
            <w:tcBorders>
              <w:top w:val="nil"/>
              <w:left w:val="nil"/>
              <w:right w:val="nil"/>
            </w:tcBorders>
            <w:shd w:val="clear" w:color="auto" w:fill="auto"/>
            <w:noWrap/>
            <w:vAlign w:val="bottom"/>
          </w:tcPr>
          <w:p w14:paraId="6011B875" w14:textId="77777777" w:rsidR="00803C7B" w:rsidRPr="00355286" w:rsidRDefault="00803C7B" w:rsidP="00F355F4">
            <w:pPr>
              <w:spacing w:line="240" w:lineRule="auto"/>
              <w:ind w:right="-72"/>
              <w:jc w:val="right"/>
              <w:rPr>
                <w:rFonts w:cs="Arial"/>
                <w:sz w:val="16"/>
                <w:szCs w:val="16"/>
              </w:rPr>
            </w:pPr>
          </w:p>
        </w:tc>
        <w:tc>
          <w:tcPr>
            <w:tcW w:w="1368" w:type="dxa"/>
            <w:tcBorders>
              <w:top w:val="nil"/>
              <w:left w:val="nil"/>
              <w:right w:val="nil"/>
            </w:tcBorders>
            <w:shd w:val="clear" w:color="auto" w:fill="auto"/>
            <w:noWrap/>
            <w:vAlign w:val="bottom"/>
          </w:tcPr>
          <w:p w14:paraId="22DE3A58"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427113A4"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070B53F9"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58A11F51" w14:textId="77777777" w:rsidR="00803C7B" w:rsidRPr="00355286" w:rsidRDefault="00803C7B" w:rsidP="00F355F4">
            <w:pPr>
              <w:spacing w:line="240" w:lineRule="auto"/>
              <w:ind w:right="-72"/>
              <w:jc w:val="right"/>
              <w:rPr>
                <w:rFonts w:cs="Arial"/>
                <w:sz w:val="16"/>
                <w:szCs w:val="16"/>
              </w:rPr>
            </w:pPr>
          </w:p>
        </w:tc>
      </w:tr>
      <w:tr w:rsidR="00271462" w:rsidRPr="00355286" w14:paraId="45784A12" w14:textId="77777777" w:rsidTr="00792953">
        <w:tc>
          <w:tcPr>
            <w:tcW w:w="2909" w:type="dxa"/>
            <w:tcBorders>
              <w:top w:val="nil"/>
              <w:left w:val="nil"/>
              <w:right w:val="nil"/>
            </w:tcBorders>
            <w:shd w:val="clear" w:color="auto" w:fill="auto"/>
            <w:noWrap/>
            <w:vAlign w:val="bottom"/>
          </w:tcPr>
          <w:p w14:paraId="57C09879" w14:textId="77777777" w:rsidR="00803C7B" w:rsidRPr="00355286" w:rsidRDefault="00803C7B" w:rsidP="00F355F4">
            <w:pPr>
              <w:spacing w:line="240" w:lineRule="auto"/>
              <w:ind w:left="43" w:right="-72" w:hanging="144"/>
              <w:rPr>
                <w:rFonts w:cs="Arial"/>
                <w:sz w:val="16"/>
                <w:szCs w:val="16"/>
              </w:rPr>
            </w:pPr>
            <w:r w:rsidRPr="00355286">
              <w:rPr>
                <w:rFonts w:cs="Arial"/>
                <w:sz w:val="16"/>
                <w:szCs w:val="16"/>
              </w:rPr>
              <w:t>Derivative payables</w:t>
            </w:r>
          </w:p>
        </w:tc>
        <w:tc>
          <w:tcPr>
            <w:tcW w:w="1296" w:type="dxa"/>
            <w:tcBorders>
              <w:top w:val="nil"/>
              <w:left w:val="nil"/>
              <w:bottom w:val="single" w:sz="4" w:space="0" w:color="auto"/>
              <w:right w:val="nil"/>
            </w:tcBorders>
            <w:shd w:val="clear" w:color="auto" w:fill="auto"/>
            <w:noWrap/>
            <w:vAlign w:val="bottom"/>
          </w:tcPr>
          <w:p w14:paraId="12A63AD8" w14:textId="5DD65435" w:rsidR="00803C7B" w:rsidRPr="00355286" w:rsidRDefault="002B26ED" w:rsidP="00F355F4">
            <w:pPr>
              <w:spacing w:line="240" w:lineRule="auto"/>
              <w:ind w:right="-72"/>
              <w:jc w:val="right"/>
              <w:rPr>
                <w:rFonts w:cs="Arial"/>
                <w:sz w:val="16"/>
                <w:szCs w:val="16"/>
              </w:rPr>
            </w:pPr>
            <w:r w:rsidRPr="00355286">
              <w:rPr>
                <w:rFonts w:cs="Arial"/>
                <w:sz w:val="16"/>
                <w:szCs w:val="16"/>
              </w:rPr>
              <w:t>215</w:t>
            </w:r>
            <w:r w:rsidR="00803C7B" w:rsidRPr="00355286">
              <w:rPr>
                <w:rFonts w:cs="Arial"/>
                <w:sz w:val="16"/>
                <w:szCs w:val="16"/>
              </w:rPr>
              <w:t>.</w:t>
            </w:r>
            <w:r w:rsidRPr="00355286">
              <w:rPr>
                <w:rFonts w:cs="Arial"/>
                <w:sz w:val="16"/>
                <w:szCs w:val="16"/>
              </w:rPr>
              <w:t>28</w:t>
            </w:r>
          </w:p>
        </w:tc>
        <w:tc>
          <w:tcPr>
            <w:tcW w:w="1368" w:type="dxa"/>
            <w:tcBorders>
              <w:top w:val="nil"/>
              <w:left w:val="nil"/>
              <w:bottom w:val="single" w:sz="4" w:space="0" w:color="auto"/>
              <w:right w:val="nil"/>
            </w:tcBorders>
            <w:shd w:val="clear" w:color="auto" w:fill="auto"/>
            <w:noWrap/>
            <w:vAlign w:val="bottom"/>
          </w:tcPr>
          <w:p w14:paraId="0E2C1EA1" w14:textId="56008391" w:rsidR="00803C7B" w:rsidRPr="00355286" w:rsidRDefault="002B26ED" w:rsidP="00F355F4">
            <w:pPr>
              <w:spacing w:line="240" w:lineRule="auto"/>
              <w:ind w:right="-72"/>
              <w:jc w:val="right"/>
              <w:rPr>
                <w:rFonts w:cs="Arial"/>
                <w:sz w:val="16"/>
                <w:szCs w:val="16"/>
                <w:lang w:val="en-US"/>
              </w:rPr>
            </w:pPr>
            <w:r w:rsidRPr="00355286">
              <w:rPr>
                <w:rFonts w:cs="Arial"/>
                <w:sz w:val="16"/>
                <w:szCs w:val="16"/>
              </w:rPr>
              <w:t>1</w:t>
            </w:r>
            <w:r w:rsidR="00803C7B" w:rsidRPr="00355286">
              <w:rPr>
                <w:rFonts w:cs="Arial"/>
                <w:sz w:val="16"/>
                <w:szCs w:val="16"/>
                <w:lang w:val="en-US"/>
              </w:rPr>
              <w:t>,</w:t>
            </w:r>
            <w:r w:rsidRPr="00355286">
              <w:rPr>
                <w:rFonts w:cs="Arial"/>
                <w:sz w:val="16"/>
                <w:szCs w:val="16"/>
              </w:rPr>
              <w:t>317</w:t>
            </w:r>
            <w:r w:rsidR="00803C7B" w:rsidRPr="00355286">
              <w:rPr>
                <w:rFonts w:cs="Arial"/>
                <w:sz w:val="16"/>
                <w:szCs w:val="16"/>
                <w:lang w:val="en-US"/>
              </w:rPr>
              <w:t>.</w:t>
            </w:r>
            <w:r w:rsidRPr="00355286">
              <w:rPr>
                <w:rFonts w:cs="Arial"/>
                <w:sz w:val="16"/>
                <w:szCs w:val="16"/>
              </w:rPr>
              <w:t>56</w:t>
            </w:r>
          </w:p>
        </w:tc>
        <w:tc>
          <w:tcPr>
            <w:tcW w:w="1296" w:type="dxa"/>
            <w:tcBorders>
              <w:top w:val="nil"/>
              <w:left w:val="nil"/>
              <w:bottom w:val="single" w:sz="4" w:space="0" w:color="auto"/>
              <w:right w:val="nil"/>
            </w:tcBorders>
            <w:shd w:val="clear" w:color="auto" w:fill="auto"/>
            <w:noWrap/>
            <w:vAlign w:val="bottom"/>
          </w:tcPr>
          <w:p w14:paraId="4D9FB5C4"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bottom w:val="single" w:sz="4" w:space="0" w:color="auto"/>
              <w:right w:val="nil"/>
            </w:tcBorders>
            <w:shd w:val="clear" w:color="auto" w:fill="auto"/>
            <w:noWrap/>
            <w:vAlign w:val="bottom"/>
          </w:tcPr>
          <w:p w14:paraId="030D11A6" w14:textId="1E3CCFAF" w:rsidR="00803C7B" w:rsidRPr="00355286" w:rsidRDefault="002B26ED" w:rsidP="00F355F4">
            <w:pPr>
              <w:spacing w:line="240" w:lineRule="auto"/>
              <w:ind w:right="-72"/>
              <w:jc w:val="right"/>
              <w:rPr>
                <w:rFonts w:cs="Arial"/>
                <w:sz w:val="16"/>
                <w:szCs w:val="16"/>
              </w:rPr>
            </w:pPr>
            <w:r w:rsidRPr="00355286">
              <w:rPr>
                <w:rFonts w:cs="Arial"/>
                <w:sz w:val="16"/>
                <w:szCs w:val="16"/>
              </w:rPr>
              <w:t>1</w:t>
            </w:r>
            <w:r w:rsidR="00803C7B" w:rsidRPr="00355286">
              <w:rPr>
                <w:rFonts w:cs="Arial"/>
                <w:sz w:val="16"/>
                <w:szCs w:val="16"/>
              </w:rPr>
              <w:t>,</w:t>
            </w:r>
            <w:r w:rsidRPr="00355286">
              <w:rPr>
                <w:rFonts w:cs="Arial"/>
                <w:sz w:val="16"/>
                <w:szCs w:val="16"/>
              </w:rPr>
              <w:t>532</w:t>
            </w:r>
            <w:r w:rsidR="00803C7B" w:rsidRPr="00355286">
              <w:rPr>
                <w:rFonts w:cs="Arial"/>
                <w:sz w:val="16"/>
                <w:szCs w:val="16"/>
              </w:rPr>
              <w:t>.</w:t>
            </w:r>
            <w:r w:rsidRPr="00355286">
              <w:rPr>
                <w:rFonts w:cs="Arial"/>
                <w:sz w:val="16"/>
                <w:szCs w:val="16"/>
              </w:rPr>
              <w:t>84</w:t>
            </w:r>
          </w:p>
        </w:tc>
        <w:tc>
          <w:tcPr>
            <w:tcW w:w="1296" w:type="dxa"/>
            <w:tcBorders>
              <w:top w:val="nil"/>
              <w:left w:val="nil"/>
              <w:bottom w:val="single" w:sz="4" w:space="0" w:color="auto"/>
              <w:right w:val="nil"/>
            </w:tcBorders>
            <w:shd w:val="clear" w:color="auto" w:fill="auto"/>
            <w:noWrap/>
            <w:vAlign w:val="bottom"/>
          </w:tcPr>
          <w:p w14:paraId="276AC0EF" w14:textId="5667D390" w:rsidR="00803C7B" w:rsidRPr="00355286" w:rsidRDefault="002B26ED" w:rsidP="00F355F4">
            <w:pPr>
              <w:spacing w:line="240" w:lineRule="auto"/>
              <w:ind w:right="-72"/>
              <w:jc w:val="right"/>
              <w:rPr>
                <w:rFonts w:cs="Arial"/>
                <w:sz w:val="16"/>
                <w:szCs w:val="16"/>
              </w:rPr>
            </w:pPr>
            <w:r w:rsidRPr="00355286">
              <w:rPr>
                <w:rFonts w:cs="Arial"/>
                <w:sz w:val="16"/>
                <w:szCs w:val="16"/>
              </w:rPr>
              <w:t>1</w:t>
            </w:r>
            <w:r w:rsidR="00803C7B" w:rsidRPr="00355286">
              <w:rPr>
                <w:rFonts w:cs="Arial"/>
                <w:sz w:val="16"/>
                <w:szCs w:val="16"/>
              </w:rPr>
              <w:t>,</w:t>
            </w:r>
            <w:r w:rsidRPr="00355286">
              <w:rPr>
                <w:rFonts w:cs="Arial"/>
                <w:sz w:val="16"/>
                <w:szCs w:val="16"/>
              </w:rPr>
              <w:t>532</w:t>
            </w:r>
            <w:r w:rsidR="00803C7B" w:rsidRPr="00355286">
              <w:rPr>
                <w:rFonts w:cs="Arial"/>
                <w:sz w:val="16"/>
                <w:szCs w:val="16"/>
              </w:rPr>
              <w:t>.</w:t>
            </w:r>
            <w:r w:rsidRPr="00355286">
              <w:rPr>
                <w:rFonts w:cs="Arial"/>
                <w:sz w:val="16"/>
                <w:szCs w:val="16"/>
              </w:rPr>
              <w:t>84</w:t>
            </w:r>
          </w:p>
        </w:tc>
      </w:tr>
      <w:tr w:rsidR="00271462" w:rsidRPr="00355286" w14:paraId="52FAFD38" w14:textId="77777777" w:rsidTr="00792953">
        <w:tc>
          <w:tcPr>
            <w:tcW w:w="2909" w:type="dxa"/>
            <w:tcBorders>
              <w:top w:val="nil"/>
              <w:left w:val="nil"/>
              <w:right w:val="nil"/>
            </w:tcBorders>
            <w:shd w:val="clear" w:color="auto" w:fill="auto"/>
            <w:noWrap/>
            <w:vAlign w:val="bottom"/>
          </w:tcPr>
          <w:p w14:paraId="32BE7CB1" w14:textId="77777777" w:rsidR="00803C7B" w:rsidRPr="00355286" w:rsidRDefault="00803C7B" w:rsidP="00F355F4">
            <w:pPr>
              <w:spacing w:line="240" w:lineRule="auto"/>
              <w:ind w:left="43" w:right="-72" w:hanging="144"/>
              <w:rPr>
                <w:rFonts w:cs="Arial"/>
                <w:i/>
                <w:iCs/>
                <w:sz w:val="10"/>
                <w:szCs w:val="10"/>
              </w:rPr>
            </w:pPr>
          </w:p>
        </w:tc>
        <w:tc>
          <w:tcPr>
            <w:tcW w:w="1296" w:type="dxa"/>
            <w:tcBorders>
              <w:top w:val="single" w:sz="4" w:space="0" w:color="auto"/>
              <w:left w:val="nil"/>
              <w:right w:val="nil"/>
            </w:tcBorders>
            <w:shd w:val="clear" w:color="auto" w:fill="auto"/>
            <w:noWrap/>
            <w:vAlign w:val="bottom"/>
          </w:tcPr>
          <w:p w14:paraId="50C25835" w14:textId="77777777" w:rsidR="00803C7B" w:rsidRPr="00355286" w:rsidRDefault="00803C7B" w:rsidP="00F355F4">
            <w:pPr>
              <w:spacing w:line="240" w:lineRule="auto"/>
              <w:ind w:right="-72"/>
              <w:jc w:val="right"/>
              <w:rPr>
                <w:rFonts w:cs="Arial"/>
                <w:sz w:val="10"/>
                <w:szCs w:val="10"/>
              </w:rPr>
            </w:pPr>
          </w:p>
        </w:tc>
        <w:tc>
          <w:tcPr>
            <w:tcW w:w="1368" w:type="dxa"/>
            <w:tcBorders>
              <w:top w:val="single" w:sz="4" w:space="0" w:color="auto"/>
              <w:left w:val="nil"/>
              <w:right w:val="nil"/>
            </w:tcBorders>
            <w:shd w:val="clear" w:color="auto" w:fill="auto"/>
            <w:noWrap/>
            <w:vAlign w:val="bottom"/>
          </w:tcPr>
          <w:p w14:paraId="4ABED526" w14:textId="77777777" w:rsidR="00803C7B" w:rsidRPr="00355286" w:rsidRDefault="00803C7B" w:rsidP="00F355F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1604023A" w14:textId="77777777" w:rsidR="00803C7B" w:rsidRPr="00355286" w:rsidRDefault="00803C7B" w:rsidP="00F355F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32D6225E" w14:textId="77777777" w:rsidR="00803C7B" w:rsidRPr="00355286" w:rsidRDefault="00803C7B" w:rsidP="00F355F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5BF14BEF" w14:textId="77777777" w:rsidR="00803C7B" w:rsidRPr="00355286" w:rsidRDefault="00803C7B" w:rsidP="00F355F4">
            <w:pPr>
              <w:spacing w:line="240" w:lineRule="auto"/>
              <w:ind w:right="-72"/>
              <w:jc w:val="right"/>
              <w:rPr>
                <w:rFonts w:cs="Arial"/>
                <w:sz w:val="10"/>
                <w:szCs w:val="10"/>
              </w:rPr>
            </w:pPr>
          </w:p>
        </w:tc>
      </w:tr>
      <w:tr w:rsidR="00271462" w:rsidRPr="00355286" w14:paraId="6EB1B7DA" w14:textId="77777777" w:rsidTr="00792953">
        <w:tc>
          <w:tcPr>
            <w:tcW w:w="2909" w:type="dxa"/>
            <w:tcBorders>
              <w:top w:val="nil"/>
              <w:left w:val="nil"/>
              <w:right w:val="nil"/>
            </w:tcBorders>
            <w:shd w:val="clear" w:color="auto" w:fill="auto"/>
            <w:noWrap/>
            <w:vAlign w:val="bottom"/>
          </w:tcPr>
          <w:p w14:paraId="01D12EAE" w14:textId="77777777" w:rsidR="00803C7B" w:rsidRPr="00355286" w:rsidRDefault="00803C7B" w:rsidP="00F355F4">
            <w:pPr>
              <w:spacing w:line="240" w:lineRule="auto"/>
              <w:ind w:left="43" w:right="-72" w:hanging="144"/>
              <w:rPr>
                <w:rFonts w:cs="Arial"/>
                <w:i/>
                <w:iCs/>
                <w:sz w:val="16"/>
                <w:szCs w:val="16"/>
              </w:rPr>
            </w:pPr>
            <w:r w:rsidRPr="00355286">
              <w:rPr>
                <w:rFonts w:cs="Arial"/>
                <w:i/>
                <w:iCs/>
                <w:sz w:val="16"/>
                <w:szCs w:val="16"/>
              </w:rPr>
              <w:t xml:space="preserve">Financial liabilities not measured </w:t>
            </w:r>
          </w:p>
          <w:p w14:paraId="50F87AD0" w14:textId="77777777" w:rsidR="00803C7B" w:rsidRPr="00355286" w:rsidRDefault="00803C7B" w:rsidP="00F355F4">
            <w:pPr>
              <w:spacing w:line="240" w:lineRule="auto"/>
              <w:ind w:left="43" w:right="-72" w:hanging="144"/>
              <w:rPr>
                <w:rFonts w:cs="Arial"/>
                <w:i/>
                <w:iCs/>
                <w:sz w:val="16"/>
                <w:szCs w:val="16"/>
              </w:rPr>
            </w:pPr>
            <w:r w:rsidRPr="00355286">
              <w:rPr>
                <w:rFonts w:cs="Arial"/>
                <w:i/>
                <w:iCs/>
                <w:sz w:val="16"/>
                <w:szCs w:val="16"/>
              </w:rPr>
              <w:t xml:space="preserve">   at fair value</w:t>
            </w:r>
          </w:p>
        </w:tc>
        <w:tc>
          <w:tcPr>
            <w:tcW w:w="1296" w:type="dxa"/>
            <w:tcBorders>
              <w:top w:val="nil"/>
              <w:left w:val="nil"/>
              <w:right w:val="nil"/>
            </w:tcBorders>
            <w:shd w:val="clear" w:color="auto" w:fill="auto"/>
            <w:noWrap/>
            <w:vAlign w:val="bottom"/>
          </w:tcPr>
          <w:p w14:paraId="678C60D8" w14:textId="77777777" w:rsidR="00803C7B" w:rsidRPr="00355286" w:rsidRDefault="00803C7B" w:rsidP="00F355F4">
            <w:pPr>
              <w:spacing w:line="240" w:lineRule="auto"/>
              <w:ind w:right="-72"/>
              <w:jc w:val="right"/>
              <w:rPr>
                <w:rFonts w:cs="Arial"/>
                <w:sz w:val="16"/>
                <w:szCs w:val="16"/>
              </w:rPr>
            </w:pPr>
          </w:p>
        </w:tc>
        <w:tc>
          <w:tcPr>
            <w:tcW w:w="1368" w:type="dxa"/>
            <w:tcBorders>
              <w:top w:val="nil"/>
              <w:left w:val="nil"/>
              <w:right w:val="nil"/>
            </w:tcBorders>
            <w:shd w:val="clear" w:color="auto" w:fill="auto"/>
            <w:noWrap/>
            <w:vAlign w:val="bottom"/>
          </w:tcPr>
          <w:p w14:paraId="0F6C22CD"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427FCE44"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3C18DE98"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21204988" w14:textId="77777777" w:rsidR="00803C7B" w:rsidRPr="00355286" w:rsidRDefault="00803C7B" w:rsidP="00F355F4">
            <w:pPr>
              <w:spacing w:line="240" w:lineRule="auto"/>
              <w:ind w:right="-72"/>
              <w:jc w:val="right"/>
              <w:rPr>
                <w:rFonts w:cs="Arial"/>
                <w:sz w:val="16"/>
                <w:szCs w:val="16"/>
              </w:rPr>
            </w:pPr>
          </w:p>
        </w:tc>
      </w:tr>
      <w:tr w:rsidR="00271462" w:rsidRPr="00355286" w14:paraId="39494200" w14:textId="77777777" w:rsidTr="00792953">
        <w:tc>
          <w:tcPr>
            <w:tcW w:w="2909" w:type="dxa"/>
            <w:tcBorders>
              <w:top w:val="nil"/>
              <w:left w:val="nil"/>
              <w:right w:val="nil"/>
            </w:tcBorders>
            <w:shd w:val="clear" w:color="auto" w:fill="auto"/>
            <w:noWrap/>
            <w:vAlign w:val="bottom"/>
          </w:tcPr>
          <w:p w14:paraId="32E7110B" w14:textId="77777777" w:rsidR="00803C7B" w:rsidRPr="00355286" w:rsidRDefault="00803C7B" w:rsidP="00F355F4">
            <w:pPr>
              <w:spacing w:line="240" w:lineRule="auto"/>
              <w:ind w:left="43" w:right="-72" w:hanging="144"/>
              <w:rPr>
                <w:rFonts w:cs="Arial"/>
                <w:sz w:val="16"/>
                <w:szCs w:val="16"/>
              </w:rPr>
            </w:pPr>
            <w:r w:rsidRPr="00355286">
              <w:rPr>
                <w:rFonts w:cs="Arial"/>
                <w:sz w:val="16"/>
                <w:szCs w:val="16"/>
              </w:rPr>
              <w:t xml:space="preserve">Short-term borrowings </w:t>
            </w:r>
          </w:p>
        </w:tc>
        <w:tc>
          <w:tcPr>
            <w:tcW w:w="1296" w:type="dxa"/>
            <w:tcBorders>
              <w:top w:val="nil"/>
              <w:left w:val="nil"/>
              <w:right w:val="nil"/>
            </w:tcBorders>
            <w:shd w:val="clear" w:color="auto" w:fill="auto"/>
            <w:noWrap/>
            <w:vAlign w:val="bottom"/>
          </w:tcPr>
          <w:p w14:paraId="6585ADBB"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5466DDDC"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tcPr>
          <w:p w14:paraId="095A3597" w14:textId="5420203E" w:rsidR="00803C7B" w:rsidRPr="00355286" w:rsidRDefault="002B26ED" w:rsidP="00F355F4">
            <w:pPr>
              <w:spacing w:line="240" w:lineRule="auto"/>
              <w:ind w:right="-72"/>
              <w:jc w:val="right"/>
              <w:rPr>
                <w:rFonts w:cs="Arial"/>
                <w:sz w:val="16"/>
                <w:szCs w:val="16"/>
                <w:lang w:val="en-US"/>
              </w:rPr>
            </w:pPr>
            <w:r w:rsidRPr="00355286">
              <w:rPr>
                <w:rFonts w:cs="Arial"/>
                <w:sz w:val="16"/>
                <w:szCs w:val="16"/>
              </w:rPr>
              <w:t>14</w:t>
            </w:r>
            <w:r w:rsidR="00803C7B" w:rsidRPr="00355286">
              <w:rPr>
                <w:rFonts w:cs="Arial"/>
                <w:sz w:val="16"/>
                <w:szCs w:val="16"/>
                <w:lang w:val="en-US"/>
              </w:rPr>
              <w:t>,</w:t>
            </w:r>
            <w:r w:rsidRPr="00355286">
              <w:rPr>
                <w:rFonts w:cs="Arial"/>
                <w:sz w:val="16"/>
                <w:szCs w:val="16"/>
              </w:rPr>
              <w:t>589</w:t>
            </w:r>
            <w:r w:rsidR="00803C7B" w:rsidRPr="00355286">
              <w:rPr>
                <w:rFonts w:cs="Arial"/>
                <w:sz w:val="16"/>
                <w:szCs w:val="16"/>
                <w:lang w:val="en-US"/>
              </w:rPr>
              <w:t>.</w:t>
            </w:r>
            <w:r w:rsidRPr="00355286">
              <w:rPr>
                <w:rFonts w:cs="Arial"/>
                <w:sz w:val="16"/>
                <w:szCs w:val="16"/>
              </w:rPr>
              <w:t>32</w:t>
            </w:r>
          </w:p>
        </w:tc>
        <w:tc>
          <w:tcPr>
            <w:tcW w:w="1296" w:type="dxa"/>
            <w:tcBorders>
              <w:top w:val="nil"/>
              <w:left w:val="nil"/>
              <w:right w:val="nil"/>
            </w:tcBorders>
            <w:shd w:val="clear" w:color="auto" w:fill="auto"/>
            <w:noWrap/>
          </w:tcPr>
          <w:p w14:paraId="64C68E36" w14:textId="63D20D5D" w:rsidR="00803C7B" w:rsidRPr="00355286" w:rsidRDefault="002B26ED" w:rsidP="00F355F4">
            <w:pPr>
              <w:spacing w:line="240" w:lineRule="auto"/>
              <w:ind w:right="-72"/>
              <w:jc w:val="right"/>
              <w:rPr>
                <w:rFonts w:cs="Arial"/>
                <w:sz w:val="16"/>
                <w:szCs w:val="16"/>
              </w:rPr>
            </w:pPr>
            <w:r w:rsidRPr="00355286">
              <w:rPr>
                <w:rFonts w:cs="Arial"/>
                <w:sz w:val="16"/>
                <w:szCs w:val="16"/>
              </w:rPr>
              <w:t>14</w:t>
            </w:r>
            <w:r w:rsidR="00803C7B" w:rsidRPr="00355286">
              <w:rPr>
                <w:rFonts w:cs="Arial"/>
                <w:sz w:val="16"/>
                <w:szCs w:val="16"/>
                <w:lang w:val="en-US"/>
              </w:rPr>
              <w:t>,</w:t>
            </w:r>
            <w:r w:rsidRPr="00355286">
              <w:rPr>
                <w:rFonts w:cs="Arial"/>
                <w:sz w:val="16"/>
                <w:szCs w:val="16"/>
              </w:rPr>
              <w:t>589</w:t>
            </w:r>
            <w:r w:rsidR="00803C7B" w:rsidRPr="00355286">
              <w:rPr>
                <w:rFonts w:cs="Arial"/>
                <w:sz w:val="16"/>
                <w:szCs w:val="16"/>
                <w:lang w:val="en-US"/>
              </w:rPr>
              <w:t>.</w:t>
            </w:r>
            <w:r w:rsidRPr="00355286">
              <w:rPr>
                <w:rFonts w:cs="Arial"/>
                <w:sz w:val="16"/>
                <w:szCs w:val="16"/>
              </w:rPr>
              <w:t>32</w:t>
            </w:r>
          </w:p>
        </w:tc>
        <w:tc>
          <w:tcPr>
            <w:tcW w:w="1296" w:type="dxa"/>
            <w:tcBorders>
              <w:top w:val="nil"/>
              <w:left w:val="nil"/>
              <w:right w:val="nil"/>
            </w:tcBorders>
            <w:shd w:val="clear" w:color="auto" w:fill="auto"/>
            <w:noWrap/>
          </w:tcPr>
          <w:p w14:paraId="304A9BD7" w14:textId="182ED847" w:rsidR="00803C7B" w:rsidRPr="00355286" w:rsidRDefault="002B26ED" w:rsidP="00F355F4">
            <w:pPr>
              <w:spacing w:line="240" w:lineRule="auto"/>
              <w:ind w:right="-72"/>
              <w:jc w:val="right"/>
              <w:rPr>
                <w:rFonts w:cs="Arial"/>
                <w:sz w:val="16"/>
                <w:szCs w:val="16"/>
              </w:rPr>
            </w:pPr>
            <w:r w:rsidRPr="00355286">
              <w:rPr>
                <w:rFonts w:cs="Arial"/>
                <w:sz w:val="16"/>
                <w:szCs w:val="16"/>
              </w:rPr>
              <w:t>14</w:t>
            </w:r>
            <w:r w:rsidR="00803C7B" w:rsidRPr="00355286">
              <w:rPr>
                <w:rFonts w:cs="Arial"/>
                <w:sz w:val="16"/>
                <w:szCs w:val="16"/>
                <w:lang w:val="en-US"/>
              </w:rPr>
              <w:t>,</w:t>
            </w:r>
            <w:r w:rsidRPr="00355286">
              <w:rPr>
                <w:rFonts w:cs="Arial"/>
                <w:sz w:val="16"/>
                <w:szCs w:val="16"/>
              </w:rPr>
              <w:t>589</w:t>
            </w:r>
            <w:r w:rsidR="00803C7B" w:rsidRPr="00355286">
              <w:rPr>
                <w:rFonts w:cs="Arial"/>
                <w:sz w:val="16"/>
                <w:szCs w:val="16"/>
                <w:lang w:val="en-US"/>
              </w:rPr>
              <w:t>.</w:t>
            </w:r>
            <w:r w:rsidRPr="00355286">
              <w:rPr>
                <w:rFonts w:cs="Arial"/>
                <w:sz w:val="16"/>
                <w:szCs w:val="16"/>
              </w:rPr>
              <w:t>32</w:t>
            </w:r>
          </w:p>
        </w:tc>
      </w:tr>
      <w:tr w:rsidR="00271462" w:rsidRPr="00355286" w14:paraId="5495E17B" w14:textId="77777777" w:rsidTr="00792953">
        <w:tc>
          <w:tcPr>
            <w:tcW w:w="2909" w:type="dxa"/>
            <w:tcBorders>
              <w:top w:val="nil"/>
              <w:left w:val="nil"/>
              <w:right w:val="nil"/>
            </w:tcBorders>
            <w:shd w:val="clear" w:color="auto" w:fill="auto"/>
            <w:noWrap/>
            <w:vAlign w:val="bottom"/>
          </w:tcPr>
          <w:p w14:paraId="4A75CAFF" w14:textId="0AD235D8" w:rsidR="00803C7B" w:rsidRPr="00355286" w:rsidRDefault="00803C7B" w:rsidP="00F355F4">
            <w:pPr>
              <w:spacing w:line="240" w:lineRule="auto"/>
              <w:ind w:left="43" w:right="-72" w:hanging="144"/>
              <w:rPr>
                <w:rFonts w:cs="Arial"/>
                <w:sz w:val="16"/>
                <w:szCs w:val="16"/>
              </w:rPr>
            </w:pPr>
            <w:r w:rsidRPr="00355286">
              <w:rPr>
                <w:rFonts w:cs="Arial"/>
                <w:sz w:val="16"/>
                <w:szCs w:val="16"/>
              </w:rPr>
              <w:t xml:space="preserve">Trade and other </w:t>
            </w:r>
            <w:r w:rsidR="006D3F79" w:rsidRPr="00355286">
              <w:rPr>
                <w:rFonts w:cs="Arial"/>
                <w:sz w:val="16"/>
                <w:szCs w:val="16"/>
              </w:rPr>
              <w:t xml:space="preserve">current </w:t>
            </w:r>
            <w:r w:rsidRPr="00355286">
              <w:rPr>
                <w:rFonts w:cs="Arial"/>
                <w:sz w:val="16"/>
                <w:szCs w:val="16"/>
              </w:rPr>
              <w:t>payables</w:t>
            </w:r>
          </w:p>
        </w:tc>
        <w:tc>
          <w:tcPr>
            <w:tcW w:w="1296" w:type="dxa"/>
            <w:tcBorders>
              <w:top w:val="nil"/>
              <w:left w:val="nil"/>
              <w:right w:val="nil"/>
            </w:tcBorders>
            <w:shd w:val="clear" w:color="auto" w:fill="auto"/>
            <w:noWrap/>
            <w:vAlign w:val="bottom"/>
          </w:tcPr>
          <w:p w14:paraId="23F9800A"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35B1CC96"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tcPr>
          <w:p w14:paraId="01025EE1" w14:textId="24BE101A" w:rsidR="00803C7B" w:rsidRPr="00355286" w:rsidRDefault="002B26ED" w:rsidP="00F355F4">
            <w:pPr>
              <w:spacing w:line="240" w:lineRule="auto"/>
              <w:ind w:right="-72"/>
              <w:jc w:val="right"/>
              <w:rPr>
                <w:rFonts w:cs="Arial"/>
                <w:sz w:val="16"/>
                <w:szCs w:val="16"/>
              </w:rPr>
            </w:pPr>
            <w:r w:rsidRPr="00355286">
              <w:rPr>
                <w:rFonts w:cs="Arial"/>
                <w:sz w:val="16"/>
                <w:szCs w:val="16"/>
              </w:rPr>
              <w:t>94</w:t>
            </w:r>
            <w:r w:rsidR="00803C7B" w:rsidRPr="00355286">
              <w:rPr>
                <w:rFonts w:cs="Arial"/>
                <w:sz w:val="16"/>
                <w:szCs w:val="16"/>
              </w:rPr>
              <w:t>,</w:t>
            </w:r>
            <w:r w:rsidRPr="00355286">
              <w:rPr>
                <w:rFonts w:cs="Arial"/>
                <w:sz w:val="16"/>
                <w:szCs w:val="16"/>
              </w:rPr>
              <w:t>150</w:t>
            </w:r>
            <w:r w:rsidR="00803C7B" w:rsidRPr="00355286">
              <w:rPr>
                <w:rFonts w:cs="Arial"/>
                <w:sz w:val="16"/>
                <w:szCs w:val="16"/>
              </w:rPr>
              <w:t>.</w:t>
            </w:r>
            <w:r w:rsidRPr="00355286">
              <w:rPr>
                <w:rFonts w:cs="Arial"/>
                <w:sz w:val="16"/>
                <w:szCs w:val="16"/>
              </w:rPr>
              <w:t>18</w:t>
            </w:r>
          </w:p>
        </w:tc>
        <w:tc>
          <w:tcPr>
            <w:tcW w:w="1296" w:type="dxa"/>
            <w:tcBorders>
              <w:top w:val="nil"/>
              <w:left w:val="nil"/>
              <w:right w:val="nil"/>
            </w:tcBorders>
            <w:shd w:val="clear" w:color="auto" w:fill="auto"/>
            <w:noWrap/>
          </w:tcPr>
          <w:p w14:paraId="52FE7CAF" w14:textId="03A96233" w:rsidR="00803C7B" w:rsidRPr="00355286" w:rsidRDefault="002B26ED" w:rsidP="00F355F4">
            <w:pPr>
              <w:spacing w:line="240" w:lineRule="auto"/>
              <w:ind w:right="-72"/>
              <w:jc w:val="right"/>
              <w:rPr>
                <w:rFonts w:cs="Arial"/>
                <w:sz w:val="16"/>
                <w:szCs w:val="16"/>
              </w:rPr>
            </w:pPr>
            <w:r w:rsidRPr="00355286">
              <w:rPr>
                <w:rFonts w:cs="Arial"/>
                <w:sz w:val="16"/>
                <w:szCs w:val="16"/>
              </w:rPr>
              <w:t>94</w:t>
            </w:r>
            <w:r w:rsidR="00803C7B" w:rsidRPr="00355286">
              <w:rPr>
                <w:rFonts w:cs="Arial"/>
                <w:sz w:val="16"/>
                <w:szCs w:val="16"/>
              </w:rPr>
              <w:t>,</w:t>
            </w:r>
            <w:r w:rsidRPr="00355286">
              <w:rPr>
                <w:rFonts w:cs="Arial"/>
                <w:sz w:val="16"/>
                <w:szCs w:val="16"/>
              </w:rPr>
              <w:t>150</w:t>
            </w:r>
            <w:r w:rsidR="00803C7B" w:rsidRPr="00355286">
              <w:rPr>
                <w:rFonts w:cs="Arial"/>
                <w:sz w:val="16"/>
                <w:szCs w:val="16"/>
              </w:rPr>
              <w:t>.</w:t>
            </w:r>
            <w:r w:rsidRPr="00355286">
              <w:rPr>
                <w:rFonts w:cs="Arial"/>
                <w:sz w:val="16"/>
                <w:szCs w:val="16"/>
              </w:rPr>
              <w:t>18</w:t>
            </w:r>
          </w:p>
        </w:tc>
        <w:tc>
          <w:tcPr>
            <w:tcW w:w="1296" w:type="dxa"/>
            <w:tcBorders>
              <w:top w:val="nil"/>
              <w:left w:val="nil"/>
              <w:right w:val="nil"/>
            </w:tcBorders>
            <w:shd w:val="clear" w:color="auto" w:fill="auto"/>
            <w:noWrap/>
          </w:tcPr>
          <w:p w14:paraId="08022018" w14:textId="03FB0978" w:rsidR="00803C7B" w:rsidRPr="00355286" w:rsidRDefault="002B26ED" w:rsidP="00F355F4">
            <w:pPr>
              <w:spacing w:line="240" w:lineRule="auto"/>
              <w:ind w:right="-72"/>
              <w:jc w:val="right"/>
              <w:rPr>
                <w:rFonts w:cs="Arial"/>
                <w:sz w:val="16"/>
                <w:szCs w:val="16"/>
              </w:rPr>
            </w:pPr>
            <w:r w:rsidRPr="00355286">
              <w:rPr>
                <w:rFonts w:cs="Arial"/>
                <w:sz w:val="16"/>
                <w:szCs w:val="16"/>
              </w:rPr>
              <w:t>94</w:t>
            </w:r>
            <w:r w:rsidR="00803C7B" w:rsidRPr="00355286">
              <w:rPr>
                <w:rFonts w:cs="Arial"/>
                <w:sz w:val="16"/>
                <w:szCs w:val="16"/>
              </w:rPr>
              <w:t>,</w:t>
            </w:r>
            <w:r w:rsidRPr="00355286">
              <w:rPr>
                <w:rFonts w:cs="Arial"/>
                <w:sz w:val="16"/>
                <w:szCs w:val="16"/>
              </w:rPr>
              <w:t>150</w:t>
            </w:r>
            <w:r w:rsidR="00803C7B" w:rsidRPr="00355286">
              <w:rPr>
                <w:rFonts w:cs="Arial"/>
                <w:sz w:val="16"/>
                <w:szCs w:val="16"/>
              </w:rPr>
              <w:t>.</w:t>
            </w:r>
            <w:r w:rsidRPr="00355286">
              <w:rPr>
                <w:rFonts w:cs="Arial"/>
                <w:sz w:val="16"/>
                <w:szCs w:val="16"/>
              </w:rPr>
              <w:t>18</w:t>
            </w:r>
          </w:p>
        </w:tc>
      </w:tr>
      <w:tr w:rsidR="00271462" w:rsidRPr="00355286" w14:paraId="3B5E6381" w14:textId="77777777" w:rsidTr="00792953">
        <w:tc>
          <w:tcPr>
            <w:tcW w:w="2909" w:type="dxa"/>
            <w:tcBorders>
              <w:top w:val="nil"/>
              <w:left w:val="nil"/>
              <w:right w:val="nil"/>
            </w:tcBorders>
            <w:shd w:val="clear" w:color="auto" w:fill="auto"/>
            <w:noWrap/>
            <w:vAlign w:val="bottom"/>
          </w:tcPr>
          <w:p w14:paraId="14F7FE55" w14:textId="77777777" w:rsidR="00803C7B" w:rsidRPr="00355286" w:rsidRDefault="00803C7B" w:rsidP="00F355F4">
            <w:pPr>
              <w:spacing w:line="240" w:lineRule="auto"/>
              <w:ind w:left="43" w:right="-72" w:hanging="144"/>
              <w:rPr>
                <w:rFonts w:cs="Arial"/>
                <w:sz w:val="16"/>
                <w:szCs w:val="16"/>
              </w:rPr>
            </w:pPr>
            <w:r w:rsidRPr="00355286">
              <w:rPr>
                <w:rFonts w:cs="Arial"/>
                <w:sz w:val="16"/>
                <w:szCs w:val="16"/>
              </w:rPr>
              <w:t>Other current liabilities</w:t>
            </w:r>
          </w:p>
        </w:tc>
        <w:tc>
          <w:tcPr>
            <w:tcW w:w="1296" w:type="dxa"/>
            <w:tcBorders>
              <w:top w:val="nil"/>
              <w:left w:val="nil"/>
              <w:right w:val="nil"/>
            </w:tcBorders>
            <w:shd w:val="clear" w:color="auto" w:fill="auto"/>
            <w:noWrap/>
            <w:vAlign w:val="bottom"/>
          </w:tcPr>
          <w:p w14:paraId="08E4C3C5"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4B371B95"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tcPr>
          <w:p w14:paraId="1C29F3C1" w14:textId="6CCCB68A" w:rsidR="00803C7B" w:rsidRPr="00355286" w:rsidRDefault="002B26ED" w:rsidP="00F355F4">
            <w:pPr>
              <w:spacing w:line="240" w:lineRule="auto"/>
              <w:ind w:right="-72"/>
              <w:jc w:val="right"/>
              <w:rPr>
                <w:rFonts w:cs="Arial"/>
                <w:sz w:val="16"/>
                <w:szCs w:val="16"/>
              </w:rPr>
            </w:pPr>
            <w:r w:rsidRPr="00355286">
              <w:rPr>
                <w:rFonts w:cs="Arial"/>
                <w:sz w:val="16"/>
                <w:szCs w:val="16"/>
              </w:rPr>
              <w:t>503</w:t>
            </w:r>
            <w:r w:rsidR="00803C7B" w:rsidRPr="00355286">
              <w:rPr>
                <w:rFonts w:cs="Arial"/>
                <w:sz w:val="16"/>
                <w:szCs w:val="16"/>
              </w:rPr>
              <w:t>.</w:t>
            </w:r>
            <w:r w:rsidRPr="00355286">
              <w:rPr>
                <w:rFonts w:cs="Arial"/>
                <w:sz w:val="16"/>
                <w:szCs w:val="16"/>
              </w:rPr>
              <w:t>23</w:t>
            </w:r>
          </w:p>
        </w:tc>
        <w:tc>
          <w:tcPr>
            <w:tcW w:w="1296" w:type="dxa"/>
            <w:tcBorders>
              <w:top w:val="nil"/>
              <w:left w:val="nil"/>
              <w:right w:val="nil"/>
            </w:tcBorders>
            <w:shd w:val="clear" w:color="auto" w:fill="auto"/>
            <w:noWrap/>
          </w:tcPr>
          <w:p w14:paraId="1078F7AD" w14:textId="4AB0E58D" w:rsidR="00803C7B" w:rsidRPr="00355286" w:rsidRDefault="002B26ED" w:rsidP="00F355F4">
            <w:pPr>
              <w:spacing w:line="240" w:lineRule="auto"/>
              <w:ind w:right="-72"/>
              <w:jc w:val="right"/>
              <w:rPr>
                <w:rFonts w:cs="Arial"/>
                <w:sz w:val="16"/>
                <w:szCs w:val="16"/>
              </w:rPr>
            </w:pPr>
            <w:r w:rsidRPr="00355286">
              <w:rPr>
                <w:rFonts w:cs="Arial"/>
                <w:sz w:val="16"/>
                <w:szCs w:val="16"/>
              </w:rPr>
              <w:t>503</w:t>
            </w:r>
            <w:r w:rsidR="00803C7B" w:rsidRPr="00355286">
              <w:rPr>
                <w:rFonts w:cs="Arial"/>
                <w:sz w:val="16"/>
                <w:szCs w:val="16"/>
              </w:rPr>
              <w:t>.</w:t>
            </w:r>
            <w:r w:rsidRPr="00355286">
              <w:rPr>
                <w:rFonts w:cs="Arial"/>
                <w:sz w:val="16"/>
                <w:szCs w:val="16"/>
              </w:rPr>
              <w:t>23</w:t>
            </w:r>
          </w:p>
        </w:tc>
        <w:tc>
          <w:tcPr>
            <w:tcW w:w="1296" w:type="dxa"/>
            <w:tcBorders>
              <w:top w:val="nil"/>
              <w:left w:val="nil"/>
              <w:right w:val="nil"/>
            </w:tcBorders>
            <w:shd w:val="clear" w:color="auto" w:fill="auto"/>
            <w:noWrap/>
          </w:tcPr>
          <w:p w14:paraId="0BC2630B" w14:textId="18F1E6C2" w:rsidR="00803C7B" w:rsidRPr="00355286" w:rsidRDefault="002B26ED" w:rsidP="00F355F4">
            <w:pPr>
              <w:spacing w:line="240" w:lineRule="auto"/>
              <w:ind w:right="-72"/>
              <w:jc w:val="right"/>
              <w:rPr>
                <w:rFonts w:cs="Arial"/>
                <w:sz w:val="16"/>
                <w:szCs w:val="16"/>
              </w:rPr>
            </w:pPr>
            <w:r w:rsidRPr="00355286">
              <w:rPr>
                <w:rFonts w:cs="Arial"/>
                <w:sz w:val="16"/>
                <w:szCs w:val="16"/>
              </w:rPr>
              <w:t>503</w:t>
            </w:r>
            <w:r w:rsidR="00803C7B" w:rsidRPr="00355286">
              <w:rPr>
                <w:rFonts w:cs="Arial"/>
                <w:sz w:val="16"/>
                <w:szCs w:val="16"/>
              </w:rPr>
              <w:t>.</w:t>
            </w:r>
            <w:r w:rsidRPr="00355286">
              <w:rPr>
                <w:rFonts w:cs="Arial"/>
                <w:sz w:val="16"/>
                <w:szCs w:val="16"/>
              </w:rPr>
              <w:t>23</w:t>
            </w:r>
          </w:p>
        </w:tc>
      </w:tr>
      <w:tr w:rsidR="00271462" w:rsidRPr="00355286" w14:paraId="58D61AB0" w14:textId="77777777" w:rsidTr="00792953">
        <w:tc>
          <w:tcPr>
            <w:tcW w:w="2909" w:type="dxa"/>
            <w:tcBorders>
              <w:top w:val="nil"/>
              <w:left w:val="nil"/>
              <w:right w:val="nil"/>
            </w:tcBorders>
            <w:shd w:val="clear" w:color="auto" w:fill="auto"/>
            <w:noWrap/>
            <w:vAlign w:val="bottom"/>
          </w:tcPr>
          <w:p w14:paraId="2F1C22C8" w14:textId="77777777" w:rsidR="00803C7B" w:rsidRPr="00355286" w:rsidRDefault="00803C7B" w:rsidP="00F355F4">
            <w:pPr>
              <w:spacing w:line="240" w:lineRule="auto"/>
              <w:ind w:left="43" w:right="-72" w:hanging="144"/>
              <w:rPr>
                <w:rFonts w:cs="Arial"/>
                <w:sz w:val="16"/>
                <w:szCs w:val="16"/>
              </w:rPr>
            </w:pPr>
            <w:r w:rsidRPr="00355286">
              <w:rPr>
                <w:rFonts w:cs="Arial"/>
                <w:sz w:val="16"/>
                <w:szCs w:val="16"/>
              </w:rPr>
              <w:t>Long-term borrowings</w:t>
            </w:r>
          </w:p>
        </w:tc>
        <w:tc>
          <w:tcPr>
            <w:tcW w:w="1296" w:type="dxa"/>
            <w:tcBorders>
              <w:top w:val="nil"/>
              <w:left w:val="nil"/>
              <w:right w:val="nil"/>
            </w:tcBorders>
            <w:shd w:val="clear" w:color="auto" w:fill="auto"/>
            <w:noWrap/>
            <w:vAlign w:val="bottom"/>
          </w:tcPr>
          <w:p w14:paraId="656F211B"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7355E977"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tcPr>
          <w:p w14:paraId="41EA6035" w14:textId="3E16897F" w:rsidR="00803C7B" w:rsidRPr="00355286" w:rsidRDefault="002B26ED" w:rsidP="00F355F4">
            <w:pPr>
              <w:spacing w:line="240" w:lineRule="auto"/>
              <w:ind w:right="-72"/>
              <w:jc w:val="right"/>
              <w:rPr>
                <w:rFonts w:cs="Arial"/>
                <w:sz w:val="16"/>
                <w:szCs w:val="16"/>
              </w:rPr>
            </w:pPr>
            <w:r w:rsidRPr="00355286">
              <w:rPr>
                <w:rFonts w:cs="Arial"/>
                <w:sz w:val="16"/>
                <w:szCs w:val="16"/>
              </w:rPr>
              <w:t>350</w:t>
            </w:r>
            <w:r w:rsidR="00803C7B" w:rsidRPr="00355286">
              <w:rPr>
                <w:rFonts w:cs="Arial"/>
                <w:sz w:val="16"/>
                <w:szCs w:val="16"/>
              </w:rPr>
              <w:t>,</w:t>
            </w:r>
            <w:r w:rsidRPr="00355286">
              <w:rPr>
                <w:rFonts w:cs="Arial"/>
                <w:sz w:val="16"/>
                <w:szCs w:val="16"/>
              </w:rPr>
              <w:t>632</w:t>
            </w:r>
            <w:r w:rsidR="00803C7B" w:rsidRPr="00355286">
              <w:rPr>
                <w:rFonts w:cs="Arial"/>
                <w:sz w:val="16"/>
                <w:szCs w:val="16"/>
              </w:rPr>
              <w:t>.</w:t>
            </w:r>
            <w:r w:rsidRPr="00355286">
              <w:rPr>
                <w:rFonts w:cs="Arial"/>
                <w:sz w:val="16"/>
                <w:szCs w:val="16"/>
              </w:rPr>
              <w:t>74</w:t>
            </w:r>
          </w:p>
        </w:tc>
        <w:tc>
          <w:tcPr>
            <w:tcW w:w="1296" w:type="dxa"/>
            <w:tcBorders>
              <w:top w:val="nil"/>
              <w:left w:val="nil"/>
              <w:right w:val="nil"/>
            </w:tcBorders>
            <w:shd w:val="clear" w:color="auto" w:fill="auto"/>
            <w:noWrap/>
          </w:tcPr>
          <w:p w14:paraId="5779B355" w14:textId="47B0BCC6" w:rsidR="00803C7B" w:rsidRPr="00355286" w:rsidRDefault="002B26ED" w:rsidP="00F355F4">
            <w:pPr>
              <w:spacing w:line="240" w:lineRule="auto"/>
              <w:ind w:right="-72"/>
              <w:jc w:val="right"/>
              <w:rPr>
                <w:rFonts w:cs="Arial"/>
                <w:sz w:val="16"/>
                <w:szCs w:val="16"/>
              </w:rPr>
            </w:pPr>
            <w:r w:rsidRPr="00355286">
              <w:rPr>
                <w:rFonts w:cs="Arial"/>
                <w:sz w:val="16"/>
                <w:szCs w:val="16"/>
              </w:rPr>
              <w:t>350</w:t>
            </w:r>
            <w:r w:rsidR="00803C7B" w:rsidRPr="00355286">
              <w:rPr>
                <w:rFonts w:cs="Arial"/>
                <w:sz w:val="16"/>
                <w:szCs w:val="16"/>
              </w:rPr>
              <w:t>,</w:t>
            </w:r>
            <w:r w:rsidRPr="00355286">
              <w:rPr>
                <w:rFonts w:cs="Arial"/>
                <w:sz w:val="16"/>
                <w:szCs w:val="16"/>
              </w:rPr>
              <w:t>632</w:t>
            </w:r>
            <w:r w:rsidR="00803C7B" w:rsidRPr="00355286">
              <w:rPr>
                <w:rFonts w:cs="Arial"/>
                <w:sz w:val="16"/>
                <w:szCs w:val="16"/>
              </w:rPr>
              <w:t>.</w:t>
            </w:r>
            <w:r w:rsidRPr="00355286">
              <w:rPr>
                <w:rFonts w:cs="Arial"/>
                <w:sz w:val="16"/>
                <w:szCs w:val="16"/>
              </w:rPr>
              <w:t>74</w:t>
            </w:r>
          </w:p>
        </w:tc>
        <w:tc>
          <w:tcPr>
            <w:tcW w:w="1296" w:type="dxa"/>
            <w:tcBorders>
              <w:top w:val="nil"/>
              <w:left w:val="nil"/>
              <w:right w:val="nil"/>
            </w:tcBorders>
            <w:shd w:val="clear" w:color="auto" w:fill="auto"/>
            <w:noWrap/>
          </w:tcPr>
          <w:p w14:paraId="72E1BB29" w14:textId="493C9973" w:rsidR="00803C7B" w:rsidRPr="00355286" w:rsidRDefault="0051322C" w:rsidP="00F355F4">
            <w:pPr>
              <w:spacing w:line="240" w:lineRule="auto"/>
              <w:ind w:right="-72"/>
              <w:jc w:val="right"/>
              <w:rPr>
                <w:rFonts w:cs="Arial"/>
                <w:sz w:val="16"/>
                <w:szCs w:val="16"/>
              </w:rPr>
            </w:pPr>
            <w:r w:rsidRPr="00355286">
              <w:rPr>
                <w:rFonts w:cs="Arial"/>
                <w:sz w:val="16"/>
                <w:szCs w:val="16"/>
                <w:lang w:val="en-US"/>
              </w:rPr>
              <w:t>353</w:t>
            </w:r>
            <w:r w:rsidR="00803C7B" w:rsidRPr="00355286">
              <w:rPr>
                <w:rFonts w:cs="Arial"/>
                <w:sz w:val="16"/>
                <w:szCs w:val="16"/>
              </w:rPr>
              <w:t>,</w:t>
            </w:r>
            <w:r w:rsidRPr="00355286">
              <w:rPr>
                <w:rFonts w:cs="Arial"/>
                <w:sz w:val="16"/>
                <w:szCs w:val="16"/>
              </w:rPr>
              <w:t>094</w:t>
            </w:r>
            <w:r w:rsidR="00803C7B" w:rsidRPr="00355286">
              <w:rPr>
                <w:rFonts w:cs="Arial"/>
                <w:sz w:val="16"/>
                <w:szCs w:val="16"/>
              </w:rPr>
              <w:t>.</w:t>
            </w:r>
            <w:r w:rsidRPr="00355286">
              <w:rPr>
                <w:rFonts w:cs="Arial"/>
                <w:sz w:val="16"/>
                <w:szCs w:val="16"/>
              </w:rPr>
              <w:t>61</w:t>
            </w:r>
          </w:p>
        </w:tc>
      </w:tr>
      <w:tr w:rsidR="00271462" w:rsidRPr="00355286" w14:paraId="0A98952C" w14:textId="77777777" w:rsidTr="00792953">
        <w:tc>
          <w:tcPr>
            <w:tcW w:w="2909" w:type="dxa"/>
            <w:tcBorders>
              <w:top w:val="nil"/>
              <w:left w:val="nil"/>
              <w:right w:val="nil"/>
            </w:tcBorders>
            <w:shd w:val="clear" w:color="auto" w:fill="auto"/>
            <w:noWrap/>
          </w:tcPr>
          <w:p w14:paraId="28CAC973" w14:textId="77777777" w:rsidR="00803C7B" w:rsidRPr="00355286" w:rsidRDefault="00803C7B" w:rsidP="00F355F4">
            <w:pPr>
              <w:spacing w:line="240" w:lineRule="auto"/>
              <w:ind w:left="43" w:right="-72" w:hanging="144"/>
              <w:rPr>
                <w:rFonts w:cs="Arial"/>
                <w:sz w:val="16"/>
                <w:szCs w:val="16"/>
              </w:rPr>
            </w:pPr>
            <w:r w:rsidRPr="00355286">
              <w:rPr>
                <w:rFonts w:cs="Arial"/>
                <w:sz w:val="16"/>
                <w:szCs w:val="16"/>
              </w:rPr>
              <w:t xml:space="preserve">Liabilities under agreements and </w:t>
            </w:r>
          </w:p>
          <w:p w14:paraId="069F0FC1" w14:textId="77777777" w:rsidR="00803C7B" w:rsidRPr="00355286" w:rsidRDefault="00803C7B" w:rsidP="00F355F4">
            <w:pPr>
              <w:spacing w:line="240" w:lineRule="auto"/>
              <w:ind w:left="43" w:right="-72" w:hanging="144"/>
              <w:rPr>
                <w:rFonts w:cs="Arial"/>
                <w:sz w:val="16"/>
                <w:szCs w:val="16"/>
              </w:rPr>
            </w:pPr>
            <w:r w:rsidRPr="00355286">
              <w:rPr>
                <w:rFonts w:cs="Arial"/>
                <w:sz w:val="16"/>
                <w:szCs w:val="16"/>
              </w:rPr>
              <w:t xml:space="preserve">   licences for operation</w:t>
            </w:r>
          </w:p>
        </w:tc>
        <w:tc>
          <w:tcPr>
            <w:tcW w:w="1296" w:type="dxa"/>
            <w:tcBorders>
              <w:left w:val="nil"/>
              <w:bottom w:val="single" w:sz="4" w:space="0" w:color="auto"/>
              <w:right w:val="nil"/>
            </w:tcBorders>
            <w:shd w:val="clear" w:color="auto" w:fill="auto"/>
            <w:noWrap/>
            <w:vAlign w:val="bottom"/>
          </w:tcPr>
          <w:p w14:paraId="1F2C23D3"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368" w:type="dxa"/>
            <w:tcBorders>
              <w:left w:val="nil"/>
              <w:bottom w:val="single" w:sz="4" w:space="0" w:color="auto"/>
              <w:right w:val="nil"/>
            </w:tcBorders>
            <w:shd w:val="clear" w:color="auto" w:fill="auto"/>
            <w:noWrap/>
            <w:vAlign w:val="bottom"/>
          </w:tcPr>
          <w:p w14:paraId="7B671EC7"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left w:val="nil"/>
              <w:bottom w:val="single" w:sz="4" w:space="0" w:color="auto"/>
              <w:right w:val="nil"/>
            </w:tcBorders>
            <w:shd w:val="clear" w:color="auto" w:fill="auto"/>
            <w:noWrap/>
            <w:vAlign w:val="bottom"/>
          </w:tcPr>
          <w:p w14:paraId="3E14C349" w14:textId="12906428" w:rsidR="00803C7B" w:rsidRPr="00355286" w:rsidRDefault="002B26ED" w:rsidP="00F355F4">
            <w:pPr>
              <w:spacing w:line="240" w:lineRule="auto"/>
              <w:ind w:right="-72"/>
              <w:jc w:val="right"/>
              <w:rPr>
                <w:rFonts w:cs="Arial"/>
                <w:sz w:val="16"/>
                <w:szCs w:val="16"/>
              </w:rPr>
            </w:pPr>
            <w:r w:rsidRPr="00355286">
              <w:rPr>
                <w:rFonts w:cs="Arial"/>
                <w:sz w:val="16"/>
                <w:szCs w:val="16"/>
              </w:rPr>
              <w:t>65</w:t>
            </w:r>
            <w:r w:rsidR="00803C7B" w:rsidRPr="00355286">
              <w:rPr>
                <w:rFonts w:cs="Arial"/>
                <w:sz w:val="16"/>
                <w:szCs w:val="16"/>
              </w:rPr>
              <w:t>,</w:t>
            </w:r>
            <w:r w:rsidRPr="00355286">
              <w:rPr>
                <w:rFonts w:cs="Arial"/>
                <w:sz w:val="16"/>
                <w:szCs w:val="16"/>
              </w:rPr>
              <w:t>691</w:t>
            </w:r>
            <w:r w:rsidR="00803C7B" w:rsidRPr="00355286">
              <w:rPr>
                <w:rFonts w:cs="Arial"/>
                <w:sz w:val="16"/>
                <w:szCs w:val="16"/>
              </w:rPr>
              <w:t>.</w:t>
            </w:r>
            <w:r w:rsidRPr="00355286">
              <w:rPr>
                <w:rFonts w:cs="Arial"/>
                <w:sz w:val="16"/>
                <w:szCs w:val="16"/>
              </w:rPr>
              <w:t>37</w:t>
            </w:r>
          </w:p>
        </w:tc>
        <w:tc>
          <w:tcPr>
            <w:tcW w:w="1296" w:type="dxa"/>
            <w:tcBorders>
              <w:left w:val="nil"/>
              <w:bottom w:val="single" w:sz="4" w:space="0" w:color="auto"/>
              <w:right w:val="nil"/>
            </w:tcBorders>
            <w:shd w:val="clear" w:color="auto" w:fill="auto"/>
            <w:noWrap/>
            <w:vAlign w:val="bottom"/>
          </w:tcPr>
          <w:p w14:paraId="3D949F43" w14:textId="031CADE2" w:rsidR="00803C7B" w:rsidRPr="00355286" w:rsidRDefault="002B26ED" w:rsidP="00F355F4">
            <w:pPr>
              <w:spacing w:line="240" w:lineRule="auto"/>
              <w:ind w:right="-72"/>
              <w:jc w:val="right"/>
              <w:rPr>
                <w:rFonts w:cs="Arial"/>
                <w:sz w:val="16"/>
                <w:szCs w:val="16"/>
              </w:rPr>
            </w:pPr>
            <w:r w:rsidRPr="00355286">
              <w:rPr>
                <w:rFonts w:cs="Arial"/>
                <w:sz w:val="16"/>
                <w:szCs w:val="16"/>
              </w:rPr>
              <w:t>65</w:t>
            </w:r>
            <w:r w:rsidR="00803C7B" w:rsidRPr="00355286">
              <w:rPr>
                <w:rFonts w:cs="Arial"/>
                <w:sz w:val="16"/>
                <w:szCs w:val="16"/>
              </w:rPr>
              <w:t>,</w:t>
            </w:r>
            <w:r w:rsidRPr="00355286">
              <w:rPr>
                <w:rFonts w:cs="Arial"/>
                <w:sz w:val="16"/>
                <w:szCs w:val="16"/>
              </w:rPr>
              <w:t>691</w:t>
            </w:r>
            <w:r w:rsidR="00803C7B" w:rsidRPr="00355286">
              <w:rPr>
                <w:rFonts w:cs="Arial"/>
                <w:sz w:val="16"/>
                <w:szCs w:val="16"/>
              </w:rPr>
              <w:t>.</w:t>
            </w:r>
            <w:r w:rsidRPr="00355286">
              <w:rPr>
                <w:rFonts w:cs="Arial"/>
                <w:sz w:val="16"/>
                <w:szCs w:val="16"/>
              </w:rPr>
              <w:t>37</w:t>
            </w:r>
          </w:p>
        </w:tc>
        <w:tc>
          <w:tcPr>
            <w:tcW w:w="1296" w:type="dxa"/>
            <w:tcBorders>
              <w:left w:val="nil"/>
              <w:bottom w:val="single" w:sz="4" w:space="0" w:color="auto"/>
              <w:right w:val="nil"/>
            </w:tcBorders>
            <w:shd w:val="clear" w:color="auto" w:fill="auto"/>
            <w:noWrap/>
            <w:vAlign w:val="bottom"/>
          </w:tcPr>
          <w:p w14:paraId="09AE9BB8" w14:textId="12B9D97F" w:rsidR="00803C7B" w:rsidRPr="00355286" w:rsidRDefault="002B26ED" w:rsidP="00F355F4">
            <w:pPr>
              <w:spacing w:line="240" w:lineRule="auto"/>
              <w:ind w:right="-72"/>
              <w:jc w:val="right"/>
              <w:rPr>
                <w:rFonts w:cs="Arial"/>
                <w:sz w:val="16"/>
                <w:szCs w:val="16"/>
              </w:rPr>
            </w:pPr>
            <w:r w:rsidRPr="00355286">
              <w:rPr>
                <w:rFonts w:cs="Arial"/>
                <w:sz w:val="16"/>
                <w:szCs w:val="16"/>
              </w:rPr>
              <w:t>63</w:t>
            </w:r>
            <w:r w:rsidR="00803C7B" w:rsidRPr="00355286">
              <w:rPr>
                <w:rFonts w:cs="Arial"/>
                <w:sz w:val="16"/>
                <w:szCs w:val="16"/>
              </w:rPr>
              <w:t>,</w:t>
            </w:r>
            <w:r w:rsidRPr="00355286">
              <w:rPr>
                <w:rFonts w:cs="Arial"/>
                <w:sz w:val="16"/>
                <w:szCs w:val="16"/>
              </w:rPr>
              <w:t>594</w:t>
            </w:r>
            <w:r w:rsidR="00803C7B" w:rsidRPr="00355286">
              <w:rPr>
                <w:rFonts w:cs="Arial"/>
                <w:sz w:val="16"/>
                <w:szCs w:val="16"/>
              </w:rPr>
              <w:t>.</w:t>
            </w:r>
            <w:r w:rsidRPr="00355286">
              <w:rPr>
                <w:rFonts w:cs="Arial"/>
                <w:sz w:val="16"/>
                <w:szCs w:val="16"/>
              </w:rPr>
              <w:t>37</w:t>
            </w:r>
          </w:p>
        </w:tc>
      </w:tr>
      <w:tr w:rsidR="00271462" w:rsidRPr="00355286" w14:paraId="0A0201C5" w14:textId="77777777" w:rsidTr="00792953">
        <w:tc>
          <w:tcPr>
            <w:tcW w:w="2909" w:type="dxa"/>
            <w:tcBorders>
              <w:top w:val="nil"/>
              <w:left w:val="nil"/>
              <w:right w:val="nil"/>
            </w:tcBorders>
            <w:shd w:val="clear" w:color="auto" w:fill="auto"/>
            <w:noWrap/>
            <w:vAlign w:val="bottom"/>
          </w:tcPr>
          <w:p w14:paraId="1A9F7CB9" w14:textId="77777777" w:rsidR="00803C7B" w:rsidRPr="00355286" w:rsidRDefault="00803C7B" w:rsidP="00F355F4">
            <w:pPr>
              <w:spacing w:line="240" w:lineRule="auto"/>
              <w:ind w:left="43" w:right="-72" w:hanging="144"/>
              <w:rPr>
                <w:rFonts w:cs="Arial"/>
                <w:sz w:val="10"/>
                <w:szCs w:val="10"/>
              </w:rPr>
            </w:pPr>
          </w:p>
        </w:tc>
        <w:tc>
          <w:tcPr>
            <w:tcW w:w="1296" w:type="dxa"/>
            <w:tcBorders>
              <w:top w:val="single" w:sz="4" w:space="0" w:color="auto"/>
              <w:left w:val="nil"/>
              <w:right w:val="nil"/>
            </w:tcBorders>
            <w:shd w:val="clear" w:color="auto" w:fill="auto"/>
            <w:noWrap/>
            <w:vAlign w:val="bottom"/>
          </w:tcPr>
          <w:p w14:paraId="73808079" w14:textId="77777777" w:rsidR="00803C7B" w:rsidRPr="00355286" w:rsidRDefault="00803C7B" w:rsidP="00F355F4">
            <w:pPr>
              <w:spacing w:line="240" w:lineRule="auto"/>
              <w:ind w:right="-72"/>
              <w:jc w:val="center"/>
              <w:rPr>
                <w:rFonts w:cs="Arial"/>
                <w:sz w:val="10"/>
                <w:szCs w:val="10"/>
              </w:rPr>
            </w:pPr>
          </w:p>
        </w:tc>
        <w:tc>
          <w:tcPr>
            <w:tcW w:w="1368" w:type="dxa"/>
            <w:tcBorders>
              <w:top w:val="single" w:sz="4" w:space="0" w:color="auto"/>
              <w:left w:val="nil"/>
              <w:right w:val="nil"/>
            </w:tcBorders>
            <w:shd w:val="clear" w:color="auto" w:fill="auto"/>
            <w:noWrap/>
            <w:vAlign w:val="bottom"/>
          </w:tcPr>
          <w:p w14:paraId="23CD95CC" w14:textId="77777777" w:rsidR="00803C7B" w:rsidRPr="00355286" w:rsidRDefault="00803C7B" w:rsidP="00F355F4">
            <w:pPr>
              <w:spacing w:line="240" w:lineRule="auto"/>
              <w:ind w:right="-72"/>
              <w:jc w:val="center"/>
              <w:rPr>
                <w:rFonts w:cs="Arial"/>
                <w:sz w:val="10"/>
                <w:szCs w:val="10"/>
              </w:rPr>
            </w:pPr>
          </w:p>
        </w:tc>
        <w:tc>
          <w:tcPr>
            <w:tcW w:w="1296" w:type="dxa"/>
            <w:tcBorders>
              <w:top w:val="single" w:sz="4" w:space="0" w:color="auto"/>
              <w:left w:val="nil"/>
              <w:right w:val="nil"/>
            </w:tcBorders>
            <w:shd w:val="clear" w:color="auto" w:fill="auto"/>
            <w:noWrap/>
            <w:vAlign w:val="bottom"/>
          </w:tcPr>
          <w:p w14:paraId="20F8860F" w14:textId="77777777" w:rsidR="00803C7B" w:rsidRPr="00355286" w:rsidRDefault="00803C7B" w:rsidP="00F355F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793BA3D8" w14:textId="77777777" w:rsidR="00803C7B" w:rsidRPr="00355286" w:rsidRDefault="00803C7B" w:rsidP="00F355F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000990BB" w14:textId="77777777" w:rsidR="00803C7B" w:rsidRPr="00355286" w:rsidRDefault="00803C7B" w:rsidP="00F355F4">
            <w:pPr>
              <w:spacing w:line="240" w:lineRule="auto"/>
              <w:ind w:right="-72"/>
              <w:jc w:val="right"/>
              <w:rPr>
                <w:rFonts w:cs="Arial"/>
                <w:sz w:val="10"/>
                <w:szCs w:val="10"/>
              </w:rPr>
            </w:pPr>
          </w:p>
        </w:tc>
      </w:tr>
      <w:tr w:rsidR="00803C7B" w:rsidRPr="00355286" w14:paraId="0283EB68" w14:textId="77777777" w:rsidTr="00792953">
        <w:tc>
          <w:tcPr>
            <w:tcW w:w="2909" w:type="dxa"/>
            <w:tcBorders>
              <w:top w:val="nil"/>
              <w:left w:val="nil"/>
              <w:right w:val="nil"/>
            </w:tcBorders>
            <w:shd w:val="clear" w:color="auto" w:fill="auto"/>
            <w:noWrap/>
            <w:vAlign w:val="bottom"/>
          </w:tcPr>
          <w:p w14:paraId="0A0AA003" w14:textId="77777777" w:rsidR="00803C7B" w:rsidRPr="00355286" w:rsidRDefault="00803C7B" w:rsidP="00F355F4">
            <w:pPr>
              <w:spacing w:line="240" w:lineRule="auto"/>
              <w:ind w:left="43" w:right="-72" w:hanging="144"/>
              <w:rPr>
                <w:rFonts w:cs="Arial"/>
                <w:sz w:val="16"/>
                <w:szCs w:val="16"/>
              </w:rPr>
            </w:pPr>
          </w:p>
        </w:tc>
        <w:tc>
          <w:tcPr>
            <w:tcW w:w="1296" w:type="dxa"/>
            <w:tcBorders>
              <w:left w:val="nil"/>
              <w:bottom w:val="single" w:sz="4" w:space="0" w:color="auto"/>
              <w:right w:val="nil"/>
            </w:tcBorders>
            <w:shd w:val="clear" w:color="auto" w:fill="auto"/>
            <w:noWrap/>
            <w:vAlign w:val="bottom"/>
          </w:tcPr>
          <w:p w14:paraId="54A9521F"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368" w:type="dxa"/>
            <w:tcBorders>
              <w:left w:val="nil"/>
              <w:bottom w:val="single" w:sz="4" w:space="0" w:color="auto"/>
              <w:right w:val="nil"/>
            </w:tcBorders>
            <w:shd w:val="clear" w:color="auto" w:fill="auto"/>
            <w:noWrap/>
            <w:vAlign w:val="bottom"/>
          </w:tcPr>
          <w:p w14:paraId="7EC05E65"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left w:val="nil"/>
              <w:bottom w:val="single" w:sz="4" w:space="0" w:color="auto"/>
              <w:right w:val="nil"/>
            </w:tcBorders>
            <w:shd w:val="clear" w:color="auto" w:fill="auto"/>
            <w:noWrap/>
          </w:tcPr>
          <w:p w14:paraId="34F24F57" w14:textId="1E2B9F92" w:rsidR="00803C7B" w:rsidRPr="00355286" w:rsidRDefault="002B26ED" w:rsidP="00F355F4">
            <w:pPr>
              <w:spacing w:line="240" w:lineRule="auto"/>
              <w:ind w:right="-72"/>
              <w:jc w:val="right"/>
              <w:rPr>
                <w:rFonts w:cs="Arial"/>
                <w:sz w:val="16"/>
                <w:szCs w:val="16"/>
              </w:rPr>
            </w:pPr>
            <w:r w:rsidRPr="00355286">
              <w:rPr>
                <w:rFonts w:cs="Arial"/>
                <w:sz w:val="16"/>
                <w:szCs w:val="16"/>
              </w:rPr>
              <w:t>525</w:t>
            </w:r>
            <w:r w:rsidR="00803C7B" w:rsidRPr="00355286">
              <w:rPr>
                <w:rFonts w:cs="Arial"/>
                <w:sz w:val="16"/>
                <w:szCs w:val="16"/>
              </w:rPr>
              <w:t>,</w:t>
            </w:r>
            <w:r w:rsidRPr="00355286">
              <w:rPr>
                <w:rFonts w:cs="Arial"/>
                <w:sz w:val="16"/>
                <w:szCs w:val="16"/>
              </w:rPr>
              <w:t>566</w:t>
            </w:r>
            <w:r w:rsidR="00803C7B" w:rsidRPr="00355286">
              <w:rPr>
                <w:rFonts w:cs="Arial"/>
                <w:sz w:val="16"/>
                <w:szCs w:val="16"/>
              </w:rPr>
              <w:t>.</w:t>
            </w:r>
            <w:r w:rsidRPr="00355286">
              <w:rPr>
                <w:rFonts w:cs="Arial"/>
                <w:sz w:val="16"/>
                <w:szCs w:val="16"/>
              </w:rPr>
              <w:t>84</w:t>
            </w:r>
          </w:p>
        </w:tc>
        <w:tc>
          <w:tcPr>
            <w:tcW w:w="1296" w:type="dxa"/>
            <w:tcBorders>
              <w:left w:val="nil"/>
              <w:bottom w:val="single" w:sz="4" w:space="0" w:color="auto"/>
              <w:right w:val="nil"/>
            </w:tcBorders>
            <w:shd w:val="clear" w:color="auto" w:fill="auto"/>
            <w:noWrap/>
          </w:tcPr>
          <w:p w14:paraId="4EDA7FD1" w14:textId="1DCCBA51" w:rsidR="00803C7B" w:rsidRPr="00355286" w:rsidRDefault="002B26ED" w:rsidP="00F355F4">
            <w:pPr>
              <w:spacing w:line="240" w:lineRule="auto"/>
              <w:ind w:right="-72"/>
              <w:jc w:val="right"/>
              <w:rPr>
                <w:rFonts w:cs="Arial"/>
                <w:sz w:val="16"/>
                <w:szCs w:val="16"/>
              </w:rPr>
            </w:pPr>
            <w:r w:rsidRPr="00355286">
              <w:rPr>
                <w:rFonts w:cs="Arial"/>
                <w:sz w:val="16"/>
                <w:szCs w:val="16"/>
              </w:rPr>
              <w:t>525</w:t>
            </w:r>
            <w:r w:rsidR="00803C7B" w:rsidRPr="00355286">
              <w:rPr>
                <w:rFonts w:cs="Arial"/>
                <w:sz w:val="16"/>
                <w:szCs w:val="16"/>
              </w:rPr>
              <w:t>,</w:t>
            </w:r>
            <w:r w:rsidRPr="00355286">
              <w:rPr>
                <w:rFonts w:cs="Arial"/>
                <w:sz w:val="16"/>
                <w:szCs w:val="16"/>
              </w:rPr>
              <w:t>566</w:t>
            </w:r>
            <w:r w:rsidR="00803C7B" w:rsidRPr="00355286">
              <w:rPr>
                <w:rFonts w:cs="Arial"/>
                <w:sz w:val="16"/>
                <w:szCs w:val="16"/>
              </w:rPr>
              <w:t>.</w:t>
            </w:r>
            <w:r w:rsidRPr="00355286">
              <w:rPr>
                <w:rFonts w:cs="Arial"/>
                <w:sz w:val="16"/>
                <w:szCs w:val="16"/>
              </w:rPr>
              <w:t>84</w:t>
            </w:r>
          </w:p>
        </w:tc>
        <w:tc>
          <w:tcPr>
            <w:tcW w:w="1296" w:type="dxa"/>
            <w:tcBorders>
              <w:left w:val="nil"/>
              <w:bottom w:val="single" w:sz="4" w:space="0" w:color="auto"/>
              <w:right w:val="nil"/>
            </w:tcBorders>
            <w:shd w:val="clear" w:color="auto" w:fill="auto"/>
            <w:noWrap/>
          </w:tcPr>
          <w:p w14:paraId="2F664C25" w14:textId="69180C31" w:rsidR="00803C7B" w:rsidRPr="00355286" w:rsidRDefault="0051322C" w:rsidP="00F355F4">
            <w:pPr>
              <w:spacing w:line="240" w:lineRule="auto"/>
              <w:ind w:right="-72"/>
              <w:jc w:val="right"/>
              <w:rPr>
                <w:rFonts w:cs="Arial"/>
                <w:sz w:val="16"/>
                <w:szCs w:val="16"/>
              </w:rPr>
            </w:pPr>
            <w:r w:rsidRPr="00355286">
              <w:rPr>
                <w:rFonts w:cs="Arial"/>
                <w:sz w:val="16"/>
                <w:szCs w:val="16"/>
              </w:rPr>
              <w:t>525</w:t>
            </w:r>
            <w:r w:rsidR="00803C7B" w:rsidRPr="00355286">
              <w:rPr>
                <w:rFonts w:cs="Arial"/>
                <w:sz w:val="16"/>
                <w:szCs w:val="16"/>
              </w:rPr>
              <w:t>,</w:t>
            </w:r>
            <w:r w:rsidRPr="00355286">
              <w:rPr>
                <w:rFonts w:cs="Arial"/>
                <w:sz w:val="16"/>
                <w:szCs w:val="16"/>
              </w:rPr>
              <w:t>931</w:t>
            </w:r>
            <w:r w:rsidR="00803C7B" w:rsidRPr="00355286">
              <w:rPr>
                <w:rFonts w:cs="Arial"/>
                <w:sz w:val="16"/>
                <w:szCs w:val="16"/>
              </w:rPr>
              <w:t>.</w:t>
            </w:r>
            <w:r w:rsidRPr="00355286">
              <w:rPr>
                <w:rFonts w:cs="Arial"/>
                <w:sz w:val="16"/>
                <w:szCs w:val="16"/>
              </w:rPr>
              <w:t>71</w:t>
            </w:r>
          </w:p>
        </w:tc>
      </w:tr>
    </w:tbl>
    <w:p w14:paraId="1258EA10" w14:textId="77777777" w:rsidR="00834005" w:rsidRPr="00355286" w:rsidRDefault="00834005" w:rsidP="00F355F4">
      <w:pPr>
        <w:spacing w:line="240" w:lineRule="auto"/>
        <w:rPr>
          <w:rFonts w:cs="Arial"/>
          <w:sz w:val="18"/>
          <w:szCs w:val="18"/>
        </w:rPr>
      </w:pP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271462" w:rsidRPr="00355286" w14:paraId="619B8417" w14:textId="77777777" w:rsidTr="00D46E27">
        <w:trPr>
          <w:tblHeader/>
        </w:trPr>
        <w:tc>
          <w:tcPr>
            <w:tcW w:w="2909" w:type="dxa"/>
            <w:tcBorders>
              <w:top w:val="nil"/>
              <w:left w:val="nil"/>
              <w:right w:val="nil"/>
            </w:tcBorders>
            <w:shd w:val="clear" w:color="auto" w:fill="auto"/>
            <w:noWrap/>
            <w:vAlign w:val="bottom"/>
          </w:tcPr>
          <w:p w14:paraId="1ABED77B" w14:textId="77777777" w:rsidR="00834005" w:rsidRPr="00355286" w:rsidRDefault="00834005" w:rsidP="00F355F4">
            <w:pPr>
              <w:spacing w:line="240" w:lineRule="auto"/>
              <w:ind w:left="43" w:right="-72" w:hanging="144"/>
              <w:rPr>
                <w:rFonts w:cs="Arial"/>
                <w:b/>
                <w:bCs/>
                <w:sz w:val="16"/>
                <w:szCs w:val="16"/>
              </w:rPr>
            </w:pPr>
          </w:p>
        </w:tc>
        <w:tc>
          <w:tcPr>
            <w:tcW w:w="6552" w:type="dxa"/>
            <w:gridSpan w:val="5"/>
            <w:tcBorders>
              <w:left w:val="nil"/>
              <w:bottom w:val="single" w:sz="4" w:space="0" w:color="auto"/>
              <w:right w:val="nil"/>
            </w:tcBorders>
            <w:shd w:val="clear" w:color="auto" w:fill="auto"/>
            <w:vAlign w:val="bottom"/>
          </w:tcPr>
          <w:p w14:paraId="265D3A8A" w14:textId="2FC902A8" w:rsidR="00834005" w:rsidRPr="00355286" w:rsidRDefault="00834005" w:rsidP="00F355F4">
            <w:pPr>
              <w:spacing w:line="240" w:lineRule="auto"/>
              <w:ind w:right="-72"/>
              <w:jc w:val="center"/>
              <w:rPr>
                <w:rFonts w:cs="Arial"/>
                <w:b/>
                <w:bCs/>
                <w:sz w:val="16"/>
                <w:szCs w:val="16"/>
              </w:rPr>
            </w:pPr>
            <w:r w:rsidRPr="00355286">
              <w:rPr>
                <w:rFonts w:cs="Arial"/>
                <w:b/>
                <w:bCs/>
                <w:sz w:val="16"/>
                <w:szCs w:val="16"/>
              </w:rPr>
              <w:t>Separate financial statements</w:t>
            </w:r>
          </w:p>
        </w:tc>
      </w:tr>
      <w:tr w:rsidR="00271462" w:rsidRPr="00355286" w14:paraId="1FDC2807" w14:textId="77777777" w:rsidTr="00F511CB">
        <w:trPr>
          <w:tblHeader/>
        </w:trPr>
        <w:tc>
          <w:tcPr>
            <w:tcW w:w="2909" w:type="dxa"/>
            <w:tcBorders>
              <w:top w:val="nil"/>
              <w:left w:val="nil"/>
              <w:right w:val="nil"/>
            </w:tcBorders>
            <w:shd w:val="clear" w:color="auto" w:fill="auto"/>
            <w:noWrap/>
            <w:vAlign w:val="bottom"/>
            <w:hideMark/>
          </w:tcPr>
          <w:p w14:paraId="26275CE5" w14:textId="77777777" w:rsidR="00834005" w:rsidRPr="00355286" w:rsidRDefault="00834005" w:rsidP="00F355F4">
            <w:pPr>
              <w:spacing w:line="240" w:lineRule="auto"/>
              <w:ind w:left="43" w:right="-72" w:hanging="144"/>
              <w:rPr>
                <w:rFonts w:cs="Arial"/>
                <w:b/>
                <w:bCs/>
                <w:sz w:val="16"/>
                <w:szCs w:val="16"/>
                <w:cs/>
              </w:rPr>
            </w:pPr>
          </w:p>
        </w:tc>
        <w:tc>
          <w:tcPr>
            <w:tcW w:w="1296" w:type="dxa"/>
            <w:tcBorders>
              <w:top w:val="single" w:sz="4" w:space="0" w:color="auto"/>
              <w:left w:val="nil"/>
              <w:right w:val="nil"/>
            </w:tcBorders>
            <w:shd w:val="clear" w:color="auto" w:fill="auto"/>
            <w:vAlign w:val="bottom"/>
            <w:hideMark/>
          </w:tcPr>
          <w:p w14:paraId="4F237E4E" w14:textId="77777777" w:rsidR="00834005" w:rsidRPr="00355286" w:rsidRDefault="00834005" w:rsidP="00F355F4">
            <w:pPr>
              <w:spacing w:line="240" w:lineRule="auto"/>
              <w:ind w:right="-72"/>
              <w:jc w:val="center"/>
              <w:rPr>
                <w:rFonts w:cs="Arial"/>
                <w:b/>
                <w:bCs/>
                <w:sz w:val="16"/>
                <w:szCs w:val="16"/>
              </w:rPr>
            </w:pPr>
            <w:r w:rsidRPr="00355286">
              <w:rPr>
                <w:rFonts w:cs="Arial"/>
                <w:b/>
                <w:bCs/>
                <w:sz w:val="16"/>
                <w:szCs w:val="16"/>
              </w:rPr>
              <w:t>Fair value through profit or loss (FVPL)</w:t>
            </w:r>
          </w:p>
        </w:tc>
        <w:tc>
          <w:tcPr>
            <w:tcW w:w="1368" w:type="dxa"/>
            <w:tcBorders>
              <w:top w:val="single" w:sz="4" w:space="0" w:color="auto"/>
              <w:left w:val="nil"/>
              <w:right w:val="nil"/>
            </w:tcBorders>
            <w:shd w:val="clear" w:color="auto" w:fill="auto"/>
            <w:vAlign w:val="bottom"/>
            <w:hideMark/>
          </w:tcPr>
          <w:p w14:paraId="1FB14A42" w14:textId="77777777" w:rsidR="00834005" w:rsidRPr="00355286" w:rsidRDefault="00834005" w:rsidP="00F355F4">
            <w:pPr>
              <w:spacing w:line="240" w:lineRule="auto"/>
              <w:ind w:right="-72"/>
              <w:jc w:val="center"/>
              <w:rPr>
                <w:rFonts w:cs="Arial"/>
                <w:b/>
                <w:bCs/>
                <w:sz w:val="16"/>
                <w:szCs w:val="16"/>
              </w:rPr>
            </w:pPr>
            <w:r w:rsidRPr="00355286">
              <w:rPr>
                <w:rFonts w:cs="Arial"/>
                <w:b/>
                <w:bCs/>
                <w:sz w:val="16"/>
                <w:szCs w:val="16"/>
              </w:rPr>
              <w:t>Fair value through other comprehensive income (FVOCI)</w:t>
            </w:r>
          </w:p>
        </w:tc>
        <w:tc>
          <w:tcPr>
            <w:tcW w:w="1296" w:type="dxa"/>
            <w:tcBorders>
              <w:top w:val="single" w:sz="4" w:space="0" w:color="auto"/>
              <w:left w:val="nil"/>
              <w:right w:val="nil"/>
            </w:tcBorders>
            <w:shd w:val="clear" w:color="auto" w:fill="auto"/>
            <w:vAlign w:val="bottom"/>
            <w:hideMark/>
          </w:tcPr>
          <w:p w14:paraId="6F7A8A3C" w14:textId="77777777" w:rsidR="00834005" w:rsidRPr="00355286" w:rsidRDefault="00834005" w:rsidP="00F355F4">
            <w:pPr>
              <w:spacing w:line="240" w:lineRule="auto"/>
              <w:ind w:right="-72"/>
              <w:jc w:val="center"/>
              <w:rPr>
                <w:rFonts w:cs="Arial"/>
                <w:b/>
                <w:bCs/>
                <w:sz w:val="16"/>
                <w:szCs w:val="16"/>
              </w:rPr>
            </w:pPr>
            <w:r w:rsidRPr="00355286">
              <w:rPr>
                <w:rFonts w:cs="Arial"/>
                <w:b/>
                <w:bCs/>
                <w:sz w:val="16"/>
                <w:szCs w:val="16"/>
              </w:rPr>
              <w:t>Amortised cost</w:t>
            </w:r>
          </w:p>
        </w:tc>
        <w:tc>
          <w:tcPr>
            <w:tcW w:w="1296" w:type="dxa"/>
            <w:tcBorders>
              <w:top w:val="single" w:sz="4" w:space="0" w:color="auto"/>
              <w:left w:val="nil"/>
              <w:right w:val="nil"/>
            </w:tcBorders>
            <w:shd w:val="clear" w:color="auto" w:fill="auto"/>
            <w:vAlign w:val="bottom"/>
            <w:hideMark/>
          </w:tcPr>
          <w:p w14:paraId="4B160BD8" w14:textId="77777777" w:rsidR="00834005" w:rsidRPr="00355286" w:rsidRDefault="00834005" w:rsidP="00F355F4">
            <w:pPr>
              <w:spacing w:line="240" w:lineRule="auto"/>
              <w:ind w:right="-72"/>
              <w:jc w:val="center"/>
              <w:rPr>
                <w:rFonts w:cs="Arial"/>
                <w:b/>
                <w:bCs/>
                <w:sz w:val="16"/>
                <w:szCs w:val="16"/>
              </w:rPr>
            </w:pPr>
            <w:r w:rsidRPr="00355286">
              <w:rPr>
                <w:rFonts w:cs="Arial"/>
                <w:b/>
                <w:bCs/>
                <w:sz w:val="16"/>
                <w:szCs w:val="16"/>
              </w:rPr>
              <w:t>Total carrying amount</w:t>
            </w:r>
          </w:p>
        </w:tc>
        <w:tc>
          <w:tcPr>
            <w:tcW w:w="1296" w:type="dxa"/>
            <w:tcBorders>
              <w:top w:val="single" w:sz="4" w:space="0" w:color="auto"/>
              <w:left w:val="nil"/>
              <w:right w:val="nil"/>
            </w:tcBorders>
            <w:shd w:val="clear" w:color="auto" w:fill="auto"/>
            <w:vAlign w:val="bottom"/>
            <w:hideMark/>
          </w:tcPr>
          <w:p w14:paraId="27D1349D" w14:textId="77777777" w:rsidR="00834005" w:rsidRPr="00355286" w:rsidRDefault="00834005" w:rsidP="00F355F4">
            <w:pPr>
              <w:spacing w:line="240" w:lineRule="auto"/>
              <w:ind w:right="-72"/>
              <w:jc w:val="center"/>
              <w:rPr>
                <w:rFonts w:cs="Arial"/>
                <w:b/>
                <w:bCs/>
                <w:sz w:val="16"/>
                <w:szCs w:val="16"/>
              </w:rPr>
            </w:pPr>
            <w:r w:rsidRPr="00355286">
              <w:rPr>
                <w:rFonts w:cs="Arial"/>
                <w:b/>
                <w:bCs/>
                <w:sz w:val="16"/>
                <w:szCs w:val="16"/>
              </w:rPr>
              <w:t>Fair value</w:t>
            </w:r>
          </w:p>
        </w:tc>
      </w:tr>
      <w:tr w:rsidR="00271462" w:rsidRPr="00355286" w14:paraId="5DAFE462" w14:textId="77777777" w:rsidTr="00F511CB">
        <w:trPr>
          <w:tblHeader/>
        </w:trPr>
        <w:tc>
          <w:tcPr>
            <w:tcW w:w="2909" w:type="dxa"/>
            <w:tcBorders>
              <w:top w:val="nil"/>
              <w:left w:val="nil"/>
              <w:right w:val="nil"/>
            </w:tcBorders>
            <w:shd w:val="clear" w:color="auto" w:fill="auto"/>
            <w:noWrap/>
            <w:vAlign w:val="bottom"/>
            <w:hideMark/>
          </w:tcPr>
          <w:p w14:paraId="5BF868D6" w14:textId="77777777" w:rsidR="00834005" w:rsidRPr="00355286" w:rsidRDefault="00834005" w:rsidP="00F355F4">
            <w:pPr>
              <w:spacing w:line="240" w:lineRule="auto"/>
              <w:ind w:left="43" w:right="-72" w:hanging="144"/>
              <w:rPr>
                <w:rFonts w:cs="Arial"/>
                <w:b/>
                <w:bCs/>
                <w:sz w:val="16"/>
                <w:szCs w:val="16"/>
              </w:rPr>
            </w:pPr>
          </w:p>
        </w:tc>
        <w:tc>
          <w:tcPr>
            <w:tcW w:w="1296" w:type="dxa"/>
            <w:tcBorders>
              <w:top w:val="nil"/>
              <w:left w:val="nil"/>
              <w:bottom w:val="single" w:sz="4" w:space="0" w:color="auto"/>
              <w:right w:val="nil"/>
            </w:tcBorders>
            <w:shd w:val="clear" w:color="auto" w:fill="auto"/>
            <w:vAlign w:val="bottom"/>
            <w:hideMark/>
          </w:tcPr>
          <w:p w14:paraId="63DAC0D7" w14:textId="77777777" w:rsidR="00834005" w:rsidRPr="00355286" w:rsidRDefault="00834005" w:rsidP="00F355F4">
            <w:pPr>
              <w:spacing w:line="240" w:lineRule="auto"/>
              <w:ind w:right="-72"/>
              <w:jc w:val="center"/>
              <w:rPr>
                <w:rFonts w:cs="Arial"/>
                <w:b/>
                <w:bCs/>
                <w:sz w:val="16"/>
                <w:szCs w:val="16"/>
              </w:rPr>
            </w:pPr>
            <w:r w:rsidRPr="00355286">
              <w:rPr>
                <w:rFonts w:cs="Arial"/>
                <w:b/>
                <w:bCs/>
                <w:sz w:val="16"/>
                <w:szCs w:val="16"/>
              </w:rPr>
              <w:t>Baht Million</w:t>
            </w:r>
          </w:p>
        </w:tc>
        <w:tc>
          <w:tcPr>
            <w:tcW w:w="1368" w:type="dxa"/>
            <w:tcBorders>
              <w:top w:val="nil"/>
              <w:left w:val="nil"/>
              <w:bottom w:val="single" w:sz="4" w:space="0" w:color="auto"/>
              <w:right w:val="nil"/>
            </w:tcBorders>
            <w:shd w:val="clear" w:color="auto" w:fill="auto"/>
            <w:vAlign w:val="bottom"/>
            <w:hideMark/>
          </w:tcPr>
          <w:p w14:paraId="5A24F5E9" w14:textId="77777777" w:rsidR="00834005" w:rsidRPr="00355286" w:rsidRDefault="00834005" w:rsidP="00F355F4">
            <w:pPr>
              <w:spacing w:line="240" w:lineRule="auto"/>
              <w:ind w:right="-72"/>
              <w:jc w:val="center"/>
              <w:rPr>
                <w:rFonts w:cs="Arial"/>
                <w:b/>
                <w:bCs/>
                <w:sz w:val="16"/>
                <w:szCs w:val="16"/>
              </w:rPr>
            </w:pPr>
            <w:r w:rsidRPr="00355286">
              <w:rPr>
                <w:rFonts w:cs="Arial"/>
                <w:b/>
                <w:bCs/>
                <w:sz w:val="16"/>
                <w:szCs w:val="16"/>
              </w:rPr>
              <w:t>Baht Million</w:t>
            </w:r>
          </w:p>
        </w:tc>
        <w:tc>
          <w:tcPr>
            <w:tcW w:w="1296" w:type="dxa"/>
            <w:tcBorders>
              <w:top w:val="nil"/>
              <w:left w:val="nil"/>
              <w:bottom w:val="single" w:sz="4" w:space="0" w:color="auto"/>
              <w:right w:val="nil"/>
            </w:tcBorders>
            <w:shd w:val="clear" w:color="auto" w:fill="auto"/>
            <w:vAlign w:val="bottom"/>
            <w:hideMark/>
          </w:tcPr>
          <w:p w14:paraId="56FAC482" w14:textId="77777777" w:rsidR="00834005" w:rsidRPr="00355286" w:rsidRDefault="00834005" w:rsidP="00F355F4">
            <w:pPr>
              <w:spacing w:line="240" w:lineRule="auto"/>
              <w:ind w:right="-72"/>
              <w:jc w:val="center"/>
              <w:rPr>
                <w:rFonts w:cs="Arial"/>
                <w:b/>
                <w:bCs/>
                <w:sz w:val="16"/>
                <w:szCs w:val="16"/>
              </w:rPr>
            </w:pPr>
            <w:r w:rsidRPr="00355286">
              <w:rPr>
                <w:rFonts w:cs="Arial"/>
                <w:b/>
                <w:bCs/>
                <w:sz w:val="16"/>
                <w:szCs w:val="16"/>
              </w:rPr>
              <w:t>Baht Million</w:t>
            </w:r>
          </w:p>
        </w:tc>
        <w:tc>
          <w:tcPr>
            <w:tcW w:w="1296" w:type="dxa"/>
            <w:tcBorders>
              <w:top w:val="nil"/>
              <w:left w:val="nil"/>
              <w:bottom w:val="single" w:sz="4" w:space="0" w:color="auto"/>
              <w:right w:val="nil"/>
            </w:tcBorders>
            <w:shd w:val="clear" w:color="auto" w:fill="auto"/>
            <w:vAlign w:val="bottom"/>
            <w:hideMark/>
          </w:tcPr>
          <w:p w14:paraId="6D519966" w14:textId="77777777" w:rsidR="00834005" w:rsidRPr="00355286" w:rsidRDefault="00834005" w:rsidP="00F355F4">
            <w:pPr>
              <w:spacing w:line="240" w:lineRule="auto"/>
              <w:ind w:right="-72"/>
              <w:jc w:val="center"/>
              <w:rPr>
                <w:rFonts w:cs="Arial"/>
                <w:b/>
                <w:bCs/>
                <w:sz w:val="16"/>
                <w:szCs w:val="16"/>
              </w:rPr>
            </w:pPr>
            <w:r w:rsidRPr="00355286">
              <w:rPr>
                <w:rFonts w:cs="Arial"/>
                <w:b/>
                <w:bCs/>
                <w:sz w:val="16"/>
                <w:szCs w:val="16"/>
              </w:rPr>
              <w:t>Baht Million</w:t>
            </w:r>
          </w:p>
        </w:tc>
        <w:tc>
          <w:tcPr>
            <w:tcW w:w="1296" w:type="dxa"/>
            <w:tcBorders>
              <w:top w:val="nil"/>
              <w:left w:val="nil"/>
              <w:bottom w:val="single" w:sz="4" w:space="0" w:color="auto"/>
              <w:right w:val="nil"/>
            </w:tcBorders>
            <w:shd w:val="clear" w:color="auto" w:fill="auto"/>
            <w:vAlign w:val="bottom"/>
            <w:hideMark/>
          </w:tcPr>
          <w:p w14:paraId="6E76C6A7" w14:textId="77777777" w:rsidR="00834005" w:rsidRPr="00355286" w:rsidRDefault="00834005" w:rsidP="00F355F4">
            <w:pPr>
              <w:spacing w:line="240" w:lineRule="auto"/>
              <w:ind w:right="-72"/>
              <w:jc w:val="center"/>
              <w:rPr>
                <w:rFonts w:cs="Arial"/>
                <w:b/>
                <w:bCs/>
                <w:sz w:val="16"/>
                <w:szCs w:val="16"/>
              </w:rPr>
            </w:pPr>
            <w:r w:rsidRPr="00355286">
              <w:rPr>
                <w:rFonts w:cs="Arial"/>
                <w:b/>
                <w:bCs/>
                <w:sz w:val="16"/>
                <w:szCs w:val="16"/>
              </w:rPr>
              <w:t>Baht Million</w:t>
            </w:r>
          </w:p>
        </w:tc>
      </w:tr>
      <w:tr w:rsidR="00271462" w:rsidRPr="00355286" w14:paraId="797EB210" w14:textId="77777777" w:rsidTr="00F511CB">
        <w:trPr>
          <w:tblHeader/>
        </w:trPr>
        <w:tc>
          <w:tcPr>
            <w:tcW w:w="2909" w:type="dxa"/>
            <w:tcBorders>
              <w:top w:val="nil"/>
              <w:left w:val="nil"/>
              <w:right w:val="nil"/>
            </w:tcBorders>
            <w:shd w:val="clear" w:color="auto" w:fill="auto"/>
            <w:noWrap/>
            <w:vAlign w:val="bottom"/>
          </w:tcPr>
          <w:p w14:paraId="3FD97D36" w14:textId="73E36CA8" w:rsidR="00834005" w:rsidRPr="00355286" w:rsidRDefault="00834005" w:rsidP="00F355F4">
            <w:pPr>
              <w:spacing w:line="240" w:lineRule="auto"/>
              <w:ind w:left="43" w:right="-72" w:hanging="144"/>
              <w:rPr>
                <w:rFonts w:cs="Arial"/>
                <w:b/>
                <w:bCs/>
                <w:sz w:val="10"/>
                <w:szCs w:val="10"/>
              </w:rPr>
            </w:pPr>
          </w:p>
        </w:tc>
        <w:tc>
          <w:tcPr>
            <w:tcW w:w="1296" w:type="dxa"/>
            <w:tcBorders>
              <w:top w:val="single" w:sz="4" w:space="0" w:color="auto"/>
              <w:left w:val="nil"/>
              <w:right w:val="nil"/>
            </w:tcBorders>
            <w:shd w:val="clear" w:color="auto" w:fill="auto"/>
            <w:noWrap/>
            <w:vAlign w:val="bottom"/>
          </w:tcPr>
          <w:p w14:paraId="15A552E4" w14:textId="77777777" w:rsidR="00834005" w:rsidRPr="00355286" w:rsidRDefault="00834005" w:rsidP="00F355F4">
            <w:pPr>
              <w:spacing w:line="240" w:lineRule="auto"/>
              <w:ind w:right="-72"/>
              <w:jc w:val="right"/>
              <w:rPr>
                <w:rFonts w:cs="Arial"/>
                <w:b/>
                <w:bCs/>
                <w:sz w:val="10"/>
                <w:szCs w:val="10"/>
              </w:rPr>
            </w:pPr>
          </w:p>
        </w:tc>
        <w:tc>
          <w:tcPr>
            <w:tcW w:w="1368" w:type="dxa"/>
            <w:tcBorders>
              <w:top w:val="single" w:sz="4" w:space="0" w:color="auto"/>
              <w:left w:val="nil"/>
              <w:right w:val="nil"/>
            </w:tcBorders>
            <w:shd w:val="clear" w:color="auto" w:fill="auto"/>
            <w:noWrap/>
            <w:vAlign w:val="bottom"/>
          </w:tcPr>
          <w:p w14:paraId="0269B93E" w14:textId="77777777" w:rsidR="00834005" w:rsidRPr="00355286" w:rsidRDefault="00834005" w:rsidP="00F355F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2CF42CC8" w14:textId="77777777" w:rsidR="00834005" w:rsidRPr="00355286" w:rsidRDefault="00834005" w:rsidP="00F355F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2E66C369" w14:textId="77777777" w:rsidR="00834005" w:rsidRPr="00355286" w:rsidRDefault="00834005" w:rsidP="00F355F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376359F4" w14:textId="77777777" w:rsidR="00834005" w:rsidRPr="00355286" w:rsidRDefault="00834005" w:rsidP="00F355F4">
            <w:pPr>
              <w:spacing w:line="240" w:lineRule="auto"/>
              <w:ind w:right="-72"/>
              <w:jc w:val="right"/>
              <w:rPr>
                <w:rFonts w:cs="Arial"/>
                <w:sz w:val="10"/>
                <w:szCs w:val="10"/>
              </w:rPr>
            </w:pPr>
          </w:p>
        </w:tc>
      </w:tr>
      <w:tr w:rsidR="00271462" w:rsidRPr="00355286" w14:paraId="356849DF" w14:textId="77777777" w:rsidTr="00F511CB">
        <w:tc>
          <w:tcPr>
            <w:tcW w:w="2909" w:type="dxa"/>
            <w:tcBorders>
              <w:top w:val="nil"/>
              <w:left w:val="nil"/>
              <w:right w:val="nil"/>
            </w:tcBorders>
            <w:shd w:val="clear" w:color="auto" w:fill="auto"/>
            <w:noWrap/>
            <w:vAlign w:val="bottom"/>
          </w:tcPr>
          <w:p w14:paraId="0C821A82" w14:textId="5005121F" w:rsidR="00876917" w:rsidRPr="00355286" w:rsidRDefault="00876917" w:rsidP="00F355F4">
            <w:pPr>
              <w:spacing w:line="240" w:lineRule="auto"/>
              <w:ind w:left="43" w:right="-72" w:hanging="144"/>
              <w:rPr>
                <w:rFonts w:cs="Arial"/>
                <w:i/>
                <w:iCs/>
                <w:sz w:val="16"/>
                <w:szCs w:val="16"/>
              </w:rPr>
            </w:pPr>
            <w:proofErr w:type="gramStart"/>
            <w:r w:rsidRPr="00355286">
              <w:rPr>
                <w:rFonts w:cs="Arial"/>
                <w:b/>
                <w:bCs/>
                <w:sz w:val="16"/>
                <w:szCs w:val="16"/>
              </w:rPr>
              <w:t>At</w:t>
            </w:r>
            <w:proofErr w:type="gramEnd"/>
            <w:r w:rsidRPr="00355286">
              <w:rPr>
                <w:rFonts w:cs="Arial"/>
                <w:b/>
                <w:bCs/>
                <w:sz w:val="16"/>
                <w:szCs w:val="16"/>
              </w:rPr>
              <w:t xml:space="preserve"> </w:t>
            </w:r>
            <w:r w:rsidR="002B26ED" w:rsidRPr="00355286">
              <w:rPr>
                <w:rFonts w:cs="Arial"/>
                <w:b/>
                <w:bCs/>
                <w:sz w:val="16"/>
                <w:szCs w:val="16"/>
              </w:rPr>
              <w:t>31</w:t>
            </w:r>
            <w:r w:rsidRPr="00355286">
              <w:rPr>
                <w:rFonts w:cs="Arial"/>
                <w:b/>
                <w:bCs/>
                <w:sz w:val="16"/>
                <w:szCs w:val="16"/>
              </w:rPr>
              <w:t xml:space="preserve"> December </w:t>
            </w:r>
            <w:r w:rsidR="002B26ED" w:rsidRPr="00355286">
              <w:rPr>
                <w:rFonts w:cs="Arial"/>
                <w:b/>
                <w:bCs/>
                <w:sz w:val="16"/>
                <w:szCs w:val="16"/>
              </w:rPr>
              <w:t>2024</w:t>
            </w:r>
          </w:p>
        </w:tc>
        <w:tc>
          <w:tcPr>
            <w:tcW w:w="1296" w:type="dxa"/>
            <w:tcBorders>
              <w:top w:val="nil"/>
              <w:left w:val="nil"/>
              <w:right w:val="nil"/>
            </w:tcBorders>
            <w:shd w:val="clear" w:color="auto" w:fill="auto"/>
            <w:noWrap/>
            <w:vAlign w:val="bottom"/>
            <w:hideMark/>
          </w:tcPr>
          <w:p w14:paraId="763FA917" w14:textId="6E2D46AF" w:rsidR="00876917" w:rsidRPr="00355286" w:rsidRDefault="00876917" w:rsidP="00F355F4">
            <w:pPr>
              <w:spacing w:line="240" w:lineRule="auto"/>
              <w:ind w:right="-72"/>
              <w:jc w:val="right"/>
              <w:rPr>
                <w:rFonts w:cs="Arial"/>
                <w:sz w:val="16"/>
                <w:szCs w:val="16"/>
              </w:rPr>
            </w:pPr>
          </w:p>
        </w:tc>
        <w:tc>
          <w:tcPr>
            <w:tcW w:w="1368" w:type="dxa"/>
            <w:tcBorders>
              <w:top w:val="nil"/>
              <w:left w:val="nil"/>
              <w:right w:val="nil"/>
            </w:tcBorders>
            <w:shd w:val="clear" w:color="auto" w:fill="auto"/>
            <w:noWrap/>
            <w:vAlign w:val="bottom"/>
            <w:hideMark/>
          </w:tcPr>
          <w:p w14:paraId="0346DC95" w14:textId="77777777" w:rsidR="00876917" w:rsidRPr="00355286" w:rsidRDefault="00876917"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hideMark/>
          </w:tcPr>
          <w:p w14:paraId="5088F21B" w14:textId="77777777" w:rsidR="00876917" w:rsidRPr="00355286" w:rsidRDefault="00876917"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hideMark/>
          </w:tcPr>
          <w:p w14:paraId="30BCD592" w14:textId="77777777" w:rsidR="00876917" w:rsidRPr="00355286" w:rsidRDefault="00876917"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hideMark/>
          </w:tcPr>
          <w:p w14:paraId="575A11C3" w14:textId="77777777" w:rsidR="00876917" w:rsidRPr="00355286" w:rsidRDefault="00876917" w:rsidP="00F355F4">
            <w:pPr>
              <w:spacing w:line="240" w:lineRule="auto"/>
              <w:ind w:right="-72"/>
              <w:jc w:val="right"/>
              <w:rPr>
                <w:rFonts w:cs="Arial"/>
                <w:sz w:val="16"/>
                <w:szCs w:val="16"/>
              </w:rPr>
            </w:pPr>
          </w:p>
        </w:tc>
      </w:tr>
      <w:tr w:rsidR="00271462" w:rsidRPr="00355286" w14:paraId="02180747" w14:textId="77777777" w:rsidTr="00F511CB">
        <w:tc>
          <w:tcPr>
            <w:tcW w:w="2909" w:type="dxa"/>
            <w:tcBorders>
              <w:top w:val="nil"/>
              <w:left w:val="nil"/>
              <w:right w:val="nil"/>
            </w:tcBorders>
            <w:shd w:val="clear" w:color="auto" w:fill="auto"/>
            <w:noWrap/>
            <w:vAlign w:val="bottom"/>
          </w:tcPr>
          <w:p w14:paraId="22AFB90B" w14:textId="28C0F581" w:rsidR="00876917" w:rsidRPr="00355286" w:rsidRDefault="00876917" w:rsidP="00F355F4">
            <w:pPr>
              <w:spacing w:line="240" w:lineRule="auto"/>
              <w:ind w:left="43" w:right="-72" w:hanging="144"/>
              <w:rPr>
                <w:rFonts w:cs="Arial"/>
                <w:i/>
                <w:iCs/>
                <w:sz w:val="16"/>
                <w:szCs w:val="16"/>
              </w:rPr>
            </w:pPr>
            <w:r w:rsidRPr="00355286">
              <w:rPr>
                <w:rFonts w:cs="Arial"/>
                <w:i/>
                <w:iCs/>
                <w:sz w:val="16"/>
                <w:szCs w:val="16"/>
              </w:rPr>
              <w:t>Financial assets measured at fair value</w:t>
            </w:r>
          </w:p>
        </w:tc>
        <w:tc>
          <w:tcPr>
            <w:tcW w:w="1296" w:type="dxa"/>
            <w:tcBorders>
              <w:top w:val="nil"/>
              <w:left w:val="nil"/>
              <w:right w:val="nil"/>
            </w:tcBorders>
            <w:shd w:val="clear" w:color="auto" w:fill="auto"/>
            <w:noWrap/>
            <w:vAlign w:val="bottom"/>
          </w:tcPr>
          <w:p w14:paraId="4A5AA94C" w14:textId="59FDAB12" w:rsidR="00876917" w:rsidRPr="00355286" w:rsidRDefault="00876917" w:rsidP="00F355F4">
            <w:pPr>
              <w:spacing w:line="240" w:lineRule="auto"/>
              <w:ind w:right="-72"/>
              <w:jc w:val="right"/>
              <w:rPr>
                <w:rFonts w:cs="Arial"/>
                <w:sz w:val="16"/>
                <w:szCs w:val="16"/>
              </w:rPr>
            </w:pPr>
          </w:p>
        </w:tc>
        <w:tc>
          <w:tcPr>
            <w:tcW w:w="1368" w:type="dxa"/>
            <w:tcBorders>
              <w:top w:val="nil"/>
              <w:left w:val="nil"/>
              <w:right w:val="nil"/>
            </w:tcBorders>
            <w:shd w:val="clear" w:color="auto" w:fill="auto"/>
            <w:noWrap/>
            <w:vAlign w:val="bottom"/>
          </w:tcPr>
          <w:p w14:paraId="131D9B55" w14:textId="77777777" w:rsidR="00876917" w:rsidRPr="00355286" w:rsidRDefault="00876917"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71DCD3BC" w14:textId="77777777" w:rsidR="00876917" w:rsidRPr="00355286" w:rsidRDefault="00876917"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3FB3B48E" w14:textId="77777777" w:rsidR="00876917" w:rsidRPr="00355286" w:rsidRDefault="00876917"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6C227CBB" w14:textId="77777777" w:rsidR="00876917" w:rsidRPr="00355286" w:rsidRDefault="00876917" w:rsidP="00F355F4">
            <w:pPr>
              <w:spacing w:line="240" w:lineRule="auto"/>
              <w:ind w:right="-72"/>
              <w:jc w:val="right"/>
              <w:rPr>
                <w:rFonts w:cs="Arial"/>
                <w:sz w:val="16"/>
                <w:szCs w:val="16"/>
              </w:rPr>
            </w:pPr>
          </w:p>
        </w:tc>
      </w:tr>
      <w:tr w:rsidR="003B19D1" w:rsidRPr="00355286" w14:paraId="0318CD98" w14:textId="77777777" w:rsidTr="00F511CB">
        <w:trPr>
          <w:trHeight w:val="74"/>
        </w:trPr>
        <w:tc>
          <w:tcPr>
            <w:tcW w:w="2909" w:type="dxa"/>
            <w:tcBorders>
              <w:top w:val="nil"/>
              <w:left w:val="nil"/>
              <w:right w:val="nil"/>
            </w:tcBorders>
            <w:shd w:val="clear" w:color="auto" w:fill="auto"/>
            <w:noWrap/>
            <w:vAlign w:val="bottom"/>
            <w:hideMark/>
          </w:tcPr>
          <w:p w14:paraId="7CE6B64B" w14:textId="77777777" w:rsidR="003B19D1" w:rsidRPr="00355286" w:rsidRDefault="003B19D1" w:rsidP="003B19D1">
            <w:pPr>
              <w:spacing w:line="240" w:lineRule="auto"/>
              <w:ind w:left="43" w:right="-72" w:hanging="144"/>
              <w:rPr>
                <w:rFonts w:cs="Arial"/>
                <w:sz w:val="16"/>
                <w:szCs w:val="16"/>
              </w:rPr>
            </w:pPr>
            <w:r w:rsidRPr="00355286">
              <w:rPr>
                <w:rFonts w:cs="Arial"/>
                <w:sz w:val="16"/>
                <w:szCs w:val="16"/>
              </w:rPr>
              <w:t>Financial assets at FVPL</w:t>
            </w:r>
          </w:p>
        </w:tc>
        <w:tc>
          <w:tcPr>
            <w:tcW w:w="1296" w:type="dxa"/>
            <w:tcBorders>
              <w:top w:val="nil"/>
              <w:left w:val="nil"/>
              <w:right w:val="nil"/>
            </w:tcBorders>
            <w:shd w:val="clear" w:color="auto" w:fill="auto"/>
            <w:noWrap/>
            <w:vAlign w:val="bottom"/>
          </w:tcPr>
          <w:p w14:paraId="39EC439F" w14:textId="780A23CC" w:rsidR="003B19D1" w:rsidRPr="00355286" w:rsidRDefault="002B26ED" w:rsidP="003B19D1">
            <w:pPr>
              <w:spacing w:line="240" w:lineRule="auto"/>
              <w:ind w:right="-72"/>
              <w:jc w:val="right"/>
              <w:rPr>
                <w:rFonts w:cs="Arial"/>
                <w:sz w:val="16"/>
                <w:szCs w:val="16"/>
              </w:rPr>
            </w:pPr>
            <w:r w:rsidRPr="00355286">
              <w:rPr>
                <w:rFonts w:cs="Arial"/>
                <w:sz w:val="16"/>
                <w:szCs w:val="16"/>
              </w:rPr>
              <w:t>1</w:t>
            </w:r>
            <w:r w:rsidR="003B19D1" w:rsidRPr="00355286">
              <w:rPr>
                <w:rFonts w:cs="Arial"/>
                <w:sz w:val="16"/>
                <w:szCs w:val="16"/>
              </w:rPr>
              <w:t>.</w:t>
            </w:r>
            <w:r w:rsidRPr="00355286">
              <w:rPr>
                <w:rFonts w:cs="Arial"/>
                <w:sz w:val="16"/>
                <w:szCs w:val="16"/>
              </w:rPr>
              <w:t>60</w:t>
            </w:r>
          </w:p>
        </w:tc>
        <w:tc>
          <w:tcPr>
            <w:tcW w:w="1368" w:type="dxa"/>
            <w:tcBorders>
              <w:top w:val="nil"/>
              <w:left w:val="nil"/>
              <w:right w:val="nil"/>
            </w:tcBorders>
            <w:shd w:val="clear" w:color="auto" w:fill="auto"/>
            <w:noWrap/>
            <w:vAlign w:val="bottom"/>
          </w:tcPr>
          <w:p w14:paraId="37EB05A7" w14:textId="42DD04CA" w:rsidR="003B19D1" w:rsidRPr="00355286" w:rsidRDefault="003B19D1" w:rsidP="003B19D1">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4E4497CE" w14:textId="626A403B" w:rsidR="003B19D1" w:rsidRPr="00355286" w:rsidRDefault="003B19D1" w:rsidP="003B19D1">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3880A642" w14:textId="4AB8AFFC" w:rsidR="003B19D1" w:rsidRPr="00355286" w:rsidRDefault="002B26ED" w:rsidP="003B19D1">
            <w:pPr>
              <w:spacing w:line="240" w:lineRule="auto"/>
              <w:ind w:right="-72"/>
              <w:jc w:val="right"/>
              <w:rPr>
                <w:rFonts w:cs="Arial"/>
                <w:sz w:val="16"/>
                <w:szCs w:val="16"/>
              </w:rPr>
            </w:pPr>
            <w:r w:rsidRPr="00355286">
              <w:rPr>
                <w:rFonts w:cs="Arial"/>
                <w:sz w:val="16"/>
                <w:szCs w:val="16"/>
              </w:rPr>
              <w:t>1</w:t>
            </w:r>
            <w:r w:rsidR="003B19D1" w:rsidRPr="00355286">
              <w:rPr>
                <w:rFonts w:cs="Arial"/>
                <w:sz w:val="16"/>
                <w:szCs w:val="16"/>
              </w:rPr>
              <w:t>.</w:t>
            </w:r>
            <w:r w:rsidRPr="00355286">
              <w:rPr>
                <w:rFonts w:cs="Arial"/>
                <w:sz w:val="16"/>
                <w:szCs w:val="16"/>
              </w:rPr>
              <w:t>60</w:t>
            </w:r>
          </w:p>
        </w:tc>
        <w:tc>
          <w:tcPr>
            <w:tcW w:w="1296" w:type="dxa"/>
            <w:tcBorders>
              <w:top w:val="nil"/>
              <w:left w:val="nil"/>
              <w:right w:val="nil"/>
            </w:tcBorders>
            <w:shd w:val="clear" w:color="auto" w:fill="auto"/>
            <w:noWrap/>
            <w:vAlign w:val="bottom"/>
          </w:tcPr>
          <w:p w14:paraId="3A770573" w14:textId="1446400C" w:rsidR="003B19D1" w:rsidRPr="00355286" w:rsidRDefault="002B26ED" w:rsidP="003B19D1">
            <w:pPr>
              <w:spacing w:line="240" w:lineRule="auto"/>
              <w:ind w:right="-72"/>
              <w:jc w:val="right"/>
              <w:rPr>
                <w:rFonts w:cs="Arial"/>
                <w:sz w:val="16"/>
                <w:szCs w:val="16"/>
              </w:rPr>
            </w:pPr>
            <w:r w:rsidRPr="00355286">
              <w:rPr>
                <w:rFonts w:cs="Arial"/>
                <w:sz w:val="16"/>
                <w:szCs w:val="16"/>
              </w:rPr>
              <w:t>1</w:t>
            </w:r>
            <w:r w:rsidR="003B19D1" w:rsidRPr="00355286">
              <w:rPr>
                <w:rFonts w:cs="Arial"/>
                <w:sz w:val="16"/>
                <w:szCs w:val="16"/>
              </w:rPr>
              <w:t>.</w:t>
            </w:r>
            <w:r w:rsidRPr="00355286">
              <w:rPr>
                <w:rFonts w:cs="Arial"/>
                <w:sz w:val="16"/>
                <w:szCs w:val="16"/>
              </w:rPr>
              <w:t>60</w:t>
            </w:r>
          </w:p>
        </w:tc>
      </w:tr>
      <w:tr w:rsidR="003B19D1" w:rsidRPr="00355286" w14:paraId="6EE0D488" w14:textId="77777777" w:rsidTr="00F511CB">
        <w:tc>
          <w:tcPr>
            <w:tcW w:w="2909" w:type="dxa"/>
            <w:tcBorders>
              <w:top w:val="nil"/>
              <w:left w:val="nil"/>
              <w:right w:val="nil"/>
            </w:tcBorders>
            <w:shd w:val="clear" w:color="auto" w:fill="auto"/>
            <w:noWrap/>
            <w:vAlign w:val="bottom"/>
            <w:hideMark/>
          </w:tcPr>
          <w:p w14:paraId="6993F843" w14:textId="77777777" w:rsidR="003B19D1" w:rsidRPr="00355286" w:rsidRDefault="003B19D1" w:rsidP="003B19D1">
            <w:pPr>
              <w:spacing w:line="240" w:lineRule="auto"/>
              <w:ind w:left="43" w:right="-72" w:hanging="144"/>
              <w:rPr>
                <w:rFonts w:cs="Arial"/>
                <w:sz w:val="16"/>
                <w:szCs w:val="16"/>
              </w:rPr>
            </w:pPr>
            <w:r w:rsidRPr="00355286">
              <w:rPr>
                <w:rFonts w:cs="Arial"/>
                <w:sz w:val="16"/>
                <w:szCs w:val="16"/>
              </w:rPr>
              <w:t>Financial assets at FVOCI</w:t>
            </w:r>
          </w:p>
        </w:tc>
        <w:tc>
          <w:tcPr>
            <w:tcW w:w="1296" w:type="dxa"/>
            <w:tcBorders>
              <w:top w:val="nil"/>
              <w:left w:val="nil"/>
              <w:bottom w:val="single" w:sz="4" w:space="0" w:color="auto"/>
              <w:right w:val="nil"/>
            </w:tcBorders>
            <w:shd w:val="clear" w:color="auto" w:fill="auto"/>
            <w:noWrap/>
            <w:vAlign w:val="bottom"/>
          </w:tcPr>
          <w:p w14:paraId="6CA81D72" w14:textId="59699745" w:rsidR="003B19D1" w:rsidRPr="00355286" w:rsidRDefault="003B19D1" w:rsidP="003B19D1">
            <w:pPr>
              <w:spacing w:line="240" w:lineRule="auto"/>
              <w:ind w:right="-72"/>
              <w:jc w:val="center"/>
              <w:rPr>
                <w:rFonts w:cs="Arial"/>
                <w:sz w:val="16"/>
                <w:szCs w:val="16"/>
              </w:rPr>
            </w:pPr>
            <w:r w:rsidRPr="00355286">
              <w:rPr>
                <w:rFonts w:cs="Arial"/>
                <w:sz w:val="16"/>
                <w:szCs w:val="16"/>
              </w:rPr>
              <w:t>-</w:t>
            </w:r>
          </w:p>
        </w:tc>
        <w:tc>
          <w:tcPr>
            <w:tcW w:w="1368" w:type="dxa"/>
            <w:tcBorders>
              <w:top w:val="nil"/>
              <w:left w:val="nil"/>
              <w:bottom w:val="single" w:sz="4" w:space="0" w:color="auto"/>
              <w:right w:val="nil"/>
            </w:tcBorders>
            <w:shd w:val="clear" w:color="auto" w:fill="auto"/>
            <w:noWrap/>
            <w:vAlign w:val="bottom"/>
          </w:tcPr>
          <w:p w14:paraId="087E9FF8" w14:textId="0A82898D" w:rsidR="003B19D1" w:rsidRPr="00355286" w:rsidRDefault="002B26ED" w:rsidP="003B19D1">
            <w:pPr>
              <w:spacing w:line="240" w:lineRule="auto"/>
              <w:ind w:right="-72"/>
              <w:jc w:val="right"/>
              <w:rPr>
                <w:rFonts w:cs="Arial"/>
                <w:sz w:val="16"/>
                <w:szCs w:val="16"/>
              </w:rPr>
            </w:pPr>
            <w:r w:rsidRPr="00355286">
              <w:rPr>
                <w:rFonts w:cs="Arial"/>
                <w:sz w:val="16"/>
                <w:szCs w:val="16"/>
              </w:rPr>
              <w:t>1</w:t>
            </w:r>
            <w:r w:rsidR="003B19D1" w:rsidRPr="00355286">
              <w:rPr>
                <w:rFonts w:cs="Arial"/>
                <w:sz w:val="16"/>
                <w:szCs w:val="16"/>
              </w:rPr>
              <w:t>.</w:t>
            </w:r>
            <w:r w:rsidRPr="00355286">
              <w:rPr>
                <w:rFonts w:cs="Arial"/>
                <w:sz w:val="16"/>
                <w:szCs w:val="16"/>
              </w:rPr>
              <w:t>20</w:t>
            </w:r>
          </w:p>
        </w:tc>
        <w:tc>
          <w:tcPr>
            <w:tcW w:w="1296" w:type="dxa"/>
            <w:tcBorders>
              <w:top w:val="nil"/>
              <w:left w:val="nil"/>
              <w:bottom w:val="single" w:sz="4" w:space="0" w:color="auto"/>
              <w:right w:val="nil"/>
            </w:tcBorders>
            <w:shd w:val="clear" w:color="auto" w:fill="auto"/>
            <w:noWrap/>
            <w:vAlign w:val="bottom"/>
          </w:tcPr>
          <w:p w14:paraId="7CCBA2D0" w14:textId="05DBF59D" w:rsidR="003B19D1" w:rsidRPr="00355286" w:rsidRDefault="003B19D1" w:rsidP="003B19D1">
            <w:pPr>
              <w:spacing w:line="240" w:lineRule="auto"/>
              <w:ind w:right="-72"/>
              <w:jc w:val="center"/>
              <w:rPr>
                <w:rFonts w:cs="Arial"/>
                <w:sz w:val="16"/>
                <w:szCs w:val="16"/>
              </w:rPr>
            </w:pPr>
            <w:r w:rsidRPr="00355286">
              <w:rPr>
                <w:rFonts w:cs="Arial"/>
                <w:sz w:val="16"/>
                <w:szCs w:val="16"/>
              </w:rPr>
              <w:t>-</w:t>
            </w:r>
          </w:p>
        </w:tc>
        <w:tc>
          <w:tcPr>
            <w:tcW w:w="1296" w:type="dxa"/>
            <w:tcBorders>
              <w:top w:val="nil"/>
              <w:left w:val="nil"/>
              <w:bottom w:val="single" w:sz="4" w:space="0" w:color="auto"/>
              <w:right w:val="nil"/>
            </w:tcBorders>
            <w:shd w:val="clear" w:color="auto" w:fill="auto"/>
            <w:noWrap/>
            <w:vAlign w:val="bottom"/>
          </w:tcPr>
          <w:p w14:paraId="2B320ED5" w14:textId="504D5390" w:rsidR="003B19D1" w:rsidRPr="00355286" w:rsidRDefault="002B26ED" w:rsidP="003B19D1">
            <w:pPr>
              <w:spacing w:line="240" w:lineRule="auto"/>
              <w:ind w:right="-72"/>
              <w:jc w:val="right"/>
              <w:rPr>
                <w:rFonts w:cs="Arial"/>
                <w:sz w:val="16"/>
                <w:szCs w:val="16"/>
              </w:rPr>
            </w:pPr>
            <w:r w:rsidRPr="00355286">
              <w:rPr>
                <w:rFonts w:cs="Arial"/>
                <w:sz w:val="16"/>
                <w:szCs w:val="16"/>
              </w:rPr>
              <w:t>1</w:t>
            </w:r>
            <w:r w:rsidR="003B19D1" w:rsidRPr="00355286">
              <w:rPr>
                <w:rFonts w:cs="Arial"/>
                <w:sz w:val="16"/>
                <w:szCs w:val="16"/>
              </w:rPr>
              <w:t>.</w:t>
            </w:r>
            <w:r w:rsidRPr="00355286">
              <w:rPr>
                <w:rFonts w:cs="Arial"/>
                <w:sz w:val="16"/>
                <w:szCs w:val="16"/>
              </w:rPr>
              <w:t>20</w:t>
            </w:r>
          </w:p>
        </w:tc>
        <w:tc>
          <w:tcPr>
            <w:tcW w:w="1296" w:type="dxa"/>
            <w:tcBorders>
              <w:top w:val="nil"/>
              <w:left w:val="nil"/>
              <w:bottom w:val="single" w:sz="4" w:space="0" w:color="auto"/>
              <w:right w:val="nil"/>
            </w:tcBorders>
            <w:shd w:val="clear" w:color="auto" w:fill="auto"/>
            <w:noWrap/>
            <w:vAlign w:val="bottom"/>
          </w:tcPr>
          <w:p w14:paraId="3A6FD23A" w14:textId="259D6B8B" w:rsidR="003B19D1" w:rsidRPr="00355286" w:rsidRDefault="002B26ED" w:rsidP="003B19D1">
            <w:pPr>
              <w:spacing w:line="240" w:lineRule="auto"/>
              <w:ind w:right="-72"/>
              <w:jc w:val="right"/>
              <w:rPr>
                <w:rFonts w:cs="Arial"/>
                <w:sz w:val="16"/>
                <w:szCs w:val="16"/>
              </w:rPr>
            </w:pPr>
            <w:r w:rsidRPr="00355286">
              <w:rPr>
                <w:rFonts w:cs="Arial"/>
                <w:sz w:val="16"/>
                <w:szCs w:val="16"/>
              </w:rPr>
              <w:t>1</w:t>
            </w:r>
            <w:r w:rsidR="003B19D1" w:rsidRPr="00355286">
              <w:rPr>
                <w:rFonts w:cs="Arial"/>
                <w:sz w:val="16"/>
                <w:szCs w:val="16"/>
              </w:rPr>
              <w:t>.</w:t>
            </w:r>
            <w:r w:rsidRPr="00355286">
              <w:rPr>
                <w:rFonts w:cs="Arial"/>
                <w:sz w:val="16"/>
                <w:szCs w:val="16"/>
              </w:rPr>
              <w:t>20</w:t>
            </w:r>
          </w:p>
        </w:tc>
      </w:tr>
      <w:tr w:rsidR="003B19D1" w:rsidRPr="00355286" w14:paraId="1C7BCABD" w14:textId="77777777" w:rsidTr="00F511CB">
        <w:tc>
          <w:tcPr>
            <w:tcW w:w="2909" w:type="dxa"/>
            <w:tcBorders>
              <w:top w:val="nil"/>
              <w:left w:val="nil"/>
              <w:right w:val="nil"/>
            </w:tcBorders>
            <w:shd w:val="clear" w:color="auto" w:fill="auto"/>
            <w:noWrap/>
            <w:vAlign w:val="bottom"/>
          </w:tcPr>
          <w:p w14:paraId="1DA6D654" w14:textId="77777777" w:rsidR="003B19D1" w:rsidRPr="00355286" w:rsidRDefault="003B19D1" w:rsidP="003B19D1">
            <w:pPr>
              <w:spacing w:line="240" w:lineRule="auto"/>
              <w:ind w:left="43" w:right="-72" w:hanging="144"/>
              <w:rPr>
                <w:rFonts w:cs="Arial"/>
                <w:sz w:val="10"/>
                <w:szCs w:val="10"/>
              </w:rPr>
            </w:pPr>
          </w:p>
        </w:tc>
        <w:tc>
          <w:tcPr>
            <w:tcW w:w="1296" w:type="dxa"/>
            <w:tcBorders>
              <w:top w:val="single" w:sz="4" w:space="0" w:color="auto"/>
              <w:left w:val="nil"/>
              <w:right w:val="nil"/>
            </w:tcBorders>
            <w:shd w:val="clear" w:color="auto" w:fill="auto"/>
            <w:noWrap/>
            <w:vAlign w:val="bottom"/>
          </w:tcPr>
          <w:p w14:paraId="2479285D" w14:textId="77777777" w:rsidR="003B19D1" w:rsidRPr="00355286" w:rsidRDefault="003B19D1" w:rsidP="003B19D1">
            <w:pPr>
              <w:spacing w:line="240" w:lineRule="auto"/>
              <w:ind w:right="-72"/>
              <w:jc w:val="right"/>
              <w:rPr>
                <w:rFonts w:cs="Arial"/>
                <w:sz w:val="10"/>
                <w:szCs w:val="10"/>
              </w:rPr>
            </w:pPr>
          </w:p>
        </w:tc>
        <w:tc>
          <w:tcPr>
            <w:tcW w:w="1368" w:type="dxa"/>
            <w:tcBorders>
              <w:top w:val="single" w:sz="4" w:space="0" w:color="auto"/>
              <w:left w:val="nil"/>
              <w:right w:val="nil"/>
            </w:tcBorders>
            <w:shd w:val="clear" w:color="auto" w:fill="auto"/>
            <w:noWrap/>
            <w:vAlign w:val="bottom"/>
          </w:tcPr>
          <w:p w14:paraId="570E3513" w14:textId="77777777" w:rsidR="003B19D1" w:rsidRPr="00355286" w:rsidRDefault="003B19D1" w:rsidP="003B19D1">
            <w:pPr>
              <w:spacing w:line="240" w:lineRule="auto"/>
              <w:ind w:right="-72"/>
              <w:jc w:val="center"/>
              <w:rPr>
                <w:rFonts w:cs="Arial"/>
                <w:sz w:val="10"/>
                <w:szCs w:val="10"/>
              </w:rPr>
            </w:pPr>
          </w:p>
        </w:tc>
        <w:tc>
          <w:tcPr>
            <w:tcW w:w="1296" w:type="dxa"/>
            <w:tcBorders>
              <w:top w:val="single" w:sz="4" w:space="0" w:color="auto"/>
              <w:left w:val="nil"/>
              <w:right w:val="nil"/>
            </w:tcBorders>
            <w:shd w:val="clear" w:color="auto" w:fill="auto"/>
            <w:noWrap/>
            <w:vAlign w:val="bottom"/>
          </w:tcPr>
          <w:p w14:paraId="57170A12" w14:textId="77777777" w:rsidR="003B19D1" w:rsidRPr="00355286" w:rsidRDefault="003B19D1" w:rsidP="003B19D1">
            <w:pPr>
              <w:spacing w:line="240" w:lineRule="auto"/>
              <w:ind w:right="-72"/>
              <w:jc w:val="center"/>
              <w:rPr>
                <w:rFonts w:cs="Arial"/>
                <w:sz w:val="10"/>
                <w:szCs w:val="10"/>
              </w:rPr>
            </w:pPr>
          </w:p>
        </w:tc>
        <w:tc>
          <w:tcPr>
            <w:tcW w:w="1296" w:type="dxa"/>
            <w:tcBorders>
              <w:top w:val="single" w:sz="4" w:space="0" w:color="auto"/>
              <w:left w:val="nil"/>
              <w:right w:val="nil"/>
            </w:tcBorders>
            <w:shd w:val="clear" w:color="auto" w:fill="auto"/>
            <w:noWrap/>
            <w:vAlign w:val="bottom"/>
          </w:tcPr>
          <w:p w14:paraId="29EA2B28" w14:textId="77777777" w:rsidR="003B19D1" w:rsidRPr="00355286" w:rsidRDefault="003B19D1" w:rsidP="003B19D1">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17867679" w14:textId="77777777" w:rsidR="003B19D1" w:rsidRPr="00355286" w:rsidRDefault="003B19D1" w:rsidP="003B19D1">
            <w:pPr>
              <w:spacing w:line="240" w:lineRule="auto"/>
              <w:ind w:right="-72"/>
              <w:jc w:val="right"/>
              <w:rPr>
                <w:rFonts w:cs="Arial"/>
                <w:sz w:val="10"/>
                <w:szCs w:val="10"/>
              </w:rPr>
            </w:pPr>
          </w:p>
        </w:tc>
      </w:tr>
      <w:tr w:rsidR="003B19D1" w:rsidRPr="00355286" w14:paraId="0B00399A" w14:textId="77777777" w:rsidTr="00F511CB">
        <w:tc>
          <w:tcPr>
            <w:tcW w:w="2909" w:type="dxa"/>
            <w:tcBorders>
              <w:top w:val="nil"/>
              <w:left w:val="nil"/>
              <w:right w:val="nil"/>
            </w:tcBorders>
            <w:shd w:val="clear" w:color="auto" w:fill="auto"/>
            <w:noWrap/>
            <w:vAlign w:val="bottom"/>
            <w:hideMark/>
          </w:tcPr>
          <w:p w14:paraId="541D72C6" w14:textId="77777777" w:rsidR="003B19D1" w:rsidRPr="00355286" w:rsidRDefault="003B19D1" w:rsidP="003B19D1">
            <w:pPr>
              <w:spacing w:line="240" w:lineRule="auto"/>
              <w:ind w:left="43" w:right="-72" w:hanging="144"/>
              <w:rPr>
                <w:rFonts w:cs="Arial"/>
                <w:sz w:val="16"/>
                <w:szCs w:val="16"/>
              </w:rPr>
            </w:pPr>
          </w:p>
        </w:tc>
        <w:tc>
          <w:tcPr>
            <w:tcW w:w="1296" w:type="dxa"/>
            <w:tcBorders>
              <w:left w:val="nil"/>
              <w:bottom w:val="single" w:sz="4" w:space="0" w:color="auto"/>
              <w:right w:val="nil"/>
            </w:tcBorders>
            <w:shd w:val="clear" w:color="auto" w:fill="auto"/>
            <w:noWrap/>
            <w:vAlign w:val="bottom"/>
          </w:tcPr>
          <w:p w14:paraId="08C90607" w14:textId="1E88285B" w:rsidR="003B19D1" w:rsidRPr="00355286" w:rsidRDefault="002B26ED" w:rsidP="003B19D1">
            <w:pPr>
              <w:spacing w:line="240" w:lineRule="auto"/>
              <w:ind w:right="-72"/>
              <w:jc w:val="right"/>
              <w:rPr>
                <w:rFonts w:cs="Arial"/>
                <w:sz w:val="16"/>
                <w:szCs w:val="16"/>
              </w:rPr>
            </w:pPr>
            <w:r w:rsidRPr="00355286">
              <w:rPr>
                <w:rFonts w:cs="Arial"/>
                <w:sz w:val="16"/>
                <w:szCs w:val="16"/>
              </w:rPr>
              <w:t>1</w:t>
            </w:r>
            <w:r w:rsidR="003B19D1" w:rsidRPr="00355286">
              <w:rPr>
                <w:rFonts w:cs="Arial"/>
                <w:sz w:val="16"/>
                <w:szCs w:val="16"/>
              </w:rPr>
              <w:t>.</w:t>
            </w:r>
            <w:r w:rsidRPr="00355286">
              <w:rPr>
                <w:rFonts w:cs="Arial"/>
                <w:sz w:val="16"/>
                <w:szCs w:val="16"/>
              </w:rPr>
              <w:t>60</w:t>
            </w:r>
          </w:p>
        </w:tc>
        <w:tc>
          <w:tcPr>
            <w:tcW w:w="1368" w:type="dxa"/>
            <w:tcBorders>
              <w:left w:val="nil"/>
              <w:bottom w:val="single" w:sz="4" w:space="0" w:color="auto"/>
              <w:right w:val="nil"/>
            </w:tcBorders>
            <w:shd w:val="clear" w:color="auto" w:fill="auto"/>
            <w:noWrap/>
            <w:vAlign w:val="bottom"/>
          </w:tcPr>
          <w:p w14:paraId="22F8E3D5" w14:textId="0BB66E6F" w:rsidR="003B19D1" w:rsidRPr="00355286" w:rsidRDefault="002B26ED" w:rsidP="003B19D1">
            <w:pPr>
              <w:spacing w:line="240" w:lineRule="auto"/>
              <w:ind w:right="-72"/>
              <w:jc w:val="right"/>
              <w:rPr>
                <w:rFonts w:cs="Arial"/>
                <w:sz w:val="16"/>
                <w:szCs w:val="16"/>
              </w:rPr>
            </w:pPr>
            <w:r w:rsidRPr="00355286">
              <w:rPr>
                <w:rFonts w:cs="Arial"/>
                <w:sz w:val="16"/>
                <w:szCs w:val="16"/>
              </w:rPr>
              <w:t>1</w:t>
            </w:r>
            <w:r w:rsidR="003B19D1" w:rsidRPr="00355286">
              <w:rPr>
                <w:rFonts w:cs="Arial"/>
                <w:sz w:val="16"/>
                <w:szCs w:val="16"/>
              </w:rPr>
              <w:t>.</w:t>
            </w:r>
            <w:r w:rsidRPr="00355286">
              <w:rPr>
                <w:rFonts w:cs="Arial"/>
                <w:sz w:val="16"/>
                <w:szCs w:val="16"/>
              </w:rPr>
              <w:t>20</w:t>
            </w:r>
          </w:p>
        </w:tc>
        <w:tc>
          <w:tcPr>
            <w:tcW w:w="1296" w:type="dxa"/>
            <w:tcBorders>
              <w:left w:val="nil"/>
              <w:bottom w:val="single" w:sz="4" w:space="0" w:color="auto"/>
              <w:right w:val="nil"/>
            </w:tcBorders>
            <w:shd w:val="clear" w:color="auto" w:fill="auto"/>
            <w:noWrap/>
            <w:vAlign w:val="bottom"/>
          </w:tcPr>
          <w:p w14:paraId="41491914" w14:textId="58EC8CA2" w:rsidR="003B19D1" w:rsidRPr="00355286" w:rsidRDefault="003B19D1" w:rsidP="003B19D1">
            <w:pPr>
              <w:spacing w:line="240" w:lineRule="auto"/>
              <w:ind w:right="-72"/>
              <w:jc w:val="center"/>
              <w:rPr>
                <w:rFonts w:cs="Arial"/>
                <w:sz w:val="16"/>
                <w:szCs w:val="16"/>
              </w:rPr>
            </w:pPr>
            <w:r w:rsidRPr="00355286">
              <w:rPr>
                <w:rFonts w:cs="Arial"/>
                <w:sz w:val="16"/>
                <w:szCs w:val="16"/>
              </w:rPr>
              <w:t>-</w:t>
            </w:r>
          </w:p>
        </w:tc>
        <w:tc>
          <w:tcPr>
            <w:tcW w:w="1296" w:type="dxa"/>
            <w:tcBorders>
              <w:left w:val="nil"/>
              <w:bottom w:val="single" w:sz="4" w:space="0" w:color="auto"/>
              <w:right w:val="nil"/>
            </w:tcBorders>
            <w:shd w:val="clear" w:color="auto" w:fill="auto"/>
            <w:noWrap/>
            <w:vAlign w:val="bottom"/>
          </w:tcPr>
          <w:p w14:paraId="2C53DEAC" w14:textId="64076A66" w:rsidR="003B19D1" w:rsidRPr="00355286" w:rsidRDefault="002B26ED" w:rsidP="003B19D1">
            <w:pPr>
              <w:spacing w:line="240" w:lineRule="auto"/>
              <w:ind w:right="-72"/>
              <w:jc w:val="right"/>
              <w:rPr>
                <w:rFonts w:cs="Arial"/>
                <w:sz w:val="16"/>
                <w:szCs w:val="16"/>
              </w:rPr>
            </w:pPr>
            <w:r w:rsidRPr="00355286">
              <w:rPr>
                <w:rFonts w:cs="Arial"/>
                <w:sz w:val="16"/>
                <w:szCs w:val="16"/>
              </w:rPr>
              <w:t>2</w:t>
            </w:r>
            <w:r w:rsidR="003B19D1" w:rsidRPr="00355286">
              <w:rPr>
                <w:rFonts w:cs="Arial"/>
                <w:sz w:val="16"/>
                <w:szCs w:val="16"/>
              </w:rPr>
              <w:t>.</w:t>
            </w:r>
            <w:r w:rsidRPr="00355286">
              <w:rPr>
                <w:rFonts w:cs="Arial"/>
                <w:sz w:val="16"/>
                <w:szCs w:val="16"/>
              </w:rPr>
              <w:t>80</w:t>
            </w:r>
          </w:p>
        </w:tc>
        <w:tc>
          <w:tcPr>
            <w:tcW w:w="1296" w:type="dxa"/>
            <w:tcBorders>
              <w:left w:val="nil"/>
              <w:bottom w:val="single" w:sz="4" w:space="0" w:color="auto"/>
              <w:right w:val="nil"/>
            </w:tcBorders>
            <w:shd w:val="clear" w:color="auto" w:fill="auto"/>
            <w:noWrap/>
            <w:vAlign w:val="bottom"/>
          </w:tcPr>
          <w:p w14:paraId="28922E20" w14:textId="3BC6C882" w:rsidR="003B19D1" w:rsidRPr="00355286" w:rsidRDefault="002B26ED" w:rsidP="003B19D1">
            <w:pPr>
              <w:spacing w:line="240" w:lineRule="auto"/>
              <w:ind w:right="-72"/>
              <w:jc w:val="right"/>
              <w:rPr>
                <w:rFonts w:cs="Arial"/>
                <w:sz w:val="16"/>
                <w:szCs w:val="16"/>
              </w:rPr>
            </w:pPr>
            <w:r w:rsidRPr="00355286">
              <w:rPr>
                <w:rFonts w:cs="Arial"/>
                <w:sz w:val="16"/>
                <w:szCs w:val="16"/>
              </w:rPr>
              <w:t>2</w:t>
            </w:r>
            <w:r w:rsidR="003B19D1" w:rsidRPr="00355286">
              <w:rPr>
                <w:rFonts w:cs="Arial"/>
                <w:sz w:val="16"/>
                <w:szCs w:val="16"/>
              </w:rPr>
              <w:t>.</w:t>
            </w:r>
            <w:r w:rsidRPr="00355286">
              <w:rPr>
                <w:rFonts w:cs="Arial"/>
                <w:sz w:val="16"/>
                <w:szCs w:val="16"/>
              </w:rPr>
              <w:t>80</w:t>
            </w:r>
          </w:p>
        </w:tc>
      </w:tr>
      <w:tr w:rsidR="003B19D1" w:rsidRPr="00355286" w14:paraId="0E4A7FD2" w14:textId="77777777" w:rsidTr="00F511CB">
        <w:trPr>
          <w:trHeight w:val="132"/>
        </w:trPr>
        <w:tc>
          <w:tcPr>
            <w:tcW w:w="2909" w:type="dxa"/>
            <w:tcBorders>
              <w:top w:val="nil"/>
              <w:left w:val="nil"/>
              <w:right w:val="nil"/>
            </w:tcBorders>
            <w:shd w:val="clear" w:color="auto" w:fill="auto"/>
            <w:noWrap/>
            <w:vAlign w:val="bottom"/>
            <w:hideMark/>
          </w:tcPr>
          <w:p w14:paraId="22AE705C" w14:textId="77777777" w:rsidR="003B19D1" w:rsidRPr="00355286" w:rsidRDefault="003B19D1" w:rsidP="003B19D1">
            <w:pPr>
              <w:spacing w:line="240" w:lineRule="auto"/>
              <w:ind w:left="43" w:right="-72" w:hanging="144"/>
              <w:rPr>
                <w:rFonts w:cs="Arial"/>
                <w:i/>
                <w:iCs/>
                <w:sz w:val="10"/>
                <w:szCs w:val="10"/>
              </w:rPr>
            </w:pPr>
          </w:p>
        </w:tc>
        <w:tc>
          <w:tcPr>
            <w:tcW w:w="1296" w:type="dxa"/>
            <w:tcBorders>
              <w:top w:val="single" w:sz="4" w:space="0" w:color="auto"/>
              <w:left w:val="nil"/>
              <w:right w:val="nil"/>
            </w:tcBorders>
            <w:shd w:val="clear" w:color="auto" w:fill="auto"/>
            <w:noWrap/>
            <w:vAlign w:val="bottom"/>
          </w:tcPr>
          <w:p w14:paraId="191941BB" w14:textId="77777777" w:rsidR="003B19D1" w:rsidRPr="00355286" w:rsidRDefault="003B19D1" w:rsidP="003B19D1">
            <w:pPr>
              <w:spacing w:line="240" w:lineRule="auto"/>
              <w:ind w:right="-72"/>
              <w:jc w:val="right"/>
              <w:rPr>
                <w:rFonts w:cs="Arial"/>
                <w:sz w:val="10"/>
                <w:szCs w:val="10"/>
              </w:rPr>
            </w:pPr>
          </w:p>
        </w:tc>
        <w:tc>
          <w:tcPr>
            <w:tcW w:w="1368" w:type="dxa"/>
            <w:tcBorders>
              <w:top w:val="single" w:sz="4" w:space="0" w:color="auto"/>
              <w:left w:val="nil"/>
              <w:right w:val="nil"/>
            </w:tcBorders>
            <w:shd w:val="clear" w:color="auto" w:fill="auto"/>
            <w:noWrap/>
            <w:vAlign w:val="bottom"/>
          </w:tcPr>
          <w:p w14:paraId="78FB6145" w14:textId="77777777" w:rsidR="003B19D1" w:rsidRPr="00355286" w:rsidRDefault="003B19D1" w:rsidP="003B19D1">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5ECF9910" w14:textId="77777777" w:rsidR="003B19D1" w:rsidRPr="00355286" w:rsidRDefault="003B19D1" w:rsidP="003B19D1">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5D2FE489" w14:textId="77777777" w:rsidR="003B19D1" w:rsidRPr="00355286" w:rsidRDefault="003B19D1" w:rsidP="003B19D1">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115F40ED" w14:textId="77777777" w:rsidR="003B19D1" w:rsidRPr="00355286" w:rsidRDefault="003B19D1" w:rsidP="003B19D1">
            <w:pPr>
              <w:spacing w:line="240" w:lineRule="auto"/>
              <w:ind w:right="-72"/>
              <w:jc w:val="right"/>
              <w:rPr>
                <w:rFonts w:cs="Arial"/>
                <w:sz w:val="10"/>
                <w:szCs w:val="10"/>
              </w:rPr>
            </w:pPr>
          </w:p>
        </w:tc>
      </w:tr>
      <w:tr w:rsidR="003B19D1" w:rsidRPr="00355286" w14:paraId="51102491" w14:textId="77777777" w:rsidTr="00F511CB">
        <w:tc>
          <w:tcPr>
            <w:tcW w:w="2909" w:type="dxa"/>
            <w:tcBorders>
              <w:top w:val="nil"/>
              <w:left w:val="nil"/>
              <w:right w:val="nil"/>
            </w:tcBorders>
            <w:shd w:val="clear" w:color="auto" w:fill="auto"/>
            <w:noWrap/>
            <w:vAlign w:val="bottom"/>
            <w:hideMark/>
          </w:tcPr>
          <w:p w14:paraId="5B1645D9" w14:textId="77777777" w:rsidR="003B19D1" w:rsidRPr="00355286" w:rsidRDefault="003B19D1" w:rsidP="003B19D1">
            <w:pPr>
              <w:spacing w:line="240" w:lineRule="auto"/>
              <w:ind w:left="43" w:right="-72" w:hanging="144"/>
              <w:rPr>
                <w:rFonts w:cs="Arial"/>
                <w:i/>
                <w:iCs/>
                <w:sz w:val="16"/>
                <w:szCs w:val="16"/>
              </w:rPr>
            </w:pPr>
            <w:r w:rsidRPr="00355286">
              <w:rPr>
                <w:rFonts w:cs="Arial"/>
                <w:i/>
                <w:iCs/>
                <w:sz w:val="16"/>
                <w:szCs w:val="16"/>
              </w:rPr>
              <w:t>Financial assets not measured</w:t>
            </w:r>
          </w:p>
          <w:p w14:paraId="00827645" w14:textId="77777777" w:rsidR="003B19D1" w:rsidRPr="00355286" w:rsidRDefault="003B19D1" w:rsidP="003B19D1">
            <w:pPr>
              <w:spacing w:line="240" w:lineRule="auto"/>
              <w:ind w:left="43" w:right="-72" w:hanging="144"/>
              <w:rPr>
                <w:rFonts w:cs="Arial"/>
                <w:i/>
                <w:iCs/>
                <w:sz w:val="16"/>
                <w:szCs w:val="16"/>
              </w:rPr>
            </w:pPr>
            <w:r w:rsidRPr="00355286">
              <w:rPr>
                <w:rFonts w:cs="Arial"/>
                <w:i/>
                <w:iCs/>
                <w:sz w:val="16"/>
                <w:szCs w:val="16"/>
              </w:rPr>
              <w:t xml:space="preserve">    at fair value</w:t>
            </w:r>
          </w:p>
        </w:tc>
        <w:tc>
          <w:tcPr>
            <w:tcW w:w="1296" w:type="dxa"/>
            <w:tcBorders>
              <w:top w:val="nil"/>
              <w:left w:val="nil"/>
              <w:right w:val="nil"/>
            </w:tcBorders>
            <w:shd w:val="clear" w:color="auto" w:fill="auto"/>
            <w:noWrap/>
            <w:vAlign w:val="bottom"/>
          </w:tcPr>
          <w:p w14:paraId="27FFDFC7" w14:textId="77777777" w:rsidR="003B19D1" w:rsidRPr="00355286" w:rsidRDefault="003B19D1" w:rsidP="003B19D1">
            <w:pPr>
              <w:spacing w:line="240" w:lineRule="auto"/>
              <w:ind w:right="-72"/>
              <w:jc w:val="right"/>
              <w:rPr>
                <w:rFonts w:cs="Arial"/>
                <w:sz w:val="16"/>
                <w:szCs w:val="16"/>
              </w:rPr>
            </w:pPr>
          </w:p>
        </w:tc>
        <w:tc>
          <w:tcPr>
            <w:tcW w:w="1368" w:type="dxa"/>
            <w:tcBorders>
              <w:top w:val="nil"/>
              <w:left w:val="nil"/>
              <w:right w:val="nil"/>
            </w:tcBorders>
            <w:shd w:val="clear" w:color="auto" w:fill="auto"/>
            <w:noWrap/>
            <w:vAlign w:val="bottom"/>
          </w:tcPr>
          <w:p w14:paraId="1E389D4D" w14:textId="77777777" w:rsidR="003B19D1" w:rsidRPr="00355286" w:rsidRDefault="003B19D1" w:rsidP="003B19D1">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7CF7674D" w14:textId="77777777" w:rsidR="003B19D1" w:rsidRPr="00355286" w:rsidRDefault="003B19D1" w:rsidP="003B19D1">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3A42F2BE" w14:textId="77777777" w:rsidR="003B19D1" w:rsidRPr="00355286" w:rsidRDefault="003B19D1" w:rsidP="003B19D1">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35672556" w14:textId="77777777" w:rsidR="003B19D1" w:rsidRPr="00355286" w:rsidRDefault="003B19D1" w:rsidP="003B19D1">
            <w:pPr>
              <w:spacing w:line="240" w:lineRule="auto"/>
              <w:ind w:right="-72"/>
              <w:jc w:val="right"/>
              <w:rPr>
                <w:rFonts w:cs="Arial"/>
                <w:sz w:val="16"/>
                <w:szCs w:val="16"/>
              </w:rPr>
            </w:pPr>
          </w:p>
        </w:tc>
      </w:tr>
      <w:tr w:rsidR="007673E8" w:rsidRPr="00355286" w14:paraId="74E85210" w14:textId="77777777" w:rsidTr="00F511CB">
        <w:trPr>
          <w:trHeight w:val="34"/>
        </w:trPr>
        <w:tc>
          <w:tcPr>
            <w:tcW w:w="2909" w:type="dxa"/>
            <w:tcBorders>
              <w:top w:val="nil"/>
              <w:left w:val="nil"/>
              <w:right w:val="nil"/>
            </w:tcBorders>
            <w:shd w:val="clear" w:color="auto" w:fill="auto"/>
            <w:noWrap/>
            <w:hideMark/>
          </w:tcPr>
          <w:p w14:paraId="73579DB9" w14:textId="77777777" w:rsidR="007673E8" w:rsidRPr="00355286" w:rsidRDefault="007673E8" w:rsidP="007673E8">
            <w:pPr>
              <w:spacing w:line="240" w:lineRule="auto"/>
              <w:ind w:left="43" w:right="-72" w:hanging="144"/>
              <w:rPr>
                <w:rFonts w:cs="Arial"/>
                <w:sz w:val="16"/>
                <w:szCs w:val="16"/>
              </w:rPr>
            </w:pPr>
            <w:r w:rsidRPr="00355286">
              <w:rPr>
                <w:rFonts w:cs="Arial"/>
                <w:sz w:val="16"/>
                <w:szCs w:val="16"/>
              </w:rPr>
              <w:t>Cash and cash equivalents</w:t>
            </w:r>
          </w:p>
        </w:tc>
        <w:tc>
          <w:tcPr>
            <w:tcW w:w="1296" w:type="dxa"/>
            <w:tcBorders>
              <w:top w:val="nil"/>
              <w:left w:val="nil"/>
              <w:right w:val="nil"/>
            </w:tcBorders>
            <w:shd w:val="clear" w:color="auto" w:fill="auto"/>
            <w:noWrap/>
            <w:vAlign w:val="bottom"/>
          </w:tcPr>
          <w:p w14:paraId="034AB440" w14:textId="69874D37" w:rsidR="007673E8" w:rsidRPr="00355286" w:rsidRDefault="007673E8" w:rsidP="007673E8">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63F1C068" w14:textId="68BB1BEA" w:rsidR="007673E8" w:rsidRPr="00355286" w:rsidRDefault="007673E8" w:rsidP="007673E8">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4C6F48B9" w14:textId="7ED502F1" w:rsidR="007673E8" w:rsidRPr="00355286" w:rsidRDefault="002B26ED" w:rsidP="007673E8">
            <w:pPr>
              <w:spacing w:line="240" w:lineRule="auto"/>
              <w:ind w:right="-72"/>
              <w:jc w:val="right"/>
              <w:rPr>
                <w:rFonts w:cs="Arial"/>
                <w:sz w:val="16"/>
                <w:szCs w:val="16"/>
              </w:rPr>
            </w:pPr>
            <w:r w:rsidRPr="00355286">
              <w:rPr>
                <w:rFonts w:cs="Arial"/>
                <w:sz w:val="16"/>
                <w:szCs w:val="16"/>
              </w:rPr>
              <w:t>12</w:t>
            </w:r>
            <w:r w:rsidR="007673E8" w:rsidRPr="00355286">
              <w:rPr>
                <w:rFonts w:cs="Arial"/>
                <w:sz w:val="16"/>
                <w:szCs w:val="16"/>
              </w:rPr>
              <w:t>,</w:t>
            </w:r>
            <w:r w:rsidRPr="00355286">
              <w:rPr>
                <w:rFonts w:cs="Arial"/>
                <w:sz w:val="16"/>
                <w:szCs w:val="16"/>
              </w:rPr>
              <w:t>059</w:t>
            </w:r>
            <w:r w:rsidR="007673E8" w:rsidRPr="00355286">
              <w:rPr>
                <w:rFonts w:cs="Arial"/>
                <w:sz w:val="16"/>
                <w:szCs w:val="16"/>
              </w:rPr>
              <w:t>.</w:t>
            </w:r>
            <w:r w:rsidRPr="00355286">
              <w:rPr>
                <w:rFonts w:cs="Arial"/>
                <w:sz w:val="16"/>
                <w:szCs w:val="16"/>
              </w:rPr>
              <w:t>51</w:t>
            </w:r>
          </w:p>
        </w:tc>
        <w:tc>
          <w:tcPr>
            <w:tcW w:w="1296" w:type="dxa"/>
            <w:tcBorders>
              <w:top w:val="nil"/>
              <w:left w:val="nil"/>
              <w:right w:val="nil"/>
            </w:tcBorders>
            <w:shd w:val="clear" w:color="auto" w:fill="auto"/>
            <w:noWrap/>
            <w:vAlign w:val="bottom"/>
          </w:tcPr>
          <w:p w14:paraId="6445C41C" w14:textId="19DFF1B1" w:rsidR="007673E8" w:rsidRPr="00355286" w:rsidRDefault="002B26ED" w:rsidP="007673E8">
            <w:pPr>
              <w:spacing w:line="240" w:lineRule="auto"/>
              <w:ind w:right="-72"/>
              <w:jc w:val="right"/>
              <w:rPr>
                <w:rFonts w:cs="Arial"/>
                <w:sz w:val="16"/>
                <w:szCs w:val="16"/>
              </w:rPr>
            </w:pPr>
            <w:r w:rsidRPr="00355286">
              <w:rPr>
                <w:rFonts w:cs="Arial"/>
                <w:sz w:val="16"/>
                <w:szCs w:val="16"/>
              </w:rPr>
              <w:t>12</w:t>
            </w:r>
            <w:r w:rsidR="007673E8" w:rsidRPr="00355286">
              <w:rPr>
                <w:rFonts w:cs="Arial"/>
                <w:sz w:val="16"/>
                <w:szCs w:val="16"/>
              </w:rPr>
              <w:t>,</w:t>
            </w:r>
            <w:r w:rsidRPr="00355286">
              <w:rPr>
                <w:rFonts w:cs="Arial"/>
                <w:sz w:val="16"/>
                <w:szCs w:val="16"/>
              </w:rPr>
              <w:t>059</w:t>
            </w:r>
            <w:r w:rsidR="007673E8" w:rsidRPr="00355286">
              <w:rPr>
                <w:rFonts w:cs="Arial"/>
                <w:sz w:val="16"/>
                <w:szCs w:val="16"/>
              </w:rPr>
              <w:t>.</w:t>
            </w:r>
            <w:r w:rsidRPr="00355286">
              <w:rPr>
                <w:rFonts w:cs="Arial"/>
                <w:sz w:val="16"/>
                <w:szCs w:val="16"/>
              </w:rPr>
              <w:t>51</w:t>
            </w:r>
          </w:p>
        </w:tc>
        <w:tc>
          <w:tcPr>
            <w:tcW w:w="1296" w:type="dxa"/>
            <w:tcBorders>
              <w:top w:val="nil"/>
              <w:left w:val="nil"/>
              <w:right w:val="nil"/>
            </w:tcBorders>
            <w:shd w:val="clear" w:color="auto" w:fill="auto"/>
            <w:noWrap/>
            <w:vAlign w:val="bottom"/>
          </w:tcPr>
          <w:p w14:paraId="63815D62" w14:textId="44337D54" w:rsidR="007673E8" w:rsidRPr="00355286" w:rsidRDefault="002B26ED" w:rsidP="007673E8">
            <w:pPr>
              <w:spacing w:line="240" w:lineRule="auto"/>
              <w:ind w:right="-72"/>
              <w:jc w:val="right"/>
              <w:rPr>
                <w:rFonts w:cs="Arial"/>
                <w:sz w:val="16"/>
                <w:szCs w:val="16"/>
              </w:rPr>
            </w:pPr>
            <w:r w:rsidRPr="00355286">
              <w:rPr>
                <w:rFonts w:cs="Arial"/>
                <w:sz w:val="16"/>
                <w:szCs w:val="16"/>
              </w:rPr>
              <w:t>12</w:t>
            </w:r>
            <w:r w:rsidR="007673E8" w:rsidRPr="00355286">
              <w:rPr>
                <w:rFonts w:cs="Arial"/>
                <w:sz w:val="16"/>
                <w:szCs w:val="16"/>
              </w:rPr>
              <w:t>,</w:t>
            </w:r>
            <w:r w:rsidRPr="00355286">
              <w:rPr>
                <w:rFonts w:cs="Arial"/>
                <w:sz w:val="16"/>
                <w:szCs w:val="16"/>
              </w:rPr>
              <w:t>059</w:t>
            </w:r>
            <w:r w:rsidR="007673E8" w:rsidRPr="00355286">
              <w:rPr>
                <w:rFonts w:cs="Arial"/>
                <w:sz w:val="16"/>
                <w:szCs w:val="16"/>
              </w:rPr>
              <w:t>.</w:t>
            </w:r>
            <w:r w:rsidRPr="00355286">
              <w:rPr>
                <w:rFonts w:cs="Arial"/>
                <w:sz w:val="16"/>
                <w:szCs w:val="16"/>
              </w:rPr>
              <w:t>51</w:t>
            </w:r>
          </w:p>
        </w:tc>
      </w:tr>
      <w:tr w:rsidR="007673E8" w:rsidRPr="00355286" w14:paraId="391A17E3" w14:textId="77777777" w:rsidTr="00F511CB">
        <w:trPr>
          <w:trHeight w:val="34"/>
        </w:trPr>
        <w:tc>
          <w:tcPr>
            <w:tcW w:w="2909" w:type="dxa"/>
            <w:tcBorders>
              <w:top w:val="nil"/>
              <w:left w:val="nil"/>
              <w:right w:val="nil"/>
            </w:tcBorders>
            <w:shd w:val="clear" w:color="auto" w:fill="auto"/>
            <w:noWrap/>
          </w:tcPr>
          <w:p w14:paraId="3224FD51" w14:textId="0E43870F" w:rsidR="007673E8" w:rsidRPr="00355286" w:rsidRDefault="007673E8" w:rsidP="007673E8">
            <w:pPr>
              <w:spacing w:line="240" w:lineRule="auto"/>
              <w:ind w:left="43" w:right="-72" w:hanging="144"/>
              <w:rPr>
                <w:rFonts w:cs="Arial"/>
                <w:sz w:val="16"/>
                <w:szCs w:val="16"/>
              </w:rPr>
            </w:pPr>
            <w:r w:rsidRPr="00355286">
              <w:rPr>
                <w:rFonts w:cs="Arial"/>
                <w:sz w:val="16"/>
                <w:szCs w:val="16"/>
              </w:rPr>
              <w:t>Restricted cash</w:t>
            </w:r>
          </w:p>
        </w:tc>
        <w:tc>
          <w:tcPr>
            <w:tcW w:w="1296" w:type="dxa"/>
            <w:tcBorders>
              <w:top w:val="nil"/>
              <w:left w:val="nil"/>
              <w:right w:val="nil"/>
            </w:tcBorders>
            <w:shd w:val="clear" w:color="auto" w:fill="auto"/>
            <w:noWrap/>
            <w:vAlign w:val="bottom"/>
          </w:tcPr>
          <w:p w14:paraId="5016E31E" w14:textId="06AA2581" w:rsidR="007673E8" w:rsidRPr="00355286" w:rsidRDefault="007673E8" w:rsidP="007673E8">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1913D5CF" w14:textId="71266344" w:rsidR="007673E8" w:rsidRPr="00355286" w:rsidRDefault="007673E8" w:rsidP="007673E8">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28FE2CDC" w14:textId="0E381804" w:rsidR="007673E8" w:rsidRPr="00355286" w:rsidRDefault="002B26ED" w:rsidP="007673E8">
            <w:pPr>
              <w:spacing w:line="240" w:lineRule="auto"/>
              <w:ind w:right="-72"/>
              <w:jc w:val="right"/>
              <w:rPr>
                <w:rFonts w:cs="Arial"/>
                <w:sz w:val="16"/>
                <w:szCs w:val="16"/>
              </w:rPr>
            </w:pPr>
            <w:r w:rsidRPr="00355286">
              <w:rPr>
                <w:rFonts w:cs="Arial"/>
                <w:sz w:val="16"/>
                <w:szCs w:val="16"/>
              </w:rPr>
              <w:t>22</w:t>
            </w:r>
            <w:r w:rsidR="007673E8" w:rsidRPr="00355286">
              <w:rPr>
                <w:rFonts w:cs="Arial"/>
                <w:sz w:val="16"/>
                <w:szCs w:val="16"/>
              </w:rPr>
              <w:t>.</w:t>
            </w:r>
            <w:r w:rsidRPr="00355286">
              <w:rPr>
                <w:rFonts w:cs="Arial"/>
                <w:sz w:val="16"/>
                <w:szCs w:val="16"/>
              </w:rPr>
              <w:t>59</w:t>
            </w:r>
          </w:p>
        </w:tc>
        <w:tc>
          <w:tcPr>
            <w:tcW w:w="1296" w:type="dxa"/>
            <w:tcBorders>
              <w:top w:val="nil"/>
              <w:left w:val="nil"/>
              <w:right w:val="nil"/>
            </w:tcBorders>
            <w:shd w:val="clear" w:color="auto" w:fill="auto"/>
            <w:noWrap/>
            <w:vAlign w:val="bottom"/>
          </w:tcPr>
          <w:p w14:paraId="3A0BB26A" w14:textId="659F7E28" w:rsidR="007673E8" w:rsidRPr="00355286" w:rsidRDefault="002B26ED" w:rsidP="007673E8">
            <w:pPr>
              <w:spacing w:line="240" w:lineRule="auto"/>
              <w:ind w:right="-72"/>
              <w:jc w:val="right"/>
              <w:rPr>
                <w:rFonts w:cs="Arial"/>
                <w:sz w:val="16"/>
                <w:szCs w:val="16"/>
              </w:rPr>
            </w:pPr>
            <w:r w:rsidRPr="00355286">
              <w:rPr>
                <w:rFonts w:cs="Arial"/>
                <w:sz w:val="16"/>
                <w:szCs w:val="16"/>
              </w:rPr>
              <w:t>22</w:t>
            </w:r>
            <w:r w:rsidR="007673E8" w:rsidRPr="00355286">
              <w:rPr>
                <w:rFonts w:cs="Arial"/>
                <w:sz w:val="16"/>
                <w:szCs w:val="16"/>
              </w:rPr>
              <w:t>.</w:t>
            </w:r>
            <w:r w:rsidRPr="00355286">
              <w:rPr>
                <w:rFonts w:cs="Arial"/>
                <w:sz w:val="16"/>
                <w:szCs w:val="16"/>
              </w:rPr>
              <w:t>59</w:t>
            </w:r>
          </w:p>
        </w:tc>
        <w:tc>
          <w:tcPr>
            <w:tcW w:w="1296" w:type="dxa"/>
            <w:tcBorders>
              <w:top w:val="nil"/>
              <w:left w:val="nil"/>
              <w:right w:val="nil"/>
            </w:tcBorders>
            <w:shd w:val="clear" w:color="auto" w:fill="auto"/>
            <w:noWrap/>
            <w:vAlign w:val="bottom"/>
          </w:tcPr>
          <w:p w14:paraId="6DC852B7" w14:textId="4996D06F" w:rsidR="007673E8" w:rsidRPr="00355286" w:rsidRDefault="002B26ED" w:rsidP="007673E8">
            <w:pPr>
              <w:spacing w:line="240" w:lineRule="auto"/>
              <w:ind w:right="-72"/>
              <w:jc w:val="right"/>
              <w:rPr>
                <w:rFonts w:cs="Arial"/>
                <w:sz w:val="16"/>
                <w:szCs w:val="16"/>
              </w:rPr>
            </w:pPr>
            <w:r w:rsidRPr="00355286">
              <w:rPr>
                <w:rFonts w:cs="Arial"/>
                <w:sz w:val="16"/>
                <w:szCs w:val="16"/>
              </w:rPr>
              <w:t>22</w:t>
            </w:r>
            <w:r w:rsidR="007673E8" w:rsidRPr="00355286">
              <w:rPr>
                <w:rFonts w:cs="Arial"/>
                <w:sz w:val="16"/>
                <w:szCs w:val="16"/>
              </w:rPr>
              <w:t>.</w:t>
            </w:r>
            <w:r w:rsidRPr="00355286">
              <w:rPr>
                <w:rFonts w:cs="Arial"/>
                <w:sz w:val="16"/>
                <w:szCs w:val="16"/>
              </w:rPr>
              <w:t>59</w:t>
            </w:r>
          </w:p>
        </w:tc>
      </w:tr>
      <w:tr w:rsidR="007673E8" w:rsidRPr="00355286" w14:paraId="450D71B5" w14:textId="77777777" w:rsidTr="00F511CB">
        <w:trPr>
          <w:trHeight w:val="34"/>
        </w:trPr>
        <w:tc>
          <w:tcPr>
            <w:tcW w:w="2909" w:type="dxa"/>
            <w:tcBorders>
              <w:top w:val="nil"/>
              <w:left w:val="nil"/>
              <w:right w:val="nil"/>
            </w:tcBorders>
            <w:shd w:val="clear" w:color="auto" w:fill="auto"/>
            <w:noWrap/>
          </w:tcPr>
          <w:p w14:paraId="0FA12B5F" w14:textId="1BAC2812" w:rsidR="007673E8" w:rsidRPr="00355286" w:rsidRDefault="007673E8" w:rsidP="007673E8">
            <w:pPr>
              <w:spacing w:line="240" w:lineRule="auto"/>
              <w:ind w:left="43" w:right="-72" w:hanging="144"/>
              <w:rPr>
                <w:rFonts w:cs="Arial"/>
                <w:sz w:val="16"/>
                <w:szCs w:val="16"/>
              </w:rPr>
            </w:pPr>
            <w:r w:rsidRPr="00355286">
              <w:rPr>
                <w:rFonts w:cs="Arial"/>
                <w:sz w:val="16"/>
                <w:szCs w:val="16"/>
              </w:rPr>
              <w:t>Trade and other</w:t>
            </w:r>
            <w:r w:rsidR="006D3F79" w:rsidRPr="00355286">
              <w:rPr>
                <w:rFonts w:cs="Arial"/>
                <w:sz w:val="16"/>
                <w:szCs w:val="16"/>
              </w:rPr>
              <w:t xml:space="preserve"> current</w:t>
            </w:r>
            <w:r w:rsidRPr="00355286">
              <w:rPr>
                <w:rFonts w:cs="Arial"/>
                <w:sz w:val="16"/>
                <w:szCs w:val="16"/>
              </w:rPr>
              <w:t xml:space="preserve"> receivables</w:t>
            </w:r>
          </w:p>
        </w:tc>
        <w:tc>
          <w:tcPr>
            <w:tcW w:w="1296" w:type="dxa"/>
            <w:tcBorders>
              <w:top w:val="nil"/>
              <w:left w:val="nil"/>
              <w:right w:val="nil"/>
            </w:tcBorders>
            <w:shd w:val="clear" w:color="auto" w:fill="auto"/>
            <w:noWrap/>
            <w:vAlign w:val="bottom"/>
          </w:tcPr>
          <w:p w14:paraId="3509A338" w14:textId="486D7644" w:rsidR="007673E8" w:rsidRPr="00355286" w:rsidRDefault="007673E8" w:rsidP="007673E8">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4DC76EAA" w14:textId="64677CAA" w:rsidR="007673E8" w:rsidRPr="00355286" w:rsidRDefault="007673E8" w:rsidP="007673E8">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76ED48FF" w14:textId="777C4F0F" w:rsidR="007673E8" w:rsidRPr="00355286" w:rsidRDefault="002B26ED" w:rsidP="007673E8">
            <w:pPr>
              <w:spacing w:line="240" w:lineRule="auto"/>
              <w:ind w:right="-72"/>
              <w:jc w:val="right"/>
              <w:rPr>
                <w:rFonts w:cs="Arial"/>
                <w:sz w:val="16"/>
                <w:szCs w:val="16"/>
              </w:rPr>
            </w:pPr>
            <w:r w:rsidRPr="00355286">
              <w:rPr>
                <w:rFonts w:cs="Arial"/>
                <w:sz w:val="16"/>
                <w:szCs w:val="16"/>
              </w:rPr>
              <w:t>7</w:t>
            </w:r>
            <w:r w:rsidR="007673E8" w:rsidRPr="00355286">
              <w:rPr>
                <w:rFonts w:cs="Arial"/>
                <w:sz w:val="16"/>
                <w:szCs w:val="16"/>
              </w:rPr>
              <w:t>,</w:t>
            </w:r>
            <w:r w:rsidRPr="00355286">
              <w:rPr>
                <w:rFonts w:cs="Arial"/>
                <w:sz w:val="16"/>
                <w:szCs w:val="16"/>
              </w:rPr>
              <w:t>201</w:t>
            </w:r>
            <w:r w:rsidR="007673E8" w:rsidRPr="00355286">
              <w:rPr>
                <w:rFonts w:cs="Arial"/>
                <w:sz w:val="16"/>
                <w:szCs w:val="16"/>
              </w:rPr>
              <w:t>.</w:t>
            </w:r>
            <w:r w:rsidRPr="00355286">
              <w:rPr>
                <w:rFonts w:cs="Arial"/>
                <w:sz w:val="16"/>
                <w:szCs w:val="16"/>
              </w:rPr>
              <w:t>77</w:t>
            </w:r>
          </w:p>
        </w:tc>
        <w:tc>
          <w:tcPr>
            <w:tcW w:w="1296" w:type="dxa"/>
            <w:tcBorders>
              <w:top w:val="nil"/>
              <w:left w:val="nil"/>
              <w:right w:val="nil"/>
            </w:tcBorders>
            <w:shd w:val="clear" w:color="auto" w:fill="auto"/>
            <w:noWrap/>
            <w:vAlign w:val="bottom"/>
          </w:tcPr>
          <w:p w14:paraId="0816454B" w14:textId="67FB6335" w:rsidR="007673E8" w:rsidRPr="00355286" w:rsidRDefault="002B26ED" w:rsidP="007673E8">
            <w:pPr>
              <w:spacing w:line="240" w:lineRule="auto"/>
              <w:ind w:right="-72"/>
              <w:jc w:val="right"/>
              <w:rPr>
                <w:rFonts w:cs="Arial"/>
                <w:sz w:val="16"/>
                <w:szCs w:val="16"/>
              </w:rPr>
            </w:pPr>
            <w:r w:rsidRPr="00355286">
              <w:rPr>
                <w:rFonts w:cs="Arial"/>
                <w:sz w:val="16"/>
                <w:szCs w:val="16"/>
              </w:rPr>
              <w:t>7</w:t>
            </w:r>
            <w:r w:rsidR="007673E8" w:rsidRPr="00355286">
              <w:rPr>
                <w:rFonts w:cs="Arial"/>
                <w:sz w:val="16"/>
                <w:szCs w:val="16"/>
              </w:rPr>
              <w:t>,</w:t>
            </w:r>
            <w:r w:rsidRPr="00355286">
              <w:rPr>
                <w:rFonts w:cs="Arial"/>
                <w:sz w:val="16"/>
                <w:szCs w:val="16"/>
              </w:rPr>
              <w:t>201</w:t>
            </w:r>
            <w:r w:rsidR="007673E8" w:rsidRPr="00355286">
              <w:rPr>
                <w:rFonts w:cs="Arial"/>
                <w:sz w:val="16"/>
                <w:szCs w:val="16"/>
              </w:rPr>
              <w:t>.</w:t>
            </w:r>
            <w:r w:rsidRPr="00355286">
              <w:rPr>
                <w:rFonts w:cs="Arial"/>
                <w:sz w:val="16"/>
                <w:szCs w:val="16"/>
              </w:rPr>
              <w:t>77</w:t>
            </w:r>
          </w:p>
        </w:tc>
        <w:tc>
          <w:tcPr>
            <w:tcW w:w="1296" w:type="dxa"/>
            <w:tcBorders>
              <w:top w:val="nil"/>
              <w:left w:val="nil"/>
              <w:right w:val="nil"/>
            </w:tcBorders>
            <w:shd w:val="clear" w:color="auto" w:fill="auto"/>
            <w:noWrap/>
            <w:vAlign w:val="bottom"/>
          </w:tcPr>
          <w:p w14:paraId="596CFC07" w14:textId="3C4E6767" w:rsidR="007673E8" w:rsidRPr="00355286" w:rsidRDefault="002B26ED" w:rsidP="007673E8">
            <w:pPr>
              <w:spacing w:line="240" w:lineRule="auto"/>
              <w:ind w:right="-72"/>
              <w:jc w:val="right"/>
              <w:rPr>
                <w:rFonts w:cs="Arial"/>
                <w:sz w:val="16"/>
                <w:szCs w:val="16"/>
              </w:rPr>
            </w:pPr>
            <w:r w:rsidRPr="00355286">
              <w:rPr>
                <w:rFonts w:cs="Arial"/>
                <w:sz w:val="16"/>
                <w:szCs w:val="16"/>
              </w:rPr>
              <w:t>7</w:t>
            </w:r>
            <w:r w:rsidR="007673E8" w:rsidRPr="00355286">
              <w:rPr>
                <w:rFonts w:cs="Arial"/>
                <w:sz w:val="16"/>
                <w:szCs w:val="16"/>
              </w:rPr>
              <w:t>,</w:t>
            </w:r>
            <w:r w:rsidRPr="00355286">
              <w:rPr>
                <w:rFonts w:cs="Arial"/>
                <w:sz w:val="16"/>
                <w:szCs w:val="16"/>
              </w:rPr>
              <w:t>201</w:t>
            </w:r>
            <w:r w:rsidR="007673E8" w:rsidRPr="00355286">
              <w:rPr>
                <w:rFonts w:cs="Arial"/>
                <w:sz w:val="16"/>
                <w:szCs w:val="16"/>
              </w:rPr>
              <w:t>.</w:t>
            </w:r>
            <w:r w:rsidRPr="00355286">
              <w:rPr>
                <w:rFonts w:cs="Arial"/>
                <w:sz w:val="16"/>
                <w:szCs w:val="16"/>
              </w:rPr>
              <w:t>77</w:t>
            </w:r>
          </w:p>
        </w:tc>
      </w:tr>
      <w:tr w:rsidR="007673E8" w:rsidRPr="00355286" w14:paraId="46568CEB" w14:textId="77777777" w:rsidTr="00F511CB">
        <w:trPr>
          <w:trHeight w:val="34"/>
        </w:trPr>
        <w:tc>
          <w:tcPr>
            <w:tcW w:w="2909" w:type="dxa"/>
            <w:tcBorders>
              <w:top w:val="nil"/>
              <w:left w:val="nil"/>
              <w:right w:val="nil"/>
            </w:tcBorders>
            <w:shd w:val="clear" w:color="auto" w:fill="auto"/>
            <w:noWrap/>
          </w:tcPr>
          <w:p w14:paraId="2FD00C70" w14:textId="77777777" w:rsidR="007673E8" w:rsidRPr="00355286" w:rsidRDefault="007673E8" w:rsidP="007673E8">
            <w:pPr>
              <w:spacing w:line="240" w:lineRule="auto"/>
              <w:ind w:left="43" w:right="-72" w:hanging="144"/>
              <w:rPr>
                <w:rFonts w:cs="Arial"/>
                <w:sz w:val="16"/>
                <w:szCs w:val="16"/>
              </w:rPr>
            </w:pPr>
            <w:r w:rsidRPr="00355286">
              <w:rPr>
                <w:rFonts w:cs="Arial"/>
                <w:sz w:val="16"/>
                <w:szCs w:val="16"/>
              </w:rPr>
              <w:t>Short-term loans to related parties</w:t>
            </w:r>
          </w:p>
        </w:tc>
        <w:tc>
          <w:tcPr>
            <w:tcW w:w="1296" w:type="dxa"/>
            <w:tcBorders>
              <w:top w:val="nil"/>
              <w:left w:val="nil"/>
              <w:right w:val="nil"/>
            </w:tcBorders>
            <w:shd w:val="clear" w:color="auto" w:fill="auto"/>
            <w:noWrap/>
            <w:vAlign w:val="bottom"/>
          </w:tcPr>
          <w:p w14:paraId="5B79FCCD" w14:textId="2A5EF595" w:rsidR="007673E8" w:rsidRPr="00355286" w:rsidRDefault="007673E8" w:rsidP="007673E8">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71E435B0" w14:textId="2AA3AE6E" w:rsidR="007673E8" w:rsidRPr="00355286" w:rsidRDefault="007673E8" w:rsidP="007673E8">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5AEC8C62" w14:textId="236FA157" w:rsidR="007673E8" w:rsidRPr="00355286" w:rsidRDefault="002B26ED" w:rsidP="007673E8">
            <w:pPr>
              <w:spacing w:line="240" w:lineRule="auto"/>
              <w:ind w:right="-72"/>
              <w:jc w:val="right"/>
              <w:rPr>
                <w:rFonts w:cs="Arial"/>
                <w:sz w:val="16"/>
                <w:szCs w:val="16"/>
              </w:rPr>
            </w:pPr>
            <w:r w:rsidRPr="00355286">
              <w:rPr>
                <w:rFonts w:cs="Arial"/>
                <w:sz w:val="16"/>
                <w:szCs w:val="16"/>
              </w:rPr>
              <w:t>4</w:t>
            </w:r>
            <w:r w:rsidR="007673E8" w:rsidRPr="00355286">
              <w:rPr>
                <w:rFonts w:cs="Arial"/>
                <w:sz w:val="16"/>
                <w:szCs w:val="16"/>
              </w:rPr>
              <w:t>,</w:t>
            </w:r>
            <w:r w:rsidRPr="00355286">
              <w:rPr>
                <w:rFonts w:cs="Arial"/>
                <w:sz w:val="16"/>
                <w:szCs w:val="16"/>
              </w:rPr>
              <w:t>039</w:t>
            </w:r>
            <w:r w:rsidR="007673E8" w:rsidRPr="00355286">
              <w:rPr>
                <w:rFonts w:cs="Arial"/>
                <w:sz w:val="16"/>
                <w:szCs w:val="16"/>
              </w:rPr>
              <w:t>.</w:t>
            </w:r>
            <w:r w:rsidRPr="00355286">
              <w:rPr>
                <w:rFonts w:cs="Arial"/>
                <w:sz w:val="16"/>
                <w:szCs w:val="16"/>
              </w:rPr>
              <w:t>63</w:t>
            </w:r>
          </w:p>
        </w:tc>
        <w:tc>
          <w:tcPr>
            <w:tcW w:w="1296" w:type="dxa"/>
            <w:tcBorders>
              <w:top w:val="nil"/>
              <w:left w:val="nil"/>
              <w:right w:val="nil"/>
            </w:tcBorders>
            <w:shd w:val="clear" w:color="auto" w:fill="auto"/>
            <w:noWrap/>
            <w:vAlign w:val="bottom"/>
          </w:tcPr>
          <w:p w14:paraId="3FD277B9" w14:textId="20CEEB3E" w:rsidR="007673E8" w:rsidRPr="00355286" w:rsidRDefault="002B26ED" w:rsidP="007673E8">
            <w:pPr>
              <w:spacing w:line="240" w:lineRule="auto"/>
              <w:ind w:right="-72"/>
              <w:jc w:val="right"/>
              <w:rPr>
                <w:rFonts w:cs="Arial"/>
                <w:sz w:val="16"/>
                <w:szCs w:val="16"/>
              </w:rPr>
            </w:pPr>
            <w:r w:rsidRPr="00355286">
              <w:rPr>
                <w:rFonts w:cs="Arial"/>
                <w:sz w:val="16"/>
                <w:szCs w:val="16"/>
              </w:rPr>
              <w:t>4</w:t>
            </w:r>
            <w:r w:rsidR="007673E8" w:rsidRPr="00355286">
              <w:rPr>
                <w:rFonts w:cs="Arial"/>
                <w:sz w:val="16"/>
                <w:szCs w:val="16"/>
              </w:rPr>
              <w:t>,</w:t>
            </w:r>
            <w:r w:rsidRPr="00355286">
              <w:rPr>
                <w:rFonts w:cs="Arial"/>
                <w:sz w:val="16"/>
                <w:szCs w:val="16"/>
              </w:rPr>
              <w:t>039</w:t>
            </w:r>
            <w:r w:rsidR="007673E8" w:rsidRPr="00355286">
              <w:rPr>
                <w:rFonts w:cs="Arial"/>
                <w:sz w:val="16"/>
                <w:szCs w:val="16"/>
              </w:rPr>
              <w:t>.</w:t>
            </w:r>
            <w:r w:rsidRPr="00355286">
              <w:rPr>
                <w:rFonts w:cs="Arial"/>
                <w:sz w:val="16"/>
                <w:szCs w:val="16"/>
              </w:rPr>
              <w:t>63</w:t>
            </w:r>
          </w:p>
        </w:tc>
        <w:tc>
          <w:tcPr>
            <w:tcW w:w="1296" w:type="dxa"/>
            <w:tcBorders>
              <w:top w:val="nil"/>
              <w:left w:val="nil"/>
              <w:right w:val="nil"/>
            </w:tcBorders>
            <w:shd w:val="clear" w:color="auto" w:fill="auto"/>
            <w:noWrap/>
            <w:vAlign w:val="bottom"/>
          </w:tcPr>
          <w:p w14:paraId="0847D22C" w14:textId="142612F9" w:rsidR="007673E8" w:rsidRPr="00355286" w:rsidRDefault="002B26ED" w:rsidP="007673E8">
            <w:pPr>
              <w:spacing w:line="240" w:lineRule="auto"/>
              <w:ind w:right="-72"/>
              <w:jc w:val="right"/>
              <w:rPr>
                <w:rFonts w:cs="Arial"/>
                <w:sz w:val="16"/>
                <w:szCs w:val="16"/>
              </w:rPr>
            </w:pPr>
            <w:r w:rsidRPr="00355286">
              <w:rPr>
                <w:rFonts w:cs="Arial"/>
                <w:sz w:val="16"/>
                <w:szCs w:val="16"/>
              </w:rPr>
              <w:t>4</w:t>
            </w:r>
            <w:r w:rsidR="007673E8" w:rsidRPr="00355286">
              <w:rPr>
                <w:rFonts w:cs="Arial"/>
                <w:sz w:val="16"/>
                <w:szCs w:val="16"/>
              </w:rPr>
              <w:t>,</w:t>
            </w:r>
            <w:r w:rsidRPr="00355286">
              <w:rPr>
                <w:rFonts w:cs="Arial"/>
                <w:sz w:val="16"/>
                <w:szCs w:val="16"/>
              </w:rPr>
              <w:t>039</w:t>
            </w:r>
            <w:r w:rsidR="007673E8" w:rsidRPr="00355286">
              <w:rPr>
                <w:rFonts w:cs="Arial"/>
                <w:sz w:val="16"/>
                <w:szCs w:val="16"/>
              </w:rPr>
              <w:t>.</w:t>
            </w:r>
            <w:r w:rsidRPr="00355286">
              <w:rPr>
                <w:rFonts w:cs="Arial"/>
                <w:sz w:val="16"/>
                <w:szCs w:val="16"/>
              </w:rPr>
              <w:t>63</w:t>
            </w:r>
          </w:p>
        </w:tc>
      </w:tr>
      <w:tr w:rsidR="007673E8" w:rsidRPr="00355286" w14:paraId="456F800B" w14:textId="77777777" w:rsidTr="00F511CB">
        <w:trPr>
          <w:trHeight w:val="34"/>
        </w:trPr>
        <w:tc>
          <w:tcPr>
            <w:tcW w:w="2909" w:type="dxa"/>
            <w:tcBorders>
              <w:top w:val="nil"/>
              <w:left w:val="nil"/>
              <w:right w:val="nil"/>
            </w:tcBorders>
            <w:shd w:val="clear" w:color="auto" w:fill="auto"/>
            <w:noWrap/>
          </w:tcPr>
          <w:p w14:paraId="0168F049" w14:textId="77777777" w:rsidR="007673E8" w:rsidRPr="00355286" w:rsidRDefault="007673E8" w:rsidP="007673E8">
            <w:pPr>
              <w:spacing w:line="240" w:lineRule="auto"/>
              <w:ind w:left="43" w:right="-72" w:hanging="144"/>
              <w:rPr>
                <w:rFonts w:cs="Arial"/>
                <w:sz w:val="16"/>
                <w:szCs w:val="16"/>
              </w:rPr>
            </w:pPr>
            <w:r w:rsidRPr="00355286">
              <w:rPr>
                <w:rFonts w:cs="Arial"/>
                <w:sz w:val="16"/>
                <w:szCs w:val="16"/>
              </w:rPr>
              <w:t>Other current assets</w:t>
            </w:r>
          </w:p>
        </w:tc>
        <w:tc>
          <w:tcPr>
            <w:tcW w:w="1296" w:type="dxa"/>
            <w:tcBorders>
              <w:top w:val="nil"/>
              <w:left w:val="nil"/>
              <w:right w:val="nil"/>
            </w:tcBorders>
            <w:shd w:val="clear" w:color="auto" w:fill="auto"/>
            <w:noWrap/>
            <w:vAlign w:val="bottom"/>
          </w:tcPr>
          <w:p w14:paraId="31D6DCFD" w14:textId="180017AB" w:rsidR="007673E8" w:rsidRPr="00355286" w:rsidRDefault="007673E8" w:rsidP="007673E8">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1AE89FCB" w14:textId="285A48B2" w:rsidR="007673E8" w:rsidRPr="00355286" w:rsidRDefault="007673E8" w:rsidP="007673E8">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6946F178" w14:textId="6DC7653D" w:rsidR="007673E8" w:rsidRPr="00355286" w:rsidRDefault="002B26ED" w:rsidP="007673E8">
            <w:pPr>
              <w:spacing w:line="240" w:lineRule="auto"/>
              <w:ind w:right="-72"/>
              <w:jc w:val="right"/>
              <w:rPr>
                <w:rFonts w:cs="Arial"/>
                <w:sz w:val="16"/>
                <w:szCs w:val="16"/>
              </w:rPr>
            </w:pPr>
            <w:r w:rsidRPr="00355286">
              <w:rPr>
                <w:rFonts w:cs="Arial"/>
                <w:sz w:val="16"/>
                <w:szCs w:val="16"/>
              </w:rPr>
              <w:t>13</w:t>
            </w:r>
            <w:r w:rsidR="007673E8" w:rsidRPr="00355286">
              <w:rPr>
                <w:rFonts w:cs="Arial"/>
                <w:sz w:val="16"/>
                <w:szCs w:val="16"/>
              </w:rPr>
              <w:t>.</w:t>
            </w:r>
            <w:r w:rsidRPr="00355286">
              <w:rPr>
                <w:rFonts w:cs="Arial"/>
                <w:sz w:val="16"/>
                <w:szCs w:val="16"/>
              </w:rPr>
              <w:t>64</w:t>
            </w:r>
          </w:p>
        </w:tc>
        <w:tc>
          <w:tcPr>
            <w:tcW w:w="1296" w:type="dxa"/>
            <w:tcBorders>
              <w:top w:val="nil"/>
              <w:left w:val="nil"/>
              <w:right w:val="nil"/>
            </w:tcBorders>
            <w:shd w:val="clear" w:color="auto" w:fill="auto"/>
            <w:noWrap/>
            <w:vAlign w:val="bottom"/>
          </w:tcPr>
          <w:p w14:paraId="61AA6C0F" w14:textId="79CBCE80" w:rsidR="007673E8" w:rsidRPr="00355286" w:rsidRDefault="002B26ED" w:rsidP="007673E8">
            <w:pPr>
              <w:spacing w:line="240" w:lineRule="auto"/>
              <w:ind w:right="-72"/>
              <w:jc w:val="right"/>
              <w:rPr>
                <w:rFonts w:cs="Arial"/>
                <w:sz w:val="16"/>
                <w:szCs w:val="16"/>
              </w:rPr>
            </w:pPr>
            <w:r w:rsidRPr="00355286">
              <w:rPr>
                <w:rFonts w:cs="Arial"/>
                <w:sz w:val="16"/>
                <w:szCs w:val="16"/>
              </w:rPr>
              <w:t>13</w:t>
            </w:r>
            <w:r w:rsidR="007673E8" w:rsidRPr="00355286">
              <w:rPr>
                <w:rFonts w:cs="Arial"/>
                <w:sz w:val="16"/>
                <w:szCs w:val="16"/>
              </w:rPr>
              <w:t>.</w:t>
            </w:r>
            <w:r w:rsidRPr="00355286">
              <w:rPr>
                <w:rFonts w:cs="Arial"/>
                <w:sz w:val="16"/>
                <w:szCs w:val="16"/>
              </w:rPr>
              <w:t>64</w:t>
            </w:r>
          </w:p>
        </w:tc>
        <w:tc>
          <w:tcPr>
            <w:tcW w:w="1296" w:type="dxa"/>
            <w:tcBorders>
              <w:top w:val="nil"/>
              <w:left w:val="nil"/>
              <w:right w:val="nil"/>
            </w:tcBorders>
            <w:shd w:val="clear" w:color="auto" w:fill="auto"/>
            <w:noWrap/>
            <w:vAlign w:val="bottom"/>
          </w:tcPr>
          <w:p w14:paraId="62006D57" w14:textId="0503F385" w:rsidR="007673E8" w:rsidRPr="00355286" w:rsidRDefault="002B26ED" w:rsidP="007673E8">
            <w:pPr>
              <w:spacing w:line="240" w:lineRule="auto"/>
              <w:ind w:right="-72"/>
              <w:jc w:val="right"/>
              <w:rPr>
                <w:rFonts w:cs="Arial"/>
                <w:sz w:val="16"/>
                <w:szCs w:val="16"/>
              </w:rPr>
            </w:pPr>
            <w:r w:rsidRPr="00355286">
              <w:rPr>
                <w:rFonts w:cs="Arial"/>
                <w:sz w:val="16"/>
                <w:szCs w:val="16"/>
              </w:rPr>
              <w:t>13</w:t>
            </w:r>
            <w:r w:rsidR="007673E8" w:rsidRPr="00355286">
              <w:rPr>
                <w:rFonts w:cs="Arial"/>
                <w:sz w:val="16"/>
                <w:szCs w:val="16"/>
              </w:rPr>
              <w:t>.</w:t>
            </w:r>
            <w:r w:rsidRPr="00355286">
              <w:rPr>
                <w:rFonts w:cs="Arial"/>
                <w:sz w:val="16"/>
                <w:szCs w:val="16"/>
              </w:rPr>
              <w:t>64</w:t>
            </w:r>
          </w:p>
        </w:tc>
      </w:tr>
      <w:tr w:rsidR="007B64D8" w:rsidRPr="00355286" w14:paraId="191C3641" w14:textId="77777777" w:rsidTr="00F511CB">
        <w:trPr>
          <w:trHeight w:val="34"/>
        </w:trPr>
        <w:tc>
          <w:tcPr>
            <w:tcW w:w="2909" w:type="dxa"/>
            <w:tcBorders>
              <w:top w:val="nil"/>
              <w:left w:val="nil"/>
              <w:right w:val="nil"/>
            </w:tcBorders>
            <w:shd w:val="clear" w:color="auto" w:fill="auto"/>
            <w:noWrap/>
          </w:tcPr>
          <w:p w14:paraId="2E25F3A9" w14:textId="7C302E95" w:rsidR="007B64D8" w:rsidRPr="00355286" w:rsidRDefault="007B64D8" w:rsidP="007673E8">
            <w:pPr>
              <w:spacing w:line="240" w:lineRule="auto"/>
              <w:ind w:left="43" w:right="-72" w:hanging="144"/>
              <w:rPr>
                <w:rFonts w:cs="Arial"/>
                <w:sz w:val="16"/>
                <w:szCs w:val="16"/>
              </w:rPr>
            </w:pPr>
            <w:r w:rsidRPr="00355286">
              <w:rPr>
                <w:rFonts w:cs="Arial"/>
                <w:sz w:val="16"/>
                <w:szCs w:val="16"/>
              </w:rPr>
              <w:t>Long-term loans to related parties</w:t>
            </w:r>
          </w:p>
        </w:tc>
        <w:tc>
          <w:tcPr>
            <w:tcW w:w="1296" w:type="dxa"/>
            <w:tcBorders>
              <w:top w:val="nil"/>
              <w:left w:val="nil"/>
              <w:right w:val="nil"/>
            </w:tcBorders>
            <w:shd w:val="clear" w:color="auto" w:fill="auto"/>
            <w:noWrap/>
            <w:vAlign w:val="bottom"/>
          </w:tcPr>
          <w:p w14:paraId="01016E3E" w14:textId="5F78047C" w:rsidR="007B64D8" w:rsidRPr="00355286" w:rsidRDefault="007B64D8" w:rsidP="007673E8">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2EEEFDD1" w14:textId="1A50FAB7" w:rsidR="007B64D8" w:rsidRPr="00355286" w:rsidRDefault="007B64D8" w:rsidP="007673E8">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218C04BC" w14:textId="1CBE79E7" w:rsidR="007B64D8" w:rsidRPr="00355286" w:rsidRDefault="007B64D8" w:rsidP="007673E8">
            <w:pPr>
              <w:spacing w:line="240" w:lineRule="auto"/>
              <w:ind w:right="-72"/>
              <w:jc w:val="right"/>
              <w:rPr>
                <w:rFonts w:cs="Arial"/>
                <w:sz w:val="16"/>
                <w:szCs w:val="16"/>
              </w:rPr>
            </w:pPr>
            <w:r w:rsidRPr="00355286">
              <w:rPr>
                <w:rFonts w:cs="Arial"/>
                <w:sz w:val="16"/>
                <w:szCs w:val="16"/>
              </w:rPr>
              <w:t>175,375.80</w:t>
            </w:r>
          </w:p>
        </w:tc>
        <w:tc>
          <w:tcPr>
            <w:tcW w:w="1296" w:type="dxa"/>
            <w:tcBorders>
              <w:top w:val="nil"/>
              <w:left w:val="nil"/>
              <w:right w:val="nil"/>
            </w:tcBorders>
            <w:shd w:val="clear" w:color="auto" w:fill="auto"/>
            <w:noWrap/>
            <w:vAlign w:val="bottom"/>
          </w:tcPr>
          <w:p w14:paraId="139E5C0E" w14:textId="6E564A79" w:rsidR="007B64D8" w:rsidRPr="00355286" w:rsidRDefault="007B64D8" w:rsidP="007673E8">
            <w:pPr>
              <w:spacing w:line="240" w:lineRule="auto"/>
              <w:ind w:right="-72"/>
              <w:jc w:val="right"/>
              <w:rPr>
                <w:rFonts w:cs="Arial"/>
                <w:sz w:val="16"/>
                <w:szCs w:val="16"/>
              </w:rPr>
            </w:pPr>
            <w:r w:rsidRPr="00355286">
              <w:rPr>
                <w:rFonts w:cs="Arial"/>
                <w:sz w:val="16"/>
                <w:szCs w:val="16"/>
              </w:rPr>
              <w:t>175,375.80</w:t>
            </w:r>
          </w:p>
        </w:tc>
        <w:tc>
          <w:tcPr>
            <w:tcW w:w="1296" w:type="dxa"/>
            <w:tcBorders>
              <w:top w:val="nil"/>
              <w:left w:val="nil"/>
              <w:right w:val="nil"/>
            </w:tcBorders>
            <w:shd w:val="clear" w:color="auto" w:fill="auto"/>
            <w:noWrap/>
            <w:vAlign w:val="bottom"/>
          </w:tcPr>
          <w:p w14:paraId="3D3E4650" w14:textId="78E3A591" w:rsidR="007B64D8" w:rsidRPr="00355286" w:rsidRDefault="007B64D8" w:rsidP="007673E8">
            <w:pPr>
              <w:spacing w:line="240" w:lineRule="auto"/>
              <w:ind w:right="-72"/>
              <w:jc w:val="right"/>
              <w:rPr>
                <w:rFonts w:cs="Arial"/>
                <w:sz w:val="16"/>
                <w:szCs w:val="16"/>
              </w:rPr>
            </w:pPr>
            <w:r w:rsidRPr="00355286">
              <w:rPr>
                <w:rFonts w:cs="Arial"/>
                <w:sz w:val="16"/>
                <w:szCs w:val="16"/>
              </w:rPr>
              <w:t>169,709.</w:t>
            </w:r>
            <w:r w:rsidR="00542BC0" w:rsidRPr="00355286">
              <w:rPr>
                <w:rFonts w:cs="Arial"/>
                <w:sz w:val="16"/>
                <w:szCs w:val="16"/>
              </w:rPr>
              <w:t>08</w:t>
            </w:r>
          </w:p>
        </w:tc>
      </w:tr>
      <w:tr w:rsidR="007673E8" w:rsidRPr="00355286" w14:paraId="016CFD12" w14:textId="77777777" w:rsidTr="00F511CB">
        <w:tc>
          <w:tcPr>
            <w:tcW w:w="2909" w:type="dxa"/>
            <w:tcBorders>
              <w:top w:val="nil"/>
              <w:left w:val="nil"/>
              <w:right w:val="nil"/>
            </w:tcBorders>
            <w:shd w:val="clear" w:color="auto" w:fill="auto"/>
            <w:noWrap/>
            <w:vAlign w:val="bottom"/>
            <w:hideMark/>
          </w:tcPr>
          <w:p w14:paraId="618FECE0" w14:textId="77777777" w:rsidR="007673E8" w:rsidRPr="00355286" w:rsidRDefault="007673E8" w:rsidP="007673E8">
            <w:pPr>
              <w:spacing w:line="240" w:lineRule="auto"/>
              <w:ind w:left="43" w:right="-72" w:hanging="144"/>
              <w:rPr>
                <w:rFonts w:cs="Arial"/>
                <w:sz w:val="16"/>
                <w:szCs w:val="16"/>
              </w:rPr>
            </w:pPr>
            <w:r w:rsidRPr="00355286">
              <w:rPr>
                <w:rFonts w:cs="Arial"/>
                <w:sz w:val="16"/>
                <w:szCs w:val="16"/>
              </w:rPr>
              <w:t>Other non-current assets</w:t>
            </w:r>
          </w:p>
        </w:tc>
        <w:tc>
          <w:tcPr>
            <w:tcW w:w="1296" w:type="dxa"/>
            <w:tcBorders>
              <w:left w:val="nil"/>
              <w:bottom w:val="single" w:sz="4" w:space="0" w:color="auto"/>
              <w:right w:val="nil"/>
            </w:tcBorders>
            <w:shd w:val="clear" w:color="auto" w:fill="auto"/>
            <w:noWrap/>
            <w:vAlign w:val="bottom"/>
          </w:tcPr>
          <w:p w14:paraId="697F4722" w14:textId="5698B9FC" w:rsidR="007673E8" w:rsidRPr="00355286" w:rsidRDefault="007673E8" w:rsidP="007673E8">
            <w:pPr>
              <w:spacing w:line="240" w:lineRule="auto"/>
              <w:ind w:right="-72"/>
              <w:jc w:val="center"/>
              <w:rPr>
                <w:rFonts w:cs="Arial"/>
                <w:sz w:val="16"/>
                <w:szCs w:val="16"/>
              </w:rPr>
            </w:pPr>
            <w:r w:rsidRPr="00355286">
              <w:rPr>
                <w:rFonts w:cs="Arial"/>
                <w:sz w:val="16"/>
                <w:szCs w:val="16"/>
              </w:rPr>
              <w:t>-</w:t>
            </w:r>
          </w:p>
        </w:tc>
        <w:tc>
          <w:tcPr>
            <w:tcW w:w="1368" w:type="dxa"/>
            <w:tcBorders>
              <w:left w:val="nil"/>
              <w:bottom w:val="single" w:sz="4" w:space="0" w:color="auto"/>
              <w:right w:val="nil"/>
            </w:tcBorders>
            <w:shd w:val="clear" w:color="auto" w:fill="auto"/>
            <w:noWrap/>
            <w:vAlign w:val="bottom"/>
          </w:tcPr>
          <w:p w14:paraId="52D8C38F" w14:textId="58FACB68" w:rsidR="007673E8" w:rsidRPr="00355286" w:rsidRDefault="007673E8" w:rsidP="007673E8">
            <w:pPr>
              <w:spacing w:line="240" w:lineRule="auto"/>
              <w:ind w:right="-72"/>
              <w:jc w:val="center"/>
              <w:rPr>
                <w:rFonts w:cs="Arial"/>
                <w:sz w:val="16"/>
                <w:szCs w:val="16"/>
              </w:rPr>
            </w:pPr>
            <w:r w:rsidRPr="00355286">
              <w:rPr>
                <w:rFonts w:cs="Arial"/>
                <w:sz w:val="16"/>
                <w:szCs w:val="16"/>
              </w:rPr>
              <w:t>-</w:t>
            </w:r>
          </w:p>
        </w:tc>
        <w:tc>
          <w:tcPr>
            <w:tcW w:w="1296" w:type="dxa"/>
            <w:tcBorders>
              <w:left w:val="nil"/>
              <w:bottom w:val="single" w:sz="4" w:space="0" w:color="auto"/>
              <w:right w:val="nil"/>
            </w:tcBorders>
            <w:shd w:val="clear" w:color="auto" w:fill="auto"/>
            <w:noWrap/>
            <w:vAlign w:val="bottom"/>
          </w:tcPr>
          <w:p w14:paraId="60D3277A" w14:textId="39D8F027" w:rsidR="007673E8" w:rsidRPr="00355286" w:rsidRDefault="002B26ED" w:rsidP="007673E8">
            <w:pPr>
              <w:spacing w:line="240" w:lineRule="auto"/>
              <w:ind w:right="-72"/>
              <w:jc w:val="right"/>
              <w:rPr>
                <w:rFonts w:cs="Arial"/>
                <w:sz w:val="16"/>
                <w:szCs w:val="16"/>
              </w:rPr>
            </w:pPr>
            <w:r w:rsidRPr="00355286">
              <w:rPr>
                <w:rFonts w:cs="Arial"/>
                <w:sz w:val="16"/>
                <w:szCs w:val="16"/>
              </w:rPr>
              <w:t>104</w:t>
            </w:r>
            <w:r w:rsidR="007673E8" w:rsidRPr="00355286">
              <w:rPr>
                <w:rFonts w:cs="Arial"/>
                <w:sz w:val="16"/>
                <w:szCs w:val="16"/>
              </w:rPr>
              <w:t>.</w:t>
            </w:r>
            <w:r w:rsidRPr="00355286">
              <w:rPr>
                <w:rFonts w:cs="Arial"/>
                <w:sz w:val="16"/>
                <w:szCs w:val="16"/>
              </w:rPr>
              <w:t>37</w:t>
            </w:r>
          </w:p>
        </w:tc>
        <w:tc>
          <w:tcPr>
            <w:tcW w:w="1296" w:type="dxa"/>
            <w:tcBorders>
              <w:left w:val="nil"/>
              <w:bottom w:val="single" w:sz="4" w:space="0" w:color="auto"/>
              <w:right w:val="nil"/>
            </w:tcBorders>
            <w:shd w:val="clear" w:color="auto" w:fill="auto"/>
            <w:noWrap/>
            <w:vAlign w:val="bottom"/>
          </w:tcPr>
          <w:p w14:paraId="1F9E6E0E" w14:textId="59F0CD9B" w:rsidR="007673E8" w:rsidRPr="00355286" w:rsidRDefault="002B26ED" w:rsidP="007673E8">
            <w:pPr>
              <w:spacing w:line="240" w:lineRule="auto"/>
              <w:ind w:right="-72"/>
              <w:jc w:val="right"/>
              <w:rPr>
                <w:rFonts w:cs="Arial"/>
                <w:sz w:val="16"/>
                <w:szCs w:val="16"/>
              </w:rPr>
            </w:pPr>
            <w:r w:rsidRPr="00355286">
              <w:rPr>
                <w:rFonts w:cs="Arial"/>
                <w:sz w:val="16"/>
                <w:szCs w:val="16"/>
              </w:rPr>
              <w:t>104</w:t>
            </w:r>
            <w:r w:rsidR="007673E8" w:rsidRPr="00355286">
              <w:rPr>
                <w:rFonts w:cs="Arial"/>
                <w:sz w:val="16"/>
                <w:szCs w:val="16"/>
              </w:rPr>
              <w:t>.</w:t>
            </w:r>
            <w:r w:rsidRPr="00355286">
              <w:rPr>
                <w:rFonts w:cs="Arial"/>
                <w:sz w:val="16"/>
                <w:szCs w:val="16"/>
              </w:rPr>
              <w:t>37</w:t>
            </w:r>
          </w:p>
        </w:tc>
        <w:tc>
          <w:tcPr>
            <w:tcW w:w="1296" w:type="dxa"/>
            <w:tcBorders>
              <w:left w:val="nil"/>
              <w:bottom w:val="single" w:sz="4" w:space="0" w:color="auto"/>
              <w:right w:val="nil"/>
            </w:tcBorders>
            <w:shd w:val="clear" w:color="auto" w:fill="auto"/>
            <w:noWrap/>
            <w:vAlign w:val="bottom"/>
          </w:tcPr>
          <w:p w14:paraId="1BF0D6CB" w14:textId="2E0AD463" w:rsidR="007673E8" w:rsidRPr="00355286" w:rsidRDefault="002B26ED" w:rsidP="007673E8">
            <w:pPr>
              <w:spacing w:line="240" w:lineRule="auto"/>
              <w:ind w:right="-72"/>
              <w:jc w:val="right"/>
              <w:rPr>
                <w:rFonts w:cs="Arial"/>
                <w:sz w:val="16"/>
                <w:szCs w:val="16"/>
              </w:rPr>
            </w:pPr>
            <w:r w:rsidRPr="00355286">
              <w:rPr>
                <w:rFonts w:cs="Arial"/>
                <w:sz w:val="16"/>
                <w:szCs w:val="16"/>
              </w:rPr>
              <w:t>104</w:t>
            </w:r>
            <w:r w:rsidR="007673E8" w:rsidRPr="00355286">
              <w:rPr>
                <w:rFonts w:cs="Arial"/>
                <w:sz w:val="16"/>
                <w:szCs w:val="16"/>
              </w:rPr>
              <w:t>.</w:t>
            </w:r>
            <w:r w:rsidRPr="00355286">
              <w:rPr>
                <w:rFonts w:cs="Arial"/>
                <w:sz w:val="16"/>
                <w:szCs w:val="16"/>
              </w:rPr>
              <w:t>37</w:t>
            </w:r>
          </w:p>
        </w:tc>
      </w:tr>
      <w:tr w:rsidR="007673E8" w:rsidRPr="00355286" w14:paraId="60C9B5DB" w14:textId="77777777" w:rsidTr="00F511CB">
        <w:tc>
          <w:tcPr>
            <w:tcW w:w="2909" w:type="dxa"/>
            <w:tcBorders>
              <w:top w:val="nil"/>
              <w:left w:val="nil"/>
              <w:right w:val="nil"/>
            </w:tcBorders>
            <w:shd w:val="clear" w:color="auto" w:fill="auto"/>
            <w:noWrap/>
            <w:vAlign w:val="bottom"/>
          </w:tcPr>
          <w:p w14:paraId="4D354E6A" w14:textId="77777777" w:rsidR="007673E8" w:rsidRPr="00355286" w:rsidRDefault="007673E8" w:rsidP="007673E8">
            <w:pPr>
              <w:spacing w:line="240" w:lineRule="auto"/>
              <w:ind w:left="43" w:right="-72" w:hanging="144"/>
              <w:rPr>
                <w:rFonts w:cs="Arial"/>
                <w:sz w:val="10"/>
                <w:szCs w:val="10"/>
                <w:cs/>
              </w:rPr>
            </w:pPr>
          </w:p>
        </w:tc>
        <w:tc>
          <w:tcPr>
            <w:tcW w:w="1296" w:type="dxa"/>
            <w:tcBorders>
              <w:top w:val="single" w:sz="4" w:space="0" w:color="auto"/>
              <w:left w:val="nil"/>
              <w:right w:val="nil"/>
            </w:tcBorders>
            <w:shd w:val="clear" w:color="auto" w:fill="auto"/>
            <w:noWrap/>
            <w:vAlign w:val="bottom"/>
          </w:tcPr>
          <w:p w14:paraId="110E1F2A" w14:textId="77777777" w:rsidR="007673E8" w:rsidRPr="00355286" w:rsidRDefault="007673E8" w:rsidP="007673E8">
            <w:pPr>
              <w:spacing w:line="240" w:lineRule="auto"/>
              <w:ind w:right="-72"/>
              <w:jc w:val="center"/>
              <w:rPr>
                <w:rFonts w:cs="Arial"/>
                <w:sz w:val="10"/>
                <w:szCs w:val="10"/>
              </w:rPr>
            </w:pPr>
          </w:p>
        </w:tc>
        <w:tc>
          <w:tcPr>
            <w:tcW w:w="1368" w:type="dxa"/>
            <w:tcBorders>
              <w:top w:val="single" w:sz="4" w:space="0" w:color="auto"/>
              <w:left w:val="nil"/>
              <w:right w:val="nil"/>
            </w:tcBorders>
            <w:shd w:val="clear" w:color="auto" w:fill="auto"/>
            <w:noWrap/>
            <w:vAlign w:val="bottom"/>
          </w:tcPr>
          <w:p w14:paraId="65CE475A" w14:textId="77777777" w:rsidR="007673E8" w:rsidRPr="00355286" w:rsidRDefault="007673E8" w:rsidP="007673E8">
            <w:pPr>
              <w:spacing w:line="240" w:lineRule="auto"/>
              <w:ind w:right="-72"/>
              <w:jc w:val="center"/>
              <w:rPr>
                <w:rFonts w:cs="Arial"/>
                <w:sz w:val="10"/>
                <w:szCs w:val="10"/>
              </w:rPr>
            </w:pPr>
          </w:p>
        </w:tc>
        <w:tc>
          <w:tcPr>
            <w:tcW w:w="1296" w:type="dxa"/>
            <w:tcBorders>
              <w:top w:val="single" w:sz="4" w:space="0" w:color="auto"/>
              <w:left w:val="nil"/>
              <w:right w:val="nil"/>
            </w:tcBorders>
            <w:shd w:val="clear" w:color="auto" w:fill="auto"/>
            <w:noWrap/>
            <w:vAlign w:val="bottom"/>
          </w:tcPr>
          <w:p w14:paraId="35943145" w14:textId="77777777" w:rsidR="007673E8" w:rsidRPr="00355286" w:rsidRDefault="007673E8" w:rsidP="007673E8">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1132FB49" w14:textId="77777777" w:rsidR="007673E8" w:rsidRPr="00355286" w:rsidRDefault="007673E8" w:rsidP="007673E8">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6BDEE37A" w14:textId="77777777" w:rsidR="007673E8" w:rsidRPr="00355286" w:rsidRDefault="007673E8" w:rsidP="007673E8">
            <w:pPr>
              <w:spacing w:line="240" w:lineRule="auto"/>
              <w:ind w:right="-72"/>
              <w:jc w:val="right"/>
              <w:rPr>
                <w:rFonts w:cs="Arial"/>
                <w:sz w:val="10"/>
                <w:szCs w:val="10"/>
              </w:rPr>
            </w:pPr>
          </w:p>
        </w:tc>
      </w:tr>
      <w:tr w:rsidR="007B64D8" w:rsidRPr="00355286" w14:paraId="68DA9AA0" w14:textId="77777777" w:rsidTr="00F511CB">
        <w:tc>
          <w:tcPr>
            <w:tcW w:w="2909" w:type="dxa"/>
            <w:tcBorders>
              <w:top w:val="nil"/>
              <w:left w:val="nil"/>
              <w:right w:val="nil"/>
            </w:tcBorders>
            <w:shd w:val="clear" w:color="auto" w:fill="auto"/>
            <w:noWrap/>
            <w:vAlign w:val="bottom"/>
          </w:tcPr>
          <w:p w14:paraId="35527A2F" w14:textId="77777777" w:rsidR="007B64D8" w:rsidRPr="00355286" w:rsidRDefault="007B64D8" w:rsidP="007B64D8">
            <w:pPr>
              <w:spacing w:line="240" w:lineRule="auto"/>
              <w:ind w:left="43" w:right="-72" w:hanging="144"/>
              <w:rPr>
                <w:rFonts w:cs="Arial"/>
                <w:sz w:val="12"/>
                <w:szCs w:val="12"/>
                <w:cs/>
              </w:rPr>
            </w:pPr>
          </w:p>
        </w:tc>
        <w:tc>
          <w:tcPr>
            <w:tcW w:w="1296" w:type="dxa"/>
            <w:tcBorders>
              <w:left w:val="nil"/>
              <w:bottom w:val="single" w:sz="4" w:space="0" w:color="auto"/>
              <w:right w:val="nil"/>
            </w:tcBorders>
            <w:shd w:val="clear" w:color="auto" w:fill="auto"/>
            <w:noWrap/>
            <w:vAlign w:val="bottom"/>
          </w:tcPr>
          <w:p w14:paraId="38263EEE" w14:textId="3C23E199" w:rsidR="007B64D8" w:rsidRPr="00355286" w:rsidRDefault="007B64D8" w:rsidP="007B64D8">
            <w:pPr>
              <w:spacing w:line="240" w:lineRule="auto"/>
              <w:ind w:right="-72"/>
              <w:jc w:val="center"/>
              <w:rPr>
                <w:rFonts w:cs="Arial"/>
                <w:sz w:val="16"/>
                <w:szCs w:val="16"/>
              </w:rPr>
            </w:pPr>
            <w:r w:rsidRPr="00355286">
              <w:rPr>
                <w:rFonts w:cs="Arial"/>
                <w:sz w:val="16"/>
                <w:szCs w:val="16"/>
              </w:rPr>
              <w:t>-</w:t>
            </w:r>
          </w:p>
        </w:tc>
        <w:tc>
          <w:tcPr>
            <w:tcW w:w="1368" w:type="dxa"/>
            <w:tcBorders>
              <w:left w:val="nil"/>
              <w:bottom w:val="single" w:sz="4" w:space="0" w:color="auto"/>
              <w:right w:val="nil"/>
            </w:tcBorders>
            <w:shd w:val="clear" w:color="auto" w:fill="auto"/>
            <w:noWrap/>
            <w:vAlign w:val="bottom"/>
          </w:tcPr>
          <w:p w14:paraId="2E4912D8" w14:textId="47927762" w:rsidR="007B64D8" w:rsidRPr="00355286" w:rsidRDefault="007B64D8" w:rsidP="007B64D8">
            <w:pPr>
              <w:spacing w:line="240" w:lineRule="auto"/>
              <w:ind w:right="-72"/>
              <w:jc w:val="center"/>
              <w:rPr>
                <w:rFonts w:cs="Arial"/>
                <w:sz w:val="16"/>
                <w:szCs w:val="16"/>
              </w:rPr>
            </w:pPr>
            <w:r w:rsidRPr="00355286">
              <w:rPr>
                <w:rFonts w:cs="Arial"/>
                <w:sz w:val="16"/>
                <w:szCs w:val="16"/>
              </w:rPr>
              <w:t>-</w:t>
            </w:r>
          </w:p>
        </w:tc>
        <w:tc>
          <w:tcPr>
            <w:tcW w:w="1296" w:type="dxa"/>
            <w:tcBorders>
              <w:left w:val="nil"/>
              <w:bottom w:val="single" w:sz="4" w:space="0" w:color="auto"/>
              <w:right w:val="nil"/>
            </w:tcBorders>
            <w:shd w:val="clear" w:color="auto" w:fill="auto"/>
            <w:noWrap/>
            <w:vAlign w:val="bottom"/>
          </w:tcPr>
          <w:p w14:paraId="4464AEE7" w14:textId="35BDF4B8" w:rsidR="007B64D8" w:rsidRPr="00355286" w:rsidRDefault="007B64D8" w:rsidP="007B64D8">
            <w:pPr>
              <w:spacing w:line="240" w:lineRule="auto"/>
              <w:ind w:right="-72"/>
              <w:jc w:val="right"/>
              <w:rPr>
                <w:rFonts w:cs="Arial"/>
                <w:sz w:val="16"/>
                <w:szCs w:val="16"/>
              </w:rPr>
            </w:pPr>
            <w:r w:rsidRPr="00355286">
              <w:rPr>
                <w:rFonts w:cs="Arial"/>
                <w:sz w:val="16"/>
                <w:szCs w:val="16"/>
              </w:rPr>
              <w:t>198,817.31</w:t>
            </w:r>
          </w:p>
        </w:tc>
        <w:tc>
          <w:tcPr>
            <w:tcW w:w="1296" w:type="dxa"/>
            <w:tcBorders>
              <w:left w:val="nil"/>
              <w:bottom w:val="single" w:sz="4" w:space="0" w:color="auto"/>
              <w:right w:val="nil"/>
            </w:tcBorders>
            <w:shd w:val="clear" w:color="auto" w:fill="auto"/>
            <w:noWrap/>
            <w:vAlign w:val="bottom"/>
          </w:tcPr>
          <w:p w14:paraId="6596A3DD" w14:textId="7A433BF0" w:rsidR="007B64D8" w:rsidRPr="00355286" w:rsidRDefault="007B64D8" w:rsidP="007B64D8">
            <w:pPr>
              <w:spacing w:line="240" w:lineRule="auto"/>
              <w:ind w:right="-72"/>
              <w:jc w:val="right"/>
              <w:rPr>
                <w:rFonts w:cs="Arial"/>
                <w:sz w:val="12"/>
                <w:szCs w:val="12"/>
              </w:rPr>
            </w:pPr>
            <w:r w:rsidRPr="00355286">
              <w:rPr>
                <w:rFonts w:cs="Arial"/>
                <w:sz w:val="16"/>
                <w:szCs w:val="16"/>
              </w:rPr>
              <w:t>198,817.31</w:t>
            </w:r>
          </w:p>
        </w:tc>
        <w:tc>
          <w:tcPr>
            <w:tcW w:w="1296" w:type="dxa"/>
            <w:tcBorders>
              <w:left w:val="nil"/>
              <w:bottom w:val="single" w:sz="4" w:space="0" w:color="auto"/>
              <w:right w:val="nil"/>
            </w:tcBorders>
            <w:shd w:val="clear" w:color="auto" w:fill="auto"/>
            <w:noWrap/>
            <w:vAlign w:val="bottom"/>
          </w:tcPr>
          <w:p w14:paraId="5F194E38" w14:textId="1153BEE4" w:rsidR="007B64D8" w:rsidRPr="00355286" w:rsidRDefault="007B64D8" w:rsidP="007B64D8">
            <w:pPr>
              <w:spacing w:line="240" w:lineRule="auto"/>
              <w:ind w:right="-72"/>
              <w:jc w:val="right"/>
              <w:rPr>
                <w:rFonts w:cs="Arial"/>
                <w:sz w:val="16"/>
                <w:szCs w:val="16"/>
              </w:rPr>
            </w:pPr>
            <w:r w:rsidRPr="00355286">
              <w:rPr>
                <w:rFonts w:cs="Arial"/>
                <w:sz w:val="16"/>
                <w:szCs w:val="16"/>
              </w:rPr>
              <w:t>193,150.</w:t>
            </w:r>
            <w:r w:rsidR="00542BC0" w:rsidRPr="00355286">
              <w:rPr>
                <w:rFonts w:cs="Arial"/>
                <w:sz w:val="16"/>
                <w:szCs w:val="16"/>
              </w:rPr>
              <w:t>59</w:t>
            </w:r>
          </w:p>
        </w:tc>
      </w:tr>
      <w:tr w:rsidR="007B64D8" w:rsidRPr="00355286" w14:paraId="3D5CEDB9" w14:textId="77777777" w:rsidTr="00F511CB">
        <w:tc>
          <w:tcPr>
            <w:tcW w:w="2909" w:type="dxa"/>
            <w:tcBorders>
              <w:top w:val="nil"/>
              <w:left w:val="nil"/>
              <w:right w:val="nil"/>
            </w:tcBorders>
            <w:shd w:val="clear" w:color="auto" w:fill="auto"/>
            <w:noWrap/>
            <w:vAlign w:val="bottom"/>
          </w:tcPr>
          <w:p w14:paraId="256AD5A0" w14:textId="77777777" w:rsidR="007B64D8" w:rsidRPr="00355286" w:rsidRDefault="007B64D8" w:rsidP="007B64D8">
            <w:pPr>
              <w:spacing w:line="240" w:lineRule="auto"/>
              <w:ind w:left="43" w:right="-72" w:hanging="144"/>
              <w:rPr>
                <w:rFonts w:cs="Arial"/>
                <w:i/>
                <w:iCs/>
                <w:sz w:val="10"/>
                <w:szCs w:val="10"/>
              </w:rPr>
            </w:pPr>
          </w:p>
        </w:tc>
        <w:tc>
          <w:tcPr>
            <w:tcW w:w="1296" w:type="dxa"/>
            <w:tcBorders>
              <w:top w:val="single" w:sz="4" w:space="0" w:color="auto"/>
              <w:left w:val="nil"/>
              <w:right w:val="nil"/>
            </w:tcBorders>
            <w:shd w:val="clear" w:color="auto" w:fill="auto"/>
            <w:noWrap/>
            <w:vAlign w:val="bottom"/>
          </w:tcPr>
          <w:p w14:paraId="0E922B60" w14:textId="77777777" w:rsidR="007B64D8" w:rsidRPr="00355286" w:rsidRDefault="007B64D8" w:rsidP="007B64D8">
            <w:pPr>
              <w:spacing w:line="240" w:lineRule="auto"/>
              <w:ind w:right="-72"/>
              <w:jc w:val="right"/>
              <w:rPr>
                <w:rFonts w:cs="Arial"/>
                <w:sz w:val="10"/>
                <w:szCs w:val="10"/>
              </w:rPr>
            </w:pPr>
          </w:p>
        </w:tc>
        <w:tc>
          <w:tcPr>
            <w:tcW w:w="1368" w:type="dxa"/>
            <w:tcBorders>
              <w:top w:val="single" w:sz="4" w:space="0" w:color="auto"/>
              <w:left w:val="nil"/>
              <w:right w:val="nil"/>
            </w:tcBorders>
            <w:shd w:val="clear" w:color="auto" w:fill="auto"/>
            <w:noWrap/>
            <w:vAlign w:val="bottom"/>
          </w:tcPr>
          <w:p w14:paraId="1896C9F5" w14:textId="77777777" w:rsidR="007B64D8" w:rsidRPr="00355286" w:rsidRDefault="007B64D8" w:rsidP="007B64D8">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6BCE8BCD" w14:textId="77777777" w:rsidR="007B64D8" w:rsidRPr="00355286" w:rsidRDefault="007B64D8" w:rsidP="007B64D8">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6DD62278" w14:textId="77777777" w:rsidR="007B64D8" w:rsidRPr="00355286" w:rsidRDefault="007B64D8" w:rsidP="007B64D8">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4AF53E1E" w14:textId="77777777" w:rsidR="007B64D8" w:rsidRPr="00355286" w:rsidRDefault="007B64D8" w:rsidP="007B64D8">
            <w:pPr>
              <w:spacing w:line="240" w:lineRule="auto"/>
              <w:ind w:right="-72"/>
              <w:jc w:val="right"/>
              <w:rPr>
                <w:rFonts w:cs="Arial"/>
                <w:sz w:val="10"/>
                <w:szCs w:val="10"/>
              </w:rPr>
            </w:pPr>
          </w:p>
        </w:tc>
      </w:tr>
      <w:tr w:rsidR="007B64D8" w:rsidRPr="00355286" w14:paraId="5309DE88" w14:textId="77777777" w:rsidTr="00F511CB">
        <w:tc>
          <w:tcPr>
            <w:tcW w:w="2909" w:type="dxa"/>
            <w:tcBorders>
              <w:top w:val="nil"/>
              <w:left w:val="nil"/>
              <w:right w:val="nil"/>
            </w:tcBorders>
            <w:shd w:val="clear" w:color="auto" w:fill="auto"/>
            <w:noWrap/>
            <w:vAlign w:val="bottom"/>
            <w:hideMark/>
          </w:tcPr>
          <w:p w14:paraId="3118B078" w14:textId="77777777" w:rsidR="007B64D8" w:rsidRPr="00355286" w:rsidRDefault="007B64D8" w:rsidP="007B64D8">
            <w:pPr>
              <w:spacing w:line="240" w:lineRule="auto"/>
              <w:ind w:left="43" w:right="-72" w:hanging="144"/>
              <w:rPr>
                <w:rFonts w:cs="Arial"/>
                <w:i/>
                <w:iCs/>
                <w:sz w:val="16"/>
                <w:szCs w:val="16"/>
              </w:rPr>
            </w:pPr>
            <w:r w:rsidRPr="00355286">
              <w:rPr>
                <w:rFonts w:cs="Arial"/>
                <w:i/>
                <w:iCs/>
                <w:sz w:val="16"/>
                <w:szCs w:val="16"/>
              </w:rPr>
              <w:t xml:space="preserve">Financial liabilities measured </w:t>
            </w:r>
            <w:r w:rsidRPr="00355286">
              <w:rPr>
                <w:rFonts w:cs="Arial"/>
                <w:i/>
                <w:iCs/>
                <w:sz w:val="16"/>
                <w:szCs w:val="16"/>
              </w:rPr>
              <w:br/>
              <w:t>at fair value</w:t>
            </w:r>
          </w:p>
        </w:tc>
        <w:tc>
          <w:tcPr>
            <w:tcW w:w="1296" w:type="dxa"/>
            <w:tcBorders>
              <w:top w:val="nil"/>
              <w:left w:val="nil"/>
              <w:right w:val="nil"/>
            </w:tcBorders>
            <w:shd w:val="clear" w:color="auto" w:fill="auto"/>
            <w:noWrap/>
            <w:vAlign w:val="bottom"/>
          </w:tcPr>
          <w:p w14:paraId="1B36B267" w14:textId="77777777" w:rsidR="007B64D8" w:rsidRPr="00355286" w:rsidRDefault="007B64D8" w:rsidP="007B64D8">
            <w:pPr>
              <w:spacing w:line="240" w:lineRule="auto"/>
              <w:ind w:right="-72"/>
              <w:jc w:val="right"/>
              <w:rPr>
                <w:rFonts w:cs="Arial"/>
                <w:sz w:val="16"/>
                <w:szCs w:val="16"/>
              </w:rPr>
            </w:pPr>
          </w:p>
        </w:tc>
        <w:tc>
          <w:tcPr>
            <w:tcW w:w="1368" w:type="dxa"/>
            <w:tcBorders>
              <w:top w:val="nil"/>
              <w:left w:val="nil"/>
              <w:right w:val="nil"/>
            </w:tcBorders>
            <w:shd w:val="clear" w:color="auto" w:fill="auto"/>
            <w:noWrap/>
            <w:vAlign w:val="bottom"/>
          </w:tcPr>
          <w:p w14:paraId="1C66E5D9" w14:textId="77777777" w:rsidR="007B64D8" w:rsidRPr="00355286" w:rsidRDefault="007B64D8" w:rsidP="007B64D8">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328C73CD" w14:textId="77777777" w:rsidR="007B64D8" w:rsidRPr="00355286" w:rsidRDefault="007B64D8" w:rsidP="007B64D8">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51433B44" w14:textId="77777777" w:rsidR="007B64D8" w:rsidRPr="00355286" w:rsidRDefault="007B64D8" w:rsidP="007B64D8">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1B457799" w14:textId="77777777" w:rsidR="007B64D8" w:rsidRPr="00355286" w:rsidRDefault="007B64D8" w:rsidP="007B64D8">
            <w:pPr>
              <w:spacing w:line="240" w:lineRule="auto"/>
              <w:ind w:right="-72"/>
              <w:jc w:val="right"/>
              <w:rPr>
                <w:rFonts w:cs="Arial"/>
                <w:sz w:val="16"/>
                <w:szCs w:val="16"/>
              </w:rPr>
            </w:pPr>
          </w:p>
        </w:tc>
      </w:tr>
      <w:tr w:rsidR="007B64D8" w:rsidRPr="00355286" w14:paraId="6F65A450" w14:textId="77777777" w:rsidTr="00F511CB">
        <w:tc>
          <w:tcPr>
            <w:tcW w:w="2909" w:type="dxa"/>
            <w:tcBorders>
              <w:top w:val="nil"/>
              <w:left w:val="nil"/>
              <w:right w:val="nil"/>
            </w:tcBorders>
            <w:shd w:val="clear" w:color="auto" w:fill="auto"/>
            <w:noWrap/>
            <w:vAlign w:val="bottom"/>
          </w:tcPr>
          <w:p w14:paraId="3CAAD8DB" w14:textId="77777777" w:rsidR="007B64D8" w:rsidRPr="00355286" w:rsidRDefault="007B64D8" w:rsidP="007B64D8">
            <w:pPr>
              <w:spacing w:line="240" w:lineRule="auto"/>
              <w:ind w:left="43" w:right="-72" w:hanging="144"/>
              <w:rPr>
                <w:rFonts w:cs="Arial"/>
                <w:sz w:val="16"/>
                <w:szCs w:val="16"/>
              </w:rPr>
            </w:pPr>
            <w:r w:rsidRPr="00355286">
              <w:rPr>
                <w:rFonts w:cs="Arial"/>
                <w:sz w:val="16"/>
                <w:szCs w:val="16"/>
              </w:rPr>
              <w:t>Derivative payables</w:t>
            </w:r>
          </w:p>
        </w:tc>
        <w:tc>
          <w:tcPr>
            <w:tcW w:w="1296" w:type="dxa"/>
            <w:tcBorders>
              <w:top w:val="nil"/>
              <w:left w:val="nil"/>
              <w:bottom w:val="single" w:sz="4" w:space="0" w:color="auto"/>
              <w:right w:val="nil"/>
            </w:tcBorders>
            <w:shd w:val="clear" w:color="auto" w:fill="auto"/>
            <w:noWrap/>
            <w:vAlign w:val="bottom"/>
          </w:tcPr>
          <w:p w14:paraId="014E0E0C" w14:textId="338AD915" w:rsidR="007B64D8" w:rsidRPr="00355286" w:rsidRDefault="007B64D8" w:rsidP="007B64D8">
            <w:pPr>
              <w:spacing w:line="240" w:lineRule="auto"/>
              <w:ind w:right="-72"/>
              <w:jc w:val="center"/>
              <w:rPr>
                <w:rFonts w:cs="Arial"/>
                <w:sz w:val="16"/>
                <w:szCs w:val="16"/>
              </w:rPr>
            </w:pPr>
            <w:r w:rsidRPr="00355286">
              <w:rPr>
                <w:rFonts w:cs="Arial"/>
                <w:sz w:val="16"/>
                <w:szCs w:val="16"/>
              </w:rPr>
              <w:t>-</w:t>
            </w:r>
          </w:p>
        </w:tc>
        <w:tc>
          <w:tcPr>
            <w:tcW w:w="1368" w:type="dxa"/>
            <w:tcBorders>
              <w:top w:val="nil"/>
              <w:left w:val="nil"/>
              <w:bottom w:val="single" w:sz="4" w:space="0" w:color="auto"/>
              <w:right w:val="nil"/>
            </w:tcBorders>
            <w:shd w:val="clear" w:color="auto" w:fill="auto"/>
            <w:noWrap/>
            <w:vAlign w:val="bottom"/>
          </w:tcPr>
          <w:p w14:paraId="2A7D9696" w14:textId="2B862295" w:rsidR="007B64D8" w:rsidRPr="00355286" w:rsidRDefault="007B64D8" w:rsidP="007B64D8">
            <w:pPr>
              <w:spacing w:line="240" w:lineRule="auto"/>
              <w:ind w:right="-72"/>
              <w:jc w:val="right"/>
              <w:rPr>
                <w:rFonts w:cs="Arial"/>
                <w:sz w:val="16"/>
                <w:szCs w:val="16"/>
                <w:lang w:val="en-US"/>
              </w:rPr>
            </w:pPr>
            <w:r w:rsidRPr="00355286">
              <w:rPr>
                <w:rFonts w:cs="Arial"/>
                <w:sz w:val="16"/>
                <w:szCs w:val="16"/>
              </w:rPr>
              <w:t>3</w:t>
            </w:r>
            <w:r w:rsidRPr="00355286">
              <w:rPr>
                <w:rFonts w:cs="Arial"/>
                <w:sz w:val="16"/>
                <w:szCs w:val="16"/>
                <w:lang w:val="en-US"/>
              </w:rPr>
              <w:t>,</w:t>
            </w:r>
            <w:r w:rsidRPr="00355286">
              <w:rPr>
                <w:rFonts w:cs="Arial"/>
                <w:sz w:val="16"/>
                <w:szCs w:val="16"/>
              </w:rPr>
              <w:t>382</w:t>
            </w:r>
            <w:r w:rsidRPr="00355286">
              <w:rPr>
                <w:rFonts w:cs="Arial"/>
                <w:sz w:val="16"/>
                <w:szCs w:val="16"/>
                <w:lang w:val="en-US"/>
              </w:rPr>
              <w:t>.</w:t>
            </w:r>
            <w:r w:rsidRPr="00355286">
              <w:rPr>
                <w:rFonts w:cs="Arial"/>
                <w:sz w:val="16"/>
                <w:szCs w:val="16"/>
              </w:rPr>
              <w:t>30</w:t>
            </w:r>
          </w:p>
        </w:tc>
        <w:tc>
          <w:tcPr>
            <w:tcW w:w="1296" w:type="dxa"/>
            <w:tcBorders>
              <w:top w:val="nil"/>
              <w:left w:val="nil"/>
              <w:bottom w:val="single" w:sz="4" w:space="0" w:color="auto"/>
              <w:right w:val="nil"/>
            </w:tcBorders>
            <w:shd w:val="clear" w:color="auto" w:fill="auto"/>
            <w:noWrap/>
            <w:vAlign w:val="bottom"/>
          </w:tcPr>
          <w:p w14:paraId="2F06C320" w14:textId="7AE860FF" w:rsidR="007B64D8" w:rsidRPr="00355286" w:rsidRDefault="007B64D8" w:rsidP="007B64D8">
            <w:pPr>
              <w:spacing w:line="240" w:lineRule="auto"/>
              <w:ind w:right="-72"/>
              <w:jc w:val="center"/>
              <w:rPr>
                <w:rFonts w:cs="Arial"/>
                <w:sz w:val="16"/>
                <w:szCs w:val="16"/>
              </w:rPr>
            </w:pPr>
            <w:r w:rsidRPr="00355286">
              <w:rPr>
                <w:rFonts w:cs="Arial"/>
                <w:sz w:val="16"/>
                <w:szCs w:val="16"/>
              </w:rPr>
              <w:t>-</w:t>
            </w:r>
          </w:p>
        </w:tc>
        <w:tc>
          <w:tcPr>
            <w:tcW w:w="1296" w:type="dxa"/>
            <w:tcBorders>
              <w:top w:val="nil"/>
              <w:left w:val="nil"/>
              <w:bottom w:val="single" w:sz="4" w:space="0" w:color="auto"/>
              <w:right w:val="nil"/>
            </w:tcBorders>
            <w:shd w:val="clear" w:color="auto" w:fill="auto"/>
            <w:noWrap/>
            <w:vAlign w:val="bottom"/>
          </w:tcPr>
          <w:p w14:paraId="31785E4E" w14:textId="3DDECBA0" w:rsidR="007B64D8" w:rsidRPr="00355286" w:rsidRDefault="007B64D8" w:rsidP="007B64D8">
            <w:pPr>
              <w:spacing w:line="240" w:lineRule="auto"/>
              <w:ind w:right="-72"/>
              <w:jc w:val="right"/>
              <w:rPr>
                <w:rFonts w:cs="Arial"/>
                <w:sz w:val="16"/>
                <w:szCs w:val="16"/>
              </w:rPr>
            </w:pPr>
            <w:r w:rsidRPr="00355286">
              <w:rPr>
                <w:rFonts w:cs="Arial"/>
                <w:sz w:val="16"/>
                <w:szCs w:val="16"/>
              </w:rPr>
              <w:t>3</w:t>
            </w:r>
            <w:r w:rsidRPr="00355286">
              <w:rPr>
                <w:rFonts w:cs="Arial"/>
                <w:sz w:val="16"/>
                <w:szCs w:val="16"/>
                <w:lang w:val="en-US"/>
              </w:rPr>
              <w:t>,</w:t>
            </w:r>
            <w:r w:rsidRPr="00355286">
              <w:rPr>
                <w:rFonts w:cs="Arial"/>
                <w:sz w:val="16"/>
                <w:szCs w:val="16"/>
              </w:rPr>
              <w:t>382</w:t>
            </w:r>
            <w:r w:rsidRPr="00355286">
              <w:rPr>
                <w:rFonts w:cs="Arial"/>
                <w:sz w:val="16"/>
                <w:szCs w:val="16"/>
                <w:lang w:val="en-US"/>
              </w:rPr>
              <w:t>.</w:t>
            </w:r>
            <w:r w:rsidRPr="00355286">
              <w:rPr>
                <w:rFonts w:cs="Arial"/>
                <w:sz w:val="16"/>
                <w:szCs w:val="16"/>
              </w:rPr>
              <w:t>30</w:t>
            </w:r>
          </w:p>
        </w:tc>
        <w:tc>
          <w:tcPr>
            <w:tcW w:w="1296" w:type="dxa"/>
            <w:tcBorders>
              <w:top w:val="nil"/>
              <w:left w:val="nil"/>
              <w:bottom w:val="single" w:sz="4" w:space="0" w:color="auto"/>
              <w:right w:val="nil"/>
            </w:tcBorders>
            <w:shd w:val="clear" w:color="auto" w:fill="auto"/>
            <w:noWrap/>
            <w:vAlign w:val="bottom"/>
          </w:tcPr>
          <w:p w14:paraId="71C6B6F4" w14:textId="716959A7" w:rsidR="007B64D8" w:rsidRPr="00355286" w:rsidRDefault="007B64D8" w:rsidP="007B64D8">
            <w:pPr>
              <w:spacing w:line="240" w:lineRule="auto"/>
              <w:ind w:right="-72"/>
              <w:jc w:val="right"/>
              <w:rPr>
                <w:rFonts w:cs="Arial"/>
                <w:sz w:val="16"/>
                <w:szCs w:val="16"/>
              </w:rPr>
            </w:pPr>
            <w:r w:rsidRPr="00355286">
              <w:rPr>
                <w:rFonts w:cs="Arial"/>
                <w:sz w:val="16"/>
                <w:szCs w:val="16"/>
              </w:rPr>
              <w:t>3</w:t>
            </w:r>
            <w:r w:rsidRPr="00355286">
              <w:rPr>
                <w:rFonts w:cs="Arial"/>
                <w:sz w:val="16"/>
                <w:szCs w:val="16"/>
                <w:lang w:val="en-US"/>
              </w:rPr>
              <w:t>,</w:t>
            </w:r>
            <w:r w:rsidRPr="00355286">
              <w:rPr>
                <w:rFonts w:cs="Arial"/>
                <w:sz w:val="16"/>
                <w:szCs w:val="16"/>
              </w:rPr>
              <w:t>382</w:t>
            </w:r>
            <w:r w:rsidRPr="00355286">
              <w:rPr>
                <w:rFonts w:cs="Arial"/>
                <w:sz w:val="16"/>
                <w:szCs w:val="16"/>
                <w:lang w:val="en-US"/>
              </w:rPr>
              <w:t>.</w:t>
            </w:r>
            <w:r w:rsidRPr="00355286">
              <w:rPr>
                <w:rFonts w:cs="Arial"/>
                <w:sz w:val="16"/>
                <w:szCs w:val="16"/>
              </w:rPr>
              <w:t>30</w:t>
            </w:r>
          </w:p>
        </w:tc>
      </w:tr>
      <w:tr w:rsidR="007B64D8" w:rsidRPr="00355286" w14:paraId="71272890" w14:textId="77777777" w:rsidTr="00F511CB">
        <w:tc>
          <w:tcPr>
            <w:tcW w:w="2909" w:type="dxa"/>
            <w:tcBorders>
              <w:top w:val="nil"/>
              <w:left w:val="nil"/>
              <w:right w:val="nil"/>
            </w:tcBorders>
            <w:shd w:val="clear" w:color="auto" w:fill="auto"/>
            <w:noWrap/>
            <w:vAlign w:val="bottom"/>
          </w:tcPr>
          <w:p w14:paraId="295D886D" w14:textId="77777777" w:rsidR="007B64D8" w:rsidRPr="00355286" w:rsidRDefault="007B64D8" w:rsidP="007B64D8">
            <w:pPr>
              <w:spacing w:line="240" w:lineRule="auto"/>
              <w:ind w:left="43" w:right="-72" w:hanging="144"/>
              <w:rPr>
                <w:rFonts w:cs="Arial"/>
                <w:i/>
                <w:iCs/>
                <w:sz w:val="10"/>
                <w:szCs w:val="10"/>
              </w:rPr>
            </w:pPr>
          </w:p>
        </w:tc>
        <w:tc>
          <w:tcPr>
            <w:tcW w:w="1296" w:type="dxa"/>
            <w:tcBorders>
              <w:top w:val="single" w:sz="4" w:space="0" w:color="auto"/>
              <w:left w:val="nil"/>
              <w:right w:val="nil"/>
            </w:tcBorders>
            <w:shd w:val="clear" w:color="auto" w:fill="auto"/>
            <w:noWrap/>
            <w:vAlign w:val="bottom"/>
          </w:tcPr>
          <w:p w14:paraId="04477EB7" w14:textId="77777777" w:rsidR="007B64D8" w:rsidRPr="00355286" w:rsidRDefault="007B64D8" w:rsidP="007B64D8">
            <w:pPr>
              <w:spacing w:line="240" w:lineRule="auto"/>
              <w:ind w:right="-72"/>
              <w:jc w:val="right"/>
              <w:rPr>
                <w:rFonts w:cs="Arial"/>
                <w:sz w:val="10"/>
                <w:szCs w:val="10"/>
              </w:rPr>
            </w:pPr>
          </w:p>
        </w:tc>
        <w:tc>
          <w:tcPr>
            <w:tcW w:w="1368" w:type="dxa"/>
            <w:tcBorders>
              <w:top w:val="single" w:sz="4" w:space="0" w:color="auto"/>
              <w:left w:val="nil"/>
              <w:right w:val="nil"/>
            </w:tcBorders>
            <w:shd w:val="clear" w:color="auto" w:fill="auto"/>
            <w:noWrap/>
            <w:vAlign w:val="bottom"/>
          </w:tcPr>
          <w:p w14:paraId="45D4E009" w14:textId="77777777" w:rsidR="007B64D8" w:rsidRPr="00355286" w:rsidRDefault="007B64D8" w:rsidP="007B64D8">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12A3A3E5" w14:textId="77777777" w:rsidR="007B64D8" w:rsidRPr="00355286" w:rsidRDefault="007B64D8" w:rsidP="007B64D8">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2AD34DE0" w14:textId="77777777" w:rsidR="007B64D8" w:rsidRPr="00355286" w:rsidRDefault="007B64D8" w:rsidP="007B64D8">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075F615F" w14:textId="77777777" w:rsidR="007B64D8" w:rsidRPr="00355286" w:rsidRDefault="007B64D8" w:rsidP="007B64D8">
            <w:pPr>
              <w:spacing w:line="240" w:lineRule="auto"/>
              <w:ind w:right="-72"/>
              <w:jc w:val="right"/>
              <w:rPr>
                <w:rFonts w:cs="Arial"/>
                <w:sz w:val="10"/>
                <w:szCs w:val="10"/>
              </w:rPr>
            </w:pPr>
          </w:p>
        </w:tc>
      </w:tr>
      <w:tr w:rsidR="007B64D8" w:rsidRPr="00355286" w14:paraId="4DB66DF1" w14:textId="77777777" w:rsidTr="00F511CB">
        <w:tc>
          <w:tcPr>
            <w:tcW w:w="2909" w:type="dxa"/>
            <w:tcBorders>
              <w:top w:val="nil"/>
              <w:left w:val="nil"/>
              <w:right w:val="nil"/>
            </w:tcBorders>
            <w:shd w:val="clear" w:color="auto" w:fill="auto"/>
            <w:noWrap/>
            <w:vAlign w:val="bottom"/>
          </w:tcPr>
          <w:p w14:paraId="064C1F37" w14:textId="77777777" w:rsidR="007B64D8" w:rsidRPr="00355286" w:rsidRDefault="007B64D8" w:rsidP="007B64D8">
            <w:pPr>
              <w:spacing w:line="240" w:lineRule="auto"/>
              <w:ind w:left="43" w:right="-72" w:hanging="144"/>
              <w:rPr>
                <w:rFonts w:cs="Arial"/>
                <w:i/>
                <w:iCs/>
                <w:sz w:val="16"/>
                <w:szCs w:val="16"/>
              </w:rPr>
            </w:pPr>
            <w:r w:rsidRPr="00355286">
              <w:rPr>
                <w:rFonts w:cs="Arial"/>
                <w:i/>
                <w:iCs/>
                <w:sz w:val="16"/>
                <w:szCs w:val="16"/>
              </w:rPr>
              <w:t xml:space="preserve">Financial liabilities not measured </w:t>
            </w:r>
          </w:p>
          <w:p w14:paraId="3156410C" w14:textId="77777777" w:rsidR="007B64D8" w:rsidRPr="00355286" w:rsidRDefault="007B64D8" w:rsidP="007B64D8">
            <w:pPr>
              <w:spacing w:line="240" w:lineRule="auto"/>
              <w:ind w:left="43" w:right="-72" w:hanging="144"/>
              <w:rPr>
                <w:rFonts w:cs="Arial"/>
                <w:i/>
                <w:iCs/>
                <w:sz w:val="16"/>
                <w:szCs w:val="16"/>
              </w:rPr>
            </w:pPr>
            <w:r w:rsidRPr="00355286">
              <w:rPr>
                <w:rFonts w:cs="Arial"/>
                <w:i/>
                <w:iCs/>
                <w:sz w:val="16"/>
                <w:szCs w:val="16"/>
              </w:rPr>
              <w:t xml:space="preserve">   at fair value</w:t>
            </w:r>
          </w:p>
        </w:tc>
        <w:tc>
          <w:tcPr>
            <w:tcW w:w="1296" w:type="dxa"/>
            <w:tcBorders>
              <w:top w:val="nil"/>
              <w:left w:val="nil"/>
              <w:right w:val="nil"/>
            </w:tcBorders>
            <w:shd w:val="clear" w:color="auto" w:fill="auto"/>
            <w:noWrap/>
            <w:vAlign w:val="bottom"/>
          </w:tcPr>
          <w:p w14:paraId="550A2873" w14:textId="77777777" w:rsidR="007B64D8" w:rsidRPr="00355286" w:rsidRDefault="007B64D8" w:rsidP="007B64D8">
            <w:pPr>
              <w:spacing w:line="240" w:lineRule="auto"/>
              <w:ind w:right="-72"/>
              <w:jc w:val="right"/>
              <w:rPr>
                <w:rFonts w:cs="Arial"/>
                <w:sz w:val="16"/>
                <w:szCs w:val="16"/>
                <w:highlight w:val="yellow"/>
              </w:rPr>
            </w:pPr>
          </w:p>
        </w:tc>
        <w:tc>
          <w:tcPr>
            <w:tcW w:w="1368" w:type="dxa"/>
            <w:tcBorders>
              <w:top w:val="nil"/>
              <w:left w:val="nil"/>
              <w:right w:val="nil"/>
            </w:tcBorders>
            <w:shd w:val="clear" w:color="auto" w:fill="auto"/>
            <w:noWrap/>
            <w:vAlign w:val="bottom"/>
          </w:tcPr>
          <w:p w14:paraId="01BE9B5F" w14:textId="77777777" w:rsidR="007B64D8" w:rsidRPr="00355286" w:rsidRDefault="007B64D8" w:rsidP="007B64D8">
            <w:pPr>
              <w:spacing w:line="240" w:lineRule="auto"/>
              <w:ind w:right="-72"/>
              <w:jc w:val="right"/>
              <w:rPr>
                <w:rFonts w:cs="Arial"/>
                <w:sz w:val="16"/>
                <w:szCs w:val="16"/>
                <w:highlight w:val="yellow"/>
              </w:rPr>
            </w:pPr>
          </w:p>
        </w:tc>
        <w:tc>
          <w:tcPr>
            <w:tcW w:w="1296" w:type="dxa"/>
            <w:tcBorders>
              <w:top w:val="nil"/>
              <w:left w:val="nil"/>
              <w:right w:val="nil"/>
            </w:tcBorders>
            <w:shd w:val="clear" w:color="auto" w:fill="auto"/>
            <w:noWrap/>
            <w:vAlign w:val="bottom"/>
          </w:tcPr>
          <w:p w14:paraId="085B4BF4" w14:textId="77777777" w:rsidR="007B64D8" w:rsidRPr="00355286" w:rsidRDefault="007B64D8" w:rsidP="007B64D8">
            <w:pPr>
              <w:spacing w:line="240" w:lineRule="auto"/>
              <w:ind w:right="-72"/>
              <w:jc w:val="right"/>
              <w:rPr>
                <w:rFonts w:cs="Arial"/>
                <w:sz w:val="16"/>
                <w:szCs w:val="16"/>
                <w:highlight w:val="yellow"/>
              </w:rPr>
            </w:pPr>
          </w:p>
        </w:tc>
        <w:tc>
          <w:tcPr>
            <w:tcW w:w="1296" w:type="dxa"/>
            <w:tcBorders>
              <w:top w:val="nil"/>
              <w:left w:val="nil"/>
              <w:right w:val="nil"/>
            </w:tcBorders>
            <w:shd w:val="clear" w:color="auto" w:fill="auto"/>
            <w:noWrap/>
            <w:vAlign w:val="bottom"/>
          </w:tcPr>
          <w:p w14:paraId="317D8B36" w14:textId="77777777" w:rsidR="007B64D8" w:rsidRPr="00355286" w:rsidRDefault="007B64D8" w:rsidP="007B64D8">
            <w:pPr>
              <w:spacing w:line="240" w:lineRule="auto"/>
              <w:ind w:right="-72"/>
              <w:jc w:val="right"/>
              <w:rPr>
                <w:rFonts w:cs="Arial"/>
                <w:sz w:val="16"/>
                <w:szCs w:val="16"/>
                <w:highlight w:val="yellow"/>
              </w:rPr>
            </w:pPr>
          </w:p>
        </w:tc>
        <w:tc>
          <w:tcPr>
            <w:tcW w:w="1296" w:type="dxa"/>
            <w:tcBorders>
              <w:top w:val="nil"/>
              <w:left w:val="nil"/>
              <w:right w:val="nil"/>
            </w:tcBorders>
            <w:shd w:val="clear" w:color="auto" w:fill="auto"/>
            <w:noWrap/>
            <w:vAlign w:val="bottom"/>
          </w:tcPr>
          <w:p w14:paraId="38527099" w14:textId="77777777" w:rsidR="007B64D8" w:rsidRPr="00355286" w:rsidRDefault="007B64D8" w:rsidP="007B64D8">
            <w:pPr>
              <w:spacing w:line="240" w:lineRule="auto"/>
              <w:ind w:right="-72"/>
              <w:jc w:val="right"/>
              <w:rPr>
                <w:rFonts w:cs="Arial"/>
                <w:sz w:val="16"/>
                <w:szCs w:val="16"/>
                <w:highlight w:val="yellow"/>
              </w:rPr>
            </w:pPr>
          </w:p>
        </w:tc>
      </w:tr>
      <w:tr w:rsidR="007B64D8" w:rsidRPr="00355286" w14:paraId="4D48FDBF" w14:textId="77777777" w:rsidTr="00F511CB">
        <w:tc>
          <w:tcPr>
            <w:tcW w:w="2909" w:type="dxa"/>
            <w:tcBorders>
              <w:top w:val="nil"/>
              <w:left w:val="nil"/>
              <w:right w:val="nil"/>
            </w:tcBorders>
            <w:shd w:val="clear" w:color="auto" w:fill="auto"/>
            <w:noWrap/>
            <w:vAlign w:val="bottom"/>
          </w:tcPr>
          <w:p w14:paraId="36BB4862" w14:textId="467AB8F8" w:rsidR="007B64D8" w:rsidRPr="00355286" w:rsidRDefault="007B64D8" w:rsidP="007B64D8">
            <w:pPr>
              <w:spacing w:line="240" w:lineRule="auto"/>
              <w:ind w:left="43" w:right="-72" w:hanging="144"/>
              <w:rPr>
                <w:rFonts w:cs="Arial"/>
                <w:sz w:val="16"/>
                <w:szCs w:val="16"/>
              </w:rPr>
            </w:pPr>
            <w:r w:rsidRPr="00355286">
              <w:rPr>
                <w:rFonts w:cs="Arial"/>
                <w:sz w:val="16"/>
                <w:szCs w:val="16"/>
              </w:rPr>
              <w:t>Trade and other</w:t>
            </w:r>
            <w:r w:rsidR="006D3F79" w:rsidRPr="00355286">
              <w:rPr>
                <w:rFonts w:cs="Arial"/>
                <w:sz w:val="16"/>
                <w:szCs w:val="16"/>
              </w:rPr>
              <w:t xml:space="preserve"> current</w:t>
            </w:r>
            <w:r w:rsidRPr="00355286">
              <w:rPr>
                <w:rFonts w:cs="Arial"/>
                <w:sz w:val="16"/>
                <w:szCs w:val="16"/>
              </w:rPr>
              <w:t xml:space="preserve"> payables</w:t>
            </w:r>
          </w:p>
        </w:tc>
        <w:tc>
          <w:tcPr>
            <w:tcW w:w="1296" w:type="dxa"/>
            <w:tcBorders>
              <w:top w:val="nil"/>
              <w:left w:val="nil"/>
              <w:right w:val="nil"/>
            </w:tcBorders>
            <w:shd w:val="clear" w:color="auto" w:fill="auto"/>
            <w:noWrap/>
            <w:vAlign w:val="bottom"/>
          </w:tcPr>
          <w:p w14:paraId="49D4AD3F" w14:textId="02EDB47D" w:rsidR="007B64D8" w:rsidRPr="00355286" w:rsidRDefault="007B64D8" w:rsidP="007B64D8">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7F0714F6" w14:textId="3CB604AC" w:rsidR="007B64D8" w:rsidRPr="00355286" w:rsidRDefault="007B64D8" w:rsidP="007B64D8">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tcPr>
          <w:p w14:paraId="4DBC21B8" w14:textId="5CF62CC0" w:rsidR="007B64D8" w:rsidRPr="00355286" w:rsidRDefault="007B64D8" w:rsidP="007B64D8">
            <w:pPr>
              <w:spacing w:line="240" w:lineRule="auto"/>
              <w:ind w:right="-72"/>
              <w:jc w:val="right"/>
              <w:rPr>
                <w:rFonts w:cs="Arial"/>
                <w:sz w:val="16"/>
                <w:szCs w:val="16"/>
              </w:rPr>
            </w:pPr>
            <w:r w:rsidRPr="00355286">
              <w:rPr>
                <w:rFonts w:cs="Arial"/>
                <w:sz w:val="16"/>
                <w:szCs w:val="16"/>
              </w:rPr>
              <w:t>11,243.20</w:t>
            </w:r>
          </w:p>
        </w:tc>
        <w:tc>
          <w:tcPr>
            <w:tcW w:w="1296" w:type="dxa"/>
            <w:tcBorders>
              <w:top w:val="nil"/>
              <w:left w:val="nil"/>
              <w:right w:val="nil"/>
            </w:tcBorders>
            <w:shd w:val="clear" w:color="auto" w:fill="auto"/>
            <w:noWrap/>
          </w:tcPr>
          <w:p w14:paraId="45666F87" w14:textId="3B32ACE4" w:rsidR="007B64D8" w:rsidRPr="00355286" w:rsidRDefault="007B64D8" w:rsidP="007B64D8">
            <w:pPr>
              <w:spacing w:line="240" w:lineRule="auto"/>
              <w:ind w:right="-72"/>
              <w:jc w:val="right"/>
              <w:rPr>
                <w:rFonts w:cs="Arial"/>
                <w:sz w:val="16"/>
                <w:szCs w:val="16"/>
              </w:rPr>
            </w:pPr>
            <w:r w:rsidRPr="00355286">
              <w:rPr>
                <w:rFonts w:cs="Arial"/>
                <w:sz w:val="16"/>
                <w:szCs w:val="16"/>
              </w:rPr>
              <w:t>11,243.20</w:t>
            </w:r>
          </w:p>
        </w:tc>
        <w:tc>
          <w:tcPr>
            <w:tcW w:w="1296" w:type="dxa"/>
            <w:tcBorders>
              <w:top w:val="nil"/>
              <w:left w:val="nil"/>
              <w:right w:val="nil"/>
            </w:tcBorders>
            <w:shd w:val="clear" w:color="auto" w:fill="auto"/>
            <w:noWrap/>
          </w:tcPr>
          <w:p w14:paraId="05D1662A" w14:textId="2F249FF3" w:rsidR="007B64D8" w:rsidRPr="00355286" w:rsidRDefault="007B64D8" w:rsidP="007B64D8">
            <w:pPr>
              <w:spacing w:line="240" w:lineRule="auto"/>
              <w:ind w:right="-72"/>
              <w:jc w:val="right"/>
              <w:rPr>
                <w:rFonts w:cs="Arial"/>
                <w:sz w:val="16"/>
                <w:szCs w:val="16"/>
              </w:rPr>
            </w:pPr>
            <w:r w:rsidRPr="00355286">
              <w:rPr>
                <w:rFonts w:cs="Arial"/>
                <w:sz w:val="16"/>
                <w:szCs w:val="16"/>
              </w:rPr>
              <w:t>11,243.20</w:t>
            </w:r>
          </w:p>
        </w:tc>
      </w:tr>
      <w:tr w:rsidR="007B64D8" w:rsidRPr="00355286" w14:paraId="119D2436" w14:textId="77777777" w:rsidTr="00F511CB">
        <w:tc>
          <w:tcPr>
            <w:tcW w:w="2909" w:type="dxa"/>
            <w:tcBorders>
              <w:top w:val="nil"/>
              <w:left w:val="nil"/>
              <w:right w:val="nil"/>
            </w:tcBorders>
            <w:shd w:val="clear" w:color="auto" w:fill="auto"/>
            <w:noWrap/>
            <w:vAlign w:val="bottom"/>
          </w:tcPr>
          <w:p w14:paraId="043B73D6" w14:textId="77777777" w:rsidR="007B64D8" w:rsidRPr="00355286" w:rsidRDefault="007B64D8" w:rsidP="007B64D8">
            <w:pPr>
              <w:spacing w:line="240" w:lineRule="auto"/>
              <w:ind w:left="43" w:right="-72" w:hanging="144"/>
              <w:rPr>
                <w:rFonts w:cs="Arial"/>
                <w:sz w:val="16"/>
                <w:szCs w:val="16"/>
              </w:rPr>
            </w:pPr>
            <w:r w:rsidRPr="00355286">
              <w:rPr>
                <w:rFonts w:cs="Arial"/>
                <w:sz w:val="16"/>
                <w:szCs w:val="16"/>
              </w:rPr>
              <w:t>Other current liabilities</w:t>
            </w:r>
          </w:p>
        </w:tc>
        <w:tc>
          <w:tcPr>
            <w:tcW w:w="1296" w:type="dxa"/>
            <w:tcBorders>
              <w:top w:val="nil"/>
              <w:left w:val="nil"/>
              <w:right w:val="nil"/>
            </w:tcBorders>
            <w:shd w:val="clear" w:color="auto" w:fill="auto"/>
            <w:noWrap/>
            <w:vAlign w:val="bottom"/>
          </w:tcPr>
          <w:p w14:paraId="77D79E59" w14:textId="36E71AF8" w:rsidR="007B64D8" w:rsidRPr="00355286" w:rsidRDefault="007B64D8" w:rsidP="007B64D8">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25E2B2B8" w14:textId="28B9343F" w:rsidR="007B64D8" w:rsidRPr="00355286" w:rsidRDefault="007B64D8" w:rsidP="007B64D8">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tcPr>
          <w:p w14:paraId="04EF1663" w14:textId="440A3AD9" w:rsidR="007B64D8" w:rsidRPr="00355286" w:rsidRDefault="007B64D8" w:rsidP="007B64D8">
            <w:pPr>
              <w:spacing w:line="240" w:lineRule="auto"/>
              <w:ind w:right="-72"/>
              <w:jc w:val="right"/>
              <w:rPr>
                <w:rFonts w:cs="Arial"/>
                <w:sz w:val="16"/>
                <w:szCs w:val="16"/>
              </w:rPr>
            </w:pPr>
            <w:r w:rsidRPr="00355286">
              <w:rPr>
                <w:rFonts w:cs="Arial"/>
                <w:sz w:val="16"/>
                <w:szCs w:val="16"/>
              </w:rPr>
              <w:t>13.93</w:t>
            </w:r>
          </w:p>
        </w:tc>
        <w:tc>
          <w:tcPr>
            <w:tcW w:w="1296" w:type="dxa"/>
            <w:tcBorders>
              <w:top w:val="nil"/>
              <w:left w:val="nil"/>
              <w:right w:val="nil"/>
            </w:tcBorders>
            <w:shd w:val="clear" w:color="auto" w:fill="auto"/>
            <w:noWrap/>
          </w:tcPr>
          <w:p w14:paraId="633A89C3" w14:textId="78074A47" w:rsidR="007B64D8" w:rsidRPr="00355286" w:rsidRDefault="007B64D8" w:rsidP="007B64D8">
            <w:pPr>
              <w:spacing w:line="240" w:lineRule="auto"/>
              <w:ind w:right="-72"/>
              <w:jc w:val="right"/>
              <w:rPr>
                <w:rFonts w:cs="Arial"/>
                <w:sz w:val="16"/>
                <w:szCs w:val="16"/>
              </w:rPr>
            </w:pPr>
            <w:r w:rsidRPr="00355286">
              <w:rPr>
                <w:rFonts w:cs="Arial"/>
                <w:sz w:val="16"/>
                <w:szCs w:val="16"/>
              </w:rPr>
              <w:t>13.93</w:t>
            </w:r>
          </w:p>
        </w:tc>
        <w:tc>
          <w:tcPr>
            <w:tcW w:w="1296" w:type="dxa"/>
            <w:tcBorders>
              <w:top w:val="nil"/>
              <w:left w:val="nil"/>
              <w:right w:val="nil"/>
            </w:tcBorders>
            <w:shd w:val="clear" w:color="auto" w:fill="auto"/>
            <w:noWrap/>
          </w:tcPr>
          <w:p w14:paraId="57C3E7B6" w14:textId="4B562DCC" w:rsidR="007B64D8" w:rsidRPr="00355286" w:rsidRDefault="007B64D8" w:rsidP="007B64D8">
            <w:pPr>
              <w:spacing w:line="240" w:lineRule="auto"/>
              <w:ind w:right="-72"/>
              <w:jc w:val="right"/>
              <w:rPr>
                <w:rFonts w:cs="Arial"/>
                <w:sz w:val="16"/>
                <w:szCs w:val="16"/>
              </w:rPr>
            </w:pPr>
            <w:r w:rsidRPr="00355286">
              <w:rPr>
                <w:rFonts w:cs="Arial"/>
                <w:sz w:val="16"/>
                <w:szCs w:val="16"/>
              </w:rPr>
              <w:t>13.93</w:t>
            </w:r>
          </w:p>
        </w:tc>
      </w:tr>
      <w:tr w:rsidR="007B64D8" w:rsidRPr="00355286" w14:paraId="495651BD" w14:textId="77777777" w:rsidTr="00F511CB">
        <w:tc>
          <w:tcPr>
            <w:tcW w:w="2909" w:type="dxa"/>
            <w:tcBorders>
              <w:top w:val="nil"/>
              <w:left w:val="nil"/>
              <w:right w:val="nil"/>
            </w:tcBorders>
            <w:shd w:val="clear" w:color="auto" w:fill="auto"/>
            <w:noWrap/>
            <w:vAlign w:val="bottom"/>
          </w:tcPr>
          <w:p w14:paraId="5482DF18" w14:textId="77777777" w:rsidR="007B64D8" w:rsidRPr="00355286" w:rsidRDefault="007B64D8" w:rsidP="007B64D8">
            <w:pPr>
              <w:spacing w:line="240" w:lineRule="auto"/>
              <w:ind w:left="43" w:right="-72" w:hanging="144"/>
              <w:rPr>
                <w:rFonts w:cs="Arial"/>
                <w:sz w:val="16"/>
                <w:szCs w:val="16"/>
              </w:rPr>
            </w:pPr>
            <w:r w:rsidRPr="00355286">
              <w:rPr>
                <w:rFonts w:cs="Arial"/>
                <w:sz w:val="16"/>
                <w:szCs w:val="16"/>
              </w:rPr>
              <w:t>Long-term borrowings</w:t>
            </w:r>
          </w:p>
        </w:tc>
        <w:tc>
          <w:tcPr>
            <w:tcW w:w="1296" w:type="dxa"/>
            <w:tcBorders>
              <w:top w:val="nil"/>
              <w:left w:val="nil"/>
              <w:bottom w:val="single" w:sz="4" w:space="0" w:color="auto"/>
              <w:right w:val="nil"/>
            </w:tcBorders>
            <w:shd w:val="clear" w:color="auto" w:fill="auto"/>
            <w:noWrap/>
            <w:vAlign w:val="bottom"/>
          </w:tcPr>
          <w:p w14:paraId="3BB56D64" w14:textId="5B025ACF" w:rsidR="007B64D8" w:rsidRPr="00355286" w:rsidRDefault="007B64D8" w:rsidP="007B64D8">
            <w:pPr>
              <w:spacing w:line="240" w:lineRule="auto"/>
              <w:ind w:right="-72"/>
              <w:jc w:val="center"/>
              <w:rPr>
                <w:rFonts w:cs="Arial"/>
                <w:sz w:val="16"/>
                <w:szCs w:val="16"/>
              </w:rPr>
            </w:pPr>
            <w:r w:rsidRPr="00355286">
              <w:rPr>
                <w:rFonts w:cs="Arial"/>
                <w:sz w:val="16"/>
                <w:szCs w:val="16"/>
              </w:rPr>
              <w:t>-</w:t>
            </w:r>
          </w:p>
        </w:tc>
        <w:tc>
          <w:tcPr>
            <w:tcW w:w="1368" w:type="dxa"/>
            <w:tcBorders>
              <w:top w:val="nil"/>
              <w:left w:val="nil"/>
              <w:bottom w:val="single" w:sz="4" w:space="0" w:color="auto"/>
              <w:right w:val="nil"/>
            </w:tcBorders>
            <w:shd w:val="clear" w:color="auto" w:fill="auto"/>
            <w:noWrap/>
            <w:vAlign w:val="bottom"/>
          </w:tcPr>
          <w:p w14:paraId="3A326EB8" w14:textId="476FD7DE" w:rsidR="007B64D8" w:rsidRPr="00355286" w:rsidRDefault="007B64D8" w:rsidP="007B64D8">
            <w:pPr>
              <w:spacing w:line="240" w:lineRule="auto"/>
              <w:ind w:right="-72"/>
              <w:jc w:val="center"/>
              <w:rPr>
                <w:rFonts w:cs="Arial"/>
                <w:sz w:val="16"/>
                <w:szCs w:val="16"/>
              </w:rPr>
            </w:pPr>
            <w:r w:rsidRPr="00355286">
              <w:rPr>
                <w:rFonts w:cs="Arial"/>
                <w:sz w:val="16"/>
                <w:szCs w:val="16"/>
              </w:rPr>
              <w:t>-</w:t>
            </w:r>
          </w:p>
        </w:tc>
        <w:tc>
          <w:tcPr>
            <w:tcW w:w="1296" w:type="dxa"/>
            <w:tcBorders>
              <w:top w:val="nil"/>
              <w:left w:val="nil"/>
              <w:bottom w:val="single" w:sz="4" w:space="0" w:color="auto"/>
              <w:right w:val="nil"/>
            </w:tcBorders>
            <w:shd w:val="clear" w:color="auto" w:fill="auto"/>
            <w:noWrap/>
          </w:tcPr>
          <w:p w14:paraId="3BCE5712" w14:textId="5F6CCC33" w:rsidR="007B64D8" w:rsidRPr="00355286" w:rsidRDefault="007B64D8" w:rsidP="007B64D8">
            <w:pPr>
              <w:spacing w:line="240" w:lineRule="auto"/>
              <w:ind w:right="-72"/>
              <w:jc w:val="right"/>
              <w:rPr>
                <w:rFonts w:cs="Arial"/>
                <w:sz w:val="16"/>
                <w:szCs w:val="16"/>
              </w:rPr>
            </w:pPr>
            <w:r w:rsidRPr="00355286">
              <w:rPr>
                <w:rFonts w:cs="Arial"/>
                <w:sz w:val="16"/>
                <w:szCs w:val="16"/>
              </w:rPr>
              <w:t>250,223.73</w:t>
            </w:r>
          </w:p>
        </w:tc>
        <w:tc>
          <w:tcPr>
            <w:tcW w:w="1296" w:type="dxa"/>
            <w:tcBorders>
              <w:top w:val="nil"/>
              <w:left w:val="nil"/>
              <w:bottom w:val="single" w:sz="4" w:space="0" w:color="auto"/>
              <w:right w:val="nil"/>
            </w:tcBorders>
            <w:shd w:val="clear" w:color="auto" w:fill="auto"/>
            <w:noWrap/>
          </w:tcPr>
          <w:p w14:paraId="75EF194A" w14:textId="70514DEB" w:rsidR="007B64D8" w:rsidRPr="00355286" w:rsidRDefault="007B64D8" w:rsidP="007B64D8">
            <w:pPr>
              <w:spacing w:line="240" w:lineRule="auto"/>
              <w:ind w:right="-72"/>
              <w:jc w:val="right"/>
              <w:rPr>
                <w:rFonts w:cs="Arial"/>
                <w:sz w:val="16"/>
                <w:szCs w:val="16"/>
              </w:rPr>
            </w:pPr>
            <w:r w:rsidRPr="00355286">
              <w:rPr>
                <w:rFonts w:cs="Arial"/>
                <w:sz w:val="16"/>
                <w:szCs w:val="16"/>
              </w:rPr>
              <w:t>250,223.73</w:t>
            </w:r>
          </w:p>
        </w:tc>
        <w:tc>
          <w:tcPr>
            <w:tcW w:w="1296" w:type="dxa"/>
            <w:tcBorders>
              <w:top w:val="nil"/>
              <w:left w:val="nil"/>
              <w:bottom w:val="single" w:sz="4" w:space="0" w:color="auto"/>
              <w:right w:val="nil"/>
            </w:tcBorders>
            <w:shd w:val="clear" w:color="auto" w:fill="auto"/>
            <w:noWrap/>
          </w:tcPr>
          <w:p w14:paraId="70AA1E39" w14:textId="48CBD73F" w:rsidR="007B64D8" w:rsidRPr="00355286" w:rsidRDefault="007B64D8" w:rsidP="007B64D8">
            <w:pPr>
              <w:spacing w:line="240" w:lineRule="auto"/>
              <w:ind w:right="-72"/>
              <w:jc w:val="right"/>
              <w:rPr>
                <w:rFonts w:cs="Arial"/>
                <w:sz w:val="16"/>
                <w:szCs w:val="16"/>
              </w:rPr>
            </w:pPr>
            <w:r w:rsidRPr="00355286">
              <w:rPr>
                <w:rFonts w:cs="Arial"/>
                <w:sz w:val="16"/>
                <w:szCs w:val="16"/>
              </w:rPr>
              <w:t>253,</w:t>
            </w:r>
            <w:r w:rsidR="006D6B86" w:rsidRPr="00355286">
              <w:rPr>
                <w:rFonts w:cs="Arial"/>
                <w:sz w:val="16"/>
                <w:szCs w:val="16"/>
              </w:rPr>
              <w:t>537</w:t>
            </w:r>
            <w:r w:rsidRPr="00355286">
              <w:rPr>
                <w:rFonts w:cs="Arial"/>
                <w:sz w:val="16"/>
                <w:szCs w:val="16"/>
              </w:rPr>
              <w:t>.</w:t>
            </w:r>
            <w:r w:rsidR="006D6B86" w:rsidRPr="00355286">
              <w:rPr>
                <w:rFonts w:cs="Arial"/>
                <w:sz w:val="16"/>
                <w:szCs w:val="16"/>
              </w:rPr>
              <w:t>08</w:t>
            </w:r>
          </w:p>
        </w:tc>
      </w:tr>
      <w:tr w:rsidR="007B64D8" w:rsidRPr="00355286" w14:paraId="4E5CB3AA" w14:textId="77777777" w:rsidTr="00F511CB">
        <w:tc>
          <w:tcPr>
            <w:tcW w:w="2909" w:type="dxa"/>
            <w:tcBorders>
              <w:top w:val="nil"/>
              <w:left w:val="nil"/>
              <w:right w:val="nil"/>
            </w:tcBorders>
            <w:shd w:val="clear" w:color="auto" w:fill="auto"/>
            <w:noWrap/>
            <w:vAlign w:val="bottom"/>
          </w:tcPr>
          <w:p w14:paraId="64DE4947" w14:textId="77777777" w:rsidR="007B64D8" w:rsidRPr="00355286" w:rsidRDefault="007B64D8" w:rsidP="007B64D8">
            <w:pPr>
              <w:spacing w:line="240" w:lineRule="auto"/>
              <w:ind w:left="43" w:right="-72" w:hanging="144"/>
              <w:rPr>
                <w:rFonts w:cs="Arial"/>
                <w:sz w:val="10"/>
                <w:szCs w:val="10"/>
              </w:rPr>
            </w:pPr>
          </w:p>
        </w:tc>
        <w:tc>
          <w:tcPr>
            <w:tcW w:w="1296" w:type="dxa"/>
            <w:tcBorders>
              <w:top w:val="single" w:sz="4" w:space="0" w:color="auto"/>
              <w:left w:val="nil"/>
              <w:right w:val="nil"/>
            </w:tcBorders>
            <w:shd w:val="clear" w:color="auto" w:fill="auto"/>
            <w:noWrap/>
            <w:vAlign w:val="bottom"/>
          </w:tcPr>
          <w:p w14:paraId="3EAE155D" w14:textId="77777777" w:rsidR="007B64D8" w:rsidRPr="00355286" w:rsidRDefault="007B64D8" w:rsidP="007B64D8">
            <w:pPr>
              <w:spacing w:line="240" w:lineRule="auto"/>
              <w:ind w:right="-72"/>
              <w:jc w:val="center"/>
              <w:rPr>
                <w:rFonts w:cs="Arial"/>
                <w:sz w:val="10"/>
                <w:szCs w:val="10"/>
              </w:rPr>
            </w:pPr>
          </w:p>
        </w:tc>
        <w:tc>
          <w:tcPr>
            <w:tcW w:w="1368" w:type="dxa"/>
            <w:tcBorders>
              <w:top w:val="single" w:sz="4" w:space="0" w:color="auto"/>
              <w:left w:val="nil"/>
              <w:right w:val="nil"/>
            </w:tcBorders>
            <w:shd w:val="clear" w:color="auto" w:fill="auto"/>
            <w:noWrap/>
            <w:vAlign w:val="bottom"/>
          </w:tcPr>
          <w:p w14:paraId="37767231" w14:textId="77777777" w:rsidR="007B64D8" w:rsidRPr="00355286" w:rsidRDefault="007B64D8" w:rsidP="007B64D8">
            <w:pPr>
              <w:spacing w:line="240" w:lineRule="auto"/>
              <w:ind w:right="-72"/>
              <w:jc w:val="center"/>
              <w:rPr>
                <w:rFonts w:cs="Arial"/>
                <w:sz w:val="10"/>
                <w:szCs w:val="10"/>
              </w:rPr>
            </w:pPr>
          </w:p>
        </w:tc>
        <w:tc>
          <w:tcPr>
            <w:tcW w:w="1296" w:type="dxa"/>
            <w:tcBorders>
              <w:top w:val="single" w:sz="4" w:space="0" w:color="auto"/>
              <w:left w:val="nil"/>
              <w:right w:val="nil"/>
            </w:tcBorders>
            <w:shd w:val="clear" w:color="auto" w:fill="auto"/>
            <w:noWrap/>
            <w:vAlign w:val="bottom"/>
          </w:tcPr>
          <w:p w14:paraId="5607A0BC" w14:textId="0BC5966C" w:rsidR="007B64D8" w:rsidRPr="00355286" w:rsidRDefault="007B64D8" w:rsidP="007B64D8">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7DAE2B74" w14:textId="77777777" w:rsidR="007B64D8" w:rsidRPr="00355286" w:rsidRDefault="007B64D8" w:rsidP="007B64D8">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noWrap/>
            <w:vAlign w:val="bottom"/>
          </w:tcPr>
          <w:p w14:paraId="1DC5F535" w14:textId="77777777" w:rsidR="007B64D8" w:rsidRPr="00355286" w:rsidRDefault="007B64D8" w:rsidP="007B64D8">
            <w:pPr>
              <w:spacing w:line="240" w:lineRule="auto"/>
              <w:ind w:right="-72"/>
              <w:jc w:val="right"/>
              <w:rPr>
                <w:rFonts w:cs="Arial"/>
                <w:sz w:val="10"/>
                <w:szCs w:val="10"/>
                <w:highlight w:val="yellow"/>
              </w:rPr>
            </w:pPr>
          </w:p>
        </w:tc>
      </w:tr>
      <w:tr w:rsidR="007B64D8" w:rsidRPr="00355286" w14:paraId="3C0496BE" w14:textId="77777777" w:rsidTr="00F511CB">
        <w:tc>
          <w:tcPr>
            <w:tcW w:w="2909" w:type="dxa"/>
            <w:tcBorders>
              <w:top w:val="nil"/>
              <w:left w:val="nil"/>
              <w:right w:val="nil"/>
            </w:tcBorders>
            <w:shd w:val="clear" w:color="auto" w:fill="auto"/>
            <w:noWrap/>
            <w:vAlign w:val="bottom"/>
          </w:tcPr>
          <w:p w14:paraId="5565708D" w14:textId="77777777" w:rsidR="007B64D8" w:rsidRPr="00355286" w:rsidRDefault="007B64D8" w:rsidP="007B64D8">
            <w:pPr>
              <w:spacing w:line="240" w:lineRule="auto"/>
              <w:ind w:left="43" w:right="-72" w:hanging="144"/>
              <w:rPr>
                <w:rFonts w:cs="Arial"/>
                <w:sz w:val="16"/>
                <w:szCs w:val="16"/>
              </w:rPr>
            </w:pPr>
          </w:p>
        </w:tc>
        <w:tc>
          <w:tcPr>
            <w:tcW w:w="1296" w:type="dxa"/>
            <w:tcBorders>
              <w:left w:val="nil"/>
              <w:bottom w:val="single" w:sz="4" w:space="0" w:color="auto"/>
              <w:right w:val="nil"/>
            </w:tcBorders>
            <w:shd w:val="clear" w:color="auto" w:fill="auto"/>
            <w:noWrap/>
            <w:vAlign w:val="bottom"/>
          </w:tcPr>
          <w:p w14:paraId="2F9BAB5D" w14:textId="04629251" w:rsidR="007B64D8" w:rsidRPr="00355286" w:rsidRDefault="007B64D8" w:rsidP="007B64D8">
            <w:pPr>
              <w:spacing w:line="240" w:lineRule="auto"/>
              <w:ind w:right="-72"/>
              <w:jc w:val="center"/>
              <w:rPr>
                <w:rFonts w:cs="Arial"/>
                <w:sz w:val="16"/>
                <w:szCs w:val="16"/>
              </w:rPr>
            </w:pPr>
            <w:r w:rsidRPr="00355286">
              <w:rPr>
                <w:rFonts w:cs="Arial"/>
                <w:sz w:val="16"/>
                <w:szCs w:val="16"/>
              </w:rPr>
              <w:t>-</w:t>
            </w:r>
          </w:p>
        </w:tc>
        <w:tc>
          <w:tcPr>
            <w:tcW w:w="1368" w:type="dxa"/>
            <w:tcBorders>
              <w:left w:val="nil"/>
              <w:bottom w:val="single" w:sz="4" w:space="0" w:color="auto"/>
              <w:right w:val="nil"/>
            </w:tcBorders>
            <w:shd w:val="clear" w:color="auto" w:fill="auto"/>
            <w:noWrap/>
            <w:vAlign w:val="bottom"/>
          </w:tcPr>
          <w:p w14:paraId="0209D5F9" w14:textId="5493DC1B" w:rsidR="007B64D8" w:rsidRPr="00355286" w:rsidRDefault="007B64D8" w:rsidP="007B64D8">
            <w:pPr>
              <w:spacing w:line="240" w:lineRule="auto"/>
              <w:ind w:right="-72"/>
              <w:jc w:val="center"/>
              <w:rPr>
                <w:rFonts w:cs="Arial"/>
                <w:sz w:val="16"/>
                <w:szCs w:val="16"/>
              </w:rPr>
            </w:pPr>
            <w:r w:rsidRPr="00355286">
              <w:rPr>
                <w:rFonts w:cs="Arial"/>
                <w:sz w:val="16"/>
                <w:szCs w:val="16"/>
              </w:rPr>
              <w:t>-</w:t>
            </w:r>
          </w:p>
        </w:tc>
        <w:tc>
          <w:tcPr>
            <w:tcW w:w="1296" w:type="dxa"/>
            <w:tcBorders>
              <w:left w:val="nil"/>
              <w:bottom w:val="single" w:sz="4" w:space="0" w:color="auto"/>
              <w:right w:val="nil"/>
            </w:tcBorders>
            <w:shd w:val="clear" w:color="auto" w:fill="auto"/>
            <w:noWrap/>
          </w:tcPr>
          <w:p w14:paraId="4E625400" w14:textId="4D2A0D51" w:rsidR="007B64D8" w:rsidRPr="00355286" w:rsidRDefault="007B64D8" w:rsidP="007B64D8">
            <w:pPr>
              <w:spacing w:line="240" w:lineRule="auto"/>
              <w:ind w:right="-72"/>
              <w:jc w:val="right"/>
              <w:rPr>
                <w:rFonts w:cs="Arial"/>
                <w:sz w:val="16"/>
                <w:szCs w:val="16"/>
              </w:rPr>
            </w:pPr>
            <w:r w:rsidRPr="00355286">
              <w:rPr>
                <w:rFonts w:cs="Arial"/>
                <w:sz w:val="16"/>
                <w:szCs w:val="16"/>
              </w:rPr>
              <w:t>261,480.86</w:t>
            </w:r>
          </w:p>
        </w:tc>
        <w:tc>
          <w:tcPr>
            <w:tcW w:w="1296" w:type="dxa"/>
            <w:tcBorders>
              <w:left w:val="nil"/>
              <w:bottom w:val="single" w:sz="4" w:space="0" w:color="auto"/>
              <w:right w:val="nil"/>
            </w:tcBorders>
            <w:shd w:val="clear" w:color="auto" w:fill="auto"/>
            <w:noWrap/>
          </w:tcPr>
          <w:p w14:paraId="2D3D53BA" w14:textId="13285E11" w:rsidR="007B64D8" w:rsidRPr="00355286" w:rsidRDefault="007B64D8" w:rsidP="007B64D8">
            <w:pPr>
              <w:spacing w:line="240" w:lineRule="auto"/>
              <w:ind w:right="-72"/>
              <w:jc w:val="right"/>
              <w:rPr>
                <w:rFonts w:cs="Arial"/>
                <w:sz w:val="16"/>
                <w:szCs w:val="16"/>
              </w:rPr>
            </w:pPr>
            <w:r w:rsidRPr="00355286">
              <w:rPr>
                <w:rFonts w:cs="Arial"/>
                <w:sz w:val="16"/>
                <w:szCs w:val="16"/>
              </w:rPr>
              <w:t>261,480.86</w:t>
            </w:r>
          </w:p>
        </w:tc>
        <w:tc>
          <w:tcPr>
            <w:tcW w:w="1296" w:type="dxa"/>
            <w:tcBorders>
              <w:left w:val="nil"/>
              <w:bottom w:val="single" w:sz="4" w:space="0" w:color="auto"/>
              <w:right w:val="nil"/>
            </w:tcBorders>
            <w:shd w:val="clear" w:color="auto" w:fill="auto"/>
            <w:noWrap/>
          </w:tcPr>
          <w:p w14:paraId="24C1DB3E" w14:textId="2BE7563E" w:rsidR="007B64D8" w:rsidRPr="00355286" w:rsidRDefault="007B64D8" w:rsidP="007B64D8">
            <w:pPr>
              <w:spacing w:line="240" w:lineRule="auto"/>
              <w:ind w:right="-72"/>
              <w:jc w:val="right"/>
              <w:rPr>
                <w:rFonts w:cs="Arial"/>
                <w:sz w:val="16"/>
                <w:szCs w:val="16"/>
                <w:highlight w:val="yellow"/>
              </w:rPr>
            </w:pPr>
            <w:r w:rsidRPr="00355286">
              <w:rPr>
                <w:rFonts w:cs="Arial"/>
                <w:sz w:val="16"/>
                <w:szCs w:val="16"/>
              </w:rPr>
              <w:t>264,</w:t>
            </w:r>
            <w:r w:rsidR="006D6B86" w:rsidRPr="00355286">
              <w:rPr>
                <w:rFonts w:cs="Arial"/>
                <w:sz w:val="16"/>
                <w:szCs w:val="16"/>
              </w:rPr>
              <w:t>794</w:t>
            </w:r>
            <w:r w:rsidRPr="00355286">
              <w:rPr>
                <w:rFonts w:cs="Arial"/>
                <w:sz w:val="16"/>
                <w:szCs w:val="16"/>
              </w:rPr>
              <w:t>.</w:t>
            </w:r>
            <w:r w:rsidR="006D6B86" w:rsidRPr="00355286">
              <w:rPr>
                <w:rFonts w:cs="Arial"/>
                <w:sz w:val="16"/>
                <w:szCs w:val="16"/>
              </w:rPr>
              <w:t>21</w:t>
            </w:r>
          </w:p>
        </w:tc>
      </w:tr>
    </w:tbl>
    <w:p w14:paraId="7ED89BEF" w14:textId="77777777" w:rsidR="00803C7B" w:rsidRPr="00355286" w:rsidRDefault="00803C7B" w:rsidP="00F355F4">
      <w:pPr>
        <w:spacing w:line="240" w:lineRule="auto"/>
        <w:rPr>
          <w:rFonts w:cs="Arial"/>
          <w:sz w:val="12"/>
          <w:szCs w:val="12"/>
        </w:rPr>
      </w:pPr>
      <w:r w:rsidRPr="00355286">
        <w:rPr>
          <w:rFonts w:cs="Arial"/>
          <w:sz w:val="12"/>
          <w:szCs w:val="12"/>
        </w:rPr>
        <w:br w:type="page"/>
      </w:r>
    </w:p>
    <w:p w14:paraId="3E97F065" w14:textId="77777777" w:rsidR="00197D6A" w:rsidRPr="00355286" w:rsidRDefault="00197D6A" w:rsidP="00F355F4">
      <w:pPr>
        <w:spacing w:line="240" w:lineRule="auto"/>
        <w:rPr>
          <w:rFonts w:cs="Arial"/>
          <w:sz w:val="18"/>
          <w:szCs w:val="18"/>
        </w:rPr>
      </w:pP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271462" w:rsidRPr="00355286" w14:paraId="4FCAA2F1" w14:textId="77777777" w:rsidTr="00D46E27">
        <w:trPr>
          <w:tblHeader/>
        </w:trPr>
        <w:tc>
          <w:tcPr>
            <w:tcW w:w="2909" w:type="dxa"/>
            <w:tcBorders>
              <w:top w:val="nil"/>
              <w:left w:val="nil"/>
              <w:right w:val="nil"/>
            </w:tcBorders>
            <w:shd w:val="clear" w:color="auto" w:fill="auto"/>
            <w:noWrap/>
            <w:vAlign w:val="bottom"/>
          </w:tcPr>
          <w:p w14:paraId="52374897" w14:textId="77777777" w:rsidR="00803C7B" w:rsidRPr="00355286" w:rsidRDefault="00803C7B" w:rsidP="00F355F4">
            <w:pPr>
              <w:spacing w:line="240" w:lineRule="auto"/>
              <w:ind w:left="43" w:right="-72" w:hanging="144"/>
              <w:rPr>
                <w:rFonts w:cs="Arial"/>
                <w:b/>
                <w:bCs/>
                <w:sz w:val="16"/>
                <w:szCs w:val="16"/>
              </w:rPr>
            </w:pPr>
          </w:p>
        </w:tc>
        <w:tc>
          <w:tcPr>
            <w:tcW w:w="6552" w:type="dxa"/>
            <w:gridSpan w:val="5"/>
            <w:tcBorders>
              <w:left w:val="nil"/>
              <w:bottom w:val="single" w:sz="4" w:space="0" w:color="auto"/>
              <w:right w:val="nil"/>
            </w:tcBorders>
            <w:shd w:val="clear" w:color="auto" w:fill="auto"/>
            <w:vAlign w:val="bottom"/>
          </w:tcPr>
          <w:p w14:paraId="2DE89C8D"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Separate financial statements</w:t>
            </w:r>
          </w:p>
        </w:tc>
      </w:tr>
      <w:tr w:rsidR="00271462" w:rsidRPr="00355286" w14:paraId="66BFAAF2" w14:textId="77777777" w:rsidTr="00792953">
        <w:trPr>
          <w:tblHeader/>
        </w:trPr>
        <w:tc>
          <w:tcPr>
            <w:tcW w:w="2909" w:type="dxa"/>
            <w:tcBorders>
              <w:top w:val="nil"/>
              <w:left w:val="nil"/>
              <w:right w:val="nil"/>
            </w:tcBorders>
            <w:shd w:val="clear" w:color="auto" w:fill="auto"/>
            <w:noWrap/>
            <w:vAlign w:val="bottom"/>
            <w:hideMark/>
          </w:tcPr>
          <w:p w14:paraId="2BD9C999" w14:textId="77777777" w:rsidR="00803C7B" w:rsidRPr="00355286" w:rsidRDefault="00803C7B" w:rsidP="00F355F4">
            <w:pPr>
              <w:spacing w:line="240" w:lineRule="auto"/>
              <w:ind w:left="43" w:right="-72" w:hanging="144"/>
              <w:rPr>
                <w:rFonts w:cs="Arial"/>
                <w:b/>
                <w:bCs/>
                <w:sz w:val="16"/>
                <w:szCs w:val="16"/>
                <w:cs/>
              </w:rPr>
            </w:pPr>
          </w:p>
        </w:tc>
        <w:tc>
          <w:tcPr>
            <w:tcW w:w="1296" w:type="dxa"/>
            <w:tcBorders>
              <w:top w:val="single" w:sz="4" w:space="0" w:color="auto"/>
              <w:left w:val="nil"/>
              <w:right w:val="nil"/>
            </w:tcBorders>
            <w:shd w:val="clear" w:color="auto" w:fill="auto"/>
            <w:vAlign w:val="bottom"/>
            <w:hideMark/>
          </w:tcPr>
          <w:p w14:paraId="5D17C873"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Fair value through profit or loss (FVPL)</w:t>
            </w:r>
          </w:p>
        </w:tc>
        <w:tc>
          <w:tcPr>
            <w:tcW w:w="1368" w:type="dxa"/>
            <w:tcBorders>
              <w:top w:val="single" w:sz="4" w:space="0" w:color="auto"/>
              <w:left w:val="nil"/>
              <w:right w:val="nil"/>
            </w:tcBorders>
            <w:shd w:val="clear" w:color="auto" w:fill="auto"/>
            <w:vAlign w:val="bottom"/>
            <w:hideMark/>
          </w:tcPr>
          <w:p w14:paraId="7471C3C2"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Fair value through other comprehensive income (FVOCI)</w:t>
            </w:r>
          </w:p>
        </w:tc>
        <w:tc>
          <w:tcPr>
            <w:tcW w:w="1296" w:type="dxa"/>
            <w:tcBorders>
              <w:top w:val="single" w:sz="4" w:space="0" w:color="auto"/>
              <w:left w:val="nil"/>
              <w:right w:val="nil"/>
            </w:tcBorders>
            <w:shd w:val="clear" w:color="auto" w:fill="auto"/>
            <w:vAlign w:val="bottom"/>
            <w:hideMark/>
          </w:tcPr>
          <w:p w14:paraId="4B6FDD77"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Amortised cost</w:t>
            </w:r>
          </w:p>
        </w:tc>
        <w:tc>
          <w:tcPr>
            <w:tcW w:w="1296" w:type="dxa"/>
            <w:tcBorders>
              <w:top w:val="single" w:sz="4" w:space="0" w:color="auto"/>
              <w:left w:val="nil"/>
              <w:right w:val="nil"/>
            </w:tcBorders>
            <w:shd w:val="clear" w:color="auto" w:fill="auto"/>
            <w:vAlign w:val="bottom"/>
            <w:hideMark/>
          </w:tcPr>
          <w:p w14:paraId="1D8FFEF7"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Total carrying amount</w:t>
            </w:r>
          </w:p>
        </w:tc>
        <w:tc>
          <w:tcPr>
            <w:tcW w:w="1296" w:type="dxa"/>
            <w:tcBorders>
              <w:top w:val="single" w:sz="4" w:space="0" w:color="auto"/>
              <w:left w:val="nil"/>
              <w:right w:val="nil"/>
            </w:tcBorders>
            <w:shd w:val="clear" w:color="auto" w:fill="auto"/>
            <w:vAlign w:val="bottom"/>
            <w:hideMark/>
          </w:tcPr>
          <w:p w14:paraId="38351050"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Fair value</w:t>
            </w:r>
          </w:p>
        </w:tc>
      </w:tr>
      <w:tr w:rsidR="00271462" w:rsidRPr="00355286" w14:paraId="33F8A134" w14:textId="77777777" w:rsidTr="00792953">
        <w:trPr>
          <w:tblHeader/>
        </w:trPr>
        <w:tc>
          <w:tcPr>
            <w:tcW w:w="2909" w:type="dxa"/>
            <w:tcBorders>
              <w:top w:val="nil"/>
              <w:left w:val="nil"/>
              <w:right w:val="nil"/>
            </w:tcBorders>
            <w:shd w:val="clear" w:color="auto" w:fill="auto"/>
            <w:noWrap/>
            <w:vAlign w:val="bottom"/>
            <w:hideMark/>
          </w:tcPr>
          <w:p w14:paraId="620DF69B" w14:textId="77777777" w:rsidR="00803C7B" w:rsidRPr="00355286" w:rsidRDefault="00803C7B" w:rsidP="00F355F4">
            <w:pPr>
              <w:spacing w:line="240" w:lineRule="auto"/>
              <w:ind w:left="43" w:right="-72" w:hanging="144"/>
              <w:rPr>
                <w:rFonts w:cs="Arial"/>
                <w:b/>
                <w:bCs/>
                <w:sz w:val="16"/>
                <w:szCs w:val="16"/>
              </w:rPr>
            </w:pPr>
          </w:p>
        </w:tc>
        <w:tc>
          <w:tcPr>
            <w:tcW w:w="1296" w:type="dxa"/>
            <w:tcBorders>
              <w:top w:val="nil"/>
              <w:left w:val="nil"/>
              <w:bottom w:val="single" w:sz="4" w:space="0" w:color="auto"/>
              <w:right w:val="nil"/>
            </w:tcBorders>
            <w:shd w:val="clear" w:color="auto" w:fill="auto"/>
            <w:vAlign w:val="bottom"/>
            <w:hideMark/>
          </w:tcPr>
          <w:p w14:paraId="4CBA7957"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c>
          <w:tcPr>
            <w:tcW w:w="1368" w:type="dxa"/>
            <w:tcBorders>
              <w:top w:val="nil"/>
              <w:left w:val="nil"/>
              <w:bottom w:val="single" w:sz="4" w:space="0" w:color="auto"/>
              <w:right w:val="nil"/>
            </w:tcBorders>
            <w:shd w:val="clear" w:color="auto" w:fill="auto"/>
            <w:vAlign w:val="bottom"/>
            <w:hideMark/>
          </w:tcPr>
          <w:p w14:paraId="28CDE110"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c>
          <w:tcPr>
            <w:tcW w:w="1296" w:type="dxa"/>
            <w:tcBorders>
              <w:top w:val="nil"/>
              <w:left w:val="nil"/>
              <w:bottom w:val="single" w:sz="4" w:space="0" w:color="auto"/>
              <w:right w:val="nil"/>
            </w:tcBorders>
            <w:shd w:val="clear" w:color="auto" w:fill="auto"/>
            <w:vAlign w:val="bottom"/>
            <w:hideMark/>
          </w:tcPr>
          <w:p w14:paraId="7D3FF036"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c>
          <w:tcPr>
            <w:tcW w:w="1296" w:type="dxa"/>
            <w:tcBorders>
              <w:top w:val="nil"/>
              <w:left w:val="nil"/>
              <w:bottom w:val="single" w:sz="4" w:space="0" w:color="auto"/>
              <w:right w:val="nil"/>
            </w:tcBorders>
            <w:shd w:val="clear" w:color="auto" w:fill="auto"/>
            <w:vAlign w:val="bottom"/>
            <w:hideMark/>
          </w:tcPr>
          <w:p w14:paraId="18EF39D0"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c>
          <w:tcPr>
            <w:tcW w:w="1296" w:type="dxa"/>
            <w:tcBorders>
              <w:top w:val="nil"/>
              <w:left w:val="nil"/>
              <w:bottom w:val="single" w:sz="4" w:space="0" w:color="auto"/>
              <w:right w:val="nil"/>
            </w:tcBorders>
            <w:shd w:val="clear" w:color="auto" w:fill="auto"/>
            <w:vAlign w:val="bottom"/>
            <w:hideMark/>
          </w:tcPr>
          <w:p w14:paraId="2C898D25"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r>
      <w:tr w:rsidR="00271462" w:rsidRPr="00355286" w14:paraId="6323738E" w14:textId="77777777" w:rsidTr="00792953">
        <w:trPr>
          <w:tblHeader/>
        </w:trPr>
        <w:tc>
          <w:tcPr>
            <w:tcW w:w="2909" w:type="dxa"/>
            <w:tcBorders>
              <w:top w:val="nil"/>
              <w:left w:val="nil"/>
              <w:right w:val="nil"/>
            </w:tcBorders>
            <w:shd w:val="clear" w:color="auto" w:fill="auto"/>
            <w:noWrap/>
            <w:vAlign w:val="bottom"/>
          </w:tcPr>
          <w:p w14:paraId="644D1CC8" w14:textId="77777777" w:rsidR="00803C7B" w:rsidRPr="00355286" w:rsidRDefault="00803C7B" w:rsidP="00F355F4">
            <w:pPr>
              <w:spacing w:line="240" w:lineRule="auto"/>
              <w:ind w:left="43" w:right="-72" w:hanging="144"/>
              <w:rPr>
                <w:rFonts w:cs="Arial"/>
                <w:b/>
                <w:bCs/>
                <w:sz w:val="16"/>
                <w:szCs w:val="16"/>
              </w:rPr>
            </w:pPr>
          </w:p>
        </w:tc>
        <w:tc>
          <w:tcPr>
            <w:tcW w:w="1296" w:type="dxa"/>
            <w:tcBorders>
              <w:top w:val="single" w:sz="4" w:space="0" w:color="auto"/>
              <w:left w:val="nil"/>
              <w:right w:val="nil"/>
            </w:tcBorders>
            <w:shd w:val="clear" w:color="auto" w:fill="auto"/>
            <w:noWrap/>
            <w:vAlign w:val="bottom"/>
          </w:tcPr>
          <w:p w14:paraId="7D561D23" w14:textId="77777777" w:rsidR="00803C7B" w:rsidRPr="00355286" w:rsidRDefault="00803C7B" w:rsidP="00F355F4">
            <w:pPr>
              <w:spacing w:line="240" w:lineRule="auto"/>
              <w:ind w:right="-72"/>
              <w:jc w:val="right"/>
              <w:rPr>
                <w:rFonts w:cs="Arial"/>
                <w:b/>
                <w:bCs/>
                <w:sz w:val="16"/>
                <w:szCs w:val="16"/>
              </w:rPr>
            </w:pPr>
          </w:p>
        </w:tc>
        <w:tc>
          <w:tcPr>
            <w:tcW w:w="1368" w:type="dxa"/>
            <w:tcBorders>
              <w:top w:val="single" w:sz="4" w:space="0" w:color="auto"/>
              <w:left w:val="nil"/>
              <w:right w:val="nil"/>
            </w:tcBorders>
            <w:shd w:val="clear" w:color="auto" w:fill="auto"/>
            <w:noWrap/>
            <w:vAlign w:val="bottom"/>
          </w:tcPr>
          <w:p w14:paraId="6BA8CAE9" w14:textId="77777777" w:rsidR="00803C7B" w:rsidRPr="00355286" w:rsidRDefault="00803C7B" w:rsidP="00F355F4">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auto"/>
            <w:noWrap/>
            <w:vAlign w:val="bottom"/>
          </w:tcPr>
          <w:p w14:paraId="457D4EF2" w14:textId="77777777" w:rsidR="00803C7B" w:rsidRPr="00355286" w:rsidRDefault="00803C7B" w:rsidP="00F355F4">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auto"/>
            <w:noWrap/>
            <w:vAlign w:val="bottom"/>
          </w:tcPr>
          <w:p w14:paraId="734A6EF4" w14:textId="77777777" w:rsidR="00803C7B" w:rsidRPr="00355286" w:rsidRDefault="00803C7B" w:rsidP="00F355F4">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auto"/>
            <w:noWrap/>
            <w:vAlign w:val="bottom"/>
          </w:tcPr>
          <w:p w14:paraId="098F8D11" w14:textId="77777777" w:rsidR="00803C7B" w:rsidRPr="00355286" w:rsidRDefault="00803C7B" w:rsidP="00F355F4">
            <w:pPr>
              <w:spacing w:line="240" w:lineRule="auto"/>
              <w:ind w:right="-72"/>
              <w:jc w:val="right"/>
              <w:rPr>
                <w:rFonts w:cs="Arial"/>
                <w:sz w:val="16"/>
                <w:szCs w:val="16"/>
              </w:rPr>
            </w:pPr>
          </w:p>
        </w:tc>
      </w:tr>
      <w:tr w:rsidR="00271462" w:rsidRPr="00355286" w14:paraId="106AAD56" w14:textId="77777777" w:rsidTr="00792953">
        <w:tc>
          <w:tcPr>
            <w:tcW w:w="2909" w:type="dxa"/>
            <w:tcBorders>
              <w:top w:val="nil"/>
              <w:left w:val="nil"/>
              <w:right w:val="nil"/>
            </w:tcBorders>
            <w:shd w:val="clear" w:color="auto" w:fill="auto"/>
            <w:noWrap/>
            <w:vAlign w:val="bottom"/>
          </w:tcPr>
          <w:p w14:paraId="6214F922" w14:textId="05618711" w:rsidR="00803C7B" w:rsidRPr="00355286" w:rsidRDefault="00803C7B" w:rsidP="00F355F4">
            <w:pPr>
              <w:spacing w:line="240" w:lineRule="auto"/>
              <w:ind w:left="43" w:right="-72" w:hanging="144"/>
              <w:rPr>
                <w:rFonts w:cs="Arial"/>
                <w:i/>
                <w:iCs/>
                <w:sz w:val="16"/>
                <w:szCs w:val="16"/>
              </w:rPr>
            </w:pPr>
            <w:proofErr w:type="gramStart"/>
            <w:r w:rsidRPr="00355286">
              <w:rPr>
                <w:rFonts w:cs="Arial"/>
                <w:b/>
                <w:bCs/>
                <w:sz w:val="16"/>
                <w:szCs w:val="16"/>
              </w:rPr>
              <w:t>At</w:t>
            </w:r>
            <w:proofErr w:type="gramEnd"/>
            <w:r w:rsidRPr="00355286">
              <w:rPr>
                <w:rFonts w:cs="Arial"/>
                <w:b/>
                <w:bCs/>
                <w:sz w:val="16"/>
                <w:szCs w:val="16"/>
              </w:rPr>
              <w:t xml:space="preserve"> </w:t>
            </w:r>
            <w:r w:rsidR="002B26ED" w:rsidRPr="00355286">
              <w:rPr>
                <w:rFonts w:cs="Arial"/>
                <w:b/>
                <w:bCs/>
                <w:sz w:val="16"/>
                <w:szCs w:val="16"/>
              </w:rPr>
              <w:t>31</w:t>
            </w:r>
            <w:r w:rsidRPr="00355286">
              <w:rPr>
                <w:rFonts w:cs="Arial"/>
                <w:b/>
                <w:bCs/>
                <w:sz w:val="16"/>
                <w:szCs w:val="16"/>
              </w:rPr>
              <w:t xml:space="preserve"> December </w:t>
            </w:r>
            <w:r w:rsidR="002B26ED" w:rsidRPr="00355286">
              <w:rPr>
                <w:rFonts w:cs="Arial"/>
                <w:b/>
                <w:bCs/>
                <w:sz w:val="16"/>
                <w:szCs w:val="16"/>
              </w:rPr>
              <w:t>2023</w:t>
            </w:r>
          </w:p>
        </w:tc>
        <w:tc>
          <w:tcPr>
            <w:tcW w:w="1296" w:type="dxa"/>
            <w:tcBorders>
              <w:top w:val="nil"/>
              <w:left w:val="nil"/>
              <w:right w:val="nil"/>
            </w:tcBorders>
            <w:shd w:val="clear" w:color="auto" w:fill="auto"/>
            <w:noWrap/>
            <w:vAlign w:val="bottom"/>
            <w:hideMark/>
          </w:tcPr>
          <w:p w14:paraId="59A6726E" w14:textId="77777777" w:rsidR="00803C7B" w:rsidRPr="00355286" w:rsidRDefault="00803C7B" w:rsidP="00F355F4">
            <w:pPr>
              <w:spacing w:line="240" w:lineRule="auto"/>
              <w:ind w:right="-72"/>
              <w:jc w:val="right"/>
              <w:rPr>
                <w:rFonts w:cs="Arial"/>
                <w:sz w:val="16"/>
                <w:szCs w:val="16"/>
              </w:rPr>
            </w:pPr>
          </w:p>
        </w:tc>
        <w:tc>
          <w:tcPr>
            <w:tcW w:w="1368" w:type="dxa"/>
            <w:tcBorders>
              <w:top w:val="nil"/>
              <w:left w:val="nil"/>
              <w:right w:val="nil"/>
            </w:tcBorders>
            <w:shd w:val="clear" w:color="auto" w:fill="auto"/>
            <w:noWrap/>
            <w:vAlign w:val="bottom"/>
            <w:hideMark/>
          </w:tcPr>
          <w:p w14:paraId="6180C112"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hideMark/>
          </w:tcPr>
          <w:p w14:paraId="237BCAF3"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hideMark/>
          </w:tcPr>
          <w:p w14:paraId="5F2585F8"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hideMark/>
          </w:tcPr>
          <w:p w14:paraId="3D91760D" w14:textId="77777777" w:rsidR="00803C7B" w:rsidRPr="00355286" w:rsidRDefault="00803C7B" w:rsidP="00F355F4">
            <w:pPr>
              <w:spacing w:line="240" w:lineRule="auto"/>
              <w:ind w:right="-72"/>
              <w:jc w:val="right"/>
              <w:rPr>
                <w:rFonts w:cs="Arial"/>
                <w:sz w:val="16"/>
                <w:szCs w:val="16"/>
              </w:rPr>
            </w:pPr>
          </w:p>
        </w:tc>
      </w:tr>
      <w:tr w:rsidR="00271462" w:rsidRPr="00355286" w14:paraId="51E2F50A" w14:textId="77777777" w:rsidTr="00792953">
        <w:tc>
          <w:tcPr>
            <w:tcW w:w="2909" w:type="dxa"/>
            <w:tcBorders>
              <w:top w:val="nil"/>
              <w:left w:val="nil"/>
              <w:right w:val="nil"/>
            </w:tcBorders>
            <w:shd w:val="clear" w:color="auto" w:fill="auto"/>
            <w:noWrap/>
            <w:vAlign w:val="bottom"/>
          </w:tcPr>
          <w:p w14:paraId="67888332" w14:textId="77777777" w:rsidR="00803C7B" w:rsidRPr="00355286" w:rsidRDefault="00803C7B" w:rsidP="00F355F4">
            <w:pPr>
              <w:spacing w:line="240" w:lineRule="auto"/>
              <w:ind w:left="43" w:right="-72" w:hanging="144"/>
              <w:rPr>
                <w:rFonts w:cs="Arial"/>
                <w:i/>
                <w:iCs/>
                <w:sz w:val="16"/>
                <w:szCs w:val="16"/>
              </w:rPr>
            </w:pPr>
            <w:r w:rsidRPr="00355286">
              <w:rPr>
                <w:rFonts w:cs="Arial"/>
                <w:i/>
                <w:iCs/>
                <w:sz w:val="16"/>
                <w:szCs w:val="16"/>
              </w:rPr>
              <w:t>Financial assets measured at fair value</w:t>
            </w:r>
          </w:p>
        </w:tc>
        <w:tc>
          <w:tcPr>
            <w:tcW w:w="1296" w:type="dxa"/>
            <w:tcBorders>
              <w:top w:val="nil"/>
              <w:left w:val="nil"/>
              <w:right w:val="nil"/>
            </w:tcBorders>
            <w:shd w:val="clear" w:color="auto" w:fill="auto"/>
            <w:noWrap/>
            <w:vAlign w:val="bottom"/>
          </w:tcPr>
          <w:p w14:paraId="7B1E15E3" w14:textId="77777777" w:rsidR="00803C7B" w:rsidRPr="00355286" w:rsidRDefault="00803C7B" w:rsidP="00F355F4">
            <w:pPr>
              <w:spacing w:line="240" w:lineRule="auto"/>
              <w:ind w:right="-72"/>
              <w:jc w:val="right"/>
              <w:rPr>
                <w:rFonts w:cs="Arial"/>
                <w:sz w:val="16"/>
                <w:szCs w:val="16"/>
              </w:rPr>
            </w:pPr>
          </w:p>
        </w:tc>
        <w:tc>
          <w:tcPr>
            <w:tcW w:w="1368" w:type="dxa"/>
            <w:tcBorders>
              <w:top w:val="nil"/>
              <w:left w:val="nil"/>
              <w:right w:val="nil"/>
            </w:tcBorders>
            <w:shd w:val="clear" w:color="auto" w:fill="auto"/>
            <w:noWrap/>
            <w:vAlign w:val="bottom"/>
          </w:tcPr>
          <w:p w14:paraId="4C3AA7EA"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01489EFE"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5A0827BA"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05E8DFEB" w14:textId="77777777" w:rsidR="00803C7B" w:rsidRPr="00355286" w:rsidRDefault="00803C7B" w:rsidP="00F355F4">
            <w:pPr>
              <w:spacing w:line="240" w:lineRule="auto"/>
              <w:ind w:right="-72"/>
              <w:jc w:val="right"/>
              <w:rPr>
                <w:rFonts w:cs="Arial"/>
                <w:sz w:val="16"/>
                <w:szCs w:val="16"/>
              </w:rPr>
            </w:pPr>
          </w:p>
        </w:tc>
      </w:tr>
      <w:tr w:rsidR="00271462" w:rsidRPr="00355286" w14:paraId="6C547FD2" w14:textId="77777777" w:rsidTr="00792953">
        <w:trPr>
          <w:trHeight w:val="74"/>
        </w:trPr>
        <w:tc>
          <w:tcPr>
            <w:tcW w:w="2909" w:type="dxa"/>
            <w:tcBorders>
              <w:top w:val="nil"/>
              <w:left w:val="nil"/>
              <w:right w:val="nil"/>
            </w:tcBorders>
            <w:shd w:val="clear" w:color="auto" w:fill="auto"/>
            <w:noWrap/>
            <w:vAlign w:val="bottom"/>
            <w:hideMark/>
          </w:tcPr>
          <w:p w14:paraId="0ADF6318" w14:textId="77777777" w:rsidR="00803C7B" w:rsidRPr="00355286" w:rsidRDefault="00803C7B" w:rsidP="00F355F4">
            <w:pPr>
              <w:spacing w:line="240" w:lineRule="auto"/>
              <w:ind w:left="43" w:right="-72" w:hanging="144"/>
              <w:rPr>
                <w:rFonts w:cs="Arial"/>
                <w:sz w:val="16"/>
                <w:szCs w:val="16"/>
              </w:rPr>
            </w:pPr>
            <w:r w:rsidRPr="00355286">
              <w:rPr>
                <w:rFonts w:cs="Arial"/>
                <w:sz w:val="16"/>
                <w:szCs w:val="16"/>
              </w:rPr>
              <w:t>Financial assets at FVPL</w:t>
            </w:r>
          </w:p>
        </w:tc>
        <w:tc>
          <w:tcPr>
            <w:tcW w:w="1296" w:type="dxa"/>
            <w:tcBorders>
              <w:top w:val="nil"/>
              <w:left w:val="nil"/>
              <w:right w:val="nil"/>
            </w:tcBorders>
            <w:shd w:val="clear" w:color="auto" w:fill="auto"/>
            <w:noWrap/>
            <w:vAlign w:val="bottom"/>
          </w:tcPr>
          <w:p w14:paraId="36E936C2" w14:textId="60675E1B" w:rsidR="00803C7B" w:rsidRPr="00355286" w:rsidRDefault="002B26ED" w:rsidP="00F355F4">
            <w:pPr>
              <w:spacing w:line="240" w:lineRule="auto"/>
              <w:ind w:right="-72"/>
              <w:jc w:val="right"/>
              <w:rPr>
                <w:rFonts w:cs="Arial"/>
                <w:sz w:val="16"/>
                <w:szCs w:val="16"/>
              </w:rPr>
            </w:pPr>
            <w:r w:rsidRPr="00355286">
              <w:rPr>
                <w:rFonts w:cs="Arial"/>
                <w:sz w:val="16"/>
                <w:szCs w:val="16"/>
              </w:rPr>
              <w:t>1</w:t>
            </w:r>
            <w:r w:rsidR="00803C7B" w:rsidRPr="00355286">
              <w:rPr>
                <w:rFonts w:cs="Arial"/>
                <w:sz w:val="16"/>
                <w:szCs w:val="16"/>
              </w:rPr>
              <w:t>.</w:t>
            </w:r>
            <w:r w:rsidRPr="00355286">
              <w:rPr>
                <w:rFonts w:cs="Arial"/>
                <w:sz w:val="16"/>
                <w:szCs w:val="16"/>
              </w:rPr>
              <w:t>60</w:t>
            </w:r>
          </w:p>
        </w:tc>
        <w:tc>
          <w:tcPr>
            <w:tcW w:w="1368" w:type="dxa"/>
            <w:tcBorders>
              <w:top w:val="nil"/>
              <w:left w:val="nil"/>
              <w:right w:val="nil"/>
            </w:tcBorders>
            <w:shd w:val="clear" w:color="auto" w:fill="auto"/>
            <w:noWrap/>
            <w:vAlign w:val="bottom"/>
          </w:tcPr>
          <w:p w14:paraId="2BE67C4E"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443B8F48"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3BF499EB" w14:textId="183FB52D" w:rsidR="00803C7B" w:rsidRPr="00355286" w:rsidRDefault="002B26ED" w:rsidP="00F355F4">
            <w:pPr>
              <w:spacing w:line="240" w:lineRule="auto"/>
              <w:ind w:right="-72"/>
              <w:jc w:val="right"/>
              <w:rPr>
                <w:rFonts w:cs="Arial"/>
                <w:sz w:val="16"/>
                <w:szCs w:val="16"/>
              </w:rPr>
            </w:pPr>
            <w:r w:rsidRPr="00355286">
              <w:rPr>
                <w:rFonts w:cs="Arial"/>
                <w:sz w:val="16"/>
                <w:szCs w:val="16"/>
              </w:rPr>
              <w:t>1</w:t>
            </w:r>
            <w:r w:rsidR="00803C7B" w:rsidRPr="00355286">
              <w:rPr>
                <w:rFonts w:cs="Arial"/>
                <w:sz w:val="16"/>
                <w:szCs w:val="16"/>
              </w:rPr>
              <w:t>.</w:t>
            </w:r>
            <w:r w:rsidRPr="00355286">
              <w:rPr>
                <w:rFonts w:cs="Arial"/>
                <w:sz w:val="16"/>
                <w:szCs w:val="16"/>
              </w:rPr>
              <w:t>60</w:t>
            </w:r>
          </w:p>
        </w:tc>
        <w:tc>
          <w:tcPr>
            <w:tcW w:w="1296" w:type="dxa"/>
            <w:tcBorders>
              <w:top w:val="nil"/>
              <w:left w:val="nil"/>
              <w:right w:val="nil"/>
            </w:tcBorders>
            <w:shd w:val="clear" w:color="auto" w:fill="auto"/>
            <w:noWrap/>
            <w:vAlign w:val="bottom"/>
          </w:tcPr>
          <w:p w14:paraId="31C1A144" w14:textId="710D614E" w:rsidR="00803C7B" w:rsidRPr="00355286" w:rsidRDefault="002B26ED" w:rsidP="00F355F4">
            <w:pPr>
              <w:spacing w:line="240" w:lineRule="auto"/>
              <w:ind w:right="-72"/>
              <w:jc w:val="right"/>
              <w:rPr>
                <w:rFonts w:cs="Arial"/>
                <w:sz w:val="16"/>
                <w:szCs w:val="16"/>
              </w:rPr>
            </w:pPr>
            <w:r w:rsidRPr="00355286">
              <w:rPr>
                <w:rFonts w:cs="Arial"/>
                <w:sz w:val="16"/>
                <w:szCs w:val="16"/>
              </w:rPr>
              <w:t>1</w:t>
            </w:r>
            <w:r w:rsidR="00803C7B" w:rsidRPr="00355286">
              <w:rPr>
                <w:rFonts w:cs="Arial"/>
                <w:sz w:val="16"/>
                <w:szCs w:val="16"/>
              </w:rPr>
              <w:t>.</w:t>
            </w:r>
            <w:r w:rsidRPr="00355286">
              <w:rPr>
                <w:rFonts w:cs="Arial"/>
                <w:sz w:val="16"/>
                <w:szCs w:val="16"/>
              </w:rPr>
              <w:t>60</w:t>
            </w:r>
          </w:p>
        </w:tc>
      </w:tr>
      <w:tr w:rsidR="00271462" w:rsidRPr="00355286" w14:paraId="68E6CFA8" w14:textId="77777777" w:rsidTr="00792953">
        <w:tc>
          <w:tcPr>
            <w:tcW w:w="2909" w:type="dxa"/>
            <w:tcBorders>
              <w:top w:val="nil"/>
              <w:left w:val="nil"/>
              <w:right w:val="nil"/>
            </w:tcBorders>
            <w:shd w:val="clear" w:color="auto" w:fill="auto"/>
            <w:noWrap/>
            <w:vAlign w:val="bottom"/>
            <w:hideMark/>
          </w:tcPr>
          <w:p w14:paraId="00B89E7E" w14:textId="77777777" w:rsidR="00803C7B" w:rsidRPr="00355286" w:rsidRDefault="00803C7B" w:rsidP="00F355F4">
            <w:pPr>
              <w:spacing w:line="240" w:lineRule="auto"/>
              <w:ind w:left="43" w:right="-72" w:hanging="144"/>
              <w:rPr>
                <w:rFonts w:cs="Arial"/>
                <w:sz w:val="16"/>
                <w:szCs w:val="16"/>
              </w:rPr>
            </w:pPr>
            <w:r w:rsidRPr="00355286">
              <w:rPr>
                <w:rFonts w:cs="Arial"/>
                <w:sz w:val="16"/>
                <w:szCs w:val="16"/>
              </w:rPr>
              <w:t>Financial assets at FVOCI</w:t>
            </w:r>
          </w:p>
        </w:tc>
        <w:tc>
          <w:tcPr>
            <w:tcW w:w="1296" w:type="dxa"/>
            <w:tcBorders>
              <w:top w:val="nil"/>
              <w:left w:val="nil"/>
              <w:bottom w:val="single" w:sz="4" w:space="0" w:color="auto"/>
              <w:right w:val="nil"/>
            </w:tcBorders>
            <w:shd w:val="clear" w:color="auto" w:fill="auto"/>
            <w:noWrap/>
            <w:vAlign w:val="bottom"/>
          </w:tcPr>
          <w:p w14:paraId="45A4FD59"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368" w:type="dxa"/>
            <w:tcBorders>
              <w:top w:val="nil"/>
              <w:left w:val="nil"/>
              <w:bottom w:val="single" w:sz="4" w:space="0" w:color="auto"/>
              <w:right w:val="nil"/>
            </w:tcBorders>
            <w:shd w:val="clear" w:color="auto" w:fill="auto"/>
            <w:noWrap/>
            <w:vAlign w:val="bottom"/>
          </w:tcPr>
          <w:p w14:paraId="6598144D" w14:textId="1B200312" w:rsidR="00803C7B" w:rsidRPr="00355286" w:rsidRDefault="002B26ED" w:rsidP="00F355F4">
            <w:pPr>
              <w:spacing w:line="240" w:lineRule="auto"/>
              <w:ind w:right="-72"/>
              <w:jc w:val="right"/>
              <w:rPr>
                <w:rFonts w:cs="Arial"/>
                <w:sz w:val="16"/>
                <w:szCs w:val="16"/>
              </w:rPr>
            </w:pPr>
            <w:r w:rsidRPr="00355286">
              <w:rPr>
                <w:rFonts w:cs="Arial"/>
                <w:sz w:val="16"/>
                <w:szCs w:val="16"/>
              </w:rPr>
              <w:t>1</w:t>
            </w:r>
            <w:r w:rsidR="00803C7B" w:rsidRPr="00355286">
              <w:rPr>
                <w:rFonts w:cs="Arial"/>
                <w:sz w:val="16"/>
                <w:szCs w:val="16"/>
              </w:rPr>
              <w:t>.</w:t>
            </w:r>
            <w:r w:rsidRPr="00355286">
              <w:rPr>
                <w:rFonts w:cs="Arial"/>
                <w:sz w:val="16"/>
                <w:szCs w:val="16"/>
              </w:rPr>
              <w:t>20</w:t>
            </w:r>
          </w:p>
        </w:tc>
        <w:tc>
          <w:tcPr>
            <w:tcW w:w="1296" w:type="dxa"/>
            <w:tcBorders>
              <w:top w:val="nil"/>
              <w:left w:val="nil"/>
              <w:bottom w:val="single" w:sz="4" w:space="0" w:color="auto"/>
              <w:right w:val="nil"/>
            </w:tcBorders>
            <w:shd w:val="clear" w:color="auto" w:fill="auto"/>
            <w:noWrap/>
            <w:vAlign w:val="bottom"/>
          </w:tcPr>
          <w:p w14:paraId="164FB287"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bottom w:val="single" w:sz="4" w:space="0" w:color="auto"/>
              <w:right w:val="nil"/>
            </w:tcBorders>
            <w:shd w:val="clear" w:color="auto" w:fill="auto"/>
            <w:noWrap/>
            <w:vAlign w:val="bottom"/>
          </w:tcPr>
          <w:p w14:paraId="0A80B5BF" w14:textId="63B878E8" w:rsidR="00803C7B" w:rsidRPr="00355286" w:rsidRDefault="002B26ED" w:rsidP="00F355F4">
            <w:pPr>
              <w:spacing w:line="240" w:lineRule="auto"/>
              <w:ind w:right="-72"/>
              <w:jc w:val="right"/>
              <w:rPr>
                <w:rFonts w:cs="Arial"/>
                <w:sz w:val="16"/>
                <w:szCs w:val="16"/>
              </w:rPr>
            </w:pPr>
            <w:r w:rsidRPr="00355286">
              <w:rPr>
                <w:rFonts w:cs="Arial"/>
                <w:sz w:val="16"/>
                <w:szCs w:val="16"/>
              </w:rPr>
              <w:t>1</w:t>
            </w:r>
            <w:r w:rsidR="00803C7B" w:rsidRPr="00355286">
              <w:rPr>
                <w:rFonts w:cs="Arial"/>
                <w:sz w:val="16"/>
                <w:szCs w:val="16"/>
              </w:rPr>
              <w:t>.</w:t>
            </w:r>
            <w:r w:rsidRPr="00355286">
              <w:rPr>
                <w:rFonts w:cs="Arial"/>
                <w:sz w:val="16"/>
                <w:szCs w:val="16"/>
              </w:rPr>
              <w:t>20</w:t>
            </w:r>
          </w:p>
        </w:tc>
        <w:tc>
          <w:tcPr>
            <w:tcW w:w="1296" w:type="dxa"/>
            <w:tcBorders>
              <w:top w:val="nil"/>
              <w:left w:val="nil"/>
              <w:bottom w:val="single" w:sz="4" w:space="0" w:color="auto"/>
              <w:right w:val="nil"/>
            </w:tcBorders>
            <w:shd w:val="clear" w:color="auto" w:fill="auto"/>
            <w:noWrap/>
            <w:vAlign w:val="bottom"/>
          </w:tcPr>
          <w:p w14:paraId="06C9058E" w14:textId="16C9352E" w:rsidR="00803C7B" w:rsidRPr="00355286" w:rsidRDefault="002B26ED" w:rsidP="00F355F4">
            <w:pPr>
              <w:spacing w:line="240" w:lineRule="auto"/>
              <w:ind w:right="-72"/>
              <w:jc w:val="right"/>
              <w:rPr>
                <w:rFonts w:cs="Arial"/>
                <w:sz w:val="16"/>
                <w:szCs w:val="16"/>
              </w:rPr>
            </w:pPr>
            <w:r w:rsidRPr="00355286">
              <w:rPr>
                <w:rFonts w:cs="Arial"/>
                <w:sz w:val="16"/>
                <w:szCs w:val="16"/>
              </w:rPr>
              <w:t>1</w:t>
            </w:r>
            <w:r w:rsidR="00803C7B" w:rsidRPr="00355286">
              <w:rPr>
                <w:rFonts w:cs="Arial"/>
                <w:sz w:val="16"/>
                <w:szCs w:val="16"/>
              </w:rPr>
              <w:t>.</w:t>
            </w:r>
            <w:r w:rsidRPr="00355286">
              <w:rPr>
                <w:rFonts w:cs="Arial"/>
                <w:sz w:val="16"/>
                <w:szCs w:val="16"/>
              </w:rPr>
              <w:t>20</w:t>
            </w:r>
          </w:p>
        </w:tc>
      </w:tr>
      <w:tr w:rsidR="00271462" w:rsidRPr="00355286" w14:paraId="5F691E65" w14:textId="77777777" w:rsidTr="00792953">
        <w:tc>
          <w:tcPr>
            <w:tcW w:w="2909" w:type="dxa"/>
            <w:tcBorders>
              <w:top w:val="nil"/>
              <w:left w:val="nil"/>
              <w:right w:val="nil"/>
            </w:tcBorders>
            <w:shd w:val="clear" w:color="auto" w:fill="auto"/>
            <w:noWrap/>
            <w:vAlign w:val="bottom"/>
          </w:tcPr>
          <w:p w14:paraId="79B94D46" w14:textId="77777777" w:rsidR="00803C7B" w:rsidRPr="00355286" w:rsidRDefault="00803C7B" w:rsidP="00F355F4">
            <w:pPr>
              <w:spacing w:line="240" w:lineRule="auto"/>
              <w:ind w:left="43" w:right="-72" w:hanging="144"/>
              <w:rPr>
                <w:rFonts w:cs="Arial"/>
                <w:sz w:val="12"/>
                <w:szCs w:val="12"/>
              </w:rPr>
            </w:pPr>
          </w:p>
        </w:tc>
        <w:tc>
          <w:tcPr>
            <w:tcW w:w="1296" w:type="dxa"/>
            <w:tcBorders>
              <w:top w:val="single" w:sz="4" w:space="0" w:color="auto"/>
              <w:left w:val="nil"/>
              <w:right w:val="nil"/>
            </w:tcBorders>
            <w:shd w:val="clear" w:color="auto" w:fill="auto"/>
            <w:noWrap/>
            <w:vAlign w:val="bottom"/>
          </w:tcPr>
          <w:p w14:paraId="54D67030" w14:textId="77777777" w:rsidR="00803C7B" w:rsidRPr="00355286" w:rsidRDefault="00803C7B" w:rsidP="00F355F4">
            <w:pPr>
              <w:spacing w:line="240" w:lineRule="auto"/>
              <w:ind w:right="-72"/>
              <w:jc w:val="right"/>
              <w:rPr>
                <w:rFonts w:cs="Arial"/>
                <w:sz w:val="12"/>
                <w:szCs w:val="12"/>
              </w:rPr>
            </w:pPr>
          </w:p>
        </w:tc>
        <w:tc>
          <w:tcPr>
            <w:tcW w:w="1368" w:type="dxa"/>
            <w:tcBorders>
              <w:top w:val="single" w:sz="4" w:space="0" w:color="auto"/>
              <w:left w:val="nil"/>
              <w:right w:val="nil"/>
            </w:tcBorders>
            <w:shd w:val="clear" w:color="auto" w:fill="auto"/>
            <w:noWrap/>
            <w:vAlign w:val="bottom"/>
          </w:tcPr>
          <w:p w14:paraId="419AC1B8" w14:textId="77777777" w:rsidR="00803C7B" w:rsidRPr="00355286" w:rsidRDefault="00803C7B" w:rsidP="00F355F4">
            <w:pPr>
              <w:spacing w:line="240" w:lineRule="auto"/>
              <w:ind w:right="-72"/>
              <w:jc w:val="center"/>
              <w:rPr>
                <w:rFonts w:cs="Arial"/>
                <w:sz w:val="12"/>
                <w:szCs w:val="12"/>
              </w:rPr>
            </w:pPr>
          </w:p>
        </w:tc>
        <w:tc>
          <w:tcPr>
            <w:tcW w:w="1296" w:type="dxa"/>
            <w:tcBorders>
              <w:top w:val="single" w:sz="4" w:space="0" w:color="auto"/>
              <w:left w:val="nil"/>
              <w:right w:val="nil"/>
            </w:tcBorders>
            <w:shd w:val="clear" w:color="auto" w:fill="auto"/>
            <w:noWrap/>
            <w:vAlign w:val="bottom"/>
          </w:tcPr>
          <w:p w14:paraId="69069957" w14:textId="77777777" w:rsidR="00803C7B" w:rsidRPr="00355286" w:rsidRDefault="00803C7B" w:rsidP="00F355F4">
            <w:pPr>
              <w:spacing w:line="240" w:lineRule="auto"/>
              <w:ind w:right="-72"/>
              <w:jc w:val="center"/>
              <w:rPr>
                <w:rFonts w:cs="Arial"/>
                <w:sz w:val="12"/>
                <w:szCs w:val="12"/>
              </w:rPr>
            </w:pPr>
          </w:p>
        </w:tc>
        <w:tc>
          <w:tcPr>
            <w:tcW w:w="1296" w:type="dxa"/>
            <w:tcBorders>
              <w:top w:val="single" w:sz="4" w:space="0" w:color="auto"/>
              <w:left w:val="nil"/>
              <w:right w:val="nil"/>
            </w:tcBorders>
            <w:shd w:val="clear" w:color="auto" w:fill="auto"/>
            <w:noWrap/>
            <w:vAlign w:val="bottom"/>
          </w:tcPr>
          <w:p w14:paraId="3D359538" w14:textId="77777777" w:rsidR="00803C7B" w:rsidRPr="00355286" w:rsidRDefault="00803C7B" w:rsidP="00F355F4">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4BAA4D6D" w14:textId="77777777" w:rsidR="00803C7B" w:rsidRPr="00355286" w:rsidRDefault="00803C7B" w:rsidP="00F355F4">
            <w:pPr>
              <w:spacing w:line="240" w:lineRule="auto"/>
              <w:ind w:right="-72"/>
              <w:jc w:val="right"/>
              <w:rPr>
                <w:rFonts w:cs="Arial"/>
                <w:sz w:val="12"/>
                <w:szCs w:val="12"/>
              </w:rPr>
            </w:pPr>
          </w:p>
        </w:tc>
      </w:tr>
      <w:tr w:rsidR="00271462" w:rsidRPr="00355286" w14:paraId="7ED68AF8" w14:textId="77777777" w:rsidTr="00792953">
        <w:tc>
          <w:tcPr>
            <w:tcW w:w="2909" w:type="dxa"/>
            <w:tcBorders>
              <w:top w:val="nil"/>
              <w:left w:val="nil"/>
              <w:right w:val="nil"/>
            </w:tcBorders>
            <w:shd w:val="clear" w:color="auto" w:fill="auto"/>
            <w:noWrap/>
            <w:vAlign w:val="bottom"/>
            <w:hideMark/>
          </w:tcPr>
          <w:p w14:paraId="5EBFF3B0" w14:textId="77777777" w:rsidR="00803C7B" w:rsidRPr="00355286" w:rsidRDefault="00803C7B" w:rsidP="00F355F4">
            <w:pPr>
              <w:spacing w:line="240" w:lineRule="auto"/>
              <w:ind w:left="43" w:right="-72" w:hanging="144"/>
              <w:rPr>
                <w:rFonts w:cs="Arial"/>
                <w:sz w:val="16"/>
                <w:szCs w:val="16"/>
              </w:rPr>
            </w:pPr>
          </w:p>
        </w:tc>
        <w:tc>
          <w:tcPr>
            <w:tcW w:w="1296" w:type="dxa"/>
            <w:tcBorders>
              <w:left w:val="nil"/>
              <w:bottom w:val="single" w:sz="4" w:space="0" w:color="auto"/>
              <w:right w:val="nil"/>
            </w:tcBorders>
            <w:shd w:val="clear" w:color="auto" w:fill="auto"/>
            <w:noWrap/>
            <w:vAlign w:val="bottom"/>
          </w:tcPr>
          <w:p w14:paraId="04F48F77" w14:textId="1F2126D9" w:rsidR="00803C7B" w:rsidRPr="00355286" w:rsidRDefault="002B26ED" w:rsidP="00F355F4">
            <w:pPr>
              <w:spacing w:line="240" w:lineRule="auto"/>
              <w:ind w:right="-72"/>
              <w:jc w:val="right"/>
              <w:rPr>
                <w:rFonts w:cs="Arial"/>
                <w:sz w:val="16"/>
                <w:szCs w:val="16"/>
              </w:rPr>
            </w:pPr>
            <w:r w:rsidRPr="00355286">
              <w:rPr>
                <w:rFonts w:cs="Arial"/>
                <w:sz w:val="16"/>
                <w:szCs w:val="16"/>
              </w:rPr>
              <w:t>1</w:t>
            </w:r>
            <w:r w:rsidR="00803C7B" w:rsidRPr="00355286">
              <w:rPr>
                <w:rFonts w:cs="Arial"/>
                <w:sz w:val="16"/>
                <w:szCs w:val="16"/>
              </w:rPr>
              <w:t>.</w:t>
            </w:r>
            <w:r w:rsidRPr="00355286">
              <w:rPr>
                <w:rFonts w:cs="Arial"/>
                <w:sz w:val="16"/>
                <w:szCs w:val="16"/>
              </w:rPr>
              <w:t>60</w:t>
            </w:r>
          </w:p>
        </w:tc>
        <w:tc>
          <w:tcPr>
            <w:tcW w:w="1368" w:type="dxa"/>
            <w:tcBorders>
              <w:left w:val="nil"/>
              <w:bottom w:val="single" w:sz="4" w:space="0" w:color="auto"/>
              <w:right w:val="nil"/>
            </w:tcBorders>
            <w:shd w:val="clear" w:color="auto" w:fill="auto"/>
            <w:noWrap/>
            <w:vAlign w:val="bottom"/>
          </w:tcPr>
          <w:p w14:paraId="35308A9E" w14:textId="5508F62B" w:rsidR="00803C7B" w:rsidRPr="00355286" w:rsidRDefault="002B26ED" w:rsidP="00F355F4">
            <w:pPr>
              <w:spacing w:line="240" w:lineRule="auto"/>
              <w:ind w:right="-72"/>
              <w:jc w:val="right"/>
              <w:rPr>
                <w:rFonts w:cs="Arial"/>
                <w:sz w:val="16"/>
                <w:szCs w:val="16"/>
              </w:rPr>
            </w:pPr>
            <w:r w:rsidRPr="00355286">
              <w:rPr>
                <w:rFonts w:cs="Arial"/>
                <w:sz w:val="16"/>
                <w:szCs w:val="16"/>
              </w:rPr>
              <w:t>1</w:t>
            </w:r>
            <w:r w:rsidR="00803C7B" w:rsidRPr="00355286">
              <w:rPr>
                <w:rFonts w:cs="Arial"/>
                <w:sz w:val="16"/>
                <w:szCs w:val="16"/>
              </w:rPr>
              <w:t>.</w:t>
            </w:r>
            <w:r w:rsidRPr="00355286">
              <w:rPr>
                <w:rFonts w:cs="Arial"/>
                <w:sz w:val="16"/>
                <w:szCs w:val="16"/>
              </w:rPr>
              <w:t>20</w:t>
            </w:r>
          </w:p>
        </w:tc>
        <w:tc>
          <w:tcPr>
            <w:tcW w:w="1296" w:type="dxa"/>
            <w:tcBorders>
              <w:left w:val="nil"/>
              <w:bottom w:val="single" w:sz="4" w:space="0" w:color="auto"/>
              <w:right w:val="nil"/>
            </w:tcBorders>
            <w:shd w:val="clear" w:color="auto" w:fill="auto"/>
            <w:noWrap/>
            <w:vAlign w:val="bottom"/>
          </w:tcPr>
          <w:p w14:paraId="2242A6B1"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left w:val="nil"/>
              <w:bottom w:val="single" w:sz="4" w:space="0" w:color="auto"/>
              <w:right w:val="nil"/>
            </w:tcBorders>
            <w:shd w:val="clear" w:color="auto" w:fill="auto"/>
            <w:noWrap/>
            <w:vAlign w:val="bottom"/>
          </w:tcPr>
          <w:p w14:paraId="72019F3A" w14:textId="26FE88E0" w:rsidR="00803C7B" w:rsidRPr="00355286" w:rsidRDefault="002B26ED" w:rsidP="00F355F4">
            <w:pPr>
              <w:spacing w:line="240" w:lineRule="auto"/>
              <w:ind w:right="-72"/>
              <w:jc w:val="right"/>
              <w:rPr>
                <w:rFonts w:cs="Arial"/>
                <w:sz w:val="16"/>
                <w:szCs w:val="16"/>
              </w:rPr>
            </w:pPr>
            <w:r w:rsidRPr="00355286">
              <w:rPr>
                <w:rFonts w:cs="Arial"/>
                <w:sz w:val="16"/>
                <w:szCs w:val="16"/>
              </w:rPr>
              <w:t>2</w:t>
            </w:r>
            <w:r w:rsidR="00803C7B" w:rsidRPr="00355286">
              <w:rPr>
                <w:rFonts w:cs="Arial"/>
                <w:sz w:val="16"/>
                <w:szCs w:val="16"/>
              </w:rPr>
              <w:t>.</w:t>
            </w:r>
            <w:r w:rsidRPr="00355286">
              <w:rPr>
                <w:rFonts w:cs="Arial"/>
                <w:sz w:val="16"/>
                <w:szCs w:val="16"/>
              </w:rPr>
              <w:t>80</w:t>
            </w:r>
          </w:p>
        </w:tc>
        <w:tc>
          <w:tcPr>
            <w:tcW w:w="1296" w:type="dxa"/>
            <w:tcBorders>
              <w:left w:val="nil"/>
              <w:bottom w:val="single" w:sz="4" w:space="0" w:color="auto"/>
              <w:right w:val="nil"/>
            </w:tcBorders>
            <w:shd w:val="clear" w:color="auto" w:fill="auto"/>
            <w:noWrap/>
            <w:vAlign w:val="bottom"/>
          </w:tcPr>
          <w:p w14:paraId="4346667C" w14:textId="5A660C94" w:rsidR="00803C7B" w:rsidRPr="00355286" w:rsidRDefault="002B26ED" w:rsidP="00F355F4">
            <w:pPr>
              <w:spacing w:line="240" w:lineRule="auto"/>
              <w:ind w:right="-72"/>
              <w:jc w:val="right"/>
              <w:rPr>
                <w:rFonts w:cs="Arial"/>
                <w:sz w:val="16"/>
                <w:szCs w:val="16"/>
              </w:rPr>
            </w:pPr>
            <w:r w:rsidRPr="00355286">
              <w:rPr>
                <w:rFonts w:cs="Arial"/>
                <w:sz w:val="16"/>
                <w:szCs w:val="16"/>
              </w:rPr>
              <w:t>2</w:t>
            </w:r>
            <w:r w:rsidR="00803C7B" w:rsidRPr="00355286">
              <w:rPr>
                <w:rFonts w:cs="Arial"/>
                <w:sz w:val="16"/>
                <w:szCs w:val="16"/>
              </w:rPr>
              <w:t>.</w:t>
            </w:r>
            <w:r w:rsidRPr="00355286">
              <w:rPr>
                <w:rFonts w:cs="Arial"/>
                <w:sz w:val="16"/>
                <w:szCs w:val="16"/>
              </w:rPr>
              <w:t>80</w:t>
            </w:r>
          </w:p>
        </w:tc>
      </w:tr>
      <w:tr w:rsidR="00271462" w:rsidRPr="00355286" w14:paraId="6EE1FC61" w14:textId="77777777" w:rsidTr="00792953">
        <w:trPr>
          <w:trHeight w:val="132"/>
        </w:trPr>
        <w:tc>
          <w:tcPr>
            <w:tcW w:w="2909" w:type="dxa"/>
            <w:tcBorders>
              <w:top w:val="nil"/>
              <w:left w:val="nil"/>
              <w:right w:val="nil"/>
            </w:tcBorders>
            <w:shd w:val="clear" w:color="auto" w:fill="auto"/>
            <w:noWrap/>
            <w:vAlign w:val="bottom"/>
            <w:hideMark/>
          </w:tcPr>
          <w:p w14:paraId="079E49D4" w14:textId="77777777" w:rsidR="00803C7B" w:rsidRPr="00355286" w:rsidRDefault="00803C7B" w:rsidP="00F355F4">
            <w:pPr>
              <w:spacing w:line="240" w:lineRule="auto"/>
              <w:ind w:left="43" w:right="-72" w:hanging="144"/>
              <w:rPr>
                <w:rFonts w:cs="Arial"/>
                <w:i/>
                <w:iCs/>
                <w:sz w:val="16"/>
                <w:szCs w:val="16"/>
              </w:rPr>
            </w:pPr>
          </w:p>
        </w:tc>
        <w:tc>
          <w:tcPr>
            <w:tcW w:w="1296" w:type="dxa"/>
            <w:tcBorders>
              <w:top w:val="single" w:sz="4" w:space="0" w:color="auto"/>
              <w:left w:val="nil"/>
              <w:right w:val="nil"/>
            </w:tcBorders>
            <w:shd w:val="clear" w:color="auto" w:fill="auto"/>
            <w:noWrap/>
            <w:vAlign w:val="bottom"/>
          </w:tcPr>
          <w:p w14:paraId="5E82F5B3" w14:textId="77777777" w:rsidR="00803C7B" w:rsidRPr="00355286" w:rsidRDefault="00803C7B" w:rsidP="00F355F4">
            <w:pPr>
              <w:spacing w:line="240" w:lineRule="auto"/>
              <w:ind w:right="-72"/>
              <w:jc w:val="right"/>
              <w:rPr>
                <w:rFonts w:cs="Arial"/>
                <w:sz w:val="16"/>
                <w:szCs w:val="16"/>
              </w:rPr>
            </w:pPr>
          </w:p>
        </w:tc>
        <w:tc>
          <w:tcPr>
            <w:tcW w:w="1368" w:type="dxa"/>
            <w:tcBorders>
              <w:top w:val="single" w:sz="4" w:space="0" w:color="auto"/>
              <w:left w:val="nil"/>
              <w:right w:val="nil"/>
            </w:tcBorders>
            <w:shd w:val="clear" w:color="auto" w:fill="auto"/>
            <w:noWrap/>
            <w:vAlign w:val="bottom"/>
          </w:tcPr>
          <w:p w14:paraId="6118A9E5" w14:textId="77777777" w:rsidR="00803C7B" w:rsidRPr="00355286" w:rsidRDefault="00803C7B" w:rsidP="00F355F4">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auto"/>
            <w:noWrap/>
            <w:vAlign w:val="bottom"/>
          </w:tcPr>
          <w:p w14:paraId="0A3A962E" w14:textId="77777777" w:rsidR="00803C7B" w:rsidRPr="00355286" w:rsidRDefault="00803C7B" w:rsidP="00F355F4">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auto"/>
            <w:noWrap/>
            <w:vAlign w:val="bottom"/>
          </w:tcPr>
          <w:p w14:paraId="04A009FA" w14:textId="77777777" w:rsidR="00803C7B" w:rsidRPr="00355286" w:rsidRDefault="00803C7B" w:rsidP="00F355F4">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auto"/>
            <w:noWrap/>
            <w:vAlign w:val="bottom"/>
          </w:tcPr>
          <w:p w14:paraId="0AAB7631" w14:textId="77777777" w:rsidR="00803C7B" w:rsidRPr="00355286" w:rsidRDefault="00803C7B" w:rsidP="00F355F4">
            <w:pPr>
              <w:spacing w:line="240" w:lineRule="auto"/>
              <w:ind w:right="-72"/>
              <w:jc w:val="right"/>
              <w:rPr>
                <w:rFonts w:cs="Arial"/>
                <w:sz w:val="16"/>
                <w:szCs w:val="16"/>
              </w:rPr>
            </w:pPr>
          </w:p>
        </w:tc>
      </w:tr>
      <w:tr w:rsidR="00271462" w:rsidRPr="00355286" w14:paraId="084622F5" w14:textId="77777777" w:rsidTr="00792953">
        <w:tc>
          <w:tcPr>
            <w:tcW w:w="2909" w:type="dxa"/>
            <w:tcBorders>
              <w:top w:val="nil"/>
              <w:left w:val="nil"/>
              <w:right w:val="nil"/>
            </w:tcBorders>
            <w:shd w:val="clear" w:color="auto" w:fill="auto"/>
            <w:noWrap/>
            <w:vAlign w:val="bottom"/>
            <w:hideMark/>
          </w:tcPr>
          <w:p w14:paraId="6E9C197C" w14:textId="77777777" w:rsidR="00803C7B" w:rsidRPr="00355286" w:rsidRDefault="00803C7B" w:rsidP="00F355F4">
            <w:pPr>
              <w:spacing w:line="240" w:lineRule="auto"/>
              <w:ind w:left="43" w:right="-72" w:hanging="144"/>
              <w:rPr>
                <w:rFonts w:cs="Arial"/>
                <w:i/>
                <w:iCs/>
                <w:sz w:val="16"/>
                <w:szCs w:val="16"/>
              </w:rPr>
            </w:pPr>
            <w:r w:rsidRPr="00355286">
              <w:rPr>
                <w:rFonts w:cs="Arial"/>
                <w:i/>
                <w:iCs/>
                <w:sz w:val="16"/>
                <w:szCs w:val="16"/>
              </w:rPr>
              <w:t>Financial assets not measured</w:t>
            </w:r>
          </w:p>
          <w:p w14:paraId="758A9AD0" w14:textId="77777777" w:rsidR="00803C7B" w:rsidRPr="00355286" w:rsidRDefault="00803C7B" w:rsidP="00F355F4">
            <w:pPr>
              <w:spacing w:line="240" w:lineRule="auto"/>
              <w:ind w:left="43" w:right="-72" w:hanging="144"/>
              <w:rPr>
                <w:rFonts w:cs="Arial"/>
                <w:i/>
                <w:iCs/>
                <w:sz w:val="16"/>
                <w:szCs w:val="16"/>
              </w:rPr>
            </w:pPr>
            <w:r w:rsidRPr="00355286">
              <w:rPr>
                <w:rFonts w:cs="Arial"/>
                <w:i/>
                <w:iCs/>
                <w:sz w:val="16"/>
                <w:szCs w:val="16"/>
              </w:rPr>
              <w:t xml:space="preserve">    at fair value</w:t>
            </w:r>
          </w:p>
        </w:tc>
        <w:tc>
          <w:tcPr>
            <w:tcW w:w="1296" w:type="dxa"/>
            <w:tcBorders>
              <w:top w:val="nil"/>
              <w:left w:val="nil"/>
              <w:right w:val="nil"/>
            </w:tcBorders>
            <w:shd w:val="clear" w:color="auto" w:fill="auto"/>
            <w:noWrap/>
            <w:vAlign w:val="bottom"/>
          </w:tcPr>
          <w:p w14:paraId="616205A3" w14:textId="77777777" w:rsidR="00803C7B" w:rsidRPr="00355286" w:rsidRDefault="00803C7B" w:rsidP="00F355F4">
            <w:pPr>
              <w:spacing w:line="240" w:lineRule="auto"/>
              <w:ind w:right="-72"/>
              <w:jc w:val="right"/>
              <w:rPr>
                <w:rFonts w:cs="Arial"/>
                <w:sz w:val="16"/>
                <w:szCs w:val="16"/>
              </w:rPr>
            </w:pPr>
          </w:p>
        </w:tc>
        <w:tc>
          <w:tcPr>
            <w:tcW w:w="1368" w:type="dxa"/>
            <w:tcBorders>
              <w:top w:val="nil"/>
              <w:left w:val="nil"/>
              <w:right w:val="nil"/>
            </w:tcBorders>
            <w:shd w:val="clear" w:color="auto" w:fill="auto"/>
            <w:noWrap/>
            <w:vAlign w:val="bottom"/>
          </w:tcPr>
          <w:p w14:paraId="087F2399"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10854ED8"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652E7907" w14:textId="77777777" w:rsidR="00803C7B" w:rsidRPr="00355286" w:rsidRDefault="00803C7B" w:rsidP="00F355F4">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42E5E31A" w14:textId="77777777" w:rsidR="00803C7B" w:rsidRPr="00355286" w:rsidRDefault="00803C7B" w:rsidP="00F355F4">
            <w:pPr>
              <w:spacing w:line="240" w:lineRule="auto"/>
              <w:ind w:right="-72"/>
              <w:jc w:val="right"/>
              <w:rPr>
                <w:rFonts w:cs="Arial"/>
                <w:sz w:val="16"/>
                <w:szCs w:val="16"/>
              </w:rPr>
            </w:pPr>
          </w:p>
        </w:tc>
      </w:tr>
      <w:tr w:rsidR="00271462" w:rsidRPr="00355286" w14:paraId="68BF82A3" w14:textId="77777777" w:rsidTr="00792953">
        <w:trPr>
          <w:trHeight w:val="34"/>
        </w:trPr>
        <w:tc>
          <w:tcPr>
            <w:tcW w:w="2909" w:type="dxa"/>
            <w:tcBorders>
              <w:top w:val="nil"/>
              <w:left w:val="nil"/>
              <w:right w:val="nil"/>
            </w:tcBorders>
            <w:shd w:val="clear" w:color="auto" w:fill="auto"/>
            <w:noWrap/>
            <w:hideMark/>
          </w:tcPr>
          <w:p w14:paraId="05B7C190" w14:textId="77777777" w:rsidR="00803C7B" w:rsidRPr="00355286" w:rsidRDefault="00803C7B" w:rsidP="00F355F4">
            <w:pPr>
              <w:spacing w:line="240" w:lineRule="auto"/>
              <w:ind w:left="43" w:right="-72" w:hanging="144"/>
              <w:rPr>
                <w:rFonts w:cs="Arial"/>
                <w:sz w:val="16"/>
                <w:szCs w:val="16"/>
              </w:rPr>
            </w:pPr>
            <w:r w:rsidRPr="00355286">
              <w:rPr>
                <w:rFonts w:cs="Arial"/>
                <w:sz w:val="16"/>
                <w:szCs w:val="16"/>
              </w:rPr>
              <w:t>Cash and cash equivalents</w:t>
            </w:r>
          </w:p>
        </w:tc>
        <w:tc>
          <w:tcPr>
            <w:tcW w:w="1296" w:type="dxa"/>
            <w:tcBorders>
              <w:top w:val="nil"/>
              <w:left w:val="nil"/>
              <w:right w:val="nil"/>
            </w:tcBorders>
            <w:shd w:val="clear" w:color="auto" w:fill="auto"/>
            <w:noWrap/>
            <w:vAlign w:val="bottom"/>
          </w:tcPr>
          <w:p w14:paraId="75895965"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31377EB7"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3904F23F" w14:textId="4730F3A0" w:rsidR="00803C7B" w:rsidRPr="00355286" w:rsidRDefault="002B26ED" w:rsidP="00F355F4">
            <w:pPr>
              <w:spacing w:line="240" w:lineRule="auto"/>
              <w:ind w:right="-72"/>
              <w:jc w:val="right"/>
              <w:rPr>
                <w:rFonts w:cs="Arial"/>
                <w:sz w:val="16"/>
                <w:szCs w:val="16"/>
              </w:rPr>
            </w:pPr>
            <w:r w:rsidRPr="00355286">
              <w:rPr>
                <w:rFonts w:cs="Arial"/>
                <w:sz w:val="16"/>
                <w:szCs w:val="16"/>
              </w:rPr>
              <w:t>7</w:t>
            </w:r>
            <w:r w:rsidR="00803C7B" w:rsidRPr="00355286">
              <w:rPr>
                <w:rFonts w:cs="Arial"/>
                <w:sz w:val="16"/>
                <w:szCs w:val="16"/>
              </w:rPr>
              <w:t>,</w:t>
            </w:r>
            <w:r w:rsidRPr="00355286">
              <w:rPr>
                <w:rFonts w:cs="Arial"/>
                <w:sz w:val="16"/>
                <w:szCs w:val="16"/>
              </w:rPr>
              <w:t>691</w:t>
            </w:r>
            <w:r w:rsidR="00803C7B" w:rsidRPr="00355286">
              <w:rPr>
                <w:rFonts w:cs="Arial"/>
                <w:sz w:val="16"/>
                <w:szCs w:val="16"/>
              </w:rPr>
              <w:t>.</w:t>
            </w:r>
            <w:r w:rsidRPr="00355286">
              <w:rPr>
                <w:rFonts w:cs="Arial"/>
                <w:sz w:val="16"/>
                <w:szCs w:val="16"/>
              </w:rPr>
              <w:t>23</w:t>
            </w:r>
          </w:p>
        </w:tc>
        <w:tc>
          <w:tcPr>
            <w:tcW w:w="1296" w:type="dxa"/>
            <w:tcBorders>
              <w:top w:val="nil"/>
              <w:left w:val="nil"/>
              <w:right w:val="nil"/>
            </w:tcBorders>
            <w:shd w:val="clear" w:color="auto" w:fill="auto"/>
            <w:noWrap/>
            <w:vAlign w:val="bottom"/>
          </w:tcPr>
          <w:p w14:paraId="0DCE2478" w14:textId="476388C0" w:rsidR="00803C7B" w:rsidRPr="00355286" w:rsidRDefault="002B26ED" w:rsidP="00F355F4">
            <w:pPr>
              <w:spacing w:line="240" w:lineRule="auto"/>
              <w:ind w:right="-72"/>
              <w:jc w:val="right"/>
              <w:rPr>
                <w:rFonts w:cs="Arial"/>
                <w:sz w:val="16"/>
                <w:szCs w:val="16"/>
              </w:rPr>
            </w:pPr>
            <w:r w:rsidRPr="00355286">
              <w:rPr>
                <w:rFonts w:cs="Arial"/>
                <w:sz w:val="16"/>
                <w:szCs w:val="16"/>
              </w:rPr>
              <w:t>7</w:t>
            </w:r>
            <w:r w:rsidR="00803C7B" w:rsidRPr="00355286">
              <w:rPr>
                <w:rFonts w:cs="Arial"/>
                <w:sz w:val="16"/>
                <w:szCs w:val="16"/>
              </w:rPr>
              <w:t>,</w:t>
            </w:r>
            <w:r w:rsidRPr="00355286">
              <w:rPr>
                <w:rFonts w:cs="Arial"/>
                <w:sz w:val="16"/>
                <w:szCs w:val="16"/>
              </w:rPr>
              <w:t>691</w:t>
            </w:r>
            <w:r w:rsidR="00803C7B" w:rsidRPr="00355286">
              <w:rPr>
                <w:rFonts w:cs="Arial"/>
                <w:sz w:val="16"/>
                <w:szCs w:val="16"/>
              </w:rPr>
              <w:t>.</w:t>
            </w:r>
            <w:r w:rsidRPr="00355286">
              <w:rPr>
                <w:rFonts w:cs="Arial"/>
                <w:sz w:val="16"/>
                <w:szCs w:val="16"/>
              </w:rPr>
              <w:t>23</w:t>
            </w:r>
          </w:p>
        </w:tc>
        <w:tc>
          <w:tcPr>
            <w:tcW w:w="1296" w:type="dxa"/>
            <w:tcBorders>
              <w:top w:val="nil"/>
              <w:left w:val="nil"/>
              <w:right w:val="nil"/>
            </w:tcBorders>
            <w:shd w:val="clear" w:color="auto" w:fill="auto"/>
            <w:noWrap/>
            <w:vAlign w:val="bottom"/>
          </w:tcPr>
          <w:p w14:paraId="3859D14F" w14:textId="2A74FA7B" w:rsidR="00803C7B" w:rsidRPr="00355286" w:rsidRDefault="002B26ED" w:rsidP="00F355F4">
            <w:pPr>
              <w:spacing w:line="240" w:lineRule="auto"/>
              <w:ind w:right="-72"/>
              <w:jc w:val="right"/>
              <w:rPr>
                <w:rFonts w:cs="Arial"/>
                <w:sz w:val="16"/>
                <w:szCs w:val="16"/>
              </w:rPr>
            </w:pPr>
            <w:r w:rsidRPr="00355286">
              <w:rPr>
                <w:rFonts w:cs="Arial"/>
                <w:sz w:val="16"/>
                <w:szCs w:val="16"/>
              </w:rPr>
              <w:t>7</w:t>
            </w:r>
            <w:r w:rsidR="00803C7B" w:rsidRPr="00355286">
              <w:rPr>
                <w:rFonts w:cs="Arial"/>
                <w:sz w:val="16"/>
                <w:szCs w:val="16"/>
              </w:rPr>
              <w:t>,</w:t>
            </w:r>
            <w:r w:rsidRPr="00355286">
              <w:rPr>
                <w:rFonts w:cs="Arial"/>
                <w:sz w:val="16"/>
                <w:szCs w:val="16"/>
              </w:rPr>
              <w:t>691</w:t>
            </w:r>
            <w:r w:rsidR="00803C7B" w:rsidRPr="00355286">
              <w:rPr>
                <w:rFonts w:cs="Arial"/>
                <w:sz w:val="16"/>
                <w:szCs w:val="16"/>
              </w:rPr>
              <w:t>.</w:t>
            </w:r>
            <w:r w:rsidRPr="00355286">
              <w:rPr>
                <w:rFonts w:cs="Arial"/>
                <w:sz w:val="16"/>
                <w:szCs w:val="16"/>
              </w:rPr>
              <w:t>23</w:t>
            </w:r>
          </w:p>
        </w:tc>
      </w:tr>
      <w:tr w:rsidR="00271462" w:rsidRPr="00355286" w14:paraId="2F4A3055" w14:textId="77777777" w:rsidTr="00792953">
        <w:trPr>
          <w:trHeight w:val="34"/>
        </w:trPr>
        <w:tc>
          <w:tcPr>
            <w:tcW w:w="2909" w:type="dxa"/>
            <w:tcBorders>
              <w:top w:val="nil"/>
              <w:left w:val="nil"/>
              <w:right w:val="nil"/>
            </w:tcBorders>
            <w:shd w:val="clear" w:color="auto" w:fill="auto"/>
            <w:noWrap/>
          </w:tcPr>
          <w:p w14:paraId="1603973C" w14:textId="77777777" w:rsidR="00803C7B" w:rsidRPr="00355286" w:rsidRDefault="00803C7B" w:rsidP="00F355F4">
            <w:pPr>
              <w:spacing w:line="240" w:lineRule="auto"/>
              <w:ind w:left="43" w:right="-72" w:hanging="144"/>
              <w:rPr>
                <w:rFonts w:cs="Arial"/>
                <w:sz w:val="16"/>
                <w:szCs w:val="16"/>
              </w:rPr>
            </w:pPr>
            <w:r w:rsidRPr="00355286">
              <w:rPr>
                <w:rFonts w:cs="Arial"/>
                <w:sz w:val="16"/>
                <w:szCs w:val="16"/>
              </w:rPr>
              <w:t>Restricted cash</w:t>
            </w:r>
          </w:p>
        </w:tc>
        <w:tc>
          <w:tcPr>
            <w:tcW w:w="1296" w:type="dxa"/>
            <w:tcBorders>
              <w:top w:val="nil"/>
              <w:left w:val="nil"/>
              <w:right w:val="nil"/>
            </w:tcBorders>
            <w:shd w:val="clear" w:color="auto" w:fill="auto"/>
            <w:noWrap/>
            <w:vAlign w:val="bottom"/>
          </w:tcPr>
          <w:p w14:paraId="22CDA17B"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45B8A681"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57D86CE4" w14:textId="6A9EE383" w:rsidR="00803C7B" w:rsidRPr="00355286" w:rsidRDefault="002B26ED" w:rsidP="00F355F4">
            <w:pPr>
              <w:spacing w:line="240" w:lineRule="auto"/>
              <w:ind w:right="-72"/>
              <w:jc w:val="right"/>
              <w:rPr>
                <w:rFonts w:cs="Arial"/>
                <w:sz w:val="16"/>
                <w:szCs w:val="16"/>
              </w:rPr>
            </w:pPr>
            <w:r w:rsidRPr="00355286">
              <w:rPr>
                <w:rFonts w:cs="Arial"/>
                <w:sz w:val="16"/>
                <w:szCs w:val="16"/>
              </w:rPr>
              <w:t>13</w:t>
            </w:r>
            <w:r w:rsidR="00803C7B" w:rsidRPr="00355286">
              <w:rPr>
                <w:rFonts w:cs="Arial"/>
                <w:sz w:val="16"/>
                <w:szCs w:val="16"/>
              </w:rPr>
              <w:t>.</w:t>
            </w:r>
            <w:r w:rsidRPr="00355286">
              <w:rPr>
                <w:rFonts w:cs="Arial"/>
                <w:sz w:val="16"/>
                <w:szCs w:val="16"/>
              </w:rPr>
              <w:t>56</w:t>
            </w:r>
          </w:p>
        </w:tc>
        <w:tc>
          <w:tcPr>
            <w:tcW w:w="1296" w:type="dxa"/>
            <w:tcBorders>
              <w:top w:val="nil"/>
              <w:left w:val="nil"/>
              <w:right w:val="nil"/>
            </w:tcBorders>
            <w:shd w:val="clear" w:color="auto" w:fill="auto"/>
            <w:noWrap/>
            <w:vAlign w:val="bottom"/>
          </w:tcPr>
          <w:p w14:paraId="24D6525A" w14:textId="2A18B0E9" w:rsidR="00803C7B" w:rsidRPr="00355286" w:rsidRDefault="002B26ED" w:rsidP="00F355F4">
            <w:pPr>
              <w:spacing w:line="240" w:lineRule="auto"/>
              <w:ind w:right="-72"/>
              <w:jc w:val="right"/>
              <w:rPr>
                <w:rFonts w:cs="Arial"/>
                <w:sz w:val="16"/>
                <w:szCs w:val="16"/>
              </w:rPr>
            </w:pPr>
            <w:r w:rsidRPr="00355286">
              <w:rPr>
                <w:rFonts w:cs="Arial"/>
                <w:sz w:val="16"/>
                <w:szCs w:val="16"/>
              </w:rPr>
              <w:t>13</w:t>
            </w:r>
            <w:r w:rsidR="00803C7B" w:rsidRPr="00355286">
              <w:rPr>
                <w:rFonts w:cs="Arial"/>
                <w:sz w:val="16"/>
                <w:szCs w:val="16"/>
              </w:rPr>
              <w:t>.</w:t>
            </w:r>
            <w:r w:rsidRPr="00355286">
              <w:rPr>
                <w:rFonts w:cs="Arial"/>
                <w:sz w:val="16"/>
                <w:szCs w:val="16"/>
              </w:rPr>
              <w:t>56</w:t>
            </w:r>
          </w:p>
        </w:tc>
        <w:tc>
          <w:tcPr>
            <w:tcW w:w="1296" w:type="dxa"/>
            <w:tcBorders>
              <w:top w:val="nil"/>
              <w:left w:val="nil"/>
              <w:right w:val="nil"/>
            </w:tcBorders>
            <w:shd w:val="clear" w:color="auto" w:fill="auto"/>
            <w:noWrap/>
            <w:vAlign w:val="bottom"/>
          </w:tcPr>
          <w:p w14:paraId="4D221346" w14:textId="2679F209" w:rsidR="00803C7B" w:rsidRPr="00355286" w:rsidRDefault="002B26ED" w:rsidP="00F355F4">
            <w:pPr>
              <w:spacing w:line="240" w:lineRule="auto"/>
              <w:ind w:right="-72"/>
              <w:jc w:val="right"/>
              <w:rPr>
                <w:rFonts w:cs="Arial"/>
                <w:sz w:val="16"/>
                <w:szCs w:val="16"/>
              </w:rPr>
            </w:pPr>
            <w:r w:rsidRPr="00355286">
              <w:rPr>
                <w:rFonts w:cs="Arial"/>
                <w:sz w:val="16"/>
                <w:szCs w:val="16"/>
              </w:rPr>
              <w:t>13</w:t>
            </w:r>
            <w:r w:rsidR="00803C7B" w:rsidRPr="00355286">
              <w:rPr>
                <w:rFonts w:cs="Arial"/>
                <w:sz w:val="16"/>
                <w:szCs w:val="16"/>
              </w:rPr>
              <w:t>.</w:t>
            </w:r>
            <w:r w:rsidRPr="00355286">
              <w:rPr>
                <w:rFonts w:cs="Arial"/>
                <w:sz w:val="16"/>
                <w:szCs w:val="16"/>
              </w:rPr>
              <w:t>56</w:t>
            </w:r>
          </w:p>
        </w:tc>
      </w:tr>
      <w:tr w:rsidR="00271462" w:rsidRPr="00355286" w14:paraId="3F39FAAA" w14:textId="77777777" w:rsidTr="00792953">
        <w:trPr>
          <w:trHeight w:val="34"/>
        </w:trPr>
        <w:tc>
          <w:tcPr>
            <w:tcW w:w="2909" w:type="dxa"/>
            <w:tcBorders>
              <w:top w:val="nil"/>
              <w:left w:val="nil"/>
              <w:right w:val="nil"/>
            </w:tcBorders>
            <w:shd w:val="clear" w:color="auto" w:fill="auto"/>
            <w:noWrap/>
          </w:tcPr>
          <w:p w14:paraId="4C2D06CB" w14:textId="6BFFBEEA" w:rsidR="00803C7B" w:rsidRPr="00355286" w:rsidRDefault="00803C7B" w:rsidP="00F355F4">
            <w:pPr>
              <w:spacing w:line="240" w:lineRule="auto"/>
              <w:ind w:left="43" w:right="-72" w:hanging="144"/>
              <w:rPr>
                <w:rFonts w:cs="Arial"/>
                <w:sz w:val="16"/>
                <w:szCs w:val="16"/>
              </w:rPr>
            </w:pPr>
            <w:r w:rsidRPr="00355286">
              <w:rPr>
                <w:rFonts w:cs="Arial"/>
                <w:sz w:val="16"/>
                <w:szCs w:val="16"/>
              </w:rPr>
              <w:t xml:space="preserve">Trade and other </w:t>
            </w:r>
            <w:r w:rsidR="00AD15A0" w:rsidRPr="00355286">
              <w:rPr>
                <w:rFonts w:cs="Arial"/>
                <w:sz w:val="16"/>
                <w:szCs w:val="16"/>
              </w:rPr>
              <w:t xml:space="preserve">current </w:t>
            </w:r>
            <w:r w:rsidRPr="00355286">
              <w:rPr>
                <w:rFonts w:cs="Arial"/>
                <w:sz w:val="16"/>
                <w:szCs w:val="16"/>
              </w:rPr>
              <w:t>receivables</w:t>
            </w:r>
          </w:p>
        </w:tc>
        <w:tc>
          <w:tcPr>
            <w:tcW w:w="1296" w:type="dxa"/>
            <w:tcBorders>
              <w:top w:val="nil"/>
              <w:left w:val="nil"/>
              <w:right w:val="nil"/>
            </w:tcBorders>
            <w:shd w:val="clear" w:color="auto" w:fill="auto"/>
            <w:noWrap/>
            <w:vAlign w:val="bottom"/>
          </w:tcPr>
          <w:p w14:paraId="766A7262"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6CB3153B"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2D426D8C" w14:textId="51E34080" w:rsidR="00803C7B" w:rsidRPr="00355286" w:rsidRDefault="002B26ED" w:rsidP="00F355F4">
            <w:pPr>
              <w:spacing w:line="240" w:lineRule="auto"/>
              <w:ind w:right="-72"/>
              <w:jc w:val="right"/>
              <w:rPr>
                <w:rFonts w:cs="Arial"/>
                <w:sz w:val="16"/>
                <w:szCs w:val="16"/>
              </w:rPr>
            </w:pPr>
            <w:r w:rsidRPr="00355286">
              <w:rPr>
                <w:rFonts w:cs="Arial"/>
                <w:sz w:val="16"/>
                <w:szCs w:val="16"/>
              </w:rPr>
              <w:t>16</w:t>
            </w:r>
            <w:r w:rsidR="00803C7B" w:rsidRPr="00355286">
              <w:rPr>
                <w:rFonts w:cs="Arial"/>
                <w:sz w:val="16"/>
                <w:szCs w:val="16"/>
              </w:rPr>
              <w:t>,</w:t>
            </w:r>
            <w:r w:rsidRPr="00355286">
              <w:rPr>
                <w:rFonts w:cs="Arial"/>
                <w:sz w:val="16"/>
                <w:szCs w:val="16"/>
              </w:rPr>
              <w:t>198</w:t>
            </w:r>
            <w:r w:rsidR="00803C7B" w:rsidRPr="00355286">
              <w:rPr>
                <w:rFonts w:cs="Arial"/>
                <w:sz w:val="16"/>
                <w:szCs w:val="16"/>
              </w:rPr>
              <w:t>.</w:t>
            </w:r>
            <w:r w:rsidRPr="00355286">
              <w:rPr>
                <w:rFonts w:cs="Arial"/>
                <w:sz w:val="16"/>
                <w:szCs w:val="16"/>
              </w:rPr>
              <w:t>08</w:t>
            </w:r>
          </w:p>
        </w:tc>
        <w:tc>
          <w:tcPr>
            <w:tcW w:w="1296" w:type="dxa"/>
            <w:tcBorders>
              <w:top w:val="nil"/>
              <w:left w:val="nil"/>
              <w:right w:val="nil"/>
            </w:tcBorders>
            <w:shd w:val="clear" w:color="auto" w:fill="auto"/>
            <w:noWrap/>
            <w:vAlign w:val="bottom"/>
          </w:tcPr>
          <w:p w14:paraId="68716A1A" w14:textId="0732B372" w:rsidR="00803C7B" w:rsidRPr="00355286" w:rsidRDefault="002B26ED" w:rsidP="00F355F4">
            <w:pPr>
              <w:spacing w:line="240" w:lineRule="auto"/>
              <w:ind w:right="-72"/>
              <w:jc w:val="right"/>
              <w:rPr>
                <w:rFonts w:cs="Arial"/>
                <w:sz w:val="16"/>
                <w:szCs w:val="16"/>
              </w:rPr>
            </w:pPr>
            <w:r w:rsidRPr="00355286">
              <w:rPr>
                <w:rFonts w:cs="Arial"/>
                <w:sz w:val="16"/>
                <w:szCs w:val="16"/>
              </w:rPr>
              <w:t>16</w:t>
            </w:r>
            <w:r w:rsidR="00803C7B" w:rsidRPr="00355286">
              <w:rPr>
                <w:rFonts w:cs="Arial"/>
                <w:sz w:val="16"/>
                <w:szCs w:val="16"/>
              </w:rPr>
              <w:t>,</w:t>
            </w:r>
            <w:r w:rsidRPr="00355286">
              <w:rPr>
                <w:rFonts w:cs="Arial"/>
                <w:sz w:val="16"/>
                <w:szCs w:val="16"/>
              </w:rPr>
              <w:t>198</w:t>
            </w:r>
            <w:r w:rsidR="00803C7B" w:rsidRPr="00355286">
              <w:rPr>
                <w:rFonts w:cs="Arial"/>
                <w:sz w:val="16"/>
                <w:szCs w:val="16"/>
              </w:rPr>
              <w:t>.</w:t>
            </w:r>
            <w:r w:rsidRPr="00355286">
              <w:rPr>
                <w:rFonts w:cs="Arial"/>
                <w:sz w:val="16"/>
                <w:szCs w:val="16"/>
              </w:rPr>
              <w:t>08</w:t>
            </w:r>
          </w:p>
        </w:tc>
        <w:tc>
          <w:tcPr>
            <w:tcW w:w="1296" w:type="dxa"/>
            <w:tcBorders>
              <w:top w:val="nil"/>
              <w:left w:val="nil"/>
              <w:right w:val="nil"/>
            </w:tcBorders>
            <w:shd w:val="clear" w:color="auto" w:fill="auto"/>
            <w:noWrap/>
            <w:vAlign w:val="bottom"/>
          </w:tcPr>
          <w:p w14:paraId="620043E8" w14:textId="050A73F5" w:rsidR="00803C7B" w:rsidRPr="00355286" w:rsidRDefault="002B26ED" w:rsidP="00F355F4">
            <w:pPr>
              <w:spacing w:line="240" w:lineRule="auto"/>
              <w:ind w:right="-72"/>
              <w:jc w:val="right"/>
              <w:rPr>
                <w:rFonts w:cs="Arial"/>
                <w:sz w:val="16"/>
                <w:szCs w:val="16"/>
              </w:rPr>
            </w:pPr>
            <w:r w:rsidRPr="00355286">
              <w:rPr>
                <w:rFonts w:cs="Arial"/>
                <w:sz w:val="16"/>
                <w:szCs w:val="16"/>
              </w:rPr>
              <w:t>16</w:t>
            </w:r>
            <w:r w:rsidR="00803C7B" w:rsidRPr="00355286">
              <w:rPr>
                <w:rFonts w:cs="Arial"/>
                <w:sz w:val="16"/>
                <w:szCs w:val="16"/>
              </w:rPr>
              <w:t>,</w:t>
            </w:r>
            <w:r w:rsidRPr="00355286">
              <w:rPr>
                <w:rFonts w:cs="Arial"/>
                <w:sz w:val="16"/>
                <w:szCs w:val="16"/>
              </w:rPr>
              <w:t>198</w:t>
            </w:r>
            <w:r w:rsidR="00803C7B" w:rsidRPr="00355286">
              <w:rPr>
                <w:rFonts w:cs="Arial"/>
                <w:sz w:val="16"/>
                <w:szCs w:val="16"/>
              </w:rPr>
              <w:t>.</w:t>
            </w:r>
            <w:r w:rsidRPr="00355286">
              <w:rPr>
                <w:rFonts w:cs="Arial"/>
                <w:sz w:val="16"/>
                <w:szCs w:val="16"/>
              </w:rPr>
              <w:t>08</w:t>
            </w:r>
          </w:p>
        </w:tc>
      </w:tr>
      <w:tr w:rsidR="00271462" w:rsidRPr="00355286" w14:paraId="255DD643" w14:textId="77777777" w:rsidTr="00792953">
        <w:trPr>
          <w:trHeight w:val="34"/>
        </w:trPr>
        <w:tc>
          <w:tcPr>
            <w:tcW w:w="2909" w:type="dxa"/>
            <w:tcBorders>
              <w:top w:val="nil"/>
              <w:left w:val="nil"/>
              <w:right w:val="nil"/>
            </w:tcBorders>
            <w:shd w:val="clear" w:color="auto" w:fill="auto"/>
            <w:noWrap/>
          </w:tcPr>
          <w:p w14:paraId="2E522E5D" w14:textId="77777777" w:rsidR="00803C7B" w:rsidRPr="00355286" w:rsidRDefault="00803C7B" w:rsidP="00F355F4">
            <w:pPr>
              <w:spacing w:line="240" w:lineRule="auto"/>
              <w:ind w:left="43" w:right="-72" w:hanging="144"/>
              <w:rPr>
                <w:rFonts w:cs="Arial"/>
                <w:sz w:val="16"/>
                <w:szCs w:val="16"/>
              </w:rPr>
            </w:pPr>
            <w:r w:rsidRPr="00355286">
              <w:rPr>
                <w:rFonts w:cs="Arial"/>
                <w:sz w:val="16"/>
                <w:szCs w:val="16"/>
              </w:rPr>
              <w:t>Short-term loans to related parties</w:t>
            </w:r>
          </w:p>
        </w:tc>
        <w:tc>
          <w:tcPr>
            <w:tcW w:w="1296" w:type="dxa"/>
            <w:tcBorders>
              <w:top w:val="nil"/>
              <w:left w:val="nil"/>
              <w:right w:val="nil"/>
            </w:tcBorders>
            <w:shd w:val="clear" w:color="auto" w:fill="auto"/>
            <w:noWrap/>
            <w:vAlign w:val="bottom"/>
          </w:tcPr>
          <w:p w14:paraId="21C98120"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4A6B6C36"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16232751" w14:textId="22328E94" w:rsidR="00803C7B" w:rsidRPr="00355286" w:rsidRDefault="002B26ED" w:rsidP="00F355F4">
            <w:pPr>
              <w:spacing w:line="240" w:lineRule="auto"/>
              <w:ind w:right="-72"/>
              <w:jc w:val="right"/>
              <w:rPr>
                <w:rFonts w:cs="Arial"/>
                <w:sz w:val="16"/>
                <w:szCs w:val="16"/>
              </w:rPr>
            </w:pPr>
            <w:r w:rsidRPr="00355286">
              <w:rPr>
                <w:rFonts w:cs="Arial"/>
                <w:sz w:val="16"/>
                <w:szCs w:val="16"/>
              </w:rPr>
              <w:t>5</w:t>
            </w:r>
            <w:r w:rsidR="00803C7B" w:rsidRPr="00355286">
              <w:rPr>
                <w:rFonts w:cs="Arial"/>
                <w:sz w:val="16"/>
                <w:szCs w:val="16"/>
              </w:rPr>
              <w:t>,</w:t>
            </w:r>
            <w:r w:rsidRPr="00355286">
              <w:rPr>
                <w:rFonts w:cs="Arial"/>
                <w:sz w:val="16"/>
                <w:szCs w:val="16"/>
              </w:rPr>
              <w:t>000</w:t>
            </w:r>
            <w:r w:rsidR="00803C7B" w:rsidRPr="00355286">
              <w:rPr>
                <w:rFonts w:cs="Arial"/>
                <w:sz w:val="16"/>
                <w:szCs w:val="16"/>
              </w:rPr>
              <w:t>.</w:t>
            </w:r>
            <w:r w:rsidRPr="00355286">
              <w:rPr>
                <w:rFonts w:cs="Arial"/>
                <w:sz w:val="16"/>
                <w:szCs w:val="16"/>
              </w:rPr>
              <w:t>00</w:t>
            </w:r>
          </w:p>
        </w:tc>
        <w:tc>
          <w:tcPr>
            <w:tcW w:w="1296" w:type="dxa"/>
            <w:tcBorders>
              <w:top w:val="nil"/>
              <w:left w:val="nil"/>
              <w:right w:val="nil"/>
            </w:tcBorders>
            <w:shd w:val="clear" w:color="auto" w:fill="auto"/>
            <w:noWrap/>
            <w:vAlign w:val="bottom"/>
          </w:tcPr>
          <w:p w14:paraId="5DA7FDC7" w14:textId="47584186" w:rsidR="00803C7B" w:rsidRPr="00355286" w:rsidRDefault="002B26ED" w:rsidP="00F355F4">
            <w:pPr>
              <w:spacing w:line="240" w:lineRule="auto"/>
              <w:ind w:right="-72"/>
              <w:jc w:val="right"/>
              <w:rPr>
                <w:rFonts w:cs="Arial"/>
                <w:sz w:val="16"/>
                <w:szCs w:val="16"/>
              </w:rPr>
            </w:pPr>
            <w:r w:rsidRPr="00355286">
              <w:rPr>
                <w:rFonts w:cs="Arial"/>
                <w:sz w:val="16"/>
                <w:szCs w:val="16"/>
              </w:rPr>
              <w:t>5</w:t>
            </w:r>
            <w:r w:rsidR="00803C7B" w:rsidRPr="00355286">
              <w:rPr>
                <w:rFonts w:cs="Arial"/>
                <w:sz w:val="16"/>
                <w:szCs w:val="16"/>
              </w:rPr>
              <w:t>,</w:t>
            </w:r>
            <w:r w:rsidRPr="00355286">
              <w:rPr>
                <w:rFonts w:cs="Arial"/>
                <w:sz w:val="16"/>
                <w:szCs w:val="16"/>
              </w:rPr>
              <w:t>000</w:t>
            </w:r>
            <w:r w:rsidR="00803C7B" w:rsidRPr="00355286">
              <w:rPr>
                <w:rFonts w:cs="Arial"/>
                <w:sz w:val="16"/>
                <w:szCs w:val="16"/>
              </w:rPr>
              <w:t>.</w:t>
            </w:r>
            <w:r w:rsidRPr="00355286">
              <w:rPr>
                <w:rFonts w:cs="Arial"/>
                <w:sz w:val="16"/>
                <w:szCs w:val="16"/>
              </w:rPr>
              <w:t>00</w:t>
            </w:r>
          </w:p>
        </w:tc>
        <w:tc>
          <w:tcPr>
            <w:tcW w:w="1296" w:type="dxa"/>
            <w:tcBorders>
              <w:top w:val="nil"/>
              <w:left w:val="nil"/>
              <w:right w:val="nil"/>
            </w:tcBorders>
            <w:shd w:val="clear" w:color="auto" w:fill="auto"/>
            <w:noWrap/>
            <w:vAlign w:val="bottom"/>
          </w:tcPr>
          <w:p w14:paraId="10BFB3B5" w14:textId="070C03F7" w:rsidR="00803C7B" w:rsidRPr="00355286" w:rsidRDefault="002B26ED" w:rsidP="00F355F4">
            <w:pPr>
              <w:spacing w:line="240" w:lineRule="auto"/>
              <w:ind w:right="-72"/>
              <w:jc w:val="right"/>
              <w:rPr>
                <w:rFonts w:cs="Arial"/>
                <w:sz w:val="16"/>
                <w:szCs w:val="16"/>
              </w:rPr>
            </w:pPr>
            <w:r w:rsidRPr="00355286">
              <w:rPr>
                <w:rFonts w:cs="Arial"/>
                <w:sz w:val="16"/>
                <w:szCs w:val="16"/>
              </w:rPr>
              <w:t>5</w:t>
            </w:r>
            <w:r w:rsidR="00803C7B" w:rsidRPr="00355286">
              <w:rPr>
                <w:rFonts w:cs="Arial"/>
                <w:sz w:val="16"/>
                <w:szCs w:val="16"/>
              </w:rPr>
              <w:t>,</w:t>
            </w:r>
            <w:r w:rsidRPr="00355286">
              <w:rPr>
                <w:rFonts w:cs="Arial"/>
                <w:sz w:val="16"/>
                <w:szCs w:val="16"/>
              </w:rPr>
              <w:t>000</w:t>
            </w:r>
            <w:r w:rsidR="00803C7B" w:rsidRPr="00355286">
              <w:rPr>
                <w:rFonts w:cs="Arial"/>
                <w:sz w:val="16"/>
                <w:szCs w:val="16"/>
              </w:rPr>
              <w:t>.</w:t>
            </w:r>
            <w:r w:rsidRPr="00355286">
              <w:rPr>
                <w:rFonts w:cs="Arial"/>
                <w:sz w:val="16"/>
                <w:szCs w:val="16"/>
              </w:rPr>
              <w:t>00</w:t>
            </w:r>
          </w:p>
        </w:tc>
      </w:tr>
      <w:tr w:rsidR="00271462" w:rsidRPr="00355286" w14:paraId="673F5C31" w14:textId="77777777" w:rsidTr="00792953">
        <w:trPr>
          <w:trHeight w:val="34"/>
        </w:trPr>
        <w:tc>
          <w:tcPr>
            <w:tcW w:w="2909" w:type="dxa"/>
            <w:tcBorders>
              <w:top w:val="nil"/>
              <w:left w:val="nil"/>
              <w:right w:val="nil"/>
            </w:tcBorders>
            <w:shd w:val="clear" w:color="auto" w:fill="auto"/>
            <w:noWrap/>
          </w:tcPr>
          <w:p w14:paraId="1BF181F6" w14:textId="77777777" w:rsidR="00803C7B" w:rsidRPr="00355286" w:rsidRDefault="00803C7B" w:rsidP="00F355F4">
            <w:pPr>
              <w:spacing w:line="240" w:lineRule="auto"/>
              <w:ind w:left="43" w:right="-72" w:hanging="144"/>
              <w:rPr>
                <w:rFonts w:cs="Arial"/>
                <w:sz w:val="16"/>
                <w:szCs w:val="16"/>
              </w:rPr>
            </w:pPr>
            <w:r w:rsidRPr="00355286">
              <w:rPr>
                <w:rFonts w:cs="Arial"/>
                <w:sz w:val="16"/>
                <w:szCs w:val="16"/>
              </w:rPr>
              <w:t>Other current assets</w:t>
            </w:r>
          </w:p>
        </w:tc>
        <w:tc>
          <w:tcPr>
            <w:tcW w:w="1296" w:type="dxa"/>
            <w:tcBorders>
              <w:top w:val="nil"/>
              <w:left w:val="nil"/>
              <w:right w:val="nil"/>
            </w:tcBorders>
            <w:shd w:val="clear" w:color="auto" w:fill="auto"/>
            <w:noWrap/>
            <w:vAlign w:val="bottom"/>
          </w:tcPr>
          <w:p w14:paraId="1B1387FF"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5754FC01" w14:textId="7777777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72549F4E" w14:textId="67EA6606" w:rsidR="00803C7B" w:rsidRPr="00355286" w:rsidRDefault="002B26ED" w:rsidP="00F355F4">
            <w:pPr>
              <w:spacing w:line="240" w:lineRule="auto"/>
              <w:ind w:right="-72"/>
              <w:jc w:val="right"/>
              <w:rPr>
                <w:rFonts w:cs="Arial"/>
                <w:sz w:val="16"/>
                <w:szCs w:val="16"/>
              </w:rPr>
            </w:pPr>
            <w:r w:rsidRPr="00355286">
              <w:rPr>
                <w:rFonts w:cs="Arial"/>
                <w:sz w:val="16"/>
                <w:szCs w:val="16"/>
              </w:rPr>
              <w:t>29</w:t>
            </w:r>
            <w:r w:rsidR="00803C7B" w:rsidRPr="00355286">
              <w:rPr>
                <w:rFonts w:cs="Arial"/>
                <w:sz w:val="16"/>
                <w:szCs w:val="16"/>
              </w:rPr>
              <w:t>.</w:t>
            </w:r>
            <w:r w:rsidRPr="00355286">
              <w:rPr>
                <w:rFonts w:cs="Arial"/>
                <w:sz w:val="16"/>
                <w:szCs w:val="16"/>
              </w:rPr>
              <w:t>79</w:t>
            </w:r>
          </w:p>
        </w:tc>
        <w:tc>
          <w:tcPr>
            <w:tcW w:w="1296" w:type="dxa"/>
            <w:tcBorders>
              <w:top w:val="nil"/>
              <w:left w:val="nil"/>
              <w:right w:val="nil"/>
            </w:tcBorders>
            <w:shd w:val="clear" w:color="auto" w:fill="auto"/>
            <w:noWrap/>
            <w:vAlign w:val="bottom"/>
          </w:tcPr>
          <w:p w14:paraId="33707796" w14:textId="25B89B2D" w:rsidR="00803C7B" w:rsidRPr="00355286" w:rsidRDefault="002B26ED" w:rsidP="00F355F4">
            <w:pPr>
              <w:spacing w:line="240" w:lineRule="auto"/>
              <w:ind w:right="-72"/>
              <w:jc w:val="right"/>
              <w:rPr>
                <w:rFonts w:cs="Arial"/>
                <w:sz w:val="16"/>
                <w:szCs w:val="16"/>
              </w:rPr>
            </w:pPr>
            <w:r w:rsidRPr="00355286">
              <w:rPr>
                <w:rFonts w:cs="Arial"/>
                <w:sz w:val="16"/>
                <w:szCs w:val="16"/>
              </w:rPr>
              <w:t>29</w:t>
            </w:r>
            <w:r w:rsidR="00803C7B" w:rsidRPr="00355286">
              <w:rPr>
                <w:rFonts w:cs="Arial"/>
                <w:sz w:val="16"/>
                <w:szCs w:val="16"/>
              </w:rPr>
              <w:t>.</w:t>
            </w:r>
            <w:r w:rsidRPr="00355286">
              <w:rPr>
                <w:rFonts w:cs="Arial"/>
                <w:sz w:val="16"/>
                <w:szCs w:val="16"/>
              </w:rPr>
              <w:t>79</w:t>
            </w:r>
          </w:p>
        </w:tc>
        <w:tc>
          <w:tcPr>
            <w:tcW w:w="1296" w:type="dxa"/>
            <w:tcBorders>
              <w:top w:val="nil"/>
              <w:left w:val="nil"/>
              <w:right w:val="nil"/>
            </w:tcBorders>
            <w:shd w:val="clear" w:color="auto" w:fill="auto"/>
            <w:noWrap/>
            <w:vAlign w:val="bottom"/>
          </w:tcPr>
          <w:p w14:paraId="7CA87FE5" w14:textId="413D700E" w:rsidR="00803C7B" w:rsidRPr="00355286" w:rsidRDefault="002B26ED" w:rsidP="00F355F4">
            <w:pPr>
              <w:spacing w:line="240" w:lineRule="auto"/>
              <w:ind w:right="-72"/>
              <w:jc w:val="right"/>
              <w:rPr>
                <w:rFonts w:cs="Arial"/>
                <w:sz w:val="16"/>
                <w:szCs w:val="16"/>
              </w:rPr>
            </w:pPr>
            <w:r w:rsidRPr="00355286">
              <w:rPr>
                <w:rFonts w:cs="Arial"/>
                <w:sz w:val="16"/>
                <w:szCs w:val="16"/>
              </w:rPr>
              <w:t>29</w:t>
            </w:r>
            <w:r w:rsidR="00803C7B" w:rsidRPr="00355286">
              <w:rPr>
                <w:rFonts w:cs="Arial"/>
                <w:sz w:val="16"/>
                <w:szCs w:val="16"/>
              </w:rPr>
              <w:t>.</w:t>
            </w:r>
            <w:r w:rsidRPr="00355286">
              <w:rPr>
                <w:rFonts w:cs="Arial"/>
                <w:sz w:val="16"/>
                <w:szCs w:val="16"/>
              </w:rPr>
              <w:t>79</w:t>
            </w:r>
          </w:p>
        </w:tc>
      </w:tr>
      <w:tr w:rsidR="00A50FAB" w:rsidRPr="00355286" w14:paraId="2723BC8C" w14:textId="77777777" w:rsidTr="00792953">
        <w:trPr>
          <w:trHeight w:val="34"/>
        </w:trPr>
        <w:tc>
          <w:tcPr>
            <w:tcW w:w="2909" w:type="dxa"/>
            <w:tcBorders>
              <w:top w:val="nil"/>
              <w:left w:val="nil"/>
              <w:right w:val="nil"/>
            </w:tcBorders>
            <w:shd w:val="clear" w:color="auto" w:fill="auto"/>
            <w:noWrap/>
          </w:tcPr>
          <w:p w14:paraId="0A807870" w14:textId="24DCD765" w:rsidR="00A50FAB" w:rsidRPr="00355286" w:rsidRDefault="00A50FAB" w:rsidP="00A50FAB">
            <w:pPr>
              <w:spacing w:line="240" w:lineRule="auto"/>
              <w:ind w:left="43" w:right="-72" w:hanging="144"/>
              <w:rPr>
                <w:rFonts w:cs="Arial"/>
                <w:sz w:val="16"/>
                <w:szCs w:val="16"/>
              </w:rPr>
            </w:pPr>
            <w:r w:rsidRPr="00355286">
              <w:rPr>
                <w:rFonts w:cs="Arial"/>
                <w:sz w:val="16"/>
                <w:szCs w:val="16"/>
              </w:rPr>
              <w:t>Long-term loans to related parties</w:t>
            </w:r>
          </w:p>
        </w:tc>
        <w:tc>
          <w:tcPr>
            <w:tcW w:w="1296" w:type="dxa"/>
            <w:tcBorders>
              <w:top w:val="nil"/>
              <w:left w:val="nil"/>
              <w:right w:val="nil"/>
            </w:tcBorders>
            <w:shd w:val="clear" w:color="auto" w:fill="auto"/>
            <w:noWrap/>
            <w:vAlign w:val="bottom"/>
          </w:tcPr>
          <w:p w14:paraId="7D990F11" w14:textId="4740156F" w:rsidR="00A50FAB" w:rsidRPr="00355286" w:rsidRDefault="00A50FAB" w:rsidP="00A50FAB">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73E3E9B9" w14:textId="008311B4" w:rsidR="00A50FAB" w:rsidRPr="00355286" w:rsidRDefault="00A50FAB" w:rsidP="00A50FAB">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vAlign w:val="bottom"/>
          </w:tcPr>
          <w:p w14:paraId="098A4370" w14:textId="413B749C" w:rsidR="00A50FAB" w:rsidRPr="00355286" w:rsidRDefault="00A50FAB" w:rsidP="00A50FAB">
            <w:pPr>
              <w:spacing w:line="240" w:lineRule="auto"/>
              <w:ind w:right="-72"/>
              <w:jc w:val="right"/>
              <w:rPr>
                <w:rFonts w:cs="Arial"/>
                <w:sz w:val="16"/>
                <w:szCs w:val="16"/>
              </w:rPr>
            </w:pPr>
            <w:r w:rsidRPr="00355286">
              <w:rPr>
                <w:rFonts w:cs="Arial"/>
                <w:sz w:val="16"/>
                <w:szCs w:val="16"/>
              </w:rPr>
              <w:t>162,175.80</w:t>
            </w:r>
          </w:p>
        </w:tc>
        <w:tc>
          <w:tcPr>
            <w:tcW w:w="1296" w:type="dxa"/>
            <w:tcBorders>
              <w:top w:val="nil"/>
              <w:left w:val="nil"/>
              <w:right w:val="nil"/>
            </w:tcBorders>
            <w:shd w:val="clear" w:color="auto" w:fill="auto"/>
            <w:noWrap/>
            <w:vAlign w:val="bottom"/>
          </w:tcPr>
          <w:p w14:paraId="1849E274" w14:textId="7D7A38D0" w:rsidR="00A50FAB" w:rsidRPr="00355286" w:rsidRDefault="00A50FAB" w:rsidP="00A50FAB">
            <w:pPr>
              <w:spacing w:line="240" w:lineRule="auto"/>
              <w:ind w:right="-72"/>
              <w:jc w:val="right"/>
              <w:rPr>
                <w:rFonts w:cs="Arial"/>
                <w:sz w:val="16"/>
                <w:szCs w:val="16"/>
              </w:rPr>
            </w:pPr>
            <w:r w:rsidRPr="00355286">
              <w:rPr>
                <w:rFonts w:cs="Arial"/>
                <w:sz w:val="16"/>
                <w:szCs w:val="16"/>
              </w:rPr>
              <w:t>162,175.80</w:t>
            </w:r>
          </w:p>
        </w:tc>
        <w:tc>
          <w:tcPr>
            <w:tcW w:w="1296" w:type="dxa"/>
            <w:tcBorders>
              <w:top w:val="nil"/>
              <w:left w:val="nil"/>
              <w:right w:val="nil"/>
            </w:tcBorders>
            <w:shd w:val="clear" w:color="auto" w:fill="auto"/>
            <w:noWrap/>
            <w:vAlign w:val="bottom"/>
          </w:tcPr>
          <w:p w14:paraId="6581298C" w14:textId="31C26284" w:rsidR="00A50FAB" w:rsidRPr="00355286" w:rsidRDefault="00A50FAB" w:rsidP="00A50FAB">
            <w:pPr>
              <w:spacing w:line="240" w:lineRule="auto"/>
              <w:ind w:right="-72"/>
              <w:jc w:val="right"/>
              <w:rPr>
                <w:rFonts w:cs="Arial"/>
                <w:sz w:val="16"/>
                <w:szCs w:val="16"/>
              </w:rPr>
            </w:pPr>
            <w:r w:rsidRPr="00355286">
              <w:rPr>
                <w:rFonts w:cs="Arial"/>
                <w:sz w:val="16"/>
                <w:szCs w:val="16"/>
              </w:rPr>
              <w:t>156,</w:t>
            </w:r>
            <w:r w:rsidR="00542BC0" w:rsidRPr="00355286">
              <w:rPr>
                <w:rFonts w:cs="Arial"/>
                <w:sz w:val="16"/>
                <w:szCs w:val="16"/>
              </w:rPr>
              <w:t>512</w:t>
            </w:r>
            <w:r w:rsidRPr="00355286">
              <w:rPr>
                <w:rFonts w:cs="Arial"/>
                <w:sz w:val="16"/>
                <w:szCs w:val="16"/>
              </w:rPr>
              <w:t>.</w:t>
            </w:r>
            <w:r w:rsidR="00542BC0" w:rsidRPr="00355286">
              <w:rPr>
                <w:rFonts w:cs="Arial"/>
                <w:sz w:val="16"/>
                <w:szCs w:val="16"/>
              </w:rPr>
              <w:t>88</w:t>
            </w:r>
          </w:p>
        </w:tc>
      </w:tr>
      <w:tr w:rsidR="00A50FAB" w:rsidRPr="00355286" w14:paraId="035B70A0" w14:textId="77777777" w:rsidTr="00792953">
        <w:tc>
          <w:tcPr>
            <w:tcW w:w="2909" w:type="dxa"/>
            <w:tcBorders>
              <w:top w:val="nil"/>
              <w:left w:val="nil"/>
              <w:right w:val="nil"/>
            </w:tcBorders>
            <w:shd w:val="clear" w:color="auto" w:fill="auto"/>
            <w:noWrap/>
            <w:vAlign w:val="bottom"/>
            <w:hideMark/>
          </w:tcPr>
          <w:p w14:paraId="04C0A224" w14:textId="77777777" w:rsidR="00A50FAB" w:rsidRPr="00355286" w:rsidRDefault="00A50FAB" w:rsidP="00A50FAB">
            <w:pPr>
              <w:spacing w:line="240" w:lineRule="auto"/>
              <w:ind w:left="43" w:right="-72" w:hanging="144"/>
              <w:rPr>
                <w:rFonts w:cs="Arial"/>
                <w:sz w:val="16"/>
                <w:szCs w:val="16"/>
              </w:rPr>
            </w:pPr>
            <w:r w:rsidRPr="00355286">
              <w:rPr>
                <w:rFonts w:cs="Arial"/>
                <w:sz w:val="16"/>
                <w:szCs w:val="16"/>
              </w:rPr>
              <w:t>Other non-current assets</w:t>
            </w:r>
          </w:p>
        </w:tc>
        <w:tc>
          <w:tcPr>
            <w:tcW w:w="1296" w:type="dxa"/>
            <w:tcBorders>
              <w:left w:val="nil"/>
              <w:bottom w:val="single" w:sz="4" w:space="0" w:color="auto"/>
              <w:right w:val="nil"/>
            </w:tcBorders>
            <w:shd w:val="clear" w:color="auto" w:fill="auto"/>
            <w:noWrap/>
            <w:vAlign w:val="bottom"/>
          </w:tcPr>
          <w:p w14:paraId="6D18E67D" w14:textId="77777777" w:rsidR="00A50FAB" w:rsidRPr="00355286" w:rsidRDefault="00A50FAB" w:rsidP="00A50FAB">
            <w:pPr>
              <w:spacing w:line="240" w:lineRule="auto"/>
              <w:ind w:right="-72"/>
              <w:jc w:val="center"/>
              <w:rPr>
                <w:rFonts w:cs="Arial"/>
                <w:sz w:val="16"/>
                <w:szCs w:val="16"/>
              </w:rPr>
            </w:pPr>
            <w:r w:rsidRPr="00355286">
              <w:rPr>
                <w:rFonts w:cs="Arial"/>
                <w:sz w:val="16"/>
                <w:szCs w:val="16"/>
              </w:rPr>
              <w:t>-</w:t>
            </w:r>
          </w:p>
        </w:tc>
        <w:tc>
          <w:tcPr>
            <w:tcW w:w="1368" w:type="dxa"/>
            <w:tcBorders>
              <w:left w:val="nil"/>
              <w:bottom w:val="single" w:sz="4" w:space="0" w:color="auto"/>
              <w:right w:val="nil"/>
            </w:tcBorders>
            <w:shd w:val="clear" w:color="auto" w:fill="auto"/>
            <w:noWrap/>
            <w:vAlign w:val="bottom"/>
          </w:tcPr>
          <w:p w14:paraId="6F4F3814" w14:textId="77777777" w:rsidR="00A50FAB" w:rsidRPr="00355286" w:rsidRDefault="00A50FAB" w:rsidP="00A50FAB">
            <w:pPr>
              <w:spacing w:line="240" w:lineRule="auto"/>
              <w:ind w:right="-72"/>
              <w:jc w:val="center"/>
              <w:rPr>
                <w:rFonts w:cs="Arial"/>
                <w:sz w:val="16"/>
                <w:szCs w:val="16"/>
              </w:rPr>
            </w:pPr>
            <w:r w:rsidRPr="00355286">
              <w:rPr>
                <w:rFonts w:cs="Arial"/>
                <w:sz w:val="16"/>
                <w:szCs w:val="16"/>
              </w:rPr>
              <w:t>-</w:t>
            </w:r>
          </w:p>
        </w:tc>
        <w:tc>
          <w:tcPr>
            <w:tcW w:w="1296" w:type="dxa"/>
            <w:tcBorders>
              <w:left w:val="nil"/>
              <w:bottom w:val="single" w:sz="4" w:space="0" w:color="auto"/>
              <w:right w:val="nil"/>
            </w:tcBorders>
            <w:shd w:val="clear" w:color="auto" w:fill="auto"/>
            <w:noWrap/>
            <w:vAlign w:val="bottom"/>
          </w:tcPr>
          <w:p w14:paraId="4D273C0B" w14:textId="540B330C" w:rsidR="00A50FAB" w:rsidRPr="00355286" w:rsidRDefault="00A50FAB" w:rsidP="00A50FAB">
            <w:pPr>
              <w:spacing w:line="240" w:lineRule="auto"/>
              <w:ind w:right="-72"/>
              <w:jc w:val="right"/>
              <w:rPr>
                <w:rFonts w:cs="Arial"/>
                <w:sz w:val="16"/>
                <w:szCs w:val="16"/>
              </w:rPr>
            </w:pPr>
            <w:r w:rsidRPr="00355286">
              <w:rPr>
                <w:rFonts w:cs="Arial"/>
                <w:sz w:val="16"/>
                <w:szCs w:val="16"/>
              </w:rPr>
              <w:t>187.07</w:t>
            </w:r>
          </w:p>
        </w:tc>
        <w:tc>
          <w:tcPr>
            <w:tcW w:w="1296" w:type="dxa"/>
            <w:tcBorders>
              <w:left w:val="nil"/>
              <w:bottom w:val="single" w:sz="4" w:space="0" w:color="auto"/>
              <w:right w:val="nil"/>
            </w:tcBorders>
            <w:shd w:val="clear" w:color="auto" w:fill="auto"/>
            <w:noWrap/>
            <w:vAlign w:val="bottom"/>
          </w:tcPr>
          <w:p w14:paraId="753757AC" w14:textId="69B39840" w:rsidR="00A50FAB" w:rsidRPr="00355286" w:rsidRDefault="00A50FAB" w:rsidP="00A50FAB">
            <w:pPr>
              <w:spacing w:line="240" w:lineRule="auto"/>
              <w:ind w:right="-72"/>
              <w:jc w:val="right"/>
              <w:rPr>
                <w:rFonts w:cs="Arial"/>
                <w:sz w:val="16"/>
                <w:szCs w:val="16"/>
              </w:rPr>
            </w:pPr>
            <w:r w:rsidRPr="00355286">
              <w:rPr>
                <w:rFonts w:cs="Arial"/>
                <w:sz w:val="16"/>
                <w:szCs w:val="16"/>
              </w:rPr>
              <w:t>187.07</w:t>
            </w:r>
          </w:p>
        </w:tc>
        <w:tc>
          <w:tcPr>
            <w:tcW w:w="1296" w:type="dxa"/>
            <w:tcBorders>
              <w:left w:val="nil"/>
              <w:bottom w:val="single" w:sz="4" w:space="0" w:color="auto"/>
              <w:right w:val="nil"/>
            </w:tcBorders>
            <w:shd w:val="clear" w:color="auto" w:fill="auto"/>
            <w:noWrap/>
            <w:vAlign w:val="bottom"/>
          </w:tcPr>
          <w:p w14:paraId="672B4DFA" w14:textId="47230767" w:rsidR="00A50FAB" w:rsidRPr="00355286" w:rsidRDefault="00A50FAB" w:rsidP="00A50FAB">
            <w:pPr>
              <w:spacing w:line="240" w:lineRule="auto"/>
              <w:ind w:right="-72"/>
              <w:jc w:val="right"/>
              <w:rPr>
                <w:rFonts w:cs="Arial"/>
                <w:sz w:val="16"/>
                <w:szCs w:val="16"/>
              </w:rPr>
            </w:pPr>
            <w:r w:rsidRPr="00355286">
              <w:rPr>
                <w:rFonts w:cs="Arial"/>
                <w:sz w:val="16"/>
                <w:szCs w:val="16"/>
              </w:rPr>
              <w:t>183.35</w:t>
            </w:r>
          </w:p>
        </w:tc>
      </w:tr>
      <w:tr w:rsidR="00A50FAB" w:rsidRPr="00355286" w14:paraId="29855F07" w14:textId="77777777" w:rsidTr="00792953">
        <w:tc>
          <w:tcPr>
            <w:tcW w:w="2909" w:type="dxa"/>
            <w:tcBorders>
              <w:top w:val="nil"/>
              <w:left w:val="nil"/>
              <w:right w:val="nil"/>
            </w:tcBorders>
            <w:shd w:val="clear" w:color="auto" w:fill="auto"/>
            <w:noWrap/>
            <w:vAlign w:val="bottom"/>
          </w:tcPr>
          <w:p w14:paraId="65FC66D1" w14:textId="77777777" w:rsidR="00A50FAB" w:rsidRPr="00355286" w:rsidRDefault="00A50FAB" w:rsidP="00A50FAB">
            <w:pPr>
              <w:spacing w:line="240" w:lineRule="auto"/>
              <w:ind w:left="43" w:right="-72" w:hanging="144"/>
              <w:rPr>
                <w:rFonts w:cs="Arial"/>
                <w:sz w:val="12"/>
                <w:szCs w:val="12"/>
                <w:cs/>
              </w:rPr>
            </w:pPr>
          </w:p>
        </w:tc>
        <w:tc>
          <w:tcPr>
            <w:tcW w:w="1296" w:type="dxa"/>
            <w:tcBorders>
              <w:top w:val="single" w:sz="4" w:space="0" w:color="auto"/>
              <w:left w:val="nil"/>
              <w:right w:val="nil"/>
            </w:tcBorders>
            <w:shd w:val="clear" w:color="auto" w:fill="auto"/>
            <w:noWrap/>
            <w:vAlign w:val="bottom"/>
          </w:tcPr>
          <w:p w14:paraId="1F013EB6" w14:textId="77777777" w:rsidR="00A50FAB" w:rsidRPr="00355286" w:rsidRDefault="00A50FAB" w:rsidP="00A50FAB">
            <w:pPr>
              <w:spacing w:line="240" w:lineRule="auto"/>
              <w:ind w:right="-72"/>
              <w:jc w:val="center"/>
              <w:rPr>
                <w:rFonts w:cs="Arial"/>
                <w:sz w:val="12"/>
                <w:szCs w:val="12"/>
              </w:rPr>
            </w:pPr>
          </w:p>
        </w:tc>
        <w:tc>
          <w:tcPr>
            <w:tcW w:w="1368" w:type="dxa"/>
            <w:tcBorders>
              <w:top w:val="single" w:sz="4" w:space="0" w:color="auto"/>
              <w:left w:val="nil"/>
              <w:right w:val="nil"/>
            </w:tcBorders>
            <w:shd w:val="clear" w:color="auto" w:fill="auto"/>
            <w:noWrap/>
            <w:vAlign w:val="bottom"/>
          </w:tcPr>
          <w:p w14:paraId="0DCF9D58" w14:textId="77777777" w:rsidR="00A50FAB" w:rsidRPr="00355286" w:rsidRDefault="00A50FAB" w:rsidP="00A50FAB">
            <w:pPr>
              <w:spacing w:line="240" w:lineRule="auto"/>
              <w:ind w:right="-72"/>
              <w:jc w:val="center"/>
              <w:rPr>
                <w:rFonts w:cs="Arial"/>
                <w:sz w:val="12"/>
                <w:szCs w:val="12"/>
              </w:rPr>
            </w:pPr>
          </w:p>
        </w:tc>
        <w:tc>
          <w:tcPr>
            <w:tcW w:w="1296" w:type="dxa"/>
            <w:tcBorders>
              <w:top w:val="single" w:sz="4" w:space="0" w:color="auto"/>
              <w:left w:val="nil"/>
              <w:right w:val="nil"/>
            </w:tcBorders>
            <w:shd w:val="clear" w:color="auto" w:fill="auto"/>
            <w:noWrap/>
            <w:vAlign w:val="bottom"/>
          </w:tcPr>
          <w:p w14:paraId="70D3E88C" w14:textId="77777777" w:rsidR="00A50FAB" w:rsidRPr="00355286" w:rsidRDefault="00A50FAB" w:rsidP="00A50FAB">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0C8D29D0" w14:textId="77777777" w:rsidR="00A50FAB" w:rsidRPr="00355286" w:rsidRDefault="00A50FAB" w:rsidP="00A50FAB">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1E89DA38" w14:textId="77777777" w:rsidR="00A50FAB" w:rsidRPr="00355286" w:rsidRDefault="00A50FAB" w:rsidP="00A50FAB">
            <w:pPr>
              <w:spacing w:line="240" w:lineRule="auto"/>
              <w:ind w:right="-72"/>
              <w:jc w:val="right"/>
              <w:rPr>
                <w:rFonts w:cs="Arial"/>
                <w:sz w:val="12"/>
                <w:szCs w:val="12"/>
              </w:rPr>
            </w:pPr>
          </w:p>
        </w:tc>
      </w:tr>
      <w:tr w:rsidR="00A50FAB" w:rsidRPr="00355286" w14:paraId="6C478312" w14:textId="77777777" w:rsidTr="00792953">
        <w:tc>
          <w:tcPr>
            <w:tcW w:w="2909" w:type="dxa"/>
            <w:tcBorders>
              <w:top w:val="nil"/>
              <w:left w:val="nil"/>
              <w:right w:val="nil"/>
            </w:tcBorders>
            <w:shd w:val="clear" w:color="auto" w:fill="auto"/>
            <w:noWrap/>
            <w:vAlign w:val="bottom"/>
          </w:tcPr>
          <w:p w14:paraId="7C9B4A5C" w14:textId="77777777" w:rsidR="00A50FAB" w:rsidRPr="00355286" w:rsidRDefault="00A50FAB" w:rsidP="00A50FAB">
            <w:pPr>
              <w:spacing w:line="240" w:lineRule="auto"/>
              <w:ind w:left="43" w:right="-72" w:hanging="144"/>
              <w:rPr>
                <w:rFonts w:cs="Arial"/>
                <w:sz w:val="12"/>
                <w:szCs w:val="12"/>
                <w:cs/>
              </w:rPr>
            </w:pPr>
          </w:p>
        </w:tc>
        <w:tc>
          <w:tcPr>
            <w:tcW w:w="1296" w:type="dxa"/>
            <w:tcBorders>
              <w:left w:val="nil"/>
              <w:bottom w:val="single" w:sz="4" w:space="0" w:color="auto"/>
              <w:right w:val="nil"/>
            </w:tcBorders>
            <w:shd w:val="clear" w:color="auto" w:fill="auto"/>
            <w:noWrap/>
            <w:vAlign w:val="bottom"/>
          </w:tcPr>
          <w:p w14:paraId="6C809BD0" w14:textId="77777777" w:rsidR="00A50FAB" w:rsidRPr="00355286" w:rsidRDefault="00A50FAB" w:rsidP="00A50FAB">
            <w:pPr>
              <w:spacing w:line="240" w:lineRule="auto"/>
              <w:ind w:right="-72"/>
              <w:jc w:val="center"/>
              <w:rPr>
                <w:rFonts w:cs="Arial"/>
                <w:sz w:val="16"/>
                <w:szCs w:val="16"/>
              </w:rPr>
            </w:pPr>
            <w:r w:rsidRPr="00355286">
              <w:rPr>
                <w:rFonts w:cs="Arial"/>
                <w:sz w:val="16"/>
                <w:szCs w:val="16"/>
              </w:rPr>
              <w:t>-</w:t>
            </w:r>
          </w:p>
        </w:tc>
        <w:tc>
          <w:tcPr>
            <w:tcW w:w="1368" w:type="dxa"/>
            <w:tcBorders>
              <w:left w:val="nil"/>
              <w:bottom w:val="single" w:sz="4" w:space="0" w:color="auto"/>
              <w:right w:val="nil"/>
            </w:tcBorders>
            <w:shd w:val="clear" w:color="auto" w:fill="auto"/>
            <w:noWrap/>
            <w:vAlign w:val="bottom"/>
          </w:tcPr>
          <w:p w14:paraId="1CE66616" w14:textId="77777777" w:rsidR="00A50FAB" w:rsidRPr="00355286" w:rsidRDefault="00A50FAB" w:rsidP="00A50FAB">
            <w:pPr>
              <w:spacing w:line="240" w:lineRule="auto"/>
              <w:ind w:right="-72"/>
              <w:jc w:val="center"/>
              <w:rPr>
                <w:rFonts w:cs="Arial"/>
                <w:sz w:val="16"/>
                <w:szCs w:val="16"/>
              </w:rPr>
            </w:pPr>
            <w:r w:rsidRPr="00355286">
              <w:rPr>
                <w:rFonts w:cs="Arial"/>
                <w:sz w:val="16"/>
                <w:szCs w:val="16"/>
              </w:rPr>
              <w:t>-</w:t>
            </w:r>
          </w:p>
        </w:tc>
        <w:tc>
          <w:tcPr>
            <w:tcW w:w="1296" w:type="dxa"/>
            <w:tcBorders>
              <w:left w:val="nil"/>
              <w:bottom w:val="single" w:sz="4" w:space="0" w:color="auto"/>
              <w:right w:val="nil"/>
            </w:tcBorders>
            <w:shd w:val="clear" w:color="auto" w:fill="auto"/>
            <w:noWrap/>
            <w:vAlign w:val="bottom"/>
          </w:tcPr>
          <w:p w14:paraId="4DE726A5" w14:textId="3500D1C4" w:rsidR="00A50FAB" w:rsidRPr="00355286" w:rsidRDefault="00A50FAB" w:rsidP="00A50FAB">
            <w:pPr>
              <w:spacing w:line="240" w:lineRule="auto"/>
              <w:ind w:right="-72"/>
              <w:jc w:val="right"/>
              <w:rPr>
                <w:rFonts w:cs="Arial"/>
                <w:sz w:val="16"/>
                <w:szCs w:val="16"/>
              </w:rPr>
            </w:pPr>
            <w:r w:rsidRPr="00355286">
              <w:rPr>
                <w:rFonts w:cs="Arial"/>
                <w:sz w:val="16"/>
                <w:szCs w:val="16"/>
              </w:rPr>
              <w:t>191,295.53</w:t>
            </w:r>
          </w:p>
        </w:tc>
        <w:tc>
          <w:tcPr>
            <w:tcW w:w="1296" w:type="dxa"/>
            <w:tcBorders>
              <w:left w:val="nil"/>
              <w:bottom w:val="single" w:sz="4" w:space="0" w:color="auto"/>
              <w:right w:val="nil"/>
            </w:tcBorders>
            <w:shd w:val="clear" w:color="auto" w:fill="auto"/>
            <w:noWrap/>
            <w:vAlign w:val="bottom"/>
          </w:tcPr>
          <w:p w14:paraId="37C25AD0" w14:textId="1A2A264A" w:rsidR="00A50FAB" w:rsidRPr="00355286" w:rsidRDefault="00A50FAB" w:rsidP="00A50FAB">
            <w:pPr>
              <w:spacing w:line="240" w:lineRule="auto"/>
              <w:ind w:right="-72"/>
              <w:jc w:val="right"/>
              <w:rPr>
                <w:rFonts w:cs="Arial"/>
                <w:sz w:val="12"/>
                <w:szCs w:val="12"/>
              </w:rPr>
            </w:pPr>
            <w:r w:rsidRPr="00355286">
              <w:rPr>
                <w:rFonts w:cs="Arial"/>
                <w:sz w:val="16"/>
                <w:szCs w:val="16"/>
              </w:rPr>
              <w:t>191,295.53</w:t>
            </w:r>
          </w:p>
        </w:tc>
        <w:tc>
          <w:tcPr>
            <w:tcW w:w="1296" w:type="dxa"/>
            <w:tcBorders>
              <w:left w:val="nil"/>
              <w:bottom w:val="single" w:sz="4" w:space="0" w:color="auto"/>
              <w:right w:val="nil"/>
            </w:tcBorders>
            <w:shd w:val="clear" w:color="auto" w:fill="auto"/>
            <w:noWrap/>
            <w:vAlign w:val="bottom"/>
          </w:tcPr>
          <w:p w14:paraId="3622B35B" w14:textId="35AEDEAD" w:rsidR="00A50FAB" w:rsidRPr="00355286" w:rsidRDefault="00A50FAB" w:rsidP="00A50FAB">
            <w:pPr>
              <w:spacing w:line="240" w:lineRule="auto"/>
              <w:ind w:right="-72"/>
              <w:jc w:val="right"/>
              <w:rPr>
                <w:rFonts w:cs="Arial"/>
                <w:sz w:val="16"/>
                <w:szCs w:val="16"/>
              </w:rPr>
            </w:pPr>
            <w:r w:rsidRPr="00355286">
              <w:rPr>
                <w:rFonts w:cs="Arial"/>
                <w:sz w:val="16"/>
                <w:szCs w:val="16"/>
              </w:rPr>
              <w:t>185,</w:t>
            </w:r>
            <w:r w:rsidR="00542BC0" w:rsidRPr="00355286">
              <w:rPr>
                <w:rFonts w:cs="Arial"/>
                <w:sz w:val="16"/>
                <w:szCs w:val="16"/>
              </w:rPr>
              <w:t>628</w:t>
            </w:r>
            <w:r w:rsidRPr="00355286">
              <w:rPr>
                <w:rFonts w:cs="Arial"/>
                <w:sz w:val="16"/>
                <w:szCs w:val="16"/>
              </w:rPr>
              <w:t>.</w:t>
            </w:r>
            <w:r w:rsidR="00542BC0" w:rsidRPr="00355286">
              <w:rPr>
                <w:rFonts w:cs="Arial"/>
                <w:sz w:val="16"/>
                <w:szCs w:val="16"/>
              </w:rPr>
              <w:t>90</w:t>
            </w:r>
          </w:p>
        </w:tc>
      </w:tr>
      <w:tr w:rsidR="00A50FAB" w:rsidRPr="00355286" w14:paraId="253BCE07" w14:textId="77777777" w:rsidTr="00792953">
        <w:tc>
          <w:tcPr>
            <w:tcW w:w="2909" w:type="dxa"/>
            <w:tcBorders>
              <w:top w:val="nil"/>
              <w:left w:val="nil"/>
              <w:right w:val="nil"/>
            </w:tcBorders>
            <w:shd w:val="clear" w:color="auto" w:fill="auto"/>
            <w:noWrap/>
            <w:vAlign w:val="bottom"/>
          </w:tcPr>
          <w:p w14:paraId="0E7C41A7" w14:textId="77777777" w:rsidR="00A50FAB" w:rsidRPr="00355286" w:rsidRDefault="00A50FAB" w:rsidP="00A50FAB">
            <w:pPr>
              <w:spacing w:line="240" w:lineRule="auto"/>
              <w:ind w:left="43" w:right="-72" w:hanging="144"/>
              <w:rPr>
                <w:rFonts w:cs="Arial"/>
                <w:i/>
                <w:iCs/>
                <w:sz w:val="12"/>
                <w:szCs w:val="12"/>
              </w:rPr>
            </w:pPr>
          </w:p>
        </w:tc>
        <w:tc>
          <w:tcPr>
            <w:tcW w:w="1296" w:type="dxa"/>
            <w:tcBorders>
              <w:top w:val="single" w:sz="4" w:space="0" w:color="auto"/>
              <w:left w:val="nil"/>
              <w:right w:val="nil"/>
            </w:tcBorders>
            <w:shd w:val="clear" w:color="auto" w:fill="auto"/>
            <w:noWrap/>
            <w:vAlign w:val="bottom"/>
          </w:tcPr>
          <w:p w14:paraId="4FEF5DBD" w14:textId="77777777" w:rsidR="00A50FAB" w:rsidRPr="00355286" w:rsidRDefault="00A50FAB" w:rsidP="00A50FAB">
            <w:pPr>
              <w:spacing w:line="240" w:lineRule="auto"/>
              <w:ind w:right="-72"/>
              <w:jc w:val="right"/>
              <w:rPr>
                <w:rFonts w:cs="Arial"/>
                <w:sz w:val="12"/>
                <w:szCs w:val="12"/>
              </w:rPr>
            </w:pPr>
          </w:p>
        </w:tc>
        <w:tc>
          <w:tcPr>
            <w:tcW w:w="1368" w:type="dxa"/>
            <w:tcBorders>
              <w:top w:val="single" w:sz="4" w:space="0" w:color="auto"/>
              <w:left w:val="nil"/>
              <w:right w:val="nil"/>
            </w:tcBorders>
            <w:shd w:val="clear" w:color="auto" w:fill="auto"/>
            <w:noWrap/>
            <w:vAlign w:val="bottom"/>
          </w:tcPr>
          <w:p w14:paraId="2CEBECBC" w14:textId="77777777" w:rsidR="00A50FAB" w:rsidRPr="00355286" w:rsidRDefault="00A50FAB" w:rsidP="00A50FAB">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71E5B04D" w14:textId="77777777" w:rsidR="00A50FAB" w:rsidRPr="00355286" w:rsidRDefault="00A50FAB" w:rsidP="00A50FAB">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13A9692B" w14:textId="77777777" w:rsidR="00A50FAB" w:rsidRPr="00355286" w:rsidRDefault="00A50FAB" w:rsidP="00A50FAB">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65345F60" w14:textId="77777777" w:rsidR="00A50FAB" w:rsidRPr="00355286" w:rsidRDefault="00A50FAB" w:rsidP="00A50FAB">
            <w:pPr>
              <w:spacing w:line="240" w:lineRule="auto"/>
              <w:ind w:right="-72"/>
              <w:jc w:val="right"/>
              <w:rPr>
                <w:rFonts w:cs="Arial"/>
                <w:sz w:val="12"/>
                <w:szCs w:val="12"/>
              </w:rPr>
            </w:pPr>
          </w:p>
        </w:tc>
      </w:tr>
      <w:tr w:rsidR="00A50FAB" w:rsidRPr="00355286" w14:paraId="77B692FA" w14:textId="77777777" w:rsidTr="00792953">
        <w:tc>
          <w:tcPr>
            <w:tcW w:w="2909" w:type="dxa"/>
            <w:tcBorders>
              <w:top w:val="nil"/>
              <w:left w:val="nil"/>
              <w:right w:val="nil"/>
            </w:tcBorders>
            <w:shd w:val="clear" w:color="auto" w:fill="auto"/>
            <w:noWrap/>
            <w:vAlign w:val="bottom"/>
            <w:hideMark/>
          </w:tcPr>
          <w:p w14:paraId="025BA875" w14:textId="77777777" w:rsidR="00A50FAB" w:rsidRPr="00355286" w:rsidRDefault="00A50FAB" w:rsidP="00A50FAB">
            <w:pPr>
              <w:spacing w:line="240" w:lineRule="auto"/>
              <w:ind w:left="43" w:right="-72" w:hanging="144"/>
              <w:rPr>
                <w:rFonts w:cs="Arial"/>
                <w:i/>
                <w:iCs/>
                <w:sz w:val="16"/>
                <w:szCs w:val="16"/>
              </w:rPr>
            </w:pPr>
            <w:r w:rsidRPr="00355286">
              <w:rPr>
                <w:rFonts w:cs="Arial"/>
                <w:i/>
                <w:iCs/>
                <w:sz w:val="16"/>
                <w:szCs w:val="16"/>
              </w:rPr>
              <w:t xml:space="preserve">Financial liabilities measured </w:t>
            </w:r>
            <w:r w:rsidRPr="00355286">
              <w:rPr>
                <w:rFonts w:cs="Arial"/>
                <w:i/>
                <w:iCs/>
                <w:sz w:val="16"/>
                <w:szCs w:val="16"/>
              </w:rPr>
              <w:br/>
              <w:t>at fair value</w:t>
            </w:r>
          </w:p>
        </w:tc>
        <w:tc>
          <w:tcPr>
            <w:tcW w:w="1296" w:type="dxa"/>
            <w:tcBorders>
              <w:top w:val="nil"/>
              <w:left w:val="nil"/>
              <w:right w:val="nil"/>
            </w:tcBorders>
            <w:shd w:val="clear" w:color="auto" w:fill="auto"/>
            <w:noWrap/>
            <w:vAlign w:val="bottom"/>
          </w:tcPr>
          <w:p w14:paraId="115A2FAD" w14:textId="77777777" w:rsidR="00A50FAB" w:rsidRPr="00355286" w:rsidRDefault="00A50FAB" w:rsidP="00A50FAB">
            <w:pPr>
              <w:spacing w:line="240" w:lineRule="auto"/>
              <w:ind w:right="-72"/>
              <w:jc w:val="right"/>
              <w:rPr>
                <w:rFonts w:cs="Arial"/>
                <w:sz w:val="16"/>
                <w:szCs w:val="16"/>
              </w:rPr>
            </w:pPr>
          </w:p>
        </w:tc>
        <w:tc>
          <w:tcPr>
            <w:tcW w:w="1368" w:type="dxa"/>
            <w:tcBorders>
              <w:top w:val="nil"/>
              <w:left w:val="nil"/>
              <w:right w:val="nil"/>
            </w:tcBorders>
            <w:shd w:val="clear" w:color="auto" w:fill="auto"/>
            <w:noWrap/>
            <w:vAlign w:val="bottom"/>
          </w:tcPr>
          <w:p w14:paraId="4BE3C8E8" w14:textId="77777777" w:rsidR="00A50FAB" w:rsidRPr="00355286" w:rsidRDefault="00A50FAB" w:rsidP="00A50FAB">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7C9F3A94" w14:textId="77777777" w:rsidR="00A50FAB" w:rsidRPr="00355286" w:rsidRDefault="00A50FAB" w:rsidP="00A50FAB">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039738DB" w14:textId="77777777" w:rsidR="00A50FAB" w:rsidRPr="00355286" w:rsidRDefault="00A50FAB" w:rsidP="00A50FAB">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5B6CCB0D" w14:textId="77777777" w:rsidR="00A50FAB" w:rsidRPr="00355286" w:rsidRDefault="00A50FAB" w:rsidP="00A50FAB">
            <w:pPr>
              <w:spacing w:line="240" w:lineRule="auto"/>
              <w:ind w:right="-72"/>
              <w:jc w:val="right"/>
              <w:rPr>
                <w:rFonts w:cs="Arial"/>
                <w:sz w:val="16"/>
                <w:szCs w:val="16"/>
              </w:rPr>
            </w:pPr>
          </w:p>
        </w:tc>
      </w:tr>
      <w:tr w:rsidR="00A50FAB" w:rsidRPr="00355286" w14:paraId="28713284" w14:textId="77777777" w:rsidTr="00792953">
        <w:tc>
          <w:tcPr>
            <w:tcW w:w="2909" w:type="dxa"/>
            <w:tcBorders>
              <w:top w:val="nil"/>
              <w:left w:val="nil"/>
              <w:right w:val="nil"/>
            </w:tcBorders>
            <w:shd w:val="clear" w:color="auto" w:fill="auto"/>
            <w:noWrap/>
            <w:vAlign w:val="bottom"/>
          </w:tcPr>
          <w:p w14:paraId="3231782F" w14:textId="77777777" w:rsidR="00A50FAB" w:rsidRPr="00355286" w:rsidRDefault="00A50FAB" w:rsidP="00A50FAB">
            <w:pPr>
              <w:spacing w:line="240" w:lineRule="auto"/>
              <w:ind w:left="43" w:right="-72" w:hanging="144"/>
              <w:rPr>
                <w:rFonts w:cs="Arial"/>
                <w:sz w:val="16"/>
                <w:szCs w:val="16"/>
              </w:rPr>
            </w:pPr>
            <w:r w:rsidRPr="00355286">
              <w:rPr>
                <w:rFonts w:cs="Arial"/>
                <w:sz w:val="16"/>
                <w:szCs w:val="16"/>
              </w:rPr>
              <w:t>Derivative payables</w:t>
            </w:r>
          </w:p>
        </w:tc>
        <w:tc>
          <w:tcPr>
            <w:tcW w:w="1296" w:type="dxa"/>
            <w:tcBorders>
              <w:top w:val="nil"/>
              <w:left w:val="nil"/>
              <w:bottom w:val="single" w:sz="4" w:space="0" w:color="auto"/>
              <w:right w:val="nil"/>
            </w:tcBorders>
            <w:shd w:val="clear" w:color="auto" w:fill="auto"/>
            <w:noWrap/>
            <w:vAlign w:val="bottom"/>
          </w:tcPr>
          <w:p w14:paraId="2EDC6430" w14:textId="2912B98F" w:rsidR="00A50FAB" w:rsidRPr="00355286" w:rsidRDefault="00A50FAB" w:rsidP="00A50FAB">
            <w:pPr>
              <w:spacing w:line="240" w:lineRule="auto"/>
              <w:ind w:right="-72"/>
              <w:jc w:val="right"/>
              <w:rPr>
                <w:rFonts w:cs="Arial"/>
                <w:sz w:val="16"/>
                <w:szCs w:val="16"/>
              </w:rPr>
            </w:pPr>
            <w:r w:rsidRPr="00355286">
              <w:rPr>
                <w:rFonts w:cs="Arial"/>
                <w:sz w:val="16"/>
                <w:szCs w:val="16"/>
              </w:rPr>
              <w:t>3.92</w:t>
            </w:r>
          </w:p>
        </w:tc>
        <w:tc>
          <w:tcPr>
            <w:tcW w:w="1368" w:type="dxa"/>
            <w:tcBorders>
              <w:top w:val="nil"/>
              <w:left w:val="nil"/>
              <w:bottom w:val="single" w:sz="4" w:space="0" w:color="auto"/>
              <w:right w:val="nil"/>
            </w:tcBorders>
            <w:shd w:val="clear" w:color="auto" w:fill="auto"/>
            <w:noWrap/>
            <w:vAlign w:val="bottom"/>
          </w:tcPr>
          <w:p w14:paraId="57FC595B" w14:textId="04D3F8C9" w:rsidR="00A50FAB" w:rsidRPr="00355286" w:rsidRDefault="00A50FAB" w:rsidP="00A50FAB">
            <w:pPr>
              <w:spacing w:line="240" w:lineRule="auto"/>
              <w:ind w:right="-72"/>
              <w:jc w:val="right"/>
              <w:rPr>
                <w:rFonts w:cs="Arial"/>
                <w:sz w:val="16"/>
                <w:szCs w:val="16"/>
                <w:lang w:val="en-US"/>
              </w:rPr>
            </w:pPr>
            <w:r w:rsidRPr="00355286">
              <w:rPr>
                <w:rFonts w:cs="Arial"/>
                <w:sz w:val="16"/>
                <w:szCs w:val="16"/>
              </w:rPr>
              <w:t>1</w:t>
            </w:r>
            <w:r w:rsidRPr="00355286">
              <w:rPr>
                <w:rFonts w:cs="Arial"/>
                <w:sz w:val="16"/>
                <w:szCs w:val="16"/>
                <w:lang w:val="en-US"/>
              </w:rPr>
              <w:t>,</w:t>
            </w:r>
            <w:r w:rsidRPr="00355286">
              <w:rPr>
                <w:rFonts w:cs="Arial"/>
                <w:sz w:val="16"/>
                <w:szCs w:val="16"/>
              </w:rPr>
              <w:t>317</w:t>
            </w:r>
            <w:r w:rsidRPr="00355286">
              <w:rPr>
                <w:rFonts w:cs="Arial"/>
                <w:sz w:val="16"/>
                <w:szCs w:val="16"/>
                <w:lang w:val="en-US"/>
              </w:rPr>
              <w:t>.</w:t>
            </w:r>
            <w:r w:rsidRPr="00355286">
              <w:rPr>
                <w:rFonts w:cs="Arial"/>
                <w:sz w:val="16"/>
                <w:szCs w:val="16"/>
              </w:rPr>
              <w:t>56</w:t>
            </w:r>
          </w:p>
        </w:tc>
        <w:tc>
          <w:tcPr>
            <w:tcW w:w="1296" w:type="dxa"/>
            <w:tcBorders>
              <w:top w:val="nil"/>
              <w:left w:val="nil"/>
              <w:bottom w:val="single" w:sz="4" w:space="0" w:color="auto"/>
              <w:right w:val="nil"/>
            </w:tcBorders>
            <w:shd w:val="clear" w:color="auto" w:fill="auto"/>
            <w:noWrap/>
            <w:vAlign w:val="bottom"/>
          </w:tcPr>
          <w:p w14:paraId="06FCE2AF" w14:textId="77777777" w:rsidR="00A50FAB" w:rsidRPr="00355286" w:rsidRDefault="00A50FAB" w:rsidP="00A50FAB">
            <w:pPr>
              <w:spacing w:line="240" w:lineRule="auto"/>
              <w:ind w:right="-72"/>
              <w:jc w:val="center"/>
              <w:rPr>
                <w:rFonts w:cs="Arial"/>
                <w:sz w:val="16"/>
                <w:szCs w:val="16"/>
              </w:rPr>
            </w:pPr>
            <w:r w:rsidRPr="00355286">
              <w:rPr>
                <w:rFonts w:cs="Arial"/>
                <w:sz w:val="16"/>
                <w:szCs w:val="16"/>
              </w:rPr>
              <w:t>-</w:t>
            </w:r>
          </w:p>
        </w:tc>
        <w:tc>
          <w:tcPr>
            <w:tcW w:w="1296" w:type="dxa"/>
            <w:tcBorders>
              <w:top w:val="nil"/>
              <w:left w:val="nil"/>
              <w:bottom w:val="single" w:sz="4" w:space="0" w:color="auto"/>
              <w:right w:val="nil"/>
            </w:tcBorders>
            <w:shd w:val="clear" w:color="auto" w:fill="auto"/>
            <w:noWrap/>
            <w:vAlign w:val="bottom"/>
          </w:tcPr>
          <w:p w14:paraId="2E911942" w14:textId="1734F5C5" w:rsidR="00A50FAB" w:rsidRPr="00355286" w:rsidRDefault="00A50FAB" w:rsidP="00A50FAB">
            <w:pPr>
              <w:spacing w:line="240" w:lineRule="auto"/>
              <w:ind w:right="-72"/>
              <w:jc w:val="right"/>
              <w:rPr>
                <w:rFonts w:cs="Arial"/>
                <w:sz w:val="16"/>
                <w:szCs w:val="16"/>
              </w:rPr>
            </w:pPr>
            <w:r w:rsidRPr="00355286">
              <w:rPr>
                <w:rFonts w:cs="Arial"/>
                <w:sz w:val="16"/>
                <w:szCs w:val="16"/>
              </w:rPr>
              <w:t>1,321.48</w:t>
            </w:r>
          </w:p>
        </w:tc>
        <w:tc>
          <w:tcPr>
            <w:tcW w:w="1296" w:type="dxa"/>
            <w:tcBorders>
              <w:top w:val="nil"/>
              <w:left w:val="nil"/>
              <w:bottom w:val="single" w:sz="4" w:space="0" w:color="auto"/>
              <w:right w:val="nil"/>
            </w:tcBorders>
            <w:shd w:val="clear" w:color="auto" w:fill="auto"/>
            <w:noWrap/>
            <w:vAlign w:val="bottom"/>
          </w:tcPr>
          <w:p w14:paraId="0F82CFF9" w14:textId="5EB756F8" w:rsidR="00A50FAB" w:rsidRPr="00355286" w:rsidRDefault="00A50FAB" w:rsidP="00A50FAB">
            <w:pPr>
              <w:spacing w:line="240" w:lineRule="auto"/>
              <w:ind w:right="-72"/>
              <w:jc w:val="right"/>
              <w:rPr>
                <w:rFonts w:cs="Arial"/>
                <w:sz w:val="16"/>
                <w:szCs w:val="16"/>
              </w:rPr>
            </w:pPr>
            <w:r w:rsidRPr="00355286">
              <w:rPr>
                <w:rFonts w:cs="Arial"/>
                <w:sz w:val="16"/>
                <w:szCs w:val="16"/>
              </w:rPr>
              <w:t>1,321.48</w:t>
            </w:r>
          </w:p>
        </w:tc>
      </w:tr>
      <w:tr w:rsidR="00A50FAB" w:rsidRPr="00355286" w14:paraId="0D10958D" w14:textId="77777777" w:rsidTr="00792953">
        <w:tc>
          <w:tcPr>
            <w:tcW w:w="2909" w:type="dxa"/>
            <w:tcBorders>
              <w:top w:val="nil"/>
              <w:left w:val="nil"/>
              <w:right w:val="nil"/>
            </w:tcBorders>
            <w:shd w:val="clear" w:color="auto" w:fill="auto"/>
            <w:noWrap/>
            <w:vAlign w:val="bottom"/>
          </w:tcPr>
          <w:p w14:paraId="19ABA821" w14:textId="77777777" w:rsidR="00A50FAB" w:rsidRPr="00355286" w:rsidRDefault="00A50FAB" w:rsidP="00A50FAB">
            <w:pPr>
              <w:spacing w:line="240" w:lineRule="auto"/>
              <w:ind w:left="43" w:right="-72" w:hanging="144"/>
              <w:rPr>
                <w:rFonts w:cs="Arial"/>
                <w:i/>
                <w:iCs/>
                <w:sz w:val="16"/>
                <w:szCs w:val="16"/>
              </w:rPr>
            </w:pPr>
          </w:p>
        </w:tc>
        <w:tc>
          <w:tcPr>
            <w:tcW w:w="1296" w:type="dxa"/>
            <w:tcBorders>
              <w:top w:val="single" w:sz="4" w:space="0" w:color="auto"/>
              <w:left w:val="nil"/>
              <w:right w:val="nil"/>
            </w:tcBorders>
            <w:shd w:val="clear" w:color="auto" w:fill="auto"/>
            <w:noWrap/>
            <w:vAlign w:val="bottom"/>
          </w:tcPr>
          <w:p w14:paraId="695DB9FA" w14:textId="77777777" w:rsidR="00A50FAB" w:rsidRPr="00355286" w:rsidRDefault="00A50FAB" w:rsidP="00A50FAB">
            <w:pPr>
              <w:spacing w:line="240" w:lineRule="auto"/>
              <w:ind w:right="-72"/>
              <w:jc w:val="right"/>
              <w:rPr>
                <w:rFonts w:cs="Arial"/>
                <w:sz w:val="16"/>
                <w:szCs w:val="16"/>
              </w:rPr>
            </w:pPr>
          </w:p>
        </w:tc>
        <w:tc>
          <w:tcPr>
            <w:tcW w:w="1368" w:type="dxa"/>
            <w:tcBorders>
              <w:top w:val="single" w:sz="4" w:space="0" w:color="auto"/>
              <w:left w:val="nil"/>
              <w:right w:val="nil"/>
            </w:tcBorders>
            <w:shd w:val="clear" w:color="auto" w:fill="auto"/>
            <w:noWrap/>
            <w:vAlign w:val="bottom"/>
          </w:tcPr>
          <w:p w14:paraId="4BB48A4E" w14:textId="77777777" w:rsidR="00A50FAB" w:rsidRPr="00355286" w:rsidRDefault="00A50FAB" w:rsidP="00A50FAB">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auto"/>
            <w:noWrap/>
            <w:vAlign w:val="bottom"/>
          </w:tcPr>
          <w:p w14:paraId="682AAE0C" w14:textId="77777777" w:rsidR="00A50FAB" w:rsidRPr="00355286" w:rsidRDefault="00A50FAB" w:rsidP="00A50FAB">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auto"/>
            <w:noWrap/>
            <w:vAlign w:val="bottom"/>
          </w:tcPr>
          <w:p w14:paraId="4863E8C9" w14:textId="77777777" w:rsidR="00A50FAB" w:rsidRPr="00355286" w:rsidRDefault="00A50FAB" w:rsidP="00A50FAB">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auto"/>
            <w:noWrap/>
            <w:vAlign w:val="bottom"/>
          </w:tcPr>
          <w:p w14:paraId="3BE64C79" w14:textId="77777777" w:rsidR="00A50FAB" w:rsidRPr="00355286" w:rsidRDefault="00A50FAB" w:rsidP="00A50FAB">
            <w:pPr>
              <w:spacing w:line="240" w:lineRule="auto"/>
              <w:ind w:right="-72"/>
              <w:jc w:val="right"/>
              <w:rPr>
                <w:rFonts w:cs="Arial"/>
                <w:sz w:val="16"/>
                <w:szCs w:val="16"/>
              </w:rPr>
            </w:pPr>
          </w:p>
        </w:tc>
      </w:tr>
      <w:tr w:rsidR="00A50FAB" w:rsidRPr="00355286" w14:paraId="44976DF0" w14:textId="77777777" w:rsidTr="00792953">
        <w:tc>
          <w:tcPr>
            <w:tcW w:w="2909" w:type="dxa"/>
            <w:tcBorders>
              <w:top w:val="nil"/>
              <w:left w:val="nil"/>
              <w:right w:val="nil"/>
            </w:tcBorders>
            <w:shd w:val="clear" w:color="auto" w:fill="auto"/>
            <w:noWrap/>
            <w:vAlign w:val="bottom"/>
          </w:tcPr>
          <w:p w14:paraId="504602A9" w14:textId="77777777" w:rsidR="00A50FAB" w:rsidRPr="00355286" w:rsidRDefault="00A50FAB" w:rsidP="00A50FAB">
            <w:pPr>
              <w:spacing w:line="240" w:lineRule="auto"/>
              <w:ind w:left="43" w:right="-72" w:hanging="144"/>
              <w:rPr>
                <w:rFonts w:cs="Arial"/>
                <w:i/>
                <w:iCs/>
                <w:sz w:val="16"/>
                <w:szCs w:val="16"/>
              </w:rPr>
            </w:pPr>
            <w:r w:rsidRPr="00355286">
              <w:rPr>
                <w:rFonts w:cs="Arial"/>
                <w:i/>
                <w:iCs/>
                <w:sz w:val="16"/>
                <w:szCs w:val="16"/>
              </w:rPr>
              <w:t xml:space="preserve">Financial liabilities not measured </w:t>
            </w:r>
          </w:p>
          <w:p w14:paraId="28E0EF54" w14:textId="77777777" w:rsidR="00A50FAB" w:rsidRPr="00355286" w:rsidRDefault="00A50FAB" w:rsidP="00A50FAB">
            <w:pPr>
              <w:spacing w:line="240" w:lineRule="auto"/>
              <w:ind w:left="43" w:right="-72" w:hanging="144"/>
              <w:rPr>
                <w:rFonts w:cs="Arial"/>
                <w:i/>
                <w:iCs/>
                <w:sz w:val="16"/>
                <w:szCs w:val="16"/>
              </w:rPr>
            </w:pPr>
            <w:r w:rsidRPr="00355286">
              <w:rPr>
                <w:rFonts w:cs="Arial"/>
                <w:i/>
                <w:iCs/>
                <w:sz w:val="16"/>
                <w:szCs w:val="16"/>
              </w:rPr>
              <w:t xml:space="preserve">   at fair value</w:t>
            </w:r>
          </w:p>
        </w:tc>
        <w:tc>
          <w:tcPr>
            <w:tcW w:w="1296" w:type="dxa"/>
            <w:tcBorders>
              <w:top w:val="nil"/>
              <w:left w:val="nil"/>
              <w:right w:val="nil"/>
            </w:tcBorders>
            <w:shd w:val="clear" w:color="auto" w:fill="auto"/>
            <w:noWrap/>
            <w:vAlign w:val="bottom"/>
          </w:tcPr>
          <w:p w14:paraId="584A2C80" w14:textId="77777777" w:rsidR="00A50FAB" w:rsidRPr="00355286" w:rsidRDefault="00A50FAB" w:rsidP="00A50FAB">
            <w:pPr>
              <w:spacing w:line="240" w:lineRule="auto"/>
              <w:ind w:right="-72"/>
              <w:jc w:val="right"/>
              <w:rPr>
                <w:rFonts w:cs="Arial"/>
                <w:sz w:val="16"/>
                <w:szCs w:val="16"/>
                <w:highlight w:val="yellow"/>
              </w:rPr>
            </w:pPr>
          </w:p>
        </w:tc>
        <w:tc>
          <w:tcPr>
            <w:tcW w:w="1368" w:type="dxa"/>
            <w:tcBorders>
              <w:top w:val="nil"/>
              <w:left w:val="nil"/>
              <w:right w:val="nil"/>
            </w:tcBorders>
            <w:shd w:val="clear" w:color="auto" w:fill="auto"/>
            <w:noWrap/>
            <w:vAlign w:val="bottom"/>
          </w:tcPr>
          <w:p w14:paraId="309A132D" w14:textId="77777777" w:rsidR="00A50FAB" w:rsidRPr="00355286" w:rsidRDefault="00A50FAB" w:rsidP="00A50FAB">
            <w:pPr>
              <w:spacing w:line="240" w:lineRule="auto"/>
              <w:ind w:right="-72"/>
              <w:jc w:val="right"/>
              <w:rPr>
                <w:rFonts w:cs="Arial"/>
                <w:sz w:val="16"/>
                <w:szCs w:val="16"/>
                <w:highlight w:val="yellow"/>
              </w:rPr>
            </w:pPr>
          </w:p>
        </w:tc>
        <w:tc>
          <w:tcPr>
            <w:tcW w:w="1296" w:type="dxa"/>
            <w:tcBorders>
              <w:top w:val="nil"/>
              <w:left w:val="nil"/>
              <w:right w:val="nil"/>
            </w:tcBorders>
            <w:shd w:val="clear" w:color="auto" w:fill="auto"/>
            <w:noWrap/>
            <w:vAlign w:val="bottom"/>
          </w:tcPr>
          <w:p w14:paraId="21DE75AC" w14:textId="77777777" w:rsidR="00A50FAB" w:rsidRPr="00355286" w:rsidRDefault="00A50FAB" w:rsidP="00A50FAB">
            <w:pPr>
              <w:spacing w:line="240" w:lineRule="auto"/>
              <w:ind w:right="-72"/>
              <w:jc w:val="right"/>
              <w:rPr>
                <w:rFonts w:cs="Arial"/>
                <w:sz w:val="16"/>
                <w:szCs w:val="16"/>
                <w:highlight w:val="yellow"/>
              </w:rPr>
            </w:pPr>
          </w:p>
        </w:tc>
        <w:tc>
          <w:tcPr>
            <w:tcW w:w="1296" w:type="dxa"/>
            <w:tcBorders>
              <w:top w:val="nil"/>
              <w:left w:val="nil"/>
              <w:right w:val="nil"/>
            </w:tcBorders>
            <w:shd w:val="clear" w:color="auto" w:fill="auto"/>
            <w:noWrap/>
            <w:vAlign w:val="bottom"/>
          </w:tcPr>
          <w:p w14:paraId="6E551688" w14:textId="77777777" w:rsidR="00A50FAB" w:rsidRPr="00355286" w:rsidRDefault="00A50FAB" w:rsidP="00A50FAB">
            <w:pPr>
              <w:spacing w:line="240" w:lineRule="auto"/>
              <w:ind w:right="-72"/>
              <w:jc w:val="right"/>
              <w:rPr>
                <w:rFonts w:cs="Arial"/>
                <w:sz w:val="16"/>
                <w:szCs w:val="16"/>
                <w:highlight w:val="yellow"/>
              </w:rPr>
            </w:pPr>
          </w:p>
        </w:tc>
        <w:tc>
          <w:tcPr>
            <w:tcW w:w="1296" w:type="dxa"/>
            <w:tcBorders>
              <w:top w:val="nil"/>
              <w:left w:val="nil"/>
              <w:right w:val="nil"/>
            </w:tcBorders>
            <w:shd w:val="clear" w:color="auto" w:fill="auto"/>
            <w:noWrap/>
            <w:vAlign w:val="bottom"/>
          </w:tcPr>
          <w:p w14:paraId="514E5172" w14:textId="77777777" w:rsidR="00A50FAB" w:rsidRPr="00355286" w:rsidRDefault="00A50FAB" w:rsidP="00A50FAB">
            <w:pPr>
              <w:spacing w:line="240" w:lineRule="auto"/>
              <w:ind w:right="-72"/>
              <w:jc w:val="right"/>
              <w:rPr>
                <w:rFonts w:cs="Arial"/>
                <w:sz w:val="16"/>
                <w:szCs w:val="16"/>
                <w:highlight w:val="yellow"/>
              </w:rPr>
            </w:pPr>
          </w:p>
        </w:tc>
      </w:tr>
      <w:tr w:rsidR="00A50FAB" w:rsidRPr="00355286" w14:paraId="65025E98" w14:textId="77777777" w:rsidTr="00792953">
        <w:tc>
          <w:tcPr>
            <w:tcW w:w="2909" w:type="dxa"/>
            <w:tcBorders>
              <w:top w:val="nil"/>
              <w:left w:val="nil"/>
              <w:right w:val="nil"/>
            </w:tcBorders>
            <w:shd w:val="clear" w:color="auto" w:fill="auto"/>
            <w:noWrap/>
            <w:vAlign w:val="bottom"/>
          </w:tcPr>
          <w:p w14:paraId="00615CC5" w14:textId="77777777" w:rsidR="00A50FAB" w:rsidRPr="00355286" w:rsidRDefault="00A50FAB" w:rsidP="00A50FAB">
            <w:pPr>
              <w:spacing w:line="240" w:lineRule="auto"/>
              <w:ind w:left="43" w:right="-72" w:hanging="144"/>
              <w:rPr>
                <w:rFonts w:cs="Arial"/>
                <w:sz w:val="16"/>
                <w:szCs w:val="16"/>
              </w:rPr>
            </w:pPr>
            <w:r w:rsidRPr="00355286">
              <w:rPr>
                <w:rFonts w:cs="Arial"/>
                <w:sz w:val="16"/>
                <w:szCs w:val="16"/>
              </w:rPr>
              <w:t xml:space="preserve">Short-term borrowings </w:t>
            </w:r>
          </w:p>
        </w:tc>
        <w:tc>
          <w:tcPr>
            <w:tcW w:w="1296" w:type="dxa"/>
            <w:tcBorders>
              <w:top w:val="nil"/>
              <w:left w:val="nil"/>
              <w:right w:val="nil"/>
            </w:tcBorders>
            <w:shd w:val="clear" w:color="auto" w:fill="auto"/>
            <w:noWrap/>
            <w:vAlign w:val="bottom"/>
          </w:tcPr>
          <w:p w14:paraId="3230971B" w14:textId="77777777" w:rsidR="00A50FAB" w:rsidRPr="00355286" w:rsidRDefault="00A50FAB" w:rsidP="00A50FAB">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0D21C0BA" w14:textId="77777777" w:rsidR="00A50FAB" w:rsidRPr="00355286" w:rsidRDefault="00A50FAB" w:rsidP="00A50FAB">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tcPr>
          <w:p w14:paraId="62EB603B" w14:textId="23B9995B" w:rsidR="00A50FAB" w:rsidRPr="00355286" w:rsidRDefault="00A50FAB" w:rsidP="00A50FAB">
            <w:pPr>
              <w:spacing w:line="240" w:lineRule="auto"/>
              <w:ind w:right="-72"/>
              <w:jc w:val="right"/>
              <w:rPr>
                <w:rFonts w:cs="Arial"/>
                <w:sz w:val="16"/>
                <w:szCs w:val="16"/>
                <w:lang w:val="en-US"/>
              </w:rPr>
            </w:pPr>
            <w:r w:rsidRPr="00355286">
              <w:rPr>
                <w:rFonts w:cs="Arial"/>
                <w:sz w:val="16"/>
                <w:szCs w:val="16"/>
              </w:rPr>
              <w:t>14</w:t>
            </w:r>
            <w:r w:rsidRPr="00355286">
              <w:rPr>
                <w:rFonts w:cs="Arial"/>
                <w:sz w:val="16"/>
                <w:szCs w:val="16"/>
                <w:lang w:val="en-US"/>
              </w:rPr>
              <w:t>,</w:t>
            </w:r>
            <w:r w:rsidRPr="00355286">
              <w:rPr>
                <w:rFonts w:cs="Arial"/>
                <w:sz w:val="16"/>
                <w:szCs w:val="16"/>
              </w:rPr>
              <w:t>589</w:t>
            </w:r>
            <w:r w:rsidRPr="00355286">
              <w:rPr>
                <w:rFonts w:cs="Arial"/>
                <w:sz w:val="16"/>
                <w:szCs w:val="16"/>
                <w:lang w:val="en-US"/>
              </w:rPr>
              <w:t>.</w:t>
            </w:r>
            <w:r w:rsidRPr="00355286">
              <w:rPr>
                <w:rFonts w:cs="Arial"/>
                <w:sz w:val="16"/>
                <w:szCs w:val="16"/>
              </w:rPr>
              <w:t>32</w:t>
            </w:r>
          </w:p>
        </w:tc>
        <w:tc>
          <w:tcPr>
            <w:tcW w:w="1296" w:type="dxa"/>
            <w:tcBorders>
              <w:top w:val="nil"/>
              <w:left w:val="nil"/>
              <w:right w:val="nil"/>
            </w:tcBorders>
            <w:shd w:val="clear" w:color="auto" w:fill="auto"/>
            <w:noWrap/>
          </w:tcPr>
          <w:p w14:paraId="7AD7AE44" w14:textId="1A71A6EA" w:rsidR="00A50FAB" w:rsidRPr="00355286" w:rsidRDefault="00A50FAB" w:rsidP="00A50FAB">
            <w:pPr>
              <w:spacing w:line="240" w:lineRule="auto"/>
              <w:ind w:right="-72"/>
              <w:jc w:val="right"/>
              <w:rPr>
                <w:rFonts w:cs="Arial"/>
                <w:sz w:val="16"/>
                <w:szCs w:val="16"/>
              </w:rPr>
            </w:pPr>
            <w:r w:rsidRPr="00355286">
              <w:rPr>
                <w:rFonts w:cs="Arial"/>
                <w:sz w:val="16"/>
                <w:szCs w:val="16"/>
              </w:rPr>
              <w:t>14</w:t>
            </w:r>
            <w:r w:rsidRPr="00355286">
              <w:rPr>
                <w:rFonts w:cs="Arial"/>
                <w:sz w:val="16"/>
                <w:szCs w:val="16"/>
                <w:lang w:val="en-US"/>
              </w:rPr>
              <w:t>,</w:t>
            </w:r>
            <w:r w:rsidRPr="00355286">
              <w:rPr>
                <w:rFonts w:cs="Arial"/>
                <w:sz w:val="16"/>
                <w:szCs w:val="16"/>
              </w:rPr>
              <w:t>589</w:t>
            </w:r>
            <w:r w:rsidRPr="00355286">
              <w:rPr>
                <w:rFonts w:cs="Arial"/>
                <w:sz w:val="16"/>
                <w:szCs w:val="16"/>
                <w:lang w:val="en-US"/>
              </w:rPr>
              <w:t>.</w:t>
            </w:r>
            <w:r w:rsidRPr="00355286">
              <w:rPr>
                <w:rFonts w:cs="Arial"/>
                <w:sz w:val="16"/>
                <w:szCs w:val="16"/>
              </w:rPr>
              <w:t>32</w:t>
            </w:r>
          </w:p>
        </w:tc>
        <w:tc>
          <w:tcPr>
            <w:tcW w:w="1296" w:type="dxa"/>
            <w:tcBorders>
              <w:top w:val="nil"/>
              <w:left w:val="nil"/>
              <w:right w:val="nil"/>
            </w:tcBorders>
            <w:shd w:val="clear" w:color="auto" w:fill="auto"/>
            <w:noWrap/>
          </w:tcPr>
          <w:p w14:paraId="3F456A0E" w14:textId="1677DAF0" w:rsidR="00A50FAB" w:rsidRPr="00355286" w:rsidRDefault="00A50FAB" w:rsidP="00A50FAB">
            <w:pPr>
              <w:spacing w:line="240" w:lineRule="auto"/>
              <w:ind w:right="-72"/>
              <w:jc w:val="right"/>
              <w:rPr>
                <w:rFonts w:cs="Arial"/>
                <w:sz w:val="16"/>
                <w:szCs w:val="16"/>
              </w:rPr>
            </w:pPr>
            <w:r w:rsidRPr="00355286">
              <w:rPr>
                <w:rFonts w:cs="Arial"/>
                <w:sz w:val="16"/>
                <w:szCs w:val="16"/>
              </w:rPr>
              <w:t>14</w:t>
            </w:r>
            <w:r w:rsidRPr="00355286">
              <w:rPr>
                <w:rFonts w:cs="Arial"/>
                <w:sz w:val="16"/>
                <w:szCs w:val="16"/>
                <w:lang w:val="en-US"/>
              </w:rPr>
              <w:t>,</w:t>
            </w:r>
            <w:r w:rsidRPr="00355286">
              <w:rPr>
                <w:rFonts w:cs="Arial"/>
                <w:sz w:val="16"/>
                <w:szCs w:val="16"/>
              </w:rPr>
              <w:t>589</w:t>
            </w:r>
            <w:r w:rsidRPr="00355286">
              <w:rPr>
                <w:rFonts w:cs="Arial"/>
                <w:sz w:val="16"/>
                <w:szCs w:val="16"/>
                <w:lang w:val="en-US"/>
              </w:rPr>
              <w:t>.</w:t>
            </w:r>
            <w:r w:rsidRPr="00355286">
              <w:rPr>
                <w:rFonts w:cs="Arial"/>
                <w:sz w:val="16"/>
                <w:szCs w:val="16"/>
              </w:rPr>
              <w:t>32</w:t>
            </w:r>
          </w:p>
        </w:tc>
      </w:tr>
      <w:tr w:rsidR="00A50FAB" w:rsidRPr="00355286" w14:paraId="77123D2A" w14:textId="77777777" w:rsidTr="00792953">
        <w:tc>
          <w:tcPr>
            <w:tcW w:w="2909" w:type="dxa"/>
            <w:tcBorders>
              <w:top w:val="nil"/>
              <w:left w:val="nil"/>
              <w:right w:val="nil"/>
            </w:tcBorders>
            <w:shd w:val="clear" w:color="auto" w:fill="auto"/>
            <w:noWrap/>
            <w:vAlign w:val="bottom"/>
          </w:tcPr>
          <w:p w14:paraId="26F3E04F" w14:textId="75B10D98" w:rsidR="00A50FAB" w:rsidRPr="00355286" w:rsidRDefault="00A50FAB" w:rsidP="00A50FAB">
            <w:pPr>
              <w:spacing w:line="240" w:lineRule="auto"/>
              <w:ind w:left="43" w:right="-72" w:hanging="144"/>
              <w:rPr>
                <w:rFonts w:cs="Arial"/>
                <w:sz w:val="16"/>
                <w:szCs w:val="16"/>
              </w:rPr>
            </w:pPr>
            <w:r w:rsidRPr="00355286">
              <w:rPr>
                <w:rFonts w:cs="Arial"/>
                <w:sz w:val="16"/>
                <w:szCs w:val="16"/>
              </w:rPr>
              <w:t>Trade and other</w:t>
            </w:r>
            <w:r w:rsidR="00AD15A0" w:rsidRPr="00355286">
              <w:rPr>
                <w:rFonts w:cs="Arial"/>
                <w:sz w:val="16"/>
                <w:szCs w:val="16"/>
              </w:rPr>
              <w:t xml:space="preserve"> current</w:t>
            </w:r>
            <w:r w:rsidRPr="00355286">
              <w:rPr>
                <w:rFonts w:cs="Arial"/>
                <w:sz w:val="16"/>
                <w:szCs w:val="16"/>
              </w:rPr>
              <w:t xml:space="preserve"> payables</w:t>
            </w:r>
          </w:p>
        </w:tc>
        <w:tc>
          <w:tcPr>
            <w:tcW w:w="1296" w:type="dxa"/>
            <w:tcBorders>
              <w:top w:val="nil"/>
              <w:left w:val="nil"/>
              <w:right w:val="nil"/>
            </w:tcBorders>
            <w:shd w:val="clear" w:color="auto" w:fill="auto"/>
            <w:noWrap/>
            <w:vAlign w:val="bottom"/>
          </w:tcPr>
          <w:p w14:paraId="74F11089" w14:textId="77777777" w:rsidR="00A50FAB" w:rsidRPr="00355286" w:rsidRDefault="00A50FAB" w:rsidP="00A50FAB">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5F144FCE" w14:textId="77777777" w:rsidR="00A50FAB" w:rsidRPr="00355286" w:rsidRDefault="00A50FAB" w:rsidP="00A50FAB">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tcPr>
          <w:p w14:paraId="29466B61" w14:textId="2A64E259" w:rsidR="00A50FAB" w:rsidRPr="00355286" w:rsidRDefault="00A50FAB" w:rsidP="00A50FAB">
            <w:pPr>
              <w:spacing w:line="240" w:lineRule="auto"/>
              <w:ind w:right="-72"/>
              <w:jc w:val="right"/>
              <w:rPr>
                <w:rFonts w:cs="Arial"/>
                <w:sz w:val="16"/>
                <w:szCs w:val="16"/>
              </w:rPr>
            </w:pPr>
            <w:r w:rsidRPr="00355286">
              <w:rPr>
                <w:rFonts w:cs="Arial"/>
                <w:sz w:val="16"/>
                <w:szCs w:val="16"/>
              </w:rPr>
              <w:t>11,884.88</w:t>
            </w:r>
          </w:p>
        </w:tc>
        <w:tc>
          <w:tcPr>
            <w:tcW w:w="1296" w:type="dxa"/>
            <w:tcBorders>
              <w:top w:val="nil"/>
              <w:left w:val="nil"/>
              <w:right w:val="nil"/>
            </w:tcBorders>
            <w:shd w:val="clear" w:color="auto" w:fill="auto"/>
            <w:noWrap/>
          </w:tcPr>
          <w:p w14:paraId="0D921E0A" w14:textId="6AC26BAA" w:rsidR="00A50FAB" w:rsidRPr="00355286" w:rsidRDefault="00A50FAB" w:rsidP="00A50FAB">
            <w:pPr>
              <w:spacing w:line="240" w:lineRule="auto"/>
              <w:ind w:right="-72"/>
              <w:jc w:val="right"/>
              <w:rPr>
                <w:rFonts w:cs="Arial"/>
                <w:sz w:val="16"/>
                <w:szCs w:val="16"/>
              </w:rPr>
            </w:pPr>
            <w:r w:rsidRPr="00355286">
              <w:rPr>
                <w:rFonts w:cs="Arial"/>
                <w:sz w:val="16"/>
                <w:szCs w:val="16"/>
              </w:rPr>
              <w:t>11,884.88</w:t>
            </w:r>
          </w:p>
        </w:tc>
        <w:tc>
          <w:tcPr>
            <w:tcW w:w="1296" w:type="dxa"/>
            <w:tcBorders>
              <w:top w:val="nil"/>
              <w:left w:val="nil"/>
              <w:right w:val="nil"/>
            </w:tcBorders>
            <w:shd w:val="clear" w:color="auto" w:fill="auto"/>
            <w:noWrap/>
          </w:tcPr>
          <w:p w14:paraId="39972925" w14:textId="5ECF4A57" w:rsidR="00A50FAB" w:rsidRPr="00355286" w:rsidRDefault="00A50FAB" w:rsidP="00A50FAB">
            <w:pPr>
              <w:spacing w:line="240" w:lineRule="auto"/>
              <w:ind w:right="-72"/>
              <w:jc w:val="right"/>
              <w:rPr>
                <w:rFonts w:cs="Arial"/>
                <w:sz w:val="16"/>
                <w:szCs w:val="16"/>
              </w:rPr>
            </w:pPr>
            <w:r w:rsidRPr="00355286">
              <w:rPr>
                <w:rFonts w:cs="Arial"/>
                <w:sz w:val="16"/>
                <w:szCs w:val="16"/>
              </w:rPr>
              <w:t>11,884.88</w:t>
            </w:r>
          </w:p>
        </w:tc>
      </w:tr>
      <w:tr w:rsidR="00A50FAB" w:rsidRPr="00355286" w14:paraId="680B8AAC" w14:textId="77777777" w:rsidTr="00792953">
        <w:tc>
          <w:tcPr>
            <w:tcW w:w="2909" w:type="dxa"/>
            <w:tcBorders>
              <w:top w:val="nil"/>
              <w:left w:val="nil"/>
              <w:right w:val="nil"/>
            </w:tcBorders>
            <w:shd w:val="clear" w:color="auto" w:fill="auto"/>
            <w:noWrap/>
            <w:vAlign w:val="bottom"/>
          </w:tcPr>
          <w:p w14:paraId="11C17477" w14:textId="77777777" w:rsidR="00A50FAB" w:rsidRPr="00355286" w:rsidRDefault="00A50FAB" w:rsidP="00A50FAB">
            <w:pPr>
              <w:spacing w:line="240" w:lineRule="auto"/>
              <w:ind w:left="43" w:right="-72" w:hanging="144"/>
              <w:rPr>
                <w:rFonts w:cs="Arial"/>
                <w:sz w:val="16"/>
                <w:szCs w:val="16"/>
              </w:rPr>
            </w:pPr>
            <w:r w:rsidRPr="00355286">
              <w:rPr>
                <w:rFonts w:cs="Arial"/>
                <w:sz w:val="16"/>
                <w:szCs w:val="16"/>
              </w:rPr>
              <w:t>Short-term loans from related parties</w:t>
            </w:r>
          </w:p>
        </w:tc>
        <w:tc>
          <w:tcPr>
            <w:tcW w:w="1296" w:type="dxa"/>
            <w:tcBorders>
              <w:top w:val="nil"/>
              <w:left w:val="nil"/>
              <w:right w:val="nil"/>
            </w:tcBorders>
            <w:shd w:val="clear" w:color="auto" w:fill="auto"/>
            <w:noWrap/>
            <w:vAlign w:val="bottom"/>
          </w:tcPr>
          <w:p w14:paraId="459DA49D" w14:textId="77777777" w:rsidR="00A50FAB" w:rsidRPr="00355286" w:rsidRDefault="00A50FAB" w:rsidP="00A50FAB">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4BC0FB64" w14:textId="77777777" w:rsidR="00A50FAB" w:rsidRPr="00355286" w:rsidRDefault="00A50FAB" w:rsidP="00A50FAB">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tcPr>
          <w:p w14:paraId="45791BCC" w14:textId="22775D4E" w:rsidR="00A50FAB" w:rsidRPr="00355286" w:rsidRDefault="00A50FAB" w:rsidP="00A50FAB">
            <w:pPr>
              <w:spacing w:line="240" w:lineRule="auto"/>
              <w:ind w:right="-72"/>
              <w:jc w:val="right"/>
              <w:rPr>
                <w:rFonts w:cs="Arial"/>
                <w:sz w:val="16"/>
                <w:szCs w:val="16"/>
              </w:rPr>
            </w:pPr>
            <w:r w:rsidRPr="00355286">
              <w:rPr>
                <w:rFonts w:cs="Arial"/>
                <w:sz w:val="16"/>
                <w:szCs w:val="16"/>
              </w:rPr>
              <w:t>735.51</w:t>
            </w:r>
          </w:p>
        </w:tc>
        <w:tc>
          <w:tcPr>
            <w:tcW w:w="1296" w:type="dxa"/>
            <w:tcBorders>
              <w:top w:val="nil"/>
              <w:left w:val="nil"/>
              <w:right w:val="nil"/>
            </w:tcBorders>
            <w:shd w:val="clear" w:color="auto" w:fill="auto"/>
            <w:noWrap/>
          </w:tcPr>
          <w:p w14:paraId="522C2D3C" w14:textId="28C3E391" w:rsidR="00A50FAB" w:rsidRPr="00355286" w:rsidRDefault="00A50FAB" w:rsidP="00A50FAB">
            <w:pPr>
              <w:spacing w:line="240" w:lineRule="auto"/>
              <w:ind w:right="-72"/>
              <w:jc w:val="right"/>
              <w:rPr>
                <w:rFonts w:cs="Arial"/>
                <w:sz w:val="16"/>
                <w:szCs w:val="16"/>
              </w:rPr>
            </w:pPr>
            <w:r w:rsidRPr="00355286">
              <w:rPr>
                <w:rFonts w:cs="Arial"/>
                <w:sz w:val="16"/>
                <w:szCs w:val="16"/>
              </w:rPr>
              <w:t>735.51</w:t>
            </w:r>
          </w:p>
        </w:tc>
        <w:tc>
          <w:tcPr>
            <w:tcW w:w="1296" w:type="dxa"/>
            <w:tcBorders>
              <w:top w:val="nil"/>
              <w:left w:val="nil"/>
              <w:right w:val="nil"/>
            </w:tcBorders>
            <w:shd w:val="clear" w:color="auto" w:fill="auto"/>
            <w:noWrap/>
          </w:tcPr>
          <w:p w14:paraId="03D0459F" w14:textId="12A59FD0" w:rsidR="00A50FAB" w:rsidRPr="00355286" w:rsidRDefault="00A50FAB" w:rsidP="00A50FAB">
            <w:pPr>
              <w:spacing w:line="240" w:lineRule="auto"/>
              <w:ind w:right="-72"/>
              <w:jc w:val="right"/>
              <w:rPr>
                <w:rFonts w:cs="Arial"/>
                <w:sz w:val="16"/>
                <w:szCs w:val="16"/>
              </w:rPr>
            </w:pPr>
            <w:r w:rsidRPr="00355286">
              <w:rPr>
                <w:rFonts w:cs="Arial"/>
                <w:sz w:val="16"/>
                <w:szCs w:val="16"/>
              </w:rPr>
              <w:t>735.51</w:t>
            </w:r>
          </w:p>
        </w:tc>
      </w:tr>
      <w:tr w:rsidR="00A50FAB" w:rsidRPr="00355286" w14:paraId="24D60E43" w14:textId="77777777" w:rsidTr="00792953">
        <w:tc>
          <w:tcPr>
            <w:tcW w:w="2909" w:type="dxa"/>
            <w:tcBorders>
              <w:top w:val="nil"/>
              <w:left w:val="nil"/>
              <w:right w:val="nil"/>
            </w:tcBorders>
            <w:shd w:val="clear" w:color="auto" w:fill="auto"/>
            <w:noWrap/>
            <w:vAlign w:val="bottom"/>
          </w:tcPr>
          <w:p w14:paraId="1DD3E53E" w14:textId="77777777" w:rsidR="00A50FAB" w:rsidRPr="00355286" w:rsidRDefault="00A50FAB" w:rsidP="00A50FAB">
            <w:pPr>
              <w:spacing w:line="240" w:lineRule="auto"/>
              <w:ind w:left="43" w:right="-72" w:hanging="144"/>
              <w:rPr>
                <w:rFonts w:cs="Arial"/>
                <w:sz w:val="16"/>
                <w:szCs w:val="16"/>
              </w:rPr>
            </w:pPr>
            <w:r w:rsidRPr="00355286">
              <w:rPr>
                <w:rFonts w:cs="Arial"/>
                <w:sz w:val="16"/>
                <w:szCs w:val="16"/>
              </w:rPr>
              <w:t>Other current liabilities</w:t>
            </w:r>
          </w:p>
        </w:tc>
        <w:tc>
          <w:tcPr>
            <w:tcW w:w="1296" w:type="dxa"/>
            <w:tcBorders>
              <w:top w:val="nil"/>
              <w:left w:val="nil"/>
              <w:right w:val="nil"/>
            </w:tcBorders>
            <w:shd w:val="clear" w:color="auto" w:fill="auto"/>
            <w:noWrap/>
            <w:vAlign w:val="bottom"/>
          </w:tcPr>
          <w:p w14:paraId="650E3F8E" w14:textId="77777777" w:rsidR="00A50FAB" w:rsidRPr="00355286" w:rsidRDefault="00A50FAB" w:rsidP="00A50FAB">
            <w:pPr>
              <w:spacing w:line="240" w:lineRule="auto"/>
              <w:ind w:right="-72"/>
              <w:jc w:val="center"/>
              <w:rPr>
                <w:rFonts w:cs="Arial"/>
                <w:sz w:val="16"/>
                <w:szCs w:val="16"/>
              </w:rPr>
            </w:pPr>
            <w:r w:rsidRPr="00355286">
              <w:rPr>
                <w:rFonts w:cs="Arial"/>
                <w:sz w:val="16"/>
                <w:szCs w:val="16"/>
              </w:rPr>
              <w:t>-</w:t>
            </w:r>
          </w:p>
        </w:tc>
        <w:tc>
          <w:tcPr>
            <w:tcW w:w="1368" w:type="dxa"/>
            <w:tcBorders>
              <w:top w:val="nil"/>
              <w:left w:val="nil"/>
              <w:right w:val="nil"/>
            </w:tcBorders>
            <w:shd w:val="clear" w:color="auto" w:fill="auto"/>
            <w:noWrap/>
            <w:vAlign w:val="bottom"/>
          </w:tcPr>
          <w:p w14:paraId="6EA92817" w14:textId="77777777" w:rsidR="00A50FAB" w:rsidRPr="00355286" w:rsidRDefault="00A50FAB" w:rsidP="00A50FAB">
            <w:pPr>
              <w:spacing w:line="240" w:lineRule="auto"/>
              <w:ind w:right="-72"/>
              <w:jc w:val="center"/>
              <w:rPr>
                <w:rFonts w:cs="Arial"/>
                <w:sz w:val="16"/>
                <w:szCs w:val="16"/>
              </w:rPr>
            </w:pPr>
            <w:r w:rsidRPr="00355286">
              <w:rPr>
                <w:rFonts w:cs="Arial"/>
                <w:sz w:val="16"/>
                <w:szCs w:val="16"/>
              </w:rPr>
              <w:t>-</w:t>
            </w:r>
          </w:p>
        </w:tc>
        <w:tc>
          <w:tcPr>
            <w:tcW w:w="1296" w:type="dxa"/>
            <w:tcBorders>
              <w:top w:val="nil"/>
              <w:left w:val="nil"/>
              <w:right w:val="nil"/>
            </w:tcBorders>
            <w:shd w:val="clear" w:color="auto" w:fill="auto"/>
            <w:noWrap/>
          </w:tcPr>
          <w:p w14:paraId="6A73DDB5" w14:textId="0CE39C08" w:rsidR="00A50FAB" w:rsidRPr="00355286" w:rsidRDefault="00A50FAB" w:rsidP="00A50FAB">
            <w:pPr>
              <w:spacing w:line="240" w:lineRule="auto"/>
              <w:ind w:right="-72"/>
              <w:jc w:val="right"/>
              <w:rPr>
                <w:rFonts w:cs="Arial"/>
                <w:sz w:val="16"/>
                <w:szCs w:val="16"/>
              </w:rPr>
            </w:pPr>
            <w:r w:rsidRPr="00355286">
              <w:rPr>
                <w:rFonts w:cs="Arial"/>
                <w:sz w:val="16"/>
                <w:szCs w:val="16"/>
              </w:rPr>
              <w:t>14.15</w:t>
            </w:r>
          </w:p>
        </w:tc>
        <w:tc>
          <w:tcPr>
            <w:tcW w:w="1296" w:type="dxa"/>
            <w:tcBorders>
              <w:top w:val="nil"/>
              <w:left w:val="nil"/>
              <w:right w:val="nil"/>
            </w:tcBorders>
            <w:shd w:val="clear" w:color="auto" w:fill="auto"/>
            <w:noWrap/>
          </w:tcPr>
          <w:p w14:paraId="7A0D638F" w14:textId="0E13556C" w:rsidR="00A50FAB" w:rsidRPr="00355286" w:rsidRDefault="00A50FAB" w:rsidP="00A50FAB">
            <w:pPr>
              <w:spacing w:line="240" w:lineRule="auto"/>
              <w:ind w:right="-72"/>
              <w:jc w:val="right"/>
              <w:rPr>
                <w:rFonts w:cs="Arial"/>
                <w:sz w:val="16"/>
                <w:szCs w:val="16"/>
              </w:rPr>
            </w:pPr>
            <w:r w:rsidRPr="00355286">
              <w:rPr>
                <w:rFonts w:cs="Arial"/>
                <w:sz w:val="16"/>
                <w:szCs w:val="16"/>
              </w:rPr>
              <w:t>14.15</w:t>
            </w:r>
          </w:p>
        </w:tc>
        <w:tc>
          <w:tcPr>
            <w:tcW w:w="1296" w:type="dxa"/>
            <w:tcBorders>
              <w:top w:val="nil"/>
              <w:left w:val="nil"/>
              <w:right w:val="nil"/>
            </w:tcBorders>
            <w:shd w:val="clear" w:color="auto" w:fill="auto"/>
            <w:noWrap/>
          </w:tcPr>
          <w:p w14:paraId="6EB159FC" w14:textId="7B2C99C7" w:rsidR="00A50FAB" w:rsidRPr="00355286" w:rsidRDefault="00A50FAB" w:rsidP="00A50FAB">
            <w:pPr>
              <w:spacing w:line="240" w:lineRule="auto"/>
              <w:ind w:right="-72"/>
              <w:jc w:val="right"/>
              <w:rPr>
                <w:rFonts w:cs="Arial"/>
                <w:sz w:val="16"/>
                <w:szCs w:val="16"/>
              </w:rPr>
            </w:pPr>
            <w:r w:rsidRPr="00355286">
              <w:rPr>
                <w:rFonts w:cs="Arial"/>
                <w:sz w:val="16"/>
                <w:szCs w:val="16"/>
              </w:rPr>
              <w:t>14.15</w:t>
            </w:r>
          </w:p>
        </w:tc>
      </w:tr>
      <w:tr w:rsidR="00A50FAB" w:rsidRPr="00355286" w14:paraId="7FA5A412" w14:textId="77777777" w:rsidTr="00792953">
        <w:tc>
          <w:tcPr>
            <w:tcW w:w="2909" w:type="dxa"/>
            <w:tcBorders>
              <w:top w:val="nil"/>
              <w:left w:val="nil"/>
              <w:right w:val="nil"/>
            </w:tcBorders>
            <w:shd w:val="clear" w:color="auto" w:fill="auto"/>
            <w:noWrap/>
            <w:vAlign w:val="bottom"/>
          </w:tcPr>
          <w:p w14:paraId="42EDE19A" w14:textId="77777777" w:rsidR="00A50FAB" w:rsidRPr="00355286" w:rsidRDefault="00A50FAB" w:rsidP="00A50FAB">
            <w:pPr>
              <w:spacing w:line="240" w:lineRule="auto"/>
              <w:ind w:left="43" w:right="-72" w:hanging="144"/>
              <w:rPr>
                <w:rFonts w:cs="Arial"/>
                <w:sz w:val="16"/>
                <w:szCs w:val="16"/>
              </w:rPr>
            </w:pPr>
            <w:r w:rsidRPr="00355286">
              <w:rPr>
                <w:rFonts w:cs="Arial"/>
                <w:sz w:val="16"/>
                <w:szCs w:val="16"/>
              </w:rPr>
              <w:t>Long-term borrowings</w:t>
            </w:r>
          </w:p>
        </w:tc>
        <w:tc>
          <w:tcPr>
            <w:tcW w:w="1296" w:type="dxa"/>
            <w:tcBorders>
              <w:top w:val="nil"/>
              <w:left w:val="nil"/>
              <w:bottom w:val="single" w:sz="4" w:space="0" w:color="auto"/>
              <w:right w:val="nil"/>
            </w:tcBorders>
            <w:shd w:val="clear" w:color="auto" w:fill="auto"/>
            <w:noWrap/>
            <w:vAlign w:val="bottom"/>
          </w:tcPr>
          <w:p w14:paraId="3AF4B2CD" w14:textId="77777777" w:rsidR="00A50FAB" w:rsidRPr="00355286" w:rsidRDefault="00A50FAB" w:rsidP="00A50FAB">
            <w:pPr>
              <w:spacing w:line="240" w:lineRule="auto"/>
              <w:ind w:right="-72"/>
              <w:jc w:val="center"/>
              <w:rPr>
                <w:rFonts w:cs="Arial"/>
                <w:sz w:val="16"/>
                <w:szCs w:val="16"/>
              </w:rPr>
            </w:pPr>
            <w:r w:rsidRPr="00355286">
              <w:rPr>
                <w:rFonts w:cs="Arial"/>
                <w:sz w:val="16"/>
                <w:szCs w:val="16"/>
              </w:rPr>
              <w:t>-</w:t>
            </w:r>
          </w:p>
        </w:tc>
        <w:tc>
          <w:tcPr>
            <w:tcW w:w="1368" w:type="dxa"/>
            <w:tcBorders>
              <w:top w:val="nil"/>
              <w:left w:val="nil"/>
              <w:bottom w:val="single" w:sz="4" w:space="0" w:color="auto"/>
              <w:right w:val="nil"/>
            </w:tcBorders>
            <w:shd w:val="clear" w:color="auto" w:fill="auto"/>
            <w:noWrap/>
            <w:vAlign w:val="bottom"/>
          </w:tcPr>
          <w:p w14:paraId="587C44DA" w14:textId="77777777" w:rsidR="00A50FAB" w:rsidRPr="00355286" w:rsidRDefault="00A50FAB" w:rsidP="00A50FAB">
            <w:pPr>
              <w:spacing w:line="240" w:lineRule="auto"/>
              <w:ind w:right="-72"/>
              <w:jc w:val="center"/>
              <w:rPr>
                <w:rFonts w:cs="Arial"/>
                <w:sz w:val="16"/>
                <w:szCs w:val="16"/>
              </w:rPr>
            </w:pPr>
            <w:r w:rsidRPr="00355286">
              <w:rPr>
                <w:rFonts w:cs="Arial"/>
                <w:sz w:val="16"/>
                <w:szCs w:val="16"/>
              </w:rPr>
              <w:t>-</w:t>
            </w:r>
          </w:p>
        </w:tc>
        <w:tc>
          <w:tcPr>
            <w:tcW w:w="1296" w:type="dxa"/>
            <w:tcBorders>
              <w:top w:val="nil"/>
              <w:left w:val="nil"/>
              <w:bottom w:val="single" w:sz="4" w:space="0" w:color="auto"/>
              <w:right w:val="nil"/>
            </w:tcBorders>
            <w:shd w:val="clear" w:color="auto" w:fill="auto"/>
            <w:noWrap/>
          </w:tcPr>
          <w:p w14:paraId="326A4BFE" w14:textId="77927C31" w:rsidR="00A50FAB" w:rsidRPr="00355286" w:rsidRDefault="00A50FAB" w:rsidP="00A50FAB">
            <w:pPr>
              <w:spacing w:line="240" w:lineRule="auto"/>
              <w:ind w:right="-72"/>
              <w:jc w:val="right"/>
              <w:rPr>
                <w:rFonts w:cs="Arial"/>
                <w:sz w:val="16"/>
                <w:szCs w:val="16"/>
              </w:rPr>
            </w:pPr>
            <w:r w:rsidRPr="00355286">
              <w:rPr>
                <w:rFonts w:cs="Arial"/>
                <w:sz w:val="16"/>
                <w:szCs w:val="16"/>
              </w:rPr>
              <w:t>228,997.64</w:t>
            </w:r>
          </w:p>
        </w:tc>
        <w:tc>
          <w:tcPr>
            <w:tcW w:w="1296" w:type="dxa"/>
            <w:tcBorders>
              <w:top w:val="nil"/>
              <w:left w:val="nil"/>
              <w:bottom w:val="single" w:sz="4" w:space="0" w:color="auto"/>
              <w:right w:val="nil"/>
            </w:tcBorders>
            <w:shd w:val="clear" w:color="auto" w:fill="auto"/>
            <w:noWrap/>
          </w:tcPr>
          <w:p w14:paraId="32F21F39" w14:textId="5056B599" w:rsidR="00A50FAB" w:rsidRPr="00355286" w:rsidRDefault="00A50FAB" w:rsidP="00A50FAB">
            <w:pPr>
              <w:spacing w:line="240" w:lineRule="auto"/>
              <w:ind w:right="-72"/>
              <w:jc w:val="right"/>
              <w:rPr>
                <w:rFonts w:cs="Arial"/>
                <w:sz w:val="16"/>
                <w:szCs w:val="16"/>
              </w:rPr>
            </w:pPr>
            <w:r w:rsidRPr="00355286">
              <w:rPr>
                <w:rFonts w:cs="Arial"/>
                <w:sz w:val="16"/>
                <w:szCs w:val="16"/>
              </w:rPr>
              <w:t>228,997.64</w:t>
            </w:r>
          </w:p>
        </w:tc>
        <w:tc>
          <w:tcPr>
            <w:tcW w:w="1296" w:type="dxa"/>
            <w:tcBorders>
              <w:top w:val="nil"/>
              <w:left w:val="nil"/>
              <w:bottom w:val="single" w:sz="4" w:space="0" w:color="auto"/>
              <w:right w:val="nil"/>
            </w:tcBorders>
            <w:shd w:val="clear" w:color="auto" w:fill="auto"/>
            <w:noWrap/>
          </w:tcPr>
          <w:p w14:paraId="0DA4A048" w14:textId="5E4BAE77" w:rsidR="00A50FAB" w:rsidRPr="00355286" w:rsidRDefault="00A50FAB" w:rsidP="00A50FAB">
            <w:pPr>
              <w:spacing w:line="240" w:lineRule="auto"/>
              <w:ind w:right="-72"/>
              <w:jc w:val="right"/>
              <w:rPr>
                <w:rFonts w:cs="Arial"/>
                <w:sz w:val="16"/>
                <w:szCs w:val="16"/>
              </w:rPr>
            </w:pPr>
            <w:r w:rsidRPr="00355286">
              <w:rPr>
                <w:rFonts w:cs="Arial"/>
                <w:sz w:val="16"/>
                <w:szCs w:val="16"/>
              </w:rPr>
              <w:t>230,673.33</w:t>
            </w:r>
          </w:p>
        </w:tc>
      </w:tr>
      <w:tr w:rsidR="00A50FAB" w:rsidRPr="00355286" w14:paraId="686F3114" w14:textId="77777777" w:rsidTr="00792953">
        <w:tc>
          <w:tcPr>
            <w:tcW w:w="2909" w:type="dxa"/>
            <w:tcBorders>
              <w:top w:val="nil"/>
              <w:left w:val="nil"/>
              <w:right w:val="nil"/>
            </w:tcBorders>
            <w:shd w:val="clear" w:color="auto" w:fill="auto"/>
            <w:noWrap/>
            <w:vAlign w:val="bottom"/>
          </w:tcPr>
          <w:p w14:paraId="10945668" w14:textId="77777777" w:rsidR="00A50FAB" w:rsidRPr="00355286" w:rsidRDefault="00A50FAB" w:rsidP="00A50FAB">
            <w:pPr>
              <w:spacing w:line="240" w:lineRule="auto"/>
              <w:ind w:left="43" w:right="-72" w:hanging="144"/>
              <w:rPr>
                <w:rFonts w:cs="Arial"/>
                <w:sz w:val="12"/>
                <w:szCs w:val="12"/>
              </w:rPr>
            </w:pPr>
          </w:p>
        </w:tc>
        <w:tc>
          <w:tcPr>
            <w:tcW w:w="1296" w:type="dxa"/>
            <w:tcBorders>
              <w:top w:val="single" w:sz="4" w:space="0" w:color="auto"/>
              <w:left w:val="nil"/>
              <w:right w:val="nil"/>
            </w:tcBorders>
            <w:shd w:val="clear" w:color="auto" w:fill="auto"/>
            <w:noWrap/>
            <w:vAlign w:val="bottom"/>
          </w:tcPr>
          <w:p w14:paraId="25C37DAB" w14:textId="77777777" w:rsidR="00A50FAB" w:rsidRPr="00355286" w:rsidRDefault="00A50FAB" w:rsidP="00A50FAB">
            <w:pPr>
              <w:spacing w:line="240" w:lineRule="auto"/>
              <w:ind w:right="-72"/>
              <w:jc w:val="center"/>
              <w:rPr>
                <w:rFonts w:cs="Arial"/>
                <w:sz w:val="12"/>
                <w:szCs w:val="12"/>
              </w:rPr>
            </w:pPr>
          </w:p>
        </w:tc>
        <w:tc>
          <w:tcPr>
            <w:tcW w:w="1368" w:type="dxa"/>
            <w:tcBorders>
              <w:top w:val="single" w:sz="4" w:space="0" w:color="auto"/>
              <w:left w:val="nil"/>
              <w:right w:val="nil"/>
            </w:tcBorders>
            <w:shd w:val="clear" w:color="auto" w:fill="auto"/>
            <w:noWrap/>
            <w:vAlign w:val="bottom"/>
          </w:tcPr>
          <w:p w14:paraId="57B8D133" w14:textId="77777777" w:rsidR="00A50FAB" w:rsidRPr="00355286" w:rsidRDefault="00A50FAB" w:rsidP="00A50FAB">
            <w:pPr>
              <w:spacing w:line="240" w:lineRule="auto"/>
              <w:ind w:right="-72"/>
              <w:jc w:val="center"/>
              <w:rPr>
                <w:rFonts w:cs="Arial"/>
                <w:sz w:val="12"/>
                <w:szCs w:val="12"/>
              </w:rPr>
            </w:pPr>
          </w:p>
        </w:tc>
        <w:tc>
          <w:tcPr>
            <w:tcW w:w="1296" w:type="dxa"/>
            <w:tcBorders>
              <w:top w:val="single" w:sz="4" w:space="0" w:color="auto"/>
              <w:left w:val="nil"/>
              <w:right w:val="nil"/>
            </w:tcBorders>
            <w:shd w:val="clear" w:color="auto" w:fill="auto"/>
            <w:noWrap/>
            <w:vAlign w:val="bottom"/>
          </w:tcPr>
          <w:p w14:paraId="683E87B0" w14:textId="77777777" w:rsidR="00A50FAB" w:rsidRPr="00355286" w:rsidRDefault="00A50FAB" w:rsidP="00A50FAB">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41E855EF" w14:textId="77777777" w:rsidR="00A50FAB" w:rsidRPr="00355286" w:rsidRDefault="00A50FAB" w:rsidP="00A50FAB">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09359A5A" w14:textId="77777777" w:rsidR="00A50FAB" w:rsidRPr="00355286" w:rsidRDefault="00A50FAB" w:rsidP="00A50FAB">
            <w:pPr>
              <w:spacing w:line="240" w:lineRule="auto"/>
              <w:ind w:right="-72"/>
              <w:jc w:val="right"/>
              <w:rPr>
                <w:rFonts w:cs="Arial"/>
                <w:sz w:val="12"/>
                <w:szCs w:val="12"/>
                <w:highlight w:val="yellow"/>
              </w:rPr>
            </w:pPr>
          </w:p>
        </w:tc>
      </w:tr>
      <w:tr w:rsidR="00A50FAB" w:rsidRPr="00355286" w14:paraId="235BB4CF" w14:textId="77777777" w:rsidTr="00792953">
        <w:tc>
          <w:tcPr>
            <w:tcW w:w="2909" w:type="dxa"/>
            <w:tcBorders>
              <w:top w:val="nil"/>
              <w:left w:val="nil"/>
              <w:right w:val="nil"/>
            </w:tcBorders>
            <w:shd w:val="clear" w:color="auto" w:fill="auto"/>
            <w:noWrap/>
            <w:vAlign w:val="bottom"/>
          </w:tcPr>
          <w:p w14:paraId="0CBAC9EC" w14:textId="77777777" w:rsidR="00A50FAB" w:rsidRPr="00355286" w:rsidRDefault="00A50FAB" w:rsidP="00A50FAB">
            <w:pPr>
              <w:spacing w:line="240" w:lineRule="auto"/>
              <w:ind w:left="43" w:right="-72" w:hanging="144"/>
              <w:rPr>
                <w:rFonts w:cs="Arial"/>
                <w:sz w:val="16"/>
                <w:szCs w:val="16"/>
              </w:rPr>
            </w:pPr>
          </w:p>
        </w:tc>
        <w:tc>
          <w:tcPr>
            <w:tcW w:w="1296" w:type="dxa"/>
            <w:tcBorders>
              <w:left w:val="nil"/>
              <w:bottom w:val="single" w:sz="4" w:space="0" w:color="auto"/>
              <w:right w:val="nil"/>
            </w:tcBorders>
            <w:shd w:val="clear" w:color="auto" w:fill="auto"/>
            <w:noWrap/>
            <w:vAlign w:val="bottom"/>
          </w:tcPr>
          <w:p w14:paraId="74E12DA9" w14:textId="77777777" w:rsidR="00A50FAB" w:rsidRPr="00355286" w:rsidRDefault="00A50FAB" w:rsidP="00A50FAB">
            <w:pPr>
              <w:spacing w:line="240" w:lineRule="auto"/>
              <w:ind w:right="-72"/>
              <w:jc w:val="center"/>
              <w:rPr>
                <w:rFonts w:cs="Arial"/>
                <w:sz w:val="16"/>
                <w:szCs w:val="16"/>
              </w:rPr>
            </w:pPr>
            <w:r w:rsidRPr="00355286">
              <w:rPr>
                <w:rFonts w:cs="Arial"/>
                <w:sz w:val="16"/>
                <w:szCs w:val="16"/>
              </w:rPr>
              <w:t>-</w:t>
            </w:r>
          </w:p>
        </w:tc>
        <w:tc>
          <w:tcPr>
            <w:tcW w:w="1368" w:type="dxa"/>
            <w:tcBorders>
              <w:left w:val="nil"/>
              <w:bottom w:val="single" w:sz="4" w:space="0" w:color="auto"/>
              <w:right w:val="nil"/>
            </w:tcBorders>
            <w:shd w:val="clear" w:color="auto" w:fill="auto"/>
            <w:noWrap/>
            <w:vAlign w:val="bottom"/>
          </w:tcPr>
          <w:p w14:paraId="7DA19ECE" w14:textId="77777777" w:rsidR="00A50FAB" w:rsidRPr="00355286" w:rsidRDefault="00A50FAB" w:rsidP="00A50FAB">
            <w:pPr>
              <w:spacing w:line="240" w:lineRule="auto"/>
              <w:ind w:right="-72"/>
              <w:jc w:val="center"/>
              <w:rPr>
                <w:rFonts w:cs="Arial"/>
                <w:sz w:val="16"/>
                <w:szCs w:val="16"/>
              </w:rPr>
            </w:pPr>
            <w:r w:rsidRPr="00355286">
              <w:rPr>
                <w:rFonts w:cs="Arial"/>
                <w:sz w:val="16"/>
                <w:szCs w:val="16"/>
              </w:rPr>
              <w:t>-</w:t>
            </w:r>
          </w:p>
        </w:tc>
        <w:tc>
          <w:tcPr>
            <w:tcW w:w="1296" w:type="dxa"/>
            <w:tcBorders>
              <w:left w:val="nil"/>
              <w:bottom w:val="single" w:sz="4" w:space="0" w:color="auto"/>
              <w:right w:val="nil"/>
            </w:tcBorders>
            <w:shd w:val="clear" w:color="auto" w:fill="auto"/>
            <w:noWrap/>
          </w:tcPr>
          <w:p w14:paraId="3C565320" w14:textId="3F6473B5" w:rsidR="00A50FAB" w:rsidRPr="00355286" w:rsidRDefault="00A50FAB" w:rsidP="00A50FAB">
            <w:pPr>
              <w:spacing w:line="240" w:lineRule="auto"/>
              <w:ind w:right="-72"/>
              <w:jc w:val="right"/>
              <w:rPr>
                <w:rFonts w:cs="Arial"/>
                <w:sz w:val="16"/>
                <w:szCs w:val="16"/>
              </w:rPr>
            </w:pPr>
            <w:r w:rsidRPr="00355286">
              <w:rPr>
                <w:rFonts w:cs="Arial"/>
                <w:sz w:val="16"/>
                <w:szCs w:val="16"/>
              </w:rPr>
              <w:t>256,221.50</w:t>
            </w:r>
          </w:p>
        </w:tc>
        <w:tc>
          <w:tcPr>
            <w:tcW w:w="1296" w:type="dxa"/>
            <w:tcBorders>
              <w:left w:val="nil"/>
              <w:bottom w:val="single" w:sz="4" w:space="0" w:color="auto"/>
              <w:right w:val="nil"/>
            </w:tcBorders>
            <w:shd w:val="clear" w:color="auto" w:fill="auto"/>
            <w:noWrap/>
          </w:tcPr>
          <w:p w14:paraId="56BFCA11" w14:textId="23CEB41C" w:rsidR="00A50FAB" w:rsidRPr="00355286" w:rsidRDefault="00A50FAB" w:rsidP="00A50FAB">
            <w:pPr>
              <w:spacing w:line="240" w:lineRule="auto"/>
              <w:ind w:right="-72"/>
              <w:jc w:val="right"/>
              <w:rPr>
                <w:rFonts w:cs="Arial"/>
                <w:sz w:val="16"/>
                <w:szCs w:val="16"/>
              </w:rPr>
            </w:pPr>
            <w:r w:rsidRPr="00355286">
              <w:rPr>
                <w:rFonts w:cs="Arial"/>
                <w:sz w:val="16"/>
                <w:szCs w:val="16"/>
              </w:rPr>
              <w:t>256,221.50</w:t>
            </w:r>
          </w:p>
        </w:tc>
        <w:tc>
          <w:tcPr>
            <w:tcW w:w="1296" w:type="dxa"/>
            <w:tcBorders>
              <w:left w:val="nil"/>
              <w:bottom w:val="single" w:sz="4" w:space="0" w:color="auto"/>
              <w:right w:val="nil"/>
            </w:tcBorders>
            <w:shd w:val="clear" w:color="auto" w:fill="auto"/>
            <w:noWrap/>
          </w:tcPr>
          <w:p w14:paraId="16B7C70B" w14:textId="6957A68D" w:rsidR="00A50FAB" w:rsidRPr="00355286" w:rsidRDefault="00A50FAB" w:rsidP="00A50FAB">
            <w:pPr>
              <w:spacing w:line="240" w:lineRule="auto"/>
              <w:ind w:right="-72"/>
              <w:jc w:val="right"/>
              <w:rPr>
                <w:rFonts w:cs="Arial"/>
                <w:sz w:val="16"/>
                <w:szCs w:val="16"/>
                <w:highlight w:val="yellow"/>
              </w:rPr>
            </w:pPr>
            <w:r w:rsidRPr="00355286">
              <w:rPr>
                <w:rFonts w:cs="Arial"/>
                <w:sz w:val="16"/>
                <w:szCs w:val="16"/>
              </w:rPr>
              <w:t>257,897.19</w:t>
            </w:r>
          </w:p>
        </w:tc>
      </w:tr>
    </w:tbl>
    <w:p w14:paraId="396426F5" w14:textId="77777777" w:rsidR="00803C7B" w:rsidRPr="00355286" w:rsidRDefault="00803C7B" w:rsidP="00F355F4">
      <w:pPr>
        <w:spacing w:line="240" w:lineRule="auto"/>
        <w:rPr>
          <w:rFonts w:cs="Arial"/>
          <w:sz w:val="18"/>
          <w:szCs w:val="18"/>
        </w:rPr>
      </w:pPr>
    </w:p>
    <w:p w14:paraId="0F181FB0" w14:textId="77777777" w:rsidR="00650CA3" w:rsidRPr="00355286" w:rsidRDefault="00650CA3" w:rsidP="00F355F4">
      <w:pPr>
        <w:pStyle w:val="Header"/>
        <w:spacing w:line="240" w:lineRule="auto"/>
        <w:ind w:left="540" w:hanging="540"/>
        <w:jc w:val="both"/>
        <w:rPr>
          <w:rFonts w:cs="Arial"/>
          <w:b/>
          <w:bCs/>
          <w:sz w:val="18"/>
          <w:szCs w:val="18"/>
        </w:rPr>
      </w:pPr>
      <w:r w:rsidRPr="00355286">
        <w:rPr>
          <w:rFonts w:cs="Arial"/>
          <w:b/>
          <w:bCs/>
          <w:sz w:val="18"/>
          <w:szCs w:val="18"/>
        </w:rPr>
        <w:t>Fair value estimation</w:t>
      </w:r>
    </w:p>
    <w:p w14:paraId="2B84494D" w14:textId="77777777" w:rsidR="00BF0662" w:rsidRPr="00355286" w:rsidRDefault="00BF0662" w:rsidP="00F355F4">
      <w:pPr>
        <w:pStyle w:val="Header"/>
        <w:tabs>
          <w:tab w:val="clear" w:pos="4153"/>
          <w:tab w:val="clear" w:pos="8306"/>
        </w:tabs>
        <w:spacing w:line="240" w:lineRule="auto"/>
        <w:jc w:val="both"/>
        <w:rPr>
          <w:rFonts w:cs="Arial"/>
          <w:b/>
          <w:bCs/>
          <w:sz w:val="18"/>
          <w:szCs w:val="18"/>
          <w:lang w:val="en-US"/>
        </w:rPr>
      </w:pPr>
    </w:p>
    <w:p w14:paraId="0CFCE8D1" w14:textId="77777777" w:rsidR="00651AE6" w:rsidRPr="00355286" w:rsidRDefault="00651AE6" w:rsidP="00F355F4">
      <w:pPr>
        <w:pStyle w:val="Header"/>
        <w:spacing w:line="240" w:lineRule="auto"/>
        <w:jc w:val="both"/>
        <w:rPr>
          <w:rFonts w:cs="Arial"/>
          <w:sz w:val="18"/>
          <w:szCs w:val="18"/>
        </w:rPr>
      </w:pPr>
      <w:r w:rsidRPr="00355286">
        <w:rPr>
          <w:rFonts w:cs="Arial"/>
          <w:spacing w:val="-2"/>
          <w:sz w:val="18"/>
          <w:szCs w:val="18"/>
        </w:rPr>
        <w:t>The table below analyses financial instruments carried at fair value, by valuation method. The different levels have been</w:t>
      </w:r>
      <w:r w:rsidRPr="00355286">
        <w:rPr>
          <w:rFonts w:cs="Arial"/>
          <w:sz w:val="18"/>
          <w:szCs w:val="18"/>
        </w:rPr>
        <w:t xml:space="preserve"> defined as follows:</w:t>
      </w:r>
    </w:p>
    <w:p w14:paraId="5D7C453C" w14:textId="77777777" w:rsidR="00651AE6" w:rsidRPr="00355286" w:rsidRDefault="00651AE6" w:rsidP="00F355F4">
      <w:pPr>
        <w:pStyle w:val="Header"/>
        <w:spacing w:line="240" w:lineRule="auto"/>
        <w:ind w:left="540"/>
        <w:jc w:val="both"/>
        <w:rPr>
          <w:rFonts w:cs="Arial"/>
          <w:spacing w:val="-2"/>
          <w:sz w:val="18"/>
          <w:szCs w:val="18"/>
          <w:cs/>
        </w:rPr>
      </w:pPr>
    </w:p>
    <w:p w14:paraId="0378E831" w14:textId="1AD6C6D8" w:rsidR="00651AE6" w:rsidRPr="00355286" w:rsidRDefault="00651AE6" w:rsidP="00F355F4">
      <w:pPr>
        <w:pStyle w:val="Header"/>
        <w:numPr>
          <w:ilvl w:val="0"/>
          <w:numId w:val="6"/>
        </w:numPr>
        <w:tabs>
          <w:tab w:val="clear" w:pos="1913"/>
          <w:tab w:val="clear" w:pos="4153"/>
          <w:tab w:val="clear" w:pos="8306"/>
          <w:tab w:val="left" w:pos="-4678"/>
          <w:tab w:val="left" w:pos="270"/>
        </w:tabs>
        <w:spacing w:line="240" w:lineRule="auto"/>
        <w:ind w:left="990" w:hanging="990"/>
        <w:jc w:val="both"/>
        <w:rPr>
          <w:rFonts w:cs="Arial"/>
          <w:spacing w:val="-2"/>
          <w:sz w:val="18"/>
          <w:szCs w:val="18"/>
        </w:rPr>
      </w:pPr>
      <w:r w:rsidRPr="00355286">
        <w:rPr>
          <w:rFonts w:cs="Arial"/>
          <w:spacing w:val="-2"/>
          <w:sz w:val="18"/>
          <w:szCs w:val="18"/>
        </w:rPr>
        <w:t xml:space="preserve">Level </w:t>
      </w:r>
      <w:r w:rsidR="002B26ED" w:rsidRPr="00355286">
        <w:rPr>
          <w:rFonts w:cs="Arial"/>
          <w:spacing w:val="-2"/>
          <w:sz w:val="18"/>
          <w:szCs w:val="18"/>
        </w:rPr>
        <w:t>1</w:t>
      </w:r>
      <w:r w:rsidRPr="00355286">
        <w:rPr>
          <w:rFonts w:cs="Arial"/>
          <w:spacing w:val="-2"/>
          <w:sz w:val="18"/>
          <w:szCs w:val="18"/>
        </w:rPr>
        <w:t>:</w:t>
      </w:r>
      <w:r w:rsidRPr="00355286">
        <w:rPr>
          <w:rFonts w:cs="Arial"/>
          <w:spacing w:val="-2"/>
          <w:sz w:val="18"/>
          <w:szCs w:val="18"/>
        </w:rPr>
        <w:tab/>
        <w:t>Quoted prices (unadjusted) in active markets for identical assets or liabilities.</w:t>
      </w:r>
    </w:p>
    <w:p w14:paraId="507047A9" w14:textId="1A4FD79E" w:rsidR="00651AE6" w:rsidRPr="00355286" w:rsidRDefault="00651AE6" w:rsidP="00F355F4">
      <w:pPr>
        <w:pStyle w:val="Header"/>
        <w:numPr>
          <w:ilvl w:val="0"/>
          <w:numId w:val="6"/>
        </w:numPr>
        <w:tabs>
          <w:tab w:val="clear" w:pos="1913"/>
          <w:tab w:val="clear" w:pos="4153"/>
          <w:tab w:val="clear" w:pos="8306"/>
          <w:tab w:val="left" w:pos="-4678"/>
          <w:tab w:val="left" w:pos="270"/>
        </w:tabs>
        <w:spacing w:line="240" w:lineRule="auto"/>
        <w:ind w:left="990" w:hanging="990"/>
        <w:jc w:val="both"/>
        <w:rPr>
          <w:rFonts w:cs="Arial"/>
          <w:sz w:val="18"/>
          <w:szCs w:val="18"/>
        </w:rPr>
      </w:pPr>
      <w:r w:rsidRPr="00355286">
        <w:rPr>
          <w:rFonts w:cs="Arial"/>
          <w:spacing w:val="-2"/>
          <w:sz w:val="18"/>
          <w:szCs w:val="18"/>
        </w:rPr>
        <w:t xml:space="preserve">Level </w:t>
      </w:r>
      <w:r w:rsidR="002B26ED" w:rsidRPr="00355286">
        <w:rPr>
          <w:rFonts w:cs="Arial"/>
          <w:spacing w:val="-2"/>
          <w:sz w:val="18"/>
          <w:szCs w:val="18"/>
        </w:rPr>
        <w:t>2</w:t>
      </w:r>
      <w:r w:rsidRPr="00355286">
        <w:rPr>
          <w:rFonts w:cs="Arial"/>
          <w:spacing w:val="-2"/>
          <w:sz w:val="18"/>
          <w:szCs w:val="18"/>
        </w:rPr>
        <w:t>:</w:t>
      </w:r>
      <w:r w:rsidRPr="00355286">
        <w:rPr>
          <w:rFonts w:cs="Arial"/>
          <w:spacing w:val="-2"/>
          <w:sz w:val="18"/>
          <w:szCs w:val="18"/>
        </w:rPr>
        <w:tab/>
      </w:r>
      <w:r w:rsidRPr="00355286">
        <w:rPr>
          <w:rFonts w:cs="Arial"/>
          <w:sz w:val="18"/>
          <w:szCs w:val="18"/>
        </w:rPr>
        <w:t xml:space="preserve">Inputs other than quoted prices included within level </w:t>
      </w:r>
      <w:r w:rsidR="002B26ED" w:rsidRPr="00355286">
        <w:rPr>
          <w:rFonts w:cs="Arial"/>
          <w:sz w:val="18"/>
          <w:szCs w:val="18"/>
        </w:rPr>
        <w:t>1</w:t>
      </w:r>
      <w:r w:rsidRPr="00355286">
        <w:rPr>
          <w:rFonts w:cs="Arial"/>
          <w:sz w:val="18"/>
          <w:szCs w:val="18"/>
        </w:rPr>
        <w:t xml:space="preserve"> that are observable for the asset or liability, either directly (that is, as prices) or indirectly (that is, derived from prices).</w:t>
      </w:r>
    </w:p>
    <w:p w14:paraId="7E7A1082" w14:textId="4BD49F24" w:rsidR="00651AE6" w:rsidRPr="00355286" w:rsidRDefault="00651AE6" w:rsidP="00F355F4">
      <w:pPr>
        <w:pStyle w:val="Header"/>
        <w:numPr>
          <w:ilvl w:val="0"/>
          <w:numId w:val="6"/>
        </w:numPr>
        <w:tabs>
          <w:tab w:val="clear" w:pos="1913"/>
          <w:tab w:val="clear" w:pos="4153"/>
          <w:tab w:val="clear" w:pos="8306"/>
          <w:tab w:val="left" w:pos="-4678"/>
          <w:tab w:val="left" w:pos="270"/>
        </w:tabs>
        <w:spacing w:line="240" w:lineRule="auto"/>
        <w:ind w:left="990" w:hanging="990"/>
        <w:jc w:val="both"/>
        <w:rPr>
          <w:rFonts w:cs="Arial"/>
          <w:sz w:val="18"/>
          <w:szCs w:val="18"/>
        </w:rPr>
      </w:pPr>
      <w:r w:rsidRPr="00355286">
        <w:rPr>
          <w:rFonts w:cs="Arial"/>
          <w:spacing w:val="-2"/>
          <w:sz w:val="18"/>
          <w:szCs w:val="18"/>
        </w:rPr>
        <w:t xml:space="preserve">Level </w:t>
      </w:r>
      <w:r w:rsidR="002B26ED" w:rsidRPr="00355286">
        <w:rPr>
          <w:rFonts w:cs="Arial"/>
          <w:spacing w:val="-2"/>
          <w:sz w:val="18"/>
          <w:szCs w:val="18"/>
        </w:rPr>
        <w:t>3</w:t>
      </w:r>
      <w:r w:rsidRPr="00355286">
        <w:rPr>
          <w:rFonts w:cs="Arial"/>
          <w:spacing w:val="-2"/>
          <w:sz w:val="18"/>
          <w:szCs w:val="18"/>
        </w:rPr>
        <w:t>:</w:t>
      </w:r>
      <w:r w:rsidRPr="00355286">
        <w:rPr>
          <w:rFonts w:cs="Arial"/>
          <w:spacing w:val="-2"/>
          <w:sz w:val="18"/>
          <w:szCs w:val="18"/>
        </w:rPr>
        <w:tab/>
      </w:r>
      <w:r w:rsidRPr="00355286">
        <w:rPr>
          <w:rFonts w:cs="Arial"/>
          <w:spacing w:val="-4"/>
          <w:sz w:val="18"/>
          <w:szCs w:val="18"/>
        </w:rPr>
        <w:t>Inputs for the asset or liability that are not based on observable market data (that is, unobservable inputs).</w:t>
      </w:r>
    </w:p>
    <w:p w14:paraId="2823D22E" w14:textId="77777777" w:rsidR="00834005" w:rsidRPr="00355286" w:rsidRDefault="00834005" w:rsidP="00F355F4">
      <w:pPr>
        <w:pStyle w:val="Header"/>
        <w:spacing w:line="240" w:lineRule="auto"/>
        <w:jc w:val="both"/>
        <w:rPr>
          <w:rFonts w:cs="Arial"/>
          <w:spacing w:val="-4"/>
          <w:sz w:val="18"/>
          <w:szCs w:val="18"/>
        </w:rPr>
      </w:pPr>
    </w:p>
    <w:p w14:paraId="0533DF04" w14:textId="77777777" w:rsidR="00C67D3F" w:rsidRPr="00355286" w:rsidRDefault="00C67D3F" w:rsidP="00F355F4">
      <w:pPr>
        <w:spacing w:line="240" w:lineRule="auto"/>
        <w:rPr>
          <w:rFonts w:cs="Arial"/>
          <w:spacing w:val="-4"/>
          <w:sz w:val="18"/>
          <w:szCs w:val="18"/>
        </w:rPr>
      </w:pPr>
      <w:r w:rsidRPr="00355286">
        <w:rPr>
          <w:rFonts w:cs="Arial"/>
          <w:spacing w:val="-4"/>
          <w:sz w:val="18"/>
          <w:szCs w:val="18"/>
        </w:rPr>
        <w:br w:type="page"/>
      </w:r>
    </w:p>
    <w:p w14:paraId="29F51748" w14:textId="77777777" w:rsidR="00C67D3F" w:rsidRPr="00355286" w:rsidRDefault="00C67D3F" w:rsidP="00F355F4">
      <w:pPr>
        <w:pStyle w:val="Header"/>
        <w:spacing w:line="240" w:lineRule="auto"/>
        <w:jc w:val="both"/>
        <w:rPr>
          <w:rFonts w:cs="Arial"/>
          <w:spacing w:val="-4"/>
          <w:sz w:val="18"/>
          <w:szCs w:val="18"/>
        </w:rPr>
      </w:pPr>
    </w:p>
    <w:p w14:paraId="21BEC4B6" w14:textId="4A58660B" w:rsidR="00651AE6" w:rsidRPr="00355286" w:rsidRDefault="00651AE6" w:rsidP="00F355F4">
      <w:pPr>
        <w:pStyle w:val="Header"/>
        <w:spacing w:line="240" w:lineRule="auto"/>
        <w:jc w:val="both"/>
        <w:rPr>
          <w:rFonts w:cs="Arial"/>
          <w:spacing w:val="-4"/>
          <w:sz w:val="18"/>
          <w:szCs w:val="18"/>
        </w:rPr>
      </w:pPr>
      <w:r w:rsidRPr="00355286">
        <w:rPr>
          <w:rFonts w:cs="Arial"/>
          <w:spacing w:val="-4"/>
          <w:sz w:val="18"/>
          <w:szCs w:val="18"/>
        </w:rPr>
        <w:t xml:space="preserve">The following table presents the group’s financial assets and liabilities that are measured at fair value </w:t>
      </w:r>
      <w:proofErr w:type="gramStart"/>
      <w:r w:rsidRPr="00355286">
        <w:rPr>
          <w:rFonts w:cs="Arial"/>
          <w:spacing w:val="-4"/>
          <w:sz w:val="18"/>
          <w:szCs w:val="18"/>
        </w:rPr>
        <w:t>at</w:t>
      </w:r>
      <w:proofErr w:type="gramEnd"/>
      <w:r w:rsidRPr="00355286">
        <w:rPr>
          <w:rFonts w:cs="Arial"/>
          <w:spacing w:val="-4"/>
          <w:sz w:val="18"/>
          <w:szCs w:val="18"/>
        </w:rPr>
        <w:t xml:space="preserve"> </w:t>
      </w:r>
      <w:r w:rsidR="002B26ED" w:rsidRPr="00355286">
        <w:rPr>
          <w:rFonts w:cs="Arial"/>
          <w:spacing w:val="-4"/>
          <w:sz w:val="18"/>
          <w:szCs w:val="18"/>
        </w:rPr>
        <w:t>31</w:t>
      </w:r>
      <w:r w:rsidRPr="00355286">
        <w:rPr>
          <w:rFonts w:cs="Arial"/>
          <w:spacing w:val="-4"/>
          <w:sz w:val="18"/>
          <w:szCs w:val="18"/>
        </w:rPr>
        <w:t xml:space="preserve"> Decembe</w:t>
      </w:r>
      <w:r w:rsidR="00E334A5" w:rsidRPr="00355286">
        <w:rPr>
          <w:rFonts w:cs="Arial"/>
          <w:spacing w:val="-4"/>
          <w:sz w:val="18"/>
          <w:szCs w:val="18"/>
        </w:rPr>
        <w:t>r</w:t>
      </w:r>
      <w:r w:rsidRPr="00355286">
        <w:rPr>
          <w:rFonts w:cs="Arial"/>
          <w:spacing w:val="-4"/>
          <w:sz w:val="18"/>
          <w:szCs w:val="18"/>
        </w:rPr>
        <w:t>.</w:t>
      </w:r>
    </w:p>
    <w:p w14:paraId="6E7FFF01" w14:textId="77777777" w:rsidR="00197D6A" w:rsidRPr="00355286" w:rsidRDefault="00197D6A" w:rsidP="00F355F4">
      <w:pPr>
        <w:spacing w:line="240" w:lineRule="auto"/>
        <w:rPr>
          <w:rFonts w:cs="Arial"/>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271462" w:rsidRPr="00355286" w14:paraId="77D45796" w14:textId="77777777" w:rsidTr="00D46E27">
        <w:trPr>
          <w:cantSplit/>
          <w:trHeight w:val="20"/>
        </w:trPr>
        <w:tc>
          <w:tcPr>
            <w:tcW w:w="2970" w:type="dxa"/>
            <w:shd w:val="clear" w:color="auto" w:fill="auto"/>
            <w:vAlign w:val="bottom"/>
          </w:tcPr>
          <w:p w14:paraId="5ACE639B" w14:textId="77777777" w:rsidR="00803C7B" w:rsidRPr="00355286" w:rsidRDefault="00803C7B" w:rsidP="00F355F4">
            <w:pPr>
              <w:spacing w:line="240" w:lineRule="auto"/>
              <w:ind w:left="-86" w:right="-72"/>
              <w:rPr>
                <w:rFonts w:cs="Arial"/>
                <w:b/>
                <w:bCs/>
                <w:sz w:val="16"/>
                <w:szCs w:val="16"/>
              </w:rPr>
            </w:pPr>
          </w:p>
        </w:tc>
        <w:tc>
          <w:tcPr>
            <w:tcW w:w="6480" w:type="dxa"/>
            <w:gridSpan w:val="6"/>
            <w:tcBorders>
              <w:bottom w:val="single" w:sz="4" w:space="0" w:color="auto"/>
            </w:tcBorders>
            <w:vAlign w:val="bottom"/>
          </w:tcPr>
          <w:p w14:paraId="7E4F7663" w14:textId="135C8D46"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Consolidated financial statements</w:t>
            </w:r>
          </w:p>
        </w:tc>
      </w:tr>
      <w:tr w:rsidR="00271462" w:rsidRPr="00355286" w14:paraId="672E8361" w14:textId="77777777" w:rsidTr="00803C7B">
        <w:trPr>
          <w:cantSplit/>
          <w:trHeight w:val="20"/>
        </w:trPr>
        <w:tc>
          <w:tcPr>
            <w:tcW w:w="2970" w:type="dxa"/>
            <w:shd w:val="clear" w:color="auto" w:fill="auto"/>
            <w:vAlign w:val="bottom"/>
          </w:tcPr>
          <w:p w14:paraId="65DE92A3" w14:textId="77777777" w:rsidR="00803C7B" w:rsidRPr="00355286" w:rsidRDefault="00803C7B" w:rsidP="00F355F4">
            <w:pPr>
              <w:spacing w:line="240" w:lineRule="auto"/>
              <w:ind w:left="-86" w:right="-72"/>
              <w:rPr>
                <w:rFonts w:cs="Arial"/>
                <w:b/>
                <w:bCs/>
                <w:sz w:val="16"/>
                <w:szCs w:val="16"/>
              </w:rPr>
            </w:pPr>
          </w:p>
        </w:tc>
        <w:tc>
          <w:tcPr>
            <w:tcW w:w="2160" w:type="dxa"/>
            <w:gridSpan w:val="2"/>
            <w:tcBorders>
              <w:top w:val="single" w:sz="4" w:space="0" w:color="auto"/>
              <w:bottom w:val="single" w:sz="4" w:space="0" w:color="auto"/>
            </w:tcBorders>
            <w:vAlign w:val="bottom"/>
          </w:tcPr>
          <w:p w14:paraId="26AC69A2" w14:textId="52ACE82E"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 xml:space="preserve">Level </w:t>
            </w:r>
            <w:r w:rsidR="002B26ED" w:rsidRPr="00355286">
              <w:rPr>
                <w:rFonts w:cs="Arial"/>
                <w:b/>
                <w:bCs/>
                <w:sz w:val="16"/>
                <w:szCs w:val="16"/>
              </w:rPr>
              <w:t>1</w:t>
            </w:r>
          </w:p>
        </w:tc>
        <w:tc>
          <w:tcPr>
            <w:tcW w:w="2160" w:type="dxa"/>
            <w:gridSpan w:val="2"/>
            <w:tcBorders>
              <w:top w:val="single" w:sz="4" w:space="0" w:color="auto"/>
              <w:bottom w:val="single" w:sz="4" w:space="0" w:color="auto"/>
            </w:tcBorders>
            <w:vAlign w:val="bottom"/>
          </w:tcPr>
          <w:p w14:paraId="3F5D2D57" w14:textId="60245CA6"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 xml:space="preserve">Level </w:t>
            </w:r>
            <w:r w:rsidR="002B26ED" w:rsidRPr="00355286">
              <w:rPr>
                <w:rFonts w:cs="Arial"/>
                <w:b/>
                <w:bCs/>
                <w:sz w:val="16"/>
                <w:szCs w:val="16"/>
              </w:rPr>
              <w:t>2</w:t>
            </w:r>
          </w:p>
        </w:tc>
        <w:tc>
          <w:tcPr>
            <w:tcW w:w="2160" w:type="dxa"/>
            <w:gridSpan w:val="2"/>
            <w:tcBorders>
              <w:top w:val="single" w:sz="4" w:space="0" w:color="auto"/>
              <w:bottom w:val="single" w:sz="4" w:space="0" w:color="auto"/>
            </w:tcBorders>
            <w:vAlign w:val="bottom"/>
          </w:tcPr>
          <w:p w14:paraId="74A13300" w14:textId="52EFDD30"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 xml:space="preserve">Level </w:t>
            </w:r>
            <w:r w:rsidR="002B26ED" w:rsidRPr="00355286">
              <w:rPr>
                <w:rFonts w:cs="Arial"/>
                <w:b/>
                <w:bCs/>
                <w:sz w:val="16"/>
                <w:szCs w:val="16"/>
              </w:rPr>
              <w:t>3</w:t>
            </w:r>
          </w:p>
        </w:tc>
      </w:tr>
      <w:tr w:rsidR="00271462" w:rsidRPr="00355286" w14:paraId="5DCC8ADE" w14:textId="77777777" w:rsidTr="00803C7B">
        <w:trPr>
          <w:cantSplit/>
          <w:trHeight w:val="20"/>
        </w:trPr>
        <w:tc>
          <w:tcPr>
            <w:tcW w:w="2970" w:type="dxa"/>
            <w:shd w:val="clear" w:color="auto" w:fill="auto"/>
            <w:vAlign w:val="bottom"/>
          </w:tcPr>
          <w:p w14:paraId="7C3498CE" w14:textId="77777777" w:rsidR="00803C7B" w:rsidRPr="00355286" w:rsidRDefault="00803C7B" w:rsidP="00F355F4">
            <w:pPr>
              <w:spacing w:line="240" w:lineRule="auto"/>
              <w:ind w:left="-86" w:right="-72"/>
              <w:rPr>
                <w:rFonts w:cs="Arial"/>
                <w:b/>
                <w:bCs/>
                <w:sz w:val="16"/>
                <w:szCs w:val="16"/>
              </w:rPr>
            </w:pPr>
          </w:p>
        </w:tc>
        <w:tc>
          <w:tcPr>
            <w:tcW w:w="1080" w:type="dxa"/>
            <w:tcBorders>
              <w:top w:val="single" w:sz="4" w:space="0" w:color="auto"/>
            </w:tcBorders>
            <w:vAlign w:val="bottom"/>
          </w:tcPr>
          <w:p w14:paraId="08D72042" w14:textId="45D3AE06" w:rsidR="00803C7B"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080" w:type="dxa"/>
            <w:tcBorders>
              <w:top w:val="single" w:sz="4" w:space="0" w:color="auto"/>
            </w:tcBorders>
            <w:shd w:val="clear" w:color="auto" w:fill="auto"/>
            <w:vAlign w:val="bottom"/>
          </w:tcPr>
          <w:p w14:paraId="3FFD3C8C" w14:textId="06224F91" w:rsidR="00803C7B"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c>
          <w:tcPr>
            <w:tcW w:w="1080" w:type="dxa"/>
            <w:tcBorders>
              <w:top w:val="single" w:sz="4" w:space="0" w:color="auto"/>
            </w:tcBorders>
            <w:vAlign w:val="bottom"/>
          </w:tcPr>
          <w:p w14:paraId="7108A604" w14:textId="65081D11" w:rsidR="00803C7B"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080" w:type="dxa"/>
            <w:tcBorders>
              <w:top w:val="single" w:sz="4" w:space="0" w:color="auto"/>
            </w:tcBorders>
            <w:shd w:val="clear" w:color="auto" w:fill="auto"/>
            <w:vAlign w:val="bottom"/>
          </w:tcPr>
          <w:p w14:paraId="73D5DB84" w14:textId="2A39DAAF" w:rsidR="00803C7B"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c>
          <w:tcPr>
            <w:tcW w:w="1080" w:type="dxa"/>
            <w:tcBorders>
              <w:top w:val="single" w:sz="4" w:space="0" w:color="auto"/>
            </w:tcBorders>
            <w:vAlign w:val="bottom"/>
          </w:tcPr>
          <w:p w14:paraId="6E533EBA" w14:textId="2E1B0C69" w:rsidR="00803C7B"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080" w:type="dxa"/>
            <w:tcBorders>
              <w:top w:val="single" w:sz="4" w:space="0" w:color="auto"/>
            </w:tcBorders>
            <w:shd w:val="clear" w:color="auto" w:fill="auto"/>
            <w:vAlign w:val="bottom"/>
          </w:tcPr>
          <w:p w14:paraId="0A9A5571" w14:textId="47DDCC6C" w:rsidR="00803C7B"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r>
      <w:tr w:rsidR="00271462" w:rsidRPr="00355286" w14:paraId="2BEAAD4E" w14:textId="6083A0B7" w:rsidTr="00803C7B">
        <w:trPr>
          <w:cantSplit/>
          <w:trHeight w:val="20"/>
        </w:trPr>
        <w:tc>
          <w:tcPr>
            <w:tcW w:w="2970" w:type="dxa"/>
            <w:shd w:val="clear" w:color="auto" w:fill="auto"/>
            <w:vAlign w:val="bottom"/>
          </w:tcPr>
          <w:p w14:paraId="5764B291" w14:textId="77777777" w:rsidR="00803C7B" w:rsidRPr="00355286" w:rsidRDefault="00803C7B" w:rsidP="00F355F4">
            <w:pPr>
              <w:spacing w:line="240" w:lineRule="auto"/>
              <w:ind w:left="-86" w:right="-72"/>
              <w:rPr>
                <w:rFonts w:cs="Arial"/>
                <w:b/>
                <w:bCs/>
                <w:sz w:val="16"/>
                <w:szCs w:val="16"/>
              </w:rPr>
            </w:pPr>
          </w:p>
        </w:tc>
        <w:tc>
          <w:tcPr>
            <w:tcW w:w="1080" w:type="dxa"/>
            <w:tcBorders>
              <w:bottom w:val="single" w:sz="4" w:space="0" w:color="auto"/>
            </w:tcBorders>
            <w:vAlign w:val="bottom"/>
          </w:tcPr>
          <w:p w14:paraId="1EAFD9EF" w14:textId="406A9CE0"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c>
          <w:tcPr>
            <w:tcW w:w="1080" w:type="dxa"/>
            <w:tcBorders>
              <w:bottom w:val="single" w:sz="4" w:space="0" w:color="auto"/>
            </w:tcBorders>
            <w:shd w:val="clear" w:color="auto" w:fill="auto"/>
            <w:vAlign w:val="bottom"/>
          </w:tcPr>
          <w:p w14:paraId="4D2341E3" w14:textId="08C23D21"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c>
          <w:tcPr>
            <w:tcW w:w="1080" w:type="dxa"/>
            <w:tcBorders>
              <w:bottom w:val="single" w:sz="4" w:space="0" w:color="auto"/>
            </w:tcBorders>
            <w:vAlign w:val="bottom"/>
          </w:tcPr>
          <w:p w14:paraId="1798DF8F" w14:textId="3235C5DD"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c>
          <w:tcPr>
            <w:tcW w:w="1080" w:type="dxa"/>
            <w:tcBorders>
              <w:bottom w:val="single" w:sz="4" w:space="0" w:color="auto"/>
            </w:tcBorders>
            <w:shd w:val="clear" w:color="auto" w:fill="auto"/>
            <w:vAlign w:val="bottom"/>
          </w:tcPr>
          <w:p w14:paraId="5CA379CE" w14:textId="2F958EED"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c>
          <w:tcPr>
            <w:tcW w:w="1080" w:type="dxa"/>
            <w:tcBorders>
              <w:bottom w:val="single" w:sz="4" w:space="0" w:color="auto"/>
            </w:tcBorders>
            <w:vAlign w:val="bottom"/>
          </w:tcPr>
          <w:p w14:paraId="066B19F2" w14:textId="77EB723E"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c>
          <w:tcPr>
            <w:tcW w:w="1080" w:type="dxa"/>
            <w:tcBorders>
              <w:bottom w:val="single" w:sz="4" w:space="0" w:color="auto"/>
            </w:tcBorders>
            <w:shd w:val="clear" w:color="auto" w:fill="auto"/>
            <w:vAlign w:val="bottom"/>
          </w:tcPr>
          <w:p w14:paraId="0684B399" w14:textId="59435044"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r>
      <w:tr w:rsidR="00271462" w:rsidRPr="00355286" w14:paraId="2E2CDA58" w14:textId="4BB33A21" w:rsidTr="00803C7B">
        <w:trPr>
          <w:cantSplit/>
          <w:trHeight w:val="20"/>
        </w:trPr>
        <w:tc>
          <w:tcPr>
            <w:tcW w:w="2970" w:type="dxa"/>
            <w:shd w:val="clear" w:color="auto" w:fill="auto"/>
            <w:vAlign w:val="bottom"/>
          </w:tcPr>
          <w:p w14:paraId="65075011" w14:textId="77777777" w:rsidR="00803C7B" w:rsidRPr="00355286" w:rsidRDefault="00803C7B" w:rsidP="00F355F4">
            <w:pPr>
              <w:spacing w:line="240" w:lineRule="auto"/>
              <w:ind w:left="-86" w:right="-72"/>
              <w:rPr>
                <w:rFonts w:cs="Arial"/>
                <w:sz w:val="16"/>
                <w:szCs w:val="16"/>
              </w:rPr>
            </w:pPr>
          </w:p>
        </w:tc>
        <w:tc>
          <w:tcPr>
            <w:tcW w:w="1080" w:type="dxa"/>
            <w:tcBorders>
              <w:top w:val="single" w:sz="4" w:space="0" w:color="auto"/>
            </w:tcBorders>
            <w:vAlign w:val="bottom"/>
          </w:tcPr>
          <w:p w14:paraId="015157C7" w14:textId="77777777" w:rsidR="00803C7B" w:rsidRPr="00355286" w:rsidRDefault="00803C7B" w:rsidP="00F355F4">
            <w:pPr>
              <w:spacing w:line="240" w:lineRule="auto"/>
              <w:ind w:right="-72"/>
              <w:jc w:val="right"/>
              <w:rPr>
                <w:rFonts w:cs="Arial"/>
                <w:sz w:val="16"/>
                <w:szCs w:val="16"/>
              </w:rPr>
            </w:pPr>
          </w:p>
        </w:tc>
        <w:tc>
          <w:tcPr>
            <w:tcW w:w="1080" w:type="dxa"/>
            <w:tcBorders>
              <w:top w:val="single" w:sz="4" w:space="0" w:color="auto"/>
            </w:tcBorders>
            <w:shd w:val="clear" w:color="auto" w:fill="auto"/>
            <w:vAlign w:val="bottom"/>
          </w:tcPr>
          <w:p w14:paraId="649787FF" w14:textId="5B48577E" w:rsidR="00803C7B" w:rsidRPr="00355286" w:rsidRDefault="00803C7B" w:rsidP="00F355F4">
            <w:pPr>
              <w:spacing w:line="240" w:lineRule="auto"/>
              <w:ind w:right="-72"/>
              <w:jc w:val="right"/>
              <w:rPr>
                <w:rFonts w:cs="Arial"/>
                <w:sz w:val="16"/>
                <w:szCs w:val="16"/>
              </w:rPr>
            </w:pPr>
          </w:p>
        </w:tc>
        <w:tc>
          <w:tcPr>
            <w:tcW w:w="1080" w:type="dxa"/>
            <w:tcBorders>
              <w:top w:val="single" w:sz="4" w:space="0" w:color="auto"/>
            </w:tcBorders>
            <w:vAlign w:val="bottom"/>
          </w:tcPr>
          <w:p w14:paraId="4E43C20D" w14:textId="77777777" w:rsidR="00803C7B" w:rsidRPr="00355286" w:rsidRDefault="00803C7B" w:rsidP="00F355F4">
            <w:pPr>
              <w:spacing w:line="240" w:lineRule="auto"/>
              <w:ind w:right="-72"/>
              <w:jc w:val="right"/>
              <w:rPr>
                <w:rFonts w:cs="Arial"/>
                <w:sz w:val="16"/>
                <w:szCs w:val="16"/>
              </w:rPr>
            </w:pPr>
          </w:p>
        </w:tc>
        <w:tc>
          <w:tcPr>
            <w:tcW w:w="1080" w:type="dxa"/>
            <w:tcBorders>
              <w:top w:val="single" w:sz="4" w:space="0" w:color="auto"/>
            </w:tcBorders>
            <w:shd w:val="clear" w:color="auto" w:fill="auto"/>
            <w:vAlign w:val="bottom"/>
          </w:tcPr>
          <w:p w14:paraId="24492A17" w14:textId="5EC53309" w:rsidR="00803C7B" w:rsidRPr="00355286" w:rsidRDefault="00803C7B" w:rsidP="00F355F4">
            <w:pPr>
              <w:spacing w:line="240" w:lineRule="auto"/>
              <w:ind w:right="-72"/>
              <w:jc w:val="right"/>
              <w:rPr>
                <w:rFonts w:cs="Arial"/>
                <w:sz w:val="16"/>
                <w:szCs w:val="16"/>
              </w:rPr>
            </w:pPr>
          </w:p>
        </w:tc>
        <w:tc>
          <w:tcPr>
            <w:tcW w:w="1080" w:type="dxa"/>
            <w:tcBorders>
              <w:top w:val="single" w:sz="4" w:space="0" w:color="auto"/>
            </w:tcBorders>
            <w:vAlign w:val="bottom"/>
          </w:tcPr>
          <w:p w14:paraId="0506B3E4" w14:textId="77777777" w:rsidR="00803C7B" w:rsidRPr="00355286" w:rsidRDefault="00803C7B" w:rsidP="00F355F4">
            <w:pPr>
              <w:spacing w:line="240" w:lineRule="auto"/>
              <w:ind w:right="-72"/>
              <w:jc w:val="right"/>
              <w:rPr>
                <w:rFonts w:cs="Arial"/>
                <w:sz w:val="16"/>
                <w:szCs w:val="16"/>
              </w:rPr>
            </w:pPr>
          </w:p>
        </w:tc>
        <w:tc>
          <w:tcPr>
            <w:tcW w:w="1080" w:type="dxa"/>
            <w:tcBorders>
              <w:top w:val="single" w:sz="4" w:space="0" w:color="auto"/>
            </w:tcBorders>
            <w:shd w:val="clear" w:color="auto" w:fill="auto"/>
            <w:vAlign w:val="bottom"/>
          </w:tcPr>
          <w:p w14:paraId="25E06FC7" w14:textId="55CF1934" w:rsidR="00803C7B" w:rsidRPr="00355286" w:rsidRDefault="00803C7B" w:rsidP="00F355F4">
            <w:pPr>
              <w:spacing w:line="240" w:lineRule="auto"/>
              <w:ind w:right="-72"/>
              <w:jc w:val="right"/>
              <w:rPr>
                <w:rFonts w:cs="Arial"/>
                <w:sz w:val="16"/>
                <w:szCs w:val="16"/>
              </w:rPr>
            </w:pPr>
          </w:p>
        </w:tc>
      </w:tr>
      <w:tr w:rsidR="00271462" w:rsidRPr="00355286" w14:paraId="575ACC6B" w14:textId="1A6CF56B" w:rsidTr="00803C7B">
        <w:trPr>
          <w:cantSplit/>
          <w:trHeight w:val="20"/>
        </w:trPr>
        <w:tc>
          <w:tcPr>
            <w:tcW w:w="2970" w:type="dxa"/>
            <w:shd w:val="clear" w:color="auto" w:fill="auto"/>
            <w:vAlign w:val="bottom"/>
          </w:tcPr>
          <w:p w14:paraId="09C12C87" w14:textId="77777777" w:rsidR="00803C7B" w:rsidRPr="00355286" w:rsidRDefault="00803C7B" w:rsidP="00F355F4">
            <w:pPr>
              <w:spacing w:line="240" w:lineRule="auto"/>
              <w:ind w:left="-86" w:right="-72"/>
              <w:rPr>
                <w:rFonts w:cs="Arial"/>
                <w:b/>
                <w:bCs/>
                <w:sz w:val="16"/>
                <w:szCs w:val="16"/>
                <w:u w:val="single"/>
              </w:rPr>
            </w:pPr>
            <w:r w:rsidRPr="00355286">
              <w:rPr>
                <w:rFonts w:cs="Arial"/>
                <w:b/>
                <w:bCs/>
                <w:sz w:val="16"/>
                <w:szCs w:val="16"/>
                <w:u w:val="single"/>
              </w:rPr>
              <w:t>Assets</w:t>
            </w:r>
          </w:p>
        </w:tc>
        <w:tc>
          <w:tcPr>
            <w:tcW w:w="1080" w:type="dxa"/>
            <w:vAlign w:val="bottom"/>
          </w:tcPr>
          <w:p w14:paraId="490B5063"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vAlign w:val="bottom"/>
          </w:tcPr>
          <w:p w14:paraId="52D5E041" w14:textId="28A124BE" w:rsidR="00803C7B" w:rsidRPr="00355286" w:rsidRDefault="00803C7B" w:rsidP="00F355F4">
            <w:pPr>
              <w:spacing w:line="240" w:lineRule="auto"/>
              <w:ind w:right="-72"/>
              <w:jc w:val="right"/>
              <w:rPr>
                <w:rFonts w:cs="Arial"/>
                <w:sz w:val="16"/>
                <w:szCs w:val="16"/>
              </w:rPr>
            </w:pPr>
          </w:p>
        </w:tc>
        <w:tc>
          <w:tcPr>
            <w:tcW w:w="1080" w:type="dxa"/>
            <w:vAlign w:val="bottom"/>
          </w:tcPr>
          <w:p w14:paraId="59743144"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vAlign w:val="bottom"/>
          </w:tcPr>
          <w:p w14:paraId="7208F3B4" w14:textId="18784823" w:rsidR="00803C7B" w:rsidRPr="00355286" w:rsidRDefault="00803C7B" w:rsidP="00F355F4">
            <w:pPr>
              <w:spacing w:line="240" w:lineRule="auto"/>
              <w:ind w:right="-72"/>
              <w:jc w:val="right"/>
              <w:rPr>
                <w:rFonts w:cs="Arial"/>
                <w:sz w:val="16"/>
                <w:szCs w:val="16"/>
              </w:rPr>
            </w:pPr>
          </w:p>
        </w:tc>
        <w:tc>
          <w:tcPr>
            <w:tcW w:w="1080" w:type="dxa"/>
            <w:vAlign w:val="bottom"/>
          </w:tcPr>
          <w:p w14:paraId="5F4C2C3A"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vAlign w:val="bottom"/>
          </w:tcPr>
          <w:p w14:paraId="5C7A3547" w14:textId="6D2FD6B1" w:rsidR="00803C7B" w:rsidRPr="00355286" w:rsidRDefault="00803C7B" w:rsidP="00F355F4">
            <w:pPr>
              <w:spacing w:line="240" w:lineRule="auto"/>
              <w:ind w:right="-72"/>
              <w:jc w:val="right"/>
              <w:rPr>
                <w:rFonts w:cs="Arial"/>
                <w:sz w:val="16"/>
                <w:szCs w:val="16"/>
              </w:rPr>
            </w:pPr>
          </w:p>
        </w:tc>
      </w:tr>
      <w:tr w:rsidR="00271462" w:rsidRPr="00355286" w14:paraId="1DF97FC5" w14:textId="34138EAD" w:rsidTr="00803C7B">
        <w:trPr>
          <w:cantSplit/>
          <w:trHeight w:val="20"/>
        </w:trPr>
        <w:tc>
          <w:tcPr>
            <w:tcW w:w="2970" w:type="dxa"/>
            <w:shd w:val="clear" w:color="auto" w:fill="auto"/>
            <w:vAlign w:val="bottom"/>
          </w:tcPr>
          <w:p w14:paraId="516106BA" w14:textId="77777777" w:rsidR="00803C7B" w:rsidRPr="00355286" w:rsidRDefault="00803C7B" w:rsidP="00F355F4">
            <w:pPr>
              <w:spacing w:line="240" w:lineRule="auto"/>
              <w:ind w:left="-86" w:right="-72"/>
              <w:rPr>
                <w:rFonts w:cs="Arial"/>
                <w:b/>
                <w:bCs/>
                <w:sz w:val="16"/>
                <w:szCs w:val="16"/>
                <w:u w:val="single"/>
              </w:rPr>
            </w:pPr>
          </w:p>
        </w:tc>
        <w:tc>
          <w:tcPr>
            <w:tcW w:w="1080" w:type="dxa"/>
            <w:vAlign w:val="bottom"/>
          </w:tcPr>
          <w:p w14:paraId="71D19E4D"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vAlign w:val="bottom"/>
          </w:tcPr>
          <w:p w14:paraId="124BEFF4" w14:textId="5217B041" w:rsidR="00803C7B" w:rsidRPr="00355286" w:rsidRDefault="00803C7B" w:rsidP="00F355F4">
            <w:pPr>
              <w:spacing w:line="240" w:lineRule="auto"/>
              <w:ind w:right="-72"/>
              <w:jc w:val="right"/>
              <w:rPr>
                <w:rFonts w:cs="Arial"/>
                <w:sz w:val="16"/>
                <w:szCs w:val="16"/>
              </w:rPr>
            </w:pPr>
          </w:p>
        </w:tc>
        <w:tc>
          <w:tcPr>
            <w:tcW w:w="1080" w:type="dxa"/>
            <w:vAlign w:val="bottom"/>
          </w:tcPr>
          <w:p w14:paraId="7599B0AB"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vAlign w:val="bottom"/>
          </w:tcPr>
          <w:p w14:paraId="06412A14" w14:textId="5992F3A4" w:rsidR="00803C7B" w:rsidRPr="00355286" w:rsidRDefault="00803C7B" w:rsidP="00F355F4">
            <w:pPr>
              <w:spacing w:line="240" w:lineRule="auto"/>
              <w:ind w:right="-72"/>
              <w:jc w:val="right"/>
              <w:rPr>
                <w:rFonts w:cs="Arial"/>
                <w:sz w:val="16"/>
                <w:szCs w:val="16"/>
              </w:rPr>
            </w:pPr>
          </w:p>
        </w:tc>
        <w:tc>
          <w:tcPr>
            <w:tcW w:w="1080" w:type="dxa"/>
            <w:vAlign w:val="bottom"/>
          </w:tcPr>
          <w:p w14:paraId="076D6E75"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vAlign w:val="bottom"/>
          </w:tcPr>
          <w:p w14:paraId="0CF7EADB" w14:textId="08498484" w:rsidR="00803C7B" w:rsidRPr="00355286" w:rsidRDefault="00803C7B" w:rsidP="00F355F4">
            <w:pPr>
              <w:spacing w:line="240" w:lineRule="auto"/>
              <w:ind w:right="-72"/>
              <w:jc w:val="right"/>
              <w:rPr>
                <w:rFonts w:cs="Arial"/>
                <w:sz w:val="16"/>
                <w:szCs w:val="16"/>
              </w:rPr>
            </w:pPr>
          </w:p>
        </w:tc>
      </w:tr>
      <w:tr w:rsidR="00271462" w:rsidRPr="00355286" w14:paraId="7EE73A69" w14:textId="7F2219FC" w:rsidTr="00803C7B">
        <w:trPr>
          <w:cantSplit/>
          <w:trHeight w:val="20"/>
        </w:trPr>
        <w:tc>
          <w:tcPr>
            <w:tcW w:w="2970" w:type="dxa"/>
            <w:shd w:val="clear" w:color="auto" w:fill="auto"/>
            <w:vAlign w:val="bottom"/>
          </w:tcPr>
          <w:p w14:paraId="6D929D89" w14:textId="77777777" w:rsidR="00803C7B" w:rsidRPr="00355286" w:rsidRDefault="00803C7B" w:rsidP="00F355F4">
            <w:pPr>
              <w:spacing w:line="240" w:lineRule="auto"/>
              <w:ind w:left="-86" w:right="-72"/>
              <w:rPr>
                <w:rFonts w:cs="Arial"/>
                <w:b/>
                <w:bCs/>
                <w:sz w:val="16"/>
                <w:szCs w:val="16"/>
              </w:rPr>
            </w:pPr>
            <w:r w:rsidRPr="00355286">
              <w:rPr>
                <w:rFonts w:cs="Arial"/>
                <w:b/>
                <w:bCs/>
                <w:sz w:val="16"/>
                <w:szCs w:val="16"/>
              </w:rPr>
              <w:t xml:space="preserve">Financial assets at fair value through </w:t>
            </w:r>
          </w:p>
          <w:p w14:paraId="07A7627D" w14:textId="4A94C3E4" w:rsidR="00803C7B" w:rsidRPr="00355286" w:rsidRDefault="00803C7B" w:rsidP="00F355F4">
            <w:pPr>
              <w:spacing w:line="240" w:lineRule="auto"/>
              <w:ind w:left="-86" w:right="-72"/>
              <w:rPr>
                <w:rFonts w:cs="Arial"/>
                <w:b/>
                <w:bCs/>
                <w:sz w:val="16"/>
                <w:szCs w:val="16"/>
              </w:rPr>
            </w:pPr>
            <w:r w:rsidRPr="00355286">
              <w:rPr>
                <w:rFonts w:cs="Arial"/>
                <w:b/>
                <w:bCs/>
                <w:sz w:val="16"/>
                <w:szCs w:val="16"/>
              </w:rPr>
              <w:t xml:space="preserve">   profit or loss</w:t>
            </w:r>
          </w:p>
        </w:tc>
        <w:tc>
          <w:tcPr>
            <w:tcW w:w="1080" w:type="dxa"/>
            <w:vAlign w:val="bottom"/>
          </w:tcPr>
          <w:p w14:paraId="19C8B3AF"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vAlign w:val="bottom"/>
          </w:tcPr>
          <w:p w14:paraId="3B7A188C" w14:textId="11B2F75F" w:rsidR="00803C7B" w:rsidRPr="00355286" w:rsidRDefault="00803C7B" w:rsidP="00F355F4">
            <w:pPr>
              <w:spacing w:line="240" w:lineRule="auto"/>
              <w:ind w:right="-72"/>
              <w:jc w:val="right"/>
              <w:rPr>
                <w:rFonts w:cs="Arial"/>
                <w:sz w:val="16"/>
                <w:szCs w:val="16"/>
              </w:rPr>
            </w:pPr>
          </w:p>
        </w:tc>
        <w:tc>
          <w:tcPr>
            <w:tcW w:w="1080" w:type="dxa"/>
            <w:vAlign w:val="bottom"/>
          </w:tcPr>
          <w:p w14:paraId="4ECA855A"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vAlign w:val="bottom"/>
          </w:tcPr>
          <w:p w14:paraId="560C831B" w14:textId="241B8503" w:rsidR="00803C7B" w:rsidRPr="00355286" w:rsidRDefault="00803C7B" w:rsidP="00F355F4">
            <w:pPr>
              <w:spacing w:line="240" w:lineRule="auto"/>
              <w:ind w:right="-72"/>
              <w:jc w:val="right"/>
              <w:rPr>
                <w:rFonts w:cs="Arial"/>
                <w:sz w:val="16"/>
                <w:szCs w:val="16"/>
              </w:rPr>
            </w:pPr>
          </w:p>
        </w:tc>
        <w:tc>
          <w:tcPr>
            <w:tcW w:w="1080" w:type="dxa"/>
            <w:vAlign w:val="bottom"/>
          </w:tcPr>
          <w:p w14:paraId="2583DFAA"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vAlign w:val="bottom"/>
          </w:tcPr>
          <w:p w14:paraId="390E9141" w14:textId="0C334251" w:rsidR="00803C7B" w:rsidRPr="00355286" w:rsidRDefault="00803C7B" w:rsidP="00F355F4">
            <w:pPr>
              <w:spacing w:line="240" w:lineRule="auto"/>
              <w:ind w:right="-72"/>
              <w:jc w:val="right"/>
              <w:rPr>
                <w:rFonts w:cs="Arial"/>
                <w:sz w:val="16"/>
                <w:szCs w:val="16"/>
              </w:rPr>
            </w:pPr>
          </w:p>
        </w:tc>
      </w:tr>
      <w:tr w:rsidR="00271462" w:rsidRPr="00355286" w14:paraId="450C7EEF" w14:textId="2AB01088" w:rsidTr="00803C7B">
        <w:trPr>
          <w:cantSplit/>
          <w:trHeight w:val="20"/>
        </w:trPr>
        <w:tc>
          <w:tcPr>
            <w:tcW w:w="2970" w:type="dxa"/>
            <w:shd w:val="clear" w:color="auto" w:fill="auto"/>
            <w:vAlign w:val="bottom"/>
          </w:tcPr>
          <w:p w14:paraId="07B8B925" w14:textId="77777777" w:rsidR="00803C7B" w:rsidRPr="00355286" w:rsidRDefault="00803C7B" w:rsidP="00F355F4">
            <w:pPr>
              <w:spacing w:line="240" w:lineRule="auto"/>
              <w:ind w:left="-86" w:right="-72"/>
              <w:rPr>
                <w:rFonts w:cs="Arial"/>
                <w:b/>
                <w:bCs/>
                <w:sz w:val="16"/>
                <w:szCs w:val="16"/>
              </w:rPr>
            </w:pPr>
          </w:p>
        </w:tc>
        <w:tc>
          <w:tcPr>
            <w:tcW w:w="1080" w:type="dxa"/>
            <w:vAlign w:val="bottom"/>
          </w:tcPr>
          <w:p w14:paraId="364A91D6"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vAlign w:val="bottom"/>
          </w:tcPr>
          <w:p w14:paraId="54A3829A" w14:textId="43A1EE95" w:rsidR="00803C7B" w:rsidRPr="00355286" w:rsidRDefault="00803C7B" w:rsidP="00F355F4">
            <w:pPr>
              <w:spacing w:line="240" w:lineRule="auto"/>
              <w:ind w:right="-72"/>
              <w:jc w:val="right"/>
              <w:rPr>
                <w:rFonts w:cs="Arial"/>
                <w:sz w:val="16"/>
                <w:szCs w:val="16"/>
              </w:rPr>
            </w:pPr>
          </w:p>
        </w:tc>
        <w:tc>
          <w:tcPr>
            <w:tcW w:w="1080" w:type="dxa"/>
            <w:vAlign w:val="bottom"/>
          </w:tcPr>
          <w:p w14:paraId="79DD969A"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vAlign w:val="bottom"/>
          </w:tcPr>
          <w:p w14:paraId="1FD636B3" w14:textId="4A6AAF8D" w:rsidR="00803C7B" w:rsidRPr="00355286" w:rsidRDefault="00803C7B" w:rsidP="00F355F4">
            <w:pPr>
              <w:spacing w:line="240" w:lineRule="auto"/>
              <w:ind w:right="-72"/>
              <w:jc w:val="right"/>
              <w:rPr>
                <w:rFonts w:cs="Arial"/>
                <w:sz w:val="16"/>
                <w:szCs w:val="16"/>
              </w:rPr>
            </w:pPr>
          </w:p>
        </w:tc>
        <w:tc>
          <w:tcPr>
            <w:tcW w:w="1080" w:type="dxa"/>
            <w:vAlign w:val="bottom"/>
          </w:tcPr>
          <w:p w14:paraId="571699B4"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vAlign w:val="bottom"/>
          </w:tcPr>
          <w:p w14:paraId="77FD21F4" w14:textId="4F28461D" w:rsidR="00803C7B" w:rsidRPr="00355286" w:rsidRDefault="00803C7B" w:rsidP="00F355F4">
            <w:pPr>
              <w:spacing w:line="240" w:lineRule="auto"/>
              <w:ind w:right="-72"/>
              <w:jc w:val="right"/>
              <w:rPr>
                <w:rFonts w:cs="Arial"/>
                <w:sz w:val="16"/>
                <w:szCs w:val="16"/>
              </w:rPr>
            </w:pPr>
          </w:p>
        </w:tc>
      </w:tr>
      <w:tr w:rsidR="00271462" w:rsidRPr="00355286" w14:paraId="0CBD9CB3" w14:textId="77777777" w:rsidTr="00803C7B">
        <w:trPr>
          <w:cantSplit/>
          <w:trHeight w:val="20"/>
        </w:trPr>
        <w:tc>
          <w:tcPr>
            <w:tcW w:w="2970" w:type="dxa"/>
            <w:shd w:val="clear" w:color="auto" w:fill="auto"/>
            <w:vAlign w:val="bottom"/>
          </w:tcPr>
          <w:p w14:paraId="0A7BC6C7" w14:textId="490DCAFF" w:rsidR="00803C7B" w:rsidRPr="00355286" w:rsidRDefault="00803C7B" w:rsidP="00F355F4">
            <w:pPr>
              <w:spacing w:line="240" w:lineRule="auto"/>
              <w:ind w:left="-86" w:right="-72"/>
              <w:rPr>
                <w:rFonts w:cs="Arial"/>
                <w:b/>
                <w:bCs/>
                <w:sz w:val="16"/>
                <w:szCs w:val="16"/>
              </w:rPr>
            </w:pPr>
            <w:r w:rsidRPr="00355286">
              <w:rPr>
                <w:rFonts w:cs="Arial"/>
                <w:b/>
                <w:bCs/>
                <w:sz w:val="16"/>
                <w:szCs w:val="16"/>
              </w:rPr>
              <w:t>Current</w:t>
            </w:r>
          </w:p>
        </w:tc>
        <w:tc>
          <w:tcPr>
            <w:tcW w:w="1080" w:type="dxa"/>
            <w:vAlign w:val="bottom"/>
          </w:tcPr>
          <w:p w14:paraId="00F5490E"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vAlign w:val="bottom"/>
          </w:tcPr>
          <w:p w14:paraId="49856A41" w14:textId="65C9920F" w:rsidR="00803C7B" w:rsidRPr="00355286" w:rsidRDefault="00803C7B" w:rsidP="00F355F4">
            <w:pPr>
              <w:spacing w:line="240" w:lineRule="auto"/>
              <w:ind w:right="-72"/>
              <w:jc w:val="right"/>
              <w:rPr>
                <w:rFonts w:cs="Arial"/>
                <w:sz w:val="16"/>
                <w:szCs w:val="16"/>
              </w:rPr>
            </w:pPr>
          </w:p>
        </w:tc>
        <w:tc>
          <w:tcPr>
            <w:tcW w:w="1080" w:type="dxa"/>
            <w:vAlign w:val="bottom"/>
          </w:tcPr>
          <w:p w14:paraId="7FF60EF8"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vAlign w:val="bottom"/>
          </w:tcPr>
          <w:p w14:paraId="1E4A0EAA" w14:textId="44E77EBE" w:rsidR="00803C7B" w:rsidRPr="00355286" w:rsidRDefault="00803C7B" w:rsidP="00F355F4">
            <w:pPr>
              <w:spacing w:line="240" w:lineRule="auto"/>
              <w:ind w:right="-72"/>
              <w:jc w:val="right"/>
              <w:rPr>
                <w:rFonts w:cs="Arial"/>
                <w:sz w:val="16"/>
                <w:szCs w:val="16"/>
              </w:rPr>
            </w:pPr>
          </w:p>
        </w:tc>
        <w:tc>
          <w:tcPr>
            <w:tcW w:w="1080" w:type="dxa"/>
            <w:vAlign w:val="bottom"/>
          </w:tcPr>
          <w:p w14:paraId="1C2487FB"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vAlign w:val="bottom"/>
          </w:tcPr>
          <w:p w14:paraId="1A215B70" w14:textId="1913800F" w:rsidR="00803C7B" w:rsidRPr="00355286" w:rsidRDefault="00803C7B" w:rsidP="00F355F4">
            <w:pPr>
              <w:spacing w:line="240" w:lineRule="auto"/>
              <w:ind w:right="-72"/>
              <w:jc w:val="right"/>
              <w:rPr>
                <w:rFonts w:cs="Arial"/>
                <w:sz w:val="16"/>
                <w:szCs w:val="16"/>
              </w:rPr>
            </w:pPr>
          </w:p>
        </w:tc>
      </w:tr>
      <w:tr w:rsidR="00271462" w:rsidRPr="00355286" w14:paraId="4163039A" w14:textId="55225F9E" w:rsidTr="00803C7B">
        <w:trPr>
          <w:cantSplit/>
          <w:trHeight w:val="20"/>
        </w:trPr>
        <w:tc>
          <w:tcPr>
            <w:tcW w:w="2970" w:type="dxa"/>
            <w:shd w:val="clear" w:color="auto" w:fill="auto"/>
            <w:vAlign w:val="bottom"/>
          </w:tcPr>
          <w:p w14:paraId="24D4133A" w14:textId="77777777" w:rsidR="00803C7B" w:rsidRPr="00355286" w:rsidRDefault="00803C7B" w:rsidP="00F355F4">
            <w:pPr>
              <w:spacing w:line="240" w:lineRule="auto"/>
              <w:ind w:left="-86" w:right="-72"/>
              <w:rPr>
                <w:rFonts w:cs="Arial"/>
                <w:sz w:val="16"/>
                <w:szCs w:val="16"/>
              </w:rPr>
            </w:pPr>
            <w:r w:rsidRPr="00355286">
              <w:rPr>
                <w:rFonts w:cs="Arial"/>
                <w:sz w:val="16"/>
                <w:szCs w:val="16"/>
              </w:rPr>
              <w:t>Mutual fund</w:t>
            </w:r>
          </w:p>
        </w:tc>
        <w:tc>
          <w:tcPr>
            <w:tcW w:w="1080" w:type="dxa"/>
            <w:vAlign w:val="bottom"/>
          </w:tcPr>
          <w:p w14:paraId="72315CDE" w14:textId="270850A3" w:rsidR="00803C7B" w:rsidRPr="00355286" w:rsidRDefault="00B07FBA" w:rsidP="00F355F4">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bottom"/>
          </w:tcPr>
          <w:p w14:paraId="76F26877" w14:textId="5D005E5F"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080" w:type="dxa"/>
            <w:vAlign w:val="bottom"/>
          </w:tcPr>
          <w:p w14:paraId="7FFDA1F9" w14:textId="30373DAC" w:rsidR="00803C7B" w:rsidRPr="00355286" w:rsidRDefault="002B26ED" w:rsidP="00F355F4">
            <w:pPr>
              <w:spacing w:line="240" w:lineRule="auto"/>
              <w:ind w:right="-72"/>
              <w:jc w:val="right"/>
              <w:rPr>
                <w:rFonts w:cs="Arial"/>
                <w:sz w:val="16"/>
                <w:szCs w:val="16"/>
              </w:rPr>
            </w:pPr>
            <w:r w:rsidRPr="00355286">
              <w:rPr>
                <w:rFonts w:cs="Arial"/>
                <w:sz w:val="16"/>
                <w:szCs w:val="16"/>
              </w:rPr>
              <w:t>0</w:t>
            </w:r>
            <w:r w:rsidR="00B07FBA" w:rsidRPr="00355286">
              <w:rPr>
                <w:rFonts w:cs="Arial"/>
                <w:sz w:val="16"/>
                <w:szCs w:val="16"/>
              </w:rPr>
              <w:t>.</w:t>
            </w:r>
            <w:r w:rsidRPr="00355286">
              <w:rPr>
                <w:rFonts w:cs="Arial"/>
                <w:sz w:val="16"/>
                <w:szCs w:val="16"/>
              </w:rPr>
              <w:t>12</w:t>
            </w:r>
          </w:p>
        </w:tc>
        <w:tc>
          <w:tcPr>
            <w:tcW w:w="1080" w:type="dxa"/>
            <w:shd w:val="clear" w:color="auto" w:fill="auto"/>
            <w:vAlign w:val="bottom"/>
          </w:tcPr>
          <w:p w14:paraId="4C9E999C" w14:textId="4D961D06" w:rsidR="00803C7B" w:rsidRPr="00355286" w:rsidRDefault="002B26ED" w:rsidP="00F355F4">
            <w:pPr>
              <w:spacing w:line="240" w:lineRule="auto"/>
              <w:ind w:right="-72"/>
              <w:jc w:val="right"/>
              <w:rPr>
                <w:rFonts w:cs="Arial"/>
                <w:sz w:val="16"/>
                <w:szCs w:val="16"/>
              </w:rPr>
            </w:pPr>
            <w:r w:rsidRPr="00355286">
              <w:rPr>
                <w:rFonts w:cs="Arial"/>
                <w:sz w:val="16"/>
                <w:szCs w:val="16"/>
              </w:rPr>
              <w:t>0</w:t>
            </w:r>
            <w:r w:rsidR="00803C7B" w:rsidRPr="00355286">
              <w:rPr>
                <w:rFonts w:cs="Arial"/>
                <w:sz w:val="16"/>
                <w:szCs w:val="16"/>
              </w:rPr>
              <w:t>.</w:t>
            </w:r>
            <w:r w:rsidRPr="00355286">
              <w:rPr>
                <w:rFonts w:cs="Arial"/>
                <w:sz w:val="16"/>
                <w:szCs w:val="16"/>
              </w:rPr>
              <w:t>11</w:t>
            </w:r>
          </w:p>
        </w:tc>
        <w:tc>
          <w:tcPr>
            <w:tcW w:w="1080" w:type="dxa"/>
            <w:vAlign w:val="bottom"/>
          </w:tcPr>
          <w:p w14:paraId="4268FD3B" w14:textId="59F1E8A5" w:rsidR="00803C7B" w:rsidRPr="00355286" w:rsidRDefault="00B07FBA" w:rsidP="00F355F4">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bottom"/>
          </w:tcPr>
          <w:p w14:paraId="7B77E397" w14:textId="40817B6E"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r>
      <w:tr w:rsidR="00271462" w:rsidRPr="00355286" w14:paraId="2D2D740B" w14:textId="7EAF5EDE" w:rsidTr="00803C7B">
        <w:trPr>
          <w:cantSplit/>
          <w:trHeight w:val="20"/>
        </w:trPr>
        <w:tc>
          <w:tcPr>
            <w:tcW w:w="2970" w:type="dxa"/>
            <w:shd w:val="clear" w:color="auto" w:fill="auto"/>
            <w:vAlign w:val="bottom"/>
          </w:tcPr>
          <w:p w14:paraId="0E8E0C95" w14:textId="77777777" w:rsidR="00803C7B" w:rsidRPr="00355286" w:rsidRDefault="00803C7B" w:rsidP="00F355F4">
            <w:pPr>
              <w:spacing w:line="240" w:lineRule="auto"/>
              <w:ind w:left="-86" w:right="-72"/>
              <w:rPr>
                <w:rFonts w:cs="Arial"/>
                <w:sz w:val="16"/>
                <w:szCs w:val="16"/>
              </w:rPr>
            </w:pPr>
            <w:r w:rsidRPr="00355286">
              <w:rPr>
                <w:rFonts w:cs="Arial"/>
                <w:sz w:val="16"/>
                <w:szCs w:val="16"/>
              </w:rPr>
              <w:t>Derivative receivables</w:t>
            </w:r>
          </w:p>
        </w:tc>
        <w:tc>
          <w:tcPr>
            <w:tcW w:w="1080" w:type="dxa"/>
            <w:vAlign w:val="bottom"/>
          </w:tcPr>
          <w:p w14:paraId="1648B260" w14:textId="050A31F8" w:rsidR="00803C7B" w:rsidRPr="00355286" w:rsidRDefault="00B07FBA" w:rsidP="00F355F4">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bottom"/>
          </w:tcPr>
          <w:p w14:paraId="7A85573D" w14:textId="6AC4ADB4"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080" w:type="dxa"/>
          </w:tcPr>
          <w:p w14:paraId="4FFD4D59" w14:textId="27F66468" w:rsidR="00803C7B" w:rsidRPr="00355286" w:rsidRDefault="002B26ED" w:rsidP="00F355F4">
            <w:pPr>
              <w:spacing w:line="240" w:lineRule="auto"/>
              <w:ind w:right="-72"/>
              <w:jc w:val="right"/>
              <w:rPr>
                <w:rFonts w:cs="Arial"/>
                <w:sz w:val="16"/>
                <w:szCs w:val="16"/>
              </w:rPr>
            </w:pPr>
            <w:r w:rsidRPr="00355286">
              <w:rPr>
                <w:rFonts w:cs="Arial"/>
                <w:sz w:val="16"/>
                <w:szCs w:val="16"/>
              </w:rPr>
              <w:t>173</w:t>
            </w:r>
            <w:r w:rsidR="00B07FBA" w:rsidRPr="00355286">
              <w:rPr>
                <w:rFonts w:cs="Arial"/>
                <w:sz w:val="16"/>
                <w:szCs w:val="16"/>
              </w:rPr>
              <w:t>.</w:t>
            </w:r>
            <w:r w:rsidRPr="00355286">
              <w:rPr>
                <w:rFonts w:cs="Arial"/>
                <w:sz w:val="16"/>
                <w:szCs w:val="16"/>
              </w:rPr>
              <w:t>08</w:t>
            </w:r>
          </w:p>
        </w:tc>
        <w:tc>
          <w:tcPr>
            <w:tcW w:w="1080" w:type="dxa"/>
            <w:shd w:val="clear" w:color="auto" w:fill="auto"/>
          </w:tcPr>
          <w:p w14:paraId="6870B851" w14:textId="464ED510" w:rsidR="00803C7B" w:rsidRPr="00355286" w:rsidRDefault="002B26ED" w:rsidP="00F355F4">
            <w:pPr>
              <w:spacing w:line="240" w:lineRule="auto"/>
              <w:ind w:right="-72"/>
              <w:jc w:val="right"/>
              <w:rPr>
                <w:rFonts w:cs="Arial"/>
                <w:sz w:val="16"/>
                <w:szCs w:val="16"/>
              </w:rPr>
            </w:pPr>
            <w:r w:rsidRPr="00355286">
              <w:rPr>
                <w:rFonts w:cs="Arial"/>
                <w:sz w:val="16"/>
                <w:szCs w:val="16"/>
              </w:rPr>
              <w:t>379</w:t>
            </w:r>
            <w:r w:rsidR="00803C7B" w:rsidRPr="00355286">
              <w:rPr>
                <w:rFonts w:cs="Arial"/>
                <w:sz w:val="16"/>
                <w:szCs w:val="16"/>
              </w:rPr>
              <w:t>.</w:t>
            </w:r>
            <w:r w:rsidRPr="00355286">
              <w:rPr>
                <w:rFonts w:cs="Arial"/>
                <w:sz w:val="16"/>
                <w:szCs w:val="16"/>
              </w:rPr>
              <w:t>82</w:t>
            </w:r>
          </w:p>
        </w:tc>
        <w:tc>
          <w:tcPr>
            <w:tcW w:w="1080" w:type="dxa"/>
            <w:vAlign w:val="bottom"/>
          </w:tcPr>
          <w:p w14:paraId="16FFE3E0" w14:textId="15FE5AE6" w:rsidR="00803C7B" w:rsidRPr="00355286" w:rsidRDefault="00B07FBA" w:rsidP="00F355F4">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bottom"/>
          </w:tcPr>
          <w:p w14:paraId="475BF0B0" w14:textId="50C7AB35"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r>
      <w:tr w:rsidR="00271462" w:rsidRPr="00355286" w14:paraId="3510D46B" w14:textId="6CA38E13" w:rsidTr="00803C7B">
        <w:trPr>
          <w:cantSplit/>
          <w:trHeight w:val="20"/>
        </w:trPr>
        <w:tc>
          <w:tcPr>
            <w:tcW w:w="2970" w:type="dxa"/>
            <w:shd w:val="clear" w:color="auto" w:fill="auto"/>
            <w:vAlign w:val="bottom"/>
          </w:tcPr>
          <w:p w14:paraId="43C9973F" w14:textId="77777777" w:rsidR="00803C7B" w:rsidRPr="00355286" w:rsidRDefault="00803C7B" w:rsidP="00F355F4">
            <w:pPr>
              <w:spacing w:line="240" w:lineRule="auto"/>
              <w:ind w:left="-86" w:right="-72"/>
              <w:rPr>
                <w:rFonts w:cs="Arial"/>
                <w:sz w:val="16"/>
                <w:szCs w:val="16"/>
              </w:rPr>
            </w:pPr>
          </w:p>
        </w:tc>
        <w:tc>
          <w:tcPr>
            <w:tcW w:w="1080" w:type="dxa"/>
            <w:vAlign w:val="bottom"/>
          </w:tcPr>
          <w:p w14:paraId="75A1211A"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vAlign w:val="bottom"/>
          </w:tcPr>
          <w:p w14:paraId="27BC3025" w14:textId="7DEFDA92" w:rsidR="00803C7B" w:rsidRPr="00355286" w:rsidRDefault="00803C7B" w:rsidP="00F355F4">
            <w:pPr>
              <w:spacing w:line="240" w:lineRule="auto"/>
              <w:ind w:right="-72"/>
              <w:jc w:val="center"/>
              <w:rPr>
                <w:rFonts w:cs="Arial"/>
                <w:sz w:val="16"/>
                <w:szCs w:val="16"/>
              </w:rPr>
            </w:pPr>
          </w:p>
        </w:tc>
        <w:tc>
          <w:tcPr>
            <w:tcW w:w="1080" w:type="dxa"/>
          </w:tcPr>
          <w:p w14:paraId="18FB73F6"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tcPr>
          <w:p w14:paraId="798FB043" w14:textId="438D2619" w:rsidR="00803C7B" w:rsidRPr="00355286" w:rsidRDefault="00803C7B" w:rsidP="00F355F4">
            <w:pPr>
              <w:spacing w:line="240" w:lineRule="auto"/>
              <w:ind w:right="-72"/>
              <w:jc w:val="right"/>
              <w:rPr>
                <w:rFonts w:cs="Arial"/>
                <w:sz w:val="16"/>
                <w:szCs w:val="16"/>
              </w:rPr>
            </w:pPr>
          </w:p>
        </w:tc>
        <w:tc>
          <w:tcPr>
            <w:tcW w:w="1080" w:type="dxa"/>
          </w:tcPr>
          <w:p w14:paraId="33AABCCB"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1869FCB8" w14:textId="71D5D71F" w:rsidR="00803C7B" w:rsidRPr="00355286" w:rsidRDefault="00803C7B" w:rsidP="00F355F4">
            <w:pPr>
              <w:spacing w:line="240" w:lineRule="auto"/>
              <w:ind w:right="-72"/>
              <w:jc w:val="center"/>
              <w:rPr>
                <w:rFonts w:cs="Arial"/>
                <w:sz w:val="16"/>
                <w:szCs w:val="16"/>
              </w:rPr>
            </w:pPr>
          </w:p>
        </w:tc>
      </w:tr>
      <w:tr w:rsidR="00271462" w:rsidRPr="00355286" w14:paraId="094E42AC" w14:textId="4424805A" w:rsidTr="00803C7B">
        <w:trPr>
          <w:cantSplit/>
          <w:trHeight w:val="20"/>
        </w:trPr>
        <w:tc>
          <w:tcPr>
            <w:tcW w:w="2970" w:type="dxa"/>
            <w:shd w:val="clear" w:color="auto" w:fill="auto"/>
            <w:vAlign w:val="bottom"/>
          </w:tcPr>
          <w:p w14:paraId="61B1E1D7" w14:textId="77777777" w:rsidR="00803C7B" w:rsidRPr="00355286" w:rsidRDefault="00803C7B" w:rsidP="00F355F4">
            <w:pPr>
              <w:spacing w:line="240" w:lineRule="auto"/>
              <w:ind w:left="-86" w:right="-72"/>
              <w:rPr>
                <w:rFonts w:cs="Arial"/>
                <w:b/>
                <w:bCs/>
                <w:sz w:val="16"/>
                <w:szCs w:val="16"/>
              </w:rPr>
            </w:pPr>
            <w:r w:rsidRPr="00355286">
              <w:rPr>
                <w:rFonts w:cs="Arial"/>
                <w:b/>
                <w:bCs/>
                <w:sz w:val="16"/>
                <w:szCs w:val="16"/>
              </w:rPr>
              <w:t xml:space="preserve">Non-current </w:t>
            </w:r>
          </w:p>
        </w:tc>
        <w:tc>
          <w:tcPr>
            <w:tcW w:w="1080" w:type="dxa"/>
            <w:vAlign w:val="bottom"/>
          </w:tcPr>
          <w:p w14:paraId="5EA5F466"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vAlign w:val="bottom"/>
          </w:tcPr>
          <w:p w14:paraId="0031CE33" w14:textId="417FCB45" w:rsidR="00803C7B" w:rsidRPr="00355286" w:rsidRDefault="00803C7B" w:rsidP="00F355F4">
            <w:pPr>
              <w:spacing w:line="240" w:lineRule="auto"/>
              <w:ind w:right="-72"/>
              <w:jc w:val="center"/>
              <w:rPr>
                <w:rFonts w:cs="Arial"/>
                <w:sz w:val="16"/>
                <w:szCs w:val="16"/>
              </w:rPr>
            </w:pPr>
          </w:p>
        </w:tc>
        <w:tc>
          <w:tcPr>
            <w:tcW w:w="1080" w:type="dxa"/>
          </w:tcPr>
          <w:p w14:paraId="68249125"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11C02CE2" w14:textId="019C66E8" w:rsidR="00803C7B" w:rsidRPr="00355286" w:rsidRDefault="00803C7B" w:rsidP="00F355F4">
            <w:pPr>
              <w:spacing w:line="240" w:lineRule="auto"/>
              <w:ind w:right="-72"/>
              <w:jc w:val="center"/>
              <w:rPr>
                <w:rFonts w:cs="Arial"/>
                <w:sz w:val="16"/>
                <w:szCs w:val="16"/>
              </w:rPr>
            </w:pPr>
          </w:p>
        </w:tc>
        <w:tc>
          <w:tcPr>
            <w:tcW w:w="1080" w:type="dxa"/>
          </w:tcPr>
          <w:p w14:paraId="47520068"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14868FFB" w14:textId="38198D64" w:rsidR="00803C7B" w:rsidRPr="00355286" w:rsidRDefault="00803C7B" w:rsidP="00F355F4">
            <w:pPr>
              <w:spacing w:line="240" w:lineRule="auto"/>
              <w:ind w:right="-72"/>
              <w:jc w:val="center"/>
              <w:rPr>
                <w:rFonts w:cs="Arial"/>
                <w:sz w:val="16"/>
                <w:szCs w:val="16"/>
              </w:rPr>
            </w:pPr>
          </w:p>
        </w:tc>
      </w:tr>
      <w:tr w:rsidR="00271462" w:rsidRPr="00355286" w14:paraId="5B1755CA" w14:textId="4F90B816" w:rsidTr="00803C7B">
        <w:trPr>
          <w:cantSplit/>
          <w:trHeight w:val="20"/>
        </w:trPr>
        <w:tc>
          <w:tcPr>
            <w:tcW w:w="2970" w:type="dxa"/>
            <w:shd w:val="clear" w:color="auto" w:fill="auto"/>
            <w:vAlign w:val="bottom"/>
          </w:tcPr>
          <w:p w14:paraId="1A6065C8" w14:textId="77777777" w:rsidR="00803C7B" w:rsidRPr="00355286" w:rsidRDefault="00803C7B" w:rsidP="00F355F4">
            <w:pPr>
              <w:spacing w:line="240" w:lineRule="auto"/>
              <w:ind w:left="-86" w:right="-72"/>
              <w:rPr>
                <w:rFonts w:cs="Arial"/>
                <w:sz w:val="16"/>
                <w:szCs w:val="16"/>
              </w:rPr>
            </w:pPr>
            <w:r w:rsidRPr="00355286">
              <w:rPr>
                <w:rFonts w:cs="Arial"/>
                <w:sz w:val="16"/>
                <w:szCs w:val="16"/>
              </w:rPr>
              <w:t>Derivative receivables</w:t>
            </w:r>
          </w:p>
        </w:tc>
        <w:tc>
          <w:tcPr>
            <w:tcW w:w="1080" w:type="dxa"/>
            <w:vAlign w:val="bottom"/>
          </w:tcPr>
          <w:p w14:paraId="06D50379" w14:textId="732BA5C5" w:rsidR="00803C7B" w:rsidRPr="00355286" w:rsidRDefault="00B07FBA" w:rsidP="00F355F4">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bottom"/>
          </w:tcPr>
          <w:p w14:paraId="7F2D7683" w14:textId="1F9DE132"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080" w:type="dxa"/>
          </w:tcPr>
          <w:p w14:paraId="20CEB70B" w14:textId="1E008D44" w:rsidR="00803C7B" w:rsidRPr="00355286" w:rsidRDefault="002B26ED" w:rsidP="00F355F4">
            <w:pPr>
              <w:spacing w:line="240" w:lineRule="auto"/>
              <w:ind w:right="-72"/>
              <w:jc w:val="right"/>
              <w:rPr>
                <w:rFonts w:cs="Arial"/>
                <w:sz w:val="16"/>
                <w:szCs w:val="16"/>
              </w:rPr>
            </w:pPr>
            <w:r w:rsidRPr="00355286">
              <w:rPr>
                <w:rFonts w:cs="Arial"/>
                <w:sz w:val="16"/>
                <w:szCs w:val="16"/>
              </w:rPr>
              <w:t>261</w:t>
            </w:r>
            <w:r w:rsidR="00B07FBA" w:rsidRPr="00355286">
              <w:rPr>
                <w:rFonts w:cs="Arial"/>
                <w:sz w:val="16"/>
                <w:szCs w:val="16"/>
              </w:rPr>
              <w:t>.</w:t>
            </w:r>
            <w:r w:rsidRPr="00355286">
              <w:rPr>
                <w:rFonts w:cs="Arial"/>
                <w:sz w:val="16"/>
                <w:szCs w:val="16"/>
              </w:rPr>
              <w:t>56</w:t>
            </w:r>
          </w:p>
        </w:tc>
        <w:tc>
          <w:tcPr>
            <w:tcW w:w="1080" w:type="dxa"/>
            <w:shd w:val="clear" w:color="auto" w:fill="auto"/>
          </w:tcPr>
          <w:p w14:paraId="0E286F38" w14:textId="078E7D0E" w:rsidR="00803C7B" w:rsidRPr="00355286" w:rsidRDefault="002B26ED" w:rsidP="00F355F4">
            <w:pPr>
              <w:spacing w:line="240" w:lineRule="auto"/>
              <w:ind w:right="-72"/>
              <w:jc w:val="right"/>
              <w:rPr>
                <w:rFonts w:cs="Arial"/>
                <w:sz w:val="16"/>
                <w:szCs w:val="16"/>
              </w:rPr>
            </w:pPr>
            <w:r w:rsidRPr="00355286">
              <w:rPr>
                <w:rFonts w:cs="Arial"/>
                <w:sz w:val="16"/>
                <w:szCs w:val="16"/>
              </w:rPr>
              <w:t>509</w:t>
            </w:r>
            <w:r w:rsidR="00803C7B" w:rsidRPr="00355286">
              <w:rPr>
                <w:rFonts w:cs="Arial"/>
                <w:sz w:val="16"/>
                <w:szCs w:val="16"/>
              </w:rPr>
              <w:t>.</w:t>
            </w:r>
            <w:r w:rsidRPr="00355286">
              <w:rPr>
                <w:rFonts w:cs="Arial"/>
                <w:sz w:val="16"/>
                <w:szCs w:val="16"/>
              </w:rPr>
              <w:t>35</w:t>
            </w:r>
          </w:p>
        </w:tc>
        <w:tc>
          <w:tcPr>
            <w:tcW w:w="1080" w:type="dxa"/>
          </w:tcPr>
          <w:p w14:paraId="365AB82D" w14:textId="60180ED8" w:rsidR="00803C7B" w:rsidRPr="00355286" w:rsidRDefault="00B07FBA" w:rsidP="00F355F4">
            <w:pPr>
              <w:spacing w:line="240" w:lineRule="auto"/>
              <w:ind w:right="-72"/>
              <w:jc w:val="center"/>
              <w:rPr>
                <w:rFonts w:cs="Arial"/>
                <w:sz w:val="16"/>
                <w:szCs w:val="16"/>
              </w:rPr>
            </w:pPr>
            <w:r w:rsidRPr="00355286">
              <w:rPr>
                <w:rFonts w:cs="Arial"/>
                <w:sz w:val="16"/>
                <w:szCs w:val="16"/>
              </w:rPr>
              <w:t>-</w:t>
            </w:r>
          </w:p>
        </w:tc>
        <w:tc>
          <w:tcPr>
            <w:tcW w:w="1080" w:type="dxa"/>
            <w:shd w:val="clear" w:color="auto" w:fill="auto"/>
          </w:tcPr>
          <w:p w14:paraId="403F6520" w14:textId="2FE66FC5"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r>
      <w:tr w:rsidR="00271462" w:rsidRPr="00355286" w14:paraId="45C00B04" w14:textId="7105E342" w:rsidTr="00803C7B">
        <w:trPr>
          <w:cantSplit/>
          <w:trHeight w:val="20"/>
        </w:trPr>
        <w:tc>
          <w:tcPr>
            <w:tcW w:w="2970" w:type="dxa"/>
            <w:shd w:val="clear" w:color="auto" w:fill="auto"/>
            <w:vAlign w:val="bottom"/>
          </w:tcPr>
          <w:p w14:paraId="29430611" w14:textId="77777777" w:rsidR="00803C7B" w:rsidRPr="00355286" w:rsidRDefault="00803C7B" w:rsidP="00F355F4">
            <w:pPr>
              <w:spacing w:line="240" w:lineRule="auto"/>
              <w:ind w:left="-86" w:right="-72"/>
              <w:rPr>
                <w:rFonts w:cs="Arial"/>
                <w:sz w:val="16"/>
                <w:szCs w:val="16"/>
              </w:rPr>
            </w:pPr>
            <w:r w:rsidRPr="00355286">
              <w:rPr>
                <w:rFonts w:cs="Arial"/>
                <w:sz w:val="16"/>
                <w:szCs w:val="16"/>
              </w:rPr>
              <w:t>General investments - equity securities</w:t>
            </w:r>
          </w:p>
        </w:tc>
        <w:tc>
          <w:tcPr>
            <w:tcW w:w="1080" w:type="dxa"/>
            <w:vAlign w:val="bottom"/>
          </w:tcPr>
          <w:p w14:paraId="6805FD3E" w14:textId="6C837CFC" w:rsidR="00803C7B" w:rsidRPr="00355286" w:rsidRDefault="00B07FBA" w:rsidP="00F355F4">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bottom"/>
          </w:tcPr>
          <w:p w14:paraId="0B4C924C" w14:textId="34F2F74C"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080" w:type="dxa"/>
          </w:tcPr>
          <w:p w14:paraId="78CBB970" w14:textId="4FB52337" w:rsidR="00803C7B" w:rsidRPr="00355286" w:rsidRDefault="00C674B8" w:rsidP="00F355F4">
            <w:pPr>
              <w:spacing w:line="240" w:lineRule="auto"/>
              <w:ind w:right="-72"/>
              <w:jc w:val="center"/>
              <w:rPr>
                <w:rFonts w:cs="Arial"/>
                <w:sz w:val="16"/>
                <w:szCs w:val="16"/>
              </w:rPr>
            </w:pPr>
            <w:r w:rsidRPr="00355286">
              <w:rPr>
                <w:rFonts w:cs="Arial"/>
                <w:sz w:val="16"/>
                <w:szCs w:val="16"/>
              </w:rPr>
              <w:t>-</w:t>
            </w:r>
          </w:p>
        </w:tc>
        <w:tc>
          <w:tcPr>
            <w:tcW w:w="1080" w:type="dxa"/>
            <w:shd w:val="clear" w:color="auto" w:fill="auto"/>
          </w:tcPr>
          <w:p w14:paraId="1395121A" w14:textId="3550D36C"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080" w:type="dxa"/>
          </w:tcPr>
          <w:p w14:paraId="4787421C" w14:textId="46D385B0" w:rsidR="00803C7B" w:rsidRPr="00355286" w:rsidRDefault="002B26ED" w:rsidP="00F355F4">
            <w:pPr>
              <w:spacing w:line="240" w:lineRule="auto"/>
              <w:ind w:right="-72"/>
              <w:jc w:val="right"/>
              <w:rPr>
                <w:rFonts w:cs="Arial"/>
                <w:sz w:val="16"/>
                <w:szCs w:val="16"/>
              </w:rPr>
            </w:pPr>
            <w:r w:rsidRPr="00355286">
              <w:rPr>
                <w:rFonts w:cs="Arial"/>
                <w:sz w:val="16"/>
                <w:szCs w:val="16"/>
              </w:rPr>
              <w:t>1</w:t>
            </w:r>
            <w:r w:rsidR="00B07FBA" w:rsidRPr="00355286">
              <w:rPr>
                <w:rFonts w:cs="Arial"/>
                <w:sz w:val="16"/>
                <w:szCs w:val="16"/>
              </w:rPr>
              <w:t>,</w:t>
            </w:r>
            <w:r w:rsidRPr="00355286">
              <w:rPr>
                <w:rFonts w:cs="Arial"/>
                <w:sz w:val="16"/>
                <w:szCs w:val="16"/>
              </w:rPr>
              <w:t>708</w:t>
            </w:r>
            <w:r w:rsidR="006B686F" w:rsidRPr="00355286">
              <w:rPr>
                <w:rFonts w:cs="Arial"/>
                <w:sz w:val="16"/>
                <w:szCs w:val="16"/>
              </w:rPr>
              <w:t>.</w:t>
            </w:r>
            <w:r w:rsidRPr="00355286">
              <w:rPr>
                <w:rFonts w:cs="Arial"/>
                <w:sz w:val="16"/>
                <w:szCs w:val="16"/>
              </w:rPr>
              <w:t>24</w:t>
            </w:r>
          </w:p>
        </w:tc>
        <w:tc>
          <w:tcPr>
            <w:tcW w:w="1080" w:type="dxa"/>
            <w:shd w:val="clear" w:color="auto" w:fill="auto"/>
          </w:tcPr>
          <w:p w14:paraId="58E43487" w14:textId="07CDF1A6" w:rsidR="00803C7B" w:rsidRPr="00355286" w:rsidRDefault="002B26ED" w:rsidP="00F355F4">
            <w:pPr>
              <w:spacing w:line="240" w:lineRule="auto"/>
              <w:ind w:right="-72"/>
              <w:jc w:val="right"/>
              <w:rPr>
                <w:rFonts w:cs="Arial"/>
                <w:sz w:val="16"/>
                <w:szCs w:val="16"/>
              </w:rPr>
            </w:pPr>
            <w:r w:rsidRPr="00355286">
              <w:rPr>
                <w:rFonts w:cs="Arial"/>
                <w:sz w:val="16"/>
                <w:szCs w:val="16"/>
              </w:rPr>
              <w:t>1</w:t>
            </w:r>
            <w:r w:rsidR="00803C7B" w:rsidRPr="00355286">
              <w:rPr>
                <w:rFonts w:cs="Arial"/>
                <w:sz w:val="16"/>
                <w:szCs w:val="16"/>
              </w:rPr>
              <w:t>,</w:t>
            </w:r>
            <w:r w:rsidRPr="00355286">
              <w:rPr>
                <w:rFonts w:cs="Arial"/>
                <w:sz w:val="16"/>
                <w:szCs w:val="16"/>
              </w:rPr>
              <w:t>845</w:t>
            </w:r>
            <w:r w:rsidR="00803C7B" w:rsidRPr="00355286">
              <w:rPr>
                <w:rFonts w:cs="Arial"/>
                <w:sz w:val="16"/>
                <w:szCs w:val="16"/>
              </w:rPr>
              <w:t>.</w:t>
            </w:r>
            <w:r w:rsidRPr="00355286">
              <w:rPr>
                <w:rFonts w:cs="Arial"/>
                <w:sz w:val="16"/>
                <w:szCs w:val="16"/>
              </w:rPr>
              <w:t>39</w:t>
            </w:r>
          </w:p>
        </w:tc>
      </w:tr>
      <w:tr w:rsidR="00271462" w:rsidRPr="00355286" w14:paraId="5568FF7B" w14:textId="4BFCBF40" w:rsidTr="00803C7B">
        <w:trPr>
          <w:cantSplit/>
          <w:trHeight w:val="20"/>
        </w:trPr>
        <w:tc>
          <w:tcPr>
            <w:tcW w:w="2970" w:type="dxa"/>
            <w:shd w:val="clear" w:color="auto" w:fill="auto"/>
            <w:vAlign w:val="bottom"/>
          </w:tcPr>
          <w:p w14:paraId="73736879" w14:textId="77777777" w:rsidR="00803C7B" w:rsidRPr="00355286" w:rsidRDefault="00803C7B" w:rsidP="00F355F4">
            <w:pPr>
              <w:spacing w:line="240" w:lineRule="auto"/>
              <w:ind w:left="-86" w:right="-72"/>
              <w:rPr>
                <w:rFonts w:cs="Arial"/>
                <w:sz w:val="16"/>
                <w:szCs w:val="16"/>
              </w:rPr>
            </w:pPr>
          </w:p>
        </w:tc>
        <w:tc>
          <w:tcPr>
            <w:tcW w:w="1080" w:type="dxa"/>
            <w:vAlign w:val="bottom"/>
          </w:tcPr>
          <w:p w14:paraId="1958FF2C"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vAlign w:val="bottom"/>
          </w:tcPr>
          <w:p w14:paraId="2D7BE9DC" w14:textId="48D11D2C" w:rsidR="00803C7B" w:rsidRPr="00355286" w:rsidRDefault="00803C7B" w:rsidP="00F355F4">
            <w:pPr>
              <w:spacing w:line="240" w:lineRule="auto"/>
              <w:ind w:right="-72"/>
              <w:jc w:val="center"/>
              <w:rPr>
                <w:rFonts w:cs="Arial"/>
                <w:sz w:val="16"/>
                <w:szCs w:val="16"/>
              </w:rPr>
            </w:pPr>
          </w:p>
        </w:tc>
        <w:tc>
          <w:tcPr>
            <w:tcW w:w="1080" w:type="dxa"/>
          </w:tcPr>
          <w:p w14:paraId="244E8734"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05C7792A" w14:textId="3A95EA69" w:rsidR="00803C7B" w:rsidRPr="00355286" w:rsidRDefault="00803C7B" w:rsidP="00F355F4">
            <w:pPr>
              <w:spacing w:line="240" w:lineRule="auto"/>
              <w:ind w:right="-72"/>
              <w:jc w:val="center"/>
              <w:rPr>
                <w:rFonts w:cs="Arial"/>
                <w:sz w:val="16"/>
                <w:szCs w:val="16"/>
              </w:rPr>
            </w:pPr>
          </w:p>
        </w:tc>
        <w:tc>
          <w:tcPr>
            <w:tcW w:w="1080" w:type="dxa"/>
          </w:tcPr>
          <w:p w14:paraId="3D889504"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tcPr>
          <w:p w14:paraId="507FE45F" w14:textId="2B00173F" w:rsidR="00803C7B" w:rsidRPr="00355286" w:rsidRDefault="00803C7B" w:rsidP="00F355F4">
            <w:pPr>
              <w:spacing w:line="240" w:lineRule="auto"/>
              <w:ind w:right="-72"/>
              <w:jc w:val="right"/>
              <w:rPr>
                <w:rFonts w:cs="Arial"/>
                <w:sz w:val="16"/>
                <w:szCs w:val="16"/>
              </w:rPr>
            </w:pPr>
          </w:p>
        </w:tc>
      </w:tr>
      <w:tr w:rsidR="00271462" w:rsidRPr="00355286" w14:paraId="5F6E75C2" w14:textId="0A866720" w:rsidTr="00803C7B">
        <w:trPr>
          <w:cantSplit/>
          <w:trHeight w:val="20"/>
        </w:trPr>
        <w:tc>
          <w:tcPr>
            <w:tcW w:w="2970" w:type="dxa"/>
            <w:shd w:val="clear" w:color="auto" w:fill="auto"/>
            <w:vAlign w:val="bottom"/>
          </w:tcPr>
          <w:p w14:paraId="381DEBE6" w14:textId="77777777" w:rsidR="00803C7B" w:rsidRPr="00355286" w:rsidRDefault="00803C7B" w:rsidP="00F355F4">
            <w:pPr>
              <w:spacing w:line="240" w:lineRule="auto"/>
              <w:ind w:left="-86" w:right="-72"/>
              <w:rPr>
                <w:rFonts w:cs="Arial"/>
                <w:b/>
                <w:bCs/>
                <w:sz w:val="16"/>
                <w:szCs w:val="16"/>
              </w:rPr>
            </w:pPr>
            <w:r w:rsidRPr="00355286">
              <w:rPr>
                <w:rFonts w:cs="Arial"/>
                <w:b/>
                <w:bCs/>
                <w:sz w:val="16"/>
                <w:szCs w:val="16"/>
              </w:rPr>
              <w:t>Financial assets at fair value through</w:t>
            </w:r>
            <w:r w:rsidRPr="00355286">
              <w:rPr>
                <w:rFonts w:cs="Arial"/>
                <w:b/>
                <w:bCs/>
                <w:sz w:val="16"/>
                <w:szCs w:val="16"/>
              </w:rPr>
              <w:br/>
              <w:t xml:space="preserve">   other comprehensive income</w:t>
            </w:r>
          </w:p>
        </w:tc>
        <w:tc>
          <w:tcPr>
            <w:tcW w:w="1080" w:type="dxa"/>
            <w:vAlign w:val="bottom"/>
          </w:tcPr>
          <w:p w14:paraId="2C404134"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vAlign w:val="bottom"/>
          </w:tcPr>
          <w:p w14:paraId="6EEFA4B4" w14:textId="0641FAD4" w:rsidR="00803C7B" w:rsidRPr="00355286" w:rsidRDefault="00803C7B" w:rsidP="00F355F4">
            <w:pPr>
              <w:spacing w:line="240" w:lineRule="auto"/>
              <w:ind w:right="-72"/>
              <w:jc w:val="center"/>
              <w:rPr>
                <w:rFonts w:cs="Arial"/>
                <w:sz w:val="16"/>
                <w:szCs w:val="16"/>
              </w:rPr>
            </w:pPr>
          </w:p>
        </w:tc>
        <w:tc>
          <w:tcPr>
            <w:tcW w:w="1080" w:type="dxa"/>
          </w:tcPr>
          <w:p w14:paraId="3126463A"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7A8E7889" w14:textId="73A58D2F" w:rsidR="00803C7B" w:rsidRPr="00355286" w:rsidRDefault="00803C7B" w:rsidP="00F355F4">
            <w:pPr>
              <w:spacing w:line="240" w:lineRule="auto"/>
              <w:ind w:right="-72"/>
              <w:jc w:val="center"/>
              <w:rPr>
                <w:rFonts w:cs="Arial"/>
                <w:sz w:val="16"/>
                <w:szCs w:val="16"/>
              </w:rPr>
            </w:pPr>
          </w:p>
        </w:tc>
        <w:tc>
          <w:tcPr>
            <w:tcW w:w="1080" w:type="dxa"/>
          </w:tcPr>
          <w:p w14:paraId="40E8C04C"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tcPr>
          <w:p w14:paraId="46B31662" w14:textId="3BC99F15" w:rsidR="00803C7B" w:rsidRPr="00355286" w:rsidRDefault="00803C7B" w:rsidP="00F355F4">
            <w:pPr>
              <w:spacing w:line="240" w:lineRule="auto"/>
              <w:ind w:right="-72"/>
              <w:jc w:val="right"/>
              <w:rPr>
                <w:rFonts w:cs="Arial"/>
                <w:sz w:val="16"/>
                <w:szCs w:val="16"/>
              </w:rPr>
            </w:pPr>
          </w:p>
        </w:tc>
      </w:tr>
      <w:tr w:rsidR="00271462" w:rsidRPr="00355286" w14:paraId="63AEA6C5" w14:textId="61338978" w:rsidTr="00803C7B">
        <w:trPr>
          <w:cantSplit/>
          <w:trHeight w:val="20"/>
        </w:trPr>
        <w:tc>
          <w:tcPr>
            <w:tcW w:w="2970" w:type="dxa"/>
            <w:shd w:val="clear" w:color="auto" w:fill="auto"/>
            <w:vAlign w:val="bottom"/>
          </w:tcPr>
          <w:p w14:paraId="2BA86A3F" w14:textId="77777777" w:rsidR="00803C7B" w:rsidRPr="00355286" w:rsidRDefault="00803C7B" w:rsidP="00F355F4">
            <w:pPr>
              <w:spacing w:line="240" w:lineRule="auto"/>
              <w:ind w:left="-86" w:right="-72"/>
              <w:rPr>
                <w:rFonts w:cs="Arial"/>
                <w:sz w:val="16"/>
                <w:szCs w:val="16"/>
              </w:rPr>
            </w:pPr>
          </w:p>
        </w:tc>
        <w:tc>
          <w:tcPr>
            <w:tcW w:w="1080" w:type="dxa"/>
            <w:vAlign w:val="bottom"/>
          </w:tcPr>
          <w:p w14:paraId="2B34C55D"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vAlign w:val="bottom"/>
          </w:tcPr>
          <w:p w14:paraId="7700B366" w14:textId="3812257C" w:rsidR="00803C7B" w:rsidRPr="00355286" w:rsidRDefault="00803C7B" w:rsidP="00F355F4">
            <w:pPr>
              <w:spacing w:line="240" w:lineRule="auto"/>
              <w:ind w:right="-72"/>
              <w:jc w:val="center"/>
              <w:rPr>
                <w:rFonts w:cs="Arial"/>
                <w:sz w:val="16"/>
                <w:szCs w:val="16"/>
              </w:rPr>
            </w:pPr>
          </w:p>
        </w:tc>
        <w:tc>
          <w:tcPr>
            <w:tcW w:w="1080" w:type="dxa"/>
          </w:tcPr>
          <w:p w14:paraId="346B34A6"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70EF38F4" w14:textId="2460E62E" w:rsidR="00803C7B" w:rsidRPr="00355286" w:rsidRDefault="00803C7B" w:rsidP="00F355F4">
            <w:pPr>
              <w:spacing w:line="240" w:lineRule="auto"/>
              <w:ind w:right="-72"/>
              <w:jc w:val="center"/>
              <w:rPr>
                <w:rFonts w:cs="Arial"/>
                <w:sz w:val="16"/>
                <w:szCs w:val="16"/>
              </w:rPr>
            </w:pPr>
          </w:p>
        </w:tc>
        <w:tc>
          <w:tcPr>
            <w:tcW w:w="1080" w:type="dxa"/>
          </w:tcPr>
          <w:p w14:paraId="15B5D644"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tcPr>
          <w:p w14:paraId="2468CDDF" w14:textId="3C25EB04" w:rsidR="00803C7B" w:rsidRPr="00355286" w:rsidRDefault="00803C7B" w:rsidP="00F355F4">
            <w:pPr>
              <w:spacing w:line="240" w:lineRule="auto"/>
              <w:ind w:right="-72"/>
              <w:jc w:val="right"/>
              <w:rPr>
                <w:rFonts w:cs="Arial"/>
                <w:sz w:val="16"/>
                <w:szCs w:val="16"/>
              </w:rPr>
            </w:pPr>
          </w:p>
        </w:tc>
      </w:tr>
      <w:tr w:rsidR="00271462" w:rsidRPr="00355286" w14:paraId="2AEF1F2B" w14:textId="5C87B8E5" w:rsidTr="00803C7B">
        <w:trPr>
          <w:cantSplit/>
          <w:trHeight w:val="20"/>
        </w:trPr>
        <w:tc>
          <w:tcPr>
            <w:tcW w:w="2970" w:type="dxa"/>
            <w:shd w:val="clear" w:color="auto" w:fill="auto"/>
            <w:vAlign w:val="bottom"/>
          </w:tcPr>
          <w:p w14:paraId="12E2A265" w14:textId="77777777" w:rsidR="00803C7B" w:rsidRPr="00355286" w:rsidRDefault="00803C7B" w:rsidP="00F355F4">
            <w:pPr>
              <w:spacing w:line="240" w:lineRule="auto"/>
              <w:ind w:left="-86" w:right="-72"/>
              <w:rPr>
                <w:rFonts w:cs="Arial"/>
                <w:sz w:val="16"/>
                <w:szCs w:val="16"/>
              </w:rPr>
            </w:pPr>
            <w:r w:rsidRPr="00355286">
              <w:rPr>
                <w:rFonts w:cs="Arial"/>
                <w:b/>
                <w:bCs/>
                <w:sz w:val="16"/>
                <w:szCs w:val="16"/>
              </w:rPr>
              <w:t>Non-current</w:t>
            </w:r>
          </w:p>
        </w:tc>
        <w:tc>
          <w:tcPr>
            <w:tcW w:w="1080" w:type="dxa"/>
            <w:vAlign w:val="bottom"/>
          </w:tcPr>
          <w:p w14:paraId="47A17FCF"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vAlign w:val="bottom"/>
          </w:tcPr>
          <w:p w14:paraId="1B7CAE39" w14:textId="228446EC" w:rsidR="00803C7B" w:rsidRPr="00355286" w:rsidRDefault="00803C7B" w:rsidP="00F355F4">
            <w:pPr>
              <w:spacing w:line="240" w:lineRule="auto"/>
              <w:ind w:right="-72"/>
              <w:jc w:val="right"/>
              <w:rPr>
                <w:rFonts w:cs="Arial"/>
                <w:sz w:val="16"/>
                <w:szCs w:val="16"/>
              </w:rPr>
            </w:pPr>
          </w:p>
        </w:tc>
        <w:tc>
          <w:tcPr>
            <w:tcW w:w="1080" w:type="dxa"/>
          </w:tcPr>
          <w:p w14:paraId="2A0CCD76"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193476A8" w14:textId="0FCF9827" w:rsidR="00803C7B" w:rsidRPr="00355286" w:rsidRDefault="00803C7B" w:rsidP="00F355F4">
            <w:pPr>
              <w:spacing w:line="240" w:lineRule="auto"/>
              <w:ind w:right="-72"/>
              <w:jc w:val="center"/>
              <w:rPr>
                <w:rFonts w:cs="Arial"/>
                <w:sz w:val="16"/>
                <w:szCs w:val="16"/>
              </w:rPr>
            </w:pPr>
          </w:p>
        </w:tc>
        <w:tc>
          <w:tcPr>
            <w:tcW w:w="1080" w:type="dxa"/>
          </w:tcPr>
          <w:p w14:paraId="4F60F4F7"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0CB8DC7B" w14:textId="7BE9B20F" w:rsidR="00803C7B" w:rsidRPr="00355286" w:rsidRDefault="00803C7B" w:rsidP="00F355F4">
            <w:pPr>
              <w:spacing w:line="240" w:lineRule="auto"/>
              <w:ind w:right="-72"/>
              <w:jc w:val="center"/>
              <w:rPr>
                <w:rFonts w:cs="Arial"/>
                <w:sz w:val="16"/>
                <w:szCs w:val="16"/>
              </w:rPr>
            </w:pPr>
          </w:p>
        </w:tc>
      </w:tr>
      <w:tr w:rsidR="00271462" w:rsidRPr="00355286" w14:paraId="669D80DF" w14:textId="1ECEA680" w:rsidTr="00803C7B">
        <w:trPr>
          <w:cantSplit/>
          <w:trHeight w:val="20"/>
        </w:trPr>
        <w:tc>
          <w:tcPr>
            <w:tcW w:w="2970" w:type="dxa"/>
            <w:shd w:val="clear" w:color="auto" w:fill="auto"/>
            <w:vAlign w:val="bottom"/>
          </w:tcPr>
          <w:p w14:paraId="328B8F36" w14:textId="77777777" w:rsidR="00803C7B" w:rsidRPr="00355286" w:rsidRDefault="00803C7B" w:rsidP="00F355F4">
            <w:pPr>
              <w:spacing w:line="240" w:lineRule="auto"/>
              <w:ind w:left="-86" w:right="-72"/>
              <w:rPr>
                <w:rFonts w:cs="Arial"/>
                <w:sz w:val="16"/>
                <w:szCs w:val="16"/>
              </w:rPr>
            </w:pPr>
            <w:r w:rsidRPr="00355286">
              <w:rPr>
                <w:rFonts w:cs="Arial"/>
                <w:sz w:val="16"/>
                <w:szCs w:val="16"/>
              </w:rPr>
              <w:t>General investments - equity securities</w:t>
            </w:r>
          </w:p>
        </w:tc>
        <w:tc>
          <w:tcPr>
            <w:tcW w:w="1080" w:type="dxa"/>
            <w:vAlign w:val="center"/>
          </w:tcPr>
          <w:p w14:paraId="38099B66" w14:textId="1C7A7A25" w:rsidR="00803C7B" w:rsidRPr="00355286" w:rsidRDefault="00B07FBA" w:rsidP="00F355F4">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center"/>
          </w:tcPr>
          <w:p w14:paraId="2F01D53F" w14:textId="19B10B42"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080" w:type="dxa"/>
          </w:tcPr>
          <w:p w14:paraId="656E2A19" w14:textId="21ACA91F" w:rsidR="00803C7B" w:rsidRPr="00355286" w:rsidRDefault="00B07FBA" w:rsidP="00F355F4">
            <w:pPr>
              <w:spacing w:line="240" w:lineRule="auto"/>
              <w:ind w:right="-72"/>
              <w:jc w:val="center"/>
              <w:rPr>
                <w:rFonts w:cs="Arial"/>
                <w:sz w:val="16"/>
                <w:szCs w:val="16"/>
              </w:rPr>
            </w:pPr>
            <w:r w:rsidRPr="00355286">
              <w:rPr>
                <w:rFonts w:cs="Arial"/>
                <w:sz w:val="16"/>
                <w:szCs w:val="16"/>
              </w:rPr>
              <w:t>-</w:t>
            </w:r>
          </w:p>
        </w:tc>
        <w:tc>
          <w:tcPr>
            <w:tcW w:w="1080" w:type="dxa"/>
            <w:shd w:val="clear" w:color="auto" w:fill="auto"/>
          </w:tcPr>
          <w:p w14:paraId="745EA86D" w14:textId="4832F1AC"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080" w:type="dxa"/>
          </w:tcPr>
          <w:p w14:paraId="5793813A" w14:textId="26931FA5" w:rsidR="00803C7B" w:rsidRPr="00355286" w:rsidRDefault="002B26ED" w:rsidP="00F355F4">
            <w:pPr>
              <w:spacing w:line="240" w:lineRule="auto"/>
              <w:ind w:right="-72"/>
              <w:jc w:val="right"/>
              <w:rPr>
                <w:rFonts w:cs="Arial"/>
                <w:sz w:val="16"/>
                <w:szCs w:val="16"/>
              </w:rPr>
            </w:pPr>
            <w:r w:rsidRPr="00355286">
              <w:rPr>
                <w:rFonts w:cs="Arial"/>
                <w:sz w:val="16"/>
                <w:szCs w:val="16"/>
              </w:rPr>
              <w:t>109</w:t>
            </w:r>
            <w:r w:rsidR="006B686F" w:rsidRPr="00355286">
              <w:rPr>
                <w:rFonts w:cs="Arial"/>
                <w:sz w:val="16"/>
                <w:szCs w:val="16"/>
              </w:rPr>
              <w:t>.</w:t>
            </w:r>
            <w:r w:rsidRPr="00355286">
              <w:rPr>
                <w:rFonts w:cs="Arial"/>
                <w:sz w:val="16"/>
                <w:szCs w:val="16"/>
              </w:rPr>
              <w:t>29</w:t>
            </w:r>
          </w:p>
        </w:tc>
        <w:tc>
          <w:tcPr>
            <w:tcW w:w="1080" w:type="dxa"/>
            <w:shd w:val="clear" w:color="auto" w:fill="auto"/>
          </w:tcPr>
          <w:p w14:paraId="6E7055EE" w14:textId="0CA2474E" w:rsidR="00803C7B" w:rsidRPr="00355286" w:rsidRDefault="002B26ED" w:rsidP="00F355F4">
            <w:pPr>
              <w:spacing w:line="240" w:lineRule="auto"/>
              <w:ind w:right="-72"/>
              <w:jc w:val="right"/>
              <w:rPr>
                <w:rFonts w:cs="Arial"/>
                <w:sz w:val="16"/>
                <w:szCs w:val="16"/>
                <w:lang w:val="en-US"/>
              </w:rPr>
            </w:pPr>
            <w:r w:rsidRPr="00355286">
              <w:rPr>
                <w:rFonts w:cs="Arial"/>
                <w:sz w:val="16"/>
                <w:szCs w:val="16"/>
              </w:rPr>
              <w:t>261</w:t>
            </w:r>
            <w:r w:rsidR="00803C7B" w:rsidRPr="00355286">
              <w:rPr>
                <w:rFonts w:cs="Arial"/>
                <w:sz w:val="16"/>
                <w:szCs w:val="16"/>
                <w:lang w:val="en-US"/>
              </w:rPr>
              <w:t>.</w:t>
            </w:r>
            <w:r w:rsidRPr="00355286">
              <w:rPr>
                <w:rFonts w:cs="Arial"/>
                <w:sz w:val="16"/>
                <w:szCs w:val="16"/>
              </w:rPr>
              <w:t>07</w:t>
            </w:r>
          </w:p>
        </w:tc>
      </w:tr>
      <w:tr w:rsidR="00271462" w:rsidRPr="00355286" w14:paraId="746E4E3A" w14:textId="4EBB9BCF" w:rsidTr="00803C7B">
        <w:trPr>
          <w:cantSplit/>
          <w:trHeight w:val="20"/>
        </w:trPr>
        <w:tc>
          <w:tcPr>
            <w:tcW w:w="2970" w:type="dxa"/>
            <w:shd w:val="clear" w:color="auto" w:fill="auto"/>
            <w:vAlign w:val="bottom"/>
          </w:tcPr>
          <w:p w14:paraId="4365DD21" w14:textId="77777777" w:rsidR="00803C7B" w:rsidRPr="00355286" w:rsidRDefault="00803C7B" w:rsidP="00F355F4">
            <w:pPr>
              <w:spacing w:line="240" w:lineRule="auto"/>
              <w:ind w:left="-86" w:right="-72"/>
              <w:rPr>
                <w:rFonts w:cs="Arial"/>
                <w:sz w:val="16"/>
                <w:szCs w:val="16"/>
              </w:rPr>
            </w:pPr>
          </w:p>
        </w:tc>
        <w:tc>
          <w:tcPr>
            <w:tcW w:w="1080" w:type="dxa"/>
            <w:vAlign w:val="bottom"/>
          </w:tcPr>
          <w:p w14:paraId="5C229EBC"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vAlign w:val="bottom"/>
          </w:tcPr>
          <w:p w14:paraId="35E106F7" w14:textId="639B6946" w:rsidR="00803C7B" w:rsidRPr="00355286" w:rsidRDefault="00803C7B" w:rsidP="00F355F4">
            <w:pPr>
              <w:spacing w:line="240" w:lineRule="auto"/>
              <w:ind w:right="-72"/>
              <w:jc w:val="center"/>
              <w:rPr>
                <w:rFonts w:cs="Arial"/>
                <w:sz w:val="16"/>
                <w:szCs w:val="16"/>
              </w:rPr>
            </w:pPr>
          </w:p>
        </w:tc>
        <w:tc>
          <w:tcPr>
            <w:tcW w:w="1080" w:type="dxa"/>
          </w:tcPr>
          <w:p w14:paraId="3AE5A0BE"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14D5129E" w14:textId="4E520062" w:rsidR="00803C7B" w:rsidRPr="00355286" w:rsidRDefault="00803C7B" w:rsidP="00F355F4">
            <w:pPr>
              <w:spacing w:line="240" w:lineRule="auto"/>
              <w:ind w:right="-72"/>
              <w:jc w:val="center"/>
              <w:rPr>
                <w:rFonts w:cs="Arial"/>
                <w:sz w:val="16"/>
                <w:szCs w:val="16"/>
              </w:rPr>
            </w:pPr>
          </w:p>
        </w:tc>
        <w:tc>
          <w:tcPr>
            <w:tcW w:w="1080" w:type="dxa"/>
          </w:tcPr>
          <w:p w14:paraId="0C4CEA2A"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tcPr>
          <w:p w14:paraId="4D37E58E" w14:textId="50D16643" w:rsidR="00803C7B" w:rsidRPr="00355286" w:rsidRDefault="00803C7B" w:rsidP="00F355F4">
            <w:pPr>
              <w:spacing w:line="240" w:lineRule="auto"/>
              <w:ind w:right="-72"/>
              <w:jc w:val="right"/>
              <w:rPr>
                <w:rFonts w:cs="Arial"/>
                <w:sz w:val="16"/>
                <w:szCs w:val="16"/>
              </w:rPr>
            </w:pPr>
          </w:p>
        </w:tc>
      </w:tr>
      <w:tr w:rsidR="00271462" w:rsidRPr="00355286" w14:paraId="2BE3B794" w14:textId="69F84FCE" w:rsidTr="00803C7B">
        <w:trPr>
          <w:cantSplit/>
          <w:trHeight w:val="20"/>
        </w:trPr>
        <w:tc>
          <w:tcPr>
            <w:tcW w:w="2970" w:type="dxa"/>
            <w:shd w:val="clear" w:color="auto" w:fill="auto"/>
            <w:vAlign w:val="bottom"/>
          </w:tcPr>
          <w:p w14:paraId="7CEA4AFA" w14:textId="77777777" w:rsidR="00803C7B" w:rsidRPr="00355286" w:rsidRDefault="00803C7B" w:rsidP="00F355F4">
            <w:pPr>
              <w:spacing w:line="240" w:lineRule="auto"/>
              <w:ind w:left="-86" w:right="-72"/>
              <w:rPr>
                <w:rFonts w:cs="Arial"/>
                <w:b/>
                <w:bCs/>
                <w:sz w:val="16"/>
                <w:szCs w:val="16"/>
                <w:u w:val="single"/>
              </w:rPr>
            </w:pPr>
            <w:r w:rsidRPr="00355286">
              <w:rPr>
                <w:rFonts w:cs="Arial"/>
                <w:b/>
                <w:bCs/>
                <w:sz w:val="16"/>
                <w:szCs w:val="16"/>
                <w:u w:val="single"/>
              </w:rPr>
              <w:t>Liabilities</w:t>
            </w:r>
          </w:p>
        </w:tc>
        <w:tc>
          <w:tcPr>
            <w:tcW w:w="1080" w:type="dxa"/>
            <w:vAlign w:val="bottom"/>
          </w:tcPr>
          <w:p w14:paraId="59A855C1"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vAlign w:val="bottom"/>
          </w:tcPr>
          <w:p w14:paraId="434B4577" w14:textId="37307940" w:rsidR="00803C7B" w:rsidRPr="00355286" w:rsidRDefault="00803C7B" w:rsidP="00F355F4">
            <w:pPr>
              <w:spacing w:line="240" w:lineRule="auto"/>
              <w:ind w:right="-72"/>
              <w:jc w:val="right"/>
              <w:rPr>
                <w:rFonts w:cs="Arial"/>
                <w:sz w:val="16"/>
                <w:szCs w:val="16"/>
              </w:rPr>
            </w:pPr>
          </w:p>
        </w:tc>
        <w:tc>
          <w:tcPr>
            <w:tcW w:w="1080" w:type="dxa"/>
          </w:tcPr>
          <w:p w14:paraId="425F8798"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tcPr>
          <w:p w14:paraId="39B4CEC2" w14:textId="16547D81" w:rsidR="00803C7B" w:rsidRPr="00355286" w:rsidRDefault="00803C7B" w:rsidP="00F355F4">
            <w:pPr>
              <w:spacing w:line="240" w:lineRule="auto"/>
              <w:ind w:right="-72"/>
              <w:jc w:val="right"/>
              <w:rPr>
                <w:rFonts w:cs="Arial"/>
                <w:sz w:val="16"/>
                <w:szCs w:val="16"/>
              </w:rPr>
            </w:pPr>
          </w:p>
        </w:tc>
        <w:tc>
          <w:tcPr>
            <w:tcW w:w="1080" w:type="dxa"/>
          </w:tcPr>
          <w:p w14:paraId="4BEE66B1"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686CAADC" w14:textId="7DC00E38" w:rsidR="00803C7B" w:rsidRPr="00355286" w:rsidRDefault="00803C7B" w:rsidP="00F355F4">
            <w:pPr>
              <w:spacing w:line="240" w:lineRule="auto"/>
              <w:ind w:right="-72"/>
              <w:jc w:val="center"/>
              <w:rPr>
                <w:rFonts w:cs="Arial"/>
                <w:sz w:val="16"/>
                <w:szCs w:val="16"/>
              </w:rPr>
            </w:pPr>
          </w:p>
        </w:tc>
      </w:tr>
      <w:tr w:rsidR="00271462" w:rsidRPr="00355286" w14:paraId="4009E1D0" w14:textId="6FFD6DDE" w:rsidTr="00803C7B">
        <w:trPr>
          <w:cantSplit/>
          <w:trHeight w:val="20"/>
        </w:trPr>
        <w:tc>
          <w:tcPr>
            <w:tcW w:w="2970" w:type="dxa"/>
            <w:shd w:val="clear" w:color="auto" w:fill="auto"/>
            <w:vAlign w:val="bottom"/>
          </w:tcPr>
          <w:p w14:paraId="5A0673B1" w14:textId="77777777" w:rsidR="00803C7B" w:rsidRPr="00355286" w:rsidRDefault="00803C7B" w:rsidP="00F355F4">
            <w:pPr>
              <w:spacing w:line="240" w:lineRule="auto"/>
              <w:ind w:left="-86" w:right="-72"/>
              <w:rPr>
                <w:rFonts w:cs="Arial"/>
                <w:b/>
                <w:bCs/>
                <w:sz w:val="16"/>
                <w:szCs w:val="16"/>
                <w:u w:val="single"/>
              </w:rPr>
            </w:pPr>
          </w:p>
        </w:tc>
        <w:tc>
          <w:tcPr>
            <w:tcW w:w="1080" w:type="dxa"/>
            <w:vAlign w:val="bottom"/>
          </w:tcPr>
          <w:p w14:paraId="449E83C5"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vAlign w:val="bottom"/>
          </w:tcPr>
          <w:p w14:paraId="44913FB7" w14:textId="29EEAE39" w:rsidR="00803C7B" w:rsidRPr="00355286" w:rsidRDefault="00803C7B" w:rsidP="00F355F4">
            <w:pPr>
              <w:spacing w:line="240" w:lineRule="auto"/>
              <w:ind w:right="-72"/>
              <w:jc w:val="right"/>
              <w:rPr>
                <w:rFonts w:cs="Arial"/>
                <w:sz w:val="16"/>
                <w:szCs w:val="16"/>
              </w:rPr>
            </w:pPr>
          </w:p>
        </w:tc>
        <w:tc>
          <w:tcPr>
            <w:tcW w:w="1080" w:type="dxa"/>
          </w:tcPr>
          <w:p w14:paraId="1C0B9EB6"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tcPr>
          <w:p w14:paraId="13463756" w14:textId="65E1A1DE" w:rsidR="00803C7B" w:rsidRPr="00355286" w:rsidRDefault="00803C7B" w:rsidP="00F355F4">
            <w:pPr>
              <w:spacing w:line="240" w:lineRule="auto"/>
              <w:ind w:right="-72"/>
              <w:jc w:val="right"/>
              <w:rPr>
                <w:rFonts w:cs="Arial"/>
                <w:sz w:val="16"/>
                <w:szCs w:val="16"/>
              </w:rPr>
            </w:pPr>
          </w:p>
        </w:tc>
        <w:tc>
          <w:tcPr>
            <w:tcW w:w="1080" w:type="dxa"/>
          </w:tcPr>
          <w:p w14:paraId="08224384"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07C58848" w14:textId="13E660F5" w:rsidR="00803C7B" w:rsidRPr="00355286" w:rsidRDefault="00803C7B" w:rsidP="00F355F4">
            <w:pPr>
              <w:spacing w:line="240" w:lineRule="auto"/>
              <w:ind w:right="-72"/>
              <w:jc w:val="center"/>
              <w:rPr>
                <w:rFonts w:cs="Arial"/>
                <w:sz w:val="16"/>
                <w:szCs w:val="16"/>
              </w:rPr>
            </w:pPr>
          </w:p>
        </w:tc>
      </w:tr>
      <w:tr w:rsidR="00271462" w:rsidRPr="00355286" w14:paraId="34E80FA0" w14:textId="337C4676" w:rsidTr="00803C7B">
        <w:trPr>
          <w:cantSplit/>
          <w:trHeight w:val="287"/>
        </w:trPr>
        <w:tc>
          <w:tcPr>
            <w:tcW w:w="2970" w:type="dxa"/>
            <w:shd w:val="clear" w:color="auto" w:fill="auto"/>
            <w:vAlign w:val="bottom"/>
          </w:tcPr>
          <w:p w14:paraId="7385A1C8" w14:textId="77777777" w:rsidR="005109CD" w:rsidRPr="00355286" w:rsidRDefault="00803C7B" w:rsidP="00F355F4">
            <w:pPr>
              <w:spacing w:line="240" w:lineRule="auto"/>
              <w:ind w:left="-86" w:right="-72"/>
              <w:rPr>
                <w:rFonts w:cs="Arial"/>
                <w:b/>
                <w:bCs/>
                <w:sz w:val="16"/>
                <w:szCs w:val="16"/>
              </w:rPr>
            </w:pPr>
            <w:r w:rsidRPr="00355286">
              <w:rPr>
                <w:rFonts w:cs="Arial"/>
                <w:b/>
                <w:bCs/>
                <w:sz w:val="16"/>
                <w:szCs w:val="16"/>
              </w:rPr>
              <w:t>Financial liabilities at fair valu</w:t>
            </w:r>
            <w:r w:rsidR="005109CD" w:rsidRPr="00355286">
              <w:rPr>
                <w:rFonts w:cs="Arial"/>
                <w:b/>
                <w:bCs/>
                <w:sz w:val="16"/>
                <w:szCs w:val="16"/>
              </w:rPr>
              <w:t>e</w:t>
            </w:r>
          </w:p>
          <w:p w14:paraId="5628B01E" w14:textId="40D64B3A" w:rsidR="00803C7B" w:rsidRPr="00355286" w:rsidRDefault="005109CD" w:rsidP="00F355F4">
            <w:pPr>
              <w:spacing w:line="240" w:lineRule="auto"/>
              <w:ind w:left="-86" w:right="-72"/>
              <w:rPr>
                <w:rFonts w:cs="Arial"/>
                <w:b/>
                <w:bCs/>
                <w:sz w:val="16"/>
                <w:szCs w:val="16"/>
              </w:rPr>
            </w:pPr>
            <w:r w:rsidRPr="00355286">
              <w:rPr>
                <w:rFonts w:cs="Arial"/>
                <w:b/>
                <w:bCs/>
                <w:sz w:val="16"/>
                <w:szCs w:val="16"/>
              </w:rPr>
              <w:t xml:space="preserve">   </w:t>
            </w:r>
            <w:r w:rsidR="00803C7B" w:rsidRPr="00355286">
              <w:rPr>
                <w:rFonts w:cs="Arial"/>
                <w:b/>
                <w:bCs/>
                <w:sz w:val="16"/>
                <w:szCs w:val="16"/>
              </w:rPr>
              <w:t>through profit or loss</w:t>
            </w:r>
          </w:p>
        </w:tc>
        <w:tc>
          <w:tcPr>
            <w:tcW w:w="1080" w:type="dxa"/>
            <w:vAlign w:val="bottom"/>
          </w:tcPr>
          <w:p w14:paraId="654B8208"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vAlign w:val="bottom"/>
          </w:tcPr>
          <w:p w14:paraId="71F95AA5" w14:textId="1031E5D9" w:rsidR="00803C7B" w:rsidRPr="00355286" w:rsidRDefault="00803C7B" w:rsidP="00F355F4">
            <w:pPr>
              <w:spacing w:line="240" w:lineRule="auto"/>
              <w:ind w:right="-72"/>
              <w:jc w:val="right"/>
              <w:rPr>
                <w:rFonts w:cs="Arial"/>
                <w:sz w:val="16"/>
                <w:szCs w:val="16"/>
              </w:rPr>
            </w:pPr>
          </w:p>
        </w:tc>
        <w:tc>
          <w:tcPr>
            <w:tcW w:w="1080" w:type="dxa"/>
          </w:tcPr>
          <w:p w14:paraId="65D3B451"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tcPr>
          <w:p w14:paraId="06174D6D" w14:textId="04D47686" w:rsidR="00803C7B" w:rsidRPr="00355286" w:rsidRDefault="00803C7B" w:rsidP="00F355F4">
            <w:pPr>
              <w:spacing w:line="240" w:lineRule="auto"/>
              <w:ind w:right="-72"/>
              <w:jc w:val="right"/>
              <w:rPr>
                <w:rFonts w:cs="Arial"/>
                <w:sz w:val="16"/>
                <w:szCs w:val="16"/>
              </w:rPr>
            </w:pPr>
          </w:p>
        </w:tc>
        <w:tc>
          <w:tcPr>
            <w:tcW w:w="1080" w:type="dxa"/>
          </w:tcPr>
          <w:p w14:paraId="72EE5E9D"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47020E36" w14:textId="2584CE62" w:rsidR="00803C7B" w:rsidRPr="00355286" w:rsidRDefault="00803C7B" w:rsidP="00F355F4">
            <w:pPr>
              <w:spacing w:line="240" w:lineRule="auto"/>
              <w:ind w:right="-72"/>
              <w:jc w:val="center"/>
              <w:rPr>
                <w:rFonts w:cs="Arial"/>
                <w:sz w:val="16"/>
                <w:szCs w:val="16"/>
              </w:rPr>
            </w:pPr>
          </w:p>
        </w:tc>
      </w:tr>
      <w:tr w:rsidR="00271462" w:rsidRPr="00355286" w14:paraId="57B824FE" w14:textId="616309F0" w:rsidTr="00803C7B">
        <w:trPr>
          <w:cantSplit/>
          <w:trHeight w:val="20"/>
        </w:trPr>
        <w:tc>
          <w:tcPr>
            <w:tcW w:w="2970" w:type="dxa"/>
            <w:shd w:val="clear" w:color="auto" w:fill="auto"/>
            <w:vAlign w:val="bottom"/>
          </w:tcPr>
          <w:p w14:paraId="45AC3714" w14:textId="77777777" w:rsidR="00803C7B" w:rsidRPr="00355286" w:rsidRDefault="00803C7B" w:rsidP="00F355F4">
            <w:pPr>
              <w:spacing w:line="240" w:lineRule="auto"/>
              <w:ind w:left="-86" w:right="-72"/>
              <w:rPr>
                <w:rFonts w:cs="Arial"/>
                <w:b/>
                <w:bCs/>
                <w:sz w:val="16"/>
                <w:szCs w:val="16"/>
              </w:rPr>
            </w:pPr>
          </w:p>
        </w:tc>
        <w:tc>
          <w:tcPr>
            <w:tcW w:w="1080" w:type="dxa"/>
            <w:vAlign w:val="bottom"/>
          </w:tcPr>
          <w:p w14:paraId="4E7F0ED2"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vAlign w:val="bottom"/>
          </w:tcPr>
          <w:p w14:paraId="7AC9DED1" w14:textId="1CC862B2" w:rsidR="00803C7B" w:rsidRPr="00355286" w:rsidRDefault="00803C7B" w:rsidP="00F355F4">
            <w:pPr>
              <w:spacing w:line="240" w:lineRule="auto"/>
              <w:ind w:right="-72"/>
              <w:jc w:val="right"/>
              <w:rPr>
                <w:rFonts w:cs="Arial"/>
                <w:sz w:val="16"/>
                <w:szCs w:val="16"/>
              </w:rPr>
            </w:pPr>
          </w:p>
        </w:tc>
        <w:tc>
          <w:tcPr>
            <w:tcW w:w="1080" w:type="dxa"/>
          </w:tcPr>
          <w:p w14:paraId="3481B79E"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tcPr>
          <w:p w14:paraId="2D75EEFD" w14:textId="05B965C4" w:rsidR="00803C7B" w:rsidRPr="00355286" w:rsidRDefault="00803C7B" w:rsidP="00F355F4">
            <w:pPr>
              <w:spacing w:line="240" w:lineRule="auto"/>
              <w:ind w:right="-72"/>
              <w:jc w:val="right"/>
              <w:rPr>
                <w:rFonts w:cs="Arial"/>
                <w:sz w:val="16"/>
                <w:szCs w:val="16"/>
              </w:rPr>
            </w:pPr>
          </w:p>
        </w:tc>
        <w:tc>
          <w:tcPr>
            <w:tcW w:w="1080" w:type="dxa"/>
          </w:tcPr>
          <w:p w14:paraId="3CBC5CE0"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205E2B84" w14:textId="3DB0A525" w:rsidR="00803C7B" w:rsidRPr="00355286" w:rsidRDefault="00803C7B" w:rsidP="00F355F4">
            <w:pPr>
              <w:spacing w:line="240" w:lineRule="auto"/>
              <w:ind w:right="-72"/>
              <w:jc w:val="center"/>
              <w:rPr>
                <w:rFonts w:cs="Arial"/>
                <w:sz w:val="16"/>
                <w:szCs w:val="16"/>
              </w:rPr>
            </w:pPr>
          </w:p>
        </w:tc>
      </w:tr>
      <w:tr w:rsidR="00271462" w:rsidRPr="00355286" w14:paraId="0B4C0EA7" w14:textId="06453B92" w:rsidTr="00803C7B">
        <w:trPr>
          <w:cantSplit/>
          <w:trHeight w:val="20"/>
        </w:trPr>
        <w:tc>
          <w:tcPr>
            <w:tcW w:w="2970" w:type="dxa"/>
            <w:shd w:val="clear" w:color="auto" w:fill="auto"/>
            <w:vAlign w:val="bottom"/>
          </w:tcPr>
          <w:p w14:paraId="4E700D66" w14:textId="77777777" w:rsidR="00803C7B" w:rsidRPr="00355286" w:rsidRDefault="00803C7B" w:rsidP="00F355F4">
            <w:pPr>
              <w:spacing w:line="240" w:lineRule="auto"/>
              <w:ind w:left="-86" w:right="-72"/>
              <w:rPr>
                <w:rFonts w:cs="Arial"/>
                <w:sz w:val="16"/>
                <w:szCs w:val="16"/>
              </w:rPr>
            </w:pPr>
            <w:r w:rsidRPr="00355286">
              <w:rPr>
                <w:rFonts w:cs="Arial"/>
                <w:b/>
                <w:bCs/>
                <w:sz w:val="16"/>
                <w:szCs w:val="16"/>
              </w:rPr>
              <w:t>Current</w:t>
            </w:r>
          </w:p>
        </w:tc>
        <w:tc>
          <w:tcPr>
            <w:tcW w:w="1080" w:type="dxa"/>
            <w:vAlign w:val="bottom"/>
          </w:tcPr>
          <w:p w14:paraId="6EF9B0F6"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vAlign w:val="bottom"/>
          </w:tcPr>
          <w:p w14:paraId="3BBED5D3" w14:textId="7B68650D" w:rsidR="00803C7B" w:rsidRPr="00355286" w:rsidRDefault="00803C7B" w:rsidP="00F355F4">
            <w:pPr>
              <w:spacing w:line="240" w:lineRule="auto"/>
              <w:ind w:right="-72"/>
              <w:jc w:val="center"/>
              <w:rPr>
                <w:rFonts w:cs="Arial"/>
                <w:sz w:val="16"/>
                <w:szCs w:val="16"/>
              </w:rPr>
            </w:pPr>
          </w:p>
        </w:tc>
        <w:tc>
          <w:tcPr>
            <w:tcW w:w="1080" w:type="dxa"/>
          </w:tcPr>
          <w:p w14:paraId="67B80E18"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tcPr>
          <w:p w14:paraId="231DDC57" w14:textId="6F6DF0B4" w:rsidR="00803C7B" w:rsidRPr="00355286" w:rsidRDefault="00803C7B" w:rsidP="00F355F4">
            <w:pPr>
              <w:spacing w:line="240" w:lineRule="auto"/>
              <w:ind w:right="-72"/>
              <w:jc w:val="right"/>
              <w:rPr>
                <w:rFonts w:cs="Arial"/>
                <w:sz w:val="16"/>
                <w:szCs w:val="16"/>
              </w:rPr>
            </w:pPr>
          </w:p>
        </w:tc>
        <w:tc>
          <w:tcPr>
            <w:tcW w:w="1080" w:type="dxa"/>
          </w:tcPr>
          <w:p w14:paraId="4153D9C9"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4B9AC388" w14:textId="2143CE73" w:rsidR="00803C7B" w:rsidRPr="00355286" w:rsidRDefault="00803C7B" w:rsidP="00F355F4">
            <w:pPr>
              <w:spacing w:line="240" w:lineRule="auto"/>
              <w:ind w:right="-72"/>
              <w:jc w:val="center"/>
              <w:rPr>
                <w:rFonts w:cs="Arial"/>
                <w:sz w:val="16"/>
                <w:szCs w:val="16"/>
              </w:rPr>
            </w:pPr>
          </w:p>
        </w:tc>
      </w:tr>
      <w:tr w:rsidR="00271462" w:rsidRPr="00355286" w14:paraId="711AFBB5" w14:textId="292AB2C1" w:rsidTr="00803C7B">
        <w:trPr>
          <w:cantSplit/>
          <w:trHeight w:val="20"/>
        </w:trPr>
        <w:tc>
          <w:tcPr>
            <w:tcW w:w="2970" w:type="dxa"/>
            <w:shd w:val="clear" w:color="auto" w:fill="auto"/>
            <w:vAlign w:val="bottom"/>
          </w:tcPr>
          <w:p w14:paraId="7FDAD2C3" w14:textId="77777777" w:rsidR="00803C7B" w:rsidRPr="00355286" w:rsidRDefault="00803C7B" w:rsidP="00F355F4">
            <w:pPr>
              <w:spacing w:line="240" w:lineRule="auto"/>
              <w:ind w:left="-86" w:right="-72"/>
              <w:rPr>
                <w:rFonts w:cs="Arial"/>
                <w:sz w:val="16"/>
                <w:szCs w:val="16"/>
              </w:rPr>
            </w:pPr>
            <w:r w:rsidRPr="00355286">
              <w:rPr>
                <w:rFonts w:cs="Arial"/>
                <w:sz w:val="16"/>
                <w:szCs w:val="16"/>
              </w:rPr>
              <w:t>Derivative payables</w:t>
            </w:r>
          </w:p>
        </w:tc>
        <w:tc>
          <w:tcPr>
            <w:tcW w:w="1080" w:type="dxa"/>
            <w:vAlign w:val="center"/>
          </w:tcPr>
          <w:p w14:paraId="288E13E1" w14:textId="07A497A1" w:rsidR="00803C7B" w:rsidRPr="00355286" w:rsidRDefault="00B07FBA" w:rsidP="00F355F4">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center"/>
          </w:tcPr>
          <w:p w14:paraId="08D48897" w14:textId="7C06B657"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080" w:type="dxa"/>
          </w:tcPr>
          <w:p w14:paraId="25989F59" w14:textId="13ECC9A0" w:rsidR="00803C7B" w:rsidRPr="00355286" w:rsidRDefault="002B26ED" w:rsidP="00F355F4">
            <w:pPr>
              <w:spacing w:line="240" w:lineRule="auto"/>
              <w:ind w:right="-72"/>
              <w:jc w:val="right"/>
              <w:rPr>
                <w:rFonts w:cs="Arial"/>
                <w:sz w:val="16"/>
                <w:szCs w:val="16"/>
              </w:rPr>
            </w:pPr>
            <w:r w:rsidRPr="00355286">
              <w:rPr>
                <w:rFonts w:cs="Arial"/>
                <w:sz w:val="16"/>
                <w:szCs w:val="16"/>
              </w:rPr>
              <w:t>49</w:t>
            </w:r>
            <w:r w:rsidR="00B07FBA" w:rsidRPr="00355286">
              <w:rPr>
                <w:rFonts w:cs="Arial"/>
                <w:sz w:val="16"/>
                <w:szCs w:val="16"/>
              </w:rPr>
              <w:t>.</w:t>
            </w:r>
            <w:r w:rsidRPr="00355286">
              <w:rPr>
                <w:rFonts w:cs="Arial"/>
                <w:sz w:val="16"/>
                <w:szCs w:val="16"/>
              </w:rPr>
              <w:t>15</w:t>
            </w:r>
          </w:p>
        </w:tc>
        <w:tc>
          <w:tcPr>
            <w:tcW w:w="1080" w:type="dxa"/>
            <w:shd w:val="clear" w:color="auto" w:fill="auto"/>
          </w:tcPr>
          <w:p w14:paraId="5C88C52C" w14:textId="4173EA5B" w:rsidR="00803C7B" w:rsidRPr="00355286" w:rsidRDefault="002B26ED" w:rsidP="00F355F4">
            <w:pPr>
              <w:spacing w:line="240" w:lineRule="auto"/>
              <w:ind w:right="-72"/>
              <w:jc w:val="right"/>
              <w:rPr>
                <w:rFonts w:cs="Arial"/>
                <w:sz w:val="16"/>
                <w:szCs w:val="16"/>
              </w:rPr>
            </w:pPr>
            <w:r w:rsidRPr="00355286">
              <w:rPr>
                <w:rFonts w:cs="Arial"/>
                <w:sz w:val="16"/>
                <w:szCs w:val="16"/>
              </w:rPr>
              <w:t>164</w:t>
            </w:r>
            <w:r w:rsidR="00803C7B" w:rsidRPr="00355286">
              <w:rPr>
                <w:rFonts w:cs="Arial"/>
                <w:sz w:val="16"/>
                <w:szCs w:val="16"/>
              </w:rPr>
              <w:t>.</w:t>
            </w:r>
            <w:r w:rsidRPr="00355286">
              <w:rPr>
                <w:rFonts w:cs="Arial"/>
                <w:sz w:val="16"/>
                <w:szCs w:val="16"/>
              </w:rPr>
              <w:t>63</w:t>
            </w:r>
          </w:p>
        </w:tc>
        <w:tc>
          <w:tcPr>
            <w:tcW w:w="1080" w:type="dxa"/>
          </w:tcPr>
          <w:p w14:paraId="7117BFF3" w14:textId="04B750D4" w:rsidR="00803C7B" w:rsidRPr="00355286" w:rsidRDefault="00B07FBA" w:rsidP="00F355F4">
            <w:pPr>
              <w:spacing w:line="240" w:lineRule="auto"/>
              <w:ind w:right="-72"/>
              <w:jc w:val="center"/>
              <w:rPr>
                <w:rFonts w:cs="Arial"/>
                <w:sz w:val="16"/>
                <w:szCs w:val="16"/>
              </w:rPr>
            </w:pPr>
            <w:r w:rsidRPr="00355286">
              <w:rPr>
                <w:rFonts w:cs="Arial"/>
                <w:sz w:val="16"/>
                <w:szCs w:val="16"/>
              </w:rPr>
              <w:t>-</w:t>
            </w:r>
          </w:p>
        </w:tc>
        <w:tc>
          <w:tcPr>
            <w:tcW w:w="1080" w:type="dxa"/>
            <w:shd w:val="clear" w:color="auto" w:fill="auto"/>
          </w:tcPr>
          <w:p w14:paraId="06010B4B" w14:textId="48D6BCDA"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r>
      <w:tr w:rsidR="00271462" w:rsidRPr="00355286" w14:paraId="0A9DF075" w14:textId="4DCBCC04" w:rsidTr="00803C7B">
        <w:trPr>
          <w:cantSplit/>
          <w:trHeight w:val="20"/>
        </w:trPr>
        <w:tc>
          <w:tcPr>
            <w:tcW w:w="2970" w:type="dxa"/>
            <w:shd w:val="clear" w:color="auto" w:fill="auto"/>
            <w:vAlign w:val="bottom"/>
          </w:tcPr>
          <w:p w14:paraId="33374930" w14:textId="77777777" w:rsidR="00803C7B" w:rsidRPr="00355286" w:rsidRDefault="00803C7B" w:rsidP="00F355F4">
            <w:pPr>
              <w:spacing w:line="240" w:lineRule="auto"/>
              <w:ind w:left="-86" w:right="-72"/>
              <w:rPr>
                <w:rFonts w:cs="Arial"/>
                <w:sz w:val="16"/>
                <w:szCs w:val="16"/>
              </w:rPr>
            </w:pPr>
          </w:p>
        </w:tc>
        <w:tc>
          <w:tcPr>
            <w:tcW w:w="1080" w:type="dxa"/>
            <w:vAlign w:val="bottom"/>
          </w:tcPr>
          <w:p w14:paraId="4A1F7A5B"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vAlign w:val="bottom"/>
          </w:tcPr>
          <w:p w14:paraId="6AFF88C8" w14:textId="6D9D6458" w:rsidR="00803C7B" w:rsidRPr="00355286" w:rsidRDefault="00803C7B" w:rsidP="00F355F4">
            <w:pPr>
              <w:spacing w:line="240" w:lineRule="auto"/>
              <w:ind w:right="-72"/>
              <w:jc w:val="center"/>
              <w:rPr>
                <w:rFonts w:cs="Arial"/>
                <w:sz w:val="16"/>
                <w:szCs w:val="16"/>
              </w:rPr>
            </w:pPr>
          </w:p>
        </w:tc>
        <w:tc>
          <w:tcPr>
            <w:tcW w:w="1080" w:type="dxa"/>
          </w:tcPr>
          <w:p w14:paraId="24D5AB5F"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tcPr>
          <w:p w14:paraId="682F5265" w14:textId="6B25D127" w:rsidR="00803C7B" w:rsidRPr="00355286" w:rsidRDefault="00803C7B" w:rsidP="00F355F4">
            <w:pPr>
              <w:spacing w:line="240" w:lineRule="auto"/>
              <w:ind w:right="-72"/>
              <w:jc w:val="right"/>
              <w:rPr>
                <w:rFonts w:cs="Arial"/>
                <w:sz w:val="16"/>
                <w:szCs w:val="16"/>
              </w:rPr>
            </w:pPr>
          </w:p>
        </w:tc>
        <w:tc>
          <w:tcPr>
            <w:tcW w:w="1080" w:type="dxa"/>
          </w:tcPr>
          <w:p w14:paraId="22DC0305"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7A78E2B3" w14:textId="372BB56E" w:rsidR="00803C7B" w:rsidRPr="00355286" w:rsidRDefault="00803C7B" w:rsidP="00F355F4">
            <w:pPr>
              <w:spacing w:line="240" w:lineRule="auto"/>
              <w:ind w:right="-72"/>
              <w:jc w:val="center"/>
              <w:rPr>
                <w:rFonts w:cs="Arial"/>
                <w:sz w:val="16"/>
                <w:szCs w:val="16"/>
              </w:rPr>
            </w:pPr>
          </w:p>
        </w:tc>
      </w:tr>
      <w:tr w:rsidR="00271462" w:rsidRPr="00355286" w14:paraId="1B53B437" w14:textId="2F218599" w:rsidTr="00803C7B">
        <w:trPr>
          <w:cantSplit/>
          <w:trHeight w:val="20"/>
        </w:trPr>
        <w:tc>
          <w:tcPr>
            <w:tcW w:w="2970" w:type="dxa"/>
            <w:shd w:val="clear" w:color="auto" w:fill="auto"/>
            <w:vAlign w:val="bottom"/>
          </w:tcPr>
          <w:p w14:paraId="681E5CB1" w14:textId="77777777" w:rsidR="00803C7B" w:rsidRPr="00355286" w:rsidRDefault="00803C7B" w:rsidP="00F355F4">
            <w:pPr>
              <w:spacing w:line="240" w:lineRule="auto"/>
              <w:ind w:left="-86" w:right="-72"/>
              <w:rPr>
                <w:rFonts w:cs="Arial"/>
                <w:sz w:val="16"/>
                <w:szCs w:val="16"/>
              </w:rPr>
            </w:pPr>
            <w:r w:rsidRPr="00355286">
              <w:rPr>
                <w:rFonts w:cs="Arial"/>
                <w:b/>
                <w:bCs/>
                <w:sz w:val="16"/>
                <w:szCs w:val="16"/>
              </w:rPr>
              <w:t>Non-Current</w:t>
            </w:r>
          </w:p>
        </w:tc>
        <w:tc>
          <w:tcPr>
            <w:tcW w:w="1080" w:type="dxa"/>
            <w:vAlign w:val="bottom"/>
          </w:tcPr>
          <w:p w14:paraId="57F39FBE"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vAlign w:val="bottom"/>
          </w:tcPr>
          <w:p w14:paraId="6FD6E83C" w14:textId="34A5CE99" w:rsidR="00803C7B" w:rsidRPr="00355286" w:rsidRDefault="00803C7B" w:rsidP="00F355F4">
            <w:pPr>
              <w:spacing w:line="240" w:lineRule="auto"/>
              <w:ind w:right="-72"/>
              <w:jc w:val="center"/>
              <w:rPr>
                <w:rFonts w:cs="Arial"/>
                <w:sz w:val="16"/>
                <w:szCs w:val="16"/>
              </w:rPr>
            </w:pPr>
          </w:p>
        </w:tc>
        <w:tc>
          <w:tcPr>
            <w:tcW w:w="1080" w:type="dxa"/>
          </w:tcPr>
          <w:p w14:paraId="37D31F68"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tcPr>
          <w:p w14:paraId="22984241" w14:textId="341C2C10" w:rsidR="00803C7B" w:rsidRPr="00355286" w:rsidRDefault="00803C7B" w:rsidP="00F355F4">
            <w:pPr>
              <w:spacing w:line="240" w:lineRule="auto"/>
              <w:ind w:right="-72"/>
              <w:jc w:val="right"/>
              <w:rPr>
                <w:rFonts w:cs="Arial"/>
                <w:sz w:val="16"/>
                <w:szCs w:val="16"/>
              </w:rPr>
            </w:pPr>
          </w:p>
        </w:tc>
        <w:tc>
          <w:tcPr>
            <w:tcW w:w="1080" w:type="dxa"/>
          </w:tcPr>
          <w:p w14:paraId="7CCD99B1"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46328637" w14:textId="6D6CAA49" w:rsidR="00803C7B" w:rsidRPr="00355286" w:rsidRDefault="00803C7B" w:rsidP="00F355F4">
            <w:pPr>
              <w:spacing w:line="240" w:lineRule="auto"/>
              <w:ind w:right="-72"/>
              <w:jc w:val="center"/>
              <w:rPr>
                <w:rFonts w:cs="Arial"/>
                <w:sz w:val="16"/>
                <w:szCs w:val="16"/>
              </w:rPr>
            </w:pPr>
          </w:p>
        </w:tc>
      </w:tr>
      <w:tr w:rsidR="00271462" w:rsidRPr="00355286" w14:paraId="5C99B92F" w14:textId="3F123C79" w:rsidTr="00803C7B">
        <w:trPr>
          <w:cantSplit/>
          <w:trHeight w:val="20"/>
        </w:trPr>
        <w:tc>
          <w:tcPr>
            <w:tcW w:w="2970" w:type="dxa"/>
            <w:shd w:val="clear" w:color="auto" w:fill="auto"/>
            <w:vAlign w:val="bottom"/>
          </w:tcPr>
          <w:p w14:paraId="75355959" w14:textId="77777777" w:rsidR="00803C7B" w:rsidRPr="00355286" w:rsidRDefault="00803C7B" w:rsidP="00F355F4">
            <w:pPr>
              <w:spacing w:line="240" w:lineRule="auto"/>
              <w:ind w:left="-86" w:right="-72"/>
              <w:rPr>
                <w:rFonts w:cs="Arial"/>
                <w:sz w:val="16"/>
                <w:szCs w:val="16"/>
              </w:rPr>
            </w:pPr>
            <w:r w:rsidRPr="00355286">
              <w:rPr>
                <w:rFonts w:cs="Arial"/>
                <w:sz w:val="16"/>
                <w:szCs w:val="16"/>
              </w:rPr>
              <w:t>Derivative payables</w:t>
            </w:r>
          </w:p>
        </w:tc>
        <w:tc>
          <w:tcPr>
            <w:tcW w:w="1080" w:type="dxa"/>
            <w:vAlign w:val="center"/>
          </w:tcPr>
          <w:p w14:paraId="296EB548" w14:textId="5059C152" w:rsidR="00803C7B" w:rsidRPr="00355286" w:rsidRDefault="00B07FBA" w:rsidP="00F355F4">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center"/>
          </w:tcPr>
          <w:p w14:paraId="1AB1B474" w14:textId="384425E6" w:rsidR="00803C7B" w:rsidRPr="00355286" w:rsidRDefault="00803C7B" w:rsidP="00F355F4">
            <w:pPr>
              <w:spacing w:line="240" w:lineRule="auto"/>
              <w:ind w:right="-72"/>
              <w:jc w:val="center"/>
              <w:rPr>
                <w:rFonts w:cs="Arial"/>
                <w:sz w:val="16"/>
                <w:szCs w:val="16"/>
                <w:cs/>
              </w:rPr>
            </w:pPr>
            <w:r w:rsidRPr="00355286">
              <w:rPr>
                <w:rFonts w:cs="Arial"/>
                <w:sz w:val="16"/>
                <w:szCs w:val="16"/>
              </w:rPr>
              <w:t>-</w:t>
            </w:r>
          </w:p>
        </w:tc>
        <w:tc>
          <w:tcPr>
            <w:tcW w:w="1080" w:type="dxa"/>
          </w:tcPr>
          <w:p w14:paraId="7C9FBD36" w14:textId="471B35E1" w:rsidR="00803C7B" w:rsidRPr="00355286" w:rsidRDefault="002B26ED" w:rsidP="00F355F4">
            <w:pPr>
              <w:spacing w:line="240" w:lineRule="auto"/>
              <w:ind w:right="-72"/>
              <w:jc w:val="right"/>
              <w:rPr>
                <w:rFonts w:cs="Arial"/>
                <w:sz w:val="16"/>
                <w:szCs w:val="16"/>
              </w:rPr>
            </w:pPr>
            <w:r w:rsidRPr="00355286">
              <w:rPr>
                <w:rFonts w:cs="Arial"/>
                <w:sz w:val="16"/>
                <w:szCs w:val="16"/>
              </w:rPr>
              <w:t>416</w:t>
            </w:r>
            <w:r w:rsidR="00D453B2" w:rsidRPr="00355286">
              <w:rPr>
                <w:rFonts w:cs="Arial"/>
                <w:sz w:val="16"/>
                <w:szCs w:val="16"/>
              </w:rPr>
              <w:t>.</w:t>
            </w:r>
            <w:r w:rsidRPr="00355286">
              <w:rPr>
                <w:rFonts w:cs="Arial"/>
                <w:sz w:val="16"/>
                <w:szCs w:val="16"/>
              </w:rPr>
              <w:t>70</w:t>
            </w:r>
          </w:p>
        </w:tc>
        <w:tc>
          <w:tcPr>
            <w:tcW w:w="1080" w:type="dxa"/>
            <w:shd w:val="clear" w:color="auto" w:fill="auto"/>
          </w:tcPr>
          <w:p w14:paraId="2E648934" w14:textId="59A9221C" w:rsidR="00803C7B" w:rsidRPr="00355286" w:rsidRDefault="002B26ED" w:rsidP="00F355F4">
            <w:pPr>
              <w:spacing w:line="240" w:lineRule="auto"/>
              <w:ind w:right="-72"/>
              <w:jc w:val="right"/>
              <w:rPr>
                <w:rFonts w:cs="Arial"/>
                <w:sz w:val="16"/>
                <w:szCs w:val="16"/>
              </w:rPr>
            </w:pPr>
            <w:r w:rsidRPr="00355286">
              <w:rPr>
                <w:rFonts w:cs="Arial"/>
                <w:sz w:val="16"/>
                <w:szCs w:val="16"/>
              </w:rPr>
              <w:t>50</w:t>
            </w:r>
            <w:r w:rsidR="00803C7B" w:rsidRPr="00355286">
              <w:rPr>
                <w:rFonts w:cs="Arial"/>
                <w:sz w:val="16"/>
                <w:szCs w:val="16"/>
              </w:rPr>
              <w:t>.</w:t>
            </w:r>
            <w:r w:rsidRPr="00355286">
              <w:rPr>
                <w:rFonts w:cs="Arial"/>
                <w:sz w:val="16"/>
                <w:szCs w:val="16"/>
              </w:rPr>
              <w:t>65</w:t>
            </w:r>
          </w:p>
        </w:tc>
        <w:tc>
          <w:tcPr>
            <w:tcW w:w="1080" w:type="dxa"/>
          </w:tcPr>
          <w:p w14:paraId="45742D98" w14:textId="0D879937" w:rsidR="00803C7B" w:rsidRPr="00355286" w:rsidRDefault="0090686E" w:rsidP="00F355F4">
            <w:pPr>
              <w:spacing w:line="240" w:lineRule="auto"/>
              <w:ind w:right="-72"/>
              <w:jc w:val="center"/>
              <w:rPr>
                <w:rFonts w:cs="Arial"/>
                <w:sz w:val="16"/>
                <w:szCs w:val="16"/>
              </w:rPr>
            </w:pPr>
            <w:r w:rsidRPr="00355286">
              <w:rPr>
                <w:rFonts w:cs="Arial"/>
                <w:sz w:val="16"/>
                <w:szCs w:val="16"/>
              </w:rPr>
              <w:t>-</w:t>
            </w:r>
          </w:p>
        </w:tc>
        <w:tc>
          <w:tcPr>
            <w:tcW w:w="1080" w:type="dxa"/>
            <w:shd w:val="clear" w:color="auto" w:fill="auto"/>
          </w:tcPr>
          <w:p w14:paraId="61F0592B" w14:textId="768E2025"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r>
      <w:tr w:rsidR="00271462" w:rsidRPr="00355286" w14:paraId="3F658EDC" w14:textId="77777777" w:rsidTr="00803C7B">
        <w:trPr>
          <w:cantSplit/>
          <w:trHeight w:val="20"/>
        </w:trPr>
        <w:tc>
          <w:tcPr>
            <w:tcW w:w="2970" w:type="dxa"/>
            <w:shd w:val="clear" w:color="auto" w:fill="auto"/>
            <w:vAlign w:val="bottom"/>
          </w:tcPr>
          <w:p w14:paraId="4A14E3FD" w14:textId="77777777" w:rsidR="00803C7B" w:rsidRPr="00355286" w:rsidRDefault="00803C7B" w:rsidP="00F355F4">
            <w:pPr>
              <w:spacing w:line="240" w:lineRule="auto"/>
              <w:ind w:left="-86" w:right="-72"/>
              <w:rPr>
                <w:rFonts w:cs="Arial"/>
                <w:sz w:val="16"/>
                <w:szCs w:val="16"/>
              </w:rPr>
            </w:pPr>
          </w:p>
        </w:tc>
        <w:tc>
          <w:tcPr>
            <w:tcW w:w="1080" w:type="dxa"/>
            <w:vAlign w:val="center"/>
          </w:tcPr>
          <w:p w14:paraId="43885C4F"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vAlign w:val="center"/>
          </w:tcPr>
          <w:p w14:paraId="1E7B4A43" w14:textId="172D6500" w:rsidR="00803C7B" w:rsidRPr="00355286" w:rsidRDefault="00803C7B" w:rsidP="00F355F4">
            <w:pPr>
              <w:spacing w:line="240" w:lineRule="auto"/>
              <w:ind w:right="-72"/>
              <w:jc w:val="center"/>
              <w:rPr>
                <w:rFonts w:cs="Arial"/>
                <w:sz w:val="16"/>
                <w:szCs w:val="16"/>
              </w:rPr>
            </w:pPr>
          </w:p>
        </w:tc>
        <w:tc>
          <w:tcPr>
            <w:tcW w:w="1080" w:type="dxa"/>
          </w:tcPr>
          <w:p w14:paraId="5E4B0900"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tcPr>
          <w:p w14:paraId="7F250CFD" w14:textId="172AC16C" w:rsidR="00803C7B" w:rsidRPr="00355286" w:rsidRDefault="00803C7B" w:rsidP="00F355F4">
            <w:pPr>
              <w:spacing w:line="240" w:lineRule="auto"/>
              <w:ind w:right="-72"/>
              <w:jc w:val="right"/>
              <w:rPr>
                <w:rFonts w:cs="Arial"/>
                <w:sz w:val="16"/>
                <w:szCs w:val="16"/>
              </w:rPr>
            </w:pPr>
          </w:p>
        </w:tc>
        <w:tc>
          <w:tcPr>
            <w:tcW w:w="1080" w:type="dxa"/>
          </w:tcPr>
          <w:p w14:paraId="1E884374"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2BA0AAE8" w14:textId="1505E754" w:rsidR="00803C7B" w:rsidRPr="00355286" w:rsidRDefault="00803C7B" w:rsidP="00F355F4">
            <w:pPr>
              <w:spacing w:line="240" w:lineRule="auto"/>
              <w:ind w:right="-72"/>
              <w:jc w:val="center"/>
              <w:rPr>
                <w:rFonts w:cs="Arial"/>
                <w:sz w:val="16"/>
                <w:szCs w:val="16"/>
              </w:rPr>
            </w:pPr>
          </w:p>
        </w:tc>
      </w:tr>
      <w:tr w:rsidR="00271462" w:rsidRPr="00355286" w14:paraId="2AD29155" w14:textId="77777777" w:rsidTr="00803C7B">
        <w:trPr>
          <w:cantSplit/>
          <w:trHeight w:val="20"/>
        </w:trPr>
        <w:tc>
          <w:tcPr>
            <w:tcW w:w="2970" w:type="dxa"/>
            <w:shd w:val="clear" w:color="auto" w:fill="auto"/>
          </w:tcPr>
          <w:p w14:paraId="69C2DE55" w14:textId="3898F456" w:rsidR="00803C7B" w:rsidRPr="00355286" w:rsidRDefault="00803C7B" w:rsidP="00F355F4">
            <w:pPr>
              <w:spacing w:line="240" w:lineRule="auto"/>
              <w:ind w:left="-86" w:right="-72"/>
              <w:rPr>
                <w:rFonts w:cs="Arial"/>
                <w:b/>
                <w:bCs/>
                <w:sz w:val="16"/>
                <w:szCs w:val="16"/>
              </w:rPr>
            </w:pPr>
            <w:r w:rsidRPr="00355286">
              <w:rPr>
                <w:rFonts w:cs="Arial"/>
                <w:b/>
                <w:bCs/>
                <w:sz w:val="16"/>
                <w:szCs w:val="16"/>
              </w:rPr>
              <w:t>Financial liabilities at fair value</w:t>
            </w:r>
          </w:p>
          <w:p w14:paraId="0A43522F" w14:textId="77777777" w:rsidR="00803C7B" w:rsidRPr="00355286" w:rsidRDefault="00803C7B" w:rsidP="00F355F4">
            <w:pPr>
              <w:spacing w:line="240" w:lineRule="auto"/>
              <w:ind w:left="-86" w:right="-72"/>
              <w:rPr>
                <w:rFonts w:cs="Arial"/>
                <w:b/>
                <w:bCs/>
                <w:sz w:val="16"/>
                <w:szCs w:val="16"/>
              </w:rPr>
            </w:pPr>
            <w:r w:rsidRPr="00355286">
              <w:rPr>
                <w:rFonts w:cs="Arial"/>
                <w:b/>
                <w:bCs/>
                <w:sz w:val="16"/>
                <w:szCs w:val="16"/>
              </w:rPr>
              <w:t xml:space="preserve">   through other comprehensive </w:t>
            </w:r>
          </w:p>
          <w:p w14:paraId="0BCDE7BD" w14:textId="4631E136" w:rsidR="00803C7B" w:rsidRPr="00355286" w:rsidRDefault="00803C7B" w:rsidP="00F355F4">
            <w:pPr>
              <w:spacing w:line="240" w:lineRule="auto"/>
              <w:ind w:left="-86" w:right="-72"/>
              <w:rPr>
                <w:rFonts w:cs="Arial"/>
                <w:b/>
                <w:bCs/>
                <w:sz w:val="16"/>
                <w:szCs w:val="16"/>
              </w:rPr>
            </w:pPr>
            <w:r w:rsidRPr="00355286">
              <w:rPr>
                <w:rFonts w:cs="Arial"/>
                <w:b/>
                <w:bCs/>
                <w:sz w:val="16"/>
                <w:szCs w:val="16"/>
              </w:rPr>
              <w:t xml:space="preserve">   income</w:t>
            </w:r>
          </w:p>
        </w:tc>
        <w:tc>
          <w:tcPr>
            <w:tcW w:w="1080" w:type="dxa"/>
            <w:vAlign w:val="center"/>
          </w:tcPr>
          <w:p w14:paraId="73246C94"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vAlign w:val="center"/>
          </w:tcPr>
          <w:p w14:paraId="753FF747" w14:textId="614A1C16" w:rsidR="00803C7B" w:rsidRPr="00355286" w:rsidRDefault="00803C7B" w:rsidP="00F355F4">
            <w:pPr>
              <w:spacing w:line="240" w:lineRule="auto"/>
              <w:ind w:right="-72"/>
              <w:jc w:val="center"/>
              <w:rPr>
                <w:rFonts w:cs="Arial"/>
                <w:sz w:val="16"/>
                <w:szCs w:val="16"/>
              </w:rPr>
            </w:pPr>
          </w:p>
        </w:tc>
        <w:tc>
          <w:tcPr>
            <w:tcW w:w="1080" w:type="dxa"/>
          </w:tcPr>
          <w:p w14:paraId="7E65FB36"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tcPr>
          <w:p w14:paraId="04BAA365" w14:textId="7FA52AC0" w:rsidR="00803C7B" w:rsidRPr="00355286" w:rsidRDefault="00803C7B" w:rsidP="00F355F4">
            <w:pPr>
              <w:spacing w:line="240" w:lineRule="auto"/>
              <w:ind w:right="-72"/>
              <w:jc w:val="right"/>
              <w:rPr>
                <w:rFonts w:cs="Arial"/>
                <w:sz w:val="16"/>
                <w:szCs w:val="16"/>
              </w:rPr>
            </w:pPr>
          </w:p>
        </w:tc>
        <w:tc>
          <w:tcPr>
            <w:tcW w:w="1080" w:type="dxa"/>
          </w:tcPr>
          <w:p w14:paraId="007D8335"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30F23D88" w14:textId="6C908CFC" w:rsidR="00803C7B" w:rsidRPr="00355286" w:rsidRDefault="00803C7B" w:rsidP="00F355F4">
            <w:pPr>
              <w:spacing w:line="240" w:lineRule="auto"/>
              <w:ind w:right="-72"/>
              <w:jc w:val="center"/>
              <w:rPr>
                <w:rFonts w:cs="Arial"/>
                <w:sz w:val="16"/>
                <w:szCs w:val="16"/>
              </w:rPr>
            </w:pPr>
          </w:p>
        </w:tc>
      </w:tr>
      <w:tr w:rsidR="00271462" w:rsidRPr="00355286" w14:paraId="658D8BF7" w14:textId="77777777" w:rsidTr="00803C7B">
        <w:trPr>
          <w:cantSplit/>
          <w:trHeight w:val="20"/>
        </w:trPr>
        <w:tc>
          <w:tcPr>
            <w:tcW w:w="2970" w:type="dxa"/>
            <w:shd w:val="clear" w:color="auto" w:fill="auto"/>
          </w:tcPr>
          <w:p w14:paraId="553CBF3A" w14:textId="77777777" w:rsidR="00803C7B" w:rsidRPr="00355286" w:rsidRDefault="00803C7B" w:rsidP="00F355F4">
            <w:pPr>
              <w:spacing w:line="240" w:lineRule="auto"/>
              <w:ind w:left="-86" w:right="-72"/>
              <w:rPr>
                <w:rFonts w:cs="Arial"/>
                <w:b/>
                <w:bCs/>
                <w:sz w:val="16"/>
                <w:szCs w:val="16"/>
              </w:rPr>
            </w:pPr>
          </w:p>
        </w:tc>
        <w:tc>
          <w:tcPr>
            <w:tcW w:w="1080" w:type="dxa"/>
            <w:vAlign w:val="center"/>
          </w:tcPr>
          <w:p w14:paraId="0CDFB928"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vAlign w:val="center"/>
          </w:tcPr>
          <w:p w14:paraId="1680EA04" w14:textId="57665BE1" w:rsidR="00803C7B" w:rsidRPr="00355286" w:rsidRDefault="00803C7B" w:rsidP="00F355F4">
            <w:pPr>
              <w:spacing w:line="240" w:lineRule="auto"/>
              <w:ind w:right="-72"/>
              <w:jc w:val="center"/>
              <w:rPr>
                <w:rFonts w:cs="Arial"/>
                <w:sz w:val="16"/>
                <w:szCs w:val="16"/>
              </w:rPr>
            </w:pPr>
          </w:p>
        </w:tc>
        <w:tc>
          <w:tcPr>
            <w:tcW w:w="1080" w:type="dxa"/>
          </w:tcPr>
          <w:p w14:paraId="601C7DFC"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tcPr>
          <w:p w14:paraId="583DDB80" w14:textId="29634360" w:rsidR="00803C7B" w:rsidRPr="00355286" w:rsidRDefault="00803C7B" w:rsidP="00F355F4">
            <w:pPr>
              <w:spacing w:line="240" w:lineRule="auto"/>
              <w:ind w:right="-72"/>
              <w:jc w:val="right"/>
              <w:rPr>
                <w:rFonts w:cs="Arial"/>
                <w:sz w:val="16"/>
                <w:szCs w:val="16"/>
              </w:rPr>
            </w:pPr>
          </w:p>
        </w:tc>
        <w:tc>
          <w:tcPr>
            <w:tcW w:w="1080" w:type="dxa"/>
          </w:tcPr>
          <w:p w14:paraId="48E1E206"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104389BC" w14:textId="6A1F2BD8" w:rsidR="00803C7B" w:rsidRPr="00355286" w:rsidRDefault="00803C7B" w:rsidP="00F355F4">
            <w:pPr>
              <w:spacing w:line="240" w:lineRule="auto"/>
              <w:ind w:right="-72"/>
              <w:jc w:val="center"/>
              <w:rPr>
                <w:rFonts w:cs="Arial"/>
                <w:sz w:val="16"/>
                <w:szCs w:val="16"/>
              </w:rPr>
            </w:pPr>
          </w:p>
        </w:tc>
      </w:tr>
      <w:tr w:rsidR="00271462" w:rsidRPr="00355286" w14:paraId="03C47C74" w14:textId="77777777" w:rsidTr="00803C7B">
        <w:trPr>
          <w:cantSplit/>
          <w:trHeight w:val="20"/>
        </w:trPr>
        <w:tc>
          <w:tcPr>
            <w:tcW w:w="2970" w:type="dxa"/>
            <w:shd w:val="clear" w:color="auto" w:fill="auto"/>
            <w:vAlign w:val="bottom"/>
          </w:tcPr>
          <w:p w14:paraId="7D849699" w14:textId="3BC6E50F" w:rsidR="00803C7B" w:rsidRPr="00355286" w:rsidRDefault="00803C7B" w:rsidP="00F355F4">
            <w:pPr>
              <w:spacing w:line="240" w:lineRule="auto"/>
              <w:ind w:left="-86" w:right="-72"/>
              <w:rPr>
                <w:rFonts w:cs="Arial"/>
                <w:b/>
                <w:bCs/>
                <w:sz w:val="16"/>
                <w:szCs w:val="16"/>
              </w:rPr>
            </w:pPr>
            <w:r w:rsidRPr="00355286">
              <w:rPr>
                <w:rFonts w:cs="Arial"/>
                <w:b/>
                <w:bCs/>
                <w:sz w:val="16"/>
                <w:szCs w:val="16"/>
              </w:rPr>
              <w:t>Current</w:t>
            </w:r>
          </w:p>
        </w:tc>
        <w:tc>
          <w:tcPr>
            <w:tcW w:w="1080" w:type="dxa"/>
            <w:vAlign w:val="center"/>
          </w:tcPr>
          <w:p w14:paraId="079A9138"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vAlign w:val="center"/>
          </w:tcPr>
          <w:p w14:paraId="6292583A" w14:textId="7DCEF504" w:rsidR="00803C7B" w:rsidRPr="00355286" w:rsidRDefault="00803C7B" w:rsidP="00F355F4">
            <w:pPr>
              <w:spacing w:line="240" w:lineRule="auto"/>
              <w:ind w:right="-72"/>
              <w:jc w:val="center"/>
              <w:rPr>
                <w:rFonts w:cs="Arial"/>
                <w:sz w:val="16"/>
                <w:szCs w:val="16"/>
              </w:rPr>
            </w:pPr>
          </w:p>
        </w:tc>
        <w:tc>
          <w:tcPr>
            <w:tcW w:w="1080" w:type="dxa"/>
          </w:tcPr>
          <w:p w14:paraId="4217AE44" w14:textId="77777777" w:rsidR="00803C7B" w:rsidRPr="00355286" w:rsidRDefault="00803C7B" w:rsidP="00F355F4">
            <w:pPr>
              <w:spacing w:line="240" w:lineRule="auto"/>
              <w:ind w:right="-72"/>
              <w:jc w:val="right"/>
              <w:rPr>
                <w:rFonts w:cs="Arial"/>
                <w:sz w:val="16"/>
                <w:szCs w:val="16"/>
              </w:rPr>
            </w:pPr>
          </w:p>
        </w:tc>
        <w:tc>
          <w:tcPr>
            <w:tcW w:w="1080" w:type="dxa"/>
            <w:shd w:val="clear" w:color="auto" w:fill="auto"/>
          </w:tcPr>
          <w:p w14:paraId="3E915CF8" w14:textId="401A0AA8" w:rsidR="00803C7B" w:rsidRPr="00355286" w:rsidRDefault="00803C7B" w:rsidP="00F355F4">
            <w:pPr>
              <w:spacing w:line="240" w:lineRule="auto"/>
              <w:ind w:right="-72"/>
              <w:jc w:val="right"/>
              <w:rPr>
                <w:rFonts w:cs="Arial"/>
                <w:sz w:val="16"/>
                <w:szCs w:val="16"/>
              </w:rPr>
            </w:pPr>
          </w:p>
        </w:tc>
        <w:tc>
          <w:tcPr>
            <w:tcW w:w="1080" w:type="dxa"/>
          </w:tcPr>
          <w:p w14:paraId="1519DF7B"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7D7939E4" w14:textId="1CA8DC58" w:rsidR="00803C7B" w:rsidRPr="00355286" w:rsidRDefault="00803C7B" w:rsidP="00F355F4">
            <w:pPr>
              <w:spacing w:line="240" w:lineRule="auto"/>
              <w:ind w:right="-72"/>
              <w:jc w:val="center"/>
              <w:rPr>
                <w:rFonts w:cs="Arial"/>
                <w:sz w:val="16"/>
                <w:szCs w:val="16"/>
              </w:rPr>
            </w:pPr>
          </w:p>
        </w:tc>
      </w:tr>
      <w:tr w:rsidR="00271462" w:rsidRPr="00355286" w14:paraId="41B5E0F8" w14:textId="77777777" w:rsidTr="00803C7B">
        <w:trPr>
          <w:cantSplit/>
          <w:trHeight w:val="20"/>
        </w:trPr>
        <w:tc>
          <w:tcPr>
            <w:tcW w:w="2970" w:type="dxa"/>
            <w:shd w:val="clear" w:color="auto" w:fill="auto"/>
            <w:vAlign w:val="bottom"/>
          </w:tcPr>
          <w:p w14:paraId="0F4066E8" w14:textId="61F9FF63" w:rsidR="00803C7B" w:rsidRPr="00355286" w:rsidRDefault="00803C7B" w:rsidP="00F355F4">
            <w:pPr>
              <w:spacing w:line="240" w:lineRule="auto"/>
              <w:ind w:left="-86" w:right="-72"/>
              <w:rPr>
                <w:rFonts w:cs="Arial"/>
                <w:sz w:val="16"/>
                <w:szCs w:val="16"/>
              </w:rPr>
            </w:pPr>
            <w:r w:rsidRPr="00355286">
              <w:rPr>
                <w:rFonts w:cs="Arial"/>
                <w:sz w:val="16"/>
                <w:szCs w:val="16"/>
              </w:rPr>
              <w:t>Derivative payables</w:t>
            </w:r>
          </w:p>
        </w:tc>
        <w:tc>
          <w:tcPr>
            <w:tcW w:w="1080" w:type="dxa"/>
            <w:vAlign w:val="center"/>
          </w:tcPr>
          <w:p w14:paraId="5718C46D" w14:textId="38031BC2" w:rsidR="00803C7B" w:rsidRPr="00355286" w:rsidRDefault="00B07FBA" w:rsidP="00F355F4">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center"/>
          </w:tcPr>
          <w:p w14:paraId="34B8998A" w14:textId="4FC1C113"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080" w:type="dxa"/>
          </w:tcPr>
          <w:p w14:paraId="0F438F18" w14:textId="1B4814C9" w:rsidR="00803C7B" w:rsidRPr="00355286" w:rsidRDefault="00B07FBA" w:rsidP="00B07FBA">
            <w:pPr>
              <w:spacing w:line="240" w:lineRule="auto"/>
              <w:ind w:right="-72"/>
              <w:jc w:val="center"/>
              <w:rPr>
                <w:rFonts w:cs="Arial"/>
                <w:sz w:val="16"/>
                <w:szCs w:val="16"/>
              </w:rPr>
            </w:pPr>
            <w:r w:rsidRPr="00355286">
              <w:rPr>
                <w:rFonts w:cs="Arial"/>
                <w:sz w:val="16"/>
                <w:szCs w:val="16"/>
              </w:rPr>
              <w:t>-</w:t>
            </w:r>
          </w:p>
        </w:tc>
        <w:tc>
          <w:tcPr>
            <w:tcW w:w="1080" w:type="dxa"/>
            <w:shd w:val="clear" w:color="auto" w:fill="auto"/>
          </w:tcPr>
          <w:p w14:paraId="43D0FF54" w14:textId="55CF8B7A" w:rsidR="00803C7B" w:rsidRPr="00355286" w:rsidRDefault="002B26ED" w:rsidP="00F355F4">
            <w:pPr>
              <w:spacing w:line="240" w:lineRule="auto"/>
              <w:ind w:right="-72"/>
              <w:jc w:val="right"/>
              <w:rPr>
                <w:rFonts w:cs="Arial"/>
                <w:sz w:val="16"/>
                <w:szCs w:val="16"/>
                <w:lang w:val="en-US"/>
              </w:rPr>
            </w:pPr>
            <w:r w:rsidRPr="00355286">
              <w:rPr>
                <w:rFonts w:cs="Arial"/>
                <w:sz w:val="16"/>
                <w:szCs w:val="16"/>
              </w:rPr>
              <w:t>202</w:t>
            </w:r>
            <w:r w:rsidR="00803C7B" w:rsidRPr="00355286">
              <w:rPr>
                <w:rFonts w:cs="Arial"/>
                <w:sz w:val="16"/>
                <w:szCs w:val="16"/>
                <w:lang w:val="en-US"/>
              </w:rPr>
              <w:t>.</w:t>
            </w:r>
            <w:r w:rsidRPr="00355286">
              <w:rPr>
                <w:rFonts w:cs="Arial"/>
                <w:sz w:val="16"/>
                <w:szCs w:val="16"/>
              </w:rPr>
              <w:t>91</w:t>
            </w:r>
          </w:p>
        </w:tc>
        <w:tc>
          <w:tcPr>
            <w:tcW w:w="1080" w:type="dxa"/>
          </w:tcPr>
          <w:p w14:paraId="242A1BFC" w14:textId="6252C206" w:rsidR="00803C7B" w:rsidRPr="00355286" w:rsidRDefault="00B07FBA" w:rsidP="00F355F4">
            <w:pPr>
              <w:spacing w:line="240" w:lineRule="auto"/>
              <w:ind w:right="-72"/>
              <w:jc w:val="center"/>
              <w:rPr>
                <w:rFonts w:cs="Arial"/>
                <w:sz w:val="16"/>
                <w:szCs w:val="16"/>
              </w:rPr>
            </w:pPr>
            <w:r w:rsidRPr="00355286">
              <w:rPr>
                <w:rFonts w:cs="Arial"/>
                <w:sz w:val="16"/>
                <w:szCs w:val="16"/>
              </w:rPr>
              <w:t>-</w:t>
            </w:r>
          </w:p>
        </w:tc>
        <w:tc>
          <w:tcPr>
            <w:tcW w:w="1080" w:type="dxa"/>
            <w:shd w:val="clear" w:color="auto" w:fill="auto"/>
          </w:tcPr>
          <w:p w14:paraId="07E8A980" w14:textId="1C9F3E6A"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r>
      <w:tr w:rsidR="00271462" w:rsidRPr="00355286" w14:paraId="25BA84CC" w14:textId="77777777" w:rsidTr="00803C7B">
        <w:trPr>
          <w:cantSplit/>
          <w:trHeight w:val="20"/>
        </w:trPr>
        <w:tc>
          <w:tcPr>
            <w:tcW w:w="2970" w:type="dxa"/>
            <w:shd w:val="clear" w:color="auto" w:fill="auto"/>
            <w:vAlign w:val="bottom"/>
          </w:tcPr>
          <w:p w14:paraId="2BB0FBAD" w14:textId="77777777" w:rsidR="00803C7B" w:rsidRPr="00355286" w:rsidRDefault="00803C7B" w:rsidP="00F355F4">
            <w:pPr>
              <w:spacing w:line="240" w:lineRule="auto"/>
              <w:ind w:left="-86" w:right="-72"/>
              <w:rPr>
                <w:rFonts w:cs="Arial"/>
                <w:sz w:val="16"/>
                <w:szCs w:val="16"/>
              </w:rPr>
            </w:pPr>
          </w:p>
        </w:tc>
        <w:tc>
          <w:tcPr>
            <w:tcW w:w="1080" w:type="dxa"/>
            <w:vAlign w:val="center"/>
          </w:tcPr>
          <w:p w14:paraId="32E87991"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vAlign w:val="center"/>
          </w:tcPr>
          <w:p w14:paraId="3FB3DCD0" w14:textId="6C347139" w:rsidR="00803C7B" w:rsidRPr="00355286" w:rsidRDefault="00803C7B" w:rsidP="00F355F4">
            <w:pPr>
              <w:spacing w:line="240" w:lineRule="auto"/>
              <w:ind w:right="-72"/>
              <w:jc w:val="center"/>
              <w:rPr>
                <w:rFonts w:cs="Arial"/>
                <w:sz w:val="16"/>
                <w:szCs w:val="16"/>
              </w:rPr>
            </w:pPr>
          </w:p>
        </w:tc>
        <w:tc>
          <w:tcPr>
            <w:tcW w:w="1080" w:type="dxa"/>
          </w:tcPr>
          <w:p w14:paraId="6B337852" w14:textId="77777777" w:rsidR="00803C7B" w:rsidRPr="00355286" w:rsidRDefault="00803C7B" w:rsidP="00B07FBA">
            <w:pPr>
              <w:spacing w:line="240" w:lineRule="auto"/>
              <w:ind w:right="-72"/>
              <w:jc w:val="center"/>
              <w:rPr>
                <w:rFonts w:cs="Arial"/>
                <w:sz w:val="16"/>
                <w:szCs w:val="16"/>
              </w:rPr>
            </w:pPr>
          </w:p>
        </w:tc>
        <w:tc>
          <w:tcPr>
            <w:tcW w:w="1080" w:type="dxa"/>
            <w:shd w:val="clear" w:color="auto" w:fill="auto"/>
          </w:tcPr>
          <w:p w14:paraId="722ADD8B" w14:textId="2DD54E8E" w:rsidR="00803C7B" w:rsidRPr="00355286" w:rsidRDefault="00803C7B" w:rsidP="00F355F4">
            <w:pPr>
              <w:spacing w:line="240" w:lineRule="auto"/>
              <w:ind w:right="-72"/>
              <w:jc w:val="right"/>
              <w:rPr>
                <w:rFonts w:cs="Arial"/>
                <w:sz w:val="16"/>
                <w:szCs w:val="16"/>
              </w:rPr>
            </w:pPr>
          </w:p>
        </w:tc>
        <w:tc>
          <w:tcPr>
            <w:tcW w:w="1080" w:type="dxa"/>
          </w:tcPr>
          <w:p w14:paraId="1E9191BC"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7182105C" w14:textId="7E806437" w:rsidR="00803C7B" w:rsidRPr="00355286" w:rsidRDefault="00803C7B" w:rsidP="00F355F4">
            <w:pPr>
              <w:spacing w:line="240" w:lineRule="auto"/>
              <w:ind w:right="-72"/>
              <w:jc w:val="center"/>
              <w:rPr>
                <w:rFonts w:cs="Arial"/>
                <w:sz w:val="16"/>
                <w:szCs w:val="16"/>
              </w:rPr>
            </w:pPr>
          </w:p>
        </w:tc>
      </w:tr>
      <w:tr w:rsidR="00271462" w:rsidRPr="00355286" w14:paraId="7EFF3195" w14:textId="77777777" w:rsidTr="00803C7B">
        <w:trPr>
          <w:cantSplit/>
          <w:trHeight w:val="20"/>
        </w:trPr>
        <w:tc>
          <w:tcPr>
            <w:tcW w:w="2970" w:type="dxa"/>
            <w:shd w:val="clear" w:color="auto" w:fill="auto"/>
            <w:vAlign w:val="bottom"/>
          </w:tcPr>
          <w:p w14:paraId="4641DD82" w14:textId="1A1477F6" w:rsidR="00803C7B" w:rsidRPr="00355286" w:rsidRDefault="00803C7B" w:rsidP="00F355F4">
            <w:pPr>
              <w:spacing w:line="240" w:lineRule="auto"/>
              <w:ind w:left="-86" w:right="-72"/>
              <w:rPr>
                <w:rFonts w:cs="Arial"/>
                <w:sz w:val="16"/>
                <w:szCs w:val="16"/>
              </w:rPr>
            </w:pPr>
            <w:r w:rsidRPr="00355286">
              <w:rPr>
                <w:rFonts w:cs="Arial"/>
                <w:b/>
                <w:bCs/>
                <w:sz w:val="16"/>
                <w:szCs w:val="16"/>
              </w:rPr>
              <w:t>Non-Current</w:t>
            </w:r>
          </w:p>
        </w:tc>
        <w:tc>
          <w:tcPr>
            <w:tcW w:w="1080" w:type="dxa"/>
            <w:vAlign w:val="bottom"/>
          </w:tcPr>
          <w:p w14:paraId="751211D6"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vAlign w:val="bottom"/>
          </w:tcPr>
          <w:p w14:paraId="67DBA0D6" w14:textId="1B8C6BD9" w:rsidR="00803C7B" w:rsidRPr="00355286" w:rsidRDefault="00803C7B" w:rsidP="00F355F4">
            <w:pPr>
              <w:spacing w:line="240" w:lineRule="auto"/>
              <w:ind w:right="-72"/>
              <w:jc w:val="center"/>
              <w:rPr>
                <w:rFonts w:cs="Arial"/>
                <w:sz w:val="16"/>
                <w:szCs w:val="16"/>
              </w:rPr>
            </w:pPr>
          </w:p>
        </w:tc>
        <w:tc>
          <w:tcPr>
            <w:tcW w:w="1080" w:type="dxa"/>
          </w:tcPr>
          <w:p w14:paraId="6708C14B" w14:textId="77777777" w:rsidR="00803C7B" w:rsidRPr="00355286" w:rsidRDefault="00803C7B" w:rsidP="00B07FBA">
            <w:pPr>
              <w:spacing w:line="240" w:lineRule="auto"/>
              <w:ind w:right="-72"/>
              <w:jc w:val="center"/>
              <w:rPr>
                <w:rFonts w:cs="Arial"/>
                <w:sz w:val="16"/>
                <w:szCs w:val="16"/>
              </w:rPr>
            </w:pPr>
          </w:p>
        </w:tc>
        <w:tc>
          <w:tcPr>
            <w:tcW w:w="1080" w:type="dxa"/>
            <w:shd w:val="clear" w:color="auto" w:fill="auto"/>
          </w:tcPr>
          <w:p w14:paraId="6FB61F0F" w14:textId="309BE0B8" w:rsidR="00803C7B" w:rsidRPr="00355286" w:rsidRDefault="00803C7B" w:rsidP="00F355F4">
            <w:pPr>
              <w:spacing w:line="240" w:lineRule="auto"/>
              <w:ind w:right="-72"/>
              <w:jc w:val="right"/>
              <w:rPr>
                <w:rFonts w:cs="Arial"/>
                <w:sz w:val="16"/>
                <w:szCs w:val="16"/>
              </w:rPr>
            </w:pPr>
          </w:p>
        </w:tc>
        <w:tc>
          <w:tcPr>
            <w:tcW w:w="1080" w:type="dxa"/>
          </w:tcPr>
          <w:p w14:paraId="357A6B4E" w14:textId="77777777" w:rsidR="00803C7B" w:rsidRPr="00355286" w:rsidRDefault="00803C7B" w:rsidP="00F355F4">
            <w:pPr>
              <w:spacing w:line="240" w:lineRule="auto"/>
              <w:ind w:right="-72"/>
              <w:jc w:val="center"/>
              <w:rPr>
                <w:rFonts w:cs="Arial"/>
                <w:sz w:val="16"/>
                <w:szCs w:val="16"/>
              </w:rPr>
            </w:pPr>
          </w:p>
        </w:tc>
        <w:tc>
          <w:tcPr>
            <w:tcW w:w="1080" w:type="dxa"/>
            <w:shd w:val="clear" w:color="auto" w:fill="auto"/>
          </w:tcPr>
          <w:p w14:paraId="38D2832D" w14:textId="5190A799" w:rsidR="00803C7B" w:rsidRPr="00355286" w:rsidRDefault="00803C7B" w:rsidP="00F355F4">
            <w:pPr>
              <w:spacing w:line="240" w:lineRule="auto"/>
              <w:ind w:right="-72"/>
              <w:jc w:val="center"/>
              <w:rPr>
                <w:rFonts w:cs="Arial"/>
                <w:sz w:val="16"/>
                <w:szCs w:val="16"/>
              </w:rPr>
            </w:pPr>
          </w:p>
        </w:tc>
      </w:tr>
      <w:tr w:rsidR="00271462" w:rsidRPr="00355286" w14:paraId="6165C82C" w14:textId="77777777" w:rsidTr="00803C7B">
        <w:trPr>
          <w:cantSplit/>
          <w:trHeight w:val="20"/>
        </w:trPr>
        <w:tc>
          <w:tcPr>
            <w:tcW w:w="2970" w:type="dxa"/>
            <w:shd w:val="clear" w:color="auto" w:fill="auto"/>
            <w:vAlign w:val="bottom"/>
          </w:tcPr>
          <w:p w14:paraId="2C42E1DB" w14:textId="1E4AD057" w:rsidR="00803C7B" w:rsidRPr="00355286" w:rsidRDefault="00803C7B" w:rsidP="00F355F4">
            <w:pPr>
              <w:spacing w:line="240" w:lineRule="auto"/>
              <w:ind w:left="-86" w:right="-72"/>
              <w:rPr>
                <w:rFonts w:cs="Arial"/>
                <w:sz w:val="16"/>
                <w:szCs w:val="16"/>
              </w:rPr>
            </w:pPr>
            <w:r w:rsidRPr="00355286">
              <w:rPr>
                <w:rFonts w:cs="Arial"/>
                <w:sz w:val="16"/>
                <w:szCs w:val="16"/>
              </w:rPr>
              <w:t>Derivative payables</w:t>
            </w:r>
          </w:p>
        </w:tc>
        <w:tc>
          <w:tcPr>
            <w:tcW w:w="1080" w:type="dxa"/>
            <w:vAlign w:val="center"/>
          </w:tcPr>
          <w:p w14:paraId="191AFAF6" w14:textId="6A4CB1A6" w:rsidR="00803C7B" w:rsidRPr="00355286" w:rsidRDefault="00B07FBA" w:rsidP="00F355F4">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center"/>
          </w:tcPr>
          <w:p w14:paraId="1CDF579E" w14:textId="51432CD0"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c>
          <w:tcPr>
            <w:tcW w:w="1080" w:type="dxa"/>
          </w:tcPr>
          <w:p w14:paraId="629C95E5" w14:textId="40B5ED86" w:rsidR="00803C7B" w:rsidRPr="00355286" w:rsidRDefault="002B26ED" w:rsidP="005D4D73">
            <w:pPr>
              <w:spacing w:line="240" w:lineRule="auto"/>
              <w:ind w:right="-72"/>
              <w:jc w:val="right"/>
              <w:rPr>
                <w:rFonts w:cs="Arial"/>
                <w:sz w:val="16"/>
                <w:szCs w:val="16"/>
              </w:rPr>
            </w:pPr>
            <w:r w:rsidRPr="00355286">
              <w:rPr>
                <w:rFonts w:cs="Arial"/>
                <w:sz w:val="16"/>
                <w:szCs w:val="16"/>
              </w:rPr>
              <w:t>3</w:t>
            </w:r>
            <w:r w:rsidR="005D4D73" w:rsidRPr="00355286">
              <w:rPr>
                <w:rFonts w:cs="Arial"/>
                <w:sz w:val="16"/>
                <w:szCs w:val="16"/>
              </w:rPr>
              <w:t>,</w:t>
            </w:r>
            <w:r w:rsidRPr="00355286">
              <w:rPr>
                <w:rFonts w:cs="Arial"/>
                <w:sz w:val="16"/>
                <w:szCs w:val="16"/>
              </w:rPr>
              <w:t>382</w:t>
            </w:r>
            <w:r w:rsidR="005D4D73" w:rsidRPr="00355286">
              <w:rPr>
                <w:rFonts w:cs="Arial"/>
                <w:sz w:val="16"/>
                <w:szCs w:val="16"/>
              </w:rPr>
              <w:t>.</w:t>
            </w:r>
            <w:r w:rsidRPr="00355286">
              <w:rPr>
                <w:rFonts w:cs="Arial"/>
                <w:sz w:val="16"/>
                <w:szCs w:val="16"/>
              </w:rPr>
              <w:t>30</w:t>
            </w:r>
          </w:p>
        </w:tc>
        <w:tc>
          <w:tcPr>
            <w:tcW w:w="1080" w:type="dxa"/>
            <w:shd w:val="clear" w:color="auto" w:fill="auto"/>
          </w:tcPr>
          <w:p w14:paraId="3F30FFB2" w14:textId="1DAC6792" w:rsidR="00803C7B" w:rsidRPr="00355286" w:rsidRDefault="002B26ED" w:rsidP="00F355F4">
            <w:pPr>
              <w:spacing w:line="240" w:lineRule="auto"/>
              <w:ind w:right="-72"/>
              <w:jc w:val="right"/>
              <w:rPr>
                <w:rFonts w:cs="Arial"/>
                <w:sz w:val="16"/>
                <w:szCs w:val="16"/>
              </w:rPr>
            </w:pPr>
            <w:r w:rsidRPr="00355286">
              <w:rPr>
                <w:rFonts w:cs="Arial"/>
                <w:sz w:val="16"/>
                <w:szCs w:val="16"/>
              </w:rPr>
              <w:t>1</w:t>
            </w:r>
            <w:r w:rsidR="00803C7B" w:rsidRPr="00355286">
              <w:rPr>
                <w:rFonts w:cs="Arial"/>
                <w:sz w:val="16"/>
                <w:szCs w:val="16"/>
              </w:rPr>
              <w:t>,</w:t>
            </w:r>
            <w:r w:rsidRPr="00355286">
              <w:rPr>
                <w:rFonts w:cs="Arial"/>
                <w:sz w:val="16"/>
                <w:szCs w:val="16"/>
              </w:rPr>
              <w:t>114</w:t>
            </w:r>
            <w:r w:rsidR="00803C7B" w:rsidRPr="00355286">
              <w:rPr>
                <w:rFonts w:cs="Arial"/>
                <w:sz w:val="16"/>
                <w:szCs w:val="16"/>
              </w:rPr>
              <w:t>.</w:t>
            </w:r>
            <w:r w:rsidRPr="00355286">
              <w:rPr>
                <w:rFonts w:cs="Arial"/>
                <w:sz w:val="16"/>
                <w:szCs w:val="16"/>
              </w:rPr>
              <w:t>65</w:t>
            </w:r>
          </w:p>
        </w:tc>
        <w:tc>
          <w:tcPr>
            <w:tcW w:w="1080" w:type="dxa"/>
          </w:tcPr>
          <w:p w14:paraId="47E4D40F" w14:textId="1BEA4C3B" w:rsidR="00803C7B" w:rsidRPr="00355286" w:rsidRDefault="00B07FBA" w:rsidP="00F355F4">
            <w:pPr>
              <w:spacing w:line="240" w:lineRule="auto"/>
              <w:ind w:right="-72"/>
              <w:jc w:val="center"/>
              <w:rPr>
                <w:rFonts w:cs="Arial"/>
                <w:sz w:val="16"/>
                <w:szCs w:val="16"/>
              </w:rPr>
            </w:pPr>
            <w:r w:rsidRPr="00355286">
              <w:rPr>
                <w:rFonts w:cs="Arial"/>
                <w:sz w:val="16"/>
                <w:szCs w:val="16"/>
              </w:rPr>
              <w:t>-</w:t>
            </w:r>
          </w:p>
        </w:tc>
        <w:tc>
          <w:tcPr>
            <w:tcW w:w="1080" w:type="dxa"/>
            <w:shd w:val="clear" w:color="auto" w:fill="auto"/>
          </w:tcPr>
          <w:p w14:paraId="55CE2B73" w14:textId="34735731" w:rsidR="00803C7B" w:rsidRPr="00355286" w:rsidRDefault="00803C7B" w:rsidP="00F355F4">
            <w:pPr>
              <w:spacing w:line="240" w:lineRule="auto"/>
              <w:ind w:right="-72"/>
              <w:jc w:val="center"/>
              <w:rPr>
                <w:rFonts w:cs="Arial"/>
                <w:sz w:val="16"/>
                <w:szCs w:val="16"/>
              </w:rPr>
            </w:pPr>
            <w:r w:rsidRPr="00355286">
              <w:rPr>
                <w:rFonts w:cs="Arial"/>
                <w:sz w:val="16"/>
                <w:szCs w:val="16"/>
              </w:rPr>
              <w:t>-</w:t>
            </w:r>
          </w:p>
        </w:tc>
      </w:tr>
    </w:tbl>
    <w:p w14:paraId="215FA8F3" w14:textId="3D718B8E" w:rsidR="002D1F47" w:rsidRPr="00355286" w:rsidRDefault="002D1F47" w:rsidP="00F355F4">
      <w:pPr>
        <w:spacing w:line="240" w:lineRule="auto"/>
        <w:rPr>
          <w:rFonts w:cs="Arial"/>
          <w:b/>
          <w:bCs/>
          <w:sz w:val="18"/>
          <w:szCs w:val="18"/>
        </w:rPr>
      </w:pPr>
      <w:r w:rsidRPr="00355286">
        <w:rPr>
          <w:rFonts w:cs="Arial"/>
          <w:b/>
          <w:bCs/>
          <w:sz w:val="18"/>
          <w:szCs w:val="18"/>
        </w:rPr>
        <w:br w:type="page"/>
      </w:r>
    </w:p>
    <w:p w14:paraId="15E94F37" w14:textId="77777777" w:rsidR="00803C7B" w:rsidRPr="00355286" w:rsidRDefault="00803C7B" w:rsidP="00F355F4">
      <w:pPr>
        <w:tabs>
          <w:tab w:val="left" w:pos="1080"/>
        </w:tabs>
        <w:spacing w:line="240" w:lineRule="auto"/>
        <w:jc w:val="thaiDistribute"/>
        <w:rPr>
          <w:rFonts w:cs="Arial"/>
          <w:b/>
          <w:bCs/>
          <w:sz w:val="18"/>
          <w:szCs w:val="18"/>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271462" w:rsidRPr="00355286" w14:paraId="3BED78C9" w14:textId="77777777" w:rsidTr="00D46E27">
        <w:trPr>
          <w:cantSplit/>
          <w:trHeight w:val="20"/>
        </w:trPr>
        <w:tc>
          <w:tcPr>
            <w:tcW w:w="2970" w:type="dxa"/>
            <w:shd w:val="clear" w:color="auto" w:fill="auto"/>
            <w:vAlign w:val="bottom"/>
          </w:tcPr>
          <w:p w14:paraId="4B881B6E" w14:textId="77777777" w:rsidR="00803C7B" w:rsidRPr="00355286" w:rsidRDefault="00803C7B" w:rsidP="00F355F4">
            <w:pPr>
              <w:spacing w:line="240" w:lineRule="auto"/>
              <w:ind w:left="-86" w:right="-72"/>
              <w:rPr>
                <w:rFonts w:cs="Arial"/>
                <w:b/>
                <w:bCs/>
                <w:sz w:val="16"/>
                <w:szCs w:val="16"/>
              </w:rPr>
            </w:pPr>
          </w:p>
        </w:tc>
        <w:tc>
          <w:tcPr>
            <w:tcW w:w="6480" w:type="dxa"/>
            <w:gridSpan w:val="6"/>
            <w:tcBorders>
              <w:bottom w:val="single" w:sz="4" w:space="0" w:color="auto"/>
            </w:tcBorders>
            <w:vAlign w:val="bottom"/>
          </w:tcPr>
          <w:p w14:paraId="3F91155D" w14:textId="6F3846F0" w:rsidR="00803C7B" w:rsidRPr="00355286" w:rsidRDefault="00074580" w:rsidP="00F355F4">
            <w:pPr>
              <w:spacing w:line="240" w:lineRule="auto"/>
              <w:ind w:right="-72"/>
              <w:jc w:val="center"/>
              <w:rPr>
                <w:rFonts w:cs="Arial"/>
                <w:b/>
                <w:bCs/>
                <w:sz w:val="16"/>
                <w:szCs w:val="16"/>
              </w:rPr>
            </w:pPr>
            <w:r w:rsidRPr="00355286">
              <w:rPr>
                <w:rFonts w:cs="Arial"/>
                <w:b/>
                <w:bCs/>
                <w:sz w:val="16"/>
                <w:szCs w:val="16"/>
              </w:rPr>
              <w:t xml:space="preserve">Separate </w:t>
            </w:r>
            <w:r w:rsidR="00803C7B" w:rsidRPr="00355286">
              <w:rPr>
                <w:rFonts w:cs="Arial"/>
                <w:b/>
                <w:bCs/>
                <w:sz w:val="16"/>
                <w:szCs w:val="16"/>
              </w:rPr>
              <w:t>financial statements</w:t>
            </w:r>
          </w:p>
        </w:tc>
      </w:tr>
      <w:tr w:rsidR="00271462" w:rsidRPr="00355286" w14:paraId="3EB49073" w14:textId="77777777" w:rsidTr="00792953">
        <w:trPr>
          <w:cantSplit/>
          <w:trHeight w:val="20"/>
        </w:trPr>
        <w:tc>
          <w:tcPr>
            <w:tcW w:w="2970" w:type="dxa"/>
            <w:shd w:val="clear" w:color="auto" w:fill="auto"/>
            <w:vAlign w:val="bottom"/>
          </w:tcPr>
          <w:p w14:paraId="203F955B" w14:textId="77777777" w:rsidR="00803C7B" w:rsidRPr="00355286" w:rsidRDefault="00803C7B" w:rsidP="00F355F4">
            <w:pPr>
              <w:spacing w:line="240" w:lineRule="auto"/>
              <w:ind w:left="-86" w:right="-72"/>
              <w:rPr>
                <w:rFonts w:cs="Arial"/>
                <w:b/>
                <w:bCs/>
                <w:sz w:val="16"/>
                <w:szCs w:val="16"/>
              </w:rPr>
            </w:pPr>
          </w:p>
        </w:tc>
        <w:tc>
          <w:tcPr>
            <w:tcW w:w="2160" w:type="dxa"/>
            <w:gridSpan w:val="2"/>
            <w:tcBorders>
              <w:top w:val="single" w:sz="4" w:space="0" w:color="auto"/>
              <w:bottom w:val="single" w:sz="4" w:space="0" w:color="auto"/>
            </w:tcBorders>
            <w:vAlign w:val="bottom"/>
          </w:tcPr>
          <w:p w14:paraId="425191D6" w14:textId="7D5E8098"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 xml:space="preserve">Level </w:t>
            </w:r>
            <w:r w:rsidR="002B26ED" w:rsidRPr="00355286">
              <w:rPr>
                <w:rFonts w:cs="Arial"/>
                <w:b/>
                <w:bCs/>
                <w:sz w:val="16"/>
                <w:szCs w:val="16"/>
              </w:rPr>
              <w:t>1</w:t>
            </w:r>
          </w:p>
        </w:tc>
        <w:tc>
          <w:tcPr>
            <w:tcW w:w="2160" w:type="dxa"/>
            <w:gridSpan w:val="2"/>
            <w:tcBorders>
              <w:top w:val="single" w:sz="4" w:space="0" w:color="auto"/>
              <w:bottom w:val="single" w:sz="4" w:space="0" w:color="auto"/>
            </w:tcBorders>
            <w:vAlign w:val="bottom"/>
          </w:tcPr>
          <w:p w14:paraId="4E54870C" w14:textId="3EB82D96"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 xml:space="preserve">Level </w:t>
            </w:r>
            <w:r w:rsidR="002B26ED" w:rsidRPr="00355286">
              <w:rPr>
                <w:rFonts w:cs="Arial"/>
                <w:b/>
                <w:bCs/>
                <w:sz w:val="16"/>
                <w:szCs w:val="16"/>
              </w:rPr>
              <w:t>2</w:t>
            </w:r>
          </w:p>
        </w:tc>
        <w:tc>
          <w:tcPr>
            <w:tcW w:w="2160" w:type="dxa"/>
            <w:gridSpan w:val="2"/>
            <w:tcBorders>
              <w:top w:val="single" w:sz="4" w:space="0" w:color="auto"/>
              <w:bottom w:val="single" w:sz="4" w:space="0" w:color="auto"/>
            </w:tcBorders>
            <w:vAlign w:val="bottom"/>
          </w:tcPr>
          <w:p w14:paraId="1BCDBC11" w14:textId="0E4337CB"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 xml:space="preserve">Level </w:t>
            </w:r>
            <w:r w:rsidR="002B26ED" w:rsidRPr="00355286">
              <w:rPr>
                <w:rFonts w:cs="Arial"/>
                <w:b/>
                <w:bCs/>
                <w:sz w:val="16"/>
                <w:szCs w:val="16"/>
              </w:rPr>
              <w:t>3</w:t>
            </w:r>
          </w:p>
        </w:tc>
      </w:tr>
      <w:tr w:rsidR="00271462" w:rsidRPr="00355286" w14:paraId="10B6D363" w14:textId="77777777" w:rsidTr="00792953">
        <w:trPr>
          <w:cantSplit/>
          <w:trHeight w:val="20"/>
        </w:trPr>
        <w:tc>
          <w:tcPr>
            <w:tcW w:w="2970" w:type="dxa"/>
            <w:shd w:val="clear" w:color="auto" w:fill="auto"/>
            <w:vAlign w:val="bottom"/>
          </w:tcPr>
          <w:p w14:paraId="30164F10" w14:textId="77777777" w:rsidR="00803C7B" w:rsidRPr="00355286" w:rsidRDefault="00803C7B" w:rsidP="00F355F4">
            <w:pPr>
              <w:spacing w:line="240" w:lineRule="auto"/>
              <w:ind w:left="-86" w:right="-72"/>
              <w:rPr>
                <w:rFonts w:cs="Arial"/>
                <w:b/>
                <w:bCs/>
                <w:sz w:val="16"/>
                <w:szCs w:val="16"/>
              </w:rPr>
            </w:pPr>
          </w:p>
        </w:tc>
        <w:tc>
          <w:tcPr>
            <w:tcW w:w="1080" w:type="dxa"/>
            <w:tcBorders>
              <w:top w:val="single" w:sz="4" w:space="0" w:color="auto"/>
            </w:tcBorders>
            <w:vAlign w:val="bottom"/>
          </w:tcPr>
          <w:p w14:paraId="62E3F6FF" w14:textId="287A4BB1" w:rsidR="00803C7B"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080" w:type="dxa"/>
            <w:tcBorders>
              <w:top w:val="single" w:sz="4" w:space="0" w:color="auto"/>
            </w:tcBorders>
            <w:shd w:val="clear" w:color="auto" w:fill="auto"/>
            <w:vAlign w:val="bottom"/>
          </w:tcPr>
          <w:p w14:paraId="5E877AD6" w14:textId="39EC0333" w:rsidR="00803C7B"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c>
          <w:tcPr>
            <w:tcW w:w="1080" w:type="dxa"/>
            <w:tcBorders>
              <w:top w:val="single" w:sz="4" w:space="0" w:color="auto"/>
            </w:tcBorders>
            <w:vAlign w:val="bottom"/>
          </w:tcPr>
          <w:p w14:paraId="0E805AA8" w14:textId="569F5E46" w:rsidR="00803C7B"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080" w:type="dxa"/>
            <w:tcBorders>
              <w:top w:val="single" w:sz="4" w:space="0" w:color="auto"/>
            </w:tcBorders>
            <w:shd w:val="clear" w:color="auto" w:fill="auto"/>
            <w:vAlign w:val="bottom"/>
          </w:tcPr>
          <w:p w14:paraId="6D229C9F" w14:textId="7366D611" w:rsidR="00803C7B"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c>
          <w:tcPr>
            <w:tcW w:w="1080" w:type="dxa"/>
            <w:tcBorders>
              <w:top w:val="single" w:sz="4" w:space="0" w:color="auto"/>
            </w:tcBorders>
            <w:vAlign w:val="bottom"/>
          </w:tcPr>
          <w:p w14:paraId="63DF6570" w14:textId="3B526014" w:rsidR="00803C7B"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080" w:type="dxa"/>
            <w:tcBorders>
              <w:top w:val="single" w:sz="4" w:space="0" w:color="auto"/>
            </w:tcBorders>
            <w:shd w:val="clear" w:color="auto" w:fill="auto"/>
            <w:vAlign w:val="bottom"/>
          </w:tcPr>
          <w:p w14:paraId="0C436643" w14:textId="6CE403FC" w:rsidR="00803C7B"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r>
      <w:tr w:rsidR="00271462" w:rsidRPr="00355286" w14:paraId="7448F472" w14:textId="77777777" w:rsidTr="00792953">
        <w:trPr>
          <w:cantSplit/>
          <w:trHeight w:val="20"/>
        </w:trPr>
        <w:tc>
          <w:tcPr>
            <w:tcW w:w="2970" w:type="dxa"/>
            <w:shd w:val="clear" w:color="auto" w:fill="auto"/>
            <w:vAlign w:val="bottom"/>
          </w:tcPr>
          <w:p w14:paraId="50D83589" w14:textId="77777777" w:rsidR="00803C7B" w:rsidRPr="00355286" w:rsidRDefault="00803C7B" w:rsidP="00F355F4">
            <w:pPr>
              <w:spacing w:line="240" w:lineRule="auto"/>
              <w:ind w:left="-86" w:right="-72"/>
              <w:rPr>
                <w:rFonts w:cs="Arial"/>
                <w:b/>
                <w:bCs/>
                <w:sz w:val="16"/>
                <w:szCs w:val="16"/>
              </w:rPr>
            </w:pPr>
          </w:p>
        </w:tc>
        <w:tc>
          <w:tcPr>
            <w:tcW w:w="1080" w:type="dxa"/>
            <w:tcBorders>
              <w:bottom w:val="single" w:sz="4" w:space="0" w:color="auto"/>
            </w:tcBorders>
            <w:vAlign w:val="bottom"/>
          </w:tcPr>
          <w:p w14:paraId="118AA7EE"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c>
          <w:tcPr>
            <w:tcW w:w="1080" w:type="dxa"/>
            <w:tcBorders>
              <w:bottom w:val="single" w:sz="4" w:space="0" w:color="auto"/>
            </w:tcBorders>
            <w:shd w:val="clear" w:color="auto" w:fill="auto"/>
            <w:vAlign w:val="bottom"/>
          </w:tcPr>
          <w:p w14:paraId="0F59232A"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c>
          <w:tcPr>
            <w:tcW w:w="1080" w:type="dxa"/>
            <w:tcBorders>
              <w:bottom w:val="single" w:sz="4" w:space="0" w:color="auto"/>
            </w:tcBorders>
            <w:vAlign w:val="bottom"/>
          </w:tcPr>
          <w:p w14:paraId="69A6C398"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c>
          <w:tcPr>
            <w:tcW w:w="1080" w:type="dxa"/>
            <w:tcBorders>
              <w:bottom w:val="single" w:sz="4" w:space="0" w:color="auto"/>
            </w:tcBorders>
            <w:shd w:val="clear" w:color="auto" w:fill="auto"/>
            <w:vAlign w:val="bottom"/>
          </w:tcPr>
          <w:p w14:paraId="3DAA870B"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c>
          <w:tcPr>
            <w:tcW w:w="1080" w:type="dxa"/>
            <w:tcBorders>
              <w:bottom w:val="single" w:sz="4" w:space="0" w:color="auto"/>
            </w:tcBorders>
            <w:vAlign w:val="bottom"/>
          </w:tcPr>
          <w:p w14:paraId="520B8F41"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c>
          <w:tcPr>
            <w:tcW w:w="1080" w:type="dxa"/>
            <w:tcBorders>
              <w:bottom w:val="single" w:sz="4" w:space="0" w:color="auto"/>
            </w:tcBorders>
            <w:shd w:val="clear" w:color="auto" w:fill="auto"/>
            <w:vAlign w:val="bottom"/>
          </w:tcPr>
          <w:p w14:paraId="20839DC9" w14:textId="77777777" w:rsidR="00803C7B" w:rsidRPr="00355286" w:rsidRDefault="00803C7B" w:rsidP="00F355F4">
            <w:pPr>
              <w:spacing w:line="240" w:lineRule="auto"/>
              <w:ind w:right="-72"/>
              <w:jc w:val="center"/>
              <w:rPr>
                <w:rFonts w:cs="Arial"/>
                <w:b/>
                <w:bCs/>
                <w:sz w:val="16"/>
                <w:szCs w:val="16"/>
              </w:rPr>
            </w:pPr>
            <w:r w:rsidRPr="00355286">
              <w:rPr>
                <w:rFonts w:cs="Arial"/>
                <w:b/>
                <w:bCs/>
                <w:sz w:val="16"/>
                <w:szCs w:val="16"/>
              </w:rPr>
              <w:t>Baht Million</w:t>
            </w:r>
          </w:p>
        </w:tc>
      </w:tr>
      <w:tr w:rsidR="00271462" w:rsidRPr="00355286" w14:paraId="6522A220" w14:textId="77777777" w:rsidTr="00792953">
        <w:trPr>
          <w:cantSplit/>
          <w:trHeight w:val="20"/>
        </w:trPr>
        <w:tc>
          <w:tcPr>
            <w:tcW w:w="2970" w:type="dxa"/>
            <w:shd w:val="clear" w:color="auto" w:fill="auto"/>
            <w:vAlign w:val="bottom"/>
          </w:tcPr>
          <w:p w14:paraId="2DD69DBF" w14:textId="77777777" w:rsidR="00803C7B" w:rsidRPr="00355286" w:rsidRDefault="00803C7B" w:rsidP="00F355F4">
            <w:pPr>
              <w:spacing w:line="240" w:lineRule="auto"/>
              <w:ind w:left="-86" w:right="-72"/>
              <w:rPr>
                <w:rFonts w:cs="Arial"/>
                <w:sz w:val="16"/>
                <w:szCs w:val="16"/>
              </w:rPr>
            </w:pPr>
          </w:p>
        </w:tc>
        <w:tc>
          <w:tcPr>
            <w:tcW w:w="1080" w:type="dxa"/>
            <w:tcBorders>
              <w:top w:val="single" w:sz="4" w:space="0" w:color="auto"/>
            </w:tcBorders>
            <w:vAlign w:val="bottom"/>
          </w:tcPr>
          <w:p w14:paraId="1D6E6442" w14:textId="77777777" w:rsidR="00803C7B" w:rsidRPr="00355286" w:rsidRDefault="00803C7B" w:rsidP="00F355F4">
            <w:pPr>
              <w:spacing w:line="240" w:lineRule="auto"/>
              <w:ind w:right="-72"/>
              <w:jc w:val="right"/>
              <w:rPr>
                <w:rFonts w:cs="Arial"/>
                <w:sz w:val="16"/>
                <w:szCs w:val="16"/>
              </w:rPr>
            </w:pPr>
          </w:p>
        </w:tc>
        <w:tc>
          <w:tcPr>
            <w:tcW w:w="1080" w:type="dxa"/>
            <w:tcBorders>
              <w:top w:val="single" w:sz="4" w:space="0" w:color="auto"/>
            </w:tcBorders>
            <w:shd w:val="clear" w:color="auto" w:fill="auto"/>
            <w:vAlign w:val="bottom"/>
          </w:tcPr>
          <w:p w14:paraId="2F08F079" w14:textId="77777777" w:rsidR="00803C7B" w:rsidRPr="00355286" w:rsidRDefault="00803C7B" w:rsidP="00F355F4">
            <w:pPr>
              <w:spacing w:line="240" w:lineRule="auto"/>
              <w:ind w:right="-72"/>
              <w:jc w:val="right"/>
              <w:rPr>
                <w:rFonts w:cs="Arial"/>
                <w:sz w:val="16"/>
                <w:szCs w:val="16"/>
              </w:rPr>
            </w:pPr>
          </w:p>
        </w:tc>
        <w:tc>
          <w:tcPr>
            <w:tcW w:w="1080" w:type="dxa"/>
            <w:tcBorders>
              <w:top w:val="single" w:sz="4" w:space="0" w:color="auto"/>
            </w:tcBorders>
            <w:vAlign w:val="bottom"/>
          </w:tcPr>
          <w:p w14:paraId="04FE2A27" w14:textId="77777777" w:rsidR="00803C7B" w:rsidRPr="00355286" w:rsidRDefault="00803C7B" w:rsidP="00F355F4">
            <w:pPr>
              <w:spacing w:line="240" w:lineRule="auto"/>
              <w:ind w:right="-72"/>
              <w:jc w:val="right"/>
              <w:rPr>
                <w:rFonts w:cs="Arial"/>
                <w:sz w:val="16"/>
                <w:szCs w:val="16"/>
              </w:rPr>
            </w:pPr>
          </w:p>
        </w:tc>
        <w:tc>
          <w:tcPr>
            <w:tcW w:w="1080" w:type="dxa"/>
            <w:tcBorders>
              <w:top w:val="single" w:sz="4" w:space="0" w:color="auto"/>
            </w:tcBorders>
            <w:shd w:val="clear" w:color="auto" w:fill="auto"/>
            <w:vAlign w:val="bottom"/>
          </w:tcPr>
          <w:p w14:paraId="25A3C5A1" w14:textId="77777777" w:rsidR="00803C7B" w:rsidRPr="00355286" w:rsidRDefault="00803C7B" w:rsidP="00F355F4">
            <w:pPr>
              <w:spacing w:line="240" w:lineRule="auto"/>
              <w:ind w:right="-72"/>
              <w:jc w:val="right"/>
              <w:rPr>
                <w:rFonts w:cs="Arial"/>
                <w:sz w:val="16"/>
                <w:szCs w:val="16"/>
              </w:rPr>
            </w:pPr>
          </w:p>
        </w:tc>
        <w:tc>
          <w:tcPr>
            <w:tcW w:w="1080" w:type="dxa"/>
            <w:tcBorders>
              <w:top w:val="single" w:sz="4" w:space="0" w:color="auto"/>
            </w:tcBorders>
            <w:vAlign w:val="bottom"/>
          </w:tcPr>
          <w:p w14:paraId="16E17274" w14:textId="77777777" w:rsidR="00803C7B" w:rsidRPr="00355286" w:rsidRDefault="00803C7B" w:rsidP="00F355F4">
            <w:pPr>
              <w:spacing w:line="240" w:lineRule="auto"/>
              <w:ind w:right="-72"/>
              <w:jc w:val="right"/>
              <w:rPr>
                <w:rFonts w:cs="Arial"/>
                <w:sz w:val="16"/>
                <w:szCs w:val="16"/>
              </w:rPr>
            </w:pPr>
          </w:p>
        </w:tc>
        <w:tc>
          <w:tcPr>
            <w:tcW w:w="1080" w:type="dxa"/>
            <w:tcBorders>
              <w:top w:val="single" w:sz="4" w:space="0" w:color="auto"/>
            </w:tcBorders>
            <w:shd w:val="clear" w:color="auto" w:fill="auto"/>
            <w:vAlign w:val="bottom"/>
          </w:tcPr>
          <w:p w14:paraId="61F0921F" w14:textId="77777777" w:rsidR="00803C7B" w:rsidRPr="00355286" w:rsidRDefault="00803C7B" w:rsidP="00F355F4">
            <w:pPr>
              <w:spacing w:line="240" w:lineRule="auto"/>
              <w:ind w:right="-72"/>
              <w:jc w:val="right"/>
              <w:rPr>
                <w:rFonts w:cs="Arial"/>
                <w:sz w:val="16"/>
                <w:szCs w:val="16"/>
              </w:rPr>
            </w:pPr>
          </w:p>
        </w:tc>
      </w:tr>
      <w:tr w:rsidR="00271462" w:rsidRPr="00355286" w14:paraId="0E150129" w14:textId="77777777" w:rsidTr="00792953">
        <w:trPr>
          <w:cantSplit/>
          <w:trHeight w:val="20"/>
        </w:trPr>
        <w:tc>
          <w:tcPr>
            <w:tcW w:w="2970" w:type="dxa"/>
            <w:shd w:val="clear" w:color="auto" w:fill="auto"/>
            <w:vAlign w:val="bottom"/>
          </w:tcPr>
          <w:p w14:paraId="7CB290EB" w14:textId="109AD5E7" w:rsidR="00074580" w:rsidRPr="00355286" w:rsidRDefault="00074580" w:rsidP="00F355F4">
            <w:pPr>
              <w:spacing w:line="240" w:lineRule="auto"/>
              <w:ind w:left="-86" w:right="-72"/>
              <w:rPr>
                <w:rFonts w:cs="Arial"/>
                <w:b/>
                <w:bCs/>
                <w:sz w:val="16"/>
                <w:szCs w:val="16"/>
                <w:u w:val="single"/>
              </w:rPr>
            </w:pPr>
            <w:r w:rsidRPr="00355286">
              <w:rPr>
                <w:rFonts w:cs="Arial"/>
                <w:b/>
                <w:bCs/>
                <w:sz w:val="16"/>
                <w:szCs w:val="16"/>
                <w:u w:val="single"/>
              </w:rPr>
              <w:t>Assets</w:t>
            </w:r>
          </w:p>
        </w:tc>
        <w:tc>
          <w:tcPr>
            <w:tcW w:w="1080" w:type="dxa"/>
            <w:vAlign w:val="bottom"/>
          </w:tcPr>
          <w:p w14:paraId="696E8BC4"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50F4DCE8" w14:textId="77777777" w:rsidR="00074580" w:rsidRPr="00355286" w:rsidRDefault="00074580" w:rsidP="00F355F4">
            <w:pPr>
              <w:spacing w:line="240" w:lineRule="auto"/>
              <w:ind w:right="-72"/>
              <w:jc w:val="center"/>
              <w:rPr>
                <w:rFonts w:cs="Arial"/>
                <w:sz w:val="16"/>
                <w:szCs w:val="16"/>
              </w:rPr>
            </w:pPr>
          </w:p>
        </w:tc>
        <w:tc>
          <w:tcPr>
            <w:tcW w:w="1080" w:type="dxa"/>
            <w:vAlign w:val="bottom"/>
          </w:tcPr>
          <w:p w14:paraId="5CCB900A"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0861AEB8" w14:textId="77777777" w:rsidR="00074580" w:rsidRPr="00355286" w:rsidRDefault="00074580" w:rsidP="00F355F4">
            <w:pPr>
              <w:spacing w:line="240" w:lineRule="auto"/>
              <w:ind w:right="-72"/>
              <w:jc w:val="right"/>
              <w:rPr>
                <w:rFonts w:cs="Arial"/>
                <w:sz w:val="16"/>
                <w:szCs w:val="16"/>
              </w:rPr>
            </w:pPr>
          </w:p>
        </w:tc>
        <w:tc>
          <w:tcPr>
            <w:tcW w:w="1080" w:type="dxa"/>
            <w:vAlign w:val="bottom"/>
          </w:tcPr>
          <w:p w14:paraId="26788F94"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7A28E639" w14:textId="77777777" w:rsidR="00074580" w:rsidRPr="00355286" w:rsidRDefault="00074580" w:rsidP="00F355F4">
            <w:pPr>
              <w:spacing w:line="240" w:lineRule="auto"/>
              <w:ind w:right="-72"/>
              <w:jc w:val="right"/>
              <w:rPr>
                <w:rFonts w:cs="Arial"/>
                <w:sz w:val="16"/>
                <w:szCs w:val="16"/>
              </w:rPr>
            </w:pPr>
          </w:p>
        </w:tc>
      </w:tr>
      <w:tr w:rsidR="00271462" w:rsidRPr="00355286" w14:paraId="616BD2F8" w14:textId="77777777" w:rsidTr="00792953">
        <w:trPr>
          <w:cantSplit/>
          <w:trHeight w:val="20"/>
        </w:trPr>
        <w:tc>
          <w:tcPr>
            <w:tcW w:w="2970" w:type="dxa"/>
            <w:shd w:val="clear" w:color="auto" w:fill="auto"/>
            <w:vAlign w:val="bottom"/>
          </w:tcPr>
          <w:p w14:paraId="56DA3D76" w14:textId="77777777" w:rsidR="00074580" w:rsidRPr="00355286" w:rsidRDefault="00074580" w:rsidP="00F355F4">
            <w:pPr>
              <w:spacing w:line="240" w:lineRule="auto"/>
              <w:ind w:left="-86" w:right="-72"/>
              <w:rPr>
                <w:rFonts w:cs="Arial"/>
                <w:b/>
                <w:bCs/>
                <w:sz w:val="16"/>
                <w:szCs w:val="16"/>
                <w:u w:val="single"/>
              </w:rPr>
            </w:pPr>
          </w:p>
        </w:tc>
        <w:tc>
          <w:tcPr>
            <w:tcW w:w="1080" w:type="dxa"/>
            <w:vAlign w:val="bottom"/>
          </w:tcPr>
          <w:p w14:paraId="0D74C138"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532543A8" w14:textId="77777777" w:rsidR="00074580" w:rsidRPr="00355286" w:rsidRDefault="00074580" w:rsidP="00F355F4">
            <w:pPr>
              <w:spacing w:line="240" w:lineRule="auto"/>
              <w:ind w:right="-72"/>
              <w:jc w:val="center"/>
              <w:rPr>
                <w:rFonts w:cs="Arial"/>
                <w:sz w:val="16"/>
                <w:szCs w:val="16"/>
              </w:rPr>
            </w:pPr>
          </w:p>
        </w:tc>
        <w:tc>
          <w:tcPr>
            <w:tcW w:w="1080" w:type="dxa"/>
            <w:vAlign w:val="bottom"/>
          </w:tcPr>
          <w:p w14:paraId="57A1545A"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632DF61B" w14:textId="77777777" w:rsidR="00074580" w:rsidRPr="00355286" w:rsidRDefault="00074580" w:rsidP="00F355F4">
            <w:pPr>
              <w:spacing w:line="240" w:lineRule="auto"/>
              <w:ind w:right="-72"/>
              <w:jc w:val="center"/>
              <w:rPr>
                <w:rFonts w:cs="Arial"/>
                <w:sz w:val="16"/>
                <w:szCs w:val="16"/>
              </w:rPr>
            </w:pPr>
          </w:p>
        </w:tc>
        <w:tc>
          <w:tcPr>
            <w:tcW w:w="1080" w:type="dxa"/>
            <w:vAlign w:val="bottom"/>
          </w:tcPr>
          <w:p w14:paraId="75475BD9"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4D9B7F34" w14:textId="77777777" w:rsidR="00074580" w:rsidRPr="00355286" w:rsidRDefault="00074580" w:rsidP="00F355F4">
            <w:pPr>
              <w:spacing w:line="240" w:lineRule="auto"/>
              <w:ind w:right="-72"/>
              <w:jc w:val="right"/>
              <w:rPr>
                <w:rFonts w:cs="Arial"/>
                <w:sz w:val="16"/>
                <w:szCs w:val="16"/>
              </w:rPr>
            </w:pPr>
          </w:p>
        </w:tc>
      </w:tr>
      <w:tr w:rsidR="00271462" w:rsidRPr="00355286" w14:paraId="320A3C1F" w14:textId="77777777" w:rsidTr="00792953">
        <w:trPr>
          <w:cantSplit/>
          <w:trHeight w:val="20"/>
        </w:trPr>
        <w:tc>
          <w:tcPr>
            <w:tcW w:w="2970" w:type="dxa"/>
            <w:shd w:val="clear" w:color="auto" w:fill="auto"/>
            <w:vAlign w:val="bottom"/>
          </w:tcPr>
          <w:p w14:paraId="16175EAD" w14:textId="77777777" w:rsidR="00074580" w:rsidRPr="00355286" w:rsidRDefault="00074580" w:rsidP="00F355F4">
            <w:pPr>
              <w:spacing w:line="240" w:lineRule="auto"/>
              <w:ind w:left="-86" w:right="-72"/>
              <w:rPr>
                <w:rFonts w:cs="Arial"/>
                <w:b/>
                <w:bCs/>
                <w:sz w:val="16"/>
                <w:szCs w:val="16"/>
              </w:rPr>
            </w:pPr>
            <w:r w:rsidRPr="00355286">
              <w:rPr>
                <w:rFonts w:cs="Arial"/>
                <w:b/>
                <w:bCs/>
                <w:sz w:val="16"/>
                <w:szCs w:val="16"/>
              </w:rPr>
              <w:t xml:space="preserve">Financial assets at fair value through </w:t>
            </w:r>
          </w:p>
          <w:p w14:paraId="2EB0794D" w14:textId="04A9F747" w:rsidR="00074580" w:rsidRPr="00355286" w:rsidRDefault="00074580" w:rsidP="00F355F4">
            <w:pPr>
              <w:spacing w:line="240" w:lineRule="auto"/>
              <w:ind w:left="-86" w:right="-72"/>
              <w:rPr>
                <w:rFonts w:cs="Arial"/>
                <w:b/>
                <w:bCs/>
                <w:sz w:val="16"/>
                <w:szCs w:val="16"/>
              </w:rPr>
            </w:pPr>
            <w:r w:rsidRPr="00355286">
              <w:rPr>
                <w:rFonts w:cs="Arial"/>
                <w:b/>
                <w:bCs/>
                <w:sz w:val="16"/>
                <w:szCs w:val="16"/>
              </w:rPr>
              <w:t xml:space="preserve">   profit or loss</w:t>
            </w:r>
          </w:p>
        </w:tc>
        <w:tc>
          <w:tcPr>
            <w:tcW w:w="1080" w:type="dxa"/>
            <w:vAlign w:val="bottom"/>
          </w:tcPr>
          <w:p w14:paraId="432A38AB"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45CCD837" w14:textId="77777777" w:rsidR="00074580" w:rsidRPr="00355286" w:rsidRDefault="00074580" w:rsidP="00F355F4">
            <w:pPr>
              <w:spacing w:line="240" w:lineRule="auto"/>
              <w:ind w:right="-72"/>
              <w:jc w:val="center"/>
              <w:rPr>
                <w:rFonts w:cs="Arial"/>
                <w:sz w:val="16"/>
                <w:szCs w:val="16"/>
              </w:rPr>
            </w:pPr>
          </w:p>
        </w:tc>
        <w:tc>
          <w:tcPr>
            <w:tcW w:w="1080" w:type="dxa"/>
            <w:vAlign w:val="bottom"/>
          </w:tcPr>
          <w:p w14:paraId="5E8FA147"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472AFED4" w14:textId="77777777" w:rsidR="00074580" w:rsidRPr="00355286" w:rsidRDefault="00074580" w:rsidP="00F355F4">
            <w:pPr>
              <w:spacing w:line="240" w:lineRule="auto"/>
              <w:ind w:right="-72"/>
              <w:jc w:val="center"/>
              <w:rPr>
                <w:rFonts w:cs="Arial"/>
                <w:sz w:val="16"/>
                <w:szCs w:val="16"/>
              </w:rPr>
            </w:pPr>
          </w:p>
        </w:tc>
        <w:tc>
          <w:tcPr>
            <w:tcW w:w="1080" w:type="dxa"/>
            <w:vAlign w:val="bottom"/>
          </w:tcPr>
          <w:p w14:paraId="577EE348"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39E219F2" w14:textId="77777777" w:rsidR="00074580" w:rsidRPr="00355286" w:rsidRDefault="00074580" w:rsidP="00F355F4">
            <w:pPr>
              <w:spacing w:line="240" w:lineRule="auto"/>
              <w:ind w:right="-72"/>
              <w:jc w:val="right"/>
              <w:rPr>
                <w:rFonts w:cs="Arial"/>
                <w:sz w:val="16"/>
                <w:szCs w:val="16"/>
              </w:rPr>
            </w:pPr>
          </w:p>
        </w:tc>
      </w:tr>
      <w:tr w:rsidR="00271462" w:rsidRPr="00355286" w14:paraId="6ABCBC88" w14:textId="77777777" w:rsidTr="00792953">
        <w:trPr>
          <w:cantSplit/>
          <w:trHeight w:val="20"/>
        </w:trPr>
        <w:tc>
          <w:tcPr>
            <w:tcW w:w="2970" w:type="dxa"/>
            <w:shd w:val="clear" w:color="auto" w:fill="auto"/>
            <w:vAlign w:val="bottom"/>
          </w:tcPr>
          <w:p w14:paraId="4DB1379E" w14:textId="77777777" w:rsidR="00074580" w:rsidRPr="00355286" w:rsidRDefault="00074580" w:rsidP="00F355F4">
            <w:pPr>
              <w:spacing w:line="240" w:lineRule="auto"/>
              <w:ind w:left="-86" w:right="-72"/>
              <w:rPr>
                <w:rFonts w:cs="Arial"/>
                <w:b/>
                <w:bCs/>
                <w:sz w:val="16"/>
                <w:szCs w:val="16"/>
              </w:rPr>
            </w:pPr>
          </w:p>
        </w:tc>
        <w:tc>
          <w:tcPr>
            <w:tcW w:w="1080" w:type="dxa"/>
            <w:vAlign w:val="bottom"/>
          </w:tcPr>
          <w:p w14:paraId="22AF97BE"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455D2AB7" w14:textId="77777777" w:rsidR="00074580" w:rsidRPr="00355286" w:rsidRDefault="00074580" w:rsidP="00F355F4">
            <w:pPr>
              <w:spacing w:line="240" w:lineRule="auto"/>
              <w:ind w:right="-72"/>
              <w:jc w:val="center"/>
              <w:rPr>
                <w:rFonts w:cs="Arial"/>
                <w:sz w:val="16"/>
                <w:szCs w:val="16"/>
              </w:rPr>
            </w:pPr>
          </w:p>
        </w:tc>
        <w:tc>
          <w:tcPr>
            <w:tcW w:w="1080" w:type="dxa"/>
            <w:vAlign w:val="bottom"/>
          </w:tcPr>
          <w:p w14:paraId="223C8E64"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082F58FD" w14:textId="77777777" w:rsidR="00074580" w:rsidRPr="00355286" w:rsidRDefault="00074580" w:rsidP="00F355F4">
            <w:pPr>
              <w:spacing w:line="240" w:lineRule="auto"/>
              <w:ind w:right="-72"/>
              <w:jc w:val="center"/>
              <w:rPr>
                <w:rFonts w:cs="Arial"/>
                <w:sz w:val="16"/>
                <w:szCs w:val="16"/>
              </w:rPr>
            </w:pPr>
          </w:p>
        </w:tc>
        <w:tc>
          <w:tcPr>
            <w:tcW w:w="1080" w:type="dxa"/>
            <w:vAlign w:val="bottom"/>
          </w:tcPr>
          <w:p w14:paraId="1B75A067"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0A9755A1" w14:textId="77777777" w:rsidR="00074580" w:rsidRPr="00355286" w:rsidRDefault="00074580" w:rsidP="00F355F4">
            <w:pPr>
              <w:spacing w:line="240" w:lineRule="auto"/>
              <w:ind w:right="-72"/>
              <w:jc w:val="right"/>
              <w:rPr>
                <w:rFonts w:cs="Arial"/>
                <w:sz w:val="16"/>
                <w:szCs w:val="16"/>
              </w:rPr>
            </w:pPr>
          </w:p>
        </w:tc>
      </w:tr>
      <w:tr w:rsidR="00271462" w:rsidRPr="00355286" w14:paraId="36EEA559" w14:textId="77777777" w:rsidTr="00792953">
        <w:trPr>
          <w:cantSplit/>
          <w:trHeight w:val="20"/>
        </w:trPr>
        <w:tc>
          <w:tcPr>
            <w:tcW w:w="2970" w:type="dxa"/>
            <w:shd w:val="clear" w:color="auto" w:fill="auto"/>
            <w:vAlign w:val="bottom"/>
          </w:tcPr>
          <w:p w14:paraId="65998C57" w14:textId="474C8588" w:rsidR="00074580" w:rsidRPr="00355286" w:rsidRDefault="00074580" w:rsidP="00F355F4">
            <w:pPr>
              <w:spacing w:line="240" w:lineRule="auto"/>
              <w:ind w:left="-86" w:right="-72"/>
              <w:rPr>
                <w:rFonts w:cs="Arial"/>
                <w:b/>
                <w:bCs/>
                <w:sz w:val="16"/>
                <w:szCs w:val="16"/>
              </w:rPr>
            </w:pPr>
            <w:r w:rsidRPr="00355286">
              <w:rPr>
                <w:rFonts w:cs="Arial"/>
                <w:b/>
                <w:bCs/>
                <w:sz w:val="16"/>
                <w:szCs w:val="16"/>
              </w:rPr>
              <w:t>Non-current</w:t>
            </w:r>
          </w:p>
        </w:tc>
        <w:tc>
          <w:tcPr>
            <w:tcW w:w="1080" w:type="dxa"/>
            <w:vAlign w:val="bottom"/>
          </w:tcPr>
          <w:p w14:paraId="4EA9C4C4"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61EE60E7" w14:textId="77777777" w:rsidR="00074580" w:rsidRPr="00355286" w:rsidRDefault="00074580" w:rsidP="00F355F4">
            <w:pPr>
              <w:spacing w:line="240" w:lineRule="auto"/>
              <w:ind w:right="-72"/>
              <w:jc w:val="center"/>
              <w:rPr>
                <w:rFonts w:cs="Arial"/>
                <w:sz w:val="16"/>
                <w:szCs w:val="16"/>
              </w:rPr>
            </w:pPr>
          </w:p>
        </w:tc>
        <w:tc>
          <w:tcPr>
            <w:tcW w:w="1080" w:type="dxa"/>
            <w:vAlign w:val="bottom"/>
          </w:tcPr>
          <w:p w14:paraId="1108659F"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0A2F473A" w14:textId="77777777" w:rsidR="00074580" w:rsidRPr="00355286" w:rsidRDefault="00074580" w:rsidP="00F355F4">
            <w:pPr>
              <w:spacing w:line="240" w:lineRule="auto"/>
              <w:ind w:right="-72"/>
              <w:jc w:val="center"/>
              <w:rPr>
                <w:rFonts w:cs="Arial"/>
                <w:sz w:val="16"/>
                <w:szCs w:val="16"/>
              </w:rPr>
            </w:pPr>
          </w:p>
        </w:tc>
        <w:tc>
          <w:tcPr>
            <w:tcW w:w="1080" w:type="dxa"/>
            <w:vAlign w:val="bottom"/>
          </w:tcPr>
          <w:p w14:paraId="52CC33F7"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7EF277E6" w14:textId="77777777" w:rsidR="00074580" w:rsidRPr="00355286" w:rsidRDefault="00074580" w:rsidP="00F355F4">
            <w:pPr>
              <w:spacing w:line="240" w:lineRule="auto"/>
              <w:ind w:right="-72"/>
              <w:jc w:val="right"/>
              <w:rPr>
                <w:rFonts w:cs="Arial"/>
                <w:sz w:val="16"/>
                <w:szCs w:val="16"/>
              </w:rPr>
            </w:pPr>
          </w:p>
        </w:tc>
      </w:tr>
      <w:tr w:rsidR="00271462" w:rsidRPr="00355286" w14:paraId="0C46CF71" w14:textId="77777777" w:rsidTr="00792953">
        <w:trPr>
          <w:cantSplit/>
          <w:trHeight w:val="20"/>
        </w:trPr>
        <w:tc>
          <w:tcPr>
            <w:tcW w:w="2970" w:type="dxa"/>
            <w:shd w:val="clear" w:color="auto" w:fill="auto"/>
            <w:vAlign w:val="bottom"/>
          </w:tcPr>
          <w:p w14:paraId="7C4A054B" w14:textId="5DAB9A2E" w:rsidR="00074580" w:rsidRPr="00355286" w:rsidRDefault="00074580" w:rsidP="00F355F4">
            <w:pPr>
              <w:spacing w:line="240" w:lineRule="auto"/>
              <w:ind w:left="-86" w:right="-72"/>
              <w:rPr>
                <w:rFonts w:cs="Arial"/>
                <w:sz w:val="16"/>
                <w:szCs w:val="16"/>
              </w:rPr>
            </w:pPr>
            <w:r w:rsidRPr="00355286">
              <w:rPr>
                <w:rFonts w:cs="Arial"/>
                <w:sz w:val="16"/>
                <w:szCs w:val="16"/>
              </w:rPr>
              <w:t>General investments - equity securities</w:t>
            </w:r>
          </w:p>
        </w:tc>
        <w:tc>
          <w:tcPr>
            <w:tcW w:w="1080" w:type="dxa"/>
            <w:vAlign w:val="bottom"/>
          </w:tcPr>
          <w:p w14:paraId="3EBA16C4" w14:textId="0A89B8CC" w:rsidR="00074580" w:rsidRPr="00355286" w:rsidRDefault="00B07FBA" w:rsidP="00B07FBA">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bottom"/>
          </w:tcPr>
          <w:p w14:paraId="0408353F" w14:textId="71BB425A" w:rsidR="00074580" w:rsidRPr="00355286" w:rsidRDefault="00074580" w:rsidP="00B07FBA">
            <w:pPr>
              <w:spacing w:line="240" w:lineRule="auto"/>
              <w:ind w:right="-72"/>
              <w:jc w:val="center"/>
              <w:rPr>
                <w:rFonts w:cs="Arial"/>
                <w:sz w:val="16"/>
                <w:szCs w:val="16"/>
              </w:rPr>
            </w:pPr>
            <w:r w:rsidRPr="00355286">
              <w:rPr>
                <w:rFonts w:cs="Arial"/>
                <w:sz w:val="16"/>
                <w:szCs w:val="16"/>
              </w:rPr>
              <w:t>-</w:t>
            </w:r>
          </w:p>
        </w:tc>
        <w:tc>
          <w:tcPr>
            <w:tcW w:w="1080" w:type="dxa"/>
            <w:vAlign w:val="bottom"/>
          </w:tcPr>
          <w:p w14:paraId="49EF75C5" w14:textId="1F5B08F4" w:rsidR="00074580" w:rsidRPr="00355286" w:rsidRDefault="00B07FBA" w:rsidP="00B07FBA">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bottom"/>
          </w:tcPr>
          <w:p w14:paraId="0285F624" w14:textId="71517ADB" w:rsidR="00074580" w:rsidRPr="00355286" w:rsidRDefault="00074580" w:rsidP="00F355F4">
            <w:pPr>
              <w:spacing w:line="240" w:lineRule="auto"/>
              <w:ind w:right="-72"/>
              <w:jc w:val="center"/>
              <w:rPr>
                <w:rFonts w:cs="Arial"/>
                <w:sz w:val="16"/>
                <w:szCs w:val="16"/>
              </w:rPr>
            </w:pPr>
            <w:r w:rsidRPr="00355286">
              <w:rPr>
                <w:rFonts w:cs="Arial"/>
                <w:sz w:val="16"/>
                <w:szCs w:val="16"/>
              </w:rPr>
              <w:t>-</w:t>
            </w:r>
          </w:p>
        </w:tc>
        <w:tc>
          <w:tcPr>
            <w:tcW w:w="1080" w:type="dxa"/>
            <w:vAlign w:val="bottom"/>
          </w:tcPr>
          <w:p w14:paraId="684061F2" w14:textId="06B13563" w:rsidR="00074580" w:rsidRPr="00355286" w:rsidRDefault="002B26ED" w:rsidP="00F355F4">
            <w:pPr>
              <w:spacing w:line="240" w:lineRule="auto"/>
              <w:ind w:right="-72"/>
              <w:jc w:val="right"/>
              <w:rPr>
                <w:rFonts w:cs="Arial"/>
                <w:sz w:val="16"/>
                <w:szCs w:val="16"/>
              </w:rPr>
            </w:pPr>
            <w:r w:rsidRPr="00355286">
              <w:rPr>
                <w:rFonts w:cs="Arial"/>
                <w:sz w:val="16"/>
                <w:szCs w:val="16"/>
              </w:rPr>
              <w:t>1</w:t>
            </w:r>
            <w:r w:rsidR="00B07FBA" w:rsidRPr="00355286">
              <w:rPr>
                <w:rFonts w:cs="Arial"/>
                <w:sz w:val="16"/>
                <w:szCs w:val="16"/>
              </w:rPr>
              <w:t>.</w:t>
            </w:r>
            <w:r w:rsidRPr="00355286">
              <w:rPr>
                <w:rFonts w:cs="Arial"/>
                <w:sz w:val="16"/>
                <w:szCs w:val="16"/>
              </w:rPr>
              <w:t>60</w:t>
            </w:r>
          </w:p>
        </w:tc>
        <w:tc>
          <w:tcPr>
            <w:tcW w:w="1080" w:type="dxa"/>
            <w:shd w:val="clear" w:color="auto" w:fill="auto"/>
            <w:vAlign w:val="bottom"/>
          </w:tcPr>
          <w:p w14:paraId="08FA7AD4" w14:textId="2A95A447" w:rsidR="00074580" w:rsidRPr="00355286" w:rsidRDefault="002B26ED" w:rsidP="00F355F4">
            <w:pPr>
              <w:spacing w:line="240" w:lineRule="auto"/>
              <w:ind w:right="-72"/>
              <w:jc w:val="right"/>
              <w:rPr>
                <w:rFonts w:cs="Arial"/>
                <w:sz w:val="16"/>
                <w:szCs w:val="16"/>
              </w:rPr>
            </w:pPr>
            <w:r w:rsidRPr="00355286">
              <w:rPr>
                <w:rFonts w:cs="Arial"/>
                <w:sz w:val="16"/>
                <w:szCs w:val="16"/>
              </w:rPr>
              <w:t>1</w:t>
            </w:r>
            <w:r w:rsidR="00074580" w:rsidRPr="00355286">
              <w:rPr>
                <w:rFonts w:cs="Arial"/>
                <w:sz w:val="16"/>
                <w:szCs w:val="16"/>
              </w:rPr>
              <w:t>.</w:t>
            </w:r>
            <w:r w:rsidRPr="00355286">
              <w:rPr>
                <w:rFonts w:cs="Arial"/>
                <w:sz w:val="16"/>
                <w:szCs w:val="16"/>
              </w:rPr>
              <w:t>60</w:t>
            </w:r>
          </w:p>
        </w:tc>
      </w:tr>
      <w:tr w:rsidR="00271462" w:rsidRPr="00355286" w14:paraId="512BB7C9" w14:textId="77777777" w:rsidTr="00167FD2">
        <w:trPr>
          <w:cantSplit/>
          <w:trHeight w:val="20"/>
        </w:trPr>
        <w:tc>
          <w:tcPr>
            <w:tcW w:w="2970" w:type="dxa"/>
            <w:shd w:val="clear" w:color="auto" w:fill="auto"/>
            <w:vAlign w:val="bottom"/>
          </w:tcPr>
          <w:p w14:paraId="1390CCEA" w14:textId="1A2F9389" w:rsidR="00074580" w:rsidRPr="00355286" w:rsidRDefault="00074580" w:rsidP="00F355F4">
            <w:pPr>
              <w:spacing w:line="240" w:lineRule="auto"/>
              <w:ind w:left="-86" w:right="-72"/>
              <w:rPr>
                <w:rFonts w:cs="Arial"/>
                <w:sz w:val="16"/>
                <w:szCs w:val="16"/>
              </w:rPr>
            </w:pPr>
          </w:p>
        </w:tc>
        <w:tc>
          <w:tcPr>
            <w:tcW w:w="1080" w:type="dxa"/>
            <w:vAlign w:val="bottom"/>
          </w:tcPr>
          <w:p w14:paraId="3511DC97" w14:textId="77777777" w:rsidR="00074580" w:rsidRPr="00355286" w:rsidRDefault="00074580" w:rsidP="00B07FBA">
            <w:pPr>
              <w:spacing w:line="240" w:lineRule="auto"/>
              <w:ind w:right="-72"/>
              <w:jc w:val="center"/>
              <w:rPr>
                <w:rFonts w:cs="Arial"/>
                <w:sz w:val="16"/>
                <w:szCs w:val="16"/>
              </w:rPr>
            </w:pPr>
          </w:p>
        </w:tc>
        <w:tc>
          <w:tcPr>
            <w:tcW w:w="1080" w:type="dxa"/>
            <w:shd w:val="clear" w:color="auto" w:fill="auto"/>
            <w:vAlign w:val="bottom"/>
          </w:tcPr>
          <w:p w14:paraId="09484D73" w14:textId="3144098F" w:rsidR="00074580" w:rsidRPr="00355286" w:rsidRDefault="00074580" w:rsidP="00B07FBA">
            <w:pPr>
              <w:spacing w:line="240" w:lineRule="auto"/>
              <w:ind w:right="-72"/>
              <w:jc w:val="center"/>
              <w:rPr>
                <w:rFonts w:cs="Arial"/>
                <w:sz w:val="16"/>
                <w:szCs w:val="16"/>
              </w:rPr>
            </w:pPr>
          </w:p>
        </w:tc>
        <w:tc>
          <w:tcPr>
            <w:tcW w:w="1080" w:type="dxa"/>
            <w:vAlign w:val="bottom"/>
          </w:tcPr>
          <w:p w14:paraId="35CFD7EB" w14:textId="77777777" w:rsidR="00074580" w:rsidRPr="00355286" w:rsidRDefault="00074580" w:rsidP="00B07FBA">
            <w:pPr>
              <w:spacing w:line="240" w:lineRule="auto"/>
              <w:ind w:right="-72"/>
              <w:jc w:val="center"/>
              <w:rPr>
                <w:rFonts w:cs="Arial"/>
                <w:sz w:val="16"/>
                <w:szCs w:val="16"/>
              </w:rPr>
            </w:pPr>
          </w:p>
        </w:tc>
        <w:tc>
          <w:tcPr>
            <w:tcW w:w="1080" w:type="dxa"/>
            <w:shd w:val="clear" w:color="auto" w:fill="auto"/>
            <w:vAlign w:val="bottom"/>
          </w:tcPr>
          <w:p w14:paraId="019B337B" w14:textId="5554CCDC" w:rsidR="00074580" w:rsidRPr="00355286" w:rsidRDefault="00074580" w:rsidP="00F355F4">
            <w:pPr>
              <w:spacing w:line="240" w:lineRule="auto"/>
              <w:ind w:right="-72"/>
              <w:jc w:val="center"/>
              <w:rPr>
                <w:rFonts w:cs="Arial"/>
                <w:sz w:val="16"/>
                <w:szCs w:val="16"/>
              </w:rPr>
            </w:pPr>
          </w:p>
        </w:tc>
        <w:tc>
          <w:tcPr>
            <w:tcW w:w="1080" w:type="dxa"/>
            <w:vAlign w:val="bottom"/>
          </w:tcPr>
          <w:p w14:paraId="3A12B8BF"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7B4640AA" w14:textId="08AFA4E0" w:rsidR="00074580" w:rsidRPr="00355286" w:rsidRDefault="00074580" w:rsidP="00F355F4">
            <w:pPr>
              <w:spacing w:line="240" w:lineRule="auto"/>
              <w:ind w:right="-72"/>
              <w:jc w:val="right"/>
              <w:rPr>
                <w:rFonts w:cs="Arial"/>
                <w:sz w:val="16"/>
                <w:szCs w:val="16"/>
              </w:rPr>
            </w:pPr>
          </w:p>
        </w:tc>
      </w:tr>
      <w:tr w:rsidR="00271462" w:rsidRPr="00355286" w14:paraId="239199D9" w14:textId="77777777" w:rsidTr="00167FD2">
        <w:trPr>
          <w:cantSplit/>
          <w:trHeight w:val="20"/>
        </w:trPr>
        <w:tc>
          <w:tcPr>
            <w:tcW w:w="2970" w:type="dxa"/>
            <w:shd w:val="clear" w:color="auto" w:fill="auto"/>
            <w:vAlign w:val="bottom"/>
          </w:tcPr>
          <w:p w14:paraId="153687F1" w14:textId="7F0BA1C3" w:rsidR="00074580" w:rsidRPr="00355286" w:rsidRDefault="00074580" w:rsidP="00F355F4">
            <w:pPr>
              <w:spacing w:line="240" w:lineRule="auto"/>
              <w:ind w:left="-86" w:right="-72"/>
              <w:rPr>
                <w:rFonts w:cs="Arial"/>
                <w:sz w:val="16"/>
                <w:szCs w:val="16"/>
              </w:rPr>
            </w:pPr>
            <w:r w:rsidRPr="00355286">
              <w:rPr>
                <w:rFonts w:cs="Arial"/>
                <w:b/>
                <w:bCs/>
                <w:sz w:val="16"/>
                <w:szCs w:val="16"/>
              </w:rPr>
              <w:t>Financial assets at fair value through</w:t>
            </w:r>
            <w:r w:rsidRPr="00355286">
              <w:rPr>
                <w:rFonts w:cs="Arial"/>
                <w:b/>
                <w:bCs/>
                <w:sz w:val="16"/>
                <w:szCs w:val="16"/>
              </w:rPr>
              <w:br/>
              <w:t xml:space="preserve">   other comprehensive income</w:t>
            </w:r>
          </w:p>
        </w:tc>
        <w:tc>
          <w:tcPr>
            <w:tcW w:w="1080" w:type="dxa"/>
            <w:vAlign w:val="bottom"/>
          </w:tcPr>
          <w:p w14:paraId="6809EDEF" w14:textId="77777777" w:rsidR="00074580" w:rsidRPr="00355286" w:rsidRDefault="00074580" w:rsidP="00B07FBA">
            <w:pPr>
              <w:spacing w:line="240" w:lineRule="auto"/>
              <w:ind w:right="-72"/>
              <w:jc w:val="center"/>
              <w:rPr>
                <w:rFonts w:cs="Arial"/>
                <w:sz w:val="16"/>
                <w:szCs w:val="16"/>
              </w:rPr>
            </w:pPr>
          </w:p>
        </w:tc>
        <w:tc>
          <w:tcPr>
            <w:tcW w:w="1080" w:type="dxa"/>
            <w:shd w:val="clear" w:color="auto" w:fill="auto"/>
            <w:vAlign w:val="bottom"/>
          </w:tcPr>
          <w:p w14:paraId="5FF9CB4E" w14:textId="77777777" w:rsidR="00074580" w:rsidRPr="00355286" w:rsidRDefault="00074580" w:rsidP="00B07FBA">
            <w:pPr>
              <w:spacing w:line="240" w:lineRule="auto"/>
              <w:ind w:right="-72"/>
              <w:jc w:val="center"/>
              <w:rPr>
                <w:rFonts w:cs="Arial"/>
                <w:sz w:val="16"/>
                <w:szCs w:val="16"/>
              </w:rPr>
            </w:pPr>
          </w:p>
        </w:tc>
        <w:tc>
          <w:tcPr>
            <w:tcW w:w="1080" w:type="dxa"/>
            <w:vAlign w:val="bottom"/>
          </w:tcPr>
          <w:p w14:paraId="0CF9553E" w14:textId="77777777" w:rsidR="00074580" w:rsidRPr="00355286" w:rsidRDefault="00074580" w:rsidP="00B07FBA">
            <w:pPr>
              <w:spacing w:line="240" w:lineRule="auto"/>
              <w:ind w:right="-72"/>
              <w:jc w:val="center"/>
              <w:rPr>
                <w:rFonts w:cs="Arial"/>
                <w:sz w:val="16"/>
                <w:szCs w:val="16"/>
              </w:rPr>
            </w:pPr>
          </w:p>
        </w:tc>
        <w:tc>
          <w:tcPr>
            <w:tcW w:w="1080" w:type="dxa"/>
            <w:shd w:val="clear" w:color="auto" w:fill="auto"/>
            <w:vAlign w:val="bottom"/>
          </w:tcPr>
          <w:p w14:paraId="5447E032" w14:textId="77777777" w:rsidR="00074580" w:rsidRPr="00355286" w:rsidRDefault="00074580" w:rsidP="00F355F4">
            <w:pPr>
              <w:spacing w:line="240" w:lineRule="auto"/>
              <w:ind w:right="-72"/>
              <w:jc w:val="center"/>
              <w:rPr>
                <w:rFonts w:cs="Arial"/>
                <w:sz w:val="16"/>
                <w:szCs w:val="16"/>
              </w:rPr>
            </w:pPr>
          </w:p>
        </w:tc>
        <w:tc>
          <w:tcPr>
            <w:tcW w:w="1080" w:type="dxa"/>
          </w:tcPr>
          <w:p w14:paraId="6470D29A"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574C4220" w14:textId="77777777" w:rsidR="00074580" w:rsidRPr="00355286" w:rsidRDefault="00074580" w:rsidP="00F355F4">
            <w:pPr>
              <w:spacing w:line="240" w:lineRule="auto"/>
              <w:ind w:right="-72"/>
              <w:jc w:val="right"/>
              <w:rPr>
                <w:rFonts w:cs="Arial"/>
                <w:sz w:val="16"/>
                <w:szCs w:val="16"/>
              </w:rPr>
            </w:pPr>
          </w:p>
        </w:tc>
      </w:tr>
      <w:tr w:rsidR="00271462" w:rsidRPr="00355286" w14:paraId="6154236D" w14:textId="77777777" w:rsidTr="00167FD2">
        <w:trPr>
          <w:cantSplit/>
          <w:trHeight w:val="20"/>
        </w:trPr>
        <w:tc>
          <w:tcPr>
            <w:tcW w:w="2970" w:type="dxa"/>
            <w:shd w:val="clear" w:color="auto" w:fill="auto"/>
            <w:vAlign w:val="bottom"/>
          </w:tcPr>
          <w:p w14:paraId="23C7D39B" w14:textId="2E3BA76B" w:rsidR="00074580" w:rsidRPr="00355286" w:rsidRDefault="00074580" w:rsidP="00F355F4">
            <w:pPr>
              <w:spacing w:line="240" w:lineRule="auto"/>
              <w:ind w:left="-86" w:right="-72"/>
              <w:rPr>
                <w:rFonts w:cs="Arial"/>
                <w:b/>
                <w:bCs/>
                <w:sz w:val="16"/>
                <w:szCs w:val="16"/>
              </w:rPr>
            </w:pPr>
          </w:p>
        </w:tc>
        <w:tc>
          <w:tcPr>
            <w:tcW w:w="1080" w:type="dxa"/>
            <w:vAlign w:val="bottom"/>
          </w:tcPr>
          <w:p w14:paraId="440D9682" w14:textId="77777777" w:rsidR="00074580" w:rsidRPr="00355286" w:rsidRDefault="00074580" w:rsidP="00B07FBA">
            <w:pPr>
              <w:spacing w:line="240" w:lineRule="auto"/>
              <w:ind w:right="-72"/>
              <w:jc w:val="center"/>
              <w:rPr>
                <w:rFonts w:cs="Arial"/>
                <w:sz w:val="16"/>
                <w:szCs w:val="16"/>
              </w:rPr>
            </w:pPr>
          </w:p>
        </w:tc>
        <w:tc>
          <w:tcPr>
            <w:tcW w:w="1080" w:type="dxa"/>
            <w:shd w:val="clear" w:color="auto" w:fill="auto"/>
            <w:vAlign w:val="bottom"/>
          </w:tcPr>
          <w:p w14:paraId="5853D1B7" w14:textId="77777777" w:rsidR="00074580" w:rsidRPr="00355286" w:rsidRDefault="00074580" w:rsidP="00B07FBA">
            <w:pPr>
              <w:spacing w:line="240" w:lineRule="auto"/>
              <w:ind w:right="-72"/>
              <w:jc w:val="center"/>
              <w:rPr>
                <w:rFonts w:cs="Arial"/>
                <w:sz w:val="16"/>
                <w:szCs w:val="16"/>
              </w:rPr>
            </w:pPr>
          </w:p>
        </w:tc>
        <w:tc>
          <w:tcPr>
            <w:tcW w:w="1080" w:type="dxa"/>
            <w:vAlign w:val="bottom"/>
          </w:tcPr>
          <w:p w14:paraId="22A1472D" w14:textId="77777777" w:rsidR="00074580" w:rsidRPr="00355286" w:rsidRDefault="00074580" w:rsidP="00B07FBA">
            <w:pPr>
              <w:spacing w:line="240" w:lineRule="auto"/>
              <w:ind w:right="-72"/>
              <w:jc w:val="center"/>
              <w:rPr>
                <w:rFonts w:cs="Arial"/>
                <w:sz w:val="16"/>
                <w:szCs w:val="16"/>
              </w:rPr>
            </w:pPr>
          </w:p>
        </w:tc>
        <w:tc>
          <w:tcPr>
            <w:tcW w:w="1080" w:type="dxa"/>
            <w:shd w:val="clear" w:color="auto" w:fill="auto"/>
            <w:vAlign w:val="bottom"/>
          </w:tcPr>
          <w:p w14:paraId="20346031" w14:textId="77777777" w:rsidR="00074580" w:rsidRPr="00355286" w:rsidRDefault="00074580" w:rsidP="00F355F4">
            <w:pPr>
              <w:spacing w:line="240" w:lineRule="auto"/>
              <w:ind w:right="-72"/>
              <w:jc w:val="center"/>
              <w:rPr>
                <w:rFonts w:cs="Arial"/>
                <w:sz w:val="16"/>
                <w:szCs w:val="16"/>
              </w:rPr>
            </w:pPr>
          </w:p>
        </w:tc>
        <w:tc>
          <w:tcPr>
            <w:tcW w:w="1080" w:type="dxa"/>
          </w:tcPr>
          <w:p w14:paraId="145AFF49"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020051F0" w14:textId="77777777" w:rsidR="00074580" w:rsidRPr="00355286" w:rsidRDefault="00074580" w:rsidP="00F355F4">
            <w:pPr>
              <w:spacing w:line="240" w:lineRule="auto"/>
              <w:ind w:right="-72"/>
              <w:jc w:val="right"/>
              <w:rPr>
                <w:rFonts w:cs="Arial"/>
                <w:sz w:val="16"/>
                <w:szCs w:val="16"/>
              </w:rPr>
            </w:pPr>
          </w:p>
        </w:tc>
      </w:tr>
      <w:tr w:rsidR="00271462" w:rsidRPr="00355286" w14:paraId="33744863" w14:textId="77777777" w:rsidTr="00167FD2">
        <w:trPr>
          <w:cantSplit/>
          <w:trHeight w:val="20"/>
        </w:trPr>
        <w:tc>
          <w:tcPr>
            <w:tcW w:w="2970" w:type="dxa"/>
            <w:shd w:val="clear" w:color="auto" w:fill="auto"/>
            <w:vAlign w:val="bottom"/>
          </w:tcPr>
          <w:p w14:paraId="73DFF220" w14:textId="7C49ABEC" w:rsidR="00074580" w:rsidRPr="00355286" w:rsidRDefault="00074580" w:rsidP="00F355F4">
            <w:pPr>
              <w:spacing w:line="240" w:lineRule="auto"/>
              <w:ind w:left="-86" w:right="-72"/>
              <w:rPr>
                <w:rFonts w:cs="Arial"/>
                <w:sz w:val="16"/>
                <w:szCs w:val="16"/>
              </w:rPr>
            </w:pPr>
            <w:r w:rsidRPr="00355286">
              <w:rPr>
                <w:rFonts w:cs="Arial"/>
                <w:b/>
                <w:bCs/>
                <w:sz w:val="16"/>
                <w:szCs w:val="16"/>
              </w:rPr>
              <w:t>Non-current</w:t>
            </w:r>
          </w:p>
        </w:tc>
        <w:tc>
          <w:tcPr>
            <w:tcW w:w="1080" w:type="dxa"/>
            <w:vAlign w:val="bottom"/>
          </w:tcPr>
          <w:p w14:paraId="7158AB2F" w14:textId="77777777" w:rsidR="00074580" w:rsidRPr="00355286" w:rsidRDefault="00074580" w:rsidP="00B07FBA">
            <w:pPr>
              <w:spacing w:line="240" w:lineRule="auto"/>
              <w:ind w:right="-72"/>
              <w:jc w:val="center"/>
              <w:rPr>
                <w:rFonts w:cs="Arial"/>
                <w:sz w:val="16"/>
                <w:szCs w:val="16"/>
              </w:rPr>
            </w:pPr>
          </w:p>
        </w:tc>
        <w:tc>
          <w:tcPr>
            <w:tcW w:w="1080" w:type="dxa"/>
            <w:shd w:val="clear" w:color="auto" w:fill="auto"/>
            <w:vAlign w:val="bottom"/>
          </w:tcPr>
          <w:p w14:paraId="71AC2A20" w14:textId="65973CD2" w:rsidR="00074580" w:rsidRPr="00355286" w:rsidRDefault="00074580" w:rsidP="00B07FBA">
            <w:pPr>
              <w:spacing w:line="240" w:lineRule="auto"/>
              <w:ind w:right="-72"/>
              <w:jc w:val="center"/>
              <w:rPr>
                <w:rFonts w:cs="Arial"/>
                <w:sz w:val="16"/>
                <w:szCs w:val="16"/>
              </w:rPr>
            </w:pPr>
          </w:p>
        </w:tc>
        <w:tc>
          <w:tcPr>
            <w:tcW w:w="1080" w:type="dxa"/>
            <w:vAlign w:val="bottom"/>
          </w:tcPr>
          <w:p w14:paraId="74D8F7CC" w14:textId="77777777" w:rsidR="00074580" w:rsidRPr="00355286" w:rsidRDefault="00074580" w:rsidP="00B07FBA">
            <w:pPr>
              <w:spacing w:line="240" w:lineRule="auto"/>
              <w:ind w:right="-72"/>
              <w:jc w:val="center"/>
              <w:rPr>
                <w:rFonts w:cs="Arial"/>
                <w:sz w:val="16"/>
                <w:szCs w:val="16"/>
              </w:rPr>
            </w:pPr>
          </w:p>
        </w:tc>
        <w:tc>
          <w:tcPr>
            <w:tcW w:w="1080" w:type="dxa"/>
            <w:shd w:val="clear" w:color="auto" w:fill="auto"/>
            <w:vAlign w:val="bottom"/>
          </w:tcPr>
          <w:p w14:paraId="42A735C9" w14:textId="2A6AFDCC" w:rsidR="00074580" w:rsidRPr="00355286" w:rsidRDefault="00074580" w:rsidP="00F355F4">
            <w:pPr>
              <w:spacing w:line="240" w:lineRule="auto"/>
              <w:ind w:right="-72"/>
              <w:jc w:val="center"/>
              <w:rPr>
                <w:rFonts w:cs="Arial"/>
                <w:sz w:val="16"/>
                <w:szCs w:val="16"/>
              </w:rPr>
            </w:pPr>
          </w:p>
        </w:tc>
        <w:tc>
          <w:tcPr>
            <w:tcW w:w="1080" w:type="dxa"/>
          </w:tcPr>
          <w:p w14:paraId="23C7306B"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2B994EE4" w14:textId="419273A3" w:rsidR="00074580" w:rsidRPr="00355286" w:rsidRDefault="00074580" w:rsidP="00F355F4">
            <w:pPr>
              <w:spacing w:line="240" w:lineRule="auto"/>
              <w:ind w:right="-72"/>
              <w:jc w:val="right"/>
              <w:rPr>
                <w:rFonts w:cs="Arial"/>
                <w:sz w:val="16"/>
                <w:szCs w:val="16"/>
              </w:rPr>
            </w:pPr>
          </w:p>
        </w:tc>
      </w:tr>
      <w:tr w:rsidR="00271462" w:rsidRPr="00355286" w14:paraId="78A2EB2A" w14:textId="77777777" w:rsidTr="00167FD2">
        <w:trPr>
          <w:cantSplit/>
          <w:trHeight w:val="20"/>
        </w:trPr>
        <w:tc>
          <w:tcPr>
            <w:tcW w:w="2970" w:type="dxa"/>
            <w:shd w:val="clear" w:color="auto" w:fill="auto"/>
            <w:vAlign w:val="bottom"/>
          </w:tcPr>
          <w:p w14:paraId="0F09C35A" w14:textId="31558721" w:rsidR="00074580" w:rsidRPr="00355286" w:rsidRDefault="00074580" w:rsidP="00F355F4">
            <w:pPr>
              <w:spacing w:line="240" w:lineRule="auto"/>
              <w:ind w:left="-86" w:right="-72"/>
              <w:rPr>
                <w:rFonts w:cs="Arial"/>
                <w:sz w:val="16"/>
                <w:szCs w:val="16"/>
              </w:rPr>
            </w:pPr>
            <w:r w:rsidRPr="00355286">
              <w:rPr>
                <w:rFonts w:cs="Arial"/>
                <w:sz w:val="16"/>
                <w:szCs w:val="16"/>
              </w:rPr>
              <w:t>General investments - equity securities</w:t>
            </w:r>
          </w:p>
        </w:tc>
        <w:tc>
          <w:tcPr>
            <w:tcW w:w="1080" w:type="dxa"/>
            <w:vAlign w:val="bottom"/>
          </w:tcPr>
          <w:p w14:paraId="04980ED1" w14:textId="6083121F" w:rsidR="00074580" w:rsidRPr="00355286" w:rsidRDefault="00B07FBA" w:rsidP="00B07FBA">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bottom"/>
          </w:tcPr>
          <w:p w14:paraId="587D2777" w14:textId="37ED7433" w:rsidR="00074580" w:rsidRPr="00355286" w:rsidRDefault="00074580" w:rsidP="00B07FBA">
            <w:pPr>
              <w:spacing w:line="240" w:lineRule="auto"/>
              <w:ind w:right="-72"/>
              <w:jc w:val="center"/>
              <w:rPr>
                <w:rFonts w:cs="Arial"/>
                <w:sz w:val="16"/>
                <w:szCs w:val="16"/>
              </w:rPr>
            </w:pPr>
            <w:r w:rsidRPr="00355286">
              <w:rPr>
                <w:rFonts w:cs="Arial"/>
                <w:sz w:val="16"/>
                <w:szCs w:val="16"/>
              </w:rPr>
              <w:t>-</w:t>
            </w:r>
          </w:p>
        </w:tc>
        <w:tc>
          <w:tcPr>
            <w:tcW w:w="1080" w:type="dxa"/>
            <w:vAlign w:val="bottom"/>
          </w:tcPr>
          <w:p w14:paraId="545FDB44" w14:textId="02733C61" w:rsidR="00074580" w:rsidRPr="00355286" w:rsidRDefault="00B07FBA" w:rsidP="00B07FBA">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bottom"/>
          </w:tcPr>
          <w:p w14:paraId="7C6BB423" w14:textId="5DE31513" w:rsidR="00074580" w:rsidRPr="00355286" w:rsidRDefault="00074580" w:rsidP="00F355F4">
            <w:pPr>
              <w:spacing w:line="240" w:lineRule="auto"/>
              <w:ind w:right="-72"/>
              <w:jc w:val="center"/>
              <w:rPr>
                <w:rFonts w:cs="Arial"/>
                <w:sz w:val="16"/>
                <w:szCs w:val="16"/>
              </w:rPr>
            </w:pPr>
            <w:r w:rsidRPr="00355286">
              <w:rPr>
                <w:rFonts w:cs="Arial"/>
                <w:sz w:val="16"/>
                <w:szCs w:val="16"/>
              </w:rPr>
              <w:t>-</w:t>
            </w:r>
          </w:p>
        </w:tc>
        <w:tc>
          <w:tcPr>
            <w:tcW w:w="1080" w:type="dxa"/>
          </w:tcPr>
          <w:p w14:paraId="4AEAAD42" w14:textId="4B7C1D1D" w:rsidR="00074580" w:rsidRPr="00355286" w:rsidRDefault="002B26ED" w:rsidP="00F355F4">
            <w:pPr>
              <w:spacing w:line="240" w:lineRule="auto"/>
              <w:ind w:right="-72"/>
              <w:jc w:val="right"/>
              <w:rPr>
                <w:rFonts w:cs="Arial"/>
                <w:sz w:val="16"/>
                <w:szCs w:val="16"/>
              </w:rPr>
            </w:pPr>
            <w:r w:rsidRPr="00355286">
              <w:rPr>
                <w:rFonts w:cs="Arial"/>
                <w:sz w:val="16"/>
                <w:szCs w:val="16"/>
              </w:rPr>
              <w:t>1</w:t>
            </w:r>
            <w:r w:rsidR="00B07FBA" w:rsidRPr="00355286">
              <w:rPr>
                <w:rFonts w:cs="Arial"/>
                <w:sz w:val="16"/>
                <w:szCs w:val="16"/>
              </w:rPr>
              <w:t>.</w:t>
            </w:r>
            <w:r w:rsidRPr="00355286">
              <w:rPr>
                <w:rFonts w:cs="Arial"/>
                <w:sz w:val="16"/>
                <w:szCs w:val="16"/>
              </w:rPr>
              <w:t>20</w:t>
            </w:r>
          </w:p>
        </w:tc>
        <w:tc>
          <w:tcPr>
            <w:tcW w:w="1080" w:type="dxa"/>
            <w:shd w:val="clear" w:color="auto" w:fill="auto"/>
            <w:vAlign w:val="bottom"/>
          </w:tcPr>
          <w:p w14:paraId="28059146" w14:textId="08798E57" w:rsidR="00074580" w:rsidRPr="00355286" w:rsidRDefault="002B26ED" w:rsidP="00F355F4">
            <w:pPr>
              <w:spacing w:line="240" w:lineRule="auto"/>
              <w:ind w:right="-72"/>
              <w:jc w:val="right"/>
              <w:rPr>
                <w:rFonts w:cs="Arial"/>
                <w:sz w:val="16"/>
                <w:szCs w:val="16"/>
              </w:rPr>
            </w:pPr>
            <w:r w:rsidRPr="00355286">
              <w:rPr>
                <w:rFonts w:cs="Arial"/>
                <w:sz w:val="16"/>
                <w:szCs w:val="16"/>
              </w:rPr>
              <w:t>1</w:t>
            </w:r>
            <w:r w:rsidR="00074580" w:rsidRPr="00355286">
              <w:rPr>
                <w:rFonts w:cs="Arial"/>
                <w:sz w:val="16"/>
                <w:szCs w:val="16"/>
              </w:rPr>
              <w:t>.</w:t>
            </w:r>
            <w:r w:rsidRPr="00355286">
              <w:rPr>
                <w:rFonts w:cs="Arial"/>
                <w:sz w:val="16"/>
                <w:szCs w:val="16"/>
              </w:rPr>
              <w:t>20</w:t>
            </w:r>
          </w:p>
        </w:tc>
      </w:tr>
      <w:tr w:rsidR="00271462" w:rsidRPr="00355286" w14:paraId="4BF805E7" w14:textId="77777777" w:rsidTr="00167FD2">
        <w:trPr>
          <w:cantSplit/>
          <w:trHeight w:val="20"/>
        </w:trPr>
        <w:tc>
          <w:tcPr>
            <w:tcW w:w="2970" w:type="dxa"/>
            <w:shd w:val="clear" w:color="auto" w:fill="auto"/>
            <w:vAlign w:val="bottom"/>
          </w:tcPr>
          <w:p w14:paraId="1D24A811" w14:textId="77777777" w:rsidR="00074580" w:rsidRPr="00355286" w:rsidRDefault="00074580" w:rsidP="00F355F4">
            <w:pPr>
              <w:spacing w:line="240" w:lineRule="auto"/>
              <w:ind w:left="-86" w:right="-72"/>
              <w:rPr>
                <w:rFonts w:cs="Arial"/>
                <w:sz w:val="16"/>
                <w:szCs w:val="16"/>
              </w:rPr>
            </w:pPr>
          </w:p>
        </w:tc>
        <w:tc>
          <w:tcPr>
            <w:tcW w:w="1080" w:type="dxa"/>
            <w:vAlign w:val="bottom"/>
          </w:tcPr>
          <w:p w14:paraId="225046C1"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7CB724E3" w14:textId="77777777" w:rsidR="00074580" w:rsidRPr="00355286" w:rsidRDefault="00074580" w:rsidP="00F355F4">
            <w:pPr>
              <w:spacing w:line="240" w:lineRule="auto"/>
              <w:ind w:right="-72"/>
              <w:jc w:val="center"/>
              <w:rPr>
                <w:rFonts w:cs="Arial"/>
                <w:sz w:val="16"/>
                <w:szCs w:val="16"/>
              </w:rPr>
            </w:pPr>
          </w:p>
        </w:tc>
        <w:tc>
          <w:tcPr>
            <w:tcW w:w="1080" w:type="dxa"/>
            <w:vAlign w:val="bottom"/>
          </w:tcPr>
          <w:p w14:paraId="190F234F"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74CA5780" w14:textId="77777777" w:rsidR="00074580" w:rsidRPr="00355286" w:rsidRDefault="00074580" w:rsidP="00F355F4">
            <w:pPr>
              <w:spacing w:line="240" w:lineRule="auto"/>
              <w:ind w:right="-72"/>
              <w:jc w:val="center"/>
              <w:rPr>
                <w:rFonts w:cs="Arial"/>
                <w:sz w:val="16"/>
                <w:szCs w:val="16"/>
              </w:rPr>
            </w:pPr>
          </w:p>
        </w:tc>
        <w:tc>
          <w:tcPr>
            <w:tcW w:w="1080" w:type="dxa"/>
          </w:tcPr>
          <w:p w14:paraId="118BC67C"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3A4A35A0" w14:textId="77777777" w:rsidR="00074580" w:rsidRPr="00355286" w:rsidRDefault="00074580" w:rsidP="00F355F4">
            <w:pPr>
              <w:spacing w:line="240" w:lineRule="auto"/>
              <w:ind w:right="-72"/>
              <w:jc w:val="right"/>
              <w:rPr>
                <w:rFonts w:cs="Arial"/>
                <w:sz w:val="16"/>
                <w:szCs w:val="16"/>
              </w:rPr>
            </w:pPr>
          </w:p>
        </w:tc>
      </w:tr>
      <w:tr w:rsidR="00271462" w:rsidRPr="00355286" w14:paraId="18AEFC44" w14:textId="77777777" w:rsidTr="00167FD2">
        <w:trPr>
          <w:cantSplit/>
          <w:trHeight w:val="20"/>
        </w:trPr>
        <w:tc>
          <w:tcPr>
            <w:tcW w:w="2970" w:type="dxa"/>
            <w:shd w:val="clear" w:color="auto" w:fill="auto"/>
            <w:vAlign w:val="bottom"/>
          </w:tcPr>
          <w:p w14:paraId="05075367" w14:textId="6B229905" w:rsidR="00074580" w:rsidRPr="00355286" w:rsidRDefault="00074580" w:rsidP="00F355F4">
            <w:pPr>
              <w:spacing w:line="240" w:lineRule="auto"/>
              <w:ind w:left="-86" w:right="-72"/>
              <w:rPr>
                <w:rFonts w:cs="Arial"/>
                <w:b/>
                <w:bCs/>
                <w:sz w:val="16"/>
                <w:szCs w:val="16"/>
              </w:rPr>
            </w:pPr>
            <w:r w:rsidRPr="00355286">
              <w:rPr>
                <w:rFonts w:cs="Arial"/>
                <w:b/>
                <w:bCs/>
                <w:sz w:val="16"/>
                <w:szCs w:val="16"/>
                <w:u w:val="single"/>
              </w:rPr>
              <w:t>Liabilities</w:t>
            </w:r>
          </w:p>
        </w:tc>
        <w:tc>
          <w:tcPr>
            <w:tcW w:w="1080" w:type="dxa"/>
            <w:vAlign w:val="bottom"/>
          </w:tcPr>
          <w:p w14:paraId="051739CA"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6710A3AB" w14:textId="77777777" w:rsidR="00074580" w:rsidRPr="00355286" w:rsidRDefault="00074580" w:rsidP="00F355F4">
            <w:pPr>
              <w:spacing w:line="240" w:lineRule="auto"/>
              <w:ind w:right="-72"/>
              <w:jc w:val="center"/>
              <w:rPr>
                <w:rFonts w:cs="Arial"/>
                <w:sz w:val="16"/>
                <w:szCs w:val="16"/>
              </w:rPr>
            </w:pPr>
          </w:p>
        </w:tc>
        <w:tc>
          <w:tcPr>
            <w:tcW w:w="1080" w:type="dxa"/>
            <w:vAlign w:val="bottom"/>
          </w:tcPr>
          <w:p w14:paraId="0463B430"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0004397B" w14:textId="77777777" w:rsidR="00074580" w:rsidRPr="00355286" w:rsidRDefault="00074580" w:rsidP="00F355F4">
            <w:pPr>
              <w:spacing w:line="240" w:lineRule="auto"/>
              <w:ind w:right="-72"/>
              <w:jc w:val="center"/>
              <w:rPr>
                <w:rFonts w:cs="Arial"/>
                <w:sz w:val="16"/>
                <w:szCs w:val="16"/>
              </w:rPr>
            </w:pPr>
          </w:p>
        </w:tc>
        <w:tc>
          <w:tcPr>
            <w:tcW w:w="1080" w:type="dxa"/>
          </w:tcPr>
          <w:p w14:paraId="3D1DE552"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3EF35920" w14:textId="77777777" w:rsidR="00074580" w:rsidRPr="00355286" w:rsidRDefault="00074580" w:rsidP="00F355F4">
            <w:pPr>
              <w:spacing w:line="240" w:lineRule="auto"/>
              <w:ind w:right="-72"/>
              <w:jc w:val="right"/>
              <w:rPr>
                <w:rFonts w:cs="Arial"/>
                <w:sz w:val="16"/>
                <w:szCs w:val="16"/>
              </w:rPr>
            </w:pPr>
          </w:p>
        </w:tc>
      </w:tr>
      <w:tr w:rsidR="00271462" w:rsidRPr="00355286" w14:paraId="390EF011" w14:textId="77777777" w:rsidTr="00B8046A">
        <w:trPr>
          <w:cantSplit/>
          <w:trHeight w:val="327"/>
        </w:trPr>
        <w:tc>
          <w:tcPr>
            <w:tcW w:w="2970" w:type="dxa"/>
            <w:shd w:val="clear" w:color="auto" w:fill="auto"/>
            <w:vAlign w:val="bottom"/>
          </w:tcPr>
          <w:p w14:paraId="0C1075CD" w14:textId="77777777" w:rsidR="00074580" w:rsidRPr="00355286" w:rsidRDefault="00074580" w:rsidP="00F355F4">
            <w:pPr>
              <w:spacing w:line="240" w:lineRule="auto"/>
              <w:ind w:left="-86" w:right="-72"/>
              <w:rPr>
                <w:rFonts w:cs="Arial"/>
                <w:sz w:val="16"/>
                <w:szCs w:val="16"/>
              </w:rPr>
            </w:pPr>
          </w:p>
        </w:tc>
        <w:tc>
          <w:tcPr>
            <w:tcW w:w="1080" w:type="dxa"/>
            <w:vAlign w:val="bottom"/>
          </w:tcPr>
          <w:p w14:paraId="6E83FCAE"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58819CCA" w14:textId="77777777" w:rsidR="00074580" w:rsidRPr="00355286" w:rsidRDefault="00074580" w:rsidP="00F355F4">
            <w:pPr>
              <w:spacing w:line="240" w:lineRule="auto"/>
              <w:ind w:right="-72"/>
              <w:jc w:val="center"/>
              <w:rPr>
                <w:rFonts w:cs="Arial"/>
                <w:sz w:val="16"/>
                <w:szCs w:val="16"/>
              </w:rPr>
            </w:pPr>
          </w:p>
        </w:tc>
        <w:tc>
          <w:tcPr>
            <w:tcW w:w="1080" w:type="dxa"/>
            <w:vAlign w:val="bottom"/>
          </w:tcPr>
          <w:p w14:paraId="7F68DBB4"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74C17EED" w14:textId="77777777" w:rsidR="00074580" w:rsidRPr="00355286" w:rsidRDefault="00074580" w:rsidP="00F355F4">
            <w:pPr>
              <w:spacing w:line="240" w:lineRule="auto"/>
              <w:ind w:right="-72"/>
              <w:jc w:val="center"/>
              <w:rPr>
                <w:rFonts w:cs="Arial"/>
                <w:sz w:val="16"/>
                <w:szCs w:val="16"/>
              </w:rPr>
            </w:pPr>
          </w:p>
        </w:tc>
        <w:tc>
          <w:tcPr>
            <w:tcW w:w="1080" w:type="dxa"/>
          </w:tcPr>
          <w:p w14:paraId="3E2F31B9"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33936824" w14:textId="77777777" w:rsidR="00074580" w:rsidRPr="00355286" w:rsidRDefault="00074580" w:rsidP="00F355F4">
            <w:pPr>
              <w:spacing w:line="240" w:lineRule="auto"/>
              <w:ind w:right="-72"/>
              <w:jc w:val="center"/>
              <w:rPr>
                <w:rFonts w:cs="Arial"/>
                <w:sz w:val="16"/>
                <w:szCs w:val="16"/>
              </w:rPr>
            </w:pPr>
          </w:p>
        </w:tc>
      </w:tr>
      <w:tr w:rsidR="00271462" w:rsidRPr="00355286" w14:paraId="5AF23E49" w14:textId="77777777" w:rsidTr="00167FD2">
        <w:trPr>
          <w:cantSplit/>
          <w:trHeight w:val="20"/>
        </w:trPr>
        <w:tc>
          <w:tcPr>
            <w:tcW w:w="2970" w:type="dxa"/>
            <w:shd w:val="clear" w:color="auto" w:fill="auto"/>
            <w:vAlign w:val="bottom"/>
          </w:tcPr>
          <w:p w14:paraId="5818A96D" w14:textId="77777777" w:rsidR="00074580" w:rsidRPr="00355286" w:rsidRDefault="00074580" w:rsidP="00F355F4">
            <w:pPr>
              <w:spacing w:line="240" w:lineRule="auto"/>
              <w:ind w:left="-86" w:right="-72"/>
              <w:rPr>
                <w:rFonts w:cs="Arial"/>
                <w:b/>
                <w:bCs/>
                <w:sz w:val="16"/>
                <w:szCs w:val="16"/>
              </w:rPr>
            </w:pPr>
            <w:r w:rsidRPr="00355286">
              <w:rPr>
                <w:rFonts w:cs="Arial"/>
                <w:b/>
                <w:bCs/>
                <w:sz w:val="16"/>
                <w:szCs w:val="16"/>
              </w:rPr>
              <w:t xml:space="preserve">Financial liabilities at fair value </w:t>
            </w:r>
          </w:p>
          <w:p w14:paraId="0D1C7E7E" w14:textId="07998E9A" w:rsidR="00074580" w:rsidRPr="00355286" w:rsidRDefault="00074580" w:rsidP="00F355F4">
            <w:pPr>
              <w:spacing w:line="240" w:lineRule="auto"/>
              <w:ind w:left="-86" w:right="-72"/>
              <w:rPr>
                <w:rFonts w:cs="Arial"/>
                <w:sz w:val="16"/>
                <w:szCs w:val="16"/>
              </w:rPr>
            </w:pPr>
            <w:r w:rsidRPr="00355286">
              <w:rPr>
                <w:rFonts w:cs="Arial"/>
                <w:b/>
                <w:bCs/>
                <w:sz w:val="16"/>
                <w:szCs w:val="16"/>
              </w:rPr>
              <w:t xml:space="preserve">   through profit or loss</w:t>
            </w:r>
          </w:p>
        </w:tc>
        <w:tc>
          <w:tcPr>
            <w:tcW w:w="1080" w:type="dxa"/>
            <w:vAlign w:val="bottom"/>
          </w:tcPr>
          <w:p w14:paraId="192D51BC"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7AA56858" w14:textId="77777777" w:rsidR="00074580" w:rsidRPr="00355286" w:rsidRDefault="00074580" w:rsidP="00F355F4">
            <w:pPr>
              <w:spacing w:line="240" w:lineRule="auto"/>
              <w:ind w:right="-72"/>
              <w:jc w:val="center"/>
              <w:rPr>
                <w:rFonts w:cs="Arial"/>
                <w:sz w:val="16"/>
                <w:szCs w:val="16"/>
              </w:rPr>
            </w:pPr>
          </w:p>
        </w:tc>
        <w:tc>
          <w:tcPr>
            <w:tcW w:w="1080" w:type="dxa"/>
            <w:vAlign w:val="bottom"/>
          </w:tcPr>
          <w:p w14:paraId="36A0EA03"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563E3A3F" w14:textId="77777777" w:rsidR="00074580" w:rsidRPr="00355286" w:rsidRDefault="00074580" w:rsidP="00F355F4">
            <w:pPr>
              <w:spacing w:line="240" w:lineRule="auto"/>
              <w:ind w:right="-72"/>
              <w:jc w:val="center"/>
              <w:rPr>
                <w:rFonts w:cs="Arial"/>
                <w:sz w:val="16"/>
                <w:szCs w:val="16"/>
              </w:rPr>
            </w:pPr>
          </w:p>
        </w:tc>
        <w:tc>
          <w:tcPr>
            <w:tcW w:w="1080" w:type="dxa"/>
          </w:tcPr>
          <w:p w14:paraId="2C4D75D4"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32AE11EB" w14:textId="77777777" w:rsidR="00074580" w:rsidRPr="00355286" w:rsidRDefault="00074580" w:rsidP="00F355F4">
            <w:pPr>
              <w:spacing w:line="240" w:lineRule="auto"/>
              <w:ind w:right="-72"/>
              <w:jc w:val="center"/>
              <w:rPr>
                <w:rFonts w:cs="Arial"/>
                <w:sz w:val="16"/>
                <w:szCs w:val="16"/>
              </w:rPr>
            </w:pPr>
          </w:p>
        </w:tc>
      </w:tr>
      <w:tr w:rsidR="00271462" w:rsidRPr="00355286" w14:paraId="4EA5318D" w14:textId="77777777" w:rsidTr="00167FD2">
        <w:trPr>
          <w:cantSplit/>
          <w:trHeight w:val="20"/>
        </w:trPr>
        <w:tc>
          <w:tcPr>
            <w:tcW w:w="2970" w:type="dxa"/>
            <w:shd w:val="clear" w:color="auto" w:fill="auto"/>
            <w:vAlign w:val="bottom"/>
          </w:tcPr>
          <w:p w14:paraId="1A4C4F2A" w14:textId="69615417" w:rsidR="00074580" w:rsidRPr="00355286" w:rsidRDefault="00074580" w:rsidP="00F355F4">
            <w:pPr>
              <w:spacing w:line="240" w:lineRule="auto"/>
              <w:ind w:left="-86" w:right="-72"/>
              <w:rPr>
                <w:rFonts w:cs="Arial"/>
                <w:sz w:val="16"/>
                <w:szCs w:val="16"/>
              </w:rPr>
            </w:pPr>
          </w:p>
        </w:tc>
        <w:tc>
          <w:tcPr>
            <w:tcW w:w="1080" w:type="dxa"/>
            <w:vAlign w:val="bottom"/>
          </w:tcPr>
          <w:p w14:paraId="7C85AD29"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2F50F2DC" w14:textId="55BA5BD1" w:rsidR="00074580" w:rsidRPr="00355286" w:rsidRDefault="00074580" w:rsidP="00F355F4">
            <w:pPr>
              <w:spacing w:line="240" w:lineRule="auto"/>
              <w:ind w:right="-72"/>
              <w:jc w:val="center"/>
              <w:rPr>
                <w:rFonts w:cs="Arial"/>
                <w:sz w:val="16"/>
                <w:szCs w:val="16"/>
              </w:rPr>
            </w:pPr>
          </w:p>
        </w:tc>
        <w:tc>
          <w:tcPr>
            <w:tcW w:w="1080" w:type="dxa"/>
            <w:vAlign w:val="bottom"/>
          </w:tcPr>
          <w:p w14:paraId="4F81AA3A"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3C6C57C6" w14:textId="7F0DF69A" w:rsidR="00074580" w:rsidRPr="00355286" w:rsidRDefault="00074580" w:rsidP="00F355F4">
            <w:pPr>
              <w:spacing w:line="240" w:lineRule="auto"/>
              <w:ind w:right="-72"/>
              <w:jc w:val="right"/>
              <w:rPr>
                <w:rFonts w:cs="Arial"/>
                <w:sz w:val="16"/>
                <w:szCs w:val="16"/>
                <w:cs/>
              </w:rPr>
            </w:pPr>
          </w:p>
        </w:tc>
        <w:tc>
          <w:tcPr>
            <w:tcW w:w="1080" w:type="dxa"/>
          </w:tcPr>
          <w:p w14:paraId="23702591"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205DEEF7" w14:textId="0932DB26" w:rsidR="00074580" w:rsidRPr="00355286" w:rsidRDefault="00074580" w:rsidP="00F355F4">
            <w:pPr>
              <w:spacing w:line="240" w:lineRule="auto"/>
              <w:ind w:right="-72"/>
              <w:jc w:val="center"/>
              <w:rPr>
                <w:rFonts w:cs="Arial"/>
                <w:sz w:val="16"/>
                <w:szCs w:val="16"/>
                <w:lang w:val="en-US"/>
              </w:rPr>
            </w:pPr>
          </w:p>
        </w:tc>
      </w:tr>
      <w:tr w:rsidR="00271462" w:rsidRPr="00355286" w14:paraId="6989FB07" w14:textId="77777777" w:rsidTr="00167FD2">
        <w:trPr>
          <w:cantSplit/>
          <w:trHeight w:val="20"/>
        </w:trPr>
        <w:tc>
          <w:tcPr>
            <w:tcW w:w="2970" w:type="dxa"/>
            <w:shd w:val="clear" w:color="auto" w:fill="auto"/>
            <w:vAlign w:val="bottom"/>
          </w:tcPr>
          <w:p w14:paraId="326AD46D" w14:textId="46CB93AC" w:rsidR="00074580" w:rsidRPr="00355286" w:rsidRDefault="00074580" w:rsidP="00F355F4">
            <w:pPr>
              <w:spacing w:line="240" w:lineRule="auto"/>
              <w:ind w:left="-86" w:right="-72"/>
              <w:rPr>
                <w:rFonts w:cs="Arial"/>
                <w:sz w:val="16"/>
                <w:szCs w:val="16"/>
              </w:rPr>
            </w:pPr>
            <w:r w:rsidRPr="00355286">
              <w:rPr>
                <w:rFonts w:cs="Arial"/>
                <w:b/>
                <w:bCs/>
                <w:sz w:val="16"/>
                <w:szCs w:val="16"/>
              </w:rPr>
              <w:t>Current</w:t>
            </w:r>
          </w:p>
        </w:tc>
        <w:tc>
          <w:tcPr>
            <w:tcW w:w="1080" w:type="dxa"/>
            <w:vAlign w:val="bottom"/>
          </w:tcPr>
          <w:p w14:paraId="47642A25"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68B1B165" w14:textId="77777777" w:rsidR="00074580" w:rsidRPr="00355286" w:rsidRDefault="00074580" w:rsidP="00F355F4">
            <w:pPr>
              <w:spacing w:line="240" w:lineRule="auto"/>
              <w:ind w:right="-72"/>
              <w:jc w:val="center"/>
              <w:rPr>
                <w:rFonts w:cs="Arial"/>
                <w:sz w:val="16"/>
                <w:szCs w:val="16"/>
              </w:rPr>
            </w:pPr>
          </w:p>
        </w:tc>
        <w:tc>
          <w:tcPr>
            <w:tcW w:w="1080" w:type="dxa"/>
            <w:vAlign w:val="bottom"/>
          </w:tcPr>
          <w:p w14:paraId="03EF5560"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0FAAE3A6" w14:textId="77777777" w:rsidR="00074580" w:rsidRPr="00355286" w:rsidRDefault="00074580" w:rsidP="00F355F4">
            <w:pPr>
              <w:spacing w:line="240" w:lineRule="auto"/>
              <w:ind w:right="-72"/>
              <w:jc w:val="right"/>
              <w:rPr>
                <w:rFonts w:cs="Arial"/>
                <w:sz w:val="16"/>
                <w:szCs w:val="16"/>
              </w:rPr>
            </w:pPr>
          </w:p>
        </w:tc>
        <w:tc>
          <w:tcPr>
            <w:tcW w:w="1080" w:type="dxa"/>
          </w:tcPr>
          <w:p w14:paraId="29EC0B62" w14:textId="77777777" w:rsidR="00074580" w:rsidRPr="00355286" w:rsidRDefault="00074580" w:rsidP="00F355F4">
            <w:pPr>
              <w:spacing w:line="240" w:lineRule="auto"/>
              <w:ind w:right="-72"/>
              <w:jc w:val="right"/>
              <w:rPr>
                <w:rFonts w:cs="Arial"/>
                <w:sz w:val="16"/>
                <w:szCs w:val="16"/>
              </w:rPr>
            </w:pPr>
          </w:p>
        </w:tc>
        <w:tc>
          <w:tcPr>
            <w:tcW w:w="1080" w:type="dxa"/>
            <w:shd w:val="clear" w:color="auto" w:fill="auto"/>
            <w:vAlign w:val="bottom"/>
          </w:tcPr>
          <w:p w14:paraId="5F7D6B4B" w14:textId="77777777" w:rsidR="00074580" w:rsidRPr="00355286" w:rsidRDefault="00074580" w:rsidP="00F355F4">
            <w:pPr>
              <w:spacing w:line="240" w:lineRule="auto"/>
              <w:ind w:right="-72"/>
              <w:jc w:val="center"/>
              <w:rPr>
                <w:rFonts w:cs="Arial"/>
                <w:sz w:val="16"/>
                <w:szCs w:val="16"/>
              </w:rPr>
            </w:pPr>
          </w:p>
        </w:tc>
      </w:tr>
      <w:tr w:rsidR="00B07FBA" w:rsidRPr="00355286" w14:paraId="7D7099D2" w14:textId="77777777" w:rsidTr="00E26DE3">
        <w:trPr>
          <w:cantSplit/>
          <w:trHeight w:val="20"/>
        </w:trPr>
        <w:tc>
          <w:tcPr>
            <w:tcW w:w="2970" w:type="dxa"/>
            <w:shd w:val="clear" w:color="auto" w:fill="auto"/>
            <w:vAlign w:val="bottom"/>
          </w:tcPr>
          <w:p w14:paraId="6D703320" w14:textId="0AECFAAA" w:rsidR="00B07FBA" w:rsidRPr="00355286" w:rsidRDefault="00B07FBA" w:rsidP="00B07FBA">
            <w:pPr>
              <w:spacing w:line="240" w:lineRule="auto"/>
              <w:ind w:left="-86" w:right="-72"/>
              <w:rPr>
                <w:rFonts w:cs="Arial"/>
                <w:b/>
                <w:bCs/>
                <w:sz w:val="16"/>
                <w:szCs w:val="16"/>
                <w:u w:val="single"/>
              </w:rPr>
            </w:pPr>
            <w:r w:rsidRPr="00355286">
              <w:rPr>
                <w:rFonts w:cs="Arial"/>
                <w:sz w:val="16"/>
                <w:szCs w:val="16"/>
              </w:rPr>
              <w:t>Derivative payables</w:t>
            </w:r>
          </w:p>
        </w:tc>
        <w:tc>
          <w:tcPr>
            <w:tcW w:w="1080" w:type="dxa"/>
            <w:vAlign w:val="bottom"/>
          </w:tcPr>
          <w:p w14:paraId="04664EEF" w14:textId="19E01082" w:rsidR="00B07FBA" w:rsidRPr="00355286" w:rsidRDefault="00B07FBA" w:rsidP="00B07FBA">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bottom"/>
          </w:tcPr>
          <w:p w14:paraId="63EEE77C" w14:textId="2B8FABF5" w:rsidR="00B07FBA" w:rsidRPr="00355286" w:rsidRDefault="00B07FBA" w:rsidP="00B07FBA">
            <w:pPr>
              <w:spacing w:line="240" w:lineRule="auto"/>
              <w:ind w:right="-72"/>
              <w:jc w:val="center"/>
              <w:rPr>
                <w:rFonts w:cs="Arial"/>
                <w:sz w:val="16"/>
                <w:szCs w:val="16"/>
              </w:rPr>
            </w:pPr>
            <w:r w:rsidRPr="00355286">
              <w:rPr>
                <w:rFonts w:cs="Arial"/>
                <w:sz w:val="16"/>
                <w:szCs w:val="16"/>
              </w:rPr>
              <w:t>-</w:t>
            </w:r>
          </w:p>
        </w:tc>
        <w:tc>
          <w:tcPr>
            <w:tcW w:w="1080" w:type="dxa"/>
            <w:vAlign w:val="bottom"/>
          </w:tcPr>
          <w:p w14:paraId="5F3376E2" w14:textId="6896B242" w:rsidR="00B07FBA" w:rsidRPr="00355286" w:rsidRDefault="00B07FBA" w:rsidP="00B07FBA">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bottom"/>
          </w:tcPr>
          <w:p w14:paraId="54649916" w14:textId="6631CED6" w:rsidR="00B07FBA" w:rsidRPr="00355286" w:rsidRDefault="002B26ED" w:rsidP="00B07FBA">
            <w:pPr>
              <w:spacing w:line="240" w:lineRule="auto"/>
              <w:ind w:right="-72"/>
              <w:jc w:val="right"/>
              <w:rPr>
                <w:rFonts w:cs="Arial"/>
                <w:sz w:val="16"/>
                <w:szCs w:val="16"/>
              </w:rPr>
            </w:pPr>
            <w:r w:rsidRPr="00355286">
              <w:rPr>
                <w:rFonts w:cs="Arial"/>
                <w:sz w:val="16"/>
                <w:szCs w:val="16"/>
              </w:rPr>
              <w:t>3</w:t>
            </w:r>
            <w:r w:rsidR="00B07FBA" w:rsidRPr="00355286">
              <w:rPr>
                <w:rFonts w:cs="Arial"/>
                <w:sz w:val="16"/>
                <w:szCs w:val="16"/>
              </w:rPr>
              <w:t>.</w:t>
            </w:r>
            <w:r w:rsidRPr="00355286">
              <w:rPr>
                <w:rFonts w:cs="Arial"/>
                <w:sz w:val="16"/>
                <w:szCs w:val="16"/>
              </w:rPr>
              <w:t>92</w:t>
            </w:r>
          </w:p>
        </w:tc>
        <w:tc>
          <w:tcPr>
            <w:tcW w:w="1080" w:type="dxa"/>
            <w:vAlign w:val="bottom"/>
          </w:tcPr>
          <w:p w14:paraId="3251CACB" w14:textId="7D181128" w:rsidR="00B07FBA" w:rsidRPr="00355286" w:rsidRDefault="00B07FBA" w:rsidP="00B07FBA">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bottom"/>
          </w:tcPr>
          <w:p w14:paraId="06DD9382" w14:textId="45EF8254" w:rsidR="00B07FBA" w:rsidRPr="00355286" w:rsidRDefault="00B07FBA" w:rsidP="00B07FBA">
            <w:pPr>
              <w:spacing w:line="240" w:lineRule="auto"/>
              <w:ind w:right="-72"/>
              <w:jc w:val="center"/>
              <w:rPr>
                <w:rFonts w:cs="Arial"/>
                <w:sz w:val="16"/>
                <w:szCs w:val="16"/>
              </w:rPr>
            </w:pPr>
            <w:r w:rsidRPr="00355286">
              <w:rPr>
                <w:rFonts w:cs="Arial"/>
                <w:sz w:val="16"/>
                <w:szCs w:val="16"/>
              </w:rPr>
              <w:t>-</w:t>
            </w:r>
          </w:p>
        </w:tc>
      </w:tr>
      <w:tr w:rsidR="00B07FBA" w:rsidRPr="00355286" w14:paraId="5EC6E9A9" w14:textId="77777777" w:rsidTr="00E26DE3">
        <w:trPr>
          <w:cantSplit/>
          <w:trHeight w:val="20"/>
        </w:trPr>
        <w:tc>
          <w:tcPr>
            <w:tcW w:w="2970" w:type="dxa"/>
            <w:shd w:val="clear" w:color="auto" w:fill="auto"/>
            <w:vAlign w:val="bottom"/>
          </w:tcPr>
          <w:p w14:paraId="63CA04F3" w14:textId="77777777" w:rsidR="00B07FBA" w:rsidRPr="00355286" w:rsidRDefault="00B07FBA" w:rsidP="00B07FBA">
            <w:pPr>
              <w:spacing w:line="240" w:lineRule="auto"/>
              <w:ind w:left="-86" w:right="-72"/>
              <w:rPr>
                <w:rFonts w:cs="Arial"/>
                <w:b/>
                <w:bCs/>
                <w:sz w:val="16"/>
                <w:szCs w:val="16"/>
                <w:u w:val="single"/>
              </w:rPr>
            </w:pPr>
          </w:p>
        </w:tc>
        <w:tc>
          <w:tcPr>
            <w:tcW w:w="1080" w:type="dxa"/>
            <w:vAlign w:val="bottom"/>
          </w:tcPr>
          <w:p w14:paraId="582CBB43" w14:textId="77777777" w:rsidR="00B07FBA" w:rsidRPr="00355286" w:rsidRDefault="00B07FBA" w:rsidP="00B07FBA">
            <w:pPr>
              <w:spacing w:line="240" w:lineRule="auto"/>
              <w:ind w:right="-72"/>
              <w:jc w:val="center"/>
              <w:rPr>
                <w:rFonts w:cs="Arial"/>
                <w:sz w:val="16"/>
                <w:szCs w:val="16"/>
              </w:rPr>
            </w:pPr>
          </w:p>
        </w:tc>
        <w:tc>
          <w:tcPr>
            <w:tcW w:w="1080" w:type="dxa"/>
            <w:shd w:val="clear" w:color="auto" w:fill="auto"/>
            <w:vAlign w:val="bottom"/>
          </w:tcPr>
          <w:p w14:paraId="4718E323" w14:textId="77777777" w:rsidR="00B07FBA" w:rsidRPr="00355286" w:rsidRDefault="00B07FBA" w:rsidP="00B07FBA">
            <w:pPr>
              <w:spacing w:line="240" w:lineRule="auto"/>
              <w:ind w:right="-72"/>
              <w:jc w:val="center"/>
              <w:rPr>
                <w:rFonts w:cs="Arial"/>
                <w:sz w:val="16"/>
                <w:szCs w:val="16"/>
              </w:rPr>
            </w:pPr>
          </w:p>
        </w:tc>
        <w:tc>
          <w:tcPr>
            <w:tcW w:w="1080" w:type="dxa"/>
            <w:vAlign w:val="bottom"/>
          </w:tcPr>
          <w:p w14:paraId="20CEA1D7" w14:textId="77777777" w:rsidR="00B07FBA" w:rsidRPr="00355286" w:rsidRDefault="00B07FBA" w:rsidP="00B07FBA">
            <w:pPr>
              <w:spacing w:line="240" w:lineRule="auto"/>
              <w:ind w:right="-72"/>
              <w:jc w:val="right"/>
              <w:rPr>
                <w:rFonts w:cs="Arial"/>
                <w:sz w:val="16"/>
                <w:szCs w:val="16"/>
              </w:rPr>
            </w:pPr>
          </w:p>
        </w:tc>
        <w:tc>
          <w:tcPr>
            <w:tcW w:w="1080" w:type="dxa"/>
            <w:shd w:val="clear" w:color="auto" w:fill="auto"/>
            <w:vAlign w:val="bottom"/>
          </w:tcPr>
          <w:p w14:paraId="32236CB4" w14:textId="77777777" w:rsidR="00B07FBA" w:rsidRPr="00355286" w:rsidRDefault="00B07FBA" w:rsidP="00B07FBA">
            <w:pPr>
              <w:spacing w:line="240" w:lineRule="auto"/>
              <w:ind w:right="-72"/>
              <w:jc w:val="right"/>
              <w:rPr>
                <w:rFonts w:cs="Arial"/>
                <w:sz w:val="16"/>
                <w:szCs w:val="16"/>
              </w:rPr>
            </w:pPr>
          </w:p>
        </w:tc>
        <w:tc>
          <w:tcPr>
            <w:tcW w:w="1080" w:type="dxa"/>
            <w:vAlign w:val="bottom"/>
          </w:tcPr>
          <w:p w14:paraId="140E06B1" w14:textId="77777777" w:rsidR="00B07FBA" w:rsidRPr="00355286" w:rsidRDefault="00B07FBA" w:rsidP="00B07FBA">
            <w:pPr>
              <w:spacing w:line="240" w:lineRule="auto"/>
              <w:ind w:right="-72"/>
              <w:jc w:val="center"/>
              <w:rPr>
                <w:rFonts w:cs="Arial"/>
                <w:sz w:val="16"/>
                <w:szCs w:val="16"/>
              </w:rPr>
            </w:pPr>
          </w:p>
        </w:tc>
        <w:tc>
          <w:tcPr>
            <w:tcW w:w="1080" w:type="dxa"/>
            <w:shd w:val="clear" w:color="auto" w:fill="auto"/>
            <w:vAlign w:val="bottom"/>
          </w:tcPr>
          <w:p w14:paraId="79236AD8" w14:textId="77777777" w:rsidR="00B07FBA" w:rsidRPr="00355286" w:rsidRDefault="00B07FBA" w:rsidP="00B07FBA">
            <w:pPr>
              <w:spacing w:line="240" w:lineRule="auto"/>
              <w:ind w:right="-72"/>
              <w:jc w:val="center"/>
              <w:rPr>
                <w:rFonts w:cs="Arial"/>
                <w:sz w:val="16"/>
                <w:szCs w:val="16"/>
              </w:rPr>
            </w:pPr>
          </w:p>
        </w:tc>
      </w:tr>
      <w:tr w:rsidR="00B07FBA" w:rsidRPr="00355286" w14:paraId="7D1C54FF" w14:textId="77777777" w:rsidTr="00E26DE3">
        <w:trPr>
          <w:cantSplit/>
          <w:trHeight w:val="287"/>
        </w:trPr>
        <w:tc>
          <w:tcPr>
            <w:tcW w:w="2970" w:type="dxa"/>
            <w:shd w:val="clear" w:color="auto" w:fill="auto"/>
            <w:vAlign w:val="bottom"/>
          </w:tcPr>
          <w:p w14:paraId="657B8119" w14:textId="77777777" w:rsidR="00B07FBA" w:rsidRPr="00355286" w:rsidRDefault="00B07FBA" w:rsidP="00B07FBA">
            <w:pPr>
              <w:spacing w:line="240" w:lineRule="auto"/>
              <w:ind w:left="-104" w:right="-72"/>
              <w:rPr>
                <w:rFonts w:cs="Arial"/>
                <w:b/>
                <w:bCs/>
                <w:sz w:val="16"/>
                <w:szCs w:val="16"/>
              </w:rPr>
            </w:pPr>
            <w:r w:rsidRPr="00355286">
              <w:rPr>
                <w:rFonts w:cs="Arial"/>
                <w:b/>
                <w:bCs/>
                <w:sz w:val="16"/>
                <w:szCs w:val="16"/>
              </w:rPr>
              <w:t xml:space="preserve">Financial liabilities at fair value       </w:t>
            </w:r>
          </w:p>
          <w:p w14:paraId="0FFEE8B7" w14:textId="4E1485CE" w:rsidR="00B07FBA" w:rsidRPr="00355286" w:rsidRDefault="00B07FBA" w:rsidP="00B07FBA">
            <w:pPr>
              <w:spacing w:line="240" w:lineRule="auto"/>
              <w:ind w:left="-86" w:right="-72"/>
              <w:rPr>
                <w:rFonts w:cs="Arial"/>
                <w:b/>
                <w:bCs/>
                <w:sz w:val="16"/>
                <w:szCs w:val="16"/>
              </w:rPr>
            </w:pPr>
            <w:r w:rsidRPr="00355286">
              <w:rPr>
                <w:rFonts w:cs="Arial"/>
                <w:b/>
                <w:bCs/>
                <w:sz w:val="16"/>
                <w:szCs w:val="16"/>
              </w:rPr>
              <w:t xml:space="preserve">   </w:t>
            </w:r>
            <w:r w:rsidRPr="00355286">
              <w:rPr>
                <w:rFonts w:cs="Arial"/>
                <w:b/>
                <w:bCs/>
                <w:spacing w:val="-6"/>
                <w:sz w:val="16"/>
                <w:szCs w:val="16"/>
              </w:rPr>
              <w:t>through other comprehensive income</w:t>
            </w:r>
          </w:p>
        </w:tc>
        <w:tc>
          <w:tcPr>
            <w:tcW w:w="1080" w:type="dxa"/>
            <w:vAlign w:val="bottom"/>
          </w:tcPr>
          <w:p w14:paraId="413272AC" w14:textId="77777777" w:rsidR="00B07FBA" w:rsidRPr="00355286" w:rsidRDefault="00B07FBA" w:rsidP="00B07FBA">
            <w:pPr>
              <w:spacing w:line="240" w:lineRule="auto"/>
              <w:ind w:right="-72"/>
              <w:jc w:val="center"/>
              <w:rPr>
                <w:rFonts w:cs="Arial"/>
                <w:sz w:val="16"/>
                <w:szCs w:val="16"/>
              </w:rPr>
            </w:pPr>
          </w:p>
        </w:tc>
        <w:tc>
          <w:tcPr>
            <w:tcW w:w="1080" w:type="dxa"/>
            <w:shd w:val="clear" w:color="auto" w:fill="auto"/>
            <w:vAlign w:val="bottom"/>
          </w:tcPr>
          <w:p w14:paraId="4766012F" w14:textId="77777777" w:rsidR="00B07FBA" w:rsidRPr="00355286" w:rsidRDefault="00B07FBA" w:rsidP="00B07FBA">
            <w:pPr>
              <w:spacing w:line="240" w:lineRule="auto"/>
              <w:ind w:right="-72"/>
              <w:jc w:val="center"/>
              <w:rPr>
                <w:rFonts w:cs="Arial"/>
                <w:sz w:val="16"/>
                <w:szCs w:val="16"/>
              </w:rPr>
            </w:pPr>
          </w:p>
        </w:tc>
        <w:tc>
          <w:tcPr>
            <w:tcW w:w="1080" w:type="dxa"/>
            <w:vAlign w:val="bottom"/>
          </w:tcPr>
          <w:p w14:paraId="2F48339A" w14:textId="77777777" w:rsidR="00B07FBA" w:rsidRPr="00355286" w:rsidRDefault="00B07FBA" w:rsidP="00B07FBA">
            <w:pPr>
              <w:spacing w:line="240" w:lineRule="auto"/>
              <w:ind w:right="-72"/>
              <w:jc w:val="right"/>
              <w:rPr>
                <w:rFonts w:cs="Arial"/>
                <w:sz w:val="16"/>
                <w:szCs w:val="16"/>
              </w:rPr>
            </w:pPr>
          </w:p>
        </w:tc>
        <w:tc>
          <w:tcPr>
            <w:tcW w:w="1080" w:type="dxa"/>
            <w:shd w:val="clear" w:color="auto" w:fill="auto"/>
            <w:vAlign w:val="bottom"/>
          </w:tcPr>
          <w:p w14:paraId="7FF07861" w14:textId="77777777" w:rsidR="00B07FBA" w:rsidRPr="00355286" w:rsidRDefault="00B07FBA" w:rsidP="00B07FBA">
            <w:pPr>
              <w:spacing w:line="240" w:lineRule="auto"/>
              <w:ind w:right="-72"/>
              <w:jc w:val="right"/>
              <w:rPr>
                <w:rFonts w:cs="Arial"/>
                <w:sz w:val="16"/>
                <w:szCs w:val="16"/>
              </w:rPr>
            </w:pPr>
          </w:p>
        </w:tc>
        <w:tc>
          <w:tcPr>
            <w:tcW w:w="1080" w:type="dxa"/>
            <w:vAlign w:val="bottom"/>
          </w:tcPr>
          <w:p w14:paraId="47470E7C" w14:textId="77777777" w:rsidR="00B07FBA" w:rsidRPr="00355286" w:rsidRDefault="00B07FBA" w:rsidP="00B07FBA">
            <w:pPr>
              <w:spacing w:line="240" w:lineRule="auto"/>
              <w:ind w:right="-72"/>
              <w:jc w:val="center"/>
              <w:rPr>
                <w:rFonts w:cs="Arial"/>
                <w:sz w:val="16"/>
                <w:szCs w:val="16"/>
              </w:rPr>
            </w:pPr>
          </w:p>
        </w:tc>
        <w:tc>
          <w:tcPr>
            <w:tcW w:w="1080" w:type="dxa"/>
            <w:shd w:val="clear" w:color="auto" w:fill="auto"/>
            <w:vAlign w:val="bottom"/>
          </w:tcPr>
          <w:p w14:paraId="0C037E98" w14:textId="77777777" w:rsidR="00B07FBA" w:rsidRPr="00355286" w:rsidRDefault="00B07FBA" w:rsidP="00B07FBA">
            <w:pPr>
              <w:spacing w:line="240" w:lineRule="auto"/>
              <w:ind w:right="-72"/>
              <w:jc w:val="center"/>
              <w:rPr>
                <w:rFonts w:cs="Arial"/>
                <w:sz w:val="16"/>
                <w:szCs w:val="16"/>
              </w:rPr>
            </w:pPr>
          </w:p>
        </w:tc>
      </w:tr>
      <w:tr w:rsidR="00B07FBA" w:rsidRPr="00355286" w14:paraId="0324A42C" w14:textId="77777777" w:rsidTr="00E26DE3">
        <w:trPr>
          <w:cantSplit/>
          <w:trHeight w:val="20"/>
        </w:trPr>
        <w:tc>
          <w:tcPr>
            <w:tcW w:w="2970" w:type="dxa"/>
            <w:shd w:val="clear" w:color="auto" w:fill="auto"/>
            <w:vAlign w:val="bottom"/>
          </w:tcPr>
          <w:p w14:paraId="42F5BB4A" w14:textId="77777777" w:rsidR="00B07FBA" w:rsidRPr="00355286" w:rsidRDefault="00B07FBA" w:rsidP="00B07FBA">
            <w:pPr>
              <w:spacing w:line="240" w:lineRule="auto"/>
              <w:ind w:left="-86" w:right="-72"/>
              <w:rPr>
                <w:rFonts w:cs="Arial"/>
                <w:b/>
                <w:bCs/>
                <w:sz w:val="16"/>
                <w:szCs w:val="16"/>
              </w:rPr>
            </w:pPr>
          </w:p>
        </w:tc>
        <w:tc>
          <w:tcPr>
            <w:tcW w:w="1080" w:type="dxa"/>
            <w:vAlign w:val="bottom"/>
          </w:tcPr>
          <w:p w14:paraId="681EDB13" w14:textId="77777777" w:rsidR="00B07FBA" w:rsidRPr="00355286" w:rsidRDefault="00B07FBA" w:rsidP="00B07FBA">
            <w:pPr>
              <w:spacing w:line="240" w:lineRule="auto"/>
              <w:ind w:right="-72"/>
              <w:jc w:val="center"/>
              <w:rPr>
                <w:rFonts w:cs="Arial"/>
                <w:sz w:val="16"/>
                <w:szCs w:val="16"/>
              </w:rPr>
            </w:pPr>
          </w:p>
        </w:tc>
        <w:tc>
          <w:tcPr>
            <w:tcW w:w="1080" w:type="dxa"/>
            <w:shd w:val="clear" w:color="auto" w:fill="auto"/>
            <w:vAlign w:val="bottom"/>
          </w:tcPr>
          <w:p w14:paraId="02C755E7" w14:textId="77777777" w:rsidR="00B07FBA" w:rsidRPr="00355286" w:rsidRDefault="00B07FBA" w:rsidP="00B07FBA">
            <w:pPr>
              <w:spacing w:line="240" w:lineRule="auto"/>
              <w:ind w:right="-72"/>
              <w:jc w:val="center"/>
              <w:rPr>
                <w:rFonts w:cs="Arial"/>
                <w:sz w:val="16"/>
                <w:szCs w:val="16"/>
              </w:rPr>
            </w:pPr>
          </w:p>
        </w:tc>
        <w:tc>
          <w:tcPr>
            <w:tcW w:w="1080" w:type="dxa"/>
            <w:vAlign w:val="bottom"/>
          </w:tcPr>
          <w:p w14:paraId="343724E8" w14:textId="77777777" w:rsidR="00B07FBA" w:rsidRPr="00355286" w:rsidRDefault="00B07FBA" w:rsidP="00B07FBA">
            <w:pPr>
              <w:spacing w:line="240" w:lineRule="auto"/>
              <w:ind w:right="-72"/>
              <w:jc w:val="right"/>
              <w:rPr>
                <w:rFonts w:cs="Arial"/>
                <w:sz w:val="16"/>
                <w:szCs w:val="16"/>
              </w:rPr>
            </w:pPr>
          </w:p>
        </w:tc>
        <w:tc>
          <w:tcPr>
            <w:tcW w:w="1080" w:type="dxa"/>
            <w:shd w:val="clear" w:color="auto" w:fill="auto"/>
            <w:vAlign w:val="bottom"/>
          </w:tcPr>
          <w:p w14:paraId="428FB5A5" w14:textId="77777777" w:rsidR="00B07FBA" w:rsidRPr="00355286" w:rsidRDefault="00B07FBA" w:rsidP="00B07FBA">
            <w:pPr>
              <w:spacing w:line="240" w:lineRule="auto"/>
              <w:ind w:right="-72"/>
              <w:jc w:val="right"/>
              <w:rPr>
                <w:rFonts w:cs="Arial"/>
                <w:sz w:val="16"/>
                <w:szCs w:val="16"/>
              </w:rPr>
            </w:pPr>
          </w:p>
        </w:tc>
        <w:tc>
          <w:tcPr>
            <w:tcW w:w="1080" w:type="dxa"/>
            <w:vAlign w:val="bottom"/>
          </w:tcPr>
          <w:p w14:paraId="1E3851DC" w14:textId="77777777" w:rsidR="00B07FBA" w:rsidRPr="00355286" w:rsidRDefault="00B07FBA" w:rsidP="00B07FBA">
            <w:pPr>
              <w:spacing w:line="240" w:lineRule="auto"/>
              <w:ind w:right="-72"/>
              <w:jc w:val="center"/>
              <w:rPr>
                <w:rFonts w:cs="Arial"/>
                <w:sz w:val="16"/>
                <w:szCs w:val="16"/>
              </w:rPr>
            </w:pPr>
          </w:p>
        </w:tc>
        <w:tc>
          <w:tcPr>
            <w:tcW w:w="1080" w:type="dxa"/>
            <w:shd w:val="clear" w:color="auto" w:fill="auto"/>
            <w:vAlign w:val="bottom"/>
          </w:tcPr>
          <w:p w14:paraId="71A9335E" w14:textId="77777777" w:rsidR="00B07FBA" w:rsidRPr="00355286" w:rsidRDefault="00B07FBA" w:rsidP="00B07FBA">
            <w:pPr>
              <w:spacing w:line="240" w:lineRule="auto"/>
              <w:ind w:right="-72"/>
              <w:jc w:val="center"/>
              <w:rPr>
                <w:rFonts w:cs="Arial"/>
                <w:sz w:val="16"/>
                <w:szCs w:val="16"/>
              </w:rPr>
            </w:pPr>
          </w:p>
        </w:tc>
      </w:tr>
      <w:tr w:rsidR="00B07FBA" w:rsidRPr="00355286" w14:paraId="7C38FFC4" w14:textId="77777777" w:rsidTr="00E26DE3">
        <w:trPr>
          <w:cantSplit/>
          <w:trHeight w:val="20"/>
        </w:trPr>
        <w:tc>
          <w:tcPr>
            <w:tcW w:w="2970" w:type="dxa"/>
            <w:shd w:val="clear" w:color="auto" w:fill="auto"/>
            <w:vAlign w:val="bottom"/>
          </w:tcPr>
          <w:p w14:paraId="2FBAEBC0" w14:textId="045E14FE" w:rsidR="00B07FBA" w:rsidRPr="00355286" w:rsidRDefault="00B07FBA" w:rsidP="00B07FBA">
            <w:pPr>
              <w:spacing w:line="240" w:lineRule="auto"/>
              <w:ind w:left="-86" w:right="-72"/>
              <w:rPr>
                <w:rFonts w:cs="Arial"/>
                <w:sz w:val="16"/>
                <w:szCs w:val="16"/>
              </w:rPr>
            </w:pPr>
            <w:r w:rsidRPr="00355286">
              <w:rPr>
                <w:rFonts w:cs="Arial"/>
                <w:b/>
                <w:bCs/>
                <w:sz w:val="16"/>
                <w:szCs w:val="16"/>
              </w:rPr>
              <w:t>Current</w:t>
            </w:r>
          </w:p>
        </w:tc>
        <w:tc>
          <w:tcPr>
            <w:tcW w:w="1080" w:type="dxa"/>
            <w:vAlign w:val="bottom"/>
          </w:tcPr>
          <w:p w14:paraId="30F2EE55" w14:textId="77777777" w:rsidR="00B07FBA" w:rsidRPr="00355286" w:rsidRDefault="00B07FBA" w:rsidP="00B07FBA">
            <w:pPr>
              <w:spacing w:line="240" w:lineRule="auto"/>
              <w:ind w:right="-72"/>
              <w:jc w:val="center"/>
              <w:rPr>
                <w:rFonts w:cs="Arial"/>
                <w:sz w:val="16"/>
                <w:szCs w:val="16"/>
              </w:rPr>
            </w:pPr>
          </w:p>
        </w:tc>
        <w:tc>
          <w:tcPr>
            <w:tcW w:w="1080" w:type="dxa"/>
            <w:shd w:val="clear" w:color="auto" w:fill="auto"/>
            <w:vAlign w:val="bottom"/>
          </w:tcPr>
          <w:p w14:paraId="72AE0B97" w14:textId="77777777" w:rsidR="00B07FBA" w:rsidRPr="00355286" w:rsidRDefault="00B07FBA" w:rsidP="00B07FBA">
            <w:pPr>
              <w:spacing w:line="240" w:lineRule="auto"/>
              <w:ind w:right="-72"/>
              <w:jc w:val="center"/>
              <w:rPr>
                <w:rFonts w:cs="Arial"/>
                <w:sz w:val="16"/>
                <w:szCs w:val="16"/>
              </w:rPr>
            </w:pPr>
          </w:p>
        </w:tc>
        <w:tc>
          <w:tcPr>
            <w:tcW w:w="1080" w:type="dxa"/>
            <w:vAlign w:val="bottom"/>
          </w:tcPr>
          <w:p w14:paraId="19FFA275" w14:textId="77777777" w:rsidR="00B07FBA" w:rsidRPr="00355286" w:rsidRDefault="00B07FBA" w:rsidP="00B07FBA">
            <w:pPr>
              <w:spacing w:line="240" w:lineRule="auto"/>
              <w:ind w:right="-72"/>
              <w:jc w:val="right"/>
              <w:rPr>
                <w:rFonts w:cs="Arial"/>
                <w:sz w:val="16"/>
                <w:szCs w:val="16"/>
              </w:rPr>
            </w:pPr>
          </w:p>
        </w:tc>
        <w:tc>
          <w:tcPr>
            <w:tcW w:w="1080" w:type="dxa"/>
            <w:shd w:val="clear" w:color="auto" w:fill="auto"/>
            <w:vAlign w:val="bottom"/>
          </w:tcPr>
          <w:p w14:paraId="7F082D0E" w14:textId="77777777" w:rsidR="00B07FBA" w:rsidRPr="00355286" w:rsidRDefault="00B07FBA" w:rsidP="00B07FBA">
            <w:pPr>
              <w:spacing w:line="240" w:lineRule="auto"/>
              <w:ind w:right="-72"/>
              <w:jc w:val="right"/>
              <w:rPr>
                <w:rFonts w:cs="Arial"/>
                <w:sz w:val="16"/>
                <w:szCs w:val="16"/>
              </w:rPr>
            </w:pPr>
          </w:p>
        </w:tc>
        <w:tc>
          <w:tcPr>
            <w:tcW w:w="1080" w:type="dxa"/>
            <w:vAlign w:val="bottom"/>
          </w:tcPr>
          <w:p w14:paraId="77B56805" w14:textId="77777777" w:rsidR="00B07FBA" w:rsidRPr="00355286" w:rsidRDefault="00B07FBA" w:rsidP="00B07FBA">
            <w:pPr>
              <w:spacing w:line="240" w:lineRule="auto"/>
              <w:ind w:right="-72"/>
              <w:jc w:val="center"/>
              <w:rPr>
                <w:rFonts w:cs="Arial"/>
                <w:sz w:val="16"/>
                <w:szCs w:val="16"/>
              </w:rPr>
            </w:pPr>
          </w:p>
        </w:tc>
        <w:tc>
          <w:tcPr>
            <w:tcW w:w="1080" w:type="dxa"/>
            <w:shd w:val="clear" w:color="auto" w:fill="auto"/>
            <w:vAlign w:val="bottom"/>
          </w:tcPr>
          <w:p w14:paraId="0564846D" w14:textId="77777777" w:rsidR="00B07FBA" w:rsidRPr="00355286" w:rsidRDefault="00B07FBA" w:rsidP="00B07FBA">
            <w:pPr>
              <w:spacing w:line="240" w:lineRule="auto"/>
              <w:ind w:right="-72"/>
              <w:jc w:val="center"/>
              <w:rPr>
                <w:rFonts w:cs="Arial"/>
                <w:sz w:val="16"/>
                <w:szCs w:val="16"/>
              </w:rPr>
            </w:pPr>
          </w:p>
        </w:tc>
      </w:tr>
      <w:tr w:rsidR="00B07FBA" w:rsidRPr="00355286" w14:paraId="4F3EC667" w14:textId="77777777" w:rsidTr="00E26DE3">
        <w:trPr>
          <w:cantSplit/>
          <w:trHeight w:val="20"/>
        </w:trPr>
        <w:tc>
          <w:tcPr>
            <w:tcW w:w="2970" w:type="dxa"/>
            <w:shd w:val="clear" w:color="auto" w:fill="auto"/>
            <w:vAlign w:val="bottom"/>
          </w:tcPr>
          <w:p w14:paraId="31B90EEB" w14:textId="28580FFE" w:rsidR="00B07FBA" w:rsidRPr="00355286" w:rsidRDefault="00B07FBA" w:rsidP="00B07FBA">
            <w:pPr>
              <w:spacing w:line="240" w:lineRule="auto"/>
              <w:ind w:left="-86" w:right="-72"/>
              <w:rPr>
                <w:rFonts w:cs="Arial"/>
                <w:sz w:val="16"/>
                <w:szCs w:val="16"/>
              </w:rPr>
            </w:pPr>
            <w:r w:rsidRPr="00355286">
              <w:rPr>
                <w:rFonts w:cs="Arial"/>
                <w:sz w:val="16"/>
                <w:szCs w:val="16"/>
              </w:rPr>
              <w:t>Derivative payables</w:t>
            </w:r>
          </w:p>
        </w:tc>
        <w:tc>
          <w:tcPr>
            <w:tcW w:w="1080" w:type="dxa"/>
            <w:vAlign w:val="bottom"/>
          </w:tcPr>
          <w:p w14:paraId="237E2C02" w14:textId="43E618B4" w:rsidR="00B07FBA" w:rsidRPr="00355286" w:rsidRDefault="00B07FBA" w:rsidP="00B07FBA">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bottom"/>
          </w:tcPr>
          <w:p w14:paraId="3A6B0C03" w14:textId="41C4B144" w:rsidR="00B07FBA" w:rsidRPr="00355286" w:rsidRDefault="00B07FBA" w:rsidP="00B07FBA">
            <w:pPr>
              <w:spacing w:line="240" w:lineRule="auto"/>
              <w:ind w:right="-72"/>
              <w:jc w:val="center"/>
              <w:rPr>
                <w:rFonts w:cs="Arial"/>
                <w:sz w:val="16"/>
                <w:szCs w:val="16"/>
              </w:rPr>
            </w:pPr>
            <w:r w:rsidRPr="00355286">
              <w:rPr>
                <w:rFonts w:cs="Arial"/>
                <w:sz w:val="16"/>
                <w:szCs w:val="16"/>
              </w:rPr>
              <w:t>-</w:t>
            </w:r>
          </w:p>
        </w:tc>
        <w:tc>
          <w:tcPr>
            <w:tcW w:w="1080" w:type="dxa"/>
            <w:vAlign w:val="bottom"/>
          </w:tcPr>
          <w:p w14:paraId="37B8AD47" w14:textId="1B56BFE2" w:rsidR="00B07FBA" w:rsidRPr="00355286" w:rsidRDefault="00B07FBA" w:rsidP="00B07FBA">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bottom"/>
          </w:tcPr>
          <w:p w14:paraId="42DC3CA2" w14:textId="5C4A62FC" w:rsidR="00B07FBA" w:rsidRPr="00355286" w:rsidRDefault="002B26ED" w:rsidP="00B07FBA">
            <w:pPr>
              <w:spacing w:line="240" w:lineRule="auto"/>
              <w:ind w:right="-72"/>
              <w:jc w:val="right"/>
              <w:rPr>
                <w:rFonts w:cs="Arial"/>
                <w:sz w:val="16"/>
                <w:szCs w:val="16"/>
              </w:rPr>
            </w:pPr>
            <w:r w:rsidRPr="00355286">
              <w:rPr>
                <w:rFonts w:cs="Arial"/>
                <w:sz w:val="16"/>
                <w:szCs w:val="16"/>
              </w:rPr>
              <w:t>202</w:t>
            </w:r>
            <w:r w:rsidR="00B07FBA" w:rsidRPr="00355286">
              <w:rPr>
                <w:rFonts w:cs="Arial"/>
                <w:sz w:val="16"/>
                <w:szCs w:val="16"/>
              </w:rPr>
              <w:t>.</w:t>
            </w:r>
            <w:r w:rsidRPr="00355286">
              <w:rPr>
                <w:rFonts w:cs="Arial"/>
                <w:sz w:val="16"/>
                <w:szCs w:val="16"/>
              </w:rPr>
              <w:t>91</w:t>
            </w:r>
          </w:p>
        </w:tc>
        <w:tc>
          <w:tcPr>
            <w:tcW w:w="1080" w:type="dxa"/>
            <w:vAlign w:val="bottom"/>
          </w:tcPr>
          <w:p w14:paraId="160EE367" w14:textId="1F572C7C" w:rsidR="00B07FBA" w:rsidRPr="00355286" w:rsidRDefault="00B07FBA" w:rsidP="00B07FBA">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bottom"/>
          </w:tcPr>
          <w:p w14:paraId="5436A402" w14:textId="1067A02B" w:rsidR="00B07FBA" w:rsidRPr="00355286" w:rsidRDefault="00B07FBA" w:rsidP="00B07FBA">
            <w:pPr>
              <w:spacing w:line="240" w:lineRule="auto"/>
              <w:ind w:right="-72"/>
              <w:jc w:val="center"/>
              <w:rPr>
                <w:rFonts w:cs="Arial"/>
                <w:sz w:val="16"/>
                <w:szCs w:val="16"/>
              </w:rPr>
            </w:pPr>
            <w:r w:rsidRPr="00355286">
              <w:rPr>
                <w:rFonts w:cs="Arial"/>
                <w:sz w:val="16"/>
                <w:szCs w:val="16"/>
              </w:rPr>
              <w:t>-</w:t>
            </w:r>
          </w:p>
        </w:tc>
      </w:tr>
      <w:tr w:rsidR="00B07FBA" w:rsidRPr="00355286" w14:paraId="3735449D" w14:textId="77777777" w:rsidTr="00E26DE3">
        <w:trPr>
          <w:cantSplit/>
          <w:trHeight w:val="20"/>
        </w:trPr>
        <w:tc>
          <w:tcPr>
            <w:tcW w:w="2970" w:type="dxa"/>
            <w:shd w:val="clear" w:color="auto" w:fill="auto"/>
            <w:vAlign w:val="bottom"/>
          </w:tcPr>
          <w:p w14:paraId="364E49EA" w14:textId="77777777" w:rsidR="00B07FBA" w:rsidRPr="00355286" w:rsidRDefault="00B07FBA" w:rsidP="00B07FBA">
            <w:pPr>
              <w:spacing w:line="240" w:lineRule="auto"/>
              <w:ind w:left="-86" w:right="-72"/>
              <w:rPr>
                <w:rFonts w:cs="Arial"/>
                <w:sz w:val="16"/>
                <w:szCs w:val="16"/>
              </w:rPr>
            </w:pPr>
          </w:p>
        </w:tc>
        <w:tc>
          <w:tcPr>
            <w:tcW w:w="1080" w:type="dxa"/>
            <w:vAlign w:val="bottom"/>
          </w:tcPr>
          <w:p w14:paraId="74767072" w14:textId="77777777" w:rsidR="00B07FBA" w:rsidRPr="00355286" w:rsidRDefault="00B07FBA" w:rsidP="00B07FBA">
            <w:pPr>
              <w:spacing w:line="240" w:lineRule="auto"/>
              <w:ind w:right="-72"/>
              <w:jc w:val="center"/>
              <w:rPr>
                <w:rFonts w:cs="Arial"/>
                <w:sz w:val="16"/>
                <w:szCs w:val="16"/>
              </w:rPr>
            </w:pPr>
          </w:p>
        </w:tc>
        <w:tc>
          <w:tcPr>
            <w:tcW w:w="1080" w:type="dxa"/>
            <w:shd w:val="clear" w:color="auto" w:fill="auto"/>
            <w:vAlign w:val="bottom"/>
          </w:tcPr>
          <w:p w14:paraId="7EC4A877" w14:textId="77777777" w:rsidR="00B07FBA" w:rsidRPr="00355286" w:rsidRDefault="00B07FBA" w:rsidP="00B07FBA">
            <w:pPr>
              <w:spacing w:line="240" w:lineRule="auto"/>
              <w:ind w:right="-72"/>
              <w:jc w:val="center"/>
              <w:rPr>
                <w:rFonts w:cs="Arial"/>
                <w:sz w:val="16"/>
                <w:szCs w:val="16"/>
              </w:rPr>
            </w:pPr>
          </w:p>
        </w:tc>
        <w:tc>
          <w:tcPr>
            <w:tcW w:w="1080" w:type="dxa"/>
            <w:vAlign w:val="bottom"/>
          </w:tcPr>
          <w:p w14:paraId="597FE287" w14:textId="77777777" w:rsidR="00B07FBA" w:rsidRPr="00355286" w:rsidRDefault="00B07FBA" w:rsidP="00B07FBA">
            <w:pPr>
              <w:spacing w:line="240" w:lineRule="auto"/>
              <w:ind w:right="-72"/>
              <w:jc w:val="right"/>
              <w:rPr>
                <w:rFonts w:cs="Arial"/>
                <w:sz w:val="16"/>
                <w:szCs w:val="16"/>
              </w:rPr>
            </w:pPr>
          </w:p>
        </w:tc>
        <w:tc>
          <w:tcPr>
            <w:tcW w:w="1080" w:type="dxa"/>
            <w:shd w:val="clear" w:color="auto" w:fill="auto"/>
            <w:vAlign w:val="bottom"/>
          </w:tcPr>
          <w:p w14:paraId="1A223448" w14:textId="77777777" w:rsidR="00B07FBA" w:rsidRPr="00355286" w:rsidRDefault="00B07FBA" w:rsidP="00B07FBA">
            <w:pPr>
              <w:spacing w:line="240" w:lineRule="auto"/>
              <w:ind w:right="-72"/>
              <w:jc w:val="right"/>
              <w:rPr>
                <w:rFonts w:cs="Arial"/>
                <w:sz w:val="16"/>
                <w:szCs w:val="16"/>
              </w:rPr>
            </w:pPr>
          </w:p>
        </w:tc>
        <w:tc>
          <w:tcPr>
            <w:tcW w:w="1080" w:type="dxa"/>
            <w:vAlign w:val="bottom"/>
          </w:tcPr>
          <w:p w14:paraId="2D3C5C77" w14:textId="77777777" w:rsidR="00B07FBA" w:rsidRPr="00355286" w:rsidRDefault="00B07FBA" w:rsidP="00B07FBA">
            <w:pPr>
              <w:spacing w:line="240" w:lineRule="auto"/>
              <w:ind w:right="-72"/>
              <w:jc w:val="center"/>
              <w:rPr>
                <w:rFonts w:cs="Arial"/>
                <w:sz w:val="16"/>
                <w:szCs w:val="16"/>
              </w:rPr>
            </w:pPr>
          </w:p>
        </w:tc>
        <w:tc>
          <w:tcPr>
            <w:tcW w:w="1080" w:type="dxa"/>
            <w:shd w:val="clear" w:color="auto" w:fill="auto"/>
            <w:vAlign w:val="bottom"/>
          </w:tcPr>
          <w:p w14:paraId="7FB3FE71" w14:textId="77777777" w:rsidR="00B07FBA" w:rsidRPr="00355286" w:rsidRDefault="00B07FBA" w:rsidP="00B07FBA">
            <w:pPr>
              <w:spacing w:line="240" w:lineRule="auto"/>
              <w:ind w:right="-72"/>
              <w:jc w:val="center"/>
              <w:rPr>
                <w:rFonts w:cs="Arial"/>
                <w:sz w:val="16"/>
                <w:szCs w:val="16"/>
              </w:rPr>
            </w:pPr>
          </w:p>
        </w:tc>
      </w:tr>
      <w:tr w:rsidR="00B07FBA" w:rsidRPr="00355286" w14:paraId="706D1EDB" w14:textId="77777777" w:rsidTr="00E26DE3">
        <w:trPr>
          <w:cantSplit/>
          <w:trHeight w:val="20"/>
        </w:trPr>
        <w:tc>
          <w:tcPr>
            <w:tcW w:w="2970" w:type="dxa"/>
            <w:shd w:val="clear" w:color="auto" w:fill="auto"/>
            <w:vAlign w:val="bottom"/>
          </w:tcPr>
          <w:p w14:paraId="119615C7" w14:textId="2C6D6D30" w:rsidR="00B07FBA" w:rsidRPr="00355286" w:rsidRDefault="00B07FBA" w:rsidP="00B07FBA">
            <w:pPr>
              <w:spacing w:line="240" w:lineRule="auto"/>
              <w:ind w:left="-86" w:right="-72"/>
              <w:rPr>
                <w:rFonts w:cs="Arial"/>
                <w:sz w:val="16"/>
                <w:szCs w:val="16"/>
              </w:rPr>
            </w:pPr>
            <w:r w:rsidRPr="00355286">
              <w:rPr>
                <w:rFonts w:cs="Arial"/>
                <w:b/>
                <w:bCs/>
                <w:sz w:val="16"/>
                <w:szCs w:val="16"/>
              </w:rPr>
              <w:t>Non-current</w:t>
            </w:r>
          </w:p>
        </w:tc>
        <w:tc>
          <w:tcPr>
            <w:tcW w:w="1080" w:type="dxa"/>
            <w:vAlign w:val="bottom"/>
          </w:tcPr>
          <w:p w14:paraId="45CE257F" w14:textId="77777777" w:rsidR="00B07FBA" w:rsidRPr="00355286" w:rsidRDefault="00B07FBA" w:rsidP="00B07FBA">
            <w:pPr>
              <w:spacing w:line="240" w:lineRule="auto"/>
              <w:ind w:right="-72"/>
              <w:jc w:val="center"/>
              <w:rPr>
                <w:rFonts w:cs="Arial"/>
                <w:sz w:val="16"/>
                <w:szCs w:val="16"/>
              </w:rPr>
            </w:pPr>
          </w:p>
        </w:tc>
        <w:tc>
          <w:tcPr>
            <w:tcW w:w="1080" w:type="dxa"/>
            <w:shd w:val="clear" w:color="auto" w:fill="auto"/>
            <w:vAlign w:val="bottom"/>
          </w:tcPr>
          <w:p w14:paraId="10814771" w14:textId="77777777" w:rsidR="00B07FBA" w:rsidRPr="00355286" w:rsidRDefault="00B07FBA" w:rsidP="00B07FBA">
            <w:pPr>
              <w:spacing w:line="240" w:lineRule="auto"/>
              <w:ind w:right="-72"/>
              <w:jc w:val="center"/>
              <w:rPr>
                <w:rFonts w:cs="Arial"/>
                <w:sz w:val="16"/>
                <w:szCs w:val="16"/>
              </w:rPr>
            </w:pPr>
          </w:p>
        </w:tc>
        <w:tc>
          <w:tcPr>
            <w:tcW w:w="1080" w:type="dxa"/>
            <w:vAlign w:val="bottom"/>
          </w:tcPr>
          <w:p w14:paraId="4A9E6668" w14:textId="77777777" w:rsidR="00B07FBA" w:rsidRPr="00355286" w:rsidRDefault="00B07FBA" w:rsidP="00B07FBA">
            <w:pPr>
              <w:spacing w:line="240" w:lineRule="auto"/>
              <w:ind w:right="-72"/>
              <w:jc w:val="right"/>
              <w:rPr>
                <w:rFonts w:cs="Arial"/>
                <w:sz w:val="16"/>
                <w:szCs w:val="16"/>
              </w:rPr>
            </w:pPr>
          </w:p>
        </w:tc>
        <w:tc>
          <w:tcPr>
            <w:tcW w:w="1080" w:type="dxa"/>
            <w:shd w:val="clear" w:color="auto" w:fill="auto"/>
            <w:vAlign w:val="bottom"/>
          </w:tcPr>
          <w:p w14:paraId="39CB9200" w14:textId="77777777" w:rsidR="00B07FBA" w:rsidRPr="00355286" w:rsidRDefault="00B07FBA" w:rsidP="00B07FBA">
            <w:pPr>
              <w:spacing w:line="240" w:lineRule="auto"/>
              <w:ind w:right="-72"/>
              <w:jc w:val="right"/>
              <w:rPr>
                <w:rFonts w:cs="Arial"/>
                <w:sz w:val="16"/>
                <w:szCs w:val="16"/>
              </w:rPr>
            </w:pPr>
          </w:p>
        </w:tc>
        <w:tc>
          <w:tcPr>
            <w:tcW w:w="1080" w:type="dxa"/>
            <w:vAlign w:val="bottom"/>
          </w:tcPr>
          <w:p w14:paraId="51ACEB42" w14:textId="77777777" w:rsidR="00B07FBA" w:rsidRPr="00355286" w:rsidRDefault="00B07FBA" w:rsidP="00B07FBA">
            <w:pPr>
              <w:spacing w:line="240" w:lineRule="auto"/>
              <w:ind w:right="-72"/>
              <w:jc w:val="center"/>
              <w:rPr>
                <w:rFonts w:cs="Arial"/>
                <w:sz w:val="16"/>
                <w:szCs w:val="16"/>
              </w:rPr>
            </w:pPr>
          </w:p>
        </w:tc>
        <w:tc>
          <w:tcPr>
            <w:tcW w:w="1080" w:type="dxa"/>
            <w:shd w:val="clear" w:color="auto" w:fill="auto"/>
            <w:vAlign w:val="bottom"/>
          </w:tcPr>
          <w:p w14:paraId="71CA13F9" w14:textId="77777777" w:rsidR="00B07FBA" w:rsidRPr="00355286" w:rsidRDefault="00B07FBA" w:rsidP="00B07FBA">
            <w:pPr>
              <w:spacing w:line="240" w:lineRule="auto"/>
              <w:ind w:right="-72"/>
              <w:jc w:val="center"/>
              <w:rPr>
                <w:rFonts w:cs="Arial"/>
                <w:sz w:val="16"/>
                <w:szCs w:val="16"/>
              </w:rPr>
            </w:pPr>
          </w:p>
        </w:tc>
      </w:tr>
      <w:tr w:rsidR="00B07FBA" w:rsidRPr="00355286" w14:paraId="22ABAD86" w14:textId="77777777" w:rsidTr="00E26DE3">
        <w:trPr>
          <w:cantSplit/>
          <w:trHeight w:val="20"/>
        </w:trPr>
        <w:tc>
          <w:tcPr>
            <w:tcW w:w="2970" w:type="dxa"/>
            <w:shd w:val="clear" w:color="auto" w:fill="auto"/>
            <w:vAlign w:val="bottom"/>
          </w:tcPr>
          <w:p w14:paraId="2545AAE0" w14:textId="7D02A133" w:rsidR="00B07FBA" w:rsidRPr="00355286" w:rsidRDefault="00B07FBA" w:rsidP="00B07FBA">
            <w:pPr>
              <w:spacing w:line="240" w:lineRule="auto"/>
              <w:ind w:left="-86" w:right="-72"/>
              <w:rPr>
                <w:rFonts w:cs="Arial"/>
                <w:sz w:val="16"/>
                <w:szCs w:val="16"/>
              </w:rPr>
            </w:pPr>
            <w:r w:rsidRPr="00355286">
              <w:rPr>
                <w:rFonts w:cs="Arial"/>
                <w:sz w:val="16"/>
                <w:szCs w:val="16"/>
              </w:rPr>
              <w:t>Derivative payables</w:t>
            </w:r>
          </w:p>
        </w:tc>
        <w:tc>
          <w:tcPr>
            <w:tcW w:w="1080" w:type="dxa"/>
            <w:vAlign w:val="bottom"/>
          </w:tcPr>
          <w:p w14:paraId="7CB91BD4" w14:textId="6D4E9B30" w:rsidR="00B07FBA" w:rsidRPr="00355286" w:rsidRDefault="00B07FBA" w:rsidP="00B07FBA">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bottom"/>
          </w:tcPr>
          <w:p w14:paraId="646D86A7" w14:textId="31D160AF" w:rsidR="00B07FBA" w:rsidRPr="00355286" w:rsidRDefault="00B07FBA" w:rsidP="00B07FBA">
            <w:pPr>
              <w:spacing w:line="240" w:lineRule="auto"/>
              <w:ind w:right="-72"/>
              <w:jc w:val="center"/>
              <w:rPr>
                <w:rFonts w:cs="Arial"/>
                <w:sz w:val="16"/>
                <w:szCs w:val="16"/>
                <w:cs/>
              </w:rPr>
            </w:pPr>
            <w:r w:rsidRPr="00355286">
              <w:rPr>
                <w:rFonts w:cs="Arial"/>
                <w:sz w:val="16"/>
                <w:szCs w:val="16"/>
              </w:rPr>
              <w:t>-</w:t>
            </w:r>
          </w:p>
        </w:tc>
        <w:tc>
          <w:tcPr>
            <w:tcW w:w="1080" w:type="dxa"/>
            <w:vAlign w:val="bottom"/>
          </w:tcPr>
          <w:p w14:paraId="58D3B192" w14:textId="4B8607A0" w:rsidR="00B07FBA" w:rsidRPr="00355286" w:rsidRDefault="002B26ED" w:rsidP="00B07FBA">
            <w:pPr>
              <w:spacing w:line="240" w:lineRule="auto"/>
              <w:ind w:right="-72"/>
              <w:jc w:val="right"/>
              <w:rPr>
                <w:rFonts w:cs="Arial"/>
                <w:sz w:val="16"/>
                <w:szCs w:val="16"/>
              </w:rPr>
            </w:pPr>
            <w:r w:rsidRPr="00355286">
              <w:rPr>
                <w:rFonts w:cs="Arial"/>
                <w:sz w:val="16"/>
                <w:szCs w:val="16"/>
              </w:rPr>
              <w:t>3</w:t>
            </w:r>
            <w:r w:rsidR="00B07FBA" w:rsidRPr="00355286">
              <w:rPr>
                <w:rFonts w:cs="Arial"/>
                <w:sz w:val="16"/>
                <w:szCs w:val="16"/>
              </w:rPr>
              <w:t>,</w:t>
            </w:r>
            <w:r w:rsidRPr="00355286">
              <w:rPr>
                <w:rFonts w:cs="Arial"/>
                <w:sz w:val="16"/>
                <w:szCs w:val="16"/>
              </w:rPr>
              <w:t>382</w:t>
            </w:r>
            <w:r w:rsidR="00B07FBA" w:rsidRPr="00355286">
              <w:rPr>
                <w:rFonts w:cs="Arial"/>
                <w:sz w:val="16"/>
                <w:szCs w:val="16"/>
              </w:rPr>
              <w:t>.</w:t>
            </w:r>
            <w:r w:rsidRPr="00355286">
              <w:rPr>
                <w:rFonts w:cs="Arial"/>
                <w:sz w:val="16"/>
                <w:szCs w:val="16"/>
              </w:rPr>
              <w:t>30</w:t>
            </w:r>
          </w:p>
        </w:tc>
        <w:tc>
          <w:tcPr>
            <w:tcW w:w="1080" w:type="dxa"/>
            <w:shd w:val="clear" w:color="auto" w:fill="auto"/>
            <w:vAlign w:val="bottom"/>
          </w:tcPr>
          <w:p w14:paraId="4C502660" w14:textId="30A5B560" w:rsidR="00B07FBA" w:rsidRPr="00355286" w:rsidRDefault="002B26ED" w:rsidP="00B07FBA">
            <w:pPr>
              <w:spacing w:line="240" w:lineRule="auto"/>
              <w:ind w:right="-72"/>
              <w:jc w:val="right"/>
              <w:rPr>
                <w:rFonts w:cs="Arial"/>
                <w:sz w:val="16"/>
                <w:szCs w:val="16"/>
              </w:rPr>
            </w:pPr>
            <w:r w:rsidRPr="00355286">
              <w:rPr>
                <w:rFonts w:cs="Arial"/>
                <w:sz w:val="16"/>
                <w:szCs w:val="16"/>
              </w:rPr>
              <w:t>1</w:t>
            </w:r>
            <w:r w:rsidR="00B07FBA" w:rsidRPr="00355286">
              <w:rPr>
                <w:rFonts w:cs="Arial"/>
                <w:sz w:val="16"/>
                <w:szCs w:val="16"/>
                <w:lang w:val="en-US"/>
              </w:rPr>
              <w:t>,</w:t>
            </w:r>
            <w:r w:rsidRPr="00355286">
              <w:rPr>
                <w:rFonts w:cs="Arial"/>
                <w:sz w:val="16"/>
                <w:szCs w:val="16"/>
              </w:rPr>
              <w:t>114</w:t>
            </w:r>
            <w:r w:rsidR="00B07FBA" w:rsidRPr="00355286">
              <w:rPr>
                <w:rFonts w:cs="Arial"/>
                <w:sz w:val="16"/>
                <w:szCs w:val="16"/>
                <w:lang w:val="en-US"/>
              </w:rPr>
              <w:t>.</w:t>
            </w:r>
            <w:r w:rsidRPr="00355286">
              <w:rPr>
                <w:rFonts w:cs="Arial"/>
                <w:sz w:val="16"/>
                <w:szCs w:val="16"/>
              </w:rPr>
              <w:t>65</w:t>
            </w:r>
          </w:p>
        </w:tc>
        <w:tc>
          <w:tcPr>
            <w:tcW w:w="1080" w:type="dxa"/>
            <w:vAlign w:val="bottom"/>
          </w:tcPr>
          <w:p w14:paraId="39DCFFC6" w14:textId="6E525BBF" w:rsidR="00B07FBA" w:rsidRPr="00355286" w:rsidRDefault="00B07FBA" w:rsidP="00B07FBA">
            <w:pPr>
              <w:spacing w:line="240" w:lineRule="auto"/>
              <w:ind w:right="-72"/>
              <w:jc w:val="center"/>
              <w:rPr>
                <w:rFonts w:cs="Arial"/>
                <w:sz w:val="16"/>
                <w:szCs w:val="16"/>
              </w:rPr>
            </w:pPr>
            <w:r w:rsidRPr="00355286">
              <w:rPr>
                <w:rFonts w:cs="Arial"/>
                <w:sz w:val="16"/>
                <w:szCs w:val="16"/>
              </w:rPr>
              <w:t>-</w:t>
            </w:r>
          </w:p>
        </w:tc>
        <w:tc>
          <w:tcPr>
            <w:tcW w:w="1080" w:type="dxa"/>
            <w:shd w:val="clear" w:color="auto" w:fill="auto"/>
            <w:vAlign w:val="bottom"/>
          </w:tcPr>
          <w:p w14:paraId="6E4D3308" w14:textId="72784851" w:rsidR="00B07FBA" w:rsidRPr="00355286" w:rsidRDefault="00B07FBA" w:rsidP="00B07FBA">
            <w:pPr>
              <w:spacing w:line="240" w:lineRule="auto"/>
              <w:ind w:right="-72"/>
              <w:jc w:val="center"/>
              <w:rPr>
                <w:rFonts w:cs="Arial"/>
                <w:sz w:val="16"/>
                <w:szCs w:val="16"/>
              </w:rPr>
            </w:pPr>
            <w:r w:rsidRPr="00355286">
              <w:rPr>
                <w:rFonts w:cs="Arial"/>
                <w:sz w:val="16"/>
                <w:szCs w:val="16"/>
              </w:rPr>
              <w:t>-</w:t>
            </w:r>
          </w:p>
        </w:tc>
      </w:tr>
    </w:tbl>
    <w:p w14:paraId="02E03C53" w14:textId="6F76E5E3" w:rsidR="00197D6A" w:rsidRPr="00355286" w:rsidRDefault="00197D6A" w:rsidP="00F355F4">
      <w:pPr>
        <w:tabs>
          <w:tab w:val="left" w:pos="1080"/>
        </w:tabs>
        <w:spacing w:line="240" w:lineRule="auto"/>
        <w:jc w:val="thaiDistribute"/>
        <w:rPr>
          <w:rFonts w:cs="Arial"/>
          <w:b/>
          <w:bCs/>
          <w:sz w:val="18"/>
          <w:szCs w:val="18"/>
        </w:rPr>
      </w:pPr>
    </w:p>
    <w:p w14:paraId="3D2F5721" w14:textId="71DDBA01" w:rsidR="009A10C5" w:rsidRPr="00355286" w:rsidRDefault="00397042" w:rsidP="00F355F4">
      <w:pPr>
        <w:tabs>
          <w:tab w:val="left" w:pos="1080"/>
        </w:tabs>
        <w:spacing w:line="240" w:lineRule="auto"/>
        <w:jc w:val="thaiDistribute"/>
        <w:rPr>
          <w:rFonts w:cs="Arial"/>
          <w:b/>
          <w:bCs/>
          <w:sz w:val="18"/>
          <w:szCs w:val="18"/>
        </w:rPr>
      </w:pPr>
      <w:r w:rsidRPr="00355286">
        <w:rPr>
          <w:rFonts w:cs="Arial"/>
          <w:sz w:val="18"/>
          <w:szCs w:val="18"/>
        </w:rPr>
        <w:t xml:space="preserve">There were no transfers between level of fair value hierarchy during the </w:t>
      </w:r>
      <w:r w:rsidR="00D62A5D" w:rsidRPr="00355286">
        <w:rPr>
          <w:rFonts w:cs="Arial"/>
          <w:sz w:val="18"/>
          <w:szCs w:val="18"/>
        </w:rPr>
        <w:t>period</w:t>
      </w:r>
      <w:r w:rsidRPr="00355286">
        <w:rPr>
          <w:rFonts w:cs="Arial"/>
          <w:sz w:val="18"/>
          <w:szCs w:val="18"/>
        </w:rPr>
        <w:t>.</w:t>
      </w:r>
    </w:p>
    <w:p w14:paraId="4A1C16EF" w14:textId="4C7A1249" w:rsidR="00645B76" w:rsidRPr="00355286" w:rsidRDefault="00645B76" w:rsidP="00F355F4">
      <w:pPr>
        <w:spacing w:line="240" w:lineRule="auto"/>
        <w:rPr>
          <w:rFonts w:cs="Arial"/>
          <w:spacing w:val="-2"/>
          <w:sz w:val="18"/>
          <w:szCs w:val="18"/>
        </w:rPr>
      </w:pPr>
    </w:p>
    <w:p w14:paraId="2CADE4EC" w14:textId="01C97D65" w:rsidR="00651AE6" w:rsidRPr="00355286" w:rsidRDefault="002B26ED" w:rsidP="00F355F4">
      <w:pPr>
        <w:spacing w:line="240" w:lineRule="auto"/>
        <w:ind w:left="547" w:hanging="540"/>
        <w:rPr>
          <w:rFonts w:cs="Arial"/>
          <w:b/>
          <w:bCs/>
          <w:sz w:val="18"/>
          <w:szCs w:val="18"/>
        </w:rPr>
      </w:pPr>
      <w:r w:rsidRPr="00355286">
        <w:rPr>
          <w:rFonts w:cs="Arial"/>
          <w:b/>
          <w:bCs/>
          <w:sz w:val="18"/>
          <w:szCs w:val="18"/>
        </w:rPr>
        <w:t>9</w:t>
      </w:r>
      <w:r w:rsidR="00651AE6" w:rsidRPr="00355286">
        <w:rPr>
          <w:rFonts w:cs="Arial"/>
          <w:b/>
          <w:bCs/>
          <w:sz w:val="18"/>
          <w:szCs w:val="18"/>
        </w:rPr>
        <w:t>.</w:t>
      </w:r>
      <w:r w:rsidRPr="00355286">
        <w:rPr>
          <w:rFonts w:cs="Arial"/>
          <w:b/>
          <w:bCs/>
          <w:sz w:val="18"/>
          <w:szCs w:val="18"/>
        </w:rPr>
        <w:t>1</w:t>
      </w:r>
      <w:r w:rsidR="00651AE6" w:rsidRPr="00355286">
        <w:rPr>
          <w:rFonts w:cs="Arial"/>
          <w:b/>
          <w:bCs/>
          <w:sz w:val="18"/>
          <w:szCs w:val="18"/>
        </w:rPr>
        <w:tab/>
        <w:t xml:space="preserve">Valuation techniques used to derive Level </w:t>
      </w:r>
      <w:r w:rsidRPr="00355286">
        <w:rPr>
          <w:rFonts w:cs="Arial"/>
          <w:b/>
          <w:bCs/>
          <w:sz w:val="18"/>
          <w:szCs w:val="18"/>
        </w:rPr>
        <w:t>2</w:t>
      </w:r>
      <w:r w:rsidR="00651AE6" w:rsidRPr="00355286">
        <w:rPr>
          <w:rFonts w:cs="Arial"/>
          <w:b/>
          <w:bCs/>
          <w:sz w:val="18"/>
          <w:szCs w:val="18"/>
        </w:rPr>
        <w:t xml:space="preserve"> fair values</w:t>
      </w:r>
    </w:p>
    <w:p w14:paraId="26340608" w14:textId="77777777" w:rsidR="00651AE6" w:rsidRPr="00355286" w:rsidRDefault="00651AE6" w:rsidP="00F355F4">
      <w:pPr>
        <w:pStyle w:val="Header"/>
        <w:spacing w:line="240" w:lineRule="auto"/>
        <w:ind w:left="547"/>
        <w:jc w:val="both"/>
        <w:rPr>
          <w:rFonts w:cs="Arial"/>
          <w:spacing w:val="-2"/>
          <w:sz w:val="18"/>
          <w:szCs w:val="18"/>
        </w:rPr>
      </w:pPr>
    </w:p>
    <w:p w14:paraId="34D821A5" w14:textId="27FB7B32" w:rsidR="00651AE6" w:rsidRPr="00355286" w:rsidRDefault="00651AE6" w:rsidP="00F355F4">
      <w:pPr>
        <w:pStyle w:val="Header"/>
        <w:spacing w:line="240" w:lineRule="auto"/>
        <w:ind w:left="547"/>
        <w:jc w:val="both"/>
        <w:rPr>
          <w:rFonts w:cs="Arial"/>
          <w:spacing w:val="-2"/>
          <w:sz w:val="18"/>
          <w:szCs w:val="18"/>
        </w:rPr>
      </w:pPr>
      <w:r w:rsidRPr="00355286">
        <w:rPr>
          <w:rFonts w:cs="Arial"/>
          <w:spacing w:val="-5"/>
          <w:sz w:val="18"/>
          <w:szCs w:val="18"/>
        </w:rPr>
        <w:t xml:space="preserve">Level </w:t>
      </w:r>
      <w:r w:rsidR="002B26ED" w:rsidRPr="00355286">
        <w:rPr>
          <w:rFonts w:cs="Arial"/>
          <w:spacing w:val="-5"/>
          <w:sz w:val="18"/>
          <w:szCs w:val="18"/>
        </w:rPr>
        <w:t>2</w:t>
      </w:r>
      <w:r w:rsidRPr="00355286">
        <w:rPr>
          <w:rFonts w:cs="Arial"/>
          <w:spacing w:val="-5"/>
          <w:sz w:val="18"/>
          <w:szCs w:val="18"/>
        </w:rPr>
        <w:t xml:space="preserve"> Equity securities are fair valued using a Net Asset Valuation (“NAV”) approach as at period end date. The data</w:t>
      </w:r>
      <w:r w:rsidRPr="00355286">
        <w:rPr>
          <w:rFonts w:cs="Arial"/>
          <w:spacing w:val="-2"/>
          <w:sz w:val="18"/>
          <w:szCs w:val="18"/>
        </w:rPr>
        <w:t xml:space="preserve"> is publicity available on the Thai Bond Market Association, which is calculated by fund manager of the mutual fund.</w:t>
      </w:r>
    </w:p>
    <w:p w14:paraId="12D865B0" w14:textId="77777777" w:rsidR="000F5336" w:rsidRPr="00355286" w:rsidRDefault="000F5336" w:rsidP="00F355F4">
      <w:pPr>
        <w:pStyle w:val="Header"/>
        <w:spacing w:line="240" w:lineRule="auto"/>
        <w:ind w:left="547"/>
        <w:jc w:val="both"/>
        <w:rPr>
          <w:rFonts w:cs="Arial"/>
          <w:spacing w:val="-2"/>
          <w:sz w:val="18"/>
          <w:szCs w:val="18"/>
        </w:rPr>
      </w:pPr>
    </w:p>
    <w:p w14:paraId="38561E78" w14:textId="44EF7AA5" w:rsidR="00651AE6" w:rsidRPr="00355286" w:rsidRDefault="00651AE6" w:rsidP="00F355F4">
      <w:pPr>
        <w:pStyle w:val="Header"/>
        <w:spacing w:line="240" w:lineRule="auto"/>
        <w:ind w:left="547"/>
        <w:jc w:val="both"/>
        <w:rPr>
          <w:rFonts w:cs="Arial"/>
          <w:spacing w:val="-5"/>
          <w:sz w:val="18"/>
          <w:szCs w:val="18"/>
        </w:rPr>
      </w:pPr>
      <w:r w:rsidRPr="00355286">
        <w:rPr>
          <w:rFonts w:cs="Arial"/>
          <w:spacing w:val="-6"/>
          <w:sz w:val="18"/>
          <w:szCs w:val="18"/>
        </w:rPr>
        <w:t xml:space="preserve">Level </w:t>
      </w:r>
      <w:r w:rsidR="002B26ED" w:rsidRPr="00355286">
        <w:rPr>
          <w:rFonts w:cs="Arial"/>
          <w:spacing w:val="-6"/>
          <w:sz w:val="18"/>
          <w:szCs w:val="18"/>
        </w:rPr>
        <w:t>2</w:t>
      </w:r>
      <w:r w:rsidRPr="00355286">
        <w:rPr>
          <w:rFonts w:cs="Arial"/>
          <w:spacing w:val="-6"/>
          <w:sz w:val="18"/>
          <w:szCs w:val="18"/>
        </w:rPr>
        <w:t xml:space="preserve"> Derivatives instruments are measured based on input that are observable for the types of instruments</w:t>
      </w:r>
      <w:r w:rsidRPr="00355286">
        <w:rPr>
          <w:rFonts w:cs="Arial"/>
          <w:spacing w:val="-2"/>
          <w:sz w:val="18"/>
          <w:szCs w:val="18"/>
        </w:rPr>
        <w:t xml:space="preserve"> </w:t>
      </w:r>
      <w:r w:rsidRPr="00355286">
        <w:rPr>
          <w:rFonts w:cs="Arial"/>
          <w:spacing w:val="-5"/>
          <w:sz w:val="18"/>
          <w:szCs w:val="18"/>
        </w:rPr>
        <w:t>such as foreign exchange rates observable at commonly quoted in publicly available sources on the statements of financial position date.</w:t>
      </w:r>
    </w:p>
    <w:p w14:paraId="5ADBA567" w14:textId="77777777" w:rsidR="00651AE6" w:rsidRPr="00355286" w:rsidRDefault="00651AE6" w:rsidP="00F355F4">
      <w:pPr>
        <w:spacing w:line="240" w:lineRule="auto"/>
        <w:ind w:left="547"/>
        <w:jc w:val="both"/>
        <w:rPr>
          <w:rFonts w:cs="Arial"/>
          <w:sz w:val="18"/>
          <w:szCs w:val="18"/>
        </w:rPr>
      </w:pPr>
    </w:p>
    <w:p w14:paraId="37654905" w14:textId="7FC46F6D" w:rsidR="00651AE6" w:rsidRPr="00355286" w:rsidRDefault="00651AE6" w:rsidP="00F355F4">
      <w:pPr>
        <w:spacing w:line="240" w:lineRule="auto"/>
        <w:ind w:left="547"/>
        <w:jc w:val="both"/>
        <w:rPr>
          <w:rFonts w:cs="Arial"/>
          <w:spacing w:val="-2"/>
          <w:sz w:val="18"/>
          <w:szCs w:val="18"/>
        </w:rPr>
      </w:pPr>
      <w:r w:rsidRPr="00355286">
        <w:rPr>
          <w:rFonts w:cs="Arial"/>
          <w:sz w:val="18"/>
          <w:szCs w:val="18"/>
        </w:rPr>
        <w:t xml:space="preserve">Level </w:t>
      </w:r>
      <w:r w:rsidR="002B26ED" w:rsidRPr="00355286">
        <w:rPr>
          <w:rFonts w:cs="Arial"/>
          <w:sz w:val="18"/>
          <w:szCs w:val="18"/>
        </w:rPr>
        <w:t>2</w:t>
      </w:r>
      <w:r w:rsidRPr="00355286">
        <w:rPr>
          <w:rFonts w:cs="Arial"/>
          <w:sz w:val="18"/>
          <w:szCs w:val="18"/>
        </w:rPr>
        <w:t xml:space="preserve"> Forward foreign exchange contracts are calculated using the net present value technique which is the </w:t>
      </w:r>
      <w:r w:rsidRPr="00355286">
        <w:rPr>
          <w:rFonts w:cs="Arial"/>
          <w:spacing w:val="-2"/>
          <w:sz w:val="18"/>
          <w:szCs w:val="18"/>
        </w:rPr>
        <w:t>estimated amount that a bank would receive or pay to terminate the forward contracts at the financial position date.</w:t>
      </w:r>
    </w:p>
    <w:p w14:paraId="3E1930F4" w14:textId="59D3D57E" w:rsidR="00B079EC" w:rsidRPr="00355286" w:rsidRDefault="00B079EC">
      <w:pPr>
        <w:spacing w:line="240" w:lineRule="auto"/>
        <w:rPr>
          <w:rFonts w:cs="Arial"/>
          <w:b/>
          <w:bCs/>
          <w:sz w:val="18"/>
          <w:szCs w:val="18"/>
        </w:rPr>
      </w:pPr>
      <w:r w:rsidRPr="00355286">
        <w:rPr>
          <w:rFonts w:cs="Arial"/>
          <w:b/>
          <w:bCs/>
          <w:sz w:val="18"/>
          <w:szCs w:val="18"/>
        </w:rPr>
        <w:br w:type="page"/>
      </w:r>
    </w:p>
    <w:p w14:paraId="2EB23A10" w14:textId="77777777" w:rsidR="00074580" w:rsidRPr="00355286" w:rsidRDefault="00074580" w:rsidP="00F355F4">
      <w:pPr>
        <w:spacing w:line="240" w:lineRule="auto"/>
        <w:rPr>
          <w:rFonts w:cs="Arial"/>
          <w:b/>
          <w:bCs/>
          <w:sz w:val="18"/>
          <w:szCs w:val="18"/>
        </w:rPr>
      </w:pPr>
    </w:p>
    <w:p w14:paraId="2DBF8128" w14:textId="01BAE2F0" w:rsidR="00651AE6" w:rsidRPr="00355286" w:rsidRDefault="002B26ED" w:rsidP="00F355F4">
      <w:pPr>
        <w:tabs>
          <w:tab w:val="left" w:pos="1080"/>
        </w:tabs>
        <w:spacing w:line="240" w:lineRule="auto"/>
        <w:ind w:left="547" w:hanging="540"/>
        <w:jc w:val="thaiDistribute"/>
        <w:rPr>
          <w:rFonts w:cs="Arial"/>
          <w:b/>
          <w:bCs/>
          <w:sz w:val="18"/>
          <w:szCs w:val="18"/>
        </w:rPr>
      </w:pPr>
      <w:r w:rsidRPr="00355286">
        <w:rPr>
          <w:rFonts w:cs="Arial"/>
          <w:b/>
          <w:bCs/>
          <w:sz w:val="18"/>
          <w:szCs w:val="18"/>
        </w:rPr>
        <w:t>9</w:t>
      </w:r>
      <w:r w:rsidR="00651AE6" w:rsidRPr="00355286">
        <w:rPr>
          <w:rFonts w:cs="Arial"/>
          <w:b/>
          <w:bCs/>
          <w:sz w:val="18"/>
          <w:szCs w:val="18"/>
        </w:rPr>
        <w:t>.</w:t>
      </w:r>
      <w:r w:rsidRPr="00355286">
        <w:rPr>
          <w:rFonts w:cs="Arial"/>
          <w:b/>
          <w:bCs/>
          <w:sz w:val="18"/>
          <w:szCs w:val="18"/>
        </w:rPr>
        <w:t>2</w:t>
      </w:r>
      <w:r w:rsidR="00651AE6" w:rsidRPr="00355286">
        <w:rPr>
          <w:rFonts w:cs="Arial"/>
          <w:b/>
          <w:bCs/>
          <w:sz w:val="18"/>
          <w:szCs w:val="18"/>
        </w:rPr>
        <w:tab/>
        <w:t xml:space="preserve">Valuation techniques used to measure at fair value level </w:t>
      </w:r>
      <w:r w:rsidRPr="00355286">
        <w:rPr>
          <w:rFonts w:cs="Arial"/>
          <w:b/>
          <w:bCs/>
          <w:sz w:val="18"/>
          <w:szCs w:val="18"/>
        </w:rPr>
        <w:t>3</w:t>
      </w:r>
    </w:p>
    <w:p w14:paraId="26CAA6D6" w14:textId="77777777" w:rsidR="00651AE6" w:rsidRPr="00355286" w:rsidRDefault="00651AE6" w:rsidP="00F355F4">
      <w:pPr>
        <w:pStyle w:val="Header"/>
        <w:spacing w:line="240" w:lineRule="auto"/>
        <w:ind w:left="547"/>
        <w:jc w:val="both"/>
        <w:rPr>
          <w:rFonts w:cs="Arial"/>
          <w:spacing w:val="-2"/>
          <w:sz w:val="18"/>
          <w:szCs w:val="18"/>
        </w:rPr>
      </w:pPr>
    </w:p>
    <w:p w14:paraId="3957F719" w14:textId="6EE3FCDB" w:rsidR="008C4517" w:rsidRPr="00355286" w:rsidRDefault="00651AE6" w:rsidP="00F355F4">
      <w:pPr>
        <w:pStyle w:val="Header"/>
        <w:spacing w:line="240" w:lineRule="auto"/>
        <w:ind w:left="547"/>
        <w:jc w:val="both"/>
        <w:rPr>
          <w:rFonts w:cs="Arial"/>
          <w:spacing w:val="-4"/>
          <w:sz w:val="18"/>
          <w:szCs w:val="18"/>
        </w:rPr>
      </w:pPr>
      <w:r w:rsidRPr="00355286">
        <w:rPr>
          <w:rFonts w:cs="Arial"/>
          <w:spacing w:val="-4"/>
          <w:sz w:val="18"/>
          <w:szCs w:val="18"/>
        </w:rPr>
        <w:t xml:space="preserve">Level </w:t>
      </w:r>
      <w:r w:rsidR="002B26ED" w:rsidRPr="00355286">
        <w:rPr>
          <w:rFonts w:cs="Arial"/>
          <w:spacing w:val="-4"/>
          <w:sz w:val="18"/>
          <w:szCs w:val="18"/>
        </w:rPr>
        <w:t>3</w:t>
      </w:r>
      <w:r w:rsidRPr="00355286">
        <w:rPr>
          <w:rFonts w:cs="Arial"/>
          <w:spacing w:val="-4"/>
          <w:sz w:val="18"/>
          <w:szCs w:val="18"/>
        </w:rPr>
        <w:t xml:space="preserve"> </w:t>
      </w:r>
      <w:r w:rsidR="00602B87" w:rsidRPr="00355286">
        <w:rPr>
          <w:rFonts w:cs="Arial"/>
          <w:sz w:val="18"/>
          <w:szCs w:val="18"/>
        </w:rPr>
        <w:t xml:space="preserve">investment in other companies </w:t>
      </w:r>
      <w:r w:rsidRPr="00355286">
        <w:rPr>
          <w:rFonts w:cs="Arial"/>
          <w:spacing w:val="-4"/>
          <w:sz w:val="18"/>
          <w:szCs w:val="18"/>
        </w:rPr>
        <w:t>are fair valued using the comparable company analysis model</w:t>
      </w:r>
      <w:r w:rsidR="00602B87" w:rsidRPr="00355286">
        <w:rPr>
          <w:rFonts w:cs="Arial"/>
          <w:spacing w:val="-4"/>
          <w:sz w:val="18"/>
          <w:szCs w:val="18"/>
        </w:rPr>
        <w:t xml:space="preserve"> and the discounted cashflow analysis</w:t>
      </w:r>
      <w:r w:rsidR="00044865" w:rsidRPr="00355286">
        <w:rPr>
          <w:rFonts w:cs="Arial"/>
          <w:spacing w:val="-4"/>
          <w:sz w:val="18"/>
          <w:szCs w:val="18"/>
        </w:rPr>
        <w:t xml:space="preserve"> model.</w:t>
      </w:r>
      <w:r w:rsidR="00CE117E" w:rsidRPr="00355286">
        <w:rPr>
          <w:rFonts w:cs="Arial"/>
          <w:spacing w:val="-4"/>
          <w:sz w:val="18"/>
          <w:szCs w:val="18"/>
        </w:rPr>
        <w:t xml:space="preserve"> </w:t>
      </w:r>
    </w:p>
    <w:p w14:paraId="25E3058A" w14:textId="77777777" w:rsidR="008C4517" w:rsidRPr="00355286" w:rsidRDefault="008C4517" w:rsidP="00F355F4">
      <w:pPr>
        <w:pStyle w:val="Header"/>
        <w:spacing w:line="240" w:lineRule="auto"/>
        <w:ind w:left="547"/>
        <w:jc w:val="both"/>
        <w:rPr>
          <w:rFonts w:cs="Arial"/>
          <w:spacing w:val="-4"/>
          <w:sz w:val="18"/>
          <w:szCs w:val="18"/>
        </w:rPr>
      </w:pPr>
    </w:p>
    <w:p w14:paraId="476F2846" w14:textId="2A1EDED6" w:rsidR="00651AE6" w:rsidRPr="00355286" w:rsidRDefault="00CE117E" w:rsidP="00F355F4">
      <w:pPr>
        <w:pStyle w:val="Header"/>
        <w:spacing w:line="240" w:lineRule="auto"/>
        <w:ind w:left="547"/>
        <w:jc w:val="both"/>
        <w:rPr>
          <w:rFonts w:cs="Arial"/>
          <w:spacing w:val="-4"/>
          <w:sz w:val="18"/>
          <w:szCs w:val="18"/>
        </w:rPr>
      </w:pPr>
      <w:r w:rsidRPr="00355286">
        <w:rPr>
          <w:rFonts w:cs="Arial"/>
          <w:spacing w:val="-4"/>
          <w:sz w:val="18"/>
          <w:szCs w:val="18"/>
        </w:rPr>
        <w:t xml:space="preserve">Changes in level </w:t>
      </w:r>
      <w:r w:rsidR="002B26ED" w:rsidRPr="00355286">
        <w:rPr>
          <w:rFonts w:cs="Arial"/>
          <w:spacing w:val="-4"/>
          <w:sz w:val="18"/>
          <w:szCs w:val="18"/>
        </w:rPr>
        <w:t>3</w:t>
      </w:r>
      <w:r w:rsidRPr="00355286">
        <w:rPr>
          <w:rFonts w:cs="Arial"/>
          <w:spacing w:val="-4"/>
          <w:sz w:val="18"/>
          <w:szCs w:val="18"/>
        </w:rPr>
        <w:t xml:space="preserve"> financial instruments as follows:</w:t>
      </w:r>
    </w:p>
    <w:p w14:paraId="55B465BC" w14:textId="77777777" w:rsidR="008C4517" w:rsidRPr="00355286" w:rsidRDefault="008C4517" w:rsidP="00F355F4">
      <w:pPr>
        <w:pStyle w:val="Header"/>
        <w:spacing w:line="240" w:lineRule="auto"/>
        <w:ind w:left="547"/>
        <w:jc w:val="both"/>
        <w:rPr>
          <w:rFonts w:cs="Arial"/>
          <w:spacing w:val="-4"/>
          <w:sz w:val="18"/>
          <w:szCs w:val="18"/>
        </w:rPr>
      </w:pPr>
    </w:p>
    <w:tbl>
      <w:tblPr>
        <w:tblStyle w:val="TableGrid4"/>
        <w:tblW w:w="9439" w:type="dxa"/>
        <w:tblInd w:w="108" w:type="dxa"/>
        <w:tblLayout w:type="fixed"/>
        <w:tblLook w:val="04A0" w:firstRow="1" w:lastRow="0" w:firstColumn="1" w:lastColumn="0" w:noHBand="0" w:noVBand="1"/>
      </w:tblPr>
      <w:tblGrid>
        <w:gridCol w:w="3010"/>
        <w:gridCol w:w="1607"/>
        <w:gridCol w:w="1607"/>
        <w:gridCol w:w="1607"/>
        <w:gridCol w:w="1608"/>
      </w:tblGrid>
      <w:tr w:rsidR="00617425" w:rsidRPr="00355286" w14:paraId="1CC1086C" w14:textId="77777777" w:rsidTr="00707F7E">
        <w:trPr>
          <w:trHeight w:val="69"/>
        </w:trPr>
        <w:tc>
          <w:tcPr>
            <w:tcW w:w="3010" w:type="dxa"/>
            <w:tcBorders>
              <w:top w:val="nil"/>
              <w:left w:val="nil"/>
              <w:bottom w:val="nil"/>
              <w:right w:val="nil"/>
            </w:tcBorders>
            <w:shd w:val="clear" w:color="auto" w:fill="auto"/>
          </w:tcPr>
          <w:p w14:paraId="46F29A88" w14:textId="77777777" w:rsidR="00617425" w:rsidRPr="00355286" w:rsidRDefault="00617425" w:rsidP="00C414C0">
            <w:pPr>
              <w:spacing w:line="240" w:lineRule="auto"/>
              <w:ind w:left="431"/>
              <w:jc w:val="both"/>
              <w:rPr>
                <w:rFonts w:eastAsia="Arial Unicode MS" w:cs="Arial"/>
                <w:b/>
                <w:bCs/>
                <w:sz w:val="16"/>
                <w:szCs w:val="16"/>
                <w:lang w:bidi="th-TH"/>
              </w:rPr>
            </w:pPr>
          </w:p>
        </w:tc>
        <w:tc>
          <w:tcPr>
            <w:tcW w:w="6429" w:type="dxa"/>
            <w:gridSpan w:val="4"/>
            <w:tcBorders>
              <w:top w:val="single" w:sz="4" w:space="0" w:color="auto"/>
              <w:left w:val="nil"/>
              <w:bottom w:val="single" w:sz="4" w:space="0" w:color="auto"/>
              <w:right w:val="nil"/>
            </w:tcBorders>
          </w:tcPr>
          <w:p w14:paraId="641F3855" w14:textId="73F44C38" w:rsidR="00617425" w:rsidRPr="00355286" w:rsidRDefault="00617425" w:rsidP="00C414C0">
            <w:pPr>
              <w:spacing w:line="240" w:lineRule="auto"/>
              <w:jc w:val="center"/>
              <w:rPr>
                <w:rFonts w:eastAsia="Arial Unicode MS" w:cs="Arial"/>
                <w:b/>
                <w:bCs/>
                <w:sz w:val="16"/>
                <w:szCs w:val="16"/>
                <w:lang w:bidi="th-TH"/>
              </w:rPr>
            </w:pPr>
            <w:r w:rsidRPr="00355286">
              <w:rPr>
                <w:rFonts w:eastAsia="Arial Unicode MS" w:cs="Arial"/>
                <w:b/>
                <w:bCs/>
                <w:sz w:val="16"/>
                <w:szCs w:val="16"/>
                <w:lang w:bidi="th-TH"/>
              </w:rPr>
              <w:t>Unlisted equity securities</w:t>
            </w:r>
          </w:p>
        </w:tc>
      </w:tr>
      <w:tr w:rsidR="00617425" w:rsidRPr="00355286" w14:paraId="4B0B0CEF" w14:textId="77777777" w:rsidTr="00707F7E">
        <w:trPr>
          <w:trHeight w:val="130"/>
        </w:trPr>
        <w:tc>
          <w:tcPr>
            <w:tcW w:w="3010" w:type="dxa"/>
            <w:tcBorders>
              <w:top w:val="nil"/>
              <w:left w:val="nil"/>
              <w:bottom w:val="nil"/>
              <w:right w:val="nil"/>
            </w:tcBorders>
            <w:shd w:val="clear" w:color="auto" w:fill="auto"/>
          </w:tcPr>
          <w:p w14:paraId="346CCE28" w14:textId="77777777" w:rsidR="00617425" w:rsidRPr="00355286" w:rsidRDefault="00617425" w:rsidP="00C414C0">
            <w:pPr>
              <w:spacing w:line="240" w:lineRule="auto"/>
              <w:ind w:left="431"/>
              <w:rPr>
                <w:rFonts w:eastAsia="Arial Unicode MS" w:cs="Arial"/>
                <w:b/>
                <w:bCs/>
                <w:sz w:val="16"/>
                <w:szCs w:val="16"/>
                <w:lang w:bidi="th-TH"/>
              </w:rPr>
            </w:pPr>
          </w:p>
        </w:tc>
        <w:tc>
          <w:tcPr>
            <w:tcW w:w="3214" w:type="dxa"/>
            <w:gridSpan w:val="2"/>
            <w:tcBorders>
              <w:left w:val="nil"/>
              <w:bottom w:val="single" w:sz="4" w:space="0" w:color="auto"/>
              <w:right w:val="nil"/>
            </w:tcBorders>
          </w:tcPr>
          <w:p w14:paraId="666F55B3" w14:textId="573178EF" w:rsidR="00617425" w:rsidRPr="00355286" w:rsidRDefault="00617425" w:rsidP="00C52845">
            <w:pPr>
              <w:spacing w:line="240" w:lineRule="auto"/>
              <w:ind w:right="-72"/>
              <w:jc w:val="center"/>
              <w:rPr>
                <w:rFonts w:eastAsia="Arial Unicode MS" w:cs="Arial"/>
                <w:b/>
                <w:bCs/>
                <w:sz w:val="16"/>
                <w:szCs w:val="16"/>
                <w:lang w:bidi="th-TH"/>
              </w:rPr>
            </w:pPr>
            <w:r w:rsidRPr="00355286">
              <w:rPr>
                <w:rFonts w:eastAsia="Arial Unicode MS" w:cs="Arial"/>
                <w:b/>
                <w:bCs/>
                <w:sz w:val="16"/>
                <w:szCs w:val="16"/>
                <w:lang w:bidi="th-TH"/>
              </w:rPr>
              <w:t>Consolidated</w:t>
            </w:r>
            <w:r w:rsidR="00C52845" w:rsidRPr="00355286">
              <w:rPr>
                <w:rFonts w:eastAsia="Arial Unicode MS" w:cs="Arial"/>
                <w:b/>
                <w:bCs/>
                <w:sz w:val="16"/>
                <w:szCs w:val="16"/>
                <w:lang w:bidi="th-TH"/>
              </w:rPr>
              <w:t xml:space="preserve"> </w:t>
            </w:r>
            <w:r w:rsidRPr="00355286">
              <w:rPr>
                <w:rFonts w:eastAsia="Arial Unicode MS" w:cs="Arial"/>
                <w:b/>
                <w:bCs/>
                <w:sz w:val="16"/>
                <w:szCs w:val="16"/>
                <w:lang w:bidi="th-TH"/>
              </w:rPr>
              <w:t>financial information</w:t>
            </w:r>
          </w:p>
        </w:tc>
        <w:tc>
          <w:tcPr>
            <w:tcW w:w="3215" w:type="dxa"/>
            <w:gridSpan w:val="2"/>
            <w:tcBorders>
              <w:left w:val="nil"/>
              <w:bottom w:val="single" w:sz="4" w:space="0" w:color="auto"/>
              <w:right w:val="nil"/>
            </w:tcBorders>
            <w:shd w:val="clear" w:color="auto" w:fill="auto"/>
          </w:tcPr>
          <w:p w14:paraId="255BBA69" w14:textId="38936486" w:rsidR="00617425" w:rsidRPr="00355286" w:rsidRDefault="00617425" w:rsidP="00C52845">
            <w:pPr>
              <w:spacing w:line="240" w:lineRule="auto"/>
              <w:ind w:right="-72"/>
              <w:jc w:val="center"/>
              <w:rPr>
                <w:rFonts w:eastAsia="Arial Unicode MS" w:cs="Arial"/>
                <w:b/>
                <w:bCs/>
                <w:sz w:val="16"/>
                <w:szCs w:val="16"/>
                <w:lang w:bidi="th-TH"/>
              </w:rPr>
            </w:pPr>
            <w:r w:rsidRPr="00355286">
              <w:rPr>
                <w:rFonts w:eastAsia="Arial Unicode MS" w:cs="Arial"/>
                <w:b/>
                <w:bCs/>
                <w:sz w:val="16"/>
                <w:szCs w:val="16"/>
                <w:lang w:bidi="th-TH"/>
              </w:rPr>
              <w:t>Separate</w:t>
            </w:r>
            <w:r w:rsidR="00C52845" w:rsidRPr="00355286">
              <w:rPr>
                <w:rFonts w:eastAsia="Arial Unicode MS" w:cs="Arial"/>
                <w:b/>
                <w:bCs/>
                <w:sz w:val="16"/>
                <w:szCs w:val="16"/>
                <w:lang w:bidi="th-TH"/>
              </w:rPr>
              <w:t xml:space="preserve"> </w:t>
            </w:r>
            <w:r w:rsidRPr="00355286">
              <w:rPr>
                <w:rFonts w:eastAsia="Arial Unicode MS" w:cs="Arial"/>
                <w:b/>
                <w:bCs/>
                <w:sz w:val="16"/>
                <w:szCs w:val="16"/>
                <w:lang w:bidi="th-TH"/>
              </w:rPr>
              <w:t>financial information</w:t>
            </w:r>
          </w:p>
        </w:tc>
      </w:tr>
      <w:tr w:rsidR="00C52845" w:rsidRPr="00355286" w14:paraId="7ED34045" w14:textId="77777777" w:rsidTr="00707F7E">
        <w:trPr>
          <w:trHeight w:val="163"/>
        </w:trPr>
        <w:tc>
          <w:tcPr>
            <w:tcW w:w="3010" w:type="dxa"/>
            <w:tcBorders>
              <w:top w:val="nil"/>
              <w:left w:val="nil"/>
              <w:bottom w:val="nil"/>
              <w:right w:val="nil"/>
            </w:tcBorders>
            <w:shd w:val="clear" w:color="auto" w:fill="auto"/>
          </w:tcPr>
          <w:p w14:paraId="7F9399E4" w14:textId="77777777" w:rsidR="00C52845" w:rsidRPr="00355286" w:rsidRDefault="00C52845" w:rsidP="00C52845">
            <w:pPr>
              <w:spacing w:line="240" w:lineRule="auto"/>
              <w:ind w:left="431"/>
              <w:rPr>
                <w:rFonts w:eastAsia="Arial Unicode MS" w:cs="Arial"/>
                <w:b/>
                <w:bCs/>
                <w:sz w:val="16"/>
                <w:szCs w:val="16"/>
              </w:rPr>
            </w:pPr>
          </w:p>
        </w:tc>
        <w:tc>
          <w:tcPr>
            <w:tcW w:w="1607" w:type="dxa"/>
            <w:tcBorders>
              <w:top w:val="single" w:sz="4" w:space="0" w:color="auto"/>
              <w:left w:val="nil"/>
              <w:bottom w:val="nil"/>
              <w:right w:val="nil"/>
            </w:tcBorders>
            <w:vAlign w:val="bottom"/>
          </w:tcPr>
          <w:p w14:paraId="2C0E9B80" w14:textId="77777777" w:rsidR="00C52845" w:rsidRPr="00355286" w:rsidRDefault="00C52845" w:rsidP="00C52845">
            <w:pPr>
              <w:spacing w:line="240" w:lineRule="auto"/>
              <w:ind w:right="-72"/>
              <w:jc w:val="center"/>
              <w:rPr>
                <w:rFonts w:eastAsia="Arial Unicode MS" w:cs="Arial"/>
                <w:b/>
                <w:bCs/>
                <w:sz w:val="16"/>
                <w:szCs w:val="16"/>
              </w:rPr>
            </w:pPr>
          </w:p>
        </w:tc>
        <w:tc>
          <w:tcPr>
            <w:tcW w:w="1607" w:type="dxa"/>
            <w:tcBorders>
              <w:top w:val="single" w:sz="4" w:space="0" w:color="auto"/>
              <w:left w:val="nil"/>
              <w:bottom w:val="nil"/>
              <w:right w:val="nil"/>
            </w:tcBorders>
            <w:vAlign w:val="center"/>
          </w:tcPr>
          <w:p w14:paraId="5C83BC6F" w14:textId="00D9FE43" w:rsidR="00C52845" w:rsidRPr="00355286" w:rsidRDefault="00C52845" w:rsidP="00C52845">
            <w:pPr>
              <w:spacing w:line="240" w:lineRule="auto"/>
              <w:ind w:right="-72"/>
              <w:jc w:val="center"/>
              <w:rPr>
                <w:rFonts w:eastAsia="Arial Unicode MS" w:cs="Arial"/>
                <w:b/>
                <w:bCs/>
                <w:sz w:val="16"/>
                <w:szCs w:val="16"/>
              </w:rPr>
            </w:pPr>
            <w:r w:rsidRPr="00355286">
              <w:rPr>
                <w:rFonts w:cs="Arial"/>
                <w:b/>
                <w:bCs/>
                <w:sz w:val="16"/>
                <w:szCs w:val="16"/>
              </w:rPr>
              <w:t>For the period</w:t>
            </w:r>
          </w:p>
        </w:tc>
        <w:tc>
          <w:tcPr>
            <w:tcW w:w="1607" w:type="dxa"/>
            <w:tcBorders>
              <w:top w:val="single" w:sz="4" w:space="0" w:color="auto"/>
              <w:left w:val="nil"/>
              <w:bottom w:val="nil"/>
              <w:right w:val="nil"/>
            </w:tcBorders>
            <w:shd w:val="clear" w:color="auto" w:fill="auto"/>
            <w:vAlign w:val="bottom"/>
          </w:tcPr>
          <w:p w14:paraId="346B373E" w14:textId="77777777" w:rsidR="00C52845" w:rsidRPr="00355286" w:rsidRDefault="00C52845" w:rsidP="00C52845">
            <w:pPr>
              <w:spacing w:line="240" w:lineRule="auto"/>
              <w:ind w:right="-72"/>
              <w:jc w:val="center"/>
              <w:rPr>
                <w:rFonts w:eastAsia="Arial Unicode MS" w:cs="Arial"/>
                <w:b/>
                <w:bCs/>
                <w:sz w:val="16"/>
                <w:szCs w:val="16"/>
              </w:rPr>
            </w:pPr>
          </w:p>
        </w:tc>
        <w:tc>
          <w:tcPr>
            <w:tcW w:w="1608" w:type="dxa"/>
            <w:tcBorders>
              <w:top w:val="single" w:sz="4" w:space="0" w:color="auto"/>
              <w:left w:val="nil"/>
              <w:bottom w:val="nil"/>
              <w:right w:val="nil"/>
            </w:tcBorders>
            <w:shd w:val="clear" w:color="auto" w:fill="auto"/>
            <w:vAlign w:val="center"/>
          </w:tcPr>
          <w:p w14:paraId="44E0CADC" w14:textId="110268BA" w:rsidR="00C52845" w:rsidRPr="00355286" w:rsidRDefault="00C52845" w:rsidP="00C52845">
            <w:pPr>
              <w:spacing w:line="240" w:lineRule="auto"/>
              <w:ind w:right="-72"/>
              <w:jc w:val="center"/>
              <w:rPr>
                <w:rFonts w:eastAsia="Arial Unicode MS" w:cs="Arial"/>
                <w:b/>
                <w:bCs/>
                <w:sz w:val="16"/>
                <w:szCs w:val="16"/>
              </w:rPr>
            </w:pPr>
            <w:r w:rsidRPr="00355286">
              <w:rPr>
                <w:rFonts w:cs="Arial"/>
                <w:b/>
                <w:bCs/>
                <w:sz w:val="16"/>
                <w:szCs w:val="16"/>
              </w:rPr>
              <w:t>For the period</w:t>
            </w:r>
          </w:p>
        </w:tc>
      </w:tr>
      <w:tr w:rsidR="00C52845" w:rsidRPr="00355286" w14:paraId="081945A3" w14:textId="77777777" w:rsidTr="00707F7E">
        <w:trPr>
          <w:trHeight w:val="163"/>
        </w:trPr>
        <w:tc>
          <w:tcPr>
            <w:tcW w:w="3010" w:type="dxa"/>
            <w:tcBorders>
              <w:top w:val="nil"/>
              <w:left w:val="nil"/>
              <w:bottom w:val="nil"/>
              <w:right w:val="nil"/>
            </w:tcBorders>
            <w:shd w:val="clear" w:color="auto" w:fill="auto"/>
          </w:tcPr>
          <w:p w14:paraId="350CFB81" w14:textId="77777777" w:rsidR="00C52845" w:rsidRPr="00355286" w:rsidRDefault="00C52845" w:rsidP="00C52845">
            <w:pPr>
              <w:spacing w:line="240" w:lineRule="auto"/>
              <w:ind w:left="431"/>
              <w:rPr>
                <w:rFonts w:eastAsia="Arial Unicode MS" w:cs="Arial"/>
                <w:b/>
                <w:bCs/>
                <w:sz w:val="16"/>
                <w:szCs w:val="16"/>
              </w:rPr>
            </w:pPr>
          </w:p>
        </w:tc>
        <w:tc>
          <w:tcPr>
            <w:tcW w:w="1607" w:type="dxa"/>
            <w:tcBorders>
              <w:top w:val="nil"/>
              <w:left w:val="nil"/>
              <w:bottom w:val="nil"/>
              <w:right w:val="nil"/>
            </w:tcBorders>
            <w:vAlign w:val="bottom"/>
          </w:tcPr>
          <w:p w14:paraId="4E19468D" w14:textId="77777777" w:rsidR="00C52845" w:rsidRPr="00355286" w:rsidRDefault="00C52845" w:rsidP="00C52845">
            <w:pPr>
              <w:spacing w:line="240" w:lineRule="auto"/>
              <w:ind w:right="-72"/>
              <w:jc w:val="center"/>
              <w:rPr>
                <w:rFonts w:eastAsia="Arial Unicode MS" w:cs="Arial"/>
                <w:b/>
                <w:bCs/>
                <w:sz w:val="16"/>
                <w:szCs w:val="16"/>
              </w:rPr>
            </w:pPr>
          </w:p>
        </w:tc>
        <w:tc>
          <w:tcPr>
            <w:tcW w:w="1607" w:type="dxa"/>
            <w:tcBorders>
              <w:top w:val="nil"/>
              <w:left w:val="nil"/>
              <w:bottom w:val="nil"/>
              <w:right w:val="nil"/>
            </w:tcBorders>
            <w:vAlign w:val="center"/>
          </w:tcPr>
          <w:p w14:paraId="3AB45C06" w14:textId="0CD49A24" w:rsidR="00C52845" w:rsidRPr="00355286" w:rsidRDefault="00C52845" w:rsidP="00C52845">
            <w:pPr>
              <w:spacing w:line="240" w:lineRule="auto"/>
              <w:ind w:right="-72"/>
              <w:jc w:val="center"/>
              <w:rPr>
                <w:rFonts w:eastAsia="Arial Unicode M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c>
          <w:tcPr>
            <w:tcW w:w="1607" w:type="dxa"/>
            <w:tcBorders>
              <w:top w:val="nil"/>
              <w:left w:val="nil"/>
              <w:bottom w:val="nil"/>
              <w:right w:val="nil"/>
            </w:tcBorders>
            <w:shd w:val="clear" w:color="auto" w:fill="auto"/>
            <w:vAlign w:val="bottom"/>
          </w:tcPr>
          <w:p w14:paraId="343B32FD" w14:textId="77777777" w:rsidR="00C52845" w:rsidRPr="00355286" w:rsidRDefault="00C52845" w:rsidP="00C52845">
            <w:pPr>
              <w:spacing w:line="240" w:lineRule="auto"/>
              <w:ind w:right="-72"/>
              <w:jc w:val="center"/>
              <w:rPr>
                <w:rFonts w:eastAsia="Arial Unicode MS" w:cs="Arial"/>
                <w:b/>
                <w:bCs/>
                <w:sz w:val="16"/>
                <w:szCs w:val="16"/>
              </w:rPr>
            </w:pPr>
          </w:p>
        </w:tc>
        <w:tc>
          <w:tcPr>
            <w:tcW w:w="1608" w:type="dxa"/>
            <w:tcBorders>
              <w:top w:val="nil"/>
              <w:left w:val="nil"/>
              <w:bottom w:val="nil"/>
              <w:right w:val="nil"/>
            </w:tcBorders>
            <w:shd w:val="clear" w:color="auto" w:fill="auto"/>
            <w:vAlign w:val="center"/>
          </w:tcPr>
          <w:p w14:paraId="5E1FE176" w14:textId="0DFDC59B" w:rsidR="00C52845" w:rsidRPr="00355286" w:rsidRDefault="00C52845" w:rsidP="00C52845">
            <w:pPr>
              <w:spacing w:line="240" w:lineRule="auto"/>
              <w:ind w:right="-72"/>
              <w:jc w:val="center"/>
              <w:rPr>
                <w:rFonts w:eastAsia="Arial Unicode M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r>
      <w:tr w:rsidR="00C52845" w:rsidRPr="00355286" w14:paraId="01A2D85C" w14:textId="77777777" w:rsidTr="00707F7E">
        <w:trPr>
          <w:trHeight w:val="163"/>
        </w:trPr>
        <w:tc>
          <w:tcPr>
            <w:tcW w:w="3010" w:type="dxa"/>
            <w:tcBorders>
              <w:top w:val="nil"/>
              <w:left w:val="nil"/>
              <w:bottom w:val="nil"/>
              <w:right w:val="nil"/>
            </w:tcBorders>
            <w:shd w:val="clear" w:color="auto" w:fill="auto"/>
          </w:tcPr>
          <w:p w14:paraId="652890A8" w14:textId="77777777" w:rsidR="00C52845" w:rsidRPr="00355286" w:rsidRDefault="00C52845" w:rsidP="00C52845">
            <w:pPr>
              <w:spacing w:line="240" w:lineRule="auto"/>
              <w:ind w:left="431"/>
              <w:rPr>
                <w:rFonts w:eastAsia="Arial Unicode MS" w:cs="Arial"/>
                <w:b/>
                <w:bCs/>
                <w:sz w:val="16"/>
                <w:szCs w:val="16"/>
              </w:rPr>
            </w:pPr>
          </w:p>
        </w:tc>
        <w:tc>
          <w:tcPr>
            <w:tcW w:w="1607" w:type="dxa"/>
            <w:tcBorders>
              <w:top w:val="nil"/>
              <w:left w:val="nil"/>
              <w:bottom w:val="nil"/>
              <w:right w:val="nil"/>
            </w:tcBorders>
            <w:vAlign w:val="center"/>
          </w:tcPr>
          <w:p w14:paraId="6042639B" w14:textId="77777777" w:rsidR="00C52845" w:rsidRPr="00355286" w:rsidRDefault="00C52845" w:rsidP="00C52845">
            <w:pPr>
              <w:spacing w:line="240" w:lineRule="auto"/>
              <w:ind w:right="-72"/>
              <w:jc w:val="center"/>
              <w:rPr>
                <w:rFonts w:eastAsia="Arial Unicode MS" w:cs="Arial"/>
                <w:b/>
                <w:bCs/>
                <w:sz w:val="16"/>
                <w:szCs w:val="16"/>
              </w:rPr>
            </w:pPr>
          </w:p>
        </w:tc>
        <w:tc>
          <w:tcPr>
            <w:tcW w:w="1607" w:type="dxa"/>
            <w:tcBorders>
              <w:top w:val="nil"/>
              <w:left w:val="nil"/>
              <w:bottom w:val="nil"/>
              <w:right w:val="nil"/>
            </w:tcBorders>
            <w:vAlign w:val="center"/>
          </w:tcPr>
          <w:p w14:paraId="6DF424B2" w14:textId="2353747C" w:rsidR="00C52845" w:rsidRPr="00355286" w:rsidRDefault="002B26ED" w:rsidP="00C52845">
            <w:pPr>
              <w:spacing w:line="240" w:lineRule="auto"/>
              <w:ind w:right="-72"/>
              <w:jc w:val="center"/>
              <w:rPr>
                <w:rFonts w:eastAsia="Arial Unicode MS" w:cs="Arial"/>
                <w:b/>
                <w:bCs/>
                <w:sz w:val="16"/>
                <w:szCs w:val="16"/>
              </w:rPr>
            </w:pPr>
            <w:r w:rsidRPr="00355286">
              <w:rPr>
                <w:rFonts w:cs="Arial"/>
                <w:b/>
                <w:bCs/>
                <w:sz w:val="16"/>
                <w:szCs w:val="16"/>
              </w:rPr>
              <w:t>2023</w:t>
            </w:r>
            <w:r w:rsidR="00C52845" w:rsidRPr="00355286">
              <w:rPr>
                <w:rFonts w:cs="Arial"/>
                <w:b/>
                <w:bCs/>
                <w:sz w:val="16"/>
                <w:szCs w:val="16"/>
              </w:rPr>
              <w:t xml:space="preserve"> (date of</w:t>
            </w:r>
          </w:p>
        </w:tc>
        <w:tc>
          <w:tcPr>
            <w:tcW w:w="1607" w:type="dxa"/>
            <w:tcBorders>
              <w:top w:val="nil"/>
              <w:left w:val="nil"/>
              <w:bottom w:val="nil"/>
              <w:right w:val="nil"/>
            </w:tcBorders>
            <w:shd w:val="clear" w:color="auto" w:fill="auto"/>
            <w:vAlign w:val="center"/>
          </w:tcPr>
          <w:p w14:paraId="4A30B660" w14:textId="77777777" w:rsidR="00C52845" w:rsidRPr="00355286" w:rsidRDefault="00C52845" w:rsidP="00C52845">
            <w:pPr>
              <w:spacing w:line="240" w:lineRule="auto"/>
              <w:ind w:right="-72"/>
              <w:jc w:val="center"/>
              <w:rPr>
                <w:rFonts w:eastAsia="Arial Unicode MS" w:cs="Arial"/>
                <w:b/>
                <w:bCs/>
                <w:sz w:val="16"/>
                <w:szCs w:val="16"/>
              </w:rPr>
            </w:pPr>
          </w:p>
        </w:tc>
        <w:tc>
          <w:tcPr>
            <w:tcW w:w="1608" w:type="dxa"/>
            <w:tcBorders>
              <w:top w:val="nil"/>
              <w:left w:val="nil"/>
              <w:bottom w:val="nil"/>
              <w:right w:val="nil"/>
            </w:tcBorders>
            <w:shd w:val="clear" w:color="auto" w:fill="auto"/>
            <w:vAlign w:val="center"/>
          </w:tcPr>
          <w:p w14:paraId="49D16880" w14:textId="019148C0" w:rsidR="00C52845" w:rsidRPr="00355286" w:rsidRDefault="002B26ED" w:rsidP="00C52845">
            <w:pPr>
              <w:spacing w:line="240" w:lineRule="auto"/>
              <w:ind w:right="-72"/>
              <w:jc w:val="center"/>
              <w:rPr>
                <w:rFonts w:eastAsia="Arial Unicode MS" w:cs="Arial"/>
                <w:b/>
                <w:bCs/>
                <w:sz w:val="16"/>
                <w:szCs w:val="16"/>
              </w:rPr>
            </w:pPr>
            <w:r w:rsidRPr="00355286">
              <w:rPr>
                <w:rFonts w:cs="Arial"/>
                <w:b/>
                <w:bCs/>
                <w:sz w:val="16"/>
                <w:szCs w:val="16"/>
              </w:rPr>
              <w:t>2023</w:t>
            </w:r>
            <w:r w:rsidR="00C52845" w:rsidRPr="00355286">
              <w:rPr>
                <w:rFonts w:cs="Arial"/>
                <w:b/>
                <w:bCs/>
                <w:sz w:val="16"/>
                <w:szCs w:val="16"/>
              </w:rPr>
              <w:t xml:space="preserve"> (date of</w:t>
            </w:r>
          </w:p>
        </w:tc>
      </w:tr>
      <w:tr w:rsidR="00C52845" w:rsidRPr="00355286" w14:paraId="218E2EFE" w14:textId="77777777" w:rsidTr="00707F7E">
        <w:trPr>
          <w:trHeight w:val="163"/>
        </w:trPr>
        <w:tc>
          <w:tcPr>
            <w:tcW w:w="3010" w:type="dxa"/>
            <w:tcBorders>
              <w:top w:val="nil"/>
              <w:left w:val="nil"/>
              <w:bottom w:val="nil"/>
              <w:right w:val="nil"/>
            </w:tcBorders>
            <w:shd w:val="clear" w:color="auto" w:fill="auto"/>
          </w:tcPr>
          <w:p w14:paraId="6130EF11" w14:textId="77777777" w:rsidR="00C52845" w:rsidRPr="00355286" w:rsidRDefault="00C52845" w:rsidP="00C52845">
            <w:pPr>
              <w:spacing w:line="240" w:lineRule="auto"/>
              <w:ind w:left="431"/>
              <w:rPr>
                <w:rFonts w:eastAsia="Arial Unicode MS" w:cs="Arial"/>
                <w:b/>
                <w:bCs/>
                <w:sz w:val="16"/>
                <w:szCs w:val="16"/>
              </w:rPr>
            </w:pPr>
          </w:p>
        </w:tc>
        <w:tc>
          <w:tcPr>
            <w:tcW w:w="1607" w:type="dxa"/>
            <w:tcBorders>
              <w:top w:val="nil"/>
              <w:left w:val="nil"/>
              <w:bottom w:val="nil"/>
              <w:right w:val="nil"/>
            </w:tcBorders>
            <w:vAlign w:val="center"/>
          </w:tcPr>
          <w:p w14:paraId="2D504DEC" w14:textId="4D0F74B1" w:rsidR="00C52845" w:rsidRPr="00355286" w:rsidRDefault="00C52845" w:rsidP="00C52845">
            <w:pPr>
              <w:spacing w:line="240" w:lineRule="auto"/>
              <w:ind w:right="-72"/>
              <w:jc w:val="center"/>
              <w:rPr>
                <w:rFonts w:eastAsia="Arial Unicode MS" w:cs="Arial"/>
                <w:b/>
                <w:bCs/>
                <w:sz w:val="16"/>
                <w:szCs w:val="16"/>
              </w:rPr>
            </w:pPr>
            <w:r w:rsidRPr="00355286">
              <w:rPr>
                <w:rFonts w:cs="Arial"/>
                <w:b/>
                <w:bCs/>
                <w:sz w:val="16"/>
                <w:szCs w:val="16"/>
              </w:rPr>
              <w:t>For the year ended</w:t>
            </w:r>
          </w:p>
        </w:tc>
        <w:tc>
          <w:tcPr>
            <w:tcW w:w="1607" w:type="dxa"/>
            <w:tcBorders>
              <w:top w:val="nil"/>
              <w:left w:val="nil"/>
              <w:bottom w:val="nil"/>
              <w:right w:val="nil"/>
            </w:tcBorders>
            <w:vAlign w:val="center"/>
          </w:tcPr>
          <w:p w14:paraId="7CCA1C0A" w14:textId="64FC803E" w:rsidR="00C52845" w:rsidRPr="00355286" w:rsidRDefault="00C52845" w:rsidP="00C52845">
            <w:pPr>
              <w:spacing w:line="240" w:lineRule="auto"/>
              <w:ind w:right="-72"/>
              <w:jc w:val="center"/>
              <w:rPr>
                <w:rFonts w:eastAsia="Arial Unicode MS" w:cs="Arial"/>
                <w:b/>
                <w:bCs/>
                <w:sz w:val="16"/>
                <w:szCs w:val="16"/>
              </w:rPr>
            </w:pPr>
            <w:r w:rsidRPr="00355286">
              <w:rPr>
                <w:rFonts w:cs="Arial"/>
                <w:b/>
                <w:bCs/>
                <w:sz w:val="16"/>
                <w:szCs w:val="16"/>
              </w:rPr>
              <w:t>amalgamation)</w:t>
            </w:r>
          </w:p>
        </w:tc>
        <w:tc>
          <w:tcPr>
            <w:tcW w:w="1607" w:type="dxa"/>
            <w:tcBorders>
              <w:top w:val="nil"/>
              <w:left w:val="nil"/>
              <w:bottom w:val="nil"/>
              <w:right w:val="nil"/>
            </w:tcBorders>
            <w:shd w:val="clear" w:color="auto" w:fill="auto"/>
            <w:vAlign w:val="center"/>
          </w:tcPr>
          <w:p w14:paraId="70A2AC82" w14:textId="42411F75" w:rsidR="00C52845" w:rsidRPr="00355286" w:rsidRDefault="00C52845" w:rsidP="00C52845">
            <w:pPr>
              <w:spacing w:line="240" w:lineRule="auto"/>
              <w:ind w:right="-72"/>
              <w:jc w:val="center"/>
              <w:rPr>
                <w:rFonts w:eastAsia="Arial Unicode MS" w:cs="Arial"/>
                <w:b/>
                <w:bCs/>
                <w:sz w:val="16"/>
                <w:szCs w:val="16"/>
              </w:rPr>
            </w:pPr>
            <w:r w:rsidRPr="00355286">
              <w:rPr>
                <w:rFonts w:cs="Arial"/>
                <w:b/>
                <w:bCs/>
                <w:sz w:val="16"/>
                <w:szCs w:val="16"/>
              </w:rPr>
              <w:t>For the year ended</w:t>
            </w:r>
          </w:p>
        </w:tc>
        <w:tc>
          <w:tcPr>
            <w:tcW w:w="1608" w:type="dxa"/>
            <w:tcBorders>
              <w:top w:val="nil"/>
              <w:left w:val="nil"/>
              <w:bottom w:val="nil"/>
              <w:right w:val="nil"/>
            </w:tcBorders>
            <w:shd w:val="clear" w:color="auto" w:fill="auto"/>
            <w:vAlign w:val="center"/>
          </w:tcPr>
          <w:p w14:paraId="2BC0E140" w14:textId="57609515" w:rsidR="00C52845" w:rsidRPr="00355286" w:rsidRDefault="00C52845" w:rsidP="00C52845">
            <w:pPr>
              <w:spacing w:line="240" w:lineRule="auto"/>
              <w:ind w:right="-72"/>
              <w:jc w:val="center"/>
              <w:rPr>
                <w:rFonts w:eastAsia="Arial Unicode MS" w:cs="Arial"/>
                <w:b/>
                <w:bCs/>
                <w:sz w:val="16"/>
                <w:szCs w:val="16"/>
              </w:rPr>
            </w:pPr>
            <w:r w:rsidRPr="00355286">
              <w:rPr>
                <w:rFonts w:cs="Arial"/>
                <w:b/>
                <w:bCs/>
                <w:sz w:val="16"/>
                <w:szCs w:val="16"/>
              </w:rPr>
              <w:t>amalgamation)</w:t>
            </w:r>
          </w:p>
        </w:tc>
      </w:tr>
      <w:tr w:rsidR="00C52845" w:rsidRPr="00355286" w14:paraId="06146A90" w14:textId="77777777" w:rsidTr="00707F7E">
        <w:trPr>
          <w:trHeight w:val="163"/>
        </w:trPr>
        <w:tc>
          <w:tcPr>
            <w:tcW w:w="3010" w:type="dxa"/>
            <w:tcBorders>
              <w:top w:val="nil"/>
              <w:left w:val="nil"/>
              <w:bottom w:val="nil"/>
              <w:right w:val="nil"/>
            </w:tcBorders>
            <w:shd w:val="clear" w:color="auto" w:fill="auto"/>
          </w:tcPr>
          <w:p w14:paraId="5CD6BF3A" w14:textId="77777777" w:rsidR="00C52845" w:rsidRPr="00355286" w:rsidRDefault="00C52845" w:rsidP="00C52845">
            <w:pPr>
              <w:spacing w:line="240" w:lineRule="auto"/>
              <w:ind w:left="431"/>
              <w:rPr>
                <w:rFonts w:eastAsia="Arial Unicode MS" w:cs="Arial"/>
                <w:b/>
                <w:bCs/>
                <w:sz w:val="16"/>
                <w:szCs w:val="16"/>
              </w:rPr>
            </w:pPr>
          </w:p>
        </w:tc>
        <w:tc>
          <w:tcPr>
            <w:tcW w:w="1607" w:type="dxa"/>
            <w:tcBorders>
              <w:top w:val="nil"/>
              <w:left w:val="nil"/>
              <w:bottom w:val="nil"/>
              <w:right w:val="nil"/>
            </w:tcBorders>
            <w:vAlign w:val="center"/>
          </w:tcPr>
          <w:p w14:paraId="35730391" w14:textId="54B8125E" w:rsidR="00C52845" w:rsidRPr="00355286" w:rsidRDefault="002B26ED" w:rsidP="00C52845">
            <w:pPr>
              <w:spacing w:line="240" w:lineRule="auto"/>
              <w:ind w:right="-72"/>
              <w:jc w:val="center"/>
              <w:rPr>
                <w:rFonts w:eastAsia="Arial Unicode MS" w:cs="Arial"/>
                <w:b/>
                <w:bCs/>
                <w:sz w:val="16"/>
                <w:szCs w:val="16"/>
              </w:rPr>
            </w:pPr>
            <w:r w:rsidRPr="00355286">
              <w:rPr>
                <w:rFonts w:cs="Arial"/>
                <w:b/>
                <w:bCs/>
                <w:sz w:val="16"/>
                <w:szCs w:val="16"/>
              </w:rPr>
              <w:t>31</w:t>
            </w:r>
            <w:r w:rsidR="00C52845" w:rsidRPr="00355286">
              <w:rPr>
                <w:rFonts w:cs="Arial"/>
                <w:b/>
                <w:bCs/>
                <w:sz w:val="16"/>
                <w:szCs w:val="16"/>
              </w:rPr>
              <w:t xml:space="preserve"> December</w:t>
            </w:r>
          </w:p>
        </w:tc>
        <w:tc>
          <w:tcPr>
            <w:tcW w:w="1607" w:type="dxa"/>
            <w:tcBorders>
              <w:top w:val="nil"/>
              <w:left w:val="nil"/>
              <w:bottom w:val="nil"/>
              <w:right w:val="nil"/>
            </w:tcBorders>
            <w:vAlign w:val="center"/>
          </w:tcPr>
          <w:p w14:paraId="185C8FF2" w14:textId="49DE60BF" w:rsidR="00C52845" w:rsidRPr="00355286" w:rsidRDefault="00C52845" w:rsidP="00C52845">
            <w:pPr>
              <w:spacing w:line="240" w:lineRule="auto"/>
              <w:ind w:right="-72"/>
              <w:jc w:val="center"/>
              <w:rPr>
                <w:rFonts w:eastAsia="Arial Unicode M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c>
          <w:tcPr>
            <w:tcW w:w="1607" w:type="dxa"/>
            <w:tcBorders>
              <w:top w:val="nil"/>
              <w:left w:val="nil"/>
              <w:bottom w:val="nil"/>
              <w:right w:val="nil"/>
            </w:tcBorders>
            <w:shd w:val="clear" w:color="auto" w:fill="auto"/>
            <w:vAlign w:val="center"/>
          </w:tcPr>
          <w:p w14:paraId="320AE838" w14:textId="6FFA1C31" w:rsidR="00C52845" w:rsidRPr="00355286" w:rsidRDefault="002B26ED" w:rsidP="00C52845">
            <w:pPr>
              <w:spacing w:line="240" w:lineRule="auto"/>
              <w:ind w:right="-72"/>
              <w:jc w:val="center"/>
              <w:rPr>
                <w:rFonts w:eastAsia="Arial Unicode MS" w:cs="Arial"/>
                <w:b/>
                <w:bCs/>
                <w:sz w:val="16"/>
                <w:szCs w:val="16"/>
              </w:rPr>
            </w:pPr>
            <w:r w:rsidRPr="00355286">
              <w:rPr>
                <w:rFonts w:cs="Arial"/>
                <w:b/>
                <w:bCs/>
                <w:sz w:val="16"/>
                <w:szCs w:val="16"/>
              </w:rPr>
              <w:t>31</w:t>
            </w:r>
            <w:r w:rsidR="00C52845" w:rsidRPr="00355286">
              <w:rPr>
                <w:rFonts w:cs="Arial"/>
                <w:b/>
                <w:bCs/>
                <w:sz w:val="16"/>
                <w:szCs w:val="16"/>
              </w:rPr>
              <w:t xml:space="preserve"> December</w:t>
            </w:r>
          </w:p>
        </w:tc>
        <w:tc>
          <w:tcPr>
            <w:tcW w:w="1608" w:type="dxa"/>
            <w:tcBorders>
              <w:top w:val="nil"/>
              <w:left w:val="nil"/>
              <w:bottom w:val="nil"/>
              <w:right w:val="nil"/>
            </w:tcBorders>
            <w:shd w:val="clear" w:color="auto" w:fill="auto"/>
            <w:vAlign w:val="center"/>
          </w:tcPr>
          <w:p w14:paraId="677B73C0" w14:textId="6D2DE4DE" w:rsidR="00C52845" w:rsidRPr="00355286" w:rsidRDefault="00C52845" w:rsidP="00C52845">
            <w:pPr>
              <w:spacing w:line="240" w:lineRule="auto"/>
              <w:ind w:right="-72"/>
              <w:jc w:val="center"/>
              <w:rPr>
                <w:rFonts w:eastAsia="Arial Unicode M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r>
      <w:tr w:rsidR="00C52845" w:rsidRPr="00355286" w14:paraId="0B1308F2" w14:textId="77777777" w:rsidTr="00707F7E">
        <w:trPr>
          <w:trHeight w:val="163"/>
        </w:trPr>
        <w:tc>
          <w:tcPr>
            <w:tcW w:w="3010" w:type="dxa"/>
            <w:tcBorders>
              <w:top w:val="nil"/>
              <w:left w:val="nil"/>
              <w:bottom w:val="nil"/>
              <w:right w:val="nil"/>
            </w:tcBorders>
            <w:shd w:val="clear" w:color="auto" w:fill="auto"/>
          </w:tcPr>
          <w:p w14:paraId="197B504B" w14:textId="77777777" w:rsidR="00C52845" w:rsidRPr="00355286" w:rsidRDefault="00C52845" w:rsidP="00C52845">
            <w:pPr>
              <w:spacing w:line="240" w:lineRule="auto"/>
              <w:ind w:left="431"/>
              <w:rPr>
                <w:rFonts w:eastAsia="Arial Unicode MS" w:cs="Arial"/>
                <w:b/>
                <w:bCs/>
                <w:sz w:val="16"/>
                <w:szCs w:val="16"/>
              </w:rPr>
            </w:pPr>
          </w:p>
        </w:tc>
        <w:tc>
          <w:tcPr>
            <w:tcW w:w="1607" w:type="dxa"/>
            <w:tcBorders>
              <w:top w:val="nil"/>
              <w:left w:val="nil"/>
              <w:bottom w:val="nil"/>
              <w:right w:val="nil"/>
            </w:tcBorders>
            <w:vAlign w:val="center"/>
          </w:tcPr>
          <w:p w14:paraId="2AC41BC6" w14:textId="4D48F5F5" w:rsidR="00C52845" w:rsidRPr="00355286" w:rsidRDefault="002B26ED" w:rsidP="00C52845">
            <w:pPr>
              <w:spacing w:line="240" w:lineRule="auto"/>
              <w:ind w:right="-72"/>
              <w:jc w:val="center"/>
              <w:rPr>
                <w:rFonts w:eastAsia="Arial Unicode MS" w:cs="Arial"/>
                <w:b/>
                <w:bCs/>
                <w:sz w:val="16"/>
                <w:szCs w:val="16"/>
              </w:rPr>
            </w:pPr>
            <w:r w:rsidRPr="00355286">
              <w:rPr>
                <w:rFonts w:cs="Arial"/>
                <w:b/>
                <w:bCs/>
                <w:sz w:val="16"/>
                <w:szCs w:val="16"/>
              </w:rPr>
              <w:t>2024</w:t>
            </w:r>
          </w:p>
        </w:tc>
        <w:tc>
          <w:tcPr>
            <w:tcW w:w="1607" w:type="dxa"/>
            <w:tcBorders>
              <w:top w:val="nil"/>
              <w:left w:val="nil"/>
              <w:bottom w:val="nil"/>
              <w:right w:val="nil"/>
            </w:tcBorders>
            <w:vAlign w:val="center"/>
          </w:tcPr>
          <w:p w14:paraId="406A3C31" w14:textId="0A938D05" w:rsidR="00C52845" w:rsidRPr="00355286" w:rsidRDefault="002B26ED" w:rsidP="00C52845">
            <w:pPr>
              <w:spacing w:line="240" w:lineRule="auto"/>
              <w:ind w:right="-72"/>
              <w:jc w:val="center"/>
              <w:rPr>
                <w:rFonts w:eastAsia="Arial Unicode MS" w:cs="Arial"/>
                <w:b/>
                <w:bCs/>
                <w:sz w:val="16"/>
                <w:szCs w:val="16"/>
              </w:rPr>
            </w:pPr>
            <w:r w:rsidRPr="00355286">
              <w:rPr>
                <w:rFonts w:cs="Arial"/>
                <w:b/>
                <w:bCs/>
                <w:sz w:val="16"/>
                <w:szCs w:val="16"/>
              </w:rPr>
              <w:t>2023</w:t>
            </w:r>
          </w:p>
        </w:tc>
        <w:tc>
          <w:tcPr>
            <w:tcW w:w="1607" w:type="dxa"/>
            <w:tcBorders>
              <w:top w:val="nil"/>
              <w:left w:val="nil"/>
              <w:bottom w:val="nil"/>
              <w:right w:val="nil"/>
            </w:tcBorders>
            <w:shd w:val="clear" w:color="auto" w:fill="auto"/>
            <w:vAlign w:val="center"/>
          </w:tcPr>
          <w:p w14:paraId="469405A8" w14:textId="2D56218A" w:rsidR="00C52845" w:rsidRPr="00355286" w:rsidRDefault="002B26ED" w:rsidP="00C52845">
            <w:pPr>
              <w:spacing w:line="240" w:lineRule="auto"/>
              <w:ind w:right="-72"/>
              <w:jc w:val="center"/>
              <w:rPr>
                <w:rFonts w:eastAsia="Arial Unicode MS" w:cs="Arial"/>
                <w:b/>
                <w:bCs/>
                <w:sz w:val="16"/>
                <w:szCs w:val="16"/>
              </w:rPr>
            </w:pPr>
            <w:r w:rsidRPr="00355286">
              <w:rPr>
                <w:rFonts w:cs="Arial"/>
                <w:b/>
                <w:bCs/>
                <w:sz w:val="16"/>
                <w:szCs w:val="16"/>
              </w:rPr>
              <w:t>2024</w:t>
            </w:r>
          </w:p>
        </w:tc>
        <w:tc>
          <w:tcPr>
            <w:tcW w:w="1608" w:type="dxa"/>
            <w:tcBorders>
              <w:top w:val="nil"/>
              <w:left w:val="nil"/>
              <w:bottom w:val="nil"/>
              <w:right w:val="nil"/>
            </w:tcBorders>
            <w:shd w:val="clear" w:color="auto" w:fill="auto"/>
            <w:vAlign w:val="center"/>
          </w:tcPr>
          <w:p w14:paraId="37A9E06A" w14:textId="5D3933D7" w:rsidR="00C52845" w:rsidRPr="00355286" w:rsidRDefault="002B26ED" w:rsidP="00C52845">
            <w:pPr>
              <w:spacing w:line="240" w:lineRule="auto"/>
              <w:ind w:right="-72"/>
              <w:jc w:val="center"/>
              <w:rPr>
                <w:rFonts w:eastAsia="Arial Unicode MS" w:cs="Arial"/>
                <w:b/>
                <w:bCs/>
                <w:sz w:val="16"/>
                <w:szCs w:val="16"/>
              </w:rPr>
            </w:pPr>
            <w:r w:rsidRPr="00355286">
              <w:rPr>
                <w:rFonts w:cs="Arial"/>
                <w:b/>
                <w:bCs/>
                <w:sz w:val="16"/>
                <w:szCs w:val="16"/>
              </w:rPr>
              <w:t>2023</w:t>
            </w:r>
          </w:p>
        </w:tc>
      </w:tr>
      <w:tr w:rsidR="00C52845" w:rsidRPr="00355286" w14:paraId="2636BA3B" w14:textId="77777777" w:rsidTr="00707F7E">
        <w:trPr>
          <w:trHeight w:val="149"/>
        </w:trPr>
        <w:tc>
          <w:tcPr>
            <w:tcW w:w="3010" w:type="dxa"/>
            <w:tcBorders>
              <w:top w:val="nil"/>
              <w:left w:val="nil"/>
              <w:bottom w:val="nil"/>
              <w:right w:val="nil"/>
            </w:tcBorders>
            <w:shd w:val="clear" w:color="auto" w:fill="auto"/>
          </w:tcPr>
          <w:p w14:paraId="01FC0EE9" w14:textId="77777777" w:rsidR="00C52845" w:rsidRPr="00355286" w:rsidRDefault="00C52845" w:rsidP="00C52845">
            <w:pPr>
              <w:spacing w:line="240" w:lineRule="auto"/>
              <w:ind w:left="431"/>
              <w:rPr>
                <w:rFonts w:eastAsia="Arial Unicode MS" w:cs="Arial"/>
                <w:b/>
                <w:bCs/>
                <w:sz w:val="16"/>
                <w:szCs w:val="16"/>
                <w:lang w:bidi="th-TH"/>
              </w:rPr>
            </w:pPr>
          </w:p>
        </w:tc>
        <w:tc>
          <w:tcPr>
            <w:tcW w:w="1607" w:type="dxa"/>
            <w:tcBorders>
              <w:top w:val="nil"/>
              <w:left w:val="nil"/>
              <w:bottom w:val="single" w:sz="4" w:space="0" w:color="auto"/>
              <w:right w:val="nil"/>
            </w:tcBorders>
          </w:tcPr>
          <w:p w14:paraId="31254E0D" w14:textId="0CBA59DF" w:rsidR="00C52845" w:rsidRPr="00355286" w:rsidRDefault="00C52845" w:rsidP="00C52845">
            <w:pPr>
              <w:spacing w:line="240" w:lineRule="auto"/>
              <w:ind w:right="-72"/>
              <w:jc w:val="center"/>
              <w:rPr>
                <w:rFonts w:eastAsia="Arial Unicode MS" w:cs="Arial"/>
                <w:b/>
                <w:bCs/>
                <w:sz w:val="16"/>
                <w:szCs w:val="16"/>
              </w:rPr>
            </w:pPr>
            <w:r w:rsidRPr="00355286">
              <w:rPr>
                <w:rFonts w:eastAsia="Arial Unicode MS" w:cs="Arial"/>
                <w:b/>
                <w:bCs/>
                <w:sz w:val="16"/>
                <w:szCs w:val="16"/>
                <w:lang w:bidi="th-TH"/>
              </w:rPr>
              <w:t>Baht Million</w:t>
            </w:r>
          </w:p>
        </w:tc>
        <w:tc>
          <w:tcPr>
            <w:tcW w:w="1607" w:type="dxa"/>
            <w:tcBorders>
              <w:top w:val="nil"/>
              <w:left w:val="nil"/>
              <w:bottom w:val="single" w:sz="4" w:space="0" w:color="auto"/>
              <w:right w:val="nil"/>
            </w:tcBorders>
          </w:tcPr>
          <w:p w14:paraId="6738E496" w14:textId="64168445" w:rsidR="00C52845" w:rsidRPr="00355286" w:rsidRDefault="00C52845" w:rsidP="00C52845">
            <w:pPr>
              <w:spacing w:line="240" w:lineRule="auto"/>
              <w:ind w:right="-72"/>
              <w:jc w:val="center"/>
              <w:rPr>
                <w:rFonts w:eastAsia="Arial Unicode MS" w:cs="Arial"/>
                <w:b/>
                <w:bCs/>
                <w:sz w:val="16"/>
                <w:szCs w:val="16"/>
              </w:rPr>
            </w:pPr>
            <w:r w:rsidRPr="00355286">
              <w:rPr>
                <w:rFonts w:eastAsia="Arial Unicode MS" w:cs="Arial"/>
                <w:b/>
                <w:bCs/>
                <w:sz w:val="16"/>
                <w:szCs w:val="16"/>
                <w:lang w:bidi="th-TH"/>
              </w:rPr>
              <w:t>Baht Million</w:t>
            </w:r>
          </w:p>
        </w:tc>
        <w:tc>
          <w:tcPr>
            <w:tcW w:w="1607" w:type="dxa"/>
            <w:tcBorders>
              <w:top w:val="nil"/>
              <w:left w:val="nil"/>
              <w:bottom w:val="single" w:sz="4" w:space="0" w:color="auto"/>
              <w:right w:val="nil"/>
            </w:tcBorders>
            <w:shd w:val="clear" w:color="auto" w:fill="auto"/>
          </w:tcPr>
          <w:p w14:paraId="3DD4AB34" w14:textId="58379416" w:rsidR="00C52845" w:rsidRPr="00355286" w:rsidRDefault="00C52845" w:rsidP="00C52845">
            <w:pPr>
              <w:spacing w:line="240" w:lineRule="auto"/>
              <w:ind w:right="-72"/>
              <w:jc w:val="center"/>
              <w:rPr>
                <w:rFonts w:eastAsia="Arial Unicode MS" w:cs="Arial"/>
                <w:b/>
                <w:bCs/>
                <w:sz w:val="16"/>
                <w:szCs w:val="16"/>
                <w:lang w:bidi="th-TH"/>
              </w:rPr>
            </w:pPr>
            <w:r w:rsidRPr="00355286">
              <w:rPr>
                <w:rFonts w:eastAsia="Arial Unicode MS" w:cs="Arial"/>
                <w:b/>
                <w:bCs/>
                <w:sz w:val="16"/>
                <w:szCs w:val="16"/>
                <w:lang w:bidi="th-TH"/>
              </w:rPr>
              <w:t>Baht Million</w:t>
            </w:r>
          </w:p>
        </w:tc>
        <w:tc>
          <w:tcPr>
            <w:tcW w:w="1608" w:type="dxa"/>
            <w:tcBorders>
              <w:top w:val="nil"/>
              <w:left w:val="nil"/>
              <w:bottom w:val="single" w:sz="4" w:space="0" w:color="auto"/>
              <w:right w:val="nil"/>
            </w:tcBorders>
          </w:tcPr>
          <w:p w14:paraId="22B8CA54" w14:textId="77777777" w:rsidR="00C52845" w:rsidRPr="00355286" w:rsidRDefault="00C52845" w:rsidP="00C52845">
            <w:pPr>
              <w:spacing w:line="240" w:lineRule="auto"/>
              <w:ind w:right="-72"/>
              <w:jc w:val="center"/>
              <w:rPr>
                <w:rFonts w:eastAsia="Arial Unicode MS" w:cs="Arial"/>
                <w:b/>
                <w:bCs/>
                <w:sz w:val="16"/>
                <w:szCs w:val="16"/>
                <w:lang w:bidi="th-TH"/>
              </w:rPr>
            </w:pPr>
            <w:r w:rsidRPr="00355286">
              <w:rPr>
                <w:rFonts w:eastAsia="Arial Unicode MS" w:cs="Arial"/>
                <w:b/>
                <w:bCs/>
                <w:sz w:val="16"/>
                <w:szCs w:val="16"/>
                <w:lang w:bidi="th-TH"/>
              </w:rPr>
              <w:t>Baht Million</w:t>
            </w:r>
          </w:p>
        </w:tc>
      </w:tr>
      <w:tr w:rsidR="00C52845" w:rsidRPr="00355286" w14:paraId="0C49C32D" w14:textId="77777777" w:rsidTr="00707F7E">
        <w:trPr>
          <w:trHeight w:val="71"/>
        </w:trPr>
        <w:tc>
          <w:tcPr>
            <w:tcW w:w="3010" w:type="dxa"/>
            <w:tcBorders>
              <w:top w:val="nil"/>
              <w:left w:val="nil"/>
              <w:bottom w:val="nil"/>
              <w:right w:val="nil"/>
            </w:tcBorders>
          </w:tcPr>
          <w:p w14:paraId="1C932860" w14:textId="77777777" w:rsidR="00C52845" w:rsidRPr="00355286" w:rsidRDefault="00C52845" w:rsidP="00C52845">
            <w:pPr>
              <w:spacing w:line="240" w:lineRule="auto"/>
              <w:ind w:left="431"/>
              <w:rPr>
                <w:rFonts w:eastAsia="Arial Unicode MS" w:cs="Arial"/>
                <w:sz w:val="16"/>
                <w:szCs w:val="16"/>
                <w:lang w:bidi="th-TH"/>
              </w:rPr>
            </w:pPr>
          </w:p>
        </w:tc>
        <w:tc>
          <w:tcPr>
            <w:tcW w:w="1607" w:type="dxa"/>
            <w:tcBorders>
              <w:top w:val="single" w:sz="4" w:space="0" w:color="auto"/>
              <w:left w:val="nil"/>
              <w:bottom w:val="nil"/>
              <w:right w:val="nil"/>
            </w:tcBorders>
          </w:tcPr>
          <w:p w14:paraId="752C1A29" w14:textId="77777777" w:rsidR="00C52845" w:rsidRPr="00355286" w:rsidRDefault="00C52845" w:rsidP="00C52845">
            <w:pPr>
              <w:spacing w:line="240" w:lineRule="auto"/>
              <w:ind w:right="-72"/>
              <w:jc w:val="right"/>
              <w:rPr>
                <w:rFonts w:eastAsia="Arial Unicode MS" w:cs="Arial"/>
                <w:b/>
                <w:bCs/>
                <w:sz w:val="16"/>
                <w:szCs w:val="16"/>
              </w:rPr>
            </w:pPr>
          </w:p>
        </w:tc>
        <w:tc>
          <w:tcPr>
            <w:tcW w:w="1607" w:type="dxa"/>
            <w:tcBorders>
              <w:top w:val="single" w:sz="4" w:space="0" w:color="auto"/>
              <w:left w:val="nil"/>
              <w:bottom w:val="nil"/>
              <w:right w:val="nil"/>
            </w:tcBorders>
          </w:tcPr>
          <w:p w14:paraId="5DD071C4" w14:textId="7F3025EE" w:rsidR="00C52845" w:rsidRPr="00355286" w:rsidRDefault="00C52845" w:rsidP="00C52845">
            <w:pPr>
              <w:spacing w:line="240" w:lineRule="auto"/>
              <w:ind w:right="-72"/>
              <w:jc w:val="right"/>
              <w:rPr>
                <w:rFonts w:eastAsia="Arial Unicode MS" w:cs="Arial"/>
                <w:b/>
                <w:bCs/>
                <w:sz w:val="16"/>
                <w:szCs w:val="16"/>
              </w:rPr>
            </w:pPr>
          </w:p>
        </w:tc>
        <w:tc>
          <w:tcPr>
            <w:tcW w:w="1607" w:type="dxa"/>
            <w:tcBorders>
              <w:top w:val="single" w:sz="4" w:space="0" w:color="auto"/>
              <w:left w:val="nil"/>
              <w:bottom w:val="nil"/>
              <w:right w:val="nil"/>
            </w:tcBorders>
            <w:shd w:val="clear" w:color="auto" w:fill="auto"/>
          </w:tcPr>
          <w:p w14:paraId="5480B487" w14:textId="0CA62B1B" w:rsidR="00C52845" w:rsidRPr="00355286" w:rsidRDefault="00C52845" w:rsidP="00C52845">
            <w:pPr>
              <w:spacing w:line="240" w:lineRule="auto"/>
              <w:ind w:right="-72"/>
              <w:jc w:val="right"/>
              <w:rPr>
                <w:rFonts w:eastAsia="Arial Unicode MS" w:cs="Arial"/>
                <w:b/>
                <w:bCs/>
                <w:sz w:val="16"/>
                <w:szCs w:val="16"/>
                <w:lang w:bidi="th-TH"/>
              </w:rPr>
            </w:pPr>
          </w:p>
        </w:tc>
        <w:tc>
          <w:tcPr>
            <w:tcW w:w="1608" w:type="dxa"/>
            <w:tcBorders>
              <w:top w:val="single" w:sz="4" w:space="0" w:color="auto"/>
              <w:left w:val="nil"/>
              <w:bottom w:val="nil"/>
              <w:right w:val="nil"/>
            </w:tcBorders>
            <w:shd w:val="clear" w:color="auto" w:fill="auto"/>
          </w:tcPr>
          <w:p w14:paraId="689A8E16" w14:textId="77777777" w:rsidR="00C52845" w:rsidRPr="00355286" w:rsidRDefault="00C52845" w:rsidP="00C52845">
            <w:pPr>
              <w:spacing w:line="240" w:lineRule="auto"/>
              <w:ind w:right="-72"/>
              <w:jc w:val="right"/>
              <w:rPr>
                <w:rFonts w:eastAsia="Arial Unicode MS" w:cs="Arial"/>
                <w:b/>
                <w:bCs/>
                <w:sz w:val="16"/>
                <w:szCs w:val="16"/>
                <w:lang w:bidi="th-TH"/>
              </w:rPr>
            </w:pPr>
          </w:p>
        </w:tc>
      </w:tr>
      <w:tr w:rsidR="00943F38" w:rsidRPr="00355286" w14:paraId="39CBCCE8" w14:textId="77777777" w:rsidTr="00707F7E">
        <w:trPr>
          <w:trHeight w:val="141"/>
        </w:trPr>
        <w:tc>
          <w:tcPr>
            <w:tcW w:w="3010" w:type="dxa"/>
            <w:tcBorders>
              <w:top w:val="nil"/>
              <w:left w:val="nil"/>
              <w:bottom w:val="nil"/>
              <w:right w:val="nil"/>
            </w:tcBorders>
          </w:tcPr>
          <w:p w14:paraId="04D15F61" w14:textId="447EE865" w:rsidR="00943F38" w:rsidRPr="00355286" w:rsidRDefault="00943F38" w:rsidP="00943F38">
            <w:pPr>
              <w:spacing w:line="240" w:lineRule="auto"/>
              <w:ind w:left="431"/>
              <w:rPr>
                <w:rFonts w:eastAsia="Arial Unicode MS" w:cs="Arial"/>
                <w:sz w:val="16"/>
                <w:szCs w:val="16"/>
                <w:lang w:bidi="th-TH"/>
              </w:rPr>
            </w:pPr>
            <w:r w:rsidRPr="00355286">
              <w:rPr>
                <w:rFonts w:eastAsia="Arial Unicode MS" w:cs="Arial"/>
                <w:sz w:val="16"/>
                <w:szCs w:val="16"/>
                <w:lang w:bidi="th-TH"/>
              </w:rPr>
              <w:t>Opening net book value</w:t>
            </w:r>
          </w:p>
        </w:tc>
        <w:tc>
          <w:tcPr>
            <w:tcW w:w="1607" w:type="dxa"/>
            <w:tcBorders>
              <w:top w:val="nil"/>
              <w:left w:val="nil"/>
              <w:bottom w:val="nil"/>
              <w:right w:val="nil"/>
            </w:tcBorders>
            <w:vAlign w:val="bottom"/>
          </w:tcPr>
          <w:p w14:paraId="3E3B617C" w14:textId="068A8C9A" w:rsidR="00943F38" w:rsidRPr="00355286" w:rsidRDefault="00943F38" w:rsidP="00943F38">
            <w:pPr>
              <w:spacing w:line="240" w:lineRule="auto"/>
              <w:ind w:right="-72"/>
              <w:jc w:val="right"/>
              <w:rPr>
                <w:rFonts w:eastAsia="Browallia New" w:cs="Arial"/>
                <w:sz w:val="16"/>
                <w:szCs w:val="16"/>
              </w:rPr>
            </w:pPr>
            <w:r w:rsidRPr="00355286">
              <w:rPr>
                <w:rFonts w:eastAsia="Browallia New" w:cs="Arial"/>
                <w:sz w:val="16"/>
                <w:szCs w:val="16"/>
              </w:rPr>
              <w:t>2,106.46</w:t>
            </w:r>
          </w:p>
        </w:tc>
        <w:tc>
          <w:tcPr>
            <w:tcW w:w="1607" w:type="dxa"/>
            <w:tcBorders>
              <w:top w:val="nil"/>
              <w:left w:val="nil"/>
              <w:bottom w:val="nil"/>
              <w:right w:val="nil"/>
            </w:tcBorders>
            <w:vAlign w:val="bottom"/>
          </w:tcPr>
          <w:p w14:paraId="190504C4" w14:textId="03746E54" w:rsidR="00943F38" w:rsidRPr="00355286" w:rsidRDefault="00701282" w:rsidP="00943F38">
            <w:pPr>
              <w:spacing w:line="240" w:lineRule="auto"/>
              <w:ind w:right="-72"/>
              <w:jc w:val="right"/>
              <w:rPr>
                <w:rFonts w:eastAsia="Browallia New" w:cs="Arial"/>
                <w:sz w:val="16"/>
                <w:szCs w:val="16"/>
              </w:rPr>
            </w:pPr>
            <w:r w:rsidRPr="00355286">
              <w:rPr>
                <w:rFonts w:eastAsia="Browallia New" w:cs="Arial"/>
                <w:sz w:val="16"/>
                <w:szCs w:val="16"/>
              </w:rPr>
              <w:t>2,501.63</w:t>
            </w:r>
          </w:p>
        </w:tc>
        <w:tc>
          <w:tcPr>
            <w:tcW w:w="1607" w:type="dxa"/>
            <w:tcBorders>
              <w:top w:val="nil"/>
              <w:left w:val="nil"/>
              <w:bottom w:val="nil"/>
              <w:right w:val="nil"/>
            </w:tcBorders>
            <w:shd w:val="clear" w:color="auto" w:fill="auto"/>
            <w:vAlign w:val="bottom"/>
          </w:tcPr>
          <w:p w14:paraId="6F44D165" w14:textId="686A6E78" w:rsidR="00943F38" w:rsidRPr="00355286" w:rsidRDefault="00943F38" w:rsidP="00943F38">
            <w:pPr>
              <w:spacing w:line="240" w:lineRule="auto"/>
              <w:ind w:right="-72"/>
              <w:jc w:val="right"/>
              <w:rPr>
                <w:rFonts w:eastAsia="Browallia New" w:cs="Arial"/>
                <w:sz w:val="16"/>
                <w:szCs w:val="16"/>
              </w:rPr>
            </w:pPr>
            <w:r w:rsidRPr="00355286">
              <w:rPr>
                <w:rFonts w:eastAsia="Browallia New" w:cs="Arial"/>
                <w:sz w:val="16"/>
                <w:szCs w:val="16"/>
              </w:rPr>
              <w:t xml:space="preserve"> 2.80 </w:t>
            </w:r>
          </w:p>
        </w:tc>
        <w:tc>
          <w:tcPr>
            <w:tcW w:w="1608" w:type="dxa"/>
            <w:tcBorders>
              <w:top w:val="nil"/>
              <w:left w:val="nil"/>
              <w:bottom w:val="nil"/>
              <w:right w:val="nil"/>
            </w:tcBorders>
            <w:shd w:val="clear" w:color="auto" w:fill="auto"/>
            <w:vAlign w:val="bottom"/>
          </w:tcPr>
          <w:p w14:paraId="3E2202A2" w14:textId="79AABC01" w:rsidR="00943F38" w:rsidRPr="00355286" w:rsidRDefault="00943F38" w:rsidP="00943F38">
            <w:pPr>
              <w:spacing w:line="240" w:lineRule="auto"/>
              <w:ind w:right="-72"/>
              <w:jc w:val="right"/>
              <w:rPr>
                <w:rFonts w:eastAsia="Browallia New" w:cs="Arial"/>
                <w:sz w:val="16"/>
                <w:szCs w:val="16"/>
              </w:rPr>
            </w:pPr>
            <w:r w:rsidRPr="00355286">
              <w:rPr>
                <w:rFonts w:eastAsia="Browallia New" w:cs="Arial"/>
                <w:sz w:val="16"/>
                <w:szCs w:val="16"/>
              </w:rPr>
              <w:t xml:space="preserve"> 2.80 </w:t>
            </w:r>
          </w:p>
        </w:tc>
      </w:tr>
      <w:tr w:rsidR="00943F38" w:rsidRPr="00355286" w14:paraId="57C4444E" w14:textId="77777777" w:rsidTr="00707F7E">
        <w:trPr>
          <w:trHeight w:val="87"/>
        </w:trPr>
        <w:tc>
          <w:tcPr>
            <w:tcW w:w="3010" w:type="dxa"/>
            <w:tcBorders>
              <w:top w:val="nil"/>
              <w:left w:val="nil"/>
              <w:bottom w:val="nil"/>
              <w:right w:val="nil"/>
            </w:tcBorders>
          </w:tcPr>
          <w:p w14:paraId="5A80A1C4" w14:textId="77777777" w:rsidR="00943F38" w:rsidRPr="00355286" w:rsidRDefault="00943F38" w:rsidP="00943F38">
            <w:pPr>
              <w:spacing w:line="240" w:lineRule="auto"/>
              <w:ind w:left="431"/>
              <w:rPr>
                <w:rFonts w:eastAsia="Arial Unicode MS" w:cs="Arial"/>
                <w:sz w:val="16"/>
                <w:szCs w:val="16"/>
                <w:lang w:bidi="th-TH"/>
              </w:rPr>
            </w:pPr>
            <w:r w:rsidRPr="00355286">
              <w:rPr>
                <w:rFonts w:eastAsia="Arial Unicode MS" w:cs="Arial"/>
                <w:sz w:val="16"/>
                <w:szCs w:val="16"/>
                <w:lang w:bidi="th-TH"/>
              </w:rPr>
              <w:t>Additions</w:t>
            </w:r>
          </w:p>
        </w:tc>
        <w:tc>
          <w:tcPr>
            <w:tcW w:w="1607" w:type="dxa"/>
            <w:tcBorders>
              <w:top w:val="nil"/>
              <w:left w:val="nil"/>
              <w:bottom w:val="nil"/>
              <w:right w:val="nil"/>
            </w:tcBorders>
            <w:vAlign w:val="bottom"/>
          </w:tcPr>
          <w:p w14:paraId="2FBA3134" w14:textId="2677AD03" w:rsidR="00943F38" w:rsidRPr="00355286" w:rsidRDefault="00943F38" w:rsidP="00943F38">
            <w:pPr>
              <w:spacing w:line="240" w:lineRule="auto"/>
              <w:ind w:right="-72"/>
              <w:jc w:val="right"/>
              <w:rPr>
                <w:rFonts w:cs="Arial"/>
                <w:sz w:val="16"/>
                <w:szCs w:val="16"/>
              </w:rPr>
            </w:pPr>
            <w:r w:rsidRPr="00355286">
              <w:rPr>
                <w:rFonts w:cs="Arial"/>
                <w:sz w:val="16"/>
                <w:szCs w:val="16"/>
              </w:rPr>
              <w:t>16.97</w:t>
            </w:r>
          </w:p>
        </w:tc>
        <w:tc>
          <w:tcPr>
            <w:tcW w:w="1607" w:type="dxa"/>
            <w:tcBorders>
              <w:top w:val="nil"/>
              <w:left w:val="nil"/>
              <w:bottom w:val="nil"/>
              <w:right w:val="nil"/>
            </w:tcBorders>
            <w:vAlign w:val="bottom"/>
          </w:tcPr>
          <w:p w14:paraId="0E5B633D" w14:textId="10D56D97" w:rsidR="00943F38" w:rsidRPr="00355286" w:rsidRDefault="00701282" w:rsidP="00943F38">
            <w:pPr>
              <w:spacing w:line="240" w:lineRule="auto"/>
              <w:ind w:right="-72"/>
              <w:jc w:val="right"/>
              <w:rPr>
                <w:rFonts w:cs="Arial"/>
                <w:sz w:val="16"/>
                <w:szCs w:val="16"/>
              </w:rPr>
            </w:pPr>
            <w:r w:rsidRPr="00355286">
              <w:rPr>
                <w:rFonts w:cs="Arial"/>
                <w:sz w:val="16"/>
                <w:szCs w:val="16"/>
              </w:rPr>
              <w:t>14.96</w:t>
            </w:r>
          </w:p>
        </w:tc>
        <w:tc>
          <w:tcPr>
            <w:tcW w:w="1607" w:type="dxa"/>
            <w:tcBorders>
              <w:top w:val="nil"/>
              <w:left w:val="nil"/>
              <w:bottom w:val="nil"/>
              <w:right w:val="nil"/>
            </w:tcBorders>
            <w:shd w:val="clear" w:color="auto" w:fill="auto"/>
            <w:vAlign w:val="bottom"/>
          </w:tcPr>
          <w:p w14:paraId="13CAD2F8" w14:textId="450B194F" w:rsidR="00943F38" w:rsidRPr="00355286" w:rsidRDefault="00943F38" w:rsidP="00943F38">
            <w:pPr>
              <w:spacing w:line="240" w:lineRule="auto"/>
              <w:ind w:right="-72"/>
              <w:jc w:val="center"/>
              <w:rPr>
                <w:rFonts w:eastAsia="Browallia New" w:cs="Arial"/>
                <w:sz w:val="16"/>
                <w:szCs w:val="16"/>
              </w:rPr>
            </w:pPr>
            <w:r w:rsidRPr="00355286">
              <w:rPr>
                <w:rFonts w:eastAsia="Browallia New" w:cs="Arial"/>
                <w:sz w:val="16"/>
                <w:szCs w:val="16"/>
              </w:rPr>
              <w:t>-</w:t>
            </w:r>
          </w:p>
        </w:tc>
        <w:tc>
          <w:tcPr>
            <w:tcW w:w="1608" w:type="dxa"/>
            <w:tcBorders>
              <w:top w:val="nil"/>
              <w:left w:val="nil"/>
              <w:bottom w:val="nil"/>
              <w:right w:val="nil"/>
            </w:tcBorders>
            <w:shd w:val="clear" w:color="auto" w:fill="auto"/>
            <w:vAlign w:val="bottom"/>
          </w:tcPr>
          <w:p w14:paraId="670C23BF" w14:textId="25FB683A" w:rsidR="00943F38" w:rsidRPr="00355286" w:rsidRDefault="00943F38" w:rsidP="00943F38">
            <w:pPr>
              <w:spacing w:line="240" w:lineRule="auto"/>
              <w:ind w:right="-72"/>
              <w:jc w:val="center"/>
              <w:rPr>
                <w:rFonts w:eastAsia="Browallia New" w:cs="Arial"/>
                <w:sz w:val="16"/>
                <w:szCs w:val="16"/>
              </w:rPr>
            </w:pPr>
            <w:r w:rsidRPr="00355286">
              <w:rPr>
                <w:rFonts w:eastAsia="Browallia New" w:cs="Arial"/>
                <w:sz w:val="16"/>
                <w:szCs w:val="16"/>
              </w:rPr>
              <w:t>-</w:t>
            </w:r>
          </w:p>
        </w:tc>
      </w:tr>
      <w:tr w:rsidR="00943F38" w:rsidRPr="00355286" w14:paraId="3B887AF1" w14:textId="77777777" w:rsidTr="00707F7E">
        <w:trPr>
          <w:trHeight w:val="161"/>
        </w:trPr>
        <w:tc>
          <w:tcPr>
            <w:tcW w:w="3010" w:type="dxa"/>
            <w:tcBorders>
              <w:top w:val="nil"/>
              <w:left w:val="nil"/>
              <w:bottom w:val="nil"/>
              <w:right w:val="nil"/>
            </w:tcBorders>
          </w:tcPr>
          <w:p w14:paraId="1F7D5016" w14:textId="742B4AFD" w:rsidR="00943F38" w:rsidRPr="00355286" w:rsidRDefault="00943F38" w:rsidP="00943F38">
            <w:pPr>
              <w:spacing w:line="240" w:lineRule="auto"/>
              <w:ind w:left="431"/>
              <w:rPr>
                <w:rFonts w:eastAsia="Arial Unicode MS" w:cs="Arial"/>
                <w:sz w:val="16"/>
                <w:szCs w:val="16"/>
                <w:lang w:bidi="th-TH"/>
              </w:rPr>
            </w:pPr>
            <w:r w:rsidRPr="00355286">
              <w:rPr>
                <w:rFonts w:eastAsia="Arial Unicode MS" w:cs="Arial"/>
                <w:sz w:val="16"/>
                <w:szCs w:val="16"/>
                <w:lang w:bidi="th-TH"/>
              </w:rPr>
              <w:t>Loss recognised in profit or loss</w:t>
            </w:r>
          </w:p>
        </w:tc>
        <w:tc>
          <w:tcPr>
            <w:tcW w:w="1607" w:type="dxa"/>
            <w:tcBorders>
              <w:top w:val="nil"/>
              <w:left w:val="nil"/>
              <w:bottom w:val="nil"/>
              <w:right w:val="nil"/>
            </w:tcBorders>
            <w:vAlign w:val="bottom"/>
          </w:tcPr>
          <w:p w14:paraId="7C55F308" w14:textId="7AA131F2" w:rsidR="00943F38" w:rsidRPr="00355286" w:rsidRDefault="00943F38" w:rsidP="00943F38">
            <w:pPr>
              <w:spacing w:line="240" w:lineRule="auto"/>
              <w:ind w:right="-72"/>
              <w:jc w:val="right"/>
              <w:rPr>
                <w:rFonts w:cs="Arial"/>
                <w:sz w:val="16"/>
                <w:szCs w:val="16"/>
              </w:rPr>
            </w:pPr>
            <w:r w:rsidRPr="00355286">
              <w:rPr>
                <w:rFonts w:cs="Arial"/>
                <w:sz w:val="16"/>
                <w:szCs w:val="16"/>
              </w:rPr>
              <w:t>(146.7</w:t>
            </w:r>
            <w:r w:rsidR="007E1491" w:rsidRPr="00355286">
              <w:rPr>
                <w:rFonts w:cs="Arial"/>
                <w:sz w:val="16"/>
                <w:szCs w:val="16"/>
              </w:rPr>
              <w:t>2</w:t>
            </w:r>
            <w:r w:rsidRPr="00355286">
              <w:rPr>
                <w:rFonts w:cs="Arial"/>
                <w:sz w:val="16"/>
                <w:szCs w:val="16"/>
              </w:rPr>
              <w:t>)</w:t>
            </w:r>
          </w:p>
        </w:tc>
        <w:tc>
          <w:tcPr>
            <w:tcW w:w="1607" w:type="dxa"/>
            <w:tcBorders>
              <w:top w:val="nil"/>
              <w:left w:val="nil"/>
              <w:bottom w:val="nil"/>
              <w:right w:val="nil"/>
            </w:tcBorders>
            <w:vAlign w:val="bottom"/>
          </w:tcPr>
          <w:p w14:paraId="4ACA9567" w14:textId="582E20C4" w:rsidR="00943F38" w:rsidRPr="00355286" w:rsidRDefault="00701282" w:rsidP="00943F38">
            <w:pPr>
              <w:spacing w:line="240" w:lineRule="auto"/>
              <w:ind w:right="-72"/>
              <w:jc w:val="right"/>
              <w:rPr>
                <w:rFonts w:cs="Arial"/>
                <w:sz w:val="16"/>
                <w:szCs w:val="16"/>
              </w:rPr>
            </w:pPr>
            <w:r w:rsidRPr="00355286">
              <w:rPr>
                <w:rFonts w:cs="Arial"/>
                <w:sz w:val="16"/>
                <w:szCs w:val="16"/>
              </w:rPr>
              <w:t>(410.22)</w:t>
            </w:r>
          </w:p>
        </w:tc>
        <w:tc>
          <w:tcPr>
            <w:tcW w:w="1607" w:type="dxa"/>
            <w:tcBorders>
              <w:top w:val="nil"/>
              <w:left w:val="nil"/>
              <w:bottom w:val="nil"/>
              <w:right w:val="nil"/>
            </w:tcBorders>
            <w:shd w:val="clear" w:color="auto" w:fill="auto"/>
            <w:vAlign w:val="bottom"/>
          </w:tcPr>
          <w:p w14:paraId="2576171D" w14:textId="55D6BE0B" w:rsidR="00943F38" w:rsidRPr="00355286" w:rsidRDefault="00943F38" w:rsidP="00943F38">
            <w:pPr>
              <w:spacing w:line="240" w:lineRule="auto"/>
              <w:ind w:right="-72"/>
              <w:jc w:val="center"/>
              <w:rPr>
                <w:rFonts w:eastAsia="Browallia New" w:cs="Arial"/>
                <w:sz w:val="16"/>
                <w:szCs w:val="16"/>
              </w:rPr>
            </w:pPr>
            <w:r w:rsidRPr="00355286">
              <w:rPr>
                <w:rFonts w:eastAsia="Browallia New" w:cs="Arial"/>
                <w:sz w:val="16"/>
                <w:szCs w:val="16"/>
              </w:rPr>
              <w:t>-</w:t>
            </w:r>
          </w:p>
        </w:tc>
        <w:tc>
          <w:tcPr>
            <w:tcW w:w="1608" w:type="dxa"/>
            <w:tcBorders>
              <w:top w:val="nil"/>
              <w:left w:val="nil"/>
              <w:bottom w:val="nil"/>
              <w:right w:val="nil"/>
            </w:tcBorders>
            <w:shd w:val="clear" w:color="auto" w:fill="auto"/>
            <w:vAlign w:val="bottom"/>
          </w:tcPr>
          <w:p w14:paraId="3E617313" w14:textId="38DA4845" w:rsidR="00943F38" w:rsidRPr="00355286" w:rsidRDefault="00943F38" w:rsidP="00943F38">
            <w:pPr>
              <w:spacing w:line="240" w:lineRule="auto"/>
              <w:ind w:right="-72"/>
              <w:jc w:val="center"/>
              <w:rPr>
                <w:rFonts w:eastAsia="Browallia New" w:cs="Arial"/>
                <w:sz w:val="16"/>
                <w:szCs w:val="16"/>
              </w:rPr>
            </w:pPr>
            <w:r w:rsidRPr="00355286">
              <w:rPr>
                <w:rFonts w:eastAsia="Browallia New" w:cs="Arial"/>
                <w:sz w:val="16"/>
                <w:szCs w:val="16"/>
              </w:rPr>
              <w:t>-</w:t>
            </w:r>
          </w:p>
        </w:tc>
      </w:tr>
      <w:tr w:rsidR="00943F38" w:rsidRPr="00355286" w14:paraId="748B7A96" w14:textId="77777777" w:rsidTr="00707F7E">
        <w:trPr>
          <w:trHeight w:val="412"/>
        </w:trPr>
        <w:tc>
          <w:tcPr>
            <w:tcW w:w="3010" w:type="dxa"/>
            <w:tcBorders>
              <w:top w:val="nil"/>
              <w:left w:val="nil"/>
              <w:bottom w:val="nil"/>
              <w:right w:val="nil"/>
            </w:tcBorders>
          </w:tcPr>
          <w:p w14:paraId="4E994C6C" w14:textId="1F34E40C" w:rsidR="00943F38" w:rsidRPr="00355286" w:rsidRDefault="00A911AE" w:rsidP="00943F38">
            <w:pPr>
              <w:spacing w:line="240" w:lineRule="auto"/>
              <w:ind w:left="431"/>
              <w:rPr>
                <w:rFonts w:eastAsia="Arial Unicode MS" w:cs="Arial"/>
                <w:sz w:val="16"/>
                <w:szCs w:val="16"/>
                <w:lang w:bidi="th-TH"/>
              </w:rPr>
            </w:pPr>
            <w:r w:rsidRPr="00355286">
              <w:rPr>
                <w:rFonts w:eastAsia="Arial Unicode MS" w:cs="Arial"/>
                <w:sz w:val="16"/>
                <w:szCs w:val="16"/>
                <w:lang w:bidi="th-TH"/>
              </w:rPr>
              <w:t>(</w:t>
            </w:r>
            <w:r w:rsidR="00943F38" w:rsidRPr="00355286">
              <w:rPr>
                <w:rFonts w:eastAsia="Arial Unicode MS" w:cs="Arial"/>
                <w:sz w:val="16"/>
                <w:szCs w:val="16"/>
                <w:lang w:bidi="th-TH"/>
              </w:rPr>
              <w:t>Loss</w:t>
            </w:r>
            <w:r w:rsidRPr="00355286">
              <w:rPr>
                <w:rFonts w:eastAsia="Arial Unicode MS" w:cs="Arial"/>
                <w:sz w:val="16"/>
                <w:szCs w:val="16"/>
                <w:lang w:bidi="th-TH"/>
              </w:rPr>
              <w:t>)</w:t>
            </w:r>
            <w:r w:rsidR="00943F38" w:rsidRPr="00355286">
              <w:rPr>
                <w:rFonts w:eastAsia="Arial Unicode MS" w:cs="Arial"/>
                <w:sz w:val="16"/>
                <w:szCs w:val="16"/>
                <w:lang w:bidi="th-TH"/>
              </w:rPr>
              <w:t xml:space="preserve"> </w:t>
            </w:r>
            <w:r w:rsidRPr="00355286">
              <w:rPr>
                <w:rFonts w:eastAsia="Arial Unicode MS" w:cs="Arial"/>
                <w:sz w:val="16"/>
                <w:szCs w:val="20"/>
                <w:lang w:bidi="th-TH"/>
              </w:rPr>
              <w:t xml:space="preserve">gain </w:t>
            </w:r>
            <w:r w:rsidR="00943F38" w:rsidRPr="00355286">
              <w:rPr>
                <w:rFonts w:eastAsia="Arial Unicode MS" w:cs="Arial"/>
                <w:sz w:val="16"/>
                <w:szCs w:val="16"/>
                <w:lang w:bidi="th-TH"/>
              </w:rPr>
              <w:t>recognised in other</w:t>
            </w:r>
          </w:p>
          <w:p w14:paraId="7DE13D9F" w14:textId="491A22F8" w:rsidR="00943F38" w:rsidRPr="00355286" w:rsidRDefault="00943F38" w:rsidP="00943F38">
            <w:pPr>
              <w:spacing w:line="240" w:lineRule="auto"/>
              <w:ind w:left="431"/>
              <w:rPr>
                <w:rFonts w:eastAsia="Arial Unicode MS" w:cs="Arial"/>
                <w:sz w:val="16"/>
                <w:szCs w:val="16"/>
                <w:lang w:bidi="th-TH"/>
              </w:rPr>
            </w:pPr>
            <w:r w:rsidRPr="00355286">
              <w:rPr>
                <w:rFonts w:eastAsia="Arial Unicode MS" w:cs="Arial"/>
                <w:sz w:val="16"/>
                <w:szCs w:val="16"/>
                <w:lang w:bidi="th-TH"/>
              </w:rPr>
              <w:t xml:space="preserve">   comprehensive income</w:t>
            </w:r>
          </w:p>
        </w:tc>
        <w:tc>
          <w:tcPr>
            <w:tcW w:w="1607" w:type="dxa"/>
            <w:tcBorders>
              <w:top w:val="nil"/>
              <w:left w:val="nil"/>
              <w:bottom w:val="nil"/>
              <w:right w:val="nil"/>
            </w:tcBorders>
            <w:vAlign w:val="bottom"/>
          </w:tcPr>
          <w:p w14:paraId="691C139B" w14:textId="2B252272" w:rsidR="00943F38" w:rsidRPr="00355286" w:rsidRDefault="00943F38" w:rsidP="00943F38">
            <w:pPr>
              <w:spacing w:line="240" w:lineRule="auto"/>
              <w:ind w:right="-72"/>
              <w:jc w:val="right"/>
              <w:rPr>
                <w:rFonts w:cs="Arial"/>
                <w:sz w:val="16"/>
                <w:szCs w:val="16"/>
              </w:rPr>
            </w:pPr>
            <w:r w:rsidRPr="00355286">
              <w:rPr>
                <w:rFonts w:cs="Arial"/>
                <w:sz w:val="16"/>
                <w:szCs w:val="16"/>
              </w:rPr>
              <w:t>(151.78)</w:t>
            </w:r>
          </w:p>
        </w:tc>
        <w:tc>
          <w:tcPr>
            <w:tcW w:w="1607" w:type="dxa"/>
            <w:tcBorders>
              <w:top w:val="nil"/>
              <w:left w:val="nil"/>
              <w:bottom w:val="nil"/>
              <w:right w:val="nil"/>
            </w:tcBorders>
            <w:vAlign w:val="bottom"/>
          </w:tcPr>
          <w:p w14:paraId="1DAA5BFA" w14:textId="6C880347" w:rsidR="00943F38" w:rsidRPr="00355286" w:rsidRDefault="00701282" w:rsidP="00701282">
            <w:pPr>
              <w:spacing w:line="240" w:lineRule="auto"/>
              <w:ind w:right="-72"/>
              <w:jc w:val="right"/>
              <w:rPr>
                <w:rFonts w:cs="Arial"/>
                <w:sz w:val="16"/>
                <w:szCs w:val="20"/>
                <w:lang w:bidi="th-TH"/>
              </w:rPr>
            </w:pPr>
            <w:r w:rsidRPr="00355286">
              <w:rPr>
                <w:rFonts w:cs="Arial"/>
                <w:sz w:val="16"/>
                <w:szCs w:val="20"/>
                <w:lang w:bidi="th-TH"/>
              </w:rPr>
              <w:t>0.09</w:t>
            </w:r>
          </w:p>
        </w:tc>
        <w:tc>
          <w:tcPr>
            <w:tcW w:w="1607" w:type="dxa"/>
            <w:tcBorders>
              <w:top w:val="nil"/>
              <w:left w:val="nil"/>
              <w:bottom w:val="nil"/>
              <w:right w:val="nil"/>
            </w:tcBorders>
            <w:shd w:val="clear" w:color="auto" w:fill="auto"/>
            <w:vAlign w:val="bottom"/>
          </w:tcPr>
          <w:p w14:paraId="4506074E" w14:textId="2A459DBD" w:rsidR="00943F38" w:rsidRPr="00355286" w:rsidRDefault="00943F38" w:rsidP="00943F38">
            <w:pPr>
              <w:spacing w:line="240" w:lineRule="auto"/>
              <w:ind w:right="-72"/>
              <w:jc w:val="center"/>
              <w:rPr>
                <w:rFonts w:eastAsia="Browallia New" w:cs="Arial"/>
                <w:sz w:val="16"/>
                <w:szCs w:val="16"/>
              </w:rPr>
            </w:pPr>
            <w:r w:rsidRPr="00355286">
              <w:rPr>
                <w:rFonts w:eastAsia="Browallia New" w:cs="Arial"/>
                <w:sz w:val="16"/>
                <w:szCs w:val="16"/>
              </w:rPr>
              <w:t>-</w:t>
            </w:r>
          </w:p>
        </w:tc>
        <w:tc>
          <w:tcPr>
            <w:tcW w:w="1608" w:type="dxa"/>
            <w:tcBorders>
              <w:top w:val="nil"/>
              <w:left w:val="nil"/>
              <w:bottom w:val="nil"/>
              <w:right w:val="nil"/>
            </w:tcBorders>
            <w:shd w:val="clear" w:color="auto" w:fill="auto"/>
            <w:vAlign w:val="bottom"/>
          </w:tcPr>
          <w:p w14:paraId="13530FA2" w14:textId="291358AF" w:rsidR="00943F38" w:rsidRPr="00355286" w:rsidRDefault="00943F38" w:rsidP="00943F38">
            <w:pPr>
              <w:spacing w:line="240" w:lineRule="auto"/>
              <w:ind w:right="-72"/>
              <w:jc w:val="center"/>
              <w:rPr>
                <w:rFonts w:eastAsia="Browallia New" w:cs="Arial"/>
                <w:sz w:val="16"/>
                <w:szCs w:val="16"/>
              </w:rPr>
            </w:pPr>
            <w:r w:rsidRPr="00355286">
              <w:rPr>
                <w:rFonts w:eastAsia="Browallia New" w:cs="Arial"/>
                <w:sz w:val="16"/>
                <w:szCs w:val="16"/>
              </w:rPr>
              <w:t>-</w:t>
            </w:r>
          </w:p>
        </w:tc>
      </w:tr>
      <w:tr w:rsidR="00943F38" w:rsidRPr="00355286" w14:paraId="1720AE7B" w14:textId="77777777" w:rsidTr="00707F7E">
        <w:trPr>
          <w:trHeight w:val="149"/>
        </w:trPr>
        <w:tc>
          <w:tcPr>
            <w:tcW w:w="3010" w:type="dxa"/>
            <w:tcBorders>
              <w:top w:val="nil"/>
              <w:left w:val="nil"/>
              <w:bottom w:val="nil"/>
              <w:right w:val="nil"/>
            </w:tcBorders>
          </w:tcPr>
          <w:p w14:paraId="25EACA4C" w14:textId="77777777" w:rsidR="00943F38" w:rsidRPr="00355286" w:rsidRDefault="00943F38" w:rsidP="00943F38">
            <w:pPr>
              <w:spacing w:line="240" w:lineRule="auto"/>
              <w:ind w:left="431"/>
              <w:rPr>
                <w:rFonts w:eastAsia="Arial Unicode MS" w:cs="Arial"/>
                <w:sz w:val="16"/>
                <w:szCs w:val="16"/>
                <w:lang w:bidi="th-TH"/>
              </w:rPr>
            </w:pPr>
            <w:r w:rsidRPr="00355286">
              <w:rPr>
                <w:rFonts w:eastAsia="Arial Unicode MS" w:cs="Arial"/>
                <w:sz w:val="16"/>
                <w:szCs w:val="16"/>
                <w:lang w:bidi="th-TH"/>
              </w:rPr>
              <w:t>Disposals</w:t>
            </w:r>
          </w:p>
        </w:tc>
        <w:tc>
          <w:tcPr>
            <w:tcW w:w="1607" w:type="dxa"/>
            <w:tcBorders>
              <w:top w:val="nil"/>
              <w:left w:val="nil"/>
              <w:right w:val="nil"/>
            </w:tcBorders>
            <w:vAlign w:val="bottom"/>
          </w:tcPr>
          <w:p w14:paraId="45AF937F" w14:textId="5519A349" w:rsidR="00943F38" w:rsidRPr="00355286" w:rsidRDefault="00943F38" w:rsidP="00943F38">
            <w:pPr>
              <w:spacing w:line="240" w:lineRule="auto"/>
              <w:ind w:right="-72"/>
              <w:jc w:val="right"/>
              <w:rPr>
                <w:rFonts w:cs="Arial"/>
                <w:sz w:val="16"/>
                <w:szCs w:val="16"/>
              </w:rPr>
            </w:pPr>
            <w:r w:rsidRPr="00355286">
              <w:rPr>
                <w:rFonts w:cs="Arial"/>
                <w:sz w:val="16"/>
                <w:szCs w:val="16"/>
              </w:rPr>
              <w:t>(7.40)</w:t>
            </w:r>
          </w:p>
        </w:tc>
        <w:tc>
          <w:tcPr>
            <w:tcW w:w="1607" w:type="dxa"/>
            <w:tcBorders>
              <w:top w:val="nil"/>
              <w:left w:val="nil"/>
              <w:right w:val="nil"/>
            </w:tcBorders>
            <w:vAlign w:val="bottom"/>
          </w:tcPr>
          <w:p w14:paraId="637DEA48" w14:textId="38F2AFD5" w:rsidR="00943F38" w:rsidRPr="00355286" w:rsidRDefault="00701282" w:rsidP="00701282">
            <w:pPr>
              <w:spacing w:line="240" w:lineRule="auto"/>
              <w:ind w:right="-72"/>
              <w:jc w:val="center"/>
              <w:rPr>
                <w:rFonts w:cs="Arial"/>
                <w:sz w:val="16"/>
                <w:szCs w:val="16"/>
              </w:rPr>
            </w:pPr>
            <w:r w:rsidRPr="00355286">
              <w:rPr>
                <w:rFonts w:cs="Arial"/>
                <w:sz w:val="16"/>
                <w:szCs w:val="16"/>
              </w:rPr>
              <w:t>-</w:t>
            </w:r>
          </w:p>
        </w:tc>
        <w:tc>
          <w:tcPr>
            <w:tcW w:w="1607" w:type="dxa"/>
            <w:tcBorders>
              <w:top w:val="nil"/>
              <w:left w:val="nil"/>
              <w:right w:val="nil"/>
            </w:tcBorders>
            <w:shd w:val="clear" w:color="auto" w:fill="auto"/>
            <w:vAlign w:val="bottom"/>
          </w:tcPr>
          <w:p w14:paraId="3B5F9E8D" w14:textId="4BC12B29" w:rsidR="00943F38" w:rsidRPr="00355286" w:rsidRDefault="00943F38" w:rsidP="00943F38">
            <w:pPr>
              <w:spacing w:line="240" w:lineRule="auto"/>
              <w:ind w:right="-72"/>
              <w:jc w:val="center"/>
              <w:rPr>
                <w:rFonts w:eastAsia="Browallia New" w:cs="Arial"/>
                <w:sz w:val="16"/>
                <w:szCs w:val="16"/>
              </w:rPr>
            </w:pPr>
            <w:r w:rsidRPr="00355286">
              <w:rPr>
                <w:rFonts w:eastAsia="Browallia New" w:cs="Arial"/>
                <w:sz w:val="16"/>
                <w:szCs w:val="16"/>
              </w:rPr>
              <w:t>-</w:t>
            </w:r>
          </w:p>
        </w:tc>
        <w:tc>
          <w:tcPr>
            <w:tcW w:w="1608" w:type="dxa"/>
            <w:tcBorders>
              <w:top w:val="nil"/>
              <w:left w:val="nil"/>
              <w:right w:val="nil"/>
            </w:tcBorders>
            <w:shd w:val="clear" w:color="auto" w:fill="auto"/>
            <w:vAlign w:val="bottom"/>
          </w:tcPr>
          <w:p w14:paraId="5E525200" w14:textId="663DEE57" w:rsidR="00943F38" w:rsidRPr="00355286" w:rsidRDefault="00943F38" w:rsidP="00943F38">
            <w:pPr>
              <w:spacing w:line="240" w:lineRule="auto"/>
              <w:ind w:right="-72"/>
              <w:jc w:val="center"/>
              <w:rPr>
                <w:rFonts w:eastAsia="Browallia New" w:cs="Arial"/>
                <w:sz w:val="16"/>
                <w:szCs w:val="16"/>
              </w:rPr>
            </w:pPr>
            <w:r w:rsidRPr="00355286">
              <w:rPr>
                <w:rFonts w:eastAsia="Browallia New" w:cs="Arial"/>
                <w:sz w:val="16"/>
                <w:szCs w:val="16"/>
              </w:rPr>
              <w:t>-</w:t>
            </w:r>
          </w:p>
        </w:tc>
      </w:tr>
      <w:tr w:rsidR="00943F38" w:rsidRPr="00355286" w14:paraId="5F7D089F" w14:textId="77777777" w:rsidTr="00707F7E">
        <w:trPr>
          <w:trHeight w:val="60"/>
        </w:trPr>
        <w:tc>
          <w:tcPr>
            <w:tcW w:w="3010" w:type="dxa"/>
            <w:tcBorders>
              <w:top w:val="nil"/>
              <w:left w:val="nil"/>
              <w:bottom w:val="nil"/>
              <w:right w:val="nil"/>
            </w:tcBorders>
          </w:tcPr>
          <w:p w14:paraId="5BD26E69" w14:textId="77777777" w:rsidR="00943F38" w:rsidRPr="00355286" w:rsidRDefault="00943F38" w:rsidP="00943F38">
            <w:pPr>
              <w:spacing w:line="240" w:lineRule="auto"/>
              <w:ind w:left="431"/>
              <w:rPr>
                <w:rFonts w:eastAsia="Arial Unicode MS" w:cs="Arial"/>
                <w:sz w:val="16"/>
                <w:szCs w:val="16"/>
                <w:lang w:bidi="th-TH"/>
              </w:rPr>
            </w:pPr>
          </w:p>
        </w:tc>
        <w:tc>
          <w:tcPr>
            <w:tcW w:w="1607" w:type="dxa"/>
            <w:tcBorders>
              <w:left w:val="nil"/>
              <w:bottom w:val="nil"/>
              <w:right w:val="nil"/>
            </w:tcBorders>
            <w:vAlign w:val="bottom"/>
          </w:tcPr>
          <w:p w14:paraId="32B145F6" w14:textId="77777777" w:rsidR="00943F38" w:rsidRPr="00355286" w:rsidRDefault="00943F38" w:rsidP="00943F38">
            <w:pPr>
              <w:spacing w:line="240" w:lineRule="auto"/>
              <w:ind w:right="-72"/>
              <w:jc w:val="right"/>
              <w:rPr>
                <w:rFonts w:eastAsia="Arial Unicode MS" w:cs="Arial"/>
                <w:b/>
                <w:bCs/>
                <w:sz w:val="16"/>
                <w:szCs w:val="16"/>
              </w:rPr>
            </w:pPr>
          </w:p>
        </w:tc>
        <w:tc>
          <w:tcPr>
            <w:tcW w:w="1607" w:type="dxa"/>
            <w:tcBorders>
              <w:left w:val="nil"/>
              <w:bottom w:val="nil"/>
              <w:right w:val="nil"/>
            </w:tcBorders>
            <w:vAlign w:val="bottom"/>
          </w:tcPr>
          <w:p w14:paraId="1E88BA16" w14:textId="7BBA3C89" w:rsidR="00943F38" w:rsidRPr="00355286" w:rsidRDefault="00943F38" w:rsidP="00943F38">
            <w:pPr>
              <w:spacing w:line="240" w:lineRule="auto"/>
              <w:ind w:right="-72"/>
              <w:jc w:val="right"/>
              <w:rPr>
                <w:rFonts w:eastAsia="Arial Unicode MS" w:cs="Arial"/>
                <w:b/>
                <w:bCs/>
                <w:sz w:val="16"/>
                <w:szCs w:val="16"/>
              </w:rPr>
            </w:pPr>
          </w:p>
        </w:tc>
        <w:tc>
          <w:tcPr>
            <w:tcW w:w="1607" w:type="dxa"/>
            <w:tcBorders>
              <w:left w:val="nil"/>
              <w:bottom w:val="nil"/>
              <w:right w:val="nil"/>
            </w:tcBorders>
            <w:shd w:val="clear" w:color="auto" w:fill="auto"/>
            <w:vAlign w:val="bottom"/>
          </w:tcPr>
          <w:p w14:paraId="32E2A828" w14:textId="7091A58B" w:rsidR="00943F38" w:rsidRPr="00355286" w:rsidRDefault="00943F38" w:rsidP="00943F38">
            <w:pPr>
              <w:spacing w:line="240" w:lineRule="auto"/>
              <w:ind w:right="-72"/>
              <w:jc w:val="right"/>
              <w:rPr>
                <w:rFonts w:eastAsia="Arial Unicode MS" w:cs="Arial"/>
                <w:b/>
                <w:bCs/>
                <w:sz w:val="16"/>
                <w:szCs w:val="16"/>
                <w:lang w:bidi="th-TH"/>
              </w:rPr>
            </w:pPr>
          </w:p>
        </w:tc>
        <w:tc>
          <w:tcPr>
            <w:tcW w:w="1608" w:type="dxa"/>
            <w:tcBorders>
              <w:left w:val="nil"/>
              <w:bottom w:val="nil"/>
              <w:right w:val="nil"/>
            </w:tcBorders>
            <w:shd w:val="clear" w:color="auto" w:fill="auto"/>
            <w:vAlign w:val="bottom"/>
          </w:tcPr>
          <w:p w14:paraId="3C59E398" w14:textId="77777777" w:rsidR="00943F38" w:rsidRPr="00355286" w:rsidRDefault="00943F38" w:rsidP="00943F38">
            <w:pPr>
              <w:spacing w:line="240" w:lineRule="auto"/>
              <w:ind w:right="-72"/>
              <w:jc w:val="right"/>
              <w:rPr>
                <w:rFonts w:eastAsia="Arial Unicode MS" w:cs="Arial"/>
                <w:b/>
                <w:bCs/>
                <w:sz w:val="16"/>
                <w:szCs w:val="16"/>
                <w:lang w:bidi="th-TH"/>
              </w:rPr>
            </w:pPr>
          </w:p>
        </w:tc>
      </w:tr>
      <w:tr w:rsidR="00943F38" w:rsidRPr="00355286" w14:paraId="0615ADEF" w14:textId="77777777" w:rsidTr="00707F7E">
        <w:trPr>
          <w:trHeight w:val="144"/>
        </w:trPr>
        <w:tc>
          <w:tcPr>
            <w:tcW w:w="3010" w:type="dxa"/>
            <w:tcBorders>
              <w:top w:val="nil"/>
              <w:left w:val="nil"/>
              <w:bottom w:val="nil"/>
              <w:right w:val="nil"/>
            </w:tcBorders>
          </w:tcPr>
          <w:p w14:paraId="5AC0A3C3" w14:textId="239AAC4A" w:rsidR="00943F38" w:rsidRPr="00355286" w:rsidRDefault="00943F38" w:rsidP="00943F38">
            <w:pPr>
              <w:spacing w:line="240" w:lineRule="auto"/>
              <w:ind w:left="431"/>
              <w:rPr>
                <w:rFonts w:eastAsia="Arial Unicode MS" w:cs="Arial"/>
                <w:sz w:val="16"/>
                <w:szCs w:val="16"/>
                <w:lang w:bidi="th-TH"/>
              </w:rPr>
            </w:pPr>
            <w:r w:rsidRPr="00355286">
              <w:rPr>
                <w:rFonts w:cs="Arial"/>
                <w:sz w:val="16"/>
                <w:szCs w:val="16"/>
              </w:rPr>
              <w:t>Closing net book value</w:t>
            </w:r>
          </w:p>
        </w:tc>
        <w:tc>
          <w:tcPr>
            <w:tcW w:w="1607" w:type="dxa"/>
            <w:tcBorders>
              <w:top w:val="nil"/>
              <w:left w:val="nil"/>
              <w:bottom w:val="single" w:sz="4" w:space="0" w:color="auto"/>
              <w:right w:val="nil"/>
            </w:tcBorders>
            <w:vAlign w:val="bottom"/>
          </w:tcPr>
          <w:p w14:paraId="0465F6D4" w14:textId="0A5106BA" w:rsidR="00943F38" w:rsidRPr="00355286" w:rsidRDefault="00943F38" w:rsidP="00943F38">
            <w:pPr>
              <w:spacing w:line="240" w:lineRule="auto"/>
              <w:ind w:right="-72"/>
              <w:jc w:val="right"/>
              <w:rPr>
                <w:rFonts w:cs="Arial"/>
                <w:sz w:val="16"/>
                <w:szCs w:val="16"/>
              </w:rPr>
            </w:pPr>
            <w:r w:rsidRPr="00355286">
              <w:rPr>
                <w:rFonts w:cs="Arial"/>
                <w:sz w:val="16"/>
                <w:szCs w:val="16"/>
              </w:rPr>
              <w:t>1,817.53</w:t>
            </w:r>
          </w:p>
        </w:tc>
        <w:tc>
          <w:tcPr>
            <w:tcW w:w="1607" w:type="dxa"/>
            <w:tcBorders>
              <w:top w:val="nil"/>
              <w:left w:val="nil"/>
              <w:bottom w:val="single" w:sz="4" w:space="0" w:color="auto"/>
              <w:right w:val="nil"/>
            </w:tcBorders>
            <w:vAlign w:val="bottom"/>
          </w:tcPr>
          <w:p w14:paraId="0417D05E" w14:textId="5D14FA11" w:rsidR="00943F38" w:rsidRPr="00355286" w:rsidRDefault="00943F38" w:rsidP="00943F38">
            <w:pPr>
              <w:spacing w:line="240" w:lineRule="auto"/>
              <w:ind w:right="-72"/>
              <w:jc w:val="right"/>
              <w:rPr>
                <w:rFonts w:cs="Arial"/>
                <w:sz w:val="16"/>
                <w:szCs w:val="16"/>
              </w:rPr>
            </w:pPr>
            <w:r w:rsidRPr="00355286">
              <w:rPr>
                <w:rFonts w:cs="Arial"/>
                <w:sz w:val="16"/>
                <w:szCs w:val="16"/>
              </w:rPr>
              <w:t>2,106.4</w:t>
            </w:r>
            <w:r w:rsidR="00F9325C" w:rsidRPr="00355286">
              <w:rPr>
                <w:rFonts w:cs="Arial"/>
                <w:sz w:val="16"/>
                <w:szCs w:val="16"/>
              </w:rPr>
              <w:t>6</w:t>
            </w:r>
          </w:p>
        </w:tc>
        <w:tc>
          <w:tcPr>
            <w:tcW w:w="1607" w:type="dxa"/>
            <w:tcBorders>
              <w:top w:val="nil"/>
              <w:left w:val="nil"/>
              <w:bottom w:val="single" w:sz="4" w:space="0" w:color="auto"/>
              <w:right w:val="nil"/>
            </w:tcBorders>
            <w:shd w:val="clear" w:color="auto" w:fill="auto"/>
            <w:vAlign w:val="bottom"/>
          </w:tcPr>
          <w:p w14:paraId="2B574E2D" w14:textId="62FD42CA" w:rsidR="00943F38" w:rsidRPr="00355286" w:rsidRDefault="00943F38" w:rsidP="00943F38">
            <w:pPr>
              <w:spacing w:line="240" w:lineRule="auto"/>
              <w:ind w:right="-72"/>
              <w:jc w:val="right"/>
              <w:rPr>
                <w:rFonts w:eastAsia="Browallia New" w:cs="Arial"/>
                <w:sz w:val="16"/>
                <w:szCs w:val="16"/>
              </w:rPr>
            </w:pPr>
            <w:r w:rsidRPr="00355286">
              <w:rPr>
                <w:rFonts w:eastAsia="Browallia New" w:cs="Arial"/>
                <w:sz w:val="16"/>
                <w:szCs w:val="16"/>
              </w:rPr>
              <w:t>2.80</w:t>
            </w:r>
          </w:p>
        </w:tc>
        <w:tc>
          <w:tcPr>
            <w:tcW w:w="1608" w:type="dxa"/>
            <w:tcBorders>
              <w:top w:val="nil"/>
              <w:left w:val="nil"/>
              <w:bottom w:val="single" w:sz="4" w:space="0" w:color="auto"/>
              <w:right w:val="nil"/>
            </w:tcBorders>
            <w:shd w:val="clear" w:color="auto" w:fill="auto"/>
            <w:vAlign w:val="bottom"/>
          </w:tcPr>
          <w:p w14:paraId="4F5EE21F" w14:textId="70ED655B" w:rsidR="00943F38" w:rsidRPr="00355286" w:rsidRDefault="00943F38" w:rsidP="00943F38">
            <w:pPr>
              <w:spacing w:line="240" w:lineRule="auto"/>
              <w:ind w:right="-72"/>
              <w:jc w:val="right"/>
              <w:rPr>
                <w:rFonts w:eastAsia="Browallia New" w:cs="Arial"/>
                <w:sz w:val="16"/>
                <w:szCs w:val="16"/>
              </w:rPr>
            </w:pPr>
            <w:r w:rsidRPr="00355286">
              <w:rPr>
                <w:rFonts w:eastAsia="Browallia New" w:cs="Arial"/>
                <w:sz w:val="16"/>
                <w:szCs w:val="16"/>
              </w:rPr>
              <w:t>2.80</w:t>
            </w:r>
          </w:p>
        </w:tc>
      </w:tr>
    </w:tbl>
    <w:p w14:paraId="5C09BE19" w14:textId="3F0C8396" w:rsidR="008C4517" w:rsidRPr="00355286" w:rsidRDefault="008C4517" w:rsidP="00C52845">
      <w:pPr>
        <w:spacing w:line="240" w:lineRule="auto"/>
        <w:rPr>
          <w:rFonts w:cs="Arial"/>
          <w:spacing w:val="-4"/>
          <w:sz w:val="18"/>
          <w:szCs w:val="18"/>
        </w:rPr>
      </w:pPr>
    </w:p>
    <w:p w14:paraId="73517C4B" w14:textId="59E061C3" w:rsidR="00174EA5" w:rsidRPr="00355286" w:rsidRDefault="00174EA5" w:rsidP="00F355F4">
      <w:pPr>
        <w:pStyle w:val="Header"/>
        <w:spacing w:line="240" w:lineRule="auto"/>
        <w:ind w:left="547"/>
        <w:jc w:val="both"/>
        <w:rPr>
          <w:rFonts w:cs="Arial"/>
          <w:spacing w:val="-2"/>
          <w:sz w:val="18"/>
          <w:szCs w:val="18"/>
        </w:rPr>
      </w:pPr>
      <w:r w:rsidRPr="00355286">
        <w:rPr>
          <w:rFonts w:cs="Arial"/>
          <w:spacing w:val="-2"/>
          <w:sz w:val="18"/>
          <w:szCs w:val="18"/>
        </w:rPr>
        <w:t xml:space="preserve">The following table summarises the quantitative information about the significant unobservable inputs used in level </w:t>
      </w:r>
      <w:r w:rsidR="002B26ED" w:rsidRPr="00355286">
        <w:rPr>
          <w:rFonts w:cs="Arial"/>
          <w:spacing w:val="-2"/>
          <w:sz w:val="18"/>
          <w:szCs w:val="18"/>
        </w:rPr>
        <w:t>3</w:t>
      </w:r>
      <w:r w:rsidRPr="00355286">
        <w:rPr>
          <w:rFonts w:cs="Arial"/>
          <w:spacing w:val="-2"/>
          <w:sz w:val="18"/>
          <w:szCs w:val="18"/>
        </w:rPr>
        <w:t xml:space="preserve"> fair value measurements.</w:t>
      </w:r>
    </w:p>
    <w:p w14:paraId="6672FA38" w14:textId="63F629BB" w:rsidR="00174EA5" w:rsidRPr="00355286" w:rsidRDefault="00174EA5" w:rsidP="00F355F4">
      <w:pPr>
        <w:pStyle w:val="Header"/>
        <w:spacing w:line="240" w:lineRule="auto"/>
        <w:ind w:left="547"/>
        <w:jc w:val="both"/>
        <w:rPr>
          <w:rFonts w:cs="Arial"/>
          <w:spacing w:val="-2"/>
          <w:sz w:val="18"/>
          <w:szCs w:val="18"/>
        </w:rPr>
      </w:pPr>
    </w:p>
    <w:tbl>
      <w:tblPr>
        <w:tblW w:w="9447" w:type="dxa"/>
        <w:tblInd w:w="108" w:type="dxa"/>
        <w:tblLayout w:type="fixed"/>
        <w:tblLook w:val="0000" w:firstRow="0" w:lastRow="0" w:firstColumn="0" w:lastColumn="0" w:noHBand="0" w:noVBand="0"/>
      </w:tblPr>
      <w:tblGrid>
        <w:gridCol w:w="1854"/>
        <w:gridCol w:w="1398"/>
        <w:gridCol w:w="1549"/>
        <w:gridCol w:w="1548"/>
        <w:gridCol w:w="1549"/>
        <w:gridCol w:w="1549"/>
      </w:tblGrid>
      <w:tr w:rsidR="00271462" w:rsidRPr="00355286" w14:paraId="382EEF1D" w14:textId="77777777" w:rsidTr="00D46E27">
        <w:trPr>
          <w:cantSplit/>
        </w:trPr>
        <w:tc>
          <w:tcPr>
            <w:tcW w:w="1854" w:type="dxa"/>
            <w:vAlign w:val="bottom"/>
          </w:tcPr>
          <w:p w14:paraId="5D34A09D" w14:textId="77777777" w:rsidR="00074580" w:rsidRPr="00355286" w:rsidRDefault="00074580" w:rsidP="00F355F4">
            <w:pPr>
              <w:spacing w:line="240" w:lineRule="auto"/>
              <w:ind w:left="431" w:right="-72"/>
              <w:rPr>
                <w:rFonts w:cs="Arial"/>
                <w:b/>
                <w:bCs/>
                <w:sz w:val="18"/>
                <w:szCs w:val="18"/>
              </w:rPr>
            </w:pPr>
          </w:p>
        </w:tc>
        <w:tc>
          <w:tcPr>
            <w:tcW w:w="2947" w:type="dxa"/>
            <w:gridSpan w:val="2"/>
            <w:tcBorders>
              <w:bottom w:val="single" w:sz="4" w:space="0" w:color="auto"/>
            </w:tcBorders>
          </w:tcPr>
          <w:p w14:paraId="47028B40" w14:textId="77777777" w:rsidR="00074580" w:rsidRPr="00355286" w:rsidRDefault="00074580" w:rsidP="00F355F4">
            <w:pPr>
              <w:spacing w:line="240" w:lineRule="auto"/>
              <w:ind w:left="-388" w:right="-72" w:firstLine="388"/>
              <w:jc w:val="center"/>
              <w:rPr>
                <w:rFonts w:cs="Arial"/>
                <w:b/>
                <w:bCs/>
                <w:sz w:val="18"/>
                <w:szCs w:val="18"/>
              </w:rPr>
            </w:pPr>
            <w:r w:rsidRPr="00355286">
              <w:rPr>
                <w:rFonts w:cs="Arial"/>
                <w:b/>
                <w:sz w:val="18"/>
                <w:szCs w:val="18"/>
              </w:rPr>
              <w:t>Fair value</w:t>
            </w:r>
          </w:p>
        </w:tc>
        <w:tc>
          <w:tcPr>
            <w:tcW w:w="1548" w:type="dxa"/>
            <w:shd w:val="clear" w:color="auto" w:fill="auto"/>
            <w:vAlign w:val="center"/>
          </w:tcPr>
          <w:p w14:paraId="47A50119" w14:textId="77777777" w:rsidR="00074580" w:rsidRPr="00355286" w:rsidRDefault="00074580" w:rsidP="00F355F4">
            <w:pPr>
              <w:spacing w:line="240" w:lineRule="auto"/>
              <w:ind w:left="-388" w:right="-72" w:firstLine="388"/>
              <w:jc w:val="center"/>
              <w:rPr>
                <w:rFonts w:cs="Arial"/>
                <w:b/>
                <w:bCs/>
                <w:sz w:val="18"/>
                <w:szCs w:val="18"/>
              </w:rPr>
            </w:pPr>
          </w:p>
        </w:tc>
        <w:tc>
          <w:tcPr>
            <w:tcW w:w="3098" w:type="dxa"/>
            <w:gridSpan w:val="2"/>
            <w:tcBorders>
              <w:bottom w:val="single" w:sz="4" w:space="0" w:color="auto"/>
            </w:tcBorders>
          </w:tcPr>
          <w:p w14:paraId="2027F6AC" w14:textId="77777777" w:rsidR="00074580" w:rsidRPr="00355286" w:rsidRDefault="00074580" w:rsidP="00F355F4">
            <w:pPr>
              <w:spacing w:line="240" w:lineRule="auto"/>
              <w:ind w:right="-72"/>
              <w:jc w:val="center"/>
              <w:rPr>
                <w:rFonts w:cs="Arial"/>
                <w:b/>
                <w:sz w:val="18"/>
                <w:szCs w:val="18"/>
              </w:rPr>
            </w:pPr>
            <w:r w:rsidRPr="00355286">
              <w:rPr>
                <w:rFonts w:cs="Arial"/>
                <w:b/>
                <w:sz w:val="18"/>
                <w:szCs w:val="18"/>
              </w:rPr>
              <w:t>Range of inputs</w:t>
            </w:r>
          </w:p>
        </w:tc>
      </w:tr>
      <w:tr w:rsidR="00271462" w:rsidRPr="00355286" w14:paraId="173B2DB1" w14:textId="77777777" w:rsidTr="00CE117E">
        <w:trPr>
          <w:cantSplit/>
          <w:trHeight w:val="169"/>
        </w:trPr>
        <w:tc>
          <w:tcPr>
            <w:tcW w:w="1854" w:type="dxa"/>
            <w:vAlign w:val="bottom"/>
          </w:tcPr>
          <w:p w14:paraId="7B980213" w14:textId="77777777" w:rsidR="00074580" w:rsidRPr="00355286" w:rsidRDefault="00074580" w:rsidP="00F355F4">
            <w:pPr>
              <w:spacing w:line="240" w:lineRule="auto"/>
              <w:ind w:left="431" w:right="-72"/>
              <w:rPr>
                <w:rFonts w:cs="Arial"/>
                <w:b/>
                <w:bCs/>
                <w:sz w:val="18"/>
                <w:szCs w:val="18"/>
              </w:rPr>
            </w:pPr>
          </w:p>
        </w:tc>
        <w:tc>
          <w:tcPr>
            <w:tcW w:w="1398" w:type="dxa"/>
            <w:tcBorders>
              <w:top w:val="single" w:sz="4" w:space="0" w:color="auto"/>
            </w:tcBorders>
            <w:vAlign w:val="bottom"/>
          </w:tcPr>
          <w:p w14:paraId="0AAE7237" w14:textId="7556C60C" w:rsidR="00074580"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549" w:type="dxa"/>
            <w:vAlign w:val="bottom"/>
          </w:tcPr>
          <w:p w14:paraId="4682219E" w14:textId="53F52911" w:rsidR="00074580" w:rsidRPr="00355286" w:rsidRDefault="002B26ED" w:rsidP="00F355F4">
            <w:pPr>
              <w:spacing w:line="240" w:lineRule="auto"/>
              <w:ind w:left="-388" w:right="-72" w:firstLine="388"/>
              <w:jc w:val="center"/>
              <w:rPr>
                <w:rFonts w:cs="Arial"/>
                <w:b/>
                <w:bCs/>
                <w:sz w:val="18"/>
                <w:szCs w:val="18"/>
              </w:rPr>
            </w:pPr>
            <w:r w:rsidRPr="00355286">
              <w:rPr>
                <w:rFonts w:cs="Arial"/>
                <w:b/>
                <w:bCs/>
                <w:sz w:val="18"/>
                <w:szCs w:val="18"/>
              </w:rPr>
              <w:t>2023</w:t>
            </w:r>
          </w:p>
        </w:tc>
        <w:tc>
          <w:tcPr>
            <w:tcW w:w="1548" w:type="dxa"/>
            <w:vMerge w:val="restart"/>
            <w:shd w:val="clear" w:color="auto" w:fill="auto"/>
            <w:vAlign w:val="center"/>
          </w:tcPr>
          <w:p w14:paraId="729A368F" w14:textId="77777777" w:rsidR="00074580" w:rsidRPr="00355286" w:rsidRDefault="00074580" w:rsidP="00CE117E">
            <w:pPr>
              <w:spacing w:line="240" w:lineRule="auto"/>
              <w:ind w:right="-72"/>
              <w:jc w:val="center"/>
              <w:rPr>
                <w:rFonts w:cs="Arial"/>
                <w:b/>
                <w:bCs/>
                <w:sz w:val="18"/>
                <w:szCs w:val="18"/>
              </w:rPr>
            </w:pPr>
            <w:r w:rsidRPr="00355286">
              <w:rPr>
                <w:rFonts w:cs="Arial"/>
                <w:b/>
                <w:bCs/>
                <w:sz w:val="18"/>
                <w:szCs w:val="18"/>
              </w:rPr>
              <w:t>Unobservable</w:t>
            </w:r>
          </w:p>
          <w:p w14:paraId="212C0B7B" w14:textId="77777777" w:rsidR="00074580" w:rsidRPr="00355286" w:rsidRDefault="00074580" w:rsidP="00F355F4">
            <w:pPr>
              <w:spacing w:line="240" w:lineRule="auto"/>
              <w:ind w:left="-388" w:right="-72" w:firstLine="388"/>
              <w:jc w:val="center"/>
              <w:rPr>
                <w:rFonts w:cs="Arial"/>
                <w:b/>
                <w:bCs/>
                <w:sz w:val="18"/>
                <w:szCs w:val="18"/>
              </w:rPr>
            </w:pPr>
            <w:r w:rsidRPr="00355286">
              <w:rPr>
                <w:rFonts w:cs="Arial"/>
                <w:b/>
                <w:bCs/>
                <w:sz w:val="18"/>
                <w:szCs w:val="18"/>
              </w:rPr>
              <w:t>inputs</w:t>
            </w:r>
          </w:p>
        </w:tc>
        <w:tc>
          <w:tcPr>
            <w:tcW w:w="1549" w:type="dxa"/>
            <w:vMerge w:val="restart"/>
            <w:tcBorders>
              <w:top w:val="single" w:sz="4" w:space="0" w:color="auto"/>
            </w:tcBorders>
          </w:tcPr>
          <w:p w14:paraId="1C750EE5" w14:textId="77777777" w:rsidR="00C674B8" w:rsidRPr="00355286" w:rsidRDefault="00C674B8" w:rsidP="00CE117E">
            <w:pPr>
              <w:spacing w:line="240" w:lineRule="auto"/>
              <w:ind w:right="-72"/>
              <w:rPr>
                <w:rFonts w:cs="Arial"/>
                <w:b/>
                <w:bCs/>
                <w:sz w:val="18"/>
                <w:szCs w:val="18"/>
              </w:rPr>
            </w:pPr>
          </w:p>
          <w:p w14:paraId="5A07E938" w14:textId="0D4DB5BC" w:rsidR="00074580"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549" w:type="dxa"/>
            <w:vMerge w:val="restart"/>
            <w:tcBorders>
              <w:top w:val="single" w:sz="4" w:space="0" w:color="auto"/>
            </w:tcBorders>
          </w:tcPr>
          <w:p w14:paraId="2B08442F" w14:textId="77777777" w:rsidR="00C674B8" w:rsidRPr="00355286" w:rsidRDefault="00C674B8" w:rsidP="00F355F4">
            <w:pPr>
              <w:spacing w:line="240" w:lineRule="auto"/>
              <w:ind w:right="-72"/>
              <w:jc w:val="center"/>
              <w:rPr>
                <w:rFonts w:cs="Arial"/>
                <w:b/>
                <w:bCs/>
                <w:sz w:val="18"/>
                <w:szCs w:val="18"/>
              </w:rPr>
            </w:pPr>
          </w:p>
          <w:p w14:paraId="797EF99E" w14:textId="3B212367" w:rsidR="00074580"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589C42D0" w14:textId="77777777" w:rsidTr="00CE117E">
        <w:trPr>
          <w:cantSplit/>
          <w:trHeight w:val="239"/>
        </w:trPr>
        <w:tc>
          <w:tcPr>
            <w:tcW w:w="1854" w:type="dxa"/>
            <w:vAlign w:val="bottom"/>
          </w:tcPr>
          <w:p w14:paraId="5454AC8D" w14:textId="77777777" w:rsidR="00074580" w:rsidRPr="00355286" w:rsidRDefault="00074580" w:rsidP="00F355F4">
            <w:pPr>
              <w:spacing w:line="240" w:lineRule="auto"/>
              <w:ind w:left="431" w:right="-72"/>
              <w:rPr>
                <w:rFonts w:cs="Arial"/>
                <w:b/>
                <w:bCs/>
                <w:sz w:val="18"/>
                <w:szCs w:val="18"/>
              </w:rPr>
            </w:pPr>
          </w:p>
        </w:tc>
        <w:tc>
          <w:tcPr>
            <w:tcW w:w="1398" w:type="dxa"/>
            <w:tcBorders>
              <w:bottom w:val="single" w:sz="4" w:space="0" w:color="auto"/>
            </w:tcBorders>
            <w:vAlign w:val="bottom"/>
          </w:tcPr>
          <w:p w14:paraId="4F6C817A" w14:textId="77777777" w:rsidR="00074580" w:rsidRPr="00355286" w:rsidRDefault="00074580" w:rsidP="00F355F4">
            <w:pPr>
              <w:spacing w:line="240" w:lineRule="auto"/>
              <w:ind w:left="-388" w:right="-72" w:firstLine="388"/>
              <w:jc w:val="center"/>
              <w:rPr>
                <w:rFonts w:cs="Arial"/>
                <w:b/>
                <w:bCs/>
                <w:sz w:val="18"/>
                <w:szCs w:val="18"/>
              </w:rPr>
            </w:pPr>
            <w:r w:rsidRPr="00355286">
              <w:rPr>
                <w:rFonts w:cs="Arial"/>
                <w:b/>
                <w:bCs/>
                <w:sz w:val="18"/>
                <w:szCs w:val="18"/>
              </w:rPr>
              <w:t>Baht Million</w:t>
            </w:r>
          </w:p>
        </w:tc>
        <w:tc>
          <w:tcPr>
            <w:tcW w:w="1549" w:type="dxa"/>
            <w:tcBorders>
              <w:bottom w:val="single" w:sz="4" w:space="0" w:color="auto"/>
            </w:tcBorders>
          </w:tcPr>
          <w:p w14:paraId="10B00083" w14:textId="2F464A13" w:rsidR="00074580" w:rsidRPr="00355286" w:rsidRDefault="00074580" w:rsidP="00CE117E">
            <w:pPr>
              <w:spacing w:line="240" w:lineRule="auto"/>
              <w:ind w:right="-72"/>
              <w:jc w:val="center"/>
              <w:rPr>
                <w:rFonts w:cs="Arial"/>
                <w:b/>
                <w:bCs/>
                <w:sz w:val="18"/>
                <w:szCs w:val="18"/>
              </w:rPr>
            </w:pPr>
            <w:r w:rsidRPr="00355286">
              <w:rPr>
                <w:rFonts w:cs="Arial"/>
                <w:b/>
                <w:bCs/>
                <w:sz w:val="18"/>
                <w:szCs w:val="18"/>
              </w:rPr>
              <w:t>Baht Million</w:t>
            </w:r>
          </w:p>
        </w:tc>
        <w:tc>
          <w:tcPr>
            <w:tcW w:w="1548" w:type="dxa"/>
            <w:vMerge/>
            <w:tcBorders>
              <w:bottom w:val="single" w:sz="4" w:space="0" w:color="auto"/>
            </w:tcBorders>
            <w:shd w:val="clear" w:color="auto" w:fill="auto"/>
            <w:vAlign w:val="bottom"/>
          </w:tcPr>
          <w:p w14:paraId="4B10573D" w14:textId="77777777" w:rsidR="00074580" w:rsidRPr="00355286" w:rsidRDefault="00074580" w:rsidP="00F355F4">
            <w:pPr>
              <w:spacing w:line="240" w:lineRule="auto"/>
              <w:ind w:left="-388" w:right="-72" w:firstLine="388"/>
              <w:jc w:val="center"/>
              <w:rPr>
                <w:rFonts w:cs="Arial"/>
                <w:b/>
                <w:bCs/>
                <w:sz w:val="18"/>
                <w:szCs w:val="18"/>
              </w:rPr>
            </w:pPr>
          </w:p>
        </w:tc>
        <w:tc>
          <w:tcPr>
            <w:tcW w:w="1549" w:type="dxa"/>
            <w:vMerge/>
            <w:tcBorders>
              <w:bottom w:val="single" w:sz="4" w:space="0" w:color="auto"/>
            </w:tcBorders>
          </w:tcPr>
          <w:p w14:paraId="4CEF9B19" w14:textId="77777777" w:rsidR="00074580" w:rsidRPr="00355286" w:rsidRDefault="00074580" w:rsidP="00F355F4">
            <w:pPr>
              <w:spacing w:line="240" w:lineRule="auto"/>
              <w:ind w:left="-388" w:right="-72" w:firstLine="388"/>
              <w:jc w:val="center"/>
              <w:rPr>
                <w:rFonts w:cs="Arial"/>
                <w:b/>
                <w:bCs/>
                <w:sz w:val="18"/>
                <w:szCs w:val="18"/>
              </w:rPr>
            </w:pPr>
          </w:p>
        </w:tc>
        <w:tc>
          <w:tcPr>
            <w:tcW w:w="1549" w:type="dxa"/>
            <w:vMerge/>
            <w:tcBorders>
              <w:bottom w:val="single" w:sz="4" w:space="0" w:color="auto"/>
            </w:tcBorders>
          </w:tcPr>
          <w:p w14:paraId="1F1DE30E" w14:textId="77777777" w:rsidR="00074580" w:rsidRPr="00355286" w:rsidRDefault="00074580" w:rsidP="00F355F4">
            <w:pPr>
              <w:spacing w:line="240" w:lineRule="auto"/>
              <w:ind w:left="-388" w:right="-72" w:firstLine="388"/>
              <w:jc w:val="center"/>
              <w:rPr>
                <w:rFonts w:cs="Arial"/>
                <w:b/>
                <w:bCs/>
                <w:sz w:val="18"/>
                <w:szCs w:val="18"/>
                <w:highlight w:val="cyan"/>
              </w:rPr>
            </w:pPr>
          </w:p>
        </w:tc>
      </w:tr>
      <w:tr w:rsidR="00271462" w:rsidRPr="00355286" w14:paraId="242C1224" w14:textId="77777777" w:rsidTr="00074580">
        <w:trPr>
          <w:cantSplit/>
        </w:trPr>
        <w:tc>
          <w:tcPr>
            <w:tcW w:w="1854" w:type="dxa"/>
            <w:vAlign w:val="bottom"/>
          </w:tcPr>
          <w:p w14:paraId="7DBBFE46" w14:textId="77777777" w:rsidR="00074580" w:rsidRPr="00355286" w:rsidRDefault="00074580" w:rsidP="00F355F4">
            <w:pPr>
              <w:spacing w:line="240" w:lineRule="auto"/>
              <w:ind w:left="431" w:right="-72"/>
              <w:rPr>
                <w:rFonts w:cs="Arial"/>
                <w:sz w:val="18"/>
                <w:szCs w:val="18"/>
              </w:rPr>
            </w:pPr>
          </w:p>
        </w:tc>
        <w:tc>
          <w:tcPr>
            <w:tcW w:w="1398" w:type="dxa"/>
            <w:tcBorders>
              <w:top w:val="single" w:sz="4" w:space="0" w:color="auto"/>
            </w:tcBorders>
            <w:shd w:val="clear" w:color="auto" w:fill="auto"/>
          </w:tcPr>
          <w:p w14:paraId="3016C608" w14:textId="77777777" w:rsidR="00074580" w:rsidRPr="00355286" w:rsidRDefault="00074580" w:rsidP="00F355F4">
            <w:pPr>
              <w:spacing w:line="240" w:lineRule="auto"/>
              <w:ind w:right="-72"/>
              <w:jc w:val="right"/>
              <w:rPr>
                <w:rFonts w:cs="Arial"/>
                <w:sz w:val="18"/>
                <w:szCs w:val="18"/>
              </w:rPr>
            </w:pPr>
          </w:p>
        </w:tc>
        <w:tc>
          <w:tcPr>
            <w:tcW w:w="1549" w:type="dxa"/>
            <w:tcBorders>
              <w:top w:val="single" w:sz="4" w:space="0" w:color="auto"/>
            </w:tcBorders>
          </w:tcPr>
          <w:p w14:paraId="74B7EB75" w14:textId="77777777" w:rsidR="00074580" w:rsidRPr="00355286" w:rsidRDefault="00074580" w:rsidP="00F355F4">
            <w:pPr>
              <w:spacing w:line="240" w:lineRule="auto"/>
              <w:ind w:right="-72"/>
              <w:jc w:val="right"/>
              <w:rPr>
                <w:rFonts w:cs="Arial"/>
                <w:sz w:val="18"/>
                <w:szCs w:val="18"/>
                <w:highlight w:val="cyan"/>
              </w:rPr>
            </w:pPr>
          </w:p>
        </w:tc>
        <w:tc>
          <w:tcPr>
            <w:tcW w:w="1548" w:type="dxa"/>
            <w:tcBorders>
              <w:top w:val="single" w:sz="4" w:space="0" w:color="auto"/>
            </w:tcBorders>
            <w:shd w:val="clear" w:color="auto" w:fill="auto"/>
            <w:vAlign w:val="bottom"/>
          </w:tcPr>
          <w:p w14:paraId="4ED0DD71" w14:textId="77777777" w:rsidR="00074580" w:rsidRPr="00355286" w:rsidRDefault="00074580" w:rsidP="00F355F4">
            <w:pPr>
              <w:spacing w:line="240" w:lineRule="auto"/>
              <w:ind w:right="-72"/>
              <w:jc w:val="right"/>
              <w:rPr>
                <w:rFonts w:cs="Arial"/>
                <w:sz w:val="18"/>
                <w:szCs w:val="18"/>
              </w:rPr>
            </w:pPr>
          </w:p>
        </w:tc>
        <w:tc>
          <w:tcPr>
            <w:tcW w:w="1549" w:type="dxa"/>
            <w:tcBorders>
              <w:top w:val="single" w:sz="4" w:space="0" w:color="auto"/>
            </w:tcBorders>
            <w:shd w:val="clear" w:color="auto" w:fill="auto"/>
          </w:tcPr>
          <w:p w14:paraId="3DCC0E4B" w14:textId="77777777" w:rsidR="00074580" w:rsidRPr="00355286" w:rsidRDefault="00074580" w:rsidP="00F355F4">
            <w:pPr>
              <w:spacing w:line="240" w:lineRule="auto"/>
              <w:ind w:right="-72"/>
              <w:jc w:val="right"/>
              <w:rPr>
                <w:rFonts w:cs="Arial"/>
                <w:sz w:val="18"/>
                <w:szCs w:val="18"/>
              </w:rPr>
            </w:pPr>
          </w:p>
        </w:tc>
        <w:tc>
          <w:tcPr>
            <w:tcW w:w="1549" w:type="dxa"/>
            <w:tcBorders>
              <w:top w:val="single" w:sz="4" w:space="0" w:color="auto"/>
            </w:tcBorders>
            <w:shd w:val="clear" w:color="auto" w:fill="auto"/>
          </w:tcPr>
          <w:p w14:paraId="584D2FB5" w14:textId="77777777" w:rsidR="00074580" w:rsidRPr="00355286" w:rsidRDefault="00074580" w:rsidP="00F355F4">
            <w:pPr>
              <w:spacing w:line="240" w:lineRule="auto"/>
              <w:ind w:right="-72"/>
              <w:jc w:val="right"/>
              <w:rPr>
                <w:rFonts w:cs="Arial"/>
                <w:sz w:val="18"/>
                <w:szCs w:val="18"/>
                <w:highlight w:val="cyan"/>
              </w:rPr>
            </w:pPr>
          </w:p>
        </w:tc>
      </w:tr>
      <w:tr w:rsidR="00271462" w:rsidRPr="00355286" w14:paraId="4890FC4B" w14:textId="77777777" w:rsidTr="00074580">
        <w:trPr>
          <w:cantSplit/>
        </w:trPr>
        <w:tc>
          <w:tcPr>
            <w:tcW w:w="1854" w:type="dxa"/>
            <w:vAlign w:val="bottom"/>
          </w:tcPr>
          <w:p w14:paraId="49C0AB52" w14:textId="77777777" w:rsidR="00074580" w:rsidRPr="00355286" w:rsidRDefault="00074580" w:rsidP="00F355F4">
            <w:pPr>
              <w:spacing w:line="240" w:lineRule="auto"/>
              <w:ind w:left="170" w:right="-72" w:firstLine="283"/>
              <w:rPr>
                <w:rFonts w:cs="Arial"/>
                <w:sz w:val="18"/>
                <w:szCs w:val="18"/>
              </w:rPr>
            </w:pPr>
            <w:r w:rsidRPr="00355286">
              <w:rPr>
                <w:rFonts w:cs="Arial"/>
                <w:sz w:val="18"/>
                <w:szCs w:val="18"/>
              </w:rPr>
              <w:t xml:space="preserve">Unlisted equity  </w:t>
            </w:r>
          </w:p>
          <w:p w14:paraId="7F794420" w14:textId="77777777" w:rsidR="00074580" w:rsidRPr="00355286" w:rsidRDefault="00074580" w:rsidP="00F355F4">
            <w:pPr>
              <w:spacing w:line="240" w:lineRule="auto"/>
              <w:ind w:left="170" w:right="-72" w:firstLine="283"/>
              <w:rPr>
                <w:rFonts w:cs="Arial"/>
                <w:b/>
                <w:bCs/>
                <w:sz w:val="18"/>
                <w:szCs w:val="18"/>
                <w:u w:val="single"/>
              </w:rPr>
            </w:pPr>
            <w:r w:rsidRPr="00355286">
              <w:rPr>
                <w:rFonts w:cs="Arial"/>
                <w:sz w:val="18"/>
                <w:szCs w:val="18"/>
              </w:rPr>
              <w:t xml:space="preserve">      securities</w:t>
            </w:r>
          </w:p>
        </w:tc>
        <w:tc>
          <w:tcPr>
            <w:tcW w:w="1398" w:type="dxa"/>
            <w:shd w:val="clear" w:color="auto" w:fill="auto"/>
          </w:tcPr>
          <w:p w14:paraId="6A376992" w14:textId="536A94AB" w:rsidR="00074580" w:rsidRPr="00355286" w:rsidRDefault="002B26ED" w:rsidP="00F355F4">
            <w:pPr>
              <w:spacing w:line="240" w:lineRule="auto"/>
              <w:ind w:right="-72"/>
              <w:jc w:val="right"/>
              <w:rPr>
                <w:rFonts w:eastAsia="Browallia New" w:cs="Arial"/>
                <w:sz w:val="18"/>
                <w:szCs w:val="18"/>
              </w:rPr>
            </w:pPr>
            <w:r w:rsidRPr="00355286">
              <w:rPr>
                <w:rFonts w:eastAsia="Browallia New" w:cs="Arial"/>
                <w:sz w:val="18"/>
                <w:szCs w:val="18"/>
              </w:rPr>
              <w:t>1</w:t>
            </w:r>
            <w:r w:rsidR="009E061D" w:rsidRPr="00355286">
              <w:rPr>
                <w:rFonts w:eastAsia="Browallia New" w:cs="Arial"/>
                <w:sz w:val="18"/>
                <w:szCs w:val="18"/>
              </w:rPr>
              <w:t>,</w:t>
            </w:r>
            <w:r w:rsidRPr="00355286">
              <w:rPr>
                <w:rFonts w:eastAsia="Browallia New" w:cs="Arial"/>
                <w:sz w:val="18"/>
                <w:szCs w:val="18"/>
              </w:rPr>
              <w:t>817</w:t>
            </w:r>
            <w:r w:rsidR="009E061D" w:rsidRPr="00355286">
              <w:rPr>
                <w:rFonts w:eastAsia="Browallia New" w:cs="Arial"/>
                <w:sz w:val="18"/>
                <w:szCs w:val="18"/>
              </w:rPr>
              <w:t>.</w:t>
            </w:r>
            <w:r w:rsidRPr="00355286">
              <w:rPr>
                <w:rFonts w:eastAsia="Browallia New" w:cs="Arial"/>
                <w:sz w:val="18"/>
                <w:szCs w:val="18"/>
              </w:rPr>
              <w:t>53</w:t>
            </w:r>
          </w:p>
        </w:tc>
        <w:tc>
          <w:tcPr>
            <w:tcW w:w="1549" w:type="dxa"/>
          </w:tcPr>
          <w:p w14:paraId="6ADA003F" w14:textId="675E3064" w:rsidR="00074580" w:rsidRPr="00355286" w:rsidRDefault="002B26ED" w:rsidP="00F355F4">
            <w:pPr>
              <w:spacing w:line="240" w:lineRule="auto"/>
              <w:ind w:right="-72"/>
              <w:jc w:val="right"/>
              <w:rPr>
                <w:rFonts w:eastAsia="Browallia New" w:cs="Arial"/>
                <w:sz w:val="18"/>
                <w:szCs w:val="18"/>
                <w:highlight w:val="cyan"/>
              </w:rPr>
            </w:pPr>
            <w:r w:rsidRPr="00355286">
              <w:rPr>
                <w:rFonts w:eastAsia="Browallia New" w:cs="Arial"/>
                <w:sz w:val="18"/>
                <w:szCs w:val="18"/>
              </w:rPr>
              <w:t>2</w:t>
            </w:r>
            <w:r w:rsidR="00074580" w:rsidRPr="00355286">
              <w:rPr>
                <w:rFonts w:eastAsia="Browallia New" w:cs="Arial"/>
                <w:sz w:val="18"/>
                <w:szCs w:val="18"/>
              </w:rPr>
              <w:t>,</w:t>
            </w:r>
            <w:r w:rsidRPr="00355286">
              <w:rPr>
                <w:rFonts w:eastAsia="Browallia New" w:cs="Arial"/>
                <w:sz w:val="18"/>
                <w:szCs w:val="18"/>
              </w:rPr>
              <w:t>106</w:t>
            </w:r>
            <w:r w:rsidR="00074580" w:rsidRPr="00355286">
              <w:rPr>
                <w:rFonts w:eastAsia="Browallia New" w:cs="Arial"/>
                <w:sz w:val="18"/>
                <w:szCs w:val="18"/>
              </w:rPr>
              <w:t>.</w:t>
            </w:r>
            <w:r w:rsidRPr="00355286">
              <w:rPr>
                <w:rFonts w:eastAsia="Browallia New" w:cs="Arial"/>
                <w:sz w:val="18"/>
                <w:szCs w:val="18"/>
              </w:rPr>
              <w:t>46</w:t>
            </w:r>
          </w:p>
        </w:tc>
        <w:tc>
          <w:tcPr>
            <w:tcW w:w="1548" w:type="dxa"/>
            <w:shd w:val="clear" w:color="auto" w:fill="auto"/>
            <w:vAlign w:val="center"/>
          </w:tcPr>
          <w:p w14:paraId="4848548B" w14:textId="77777777" w:rsidR="00074580" w:rsidRPr="00355286" w:rsidRDefault="00074580" w:rsidP="00F355F4">
            <w:pPr>
              <w:spacing w:line="240" w:lineRule="auto"/>
              <w:ind w:right="-72"/>
              <w:rPr>
                <w:rFonts w:eastAsia="Browallia New" w:cs="Arial"/>
                <w:sz w:val="18"/>
                <w:szCs w:val="18"/>
              </w:rPr>
            </w:pPr>
            <w:r w:rsidRPr="00355286">
              <w:rPr>
                <w:rFonts w:eastAsia="Browallia New" w:cs="Arial"/>
                <w:sz w:val="18"/>
                <w:szCs w:val="18"/>
              </w:rPr>
              <w:t>Enterprise value</w:t>
            </w:r>
          </w:p>
          <w:p w14:paraId="19E02274" w14:textId="77777777" w:rsidR="00074580" w:rsidRPr="00355286" w:rsidRDefault="00074580" w:rsidP="00F355F4">
            <w:pPr>
              <w:spacing w:line="240" w:lineRule="auto"/>
              <w:ind w:right="-72"/>
              <w:rPr>
                <w:rFonts w:cs="Arial"/>
                <w:sz w:val="18"/>
                <w:szCs w:val="18"/>
              </w:rPr>
            </w:pPr>
            <w:r w:rsidRPr="00355286">
              <w:rPr>
                <w:rFonts w:eastAsia="Browallia New" w:cs="Arial"/>
                <w:sz w:val="18"/>
                <w:szCs w:val="18"/>
              </w:rPr>
              <w:t xml:space="preserve">   to revenue</w:t>
            </w:r>
          </w:p>
        </w:tc>
        <w:tc>
          <w:tcPr>
            <w:tcW w:w="1549" w:type="dxa"/>
            <w:shd w:val="clear" w:color="auto" w:fill="auto"/>
          </w:tcPr>
          <w:p w14:paraId="46967A55" w14:textId="6BBD2E79" w:rsidR="00074580" w:rsidRPr="00355286" w:rsidRDefault="00A267A5" w:rsidP="00F355F4">
            <w:pPr>
              <w:spacing w:line="240" w:lineRule="auto"/>
              <w:ind w:right="-72"/>
              <w:jc w:val="right"/>
              <w:rPr>
                <w:rFonts w:cs="Arial"/>
                <w:sz w:val="18"/>
                <w:szCs w:val="18"/>
              </w:rPr>
            </w:pPr>
            <w:r w:rsidRPr="00355286">
              <w:rPr>
                <w:rFonts w:cs="Arial"/>
                <w:sz w:val="18"/>
                <w:szCs w:val="18"/>
              </w:rPr>
              <w:t>1.2</w:t>
            </w:r>
            <w:r w:rsidR="00074580" w:rsidRPr="00355286">
              <w:rPr>
                <w:rFonts w:cs="Arial"/>
                <w:sz w:val="18"/>
                <w:szCs w:val="18"/>
              </w:rPr>
              <w:t xml:space="preserve">x </w:t>
            </w:r>
            <w:r w:rsidR="00225C23" w:rsidRPr="00355286">
              <w:rPr>
                <w:rFonts w:cs="Arial"/>
                <w:sz w:val="18"/>
                <w:szCs w:val="18"/>
                <w:lang w:val="en-US"/>
              </w:rPr>
              <w:t>-</w:t>
            </w:r>
            <w:r w:rsidR="00074580" w:rsidRPr="00355286">
              <w:rPr>
                <w:rFonts w:cs="Arial"/>
                <w:sz w:val="18"/>
                <w:szCs w:val="18"/>
              </w:rPr>
              <w:t xml:space="preserve"> </w:t>
            </w:r>
            <w:r w:rsidRPr="00355286">
              <w:rPr>
                <w:rFonts w:cs="Arial"/>
                <w:sz w:val="18"/>
                <w:szCs w:val="18"/>
              </w:rPr>
              <w:t>10.3</w:t>
            </w:r>
            <w:r w:rsidR="00074580" w:rsidRPr="00355286">
              <w:rPr>
                <w:rFonts w:cs="Arial"/>
                <w:sz w:val="18"/>
                <w:szCs w:val="18"/>
              </w:rPr>
              <w:t>x</w:t>
            </w:r>
          </w:p>
        </w:tc>
        <w:tc>
          <w:tcPr>
            <w:tcW w:w="1549" w:type="dxa"/>
            <w:shd w:val="clear" w:color="auto" w:fill="auto"/>
          </w:tcPr>
          <w:p w14:paraId="15DFDF94" w14:textId="00DF9AC1" w:rsidR="00074580" w:rsidRPr="00355286" w:rsidRDefault="002B26ED" w:rsidP="00F355F4">
            <w:pPr>
              <w:spacing w:line="240" w:lineRule="auto"/>
              <w:ind w:right="-72"/>
              <w:jc w:val="right"/>
              <w:rPr>
                <w:rFonts w:cs="Arial"/>
                <w:sz w:val="18"/>
                <w:szCs w:val="18"/>
                <w:highlight w:val="cyan"/>
              </w:rPr>
            </w:pPr>
            <w:r w:rsidRPr="00355286">
              <w:rPr>
                <w:rFonts w:cs="Arial"/>
                <w:sz w:val="18"/>
                <w:szCs w:val="18"/>
              </w:rPr>
              <w:t>1</w:t>
            </w:r>
            <w:r w:rsidR="00074580" w:rsidRPr="00355286">
              <w:rPr>
                <w:rFonts w:cs="Arial"/>
                <w:sz w:val="18"/>
                <w:szCs w:val="18"/>
              </w:rPr>
              <w:t>.</w:t>
            </w:r>
            <w:r w:rsidRPr="00355286">
              <w:rPr>
                <w:rFonts w:cs="Arial"/>
                <w:sz w:val="18"/>
                <w:szCs w:val="18"/>
              </w:rPr>
              <w:t>3</w:t>
            </w:r>
            <w:r w:rsidR="00074580" w:rsidRPr="00355286">
              <w:rPr>
                <w:rFonts w:cs="Arial"/>
                <w:sz w:val="18"/>
                <w:szCs w:val="18"/>
              </w:rPr>
              <w:t xml:space="preserve">x - </w:t>
            </w:r>
            <w:r w:rsidRPr="00355286">
              <w:rPr>
                <w:rFonts w:cs="Arial"/>
                <w:sz w:val="18"/>
                <w:szCs w:val="18"/>
              </w:rPr>
              <w:t>12</w:t>
            </w:r>
            <w:r w:rsidR="00074580" w:rsidRPr="00355286">
              <w:rPr>
                <w:rFonts w:cs="Arial"/>
                <w:sz w:val="18"/>
                <w:szCs w:val="18"/>
              </w:rPr>
              <w:t>.</w:t>
            </w:r>
            <w:r w:rsidRPr="00355286">
              <w:rPr>
                <w:rFonts w:cs="Arial"/>
                <w:sz w:val="18"/>
                <w:szCs w:val="18"/>
              </w:rPr>
              <w:t>0</w:t>
            </w:r>
            <w:r w:rsidR="00074580" w:rsidRPr="00355286">
              <w:rPr>
                <w:rFonts w:cs="Arial"/>
                <w:sz w:val="18"/>
                <w:szCs w:val="18"/>
              </w:rPr>
              <w:t>x</w:t>
            </w:r>
          </w:p>
        </w:tc>
      </w:tr>
      <w:tr w:rsidR="00271462" w:rsidRPr="00355286" w14:paraId="38DE9418" w14:textId="77777777" w:rsidTr="00074580">
        <w:trPr>
          <w:cantSplit/>
        </w:trPr>
        <w:tc>
          <w:tcPr>
            <w:tcW w:w="1854" w:type="dxa"/>
            <w:vAlign w:val="bottom"/>
          </w:tcPr>
          <w:p w14:paraId="7D2BA6AE" w14:textId="77777777" w:rsidR="00074580" w:rsidRPr="00355286" w:rsidRDefault="00074580" w:rsidP="00F355F4">
            <w:pPr>
              <w:spacing w:line="240" w:lineRule="auto"/>
              <w:ind w:left="431" w:right="-72"/>
              <w:rPr>
                <w:rFonts w:cs="Arial"/>
                <w:b/>
                <w:bCs/>
                <w:sz w:val="18"/>
                <w:szCs w:val="18"/>
                <w:u w:val="single"/>
              </w:rPr>
            </w:pPr>
          </w:p>
        </w:tc>
        <w:tc>
          <w:tcPr>
            <w:tcW w:w="1398" w:type="dxa"/>
            <w:shd w:val="clear" w:color="auto" w:fill="auto"/>
          </w:tcPr>
          <w:p w14:paraId="0EA64E76" w14:textId="77777777" w:rsidR="00074580" w:rsidRPr="00355286" w:rsidRDefault="00074580" w:rsidP="00F355F4">
            <w:pPr>
              <w:spacing w:line="240" w:lineRule="auto"/>
              <w:ind w:right="-72"/>
              <w:jc w:val="right"/>
              <w:rPr>
                <w:rFonts w:cs="Arial"/>
                <w:sz w:val="18"/>
                <w:szCs w:val="18"/>
              </w:rPr>
            </w:pPr>
          </w:p>
        </w:tc>
        <w:tc>
          <w:tcPr>
            <w:tcW w:w="1549" w:type="dxa"/>
          </w:tcPr>
          <w:p w14:paraId="1D1CB20D" w14:textId="77777777" w:rsidR="00074580" w:rsidRPr="00355286" w:rsidRDefault="00074580" w:rsidP="00F355F4">
            <w:pPr>
              <w:spacing w:line="240" w:lineRule="auto"/>
              <w:ind w:right="-72"/>
              <w:rPr>
                <w:rFonts w:eastAsia="Browallia New" w:cs="Arial"/>
                <w:sz w:val="18"/>
                <w:szCs w:val="18"/>
              </w:rPr>
            </w:pPr>
          </w:p>
        </w:tc>
        <w:tc>
          <w:tcPr>
            <w:tcW w:w="1548" w:type="dxa"/>
            <w:shd w:val="clear" w:color="auto" w:fill="auto"/>
            <w:vAlign w:val="center"/>
          </w:tcPr>
          <w:p w14:paraId="70E76480" w14:textId="77777777" w:rsidR="00074580" w:rsidRPr="00355286" w:rsidRDefault="00074580" w:rsidP="00F355F4">
            <w:pPr>
              <w:spacing w:line="240" w:lineRule="auto"/>
              <w:ind w:right="-72"/>
              <w:rPr>
                <w:rFonts w:eastAsia="Browallia New" w:cs="Arial"/>
                <w:sz w:val="18"/>
                <w:szCs w:val="18"/>
              </w:rPr>
            </w:pPr>
            <w:r w:rsidRPr="00355286">
              <w:rPr>
                <w:rFonts w:eastAsia="Browallia New" w:cs="Arial"/>
                <w:sz w:val="18"/>
                <w:szCs w:val="18"/>
              </w:rPr>
              <w:t>Revenue growth</w:t>
            </w:r>
          </w:p>
          <w:p w14:paraId="78078326" w14:textId="77777777" w:rsidR="00074580" w:rsidRPr="00355286" w:rsidRDefault="00074580" w:rsidP="00F355F4">
            <w:pPr>
              <w:spacing w:line="240" w:lineRule="auto"/>
              <w:ind w:right="-72"/>
              <w:rPr>
                <w:rFonts w:cs="Arial"/>
                <w:sz w:val="18"/>
                <w:szCs w:val="18"/>
              </w:rPr>
            </w:pPr>
            <w:r w:rsidRPr="00355286">
              <w:rPr>
                <w:rFonts w:eastAsia="Browallia New" w:cs="Arial"/>
                <w:sz w:val="18"/>
                <w:szCs w:val="18"/>
              </w:rPr>
              <w:t xml:space="preserve">   factors</w:t>
            </w:r>
          </w:p>
        </w:tc>
        <w:tc>
          <w:tcPr>
            <w:tcW w:w="1549" w:type="dxa"/>
            <w:shd w:val="clear" w:color="auto" w:fill="auto"/>
          </w:tcPr>
          <w:p w14:paraId="533F445C" w14:textId="703AF7F6" w:rsidR="00074580" w:rsidRPr="00355286" w:rsidRDefault="00D77D9A" w:rsidP="00F355F4">
            <w:pPr>
              <w:spacing w:line="240" w:lineRule="auto"/>
              <w:ind w:right="-72"/>
              <w:jc w:val="right"/>
              <w:rPr>
                <w:rFonts w:cs="Arial"/>
                <w:sz w:val="18"/>
                <w:szCs w:val="18"/>
              </w:rPr>
            </w:pPr>
            <w:r w:rsidRPr="00355286">
              <w:rPr>
                <w:rFonts w:cs="Arial"/>
                <w:sz w:val="18"/>
                <w:szCs w:val="18"/>
              </w:rPr>
              <w:t>5.02</w:t>
            </w:r>
            <w:r w:rsidR="00074580" w:rsidRPr="00355286">
              <w:rPr>
                <w:rFonts w:cs="Arial"/>
                <w:sz w:val="18"/>
                <w:szCs w:val="18"/>
              </w:rPr>
              <w:t xml:space="preserve">% - </w:t>
            </w:r>
            <w:r w:rsidRPr="00355286">
              <w:rPr>
                <w:rFonts w:cs="Arial"/>
                <w:sz w:val="18"/>
                <w:szCs w:val="18"/>
              </w:rPr>
              <w:t>14.74</w:t>
            </w:r>
            <w:r w:rsidR="00074580" w:rsidRPr="00355286">
              <w:rPr>
                <w:rFonts w:cs="Arial"/>
                <w:sz w:val="18"/>
                <w:szCs w:val="18"/>
              </w:rPr>
              <w:t>%</w:t>
            </w:r>
          </w:p>
        </w:tc>
        <w:tc>
          <w:tcPr>
            <w:tcW w:w="1549" w:type="dxa"/>
            <w:shd w:val="clear" w:color="auto" w:fill="auto"/>
          </w:tcPr>
          <w:p w14:paraId="3D2E6B7E" w14:textId="1B76CD58" w:rsidR="00074580" w:rsidRPr="00355286" w:rsidRDefault="002B26ED" w:rsidP="00F355F4">
            <w:pPr>
              <w:spacing w:line="240" w:lineRule="auto"/>
              <w:ind w:right="-72"/>
              <w:jc w:val="right"/>
              <w:rPr>
                <w:rFonts w:cs="Arial"/>
                <w:sz w:val="18"/>
                <w:szCs w:val="18"/>
                <w:highlight w:val="cyan"/>
              </w:rPr>
            </w:pPr>
            <w:r w:rsidRPr="00355286">
              <w:rPr>
                <w:rFonts w:cs="Arial"/>
                <w:sz w:val="18"/>
                <w:szCs w:val="18"/>
              </w:rPr>
              <w:t>5</w:t>
            </w:r>
            <w:r w:rsidR="00074580" w:rsidRPr="00355286">
              <w:rPr>
                <w:rFonts w:cs="Arial"/>
                <w:sz w:val="18"/>
                <w:szCs w:val="18"/>
              </w:rPr>
              <w:t>.</w:t>
            </w:r>
            <w:r w:rsidRPr="00355286">
              <w:rPr>
                <w:rFonts w:cs="Arial"/>
                <w:sz w:val="18"/>
                <w:szCs w:val="18"/>
              </w:rPr>
              <w:t>00</w:t>
            </w:r>
            <w:r w:rsidR="00074580" w:rsidRPr="00355286">
              <w:rPr>
                <w:rFonts w:cs="Arial"/>
                <w:sz w:val="18"/>
                <w:szCs w:val="18"/>
              </w:rPr>
              <w:t xml:space="preserve">% - </w:t>
            </w:r>
            <w:r w:rsidRPr="00355286">
              <w:rPr>
                <w:rFonts w:cs="Arial"/>
                <w:sz w:val="18"/>
                <w:szCs w:val="18"/>
              </w:rPr>
              <w:t>15</w:t>
            </w:r>
            <w:r w:rsidR="00074580" w:rsidRPr="00355286">
              <w:rPr>
                <w:rFonts w:cs="Arial"/>
                <w:sz w:val="18"/>
                <w:szCs w:val="18"/>
              </w:rPr>
              <w:t>.</w:t>
            </w:r>
            <w:r w:rsidRPr="00355286">
              <w:rPr>
                <w:rFonts w:cs="Arial"/>
                <w:sz w:val="18"/>
                <w:szCs w:val="18"/>
              </w:rPr>
              <w:t>36</w:t>
            </w:r>
            <w:r w:rsidR="00074580" w:rsidRPr="00355286">
              <w:rPr>
                <w:rFonts w:cs="Arial"/>
                <w:sz w:val="18"/>
                <w:szCs w:val="18"/>
              </w:rPr>
              <w:t>%</w:t>
            </w:r>
          </w:p>
        </w:tc>
      </w:tr>
      <w:tr w:rsidR="00074580" w:rsidRPr="00355286" w14:paraId="27158AFA" w14:textId="77777777" w:rsidTr="00074580">
        <w:trPr>
          <w:cantSplit/>
        </w:trPr>
        <w:tc>
          <w:tcPr>
            <w:tcW w:w="1854" w:type="dxa"/>
            <w:vAlign w:val="bottom"/>
          </w:tcPr>
          <w:p w14:paraId="4DE435F5" w14:textId="77777777" w:rsidR="00074580" w:rsidRPr="00355286" w:rsidRDefault="00074580" w:rsidP="00F355F4">
            <w:pPr>
              <w:spacing w:line="240" w:lineRule="auto"/>
              <w:ind w:left="431" w:right="-72"/>
              <w:rPr>
                <w:rFonts w:cs="Arial"/>
                <w:b/>
                <w:bCs/>
                <w:sz w:val="18"/>
                <w:szCs w:val="18"/>
                <w:u w:val="single"/>
              </w:rPr>
            </w:pPr>
          </w:p>
        </w:tc>
        <w:tc>
          <w:tcPr>
            <w:tcW w:w="1398" w:type="dxa"/>
            <w:shd w:val="clear" w:color="auto" w:fill="auto"/>
          </w:tcPr>
          <w:p w14:paraId="46F6DEA8" w14:textId="77777777" w:rsidR="00074580" w:rsidRPr="00355286" w:rsidRDefault="00074580" w:rsidP="00F355F4">
            <w:pPr>
              <w:spacing w:line="240" w:lineRule="auto"/>
              <w:ind w:right="-72"/>
              <w:jc w:val="right"/>
              <w:rPr>
                <w:rFonts w:cs="Arial"/>
                <w:sz w:val="18"/>
                <w:szCs w:val="18"/>
              </w:rPr>
            </w:pPr>
          </w:p>
        </w:tc>
        <w:tc>
          <w:tcPr>
            <w:tcW w:w="1549" w:type="dxa"/>
          </w:tcPr>
          <w:p w14:paraId="07C8A708" w14:textId="77777777" w:rsidR="00074580" w:rsidRPr="00355286" w:rsidRDefault="00074580" w:rsidP="00F355F4">
            <w:pPr>
              <w:spacing w:line="240" w:lineRule="auto"/>
              <w:ind w:right="-72"/>
              <w:rPr>
                <w:rFonts w:eastAsia="Browallia New" w:cs="Arial"/>
                <w:sz w:val="18"/>
                <w:szCs w:val="18"/>
              </w:rPr>
            </w:pPr>
          </w:p>
        </w:tc>
        <w:tc>
          <w:tcPr>
            <w:tcW w:w="1548" w:type="dxa"/>
            <w:shd w:val="clear" w:color="auto" w:fill="auto"/>
            <w:vAlign w:val="center"/>
          </w:tcPr>
          <w:p w14:paraId="37BC82C6" w14:textId="77777777" w:rsidR="00074580" w:rsidRPr="00355286" w:rsidRDefault="00074580" w:rsidP="00F355F4">
            <w:pPr>
              <w:spacing w:line="240" w:lineRule="auto"/>
              <w:ind w:right="-72"/>
              <w:rPr>
                <w:rFonts w:cs="Arial"/>
                <w:sz w:val="18"/>
                <w:szCs w:val="18"/>
              </w:rPr>
            </w:pPr>
            <w:r w:rsidRPr="00355286">
              <w:rPr>
                <w:rFonts w:eastAsia="Browallia New" w:cs="Arial"/>
                <w:sz w:val="18"/>
                <w:szCs w:val="18"/>
              </w:rPr>
              <w:t>Discount rate</w:t>
            </w:r>
          </w:p>
        </w:tc>
        <w:tc>
          <w:tcPr>
            <w:tcW w:w="1549" w:type="dxa"/>
            <w:shd w:val="clear" w:color="auto" w:fill="auto"/>
          </w:tcPr>
          <w:p w14:paraId="55F1A77E" w14:textId="4B80F254" w:rsidR="00074580" w:rsidRPr="00355286" w:rsidRDefault="00961228" w:rsidP="00F355F4">
            <w:pPr>
              <w:spacing w:line="240" w:lineRule="auto"/>
              <w:ind w:right="-72"/>
              <w:jc w:val="right"/>
              <w:rPr>
                <w:rFonts w:cs="Arial"/>
                <w:sz w:val="18"/>
                <w:szCs w:val="18"/>
              </w:rPr>
            </w:pPr>
            <w:r w:rsidRPr="00355286">
              <w:rPr>
                <w:rFonts w:cs="Arial"/>
                <w:sz w:val="18"/>
                <w:szCs w:val="18"/>
              </w:rPr>
              <w:t>8.40</w:t>
            </w:r>
            <w:r w:rsidR="00074580" w:rsidRPr="00355286">
              <w:rPr>
                <w:rFonts w:cs="Arial"/>
                <w:sz w:val="18"/>
                <w:szCs w:val="18"/>
              </w:rPr>
              <w:t xml:space="preserve">% - </w:t>
            </w:r>
            <w:r w:rsidRPr="00355286">
              <w:rPr>
                <w:rFonts w:cs="Arial"/>
                <w:sz w:val="18"/>
                <w:szCs w:val="18"/>
              </w:rPr>
              <w:t>9.97</w:t>
            </w:r>
            <w:r w:rsidR="00074580" w:rsidRPr="00355286">
              <w:rPr>
                <w:rFonts w:cs="Arial"/>
                <w:sz w:val="18"/>
                <w:szCs w:val="18"/>
              </w:rPr>
              <w:t>%</w:t>
            </w:r>
          </w:p>
        </w:tc>
        <w:tc>
          <w:tcPr>
            <w:tcW w:w="1549" w:type="dxa"/>
            <w:shd w:val="clear" w:color="auto" w:fill="auto"/>
          </w:tcPr>
          <w:p w14:paraId="32B36424" w14:textId="1FBD9B76" w:rsidR="00074580" w:rsidRPr="00355286" w:rsidRDefault="002B26ED" w:rsidP="00F355F4">
            <w:pPr>
              <w:spacing w:line="240" w:lineRule="auto"/>
              <w:ind w:right="-72"/>
              <w:jc w:val="right"/>
              <w:rPr>
                <w:rFonts w:cs="Arial"/>
                <w:sz w:val="18"/>
                <w:szCs w:val="18"/>
                <w:highlight w:val="cyan"/>
              </w:rPr>
            </w:pPr>
            <w:r w:rsidRPr="00355286">
              <w:rPr>
                <w:rFonts w:cs="Arial"/>
                <w:sz w:val="18"/>
                <w:szCs w:val="18"/>
              </w:rPr>
              <w:t>9</w:t>
            </w:r>
            <w:r w:rsidR="00074580" w:rsidRPr="00355286">
              <w:rPr>
                <w:rFonts w:cs="Arial"/>
                <w:sz w:val="18"/>
                <w:szCs w:val="18"/>
              </w:rPr>
              <w:t>.</w:t>
            </w:r>
            <w:r w:rsidRPr="00355286">
              <w:rPr>
                <w:rFonts w:cs="Arial"/>
                <w:sz w:val="18"/>
                <w:szCs w:val="18"/>
              </w:rPr>
              <w:t>76</w:t>
            </w:r>
            <w:r w:rsidR="00074580" w:rsidRPr="00355286">
              <w:rPr>
                <w:rFonts w:cs="Arial"/>
                <w:sz w:val="18"/>
                <w:szCs w:val="18"/>
              </w:rPr>
              <w:t xml:space="preserve">% - </w:t>
            </w:r>
            <w:r w:rsidRPr="00355286">
              <w:rPr>
                <w:rFonts w:cs="Arial"/>
                <w:sz w:val="18"/>
                <w:szCs w:val="18"/>
              </w:rPr>
              <w:t>9</w:t>
            </w:r>
            <w:r w:rsidR="00074580" w:rsidRPr="00355286">
              <w:rPr>
                <w:rFonts w:cs="Arial"/>
                <w:sz w:val="18"/>
                <w:szCs w:val="18"/>
              </w:rPr>
              <w:t>.</w:t>
            </w:r>
            <w:r w:rsidRPr="00355286">
              <w:rPr>
                <w:rFonts w:cs="Arial"/>
                <w:sz w:val="18"/>
                <w:szCs w:val="18"/>
              </w:rPr>
              <w:t>77</w:t>
            </w:r>
            <w:r w:rsidR="00074580" w:rsidRPr="00355286">
              <w:rPr>
                <w:rFonts w:cs="Arial"/>
                <w:sz w:val="18"/>
                <w:szCs w:val="18"/>
              </w:rPr>
              <w:t>%</w:t>
            </w:r>
          </w:p>
        </w:tc>
      </w:tr>
    </w:tbl>
    <w:p w14:paraId="04D6151D" w14:textId="77777777" w:rsidR="0034688C" w:rsidRPr="00355286" w:rsidRDefault="0034688C" w:rsidP="00F76750">
      <w:pPr>
        <w:spacing w:line="240" w:lineRule="auto"/>
        <w:jc w:val="thaiDistribute"/>
        <w:rPr>
          <w:rFonts w:cs="Arial"/>
          <w:sz w:val="18"/>
          <w:szCs w:val="18"/>
        </w:rPr>
      </w:pPr>
    </w:p>
    <w:p w14:paraId="674D371E" w14:textId="380DCF4A" w:rsidR="00120E98" w:rsidRPr="00355286" w:rsidRDefault="00174EA5" w:rsidP="007B5029">
      <w:pPr>
        <w:spacing w:line="240" w:lineRule="auto"/>
        <w:ind w:firstLine="567"/>
        <w:jc w:val="thaiDistribute"/>
        <w:rPr>
          <w:rFonts w:cs="Arial"/>
          <w:sz w:val="18"/>
          <w:szCs w:val="18"/>
        </w:rPr>
      </w:pPr>
      <w:r w:rsidRPr="00355286">
        <w:rPr>
          <w:rFonts w:cs="Arial"/>
          <w:sz w:val="18"/>
          <w:szCs w:val="18"/>
        </w:rPr>
        <w:t>Relationship of unobservable inputs to fair value are shown as follows:</w:t>
      </w:r>
    </w:p>
    <w:p w14:paraId="68FCEF50" w14:textId="77777777" w:rsidR="00174EA5" w:rsidRPr="00355286" w:rsidRDefault="00174EA5" w:rsidP="00F355F4">
      <w:pPr>
        <w:spacing w:line="240" w:lineRule="auto"/>
        <w:ind w:left="540"/>
        <w:jc w:val="thaiDistribute"/>
        <w:rPr>
          <w:rFonts w:cs="Arial"/>
          <w:sz w:val="18"/>
          <w:szCs w:val="18"/>
        </w:rPr>
      </w:pPr>
    </w:p>
    <w:tbl>
      <w:tblPr>
        <w:tblW w:w="9446" w:type="dxa"/>
        <w:tblInd w:w="108" w:type="dxa"/>
        <w:tblLayout w:type="fixed"/>
        <w:tblLook w:val="0000" w:firstRow="0" w:lastRow="0" w:firstColumn="0" w:lastColumn="0" w:noHBand="0" w:noVBand="0"/>
      </w:tblPr>
      <w:tblGrid>
        <w:gridCol w:w="1611"/>
        <w:gridCol w:w="1399"/>
        <w:gridCol w:w="1268"/>
        <w:gridCol w:w="1302"/>
        <w:gridCol w:w="1291"/>
        <w:gridCol w:w="1261"/>
        <w:gridCol w:w="1314"/>
      </w:tblGrid>
      <w:tr w:rsidR="00271462" w:rsidRPr="00355286" w14:paraId="1BCFE9A0" w14:textId="77777777" w:rsidTr="00D46E27">
        <w:trPr>
          <w:cantSplit/>
          <w:trHeight w:val="22"/>
        </w:trPr>
        <w:tc>
          <w:tcPr>
            <w:tcW w:w="1611" w:type="dxa"/>
            <w:shd w:val="clear" w:color="auto" w:fill="auto"/>
            <w:vAlign w:val="bottom"/>
          </w:tcPr>
          <w:p w14:paraId="6D7F5FEB" w14:textId="77777777" w:rsidR="00074580" w:rsidRPr="00355286" w:rsidRDefault="00074580" w:rsidP="00F355F4">
            <w:pPr>
              <w:spacing w:line="240" w:lineRule="auto"/>
              <w:ind w:left="-86" w:right="-72"/>
              <w:rPr>
                <w:rFonts w:cs="Arial"/>
                <w:b/>
                <w:bCs/>
                <w:sz w:val="16"/>
                <w:szCs w:val="16"/>
              </w:rPr>
            </w:pPr>
          </w:p>
        </w:tc>
        <w:tc>
          <w:tcPr>
            <w:tcW w:w="1399" w:type="dxa"/>
            <w:shd w:val="clear" w:color="auto" w:fill="auto"/>
            <w:vAlign w:val="bottom"/>
          </w:tcPr>
          <w:p w14:paraId="4A8FB16F" w14:textId="77777777" w:rsidR="00074580" w:rsidRPr="00355286" w:rsidRDefault="00074580" w:rsidP="00F355F4">
            <w:pPr>
              <w:spacing w:line="240" w:lineRule="auto"/>
              <w:ind w:right="-72"/>
              <w:jc w:val="center"/>
              <w:rPr>
                <w:rFonts w:cs="Arial"/>
                <w:b/>
                <w:sz w:val="16"/>
                <w:szCs w:val="16"/>
              </w:rPr>
            </w:pPr>
          </w:p>
        </w:tc>
        <w:tc>
          <w:tcPr>
            <w:tcW w:w="1268" w:type="dxa"/>
            <w:shd w:val="clear" w:color="auto" w:fill="auto"/>
            <w:vAlign w:val="bottom"/>
          </w:tcPr>
          <w:p w14:paraId="0596BAEE" w14:textId="77777777" w:rsidR="00074580" w:rsidRPr="00355286" w:rsidRDefault="00074580" w:rsidP="00F355F4">
            <w:pPr>
              <w:spacing w:line="240" w:lineRule="auto"/>
              <w:ind w:right="-72"/>
              <w:jc w:val="center"/>
              <w:rPr>
                <w:rFonts w:cs="Arial"/>
                <w:b/>
                <w:bCs/>
                <w:sz w:val="16"/>
                <w:szCs w:val="16"/>
              </w:rPr>
            </w:pPr>
          </w:p>
        </w:tc>
        <w:tc>
          <w:tcPr>
            <w:tcW w:w="5168" w:type="dxa"/>
            <w:gridSpan w:val="4"/>
            <w:tcBorders>
              <w:bottom w:val="single" w:sz="4" w:space="0" w:color="auto"/>
            </w:tcBorders>
            <w:shd w:val="clear" w:color="auto" w:fill="auto"/>
          </w:tcPr>
          <w:p w14:paraId="028DFA81" w14:textId="77777777" w:rsidR="00074580" w:rsidRPr="00355286" w:rsidRDefault="00074580" w:rsidP="00F355F4">
            <w:pPr>
              <w:spacing w:line="240" w:lineRule="auto"/>
              <w:ind w:right="-72"/>
              <w:jc w:val="center"/>
              <w:rPr>
                <w:rFonts w:cs="Arial"/>
                <w:sz w:val="16"/>
                <w:szCs w:val="16"/>
              </w:rPr>
            </w:pPr>
            <w:r w:rsidRPr="00355286">
              <w:rPr>
                <w:rFonts w:cs="Arial"/>
                <w:b/>
                <w:sz w:val="16"/>
                <w:szCs w:val="16"/>
              </w:rPr>
              <w:t>Change in fair value</w:t>
            </w:r>
          </w:p>
        </w:tc>
      </w:tr>
      <w:tr w:rsidR="00271462" w:rsidRPr="00355286" w14:paraId="26D75029" w14:textId="77777777" w:rsidTr="00012409">
        <w:trPr>
          <w:cantSplit/>
          <w:trHeight w:val="174"/>
        </w:trPr>
        <w:tc>
          <w:tcPr>
            <w:tcW w:w="1611" w:type="dxa"/>
            <w:shd w:val="clear" w:color="auto" w:fill="auto"/>
          </w:tcPr>
          <w:p w14:paraId="124272E6" w14:textId="77777777" w:rsidR="00012409" w:rsidRPr="00355286" w:rsidRDefault="00012409" w:rsidP="00F355F4">
            <w:pPr>
              <w:spacing w:line="240" w:lineRule="auto"/>
              <w:ind w:left="-86" w:right="-72"/>
              <w:rPr>
                <w:rFonts w:cs="Arial"/>
                <w:b/>
                <w:bCs/>
                <w:sz w:val="16"/>
                <w:szCs w:val="16"/>
              </w:rPr>
            </w:pPr>
          </w:p>
        </w:tc>
        <w:tc>
          <w:tcPr>
            <w:tcW w:w="1399" w:type="dxa"/>
            <w:shd w:val="clear" w:color="auto" w:fill="auto"/>
          </w:tcPr>
          <w:p w14:paraId="1A3EAEE2" w14:textId="661C746C" w:rsidR="00012409" w:rsidRPr="00355286" w:rsidRDefault="00012409" w:rsidP="00F355F4">
            <w:pPr>
              <w:spacing w:line="240" w:lineRule="auto"/>
              <w:ind w:right="-72"/>
              <w:rPr>
                <w:rFonts w:cs="Arial"/>
                <w:b/>
                <w:sz w:val="16"/>
                <w:szCs w:val="16"/>
              </w:rPr>
            </w:pPr>
            <w:r w:rsidRPr="00355286">
              <w:rPr>
                <w:rFonts w:cs="Arial"/>
                <w:b/>
                <w:sz w:val="16"/>
                <w:szCs w:val="16"/>
              </w:rPr>
              <w:t>Unobservable</w:t>
            </w:r>
          </w:p>
        </w:tc>
        <w:tc>
          <w:tcPr>
            <w:tcW w:w="1268" w:type="dxa"/>
            <w:shd w:val="clear" w:color="auto" w:fill="auto"/>
          </w:tcPr>
          <w:p w14:paraId="71C7D8F5" w14:textId="77777777" w:rsidR="00012409" w:rsidRPr="00355286" w:rsidRDefault="00012409" w:rsidP="00F355F4">
            <w:pPr>
              <w:spacing w:line="240" w:lineRule="auto"/>
              <w:ind w:right="-72"/>
              <w:rPr>
                <w:rFonts w:cs="Arial"/>
                <w:b/>
                <w:bCs/>
                <w:sz w:val="16"/>
                <w:szCs w:val="16"/>
              </w:rPr>
            </w:pPr>
          </w:p>
        </w:tc>
        <w:tc>
          <w:tcPr>
            <w:tcW w:w="2593" w:type="dxa"/>
            <w:gridSpan w:val="2"/>
            <w:tcBorders>
              <w:top w:val="single" w:sz="4" w:space="0" w:color="auto"/>
              <w:bottom w:val="single" w:sz="4" w:space="0" w:color="auto"/>
            </w:tcBorders>
            <w:shd w:val="clear" w:color="auto" w:fill="auto"/>
            <w:vAlign w:val="center"/>
          </w:tcPr>
          <w:p w14:paraId="608ACBEA" w14:textId="284039DC" w:rsidR="00012409" w:rsidRPr="00355286" w:rsidRDefault="00012409" w:rsidP="00F355F4">
            <w:pPr>
              <w:spacing w:line="240" w:lineRule="auto"/>
              <w:ind w:right="-72"/>
              <w:jc w:val="center"/>
              <w:rPr>
                <w:rFonts w:cs="Arial"/>
                <w:b/>
                <w:sz w:val="16"/>
                <w:szCs w:val="16"/>
              </w:rPr>
            </w:pPr>
            <w:r w:rsidRPr="00355286">
              <w:rPr>
                <w:rFonts w:cs="Arial"/>
                <w:b/>
                <w:sz w:val="16"/>
                <w:szCs w:val="16"/>
              </w:rPr>
              <w:t>Increase in assumptions %</w:t>
            </w:r>
          </w:p>
        </w:tc>
        <w:tc>
          <w:tcPr>
            <w:tcW w:w="2575" w:type="dxa"/>
            <w:gridSpan w:val="2"/>
            <w:tcBorders>
              <w:top w:val="single" w:sz="4" w:space="0" w:color="auto"/>
              <w:bottom w:val="single" w:sz="4" w:space="0" w:color="auto"/>
            </w:tcBorders>
            <w:shd w:val="clear" w:color="auto" w:fill="auto"/>
            <w:vAlign w:val="center"/>
          </w:tcPr>
          <w:p w14:paraId="65E1E9E8" w14:textId="02CAD760" w:rsidR="00012409" w:rsidRPr="00355286" w:rsidRDefault="00012409" w:rsidP="00F355F4">
            <w:pPr>
              <w:spacing w:line="240" w:lineRule="auto"/>
              <w:ind w:right="-72"/>
              <w:jc w:val="center"/>
              <w:rPr>
                <w:rFonts w:cs="Arial"/>
                <w:sz w:val="16"/>
                <w:szCs w:val="16"/>
              </w:rPr>
            </w:pPr>
            <w:r w:rsidRPr="00355286">
              <w:rPr>
                <w:rFonts w:cs="Arial"/>
                <w:b/>
                <w:sz w:val="16"/>
                <w:szCs w:val="16"/>
              </w:rPr>
              <w:t>Decrease in assumptions %</w:t>
            </w:r>
          </w:p>
        </w:tc>
      </w:tr>
      <w:tr w:rsidR="00271462" w:rsidRPr="00355286" w14:paraId="705E2DBF" w14:textId="77777777" w:rsidTr="00012409">
        <w:trPr>
          <w:cantSplit/>
          <w:trHeight w:val="22"/>
        </w:trPr>
        <w:tc>
          <w:tcPr>
            <w:tcW w:w="1611" w:type="dxa"/>
            <w:shd w:val="clear" w:color="auto" w:fill="auto"/>
            <w:vAlign w:val="bottom"/>
          </w:tcPr>
          <w:p w14:paraId="750E7D89" w14:textId="77777777" w:rsidR="00012409" w:rsidRPr="00355286" w:rsidRDefault="00012409" w:rsidP="00F355F4">
            <w:pPr>
              <w:spacing w:line="240" w:lineRule="auto"/>
              <w:ind w:left="-86" w:right="-72"/>
              <w:rPr>
                <w:rFonts w:cs="Arial"/>
                <w:b/>
                <w:bCs/>
                <w:sz w:val="16"/>
                <w:szCs w:val="16"/>
              </w:rPr>
            </w:pPr>
          </w:p>
        </w:tc>
        <w:tc>
          <w:tcPr>
            <w:tcW w:w="1399" w:type="dxa"/>
            <w:tcBorders>
              <w:bottom w:val="single" w:sz="4" w:space="0" w:color="auto"/>
            </w:tcBorders>
            <w:shd w:val="clear" w:color="auto" w:fill="auto"/>
            <w:vAlign w:val="bottom"/>
          </w:tcPr>
          <w:p w14:paraId="47F2D59F" w14:textId="46DEA543" w:rsidR="00012409" w:rsidRPr="00355286" w:rsidRDefault="00012409" w:rsidP="00F355F4">
            <w:pPr>
              <w:spacing w:line="240" w:lineRule="auto"/>
              <w:ind w:right="-72"/>
              <w:jc w:val="center"/>
              <w:rPr>
                <w:rFonts w:cs="Arial"/>
                <w:b/>
                <w:sz w:val="16"/>
                <w:szCs w:val="16"/>
              </w:rPr>
            </w:pPr>
            <w:r w:rsidRPr="00355286">
              <w:rPr>
                <w:rFonts w:cs="Arial"/>
                <w:b/>
                <w:sz w:val="16"/>
                <w:szCs w:val="16"/>
              </w:rPr>
              <w:t>inputs</w:t>
            </w:r>
          </w:p>
        </w:tc>
        <w:tc>
          <w:tcPr>
            <w:tcW w:w="1268" w:type="dxa"/>
            <w:tcBorders>
              <w:bottom w:val="single" w:sz="4" w:space="0" w:color="auto"/>
            </w:tcBorders>
            <w:shd w:val="clear" w:color="auto" w:fill="auto"/>
            <w:vAlign w:val="bottom"/>
          </w:tcPr>
          <w:p w14:paraId="49FA217B" w14:textId="77777777" w:rsidR="00012409" w:rsidRPr="00355286" w:rsidRDefault="00012409" w:rsidP="00F355F4">
            <w:pPr>
              <w:spacing w:line="240" w:lineRule="auto"/>
              <w:ind w:right="-72"/>
              <w:jc w:val="center"/>
              <w:rPr>
                <w:rFonts w:cs="Arial"/>
                <w:b/>
                <w:bCs/>
                <w:sz w:val="16"/>
                <w:szCs w:val="16"/>
              </w:rPr>
            </w:pPr>
            <w:r w:rsidRPr="00355286">
              <w:rPr>
                <w:rFonts w:cs="Arial"/>
                <w:b/>
                <w:bCs/>
                <w:sz w:val="16"/>
                <w:szCs w:val="16"/>
              </w:rPr>
              <w:t>Movement</w:t>
            </w:r>
          </w:p>
        </w:tc>
        <w:tc>
          <w:tcPr>
            <w:tcW w:w="1302" w:type="dxa"/>
            <w:tcBorders>
              <w:top w:val="single" w:sz="4" w:space="0" w:color="auto"/>
              <w:bottom w:val="single" w:sz="4" w:space="0" w:color="auto"/>
            </w:tcBorders>
            <w:shd w:val="clear" w:color="auto" w:fill="auto"/>
          </w:tcPr>
          <w:p w14:paraId="7C27F23B" w14:textId="5456D7DF" w:rsidR="00012409" w:rsidRPr="00355286" w:rsidRDefault="002B26ED" w:rsidP="00F355F4">
            <w:pPr>
              <w:spacing w:line="240" w:lineRule="auto"/>
              <w:ind w:left="-388" w:right="-72" w:firstLine="388"/>
              <w:jc w:val="center"/>
              <w:rPr>
                <w:rFonts w:cs="Arial"/>
                <w:b/>
                <w:sz w:val="16"/>
                <w:szCs w:val="16"/>
              </w:rPr>
            </w:pPr>
            <w:r w:rsidRPr="00355286">
              <w:rPr>
                <w:rFonts w:cs="Arial"/>
                <w:b/>
                <w:bCs/>
                <w:sz w:val="16"/>
                <w:szCs w:val="16"/>
              </w:rPr>
              <w:t>2024</w:t>
            </w:r>
          </w:p>
        </w:tc>
        <w:tc>
          <w:tcPr>
            <w:tcW w:w="1291" w:type="dxa"/>
            <w:tcBorders>
              <w:top w:val="single" w:sz="4" w:space="0" w:color="auto"/>
              <w:bottom w:val="single" w:sz="4" w:space="0" w:color="auto"/>
            </w:tcBorders>
            <w:shd w:val="clear" w:color="auto" w:fill="auto"/>
          </w:tcPr>
          <w:p w14:paraId="37EE3169" w14:textId="68236F58" w:rsidR="00012409"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c>
          <w:tcPr>
            <w:tcW w:w="1261" w:type="dxa"/>
            <w:tcBorders>
              <w:top w:val="single" w:sz="4" w:space="0" w:color="auto"/>
              <w:bottom w:val="single" w:sz="4" w:space="0" w:color="auto"/>
            </w:tcBorders>
            <w:shd w:val="clear" w:color="auto" w:fill="auto"/>
          </w:tcPr>
          <w:p w14:paraId="078ABC36" w14:textId="196AE3EF" w:rsidR="00012409"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314" w:type="dxa"/>
            <w:tcBorders>
              <w:top w:val="single" w:sz="4" w:space="0" w:color="auto"/>
              <w:bottom w:val="single" w:sz="4" w:space="0" w:color="auto"/>
            </w:tcBorders>
            <w:shd w:val="clear" w:color="auto" w:fill="auto"/>
          </w:tcPr>
          <w:p w14:paraId="259C1855" w14:textId="136DCCD1" w:rsidR="00012409" w:rsidRPr="00355286" w:rsidRDefault="002B26ED" w:rsidP="00F355F4">
            <w:pPr>
              <w:spacing w:line="240" w:lineRule="auto"/>
              <w:ind w:right="-72"/>
              <w:jc w:val="center"/>
              <w:rPr>
                <w:rFonts w:cs="Arial"/>
                <w:b/>
                <w:sz w:val="16"/>
                <w:szCs w:val="16"/>
              </w:rPr>
            </w:pPr>
            <w:r w:rsidRPr="00355286">
              <w:rPr>
                <w:rFonts w:cs="Arial"/>
                <w:b/>
                <w:bCs/>
                <w:sz w:val="16"/>
                <w:szCs w:val="16"/>
              </w:rPr>
              <w:t>2023</w:t>
            </w:r>
          </w:p>
        </w:tc>
      </w:tr>
      <w:tr w:rsidR="00271462" w:rsidRPr="00355286" w14:paraId="75809E03" w14:textId="77777777" w:rsidTr="00074580">
        <w:trPr>
          <w:cantSplit/>
          <w:trHeight w:val="22"/>
        </w:trPr>
        <w:tc>
          <w:tcPr>
            <w:tcW w:w="1611" w:type="dxa"/>
            <w:shd w:val="clear" w:color="auto" w:fill="auto"/>
            <w:vAlign w:val="bottom"/>
          </w:tcPr>
          <w:p w14:paraId="680DF36B" w14:textId="77777777" w:rsidR="00012409" w:rsidRPr="00355286" w:rsidRDefault="00012409" w:rsidP="00F355F4">
            <w:pPr>
              <w:spacing w:line="240" w:lineRule="auto"/>
              <w:ind w:left="-86" w:right="-72"/>
              <w:rPr>
                <w:rFonts w:cs="Arial"/>
                <w:b/>
                <w:bCs/>
                <w:sz w:val="16"/>
                <w:szCs w:val="16"/>
              </w:rPr>
            </w:pPr>
          </w:p>
        </w:tc>
        <w:tc>
          <w:tcPr>
            <w:tcW w:w="1399" w:type="dxa"/>
            <w:tcBorders>
              <w:top w:val="single" w:sz="4" w:space="0" w:color="auto"/>
            </w:tcBorders>
            <w:shd w:val="clear" w:color="auto" w:fill="auto"/>
            <w:vAlign w:val="bottom"/>
          </w:tcPr>
          <w:p w14:paraId="7A403399" w14:textId="77777777" w:rsidR="00012409" w:rsidRPr="00355286" w:rsidRDefault="00012409" w:rsidP="00F355F4">
            <w:pPr>
              <w:spacing w:line="240" w:lineRule="auto"/>
              <w:ind w:right="-72"/>
              <w:jc w:val="right"/>
              <w:rPr>
                <w:rFonts w:cs="Arial"/>
                <w:b/>
                <w:bCs/>
                <w:sz w:val="16"/>
                <w:szCs w:val="16"/>
              </w:rPr>
            </w:pPr>
          </w:p>
        </w:tc>
        <w:tc>
          <w:tcPr>
            <w:tcW w:w="1268" w:type="dxa"/>
            <w:tcBorders>
              <w:top w:val="single" w:sz="4" w:space="0" w:color="auto"/>
            </w:tcBorders>
            <w:shd w:val="clear" w:color="auto" w:fill="auto"/>
            <w:vAlign w:val="bottom"/>
          </w:tcPr>
          <w:p w14:paraId="0C086BB9" w14:textId="77777777" w:rsidR="00012409" w:rsidRPr="00355286" w:rsidRDefault="00012409" w:rsidP="00F355F4">
            <w:pPr>
              <w:spacing w:line="240" w:lineRule="auto"/>
              <w:ind w:right="-72"/>
              <w:jc w:val="right"/>
              <w:rPr>
                <w:rFonts w:cs="Arial"/>
                <w:b/>
                <w:bCs/>
                <w:sz w:val="16"/>
                <w:szCs w:val="16"/>
              </w:rPr>
            </w:pPr>
          </w:p>
        </w:tc>
        <w:tc>
          <w:tcPr>
            <w:tcW w:w="1302" w:type="dxa"/>
            <w:tcBorders>
              <w:top w:val="single" w:sz="4" w:space="0" w:color="auto"/>
            </w:tcBorders>
            <w:shd w:val="clear" w:color="auto" w:fill="auto"/>
            <w:vAlign w:val="bottom"/>
          </w:tcPr>
          <w:p w14:paraId="3A19447E" w14:textId="77777777" w:rsidR="00012409" w:rsidRPr="00355286" w:rsidRDefault="00012409" w:rsidP="00F355F4">
            <w:pPr>
              <w:spacing w:line="240" w:lineRule="auto"/>
              <w:ind w:right="-72"/>
              <w:jc w:val="right"/>
              <w:rPr>
                <w:rFonts w:cs="Arial"/>
                <w:b/>
                <w:bCs/>
                <w:sz w:val="16"/>
                <w:szCs w:val="16"/>
              </w:rPr>
            </w:pPr>
          </w:p>
        </w:tc>
        <w:tc>
          <w:tcPr>
            <w:tcW w:w="1291" w:type="dxa"/>
            <w:tcBorders>
              <w:top w:val="single" w:sz="4" w:space="0" w:color="auto"/>
            </w:tcBorders>
            <w:shd w:val="clear" w:color="auto" w:fill="auto"/>
            <w:vAlign w:val="bottom"/>
          </w:tcPr>
          <w:p w14:paraId="766556A9" w14:textId="77777777" w:rsidR="00012409" w:rsidRPr="00355286" w:rsidRDefault="00012409" w:rsidP="00F355F4">
            <w:pPr>
              <w:spacing w:line="240" w:lineRule="auto"/>
              <w:ind w:right="-72"/>
              <w:jc w:val="right"/>
              <w:rPr>
                <w:rFonts w:cs="Arial"/>
                <w:b/>
                <w:bCs/>
                <w:sz w:val="16"/>
                <w:szCs w:val="16"/>
              </w:rPr>
            </w:pPr>
          </w:p>
        </w:tc>
        <w:tc>
          <w:tcPr>
            <w:tcW w:w="1261" w:type="dxa"/>
            <w:tcBorders>
              <w:top w:val="single" w:sz="4" w:space="0" w:color="auto"/>
            </w:tcBorders>
            <w:shd w:val="clear" w:color="auto" w:fill="auto"/>
          </w:tcPr>
          <w:p w14:paraId="28BA76C6" w14:textId="77777777" w:rsidR="00012409" w:rsidRPr="00355286" w:rsidRDefault="00012409" w:rsidP="00F355F4">
            <w:pPr>
              <w:spacing w:line="240" w:lineRule="auto"/>
              <w:ind w:right="-72"/>
              <w:jc w:val="right"/>
              <w:rPr>
                <w:rFonts w:cs="Arial"/>
                <w:b/>
                <w:bCs/>
                <w:sz w:val="16"/>
                <w:szCs w:val="16"/>
              </w:rPr>
            </w:pPr>
          </w:p>
        </w:tc>
        <w:tc>
          <w:tcPr>
            <w:tcW w:w="1314" w:type="dxa"/>
            <w:tcBorders>
              <w:top w:val="single" w:sz="4" w:space="0" w:color="auto"/>
            </w:tcBorders>
            <w:shd w:val="clear" w:color="auto" w:fill="auto"/>
            <w:vAlign w:val="bottom"/>
          </w:tcPr>
          <w:p w14:paraId="146B5AA1" w14:textId="77777777" w:rsidR="00012409" w:rsidRPr="00355286" w:rsidRDefault="00012409" w:rsidP="00F355F4">
            <w:pPr>
              <w:spacing w:line="240" w:lineRule="auto"/>
              <w:ind w:right="-72"/>
              <w:jc w:val="right"/>
              <w:rPr>
                <w:rFonts w:cs="Arial"/>
                <w:b/>
                <w:bCs/>
                <w:sz w:val="16"/>
                <w:szCs w:val="16"/>
              </w:rPr>
            </w:pPr>
          </w:p>
        </w:tc>
      </w:tr>
      <w:tr w:rsidR="00271462" w:rsidRPr="00355286" w14:paraId="68EB32EA" w14:textId="77777777" w:rsidTr="00074580">
        <w:trPr>
          <w:cantSplit/>
          <w:trHeight w:val="22"/>
        </w:trPr>
        <w:tc>
          <w:tcPr>
            <w:tcW w:w="1611" w:type="dxa"/>
            <w:shd w:val="clear" w:color="auto" w:fill="auto"/>
          </w:tcPr>
          <w:p w14:paraId="623ADCE3" w14:textId="77777777" w:rsidR="00012409" w:rsidRPr="00355286" w:rsidRDefault="00012409" w:rsidP="007B5029">
            <w:pPr>
              <w:spacing w:line="240" w:lineRule="auto"/>
              <w:ind w:left="454" w:right="-72"/>
              <w:rPr>
                <w:rFonts w:cs="Arial"/>
                <w:spacing w:val="-4"/>
                <w:sz w:val="16"/>
                <w:szCs w:val="16"/>
              </w:rPr>
            </w:pPr>
            <w:r w:rsidRPr="00355286">
              <w:rPr>
                <w:rFonts w:cs="Arial"/>
                <w:spacing w:val="-4"/>
                <w:sz w:val="16"/>
                <w:szCs w:val="16"/>
              </w:rPr>
              <w:t>Unlisted equity</w:t>
            </w:r>
          </w:p>
          <w:p w14:paraId="0738DDCA" w14:textId="77777777" w:rsidR="00012409" w:rsidRPr="00355286" w:rsidRDefault="00012409" w:rsidP="007B5029">
            <w:pPr>
              <w:spacing w:line="240" w:lineRule="auto"/>
              <w:ind w:left="454" w:right="-72"/>
              <w:rPr>
                <w:rFonts w:cs="Arial"/>
                <w:b/>
                <w:bCs/>
                <w:sz w:val="16"/>
                <w:szCs w:val="16"/>
                <w:u w:val="single"/>
              </w:rPr>
            </w:pPr>
            <w:r w:rsidRPr="00355286">
              <w:rPr>
                <w:rFonts w:cs="Arial"/>
                <w:sz w:val="16"/>
                <w:szCs w:val="16"/>
              </w:rPr>
              <w:t xml:space="preserve">   securities</w:t>
            </w:r>
          </w:p>
        </w:tc>
        <w:tc>
          <w:tcPr>
            <w:tcW w:w="1399" w:type="dxa"/>
            <w:shd w:val="clear" w:color="auto" w:fill="auto"/>
          </w:tcPr>
          <w:p w14:paraId="2BA14262" w14:textId="77777777" w:rsidR="00012409" w:rsidRPr="00355286" w:rsidRDefault="00012409" w:rsidP="00F355F4">
            <w:pPr>
              <w:spacing w:line="240" w:lineRule="auto"/>
              <w:ind w:right="-72"/>
              <w:rPr>
                <w:rFonts w:cs="Arial"/>
                <w:sz w:val="16"/>
                <w:szCs w:val="16"/>
              </w:rPr>
            </w:pPr>
            <w:r w:rsidRPr="00355286">
              <w:rPr>
                <w:rFonts w:cs="Arial"/>
                <w:sz w:val="16"/>
                <w:szCs w:val="16"/>
              </w:rPr>
              <w:t>Enterprise value</w:t>
            </w:r>
          </w:p>
          <w:p w14:paraId="647C85B0" w14:textId="77777777" w:rsidR="00012409" w:rsidRPr="00355286" w:rsidRDefault="00012409" w:rsidP="00F355F4">
            <w:pPr>
              <w:spacing w:line="240" w:lineRule="auto"/>
              <w:ind w:right="-72"/>
              <w:rPr>
                <w:rFonts w:cs="Arial"/>
                <w:sz w:val="16"/>
                <w:szCs w:val="16"/>
              </w:rPr>
            </w:pPr>
            <w:r w:rsidRPr="00355286">
              <w:rPr>
                <w:rFonts w:cs="Arial"/>
                <w:sz w:val="16"/>
                <w:szCs w:val="16"/>
              </w:rPr>
              <w:t xml:space="preserve">   to revenue</w:t>
            </w:r>
          </w:p>
        </w:tc>
        <w:tc>
          <w:tcPr>
            <w:tcW w:w="1268" w:type="dxa"/>
            <w:shd w:val="clear" w:color="auto" w:fill="auto"/>
          </w:tcPr>
          <w:p w14:paraId="182193D8" w14:textId="35A89632" w:rsidR="00012409" w:rsidRPr="00355286" w:rsidRDefault="002B26ED" w:rsidP="00F355F4">
            <w:pPr>
              <w:spacing w:line="240" w:lineRule="auto"/>
              <w:ind w:right="-72"/>
              <w:jc w:val="center"/>
              <w:rPr>
                <w:rFonts w:cs="Arial"/>
                <w:sz w:val="16"/>
                <w:szCs w:val="16"/>
              </w:rPr>
            </w:pPr>
            <w:r w:rsidRPr="00355286">
              <w:rPr>
                <w:rFonts w:cs="Arial"/>
                <w:sz w:val="16"/>
                <w:szCs w:val="16"/>
              </w:rPr>
              <w:t>0</w:t>
            </w:r>
            <w:r w:rsidR="00012409" w:rsidRPr="00355286">
              <w:rPr>
                <w:rFonts w:cs="Arial"/>
                <w:sz w:val="16"/>
                <w:szCs w:val="16"/>
              </w:rPr>
              <w:t>.</w:t>
            </w:r>
            <w:r w:rsidRPr="00355286">
              <w:rPr>
                <w:rFonts w:cs="Arial"/>
                <w:sz w:val="16"/>
                <w:szCs w:val="16"/>
              </w:rPr>
              <w:t>5</w:t>
            </w:r>
            <w:r w:rsidR="00012409" w:rsidRPr="00355286">
              <w:rPr>
                <w:rFonts w:cs="Arial"/>
                <w:sz w:val="16"/>
                <w:szCs w:val="16"/>
              </w:rPr>
              <w:t xml:space="preserve"> time</w:t>
            </w:r>
          </w:p>
        </w:tc>
        <w:tc>
          <w:tcPr>
            <w:tcW w:w="1302" w:type="dxa"/>
            <w:shd w:val="clear" w:color="auto" w:fill="auto"/>
          </w:tcPr>
          <w:p w14:paraId="5B319651" w14:textId="0226D84C" w:rsidR="00012409" w:rsidRPr="00355286" w:rsidRDefault="00012409" w:rsidP="00F355F4">
            <w:pPr>
              <w:spacing w:line="240" w:lineRule="auto"/>
              <w:ind w:right="-72"/>
              <w:jc w:val="right"/>
              <w:rPr>
                <w:rFonts w:cs="Arial"/>
                <w:sz w:val="16"/>
              </w:rPr>
            </w:pPr>
            <w:r w:rsidRPr="00355286">
              <w:rPr>
                <w:rFonts w:cs="Arial"/>
                <w:sz w:val="16"/>
              </w:rPr>
              <w:t xml:space="preserve">Increase by </w:t>
            </w:r>
            <w:r w:rsidR="00A267A5" w:rsidRPr="00355286">
              <w:rPr>
                <w:rFonts w:cs="Arial"/>
                <w:sz w:val="16"/>
              </w:rPr>
              <w:t>3.06</w:t>
            </w:r>
          </w:p>
        </w:tc>
        <w:tc>
          <w:tcPr>
            <w:tcW w:w="1291" w:type="dxa"/>
            <w:shd w:val="clear" w:color="auto" w:fill="auto"/>
          </w:tcPr>
          <w:p w14:paraId="18607AE5" w14:textId="0827B867" w:rsidR="00012409" w:rsidRPr="00355286" w:rsidRDefault="00012409" w:rsidP="00F355F4">
            <w:pPr>
              <w:spacing w:line="240" w:lineRule="auto"/>
              <w:ind w:right="-72"/>
              <w:jc w:val="right"/>
              <w:rPr>
                <w:rFonts w:cs="Arial"/>
                <w:sz w:val="16"/>
                <w:szCs w:val="16"/>
              </w:rPr>
            </w:pPr>
            <w:r w:rsidRPr="00355286">
              <w:rPr>
                <w:rFonts w:cs="Arial"/>
                <w:sz w:val="16"/>
                <w:szCs w:val="16"/>
              </w:rPr>
              <w:t xml:space="preserve">Increase by </w:t>
            </w:r>
            <w:r w:rsidR="002B26ED" w:rsidRPr="00355286">
              <w:rPr>
                <w:rFonts w:cs="Arial"/>
                <w:sz w:val="16"/>
                <w:szCs w:val="16"/>
              </w:rPr>
              <w:t>2</w:t>
            </w:r>
            <w:r w:rsidRPr="00355286">
              <w:rPr>
                <w:rFonts w:cs="Arial"/>
                <w:sz w:val="16"/>
                <w:szCs w:val="16"/>
              </w:rPr>
              <w:t>.</w:t>
            </w:r>
            <w:r w:rsidR="002B26ED" w:rsidRPr="00355286">
              <w:rPr>
                <w:rFonts w:cs="Arial"/>
                <w:sz w:val="16"/>
                <w:szCs w:val="16"/>
              </w:rPr>
              <w:t>31</w:t>
            </w:r>
          </w:p>
        </w:tc>
        <w:tc>
          <w:tcPr>
            <w:tcW w:w="1261" w:type="dxa"/>
            <w:shd w:val="clear" w:color="auto" w:fill="auto"/>
          </w:tcPr>
          <w:p w14:paraId="48575205" w14:textId="5355AAC3" w:rsidR="00012409" w:rsidRPr="00355286" w:rsidRDefault="00012409" w:rsidP="00F355F4">
            <w:pPr>
              <w:spacing w:line="240" w:lineRule="auto"/>
              <w:ind w:right="-72"/>
              <w:jc w:val="right"/>
              <w:rPr>
                <w:rFonts w:cs="Arial"/>
                <w:sz w:val="16"/>
                <w:szCs w:val="16"/>
              </w:rPr>
            </w:pPr>
            <w:r w:rsidRPr="00355286">
              <w:rPr>
                <w:rFonts w:cs="Arial"/>
                <w:sz w:val="16"/>
              </w:rPr>
              <w:t xml:space="preserve">Decrease by </w:t>
            </w:r>
            <w:r w:rsidR="00A267A5" w:rsidRPr="00355286">
              <w:rPr>
                <w:rFonts w:cs="Arial"/>
                <w:sz w:val="16"/>
              </w:rPr>
              <w:t>3.06</w:t>
            </w:r>
          </w:p>
        </w:tc>
        <w:tc>
          <w:tcPr>
            <w:tcW w:w="1314" w:type="dxa"/>
            <w:shd w:val="clear" w:color="auto" w:fill="auto"/>
          </w:tcPr>
          <w:p w14:paraId="58F277CF" w14:textId="2501E347" w:rsidR="00012409" w:rsidRPr="00355286" w:rsidRDefault="00012409" w:rsidP="00F355F4">
            <w:pPr>
              <w:spacing w:line="240" w:lineRule="auto"/>
              <w:ind w:right="-72"/>
              <w:jc w:val="right"/>
              <w:rPr>
                <w:rFonts w:cs="Arial"/>
                <w:sz w:val="16"/>
                <w:szCs w:val="16"/>
              </w:rPr>
            </w:pPr>
            <w:r w:rsidRPr="00355286">
              <w:rPr>
                <w:rFonts w:cs="Arial"/>
                <w:sz w:val="16"/>
                <w:szCs w:val="16"/>
              </w:rPr>
              <w:t xml:space="preserve">Decrease by </w:t>
            </w:r>
            <w:r w:rsidR="002B26ED" w:rsidRPr="00355286">
              <w:rPr>
                <w:rFonts w:cs="Arial"/>
                <w:sz w:val="16"/>
                <w:szCs w:val="16"/>
              </w:rPr>
              <w:t>2</w:t>
            </w:r>
            <w:r w:rsidRPr="00355286">
              <w:rPr>
                <w:rFonts w:cs="Arial"/>
                <w:sz w:val="16"/>
                <w:szCs w:val="16"/>
              </w:rPr>
              <w:t>.</w:t>
            </w:r>
            <w:r w:rsidR="002B26ED" w:rsidRPr="00355286">
              <w:rPr>
                <w:rFonts w:cs="Arial"/>
                <w:sz w:val="16"/>
                <w:szCs w:val="16"/>
              </w:rPr>
              <w:t>31</w:t>
            </w:r>
          </w:p>
        </w:tc>
      </w:tr>
      <w:tr w:rsidR="00271462" w:rsidRPr="00355286" w14:paraId="615B2978" w14:textId="77777777" w:rsidTr="00074580">
        <w:trPr>
          <w:cantSplit/>
          <w:trHeight w:val="22"/>
        </w:trPr>
        <w:tc>
          <w:tcPr>
            <w:tcW w:w="1611" w:type="dxa"/>
            <w:shd w:val="clear" w:color="auto" w:fill="auto"/>
            <w:vAlign w:val="bottom"/>
          </w:tcPr>
          <w:p w14:paraId="220D185F" w14:textId="77777777" w:rsidR="00012409" w:rsidRPr="00355286" w:rsidRDefault="00012409" w:rsidP="00F355F4">
            <w:pPr>
              <w:spacing w:line="240" w:lineRule="auto"/>
              <w:ind w:left="-86" w:right="-72"/>
              <w:rPr>
                <w:rFonts w:cs="Arial"/>
                <w:b/>
                <w:bCs/>
                <w:sz w:val="16"/>
                <w:szCs w:val="16"/>
                <w:u w:val="single"/>
              </w:rPr>
            </w:pPr>
          </w:p>
        </w:tc>
        <w:tc>
          <w:tcPr>
            <w:tcW w:w="1399" w:type="dxa"/>
            <w:shd w:val="clear" w:color="auto" w:fill="auto"/>
          </w:tcPr>
          <w:p w14:paraId="6B6CB46C" w14:textId="77777777" w:rsidR="00012409" w:rsidRPr="00355286" w:rsidRDefault="00012409" w:rsidP="00F355F4">
            <w:pPr>
              <w:spacing w:line="240" w:lineRule="auto"/>
              <w:ind w:right="-72"/>
              <w:rPr>
                <w:rFonts w:cs="Arial"/>
                <w:sz w:val="16"/>
                <w:szCs w:val="16"/>
              </w:rPr>
            </w:pPr>
            <w:r w:rsidRPr="00355286">
              <w:rPr>
                <w:rFonts w:cs="Arial"/>
                <w:sz w:val="16"/>
                <w:szCs w:val="16"/>
              </w:rPr>
              <w:t>Revenue growth</w:t>
            </w:r>
          </w:p>
          <w:p w14:paraId="4452911D" w14:textId="77777777" w:rsidR="00012409" w:rsidRPr="00355286" w:rsidRDefault="00012409" w:rsidP="00F355F4">
            <w:pPr>
              <w:spacing w:line="240" w:lineRule="auto"/>
              <w:ind w:right="-72"/>
              <w:rPr>
                <w:rFonts w:cs="Arial"/>
                <w:sz w:val="16"/>
                <w:szCs w:val="16"/>
              </w:rPr>
            </w:pPr>
            <w:r w:rsidRPr="00355286">
              <w:rPr>
                <w:rFonts w:cs="Arial"/>
                <w:sz w:val="16"/>
                <w:szCs w:val="16"/>
              </w:rPr>
              <w:t xml:space="preserve">   factors</w:t>
            </w:r>
          </w:p>
        </w:tc>
        <w:tc>
          <w:tcPr>
            <w:tcW w:w="1268" w:type="dxa"/>
            <w:shd w:val="clear" w:color="auto" w:fill="auto"/>
          </w:tcPr>
          <w:p w14:paraId="2E95E55F" w14:textId="788E56AE" w:rsidR="00012409" w:rsidRPr="00355286" w:rsidRDefault="002B26ED" w:rsidP="00F355F4">
            <w:pPr>
              <w:spacing w:line="240" w:lineRule="auto"/>
              <w:ind w:right="-72"/>
              <w:jc w:val="center"/>
              <w:rPr>
                <w:rFonts w:cs="Arial"/>
                <w:sz w:val="16"/>
                <w:szCs w:val="16"/>
              </w:rPr>
            </w:pPr>
            <w:r w:rsidRPr="00355286">
              <w:rPr>
                <w:rFonts w:cs="Arial"/>
                <w:sz w:val="16"/>
                <w:szCs w:val="16"/>
              </w:rPr>
              <w:t>0</w:t>
            </w:r>
            <w:r w:rsidR="00012409" w:rsidRPr="00355286">
              <w:rPr>
                <w:rFonts w:cs="Arial"/>
                <w:sz w:val="16"/>
                <w:szCs w:val="16"/>
              </w:rPr>
              <w:t>.</w:t>
            </w:r>
            <w:r w:rsidRPr="00355286">
              <w:rPr>
                <w:rFonts w:cs="Arial"/>
                <w:sz w:val="16"/>
                <w:szCs w:val="16"/>
              </w:rPr>
              <w:t>50</w:t>
            </w:r>
            <w:r w:rsidR="00012409" w:rsidRPr="00355286">
              <w:rPr>
                <w:rFonts w:cs="Arial"/>
                <w:sz w:val="16"/>
                <w:szCs w:val="16"/>
              </w:rPr>
              <w:t>%</w:t>
            </w:r>
          </w:p>
        </w:tc>
        <w:tc>
          <w:tcPr>
            <w:tcW w:w="1302" w:type="dxa"/>
            <w:shd w:val="clear" w:color="auto" w:fill="auto"/>
          </w:tcPr>
          <w:p w14:paraId="478D2D33" w14:textId="2716DA1A" w:rsidR="00012409" w:rsidRPr="00355286" w:rsidRDefault="00012409" w:rsidP="00F355F4">
            <w:pPr>
              <w:spacing w:line="240" w:lineRule="auto"/>
              <w:ind w:right="-72"/>
              <w:jc w:val="right"/>
              <w:rPr>
                <w:rFonts w:cs="Arial"/>
                <w:sz w:val="16"/>
                <w:szCs w:val="16"/>
              </w:rPr>
            </w:pPr>
            <w:r w:rsidRPr="00355286">
              <w:rPr>
                <w:rFonts w:cs="Arial"/>
                <w:sz w:val="16"/>
              </w:rPr>
              <w:t xml:space="preserve">Increase by </w:t>
            </w:r>
            <w:r w:rsidR="00A93232" w:rsidRPr="00355286">
              <w:rPr>
                <w:rFonts w:cs="Arial"/>
                <w:sz w:val="16"/>
              </w:rPr>
              <w:t>44.69</w:t>
            </w:r>
          </w:p>
        </w:tc>
        <w:tc>
          <w:tcPr>
            <w:tcW w:w="1291" w:type="dxa"/>
            <w:shd w:val="clear" w:color="auto" w:fill="auto"/>
          </w:tcPr>
          <w:p w14:paraId="0E0BE681" w14:textId="7DB65997" w:rsidR="00012409" w:rsidRPr="00355286" w:rsidRDefault="00012409" w:rsidP="00F355F4">
            <w:pPr>
              <w:spacing w:line="240" w:lineRule="auto"/>
              <w:ind w:right="-72"/>
              <w:jc w:val="right"/>
              <w:rPr>
                <w:rFonts w:cs="Arial"/>
                <w:sz w:val="16"/>
                <w:szCs w:val="16"/>
              </w:rPr>
            </w:pPr>
            <w:r w:rsidRPr="00355286">
              <w:rPr>
                <w:rFonts w:cs="Arial"/>
                <w:sz w:val="16"/>
                <w:szCs w:val="16"/>
              </w:rPr>
              <w:t xml:space="preserve">Increase by </w:t>
            </w:r>
            <w:r w:rsidR="002B26ED" w:rsidRPr="00355286">
              <w:rPr>
                <w:rFonts w:cs="Arial"/>
                <w:sz w:val="16"/>
                <w:szCs w:val="16"/>
              </w:rPr>
              <w:t>37</w:t>
            </w:r>
            <w:r w:rsidRPr="00355286">
              <w:rPr>
                <w:rFonts w:cs="Arial"/>
                <w:sz w:val="16"/>
                <w:szCs w:val="16"/>
              </w:rPr>
              <w:t>.</w:t>
            </w:r>
            <w:r w:rsidR="002B26ED" w:rsidRPr="00355286">
              <w:rPr>
                <w:rFonts w:cs="Arial"/>
                <w:sz w:val="16"/>
                <w:szCs w:val="16"/>
              </w:rPr>
              <w:t>07</w:t>
            </w:r>
          </w:p>
        </w:tc>
        <w:tc>
          <w:tcPr>
            <w:tcW w:w="1261" w:type="dxa"/>
            <w:shd w:val="clear" w:color="auto" w:fill="auto"/>
          </w:tcPr>
          <w:p w14:paraId="7996A8B1" w14:textId="6853986C" w:rsidR="00012409" w:rsidRPr="00355286" w:rsidRDefault="00012409" w:rsidP="00F355F4">
            <w:pPr>
              <w:spacing w:line="240" w:lineRule="auto"/>
              <w:ind w:right="-72"/>
              <w:jc w:val="right"/>
              <w:rPr>
                <w:rFonts w:cs="Arial"/>
                <w:sz w:val="16"/>
                <w:szCs w:val="16"/>
              </w:rPr>
            </w:pPr>
            <w:r w:rsidRPr="00355286">
              <w:rPr>
                <w:rFonts w:cs="Arial"/>
                <w:sz w:val="16"/>
              </w:rPr>
              <w:t xml:space="preserve">Decrease by </w:t>
            </w:r>
            <w:r w:rsidR="00A93232" w:rsidRPr="00355286">
              <w:rPr>
                <w:rFonts w:cs="Arial"/>
                <w:sz w:val="16"/>
              </w:rPr>
              <w:t>43.81</w:t>
            </w:r>
          </w:p>
        </w:tc>
        <w:tc>
          <w:tcPr>
            <w:tcW w:w="1314" w:type="dxa"/>
            <w:shd w:val="clear" w:color="auto" w:fill="auto"/>
          </w:tcPr>
          <w:p w14:paraId="23D29998" w14:textId="11E226CF" w:rsidR="00012409" w:rsidRPr="00355286" w:rsidRDefault="00012409" w:rsidP="00F355F4">
            <w:pPr>
              <w:spacing w:line="240" w:lineRule="auto"/>
              <w:ind w:right="-72"/>
              <w:jc w:val="right"/>
              <w:rPr>
                <w:rFonts w:cs="Arial"/>
                <w:sz w:val="16"/>
                <w:szCs w:val="16"/>
              </w:rPr>
            </w:pPr>
            <w:r w:rsidRPr="00355286">
              <w:rPr>
                <w:rFonts w:cs="Arial"/>
                <w:sz w:val="16"/>
                <w:szCs w:val="16"/>
              </w:rPr>
              <w:t xml:space="preserve">Decrease by </w:t>
            </w:r>
            <w:r w:rsidR="002B26ED" w:rsidRPr="00355286">
              <w:rPr>
                <w:rFonts w:cs="Arial"/>
                <w:sz w:val="16"/>
                <w:szCs w:val="16"/>
              </w:rPr>
              <w:t>36</w:t>
            </w:r>
            <w:r w:rsidRPr="00355286">
              <w:rPr>
                <w:rFonts w:cs="Arial"/>
                <w:sz w:val="16"/>
                <w:szCs w:val="16"/>
              </w:rPr>
              <w:t>.</w:t>
            </w:r>
            <w:r w:rsidR="002B26ED" w:rsidRPr="00355286">
              <w:rPr>
                <w:rFonts w:cs="Arial"/>
                <w:sz w:val="16"/>
                <w:szCs w:val="16"/>
              </w:rPr>
              <w:t>14</w:t>
            </w:r>
          </w:p>
        </w:tc>
      </w:tr>
      <w:tr w:rsidR="00FC0FF1" w:rsidRPr="00355286" w14:paraId="3365555B" w14:textId="77777777" w:rsidTr="00074580">
        <w:trPr>
          <w:cantSplit/>
          <w:trHeight w:val="22"/>
        </w:trPr>
        <w:tc>
          <w:tcPr>
            <w:tcW w:w="1611" w:type="dxa"/>
            <w:shd w:val="clear" w:color="auto" w:fill="auto"/>
            <w:vAlign w:val="bottom"/>
          </w:tcPr>
          <w:p w14:paraId="0152C4DA" w14:textId="77777777" w:rsidR="00012409" w:rsidRPr="00355286" w:rsidRDefault="00012409" w:rsidP="00F355F4">
            <w:pPr>
              <w:spacing w:line="240" w:lineRule="auto"/>
              <w:ind w:left="-86" w:right="-72"/>
              <w:rPr>
                <w:rFonts w:cs="Arial"/>
                <w:b/>
                <w:bCs/>
                <w:sz w:val="16"/>
                <w:szCs w:val="16"/>
                <w:u w:val="single"/>
              </w:rPr>
            </w:pPr>
          </w:p>
        </w:tc>
        <w:tc>
          <w:tcPr>
            <w:tcW w:w="1399" w:type="dxa"/>
            <w:shd w:val="clear" w:color="auto" w:fill="auto"/>
          </w:tcPr>
          <w:p w14:paraId="5F569405" w14:textId="77777777" w:rsidR="00012409" w:rsidRPr="00355286" w:rsidRDefault="00012409" w:rsidP="00F355F4">
            <w:pPr>
              <w:spacing w:line="240" w:lineRule="auto"/>
              <w:ind w:right="-72"/>
              <w:rPr>
                <w:rFonts w:cs="Arial"/>
                <w:sz w:val="16"/>
                <w:szCs w:val="16"/>
              </w:rPr>
            </w:pPr>
            <w:r w:rsidRPr="00355286">
              <w:rPr>
                <w:rFonts w:cs="Arial"/>
                <w:sz w:val="16"/>
                <w:szCs w:val="16"/>
              </w:rPr>
              <w:t>Discount rate</w:t>
            </w:r>
          </w:p>
        </w:tc>
        <w:tc>
          <w:tcPr>
            <w:tcW w:w="1268" w:type="dxa"/>
            <w:shd w:val="clear" w:color="auto" w:fill="auto"/>
          </w:tcPr>
          <w:p w14:paraId="17795FD5" w14:textId="29A5A09C" w:rsidR="00012409" w:rsidRPr="00355286" w:rsidRDefault="002B26ED" w:rsidP="00F355F4">
            <w:pPr>
              <w:spacing w:line="240" w:lineRule="auto"/>
              <w:ind w:right="-72"/>
              <w:jc w:val="center"/>
              <w:rPr>
                <w:rFonts w:cs="Arial"/>
                <w:sz w:val="16"/>
                <w:szCs w:val="16"/>
              </w:rPr>
            </w:pPr>
            <w:r w:rsidRPr="00355286">
              <w:rPr>
                <w:rFonts w:cs="Arial"/>
                <w:sz w:val="16"/>
                <w:szCs w:val="16"/>
              </w:rPr>
              <w:t>0</w:t>
            </w:r>
            <w:r w:rsidR="00012409" w:rsidRPr="00355286">
              <w:rPr>
                <w:rFonts w:cs="Arial"/>
                <w:sz w:val="16"/>
                <w:szCs w:val="16"/>
              </w:rPr>
              <w:t>.</w:t>
            </w:r>
            <w:r w:rsidRPr="00355286">
              <w:rPr>
                <w:rFonts w:cs="Arial"/>
                <w:sz w:val="16"/>
                <w:szCs w:val="16"/>
              </w:rPr>
              <w:t>50</w:t>
            </w:r>
            <w:r w:rsidR="00012409" w:rsidRPr="00355286">
              <w:rPr>
                <w:rFonts w:cs="Arial"/>
                <w:sz w:val="16"/>
                <w:szCs w:val="16"/>
              </w:rPr>
              <w:t>%</w:t>
            </w:r>
          </w:p>
        </w:tc>
        <w:tc>
          <w:tcPr>
            <w:tcW w:w="1302" w:type="dxa"/>
            <w:shd w:val="clear" w:color="auto" w:fill="auto"/>
          </w:tcPr>
          <w:p w14:paraId="265E2F6B" w14:textId="5944CFD5" w:rsidR="00012409" w:rsidRPr="00355286" w:rsidRDefault="00012409" w:rsidP="00F355F4">
            <w:pPr>
              <w:spacing w:line="240" w:lineRule="auto"/>
              <w:ind w:left="-60" w:right="-72"/>
              <w:jc w:val="right"/>
              <w:rPr>
                <w:rFonts w:cs="Arial"/>
                <w:sz w:val="16"/>
                <w:szCs w:val="16"/>
              </w:rPr>
            </w:pPr>
            <w:r w:rsidRPr="00355286">
              <w:rPr>
                <w:rFonts w:cs="Arial"/>
                <w:sz w:val="16"/>
                <w:szCs w:val="16"/>
              </w:rPr>
              <w:t>Decrease by</w:t>
            </w:r>
            <w:r w:rsidR="007273F2" w:rsidRPr="00355286">
              <w:rPr>
                <w:rFonts w:cs="Arial"/>
                <w:sz w:val="16"/>
                <w:szCs w:val="16"/>
              </w:rPr>
              <w:t xml:space="preserve"> 7.12</w:t>
            </w:r>
          </w:p>
        </w:tc>
        <w:tc>
          <w:tcPr>
            <w:tcW w:w="1291" w:type="dxa"/>
            <w:shd w:val="clear" w:color="auto" w:fill="auto"/>
          </w:tcPr>
          <w:p w14:paraId="064DE8D4" w14:textId="090514B5" w:rsidR="00012409" w:rsidRPr="00355286" w:rsidRDefault="00012409" w:rsidP="00F355F4">
            <w:pPr>
              <w:spacing w:line="240" w:lineRule="auto"/>
              <w:ind w:right="-72"/>
              <w:jc w:val="right"/>
              <w:rPr>
                <w:rFonts w:cs="Arial"/>
                <w:sz w:val="16"/>
                <w:szCs w:val="16"/>
              </w:rPr>
            </w:pPr>
            <w:r w:rsidRPr="00355286">
              <w:rPr>
                <w:rFonts w:cs="Arial"/>
                <w:sz w:val="16"/>
                <w:szCs w:val="16"/>
              </w:rPr>
              <w:t xml:space="preserve">Decrease by </w:t>
            </w:r>
            <w:r w:rsidR="002B26ED" w:rsidRPr="00355286">
              <w:rPr>
                <w:rFonts w:cs="Arial"/>
                <w:sz w:val="16"/>
                <w:szCs w:val="16"/>
              </w:rPr>
              <w:t>6</w:t>
            </w:r>
            <w:r w:rsidRPr="00355286">
              <w:rPr>
                <w:rFonts w:cs="Arial"/>
                <w:sz w:val="16"/>
                <w:szCs w:val="16"/>
              </w:rPr>
              <w:t>.</w:t>
            </w:r>
            <w:r w:rsidR="002B26ED" w:rsidRPr="00355286">
              <w:rPr>
                <w:rFonts w:cs="Arial"/>
                <w:sz w:val="16"/>
                <w:szCs w:val="16"/>
              </w:rPr>
              <w:t>09</w:t>
            </w:r>
          </w:p>
        </w:tc>
        <w:tc>
          <w:tcPr>
            <w:tcW w:w="1261" w:type="dxa"/>
            <w:shd w:val="clear" w:color="auto" w:fill="auto"/>
          </w:tcPr>
          <w:p w14:paraId="75E9AF08" w14:textId="4837A485" w:rsidR="00012409" w:rsidRPr="00355286" w:rsidRDefault="00012409" w:rsidP="00F355F4">
            <w:pPr>
              <w:spacing w:line="240" w:lineRule="auto"/>
              <w:ind w:right="-72"/>
              <w:jc w:val="right"/>
              <w:rPr>
                <w:rFonts w:cs="Arial"/>
                <w:sz w:val="16"/>
                <w:szCs w:val="16"/>
              </w:rPr>
            </w:pPr>
            <w:r w:rsidRPr="00355286">
              <w:rPr>
                <w:rFonts w:cs="Arial"/>
                <w:sz w:val="16"/>
                <w:szCs w:val="16"/>
              </w:rPr>
              <w:t xml:space="preserve">Increase by </w:t>
            </w:r>
            <w:r w:rsidR="007273F2" w:rsidRPr="00355286">
              <w:rPr>
                <w:rFonts w:cs="Arial"/>
                <w:sz w:val="16"/>
                <w:szCs w:val="16"/>
              </w:rPr>
              <w:t>8.25</w:t>
            </w:r>
          </w:p>
        </w:tc>
        <w:tc>
          <w:tcPr>
            <w:tcW w:w="1314" w:type="dxa"/>
            <w:shd w:val="clear" w:color="auto" w:fill="auto"/>
          </w:tcPr>
          <w:p w14:paraId="20ECB195" w14:textId="78635640" w:rsidR="00012409" w:rsidRPr="00355286" w:rsidRDefault="00012409" w:rsidP="00F355F4">
            <w:pPr>
              <w:spacing w:line="240" w:lineRule="auto"/>
              <w:ind w:right="-72"/>
              <w:jc w:val="right"/>
              <w:rPr>
                <w:rFonts w:cs="Arial"/>
                <w:sz w:val="16"/>
                <w:szCs w:val="16"/>
              </w:rPr>
            </w:pPr>
            <w:r w:rsidRPr="00355286">
              <w:rPr>
                <w:rFonts w:cs="Arial"/>
                <w:sz w:val="16"/>
                <w:szCs w:val="16"/>
              </w:rPr>
              <w:t xml:space="preserve">Increase by </w:t>
            </w:r>
            <w:r w:rsidR="002B26ED" w:rsidRPr="00355286">
              <w:rPr>
                <w:rFonts w:cs="Arial"/>
                <w:sz w:val="16"/>
                <w:szCs w:val="16"/>
              </w:rPr>
              <w:t>7</w:t>
            </w:r>
            <w:r w:rsidRPr="00355286">
              <w:rPr>
                <w:rFonts w:cs="Arial"/>
                <w:sz w:val="16"/>
                <w:szCs w:val="16"/>
              </w:rPr>
              <w:t>.</w:t>
            </w:r>
            <w:r w:rsidR="002B26ED" w:rsidRPr="00355286">
              <w:rPr>
                <w:rFonts w:cs="Arial"/>
                <w:sz w:val="16"/>
                <w:szCs w:val="16"/>
              </w:rPr>
              <w:t>65</w:t>
            </w:r>
          </w:p>
        </w:tc>
      </w:tr>
    </w:tbl>
    <w:p w14:paraId="70915E3F" w14:textId="77777777" w:rsidR="00074580" w:rsidRPr="00355286" w:rsidRDefault="00074580" w:rsidP="007B5029">
      <w:pPr>
        <w:spacing w:line="240" w:lineRule="auto"/>
        <w:ind w:firstLine="567"/>
        <w:jc w:val="thaiDistribute"/>
        <w:rPr>
          <w:rFonts w:cs="Arial"/>
          <w:sz w:val="18"/>
          <w:szCs w:val="18"/>
        </w:rPr>
      </w:pPr>
    </w:p>
    <w:p w14:paraId="3642220B" w14:textId="453AD3E9" w:rsidR="00501466" w:rsidRPr="00355286" w:rsidRDefault="00492477" w:rsidP="007B5029">
      <w:pPr>
        <w:pStyle w:val="BlockText"/>
        <w:tabs>
          <w:tab w:val="clear" w:pos="1418"/>
          <w:tab w:val="clear" w:pos="3402"/>
          <w:tab w:val="clear" w:pos="4536"/>
          <w:tab w:val="clear" w:pos="5670"/>
          <w:tab w:val="clear" w:pos="6804"/>
          <w:tab w:val="clear" w:pos="7655"/>
          <w:tab w:val="left" w:pos="1134"/>
        </w:tabs>
        <w:spacing w:line="240" w:lineRule="auto"/>
        <w:ind w:left="0" w:right="0" w:firstLine="567"/>
        <w:jc w:val="both"/>
        <w:rPr>
          <w:rFonts w:ascii="Arial" w:hAnsi="Arial" w:cs="Arial"/>
          <w:i/>
          <w:iCs/>
          <w:sz w:val="18"/>
          <w:szCs w:val="18"/>
          <w:lang w:val="en-GB"/>
        </w:rPr>
      </w:pPr>
      <w:r w:rsidRPr="00355286">
        <w:rPr>
          <w:rFonts w:ascii="Arial" w:hAnsi="Arial" w:cs="Arial"/>
          <w:i/>
          <w:iCs/>
          <w:sz w:val="18"/>
          <w:szCs w:val="18"/>
          <w:lang w:val="en-GB"/>
        </w:rPr>
        <w:t>The Group’s valuation processes</w:t>
      </w:r>
    </w:p>
    <w:p w14:paraId="7CE05933" w14:textId="45CAE546" w:rsidR="00524759" w:rsidRPr="00355286" w:rsidRDefault="00524759" w:rsidP="007B5029">
      <w:pPr>
        <w:pStyle w:val="BlockText"/>
        <w:tabs>
          <w:tab w:val="clear" w:pos="1418"/>
          <w:tab w:val="clear" w:pos="3402"/>
          <w:tab w:val="clear" w:pos="4536"/>
          <w:tab w:val="clear" w:pos="5670"/>
          <w:tab w:val="clear" w:pos="6804"/>
          <w:tab w:val="clear" w:pos="7655"/>
          <w:tab w:val="left" w:pos="1134"/>
        </w:tabs>
        <w:spacing w:line="240" w:lineRule="auto"/>
        <w:ind w:left="0" w:right="0" w:firstLine="567"/>
        <w:jc w:val="both"/>
        <w:rPr>
          <w:rFonts w:ascii="Arial" w:hAnsi="Arial" w:cs="Arial"/>
          <w:i/>
          <w:iCs/>
          <w:sz w:val="18"/>
          <w:szCs w:val="18"/>
          <w:lang w:val="en-GB"/>
        </w:rPr>
      </w:pPr>
    </w:p>
    <w:p w14:paraId="13CA9010" w14:textId="547590DE" w:rsidR="00524759" w:rsidRPr="00355286" w:rsidRDefault="00524759" w:rsidP="007B5029">
      <w:pPr>
        <w:pStyle w:val="BlockText"/>
        <w:tabs>
          <w:tab w:val="clear" w:pos="1418"/>
          <w:tab w:val="clear" w:pos="3402"/>
          <w:tab w:val="clear" w:pos="4536"/>
          <w:tab w:val="clear" w:pos="5670"/>
          <w:tab w:val="clear" w:pos="6804"/>
          <w:tab w:val="clear" w:pos="7655"/>
          <w:tab w:val="left" w:pos="1134"/>
        </w:tabs>
        <w:spacing w:line="240" w:lineRule="auto"/>
        <w:ind w:left="0" w:right="0" w:firstLine="567"/>
        <w:jc w:val="both"/>
        <w:rPr>
          <w:rFonts w:ascii="Arial" w:hAnsi="Arial" w:cs="Arial"/>
          <w:sz w:val="18"/>
          <w:szCs w:val="18"/>
        </w:rPr>
      </w:pPr>
      <w:r w:rsidRPr="00355286">
        <w:rPr>
          <w:rFonts w:ascii="Arial" w:hAnsi="Arial" w:cs="Arial"/>
          <w:sz w:val="18"/>
          <w:szCs w:val="18"/>
        </w:rPr>
        <w:t>Valuation team discuss valuation processes and results every quarter.</w:t>
      </w:r>
    </w:p>
    <w:p w14:paraId="3D4384E4" w14:textId="624DFC69" w:rsidR="00524759" w:rsidRPr="00355286" w:rsidRDefault="00524759" w:rsidP="007B5029">
      <w:pPr>
        <w:pStyle w:val="BlockText"/>
        <w:tabs>
          <w:tab w:val="clear" w:pos="1418"/>
          <w:tab w:val="clear" w:pos="3402"/>
          <w:tab w:val="clear" w:pos="4536"/>
          <w:tab w:val="clear" w:pos="5670"/>
          <w:tab w:val="clear" w:pos="6804"/>
          <w:tab w:val="clear" w:pos="7655"/>
          <w:tab w:val="left" w:pos="1134"/>
        </w:tabs>
        <w:spacing w:line="240" w:lineRule="auto"/>
        <w:ind w:left="0" w:right="0" w:firstLine="567"/>
        <w:jc w:val="both"/>
        <w:rPr>
          <w:rFonts w:ascii="Arial" w:hAnsi="Arial" w:cs="Arial"/>
          <w:sz w:val="18"/>
          <w:szCs w:val="18"/>
        </w:rPr>
      </w:pPr>
    </w:p>
    <w:p w14:paraId="64D94353" w14:textId="2689F17F" w:rsidR="00524759" w:rsidRPr="00355286" w:rsidRDefault="00524759" w:rsidP="00441F01">
      <w:pPr>
        <w:pStyle w:val="BlockText"/>
        <w:tabs>
          <w:tab w:val="clear" w:pos="1418"/>
          <w:tab w:val="clear" w:pos="3402"/>
          <w:tab w:val="clear" w:pos="4536"/>
          <w:tab w:val="clear" w:pos="5670"/>
          <w:tab w:val="clear" w:pos="6804"/>
          <w:tab w:val="clear" w:pos="7655"/>
          <w:tab w:val="left" w:pos="1134"/>
        </w:tabs>
        <w:spacing w:line="240" w:lineRule="auto"/>
        <w:ind w:left="567" w:right="0"/>
        <w:jc w:val="both"/>
        <w:rPr>
          <w:rFonts w:ascii="Arial" w:hAnsi="Arial" w:cs="Arial"/>
          <w:i/>
          <w:iCs/>
          <w:sz w:val="18"/>
          <w:szCs w:val="18"/>
          <w:lang w:val="en-GB"/>
        </w:rPr>
      </w:pPr>
      <w:r w:rsidRPr="00355286">
        <w:rPr>
          <w:rFonts w:ascii="Arial" w:hAnsi="Arial" w:cs="Arial"/>
          <w:sz w:val="18"/>
          <w:szCs w:val="18"/>
        </w:rPr>
        <w:t xml:space="preserve">Significant unobservable input of fair value hierarchy level </w:t>
      </w:r>
      <w:r w:rsidR="002B26ED" w:rsidRPr="00355286">
        <w:rPr>
          <w:rFonts w:ascii="Arial" w:hAnsi="Arial" w:cs="Arial"/>
          <w:sz w:val="18"/>
          <w:szCs w:val="18"/>
          <w:lang w:val="en-GB"/>
        </w:rPr>
        <w:t>3</w:t>
      </w:r>
      <w:r w:rsidRPr="00355286">
        <w:rPr>
          <w:rFonts w:ascii="Arial" w:hAnsi="Arial" w:cs="Arial"/>
          <w:sz w:val="18"/>
          <w:szCs w:val="18"/>
        </w:rPr>
        <w:t xml:space="preserve"> is risk adjusted discount rate. It is estimated based</w:t>
      </w:r>
      <w:r w:rsidR="00441F01" w:rsidRPr="00355286">
        <w:rPr>
          <w:rFonts w:ascii="Arial" w:hAnsi="Arial" w:cs="Arial"/>
          <w:sz w:val="18"/>
          <w:szCs w:val="18"/>
        </w:rPr>
        <w:t xml:space="preserve"> </w:t>
      </w:r>
      <w:r w:rsidRPr="00355286">
        <w:rPr>
          <w:rFonts w:ascii="Arial" w:hAnsi="Arial" w:cs="Arial"/>
          <w:sz w:val="18"/>
          <w:szCs w:val="18"/>
        </w:rPr>
        <w:t xml:space="preserve">on public </w:t>
      </w:r>
      <w:proofErr w:type="gramStart"/>
      <w:r w:rsidRPr="00355286">
        <w:rPr>
          <w:rFonts w:ascii="Arial" w:hAnsi="Arial" w:cs="Arial"/>
          <w:sz w:val="18"/>
          <w:szCs w:val="18"/>
        </w:rPr>
        <w:t>companies’</w:t>
      </w:r>
      <w:proofErr w:type="gramEnd"/>
      <w:r w:rsidRPr="00355286">
        <w:rPr>
          <w:rFonts w:ascii="Arial" w:hAnsi="Arial" w:cs="Arial"/>
          <w:sz w:val="18"/>
          <w:szCs w:val="18"/>
        </w:rPr>
        <w:t xml:space="preserve"> weighted average cost of capital that, are in opinion of the Group, in a comparable financial position with the counterparty in the contract.</w:t>
      </w:r>
    </w:p>
    <w:p w14:paraId="5C182B61" w14:textId="77777777" w:rsidR="00492477" w:rsidRPr="00355286" w:rsidRDefault="00492477" w:rsidP="00F355F4">
      <w:pPr>
        <w:spacing w:line="240" w:lineRule="auto"/>
        <w:jc w:val="thaiDistribute"/>
        <w:rPr>
          <w:rFonts w:cs="Arial"/>
          <w:sz w:val="18"/>
          <w:szCs w:val="18"/>
        </w:rPr>
      </w:pPr>
    </w:p>
    <w:p w14:paraId="3C2ED397" w14:textId="066A31E3" w:rsidR="00B079EC" w:rsidRPr="00355286" w:rsidRDefault="00B079EC">
      <w:pPr>
        <w:spacing w:line="240" w:lineRule="auto"/>
        <w:rPr>
          <w:rFonts w:cs="Arial"/>
          <w:sz w:val="18"/>
          <w:szCs w:val="18"/>
        </w:rPr>
      </w:pPr>
      <w:r w:rsidRPr="00355286">
        <w:rPr>
          <w:rFonts w:cs="Arial"/>
          <w:sz w:val="18"/>
          <w:szCs w:val="18"/>
        </w:rPr>
        <w:br w:type="page"/>
      </w:r>
    </w:p>
    <w:p w14:paraId="33087C2D" w14:textId="77777777" w:rsidR="007B5029" w:rsidRPr="00355286" w:rsidRDefault="007B5029" w:rsidP="00F355F4">
      <w:pPr>
        <w:spacing w:line="240" w:lineRule="auto"/>
        <w:jc w:val="thaiDistribute"/>
        <w:rPr>
          <w:rFonts w:cs="Arial"/>
          <w:sz w:val="18"/>
          <w:szCs w:val="18"/>
        </w:rPr>
      </w:pPr>
    </w:p>
    <w:p w14:paraId="3A48D8FB" w14:textId="32AF63F1" w:rsidR="00F511CB" w:rsidRPr="00355286" w:rsidRDefault="002B26ED" w:rsidP="00F355F4">
      <w:pPr>
        <w:spacing w:line="240" w:lineRule="auto"/>
        <w:ind w:left="540" w:hanging="540"/>
        <w:jc w:val="thaiDistribute"/>
        <w:rPr>
          <w:rFonts w:cs="Arial"/>
          <w:b/>
          <w:bCs/>
          <w:sz w:val="18"/>
          <w:szCs w:val="18"/>
        </w:rPr>
      </w:pPr>
      <w:r w:rsidRPr="00355286">
        <w:rPr>
          <w:rFonts w:cs="Arial"/>
          <w:b/>
          <w:bCs/>
          <w:sz w:val="18"/>
          <w:szCs w:val="18"/>
        </w:rPr>
        <w:t>10</w:t>
      </w:r>
      <w:r w:rsidR="00F511CB" w:rsidRPr="00355286">
        <w:rPr>
          <w:rFonts w:cs="Arial"/>
          <w:b/>
          <w:bCs/>
          <w:sz w:val="18"/>
          <w:szCs w:val="18"/>
          <w:cs/>
        </w:rPr>
        <w:tab/>
      </w:r>
      <w:r w:rsidR="00F511CB" w:rsidRPr="00355286">
        <w:rPr>
          <w:rFonts w:cs="Arial"/>
          <w:b/>
          <w:bCs/>
          <w:sz w:val="18"/>
          <w:szCs w:val="18"/>
          <w:lang w:val="en-US"/>
        </w:rPr>
        <w:t>Expenses by nature</w:t>
      </w:r>
    </w:p>
    <w:p w14:paraId="519D508F" w14:textId="77777777" w:rsidR="00E81937" w:rsidRPr="00355286" w:rsidRDefault="00E81937" w:rsidP="00F355F4">
      <w:pPr>
        <w:spacing w:line="240" w:lineRule="auto"/>
        <w:jc w:val="thaiDistribute"/>
        <w:rPr>
          <w:rFonts w:cs="Arial"/>
          <w:sz w:val="18"/>
          <w:szCs w:val="18"/>
        </w:rPr>
      </w:pPr>
    </w:p>
    <w:p w14:paraId="1B28541F" w14:textId="77777777" w:rsidR="00E81937" w:rsidRPr="00355286" w:rsidRDefault="00E81937" w:rsidP="00F355F4">
      <w:pPr>
        <w:spacing w:line="240" w:lineRule="auto"/>
        <w:jc w:val="thaiDistribute"/>
        <w:rPr>
          <w:rFonts w:cs="Arial"/>
          <w:sz w:val="18"/>
          <w:szCs w:val="18"/>
          <w:lang w:val="en-US"/>
        </w:rPr>
      </w:pPr>
      <w:r w:rsidRPr="00355286">
        <w:rPr>
          <w:rFonts w:cs="Arial"/>
          <w:sz w:val="18"/>
          <w:szCs w:val="18"/>
          <w:lang w:val="en-US"/>
        </w:rPr>
        <w:t>The following items have been included in arriving at operating results:</w:t>
      </w:r>
    </w:p>
    <w:p w14:paraId="752FD864" w14:textId="5193CA83" w:rsidR="00E81937" w:rsidRPr="00355286" w:rsidRDefault="00E81937" w:rsidP="00F355F4">
      <w:pPr>
        <w:spacing w:line="240" w:lineRule="auto"/>
        <w:jc w:val="thaiDistribute"/>
        <w:rPr>
          <w:rFonts w:cs="Arial"/>
          <w:sz w:val="18"/>
          <w:szCs w:val="18"/>
        </w:rPr>
      </w:pPr>
    </w:p>
    <w:tbl>
      <w:tblPr>
        <w:tblW w:w="9468" w:type="dxa"/>
        <w:tblInd w:w="108" w:type="dxa"/>
        <w:tblLayout w:type="fixed"/>
        <w:tblLook w:val="0000" w:firstRow="0" w:lastRow="0" w:firstColumn="0" w:lastColumn="0" w:noHBand="0" w:noVBand="0"/>
      </w:tblPr>
      <w:tblGrid>
        <w:gridCol w:w="3420"/>
        <w:gridCol w:w="1584"/>
        <w:gridCol w:w="1440"/>
        <w:gridCol w:w="1584"/>
        <w:gridCol w:w="1440"/>
      </w:tblGrid>
      <w:tr w:rsidR="00271462" w:rsidRPr="00355286" w14:paraId="588A9A6E" w14:textId="77777777" w:rsidTr="00D46E27">
        <w:tc>
          <w:tcPr>
            <w:tcW w:w="3420" w:type="dxa"/>
            <w:shd w:val="clear" w:color="auto" w:fill="auto"/>
          </w:tcPr>
          <w:p w14:paraId="39038385" w14:textId="77777777" w:rsidR="00074580" w:rsidRPr="00355286" w:rsidRDefault="00074580" w:rsidP="00F355F4">
            <w:pPr>
              <w:spacing w:line="240" w:lineRule="auto"/>
              <w:ind w:left="976"/>
              <w:jc w:val="both"/>
              <w:rPr>
                <w:rFonts w:cs="Arial"/>
                <w:b/>
                <w:bCs/>
                <w:sz w:val="16"/>
                <w:szCs w:val="16"/>
                <w:lang w:val="en-US"/>
              </w:rPr>
            </w:pPr>
          </w:p>
        </w:tc>
        <w:tc>
          <w:tcPr>
            <w:tcW w:w="3024" w:type="dxa"/>
            <w:gridSpan w:val="2"/>
            <w:tcBorders>
              <w:bottom w:val="single" w:sz="4" w:space="0" w:color="auto"/>
            </w:tcBorders>
            <w:vAlign w:val="bottom"/>
          </w:tcPr>
          <w:p w14:paraId="56D95783" w14:textId="77777777" w:rsidR="00074580" w:rsidRPr="00355286" w:rsidRDefault="00074580" w:rsidP="00F355F4">
            <w:pPr>
              <w:spacing w:line="240" w:lineRule="auto"/>
              <w:ind w:right="-72"/>
              <w:jc w:val="center"/>
              <w:rPr>
                <w:rFonts w:cs="Arial"/>
                <w:sz w:val="16"/>
                <w:szCs w:val="16"/>
                <w:lang w:val="en-US"/>
              </w:rPr>
            </w:pPr>
            <w:r w:rsidRPr="00355286">
              <w:rPr>
                <w:rFonts w:cs="Arial"/>
                <w:b/>
                <w:bCs/>
                <w:sz w:val="16"/>
                <w:szCs w:val="16"/>
                <w:lang w:val="en-US"/>
              </w:rPr>
              <w:t>Consolidated financial statements</w:t>
            </w:r>
          </w:p>
        </w:tc>
        <w:tc>
          <w:tcPr>
            <w:tcW w:w="3024" w:type="dxa"/>
            <w:gridSpan w:val="2"/>
            <w:tcBorders>
              <w:bottom w:val="single" w:sz="4" w:space="0" w:color="auto"/>
            </w:tcBorders>
            <w:vAlign w:val="bottom"/>
          </w:tcPr>
          <w:p w14:paraId="6AFF2064" w14:textId="77777777" w:rsidR="00074580" w:rsidRPr="00355286" w:rsidRDefault="00074580" w:rsidP="00F355F4">
            <w:pPr>
              <w:spacing w:line="240" w:lineRule="auto"/>
              <w:ind w:right="-72"/>
              <w:jc w:val="center"/>
              <w:rPr>
                <w:rFonts w:cs="Arial"/>
                <w:sz w:val="16"/>
                <w:szCs w:val="16"/>
                <w:lang w:val="en-US"/>
              </w:rPr>
            </w:pPr>
            <w:r w:rsidRPr="00355286">
              <w:rPr>
                <w:rFonts w:cs="Arial"/>
                <w:b/>
                <w:bCs/>
                <w:sz w:val="16"/>
                <w:szCs w:val="16"/>
                <w:lang w:val="en-US"/>
              </w:rPr>
              <w:t>Separate financial statements</w:t>
            </w:r>
          </w:p>
        </w:tc>
      </w:tr>
      <w:tr w:rsidR="00271462" w:rsidRPr="00355286" w14:paraId="7554101B" w14:textId="77777777" w:rsidTr="00792953">
        <w:tc>
          <w:tcPr>
            <w:tcW w:w="3420" w:type="dxa"/>
            <w:shd w:val="clear" w:color="auto" w:fill="auto"/>
          </w:tcPr>
          <w:p w14:paraId="585362C6" w14:textId="77777777" w:rsidR="00074580" w:rsidRPr="00355286" w:rsidRDefault="00074580" w:rsidP="00F355F4">
            <w:pPr>
              <w:spacing w:line="240" w:lineRule="auto"/>
              <w:ind w:left="976"/>
              <w:jc w:val="both"/>
              <w:rPr>
                <w:rFonts w:cs="Arial"/>
                <w:b/>
                <w:bCs/>
                <w:sz w:val="16"/>
                <w:szCs w:val="16"/>
                <w:lang w:val="en-US"/>
              </w:rPr>
            </w:pPr>
          </w:p>
        </w:tc>
        <w:tc>
          <w:tcPr>
            <w:tcW w:w="1584" w:type="dxa"/>
            <w:tcBorders>
              <w:top w:val="single" w:sz="4" w:space="0" w:color="auto"/>
            </w:tcBorders>
            <w:vAlign w:val="bottom"/>
          </w:tcPr>
          <w:p w14:paraId="12012697" w14:textId="77777777" w:rsidR="00074580" w:rsidRPr="00355286" w:rsidRDefault="00074580"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51322E78" w14:textId="77777777"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For the period</w:t>
            </w:r>
          </w:p>
        </w:tc>
        <w:tc>
          <w:tcPr>
            <w:tcW w:w="1584" w:type="dxa"/>
            <w:tcBorders>
              <w:top w:val="single" w:sz="4" w:space="0" w:color="auto"/>
            </w:tcBorders>
            <w:vAlign w:val="bottom"/>
          </w:tcPr>
          <w:p w14:paraId="0D2D939A" w14:textId="77777777" w:rsidR="00074580" w:rsidRPr="00355286" w:rsidRDefault="00074580"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288444E7" w14:textId="77777777"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For the period</w:t>
            </w:r>
          </w:p>
        </w:tc>
      </w:tr>
      <w:tr w:rsidR="00271462" w:rsidRPr="00355286" w14:paraId="761ACC90" w14:textId="77777777" w:rsidTr="00792953">
        <w:tc>
          <w:tcPr>
            <w:tcW w:w="3420" w:type="dxa"/>
            <w:shd w:val="clear" w:color="auto" w:fill="auto"/>
          </w:tcPr>
          <w:p w14:paraId="34FAD2DF" w14:textId="77777777" w:rsidR="00074580" w:rsidRPr="00355286" w:rsidRDefault="00074580" w:rsidP="00F355F4">
            <w:pPr>
              <w:spacing w:line="240" w:lineRule="auto"/>
              <w:ind w:left="976"/>
              <w:jc w:val="both"/>
              <w:rPr>
                <w:rFonts w:cs="Arial"/>
                <w:b/>
                <w:bCs/>
                <w:sz w:val="16"/>
                <w:szCs w:val="16"/>
                <w:lang w:val="en-US"/>
              </w:rPr>
            </w:pPr>
          </w:p>
        </w:tc>
        <w:tc>
          <w:tcPr>
            <w:tcW w:w="1584" w:type="dxa"/>
            <w:vAlign w:val="bottom"/>
          </w:tcPr>
          <w:p w14:paraId="1578809E" w14:textId="77777777" w:rsidR="00074580" w:rsidRPr="00355286" w:rsidRDefault="00074580" w:rsidP="00F355F4">
            <w:pPr>
              <w:spacing w:line="240" w:lineRule="auto"/>
              <w:ind w:right="-72"/>
              <w:jc w:val="center"/>
              <w:rPr>
                <w:rFonts w:cs="Arial"/>
                <w:b/>
                <w:bCs/>
                <w:sz w:val="16"/>
                <w:szCs w:val="16"/>
              </w:rPr>
            </w:pPr>
          </w:p>
        </w:tc>
        <w:tc>
          <w:tcPr>
            <w:tcW w:w="1440" w:type="dxa"/>
            <w:shd w:val="clear" w:color="auto" w:fill="auto"/>
            <w:vAlign w:val="center"/>
          </w:tcPr>
          <w:p w14:paraId="4AEAEB70" w14:textId="7733920C"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c>
          <w:tcPr>
            <w:tcW w:w="1584" w:type="dxa"/>
            <w:vAlign w:val="bottom"/>
          </w:tcPr>
          <w:p w14:paraId="315710D0" w14:textId="77777777" w:rsidR="00074580" w:rsidRPr="00355286" w:rsidRDefault="00074580" w:rsidP="00F355F4">
            <w:pPr>
              <w:spacing w:line="240" w:lineRule="auto"/>
              <w:ind w:right="-72"/>
              <w:jc w:val="center"/>
              <w:rPr>
                <w:rFonts w:cs="Arial"/>
                <w:b/>
                <w:bCs/>
                <w:sz w:val="16"/>
                <w:szCs w:val="16"/>
              </w:rPr>
            </w:pPr>
          </w:p>
        </w:tc>
        <w:tc>
          <w:tcPr>
            <w:tcW w:w="1440" w:type="dxa"/>
            <w:shd w:val="clear" w:color="auto" w:fill="auto"/>
            <w:vAlign w:val="center"/>
          </w:tcPr>
          <w:p w14:paraId="742CCF54" w14:textId="3931EE26"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r>
      <w:tr w:rsidR="00271462" w:rsidRPr="00355286" w14:paraId="7C562B8F" w14:textId="77777777" w:rsidTr="00792953">
        <w:tc>
          <w:tcPr>
            <w:tcW w:w="3420" w:type="dxa"/>
            <w:shd w:val="clear" w:color="auto" w:fill="auto"/>
          </w:tcPr>
          <w:p w14:paraId="7D26A4AC" w14:textId="77777777" w:rsidR="00074580" w:rsidRPr="00355286" w:rsidRDefault="00074580" w:rsidP="00F355F4">
            <w:pPr>
              <w:spacing w:line="240" w:lineRule="auto"/>
              <w:ind w:left="976"/>
              <w:jc w:val="both"/>
              <w:rPr>
                <w:rFonts w:cs="Arial"/>
                <w:b/>
                <w:bCs/>
                <w:sz w:val="16"/>
                <w:szCs w:val="16"/>
                <w:lang w:val="en-US"/>
              </w:rPr>
            </w:pPr>
          </w:p>
        </w:tc>
        <w:tc>
          <w:tcPr>
            <w:tcW w:w="1584" w:type="dxa"/>
            <w:vAlign w:val="center"/>
          </w:tcPr>
          <w:p w14:paraId="4E885E22" w14:textId="77777777" w:rsidR="00074580" w:rsidRPr="00355286" w:rsidRDefault="00074580" w:rsidP="00F355F4">
            <w:pPr>
              <w:spacing w:line="240" w:lineRule="auto"/>
              <w:ind w:right="-72"/>
              <w:jc w:val="center"/>
              <w:rPr>
                <w:rFonts w:cs="Arial"/>
                <w:b/>
                <w:bCs/>
                <w:sz w:val="16"/>
              </w:rPr>
            </w:pPr>
          </w:p>
        </w:tc>
        <w:tc>
          <w:tcPr>
            <w:tcW w:w="1440" w:type="dxa"/>
            <w:shd w:val="clear" w:color="auto" w:fill="auto"/>
            <w:vAlign w:val="center"/>
          </w:tcPr>
          <w:p w14:paraId="60901DBC" w14:textId="3700C912"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074580" w:rsidRPr="00355286">
              <w:rPr>
                <w:rFonts w:cs="Arial"/>
                <w:b/>
                <w:bCs/>
                <w:sz w:val="16"/>
                <w:szCs w:val="16"/>
              </w:rPr>
              <w:t xml:space="preserve"> (date of</w:t>
            </w:r>
          </w:p>
        </w:tc>
        <w:tc>
          <w:tcPr>
            <w:tcW w:w="1584" w:type="dxa"/>
            <w:vAlign w:val="center"/>
          </w:tcPr>
          <w:p w14:paraId="13D197E8" w14:textId="77777777" w:rsidR="00074580" w:rsidRPr="00355286" w:rsidRDefault="00074580" w:rsidP="00F355F4">
            <w:pPr>
              <w:spacing w:line="240" w:lineRule="auto"/>
              <w:ind w:right="-72"/>
              <w:jc w:val="center"/>
              <w:rPr>
                <w:rFonts w:cs="Arial"/>
                <w:b/>
                <w:bCs/>
                <w:sz w:val="16"/>
                <w:szCs w:val="16"/>
              </w:rPr>
            </w:pPr>
          </w:p>
        </w:tc>
        <w:tc>
          <w:tcPr>
            <w:tcW w:w="1440" w:type="dxa"/>
            <w:shd w:val="clear" w:color="auto" w:fill="auto"/>
            <w:vAlign w:val="center"/>
          </w:tcPr>
          <w:p w14:paraId="6ABD5441" w14:textId="77DCDB4E"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074580" w:rsidRPr="00355286">
              <w:rPr>
                <w:rFonts w:cs="Arial"/>
                <w:b/>
                <w:bCs/>
                <w:sz w:val="16"/>
                <w:szCs w:val="16"/>
              </w:rPr>
              <w:t xml:space="preserve"> (date of</w:t>
            </w:r>
          </w:p>
        </w:tc>
      </w:tr>
      <w:tr w:rsidR="00271462" w:rsidRPr="00355286" w14:paraId="5EDC2F26" w14:textId="77777777" w:rsidTr="00792953">
        <w:tc>
          <w:tcPr>
            <w:tcW w:w="3420" w:type="dxa"/>
            <w:shd w:val="clear" w:color="auto" w:fill="auto"/>
          </w:tcPr>
          <w:p w14:paraId="10D20703" w14:textId="77777777" w:rsidR="00074580" w:rsidRPr="00355286" w:rsidRDefault="00074580" w:rsidP="00F355F4">
            <w:pPr>
              <w:spacing w:line="240" w:lineRule="auto"/>
              <w:ind w:left="976"/>
              <w:jc w:val="both"/>
              <w:rPr>
                <w:rFonts w:cs="Arial"/>
                <w:b/>
                <w:bCs/>
                <w:sz w:val="16"/>
                <w:szCs w:val="16"/>
                <w:lang w:val="en-US"/>
              </w:rPr>
            </w:pPr>
          </w:p>
        </w:tc>
        <w:tc>
          <w:tcPr>
            <w:tcW w:w="1584" w:type="dxa"/>
            <w:vAlign w:val="center"/>
          </w:tcPr>
          <w:p w14:paraId="6463AD84" w14:textId="77777777"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5F04A054" w14:textId="77777777"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amalgamation)</w:t>
            </w:r>
          </w:p>
        </w:tc>
        <w:tc>
          <w:tcPr>
            <w:tcW w:w="1584" w:type="dxa"/>
            <w:vAlign w:val="center"/>
          </w:tcPr>
          <w:p w14:paraId="4F87AEA0" w14:textId="77777777"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2343107C" w14:textId="77777777"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amalgamation)</w:t>
            </w:r>
          </w:p>
        </w:tc>
      </w:tr>
      <w:tr w:rsidR="00271462" w:rsidRPr="00355286" w14:paraId="7B56FBF9" w14:textId="77777777" w:rsidTr="00792953">
        <w:tc>
          <w:tcPr>
            <w:tcW w:w="3420" w:type="dxa"/>
            <w:shd w:val="clear" w:color="auto" w:fill="auto"/>
          </w:tcPr>
          <w:p w14:paraId="4009B74C" w14:textId="77777777" w:rsidR="00074580" w:rsidRPr="00355286" w:rsidRDefault="00074580" w:rsidP="00F355F4">
            <w:pPr>
              <w:spacing w:line="240" w:lineRule="auto"/>
              <w:ind w:left="976"/>
              <w:jc w:val="both"/>
              <w:rPr>
                <w:rFonts w:cs="Arial"/>
                <w:b/>
                <w:bCs/>
                <w:sz w:val="16"/>
                <w:szCs w:val="16"/>
                <w:lang w:val="en-US"/>
              </w:rPr>
            </w:pPr>
          </w:p>
        </w:tc>
        <w:tc>
          <w:tcPr>
            <w:tcW w:w="1584" w:type="dxa"/>
            <w:vAlign w:val="center"/>
          </w:tcPr>
          <w:p w14:paraId="4FC9A710" w14:textId="2CE5DC28"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074580" w:rsidRPr="00355286">
              <w:rPr>
                <w:rFonts w:cs="Arial"/>
                <w:b/>
                <w:bCs/>
                <w:sz w:val="16"/>
                <w:szCs w:val="16"/>
              </w:rPr>
              <w:t xml:space="preserve"> December</w:t>
            </w:r>
          </w:p>
        </w:tc>
        <w:tc>
          <w:tcPr>
            <w:tcW w:w="1440" w:type="dxa"/>
            <w:shd w:val="clear" w:color="auto" w:fill="auto"/>
            <w:vAlign w:val="center"/>
          </w:tcPr>
          <w:p w14:paraId="061B0375" w14:textId="5287DD9A"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c>
          <w:tcPr>
            <w:tcW w:w="1584" w:type="dxa"/>
            <w:vAlign w:val="center"/>
          </w:tcPr>
          <w:p w14:paraId="55604F88" w14:textId="48DCDE78"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074580" w:rsidRPr="00355286">
              <w:rPr>
                <w:rFonts w:cs="Arial"/>
                <w:b/>
                <w:bCs/>
                <w:sz w:val="16"/>
                <w:szCs w:val="16"/>
              </w:rPr>
              <w:t xml:space="preserve"> December</w:t>
            </w:r>
          </w:p>
        </w:tc>
        <w:tc>
          <w:tcPr>
            <w:tcW w:w="1440" w:type="dxa"/>
            <w:shd w:val="clear" w:color="auto" w:fill="auto"/>
            <w:vAlign w:val="center"/>
          </w:tcPr>
          <w:p w14:paraId="6AD7FECD" w14:textId="70C91CC9"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r>
      <w:tr w:rsidR="00271462" w:rsidRPr="00355286" w14:paraId="123B8BDC" w14:textId="77777777" w:rsidTr="00792953">
        <w:tc>
          <w:tcPr>
            <w:tcW w:w="3420" w:type="dxa"/>
            <w:shd w:val="clear" w:color="auto" w:fill="auto"/>
          </w:tcPr>
          <w:p w14:paraId="530D8940" w14:textId="77777777" w:rsidR="00074580" w:rsidRPr="00355286" w:rsidRDefault="00074580" w:rsidP="00F355F4">
            <w:pPr>
              <w:spacing w:line="240" w:lineRule="auto"/>
              <w:ind w:left="976"/>
              <w:jc w:val="both"/>
              <w:rPr>
                <w:rFonts w:cs="Arial"/>
                <w:b/>
                <w:bCs/>
                <w:sz w:val="16"/>
                <w:szCs w:val="16"/>
                <w:lang w:val="en-US"/>
              </w:rPr>
            </w:pPr>
          </w:p>
        </w:tc>
        <w:tc>
          <w:tcPr>
            <w:tcW w:w="1584" w:type="dxa"/>
            <w:vAlign w:val="center"/>
          </w:tcPr>
          <w:p w14:paraId="49573796" w14:textId="3C613DB1"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31FC5F71" w14:textId="4AF56693"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c>
          <w:tcPr>
            <w:tcW w:w="1584" w:type="dxa"/>
            <w:vAlign w:val="center"/>
          </w:tcPr>
          <w:p w14:paraId="39E645BF" w14:textId="05838172"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520E861B" w14:textId="477E9409"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r>
      <w:tr w:rsidR="00271462" w:rsidRPr="00355286" w14:paraId="586B4364" w14:textId="77777777" w:rsidTr="00792953">
        <w:tc>
          <w:tcPr>
            <w:tcW w:w="3420" w:type="dxa"/>
            <w:shd w:val="clear" w:color="auto" w:fill="auto"/>
          </w:tcPr>
          <w:p w14:paraId="1171266E" w14:textId="77777777" w:rsidR="00074580" w:rsidRPr="00355286" w:rsidRDefault="00074580" w:rsidP="00F355F4">
            <w:pPr>
              <w:spacing w:line="240" w:lineRule="auto"/>
              <w:ind w:left="976"/>
              <w:jc w:val="both"/>
              <w:rPr>
                <w:rFonts w:cs="Arial"/>
                <w:b/>
                <w:bCs/>
                <w:sz w:val="16"/>
                <w:szCs w:val="16"/>
                <w:lang w:val="en-US"/>
              </w:rPr>
            </w:pPr>
          </w:p>
        </w:tc>
        <w:tc>
          <w:tcPr>
            <w:tcW w:w="1584" w:type="dxa"/>
            <w:tcBorders>
              <w:bottom w:val="single" w:sz="4" w:space="0" w:color="auto"/>
            </w:tcBorders>
          </w:tcPr>
          <w:p w14:paraId="3CDC0395" w14:textId="77777777" w:rsidR="00074580" w:rsidRPr="00355286" w:rsidRDefault="00074580"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5F8238C1" w14:textId="77777777" w:rsidR="00074580" w:rsidRPr="00355286" w:rsidRDefault="00074580" w:rsidP="00F355F4">
            <w:pPr>
              <w:spacing w:line="240" w:lineRule="auto"/>
              <w:ind w:right="-72"/>
              <w:jc w:val="center"/>
              <w:rPr>
                <w:rFonts w:cs="Arial"/>
                <w:sz w:val="16"/>
                <w:szCs w:val="16"/>
                <w:lang w:val="en-US"/>
              </w:rPr>
            </w:pPr>
            <w:r w:rsidRPr="00355286">
              <w:rPr>
                <w:rFonts w:cs="Arial"/>
                <w:b/>
                <w:bCs/>
                <w:sz w:val="16"/>
                <w:szCs w:val="16"/>
                <w:lang w:val="en-US"/>
              </w:rPr>
              <w:t>Baht Million</w:t>
            </w:r>
          </w:p>
        </w:tc>
        <w:tc>
          <w:tcPr>
            <w:tcW w:w="1584" w:type="dxa"/>
            <w:tcBorders>
              <w:bottom w:val="single" w:sz="4" w:space="0" w:color="auto"/>
            </w:tcBorders>
          </w:tcPr>
          <w:p w14:paraId="21C824D9" w14:textId="77777777" w:rsidR="00074580" w:rsidRPr="00355286" w:rsidRDefault="00074580"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163A5F6B" w14:textId="77777777" w:rsidR="00074580" w:rsidRPr="00355286" w:rsidRDefault="00074580" w:rsidP="00F355F4">
            <w:pPr>
              <w:spacing w:line="240" w:lineRule="auto"/>
              <w:ind w:right="-72"/>
              <w:jc w:val="center"/>
              <w:rPr>
                <w:rFonts w:cs="Arial"/>
                <w:sz w:val="16"/>
                <w:szCs w:val="16"/>
                <w:lang w:val="en-US"/>
              </w:rPr>
            </w:pPr>
            <w:r w:rsidRPr="00355286">
              <w:rPr>
                <w:rFonts w:cs="Arial"/>
                <w:b/>
                <w:bCs/>
                <w:sz w:val="16"/>
                <w:szCs w:val="16"/>
                <w:lang w:val="en-US"/>
              </w:rPr>
              <w:t>Baht Million</w:t>
            </w:r>
          </w:p>
        </w:tc>
      </w:tr>
      <w:tr w:rsidR="00271462" w:rsidRPr="00355286" w14:paraId="3D64F026" w14:textId="77777777" w:rsidTr="00093D2E">
        <w:tc>
          <w:tcPr>
            <w:tcW w:w="3420" w:type="dxa"/>
            <w:shd w:val="clear" w:color="auto" w:fill="auto"/>
          </w:tcPr>
          <w:p w14:paraId="26054406" w14:textId="77777777" w:rsidR="00074580" w:rsidRPr="00355286" w:rsidRDefault="00074580" w:rsidP="00F355F4">
            <w:pPr>
              <w:spacing w:line="240" w:lineRule="auto"/>
              <w:ind w:left="976"/>
              <w:jc w:val="both"/>
              <w:rPr>
                <w:rFonts w:cs="Arial"/>
                <w:b/>
                <w:bCs/>
                <w:sz w:val="16"/>
                <w:szCs w:val="16"/>
                <w:lang w:val="en-US"/>
              </w:rPr>
            </w:pPr>
          </w:p>
        </w:tc>
        <w:tc>
          <w:tcPr>
            <w:tcW w:w="1584" w:type="dxa"/>
            <w:tcBorders>
              <w:top w:val="single" w:sz="4" w:space="0" w:color="auto"/>
            </w:tcBorders>
          </w:tcPr>
          <w:p w14:paraId="330F54DA" w14:textId="77777777" w:rsidR="00074580" w:rsidRPr="00355286" w:rsidRDefault="00074580" w:rsidP="00F355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6E36EB49" w14:textId="77777777" w:rsidR="00074580" w:rsidRPr="00355286" w:rsidRDefault="00074580" w:rsidP="00F355F4">
            <w:pPr>
              <w:spacing w:line="240" w:lineRule="auto"/>
              <w:ind w:right="-72"/>
              <w:jc w:val="right"/>
              <w:rPr>
                <w:rFonts w:cs="Arial"/>
                <w:sz w:val="16"/>
                <w:szCs w:val="16"/>
                <w:lang w:val="en-US"/>
              </w:rPr>
            </w:pPr>
          </w:p>
        </w:tc>
        <w:tc>
          <w:tcPr>
            <w:tcW w:w="1584" w:type="dxa"/>
            <w:tcBorders>
              <w:top w:val="single" w:sz="4" w:space="0" w:color="auto"/>
            </w:tcBorders>
          </w:tcPr>
          <w:p w14:paraId="4BED4349" w14:textId="77777777" w:rsidR="00074580" w:rsidRPr="00355286" w:rsidRDefault="00074580" w:rsidP="00F355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683B136B" w14:textId="77777777" w:rsidR="00074580" w:rsidRPr="00355286" w:rsidRDefault="00074580" w:rsidP="00F355F4">
            <w:pPr>
              <w:spacing w:line="240" w:lineRule="auto"/>
              <w:ind w:right="-72"/>
              <w:jc w:val="right"/>
              <w:rPr>
                <w:rFonts w:cs="Arial"/>
                <w:sz w:val="16"/>
                <w:szCs w:val="16"/>
                <w:lang w:val="en-US"/>
              </w:rPr>
            </w:pPr>
          </w:p>
        </w:tc>
      </w:tr>
      <w:tr w:rsidR="00093D2E" w:rsidRPr="00355286" w14:paraId="6821F102" w14:textId="77777777" w:rsidTr="00093D2E">
        <w:tc>
          <w:tcPr>
            <w:tcW w:w="3420" w:type="dxa"/>
            <w:shd w:val="clear" w:color="auto" w:fill="auto"/>
          </w:tcPr>
          <w:p w14:paraId="094F898C" w14:textId="51F777A9" w:rsidR="00093D2E" w:rsidRPr="00355286" w:rsidRDefault="00490944" w:rsidP="00093D2E">
            <w:pPr>
              <w:spacing w:line="240" w:lineRule="auto"/>
              <w:ind w:left="-86"/>
              <w:jc w:val="both"/>
              <w:rPr>
                <w:rFonts w:cs="Arial"/>
                <w:b/>
                <w:bCs/>
                <w:sz w:val="16"/>
                <w:szCs w:val="16"/>
                <w:cs/>
              </w:rPr>
            </w:pPr>
            <w:r w:rsidRPr="00355286">
              <w:rPr>
                <w:rFonts w:cs="Arial"/>
                <w:spacing w:val="-2"/>
                <w:sz w:val="16"/>
                <w:szCs w:val="16"/>
                <w:lang w:val="en-US"/>
              </w:rPr>
              <w:t>Direct costs related to revenues</w:t>
            </w:r>
          </w:p>
        </w:tc>
        <w:tc>
          <w:tcPr>
            <w:tcW w:w="1584" w:type="dxa"/>
          </w:tcPr>
          <w:p w14:paraId="4B5C6BD8" w14:textId="4A4C8726" w:rsidR="00093D2E" w:rsidRPr="00355286" w:rsidRDefault="00634465" w:rsidP="00F355F4">
            <w:pPr>
              <w:spacing w:line="240" w:lineRule="auto"/>
              <w:ind w:right="-72"/>
              <w:jc w:val="right"/>
              <w:rPr>
                <w:rFonts w:cs="Arial"/>
                <w:sz w:val="16"/>
                <w:szCs w:val="16"/>
              </w:rPr>
            </w:pPr>
            <w:r w:rsidRPr="00355286">
              <w:rPr>
                <w:rFonts w:cs="Arial"/>
                <w:sz w:val="16"/>
                <w:szCs w:val="16"/>
              </w:rPr>
              <w:t>49</w:t>
            </w:r>
            <w:r w:rsidR="00093D2E" w:rsidRPr="00355286">
              <w:rPr>
                <w:rFonts w:cs="Arial"/>
                <w:sz w:val="16"/>
                <w:szCs w:val="16"/>
              </w:rPr>
              <w:t>,</w:t>
            </w:r>
            <w:r w:rsidRPr="00355286">
              <w:rPr>
                <w:rFonts w:cs="Arial"/>
                <w:sz w:val="16"/>
                <w:szCs w:val="16"/>
              </w:rPr>
              <w:t>866</w:t>
            </w:r>
            <w:r w:rsidR="00093D2E" w:rsidRPr="00355286">
              <w:rPr>
                <w:rFonts w:cs="Arial"/>
                <w:sz w:val="16"/>
                <w:szCs w:val="16"/>
              </w:rPr>
              <w:t>.</w:t>
            </w:r>
            <w:r w:rsidRPr="00355286">
              <w:rPr>
                <w:rFonts w:cs="Arial"/>
                <w:sz w:val="16"/>
                <w:szCs w:val="16"/>
              </w:rPr>
              <w:t>11</w:t>
            </w:r>
          </w:p>
        </w:tc>
        <w:tc>
          <w:tcPr>
            <w:tcW w:w="1440" w:type="dxa"/>
            <w:shd w:val="clear" w:color="auto" w:fill="auto"/>
          </w:tcPr>
          <w:p w14:paraId="33A208D9" w14:textId="7BAC9B37" w:rsidR="00093D2E" w:rsidRPr="00355286" w:rsidRDefault="00634465" w:rsidP="00F355F4">
            <w:pPr>
              <w:spacing w:line="240" w:lineRule="auto"/>
              <w:ind w:right="-72"/>
              <w:jc w:val="right"/>
              <w:rPr>
                <w:rFonts w:cs="Arial"/>
                <w:sz w:val="16"/>
                <w:szCs w:val="16"/>
                <w:lang w:val="en-US"/>
              </w:rPr>
            </w:pPr>
            <w:r w:rsidRPr="00355286">
              <w:rPr>
                <w:rFonts w:cs="Arial"/>
                <w:sz w:val="16"/>
                <w:szCs w:val="16"/>
                <w:lang w:val="en-US"/>
              </w:rPr>
              <w:t>40</w:t>
            </w:r>
            <w:r w:rsidR="00093D2E" w:rsidRPr="00355286">
              <w:rPr>
                <w:rFonts w:cs="Arial"/>
                <w:sz w:val="16"/>
                <w:szCs w:val="16"/>
                <w:lang w:val="en-US"/>
              </w:rPr>
              <w:t>,</w:t>
            </w:r>
            <w:r w:rsidRPr="00355286">
              <w:rPr>
                <w:rFonts w:cs="Arial"/>
                <w:sz w:val="16"/>
                <w:szCs w:val="16"/>
                <w:lang w:val="en-US"/>
              </w:rPr>
              <w:t>023</w:t>
            </w:r>
            <w:r w:rsidR="00093D2E" w:rsidRPr="00355286">
              <w:rPr>
                <w:rFonts w:cs="Arial"/>
                <w:sz w:val="16"/>
                <w:szCs w:val="16"/>
                <w:lang w:val="en-US"/>
              </w:rPr>
              <w:t>.1</w:t>
            </w:r>
            <w:r w:rsidRPr="00355286">
              <w:rPr>
                <w:rFonts w:cs="Arial"/>
                <w:sz w:val="16"/>
                <w:szCs w:val="16"/>
                <w:lang w:val="en-US"/>
              </w:rPr>
              <w:t>0</w:t>
            </w:r>
          </w:p>
        </w:tc>
        <w:tc>
          <w:tcPr>
            <w:tcW w:w="1584" w:type="dxa"/>
          </w:tcPr>
          <w:p w14:paraId="6A3A3C54" w14:textId="226819EF" w:rsidR="00093D2E" w:rsidRPr="00355286" w:rsidRDefault="00634465" w:rsidP="00634465">
            <w:pPr>
              <w:spacing w:line="240" w:lineRule="auto"/>
              <w:ind w:right="-72"/>
              <w:jc w:val="right"/>
              <w:rPr>
                <w:rFonts w:cs="Arial"/>
                <w:sz w:val="16"/>
                <w:szCs w:val="16"/>
                <w:lang w:val="en-US"/>
              </w:rPr>
            </w:pPr>
            <w:r w:rsidRPr="00355286">
              <w:rPr>
                <w:rFonts w:cs="Arial"/>
                <w:sz w:val="16"/>
                <w:szCs w:val="16"/>
                <w:lang w:val="en-US"/>
              </w:rPr>
              <w:t>98.05</w:t>
            </w:r>
          </w:p>
        </w:tc>
        <w:tc>
          <w:tcPr>
            <w:tcW w:w="1440" w:type="dxa"/>
            <w:shd w:val="clear" w:color="auto" w:fill="auto"/>
          </w:tcPr>
          <w:p w14:paraId="57295801" w14:textId="7CEE4F21" w:rsidR="00093D2E" w:rsidRPr="00355286" w:rsidRDefault="00093D2E" w:rsidP="00F355F4">
            <w:pPr>
              <w:spacing w:line="240" w:lineRule="auto"/>
              <w:ind w:right="-72"/>
              <w:jc w:val="right"/>
              <w:rPr>
                <w:rFonts w:cs="Arial"/>
                <w:sz w:val="16"/>
                <w:szCs w:val="16"/>
                <w:cs/>
                <w:lang w:val="en-US"/>
              </w:rPr>
            </w:pPr>
            <w:r w:rsidRPr="00355286">
              <w:rPr>
                <w:rFonts w:cs="Arial"/>
                <w:sz w:val="16"/>
                <w:szCs w:val="16"/>
                <w:lang w:val="en-US"/>
              </w:rPr>
              <w:t>(</w:t>
            </w:r>
            <w:r w:rsidR="00634465" w:rsidRPr="00355286">
              <w:rPr>
                <w:rFonts w:cs="Arial"/>
                <w:sz w:val="16"/>
                <w:szCs w:val="16"/>
                <w:lang w:val="en-US"/>
              </w:rPr>
              <w:t>487</w:t>
            </w:r>
            <w:r w:rsidRPr="00355286">
              <w:rPr>
                <w:rFonts w:cs="Arial"/>
                <w:sz w:val="16"/>
                <w:szCs w:val="16"/>
                <w:lang w:val="en-US"/>
              </w:rPr>
              <w:t>.4</w:t>
            </w:r>
            <w:r w:rsidR="00634465" w:rsidRPr="00355286">
              <w:rPr>
                <w:rFonts w:cs="Arial"/>
                <w:sz w:val="16"/>
                <w:szCs w:val="16"/>
                <w:lang w:val="en-US"/>
              </w:rPr>
              <w:t>7</w:t>
            </w:r>
            <w:r w:rsidRPr="00355286">
              <w:rPr>
                <w:rFonts w:cs="Arial"/>
                <w:sz w:val="16"/>
                <w:szCs w:val="16"/>
                <w:lang w:val="en-US"/>
              </w:rPr>
              <w:t>)</w:t>
            </w:r>
          </w:p>
        </w:tc>
      </w:tr>
      <w:tr w:rsidR="00271462" w:rsidRPr="00355286" w14:paraId="2C05B0F0" w14:textId="77777777" w:rsidTr="0043671F">
        <w:tc>
          <w:tcPr>
            <w:tcW w:w="3420" w:type="dxa"/>
            <w:shd w:val="clear" w:color="auto" w:fill="auto"/>
            <w:vAlign w:val="bottom"/>
          </w:tcPr>
          <w:p w14:paraId="6C29B917" w14:textId="1E6712BB" w:rsidR="00074580" w:rsidRPr="00355286" w:rsidRDefault="00074580" w:rsidP="00F355F4">
            <w:pPr>
              <w:spacing w:line="240" w:lineRule="auto"/>
              <w:ind w:left="-86"/>
              <w:jc w:val="both"/>
              <w:rPr>
                <w:rFonts w:cs="Arial"/>
                <w:sz w:val="16"/>
                <w:szCs w:val="16"/>
                <w:lang w:val="en-US"/>
              </w:rPr>
            </w:pPr>
            <w:r w:rsidRPr="00355286">
              <w:rPr>
                <w:rFonts w:cs="Arial"/>
                <w:sz w:val="16"/>
                <w:szCs w:val="16"/>
                <w:lang w:val="en-US"/>
              </w:rPr>
              <w:t>Purchase of goods</w:t>
            </w:r>
          </w:p>
        </w:tc>
        <w:tc>
          <w:tcPr>
            <w:tcW w:w="1584" w:type="dxa"/>
            <w:vAlign w:val="bottom"/>
          </w:tcPr>
          <w:p w14:paraId="17AE85B1" w14:textId="51AC01A1" w:rsidR="00074580" w:rsidRPr="00355286" w:rsidRDefault="002B26ED" w:rsidP="00F355F4">
            <w:pPr>
              <w:spacing w:line="240" w:lineRule="auto"/>
              <w:ind w:right="-72"/>
              <w:jc w:val="right"/>
              <w:rPr>
                <w:rFonts w:cs="Arial"/>
                <w:sz w:val="16"/>
                <w:szCs w:val="16"/>
              </w:rPr>
            </w:pPr>
            <w:r w:rsidRPr="00355286">
              <w:rPr>
                <w:rFonts w:cs="Arial"/>
                <w:sz w:val="16"/>
                <w:szCs w:val="16"/>
              </w:rPr>
              <w:t>19</w:t>
            </w:r>
            <w:r w:rsidR="0038514F" w:rsidRPr="00355286">
              <w:rPr>
                <w:rFonts w:cs="Arial"/>
                <w:sz w:val="16"/>
                <w:szCs w:val="16"/>
              </w:rPr>
              <w:t>,</w:t>
            </w:r>
            <w:r w:rsidRPr="00355286">
              <w:rPr>
                <w:rFonts w:cs="Arial"/>
                <w:sz w:val="16"/>
                <w:szCs w:val="16"/>
              </w:rPr>
              <w:t>764</w:t>
            </w:r>
            <w:r w:rsidR="0038514F" w:rsidRPr="00355286">
              <w:rPr>
                <w:rFonts w:cs="Arial"/>
                <w:sz w:val="16"/>
                <w:szCs w:val="16"/>
              </w:rPr>
              <w:t>.</w:t>
            </w:r>
            <w:r w:rsidRPr="00355286">
              <w:rPr>
                <w:rFonts w:cs="Arial"/>
                <w:sz w:val="16"/>
                <w:szCs w:val="16"/>
              </w:rPr>
              <w:t>97</w:t>
            </w:r>
          </w:p>
        </w:tc>
        <w:tc>
          <w:tcPr>
            <w:tcW w:w="1440" w:type="dxa"/>
            <w:shd w:val="clear" w:color="auto" w:fill="auto"/>
            <w:vAlign w:val="bottom"/>
          </w:tcPr>
          <w:p w14:paraId="1D4BA527" w14:textId="383FDB3C" w:rsidR="00074580" w:rsidRPr="00355286" w:rsidRDefault="002B26ED" w:rsidP="00F355F4">
            <w:pPr>
              <w:spacing w:line="240" w:lineRule="auto"/>
              <w:ind w:right="-72"/>
              <w:jc w:val="right"/>
              <w:rPr>
                <w:rFonts w:cs="Arial"/>
                <w:sz w:val="16"/>
                <w:szCs w:val="16"/>
                <w:lang w:val="en-US"/>
              </w:rPr>
            </w:pPr>
            <w:r w:rsidRPr="00355286">
              <w:rPr>
                <w:rFonts w:cs="Arial"/>
                <w:sz w:val="16"/>
                <w:szCs w:val="16"/>
              </w:rPr>
              <w:t>16</w:t>
            </w:r>
            <w:r w:rsidR="00074580" w:rsidRPr="00355286">
              <w:rPr>
                <w:rFonts w:cs="Arial"/>
                <w:sz w:val="16"/>
                <w:szCs w:val="16"/>
              </w:rPr>
              <w:t>,</w:t>
            </w:r>
            <w:r w:rsidRPr="00355286">
              <w:rPr>
                <w:rFonts w:cs="Arial"/>
                <w:sz w:val="16"/>
                <w:szCs w:val="16"/>
              </w:rPr>
              <w:t>544</w:t>
            </w:r>
            <w:r w:rsidR="00074580" w:rsidRPr="00355286">
              <w:rPr>
                <w:rFonts w:cs="Arial"/>
                <w:sz w:val="16"/>
                <w:szCs w:val="16"/>
              </w:rPr>
              <w:t>.</w:t>
            </w:r>
            <w:r w:rsidRPr="00355286">
              <w:rPr>
                <w:rFonts w:cs="Arial"/>
                <w:sz w:val="16"/>
                <w:szCs w:val="16"/>
              </w:rPr>
              <w:t>60</w:t>
            </w:r>
          </w:p>
        </w:tc>
        <w:tc>
          <w:tcPr>
            <w:tcW w:w="1584" w:type="dxa"/>
          </w:tcPr>
          <w:p w14:paraId="7A0B9870" w14:textId="79013048" w:rsidR="00074580" w:rsidRPr="00355286" w:rsidRDefault="002B26ED" w:rsidP="00F355F4">
            <w:pPr>
              <w:spacing w:line="240" w:lineRule="auto"/>
              <w:ind w:right="-72"/>
              <w:jc w:val="right"/>
              <w:rPr>
                <w:rFonts w:cs="Arial"/>
                <w:sz w:val="16"/>
                <w:szCs w:val="16"/>
                <w:cs/>
              </w:rPr>
            </w:pPr>
            <w:r w:rsidRPr="00355286">
              <w:rPr>
                <w:rFonts w:cs="Arial"/>
                <w:sz w:val="16"/>
                <w:szCs w:val="16"/>
              </w:rPr>
              <w:t>6</w:t>
            </w:r>
            <w:r w:rsidR="0038514F" w:rsidRPr="00355286">
              <w:rPr>
                <w:rFonts w:cs="Arial"/>
                <w:sz w:val="16"/>
                <w:szCs w:val="16"/>
              </w:rPr>
              <w:t>.</w:t>
            </w:r>
            <w:r w:rsidRPr="00355286">
              <w:rPr>
                <w:rFonts w:cs="Arial"/>
                <w:sz w:val="16"/>
                <w:szCs w:val="16"/>
              </w:rPr>
              <w:t>62</w:t>
            </w:r>
          </w:p>
        </w:tc>
        <w:tc>
          <w:tcPr>
            <w:tcW w:w="1440" w:type="dxa"/>
            <w:shd w:val="clear" w:color="auto" w:fill="auto"/>
          </w:tcPr>
          <w:p w14:paraId="29E407A3" w14:textId="3727EDE9" w:rsidR="00074580" w:rsidRPr="00355286" w:rsidRDefault="002B26ED" w:rsidP="00F355F4">
            <w:pPr>
              <w:spacing w:line="240" w:lineRule="auto"/>
              <w:ind w:right="-72"/>
              <w:jc w:val="right"/>
              <w:rPr>
                <w:rFonts w:cs="Arial"/>
                <w:sz w:val="16"/>
                <w:szCs w:val="16"/>
                <w:lang w:val="en-US"/>
              </w:rPr>
            </w:pPr>
            <w:r w:rsidRPr="00355286">
              <w:rPr>
                <w:rFonts w:cs="Arial"/>
                <w:sz w:val="16"/>
                <w:szCs w:val="16"/>
              </w:rPr>
              <w:t>0</w:t>
            </w:r>
            <w:r w:rsidR="00074580" w:rsidRPr="00355286">
              <w:rPr>
                <w:rFonts w:cs="Arial"/>
                <w:sz w:val="16"/>
                <w:szCs w:val="16"/>
                <w:lang w:val="en-US"/>
              </w:rPr>
              <w:t>.</w:t>
            </w:r>
            <w:r w:rsidRPr="00355286">
              <w:rPr>
                <w:rFonts w:cs="Arial"/>
                <w:sz w:val="16"/>
                <w:szCs w:val="16"/>
              </w:rPr>
              <w:t>35</w:t>
            </w:r>
          </w:p>
        </w:tc>
      </w:tr>
      <w:tr w:rsidR="00271462" w:rsidRPr="00355286" w14:paraId="306F282E" w14:textId="77777777" w:rsidTr="0043671F">
        <w:tc>
          <w:tcPr>
            <w:tcW w:w="3420" w:type="dxa"/>
            <w:shd w:val="clear" w:color="auto" w:fill="auto"/>
            <w:vAlign w:val="bottom"/>
          </w:tcPr>
          <w:p w14:paraId="36ADF6C0" w14:textId="33653804" w:rsidR="00074580" w:rsidRPr="00355286" w:rsidRDefault="00074580" w:rsidP="00F355F4">
            <w:pPr>
              <w:spacing w:line="240" w:lineRule="auto"/>
              <w:ind w:left="-86"/>
              <w:jc w:val="both"/>
              <w:rPr>
                <w:rFonts w:cs="Arial"/>
                <w:sz w:val="16"/>
                <w:szCs w:val="16"/>
                <w:lang w:val="en-US"/>
              </w:rPr>
            </w:pPr>
            <w:r w:rsidRPr="00355286">
              <w:rPr>
                <w:rFonts w:cs="Arial"/>
                <w:spacing w:val="-2"/>
                <w:sz w:val="16"/>
                <w:szCs w:val="16"/>
                <w:lang w:val="en-US"/>
              </w:rPr>
              <w:t>Network operating and maintenance</w:t>
            </w:r>
          </w:p>
        </w:tc>
        <w:tc>
          <w:tcPr>
            <w:tcW w:w="1584" w:type="dxa"/>
            <w:vAlign w:val="bottom"/>
          </w:tcPr>
          <w:p w14:paraId="4ADFFC9D" w14:textId="1A937BB6" w:rsidR="00074580" w:rsidRPr="00355286" w:rsidRDefault="002B26ED" w:rsidP="00F355F4">
            <w:pPr>
              <w:spacing w:line="240" w:lineRule="auto"/>
              <w:ind w:right="-72"/>
              <w:jc w:val="right"/>
              <w:rPr>
                <w:rFonts w:cs="Arial"/>
                <w:sz w:val="16"/>
                <w:szCs w:val="16"/>
              </w:rPr>
            </w:pPr>
            <w:r w:rsidRPr="00355286">
              <w:rPr>
                <w:rFonts w:cs="Arial"/>
                <w:sz w:val="16"/>
                <w:szCs w:val="16"/>
              </w:rPr>
              <w:t>11</w:t>
            </w:r>
            <w:r w:rsidR="0038514F" w:rsidRPr="00355286">
              <w:rPr>
                <w:rFonts w:cs="Arial"/>
                <w:sz w:val="16"/>
                <w:szCs w:val="16"/>
              </w:rPr>
              <w:t>,</w:t>
            </w:r>
            <w:r w:rsidRPr="00355286">
              <w:rPr>
                <w:rFonts w:cs="Arial"/>
                <w:sz w:val="16"/>
                <w:szCs w:val="16"/>
              </w:rPr>
              <w:t>137</w:t>
            </w:r>
            <w:r w:rsidR="0038514F" w:rsidRPr="00355286">
              <w:rPr>
                <w:rFonts w:cs="Arial"/>
                <w:sz w:val="16"/>
                <w:szCs w:val="16"/>
              </w:rPr>
              <w:t>.</w:t>
            </w:r>
            <w:r w:rsidRPr="00355286">
              <w:rPr>
                <w:rFonts w:cs="Arial"/>
                <w:sz w:val="16"/>
                <w:szCs w:val="16"/>
              </w:rPr>
              <w:t>05</w:t>
            </w:r>
          </w:p>
        </w:tc>
        <w:tc>
          <w:tcPr>
            <w:tcW w:w="1440" w:type="dxa"/>
            <w:shd w:val="clear" w:color="auto" w:fill="auto"/>
            <w:vAlign w:val="bottom"/>
          </w:tcPr>
          <w:p w14:paraId="0DEAFD36" w14:textId="480AE60D" w:rsidR="00074580" w:rsidRPr="00355286" w:rsidRDefault="002B26ED" w:rsidP="00F355F4">
            <w:pPr>
              <w:spacing w:line="240" w:lineRule="auto"/>
              <w:ind w:right="-72"/>
              <w:jc w:val="right"/>
              <w:rPr>
                <w:rFonts w:cs="Arial"/>
                <w:sz w:val="16"/>
                <w:szCs w:val="16"/>
              </w:rPr>
            </w:pPr>
            <w:r w:rsidRPr="00355286">
              <w:rPr>
                <w:rFonts w:cs="Arial"/>
                <w:sz w:val="16"/>
                <w:szCs w:val="16"/>
              </w:rPr>
              <w:t>11</w:t>
            </w:r>
            <w:r w:rsidR="00074580" w:rsidRPr="00355286">
              <w:rPr>
                <w:rFonts w:cs="Arial"/>
                <w:sz w:val="16"/>
                <w:szCs w:val="16"/>
              </w:rPr>
              <w:t>,</w:t>
            </w:r>
            <w:r w:rsidRPr="00355286">
              <w:rPr>
                <w:rFonts w:cs="Arial"/>
                <w:sz w:val="16"/>
                <w:szCs w:val="16"/>
              </w:rPr>
              <w:t>180</w:t>
            </w:r>
            <w:r w:rsidR="00074580" w:rsidRPr="00355286">
              <w:rPr>
                <w:rFonts w:cs="Arial"/>
                <w:sz w:val="16"/>
                <w:szCs w:val="16"/>
              </w:rPr>
              <w:t>.</w:t>
            </w:r>
            <w:r w:rsidRPr="00355286">
              <w:rPr>
                <w:rFonts w:cs="Arial"/>
                <w:sz w:val="16"/>
                <w:szCs w:val="16"/>
              </w:rPr>
              <w:t>71</w:t>
            </w:r>
          </w:p>
        </w:tc>
        <w:tc>
          <w:tcPr>
            <w:tcW w:w="1584" w:type="dxa"/>
          </w:tcPr>
          <w:p w14:paraId="0B00C2DB" w14:textId="3AD47930" w:rsidR="00074580" w:rsidRPr="00355286" w:rsidRDefault="002B26ED" w:rsidP="00F355F4">
            <w:pPr>
              <w:spacing w:line="240" w:lineRule="auto"/>
              <w:ind w:right="-72"/>
              <w:jc w:val="right"/>
              <w:rPr>
                <w:rFonts w:cs="Arial"/>
                <w:sz w:val="16"/>
                <w:szCs w:val="16"/>
                <w:cs/>
              </w:rPr>
            </w:pPr>
            <w:r w:rsidRPr="00355286">
              <w:rPr>
                <w:rFonts w:cs="Arial"/>
                <w:sz w:val="16"/>
                <w:szCs w:val="16"/>
              </w:rPr>
              <w:t>43</w:t>
            </w:r>
            <w:r w:rsidR="0038514F" w:rsidRPr="00355286">
              <w:rPr>
                <w:rFonts w:cs="Arial"/>
                <w:sz w:val="16"/>
                <w:szCs w:val="16"/>
              </w:rPr>
              <w:t>.</w:t>
            </w:r>
            <w:r w:rsidRPr="00355286">
              <w:rPr>
                <w:rFonts w:cs="Arial"/>
                <w:sz w:val="16"/>
                <w:szCs w:val="16"/>
              </w:rPr>
              <w:t>45</w:t>
            </w:r>
          </w:p>
        </w:tc>
        <w:tc>
          <w:tcPr>
            <w:tcW w:w="1440" w:type="dxa"/>
            <w:shd w:val="clear" w:color="auto" w:fill="auto"/>
          </w:tcPr>
          <w:p w14:paraId="374014EA" w14:textId="2DFFA2D3" w:rsidR="00074580" w:rsidRPr="00355286" w:rsidRDefault="002B26ED" w:rsidP="00F355F4">
            <w:pPr>
              <w:spacing w:line="240" w:lineRule="auto"/>
              <w:ind w:right="-72"/>
              <w:jc w:val="right"/>
              <w:rPr>
                <w:rFonts w:cs="Arial"/>
                <w:sz w:val="16"/>
                <w:szCs w:val="16"/>
                <w:lang w:val="en-US"/>
              </w:rPr>
            </w:pPr>
            <w:r w:rsidRPr="00355286">
              <w:rPr>
                <w:rFonts w:cs="Arial"/>
                <w:sz w:val="16"/>
                <w:szCs w:val="16"/>
              </w:rPr>
              <w:t>36</w:t>
            </w:r>
            <w:r w:rsidR="00074580" w:rsidRPr="00355286">
              <w:rPr>
                <w:rFonts w:cs="Arial"/>
                <w:sz w:val="16"/>
                <w:szCs w:val="16"/>
                <w:lang w:val="en-US"/>
              </w:rPr>
              <w:t>.</w:t>
            </w:r>
            <w:r w:rsidRPr="00355286">
              <w:rPr>
                <w:rFonts w:cs="Arial"/>
                <w:sz w:val="16"/>
                <w:szCs w:val="16"/>
              </w:rPr>
              <w:t>20</w:t>
            </w:r>
          </w:p>
        </w:tc>
      </w:tr>
      <w:tr w:rsidR="00271462" w:rsidRPr="00355286" w14:paraId="11B570D1" w14:textId="77777777" w:rsidTr="0043671F">
        <w:tc>
          <w:tcPr>
            <w:tcW w:w="3420" w:type="dxa"/>
            <w:shd w:val="clear" w:color="auto" w:fill="auto"/>
            <w:vAlign w:val="bottom"/>
          </w:tcPr>
          <w:p w14:paraId="57E1F652" w14:textId="78B5C9EE" w:rsidR="00074580" w:rsidRPr="00355286" w:rsidRDefault="00074580" w:rsidP="00F355F4">
            <w:pPr>
              <w:spacing w:line="240" w:lineRule="auto"/>
              <w:ind w:left="-86"/>
              <w:jc w:val="both"/>
              <w:rPr>
                <w:rFonts w:cs="Arial"/>
                <w:spacing w:val="-2"/>
                <w:sz w:val="16"/>
                <w:szCs w:val="16"/>
                <w:lang w:val="en-US"/>
              </w:rPr>
            </w:pPr>
            <w:r w:rsidRPr="00355286">
              <w:rPr>
                <w:rFonts w:cs="Arial"/>
                <w:sz w:val="16"/>
                <w:szCs w:val="16"/>
              </w:rPr>
              <w:t>Staff costs</w:t>
            </w:r>
          </w:p>
        </w:tc>
        <w:tc>
          <w:tcPr>
            <w:tcW w:w="1584" w:type="dxa"/>
            <w:vAlign w:val="bottom"/>
          </w:tcPr>
          <w:p w14:paraId="12B38B4C" w14:textId="6CF37E8C" w:rsidR="00074580" w:rsidRPr="00355286" w:rsidRDefault="002B26ED" w:rsidP="00F355F4">
            <w:pPr>
              <w:spacing w:line="240" w:lineRule="auto"/>
              <w:ind w:right="-72"/>
              <w:jc w:val="right"/>
              <w:rPr>
                <w:rFonts w:cs="Arial"/>
                <w:sz w:val="16"/>
                <w:szCs w:val="16"/>
              </w:rPr>
            </w:pPr>
            <w:r w:rsidRPr="00355286">
              <w:rPr>
                <w:rFonts w:cs="Arial"/>
                <w:sz w:val="16"/>
                <w:szCs w:val="16"/>
              </w:rPr>
              <w:t>10</w:t>
            </w:r>
            <w:r w:rsidR="0038514F" w:rsidRPr="00355286">
              <w:rPr>
                <w:rFonts w:cs="Arial"/>
                <w:sz w:val="16"/>
                <w:szCs w:val="16"/>
              </w:rPr>
              <w:t>,</w:t>
            </w:r>
            <w:r w:rsidRPr="00355286">
              <w:rPr>
                <w:rFonts w:cs="Arial"/>
                <w:sz w:val="16"/>
                <w:szCs w:val="16"/>
              </w:rPr>
              <w:t>144</w:t>
            </w:r>
            <w:r w:rsidR="0038514F" w:rsidRPr="00355286">
              <w:rPr>
                <w:rFonts w:cs="Arial"/>
                <w:sz w:val="16"/>
                <w:szCs w:val="16"/>
              </w:rPr>
              <w:t>.</w:t>
            </w:r>
            <w:r w:rsidRPr="00355286">
              <w:rPr>
                <w:rFonts w:cs="Arial"/>
                <w:sz w:val="16"/>
                <w:szCs w:val="16"/>
              </w:rPr>
              <w:t>17</w:t>
            </w:r>
          </w:p>
        </w:tc>
        <w:tc>
          <w:tcPr>
            <w:tcW w:w="1440" w:type="dxa"/>
            <w:shd w:val="clear" w:color="auto" w:fill="auto"/>
            <w:vAlign w:val="bottom"/>
          </w:tcPr>
          <w:p w14:paraId="0CF39E7B" w14:textId="4FBBCB34" w:rsidR="00074580" w:rsidRPr="00355286" w:rsidRDefault="002B26ED" w:rsidP="00F355F4">
            <w:pPr>
              <w:spacing w:line="240" w:lineRule="auto"/>
              <w:ind w:right="-72"/>
              <w:jc w:val="right"/>
              <w:rPr>
                <w:rFonts w:cs="Arial"/>
                <w:sz w:val="16"/>
                <w:szCs w:val="16"/>
              </w:rPr>
            </w:pPr>
            <w:r w:rsidRPr="00355286">
              <w:rPr>
                <w:rFonts w:cs="Arial"/>
                <w:sz w:val="16"/>
                <w:szCs w:val="16"/>
              </w:rPr>
              <w:t>9</w:t>
            </w:r>
            <w:r w:rsidR="00074580" w:rsidRPr="00355286">
              <w:rPr>
                <w:rFonts w:cs="Arial"/>
                <w:sz w:val="16"/>
                <w:szCs w:val="16"/>
              </w:rPr>
              <w:t>,</w:t>
            </w:r>
            <w:r w:rsidRPr="00355286">
              <w:rPr>
                <w:rFonts w:cs="Arial"/>
                <w:sz w:val="16"/>
                <w:szCs w:val="16"/>
              </w:rPr>
              <w:t>526</w:t>
            </w:r>
            <w:r w:rsidR="00074580" w:rsidRPr="00355286">
              <w:rPr>
                <w:rFonts w:cs="Arial"/>
                <w:sz w:val="16"/>
                <w:szCs w:val="16"/>
              </w:rPr>
              <w:t>.</w:t>
            </w:r>
            <w:r w:rsidRPr="00355286">
              <w:rPr>
                <w:rFonts w:cs="Arial"/>
                <w:sz w:val="16"/>
                <w:szCs w:val="16"/>
              </w:rPr>
              <w:t>25</w:t>
            </w:r>
          </w:p>
        </w:tc>
        <w:tc>
          <w:tcPr>
            <w:tcW w:w="1584" w:type="dxa"/>
          </w:tcPr>
          <w:p w14:paraId="79138D2D" w14:textId="59D92474" w:rsidR="00074580" w:rsidRPr="00355286" w:rsidRDefault="002B26ED" w:rsidP="00F355F4">
            <w:pPr>
              <w:spacing w:line="240" w:lineRule="auto"/>
              <w:ind w:right="-72"/>
              <w:jc w:val="right"/>
              <w:rPr>
                <w:rFonts w:cs="Arial"/>
                <w:sz w:val="16"/>
                <w:szCs w:val="16"/>
                <w:cs/>
              </w:rPr>
            </w:pPr>
            <w:r w:rsidRPr="00355286">
              <w:rPr>
                <w:rFonts w:cs="Arial"/>
                <w:sz w:val="16"/>
                <w:szCs w:val="16"/>
              </w:rPr>
              <w:t>5</w:t>
            </w:r>
            <w:r w:rsidR="0038514F" w:rsidRPr="00355286">
              <w:rPr>
                <w:rFonts w:cs="Arial"/>
                <w:sz w:val="16"/>
                <w:szCs w:val="16"/>
              </w:rPr>
              <w:t>,</w:t>
            </w:r>
            <w:r w:rsidRPr="00355286">
              <w:rPr>
                <w:rFonts w:cs="Arial"/>
                <w:sz w:val="16"/>
                <w:szCs w:val="16"/>
              </w:rPr>
              <w:t>666</w:t>
            </w:r>
            <w:r w:rsidR="0038514F" w:rsidRPr="00355286">
              <w:rPr>
                <w:rFonts w:cs="Arial"/>
                <w:sz w:val="16"/>
                <w:szCs w:val="16"/>
              </w:rPr>
              <w:t>.</w:t>
            </w:r>
            <w:r w:rsidRPr="00355286">
              <w:rPr>
                <w:rFonts w:cs="Arial"/>
                <w:sz w:val="16"/>
                <w:szCs w:val="16"/>
              </w:rPr>
              <w:t>68</w:t>
            </w:r>
          </w:p>
        </w:tc>
        <w:tc>
          <w:tcPr>
            <w:tcW w:w="1440" w:type="dxa"/>
            <w:shd w:val="clear" w:color="auto" w:fill="auto"/>
          </w:tcPr>
          <w:p w14:paraId="7E1BF5E6" w14:textId="56630950" w:rsidR="00074580" w:rsidRPr="00355286" w:rsidRDefault="002B26ED" w:rsidP="00F355F4">
            <w:pPr>
              <w:spacing w:line="240" w:lineRule="auto"/>
              <w:ind w:right="-72"/>
              <w:jc w:val="right"/>
              <w:rPr>
                <w:rFonts w:cs="Arial"/>
                <w:sz w:val="16"/>
                <w:szCs w:val="16"/>
                <w:lang w:val="en-US"/>
              </w:rPr>
            </w:pPr>
            <w:r w:rsidRPr="00355286">
              <w:rPr>
                <w:rFonts w:cs="Arial"/>
                <w:sz w:val="16"/>
                <w:szCs w:val="16"/>
              </w:rPr>
              <w:t>5</w:t>
            </w:r>
            <w:r w:rsidR="00074580" w:rsidRPr="00355286">
              <w:rPr>
                <w:rFonts w:cs="Arial"/>
                <w:sz w:val="16"/>
                <w:szCs w:val="16"/>
                <w:lang w:val="en-US"/>
              </w:rPr>
              <w:t>,</w:t>
            </w:r>
            <w:r w:rsidRPr="00355286">
              <w:rPr>
                <w:rFonts w:cs="Arial"/>
                <w:sz w:val="16"/>
                <w:szCs w:val="16"/>
              </w:rPr>
              <w:t>397</w:t>
            </w:r>
            <w:r w:rsidR="00074580" w:rsidRPr="00355286">
              <w:rPr>
                <w:rFonts w:cs="Arial"/>
                <w:sz w:val="16"/>
                <w:szCs w:val="16"/>
                <w:lang w:val="en-US"/>
              </w:rPr>
              <w:t>.</w:t>
            </w:r>
            <w:r w:rsidRPr="00355286">
              <w:rPr>
                <w:rFonts w:cs="Arial"/>
                <w:sz w:val="16"/>
                <w:szCs w:val="16"/>
              </w:rPr>
              <w:t>39</w:t>
            </w:r>
          </w:p>
        </w:tc>
      </w:tr>
      <w:tr w:rsidR="00271462" w:rsidRPr="00355286" w14:paraId="594EF91F" w14:textId="77777777" w:rsidTr="0043671F">
        <w:tc>
          <w:tcPr>
            <w:tcW w:w="3420" w:type="dxa"/>
            <w:shd w:val="clear" w:color="auto" w:fill="auto"/>
            <w:vAlign w:val="bottom"/>
          </w:tcPr>
          <w:p w14:paraId="0F03F9B7" w14:textId="45B7F0F4" w:rsidR="00074580" w:rsidRPr="00355286" w:rsidRDefault="00074580" w:rsidP="00F355F4">
            <w:pPr>
              <w:spacing w:line="240" w:lineRule="auto"/>
              <w:ind w:left="-86"/>
              <w:jc w:val="both"/>
              <w:rPr>
                <w:rFonts w:cs="Arial"/>
                <w:sz w:val="16"/>
                <w:szCs w:val="16"/>
              </w:rPr>
            </w:pPr>
            <w:r w:rsidRPr="00355286">
              <w:rPr>
                <w:rFonts w:cs="Arial"/>
                <w:sz w:val="16"/>
                <w:szCs w:val="16"/>
                <w:lang w:val="en-US"/>
              </w:rPr>
              <w:t>Selling, advertising and publicity</w:t>
            </w:r>
          </w:p>
        </w:tc>
        <w:tc>
          <w:tcPr>
            <w:tcW w:w="1584" w:type="dxa"/>
            <w:vAlign w:val="bottom"/>
          </w:tcPr>
          <w:p w14:paraId="268FAA63" w14:textId="4B0FC236" w:rsidR="00074580" w:rsidRPr="00355286" w:rsidRDefault="002B26ED" w:rsidP="00F355F4">
            <w:pPr>
              <w:spacing w:line="240" w:lineRule="auto"/>
              <w:ind w:right="-72"/>
              <w:jc w:val="right"/>
              <w:rPr>
                <w:rFonts w:cs="Arial"/>
                <w:sz w:val="16"/>
                <w:szCs w:val="16"/>
              </w:rPr>
            </w:pPr>
            <w:r w:rsidRPr="00355286">
              <w:rPr>
                <w:rFonts w:cs="Arial"/>
                <w:sz w:val="16"/>
                <w:szCs w:val="16"/>
              </w:rPr>
              <w:t>6</w:t>
            </w:r>
            <w:r w:rsidR="0038514F" w:rsidRPr="00355286">
              <w:rPr>
                <w:rFonts w:cs="Arial"/>
                <w:sz w:val="16"/>
                <w:szCs w:val="16"/>
              </w:rPr>
              <w:t>,</w:t>
            </w:r>
            <w:r w:rsidRPr="00355286">
              <w:rPr>
                <w:rFonts w:cs="Arial"/>
                <w:sz w:val="16"/>
                <w:szCs w:val="16"/>
              </w:rPr>
              <w:t>202</w:t>
            </w:r>
            <w:r w:rsidR="0038514F" w:rsidRPr="00355286">
              <w:rPr>
                <w:rFonts w:cs="Arial"/>
                <w:sz w:val="16"/>
                <w:szCs w:val="16"/>
              </w:rPr>
              <w:t>.</w:t>
            </w:r>
            <w:r w:rsidRPr="00355286">
              <w:rPr>
                <w:rFonts w:cs="Arial"/>
                <w:sz w:val="16"/>
                <w:szCs w:val="16"/>
              </w:rPr>
              <w:t>93</w:t>
            </w:r>
          </w:p>
        </w:tc>
        <w:tc>
          <w:tcPr>
            <w:tcW w:w="1440" w:type="dxa"/>
            <w:shd w:val="clear" w:color="auto" w:fill="auto"/>
            <w:vAlign w:val="bottom"/>
          </w:tcPr>
          <w:p w14:paraId="708867B0" w14:textId="3BC31AA0" w:rsidR="00074580" w:rsidRPr="00355286" w:rsidRDefault="002B26ED" w:rsidP="00F355F4">
            <w:pPr>
              <w:spacing w:line="240" w:lineRule="auto"/>
              <w:ind w:right="-72"/>
              <w:jc w:val="right"/>
              <w:rPr>
                <w:rFonts w:cs="Arial"/>
                <w:sz w:val="16"/>
                <w:szCs w:val="16"/>
              </w:rPr>
            </w:pPr>
            <w:r w:rsidRPr="00355286">
              <w:rPr>
                <w:rFonts w:cs="Arial"/>
                <w:sz w:val="16"/>
                <w:szCs w:val="16"/>
              </w:rPr>
              <w:t>6</w:t>
            </w:r>
            <w:r w:rsidR="00074580" w:rsidRPr="00355286">
              <w:rPr>
                <w:rFonts w:cs="Arial"/>
                <w:sz w:val="16"/>
                <w:szCs w:val="16"/>
              </w:rPr>
              <w:t>,</w:t>
            </w:r>
            <w:r w:rsidRPr="00355286">
              <w:rPr>
                <w:rFonts w:cs="Arial"/>
                <w:sz w:val="16"/>
                <w:szCs w:val="16"/>
              </w:rPr>
              <w:t>808</w:t>
            </w:r>
            <w:r w:rsidR="00074580" w:rsidRPr="00355286">
              <w:rPr>
                <w:rFonts w:cs="Arial"/>
                <w:sz w:val="16"/>
                <w:szCs w:val="16"/>
              </w:rPr>
              <w:t>.</w:t>
            </w:r>
            <w:r w:rsidRPr="00355286">
              <w:rPr>
                <w:rFonts w:cs="Arial"/>
                <w:sz w:val="16"/>
                <w:szCs w:val="16"/>
              </w:rPr>
              <w:t>87</w:t>
            </w:r>
          </w:p>
        </w:tc>
        <w:tc>
          <w:tcPr>
            <w:tcW w:w="1584" w:type="dxa"/>
          </w:tcPr>
          <w:p w14:paraId="3BFEAEF8" w14:textId="4CB2F5FA" w:rsidR="00074580" w:rsidRPr="00355286" w:rsidRDefault="002B26ED" w:rsidP="00F355F4">
            <w:pPr>
              <w:spacing w:line="240" w:lineRule="auto"/>
              <w:ind w:right="-72"/>
              <w:jc w:val="right"/>
              <w:rPr>
                <w:rFonts w:cs="Arial"/>
                <w:sz w:val="16"/>
                <w:szCs w:val="16"/>
                <w:cs/>
              </w:rPr>
            </w:pPr>
            <w:r w:rsidRPr="00355286">
              <w:rPr>
                <w:rFonts w:cs="Arial"/>
                <w:sz w:val="16"/>
                <w:szCs w:val="16"/>
              </w:rPr>
              <w:t>835</w:t>
            </w:r>
            <w:r w:rsidR="009E061D" w:rsidRPr="00355286">
              <w:rPr>
                <w:rFonts w:cs="Arial"/>
                <w:sz w:val="16"/>
                <w:szCs w:val="16"/>
              </w:rPr>
              <w:t>.</w:t>
            </w:r>
            <w:r w:rsidRPr="00355286">
              <w:rPr>
                <w:rFonts w:cs="Arial"/>
                <w:sz w:val="16"/>
                <w:szCs w:val="16"/>
              </w:rPr>
              <w:t>03</w:t>
            </w:r>
          </w:p>
        </w:tc>
        <w:tc>
          <w:tcPr>
            <w:tcW w:w="1440" w:type="dxa"/>
            <w:shd w:val="clear" w:color="auto" w:fill="auto"/>
          </w:tcPr>
          <w:p w14:paraId="348B2674" w14:textId="1AE84FCB" w:rsidR="00074580" w:rsidRPr="00355286" w:rsidRDefault="002B26ED" w:rsidP="00F355F4">
            <w:pPr>
              <w:spacing w:line="240" w:lineRule="auto"/>
              <w:ind w:right="-72"/>
              <w:jc w:val="right"/>
              <w:rPr>
                <w:rFonts w:cs="Arial"/>
                <w:sz w:val="16"/>
                <w:szCs w:val="16"/>
                <w:lang w:val="en-US"/>
              </w:rPr>
            </w:pPr>
            <w:r w:rsidRPr="00355286">
              <w:rPr>
                <w:rFonts w:cs="Arial"/>
                <w:sz w:val="16"/>
                <w:szCs w:val="16"/>
              </w:rPr>
              <w:t>1</w:t>
            </w:r>
            <w:r w:rsidR="00074580" w:rsidRPr="00355286">
              <w:rPr>
                <w:rFonts w:cs="Arial"/>
                <w:sz w:val="16"/>
                <w:szCs w:val="16"/>
                <w:lang w:val="en-US"/>
              </w:rPr>
              <w:t>,</w:t>
            </w:r>
            <w:r w:rsidRPr="00355286">
              <w:rPr>
                <w:rFonts w:cs="Arial"/>
                <w:sz w:val="16"/>
                <w:szCs w:val="16"/>
              </w:rPr>
              <w:t>131</w:t>
            </w:r>
            <w:r w:rsidR="00074580" w:rsidRPr="00355286">
              <w:rPr>
                <w:rFonts w:cs="Arial"/>
                <w:sz w:val="16"/>
                <w:szCs w:val="16"/>
                <w:lang w:val="en-US"/>
              </w:rPr>
              <w:t>.</w:t>
            </w:r>
            <w:r w:rsidRPr="00355286">
              <w:rPr>
                <w:rFonts w:cs="Arial"/>
                <w:sz w:val="16"/>
                <w:szCs w:val="16"/>
              </w:rPr>
              <w:t>88</w:t>
            </w:r>
          </w:p>
        </w:tc>
      </w:tr>
      <w:tr w:rsidR="00271462" w:rsidRPr="00355286" w14:paraId="55A70689" w14:textId="77777777" w:rsidTr="0043671F">
        <w:tc>
          <w:tcPr>
            <w:tcW w:w="3420" w:type="dxa"/>
            <w:shd w:val="clear" w:color="auto" w:fill="auto"/>
            <w:vAlign w:val="bottom"/>
          </w:tcPr>
          <w:p w14:paraId="6A4C07C9" w14:textId="686F69D6" w:rsidR="00074580" w:rsidRPr="00355286" w:rsidRDefault="00074580" w:rsidP="00F355F4">
            <w:pPr>
              <w:spacing w:line="240" w:lineRule="auto"/>
              <w:ind w:left="-86"/>
              <w:jc w:val="both"/>
              <w:rPr>
                <w:rFonts w:cs="Arial"/>
                <w:sz w:val="16"/>
                <w:szCs w:val="16"/>
                <w:lang w:val="en-US"/>
              </w:rPr>
            </w:pPr>
            <w:r w:rsidRPr="00355286">
              <w:rPr>
                <w:rFonts w:cs="Arial"/>
                <w:sz w:val="16"/>
                <w:szCs w:val="16"/>
                <w:lang w:val="en-US"/>
              </w:rPr>
              <w:t>Expected credit loss</w:t>
            </w:r>
            <w:r w:rsidR="00990E85" w:rsidRPr="00355286">
              <w:rPr>
                <w:rFonts w:cs="Arial"/>
                <w:sz w:val="16"/>
                <w:szCs w:val="16"/>
              </w:rPr>
              <w:t xml:space="preserve"> (</w:t>
            </w:r>
            <w:r w:rsidR="00970D09" w:rsidRPr="00355286">
              <w:rPr>
                <w:rFonts w:cs="Arial"/>
                <w:sz w:val="16"/>
                <w:szCs w:val="16"/>
              </w:rPr>
              <w:t>r</w:t>
            </w:r>
            <w:r w:rsidR="00990E85" w:rsidRPr="00355286">
              <w:rPr>
                <w:rFonts w:cs="Arial"/>
                <w:sz w:val="16"/>
                <w:szCs w:val="16"/>
              </w:rPr>
              <w:t>eversal)</w:t>
            </w:r>
            <w:r w:rsidRPr="00355286">
              <w:rPr>
                <w:rFonts w:cs="Arial"/>
                <w:sz w:val="16"/>
                <w:szCs w:val="16"/>
                <w:lang w:val="en-US"/>
              </w:rPr>
              <w:t xml:space="preserve"> (Note </w:t>
            </w:r>
            <w:r w:rsidR="002B26ED" w:rsidRPr="00355286">
              <w:rPr>
                <w:rFonts w:cs="Arial"/>
                <w:sz w:val="16"/>
                <w:szCs w:val="16"/>
              </w:rPr>
              <w:t>16</w:t>
            </w:r>
            <w:r w:rsidRPr="00355286">
              <w:rPr>
                <w:rFonts w:cs="Arial"/>
                <w:sz w:val="16"/>
                <w:szCs w:val="16"/>
                <w:lang w:val="en-US"/>
              </w:rPr>
              <w:t>)</w:t>
            </w:r>
          </w:p>
        </w:tc>
        <w:tc>
          <w:tcPr>
            <w:tcW w:w="1584" w:type="dxa"/>
            <w:vAlign w:val="bottom"/>
          </w:tcPr>
          <w:p w14:paraId="01D38FA0" w14:textId="7648ECE6" w:rsidR="00074580" w:rsidRPr="00355286" w:rsidRDefault="002B26ED" w:rsidP="00F355F4">
            <w:pPr>
              <w:spacing w:line="240" w:lineRule="auto"/>
              <w:ind w:right="-72"/>
              <w:jc w:val="right"/>
              <w:rPr>
                <w:rFonts w:cs="Arial"/>
                <w:sz w:val="16"/>
                <w:szCs w:val="16"/>
              </w:rPr>
            </w:pPr>
            <w:r w:rsidRPr="00355286">
              <w:rPr>
                <w:rFonts w:cs="Arial"/>
                <w:sz w:val="16"/>
                <w:szCs w:val="16"/>
              </w:rPr>
              <w:t>2</w:t>
            </w:r>
            <w:r w:rsidR="0038514F" w:rsidRPr="00355286">
              <w:rPr>
                <w:rFonts w:cs="Arial"/>
                <w:sz w:val="16"/>
                <w:szCs w:val="16"/>
              </w:rPr>
              <w:t>,</w:t>
            </w:r>
            <w:r w:rsidRPr="00355286">
              <w:rPr>
                <w:rFonts w:cs="Arial"/>
                <w:sz w:val="16"/>
                <w:szCs w:val="16"/>
              </w:rPr>
              <w:t>580</w:t>
            </w:r>
            <w:r w:rsidR="0038514F" w:rsidRPr="00355286">
              <w:rPr>
                <w:rFonts w:cs="Arial"/>
                <w:sz w:val="16"/>
                <w:szCs w:val="16"/>
              </w:rPr>
              <w:t>.</w:t>
            </w:r>
            <w:r w:rsidRPr="00355286">
              <w:rPr>
                <w:rFonts w:cs="Arial"/>
                <w:sz w:val="16"/>
                <w:szCs w:val="16"/>
              </w:rPr>
              <w:t>60</w:t>
            </w:r>
          </w:p>
        </w:tc>
        <w:tc>
          <w:tcPr>
            <w:tcW w:w="1440" w:type="dxa"/>
            <w:shd w:val="clear" w:color="auto" w:fill="auto"/>
            <w:vAlign w:val="bottom"/>
          </w:tcPr>
          <w:p w14:paraId="2C39AC4B" w14:textId="5D13796F" w:rsidR="00074580" w:rsidRPr="00355286" w:rsidRDefault="002B26ED" w:rsidP="00F355F4">
            <w:pPr>
              <w:spacing w:line="240" w:lineRule="auto"/>
              <w:ind w:right="-72"/>
              <w:jc w:val="right"/>
              <w:rPr>
                <w:rFonts w:cs="Arial"/>
                <w:sz w:val="16"/>
                <w:szCs w:val="16"/>
              </w:rPr>
            </w:pPr>
            <w:r w:rsidRPr="00355286">
              <w:rPr>
                <w:rFonts w:cs="Arial"/>
                <w:sz w:val="16"/>
                <w:szCs w:val="16"/>
              </w:rPr>
              <w:t>2</w:t>
            </w:r>
            <w:r w:rsidR="00074580" w:rsidRPr="00355286">
              <w:rPr>
                <w:rFonts w:cs="Arial"/>
                <w:sz w:val="16"/>
                <w:szCs w:val="16"/>
              </w:rPr>
              <w:t>,</w:t>
            </w:r>
            <w:r w:rsidRPr="00355286">
              <w:rPr>
                <w:rFonts w:cs="Arial"/>
                <w:sz w:val="16"/>
                <w:szCs w:val="16"/>
              </w:rPr>
              <w:t>259</w:t>
            </w:r>
            <w:r w:rsidR="00074580" w:rsidRPr="00355286">
              <w:rPr>
                <w:rFonts w:cs="Arial"/>
                <w:sz w:val="16"/>
                <w:szCs w:val="16"/>
              </w:rPr>
              <w:t>.</w:t>
            </w:r>
            <w:r w:rsidRPr="00355286">
              <w:rPr>
                <w:rFonts w:cs="Arial"/>
                <w:sz w:val="16"/>
                <w:szCs w:val="16"/>
              </w:rPr>
              <w:t>08</w:t>
            </w:r>
          </w:p>
        </w:tc>
        <w:tc>
          <w:tcPr>
            <w:tcW w:w="1584" w:type="dxa"/>
          </w:tcPr>
          <w:p w14:paraId="3B937172" w14:textId="4C89C536" w:rsidR="00074580" w:rsidRPr="00355286" w:rsidRDefault="0038514F" w:rsidP="00F355F4">
            <w:pPr>
              <w:spacing w:line="240" w:lineRule="auto"/>
              <w:ind w:right="-72"/>
              <w:jc w:val="right"/>
              <w:rPr>
                <w:rFonts w:cs="Arial"/>
                <w:sz w:val="16"/>
                <w:szCs w:val="16"/>
                <w:cs/>
              </w:rPr>
            </w:pPr>
            <w:r w:rsidRPr="00355286">
              <w:rPr>
                <w:rFonts w:cs="Arial"/>
                <w:sz w:val="16"/>
                <w:szCs w:val="16"/>
              </w:rPr>
              <w:t>(</w:t>
            </w:r>
            <w:r w:rsidR="002B26ED" w:rsidRPr="00355286">
              <w:rPr>
                <w:rFonts w:cs="Arial"/>
                <w:sz w:val="16"/>
                <w:szCs w:val="16"/>
              </w:rPr>
              <w:t>1</w:t>
            </w:r>
            <w:r w:rsidRPr="00355286">
              <w:rPr>
                <w:rFonts w:cs="Arial"/>
                <w:sz w:val="16"/>
                <w:szCs w:val="16"/>
              </w:rPr>
              <w:t>.</w:t>
            </w:r>
            <w:r w:rsidR="002B26ED" w:rsidRPr="00355286">
              <w:rPr>
                <w:rFonts w:cs="Arial"/>
                <w:sz w:val="16"/>
                <w:szCs w:val="16"/>
              </w:rPr>
              <w:t>20</w:t>
            </w:r>
            <w:r w:rsidRPr="00355286">
              <w:rPr>
                <w:rFonts w:cs="Arial"/>
                <w:sz w:val="16"/>
                <w:szCs w:val="16"/>
              </w:rPr>
              <w:t>)</w:t>
            </w:r>
          </w:p>
        </w:tc>
        <w:tc>
          <w:tcPr>
            <w:tcW w:w="1440" w:type="dxa"/>
            <w:shd w:val="clear" w:color="auto" w:fill="auto"/>
          </w:tcPr>
          <w:p w14:paraId="2273F5BD" w14:textId="23AD025A" w:rsidR="00074580" w:rsidRPr="00355286" w:rsidRDefault="00074580" w:rsidP="00F355F4">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0</w:t>
            </w:r>
            <w:r w:rsidRPr="00355286">
              <w:rPr>
                <w:rFonts w:cs="Arial"/>
                <w:sz w:val="16"/>
                <w:szCs w:val="16"/>
                <w:lang w:val="en-US"/>
              </w:rPr>
              <w:t>.</w:t>
            </w:r>
            <w:r w:rsidR="002B26ED" w:rsidRPr="00355286">
              <w:rPr>
                <w:rFonts w:cs="Arial"/>
                <w:sz w:val="16"/>
                <w:szCs w:val="16"/>
              </w:rPr>
              <w:t>73</w:t>
            </w:r>
            <w:r w:rsidRPr="00355286">
              <w:rPr>
                <w:rFonts w:cs="Arial"/>
                <w:sz w:val="16"/>
                <w:szCs w:val="16"/>
                <w:lang w:val="en-US"/>
              </w:rPr>
              <w:t>)</w:t>
            </w:r>
          </w:p>
        </w:tc>
      </w:tr>
      <w:tr w:rsidR="0034678D" w:rsidRPr="00355286" w14:paraId="0C72F47A" w14:textId="77777777" w:rsidTr="0043671F">
        <w:tc>
          <w:tcPr>
            <w:tcW w:w="3420" w:type="dxa"/>
            <w:shd w:val="clear" w:color="auto" w:fill="auto"/>
            <w:vAlign w:val="bottom"/>
          </w:tcPr>
          <w:p w14:paraId="6BB32D9A" w14:textId="45D5A686" w:rsidR="0034678D" w:rsidRPr="00355286" w:rsidRDefault="0034678D" w:rsidP="00F355F4">
            <w:pPr>
              <w:spacing w:line="240" w:lineRule="auto"/>
              <w:ind w:left="-86"/>
              <w:jc w:val="both"/>
              <w:rPr>
                <w:rFonts w:cs="Arial"/>
                <w:sz w:val="16"/>
                <w:szCs w:val="16"/>
                <w:lang w:val="en-US"/>
              </w:rPr>
            </w:pPr>
            <w:r w:rsidRPr="00355286">
              <w:rPr>
                <w:rFonts w:cs="Arial"/>
                <w:sz w:val="16"/>
                <w:szCs w:val="16"/>
                <w:lang w:val="en-US"/>
              </w:rPr>
              <w:t>Impairment loss (reversal)</w:t>
            </w:r>
          </w:p>
        </w:tc>
        <w:tc>
          <w:tcPr>
            <w:tcW w:w="1584" w:type="dxa"/>
            <w:vAlign w:val="bottom"/>
          </w:tcPr>
          <w:p w14:paraId="53E96966" w14:textId="45CE9FF0" w:rsidR="0034678D" w:rsidRPr="00355286" w:rsidRDefault="0034678D" w:rsidP="00F355F4">
            <w:pPr>
              <w:spacing w:line="240" w:lineRule="auto"/>
              <w:ind w:right="-72"/>
              <w:jc w:val="right"/>
              <w:rPr>
                <w:rFonts w:cs="Arial"/>
                <w:sz w:val="16"/>
                <w:szCs w:val="16"/>
              </w:rPr>
            </w:pPr>
            <w:r w:rsidRPr="00355286">
              <w:rPr>
                <w:rFonts w:cs="Arial"/>
                <w:sz w:val="16"/>
                <w:szCs w:val="16"/>
              </w:rPr>
              <w:t>5,163.00</w:t>
            </w:r>
          </w:p>
        </w:tc>
        <w:tc>
          <w:tcPr>
            <w:tcW w:w="1440" w:type="dxa"/>
            <w:shd w:val="clear" w:color="auto" w:fill="auto"/>
            <w:vAlign w:val="bottom"/>
          </w:tcPr>
          <w:p w14:paraId="3C7D6305" w14:textId="34CB31B6" w:rsidR="0034678D" w:rsidRPr="00355286" w:rsidRDefault="0034678D" w:rsidP="0034678D">
            <w:pPr>
              <w:spacing w:line="240" w:lineRule="auto"/>
              <w:ind w:right="-72"/>
              <w:jc w:val="center"/>
              <w:rPr>
                <w:rFonts w:cs="Arial"/>
                <w:sz w:val="16"/>
                <w:szCs w:val="16"/>
              </w:rPr>
            </w:pPr>
            <w:r w:rsidRPr="00355286">
              <w:rPr>
                <w:rFonts w:cs="Arial"/>
                <w:sz w:val="16"/>
                <w:szCs w:val="16"/>
              </w:rPr>
              <w:t>-</w:t>
            </w:r>
          </w:p>
        </w:tc>
        <w:tc>
          <w:tcPr>
            <w:tcW w:w="1584" w:type="dxa"/>
          </w:tcPr>
          <w:p w14:paraId="314C7F0C" w14:textId="6B3CF26E" w:rsidR="0034678D" w:rsidRPr="00355286" w:rsidRDefault="0034678D" w:rsidP="00F355F4">
            <w:pPr>
              <w:spacing w:line="240" w:lineRule="auto"/>
              <w:ind w:right="-72"/>
              <w:jc w:val="right"/>
              <w:rPr>
                <w:rFonts w:cs="Arial"/>
                <w:sz w:val="16"/>
                <w:szCs w:val="16"/>
              </w:rPr>
            </w:pPr>
            <w:r w:rsidRPr="00355286">
              <w:rPr>
                <w:rFonts w:cs="Arial"/>
                <w:sz w:val="16"/>
                <w:szCs w:val="16"/>
              </w:rPr>
              <w:t>(105.00)</w:t>
            </w:r>
          </w:p>
        </w:tc>
        <w:tc>
          <w:tcPr>
            <w:tcW w:w="1440" w:type="dxa"/>
            <w:shd w:val="clear" w:color="auto" w:fill="auto"/>
          </w:tcPr>
          <w:p w14:paraId="5EB2CD18" w14:textId="723EF306" w:rsidR="0034678D" w:rsidRPr="00355286" w:rsidRDefault="0034678D" w:rsidP="0034678D">
            <w:pPr>
              <w:spacing w:line="240" w:lineRule="auto"/>
              <w:ind w:right="-72"/>
              <w:jc w:val="center"/>
              <w:rPr>
                <w:rFonts w:cs="Arial"/>
                <w:sz w:val="16"/>
                <w:szCs w:val="16"/>
                <w:lang w:val="en-US"/>
              </w:rPr>
            </w:pPr>
            <w:r w:rsidRPr="00355286">
              <w:rPr>
                <w:rFonts w:cs="Arial"/>
                <w:sz w:val="16"/>
                <w:szCs w:val="16"/>
                <w:lang w:val="en-US"/>
              </w:rPr>
              <w:t>-</w:t>
            </w:r>
          </w:p>
        </w:tc>
      </w:tr>
      <w:tr w:rsidR="00271462" w:rsidRPr="00355286" w14:paraId="35CA5F3B" w14:textId="77777777" w:rsidTr="0043671F">
        <w:tc>
          <w:tcPr>
            <w:tcW w:w="3420" w:type="dxa"/>
            <w:shd w:val="clear" w:color="auto" w:fill="auto"/>
            <w:vAlign w:val="bottom"/>
          </w:tcPr>
          <w:p w14:paraId="086FEC35" w14:textId="2FB43399" w:rsidR="00074580" w:rsidRPr="00355286" w:rsidRDefault="00074580" w:rsidP="00F355F4">
            <w:pPr>
              <w:spacing w:line="240" w:lineRule="auto"/>
              <w:ind w:left="-86"/>
              <w:jc w:val="both"/>
              <w:rPr>
                <w:rFonts w:cs="Arial"/>
                <w:sz w:val="16"/>
                <w:szCs w:val="16"/>
                <w:lang w:val="en-US"/>
              </w:rPr>
            </w:pPr>
            <w:r w:rsidRPr="00355286">
              <w:rPr>
                <w:rFonts w:cs="Arial"/>
                <w:sz w:val="16"/>
                <w:szCs w:val="16"/>
                <w:lang w:val="en-US"/>
              </w:rPr>
              <w:t xml:space="preserve">Depreciation </w:t>
            </w:r>
          </w:p>
        </w:tc>
        <w:tc>
          <w:tcPr>
            <w:tcW w:w="1584" w:type="dxa"/>
            <w:vAlign w:val="bottom"/>
          </w:tcPr>
          <w:p w14:paraId="48C555F1" w14:textId="77777777" w:rsidR="00074580" w:rsidRPr="00355286" w:rsidRDefault="00074580" w:rsidP="00F355F4">
            <w:pPr>
              <w:spacing w:line="240" w:lineRule="auto"/>
              <w:ind w:right="-72"/>
              <w:jc w:val="right"/>
              <w:rPr>
                <w:rFonts w:cs="Arial"/>
                <w:sz w:val="16"/>
                <w:szCs w:val="16"/>
              </w:rPr>
            </w:pPr>
          </w:p>
        </w:tc>
        <w:tc>
          <w:tcPr>
            <w:tcW w:w="1440" w:type="dxa"/>
            <w:shd w:val="clear" w:color="auto" w:fill="auto"/>
            <w:vAlign w:val="bottom"/>
          </w:tcPr>
          <w:p w14:paraId="557ECA3A" w14:textId="77777777" w:rsidR="00074580" w:rsidRPr="00355286" w:rsidRDefault="00074580" w:rsidP="00F355F4">
            <w:pPr>
              <w:spacing w:line="240" w:lineRule="auto"/>
              <w:ind w:right="-72"/>
              <w:jc w:val="right"/>
              <w:rPr>
                <w:rFonts w:cs="Arial"/>
                <w:sz w:val="16"/>
                <w:szCs w:val="16"/>
                <w:lang w:val="en-US"/>
              </w:rPr>
            </w:pPr>
          </w:p>
        </w:tc>
        <w:tc>
          <w:tcPr>
            <w:tcW w:w="1584" w:type="dxa"/>
          </w:tcPr>
          <w:p w14:paraId="7C20FE70" w14:textId="77777777" w:rsidR="00074580" w:rsidRPr="00355286" w:rsidRDefault="00074580" w:rsidP="00F355F4">
            <w:pPr>
              <w:spacing w:line="240" w:lineRule="auto"/>
              <w:ind w:right="-72"/>
              <w:jc w:val="right"/>
              <w:rPr>
                <w:rFonts w:cs="Arial"/>
                <w:sz w:val="16"/>
                <w:szCs w:val="16"/>
                <w:cs/>
              </w:rPr>
            </w:pPr>
          </w:p>
        </w:tc>
        <w:tc>
          <w:tcPr>
            <w:tcW w:w="1440" w:type="dxa"/>
            <w:shd w:val="clear" w:color="auto" w:fill="auto"/>
          </w:tcPr>
          <w:p w14:paraId="18CE1A0F" w14:textId="77777777" w:rsidR="00074580" w:rsidRPr="00355286" w:rsidRDefault="00074580" w:rsidP="00F355F4">
            <w:pPr>
              <w:spacing w:line="240" w:lineRule="auto"/>
              <w:ind w:right="-72"/>
              <w:jc w:val="right"/>
              <w:rPr>
                <w:rFonts w:cs="Arial"/>
                <w:sz w:val="16"/>
                <w:szCs w:val="16"/>
                <w:lang w:val="en-US"/>
              </w:rPr>
            </w:pPr>
          </w:p>
        </w:tc>
      </w:tr>
      <w:tr w:rsidR="00271462" w:rsidRPr="00355286" w14:paraId="7A05179C" w14:textId="77777777" w:rsidTr="0043671F">
        <w:tc>
          <w:tcPr>
            <w:tcW w:w="3420" w:type="dxa"/>
            <w:shd w:val="clear" w:color="auto" w:fill="auto"/>
            <w:vAlign w:val="bottom"/>
          </w:tcPr>
          <w:p w14:paraId="5B8841B1" w14:textId="152846BB" w:rsidR="00074580" w:rsidRPr="00355286" w:rsidRDefault="00074580" w:rsidP="00F355F4">
            <w:pPr>
              <w:spacing w:line="240" w:lineRule="auto"/>
              <w:ind w:left="-86"/>
              <w:jc w:val="both"/>
              <w:rPr>
                <w:rFonts w:cs="Arial"/>
                <w:sz w:val="16"/>
                <w:szCs w:val="16"/>
                <w:lang w:val="en-US"/>
              </w:rPr>
            </w:pPr>
            <w:r w:rsidRPr="00355286">
              <w:rPr>
                <w:rFonts w:cs="Arial"/>
                <w:sz w:val="16"/>
                <w:szCs w:val="16"/>
                <w:lang w:val="en-US"/>
              </w:rPr>
              <w:t xml:space="preserve">   - </w:t>
            </w:r>
            <w:r w:rsidR="00DE1A60" w:rsidRPr="00355286">
              <w:rPr>
                <w:rFonts w:cs="Arial"/>
                <w:sz w:val="16"/>
                <w:szCs w:val="16"/>
                <w:lang w:val="en-US"/>
              </w:rPr>
              <w:t>O</w:t>
            </w:r>
            <w:r w:rsidRPr="00355286">
              <w:rPr>
                <w:rFonts w:cs="Arial"/>
                <w:sz w:val="16"/>
                <w:szCs w:val="16"/>
                <w:lang w:val="en-US"/>
              </w:rPr>
              <w:t>wned assets</w:t>
            </w:r>
          </w:p>
        </w:tc>
        <w:tc>
          <w:tcPr>
            <w:tcW w:w="1584" w:type="dxa"/>
            <w:vAlign w:val="bottom"/>
          </w:tcPr>
          <w:p w14:paraId="154CFCD8" w14:textId="11FB1C7C" w:rsidR="00074580" w:rsidRPr="00355286" w:rsidRDefault="002B26ED" w:rsidP="00F355F4">
            <w:pPr>
              <w:spacing w:line="240" w:lineRule="auto"/>
              <w:ind w:right="-72"/>
              <w:jc w:val="right"/>
              <w:rPr>
                <w:rFonts w:cs="Arial"/>
                <w:sz w:val="16"/>
                <w:szCs w:val="16"/>
              </w:rPr>
            </w:pPr>
            <w:r w:rsidRPr="00355286">
              <w:rPr>
                <w:rFonts w:cs="Arial"/>
                <w:sz w:val="16"/>
                <w:szCs w:val="16"/>
              </w:rPr>
              <w:t>29</w:t>
            </w:r>
            <w:r w:rsidR="0038514F" w:rsidRPr="00355286">
              <w:rPr>
                <w:rFonts w:cs="Arial"/>
                <w:sz w:val="16"/>
                <w:szCs w:val="16"/>
              </w:rPr>
              <w:t>,</w:t>
            </w:r>
            <w:r w:rsidRPr="00355286">
              <w:rPr>
                <w:rFonts w:cs="Arial"/>
                <w:sz w:val="16"/>
                <w:szCs w:val="16"/>
              </w:rPr>
              <w:t>153</w:t>
            </w:r>
            <w:r w:rsidR="0038514F" w:rsidRPr="00355286">
              <w:rPr>
                <w:rFonts w:cs="Arial"/>
                <w:sz w:val="16"/>
                <w:szCs w:val="16"/>
              </w:rPr>
              <w:t>.</w:t>
            </w:r>
            <w:r w:rsidRPr="00355286">
              <w:rPr>
                <w:rFonts w:cs="Arial"/>
                <w:sz w:val="16"/>
                <w:szCs w:val="16"/>
              </w:rPr>
              <w:t>32</w:t>
            </w:r>
          </w:p>
        </w:tc>
        <w:tc>
          <w:tcPr>
            <w:tcW w:w="1440" w:type="dxa"/>
            <w:shd w:val="clear" w:color="auto" w:fill="auto"/>
            <w:vAlign w:val="bottom"/>
          </w:tcPr>
          <w:p w14:paraId="458CA044" w14:textId="7EF4D681" w:rsidR="00074580" w:rsidRPr="00355286" w:rsidRDefault="002B26ED" w:rsidP="00F355F4">
            <w:pPr>
              <w:spacing w:line="240" w:lineRule="auto"/>
              <w:ind w:right="-72"/>
              <w:jc w:val="right"/>
              <w:rPr>
                <w:rFonts w:cs="Arial"/>
                <w:sz w:val="16"/>
                <w:szCs w:val="16"/>
                <w:lang w:val="en-US"/>
              </w:rPr>
            </w:pPr>
            <w:r w:rsidRPr="00355286">
              <w:rPr>
                <w:rFonts w:cs="Arial"/>
                <w:sz w:val="16"/>
                <w:szCs w:val="16"/>
              </w:rPr>
              <w:t>22</w:t>
            </w:r>
            <w:r w:rsidR="00074580" w:rsidRPr="00355286">
              <w:rPr>
                <w:rFonts w:cs="Arial"/>
                <w:sz w:val="16"/>
                <w:szCs w:val="16"/>
              </w:rPr>
              <w:t>,</w:t>
            </w:r>
            <w:r w:rsidRPr="00355286">
              <w:rPr>
                <w:rFonts w:cs="Arial"/>
                <w:sz w:val="16"/>
                <w:szCs w:val="16"/>
              </w:rPr>
              <w:t>847</w:t>
            </w:r>
            <w:r w:rsidR="00074580" w:rsidRPr="00355286">
              <w:rPr>
                <w:rFonts w:cs="Arial"/>
                <w:sz w:val="16"/>
                <w:szCs w:val="16"/>
              </w:rPr>
              <w:t>.</w:t>
            </w:r>
            <w:r w:rsidRPr="00355286">
              <w:rPr>
                <w:rFonts w:cs="Arial"/>
                <w:sz w:val="16"/>
                <w:szCs w:val="16"/>
              </w:rPr>
              <w:t>92</w:t>
            </w:r>
          </w:p>
        </w:tc>
        <w:tc>
          <w:tcPr>
            <w:tcW w:w="1584" w:type="dxa"/>
          </w:tcPr>
          <w:p w14:paraId="3EED3A94" w14:textId="56AFC3AB" w:rsidR="00074580" w:rsidRPr="00355286" w:rsidRDefault="002B26ED" w:rsidP="00F355F4">
            <w:pPr>
              <w:spacing w:line="240" w:lineRule="auto"/>
              <w:ind w:right="-72"/>
              <w:jc w:val="right"/>
              <w:rPr>
                <w:rFonts w:cs="Arial"/>
                <w:sz w:val="16"/>
                <w:szCs w:val="16"/>
                <w:cs/>
              </w:rPr>
            </w:pPr>
            <w:r w:rsidRPr="00355286">
              <w:rPr>
                <w:rFonts w:cs="Arial"/>
                <w:sz w:val="16"/>
                <w:szCs w:val="16"/>
              </w:rPr>
              <w:t>404</w:t>
            </w:r>
            <w:r w:rsidR="0038514F" w:rsidRPr="00355286">
              <w:rPr>
                <w:rFonts w:cs="Arial"/>
                <w:sz w:val="16"/>
                <w:szCs w:val="16"/>
              </w:rPr>
              <w:t>.</w:t>
            </w:r>
            <w:r w:rsidRPr="00355286">
              <w:rPr>
                <w:rFonts w:cs="Arial"/>
                <w:sz w:val="16"/>
                <w:szCs w:val="16"/>
              </w:rPr>
              <w:t>80</w:t>
            </w:r>
          </w:p>
        </w:tc>
        <w:tc>
          <w:tcPr>
            <w:tcW w:w="1440" w:type="dxa"/>
            <w:shd w:val="clear" w:color="auto" w:fill="auto"/>
          </w:tcPr>
          <w:p w14:paraId="2DED0C7E" w14:textId="027CAC7A" w:rsidR="00074580" w:rsidRPr="00355286" w:rsidRDefault="002B26ED" w:rsidP="00F355F4">
            <w:pPr>
              <w:spacing w:line="240" w:lineRule="auto"/>
              <w:ind w:right="-72"/>
              <w:jc w:val="right"/>
              <w:rPr>
                <w:rFonts w:cs="Arial"/>
                <w:sz w:val="16"/>
                <w:szCs w:val="16"/>
                <w:lang w:val="en-US"/>
              </w:rPr>
            </w:pPr>
            <w:r w:rsidRPr="00355286">
              <w:rPr>
                <w:rFonts w:cs="Arial"/>
                <w:sz w:val="16"/>
                <w:szCs w:val="16"/>
              </w:rPr>
              <w:t>358</w:t>
            </w:r>
            <w:r w:rsidR="00074580" w:rsidRPr="00355286">
              <w:rPr>
                <w:rFonts w:cs="Arial"/>
                <w:sz w:val="16"/>
                <w:szCs w:val="16"/>
                <w:lang w:val="en-US"/>
              </w:rPr>
              <w:t>.</w:t>
            </w:r>
            <w:r w:rsidRPr="00355286">
              <w:rPr>
                <w:rFonts w:cs="Arial"/>
                <w:sz w:val="16"/>
                <w:szCs w:val="16"/>
              </w:rPr>
              <w:t>64</w:t>
            </w:r>
          </w:p>
        </w:tc>
      </w:tr>
      <w:tr w:rsidR="00D61D92" w:rsidRPr="00355286" w14:paraId="0C7D2B74" w14:textId="77777777" w:rsidTr="0043671F">
        <w:tc>
          <w:tcPr>
            <w:tcW w:w="3420" w:type="dxa"/>
            <w:shd w:val="clear" w:color="auto" w:fill="auto"/>
            <w:vAlign w:val="bottom"/>
          </w:tcPr>
          <w:p w14:paraId="751BABE2" w14:textId="3EB560BB" w:rsidR="00D61D92" w:rsidRPr="00355286" w:rsidRDefault="00D61D92" w:rsidP="00D61D92">
            <w:pPr>
              <w:spacing w:line="240" w:lineRule="auto"/>
              <w:ind w:left="-86"/>
              <w:jc w:val="both"/>
              <w:rPr>
                <w:rFonts w:cs="Arial"/>
                <w:sz w:val="16"/>
                <w:szCs w:val="16"/>
                <w:lang w:val="en-US"/>
              </w:rPr>
            </w:pPr>
            <w:r w:rsidRPr="00355286">
              <w:rPr>
                <w:rFonts w:cs="Arial"/>
                <w:sz w:val="16"/>
                <w:szCs w:val="16"/>
                <w:lang w:val="en-US"/>
              </w:rPr>
              <w:t xml:space="preserve">   - Right-of-use assets (Note </w:t>
            </w:r>
            <w:r w:rsidR="002B26ED" w:rsidRPr="00355286">
              <w:rPr>
                <w:rFonts w:cs="Arial"/>
                <w:sz w:val="16"/>
                <w:szCs w:val="16"/>
              </w:rPr>
              <w:t>22</w:t>
            </w:r>
            <w:r w:rsidRPr="00355286">
              <w:rPr>
                <w:rFonts w:cs="Arial"/>
                <w:sz w:val="16"/>
                <w:szCs w:val="16"/>
                <w:lang w:val="en-US"/>
              </w:rPr>
              <w:t>)</w:t>
            </w:r>
          </w:p>
        </w:tc>
        <w:tc>
          <w:tcPr>
            <w:tcW w:w="1584" w:type="dxa"/>
            <w:vAlign w:val="bottom"/>
          </w:tcPr>
          <w:p w14:paraId="419DEF4B" w14:textId="3C6B23BB" w:rsidR="00D61D92" w:rsidRPr="00355286" w:rsidRDefault="002B26ED" w:rsidP="00D61D92">
            <w:pPr>
              <w:spacing w:line="240" w:lineRule="auto"/>
              <w:ind w:right="-72"/>
              <w:jc w:val="right"/>
              <w:rPr>
                <w:rFonts w:cs="Arial"/>
                <w:sz w:val="16"/>
              </w:rPr>
            </w:pPr>
            <w:r w:rsidRPr="00355286">
              <w:rPr>
                <w:rFonts w:cs="Arial"/>
                <w:sz w:val="16"/>
                <w:szCs w:val="16"/>
              </w:rPr>
              <w:t>16</w:t>
            </w:r>
            <w:r w:rsidR="00D61D92" w:rsidRPr="00355286">
              <w:rPr>
                <w:rFonts w:cs="Arial"/>
                <w:sz w:val="16"/>
                <w:szCs w:val="16"/>
              </w:rPr>
              <w:t>,</w:t>
            </w:r>
            <w:r w:rsidRPr="00355286">
              <w:rPr>
                <w:rFonts w:cs="Arial"/>
                <w:sz w:val="16"/>
                <w:szCs w:val="16"/>
              </w:rPr>
              <w:t>215</w:t>
            </w:r>
            <w:r w:rsidR="00D61D92" w:rsidRPr="00355286">
              <w:rPr>
                <w:rFonts w:cs="Arial"/>
                <w:sz w:val="16"/>
                <w:szCs w:val="16"/>
              </w:rPr>
              <w:t>.</w:t>
            </w:r>
            <w:r w:rsidRPr="00355286">
              <w:rPr>
                <w:rFonts w:cs="Arial"/>
                <w:sz w:val="16"/>
                <w:szCs w:val="16"/>
              </w:rPr>
              <w:t>3</w:t>
            </w:r>
            <w:r w:rsidRPr="00355286">
              <w:rPr>
                <w:rFonts w:cs="Arial"/>
                <w:sz w:val="16"/>
              </w:rPr>
              <w:t>5</w:t>
            </w:r>
          </w:p>
        </w:tc>
        <w:tc>
          <w:tcPr>
            <w:tcW w:w="1440" w:type="dxa"/>
            <w:shd w:val="clear" w:color="auto" w:fill="auto"/>
            <w:vAlign w:val="bottom"/>
          </w:tcPr>
          <w:p w14:paraId="62F1E331" w14:textId="61797FB0" w:rsidR="00D61D92" w:rsidRPr="00355286" w:rsidRDefault="002B26ED" w:rsidP="00D61D92">
            <w:pPr>
              <w:spacing w:line="240" w:lineRule="auto"/>
              <w:ind w:right="-72"/>
              <w:jc w:val="right"/>
              <w:rPr>
                <w:rFonts w:cs="Arial"/>
                <w:sz w:val="16"/>
                <w:szCs w:val="16"/>
              </w:rPr>
            </w:pPr>
            <w:r w:rsidRPr="00355286">
              <w:rPr>
                <w:rFonts w:cs="Arial"/>
                <w:sz w:val="16"/>
                <w:szCs w:val="16"/>
              </w:rPr>
              <w:t>14</w:t>
            </w:r>
            <w:r w:rsidR="00D61D92" w:rsidRPr="00355286">
              <w:rPr>
                <w:rFonts w:cs="Arial"/>
                <w:sz w:val="16"/>
                <w:szCs w:val="16"/>
              </w:rPr>
              <w:t>,</w:t>
            </w:r>
            <w:r w:rsidRPr="00355286">
              <w:rPr>
                <w:rFonts w:cs="Arial"/>
                <w:sz w:val="16"/>
                <w:szCs w:val="16"/>
              </w:rPr>
              <w:t>871</w:t>
            </w:r>
            <w:r w:rsidR="00D61D92" w:rsidRPr="00355286">
              <w:rPr>
                <w:rFonts w:cs="Arial"/>
                <w:sz w:val="16"/>
                <w:szCs w:val="16"/>
              </w:rPr>
              <w:t>.</w:t>
            </w:r>
            <w:r w:rsidRPr="00355286">
              <w:rPr>
                <w:rFonts w:cs="Arial"/>
                <w:sz w:val="16"/>
                <w:szCs w:val="16"/>
              </w:rPr>
              <w:t>25</w:t>
            </w:r>
          </w:p>
        </w:tc>
        <w:tc>
          <w:tcPr>
            <w:tcW w:w="1584" w:type="dxa"/>
          </w:tcPr>
          <w:p w14:paraId="74A5AB8F" w14:textId="181F180E" w:rsidR="00D61D92" w:rsidRPr="00355286" w:rsidRDefault="002B26ED" w:rsidP="00D61D92">
            <w:pPr>
              <w:spacing w:line="240" w:lineRule="auto"/>
              <w:ind w:right="-72"/>
              <w:jc w:val="right"/>
              <w:rPr>
                <w:rFonts w:cs="Arial"/>
                <w:sz w:val="16"/>
                <w:szCs w:val="16"/>
              </w:rPr>
            </w:pPr>
            <w:r w:rsidRPr="00355286">
              <w:rPr>
                <w:rFonts w:cs="Arial"/>
                <w:sz w:val="16"/>
                <w:szCs w:val="16"/>
              </w:rPr>
              <w:t>307</w:t>
            </w:r>
            <w:r w:rsidR="00D61D92" w:rsidRPr="00355286">
              <w:rPr>
                <w:rFonts w:cs="Arial"/>
                <w:sz w:val="16"/>
                <w:szCs w:val="16"/>
              </w:rPr>
              <w:t>.</w:t>
            </w:r>
            <w:r w:rsidRPr="00355286">
              <w:rPr>
                <w:rFonts w:cs="Arial"/>
                <w:sz w:val="16"/>
                <w:szCs w:val="16"/>
              </w:rPr>
              <w:t>13</w:t>
            </w:r>
          </w:p>
        </w:tc>
        <w:tc>
          <w:tcPr>
            <w:tcW w:w="1440" w:type="dxa"/>
            <w:shd w:val="clear" w:color="auto" w:fill="auto"/>
          </w:tcPr>
          <w:p w14:paraId="12B38836" w14:textId="30215AF5" w:rsidR="00D61D92" w:rsidRPr="00355286" w:rsidRDefault="002B26ED" w:rsidP="00D61D92">
            <w:pPr>
              <w:spacing w:line="240" w:lineRule="auto"/>
              <w:ind w:right="-72"/>
              <w:jc w:val="right"/>
              <w:rPr>
                <w:rFonts w:cs="Arial"/>
                <w:sz w:val="16"/>
                <w:szCs w:val="16"/>
              </w:rPr>
            </w:pPr>
            <w:r w:rsidRPr="00355286">
              <w:rPr>
                <w:rFonts w:cs="Arial"/>
                <w:sz w:val="16"/>
                <w:szCs w:val="16"/>
              </w:rPr>
              <w:t>362</w:t>
            </w:r>
            <w:r w:rsidR="00D61D92" w:rsidRPr="00355286">
              <w:rPr>
                <w:rFonts w:cs="Arial"/>
                <w:sz w:val="16"/>
                <w:szCs w:val="16"/>
                <w:lang w:val="en-US"/>
              </w:rPr>
              <w:t>.</w:t>
            </w:r>
            <w:r w:rsidRPr="00355286">
              <w:rPr>
                <w:rFonts w:cs="Arial"/>
                <w:sz w:val="16"/>
                <w:szCs w:val="16"/>
              </w:rPr>
              <w:t>00</w:t>
            </w:r>
          </w:p>
        </w:tc>
      </w:tr>
      <w:tr w:rsidR="00D61D92" w:rsidRPr="00355286" w14:paraId="488ADDAD" w14:textId="77777777" w:rsidTr="0043671F">
        <w:tc>
          <w:tcPr>
            <w:tcW w:w="3420" w:type="dxa"/>
            <w:shd w:val="clear" w:color="auto" w:fill="auto"/>
            <w:vAlign w:val="bottom"/>
          </w:tcPr>
          <w:p w14:paraId="10B0E67B" w14:textId="126704D3" w:rsidR="00D61D92" w:rsidRPr="00355286" w:rsidRDefault="00D61D92" w:rsidP="00D61D92">
            <w:pPr>
              <w:spacing w:line="240" w:lineRule="auto"/>
              <w:ind w:left="-86"/>
              <w:jc w:val="both"/>
              <w:rPr>
                <w:rFonts w:cs="Arial"/>
                <w:sz w:val="16"/>
                <w:szCs w:val="16"/>
                <w:lang w:val="en-US"/>
              </w:rPr>
            </w:pPr>
            <w:proofErr w:type="spellStart"/>
            <w:r w:rsidRPr="00355286">
              <w:rPr>
                <w:rFonts w:cs="Arial"/>
                <w:sz w:val="16"/>
                <w:szCs w:val="16"/>
                <w:lang w:val="en-US"/>
              </w:rPr>
              <w:t>Amortisation</w:t>
            </w:r>
            <w:proofErr w:type="spellEnd"/>
          </w:p>
        </w:tc>
        <w:tc>
          <w:tcPr>
            <w:tcW w:w="1584" w:type="dxa"/>
            <w:vAlign w:val="bottom"/>
          </w:tcPr>
          <w:p w14:paraId="6D86C942" w14:textId="77777777" w:rsidR="00D61D92" w:rsidRPr="00355286" w:rsidRDefault="00D61D92" w:rsidP="00D61D92">
            <w:pPr>
              <w:spacing w:line="240" w:lineRule="auto"/>
              <w:ind w:right="-72"/>
              <w:jc w:val="right"/>
              <w:rPr>
                <w:rFonts w:cs="Arial"/>
                <w:sz w:val="16"/>
                <w:szCs w:val="16"/>
              </w:rPr>
            </w:pPr>
          </w:p>
        </w:tc>
        <w:tc>
          <w:tcPr>
            <w:tcW w:w="1440" w:type="dxa"/>
            <w:shd w:val="clear" w:color="auto" w:fill="auto"/>
            <w:vAlign w:val="bottom"/>
          </w:tcPr>
          <w:p w14:paraId="66E3DB3D" w14:textId="77777777" w:rsidR="00D61D92" w:rsidRPr="00355286" w:rsidRDefault="00D61D92" w:rsidP="00D61D92">
            <w:pPr>
              <w:spacing w:line="240" w:lineRule="auto"/>
              <w:ind w:right="-72"/>
              <w:jc w:val="right"/>
              <w:rPr>
                <w:rFonts w:cs="Arial"/>
                <w:sz w:val="16"/>
                <w:szCs w:val="16"/>
              </w:rPr>
            </w:pPr>
          </w:p>
        </w:tc>
        <w:tc>
          <w:tcPr>
            <w:tcW w:w="1584" w:type="dxa"/>
          </w:tcPr>
          <w:p w14:paraId="4E5EB383" w14:textId="77777777" w:rsidR="00D61D92" w:rsidRPr="00355286" w:rsidRDefault="00D61D92" w:rsidP="00D61D92">
            <w:pPr>
              <w:spacing w:line="240" w:lineRule="auto"/>
              <w:ind w:right="-72"/>
              <w:jc w:val="right"/>
              <w:rPr>
                <w:rFonts w:cs="Arial"/>
                <w:sz w:val="16"/>
                <w:szCs w:val="16"/>
                <w:cs/>
              </w:rPr>
            </w:pPr>
          </w:p>
        </w:tc>
        <w:tc>
          <w:tcPr>
            <w:tcW w:w="1440" w:type="dxa"/>
            <w:shd w:val="clear" w:color="auto" w:fill="auto"/>
          </w:tcPr>
          <w:p w14:paraId="22198833" w14:textId="77777777" w:rsidR="00D61D92" w:rsidRPr="00355286" w:rsidRDefault="00D61D92" w:rsidP="00D61D92">
            <w:pPr>
              <w:spacing w:line="240" w:lineRule="auto"/>
              <w:ind w:right="-72"/>
              <w:jc w:val="right"/>
              <w:rPr>
                <w:rFonts w:cs="Arial"/>
                <w:sz w:val="16"/>
                <w:szCs w:val="16"/>
                <w:lang w:val="en-US"/>
              </w:rPr>
            </w:pPr>
          </w:p>
        </w:tc>
      </w:tr>
      <w:tr w:rsidR="00D61D92" w:rsidRPr="00355286" w14:paraId="4C72B8A8" w14:textId="77777777" w:rsidTr="0043671F">
        <w:tc>
          <w:tcPr>
            <w:tcW w:w="3420" w:type="dxa"/>
            <w:shd w:val="clear" w:color="auto" w:fill="auto"/>
            <w:vAlign w:val="bottom"/>
          </w:tcPr>
          <w:p w14:paraId="6451BA09" w14:textId="1DB00A9F" w:rsidR="00D61D92" w:rsidRPr="00355286" w:rsidRDefault="00D61D92" w:rsidP="00D61D92">
            <w:pPr>
              <w:spacing w:line="240" w:lineRule="auto"/>
              <w:ind w:left="-86"/>
              <w:jc w:val="both"/>
              <w:rPr>
                <w:rFonts w:cs="Arial"/>
                <w:sz w:val="16"/>
                <w:szCs w:val="16"/>
                <w:lang w:val="en-US"/>
              </w:rPr>
            </w:pPr>
            <w:r w:rsidRPr="00355286">
              <w:rPr>
                <w:rFonts w:cs="Arial"/>
                <w:sz w:val="16"/>
                <w:szCs w:val="16"/>
                <w:lang w:val="en-US"/>
              </w:rPr>
              <w:t xml:space="preserve">   - Intangible assets (Note </w:t>
            </w:r>
            <w:r w:rsidR="002B26ED" w:rsidRPr="00355286">
              <w:rPr>
                <w:rFonts w:cs="Arial"/>
                <w:sz w:val="16"/>
                <w:szCs w:val="16"/>
              </w:rPr>
              <w:t>24</w:t>
            </w:r>
            <w:r w:rsidRPr="00355286">
              <w:rPr>
                <w:rFonts w:cs="Arial"/>
                <w:sz w:val="16"/>
                <w:szCs w:val="16"/>
                <w:lang w:val="en-US"/>
              </w:rPr>
              <w:t>)</w:t>
            </w:r>
          </w:p>
        </w:tc>
        <w:tc>
          <w:tcPr>
            <w:tcW w:w="1584" w:type="dxa"/>
            <w:vAlign w:val="bottom"/>
          </w:tcPr>
          <w:p w14:paraId="2E5AD4FF" w14:textId="4F716A90" w:rsidR="00D61D92" w:rsidRPr="00355286" w:rsidRDefault="002B26ED" w:rsidP="00D61D92">
            <w:pPr>
              <w:spacing w:line="240" w:lineRule="auto"/>
              <w:ind w:right="-72"/>
              <w:jc w:val="right"/>
              <w:rPr>
                <w:rFonts w:cs="Arial"/>
                <w:sz w:val="16"/>
                <w:szCs w:val="16"/>
              </w:rPr>
            </w:pPr>
            <w:r w:rsidRPr="00355286">
              <w:rPr>
                <w:rFonts w:cs="Arial"/>
                <w:sz w:val="16"/>
                <w:szCs w:val="16"/>
              </w:rPr>
              <w:t>21</w:t>
            </w:r>
            <w:r w:rsidR="00D61D92" w:rsidRPr="00355286">
              <w:rPr>
                <w:rFonts w:cs="Arial"/>
                <w:sz w:val="16"/>
                <w:szCs w:val="16"/>
              </w:rPr>
              <w:t>,</w:t>
            </w:r>
            <w:r w:rsidRPr="00355286">
              <w:rPr>
                <w:rFonts w:cs="Arial"/>
                <w:sz w:val="16"/>
                <w:szCs w:val="16"/>
              </w:rPr>
              <w:t>124</w:t>
            </w:r>
            <w:r w:rsidR="00D61D92" w:rsidRPr="00355286">
              <w:rPr>
                <w:rFonts w:cs="Arial"/>
                <w:sz w:val="16"/>
                <w:szCs w:val="16"/>
              </w:rPr>
              <w:t>.</w:t>
            </w:r>
            <w:r w:rsidRPr="00355286">
              <w:rPr>
                <w:rFonts w:cs="Arial"/>
                <w:sz w:val="16"/>
                <w:szCs w:val="16"/>
              </w:rPr>
              <w:t>55</w:t>
            </w:r>
          </w:p>
        </w:tc>
        <w:tc>
          <w:tcPr>
            <w:tcW w:w="1440" w:type="dxa"/>
            <w:shd w:val="clear" w:color="auto" w:fill="auto"/>
            <w:vAlign w:val="bottom"/>
          </w:tcPr>
          <w:p w14:paraId="6DA9F96D" w14:textId="48FBDD73" w:rsidR="00D61D92" w:rsidRPr="00355286" w:rsidRDefault="002B26ED" w:rsidP="00D61D92">
            <w:pPr>
              <w:spacing w:line="240" w:lineRule="auto"/>
              <w:ind w:right="-72"/>
              <w:jc w:val="right"/>
              <w:rPr>
                <w:rFonts w:cs="Arial"/>
                <w:sz w:val="16"/>
                <w:szCs w:val="16"/>
              </w:rPr>
            </w:pPr>
            <w:r w:rsidRPr="00355286">
              <w:rPr>
                <w:rFonts w:cs="Arial"/>
                <w:sz w:val="16"/>
                <w:szCs w:val="16"/>
              </w:rPr>
              <w:t>18</w:t>
            </w:r>
            <w:r w:rsidR="00D61D92" w:rsidRPr="00355286">
              <w:rPr>
                <w:rFonts w:cs="Arial"/>
                <w:sz w:val="16"/>
                <w:szCs w:val="16"/>
              </w:rPr>
              <w:t>,</w:t>
            </w:r>
            <w:r w:rsidRPr="00355286">
              <w:rPr>
                <w:rFonts w:cs="Arial"/>
                <w:sz w:val="16"/>
                <w:szCs w:val="16"/>
              </w:rPr>
              <w:t>264</w:t>
            </w:r>
            <w:r w:rsidR="00D61D92" w:rsidRPr="00355286">
              <w:rPr>
                <w:rFonts w:cs="Arial"/>
                <w:sz w:val="16"/>
                <w:szCs w:val="16"/>
              </w:rPr>
              <w:t>.</w:t>
            </w:r>
            <w:r w:rsidRPr="00355286">
              <w:rPr>
                <w:rFonts w:cs="Arial"/>
                <w:sz w:val="16"/>
                <w:szCs w:val="16"/>
              </w:rPr>
              <w:t>47</w:t>
            </w:r>
          </w:p>
        </w:tc>
        <w:tc>
          <w:tcPr>
            <w:tcW w:w="1584" w:type="dxa"/>
          </w:tcPr>
          <w:p w14:paraId="2CD2ACAE" w14:textId="19F6493F" w:rsidR="00D61D92" w:rsidRPr="00355286" w:rsidRDefault="002B26ED" w:rsidP="00D61D92">
            <w:pPr>
              <w:spacing w:line="240" w:lineRule="auto"/>
              <w:ind w:right="-72"/>
              <w:jc w:val="right"/>
              <w:rPr>
                <w:rFonts w:cs="Arial"/>
                <w:sz w:val="16"/>
                <w:szCs w:val="16"/>
                <w:cs/>
              </w:rPr>
            </w:pPr>
            <w:r w:rsidRPr="00355286">
              <w:rPr>
                <w:rFonts w:cs="Arial"/>
                <w:sz w:val="16"/>
                <w:szCs w:val="16"/>
              </w:rPr>
              <w:t>161</w:t>
            </w:r>
            <w:r w:rsidR="00D61D92" w:rsidRPr="00355286">
              <w:rPr>
                <w:rFonts w:cs="Arial"/>
                <w:sz w:val="16"/>
                <w:szCs w:val="16"/>
              </w:rPr>
              <w:t>.</w:t>
            </w:r>
            <w:r w:rsidRPr="00355286">
              <w:rPr>
                <w:rFonts w:cs="Arial"/>
                <w:sz w:val="16"/>
                <w:szCs w:val="16"/>
              </w:rPr>
              <w:t>06</w:t>
            </w:r>
          </w:p>
        </w:tc>
        <w:tc>
          <w:tcPr>
            <w:tcW w:w="1440" w:type="dxa"/>
            <w:shd w:val="clear" w:color="auto" w:fill="auto"/>
          </w:tcPr>
          <w:p w14:paraId="29376036" w14:textId="3C626955" w:rsidR="00D61D92" w:rsidRPr="00355286" w:rsidRDefault="002B26ED" w:rsidP="00D61D92">
            <w:pPr>
              <w:spacing w:line="240" w:lineRule="auto"/>
              <w:ind w:right="-72"/>
              <w:jc w:val="right"/>
              <w:rPr>
                <w:rFonts w:cs="Arial"/>
                <w:sz w:val="16"/>
                <w:szCs w:val="16"/>
                <w:lang w:val="en-US"/>
              </w:rPr>
            </w:pPr>
            <w:r w:rsidRPr="00355286">
              <w:rPr>
                <w:rFonts w:cs="Arial"/>
                <w:sz w:val="16"/>
                <w:szCs w:val="16"/>
              </w:rPr>
              <w:t>88</w:t>
            </w:r>
            <w:r w:rsidR="00D61D92" w:rsidRPr="00355286">
              <w:rPr>
                <w:rFonts w:cs="Arial"/>
                <w:sz w:val="16"/>
                <w:szCs w:val="16"/>
                <w:lang w:val="en-US"/>
              </w:rPr>
              <w:t>.</w:t>
            </w:r>
            <w:r w:rsidRPr="00355286">
              <w:rPr>
                <w:rFonts w:cs="Arial"/>
                <w:sz w:val="16"/>
                <w:szCs w:val="16"/>
              </w:rPr>
              <w:t>22</w:t>
            </w:r>
          </w:p>
        </w:tc>
      </w:tr>
      <w:tr w:rsidR="00D61D92" w:rsidRPr="00355286" w14:paraId="3484AAB7" w14:textId="77777777" w:rsidTr="0043671F">
        <w:tc>
          <w:tcPr>
            <w:tcW w:w="3420" w:type="dxa"/>
            <w:shd w:val="clear" w:color="auto" w:fill="auto"/>
            <w:vAlign w:val="bottom"/>
          </w:tcPr>
          <w:p w14:paraId="61B40A51" w14:textId="60961009" w:rsidR="00D61D92" w:rsidRPr="00355286" w:rsidRDefault="00D61D92" w:rsidP="00D61D92">
            <w:pPr>
              <w:spacing w:line="240" w:lineRule="auto"/>
              <w:ind w:left="-86"/>
              <w:jc w:val="both"/>
              <w:rPr>
                <w:rFonts w:cs="Arial"/>
                <w:sz w:val="16"/>
                <w:szCs w:val="16"/>
                <w:lang w:val="en-US"/>
              </w:rPr>
            </w:pPr>
            <w:r w:rsidRPr="00355286">
              <w:rPr>
                <w:rFonts w:cs="Arial"/>
                <w:sz w:val="16"/>
                <w:szCs w:val="16"/>
                <w:lang w:val="en-US"/>
              </w:rPr>
              <w:t xml:space="preserve">   - Others</w:t>
            </w:r>
          </w:p>
        </w:tc>
        <w:tc>
          <w:tcPr>
            <w:tcW w:w="1584" w:type="dxa"/>
            <w:vAlign w:val="bottom"/>
          </w:tcPr>
          <w:p w14:paraId="52FCBE6F" w14:textId="70A815BE" w:rsidR="00D61D92" w:rsidRPr="00355286" w:rsidRDefault="002B26ED" w:rsidP="00D61D92">
            <w:pPr>
              <w:spacing w:line="240" w:lineRule="auto"/>
              <w:ind w:right="-72"/>
              <w:jc w:val="right"/>
              <w:rPr>
                <w:rFonts w:cs="Arial"/>
                <w:sz w:val="16"/>
                <w:szCs w:val="16"/>
              </w:rPr>
            </w:pPr>
            <w:r w:rsidRPr="00355286">
              <w:rPr>
                <w:rFonts w:cs="Arial"/>
                <w:sz w:val="16"/>
                <w:szCs w:val="16"/>
              </w:rPr>
              <w:t>2</w:t>
            </w:r>
            <w:r w:rsidR="00D61D92" w:rsidRPr="00355286">
              <w:rPr>
                <w:rFonts w:cs="Arial"/>
                <w:sz w:val="16"/>
                <w:szCs w:val="16"/>
              </w:rPr>
              <w:t>,</w:t>
            </w:r>
            <w:r w:rsidRPr="00355286">
              <w:rPr>
                <w:rFonts w:cs="Arial"/>
                <w:sz w:val="16"/>
                <w:szCs w:val="16"/>
              </w:rPr>
              <w:t>699</w:t>
            </w:r>
            <w:r w:rsidR="00D61D92" w:rsidRPr="00355286">
              <w:rPr>
                <w:rFonts w:cs="Arial"/>
                <w:sz w:val="16"/>
                <w:szCs w:val="16"/>
              </w:rPr>
              <w:t>.</w:t>
            </w:r>
            <w:r w:rsidRPr="00355286">
              <w:rPr>
                <w:rFonts w:cs="Arial"/>
                <w:sz w:val="16"/>
                <w:szCs w:val="16"/>
              </w:rPr>
              <w:t>00</w:t>
            </w:r>
          </w:p>
        </w:tc>
        <w:tc>
          <w:tcPr>
            <w:tcW w:w="1440" w:type="dxa"/>
            <w:shd w:val="clear" w:color="auto" w:fill="auto"/>
            <w:vAlign w:val="bottom"/>
          </w:tcPr>
          <w:p w14:paraId="45228F93" w14:textId="7AEF6A65" w:rsidR="00D61D92" w:rsidRPr="00355286" w:rsidRDefault="002B26ED" w:rsidP="00D61D92">
            <w:pPr>
              <w:spacing w:line="240" w:lineRule="auto"/>
              <w:ind w:right="-72"/>
              <w:jc w:val="right"/>
              <w:rPr>
                <w:rFonts w:cs="Arial"/>
                <w:sz w:val="16"/>
                <w:szCs w:val="16"/>
              </w:rPr>
            </w:pPr>
            <w:r w:rsidRPr="00355286">
              <w:rPr>
                <w:rFonts w:cs="Arial"/>
                <w:sz w:val="16"/>
                <w:szCs w:val="16"/>
              </w:rPr>
              <w:t>3</w:t>
            </w:r>
            <w:r w:rsidR="00D61D92" w:rsidRPr="00355286">
              <w:rPr>
                <w:rFonts w:cs="Arial"/>
                <w:sz w:val="16"/>
                <w:szCs w:val="16"/>
              </w:rPr>
              <w:t>,</w:t>
            </w:r>
            <w:r w:rsidRPr="00355286">
              <w:rPr>
                <w:rFonts w:cs="Arial"/>
                <w:sz w:val="16"/>
                <w:szCs w:val="16"/>
              </w:rPr>
              <w:t>242</w:t>
            </w:r>
            <w:r w:rsidR="00D61D92" w:rsidRPr="00355286">
              <w:rPr>
                <w:rFonts w:cs="Arial"/>
                <w:sz w:val="16"/>
                <w:szCs w:val="16"/>
              </w:rPr>
              <w:t>.</w:t>
            </w:r>
            <w:r w:rsidRPr="00355286">
              <w:rPr>
                <w:rFonts w:cs="Arial"/>
                <w:sz w:val="16"/>
                <w:szCs w:val="16"/>
              </w:rPr>
              <w:t>16</w:t>
            </w:r>
          </w:p>
        </w:tc>
        <w:tc>
          <w:tcPr>
            <w:tcW w:w="1584" w:type="dxa"/>
          </w:tcPr>
          <w:p w14:paraId="59EADFC7" w14:textId="0E6F45CD" w:rsidR="00D61D92" w:rsidRPr="00355286" w:rsidRDefault="00D61D92" w:rsidP="00D61D92">
            <w:pPr>
              <w:spacing w:line="240" w:lineRule="auto"/>
              <w:ind w:right="-72"/>
              <w:jc w:val="center"/>
              <w:rPr>
                <w:rFonts w:cs="Arial"/>
                <w:sz w:val="16"/>
                <w:szCs w:val="16"/>
                <w:cs/>
              </w:rPr>
            </w:pPr>
            <w:r w:rsidRPr="00355286">
              <w:rPr>
                <w:rFonts w:cs="Arial"/>
                <w:sz w:val="16"/>
                <w:szCs w:val="16"/>
              </w:rPr>
              <w:t>-</w:t>
            </w:r>
          </w:p>
        </w:tc>
        <w:tc>
          <w:tcPr>
            <w:tcW w:w="1440" w:type="dxa"/>
            <w:shd w:val="clear" w:color="auto" w:fill="auto"/>
          </w:tcPr>
          <w:p w14:paraId="2297CC48" w14:textId="29CDB1F7" w:rsidR="00D61D92" w:rsidRPr="00355286" w:rsidRDefault="00D61D92" w:rsidP="00D61D92">
            <w:pPr>
              <w:spacing w:line="240" w:lineRule="auto"/>
              <w:ind w:right="-72"/>
              <w:jc w:val="center"/>
              <w:rPr>
                <w:rFonts w:cs="Arial"/>
                <w:sz w:val="16"/>
                <w:szCs w:val="16"/>
                <w:lang w:val="en-US"/>
              </w:rPr>
            </w:pPr>
            <w:r w:rsidRPr="00355286">
              <w:rPr>
                <w:rFonts w:cs="Arial"/>
                <w:sz w:val="16"/>
                <w:szCs w:val="16"/>
                <w:lang w:val="en-US"/>
              </w:rPr>
              <w:t>-</w:t>
            </w:r>
          </w:p>
        </w:tc>
      </w:tr>
    </w:tbl>
    <w:p w14:paraId="65898E15" w14:textId="49F98CD5" w:rsidR="0034688C" w:rsidRPr="00355286" w:rsidRDefault="0034688C" w:rsidP="00F355F4">
      <w:pPr>
        <w:spacing w:line="240" w:lineRule="auto"/>
        <w:rPr>
          <w:rFonts w:cs="Arial"/>
          <w:sz w:val="18"/>
          <w:szCs w:val="18"/>
        </w:rPr>
      </w:pPr>
    </w:p>
    <w:p w14:paraId="2D750C3B" w14:textId="77777777" w:rsidR="00F76750" w:rsidRPr="00355286" w:rsidRDefault="00F76750" w:rsidP="00F355F4">
      <w:pPr>
        <w:spacing w:line="240" w:lineRule="auto"/>
        <w:rPr>
          <w:rFonts w:cs="Arial"/>
          <w:sz w:val="18"/>
          <w:szCs w:val="18"/>
          <w:lang w:val="en-US"/>
        </w:rPr>
      </w:pPr>
    </w:p>
    <w:p w14:paraId="39CB9C24" w14:textId="34232501" w:rsidR="00F511CB" w:rsidRPr="00355286" w:rsidRDefault="002B26ED" w:rsidP="00F355F4">
      <w:pPr>
        <w:spacing w:line="240" w:lineRule="auto"/>
        <w:ind w:left="540" w:hanging="540"/>
        <w:jc w:val="thaiDistribute"/>
        <w:rPr>
          <w:rFonts w:cs="Arial"/>
          <w:b/>
          <w:bCs/>
          <w:sz w:val="18"/>
          <w:szCs w:val="18"/>
        </w:rPr>
      </w:pPr>
      <w:r w:rsidRPr="00355286">
        <w:rPr>
          <w:rFonts w:cs="Arial"/>
          <w:b/>
          <w:bCs/>
          <w:sz w:val="18"/>
          <w:szCs w:val="18"/>
        </w:rPr>
        <w:t>11</w:t>
      </w:r>
      <w:r w:rsidR="00F511CB" w:rsidRPr="00355286">
        <w:rPr>
          <w:rFonts w:cs="Arial"/>
          <w:b/>
          <w:bCs/>
          <w:sz w:val="18"/>
          <w:szCs w:val="18"/>
          <w:cs/>
        </w:rPr>
        <w:tab/>
      </w:r>
      <w:r w:rsidR="00F511CB" w:rsidRPr="00355286">
        <w:rPr>
          <w:rFonts w:cs="Arial"/>
          <w:b/>
          <w:bCs/>
          <w:sz w:val="18"/>
          <w:szCs w:val="18"/>
          <w:lang w:val="en-US"/>
        </w:rPr>
        <w:t>Finance costs</w:t>
      </w:r>
    </w:p>
    <w:p w14:paraId="363CEC63" w14:textId="64A7C14D" w:rsidR="00E81937" w:rsidRPr="00355286" w:rsidRDefault="00E81937" w:rsidP="00F355F4">
      <w:pPr>
        <w:tabs>
          <w:tab w:val="left" w:pos="2835"/>
          <w:tab w:val="left" w:pos="9923"/>
        </w:tabs>
        <w:spacing w:line="240" w:lineRule="auto"/>
        <w:rPr>
          <w:rFonts w:cs="Arial"/>
          <w:sz w:val="18"/>
          <w:szCs w:val="18"/>
          <w:lang w:val="en-US"/>
        </w:rPr>
      </w:pPr>
    </w:p>
    <w:tbl>
      <w:tblPr>
        <w:tblW w:w="9468" w:type="dxa"/>
        <w:tblInd w:w="108" w:type="dxa"/>
        <w:tblLayout w:type="fixed"/>
        <w:tblLook w:val="0000" w:firstRow="0" w:lastRow="0" w:firstColumn="0" w:lastColumn="0" w:noHBand="0" w:noVBand="0"/>
      </w:tblPr>
      <w:tblGrid>
        <w:gridCol w:w="3420"/>
        <w:gridCol w:w="1584"/>
        <w:gridCol w:w="1440"/>
        <w:gridCol w:w="1584"/>
        <w:gridCol w:w="1440"/>
      </w:tblGrid>
      <w:tr w:rsidR="00271462" w:rsidRPr="00355286" w14:paraId="0EA958E7" w14:textId="77777777" w:rsidTr="00D46E27">
        <w:tc>
          <w:tcPr>
            <w:tcW w:w="3420" w:type="dxa"/>
            <w:shd w:val="clear" w:color="auto" w:fill="auto"/>
          </w:tcPr>
          <w:p w14:paraId="28E2CAD3" w14:textId="77777777" w:rsidR="00074580" w:rsidRPr="00355286" w:rsidRDefault="00074580" w:rsidP="00F355F4">
            <w:pPr>
              <w:spacing w:line="240" w:lineRule="auto"/>
              <w:ind w:left="976"/>
              <w:jc w:val="both"/>
              <w:rPr>
                <w:rFonts w:cs="Arial"/>
                <w:b/>
                <w:bCs/>
                <w:sz w:val="16"/>
                <w:szCs w:val="16"/>
                <w:lang w:val="en-US"/>
              </w:rPr>
            </w:pPr>
          </w:p>
        </w:tc>
        <w:tc>
          <w:tcPr>
            <w:tcW w:w="3024" w:type="dxa"/>
            <w:gridSpan w:val="2"/>
            <w:tcBorders>
              <w:bottom w:val="single" w:sz="4" w:space="0" w:color="auto"/>
            </w:tcBorders>
            <w:vAlign w:val="bottom"/>
          </w:tcPr>
          <w:p w14:paraId="1F8BC271" w14:textId="77777777" w:rsidR="00074580" w:rsidRPr="00355286" w:rsidRDefault="00074580" w:rsidP="00F355F4">
            <w:pPr>
              <w:spacing w:line="240" w:lineRule="auto"/>
              <w:ind w:right="-72"/>
              <w:jc w:val="center"/>
              <w:rPr>
                <w:rFonts w:cs="Arial"/>
                <w:sz w:val="16"/>
                <w:szCs w:val="16"/>
                <w:lang w:val="en-US"/>
              </w:rPr>
            </w:pPr>
            <w:r w:rsidRPr="00355286">
              <w:rPr>
                <w:rFonts w:cs="Arial"/>
                <w:b/>
                <w:bCs/>
                <w:sz w:val="16"/>
                <w:szCs w:val="16"/>
                <w:lang w:val="en-US"/>
              </w:rPr>
              <w:t>Consolidated financial statements</w:t>
            </w:r>
          </w:p>
        </w:tc>
        <w:tc>
          <w:tcPr>
            <w:tcW w:w="3024" w:type="dxa"/>
            <w:gridSpan w:val="2"/>
            <w:tcBorders>
              <w:bottom w:val="single" w:sz="4" w:space="0" w:color="auto"/>
            </w:tcBorders>
            <w:vAlign w:val="bottom"/>
          </w:tcPr>
          <w:p w14:paraId="4FAF2EF5" w14:textId="77777777" w:rsidR="00074580" w:rsidRPr="00355286" w:rsidRDefault="00074580" w:rsidP="00F355F4">
            <w:pPr>
              <w:spacing w:line="240" w:lineRule="auto"/>
              <w:ind w:right="-72"/>
              <w:jc w:val="center"/>
              <w:rPr>
                <w:rFonts w:cs="Arial"/>
                <w:sz w:val="16"/>
                <w:szCs w:val="16"/>
                <w:lang w:val="en-US"/>
              </w:rPr>
            </w:pPr>
            <w:r w:rsidRPr="00355286">
              <w:rPr>
                <w:rFonts w:cs="Arial"/>
                <w:b/>
                <w:bCs/>
                <w:sz w:val="16"/>
                <w:szCs w:val="16"/>
                <w:lang w:val="en-US"/>
              </w:rPr>
              <w:t>Separate financial statements</w:t>
            </w:r>
          </w:p>
        </w:tc>
      </w:tr>
      <w:tr w:rsidR="00271462" w:rsidRPr="00355286" w14:paraId="70AB58A3" w14:textId="77777777" w:rsidTr="00792953">
        <w:tc>
          <w:tcPr>
            <w:tcW w:w="3420" w:type="dxa"/>
            <w:shd w:val="clear" w:color="auto" w:fill="auto"/>
          </w:tcPr>
          <w:p w14:paraId="11C45EFA" w14:textId="77777777" w:rsidR="00074580" w:rsidRPr="00355286" w:rsidRDefault="00074580" w:rsidP="00F355F4">
            <w:pPr>
              <w:spacing w:line="240" w:lineRule="auto"/>
              <w:ind w:left="976"/>
              <w:jc w:val="both"/>
              <w:rPr>
                <w:rFonts w:cs="Arial"/>
                <w:b/>
                <w:bCs/>
                <w:sz w:val="16"/>
                <w:szCs w:val="16"/>
                <w:lang w:val="en-US"/>
              </w:rPr>
            </w:pPr>
          </w:p>
        </w:tc>
        <w:tc>
          <w:tcPr>
            <w:tcW w:w="1584" w:type="dxa"/>
            <w:tcBorders>
              <w:top w:val="single" w:sz="4" w:space="0" w:color="auto"/>
            </w:tcBorders>
            <w:vAlign w:val="bottom"/>
          </w:tcPr>
          <w:p w14:paraId="357C541E" w14:textId="77777777" w:rsidR="00074580" w:rsidRPr="00355286" w:rsidRDefault="00074580"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7DB3DEAF" w14:textId="77777777"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For the period</w:t>
            </w:r>
          </w:p>
        </w:tc>
        <w:tc>
          <w:tcPr>
            <w:tcW w:w="1584" w:type="dxa"/>
            <w:tcBorders>
              <w:top w:val="single" w:sz="4" w:space="0" w:color="auto"/>
            </w:tcBorders>
            <w:vAlign w:val="bottom"/>
          </w:tcPr>
          <w:p w14:paraId="7872CCF7" w14:textId="77777777" w:rsidR="00074580" w:rsidRPr="00355286" w:rsidRDefault="00074580"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672E276C" w14:textId="77777777"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For the period</w:t>
            </w:r>
          </w:p>
        </w:tc>
      </w:tr>
      <w:tr w:rsidR="00271462" w:rsidRPr="00355286" w14:paraId="28D5D86B" w14:textId="77777777" w:rsidTr="00792953">
        <w:tc>
          <w:tcPr>
            <w:tcW w:w="3420" w:type="dxa"/>
            <w:shd w:val="clear" w:color="auto" w:fill="auto"/>
          </w:tcPr>
          <w:p w14:paraId="78744F76" w14:textId="77777777" w:rsidR="00074580" w:rsidRPr="00355286" w:rsidRDefault="00074580" w:rsidP="00F355F4">
            <w:pPr>
              <w:spacing w:line="240" w:lineRule="auto"/>
              <w:ind w:left="976"/>
              <w:jc w:val="both"/>
              <w:rPr>
                <w:rFonts w:cs="Arial"/>
                <w:b/>
                <w:bCs/>
                <w:sz w:val="16"/>
                <w:szCs w:val="16"/>
                <w:lang w:val="en-US"/>
              </w:rPr>
            </w:pPr>
          </w:p>
        </w:tc>
        <w:tc>
          <w:tcPr>
            <w:tcW w:w="1584" w:type="dxa"/>
            <w:vAlign w:val="bottom"/>
          </w:tcPr>
          <w:p w14:paraId="21195196" w14:textId="77777777" w:rsidR="00074580" w:rsidRPr="00355286" w:rsidRDefault="00074580" w:rsidP="00F355F4">
            <w:pPr>
              <w:spacing w:line="240" w:lineRule="auto"/>
              <w:ind w:right="-72"/>
              <w:jc w:val="center"/>
              <w:rPr>
                <w:rFonts w:cs="Arial"/>
                <w:b/>
                <w:bCs/>
                <w:sz w:val="16"/>
                <w:szCs w:val="16"/>
              </w:rPr>
            </w:pPr>
          </w:p>
        </w:tc>
        <w:tc>
          <w:tcPr>
            <w:tcW w:w="1440" w:type="dxa"/>
            <w:shd w:val="clear" w:color="auto" w:fill="auto"/>
            <w:vAlign w:val="center"/>
          </w:tcPr>
          <w:p w14:paraId="635BBABC" w14:textId="593DEEFE"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c>
          <w:tcPr>
            <w:tcW w:w="1584" w:type="dxa"/>
            <w:vAlign w:val="bottom"/>
          </w:tcPr>
          <w:p w14:paraId="5117B6EE" w14:textId="77777777" w:rsidR="00074580" w:rsidRPr="00355286" w:rsidRDefault="00074580" w:rsidP="00F355F4">
            <w:pPr>
              <w:spacing w:line="240" w:lineRule="auto"/>
              <w:ind w:right="-72"/>
              <w:jc w:val="center"/>
              <w:rPr>
                <w:rFonts w:cs="Arial"/>
                <w:b/>
                <w:bCs/>
                <w:sz w:val="16"/>
                <w:szCs w:val="16"/>
              </w:rPr>
            </w:pPr>
          </w:p>
        </w:tc>
        <w:tc>
          <w:tcPr>
            <w:tcW w:w="1440" w:type="dxa"/>
            <w:shd w:val="clear" w:color="auto" w:fill="auto"/>
            <w:vAlign w:val="center"/>
          </w:tcPr>
          <w:p w14:paraId="15D1B33D" w14:textId="6A81E919"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r>
      <w:tr w:rsidR="00271462" w:rsidRPr="00355286" w14:paraId="148EE959" w14:textId="77777777" w:rsidTr="00792953">
        <w:tc>
          <w:tcPr>
            <w:tcW w:w="3420" w:type="dxa"/>
            <w:shd w:val="clear" w:color="auto" w:fill="auto"/>
          </w:tcPr>
          <w:p w14:paraId="2EDC4F9F" w14:textId="77777777" w:rsidR="00074580" w:rsidRPr="00355286" w:rsidRDefault="00074580" w:rsidP="00F355F4">
            <w:pPr>
              <w:spacing w:line="240" w:lineRule="auto"/>
              <w:ind w:left="976"/>
              <w:jc w:val="both"/>
              <w:rPr>
                <w:rFonts w:cs="Arial"/>
                <w:b/>
                <w:bCs/>
                <w:sz w:val="16"/>
                <w:szCs w:val="16"/>
                <w:lang w:val="en-US"/>
              </w:rPr>
            </w:pPr>
          </w:p>
        </w:tc>
        <w:tc>
          <w:tcPr>
            <w:tcW w:w="1584" w:type="dxa"/>
            <w:vAlign w:val="center"/>
          </w:tcPr>
          <w:p w14:paraId="54E75CEE" w14:textId="77777777" w:rsidR="00074580" w:rsidRPr="00355286" w:rsidRDefault="00074580" w:rsidP="00F355F4">
            <w:pPr>
              <w:spacing w:line="240" w:lineRule="auto"/>
              <w:ind w:right="-72"/>
              <w:jc w:val="center"/>
              <w:rPr>
                <w:rFonts w:cs="Arial"/>
                <w:b/>
                <w:bCs/>
                <w:sz w:val="16"/>
              </w:rPr>
            </w:pPr>
          </w:p>
        </w:tc>
        <w:tc>
          <w:tcPr>
            <w:tcW w:w="1440" w:type="dxa"/>
            <w:shd w:val="clear" w:color="auto" w:fill="auto"/>
            <w:vAlign w:val="center"/>
          </w:tcPr>
          <w:p w14:paraId="4AE4EBF4" w14:textId="234BC40F"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074580" w:rsidRPr="00355286">
              <w:rPr>
                <w:rFonts w:cs="Arial"/>
                <w:b/>
                <w:bCs/>
                <w:sz w:val="16"/>
                <w:szCs w:val="16"/>
              </w:rPr>
              <w:t xml:space="preserve"> (date of</w:t>
            </w:r>
          </w:p>
        </w:tc>
        <w:tc>
          <w:tcPr>
            <w:tcW w:w="1584" w:type="dxa"/>
            <w:vAlign w:val="center"/>
          </w:tcPr>
          <w:p w14:paraId="4B3CD325" w14:textId="77777777" w:rsidR="00074580" w:rsidRPr="00355286" w:rsidRDefault="00074580" w:rsidP="00F355F4">
            <w:pPr>
              <w:spacing w:line="240" w:lineRule="auto"/>
              <w:ind w:right="-72"/>
              <w:jc w:val="center"/>
              <w:rPr>
                <w:rFonts w:cs="Arial"/>
                <w:b/>
                <w:bCs/>
                <w:sz w:val="16"/>
                <w:szCs w:val="16"/>
              </w:rPr>
            </w:pPr>
          </w:p>
        </w:tc>
        <w:tc>
          <w:tcPr>
            <w:tcW w:w="1440" w:type="dxa"/>
            <w:shd w:val="clear" w:color="auto" w:fill="auto"/>
            <w:vAlign w:val="center"/>
          </w:tcPr>
          <w:p w14:paraId="777D14AB" w14:textId="0DA096E6"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074580" w:rsidRPr="00355286">
              <w:rPr>
                <w:rFonts w:cs="Arial"/>
                <w:b/>
                <w:bCs/>
                <w:sz w:val="16"/>
                <w:szCs w:val="16"/>
              </w:rPr>
              <w:t xml:space="preserve"> (date of</w:t>
            </w:r>
          </w:p>
        </w:tc>
      </w:tr>
      <w:tr w:rsidR="00271462" w:rsidRPr="00355286" w14:paraId="51A49483" w14:textId="77777777" w:rsidTr="00792953">
        <w:tc>
          <w:tcPr>
            <w:tcW w:w="3420" w:type="dxa"/>
            <w:shd w:val="clear" w:color="auto" w:fill="auto"/>
          </w:tcPr>
          <w:p w14:paraId="499AAD4F" w14:textId="77777777" w:rsidR="00074580" w:rsidRPr="00355286" w:rsidRDefault="00074580" w:rsidP="00F355F4">
            <w:pPr>
              <w:spacing w:line="240" w:lineRule="auto"/>
              <w:ind w:left="976"/>
              <w:jc w:val="both"/>
              <w:rPr>
                <w:rFonts w:cs="Arial"/>
                <w:b/>
                <w:bCs/>
                <w:sz w:val="16"/>
                <w:szCs w:val="16"/>
                <w:lang w:val="en-US"/>
              </w:rPr>
            </w:pPr>
          </w:p>
        </w:tc>
        <w:tc>
          <w:tcPr>
            <w:tcW w:w="1584" w:type="dxa"/>
            <w:vAlign w:val="center"/>
          </w:tcPr>
          <w:p w14:paraId="4DF78F75" w14:textId="77777777"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2D475A97" w14:textId="77777777"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amalgamation)</w:t>
            </w:r>
          </w:p>
        </w:tc>
        <w:tc>
          <w:tcPr>
            <w:tcW w:w="1584" w:type="dxa"/>
            <w:vAlign w:val="center"/>
          </w:tcPr>
          <w:p w14:paraId="256B1997" w14:textId="77777777"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18C17B51" w14:textId="77777777"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amalgamation)</w:t>
            </w:r>
          </w:p>
        </w:tc>
      </w:tr>
      <w:tr w:rsidR="00271462" w:rsidRPr="00355286" w14:paraId="378129ED" w14:textId="77777777" w:rsidTr="00792953">
        <w:tc>
          <w:tcPr>
            <w:tcW w:w="3420" w:type="dxa"/>
            <w:shd w:val="clear" w:color="auto" w:fill="auto"/>
          </w:tcPr>
          <w:p w14:paraId="31E2475F" w14:textId="77777777" w:rsidR="00074580" w:rsidRPr="00355286" w:rsidRDefault="00074580" w:rsidP="00F355F4">
            <w:pPr>
              <w:spacing w:line="240" w:lineRule="auto"/>
              <w:ind w:left="976"/>
              <w:jc w:val="both"/>
              <w:rPr>
                <w:rFonts w:cs="Arial"/>
                <w:b/>
                <w:bCs/>
                <w:sz w:val="16"/>
                <w:szCs w:val="16"/>
                <w:lang w:val="en-US"/>
              </w:rPr>
            </w:pPr>
          </w:p>
        </w:tc>
        <w:tc>
          <w:tcPr>
            <w:tcW w:w="1584" w:type="dxa"/>
            <w:vAlign w:val="center"/>
          </w:tcPr>
          <w:p w14:paraId="50D8E2EC" w14:textId="25BFDC97"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074580" w:rsidRPr="00355286">
              <w:rPr>
                <w:rFonts w:cs="Arial"/>
                <w:b/>
                <w:bCs/>
                <w:sz w:val="16"/>
                <w:szCs w:val="16"/>
              </w:rPr>
              <w:t xml:space="preserve"> December</w:t>
            </w:r>
          </w:p>
        </w:tc>
        <w:tc>
          <w:tcPr>
            <w:tcW w:w="1440" w:type="dxa"/>
            <w:shd w:val="clear" w:color="auto" w:fill="auto"/>
            <w:vAlign w:val="center"/>
          </w:tcPr>
          <w:p w14:paraId="2B8668A7" w14:textId="26F1BAF4"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c>
          <w:tcPr>
            <w:tcW w:w="1584" w:type="dxa"/>
            <w:vAlign w:val="center"/>
          </w:tcPr>
          <w:p w14:paraId="5E699E3E" w14:textId="1CE6E62B"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074580" w:rsidRPr="00355286">
              <w:rPr>
                <w:rFonts w:cs="Arial"/>
                <w:b/>
                <w:bCs/>
                <w:sz w:val="16"/>
                <w:szCs w:val="16"/>
              </w:rPr>
              <w:t xml:space="preserve"> December</w:t>
            </w:r>
          </w:p>
        </w:tc>
        <w:tc>
          <w:tcPr>
            <w:tcW w:w="1440" w:type="dxa"/>
            <w:shd w:val="clear" w:color="auto" w:fill="auto"/>
            <w:vAlign w:val="center"/>
          </w:tcPr>
          <w:p w14:paraId="14E8869E" w14:textId="0BA4375F"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r>
      <w:tr w:rsidR="00271462" w:rsidRPr="00355286" w14:paraId="44BF144A" w14:textId="77777777" w:rsidTr="00792953">
        <w:tc>
          <w:tcPr>
            <w:tcW w:w="3420" w:type="dxa"/>
            <w:shd w:val="clear" w:color="auto" w:fill="auto"/>
          </w:tcPr>
          <w:p w14:paraId="71322A5C" w14:textId="77777777" w:rsidR="00074580" w:rsidRPr="00355286" w:rsidRDefault="00074580" w:rsidP="00F355F4">
            <w:pPr>
              <w:spacing w:line="240" w:lineRule="auto"/>
              <w:ind w:left="976"/>
              <w:jc w:val="both"/>
              <w:rPr>
                <w:rFonts w:cs="Arial"/>
                <w:b/>
                <w:bCs/>
                <w:sz w:val="16"/>
                <w:szCs w:val="16"/>
                <w:lang w:val="en-US"/>
              </w:rPr>
            </w:pPr>
          </w:p>
        </w:tc>
        <w:tc>
          <w:tcPr>
            <w:tcW w:w="1584" w:type="dxa"/>
            <w:vAlign w:val="center"/>
          </w:tcPr>
          <w:p w14:paraId="2C8FED48" w14:textId="260FBE79"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288E9F53" w14:textId="5B1433B2"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c>
          <w:tcPr>
            <w:tcW w:w="1584" w:type="dxa"/>
            <w:vAlign w:val="center"/>
          </w:tcPr>
          <w:p w14:paraId="02830787" w14:textId="5128AE1A"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77C46762" w14:textId="51F0E7DE"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r>
      <w:tr w:rsidR="00271462" w:rsidRPr="00355286" w14:paraId="7924428D" w14:textId="77777777" w:rsidTr="00792953">
        <w:tc>
          <w:tcPr>
            <w:tcW w:w="3420" w:type="dxa"/>
            <w:shd w:val="clear" w:color="auto" w:fill="auto"/>
          </w:tcPr>
          <w:p w14:paraId="717A24D6" w14:textId="77777777" w:rsidR="00074580" w:rsidRPr="00355286" w:rsidRDefault="00074580" w:rsidP="00F355F4">
            <w:pPr>
              <w:spacing w:line="240" w:lineRule="auto"/>
              <w:ind w:left="976"/>
              <w:jc w:val="both"/>
              <w:rPr>
                <w:rFonts w:cs="Arial"/>
                <w:b/>
                <w:bCs/>
                <w:sz w:val="16"/>
                <w:szCs w:val="16"/>
                <w:lang w:val="en-US"/>
              </w:rPr>
            </w:pPr>
          </w:p>
        </w:tc>
        <w:tc>
          <w:tcPr>
            <w:tcW w:w="1584" w:type="dxa"/>
            <w:tcBorders>
              <w:bottom w:val="single" w:sz="4" w:space="0" w:color="auto"/>
            </w:tcBorders>
          </w:tcPr>
          <w:p w14:paraId="75E40A4B" w14:textId="77777777" w:rsidR="00074580" w:rsidRPr="00355286" w:rsidRDefault="00074580"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486BD675" w14:textId="77777777" w:rsidR="00074580" w:rsidRPr="00355286" w:rsidRDefault="00074580" w:rsidP="00F355F4">
            <w:pPr>
              <w:spacing w:line="240" w:lineRule="auto"/>
              <w:ind w:right="-72"/>
              <w:jc w:val="center"/>
              <w:rPr>
                <w:rFonts w:cs="Arial"/>
                <w:sz w:val="16"/>
                <w:szCs w:val="16"/>
                <w:lang w:val="en-US"/>
              </w:rPr>
            </w:pPr>
            <w:r w:rsidRPr="00355286">
              <w:rPr>
                <w:rFonts w:cs="Arial"/>
                <w:b/>
                <w:bCs/>
                <w:sz w:val="16"/>
                <w:szCs w:val="16"/>
                <w:lang w:val="en-US"/>
              </w:rPr>
              <w:t>Baht Million</w:t>
            </w:r>
          </w:p>
        </w:tc>
        <w:tc>
          <w:tcPr>
            <w:tcW w:w="1584" w:type="dxa"/>
            <w:tcBorders>
              <w:bottom w:val="single" w:sz="4" w:space="0" w:color="auto"/>
            </w:tcBorders>
          </w:tcPr>
          <w:p w14:paraId="6C0F200A" w14:textId="77777777" w:rsidR="00074580" w:rsidRPr="00355286" w:rsidRDefault="00074580"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1B4D2229" w14:textId="77777777" w:rsidR="00074580" w:rsidRPr="00355286" w:rsidRDefault="00074580" w:rsidP="00F355F4">
            <w:pPr>
              <w:spacing w:line="240" w:lineRule="auto"/>
              <w:ind w:right="-72"/>
              <w:jc w:val="center"/>
              <w:rPr>
                <w:rFonts w:cs="Arial"/>
                <w:sz w:val="16"/>
                <w:szCs w:val="16"/>
                <w:lang w:val="en-US"/>
              </w:rPr>
            </w:pPr>
            <w:r w:rsidRPr="00355286">
              <w:rPr>
                <w:rFonts w:cs="Arial"/>
                <w:b/>
                <w:bCs/>
                <w:sz w:val="16"/>
                <w:szCs w:val="16"/>
                <w:lang w:val="en-US"/>
              </w:rPr>
              <w:t>Baht Million</w:t>
            </w:r>
          </w:p>
        </w:tc>
      </w:tr>
      <w:tr w:rsidR="00271462" w:rsidRPr="00355286" w14:paraId="32B443E7" w14:textId="77777777" w:rsidTr="00792953">
        <w:tc>
          <w:tcPr>
            <w:tcW w:w="3420" w:type="dxa"/>
            <w:shd w:val="clear" w:color="auto" w:fill="auto"/>
          </w:tcPr>
          <w:p w14:paraId="7F1A1C3F" w14:textId="77777777" w:rsidR="00074580" w:rsidRPr="00355286" w:rsidRDefault="00074580" w:rsidP="00F355F4">
            <w:pPr>
              <w:spacing w:line="240" w:lineRule="auto"/>
              <w:ind w:left="976"/>
              <w:jc w:val="both"/>
              <w:rPr>
                <w:rFonts w:cs="Arial"/>
                <w:b/>
                <w:bCs/>
                <w:sz w:val="16"/>
                <w:szCs w:val="16"/>
                <w:lang w:val="en-US"/>
              </w:rPr>
            </w:pPr>
          </w:p>
        </w:tc>
        <w:tc>
          <w:tcPr>
            <w:tcW w:w="1584" w:type="dxa"/>
            <w:tcBorders>
              <w:top w:val="single" w:sz="4" w:space="0" w:color="auto"/>
            </w:tcBorders>
          </w:tcPr>
          <w:p w14:paraId="27BA9500" w14:textId="77777777" w:rsidR="00074580" w:rsidRPr="00355286" w:rsidRDefault="00074580" w:rsidP="00F355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3BF2DB12" w14:textId="77777777" w:rsidR="00074580" w:rsidRPr="00355286" w:rsidRDefault="00074580" w:rsidP="00F355F4">
            <w:pPr>
              <w:spacing w:line="240" w:lineRule="auto"/>
              <w:ind w:right="-72"/>
              <w:jc w:val="right"/>
              <w:rPr>
                <w:rFonts w:cs="Arial"/>
                <w:sz w:val="16"/>
                <w:szCs w:val="16"/>
                <w:lang w:val="en-US"/>
              </w:rPr>
            </w:pPr>
          </w:p>
        </w:tc>
        <w:tc>
          <w:tcPr>
            <w:tcW w:w="1584" w:type="dxa"/>
            <w:tcBorders>
              <w:top w:val="single" w:sz="4" w:space="0" w:color="auto"/>
            </w:tcBorders>
          </w:tcPr>
          <w:p w14:paraId="6ECB129C" w14:textId="77777777" w:rsidR="00074580" w:rsidRPr="00355286" w:rsidRDefault="00074580" w:rsidP="00F355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7F95D90A" w14:textId="77777777" w:rsidR="00074580" w:rsidRPr="00355286" w:rsidRDefault="00074580" w:rsidP="00F355F4">
            <w:pPr>
              <w:spacing w:line="240" w:lineRule="auto"/>
              <w:ind w:right="-72"/>
              <w:jc w:val="right"/>
              <w:rPr>
                <w:rFonts w:cs="Arial"/>
                <w:sz w:val="16"/>
                <w:szCs w:val="16"/>
                <w:lang w:val="en-US"/>
              </w:rPr>
            </w:pPr>
          </w:p>
        </w:tc>
      </w:tr>
      <w:tr w:rsidR="00271462" w:rsidRPr="00355286" w14:paraId="5F9FD124" w14:textId="77777777" w:rsidTr="00BD6395">
        <w:tc>
          <w:tcPr>
            <w:tcW w:w="3420" w:type="dxa"/>
            <w:shd w:val="clear" w:color="auto" w:fill="auto"/>
            <w:vAlign w:val="bottom"/>
          </w:tcPr>
          <w:p w14:paraId="489DC4B7" w14:textId="277DB119" w:rsidR="00074580" w:rsidRPr="00355286" w:rsidRDefault="00074580" w:rsidP="00F355F4">
            <w:pPr>
              <w:spacing w:line="240" w:lineRule="auto"/>
              <w:ind w:left="-86"/>
              <w:jc w:val="both"/>
              <w:rPr>
                <w:rFonts w:cs="Arial"/>
                <w:sz w:val="16"/>
                <w:szCs w:val="16"/>
                <w:lang w:val="en-US"/>
              </w:rPr>
            </w:pPr>
            <w:r w:rsidRPr="00355286">
              <w:rPr>
                <w:rFonts w:cs="Arial"/>
                <w:sz w:val="16"/>
                <w:szCs w:val="16"/>
                <w:lang w:val="en-US"/>
              </w:rPr>
              <w:t xml:space="preserve">Interest </w:t>
            </w:r>
          </w:p>
        </w:tc>
        <w:tc>
          <w:tcPr>
            <w:tcW w:w="1584" w:type="dxa"/>
            <w:vAlign w:val="bottom"/>
          </w:tcPr>
          <w:p w14:paraId="67908B7A" w14:textId="77777777" w:rsidR="00074580" w:rsidRPr="00355286" w:rsidRDefault="00074580" w:rsidP="00F355F4">
            <w:pPr>
              <w:spacing w:line="240" w:lineRule="auto"/>
              <w:ind w:right="-72"/>
              <w:jc w:val="right"/>
              <w:rPr>
                <w:rFonts w:cs="Arial"/>
                <w:sz w:val="16"/>
                <w:szCs w:val="16"/>
                <w:lang w:val="en-US"/>
              </w:rPr>
            </w:pPr>
          </w:p>
        </w:tc>
        <w:tc>
          <w:tcPr>
            <w:tcW w:w="1440" w:type="dxa"/>
            <w:shd w:val="clear" w:color="auto" w:fill="auto"/>
          </w:tcPr>
          <w:p w14:paraId="2F43AFD9" w14:textId="6F0DF804" w:rsidR="00074580" w:rsidRPr="00355286" w:rsidRDefault="00074580" w:rsidP="00F355F4">
            <w:pPr>
              <w:spacing w:line="240" w:lineRule="auto"/>
              <w:ind w:right="-72"/>
              <w:jc w:val="right"/>
              <w:rPr>
                <w:rFonts w:cs="Arial"/>
                <w:sz w:val="16"/>
                <w:szCs w:val="16"/>
                <w:lang w:val="en-US"/>
              </w:rPr>
            </w:pPr>
          </w:p>
        </w:tc>
        <w:tc>
          <w:tcPr>
            <w:tcW w:w="1584" w:type="dxa"/>
          </w:tcPr>
          <w:p w14:paraId="52BDDA38" w14:textId="77777777" w:rsidR="00074580" w:rsidRPr="00355286" w:rsidRDefault="00074580" w:rsidP="00F355F4">
            <w:pPr>
              <w:spacing w:line="240" w:lineRule="auto"/>
              <w:ind w:right="-72"/>
              <w:jc w:val="right"/>
              <w:rPr>
                <w:rFonts w:cs="Arial"/>
                <w:sz w:val="16"/>
                <w:szCs w:val="16"/>
                <w:lang w:val="en-US"/>
              </w:rPr>
            </w:pPr>
          </w:p>
        </w:tc>
        <w:tc>
          <w:tcPr>
            <w:tcW w:w="1440" w:type="dxa"/>
            <w:shd w:val="clear" w:color="auto" w:fill="auto"/>
          </w:tcPr>
          <w:p w14:paraId="58696DA2" w14:textId="116F1F3C" w:rsidR="00074580" w:rsidRPr="00355286" w:rsidRDefault="00074580" w:rsidP="00F355F4">
            <w:pPr>
              <w:spacing w:line="240" w:lineRule="auto"/>
              <w:ind w:right="-72"/>
              <w:jc w:val="right"/>
              <w:rPr>
                <w:rFonts w:cs="Arial"/>
                <w:sz w:val="16"/>
                <w:szCs w:val="16"/>
                <w:lang w:val="en-US"/>
              </w:rPr>
            </w:pPr>
          </w:p>
        </w:tc>
      </w:tr>
      <w:tr w:rsidR="00271462" w:rsidRPr="00355286" w14:paraId="4A9FEAE0" w14:textId="77777777" w:rsidTr="00CA74D2">
        <w:tc>
          <w:tcPr>
            <w:tcW w:w="3420" w:type="dxa"/>
            <w:shd w:val="clear" w:color="auto" w:fill="auto"/>
          </w:tcPr>
          <w:p w14:paraId="1127447F" w14:textId="1BFFC0D6" w:rsidR="00074580" w:rsidRPr="00355286" w:rsidRDefault="00074580" w:rsidP="00F355F4">
            <w:pPr>
              <w:spacing w:line="240" w:lineRule="auto"/>
              <w:ind w:left="-86"/>
              <w:jc w:val="both"/>
              <w:rPr>
                <w:rFonts w:cs="Arial"/>
                <w:sz w:val="16"/>
                <w:szCs w:val="16"/>
                <w:lang w:val="en-US"/>
              </w:rPr>
            </w:pPr>
            <w:r w:rsidRPr="00355286">
              <w:rPr>
                <w:rFonts w:cs="Arial"/>
                <w:sz w:val="16"/>
                <w:szCs w:val="16"/>
              </w:rPr>
              <w:t xml:space="preserve">   -  borrowings</w:t>
            </w:r>
          </w:p>
        </w:tc>
        <w:tc>
          <w:tcPr>
            <w:tcW w:w="1584" w:type="dxa"/>
            <w:vAlign w:val="bottom"/>
          </w:tcPr>
          <w:p w14:paraId="2A7B7DA0" w14:textId="25620BF6" w:rsidR="00074580" w:rsidRPr="00355286" w:rsidRDefault="002B26ED" w:rsidP="00F355F4">
            <w:pPr>
              <w:spacing w:line="240" w:lineRule="auto"/>
              <w:ind w:right="-72"/>
              <w:jc w:val="right"/>
              <w:rPr>
                <w:rFonts w:cs="Arial"/>
                <w:sz w:val="16"/>
                <w:szCs w:val="16"/>
              </w:rPr>
            </w:pPr>
            <w:r w:rsidRPr="00355286">
              <w:rPr>
                <w:rFonts w:cs="Arial"/>
                <w:sz w:val="16"/>
                <w:szCs w:val="16"/>
              </w:rPr>
              <w:t>14</w:t>
            </w:r>
            <w:r w:rsidR="006120CB" w:rsidRPr="00355286">
              <w:rPr>
                <w:rFonts w:cs="Arial"/>
                <w:sz w:val="16"/>
                <w:szCs w:val="16"/>
              </w:rPr>
              <w:t>,</w:t>
            </w:r>
            <w:r w:rsidRPr="00355286">
              <w:rPr>
                <w:rFonts w:cs="Arial"/>
                <w:sz w:val="16"/>
                <w:szCs w:val="16"/>
              </w:rPr>
              <w:t>870</w:t>
            </w:r>
            <w:r w:rsidR="006120CB" w:rsidRPr="00355286">
              <w:rPr>
                <w:rFonts w:cs="Arial"/>
                <w:sz w:val="16"/>
                <w:szCs w:val="16"/>
              </w:rPr>
              <w:t>.</w:t>
            </w:r>
            <w:r w:rsidRPr="00355286">
              <w:rPr>
                <w:rFonts w:cs="Arial"/>
                <w:sz w:val="16"/>
                <w:szCs w:val="16"/>
              </w:rPr>
              <w:t>03</w:t>
            </w:r>
          </w:p>
        </w:tc>
        <w:tc>
          <w:tcPr>
            <w:tcW w:w="1440" w:type="dxa"/>
            <w:shd w:val="clear" w:color="auto" w:fill="auto"/>
            <w:vAlign w:val="bottom"/>
          </w:tcPr>
          <w:p w14:paraId="5E8F3386" w14:textId="554E6EFF" w:rsidR="00074580" w:rsidRPr="00355286" w:rsidRDefault="002B26ED" w:rsidP="00F355F4">
            <w:pPr>
              <w:spacing w:line="240" w:lineRule="auto"/>
              <w:ind w:right="-72"/>
              <w:jc w:val="right"/>
              <w:rPr>
                <w:rFonts w:cs="Arial"/>
                <w:sz w:val="16"/>
                <w:szCs w:val="16"/>
                <w:lang w:val="en-US"/>
              </w:rPr>
            </w:pPr>
            <w:r w:rsidRPr="00355286">
              <w:rPr>
                <w:rFonts w:cs="Arial"/>
                <w:sz w:val="16"/>
                <w:szCs w:val="16"/>
              </w:rPr>
              <w:t>12</w:t>
            </w:r>
            <w:r w:rsidR="00074580" w:rsidRPr="00355286">
              <w:rPr>
                <w:rFonts w:cs="Arial"/>
                <w:sz w:val="16"/>
                <w:szCs w:val="16"/>
              </w:rPr>
              <w:t>,</w:t>
            </w:r>
            <w:r w:rsidRPr="00355286">
              <w:rPr>
                <w:rFonts w:cs="Arial"/>
                <w:sz w:val="16"/>
                <w:szCs w:val="16"/>
              </w:rPr>
              <w:t>679</w:t>
            </w:r>
            <w:r w:rsidR="00074580" w:rsidRPr="00355286">
              <w:rPr>
                <w:rFonts w:cs="Arial"/>
                <w:sz w:val="16"/>
                <w:szCs w:val="16"/>
              </w:rPr>
              <w:t>.</w:t>
            </w:r>
            <w:r w:rsidRPr="00355286">
              <w:rPr>
                <w:rFonts w:cs="Arial"/>
                <w:sz w:val="16"/>
                <w:szCs w:val="16"/>
              </w:rPr>
              <w:t>25</w:t>
            </w:r>
          </w:p>
        </w:tc>
        <w:tc>
          <w:tcPr>
            <w:tcW w:w="1584" w:type="dxa"/>
          </w:tcPr>
          <w:p w14:paraId="36B871B3" w14:textId="713F64AA" w:rsidR="00074580" w:rsidRPr="00355286" w:rsidRDefault="002B26ED" w:rsidP="00F355F4">
            <w:pPr>
              <w:spacing w:line="240" w:lineRule="auto"/>
              <w:ind w:right="-72"/>
              <w:jc w:val="right"/>
              <w:rPr>
                <w:rFonts w:cs="Arial"/>
                <w:sz w:val="16"/>
                <w:szCs w:val="16"/>
                <w:cs/>
              </w:rPr>
            </w:pPr>
            <w:r w:rsidRPr="00355286">
              <w:rPr>
                <w:rFonts w:cs="Arial"/>
                <w:sz w:val="16"/>
                <w:szCs w:val="16"/>
              </w:rPr>
              <w:t>10</w:t>
            </w:r>
            <w:r w:rsidR="00720CCF" w:rsidRPr="00355286">
              <w:rPr>
                <w:rFonts w:cs="Arial"/>
                <w:sz w:val="16"/>
                <w:szCs w:val="16"/>
              </w:rPr>
              <w:t>,</w:t>
            </w:r>
            <w:r w:rsidRPr="00355286">
              <w:rPr>
                <w:rFonts w:cs="Arial"/>
                <w:sz w:val="16"/>
                <w:szCs w:val="16"/>
              </w:rPr>
              <w:t>415</w:t>
            </w:r>
            <w:r w:rsidR="006120CB" w:rsidRPr="00355286">
              <w:rPr>
                <w:rFonts w:cs="Arial"/>
                <w:sz w:val="16"/>
                <w:szCs w:val="16"/>
              </w:rPr>
              <w:t>.</w:t>
            </w:r>
            <w:r w:rsidRPr="00355286">
              <w:rPr>
                <w:rFonts w:cs="Arial"/>
                <w:sz w:val="16"/>
                <w:szCs w:val="16"/>
              </w:rPr>
              <w:t>56</w:t>
            </w:r>
          </w:p>
        </w:tc>
        <w:tc>
          <w:tcPr>
            <w:tcW w:w="1440" w:type="dxa"/>
            <w:shd w:val="clear" w:color="auto" w:fill="auto"/>
          </w:tcPr>
          <w:p w14:paraId="5CEEA795" w14:textId="03AB5572" w:rsidR="00074580" w:rsidRPr="00355286" w:rsidRDefault="002B26ED" w:rsidP="00F355F4">
            <w:pPr>
              <w:spacing w:line="240" w:lineRule="auto"/>
              <w:ind w:right="-72"/>
              <w:jc w:val="right"/>
              <w:rPr>
                <w:rFonts w:cs="Arial"/>
                <w:sz w:val="16"/>
                <w:szCs w:val="16"/>
                <w:lang w:val="en-US"/>
              </w:rPr>
            </w:pPr>
            <w:r w:rsidRPr="00355286">
              <w:rPr>
                <w:rFonts w:cs="Arial"/>
                <w:sz w:val="16"/>
                <w:szCs w:val="16"/>
              </w:rPr>
              <w:t>7</w:t>
            </w:r>
            <w:r w:rsidR="00074580" w:rsidRPr="00355286">
              <w:rPr>
                <w:rFonts w:cs="Arial"/>
                <w:sz w:val="16"/>
                <w:szCs w:val="16"/>
                <w:lang w:val="en-US"/>
              </w:rPr>
              <w:t>,</w:t>
            </w:r>
            <w:r w:rsidRPr="00355286">
              <w:rPr>
                <w:rFonts w:cs="Arial"/>
                <w:sz w:val="16"/>
                <w:szCs w:val="16"/>
              </w:rPr>
              <w:t>034</w:t>
            </w:r>
            <w:r w:rsidR="00074580" w:rsidRPr="00355286">
              <w:rPr>
                <w:rFonts w:cs="Arial"/>
                <w:sz w:val="16"/>
                <w:szCs w:val="16"/>
                <w:lang w:val="en-US"/>
              </w:rPr>
              <w:t>.</w:t>
            </w:r>
            <w:r w:rsidRPr="00355286">
              <w:rPr>
                <w:rFonts w:cs="Arial"/>
                <w:sz w:val="16"/>
                <w:szCs w:val="16"/>
              </w:rPr>
              <w:t>91</w:t>
            </w:r>
          </w:p>
        </w:tc>
      </w:tr>
      <w:tr w:rsidR="00271462" w:rsidRPr="00355286" w14:paraId="16F01D62" w14:textId="77777777" w:rsidTr="00CA74D2">
        <w:tc>
          <w:tcPr>
            <w:tcW w:w="3420" w:type="dxa"/>
            <w:shd w:val="clear" w:color="auto" w:fill="auto"/>
          </w:tcPr>
          <w:p w14:paraId="740274DB" w14:textId="6620B4EA" w:rsidR="00074580" w:rsidRPr="00355286" w:rsidRDefault="00074580" w:rsidP="00F355F4">
            <w:pPr>
              <w:spacing w:line="240" w:lineRule="auto"/>
              <w:ind w:left="-86"/>
              <w:jc w:val="both"/>
              <w:rPr>
                <w:rFonts w:cs="Arial"/>
                <w:sz w:val="16"/>
                <w:szCs w:val="16"/>
                <w:lang w:val="en-US"/>
              </w:rPr>
            </w:pPr>
            <w:r w:rsidRPr="00355286">
              <w:rPr>
                <w:rFonts w:cs="Arial"/>
                <w:sz w:val="16"/>
                <w:szCs w:val="16"/>
              </w:rPr>
              <w:t xml:space="preserve">   -  lease liabilities</w:t>
            </w:r>
            <w:r w:rsidRPr="00355286">
              <w:rPr>
                <w:rFonts w:cs="Arial"/>
                <w:sz w:val="16"/>
                <w:szCs w:val="16"/>
                <w:lang w:val="en-US"/>
              </w:rPr>
              <w:t xml:space="preserve"> (Note </w:t>
            </w:r>
            <w:r w:rsidR="002B26ED" w:rsidRPr="00355286">
              <w:rPr>
                <w:rFonts w:cs="Arial"/>
                <w:sz w:val="16"/>
                <w:szCs w:val="16"/>
              </w:rPr>
              <w:t>30</w:t>
            </w:r>
            <w:r w:rsidRPr="00355286">
              <w:rPr>
                <w:rFonts w:cs="Arial"/>
                <w:sz w:val="16"/>
                <w:szCs w:val="16"/>
                <w:lang w:val="en-US"/>
              </w:rPr>
              <w:t>)</w:t>
            </w:r>
          </w:p>
        </w:tc>
        <w:tc>
          <w:tcPr>
            <w:tcW w:w="1584" w:type="dxa"/>
            <w:vAlign w:val="bottom"/>
          </w:tcPr>
          <w:p w14:paraId="1D49DB77" w14:textId="2BE316E6" w:rsidR="00074580" w:rsidRPr="00355286" w:rsidRDefault="002B26ED" w:rsidP="00F355F4">
            <w:pPr>
              <w:spacing w:line="240" w:lineRule="auto"/>
              <w:ind w:right="-72"/>
              <w:jc w:val="right"/>
              <w:rPr>
                <w:rFonts w:cs="Arial"/>
                <w:sz w:val="16"/>
                <w:szCs w:val="16"/>
              </w:rPr>
            </w:pPr>
            <w:r w:rsidRPr="00355286">
              <w:rPr>
                <w:rFonts w:cs="Arial"/>
                <w:sz w:val="16"/>
                <w:szCs w:val="16"/>
              </w:rPr>
              <w:t>4</w:t>
            </w:r>
            <w:r w:rsidR="006120CB" w:rsidRPr="00355286">
              <w:rPr>
                <w:rFonts w:cs="Arial"/>
                <w:sz w:val="16"/>
                <w:szCs w:val="16"/>
              </w:rPr>
              <w:t>,</w:t>
            </w:r>
            <w:r w:rsidRPr="00355286">
              <w:rPr>
                <w:rFonts w:cs="Arial"/>
                <w:sz w:val="16"/>
                <w:szCs w:val="16"/>
              </w:rPr>
              <w:t>970</w:t>
            </w:r>
            <w:r w:rsidR="006120CB" w:rsidRPr="00355286">
              <w:rPr>
                <w:rFonts w:cs="Arial"/>
                <w:sz w:val="16"/>
                <w:szCs w:val="16"/>
              </w:rPr>
              <w:t>.</w:t>
            </w:r>
            <w:r w:rsidRPr="00355286">
              <w:rPr>
                <w:rFonts w:cs="Arial"/>
                <w:sz w:val="16"/>
                <w:szCs w:val="16"/>
              </w:rPr>
              <w:t>53</w:t>
            </w:r>
          </w:p>
        </w:tc>
        <w:tc>
          <w:tcPr>
            <w:tcW w:w="1440" w:type="dxa"/>
            <w:shd w:val="clear" w:color="auto" w:fill="auto"/>
            <w:vAlign w:val="bottom"/>
          </w:tcPr>
          <w:p w14:paraId="357518E8" w14:textId="5EBE52AF" w:rsidR="00074580" w:rsidRPr="00355286" w:rsidRDefault="002B26ED" w:rsidP="00F355F4">
            <w:pPr>
              <w:spacing w:line="240" w:lineRule="auto"/>
              <w:ind w:right="-72"/>
              <w:jc w:val="right"/>
              <w:rPr>
                <w:rFonts w:cs="Arial"/>
                <w:sz w:val="16"/>
                <w:szCs w:val="16"/>
              </w:rPr>
            </w:pPr>
            <w:r w:rsidRPr="00355286">
              <w:rPr>
                <w:rFonts w:cs="Arial"/>
                <w:sz w:val="16"/>
                <w:szCs w:val="16"/>
              </w:rPr>
              <w:t>4</w:t>
            </w:r>
            <w:r w:rsidR="00074580" w:rsidRPr="00355286">
              <w:rPr>
                <w:rFonts w:cs="Arial"/>
                <w:sz w:val="16"/>
                <w:szCs w:val="16"/>
              </w:rPr>
              <w:t>,</w:t>
            </w:r>
            <w:r w:rsidRPr="00355286">
              <w:rPr>
                <w:rFonts w:cs="Arial"/>
                <w:sz w:val="16"/>
                <w:szCs w:val="16"/>
              </w:rPr>
              <w:t>666</w:t>
            </w:r>
            <w:r w:rsidR="00074580" w:rsidRPr="00355286">
              <w:rPr>
                <w:rFonts w:cs="Arial"/>
                <w:sz w:val="16"/>
                <w:szCs w:val="16"/>
              </w:rPr>
              <w:t>.</w:t>
            </w:r>
            <w:r w:rsidRPr="00355286">
              <w:rPr>
                <w:rFonts w:cs="Arial"/>
                <w:sz w:val="16"/>
                <w:szCs w:val="16"/>
              </w:rPr>
              <w:t>64</w:t>
            </w:r>
          </w:p>
        </w:tc>
        <w:tc>
          <w:tcPr>
            <w:tcW w:w="1584" w:type="dxa"/>
          </w:tcPr>
          <w:p w14:paraId="68494A5B" w14:textId="03255DAF" w:rsidR="00074580" w:rsidRPr="00355286" w:rsidRDefault="002B26ED" w:rsidP="00F355F4">
            <w:pPr>
              <w:spacing w:line="240" w:lineRule="auto"/>
              <w:ind w:right="-72"/>
              <w:jc w:val="right"/>
              <w:rPr>
                <w:rFonts w:cs="Arial"/>
                <w:sz w:val="16"/>
                <w:szCs w:val="16"/>
                <w:cs/>
              </w:rPr>
            </w:pPr>
            <w:r w:rsidRPr="00355286">
              <w:rPr>
                <w:rFonts w:cs="Arial"/>
                <w:sz w:val="16"/>
                <w:szCs w:val="16"/>
              </w:rPr>
              <w:t>12</w:t>
            </w:r>
            <w:r w:rsidR="006120CB" w:rsidRPr="00355286">
              <w:rPr>
                <w:rFonts w:cs="Arial"/>
                <w:sz w:val="16"/>
                <w:szCs w:val="16"/>
              </w:rPr>
              <w:t>.</w:t>
            </w:r>
            <w:r w:rsidRPr="00355286">
              <w:rPr>
                <w:rFonts w:cs="Arial"/>
                <w:sz w:val="16"/>
                <w:szCs w:val="16"/>
              </w:rPr>
              <w:t>95</w:t>
            </w:r>
          </w:p>
        </w:tc>
        <w:tc>
          <w:tcPr>
            <w:tcW w:w="1440" w:type="dxa"/>
            <w:shd w:val="clear" w:color="auto" w:fill="auto"/>
          </w:tcPr>
          <w:p w14:paraId="5EB6693C" w14:textId="5C159AC7" w:rsidR="00074580" w:rsidRPr="00355286" w:rsidRDefault="002B26ED" w:rsidP="00F355F4">
            <w:pPr>
              <w:spacing w:line="240" w:lineRule="auto"/>
              <w:ind w:right="-72"/>
              <w:jc w:val="right"/>
              <w:rPr>
                <w:rFonts w:cs="Arial"/>
                <w:sz w:val="16"/>
                <w:szCs w:val="16"/>
                <w:lang w:val="en-US"/>
              </w:rPr>
            </w:pPr>
            <w:r w:rsidRPr="00355286">
              <w:rPr>
                <w:rFonts w:cs="Arial"/>
                <w:sz w:val="16"/>
                <w:szCs w:val="16"/>
              </w:rPr>
              <w:t>16</w:t>
            </w:r>
            <w:r w:rsidR="00074580" w:rsidRPr="00355286">
              <w:rPr>
                <w:rFonts w:cs="Arial"/>
                <w:sz w:val="16"/>
                <w:szCs w:val="16"/>
                <w:lang w:val="en-US"/>
              </w:rPr>
              <w:t>.</w:t>
            </w:r>
            <w:r w:rsidRPr="00355286">
              <w:rPr>
                <w:rFonts w:cs="Arial"/>
                <w:sz w:val="16"/>
                <w:szCs w:val="16"/>
              </w:rPr>
              <w:t>00</w:t>
            </w:r>
          </w:p>
        </w:tc>
      </w:tr>
      <w:tr w:rsidR="00271462" w:rsidRPr="00355286" w14:paraId="13E8918E" w14:textId="77777777" w:rsidTr="00CA74D2">
        <w:tc>
          <w:tcPr>
            <w:tcW w:w="3420" w:type="dxa"/>
            <w:shd w:val="clear" w:color="auto" w:fill="auto"/>
            <w:vAlign w:val="bottom"/>
          </w:tcPr>
          <w:p w14:paraId="14A3F260" w14:textId="2EAC374E" w:rsidR="00074580" w:rsidRPr="00355286" w:rsidRDefault="00074580" w:rsidP="00F355F4">
            <w:pPr>
              <w:spacing w:line="240" w:lineRule="auto"/>
              <w:ind w:left="-86"/>
              <w:jc w:val="both"/>
              <w:rPr>
                <w:rFonts w:cs="Arial"/>
                <w:spacing w:val="-2"/>
                <w:sz w:val="16"/>
                <w:szCs w:val="16"/>
                <w:lang w:val="en-US"/>
              </w:rPr>
            </w:pPr>
            <w:r w:rsidRPr="00355286">
              <w:rPr>
                <w:rFonts w:cs="Arial"/>
                <w:sz w:val="16"/>
                <w:szCs w:val="16"/>
                <w:lang w:val="en-US"/>
              </w:rPr>
              <w:t>Foreign exchange</w:t>
            </w:r>
            <w:r w:rsidR="008D4DA2" w:rsidRPr="00355286">
              <w:rPr>
                <w:rFonts w:cs="Arial"/>
                <w:sz w:val="16"/>
                <w:szCs w:val="16"/>
                <w:lang w:val="en-US"/>
              </w:rPr>
              <w:t xml:space="preserve"> (gain)</w:t>
            </w:r>
            <w:r w:rsidR="004A2286" w:rsidRPr="00355286">
              <w:rPr>
                <w:rFonts w:cs="Arial"/>
                <w:sz w:val="16"/>
                <w:szCs w:val="16"/>
                <w:lang w:val="en-US"/>
              </w:rPr>
              <w:t xml:space="preserve"> </w:t>
            </w:r>
            <w:r w:rsidR="008D4DA2" w:rsidRPr="00355286">
              <w:rPr>
                <w:rFonts w:cs="Arial"/>
                <w:sz w:val="16"/>
                <w:szCs w:val="16"/>
                <w:lang w:val="en-US"/>
              </w:rPr>
              <w:t>loss</w:t>
            </w:r>
          </w:p>
        </w:tc>
        <w:tc>
          <w:tcPr>
            <w:tcW w:w="1584" w:type="dxa"/>
            <w:vAlign w:val="bottom"/>
          </w:tcPr>
          <w:p w14:paraId="70960212" w14:textId="4A546FDF" w:rsidR="00074580" w:rsidRPr="00355286" w:rsidRDefault="008D4DA2" w:rsidP="00F355F4">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75</w:t>
            </w:r>
            <w:r w:rsidRPr="00355286">
              <w:rPr>
                <w:rFonts w:cs="Arial"/>
                <w:sz w:val="16"/>
                <w:szCs w:val="16"/>
              </w:rPr>
              <w:t>.</w:t>
            </w:r>
            <w:r w:rsidR="002B26ED" w:rsidRPr="00355286">
              <w:rPr>
                <w:rFonts w:cs="Arial"/>
                <w:sz w:val="16"/>
                <w:szCs w:val="16"/>
              </w:rPr>
              <w:t>78</w:t>
            </w:r>
            <w:r w:rsidRPr="00355286">
              <w:rPr>
                <w:rFonts w:cs="Arial"/>
                <w:sz w:val="16"/>
                <w:szCs w:val="16"/>
              </w:rPr>
              <w:t>)</w:t>
            </w:r>
          </w:p>
        </w:tc>
        <w:tc>
          <w:tcPr>
            <w:tcW w:w="1440" w:type="dxa"/>
            <w:shd w:val="clear" w:color="auto" w:fill="auto"/>
            <w:vAlign w:val="bottom"/>
          </w:tcPr>
          <w:p w14:paraId="45DA6B65" w14:textId="5C387908" w:rsidR="00074580" w:rsidRPr="00355286" w:rsidRDefault="002B26ED" w:rsidP="00F355F4">
            <w:pPr>
              <w:spacing w:line="240" w:lineRule="auto"/>
              <w:ind w:right="-72"/>
              <w:jc w:val="right"/>
              <w:rPr>
                <w:rFonts w:cs="Arial"/>
                <w:sz w:val="16"/>
                <w:szCs w:val="16"/>
              </w:rPr>
            </w:pPr>
            <w:r w:rsidRPr="00355286">
              <w:rPr>
                <w:rFonts w:cs="Arial"/>
                <w:sz w:val="16"/>
                <w:szCs w:val="16"/>
              </w:rPr>
              <w:t>108</w:t>
            </w:r>
            <w:r w:rsidR="00074580" w:rsidRPr="00355286">
              <w:rPr>
                <w:rFonts w:cs="Arial"/>
                <w:sz w:val="16"/>
                <w:szCs w:val="16"/>
              </w:rPr>
              <w:t>.</w:t>
            </w:r>
            <w:r w:rsidRPr="00355286">
              <w:rPr>
                <w:rFonts w:cs="Arial"/>
                <w:sz w:val="16"/>
                <w:szCs w:val="16"/>
              </w:rPr>
              <w:t>23</w:t>
            </w:r>
          </w:p>
        </w:tc>
        <w:tc>
          <w:tcPr>
            <w:tcW w:w="1584" w:type="dxa"/>
          </w:tcPr>
          <w:p w14:paraId="6756C919" w14:textId="47267C1B" w:rsidR="00074580" w:rsidRPr="00355286" w:rsidRDefault="00720CCF" w:rsidP="00720CCF">
            <w:pPr>
              <w:spacing w:line="240" w:lineRule="auto"/>
              <w:ind w:right="-72"/>
              <w:jc w:val="center"/>
              <w:rPr>
                <w:rFonts w:cs="Arial"/>
                <w:sz w:val="16"/>
                <w:szCs w:val="16"/>
                <w:cs/>
              </w:rPr>
            </w:pPr>
            <w:r w:rsidRPr="00355286">
              <w:rPr>
                <w:rFonts w:cs="Arial"/>
                <w:sz w:val="16"/>
                <w:szCs w:val="16"/>
              </w:rPr>
              <w:t>-</w:t>
            </w:r>
          </w:p>
        </w:tc>
        <w:tc>
          <w:tcPr>
            <w:tcW w:w="1440" w:type="dxa"/>
            <w:shd w:val="clear" w:color="auto" w:fill="auto"/>
          </w:tcPr>
          <w:p w14:paraId="076DA1E5" w14:textId="3B32FA2A" w:rsidR="00074580" w:rsidRPr="00355286" w:rsidRDefault="00074580" w:rsidP="00F355F4">
            <w:pPr>
              <w:spacing w:line="240" w:lineRule="auto"/>
              <w:ind w:right="-72"/>
              <w:jc w:val="center"/>
              <w:rPr>
                <w:rFonts w:cs="Arial"/>
                <w:sz w:val="16"/>
                <w:szCs w:val="16"/>
                <w:lang w:val="en-US"/>
              </w:rPr>
            </w:pPr>
            <w:r w:rsidRPr="00355286">
              <w:rPr>
                <w:rFonts w:cs="Arial"/>
                <w:sz w:val="16"/>
                <w:szCs w:val="16"/>
                <w:lang w:val="en-US"/>
              </w:rPr>
              <w:t>-</w:t>
            </w:r>
          </w:p>
        </w:tc>
      </w:tr>
      <w:tr w:rsidR="00271462" w:rsidRPr="00355286" w14:paraId="1F781945" w14:textId="77777777" w:rsidTr="00CA74D2">
        <w:tc>
          <w:tcPr>
            <w:tcW w:w="3420" w:type="dxa"/>
            <w:shd w:val="clear" w:color="auto" w:fill="auto"/>
            <w:vAlign w:val="bottom"/>
          </w:tcPr>
          <w:p w14:paraId="5DC7610B" w14:textId="123677FC" w:rsidR="00074580" w:rsidRPr="00355286" w:rsidRDefault="00074580" w:rsidP="00F355F4">
            <w:pPr>
              <w:spacing w:line="240" w:lineRule="auto"/>
              <w:ind w:left="-86"/>
              <w:jc w:val="both"/>
              <w:rPr>
                <w:rFonts w:cs="Arial"/>
                <w:sz w:val="16"/>
                <w:szCs w:val="16"/>
                <w:lang w:val="en-US"/>
              </w:rPr>
            </w:pPr>
            <w:r w:rsidRPr="00355286">
              <w:rPr>
                <w:rFonts w:cs="Arial"/>
                <w:sz w:val="16"/>
                <w:szCs w:val="16"/>
                <w:lang w:val="en-US"/>
              </w:rPr>
              <w:t xml:space="preserve">Finance cost related to </w:t>
            </w:r>
            <w:proofErr w:type="spellStart"/>
            <w:r w:rsidRPr="00355286">
              <w:rPr>
                <w:rFonts w:cs="Arial"/>
                <w:sz w:val="16"/>
                <w:szCs w:val="16"/>
                <w:lang w:val="en-US"/>
              </w:rPr>
              <w:t>licences</w:t>
            </w:r>
            <w:proofErr w:type="spellEnd"/>
            <w:r w:rsidRPr="00355286">
              <w:rPr>
                <w:rFonts w:cs="Arial"/>
                <w:sz w:val="16"/>
                <w:szCs w:val="16"/>
                <w:lang w:val="en-US"/>
              </w:rPr>
              <w:t xml:space="preserve"> (Note </w:t>
            </w:r>
            <w:r w:rsidR="002B26ED" w:rsidRPr="00355286">
              <w:rPr>
                <w:rFonts w:cs="Arial"/>
                <w:sz w:val="16"/>
                <w:szCs w:val="16"/>
              </w:rPr>
              <w:t>31</w:t>
            </w:r>
            <w:r w:rsidRPr="00355286">
              <w:rPr>
                <w:rFonts w:cs="Arial"/>
                <w:sz w:val="16"/>
                <w:szCs w:val="16"/>
                <w:lang w:val="en-US"/>
              </w:rPr>
              <w:t>)</w:t>
            </w:r>
          </w:p>
        </w:tc>
        <w:tc>
          <w:tcPr>
            <w:tcW w:w="1584" w:type="dxa"/>
            <w:vAlign w:val="bottom"/>
          </w:tcPr>
          <w:p w14:paraId="44E2B857" w14:textId="30FB1B6A" w:rsidR="00074580" w:rsidRPr="00355286" w:rsidRDefault="002B26ED" w:rsidP="00F355F4">
            <w:pPr>
              <w:spacing w:line="240" w:lineRule="auto"/>
              <w:ind w:right="-72"/>
              <w:jc w:val="right"/>
              <w:rPr>
                <w:rFonts w:cs="Arial"/>
                <w:sz w:val="16"/>
                <w:szCs w:val="16"/>
              </w:rPr>
            </w:pPr>
            <w:r w:rsidRPr="00355286">
              <w:rPr>
                <w:rFonts w:cs="Arial"/>
                <w:sz w:val="16"/>
                <w:szCs w:val="16"/>
              </w:rPr>
              <w:t>2</w:t>
            </w:r>
            <w:r w:rsidR="008D4DA2" w:rsidRPr="00355286">
              <w:rPr>
                <w:rFonts w:cs="Arial"/>
                <w:sz w:val="16"/>
                <w:szCs w:val="16"/>
              </w:rPr>
              <w:t>,</w:t>
            </w:r>
            <w:r w:rsidRPr="00355286">
              <w:rPr>
                <w:rFonts w:cs="Arial"/>
                <w:sz w:val="16"/>
                <w:szCs w:val="16"/>
              </w:rPr>
              <w:t>137</w:t>
            </w:r>
            <w:r w:rsidR="00CC096E" w:rsidRPr="00355286">
              <w:rPr>
                <w:rFonts w:cs="Arial"/>
                <w:sz w:val="16"/>
                <w:szCs w:val="16"/>
              </w:rPr>
              <w:t>.</w:t>
            </w:r>
            <w:r w:rsidRPr="00355286">
              <w:rPr>
                <w:rFonts w:cs="Arial"/>
                <w:sz w:val="16"/>
                <w:szCs w:val="16"/>
              </w:rPr>
              <w:t>49</w:t>
            </w:r>
          </w:p>
        </w:tc>
        <w:tc>
          <w:tcPr>
            <w:tcW w:w="1440" w:type="dxa"/>
            <w:shd w:val="clear" w:color="auto" w:fill="auto"/>
            <w:vAlign w:val="bottom"/>
          </w:tcPr>
          <w:p w14:paraId="48C6B72C" w14:textId="6575B108" w:rsidR="00074580" w:rsidRPr="00355286" w:rsidRDefault="002B26ED" w:rsidP="00F355F4">
            <w:pPr>
              <w:spacing w:line="240" w:lineRule="auto"/>
              <w:ind w:right="-72"/>
              <w:jc w:val="right"/>
              <w:rPr>
                <w:rFonts w:cs="Arial"/>
                <w:sz w:val="16"/>
                <w:szCs w:val="16"/>
                <w:lang w:val="en-US"/>
              </w:rPr>
            </w:pPr>
            <w:r w:rsidRPr="00355286">
              <w:rPr>
                <w:rFonts w:cs="Arial"/>
                <w:sz w:val="16"/>
                <w:szCs w:val="16"/>
              </w:rPr>
              <w:t>2</w:t>
            </w:r>
            <w:r w:rsidR="00074580" w:rsidRPr="00355286">
              <w:rPr>
                <w:rFonts w:cs="Arial"/>
                <w:sz w:val="16"/>
                <w:szCs w:val="16"/>
              </w:rPr>
              <w:t>,</w:t>
            </w:r>
            <w:r w:rsidRPr="00355286">
              <w:rPr>
                <w:rFonts w:cs="Arial"/>
                <w:sz w:val="16"/>
                <w:szCs w:val="16"/>
              </w:rPr>
              <w:t>101</w:t>
            </w:r>
            <w:r w:rsidR="00074580" w:rsidRPr="00355286">
              <w:rPr>
                <w:rFonts w:cs="Arial"/>
                <w:sz w:val="16"/>
                <w:szCs w:val="16"/>
              </w:rPr>
              <w:t>.</w:t>
            </w:r>
            <w:r w:rsidRPr="00355286">
              <w:rPr>
                <w:rFonts w:cs="Arial"/>
                <w:sz w:val="16"/>
                <w:szCs w:val="16"/>
              </w:rPr>
              <w:t>87</w:t>
            </w:r>
          </w:p>
        </w:tc>
        <w:tc>
          <w:tcPr>
            <w:tcW w:w="1584" w:type="dxa"/>
          </w:tcPr>
          <w:p w14:paraId="0A6DFD76" w14:textId="73FCDFE6" w:rsidR="00074580" w:rsidRPr="00355286" w:rsidRDefault="00720CCF" w:rsidP="00720CCF">
            <w:pPr>
              <w:spacing w:line="240" w:lineRule="auto"/>
              <w:ind w:right="-72"/>
              <w:jc w:val="center"/>
              <w:rPr>
                <w:rFonts w:cs="Arial"/>
                <w:sz w:val="16"/>
                <w:szCs w:val="16"/>
                <w:cs/>
              </w:rPr>
            </w:pPr>
            <w:r w:rsidRPr="00355286">
              <w:rPr>
                <w:rFonts w:cs="Arial"/>
                <w:sz w:val="16"/>
                <w:szCs w:val="16"/>
              </w:rPr>
              <w:t>-</w:t>
            </w:r>
          </w:p>
        </w:tc>
        <w:tc>
          <w:tcPr>
            <w:tcW w:w="1440" w:type="dxa"/>
            <w:shd w:val="clear" w:color="auto" w:fill="auto"/>
          </w:tcPr>
          <w:p w14:paraId="38A14F9D" w14:textId="2DB3F094" w:rsidR="00074580" w:rsidRPr="00355286" w:rsidRDefault="00074580" w:rsidP="00F355F4">
            <w:pPr>
              <w:spacing w:line="240" w:lineRule="auto"/>
              <w:ind w:right="-72"/>
              <w:jc w:val="center"/>
              <w:rPr>
                <w:rFonts w:cs="Arial"/>
                <w:sz w:val="16"/>
                <w:szCs w:val="16"/>
                <w:lang w:val="en-US"/>
              </w:rPr>
            </w:pPr>
            <w:r w:rsidRPr="00355286">
              <w:rPr>
                <w:rFonts w:cs="Arial"/>
                <w:sz w:val="16"/>
                <w:szCs w:val="16"/>
                <w:lang w:val="en-US"/>
              </w:rPr>
              <w:t>-</w:t>
            </w:r>
          </w:p>
        </w:tc>
      </w:tr>
      <w:tr w:rsidR="00271462" w:rsidRPr="00355286" w14:paraId="269108D6" w14:textId="77777777" w:rsidTr="00CA74D2">
        <w:tc>
          <w:tcPr>
            <w:tcW w:w="3420" w:type="dxa"/>
            <w:shd w:val="clear" w:color="auto" w:fill="auto"/>
            <w:vAlign w:val="bottom"/>
          </w:tcPr>
          <w:p w14:paraId="7E44F52B" w14:textId="250CC832" w:rsidR="00074580" w:rsidRPr="00355286" w:rsidRDefault="00074580" w:rsidP="00F355F4">
            <w:pPr>
              <w:spacing w:line="240" w:lineRule="auto"/>
              <w:ind w:left="-86"/>
              <w:jc w:val="both"/>
              <w:rPr>
                <w:rFonts w:cs="Arial"/>
                <w:sz w:val="16"/>
                <w:szCs w:val="16"/>
                <w:lang w:val="en-US"/>
              </w:rPr>
            </w:pPr>
            <w:r w:rsidRPr="00355286">
              <w:rPr>
                <w:rFonts w:cs="Arial"/>
                <w:sz w:val="16"/>
                <w:szCs w:val="16"/>
                <w:lang w:val="en-US"/>
              </w:rPr>
              <w:t>Other financial fees</w:t>
            </w:r>
          </w:p>
        </w:tc>
        <w:tc>
          <w:tcPr>
            <w:tcW w:w="1584" w:type="dxa"/>
            <w:tcBorders>
              <w:bottom w:val="single" w:sz="4" w:space="0" w:color="auto"/>
            </w:tcBorders>
            <w:vAlign w:val="bottom"/>
          </w:tcPr>
          <w:p w14:paraId="367E6A6F" w14:textId="3450551A" w:rsidR="00074580" w:rsidRPr="00355286" w:rsidRDefault="002B26ED" w:rsidP="00F355F4">
            <w:pPr>
              <w:spacing w:line="240" w:lineRule="auto"/>
              <w:ind w:right="-72"/>
              <w:jc w:val="right"/>
              <w:rPr>
                <w:rFonts w:cs="Arial"/>
                <w:sz w:val="16"/>
                <w:szCs w:val="16"/>
              </w:rPr>
            </w:pPr>
            <w:r w:rsidRPr="00355286">
              <w:rPr>
                <w:rFonts w:cs="Arial"/>
                <w:sz w:val="16"/>
                <w:szCs w:val="16"/>
              </w:rPr>
              <w:t>922</w:t>
            </w:r>
            <w:r w:rsidR="00CC096E" w:rsidRPr="00355286">
              <w:rPr>
                <w:rFonts w:cs="Arial"/>
                <w:sz w:val="16"/>
                <w:szCs w:val="16"/>
              </w:rPr>
              <w:t>.</w:t>
            </w:r>
            <w:r w:rsidRPr="00355286">
              <w:rPr>
                <w:rFonts w:cs="Arial"/>
                <w:sz w:val="16"/>
                <w:szCs w:val="16"/>
              </w:rPr>
              <w:t>83</w:t>
            </w:r>
          </w:p>
        </w:tc>
        <w:tc>
          <w:tcPr>
            <w:tcW w:w="1440" w:type="dxa"/>
            <w:tcBorders>
              <w:bottom w:val="single" w:sz="4" w:space="0" w:color="auto"/>
            </w:tcBorders>
            <w:shd w:val="clear" w:color="auto" w:fill="auto"/>
            <w:vAlign w:val="bottom"/>
          </w:tcPr>
          <w:p w14:paraId="2AC5E8E3" w14:textId="78F27216" w:rsidR="00074580" w:rsidRPr="00355286" w:rsidRDefault="002B26ED" w:rsidP="00F355F4">
            <w:pPr>
              <w:spacing w:line="240" w:lineRule="auto"/>
              <w:ind w:right="-72"/>
              <w:jc w:val="right"/>
              <w:rPr>
                <w:rFonts w:cs="Arial"/>
                <w:sz w:val="16"/>
                <w:szCs w:val="16"/>
                <w:lang w:val="en-US"/>
              </w:rPr>
            </w:pPr>
            <w:r w:rsidRPr="00355286">
              <w:rPr>
                <w:rFonts w:cs="Arial"/>
                <w:sz w:val="16"/>
                <w:szCs w:val="16"/>
              </w:rPr>
              <w:t>969</w:t>
            </w:r>
            <w:r w:rsidR="00074580" w:rsidRPr="00355286">
              <w:rPr>
                <w:rFonts w:cs="Arial"/>
                <w:sz w:val="16"/>
                <w:szCs w:val="16"/>
              </w:rPr>
              <w:t>.</w:t>
            </w:r>
            <w:r w:rsidRPr="00355286">
              <w:rPr>
                <w:rFonts w:cs="Arial"/>
                <w:sz w:val="16"/>
                <w:szCs w:val="16"/>
              </w:rPr>
              <w:t>79</w:t>
            </w:r>
          </w:p>
        </w:tc>
        <w:tc>
          <w:tcPr>
            <w:tcW w:w="1584" w:type="dxa"/>
            <w:tcBorders>
              <w:bottom w:val="single" w:sz="4" w:space="0" w:color="auto"/>
            </w:tcBorders>
          </w:tcPr>
          <w:p w14:paraId="058407A9" w14:textId="2681E3ED" w:rsidR="00074580" w:rsidRPr="00355286" w:rsidRDefault="002B26ED" w:rsidP="00F355F4">
            <w:pPr>
              <w:spacing w:line="240" w:lineRule="auto"/>
              <w:ind w:right="-72"/>
              <w:jc w:val="right"/>
              <w:rPr>
                <w:rFonts w:cs="Arial"/>
                <w:sz w:val="16"/>
                <w:szCs w:val="16"/>
                <w:cs/>
              </w:rPr>
            </w:pPr>
            <w:r w:rsidRPr="00355286">
              <w:rPr>
                <w:rFonts w:cs="Arial"/>
                <w:sz w:val="16"/>
                <w:szCs w:val="16"/>
              </w:rPr>
              <w:t>586</w:t>
            </w:r>
            <w:r w:rsidR="00720CCF" w:rsidRPr="00355286">
              <w:rPr>
                <w:rFonts w:cs="Arial"/>
                <w:sz w:val="16"/>
                <w:szCs w:val="16"/>
              </w:rPr>
              <w:t>.</w:t>
            </w:r>
            <w:r w:rsidRPr="00355286">
              <w:rPr>
                <w:rFonts w:cs="Arial"/>
                <w:sz w:val="16"/>
                <w:szCs w:val="16"/>
              </w:rPr>
              <w:t>16</w:t>
            </w:r>
          </w:p>
        </w:tc>
        <w:tc>
          <w:tcPr>
            <w:tcW w:w="1440" w:type="dxa"/>
            <w:tcBorders>
              <w:bottom w:val="single" w:sz="4" w:space="0" w:color="auto"/>
            </w:tcBorders>
            <w:shd w:val="clear" w:color="auto" w:fill="auto"/>
          </w:tcPr>
          <w:p w14:paraId="3526A4E7" w14:textId="1ADBF66A" w:rsidR="00074580" w:rsidRPr="00355286" w:rsidRDefault="002B26ED" w:rsidP="00F355F4">
            <w:pPr>
              <w:spacing w:line="240" w:lineRule="auto"/>
              <w:ind w:right="-72"/>
              <w:jc w:val="right"/>
              <w:rPr>
                <w:rFonts w:cs="Arial"/>
                <w:sz w:val="16"/>
                <w:szCs w:val="16"/>
                <w:lang w:val="en-US"/>
              </w:rPr>
            </w:pPr>
            <w:r w:rsidRPr="00355286">
              <w:rPr>
                <w:rFonts w:cs="Arial"/>
                <w:sz w:val="16"/>
                <w:szCs w:val="16"/>
              </w:rPr>
              <w:t>496</w:t>
            </w:r>
            <w:r w:rsidR="00074580" w:rsidRPr="00355286">
              <w:rPr>
                <w:rFonts w:cs="Arial"/>
                <w:sz w:val="16"/>
                <w:szCs w:val="16"/>
                <w:lang w:val="en-US"/>
              </w:rPr>
              <w:t>.</w:t>
            </w:r>
            <w:r w:rsidRPr="00355286">
              <w:rPr>
                <w:rFonts w:cs="Arial"/>
                <w:sz w:val="16"/>
                <w:szCs w:val="16"/>
              </w:rPr>
              <w:t>19</w:t>
            </w:r>
          </w:p>
        </w:tc>
      </w:tr>
      <w:tr w:rsidR="00271462" w:rsidRPr="00355286" w14:paraId="07F690C1" w14:textId="77777777" w:rsidTr="00CA74D2">
        <w:tc>
          <w:tcPr>
            <w:tcW w:w="3420" w:type="dxa"/>
            <w:shd w:val="clear" w:color="auto" w:fill="auto"/>
            <w:vAlign w:val="bottom"/>
          </w:tcPr>
          <w:p w14:paraId="78AC5EC4" w14:textId="77777777" w:rsidR="00074580" w:rsidRPr="00355286" w:rsidRDefault="00074580" w:rsidP="00F355F4">
            <w:pPr>
              <w:spacing w:line="240" w:lineRule="auto"/>
              <w:ind w:left="-86"/>
              <w:jc w:val="both"/>
              <w:rPr>
                <w:rFonts w:cs="Arial"/>
                <w:sz w:val="16"/>
                <w:szCs w:val="16"/>
                <w:lang w:val="en-US"/>
              </w:rPr>
            </w:pPr>
          </w:p>
        </w:tc>
        <w:tc>
          <w:tcPr>
            <w:tcW w:w="1584" w:type="dxa"/>
            <w:tcBorders>
              <w:top w:val="single" w:sz="4" w:space="0" w:color="auto"/>
            </w:tcBorders>
            <w:vAlign w:val="bottom"/>
          </w:tcPr>
          <w:p w14:paraId="07BC7453" w14:textId="77777777" w:rsidR="00074580" w:rsidRPr="00355286" w:rsidRDefault="00074580" w:rsidP="00F355F4">
            <w:pPr>
              <w:spacing w:line="240" w:lineRule="auto"/>
              <w:ind w:right="-72"/>
              <w:jc w:val="right"/>
              <w:rPr>
                <w:rFonts w:cs="Arial"/>
                <w:sz w:val="16"/>
                <w:szCs w:val="16"/>
              </w:rPr>
            </w:pPr>
          </w:p>
        </w:tc>
        <w:tc>
          <w:tcPr>
            <w:tcW w:w="1440" w:type="dxa"/>
            <w:tcBorders>
              <w:top w:val="single" w:sz="4" w:space="0" w:color="auto"/>
            </w:tcBorders>
            <w:shd w:val="clear" w:color="auto" w:fill="auto"/>
            <w:vAlign w:val="bottom"/>
          </w:tcPr>
          <w:p w14:paraId="63C75603" w14:textId="77777777" w:rsidR="00074580" w:rsidRPr="00355286" w:rsidRDefault="00074580" w:rsidP="00F355F4">
            <w:pPr>
              <w:spacing w:line="240" w:lineRule="auto"/>
              <w:ind w:right="-72"/>
              <w:jc w:val="right"/>
              <w:rPr>
                <w:rFonts w:cs="Arial"/>
                <w:sz w:val="16"/>
                <w:szCs w:val="16"/>
              </w:rPr>
            </w:pPr>
          </w:p>
        </w:tc>
        <w:tc>
          <w:tcPr>
            <w:tcW w:w="1584" w:type="dxa"/>
            <w:tcBorders>
              <w:top w:val="single" w:sz="4" w:space="0" w:color="auto"/>
            </w:tcBorders>
          </w:tcPr>
          <w:p w14:paraId="713BA454" w14:textId="77777777" w:rsidR="00074580" w:rsidRPr="00355286" w:rsidRDefault="00074580" w:rsidP="00F355F4">
            <w:pPr>
              <w:spacing w:line="240" w:lineRule="auto"/>
              <w:ind w:right="-72"/>
              <w:jc w:val="right"/>
              <w:rPr>
                <w:rFonts w:cs="Arial"/>
                <w:sz w:val="16"/>
                <w:szCs w:val="16"/>
                <w:cs/>
              </w:rPr>
            </w:pPr>
          </w:p>
        </w:tc>
        <w:tc>
          <w:tcPr>
            <w:tcW w:w="1440" w:type="dxa"/>
            <w:tcBorders>
              <w:top w:val="single" w:sz="4" w:space="0" w:color="auto"/>
            </w:tcBorders>
            <w:shd w:val="clear" w:color="auto" w:fill="auto"/>
          </w:tcPr>
          <w:p w14:paraId="181C124B" w14:textId="77777777" w:rsidR="00074580" w:rsidRPr="00355286" w:rsidRDefault="00074580" w:rsidP="00F355F4">
            <w:pPr>
              <w:spacing w:line="240" w:lineRule="auto"/>
              <w:ind w:right="-72"/>
              <w:jc w:val="right"/>
              <w:rPr>
                <w:rFonts w:cs="Arial"/>
                <w:sz w:val="16"/>
                <w:szCs w:val="16"/>
                <w:lang w:val="en-US"/>
              </w:rPr>
            </w:pPr>
          </w:p>
        </w:tc>
      </w:tr>
      <w:tr w:rsidR="00074580" w:rsidRPr="00355286" w14:paraId="3AA19E5E" w14:textId="77777777" w:rsidTr="00CA74D2">
        <w:tc>
          <w:tcPr>
            <w:tcW w:w="3420" w:type="dxa"/>
            <w:shd w:val="clear" w:color="auto" w:fill="auto"/>
            <w:vAlign w:val="bottom"/>
          </w:tcPr>
          <w:p w14:paraId="3E8D01B9" w14:textId="654548F3" w:rsidR="00074580" w:rsidRPr="00355286" w:rsidRDefault="00074580" w:rsidP="00F355F4">
            <w:pPr>
              <w:spacing w:line="240" w:lineRule="auto"/>
              <w:ind w:left="-86"/>
              <w:jc w:val="both"/>
              <w:rPr>
                <w:rFonts w:cs="Arial"/>
                <w:sz w:val="16"/>
                <w:szCs w:val="16"/>
                <w:lang w:val="en-US"/>
              </w:rPr>
            </w:pPr>
            <w:r w:rsidRPr="00355286">
              <w:rPr>
                <w:rFonts w:cs="Arial"/>
                <w:sz w:val="16"/>
                <w:szCs w:val="16"/>
                <w:lang w:val="en-US"/>
              </w:rPr>
              <w:t>Total finance costs</w:t>
            </w:r>
          </w:p>
        </w:tc>
        <w:tc>
          <w:tcPr>
            <w:tcW w:w="1584" w:type="dxa"/>
            <w:tcBorders>
              <w:bottom w:val="single" w:sz="4" w:space="0" w:color="auto"/>
            </w:tcBorders>
            <w:vAlign w:val="bottom"/>
          </w:tcPr>
          <w:p w14:paraId="4287ECF9" w14:textId="25B89D28" w:rsidR="00074580" w:rsidRPr="00355286" w:rsidRDefault="002B26ED" w:rsidP="00F355F4">
            <w:pPr>
              <w:spacing w:line="240" w:lineRule="auto"/>
              <w:ind w:right="-72"/>
              <w:jc w:val="right"/>
              <w:rPr>
                <w:rFonts w:cs="Arial"/>
                <w:sz w:val="16"/>
                <w:szCs w:val="16"/>
              </w:rPr>
            </w:pPr>
            <w:r w:rsidRPr="00355286">
              <w:rPr>
                <w:rFonts w:cs="Arial"/>
                <w:sz w:val="16"/>
                <w:szCs w:val="16"/>
              </w:rPr>
              <w:t>22</w:t>
            </w:r>
            <w:r w:rsidR="008D4DA2" w:rsidRPr="00355286">
              <w:rPr>
                <w:rFonts w:cs="Arial"/>
                <w:sz w:val="16"/>
                <w:szCs w:val="16"/>
              </w:rPr>
              <w:t>,</w:t>
            </w:r>
            <w:r w:rsidRPr="00355286">
              <w:rPr>
                <w:rFonts w:cs="Arial"/>
                <w:sz w:val="16"/>
                <w:szCs w:val="16"/>
              </w:rPr>
              <w:t>825</w:t>
            </w:r>
            <w:r w:rsidR="008D4DA2" w:rsidRPr="00355286">
              <w:rPr>
                <w:rFonts w:cs="Arial"/>
                <w:sz w:val="16"/>
                <w:szCs w:val="16"/>
              </w:rPr>
              <w:t>.</w:t>
            </w:r>
            <w:r w:rsidRPr="00355286">
              <w:rPr>
                <w:rFonts w:cs="Arial"/>
                <w:sz w:val="16"/>
                <w:szCs w:val="16"/>
              </w:rPr>
              <w:t>10</w:t>
            </w:r>
          </w:p>
        </w:tc>
        <w:tc>
          <w:tcPr>
            <w:tcW w:w="1440" w:type="dxa"/>
            <w:tcBorders>
              <w:bottom w:val="single" w:sz="4" w:space="0" w:color="auto"/>
            </w:tcBorders>
            <w:shd w:val="clear" w:color="auto" w:fill="auto"/>
            <w:vAlign w:val="bottom"/>
          </w:tcPr>
          <w:p w14:paraId="739AF355" w14:textId="47226ABD" w:rsidR="00074580" w:rsidRPr="00355286" w:rsidRDefault="002B26ED" w:rsidP="00F355F4">
            <w:pPr>
              <w:spacing w:line="240" w:lineRule="auto"/>
              <w:ind w:right="-72"/>
              <w:jc w:val="right"/>
              <w:rPr>
                <w:rFonts w:cs="Arial"/>
                <w:sz w:val="16"/>
                <w:szCs w:val="16"/>
              </w:rPr>
            </w:pPr>
            <w:r w:rsidRPr="00355286">
              <w:rPr>
                <w:rFonts w:cs="Arial"/>
                <w:sz w:val="16"/>
                <w:szCs w:val="16"/>
              </w:rPr>
              <w:t>20</w:t>
            </w:r>
            <w:r w:rsidR="00074580" w:rsidRPr="00355286">
              <w:rPr>
                <w:rFonts w:cs="Arial"/>
                <w:sz w:val="16"/>
                <w:szCs w:val="16"/>
              </w:rPr>
              <w:t>,</w:t>
            </w:r>
            <w:r w:rsidRPr="00355286">
              <w:rPr>
                <w:rFonts w:cs="Arial"/>
                <w:sz w:val="16"/>
                <w:szCs w:val="16"/>
              </w:rPr>
              <w:t>525</w:t>
            </w:r>
            <w:r w:rsidR="00074580" w:rsidRPr="00355286">
              <w:rPr>
                <w:rFonts w:cs="Arial"/>
                <w:sz w:val="16"/>
                <w:szCs w:val="16"/>
              </w:rPr>
              <w:t>.</w:t>
            </w:r>
            <w:r w:rsidRPr="00355286">
              <w:rPr>
                <w:rFonts w:cs="Arial"/>
                <w:sz w:val="16"/>
                <w:szCs w:val="16"/>
              </w:rPr>
              <w:t>78</w:t>
            </w:r>
          </w:p>
        </w:tc>
        <w:tc>
          <w:tcPr>
            <w:tcW w:w="1584" w:type="dxa"/>
            <w:tcBorders>
              <w:bottom w:val="single" w:sz="4" w:space="0" w:color="auto"/>
            </w:tcBorders>
          </w:tcPr>
          <w:p w14:paraId="1A75ECC8" w14:textId="12D6E9F9" w:rsidR="00074580" w:rsidRPr="00355286" w:rsidRDefault="002B26ED" w:rsidP="00F355F4">
            <w:pPr>
              <w:spacing w:line="240" w:lineRule="auto"/>
              <w:ind w:right="-72"/>
              <w:jc w:val="right"/>
              <w:rPr>
                <w:rFonts w:cs="Arial"/>
                <w:sz w:val="16"/>
                <w:szCs w:val="16"/>
                <w:cs/>
              </w:rPr>
            </w:pPr>
            <w:r w:rsidRPr="00355286">
              <w:rPr>
                <w:rFonts w:cs="Arial"/>
                <w:sz w:val="16"/>
                <w:szCs w:val="16"/>
              </w:rPr>
              <w:t>11</w:t>
            </w:r>
            <w:r w:rsidR="008D4DA2" w:rsidRPr="00355286">
              <w:rPr>
                <w:rFonts w:cs="Arial"/>
                <w:sz w:val="16"/>
                <w:szCs w:val="16"/>
              </w:rPr>
              <w:t>,</w:t>
            </w:r>
            <w:r w:rsidRPr="00355286">
              <w:rPr>
                <w:rFonts w:cs="Arial"/>
                <w:sz w:val="16"/>
                <w:szCs w:val="16"/>
              </w:rPr>
              <w:t>014</w:t>
            </w:r>
            <w:r w:rsidR="008D4DA2" w:rsidRPr="00355286">
              <w:rPr>
                <w:rFonts w:cs="Arial"/>
                <w:sz w:val="16"/>
                <w:szCs w:val="16"/>
              </w:rPr>
              <w:t>.</w:t>
            </w:r>
            <w:r w:rsidRPr="00355286">
              <w:rPr>
                <w:rFonts w:cs="Arial"/>
                <w:sz w:val="16"/>
                <w:szCs w:val="16"/>
              </w:rPr>
              <w:t>67</w:t>
            </w:r>
          </w:p>
        </w:tc>
        <w:tc>
          <w:tcPr>
            <w:tcW w:w="1440" w:type="dxa"/>
            <w:tcBorders>
              <w:bottom w:val="single" w:sz="4" w:space="0" w:color="auto"/>
            </w:tcBorders>
            <w:shd w:val="clear" w:color="auto" w:fill="auto"/>
          </w:tcPr>
          <w:p w14:paraId="39097386" w14:textId="3BE41D7C" w:rsidR="00074580" w:rsidRPr="00355286" w:rsidRDefault="002B26ED" w:rsidP="00F355F4">
            <w:pPr>
              <w:spacing w:line="240" w:lineRule="auto"/>
              <w:ind w:right="-72"/>
              <w:jc w:val="right"/>
              <w:rPr>
                <w:rFonts w:cs="Arial"/>
                <w:sz w:val="16"/>
                <w:szCs w:val="16"/>
                <w:lang w:val="en-US"/>
              </w:rPr>
            </w:pPr>
            <w:r w:rsidRPr="00355286">
              <w:rPr>
                <w:rFonts w:cs="Arial"/>
                <w:sz w:val="16"/>
                <w:szCs w:val="16"/>
              </w:rPr>
              <w:t>7</w:t>
            </w:r>
            <w:r w:rsidR="00074580" w:rsidRPr="00355286">
              <w:rPr>
                <w:rFonts w:cs="Arial"/>
                <w:sz w:val="16"/>
                <w:szCs w:val="16"/>
                <w:lang w:val="en-US"/>
              </w:rPr>
              <w:t>,</w:t>
            </w:r>
            <w:r w:rsidRPr="00355286">
              <w:rPr>
                <w:rFonts w:cs="Arial"/>
                <w:sz w:val="16"/>
                <w:szCs w:val="16"/>
              </w:rPr>
              <w:t>547</w:t>
            </w:r>
            <w:r w:rsidR="00074580" w:rsidRPr="00355286">
              <w:rPr>
                <w:rFonts w:cs="Arial"/>
                <w:sz w:val="16"/>
                <w:szCs w:val="16"/>
                <w:lang w:val="en-US"/>
              </w:rPr>
              <w:t>.</w:t>
            </w:r>
            <w:r w:rsidRPr="00355286">
              <w:rPr>
                <w:rFonts w:cs="Arial"/>
                <w:sz w:val="16"/>
                <w:szCs w:val="16"/>
              </w:rPr>
              <w:t>10</w:t>
            </w:r>
          </w:p>
        </w:tc>
      </w:tr>
    </w:tbl>
    <w:p w14:paraId="29CD3F06" w14:textId="77777777" w:rsidR="00074580" w:rsidRPr="00355286" w:rsidRDefault="00074580" w:rsidP="00F355F4">
      <w:pPr>
        <w:tabs>
          <w:tab w:val="left" w:pos="2835"/>
          <w:tab w:val="left" w:pos="9923"/>
        </w:tabs>
        <w:spacing w:line="240" w:lineRule="auto"/>
        <w:rPr>
          <w:rFonts w:cs="Arial"/>
          <w:sz w:val="18"/>
          <w:szCs w:val="18"/>
          <w:lang w:val="en-US"/>
        </w:rPr>
      </w:pPr>
    </w:p>
    <w:p w14:paraId="7D876D79" w14:textId="77777777" w:rsidR="00C90DAE" w:rsidRPr="00355286" w:rsidRDefault="00C90DAE" w:rsidP="00F355F4">
      <w:pPr>
        <w:tabs>
          <w:tab w:val="left" w:pos="2835"/>
          <w:tab w:val="left" w:pos="9923"/>
        </w:tabs>
        <w:spacing w:line="240" w:lineRule="auto"/>
        <w:rPr>
          <w:rFonts w:cs="Arial"/>
          <w:sz w:val="18"/>
          <w:szCs w:val="18"/>
          <w:lang w:val="en-US"/>
        </w:rPr>
      </w:pPr>
    </w:p>
    <w:p w14:paraId="6DC39D15" w14:textId="61615B39" w:rsidR="00F511CB" w:rsidRPr="00355286" w:rsidRDefault="002B26ED" w:rsidP="00F355F4">
      <w:pPr>
        <w:spacing w:line="240" w:lineRule="auto"/>
        <w:ind w:left="540" w:hanging="540"/>
        <w:jc w:val="thaiDistribute"/>
        <w:rPr>
          <w:rFonts w:cs="Arial"/>
          <w:b/>
          <w:bCs/>
          <w:sz w:val="18"/>
          <w:szCs w:val="18"/>
        </w:rPr>
      </w:pPr>
      <w:r w:rsidRPr="00355286">
        <w:rPr>
          <w:rFonts w:cs="Arial"/>
          <w:b/>
          <w:bCs/>
          <w:sz w:val="18"/>
          <w:szCs w:val="18"/>
        </w:rPr>
        <w:t>12</w:t>
      </w:r>
      <w:r w:rsidR="00F511CB" w:rsidRPr="00355286">
        <w:rPr>
          <w:rFonts w:cs="Arial"/>
          <w:b/>
          <w:bCs/>
          <w:sz w:val="18"/>
          <w:szCs w:val="18"/>
          <w:cs/>
        </w:rPr>
        <w:tab/>
      </w:r>
      <w:r w:rsidR="00F511CB" w:rsidRPr="00355286">
        <w:rPr>
          <w:rFonts w:cs="Arial"/>
          <w:b/>
          <w:bCs/>
          <w:sz w:val="18"/>
          <w:szCs w:val="18"/>
          <w:lang w:val="en-US"/>
        </w:rPr>
        <w:t>Income tax</w:t>
      </w:r>
    </w:p>
    <w:p w14:paraId="1632A97A" w14:textId="77777777" w:rsidR="00074580" w:rsidRPr="00355286" w:rsidRDefault="00074580" w:rsidP="00F355F4">
      <w:pPr>
        <w:tabs>
          <w:tab w:val="left" w:pos="2835"/>
          <w:tab w:val="left" w:pos="9923"/>
        </w:tabs>
        <w:spacing w:line="240" w:lineRule="auto"/>
        <w:rPr>
          <w:rFonts w:cs="Arial"/>
          <w:sz w:val="18"/>
          <w:szCs w:val="18"/>
          <w:lang w:val="en-US"/>
        </w:rPr>
      </w:pPr>
    </w:p>
    <w:tbl>
      <w:tblPr>
        <w:tblW w:w="9468" w:type="dxa"/>
        <w:tblInd w:w="108" w:type="dxa"/>
        <w:tblLayout w:type="fixed"/>
        <w:tblLook w:val="0000" w:firstRow="0" w:lastRow="0" w:firstColumn="0" w:lastColumn="0" w:noHBand="0" w:noVBand="0"/>
      </w:tblPr>
      <w:tblGrid>
        <w:gridCol w:w="3420"/>
        <w:gridCol w:w="1584"/>
        <w:gridCol w:w="1440"/>
        <w:gridCol w:w="1584"/>
        <w:gridCol w:w="1440"/>
      </w:tblGrid>
      <w:tr w:rsidR="00271462" w:rsidRPr="00355286" w14:paraId="52F6E815" w14:textId="77777777" w:rsidTr="00D46E27">
        <w:tc>
          <w:tcPr>
            <w:tcW w:w="3420" w:type="dxa"/>
            <w:shd w:val="clear" w:color="auto" w:fill="auto"/>
          </w:tcPr>
          <w:p w14:paraId="309C5E06" w14:textId="77777777" w:rsidR="00074580" w:rsidRPr="00355286" w:rsidRDefault="00074580" w:rsidP="00F355F4">
            <w:pPr>
              <w:spacing w:line="240" w:lineRule="auto"/>
              <w:ind w:left="976"/>
              <w:jc w:val="both"/>
              <w:rPr>
                <w:rFonts w:cs="Arial"/>
                <w:b/>
                <w:bCs/>
                <w:sz w:val="16"/>
                <w:szCs w:val="16"/>
                <w:lang w:val="en-US"/>
              </w:rPr>
            </w:pPr>
          </w:p>
        </w:tc>
        <w:tc>
          <w:tcPr>
            <w:tcW w:w="3024" w:type="dxa"/>
            <w:gridSpan w:val="2"/>
            <w:tcBorders>
              <w:bottom w:val="single" w:sz="4" w:space="0" w:color="auto"/>
            </w:tcBorders>
            <w:vAlign w:val="bottom"/>
          </w:tcPr>
          <w:p w14:paraId="79CFE890" w14:textId="77777777" w:rsidR="00074580" w:rsidRPr="00355286" w:rsidRDefault="00074580" w:rsidP="00F355F4">
            <w:pPr>
              <w:spacing w:line="240" w:lineRule="auto"/>
              <w:ind w:right="-72"/>
              <w:jc w:val="center"/>
              <w:rPr>
                <w:rFonts w:cs="Arial"/>
                <w:sz w:val="16"/>
                <w:szCs w:val="16"/>
                <w:lang w:val="en-US"/>
              </w:rPr>
            </w:pPr>
            <w:r w:rsidRPr="00355286">
              <w:rPr>
                <w:rFonts w:cs="Arial"/>
                <w:b/>
                <w:bCs/>
                <w:sz w:val="16"/>
                <w:szCs w:val="16"/>
                <w:lang w:val="en-US"/>
              </w:rPr>
              <w:t>Consolidated financial statements</w:t>
            </w:r>
          </w:p>
        </w:tc>
        <w:tc>
          <w:tcPr>
            <w:tcW w:w="3024" w:type="dxa"/>
            <w:gridSpan w:val="2"/>
            <w:tcBorders>
              <w:bottom w:val="single" w:sz="4" w:space="0" w:color="auto"/>
            </w:tcBorders>
            <w:vAlign w:val="bottom"/>
          </w:tcPr>
          <w:p w14:paraId="3819DB18" w14:textId="77777777" w:rsidR="00074580" w:rsidRPr="00355286" w:rsidRDefault="00074580" w:rsidP="00F355F4">
            <w:pPr>
              <w:spacing w:line="240" w:lineRule="auto"/>
              <w:ind w:right="-72"/>
              <w:jc w:val="center"/>
              <w:rPr>
                <w:rFonts w:cs="Arial"/>
                <w:sz w:val="16"/>
                <w:szCs w:val="16"/>
                <w:lang w:val="en-US"/>
              </w:rPr>
            </w:pPr>
            <w:r w:rsidRPr="00355286">
              <w:rPr>
                <w:rFonts w:cs="Arial"/>
                <w:b/>
                <w:bCs/>
                <w:sz w:val="16"/>
                <w:szCs w:val="16"/>
                <w:lang w:val="en-US"/>
              </w:rPr>
              <w:t>Separate financial statements</w:t>
            </w:r>
          </w:p>
        </w:tc>
      </w:tr>
      <w:tr w:rsidR="00271462" w:rsidRPr="00355286" w14:paraId="42F22AB2" w14:textId="77777777" w:rsidTr="00792953">
        <w:tc>
          <w:tcPr>
            <w:tcW w:w="3420" w:type="dxa"/>
            <w:shd w:val="clear" w:color="auto" w:fill="auto"/>
          </w:tcPr>
          <w:p w14:paraId="65324897" w14:textId="77777777" w:rsidR="00074580" w:rsidRPr="00355286" w:rsidRDefault="00074580" w:rsidP="00F355F4">
            <w:pPr>
              <w:spacing w:line="240" w:lineRule="auto"/>
              <w:ind w:left="976"/>
              <w:jc w:val="both"/>
              <w:rPr>
                <w:rFonts w:cs="Arial"/>
                <w:b/>
                <w:bCs/>
                <w:sz w:val="16"/>
                <w:szCs w:val="16"/>
                <w:lang w:val="en-US"/>
              </w:rPr>
            </w:pPr>
          </w:p>
        </w:tc>
        <w:tc>
          <w:tcPr>
            <w:tcW w:w="1584" w:type="dxa"/>
            <w:tcBorders>
              <w:top w:val="single" w:sz="4" w:space="0" w:color="auto"/>
            </w:tcBorders>
            <w:vAlign w:val="bottom"/>
          </w:tcPr>
          <w:p w14:paraId="5517B653" w14:textId="77777777" w:rsidR="00074580" w:rsidRPr="00355286" w:rsidRDefault="00074580"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09BA7675" w14:textId="77777777"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For the period</w:t>
            </w:r>
          </w:p>
        </w:tc>
        <w:tc>
          <w:tcPr>
            <w:tcW w:w="1584" w:type="dxa"/>
            <w:tcBorders>
              <w:top w:val="single" w:sz="4" w:space="0" w:color="auto"/>
            </w:tcBorders>
            <w:vAlign w:val="bottom"/>
          </w:tcPr>
          <w:p w14:paraId="515F13FC" w14:textId="77777777" w:rsidR="00074580" w:rsidRPr="00355286" w:rsidRDefault="00074580"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478E8E34" w14:textId="77777777"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For the period</w:t>
            </w:r>
          </w:p>
        </w:tc>
      </w:tr>
      <w:tr w:rsidR="00271462" w:rsidRPr="00355286" w14:paraId="29011375" w14:textId="77777777" w:rsidTr="00792953">
        <w:tc>
          <w:tcPr>
            <w:tcW w:w="3420" w:type="dxa"/>
            <w:shd w:val="clear" w:color="auto" w:fill="auto"/>
          </w:tcPr>
          <w:p w14:paraId="5F5CC548" w14:textId="77777777" w:rsidR="00074580" w:rsidRPr="00355286" w:rsidRDefault="00074580" w:rsidP="00F355F4">
            <w:pPr>
              <w:spacing w:line="240" w:lineRule="auto"/>
              <w:ind w:left="976"/>
              <w:jc w:val="both"/>
              <w:rPr>
                <w:rFonts w:cs="Arial"/>
                <w:b/>
                <w:bCs/>
                <w:sz w:val="16"/>
                <w:szCs w:val="16"/>
                <w:lang w:val="en-US"/>
              </w:rPr>
            </w:pPr>
          </w:p>
        </w:tc>
        <w:tc>
          <w:tcPr>
            <w:tcW w:w="1584" w:type="dxa"/>
            <w:vAlign w:val="bottom"/>
          </w:tcPr>
          <w:p w14:paraId="0509341A" w14:textId="77777777" w:rsidR="00074580" w:rsidRPr="00355286" w:rsidRDefault="00074580" w:rsidP="00F355F4">
            <w:pPr>
              <w:spacing w:line="240" w:lineRule="auto"/>
              <w:ind w:right="-72"/>
              <w:jc w:val="center"/>
              <w:rPr>
                <w:rFonts w:cs="Arial"/>
                <w:b/>
                <w:bCs/>
                <w:sz w:val="16"/>
                <w:szCs w:val="16"/>
              </w:rPr>
            </w:pPr>
          </w:p>
        </w:tc>
        <w:tc>
          <w:tcPr>
            <w:tcW w:w="1440" w:type="dxa"/>
            <w:shd w:val="clear" w:color="auto" w:fill="auto"/>
            <w:vAlign w:val="center"/>
          </w:tcPr>
          <w:p w14:paraId="4D206DDC" w14:textId="2D28AF9B"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c>
          <w:tcPr>
            <w:tcW w:w="1584" w:type="dxa"/>
            <w:vAlign w:val="bottom"/>
          </w:tcPr>
          <w:p w14:paraId="70237566" w14:textId="77777777" w:rsidR="00074580" w:rsidRPr="00355286" w:rsidRDefault="00074580" w:rsidP="00F355F4">
            <w:pPr>
              <w:spacing w:line="240" w:lineRule="auto"/>
              <w:ind w:right="-72"/>
              <w:jc w:val="center"/>
              <w:rPr>
                <w:rFonts w:cs="Arial"/>
                <w:b/>
                <w:bCs/>
                <w:sz w:val="16"/>
                <w:szCs w:val="16"/>
              </w:rPr>
            </w:pPr>
          </w:p>
        </w:tc>
        <w:tc>
          <w:tcPr>
            <w:tcW w:w="1440" w:type="dxa"/>
            <w:shd w:val="clear" w:color="auto" w:fill="auto"/>
            <w:vAlign w:val="center"/>
          </w:tcPr>
          <w:p w14:paraId="1B5BBA26" w14:textId="5EFCE8FD"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r>
      <w:tr w:rsidR="00271462" w:rsidRPr="00355286" w14:paraId="14BAC83A" w14:textId="77777777" w:rsidTr="00792953">
        <w:tc>
          <w:tcPr>
            <w:tcW w:w="3420" w:type="dxa"/>
            <w:shd w:val="clear" w:color="auto" w:fill="auto"/>
          </w:tcPr>
          <w:p w14:paraId="29542634" w14:textId="77777777" w:rsidR="00074580" w:rsidRPr="00355286" w:rsidRDefault="00074580" w:rsidP="00F355F4">
            <w:pPr>
              <w:spacing w:line="240" w:lineRule="auto"/>
              <w:ind w:left="976"/>
              <w:jc w:val="both"/>
              <w:rPr>
                <w:rFonts w:cs="Arial"/>
                <w:b/>
                <w:bCs/>
                <w:sz w:val="16"/>
                <w:szCs w:val="16"/>
                <w:lang w:val="en-US"/>
              </w:rPr>
            </w:pPr>
          </w:p>
        </w:tc>
        <w:tc>
          <w:tcPr>
            <w:tcW w:w="1584" w:type="dxa"/>
            <w:vAlign w:val="center"/>
          </w:tcPr>
          <w:p w14:paraId="1C4A634C" w14:textId="77777777" w:rsidR="00074580" w:rsidRPr="00355286" w:rsidRDefault="00074580" w:rsidP="00F355F4">
            <w:pPr>
              <w:spacing w:line="240" w:lineRule="auto"/>
              <w:ind w:right="-72"/>
              <w:jc w:val="center"/>
              <w:rPr>
                <w:rFonts w:cs="Arial"/>
                <w:b/>
                <w:bCs/>
                <w:sz w:val="16"/>
              </w:rPr>
            </w:pPr>
          </w:p>
        </w:tc>
        <w:tc>
          <w:tcPr>
            <w:tcW w:w="1440" w:type="dxa"/>
            <w:shd w:val="clear" w:color="auto" w:fill="auto"/>
            <w:vAlign w:val="center"/>
          </w:tcPr>
          <w:p w14:paraId="6CD01C3F" w14:textId="1787C68C"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074580" w:rsidRPr="00355286">
              <w:rPr>
                <w:rFonts w:cs="Arial"/>
                <w:b/>
                <w:bCs/>
                <w:sz w:val="16"/>
                <w:szCs w:val="16"/>
              </w:rPr>
              <w:t xml:space="preserve"> (date of</w:t>
            </w:r>
          </w:p>
        </w:tc>
        <w:tc>
          <w:tcPr>
            <w:tcW w:w="1584" w:type="dxa"/>
            <w:vAlign w:val="center"/>
          </w:tcPr>
          <w:p w14:paraId="06D87B3A" w14:textId="77777777" w:rsidR="00074580" w:rsidRPr="00355286" w:rsidRDefault="00074580" w:rsidP="00F355F4">
            <w:pPr>
              <w:spacing w:line="240" w:lineRule="auto"/>
              <w:ind w:right="-72"/>
              <w:jc w:val="center"/>
              <w:rPr>
                <w:rFonts w:cs="Arial"/>
                <w:b/>
                <w:bCs/>
                <w:sz w:val="16"/>
                <w:szCs w:val="16"/>
              </w:rPr>
            </w:pPr>
          </w:p>
        </w:tc>
        <w:tc>
          <w:tcPr>
            <w:tcW w:w="1440" w:type="dxa"/>
            <w:shd w:val="clear" w:color="auto" w:fill="auto"/>
            <w:vAlign w:val="center"/>
          </w:tcPr>
          <w:p w14:paraId="39FC078F" w14:textId="660F4B21"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074580" w:rsidRPr="00355286">
              <w:rPr>
                <w:rFonts w:cs="Arial"/>
                <w:b/>
                <w:bCs/>
                <w:sz w:val="16"/>
                <w:szCs w:val="16"/>
              </w:rPr>
              <w:t xml:space="preserve"> (date of</w:t>
            </w:r>
          </w:p>
        </w:tc>
      </w:tr>
      <w:tr w:rsidR="00271462" w:rsidRPr="00355286" w14:paraId="2DD9E832" w14:textId="77777777" w:rsidTr="00792953">
        <w:tc>
          <w:tcPr>
            <w:tcW w:w="3420" w:type="dxa"/>
            <w:shd w:val="clear" w:color="auto" w:fill="auto"/>
          </w:tcPr>
          <w:p w14:paraId="5CA0134A" w14:textId="77777777" w:rsidR="00074580" w:rsidRPr="00355286" w:rsidRDefault="00074580" w:rsidP="00F355F4">
            <w:pPr>
              <w:spacing w:line="240" w:lineRule="auto"/>
              <w:ind w:left="976"/>
              <w:jc w:val="both"/>
              <w:rPr>
                <w:rFonts w:cs="Arial"/>
                <w:b/>
                <w:bCs/>
                <w:sz w:val="16"/>
                <w:szCs w:val="16"/>
                <w:lang w:val="en-US"/>
              </w:rPr>
            </w:pPr>
          </w:p>
        </w:tc>
        <w:tc>
          <w:tcPr>
            <w:tcW w:w="1584" w:type="dxa"/>
            <w:vAlign w:val="center"/>
          </w:tcPr>
          <w:p w14:paraId="0410DCE5" w14:textId="77777777"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15F6FCF5" w14:textId="77777777"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amalgamation)</w:t>
            </w:r>
          </w:p>
        </w:tc>
        <w:tc>
          <w:tcPr>
            <w:tcW w:w="1584" w:type="dxa"/>
            <w:vAlign w:val="center"/>
          </w:tcPr>
          <w:p w14:paraId="3F530C95" w14:textId="77777777"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70169834" w14:textId="77777777"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amalgamation)</w:t>
            </w:r>
          </w:p>
        </w:tc>
      </w:tr>
      <w:tr w:rsidR="00271462" w:rsidRPr="00355286" w14:paraId="5845C807" w14:textId="77777777" w:rsidTr="00792953">
        <w:tc>
          <w:tcPr>
            <w:tcW w:w="3420" w:type="dxa"/>
            <w:shd w:val="clear" w:color="auto" w:fill="auto"/>
          </w:tcPr>
          <w:p w14:paraId="1BAD8FD2" w14:textId="77777777" w:rsidR="00074580" w:rsidRPr="00355286" w:rsidRDefault="00074580" w:rsidP="00F355F4">
            <w:pPr>
              <w:spacing w:line="240" w:lineRule="auto"/>
              <w:ind w:left="976"/>
              <w:jc w:val="both"/>
              <w:rPr>
                <w:rFonts w:cs="Arial"/>
                <w:b/>
                <w:bCs/>
                <w:sz w:val="16"/>
                <w:szCs w:val="16"/>
                <w:lang w:val="en-US"/>
              </w:rPr>
            </w:pPr>
          </w:p>
        </w:tc>
        <w:tc>
          <w:tcPr>
            <w:tcW w:w="1584" w:type="dxa"/>
            <w:vAlign w:val="center"/>
          </w:tcPr>
          <w:p w14:paraId="6C7333F8" w14:textId="78E0B942"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074580" w:rsidRPr="00355286">
              <w:rPr>
                <w:rFonts w:cs="Arial"/>
                <w:b/>
                <w:bCs/>
                <w:sz w:val="16"/>
                <w:szCs w:val="16"/>
              </w:rPr>
              <w:t xml:space="preserve"> December</w:t>
            </w:r>
          </w:p>
        </w:tc>
        <w:tc>
          <w:tcPr>
            <w:tcW w:w="1440" w:type="dxa"/>
            <w:shd w:val="clear" w:color="auto" w:fill="auto"/>
            <w:vAlign w:val="center"/>
          </w:tcPr>
          <w:p w14:paraId="1A9D9247" w14:textId="2F9C12F6"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c>
          <w:tcPr>
            <w:tcW w:w="1584" w:type="dxa"/>
            <w:vAlign w:val="center"/>
          </w:tcPr>
          <w:p w14:paraId="2A0177E6" w14:textId="62AFE7A1"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074580" w:rsidRPr="00355286">
              <w:rPr>
                <w:rFonts w:cs="Arial"/>
                <w:b/>
                <w:bCs/>
                <w:sz w:val="16"/>
                <w:szCs w:val="16"/>
              </w:rPr>
              <w:t xml:space="preserve"> December</w:t>
            </w:r>
          </w:p>
        </w:tc>
        <w:tc>
          <w:tcPr>
            <w:tcW w:w="1440" w:type="dxa"/>
            <w:shd w:val="clear" w:color="auto" w:fill="auto"/>
            <w:vAlign w:val="center"/>
          </w:tcPr>
          <w:p w14:paraId="15617EAF" w14:textId="271ABB63" w:rsidR="00074580" w:rsidRPr="00355286" w:rsidRDefault="00074580"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r>
      <w:tr w:rsidR="00271462" w:rsidRPr="00355286" w14:paraId="6C8F3FC3" w14:textId="77777777" w:rsidTr="00792953">
        <w:tc>
          <w:tcPr>
            <w:tcW w:w="3420" w:type="dxa"/>
            <w:shd w:val="clear" w:color="auto" w:fill="auto"/>
          </w:tcPr>
          <w:p w14:paraId="0817A730" w14:textId="77777777" w:rsidR="00074580" w:rsidRPr="00355286" w:rsidRDefault="00074580" w:rsidP="00F355F4">
            <w:pPr>
              <w:spacing w:line="240" w:lineRule="auto"/>
              <w:ind w:left="976"/>
              <w:jc w:val="both"/>
              <w:rPr>
                <w:rFonts w:cs="Arial"/>
                <w:b/>
                <w:bCs/>
                <w:sz w:val="16"/>
                <w:szCs w:val="16"/>
                <w:lang w:val="en-US"/>
              </w:rPr>
            </w:pPr>
          </w:p>
        </w:tc>
        <w:tc>
          <w:tcPr>
            <w:tcW w:w="1584" w:type="dxa"/>
            <w:vAlign w:val="center"/>
          </w:tcPr>
          <w:p w14:paraId="0E758C78" w14:textId="48A28BF1"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4E9A9BA1" w14:textId="042F02CC"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c>
          <w:tcPr>
            <w:tcW w:w="1584" w:type="dxa"/>
            <w:vAlign w:val="center"/>
          </w:tcPr>
          <w:p w14:paraId="1C5146A2" w14:textId="7EFB7E6B"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750F71D7" w14:textId="6298825C" w:rsidR="00074580"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r>
      <w:tr w:rsidR="00271462" w:rsidRPr="00355286" w14:paraId="5F338BCE" w14:textId="77777777" w:rsidTr="00792953">
        <w:tc>
          <w:tcPr>
            <w:tcW w:w="3420" w:type="dxa"/>
            <w:shd w:val="clear" w:color="auto" w:fill="auto"/>
          </w:tcPr>
          <w:p w14:paraId="4E8E0304" w14:textId="77777777" w:rsidR="00074580" w:rsidRPr="00355286" w:rsidRDefault="00074580" w:rsidP="00F355F4">
            <w:pPr>
              <w:spacing w:line="240" w:lineRule="auto"/>
              <w:ind w:left="976"/>
              <w:jc w:val="both"/>
              <w:rPr>
                <w:rFonts w:cs="Arial"/>
                <w:b/>
                <w:bCs/>
                <w:sz w:val="16"/>
                <w:szCs w:val="16"/>
                <w:lang w:val="en-US"/>
              </w:rPr>
            </w:pPr>
          </w:p>
        </w:tc>
        <w:tc>
          <w:tcPr>
            <w:tcW w:w="1584" w:type="dxa"/>
            <w:tcBorders>
              <w:bottom w:val="single" w:sz="4" w:space="0" w:color="auto"/>
            </w:tcBorders>
          </w:tcPr>
          <w:p w14:paraId="39168EF0" w14:textId="77777777" w:rsidR="00074580" w:rsidRPr="00355286" w:rsidRDefault="00074580"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317668E7" w14:textId="77777777" w:rsidR="00074580" w:rsidRPr="00355286" w:rsidRDefault="00074580" w:rsidP="00F355F4">
            <w:pPr>
              <w:spacing w:line="240" w:lineRule="auto"/>
              <w:ind w:right="-72"/>
              <w:jc w:val="center"/>
              <w:rPr>
                <w:rFonts w:cs="Arial"/>
                <w:sz w:val="16"/>
                <w:szCs w:val="16"/>
                <w:lang w:val="en-US"/>
              </w:rPr>
            </w:pPr>
            <w:r w:rsidRPr="00355286">
              <w:rPr>
                <w:rFonts w:cs="Arial"/>
                <w:b/>
                <w:bCs/>
                <w:sz w:val="16"/>
                <w:szCs w:val="16"/>
                <w:lang w:val="en-US"/>
              </w:rPr>
              <w:t>Baht Million</w:t>
            </w:r>
          </w:p>
        </w:tc>
        <w:tc>
          <w:tcPr>
            <w:tcW w:w="1584" w:type="dxa"/>
            <w:tcBorders>
              <w:bottom w:val="single" w:sz="4" w:space="0" w:color="auto"/>
            </w:tcBorders>
          </w:tcPr>
          <w:p w14:paraId="26A325FC" w14:textId="77777777" w:rsidR="00074580" w:rsidRPr="00355286" w:rsidRDefault="00074580"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5BF4F3A3" w14:textId="77777777" w:rsidR="00074580" w:rsidRPr="00355286" w:rsidRDefault="00074580" w:rsidP="00F355F4">
            <w:pPr>
              <w:spacing w:line="240" w:lineRule="auto"/>
              <w:ind w:right="-72"/>
              <w:jc w:val="center"/>
              <w:rPr>
                <w:rFonts w:cs="Arial"/>
                <w:sz w:val="16"/>
                <w:szCs w:val="16"/>
                <w:lang w:val="en-US"/>
              </w:rPr>
            </w:pPr>
            <w:r w:rsidRPr="00355286">
              <w:rPr>
                <w:rFonts w:cs="Arial"/>
                <w:b/>
                <w:bCs/>
                <w:sz w:val="16"/>
                <w:szCs w:val="16"/>
                <w:lang w:val="en-US"/>
              </w:rPr>
              <w:t>Baht Million</w:t>
            </w:r>
          </w:p>
        </w:tc>
      </w:tr>
      <w:tr w:rsidR="00271462" w:rsidRPr="00355286" w14:paraId="40AB96C3" w14:textId="77777777" w:rsidTr="00792953">
        <w:tc>
          <w:tcPr>
            <w:tcW w:w="3420" w:type="dxa"/>
            <w:shd w:val="clear" w:color="auto" w:fill="auto"/>
          </w:tcPr>
          <w:p w14:paraId="578744A3" w14:textId="77777777" w:rsidR="00074580" w:rsidRPr="00355286" w:rsidRDefault="00074580" w:rsidP="00F355F4">
            <w:pPr>
              <w:spacing w:line="240" w:lineRule="auto"/>
              <w:ind w:left="976"/>
              <w:jc w:val="both"/>
              <w:rPr>
                <w:rFonts w:cs="Arial"/>
                <w:b/>
                <w:bCs/>
                <w:sz w:val="14"/>
                <w:szCs w:val="14"/>
                <w:lang w:val="en-US"/>
              </w:rPr>
            </w:pPr>
          </w:p>
        </w:tc>
        <w:tc>
          <w:tcPr>
            <w:tcW w:w="1584" w:type="dxa"/>
            <w:tcBorders>
              <w:top w:val="single" w:sz="4" w:space="0" w:color="auto"/>
            </w:tcBorders>
          </w:tcPr>
          <w:p w14:paraId="7B610325" w14:textId="77777777" w:rsidR="00074580" w:rsidRPr="00355286" w:rsidRDefault="00074580" w:rsidP="00F355F4">
            <w:pPr>
              <w:spacing w:line="240" w:lineRule="auto"/>
              <w:ind w:right="-72"/>
              <w:jc w:val="right"/>
              <w:rPr>
                <w:rFonts w:cs="Arial"/>
                <w:sz w:val="14"/>
                <w:szCs w:val="14"/>
                <w:lang w:val="en-US"/>
              </w:rPr>
            </w:pPr>
          </w:p>
        </w:tc>
        <w:tc>
          <w:tcPr>
            <w:tcW w:w="1440" w:type="dxa"/>
            <w:tcBorders>
              <w:top w:val="single" w:sz="4" w:space="0" w:color="auto"/>
            </w:tcBorders>
            <w:shd w:val="clear" w:color="auto" w:fill="auto"/>
          </w:tcPr>
          <w:p w14:paraId="53C28BCA" w14:textId="77777777" w:rsidR="00074580" w:rsidRPr="00355286" w:rsidRDefault="00074580" w:rsidP="00F355F4">
            <w:pPr>
              <w:spacing w:line="240" w:lineRule="auto"/>
              <w:ind w:right="-72"/>
              <w:jc w:val="right"/>
              <w:rPr>
                <w:rFonts w:cs="Arial"/>
                <w:sz w:val="14"/>
                <w:szCs w:val="14"/>
                <w:lang w:val="en-US"/>
              </w:rPr>
            </w:pPr>
          </w:p>
        </w:tc>
        <w:tc>
          <w:tcPr>
            <w:tcW w:w="1584" w:type="dxa"/>
            <w:tcBorders>
              <w:top w:val="single" w:sz="4" w:space="0" w:color="auto"/>
            </w:tcBorders>
          </w:tcPr>
          <w:p w14:paraId="6979AD35" w14:textId="77777777" w:rsidR="00074580" w:rsidRPr="00355286" w:rsidRDefault="00074580" w:rsidP="00F355F4">
            <w:pPr>
              <w:spacing w:line="240" w:lineRule="auto"/>
              <w:ind w:right="-72"/>
              <w:jc w:val="right"/>
              <w:rPr>
                <w:rFonts w:cs="Arial"/>
                <w:sz w:val="14"/>
                <w:szCs w:val="14"/>
                <w:lang w:val="en-US"/>
              </w:rPr>
            </w:pPr>
          </w:p>
        </w:tc>
        <w:tc>
          <w:tcPr>
            <w:tcW w:w="1440" w:type="dxa"/>
            <w:tcBorders>
              <w:top w:val="single" w:sz="4" w:space="0" w:color="auto"/>
            </w:tcBorders>
            <w:shd w:val="clear" w:color="auto" w:fill="auto"/>
          </w:tcPr>
          <w:p w14:paraId="7BF6A883" w14:textId="77777777" w:rsidR="00074580" w:rsidRPr="00355286" w:rsidRDefault="00074580" w:rsidP="00F355F4">
            <w:pPr>
              <w:spacing w:line="240" w:lineRule="auto"/>
              <w:ind w:right="-72"/>
              <w:jc w:val="right"/>
              <w:rPr>
                <w:rFonts w:cs="Arial"/>
                <w:sz w:val="14"/>
                <w:szCs w:val="14"/>
                <w:lang w:val="en-US"/>
              </w:rPr>
            </w:pPr>
          </w:p>
        </w:tc>
      </w:tr>
      <w:tr w:rsidR="00271462" w:rsidRPr="00355286" w14:paraId="1AD228BF" w14:textId="77777777" w:rsidTr="00097FD3">
        <w:tc>
          <w:tcPr>
            <w:tcW w:w="3420" w:type="dxa"/>
            <w:shd w:val="clear" w:color="auto" w:fill="auto"/>
            <w:vAlign w:val="bottom"/>
          </w:tcPr>
          <w:p w14:paraId="11C38358" w14:textId="41275529" w:rsidR="00691984" w:rsidRPr="00355286" w:rsidRDefault="00691984" w:rsidP="00F355F4">
            <w:pPr>
              <w:spacing w:line="240" w:lineRule="auto"/>
              <w:ind w:left="-86"/>
              <w:jc w:val="both"/>
              <w:rPr>
                <w:rFonts w:cs="Arial"/>
                <w:sz w:val="16"/>
                <w:szCs w:val="16"/>
                <w:lang w:val="en-US"/>
              </w:rPr>
            </w:pPr>
            <w:r w:rsidRPr="00355286">
              <w:rPr>
                <w:rFonts w:cs="Arial"/>
                <w:sz w:val="16"/>
                <w:szCs w:val="16"/>
                <w:lang w:val="en-US"/>
              </w:rPr>
              <w:t>Current tax</w:t>
            </w:r>
          </w:p>
        </w:tc>
        <w:tc>
          <w:tcPr>
            <w:tcW w:w="1584" w:type="dxa"/>
            <w:vAlign w:val="bottom"/>
          </w:tcPr>
          <w:p w14:paraId="14928BE8" w14:textId="2A8CFBF7" w:rsidR="00691984" w:rsidRPr="00355286" w:rsidRDefault="00407786" w:rsidP="00F355F4">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495</w:t>
            </w:r>
            <w:r w:rsidRPr="00355286">
              <w:rPr>
                <w:rFonts w:cs="Arial"/>
                <w:sz w:val="16"/>
                <w:szCs w:val="16"/>
                <w:lang w:val="en-US"/>
              </w:rPr>
              <w:t>.</w:t>
            </w:r>
            <w:r w:rsidR="002B26ED" w:rsidRPr="00355286">
              <w:rPr>
                <w:rFonts w:cs="Arial"/>
                <w:sz w:val="16"/>
                <w:szCs w:val="16"/>
              </w:rPr>
              <w:t>39</w:t>
            </w:r>
            <w:r w:rsidRPr="00355286">
              <w:rPr>
                <w:rFonts w:cs="Arial"/>
                <w:sz w:val="16"/>
                <w:szCs w:val="16"/>
                <w:lang w:val="en-US"/>
              </w:rPr>
              <w:t>)</w:t>
            </w:r>
          </w:p>
        </w:tc>
        <w:tc>
          <w:tcPr>
            <w:tcW w:w="1440" w:type="dxa"/>
            <w:shd w:val="clear" w:color="auto" w:fill="auto"/>
            <w:vAlign w:val="bottom"/>
          </w:tcPr>
          <w:p w14:paraId="550DFAF4" w14:textId="6F0968FA" w:rsidR="00691984" w:rsidRPr="00355286" w:rsidRDefault="00691984" w:rsidP="00F355F4">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852</w:t>
            </w:r>
            <w:r w:rsidRPr="00355286">
              <w:rPr>
                <w:rFonts w:cs="Arial"/>
                <w:sz w:val="16"/>
                <w:szCs w:val="16"/>
                <w:lang w:val="en-US"/>
              </w:rPr>
              <w:t>.</w:t>
            </w:r>
            <w:r w:rsidR="002B26ED" w:rsidRPr="00355286">
              <w:rPr>
                <w:rFonts w:cs="Arial"/>
                <w:sz w:val="16"/>
                <w:szCs w:val="16"/>
              </w:rPr>
              <w:t>04</w:t>
            </w:r>
            <w:r w:rsidRPr="00355286">
              <w:rPr>
                <w:rFonts w:cs="Arial"/>
                <w:sz w:val="16"/>
                <w:szCs w:val="16"/>
                <w:lang w:val="en-US"/>
              </w:rPr>
              <w:t>)</w:t>
            </w:r>
          </w:p>
        </w:tc>
        <w:tc>
          <w:tcPr>
            <w:tcW w:w="1584" w:type="dxa"/>
          </w:tcPr>
          <w:p w14:paraId="14613AE9" w14:textId="4025C19A" w:rsidR="00691984" w:rsidRPr="00355286" w:rsidRDefault="00407786" w:rsidP="00F355F4">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42</w:t>
            </w:r>
            <w:r w:rsidRPr="00355286">
              <w:rPr>
                <w:rFonts w:cs="Arial"/>
                <w:sz w:val="16"/>
                <w:szCs w:val="16"/>
                <w:lang w:val="en-US"/>
              </w:rPr>
              <w:t>.</w:t>
            </w:r>
            <w:r w:rsidR="002B26ED" w:rsidRPr="00355286">
              <w:rPr>
                <w:rFonts w:cs="Arial"/>
                <w:sz w:val="16"/>
                <w:szCs w:val="16"/>
              </w:rPr>
              <w:t>42</w:t>
            </w:r>
            <w:r w:rsidRPr="00355286">
              <w:rPr>
                <w:rFonts w:cs="Arial"/>
                <w:sz w:val="16"/>
                <w:szCs w:val="16"/>
                <w:lang w:val="en-US"/>
              </w:rPr>
              <w:t>)</w:t>
            </w:r>
          </w:p>
        </w:tc>
        <w:tc>
          <w:tcPr>
            <w:tcW w:w="1440" w:type="dxa"/>
            <w:shd w:val="clear" w:color="auto" w:fill="auto"/>
          </w:tcPr>
          <w:p w14:paraId="711DAF12" w14:textId="26336D08" w:rsidR="00691984" w:rsidRPr="00355286" w:rsidRDefault="00691984" w:rsidP="00F355F4">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544</w:t>
            </w:r>
            <w:r w:rsidRPr="00355286">
              <w:rPr>
                <w:rFonts w:cs="Arial"/>
                <w:sz w:val="16"/>
                <w:szCs w:val="16"/>
                <w:lang w:val="en-US"/>
              </w:rPr>
              <w:t>.</w:t>
            </w:r>
            <w:r w:rsidR="002B26ED" w:rsidRPr="00355286">
              <w:rPr>
                <w:rFonts w:cs="Arial"/>
                <w:sz w:val="16"/>
                <w:szCs w:val="16"/>
              </w:rPr>
              <w:t>19</w:t>
            </w:r>
            <w:r w:rsidRPr="00355286">
              <w:rPr>
                <w:rFonts w:cs="Arial"/>
                <w:sz w:val="16"/>
                <w:szCs w:val="16"/>
                <w:lang w:val="en-US"/>
              </w:rPr>
              <w:t>)</w:t>
            </w:r>
          </w:p>
        </w:tc>
      </w:tr>
      <w:tr w:rsidR="00271462" w:rsidRPr="00355286" w14:paraId="365DBC07" w14:textId="77777777" w:rsidTr="00097FD3">
        <w:tc>
          <w:tcPr>
            <w:tcW w:w="3420" w:type="dxa"/>
            <w:shd w:val="clear" w:color="auto" w:fill="auto"/>
            <w:vAlign w:val="bottom"/>
          </w:tcPr>
          <w:p w14:paraId="0B71EDBF" w14:textId="7956F0E9" w:rsidR="00691984" w:rsidRPr="00355286" w:rsidRDefault="00691984" w:rsidP="00F355F4">
            <w:pPr>
              <w:spacing w:line="240" w:lineRule="auto"/>
              <w:ind w:left="-86"/>
              <w:jc w:val="both"/>
              <w:rPr>
                <w:rFonts w:cs="Arial"/>
                <w:sz w:val="16"/>
                <w:szCs w:val="16"/>
                <w:lang w:val="en-US"/>
              </w:rPr>
            </w:pPr>
            <w:r w:rsidRPr="00355286">
              <w:rPr>
                <w:rFonts w:cs="Arial"/>
                <w:sz w:val="16"/>
                <w:szCs w:val="16"/>
                <w:lang w:val="en-US"/>
              </w:rPr>
              <w:t>Deferred income tax:</w:t>
            </w:r>
          </w:p>
        </w:tc>
        <w:tc>
          <w:tcPr>
            <w:tcW w:w="1584" w:type="dxa"/>
            <w:vAlign w:val="bottom"/>
          </w:tcPr>
          <w:p w14:paraId="2CBA815E" w14:textId="77777777" w:rsidR="00691984" w:rsidRPr="00355286" w:rsidRDefault="00691984" w:rsidP="00F355F4">
            <w:pPr>
              <w:spacing w:line="240" w:lineRule="auto"/>
              <w:ind w:right="-72"/>
              <w:jc w:val="right"/>
              <w:rPr>
                <w:rFonts w:cs="Arial"/>
                <w:sz w:val="16"/>
                <w:szCs w:val="16"/>
              </w:rPr>
            </w:pPr>
          </w:p>
        </w:tc>
        <w:tc>
          <w:tcPr>
            <w:tcW w:w="1440" w:type="dxa"/>
            <w:shd w:val="clear" w:color="auto" w:fill="auto"/>
            <w:vAlign w:val="bottom"/>
          </w:tcPr>
          <w:p w14:paraId="0A01C9D8" w14:textId="4807C55B" w:rsidR="00691984" w:rsidRPr="00355286" w:rsidRDefault="00691984" w:rsidP="00F355F4">
            <w:pPr>
              <w:spacing w:line="240" w:lineRule="auto"/>
              <w:ind w:right="-72"/>
              <w:jc w:val="right"/>
              <w:rPr>
                <w:rFonts w:cs="Arial"/>
                <w:sz w:val="16"/>
                <w:szCs w:val="16"/>
                <w:lang w:val="en-US"/>
              </w:rPr>
            </w:pPr>
          </w:p>
        </w:tc>
        <w:tc>
          <w:tcPr>
            <w:tcW w:w="1584" w:type="dxa"/>
          </w:tcPr>
          <w:p w14:paraId="01A91D05" w14:textId="77777777" w:rsidR="00691984" w:rsidRPr="00355286" w:rsidRDefault="00691984" w:rsidP="00F355F4">
            <w:pPr>
              <w:spacing w:line="240" w:lineRule="auto"/>
              <w:ind w:right="-72"/>
              <w:jc w:val="right"/>
              <w:rPr>
                <w:rFonts w:cs="Arial"/>
                <w:sz w:val="16"/>
                <w:szCs w:val="16"/>
                <w:cs/>
              </w:rPr>
            </w:pPr>
          </w:p>
        </w:tc>
        <w:tc>
          <w:tcPr>
            <w:tcW w:w="1440" w:type="dxa"/>
            <w:shd w:val="clear" w:color="auto" w:fill="auto"/>
          </w:tcPr>
          <w:p w14:paraId="4FCAE91C" w14:textId="731D59B7" w:rsidR="00691984" w:rsidRPr="00355286" w:rsidRDefault="00691984" w:rsidP="00F355F4">
            <w:pPr>
              <w:spacing w:line="240" w:lineRule="auto"/>
              <w:ind w:right="-72"/>
              <w:jc w:val="right"/>
              <w:rPr>
                <w:rFonts w:cs="Arial"/>
                <w:sz w:val="16"/>
                <w:szCs w:val="16"/>
                <w:lang w:val="en-US"/>
              </w:rPr>
            </w:pPr>
          </w:p>
        </w:tc>
      </w:tr>
      <w:tr w:rsidR="00271462" w:rsidRPr="00355286" w14:paraId="6765F4CC" w14:textId="77777777" w:rsidTr="00691984">
        <w:tc>
          <w:tcPr>
            <w:tcW w:w="3420" w:type="dxa"/>
            <w:shd w:val="clear" w:color="auto" w:fill="auto"/>
            <w:vAlign w:val="bottom"/>
          </w:tcPr>
          <w:p w14:paraId="45032A37" w14:textId="0EF96619" w:rsidR="00691984" w:rsidRPr="00355286" w:rsidRDefault="00691984" w:rsidP="00F355F4">
            <w:pPr>
              <w:spacing w:line="240" w:lineRule="auto"/>
              <w:ind w:left="-86"/>
              <w:jc w:val="both"/>
              <w:rPr>
                <w:rFonts w:cs="Arial"/>
                <w:sz w:val="16"/>
                <w:szCs w:val="16"/>
                <w:lang w:val="en-US"/>
              </w:rPr>
            </w:pPr>
            <w:r w:rsidRPr="00355286">
              <w:rPr>
                <w:rFonts w:cs="Arial"/>
                <w:sz w:val="16"/>
                <w:szCs w:val="16"/>
                <w:lang w:val="en-US"/>
              </w:rPr>
              <w:t xml:space="preserve">   Temporary differences (Note </w:t>
            </w:r>
            <w:r w:rsidR="002B26ED" w:rsidRPr="00355286">
              <w:rPr>
                <w:rFonts w:cs="Arial"/>
                <w:sz w:val="16"/>
                <w:szCs w:val="16"/>
              </w:rPr>
              <w:t>25</w:t>
            </w:r>
            <w:r w:rsidRPr="00355286">
              <w:rPr>
                <w:rFonts w:cs="Arial"/>
                <w:sz w:val="16"/>
                <w:szCs w:val="16"/>
                <w:lang w:val="en-US"/>
              </w:rPr>
              <w:t>)</w:t>
            </w:r>
          </w:p>
        </w:tc>
        <w:tc>
          <w:tcPr>
            <w:tcW w:w="1584" w:type="dxa"/>
            <w:tcBorders>
              <w:bottom w:val="single" w:sz="4" w:space="0" w:color="auto"/>
            </w:tcBorders>
            <w:vAlign w:val="bottom"/>
          </w:tcPr>
          <w:p w14:paraId="2577595F" w14:textId="326598DC" w:rsidR="00691984" w:rsidRPr="00355286" w:rsidRDefault="002B26ED" w:rsidP="00F355F4">
            <w:pPr>
              <w:spacing w:line="240" w:lineRule="auto"/>
              <w:ind w:right="-72"/>
              <w:jc w:val="right"/>
              <w:rPr>
                <w:rFonts w:cs="Arial"/>
                <w:sz w:val="16"/>
                <w:szCs w:val="16"/>
              </w:rPr>
            </w:pPr>
            <w:r w:rsidRPr="00355286">
              <w:rPr>
                <w:rFonts w:cs="Arial"/>
                <w:sz w:val="16"/>
                <w:szCs w:val="16"/>
              </w:rPr>
              <w:t>313</w:t>
            </w:r>
            <w:r w:rsidR="00407786" w:rsidRPr="00355286">
              <w:rPr>
                <w:rFonts w:cs="Arial"/>
                <w:sz w:val="16"/>
                <w:szCs w:val="16"/>
              </w:rPr>
              <w:t>.</w:t>
            </w:r>
            <w:r w:rsidRPr="00355286">
              <w:rPr>
                <w:rFonts w:cs="Arial"/>
                <w:sz w:val="16"/>
                <w:szCs w:val="16"/>
              </w:rPr>
              <w:t>87</w:t>
            </w:r>
          </w:p>
        </w:tc>
        <w:tc>
          <w:tcPr>
            <w:tcW w:w="1440" w:type="dxa"/>
            <w:tcBorders>
              <w:bottom w:val="single" w:sz="4" w:space="0" w:color="auto"/>
            </w:tcBorders>
            <w:shd w:val="clear" w:color="auto" w:fill="auto"/>
            <w:vAlign w:val="bottom"/>
          </w:tcPr>
          <w:p w14:paraId="6EAC5FBC" w14:textId="18039B4E" w:rsidR="00691984" w:rsidRPr="00355286" w:rsidRDefault="00691984" w:rsidP="00F355F4">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1</w:t>
            </w:r>
            <w:r w:rsidRPr="00355286">
              <w:rPr>
                <w:rFonts w:cs="Arial"/>
                <w:sz w:val="16"/>
                <w:szCs w:val="16"/>
              </w:rPr>
              <w:t>,</w:t>
            </w:r>
            <w:r w:rsidR="002B26ED" w:rsidRPr="00355286">
              <w:rPr>
                <w:rFonts w:cs="Arial"/>
                <w:sz w:val="16"/>
                <w:szCs w:val="16"/>
              </w:rPr>
              <w:t>056</w:t>
            </w:r>
            <w:r w:rsidRPr="00355286">
              <w:rPr>
                <w:rFonts w:cs="Arial"/>
                <w:sz w:val="16"/>
                <w:szCs w:val="16"/>
              </w:rPr>
              <w:t>.</w:t>
            </w:r>
            <w:r w:rsidR="002B26ED" w:rsidRPr="00355286">
              <w:rPr>
                <w:rFonts w:cs="Arial"/>
                <w:sz w:val="16"/>
                <w:szCs w:val="16"/>
              </w:rPr>
              <w:t>88</w:t>
            </w:r>
            <w:r w:rsidRPr="00355286">
              <w:rPr>
                <w:rFonts w:cs="Arial"/>
                <w:sz w:val="16"/>
                <w:szCs w:val="16"/>
              </w:rPr>
              <w:t>)</w:t>
            </w:r>
          </w:p>
        </w:tc>
        <w:tc>
          <w:tcPr>
            <w:tcW w:w="1584" w:type="dxa"/>
            <w:tcBorders>
              <w:bottom w:val="single" w:sz="4" w:space="0" w:color="auto"/>
            </w:tcBorders>
          </w:tcPr>
          <w:p w14:paraId="65E1A169" w14:textId="54296BDD" w:rsidR="00691984" w:rsidRPr="00355286" w:rsidRDefault="00407786" w:rsidP="00F355F4">
            <w:pPr>
              <w:spacing w:line="240" w:lineRule="auto"/>
              <w:ind w:right="-72"/>
              <w:jc w:val="right"/>
              <w:rPr>
                <w:rFonts w:cs="Arial"/>
                <w:sz w:val="16"/>
                <w:szCs w:val="16"/>
                <w:cs/>
              </w:rPr>
            </w:pPr>
            <w:r w:rsidRPr="00355286">
              <w:rPr>
                <w:rFonts w:cs="Arial"/>
                <w:sz w:val="16"/>
                <w:szCs w:val="16"/>
              </w:rPr>
              <w:t>(</w:t>
            </w:r>
            <w:r w:rsidR="002B26ED" w:rsidRPr="00355286">
              <w:rPr>
                <w:rFonts w:cs="Arial"/>
                <w:sz w:val="16"/>
                <w:szCs w:val="16"/>
              </w:rPr>
              <w:t>116</w:t>
            </w:r>
            <w:r w:rsidRPr="00355286">
              <w:rPr>
                <w:rFonts w:cs="Arial"/>
                <w:sz w:val="16"/>
                <w:szCs w:val="16"/>
              </w:rPr>
              <w:t>.</w:t>
            </w:r>
            <w:r w:rsidR="002B26ED" w:rsidRPr="00355286">
              <w:rPr>
                <w:rFonts w:cs="Arial"/>
                <w:sz w:val="16"/>
                <w:szCs w:val="16"/>
              </w:rPr>
              <w:t>70</w:t>
            </w:r>
            <w:r w:rsidRPr="00355286">
              <w:rPr>
                <w:rFonts w:cs="Arial"/>
                <w:sz w:val="16"/>
                <w:szCs w:val="16"/>
              </w:rPr>
              <w:t>)</w:t>
            </w:r>
          </w:p>
        </w:tc>
        <w:tc>
          <w:tcPr>
            <w:tcW w:w="1440" w:type="dxa"/>
            <w:tcBorders>
              <w:bottom w:val="single" w:sz="4" w:space="0" w:color="auto"/>
            </w:tcBorders>
            <w:shd w:val="clear" w:color="auto" w:fill="auto"/>
          </w:tcPr>
          <w:p w14:paraId="1BFA2B90" w14:textId="4DB82482" w:rsidR="00691984" w:rsidRPr="00355286" w:rsidRDefault="002B26ED" w:rsidP="00F355F4">
            <w:pPr>
              <w:spacing w:line="240" w:lineRule="auto"/>
              <w:ind w:right="-72"/>
              <w:jc w:val="right"/>
              <w:rPr>
                <w:rFonts w:cs="Arial"/>
                <w:sz w:val="16"/>
                <w:szCs w:val="16"/>
                <w:lang w:val="en-US"/>
              </w:rPr>
            </w:pPr>
            <w:r w:rsidRPr="00355286">
              <w:rPr>
                <w:rFonts w:cs="Arial"/>
                <w:sz w:val="16"/>
                <w:szCs w:val="16"/>
              </w:rPr>
              <w:t>120</w:t>
            </w:r>
            <w:r w:rsidR="00691984" w:rsidRPr="00355286">
              <w:rPr>
                <w:rFonts w:cs="Arial"/>
                <w:sz w:val="16"/>
                <w:szCs w:val="16"/>
                <w:lang w:val="en-US"/>
              </w:rPr>
              <w:t>.</w:t>
            </w:r>
            <w:r w:rsidRPr="00355286">
              <w:rPr>
                <w:rFonts w:cs="Arial"/>
                <w:sz w:val="16"/>
                <w:szCs w:val="16"/>
              </w:rPr>
              <w:t>44</w:t>
            </w:r>
          </w:p>
        </w:tc>
      </w:tr>
      <w:tr w:rsidR="00271462" w:rsidRPr="00355286" w14:paraId="45AB78BF" w14:textId="77777777" w:rsidTr="00691984">
        <w:tc>
          <w:tcPr>
            <w:tcW w:w="3420" w:type="dxa"/>
            <w:shd w:val="clear" w:color="auto" w:fill="auto"/>
            <w:vAlign w:val="bottom"/>
          </w:tcPr>
          <w:p w14:paraId="4D6D2CDF" w14:textId="7119D9BB" w:rsidR="00691984" w:rsidRPr="00355286" w:rsidRDefault="00691984" w:rsidP="00F355F4">
            <w:pPr>
              <w:spacing w:line="240" w:lineRule="auto"/>
              <w:ind w:left="-86"/>
              <w:jc w:val="both"/>
              <w:rPr>
                <w:rFonts w:cs="Arial"/>
                <w:spacing w:val="-2"/>
                <w:sz w:val="14"/>
                <w:szCs w:val="14"/>
                <w:lang w:val="en-US"/>
              </w:rPr>
            </w:pPr>
          </w:p>
        </w:tc>
        <w:tc>
          <w:tcPr>
            <w:tcW w:w="1584" w:type="dxa"/>
            <w:tcBorders>
              <w:top w:val="single" w:sz="4" w:space="0" w:color="auto"/>
            </w:tcBorders>
            <w:vAlign w:val="bottom"/>
          </w:tcPr>
          <w:p w14:paraId="705F3D07" w14:textId="77777777" w:rsidR="00691984" w:rsidRPr="00355286" w:rsidRDefault="00691984" w:rsidP="00F355F4">
            <w:pPr>
              <w:spacing w:line="240" w:lineRule="auto"/>
              <w:ind w:right="-72"/>
              <w:jc w:val="right"/>
              <w:rPr>
                <w:rFonts w:cs="Arial"/>
                <w:sz w:val="14"/>
                <w:szCs w:val="14"/>
              </w:rPr>
            </w:pPr>
          </w:p>
        </w:tc>
        <w:tc>
          <w:tcPr>
            <w:tcW w:w="1440" w:type="dxa"/>
            <w:tcBorders>
              <w:top w:val="single" w:sz="4" w:space="0" w:color="auto"/>
            </w:tcBorders>
            <w:shd w:val="clear" w:color="auto" w:fill="auto"/>
            <w:vAlign w:val="bottom"/>
          </w:tcPr>
          <w:p w14:paraId="10B52377" w14:textId="2B6F8A50" w:rsidR="00691984" w:rsidRPr="00355286" w:rsidRDefault="00691984" w:rsidP="00F355F4">
            <w:pPr>
              <w:spacing w:line="240" w:lineRule="auto"/>
              <w:ind w:right="-72"/>
              <w:jc w:val="right"/>
              <w:rPr>
                <w:rFonts w:cs="Arial"/>
                <w:sz w:val="14"/>
                <w:szCs w:val="14"/>
              </w:rPr>
            </w:pPr>
          </w:p>
        </w:tc>
        <w:tc>
          <w:tcPr>
            <w:tcW w:w="1584" w:type="dxa"/>
            <w:tcBorders>
              <w:top w:val="single" w:sz="4" w:space="0" w:color="auto"/>
            </w:tcBorders>
          </w:tcPr>
          <w:p w14:paraId="101E51B1" w14:textId="77777777" w:rsidR="00691984" w:rsidRPr="00355286" w:rsidRDefault="00691984" w:rsidP="00F355F4">
            <w:pPr>
              <w:spacing w:line="240" w:lineRule="auto"/>
              <w:ind w:right="-72"/>
              <w:jc w:val="right"/>
              <w:rPr>
                <w:rFonts w:cs="Arial"/>
                <w:sz w:val="14"/>
                <w:szCs w:val="14"/>
                <w:cs/>
              </w:rPr>
            </w:pPr>
          </w:p>
        </w:tc>
        <w:tc>
          <w:tcPr>
            <w:tcW w:w="1440" w:type="dxa"/>
            <w:tcBorders>
              <w:top w:val="single" w:sz="4" w:space="0" w:color="auto"/>
            </w:tcBorders>
            <w:shd w:val="clear" w:color="auto" w:fill="auto"/>
          </w:tcPr>
          <w:p w14:paraId="7630B562" w14:textId="0AD86A38" w:rsidR="00691984" w:rsidRPr="00355286" w:rsidRDefault="00691984" w:rsidP="00F355F4">
            <w:pPr>
              <w:spacing w:line="240" w:lineRule="auto"/>
              <w:ind w:right="-72"/>
              <w:jc w:val="right"/>
              <w:rPr>
                <w:rFonts w:cs="Arial"/>
                <w:sz w:val="14"/>
                <w:szCs w:val="14"/>
                <w:lang w:val="en-US"/>
              </w:rPr>
            </w:pPr>
          </w:p>
        </w:tc>
      </w:tr>
      <w:tr w:rsidR="00691984" w:rsidRPr="00355286" w14:paraId="7F454846" w14:textId="77777777" w:rsidTr="00691984">
        <w:tc>
          <w:tcPr>
            <w:tcW w:w="3420" w:type="dxa"/>
            <w:shd w:val="clear" w:color="auto" w:fill="auto"/>
            <w:vAlign w:val="bottom"/>
          </w:tcPr>
          <w:p w14:paraId="7F711B56" w14:textId="1FF29AC5" w:rsidR="00691984" w:rsidRPr="00355286" w:rsidRDefault="00691984" w:rsidP="00F355F4">
            <w:pPr>
              <w:spacing w:line="240" w:lineRule="auto"/>
              <w:ind w:left="-86"/>
              <w:jc w:val="both"/>
              <w:rPr>
                <w:rFonts w:cs="Arial"/>
                <w:spacing w:val="-2"/>
                <w:sz w:val="16"/>
                <w:szCs w:val="16"/>
                <w:lang w:val="en-US"/>
              </w:rPr>
            </w:pPr>
            <w:r w:rsidRPr="00355286">
              <w:rPr>
                <w:rFonts w:cs="Arial"/>
                <w:sz w:val="16"/>
                <w:szCs w:val="16"/>
                <w:lang w:val="en-US"/>
              </w:rPr>
              <w:t xml:space="preserve">Income tax </w:t>
            </w:r>
          </w:p>
        </w:tc>
        <w:tc>
          <w:tcPr>
            <w:tcW w:w="1584" w:type="dxa"/>
            <w:tcBorders>
              <w:bottom w:val="single" w:sz="4" w:space="0" w:color="auto"/>
            </w:tcBorders>
            <w:vAlign w:val="bottom"/>
          </w:tcPr>
          <w:p w14:paraId="31329FDD" w14:textId="3CD51207" w:rsidR="00691984" w:rsidRPr="00355286" w:rsidRDefault="00275D0E" w:rsidP="00F355F4">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181</w:t>
            </w:r>
            <w:r w:rsidRPr="00355286">
              <w:rPr>
                <w:rFonts w:cs="Arial"/>
                <w:sz w:val="16"/>
                <w:szCs w:val="16"/>
              </w:rPr>
              <w:t>.</w:t>
            </w:r>
            <w:r w:rsidR="002B26ED" w:rsidRPr="00355286">
              <w:rPr>
                <w:rFonts w:cs="Arial"/>
                <w:sz w:val="16"/>
                <w:szCs w:val="16"/>
              </w:rPr>
              <w:t>52</w:t>
            </w:r>
            <w:r w:rsidRPr="00355286">
              <w:rPr>
                <w:rFonts w:cs="Arial"/>
                <w:sz w:val="16"/>
                <w:szCs w:val="16"/>
              </w:rPr>
              <w:t>)</w:t>
            </w:r>
          </w:p>
        </w:tc>
        <w:tc>
          <w:tcPr>
            <w:tcW w:w="1440" w:type="dxa"/>
            <w:tcBorders>
              <w:bottom w:val="single" w:sz="4" w:space="0" w:color="auto"/>
            </w:tcBorders>
            <w:shd w:val="clear" w:color="auto" w:fill="auto"/>
            <w:vAlign w:val="bottom"/>
          </w:tcPr>
          <w:p w14:paraId="7E2BB13B" w14:textId="1FAB8628" w:rsidR="00691984" w:rsidRPr="00355286" w:rsidRDefault="00691984" w:rsidP="00F355F4">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1</w:t>
            </w:r>
            <w:r w:rsidRPr="00355286">
              <w:rPr>
                <w:rFonts w:cs="Arial"/>
                <w:sz w:val="16"/>
                <w:szCs w:val="16"/>
              </w:rPr>
              <w:t>,</w:t>
            </w:r>
            <w:r w:rsidR="002B26ED" w:rsidRPr="00355286">
              <w:rPr>
                <w:rFonts w:cs="Arial"/>
                <w:sz w:val="16"/>
                <w:szCs w:val="16"/>
              </w:rPr>
              <w:t>908</w:t>
            </w:r>
            <w:r w:rsidRPr="00355286">
              <w:rPr>
                <w:rFonts w:cs="Arial"/>
                <w:sz w:val="16"/>
                <w:szCs w:val="16"/>
              </w:rPr>
              <w:t>.</w:t>
            </w:r>
            <w:r w:rsidR="002B26ED" w:rsidRPr="00355286">
              <w:rPr>
                <w:rFonts w:cs="Arial"/>
                <w:sz w:val="16"/>
                <w:szCs w:val="16"/>
              </w:rPr>
              <w:t>92</w:t>
            </w:r>
            <w:r w:rsidRPr="00355286">
              <w:rPr>
                <w:rFonts w:cs="Arial"/>
                <w:sz w:val="16"/>
                <w:szCs w:val="16"/>
              </w:rPr>
              <w:t>)</w:t>
            </w:r>
          </w:p>
        </w:tc>
        <w:tc>
          <w:tcPr>
            <w:tcW w:w="1584" w:type="dxa"/>
            <w:tcBorders>
              <w:bottom w:val="single" w:sz="4" w:space="0" w:color="auto"/>
            </w:tcBorders>
          </w:tcPr>
          <w:p w14:paraId="6D3B1D5E" w14:textId="350B4E4A" w:rsidR="00691984" w:rsidRPr="00355286" w:rsidRDefault="00275D0E" w:rsidP="00F355F4">
            <w:pPr>
              <w:spacing w:line="240" w:lineRule="auto"/>
              <w:ind w:right="-72"/>
              <w:jc w:val="right"/>
              <w:rPr>
                <w:rFonts w:cs="Arial"/>
                <w:sz w:val="16"/>
                <w:szCs w:val="16"/>
                <w:cs/>
              </w:rPr>
            </w:pPr>
            <w:r w:rsidRPr="00355286">
              <w:rPr>
                <w:rFonts w:cs="Arial"/>
                <w:sz w:val="16"/>
                <w:szCs w:val="16"/>
              </w:rPr>
              <w:t>(</w:t>
            </w:r>
            <w:r w:rsidR="002B26ED" w:rsidRPr="00355286">
              <w:rPr>
                <w:rFonts w:cs="Arial"/>
                <w:sz w:val="16"/>
                <w:szCs w:val="16"/>
              </w:rPr>
              <w:t>159</w:t>
            </w:r>
            <w:r w:rsidR="00C95D31" w:rsidRPr="00355286">
              <w:rPr>
                <w:rFonts w:cs="Arial"/>
                <w:sz w:val="16"/>
                <w:szCs w:val="16"/>
              </w:rPr>
              <w:t>.</w:t>
            </w:r>
            <w:r w:rsidR="002B26ED" w:rsidRPr="00355286">
              <w:rPr>
                <w:rFonts w:cs="Arial"/>
                <w:sz w:val="16"/>
                <w:szCs w:val="16"/>
              </w:rPr>
              <w:t>12</w:t>
            </w:r>
            <w:r w:rsidRPr="00355286">
              <w:rPr>
                <w:rFonts w:cs="Arial"/>
                <w:sz w:val="16"/>
                <w:szCs w:val="16"/>
              </w:rPr>
              <w:t>)</w:t>
            </w:r>
          </w:p>
        </w:tc>
        <w:tc>
          <w:tcPr>
            <w:tcW w:w="1440" w:type="dxa"/>
            <w:tcBorders>
              <w:bottom w:val="single" w:sz="4" w:space="0" w:color="auto"/>
            </w:tcBorders>
            <w:shd w:val="clear" w:color="auto" w:fill="auto"/>
          </w:tcPr>
          <w:p w14:paraId="0FE27F96" w14:textId="4B2CD764" w:rsidR="00691984" w:rsidRPr="00355286" w:rsidRDefault="00691984" w:rsidP="00F355F4">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423</w:t>
            </w:r>
            <w:r w:rsidRPr="00355286">
              <w:rPr>
                <w:rFonts w:cs="Arial"/>
                <w:sz w:val="16"/>
                <w:szCs w:val="16"/>
                <w:lang w:val="en-US"/>
              </w:rPr>
              <w:t>.</w:t>
            </w:r>
            <w:r w:rsidR="002B26ED" w:rsidRPr="00355286">
              <w:rPr>
                <w:rFonts w:cs="Arial"/>
                <w:sz w:val="16"/>
                <w:szCs w:val="16"/>
              </w:rPr>
              <w:t>75</w:t>
            </w:r>
            <w:r w:rsidRPr="00355286">
              <w:rPr>
                <w:rFonts w:cs="Arial"/>
                <w:sz w:val="16"/>
                <w:szCs w:val="16"/>
                <w:lang w:val="en-US"/>
              </w:rPr>
              <w:t>)</w:t>
            </w:r>
          </w:p>
        </w:tc>
      </w:tr>
    </w:tbl>
    <w:p w14:paraId="023CD1B3" w14:textId="5EE36047" w:rsidR="00B079EC" w:rsidRPr="00355286" w:rsidRDefault="00B079EC" w:rsidP="00F355F4">
      <w:pPr>
        <w:spacing w:line="240" w:lineRule="auto"/>
        <w:rPr>
          <w:rFonts w:cs="Arial"/>
          <w:sz w:val="18"/>
          <w:szCs w:val="18"/>
          <w:lang w:val="en-US"/>
        </w:rPr>
      </w:pPr>
    </w:p>
    <w:p w14:paraId="53F17010" w14:textId="77777777" w:rsidR="00B079EC" w:rsidRPr="00355286" w:rsidRDefault="00B079EC">
      <w:pPr>
        <w:spacing w:line="240" w:lineRule="auto"/>
        <w:rPr>
          <w:rFonts w:cs="Arial"/>
          <w:sz w:val="18"/>
          <w:szCs w:val="18"/>
          <w:lang w:val="en-US"/>
        </w:rPr>
      </w:pPr>
      <w:r w:rsidRPr="00355286">
        <w:rPr>
          <w:rFonts w:cs="Arial"/>
          <w:sz w:val="18"/>
          <w:szCs w:val="18"/>
          <w:lang w:val="en-US"/>
        </w:rPr>
        <w:br w:type="page"/>
      </w:r>
    </w:p>
    <w:p w14:paraId="59F67495" w14:textId="77777777" w:rsidR="00D018DB" w:rsidRPr="00355286" w:rsidRDefault="00D018DB" w:rsidP="00F355F4">
      <w:pPr>
        <w:spacing w:line="240" w:lineRule="auto"/>
        <w:rPr>
          <w:rFonts w:cs="Arial"/>
          <w:sz w:val="18"/>
          <w:szCs w:val="18"/>
          <w:lang w:val="en-US"/>
        </w:rPr>
      </w:pPr>
    </w:p>
    <w:p w14:paraId="64C9F12B" w14:textId="7245796B" w:rsidR="00E81937" w:rsidRPr="00355286" w:rsidRDefault="00E81937" w:rsidP="00F355F4">
      <w:pPr>
        <w:spacing w:line="240" w:lineRule="auto"/>
        <w:rPr>
          <w:rFonts w:cs="Arial"/>
          <w:sz w:val="18"/>
          <w:szCs w:val="18"/>
          <w:lang w:val="en-US"/>
        </w:rPr>
      </w:pPr>
      <w:r w:rsidRPr="00355286">
        <w:rPr>
          <w:rFonts w:cs="Arial"/>
          <w:sz w:val="18"/>
          <w:szCs w:val="18"/>
          <w:lang w:val="en-US"/>
        </w:rPr>
        <w:t>The tax on the Group’s profit before tax differs from the tax amount for filing purposes as follows:</w:t>
      </w:r>
    </w:p>
    <w:p w14:paraId="3235E0C7" w14:textId="332C6FD1" w:rsidR="00E81937" w:rsidRPr="00355286" w:rsidRDefault="00E81937" w:rsidP="00F355F4">
      <w:pPr>
        <w:spacing w:line="240" w:lineRule="auto"/>
        <w:rPr>
          <w:rFonts w:cs="Arial"/>
          <w:sz w:val="18"/>
          <w:szCs w:val="18"/>
        </w:rPr>
      </w:pPr>
    </w:p>
    <w:tbl>
      <w:tblPr>
        <w:tblW w:w="9468" w:type="dxa"/>
        <w:tblInd w:w="108" w:type="dxa"/>
        <w:tblLayout w:type="fixed"/>
        <w:tblLook w:val="0000" w:firstRow="0" w:lastRow="0" w:firstColumn="0" w:lastColumn="0" w:noHBand="0" w:noVBand="0"/>
      </w:tblPr>
      <w:tblGrid>
        <w:gridCol w:w="3420"/>
        <w:gridCol w:w="1584"/>
        <w:gridCol w:w="1440"/>
        <w:gridCol w:w="1584"/>
        <w:gridCol w:w="1440"/>
      </w:tblGrid>
      <w:tr w:rsidR="00271462" w:rsidRPr="00355286" w14:paraId="7C4D1D41" w14:textId="77777777" w:rsidTr="00D46E27">
        <w:tc>
          <w:tcPr>
            <w:tcW w:w="3420" w:type="dxa"/>
            <w:shd w:val="clear" w:color="auto" w:fill="auto"/>
          </w:tcPr>
          <w:p w14:paraId="57A690B7" w14:textId="77777777" w:rsidR="00B56BE7" w:rsidRPr="00355286" w:rsidRDefault="00B56BE7" w:rsidP="00F355F4">
            <w:pPr>
              <w:spacing w:line="240" w:lineRule="auto"/>
              <w:ind w:left="976"/>
              <w:jc w:val="both"/>
              <w:rPr>
                <w:rFonts w:cs="Arial"/>
                <w:b/>
                <w:bCs/>
                <w:sz w:val="16"/>
                <w:szCs w:val="16"/>
                <w:lang w:val="en-US"/>
              </w:rPr>
            </w:pPr>
          </w:p>
        </w:tc>
        <w:tc>
          <w:tcPr>
            <w:tcW w:w="3024" w:type="dxa"/>
            <w:gridSpan w:val="2"/>
            <w:tcBorders>
              <w:bottom w:val="single" w:sz="4" w:space="0" w:color="auto"/>
            </w:tcBorders>
            <w:vAlign w:val="bottom"/>
          </w:tcPr>
          <w:p w14:paraId="2C0A9652" w14:textId="77777777" w:rsidR="00B56BE7" w:rsidRPr="00355286" w:rsidRDefault="00B56BE7" w:rsidP="00F355F4">
            <w:pPr>
              <w:spacing w:line="240" w:lineRule="auto"/>
              <w:ind w:right="-72"/>
              <w:jc w:val="center"/>
              <w:rPr>
                <w:rFonts w:cs="Arial"/>
                <w:sz w:val="16"/>
                <w:szCs w:val="16"/>
                <w:lang w:val="en-US"/>
              </w:rPr>
            </w:pPr>
            <w:r w:rsidRPr="00355286">
              <w:rPr>
                <w:rFonts w:cs="Arial"/>
                <w:b/>
                <w:bCs/>
                <w:sz w:val="16"/>
                <w:szCs w:val="16"/>
                <w:lang w:val="en-US"/>
              </w:rPr>
              <w:t>Consolidated financial statements</w:t>
            </w:r>
          </w:p>
        </w:tc>
        <w:tc>
          <w:tcPr>
            <w:tcW w:w="3024" w:type="dxa"/>
            <w:gridSpan w:val="2"/>
            <w:tcBorders>
              <w:bottom w:val="single" w:sz="4" w:space="0" w:color="auto"/>
            </w:tcBorders>
            <w:vAlign w:val="bottom"/>
          </w:tcPr>
          <w:p w14:paraId="2D359976" w14:textId="77777777" w:rsidR="00B56BE7" w:rsidRPr="00355286" w:rsidRDefault="00B56BE7" w:rsidP="00F355F4">
            <w:pPr>
              <w:spacing w:line="240" w:lineRule="auto"/>
              <w:ind w:right="-72"/>
              <w:jc w:val="center"/>
              <w:rPr>
                <w:rFonts w:cs="Arial"/>
                <w:sz w:val="16"/>
                <w:szCs w:val="16"/>
                <w:lang w:val="en-US"/>
              </w:rPr>
            </w:pPr>
            <w:r w:rsidRPr="00355286">
              <w:rPr>
                <w:rFonts w:cs="Arial"/>
                <w:b/>
                <w:bCs/>
                <w:sz w:val="16"/>
                <w:szCs w:val="16"/>
                <w:lang w:val="en-US"/>
              </w:rPr>
              <w:t>Separate financial statements</w:t>
            </w:r>
          </w:p>
        </w:tc>
      </w:tr>
      <w:tr w:rsidR="00271462" w:rsidRPr="00355286" w14:paraId="1C9751C7" w14:textId="77777777" w:rsidTr="00792953">
        <w:tc>
          <w:tcPr>
            <w:tcW w:w="3420" w:type="dxa"/>
            <w:shd w:val="clear" w:color="auto" w:fill="auto"/>
          </w:tcPr>
          <w:p w14:paraId="35683B34" w14:textId="77777777" w:rsidR="00B56BE7" w:rsidRPr="00355286" w:rsidRDefault="00B56BE7" w:rsidP="00F355F4">
            <w:pPr>
              <w:spacing w:line="240" w:lineRule="auto"/>
              <w:ind w:left="976"/>
              <w:jc w:val="both"/>
              <w:rPr>
                <w:rFonts w:cs="Arial"/>
                <w:b/>
                <w:bCs/>
                <w:sz w:val="16"/>
                <w:szCs w:val="16"/>
                <w:lang w:val="en-US"/>
              </w:rPr>
            </w:pPr>
          </w:p>
        </w:tc>
        <w:tc>
          <w:tcPr>
            <w:tcW w:w="1584" w:type="dxa"/>
            <w:tcBorders>
              <w:top w:val="single" w:sz="4" w:space="0" w:color="auto"/>
            </w:tcBorders>
            <w:vAlign w:val="bottom"/>
          </w:tcPr>
          <w:p w14:paraId="7AB405A4" w14:textId="77777777" w:rsidR="00B56BE7" w:rsidRPr="00355286" w:rsidRDefault="00B56BE7"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674956EB" w14:textId="77777777" w:rsidR="00B56BE7" w:rsidRPr="00355286" w:rsidRDefault="00B56BE7" w:rsidP="00F355F4">
            <w:pPr>
              <w:spacing w:line="240" w:lineRule="auto"/>
              <w:ind w:right="-72"/>
              <w:jc w:val="center"/>
              <w:rPr>
                <w:rFonts w:cs="Arial"/>
                <w:b/>
                <w:bCs/>
                <w:sz w:val="16"/>
                <w:szCs w:val="16"/>
              </w:rPr>
            </w:pPr>
            <w:r w:rsidRPr="00355286">
              <w:rPr>
                <w:rFonts w:cs="Arial"/>
                <w:b/>
                <w:bCs/>
                <w:sz w:val="16"/>
                <w:szCs w:val="16"/>
              </w:rPr>
              <w:t>For the period</w:t>
            </w:r>
          </w:p>
        </w:tc>
        <w:tc>
          <w:tcPr>
            <w:tcW w:w="1584" w:type="dxa"/>
            <w:tcBorders>
              <w:top w:val="single" w:sz="4" w:space="0" w:color="auto"/>
            </w:tcBorders>
            <w:vAlign w:val="bottom"/>
          </w:tcPr>
          <w:p w14:paraId="03985668" w14:textId="77777777" w:rsidR="00B56BE7" w:rsidRPr="00355286" w:rsidRDefault="00B56BE7"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06378FE1" w14:textId="77777777" w:rsidR="00B56BE7" w:rsidRPr="00355286" w:rsidRDefault="00B56BE7" w:rsidP="00F355F4">
            <w:pPr>
              <w:spacing w:line="240" w:lineRule="auto"/>
              <w:ind w:right="-72"/>
              <w:jc w:val="center"/>
              <w:rPr>
                <w:rFonts w:cs="Arial"/>
                <w:b/>
                <w:bCs/>
                <w:sz w:val="16"/>
                <w:szCs w:val="16"/>
              </w:rPr>
            </w:pPr>
            <w:r w:rsidRPr="00355286">
              <w:rPr>
                <w:rFonts w:cs="Arial"/>
                <w:b/>
                <w:bCs/>
                <w:sz w:val="16"/>
                <w:szCs w:val="16"/>
              </w:rPr>
              <w:t>For the period</w:t>
            </w:r>
          </w:p>
        </w:tc>
      </w:tr>
      <w:tr w:rsidR="00271462" w:rsidRPr="00355286" w14:paraId="6D92A22D" w14:textId="77777777" w:rsidTr="00792953">
        <w:tc>
          <w:tcPr>
            <w:tcW w:w="3420" w:type="dxa"/>
            <w:shd w:val="clear" w:color="auto" w:fill="auto"/>
          </w:tcPr>
          <w:p w14:paraId="74290B1E" w14:textId="77777777" w:rsidR="00B56BE7" w:rsidRPr="00355286" w:rsidRDefault="00B56BE7" w:rsidP="00F355F4">
            <w:pPr>
              <w:spacing w:line="240" w:lineRule="auto"/>
              <w:ind w:left="976"/>
              <w:jc w:val="both"/>
              <w:rPr>
                <w:rFonts w:cs="Arial"/>
                <w:b/>
                <w:bCs/>
                <w:sz w:val="16"/>
                <w:szCs w:val="16"/>
                <w:lang w:val="en-US"/>
              </w:rPr>
            </w:pPr>
          </w:p>
        </w:tc>
        <w:tc>
          <w:tcPr>
            <w:tcW w:w="1584" w:type="dxa"/>
            <w:vAlign w:val="bottom"/>
          </w:tcPr>
          <w:p w14:paraId="659C7735" w14:textId="77777777" w:rsidR="00B56BE7" w:rsidRPr="00355286" w:rsidRDefault="00B56BE7" w:rsidP="00F355F4">
            <w:pPr>
              <w:spacing w:line="240" w:lineRule="auto"/>
              <w:ind w:right="-72"/>
              <w:jc w:val="center"/>
              <w:rPr>
                <w:rFonts w:cs="Arial"/>
                <w:b/>
                <w:bCs/>
                <w:sz w:val="16"/>
                <w:szCs w:val="16"/>
              </w:rPr>
            </w:pPr>
          </w:p>
        </w:tc>
        <w:tc>
          <w:tcPr>
            <w:tcW w:w="1440" w:type="dxa"/>
            <w:shd w:val="clear" w:color="auto" w:fill="auto"/>
            <w:vAlign w:val="center"/>
          </w:tcPr>
          <w:p w14:paraId="3E960917" w14:textId="22FBD538" w:rsidR="00B56BE7" w:rsidRPr="00355286" w:rsidRDefault="00B56BE7"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c>
          <w:tcPr>
            <w:tcW w:w="1584" w:type="dxa"/>
            <w:vAlign w:val="bottom"/>
          </w:tcPr>
          <w:p w14:paraId="1CE79338" w14:textId="77777777" w:rsidR="00B56BE7" w:rsidRPr="00355286" w:rsidRDefault="00B56BE7" w:rsidP="00F355F4">
            <w:pPr>
              <w:spacing w:line="240" w:lineRule="auto"/>
              <w:ind w:right="-72"/>
              <w:jc w:val="center"/>
              <w:rPr>
                <w:rFonts w:cs="Arial"/>
                <w:b/>
                <w:bCs/>
                <w:sz w:val="16"/>
                <w:szCs w:val="16"/>
              </w:rPr>
            </w:pPr>
          </w:p>
        </w:tc>
        <w:tc>
          <w:tcPr>
            <w:tcW w:w="1440" w:type="dxa"/>
            <w:shd w:val="clear" w:color="auto" w:fill="auto"/>
            <w:vAlign w:val="center"/>
          </w:tcPr>
          <w:p w14:paraId="7B079957" w14:textId="65CCF8D5" w:rsidR="00B56BE7" w:rsidRPr="00355286" w:rsidRDefault="00B56BE7"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r>
      <w:tr w:rsidR="00271462" w:rsidRPr="00355286" w14:paraId="1EFE58C8" w14:textId="77777777" w:rsidTr="00792953">
        <w:tc>
          <w:tcPr>
            <w:tcW w:w="3420" w:type="dxa"/>
            <w:shd w:val="clear" w:color="auto" w:fill="auto"/>
          </w:tcPr>
          <w:p w14:paraId="2D64970E" w14:textId="77777777" w:rsidR="00B56BE7" w:rsidRPr="00355286" w:rsidRDefault="00B56BE7" w:rsidP="00F355F4">
            <w:pPr>
              <w:spacing w:line="240" w:lineRule="auto"/>
              <w:ind w:left="976"/>
              <w:jc w:val="both"/>
              <w:rPr>
                <w:rFonts w:cs="Arial"/>
                <w:b/>
                <w:bCs/>
                <w:sz w:val="16"/>
                <w:szCs w:val="16"/>
                <w:lang w:val="en-US"/>
              </w:rPr>
            </w:pPr>
          </w:p>
        </w:tc>
        <w:tc>
          <w:tcPr>
            <w:tcW w:w="1584" w:type="dxa"/>
            <w:vAlign w:val="center"/>
          </w:tcPr>
          <w:p w14:paraId="0703AD8F" w14:textId="77777777" w:rsidR="00B56BE7" w:rsidRPr="00355286" w:rsidRDefault="00B56BE7" w:rsidP="00F355F4">
            <w:pPr>
              <w:spacing w:line="240" w:lineRule="auto"/>
              <w:ind w:right="-72"/>
              <w:jc w:val="center"/>
              <w:rPr>
                <w:rFonts w:cs="Arial"/>
                <w:b/>
                <w:bCs/>
                <w:sz w:val="16"/>
              </w:rPr>
            </w:pPr>
          </w:p>
        </w:tc>
        <w:tc>
          <w:tcPr>
            <w:tcW w:w="1440" w:type="dxa"/>
            <w:shd w:val="clear" w:color="auto" w:fill="auto"/>
            <w:vAlign w:val="center"/>
          </w:tcPr>
          <w:p w14:paraId="332606A4" w14:textId="5A8BB870" w:rsidR="00B56BE7"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B56BE7" w:rsidRPr="00355286">
              <w:rPr>
                <w:rFonts w:cs="Arial"/>
                <w:b/>
                <w:bCs/>
                <w:sz w:val="16"/>
                <w:szCs w:val="16"/>
              </w:rPr>
              <w:t xml:space="preserve"> (date of</w:t>
            </w:r>
          </w:p>
        </w:tc>
        <w:tc>
          <w:tcPr>
            <w:tcW w:w="1584" w:type="dxa"/>
            <w:vAlign w:val="center"/>
          </w:tcPr>
          <w:p w14:paraId="54D98430" w14:textId="77777777" w:rsidR="00B56BE7" w:rsidRPr="00355286" w:rsidRDefault="00B56BE7" w:rsidP="00F355F4">
            <w:pPr>
              <w:spacing w:line="240" w:lineRule="auto"/>
              <w:ind w:right="-72"/>
              <w:jc w:val="center"/>
              <w:rPr>
                <w:rFonts w:cs="Arial"/>
                <w:b/>
                <w:bCs/>
                <w:sz w:val="16"/>
                <w:szCs w:val="16"/>
              </w:rPr>
            </w:pPr>
          </w:p>
        </w:tc>
        <w:tc>
          <w:tcPr>
            <w:tcW w:w="1440" w:type="dxa"/>
            <w:shd w:val="clear" w:color="auto" w:fill="auto"/>
            <w:vAlign w:val="center"/>
          </w:tcPr>
          <w:p w14:paraId="37B111A3" w14:textId="65115575" w:rsidR="00B56BE7"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B56BE7" w:rsidRPr="00355286">
              <w:rPr>
                <w:rFonts w:cs="Arial"/>
                <w:b/>
                <w:bCs/>
                <w:sz w:val="16"/>
                <w:szCs w:val="16"/>
              </w:rPr>
              <w:t xml:space="preserve"> (date of</w:t>
            </w:r>
          </w:p>
        </w:tc>
      </w:tr>
      <w:tr w:rsidR="00271462" w:rsidRPr="00355286" w14:paraId="62BC8563" w14:textId="77777777" w:rsidTr="00792953">
        <w:tc>
          <w:tcPr>
            <w:tcW w:w="3420" w:type="dxa"/>
            <w:shd w:val="clear" w:color="auto" w:fill="auto"/>
          </w:tcPr>
          <w:p w14:paraId="1EA0BDD6" w14:textId="77777777" w:rsidR="00B56BE7" w:rsidRPr="00355286" w:rsidRDefault="00B56BE7" w:rsidP="00F355F4">
            <w:pPr>
              <w:spacing w:line="240" w:lineRule="auto"/>
              <w:ind w:left="976"/>
              <w:jc w:val="both"/>
              <w:rPr>
                <w:rFonts w:cs="Arial"/>
                <w:b/>
                <w:bCs/>
                <w:sz w:val="16"/>
                <w:szCs w:val="16"/>
                <w:lang w:val="en-US"/>
              </w:rPr>
            </w:pPr>
          </w:p>
        </w:tc>
        <w:tc>
          <w:tcPr>
            <w:tcW w:w="1584" w:type="dxa"/>
            <w:vAlign w:val="center"/>
          </w:tcPr>
          <w:p w14:paraId="179F71AB" w14:textId="77777777" w:rsidR="00B56BE7" w:rsidRPr="00355286" w:rsidRDefault="00B56BE7"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5AD86611" w14:textId="77777777" w:rsidR="00B56BE7" w:rsidRPr="00355286" w:rsidRDefault="00B56BE7" w:rsidP="00F355F4">
            <w:pPr>
              <w:spacing w:line="240" w:lineRule="auto"/>
              <w:ind w:right="-72"/>
              <w:jc w:val="center"/>
              <w:rPr>
                <w:rFonts w:cs="Arial"/>
                <w:b/>
                <w:bCs/>
                <w:sz w:val="16"/>
                <w:szCs w:val="16"/>
              </w:rPr>
            </w:pPr>
            <w:r w:rsidRPr="00355286">
              <w:rPr>
                <w:rFonts w:cs="Arial"/>
                <w:b/>
                <w:bCs/>
                <w:sz w:val="16"/>
                <w:szCs w:val="16"/>
              </w:rPr>
              <w:t>amalgamation)</w:t>
            </w:r>
          </w:p>
        </w:tc>
        <w:tc>
          <w:tcPr>
            <w:tcW w:w="1584" w:type="dxa"/>
            <w:vAlign w:val="center"/>
          </w:tcPr>
          <w:p w14:paraId="3AD075D0" w14:textId="77777777" w:rsidR="00B56BE7" w:rsidRPr="00355286" w:rsidRDefault="00B56BE7"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6A448C05" w14:textId="77777777" w:rsidR="00B56BE7" w:rsidRPr="00355286" w:rsidRDefault="00B56BE7" w:rsidP="00F355F4">
            <w:pPr>
              <w:spacing w:line="240" w:lineRule="auto"/>
              <w:ind w:right="-72"/>
              <w:jc w:val="center"/>
              <w:rPr>
                <w:rFonts w:cs="Arial"/>
                <w:b/>
                <w:bCs/>
                <w:sz w:val="16"/>
                <w:szCs w:val="16"/>
              </w:rPr>
            </w:pPr>
            <w:r w:rsidRPr="00355286">
              <w:rPr>
                <w:rFonts w:cs="Arial"/>
                <w:b/>
                <w:bCs/>
                <w:sz w:val="16"/>
                <w:szCs w:val="16"/>
              </w:rPr>
              <w:t>amalgamation)</w:t>
            </w:r>
          </w:p>
        </w:tc>
      </w:tr>
      <w:tr w:rsidR="00271462" w:rsidRPr="00355286" w14:paraId="6A6CF64A" w14:textId="77777777" w:rsidTr="00792953">
        <w:tc>
          <w:tcPr>
            <w:tcW w:w="3420" w:type="dxa"/>
            <w:shd w:val="clear" w:color="auto" w:fill="auto"/>
          </w:tcPr>
          <w:p w14:paraId="7556248B" w14:textId="77777777" w:rsidR="00B56BE7" w:rsidRPr="00355286" w:rsidRDefault="00B56BE7" w:rsidP="00F355F4">
            <w:pPr>
              <w:spacing w:line="240" w:lineRule="auto"/>
              <w:ind w:left="976"/>
              <w:jc w:val="both"/>
              <w:rPr>
                <w:rFonts w:cs="Arial"/>
                <w:b/>
                <w:bCs/>
                <w:sz w:val="16"/>
                <w:szCs w:val="16"/>
                <w:lang w:val="en-US"/>
              </w:rPr>
            </w:pPr>
          </w:p>
        </w:tc>
        <w:tc>
          <w:tcPr>
            <w:tcW w:w="1584" w:type="dxa"/>
            <w:vAlign w:val="center"/>
          </w:tcPr>
          <w:p w14:paraId="04C4D2D3" w14:textId="0D3108EC" w:rsidR="00B56BE7"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B56BE7" w:rsidRPr="00355286">
              <w:rPr>
                <w:rFonts w:cs="Arial"/>
                <w:b/>
                <w:bCs/>
                <w:sz w:val="16"/>
                <w:szCs w:val="16"/>
              </w:rPr>
              <w:t xml:space="preserve"> December</w:t>
            </w:r>
          </w:p>
        </w:tc>
        <w:tc>
          <w:tcPr>
            <w:tcW w:w="1440" w:type="dxa"/>
            <w:shd w:val="clear" w:color="auto" w:fill="auto"/>
            <w:vAlign w:val="center"/>
          </w:tcPr>
          <w:p w14:paraId="0DD8928A" w14:textId="267AE724" w:rsidR="00B56BE7" w:rsidRPr="00355286" w:rsidRDefault="00B56BE7"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c>
          <w:tcPr>
            <w:tcW w:w="1584" w:type="dxa"/>
            <w:vAlign w:val="center"/>
          </w:tcPr>
          <w:p w14:paraId="487A8037" w14:textId="70AD5DF3" w:rsidR="00B56BE7"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B56BE7" w:rsidRPr="00355286">
              <w:rPr>
                <w:rFonts w:cs="Arial"/>
                <w:b/>
                <w:bCs/>
                <w:sz w:val="16"/>
                <w:szCs w:val="16"/>
              </w:rPr>
              <w:t xml:space="preserve"> December</w:t>
            </w:r>
          </w:p>
        </w:tc>
        <w:tc>
          <w:tcPr>
            <w:tcW w:w="1440" w:type="dxa"/>
            <w:shd w:val="clear" w:color="auto" w:fill="auto"/>
            <w:vAlign w:val="center"/>
          </w:tcPr>
          <w:p w14:paraId="1E958DC8" w14:textId="25FE1C67" w:rsidR="00B56BE7" w:rsidRPr="00355286" w:rsidRDefault="00B56BE7"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r>
      <w:tr w:rsidR="00271462" w:rsidRPr="00355286" w14:paraId="4D738C57" w14:textId="77777777" w:rsidTr="00792953">
        <w:tc>
          <w:tcPr>
            <w:tcW w:w="3420" w:type="dxa"/>
            <w:shd w:val="clear" w:color="auto" w:fill="auto"/>
          </w:tcPr>
          <w:p w14:paraId="71315D68" w14:textId="77777777" w:rsidR="00B56BE7" w:rsidRPr="00355286" w:rsidRDefault="00B56BE7" w:rsidP="00F355F4">
            <w:pPr>
              <w:spacing w:line="240" w:lineRule="auto"/>
              <w:ind w:left="976"/>
              <w:jc w:val="both"/>
              <w:rPr>
                <w:rFonts w:cs="Arial"/>
                <w:b/>
                <w:bCs/>
                <w:sz w:val="16"/>
                <w:szCs w:val="16"/>
                <w:lang w:val="en-US"/>
              </w:rPr>
            </w:pPr>
          </w:p>
        </w:tc>
        <w:tc>
          <w:tcPr>
            <w:tcW w:w="1584" w:type="dxa"/>
            <w:vAlign w:val="center"/>
          </w:tcPr>
          <w:p w14:paraId="0DD94789" w14:textId="4DD5FCAC" w:rsidR="00B56BE7"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639A03D9" w14:textId="764A05D9" w:rsidR="00B56BE7"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c>
          <w:tcPr>
            <w:tcW w:w="1584" w:type="dxa"/>
            <w:vAlign w:val="center"/>
          </w:tcPr>
          <w:p w14:paraId="269274B3" w14:textId="532938B5" w:rsidR="00B56BE7"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5B93BAD6" w14:textId="7E46BBE0" w:rsidR="00B56BE7"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r>
      <w:tr w:rsidR="00271462" w:rsidRPr="00355286" w14:paraId="43843A39" w14:textId="77777777" w:rsidTr="00792953">
        <w:tc>
          <w:tcPr>
            <w:tcW w:w="3420" w:type="dxa"/>
            <w:shd w:val="clear" w:color="auto" w:fill="auto"/>
          </w:tcPr>
          <w:p w14:paraId="64DBD552" w14:textId="77777777" w:rsidR="00B56BE7" w:rsidRPr="00355286" w:rsidRDefault="00B56BE7" w:rsidP="00F355F4">
            <w:pPr>
              <w:spacing w:line="240" w:lineRule="auto"/>
              <w:ind w:left="976"/>
              <w:jc w:val="both"/>
              <w:rPr>
                <w:rFonts w:cs="Arial"/>
                <w:b/>
                <w:bCs/>
                <w:sz w:val="16"/>
                <w:szCs w:val="16"/>
                <w:lang w:val="en-US"/>
              </w:rPr>
            </w:pPr>
          </w:p>
        </w:tc>
        <w:tc>
          <w:tcPr>
            <w:tcW w:w="1584" w:type="dxa"/>
            <w:tcBorders>
              <w:bottom w:val="single" w:sz="4" w:space="0" w:color="auto"/>
            </w:tcBorders>
          </w:tcPr>
          <w:p w14:paraId="6093A452" w14:textId="77777777" w:rsidR="00B56BE7" w:rsidRPr="00355286" w:rsidRDefault="00B56BE7"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1B13CF75" w14:textId="77777777" w:rsidR="00B56BE7" w:rsidRPr="00355286" w:rsidRDefault="00B56BE7" w:rsidP="00F355F4">
            <w:pPr>
              <w:spacing w:line="240" w:lineRule="auto"/>
              <w:ind w:right="-72"/>
              <w:jc w:val="center"/>
              <w:rPr>
                <w:rFonts w:cs="Arial"/>
                <w:sz w:val="16"/>
                <w:szCs w:val="16"/>
                <w:lang w:val="en-US"/>
              </w:rPr>
            </w:pPr>
            <w:r w:rsidRPr="00355286">
              <w:rPr>
                <w:rFonts w:cs="Arial"/>
                <w:b/>
                <w:bCs/>
                <w:sz w:val="16"/>
                <w:szCs w:val="16"/>
                <w:lang w:val="en-US"/>
              </w:rPr>
              <w:t>Baht Million</w:t>
            </w:r>
          </w:p>
        </w:tc>
        <w:tc>
          <w:tcPr>
            <w:tcW w:w="1584" w:type="dxa"/>
            <w:tcBorders>
              <w:bottom w:val="single" w:sz="4" w:space="0" w:color="auto"/>
            </w:tcBorders>
          </w:tcPr>
          <w:p w14:paraId="620A8408" w14:textId="77777777" w:rsidR="00B56BE7" w:rsidRPr="00355286" w:rsidRDefault="00B56BE7"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48782084" w14:textId="77777777" w:rsidR="00B56BE7" w:rsidRPr="00355286" w:rsidRDefault="00B56BE7" w:rsidP="00F355F4">
            <w:pPr>
              <w:spacing w:line="240" w:lineRule="auto"/>
              <w:ind w:right="-72"/>
              <w:jc w:val="center"/>
              <w:rPr>
                <w:rFonts w:cs="Arial"/>
                <w:sz w:val="16"/>
                <w:szCs w:val="16"/>
                <w:lang w:val="en-US"/>
              </w:rPr>
            </w:pPr>
            <w:r w:rsidRPr="00355286">
              <w:rPr>
                <w:rFonts w:cs="Arial"/>
                <w:b/>
                <w:bCs/>
                <w:sz w:val="16"/>
                <w:szCs w:val="16"/>
                <w:lang w:val="en-US"/>
              </w:rPr>
              <w:t>Baht Million</w:t>
            </w:r>
          </w:p>
        </w:tc>
      </w:tr>
      <w:tr w:rsidR="00271462" w:rsidRPr="00355286" w14:paraId="1C7F554A" w14:textId="77777777" w:rsidTr="00012409">
        <w:tc>
          <w:tcPr>
            <w:tcW w:w="3420" w:type="dxa"/>
            <w:shd w:val="clear" w:color="auto" w:fill="auto"/>
          </w:tcPr>
          <w:p w14:paraId="42BA877B" w14:textId="77777777" w:rsidR="00B56BE7" w:rsidRPr="00355286" w:rsidRDefault="00B56BE7" w:rsidP="00F355F4">
            <w:pPr>
              <w:spacing w:line="240" w:lineRule="auto"/>
              <w:ind w:left="976"/>
              <w:jc w:val="both"/>
              <w:rPr>
                <w:rFonts w:cs="Arial"/>
                <w:b/>
                <w:bCs/>
                <w:sz w:val="14"/>
                <w:szCs w:val="14"/>
                <w:lang w:val="en-US"/>
              </w:rPr>
            </w:pPr>
          </w:p>
        </w:tc>
        <w:tc>
          <w:tcPr>
            <w:tcW w:w="1584" w:type="dxa"/>
            <w:tcBorders>
              <w:top w:val="single" w:sz="4" w:space="0" w:color="auto"/>
            </w:tcBorders>
          </w:tcPr>
          <w:p w14:paraId="08EC4D4F" w14:textId="77777777" w:rsidR="00B56BE7" w:rsidRPr="00355286" w:rsidRDefault="00B56BE7" w:rsidP="00F355F4">
            <w:pPr>
              <w:spacing w:line="240" w:lineRule="auto"/>
              <w:ind w:right="-72"/>
              <w:jc w:val="right"/>
              <w:rPr>
                <w:rFonts w:cs="Arial"/>
                <w:sz w:val="14"/>
                <w:szCs w:val="14"/>
                <w:lang w:val="en-US"/>
              </w:rPr>
            </w:pPr>
          </w:p>
        </w:tc>
        <w:tc>
          <w:tcPr>
            <w:tcW w:w="1440" w:type="dxa"/>
            <w:tcBorders>
              <w:top w:val="single" w:sz="4" w:space="0" w:color="auto"/>
            </w:tcBorders>
            <w:shd w:val="clear" w:color="auto" w:fill="auto"/>
          </w:tcPr>
          <w:p w14:paraId="6C5E7815" w14:textId="77777777" w:rsidR="00B56BE7" w:rsidRPr="00355286" w:rsidRDefault="00B56BE7" w:rsidP="00F355F4">
            <w:pPr>
              <w:spacing w:line="240" w:lineRule="auto"/>
              <w:ind w:right="-72"/>
              <w:jc w:val="right"/>
              <w:rPr>
                <w:rFonts w:cs="Arial"/>
                <w:sz w:val="14"/>
                <w:szCs w:val="14"/>
                <w:lang w:val="en-US"/>
              </w:rPr>
            </w:pPr>
          </w:p>
        </w:tc>
        <w:tc>
          <w:tcPr>
            <w:tcW w:w="1584" w:type="dxa"/>
            <w:tcBorders>
              <w:top w:val="single" w:sz="4" w:space="0" w:color="auto"/>
            </w:tcBorders>
          </w:tcPr>
          <w:p w14:paraId="7F31BA28" w14:textId="77777777" w:rsidR="00B56BE7" w:rsidRPr="00355286" w:rsidRDefault="00B56BE7" w:rsidP="00F355F4">
            <w:pPr>
              <w:spacing w:line="240" w:lineRule="auto"/>
              <w:ind w:right="-72"/>
              <w:jc w:val="right"/>
              <w:rPr>
                <w:rFonts w:cs="Arial"/>
                <w:sz w:val="14"/>
                <w:szCs w:val="14"/>
                <w:lang w:val="en-US"/>
              </w:rPr>
            </w:pPr>
          </w:p>
        </w:tc>
        <w:tc>
          <w:tcPr>
            <w:tcW w:w="1440" w:type="dxa"/>
            <w:tcBorders>
              <w:top w:val="single" w:sz="4" w:space="0" w:color="auto"/>
            </w:tcBorders>
            <w:shd w:val="clear" w:color="auto" w:fill="auto"/>
          </w:tcPr>
          <w:p w14:paraId="31BF8C8A" w14:textId="77777777" w:rsidR="00B56BE7" w:rsidRPr="00355286" w:rsidRDefault="00B56BE7" w:rsidP="00F355F4">
            <w:pPr>
              <w:spacing w:line="240" w:lineRule="auto"/>
              <w:ind w:right="-72"/>
              <w:jc w:val="right"/>
              <w:rPr>
                <w:rFonts w:cs="Arial"/>
                <w:sz w:val="14"/>
                <w:szCs w:val="14"/>
                <w:lang w:val="en-US"/>
              </w:rPr>
            </w:pPr>
          </w:p>
        </w:tc>
      </w:tr>
      <w:tr w:rsidR="00271462" w:rsidRPr="00355286" w14:paraId="15FADD29" w14:textId="77777777" w:rsidTr="00012409">
        <w:tc>
          <w:tcPr>
            <w:tcW w:w="3420" w:type="dxa"/>
            <w:shd w:val="clear" w:color="auto" w:fill="auto"/>
            <w:vAlign w:val="bottom"/>
          </w:tcPr>
          <w:p w14:paraId="5BF7B27A" w14:textId="656F0A71" w:rsidR="00B56BE7" w:rsidRPr="00355286" w:rsidRDefault="00B56BE7" w:rsidP="00F355F4">
            <w:pPr>
              <w:spacing w:line="240" w:lineRule="auto"/>
              <w:ind w:left="-86"/>
              <w:jc w:val="both"/>
              <w:rPr>
                <w:rFonts w:cs="Arial"/>
                <w:sz w:val="16"/>
                <w:szCs w:val="16"/>
                <w:lang w:val="en-US"/>
              </w:rPr>
            </w:pPr>
            <w:r w:rsidRPr="00355286">
              <w:rPr>
                <w:rFonts w:cs="Arial"/>
                <w:spacing w:val="-6"/>
                <w:sz w:val="16"/>
                <w:szCs w:val="16"/>
                <w:lang w:val="en-US"/>
              </w:rPr>
              <w:t>(Loss) profit before income tax</w:t>
            </w:r>
          </w:p>
        </w:tc>
        <w:tc>
          <w:tcPr>
            <w:tcW w:w="1584" w:type="dxa"/>
            <w:tcBorders>
              <w:bottom w:val="single" w:sz="4" w:space="0" w:color="auto"/>
            </w:tcBorders>
            <w:vAlign w:val="bottom"/>
          </w:tcPr>
          <w:p w14:paraId="4886CDCF" w14:textId="31193712" w:rsidR="00B56BE7" w:rsidRPr="00355286" w:rsidRDefault="00252826" w:rsidP="00F355F4">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10</w:t>
            </w:r>
            <w:r w:rsidRPr="00355286">
              <w:rPr>
                <w:rFonts w:cs="Arial"/>
                <w:sz w:val="16"/>
                <w:szCs w:val="16"/>
                <w:lang w:val="en-US"/>
              </w:rPr>
              <w:t>,</w:t>
            </w:r>
            <w:r w:rsidR="002B26ED" w:rsidRPr="00355286">
              <w:rPr>
                <w:rFonts w:cs="Arial"/>
                <w:sz w:val="16"/>
                <w:szCs w:val="16"/>
              </w:rPr>
              <w:t>772</w:t>
            </w:r>
            <w:r w:rsidRPr="00355286">
              <w:rPr>
                <w:rFonts w:cs="Arial"/>
                <w:sz w:val="16"/>
                <w:szCs w:val="16"/>
                <w:lang w:val="en-US"/>
              </w:rPr>
              <w:t>.</w:t>
            </w:r>
            <w:r w:rsidR="002B26ED" w:rsidRPr="00355286">
              <w:rPr>
                <w:rFonts w:cs="Arial"/>
                <w:sz w:val="16"/>
                <w:szCs w:val="16"/>
              </w:rPr>
              <w:t>19</w:t>
            </w:r>
            <w:r w:rsidRPr="00355286">
              <w:rPr>
                <w:rFonts w:cs="Arial"/>
                <w:sz w:val="16"/>
                <w:szCs w:val="16"/>
                <w:lang w:val="en-US"/>
              </w:rPr>
              <w:t>)</w:t>
            </w:r>
          </w:p>
        </w:tc>
        <w:tc>
          <w:tcPr>
            <w:tcW w:w="1440" w:type="dxa"/>
            <w:tcBorders>
              <w:bottom w:val="single" w:sz="4" w:space="0" w:color="auto"/>
            </w:tcBorders>
            <w:shd w:val="clear" w:color="auto" w:fill="auto"/>
            <w:vAlign w:val="bottom"/>
          </w:tcPr>
          <w:p w14:paraId="76924FB8" w14:textId="78D3F6A0" w:rsidR="00B56BE7" w:rsidRPr="00355286" w:rsidRDefault="00B56BE7" w:rsidP="00F355F4">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12</w:t>
            </w:r>
            <w:r w:rsidRPr="00355286">
              <w:rPr>
                <w:rFonts w:cs="Arial"/>
                <w:sz w:val="16"/>
                <w:szCs w:val="16"/>
              </w:rPr>
              <w:t>,</w:t>
            </w:r>
            <w:r w:rsidR="002B26ED" w:rsidRPr="00355286">
              <w:rPr>
                <w:rFonts w:cs="Arial"/>
                <w:sz w:val="16"/>
                <w:szCs w:val="16"/>
              </w:rPr>
              <w:t>727</w:t>
            </w:r>
            <w:r w:rsidRPr="00355286">
              <w:rPr>
                <w:rFonts w:cs="Arial"/>
                <w:sz w:val="16"/>
                <w:szCs w:val="16"/>
              </w:rPr>
              <w:t>.</w:t>
            </w:r>
            <w:r w:rsidR="002B26ED" w:rsidRPr="00355286">
              <w:rPr>
                <w:rFonts w:cs="Arial"/>
                <w:sz w:val="16"/>
                <w:szCs w:val="16"/>
              </w:rPr>
              <w:t>65</w:t>
            </w:r>
            <w:r w:rsidRPr="00355286">
              <w:rPr>
                <w:rFonts w:cs="Arial"/>
                <w:sz w:val="16"/>
                <w:szCs w:val="16"/>
                <w:lang w:val="en-US"/>
              </w:rPr>
              <w:t>)</w:t>
            </w:r>
          </w:p>
        </w:tc>
        <w:tc>
          <w:tcPr>
            <w:tcW w:w="1584" w:type="dxa"/>
            <w:tcBorders>
              <w:bottom w:val="single" w:sz="4" w:space="0" w:color="auto"/>
            </w:tcBorders>
          </w:tcPr>
          <w:p w14:paraId="660937A8" w14:textId="6EF9880D" w:rsidR="00B56BE7" w:rsidRPr="00355286" w:rsidRDefault="002B26ED" w:rsidP="00F355F4">
            <w:pPr>
              <w:spacing w:line="240" w:lineRule="auto"/>
              <w:ind w:right="-72"/>
              <w:jc w:val="right"/>
              <w:rPr>
                <w:rFonts w:cs="Arial"/>
                <w:sz w:val="16"/>
                <w:szCs w:val="16"/>
                <w:lang w:val="en-US"/>
              </w:rPr>
            </w:pPr>
            <w:r w:rsidRPr="00355286">
              <w:rPr>
                <w:rFonts w:cs="Arial"/>
                <w:sz w:val="16"/>
                <w:szCs w:val="16"/>
              </w:rPr>
              <w:t>1</w:t>
            </w:r>
            <w:r w:rsidR="00407786" w:rsidRPr="00355286">
              <w:rPr>
                <w:rFonts w:cs="Arial"/>
                <w:sz w:val="16"/>
                <w:szCs w:val="16"/>
                <w:lang w:val="en-US"/>
              </w:rPr>
              <w:t>,</w:t>
            </w:r>
            <w:r w:rsidRPr="00355286">
              <w:rPr>
                <w:rFonts w:cs="Arial"/>
                <w:sz w:val="16"/>
                <w:szCs w:val="16"/>
              </w:rPr>
              <w:t>601</w:t>
            </w:r>
            <w:r w:rsidR="00407786" w:rsidRPr="00355286">
              <w:rPr>
                <w:rFonts w:cs="Arial"/>
                <w:sz w:val="16"/>
                <w:szCs w:val="16"/>
                <w:lang w:val="en-US"/>
              </w:rPr>
              <w:t>.</w:t>
            </w:r>
            <w:r w:rsidRPr="00355286">
              <w:rPr>
                <w:rFonts w:cs="Arial"/>
                <w:sz w:val="16"/>
                <w:szCs w:val="16"/>
              </w:rPr>
              <w:t>59</w:t>
            </w:r>
          </w:p>
        </w:tc>
        <w:tc>
          <w:tcPr>
            <w:tcW w:w="1440" w:type="dxa"/>
            <w:tcBorders>
              <w:bottom w:val="single" w:sz="4" w:space="0" w:color="auto"/>
            </w:tcBorders>
            <w:shd w:val="clear" w:color="auto" w:fill="auto"/>
            <w:vAlign w:val="bottom"/>
          </w:tcPr>
          <w:p w14:paraId="0AA924F1" w14:textId="326A1C4D" w:rsidR="00B56BE7" w:rsidRPr="00355286" w:rsidRDefault="002B26ED" w:rsidP="00F355F4">
            <w:pPr>
              <w:spacing w:line="240" w:lineRule="auto"/>
              <w:ind w:right="-72"/>
              <w:jc w:val="right"/>
              <w:rPr>
                <w:rFonts w:cs="Arial"/>
                <w:sz w:val="16"/>
                <w:szCs w:val="16"/>
                <w:lang w:val="en-US"/>
              </w:rPr>
            </w:pPr>
            <w:r w:rsidRPr="00355286">
              <w:rPr>
                <w:rFonts w:cs="Arial"/>
                <w:sz w:val="16"/>
                <w:szCs w:val="16"/>
              </w:rPr>
              <w:t>4</w:t>
            </w:r>
            <w:r w:rsidR="00B56BE7" w:rsidRPr="00355286">
              <w:rPr>
                <w:rFonts w:cs="Arial"/>
                <w:sz w:val="16"/>
                <w:szCs w:val="16"/>
              </w:rPr>
              <w:t>,</w:t>
            </w:r>
            <w:r w:rsidRPr="00355286">
              <w:rPr>
                <w:rFonts w:cs="Arial"/>
                <w:sz w:val="16"/>
                <w:szCs w:val="16"/>
              </w:rPr>
              <w:t>422</w:t>
            </w:r>
            <w:r w:rsidR="00B56BE7" w:rsidRPr="00355286">
              <w:rPr>
                <w:rFonts w:cs="Arial"/>
                <w:sz w:val="16"/>
                <w:szCs w:val="16"/>
              </w:rPr>
              <w:t>.</w:t>
            </w:r>
            <w:r w:rsidRPr="00355286">
              <w:rPr>
                <w:rFonts w:cs="Arial"/>
                <w:sz w:val="16"/>
                <w:szCs w:val="16"/>
              </w:rPr>
              <w:t>83</w:t>
            </w:r>
          </w:p>
        </w:tc>
      </w:tr>
      <w:tr w:rsidR="00271462" w:rsidRPr="00355286" w14:paraId="408945B6" w14:textId="77777777" w:rsidTr="00012409">
        <w:tc>
          <w:tcPr>
            <w:tcW w:w="3420" w:type="dxa"/>
            <w:shd w:val="clear" w:color="auto" w:fill="auto"/>
            <w:vAlign w:val="bottom"/>
          </w:tcPr>
          <w:p w14:paraId="54033CCB" w14:textId="4FF33C11" w:rsidR="00B56BE7" w:rsidRPr="00355286" w:rsidRDefault="00B56BE7" w:rsidP="00F355F4">
            <w:pPr>
              <w:spacing w:line="240" w:lineRule="auto"/>
              <w:ind w:left="-86"/>
              <w:jc w:val="both"/>
              <w:rPr>
                <w:rFonts w:cs="Arial"/>
                <w:sz w:val="14"/>
                <w:szCs w:val="14"/>
                <w:lang w:val="en-US"/>
              </w:rPr>
            </w:pPr>
          </w:p>
        </w:tc>
        <w:tc>
          <w:tcPr>
            <w:tcW w:w="1584" w:type="dxa"/>
            <w:tcBorders>
              <w:top w:val="single" w:sz="4" w:space="0" w:color="auto"/>
            </w:tcBorders>
            <w:vAlign w:val="bottom"/>
          </w:tcPr>
          <w:p w14:paraId="1B401BDA" w14:textId="77777777" w:rsidR="00B56BE7" w:rsidRPr="00355286" w:rsidRDefault="00B56BE7" w:rsidP="00F355F4">
            <w:pPr>
              <w:spacing w:line="240" w:lineRule="auto"/>
              <w:ind w:right="-72"/>
              <w:jc w:val="right"/>
              <w:rPr>
                <w:rFonts w:cs="Arial"/>
                <w:sz w:val="14"/>
                <w:szCs w:val="14"/>
              </w:rPr>
            </w:pPr>
          </w:p>
        </w:tc>
        <w:tc>
          <w:tcPr>
            <w:tcW w:w="1440" w:type="dxa"/>
            <w:tcBorders>
              <w:top w:val="single" w:sz="4" w:space="0" w:color="auto"/>
            </w:tcBorders>
            <w:shd w:val="clear" w:color="auto" w:fill="auto"/>
            <w:vAlign w:val="bottom"/>
          </w:tcPr>
          <w:p w14:paraId="05794773" w14:textId="77777777" w:rsidR="00B56BE7" w:rsidRPr="00355286" w:rsidRDefault="00B56BE7" w:rsidP="00F355F4">
            <w:pPr>
              <w:spacing w:line="240" w:lineRule="auto"/>
              <w:ind w:right="-72"/>
              <w:jc w:val="right"/>
              <w:rPr>
                <w:rFonts w:cs="Arial"/>
                <w:sz w:val="14"/>
                <w:szCs w:val="14"/>
                <w:lang w:val="en-US"/>
              </w:rPr>
            </w:pPr>
          </w:p>
        </w:tc>
        <w:tc>
          <w:tcPr>
            <w:tcW w:w="1584" w:type="dxa"/>
            <w:tcBorders>
              <w:top w:val="single" w:sz="4" w:space="0" w:color="auto"/>
            </w:tcBorders>
          </w:tcPr>
          <w:p w14:paraId="18B6C4AC" w14:textId="77777777" w:rsidR="00B56BE7" w:rsidRPr="00355286" w:rsidRDefault="00B56BE7" w:rsidP="00F355F4">
            <w:pPr>
              <w:spacing w:line="240" w:lineRule="auto"/>
              <w:ind w:right="-72"/>
              <w:jc w:val="right"/>
              <w:rPr>
                <w:rFonts w:cs="Arial"/>
                <w:sz w:val="14"/>
                <w:szCs w:val="14"/>
                <w:cs/>
              </w:rPr>
            </w:pPr>
          </w:p>
        </w:tc>
        <w:tc>
          <w:tcPr>
            <w:tcW w:w="1440" w:type="dxa"/>
            <w:tcBorders>
              <w:top w:val="single" w:sz="4" w:space="0" w:color="auto"/>
            </w:tcBorders>
            <w:shd w:val="clear" w:color="auto" w:fill="auto"/>
            <w:vAlign w:val="bottom"/>
          </w:tcPr>
          <w:p w14:paraId="36A3AF4F" w14:textId="77777777" w:rsidR="00B56BE7" w:rsidRPr="00355286" w:rsidRDefault="00B56BE7" w:rsidP="00F355F4">
            <w:pPr>
              <w:spacing w:line="240" w:lineRule="auto"/>
              <w:ind w:right="-72"/>
              <w:jc w:val="right"/>
              <w:rPr>
                <w:rFonts w:cs="Arial"/>
                <w:sz w:val="14"/>
                <w:szCs w:val="14"/>
                <w:lang w:val="en-US"/>
              </w:rPr>
            </w:pPr>
          </w:p>
        </w:tc>
      </w:tr>
      <w:tr w:rsidR="00271462" w:rsidRPr="00355286" w14:paraId="62042556" w14:textId="77777777" w:rsidTr="004E4816">
        <w:tc>
          <w:tcPr>
            <w:tcW w:w="3420" w:type="dxa"/>
            <w:shd w:val="clear" w:color="auto" w:fill="auto"/>
            <w:vAlign w:val="bottom"/>
          </w:tcPr>
          <w:p w14:paraId="791803F3" w14:textId="1D9FCBBF" w:rsidR="00B56BE7" w:rsidRPr="00355286" w:rsidRDefault="00B56BE7" w:rsidP="00F355F4">
            <w:pPr>
              <w:spacing w:line="240" w:lineRule="auto"/>
              <w:ind w:left="-86"/>
              <w:jc w:val="both"/>
              <w:rPr>
                <w:rFonts w:cs="Arial"/>
                <w:sz w:val="16"/>
                <w:szCs w:val="16"/>
                <w:lang w:val="en-US"/>
              </w:rPr>
            </w:pPr>
            <w:r w:rsidRPr="00355286">
              <w:rPr>
                <w:rFonts w:cs="Arial"/>
                <w:sz w:val="16"/>
                <w:szCs w:val="16"/>
                <w:lang w:val="en-US"/>
              </w:rPr>
              <w:t xml:space="preserve">Tax calculated at the tax rate of </w:t>
            </w:r>
            <w:r w:rsidR="002B26ED" w:rsidRPr="00355286">
              <w:rPr>
                <w:rFonts w:cs="Arial"/>
                <w:sz w:val="16"/>
                <w:szCs w:val="16"/>
              </w:rPr>
              <w:t>20</w:t>
            </w:r>
            <w:r w:rsidRPr="00355286">
              <w:rPr>
                <w:rFonts w:cs="Arial"/>
                <w:sz w:val="16"/>
                <w:szCs w:val="16"/>
                <w:lang w:val="en-US"/>
              </w:rPr>
              <w:t>%</w:t>
            </w:r>
          </w:p>
        </w:tc>
        <w:tc>
          <w:tcPr>
            <w:tcW w:w="1584" w:type="dxa"/>
            <w:vAlign w:val="bottom"/>
          </w:tcPr>
          <w:p w14:paraId="295C684E" w14:textId="725FC31A" w:rsidR="00B56BE7" w:rsidRPr="00355286" w:rsidRDefault="002B26ED" w:rsidP="00F355F4">
            <w:pPr>
              <w:spacing w:line="240" w:lineRule="auto"/>
              <w:ind w:right="-72"/>
              <w:jc w:val="right"/>
              <w:rPr>
                <w:rFonts w:cs="Arial"/>
                <w:sz w:val="16"/>
                <w:szCs w:val="16"/>
              </w:rPr>
            </w:pPr>
            <w:r w:rsidRPr="00355286">
              <w:rPr>
                <w:rFonts w:cs="Arial"/>
                <w:sz w:val="16"/>
                <w:szCs w:val="16"/>
              </w:rPr>
              <w:t>2</w:t>
            </w:r>
            <w:r w:rsidR="004559D9" w:rsidRPr="00355286">
              <w:rPr>
                <w:rFonts w:cs="Arial"/>
                <w:sz w:val="16"/>
                <w:szCs w:val="16"/>
              </w:rPr>
              <w:t>,</w:t>
            </w:r>
            <w:r w:rsidRPr="00355286">
              <w:rPr>
                <w:rFonts w:cs="Arial"/>
                <w:sz w:val="16"/>
                <w:szCs w:val="16"/>
              </w:rPr>
              <w:t>154</w:t>
            </w:r>
            <w:r w:rsidR="004559D9" w:rsidRPr="00355286">
              <w:rPr>
                <w:rFonts w:cs="Arial"/>
                <w:sz w:val="16"/>
                <w:szCs w:val="16"/>
              </w:rPr>
              <w:t>.</w:t>
            </w:r>
            <w:r w:rsidRPr="00355286">
              <w:rPr>
                <w:rFonts w:cs="Arial"/>
                <w:sz w:val="16"/>
                <w:szCs w:val="16"/>
              </w:rPr>
              <w:t>44</w:t>
            </w:r>
          </w:p>
        </w:tc>
        <w:tc>
          <w:tcPr>
            <w:tcW w:w="1440" w:type="dxa"/>
            <w:shd w:val="clear" w:color="auto" w:fill="auto"/>
            <w:vAlign w:val="bottom"/>
          </w:tcPr>
          <w:p w14:paraId="591A48E2" w14:textId="2D8DE88C" w:rsidR="00B56BE7" w:rsidRPr="00355286" w:rsidRDefault="002B26ED" w:rsidP="00F355F4">
            <w:pPr>
              <w:spacing w:line="240" w:lineRule="auto"/>
              <w:ind w:right="-72"/>
              <w:jc w:val="right"/>
              <w:rPr>
                <w:rFonts w:cs="Arial"/>
                <w:sz w:val="16"/>
                <w:szCs w:val="16"/>
                <w:lang w:val="en-US"/>
              </w:rPr>
            </w:pPr>
            <w:r w:rsidRPr="00355286">
              <w:rPr>
                <w:rFonts w:cs="Arial"/>
                <w:sz w:val="16"/>
                <w:szCs w:val="16"/>
              </w:rPr>
              <w:t>2</w:t>
            </w:r>
            <w:r w:rsidR="00B56BE7" w:rsidRPr="00355286">
              <w:rPr>
                <w:rFonts w:cs="Arial"/>
                <w:sz w:val="16"/>
                <w:szCs w:val="16"/>
              </w:rPr>
              <w:t>,</w:t>
            </w:r>
            <w:r w:rsidRPr="00355286">
              <w:rPr>
                <w:rFonts w:cs="Arial"/>
                <w:sz w:val="16"/>
                <w:szCs w:val="16"/>
              </w:rPr>
              <w:t>545</w:t>
            </w:r>
            <w:r w:rsidR="00B56BE7" w:rsidRPr="00355286">
              <w:rPr>
                <w:rFonts w:cs="Arial"/>
                <w:sz w:val="16"/>
                <w:szCs w:val="16"/>
              </w:rPr>
              <w:t>.</w:t>
            </w:r>
            <w:r w:rsidRPr="00355286">
              <w:rPr>
                <w:rFonts w:cs="Arial"/>
                <w:sz w:val="16"/>
                <w:szCs w:val="16"/>
              </w:rPr>
              <w:t>53</w:t>
            </w:r>
          </w:p>
        </w:tc>
        <w:tc>
          <w:tcPr>
            <w:tcW w:w="1584" w:type="dxa"/>
          </w:tcPr>
          <w:p w14:paraId="606AEA0E" w14:textId="51AA894F" w:rsidR="00B56BE7" w:rsidRPr="00355286" w:rsidRDefault="00407786" w:rsidP="00F355F4">
            <w:pPr>
              <w:spacing w:line="240" w:lineRule="auto"/>
              <w:ind w:right="-72"/>
              <w:jc w:val="right"/>
              <w:rPr>
                <w:rFonts w:cs="Arial"/>
                <w:sz w:val="16"/>
                <w:szCs w:val="16"/>
                <w:cs/>
              </w:rPr>
            </w:pPr>
            <w:r w:rsidRPr="00355286">
              <w:rPr>
                <w:rFonts w:cs="Arial"/>
                <w:sz w:val="16"/>
                <w:szCs w:val="16"/>
              </w:rPr>
              <w:t>(</w:t>
            </w:r>
            <w:r w:rsidR="002B26ED" w:rsidRPr="00355286">
              <w:rPr>
                <w:rFonts w:cs="Arial"/>
                <w:sz w:val="16"/>
                <w:szCs w:val="16"/>
              </w:rPr>
              <w:t>320</w:t>
            </w:r>
            <w:r w:rsidRPr="00355286">
              <w:rPr>
                <w:rFonts w:cs="Arial"/>
                <w:sz w:val="16"/>
                <w:szCs w:val="16"/>
              </w:rPr>
              <w:t>.</w:t>
            </w:r>
            <w:r w:rsidR="002B26ED" w:rsidRPr="00355286">
              <w:rPr>
                <w:rFonts w:cs="Arial"/>
                <w:sz w:val="16"/>
                <w:szCs w:val="16"/>
              </w:rPr>
              <w:t>32</w:t>
            </w:r>
            <w:r w:rsidRPr="00355286">
              <w:rPr>
                <w:rFonts w:cs="Arial"/>
                <w:sz w:val="16"/>
                <w:szCs w:val="16"/>
              </w:rPr>
              <w:t>)</w:t>
            </w:r>
          </w:p>
        </w:tc>
        <w:tc>
          <w:tcPr>
            <w:tcW w:w="1440" w:type="dxa"/>
            <w:shd w:val="clear" w:color="auto" w:fill="auto"/>
            <w:vAlign w:val="bottom"/>
          </w:tcPr>
          <w:p w14:paraId="00A200C5" w14:textId="2A9249C7" w:rsidR="00B56BE7" w:rsidRPr="00355286" w:rsidRDefault="00B56BE7" w:rsidP="00F355F4">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884</w:t>
            </w:r>
            <w:r w:rsidRPr="00355286">
              <w:rPr>
                <w:rFonts w:cs="Arial"/>
                <w:sz w:val="16"/>
                <w:szCs w:val="16"/>
              </w:rPr>
              <w:t>.</w:t>
            </w:r>
            <w:r w:rsidR="002B26ED" w:rsidRPr="00355286">
              <w:rPr>
                <w:rFonts w:cs="Arial"/>
                <w:sz w:val="16"/>
                <w:szCs w:val="16"/>
              </w:rPr>
              <w:t>57</w:t>
            </w:r>
            <w:r w:rsidRPr="00355286">
              <w:rPr>
                <w:rFonts w:cs="Arial"/>
                <w:sz w:val="16"/>
                <w:szCs w:val="16"/>
                <w:lang w:val="en-US"/>
              </w:rPr>
              <w:t>)</w:t>
            </w:r>
          </w:p>
        </w:tc>
      </w:tr>
      <w:tr w:rsidR="00C90DAE" w:rsidRPr="00355286" w14:paraId="57577C67" w14:textId="77777777" w:rsidTr="004E4816">
        <w:tc>
          <w:tcPr>
            <w:tcW w:w="3420" w:type="dxa"/>
            <w:shd w:val="clear" w:color="auto" w:fill="auto"/>
            <w:vAlign w:val="bottom"/>
          </w:tcPr>
          <w:p w14:paraId="0DC3C43F" w14:textId="43A024E9" w:rsidR="00C90DAE" w:rsidRPr="00355286" w:rsidRDefault="00C90DAE" w:rsidP="00F355F4">
            <w:pPr>
              <w:spacing w:line="240" w:lineRule="auto"/>
              <w:ind w:left="-86"/>
              <w:jc w:val="both"/>
              <w:rPr>
                <w:rFonts w:cs="Arial"/>
                <w:sz w:val="16"/>
                <w:szCs w:val="16"/>
                <w:lang w:val="en-US"/>
              </w:rPr>
            </w:pPr>
            <w:r w:rsidRPr="00355286">
              <w:rPr>
                <w:rFonts w:cs="Arial"/>
                <w:sz w:val="16"/>
                <w:szCs w:val="16"/>
                <w:lang w:val="en-US"/>
              </w:rPr>
              <w:t>Effect of difference tax rate</w:t>
            </w:r>
          </w:p>
        </w:tc>
        <w:tc>
          <w:tcPr>
            <w:tcW w:w="1584" w:type="dxa"/>
            <w:vAlign w:val="bottom"/>
          </w:tcPr>
          <w:p w14:paraId="2A4C5E35" w14:textId="1C09E6EF" w:rsidR="00C90DAE" w:rsidRPr="00355286" w:rsidRDefault="00257A1B" w:rsidP="00F355F4">
            <w:pPr>
              <w:spacing w:line="240" w:lineRule="auto"/>
              <w:ind w:right="-72"/>
              <w:jc w:val="right"/>
              <w:rPr>
                <w:rFonts w:cs="Arial"/>
                <w:sz w:val="16"/>
                <w:szCs w:val="16"/>
              </w:rPr>
            </w:pPr>
            <w:r w:rsidRPr="00355286">
              <w:rPr>
                <w:rFonts w:cs="Arial"/>
                <w:sz w:val="16"/>
                <w:szCs w:val="16"/>
              </w:rPr>
              <w:t>(34.17)</w:t>
            </w:r>
          </w:p>
        </w:tc>
        <w:tc>
          <w:tcPr>
            <w:tcW w:w="1440" w:type="dxa"/>
            <w:shd w:val="clear" w:color="auto" w:fill="auto"/>
            <w:vAlign w:val="bottom"/>
          </w:tcPr>
          <w:p w14:paraId="4EC6EF5E" w14:textId="7E8234CA" w:rsidR="00C90DAE" w:rsidRPr="00355286" w:rsidRDefault="004C5302" w:rsidP="00F700B9">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0</w:t>
            </w:r>
            <w:r w:rsidRPr="00355286">
              <w:rPr>
                <w:rFonts w:cs="Arial"/>
                <w:sz w:val="16"/>
                <w:szCs w:val="16"/>
              </w:rPr>
              <w:t>.</w:t>
            </w:r>
            <w:r w:rsidR="002B26ED" w:rsidRPr="00355286">
              <w:rPr>
                <w:rFonts w:cs="Arial"/>
                <w:sz w:val="16"/>
                <w:szCs w:val="16"/>
              </w:rPr>
              <w:t>24</w:t>
            </w:r>
            <w:r w:rsidRPr="00355286">
              <w:rPr>
                <w:rFonts w:cs="Arial"/>
                <w:sz w:val="16"/>
                <w:szCs w:val="16"/>
              </w:rPr>
              <w:t>)</w:t>
            </w:r>
          </w:p>
        </w:tc>
        <w:tc>
          <w:tcPr>
            <w:tcW w:w="1584" w:type="dxa"/>
          </w:tcPr>
          <w:p w14:paraId="40D9DA5E" w14:textId="6B727905" w:rsidR="00C90DAE" w:rsidRPr="00355286" w:rsidRDefault="00C90DAE" w:rsidP="00C90DAE">
            <w:pPr>
              <w:spacing w:line="240" w:lineRule="auto"/>
              <w:ind w:right="-72"/>
              <w:jc w:val="center"/>
              <w:rPr>
                <w:rFonts w:cs="Arial"/>
                <w:sz w:val="16"/>
                <w:szCs w:val="16"/>
              </w:rPr>
            </w:pPr>
            <w:r w:rsidRPr="00355286">
              <w:rPr>
                <w:rFonts w:cs="Arial"/>
                <w:sz w:val="16"/>
                <w:szCs w:val="16"/>
              </w:rPr>
              <w:t>-</w:t>
            </w:r>
          </w:p>
        </w:tc>
        <w:tc>
          <w:tcPr>
            <w:tcW w:w="1440" w:type="dxa"/>
            <w:shd w:val="clear" w:color="auto" w:fill="auto"/>
            <w:vAlign w:val="bottom"/>
          </w:tcPr>
          <w:p w14:paraId="009B0D3D" w14:textId="21999746" w:rsidR="00C90DAE" w:rsidRPr="00355286" w:rsidRDefault="00C90DAE" w:rsidP="00C90DAE">
            <w:pPr>
              <w:spacing w:line="240" w:lineRule="auto"/>
              <w:ind w:right="-72"/>
              <w:jc w:val="center"/>
              <w:rPr>
                <w:rFonts w:cs="Arial"/>
                <w:sz w:val="16"/>
                <w:szCs w:val="16"/>
                <w:lang w:val="en-US"/>
              </w:rPr>
            </w:pPr>
            <w:r w:rsidRPr="00355286">
              <w:rPr>
                <w:rFonts w:cs="Arial"/>
                <w:sz w:val="16"/>
                <w:szCs w:val="16"/>
                <w:lang w:val="en-US"/>
              </w:rPr>
              <w:t>-</w:t>
            </w:r>
          </w:p>
        </w:tc>
      </w:tr>
      <w:tr w:rsidR="00271462" w:rsidRPr="00355286" w14:paraId="2870FDF6" w14:textId="77777777" w:rsidTr="004E4816">
        <w:tc>
          <w:tcPr>
            <w:tcW w:w="3420" w:type="dxa"/>
            <w:shd w:val="clear" w:color="auto" w:fill="auto"/>
            <w:vAlign w:val="bottom"/>
          </w:tcPr>
          <w:p w14:paraId="4054FF40" w14:textId="729BF732" w:rsidR="00B56BE7" w:rsidRPr="00355286" w:rsidRDefault="00D90F28" w:rsidP="00F355F4">
            <w:pPr>
              <w:spacing w:line="240" w:lineRule="auto"/>
              <w:ind w:left="-86"/>
              <w:jc w:val="both"/>
              <w:rPr>
                <w:rFonts w:cs="Arial"/>
                <w:sz w:val="16"/>
                <w:szCs w:val="16"/>
                <w:lang w:val="en-US"/>
              </w:rPr>
            </w:pPr>
            <w:r w:rsidRPr="00355286">
              <w:rPr>
                <w:rFonts w:cs="Arial"/>
                <w:spacing w:val="-2"/>
                <w:sz w:val="16"/>
                <w:szCs w:val="16"/>
                <w:lang w:val="en-US"/>
              </w:rPr>
              <w:t>Income/e</w:t>
            </w:r>
            <w:r w:rsidR="00A249C6" w:rsidRPr="00355286">
              <w:rPr>
                <w:rFonts w:cs="Arial"/>
                <w:spacing w:val="-2"/>
                <w:sz w:val="16"/>
                <w:szCs w:val="16"/>
                <w:lang w:val="en-US"/>
              </w:rPr>
              <w:t>xpense</w:t>
            </w:r>
            <w:r w:rsidRPr="00355286">
              <w:rPr>
                <w:rFonts w:cs="Arial"/>
                <w:spacing w:val="-2"/>
                <w:sz w:val="16"/>
                <w:szCs w:val="16"/>
                <w:lang w:val="en-US"/>
              </w:rPr>
              <w:t>s</w:t>
            </w:r>
            <w:r w:rsidR="00A249C6" w:rsidRPr="00355286">
              <w:rPr>
                <w:rFonts w:cs="Arial"/>
                <w:spacing w:val="-2"/>
                <w:sz w:val="16"/>
                <w:szCs w:val="16"/>
                <w:lang w:val="en-US"/>
              </w:rPr>
              <w:t xml:space="preserve"> </w:t>
            </w:r>
            <w:r w:rsidR="00B56BE7" w:rsidRPr="00355286">
              <w:rPr>
                <w:rFonts w:cs="Arial"/>
                <w:spacing w:val="-2"/>
                <w:sz w:val="16"/>
                <w:szCs w:val="16"/>
                <w:lang w:val="en-US"/>
              </w:rPr>
              <w:t>not subject to tax</w:t>
            </w:r>
          </w:p>
        </w:tc>
        <w:tc>
          <w:tcPr>
            <w:tcW w:w="1584" w:type="dxa"/>
            <w:vAlign w:val="bottom"/>
          </w:tcPr>
          <w:p w14:paraId="17D107CE" w14:textId="188B133D" w:rsidR="00B56BE7" w:rsidRPr="00355286" w:rsidRDefault="00346FB7" w:rsidP="00F355F4">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12</w:t>
            </w:r>
            <w:r w:rsidRPr="00355286">
              <w:rPr>
                <w:rFonts w:cs="Arial"/>
                <w:sz w:val="16"/>
                <w:szCs w:val="16"/>
              </w:rPr>
              <w:t>.</w:t>
            </w:r>
            <w:r w:rsidR="002B26ED" w:rsidRPr="00355286">
              <w:rPr>
                <w:rFonts w:cs="Arial"/>
                <w:sz w:val="16"/>
                <w:szCs w:val="16"/>
              </w:rPr>
              <w:t>1</w:t>
            </w:r>
            <w:r w:rsidR="005058D0" w:rsidRPr="00355286">
              <w:rPr>
                <w:rFonts w:cs="Arial"/>
                <w:sz w:val="16"/>
                <w:szCs w:val="16"/>
              </w:rPr>
              <w:t>5</w:t>
            </w:r>
            <w:r w:rsidRPr="00355286">
              <w:rPr>
                <w:rFonts w:cs="Arial"/>
                <w:sz w:val="16"/>
                <w:szCs w:val="16"/>
              </w:rPr>
              <w:t>)</w:t>
            </w:r>
          </w:p>
        </w:tc>
        <w:tc>
          <w:tcPr>
            <w:tcW w:w="1440" w:type="dxa"/>
            <w:shd w:val="clear" w:color="auto" w:fill="auto"/>
            <w:vAlign w:val="bottom"/>
          </w:tcPr>
          <w:p w14:paraId="49251D3D" w14:textId="2D17433A" w:rsidR="00B56BE7" w:rsidRPr="00355286" w:rsidRDefault="002B26ED" w:rsidP="00F355F4">
            <w:pPr>
              <w:spacing w:line="240" w:lineRule="auto"/>
              <w:ind w:right="-72"/>
              <w:jc w:val="right"/>
              <w:rPr>
                <w:rFonts w:cs="Arial"/>
                <w:sz w:val="16"/>
                <w:szCs w:val="16"/>
                <w:lang w:val="en-US"/>
              </w:rPr>
            </w:pPr>
            <w:r w:rsidRPr="00355286">
              <w:rPr>
                <w:rFonts w:cs="Arial"/>
                <w:sz w:val="16"/>
                <w:szCs w:val="16"/>
              </w:rPr>
              <w:t>0</w:t>
            </w:r>
            <w:r w:rsidR="00B56BE7" w:rsidRPr="00355286">
              <w:rPr>
                <w:rFonts w:cs="Arial"/>
                <w:sz w:val="16"/>
                <w:szCs w:val="16"/>
                <w:lang w:val="en-US"/>
              </w:rPr>
              <w:t>.</w:t>
            </w:r>
            <w:r w:rsidRPr="00355286">
              <w:rPr>
                <w:rFonts w:cs="Arial"/>
                <w:sz w:val="16"/>
                <w:szCs w:val="16"/>
              </w:rPr>
              <w:t>01</w:t>
            </w:r>
          </w:p>
        </w:tc>
        <w:tc>
          <w:tcPr>
            <w:tcW w:w="1584" w:type="dxa"/>
          </w:tcPr>
          <w:p w14:paraId="2FDF77DD" w14:textId="6E557520" w:rsidR="00B56BE7" w:rsidRPr="00355286" w:rsidRDefault="002B26ED" w:rsidP="00F355F4">
            <w:pPr>
              <w:spacing w:line="240" w:lineRule="auto"/>
              <w:ind w:right="-72"/>
              <w:jc w:val="right"/>
              <w:rPr>
                <w:rFonts w:cs="Arial"/>
                <w:sz w:val="16"/>
                <w:szCs w:val="16"/>
                <w:cs/>
              </w:rPr>
            </w:pPr>
            <w:r w:rsidRPr="00355286">
              <w:rPr>
                <w:rFonts w:cs="Arial"/>
                <w:sz w:val="16"/>
                <w:szCs w:val="16"/>
              </w:rPr>
              <w:t>393</w:t>
            </w:r>
            <w:r w:rsidR="00407786" w:rsidRPr="00355286">
              <w:rPr>
                <w:rFonts w:cs="Arial"/>
                <w:sz w:val="16"/>
                <w:szCs w:val="16"/>
              </w:rPr>
              <w:t>.</w:t>
            </w:r>
            <w:r w:rsidRPr="00355286">
              <w:rPr>
                <w:rFonts w:cs="Arial"/>
                <w:sz w:val="16"/>
                <w:szCs w:val="16"/>
              </w:rPr>
              <w:t>69</w:t>
            </w:r>
          </w:p>
        </w:tc>
        <w:tc>
          <w:tcPr>
            <w:tcW w:w="1440" w:type="dxa"/>
            <w:shd w:val="clear" w:color="auto" w:fill="auto"/>
            <w:vAlign w:val="bottom"/>
          </w:tcPr>
          <w:p w14:paraId="2B0636CC" w14:textId="3387A67E" w:rsidR="00B56BE7" w:rsidRPr="00355286" w:rsidRDefault="002B26ED" w:rsidP="00F355F4">
            <w:pPr>
              <w:spacing w:line="240" w:lineRule="auto"/>
              <w:ind w:right="-72"/>
              <w:jc w:val="right"/>
              <w:rPr>
                <w:rFonts w:cs="Arial"/>
                <w:sz w:val="16"/>
                <w:szCs w:val="16"/>
                <w:lang w:val="en-US"/>
              </w:rPr>
            </w:pPr>
            <w:r w:rsidRPr="00355286">
              <w:rPr>
                <w:rFonts w:cs="Arial"/>
                <w:sz w:val="16"/>
                <w:szCs w:val="16"/>
              </w:rPr>
              <w:t>420</w:t>
            </w:r>
            <w:r w:rsidR="00B56BE7" w:rsidRPr="00355286">
              <w:rPr>
                <w:rFonts w:cs="Arial"/>
                <w:sz w:val="16"/>
                <w:szCs w:val="16"/>
                <w:lang w:val="en-US"/>
              </w:rPr>
              <w:t>.</w:t>
            </w:r>
            <w:r w:rsidRPr="00355286">
              <w:rPr>
                <w:rFonts w:cs="Arial"/>
                <w:sz w:val="16"/>
                <w:szCs w:val="16"/>
              </w:rPr>
              <w:t>51</w:t>
            </w:r>
          </w:p>
        </w:tc>
      </w:tr>
      <w:tr w:rsidR="00271462" w:rsidRPr="00355286" w14:paraId="1088BD99" w14:textId="77777777" w:rsidTr="004E4816">
        <w:tc>
          <w:tcPr>
            <w:tcW w:w="3420" w:type="dxa"/>
            <w:shd w:val="clear" w:color="auto" w:fill="auto"/>
            <w:vAlign w:val="bottom"/>
          </w:tcPr>
          <w:p w14:paraId="498E57EA" w14:textId="77777777" w:rsidR="00B56BE7" w:rsidRPr="00355286" w:rsidRDefault="00B56BE7" w:rsidP="00F355F4">
            <w:pPr>
              <w:spacing w:line="240" w:lineRule="auto"/>
              <w:ind w:left="-86"/>
              <w:jc w:val="both"/>
              <w:rPr>
                <w:rFonts w:cs="Arial"/>
                <w:spacing w:val="-2"/>
                <w:sz w:val="16"/>
                <w:szCs w:val="16"/>
                <w:lang w:val="en-US"/>
              </w:rPr>
            </w:pPr>
            <w:r w:rsidRPr="00355286">
              <w:rPr>
                <w:rFonts w:cs="Arial"/>
                <w:spacing w:val="-2"/>
                <w:sz w:val="16"/>
                <w:szCs w:val="16"/>
                <w:lang w:val="en-US"/>
              </w:rPr>
              <w:t xml:space="preserve">Expenses not deductible at a greater amount </w:t>
            </w:r>
          </w:p>
          <w:p w14:paraId="2A76D3E9" w14:textId="59D3DA8C" w:rsidR="00B56BE7" w:rsidRPr="00355286" w:rsidRDefault="00B56BE7" w:rsidP="00F355F4">
            <w:pPr>
              <w:spacing w:line="240" w:lineRule="auto"/>
              <w:ind w:left="-86"/>
              <w:jc w:val="both"/>
              <w:rPr>
                <w:rFonts w:cs="Arial"/>
                <w:spacing w:val="-2"/>
                <w:sz w:val="16"/>
                <w:szCs w:val="16"/>
                <w:lang w:val="en-US"/>
              </w:rPr>
            </w:pPr>
            <w:r w:rsidRPr="00355286">
              <w:rPr>
                <w:rFonts w:cs="Arial"/>
                <w:spacing w:val="-2"/>
                <w:sz w:val="16"/>
                <w:szCs w:val="16"/>
                <w:lang w:val="en-US"/>
              </w:rPr>
              <w:t xml:space="preserve">   </w:t>
            </w:r>
            <w:r w:rsidR="00E91307" w:rsidRPr="00355286">
              <w:rPr>
                <w:rFonts w:cs="Arial"/>
                <w:spacing w:val="-2"/>
                <w:sz w:val="16"/>
                <w:szCs w:val="16"/>
                <w:lang w:val="en-US"/>
              </w:rPr>
              <w:t xml:space="preserve">   </w:t>
            </w:r>
            <w:r w:rsidRPr="00355286">
              <w:rPr>
                <w:rFonts w:cs="Arial"/>
                <w:spacing w:val="-2"/>
                <w:sz w:val="16"/>
                <w:szCs w:val="16"/>
                <w:lang w:val="en-US"/>
              </w:rPr>
              <w:t>for tax purposes</w:t>
            </w:r>
          </w:p>
        </w:tc>
        <w:tc>
          <w:tcPr>
            <w:tcW w:w="1584" w:type="dxa"/>
            <w:vAlign w:val="bottom"/>
          </w:tcPr>
          <w:p w14:paraId="2BAC61AB" w14:textId="12E06757" w:rsidR="00B56BE7" w:rsidRPr="00355286" w:rsidRDefault="00257A1B" w:rsidP="00F355F4">
            <w:pPr>
              <w:spacing w:line="240" w:lineRule="auto"/>
              <w:ind w:right="-72"/>
              <w:jc w:val="right"/>
              <w:rPr>
                <w:rFonts w:cs="Arial"/>
                <w:sz w:val="16"/>
                <w:szCs w:val="16"/>
              </w:rPr>
            </w:pPr>
            <w:r w:rsidRPr="00355286">
              <w:rPr>
                <w:rFonts w:cs="Arial"/>
                <w:sz w:val="16"/>
                <w:szCs w:val="16"/>
              </w:rPr>
              <w:t>2,206.53</w:t>
            </w:r>
          </w:p>
        </w:tc>
        <w:tc>
          <w:tcPr>
            <w:tcW w:w="1440" w:type="dxa"/>
            <w:shd w:val="clear" w:color="auto" w:fill="auto"/>
            <w:vAlign w:val="bottom"/>
          </w:tcPr>
          <w:p w14:paraId="0F2BB6AA" w14:textId="6F3F20BB" w:rsidR="00B56BE7" w:rsidRPr="00355286" w:rsidRDefault="002B26ED" w:rsidP="00F355F4">
            <w:pPr>
              <w:spacing w:line="240" w:lineRule="auto"/>
              <w:ind w:right="-72"/>
              <w:jc w:val="right"/>
              <w:rPr>
                <w:rFonts w:cs="Arial"/>
                <w:sz w:val="16"/>
                <w:szCs w:val="16"/>
              </w:rPr>
            </w:pPr>
            <w:r w:rsidRPr="00355286">
              <w:rPr>
                <w:rFonts w:cs="Arial"/>
                <w:sz w:val="16"/>
                <w:szCs w:val="16"/>
              </w:rPr>
              <w:t>585</w:t>
            </w:r>
            <w:r w:rsidR="00B56BE7" w:rsidRPr="00355286">
              <w:rPr>
                <w:rFonts w:cs="Arial"/>
                <w:sz w:val="16"/>
                <w:szCs w:val="16"/>
              </w:rPr>
              <w:t>.</w:t>
            </w:r>
            <w:r w:rsidRPr="00355286">
              <w:rPr>
                <w:rFonts w:cs="Arial"/>
                <w:sz w:val="16"/>
                <w:szCs w:val="16"/>
              </w:rPr>
              <w:t>29</w:t>
            </w:r>
          </w:p>
        </w:tc>
        <w:tc>
          <w:tcPr>
            <w:tcW w:w="1584" w:type="dxa"/>
          </w:tcPr>
          <w:p w14:paraId="2A37CE2A" w14:textId="77777777" w:rsidR="00B56BE7" w:rsidRPr="00355286" w:rsidRDefault="00B56BE7" w:rsidP="00F355F4">
            <w:pPr>
              <w:spacing w:line="240" w:lineRule="auto"/>
              <w:ind w:right="-72"/>
              <w:jc w:val="right"/>
              <w:rPr>
                <w:rFonts w:cs="Arial"/>
                <w:sz w:val="16"/>
                <w:szCs w:val="16"/>
              </w:rPr>
            </w:pPr>
          </w:p>
          <w:p w14:paraId="1B0B4D8F" w14:textId="42EE6F3E" w:rsidR="00407786" w:rsidRPr="00355286" w:rsidRDefault="002B26ED" w:rsidP="00F355F4">
            <w:pPr>
              <w:spacing w:line="240" w:lineRule="auto"/>
              <w:ind w:right="-72"/>
              <w:jc w:val="right"/>
              <w:rPr>
                <w:rFonts w:cs="Arial"/>
                <w:sz w:val="16"/>
                <w:szCs w:val="16"/>
                <w:cs/>
              </w:rPr>
            </w:pPr>
            <w:r w:rsidRPr="00355286">
              <w:rPr>
                <w:rFonts w:cs="Arial"/>
                <w:sz w:val="16"/>
                <w:szCs w:val="16"/>
              </w:rPr>
              <w:t>50</w:t>
            </w:r>
            <w:r w:rsidR="00407786" w:rsidRPr="00355286">
              <w:rPr>
                <w:rFonts w:cs="Arial"/>
                <w:sz w:val="16"/>
                <w:szCs w:val="16"/>
              </w:rPr>
              <w:t>.</w:t>
            </w:r>
            <w:r w:rsidRPr="00355286">
              <w:rPr>
                <w:rFonts w:cs="Arial"/>
                <w:sz w:val="16"/>
                <w:szCs w:val="16"/>
              </w:rPr>
              <w:t>41</w:t>
            </w:r>
          </w:p>
        </w:tc>
        <w:tc>
          <w:tcPr>
            <w:tcW w:w="1440" w:type="dxa"/>
            <w:shd w:val="clear" w:color="auto" w:fill="auto"/>
            <w:vAlign w:val="bottom"/>
          </w:tcPr>
          <w:p w14:paraId="1BAB2A76" w14:textId="2AAEC2AD" w:rsidR="00B56BE7" w:rsidRPr="00355286" w:rsidRDefault="002B26ED" w:rsidP="00F355F4">
            <w:pPr>
              <w:spacing w:line="240" w:lineRule="auto"/>
              <w:ind w:right="-72"/>
              <w:jc w:val="right"/>
              <w:rPr>
                <w:rFonts w:cs="Arial"/>
                <w:sz w:val="16"/>
                <w:szCs w:val="16"/>
                <w:lang w:val="en-US"/>
              </w:rPr>
            </w:pPr>
            <w:r w:rsidRPr="00355286">
              <w:rPr>
                <w:rFonts w:cs="Arial"/>
                <w:sz w:val="16"/>
                <w:szCs w:val="16"/>
              </w:rPr>
              <w:t>40</w:t>
            </w:r>
            <w:r w:rsidR="00B56BE7" w:rsidRPr="00355286">
              <w:rPr>
                <w:rFonts w:cs="Arial"/>
                <w:sz w:val="16"/>
                <w:szCs w:val="16"/>
              </w:rPr>
              <w:t>.</w:t>
            </w:r>
            <w:r w:rsidRPr="00355286">
              <w:rPr>
                <w:rFonts w:cs="Arial"/>
                <w:sz w:val="16"/>
                <w:szCs w:val="16"/>
              </w:rPr>
              <w:t>31</w:t>
            </w:r>
          </w:p>
        </w:tc>
      </w:tr>
      <w:tr w:rsidR="00271462" w:rsidRPr="00355286" w14:paraId="4B2AE5BC" w14:textId="77777777" w:rsidTr="004E4816">
        <w:tc>
          <w:tcPr>
            <w:tcW w:w="3420" w:type="dxa"/>
            <w:shd w:val="clear" w:color="auto" w:fill="auto"/>
            <w:vAlign w:val="bottom"/>
          </w:tcPr>
          <w:p w14:paraId="008AFFDD" w14:textId="47BC472C" w:rsidR="00B56BE7" w:rsidRPr="00355286" w:rsidRDefault="00B56BE7" w:rsidP="00F355F4">
            <w:pPr>
              <w:spacing w:line="240" w:lineRule="auto"/>
              <w:ind w:left="-86"/>
              <w:jc w:val="both"/>
              <w:rPr>
                <w:rFonts w:cs="Arial"/>
                <w:spacing w:val="-2"/>
                <w:sz w:val="16"/>
                <w:szCs w:val="16"/>
                <w:lang w:val="en-US"/>
              </w:rPr>
            </w:pPr>
            <w:r w:rsidRPr="00355286">
              <w:rPr>
                <w:rFonts w:cs="Arial"/>
                <w:sz w:val="16"/>
                <w:szCs w:val="16"/>
                <w:lang w:val="en-US"/>
              </w:rPr>
              <w:t>Current year tax loss for which no deferred</w:t>
            </w:r>
          </w:p>
        </w:tc>
        <w:tc>
          <w:tcPr>
            <w:tcW w:w="1584" w:type="dxa"/>
            <w:vAlign w:val="bottom"/>
          </w:tcPr>
          <w:p w14:paraId="6F866613" w14:textId="77777777" w:rsidR="00B56BE7" w:rsidRPr="00355286" w:rsidRDefault="00B56BE7" w:rsidP="00F355F4">
            <w:pPr>
              <w:spacing w:line="240" w:lineRule="auto"/>
              <w:ind w:right="-72"/>
              <w:jc w:val="right"/>
              <w:rPr>
                <w:rFonts w:cs="Arial"/>
                <w:sz w:val="16"/>
                <w:szCs w:val="16"/>
              </w:rPr>
            </w:pPr>
          </w:p>
        </w:tc>
        <w:tc>
          <w:tcPr>
            <w:tcW w:w="1440" w:type="dxa"/>
            <w:shd w:val="clear" w:color="auto" w:fill="auto"/>
            <w:vAlign w:val="bottom"/>
          </w:tcPr>
          <w:p w14:paraId="1206C7DD" w14:textId="77777777" w:rsidR="00B56BE7" w:rsidRPr="00355286" w:rsidRDefault="00B56BE7" w:rsidP="00F355F4">
            <w:pPr>
              <w:spacing w:line="240" w:lineRule="auto"/>
              <w:ind w:right="-72"/>
              <w:jc w:val="right"/>
              <w:rPr>
                <w:rFonts w:cs="Arial"/>
                <w:sz w:val="16"/>
                <w:szCs w:val="16"/>
              </w:rPr>
            </w:pPr>
          </w:p>
        </w:tc>
        <w:tc>
          <w:tcPr>
            <w:tcW w:w="1584" w:type="dxa"/>
          </w:tcPr>
          <w:p w14:paraId="292E29F3" w14:textId="33824C85" w:rsidR="00B56BE7" w:rsidRPr="00355286" w:rsidRDefault="00B56BE7" w:rsidP="00F355F4">
            <w:pPr>
              <w:spacing w:line="240" w:lineRule="auto"/>
              <w:ind w:right="-72"/>
              <w:jc w:val="right"/>
              <w:rPr>
                <w:rFonts w:cs="Arial"/>
                <w:sz w:val="16"/>
                <w:szCs w:val="16"/>
                <w:cs/>
              </w:rPr>
            </w:pPr>
          </w:p>
        </w:tc>
        <w:tc>
          <w:tcPr>
            <w:tcW w:w="1440" w:type="dxa"/>
            <w:shd w:val="clear" w:color="auto" w:fill="auto"/>
            <w:vAlign w:val="bottom"/>
          </w:tcPr>
          <w:p w14:paraId="6B0C1FBF" w14:textId="77777777" w:rsidR="00B56BE7" w:rsidRPr="00355286" w:rsidRDefault="00B56BE7" w:rsidP="00F355F4">
            <w:pPr>
              <w:spacing w:line="240" w:lineRule="auto"/>
              <w:ind w:right="-72"/>
              <w:jc w:val="right"/>
              <w:rPr>
                <w:rFonts w:cs="Arial"/>
                <w:sz w:val="16"/>
                <w:szCs w:val="16"/>
                <w:lang w:val="en-US"/>
              </w:rPr>
            </w:pPr>
          </w:p>
        </w:tc>
      </w:tr>
      <w:tr w:rsidR="00271462" w:rsidRPr="00355286" w14:paraId="7BE1AE60" w14:textId="77777777" w:rsidTr="004E4816">
        <w:tc>
          <w:tcPr>
            <w:tcW w:w="3420" w:type="dxa"/>
            <w:shd w:val="clear" w:color="auto" w:fill="auto"/>
            <w:vAlign w:val="bottom"/>
          </w:tcPr>
          <w:p w14:paraId="06887BB9" w14:textId="1BEBA046" w:rsidR="00B56BE7" w:rsidRPr="00355286" w:rsidRDefault="00B56BE7" w:rsidP="00F355F4">
            <w:pPr>
              <w:spacing w:line="240" w:lineRule="auto"/>
              <w:ind w:left="-86"/>
              <w:jc w:val="both"/>
              <w:rPr>
                <w:rFonts w:cs="Arial"/>
                <w:sz w:val="16"/>
                <w:szCs w:val="16"/>
                <w:lang w:val="en-US"/>
              </w:rPr>
            </w:pPr>
            <w:r w:rsidRPr="00355286">
              <w:rPr>
                <w:rFonts w:cs="Arial"/>
                <w:sz w:val="16"/>
                <w:szCs w:val="16"/>
                <w:lang w:val="en-US"/>
              </w:rPr>
              <w:t xml:space="preserve">      tax asset was </w:t>
            </w:r>
            <w:proofErr w:type="spellStart"/>
            <w:r w:rsidRPr="00355286">
              <w:rPr>
                <w:rFonts w:cs="Arial"/>
                <w:sz w:val="16"/>
                <w:szCs w:val="16"/>
                <w:lang w:val="en-US"/>
              </w:rPr>
              <w:t>recognised</w:t>
            </w:r>
            <w:proofErr w:type="spellEnd"/>
          </w:p>
        </w:tc>
        <w:tc>
          <w:tcPr>
            <w:tcW w:w="1584" w:type="dxa"/>
            <w:vAlign w:val="bottom"/>
          </w:tcPr>
          <w:p w14:paraId="3CFF0DD2" w14:textId="5D4E3FE0" w:rsidR="00B56BE7" w:rsidRPr="00355286" w:rsidRDefault="00346FB7" w:rsidP="00F355F4">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10</w:t>
            </w:r>
            <w:r w:rsidRPr="00355286">
              <w:rPr>
                <w:rFonts w:cs="Arial"/>
                <w:sz w:val="16"/>
                <w:szCs w:val="16"/>
              </w:rPr>
              <w:t>,</w:t>
            </w:r>
            <w:r w:rsidR="002B26ED" w:rsidRPr="00355286">
              <w:rPr>
                <w:rFonts w:cs="Arial"/>
                <w:sz w:val="16"/>
                <w:szCs w:val="16"/>
              </w:rPr>
              <w:t>570</w:t>
            </w:r>
            <w:r w:rsidRPr="00355286">
              <w:rPr>
                <w:rFonts w:cs="Arial"/>
                <w:sz w:val="16"/>
                <w:szCs w:val="16"/>
              </w:rPr>
              <w:t>.</w:t>
            </w:r>
            <w:r w:rsidR="002B26ED" w:rsidRPr="00355286">
              <w:rPr>
                <w:rFonts w:cs="Arial"/>
                <w:sz w:val="16"/>
                <w:szCs w:val="16"/>
              </w:rPr>
              <w:t>37</w:t>
            </w:r>
            <w:r w:rsidRPr="00355286">
              <w:rPr>
                <w:rFonts w:cs="Arial"/>
                <w:sz w:val="16"/>
                <w:szCs w:val="16"/>
              </w:rPr>
              <w:t>)</w:t>
            </w:r>
          </w:p>
        </w:tc>
        <w:tc>
          <w:tcPr>
            <w:tcW w:w="1440" w:type="dxa"/>
            <w:shd w:val="clear" w:color="auto" w:fill="auto"/>
            <w:vAlign w:val="bottom"/>
          </w:tcPr>
          <w:p w14:paraId="1FC2122C" w14:textId="0D0CC406" w:rsidR="00B56BE7" w:rsidRPr="00355286" w:rsidRDefault="00B56BE7" w:rsidP="00F355F4">
            <w:pPr>
              <w:spacing w:line="240" w:lineRule="auto"/>
              <w:ind w:right="-72"/>
              <w:jc w:val="right"/>
              <w:rPr>
                <w:rFonts w:cs="Arial"/>
                <w:sz w:val="16"/>
                <w:szCs w:val="16"/>
              </w:rPr>
            </w:pPr>
            <w:r w:rsidRPr="00355286">
              <w:rPr>
                <w:rFonts w:cs="Arial"/>
                <w:sz w:val="16"/>
                <w:szCs w:val="16"/>
                <w:lang w:val="en-US"/>
              </w:rPr>
              <w:t>(</w:t>
            </w:r>
            <w:r w:rsidR="002B26ED" w:rsidRPr="00355286">
              <w:rPr>
                <w:rFonts w:cs="Arial"/>
                <w:sz w:val="16"/>
                <w:szCs w:val="16"/>
              </w:rPr>
              <w:t>3</w:t>
            </w:r>
            <w:r w:rsidRPr="00355286">
              <w:rPr>
                <w:rFonts w:cs="Arial"/>
                <w:sz w:val="16"/>
                <w:szCs w:val="16"/>
              </w:rPr>
              <w:t>,</w:t>
            </w:r>
            <w:r w:rsidR="002B26ED" w:rsidRPr="00355286">
              <w:rPr>
                <w:rFonts w:cs="Arial"/>
                <w:sz w:val="16"/>
                <w:szCs w:val="16"/>
              </w:rPr>
              <w:t>097</w:t>
            </w:r>
            <w:r w:rsidRPr="00355286">
              <w:rPr>
                <w:rFonts w:cs="Arial"/>
                <w:sz w:val="16"/>
                <w:szCs w:val="16"/>
              </w:rPr>
              <w:t>.</w:t>
            </w:r>
            <w:r w:rsidR="002B26ED" w:rsidRPr="00355286">
              <w:rPr>
                <w:rFonts w:cs="Arial"/>
                <w:sz w:val="16"/>
                <w:szCs w:val="16"/>
              </w:rPr>
              <w:t>93</w:t>
            </w:r>
            <w:r w:rsidRPr="00355286">
              <w:rPr>
                <w:rFonts w:cs="Arial"/>
                <w:sz w:val="16"/>
                <w:szCs w:val="16"/>
                <w:lang w:val="en-US"/>
              </w:rPr>
              <w:t>)</w:t>
            </w:r>
          </w:p>
        </w:tc>
        <w:tc>
          <w:tcPr>
            <w:tcW w:w="1584" w:type="dxa"/>
          </w:tcPr>
          <w:p w14:paraId="733FF680" w14:textId="5A80E378" w:rsidR="00B56BE7" w:rsidRPr="00355286" w:rsidRDefault="00407786" w:rsidP="00F355F4">
            <w:pPr>
              <w:spacing w:line="240" w:lineRule="auto"/>
              <w:ind w:right="-72"/>
              <w:jc w:val="right"/>
              <w:rPr>
                <w:rFonts w:cs="Arial"/>
                <w:sz w:val="16"/>
                <w:szCs w:val="16"/>
                <w:cs/>
              </w:rPr>
            </w:pPr>
            <w:r w:rsidRPr="00355286">
              <w:rPr>
                <w:rFonts w:cs="Arial"/>
                <w:sz w:val="16"/>
                <w:szCs w:val="16"/>
              </w:rPr>
              <w:t>(</w:t>
            </w:r>
            <w:r w:rsidR="002B26ED" w:rsidRPr="00355286">
              <w:rPr>
                <w:rFonts w:cs="Arial"/>
                <w:sz w:val="16"/>
                <w:szCs w:val="16"/>
              </w:rPr>
              <w:t>282</w:t>
            </w:r>
            <w:r w:rsidRPr="00355286">
              <w:rPr>
                <w:rFonts w:cs="Arial"/>
                <w:sz w:val="16"/>
                <w:szCs w:val="16"/>
              </w:rPr>
              <w:t>.</w:t>
            </w:r>
            <w:r w:rsidR="002B26ED" w:rsidRPr="00355286">
              <w:rPr>
                <w:rFonts w:cs="Arial"/>
                <w:sz w:val="16"/>
                <w:szCs w:val="16"/>
              </w:rPr>
              <w:t>90</w:t>
            </w:r>
            <w:r w:rsidRPr="00355286">
              <w:rPr>
                <w:rFonts w:cs="Arial"/>
                <w:sz w:val="16"/>
                <w:szCs w:val="16"/>
              </w:rPr>
              <w:t>)</w:t>
            </w:r>
          </w:p>
        </w:tc>
        <w:tc>
          <w:tcPr>
            <w:tcW w:w="1440" w:type="dxa"/>
            <w:shd w:val="clear" w:color="auto" w:fill="auto"/>
            <w:vAlign w:val="bottom"/>
          </w:tcPr>
          <w:p w14:paraId="77E08881" w14:textId="0CEF0736" w:rsidR="00B56BE7" w:rsidRPr="00355286" w:rsidRDefault="00B56BE7" w:rsidP="00F355F4">
            <w:pPr>
              <w:spacing w:line="240" w:lineRule="auto"/>
              <w:ind w:right="-72"/>
              <w:jc w:val="center"/>
              <w:rPr>
                <w:rFonts w:cs="Arial"/>
                <w:sz w:val="16"/>
                <w:szCs w:val="16"/>
                <w:lang w:val="en-US"/>
              </w:rPr>
            </w:pPr>
            <w:r w:rsidRPr="00355286">
              <w:rPr>
                <w:rFonts w:cs="Arial"/>
                <w:sz w:val="16"/>
                <w:szCs w:val="16"/>
                <w:lang w:val="en-US"/>
              </w:rPr>
              <w:t>-</w:t>
            </w:r>
          </w:p>
        </w:tc>
      </w:tr>
      <w:tr w:rsidR="00271462" w:rsidRPr="00355286" w14:paraId="51D2A2AB" w14:textId="77777777" w:rsidTr="004E4816">
        <w:tc>
          <w:tcPr>
            <w:tcW w:w="3420" w:type="dxa"/>
            <w:shd w:val="clear" w:color="auto" w:fill="auto"/>
            <w:vAlign w:val="bottom"/>
          </w:tcPr>
          <w:p w14:paraId="5838C384" w14:textId="1DC580C6" w:rsidR="00B56BE7" w:rsidRPr="00355286" w:rsidRDefault="00B56BE7" w:rsidP="00F355F4">
            <w:pPr>
              <w:spacing w:line="240" w:lineRule="auto"/>
              <w:ind w:left="-86"/>
              <w:jc w:val="both"/>
              <w:rPr>
                <w:rFonts w:cs="Arial"/>
                <w:sz w:val="16"/>
                <w:szCs w:val="16"/>
                <w:lang w:val="en-US"/>
              </w:rPr>
            </w:pPr>
            <w:r w:rsidRPr="00355286">
              <w:rPr>
                <w:rFonts w:cs="Arial"/>
                <w:sz w:val="16"/>
                <w:szCs w:val="16"/>
                <w:lang w:val="en-US"/>
              </w:rPr>
              <w:t xml:space="preserve">Write-off deferred tax asset which previously </w:t>
            </w:r>
          </w:p>
        </w:tc>
        <w:tc>
          <w:tcPr>
            <w:tcW w:w="1584" w:type="dxa"/>
            <w:vAlign w:val="bottom"/>
          </w:tcPr>
          <w:p w14:paraId="14B186E2" w14:textId="77777777" w:rsidR="00B56BE7" w:rsidRPr="00355286" w:rsidRDefault="00B56BE7" w:rsidP="00F355F4">
            <w:pPr>
              <w:spacing w:line="240" w:lineRule="auto"/>
              <w:ind w:right="-72"/>
              <w:jc w:val="right"/>
              <w:rPr>
                <w:rFonts w:cs="Arial"/>
                <w:sz w:val="16"/>
                <w:szCs w:val="16"/>
                <w:lang w:val="en-US"/>
              </w:rPr>
            </w:pPr>
          </w:p>
        </w:tc>
        <w:tc>
          <w:tcPr>
            <w:tcW w:w="1440" w:type="dxa"/>
            <w:shd w:val="clear" w:color="auto" w:fill="auto"/>
            <w:vAlign w:val="bottom"/>
          </w:tcPr>
          <w:p w14:paraId="79903D1A" w14:textId="77777777" w:rsidR="00B56BE7" w:rsidRPr="00355286" w:rsidRDefault="00B56BE7" w:rsidP="00F355F4">
            <w:pPr>
              <w:spacing w:line="240" w:lineRule="auto"/>
              <w:ind w:right="-72"/>
              <w:jc w:val="right"/>
              <w:rPr>
                <w:rFonts w:cs="Arial"/>
                <w:sz w:val="16"/>
                <w:szCs w:val="16"/>
                <w:lang w:val="en-US"/>
              </w:rPr>
            </w:pPr>
          </w:p>
        </w:tc>
        <w:tc>
          <w:tcPr>
            <w:tcW w:w="1584" w:type="dxa"/>
          </w:tcPr>
          <w:p w14:paraId="2D8506B5" w14:textId="77777777" w:rsidR="00B56BE7" w:rsidRPr="00355286" w:rsidRDefault="00B56BE7" w:rsidP="00F355F4">
            <w:pPr>
              <w:spacing w:line="240" w:lineRule="auto"/>
              <w:ind w:right="-72"/>
              <w:jc w:val="right"/>
              <w:rPr>
                <w:rFonts w:cs="Arial"/>
                <w:sz w:val="16"/>
                <w:szCs w:val="16"/>
                <w:cs/>
              </w:rPr>
            </w:pPr>
          </w:p>
        </w:tc>
        <w:tc>
          <w:tcPr>
            <w:tcW w:w="1440" w:type="dxa"/>
            <w:shd w:val="clear" w:color="auto" w:fill="auto"/>
            <w:vAlign w:val="bottom"/>
          </w:tcPr>
          <w:p w14:paraId="635F15C2" w14:textId="77777777" w:rsidR="00B56BE7" w:rsidRPr="00355286" w:rsidRDefault="00B56BE7" w:rsidP="00F355F4">
            <w:pPr>
              <w:spacing w:line="240" w:lineRule="auto"/>
              <w:ind w:right="-72"/>
              <w:jc w:val="right"/>
              <w:rPr>
                <w:rFonts w:cs="Arial"/>
                <w:sz w:val="16"/>
                <w:szCs w:val="16"/>
                <w:lang w:val="en-US"/>
              </w:rPr>
            </w:pPr>
          </w:p>
        </w:tc>
      </w:tr>
      <w:tr w:rsidR="00271462" w:rsidRPr="00355286" w14:paraId="664A1112" w14:textId="77777777" w:rsidTr="004E4816">
        <w:tc>
          <w:tcPr>
            <w:tcW w:w="3420" w:type="dxa"/>
            <w:shd w:val="clear" w:color="auto" w:fill="auto"/>
            <w:vAlign w:val="bottom"/>
          </w:tcPr>
          <w:p w14:paraId="3BC82715" w14:textId="779057E2" w:rsidR="00B56BE7" w:rsidRPr="00355286" w:rsidRDefault="00B56BE7" w:rsidP="00F355F4">
            <w:pPr>
              <w:spacing w:line="240" w:lineRule="auto"/>
              <w:ind w:left="-86"/>
              <w:jc w:val="both"/>
              <w:rPr>
                <w:rFonts w:cs="Arial"/>
                <w:sz w:val="16"/>
                <w:szCs w:val="16"/>
                <w:lang w:val="en-US"/>
              </w:rPr>
            </w:pPr>
            <w:r w:rsidRPr="00355286">
              <w:rPr>
                <w:rFonts w:cs="Arial"/>
                <w:sz w:val="16"/>
                <w:szCs w:val="16"/>
                <w:lang w:val="en-US"/>
              </w:rPr>
              <w:t xml:space="preserve">      </w:t>
            </w:r>
            <w:proofErr w:type="spellStart"/>
            <w:r w:rsidRPr="00355286">
              <w:rPr>
                <w:rFonts w:cs="Arial"/>
                <w:sz w:val="16"/>
                <w:szCs w:val="16"/>
                <w:lang w:val="en-US"/>
              </w:rPr>
              <w:t>recognised</w:t>
            </w:r>
            <w:proofErr w:type="spellEnd"/>
            <w:r w:rsidRPr="00355286">
              <w:rPr>
                <w:rFonts w:cs="Arial"/>
                <w:sz w:val="16"/>
                <w:szCs w:val="16"/>
                <w:lang w:val="en-US"/>
              </w:rPr>
              <w:t xml:space="preserve"> from tax loss</w:t>
            </w:r>
          </w:p>
        </w:tc>
        <w:tc>
          <w:tcPr>
            <w:tcW w:w="1584" w:type="dxa"/>
            <w:vAlign w:val="bottom"/>
          </w:tcPr>
          <w:p w14:paraId="08901A83" w14:textId="1D8D6FD8" w:rsidR="00B56BE7" w:rsidRPr="00355286" w:rsidRDefault="00346FB7" w:rsidP="00F355F4">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757</w:t>
            </w:r>
            <w:r w:rsidRPr="00355286">
              <w:rPr>
                <w:rFonts w:cs="Arial"/>
                <w:sz w:val="16"/>
                <w:szCs w:val="16"/>
                <w:lang w:val="en-US"/>
              </w:rPr>
              <w:t>.</w:t>
            </w:r>
            <w:r w:rsidR="002B26ED" w:rsidRPr="00355286">
              <w:rPr>
                <w:rFonts w:cs="Arial"/>
                <w:sz w:val="16"/>
                <w:szCs w:val="16"/>
              </w:rPr>
              <w:t>30</w:t>
            </w:r>
            <w:r w:rsidRPr="00355286">
              <w:rPr>
                <w:rFonts w:cs="Arial"/>
                <w:sz w:val="16"/>
                <w:szCs w:val="16"/>
                <w:lang w:val="en-US"/>
              </w:rPr>
              <w:t>)</w:t>
            </w:r>
          </w:p>
        </w:tc>
        <w:tc>
          <w:tcPr>
            <w:tcW w:w="1440" w:type="dxa"/>
            <w:shd w:val="clear" w:color="auto" w:fill="auto"/>
            <w:vAlign w:val="bottom"/>
          </w:tcPr>
          <w:p w14:paraId="1B55CAD1" w14:textId="71ABD0C6" w:rsidR="00B56BE7" w:rsidRPr="00355286" w:rsidRDefault="00B56BE7" w:rsidP="00F355F4">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2</w:t>
            </w:r>
            <w:r w:rsidRPr="00355286">
              <w:rPr>
                <w:rFonts w:cs="Arial"/>
                <w:sz w:val="16"/>
                <w:szCs w:val="16"/>
                <w:lang w:val="en-US"/>
              </w:rPr>
              <w:t>,</w:t>
            </w:r>
            <w:r w:rsidR="002B26ED" w:rsidRPr="00355286">
              <w:rPr>
                <w:rFonts w:cs="Arial"/>
                <w:sz w:val="16"/>
                <w:szCs w:val="16"/>
              </w:rPr>
              <w:t>317</w:t>
            </w:r>
            <w:r w:rsidRPr="00355286">
              <w:rPr>
                <w:rFonts w:cs="Arial"/>
                <w:sz w:val="16"/>
                <w:szCs w:val="16"/>
                <w:lang w:val="en-US"/>
              </w:rPr>
              <w:t>.</w:t>
            </w:r>
            <w:r w:rsidR="002B26ED" w:rsidRPr="00355286">
              <w:rPr>
                <w:rFonts w:cs="Arial"/>
                <w:sz w:val="16"/>
                <w:szCs w:val="16"/>
              </w:rPr>
              <w:t>86</w:t>
            </w:r>
            <w:r w:rsidRPr="00355286">
              <w:rPr>
                <w:rFonts w:cs="Arial"/>
                <w:sz w:val="16"/>
                <w:szCs w:val="16"/>
                <w:lang w:val="en-US"/>
              </w:rPr>
              <w:t>)</w:t>
            </w:r>
          </w:p>
        </w:tc>
        <w:tc>
          <w:tcPr>
            <w:tcW w:w="1584" w:type="dxa"/>
          </w:tcPr>
          <w:p w14:paraId="45526262" w14:textId="450B2BB6" w:rsidR="00B56BE7" w:rsidRPr="00355286" w:rsidRDefault="00407786" w:rsidP="00407786">
            <w:pPr>
              <w:spacing w:line="240" w:lineRule="auto"/>
              <w:ind w:right="-72"/>
              <w:jc w:val="center"/>
              <w:rPr>
                <w:rFonts w:cs="Arial"/>
                <w:sz w:val="16"/>
                <w:szCs w:val="16"/>
                <w:cs/>
              </w:rPr>
            </w:pPr>
            <w:r w:rsidRPr="00355286">
              <w:rPr>
                <w:rFonts w:cs="Arial"/>
                <w:sz w:val="16"/>
                <w:szCs w:val="16"/>
              </w:rPr>
              <w:t>-</w:t>
            </w:r>
          </w:p>
        </w:tc>
        <w:tc>
          <w:tcPr>
            <w:tcW w:w="1440" w:type="dxa"/>
            <w:shd w:val="clear" w:color="auto" w:fill="auto"/>
            <w:vAlign w:val="bottom"/>
          </w:tcPr>
          <w:p w14:paraId="049514C2" w14:textId="48F46AD9" w:rsidR="00B56BE7" w:rsidRPr="00355286" w:rsidRDefault="00B56BE7" w:rsidP="00F355F4">
            <w:pPr>
              <w:spacing w:line="240" w:lineRule="auto"/>
              <w:ind w:right="-72"/>
              <w:jc w:val="center"/>
              <w:rPr>
                <w:rFonts w:cs="Arial"/>
                <w:sz w:val="16"/>
                <w:szCs w:val="16"/>
                <w:lang w:val="en-US"/>
              </w:rPr>
            </w:pPr>
            <w:r w:rsidRPr="00355286">
              <w:rPr>
                <w:rFonts w:cs="Arial"/>
                <w:sz w:val="16"/>
                <w:szCs w:val="16"/>
                <w:lang w:val="en-US"/>
              </w:rPr>
              <w:t>-</w:t>
            </w:r>
          </w:p>
        </w:tc>
      </w:tr>
      <w:tr w:rsidR="00271462" w:rsidRPr="00355286" w14:paraId="632CA199" w14:textId="77777777" w:rsidTr="004E4816">
        <w:tc>
          <w:tcPr>
            <w:tcW w:w="3420" w:type="dxa"/>
            <w:shd w:val="clear" w:color="auto" w:fill="auto"/>
            <w:vAlign w:val="bottom"/>
          </w:tcPr>
          <w:p w14:paraId="6C39D54B" w14:textId="424053EE" w:rsidR="00B56BE7" w:rsidRPr="00355286" w:rsidRDefault="00B56BE7" w:rsidP="00F355F4">
            <w:pPr>
              <w:spacing w:line="240" w:lineRule="auto"/>
              <w:ind w:left="-86"/>
              <w:jc w:val="both"/>
              <w:rPr>
                <w:rFonts w:cs="Arial"/>
                <w:sz w:val="16"/>
                <w:szCs w:val="16"/>
                <w:lang w:val="en-US"/>
              </w:rPr>
            </w:pPr>
            <w:r w:rsidRPr="00355286">
              <w:rPr>
                <w:rFonts w:cs="Arial"/>
                <w:sz w:val="16"/>
                <w:szCs w:val="16"/>
              </w:rPr>
              <w:t>Utilisation of previously unrecognised</w:t>
            </w:r>
          </w:p>
        </w:tc>
        <w:tc>
          <w:tcPr>
            <w:tcW w:w="1584" w:type="dxa"/>
            <w:vAlign w:val="bottom"/>
          </w:tcPr>
          <w:p w14:paraId="01B88966" w14:textId="77777777" w:rsidR="00B56BE7" w:rsidRPr="00355286" w:rsidRDefault="00B56BE7" w:rsidP="00F355F4">
            <w:pPr>
              <w:spacing w:line="240" w:lineRule="auto"/>
              <w:ind w:right="-72"/>
              <w:jc w:val="right"/>
              <w:rPr>
                <w:rFonts w:cs="Arial"/>
                <w:sz w:val="16"/>
                <w:szCs w:val="16"/>
                <w:lang w:val="en-US"/>
              </w:rPr>
            </w:pPr>
          </w:p>
        </w:tc>
        <w:tc>
          <w:tcPr>
            <w:tcW w:w="1440" w:type="dxa"/>
            <w:shd w:val="clear" w:color="auto" w:fill="auto"/>
            <w:vAlign w:val="bottom"/>
          </w:tcPr>
          <w:p w14:paraId="1F7BB7F1" w14:textId="77777777" w:rsidR="00B56BE7" w:rsidRPr="00355286" w:rsidRDefault="00B56BE7" w:rsidP="00F355F4">
            <w:pPr>
              <w:spacing w:line="240" w:lineRule="auto"/>
              <w:ind w:right="-72"/>
              <w:jc w:val="right"/>
              <w:rPr>
                <w:rFonts w:cs="Arial"/>
                <w:sz w:val="16"/>
                <w:szCs w:val="16"/>
                <w:lang w:val="en-US"/>
              </w:rPr>
            </w:pPr>
          </w:p>
        </w:tc>
        <w:tc>
          <w:tcPr>
            <w:tcW w:w="1584" w:type="dxa"/>
          </w:tcPr>
          <w:p w14:paraId="684C60A2" w14:textId="77777777" w:rsidR="00B56BE7" w:rsidRPr="00355286" w:rsidRDefault="00B56BE7" w:rsidP="00407786">
            <w:pPr>
              <w:spacing w:line="240" w:lineRule="auto"/>
              <w:ind w:right="-72"/>
              <w:jc w:val="center"/>
              <w:rPr>
                <w:rFonts w:cs="Arial"/>
                <w:sz w:val="16"/>
                <w:szCs w:val="16"/>
                <w:cs/>
              </w:rPr>
            </w:pPr>
          </w:p>
        </w:tc>
        <w:tc>
          <w:tcPr>
            <w:tcW w:w="1440" w:type="dxa"/>
            <w:shd w:val="clear" w:color="auto" w:fill="auto"/>
            <w:vAlign w:val="bottom"/>
          </w:tcPr>
          <w:p w14:paraId="55240DA7" w14:textId="77777777" w:rsidR="00B56BE7" w:rsidRPr="00355286" w:rsidRDefault="00B56BE7" w:rsidP="00F355F4">
            <w:pPr>
              <w:spacing w:line="240" w:lineRule="auto"/>
              <w:ind w:right="-72"/>
              <w:jc w:val="right"/>
              <w:rPr>
                <w:rFonts w:cs="Arial"/>
                <w:sz w:val="16"/>
                <w:szCs w:val="16"/>
                <w:lang w:val="en-US"/>
              </w:rPr>
            </w:pPr>
          </w:p>
        </w:tc>
      </w:tr>
      <w:tr w:rsidR="00271462" w:rsidRPr="00355286" w14:paraId="7F484C25" w14:textId="77777777" w:rsidTr="004E4816">
        <w:tc>
          <w:tcPr>
            <w:tcW w:w="3420" w:type="dxa"/>
            <w:shd w:val="clear" w:color="auto" w:fill="auto"/>
            <w:vAlign w:val="bottom"/>
          </w:tcPr>
          <w:p w14:paraId="7D9A9681" w14:textId="139E1284" w:rsidR="00B56BE7" w:rsidRPr="00355286" w:rsidRDefault="00B56BE7" w:rsidP="00F355F4">
            <w:pPr>
              <w:spacing w:line="240" w:lineRule="auto"/>
              <w:ind w:left="-86"/>
              <w:jc w:val="both"/>
              <w:rPr>
                <w:rFonts w:cs="Arial"/>
                <w:sz w:val="16"/>
                <w:szCs w:val="16"/>
              </w:rPr>
            </w:pPr>
            <w:r w:rsidRPr="00355286">
              <w:rPr>
                <w:rFonts w:cs="Arial"/>
                <w:sz w:val="16"/>
                <w:szCs w:val="16"/>
              </w:rPr>
              <w:t xml:space="preserve">      deferred tax asset from tax loss</w:t>
            </w:r>
          </w:p>
        </w:tc>
        <w:tc>
          <w:tcPr>
            <w:tcW w:w="1584" w:type="dxa"/>
            <w:vAlign w:val="bottom"/>
          </w:tcPr>
          <w:p w14:paraId="2E8CC521" w14:textId="5B88DD62" w:rsidR="00B56BE7" w:rsidRPr="00355286" w:rsidRDefault="002B26ED" w:rsidP="00F355F4">
            <w:pPr>
              <w:spacing w:line="240" w:lineRule="auto"/>
              <w:ind w:right="-72"/>
              <w:jc w:val="right"/>
              <w:rPr>
                <w:rFonts w:cs="Arial"/>
                <w:sz w:val="16"/>
                <w:szCs w:val="16"/>
                <w:lang w:val="en-US"/>
              </w:rPr>
            </w:pPr>
            <w:r w:rsidRPr="00355286">
              <w:rPr>
                <w:rFonts w:cs="Arial"/>
                <w:sz w:val="16"/>
                <w:szCs w:val="16"/>
              </w:rPr>
              <w:t>6</w:t>
            </w:r>
            <w:r w:rsidR="00346FB7" w:rsidRPr="00355286">
              <w:rPr>
                <w:rFonts w:cs="Arial"/>
                <w:sz w:val="16"/>
                <w:szCs w:val="16"/>
                <w:lang w:val="en-US"/>
              </w:rPr>
              <w:t>,</w:t>
            </w:r>
            <w:r w:rsidR="005058D0" w:rsidRPr="00355286">
              <w:rPr>
                <w:rFonts w:cs="Arial"/>
                <w:sz w:val="16"/>
                <w:szCs w:val="16"/>
              </w:rPr>
              <w:t>628.35</w:t>
            </w:r>
          </w:p>
        </w:tc>
        <w:tc>
          <w:tcPr>
            <w:tcW w:w="1440" w:type="dxa"/>
            <w:shd w:val="clear" w:color="auto" w:fill="auto"/>
            <w:vAlign w:val="bottom"/>
          </w:tcPr>
          <w:p w14:paraId="69735CFA" w14:textId="61DCD3E4" w:rsidR="00B56BE7" w:rsidRPr="00355286" w:rsidRDefault="002B26ED" w:rsidP="00F355F4">
            <w:pPr>
              <w:spacing w:line="240" w:lineRule="auto"/>
              <w:ind w:right="-72"/>
              <w:jc w:val="right"/>
              <w:rPr>
                <w:rFonts w:cs="Arial"/>
                <w:sz w:val="16"/>
                <w:szCs w:val="16"/>
                <w:lang w:val="en-US"/>
              </w:rPr>
            </w:pPr>
            <w:r w:rsidRPr="00355286">
              <w:rPr>
                <w:rFonts w:cs="Arial"/>
                <w:sz w:val="16"/>
                <w:szCs w:val="16"/>
              </w:rPr>
              <w:t>101</w:t>
            </w:r>
            <w:r w:rsidR="00B56BE7" w:rsidRPr="00355286">
              <w:rPr>
                <w:rFonts w:cs="Arial"/>
                <w:sz w:val="16"/>
                <w:szCs w:val="16"/>
              </w:rPr>
              <w:t>.</w:t>
            </w:r>
            <w:r w:rsidRPr="00355286">
              <w:rPr>
                <w:rFonts w:cs="Arial"/>
                <w:sz w:val="16"/>
                <w:szCs w:val="16"/>
              </w:rPr>
              <w:t>63</w:t>
            </w:r>
          </w:p>
        </w:tc>
        <w:tc>
          <w:tcPr>
            <w:tcW w:w="1584" w:type="dxa"/>
          </w:tcPr>
          <w:p w14:paraId="09C2C26F" w14:textId="5898BB0F" w:rsidR="00B56BE7" w:rsidRPr="00355286" w:rsidRDefault="00407786" w:rsidP="00407786">
            <w:pPr>
              <w:spacing w:line="240" w:lineRule="auto"/>
              <w:ind w:right="-72"/>
              <w:jc w:val="center"/>
              <w:rPr>
                <w:rFonts w:cs="Arial"/>
                <w:sz w:val="16"/>
                <w:szCs w:val="16"/>
                <w:cs/>
              </w:rPr>
            </w:pPr>
            <w:r w:rsidRPr="00355286">
              <w:rPr>
                <w:rFonts w:cs="Arial"/>
                <w:sz w:val="16"/>
                <w:szCs w:val="16"/>
              </w:rPr>
              <w:t>-</w:t>
            </w:r>
          </w:p>
        </w:tc>
        <w:tc>
          <w:tcPr>
            <w:tcW w:w="1440" w:type="dxa"/>
            <w:shd w:val="clear" w:color="auto" w:fill="auto"/>
            <w:vAlign w:val="bottom"/>
          </w:tcPr>
          <w:p w14:paraId="0FA9C71D" w14:textId="63B3E491" w:rsidR="00B56BE7" w:rsidRPr="00355286" w:rsidRDefault="00B56BE7" w:rsidP="00F355F4">
            <w:pPr>
              <w:spacing w:line="240" w:lineRule="auto"/>
              <w:ind w:right="-72"/>
              <w:jc w:val="center"/>
              <w:rPr>
                <w:rFonts w:cs="Arial"/>
                <w:sz w:val="16"/>
                <w:szCs w:val="16"/>
                <w:lang w:val="en-US"/>
              </w:rPr>
            </w:pPr>
            <w:r w:rsidRPr="00355286">
              <w:rPr>
                <w:rFonts w:cs="Arial"/>
                <w:sz w:val="16"/>
                <w:szCs w:val="16"/>
                <w:lang w:val="en-US"/>
              </w:rPr>
              <w:t>-</w:t>
            </w:r>
          </w:p>
        </w:tc>
      </w:tr>
      <w:tr w:rsidR="00271462" w:rsidRPr="00355286" w14:paraId="6D822EF6" w14:textId="77777777" w:rsidTr="00B56BE7">
        <w:tc>
          <w:tcPr>
            <w:tcW w:w="3420" w:type="dxa"/>
            <w:shd w:val="clear" w:color="auto" w:fill="auto"/>
            <w:vAlign w:val="bottom"/>
          </w:tcPr>
          <w:p w14:paraId="74A51588" w14:textId="36507FDD" w:rsidR="00B56BE7" w:rsidRPr="00355286" w:rsidRDefault="00B56BE7" w:rsidP="00F355F4">
            <w:pPr>
              <w:spacing w:line="240" w:lineRule="auto"/>
              <w:ind w:left="-86"/>
              <w:jc w:val="both"/>
              <w:rPr>
                <w:rFonts w:cs="Arial"/>
                <w:sz w:val="16"/>
                <w:szCs w:val="16"/>
              </w:rPr>
            </w:pPr>
            <w:proofErr w:type="gramStart"/>
            <w:r w:rsidRPr="00355286">
              <w:rPr>
                <w:rFonts w:cs="Arial"/>
                <w:sz w:val="16"/>
                <w:szCs w:val="16"/>
              </w:rPr>
              <w:t>Associates</w:t>
            </w:r>
            <w:proofErr w:type="gramEnd"/>
            <w:r w:rsidRPr="00355286">
              <w:rPr>
                <w:rFonts w:cs="Arial"/>
                <w:sz w:val="16"/>
                <w:szCs w:val="16"/>
              </w:rPr>
              <w:t xml:space="preserve"> results reported, net of tax</w:t>
            </w:r>
          </w:p>
        </w:tc>
        <w:tc>
          <w:tcPr>
            <w:tcW w:w="1584" w:type="dxa"/>
            <w:tcBorders>
              <w:bottom w:val="single" w:sz="4" w:space="0" w:color="auto"/>
            </w:tcBorders>
            <w:vAlign w:val="bottom"/>
          </w:tcPr>
          <w:p w14:paraId="7C37FEB5" w14:textId="1D53BBB5" w:rsidR="00B56BE7" w:rsidRPr="00355286" w:rsidRDefault="002B26ED" w:rsidP="00F355F4">
            <w:pPr>
              <w:spacing w:line="240" w:lineRule="auto"/>
              <w:ind w:right="-72"/>
              <w:jc w:val="right"/>
              <w:rPr>
                <w:rFonts w:cs="Arial"/>
                <w:sz w:val="16"/>
                <w:szCs w:val="16"/>
              </w:rPr>
            </w:pPr>
            <w:r w:rsidRPr="00355286">
              <w:rPr>
                <w:rFonts w:cs="Arial"/>
                <w:sz w:val="16"/>
                <w:szCs w:val="16"/>
              </w:rPr>
              <w:t>203</w:t>
            </w:r>
            <w:r w:rsidR="00346FB7" w:rsidRPr="00355286">
              <w:rPr>
                <w:rFonts w:cs="Arial"/>
                <w:sz w:val="16"/>
                <w:szCs w:val="16"/>
              </w:rPr>
              <w:t>.</w:t>
            </w:r>
            <w:r w:rsidRPr="00355286">
              <w:rPr>
                <w:rFonts w:cs="Arial"/>
                <w:sz w:val="16"/>
                <w:szCs w:val="16"/>
              </w:rPr>
              <w:t>15</w:t>
            </w:r>
          </w:p>
        </w:tc>
        <w:tc>
          <w:tcPr>
            <w:tcW w:w="1440" w:type="dxa"/>
            <w:tcBorders>
              <w:bottom w:val="single" w:sz="4" w:space="0" w:color="auto"/>
            </w:tcBorders>
            <w:shd w:val="clear" w:color="auto" w:fill="auto"/>
            <w:vAlign w:val="bottom"/>
          </w:tcPr>
          <w:p w14:paraId="0B337326" w14:textId="4F2C4E22" w:rsidR="00B56BE7" w:rsidRPr="00355286" w:rsidRDefault="002B26ED" w:rsidP="00F355F4">
            <w:pPr>
              <w:spacing w:line="240" w:lineRule="auto"/>
              <w:ind w:right="-72"/>
              <w:jc w:val="right"/>
              <w:rPr>
                <w:rFonts w:cs="Arial"/>
                <w:sz w:val="16"/>
                <w:szCs w:val="16"/>
                <w:lang w:val="en-US"/>
              </w:rPr>
            </w:pPr>
            <w:r w:rsidRPr="00355286">
              <w:rPr>
                <w:rFonts w:cs="Arial"/>
                <w:sz w:val="16"/>
                <w:szCs w:val="16"/>
              </w:rPr>
              <w:t>274</w:t>
            </w:r>
            <w:r w:rsidR="00B56BE7" w:rsidRPr="00355286">
              <w:rPr>
                <w:rFonts w:cs="Arial"/>
                <w:sz w:val="16"/>
                <w:szCs w:val="16"/>
                <w:lang w:val="en-US"/>
              </w:rPr>
              <w:t>.</w:t>
            </w:r>
            <w:r w:rsidRPr="00355286">
              <w:rPr>
                <w:rFonts w:cs="Arial"/>
                <w:sz w:val="16"/>
                <w:szCs w:val="16"/>
              </w:rPr>
              <w:t>65</w:t>
            </w:r>
          </w:p>
        </w:tc>
        <w:tc>
          <w:tcPr>
            <w:tcW w:w="1584" w:type="dxa"/>
            <w:tcBorders>
              <w:bottom w:val="single" w:sz="4" w:space="0" w:color="auto"/>
            </w:tcBorders>
          </w:tcPr>
          <w:p w14:paraId="4FD522FD" w14:textId="764D1566" w:rsidR="00B56BE7" w:rsidRPr="00355286" w:rsidRDefault="00407786" w:rsidP="00407786">
            <w:pPr>
              <w:spacing w:line="240" w:lineRule="auto"/>
              <w:ind w:right="-72"/>
              <w:jc w:val="center"/>
              <w:rPr>
                <w:rFonts w:cs="Arial"/>
                <w:sz w:val="16"/>
                <w:szCs w:val="16"/>
                <w:cs/>
              </w:rPr>
            </w:pPr>
            <w:r w:rsidRPr="00355286">
              <w:rPr>
                <w:rFonts w:cs="Arial"/>
                <w:sz w:val="16"/>
                <w:szCs w:val="16"/>
              </w:rPr>
              <w:t>-</w:t>
            </w:r>
          </w:p>
        </w:tc>
        <w:tc>
          <w:tcPr>
            <w:tcW w:w="1440" w:type="dxa"/>
            <w:tcBorders>
              <w:bottom w:val="single" w:sz="4" w:space="0" w:color="auto"/>
            </w:tcBorders>
            <w:shd w:val="clear" w:color="auto" w:fill="auto"/>
            <w:vAlign w:val="bottom"/>
          </w:tcPr>
          <w:p w14:paraId="3EAC27DD" w14:textId="0754716F" w:rsidR="00B56BE7" w:rsidRPr="00355286" w:rsidRDefault="00B56BE7" w:rsidP="00F355F4">
            <w:pPr>
              <w:spacing w:line="240" w:lineRule="auto"/>
              <w:ind w:right="-72"/>
              <w:jc w:val="center"/>
              <w:rPr>
                <w:rFonts w:cs="Arial"/>
                <w:sz w:val="16"/>
                <w:szCs w:val="16"/>
                <w:lang w:val="en-US"/>
              </w:rPr>
            </w:pPr>
            <w:r w:rsidRPr="00355286">
              <w:rPr>
                <w:rFonts w:cs="Arial"/>
                <w:sz w:val="16"/>
                <w:szCs w:val="16"/>
                <w:lang w:val="en-US"/>
              </w:rPr>
              <w:t>-</w:t>
            </w:r>
          </w:p>
        </w:tc>
      </w:tr>
      <w:tr w:rsidR="00271462" w:rsidRPr="00355286" w14:paraId="17243885" w14:textId="77777777" w:rsidTr="00B56BE7">
        <w:tc>
          <w:tcPr>
            <w:tcW w:w="3420" w:type="dxa"/>
            <w:shd w:val="clear" w:color="auto" w:fill="auto"/>
            <w:vAlign w:val="bottom"/>
          </w:tcPr>
          <w:p w14:paraId="75D3184E" w14:textId="77777777" w:rsidR="00B56BE7" w:rsidRPr="00355286" w:rsidRDefault="00B56BE7" w:rsidP="00F355F4">
            <w:pPr>
              <w:spacing w:line="240" w:lineRule="auto"/>
              <w:ind w:left="-86"/>
              <w:jc w:val="both"/>
              <w:rPr>
                <w:rFonts w:cs="Arial"/>
                <w:sz w:val="14"/>
                <w:szCs w:val="14"/>
              </w:rPr>
            </w:pPr>
          </w:p>
        </w:tc>
        <w:tc>
          <w:tcPr>
            <w:tcW w:w="1584" w:type="dxa"/>
            <w:tcBorders>
              <w:top w:val="single" w:sz="4" w:space="0" w:color="auto"/>
            </w:tcBorders>
            <w:vAlign w:val="bottom"/>
          </w:tcPr>
          <w:p w14:paraId="3E586923" w14:textId="77777777" w:rsidR="00B56BE7" w:rsidRPr="00355286" w:rsidRDefault="00B56BE7" w:rsidP="00F355F4">
            <w:pPr>
              <w:spacing w:line="240" w:lineRule="auto"/>
              <w:ind w:right="-72"/>
              <w:jc w:val="right"/>
              <w:rPr>
                <w:rFonts w:cs="Arial"/>
                <w:sz w:val="14"/>
                <w:szCs w:val="14"/>
              </w:rPr>
            </w:pPr>
          </w:p>
        </w:tc>
        <w:tc>
          <w:tcPr>
            <w:tcW w:w="1440" w:type="dxa"/>
            <w:tcBorders>
              <w:top w:val="single" w:sz="4" w:space="0" w:color="auto"/>
            </w:tcBorders>
            <w:shd w:val="clear" w:color="auto" w:fill="auto"/>
            <w:vAlign w:val="bottom"/>
          </w:tcPr>
          <w:p w14:paraId="60C646D8" w14:textId="77777777" w:rsidR="00B56BE7" w:rsidRPr="00355286" w:rsidRDefault="00B56BE7" w:rsidP="00F355F4">
            <w:pPr>
              <w:spacing w:line="240" w:lineRule="auto"/>
              <w:ind w:right="-72"/>
              <w:jc w:val="right"/>
              <w:rPr>
                <w:rFonts w:cs="Arial"/>
                <w:sz w:val="14"/>
                <w:szCs w:val="14"/>
                <w:lang w:val="en-US"/>
              </w:rPr>
            </w:pPr>
          </w:p>
        </w:tc>
        <w:tc>
          <w:tcPr>
            <w:tcW w:w="1584" w:type="dxa"/>
            <w:tcBorders>
              <w:top w:val="single" w:sz="4" w:space="0" w:color="auto"/>
            </w:tcBorders>
          </w:tcPr>
          <w:p w14:paraId="3198B239" w14:textId="77777777" w:rsidR="00B56BE7" w:rsidRPr="00355286" w:rsidRDefault="00B56BE7" w:rsidP="00F355F4">
            <w:pPr>
              <w:spacing w:line="240" w:lineRule="auto"/>
              <w:ind w:right="-72"/>
              <w:jc w:val="right"/>
              <w:rPr>
                <w:rFonts w:cs="Arial"/>
                <w:sz w:val="14"/>
                <w:szCs w:val="14"/>
                <w:cs/>
              </w:rPr>
            </w:pPr>
          </w:p>
        </w:tc>
        <w:tc>
          <w:tcPr>
            <w:tcW w:w="1440" w:type="dxa"/>
            <w:tcBorders>
              <w:top w:val="single" w:sz="4" w:space="0" w:color="auto"/>
            </w:tcBorders>
            <w:shd w:val="clear" w:color="auto" w:fill="auto"/>
            <w:vAlign w:val="bottom"/>
          </w:tcPr>
          <w:p w14:paraId="49FA01CF" w14:textId="77777777" w:rsidR="00B56BE7" w:rsidRPr="00355286" w:rsidRDefault="00B56BE7" w:rsidP="00F355F4">
            <w:pPr>
              <w:spacing w:line="240" w:lineRule="auto"/>
              <w:ind w:right="-72"/>
              <w:jc w:val="right"/>
              <w:rPr>
                <w:rFonts w:cs="Arial"/>
                <w:sz w:val="14"/>
                <w:szCs w:val="14"/>
                <w:lang w:val="en-US"/>
              </w:rPr>
            </w:pPr>
          </w:p>
        </w:tc>
      </w:tr>
      <w:tr w:rsidR="00275D0E" w:rsidRPr="00355286" w14:paraId="4116775F" w14:textId="77777777" w:rsidTr="00B56BE7">
        <w:tc>
          <w:tcPr>
            <w:tcW w:w="3420" w:type="dxa"/>
            <w:shd w:val="clear" w:color="auto" w:fill="auto"/>
            <w:vAlign w:val="bottom"/>
          </w:tcPr>
          <w:p w14:paraId="71AFA521" w14:textId="15EE55ED" w:rsidR="00275D0E" w:rsidRPr="00355286" w:rsidRDefault="00275D0E" w:rsidP="00275D0E">
            <w:pPr>
              <w:spacing w:line="240" w:lineRule="auto"/>
              <w:ind w:left="-86"/>
              <w:jc w:val="both"/>
              <w:rPr>
                <w:rFonts w:cs="Arial"/>
                <w:sz w:val="16"/>
                <w:szCs w:val="16"/>
              </w:rPr>
            </w:pPr>
            <w:r w:rsidRPr="00355286">
              <w:rPr>
                <w:rFonts w:cs="Arial"/>
                <w:sz w:val="16"/>
                <w:szCs w:val="16"/>
                <w:lang w:val="en-US"/>
              </w:rPr>
              <w:t>Income tax</w:t>
            </w:r>
          </w:p>
        </w:tc>
        <w:tc>
          <w:tcPr>
            <w:tcW w:w="1584" w:type="dxa"/>
            <w:tcBorders>
              <w:bottom w:val="single" w:sz="4" w:space="0" w:color="auto"/>
            </w:tcBorders>
            <w:vAlign w:val="bottom"/>
          </w:tcPr>
          <w:p w14:paraId="7A5EDBFF" w14:textId="18798B8D" w:rsidR="00275D0E" w:rsidRPr="00355286" w:rsidRDefault="00275D0E" w:rsidP="00275D0E">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181</w:t>
            </w:r>
            <w:r w:rsidRPr="00355286">
              <w:rPr>
                <w:rFonts w:cs="Arial"/>
                <w:sz w:val="16"/>
                <w:szCs w:val="16"/>
              </w:rPr>
              <w:t>.</w:t>
            </w:r>
            <w:r w:rsidR="002B26ED" w:rsidRPr="00355286">
              <w:rPr>
                <w:rFonts w:cs="Arial"/>
                <w:sz w:val="16"/>
                <w:szCs w:val="16"/>
              </w:rPr>
              <w:t>52</w:t>
            </w:r>
            <w:r w:rsidRPr="00355286">
              <w:rPr>
                <w:rFonts w:cs="Arial"/>
                <w:sz w:val="16"/>
                <w:szCs w:val="16"/>
              </w:rPr>
              <w:t>)</w:t>
            </w:r>
          </w:p>
        </w:tc>
        <w:tc>
          <w:tcPr>
            <w:tcW w:w="1440" w:type="dxa"/>
            <w:tcBorders>
              <w:bottom w:val="single" w:sz="4" w:space="0" w:color="auto"/>
            </w:tcBorders>
            <w:shd w:val="clear" w:color="auto" w:fill="auto"/>
            <w:vAlign w:val="bottom"/>
          </w:tcPr>
          <w:p w14:paraId="242AACF7" w14:textId="704D6C2F" w:rsidR="00275D0E" w:rsidRPr="00355286" w:rsidRDefault="00275D0E" w:rsidP="00275D0E">
            <w:pPr>
              <w:spacing w:line="240" w:lineRule="auto"/>
              <w:ind w:right="-72"/>
              <w:jc w:val="right"/>
              <w:rPr>
                <w:rFonts w:cs="Arial"/>
                <w:sz w:val="16"/>
                <w:szCs w:val="16"/>
                <w:lang w:val="en-US"/>
              </w:rPr>
            </w:pPr>
            <w:r w:rsidRPr="00355286">
              <w:rPr>
                <w:rFonts w:cs="Arial"/>
                <w:sz w:val="16"/>
                <w:szCs w:val="16"/>
              </w:rPr>
              <w:t>(</w:t>
            </w:r>
            <w:r w:rsidR="002B26ED" w:rsidRPr="00355286">
              <w:rPr>
                <w:rFonts w:cs="Arial"/>
                <w:sz w:val="16"/>
                <w:szCs w:val="16"/>
              </w:rPr>
              <w:t>1</w:t>
            </w:r>
            <w:r w:rsidRPr="00355286">
              <w:rPr>
                <w:rFonts w:cs="Arial"/>
                <w:sz w:val="16"/>
                <w:szCs w:val="16"/>
              </w:rPr>
              <w:t>,</w:t>
            </w:r>
            <w:r w:rsidR="002B26ED" w:rsidRPr="00355286">
              <w:rPr>
                <w:rFonts w:cs="Arial"/>
                <w:sz w:val="16"/>
                <w:szCs w:val="16"/>
              </w:rPr>
              <w:t>908</w:t>
            </w:r>
            <w:r w:rsidRPr="00355286">
              <w:rPr>
                <w:rFonts w:cs="Arial"/>
                <w:sz w:val="16"/>
                <w:szCs w:val="16"/>
              </w:rPr>
              <w:t>.</w:t>
            </w:r>
            <w:r w:rsidR="002B26ED" w:rsidRPr="00355286">
              <w:rPr>
                <w:rFonts w:cs="Arial"/>
                <w:sz w:val="16"/>
                <w:szCs w:val="16"/>
              </w:rPr>
              <w:t>92</w:t>
            </w:r>
            <w:r w:rsidRPr="00355286">
              <w:rPr>
                <w:rFonts w:cs="Arial"/>
                <w:sz w:val="16"/>
                <w:szCs w:val="16"/>
              </w:rPr>
              <w:t>)</w:t>
            </w:r>
          </w:p>
        </w:tc>
        <w:tc>
          <w:tcPr>
            <w:tcW w:w="1584" w:type="dxa"/>
            <w:tcBorders>
              <w:bottom w:val="single" w:sz="4" w:space="0" w:color="auto"/>
            </w:tcBorders>
          </w:tcPr>
          <w:p w14:paraId="143A45CB" w14:textId="505CD072" w:rsidR="00275D0E" w:rsidRPr="00355286" w:rsidRDefault="00275D0E" w:rsidP="00275D0E">
            <w:pPr>
              <w:spacing w:line="240" w:lineRule="auto"/>
              <w:ind w:right="-72"/>
              <w:jc w:val="right"/>
              <w:rPr>
                <w:rFonts w:cs="Arial"/>
                <w:sz w:val="16"/>
                <w:szCs w:val="16"/>
                <w:cs/>
              </w:rPr>
            </w:pPr>
            <w:r w:rsidRPr="00355286">
              <w:rPr>
                <w:rFonts w:cs="Arial"/>
                <w:sz w:val="16"/>
                <w:szCs w:val="16"/>
              </w:rPr>
              <w:t>(</w:t>
            </w:r>
            <w:r w:rsidR="002B26ED" w:rsidRPr="00355286">
              <w:rPr>
                <w:rFonts w:cs="Arial"/>
                <w:sz w:val="16"/>
                <w:szCs w:val="16"/>
              </w:rPr>
              <w:t>159</w:t>
            </w:r>
            <w:r w:rsidR="00407786" w:rsidRPr="00355286">
              <w:rPr>
                <w:rFonts w:cs="Arial"/>
                <w:sz w:val="16"/>
                <w:szCs w:val="16"/>
              </w:rPr>
              <w:t>.</w:t>
            </w:r>
            <w:r w:rsidR="002B26ED" w:rsidRPr="00355286">
              <w:rPr>
                <w:rFonts w:cs="Arial"/>
                <w:sz w:val="16"/>
                <w:szCs w:val="16"/>
              </w:rPr>
              <w:t>12</w:t>
            </w:r>
            <w:r w:rsidRPr="00355286">
              <w:rPr>
                <w:rFonts w:cs="Arial"/>
                <w:sz w:val="16"/>
                <w:szCs w:val="16"/>
              </w:rPr>
              <w:t>)</w:t>
            </w:r>
          </w:p>
        </w:tc>
        <w:tc>
          <w:tcPr>
            <w:tcW w:w="1440" w:type="dxa"/>
            <w:tcBorders>
              <w:bottom w:val="single" w:sz="4" w:space="0" w:color="auto"/>
            </w:tcBorders>
            <w:shd w:val="clear" w:color="auto" w:fill="auto"/>
            <w:vAlign w:val="bottom"/>
          </w:tcPr>
          <w:p w14:paraId="1A9429DB" w14:textId="2D2642FD" w:rsidR="00275D0E" w:rsidRPr="00355286" w:rsidRDefault="00275D0E" w:rsidP="00275D0E">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423</w:t>
            </w:r>
            <w:r w:rsidRPr="00355286">
              <w:rPr>
                <w:rFonts w:cs="Arial"/>
                <w:sz w:val="16"/>
                <w:szCs w:val="16"/>
                <w:lang w:val="en-US"/>
              </w:rPr>
              <w:t>.</w:t>
            </w:r>
            <w:r w:rsidR="002B26ED" w:rsidRPr="00355286">
              <w:rPr>
                <w:rFonts w:cs="Arial"/>
                <w:sz w:val="16"/>
                <w:szCs w:val="16"/>
              </w:rPr>
              <w:t>75</w:t>
            </w:r>
            <w:r w:rsidRPr="00355286">
              <w:rPr>
                <w:rFonts w:cs="Arial"/>
                <w:sz w:val="16"/>
                <w:szCs w:val="16"/>
                <w:lang w:val="en-US"/>
              </w:rPr>
              <w:t>)</w:t>
            </w:r>
          </w:p>
        </w:tc>
      </w:tr>
    </w:tbl>
    <w:p w14:paraId="4D6FAEA4" w14:textId="77777777" w:rsidR="00B56BE7" w:rsidRPr="00355286" w:rsidRDefault="00B56BE7" w:rsidP="00F355F4">
      <w:pPr>
        <w:spacing w:line="240" w:lineRule="auto"/>
        <w:rPr>
          <w:rFonts w:cs="Arial"/>
          <w:sz w:val="18"/>
          <w:szCs w:val="18"/>
        </w:rPr>
      </w:pPr>
    </w:p>
    <w:p w14:paraId="16E07191" w14:textId="7512B42C" w:rsidR="00DD4D32" w:rsidRPr="00355286" w:rsidRDefault="00C90DAE" w:rsidP="00F355F4">
      <w:pPr>
        <w:spacing w:line="240" w:lineRule="auto"/>
        <w:jc w:val="both"/>
        <w:rPr>
          <w:rFonts w:cs="Arial"/>
          <w:spacing w:val="-4"/>
          <w:sz w:val="18"/>
          <w:szCs w:val="18"/>
        </w:rPr>
      </w:pPr>
      <w:r w:rsidRPr="00355286">
        <w:rPr>
          <w:rFonts w:cs="Arial"/>
          <w:spacing w:val="-4"/>
          <w:sz w:val="18"/>
          <w:szCs w:val="18"/>
        </w:rPr>
        <w:t>The weighted average applicable tax rate for the consolidated financial statements was (</w:t>
      </w:r>
      <w:r w:rsidR="002B26ED" w:rsidRPr="00355286">
        <w:rPr>
          <w:rFonts w:cs="Arial"/>
          <w:spacing w:val="-4"/>
          <w:sz w:val="18"/>
          <w:szCs w:val="18"/>
        </w:rPr>
        <w:t>1</w:t>
      </w:r>
      <w:r w:rsidRPr="00355286">
        <w:rPr>
          <w:rFonts w:cs="Arial"/>
          <w:spacing w:val="-4"/>
          <w:sz w:val="18"/>
          <w:szCs w:val="18"/>
        </w:rPr>
        <w:t>.</w:t>
      </w:r>
      <w:r w:rsidR="002B26ED" w:rsidRPr="00355286">
        <w:rPr>
          <w:rFonts w:cs="Arial"/>
          <w:spacing w:val="-4"/>
          <w:sz w:val="18"/>
          <w:szCs w:val="18"/>
        </w:rPr>
        <w:t>69</w:t>
      </w:r>
      <w:r w:rsidRPr="00355286">
        <w:rPr>
          <w:rFonts w:cs="Arial"/>
          <w:spacing w:val="-4"/>
          <w:sz w:val="18"/>
          <w:szCs w:val="18"/>
        </w:rPr>
        <w:t xml:space="preserve">%) resulted from </w:t>
      </w:r>
      <w:r w:rsidR="00834609" w:rsidRPr="00355286">
        <w:rPr>
          <w:rFonts w:cs="Arial"/>
          <w:spacing w:val="-4"/>
          <w:sz w:val="18"/>
          <w:szCs w:val="18"/>
        </w:rPr>
        <w:t xml:space="preserve">unrecognised deferred tax asset on tax losses carried forward which </w:t>
      </w:r>
      <w:proofErr w:type="spellStart"/>
      <w:r w:rsidR="00834609" w:rsidRPr="00355286">
        <w:rPr>
          <w:rFonts w:cs="Arial"/>
          <w:spacing w:val="-4"/>
          <w:sz w:val="18"/>
          <w:szCs w:val="18"/>
        </w:rPr>
        <w:t>arised</w:t>
      </w:r>
      <w:proofErr w:type="spellEnd"/>
      <w:r w:rsidR="00834609" w:rsidRPr="00355286">
        <w:rPr>
          <w:rFonts w:cs="Arial"/>
          <w:spacing w:val="-4"/>
          <w:sz w:val="18"/>
          <w:szCs w:val="18"/>
        </w:rPr>
        <w:t xml:space="preserve"> during the year</w:t>
      </w:r>
      <w:r w:rsidRPr="00355286">
        <w:rPr>
          <w:rFonts w:cs="Arial"/>
          <w:spacing w:val="-4"/>
          <w:sz w:val="18"/>
          <w:szCs w:val="18"/>
        </w:rPr>
        <w:t xml:space="preserve">. The weighted average applicable tax rate for the separate financial statements was </w:t>
      </w:r>
      <w:r w:rsidR="002B26ED" w:rsidRPr="00355286">
        <w:rPr>
          <w:rFonts w:cs="Arial"/>
          <w:spacing w:val="-4"/>
          <w:sz w:val="18"/>
          <w:szCs w:val="18"/>
        </w:rPr>
        <w:t>9</w:t>
      </w:r>
      <w:r w:rsidRPr="00355286">
        <w:rPr>
          <w:rFonts w:cs="Arial"/>
          <w:spacing w:val="-4"/>
          <w:sz w:val="18"/>
          <w:szCs w:val="18"/>
        </w:rPr>
        <w:t>.</w:t>
      </w:r>
      <w:r w:rsidR="002B26ED" w:rsidRPr="00355286">
        <w:rPr>
          <w:rFonts w:cs="Arial"/>
          <w:spacing w:val="-4"/>
          <w:sz w:val="18"/>
          <w:szCs w:val="18"/>
        </w:rPr>
        <w:t>94</w:t>
      </w:r>
      <w:r w:rsidRPr="00355286">
        <w:rPr>
          <w:rFonts w:cs="Arial"/>
          <w:spacing w:val="-4"/>
          <w:sz w:val="18"/>
          <w:szCs w:val="18"/>
        </w:rPr>
        <w:t>% per annum resulted from income not subjected to tax. (</w:t>
      </w:r>
      <w:r w:rsidR="007B5029" w:rsidRPr="00355286">
        <w:rPr>
          <w:rFonts w:cs="Arial"/>
          <w:spacing w:val="-4"/>
          <w:sz w:val="18"/>
          <w:szCs w:val="18"/>
        </w:rPr>
        <w:t xml:space="preserve">For </w:t>
      </w:r>
      <w:r w:rsidRPr="00355286">
        <w:rPr>
          <w:rFonts w:eastAsia="Arial Unicode MS" w:cs="Arial"/>
          <w:spacing w:val="-2"/>
          <w:sz w:val="18"/>
          <w:szCs w:val="18"/>
        </w:rPr>
        <w:t>the period</w:t>
      </w:r>
      <w:r w:rsidRPr="00355286">
        <w:rPr>
          <w:rFonts w:eastAsia="Arial Unicode MS" w:cs="Arial"/>
          <w:sz w:val="18"/>
          <w:szCs w:val="18"/>
        </w:rPr>
        <w:t xml:space="preserve"> </w:t>
      </w:r>
      <w:r w:rsidRPr="00355286">
        <w:rPr>
          <w:rFonts w:eastAsia="Arial Unicode MS" w:cs="Arial"/>
          <w:spacing w:val="-4"/>
          <w:sz w:val="18"/>
          <w:szCs w:val="18"/>
        </w:rPr>
        <w:t xml:space="preserve">from </w:t>
      </w:r>
      <w:r w:rsidR="00EA7B12" w:rsidRPr="00355286">
        <w:rPr>
          <w:rFonts w:eastAsia="Arial Unicode MS" w:cs="Arial"/>
          <w:spacing w:val="-4"/>
          <w:sz w:val="18"/>
          <w:szCs w:val="18"/>
        </w:rPr>
        <w:t xml:space="preserve">      </w:t>
      </w:r>
      <w:r w:rsidR="002B26ED" w:rsidRPr="00355286">
        <w:rPr>
          <w:rFonts w:eastAsia="Arial Unicode MS" w:cs="Arial"/>
          <w:spacing w:val="-4"/>
          <w:sz w:val="18"/>
          <w:szCs w:val="18"/>
        </w:rPr>
        <w:t>1</w:t>
      </w:r>
      <w:r w:rsidRPr="00355286">
        <w:rPr>
          <w:rFonts w:eastAsia="Arial Unicode MS" w:cs="Arial"/>
          <w:spacing w:val="-4"/>
          <w:sz w:val="18"/>
          <w:szCs w:val="18"/>
        </w:rPr>
        <w:t xml:space="preserve"> March </w:t>
      </w:r>
      <w:r w:rsidR="002B26ED" w:rsidRPr="00355286">
        <w:rPr>
          <w:rFonts w:eastAsia="Arial Unicode MS" w:cs="Arial"/>
          <w:spacing w:val="-4"/>
          <w:sz w:val="18"/>
          <w:szCs w:val="18"/>
        </w:rPr>
        <w:t>2023</w:t>
      </w:r>
      <w:r w:rsidRPr="00355286">
        <w:rPr>
          <w:rFonts w:eastAsia="Arial Unicode MS" w:cs="Arial"/>
          <w:spacing w:val="-4"/>
          <w:sz w:val="18"/>
          <w:szCs w:val="18"/>
        </w:rPr>
        <w:t xml:space="preserve"> (date of amalgamation) to </w:t>
      </w:r>
      <w:r w:rsidR="002B26ED" w:rsidRPr="00355286">
        <w:rPr>
          <w:rFonts w:eastAsia="Arial Unicode MS" w:cs="Arial"/>
          <w:spacing w:val="-4"/>
          <w:sz w:val="18"/>
          <w:szCs w:val="18"/>
        </w:rPr>
        <w:t>31</w:t>
      </w:r>
      <w:r w:rsidRPr="00355286">
        <w:rPr>
          <w:rFonts w:eastAsia="Arial Unicode MS" w:cs="Arial"/>
          <w:spacing w:val="-4"/>
          <w:sz w:val="18"/>
          <w:szCs w:val="18"/>
        </w:rPr>
        <w:t xml:space="preserve"> December </w:t>
      </w:r>
      <w:r w:rsidR="002B26ED" w:rsidRPr="00355286">
        <w:rPr>
          <w:rFonts w:eastAsia="Arial Unicode MS" w:cs="Arial"/>
          <w:spacing w:val="-4"/>
          <w:sz w:val="18"/>
          <w:szCs w:val="18"/>
        </w:rPr>
        <w:t>2023</w:t>
      </w:r>
      <w:r w:rsidRPr="00355286">
        <w:rPr>
          <w:rFonts w:cs="Arial"/>
          <w:spacing w:val="-4"/>
          <w:sz w:val="18"/>
          <w:szCs w:val="18"/>
        </w:rPr>
        <w:t>: The weighted average applicable tax rate for the consolidated financial statements was (</w:t>
      </w:r>
      <w:r w:rsidR="002B26ED" w:rsidRPr="00355286">
        <w:rPr>
          <w:rFonts w:cs="Arial"/>
          <w:spacing w:val="-4"/>
          <w:sz w:val="18"/>
          <w:szCs w:val="18"/>
        </w:rPr>
        <w:t>15</w:t>
      </w:r>
      <w:r w:rsidRPr="00355286">
        <w:rPr>
          <w:rFonts w:cs="Arial"/>
          <w:spacing w:val="-4"/>
          <w:sz w:val="18"/>
          <w:szCs w:val="18"/>
        </w:rPr>
        <w:t>.</w:t>
      </w:r>
      <w:r w:rsidR="002B26ED" w:rsidRPr="00355286">
        <w:rPr>
          <w:rFonts w:cs="Arial"/>
          <w:spacing w:val="-4"/>
          <w:sz w:val="18"/>
          <w:szCs w:val="18"/>
        </w:rPr>
        <w:t>00</w:t>
      </w:r>
      <w:r w:rsidRPr="00355286">
        <w:rPr>
          <w:rFonts w:cs="Arial"/>
          <w:spacing w:val="-4"/>
          <w:sz w:val="18"/>
          <w:szCs w:val="18"/>
        </w:rPr>
        <w:t xml:space="preserve">%) resulted from unrecognised deferred tax asset on tax losses carried forward which </w:t>
      </w:r>
      <w:proofErr w:type="spellStart"/>
      <w:r w:rsidRPr="00355286">
        <w:rPr>
          <w:rFonts w:cs="Arial"/>
          <w:spacing w:val="-4"/>
          <w:sz w:val="18"/>
          <w:szCs w:val="18"/>
        </w:rPr>
        <w:t>arised</w:t>
      </w:r>
      <w:proofErr w:type="spellEnd"/>
      <w:r w:rsidRPr="00355286">
        <w:rPr>
          <w:rFonts w:cs="Arial"/>
          <w:spacing w:val="-4"/>
          <w:sz w:val="18"/>
          <w:szCs w:val="18"/>
        </w:rPr>
        <w:t xml:space="preserve"> during the year and write-off deferred tax asset which previously recognised from tax loss. The weighted average applicable tax rate for the separate financial statements was </w:t>
      </w:r>
      <w:r w:rsidR="002B26ED" w:rsidRPr="00355286">
        <w:rPr>
          <w:rFonts w:cs="Arial"/>
          <w:spacing w:val="-4"/>
          <w:sz w:val="18"/>
          <w:szCs w:val="18"/>
        </w:rPr>
        <w:t>9</w:t>
      </w:r>
      <w:r w:rsidRPr="00355286">
        <w:rPr>
          <w:rFonts w:cs="Arial"/>
          <w:spacing w:val="-4"/>
          <w:sz w:val="18"/>
          <w:szCs w:val="18"/>
        </w:rPr>
        <w:t>.</w:t>
      </w:r>
      <w:r w:rsidR="002B26ED" w:rsidRPr="00355286">
        <w:rPr>
          <w:rFonts w:cs="Arial"/>
          <w:spacing w:val="-4"/>
          <w:sz w:val="18"/>
          <w:szCs w:val="18"/>
        </w:rPr>
        <w:t>58</w:t>
      </w:r>
      <w:r w:rsidRPr="00355286">
        <w:rPr>
          <w:rFonts w:cs="Arial"/>
          <w:spacing w:val="-4"/>
          <w:sz w:val="18"/>
          <w:szCs w:val="18"/>
        </w:rPr>
        <w:t>% per annum resulted from income not subjected to tax.)</w:t>
      </w:r>
    </w:p>
    <w:p w14:paraId="70E5D4F4" w14:textId="77777777" w:rsidR="00C90DAE" w:rsidRPr="00355286" w:rsidRDefault="00C90DAE" w:rsidP="00F355F4">
      <w:pPr>
        <w:spacing w:line="240" w:lineRule="auto"/>
        <w:jc w:val="both"/>
        <w:rPr>
          <w:rFonts w:cs="Arial"/>
          <w:sz w:val="18"/>
          <w:szCs w:val="18"/>
          <w:lang w:val="en-US"/>
        </w:rPr>
      </w:pPr>
    </w:p>
    <w:p w14:paraId="4B95BD19" w14:textId="69A01295" w:rsidR="00A02DB6" w:rsidRPr="00355286" w:rsidRDefault="00E81937" w:rsidP="00F76750">
      <w:pPr>
        <w:spacing w:line="240" w:lineRule="auto"/>
        <w:jc w:val="both"/>
        <w:rPr>
          <w:rFonts w:cs="Arial"/>
          <w:sz w:val="18"/>
          <w:szCs w:val="18"/>
          <w:lang w:val="en-US"/>
        </w:rPr>
      </w:pPr>
      <w:r w:rsidRPr="00355286">
        <w:rPr>
          <w:rFonts w:cs="Arial"/>
          <w:sz w:val="18"/>
          <w:szCs w:val="18"/>
          <w:lang w:val="en-US"/>
        </w:rPr>
        <w:t xml:space="preserve">Further information about deferred income tax is presented in Note </w:t>
      </w:r>
      <w:r w:rsidR="002B26ED" w:rsidRPr="00355286">
        <w:rPr>
          <w:rFonts w:cs="Arial"/>
          <w:sz w:val="18"/>
          <w:szCs w:val="18"/>
        </w:rPr>
        <w:t>25</w:t>
      </w:r>
      <w:r w:rsidR="00763B66" w:rsidRPr="00355286">
        <w:rPr>
          <w:rFonts w:cs="Arial"/>
          <w:sz w:val="18"/>
          <w:szCs w:val="18"/>
          <w:lang w:val="en-US"/>
        </w:rPr>
        <w:t>.</w:t>
      </w:r>
    </w:p>
    <w:p w14:paraId="4FAB035A" w14:textId="77777777" w:rsidR="00A02DB6" w:rsidRPr="00355286" w:rsidRDefault="00A02DB6" w:rsidP="00F76750">
      <w:pPr>
        <w:spacing w:line="240" w:lineRule="auto"/>
        <w:jc w:val="both"/>
        <w:rPr>
          <w:rFonts w:cs="Arial"/>
          <w:sz w:val="18"/>
          <w:szCs w:val="18"/>
          <w:lang w:val="en-US"/>
        </w:rPr>
      </w:pPr>
    </w:p>
    <w:p w14:paraId="0289CA8A" w14:textId="1475BE82" w:rsidR="00F63A87" w:rsidRPr="00355286" w:rsidRDefault="00F63A87" w:rsidP="00A02DB6">
      <w:pPr>
        <w:spacing w:line="240" w:lineRule="auto"/>
        <w:jc w:val="both"/>
        <w:rPr>
          <w:rFonts w:cs="Arial"/>
          <w:sz w:val="18"/>
          <w:szCs w:val="18"/>
          <w:lang w:val="en-US"/>
        </w:rPr>
      </w:pPr>
      <w:r w:rsidRPr="00355286">
        <w:rPr>
          <w:rFonts w:cs="Arial"/>
          <w:sz w:val="18"/>
          <w:szCs w:val="18"/>
          <w:lang w:val="en-US"/>
        </w:rPr>
        <w:t xml:space="preserve">In December 2021, the </w:t>
      </w:r>
      <w:proofErr w:type="spellStart"/>
      <w:r w:rsidRPr="00355286">
        <w:rPr>
          <w:rFonts w:cs="Arial"/>
          <w:sz w:val="18"/>
          <w:szCs w:val="18"/>
          <w:lang w:val="en-US"/>
        </w:rPr>
        <w:t>Organisation</w:t>
      </w:r>
      <w:proofErr w:type="spellEnd"/>
      <w:r w:rsidRPr="00355286">
        <w:rPr>
          <w:rFonts w:cs="Arial"/>
          <w:sz w:val="18"/>
          <w:szCs w:val="18"/>
          <w:lang w:val="en-US"/>
        </w:rPr>
        <w:t xml:space="preserve"> for Economic Co-operation and Development (OECD) released the Pillar Two model rules to reform international corporate taxation that aim to ensure that large multinationals pay a minimum effective corporate tax rate of 15% in each jurisdiction in which they operate requiring the Group falling under the Pillar Two model rules to pay top-up tax on the difference between the effective tax rates under the Pillar Two Rules (</w:t>
      </w:r>
      <w:proofErr w:type="spellStart"/>
      <w:r w:rsidRPr="00355286">
        <w:rPr>
          <w:rFonts w:cs="Arial"/>
          <w:sz w:val="18"/>
          <w:szCs w:val="18"/>
          <w:lang w:val="en-US"/>
        </w:rPr>
        <w:t>GloBE</w:t>
      </w:r>
      <w:proofErr w:type="spellEnd"/>
      <w:r w:rsidRPr="00355286">
        <w:rPr>
          <w:rFonts w:cs="Arial"/>
          <w:sz w:val="18"/>
          <w:szCs w:val="18"/>
          <w:lang w:val="en-US"/>
        </w:rPr>
        <w:t>) in the countries of operation with a minimum rate of 15%.</w:t>
      </w:r>
    </w:p>
    <w:p w14:paraId="5A0A3D30" w14:textId="77777777" w:rsidR="00F63A87" w:rsidRPr="00355286" w:rsidRDefault="00F63A87" w:rsidP="00A02DB6">
      <w:pPr>
        <w:spacing w:line="240" w:lineRule="auto"/>
        <w:jc w:val="both"/>
        <w:rPr>
          <w:rFonts w:cs="Arial"/>
          <w:sz w:val="18"/>
          <w:szCs w:val="18"/>
          <w:lang w:val="en-US"/>
        </w:rPr>
      </w:pPr>
    </w:p>
    <w:p w14:paraId="2A610066" w14:textId="77777777" w:rsidR="00F56B06" w:rsidRPr="00355286" w:rsidRDefault="00F56B06" w:rsidP="00A02DB6">
      <w:pPr>
        <w:spacing w:line="240" w:lineRule="auto"/>
        <w:jc w:val="both"/>
        <w:rPr>
          <w:rFonts w:cs="Arial"/>
          <w:sz w:val="18"/>
          <w:szCs w:val="18"/>
          <w:lang w:val="en-US"/>
        </w:rPr>
      </w:pPr>
      <w:r w:rsidRPr="00355286">
        <w:rPr>
          <w:rFonts w:cs="Arial"/>
          <w:sz w:val="18"/>
          <w:szCs w:val="18"/>
          <w:lang w:val="en-US"/>
        </w:rPr>
        <w:t xml:space="preserve">The Group is within the scope of the Pillar Two model rules. The Company and its subsidiaries mainly </w:t>
      </w:r>
      <w:proofErr w:type="gramStart"/>
      <w:r w:rsidRPr="00355286">
        <w:rPr>
          <w:rFonts w:cs="Arial"/>
          <w:sz w:val="18"/>
          <w:szCs w:val="18"/>
          <w:lang w:val="en-US"/>
        </w:rPr>
        <w:t>operates</w:t>
      </w:r>
      <w:proofErr w:type="gramEnd"/>
      <w:r w:rsidRPr="00355286">
        <w:rPr>
          <w:rFonts w:cs="Arial"/>
          <w:sz w:val="18"/>
          <w:szCs w:val="18"/>
          <w:lang w:val="en-US"/>
        </w:rPr>
        <w:t xml:space="preserve"> in Thailand which Pillar Two legislation was enacted in 2024 and will be final in law force on 1 January 2025.</w:t>
      </w:r>
    </w:p>
    <w:p w14:paraId="52DB4F72" w14:textId="2C5A9709" w:rsidR="00A02DB6" w:rsidRPr="00355286" w:rsidRDefault="00A02DB6" w:rsidP="00A02DB6">
      <w:pPr>
        <w:spacing w:line="240" w:lineRule="auto"/>
        <w:jc w:val="both"/>
        <w:rPr>
          <w:rFonts w:cs="Arial"/>
          <w:sz w:val="18"/>
          <w:szCs w:val="18"/>
          <w:lang w:val="en-US"/>
        </w:rPr>
      </w:pPr>
      <w:r w:rsidRPr="00355286">
        <w:rPr>
          <w:rFonts w:cs="Arial"/>
          <w:sz w:val="18"/>
          <w:szCs w:val="18"/>
          <w:lang w:val="en-US"/>
        </w:rPr>
        <w:t xml:space="preserve"> </w:t>
      </w:r>
    </w:p>
    <w:p w14:paraId="42839909" w14:textId="40976804" w:rsidR="00A02DB6" w:rsidRPr="00355286" w:rsidRDefault="00A02DB6" w:rsidP="00A02DB6">
      <w:pPr>
        <w:spacing w:line="240" w:lineRule="auto"/>
        <w:jc w:val="both"/>
        <w:rPr>
          <w:rFonts w:cs="Arial"/>
          <w:sz w:val="18"/>
          <w:szCs w:val="18"/>
          <w:lang w:val="en-US"/>
        </w:rPr>
      </w:pPr>
      <w:r w:rsidRPr="00355286">
        <w:rPr>
          <w:rFonts w:cs="Arial"/>
          <w:sz w:val="18"/>
          <w:szCs w:val="18"/>
          <w:lang w:val="en-US"/>
        </w:rPr>
        <w:t xml:space="preserve">There are </w:t>
      </w:r>
      <w:r w:rsidR="002B26ED" w:rsidRPr="00355286">
        <w:rPr>
          <w:rFonts w:cs="Arial"/>
          <w:sz w:val="18"/>
          <w:szCs w:val="18"/>
        </w:rPr>
        <w:t>3</w:t>
      </w:r>
      <w:r w:rsidRPr="00355286">
        <w:rPr>
          <w:rFonts w:cs="Arial"/>
          <w:sz w:val="18"/>
          <w:szCs w:val="18"/>
          <w:lang w:val="en-US"/>
        </w:rPr>
        <w:t xml:space="preserve"> subsidiaries under the Group operate in United Kingdom, the Netherlands and Vietnam which Pillar Two model rules is final in law force in </w:t>
      </w:r>
      <w:r w:rsidR="002B26ED" w:rsidRPr="00355286">
        <w:rPr>
          <w:rFonts w:cs="Arial"/>
          <w:sz w:val="18"/>
          <w:szCs w:val="18"/>
        </w:rPr>
        <w:t>2024</w:t>
      </w:r>
      <w:r w:rsidRPr="00355286">
        <w:rPr>
          <w:rFonts w:cs="Arial"/>
          <w:sz w:val="18"/>
          <w:szCs w:val="18"/>
          <w:lang w:val="en-US"/>
        </w:rPr>
        <w:t xml:space="preserve">. As a result of an effective legislation, those jurisdictions are brought into scope of the rules since </w:t>
      </w:r>
      <w:r w:rsidR="002B26ED" w:rsidRPr="00355286">
        <w:rPr>
          <w:rFonts w:cs="Arial"/>
          <w:sz w:val="18"/>
          <w:szCs w:val="18"/>
        </w:rPr>
        <w:t>2024</w:t>
      </w:r>
      <w:r w:rsidRPr="00355286">
        <w:rPr>
          <w:rFonts w:cs="Arial"/>
          <w:sz w:val="18"/>
          <w:szCs w:val="18"/>
          <w:lang w:val="en-US"/>
        </w:rPr>
        <w:t xml:space="preserve">. The Group management assessed that United Kingdom, the Netherlands and Vietnam meet the Transitional </w:t>
      </w:r>
      <w:proofErr w:type="spellStart"/>
      <w:r w:rsidRPr="00355286">
        <w:rPr>
          <w:rFonts w:cs="Arial"/>
          <w:sz w:val="18"/>
          <w:szCs w:val="18"/>
          <w:lang w:val="en-US"/>
        </w:rPr>
        <w:t>CbCR</w:t>
      </w:r>
      <w:proofErr w:type="spellEnd"/>
      <w:r w:rsidRPr="00355286">
        <w:rPr>
          <w:rFonts w:cs="Arial"/>
          <w:sz w:val="18"/>
          <w:szCs w:val="18"/>
          <w:lang w:val="en-US"/>
        </w:rPr>
        <w:t xml:space="preserve"> Safe </w:t>
      </w:r>
      <w:proofErr w:type="spellStart"/>
      <w:r w:rsidRPr="00355286">
        <w:rPr>
          <w:rFonts w:cs="Arial"/>
          <w:sz w:val="18"/>
          <w:szCs w:val="18"/>
          <w:lang w:val="en-US"/>
        </w:rPr>
        <w:t>Harbour</w:t>
      </w:r>
      <w:proofErr w:type="spellEnd"/>
      <w:r w:rsidRPr="00355286">
        <w:rPr>
          <w:rFonts w:cs="Arial"/>
          <w:sz w:val="18"/>
          <w:szCs w:val="18"/>
          <w:lang w:val="en-US"/>
        </w:rPr>
        <w:t xml:space="preserve"> relief under the Pillar Two rules. The</w:t>
      </w:r>
      <w:r w:rsidR="00174344" w:rsidRPr="00355286">
        <w:rPr>
          <w:rFonts w:cs="Arial"/>
          <w:sz w:val="18"/>
          <w:szCs w:val="18"/>
          <w:cs/>
          <w:lang w:val="en-US"/>
        </w:rPr>
        <w:t xml:space="preserve"> </w:t>
      </w:r>
      <w:r w:rsidR="00174344" w:rsidRPr="00355286">
        <w:rPr>
          <w:rFonts w:cs="Arial"/>
          <w:sz w:val="18"/>
          <w:szCs w:val="18"/>
        </w:rPr>
        <w:t>Group expected that these</w:t>
      </w:r>
      <w:r w:rsidRPr="00355286">
        <w:rPr>
          <w:rFonts w:cs="Arial"/>
          <w:sz w:val="18"/>
          <w:szCs w:val="18"/>
          <w:lang w:val="en-US"/>
        </w:rPr>
        <w:t xml:space="preserve"> subsidiaries are not required to pay top-up tax under Pillar Two rules</w:t>
      </w:r>
      <w:r w:rsidR="00174344" w:rsidRPr="00355286">
        <w:rPr>
          <w:rFonts w:cs="Arial"/>
          <w:sz w:val="18"/>
          <w:szCs w:val="18"/>
          <w:lang w:val="en-US"/>
        </w:rPr>
        <w:t xml:space="preserve"> and</w:t>
      </w:r>
      <w:r w:rsidRPr="00355286">
        <w:rPr>
          <w:rFonts w:cs="Arial"/>
          <w:sz w:val="18"/>
          <w:szCs w:val="18"/>
          <w:lang w:val="en-US"/>
        </w:rPr>
        <w:t xml:space="preserve"> has no related current tax exposure. </w:t>
      </w:r>
      <w:r w:rsidR="00174344" w:rsidRPr="00355286">
        <w:rPr>
          <w:rFonts w:cs="Arial"/>
          <w:sz w:val="18"/>
          <w:szCs w:val="18"/>
          <w:lang w:val="en-US"/>
        </w:rPr>
        <w:t>Additionally, the</w:t>
      </w:r>
      <w:r w:rsidRPr="00355286">
        <w:rPr>
          <w:rFonts w:cs="Arial"/>
          <w:sz w:val="18"/>
          <w:szCs w:val="18"/>
          <w:lang w:val="en-US"/>
        </w:rPr>
        <w:t xml:space="preserve"> Group has applied the exception to </w:t>
      </w:r>
      <w:proofErr w:type="spellStart"/>
      <w:r w:rsidRPr="00355286">
        <w:rPr>
          <w:rFonts w:cs="Arial"/>
          <w:sz w:val="18"/>
          <w:szCs w:val="18"/>
          <w:lang w:val="en-US"/>
        </w:rPr>
        <w:t>recognising</w:t>
      </w:r>
      <w:proofErr w:type="spellEnd"/>
      <w:r w:rsidRPr="00355286">
        <w:rPr>
          <w:rFonts w:cs="Arial"/>
          <w:sz w:val="18"/>
          <w:szCs w:val="18"/>
          <w:lang w:val="en-US"/>
        </w:rPr>
        <w:t xml:space="preserve"> and disclosing information about deferred tax assets and liabilities related to Pillar Two rules.</w:t>
      </w:r>
    </w:p>
    <w:p w14:paraId="4D92D931" w14:textId="77777777" w:rsidR="00A02DB6" w:rsidRPr="00355286" w:rsidRDefault="00A02DB6" w:rsidP="00A02DB6">
      <w:pPr>
        <w:spacing w:line="240" w:lineRule="auto"/>
        <w:jc w:val="both"/>
        <w:rPr>
          <w:rFonts w:cs="Arial"/>
          <w:sz w:val="18"/>
          <w:szCs w:val="18"/>
          <w:lang w:val="en-US"/>
        </w:rPr>
      </w:pPr>
      <w:r w:rsidRPr="00355286">
        <w:rPr>
          <w:rFonts w:cs="Arial"/>
          <w:sz w:val="18"/>
          <w:szCs w:val="18"/>
          <w:lang w:val="en-US"/>
        </w:rPr>
        <w:t xml:space="preserve"> </w:t>
      </w:r>
    </w:p>
    <w:p w14:paraId="5E2FFF47" w14:textId="68DE31FC" w:rsidR="0034688C" w:rsidRPr="00355286" w:rsidRDefault="00174344" w:rsidP="00F355F4">
      <w:pPr>
        <w:spacing w:line="240" w:lineRule="auto"/>
        <w:jc w:val="both"/>
        <w:rPr>
          <w:rFonts w:cs="Arial"/>
          <w:sz w:val="18"/>
          <w:szCs w:val="18"/>
          <w:lang w:val="en-US"/>
        </w:rPr>
      </w:pPr>
      <w:r w:rsidRPr="00355286">
        <w:rPr>
          <w:rFonts w:cs="Arial"/>
          <w:sz w:val="18"/>
          <w:szCs w:val="18"/>
          <w:lang w:val="en-US"/>
        </w:rPr>
        <w:t>For countries where the Pillar Two regulations have not yet effective, the</w:t>
      </w:r>
      <w:r w:rsidR="00A02DB6" w:rsidRPr="00355286">
        <w:rPr>
          <w:rFonts w:cs="Arial"/>
          <w:sz w:val="18"/>
          <w:szCs w:val="18"/>
          <w:lang w:val="en-US"/>
        </w:rPr>
        <w:t xml:space="preserve"> Group is assessing its exposure to the Pillar Two legislation for when it is final in law force. However, there might still be the impact of specific adjustments outlined in the Pillar Two legislation, which give rise to different effective tax rates (the </w:t>
      </w:r>
      <w:proofErr w:type="spellStart"/>
      <w:r w:rsidR="00A02DB6" w:rsidRPr="00355286">
        <w:rPr>
          <w:rFonts w:cs="Arial"/>
          <w:sz w:val="18"/>
          <w:szCs w:val="18"/>
          <w:lang w:val="en-US"/>
        </w:rPr>
        <w:t>GloBE</w:t>
      </w:r>
      <w:proofErr w:type="spellEnd"/>
      <w:r w:rsidR="00A02DB6" w:rsidRPr="00355286">
        <w:rPr>
          <w:rFonts w:cs="Arial"/>
          <w:sz w:val="18"/>
          <w:szCs w:val="18"/>
          <w:lang w:val="en-US"/>
        </w:rPr>
        <w:t xml:space="preserve"> rules) compared to the average effective tax rate in accordance with TAS </w:t>
      </w:r>
      <w:r w:rsidR="002B26ED" w:rsidRPr="00355286">
        <w:rPr>
          <w:rFonts w:cs="Arial"/>
          <w:sz w:val="18"/>
          <w:szCs w:val="18"/>
        </w:rPr>
        <w:t>12</w:t>
      </w:r>
      <w:r w:rsidR="00A02DB6" w:rsidRPr="00355286">
        <w:rPr>
          <w:rFonts w:cs="Arial"/>
          <w:sz w:val="18"/>
          <w:szCs w:val="18"/>
          <w:lang w:val="en-US"/>
        </w:rPr>
        <w:t>.</w:t>
      </w:r>
    </w:p>
    <w:p w14:paraId="134F5D99" w14:textId="77777777" w:rsidR="00A02DB6" w:rsidRPr="00355286" w:rsidRDefault="00A02DB6" w:rsidP="00F355F4">
      <w:pPr>
        <w:spacing w:line="240" w:lineRule="auto"/>
        <w:jc w:val="both"/>
        <w:rPr>
          <w:rFonts w:cs="Arial"/>
          <w:sz w:val="18"/>
          <w:szCs w:val="18"/>
          <w:lang w:val="en-US"/>
        </w:rPr>
      </w:pPr>
    </w:p>
    <w:p w14:paraId="6DFF6C2B" w14:textId="7AE5B1B7" w:rsidR="00B079EC" w:rsidRPr="00355286" w:rsidRDefault="00B079EC">
      <w:pPr>
        <w:spacing w:line="240" w:lineRule="auto"/>
        <w:rPr>
          <w:rFonts w:cs="Arial"/>
          <w:sz w:val="18"/>
          <w:szCs w:val="18"/>
          <w:lang w:val="en-US"/>
        </w:rPr>
      </w:pPr>
      <w:r w:rsidRPr="00355286">
        <w:rPr>
          <w:rFonts w:cs="Arial"/>
          <w:sz w:val="18"/>
          <w:szCs w:val="18"/>
          <w:lang w:val="en-US"/>
        </w:rPr>
        <w:br w:type="page"/>
      </w:r>
    </w:p>
    <w:p w14:paraId="58DFC2AC" w14:textId="77777777" w:rsidR="00B079EC" w:rsidRPr="00355286" w:rsidRDefault="00B079EC" w:rsidP="00F355F4">
      <w:pPr>
        <w:spacing w:line="240" w:lineRule="auto"/>
        <w:jc w:val="both"/>
        <w:rPr>
          <w:rFonts w:cs="Arial"/>
          <w:sz w:val="18"/>
          <w:szCs w:val="18"/>
          <w:lang w:val="en-US"/>
        </w:rPr>
      </w:pPr>
    </w:p>
    <w:p w14:paraId="59450775" w14:textId="09AC31DE" w:rsidR="00F511CB" w:rsidRPr="00355286" w:rsidRDefault="002B26ED" w:rsidP="00F355F4">
      <w:pPr>
        <w:spacing w:line="240" w:lineRule="auto"/>
        <w:ind w:left="540" w:hanging="540"/>
        <w:jc w:val="thaiDistribute"/>
        <w:rPr>
          <w:rFonts w:cs="Arial"/>
          <w:b/>
          <w:bCs/>
          <w:sz w:val="18"/>
          <w:szCs w:val="18"/>
        </w:rPr>
      </w:pPr>
      <w:bookmarkStart w:id="16" w:name="_Hlk28248375"/>
      <w:r w:rsidRPr="00355286">
        <w:rPr>
          <w:rFonts w:cs="Arial"/>
          <w:b/>
          <w:bCs/>
          <w:sz w:val="18"/>
          <w:szCs w:val="18"/>
        </w:rPr>
        <w:t>13</w:t>
      </w:r>
      <w:r w:rsidR="00F511CB" w:rsidRPr="00355286">
        <w:rPr>
          <w:rFonts w:cs="Arial"/>
          <w:b/>
          <w:bCs/>
          <w:sz w:val="18"/>
          <w:szCs w:val="18"/>
          <w:cs/>
        </w:rPr>
        <w:tab/>
      </w:r>
      <w:r w:rsidR="00F511CB" w:rsidRPr="00355286">
        <w:rPr>
          <w:rFonts w:cs="Arial"/>
          <w:b/>
          <w:bCs/>
          <w:sz w:val="18"/>
          <w:szCs w:val="18"/>
          <w:lang w:val="en-US"/>
        </w:rPr>
        <w:t>Basic earnings per share</w:t>
      </w:r>
    </w:p>
    <w:bookmarkEnd w:id="16"/>
    <w:p w14:paraId="46A0AEEF" w14:textId="77777777" w:rsidR="00E81937" w:rsidRPr="00355286" w:rsidRDefault="00E81937" w:rsidP="00F355F4">
      <w:pPr>
        <w:spacing w:line="240" w:lineRule="auto"/>
        <w:jc w:val="both"/>
        <w:rPr>
          <w:rFonts w:cs="Arial"/>
          <w:sz w:val="18"/>
          <w:szCs w:val="18"/>
        </w:rPr>
      </w:pPr>
    </w:p>
    <w:p w14:paraId="1D63D953" w14:textId="782A4841" w:rsidR="00E81937" w:rsidRPr="00355286" w:rsidRDefault="00E81937" w:rsidP="00F355F4">
      <w:pPr>
        <w:spacing w:line="240" w:lineRule="auto"/>
        <w:jc w:val="both"/>
        <w:rPr>
          <w:rFonts w:cs="Arial"/>
          <w:sz w:val="18"/>
          <w:szCs w:val="18"/>
          <w:cs/>
          <w:lang w:val="en-US"/>
        </w:rPr>
      </w:pPr>
      <w:r w:rsidRPr="00355286">
        <w:rPr>
          <w:rFonts w:cs="Arial"/>
          <w:spacing w:val="-2"/>
          <w:sz w:val="18"/>
          <w:szCs w:val="18"/>
          <w:lang w:val="en-US"/>
        </w:rPr>
        <w:t xml:space="preserve">Basic earnings per share is calculated by dividing the profit </w:t>
      </w:r>
      <w:r w:rsidR="00481979" w:rsidRPr="00355286">
        <w:rPr>
          <w:rFonts w:cs="Arial"/>
          <w:spacing w:val="-2"/>
          <w:sz w:val="18"/>
          <w:szCs w:val="18"/>
          <w:lang w:val="en-US"/>
        </w:rPr>
        <w:t xml:space="preserve">(loss) </w:t>
      </w:r>
      <w:r w:rsidRPr="00355286">
        <w:rPr>
          <w:rFonts w:cs="Arial"/>
          <w:spacing w:val="-2"/>
          <w:sz w:val="18"/>
          <w:szCs w:val="18"/>
          <w:lang w:val="en-US"/>
        </w:rPr>
        <w:t>attributable to shareholders of the Company by the weighted</w:t>
      </w:r>
      <w:r w:rsidRPr="00355286">
        <w:rPr>
          <w:rFonts w:cs="Arial"/>
          <w:spacing w:val="-6"/>
          <w:sz w:val="18"/>
          <w:szCs w:val="18"/>
          <w:lang w:val="en-US"/>
        </w:rPr>
        <w:t xml:space="preserve"> average number </w:t>
      </w:r>
      <w:r w:rsidR="002F6E79" w:rsidRPr="00355286">
        <w:rPr>
          <w:rFonts w:cs="Arial"/>
          <w:spacing w:val="-6"/>
          <w:sz w:val="18"/>
          <w:szCs w:val="18"/>
          <w:lang w:val="en-US"/>
        </w:rPr>
        <w:t xml:space="preserve">of </w:t>
      </w:r>
      <w:r w:rsidR="0032179F" w:rsidRPr="00355286">
        <w:rPr>
          <w:rFonts w:cs="Arial"/>
          <w:spacing w:val="-6"/>
          <w:sz w:val="18"/>
          <w:szCs w:val="18"/>
          <w:lang w:val="en-US"/>
        </w:rPr>
        <w:t>ordinary shares outstanding, excluding treasury shares for</w:t>
      </w:r>
      <w:r w:rsidR="00012409" w:rsidRPr="00355286">
        <w:rPr>
          <w:rFonts w:cs="Arial"/>
          <w:spacing w:val="-6"/>
          <w:sz w:val="18"/>
          <w:szCs w:val="18"/>
          <w:lang w:val="en-US"/>
        </w:rPr>
        <w:t xml:space="preserve"> the year ended </w:t>
      </w:r>
      <w:r w:rsidR="002B26ED" w:rsidRPr="00355286">
        <w:rPr>
          <w:rFonts w:cs="Arial"/>
          <w:spacing w:val="-6"/>
          <w:sz w:val="18"/>
          <w:szCs w:val="18"/>
        </w:rPr>
        <w:t>31</w:t>
      </w:r>
      <w:r w:rsidR="00012409" w:rsidRPr="00355286">
        <w:rPr>
          <w:rFonts w:cs="Arial"/>
          <w:spacing w:val="-6"/>
          <w:sz w:val="18"/>
          <w:szCs w:val="18"/>
          <w:lang w:val="en-US"/>
        </w:rPr>
        <w:t xml:space="preserve"> December </w:t>
      </w:r>
      <w:r w:rsidR="002B26ED" w:rsidRPr="00355286">
        <w:rPr>
          <w:rFonts w:cs="Arial"/>
          <w:spacing w:val="-6"/>
          <w:sz w:val="18"/>
          <w:szCs w:val="18"/>
        </w:rPr>
        <w:t>2024</w:t>
      </w:r>
      <w:r w:rsidR="00012409" w:rsidRPr="00355286">
        <w:rPr>
          <w:rFonts w:cs="Arial"/>
          <w:spacing w:val="-6"/>
          <w:sz w:val="18"/>
          <w:szCs w:val="18"/>
          <w:lang w:val="en-US"/>
        </w:rPr>
        <w:t xml:space="preserve"> and </w:t>
      </w:r>
      <w:r w:rsidR="00834005" w:rsidRPr="00355286">
        <w:rPr>
          <w:rFonts w:cs="Arial"/>
          <w:spacing w:val="-6"/>
          <w:sz w:val="18"/>
          <w:szCs w:val="18"/>
        </w:rPr>
        <w:t xml:space="preserve">the period from </w:t>
      </w:r>
      <w:r w:rsidR="002B26ED" w:rsidRPr="00355286">
        <w:rPr>
          <w:rFonts w:cs="Arial"/>
          <w:spacing w:val="-6"/>
          <w:sz w:val="18"/>
          <w:szCs w:val="18"/>
        </w:rPr>
        <w:t>1</w:t>
      </w:r>
      <w:r w:rsidR="00834005" w:rsidRPr="00355286">
        <w:rPr>
          <w:rFonts w:cs="Arial"/>
          <w:spacing w:val="-6"/>
          <w:sz w:val="18"/>
          <w:szCs w:val="18"/>
        </w:rPr>
        <w:t xml:space="preserve"> March </w:t>
      </w:r>
      <w:r w:rsidR="002B26ED" w:rsidRPr="00355286">
        <w:rPr>
          <w:rFonts w:cs="Arial"/>
          <w:spacing w:val="-6"/>
          <w:sz w:val="18"/>
          <w:szCs w:val="18"/>
        </w:rPr>
        <w:t>2023</w:t>
      </w:r>
      <w:r w:rsidR="00834005" w:rsidRPr="00355286">
        <w:rPr>
          <w:rFonts w:cs="Arial"/>
          <w:spacing w:val="-6"/>
          <w:sz w:val="18"/>
          <w:szCs w:val="18"/>
        </w:rPr>
        <w:t xml:space="preserve"> (date of amalgamation) to </w:t>
      </w:r>
      <w:r w:rsidR="002B26ED" w:rsidRPr="00355286">
        <w:rPr>
          <w:rFonts w:cs="Arial"/>
          <w:spacing w:val="-6"/>
          <w:sz w:val="18"/>
          <w:szCs w:val="18"/>
        </w:rPr>
        <w:t>31</w:t>
      </w:r>
      <w:r w:rsidR="00834005" w:rsidRPr="00355286">
        <w:rPr>
          <w:rFonts w:cs="Arial"/>
          <w:spacing w:val="-6"/>
          <w:sz w:val="18"/>
          <w:szCs w:val="18"/>
        </w:rPr>
        <w:t xml:space="preserve"> December </w:t>
      </w:r>
      <w:r w:rsidR="002B26ED" w:rsidRPr="00355286">
        <w:rPr>
          <w:rFonts w:cs="Arial"/>
          <w:spacing w:val="-6"/>
          <w:sz w:val="18"/>
          <w:szCs w:val="18"/>
        </w:rPr>
        <w:t>2023</w:t>
      </w:r>
      <w:r w:rsidRPr="00355286">
        <w:rPr>
          <w:rFonts w:cs="Arial"/>
          <w:spacing w:val="-6"/>
          <w:sz w:val="18"/>
          <w:szCs w:val="18"/>
          <w:lang w:val="en-US"/>
        </w:rPr>
        <w:t>. The calculation</w:t>
      </w:r>
      <w:r w:rsidRPr="00355286">
        <w:rPr>
          <w:rFonts w:cs="Arial"/>
          <w:sz w:val="18"/>
          <w:szCs w:val="18"/>
          <w:lang w:val="en-US"/>
        </w:rPr>
        <w:t xml:space="preserve"> are as follows:</w:t>
      </w:r>
    </w:p>
    <w:p w14:paraId="3B6657C3" w14:textId="6041AC2E" w:rsidR="00987089" w:rsidRPr="00355286" w:rsidRDefault="00987089" w:rsidP="00F355F4">
      <w:pPr>
        <w:spacing w:line="240" w:lineRule="auto"/>
        <w:jc w:val="both"/>
        <w:rPr>
          <w:rFonts w:cs="Arial"/>
          <w:sz w:val="18"/>
          <w:szCs w:val="18"/>
          <w:lang w:val="en-US"/>
        </w:rPr>
      </w:pPr>
    </w:p>
    <w:tbl>
      <w:tblPr>
        <w:tblW w:w="9468" w:type="dxa"/>
        <w:tblInd w:w="108" w:type="dxa"/>
        <w:tblLayout w:type="fixed"/>
        <w:tblLook w:val="0000" w:firstRow="0" w:lastRow="0" w:firstColumn="0" w:lastColumn="0" w:noHBand="0" w:noVBand="0"/>
      </w:tblPr>
      <w:tblGrid>
        <w:gridCol w:w="3420"/>
        <w:gridCol w:w="1584"/>
        <w:gridCol w:w="1440"/>
        <w:gridCol w:w="1584"/>
        <w:gridCol w:w="1440"/>
      </w:tblGrid>
      <w:tr w:rsidR="00271462" w:rsidRPr="00355286" w14:paraId="4E958B75" w14:textId="77777777" w:rsidTr="00D46E27">
        <w:tc>
          <w:tcPr>
            <w:tcW w:w="3420" w:type="dxa"/>
            <w:shd w:val="clear" w:color="auto" w:fill="auto"/>
          </w:tcPr>
          <w:p w14:paraId="68A1F68E" w14:textId="77777777" w:rsidR="00B56BE7" w:rsidRPr="00355286" w:rsidRDefault="00B56BE7" w:rsidP="00F355F4">
            <w:pPr>
              <w:spacing w:line="240" w:lineRule="auto"/>
              <w:ind w:left="976"/>
              <w:jc w:val="both"/>
              <w:rPr>
                <w:rFonts w:cs="Arial"/>
                <w:b/>
                <w:bCs/>
                <w:sz w:val="16"/>
                <w:szCs w:val="16"/>
                <w:lang w:val="en-US"/>
              </w:rPr>
            </w:pPr>
          </w:p>
        </w:tc>
        <w:tc>
          <w:tcPr>
            <w:tcW w:w="3024" w:type="dxa"/>
            <w:gridSpan w:val="2"/>
            <w:tcBorders>
              <w:bottom w:val="single" w:sz="4" w:space="0" w:color="auto"/>
            </w:tcBorders>
            <w:vAlign w:val="bottom"/>
          </w:tcPr>
          <w:p w14:paraId="287C8439" w14:textId="77777777" w:rsidR="00B56BE7" w:rsidRPr="00355286" w:rsidRDefault="00B56BE7" w:rsidP="00F355F4">
            <w:pPr>
              <w:spacing w:line="240" w:lineRule="auto"/>
              <w:ind w:right="-72"/>
              <w:jc w:val="center"/>
              <w:rPr>
                <w:rFonts w:cs="Arial"/>
                <w:sz w:val="16"/>
                <w:szCs w:val="16"/>
                <w:lang w:val="en-US"/>
              </w:rPr>
            </w:pPr>
            <w:r w:rsidRPr="00355286">
              <w:rPr>
                <w:rFonts w:cs="Arial"/>
                <w:b/>
                <w:bCs/>
                <w:sz w:val="16"/>
                <w:szCs w:val="16"/>
                <w:lang w:val="en-US"/>
              </w:rPr>
              <w:t>Consolidated financial statements</w:t>
            </w:r>
          </w:p>
        </w:tc>
        <w:tc>
          <w:tcPr>
            <w:tcW w:w="3024" w:type="dxa"/>
            <w:gridSpan w:val="2"/>
            <w:tcBorders>
              <w:bottom w:val="single" w:sz="4" w:space="0" w:color="auto"/>
            </w:tcBorders>
            <w:vAlign w:val="bottom"/>
          </w:tcPr>
          <w:p w14:paraId="4BE941FE" w14:textId="77777777" w:rsidR="00B56BE7" w:rsidRPr="00355286" w:rsidRDefault="00B56BE7" w:rsidP="00F355F4">
            <w:pPr>
              <w:spacing w:line="240" w:lineRule="auto"/>
              <w:ind w:right="-72"/>
              <w:jc w:val="center"/>
              <w:rPr>
                <w:rFonts w:cs="Arial"/>
                <w:sz w:val="16"/>
                <w:szCs w:val="16"/>
                <w:lang w:val="en-US"/>
              </w:rPr>
            </w:pPr>
            <w:r w:rsidRPr="00355286">
              <w:rPr>
                <w:rFonts w:cs="Arial"/>
                <w:b/>
                <w:bCs/>
                <w:sz w:val="16"/>
                <w:szCs w:val="16"/>
                <w:lang w:val="en-US"/>
              </w:rPr>
              <w:t>Separate financial statements</w:t>
            </w:r>
          </w:p>
        </w:tc>
      </w:tr>
      <w:tr w:rsidR="00271462" w:rsidRPr="00355286" w14:paraId="06F9530A" w14:textId="77777777" w:rsidTr="00792953">
        <w:tc>
          <w:tcPr>
            <w:tcW w:w="3420" w:type="dxa"/>
            <w:shd w:val="clear" w:color="auto" w:fill="auto"/>
          </w:tcPr>
          <w:p w14:paraId="5A13EDB4" w14:textId="77777777" w:rsidR="00B56BE7" w:rsidRPr="00355286" w:rsidRDefault="00B56BE7" w:rsidP="00F355F4">
            <w:pPr>
              <w:spacing w:line="240" w:lineRule="auto"/>
              <w:ind w:left="976"/>
              <w:jc w:val="both"/>
              <w:rPr>
                <w:rFonts w:cs="Arial"/>
                <w:b/>
                <w:bCs/>
                <w:sz w:val="16"/>
                <w:szCs w:val="16"/>
                <w:lang w:val="en-US"/>
              </w:rPr>
            </w:pPr>
          </w:p>
        </w:tc>
        <w:tc>
          <w:tcPr>
            <w:tcW w:w="1584" w:type="dxa"/>
            <w:tcBorders>
              <w:top w:val="single" w:sz="4" w:space="0" w:color="auto"/>
            </w:tcBorders>
            <w:vAlign w:val="bottom"/>
          </w:tcPr>
          <w:p w14:paraId="4993094D" w14:textId="77777777" w:rsidR="00B56BE7" w:rsidRPr="00355286" w:rsidRDefault="00B56BE7"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28D8B2EE" w14:textId="77777777" w:rsidR="00B56BE7" w:rsidRPr="00355286" w:rsidRDefault="00B56BE7" w:rsidP="00F355F4">
            <w:pPr>
              <w:spacing w:line="240" w:lineRule="auto"/>
              <w:ind w:right="-72"/>
              <w:jc w:val="center"/>
              <w:rPr>
                <w:rFonts w:cs="Arial"/>
                <w:b/>
                <w:bCs/>
                <w:sz w:val="16"/>
                <w:szCs w:val="16"/>
              </w:rPr>
            </w:pPr>
            <w:r w:rsidRPr="00355286">
              <w:rPr>
                <w:rFonts w:cs="Arial"/>
                <w:b/>
                <w:bCs/>
                <w:sz w:val="16"/>
                <w:szCs w:val="16"/>
              </w:rPr>
              <w:t>For the period</w:t>
            </w:r>
          </w:p>
        </w:tc>
        <w:tc>
          <w:tcPr>
            <w:tcW w:w="1584" w:type="dxa"/>
            <w:tcBorders>
              <w:top w:val="single" w:sz="4" w:space="0" w:color="auto"/>
            </w:tcBorders>
            <w:vAlign w:val="bottom"/>
          </w:tcPr>
          <w:p w14:paraId="1C5513C7" w14:textId="77777777" w:rsidR="00B56BE7" w:rsidRPr="00355286" w:rsidRDefault="00B56BE7"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06E47F6E" w14:textId="77777777" w:rsidR="00B56BE7" w:rsidRPr="00355286" w:rsidRDefault="00B56BE7" w:rsidP="00F355F4">
            <w:pPr>
              <w:spacing w:line="240" w:lineRule="auto"/>
              <w:ind w:right="-72"/>
              <w:jc w:val="center"/>
              <w:rPr>
                <w:rFonts w:cs="Arial"/>
                <w:b/>
                <w:bCs/>
                <w:sz w:val="16"/>
                <w:szCs w:val="16"/>
              </w:rPr>
            </w:pPr>
            <w:r w:rsidRPr="00355286">
              <w:rPr>
                <w:rFonts w:cs="Arial"/>
                <w:b/>
                <w:bCs/>
                <w:sz w:val="16"/>
                <w:szCs w:val="16"/>
              </w:rPr>
              <w:t>For the period</w:t>
            </w:r>
          </w:p>
        </w:tc>
      </w:tr>
      <w:tr w:rsidR="00271462" w:rsidRPr="00355286" w14:paraId="59FD166B" w14:textId="77777777" w:rsidTr="00792953">
        <w:tc>
          <w:tcPr>
            <w:tcW w:w="3420" w:type="dxa"/>
            <w:shd w:val="clear" w:color="auto" w:fill="auto"/>
          </w:tcPr>
          <w:p w14:paraId="25F36354" w14:textId="77777777" w:rsidR="00B56BE7" w:rsidRPr="00355286" w:rsidRDefault="00B56BE7" w:rsidP="00F355F4">
            <w:pPr>
              <w:spacing w:line="240" w:lineRule="auto"/>
              <w:ind w:left="976"/>
              <w:jc w:val="both"/>
              <w:rPr>
                <w:rFonts w:cs="Arial"/>
                <w:b/>
                <w:bCs/>
                <w:sz w:val="16"/>
                <w:szCs w:val="16"/>
                <w:lang w:val="en-US"/>
              </w:rPr>
            </w:pPr>
          </w:p>
        </w:tc>
        <w:tc>
          <w:tcPr>
            <w:tcW w:w="1584" w:type="dxa"/>
            <w:vAlign w:val="bottom"/>
          </w:tcPr>
          <w:p w14:paraId="053645F1" w14:textId="77777777" w:rsidR="00B56BE7" w:rsidRPr="00355286" w:rsidRDefault="00B56BE7" w:rsidP="00F355F4">
            <w:pPr>
              <w:spacing w:line="240" w:lineRule="auto"/>
              <w:ind w:right="-72"/>
              <w:jc w:val="center"/>
              <w:rPr>
                <w:rFonts w:cs="Arial"/>
                <w:b/>
                <w:bCs/>
                <w:sz w:val="16"/>
                <w:szCs w:val="16"/>
              </w:rPr>
            </w:pPr>
          </w:p>
        </w:tc>
        <w:tc>
          <w:tcPr>
            <w:tcW w:w="1440" w:type="dxa"/>
            <w:shd w:val="clear" w:color="auto" w:fill="auto"/>
            <w:vAlign w:val="center"/>
          </w:tcPr>
          <w:p w14:paraId="0E25D96A" w14:textId="28FB2A0C" w:rsidR="00B56BE7" w:rsidRPr="00355286" w:rsidRDefault="00B56BE7"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c>
          <w:tcPr>
            <w:tcW w:w="1584" w:type="dxa"/>
            <w:vAlign w:val="bottom"/>
          </w:tcPr>
          <w:p w14:paraId="5D126716" w14:textId="77777777" w:rsidR="00B56BE7" w:rsidRPr="00355286" w:rsidRDefault="00B56BE7" w:rsidP="00F355F4">
            <w:pPr>
              <w:spacing w:line="240" w:lineRule="auto"/>
              <w:ind w:right="-72"/>
              <w:jc w:val="center"/>
              <w:rPr>
                <w:rFonts w:cs="Arial"/>
                <w:b/>
                <w:bCs/>
                <w:sz w:val="16"/>
                <w:szCs w:val="16"/>
              </w:rPr>
            </w:pPr>
          </w:p>
        </w:tc>
        <w:tc>
          <w:tcPr>
            <w:tcW w:w="1440" w:type="dxa"/>
            <w:shd w:val="clear" w:color="auto" w:fill="auto"/>
            <w:vAlign w:val="center"/>
          </w:tcPr>
          <w:p w14:paraId="26099DF2" w14:textId="09022F17" w:rsidR="00B56BE7" w:rsidRPr="00355286" w:rsidRDefault="00B56BE7"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r>
      <w:tr w:rsidR="00271462" w:rsidRPr="00355286" w14:paraId="43A1FF6C" w14:textId="77777777" w:rsidTr="00792953">
        <w:tc>
          <w:tcPr>
            <w:tcW w:w="3420" w:type="dxa"/>
            <w:shd w:val="clear" w:color="auto" w:fill="auto"/>
          </w:tcPr>
          <w:p w14:paraId="5D51E7FA" w14:textId="77777777" w:rsidR="00B56BE7" w:rsidRPr="00355286" w:rsidRDefault="00B56BE7" w:rsidP="00F355F4">
            <w:pPr>
              <w:spacing w:line="240" w:lineRule="auto"/>
              <w:ind w:left="976"/>
              <w:jc w:val="both"/>
              <w:rPr>
                <w:rFonts w:cs="Arial"/>
                <w:b/>
                <w:bCs/>
                <w:sz w:val="16"/>
                <w:szCs w:val="16"/>
                <w:lang w:val="en-US"/>
              </w:rPr>
            </w:pPr>
          </w:p>
        </w:tc>
        <w:tc>
          <w:tcPr>
            <w:tcW w:w="1584" w:type="dxa"/>
            <w:vAlign w:val="center"/>
          </w:tcPr>
          <w:p w14:paraId="2A3D4B3F" w14:textId="77777777" w:rsidR="00B56BE7" w:rsidRPr="00355286" w:rsidRDefault="00B56BE7" w:rsidP="00F355F4">
            <w:pPr>
              <w:spacing w:line="240" w:lineRule="auto"/>
              <w:ind w:right="-72"/>
              <w:jc w:val="center"/>
              <w:rPr>
                <w:rFonts w:cs="Arial"/>
                <w:b/>
                <w:bCs/>
                <w:sz w:val="16"/>
              </w:rPr>
            </w:pPr>
          </w:p>
        </w:tc>
        <w:tc>
          <w:tcPr>
            <w:tcW w:w="1440" w:type="dxa"/>
            <w:shd w:val="clear" w:color="auto" w:fill="auto"/>
            <w:vAlign w:val="center"/>
          </w:tcPr>
          <w:p w14:paraId="0C7C792C" w14:textId="1841D9B6" w:rsidR="00B56BE7"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B56BE7" w:rsidRPr="00355286">
              <w:rPr>
                <w:rFonts w:cs="Arial"/>
                <w:b/>
                <w:bCs/>
                <w:sz w:val="16"/>
                <w:szCs w:val="16"/>
              </w:rPr>
              <w:t xml:space="preserve"> (date of</w:t>
            </w:r>
          </w:p>
        </w:tc>
        <w:tc>
          <w:tcPr>
            <w:tcW w:w="1584" w:type="dxa"/>
            <w:vAlign w:val="center"/>
          </w:tcPr>
          <w:p w14:paraId="1E4132D3" w14:textId="77777777" w:rsidR="00B56BE7" w:rsidRPr="00355286" w:rsidRDefault="00B56BE7" w:rsidP="00F355F4">
            <w:pPr>
              <w:spacing w:line="240" w:lineRule="auto"/>
              <w:ind w:right="-72"/>
              <w:jc w:val="center"/>
              <w:rPr>
                <w:rFonts w:cs="Arial"/>
                <w:b/>
                <w:bCs/>
                <w:sz w:val="16"/>
                <w:szCs w:val="16"/>
              </w:rPr>
            </w:pPr>
          </w:p>
        </w:tc>
        <w:tc>
          <w:tcPr>
            <w:tcW w:w="1440" w:type="dxa"/>
            <w:shd w:val="clear" w:color="auto" w:fill="auto"/>
            <w:vAlign w:val="center"/>
          </w:tcPr>
          <w:p w14:paraId="46479814" w14:textId="7A0B51EB" w:rsidR="00B56BE7"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B56BE7" w:rsidRPr="00355286">
              <w:rPr>
                <w:rFonts w:cs="Arial"/>
                <w:b/>
                <w:bCs/>
                <w:sz w:val="16"/>
                <w:szCs w:val="16"/>
              </w:rPr>
              <w:t xml:space="preserve"> (date of</w:t>
            </w:r>
          </w:p>
        </w:tc>
      </w:tr>
      <w:tr w:rsidR="00271462" w:rsidRPr="00355286" w14:paraId="64727F6E" w14:textId="77777777" w:rsidTr="00792953">
        <w:tc>
          <w:tcPr>
            <w:tcW w:w="3420" w:type="dxa"/>
            <w:shd w:val="clear" w:color="auto" w:fill="auto"/>
          </w:tcPr>
          <w:p w14:paraId="38D0A901" w14:textId="77777777" w:rsidR="00B56BE7" w:rsidRPr="00355286" w:rsidRDefault="00B56BE7" w:rsidP="00F355F4">
            <w:pPr>
              <w:spacing w:line="240" w:lineRule="auto"/>
              <w:ind w:left="976"/>
              <w:jc w:val="both"/>
              <w:rPr>
                <w:rFonts w:cs="Arial"/>
                <w:b/>
                <w:bCs/>
                <w:sz w:val="16"/>
                <w:szCs w:val="16"/>
                <w:lang w:val="en-US"/>
              </w:rPr>
            </w:pPr>
          </w:p>
        </w:tc>
        <w:tc>
          <w:tcPr>
            <w:tcW w:w="1584" w:type="dxa"/>
            <w:vAlign w:val="center"/>
          </w:tcPr>
          <w:p w14:paraId="37F04BE1" w14:textId="77777777" w:rsidR="00B56BE7" w:rsidRPr="00355286" w:rsidRDefault="00B56BE7"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189BB947" w14:textId="77777777" w:rsidR="00B56BE7" w:rsidRPr="00355286" w:rsidRDefault="00B56BE7" w:rsidP="00F355F4">
            <w:pPr>
              <w:spacing w:line="240" w:lineRule="auto"/>
              <w:ind w:right="-72"/>
              <w:jc w:val="center"/>
              <w:rPr>
                <w:rFonts w:cs="Arial"/>
                <w:b/>
                <w:bCs/>
                <w:sz w:val="16"/>
                <w:szCs w:val="16"/>
              </w:rPr>
            </w:pPr>
            <w:r w:rsidRPr="00355286">
              <w:rPr>
                <w:rFonts w:cs="Arial"/>
                <w:b/>
                <w:bCs/>
                <w:sz w:val="16"/>
                <w:szCs w:val="16"/>
              </w:rPr>
              <w:t>amalgamation)</w:t>
            </w:r>
          </w:p>
        </w:tc>
        <w:tc>
          <w:tcPr>
            <w:tcW w:w="1584" w:type="dxa"/>
            <w:vAlign w:val="center"/>
          </w:tcPr>
          <w:p w14:paraId="291F97A9" w14:textId="77777777" w:rsidR="00B56BE7" w:rsidRPr="00355286" w:rsidRDefault="00B56BE7"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3C09F115" w14:textId="77777777" w:rsidR="00B56BE7" w:rsidRPr="00355286" w:rsidRDefault="00B56BE7" w:rsidP="00F355F4">
            <w:pPr>
              <w:spacing w:line="240" w:lineRule="auto"/>
              <w:ind w:right="-72"/>
              <w:jc w:val="center"/>
              <w:rPr>
                <w:rFonts w:cs="Arial"/>
                <w:b/>
                <w:bCs/>
                <w:sz w:val="16"/>
                <w:szCs w:val="16"/>
              </w:rPr>
            </w:pPr>
            <w:r w:rsidRPr="00355286">
              <w:rPr>
                <w:rFonts w:cs="Arial"/>
                <w:b/>
                <w:bCs/>
                <w:sz w:val="16"/>
                <w:szCs w:val="16"/>
              </w:rPr>
              <w:t>amalgamation)</w:t>
            </w:r>
          </w:p>
        </w:tc>
      </w:tr>
      <w:tr w:rsidR="00271462" w:rsidRPr="00355286" w14:paraId="5BF158BD" w14:textId="77777777" w:rsidTr="00792953">
        <w:tc>
          <w:tcPr>
            <w:tcW w:w="3420" w:type="dxa"/>
            <w:shd w:val="clear" w:color="auto" w:fill="auto"/>
          </w:tcPr>
          <w:p w14:paraId="178F7FC5" w14:textId="77777777" w:rsidR="00B56BE7" w:rsidRPr="00355286" w:rsidRDefault="00B56BE7" w:rsidP="00F355F4">
            <w:pPr>
              <w:spacing w:line="240" w:lineRule="auto"/>
              <w:ind w:left="976"/>
              <w:jc w:val="both"/>
              <w:rPr>
                <w:rFonts w:cs="Arial"/>
                <w:b/>
                <w:bCs/>
                <w:sz w:val="16"/>
                <w:szCs w:val="16"/>
                <w:lang w:val="en-US"/>
              </w:rPr>
            </w:pPr>
          </w:p>
        </w:tc>
        <w:tc>
          <w:tcPr>
            <w:tcW w:w="1584" w:type="dxa"/>
            <w:vAlign w:val="center"/>
          </w:tcPr>
          <w:p w14:paraId="7725761D" w14:textId="40133210" w:rsidR="00B56BE7"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B56BE7" w:rsidRPr="00355286">
              <w:rPr>
                <w:rFonts w:cs="Arial"/>
                <w:b/>
                <w:bCs/>
                <w:sz w:val="16"/>
                <w:szCs w:val="16"/>
              </w:rPr>
              <w:t xml:space="preserve"> December</w:t>
            </w:r>
          </w:p>
        </w:tc>
        <w:tc>
          <w:tcPr>
            <w:tcW w:w="1440" w:type="dxa"/>
            <w:shd w:val="clear" w:color="auto" w:fill="auto"/>
            <w:vAlign w:val="center"/>
          </w:tcPr>
          <w:p w14:paraId="733136A9" w14:textId="7D78CCA7" w:rsidR="00B56BE7" w:rsidRPr="00355286" w:rsidRDefault="00B56BE7"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c>
          <w:tcPr>
            <w:tcW w:w="1584" w:type="dxa"/>
            <w:vAlign w:val="center"/>
          </w:tcPr>
          <w:p w14:paraId="420AE29D" w14:textId="04172E2C" w:rsidR="00B56BE7"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B56BE7" w:rsidRPr="00355286">
              <w:rPr>
                <w:rFonts w:cs="Arial"/>
                <w:b/>
                <w:bCs/>
                <w:sz w:val="16"/>
                <w:szCs w:val="16"/>
              </w:rPr>
              <w:t xml:space="preserve"> December</w:t>
            </w:r>
          </w:p>
        </w:tc>
        <w:tc>
          <w:tcPr>
            <w:tcW w:w="1440" w:type="dxa"/>
            <w:shd w:val="clear" w:color="auto" w:fill="auto"/>
            <w:vAlign w:val="center"/>
          </w:tcPr>
          <w:p w14:paraId="36A46632" w14:textId="744EF352" w:rsidR="00B56BE7" w:rsidRPr="00355286" w:rsidRDefault="00B56BE7"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r>
      <w:tr w:rsidR="00271462" w:rsidRPr="00355286" w14:paraId="7A72F300" w14:textId="77777777" w:rsidTr="00792953">
        <w:tc>
          <w:tcPr>
            <w:tcW w:w="3420" w:type="dxa"/>
            <w:shd w:val="clear" w:color="auto" w:fill="auto"/>
          </w:tcPr>
          <w:p w14:paraId="54E63CED" w14:textId="77777777" w:rsidR="00B56BE7" w:rsidRPr="00355286" w:rsidRDefault="00B56BE7" w:rsidP="00F355F4">
            <w:pPr>
              <w:spacing w:line="240" w:lineRule="auto"/>
              <w:ind w:left="976"/>
              <w:jc w:val="both"/>
              <w:rPr>
                <w:rFonts w:cs="Arial"/>
                <w:b/>
                <w:bCs/>
                <w:sz w:val="16"/>
                <w:szCs w:val="16"/>
                <w:lang w:val="en-US"/>
              </w:rPr>
            </w:pPr>
          </w:p>
        </w:tc>
        <w:tc>
          <w:tcPr>
            <w:tcW w:w="1584" w:type="dxa"/>
            <w:vAlign w:val="center"/>
          </w:tcPr>
          <w:p w14:paraId="1FBC2A04" w14:textId="19A98254" w:rsidR="00B56BE7"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10A48DBC" w14:textId="19BF32ED" w:rsidR="00B56BE7"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c>
          <w:tcPr>
            <w:tcW w:w="1584" w:type="dxa"/>
            <w:vAlign w:val="center"/>
          </w:tcPr>
          <w:p w14:paraId="13DE1434" w14:textId="00E9EF2D" w:rsidR="00B56BE7"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49B9DD7D" w14:textId="53099CDB" w:rsidR="00B56BE7"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r>
      <w:tr w:rsidR="00271462" w:rsidRPr="00355286" w14:paraId="003C9760" w14:textId="77777777" w:rsidTr="00792953">
        <w:tc>
          <w:tcPr>
            <w:tcW w:w="3420" w:type="dxa"/>
            <w:shd w:val="clear" w:color="auto" w:fill="auto"/>
          </w:tcPr>
          <w:p w14:paraId="384E8743" w14:textId="77777777" w:rsidR="00B56BE7" w:rsidRPr="00355286" w:rsidRDefault="00B56BE7" w:rsidP="00F355F4">
            <w:pPr>
              <w:spacing w:line="240" w:lineRule="auto"/>
              <w:ind w:left="976"/>
              <w:jc w:val="both"/>
              <w:rPr>
                <w:rFonts w:cs="Arial"/>
                <w:b/>
                <w:bCs/>
                <w:sz w:val="16"/>
                <w:szCs w:val="16"/>
                <w:lang w:val="en-US"/>
              </w:rPr>
            </w:pPr>
          </w:p>
        </w:tc>
        <w:tc>
          <w:tcPr>
            <w:tcW w:w="1584" w:type="dxa"/>
            <w:tcBorders>
              <w:top w:val="single" w:sz="4" w:space="0" w:color="auto"/>
            </w:tcBorders>
          </w:tcPr>
          <w:p w14:paraId="37A7F0D4" w14:textId="77777777" w:rsidR="00B56BE7" w:rsidRPr="00355286" w:rsidRDefault="00B56BE7" w:rsidP="00F355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40CEC68A" w14:textId="77777777" w:rsidR="00B56BE7" w:rsidRPr="00355286" w:rsidRDefault="00B56BE7" w:rsidP="00F355F4">
            <w:pPr>
              <w:spacing w:line="240" w:lineRule="auto"/>
              <w:ind w:right="-72"/>
              <w:jc w:val="right"/>
              <w:rPr>
                <w:rFonts w:cs="Arial"/>
                <w:sz w:val="16"/>
                <w:szCs w:val="16"/>
                <w:lang w:val="en-US"/>
              </w:rPr>
            </w:pPr>
          </w:p>
        </w:tc>
        <w:tc>
          <w:tcPr>
            <w:tcW w:w="1584" w:type="dxa"/>
            <w:tcBorders>
              <w:top w:val="single" w:sz="4" w:space="0" w:color="auto"/>
            </w:tcBorders>
          </w:tcPr>
          <w:p w14:paraId="57A36796" w14:textId="77777777" w:rsidR="00B56BE7" w:rsidRPr="00355286" w:rsidRDefault="00B56BE7" w:rsidP="00F355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32C9BBF6" w14:textId="77777777" w:rsidR="00B56BE7" w:rsidRPr="00355286" w:rsidRDefault="00B56BE7" w:rsidP="00F355F4">
            <w:pPr>
              <w:spacing w:line="240" w:lineRule="auto"/>
              <w:ind w:right="-72"/>
              <w:jc w:val="right"/>
              <w:rPr>
                <w:rFonts w:cs="Arial"/>
                <w:sz w:val="16"/>
                <w:szCs w:val="16"/>
                <w:lang w:val="en-US"/>
              </w:rPr>
            </w:pPr>
          </w:p>
        </w:tc>
      </w:tr>
      <w:tr w:rsidR="00271462" w:rsidRPr="00355286" w14:paraId="5582DBC5" w14:textId="77777777" w:rsidTr="002C492C">
        <w:tc>
          <w:tcPr>
            <w:tcW w:w="3420" w:type="dxa"/>
            <w:shd w:val="clear" w:color="auto" w:fill="auto"/>
          </w:tcPr>
          <w:p w14:paraId="3DC383D1" w14:textId="77777777" w:rsidR="00B56BE7" w:rsidRPr="00355286" w:rsidRDefault="00B56BE7" w:rsidP="00F355F4">
            <w:pPr>
              <w:spacing w:line="240" w:lineRule="auto"/>
              <w:ind w:left="-86"/>
              <w:jc w:val="both"/>
              <w:rPr>
                <w:rFonts w:cs="Arial"/>
                <w:spacing w:val="-4"/>
                <w:sz w:val="16"/>
                <w:szCs w:val="16"/>
                <w:lang w:val="en-US"/>
              </w:rPr>
            </w:pPr>
            <w:r w:rsidRPr="00355286">
              <w:rPr>
                <w:rFonts w:cs="Arial"/>
                <w:spacing w:val="-4"/>
                <w:sz w:val="16"/>
                <w:szCs w:val="16"/>
                <w:lang w:val="en-US"/>
              </w:rPr>
              <w:t xml:space="preserve">(Loss) profit attributable to owners of the parent </w:t>
            </w:r>
          </w:p>
          <w:p w14:paraId="2F87EA89" w14:textId="702B9ECB" w:rsidR="00B56BE7" w:rsidRPr="00355286" w:rsidRDefault="00B56BE7" w:rsidP="00F355F4">
            <w:pPr>
              <w:spacing w:line="240" w:lineRule="auto"/>
              <w:ind w:left="-86"/>
              <w:jc w:val="both"/>
              <w:rPr>
                <w:rFonts w:cs="Arial"/>
                <w:sz w:val="16"/>
                <w:szCs w:val="16"/>
                <w:lang w:val="en-US"/>
              </w:rPr>
            </w:pPr>
            <w:r w:rsidRPr="00355286">
              <w:rPr>
                <w:rFonts w:cs="Arial"/>
                <w:spacing w:val="-4"/>
                <w:sz w:val="16"/>
                <w:szCs w:val="16"/>
                <w:lang w:val="en-US"/>
              </w:rPr>
              <w:t xml:space="preserve">   (Baht Million)</w:t>
            </w:r>
          </w:p>
        </w:tc>
        <w:tc>
          <w:tcPr>
            <w:tcW w:w="1584" w:type="dxa"/>
            <w:vAlign w:val="bottom"/>
          </w:tcPr>
          <w:p w14:paraId="0C3D4724" w14:textId="1A4B5CE9" w:rsidR="00B56BE7" w:rsidRPr="00355286" w:rsidRDefault="00275D0E" w:rsidP="00F355F4">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10</w:t>
            </w:r>
            <w:r w:rsidRPr="00355286">
              <w:rPr>
                <w:rFonts w:cs="Arial"/>
                <w:sz w:val="16"/>
                <w:szCs w:val="16"/>
                <w:lang w:val="en-US"/>
              </w:rPr>
              <w:t>,</w:t>
            </w:r>
            <w:r w:rsidR="002B26ED" w:rsidRPr="00355286">
              <w:rPr>
                <w:rFonts w:cs="Arial"/>
                <w:sz w:val="16"/>
                <w:szCs w:val="16"/>
              </w:rPr>
              <w:t>965</w:t>
            </w:r>
            <w:r w:rsidRPr="00355286">
              <w:rPr>
                <w:rFonts w:cs="Arial"/>
                <w:sz w:val="16"/>
                <w:szCs w:val="16"/>
                <w:lang w:val="en-US"/>
              </w:rPr>
              <w:t>.</w:t>
            </w:r>
            <w:r w:rsidR="002B26ED" w:rsidRPr="00355286">
              <w:rPr>
                <w:rFonts w:cs="Arial"/>
                <w:sz w:val="16"/>
                <w:szCs w:val="16"/>
              </w:rPr>
              <w:t>86</w:t>
            </w:r>
            <w:r w:rsidRPr="00355286">
              <w:rPr>
                <w:rFonts w:cs="Arial"/>
                <w:sz w:val="16"/>
                <w:szCs w:val="16"/>
                <w:lang w:val="en-US"/>
              </w:rPr>
              <w:t>)</w:t>
            </w:r>
          </w:p>
        </w:tc>
        <w:tc>
          <w:tcPr>
            <w:tcW w:w="1440" w:type="dxa"/>
            <w:shd w:val="clear" w:color="auto" w:fill="auto"/>
            <w:vAlign w:val="bottom"/>
          </w:tcPr>
          <w:p w14:paraId="25DEE8E0" w14:textId="784B000B" w:rsidR="00B56BE7" w:rsidRPr="00355286" w:rsidRDefault="00B56BE7" w:rsidP="00F355F4">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14</w:t>
            </w:r>
            <w:r w:rsidRPr="00355286">
              <w:rPr>
                <w:rFonts w:cs="Arial"/>
                <w:sz w:val="16"/>
                <w:szCs w:val="16"/>
                <w:lang w:val="en-US"/>
              </w:rPr>
              <w:t>,</w:t>
            </w:r>
            <w:r w:rsidR="002B26ED" w:rsidRPr="00355286">
              <w:rPr>
                <w:rFonts w:cs="Arial"/>
                <w:sz w:val="16"/>
                <w:szCs w:val="16"/>
              </w:rPr>
              <w:t>580</w:t>
            </w:r>
            <w:r w:rsidRPr="00355286">
              <w:rPr>
                <w:rFonts w:cs="Arial"/>
                <w:sz w:val="16"/>
                <w:szCs w:val="16"/>
                <w:lang w:val="en-US"/>
              </w:rPr>
              <w:t>.</w:t>
            </w:r>
            <w:r w:rsidR="002B26ED" w:rsidRPr="00355286">
              <w:rPr>
                <w:rFonts w:cs="Arial"/>
                <w:sz w:val="16"/>
                <w:szCs w:val="16"/>
              </w:rPr>
              <w:t>96</w:t>
            </w:r>
            <w:r w:rsidRPr="00355286">
              <w:rPr>
                <w:rFonts w:cs="Arial"/>
                <w:sz w:val="16"/>
                <w:szCs w:val="16"/>
                <w:lang w:val="en-US"/>
              </w:rPr>
              <w:t>)</w:t>
            </w:r>
          </w:p>
        </w:tc>
        <w:tc>
          <w:tcPr>
            <w:tcW w:w="1584" w:type="dxa"/>
          </w:tcPr>
          <w:p w14:paraId="062C66AA" w14:textId="77777777" w:rsidR="00275D0E" w:rsidRPr="00355286" w:rsidRDefault="00275D0E" w:rsidP="00275D0E">
            <w:pPr>
              <w:spacing w:line="240" w:lineRule="auto"/>
              <w:ind w:right="-72"/>
              <w:jc w:val="right"/>
              <w:rPr>
                <w:rFonts w:cs="Arial"/>
                <w:sz w:val="16"/>
                <w:szCs w:val="16"/>
                <w:lang w:val="en-US"/>
              </w:rPr>
            </w:pPr>
          </w:p>
          <w:p w14:paraId="7398A713" w14:textId="7516C301" w:rsidR="00275D0E" w:rsidRPr="00355286" w:rsidRDefault="002B26ED" w:rsidP="00275D0E">
            <w:pPr>
              <w:spacing w:line="240" w:lineRule="auto"/>
              <w:ind w:right="-72"/>
              <w:jc w:val="right"/>
              <w:rPr>
                <w:rFonts w:cs="Arial"/>
                <w:sz w:val="16"/>
                <w:szCs w:val="16"/>
                <w:lang w:val="en-US"/>
              </w:rPr>
            </w:pPr>
            <w:r w:rsidRPr="00355286">
              <w:rPr>
                <w:rFonts w:cs="Arial"/>
                <w:sz w:val="16"/>
                <w:szCs w:val="16"/>
              </w:rPr>
              <w:t>1</w:t>
            </w:r>
            <w:r w:rsidR="00275D0E" w:rsidRPr="00355286">
              <w:rPr>
                <w:rFonts w:cs="Arial"/>
                <w:sz w:val="16"/>
                <w:szCs w:val="16"/>
                <w:lang w:val="en-US"/>
              </w:rPr>
              <w:t>,</w:t>
            </w:r>
            <w:r w:rsidRPr="00355286">
              <w:rPr>
                <w:rFonts w:cs="Arial"/>
                <w:sz w:val="16"/>
                <w:szCs w:val="16"/>
              </w:rPr>
              <w:t>442</w:t>
            </w:r>
            <w:r w:rsidR="00F700B9" w:rsidRPr="00355286">
              <w:rPr>
                <w:rFonts w:cs="Arial"/>
                <w:sz w:val="16"/>
                <w:szCs w:val="16"/>
                <w:lang w:val="en-US"/>
              </w:rPr>
              <w:t>.</w:t>
            </w:r>
            <w:r w:rsidRPr="00355286">
              <w:rPr>
                <w:rFonts w:cs="Arial"/>
                <w:sz w:val="16"/>
                <w:szCs w:val="16"/>
              </w:rPr>
              <w:t>47</w:t>
            </w:r>
          </w:p>
        </w:tc>
        <w:tc>
          <w:tcPr>
            <w:tcW w:w="1440" w:type="dxa"/>
            <w:shd w:val="clear" w:color="auto" w:fill="auto"/>
            <w:vAlign w:val="bottom"/>
          </w:tcPr>
          <w:p w14:paraId="424E6B9A" w14:textId="469EE079" w:rsidR="00B56BE7" w:rsidRPr="00355286" w:rsidRDefault="002B26ED" w:rsidP="00F355F4">
            <w:pPr>
              <w:spacing w:line="240" w:lineRule="auto"/>
              <w:ind w:right="-72"/>
              <w:jc w:val="right"/>
              <w:rPr>
                <w:rFonts w:cs="Arial"/>
                <w:sz w:val="16"/>
                <w:szCs w:val="16"/>
                <w:lang w:val="en-US"/>
              </w:rPr>
            </w:pPr>
            <w:r w:rsidRPr="00355286">
              <w:rPr>
                <w:rFonts w:cs="Arial"/>
                <w:sz w:val="16"/>
                <w:szCs w:val="16"/>
              </w:rPr>
              <w:t>3</w:t>
            </w:r>
            <w:r w:rsidR="00B56BE7" w:rsidRPr="00355286">
              <w:rPr>
                <w:rFonts w:cs="Arial"/>
                <w:sz w:val="16"/>
                <w:szCs w:val="16"/>
              </w:rPr>
              <w:t>,</w:t>
            </w:r>
            <w:r w:rsidRPr="00355286">
              <w:rPr>
                <w:rFonts w:cs="Arial"/>
                <w:sz w:val="16"/>
                <w:szCs w:val="16"/>
              </w:rPr>
              <w:t>999</w:t>
            </w:r>
            <w:r w:rsidR="00B56BE7" w:rsidRPr="00355286">
              <w:rPr>
                <w:rFonts w:cs="Arial"/>
                <w:sz w:val="16"/>
                <w:szCs w:val="16"/>
              </w:rPr>
              <w:t>.</w:t>
            </w:r>
            <w:r w:rsidRPr="00355286">
              <w:rPr>
                <w:rFonts w:cs="Arial"/>
                <w:sz w:val="16"/>
                <w:szCs w:val="16"/>
              </w:rPr>
              <w:t>08</w:t>
            </w:r>
          </w:p>
        </w:tc>
      </w:tr>
      <w:tr w:rsidR="00271462" w:rsidRPr="00355286" w14:paraId="04A256A4" w14:textId="77777777" w:rsidTr="002C492C">
        <w:tc>
          <w:tcPr>
            <w:tcW w:w="3420" w:type="dxa"/>
            <w:shd w:val="clear" w:color="auto" w:fill="auto"/>
          </w:tcPr>
          <w:p w14:paraId="3B929293" w14:textId="77777777" w:rsidR="00B56BE7" w:rsidRPr="00355286" w:rsidRDefault="00B56BE7" w:rsidP="00F355F4">
            <w:pPr>
              <w:spacing w:line="240" w:lineRule="auto"/>
              <w:ind w:left="-86"/>
              <w:jc w:val="both"/>
              <w:rPr>
                <w:rFonts w:cs="Arial"/>
                <w:spacing w:val="-6"/>
                <w:sz w:val="16"/>
                <w:szCs w:val="16"/>
                <w:lang w:val="en-US"/>
              </w:rPr>
            </w:pPr>
            <w:r w:rsidRPr="00355286">
              <w:rPr>
                <w:rFonts w:cs="Arial"/>
                <w:spacing w:val="-6"/>
                <w:sz w:val="16"/>
                <w:szCs w:val="16"/>
                <w:lang w:val="en-US"/>
              </w:rPr>
              <w:t xml:space="preserve">Weighted average number ordinary shares </w:t>
            </w:r>
          </w:p>
          <w:p w14:paraId="1835F2D4" w14:textId="3F196AAB" w:rsidR="00B56BE7" w:rsidRPr="00355286" w:rsidRDefault="00B56BE7" w:rsidP="00F355F4">
            <w:pPr>
              <w:spacing w:line="240" w:lineRule="auto"/>
              <w:ind w:left="-86"/>
              <w:jc w:val="both"/>
              <w:rPr>
                <w:rFonts w:cs="Arial"/>
                <w:sz w:val="16"/>
                <w:szCs w:val="16"/>
                <w:lang w:val="en-US"/>
              </w:rPr>
            </w:pPr>
            <w:r w:rsidRPr="00355286">
              <w:rPr>
                <w:rFonts w:cs="Arial"/>
                <w:spacing w:val="-6"/>
                <w:sz w:val="16"/>
                <w:szCs w:val="16"/>
                <w:lang w:val="en-US"/>
              </w:rPr>
              <w:t xml:space="preserve">   outstanding, </w:t>
            </w:r>
            <w:r w:rsidRPr="00355286">
              <w:rPr>
                <w:rFonts w:cs="Arial"/>
                <w:sz w:val="16"/>
                <w:szCs w:val="16"/>
                <w:lang w:val="en-US"/>
              </w:rPr>
              <w:t>excluding treasury shares</w:t>
            </w:r>
          </w:p>
        </w:tc>
        <w:tc>
          <w:tcPr>
            <w:tcW w:w="1584" w:type="dxa"/>
            <w:vAlign w:val="bottom"/>
          </w:tcPr>
          <w:p w14:paraId="68B175D2" w14:textId="77777777" w:rsidR="00B56BE7" w:rsidRPr="00355286" w:rsidRDefault="00B56BE7" w:rsidP="00F355F4">
            <w:pPr>
              <w:spacing w:line="240" w:lineRule="auto"/>
              <w:ind w:right="-72"/>
              <w:jc w:val="right"/>
              <w:rPr>
                <w:rFonts w:cs="Arial"/>
                <w:sz w:val="16"/>
                <w:szCs w:val="16"/>
              </w:rPr>
            </w:pPr>
          </w:p>
        </w:tc>
        <w:tc>
          <w:tcPr>
            <w:tcW w:w="1440" w:type="dxa"/>
            <w:shd w:val="clear" w:color="auto" w:fill="auto"/>
            <w:vAlign w:val="bottom"/>
          </w:tcPr>
          <w:p w14:paraId="7B01EC13" w14:textId="77777777" w:rsidR="00B56BE7" w:rsidRPr="00355286" w:rsidRDefault="00B56BE7" w:rsidP="00F355F4">
            <w:pPr>
              <w:spacing w:line="240" w:lineRule="auto"/>
              <w:ind w:right="-72"/>
              <w:jc w:val="right"/>
              <w:rPr>
                <w:rFonts w:cs="Arial"/>
                <w:sz w:val="16"/>
                <w:szCs w:val="16"/>
                <w:lang w:val="en-US"/>
              </w:rPr>
            </w:pPr>
          </w:p>
        </w:tc>
        <w:tc>
          <w:tcPr>
            <w:tcW w:w="1584" w:type="dxa"/>
          </w:tcPr>
          <w:p w14:paraId="13CA9F99" w14:textId="77777777" w:rsidR="00B56BE7" w:rsidRPr="00355286" w:rsidRDefault="00B56BE7" w:rsidP="00F355F4">
            <w:pPr>
              <w:spacing w:line="240" w:lineRule="auto"/>
              <w:ind w:right="-72"/>
              <w:jc w:val="right"/>
              <w:rPr>
                <w:rFonts w:cs="Arial"/>
                <w:sz w:val="16"/>
                <w:szCs w:val="16"/>
                <w:cs/>
              </w:rPr>
            </w:pPr>
          </w:p>
        </w:tc>
        <w:tc>
          <w:tcPr>
            <w:tcW w:w="1440" w:type="dxa"/>
            <w:shd w:val="clear" w:color="auto" w:fill="auto"/>
            <w:vAlign w:val="bottom"/>
          </w:tcPr>
          <w:p w14:paraId="5F596C73" w14:textId="77777777" w:rsidR="00B56BE7" w:rsidRPr="00355286" w:rsidRDefault="00B56BE7" w:rsidP="00F355F4">
            <w:pPr>
              <w:spacing w:line="240" w:lineRule="auto"/>
              <w:ind w:right="-72"/>
              <w:jc w:val="right"/>
              <w:rPr>
                <w:rFonts w:cs="Arial"/>
                <w:sz w:val="16"/>
                <w:szCs w:val="16"/>
                <w:lang w:val="en-US"/>
              </w:rPr>
            </w:pPr>
          </w:p>
        </w:tc>
      </w:tr>
      <w:tr w:rsidR="00275D0E" w:rsidRPr="00355286" w14:paraId="0781AB07" w14:textId="77777777" w:rsidTr="003A422A">
        <w:tc>
          <w:tcPr>
            <w:tcW w:w="3420" w:type="dxa"/>
            <w:shd w:val="clear" w:color="auto" w:fill="auto"/>
          </w:tcPr>
          <w:p w14:paraId="62E28367" w14:textId="37E09DFB" w:rsidR="00275D0E" w:rsidRPr="00355286" w:rsidRDefault="00275D0E" w:rsidP="00275D0E">
            <w:pPr>
              <w:spacing w:line="240" w:lineRule="auto"/>
              <w:ind w:left="-86"/>
              <w:jc w:val="both"/>
              <w:rPr>
                <w:rFonts w:cs="Arial"/>
                <w:sz w:val="16"/>
                <w:szCs w:val="16"/>
                <w:lang w:val="en-US"/>
              </w:rPr>
            </w:pPr>
            <w:r w:rsidRPr="00355286">
              <w:rPr>
                <w:rFonts w:cs="Arial"/>
                <w:sz w:val="16"/>
                <w:szCs w:val="16"/>
                <w:lang w:val="en-US"/>
              </w:rPr>
              <w:t xml:space="preserve">   (Million shares) </w:t>
            </w:r>
          </w:p>
        </w:tc>
        <w:tc>
          <w:tcPr>
            <w:tcW w:w="1584" w:type="dxa"/>
            <w:vAlign w:val="bottom"/>
          </w:tcPr>
          <w:p w14:paraId="26D7FE9B" w14:textId="13A9EA2A" w:rsidR="00275D0E" w:rsidRPr="00355286" w:rsidRDefault="002B26ED" w:rsidP="00275D0E">
            <w:pPr>
              <w:spacing w:line="240" w:lineRule="auto"/>
              <w:ind w:right="-72"/>
              <w:jc w:val="right"/>
              <w:rPr>
                <w:rFonts w:cs="Arial"/>
                <w:sz w:val="16"/>
                <w:szCs w:val="16"/>
              </w:rPr>
            </w:pPr>
            <w:r w:rsidRPr="00355286">
              <w:rPr>
                <w:rFonts w:cs="Arial"/>
                <w:sz w:val="16"/>
                <w:szCs w:val="16"/>
              </w:rPr>
              <w:t>34</w:t>
            </w:r>
            <w:r w:rsidR="00275D0E" w:rsidRPr="00355286">
              <w:rPr>
                <w:rFonts w:cs="Arial"/>
                <w:sz w:val="16"/>
                <w:szCs w:val="16"/>
                <w:lang w:val="en-US"/>
              </w:rPr>
              <w:t>,</w:t>
            </w:r>
            <w:r w:rsidRPr="00355286">
              <w:rPr>
                <w:rFonts w:cs="Arial"/>
                <w:sz w:val="16"/>
                <w:szCs w:val="16"/>
              </w:rPr>
              <w:t>552</w:t>
            </w:r>
            <w:r w:rsidR="00275D0E" w:rsidRPr="00355286">
              <w:rPr>
                <w:rFonts w:cs="Arial"/>
                <w:sz w:val="16"/>
                <w:szCs w:val="16"/>
                <w:lang w:val="en-US"/>
              </w:rPr>
              <w:t>.</w:t>
            </w:r>
            <w:r w:rsidRPr="00355286">
              <w:rPr>
                <w:rFonts w:cs="Arial"/>
                <w:sz w:val="16"/>
                <w:szCs w:val="16"/>
              </w:rPr>
              <w:t>10</w:t>
            </w:r>
          </w:p>
        </w:tc>
        <w:tc>
          <w:tcPr>
            <w:tcW w:w="1440" w:type="dxa"/>
            <w:shd w:val="clear" w:color="auto" w:fill="auto"/>
            <w:vAlign w:val="bottom"/>
          </w:tcPr>
          <w:p w14:paraId="474F4145" w14:textId="5CE771F6" w:rsidR="00275D0E" w:rsidRPr="00355286" w:rsidRDefault="002B26ED" w:rsidP="00275D0E">
            <w:pPr>
              <w:spacing w:line="240" w:lineRule="auto"/>
              <w:ind w:right="-72"/>
              <w:jc w:val="right"/>
              <w:rPr>
                <w:rFonts w:cs="Arial"/>
                <w:sz w:val="16"/>
                <w:szCs w:val="16"/>
                <w:lang w:val="en-US"/>
              </w:rPr>
            </w:pPr>
            <w:r w:rsidRPr="00355286">
              <w:rPr>
                <w:rFonts w:cs="Arial"/>
                <w:sz w:val="16"/>
                <w:szCs w:val="16"/>
              </w:rPr>
              <w:t>34</w:t>
            </w:r>
            <w:r w:rsidR="00275D0E" w:rsidRPr="00355286">
              <w:rPr>
                <w:rFonts w:cs="Arial"/>
                <w:sz w:val="16"/>
                <w:szCs w:val="16"/>
                <w:lang w:val="en-US"/>
              </w:rPr>
              <w:t>,</w:t>
            </w:r>
            <w:r w:rsidRPr="00355286">
              <w:rPr>
                <w:rFonts w:cs="Arial"/>
                <w:sz w:val="16"/>
                <w:szCs w:val="16"/>
              </w:rPr>
              <w:t>552</w:t>
            </w:r>
            <w:r w:rsidR="00275D0E" w:rsidRPr="00355286">
              <w:rPr>
                <w:rFonts w:cs="Arial"/>
                <w:sz w:val="16"/>
                <w:szCs w:val="16"/>
                <w:lang w:val="en-US"/>
              </w:rPr>
              <w:t>.</w:t>
            </w:r>
            <w:r w:rsidRPr="00355286">
              <w:rPr>
                <w:rFonts w:cs="Arial"/>
                <w:sz w:val="16"/>
                <w:szCs w:val="16"/>
              </w:rPr>
              <w:t>10</w:t>
            </w:r>
          </w:p>
        </w:tc>
        <w:tc>
          <w:tcPr>
            <w:tcW w:w="1584" w:type="dxa"/>
            <w:vAlign w:val="bottom"/>
          </w:tcPr>
          <w:p w14:paraId="4687E06A" w14:textId="4BB61F9B" w:rsidR="00275D0E" w:rsidRPr="00355286" w:rsidRDefault="002B26ED" w:rsidP="00275D0E">
            <w:pPr>
              <w:spacing w:line="240" w:lineRule="auto"/>
              <w:ind w:right="-72"/>
              <w:jc w:val="right"/>
              <w:rPr>
                <w:rFonts w:cs="Arial"/>
                <w:sz w:val="16"/>
                <w:szCs w:val="16"/>
                <w:cs/>
              </w:rPr>
            </w:pPr>
            <w:r w:rsidRPr="00355286">
              <w:rPr>
                <w:rFonts w:cs="Arial"/>
                <w:sz w:val="16"/>
                <w:szCs w:val="16"/>
              </w:rPr>
              <w:t>34</w:t>
            </w:r>
            <w:r w:rsidR="00275D0E" w:rsidRPr="00355286">
              <w:rPr>
                <w:rFonts w:cs="Arial"/>
                <w:sz w:val="16"/>
                <w:szCs w:val="16"/>
                <w:lang w:val="en-US"/>
              </w:rPr>
              <w:t>,</w:t>
            </w:r>
            <w:r w:rsidRPr="00355286">
              <w:rPr>
                <w:rFonts w:cs="Arial"/>
                <w:sz w:val="16"/>
                <w:szCs w:val="16"/>
              </w:rPr>
              <w:t>552</w:t>
            </w:r>
            <w:r w:rsidR="00275D0E" w:rsidRPr="00355286">
              <w:rPr>
                <w:rFonts w:cs="Arial"/>
                <w:sz w:val="16"/>
                <w:szCs w:val="16"/>
                <w:lang w:val="en-US"/>
              </w:rPr>
              <w:t>.</w:t>
            </w:r>
            <w:r w:rsidRPr="00355286">
              <w:rPr>
                <w:rFonts w:cs="Arial"/>
                <w:sz w:val="16"/>
                <w:szCs w:val="16"/>
              </w:rPr>
              <w:t>10</w:t>
            </w:r>
          </w:p>
        </w:tc>
        <w:tc>
          <w:tcPr>
            <w:tcW w:w="1440" w:type="dxa"/>
            <w:shd w:val="clear" w:color="auto" w:fill="auto"/>
            <w:vAlign w:val="bottom"/>
          </w:tcPr>
          <w:p w14:paraId="65B90F02" w14:textId="1A9E32C6" w:rsidR="00275D0E" w:rsidRPr="00355286" w:rsidRDefault="002B26ED" w:rsidP="00275D0E">
            <w:pPr>
              <w:spacing w:line="240" w:lineRule="auto"/>
              <w:ind w:right="-72"/>
              <w:jc w:val="right"/>
              <w:rPr>
                <w:rFonts w:cs="Arial"/>
                <w:sz w:val="16"/>
                <w:szCs w:val="16"/>
                <w:lang w:val="en-US"/>
              </w:rPr>
            </w:pPr>
            <w:r w:rsidRPr="00355286">
              <w:rPr>
                <w:rFonts w:cs="Arial"/>
                <w:sz w:val="16"/>
                <w:szCs w:val="16"/>
              </w:rPr>
              <w:t>34</w:t>
            </w:r>
            <w:r w:rsidR="00275D0E" w:rsidRPr="00355286">
              <w:rPr>
                <w:rFonts w:cs="Arial"/>
                <w:sz w:val="16"/>
                <w:szCs w:val="16"/>
                <w:lang w:val="en-US"/>
              </w:rPr>
              <w:t>,</w:t>
            </w:r>
            <w:r w:rsidRPr="00355286">
              <w:rPr>
                <w:rFonts w:cs="Arial"/>
                <w:sz w:val="16"/>
                <w:szCs w:val="16"/>
              </w:rPr>
              <w:t>552</w:t>
            </w:r>
            <w:r w:rsidR="00275D0E" w:rsidRPr="00355286">
              <w:rPr>
                <w:rFonts w:cs="Arial"/>
                <w:sz w:val="16"/>
                <w:szCs w:val="16"/>
                <w:lang w:val="en-US"/>
              </w:rPr>
              <w:t>.</w:t>
            </w:r>
            <w:r w:rsidRPr="00355286">
              <w:rPr>
                <w:rFonts w:cs="Arial"/>
                <w:sz w:val="16"/>
                <w:szCs w:val="16"/>
              </w:rPr>
              <w:t>10</w:t>
            </w:r>
          </w:p>
        </w:tc>
      </w:tr>
      <w:tr w:rsidR="00275D0E" w:rsidRPr="00355286" w14:paraId="0E78BB66" w14:textId="77777777" w:rsidTr="002C492C">
        <w:tc>
          <w:tcPr>
            <w:tcW w:w="3420" w:type="dxa"/>
            <w:shd w:val="clear" w:color="auto" w:fill="auto"/>
          </w:tcPr>
          <w:p w14:paraId="148AE338" w14:textId="1BA6058E" w:rsidR="00275D0E" w:rsidRPr="00355286" w:rsidRDefault="00275D0E" w:rsidP="00275D0E">
            <w:pPr>
              <w:spacing w:line="240" w:lineRule="auto"/>
              <w:ind w:left="-86"/>
              <w:jc w:val="both"/>
              <w:rPr>
                <w:rFonts w:cs="Arial"/>
                <w:sz w:val="16"/>
                <w:szCs w:val="16"/>
                <w:lang w:val="en-US"/>
              </w:rPr>
            </w:pPr>
            <w:r w:rsidRPr="00355286">
              <w:rPr>
                <w:rFonts w:cs="Arial"/>
                <w:sz w:val="16"/>
                <w:szCs w:val="16"/>
                <w:lang w:val="en-US"/>
              </w:rPr>
              <w:t>Basic earnings</w:t>
            </w:r>
            <w:r w:rsidR="00F06601" w:rsidRPr="00355286">
              <w:rPr>
                <w:rFonts w:cs="Arial"/>
                <w:sz w:val="16"/>
                <w:szCs w:val="16"/>
                <w:lang w:val="en-US"/>
              </w:rPr>
              <w:t xml:space="preserve"> (loss)</w:t>
            </w:r>
            <w:r w:rsidRPr="00355286">
              <w:rPr>
                <w:rFonts w:cs="Arial"/>
                <w:sz w:val="16"/>
                <w:szCs w:val="16"/>
                <w:lang w:val="en-US"/>
              </w:rPr>
              <w:t xml:space="preserve"> per share (Baht)</w:t>
            </w:r>
          </w:p>
        </w:tc>
        <w:tc>
          <w:tcPr>
            <w:tcW w:w="1584" w:type="dxa"/>
            <w:vAlign w:val="bottom"/>
          </w:tcPr>
          <w:p w14:paraId="2F3B8D3F" w14:textId="666C3221" w:rsidR="00275D0E" w:rsidRPr="00355286" w:rsidRDefault="00A436CF" w:rsidP="00275D0E">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0</w:t>
            </w:r>
            <w:r w:rsidRPr="00355286">
              <w:rPr>
                <w:rFonts w:cs="Arial"/>
                <w:sz w:val="16"/>
                <w:szCs w:val="16"/>
              </w:rPr>
              <w:t>.</w:t>
            </w:r>
            <w:r w:rsidR="002B26ED" w:rsidRPr="00355286">
              <w:rPr>
                <w:rFonts w:cs="Arial"/>
                <w:sz w:val="16"/>
                <w:szCs w:val="16"/>
              </w:rPr>
              <w:t>32</w:t>
            </w:r>
            <w:r w:rsidRPr="00355286">
              <w:rPr>
                <w:rFonts w:cs="Arial"/>
                <w:sz w:val="16"/>
                <w:szCs w:val="16"/>
              </w:rPr>
              <w:t>)</w:t>
            </w:r>
          </w:p>
        </w:tc>
        <w:tc>
          <w:tcPr>
            <w:tcW w:w="1440" w:type="dxa"/>
            <w:shd w:val="clear" w:color="auto" w:fill="auto"/>
            <w:vAlign w:val="bottom"/>
          </w:tcPr>
          <w:p w14:paraId="1AA682AE" w14:textId="1352BFF1" w:rsidR="00275D0E" w:rsidRPr="00355286" w:rsidRDefault="00275D0E" w:rsidP="00275D0E">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0</w:t>
            </w:r>
            <w:r w:rsidRPr="00355286">
              <w:rPr>
                <w:rFonts w:cs="Arial"/>
                <w:sz w:val="16"/>
                <w:szCs w:val="16"/>
                <w:lang w:val="en-US"/>
              </w:rPr>
              <w:t>.</w:t>
            </w:r>
            <w:r w:rsidR="002B26ED" w:rsidRPr="00355286">
              <w:rPr>
                <w:rFonts w:cs="Arial"/>
                <w:sz w:val="16"/>
                <w:szCs w:val="16"/>
              </w:rPr>
              <w:t>42</w:t>
            </w:r>
            <w:r w:rsidRPr="00355286">
              <w:rPr>
                <w:rFonts w:cs="Arial"/>
                <w:sz w:val="16"/>
                <w:szCs w:val="16"/>
                <w:lang w:val="en-US"/>
              </w:rPr>
              <w:t>)</w:t>
            </w:r>
          </w:p>
        </w:tc>
        <w:tc>
          <w:tcPr>
            <w:tcW w:w="1584" w:type="dxa"/>
          </w:tcPr>
          <w:p w14:paraId="00F00A0F" w14:textId="7EDC016F" w:rsidR="00275D0E" w:rsidRPr="00355286" w:rsidRDefault="002B26ED" w:rsidP="00275D0E">
            <w:pPr>
              <w:spacing w:line="240" w:lineRule="auto"/>
              <w:ind w:right="-72"/>
              <w:jc w:val="right"/>
              <w:rPr>
                <w:rFonts w:cs="Arial"/>
                <w:sz w:val="16"/>
                <w:szCs w:val="16"/>
                <w:cs/>
              </w:rPr>
            </w:pPr>
            <w:r w:rsidRPr="00355286">
              <w:rPr>
                <w:rFonts w:cs="Arial"/>
                <w:sz w:val="16"/>
                <w:szCs w:val="16"/>
              </w:rPr>
              <w:t>0</w:t>
            </w:r>
            <w:r w:rsidR="00A436CF" w:rsidRPr="00355286">
              <w:rPr>
                <w:rFonts w:cs="Arial"/>
                <w:sz w:val="16"/>
                <w:szCs w:val="16"/>
              </w:rPr>
              <w:t>.</w:t>
            </w:r>
            <w:r w:rsidRPr="00355286">
              <w:rPr>
                <w:rFonts w:cs="Arial"/>
                <w:sz w:val="16"/>
                <w:szCs w:val="16"/>
              </w:rPr>
              <w:t>04</w:t>
            </w:r>
          </w:p>
        </w:tc>
        <w:tc>
          <w:tcPr>
            <w:tcW w:w="1440" w:type="dxa"/>
            <w:shd w:val="clear" w:color="auto" w:fill="auto"/>
            <w:vAlign w:val="bottom"/>
          </w:tcPr>
          <w:p w14:paraId="13BE8172" w14:textId="61E0D9F9" w:rsidR="00275D0E" w:rsidRPr="00355286" w:rsidRDefault="002B26ED" w:rsidP="00275D0E">
            <w:pPr>
              <w:spacing w:line="240" w:lineRule="auto"/>
              <w:ind w:right="-72"/>
              <w:jc w:val="right"/>
              <w:rPr>
                <w:rFonts w:cs="Arial"/>
                <w:sz w:val="16"/>
                <w:szCs w:val="16"/>
                <w:lang w:val="en-US"/>
              </w:rPr>
            </w:pPr>
            <w:r w:rsidRPr="00355286">
              <w:rPr>
                <w:rFonts w:cs="Arial"/>
                <w:sz w:val="16"/>
                <w:szCs w:val="16"/>
              </w:rPr>
              <w:t>0</w:t>
            </w:r>
            <w:r w:rsidR="00275D0E" w:rsidRPr="00355286">
              <w:rPr>
                <w:rFonts w:cs="Arial"/>
                <w:sz w:val="16"/>
                <w:szCs w:val="16"/>
                <w:lang w:val="en-US"/>
              </w:rPr>
              <w:t>.</w:t>
            </w:r>
            <w:r w:rsidRPr="00355286">
              <w:rPr>
                <w:rFonts w:cs="Arial"/>
                <w:sz w:val="16"/>
                <w:szCs w:val="16"/>
              </w:rPr>
              <w:t>12</w:t>
            </w:r>
          </w:p>
        </w:tc>
      </w:tr>
    </w:tbl>
    <w:p w14:paraId="44F8E441" w14:textId="77777777" w:rsidR="00B56BE7" w:rsidRPr="00355286" w:rsidRDefault="00B56BE7" w:rsidP="00F355F4">
      <w:pPr>
        <w:spacing w:line="240" w:lineRule="auto"/>
        <w:jc w:val="both"/>
        <w:rPr>
          <w:rFonts w:cs="Arial"/>
          <w:sz w:val="18"/>
          <w:szCs w:val="18"/>
          <w:lang w:val="en-US"/>
        </w:rPr>
      </w:pPr>
    </w:p>
    <w:p w14:paraId="4EAD47A2" w14:textId="77777777" w:rsidR="00B56BE7" w:rsidRPr="00355286" w:rsidRDefault="00B56BE7" w:rsidP="00F355F4">
      <w:pPr>
        <w:spacing w:line="240" w:lineRule="auto"/>
        <w:jc w:val="both"/>
        <w:rPr>
          <w:rFonts w:cs="Arial"/>
          <w:sz w:val="18"/>
          <w:szCs w:val="18"/>
          <w:lang w:val="en-US"/>
        </w:rPr>
      </w:pPr>
    </w:p>
    <w:p w14:paraId="14EF5DE1" w14:textId="23649908" w:rsidR="00F511CB" w:rsidRPr="00355286" w:rsidRDefault="002B26ED" w:rsidP="00F355F4">
      <w:pPr>
        <w:tabs>
          <w:tab w:val="left" w:pos="540"/>
        </w:tabs>
        <w:spacing w:line="240" w:lineRule="auto"/>
        <w:ind w:left="540" w:hanging="540"/>
        <w:jc w:val="thaiDistribute"/>
        <w:rPr>
          <w:rFonts w:cs="Arial"/>
          <w:b/>
          <w:bCs/>
          <w:sz w:val="18"/>
          <w:szCs w:val="18"/>
        </w:rPr>
      </w:pPr>
      <w:bookmarkStart w:id="17" w:name="_Hlk28248494"/>
      <w:r w:rsidRPr="00355286">
        <w:rPr>
          <w:rFonts w:cs="Arial"/>
          <w:b/>
          <w:bCs/>
          <w:sz w:val="18"/>
          <w:szCs w:val="18"/>
        </w:rPr>
        <w:t>14</w:t>
      </w:r>
      <w:r w:rsidR="00F511CB" w:rsidRPr="00355286">
        <w:rPr>
          <w:rFonts w:cs="Arial"/>
          <w:b/>
          <w:bCs/>
          <w:sz w:val="18"/>
          <w:szCs w:val="18"/>
          <w:cs/>
        </w:rPr>
        <w:tab/>
      </w:r>
      <w:r w:rsidR="00F511CB" w:rsidRPr="00355286">
        <w:rPr>
          <w:rFonts w:cs="Arial"/>
          <w:b/>
          <w:bCs/>
          <w:sz w:val="18"/>
          <w:szCs w:val="18"/>
          <w:lang w:val="en-US"/>
        </w:rPr>
        <w:t>Cash and cash equivalents</w:t>
      </w:r>
    </w:p>
    <w:bookmarkEnd w:id="17"/>
    <w:p w14:paraId="301B043F" w14:textId="77777777" w:rsidR="00B56BE7" w:rsidRPr="00355286" w:rsidRDefault="00B56BE7" w:rsidP="00F355F4">
      <w:pPr>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2E226D50" w14:textId="77777777" w:rsidTr="00D46E27">
        <w:tc>
          <w:tcPr>
            <w:tcW w:w="3989" w:type="dxa"/>
            <w:shd w:val="clear" w:color="auto" w:fill="auto"/>
          </w:tcPr>
          <w:p w14:paraId="2A93731F" w14:textId="77777777" w:rsidR="00B56BE7" w:rsidRPr="00355286" w:rsidRDefault="00B56BE7" w:rsidP="00F355F4">
            <w:pPr>
              <w:spacing w:line="240" w:lineRule="auto"/>
              <w:ind w:left="-86"/>
              <w:jc w:val="both"/>
              <w:rPr>
                <w:rFonts w:cs="Arial"/>
                <w:b/>
                <w:bCs/>
                <w:sz w:val="18"/>
                <w:szCs w:val="18"/>
                <w:lang w:val="en-US"/>
              </w:rPr>
            </w:pPr>
          </w:p>
        </w:tc>
        <w:tc>
          <w:tcPr>
            <w:tcW w:w="2736" w:type="dxa"/>
            <w:gridSpan w:val="2"/>
            <w:tcBorders>
              <w:bottom w:val="single" w:sz="4" w:space="0" w:color="auto"/>
            </w:tcBorders>
            <w:vAlign w:val="bottom"/>
          </w:tcPr>
          <w:p w14:paraId="75B43B3C"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1E5157DF"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tcBorders>
              <w:bottom w:val="single" w:sz="4" w:space="0" w:color="auto"/>
            </w:tcBorders>
            <w:vAlign w:val="bottom"/>
          </w:tcPr>
          <w:p w14:paraId="31A4CF38"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1AAE5C95"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589E83ED" w14:textId="77777777" w:rsidTr="00012409">
        <w:tc>
          <w:tcPr>
            <w:tcW w:w="3989" w:type="dxa"/>
            <w:shd w:val="clear" w:color="auto" w:fill="auto"/>
          </w:tcPr>
          <w:p w14:paraId="7142D55F" w14:textId="33E99AE8" w:rsidR="00B56BE7" w:rsidRPr="00355286" w:rsidRDefault="00012409" w:rsidP="00F355F4">
            <w:pPr>
              <w:spacing w:line="240" w:lineRule="auto"/>
              <w:ind w:left="-86"/>
              <w:jc w:val="both"/>
              <w:rPr>
                <w:rFonts w:cs="Arial"/>
                <w:b/>
                <w:bCs/>
                <w:sz w:val="18"/>
                <w:szCs w:val="18"/>
                <w:lang w:val="en-US"/>
              </w:rPr>
            </w:pPr>
            <w:proofErr w:type="gramStart"/>
            <w:r w:rsidRPr="00355286">
              <w:rPr>
                <w:rFonts w:cs="Arial"/>
                <w:b/>
                <w:bCs/>
                <w:sz w:val="18"/>
                <w:szCs w:val="18"/>
                <w:lang w:val="en-US"/>
              </w:rPr>
              <w:t>At</w:t>
            </w:r>
            <w:proofErr w:type="gramEnd"/>
            <w:r w:rsidRPr="00355286">
              <w:rPr>
                <w:rFonts w:cs="Arial"/>
                <w:b/>
                <w:bCs/>
                <w:sz w:val="18"/>
                <w:szCs w:val="18"/>
                <w:lang w:val="en-US"/>
              </w:rPr>
              <w:t xml:space="preserve"> </w:t>
            </w:r>
            <w:r w:rsidR="002B26ED" w:rsidRPr="00355286">
              <w:rPr>
                <w:rFonts w:cs="Arial"/>
                <w:b/>
                <w:bCs/>
                <w:sz w:val="18"/>
                <w:szCs w:val="18"/>
              </w:rPr>
              <w:t>31</w:t>
            </w:r>
            <w:r w:rsidRPr="00355286">
              <w:rPr>
                <w:rFonts w:cs="Arial"/>
                <w:b/>
                <w:bCs/>
                <w:sz w:val="18"/>
                <w:szCs w:val="18"/>
                <w:lang w:val="en-US"/>
              </w:rPr>
              <w:t xml:space="preserve"> December</w:t>
            </w:r>
          </w:p>
        </w:tc>
        <w:tc>
          <w:tcPr>
            <w:tcW w:w="1368" w:type="dxa"/>
            <w:tcBorders>
              <w:top w:val="single" w:sz="4" w:space="0" w:color="auto"/>
            </w:tcBorders>
            <w:vAlign w:val="bottom"/>
          </w:tcPr>
          <w:p w14:paraId="2C0095EC" w14:textId="73166F3F"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2D8454AE" w14:textId="290DE80B"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48B157CD" w14:textId="05598F00"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56821CFA" w14:textId="2B8D104D"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13733991" w14:textId="77777777" w:rsidTr="00792953">
        <w:tc>
          <w:tcPr>
            <w:tcW w:w="3989" w:type="dxa"/>
            <w:shd w:val="clear" w:color="auto" w:fill="auto"/>
          </w:tcPr>
          <w:p w14:paraId="4A6C9819" w14:textId="77777777" w:rsidR="00B56BE7" w:rsidRPr="00355286" w:rsidRDefault="00B56BE7" w:rsidP="00F355F4">
            <w:pPr>
              <w:spacing w:line="240" w:lineRule="auto"/>
              <w:ind w:left="-86"/>
              <w:jc w:val="both"/>
              <w:rPr>
                <w:rFonts w:cs="Arial"/>
                <w:b/>
                <w:bCs/>
                <w:sz w:val="18"/>
                <w:szCs w:val="18"/>
                <w:lang w:val="en-US"/>
              </w:rPr>
            </w:pPr>
          </w:p>
        </w:tc>
        <w:tc>
          <w:tcPr>
            <w:tcW w:w="1368" w:type="dxa"/>
            <w:tcBorders>
              <w:bottom w:val="single" w:sz="4" w:space="0" w:color="auto"/>
            </w:tcBorders>
          </w:tcPr>
          <w:p w14:paraId="4313DC89"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6C004B5C"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6257EF39"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62813FA3"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19914D7B" w14:textId="77777777" w:rsidTr="00792953">
        <w:tc>
          <w:tcPr>
            <w:tcW w:w="3989" w:type="dxa"/>
            <w:shd w:val="clear" w:color="auto" w:fill="auto"/>
          </w:tcPr>
          <w:p w14:paraId="467431FD" w14:textId="77777777" w:rsidR="00B56BE7" w:rsidRPr="00355286" w:rsidRDefault="00B56BE7" w:rsidP="00F355F4">
            <w:pPr>
              <w:spacing w:line="240" w:lineRule="auto"/>
              <w:ind w:left="-86"/>
              <w:jc w:val="both"/>
              <w:rPr>
                <w:rFonts w:cs="Arial"/>
                <w:b/>
                <w:bCs/>
                <w:sz w:val="18"/>
                <w:szCs w:val="18"/>
                <w:lang w:val="en-US"/>
              </w:rPr>
            </w:pPr>
          </w:p>
        </w:tc>
        <w:tc>
          <w:tcPr>
            <w:tcW w:w="1368" w:type="dxa"/>
            <w:tcBorders>
              <w:top w:val="single" w:sz="4" w:space="0" w:color="auto"/>
            </w:tcBorders>
          </w:tcPr>
          <w:p w14:paraId="72AE873B"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C86D7D9"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tcPr>
          <w:p w14:paraId="4C136B96"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0132579" w14:textId="77777777" w:rsidR="00B56BE7" w:rsidRPr="00355286" w:rsidRDefault="00B56BE7" w:rsidP="00F355F4">
            <w:pPr>
              <w:spacing w:line="240" w:lineRule="auto"/>
              <w:ind w:right="-72"/>
              <w:jc w:val="right"/>
              <w:rPr>
                <w:rFonts w:cs="Arial"/>
                <w:sz w:val="18"/>
                <w:szCs w:val="18"/>
                <w:lang w:val="en-US"/>
              </w:rPr>
            </w:pPr>
          </w:p>
        </w:tc>
      </w:tr>
      <w:tr w:rsidR="00271462" w:rsidRPr="00355286" w14:paraId="74D2F7CE" w14:textId="77777777" w:rsidTr="00792953">
        <w:tc>
          <w:tcPr>
            <w:tcW w:w="3989" w:type="dxa"/>
            <w:shd w:val="clear" w:color="auto" w:fill="auto"/>
          </w:tcPr>
          <w:p w14:paraId="765615D6" w14:textId="22ECF311" w:rsidR="00B56BE7" w:rsidRPr="00355286" w:rsidRDefault="00B56BE7" w:rsidP="00F355F4">
            <w:pPr>
              <w:spacing w:line="240" w:lineRule="auto"/>
              <w:ind w:left="-86"/>
              <w:rPr>
                <w:rFonts w:cs="Arial"/>
                <w:sz w:val="18"/>
                <w:szCs w:val="18"/>
                <w:lang w:val="en-US"/>
              </w:rPr>
            </w:pPr>
            <w:r w:rsidRPr="00355286">
              <w:rPr>
                <w:rFonts w:cs="Arial"/>
                <w:sz w:val="18"/>
                <w:szCs w:val="18"/>
                <w:lang w:val="en-US"/>
              </w:rPr>
              <w:t xml:space="preserve">Cash on hand </w:t>
            </w:r>
          </w:p>
        </w:tc>
        <w:tc>
          <w:tcPr>
            <w:tcW w:w="1368" w:type="dxa"/>
            <w:vAlign w:val="bottom"/>
          </w:tcPr>
          <w:p w14:paraId="5F90AEBF" w14:textId="5109F2A7" w:rsidR="00B56BE7" w:rsidRPr="00355286" w:rsidRDefault="006D63C1" w:rsidP="00F355F4">
            <w:pPr>
              <w:spacing w:line="240" w:lineRule="auto"/>
              <w:ind w:right="-72"/>
              <w:jc w:val="right"/>
              <w:rPr>
                <w:rFonts w:cs="Arial"/>
                <w:sz w:val="18"/>
                <w:szCs w:val="18"/>
                <w:lang w:val="en-US"/>
              </w:rPr>
            </w:pPr>
            <w:r w:rsidRPr="00355286">
              <w:rPr>
                <w:rFonts w:cs="Arial"/>
                <w:sz w:val="18"/>
                <w:szCs w:val="18"/>
              </w:rPr>
              <w:t>23.58</w:t>
            </w:r>
          </w:p>
        </w:tc>
        <w:tc>
          <w:tcPr>
            <w:tcW w:w="1368" w:type="dxa"/>
            <w:shd w:val="clear" w:color="auto" w:fill="auto"/>
            <w:vAlign w:val="bottom"/>
          </w:tcPr>
          <w:p w14:paraId="4C8CC6E7" w14:textId="51D1FCF1" w:rsidR="00B56BE7" w:rsidRPr="00355286" w:rsidRDefault="006D63C1" w:rsidP="00F355F4">
            <w:pPr>
              <w:spacing w:line="240" w:lineRule="auto"/>
              <w:ind w:right="-72"/>
              <w:jc w:val="right"/>
              <w:rPr>
                <w:rFonts w:cs="Arial"/>
                <w:sz w:val="18"/>
                <w:szCs w:val="18"/>
                <w:lang w:val="en-US"/>
              </w:rPr>
            </w:pPr>
            <w:r w:rsidRPr="00355286">
              <w:rPr>
                <w:rFonts w:cs="Arial"/>
                <w:sz w:val="18"/>
                <w:szCs w:val="18"/>
              </w:rPr>
              <w:t>13.24</w:t>
            </w:r>
          </w:p>
        </w:tc>
        <w:tc>
          <w:tcPr>
            <w:tcW w:w="1368" w:type="dxa"/>
            <w:vAlign w:val="bottom"/>
          </w:tcPr>
          <w:p w14:paraId="4FB76CE0" w14:textId="6AEB0874" w:rsidR="00B56BE7" w:rsidRPr="00355286" w:rsidRDefault="006D63C1" w:rsidP="00F355F4">
            <w:pPr>
              <w:spacing w:line="240" w:lineRule="auto"/>
              <w:ind w:right="-72"/>
              <w:jc w:val="right"/>
              <w:rPr>
                <w:rFonts w:cs="Arial"/>
                <w:sz w:val="18"/>
                <w:szCs w:val="18"/>
                <w:lang w:val="en-US"/>
              </w:rPr>
            </w:pPr>
            <w:r w:rsidRPr="00355286">
              <w:rPr>
                <w:rFonts w:cs="Arial"/>
                <w:sz w:val="18"/>
                <w:szCs w:val="18"/>
              </w:rPr>
              <w:t>0.43</w:t>
            </w:r>
          </w:p>
        </w:tc>
        <w:tc>
          <w:tcPr>
            <w:tcW w:w="1368" w:type="dxa"/>
            <w:shd w:val="clear" w:color="auto" w:fill="auto"/>
            <w:vAlign w:val="bottom"/>
          </w:tcPr>
          <w:p w14:paraId="4AD8A8DD" w14:textId="12125AB1" w:rsidR="00B56BE7" w:rsidRPr="00355286" w:rsidRDefault="006D63C1" w:rsidP="00F355F4">
            <w:pPr>
              <w:spacing w:line="240" w:lineRule="auto"/>
              <w:ind w:right="-72"/>
              <w:jc w:val="right"/>
              <w:rPr>
                <w:rFonts w:cs="Arial"/>
                <w:sz w:val="18"/>
                <w:szCs w:val="18"/>
                <w:lang w:val="en-US"/>
              </w:rPr>
            </w:pPr>
            <w:r w:rsidRPr="00355286">
              <w:rPr>
                <w:rFonts w:cs="Arial"/>
                <w:sz w:val="18"/>
                <w:szCs w:val="18"/>
              </w:rPr>
              <w:t>3.34</w:t>
            </w:r>
          </w:p>
        </w:tc>
      </w:tr>
      <w:tr w:rsidR="00271462" w:rsidRPr="00355286" w14:paraId="73F99F13" w14:textId="77777777" w:rsidTr="00B56BE7">
        <w:tc>
          <w:tcPr>
            <w:tcW w:w="3989" w:type="dxa"/>
            <w:shd w:val="clear" w:color="auto" w:fill="auto"/>
          </w:tcPr>
          <w:p w14:paraId="3EEB8FCC" w14:textId="4A58852D" w:rsidR="00B56BE7" w:rsidRPr="00355286" w:rsidRDefault="00B56BE7" w:rsidP="00F355F4">
            <w:pPr>
              <w:spacing w:line="240" w:lineRule="auto"/>
              <w:ind w:left="-86"/>
              <w:rPr>
                <w:rFonts w:cs="Arial"/>
                <w:sz w:val="18"/>
                <w:szCs w:val="18"/>
                <w:lang w:val="en-US"/>
              </w:rPr>
            </w:pPr>
            <w:r w:rsidRPr="00355286">
              <w:rPr>
                <w:rFonts w:cs="Arial"/>
                <w:sz w:val="18"/>
                <w:szCs w:val="18"/>
                <w:lang w:val="en-US"/>
              </w:rPr>
              <w:t>Deposits held at call with banks</w:t>
            </w:r>
          </w:p>
        </w:tc>
        <w:tc>
          <w:tcPr>
            <w:tcW w:w="1368" w:type="dxa"/>
            <w:tcBorders>
              <w:bottom w:val="single" w:sz="4" w:space="0" w:color="auto"/>
            </w:tcBorders>
            <w:vAlign w:val="bottom"/>
          </w:tcPr>
          <w:p w14:paraId="6DF84937" w14:textId="28BBEC2D" w:rsidR="00B56BE7" w:rsidRPr="00355286" w:rsidRDefault="002B26ED" w:rsidP="00F355F4">
            <w:pPr>
              <w:spacing w:line="240" w:lineRule="auto"/>
              <w:ind w:right="-72"/>
              <w:jc w:val="right"/>
              <w:rPr>
                <w:rFonts w:cs="Arial"/>
                <w:sz w:val="18"/>
                <w:szCs w:val="18"/>
              </w:rPr>
            </w:pPr>
            <w:r w:rsidRPr="00355286">
              <w:rPr>
                <w:rFonts w:cs="Arial"/>
                <w:sz w:val="18"/>
                <w:szCs w:val="18"/>
              </w:rPr>
              <w:t>2</w:t>
            </w:r>
            <w:r w:rsidR="006D63C1" w:rsidRPr="00355286">
              <w:rPr>
                <w:rFonts w:cs="Arial"/>
                <w:sz w:val="18"/>
                <w:szCs w:val="18"/>
              </w:rPr>
              <w:t>6,808.11</w:t>
            </w:r>
          </w:p>
        </w:tc>
        <w:tc>
          <w:tcPr>
            <w:tcW w:w="1368" w:type="dxa"/>
            <w:tcBorders>
              <w:bottom w:val="single" w:sz="4" w:space="0" w:color="auto"/>
            </w:tcBorders>
            <w:shd w:val="clear" w:color="auto" w:fill="auto"/>
            <w:vAlign w:val="bottom"/>
          </w:tcPr>
          <w:p w14:paraId="691DC774" w14:textId="22F60D57" w:rsidR="00B56BE7" w:rsidRPr="00355286" w:rsidRDefault="002B26ED" w:rsidP="00F355F4">
            <w:pPr>
              <w:spacing w:line="240" w:lineRule="auto"/>
              <w:ind w:right="-72"/>
              <w:jc w:val="right"/>
              <w:rPr>
                <w:rFonts w:cs="Arial"/>
                <w:sz w:val="18"/>
                <w:szCs w:val="18"/>
                <w:cs/>
              </w:rPr>
            </w:pPr>
            <w:r w:rsidRPr="00355286">
              <w:rPr>
                <w:rFonts w:cs="Arial"/>
                <w:sz w:val="18"/>
                <w:szCs w:val="18"/>
              </w:rPr>
              <w:t>3</w:t>
            </w:r>
            <w:r w:rsidR="006D63C1" w:rsidRPr="00355286">
              <w:rPr>
                <w:rFonts w:cs="Arial"/>
                <w:sz w:val="18"/>
                <w:szCs w:val="18"/>
              </w:rPr>
              <w:t>3,566.57</w:t>
            </w:r>
          </w:p>
        </w:tc>
        <w:tc>
          <w:tcPr>
            <w:tcW w:w="1368" w:type="dxa"/>
            <w:tcBorders>
              <w:bottom w:val="single" w:sz="4" w:space="0" w:color="auto"/>
            </w:tcBorders>
            <w:vAlign w:val="bottom"/>
          </w:tcPr>
          <w:p w14:paraId="36798C60" w14:textId="3834B448" w:rsidR="00B56BE7"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6D63C1" w:rsidRPr="00355286">
              <w:rPr>
                <w:rFonts w:cs="Arial"/>
                <w:sz w:val="18"/>
                <w:szCs w:val="18"/>
              </w:rPr>
              <w:t>2,059.08</w:t>
            </w:r>
          </w:p>
        </w:tc>
        <w:tc>
          <w:tcPr>
            <w:tcW w:w="1368" w:type="dxa"/>
            <w:tcBorders>
              <w:bottom w:val="single" w:sz="4" w:space="0" w:color="auto"/>
            </w:tcBorders>
            <w:shd w:val="clear" w:color="auto" w:fill="auto"/>
            <w:vAlign w:val="bottom"/>
          </w:tcPr>
          <w:p w14:paraId="700B138B" w14:textId="7A11E283" w:rsidR="00B56BE7" w:rsidRPr="00355286" w:rsidRDefault="002B26ED" w:rsidP="00F355F4">
            <w:pPr>
              <w:spacing w:line="240" w:lineRule="auto"/>
              <w:ind w:right="-72"/>
              <w:jc w:val="right"/>
              <w:rPr>
                <w:rFonts w:cs="Arial"/>
                <w:sz w:val="18"/>
                <w:szCs w:val="18"/>
                <w:lang w:val="en-US"/>
              </w:rPr>
            </w:pPr>
            <w:r w:rsidRPr="00355286">
              <w:rPr>
                <w:rFonts w:cs="Arial"/>
                <w:sz w:val="18"/>
                <w:szCs w:val="18"/>
              </w:rPr>
              <w:t>7</w:t>
            </w:r>
            <w:r w:rsidR="00B56BE7" w:rsidRPr="00355286">
              <w:rPr>
                <w:rFonts w:cs="Arial"/>
                <w:sz w:val="18"/>
                <w:szCs w:val="18"/>
                <w:lang w:val="en-US"/>
              </w:rPr>
              <w:t>,</w:t>
            </w:r>
            <w:r w:rsidR="006D63C1" w:rsidRPr="00355286">
              <w:rPr>
                <w:rFonts w:cs="Arial"/>
                <w:sz w:val="18"/>
                <w:szCs w:val="18"/>
              </w:rPr>
              <w:t>687.89</w:t>
            </w:r>
          </w:p>
        </w:tc>
      </w:tr>
      <w:tr w:rsidR="00271462" w:rsidRPr="00355286" w14:paraId="7994DD3F" w14:textId="77777777" w:rsidTr="003F0A91">
        <w:tc>
          <w:tcPr>
            <w:tcW w:w="3989" w:type="dxa"/>
            <w:shd w:val="clear" w:color="auto" w:fill="auto"/>
          </w:tcPr>
          <w:p w14:paraId="307C5899" w14:textId="77777777" w:rsidR="00B56BE7" w:rsidRPr="00355286" w:rsidRDefault="00B56BE7" w:rsidP="00F355F4">
            <w:pPr>
              <w:spacing w:line="240" w:lineRule="auto"/>
              <w:ind w:left="-86"/>
              <w:rPr>
                <w:rFonts w:cs="Arial"/>
                <w:sz w:val="18"/>
                <w:szCs w:val="18"/>
                <w:lang w:val="en-US"/>
              </w:rPr>
            </w:pPr>
          </w:p>
        </w:tc>
        <w:tc>
          <w:tcPr>
            <w:tcW w:w="1368" w:type="dxa"/>
            <w:tcBorders>
              <w:top w:val="single" w:sz="4" w:space="0" w:color="auto"/>
            </w:tcBorders>
          </w:tcPr>
          <w:p w14:paraId="2D5FC0EC" w14:textId="77777777" w:rsidR="00B56BE7" w:rsidRPr="00355286" w:rsidRDefault="00B56BE7" w:rsidP="00F355F4">
            <w:pPr>
              <w:spacing w:line="240" w:lineRule="auto"/>
              <w:ind w:right="-72"/>
              <w:jc w:val="right"/>
              <w:rPr>
                <w:rFonts w:cs="Arial"/>
                <w:sz w:val="18"/>
                <w:szCs w:val="18"/>
              </w:rPr>
            </w:pPr>
          </w:p>
        </w:tc>
        <w:tc>
          <w:tcPr>
            <w:tcW w:w="1368" w:type="dxa"/>
            <w:tcBorders>
              <w:top w:val="single" w:sz="4" w:space="0" w:color="auto"/>
            </w:tcBorders>
            <w:shd w:val="clear" w:color="auto" w:fill="auto"/>
          </w:tcPr>
          <w:p w14:paraId="4D78E152" w14:textId="77777777" w:rsidR="00B56BE7" w:rsidRPr="00355286" w:rsidRDefault="00B56BE7" w:rsidP="00F355F4">
            <w:pPr>
              <w:spacing w:line="240" w:lineRule="auto"/>
              <w:ind w:right="-72"/>
              <w:jc w:val="right"/>
              <w:rPr>
                <w:rFonts w:cs="Arial"/>
                <w:sz w:val="18"/>
                <w:szCs w:val="18"/>
              </w:rPr>
            </w:pPr>
          </w:p>
        </w:tc>
        <w:tc>
          <w:tcPr>
            <w:tcW w:w="1368" w:type="dxa"/>
            <w:tcBorders>
              <w:top w:val="single" w:sz="4" w:space="0" w:color="auto"/>
            </w:tcBorders>
            <w:vAlign w:val="bottom"/>
          </w:tcPr>
          <w:p w14:paraId="3168DA7C"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E929CC4" w14:textId="77777777" w:rsidR="00B56BE7" w:rsidRPr="00355286" w:rsidRDefault="00B56BE7" w:rsidP="00F355F4">
            <w:pPr>
              <w:spacing w:line="240" w:lineRule="auto"/>
              <w:ind w:right="-72"/>
              <w:jc w:val="right"/>
              <w:rPr>
                <w:rFonts w:cs="Arial"/>
                <w:sz w:val="18"/>
                <w:szCs w:val="18"/>
                <w:lang w:val="en-US"/>
              </w:rPr>
            </w:pPr>
          </w:p>
        </w:tc>
      </w:tr>
      <w:tr w:rsidR="00B56BE7" w:rsidRPr="00355286" w14:paraId="7D1E5F0C" w14:textId="77777777" w:rsidTr="00B56BE7">
        <w:tc>
          <w:tcPr>
            <w:tcW w:w="3989" w:type="dxa"/>
            <w:shd w:val="clear" w:color="auto" w:fill="auto"/>
          </w:tcPr>
          <w:p w14:paraId="5503D4DD" w14:textId="77777777" w:rsidR="00B56BE7" w:rsidRPr="00355286" w:rsidRDefault="00B56BE7" w:rsidP="00F355F4">
            <w:pPr>
              <w:spacing w:line="240" w:lineRule="auto"/>
              <w:ind w:left="-86"/>
              <w:rPr>
                <w:rFonts w:cs="Arial"/>
                <w:sz w:val="18"/>
                <w:szCs w:val="18"/>
                <w:lang w:val="en-US"/>
              </w:rPr>
            </w:pPr>
          </w:p>
        </w:tc>
        <w:tc>
          <w:tcPr>
            <w:tcW w:w="1368" w:type="dxa"/>
            <w:tcBorders>
              <w:bottom w:val="single" w:sz="4" w:space="0" w:color="auto"/>
            </w:tcBorders>
            <w:vAlign w:val="bottom"/>
          </w:tcPr>
          <w:p w14:paraId="0F0A0C03" w14:textId="538A01B7" w:rsidR="00B56BE7" w:rsidRPr="00355286" w:rsidRDefault="002B26ED" w:rsidP="00F355F4">
            <w:pPr>
              <w:spacing w:line="240" w:lineRule="auto"/>
              <w:ind w:right="-72"/>
              <w:jc w:val="right"/>
              <w:rPr>
                <w:rFonts w:cs="Arial"/>
                <w:sz w:val="18"/>
                <w:szCs w:val="18"/>
              </w:rPr>
            </w:pPr>
            <w:r w:rsidRPr="00355286">
              <w:rPr>
                <w:rFonts w:cs="Arial"/>
                <w:sz w:val="18"/>
                <w:szCs w:val="18"/>
              </w:rPr>
              <w:t>26</w:t>
            </w:r>
            <w:r w:rsidR="00275D0E" w:rsidRPr="00355286">
              <w:rPr>
                <w:rFonts w:cs="Arial"/>
                <w:sz w:val="18"/>
                <w:szCs w:val="18"/>
              </w:rPr>
              <w:t>,</w:t>
            </w:r>
            <w:r w:rsidRPr="00355286">
              <w:rPr>
                <w:rFonts w:cs="Arial"/>
                <w:sz w:val="18"/>
                <w:szCs w:val="18"/>
              </w:rPr>
              <w:t>831</w:t>
            </w:r>
            <w:r w:rsidR="00275D0E" w:rsidRPr="00355286">
              <w:rPr>
                <w:rFonts w:cs="Arial"/>
                <w:sz w:val="18"/>
                <w:szCs w:val="18"/>
              </w:rPr>
              <w:t>.</w:t>
            </w:r>
            <w:r w:rsidRPr="00355286">
              <w:rPr>
                <w:rFonts w:cs="Arial"/>
                <w:sz w:val="18"/>
                <w:szCs w:val="18"/>
              </w:rPr>
              <w:t>69</w:t>
            </w:r>
          </w:p>
        </w:tc>
        <w:tc>
          <w:tcPr>
            <w:tcW w:w="1368" w:type="dxa"/>
            <w:tcBorders>
              <w:bottom w:val="single" w:sz="4" w:space="0" w:color="auto"/>
            </w:tcBorders>
            <w:shd w:val="clear" w:color="auto" w:fill="auto"/>
            <w:vAlign w:val="bottom"/>
          </w:tcPr>
          <w:p w14:paraId="0F7B8DE2" w14:textId="2BF43570" w:rsidR="00B56BE7" w:rsidRPr="00355286" w:rsidRDefault="002B26ED" w:rsidP="00F355F4">
            <w:pPr>
              <w:spacing w:line="240" w:lineRule="auto"/>
              <w:ind w:right="-72"/>
              <w:jc w:val="right"/>
              <w:rPr>
                <w:rFonts w:cs="Arial"/>
                <w:sz w:val="18"/>
                <w:szCs w:val="18"/>
              </w:rPr>
            </w:pPr>
            <w:r w:rsidRPr="00355286">
              <w:rPr>
                <w:rFonts w:cs="Arial"/>
                <w:sz w:val="18"/>
                <w:szCs w:val="18"/>
              </w:rPr>
              <w:t>33</w:t>
            </w:r>
            <w:r w:rsidR="00B56BE7" w:rsidRPr="00355286">
              <w:rPr>
                <w:rFonts w:cs="Arial"/>
                <w:sz w:val="18"/>
                <w:szCs w:val="18"/>
                <w:lang w:val="en-US"/>
              </w:rPr>
              <w:t>,</w:t>
            </w:r>
            <w:r w:rsidRPr="00355286">
              <w:rPr>
                <w:rFonts w:cs="Arial"/>
                <w:sz w:val="18"/>
                <w:szCs w:val="18"/>
              </w:rPr>
              <w:t>579</w:t>
            </w:r>
            <w:r w:rsidR="00B56BE7" w:rsidRPr="00355286">
              <w:rPr>
                <w:rFonts w:cs="Arial"/>
                <w:sz w:val="18"/>
                <w:szCs w:val="18"/>
              </w:rPr>
              <w:t>.</w:t>
            </w:r>
            <w:r w:rsidRPr="00355286">
              <w:rPr>
                <w:rFonts w:cs="Arial"/>
                <w:sz w:val="18"/>
                <w:szCs w:val="18"/>
              </w:rPr>
              <w:t>81</w:t>
            </w:r>
          </w:p>
        </w:tc>
        <w:tc>
          <w:tcPr>
            <w:tcW w:w="1368" w:type="dxa"/>
            <w:tcBorders>
              <w:bottom w:val="single" w:sz="4" w:space="0" w:color="auto"/>
            </w:tcBorders>
            <w:vAlign w:val="bottom"/>
          </w:tcPr>
          <w:p w14:paraId="11FED2D3" w14:textId="30B62769" w:rsidR="00B56BE7" w:rsidRPr="00355286" w:rsidRDefault="002B26ED" w:rsidP="00F355F4">
            <w:pPr>
              <w:spacing w:line="240" w:lineRule="auto"/>
              <w:ind w:right="-72"/>
              <w:jc w:val="right"/>
              <w:rPr>
                <w:rFonts w:cs="Arial"/>
                <w:sz w:val="18"/>
                <w:szCs w:val="18"/>
                <w:lang w:val="en-US"/>
              </w:rPr>
            </w:pPr>
            <w:r w:rsidRPr="00355286">
              <w:rPr>
                <w:rFonts w:cs="Arial"/>
                <w:sz w:val="18"/>
                <w:szCs w:val="18"/>
              </w:rPr>
              <w:t>12</w:t>
            </w:r>
            <w:r w:rsidR="00275D0E" w:rsidRPr="00355286">
              <w:rPr>
                <w:rFonts w:cs="Arial"/>
                <w:sz w:val="18"/>
                <w:szCs w:val="18"/>
                <w:lang w:val="en-US"/>
              </w:rPr>
              <w:t>,</w:t>
            </w:r>
            <w:r w:rsidRPr="00355286">
              <w:rPr>
                <w:rFonts w:cs="Arial"/>
                <w:sz w:val="18"/>
                <w:szCs w:val="18"/>
              </w:rPr>
              <w:t>059</w:t>
            </w:r>
            <w:r w:rsidR="00275D0E" w:rsidRPr="00355286">
              <w:rPr>
                <w:rFonts w:cs="Arial"/>
                <w:sz w:val="18"/>
                <w:szCs w:val="18"/>
                <w:lang w:val="en-US"/>
              </w:rPr>
              <w:t>.</w:t>
            </w:r>
            <w:r w:rsidRPr="00355286">
              <w:rPr>
                <w:rFonts w:cs="Arial"/>
                <w:sz w:val="18"/>
                <w:szCs w:val="18"/>
              </w:rPr>
              <w:t>51</w:t>
            </w:r>
          </w:p>
        </w:tc>
        <w:tc>
          <w:tcPr>
            <w:tcW w:w="1368" w:type="dxa"/>
            <w:tcBorders>
              <w:bottom w:val="single" w:sz="4" w:space="0" w:color="auto"/>
            </w:tcBorders>
            <w:shd w:val="clear" w:color="auto" w:fill="auto"/>
            <w:vAlign w:val="bottom"/>
          </w:tcPr>
          <w:p w14:paraId="77EA9335" w14:textId="036BAD47" w:rsidR="00B56BE7" w:rsidRPr="00355286" w:rsidRDefault="002B26ED" w:rsidP="00F355F4">
            <w:pPr>
              <w:spacing w:line="240" w:lineRule="auto"/>
              <w:ind w:right="-72"/>
              <w:jc w:val="right"/>
              <w:rPr>
                <w:rFonts w:cs="Arial"/>
                <w:sz w:val="18"/>
                <w:szCs w:val="18"/>
                <w:lang w:val="en-US"/>
              </w:rPr>
            </w:pPr>
            <w:r w:rsidRPr="00355286">
              <w:rPr>
                <w:rFonts w:cs="Arial"/>
                <w:sz w:val="18"/>
                <w:szCs w:val="18"/>
              </w:rPr>
              <w:t>7</w:t>
            </w:r>
            <w:r w:rsidR="00B56BE7" w:rsidRPr="00355286">
              <w:rPr>
                <w:rFonts w:cs="Arial"/>
                <w:sz w:val="18"/>
                <w:szCs w:val="18"/>
                <w:lang w:val="en-US"/>
              </w:rPr>
              <w:t>,</w:t>
            </w:r>
            <w:r w:rsidRPr="00355286">
              <w:rPr>
                <w:rFonts w:cs="Arial"/>
                <w:sz w:val="18"/>
                <w:szCs w:val="18"/>
              </w:rPr>
              <w:t>691</w:t>
            </w:r>
            <w:r w:rsidR="00B56BE7" w:rsidRPr="00355286">
              <w:rPr>
                <w:rFonts w:cs="Arial"/>
                <w:sz w:val="18"/>
                <w:szCs w:val="18"/>
                <w:lang w:val="en-US"/>
              </w:rPr>
              <w:t>.</w:t>
            </w:r>
            <w:r w:rsidRPr="00355286">
              <w:rPr>
                <w:rFonts w:cs="Arial"/>
                <w:sz w:val="18"/>
                <w:szCs w:val="18"/>
              </w:rPr>
              <w:t>23</w:t>
            </w:r>
          </w:p>
        </w:tc>
      </w:tr>
    </w:tbl>
    <w:p w14:paraId="2134845B" w14:textId="77777777" w:rsidR="00E81937" w:rsidRPr="00355286" w:rsidRDefault="00E81937" w:rsidP="00F355F4">
      <w:pPr>
        <w:pStyle w:val="Heading8"/>
        <w:tabs>
          <w:tab w:val="left" w:pos="540"/>
        </w:tabs>
        <w:spacing w:line="240" w:lineRule="auto"/>
        <w:ind w:left="547" w:hanging="540"/>
        <w:jc w:val="thaiDistribute"/>
        <w:rPr>
          <w:rFonts w:ascii="Arial" w:hAnsi="Arial" w:cs="Arial"/>
          <w:b w:val="0"/>
          <w:bCs w:val="0"/>
          <w:sz w:val="18"/>
          <w:szCs w:val="18"/>
          <w:lang w:val="en-US"/>
        </w:rPr>
      </w:pPr>
    </w:p>
    <w:p w14:paraId="38A1D4B5" w14:textId="2B45A14A" w:rsidR="004A1E38" w:rsidRPr="00355286" w:rsidRDefault="00454C22" w:rsidP="00F355F4">
      <w:pPr>
        <w:spacing w:line="240" w:lineRule="auto"/>
        <w:jc w:val="thaiDistribute"/>
        <w:rPr>
          <w:rFonts w:cs="Arial"/>
          <w:sz w:val="18"/>
          <w:szCs w:val="18"/>
          <w:lang w:val="en-US"/>
        </w:rPr>
      </w:pPr>
      <w:r w:rsidRPr="00355286">
        <w:rPr>
          <w:rFonts w:cs="Arial"/>
          <w:sz w:val="18"/>
          <w:szCs w:val="18"/>
          <w:lang w:val="en-US"/>
        </w:rPr>
        <w:t xml:space="preserve">The </w:t>
      </w:r>
      <w:r w:rsidR="007C680B" w:rsidRPr="00355286">
        <w:rPr>
          <w:rFonts w:cs="Arial"/>
          <w:sz w:val="18"/>
          <w:szCs w:val="18"/>
          <w:lang w:val="en-US"/>
        </w:rPr>
        <w:t>average</w:t>
      </w:r>
      <w:r w:rsidRPr="00355286">
        <w:rPr>
          <w:rFonts w:cs="Arial"/>
          <w:sz w:val="18"/>
          <w:szCs w:val="18"/>
          <w:lang w:val="en-US"/>
        </w:rPr>
        <w:t xml:space="preserve"> interest rate on </w:t>
      </w:r>
      <w:r w:rsidR="007B1947" w:rsidRPr="00355286">
        <w:rPr>
          <w:rFonts w:cs="Arial"/>
          <w:sz w:val="18"/>
          <w:szCs w:val="18"/>
          <w:lang w:val="en-US"/>
        </w:rPr>
        <w:t>fixed deposit</w:t>
      </w:r>
      <w:r w:rsidR="00DF2BBE" w:rsidRPr="00355286">
        <w:rPr>
          <w:rFonts w:cs="Arial"/>
          <w:sz w:val="18"/>
          <w:szCs w:val="18"/>
          <w:lang w:val="en-US"/>
        </w:rPr>
        <w:t xml:space="preserve"> with banks</w:t>
      </w:r>
      <w:r w:rsidRPr="00355286">
        <w:rPr>
          <w:rFonts w:cs="Arial"/>
          <w:sz w:val="18"/>
          <w:szCs w:val="18"/>
          <w:lang w:val="en-US"/>
        </w:rPr>
        <w:t xml:space="preserve"> was</w:t>
      </w:r>
      <w:r w:rsidR="0032179F" w:rsidRPr="00355286">
        <w:rPr>
          <w:rFonts w:cs="Arial"/>
          <w:sz w:val="18"/>
          <w:szCs w:val="18"/>
          <w:lang w:val="en-US"/>
        </w:rPr>
        <w:t xml:space="preserve"> </w:t>
      </w:r>
      <w:r w:rsidR="001E1622" w:rsidRPr="00355286">
        <w:rPr>
          <w:rFonts w:cs="Arial"/>
          <w:sz w:val="18"/>
          <w:szCs w:val="18"/>
        </w:rPr>
        <w:t>2.07</w:t>
      </w:r>
      <w:r w:rsidRPr="00355286">
        <w:rPr>
          <w:rFonts w:cs="Arial"/>
          <w:sz w:val="18"/>
          <w:szCs w:val="18"/>
          <w:lang w:val="en-US"/>
        </w:rPr>
        <w:t>%</w:t>
      </w:r>
      <w:r w:rsidR="001D3209" w:rsidRPr="00355286">
        <w:rPr>
          <w:rFonts w:cs="Arial"/>
          <w:sz w:val="18"/>
          <w:szCs w:val="18"/>
          <w:lang w:val="en-US"/>
        </w:rPr>
        <w:t xml:space="preserve"> per annum</w:t>
      </w:r>
      <w:r w:rsidR="00C271C2" w:rsidRPr="00355286">
        <w:rPr>
          <w:rFonts w:cs="Arial"/>
          <w:sz w:val="18"/>
          <w:szCs w:val="18"/>
          <w:lang w:val="en-US"/>
        </w:rPr>
        <w:t>.</w:t>
      </w:r>
    </w:p>
    <w:p w14:paraId="4C30BE25" w14:textId="336A0370" w:rsidR="00501466" w:rsidRPr="00355286" w:rsidRDefault="00501466" w:rsidP="00F355F4">
      <w:pPr>
        <w:spacing w:line="240" w:lineRule="auto"/>
        <w:jc w:val="thaiDistribute"/>
        <w:rPr>
          <w:rFonts w:cs="Arial"/>
          <w:sz w:val="18"/>
          <w:szCs w:val="18"/>
          <w:lang w:val="en-US"/>
        </w:rPr>
      </w:pPr>
    </w:p>
    <w:p w14:paraId="0512B7CF" w14:textId="77777777" w:rsidR="004A1E38" w:rsidRPr="00355286" w:rsidRDefault="004A1E38" w:rsidP="00F355F4">
      <w:pPr>
        <w:spacing w:line="240" w:lineRule="auto"/>
        <w:jc w:val="thaiDistribute"/>
        <w:rPr>
          <w:rFonts w:cs="Arial"/>
          <w:sz w:val="18"/>
          <w:szCs w:val="18"/>
          <w:lang w:val="en-US"/>
        </w:rPr>
      </w:pPr>
    </w:p>
    <w:p w14:paraId="4A30F38D" w14:textId="4ADFD899" w:rsidR="00F511CB" w:rsidRPr="00355286" w:rsidRDefault="002B26ED" w:rsidP="00F355F4">
      <w:pPr>
        <w:spacing w:line="240" w:lineRule="auto"/>
        <w:ind w:left="540" w:hanging="540"/>
        <w:jc w:val="thaiDistribute"/>
        <w:rPr>
          <w:rFonts w:cs="Arial"/>
          <w:b/>
          <w:bCs/>
          <w:sz w:val="18"/>
          <w:szCs w:val="18"/>
        </w:rPr>
      </w:pPr>
      <w:r w:rsidRPr="00355286">
        <w:rPr>
          <w:rFonts w:cs="Arial"/>
          <w:b/>
          <w:bCs/>
          <w:sz w:val="18"/>
          <w:szCs w:val="18"/>
        </w:rPr>
        <w:t>15</w:t>
      </w:r>
      <w:r w:rsidR="00F511CB" w:rsidRPr="00355286">
        <w:rPr>
          <w:rFonts w:cs="Arial"/>
          <w:b/>
          <w:bCs/>
          <w:sz w:val="18"/>
          <w:szCs w:val="18"/>
          <w:cs/>
        </w:rPr>
        <w:tab/>
      </w:r>
      <w:r w:rsidR="00F511CB" w:rsidRPr="00355286">
        <w:rPr>
          <w:rFonts w:cs="Arial"/>
          <w:b/>
          <w:bCs/>
          <w:sz w:val="18"/>
          <w:szCs w:val="18"/>
          <w:lang w:val="en-US"/>
        </w:rPr>
        <w:t>Restricted cash at bank</w:t>
      </w:r>
      <w:r w:rsidR="00906D26" w:rsidRPr="00355286">
        <w:rPr>
          <w:rFonts w:cs="Arial"/>
          <w:b/>
          <w:bCs/>
          <w:sz w:val="18"/>
          <w:szCs w:val="18"/>
          <w:lang w:val="en-US"/>
        </w:rPr>
        <w:t xml:space="preserve"> </w:t>
      </w:r>
    </w:p>
    <w:p w14:paraId="65B98140" w14:textId="77777777" w:rsidR="00E81937" w:rsidRPr="00355286" w:rsidRDefault="00E81937" w:rsidP="00F355F4">
      <w:pPr>
        <w:pStyle w:val="Header"/>
        <w:tabs>
          <w:tab w:val="clear" w:pos="4153"/>
          <w:tab w:val="clear" w:pos="8306"/>
          <w:tab w:val="left" w:pos="10348"/>
        </w:tabs>
        <w:spacing w:line="240" w:lineRule="auto"/>
        <w:jc w:val="thaiDistribute"/>
        <w:rPr>
          <w:rFonts w:cs="Arial"/>
          <w:sz w:val="18"/>
          <w:szCs w:val="18"/>
          <w:lang w:val="en-US"/>
        </w:rPr>
      </w:pPr>
    </w:p>
    <w:p w14:paraId="18A064DF" w14:textId="4BCEDFB7" w:rsidR="00E81937" w:rsidRPr="00355286" w:rsidRDefault="00E81937" w:rsidP="00F355F4">
      <w:pPr>
        <w:pStyle w:val="Header"/>
        <w:tabs>
          <w:tab w:val="clear" w:pos="4153"/>
          <w:tab w:val="clear" w:pos="8306"/>
          <w:tab w:val="left" w:pos="1800"/>
        </w:tabs>
        <w:spacing w:line="240" w:lineRule="auto"/>
        <w:jc w:val="both"/>
        <w:rPr>
          <w:rFonts w:cs="Arial"/>
          <w:sz w:val="18"/>
          <w:szCs w:val="18"/>
          <w:lang w:val="en-US"/>
        </w:rPr>
      </w:pPr>
      <w:r w:rsidRPr="00355286">
        <w:rPr>
          <w:rFonts w:cs="Arial"/>
          <w:sz w:val="18"/>
          <w:szCs w:val="18"/>
          <w:lang w:val="en-US"/>
        </w:rPr>
        <w:t>Restricted cash consist of:</w:t>
      </w:r>
    </w:p>
    <w:p w14:paraId="5A695049" w14:textId="1B0F8ED8" w:rsidR="007F374B" w:rsidRPr="00355286" w:rsidRDefault="007F374B" w:rsidP="00F355F4">
      <w:pPr>
        <w:pStyle w:val="Header"/>
        <w:tabs>
          <w:tab w:val="clear" w:pos="4153"/>
          <w:tab w:val="clear" w:pos="8306"/>
          <w:tab w:val="left" w:pos="1800"/>
        </w:tabs>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20C614E4" w14:textId="77777777" w:rsidTr="00D46E27">
        <w:tc>
          <w:tcPr>
            <w:tcW w:w="3989" w:type="dxa"/>
            <w:shd w:val="clear" w:color="auto" w:fill="auto"/>
          </w:tcPr>
          <w:p w14:paraId="19053DD1" w14:textId="77777777" w:rsidR="00B56BE7" w:rsidRPr="00355286" w:rsidRDefault="00B56BE7" w:rsidP="00F355F4">
            <w:pPr>
              <w:spacing w:line="240" w:lineRule="auto"/>
              <w:ind w:left="-86"/>
              <w:jc w:val="both"/>
              <w:rPr>
                <w:rFonts w:cs="Arial"/>
                <w:b/>
                <w:bCs/>
                <w:sz w:val="18"/>
                <w:szCs w:val="18"/>
                <w:lang w:val="en-US"/>
              </w:rPr>
            </w:pPr>
          </w:p>
        </w:tc>
        <w:tc>
          <w:tcPr>
            <w:tcW w:w="2736" w:type="dxa"/>
            <w:gridSpan w:val="2"/>
            <w:tcBorders>
              <w:bottom w:val="single" w:sz="4" w:space="0" w:color="auto"/>
            </w:tcBorders>
            <w:vAlign w:val="bottom"/>
          </w:tcPr>
          <w:p w14:paraId="79214327"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0C1A3345"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tcBorders>
              <w:bottom w:val="single" w:sz="4" w:space="0" w:color="auto"/>
            </w:tcBorders>
            <w:vAlign w:val="bottom"/>
          </w:tcPr>
          <w:p w14:paraId="642D9A88"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448E43A6"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05544CD0" w14:textId="77777777" w:rsidTr="00012409">
        <w:tc>
          <w:tcPr>
            <w:tcW w:w="3989" w:type="dxa"/>
            <w:shd w:val="clear" w:color="auto" w:fill="auto"/>
          </w:tcPr>
          <w:p w14:paraId="5209C698" w14:textId="323B6552" w:rsidR="00B56BE7" w:rsidRPr="00355286" w:rsidRDefault="00012409" w:rsidP="00F355F4">
            <w:pPr>
              <w:spacing w:line="240" w:lineRule="auto"/>
              <w:ind w:left="-86"/>
              <w:jc w:val="both"/>
              <w:rPr>
                <w:rFonts w:cs="Arial"/>
                <w:b/>
                <w:bCs/>
                <w:sz w:val="18"/>
                <w:szCs w:val="18"/>
                <w:lang w:val="en-US"/>
              </w:rPr>
            </w:pPr>
            <w:proofErr w:type="gramStart"/>
            <w:r w:rsidRPr="00355286">
              <w:rPr>
                <w:rFonts w:cs="Arial"/>
                <w:b/>
                <w:bCs/>
                <w:sz w:val="18"/>
                <w:szCs w:val="18"/>
                <w:lang w:val="en-US"/>
              </w:rPr>
              <w:t>At</w:t>
            </w:r>
            <w:proofErr w:type="gramEnd"/>
            <w:r w:rsidRPr="00355286">
              <w:rPr>
                <w:rFonts w:cs="Arial"/>
                <w:b/>
                <w:bCs/>
                <w:sz w:val="18"/>
                <w:szCs w:val="18"/>
                <w:lang w:val="en-US"/>
              </w:rPr>
              <w:t xml:space="preserve"> </w:t>
            </w:r>
            <w:r w:rsidR="002B26ED" w:rsidRPr="00355286">
              <w:rPr>
                <w:rFonts w:cs="Arial"/>
                <w:b/>
                <w:bCs/>
                <w:sz w:val="18"/>
                <w:szCs w:val="18"/>
              </w:rPr>
              <w:t>31</w:t>
            </w:r>
            <w:r w:rsidRPr="00355286">
              <w:rPr>
                <w:rFonts w:cs="Arial"/>
                <w:b/>
                <w:bCs/>
                <w:sz w:val="18"/>
                <w:szCs w:val="18"/>
                <w:lang w:val="en-US"/>
              </w:rPr>
              <w:t xml:space="preserve"> December</w:t>
            </w:r>
          </w:p>
        </w:tc>
        <w:tc>
          <w:tcPr>
            <w:tcW w:w="1368" w:type="dxa"/>
            <w:tcBorders>
              <w:top w:val="single" w:sz="4" w:space="0" w:color="auto"/>
            </w:tcBorders>
            <w:vAlign w:val="bottom"/>
          </w:tcPr>
          <w:p w14:paraId="5C14A695" w14:textId="4CD33D38"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1F479B84" w14:textId="50D4B6E1"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1925D452" w14:textId="613C8F3F"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5B4F1E8F" w14:textId="30E8E772"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63C060EA" w14:textId="77777777" w:rsidTr="00792953">
        <w:tc>
          <w:tcPr>
            <w:tcW w:w="3989" w:type="dxa"/>
            <w:shd w:val="clear" w:color="auto" w:fill="auto"/>
          </w:tcPr>
          <w:p w14:paraId="0E137A84" w14:textId="77777777" w:rsidR="00B56BE7" w:rsidRPr="00355286" w:rsidRDefault="00B56BE7" w:rsidP="00F355F4">
            <w:pPr>
              <w:spacing w:line="240" w:lineRule="auto"/>
              <w:ind w:left="-86"/>
              <w:jc w:val="both"/>
              <w:rPr>
                <w:rFonts w:cs="Arial"/>
                <w:b/>
                <w:bCs/>
                <w:sz w:val="18"/>
                <w:szCs w:val="18"/>
                <w:lang w:val="en-US"/>
              </w:rPr>
            </w:pPr>
          </w:p>
        </w:tc>
        <w:tc>
          <w:tcPr>
            <w:tcW w:w="1368" w:type="dxa"/>
            <w:tcBorders>
              <w:bottom w:val="single" w:sz="4" w:space="0" w:color="auto"/>
            </w:tcBorders>
          </w:tcPr>
          <w:p w14:paraId="1C4FE136"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3F7FA47E"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1ED64161"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1C96E448"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41A1C0BA" w14:textId="77777777" w:rsidTr="00792953">
        <w:tc>
          <w:tcPr>
            <w:tcW w:w="3989" w:type="dxa"/>
            <w:shd w:val="clear" w:color="auto" w:fill="auto"/>
          </w:tcPr>
          <w:p w14:paraId="6652EB24" w14:textId="77777777" w:rsidR="00B56BE7" w:rsidRPr="00355286" w:rsidRDefault="00B56BE7" w:rsidP="00F355F4">
            <w:pPr>
              <w:spacing w:line="240" w:lineRule="auto"/>
              <w:ind w:left="-86"/>
              <w:jc w:val="both"/>
              <w:rPr>
                <w:rFonts w:cs="Arial"/>
                <w:b/>
                <w:bCs/>
                <w:sz w:val="18"/>
                <w:szCs w:val="18"/>
                <w:lang w:val="en-US"/>
              </w:rPr>
            </w:pPr>
          </w:p>
        </w:tc>
        <w:tc>
          <w:tcPr>
            <w:tcW w:w="1368" w:type="dxa"/>
            <w:tcBorders>
              <w:top w:val="single" w:sz="4" w:space="0" w:color="auto"/>
            </w:tcBorders>
          </w:tcPr>
          <w:p w14:paraId="1613A0C4"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A0B4D22"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tcPr>
          <w:p w14:paraId="6E9AC13A"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1F3D0E5" w14:textId="77777777" w:rsidR="00B56BE7" w:rsidRPr="00355286" w:rsidRDefault="00B56BE7" w:rsidP="00F355F4">
            <w:pPr>
              <w:spacing w:line="240" w:lineRule="auto"/>
              <w:ind w:right="-72"/>
              <w:jc w:val="right"/>
              <w:rPr>
                <w:rFonts w:cs="Arial"/>
                <w:sz w:val="18"/>
                <w:szCs w:val="18"/>
                <w:lang w:val="en-US"/>
              </w:rPr>
            </w:pPr>
          </w:p>
        </w:tc>
      </w:tr>
      <w:tr w:rsidR="00271462" w:rsidRPr="00355286" w14:paraId="153227F9" w14:textId="77777777" w:rsidTr="00792953">
        <w:tc>
          <w:tcPr>
            <w:tcW w:w="3989" w:type="dxa"/>
            <w:shd w:val="clear" w:color="auto" w:fill="auto"/>
          </w:tcPr>
          <w:p w14:paraId="756B69BF" w14:textId="158DA179" w:rsidR="00B56BE7" w:rsidRPr="00355286" w:rsidRDefault="00B56BE7" w:rsidP="00F355F4">
            <w:pPr>
              <w:spacing w:line="240" w:lineRule="auto"/>
              <w:ind w:left="-86"/>
              <w:rPr>
                <w:rFonts w:cs="Arial"/>
                <w:sz w:val="18"/>
                <w:szCs w:val="18"/>
                <w:lang w:val="en-US"/>
              </w:rPr>
            </w:pPr>
            <w:r w:rsidRPr="00355286">
              <w:rPr>
                <w:rFonts w:cs="Arial"/>
                <w:sz w:val="18"/>
                <w:szCs w:val="18"/>
                <w:lang w:val="en-US"/>
              </w:rPr>
              <w:t>Current</w:t>
            </w:r>
          </w:p>
        </w:tc>
        <w:tc>
          <w:tcPr>
            <w:tcW w:w="1368" w:type="dxa"/>
            <w:vAlign w:val="bottom"/>
          </w:tcPr>
          <w:p w14:paraId="34C4BDD9" w14:textId="0059F7E9" w:rsidR="00B56BE7" w:rsidRPr="00355286" w:rsidRDefault="002B26ED" w:rsidP="00F355F4">
            <w:pPr>
              <w:spacing w:line="240" w:lineRule="auto"/>
              <w:ind w:right="-72"/>
              <w:jc w:val="right"/>
              <w:rPr>
                <w:rFonts w:cs="Arial"/>
                <w:sz w:val="18"/>
                <w:szCs w:val="18"/>
                <w:lang w:val="en-US"/>
              </w:rPr>
            </w:pPr>
            <w:r w:rsidRPr="00355286">
              <w:rPr>
                <w:rFonts w:cs="Arial"/>
                <w:sz w:val="18"/>
                <w:szCs w:val="18"/>
              </w:rPr>
              <w:t>22</w:t>
            </w:r>
            <w:r w:rsidR="00275D0E" w:rsidRPr="00355286">
              <w:rPr>
                <w:rFonts w:cs="Arial"/>
                <w:sz w:val="18"/>
                <w:szCs w:val="18"/>
                <w:lang w:val="en-US"/>
              </w:rPr>
              <w:t>.</w:t>
            </w:r>
            <w:r w:rsidRPr="00355286">
              <w:rPr>
                <w:rFonts w:cs="Arial"/>
                <w:sz w:val="18"/>
                <w:szCs w:val="18"/>
              </w:rPr>
              <w:t>75</w:t>
            </w:r>
          </w:p>
        </w:tc>
        <w:tc>
          <w:tcPr>
            <w:tcW w:w="1368" w:type="dxa"/>
            <w:shd w:val="clear" w:color="auto" w:fill="auto"/>
            <w:vAlign w:val="bottom"/>
          </w:tcPr>
          <w:p w14:paraId="7AB3F23D" w14:textId="095F59F6" w:rsidR="00B56BE7" w:rsidRPr="00355286" w:rsidRDefault="002B26ED" w:rsidP="00F355F4">
            <w:pPr>
              <w:spacing w:line="240" w:lineRule="auto"/>
              <w:ind w:right="-72"/>
              <w:jc w:val="right"/>
              <w:rPr>
                <w:rFonts w:cs="Arial"/>
                <w:sz w:val="18"/>
                <w:szCs w:val="18"/>
                <w:lang w:val="en-US"/>
              </w:rPr>
            </w:pPr>
            <w:r w:rsidRPr="00355286">
              <w:rPr>
                <w:rFonts w:cs="Arial"/>
                <w:sz w:val="18"/>
                <w:szCs w:val="18"/>
              </w:rPr>
              <w:t>13</w:t>
            </w:r>
            <w:r w:rsidR="00B56BE7" w:rsidRPr="00355286">
              <w:rPr>
                <w:rFonts w:cs="Arial"/>
                <w:sz w:val="18"/>
                <w:szCs w:val="18"/>
                <w:lang w:val="en-US"/>
              </w:rPr>
              <w:t>.</w:t>
            </w:r>
            <w:r w:rsidRPr="00355286">
              <w:rPr>
                <w:rFonts w:cs="Arial"/>
                <w:sz w:val="18"/>
                <w:szCs w:val="18"/>
              </w:rPr>
              <w:t>72</w:t>
            </w:r>
          </w:p>
        </w:tc>
        <w:tc>
          <w:tcPr>
            <w:tcW w:w="1368" w:type="dxa"/>
            <w:vAlign w:val="bottom"/>
          </w:tcPr>
          <w:p w14:paraId="64610824" w14:textId="4C6D11B4" w:rsidR="00B56BE7" w:rsidRPr="00355286" w:rsidRDefault="002B26ED" w:rsidP="00F355F4">
            <w:pPr>
              <w:spacing w:line="240" w:lineRule="auto"/>
              <w:ind w:right="-72"/>
              <w:jc w:val="right"/>
              <w:rPr>
                <w:rFonts w:cs="Arial"/>
                <w:sz w:val="18"/>
                <w:szCs w:val="18"/>
                <w:lang w:val="en-US"/>
              </w:rPr>
            </w:pPr>
            <w:r w:rsidRPr="00355286">
              <w:rPr>
                <w:rFonts w:cs="Arial"/>
                <w:sz w:val="18"/>
                <w:szCs w:val="18"/>
              </w:rPr>
              <w:t>22</w:t>
            </w:r>
            <w:r w:rsidR="00275D0E" w:rsidRPr="00355286">
              <w:rPr>
                <w:rFonts w:cs="Arial"/>
                <w:sz w:val="18"/>
                <w:szCs w:val="18"/>
                <w:lang w:val="en-US"/>
              </w:rPr>
              <w:t>.</w:t>
            </w:r>
            <w:r w:rsidRPr="00355286">
              <w:rPr>
                <w:rFonts w:cs="Arial"/>
                <w:sz w:val="18"/>
                <w:szCs w:val="18"/>
              </w:rPr>
              <w:t>59</w:t>
            </w:r>
          </w:p>
        </w:tc>
        <w:tc>
          <w:tcPr>
            <w:tcW w:w="1368" w:type="dxa"/>
            <w:shd w:val="clear" w:color="auto" w:fill="auto"/>
            <w:vAlign w:val="bottom"/>
          </w:tcPr>
          <w:p w14:paraId="79824230" w14:textId="294E12DC" w:rsidR="00B56BE7" w:rsidRPr="00355286" w:rsidRDefault="002B26ED" w:rsidP="00F355F4">
            <w:pPr>
              <w:spacing w:line="240" w:lineRule="auto"/>
              <w:ind w:right="-72"/>
              <w:jc w:val="right"/>
              <w:rPr>
                <w:rFonts w:cs="Arial"/>
                <w:sz w:val="18"/>
                <w:szCs w:val="18"/>
                <w:lang w:val="en-US"/>
              </w:rPr>
            </w:pPr>
            <w:r w:rsidRPr="00355286">
              <w:rPr>
                <w:rFonts w:cs="Arial"/>
                <w:sz w:val="18"/>
                <w:szCs w:val="18"/>
              </w:rPr>
              <w:t>13</w:t>
            </w:r>
            <w:r w:rsidR="00B56BE7" w:rsidRPr="00355286">
              <w:rPr>
                <w:rFonts w:cs="Arial"/>
                <w:sz w:val="18"/>
                <w:szCs w:val="18"/>
                <w:lang w:val="en-US"/>
              </w:rPr>
              <w:t>.</w:t>
            </w:r>
            <w:r w:rsidRPr="00355286">
              <w:rPr>
                <w:rFonts w:cs="Arial"/>
                <w:sz w:val="18"/>
                <w:szCs w:val="18"/>
              </w:rPr>
              <w:t>56</w:t>
            </w:r>
          </w:p>
        </w:tc>
      </w:tr>
      <w:tr w:rsidR="00271462" w:rsidRPr="00355286" w14:paraId="5F364981" w14:textId="77777777" w:rsidTr="00792953">
        <w:tc>
          <w:tcPr>
            <w:tcW w:w="3989" w:type="dxa"/>
            <w:shd w:val="clear" w:color="auto" w:fill="auto"/>
          </w:tcPr>
          <w:p w14:paraId="40342ABD" w14:textId="641B3E39" w:rsidR="00B56BE7" w:rsidRPr="00355286" w:rsidRDefault="00B56BE7" w:rsidP="00F355F4">
            <w:pPr>
              <w:spacing w:line="240" w:lineRule="auto"/>
              <w:ind w:left="-86"/>
              <w:rPr>
                <w:rFonts w:cs="Arial"/>
                <w:sz w:val="18"/>
                <w:szCs w:val="18"/>
                <w:lang w:val="en-US"/>
              </w:rPr>
            </w:pPr>
            <w:r w:rsidRPr="00355286">
              <w:rPr>
                <w:rFonts w:cs="Arial"/>
                <w:sz w:val="18"/>
                <w:szCs w:val="18"/>
                <w:lang w:val="en-US"/>
              </w:rPr>
              <w:t>Non-current</w:t>
            </w:r>
          </w:p>
        </w:tc>
        <w:tc>
          <w:tcPr>
            <w:tcW w:w="1368" w:type="dxa"/>
            <w:tcBorders>
              <w:bottom w:val="single" w:sz="4" w:space="0" w:color="auto"/>
            </w:tcBorders>
            <w:vAlign w:val="bottom"/>
          </w:tcPr>
          <w:p w14:paraId="2C585FBD" w14:textId="18A42262" w:rsidR="00B56BE7" w:rsidRPr="00355286" w:rsidRDefault="002B26ED" w:rsidP="00F355F4">
            <w:pPr>
              <w:spacing w:line="240" w:lineRule="auto"/>
              <w:ind w:right="-72"/>
              <w:jc w:val="right"/>
              <w:rPr>
                <w:rFonts w:cs="Arial"/>
                <w:sz w:val="18"/>
                <w:szCs w:val="18"/>
              </w:rPr>
            </w:pPr>
            <w:r w:rsidRPr="00355286">
              <w:rPr>
                <w:rFonts w:cs="Arial"/>
                <w:sz w:val="18"/>
                <w:szCs w:val="18"/>
              </w:rPr>
              <w:t>18</w:t>
            </w:r>
            <w:r w:rsidR="00275D0E" w:rsidRPr="00355286">
              <w:rPr>
                <w:rFonts w:cs="Arial"/>
                <w:sz w:val="18"/>
                <w:szCs w:val="18"/>
              </w:rPr>
              <w:t>.</w:t>
            </w:r>
            <w:r w:rsidRPr="00355286">
              <w:rPr>
                <w:rFonts w:cs="Arial"/>
                <w:sz w:val="18"/>
                <w:szCs w:val="18"/>
              </w:rPr>
              <w:t>49</w:t>
            </w:r>
          </w:p>
        </w:tc>
        <w:tc>
          <w:tcPr>
            <w:tcW w:w="1368" w:type="dxa"/>
            <w:tcBorders>
              <w:bottom w:val="single" w:sz="4" w:space="0" w:color="auto"/>
            </w:tcBorders>
            <w:shd w:val="clear" w:color="auto" w:fill="auto"/>
            <w:vAlign w:val="bottom"/>
          </w:tcPr>
          <w:p w14:paraId="555DAFA6" w14:textId="7C0DC44D" w:rsidR="00B56BE7" w:rsidRPr="00355286" w:rsidRDefault="002B26ED" w:rsidP="00F355F4">
            <w:pPr>
              <w:spacing w:line="240" w:lineRule="auto"/>
              <w:ind w:right="-72"/>
              <w:jc w:val="right"/>
              <w:rPr>
                <w:rFonts w:cs="Arial"/>
                <w:sz w:val="18"/>
                <w:szCs w:val="18"/>
              </w:rPr>
            </w:pPr>
            <w:r w:rsidRPr="00355286">
              <w:rPr>
                <w:rFonts w:cs="Arial"/>
                <w:sz w:val="18"/>
                <w:szCs w:val="18"/>
              </w:rPr>
              <w:t>15</w:t>
            </w:r>
            <w:r w:rsidR="00B56BE7" w:rsidRPr="00355286">
              <w:rPr>
                <w:rFonts w:cs="Arial"/>
                <w:sz w:val="18"/>
                <w:szCs w:val="18"/>
                <w:lang w:val="en-US"/>
              </w:rPr>
              <w:t>.</w:t>
            </w:r>
            <w:r w:rsidRPr="00355286">
              <w:rPr>
                <w:rFonts w:cs="Arial"/>
                <w:sz w:val="18"/>
                <w:szCs w:val="18"/>
              </w:rPr>
              <w:t>51</w:t>
            </w:r>
          </w:p>
        </w:tc>
        <w:tc>
          <w:tcPr>
            <w:tcW w:w="1368" w:type="dxa"/>
            <w:tcBorders>
              <w:bottom w:val="single" w:sz="4" w:space="0" w:color="auto"/>
            </w:tcBorders>
            <w:vAlign w:val="bottom"/>
          </w:tcPr>
          <w:p w14:paraId="062852EB" w14:textId="009DE6BA" w:rsidR="00B56BE7" w:rsidRPr="00355286" w:rsidRDefault="00275D0E" w:rsidP="00275D0E">
            <w:pPr>
              <w:spacing w:line="240" w:lineRule="auto"/>
              <w:ind w:right="-72"/>
              <w:jc w:val="center"/>
              <w:rPr>
                <w:rFonts w:cs="Arial"/>
                <w:sz w:val="18"/>
                <w:szCs w:val="18"/>
                <w:lang w:val="en-US"/>
              </w:rPr>
            </w:pPr>
            <w:r w:rsidRPr="00355286">
              <w:rPr>
                <w:rFonts w:cs="Arial"/>
                <w:sz w:val="18"/>
                <w:szCs w:val="18"/>
                <w:lang w:val="en-US"/>
              </w:rPr>
              <w:t>-</w:t>
            </w:r>
          </w:p>
        </w:tc>
        <w:tc>
          <w:tcPr>
            <w:tcW w:w="1368" w:type="dxa"/>
            <w:tcBorders>
              <w:bottom w:val="single" w:sz="4" w:space="0" w:color="auto"/>
            </w:tcBorders>
            <w:shd w:val="clear" w:color="auto" w:fill="auto"/>
            <w:vAlign w:val="bottom"/>
          </w:tcPr>
          <w:p w14:paraId="5401AC27" w14:textId="6E6AA668" w:rsidR="00B56BE7" w:rsidRPr="00355286" w:rsidRDefault="00B56BE7" w:rsidP="00F355F4">
            <w:pPr>
              <w:spacing w:line="240" w:lineRule="auto"/>
              <w:ind w:right="-72"/>
              <w:jc w:val="center"/>
              <w:rPr>
                <w:rFonts w:cs="Arial"/>
                <w:sz w:val="18"/>
                <w:szCs w:val="18"/>
                <w:lang w:val="en-US"/>
              </w:rPr>
            </w:pPr>
            <w:r w:rsidRPr="00355286">
              <w:rPr>
                <w:rFonts w:cs="Arial"/>
                <w:sz w:val="18"/>
                <w:szCs w:val="18"/>
                <w:lang w:val="en-US"/>
              </w:rPr>
              <w:t>-</w:t>
            </w:r>
          </w:p>
        </w:tc>
      </w:tr>
      <w:tr w:rsidR="00271462" w:rsidRPr="00355286" w14:paraId="6F489F20" w14:textId="77777777" w:rsidTr="000C5802">
        <w:tc>
          <w:tcPr>
            <w:tcW w:w="3989" w:type="dxa"/>
            <w:shd w:val="clear" w:color="auto" w:fill="auto"/>
          </w:tcPr>
          <w:p w14:paraId="40AEC4F0" w14:textId="77777777" w:rsidR="00B56BE7" w:rsidRPr="00355286" w:rsidRDefault="00B56BE7" w:rsidP="00F355F4">
            <w:pPr>
              <w:spacing w:line="240" w:lineRule="auto"/>
              <w:ind w:left="-86"/>
              <w:rPr>
                <w:rFonts w:cs="Arial"/>
                <w:sz w:val="18"/>
                <w:szCs w:val="18"/>
                <w:lang w:val="en-US"/>
              </w:rPr>
            </w:pPr>
          </w:p>
        </w:tc>
        <w:tc>
          <w:tcPr>
            <w:tcW w:w="1368" w:type="dxa"/>
            <w:tcBorders>
              <w:top w:val="single" w:sz="4" w:space="0" w:color="auto"/>
            </w:tcBorders>
            <w:vAlign w:val="bottom"/>
          </w:tcPr>
          <w:p w14:paraId="0BC5F452" w14:textId="77777777" w:rsidR="00B56BE7" w:rsidRPr="00355286" w:rsidRDefault="00B56BE7"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43AAC0E" w14:textId="77777777" w:rsidR="00B56BE7" w:rsidRPr="00355286" w:rsidRDefault="00B56BE7" w:rsidP="00F355F4">
            <w:pPr>
              <w:spacing w:line="240" w:lineRule="auto"/>
              <w:ind w:right="-72"/>
              <w:jc w:val="right"/>
              <w:rPr>
                <w:rFonts w:cs="Arial"/>
                <w:sz w:val="18"/>
                <w:szCs w:val="18"/>
              </w:rPr>
            </w:pPr>
          </w:p>
        </w:tc>
        <w:tc>
          <w:tcPr>
            <w:tcW w:w="1368" w:type="dxa"/>
            <w:tcBorders>
              <w:top w:val="single" w:sz="4" w:space="0" w:color="auto"/>
            </w:tcBorders>
            <w:vAlign w:val="bottom"/>
          </w:tcPr>
          <w:p w14:paraId="19E76CC1"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5E43EF85" w14:textId="77777777" w:rsidR="00B56BE7" w:rsidRPr="00355286" w:rsidRDefault="00B56BE7" w:rsidP="00F355F4">
            <w:pPr>
              <w:spacing w:line="240" w:lineRule="auto"/>
              <w:ind w:right="-72"/>
              <w:jc w:val="right"/>
              <w:rPr>
                <w:rFonts w:cs="Arial"/>
                <w:sz w:val="18"/>
                <w:szCs w:val="18"/>
                <w:lang w:val="en-US"/>
              </w:rPr>
            </w:pPr>
          </w:p>
        </w:tc>
      </w:tr>
      <w:tr w:rsidR="00B56BE7" w:rsidRPr="00355286" w14:paraId="05AF4EB6" w14:textId="77777777" w:rsidTr="00792953">
        <w:tc>
          <w:tcPr>
            <w:tcW w:w="3989" w:type="dxa"/>
            <w:shd w:val="clear" w:color="auto" w:fill="auto"/>
          </w:tcPr>
          <w:p w14:paraId="500D7859" w14:textId="77777777" w:rsidR="00B56BE7" w:rsidRPr="00355286" w:rsidRDefault="00B56BE7" w:rsidP="00F355F4">
            <w:pPr>
              <w:spacing w:line="240" w:lineRule="auto"/>
              <w:ind w:left="-86"/>
              <w:rPr>
                <w:rFonts w:cs="Arial"/>
                <w:sz w:val="18"/>
                <w:szCs w:val="18"/>
                <w:lang w:val="en-US"/>
              </w:rPr>
            </w:pPr>
          </w:p>
        </w:tc>
        <w:tc>
          <w:tcPr>
            <w:tcW w:w="1368" w:type="dxa"/>
            <w:tcBorders>
              <w:bottom w:val="single" w:sz="4" w:space="0" w:color="auto"/>
            </w:tcBorders>
            <w:vAlign w:val="bottom"/>
          </w:tcPr>
          <w:p w14:paraId="2FCED390" w14:textId="07736458" w:rsidR="00B56BE7" w:rsidRPr="00355286" w:rsidRDefault="002B26ED" w:rsidP="00F355F4">
            <w:pPr>
              <w:spacing w:line="240" w:lineRule="auto"/>
              <w:ind w:right="-72"/>
              <w:jc w:val="right"/>
              <w:rPr>
                <w:rFonts w:cs="Arial"/>
                <w:sz w:val="18"/>
                <w:szCs w:val="18"/>
              </w:rPr>
            </w:pPr>
            <w:r w:rsidRPr="00355286">
              <w:rPr>
                <w:rFonts w:cs="Arial"/>
                <w:sz w:val="18"/>
                <w:szCs w:val="18"/>
              </w:rPr>
              <w:t>41</w:t>
            </w:r>
            <w:r w:rsidR="00275D0E" w:rsidRPr="00355286">
              <w:rPr>
                <w:rFonts w:cs="Arial"/>
                <w:sz w:val="18"/>
                <w:szCs w:val="18"/>
              </w:rPr>
              <w:t>.</w:t>
            </w:r>
            <w:r w:rsidRPr="00355286">
              <w:rPr>
                <w:rFonts w:cs="Arial"/>
                <w:sz w:val="18"/>
                <w:szCs w:val="18"/>
              </w:rPr>
              <w:t>24</w:t>
            </w:r>
          </w:p>
        </w:tc>
        <w:tc>
          <w:tcPr>
            <w:tcW w:w="1368" w:type="dxa"/>
            <w:tcBorders>
              <w:bottom w:val="single" w:sz="4" w:space="0" w:color="auto"/>
            </w:tcBorders>
            <w:shd w:val="clear" w:color="auto" w:fill="auto"/>
            <w:vAlign w:val="bottom"/>
          </w:tcPr>
          <w:p w14:paraId="2C96FE00" w14:textId="6AFD9F4B" w:rsidR="00B56BE7" w:rsidRPr="00355286" w:rsidRDefault="002B26ED" w:rsidP="00F355F4">
            <w:pPr>
              <w:spacing w:line="240" w:lineRule="auto"/>
              <w:ind w:right="-72"/>
              <w:jc w:val="right"/>
              <w:rPr>
                <w:rFonts w:cs="Arial"/>
                <w:sz w:val="18"/>
                <w:szCs w:val="18"/>
              </w:rPr>
            </w:pPr>
            <w:r w:rsidRPr="00355286">
              <w:rPr>
                <w:rFonts w:cs="Arial"/>
                <w:sz w:val="18"/>
                <w:szCs w:val="18"/>
              </w:rPr>
              <w:t>29</w:t>
            </w:r>
            <w:r w:rsidR="00B56BE7" w:rsidRPr="00355286">
              <w:rPr>
                <w:rFonts w:cs="Arial"/>
                <w:sz w:val="18"/>
                <w:szCs w:val="18"/>
                <w:lang w:val="en-US"/>
              </w:rPr>
              <w:t>.</w:t>
            </w:r>
            <w:r w:rsidRPr="00355286">
              <w:rPr>
                <w:rFonts w:cs="Arial"/>
                <w:sz w:val="18"/>
                <w:szCs w:val="18"/>
              </w:rPr>
              <w:t>23</w:t>
            </w:r>
          </w:p>
        </w:tc>
        <w:tc>
          <w:tcPr>
            <w:tcW w:w="1368" w:type="dxa"/>
            <w:tcBorders>
              <w:bottom w:val="single" w:sz="4" w:space="0" w:color="auto"/>
            </w:tcBorders>
            <w:vAlign w:val="bottom"/>
          </w:tcPr>
          <w:p w14:paraId="379B12CD" w14:textId="6BB016D5" w:rsidR="00B56BE7" w:rsidRPr="00355286" w:rsidRDefault="002B26ED" w:rsidP="00F355F4">
            <w:pPr>
              <w:spacing w:line="240" w:lineRule="auto"/>
              <w:ind w:right="-72"/>
              <w:jc w:val="right"/>
              <w:rPr>
                <w:rFonts w:cs="Arial"/>
                <w:sz w:val="18"/>
                <w:szCs w:val="18"/>
                <w:lang w:val="en-US"/>
              </w:rPr>
            </w:pPr>
            <w:r w:rsidRPr="00355286">
              <w:rPr>
                <w:rFonts w:cs="Arial"/>
                <w:sz w:val="18"/>
                <w:szCs w:val="18"/>
              </w:rPr>
              <w:t>22</w:t>
            </w:r>
            <w:r w:rsidR="00275D0E" w:rsidRPr="00355286">
              <w:rPr>
                <w:rFonts w:cs="Arial"/>
                <w:sz w:val="18"/>
                <w:szCs w:val="18"/>
                <w:lang w:val="en-US"/>
              </w:rPr>
              <w:t>.</w:t>
            </w:r>
            <w:r w:rsidRPr="00355286">
              <w:rPr>
                <w:rFonts w:cs="Arial"/>
                <w:sz w:val="18"/>
                <w:szCs w:val="18"/>
              </w:rPr>
              <w:t>59</w:t>
            </w:r>
          </w:p>
        </w:tc>
        <w:tc>
          <w:tcPr>
            <w:tcW w:w="1368" w:type="dxa"/>
            <w:tcBorders>
              <w:bottom w:val="single" w:sz="4" w:space="0" w:color="auto"/>
            </w:tcBorders>
            <w:shd w:val="clear" w:color="auto" w:fill="auto"/>
            <w:vAlign w:val="bottom"/>
          </w:tcPr>
          <w:p w14:paraId="532D2347" w14:textId="43DEC261" w:rsidR="00B56BE7" w:rsidRPr="00355286" w:rsidRDefault="002B26ED" w:rsidP="00F355F4">
            <w:pPr>
              <w:spacing w:line="240" w:lineRule="auto"/>
              <w:ind w:right="-72"/>
              <w:jc w:val="right"/>
              <w:rPr>
                <w:rFonts w:cs="Arial"/>
                <w:sz w:val="18"/>
                <w:szCs w:val="18"/>
                <w:lang w:val="en-US"/>
              </w:rPr>
            </w:pPr>
            <w:r w:rsidRPr="00355286">
              <w:rPr>
                <w:rFonts w:cs="Arial"/>
                <w:sz w:val="18"/>
                <w:szCs w:val="18"/>
              </w:rPr>
              <w:t>13</w:t>
            </w:r>
            <w:r w:rsidR="00B56BE7" w:rsidRPr="00355286">
              <w:rPr>
                <w:rFonts w:cs="Arial"/>
                <w:sz w:val="18"/>
                <w:szCs w:val="18"/>
                <w:lang w:val="en-US"/>
              </w:rPr>
              <w:t>.</w:t>
            </w:r>
            <w:r w:rsidRPr="00355286">
              <w:rPr>
                <w:rFonts w:cs="Arial"/>
                <w:sz w:val="18"/>
                <w:szCs w:val="18"/>
              </w:rPr>
              <w:t>56</w:t>
            </w:r>
          </w:p>
        </w:tc>
      </w:tr>
    </w:tbl>
    <w:p w14:paraId="11D415D1" w14:textId="19D1913A" w:rsidR="00987089" w:rsidRPr="00355286" w:rsidRDefault="00987089" w:rsidP="00F76750">
      <w:pPr>
        <w:spacing w:line="240" w:lineRule="auto"/>
        <w:rPr>
          <w:rFonts w:cs="Arial"/>
          <w:sz w:val="18"/>
          <w:szCs w:val="18"/>
          <w:lang w:val="en-US"/>
        </w:rPr>
      </w:pPr>
    </w:p>
    <w:p w14:paraId="7D722759" w14:textId="66C67632" w:rsidR="00E81937" w:rsidRPr="00355286" w:rsidRDefault="00E81937" w:rsidP="00F355F4">
      <w:pPr>
        <w:pStyle w:val="Header"/>
        <w:tabs>
          <w:tab w:val="clear" w:pos="4153"/>
          <w:tab w:val="clear" w:pos="8306"/>
          <w:tab w:val="left" w:pos="1800"/>
        </w:tabs>
        <w:spacing w:line="240" w:lineRule="auto"/>
        <w:jc w:val="both"/>
        <w:rPr>
          <w:rFonts w:cs="Arial"/>
          <w:b/>
          <w:bCs/>
          <w:sz w:val="18"/>
          <w:szCs w:val="18"/>
          <w:lang w:val="en-US"/>
        </w:rPr>
      </w:pPr>
      <w:r w:rsidRPr="00355286">
        <w:rPr>
          <w:rFonts w:cs="Arial"/>
          <w:b/>
          <w:bCs/>
          <w:sz w:val="18"/>
          <w:szCs w:val="18"/>
          <w:lang w:val="en-US"/>
        </w:rPr>
        <w:t>Current:</w:t>
      </w:r>
    </w:p>
    <w:p w14:paraId="18DA971A" w14:textId="77777777" w:rsidR="00987089" w:rsidRPr="00355286" w:rsidRDefault="00987089" w:rsidP="00F355F4">
      <w:pPr>
        <w:pStyle w:val="Heading8"/>
        <w:tabs>
          <w:tab w:val="left" w:pos="540"/>
        </w:tabs>
        <w:spacing w:line="240" w:lineRule="auto"/>
        <w:ind w:left="547" w:hanging="540"/>
        <w:jc w:val="thaiDistribute"/>
        <w:rPr>
          <w:rFonts w:ascii="Arial" w:hAnsi="Arial" w:cs="Arial"/>
          <w:b w:val="0"/>
          <w:bCs w:val="0"/>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54298A3E" w14:textId="77777777" w:rsidTr="00D46E27">
        <w:tc>
          <w:tcPr>
            <w:tcW w:w="3989" w:type="dxa"/>
            <w:shd w:val="clear" w:color="auto" w:fill="auto"/>
          </w:tcPr>
          <w:p w14:paraId="57B38082" w14:textId="77777777" w:rsidR="00B56BE7" w:rsidRPr="00355286" w:rsidRDefault="00B56BE7" w:rsidP="00F355F4">
            <w:pPr>
              <w:spacing w:line="240" w:lineRule="auto"/>
              <w:ind w:left="-86"/>
              <w:jc w:val="both"/>
              <w:rPr>
                <w:rFonts w:cs="Arial"/>
                <w:b/>
                <w:bCs/>
                <w:sz w:val="18"/>
                <w:szCs w:val="18"/>
                <w:lang w:val="en-US"/>
              </w:rPr>
            </w:pPr>
          </w:p>
        </w:tc>
        <w:tc>
          <w:tcPr>
            <w:tcW w:w="2736" w:type="dxa"/>
            <w:gridSpan w:val="2"/>
            <w:tcBorders>
              <w:bottom w:val="single" w:sz="4" w:space="0" w:color="auto"/>
            </w:tcBorders>
            <w:vAlign w:val="bottom"/>
          </w:tcPr>
          <w:p w14:paraId="1C55D2F8"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238B4279"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tcBorders>
              <w:bottom w:val="single" w:sz="4" w:space="0" w:color="auto"/>
            </w:tcBorders>
            <w:vAlign w:val="bottom"/>
          </w:tcPr>
          <w:p w14:paraId="3081CF49"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7EF9E740"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1BFD8600" w14:textId="77777777" w:rsidTr="00012409">
        <w:tc>
          <w:tcPr>
            <w:tcW w:w="3989" w:type="dxa"/>
            <w:shd w:val="clear" w:color="auto" w:fill="auto"/>
          </w:tcPr>
          <w:p w14:paraId="5B58FD48" w14:textId="2DCA4686" w:rsidR="00B56BE7" w:rsidRPr="00355286" w:rsidRDefault="00012409" w:rsidP="00F355F4">
            <w:pPr>
              <w:spacing w:line="240" w:lineRule="auto"/>
              <w:ind w:left="-86"/>
              <w:jc w:val="both"/>
              <w:rPr>
                <w:rFonts w:cs="Arial"/>
                <w:b/>
                <w:bCs/>
                <w:sz w:val="18"/>
                <w:szCs w:val="18"/>
                <w:lang w:val="en-US"/>
              </w:rPr>
            </w:pPr>
            <w:proofErr w:type="gramStart"/>
            <w:r w:rsidRPr="00355286">
              <w:rPr>
                <w:rFonts w:cs="Arial"/>
                <w:b/>
                <w:bCs/>
                <w:sz w:val="18"/>
                <w:szCs w:val="18"/>
                <w:lang w:val="en-US"/>
              </w:rPr>
              <w:t>At</w:t>
            </w:r>
            <w:proofErr w:type="gramEnd"/>
            <w:r w:rsidRPr="00355286">
              <w:rPr>
                <w:rFonts w:cs="Arial"/>
                <w:b/>
                <w:bCs/>
                <w:sz w:val="18"/>
                <w:szCs w:val="18"/>
                <w:lang w:val="en-US"/>
              </w:rPr>
              <w:t xml:space="preserve"> </w:t>
            </w:r>
            <w:r w:rsidR="002B26ED" w:rsidRPr="00355286">
              <w:rPr>
                <w:rFonts w:cs="Arial"/>
                <w:b/>
                <w:bCs/>
                <w:sz w:val="18"/>
                <w:szCs w:val="18"/>
              </w:rPr>
              <w:t>31</w:t>
            </w:r>
            <w:r w:rsidRPr="00355286">
              <w:rPr>
                <w:rFonts w:cs="Arial"/>
                <w:b/>
                <w:bCs/>
                <w:sz w:val="18"/>
                <w:szCs w:val="18"/>
                <w:lang w:val="en-US"/>
              </w:rPr>
              <w:t xml:space="preserve"> December</w:t>
            </w:r>
          </w:p>
        </w:tc>
        <w:tc>
          <w:tcPr>
            <w:tcW w:w="1368" w:type="dxa"/>
            <w:tcBorders>
              <w:top w:val="single" w:sz="4" w:space="0" w:color="auto"/>
            </w:tcBorders>
            <w:vAlign w:val="bottom"/>
          </w:tcPr>
          <w:p w14:paraId="7FF98EA4" w14:textId="71D5BFE2"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23E22177" w14:textId="5C18556D"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352A9DAF" w14:textId="20DA9439"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3EF0190B" w14:textId="7F531364"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7632A67D" w14:textId="77777777" w:rsidTr="00792953">
        <w:tc>
          <w:tcPr>
            <w:tcW w:w="3989" w:type="dxa"/>
            <w:shd w:val="clear" w:color="auto" w:fill="auto"/>
          </w:tcPr>
          <w:p w14:paraId="680A8105" w14:textId="77777777" w:rsidR="00B56BE7" w:rsidRPr="00355286" w:rsidRDefault="00B56BE7" w:rsidP="00F355F4">
            <w:pPr>
              <w:spacing w:line="240" w:lineRule="auto"/>
              <w:ind w:left="-86"/>
              <w:jc w:val="both"/>
              <w:rPr>
                <w:rFonts w:cs="Arial"/>
                <w:b/>
                <w:bCs/>
                <w:sz w:val="18"/>
                <w:szCs w:val="18"/>
                <w:lang w:val="en-US"/>
              </w:rPr>
            </w:pPr>
          </w:p>
        </w:tc>
        <w:tc>
          <w:tcPr>
            <w:tcW w:w="1368" w:type="dxa"/>
            <w:tcBorders>
              <w:bottom w:val="single" w:sz="4" w:space="0" w:color="auto"/>
            </w:tcBorders>
          </w:tcPr>
          <w:p w14:paraId="7604808B"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25C44BA2"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7696587F"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00CDE764"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66FB0D3A" w14:textId="77777777" w:rsidTr="00126752">
        <w:tc>
          <w:tcPr>
            <w:tcW w:w="3989" w:type="dxa"/>
            <w:shd w:val="clear" w:color="auto" w:fill="auto"/>
          </w:tcPr>
          <w:p w14:paraId="102A0E56" w14:textId="77777777" w:rsidR="00B56BE7" w:rsidRPr="00355286" w:rsidRDefault="00B56BE7" w:rsidP="00F355F4">
            <w:pPr>
              <w:spacing w:line="240" w:lineRule="auto"/>
              <w:ind w:left="-86"/>
              <w:jc w:val="both"/>
              <w:rPr>
                <w:rFonts w:cs="Arial"/>
                <w:b/>
                <w:bCs/>
                <w:sz w:val="18"/>
                <w:szCs w:val="18"/>
                <w:lang w:val="en-US"/>
              </w:rPr>
            </w:pPr>
          </w:p>
        </w:tc>
        <w:tc>
          <w:tcPr>
            <w:tcW w:w="1368" w:type="dxa"/>
            <w:tcBorders>
              <w:top w:val="single" w:sz="4" w:space="0" w:color="auto"/>
            </w:tcBorders>
          </w:tcPr>
          <w:p w14:paraId="3874C119"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7220BD56"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tcPr>
          <w:p w14:paraId="6D0C839A"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421926D" w14:textId="77777777" w:rsidR="00B56BE7" w:rsidRPr="00355286" w:rsidRDefault="00B56BE7" w:rsidP="00F355F4">
            <w:pPr>
              <w:spacing w:line="240" w:lineRule="auto"/>
              <w:ind w:right="-72"/>
              <w:jc w:val="right"/>
              <w:rPr>
                <w:rFonts w:cs="Arial"/>
                <w:sz w:val="18"/>
                <w:szCs w:val="18"/>
                <w:lang w:val="en-US"/>
              </w:rPr>
            </w:pPr>
          </w:p>
        </w:tc>
      </w:tr>
      <w:tr w:rsidR="00B56BE7" w:rsidRPr="00355286" w14:paraId="4663C90E" w14:textId="77777777" w:rsidTr="00126752">
        <w:tc>
          <w:tcPr>
            <w:tcW w:w="3989" w:type="dxa"/>
            <w:shd w:val="clear" w:color="auto" w:fill="auto"/>
          </w:tcPr>
          <w:p w14:paraId="48375BA9" w14:textId="58DF99F8" w:rsidR="00B56BE7" w:rsidRPr="00355286" w:rsidRDefault="00B56BE7" w:rsidP="00F355F4">
            <w:pPr>
              <w:spacing w:line="240" w:lineRule="auto"/>
              <w:ind w:left="-86"/>
              <w:rPr>
                <w:rFonts w:cs="Arial"/>
                <w:sz w:val="18"/>
                <w:szCs w:val="18"/>
                <w:lang w:val="en-US"/>
              </w:rPr>
            </w:pPr>
            <w:r w:rsidRPr="00355286">
              <w:rPr>
                <w:rFonts w:cs="Arial"/>
                <w:sz w:val="18"/>
                <w:szCs w:val="18"/>
                <w:lang w:val="en-US"/>
              </w:rPr>
              <w:t>Saving deposits</w:t>
            </w:r>
          </w:p>
        </w:tc>
        <w:tc>
          <w:tcPr>
            <w:tcW w:w="1368" w:type="dxa"/>
            <w:tcBorders>
              <w:bottom w:val="single" w:sz="4" w:space="0" w:color="auto"/>
            </w:tcBorders>
            <w:vAlign w:val="bottom"/>
          </w:tcPr>
          <w:p w14:paraId="0EC44A53" w14:textId="019AEC99" w:rsidR="00B56BE7" w:rsidRPr="00355286" w:rsidRDefault="002B26ED" w:rsidP="00F355F4">
            <w:pPr>
              <w:spacing w:line="240" w:lineRule="auto"/>
              <w:ind w:right="-72"/>
              <w:jc w:val="right"/>
              <w:rPr>
                <w:rFonts w:cs="Arial"/>
                <w:sz w:val="18"/>
                <w:szCs w:val="18"/>
                <w:lang w:val="en-US"/>
              </w:rPr>
            </w:pPr>
            <w:r w:rsidRPr="00355286">
              <w:rPr>
                <w:rFonts w:cs="Arial"/>
                <w:sz w:val="18"/>
                <w:szCs w:val="18"/>
              </w:rPr>
              <w:t>22</w:t>
            </w:r>
            <w:r w:rsidR="00275D0E" w:rsidRPr="00355286">
              <w:rPr>
                <w:rFonts w:cs="Arial"/>
                <w:sz w:val="18"/>
                <w:szCs w:val="18"/>
                <w:lang w:val="en-US"/>
              </w:rPr>
              <w:t>.</w:t>
            </w:r>
            <w:r w:rsidRPr="00355286">
              <w:rPr>
                <w:rFonts w:cs="Arial"/>
                <w:sz w:val="18"/>
                <w:szCs w:val="18"/>
              </w:rPr>
              <w:t>75</w:t>
            </w:r>
          </w:p>
        </w:tc>
        <w:tc>
          <w:tcPr>
            <w:tcW w:w="1368" w:type="dxa"/>
            <w:tcBorders>
              <w:bottom w:val="single" w:sz="4" w:space="0" w:color="auto"/>
            </w:tcBorders>
            <w:shd w:val="clear" w:color="auto" w:fill="auto"/>
            <w:vAlign w:val="bottom"/>
          </w:tcPr>
          <w:p w14:paraId="1B640328" w14:textId="750B598C" w:rsidR="00B56BE7" w:rsidRPr="00355286" w:rsidRDefault="002B26ED" w:rsidP="00F355F4">
            <w:pPr>
              <w:spacing w:line="240" w:lineRule="auto"/>
              <w:ind w:right="-72"/>
              <w:jc w:val="right"/>
              <w:rPr>
                <w:rFonts w:cs="Arial"/>
                <w:sz w:val="18"/>
                <w:szCs w:val="18"/>
                <w:lang w:val="en-US"/>
              </w:rPr>
            </w:pPr>
            <w:r w:rsidRPr="00355286">
              <w:rPr>
                <w:rFonts w:cs="Arial"/>
                <w:sz w:val="18"/>
                <w:szCs w:val="18"/>
              </w:rPr>
              <w:t>13</w:t>
            </w:r>
            <w:r w:rsidR="00B56BE7" w:rsidRPr="00355286">
              <w:rPr>
                <w:rFonts w:cs="Arial"/>
                <w:sz w:val="18"/>
                <w:szCs w:val="18"/>
                <w:lang w:val="en-US"/>
              </w:rPr>
              <w:t>.</w:t>
            </w:r>
            <w:r w:rsidRPr="00355286">
              <w:rPr>
                <w:rFonts w:cs="Arial"/>
                <w:sz w:val="18"/>
                <w:szCs w:val="18"/>
              </w:rPr>
              <w:t>72</w:t>
            </w:r>
          </w:p>
        </w:tc>
        <w:tc>
          <w:tcPr>
            <w:tcW w:w="1368" w:type="dxa"/>
            <w:tcBorders>
              <w:bottom w:val="single" w:sz="4" w:space="0" w:color="auto"/>
            </w:tcBorders>
            <w:vAlign w:val="bottom"/>
          </w:tcPr>
          <w:p w14:paraId="66D9E76D" w14:textId="1C48F14A" w:rsidR="00B56BE7" w:rsidRPr="00355286" w:rsidRDefault="002B26ED" w:rsidP="00F355F4">
            <w:pPr>
              <w:spacing w:line="240" w:lineRule="auto"/>
              <w:ind w:right="-72"/>
              <w:jc w:val="right"/>
              <w:rPr>
                <w:rFonts w:cs="Arial"/>
                <w:sz w:val="18"/>
                <w:szCs w:val="18"/>
                <w:lang w:val="en-US"/>
              </w:rPr>
            </w:pPr>
            <w:r w:rsidRPr="00355286">
              <w:rPr>
                <w:rFonts w:cs="Arial"/>
                <w:sz w:val="18"/>
                <w:szCs w:val="18"/>
              </w:rPr>
              <w:t>22</w:t>
            </w:r>
            <w:r w:rsidR="00275D0E" w:rsidRPr="00355286">
              <w:rPr>
                <w:rFonts w:cs="Arial"/>
                <w:sz w:val="18"/>
                <w:szCs w:val="18"/>
                <w:lang w:val="en-US"/>
              </w:rPr>
              <w:t>.</w:t>
            </w:r>
            <w:r w:rsidRPr="00355286">
              <w:rPr>
                <w:rFonts w:cs="Arial"/>
                <w:sz w:val="18"/>
                <w:szCs w:val="18"/>
              </w:rPr>
              <w:t>59</w:t>
            </w:r>
          </w:p>
        </w:tc>
        <w:tc>
          <w:tcPr>
            <w:tcW w:w="1368" w:type="dxa"/>
            <w:tcBorders>
              <w:bottom w:val="single" w:sz="4" w:space="0" w:color="auto"/>
            </w:tcBorders>
            <w:shd w:val="clear" w:color="auto" w:fill="auto"/>
            <w:vAlign w:val="bottom"/>
          </w:tcPr>
          <w:p w14:paraId="50902EE4" w14:textId="01735E57" w:rsidR="00B56BE7" w:rsidRPr="00355286" w:rsidRDefault="002B26ED" w:rsidP="00F355F4">
            <w:pPr>
              <w:spacing w:line="240" w:lineRule="auto"/>
              <w:ind w:right="-72"/>
              <w:jc w:val="right"/>
              <w:rPr>
                <w:rFonts w:cs="Arial"/>
                <w:sz w:val="18"/>
                <w:szCs w:val="18"/>
                <w:lang w:val="en-US"/>
              </w:rPr>
            </w:pPr>
            <w:r w:rsidRPr="00355286">
              <w:rPr>
                <w:rFonts w:cs="Arial"/>
                <w:sz w:val="18"/>
                <w:szCs w:val="18"/>
              </w:rPr>
              <w:t>13</w:t>
            </w:r>
            <w:r w:rsidR="00B56BE7" w:rsidRPr="00355286">
              <w:rPr>
                <w:rFonts w:cs="Arial"/>
                <w:sz w:val="18"/>
                <w:szCs w:val="18"/>
                <w:lang w:val="en-US"/>
              </w:rPr>
              <w:t>.</w:t>
            </w:r>
            <w:r w:rsidRPr="00355286">
              <w:rPr>
                <w:rFonts w:cs="Arial"/>
                <w:sz w:val="18"/>
                <w:szCs w:val="18"/>
              </w:rPr>
              <w:t>56</w:t>
            </w:r>
          </w:p>
        </w:tc>
      </w:tr>
    </w:tbl>
    <w:p w14:paraId="7ECFC90D" w14:textId="74DC19AA" w:rsidR="00B079EC" w:rsidRPr="00355286" w:rsidRDefault="00B079EC" w:rsidP="00F355F4">
      <w:pPr>
        <w:spacing w:line="240" w:lineRule="auto"/>
        <w:rPr>
          <w:rFonts w:cs="Arial"/>
          <w:lang w:val="en-US"/>
        </w:rPr>
      </w:pPr>
    </w:p>
    <w:p w14:paraId="3AD188E4" w14:textId="77777777" w:rsidR="00B079EC" w:rsidRPr="00355286" w:rsidRDefault="00B079EC">
      <w:pPr>
        <w:spacing w:line="240" w:lineRule="auto"/>
        <w:rPr>
          <w:rFonts w:cs="Arial"/>
          <w:lang w:val="en-US"/>
        </w:rPr>
      </w:pPr>
      <w:r w:rsidRPr="00355286">
        <w:rPr>
          <w:rFonts w:cs="Arial"/>
          <w:lang w:val="en-US"/>
        </w:rPr>
        <w:br w:type="page"/>
      </w:r>
    </w:p>
    <w:p w14:paraId="0B5C7408" w14:textId="77777777" w:rsidR="00F76750" w:rsidRPr="00355286" w:rsidRDefault="00F76750" w:rsidP="00F355F4">
      <w:pPr>
        <w:spacing w:line="240" w:lineRule="auto"/>
        <w:rPr>
          <w:rFonts w:cs="Arial"/>
          <w:sz w:val="18"/>
          <w:szCs w:val="18"/>
          <w:lang w:val="en-US"/>
        </w:rPr>
      </w:pPr>
    </w:p>
    <w:p w14:paraId="7557ED11" w14:textId="54D2DD0F" w:rsidR="00E81937" w:rsidRPr="00355286" w:rsidRDefault="00E81937" w:rsidP="00F355F4">
      <w:pPr>
        <w:pStyle w:val="Header"/>
        <w:tabs>
          <w:tab w:val="clear" w:pos="4153"/>
          <w:tab w:val="clear" w:pos="8306"/>
          <w:tab w:val="left" w:pos="1800"/>
        </w:tabs>
        <w:spacing w:line="240" w:lineRule="auto"/>
        <w:jc w:val="both"/>
        <w:rPr>
          <w:rFonts w:cs="Arial"/>
          <w:b/>
          <w:bCs/>
          <w:sz w:val="18"/>
          <w:szCs w:val="18"/>
          <w:lang w:val="en-US"/>
        </w:rPr>
      </w:pPr>
      <w:r w:rsidRPr="00355286">
        <w:rPr>
          <w:rFonts w:cs="Arial"/>
          <w:b/>
          <w:bCs/>
          <w:sz w:val="18"/>
          <w:szCs w:val="18"/>
          <w:lang w:val="en-US"/>
        </w:rPr>
        <w:t>Non-current:</w:t>
      </w:r>
    </w:p>
    <w:p w14:paraId="38776609" w14:textId="77777777" w:rsidR="007F374B" w:rsidRPr="00355286" w:rsidRDefault="007F374B" w:rsidP="00F355F4">
      <w:pPr>
        <w:pStyle w:val="Header"/>
        <w:tabs>
          <w:tab w:val="clear" w:pos="4153"/>
          <w:tab w:val="clear" w:pos="8306"/>
          <w:tab w:val="left" w:pos="1800"/>
        </w:tabs>
        <w:spacing w:line="240" w:lineRule="auto"/>
        <w:jc w:val="both"/>
        <w:rPr>
          <w:rFonts w:cs="Arial"/>
          <w:b/>
          <w:bCs/>
          <w:sz w:val="18"/>
          <w:szCs w:val="18"/>
          <w:lang w:val="en-US"/>
        </w:rPr>
      </w:pPr>
    </w:p>
    <w:tbl>
      <w:tblPr>
        <w:tblW w:w="9461" w:type="dxa"/>
        <w:tblInd w:w="108" w:type="dxa"/>
        <w:tblLayout w:type="fixed"/>
        <w:tblLook w:val="0000" w:firstRow="0" w:lastRow="0" w:firstColumn="0" w:lastColumn="0" w:noHBand="0" w:noVBand="0"/>
      </w:tblPr>
      <w:tblGrid>
        <w:gridCol w:w="3989"/>
        <w:gridCol w:w="2736"/>
        <w:gridCol w:w="1368"/>
        <w:gridCol w:w="1368"/>
      </w:tblGrid>
      <w:tr w:rsidR="00271462" w:rsidRPr="00355286" w14:paraId="4E0525A2" w14:textId="77777777" w:rsidTr="00D46E27">
        <w:tc>
          <w:tcPr>
            <w:tcW w:w="3989" w:type="dxa"/>
            <w:shd w:val="clear" w:color="auto" w:fill="auto"/>
          </w:tcPr>
          <w:p w14:paraId="2198C88C" w14:textId="77777777" w:rsidR="008A5B74" w:rsidRPr="00355286" w:rsidRDefault="008A5B74" w:rsidP="00F355F4">
            <w:pPr>
              <w:spacing w:line="240" w:lineRule="auto"/>
              <w:ind w:left="-86"/>
              <w:jc w:val="both"/>
              <w:rPr>
                <w:rFonts w:cs="Arial"/>
                <w:b/>
                <w:bCs/>
                <w:sz w:val="18"/>
                <w:szCs w:val="18"/>
                <w:lang w:val="en-US"/>
              </w:rPr>
            </w:pPr>
          </w:p>
        </w:tc>
        <w:tc>
          <w:tcPr>
            <w:tcW w:w="2736" w:type="dxa"/>
          </w:tcPr>
          <w:p w14:paraId="6123EDD6" w14:textId="77777777" w:rsidR="008A5B74" w:rsidRPr="00355286" w:rsidRDefault="008A5B74" w:rsidP="00F355F4">
            <w:pPr>
              <w:spacing w:line="240" w:lineRule="auto"/>
              <w:ind w:right="-72"/>
              <w:jc w:val="center"/>
              <w:rPr>
                <w:rFonts w:cs="Arial"/>
                <w:b/>
                <w:bCs/>
                <w:sz w:val="18"/>
                <w:szCs w:val="18"/>
                <w:lang w:val="en-US"/>
              </w:rPr>
            </w:pPr>
          </w:p>
        </w:tc>
        <w:tc>
          <w:tcPr>
            <w:tcW w:w="2736" w:type="dxa"/>
            <w:gridSpan w:val="2"/>
            <w:tcBorders>
              <w:bottom w:val="single" w:sz="4" w:space="0" w:color="auto"/>
            </w:tcBorders>
            <w:vAlign w:val="bottom"/>
          </w:tcPr>
          <w:p w14:paraId="1EBA6C1F" w14:textId="00D4072D" w:rsidR="008A5B74" w:rsidRPr="00355286" w:rsidRDefault="008A5B74"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75CCD49B" w14:textId="70D2B242" w:rsidR="008A5B74" w:rsidRPr="00355286" w:rsidRDefault="008A5B74"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2EA0BB9E" w14:textId="77777777" w:rsidTr="00012409">
        <w:tc>
          <w:tcPr>
            <w:tcW w:w="3989" w:type="dxa"/>
            <w:shd w:val="clear" w:color="auto" w:fill="auto"/>
          </w:tcPr>
          <w:p w14:paraId="3DE938D6" w14:textId="6745D9A6" w:rsidR="008A5B74" w:rsidRPr="00355286" w:rsidRDefault="00012409" w:rsidP="00F355F4">
            <w:pPr>
              <w:spacing w:line="240" w:lineRule="auto"/>
              <w:ind w:left="-86"/>
              <w:jc w:val="both"/>
              <w:rPr>
                <w:rFonts w:cs="Arial"/>
                <w:b/>
                <w:bCs/>
                <w:sz w:val="18"/>
                <w:szCs w:val="18"/>
                <w:lang w:val="en-US"/>
              </w:rPr>
            </w:pPr>
            <w:proofErr w:type="gramStart"/>
            <w:r w:rsidRPr="00355286">
              <w:rPr>
                <w:rFonts w:cs="Arial"/>
                <w:b/>
                <w:bCs/>
                <w:sz w:val="18"/>
                <w:szCs w:val="18"/>
                <w:lang w:val="en-US"/>
              </w:rPr>
              <w:t>At</w:t>
            </w:r>
            <w:proofErr w:type="gramEnd"/>
            <w:r w:rsidRPr="00355286">
              <w:rPr>
                <w:rFonts w:cs="Arial"/>
                <w:b/>
                <w:bCs/>
                <w:sz w:val="18"/>
                <w:szCs w:val="18"/>
                <w:lang w:val="en-US"/>
              </w:rPr>
              <w:t xml:space="preserve"> </w:t>
            </w:r>
            <w:r w:rsidR="002B26ED" w:rsidRPr="00355286">
              <w:rPr>
                <w:rFonts w:cs="Arial"/>
                <w:b/>
                <w:bCs/>
                <w:sz w:val="18"/>
                <w:szCs w:val="18"/>
              </w:rPr>
              <w:t>31</w:t>
            </w:r>
            <w:r w:rsidRPr="00355286">
              <w:rPr>
                <w:rFonts w:cs="Arial"/>
                <w:b/>
                <w:bCs/>
                <w:sz w:val="18"/>
                <w:szCs w:val="18"/>
                <w:lang w:val="en-US"/>
              </w:rPr>
              <w:t xml:space="preserve"> December</w:t>
            </w:r>
          </w:p>
        </w:tc>
        <w:tc>
          <w:tcPr>
            <w:tcW w:w="2736" w:type="dxa"/>
          </w:tcPr>
          <w:p w14:paraId="4A738714" w14:textId="77777777" w:rsidR="008A5B74" w:rsidRPr="00355286" w:rsidRDefault="008A5B74" w:rsidP="00F355F4">
            <w:pPr>
              <w:spacing w:line="240" w:lineRule="auto"/>
              <w:ind w:right="-72"/>
              <w:jc w:val="center"/>
              <w:rPr>
                <w:rFonts w:cs="Arial"/>
                <w:b/>
                <w:bCs/>
                <w:sz w:val="18"/>
                <w:szCs w:val="18"/>
              </w:rPr>
            </w:pPr>
          </w:p>
        </w:tc>
        <w:tc>
          <w:tcPr>
            <w:tcW w:w="1368" w:type="dxa"/>
            <w:tcBorders>
              <w:top w:val="single" w:sz="4" w:space="0" w:color="auto"/>
            </w:tcBorders>
            <w:vAlign w:val="bottom"/>
          </w:tcPr>
          <w:p w14:paraId="672CA600" w14:textId="30B92D0C" w:rsidR="008A5B74"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36E948F5" w14:textId="2212D1B9" w:rsidR="008A5B74"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41EC5B0E" w14:textId="77777777" w:rsidTr="008A5B74">
        <w:tc>
          <w:tcPr>
            <w:tcW w:w="3989" w:type="dxa"/>
            <w:shd w:val="clear" w:color="auto" w:fill="auto"/>
          </w:tcPr>
          <w:p w14:paraId="674A635A" w14:textId="77777777" w:rsidR="008A5B74" w:rsidRPr="00355286" w:rsidRDefault="008A5B74" w:rsidP="00F355F4">
            <w:pPr>
              <w:spacing w:line="240" w:lineRule="auto"/>
              <w:ind w:left="-86"/>
              <w:jc w:val="both"/>
              <w:rPr>
                <w:rFonts w:cs="Arial"/>
                <w:b/>
                <w:bCs/>
                <w:sz w:val="18"/>
                <w:szCs w:val="18"/>
                <w:lang w:val="en-US"/>
              </w:rPr>
            </w:pPr>
          </w:p>
        </w:tc>
        <w:tc>
          <w:tcPr>
            <w:tcW w:w="2736" w:type="dxa"/>
          </w:tcPr>
          <w:p w14:paraId="5E549389" w14:textId="77777777" w:rsidR="008A5B74" w:rsidRPr="00355286" w:rsidRDefault="008A5B74" w:rsidP="00F355F4">
            <w:pPr>
              <w:spacing w:line="240" w:lineRule="auto"/>
              <w:ind w:right="-72"/>
              <w:jc w:val="center"/>
              <w:rPr>
                <w:rFonts w:cs="Arial"/>
                <w:b/>
                <w:bCs/>
                <w:sz w:val="18"/>
                <w:szCs w:val="18"/>
                <w:lang w:val="en-US"/>
              </w:rPr>
            </w:pPr>
          </w:p>
        </w:tc>
        <w:tc>
          <w:tcPr>
            <w:tcW w:w="1368" w:type="dxa"/>
            <w:tcBorders>
              <w:bottom w:val="single" w:sz="4" w:space="0" w:color="auto"/>
            </w:tcBorders>
          </w:tcPr>
          <w:p w14:paraId="18293FB2" w14:textId="7C04C709" w:rsidR="008A5B74" w:rsidRPr="00355286" w:rsidRDefault="008A5B74"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017D6084" w14:textId="77777777" w:rsidR="008A5B74" w:rsidRPr="00355286" w:rsidRDefault="008A5B74"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5D104CAC" w14:textId="77777777" w:rsidTr="008A5B74">
        <w:tc>
          <w:tcPr>
            <w:tcW w:w="3989" w:type="dxa"/>
            <w:shd w:val="clear" w:color="auto" w:fill="auto"/>
          </w:tcPr>
          <w:p w14:paraId="236DFD48" w14:textId="77777777" w:rsidR="008A5B74" w:rsidRPr="00355286" w:rsidRDefault="008A5B74" w:rsidP="00F355F4">
            <w:pPr>
              <w:spacing w:line="240" w:lineRule="auto"/>
              <w:ind w:left="-86"/>
              <w:jc w:val="both"/>
              <w:rPr>
                <w:rFonts w:cs="Arial"/>
                <w:b/>
                <w:bCs/>
                <w:sz w:val="18"/>
                <w:szCs w:val="18"/>
                <w:lang w:val="en-US"/>
              </w:rPr>
            </w:pPr>
          </w:p>
        </w:tc>
        <w:tc>
          <w:tcPr>
            <w:tcW w:w="2736" w:type="dxa"/>
          </w:tcPr>
          <w:p w14:paraId="7E89734A" w14:textId="77777777" w:rsidR="008A5B74" w:rsidRPr="00355286" w:rsidRDefault="008A5B74" w:rsidP="00F355F4">
            <w:pPr>
              <w:spacing w:line="240" w:lineRule="auto"/>
              <w:ind w:right="-72"/>
              <w:jc w:val="right"/>
              <w:rPr>
                <w:rFonts w:cs="Arial"/>
                <w:sz w:val="18"/>
                <w:szCs w:val="18"/>
                <w:lang w:val="en-US"/>
              </w:rPr>
            </w:pPr>
          </w:p>
        </w:tc>
        <w:tc>
          <w:tcPr>
            <w:tcW w:w="1368" w:type="dxa"/>
            <w:tcBorders>
              <w:top w:val="single" w:sz="4" w:space="0" w:color="auto"/>
            </w:tcBorders>
          </w:tcPr>
          <w:p w14:paraId="46C549EE" w14:textId="0EF59608" w:rsidR="008A5B74" w:rsidRPr="00355286" w:rsidRDefault="008A5B74"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9B20256" w14:textId="77777777" w:rsidR="008A5B74" w:rsidRPr="00355286" w:rsidRDefault="008A5B74" w:rsidP="00F355F4">
            <w:pPr>
              <w:spacing w:line="240" w:lineRule="auto"/>
              <w:ind w:right="-72"/>
              <w:jc w:val="right"/>
              <w:rPr>
                <w:rFonts w:cs="Arial"/>
                <w:sz w:val="18"/>
                <w:szCs w:val="18"/>
                <w:lang w:val="en-US"/>
              </w:rPr>
            </w:pPr>
          </w:p>
        </w:tc>
      </w:tr>
      <w:tr w:rsidR="00271462" w:rsidRPr="00355286" w14:paraId="1EEFAE2A" w14:textId="77777777" w:rsidTr="008A5B74">
        <w:tc>
          <w:tcPr>
            <w:tcW w:w="3989" w:type="dxa"/>
            <w:shd w:val="clear" w:color="auto" w:fill="auto"/>
          </w:tcPr>
          <w:p w14:paraId="555A3B80" w14:textId="18BA9068" w:rsidR="008A5B74" w:rsidRPr="00355286" w:rsidRDefault="008A5B74" w:rsidP="00F355F4">
            <w:pPr>
              <w:spacing w:line="240" w:lineRule="auto"/>
              <w:ind w:left="-86"/>
              <w:rPr>
                <w:rFonts w:cs="Arial"/>
                <w:sz w:val="18"/>
                <w:szCs w:val="18"/>
                <w:lang w:val="en-US"/>
              </w:rPr>
            </w:pPr>
            <w:r w:rsidRPr="00355286">
              <w:rPr>
                <w:rFonts w:cs="Arial"/>
                <w:sz w:val="18"/>
                <w:szCs w:val="18"/>
                <w:lang w:val="en-US"/>
              </w:rPr>
              <w:t>Saving deposits</w:t>
            </w:r>
          </w:p>
        </w:tc>
        <w:tc>
          <w:tcPr>
            <w:tcW w:w="2736" w:type="dxa"/>
          </w:tcPr>
          <w:p w14:paraId="387364E6" w14:textId="77777777" w:rsidR="008A5B74" w:rsidRPr="00355286" w:rsidRDefault="008A5B74" w:rsidP="00F355F4">
            <w:pPr>
              <w:spacing w:line="240" w:lineRule="auto"/>
              <w:ind w:right="-72"/>
              <w:jc w:val="right"/>
              <w:rPr>
                <w:rFonts w:cs="Arial"/>
                <w:sz w:val="18"/>
                <w:szCs w:val="18"/>
                <w:lang w:val="en-US"/>
              </w:rPr>
            </w:pPr>
          </w:p>
        </w:tc>
        <w:tc>
          <w:tcPr>
            <w:tcW w:w="1368" w:type="dxa"/>
            <w:vAlign w:val="bottom"/>
          </w:tcPr>
          <w:p w14:paraId="7832CEFD" w14:textId="113B6ED9" w:rsidR="008A5B74" w:rsidRPr="00355286" w:rsidRDefault="002B26ED" w:rsidP="00F355F4">
            <w:pPr>
              <w:spacing w:line="240" w:lineRule="auto"/>
              <w:ind w:right="-72"/>
              <w:jc w:val="right"/>
              <w:rPr>
                <w:rFonts w:cs="Arial"/>
                <w:sz w:val="18"/>
                <w:szCs w:val="18"/>
                <w:lang w:val="en-US"/>
              </w:rPr>
            </w:pPr>
            <w:r w:rsidRPr="00355286">
              <w:rPr>
                <w:rFonts w:cs="Arial"/>
                <w:sz w:val="18"/>
                <w:szCs w:val="18"/>
              </w:rPr>
              <w:t>0</w:t>
            </w:r>
            <w:r w:rsidR="00275D0E" w:rsidRPr="00355286">
              <w:rPr>
                <w:rFonts w:cs="Arial"/>
                <w:sz w:val="18"/>
                <w:szCs w:val="18"/>
                <w:lang w:val="en-US"/>
              </w:rPr>
              <w:t>.</w:t>
            </w:r>
            <w:r w:rsidRPr="00355286">
              <w:rPr>
                <w:rFonts w:cs="Arial"/>
                <w:sz w:val="18"/>
                <w:szCs w:val="18"/>
              </w:rPr>
              <w:t>32</w:t>
            </w:r>
          </w:p>
        </w:tc>
        <w:tc>
          <w:tcPr>
            <w:tcW w:w="1368" w:type="dxa"/>
            <w:shd w:val="clear" w:color="auto" w:fill="auto"/>
            <w:vAlign w:val="bottom"/>
          </w:tcPr>
          <w:p w14:paraId="503BBDDD" w14:textId="2A70617A" w:rsidR="008A5B74" w:rsidRPr="00355286" w:rsidRDefault="002B26ED" w:rsidP="00F355F4">
            <w:pPr>
              <w:spacing w:line="240" w:lineRule="auto"/>
              <w:ind w:right="-72"/>
              <w:jc w:val="right"/>
              <w:rPr>
                <w:rFonts w:cs="Arial"/>
                <w:sz w:val="18"/>
                <w:szCs w:val="18"/>
                <w:lang w:val="en-US"/>
              </w:rPr>
            </w:pPr>
            <w:r w:rsidRPr="00355286">
              <w:rPr>
                <w:rFonts w:cs="Arial"/>
                <w:sz w:val="18"/>
                <w:szCs w:val="18"/>
              </w:rPr>
              <w:t>0</w:t>
            </w:r>
            <w:r w:rsidR="008A5B74" w:rsidRPr="00355286">
              <w:rPr>
                <w:rFonts w:cs="Arial"/>
                <w:sz w:val="18"/>
                <w:szCs w:val="18"/>
                <w:lang w:val="en-US"/>
              </w:rPr>
              <w:t>.</w:t>
            </w:r>
            <w:r w:rsidRPr="00355286">
              <w:rPr>
                <w:rFonts w:cs="Arial"/>
                <w:sz w:val="18"/>
                <w:szCs w:val="18"/>
              </w:rPr>
              <w:t>32</w:t>
            </w:r>
          </w:p>
        </w:tc>
      </w:tr>
      <w:tr w:rsidR="00271462" w:rsidRPr="00355286" w14:paraId="60B8E02D" w14:textId="77777777" w:rsidTr="008A5B74">
        <w:tc>
          <w:tcPr>
            <w:tcW w:w="3989" w:type="dxa"/>
            <w:shd w:val="clear" w:color="auto" w:fill="auto"/>
          </w:tcPr>
          <w:p w14:paraId="1DDD035F" w14:textId="2F7D152F" w:rsidR="008A5B74" w:rsidRPr="00355286" w:rsidRDefault="008A5B74" w:rsidP="00F355F4">
            <w:pPr>
              <w:spacing w:line="240" w:lineRule="auto"/>
              <w:ind w:left="-86"/>
              <w:rPr>
                <w:rFonts w:cs="Arial"/>
                <w:sz w:val="18"/>
                <w:szCs w:val="18"/>
                <w:lang w:val="en-US"/>
              </w:rPr>
            </w:pPr>
            <w:r w:rsidRPr="00355286">
              <w:rPr>
                <w:rFonts w:cs="Arial"/>
                <w:sz w:val="18"/>
                <w:szCs w:val="18"/>
                <w:lang w:val="en-US"/>
              </w:rPr>
              <w:t>Time deposits</w:t>
            </w:r>
          </w:p>
        </w:tc>
        <w:tc>
          <w:tcPr>
            <w:tcW w:w="2736" w:type="dxa"/>
          </w:tcPr>
          <w:p w14:paraId="66E93AE2" w14:textId="77777777" w:rsidR="008A5B74" w:rsidRPr="00355286" w:rsidRDefault="008A5B74" w:rsidP="00F355F4">
            <w:pPr>
              <w:spacing w:line="240" w:lineRule="auto"/>
              <w:ind w:right="-72"/>
              <w:jc w:val="right"/>
              <w:rPr>
                <w:rFonts w:cs="Arial"/>
                <w:sz w:val="18"/>
                <w:szCs w:val="18"/>
                <w:lang w:val="en-US"/>
              </w:rPr>
            </w:pPr>
          </w:p>
        </w:tc>
        <w:tc>
          <w:tcPr>
            <w:tcW w:w="1368" w:type="dxa"/>
            <w:tcBorders>
              <w:bottom w:val="single" w:sz="4" w:space="0" w:color="auto"/>
            </w:tcBorders>
            <w:vAlign w:val="bottom"/>
          </w:tcPr>
          <w:p w14:paraId="164DDBBA" w14:textId="01D07860" w:rsidR="008A5B74" w:rsidRPr="00355286" w:rsidRDefault="002B26ED" w:rsidP="00F355F4">
            <w:pPr>
              <w:spacing w:line="240" w:lineRule="auto"/>
              <w:ind w:right="-72"/>
              <w:jc w:val="right"/>
              <w:rPr>
                <w:rFonts w:cs="Arial"/>
                <w:sz w:val="18"/>
                <w:szCs w:val="18"/>
                <w:lang w:val="en-US"/>
              </w:rPr>
            </w:pPr>
            <w:r w:rsidRPr="00355286">
              <w:rPr>
                <w:rFonts w:cs="Arial"/>
                <w:sz w:val="18"/>
                <w:szCs w:val="18"/>
              </w:rPr>
              <w:t>18</w:t>
            </w:r>
            <w:r w:rsidR="00275D0E" w:rsidRPr="00355286">
              <w:rPr>
                <w:rFonts w:cs="Arial"/>
                <w:sz w:val="18"/>
                <w:szCs w:val="18"/>
                <w:lang w:val="en-US"/>
              </w:rPr>
              <w:t>.</w:t>
            </w:r>
            <w:r w:rsidRPr="00355286">
              <w:rPr>
                <w:rFonts w:cs="Arial"/>
                <w:sz w:val="18"/>
                <w:szCs w:val="18"/>
              </w:rPr>
              <w:t>17</w:t>
            </w:r>
          </w:p>
        </w:tc>
        <w:tc>
          <w:tcPr>
            <w:tcW w:w="1368" w:type="dxa"/>
            <w:tcBorders>
              <w:bottom w:val="single" w:sz="4" w:space="0" w:color="auto"/>
            </w:tcBorders>
            <w:shd w:val="clear" w:color="auto" w:fill="auto"/>
            <w:vAlign w:val="bottom"/>
          </w:tcPr>
          <w:p w14:paraId="43F31D53" w14:textId="5C76AD5B" w:rsidR="008A5B74" w:rsidRPr="00355286" w:rsidRDefault="002B26ED" w:rsidP="00F355F4">
            <w:pPr>
              <w:spacing w:line="240" w:lineRule="auto"/>
              <w:ind w:right="-72"/>
              <w:jc w:val="right"/>
              <w:rPr>
                <w:rFonts w:cs="Arial"/>
                <w:sz w:val="18"/>
                <w:szCs w:val="18"/>
                <w:lang w:val="en-US"/>
              </w:rPr>
            </w:pPr>
            <w:r w:rsidRPr="00355286">
              <w:rPr>
                <w:rFonts w:cs="Arial"/>
                <w:sz w:val="18"/>
                <w:szCs w:val="18"/>
              </w:rPr>
              <w:t>15</w:t>
            </w:r>
            <w:r w:rsidR="008A5B74" w:rsidRPr="00355286">
              <w:rPr>
                <w:rFonts w:cs="Arial"/>
                <w:sz w:val="18"/>
                <w:szCs w:val="18"/>
                <w:lang w:val="en-US"/>
              </w:rPr>
              <w:t>.</w:t>
            </w:r>
            <w:r w:rsidRPr="00355286">
              <w:rPr>
                <w:rFonts w:cs="Arial"/>
                <w:sz w:val="18"/>
                <w:szCs w:val="18"/>
              </w:rPr>
              <w:t>19</w:t>
            </w:r>
          </w:p>
        </w:tc>
      </w:tr>
      <w:tr w:rsidR="00271462" w:rsidRPr="00355286" w14:paraId="2F97C37F" w14:textId="77777777" w:rsidTr="008A5B74">
        <w:tc>
          <w:tcPr>
            <w:tcW w:w="3989" w:type="dxa"/>
            <w:shd w:val="clear" w:color="auto" w:fill="auto"/>
          </w:tcPr>
          <w:p w14:paraId="1079C296" w14:textId="77777777" w:rsidR="008A5B74" w:rsidRPr="00355286" w:rsidRDefault="008A5B74" w:rsidP="00F355F4">
            <w:pPr>
              <w:spacing w:line="240" w:lineRule="auto"/>
              <w:ind w:left="-86"/>
              <w:rPr>
                <w:rFonts w:cs="Arial"/>
                <w:sz w:val="18"/>
                <w:szCs w:val="18"/>
                <w:lang w:val="en-US"/>
              </w:rPr>
            </w:pPr>
          </w:p>
        </w:tc>
        <w:tc>
          <w:tcPr>
            <w:tcW w:w="2736" w:type="dxa"/>
          </w:tcPr>
          <w:p w14:paraId="149B073A" w14:textId="77777777" w:rsidR="008A5B74" w:rsidRPr="00355286" w:rsidRDefault="008A5B74" w:rsidP="00F355F4">
            <w:pPr>
              <w:spacing w:line="240" w:lineRule="auto"/>
              <w:ind w:right="-72"/>
              <w:jc w:val="right"/>
              <w:rPr>
                <w:rFonts w:cs="Arial"/>
                <w:sz w:val="18"/>
                <w:szCs w:val="18"/>
                <w:lang w:val="en-US"/>
              </w:rPr>
            </w:pPr>
          </w:p>
        </w:tc>
        <w:tc>
          <w:tcPr>
            <w:tcW w:w="1368" w:type="dxa"/>
            <w:tcBorders>
              <w:top w:val="single" w:sz="4" w:space="0" w:color="auto"/>
            </w:tcBorders>
            <w:vAlign w:val="bottom"/>
          </w:tcPr>
          <w:p w14:paraId="659A33E6" w14:textId="2A1C23ED" w:rsidR="008A5B74" w:rsidRPr="00355286" w:rsidRDefault="008A5B74"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67C5F012" w14:textId="77777777" w:rsidR="008A5B74" w:rsidRPr="00355286" w:rsidRDefault="008A5B74" w:rsidP="00F355F4">
            <w:pPr>
              <w:spacing w:line="240" w:lineRule="auto"/>
              <w:ind w:right="-72"/>
              <w:jc w:val="right"/>
              <w:rPr>
                <w:rFonts w:cs="Arial"/>
                <w:sz w:val="18"/>
                <w:szCs w:val="18"/>
                <w:lang w:val="en-US"/>
              </w:rPr>
            </w:pPr>
          </w:p>
        </w:tc>
      </w:tr>
      <w:tr w:rsidR="008A5B74" w:rsidRPr="00355286" w14:paraId="42956DB7" w14:textId="77777777" w:rsidTr="008A5B74">
        <w:tc>
          <w:tcPr>
            <w:tcW w:w="3989" w:type="dxa"/>
            <w:shd w:val="clear" w:color="auto" w:fill="auto"/>
          </w:tcPr>
          <w:p w14:paraId="71CB8C64" w14:textId="77777777" w:rsidR="008A5B74" w:rsidRPr="00355286" w:rsidRDefault="008A5B74" w:rsidP="00F355F4">
            <w:pPr>
              <w:spacing w:line="240" w:lineRule="auto"/>
              <w:ind w:left="-86"/>
              <w:rPr>
                <w:rFonts w:cs="Arial"/>
                <w:sz w:val="18"/>
                <w:szCs w:val="18"/>
                <w:lang w:val="en-US"/>
              </w:rPr>
            </w:pPr>
          </w:p>
        </w:tc>
        <w:tc>
          <w:tcPr>
            <w:tcW w:w="2736" w:type="dxa"/>
          </w:tcPr>
          <w:p w14:paraId="3163022F" w14:textId="77777777" w:rsidR="008A5B74" w:rsidRPr="00355286" w:rsidRDefault="008A5B74" w:rsidP="00F355F4">
            <w:pPr>
              <w:spacing w:line="240" w:lineRule="auto"/>
              <w:ind w:right="-72"/>
              <w:jc w:val="right"/>
              <w:rPr>
                <w:rFonts w:cs="Arial"/>
                <w:sz w:val="18"/>
                <w:szCs w:val="18"/>
                <w:lang w:val="en-US"/>
              </w:rPr>
            </w:pPr>
          </w:p>
        </w:tc>
        <w:tc>
          <w:tcPr>
            <w:tcW w:w="1368" w:type="dxa"/>
            <w:tcBorders>
              <w:bottom w:val="single" w:sz="4" w:space="0" w:color="auto"/>
            </w:tcBorders>
            <w:vAlign w:val="bottom"/>
          </w:tcPr>
          <w:p w14:paraId="4B8DA913" w14:textId="2CFA8045" w:rsidR="008A5B74" w:rsidRPr="00355286" w:rsidRDefault="002B26ED" w:rsidP="00F355F4">
            <w:pPr>
              <w:spacing w:line="240" w:lineRule="auto"/>
              <w:ind w:right="-72"/>
              <w:jc w:val="right"/>
              <w:rPr>
                <w:rFonts w:cs="Arial"/>
                <w:sz w:val="18"/>
                <w:szCs w:val="18"/>
                <w:lang w:val="en-US"/>
              </w:rPr>
            </w:pPr>
            <w:r w:rsidRPr="00355286">
              <w:rPr>
                <w:rFonts w:cs="Arial"/>
                <w:sz w:val="18"/>
                <w:szCs w:val="18"/>
              </w:rPr>
              <w:t>18</w:t>
            </w:r>
            <w:r w:rsidR="00275D0E" w:rsidRPr="00355286">
              <w:rPr>
                <w:rFonts w:cs="Arial"/>
                <w:sz w:val="18"/>
                <w:szCs w:val="18"/>
                <w:lang w:val="en-US"/>
              </w:rPr>
              <w:t>.</w:t>
            </w:r>
            <w:r w:rsidRPr="00355286">
              <w:rPr>
                <w:rFonts w:cs="Arial"/>
                <w:sz w:val="18"/>
                <w:szCs w:val="18"/>
              </w:rPr>
              <w:t>49</w:t>
            </w:r>
          </w:p>
        </w:tc>
        <w:tc>
          <w:tcPr>
            <w:tcW w:w="1368" w:type="dxa"/>
            <w:tcBorders>
              <w:bottom w:val="single" w:sz="4" w:space="0" w:color="auto"/>
            </w:tcBorders>
            <w:shd w:val="clear" w:color="auto" w:fill="auto"/>
            <w:vAlign w:val="bottom"/>
          </w:tcPr>
          <w:p w14:paraId="149C1319" w14:textId="6E27D467" w:rsidR="008A5B74" w:rsidRPr="00355286" w:rsidRDefault="002B26ED" w:rsidP="00F355F4">
            <w:pPr>
              <w:spacing w:line="240" w:lineRule="auto"/>
              <w:ind w:right="-72"/>
              <w:jc w:val="right"/>
              <w:rPr>
                <w:rFonts w:cs="Arial"/>
                <w:sz w:val="18"/>
                <w:szCs w:val="18"/>
                <w:lang w:val="en-US"/>
              </w:rPr>
            </w:pPr>
            <w:r w:rsidRPr="00355286">
              <w:rPr>
                <w:rFonts w:cs="Arial"/>
                <w:sz w:val="18"/>
                <w:szCs w:val="18"/>
              </w:rPr>
              <w:t>15</w:t>
            </w:r>
            <w:r w:rsidR="008A5B74" w:rsidRPr="00355286">
              <w:rPr>
                <w:rFonts w:cs="Arial"/>
                <w:sz w:val="18"/>
                <w:szCs w:val="18"/>
                <w:lang w:val="en-US"/>
              </w:rPr>
              <w:t>.</w:t>
            </w:r>
            <w:r w:rsidRPr="00355286">
              <w:rPr>
                <w:rFonts w:cs="Arial"/>
                <w:sz w:val="18"/>
                <w:szCs w:val="18"/>
              </w:rPr>
              <w:t>51</w:t>
            </w:r>
          </w:p>
        </w:tc>
      </w:tr>
    </w:tbl>
    <w:p w14:paraId="4E5E811F" w14:textId="77777777" w:rsidR="00E81937" w:rsidRPr="00355286" w:rsidRDefault="00E81937" w:rsidP="00F355F4">
      <w:pPr>
        <w:pStyle w:val="Header"/>
        <w:tabs>
          <w:tab w:val="clear" w:pos="4153"/>
          <w:tab w:val="clear" w:pos="8306"/>
          <w:tab w:val="left" w:pos="10348"/>
        </w:tabs>
        <w:spacing w:line="240" w:lineRule="auto"/>
        <w:jc w:val="thaiDistribute"/>
        <w:rPr>
          <w:rFonts w:cs="Arial"/>
          <w:sz w:val="18"/>
          <w:szCs w:val="18"/>
          <w:lang w:val="en-US"/>
        </w:rPr>
      </w:pPr>
    </w:p>
    <w:p w14:paraId="1A8C5AD4" w14:textId="02E61E94" w:rsidR="004A1E38" w:rsidRPr="00355286" w:rsidRDefault="00E81937" w:rsidP="00F355F4">
      <w:pPr>
        <w:pStyle w:val="Header"/>
        <w:tabs>
          <w:tab w:val="clear" w:pos="4153"/>
          <w:tab w:val="clear" w:pos="8306"/>
          <w:tab w:val="left" w:pos="10348"/>
        </w:tabs>
        <w:spacing w:line="240" w:lineRule="auto"/>
        <w:jc w:val="both"/>
        <w:rPr>
          <w:rFonts w:cs="Arial"/>
          <w:sz w:val="18"/>
          <w:szCs w:val="18"/>
          <w:lang w:val="en-US"/>
        </w:rPr>
      </w:pPr>
      <w:r w:rsidRPr="00355286">
        <w:rPr>
          <w:rFonts w:cs="Arial"/>
          <w:spacing w:val="-4"/>
          <w:sz w:val="18"/>
          <w:szCs w:val="18"/>
          <w:lang w:val="en-US"/>
        </w:rPr>
        <w:t>Under the terms of loan, financing and supplier agreements, certain subsidiaries have deposited in the security accounts</w:t>
      </w:r>
      <w:r w:rsidRPr="00355286">
        <w:rPr>
          <w:rFonts w:cs="Arial"/>
          <w:sz w:val="18"/>
          <w:szCs w:val="18"/>
          <w:lang w:val="en-US"/>
        </w:rPr>
        <w:t xml:space="preserve"> as collateral for the contracted parties.</w:t>
      </w:r>
    </w:p>
    <w:p w14:paraId="3E4B37AF" w14:textId="766B0732" w:rsidR="00174EA5" w:rsidRPr="00355286" w:rsidRDefault="00174EA5" w:rsidP="00F355F4">
      <w:pPr>
        <w:spacing w:line="240" w:lineRule="auto"/>
        <w:rPr>
          <w:rFonts w:cs="Arial"/>
          <w:sz w:val="18"/>
          <w:szCs w:val="18"/>
          <w:lang w:val="en-US"/>
        </w:rPr>
      </w:pPr>
    </w:p>
    <w:p w14:paraId="3A7635A1" w14:textId="77777777" w:rsidR="003D57FF" w:rsidRPr="00355286" w:rsidRDefault="003D57FF" w:rsidP="00F355F4">
      <w:pPr>
        <w:spacing w:line="240" w:lineRule="auto"/>
        <w:rPr>
          <w:rFonts w:cs="Arial"/>
          <w:sz w:val="18"/>
          <w:szCs w:val="18"/>
          <w:lang w:val="en-US"/>
        </w:rPr>
      </w:pPr>
    </w:p>
    <w:p w14:paraId="3BED3B52" w14:textId="4825BFF1" w:rsidR="00F511CB" w:rsidRPr="00355286" w:rsidRDefault="002B26ED" w:rsidP="00F355F4">
      <w:pPr>
        <w:spacing w:line="240" w:lineRule="auto"/>
        <w:ind w:left="540" w:hanging="540"/>
        <w:jc w:val="thaiDistribute"/>
        <w:rPr>
          <w:rFonts w:cs="Arial"/>
          <w:b/>
          <w:bCs/>
          <w:sz w:val="18"/>
          <w:szCs w:val="18"/>
        </w:rPr>
      </w:pPr>
      <w:bookmarkStart w:id="18" w:name="_Hlk28249939"/>
      <w:r w:rsidRPr="00355286">
        <w:rPr>
          <w:rFonts w:cs="Arial"/>
          <w:b/>
          <w:bCs/>
          <w:sz w:val="18"/>
          <w:szCs w:val="18"/>
        </w:rPr>
        <w:t>16</w:t>
      </w:r>
      <w:r w:rsidR="00F511CB" w:rsidRPr="00355286">
        <w:rPr>
          <w:rFonts w:cs="Arial"/>
          <w:b/>
          <w:bCs/>
          <w:sz w:val="18"/>
          <w:szCs w:val="18"/>
          <w:cs/>
        </w:rPr>
        <w:tab/>
      </w:r>
      <w:r w:rsidR="00F511CB" w:rsidRPr="00355286">
        <w:rPr>
          <w:rFonts w:cs="Arial"/>
          <w:b/>
          <w:bCs/>
          <w:sz w:val="18"/>
          <w:szCs w:val="18"/>
          <w:lang w:val="en-US"/>
        </w:rPr>
        <w:t xml:space="preserve">Trade and other </w:t>
      </w:r>
      <w:r w:rsidR="00436003" w:rsidRPr="00355286">
        <w:rPr>
          <w:rFonts w:cs="Arial"/>
          <w:b/>
          <w:bCs/>
          <w:sz w:val="18"/>
          <w:szCs w:val="18"/>
        </w:rPr>
        <w:t xml:space="preserve">current </w:t>
      </w:r>
      <w:r w:rsidR="00F511CB" w:rsidRPr="00355286">
        <w:rPr>
          <w:rFonts w:cs="Arial"/>
          <w:b/>
          <w:bCs/>
          <w:sz w:val="18"/>
          <w:szCs w:val="18"/>
          <w:lang w:val="en-US"/>
        </w:rPr>
        <w:t>receivables</w:t>
      </w:r>
    </w:p>
    <w:bookmarkEnd w:id="18"/>
    <w:p w14:paraId="558BA8A7" w14:textId="7DA3CDD6" w:rsidR="00827AB8" w:rsidRPr="00355286" w:rsidRDefault="00827AB8" w:rsidP="00F355F4">
      <w:pPr>
        <w:spacing w:line="240" w:lineRule="auto"/>
        <w:rPr>
          <w:rFonts w:cs="Arial"/>
          <w:b/>
          <w:bCs/>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0C1F1929" w14:textId="77777777" w:rsidTr="00D46E27">
        <w:tc>
          <w:tcPr>
            <w:tcW w:w="3989" w:type="dxa"/>
            <w:shd w:val="clear" w:color="auto" w:fill="auto"/>
          </w:tcPr>
          <w:p w14:paraId="392ADA12" w14:textId="77777777" w:rsidR="00B56BE7" w:rsidRPr="00355286" w:rsidRDefault="00B56BE7" w:rsidP="00F355F4">
            <w:pPr>
              <w:spacing w:line="240" w:lineRule="auto"/>
              <w:ind w:left="-86"/>
              <w:jc w:val="both"/>
              <w:rPr>
                <w:rFonts w:cs="Arial"/>
                <w:b/>
                <w:bCs/>
                <w:sz w:val="18"/>
                <w:szCs w:val="18"/>
                <w:lang w:val="en-US"/>
              </w:rPr>
            </w:pPr>
          </w:p>
        </w:tc>
        <w:tc>
          <w:tcPr>
            <w:tcW w:w="2736" w:type="dxa"/>
            <w:gridSpan w:val="2"/>
            <w:tcBorders>
              <w:bottom w:val="single" w:sz="4" w:space="0" w:color="auto"/>
            </w:tcBorders>
            <w:vAlign w:val="bottom"/>
          </w:tcPr>
          <w:p w14:paraId="3BFCC905"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6BB88E8B"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tcBorders>
              <w:bottom w:val="single" w:sz="4" w:space="0" w:color="auto"/>
            </w:tcBorders>
            <w:vAlign w:val="bottom"/>
          </w:tcPr>
          <w:p w14:paraId="22416083"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4120385D"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63514FAB" w14:textId="77777777" w:rsidTr="00012409">
        <w:tc>
          <w:tcPr>
            <w:tcW w:w="3989" w:type="dxa"/>
            <w:shd w:val="clear" w:color="auto" w:fill="auto"/>
          </w:tcPr>
          <w:p w14:paraId="41F2FB38" w14:textId="3AC95647" w:rsidR="00B56BE7" w:rsidRPr="00355286" w:rsidRDefault="00012409" w:rsidP="00F355F4">
            <w:pPr>
              <w:spacing w:line="240" w:lineRule="auto"/>
              <w:ind w:left="-86"/>
              <w:jc w:val="both"/>
              <w:rPr>
                <w:rFonts w:cs="Arial"/>
                <w:b/>
                <w:bCs/>
                <w:sz w:val="18"/>
                <w:szCs w:val="18"/>
                <w:lang w:val="en-US"/>
              </w:rPr>
            </w:pPr>
            <w:proofErr w:type="gramStart"/>
            <w:r w:rsidRPr="00355286">
              <w:rPr>
                <w:rFonts w:cs="Arial"/>
                <w:b/>
                <w:bCs/>
                <w:sz w:val="18"/>
                <w:szCs w:val="18"/>
                <w:lang w:val="en-US"/>
              </w:rPr>
              <w:t>At</w:t>
            </w:r>
            <w:proofErr w:type="gramEnd"/>
            <w:r w:rsidRPr="00355286">
              <w:rPr>
                <w:rFonts w:cs="Arial"/>
                <w:b/>
                <w:bCs/>
                <w:sz w:val="18"/>
                <w:szCs w:val="18"/>
                <w:lang w:val="en-US"/>
              </w:rPr>
              <w:t xml:space="preserve"> </w:t>
            </w:r>
            <w:r w:rsidR="002B26ED" w:rsidRPr="00355286">
              <w:rPr>
                <w:rFonts w:cs="Arial"/>
                <w:b/>
                <w:bCs/>
                <w:sz w:val="18"/>
                <w:szCs w:val="18"/>
              </w:rPr>
              <w:t>31</w:t>
            </w:r>
            <w:r w:rsidRPr="00355286">
              <w:rPr>
                <w:rFonts w:cs="Arial"/>
                <w:b/>
                <w:bCs/>
                <w:sz w:val="18"/>
                <w:szCs w:val="18"/>
                <w:lang w:val="en-US"/>
              </w:rPr>
              <w:t xml:space="preserve"> December</w:t>
            </w:r>
          </w:p>
        </w:tc>
        <w:tc>
          <w:tcPr>
            <w:tcW w:w="1368" w:type="dxa"/>
            <w:tcBorders>
              <w:top w:val="single" w:sz="4" w:space="0" w:color="auto"/>
            </w:tcBorders>
            <w:vAlign w:val="bottom"/>
          </w:tcPr>
          <w:p w14:paraId="219C7AE6" w14:textId="277D68B4"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0B237E15" w14:textId="64DC9263"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6BA8ABC4" w14:textId="0FB98825"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40D26AA0" w14:textId="073E24BC"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0F211065" w14:textId="77777777" w:rsidTr="00792953">
        <w:tc>
          <w:tcPr>
            <w:tcW w:w="3989" w:type="dxa"/>
            <w:shd w:val="clear" w:color="auto" w:fill="auto"/>
          </w:tcPr>
          <w:p w14:paraId="416A4144" w14:textId="77777777" w:rsidR="00B56BE7" w:rsidRPr="00355286" w:rsidRDefault="00B56BE7" w:rsidP="00F355F4">
            <w:pPr>
              <w:spacing w:line="240" w:lineRule="auto"/>
              <w:ind w:left="-86"/>
              <w:jc w:val="both"/>
              <w:rPr>
                <w:rFonts w:cs="Arial"/>
                <w:b/>
                <w:bCs/>
                <w:sz w:val="18"/>
                <w:szCs w:val="18"/>
                <w:lang w:val="en-US"/>
              </w:rPr>
            </w:pPr>
          </w:p>
        </w:tc>
        <w:tc>
          <w:tcPr>
            <w:tcW w:w="1368" w:type="dxa"/>
            <w:tcBorders>
              <w:bottom w:val="single" w:sz="4" w:space="0" w:color="auto"/>
            </w:tcBorders>
          </w:tcPr>
          <w:p w14:paraId="2456A7FE"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2B779065"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24EB335B"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6E1DFA87"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4ECA4939" w14:textId="77777777" w:rsidTr="00792953">
        <w:tc>
          <w:tcPr>
            <w:tcW w:w="3989" w:type="dxa"/>
            <w:shd w:val="clear" w:color="auto" w:fill="auto"/>
          </w:tcPr>
          <w:p w14:paraId="027EB635" w14:textId="77777777" w:rsidR="00B56BE7" w:rsidRPr="00355286" w:rsidRDefault="00B56BE7" w:rsidP="00F355F4">
            <w:pPr>
              <w:spacing w:line="240" w:lineRule="auto"/>
              <w:ind w:left="-86"/>
              <w:jc w:val="both"/>
              <w:rPr>
                <w:rFonts w:cs="Arial"/>
                <w:b/>
                <w:bCs/>
                <w:sz w:val="18"/>
                <w:szCs w:val="18"/>
                <w:lang w:val="en-US"/>
              </w:rPr>
            </w:pPr>
          </w:p>
        </w:tc>
        <w:tc>
          <w:tcPr>
            <w:tcW w:w="1368" w:type="dxa"/>
            <w:tcBorders>
              <w:top w:val="single" w:sz="4" w:space="0" w:color="auto"/>
            </w:tcBorders>
          </w:tcPr>
          <w:p w14:paraId="5220B59E"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BE4483D"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tcPr>
          <w:p w14:paraId="0FB434D7"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F5BC612" w14:textId="77777777" w:rsidR="00B56BE7" w:rsidRPr="00355286" w:rsidRDefault="00B56BE7" w:rsidP="00F355F4">
            <w:pPr>
              <w:spacing w:line="240" w:lineRule="auto"/>
              <w:ind w:right="-72"/>
              <w:jc w:val="right"/>
              <w:rPr>
                <w:rFonts w:cs="Arial"/>
                <w:sz w:val="18"/>
                <w:szCs w:val="18"/>
                <w:lang w:val="en-US"/>
              </w:rPr>
            </w:pPr>
          </w:p>
        </w:tc>
      </w:tr>
      <w:tr w:rsidR="00271462" w:rsidRPr="00355286" w14:paraId="5C406665" w14:textId="77777777" w:rsidTr="00B56BE7">
        <w:tc>
          <w:tcPr>
            <w:tcW w:w="3989" w:type="dxa"/>
            <w:shd w:val="clear" w:color="auto" w:fill="auto"/>
          </w:tcPr>
          <w:p w14:paraId="416801C0" w14:textId="72069681" w:rsidR="00B56BE7" w:rsidRPr="00355286" w:rsidRDefault="00B56BE7" w:rsidP="00F355F4">
            <w:pPr>
              <w:spacing w:line="240" w:lineRule="auto"/>
              <w:ind w:left="-86"/>
              <w:rPr>
                <w:rFonts w:cs="Arial"/>
                <w:sz w:val="18"/>
                <w:szCs w:val="18"/>
                <w:lang w:val="en-US"/>
              </w:rPr>
            </w:pPr>
            <w:r w:rsidRPr="00355286">
              <w:rPr>
                <w:rFonts w:cs="Arial"/>
                <w:sz w:val="18"/>
                <w:szCs w:val="18"/>
                <w:lang w:val="en-US"/>
              </w:rPr>
              <w:t>Billed customers</w:t>
            </w:r>
          </w:p>
        </w:tc>
        <w:tc>
          <w:tcPr>
            <w:tcW w:w="1368" w:type="dxa"/>
            <w:vAlign w:val="bottom"/>
          </w:tcPr>
          <w:p w14:paraId="4E17E7C2" w14:textId="2349B8B5" w:rsidR="00B56BE7" w:rsidRPr="00355286" w:rsidRDefault="002B26ED" w:rsidP="00F355F4">
            <w:pPr>
              <w:spacing w:line="240" w:lineRule="auto"/>
              <w:ind w:right="-72"/>
              <w:jc w:val="right"/>
              <w:rPr>
                <w:rFonts w:cs="Arial"/>
                <w:sz w:val="18"/>
                <w:szCs w:val="18"/>
                <w:lang w:val="en-US"/>
              </w:rPr>
            </w:pPr>
            <w:r w:rsidRPr="00355286">
              <w:rPr>
                <w:rFonts w:cs="Arial"/>
                <w:sz w:val="18"/>
                <w:szCs w:val="18"/>
              </w:rPr>
              <w:t>19</w:t>
            </w:r>
            <w:r w:rsidR="004A6924" w:rsidRPr="00355286">
              <w:rPr>
                <w:rFonts w:cs="Arial"/>
                <w:sz w:val="18"/>
                <w:szCs w:val="18"/>
                <w:lang w:val="en-US"/>
              </w:rPr>
              <w:t>,</w:t>
            </w:r>
            <w:r w:rsidRPr="00355286">
              <w:rPr>
                <w:rFonts w:cs="Arial"/>
                <w:sz w:val="18"/>
                <w:szCs w:val="18"/>
              </w:rPr>
              <w:t>521</w:t>
            </w:r>
            <w:r w:rsidR="004A6924" w:rsidRPr="00355286">
              <w:rPr>
                <w:rFonts w:cs="Arial"/>
                <w:sz w:val="18"/>
                <w:szCs w:val="18"/>
                <w:lang w:val="en-US"/>
              </w:rPr>
              <w:t>.</w:t>
            </w:r>
            <w:r w:rsidRPr="00355286">
              <w:rPr>
                <w:rFonts w:cs="Arial"/>
                <w:sz w:val="18"/>
                <w:szCs w:val="18"/>
              </w:rPr>
              <w:t>63</w:t>
            </w:r>
          </w:p>
        </w:tc>
        <w:tc>
          <w:tcPr>
            <w:tcW w:w="1368" w:type="dxa"/>
            <w:shd w:val="clear" w:color="auto" w:fill="auto"/>
            <w:vAlign w:val="bottom"/>
          </w:tcPr>
          <w:p w14:paraId="0622E27C" w14:textId="4ED782BB" w:rsidR="00B56BE7" w:rsidRPr="00355286" w:rsidRDefault="002B26ED" w:rsidP="00F355F4">
            <w:pPr>
              <w:spacing w:line="240" w:lineRule="auto"/>
              <w:ind w:right="-72"/>
              <w:jc w:val="right"/>
              <w:rPr>
                <w:rFonts w:cs="Arial"/>
                <w:sz w:val="18"/>
                <w:szCs w:val="18"/>
                <w:lang w:val="en-US"/>
              </w:rPr>
            </w:pPr>
            <w:r w:rsidRPr="00355286">
              <w:rPr>
                <w:rFonts w:cs="Arial"/>
                <w:sz w:val="18"/>
                <w:szCs w:val="18"/>
              </w:rPr>
              <w:t>21</w:t>
            </w:r>
            <w:r w:rsidR="00B56BE7" w:rsidRPr="00355286">
              <w:rPr>
                <w:rFonts w:cs="Arial"/>
                <w:sz w:val="18"/>
                <w:szCs w:val="18"/>
                <w:lang w:val="en-US"/>
              </w:rPr>
              <w:t>,</w:t>
            </w:r>
            <w:r w:rsidRPr="00355286">
              <w:rPr>
                <w:rFonts w:cs="Arial"/>
                <w:sz w:val="18"/>
                <w:szCs w:val="18"/>
              </w:rPr>
              <w:t>352</w:t>
            </w:r>
            <w:r w:rsidR="00B56BE7" w:rsidRPr="00355286">
              <w:rPr>
                <w:rFonts w:cs="Arial"/>
                <w:sz w:val="18"/>
                <w:szCs w:val="18"/>
                <w:lang w:val="en-US"/>
              </w:rPr>
              <w:t>.</w:t>
            </w:r>
            <w:r w:rsidRPr="00355286">
              <w:rPr>
                <w:rFonts w:cs="Arial"/>
                <w:sz w:val="18"/>
                <w:szCs w:val="18"/>
              </w:rPr>
              <w:t>79</w:t>
            </w:r>
          </w:p>
        </w:tc>
        <w:tc>
          <w:tcPr>
            <w:tcW w:w="1368" w:type="dxa"/>
            <w:vAlign w:val="bottom"/>
          </w:tcPr>
          <w:p w14:paraId="03575CD5" w14:textId="78985695" w:rsidR="00B56BE7" w:rsidRPr="00355286" w:rsidRDefault="002B26ED" w:rsidP="00F355F4">
            <w:pPr>
              <w:spacing w:line="240" w:lineRule="auto"/>
              <w:ind w:right="-72"/>
              <w:jc w:val="right"/>
              <w:rPr>
                <w:rFonts w:cs="Arial"/>
                <w:sz w:val="18"/>
                <w:szCs w:val="18"/>
                <w:lang w:val="en-US"/>
              </w:rPr>
            </w:pPr>
            <w:r w:rsidRPr="00355286">
              <w:rPr>
                <w:rFonts w:cs="Arial"/>
                <w:sz w:val="18"/>
                <w:szCs w:val="18"/>
              </w:rPr>
              <w:t>309</w:t>
            </w:r>
            <w:r w:rsidR="004A6924" w:rsidRPr="00355286">
              <w:rPr>
                <w:rFonts w:cs="Arial"/>
                <w:sz w:val="18"/>
                <w:szCs w:val="18"/>
                <w:lang w:val="en-US"/>
              </w:rPr>
              <w:t>.</w:t>
            </w:r>
            <w:r w:rsidRPr="00355286">
              <w:rPr>
                <w:rFonts w:cs="Arial"/>
                <w:sz w:val="18"/>
                <w:szCs w:val="18"/>
              </w:rPr>
              <w:t>09</w:t>
            </w:r>
          </w:p>
        </w:tc>
        <w:tc>
          <w:tcPr>
            <w:tcW w:w="1368" w:type="dxa"/>
            <w:shd w:val="clear" w:color="auto" w:fill="auto"/>
            <w:vAlign w:val="bottom"/>
          </w:tcPr>
          <w:p w14:paraId="49910A2E" w14:textId="2A2B5688" w:rsidR="00B56BE7" w:rsidRPr="00355286" w:rsidRDefault="002B26ED" w:rsidP="00F355F4">
            <w:pPr>
              <w:spacing w:line="240" w:lineRule="auto"/>
              <w:ind w:right="-72"/>
              <w:jc w:val="right"/>
              <w:rPr>
                <w:rFonts w:cs="Arial"/>
                <w:sz w:val="18"/>
                <w:szCs w:val="18"/>
                <w:lang w:val="en-US"/>
              </w:rPr>
            </w:pPr>
            <w:r w:rsidRPr="00355286">
              <w:rPr>
                <w:rFonts w:cs="Arial"/>
                <w:sz w:val="18"/>
                <w:szCs w:val="18"/>
              </w:rPr>
              <w:t>311</w:t>
            </w:r>
            <w:r w:rsidR="00B56BE7" w:rsidRPr="00355286">
              <w:rPr>
                <w:rFonts w:cs="Arial"/>
                <w:sz w:val="18"/>
                <w:szCs w:val="18"/>
                <w:lang w:val="en-US"/>
              </w:rPr>
              <w:t>.</w:t>
            </w:r>
            <w:r w:rsidRPr="00355286">
              <w:rPr>
                <w:rFonts w:cs="Arial"/>
                <w:sz w:val="18"/>
                <w:szCs w:val="18"/>
              </w:rPr>
              <w:t>08</w:t>
            </w:r>
          </w:p>
        </w:tc>
      </w:tr>
      <w:tr w:rsidR="00271462" w:rsidRPr="00355286" w14:paraId="4653C9AD" w14:textId="77777777" w:rsidTr="00B56BE7">
        <w:tc>
          <w:tcPr>
            <w:tcW w:w="3989" w:type="dxa"/>
            <w:shd w:val="clear" w:color="auto" w:fill="auto"/>
          </w:tcPr>
          <w:p w14:paraId="4BECC28E" w14:textId="77777777" w:rsidR="00B56BE7" w:rsidRPr="00355286" w:rsidRDefault="00B56BE7" w:rsidP="00F355F4">
            <w:pPr>
              <w:spacing w:line="240" w:lineRule="auto"/>
              <w:ind w:left="-86"/>
              <w:rPr>
                <w:rFonts w:cs="Arial"/>
                <w:sz w:val="18"/>
                <w:szCs w:val="18"/>
                <w:lang w:val="en-US"/>
              </w:rPr>
            </w:pPr>
            <w:r w:rsidRPr="00355286">
              <w:rPr>
                <w:rFonts w:cs="Arial"/>
                <w:sz w:val="18"/>
                <w:szCs w:val="18"/>
                <w:lang w:val="en-US"/>
              </w:rPr>
              <w:t xml:space="preserve">Receivables and accrued income </w:t>
            </w:r>
          </w:p>
          <w:p w14:paraId="7DCC8C79" w14:textId="71DE829B" w:rsidR="00B56BE7" w:rsidRPr="00355286" w:rsidRDefault="00B56BE7" w:rsidP="00F355F4">
            <w:pPr>
              <w:spacing w:line="240" w:lineRule="auto"/>
              <w:ind w:left="-86"/>
              <w:rPr>
                <w:rFonts w:cs="Arial"/>
                <w:sz w:val="18"/>
                <w:szCs w:val="18"/>
                <w:lang w:val="en-US"/>
              </w:rPr>
            </w:pPr>
            <w:r w:rsidRPr="00355286">
              <w:rPr>
                <w:rFonts w:cs="Arial"/>
                <w:sz w:val="18"/>
                <w:szCs w:val="18"/>
                <w:lang w:val="en-US"/>
              </w:rPr>
              <w:t xml:space="preserve">   from related parties (Note </w:t>
            </w:r>
            <w:r w:rsidR="002B26ED" w:rsidRPr="00355286">
              <w:rPr>
                <w:rFonts w:cs="Arial"/>
                <w:sz w:val="18"/>
                <w:szCs w:val="18"/>
              </w:rPr>
              <w:t>43</w:t>
            </w:r>
            <w:r w:rsidRPr="00355286">
              <w:rPr>
                <w:rFonts w:cs="Arial"/>
                <w:sz w:val="18"/>
                <w:szCs w:val="18"/>
                <w:lang w:val="en-US"/>
              </w:rPr>
              <w:t>)</w:t>
            </w:r>
          </w:p>
        </w:tc>
        <w:tc>
          <w:tcPr>
            <w:tcW w:w="1368" w:type="dxa"/>
            <w:tcBorders>
              <w:bottom w:val="single" w:sz="4" w:space="0" w:color="auto"/>
            </w:tcBorders>
            <w:vAlign w:val="bottom"/>
          </w:tcPr>
          <w:p w14:paraId="2B360AF9" w14:textId="0832A52D" w:rsidR="00B56BE7" w:rsidRPr="00355286" w:rsidRDefault="002B26ED" w:rsidP="00F355F4">
            <w:pPr>
              <w:spacing w:line="240" w:lineRule="auto"/>
              <w:ind w:right="-72"/>
              <w:jc w:val="right"/>
              <w:rPr>
                <w:rFonts w:cs="Arial"/>
                <w:sz w:val="18"/>
                <w:szCs w:val="18"/>
              </w:rPr>
            </w:pPr>
            <w:r w:rsidRPr="00355286">
              <w:rPr>
                <w:rFonts w:cs="Arial"/>
                <w:sz w:val="18"/>
                <w:szCs w:val="18"/>
              </w:rPr>
              <w:t>14</w:t>
            </w:r>
            <w:r w:rsidR="004A6924" w:rsidRPr="00355286">
              <w:rPr>
                <w:rFonts w:cs="Arial"/>
                <w:sz w:val="18"/>
                <w:szCs w:val="18"/>
              </w:rPr>
              <w:t>,</w:t>
            </w:r>
            <w:r w:rsidRPr="00355286">
              <w:rPr>
                <w:rFonts w:cs="Arial"/>
                <w:sz w:val="18"/>
                <w:szCs w:val="18"/>
              </w:rPr>
              <w:t>412</w:t>
            </w:r>
            <w:r w:rsidR="00455BAF" w:rsidRPr="00355286">
              <w:rPr>
                <w:rFonts w:cs="Arial"/>
                <w:sz w:val="18"/>
                <w:szCs w:val="18"/>
              </w:rPr>
              <w:t>.</w:t>
            </w:r>
            <w:r w:rsidRPr="00355286">
              <w:rPr>
                <w:rFonts w:cs="Arial"/>
                <w:sz w:val="18"/>
                <w:szCs w:val="18"/>
              </w:rPr>
              <w:t>19</w:t>
            </w:r>
          </w:p>
        </w:tc>
        <w:tc>
          <w:tcPr>
            <w:tcW w:w="1368" w:type="dxa"/>
            <w:tcBorders>
              <w:bottom w:val="single" w:sz="4" w:space="0" w:color="auto"/>
            </w:tcBorders>
            <w:shd w:val="clear" w:color="auto" w:fill="auto"/>
            <w:vAlign w:val="bottom"/>
          </w:tcPr>
          <w:p w14:paraId="534FC69A" w14:textId="4B4DD36A" w:rsidR="00B56BE7" w:rsidRPr="00355286" w:rsidRDefault="002B26ED" w:rsidP="00F355F4">
            <w:pPr>
              <w:spacing w:line="240" w:lineRule="auto"/>
              <w:ind w:right="-72"/>
              <w:jc w:val="right"/>
              <w:rPr>
                <w:rFonts w:cs="Arial"/>
                <w:sz w:val="18"/>
                <w:szCs w:val="18"/>
              </w:rPr>
            </w:pPr>
            <w:r w:rsidRPr="00355286">
              <w:rPr>
                <w:rFonts w:cs="Arial"/>
                <w:sz w:val="18"/>
                <w:szCs w:val="18"/>
              </w:rPr>
              <w:t>18</w:t>
            </w:r>
            <w:r w:rsidR="00B56BE7" w:rsidRPr="00355286">
              <w:rPr>
                <w:rFonts w:cs="Arial"/>
                <w:sz w:val="18"/>
                <w:szCs w:val="18"/>
              </w:rPr>
              <w:t>,</w:t>
            </w:r>
            <w:r w:rsidRPr="00355286">
              <w:rPr>
                <w:rFonts w:cs="Arial"/>
                <w:sz w:val="18"/>
                <w:szCs w:val="18"/>
              </w:rPr>
              <w:t>861</w:t>
            </w:r>
            <w:r w:rsidR="00B56BE7" w:rsidRPr="00355286">
              <w:rPr>
                <w:rFonts w:cs="Arial"/>
                <w:sz w:val="18"/>
                <w:szCs w:val="18"/>
              </w:rPr>
              <w:t>.</w:t>
            </w:r>
            <w:r w:rsidRPr="00355286">
              <w:rPr>
                <w:rFonts w:cs="Arial"/>
                <w:sz w:val="18"/>
                <w:szCs w:val="18"/>
              </w:rPr>
              <w:t>64</w:t>
            </w:r>
          </w:p>
        </w:tc>
        <w:tc>
          <w:tcPr>
            <w:tcW w:w="1368" w:type="dxa"/>
            <w:tcBorders>
              <w:bottom w:val="single" w:sz="4" w:space="0" w:color="auto"/>
            </w:tcBorders>
            <w:vAlign w:val="bottom"/>
          </w:tcPr>
          <w:p w14:paraId="3682DB1C" w14:textId="4357A1A9" w:rsidR="00B56BE7" w:rsidRPr="00355286" w:rsidRDefault="002B26ED" w:rsidP="00F355F4">
            <w:pPr>
              <w:spacing w:line="240" w:lineRule="auto"/>
              <w:ind w:right="-72"/>
              <w:jc w:val="right"/>
              <w:rPr>
                <w:rFonts w:cs="Arial"/>
                <w:sz w:val="18"/>
                <w:szCs w:val="18"/>
                <w:lang w:val="en-US"/>
              </w:rPr>
            </w:pPr>
            <w:r w:rsidRPr="00355286">
              <w:rPr>
                <w:rFonts w:cs="Arial"/>
                <w:sz w:val="18"/>
                <w:szCs w:val="18"/>
              </w:rPr>
              <w:t>4</w:t>
            </w:r>
            <w:r w:rsidR="004A6924" w:rsidRPr="00355286">
              <w:rPr>
                <w:rFonts w:cs="Arial"/>
                <w:sz w:val="18"/>
                <w:szCs w:val="18"/>
                <w:lang w:val="en-US"/>
              </w:rPr>
              <w:t>,</w:t>
            </w:r>
            <w:r w:rsidRPr="00355286">
              <w:rPr>
                <w:rFonts w:cs="Arial"/>
                <w:sz w:val="18"/>
                <w:szCs w:val="18"/>
              </w:rPr>
              <w:t>549</w:t>
            </w:r>
            <w:r w:rsidR="004A6924" w:rsidRPr="00355286">
              <w:rPr>
                <w:rFonts w:cs="Arial"/>
                <w:sz w:val="18"/>
                <w:szCs w:val="18"/>
                <w:lang w:val="en-US"/>
              </w:rPr>
              <w:t>.</w:t>
            </w:r>
            <w:r w:rsidRPr="00355286">
              <w:rPr>
                <w:rFonts w:cs="Arial"/>
                <w:sz w:val="18"/>
                <w:szCs w:val="18"/>
              </w:rPr>
              <w:t>22</w:t>
            </w:r>
          </w:p>
        </w:tc>
        <w:tc>
          <w:tcPr>
            <w:tcW w:w="1368" w:type="dxa"/>
            <w:tcBorders>
              <w:bottom w:val="single" w:sz="4" w:space="0" w:color="auto"/>
            </w:tcBorders>
            <w:shd w:val="clear" w:color="auto" w:fill="auto"/>
            <w:vAlign w:val="bottom"/>
          </w:tcPr>
          <w:p w14:paraId="551CA0DB" w14:textId="4522E913" w:rsidR="00B56BE7" w:rsidRPr="00355286" w:rsidRDefault="002B26ED" w:rsidP="00F355F4">
            <w:pPr>
              <w:spacing w:line="240" w:lineRule="auto"/>
              <w:ind w:right="-72"/>
              <w:jc w:val="right"/>
              <w:rPr>
                <w:rFonts w:cs="Arial"/>
                <w:sz w:val="18"/>
                <w:szCs w:val="18"/>
              </w:rPr>
            </w:pPr>
            <w:r w:rsidRPr="00355286">
              <w:rPr>
                <w:rFonts w:cs="Arial"/>
                <w:sz w:val="18"/>
                <w:szCs w:val="18"/>
              </w:rPr>
              <w:t>14</w:t>
            </w:r>
            <w:r w:rsidR="00B56BE7" w:rsidRPr="00355286">
              <w:rPr>
                <w:rFonts w:cs="Arial"/>
                <w:sz w:val="18"/>
                <w:szCs w:val="18"/>
                <w:lang w:val="en-US"/>
              </w:rPr>
              <w:t>,</w:t>
            </w:r>
            <w:r w:rsidRPr="00355286">
              <w:rPr>
                <w:rFonts w:cs="Arial"/>
                <w:sz w:val="18"/>
                <w:szCs w:val="18"/>
              </w:rPr>
              <w:t>694</w:t>
            </w:r>
            <w:r w:rsidR="00B56BE7" w:rsidRPr="00355286">
              <w:rPr>
                <w:rFonts w:cs="Arial"/>
                <w:sz w:val="18"/>
                <w:szCs w:val="18"/>
                <w:lang w:val="en-US"/>
              </w:rPr>
              <w:t>.</w:t>
            </w:r>
            <w:r w:rsidRPr="00355286">
              <w:rPr>
                <w:rFonts w:cs="Arial"/>
                <w:sz w:val="18"/>
                <w:szCs w:val="18"/>
              </w:rPr>
              <w:t>09</w:t>
            </w:r>
          </w:p>
        </w:tc>
      </w:tr>
      <w:tr w:rsidR="00271462" w:rsidRPr="00355286" w14:paraId="581C649D" w14:textId="77777777" w:rsidTr="00B56BE7">
        <w:tc>
          <w:tcPr>
            <w:tcW w:w="3989" w:type="dxa"/>
            <w:shd w:val="clear" w:color="auto" w:fill="auto"/>
          </w:tcPr>
          <w:p w14:paraId="0CEFD68D" w14:textId="77777777" w:rsidR="00B56BE7" w:rsidRPr="00355286" w:rsidRDefault="00B56BE7" w:rsidP="00F355F4">
            <w:pPr>
              <w:spacing w:line="240" w:lineRule="auto"/>
              <w:ind w:left="-86"/>
              <w:rPr>
                <w:rFonts w:cs="Arial"/>
                <w:sz w:val="18"/>
                <w:szCs w:val="18"/>
                <w:lang w:val="en-US"/>
              </w:rPr>
            </w:pPr>
          </w:p>
        </w:tc>
        <w:tc>
          <w:tcPr>
            <w:tcW w:w="1368" w:type="dxa"/>
            <w:tcBorders>
              <w:top w:val="single" w:sz="4" w:space="0" w:color="auto"/>
            </w:tcBorders>
            <w:vAlign w:val="bottom"/>
          </w:tcPr>
          <w:p w14:paraId="68068A87" w14:textId="77777777" w:rsidR="00B56BE7" w:rsidRPr="00355286" w:rsidRDefault="00B56BE7"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DFD5CCB" w14:textId="77777777" w:rsidR="00B56BE7" w:rsidRPr="00355286" w:rsidRDefault="00B56BE7" w:rsidP="00F355F4">
            <w:pPr>
              <w:spacing w:line="240" w:lineRule="auto"/>
              <w:ind w:right="-72"/>
              <w:jc w:val="right"/>
              <w:rPr>
                <w:rFonts w:cs="Arial"/>
                <w:sz w:val="18"/>
                <w:szCs w:val="18"/>
              </w:rPr>
            </w:pPr>
          </w:p>
        </w:tc>
        <w:tc>
          <w:tcPr>
            <w:tcW w:w="1368" w:type="dxa"/>
            <w:tcBorders>
              <w:top w:val="single" w:sz="4" w:space="0" w:color="auto"/>
            </w:tcBorders>
            <w:vAlign w:val="bottom"/>
          </w:tcPr>
          <w:p w14:paraId="5BDDCC55"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66F4CAFE" w14:textId="77777777" w:rsidR="00B56BE7" w:rsidRPr="00355286" w:rsidRDefault="00B56BE7" w:rsidP="00F355F4">
            <w:pPr>
              <w:spacing w:line="240" w:lineRule="auto"/>
              <w:ind w:right="-72"/>
              <w:jc w:val="right"/>
              <w:rPr>
                <w:rFonts w:cs="Arial"/>
                <w:sz w:val="18"/>
                <w:szCs w:val="18"/>
              </w:rPr>
            </w:pPr>
          </w:p>
        </w:tc>
      </w:tr>
      <w:tr w:rsidR="00271462" w:rsidRPr="00355286" w14:paraId="1FCE499A" w14:textId="77777777" w:rsidTr="00B56BE7">
        <w:tc>
          <w:tcPr>
            <w:tcW w:w="3989" w:type="dxa"/>
            <w:shd w:val="clear" w:color="auto" w:fill="auto"/>
          </w:tcPr>
          <w:p w14:paraId="23063954" w14:textId="47EA4D78" w:rsidR="00B56BE7" w:rsidRPr="00355286" w:rsidRDefault="00B56BE7" w:rsidP="00F355F4">
            <w:pPr>
              <w:spacing w:line="240" w:lineRule="auto"/>
              <w:ind w:left="-86"/>
              <w:rPr>
                <w:rFonts w:cs="Arial"/>
                <w:sz w:val="18"/>
                <w:szCs w:val="18"/>
                <w:lang w:val="en-US"/>
              </w:rPr>
            </w:pPr>
            <w:r w:rsidRPr="00355286">
              <w:rPr>
                <w:rFonts w:cs="Arial"/>
                <w:sz w:val="18"/>
                <w:szCs w:val="18"/>
                <w:lang w:val="en-US"/>
              </w:rPr>
              <w:t>Trade accounts receivable</w:t>
            </w:r>
          </w:p>
        </w:tc>
        <w:tc>
          <w:tcPr>
            <w:tcW w:w="1368" w:type="dxa"/>
            <w:vAlign w:val="bottom"/>
          </w:tcPr>
          <w:p w14:paraId="40D2146C" w14:textId="2C54A790" w:rsidR="00B56BE7" w:rsidRPr="00355286" w:rsidRDefault="002B26ED" w:rsidP="00F355F4">
            <w:pPr>
              <w:spacing w:line="240" w:lineRule="auto"/>
              <w:ind w:right="-72"/>
              <w:jc w:val="right"/>
              <w:rPr>
                <w:rFonts w:cs="Arial"/>
                <w:sz w:val="18"/>
                <w:szCs w:val="18"/>
              </w:rPr>
            </w:pPr>
            <w:r w:rsidRPr="00355286">
              <w:rPr>
                <w:rFonts w:cs="Arial"/>
                <w:sz w:val="18"/>
                <w:szCs w:val="18"/>
              </w:rPr>
              <w:t>33</w:t>
            </w:r>
            <w:r w:rsidR="004A6924" w:rsidRPr="00355286">
              <w:rPr>
                <w:rFonts w:cs="Arial"/>
                <w:sz w:val="18"/>
                <w:szCs w:val="18"/>
              </w:rPr>
              <w:t>,</w:t>
            </w:r>
            <w:r w:rsidRPr="00355286">
              <w:rPr>
                <w:rFonts w:cs="Arial"/>
                <w:sz w:val="18"/>
                <w:szCs w:val="18"/>
              </w:rPr>
              <w:t>933</w:t>
            </w:r>
            <w:r w:rsidR="004A6924" w:rsidRPr="00355286">
              <w:rPr>
                <w:rFonts w:cs="Arial"/>
                <w:sz w:val="18"/>
                <w:szCs w:val="18"/>
              </w:rPr>
              <w:t>.</w:t>
            </w:r>
            <w:r w:rsidRPr="00355286">
              <w:rPr>
                <w:rFonts w:cs="Arial"/>
                <w:sz w:val="18"/>
                <w:szCs w:val="18"/>
              </w:rPr>
              <w:t>82</w:t>
            </w:r>
          </w:p>
        </w:tc>
        <w:tc>
          <w:tcPr>
            <w:tcW w:w="1368" w:type="dxa"/>
            <w:shd w:val="clear" w:color="auto" w:fill="auto"/>
            <w:vAlign w:val="bottom"/>
          </w:tcPr>
          <w:p w14:paraId="566642F5" w14:textId="10615FF1" w:rsidR="00B56BE7" w:rsidRPr="00355286" w:rsidRDefault="002B26ED" w:rsidP="00F355F4">
            <w:pPr>
              <w:spacing w:line="240" w:lineRule="auto"/>
              <w:ind w:right="-72"/>
              <w:jc w:val="right"/>
              <w:rPr>
                <w:rFonts w:cs="Arial"/>
                <w:sz w:val="18"/>
                <w:szCs w:val="18"/>
              </w:rPr>
            </w:pPr>
            <w:r w:rsidRPr="00355286">
              <w:rPr>
                <w:rFonts w:cs="Arial"/>
                <w:sz w:val="18"/>
                <w:szCs w:val="18"/>
              </w:rPr>
              <w:t>40</w:t>
            </w:r>
            <w:r w:rsidR="00B56BE7" w:rsidRPr="00355286">
              <w:rPr>
                <w:rFonts w:cs="Arial"/>
                <w:sz w:val="18"/>
                <w:szCs w:val="18"/>
              </w:rPr>
              <w:t>,</w:t>
            </w:r>
            <w:r w:rsidRPr="00355286">
              <w:rPr>
                <w:rFonts w:cs="Arial"/>
                <w:sz w:val="18"/>
                <w:szCs w:val="18"/>
              </w:rPr>
              <w:t>214</w:t>
            </w:r>
            <w:r w:rsidR="00B56BE7" w:rsidRPr="00355286">
              <w:rPr>
                <w:rFonts w:cs="Arial"/>
                <w:sz w:val="18"/>
                <w:szCs w:val="18"/>
              </w:rPr>
              <w:t>.</w:t>
            </w:r>
            <w:r w:rsidRPr="00355286">
              <w:rPr>
                <w:rFonts w:cs="Arial"/>
                <w:sz w:val="18"/>
                <w:szCs w:val="18"/>
              </w:rPr>
              <w:t>43</w:t>
            </w:r>
          </w:p>
        </w:tc>
        <w:tc>
          <w:tcPr>
            <w:tcW w:w="1368" w:type="dxa"/>
            <w:vAlign w:val="bottom"/>
          </w:tcPr>
          <w:p w14:paraId="2C239509" w14:textId="26192121" w:rsidR="00B56BE7" w:rsidRPr="00355286" w:rsidRDefault="002B26ED" w:rsidP="00F355F4">
            <w:pPr>
              <w:spacing w:line="240" w:lineRule="auto"/>
              <w:ind w:right="-72"/>
              <w:jc w:val="right"/>
              <w:rPr>
                <w:rFonts w:cs="Arial"/>
                <w:sz w:val="18"/>
                <w:szCs w:val="18"/>
                <w:lang w:val="en-US"/>
              </w:rPr>
            </w:pPr>
            <w:r w:rsidRPr="00355286">
              <w:rPr>
                <w:rFonts w:cs="Arial"/>
                <w:sz w:val="18"/>
                <w:szCs w:val="18"/>
              </w:rPr>
              <w:t>4</w:t>
            </w:r>
            <w:r w:rsidR="004A6924" w:rsidRPr="00355286">
              <w:rPr>
                <w:rFonts w:cs="Arial"/>
                <w:sz w:val="18"/>
                <w:szCs w:val="18"/>
                <w:lang w:val="en-US"/>
              </w:rPr>
              <w:t>,</w:t>
            </w:r>
            <w:r w:rsidRPr="00355286">
              <w:rPr>
                <w:rFonts w:cs="Arial"/>
                <w:sz w:val="18"/>
                <w:szCs w:val="18"/>
              </w:rPr>
              <w:t>858</w:t>
            </w:r>
            <w:r w:rsidR="004A6924" w:rsidRPr="00355286">
              <w:rPr>
                <w:rFonts w:cs="Arial"/>
                <w:sz w:val="18"/>
                <w:szCs w:val="18"/>
                <w:lang w:val="en-US"/>
              </w:rPr>
              <w:t>.</w:t>
            </w:r>
            <w:r w:rsidRPr="00355286">
              <w:rPr>
                <w:rFonts w:cs="Arial"/>
                <w:sz w:val="18"/>
                <w:szCs w:val="18"/>
              </w:rPr>
              <w:t>31</w:t>
            </w:r>
          </w:p>
        </w:tc>
        <w:tc>
          <w:tcPr>
            <w:tcW w:w="1368" w:type="dxa"/>
            <w:shd w:val="clear" w:color="auto" w:fill="auto"/>
            <w:vAlign w:val="bottom"/>
          </w:tcPr>
          <w:p w14:paraId="6C19408D" w14:textId="735ED624" w:rsidR="00B56BE7" w:rsidRPr="00355286" w:rsidRDefault="002B26ED" w:rsidP="00F355F4">
            <w:pPr>
              <w:spacing w:line="240" w:lineRule="auto"/>
              <w:ind w:right="-72"/>
              <w:jc w:val="right"/>
              <w:rPr>
                <w:rFonts w:cs="Arial"/>
                <w:sz w:val="18"/>
                <w:szCs w:val="18"/>
              </w:rPr>
            </w:pPr>
            <w:r w:rsidRPr="00355286">
              <w:rPr>
                <w:rFonts w:cs="Arial"/>
                <w:sz w:val="18"/>
                <w:szCs w:val="18"/>
              </w:rPr>
              <w:t>15</w:t>
            </w:r>
            <w:r w:rsidR="00B56BE7" w:rsidRPr="00355286">
              <w:rPr>
                <w:rFonts w:cs="Arial"/>
                <w:sz w:val="18"/>
                <w:szCs w:val="18"/>
                <w:lang w:val="en-US"/>
              </w:rPr>
              <w:t>,</w:t>
            </w:r>
            <w:r w:rsidRPr="00355286">
              <w:rPr>
                <w:rFonts w:cs="Arial"/>
                <w:sz w:val="18"/>
                <w:szCs w:val="18"/>
              </w:rPr>
              <w:t>005</w:t>
            </w:r>
            <w:r w:rsidR="00B56BE7" w:rsidRPr="00355286">
              <w:rPr>
                <w:rFonts w:cs="Arial"/>
                <w:sz w:val="18"/>
                <w:szCs w:val="18"/>
                <w:lang w:val="en-US"/>
              </w:rPr>
              <w:t>.</w:t>
            </w:r>
            <w:r w:rsidRPr="00355286">
              <w:rPr>
                <w:rFonts w:cs="Arial"/>
                <w:sz w:val="18"/>
                <w:szCs w:val="18"/>
              </w:rPr>
              <w:t>17</w:t>
            </w:r>
          </w:p>
        </w:tc>
      </w:tr>
      <w:tr w:rsidR="00271462" w:rsidRPr="00355286" w14:paraId="38B88321" w14:textId="77777777" w:rsidTr="00B56BE7">
        <w:tc>
          <w:tcPr>
            <w:tcW w:w="3989" w:type="dxa"/>
            <w:shd w:val="clear" w:color="auto" w:fill="auto"/>
          </w:tcPr>
          <w:p w14:paraId="4D03A32A" w14:textId="198B563E" w:rsidR="00B56BE7" w:rsidRPr="00355286" w:rsidRDefault="00B56BE7" w:rsidP="00F355F4">
            <w:pPr>
              <w:spacing w:line="240" w:lineRule="auto"/>
              <w:ind w:left="-86"/>
              <w:rPr>
                <w:rFonts w:cs="Arial"/>
                <w:sz w:val="18"/>
                <w:szCs w:val="18"/>
                <w:lang w:val="en-US"/>
              </w:rPr>
            </w:pPr>
            <w:r w:rsidRPr="00355286">
              <w:rPr>
                <w:rFonts w:cs="Arial"/>
                <w:sz w:val="18"/>
                <w:szCs w:val="18"/>
                <w:lang w:val="en-US"/>
              </w:rPr>
              <w:t>Accrued income</w:t>
            </w:r>
          </w:p>
        </w:tc>
        <w:tc>
          <w:tcPr>
            <w:tcW w:w="1368" w:type="dxa"/>
            <w:tcBorders>
              <w:bottom w:val="single" w:sz="4" w:space="0" w:color="auto"/>
            </w:tcBorders>
            <w:vAlign w:val="bottom"/>
          </w:tcPr>
          <w:p w14:paraId="1F977341" w14:textId="486B13DE" w:rsidR="00B56BE7" w:rsidRPr="00355286" w:rsidRDefault="002B26ED" w:rsidP="00F355F4">
            <w:pPr>
              <w:spacing w:line="240" w:lineRule="auto"/>
              <w:ind w:right="-72"/>
              <w:jc w:val="right"/>
              <w:rPr>
                <w:rFonts w:cs="Arial"/>
                <w:sz w:val="18"/>
                <w:szCs w:val="18"/>
              </w:rPr>
            </w:pPr>
            <w:r w:rsidRPr="00355286">
              <w:rPr>
                <w:rFonts w:cs="Arial"/>
                <w:sz w:val="18"/>
                <w:szCs w:val="18"/>
              </w:rPr>
              <w:t>12</w:t>
            </w:r>
            <w:r w:rsidR="004A6924" w:rsidRPr="00355286">
              <w:rPr>
                <w:rFonts w:cs="Arial"/>
                <w:sz w:val="18"/>
                <w:szCs w:val="18"/>
              </w:rPr>
              <w:t>,</w:t>
            </w:r>
            <w:r w:rsidRPr="00355286">
              <w:rPr>
                <w:rFonts w:cs="Arial"/>
                <w:sz w:val="18"/>
                <w:szCs w:val="18"/>
              </w:rPr>
              <w:t>552</w:t>
            </w:r>
            <w:r w:rsidR="004A6924" w:rsidRPr="00355286">
              <w:rPr>
                <w:rFonts w:cs="Arial"/>
                <w:sz w:val="18"/>
                <w:szCs w:val="18"/>
              </w:rPr>
              <w:t>.</w:t>
            </w:r>
            <w:r w:rsidRPr="00355286">
              <w:rPr>
                <w:rFonts w:cs="Arial"/>
                <w:sz w:val="18"/>
                <w:szCs w:val="18"/>
              </w:rPr>
              <w:t>20</w:t>
            </w:r>
          </w:p>
        </w:tc>
        <w:tc>
          <w:tcPr>
            <w:tcW w:w="1368" w:type="dxa"/>
            <w:tcBorders>
              <w:bottom w:val="single" w:sz="4" w:space="0" w:color="auto"/>
            </w:tcBorders>
            <w:shd w:val="clear" w:color="auto" w:fill="auto"/>
            <w:vAlign w:val="bottom"/>
          </w:tcPr>
          <w:p w14:paraId="102D34CC" w14:textId="41E1F29E" w:rsidR="00B56BE7" w:rsidRPr="00355286" w:rsidRDefault="002B26ED" w:rsidP="00F355F4">
            <w:pPr>
              <w:spacing w:line="240" w:lineRule="auto"/>
              <w:ind w:right="-72"/>
              <w:jc w:val="right"/>
              <w:rPr>
                <w:rFonts w:cs="Arial"/>
                <w:sz w:val="18"/>
                <w:szCs w:val="18"/>
              </w:rPr>
            </w:pPr>
            <w:r w:rsidRPr="00355286">
              <w:rPr>
                <w:rFonts w:cs="Arial"/>
                <w:sz w:val="18"/>
                <w:szCs w:val="18"/>
              </w:rPr>
              <w:t>13</w:t>
            </w:r>
            <w:r w:rsidR="00B56BE7" w:rsidRPr="00355286">
              <w:rPr>
                <w:rFonts w:cs="Arial"/>
                <w:sz w:val="18"/>
                <w:szCs w:val="18"/>
              </w:rPr>
              <w:t>,</w:t>
            </w:r>
            <w:r w:rsidRPr="00355286">
              <w:rPr>
                <w:rFonts w:cs="Arial"/>
                <w:sz w:val="18"/>
                <w:szCs w:val="18"/>
              </w:rPr>
              <w:t>666</w:t>
            </w:r>
            <w:r w:rsidR="00B56BE7" w:rsidRPr="00355286">
              <w:rPr>
                <w:rFonts w:cs="Arial"/>
                <w:sz w:val="18"/>
                <w:szCs w:val="18"/>
              </w:rPr>
              <w:t>.</w:t>
            </w:r>
            <w:r w:rsidRPr="00355286">
              <w:rPr>
                <w:rFonts w:cs="Arial"/>
                <w:sz w:val="18"/>
                <w:szCs w:val="18"/>
              </w:rPr>
              <w:t>51</w:t>
            </w:r>
          </w:p>
        </w:tc>
        <w:tc>
          <w:tcPr>
            <w:tcW w:w="1368" w:type="dxa"/>
            <w:tcBorders>
              <w:bottom w:val="single" w:sz="4" w:space="0" w:color="auto"/>
            </w:tcBorders>
            <w:vAlign w:val="bottom"/>
          </w:tcPr>
          <w:p w14:paraId="314F21B8" w14:textId="796E618D" w:rsidR="00B56BE7"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4A6924" w:rsidRPr="00355286">
              <w:rPr>
                <w:rFonts w:cs="Arial"/>
                <w:sz w:val="18"/>
                <w:szCs w:val="18"/>
                <w:lang w:val="en-US"/>
              </w:rPr>
              <w:t>,</w:t>
            </w:r>
            <w:r w:rsidRPr="00355286">
              <w:rPr>
                <w:rFonts w:cs="Arial"/>
                <w:sz w:val="18"/>
                <w:szCs w:val="18"/>
              </w:rPr>
              <w:t>107</w:t>
            </w:r>
            <w:r w:rsidR="004A6924" w:rsidRPr="00355286">
              <w:rPr>
                <w:rFonts w:cs="Arial"/>
                <w:sz w:val="18"/>
                <w:szCs w:val="18"/>
                <w:lang w:val="en-US"/>
              </w:rPr>
              <w:t>.</w:t>
            </w:r>
            <w:r w:rsidRPr="00355286">
              <w:rPr>
                <w:rFonts w:cs="Arial"/>
                <w:sz w:val="18"/>
                <w:szCs w:val="18"/>
              </w:rPr>
              <w:t>96</w:t>
            </w:r>
          </w:p>
        </w:tc>
        <w:tc>
          <w:tcPr>
            <w:tcW w:w="1368" w:type="dxa"/>
            <w:tcBorders>
              <w:bottom w:val="single" w:sz="4" w:space="0" w:color="auto"/>
            </w:tcBorders>
            <w:shd w:val="clear" w:color="auto" w:fill="auto"/>
            <w:vAlign w:val="bottom"/>
          </w:tcPr>
          <w:p w14:paraId="43CD5EBE" w14:textId="3D179D1B" w:rsidR="00B56BE7" w:rsidRPr="00355286" w:rsidRDefault="002B26ED" w:rsidP="00F355F4">
            <w:pPr>
              <w:spacing w:line="240" w:lineRule="auto"/>
              <w:ind w:right="-72"/>
              <w:jc w:val="right"/>
              <w:rPr>
                <w:rFonts w:cs="Arial"/>
                <w:sz w:val="18"/>
                <w:szCs w:val="18"/>
              </w:rPr>
            </w:pPr>
            <w:r w:rsidRPr="00355286">
              <w:rPr>
                <w:rFonts w:cs="Arial"/>
                <w:sz w:val="18"/>
                <w:szCs w:val="18"/>
              </w:rPr>
              <w:t>1</w:t>
            </w:r>
            <w:r w:rsidR="00B56BE7" w:rsidRPr="00355286">
              <w:rPr>
                <w:rFonts w:cs="Arial"/>
                <w:sz w:val="18"/>
                <w:szCs w:val="18"/>
                <w:lang w:val="en-US"/>
              </w:rPr>
              <w:t>,</w:t>
            </w:r>
            <w:r w:rsidRPr="00355286">
              <w:rPr>
                <w:rFonts w:cs="Arial"/>
                <w:sz w:val="18"/>
                <w:szCs w:val="18"/>
              </w:rPr>
              <w:t>108</w:t>
            </w:r>
            <w:r w:rsidR="00B56BE7" w:rsidRPr="00355286">
              <w:rPr>
                <w:rFonts w:cs="Arial"/>
                <w:sz w:val="18"/>
                <w:szCs w:val="18"/>
                <w:lang w:val="en-US"/>
              </w:rPr>
              <w:t>.</w:t>
            </w:r>
            <w:r w:rsidRPr="00355286">
              <w:rPr>
                <w:rFonts w:cs="Arial"/>
                <w:sz w:val="18"/>
                <w:szCs w:val="18"/>
              </w:rPr>
              <w:t>90</w:t>
            </w:r>
          </w:p>
        </w:tc>
      </w:tr>
      <w:tr w:rsidR="00271462" w:rsidRPr="00355286" w14:paraId="3A143526" w14:textId="77777777" w:rsidTr="00B56BE7">
        <w:tc>
          <w:tcPr>
            <w:tcW w:w="3989" w:type="dxa"/>
            <w:shd w:val="clear" w:color="auto" w:fill="auto"/>
          </w:tcPr>
          <w:p w14:paraId="28204DFF" w14:textId="77777777" w:rsidR="00B56BE7" w:rsidRPr="00355286" w:rsidRDefault="00B56BE7" w:rsidP="00F355F4">
            <w:pPr>
              <w:spacing w:line="240" w:lineRule="auto"/>
              <w:ind w:left="-86"/>
              <w:rPr>
                <w:rFonts w:cs="Arial"/>
                <w:sz w:val="18"/>
                <w:szCs w:val="18"/>
                <w:lang w:val="en-US"/>
              </w:rPr>
            </w:pPr>
          </w:p>
        </w:tc>
        <w:tc>
          <w:tcPr>
            <w:tcW w:w="1368" w:type="dxa"/>
            <w:tcBorders>
              <w:top w:val="single" w:sz="4" w:space="0" w:color="auto"/>
            </w:tcBorders>
            <w:vAlign w:val="bottom"/>
          </w:tcPr>
          <w:p w14:paraId="7A5CFDA2" w14:textId="77777777" w:rsidR="00B56BE7" w:rsidRPr="00355286" w:rsidRDefault="00B56BE7"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C7B336D" w14:textId="77777777" w:rsidR="00B56BE7" w:rsidRPr="00355286" w:rsidRDefault="00B56BE7" w:rsidP="00F355F4">
            <w:pPr>
              <w:spacing w:line="240" w:lineRule="auto"/>
              <w:ind w:right="-72"/>
              <w:jc w:val="right"/>
              <w:rPr>
                <w:rFonts w:cs="Arial"/>
                <w:sz w:val="18"/>
                <w:szCs w:val="18"/>
              </w:rPr>
            </w:pPr>
          </w:p>
        </w:tc>
        <w:tc>
          <w:tcPr>
            <w:tcW w:w="1368" w:type="dxa"/>
            <w:tcBorders>
              <w:top w:val="single" w:sz="4" w:space="0" w:color="auto"/>
            </w:tcBorders>
            <w:vAlign w:val="bottom"/>
          </w:tcPr>
          <w:p w14:paraId="7D70B4EF"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67DA3AF2" w14:textId="77777777" w:rsidR="00B56BE7" w:rsidRPr="00355286" w:rsidRDefault="00B56BE7" w:rsidP="00F355F4">
            <w:pPr>
              <w:spacing w:line="240" w:lineRule="auto"/>
              <w:ind w:right="-72"/>
              <w:jc w:val="right"/>
              <w:rPr>
                <w:rFonts w:cs="Arial"/>
                <w:sz w:val="18"/>
                <w:szCs w:val="18"/>
              </w:rPr>
            </w:pPr>
          </w:p>
        </w:tc>
      </w:tr>
      <w:tr w:rsidR="00271462" w:rsidRPr="00355286" w14:paraId="70DD0261" w14:textId="77777777" w:rsidTr="00BE0007">
        <w:tc>
          <w:tcPr>
            <w:tcW w:w="3989" w:type="dxa"/>
            <w:shd w:val="clear" w:color="auto" w:fill="auto"/>
          </w:tcPr>
          <w:p w14:paraId="77B38D5C" w14:textId="69B13A39" w:rsidR="00B56BE7" w:rsidRPr="00355286" w:rsidRDefault="00B56BE7" w:rsidP="00F355F4">
            <w:pPr>
              <w:spacing w:line="240" w:lineRule="auto"/>
              <w:ind w:left="-86"/>
              <w:rPr>
                <w:rFonts w:cs="Arial"/>
                <w:sz w:val="18"/>
                <w:szCs w:val="18"/>
                <w:lang w:val="en-US"/>
              </w:rPr>
            </w:pPr>
            <w:r w:rsidRPr="00355286">
              <w:rPr>
                <w:rFonts w:cs="Arial"/>
                <w:sz w:val="18"/>
                <w:szCs w:val="18"/>
                <w:lang w:val="en-US"/>
              </w:rPr>
              <w:t>Total trade accounts receivable</w:t>
            </w:r>
          </w:p>
        </w:tc>
        <w:tc>
          <w:tcPr>
            <w:tcW w:w="1368" w:type="dxa"/>
            <w:vAlign w:val="bottom"/>
          </w:tcPr>
          <w:p w14:paraId="3E430971" w14:textId="0BA13912" w:rsidR="00B56BE7" w:rsidRPr="00355286" w:rsidRDefault="002B26ED" w:rsidP="00F355F4">
            <w:pPr>
              <w:spacing w:line="240" w:lineRule="auto"/>
              <w:ind w:right="-72"/>
              <w:jc w:val="right"/>
              <w:rPr>
                <w:rFonts w:cs="Arial"/>
                <w:sz w:val="18"/>
                <w:szCs w:val="18"/>
              </w:rPr>
            </w:pPr>
            <w:r w:rsidRPr="00355286">
              <w:rPr>
                <w:rFonts w:cs="Arial"/>
                <w:sz w:val="18"/>
                <w:szCs w:val="18"/>
              </w:rPr>
              <w:t>46</w:t>
            </w:r>
            <w:r w:rsidR="00BE0007" w:rsidRPr="00355286">
              <w:rPr>
                <w:rFonts w:cs="Arial"/>
                <w:sz w:val="18"/>
                <w:szCs w:val="18"/>
              </w:rPr>
              <w:t>,</w:t>
            </w:r>
            <w:r w:rsidRPr="00355286">
              <w:rPr>
                <w:rFonts w:cs="Arial"/>
                <w:sz w:val="18"/>
                <w:szCs w:val="18"/>
              </w:rPr>
              <w:t>486</w:t>
            </w:r>
            <w:r w:rsidR="00BE0007" w:rsidRPr="00355286">
              <w:rPr>
                <w:rFonts w:cs="Arial"/>
                <w:sz w:val="18"/>
                <w:szCs w:val="18"/>
              </w:rPr>
              <w:t>.</w:t>
            </w:r>
            <w:r w:rsidRPr="00355286">
              <w:rPr>
                <w:rFonts w:cs="Arial"/>
                <w:sz w:val="18"/>
                <w:szCs w:val="18"/>
              </w:rPr>
              <w:t>02</w:t>
            </w:r>
          </w:p>
        </w:tc>
        <w:tc>
          <w:tcPr>
            <w:tcW w:w="1368" w:type="dxa"/>
            <w:shd w:val="clear" w:color="auto" w:fill="auto"/>
            <w:vAlign w:val="bottom"/>
          </w:tcPr>
          <w:p w14:paraId="2CCE1A2E" w14:textId="79336512" w:rsidR="00B56BE7" w:rsidRPr="00355286" w:rsidRDefault="002B26ED" w:rsidP="00F355F4">
            <w:pPr>
              <w:spacing w:line="240" w:lineRule="auto"/>
              <w:ind w:right="-72"/>
              <w:jc w:val="right"/>
              <w:rPr>
                <w:rFonts w:cs="Arial"/>
                <w:sz w:val="18"/>
                <w:szCs w:val="18"/>
              </w:rPr>
            </w:pPr>
            <w:r w:rsidRPr="00355286">
              <w:rPr>
                <w:rFonts w:cs="Arial"/>
                <w:sz w:val="18"/>
                <w:szCs w:val="18"/>
              </w:rPr>
              <w:t>53</w:t>
            </w:r>
            <w:r w:rsidR="00B56BE7" w:rsidRPr="00355286">
              <w:rPr>
                <w:rFonts w:cs="Arial"/>
                <w:sz w:val="18"/>
                <w:szCs w:val="18"/>
              </w:rPr>
              <w:t>,</w:t>
            </w:r>
            <w:r w:rsidRPr="00355286">
              <w:rPr>
                <w:rFonts w:cs="Arial"/>
                <w:sz w:val="18"/>
                <w:szCs w:val="18"/>
              </w:rPr>
              <w:t>880</w:t>
            </w:r>
            <w:r w:rsidR="00B56BE7" w:rsidRPr="00355286">
              <w:rPr>
                <w:rFonts w:cs="Arial"/>
                <w:sz w:val="18"/>
                <w:szCs w:val="18"/>
              </w:rPr>
              <w:t>.</w:t>
            </w:r>
            <w:r w:rsidRPr="00355286">
              <w:rPr>
                <w:rFonts w:cs="Arial"/>
                <w:sz w:val="18"/>
                <w:szCs w:val="18"/>
              </w:rPr>
              <w:t>94</w:t>
            </w:r>
          </w:p>
        </w:tc>
        <w:tc>
          <w:tcPr>
            <w:tcW w:w="1368" w:type="dxa"/>
            <w:vAlign w:val="bottom"/>
          </w:tcPr>
          <w:p w14:paraId="79CF204A" w14:textId="3B1D1738" w:rsidR="00B56BE7" w:rsidRPr="00355286" w:rsidRDefault="002B26ED" w:rsidP="00F355F4">
            <w:pPr>
              <w:spacing w:line="240" w:lineRule="auto"/>
              <w:ind w:right="-72"/>
              <w:jc w:val="right"/>
              <w:rPr>
                <w:rFonts w:cs="Arial"/>
                <w:sz w:val="18"/>
                <w:szCs w:val="18"/>
                <w:lang w:val="en-US"/>
              </w:rPr>
            </w:pPr>
            <w:r w:rsidRPr="00355286">
              <w:rPr>
                <w:rFonts w:cs="Arial"/>
                <w:sz w:val="18"/>
                <w:szCs w:val="18"/>
              </w:rPr>
              <w:t>5</w:t>
            </w:r>
            <w:r w:rsidR="00BE0007" w:rsidRPr="00355286">
              <w:rPr>
                <w:rFonts w:cs="Arial"/>
                <w:sz w:val="18"/>
                <w:szCs w:val="18"/>
                <w:lang w:val="en-US"/>
              </w:rPr>
              <w:t>,</w:t>
            </w:r>
            <w:r w:rsidRPr="00355286">
              <w:rPr>
                <w:rFonts w:cs="Arial"/>
                <w:sz w:val="18"/>
                <w:szCs w:val="18"/>
              </w:rPr>
              <w:t>966</w:t>
            </w:r>
            <w:r w:rsidR="00BE0007" w:rsidRPr="00355286">
              <w:rPr>
                <w:rFonts w:cs="Arial"/>
                <w:sz w:val="18"/>
                <w:szCs w:val="18"/>
                <w:lang w:val="en-US"/>
              </w:rPr>
              <w:t>.</w:t>
            </w:r>
            <w:r w:rsidRPr="00355286">
              <w:rPr>
                <w:rFonts w:cs="Arial"/>
                <w:sz w:val="18"/>
                <w:szCs w:val="18"/>
              </w:rPr>
              <w:t>27</w:t>
            </w:r>
          </w:p>
        </w:tc>
        <w:tc>
          <w:tcPr>
            <w:tcW w:w="1368" w:type="dxa"/>
            <w:shd w:val="clear" w:color="auto" w:fill="auto"/>
            <w:vAlign w:val="bottom"/>
          </w:tcPr>
          <w:p w14:paraId="1A169EF6" w14:textId="1D55C39F" w:rsidR="00B56BE7" w:rsidRPr="00355286" w:rsidRDefault="002B26ED" w:rsidP="00F355F4">
            <w:pPr>
              <w:spacing w:line="240" w:lineRule="auto"/>
              <w:ind w:right="-72"/>
              <w:jc w:val="right"/>
              <w:rPr>
                <w:rFonts w:cs="Arial"/>
                <w:sz w:val="18"/>
                <w:szCs w:val="18"/>
              </w:rPr>
            </w:pPr>
            <w:r w:rsidRPr="00355286">
              <w:rPr>
                <w:rFonts w:cs="Arial"/>
                <w:sz w:val="18"/>
                <w:szCs w:val="18"/>
              </w:rPr>
              <w:t>16</w:t>
            </w:r>
            <w:r w:rsidR="00B56BE7" w:rsidRPr="00355286">
              <w:rPr>
                <w:rFonts w:cs="Arial"/>
                <w:sz w:val="18"/>
                <w:szCs w:val="18"/>
                <w:lang w:val="en-US"/>
              </w:rPr>
              <w:t>,</w:t>
            </w:r>
            <w:r w:rsidRPr="00355286">
              <w:rPr>
                <w:rFonts w:cs="Arial"/>
                <w:sz w:val="18"/>
                <w:szCs w:val="18"/>
              </w:rPr>
              <w:t>114</w:t>
            </w:r>
            <w:r w:rsidR="00B56BE7" w:rsidRPr="00355286">
              <w:rPr>
                <w:rFonts w:cs="Arial"/>
                <w:sz w:val="18"/>
                <w:szCs w:val="18"/>
                <w:lang w:val="en-US"/>
              </w:rPr>
              <w:t>.</w:t>
            </w:r>
            <w:r w:rsidRPr="00355286">
              <w:rPr>
                <w:rFonts w:cs="Arial"/>
                <w:sz w:val="18"/>
                <w:szCs w:val="18"/>
              </w:rPr>
              <w:t>07</w:t>
            </w:r>
          </w:p>
        </w:tc>
      </w:tr>
      <w:tr w:rsidR="00271462" w:rsidRPr="00355286" w14:paraId="3E632672" w14:textId="77777777" w:rsidTr="00BE0007">
        <w:tc>
          <w:tcPr>
            <w:tcW w:w="3989" w:type="dxa"/>
            <w:shd w:val="clear" w:color="auto" w:fill="auto"/>
          </w:tcPr>
          <w:p w14:paraId="64141D6E" w14:textId="7CC6BDED" w:rsidR="00B56BE7" w:rsidRPr="00355286" w:rsidRDefault="00B56BE7" w:rsidP="00F355F4">
            <w:pPr>
              <w:spacing w:line="240" w:lineRule="auto"/>
              <w:ind w:left="-86"/>
              <w:rPr>
                <w:rFonts w:cs="Arial"/>
                <w:sz w:val="18"/>
                <w:szCs w:val="18"/>
                <w:lang w:val="en-US"/>
              </w:rPr>
            </w:pPr>
            <w:proofErr w:type="gramStart"/>
            <w:r w:rsidRPr="00355286">
              <w:rPr>
                <w:rFonts w:cs="Arial"/>
                <w:sz w:val="18"/>
                <w:szCs w:val="18"/>
                <w:u w:val="single"/>
                <w:lang w:val="en-US"/>
              </w:rPr>
              <w:t>Less</w:t>
            </w:r>
            <w:r w:rsidRPr="00355286">
              <w:rPr>
                <w:rFonts w:cs="Arial"/>
                <w:sz w:val="18"/>
                <w:szCs w:val="18"/>
                <w:lang w:val="en-US"/>
              </w:rPr>
              <w:t xml:space="preserve">  </w:t>
            </w:r>
            <w:r w:rsidRPr="00355286">
              <w:rPr>
                <w:rFonts w:cs="Arial"/>
                <w:snapToGrid w:val="0"/>
                <w:spacing w:val="-2"/>
                <w:sz w:val="18"/>
                <w:szCs w:val="18"/>
              </w:rPr>
              <w:t>Expected</w:t>
            </w:r>
            <w:proofErr w:type="gramEnd"/>
            <w:r w:rsidRPr="00355286">
              <w:rPr>
                <w:rFonts w:cs="Arial"/>
                <w:snapToGrid w:val="0"/>
                <w:spacing w:val="-2"/>
                <w:sz w:val="18"/>
                <w:szCs w:val="18"/>
              </w:rPr>
              <w:t xml:space="preserve"> credit loss </w:t>
            </w:r>
          </w:p>
        </w:tc>
        <w:tc>
          <w:tcPr>
            <w:tcW w:w="1368" w:type="dxa"/>
            <w:tcBorders>
              <w:bottom w:val="single" w:sz="4" w:space="0" w:color="auto"/>
            </w:tcBorders>
            <w:vAlign w:val="bottom"/>
          </w:tcPr>
          <w:p w14:paraId="72B9FC52" w14:textId="2A0216E5" w:rsidR="00B56BE7" w:rsidRPr="00355286" w:rsidRDefault="00BE0007" w:rsidP="00F355F4">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4</w:t>
            </w:r>
            <w:r w:rsidRPr="00355286">
              <w:rPr>
                <w:rFonts w:cs="Arial"/>
                <w:sz w:val="18"/>
                <w:szCs w:val="18"/>
              </w:rPr>
              <w:t>,</w:t>
            </w:r>
            <w:r w:rsidR="002B26ED" w:rsidRPr="00355286">
              <w:rPr>
                <w:rFonts w:cs="Arial"/>
                <w:sz w:val="18"/>
                <w:szCs w:val="18"/>
              </w:rPr>
              <w:t>386</w:t>
            </w:r>
            <w:r w:rsidR="00455BAF" w:rsidRPr="00355286">
              <w:rPr>
                <w:rFonts w:cs="Arial"/>
                <w:sz w:val="18"/>
                <w:szCs w:val="18"/>
              </w:rPr>
              <w:t>.</w:t>
            </w:r>
            <w:r w:rsidR="002B26ED" w:rsidRPr="00355286">
              <w:rPr>
                <w:rFonts w:cs="Arial"/>
                <w:sz w:val="18"/>
                <w:szCs w:val="18"/>
              </w:rPr>
              <w:t>80</w:t>
            </w:r>
            <w:r w:rsidRPr="00355286">
              <w:rPr>
                <w:rFonts w:cs="Arial"/>
                <w:sz w:val="18"/>
                <w:szCs w:val="18"/>
              </w:rPr>
              <w:t>)</w:t>
            </w:r>
          </w:p>
        </w:tc>
        <w:tc>
          <w:tcPr>
            <w:tcW w:w="1368" w:type="dxa"/>
            <w:tcBorders>
              <w:bottom w:val="single" w:sz="4" w:space="0" w:color="auto"/>
            </w:tcBorders>
            <w:shd w:val="clear" w:color="auto" w:fill="auto"/>
            <w:vAlign w:val="bottom"/>
          </w:tcPr>
          <w:p w14:paraId="6411BD30" w14:textId="51EA7219" w:rsidR="00B56BE7" w:rsidRPr="00355286" w:rsidRDefault="00B56BE7" w:rsidP="00F355F4">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6</w:t>
            </w:r>
            <w:r w:rsidRPr="00355286">
              <w:rPr>
                <w:rFonts w:cs="Arial"/>
                <w:sz w:val="18"/>
                <w:szCs w:val="18"/>
              </w:rPr>
              <w:t>,</w:t>
            </w:r>
            <w:r w:rsidR="002B26ED" w:rsidRPr="00355286">
              <w:rPr>
                <w:rFonts w:cs="Arial"/>
                <w:sz w:val="18"/>
                <w:szCs w:val="18"/>
              </w:rPr>
              <w:t>553</w:t>
            </w:r>
            <w:r w:rsidRPr="00355286">
              <w:rPr>
                <w:rFonts w:cs="Arial"/>
                <w:sz w:val="18"/>
                <w:szCs w:val="18"/>
              </w:rPr>
              <w:t>.</w:t>
            </w:r>
            <w:r w:rsidR="002B26ED" w:rsidRPr="00355286">
              <w:rPr>
                <w:rFonts w:cs="Arial"/>
                <w:sz w:val="18"/>
                <w:szCs w:val="18"/>
              </w:rPr>
              <w:t>30</w:t>
            </w:r>
            <w:r w:rsidRPr="00355286">
              <w:rPr>
                <w:rFonts w:cs="Arial"/>
                <w:sz w:val="18"/>
                <w:szCs w:val="18"/>
              </w:rPr>
              <w:t>)</w:t>
            </w:r>
          </w:p>
        </w:tc>
        <w:tc>
          <w:tcPr>
            <w:tcW w:w="1368" w:type="dxa"/>
            <w:tcBorders>
              <w:bottom w:val="single" w:sz="4" w:space="0" w:color="auto"/>
            </w:tcBorders>
            <w:vAlign w:val="bottom"/>
          </w:tcPr>
          <w:p w14:paraId="1793CDC1" w14:textId="46B36F8A" w:rsidR="00B56BE7" w:rsidRPr="00355286" w:rsidRDefault="00BE0007" w:rsidP="00F355F4">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687</w:t>
            </w:r>
            <w:r w:rsidRPr="00355286">
              <w:rPr>
                <w:rFonts w:cs="Arial"/>
                <w:sz w:val="18"/>
                <w:szCs w:val="18"/>
                <w:lang w:val="en-US"/>
              </w:rPr>
              <w:t>.</w:t>
            </w:r>
            <w:r w:rsidR="002B26ED" w:rsidRPr="00355286">
              <w:rPr>
                <w:rFonts w:cs="Arial"/>
                <w:sz w:val="18"/>
                <w:szCs w:val="18"/>
              </w:rPr>
              <w:t>28</w:t>
            </w:r>
            <w:r w:rsidRPr="00355286">
              <w:rPr>
                <w:rFonts w:cs="Arial"/>
                <w:sz w:val="18"/>
                <w:szCs w:val="18"/>
                <w:lang w:val="en-US"/>
              </w:rPr>
              <w:t>)</w:t>
            </w:r>
          </w:p>
        </w:tc>
        <w:tc>
          <w:tcPr>
            <w:tcW w:w="1368" w:type="dxa"/>
            <w:tcBorders>
              <w:bottom w:val="single" w:sz="4" w:space="0" w:color="auto"/>
            </w:tcBorders>
            <w:shd w:val="clear" w:color="auto" w:fill="auto"/>
            <w:vAlign w:val="bottom"/>
          </w:tcPr>
          <w:p w14:paraId="1C492D7F" w14:textId="400A8CA3" w:rsidR="00B56BE7" w:rsidRPr="00355286" w:rsidRDefault="00B56BE7" w:rsidP="00F355F4">
            <w:pPr>
              <w:spacing w:line="240" w:lineRule="auto"/>
              <w:ind w:right="-72"/>
              <w:jc w:val="right"/>
              <w:rPr>
                <w:rFonts w:cs="Arial"/>
                <w:sz w:val="18"/>
                <w:szCs w:val="18"/>
              </w:rPr>
            </w:pPr>
            <w:r w:rsidRPr="00355286">
              <w:rPr>
                <w:rFonts w:cs="Arial"/>
                <w:sz w:val="18"/>
                <w:szCs w:val="18"/>
                <w:lang w:val="en-US"/>
              </w:rPr>
              <w:t>(</w:t>
            </w:r>
            <w:r w:rsidR="002B26ED" w:rsidRPr="00355286">
              <w:rPr>
                <w:rFonts w:cs="Arial"/>
                <w:sz w:val="18"/>
                <w:szCs w:val="18"/>
              </w:rPr>
              <w:t>688</w:t>
            </w:r>
            <w:r w:rsidRPr="00355286">
              <w:rPr>
                <w:rFonts w:cs="Arial"/>
                <w:sz w:val="18"/>
                <w:szCs w:val="18"/>
                <w:lang w:val="en-US"/>
              </w:rPr>
              <w:t>.</w:t>
            </w:r>
            <w:r w:rsidR="002B26ED" w:rsidRPr="00355286">
              <w:rPr>
                <w:rFonts w:cs="Arial"/>
                <w:sz w:val="18"/>
                <w:szCs w:val="18"/>
              </w:rPr>
              <w:t>73</w:t>
            </w:r>
            <w:r w:rsidRPr="00355286">
              <w:rPr>
                <w:rFonts w:cs="Arial"/>
                <w:sz w:val="18"/>
                <w:szCs w:val="18"/>
                <w:lang w:val="en-US"/>
              </w:rPr>
              <w:t>)</w:t>
            </w:r>
          </w:p>
        </w:tc>
      </w:tr>
      <w:tr w:rsidR="00271462" w:rsidRPr="00355286" w14:paraId="70C73CFF" w14:textId="77777777" w:rsidTr="00BE0007">
        <w:tc>
          <w:tcPr>
            <w:tcW w:w="3989" w:type="dxa"/>
            <w:shd w:val="clear" w:color="auto" w:fill="auto"/>
          </w:tcPr>
          <w:p w14:paraId="4E58034E" w14:textId="77777777" w:rsidR="00B56BE7" w:rsidRPr="00355286" w:rsidRDefault="00B56BE7" w:rsidP="00F355F4">
            <w:pPr>
              <w:spacing w:line="240" w:lineRule="auto"/>
              <w:ind w:left="-86"/>
              <w:rPr>
                <w:rFonts w:cs="Arial"/>
                <w:sz w:val="18"/>
                <w:szCs w:val="18"/>
                <w:u w:val="single"/>
                <w:lang w:val="en-US"/>
              </w:rPr>
            </w:pPr>
          </w:p>
        </w:tc>
        <w:tc>
          <w:tcPr>
            <w:tcW w:w="1368" w:type="dxa"/>
            <w:tcBorders>
              <w:top w:val="single" w:sz="4" w:space="0" w:color="auto"/>
            </w:tcBorders>
            <w:vAlign w:val="bottom"/>
          </w:tcPr>
          <w:p w14:paraId="2183ACDE" w14:textId="77777777" w:rsidR="00B56BE7" w:rsidRPr="00355286" w:rsidRDefault="00B56BE7"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38B78D8"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vAlign w:val="bottom"/>
          </w:tcPr>
          <w:p w14:paraId="28A7D927"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4A42691C" w14:textId="77777777" w:rsidR="00B56BE7" w:rsidRPr="00355286" w:rsidRDefault="00B56BE7" w:rsidP="00F355F4">
            <w:pPr>
              <w:spacing w:line="240" w:lineRule="auto"/>
              <w:ind w:right="-72"/>
              <w:jc w:val="right"/>
              <w:rPr>
                <w:rFonts w:cs="Arial"/>
                <w:sz w:val="18"/>
                <w:szCs w:val="18"/>
              </w:rPr>
            </w:pPr>
          </w:p>
        </w:tc>
      </w:tr>
      <w:tr w:rsidR="00271462" w:rsidRPr="00355286" w14:paraId="503FB758" w14:textId="77777777" w:rsidTr="00B56BE7">
        <w:tc>
          <w:tcPr>
            <w:tcW w:w="3989" w:type="dxa"/>
            <w:shd w:val="clear" w:color="auto" w:fill="auto"/>
          </w:tcPr>
          <w:p w14:paraId="386EDCC6" w14:textId="3769899B" w:rsidR="00B56BE7" w:rsidRPr="00355286" w:rsidRDefault="00B56BE7" w:rsidP="00F355F4">
            <w:pPr>
              <w:spacing w:line="240" w:lineRule="auto"/>
              <w:ind w:left="-86"/>
              <w:rPr>
                <w:rFonts w:cs="Arial"/>
                <w:sz w:val="18"/>
                <w:szCs w:val="18"/>
                <w:u w:val="single"/>
                <w:lang w:val="en-US"/>
              </w:rPr>
            </w:pPr>
            <w:r w:rsidRPr="00355286">
              <w:rPr>
                <w:rFonts w:cs="Arial"/>
                <w:sz w:val="18"/>
                <w:szCs w:val="18"/>
                <w:lang w:val="en-US"/>
              </w:rPr>
              <w:t>Trade accounts receivable, net</w:t>
            </w:r>
          </w:p>
        </w:tc>
        <w:tc>
          <w:tcPr>
            <w:tcW w:w="1368" w:type="dxa"/>
            <w:vAlign w:val="bottom"/>
          </w:tcPr>
          <w:p w14:paraId="10185992" w14:textId="26BBFF54" w:rsidR="00B56BE7" w:rsidRPr="00355286" w:rsidRDefault="002B26ED" w:rsidP="00F355F4">
            <w:pPr>
              <w:spacing w:line="240" w:lineRule="auto"/>
              <w:ind w:right="-72"/>
              <w:jc w:val="right"/>
              <w:rPr>
                <w:rFonts w:cs="Arial"/>
                <w:sz w:val="18"/>
                <w:szCs w:val="18"/>
              </w:rPr>
            </w:pPr>
            <w:r w:rsidRPr="00355286">
              <w:rPr>
                <w:rFonts w:cs="Arial"/>
                <w:sz w:val="18"/>
                <w:szCs w:val="18"/>
              </w:rPr>
              <w:t>42</w:t>
            </w:r>
            <w:r w:rsidR="00455BAF" w:rsidRPr="00355286">
              <w:rPr>
                <w:rFonts w:cs="Arial"/>
                <w:sz w:val="18"/>
                <w:szCs w:val="18"/>
              </w:rPr>
              <w:t>,</w:t>
            </w:r>
            <w:r w:rsidRPr="00355286">
              <w:rPr>
                <w:rFonts w:cs="Arial"/>
                <w:sz w:val="18"/>
                <w:szCs w:val="18"/>
              </w:rPr>
              <w:t>099</w:t>
            </w:r>
            <w:r w:rsidR="00455BAF" w:rsidRPr="00355286">
              <w:rPr>
                <w:rFonts w:cs="Arial"/>
                <w:sz w:val="18"/>
                <w:szCs w:val="18"/>
              </w:rPr>
              <w:t>.</w:t>
            </w:r>
            <w:r w:rsidRPr="00355286">
              <w:rPr>
                <w:rFonts w:cs="Arial"/>
                <w:sz w:val="18"/>
                <w:szCs w:val="18"/>
              </w:rPr>
              <w:t>22</w:t>
            </w:r>
          </w:p>
        </w:tc>
        <w:tc>
          <w:tcPr>
            <w:tcW w:w="1368" w:type="dxa"/>
            <w:shd w:val="clear" w:color="auto" w:fill="auto"/>
            <w:vAlign w:val="bottom"/>
          </w:tcPr>
          <w:p w14:paraId="1130EE04" w14:textId="2D622652" w:rsidR="00B56BE7" w:rsidRPr="00355286" w:rsidRDefault="002B26ED" w:rsidP="00F355F4">
            <w:pPr>
              <w:spacing w:line="240" w:lineRule="auto"/>
              <w:ind w:right="-72"/>
              <w:jc w:val="right"/>
              <w:rPr>
                <w:rFonts w:cs="Arial"/>
                <w:sz w:val="18"/>
                <w:szCs w:val="18"/>
                <w:lang w:val="en-US"/>
              </w:rPr>
            </w:pPr>
            <w:r w:rsidRPr="00355286">
              <w:rPr>
                <w:rFonts w:cs="Arial"/>
                <w:sz w:val="18"/>
                <w:szCs w:val="18"/>
              </w:rPr>
              <w:t>47</w:t>
            </w:r>
            <w:r w:rsidR="00B56BE7" w:rsidRPr="00355286">
              <w:rPr>
                <w:rFonts w:cs="Arial"/>
                <w:sz w:val="18"/>
                <w:szCs w:val="18"/>
                <w:lang w:val="en-US"/>
              </w:rPr>
              <w:t>,</w:t>
            </w:r>
            <w:r w:rsidRPr="00355286">
              <w:rPr>
                <w:rFonts w:cs="Arial"/>
                <w:sz w:val="18"/>
                <w:szCs w:val="18"/>
              </w:rPr>
              <w:t>327</w:t>
            </w:r>
            <w:r w:rsidR="00B56BE7" w:rsidRPr="00355286">
              <w:rPr>
                <w:rFonts w:cs="Arial"/>
                <w:sz w:val="18"/>
                <w:szCs w:val="18"/>
                <w:lang w:val="en-US"/>
              </w:rPr>
              <w:t>.</w:t>
            </w:r>
            <w:r w:rsidRPr="00355286">
              <w:rPr>
                <w:rFonts w:cs="Arial"/>
                <w:sz w:val="18"/>
                <w:szCs w:val="18"/>
              </w:rPr>
              <w:t>64</w:t>
            </w:r>
          </w:p>
        </w:tc>
        <w:tc>
          <w:tcPr>
            <w:tcW w:w="1368" w:type="dxa"/>
            <w:vAlign w:val="bottom"/>
          </w:tcPr>
          <w:p w14:paraId="1D27B6DE" w14:textId="11128AF6" w:rsidR="00B56BE7" w:rsidRPr="00355286" w:rsidRDefault="002B26ED" w:rsidP="00F355F4">
            <w:pPr>
              <w:spacing w:line="240" w:lineRule="auto"/>
              <w:ind w:right="-72"/>
              <w:jc w:val="right"/>
              <w:rPr>
                <w:rFonts w:cs="Arial"/>
                <w:sz w:val="18"/>
                <w:szCs w:val="18"/>
                <w:lang w:val="en-US"/>
              </w:rPr>
            </w:pPr>
            <w:r w:rsidRPr="00355286">
              <w:rPr>
                <w:rFonts w:cs="Arial"/>
                <w:sz w:val="18"/>
                <w:szCs w:val="18"/>
              </w:rPr>
              <w:t>5</w:t>
            </w:r>
            <w:r w:rsidR="00BE0007" w:rsidRPr="00355286">
              <w:rPr>
                <w:rFonts w:cs="Arial"/>
                <w:sz w:val="18"/>
                <w:szCs w:val="18"/>
                <w:lang w:val="en-US"/>
              </w:rPr>
              <w:t>,</w:t>
            </w:r>
            <w:r w:rsidRPr="00355286">
              <w:rPr>
                <w:rFonts w:cs="Arial"/>
                <w:sz w:val="18"/>
                <w:szCs w:val="18"/>
              </w:rPr>
              <w:t>278</w:t>
            </w:r>
            <w:r w:rsidR="00BE0007" w:rsidRPr="00355286">
              <w:rPr>
                <w:rFonts w:cs="Arial"/>
                <w:sz w:val="18"/>
                <w:szCs w:val="18"/>
                <w:lang w:val="en-US"/>
              </w:rPr>
              <w:t>.</w:t>
            </w:r>
            <w:r w:rsidRPr="00355286">
              <w:rPr>
                <w:rFonts w:cs="Arial"/>
                <w:sz w:val="18"/>
                <w:szCs w:val="18"/>
              </w:rPr>
              <w:t>99</w:t>
            </w:r>
          </w:p>
        </w:tc>
        <w:tc>
          <w:tcPr>
            <w:tcW w:w="1368" w:type="dxa"/>
            <w:shd w:val="clear" w:color="auto" w:fill="auto"/>
            <w:vAlign w:val="bottom"/>
          </w:tcPr>
          <w:p w14:paraId="179F2AF5" w14:textId="7A192A39" w:rsidR="00B56BE7" w:rsidRPr="00355286" w:rsidRDefault="002B26ED" w:rsidP="00F355F4">
            <w:pPr>
              <w:spacing w:line="240" w:lineRule="auto"/>
              <w:ind w:right="-72"/>
              <w:jc w:val="right"/>
              <w:rPr>
                <w:rFonts w:cs="Arial"/>
                <w:sz w:val="18"/>
                <w:szCs w:val="18"/>
              </w:rPr>
            </w:pPr>
            <w:r w:rsidRPr="00355286">
              <w:rPr>
                <w:rFonts w:cs="Arial"/>
                <w:sz w:val="18"/>
                <w:szCs w:val="18"/>
              </w:rPr>
              <w:t>15</w:t>
            </w:r>
            <w:r w:rsidR="00B56BE7" w:rsidRPr="00355286">
              <w:rPr>
                <w:rFonts w:cs="Arial"/>
                <w:sz w:val="18"/>
                <w:szCs w:val="18"/>
                <w:lang w:val="en-US"/>
              </w:rPr>
              <w:t>,</w:t>
            </w:r>
            <w:r w:rsidRPr="00355286">
              <w:rPr>
                <w:rFonts w:cs="Arial"/>
                <w:sz w:val="18"/>
                <w:szCs w:val="18"/>
              </w:rPr>
              <w:t>425</w:t>
            </w:r>
            <w:r w:rsidR="00B56BE7" w:rsidRPr="00355286">
              <w:rPr>
                <w:rFonts w:cs="Arial"/>
                <w:sz w:val="18"/>
                <w:szCs w:val="18"/>
                <w:lang w:val="en-US"/>
              </w:rPr>
              <w:t>.</w:t>
            </w:r>
            <w:r w:rsidRPr="00355286">
              <w:rPr>
                <w:rFonts w:cs="Arial"/>
                <w:sz w:val="18"/>
                <w:szCs w:val="18"/>
              </w:rPr>
              <w:t>34</w:t>
            </w:r>
          </w:p>
        </w:tc>
      </w:tr>
      <w:tr w:rsidR="00271462" w:rsidRPr="00355286" w14:paraId="180ED5EC" w14:textId="77777777" w:rsidTr="00B56BE7">
        <w:tc>
          <w:tcPr>
            <w:tcW w:w="3989" w:type="dxa"/>
            <w:shd w:val="clear" w:color="auto" w:fill="auto"/>
          </w:tcPr>
          <w:p w14:paraId="23A665AC" w14:textId="0C31883E" w:rsidR="00B56BE7" w:rsidRPr="00355286" w:rsidRDefault="00B56BE7" w:rsidP="00F355F4">
            <w:pPr>
              <w:spacing w:line="240" w:lineRule="auto"/>
              <w:ind w:left="-86"/>
              <w:rPr>
                <w:rFonts w:cs="Arial"/>
                <w:sz w:val="18"/>
                <w:szCs w:val="18"/>
                <w:lang w:val="en-US"/>
              </w:rPr>
            </w:pPr>
            <w:r w:rsidRPr="00355286">
              <w:rPr>
                <w:rFonts w:cs="Arial"/>
                <w:sz w:val="18"/>
                <w:szCs w:val="18"/>
                <w:lang w:val="en-US"/>
              </w:rPr>
              <w:t>Prepaid expenses</w:t>
            </w:r>
          </w:p>
        </w:tc>
        <w:tc>
          <w:tcPr>
            <w:tcW w:w="1368" w:type="dxa"/>
            <w:vAlign w:val="bottom"/>
          </w:tcPr>
          <w:p w14:paraId="4197342D" w14:textId="4E76DD20" w:rsidR="00B56BE7" w:rsidRPr="00355286" w:rsidRDefault="002B26ED" w:rsidP="00F355F4">
            <w:pPr>
              <w:spacing w:line="240" w:lineRule="auto"/>
              <w:ind w:right="-72"/>
              <w:jc w:val="right"/>
              <w:rPr>
                <w:rFonts w:cs="Arial"/>
                <w:sz w:val="18"/>
                <w:szCs w:val="18"/>
              </w:rPr>
            </w:pPr>
            <w:r w:rsidRPr="00355286">
              <w:rPr>
                <w:rFonts w:cs="Arial"/>
                <w:sz w:val="18"/>
                <w:szCs w:val="18"/>
              </w:rPr>
              <w:t>1</w:t>
            </w:r>
            <w:r w:rsidR="00BE0007" w:rsidRPr="00355286">
              <w:rPr>
                <w:rFonts w:cs="Arial"/>
                <w:sz w:val="18"/>
                <w:szCs w:val="18"/>
              </w:rPr>
              <w:t>,</w:t>
            </w:r>
            <w:r w:rsidRPr="00355286">
              <w:rPr>
                <w:rFonts w:cs="Arial"/>
                <w:sz w:val="18"/>
                <w:szCs w:val="18"/>
              </w:rPr>
              <w:t>507</w:t>
            </w:r>
            <w:r w:rsidR="00BE0007" w:rsidRPr="00355286">
              <w:rPr>
                <w:rFonts w:cs="Arial"/>
                <w:sz w:val="18"/>
                <w:szCs w:val="18"/>
              </w:rPr>
              <w:t>.</w:t>
            </w:r>
            <w:r w:rsidRPr="00355286">
              <w:rPr>
                <w:rFonts w:cs="Arial"/>
                <w:sz w:val="18"/>
                <w:szCs w:val="18"/>
              </w:rPr>
              <w:t>75</w:t>
            </w:r>
          </w:p>
        </w:tc>
        <w:tc>
          <w:tcPr>
            <w:tcW w:w="1368" w:type="dxa"/>
            <w:shd w:val="clear" w:color="auto" w:fill="auto"/>
            <w:vAlign w:val="bottom"/>
          </w:tcPr>
          <w:p w14:paraId="60B98121" w14:textId="57EE9274" w:rsidR="00B56BE7" w:rsidRPr="00355286" w:rsidRDefault="002B26ED" w:rsidP="00F355F4">
            <w:pPr>
              <w:spacing w:line="240" w:lineRule="auto"/>
              <w:ind w:right="-72"/>
              <w:jc w:val="right"/>
              <w:rPr>
                <w:rFonts w:cs="Arial"/>
                <w:sz w:val="18"/>
                <w:szCs w:val="18"/>
              </w:rPr>
            </w:pPr>
            <w:r w:rsidRPr="00355286">
              <w:rPr>
                <w:rFonts w:cs="Arial"/>
                <w:sz w:val="18"/>
                <w:szCs w:val="18"/>
              </w:rPr>
              <w:t>1</w:t>
            </w:r>
            <w:r w:rsidR="00B56BE7" w:rsidRPr="00355286">
              <w:rPr>
                <w:rFonts w:cs="Arial"/>
                <w:sz w:val="18"/>
                <w:szCs w:val="18"/>
              </w:rPr>
              <w:t>,</w:t>
            </w:r>
            <w:r w:rsidRPr="00355286">
              <w:rPr>
                <w:rFonts w:cs="Arial"/>
                <w:sz w:val="18"/>
                <w:szCs w:val="18"/>
              </w:rPr>
              <w:t>909</w:t>
            </w:r>
            <w:r w:rsidR="00B56BE7" w:rsidRPr="00355286">
              <w:rPr>
                <w:rFonts w:cs="Arial"/>
                <w:sz w:val="18"/>
                <w:szCs w:val="18"/>
              </w:rPr>
              <w:t>.</w:t>
            </w:r>
            <w:r w:rsidRPr="00355286">
              <w:rPr>
                <w:rFonts w:cs="Arial"/>
                <w:sz w:val="18"/>
                <w:szCs w:val="18"/>
              </w:rPr>
              <w:t>79</w:t>
            </w:r>
          </w:p>
        </w:tc>
        <w:tc>
          <w:tcPr>
            <w:tcW w:w="1368" w:type="dxa"/>
            <w:vAlign w:val="bottom"/>
          </w:tcPr>
          <w:p w14:paraId="479BC693" w14:textId="5ABB48B2" w:rsidR="00B56BE7" w:rsidRPr="00355286" w:rsidRDefault="002B26ED" w:rsidP="00F355F4">
            <w:pPr>
              <w:spacing w:line="240" w:lineRule="auto"/>
              <w:ind w:right="-72"/>
              <w:jc w:val="right"/>
              <w:rPr>
                <w:rFonts w:cs="Arial"/>
                <w:sz w:val="18"/>
                <w:szCs w:val="18"/>
                <w:lang w:val="en-US"/>
              </w:rPr>
            </w:pPr>
            <w:r w:rsidRPr="00355286">
              <w:rPr>
                <w:rFonts w:cs="Arial"/>
                <w:sz w:val="18"/>
                <w:szCs w:val="18"/>
              </w:rPr>
              <w:t>111</w:t>
            </w:r>
            <w:r w:rsidR="00BE0007" w:rsidRPr="00355286">
              <w:rPr>
                <w:rFonts w:cs="Arial"/>
                <w:sz w:val="18"/>
                <w:szCs w:val="18"/>
                <w:lang w:val="en-US"/>
              </w:rPr>
              <w:t>.</w:t>
            </w:r>
            <w:r w:rsidRPr="00355286">
              <w:rPr>
                <w:rFonts w:cs="Arial"/>
                <w:sz w:val="18"/>
                <w:szCs w:val="18"/>
              </w:rPr>
              <w:t>40</w:t>
            </w:r>
          </w:p>
        </w:tc>
        <w:tc>
          <w:tcPr>
            <w:tcW w:w="1368" w:type="dxa"/>
            <w:shd w:val="clear" w:color="auto" w:fill="auto"/>
            <w:vAlign w:val="bottom"/>
          </w:tcPr>
          <w:p w14:paraId="3E1DCB58" w14:textId="2F79EDC5" w:rsidR="00B56BE7" w:rsidRPr="00355286" w:rsidRDefault="002B26ED" w:rsidP="00F355F4">
            <w:pPr>
              <w:spacing w:line="240" w:lineRule="auto"/>
              <w:ind w:right="-72"/>
              <w:jc w:val="right"/>
              <w:rPr>
                <w:rFonts w:cs="Arial"/>
                <w:sz w:val="18"/>
                <w:szCs w:val="18"/>
              </w:rPr>
            </w:pPr>
            <w:r w:rsidRPr="00355286">
              <w:rPr>
                <w:rFonts w:cs="Arial"/>
                <w:sz w:val="18"/>
                <w:szCs w:val="18"/>
              </w:rPr>
              <w:t>85</w:t>
            </w:r>
            <w:r w:rsidR="00B56BE7" w:rsidRPr="00355286">
              <w:rPr>
                <w:rFonts w:cs="Arial"/>
                <w:sz w:val="18"/>
                <w:szCs w:val="18"/>
                <w:lang w:val="en-US"/>
              </w:rPr>
              <w:t>.</w:t>
            </w:r>
            <w:r w:rsidRPr="00355286">
              <w:rPr>
                <w:rFonts w:cs="Arial"/>
                <w:sz w:val="18"/>
                <w:szCs w:val="18"/>
              </w:rPr>
              <w:t>81</w:t>
            </w:r>
          </w:p>
        </w:tc>
      </w:tr>
      <w:tr w:rsidR="00271462" w:rsidRPr="00355286" w14:paraId="6CDDE9BC" w14:textId="77777777" w:rsidTr="00B56BE7">
        <w:tc>
          <w:tcPr>
            <w:tcW w:w="3989" w:type="dxa"/>
            <w:shd w:val="clear" w:color="auto" w:fill="auto"/>
          </w:tcPr>
          <w:p w14:paraId="0AF9F0D2" w14:textId="185CC18B" w:rsidR="00B56BE7" w:rsidRPr="00355286" w:rsidRDefault="00B56BE7" w:rsidP="00F355F4">
            <w:pPr>
              <w:spacing w:line="240" w:lineRule="auto"/>
              <w:ind w:left="-86"/>
              <w:rPr>
                <w:rFonts w:cs="Arial"/>
                <w:sz w:val="18"/>
                <w:szCs w:val="18"/>
                <w:lang w:val="en-US"/>
              </w:rPr>
            </w:pPr>
            <w:proofErr w:type="gramStart"/>
            <w:r w:rsidRPr="00355286">
              <w:rPr>
                <w:rFonts w:cs="Arial"/>
                <w:sz w:val="18"/>
                <w:szCs w:val="18"/>
                <w:lang w:val="en-US"/>
              </w:rPr>
              <w:t>Other</w:t>
            </w:r>
            <w:proofErr w:type="gramEnd"/>
            <w:r w:rsidRPr="00355286">
              <w:rPr>
                <w:rFonts w:cs="Arial"/>
                <w:sz w:val="18"/>
                <w:szCs w:val="18"/>
                <w:lang w:val="en-US"/>
              </w:rPr>
              <w:t xml:space="preserve"> receivable</w:t>
            </w:r>
          </w:p>
        </w:tc>
        <w:tc>
          <w:tcPr>
            <w:tcW w:w="1368" w:type="dxa"/>
            <w:vAlign w:val="bottom"/>
          </w:tcPr>
          <w:p w14:paraId="319866B5" w14:textId="299A7442" w:rsidR="00B56BE7" w:rsidRPr="00355286" w:rsidRDefault="002B26ED" w:rsidP="00F355F4">
            <w:pPr>
              <w:spacing w:line="240" w:lineRule="auto"/>
              <w:ind w:right="-72"/>
              <w:jc w:val="right"/>
              <w:rPr>
                <w:rFonts w:cs="Arial"/>
                <w:sz w:val="18"/>
                <w:szCs w:val="18"/>
              </w:rPr>
            </w:pPr>
            <w:r w:rsidRPr="00355286">
              <w:rPr>
                <w:rFonts w:cs="Arial"/>
                <w:sz w:val="18"/>
                <w:szCs w:val="18"/>
              </w:rPr>
              <w:t>2</w:t>
            </w:r>
            <w:r w:rsidR="00BE0007" w:rsidRPr="00355286">
              <w:rPr>
                <w:rFonts w:cs="Arial"/>
                <w:sz w:val="18"/>
                <w:szCs w:val="18"/>
              </w:rPr>
              <w:t>,</w:t>
            </w:r>
            <w:r w:rsidRPr="00355286">
              <w:rPr>
                <w:rFonts w:cs="Arial"/>
                <w:sz w:val="18"/>
                <w:szCs w:val="18"/>
              </w:rPr>
              <w:t>575</w:t>
            </w:r>
            <w:r w:rsidR="00BE0007" w:rsidRPr="00355286">
              <w:rPr>
                <w:rFonts w:cs="Arial"/>
                <w:sz w:val="18"/>
                <w:szCs w:val="18"/>
              </w:rPr>
              <w:t>.</w:t>
            </w:r>
            <w:r w:rsidRPr="00355286">
              <w:rPr>
                <w:rFonts w:cs="Arial"/>
                <w:sz w:val="18"/>
                <w:szCs w:val="18"/>
              </w:rPr>
              <w:t>56</w:t>
            </w:r>
          </w:p>
        </w:tc>
        <w:tc>
          <w:tcPr>
            <w:tcW w:w="1368" w:type="dxa"/>
            <w:shd w:val="clear" w:color="auto" w:fill="auto"/>
            <w:vAlign w:val="bottom"/>
          </w:tcPr>
          <w:p w14:paraId="3EA8ECFE" w14:textId="601E4D29" w:rsidR="00B56BE7" w:rsidRPr="00355286" w:rsidRDefault="002B26ED" w:rsidP="00F355F4">
            <w:pPr>
              <w:spacing w:line="240" w:lineRule="auto"/>
              <w:ind w:right="-72"/>
              <w:jc w:val="right"/>
              <w:rPr>
                <w:rFonts w:cs="Arial"/>
                <w:sz w:val="18"/>
                <w:szCs w:val="18"/>
              </w:rPr>
            </w:pPr>
            <w:r w:rsidRPr="00355286">
              <w:rPr>
                <w:rFonts w:cs="Arial"/>
                <w:sz w:val="18"/>
                <w:szCs w:val="18"/>
              </w:rPr>
              <w:t>2</w:t>
            </w:r>
            <w:r w:rsidR="00B56BE7" w:rsidRPr="00355286">
              <w:rPr>
                <w:rFonts w:cs="Arial"/>
                <w:sz w:val="18"/>
                <w:szCs w:val="18"/>
              </w:rPr>
              <w:t>,</w:t>
            </w:r>
            <w:r w:rsidRPr="00355286">
              <w:rPr>
                <w:rFonts w:cs="Arial"/>
                <w:sz w:val="18"/>
                <w:szCs w:val="18"/>
              </w:rPr>
              <w:t>548</w:t>
            </w:r>
            <w:r w:rsidR="00B56BE7" w:rsidRPr="00355286">
              <w:rPr>
                <w:rFonts w:cs="Arial"/>
                <w:sz w:val="18"/>
                <w:szCs w:val="18"/>
              </w:rPr>
              <w:t>.</w:t>
            </w:r>
            <w:r w:rsidRPr="00355286">
              <w:rPr>
                <w:rFonts w:cs="Arial"/>
                <w:sz w:val="18"/>
                <w:szCs w:val="18"/>
              </w:rPr>
              <w:t>33</w:t>
            </w:r>
          </w:p>
        </w:tc>
        <w:tc>
          <w:tcPr>
            <w:tcW w:w="1368" w:type="dxa"/>
            <w:vAlign w:val="bottom"/>
          </w:tcPr>
          <w:p w14:paraId="7198B1CC" w14:textId="1FADA9E2" w:rsidR="00B56BE7" w:rsidRPr="00355286" w:rsidRDefault="002B26ED" w:rsidP="00F355F4">
            <w:pPr>
              <w:spacing w:line="240" w:lineRule="auto"/>
              <w:ind w:right="-72"/>
              <w:jc w:val="right"/>
              <w:rPr>
                <w:rFonts w:cs="Arial"/>
                <w:sz w:val="18"/>
                <w:szCs w:val="18"/>
                <w:lang w:val="en-US"/>
              </w:rPr>
            </w:pPr>
            <w:r w:rsidRPr="00355286">
              <w:rPr>
                <w:rFonts w:cs="Arial"/>
                <w:sz w:val="18"/>
                <w:szCs w:val="18"/>
              </w:rPr>
              <w:t>10</w:t>
            </w:r>
            <w:r w:rsidR="00BE0007" w:rsidRPr="00355286">
              <w:rPr>
                <w:rFonts w:cs="Arial"/>
                <w:sz w:val="18"/>
                <w:szCs w:val="18"/>
                <w:lang w:val="en-US"/>
              </w:rPr>
              <w:t>.</w:t>
            </w:r>
            <w:r w:rsidRPr="00355286">
              <w:rPr>
                <w:rFonts w:cs="Arial"/>
                <w:sz w:val="18"/>
                <w:szCs w:val="18"/>
              </w:rPr>
              <w:t>46</w:t>
            </w:r>
          </w:p>
        </w:tc>
        <w:tc>
          <w:tcPr>
            <w:tcW w:w="1368" w:type="dxa"/>
            <w:shd w:val="clear" w:color="auto" w:fill="auto"/>
            <w:vAlign w:val="bottom"/>
          </w:tcPr>
          <w:p w14:paraId="09E9E409" w14:textId="0E2127CE" w:rsidR="00B56BE7" w:rsidRPr="00355286" w:rsidRDefault="002B26ED" w:rsidP="00F355F4">
            <w:pPr>
              <w:spacing w:line="240" w:lineRule="auto"/>
              <w:ind w:right="-72"/>
              <w:jc w:val="right"/>
              <w:rPr>
                <w:rFonts w:cs="Arial"/>
                <w:sz w:val="18"/>
                <w:szCs w:val="18"/>
              </w:rPr>
            </w:pPr>
            <w:r w:rsidRPr="00355286">
              <w:rPr>
                <w:rFonts w:cs="Arial"/>
                <w:sz w:val="18"/>
                <w:szCs w:val="18"/>
              </w:rPr>
              <w:t>11</w:t>
            </w:r>
            <w:r w:rsidR="00B56BE7" w:rsidRPr="00355286">
              <w:rPr>
                <w:rFonts w:cs="Arial"/>
                <w:sz w:val="18"/>
                <w:szCs w:val="18"/>
                <w:lang w:val="en-US"/>
              </w:rPr>
              <w:t>.</w:t>
            </w:r>
            <w:r w:rsidRPr="00355286">
              <w:rPr>
                <w:rFonts w:cs="Arial"/>
                <w:sz w:val="18"/>
                <w:szCs w:val="18"/>
              </w:rPr>
              <w:t>90</w:t>
            </w:r>
          </w:p>
        </w:tc>
      </w:tr>
      <w:tr w:rsidR="00271462" w:rsidRPr="00355286" w14:paraId="16D869D3" w14:textId="77777777" w:rsidTr="00B56BE7">
        <w:tc>
          <w:tcPr>
            <w:tcW w:w="3989" w:type="dxa"/>
            <w:shd w:val="clear" w:color="auto" w:fill="auto"/>
          </w:tcPr>
          <w:p w14:paraId="3782ACE9" w14:textId="07607230" w:rsidR="00B56BE7" w:rsidRPr="00355286" w:rsidRDefault="00B56BE7" w:rsidP="00F355F4">
            <w:pPr>
              <w:spacing w:line="240" w:lineRule="auto"/>
              <w:ind w:left="-86"/>
              <w:rPr>
                <w:rFonts w:cs="Arial"/>
                <w:sz w:val="18"/>
                <w:szCs w:val="18"/>
                <w:lang w:val="en-US"/>
              </w:rPr>
            </w:pPr>
            <w:r w:rsidRPr="00355286">
              <w:rPr>
                <w:rFonts w:cs="Arial"/>
                <w:sz w:val="18"/>
                <w:szCs w:val="18"/>
                <w:lang w:val="en-US"/>
              </w:rPr>
              <w:t>Interest receivable</w:t>
            </w:r>
          </w:p>
        </w:tc>
        <w:tc>
          <w:tcPr>
            <w:tcW w:w="1368" w:type="dxa"/>
            <w:tcBorders>
              <w:bottom w:val="single" w:sz="4" w:space="0" w:color="auto"/>
            </w:tcBorders>
            <w:vAlign w:val="bottom"/>
          </w:tcPr>
          <w:p w14:paraId="2B302A62" w14:textId="15BA2381" w:rsidR="00B56BE7" w:rsidRPr="00355286" w:rsidRDefault="002B26ED" w:rsidP="00F355F4">
            <w:pPr>
              <w:spacing w:line="240" w:lineRule="auto"/>
              <w:ind w:right="-72"/>
              <w:jc w:val="right"/>
              <w:rPr>
                <w:rFonts w:cs="Arial"/>
                <w:sz w:val="18"/>
                <w:szCs w:val="18"/>
              </w:rPr>
            </w:pPr>
            <w:r w:rsidRPr="00355286">
              <w:rPr>
                <w:rFonts w:cs="Arial"/>
                <w:sz w:val="18"/>
                <w:szCs w:val="18"/>
              </w:rPr>
              <w:t>6</w:t>
            </w:r>
            <w:r w:rsidR="00455BAF" w:rsidRPr="00355286">
              <w:rPr>
                <w:rFonts w:cs="Arial"/>
                <w:sz w:val="18"/>
                <w:szCs w:val="18"/>
              </w:rPr>
              <w:t>.</w:t>
            </w:r>
            <w:r w:rsidRPr="00355286">
              <w:rPr>
                <w:rFonts w:cs="Arial"/>
                <w:sz w:val="18"/>
                <w:szCs w:val="18"/>
              </w:rPr>
              <w:t>35</w:t>
            </w:r>
          </w:p>
        </w:tc>
        <w:tc>
          <w:tcPr>
            <w:tcW w:w="1368" w:type="dxa"/>
            <w:tcBorders>
              <w:bottom w:val="single" w:sz="4" w:space="0" w:color="auto"/>
            </w:tcBorders>
            <w:shd w:val="clear" w:color="auto" w:fill="auto"/>
            <w:vAlign w:val="bottom"/>
          </w:tcPr>
          <w:p w14:paraId="71D6ACDE" w14:textId="1C76F738" w:rsidR="00B56BE7" w:rsidRPr="00355286" w:rsidRDefault="002B26ED" w:rsidP="00F355F4">
            <w:pPr>
              <w:spacing w:line="240" w:lineRule="auto"/>
              <w:ind w:right="-72"/>
              <w:jc w:val="right"/>
              <w:rPr>
                <w:rFonts w:cs="Arial"/>
                <w:sz w:val="18"/>
                <w:szCs w:val="18"/>
              </w:rPr>
            </w:pPr>
            <w:r w:rsidRPr="00355286">
              <w:rPr>
                <w:rFonts w:cs="Arial"/>
                <w:sz w:val="18"/>
                <w:szCs w:val="18"/>
              </w:rPr>
              <w:t>7</w:t>
            </w:r>
            <w:r w:rsidR="00B56BE7" w:rsidRPr="00355286">
              <w:rPr>
                <w:rFonts w:cs="Arial"/>
                <w:sz w:val="18"/>
                <w:szCs w:val="18"/>
              </w:rPr>
              <w:t>.</w:t>
            </w:r>
            <w:r w:rsidRPr="00355286">
              <w:rPr>
                <w:rFonts w:cs="Arial"/>
                <w:sz w:val="18"/>
                <w:szCs w:val="18"/>
              </w:rPr>
              <w:t>89</w:t>
            </w:r>
          </w:p>
        </w:tc>
        <w:tc>
          <w:tcPr>
            <w:tcW w:w="1368" w:type="dxa"/>
            <w:tcBorders>
              <w:bottom w:val="single" w:sz="4" w:space="0" w:color="auto"/>
            </w:tcBorders>
            <w:vAlign w:val="bottom"/>
          </w:tcPr>
          <w:p w14:paraId="53B2B47D" w14:textId="0D38AEFA" w:rsidR="00B56BE7"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BE0007" w:rsidRPr="00355286">
              <w:rPr>
                <w:rFonts w:cs="Arial"/>
                <w:sz w:val="18"/>
                <w:szCs w:val="18"/>
                <w:lang w:val="en-US"/>
              </w:rPr>
              <w:t>,</w:t>
            </w:r>
            <w:r w:rsidRPr="00355286">
              <w:rPr>
                <w:rFonts w:cs="Arial"/>
                <w:sz w:val="18"/>
                <w:szCs w:val="18"/>
              </w:rPr>
              <w:t>922</w:t>
            </w:r>
            <w:r w:rsidR="00BE0007" w:rsidRPr="00355286">
              <w:rPr>
                <w:rFonts w:cs="Arial"/>
                <w:sz w:val="18"/>
                <w:szCs w:val="18"/>
                <w:lang w:val="en-US"/>
              </w:rPr>
              <w:t>.</w:t>
            </w:r>
            <w:r w:rsidRPr="00355286">
              <w:rPr>
                <w:rFonts w:cs="Arial"/>
                <w:sz w:val="18"/>
                <w:szCs w:val="18"/>
              </w:rPr>
              <w:t>78</w:t>
            </w:r>
          </w:p>
        </w:tc>
        <w:tc>
          <w:tcPr>
            <w:tcW w:w="1368" w:type="dxa"/>
            <w:tcBorders>
              <w:bottom w:val="single" w:sz="4" w:space="0" w:color="auto"/>
            </w:tcBorders>
            <w:shd w:val="clear" w:color="auto" w:fill="auto"/>
            <w:vAlign w:val="bottom"/>
          </w:tcPr>
          <w:p w14:paraId="09C2F25C" w14:textId="1575F9EB" w:rsidR="00B56BE7" w:rsidRPr="00355286" w:rsidRDefault="002B26ED" w:rsidP="00F355F4">
            <w:pPr>
              <w:spacing w:line="240" w:lineRule="auto"/>
              <w:ind w:right="-72"/>
              <w:jc w:val="right"/>
              <w:rPr>
                <w:rFonts w:cs="Arial"/>
                <w:sz w:val="18"/>
                <w:szCs w:val="18"/>
              </w:rPr>
            </w:pPr>
            <w:r w:rsidRPr="00355286">
              <w:rPr>
                <w:rFonts w:cs="Arial"/>
                <w:sz w:val="18"/>
                <w:szCs w:val="18"/>
              </w:rPr>
              <w:t>772</w:t>
            </w:r>
            <w:r w:rsidR="00B56BE7" w:rsidRPr="00355286">
              <w:rPr>
                <w:rFonts w:cs="Arial"/>
                <w:sz w:val="18"/>
                <w:szCs w:val="18"/>
                <w:lang w:val="en-US"/>
              </w:rPr>
              <w:t>.</w:t>
            </w:r>
            <w:r w:rsidRPr="00355286">
              <w:rPr>
                <w:rFonts w:cs="Arial"/>
                <w:sz w:val="18"/>
                <w:szCs w:val="18"/>
              </w:rPr>
              <w:t>74</w:t>
            </w:r>
          </w:p>
        </w:tc>
      </w:tr>
      <w:tr w:rsidR="00271462" w:rsidRPr="00355286" w14:paraId="52823323" w14:textId="77777777" w:rsidTr="00B56BE7">
        <w:tc>
          <w:tcPr>
            <w:tcW w:w="3989" w:type="dxa"/>
            <w:shd w:val="clear" w:color="auto" w:fill="auto"/>
          </w:tcPr>
          <w:p w14:paraId="2500F843" w14:textId="77777777" w:rsidR="00B56BE7" w:rsidRPr="00355286" w:rsidRDefault="00B56BE7" w:rsidP="00F355F4">
            <w:pPr>
              <w:spacing w:line="240" w:lineRule="auto"/>
              <w:ind w:left="-86"/>
              <w:rPr>
                <w:rFonts w:cs="Arial"/>
                <w:sz w:val="18"/>
                <w:szCs w:val="18"/>
                <w:lang w:val="en-US"/>
              </w:rPr>
            </w:pPr>
          </w:p>
        </w:tc>
        <w:tc>
          <w:tcPr>
            <w:tcW w:w="1368" w:type="dxa"/>
            <w:tcBorders>
              <w:top w:val="single" w:sz="4" w:space="0" w:color="auto"/>
            </w:tcBorders>
            <w:vAlign w:val="bottom"/>
          </w:tcPr>
          <w:p w14:paraId="3140E63A" w14:textId="77777777" w:rsidR="00B56BE7" w:rsidRPr="00355286" w:rsidRDefault="00B56BE7"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1CD0847" w14:textId="77777777" w:rsidR="00B56BE7" w:rsidRPr="00355286" w:rsidRDefault="00B56BE7" w:rsidP="00F355F4">
            <w:pPr>
              <w:spacing w:line="240" w:lineRule="auto"/>
              <w:ind w:right="-72"/>
              <w:jc w:val="right"/>
              <w:rPr>
                <w:rFonts w:cs="Arial"/>
                <w:sz w:val="18"/>
                <w:szCs w:val="18"/>
              </w:rPr>
            </w:pPr>
          </w:p>
        </w:tc>
        <w:tc>
          <w:tcPr>
            <w:tcW w:w="1368" w:type="dxa"/>
            <w:tcBorders>
              <w:top w:val="single" w:sz="4" w:space="0" w:color="auto"/>
            </w:tcBorders>
            <w:vAlign w:val="bottom"/>
          </w:tcPr>
          <w:p w14:paraId="51C35107"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4D084D16" w14:textId="77777777" w:rsidR="00B56BE7" w:rsidRPr="00355286" w:rsidRDefault="00B56BE7" w:rsidP="00F355F4">
            <w:pPr>
              <w:spacing w:line="240" w:lineRule="auto"/>
              <w:ind w:right="-72"/>
              <w:jc w:val="right"/>
              <w:rPr>
                <w:rFonts w:cs="Arial"/>
                <w:sz w:val="18"/>
                <w:szCs w:val="18"/>
              </w:rPr>
            </w:pPr>
          </w:p>
        </w:tc>
      </w:tr>
      <w:tr w:rsidR="00B56BE7" w:rsidRPr="00355286" w14:paraId="1609DB2F" w14:textId="77777777" w:rsidTr="00B56BE7">
        <w:tc>
          <w:tcPr>
            <w:tcW w:w="3989" w:type="dxa"/>
            <w:shd w:val="clear" w:color="auto" w:fill="auto"/>
          </w:tcPr>
          <w:p w14:paraId="7F3B44A4" w14:textId="132A5F76" w:rsidR="00B56BE7" w:rsidRPr="00355286" w:rsidRDefault="00B56BE7" w:rsidP="00F355F4">
            <w:pPr>
              <w:spacing w:line="240" w:lineRule="auto"/>
              <w:ind w:left="-86"/>
              <w:rPr>
                <w:rFonts w:cs="Arial"/>
                <w:sz w:val="18"/>
                <w:szCs w:val="18"/>
                <w:lang w:val="en-US"/>
              </w:rPr>
            </w:pPr>
            <w:r w:rsidRPr="00355286">
              <w:rPr>
                <w:rFonts w:cs="Arial"/>
                <w:sz w:val="18"/>
                <w:szCs w:val="18"/>
                <w:lang w:val="en-US"/>
              </w:rPr>
              <w:t>Trade account and other receivables</w:t>
            </w:r>
          </w:p>
        </w:tc>
        <w:tc>
          <w:tcPr>
            <w:tcW w:w="1368" w:type="dxa"/>
            <w:tcBorders>
              <w:bottom w:val="single" w:sz="4" w:space="0" w:color="auto"/>
            </w:tcBorders>
            <w:vAlign w:val="bottom"/>
          </w:tcPr>
          <w:p w14:paraId="1FC551F9" w14:textId="117B3C55" w:rsidR="00B56BE7" w:rsidRPr="00355286" w:rsidRDefault="002B26ED" w:rsidP="00F355F4">
            <w:pPr>
              <w:spacing w:line="240" w:lineRule="auto"/>
              <w:ind w:right="-72"/>
              <w:jc w:val="right"/>
              <w:rPr>
                <w:rFonts w:cs="Arial"/>
                <w:sz w:val="18"/>
                <w:szCs w:val="18"/>
              </w:rPr>
            </w:pPr>
            <w:r w:rsidRPr="00355286">
              <w:rPr>
                <w:rFonts w:cs="Arial"/>
                <w:sz w:val="18"/>
                <w:szCs w:val="18"/>
              </w:rPr>
              <w:t>46</w:t>
            </w:r>
            <w:r w:rsidR="00BE0007" w:rsidRPr="00355286">
              <w:rPr>
                <w:rFonts w:cs="Arial"/>
                <w:sz w:val="18"/>
                <w:szCs w:val="18"/>
              </w:rPr>
              <w:t>,</w:t>
            </w:r>
            <w:r w:rsidRPr="00355286">
              <w:rPr>
                <w:rFonts w:cs="Arial"/>
                <w:sz w:val="18"/>
                <w:szCs w:val="18"/>
              </w:rPr>
              <w:t>188</w:t>
            </w:r>
            <w:r w:rsidR="00455BAF" w:rsidRPr="00355286">
              <w:rPr>
                <w:rFonts w:cs="Arial"/>
                <w:sz w:val="18"/>
                <w:szCs w:val="18"/>
              </w:rPr>
              <w:t>.</w:t>
            </w:r>
            <w:r w:rsidRPr="00355286">
              <w:rPr>
                <w:rFonts w:cs="Arial"/>
                <w:sz w:val="18"/>
                <w:szCs w:val="18"/>
              </w:rPr>
              <w:t>88</w:t>
            </w:r>
          </w:p>
        </w:tc>
        <w:tc>
          <w:tcPr>
            <w:tcW w:w="1368" w:type="dxa"/>
            <w:tcBorders>
              <w:bottom w:val="single" w:sz="4" w:space="0" w:color="auto"/>
            </w:tcBorders>
            <w:shd w:val="clear" w:color="auto" w:fill="auto"/>
            <w:vAlign w:val="bottom"/>
          </w:tcPr>
          <w:p w14:paraId="6FE683D0" w14:textId="7C0B03B1" w:rsidR="00B56BE7" w:rsidRPr="00355286" w:rsidRDefault="002B26ED" w:rsidP="00F355F4">
            <w:pPr>
              <w:spacing w:line="240" w:lineRule="auto"/>
              <w:ind w:right="-72"/>
              <w:jc w:val="right"/>
              <w:rPr>
                <w:rFonts w:cs="Arial"/>
                <w:sz w:val="18"/>
                <w:szCs w:val="18"/>
              </w:rPr>
            </w:pPr>
            <w:r w:rsidRPr="00355286">
              <w:rPr>
                <w:rFonts w:cs="Arial"/>
                <w:sz w:val="18"/>
                <w:szCs w:val="18"/>
              </w:rPr>
              <w:t>51</w:t>
            </w:r>
            <w:r w:rsidR="00B56BE7" w:rsidRPr="00355286">
              <w:rPr>
                <w:rFonts w:cs="Arial"/>
                <w:sz w:val="18"/>
                <w:szCs w:val="18"/>
              </w:rPr>
              <w:t>,</w:t>
            </w:r>
            <w:r w:rsidRPr="00355286">
              <w:rPr>
                <w:rFonts w:cs="Arial"/>
                <w:sz w:val="18"/>
                <w:szCs w:val="22"/>
              </w:rPr>
              <w:t>793</w:t>
            </w:r>
            <w:r w:rsidR="00B56BE7" w:rsidRPr="00355286">
              <w:rPr>
                <w:rFonts w:cs="Arial"/>
                <w:sz w:val="18"/>
                <w:szCs w:val="22"/>
                <w:lang w:val="en-US"/>
              </w:rPr>
              <w:t>.</w:t>
            </w:r>
            <w:r w:rsidRPr="00355286">
              <w:rPr>
                <w:rFonts w:cs="Arial"/>
                <w:sz w:val="18"/>
                <w:szCs w:val="22"/>
              </w:rPr>
              <w:t>65</w:t>
            </w:r>
          </w:p>
        </w:tc>
        <w:tc>
          <w:tcPr>
            <w:tcW w:w="1368" w:type="dxa"/>
            <w:tcBorders>
              <w:bottom w:val="single" w:sz="4" w:space="0" w:color="auto"/>
            </w:tcBorders>
            <w:vAlign w:val="bottom"/>
          </w:tcPr>
          <w:p w14:paraId="795BB1E7" w14:textId="71602F05" w:rsidR="00B56BE7" w:rsidRPr="00355286" w:rsidRDefault="002B26ED" w:rsidP="00F355F4">
            <w:pPr>
              <w:spacing w:line="240" w:lineRule="auto"/>
              <w:ind w:right="-72"/>
              <w:jc w:val="right"/>
              <w:rPr>
                <w:rFonts w:cs="Arial"/>
                <w:sz w:val="18"/>
                <w:szCs w:val="18"/>
                <w:lang w:val="en-US"/>
              </w:rPr>
            </w:pPr>
            <w:r w:rsidRPr="00355286">
              <w:rPr>
                <w:rFonts w:cs="Arial"/>
                <w:sz w:val="18"/>
                <w:szCs w:val="18"/>
              </w:rPr>
              <w:t>7</w:t>
            </w:r>
            <w:r w:rsidR="00BE0007" w:rsidRPr="00355286">
              <w:rPr>
                <w:rFonts w:cs="Arial"/>
                <w:sz w:val="18"/>
                <w:szCs w:val="18"/>
                <w:lang w:val="en-US"/>
              </w:rPr>
              <w:t>,</w:t>
            </w:r>
            <w:r w:rsidRPr="00355286">
              <w:rPr>
                <w:rFonts w:cs="Arial"/>
                <w:sz w:val="18"/>
                <w:szCs w:val="18"/>
              </w:rPr>
              <w:t>323</w:t>
            </w:r>
            <w:r w:rsidR="00BE0007" w:rsidRPr="00355286">
              <w:rPr>
                <w:rFonts w:cs="Arial"/>
                <w:sz w:val="18"/>
                <w:szCs w:val="18"/>
                <w:lang w:val="en-US"/>
              </w:rPr>
              <w:t>.</w:t>
            </w:r>
            <w:r w:rsidRPr="00355286">
              <w:rPr>
                <w:rFonts w:cs="Arial"/>
                <w:sz w:val="18"/>
                <w:szCs w:val="18"/>
              </w:rPr>
              <w:t>63</w:t>
            </w:r>
          </w:p>
        </w:tc>
        <w:tc>
          <w:tcPr>
            <w:tcW w:w="1368" w:type="dxa"/>
            <w:tcBorders>
              <w:bottom w:val="single" w:sz="4" w:space="0" w:color="auto"/>
            </w:tcBorders>
            <w:shd w:val="clear" w:color="auto" w:fill="auto"/>
            <w:vAlign w:val="bottom"/>
          </w:tcPr>
          <w:p w14:paraId="4DC4E81F" w14:textId="1007E089" w:rsidR="00B56BE7" w:rsidRPr="00355286" w:rsidRDefault="002B26ED" w:rsidP="00F355F4">
            <w:pPr>
              <w:spacing w:line="240" w:lineRule="auto"/>
              <w:ind w:right="-72"/>
              <w:jc w:val="right"/>
              <w:rPr>
                <w:rFonts w:cs="Arial"/>
                <w:sz w:val="18"/>
                <w:szCs w:val="18"/>
              </w:rPr>
            </w:pPr>
            <w:r w:rsidRPr="00355286">
              <w:rPr>
                <w:rFonts w:cs="Arial"/>
                <w:sz w:val="18"/>
                <w:szCs w:val="18"/>
              </w:rPr>
              <w:t>16</w:t>
            </w:r>
            <w:r w:rsidR="00B56BE7" w:rsidRPr="00355286">
              <w:rPr>
                <w:rFonts w:cs="Arial"/>
                <w:sz w:val="18"/>
                <w:szCs w:val="18"/>
                <w:lang w:val="en-US"/>
              </w:rPr>
              <w:t>,</w:t>
            </w:r>
            <w:r w:rsidRPr="00355286">
              <w:rPr>
                <w:rFonts w:cs="Arial"/>
                <w:sz w:val="18"/>
                <w:szCs w:val="18"/>
              </w:rPr>
              <w:t>295</w:t>
            </w:r>
            <w:r w:rsidR="00B56BE7" w:rsidRPr="00355286">
              <w:rPr>
                <w:rFonts w:cs="Arial"/>
                <w:sz w:val="18"/>
                <w:szCs w:val="18"/>
                <w:lang w:val="en-US"/>
              </w:rPr>
              <w:t>.</w:t>
            </w:r>
            <w:r w:rsidRPr="00355286">
              <w:rPr>
                <w:rFonts w:cs="Arial"/>
                <w:sz w:val="18"/>
                <w:szCs w:val="18"/>
              </w:rPr>
              <w:t>79</w:t>
            </w:r>
          </w:p>
        </w:tc>
      </w:tr>
    </w:tbl>
    <w:p w14:paraId="23DA29F0" w14:textId="77777777" w:rsidR="00B56BE7" w:rsidRPr="00355286" w:rsidRDefault="00B56BE7" w:rsidP="00F355F4">
      <w:pPr>
        <w:spacing w:line="240" w:lineRule="auto"/>
        <w:rPr>
          <w:rFonts w:cs="Arial"/>
          <w:b/>
          <w:bCs/>
          <w:sz w:val="18"/>
          <w:szCs w:val="18"/>
          <w:lang w:val="en-US"/>
        </w:rPr>
      </w:pPr>
    </w:p>
    <w:p w14:paraId="07E361C8" w14:textId="77777777" w:rsidR="00B56BE7" w:rsidRPr="00355286" w:rsidRDefault="00B56BE7" w:rsidP="00F355F4">
      <w:pPr>
        <w:spacing w:line="240" w:lineRule="auto"/>
        <w:rPr>
          <w:rFonts w:cs="Arial"/>
          <w:b/>
          <w:bCs/>
          <w:sz w:val="18"/>
          <w:szCs w:val="18"/>
          <w:lang w:val="en-US"/>
        </w:rPr>
      </w:pPr>
    </w:p>
    <w:p w14:paraId="12B251FA" w14:textId="77777777" w:rsidR="0091301C" w:rsidRPr="00355286" w:rsidRDefault="0091301C" w:rsidP="00F355F4">
      <w:pPr>
        <w:spacing w:line="240" w:lineRule="auto"/>
        <w:rPr>
          <w:rFonts w:cs="Arial"/>
          <w:b/>
          <w:bCs/>
          <w:sz w:val="18"/>
          <w:szCs w:val="18"/>
          <w:lang w:val="en-US"/>
        </w:rPr>
      </w:pPr>
      <w:r w:rsidRPr="00355286">
        <w:rPr>
          <w:rFonts w:cs="Arial"/>
          <w:b/>
          <w:bCs/>
          <w:sz w:val="18"/>
          <w:szCs w:val="18"/>
          <w:lang w:val="en-US"/>
        </w:rPr>
        <w:br w:type="page"/>
      </w:r>
    </w:p>
    <w:p w14:paraId="48AB99AB" w14:textId="77777777" w:rsidR="002C2868" w:rsidRPr="00355286" w:rsidRDefault="002C2868" w:rsidP="00F355F4">
      <w:pPr>
        <w:spacing w:line="240" w:lineRule="auto"/>
        <w:rPr>
          <w:rFonts w:cs="Arial"/>
          <w:sz w:val="18"/>
          <w:szCs w:val="18"/>
          <w:cs/>
          <w:lang w:val="en-US"/>
        </w:rPr>
      </w:pPr>
    </w:p>
    <w:p w14:paraId="482E4A48" w14:textId="2D60D957" w:rsidR="00C37D1F" w:rsidRPr="00355286" w:rsidRDefault="00C37D1F" w:rsidP="00F355F4">
      <w:pPr>
        <w:pStyle w:val="Header"/>
        <w:tabs>
          <w:tab w:val="clear" w:pos="4153"/>
          <w:tab w:val="clear" w:pos="8306"/>
          <w:tab w:val="left" w:pos="1800"/>
        </w:tabs>
        <w:spacing w:line="240" w:lineRule="auto"/>
        <w:jc w:val="both"/>
        <w:rPr>
          <w:rFonts w:cs="Arial"/>
          <w:sz w:val="18"/>
          <w:szCs w:val="18"/>
          <w:lang w:val="en-US"/>
        </w:rPr>
      </w:pPr>
      <w:r w:rsidRPr="00355286">
        <w:rPr>
          <w:rFonts w:cs="Arial"/>
          <w:sz w:val="18"/>
          <w:szCs w:val="18"/>
          <w:lang w:val="en-US"/>
        </w:rPr>
        <w:t xml:space="preserve">Outstanding trade accounts receivable as </w:t>
      </w:r>
      <w:proofErr w:type="gramStart"/>
      <w:r w:rsidRPr="00355286">
        <w:rPr>
          <w:rFonts w:cs="Arial"/>
          <w:sz w:val="18"/>
          <w:szCs w:val="18"/>
          <w:lang w:val="en-US"/>
        </w:rPr>
        <w:t>at</w:t>
      </w:r>
      <w:proofErr w:type="gramEnd"/>
      <w:r w:rsidRPr="00355286">
        <w:rPr>
          <w:rFonts w:cs="Arial"/>
          <w:sz w:val="18"/>
          <w:szCs w:val="18"/>
          <w:lang w:val="en-US"/>
        </w:rPr>
        <w:t xml:space="preserve"> </w:t>
      </w:r>
      <w:r w:rsidR="002B26ED" w:rsidRPr="00355286">
        <w:rPr>
          <w:rFonts w:cs="Arial"/>
          <w:sz w:val="18"/>
          <w:szCs w:val="18"/>
        </w:rPr>
        <w:t>31</w:t>
      </w:r>
      <w:r w:rsidRPr="00355286">
        <w:rPr>
          <w:rFonts w:cs="Arial"/>
          <w:sz w:val="18"/>
          <w:szCs w:val="18"/>
          <w:lang w:val="en-US"/>
        </w:rPr>
        <w:t xml:space="preserve"> December can be </w:t>
      </w:r>
      <w:proofErr w:type="spellStart"/>
      <w:r w:rsidRPr="00355286">
        <w:rPr>
          <w:rFonts w:cs="Arial"/>
          <w:sz w:val="18"/>
          <w:szCs w:val="18"/>
          <w:lang w:val="en-US"/>
        </w:rPr>
        <w:t>analysed</w:t>
      </w:r>
      <w:proofErr w:type="spellEnd"/>
      <w:r w:rsidRPr="00355286">
        <w:rPr>
          <w:rFonts w:cs="Arial"/>
          <w:sz w:val="18"/>
          <w:szCs w:val="18"/>
          <w:lang w:val="en-US"/>
        </w:rPr>
        <w:t xml:space="preserve"> as follows:</w:t>
      </w:r>
    </w:p>
    <w:p w14:paraId="32E4962E" w14:textId="725BE5CB" w:rsidR="00C37D1F" w:rsidRPr="00355286" w:rsidRDefault="00C37D1F" w:rsidP="00F355F4">
      <w:pPr>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7E996644" w14:textId="77777777" w:rsidTr="00D46E27">
        <w:tc>
          <w:tcPr>
            <w:tcW w:w="3989" w:type="dxa"/>
            <w:shd w:val="clear" w:color="auto" w:fill="auto"/>
          </w:tcPr>
          <w:p w14:paraId="6A3EEAB6" w14:textId="77777777" w:rsidR="00B56BE7" w:rsidRPr="00355286" w:rsidRDefault="00B56BE7" w:rsidP="00F355F4">
            <w:pPr>
              <w:spacing w:line="240" w:lineRule="auto"/>
              <w:ind w:left="-86"/>
              <w:jc w:val="both"/>
              <w:rPr>
                <w:rFonts w:cs="Arial"/>
                <w:b/>
                <w:bCs/>
                <w:sz w:val="18"/>
                <w:szCs w:val="18"/>
                <w:lang w:val="en-US"/>
              </w:rPr>
            </w:pPr>
          </w:p>
        </w:tc>
        <w:tc>
          <w:tcPr>
            <w:tcW w:w="2736" w:type="dxa"/>
            <w:gridSpan w:val="2"/>
            <w:tcBorders>
              <w:bottom w:val="single" w:sz="4" w:space="0" w:color="auto"/>
            </w:tcBorders>
            <w:vAlign w:val="bottom"/>
          </w:tcPr>
          <w:p w14:paraId="0ABF264E"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622D3E2C"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tcBorders>
              <w:bottom w:val="single" w:sz="4" w:space="0" w:color="auto"/>
            </w:tcBorders>
            <w:vAlign w:val="bottom"/>
          </w:tcPr>
          <w:p w14:paraId="7CB714E4"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16A97926"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4BCB4C63" w14:textId="77777777" w:rsidTr="00012409">
        <w:tc>
          <w:tcPr>
            <w:tcW w:w="3989" w:type="dxa"/>
            <w:shd w:val="clear" w:color="auto" w:fill="auto"/>
          </w:tcPr>
          <w:p w14:paraId="243FD0B7" w14:textId="52404D0D" w:rsidR="00B56BE7" w:rsidRPr="00355286" w:rsidRDefault="00012409" w:rsidP="00F355F4">
            <w:pPr>
              <w:spacing w:line="240" w:lineRule="auto"/>
              <w:ind w:left="-86"/>
              <w:jc w:val="both"/>
              <w:rPr>
                <w:rFonts w:cs="Arial"/>
                <w:b/>
                <w:bCs/>
                <w:sz w:val="18"/>
                <w:szCs w:val="18"/>
                <w:lang w:val="en-US"/>
              </w:rPr>
            </w:pPr>
            <w:proofErr w:type="gramStart"/>
            <w:r w:rsidRPr="00355286">
              <w:rPr>
                <w:rFonts w:cs="Arial"/>
                <w:b/>
                <w:bCs/>
                <w:sz w:val="18"/>
                <w:szCs w:val="18"/>
                <w:lang w:val="en-US"/>
              </w:rPr>
              <w:t>At</w:t>
            </w:r>
            <w:proofErr w:type="gramEnd"/>
            <w:r w:rsidRPr="00355286">
              <w:rPr>
                <w:rFonts w:cs="Arial"/>
                <w:b/>
                <w:bCs/>
                <w:sz w:val="18"/>
                <w:szCs w:val="18"/>
                <w:lang w:val="en-US"/>
              </w:rPr>
              <w:t xml:space="preserve"> </w:t>
            </w:r>
            <w:r w:rsidR="002B26ED" w:rsidRPr="00355286">
              <w:rPr>
                <w:rFonts w:cs="Arial"/>
                <w:b/>
                <w:bCs/>
                <w:sz w:val="18"/>
                <w:szCs w:val="18"/>
              </w:rPr>
              <w:t>31</w:t>
            </w:r>
            <w:r w:rsidRPr="00355286">
              <w:rPr>
                <w:rFonts w:cs="Arial"/>
                <w:b/>
                <w:bCs/>
                <w:sz w:val="18"/>
                <w:szCs w:val="18"/>
                <w:lang w:val="en-US"/>
              </w:rPr>
              <w:t xml:space="preserve"> December</w:t>
            </w:r>
          </w:p>
        </w:tc>
        <w:tc>
          <w:tcPr>
            <w:tcW w:w="1368" w:type="dxa"/>
            <w:tcBorders>
              <w:top w:val="single" w:sz="4" w:space="0" w:color="auto"/>
            </w:tcBorders>
            <w:vAlign w:val="bottom"/>
          </w:tcPr>
          <w:p w14:paraId="3F36BBDF" w14:textId="2CD7B556"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31D2271D" w14:textId="2589CFAC"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663359DA" w14:textId="470576D6"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5B0AE3A0" w14:textId="5810D50D"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28734D4E" w14:textId="77777777" w:rsidTr="00792953">
        <w:tc>
          <w:tcPr>
            <w:tcW w:w="3989" w:type="dxa"/>
            <w:shd w:val="clear" w:color="auto" w:fill="auto"/>
          </w:tcPr>
          <w:p w14:paraId="513E54F2" w14:textId="77777777" w:rsidR="00B56BE7" w:rsidRPr="00355286" w:rsidRDefault="00B56BE7" w:rsidP="00F355F4">
            <w:pPr>
              <w:spacing w:line="240" w:lineRule="auto"/>
              <w:ind w:left="-86"/>
              <w:jc w:val="both"/>
              <w:rPr>
                <w:rFonts w:cs="Arial"/>
                <w:b/>
                <w:bCs/>
                <w:sz w:val="18"/>
                <w:szCs w:val="18"/>
                <w:lang w:val="en-US"/>
              </w:rPr>
            </w:pPr>
          </w:p>
        </w:tc>
        <w:tc>
          <w:tcPr>
            <w:tcW w:w="1368" w:type="dxa"/>
            <w:tcBorders>
              <w:bottom w:val="single" w:sz="4" w:space="0" w:color="auto"/>
            </w:tcBorders>
          </w:tcPr>
          <w:p w14:paraId="5F4D9FBA"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3FF59E47"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4CC5DF5C"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5E16B6E5"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033272D6" w14:textId="77777777" w:rsidTr="00792953">
        <w:tc>
          <w:tcPr>
            <w:tcW w:w="3989" w:type="dxa"/>
            <w:shd w:val="clear" w:color="auto" w:fill="auto"/>
          </w:tcPr>
          <w:p w14:paraId="6A696234" w14:textId="77777777" w:rsidR="00B56BE7" w:rsidRPr="00355286" w:rsidRDefault="00B56BE7" w:rsidP="00F355F4">
            <w:pPr>
              <w:spacing w:line="240" w:lineRule="auto"/>
              <w:ind w:left="-86"/>
              <w:jc w:val="both"/>
              <w:rPr>
                <w:rFonts w:cs="Arial"/>
                <w:b/>
                <w:bCs/>
                <w:sz w:val="18"/>
                <w:szCs w:val="18"/>
                <w:lang w:val="en-US"/>
              </w:rPr>
            </w:pPr>
          </w:p>
        </w:tc>
        <w:tc>
          <w:tcPr>
            <w:tcW w:w="1368" w:type="dxa"/>
            <w:tcBorders>
              <w:top w:val="single" w:sz="4" w:space="0" w:color="auto"/>
            </w:tcBorders>
          </w:tcPr>
          <w:p w14:paraId="67E95FEC"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7F11C450"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tcPr>
          <w:p w14:paraId="67A51A42"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3ED5714" w14:textId="77777777" w:rsidR="00B56BE7" w:rsidRPr="00355286" w:rsidRDefault="00B56BE7" w:rsidP="00F355F4">
            <w:pPr>
              <w:spacing w:line="240" w:lineRule="auto"/>
              <w:ind w:right="-72"/>
              <w:jc w:val="right"/>
              <w:rPr>
                <w:rFonts w:cs="Arial"/>
                <w:sz w:val="18"/>
                <w:szCs w:val="18"/>
                <w:lang w:val="en-US"/>
              </w:rPr>
            </w:pPr>
          </w:p>
        </w:tc>
      </w:tr>
      <w:tr w:rsidR="00271462" w:rsidRPr="00355286" w14:paraId="74CD8E49" w14:textId="77777777" w:rsidTr="000024FD">
        <w:tc>
          <w:tcPr>
            <w:tcW w:w="3989" w:type="dxa"/>
            <w:shd w:val="clear" w:color="auto" w:fill="auto"/>
          </w:tcPr>
          <w:p w14:paraId="416C23AE" w14:textId="3CC21584" w:rsidR="00B56BE7" w:rsidRPr="00355286" w:rsidRDefault="00B56BE7" w:rsidP="00F355F4">
            <w:pPr>
              <w:spacing w:line="240" w:lineRule="auto"/>
              <w:ind w:left="-86"/>
              <w:rPr>
                <w:rFonts w:cs="Arial"/>
                <w:sz w:val="18"/>
                <w:szCs w:val="18"/>
                <w:lang w:val="en-US"/>
              </w:rPr>
            </w:pPr>
            <w:r w:rsidRPr="00355286">
              <w:rPr>
                <w:rFonts w:cs="Arial"/>
                <w:b/>
                <w:bCs/>
                <w:sz w:val="18"/>
                <w:szCs w:val="18"/>
              </w:rPr>
              <w:t>Trade accounts receivable</w:t>
            </w:r>
          </w:p>
        </w:tc>
        <w:tc>
          <w:tcPr>
            <w:tcW w:w="1368" w:type="dxa"/>
          </w:tcPr>
          <w:p w14:paraId="6CA19CEF" w14:textId="77777777" w:rsidR="00B56BE7" w:rsidRPr="00355286" w:rsidRDefault="00B56BE7" w:rsidP="00F355F4">
            <w:pPr>
              <w:spacing w:line="240" w:lineRule="auto"/>
              <w:ind w:right="-72"/>
              <w:jc w:val="right"/>
              <w:rPr>
                <w:rFonts w:cs="Arial"/>
                <w:sz w:val="18"/>
                <w:szCs w:val="18"/>
                <w:lang w:val="en-US"/>
              </w:rPr>
            </w:pPr>
          </w:p>
        </w:tc>
        <w:tc>
          <w:tcPr>
            <w:tcW w:w="1368" w:type="dxa"/>
            <w:shd w:val="clear" w:color="auto" w:fill="auto"/>
          </w:tcPr>
          <w:p w14:paraId="0F0E5BB0" w14:textId="0169F4A3" w:rsidR="00B56BE7" w:rsidRPr="00355286" w:rsidRDefault="00B56BE7" w:rsidP="00F355F4">
            <w:pPr>
              <w:spacing w:line="240" w:lineRule="auto"/>
              <w:ind w:right="-72"/>
              <w:jc w:val="right"/>
              <w:rPr>
                <w:rFonts w:cs="Arial"/>
                <w:sz w:val="18"/>
                <w:szCs w:val="18"/>
                <w:lang w:val="en-US"/>
              </w:rPr>
            </w:pPr>
          </w:p>
        </w:tc>
        <w:tc>
          <w:tcPr>
            <w:tcW w:w="1368" w:type="dxa"/>
            <w:vAlign w:val="bottom"/>
          </w:tcPr>
          <w:p w14:paraId="34E020EA" w14:textId="77777777" w:rsidR="00B56BE7" w:rsidRPr="00355286" w:rsidRDefault="00B56BE7" w:rsidP="00F355F4">
            <w:pPr>
              <w:spacing w:line="240" w:lineRule="auto"/>
              <w:ind w:right="-72"/>
              <w:jc w:val="right"/>
              <w:rPr>
                <w:rFonts w:cs="Arial"/>
                <w:sz w:val="18"/>
                <w:szCs w:val="18"/>
                <w:lang w:val="en-US"/>
              </w:rPr>
            </w:pPr>
          </w:p>
        </w:tc>
        <w:tc>
          <w:tcPr>
            <w:tcW w:w="1368" w:type="dxa"/>
            <w:shd w:val="clear" w:color="auto" w:fill="auto"/>
            <w:vAlign w:val="bottom"/>
          </w:tcPr>
          <w:p w14:paraId="155B90C5" w14:textId="600A2CEA" w:rsidR="00B56BE7" w:rsidRPr="00355286" w:rsidRDefault="00B56BE7" w:rsidP="00F355F4">
            <w:pPr>
              <w:spacing w:line="240" w:lineRule="auto"/>
              <w:ind w:right="-72"/>
              <w:jc w:val="right"/>
              <w:rPr>
                <w:rFonts w:cs="Arial"/>
                <w:sz w:val="18"/>
                <w:szCs w:val="18"/>
                <w:lang w:val="en-US"/>
              </w:rPr>
            </w:pPr>
          </w:p>
        </w:tc>
      </w:tr>
      <w:tr w:rsidR="00271462" w:rsidRPr="00355286" w14:paraId="26F28F38" w14:textId="77777777" w:rsidTr="00B56BE7">
        <w:tc>
          <w:tcPr>
            <w:tcW w:w="3989" w:type="dxa"/>
            <w:shd w:val="clear" w:color="auto" w:fill="auto"/>
          </w:tcPr>
          <w:p w14:paraId="7F785C85" w14:textId="426D1144" w:rsidR="00B56BE7" w:rsidRPr="00355286" w:rsidRDefault="00B56BE7" w:rsidP="00F355F4">
            <w:pPr>
              <w:spacing w:line="240" w:lineRule="auto"/>
              <w:ind w:left="-86"/>
              <w:rPr>
                <w:rFonts w:cs="Arial"/>
                <w:b/>
                <w:bCs/>
                <w:sz w:val="18"/>
                <w:szCs w:val="18"/>
              </w:rPr>
            </w:pPr>
            <w:r w:rsidRPr="00355286">
              <w:rPr>
                <w:rFonts w:cs="Arial"/>
                <w:sz w:val="18"/>
                <w:szCs w:val="18"/>
              </w:rPr>
              <w:t>Current</w:t>
            </w:r>
          </w:p>
        </w:tc>
        <w:tc>
          <w:tcPr>
            <w:tcW w:w="1368" w:type="dxa"/>
            <w:vAlign w:val="bottom"/>
          </w:tcPr>
          <w:p w14:paraId="478243D1" w14:textId="6A853C8D" w:rsidR="00B56BE7" w:rsidRPr="00355286" w:rsidRDefault="002B26ED" w:rsidP="00F355F4">
            <w:pPr>
              <w:spacing w:line="240" w:lineRule="auto"/>
              <w:ind w:right="-72"/>
              <w:jc w:val="right"/>
              <w:rPr>
                <w:rFonts w:cs="Arial"/>
                <w:sz w:val="18"/>
                <w:szCs w:val="18"/>
                <w:lang w:val="en-US"/>
              </w:rPr>
            </w:pPr>
            <w:r w:rsidRPr="00355286">
              <w:rPr>
                <w:rFonts w:cs="Arial"/>
                <w:sz w:val="18"/>
                <w:szCs w:val="18"/>
              </w:rPr>
              <w:t>11</w:t>
            </w:r>
            <w:r w:rsidR="004A6924" w:rsidRPr="00355286">
              <w:rPr>
                <w:rFonts w:cs="Arial"/>
                <w:sz w:val="18"/>
                <w:szCs w:val="18"/>
                <w:lang w:val="en-US"/>
              </w:rPr>
              <w:t>,</w:t>
            </w:r>
            <w:r w:rsidRPr="00355286">
              <w:rPr>
                <w:rFonts w:cs="Arial"/>
                <w:sz w:val="18"/>
                <w:szCs w:val="18"/>
              </w:rPr>
              <w:t>973</w:t>
            </w:r>
            <w:r w:rsidR="004A6924" w:rsidRPr="00355286">
              <w:rPr>
                <w:rFonts w:cs="Arial"/>
                <w:sz w:val="18"/>
                <w:szCs w:val="18"/>
                <w:lang w:val="en-US"/>
              </w:rPr>
              <w:t>.</w:t>
            </w:r>
            <w:r w:rsidRPr="00355286">
              <w:rPr>
                <w:rFonts w:cs="Arial"/>
                <w:sz w:val="18"/>
                <w:szCs w:val="18"/>
              </w:rPr>
              <w:t>42</w:t>
            </w:r>
          </w:p>
        </w:tc>
        <w:tc>
          <w:tcPr>
            <w:tcW w:w="1368" w:type="dxa"/>
            <w:shd w:val="clear" w:color="auto" w:fill="auto"/>
            <w:vAlign w:val="bottom"/>
          </w:tcPr>
          <w:p w14:paraId="6B70792C" w14:textId="4640DA98" w:rsidR="00B56BE7" w:rsidRPr="00355286" w:rsidRDefault="002B26ED" w:rsidP="00F355F4">
            <w:pPr>
              <w:spacing w:line="240" w:lineRule="auto"/>
              <w:ind w:right="-72"/>
              <w:jc w:val="right"/>
              <w:rPr>
                <w:rFonts w:cs="Arial"/>
                <w:sz w:val="18"/>
                <w:szCs w:val="18"/>
                <w:lang w:val="en-US"/>
              </w:rPr>
            </w:pPr>
            <w:r w:rsidRPr="00355286">
              <w:rPr>
                <w:rFonts w:cs="Arial"/>
                <w:sz w:val="18"/>
                <w:szCs w:val="18"/>
              </w:rPr>
              <w:t>11</w:t>
            </w:r>
            <w:r w:rsidR="00B56BE7" w:rsidRPr="00355286">
              <w:rPr>
                <w:rFonts w:cs="Arial"/>
                <w:sz w:val="18"/>
                <w:szCs w:val="18"/>
              </w:rPr>
              <w:t>,</w:t>
            </w:r>
            <w:r w:rsidRPr="00355286">
              <w:rPr>
                <w:rFonts w:cs="Arial"/>
                <w:sz w:val="18"/>
                <w:szCs w:val="18"/>
              </w:rPr>
              <w:t>372</w:t>
            </w:r>
            <w:r w:rsidR="00B56BE7" w:rsidRPr="00355286">
              <w:rPr>
                <w:rFonts w:cs="Arial"/>
                <w:sz w:val="18"/>
                <w:szCs w:val="18"/>
              </w:rPr>
              <w:t>.</w:t>
            </w:r>
            <w:r w:rsidRPr="00355286">
              <w:rPr>
                <w:rFonts w:cs="Arial"/>
                <w:sz w:val="18"/>
                <w:szCs w:val="18"/>
              </w:rPr>
              <w:t>94</w:t>
            </w:r>
          </w:p>
        </w:tc>
        <w:tc>
          <w:tcPr>
            <w:tcW w:w="1368" w:type="dxa"/>
            <w:vAlign w:val="bottom"/>
          </w:tcPr>
          <w:p w14:paraId="54E57B6E" w14:textId="042180FC" w:rsidR="00B56BE7" w:rsidRPr="00355286" w:rsidRDefault="002B26ED" w:rsidP="00F355F4">
            <w:pPr>
              <w:spacing w:line="240" w:lineRule="auto"/>
              <w:ind w:right="-72"/>
              <w:jc w:val="right"/>
              <w:rPr>
                <w:rFonts w:cs="Arial"/>
                <w:sz w:val="18"/>
                <w:szCs w:val="18"/>
                <w:lang w:val="en-US"/>
              </w:rPr>
            </w:pPr>
            <w:r w:rsidRPr="00355286">
              <w:rPr>
                <w:rFonts w:cs="Arial"/>
                <w:sz w:val="18"/>
                <w:szCs w:val="18"/>
              </w:rPr>
              <w:t>25</w:t>
            </w:r>
            <w:r w:rsidR="004A6924" w:rsidRPr="00355286">
              <w:rPr>
                <w:rFonts w:cs="Arial"/>
                <w:sz w:val="18"/>
                <w:szCs w:val="18"/>
                <w:lang w:val="en-US"/>
              </w:rPr>
              <w:t>.</w:t>
            </w:r>
            <w:r w:rsidRPr="00355286">
              <w:rPr>
                <w:rFonts w:cs="Arial"/>
                <w:sz w:val="18"/>
                <w:szCs w:val="18"/>
              </w:rPr>
              <w:t>20</w:t>
            </w:r>
          </w:p>
        </w:tc>
        <w:tc>
          <w:tcPr>
            <w:tcW w:w="1368" w:type="dxa"/>
            <w:shd w:val="clear" w:color="auto" w:fill="auto"/>
            <w:vAlign w:val="bottom"/>
          </w:tcPr>
          <w:p w14:paraId="02BCFAEA" w14:textId="0884945C" w:rsidR="00B56BE7" w:rsidRPr="00355286" w:rsidRDefault="002B26ED" w:rsidP="00F355F4">
            <w:pPr>
              <w:spacing w:line="240" w:lineRule="auto"/>
              <w:ind w:right="-72"/>
              <w:jc w:val="right"/>
              <w:rPr>
                <w:rFonts w:cs="Arial"/>
                <w:sz w:val="18"/>
                <w:szCs w:val="18"/>
                <w:lang w:val="en-US"/>
              </w:rPr>
            </w:pPr>
            <w:r w:rsidRPr="00355286">
              <w:rPr>
                <w:rFonts w:cs="Arial"/>
                <w:sz w:val="18"/>
                <w:szCs w:val="18"/>
              </w:rPr>
              <w:t>26</w:t>
            </w:r>
            <w:r w:rsidR="00B56BE7" w:rsidRPr="00355286">
              <w:rPr>
                <w:rFonts w:cs="Arial"/>
                <w:sz w:val="18"/>
                <w:szCs w:val="18"/>
              </w:rPr>
              <w:t>.</w:t>
            </w:r>
            <w:r w:rsidRPr="00355286">
              <w:rPr>
                <w:rFonts w:cs="Arial"/>
                <w:sz w:val="18"/>
                <w:szCs w:val="18"/>
              </w:rPr>
              <w:t>52</w:t>
            </w:r>
          </w:p>
        </w:tc>
      </w:tr>
      <w:tr w:rsidR="00271462" w:rsidRPr="00355286" w14:paraId="3E2B041B" w14:textId="77777777" w:rsidTr="00B56BE7">
        <w:tc>
          <w:tcPr>
            <w:tcW w:w="3989" w:type="dxa"/>
            <w:shd w:val="clear" w:color="auto" w:fill="auto"/>
          </w:tcPr>
          <w:p w14:paraId="31287AB8" w14:textId="06771C84" w:rsidR="00B56BE7" w:rsidRPr="00355286" w:rsidRDefault="00B56BE7" w:rsidP="00F355F4">
            <w:pPr>
              <w:spacing w:line="240" w:lineRule="auto"/>
              <w:ind w:left="-86"/>
              <w:rPr>
                <w:rFonts w:cs="Arial"/>
                <w:sz w:val="18"/>
                <w:szCs w:val="18"/>
              </w:rPr>
            </w:pPr>
            <w:r w:rsidRPr="00355286">
              <w:rPr>
                <w:rFonts w:cs="Arial"/>
                <w:sz w:val="18"/>
                <w:szCs w:val="18"/>
              </w:rPr>
              <w:t xml:space="preserve">Less than </w:t>
            </w:r>
            <w:r w:rsidR="002B26ED" w:rsidRPr="00355286">
              <w:rPr>
                <w:rFonts w:cs="Arial"/>
                <w:sz w:val="18"/>
                <w:szCs w:val="18"/>
              </w:rPr>
              <w:t>3</w:t>
            </w:r>
            <w:r w:rsidRPr="00355286">
              <w:rPr>
                <w:rFonts w:cs="Arial"/>
                <w:sz w:val="18"/>
                <w:szCs w:val="18"/>
              </w:rPr>
              <w:t xml:space="preserve"> months</w:t>
            </w:r>
          </w:p>
        </w:tc>
        <w:tc>
          <w:tcPr>
            <w:tcW w:w="1368" w:type="dxa"/>
            <w:vAlign w:val="bottom"/>
          </w:tcPr>
          <w:p w14:paraId="78F8C114" w14:textId="7344BB47" w:rsidR="00B56BE7" w:rsidRPr="00355286" w:rsidRDefault="002B26ED" w:rsidP="00F355F4">
            <w:pPr>
              <w:spacing w:line="240" w:lineRule="auto"/>
              <w:ind w:right="-72"/>
              <w:jc w:val="right"/>
              <w:rPr>
                <w:rFonts w:cs="Arial"/>
                <w:sz w:val="18"/>
                <w:szCs w:val="18"/>
              </w:rPr>
            </w:pPr>
            <w:r w:rsidRPr="00355286">
              <w:rPr>
                <w:rFonts w:cs="Arial"/>
                <w:sz w:val="18"/>
                <w:szCs w:val="18"/>
              </w:rPr>
              <w:t>3</w:t>
            </w:r>
            <w:r w:rsidR="004A6924" w:rsidRPr="00355286">
              <w:rPr>
                <w:rFonts w:cs="Arial"/>
                <w:sz w:val="18"/>
                <w:szCs w:val="18"/>
              </w:rPr>
              <w:t>,</w:t>
            </w:r>
            <w:r w:rsidRPr="00355286">
              <w:rPr>
                <w:rFonts w:cs="Arial"/>
                <w:sz w:val="18"/>
                <w:szCs w:val="18"/>
              </w:rPr>
              <w:t>384</w:t>
            </w:r>
            <w:r w:rsidR="004A6924" w:rsidRPr="00355286">
              <w:rPr>
                <w:rFonts w:cs="Arial"/>
                <w:sz w:val="18"/>
                <w:szCs w:val="18"/>
              </w:rPr>
              <w:t>.</w:t>
            </w:r>
            <w:r w:rsidRPr="00355286">
              <w:rPr>
                <w:rFonts w:cs="Arial"/>
                <w:sz w:val="18"/>
                <w:szCs w:val="18"/>
              </w:rPr>
              <w:t>94</w:t>
            </w:r>
          </w:p>
        </w:tc>
        <w:tc>
          <w:tcPr>
            <w:tcW w:w="1368" w:type="dxa"/>
            <w:shd w:val="clear" w:color="auto" w:fill="auto"/>
            <w:vAlign w:val="bottom"/>
          </w:tcPr>
          <w:p w14:paraId="7A140D1B" w14:textId="3931F01C" w:rsidR="00B56BE7" w:rsidRPr="00355286" w:rsidRDefault="002B26ED" w:rsidP="00F355F4">
            <w:pPr>
              <w:spacing w:line="240" w:lineRule="auto"/>
              <w:ind w:right="-72"/>
              <w:jc w:val="right"/>
              <w:rPr>
                <w:rFonts w:cs="Arial"/>
                <w:sz w:val="18"/>
                <w:szCs w:val="18"/>
              </w:rPr>
            </w:pPr>
            <w:r w:rsidRPr="00355286">
              <w:rPr>
                <w:rFonts w:cs="Arial"/>
                <w:sz w:val="18"/>
                <w:szCs w:val="18"/>
              </w:rPr>
              <w:t>3</w:t>
            </w:r>
            <w:r w:rsidR="00B56BE7" w:rsidRPr="00355286">
              <w:rPr>
                <w:rFonts w:cs="Arial"/>
                <w:sz w:val="18"/>
                <w:szCs w:val="18"/>
              </w:rPr>
              <w:t>,</w:t>
            </w:r>
            <w:r w:rsidRPr="00355286">
              <w:rPr>
                <w:rFonts w:cs="Arial"/>
                <w:sz w:val="18"/>
                <w:szCs w:val="18"/>
              </w:rPr>
              <w:t>617</w:t>
            </w:r>
            <w:r w:rsidR="00B56BE7" w:rsidRPr="00355286">
              <w:rPr>
                <w:rFonts w:cs="Arial"/>
                <w:sz w:val="18"/>
                <w:szCs w:val="18"/>
              </w:rPr>
              <w:t>.</w:t>
            </w:r>
            <w:r w:rsidRPr="00355286">
              <w:rPr>
                <w:rFonts w:cs="Arial"/>
                <w:sz w:val="18"/>
                <w:szCs w:val="18"/>
              </w:rPr>
              <w:t>39</w:t>
            </w:r>
          </w:p>
        </w:tc>
        <w:tc>
          <w:tcPr>
            <w:tcW w:w="1368" w:type="dxa"/>
            <w:vAlign w:val="bottom"/>
          </w:tcPr>
          <w:p w14:paraId="6E47B3ED" w14:textId="7B1B4E64" w:rsidR="00B56BE7" w:rsidRPr="00355286" w:rsidRDefault="002B26ED" w:rsidP="00F355F4">
            <w:pPr>
              <w:spacing w:line="240" w:lineRule="auto"/>
              <w:ind w:right="-72"/>
              <w:jc w:val="right"/>
              <w:rPr>
                <w:rFonts w:cs="Arial"/>
                <w:sz w:val="18"/>
                <w:szCs w:val="18"/>
                <w:lang w:val="en-US"/>
              </w:rPr>
            </w:pPr>
            <w:r w:rsidRPr="00355286">
              <w:rPr>
                <w:rFonts w:cs="Arial"/>
                <w:sz w:val="18"/>
                <w:szCs w:val="18"/>
              </w:rPr>
              <w:t>2</w:t>
            </w:r>
            <w:r w:rsidR="004A6924" w:rsidRPr="00355286">
              <w:rPr>
                <w:rFonts w:cs="Arial"/>
                <w:sz w:val="18"/>
                <w:szCs w:val="18"/>
                <w:lang w:val="en-US"/>
              </w:rPr>
              <w:t>.</w:t>
            </w:r>
            <w:r w:rsidRPr="00355286">
              <w:rPr>
                <w:rFonts w:cs="Arial"/>
                <w:sz w:val="18"/>
                <w:szCs w:val="18"/>
              </w:rPr>
              <w:t>01</w:t>
            </w:r>
          </w:p>
        </w:tc>
        <w:tc>
          <w:tcPr>
            <w:tcW w:w="1368" w:type="dxa"/>
            <w:shd w:val="clear" w:color="auto" w:fill="auto"/>
            <w:vAlign w:val="bottom"/>
          </w:tcPr>
          <w:p w14:paraId="4FCE7353" w14:textId="15B5673F" w:rsidR="00B56BE7" w:rsidRPr="00355286" w:rsidRDefault="002B26ED" w:rsidP="00F355F4">
            <w:pPr>
              <w:spacing w:line="240" w:lineRule="auto"/>
              <w:ind w:right="-72"/>
              <w:jc w:val="right"/>
              <w:rPr>
                <w:rFonts w:cs="Arial"/>
                <w:sz w:val="18"/>
                <w:szCs w:val="18"/>
                <w:lang w:val="en-US"/>
              </w:rPr>
            </w:pPr>
            <w:r w:rsidRPr="00355286">
              <w:rPr>
                <w:rFonts w:cs="Arial"/>
                <w:sz w:val="18"/>
                <w:szCs w:val="18"/>
              </w:rPr>
              <w:t>0</w:t>
            </w:r>
            <w:r w:rsidR="00B56BE7" w:rsidRPr="00355286">
              <w:rPr>
                <w:rFonts w:cs="Arial"/>
                <w:sz w:val="18"/>
                <w:szCs w:val="18"/>
              </w:rPr>
              <w:t>.</w:t>
            </w:r>
            <w:r w:rsidRPr="00355286">
              <w:rPr>
                <w:rFonts w:cs="Arial"/>
                <w:sz w:val="18"/>
                <w:szCs w:val="18"/>
              </w:rPr>
              <w:t>61</w:t>
            </w:r>
          </w:p>
        </w:tc>
      </w:tr>
      <w:tr w:rsidR="00271462" w:rsidRPr="00355286" w14:paraId="121976F9" w14:textId="77777777" w:rsidTr="00B56BE7">
        <w:tc>
          <w:tcPr>
            <w:tcW w:w="3989" w:type="dxa"/>
            <w:shd w:val="clear" w:color="auto" w:fill="auto"/>
          </w:tcPr>
          <w:p w14:paraId="793F78D1" w14:textId="10C8087D" w:rsidR="00B56BE7" w:rsidRPr="00355286" w:rsidRDefault="002B26ED" w:rsidP="00F355F4">
            <w:pPr>
              <w:spacing w:line="240" w:lineRule="auto"/>
              <w:ind w:left="-86"/>
              <w:rPr>
                <w:rFonts w:cs="Arial"/>
                <w:sz w:val="18"/>
                <w:szCs w:val="18"/>
              </w:rPr>
            </w:pPr>
            <w:r w:rsidRPr="00355286">
              <w:rPr>
                <w:rFonts w:cs="Arial"/>
                <w:sz w:val="18"/>
                <w:szCs w:val="18"/>
              </w:rPr>
              <w:t>3</w:t>
            </w:r>
            <w:r w:rsidR="00B56BE7" w:rsidRPr="00355286">
              <w:rPr>
                <w:rFonts w:cs="Arial"/>
                <w:sz w:val="18"/>
                <w:szCs w:val="18"/>
              </w:rPr>
              <w:t xml:space="preserve"> - </w:t>
            </w:r>
            <w:r w:rsidRPr="00355286">
              <w:rPr>
                <w:rFonts w:cs="Arial"/>
                <w:sz w:val="18"/>
                <w:szCs w:val="18"/>
              </w:rPr>
              <w:t>6</w:t>
            </w:r>
            <w:r w:rsidR="00B56BE7" w:rsidRPr="00355286">
              <w:rPr>
                <w:rFonts w:cs="Arial"/>
                <w:sz w:val="18"/>
                <w:szCs w:val="18"/>
              </w:rPr>
              <w:t xml:space="preserve"> months</w:t>
            </w:r>
          </w:p>
        </w:tc>
        <w:tc>
          <w:tcPr>
            <w:tcW w:w="1368" w:type="dxa"/>
            <w:vAlign w:val="bottom"/>
          </w:tcPr>
          <w:p w14:paraId="130AE02A" w14:textId="39CA36D0" w:rsidR="00B56BE7" w:rsidRPr="00355286" w:rsidRDefault="002B26ED" w:rsidP="00F355F4">
            <w:pPr>
              <w:spacing w:line="240" w:lineRule="auto"/>
              <w:ind w:right="-72"/>
              <w:jc w:val="right"/>
              <w:rPr>
                <w:rFonts w:cs="Arial"/>
                <w:sz w:val="18"/>
                <w:szCs w:val="18"/>
              </w:rPr>
            </w:pPr>
            <w:r w:rsidRPr="00355286">
              <w:rPr>
                <w:rFonts w:cs="Arial"/>
                <w:sz w:val="18"/>
                <w:szCs w:val="18"/>
              </w:rPr>
              <w:t>1</w:t>
            </w:r>
            <w:r w:rsidR="004A6924" w:rsidRPr="00355286">
              <w:rPr>
                <w:rFonts w:cs="Arial"/>
                <w:sz w:val="18"/>
                <w:szCs w:val="18"/>
              </w:rPr>
              <w:t>,</w:t>
            </w:r>
            <w:r w:rsidRPr="00355286">
              <w:rPr>
                <w:rFonts w:cs="Arial"/>
                <w:sz w:val="18"/>
                <w:szCs w:val="18"/>
              </w:rPr>
              <w:t>246</w:t>
            </w:r>
            <w:r w:rsidR="004A6924" w:rsidRPr="00355286">
              <w:rPr>
                <w:rFonts w:cs="Arial"/>
                <w:sz w:val="18"/>
                <w:szCs w:val="18"/>
              </w:rPr>
              <w:t>.</w:t>
            </w:r>
            <w:r w:rsidRPr="00355286">
              <w:rPr>
                <w:rFonts w:cs="Arial"/>
                <w:sz w:val="18"/>
                <w:szCs w:val="18"/>
              </w:rPr>
              <w:t>71</w:t>
            </w:r>
          </w:p>
        </w:tc>
        <w:tc>
          <w:tcPr>
            <w:tcW w:w="1368" w:type="dxa"/>
            <w:shd w:val="clear" w:color="auto" w:fill="auto"/>
            <w:vAlign w:val="bottom"/>
          </w:tcPr>
          <w:p w14:paraId="23467703" w14:textId="4F5AA607" w:rsidR="00B56BE7" w:rsidRPr="00355286" w:rsidRDefault="002B26ED" w:rsidP="00F355F4">
            <w:pPr>
              <w:spacing w:line="240" w:lineRule="auto"/>
              <w:ind w:right="-72"/>
              <w:jc w:val="right"/>
              <w:rPr>
                <w:rFonts w:cs="Arial"/>
                <w:sz w:val="18"/>
                <w:szCs w:val="18"/>
              </w:rPr>
            </w:pPr>
            <w:r w:rsidRPr="00355286">
              <w:rPr>
                <w:rFonts w:cs="Arial"/>
                <w:sz w:val="18"/>
                <w:szCs w:val="18"/>
              </w:rPr>
              <w:t>1</w:t>
            </w:r>
            <w:r w:rsidR="00B56BE7" w:rsidRPr="00355286">
              <w:rPr>
                <w:rFonts w:cs="Arial"/>
                <w:sz w:val="18"/>
                <w:szCs w:val="18"/>
              </w:rPr>
              <w:t>,</w:t>
            </w:r>
            <w:r w:rsidRPr="00355286">
              <w:rPr>
                <w:rFonts w:cs="Arial"/>
                <w:sz w:val="18"/>
                <w:szCs w:val="18"/>
              </w:rPr>
              <w:t>391</w:t>
            </w:r>
            <w:r w:rsidR="00B56BE7" w:rsidRPr="00355286">
              <w:rPr>
                <w:rFonts w:cs="Arial"/>
                <w:sz w:val="18"/>
                <w:szCs w:val="18"/>
              </w:rPr>
              <w:t>.</w:t>
            </w:r>
            <w:r w:rsidRPr="00355286">
              <w:rPr>
                <w:rFonts w:cs="Arial"/>
                <w:sz w:val="18"/>
                <w:szCs w:val="18"/>
              </w:rPr>
              <w:t>74</w:t>
            </w:r>
          </w:p>
        </w:tc>
        <w:tc>
          <w:tcPr>
            <w:tcW w:w="1368" w:type="dxa"/>
            <w:vAlign w:val="bottom"/>
          </w:tcPr>
          <w:p w14:paraId="61507A11" w14:textId="4C492707" w:rsidR="00B56BE7" w:rsidRPr="00355286" w:rsidRDefault="004A6924" w:rsidP="004A6924">
            <w:pPr>
              <w:spacing w:line="240" w:lineRule="auto"/>
              <w:ind w:right="-72"/>
              <w:jc w:val="center"/>
              <w:rPr>
                <w:rFonts w:cs="Arial"/>
                <w:sz w:val="18"/>
                <w:szCs w:val="18"/>
                <w:lang w:val="en-US"/>
              </w:rPr>
            </w:pPr>
            <w:r w:rsidRPr="00355286">
              <w:rPr>
                <w:rFonts w:cs="Arial"/>
                <w:sz w:val="18"/>
                <w:szCs w:val="18"/>
                <w:lang w:val="en-US"/>
              </w:rPr>
              <w:t>-</w:t>
            </w:r>
          </w:p>
        </w:tc>
        <w:tc>
          <w:tcPr>
            <w:tcW w:w="1368" w:type="dxa"/>
            <w:shd w:val="clear" w:color="auto" w:fill="auto"/>
            <w:vAlign w:val="bottom"/>
          </w:tcPr>
          <w:p w14:paraId="6767BF0E" w14:textId="3CF731DA" w:rsidR="00B56BE7" w:rsidRPr="00355286" w:rsidRDefault="002B26ED" w:rsidP="00F355F4">
            <w:pPr>
              <w:spacing w:line="240" w:lineRule="auto"/>
              <w:ind w:right="-72"/>
              <w:jc w:val="right"/>
              <w:rPr>
                <w:rFonts w:cs="Arial"/>
                <w:sz w:val="18"/>
                <w:szCs w:val="18"/>
                <w:lang w:val="en-US"/>
              </w:rPr>
            </w:pPr>
            <w:r w:rsidRPr="00355286">
              <w:rPr>
                <w:rFonts w:cs="Arial"/>
                <w:sz w:val="18"/>
                <w:szCs w:val="18"/>
              </w:rPr>
              <w:t>0</w:t>
            </w:r>
            <w:r w:rsidR="00B56BE7" w:rsidRPr="00355286">
              <w:rPr>
                <w:rFonts w:cs="Arial"/>
                <w:sz w:val="18"/>
                <w:szCs w:val="18"/>
              </w:rPr>
              <w:t>.</w:t>
            </w:r>
            <w:r w:rsidRPr="00355286">
              <w:rPr>
                <w:rFonts w:cs="Arial"/>
                <w:sz w:val="18"/>
                <w:szCs w:val="18"/>
              </w:rPr>
              <w:t>45</w:t>
            </w:r>
          </w:p>
        </w:tc>
      </w:tr>
      <w:tr w:rsidR="00271462" w:rsidRPr="00355286" w14:paraId="65EB6A6E" w14:textId="77777777" w:rsidTr="00B56BE7">
        <w:tc>
          <w:tcPr>
            <w:tcW w:w="3989" w:type="dxa"/>
            <w:shd w:val="clear" w:color="auto" w:fill="auto"/>
          </w:tcPr>
          <w:p w14:paraId="023CB9AF" w14:textId="3B9676C6" w:rsidR="00B56BE7" w:rsidRPr="00355286" w:rsidRDefault="002B26ED" w:rsidP="00F355F4">
            <w:pPr>
              <w:spacing w:line="240" w:lineRule="auto"/>
              <w:ind w:left="-86"/>
              <w:rPr>
                <w:rFonts w:cs="Arial"/>
                <w:sz w:val="18"/>
                <w:szCs w:val="18"/>
              </w:rPr>
            </w:pPr>
            <w:r w:rsidRPr="00355286">
              <w:rPr>
                <w:rFonts w:cs="Arial"/>
                <w:sz w:val="18"/>
                <w:szCs w:val="18"/>
              </w:rPr>
              <w:t>6</w:t>
            </w:r>
            <w:r w:rsidR="00B56BE7" w:rsidRPr="00355286">
              <w:rPr>
                <w:rFonts w:cs="Arial"/>
                <w:sz w:val="18"/>
                <w:szCs w:val="18"/>
              </w:rPr>
              <w:t xml:space="preserve"> - </w:t>
            </w:r>
            <w:r w:rsidRPr="00355286">
              <w:rPr>
                <w:rFonts w:cs="Arial"/>
                <w:sz w:val="18"/>
                <w:szCs w:val="18"/>
              </w:rPr>
              <w:t>12</w:t>
            </w:r>
            <w:r w:rsidR="00B56BE7" w:rsidRPr="00355286">
              <w:rPr>
                <w:rFonts w:cs="Arial"/>
                <w:sz w:val="18"/>
                <w:szCs w:val="18"/>
              </w:rPr>
              <w:t xml:space="preserve"> months</w:t>
            </w:r>
          </w:p>
        </w:tc>
        <w:tc>
          <w:tcPr>
            <w:tcW w:w="1368" w:type="dxa"/>
            <w:vAlign w:val="bottom"/>
          </w:tcPr>
          <w:p w14:paraId="6EAC14C9" w14:textId="1470C07E" w:rsidR="00B56BE7" w:rsidRPr="00355286" w:rsidRDefault="002B26ED" w:rsidP="00F355F4">
            <w:pPr>
              <w:spacing w:line="240" w:lineRule="auto"/>
              <w:ind w:right="-72"/>
              <w:jc w:val="right"/>
              <w:rPr>
                <w:rFonts w:cs="Arial"/>
                <w:sz w:val="18"/>
                <w:szCs w:val="18"/>
              </w:rPr>
            </w:pPr>
            <w:r w:rsidRPr="00355286">
              <w:rPr>
                <w:rFonts w:cs="Arial"/>
                <w:sz w:val="18"/>
                <w:szCs w:val="18"/>
              </w:rPr>
              <w:t>1</w:t>
            </w:r>
            <w:r w:rsidR="004A6924" w:rsidRPr="00355286">
              <w:rPr>
                <w:rFonts w:cs="Arial"/>
                <w:sz w:val="18"/>
                <w:szCs w:val="18"/>
              </w:rPr>
              <w:t>,</w:t>
            </w:r>
            <w:r w:rsidRPr="00355286">
              <w:rPr>
                <w:rFonts w:cs="Arial"/>
                <w:sz w:val="18"/>
                <w:szCs w:val="18"/>
              </w:rPr>
              <w:t>932</w:t>
            </w:r>
            <w:r w:rsidR="004A6924" w:rsidRPr="00355286">
              <w:rPr>
                <w:rFonts w:cs="Arial"/>
                <w:sz w:val="18"/>
                <w:szCs w:val="18"/>
              </w:rPr>
              <w:t>.</w:t>
            </w:r>
            <w:r w:rsidRPr="00355286">
              <w:rPr>
                <w:rFonts w:cs="Arial"/>
                <w:sz w:val="18"/>
                <w:szCs w:val="18"/>
              </w:rPr>
              <w:t>81</w:t>
            </w:r>
          </w:p>
        </w:tc>
        <w:tc>
          <w:tcPr>
            <w:tcW w:w="1368" w:type="dxa"/>
            <w:shd w:val="clear" w:color="auto" w:fill="auto"/>
            <w:vAlign w:val="bottom"/>
          </w:tcPr>
          <w:p w14:paraId="5AA65549" w14:textId="32881745" w:rsidR="00B56BE7" w:rsidRPr="00355286" w:rsidRDefault="002B26ED" w:rsidP="00F355F4">
            <w:pPr>
              <w:spacing w:line="240" w:lineRule="auto"/>
              <w:ind w:right="-72"/>
              <w:jc w:val="right"/>
              <w:rPr>
                <w:rFonts w:cs="Arial"/>
                <w:sz w:val="18"/>
                <w:szCs w:val="18"/>
              </w:rPr>
            </w:pPr>
            <w:r w:rsidRPr="00355286">
              <w:rPr>
                <w:rFonts w:cs="Arial"/>
                <w:sz w:val="18"/>
                <w:szCs w:val="18"/>
              </w:rPr>
              <w:t>1</w:t>
            </w:r>
            <w:r w:rsidR="00B56BE7" w:rsidRPr="00355286">
              <w:rPr>
                <w:rFonts w:cs="Arial"/>
                <w:sz w:val="18"/>
                <w:szCs w:val="18"/>
              </w:rPr>
              <w:t>,</w:t>
            </w:r>
            <w:r w:rsidRPr="00355286">
              <w:rPr>
                <w:rFonts w:cs="Arial"/>
                <w:sz w:val="18"/>
                <w:szCs w:val="18"/>
              </w:rPr>
              <w:t>991</w:t>
            </w:r>
            <w:r w:rsidR="00B56BE7" w:rsidRPr="00355286">
              <w:rPr>
                <w:rFonts w:cs="Arial"/>
                <w:sz w:val="18"/>
                <w:szCs w:val="18"/>
              </w:rPr>
              <w:t>.</w:t>
            </w:r>
            <w:r w:rsidRPr="00355286">
              <w:rPr>
                <w:rFonts w:cs="Arial"/>
                <w:sz w:val="18"/>
                <w:szCs w:val="18"/>
              </w:rPr>
              <w:t>76</w:t>
            </w:r>
          </w:p>
        </w:tc>
        <w:tc>
          <w:tcPr>
            <w:tcW w:w="1368" w:type="dxa"/>
            <w:vAlign w:val="bottom"/>
          </w:tcPr>
          <w:p w14:paraId="3A22C270" w14:textId="2D6B0F49" w:rsidR="00B56BE7" w:rsidRPr="00355286" w:rsidRDefault="004A6924" w:rsidP="004A6924">
            <w:pPr>
              <w:spacing w:line="240" w:lineRule="auto"/>
              <w:ind w:right="-72"/>
              <w:jc w:val="center"/>
              <w:rPr>
                <w:rFonts w:cs="Arial"/>
                <w:sz w:val="18"/>
                <w:szCs w:val="18"/>
                <w:lang w:val="en-US"/>
              </w:rPr>
            </w:pPr>
            <w:r w:rsidRPr="00355286">
              <w:rPr>
                <w:rFonts w:cs="Arial"/>
                <w:sz w:val="18"/>
                <w:szCs w:val="18"/>
                <w:lang w:val="en-US"/>
              </w:rPr>
              <w:t>-</w:t>
            </w:r>
          </w:p>
        </w:tc>
        <w:tc>
          <w:tcPr>
            <w:tcW w:w="1368" w:type="dxa"/>
            <w:shd w:val="clear" w:color="auto" w:fill="auto"/>
            <w:vAlign w:val="bottom"/>
          </w:tcPr>
          <w:p w14:paraId="628A1242" w14:textId="6F61FDD4" w:rsidR="00B56BE7" w:rsidRPr="00355286" w:rsidRDefault="002B26ED" w:rsidP="00F355F4">
            <w:pPr>
              <w:spacing w:line="240" w:lineRule="auto"/>
              <w:ind w:right="-72"/>
              <w:jc w:val="right"/>
              <w:rPr>
                <w:rFonts w:cs="Arial"/>
                <w:sz w:val="18"/>
                <w:szCs w:val="18"/>
                <w:lang w:val="en-US"/>
              </w:rPr>
            </w:pPr>
            <w:r w:rsidRPr="00355286">
              <w:rPr>
                <w:rFonts w:cs="Arial"/>
                <w:sz w:val="18"/>
                <w:szCs w:val="18"/>
              </w:rPr>
              <w:t>0</w:t>
            </w:r>
            <w:r w:rsidR="00B56BE7" w:rsidRPr="00355286">
              <w:rPr>
                <w:rFonts w:cs="Arial"/>
                <w:sz w:val="18"/>
                <w:szCs w:val="18"/>
              </w:rPr>
              <w:t>.</w:t>
            </w:r>
            <w:r w:rsidRPr="00355286">
              <w:rPr>
                <w:rFonts w:cs="Arial"/>
                <w:sz w:val="18"/>
                <w:szCs w:val="18"/>
              </w:rPr>
              <w:t>04</w:t>
            </w:r>
          </w:p>
        </w:tc>
      </w:tr>
      <w:tr w:rsidR="00271462" w:rsidRPr="00355286" w14:paraId="770AC504" w14:textId="77777777" w:rsidTr="00B56BE7">
        <w:tc>
          <w:tcPr>
            <w:tcW w:w="3989" w:type="dxa"/>
            <w:shd w:val="clear" w:color="auto" w:fill="auto"/>
          </w:tcPr>
          <w:p w14:paraId="570A815D" w14:textId="53D22640" w:rsidR="00B56BE7" w:rsidRPr="00355286" w:rsidRDefault="00B56BE7" w:rsidP="00F355F4">
            <w:pPr>
              <w:spacing w:line="240" w:lineRule="auto"/>
              <w:ind w:left="-86"/>
              <w:rPr>
                <w:rFonts w:cs="Arial"/>
                <w:sz w:val="18"/>
                <w:szCs w:val="18"/>
              </w:rPr>
            </w:pPr>
            <w:r w:rsidRPr="00355286">
              <w:rPr>
                <w:rFonts w:cs="Arial"/>
                <w:sz w:val="18"/>
                <w:szCs w:val="18"/>
              </w:rPr>
              <w:t xml:space="preserve">More than </w:t>
            </w:r>
            <w:r w:rsidR="002B26ED" w:rsidRPr="00355286">
              <w:rPr>
                <w:rFonts w:cs="Arial"/>
                <w:sz w:val="18"/>
                <w:szCs w:val="18"/>
              </w:rPr>
              <w:t>12</w:t>
            </w:r>
            <w:r w:rsidRPr="00355286">
              <w:rPr>
                <w:rFonts w:cs="Arial"/>
                <w:sz w:val="18"/>
                <w:szCs w:val="18"/>
              </w:rPr>
              <w:t xml:space="preserve"> months</w:t>
            </w:r>
          </w:p>
        </w:tc>
        <w:tc>
          <w:tcPr>
            <w:tcW w:w="1368" w:type="dxa"/>
            <w:tcBorders>
              <w:bottom w:val="single" w:sz="4" w:space="0" w:color="auto"/>
            </w:tcBorders>
            <w:vAlign w:val="bottom"/>
          </w:tcPr>
          <w:p w14:paraId="4911C365" w14:textId="3282B59A" w:rsidR="00B56BE7" w:rsidRPr="00355286" w:rsidRDefault="002B26ED" w:rsidP="00F355F4">
            <w:pPr>
              <w:spacing w:line="240" w:lineRule="auto"/>
              <w:ind w:right="-72"/>
              <w:jc w:val="right"/>
              <w:rPr>
                <w:rFonts w:cs="Arial"/>
                <w:sz w:val="18"/>
                <w:szCs w:val="18"/>
              </w:rPr>
            </w:pPr>
            <w:r w:rsidRPr="00355286">
              <w:rPr>
                <w:rFonts w:cs="Arial"/>
                <w:sz w:val="18"/>
                <w:szCs w:val="18"/>
              </w:rPr>
              <w:t>983</w:t>
            </w:r>
            <w:r w:rsidR="004A6924" w:rsidRPr="00355286">
              <w:rPr>
                <w:rFonts w:cs="Arial"/>
                <w:sz w:val="18"/>
                <w:szCs w:val="18"/>
              </w:rPr>
              <w:t>.</w:t>
            </w:r>
            <w:r w:rsidRPr="00355286">
              <w:rPr>
                <w:rFonts w:cs="Arial"/>
                <w:sz w:val="18"/>
                <w:szCs w:val="18"/>
              </w:rPr>
              <w:t>75</w:t>
            </w:r>
          </w:p>
        </w:tc>
        <w:tc>
          <w:tcPr>
            <w:tcW w:w="1368" w:type="dxa"/>
            <w:tcBorders>
              <w:bottom w:val="single" w:sz="4" w:space="0" w:color="auto"/>
            </w:tcBorders>
            <w:shd w:val="clear" w:color="auto" w:fill="auto"/>
            <w:vAlign w:val="bottom"/>
          </w:tcPr>
          <w:p w14:paraId="4981E823" w14:textId="2A698C68" w:rsidR="00B56BE7" w:rsidRPr="00355286" w:rsidRDefault="002B26ED" w:rsidP="00F355F4">
            <w:pPr>
              <w:spacing w:line="240" w:lineRule="auto"/>
              <w:ind w:right="-72"/>
              <w:jc w:val="right"/>
              <w:rPr>
                <w:rFonts w:cs="Arial"/>
                <w:sz w:val="18"/>
                <w:szCs w:val="18"/>
              </w:rPr>
            </w:pPr>
            <w:r w:rsidRPr="00355286">
              <w:rPr>
                <w:rFonts w:cs="Arial"/>
                <w:sz w:val="18"/>
                <w:szCs w:val="18"/>
              </w:rPr>
              <w:t>2</w:t>
            </w:r>
            <w:r w:rsidR="00B56BE7" w:rsidRPr="00355286">
              <w:rPr>
                <w:rFonts w:cs="Arial"/>
                <w:sz w:val="18"/>
                <w:szCs w:val="18"/>
              </w:rPr>
              <w:t>,</w:t>
            </w:r>
            <w:r w:rsidRPr="00355286">
              <w:rPr>
                <w:rFonts w:cs="Arial"/>
                <w:sz w:val="18"/>
                <w:szCs w:val="18"/>
              </w:rPr>
              <w:t>978</w:t>
            </w:r>
            <w:r w:rsidR="00B56BE7" w:rsidRPr="00355286">
              <w:rPr>
                <w:rFonts w:cs="Arial"/>
                <w:sz w:val="18"/>
                <w:szCs w:val="18"/>
              </w:rPr>
              <w:t>.</w:t>
            </w:r>
            <w:r w:rsidRPr="00355286">
              <w:rPr>
                <w:rFonts w:cs="Arial"/>
                <w:sz w:val="18"/>
                <w:szCs w:val="18"/>
              </w:rPr>
              <w:t>96</w:t>
            </w:r>
          </w:p>
        </w:tc>
        <w:tc>
          <w:tcPr>
            <w:tcW w:w="1368" w:type="dxa"/>
            <w:tcBorders>
              <w:bottom w:val="single" w:sz="4" w:space="0" w:color="auto"/>
            </w:tcBorders>
            <w:vAlign w:val="bottom"/>
          </w:tcPr>
          <w:p w14:paraId="17B35684" w14:textId="5384669F" w:rsidR="00B56BE7" w:rsidRPr="00355286" w:rsidRDefault="002B26ED" w:rsidP="00F355F4">
            <w:pPr>
              <w:spacing w:line="240" w:lineRule="auto"/>
              <w:ind w:right="-72"/>
              <w:jc w:val="right"/>
              <w:rPr>
                <w:rFonts w:cs="Arial"/>
                <w:sz w:val="18"/>
                <w:szCs w:val="18"/>
                <w:lang w:val="en-US"/>
              </w:rPr>
            </w:pPr>
            <w:r w:rsidRPr="00355286">
              <w:rPr>
                <w:rFonts w:cs="Arial"/>
                <w:sz w:val="18"/>
                <w:szCs w:val="18"/>
              </w:rPr>
              <w:t>281</w:t>
            </w:r>
            <w:r w:rsidR="004A6924" w:rsidRPr="00355286">
              <w:rPr>
                <w:rFonts w:cs="Arial"/>
                <w:sz w:val="18"/>
                <w:szCs w:val="18"/>
                <w:lang w:val="en-US"/>
              </w:rPr>
              <w:t>.</w:t>
            </w:r>
            <w:r w:rsidRPr="00355286">
              <w:rPr>
                <w:rFonts w:cs="Arial"/>
                <w:sz w:val="18"/>
                <w:szCs w:val="18"/>
              </w:rPr>
              <w:t>88</w:t>
            </w:r>
          </w:p>
        </w:tc>
        <w:tc>
          <w:tcPr>
            <w:tcW w:w="1368" w:type="dxa"/>
            <w:tcBorders>
              <w:bottom w:val="single" w:sz="4" w:space="0" w:color="auto"/>
            </w:tcBorders>
            <w:shd w:val="clear" w:color="auto" w:fill="auto"/>
            <w:vAlign w:val="bottom"/>
          </w:tcPr>
          <w:p w14:paraId="560ACA96" w14:textId="580A5639" w:rsidR="00B56BE7" w:rsidRPr="00355286" w:rsidRDefault="002B26ED" w:rsidP="00F355F4">
            <w:pPr>
              <w:spacing w:line="240" w:lineRule="auto"/>
              <w:ind w:right="-72"/>
              <w:jc w:val="right"/>
              <w:rPr>
                <w:rFonts w:cs="Arial"/>
                <w:sz w:val="18"/>
                <w:szCs w:val="18"/>
                <w:lang w:val="en-US"/>
              </w:rPr>
            </w:pPr>
            <w:r w:rsidRPr="00355286">
              <w:rPr>
                <w:rFonts w:cs="Arial"/>
                <w:sz w:val="18"/>
                <w:szCs w:val="18"/>
              </w:rPr>
              <w:t>283</w:t>
            </w:r>
            <w:r w:rsidR="00B56BE7" w:rsidRPr="00355286">
              <w:rPr>
                <w:rFonts w:cs="Arial"/>
                <w:sz w:val="18"/>
                <w:szCs w:val="18"/>
              </w:rPr>
              <w:t>.</w:t>
            </w:r>
            <w:r w:rsidRPr="00355286">
              <w:rPr>
                <w:rFonts w:cs="Arial"/>
                <w:sz w:val="18"/>
                <w:szCs w:val="18"/>
              </w:rPr>
              <w:t>46</w:t>
            </w:r>
          </w:p>
        </w:tc>
      </w:tr>
      <w:tr w:rsidR="00271462" w:rsidRPr="00355286" w14:paraId="401852EF" w14:textId="77777777" w:rsidTr="00B56BE7">
        <w:tc>
          <w:tcPr>
            <w:tcW w:w="3989" w:type="dxa"/>
            <w:shd w:val="clear" w:color="auto" w:fill="auto"/>
          </w:tcPr>
          <w:p w14:paraId="35CBCB91" w14:textId="77777777" w:rsidR="00B56BE7" w:rsidRPr="00355286" w:rsidRDefault="00B56BE7" w:rsidP="00F355F4">
            <w:pPr>
              <w:spacing w:line="240" w:lineRule="auto"/>
              <w:ind w:left="-86"/>
              <w:rPr>
                <w:rFonts w:cs="Arial"/>
                <w:sz w:val="18"/>
                <w:szCs w:val="18"/>
              </w:rPr>
            </w:pPr>
          </w:p>
        </w:tc>
        <w:tc>
          <w:tcPr>
            <w:tcW w:w="1368" w:type="dxa"/>
            <w:tcBorders>
              <w:top w:val="single" w:sz="4" w:space="0" w:color="auto"/>
            </w:tcBorders>
            <w:vAlign w:val="bottom"/>
          </w:tcPr>
          <w:p w14:paraId="664D37CA" w14:textId="77777777" w:rsidR="00B56BE7" w:rsidRPr="00355286" w:rsidRDefault="00B56BE7"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B62307A" w14:textId="77777777" w:rsidR="00B56BE7" w:rsidRPr="00355286" w:rsidRDefault="00B56BE7" w:rsidP="00F355F4">
            <w:pPr>
              <w:spacing w:line="240" w:lineRule="auto"/>
              <w:ind w:right="-72"/>
              <w:jc w:val="right"/>
              <w:rPr>
                <w:rFonts w:cs="Arial"/>
                <w:sz w:val="18"/>
                <w:szCs w:val="18"/>
              </w:rPr>
            </w:pPr>
          </w:p>
        </w:tc>
        <w:tc>
          <w:tcPr>
            <w:tcW w:w="1368" w:type="dxa"/>
            <w:tcBorders>
              <w:top w:val="single" w:sz="4" w:space="0" w:color="auto"/>
            </w:tcBorders>
            <w:vAlign w:val="bottom"/>
          </w:tcPr>
          <w:p w14:paraId="40EA87F8"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006F1229" w14:textId="77777777" w:rsidR="00B56BE7" w:rsidRPr="00355286" w:rsidRDefault="00B56BE7" w:rsidP="00F355F4">
            <w:pPr>
              <w:spacing w:line="240" w:lineRule="auto"/>
              <w:ind w:right="-72"/>
              <w:jc w:val="right"/>
              <w:rPr>
                <w:rFonts w:cs="Arial"/>
                <w:sz w:val="18"/>
                <w:szCs w:val="18"/>
                <w:lang w:val="en-US"/>
              </w:rPr>
            </w:pPr>
          </w:p>
        </w:tc>
      </w:tr>
      <w:tr w:rsidR="004A6924" w:rsidRPr="00355286" w14:paraId="4C0CFEA5" w14:textId="77777777" w:rsidTr="00B56BE7">
        <w:tc>
          <w:tcPr>
            <w:tcW w:w="3989" w:type="dxa"/>
            <w:shd w:val="clear" w:color="auto" w:fill="auto"/>
          </w:tcPr>
          <w:p w14:paraId="2DBA562B" w14:textId="2991CBD8" w:rsidR="004A6924" w:rsidRPr="00355286" w:rsidRDefault="004A6924" w:rsidP="004A6924">
            <w:pPr>
              <w:spacing w:line="240" w:lineRule="auto"/>
              <w:ind w:left="-86"/>
              <w:rPr>
                <w:rFonts w:cs="Arial"/>
                <w:sz w:val="18"/>
                <w:szCs w:val="18"/>
              </w:rPr>
            </w:pPr>
            <w:r w:rsidRPr="00355286">
              <w:rPr>
                <w:rFonts w:cs="Arial"/>
                <w:sz w:val="18"/>
                <w:szCs w:val="18"/>
              </w:rPr>
              <w:t>Trade accounts receivable</w:t>
            </w:r>
          </w:p>
        </w:tc>
        <w:tc>
          <w:tcPr>
            <w:tcW w:w="1368" w:type="dxa"/>
            <w:tcBorders>
              <w:bottom w:val="single" w:sz="4" w:space="0" w:color="auto"/>
            </w:tcBorders>
            <w:vAlign w:val="bottom"/>
          </w:tcPr>
          <w:p w14:paraId="60888DA8" w14:textId="562BB29A" w:rsidR="004A6924" w:rsidRPr="00355286" w:rsidRDefault="002B26ED" w:rsidP="004A6924">
            <w:pPr>
              <w:spacing w:line="240" w:lineRule="auto"/>
              <w:ind w:right="-72"/>
              <w:jc w:val="right"/>
              <w:rPr>
                <w:rFonts w:cs="Arial"/>
                <w:sz w:val="18"/>
                <w:szCs w:val="18"/>
              </w:rPr>
            </w:pPr>
            <w:r w:rsidRPr="00355286">
              <w:rPr>
                <w:rFonts w:cs="Arial"/>
                <w:sz w:val="18"/>
                <w:szCs w:val="18"/>
              </w:rPr>
              <w:t>19</w:t>
            </w:r>
            <w:r w:rsidR="004A6924" w:rsidRPr="00355286">
              <w:rPr>
                <w:rFonts w:cs="Arial"/>
                <w:sz w:val="18"/>
                <w:szCs w:val="18"/>
                <w:lang w:val="en-US"/>
              </w:rPr>
              <w:t>,</w:t>
            </w:r>
            <w:r w:rsidRPr="00355286">
              <w:rPr>
                <w:rFonts w:cs="Arial"/>
                <w:sz w:val="18"/>
                <w:szCs w:val="18"/>
              </w:rPr>
              <w:t>521</w:t>
            </w:r>
            <w:r w:rsidR="004A6924" w:rsidRPr="00355286">
              <w:rPr>
                <w:rFonts w:cs="Arial"/>
                <w:sz w:val="18"/>
                <w:szCs w:val="18"/>
                <w:lang w:val="en-US"/>
              </w:rPr>
              <w:t>.</w:t>
            </w:r>
            <w:r w:rsidRPr="00355286">
              <w:rPr>
                <w:rFonts w:cs="Arial"/>
                <w:sz w:val="18"/>
                <w:szCs w:val="18"/>
              </w:rPr>
              <w:t>63</w:t>
            </w:r>
          </w:p>
        </w:tc>
        <w:tc>
          <w:tcPr>
            <w:tcW w:w="1368" w:type="dxa"/>
            <w:tcBorders>
              <w:bottom w:val="single" w:sz="4" w:space="0" w:color="auto"/>
            </w:tcBorders>
            <w:shd w:val="clear" w:color="auto" w:fill="auto"/>
            <w:vAlign w:val="bottom"/>
          </w:tcPr>
          <w:p w14:paraId="71AF3E4B" w14:textId="07101552" w:rsidR="004A6924" w:rsidRPr="00355286" w:rsidRDefault="002B26ED" w:rsidP="004A6924">
            <w:pPr>
              <w:spacing w:line="240" w:lineRule="auto"/>
              <w:ind w:right="-72"/>
              <w:jc w:val="right"/>
              <w:rPr>
                <w:rFonts w:cs="Arial"/>
                <w:sz w:val="18"/>
                <w:szCs w:val="18"/>
              </w:rPr>
            </w:pPr>
            <w:r w:rsidRPr="00355286">
              <w:rPr>
                <w:rFonts w:cs="Arial"/>
                <w:sz w:val="18"/>
                <w:szCs w:val="18"/>
              </w:rPr>
              <w:t>21</w:t>
            </w:r>
            <w:r w:rsidR="004A6924" w:rsidRPr="00355286">
              <w:rPr>
                <w:rFonts w:cs="Arial"/>
                <w:sz w:val="18"/>
                <w:szCs w:val="18"/>
                <w:lang w:val="en-US"/>
              </w:rPr>
              <w:t>,</w:t>
            </w:r>
            <w:r w:rsidRPr="00355286">
              <w:rPr>
                <w:rFonts w:cs="Arial"/>
                <w:sz w:val="18"/>
                <w:szCs w:val="18"/>
              </w:rPr>
              <w:t>352</w:t>
            </w:r>
            <w:r w:rsidR="004A6924" w:rsidRPr="00355286">
              <w:rPr>
                <w:rFonts w:cs="Arial"/>
                <w:sz w:val="18"/>
                <w:szCs w:val="18"/>
                <w:lang w:val="en-US"/>
              </w:rPr>
              <w:t>.</w:t>
            </w:r>
            <w:r w:rsidRPr="00355286">
              <w:rPr>
                <w:rFonts w:cs="Arial"/>
                <w:sz w:val="18"/>
                <w:szCs w:val="18"/>
              </w:rPr>
              <w:t>79</w:t>
            </w:r>
          </w:p>
        </w:tc>
        <w:tc>
          <w:tcPr>
            <w:tcW w:w="1368" w:type="dxa"/>
            <w:tcBorders>
              <w:bottom w:val="single" w:sz="4" w:space="0" w:color="auto"/>
            </w:tcBorders>
            <w:vAlign w:val="bottom"/>
          </w:tcPr>
          <w:p w14:paraId="6AF5C266" w14:textId="59DC4CE6" w:rsidR="004A6924" w:rsidRPr="00355286" w:rsidRDefault="002B26ED" w:rsidP="004A6924">
            <w:pPr>
              <w:spacing w:line="240" w:lineRule="auto"/>
              <w:ind w:right="-72"/>
              <w:jc w:val="right"/>
              <w:rPr>
                <w:rFonts w:cs="Arial"/>
                <w:sz w:val="18"/>
                <w:szCs w:val="18"/>
                <w:lang w:val="en-US"/>
              </w:rPr>
            </w:pPr>
            <w:r w:rsidRPr="00355286">
              <w:rPr>
                <w:rFonts w:cs="Arial"/>
                <w:sz w:val="18"/>
                <w:szCs w:val="18"/>
              </w:rPr>
              <w:t>309</w:t>
            </w:r>
            <w:r w:rsidR="004A6924" w:rsidRPr="00355286">
              <w:rPr>
                <w:rFonts w:cs="Arial"/>
                <w:sz w:val="18"/>
                <w:szCs w:val="18"/>
                <w:lang w:val="en-US"/>
              </w:rPr>
              <w:t>.</w:t>
            </w:r>
            <w:r w:rsidRPr="00355286">
              <w:rPr>
                <w:rFonts w:cs="Arial"/>
                <w:sz w:val="18"/>
                <w:szCs w:val="18"/>
              </w:rPr>
              <w:t>09</w:t>
            </w:r>
          </w:p>
        </w:tc>
        <w:tc>
          <w:tcPr>
            <w:tcW w:w="1368" w:type="dxa"/>
            <w:tcBorders>
              <w:bottom w:val="single" w:sz="4" w:space="0" w:color="auto"/>
            </w:tcBorders>
            <w:shd w:val="clear" w:color="auto" w:fill="auto"/>
            <w:vAlign w:val="bottom"/>
          </w:tcPr>
          <w:p w14:paraId="712FA655" w14:textId="0EA1D543" w:rsidR="004A6924" w:rsidRPr="00355286" w:rsidRDefault="002B26ED" w:rsidP="004A6924">
            <w:pPr>
              <w:spacing w:line="240" w:lineRule="auto"/>
              <w:ind w:right="-72"/>
              <w:jc w:val="right"/>
              <w:rPr>
                <w:rFonts w:cs="Arial"/>
                <w:sz w:val="18"/>
                <w:szCs w:val="18"/>
                <w:lang w:val="en-US"/>
              </w:rPr>
            </w:pPr>
            <w:r w:rsidRPr="00355286">
              <w:rPr>
                <w:rFonts w:cs="Arial"/>
                <w:sz w:val="18"/>
                <w:szCs w:val="18"/>
              </w:rPr>
              <w:t>311</w:t>
            </w:r>
            <w:r w:rsidR="004A6924" w:rsidRPr="00355286">
              <w:rPr>
                <w:rFonts w:cs="Arial"/>
                <w:sz w:val="18"/>
                <w:szCs w:val="18"/>
                <w:lang w:val="en-US"/>
              </w:rPr>
              <w:t>.</w:t>
            </w:r>
            <w:r w:rsidRPr="00355286">
              <w:rPr>
                <w:rFonts w:cs="Arial"/>
                <w:sz w:val="18"/>
                <w:szCs w:val="18"/>
              </w:rPr>
              <w:t>08</w:t>
            </w:r>
          </w:p>
        </w:tc>
      </w:tr>
      <w:tr w:rsidR="004A6924" w:rsidRPr="00355286" w14:paraId="504B2F09" w14:textId="77777777" w:rsidTr="00B56BE7">
        <w:tc>
          <w:tcPr>
            <w:tcW w:w="3989" w:type="dxa"/>
            <w:shd w:val="clear" w:color="auto" w:fill="auto"/>
          </w:tcPr>
          <w:p w14:paraId="6AD0338C" w14:textId="77777777" w:rsidR="004A6924" w:rsidRPr="00355286" w:rsidRDefault="004A6924" w:rsidP="004A6924">
            <w:pPr>
              <w:spacing w:line="240" w:lineRule="auto"/>
              <w:ind w:left="-86"/>
              <w:rPr>
                <w:rFonts w:cs="Arial"/>
                <w:sz w:val="18"/>
                <w:szCs w:val="18"/>
              </w:rPr>
            </w:pPr>
          </w:p>
        </w:tc>
        <w:tc>
          <w:tcPr>
            <w:tcW w:w="1368" w:type="dxa"/>
            <w:tcBorders>
              <w:top w:val="single" w:sz="4" w:space="0" w:color="auto"/>
            </w:tcBorders>
            <w:vAlign w:val="bottom"/>
          </w:tcPr>
          <w:p w14:paraId="505660B8" w14:textId="77777777" w:rsidR="004A6924" w:rsidRPr="00355286" w:rsidRDefault="004A6924" w:rsidP="004A692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CC94B30" w14:textId="77777777" w:rsidR="004A6924" w:rsidRPr="00355286" w:rsidRDefault="004A6924" w:rsidP="004A6924">
            <w:pPr>
              <w:spacing w:line="240" w:lineRule="auto"/>
              <w:ind w:right="-72"/>
              <w:jc w:val="right"/>
              <w:rPr>
                <w:rFonts w:cs="Arial"/>
                <w:sz w:val="18"/>
                <w:szCs w:val="18"/>
              </w:rPr>
            </w:pPr>
          </w:p>
        </w:tc>
        <w:tc>
          <w:tcPr>
            <w:tcW w:w="1368" w:type="dxa"/>
            <w:tcBorders>
              <w:top w:val="single" w:sz="4" w:space="0" w:color="auto"/>
            </w:tcBorders>
            <w:vAlign w:val="bottom"/>
          </w:tcPr>
          <w:p w14:paraId="715629D4" w14:textId="77777777" w:rsidR="004A6924" w:rsidRPr="00355286" w:rsidRDefault="004A6924" w:rsidP="004A6924">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18FAF77" w14:textId="77777777" w:rsidR="004A6924" w:rsidRPr="00355286" w:rsidRDefault="004A6924" w:rsidP="004A6924">
            <w:pPr>
              <w:spacing w:line="240" w:lineRule="auto"/>
              <w:ind w:right="-72"/>
              <w:jc w:val="right"/>
              <w:rPr>
                <w:rFonts w:cs="Arial"/>
                <w:sz w:val="18"/>
                <w:szCs w:val="18"/>
                <w:lang w:val="en-US"/>
              </w:rPr>
            </w:pPr>
          </w:p>
        </w:tc>
      </w:tr>
      <w:tr w:rsidR="004A6924" w:rsidRPr="00355286" w14:paraId="0D2C4D2B" w14:textId="77777777" w:rsidTr="00B56BE7">
        <w:tc>
          <w:tcPr>
            <w:tcW w:w="3989" w:type="dxa"/>
            <w:shd w:val="clear" w:color="auto" w:fill="auto"/>
          </w:tcPr>
          <w:p w14:paraId="218F4D44" w14:textId="77777777" w:rsidR="004A6924" w:rsidRPr="00355286" w:rsidRDefault="004A6924" w:rsidP="004A6924">
            <w:pPr>
              <w:spacing w:line="240" w:lineRule="auto"/>
              <w:ind w:left="-86"/>
              <w:rPr>
                <w:rFonts w:cs="Arial"/>
                <w:b/>
                <w:bCs/>
                <w:sz w:val="18"/>
                <w:szCs w:val="18"/>
              </w:rPr>
            </w:pPr>
            <w:r w:rsidRPr="00355286">
              <w:rPr>
                <w:rFonts w:cs="Arial"/>
                <w:b/>
                <w:bCs/>
                <w:sz w:val="18"/>
                <w:szCs w:val="18"/>
              </w:rPr>
              <w:t xml:space="preserve">Receivables and accrued income </w:t>
            </w:r>
          </w:p>
          <w:p w14:paraId="38EAC4FA" w14:textId="3E3ED82F" w:rsidR="004A6924" w:rsidRPr="00355286" w:rsidRDefault="004A6924" w:rsidP="004A6924">
            <w:pPr>
              <w:spacing w:line="240" w:lineRule="auto"/>
              <w:ind w:left="-86"/>
              <w:rPr>
                <w:rFonts w:cs="Arial"/>
                <w:sz w:val="18"/>
                <w:szCs w:val="18"/>
              </w:rPr>
            </w:pPr>
            <w:r w:rsidRPr="00355286">
              <w:rPr>
                <w:rFonts w:cs="Arial"/>
                <w:b/>
                <w:bCs/>
                <w:sz w:val="18"/>
                <w:szCs w:val="18"/>
              </w:rPr>
              <w:t xml:space="preserve">   from related parties</w:t>
            </w:r>
          </w:p>
        </w:tc>
        <w:tc>
          <w:tcPr>
            <w:tcW w:w="1368" w:type="dxa"/>
            <w:vAlign w:val="bottom"/>
          </w:tcPr>
          <w:p w14:paraId="21936BC9" w14:textId="77777777" w:rsidR="004A6924" w:rsidRPr="00355286" w:rsidRDefault="004A6924" w:rsidP="004A6924">
            <w:pPr>
              <w:spacing w:line="240" w:lineRule="auto"/>
              <w:ind w:right="-72"/>
              <w:jc w:val="right"/>
              <w:rPr>
                <w:rFonts w:cs="Arial"/>
                <w:sz w:val="18"/>
                <w:szCs w:val="18"/>
              </w:rPr>
            </w:pPr>
          </w:p>
        </w:tc>
        <w:tc>
          <w:tcPr>
            <w:tcW w:w="1368" w:type="dxa"/>
            <w:shd w:val="clear" w:color="auto" w:fill="auto"/>
            <w:vAlign w:val="bottom"/>
          </w:tcPr>
          <w:p w14:paraId="2F9AC401" w14:textId="77777777" w:rsidR="004A6924" w:rsidRPr="00355286" w:rsidRDefault="004A6924" w:rsidP="004A6924">
            <w:pPr>
              <w:spacing w:line="240" w:lineRule="auto"/>
              <w:ind w:right="-72"/>
              <w:jc w:val="right"/>
              <w:rPr>
                <w:rFonts w:cs="Arial"/>
                <w:sz w:val="18"/>
                <w:szCs w:val="18"/>
              </w:rPr>
            </w:pPr>
          </w:p>
        </w:tc>
        <w:tc>
          <w:tcPr>
            <w:tcW w:w="1368" w:type="dxa"/>
            <w:vAlign w:val="bottom"/>
          </w:tcPr>
          <w:p w14:paraId="5F5E26DD" w14:textId="77777777" w:rsidR="004A6924" w:rsidRPr="00355286" w:rsidRDefault="004A6924" w:rsidP="004A6924">
            <w:pPr>
              <w:spacing w:line="240" w:lineRule="auto"/>
              <w:ind w:right="-72"/>
              <w:jc w:val="right"/>
              <w:rPr>
                <w:rFonts w:cs="Arial"/>
                <w:sz w:val="18"/>
                <w:szCs w:val="18"/>
                <w:lang w:val="en-US"/>
              </w:rPr>
            </w:pPr>
          </w:p>
        </w:tc>
        <w:tc>
          <w:tcPr>
            <w:tcW w:w="1368" w:type="dxa"/>
            <w:shd w:val="clear" w:color="auto" w:fill="auto"/>
            <w:vAlign w:val="bottom"/>
          </w:tcPr>
          <w:p w14:paraId="3A05D795" w14:textId="77777777" w:rsidR="004A6924" w:rsidRPr="00355286" w:rsidRDefault="004A6924" w:rsidP="004A6924">
            <w:pPr>
              <w:spacing w:line="240" w:lineRule="auto"/>
              <w:ind w:right="-72"/>
              <w:jc w:val="right"/>
              <w:rPr>
                <w:rFonts w:cs="Arial"/>
                <w:sz w:val="18"/>
                <w:szCs w:val="18"/>
                <w:lang w:val="en-US"/>
              </w:rPr>
            </w:pPr>
          </w:p>
        </w:tc>
      </w:tr>
      <w:tr w:rsidR="004A6924" w:rsidRPr="00355286" w14:paraId="42255576" w14:textId="77777777" w:rsidTr="00B56BE7">
        <w:tc>
          <w:tcPr>
            <w:tcW w:w="3989" w:type="dxa"/>
            <w:shd w:val="clear" w:color="auto" w:fill="auto"/>
          </w:tcPr>
          <w:p w14:paraId="3F256847" w14:textId="2D4C75C5" w:rsidR="004A6924" w:rsidRPr="00355286" w:rsidRDefault="004A6924" w:rsidP="004A6924">
            <w:pPr>
              <w:spacing w:line="240" w:lineRule="auto"/>
              <w:ind w:left="-86"/>
              <w:rPr>
                <w:rFonts w:cs="Arial"/>
                <w:b/>
                <w:bCs/>
                <w:sz w:val="18"/>
                <w:szCs w:val="18"/>
              </w:rPr>
            </w:pPr>
            <w:r w:rsidRPr="00355286">
              <w:rPr>
                <w:rFonts w:cs="Arial"/>
                <w:sz w:val="18"/>
                <w:szCs w:val="18"/>
              </w:rPr>
              <w:t>Current</w:t>
            </w:r>
          </w:p>
        </w:tc>
        <w:tc>
          <w:tcPr>
            <w:tcW w:w="1368" w:type="dxa"/>
            <w:vAlign w:val="bottom"/>
          </w:tcPr>
          <w:p w14:paraId="191E3C32" w14:textId="4A75EC41" w:rsidR="004A6924" w:rsidRPr="00355286" w:rsidRDefault="002B26ED" w:rsidP="004A6924">
            <w:pPr>
              <w:spacing w:line="240" w:lineRule="auto"/>
              <w:ind w:right="-72"/>
              <w:jc w:val="right"/>
              <w:rPr>
                <w:rFonts w:cs="Arial"/>
                <w:sz w:val="18"/>
                <w:szCs w:val="18"/>
              </w:rPr>
            </w:pPr>
            <w:r w:rsidRPr="00355286">
              <w:rPr>
                <w:rFonts w:cs="Arial"/>
                <w:sz w:val="18"/>
                <w:szCs w:val="18"/>
              </w:rPr>
              <w:t>9</w:t>
            </w:r>
            <w:r w:rsidR="004A6924" w:rsidRPr="00355286">
              <w:rPr>
                <w:rFonts w:cs="Arial"/>
                <w:sz w:val="18"/>
                <w:szCs w:val="18"/>
              </w:rPr>
              <w:t>,</w:t>
            </w:r>
            <w:r w:rsidRPr="00355286">
              <w:rPr>
                <w:rFonts w:cs="Arial"/>
                <w:sz w:val="18"/>
                <w:szCs w:val="18"/>
              </w:rPr>
              <w:t>991</w:t>
            </w:r>
            <w:r w:rsidR="00723C64" w:rsidRPr="00355286">
              <w:rPr>
                <w:rFonts w:cs="Arial"/>
                <w:sz w:val="18"/>
                <w:szCs w:val="18"/>
              </w:rPr>
              <w:t>.</w:t>
            </w:r>
            <w:r w:rsidRPr="00355286">
              <w:rPr>
                <w:rFonts w:cs="Arial"/>
                <w:sz w:val="18"/>
                <w:szCs w:val="18"/>
              </w:rPr>
              <w:t>33</w:t>
            </w:r>
          </w:p>
        </w:tc>
        <w:tc>
          <w:tcPr>
            <w:tcW w:w="1368" w:type="dxa"/>
            <w:shd w:val="clear" w:color="auto" w:fill="auto"/>
            <w:vAlign w:val="bottom"/>
          </w:tcPr>
          <w:p w14:paraId="37F7F9D2" w14:textId="65366A54" w:rsidR="004A6924" w:rsidRPr="00355286" w:rsidRDefault="002B26ED" w:rsidP="004A6924">
            <w:pPr>
              <w:spacing w:line="240" w:lineRule="auto"/>
              <w:ind w:right="-72"/>
              <w:jc w:val="right"/>
              <w:rPr>
                <w:rFonts w:cs="Arial"/>
                <w:sz w:val="18"/>
                <w:szCs w:val="18"/>
              </w:rPr>
            </w:pPr>
            <w:r w:rsidRPr="00355286">
              <w:rPr>
                <w:rFonts w:cs="Arial"/>
                <w:sz w:val="18"/>
                <w:szCs w:val="18"/>
              </w:rPr>
              <w:t>10</w:t>
            </w:r>
            <w:r w:rsidR="004A6924" w:rsidRPr="00355286">
              <w:rPr>
                <w:rFonts w:cs="Arial"/>
                <w:sz w:val="18"/>
                <w:szCs w:val="18"/>
              </w:rPr>
              <w:t>,</w:t>
            </w:r>
            <w:r w:rsidRPr="00355286">
              <w:rPr>
                <w:rFonts w:cs="Arial"/>
                <w:sz w:val="18"/>
                <w:szCs w:val="18"/>
              </w:rPr>
              <w:t>487</w:t>
            </w:r>
            <w:r w:rsidR="004A6924" w:rsidRPr="00355286">
              <w:rPr>
                <w:rFonts w:cs="Arial"/>
                <w:sz w:val="18"/>
                <w:szCs w:val="18"/>
              </w:rPr>
              <w:t>.</w:t>
            </w:r>
            <w:r w:rsidRPr="00355286">
              <w:rPr>
                <w:rFonts w:cs="Arial"/>
                <w:sz w:val="18"/>
                <w:szCs w:val="18"/>
              </w:rPr>
              <w:t>95</w:t>
            </w:r>
          </w:p>
        </w:tc>
        <w:tc>
          <w:tcPr>
            <w:tcW w:w="1368" w:type="dxa"/>
            <w:vAlign w:val="bottom"/>
          </w:tcPr>
          <w:p w14:paraId="3F37B4D9" w14:textId="7900E488" w:rsidR="004A6924" w:rsidRPr="00355286" w:rsidRDefault="002B26ED" w:rsidP="004A6924">
            <w:pPr>
              <w:spacing w:line="240" w:lineRule="auto"/>
              <w:ind w:right="-72"/>
              <w:jc w:val="right"/>
              <w:rPr>
                <w:rFonts w:cs="Arial"/>
                <w:sz w:val="18"/>
                <w:szCs w:val="18"/>
                <w:lang w:val="en-US"/>
              </w:rPr>
            </w:pPr>
            <w:r w:rsidRPr="00355286">
              <w:rPr>
                <w:rFonts w:cs="Arial"/>
                <w:sz w:val="18"/>
                <w:szCs w:val="18"/>
              </w:rPr>
              <w:t>3</w:t>
            </w:r>
            <w:r w:rsidR="004A6924" w:rsidRPr="00355286">
              <w:rPr>
                <w:rFonts w:cs="Arial"/>
                <w:sz w:val="18"/>
                <w:szCs w:val="18"/>
                <w:lang w:val="en-US"/>
              </w:rPr>
              <w:t>,</w:t>
            </w:r>
            <w:r w:rsidRPr="00355286">
              <w:rPr>
                <w:rFonts w:cs="Arial"/>
                <w:sz w:val="18"/>
                <w:szCs w:val="18"/>
              </w:rPr>
              <w:t>293</w:t>
            </w:r>
            <w:r w:rsidR="004A6924" w:rsidRPr="00355286">
              <w:rPr>
                <w:rFonts w:cs="Arial"/>
                <w:sz w:val="18"/>
                <w:szCs w:val="18"/>
                <w:lang w:val="en-US"/>
              </w:rPr>
              <w:t>.</w:t>
            </w:r>
            <w:r w:rsidRPr="00355286">
              <w:rPr>
                <w:rFonts w:cs="Arial"/>
                <w:sz w:val="18"/>
                <w:szCs w:val="18"/>
              </w:rPr>
              <w:t>67</w:t>
            </w:r>
          </w:p>
        </w:tc>
        <w:tc>
          <w:tcPr>
            <w:tcW w:w="1368" w:type="dxa"/>
            <w:shd w:val="clear" w:color="auto" w:fill="auto"/>
            <w:vAlign w:val="bottom"/>
          </w:tcPr>
          <w:p w14:paraId="5721AE37" w14:textId="2EAC0AB3" w:rsidR="004A6924" w:rsidRPr="00355286" w:rsidRDefault="002B26ED" w:rsidP="004A6924">
            <w:pPr>
              <w:spacing w:line="240" w:lineRule="auto"/>
              <w:ind w:right="-72"/>
              <w:jc w:val="right"/>
              <w:rPr>
                <w:rFonts w:cs="Arial"/>
                <w:sz w:val="18"/>
                <w:szCs w:val="18"/>
                <w:lang w:val="en-US"/>
              </w:rPr>
            </w:pPr>
            <w:r w:rsidRPr="00355286">
              <w:rPr>
                <w:rFonts w:cs="Arial"/>
                <w:sz w:val="18"/>
                <w:szCs w:val="18"/>
              </w:rPr>
              <w:t>4</w:t>
            </w:r>
            <w:r w:rsidR="004A6924" w:rsidRPr="00355286">
              <w:rPr>
                <w:rFonts w:cs="Arial"/>
                <w:sz w:val="18"/>
                <w:szCs w:val="18"/>
              </w:rPr>
              <w:t>,</w:t>
            </w:r>
            <w:r w:rsidRPr="00355286">
              <w:rPr>
                <w:rFonts w:cs="Arial"/>
                <w:sz w:val="18"/>
                <w:szCs w:val="18"/>
              </w:rPr>
              <w:t>964</w:t>
            </w:r>
            <w:r w:rsidR="004A6924" w:rsidRPr="00355286">
              <w:rPr>
                <w:rFonts w:cs="Arial"/>
                <w:sz w:val="18"/>
                <w:szCs w:val="18"/>
              </w:rPr>
              <w:t>.</w:t>
            </w:r>
            <w:r w:rsidRPr="00355286">
              <w:rPr>
                <w:rFonts w:cs="Arial"/>
                <w:sz w:val="18"/>
                <w:szCs w:val="18"/>
              </w:rPr>
              <w:t>83</w:t>
            </w:r>
          </w:p>
        </w:tc>
      </w:tr>
      <w:tr w:rsidR="004A6924" w:rsidRPr="00355286" w14:paraId="52AB6108" w14:textId="77777777" w:rsidTr="00B56BE7">
        <w:tc>
          <w:tcPr>
            <w:tcW w:w="3989" w:type="dxa"/>
            <w:shd w:val="clear" w:color="auto" w:fill="auto"/>
          </w:tcPr>
          <w:p w14:paraId="61A37CB4" w14:textId="74CA096C" w:rsidR="004A6924" w:rsidRPr="00355286" w:rsidRDefault="004A6924" w:rsidP="004A6924">
            <w:pPr>
              <w:spacing w:line="240" w:lineRule="auto"/>
              <w:ind w:left="-86"/>
              <w:rPr>
                <w:rFonts w:cs="Arial"/>
                <w:sz w:val="18"/>
                <w:szCs w:val="18"/>
              </w:rPr>
            </w:pPr>
            <w:r w:rsidRPr="00355286">
              <w:rPr>
                <w:rFonts w:cs="Arial"/>
                <w:sz w:val="18"/>
                <w:szCs w:val="18"/>
              </w:rPr>
              <w:t xml:space="preserve">Less than </w:t>
            </w:r>
            <w:r w:rsidR="002B26ED" w:rsidRPr="00355286">
              <w:rPr>
                <w:rFonts w:cs="Arial"/>
                <w:sz w:val="18"/>
                <w:szCs w:val="18"/>
              </w:rPr>
              <w:t>3</w:t>
            </w:r>
            <w:r w:rsidRPr="00355286">
              <w:rPr>
                <w:rFonts w:cs="Arial"/>
                <w:sz w:val="18"/>
                <w:szCs w:val="18"/>
              </w:rPr>
              <w:t xml:space="preserve"> months</w:t>
            </w:r>
          </w:p>
        </w:tc>
        <w:tc>
          <w:tcPr>
            <w:tcW w:w="1368" w:type="dxa"/>
            <w:vAlign w:val="bottom"/>
          </w:tcPr>
          <w:p w14:paraId="57F40298" w14:textId="62044F0E" w:rsidR="004A6924" w:rsidRPr="00355286" w:rsidRDefault="002B26ED" w:rsidP="004A6924">
            <w:pPr>
              <w:spacing w:line="240" w:lineRule="auto"/>
              <w:ind w:right="-72"/>
              <w:jc w:val="right"/>
              <w:rPr>
                <w:rFonts w:cs="Arial"/>
                <w:sz w:val="18"/>
                <w:szCs w:val="18"/>
              </w:rPr>
            </w:pPr>
            <w:r w:rsidRPr="00355286">
              <w:rPr>
                <w:rFonts w:cs="Arial"/>
                <w:sz w:val="18"/>
                <w:szCs w:val="18"/>
              </w:rPr>
              <w:t>2</w:t>
            </w:r>
            <w:r w:rsidR="004A6924" w:rsidRPr="00355286">
              <w:rPr>
                <w:rFonts w:cs="Arial"/>
                <w:sz w:val="18"/>
                <w:szCs w:val="18"/>
              </w:rPr>
              <w:t>,</w:t>
            </w:r>
            <w:r w:rsidRPr="00355286">
              <w:rPr>
                <w:rFonts w:cs="Arial"/>
                <w:sz w:val="18"/>
                <w:szCs w:val="18"/>
              </w:rPr>
              <w:t>600</w:t>
            </w:r>
            <w:r w:rsidR="00723C64" w:rsidRPr="00355286">
              <w:rPr>
                <w:rFonts w:cs="Arial"/>
                <w:sz w:val="18"/>
                <w:szCs w:val="18"/>
              </w:rPr>
              <w:t>.</w:t>
            </w:r>
            <w:r w:rsidRPr="00355286">
              <w:rPr>
                <w:rFonts w:cs="Arial"/>
                <w:sz w:val="18"/>
                <w:szCs w:val="18"/>
              </w:rPr>
              <w:t>25</w:t>
            </w:r>
          </w:p>
        </w:tc>
        <w:tc>
          <w:tcPr>
            <w:tcW w:w="1368" w:type="dxa"/>
            <w:shd w:val="clear" w:color="auto" w:fill="auto"/>
            <w:vAlign w:val="bottom"/>
          </w:tcPr>
          <w:p w14:paraId="47146F10" w14:textId="156962E0" w:rsidR="004A6924" w:rsidRPr="00355286" w:rsidRDefault="002B26ED" w:rsidP="004A6924">
            <w:pPr>
              <w:spacing w:line="240" w:lineRule="auto"/>
              <w:ind w:right="-72"/>
              <w:jc w:val="right"/>
              <w:rPr>
                <w:rFonts w:cs="Arial"/>
                <w:sz w:val="18"/>
                <w:szCs w:val="18"/>
              </w:rPr>
            </w:pPr>
            <w:r w:rsidRPr="00355286">
              <w:rPr>
                <w:rFonts w:cs="Arial"/>
                <w:sz w:val="18"/>
                <w:szCs w:val="18"/>
              </w:rPr>
              <w:t>3</w:t>
            </w:r>
            <w:r w:rsidR="004A6924" w:rsidRPr="00355286">
              <w:rPr>
                <w:rFonts w:cs="Arial"/>
                <w:sz w:val="18"/>
                <w:szCs w:val="18"/>
              </w:rPr>
              <w:t>,</w:t>
            </w:r>
            <w:r w:rsidRPr="00355286">
              <w:rPr>
                <w:rFonts w:cs="Arial"/>
                <w:sz w:val="18"/>
                <w:szCs w:val="18"/>
              </w:rPr>
              <w:t>084</w:t>
            </w:r>
            <w:r w:rsidR="004A6924" w:rsidRPr="00355286">
              <w:rPr>
                <w:rFonts w:cs="Arial"/>
                <w:sz w:val="18"/>
                <w:szCs w:val="18"/>
              </w:rPr>
              <w:t>.</w:t>
            </w:r>
            <w:r w:rsidRPr="00355286">
              <w:rPr>
                <w:rFonts w:cs="Arial"/>
                <w:sz w:val="18"/>
                <w:szCs w:val="18"/>
              </w:rPr>
              <w:t>17</w:t>
            </w:r>
          </w:p>
        </w:tc>
        <w:tc>
          <w:tcPr>
            <w:tcW w:w="1368" w:type="dxa"/>
            <w:vAlign w:val="bottom"/>
          </w:tcPr>
          <w:p w14:paraId="75F59D97" w14:textId="1009F2A4" w:rsidR="004A6924" w:rsidRPr="00355286" w:rsidRDefault="002B26ED" w:rsidP="004A6924">
            <w:pPr>
              <w:spacing w:line="240" w:lineRule="auto"/>
              <w:ind w:right="-72"/>
              <w:jc w:val="right"/>
              <w:rPr>
                <w:rFonts w:cs="Arial"/>
                <w:sz w:val="18"/>
                <w:szCs w:val="18"/>
                <w:lang w:val="en-US"/>
              </w:rPr>
            </w:pPr>
            <w:r w:rsidRPr="00355286">
              <w:rPr>
                <w:rFonts w:cs="Arial"/>
                <w:sz w:val="18"/>
                <w:szCs w:val="18"/>
              </w:rPr>
              <w:t>1</w:t>
            </w:r>
            <w:r w:rsidR="004A6924" w:rsidRPr="00355286">
              <w:rPr>
                <w:rFonts w:cs="Arial"/>
                <w:sz w:val="18"/>
                <w:szCs w:val="18"/>
                <w:lang w:val="en-US"/>
              </w:rPr>
              <w:t>,</w:t>
            </w:r>
            <w:r w:rsidRPr="00355286">
              <w:rPr>
                <w:rFonts w:cs="Arial"/>
                <w:sz w:val="18"/>
                <w:szCs w:val="18"/>
              </w:rPr>
              <w:t>169</w:t>
            </w:r>
            <w:r w:rsidR="004A6924" w:rsidRPr="00355286">
              <w:rPr>
                <w:rFonts w:cs="Arial"/>
                <w:sz w:val="18"/>
                <w:szCs w:val="18"/>
                <w:lang w:val="en-US"/>
              </w:rPr>
              <w:t>.</w:t>
            </w:r>
            <w:r w:rsidRPr="00355286">
              <w:rPr>
                <w:rFonts w:cs="Arial"/>
                <w:sz w:val="18"/>
                <w:szCs w:val="18"/>
              </w:rPr>
              <w:t>95</w:t>
            </w:r>
          </w:p>
        </w:tc>
        <w:tc>
          <w:tcPr>
            <w:tcW w:w="1368" w:type="dxa"/>
            <w:shd w:val="clear" w:color="auto" w:fill="auto"/>
            <w:vAlign w:val="bottom"/>
          </w:tcPr>
          <w:p w14:paraId="6AAB8F75" w14:textId="7CCAE132" w:rsidR="004A6924" w:rsidRPr="00355286" w:rsidRDefault="002B26ED" w:rsidP="004A6924">
            <w:pPr>
              <w:spacing w:line="240" w:lineRule="auto"/>
              <w:ind w:right="-72"/>
              <w:jc w:val="right"/>
              <w:rPr>
                <w:rFonts w:cs="Arial"/>
                <w:sz w:val="18"/>
                <w:szCs w:val="18"/>
                <w:lang w:val="en-US"/>
              </w:rPr>
            </w:pPr>
            <w:r w:rsidRPr="00355286">
              <w:rPr>
                <w:rFonts w:cs="Arial"/>
                <w:sz w:val="18"/>
                <w:szCs w:val="18"/>
              </w:rPr>
              <w:t>4</w:t>
            </w:r>
            <w:r w:rsidR="004A6924" w:rsidRPr="00355286">
              <w:rPr>
                <w:rFonts w:cs="Arial"/>
                <w:sz w:val="18"/>
                <w:szCs w:val="18"/>
              </w:rPr>
              <w:t>,</w:t>
            </w:r>
            <w:r w:rsidRPr="00355286">
              <w:rPr>
                <w:rFonts w:cs="Arial"/>
                <w:sz w:val="18"/>
                <w:szCs w:val="18"/>
              </w:rPr>
              <w:t>079</w:t>
            </w:r>
            <w:r w:rsidR="004A6924" w:rsidRPr="00355286">
              <w:rPr>
                <w:rFonts w:cs="Arial"/>
                <w:sz w:val="18"/>
                <w:szCs w:val="18"/>
              </w:rPr>
              <w:t>.</w:t>
            </w:r>
            <w:r w:rsidRPr="00355286">
              <w:rPr>
                <w:rFonts w:cs="Arial"/>
                <w:sz w:val="18"/>
                <w:szCs w:val="18"/>
              </w:rPr>
              <w:t>32</w:t>
            </w:r>
          </w:p>
        </w:tc>
      </w:tr>
      <w:tr w:rsidR="004A6924" w:rsidRPr="00355286" w14:paraId="3B799539" w14:textId="77777777" w:rsidTr="00B56BE7">
        <w:tc>
          <w:tcPr>
            <w:tcW w:w="3989" w:type="dxa"/>
            <w:shd w:val="clear" w:color="auto" w:fill="auto"/>
          </w:tcPr>
          <w:p w14:paraId="652BDACF" w14:textId="1A3C4278" w:rsidR="004A6924" w:rsidRPr="00355286" w:rsidRDefault="002B26ED" w:rsidP="004A6924">
            <w:pPr>
              <w:spacing w:line="240" w:lineRule="auto"/>
              <w:ind w:left="-86"/>
              <w:rPr>
                <w:rFonts w:cs="Arial"/>
                <w:sz w:val="18"/>
                <w:szCs w:val="18"/>
              </w:rPr>
            </w:pPr>
            <w:r w:rsidRPr="00355286">
              <w:rPr>
                <w:rFonts w:cs="Arial"/>
                <w:sz w:val="18"/>
                <w:szCs w:val="18"/>
              </w:rPr>
              <w:t>3</w:t>
            </w:r>
            <w:r w:rsidR="004A6924" w:rsidRPr="00355286">
              <w:rPr>
                <w:rFonts w:cs="Arial"/>
                <w:sz w:val="18"/>
                <w:szCs w:val="18"/>
              </w:rPr>
              <w:t xml:space="preserve"> - </w:t>
            </w:r>
            <w:r w:rsidRPr="00355286">
              <w:rPr>
                <w:rFonts w:cs="Arial"/>
                <w:sz w:val="18"/>
                <w:szCs w:val="18"/>
              </w:rPr>
              <w:t>6</w:t>
            </w:r>
            <w:r w:rsidR="004A6924" w:rsidRPr="00355286">
              <w:rPr>
                <w:rFonts w:cs="Arial"/>
                <w:sz w:val="18"/>
                <w:szCs w:val="18"/>
              </w:rPr>
              <w:t xml:space="preserve"> months</w:t>
            </w:r>
          </w:p>
        </w:tc>
        <w:tc>
          <w:tcPr>
            <w:tcW w:w="1368" w:type="dxa"/>
            <w:vAlign w:val="bottom"/>
          </w:tcPr>
          <w:p w14:paraId="5E7627E4" w14:textId="630EA408" w:rsidR="004A6924" w:rsidRPr="00355286" w:rsidRDefault="002B26ED" w:rsidP="004A6924">
            <w:pPr>
              <w:spacing w:line="240" w:lineRule="auto"/>
              <w:ind w:right="-72"/>
              <w:jc w:val="right"/>
              <w:rPr>
                <w:rFonts w:cs="Arial"/>
                <w:sz w:val="18"/>
                <w:szCs w:val="18"/>
              </w:rPr>
            </w:pPr>
            <w:r w:rsidRPr="00355286">
              <w:rPr>
                <w:rFonts w:cs="Arial"/>
                <w:sz w:val="18"/>
                <w:szCs w:val="18"/>
              </w:rPr>
              <w:t>1</w:t>
            </w:r>
            <w:r w:rsidR="004A6924" w:rsidRPr="00355286">
              <w:rPr>
                <w:rFonts w:cs="Arial"/>
                <w:sz w:val="18"/>
                <w:szCs w:val="18"/>
              </w:rPr>
              <w:t>,</w:t>
            </w:r>
            <w:r w:rsidRPr="00355286">
              <w:rPr>
                <w:rFonts w:cs="Arial"/>
                <w:sz w:val="18"/>
                <w:szCs w:val="18"/>
              </w:rPr>
              <w:t>340</w:t>
            </w:r>
            <w:r w:rsidR="004A6924" w:rsidRPr="00355286">
              <w:rPr>
                <w:rFonts w:cs="Arial"/>
                <w:sz w:val="18"/>
                <w:szCs w:val="18"/>
              </w:rPr>
              <w:t>.</w:t>
            </w:r>
            <w:r w:rsidRPr="00355286">
              <w:rPr>
                <w:rFonts w:cs="Arial"/>
                <w:sz w:val="18"/>
                <w:szCs w:val="18"/>
              </w:rPr>
              <w:t>37</w:t>
            </w:r>
          </w:p>
        </w:tc>
        <w:tc>
          <w:tcPr>
            <w:tcW w:w="1368" w:type="dxa"/>
            <w:shd w:val="clear" w:color="auto" w:fill="auto"/>
            <w:vAlign w:val="bottom"/>
          </w:tcPr>
          <w:p w14:paraId="75E536DB" w14:textId="12F2D0F7" w:rsidR="004A6924" w:rsidRPr="00355286" w:rsidRDefault="002B26ED" w:rsidP="004A6924">
            <w:pPr>
              <w:spacing w:line="240" w:lineRule="auto"/>
              <w:ind w:right="-72"/>
              <w:jc w:val="right"/>
              <w:rPr>
                <w:rFonts w:cs="Arial"/>
                <w:sz w:val="18"/>
                <w:szCs w:val="18"/>
              </w:rPr>
            </w:pPr>
            <w:r w:rsidRPr="00355286">
              <w:rPr>
                <w:rFonts w:cs="Arial"/>
                <w:sz w:val="18"/>
                <w:szCs w:val="18"/>
              </w:rPr>
              <w:t>1</w:t>
            </w:r>
            <w:r w:rsidR="004A6924" w:rsidRPr="00355286">
              <w:rPr>
                <w:rFonts w:cs="Arial"/>
                <w:sz w:val="18"/>
                <w:szCs w:val="18"/>
              </w:rPr>
              <w:t>,</w:t>
            </w:r>
            <w:r w:rsidRPr="00355286">
              <w:rPr>
                <w:rFonts w:cs="Arial"/>
                <w:sz w:val="18"/>
                <w:szCs w:val="18"/>
              </w:rPr>
              <w:t>786</w:t>
            </w:r>
            <w:r w:rsidR="004A6924" w:rsidRPr="00355286">
              <w:rPr>
                <w:rFonts w:cs="Arial"/>
                <w:sz w:val="18"/>
                <w:szCs w:val="18"/>
              </w:rPr>
              <w:t>.</w:t>
            </w:r>
            <w:r w:rsidRPr="00355286">
              <w:rPr>
                <w:rFonts w:cs="Arial"/>
                <w:sz w:val="18"/>
                <w:szCs w:val="18"/>
              </w:rPr>
              <w:t>66</w:t>
            </w:r>
          </w:p>
        </w:tc>
        <w:tc>
          <w:tcPr>
            <w:tcW w:w="1368" w:type="dxa"/>
            <w:vAlign w:val="bottom"/>
          </w:tcPr>
          <w:p w14:paraId="75767860" w14:textId="730092CB" w:rsidR="004A6924" w:rsidRPr="00355286" w:rsidRDefault="002B26ED" w:rsidP="004A6924">
            <w:pPr>
              <w:spacing w:line="240" w:lineRule="auto"/>
              <w:ind w:right="-72"/>
              <w:jc w:val="right"/>
              <w:rPr>
                <w:rFonts w:cs="Arial"/>
                <w:sz w:val="18"/>
                <w:szCs w:val="18"/>
                <w:lang w:val="en-US"/>
              </w:rPr>
            </w:pPr>
            <w:r w:rsidRPr="00355286">
              <w:rPr>
                <w:rFonts w:cs="Arial"/>
                <w:sz w:val="18"/>
                <w:szCs w:val="18"/>
              </w:rPr>
              <w:t>23</w:t>
            </w:r>
            <w:r w:rsidR="004A6924" w:rsidRPr="00355286">
              <w:rPr>
                <w:rFonts w:cs="Arial"/>
                <w:sz w:val="18"/>
                <w:szCs w:val="18"/>
                <w:lang w:val="en-US"/>
              </w:rPr>
              <w:t>.</w:t>
            </w:r>
            <w:r w:rsidRPr="00355286">
              <w:rPr>
                <w:rFonts w:cs="Arial"/>
                <w:sz w:val="18"/>
                <w:szCs w:val="18"/>
              </w:rPr>
              <w:t>99</w:t>
            </w:r>
          </w:p>
        </w:tc>
        <w:tc>
          <w:tcPr>
            <w:tcW w:w="1368" w:type="dxa"/>
            <w:shd w:val="clear" w:color="auto" w:fill="auto"/>
            <w:vAlign w:val="bottom"/>
          </w:tcPr>
          <w:p w14:paraId="5CF4EECA" w14:textId="08CC8280" w:rsidR="004A6924" w:rsidRPr="00355286" w:rsidRDefault="002B26ED" w:rsidP="004A6924">
            <w:pPr>
              <w:spacing w:line="240" w:lineRule="auto"/>
              <w:ind w:right="-72"/>
              <w:jc w:val="right"/>
              <w:rPr>
                <w:rFonts w:cs="Arial"/>
                <w:sz w:val="18"/>
                <w:szCs w:val="18"/>
                <w:lang w:val="en-US"/>
              </w:rPr>
            </w:pPr>
            <w:r w:rsidRPr="00355286">
              <w:rPr>
                <w:rFonts w:cs="Arial"/>
                <w:sz w:val="18"/>
                <w:szCs w:val="18"/>
              </w:rPr>
              <w:t>5</w:t>
            </w:r>
            <w:r w:rsidR="004A6924" w:rsidRPr="00355286">
              <w:rPr>
                <w:rFonts w:cs="Arial"/>
                <w:sz w:val="18"/>
                <w:szCs w:val="18"/>
              </w:rPr>
              <w:t>,</w:t>
            </w:r>
            <w:r w:rsidRPr="00355286">
              <w:rPr>
                <w:rFonts w:cs="Arial"/>
                <w:sz w:val="18"/>
                <w:szCs w:val="18"/>
              </w:rPr>
              <w:t>634</w:t>
            </w:r>
            <w:r w:rsidR="004A6924" w:rsidRPr="00355286">
              <w:rPr>
                <w:rFonts w:cs="Arial"/>
                <w:sz w:val="18"/>
                <w:szCs w:val="18"/>
              </w:rPr>
              <w:t>.</w:t>
            </w:r>
            <w:r w:rsidRPr="00355286">
              <w:rPr>
                <w:rFonts w:cs="Arial"/>
                <w:sz w:val="18"/>
                <w:szCs w:val="18"/>
              </w:rPr>
              <w:t>52</w:t>
            </w:r>
          </w:p>
        </w:tc>
      </w:tr>
      <w:tr w:rsidR="004A6924" w:rsidRPr="00355286" w14:paraId="447FF7EC" w14:textId="77777777" w:rsidTr="00B56BE7">
        <w:tc>
          <w:tcPr>
            <w:tcW w:w="3989" w:type="dxa"/>
            <w:shd w:val="clear" w:color="auto" w:fill="auto"/>
          </w:tcPr>
          <w:p w14:paraId="6E490995" w14:textId="12DEA153" w:rsidR="004A6924" w:rsidRPr="00355286" w:rsidRDefault="002B26ED" w:rsidP="004A6924">
            <w:pPr>
              <w:spacing w:line="240" w:lineRule="auto"/>
              <w:ind w:left="-86"/>
              <w:rPr>
                <w:rFonts w:cs="Arial"/>
                <w:sz w:val="18"/>
                <w:szCs w:val="18"/>
              </w:rPr>
            </w:pPr>
            <w:r w:rsidRPr="00355286">
              <w:rPr>
                <w:rFonts w:cs="Arial"/>
                <w:sz w:val="18"/>
                <w:szCs w:val="18"/>
              </w:rPr>
              <w:t>6</w:t>
            </w:r>
            <w:r w:rsidR="004A6924" w:rsidRPr="00355286">
              <w:rPr>
                <w:rFonts w:cs="Arial"/>
                <w:sz w:val="18"/>
                <w:szCs w:val="18"/>
              </w:rPr>
              <w:t xml:space="preserve"> - </w:t>
            </w:r>
            <w:r w:rsidRPr="00355286">
              <w:rPr>
                <w:rFonts w:cs="Arial"/>
                <w:sz w:val="18"/>
                <w:szCs w:val="18"/>
              </w:rPr>
              <w:t>12</w:t>
            </w:r>
            <w:r w:rsidR="004A6924" w:rsidRPr="00355286">
              <w:rPr>
                <w:rFonts w:cs="Arial"/>
                <w:sz w:val="18"/>
                <w:szCs w:val="18"/>
              </w:rPr>
              <w:t xml:space="preserve"> months</w:t>
            </w:r>
          </w:p>
        </w:tc>
        <w:tc>
          <w:tcPr>
            <w:tcW w:w="1368" w:type="dxa"/>
            <w:vAlign w:val="bottom"/>
          </w:tcPr>
          <w:p w14:paraId="03017A17" w14:textId="3585BFC2" w:rsidR="004A6924" w:rsidRPr="00355286" w:rsidRDefault="002B26ED" w:rsidP="004A6924">
            <w:pPr>
              <w:spacing w:line="240" w:lineRule="auto"/>
              <w:ind w:right="-72"/>
              <w:jc w:val="right"/>
              <w:rPr>
                <w:rFonts w:cs="Arial"/>
                <w:sz w:val="18"/>
                <w:szCs w:val="18"/>
              </w:rPr>
            </w:pPr>
            <w:r w:rsidRPr="00355286">
              <w:rPr>
                <w:rFonts w:cs="Arial"/>
                <w:sz w:val="18"/>
                <w:szCs w:val="18"/>
              </w:rPr>
              <w:t>278</w:t>
            </w:r>
            <w:r w:rsidR="004A6924" w:rsidRPr="00355286">
              <w:rPr>
                <w:rFonts w:cs="Arial"/>
                <w:sz w:val="18"/>
                <w:szCs w:val="18"/>
              </w:rPr>
              <w:t>.</w:t>
            </w:r>
            <w:r w:rsidRPr="00355286">
              <w:rPr>
                <w:rFonts w:cs="Arial"/>
                <w:sz w:val="18"/>
                <w:szCs w:val="18"/>
              </w:rPr>
              <w:t>00</w:t>
            </w:r>
          </w:p>
        </w:tc>
        <w:tc>
          <w:tcPr>
            <w:tcW w:w="1368" w:type="dxa"/>
            <w:shd w:val="clear" w:color="auto" w:fill="auto"/>
            <w:vAlign w:val="bottom"/>
          </w:tcPr>
          <w:p w14:paraId="6AB579A1" w14:textId="0EE5362C" w:rsidR="004A6924" w:rsidRPr="00355286" w:rsidRDefault="002B26ED" w:rsidP="004A6924">
            <w:pPr>
              <w:spacing w:line="240" w:lineRule="auto"/>
              <w:ind w:right="-72"/>
              <w:jc w:val="right"/>
              <w:rPr>
                <w:rFonts w:cs="Arial"/>
                <w:sz w:val="18"/>
                <w:szCs w:val="18"/>
              </w:rPr>
            </w:pPr>
            <w:r w:rsidRPr="00355286">
              <w:rPr>
                <w:rFonts w:cs="Arial"/>
                <w:sz w:val="18"/>
                <w:szCs w:val="18"/>
              </w:rPr>
              <w:t>3</w:t>
            </w:r>
            <w:r w:rsidR="004A6924" w:rsidRPr="00355286">
              <w:rPr>
                <w:rFonts w:cs="Arial"/>
                <w:sz w:val="18"/>
                <w:szCs w:val="18"/>
              </w:rPr>
              <w:t>,</w:t>
            </w:r>
            <w:r w:rsidRPr="00355286">
              <w:rPr>
                <w:rFonts w:cs="Arial"/>
                <w:sz w:val="18"/>
                <w:szCs w:val="18"/>
              </w:rPr>
              <w:t>492</w:t>
            </w:r>
            <w:r w:rsidR="004A6924" w:rsidRPr="00355286">
              <w:rPr>
                <w:rFonts w:cs="Arial"/>
                <w:sz w:val="18"/>
                <w:szCs w:val="18"/>
              </w:rPr>
              <w:t>.</w:t>
            </w:r>
            <w:r w:rsidRPr="00355286">
              <w:rPr>
                <w:rFonts w:cs="Arial"/>
                <w:sz w:val="18"/>
                <w:szCs w:val="18"/>
              </w:rPr>
              <w:t>43</w:t>
            </w:r>
          </w:p>
        </w:tc>
        <w:tc>
          <w:tcPr>
            <w:tcW w:w="1368" w:type="dxa"/>
            <w:vAlign w:val="bottom"/>
          </w:tcPr>
          <w:p w14:paraId="4F07F4F3" w14:textId="754DE005" w:rsidR="004A6924" w:rsidRPr="00355286" w:rsidRDefault="002B26ED" w:rsidP="004A6924">
            <w:pPr>
              <w:spacing w:line="240" w:lineRule="auto"/>
              <w:ind w:right="-72"/>
              <w:jc w:val="right"/>
              <w:rPr>
                <w:rFonts w:cs="Arial"/>
                <w:sz w:val="18"/>
                <w:szCs w:val="18"/>
                <w:lang w:val="en-US"/>
              </w:rPr>
            </w:pPr>
            <w:r w:rsidRPr="00355286">
              <w:rPr>
                <w:rFonts w:cs="Arial"/>
                <w:sz w:val="18"/>
                <w:szCs w:val="18"/>
              </w:rPr>
              <w:t>51</w:t>
            </w:r>
            <w:r w:rsidR="004A6924" w:rsidRPr="00355286">
              <w:rPr>
                <w:rFonts w:cs="Arial"/>
                <w:sz w:val="18"/>
                <w:szCs w:val="18"/>
                <w:lang w:val="en-US"/>
              </w:rPr>
              <w:t>.</w:t>
            </w:r>
            <w:r w:rsidRPr="00355286">
              <w:rPr>
                <w:rFonts w:cs="Arial"/>
                <w:sz w:val="18"/>
                <w:szCs w:val="18"/>
              </w:rPr>
              <w:t>28</w:t>
            </w:r>
          </w:p>
        </w:tc>
        <w:tc>
          <w:tcPr>
            <w:tcW w:w="1368" w:type="dxa"/>
            <w:shd w:val="clear" w:color="auto" w:fill="auto"/>
            <w:vAlign w:val="bottom"/>
          </w:tcPr>
          <w:p w14:paraId="7F4CE87D" w14:textId="2764B902" w:rsidR="004A6924" w:rsidRPr="00355286" w:rsidRDefault="002B26ED" w:rsidP="004A6924">
            <w:pPr>
              <w:spacing w:line="240" w:lineRule="auto"/>
              <w:ind w:right="-72"/>
              <w:jc w:val="right"/>
              <w:rPr>
                <w:rFonts w:cs="Arial"/>
                <w:sz w:val="18"/>
                <w:szCs w:val="18"/>
                <w:lang w:val="en-US"/>
              </w:rPr>
            </w:pPr>
            <w:r w:rsidRPr="00355286">
              <w:rPr>
                <w:rFonts w:cs="Arial"/>
                <w:sz w:val="18"/>
                <w:szCs w:val="18"/>
              </w:rPr>
              <w:t>6</w:t>
            </w:r>
            <w:r w:rsidR="004A6924" w:rsidRPr="00355286">
              <w:rPr>
                <w:rFonts w:cs="Arial"/>
                <w:sz w:val="18"/>
                <w:szCs w:val="18"/>
              </w:rPr>
              <w:t>.</w:t>
            </w:r>
            <w:r w:rsidRPr="00355286">
              <w:rPr>
                <w:rFonts w:cs="Arial"/>
                <w:sz w:val="18"/>
                <w:szCs w:val="18"/>
              </w:rPr>
              <w:t>37</w:t>
            </w:r>
          </w:p>
        </w:tc>
      </w:tr>
      <w:tr w:rsidR="004A6924" w:rsidRPr="00355286" w14:paraId="244BCD57" w14:textId="77777777" w:rsidTr="00B56BE7">
        <w:tc>
          <w:tcPr>
            <w:tcW w:w="3989" w:type="dxa"/>
            <w:shd w:val="clear" w:color="auto" w:fill="auto"/>
          </w:tcPr>
          <w:p w14:paraId="758CC773" w14:textId="6B0A1FF3" w:rsidR="004A6924" w:rsidRPr="00355286" w:rsidRDefault="004A6924" w:rsidP="004A6924">
            <w:pPr>
              <w:spacing w:line="240" w:lineRule="auto"/>
              <w:ind w:left="-86"/>
              <w:rPr>
                <w:rFonts w:cs="Arial"/>
                <w:sz w:val="18"/>
                <w:szCs w:val="18"/>
              </w:rPr>
            </w:pPr>
            <w:r w:rsidRPr="00355286">
              <w:rPr>
                <w:rFonts w:cs="Arial"/>
                <w:sz w:val="18"/>
                <w:szCs w:val="18"/>
              </w:rPr>
              <w:t xml:space="preserve">More than </w:t>
            </w:r>
            <w:r w:rsidR="002B26ED" w:rsidRPr="00355286">
              <w:rPr>
                <w:rFonts w:cs="Arial"/>
                <w:sz w:val="18"/>
                <w:szCs w:val="18"/>
              </w:rPr>
              <w:t>12</w:t>
            </w:r>
            <w:r w:rsidRPr="00355286">
              <w:rPr>
                <w:rFonts w:cs="Arial"/>
                <w:sz w:val="18"/>
                <w:szCs w:val="18"/>
              </w:rPr>
              <w:t xml:space="preserve"> months</w:t>
            </w:r>
          </w:p>
        </w:tc>
        <w:tc>
          <w:tcPr>
            <w:tcW w:w="1368" w:type="dxa"/>
            <w:tcBorders>
              <w:bottom w:val="single" w:sz="4" w:space="0" w:color="auto"/>
            </w:tcBorders>
            <w:vAlign w:val="bottom"/>
          </w:tcPr>
          <w:p w14:paraId="34CC6AA8" w14:textId="7168C93F" w:rsidR="004A6924" w:rsidRPr="00355286" w:rsidRDefault="002B26ED" w:rsidP="004A6924">
            <w:pPr>
              <w:spacing w:line="240" w:lineRule="auto"/>
              <w:ind w:right="-72"/>
              <w:jc w:val="right"/>
              <w:rPr>
                <w:rFonts w:cs="Arial"/>
                <w:sz w:val="18"/>
                <w:szCs w:val="18"/>
              </w:rPr>
            </w:pPr>
            <w:r w:rsidRPr="00355286">
              <w:rPr>
                <w:rFonts w:cs="Arial"/>
                <w:sz w:val="18"/>
                <w:szCs w:val="18"/>
              </w:rPr>
              <w:t>202</w:t>
            </w:r>
            <w:r w:rsidR="004A6924" w:rsidRPr="00355286">
              <w:rPr>
                <w:rFonts w:cs="Arial"/>
                <w:sz w:val="18"/>
                <w:szCs w:val="18"/>
              </w:rPr>
              <w:t>.</w:t>
            </w:r>
            <w:r w:rsidRPr="00355286">
              <w:rPr>
                <w:rFonts w:cs="Arial"/>
                <w:sz w:val="18"/>
                <w:szCs w:val="18"/>
              </w:rPr>
              <w:t>24</w:t>
            </w:r>
          </w:p>
        </w:tc>
        <w:tc>
          <w:tcPr>
            <w:tcW w:w="1368" w:type="dxa"/>
            <w:tcBorders>
              <w:bottom w:val="single" w:sz="4" w:space="0" w:color="auto"/>
            </w:tcBorders>
            <w:shd w:val="clear" w:color="auto" w:fill="auto"/>
            <w:vAlign w:val="bottom"/>
          </w:tcPr>
          <w:p w14:paraId="21248DD1" w14:textId="25494672" w:rsidR="004A6924" w:rsidRPr="00355286" w:rsidRDefault="002B26ED" w:rsidP="004A6924">
            <w:pPr>
              <w:spacing w:line="240" w:lineRule="auto"/>
              <w:ind w:right="-72"/>
              <w:jc w:val="right"/>
              <w:rPr>
                <w:rFonts w:cs="Arial"/>
                <w:sz w:val="18"/>
                <w:szCs w:val="18"/>
              </w:rPr>
            </w:pPr>
            <w:r w:rsidRPr="00355286">
              <w:rPr>
                <w:rFonts w:cs="Arial"/>
                <w:sz w:val="18"/>
                <w:szCs w:val="18"/>
              </w:rPr>
              <w:t>10</w:t>
            </w:r>
            <w:r w:rsidR="004A6924" w:rsidRPr="00355286">
              <w:rPr>
                <w:rFonts w:cs="Arial"/>
                <w:sz w:val="18"/>
                <w:szCs w:val="18"/>
              </w:rPr>
              <w:t>.</w:t>
            </w:r>
            <w:r w:rsidRPr="00355286">
              <w:rPr>
                <w:rFonts w:cs="Arial"/>
                <w:sz w:val="18"/>
                <w:szCs w:val="18"/>
              </w:rPr>
              <w:t>43</w:t>
            </w:r>
          </w:p>
        </w:tc>
        <w:tc>
          <w:tcPr>
            <w:tcW w:w="1368" w:type="dxa"/>
            <w:tcBorders>
              <w:bottom w:val="single" w:sz="4" w:space="0" w:color="auto"/>
            </w:tcBorders>
            <w:vAlign w:val="bottom"/>
          </w:tcPr>
          <w:p w14:paraId="12615C27" w14:textId="64BABE43" w:rsidR="004A6924" w:rsidRPr="00355286" w:rsidRDefault="002B26ED" w:rsidP="004A6924">
            <w:pPr>
              <w:spacing w:line="240" w:lineRule="auto"/>
              <w:ind w:right="-72"/>
              <w:jc w:val="right"/>
              <w:rPr>
                <w:rFonts w:cs="Arial"/>
                <w:sz w:val="18"/>
                <w:szCs w:val="18"/>
                <w:lang w:val="en-US"/>
              </w:rPr>
            </w:pPr>
            <w:r w:rsidRPr="00355286">
              <w:rPr>
                <w:rFonts w:cs="Arial"/>
                <w:sz w:val="18"/>
                <w:szCs w:val="18"/>
              </w:rPr>
              <w:t>10</w:t>
            </w:r>
            <w:r w:rsidR="004A6924" w:rsidRPr="00355286">
              <w:rPr>
                <w:rFonts w:cs="Arial"/>
                <w:sz w:val="18"/>
                <w:szCs w:val="18"/>
                <w:lang w:val="en-US"/>
              </w:rPr>
              <w:t>.</w:t>
            </w:r>
            <w:r w:rsidRPr="00355286">
              <w:rPr>
                <w:rFonts w:cs="Arial"/>
                <w:sz w:val="18"/>
                <w:szCs w:val="18"/>
              </w:rPr>
              <w:t>33</w:t>
            </w:r>
          </w:p>
        </w:tc>
        <w:tc>
          <w:tcPr>
            <w:tcW w:w="1368" w:type="dxa"/>
            <w:tcBorders>
              <w:bottom w:val="single" w:sz="4" w:space="0" w:color="auto"/>
            </w:tcBorders>
            <w:shd w:val="clear" w:color="auto" w:fill="auto"/>
            <w:vAlign w:val="bottom"/>
          </w:tcPr>
          <w:p w14:paraId="3C18F3BF" w14:textId="02BC29AE" w:rsidR="004A6924" w:rsidRPr="00355286" w:rsidRDefault="002B26ED" w:rsidP="004A6924">
            <w:pPr>
              <w:spacing w:line="240" w:lineRule="auto"/>
              <w:ind w:right="-72"/>
              <w:jc w:val="right"/>
              <w:rPr>
                <w:rFonts w:cs="Arial"/>
                <w:sz w:val="18"/>
                <w:szCs w:val="18"/>
                <w:lang w:val="en-US"/>
              </w:rPr>
            </w:pPr>
            <w:r w:rsidRPr="00355286">
              <w:rPr>
                <w:rFonts w:cs="Arial"/>
                <w:sz w:val="18"/>
                <w:szCs w:val="18"/>
              </w:rPr>
              <w:t>9</w:t>
            </w:r>
            <w:r w:rsidR="004A6924" w:rsidRPr="00355286">
              <w:rPr>
                <w:rFonts w:cs="Arial"/>
                <w:sz w:val="18"/>
                <w:szCs w:val="18"/>
              </w:rPr>
              <w:t>.</w:t>
            </w:r>
            <w:r w:rsidRPr="00355286">
              <w:rPr>
                <w:rFonts w:cs="Arial"/>
                <w:sz w:val="18"/>
                <w:szCs w:val="18"/>
              </w:rPr>
              <w:t>05</w:t>
            </w:r>
          </w:p>
        </w:tc>
      </w:tr>
      <w:tr w:rsidR="004A6924" w:rsidRPr="00355286" w14:paraId="33E09FB6" w14:textId="77777777" w:rsidTr="00B56BE7">
        <w:tc>
          <w:tcPr>
            <w:tcW w:w="3989" w:type="dxa"/>
            <w:shd w:val="clear" w:color="auto" w:fill="auto"/>
          </w:tcPr>
          <w:p w14:paraId="3C7F4824" w14:textId="77777777" w:rsidR="004A6924" w:rsidRPr="00355286" w:rsidRDefault="004A6924" w:rsidP="004A6924">
            <w:pPr>
              <w:spacing w:line="240" w:lineRule="auto"/>
              <w:ind w:left="-86"/>
              <w:rPr>
                <w:rFonts w:cs="Arial"/>
                <w:sz w:val="18"/>
                <w:szCs w:val="18"/>
              </w:rPr>
            </w:pPr>
          </w:p>
        </w:tc>
        <w:tc>
          <w:tcPr>
            <w:tcW w:w="1368" w:type="dxa"/>
            <w:tcBorders>
              <w:top w:val="single" w:sz="4" w:space="0" w:color="auto"/>
            </w:tcBorders>
            <w:vAlign w:val="bottom"/>
          </w:tcPr>
          <w:p w14:paraId="79FF5275" w14:textId="77777777" w:rsidR="004A6924" w:rsidRPr="00355286" w:rsidRDefault="004A6924" w:rsidP="004A692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30B5A59" w14:textId="77777777" w:rsidR="004A6924" w:rsidRPr="00355286" w:rsidRDefault="004A6924" w:rsidP="004A6924">
            <w:pPr>
              <w:spacing w:line="240" w:lineRule="auto"/>
              <w:ind w:right="-72"/>
              <w:jc w:val="right"/>
              <w:rPr>
                <w:rFonts w:cs="Arial"/>
                <w:sz w:val="18"/>
                <w:szCs w:val="18"/>
              </w:rPr>
            </w:pPr>
          </w:p>
        </w:tc>
        <w:tc>
          <w:tcPr>
            <w:tcW w:w="1368" w:type="dxa"/>
            <w:tcBorders>
              <w:top w:val="single" w:sz="4" w:space="0" w:color="auto"/>
            </w:tcBorders>
            <w:vAlign w:val="bottom"/>
          </w:tcPr>
          <w:p w14:paraId="7595EE4E" w14:textId="77777777" w:rsidR="004A6924" w:rsidRPr="00355286" w:rsidRDefault="004A6924" w:rsidP="004A6924">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3E42EB5" w14:textId="77777777" w:rsidR="004A6924" w:rsidRPr="00355286" w:rsidRDefault="004A6924" w:rsidP="004A6924">
            <w:pPr>
              <w:spacing w:line="240" w:lineRule="auto"/>
              <w:ind w:right="-72"/>
              <w:jc w:val="right"/>
              <w:rPr>
                <w:rFonts w:cs="Arial"/>
                <w:sz w:val="18"/>
                <w:szCs w:val="18"/>
                <w:lang w:val="en-US"/>
              </w:rPr>
            </w:pPr>
          </w:p>
        </w:tc>
      </w:tr>
      <w:tr w:rsidR="004A6924" w:rsidRPr="00355286" w14:paraId="1065B51F" w14:textId="77777777" w:rsidTr="00B56BE7">
        <w:tc>
          <w:tcPr>
            <w:tcW w:w="3989" w:type="dxa"/>
            <w:shd w:val="clear" w:color="auto" w:fill="auto"/>
          </w:tcPr>
          <w:p w14:paraId="36DC1B90" w14:textId="77777777" w:rsidR="004A6924" w:rsidRPr="00355286" w:rsidRDefault="004A6924" w:rsidP="004A6924">
            <w:pPr>
              <w:spacing w:line="240" w:lineRule="auto"/>
              <w:ind w:left="-86"/>
              <w:rPr>
                <w:rFonts w:cs="Arial"/>
                <w:sz w:val="18"/>
                <w:szCs w:val="18"/>
              </w:rPr>
            </w:pPr>
            <w:r w:rsidRPr="00355286">
              <w:rPr>
                <w:rFonts w:cs="Arial"/>
                <w:sz w:val="18"/>
                <w:szCs w:val="18"/>
              </w:rPr>
              <w:t xml:space="preserve">Receivables and accrued income </w:t>
            </w:r>
          </w:p>
          <w:p w14:paraId="3838A459" w14:textId="7F0DFF23" w:rsidR="004A6924" w:rsidRPr="00355286" w:rsidRDefault="004A6924" w:rsidP="004A6924">
            <w:pPr>
              <w:spacing w:line="240" w:lineRule="auto"/>
              <w:ind w:left="-86"/>
              <w:rPr>
                <w:rFonts w:cs="Arial"/>
                <w:sz w:val="18"/>
                <w:szCs w:val="18"/>
              </w:rPr>
            </w:pPr>
            <w:r w:rsidRPr="00355286">
              <w:rPr>
                <w:rFonts w:cs="Arial"/>
                <w:sz w:val="18"/>
                <w:szCs w:val="18"/>
              </w:rPr>
              <w:t xml:space="preserve">   from related parties (Note </w:t>
            </w:r>
            <w:r w:rsidR="002B26ED" w:rsidRPr="00355286">
              <w:rPr>
                <w:rFonts w:cs="Arial"/>
                <w:sz w:val="18"/>
                <w:szCs w:val="18"/>
              </w:rPr>
              <w:t>43</w:t>
            </w:r>
            <w:r w:rsidRPr="00355286">
              <w:rPr>
                <w:rFonts w:cs="Arial"/>
                <w:sz w:val="18"/>
                <w:szCs w:val="18"/>
              </w:rPr>
              <w:t>)</w:t>
            </w:r>
          </w:p>
        </w:tc>
        <w:tc>
          <w:tcPr>
            <w:tcW w:w="1368" w:type="dxa"/>
            <w:tcBorders>
              <w:bottom w:val="single" w:sz="4" w:space="0" w:color="auto"/>
            </w:tcBorders>
            <w:vAlign w:val="bottom"/>
          </w:tcPr>
          <w:p w14:paraId="7005C179" w14:textId="6314F46B" w:rsidR="004A6924" w:rsidRPr="00355286" w:rsidRDefault="002B26ED" w:rsidP="004A6924">
            <w:pPr>
              <w:spacing w:line="240" w:lineRule="auto"/>
              <w:ind w:right="-72"/>
              <w:jc w:val="right"/>
              <w:rPr>
                <w:rFonts w:cs="Arial"/>
                <w:sz w:val="18"/>
                <w:szCs w:val="18"/>
              </w:rPr>
            </w:pPr>
            <w:r w:rsidRPr="00355286">
              <w:rPr>
                <w:rFonts w:cs="Arial"/>
                <w:sz w:val="18"/>
                <w:szCs w:val="18"/>
              </w:rPr>
              <w:t>14</w:t>
            </w:r>
            <w:r w:rsidR="004A6924" w:rsidRPr="00355286">
              <w:rPr>
                <w:rFonts w:cs="Arial"/>
                <w:sz w:val="18"/>
                <w:szCs w:val="18"/>
              </w:rPr>
              <w:t>,</w:t>
            </w:r>
            <w:r w:rsidRPr="00355286">
              <w:rPr>
                <w:rFonts w:cs="Arial"/>
                <w:sz w:val="18"/>
                <w:szCs w:val="18"/>
              </w:rPr>
              <w:t>412</w:t>
            </w:r>
            <w:r w:rsidR="00202340" w:rsidRPr="00355286">
              <w:rPr>
                <w:rFonts w:cs="Arial"/>
                <w:sz w:val="18"/>
                <w:szCs w:val="18"/>
              </w:rPr>
              <w:t>.</w:t>
            </w:r>
            <w:r w:rsidRPr="00355286">
              <w:rPr>
                <w:rFonts w:cs="Arial"/>
                <w:sz w:val="18"/>
                <w:szCs w:val="18"/>
              </w:rPr>
              <w:t>19</w:t>
            </w:r>
          </w:p>
        </w:tc>
        <w:tc>
          <w:tcPr>
            <w:tcW w:w="1368" w:type="dxa"/>
            <w:tcBorders>
              <w:bottom w:val="single" w:sz="4" w:space="0" w:color="auto"/>
            </w:tcBorders>
            <w:shd w:val="clear" w:color="auto" w:fill="auto"/>
            <w:vAlign w:val="bottom"/>
          </w:tcPr>
          <w:p w14:paraId="27DC2250" w14:textId="4B1E854D" w:rsidR="004A6924" w:rsidRPr="00355286" w:rsidRDefault="002B26ED" w:rsidP="004A6924">
            <w:pPr>
              <w:spacing w:line="240" w:lineRule="auto"/>
              <w:ind w:right="-72"/>
              <w:jc w:val="right"/>
              <w:rPr>
                <w:rFonts w:cs="Arial"/>
                <w:sz w:val="18"/>
                <w:szCs w:val="18"/>
              </w:rPr>
            </w:pPr>
            <w:r w:rsidRPr="00355286">
              <w:rPr>
                <w:rFonts w:cs="Arial"/>
                <w:sz w:val="18"/>
                <w:szCs w:val="18"/>
              </w:rPr>
              <w:t>18</w:t>
            </w:r>
            <w:r w:rsidR="004A6924" w:rsidRPr="00355286">
              <w:rPr>
                <w:rFonts w:cs="Arial"/>
                <w:sz w:val="18"/>
                <w:szCs w:val="18"/>
              </w:rPr>
              <w:t>,</w:t>
            </w:r>
            <w:r w:rsidRPr="00355286">
              <w:rPr>
                <w:rFonts w:cs="Arial"/>
                <w:sz w:val="18"/>
                <w:szCs w:val="18"/>
              </w:rPr>
              <w:t>861</w:t>
            </w:r>
            <w:r w:rsidR="004A6924" w:rsidRPr="00355286">
              <w:rPr>
                <w:rFonts w:cs="Arial"/>
                <w:sz w:val="18"/>
                <w:szCs w:val="18"/>
              </w:rPr>
              <w:t>.</w:t>
            </w:r>
            <w:r w:rsidRPr="00355286">
              <w:rPr>
                <w:rFonts w:cs="Arial"/>
                <w:sz w:val="18"/>
                <w:szCs w:val="18"/>
              </w:rPr>
              <w:t>64</w:t>
            </w:r>
          </w:p>
        </w:tc>
        <w:tc>
          <w:tcPr>
            <w:tcW w:w="1368" w:type="dxa"/>
            <w:tcBorders>
              <w:bottom w:val="single" w:sz="4" w:space="0" w:color="auto"/>
            </w:tcBorders>
            <w:vAlign w:val="bottom"/>
          </w:tcPr>
          <w:p w14:paraId="431D2B82" w14:textId="0EC37E87" w:rsidR="004A6924" w:rsidRPr="00355286" w:rsidRDefault="002B26ED" w:rsidP="004A6924">
            <w:pPr>
              <w:spacing w:line="240" w:lineRule="auto"/>
              <w:ind w:right="-72"/>
              <w:jc w:val="right"/>
              <w:rPr>
                <w:rFonts w:cs="Arial"/>
                <w:sz w:val="18"/>
                <w:szCs w:val="18"/>
                <w:lang w:val="en-US"/>
              </w:rPr>
            </w:pPr>
            <w:r w:rsidRPr="00355286">
              <w:rPr>
                <w:rFonts w:cs="Arial"/>
                <w:sz w:val="18"/>
                <w:szCs w:val="18"/>
              </w:rPr>
              <w:t>4</w:t>
            </w:r>
            <w:r w:rsidR="004A6924" w:rsidRPr="00355286">
              <w:rPr>
                <w:rFonts w:cs="Arial"/>
                <w:sz w:val="18"/>
                <w:szCs w:val="18"/>
                <w:lang w:val="en-US"/>
              </w:rPr>
              <w:t>,</w:t>
            </w:r>
            <w:r w:rsidRPr="00355286">
              <w:rPr>
                <w:rFonts w:cs="Arial"/>
                <w:sz w:val="18"/>
                <w:szCs w:val="18"/>
              </w:rPr>
              <w:t>549</w:t>
            </w:r>
            <w:r w:rsidR="004A6924" w:rsidRPr="00355286">
              <w:rPr>
                <w:rFonts w:cs="Arial"/>
                <w:sz w:val="18"/>
                <w:szCs w:val="18"/>
                <w:lang w:val="en-US"/>
              </w:rPr>
              <w:t>.</w:t>
            </w:r>
            <w:r w:rsidRPr="00355286">
              <w:rPr>
                <w:rFonts w:cs="Arial"/>
                <w:sz w:val="18"/>
                <w:szCs w:val="18"/>
              </w:rPr>
              <w:t>22</w:t>
            </w:r>
          </w:p>
        </w:tc>
        <w:tc>
          <w:tcPr>
            <w:tcW w:w="1368" w:type="dxa"/>
            <w:tcBorders>
              <w:bottom w:val="single" w:sz="4" w:space="0" w:color="auto"/>
            </w:tcBorders>
            <w:shd w:val="clear" w:color="auto" w:fill="auto"/>
            <w:vAlign w:val="bottom"/>
          </w:tcPr>
          <w:p w14:paraId="511AE8E7" w14:textId="41D1D71A" w:rsidR="004A6924" w:rsidRPr="00355286" w:rsidRDefault="002B26ED" w:rsidP="004A6924">
            <w:pPr>
              <w:spacing w:line="240" w:lineRule="auto"/>
              <w:ind w:right="-72"/>
              <w:jc w:val="right"/>
              <w:rPr>
                <w:rFonts w:cs="Arial"/>
                <w:sz w:val="18"/>
                <w:szCs w:val="18"/>
                <w:lang w:val="en-US"/>
              </w:rPr>
            </w:pPr>
            <w:r w:rsidRPr="00355286">
              <w:rPr>
                <w:rFonts w:cs="Arial"/>
                <w:sz w:val="18"/>
                <w:szCs w:val="18"/>
              </w:rPr>
              <w:t>14</w:t>
            </w:r>
            <w:r w:rsidR="004A6924" w:rsidRPr="00355286">
              <w:rPr>
                <w:rFonts w:cs="Arial"/>
                <w:sz w:val="18"/>
                <w:szCs w:val="18"/>
                <w:lang w:val="en-US"/>
              </w:rPr>
              <w:t>,</w:t>
            </w:r>
            <w:r w:rsidRPr="00355286">
              <w:rPr>
                <w:rFonts w:cs="Arial"/>
                <w:sz w:val="18"/>
                <w:szCs w:val="18"/>
              </w:rPr>
              <w:t>694</w:t>
            </w:r>
            <w:r w:rsidR="004A6924" w:rsidRPr="00355286">
              <w:rPr>
                <w:rFonts w:cs="Arial"/>
                <w:sz w:val="18"/>
                <w:szCs w:val="18"/>
                <w:lang w:val="en-US"/>
              </w:rPr>
              <w:t>.</w:t>
            </w:r>
            <w:r w:rsidRPr="00355286">
              <w:rPr>
                <w:rFonts w:cs="Arial"/>
                <w:sz w:val="18"/>
                <w:szCs w:val="18"/>
              </w:rPr>
              <w:t>09</w:t>
            </w:r>
          </w:p>
        </w:tc>
      </w:tr>
      <w:tr w:rsidR="004A6924" w:rsidRPr="00355286" w14:paraId="79BE2CA3" w14:textId="77777777" w:rsidTr="00B56BE7">
        <w:tc>
          <w:tcPr>
            <w:tcW w:w="3989" w:type="dxa"/>
            <w:shd w:val="clear" w:color="auto" w:fill="auto"/>
          </w:tcPr>
          <w:p w14:paraId="7D339242" w14:textId="77777777" w:rsidR="004A6924" w:rsidRPr="00355286" w:rsidRDefault="004A6924" w:rsidP="004A6924">
            <w:pPr>
              <w:spacing w:line="240" w:lineRule="auto"/>
              <w:ind w:left="-86"/>
              <w:rPr>
                <w:rFonts w:cs="Arial"/>
                <w:sz w:val="18"/>
                <w:szCs w:val="18"/>
              </w:rPr>
            </w:pPr>
          </w:p>
        </w:tc>
        <w:tc>
          <w:tcPr>
            <w:tcW w:w="1368" w:type="dxa"/>
            <w:tcBorders>
              <w:top w:val="single" w:sz="4" w:space="0" w:color="auto"/>
            </w:tcBorders>
            <w:vAlign w:val="bottom"/>
          </w:tcPr>
          <w:p w14:paraId="3E7EFB71" w14:textId="77777777" w:rsidR="004A6924" w:rsidRPr="00355286" w:rsidRDefault="004A6924" w:rsidP="004A692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880F57E" w14:textId="77777777" w:rsidR="004A6924" w:rsidRPr="00355286" w:rsidRDefault="004A6924" w:rsidP="004A6924">
            <w:pPr>
              <w:spacing w:line="240" w:lineRule="auto"/>
              <w:ind w:right="-72"/>
              <w:jc w:val="right"/>
              <w:rPr>
                <w:rFonts w:cs="Arial"/>
                <w:sz w:val="18"/>
                <w:szCs w:val="18"/>
              </w:rPr>
            </w:pPr>
          </w:p>
        </w:tc>
        <w:tc>
          <w:tcPr>
            <w:tcW w:w="1368" w:type="dxa"/>
            <w:tcBorders>
              <w:top w:val="single" w:sz="4" w:space="0" w:color="auto"/>
            </w:tcBorders>
            <w:vAlign w:val="bottom"/>
          </w:tcPr>
          <w:p w14:paraId="7656BBA3" w14:textId="77777777" w:rsidR="004A6924" w:rsidRPr="00355286" w:rsidRDefault="004A6924" w:rsidP="004A6924">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78694663" w14:textId="77777777" w:rsidR="004A6924" w:rsidRPr="00355286" w:rsidRDefault="004A6924" w:rsidP="004A6924">
            <w:pPr>
              <w:spacing w:line="240" w:lineRule="auto"/>
              <w:ind w:right="-72"/>
              <w:jc w:val="right"/>
              <w:rPr>
                <w:rFonts w:cs="Arial"/>
                <w:sz w:val="18"/>
                <w:szCs w:val="18"/>
                <w:lang w:val="en-US"/>
              </w:rPr>
            </w:pPr>
          </w:p>
        </w:tc>
      </w:tr>
      <w:tr w:rsidR="00202340" w:rsidRPr="00355286" w14:paraId="390CD694" w14:textId="77777777" w:rsidTr="004A6924">
        <w:tc>
          <w:tcPr>
            <w:tcW w:w="3989" w:type="dxa"/>
            <w:shd w:val="clear" w:color="auto" w:fill="auto"/>
          </w:tcPr>
          <w:p w14:paraId="2CB7EA18" w14:textId="77777777" w:rsidR="00202340" w:rsidRPr="00355286" w:rsidRDefault="00202340" w:rsidP="00202340">
            <w:pPr>
              <w:spacing w:line="240" w:lineRule="auto"/>
              <w:ind w:left="-86"/>
              <w:rPr>
                <w:rFonts w:cs="Arial"/>
                <w:sz w:val="18"/>
                <w:szCs w:val="18"/>
              </w:rPr>
            </w:pPr>
          </w:p>
        </w:tc>
        <w:tc>
          <w:tcPr>
            <w:tcW w:w="1368" w:type="dxa"/>
            <w:vAlign w:val="bottom"/>
          </w:tcPr>
          <w:p w14:paraId="269C5D08" w14:textId="6E68BB2C" w:rsidR="00202340" w:rsidRPr="00355286" w:rsidRDefault="002B26ED" w:rsidP="00202340">
            <w:pPr>
              <w:spacing w:line="240" w:lineRule="auto"/>
              <w:ind w:right="-72"/>
              <w:jc w:val="right"/>
              <w:rPr>
                <w:rFonts w:cs="Arial"/>
                <w:sz w:val="18"/>
                <w:szCs w:val="18"/>
              </w:rPr>
            </w:pPr>
            <w:r w:rsidRPr="00355286">
              <w:rPr>
                <w:rFonts w:cs="Arial"/>
                <w:sz w:val="18"/>
                <w:szCs w:val="18"/>
              </w:rPr>
              <w:t>33</w:t>
            </w:r>
            <w:r w:rsidR="00202340" w:rsidRPr="00355286">
              <w:rPr>
                <w:rFonts w:cs="Arial"/>
                <w:sz w:val="18"/>
                <w:szCs w:val="18"/>
              </w:rPr>
              <w:t>,</w:t>
            </w:r>
            <w:r w:rsidRPr="00355286">
              <w:rPr>
                <w:rFonts w:cs="Arial"/>
                <w:sz w:val="18"/>
                <w:szCs w:val="18"/>
              </w:rPr>
              <w:t>933</w:t>
            </w:r>
            <w:r w:rsidR="00202340" w:rsidRPr="00355286">
              <w:rPr>
                <w:rFonts w:cs="Arial"/>
                <w:sz w:val="18"/>
                <w:szCs w:val="18"/>
              </w:rPr>
              <w:t>.</w:t>
            </w:r>
            <w:r w:rsidRPr="00355286">
              <w:rPr>
                <w:rFonts w:cs="Arial"/>
                <w:sz w:val="18"/>
                <w:szCs w:val="18"/>
              </w:rPr>
              <w:t>82</w:t>
            </w:r>
          </w:p>
        </w:tc>
        <w:tc>
          <w:tcPr>
            <w:tcW w:w="1368" w:type="dxa"/>
            <w:shd w:val="clear" w:color="auto" w:fill="auto"/>
            <w:vAlign w:val="bottom"/>
          </w:tcPr>
          <w:p w14:paraId="57A9CC3A" w14:textId="36B5C20E" w:rsidR="00202340" w:rsidRPr="00355286" w:rsidRDefault="002B26ED" w:rsidP="00202340">
            <w:pPr>
              <w:spacing w:line="240" w:lineRule="auto"/>
              <w:ind w:right="-72"/>
              <w:jc w:val="right"/>
              <w:rPr>
                <w:rFonts w:cs="Arial"/>
                <w:sz w:val="18"/>
                <w:szCs w:val="18"/>
              </w:rPr>
            </w:pPr>
            <w:r w:rsidRPr="00355286">
              <w:rPr>
                <w:rFonts w:cs="Arial"/>
                <w:sz w:val="18"/>
                <w:szCs w:val="18"/>
              </w:rPr>
              <w:t>40</w:t>
            </w:r>
            <w:r w:rsidR="00202340" w:rsidRPr="00355286">
              <w:rPr>
                <w:rFonts w:cs="Arial"/>
                <w:sz w:val="18"/>
                <w:szCs w:val="18"/>
              </w:rPr>
              <w:t>,</w:t>
            </w:r>
            <w:r w:rsidRPr="00355286">
              <w:rPr>
                <w:rFonts w:cs="Arial"/>
                <w:sz w:val="18"/>
                <w:szCs w:val="18"/>
              </w:rPr>
              <w:t>214</w:t>
            </w:r>
            <w:r w:rsidR="00202340" w:rsidRPr="00355286">
              <w:rPr>
                <w:rFonts w:cs="Arial"/>
                <w:sz w:val="18"/>
                <w:szCs w:val="18"/>
              </w:rPr>
              <w:t>.</w:t>
            </w:r>
            <w:r w:rsidRPr="00355286">
              <w:rPr>
                <w:rFonts w:cs="Arial"/>
                <w:sz w:val="18"/>
                <w:szCs w:val="18"/>
              </w:rPr>
              <w:t>43</w:t>
            </w:r>
          </w:p>
        </w:tc>
        <w:tc>
          <w:tcPr>
            <w:tcW w:w="1368" w:type="dxa"/>
            <w:vAlign w:val="bottom"/>
          </w:tcPr>
          <w:p w14:paraId="280CC27C" w14:textId="08B68992" w:rsidR="00202340" w:rsidRPr="00355286" w:rsidRDefault="002B26ED" w:rsidP="00202340">
            <w:pPr>
              <w:spacing w:line="240" w:lineRule="auto"/>
              <w:ind w:right="-72"/>
              <w:jc w:val="right"/>
              <w:rPr>
                <w:rFonts w:cs="Arial"/>
                <w:sz w:val="18"/>
                <w:szCs w:val="18"/>
                <w:lang w:val="en-US"/>
              </w:rPr>
            </w:pPr>
            <w:r w:rsidRPr="00355286">
              <w:rPr>
                <w:rFonts w:cs="Arial"/>
                <w:sz w:val="18"/>
                <w:szCs w:val="18"/>
              </w:rPr>
              <w:t>4</w:t>
            </w:r>
            <w:r w:rsidR="00202340" w:rsidRPr="00355286">
              <w:rPr>
                <w:rFonts w:cs="Arial"/>
                <w:sz w:val="18"/>
                <w:szCs w:val="18"/>
                <w:lang w:val="en-US"/>
              </w:rPr>
              <w:t>,</w:t>
            </w:r>
            <w:r w:rsidRPr="00355286">
              <w:rPr>
                <w:rFonts w:cs="Arial"/>
                <w:sz w:val="18"/>
                <w:szCs w:val="18"/>
              </w:rPr>
              <w:t>858</w:t>
            </w:r>
            <w:r w:rsidR="00202340" w:rsidRPr="00355286">
              <w:rPr>
                <w:rFonts w:cs="Arial"/>
                <w:sz w:val="18"/>
                <w:szCs w:val="18"/>
                <w:lang w:val="en-US"/>
              </w:rPr>
              <w:t>.</w:t>
            </w:r>
            <w:r w:rsidRPr="00355286">
              <w:rPr>
                <w:rFonts w:cs="Arial"/>
                <w:sz w:val="18"/>
                <w:szCs w:val="18"/>
              </w:rPr>
              <w:t>31</w:t>
            </w:r>
          </w:p>
        </w:tc>
        <w:tc>
          <w:tcPr>
            <w:tcW w:w="1368" w:type="dxa"/>
            <w:shd w:val="clear" w:color="auto" w:fill="auto"/>
            <w:vAlign w:val="bottom"/>
          </w:tcPr>
          <w:p w14:paraId="0C8DDABA" w14:textId="33FB3E11" w:rsidR="00202340" w:rsidRPr="00355286" w:rsidRDefault="002B26ED" w:rsidP="00202340">
            <w:pPr>
              <w:spacing w:line="240" w:lineRule="auto"/>
              <w:ind w:right="-72"/>
              <w:jc w:val="right"/>
              <w:rPr>
                <w:rFonts w:cs="Arial"/>
                <w:sz w:val="18"/>
                <w:szCs w:val="18"/>
                <w:lang w:val="en-US"/>
              </w:rPr>
            </w:pPr>
            <w:r w:rsidRPr="00355286">
              <w:rPr>
                <w:rFonts w:cs="Arial"/>
                <w:sz w:val="18"/>
                <w:szCs w:val="18"/>
              </w:rPr>
              <w:t>15</w:t>
            </w:r>
            <w:r w:rsidR="00202340" w:rsidRPr="00355286">
              <w:rPr>
                <w:rFonts w:cs="Arial"/>
                <w:sz w:val="18"/>
                <w:szCs w:val="18"/>
                <w:lang w:val="en-US"/>
              </w:rPr>
              <w:t>,</w:t>
            </w:r>
            <w:r w:rsidRPr="00355286">
              <w:rPr>
                <w:rFonts w:cs="Arial"/>
                <w:sz w:val="18"/>
                <w:szCs w:val="18"/>
              </w:rPr>
              <w:t>005</w:t>
            </w:r>
            <w:r w:rsidR="00202340" w:rsidRPr="00355286">
              <w:rPr>
                <w:rFonts w:cs="Arial"/>
                <w:sz w:val="18"/>
                <w:szCs w:val="18"/>
                <w:lang w:val="en-US"/>
              </w:rPr>
              <w:t>.</w:t>
            </w:r>
            <w:r w:rsidRPr="00355286">
              <w:rPr>
                <w:rFonts w:cs="Arial"/>
                <w:sz w:val="18"/>
                <w:szCs w:val="18"/>
              </w:rPr>
              <w:t>17</w:t>
            </w:r>
          </w:p>
        </w:tc>
      </w:tr>
      <w:tr w:rsidR="00202340" w:rsidRPr="00355286" w14:paraId="1FCD8146" w14:textId="77777777" w:rsidTr="004A6924">
        <w:tc>
          <w:tcPr>
            <w:tcW w:w="3989" w:type="dxa"/>
            <w:shd w:val="clear" w:color="auto" w:fill="auto"/>
          </w:tcPr>
          <w:p w14:paraId="4F6ADDAA" w14:textId="29E50DE8" w:rsidR="00202340" w:rsidRPr="00355286" w:rsidRDefault="00202340" w:rsidP="00202340">
            <w:pPr>
              <w:spacing w:line="240" w:lineRule="auto"/>
              <w:ind w:left="-86"/>
              <w:rPr>
                <w:rFonts w:cs="Arial"/>
                <w:sz w:val="18"/>
                <w:szCs w:val="18"/>
              </w:rPr>
            </w:pPr>
            <w:r w:rsidRPr="00355286">
              <w:rPr>
                <w:rFonts w:cs="Arial"/>
                <w:sz w:val="18"/>
                <w:szCs w:val="18"/>
              </w:rPr>
              <w:t>Accrued income</w:t>
            </w:r>
          </w:p>
        </w:tc>
        <w:tc>
          <w:tcPr>
            <w:tcW w:w="1368" w:type="dxa"/>
            <w:tcBorders>
              <w:bottom w:val="single" w:sz="4" w:space="0" w:color="auto"/>
            </w:tcBorders>
            <w:vAlign w:val="bottom"/>
          </w:tcPr>
          <w:p w14:paraId="51C692C8" w14:textId="4935C2B7" w:rsidR="00202340" w:rsidRPr="00355286" w:rsidRDefault="002B26ED" w:rsidP="00202340">
            <w:pPr>
              <w:spacing w:line="240" w:lineRule="auto"/>
              <w:ind w:right="-72"/>
              <w:jc w:val="right"/>
              <w:rPr>
                <w:rFonts w:cs="Arial"/>
                <w:sz w:val="18"/>
                <w:szCs w:val="18"/>
              </w:rPr>
            </w:pPr>
            <w:r w:rsidRPr="00355286">
              <w:rPr>
                <w:rFonts w:cs="Arial"/>
                <w:sz w:val="18"/>
                <w:szCs w:val="18"/>
              </w:rPr>
              <w:t>12</w:t>
            </w:r>
            <w:r w:rsidR="00202340" w:rsidRPr="00355286">
              <w:rPr>
                <w:rFonts w:cs="Arial"/>
                <w:sz w:val="18"/>
                <w:szCs w:val="18"/>
              </w:rPr>
              <w:t>,</w:t>
            </w:r>
            <w:r w:rsidRPr="00355286">
              <w:rPr>
                <w:rFonts w:cs="Arial"/>
                <w:sz w:val="18"/>
                <w:szCs w:val="18"/>
              </w:rPr>
              <w:t>552</w:t>
            </w:r>
            <w:r w:rsidR="00202340" w:rsidRPr="00355286">
              <w:rPr>
                <w:rFonts w:cs="Arial"/>
                <w:sz w:val="18"/>
                <w:szCs w:val="18"/>
              </w:rPr>
              <w:t>.</w:t>
            </w:r>
            <w:r w:rsidRPr="00355286">
              <w:rPr>
                <w:rFonts w:cs="Arial"/>
                <w:sz w:val="18"/>
                <w:szCs w:val="18"/>
              </w:rPr>
              <w:t>20</w:t>
            </w:r>
          </w:p>
        </w:tc>
        <w:tc>
          <w:tcPr>
            <w:tcW w:w="1368" w:type="dxa"/>
            <w:tcBorders>
              <w:bottom w:val="single" w:sz="4" w:space="0" w:color="auto"/>
            </w:tcBorders>
            <w:shd w:val="clear" w:color="auto" w:fill="auto"/>
            <w:vAlign w:val="bottom"/>
          </w:tcPr>
          <w:p w14:paraId="49F9DC32" w14:textId="727C843C" w:rsidR="00202340" w:rsidRPr="00355286" w:rsidRDefault="002B26ED" w:rsidP="00202340">
            <w:pPr>
              <w:spacing w:line="240" w:lineRule="auto"/>
              <w:ind w:right="-72"/>
              <w:jc w:val="right"/>
              <w:rPr>
                <w:rFonts w:cs="Arial"/>
                <w:sz w:val="18"/>
                <w:szCs w:val="18"/>
              </w:rPr>
            </w:pPr>
            <w:r w:rsidRPr="00355286">
              <w:rPr>
                <w:rFonts w:cs="Arial"/>
                <w:sz w:val="18"/>
                <w:szCs w:val="18"/>
              </w:rPr>
              <w:t>13</w:t>
            </w:r>
            <w:r w:rsidR="00202340" w:rsidRPr="00355286">
              <w:rPr>
                <w:rFonts w:cs="Arial"/>
                <w:sz w:val="18"/>
                <w:szCs w:val="18"/>
              </w:rPr>
              <w:t>,</w:t>
            </w:r>
            <w:r w:rsidRPr="00355286">
              <w:rPr>
                <w:rFonts w:cs="Arial"/>
                <w:sz w:val="18"/>
                <w:szCs w:val="18"/>
              </w:rPr>
              <w:t>666</w:t>
            </w:r>
            <w:r w:rsidR="00202340" w:rsidRPr="00355286">
              <w:rPr>
                <w:rFonts w:cs="Arial"/>
                <w:sz w:val="18"/>
                <w:szCs w:val="18"/>
              </w:rPr>
              <w:t>.</w:t>
            </w:r>
            <w:r w:rsidRPr="00355286">
              <w:rPr>
                <w:rFonts w:cs="Arial"/>
                <w:sz w:val="18"/>
                <w:szCs w:val="18"/>
              </w:rPr>
              <w:t>51</w:t>
            </w:r>
          </w:p>
        </w:tc>
        <w:tc>
          <w:tcPr>
            <w:tcW w:w="1368" w:type="dxa"/>
            <w:tcBorders>
              <w:bottom w:val="single" w:sz="4" w:space="0" w:color="auto"/>
            </w:tcBorders>
            <w:vAlign w:val="bottom"/>
          </w:tcPr>
          <w:p w14:paraId="11814654" w14:textId="5FD59C26" w:rsidR="00202340" w:rsidRPr="00355286" w:rsidRDefault="002B26ED" w:rsidP="00202340">
            <w:pPr>
              <w:spacing w:line="240" w:lineRule="auto"/>
              <w:ind w:right="-72"/>
              <w:jc w:val="right"/>
              <w:rPr>
                <w:rFonts w:cs="Arial"/>
                <w:sz w:val="18"/>
                <w:szCs w:val="18"/>
                <w:lang w:val="en-US"/>
              </w:rPr>
            </w:pPr>
            <w:r w:rsidRPr="00355286">
              <w:rPr>
                <w:rFonts w:cs="Arial"/>
                <w:sz w:val="18"/>
                <w:szCs w:val="18"/>
              </w:rPr>
              <w:t>1</w:t>
            </w:r>
            <w:r w:rsidR="00202340" w:rsidRPr="00355286">
              <w:rPr>
                <w:rFonts w:cs="Arial"/>
                <w:sz w:val="18"/>
                <w:szCs w:val="18"/>
                <w:lang w:val="en-US"/>
              </w:rPr>
              <w:t>,</w:t>
            </w:r>
            <w:r w:rsidRPr="00355286">
              <w:rPr>
                <w:rFonts w:cs="Arial"/>
                <w:sz w:val="18"/>
                <w:szCs w:val="18"/>
              </w:rPr>
              <w:t>107</w:t>
            </w:r>
            <w:r w:rsidR="00202340" w:rsidRPr="00355286">
              <w:rPr>
                <w:rFonts w:cs="Arial"/>
                <w:sz w:val="18"/>
                <w:szCs w:val="18"/>
                <w:lang w:val="en-US"/>
              </w:rPr>
              <w:t>.</w:t>
            </w:r>
            <w:r w:rsidRPr="00355286">
              <w:rPr>
                <w:rFonts w:cs="Arial"/>
                <w:sz w:val="18"/>
                <w:szCs w:val="18"/>
              </w:rPr>
              <w:t>96</w:t>
            </w:r>
          </w:p>
        </w:tc>
        <w:tc>
          <w:tcPr>
            <w:tcW w:w="1368" w:type="dxa"/>
            <w:tcBorders>
              <w:bottom w:val="single" w:sz="4" w:space="0" w:color="auto"/>
            </w:tcBorders>
            <w:shd w:val="clear" w:color="auto" w:fill="auto"/>
            <w:vAlign w:val="bottom"/>
          </w:tcPr>
          <w:p w14:paraId="2773C807" w14:textId="0CD6F388" w:rsidR="00202340" w:rsidRPr="00355286" w:rsidRDefault="002B26ED" w:rsidP="00202340">
            <w:pPr>
              <w:spacing w:line="240" w:lineRule="auto"/>
              <w:ind w:right="-72"/>
              <w:jc w:val="right"/>
              <w:rPr>
                <w:rFonts w:cs="Arial"/>
                <w:sz w:val="18"/>
                <w:szCs w:val="18"/>
                <w:lang w:val="en-US"/>
              </w:rPr>
            </w:pPr>
            <w:r w:rsidRPr="00355286">
              <w:rPr>
                <w:rFonts w:cs="Arial"/>
                <w:sz w:val="18"/>
                <w:szCs w:val="18"/>
              </w:rPr>
              <w:t>1</w:t>
            </w:r>
            <w:r w:rsidR="00202340" w:rsidRPr="00355286">
              <w:rPr>
                <w:rFonts w:cs="Arial"/>
                <w:sz w:val="18"/>
                <w:szCs w:val="18"/>
                <w:lang w:val="en-US"/>
              </w:rPr>
              <w:t>,</w:t>
            </w:r>
            <w:r w:rsidRPr="00355286">
              <w:rPr>
                <w:rFonts w:cs="Arial"/>
                <w:sz w:val="18"/>
                <w:szCs w:val="18"/>
              </w:rPr>
              <w:t>108</w:t>
            </w:r>
            <w:r w:rsidR="00202340" w:rsidRPr="00355286">
              <w:rPr>
                <w:rFonts w:cs="Arial"/>
                <w:sz w:val="18"/>
                <w:szCs w:val="18"/>
                <w:lang w:val="en-US"/>
              </w:rPr>
              <w:t>.</w:t>
            </w:r>
            <w:r w:rsidRPr="00355286">
              <w:rPr>
                <w:rFonts w:cs="Arial"/>
                <w:sz w:val="18"/>
                <w:szCs w:val="18"/>
              </w:rPr>
              <w:t>90</w:t>
            </w:r>
          </w:p>
        </w:tc>
      </w:tr>
      <w:tr w:rsidR="004A6924" w:rsidRPr="00355286" w14:paraId="2411F502" w14:textId="77777777" w:rsidTr="004A6924">
        <w:tc>
          <w:tcPr>
            <w:tcW w:w="3989" w:type="dxa"/>
            <w:shd w:val="clear" w:color="auto" w:fill="auto"/>
          </w:tcPr>
          <w:p w14:paraId="6A0EFD92" w14:textId="77777777" w:rsidR="004A6924" w:rsidRPr="00355286" w:rsidRDefault="004A6924" w:rsidP="004A6924">
            <w:pPr>
              <w:spacing w:line="240" w:lineRule="auto"/>
              <w:ind w:left="-86"/>
              <w:rPr>
                <w:rFonts w:cs="Arial"/>
                <w:sz w:val="18"/>
                <w:szCs w:val="18"/>
              </w:rPr>
            </w:pPr>
          </w:p>
        </w:tc>
        <w:tc>
          <w:tcPr>
            <w:tcW w:w="1368" w:type="dxa"/>
            <w:tcBorders>
              <w:top w:val="single" w:sz="4" w:space="0" w:color="auto"/>
            </w:tcBorders>
            <w:vAlign w:val="bottom"/>
          </w:tcPr>
          <w:p w14:paraId="5C22C645" w14:textId="77777777" w:rsidR="004A6924" w:rsidRPr="00355286" w:rsidRDefault="004A6924" w:rsidP="004A692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D1D3C0E" w14:textId="77777777" w:rsidR="004A6924" w:rsidRPr="00355286" w:rsidRDefault="004A6924" w:rsidP="004A6924">
            <w:pPr>
              <w:spacing w:line="240" w:lineRule="auto"/>
              <w:ind w:right="-72"/>
              <w:jc w:val="right"/>
              <w:rPr>
                <w:rFonts w:cs="Arial"/>
                <w:sz w:val="18"/>
                <w:szCs w:val="18"/>
              </w:rPr>
            </w:pPr>
          </w:p>
        </w:tc>
        <w:tc>
          <w:tcPr>
            <w:tcW w:w="1368" w:type="dxa"/>
            <w:tcBorders>
              <w:top w:val="single" w:sz="4" w:space="0" w:color="auto"/>
            </w:tcBorders>
            <w:vAlign w:val="bottom"/>
          </w:tcPr>
          <w:p w14:paraId="2595A9A6" w14:textId="77777777" w:rsidR="004A6924" w:rsidRPr="00355286" w:rsidRDefault="004A6924" w:rsidP="004A6924">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799A007F" w14:textId="77777777" w:rsidR="004A6924" w:rsidRPr="00355286" w:rsidRDefault="004A6924" w:rsidP="004A6924">
            <w:pPr>
              <w:spacing w:line="240" w:lineRule="auto"/>
              <w:ind w:right="-72"/>
              <w:jc w:val="right"/>
              <w:rPr>
                <w:rFonts w:cs="Arial"/>
                <w:sz w:val="18"/>
                <w:szCs w:val="18"/>
                <w:lang w:val="en-US"/>
              </w:rPr>
            </w:pPr>
          </w:p>
        </w:tc>
      </w:tr>
      <w:tr w:rsidR="00202340" w:rsidRPr="00355286" w14:paraId="7293FD9D" w14:textId="77777777" w:rsidTr="00B56BE7">
        <w:tc>
          <w:tcPr>
            <w:tcW w:w="3989" w:type="dxa"/>
            <w:shd w:val="clear" w:color="auto" w:fill="auto"/>
          </w:tcPr>
          <w:p w14:paraId="3F0C23CC" w14:textId="32755856" w:rsidR="00202340" w:rsidRPr="00355286" w:rsidRDefault="00202340" w:rsidP="00202340">
            <w:pPr>
              <w:spacing w:line="240" w:lineRule="auto"/>
              <w:ind w:left="-86"/>
              <w:rPr>
                <w:rFonts w:cs="Arial"/>
                <w:sz w:val="18"/>
                <w:szCs w:val="18"/>
              </w:rPr>
            </w:pPr>
            <w:r w:rsidRPr="00355286">
              <w:rPr>
                <w:rFonts w:cs="Arial"/>
                <w:sz w:val="18"/>
                <w:szCs w:val="18"/>
              </w:rPr>
              <w:t>Total trade accounts receivable</w:t>
            </w:r>
          </w:p>
        </w:tc>
        <w:tc>
          <w:tcPr>
            <w:tcW w:w="1368" w:type="dxa"/>
            <w:vAlign w:val="bottom"/>
          </w:tcPr>
          <w:p w14:paraId="4FC62F89" w14:textId="2E2A4BC5" w:rsidR="00202340" w:rsidRPr="00355286" w:rsidRDefault="002B26ED" w:rsidP="00202340">
            <w:pPr>
              <w:spacing w:line="240" w:lineRule="auto"/>
              <w:ind w:right="-72"/>
              <w:jc w:val="right"/>
              <w:rPr>
                <w:rFonts w:cs="Arial"/>
                <w:sz w:val="18"/>
                <w:szCs w:val="18"/>
              </w:rPr>
            </w:pPr>
            <w:r w:rsidRPr="00355286">
              <w:rPr>
                <w:rFonts w:cs="Arial"/>
                <w:sz w:val="18"/>
                <w:szCs w:val="18"/>
              </w:rPr>
              <w:t>46</w:t>
            </w:r>
            <w:r w:rsidR="00202340" w:rsidRPr="00355286">
              <w:rPr>
                <w:rFonts w:cs="Arial"/>
                <w:sz w:val="18"/>
                <w:szCs w:val="18"/>
              </w:rPr>
              <w:t>,</w:t>
            </w:r>
            <w:r w:rsidRPr="00355286">
              <w:rPr>
                <w:rFonts w:cs="Arial"/>
                <w:sz w:val="18"/>
                <w:szCs w:val="18"/>
              </w:rPr>
              <w:t>486</w:t>
            </w:r>
            <w:r w:rsidR="00202340" w:rsidRPr="00355286">
              <w:rPr>
                <w:rFonts w:cs="Arial"/>
                <w:sz w:val="18"/>
                <w:szCs w:val="18"/>
              </w:rPr>
              <w:t>.</w:t>
            </w:r>
            <w:r w:rsidRPr="00355286">
              <w:rPr>
                <w:rFonts w:cs="Arial"/>
                <w:sz w:val="18"/>
                <w:szCs w:val="18"/>
              </w:rPr>
              <w:t>02</w:t>
            </w:r>
          </w:p>
        </w:tc>
        <w:tc>
          <w:tcPr>
            <w:tcW w:w="1368" w:type="dxa"/>
            <w:shd w:val="clear" w:color="auto" w:fill="auto"/>
            <w:vAlign w:val="bottom"/>
          </w:tcPr>
          <w:p w14:paraId="011A803A" w14:textId="7589F9EA" w:rsidR="00202340" w:rsidRPr="00355286" w:rsidRDefault="002B26ED" w:rsidP="00202340">
            <w:pPr>
              <w:spacing w:line="240" w:lineRule="auto"/>
              <w:ind w:right="-72"/>
              <w:jc w:val="right"/>
              <w:rPr>
                <w:rFonts w:cs="Arial"/>
                <w:sz w:val="18"/>
                <w:szCs w:val="18"/>
              </w:rPr>
            </w:pPr>
            <w:r w:rsidRPr="00355286">
              <w:rPr>
                <w:rFonts w:cs="Arial"/>
                <w:sz w:val="18"/>
                <w:szCs w:val="18"/>
              </w:rPr>
              <w:t>53</w:t>
            </w:r>
            <w:r w:rsidR="00202340" w:rsidRPr="00355286">
              <w:rPr>
                <w:rFonts w:cs="Arial"/>
                <w:sz w:val="18"/>
                <w:szCs w:val="18"/>
              </w:rPr>
              <w:t>,</w:t>
            </w:r>
            <w:r w:rsidRPr="00355286">
              <w:rPr>
                <w:rFonts w:cs="Arial"/>
                <w:sz w:val="18"/>
                <w:szCs w:val="18"/>
              </w:rPr>
              <w:t>880</w:t>
            </w:r>
            <w:r w:rsidR="00202340" w:rsidRPr="00355286">
              <w:rPr>
                <w:rFonts w:cs="Arial"/>
                <w:sz w:val="18"/>
                <w:szCs w:val="18"/>
              </w:rPr>
              <w:t>.</w:t>
            </w:r>
            <w:r w:rsidRPr="00355286">
              <w:rPr>
                <w:rFonts w:cs="Arial"/>
                <w:sz w:val="18"/>
                <w:szCs w:val="18"/>
              </w:rPr>
              <w:t>94</w:t>
            </w:r>
          </w:p>
        </w:tc>
        <w:tc>
          <w:tcPr>
            <w:tcW w:w="1368" w:type="dxa"/>
            <w:vAlign w:val="bottom"/>
          </w:tcPr>
          <w:p w14:paraId="70B5E24C" w14:textId="079FE0F5" w:rsidR="00202340" w:rsidRPr="00355286" w:rsidRDefault="002B26ED" w:rsidP="00202340">
            <w:pPr>
              <w:spacing w:line="240" w:lineRule="auto"/>
              <w:ind w:right="-72"/>
              <w:jc w:val="right"/>
              <w:rPr>
                <w:rFonts w:cs="Arial"/>
                <w:sz w:val="18"/>
                <w:szCs w:val="18"/>
                <w:lang w:val="en-US"/>
              </w:rPr>
            </w:pPr>
            <w:r w:rsidRPr="00355286">
              <w:rPr>
                <w:rFonts w:cs="Arial"/>
                <w:sz w:val="18"/>
                <w:szCs w:val="18"/>
              </w:rPr>
              <w:t>5</w:t>
            </w:r>
            <w:r w:rsidR="00202340" w:rsidRPr="00355286">
              <w:rPr>
                <w:rFonts w:cs="Arial"/>
                <w:sz w:val="18"/>
                <w:szCs w:val="18"/>
                <w:lang w:val="en-US"/>
              </w:rPr>
              <w:t>,</w:t>
            </w:r>
            <w:r w:rsidRPr="00355286">
              <w:rPr>
                <w:rFonts w:cs="Arial"/>
                <w:sz w:val="18"/>
                <w:szCs w:val="18"/>
              </w:rPr>
              <w:t>966</w:t>
            </w:r>
            <w:r w:rsidR="00202340" w:rsidRPr="00355286">
              <w:rPr>
                <w:rFonts w:cs="Arial"/>
                <w:sz w:val="18"/>
                <w:szCs w:val="18"/>
                <w:lang w:val="en-US"/>
              </w:rPr>
              <w:t>.</w:t>
            </w:r>
            <w:r w:rsidRPr="00355286">
              <w:rPr>
                <w:rFonts w:cs="Arial"/>
                <w:sz w:val="18"/>
                <w:szCs w:val="18"/>
              </w:rPr>
              <w:t>27</w:t>
            </w:r>
          </w:p>
        </w:tc>
        <w:tc>
          <w:tcPr>
            <w:tcW w:w="1368" w:type="dxa"/>
            <w:shd w:val="clear" w:color="auto" w:fill="auto"/>
            <w:vAlign w:val="bottom"/>
          </w:tcPr>
          <w:p w14:paraId="0CB7646A" w14:textId="0D923FEB" w:rsidR="00202340" w:rsidRPr="00355286" w:rsidRDefault="002B26ED" w:rsidP="00202340">
            <w:pPr>
              <w:spacing w:line="240" w:lineRule="auto"/>
              <w:ind w:right="-72"/>
              <w:jc w:val="right"/>
              <w:rPr>
                <w:rFonts w:cs="Arial"/>
                <w:sz w:val="18"/>
                <w:szCs w:val="18"/>
                <w:lang w:val="en-US"/>
              </w:rPr>
            </w:pPr>
            <w:r w:rsidRPr="00355286">
              <w:rPr>
                <w:rFonts w:cs="Arial"/>
                <w:sz w:val="18"/>
                <w:szCs w:val="18"/>
              </w:rPr>
              <w:t>16</w:t>
            </w:r>
            <w:r w:rsidR="00202340" w:rsidRPr="00355286">
              <w:rPr>
                <w:rFonts w:cs="Arial"/>
                <w:sz w:val="18"/>
                <w:szCs w:val="18"/>
                <w:lang w:val="en-US"/>
              </w:rPr>
              <w:t>,</w:t>
            </w:r>
            <w:r w:rsidRPr="00355286">
              <w:rPr>
                <w:rFonts w:cs="Arial"/>
                <w:sz w:val="18"/>
                <w:szCs w:val="18"/>
              </w:rPr>
              <w:t>114</w:t>
            </w:r>
            <w:r w:rsidR="00202340" w:rsidRPr="00355286">
              <w:rPr>
                <w:rFonts w:cs="Arial"/>
                <w:sz w:val="18"/>
                <w:szCs w:val="18"/>
                <w:lang w:val="en-US"/>
              </w:rPr>
              <w:t>.</w:t>
            </w:r>
            <w:r w:rsidRPr="00355286">
              <w:rPr>
                <w:rFonts w:cs="Arial"/>
                <w:sz w:val="18"/>
                <w:szCs w:val="18"/>
              </w:rPr>
              <w:t>07</w:t>
            </w:r>
          </w:p>
        </w:tc>
      </w:tr>
      <w:tr w:rsidR="00202340" w:rsidRPr="00355286" w14:paraId="3B82195A" w14:textId="77777777" w:rsidTr="00B56BE7">
        <w:tc>
          <w:tcPr>
            <w:tcW w:w="3989" w:type="dxa"/>
            <w:shd w:val="clear" w:color="auto" w:fill="auto"/>
          </w:tcPr>
          <w:p w14:paraId="4D0C7948" w14:textId="09135C1A" w:rsidR="00202340" w:rsidRPr="00355286" w:rsidRDefault="00202340" w:rsidP="00202340">
            <w:pPr>
              <w:spacing w:line="240" w:lineRule="auto"/>
              <w:ind w:left="-86"/>
              <w:rPr>
                <w:rFonts w:cs="Arial"/>
                <w:sz w:val="18"/>
                <w:szCs w:val="18"/>
              </w:rPr>
            </w:pPr>
            <w:proofErr w:type="gramStart"/>
            <w:r w:rsidRPr="00355286">
              <w:rPr>
                <w:rFonts w:cs="Arial"/>
                <w:sz w:val="18"/>
                <w:szCs w:val="18"/>
                <w:u w:val="single"/>
              </w:rPr>
              <w:t>Less</w:t>
            </w:r>
            <w:r w:rsidRPr="00355286">
              <w:rPr>
                <w:rFonts w:cs="Arial"/>
                <w:sz w:val="18"/>
                <w:szCs w:val="18"/>
              </w:rPr>
              <w:t xml:space="preserve">  Expected</w:t>
            </w:r>
            <w:proofErr w:type="gramEnd"/>
            <w:r w:rsidRPr="00355286">
              <w:rPr>
                <w:rFonts w:cs="Arial"/>
                <w:sz w:val="18"/>
                <w:szCs w:val="18"/>
              </w:rPr>
              <w:t xml:space="preserve"> credit loss</w:t>
            </w:r>
          </w:p>
        </w:tc>
        <w:tc>
          <w:tcPr>
            <w:tcW w:w="1368" w:type="dxa"/>
            <w:tcBorders>
              <w:bottom w:val="single" w:sz="4" w:space="0" w:color="auto"/>
            </w:tcBorders>
            <w:vAlign w:val="bottom"/>
          </w:tcPr>
          <w:p w14:paraId="72958ECD" w14:textId="445F9ABC" w:rsidR="00202340" w:rsidRPr="00355286" w:rsidRDefault="00202340" w:rsidP="00202340">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4</w:t>
            </w:r>
            <w:r w:rsidRPr="00355286">
              <w:rPr>
                <w:rFonts w:cs="Arial"/>
                <w:sz w:val="18"/>
                <w:szCs w:val="18"/>
              </w:rPr>
              <w:t>,</w:t>
            </w:r>
            <w:r w:rsidR="002B26ED" w:rsidRPr="00355286">
              <w:rPr>
                <w:rFonts w:cs="Arial"/>
                <w:sz w:val="18"/>
                <w:szCs w:val="18"/>
              </w:rPr>
              <w:t>386</w:t>
            </w:r>
            <w:r w:rsidRPr="00355286">
              <w:rPr>
                <w:rFonts w:cs="Arial"/>
                <w:sz w:val="18"/>
                <w:szCs w:val="18"/>
              </w:rPr>
              <w:t>.</w:t>
            </w:r>
            <w:r w:rsidR="002B26ED" w:rsidRPr="00355286">
              <w:rPr>
                <w:rFonts w:cs="Arial"/>
                <w:sz w:val="18"/>
                <w:szCs w:val="18"/>
              </w:rPr>
              <w:t>80</w:t>
            </w:r>
            <w:r w:rsidRPr="00355286">
              <w:rPr>
                <w:rFonts w:cs="Arial"/>
                <w:sz w:val="18"/>
                <w:szCs w:val="18"/>
              </w:rPr>
              <w:t>)</w:t>
            </w:r>
          </w:p>
        </w:tc>
        <w:tc>
          <w:tcPr>
            <w:tcW w:w="1368" w:type="dxa"/>
            <w:tcBorders>
              <w:bottom w:val="single" w:sz="4" w:space="0" w:color="auto"/>
            </w:tcBorders>
            <w:shd w:val="clear" w:color="auto" w:fill="auto"/>
            <w:vAlign w:val="bottom"/>
          </w:tcPr>
          <w:p w14:paraId="6E9451E5" w14:textId="060A6C37" w:rsidR="00202340" w:rsidRPr="00355286" w:rsidRDefault="00202340" w:rsidP="00202340">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6</w:t>
            </w:r>
            <w:r w:rsidRPr="00355286">
              <w:rPr>
                <w:rFonts w:cs="Arial"/>
                <w:sz w:val="18"/>
                <w:szCs w:val="18"/>
              </w:rPr>
              <w:t>,</w:t>
            </w:r>
            <w:r w:rsidR="002B26ED" w:rsidRPr="00355286">
              <w:rPr>
                <w:rFonts w:cs="Arial"/>
                <w:sz w:val="18"/>
                <w:szCs w:val="18"/>
              </w:rPr>
              <w:t>553</w:t>
            </w:r>
            <w:r w:rsidRPr="00355286">
              <w:rPr>
                <w:rFonts w:cs="Arial"/>
                <w:sz w:val="18"/>
                <w:szCs w:val="18"/>
              </w:rPr>
              <w:t>.</w:t>
            </w:r>
            <w:r w:rsidR="002B26ED" w:rsidRPr="00355286">
              <w:rPr>
                <w:rFonts w:cs="Arial"/>
                <w:sz w:val="18"/>
                <w:szCs w:val="18"/>
              </w:rPr>
              <w:t>30</w:t>
            </w:r>
            <w:r w:rsidRPr="00355286">
              <w:rPr>
                <w:rFonts w:cs="Arial"/>
                <w:sz w:val="18"/>
                <w:szCs w:val="18"/>
              </w:rPr>
              <w:t>)</w:t>
            </w:r>
          </w:p>
        </w:tc>
        <w:tc>
          <w:tcPr>
            <w:tcW w:w="1368" w:type="dxa"/>
            <w:tcBorders>
              <w:bottom w:val="single" w:sz="4" w:space="0" w:color="auto"/>
            </w:tcBorders>
            <w:vAlign w:val="bottom"/>
          </w:tcPr>
          <w:p w14:paraId="4B16AF1C" w14:textId="41A425D0" w:rsidR="00202340" w:rsidRPr="00355286" w:rsidRDefault="00202340" w:rsidP="00202340">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687</w:t>
            </w:r>
            <w:r w:rsidRPr="00355286">
              <w:rPr>
                <w:rFonts w:cs="Arial"/>
                <w:sz w:val="18"/>
                <w:szCs w:val="18"/>
                <w:lang w:val="en-US"/>
              </w:rPr>
              <w:t>.</w:t>
            </w:r>
            <w:r w:rsidR="002B26ED" w:rsidRPr="00355286">
              <w:rPr>
                <w:rFonts w:cs="Arial"/>
                <w:sz w:val="18"/>
                <w:szCs w:val="18"/>
              </w:rPr>
              <w:t>28</w:t>
            </w:r>
            <w:r w:rsidRPr="00355286">
              <w:rPr>
                <w:rFonts w:cs="Arial"/>
                <w:sz w:val="18"/>
                <w:szCs w:val="18"/>
                <w:lang w:val="en-US"/>
              </w:rPr>
              <w:t>)</w:t>
            </w:r>
          </w:p>
        </w:tc>
        <w:tc>
          <w:tcPr>
            <w:tcW w:w="1368" w:type="dxa"/>
            <w:tcBorders>
              <w:bottom w:val="single" w:sz="4" w:space="0" w:color="auto"/>
            </w:tcBorders>
            <w:shd w:val="clear" w:color="auto" w:fill="auto"/>
            <w:vAlign w:val="bottom"/>
          </w:tcPr>
          <w:p w14:paraId="404894D2" w14:textId="65A314A9" w:rsidR="00202340" w:rsidRPr="00355286" w:rsidRDefault="00202340" w:rsidP="00202340">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688</w:t>
            </w:r>
            <w:r w:rsidRPr="00355286">
              <w:rPr>
                <w:rFonts w:cs="Arial"/>
                <w:sz w:val="18"/>
                <w:szCs w:val="18"/>
                <w:lang w:val="en-US"/>
              </w:rPr>
              <w:t>.</w:t>
            </w:r>
            <w:r w:rsidR="002B26ED" w:rsidRPr="00355286">
              <w:rPr>
                <w:rFonts w:cs="Arial"/>
                <w:sz w:val="18"/>
                <w:szCs w:val="18"/>
              </w:rPr>
              <w:t>73</w:t>
            </w:r>
            <w:r w:rsidRPr="00355286">
              <w:rPr>
                <w:rFonts w:cs="Arial"/>
                <w:sz w:val="18"/>
                <w:szCs w:val="18"/>
                <w:lang w:val="en-US"/>
              </w:rPr>
              <w:t>)</w:t>
            </w:r>
          </w:p>
        </w:tc>
      </w:tr>
      <w:tr w:rsidR="004A6924" w:rsidRPr="00355286" w14:paraId="0F0B5A42" w14:textId="77777777" w:rsidTr="00B56BE7">
        <w:tc>
          <w:tcPr>
            <w:tcW w:w="3989" w:type="dxa"/>
            <w:shd w:val="clear" w:color="auto" w:fill="auto"/>
          </w:tcPr>
          <w:p w14:paraId="721EC1F8" w14:textId="77777777" w:rsidR="004A6924" w:rsidRPr="00355286" w:rsidRDefault="004A6924" w:rsidP="004A6924">
            <w:pPr>
              <w:spacing w:line="240" w:lineRule="auto"/>
              <w:ind w:left="-86"/>
              <w:rPr>
                <w:rFonts w:cs="Arial"/>
                <w:sz w:val="18"/>
                <w:szCs w:val="18"/>
                <w:u w:val="single"/>
              </w:rPr>
            </w:pPr>
          </w:p>
        </w:tc>
        <w:tc>
          <w:tcPr>
            <w:tcW w:w="1368" w:type="dxa"/>
            <w:tcBorders>
              <w:top w:val="single" w:sz="4" w:space="0" w:color="auto"/>
            </w:tcBorders>
            <w:vAlign w:val="bottom"/>
          </w:tcPr>
          <w:p w14:paraId="21042A87" w14:textId="77777777" w:rsidR="004A6924" w:rsidRPr="00355286" w:rsidRDefault="004A6924" w:rsidP="004A692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7E03205" w14:textId="77777777" w:rsidR="004A6924" w:rsidRPr="00355286" w:rsidRDefault="004A6924" w:rsidP="004A6924">
            <w:pPr>
              <w:spacing w:line="240" w:lineRule="auto"/>
              <w:ind w:right="-72"/>
              <w:jc w:val="right"/>
              <w:rPr>
                <w:rFonts w:cs="Arial"/>
                <w:sz w:val="18"/>
                <w:szCs w:val="18"/>
                <w:lang w:val="en-US"/>
              </w:rPr>
            </w:pPr>
          </w:p>
        </w:tc>
        <w:tc>
          <w:tcPr>
            <w:tcW w:w="1368" w:type="dxa"/>
            <w:tcBorders>
              <w:top w:val="single" w:sz="4" w:space="0" w:color="auto"/>
            </w:tcBorders>
            <w:vAlign w:val="bottom"/>
          </w:tcPr>
          <w:p w14:paraId="2EEBAD67" w14:textId="77777777" w:rsidR="004A6924" w:rsidRPr="00355286" w:rsidRDefault="004A6924" w:rsidP="004A6924">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22681C1D" w14:textId="77777777" w:rsidR="004A6924" w:rsidRPr="00355286" w:rsidRDefault="004A6924" w:rsidP="004A6924">
            <w:pPr>
              <w:spacing w:line="240" w:lineRule="auto"/>
              <w:ind w:right="-72"/>
              <w:jc w:val="right"/>
              <w:rPr>
                <w:rFonts w:cs="Arial"/>
                <w:sz w:val="18"/>
                <w:szCs w:val="18"/>
                <w:lang w:val="en-US"/>
              </w:rPr>
            </w:pPr>
          </w:p>
        </w:tc>
      </w:tr>
      <w:tr w:rsidR="00202340" w:rsidRPr="00355286" w14:paraId="3CACAEFB" w14:textId="77777777" w:rsidTr="00B56BE7">
        <w:tc>
          <w:tcPr>
            <w:tcW w:w="3989" w:type="dxa"/>
            <w:shd w:val="clear" w:color="auto" w:fill="auto"/>
          </w:tcPr>
          <w:p w14:paraId="7707F71F" w14:textId="47C19BA4" w:rsidR="00202340" w:rsidRPr="00355286" w:rsidRDefault="00202340" w:rsidP="00202340">
            <w:pPr>
              <w:spacing w:line="240" w:lineRule="auto"/>
              <w:ind w:left="-86"/>
              <w:rPr>
                <w:rFonts w:cs="Arial"/>
                <w:sz w:val="18"/>
                <w:szCs w:val="18"/>
                <w:u w:val="single"/>
              </w:rPr>
            </w:pPr>
            <w:r w:rsidRPr="00355286">
              <w:rPr>
                <w:rFonts w:cs="Arial"/>
                <w:sz w:val="18"/>
                <w:szCs w:val="18"/>
              </w:rPr>
              <w:t>Trade accounts receivable, net</w:t>
            </w:r>
          </w:p>
        </w:tc>
        <w:tc>
          <w:tcPr>
            <w:tcW w:w="1368" w:type="dxa"/>
            <w:tcBorders>
              <w:bottom w:val="single" w:sz="4" w:space="0" w:color="auto"/>
            </w:tcBorders>
            <w:vAlign w:val="bottom"/>
          </w:tcPr>
          <w:p w14:paraId="07A06484" w14:textId="7504A6C4" w:rsidR="00202340" w:rsidRPr="00355286" w:rsidRDefault="002B26ED" w:rsidP="00202340">
            <w:pPr>
              <w:spacing w:line="240" w:lineRule="auto"/>
              <w:ind w:right="-72"/>
              <w:jc w:val="right"/>
              <w:rPr>
                <w:rFonts w:cs="Arial"/>
                <w:sz w:val="18"/>
                <w:szCs w:val="18"/>
              </w:rPr>
            </w:pPr>
            <w:r w:rsidRPr="00355286">
              <w:rPr>
                <w:rFonts w:cs="Arial"/>
                <w:sz w:val="18"/>
                <w:szCs w:val="18"/>
              </w:rPr>
              <w:t>42</w:t>
            </w:r>
            <w:r w:rsidR="00202340" w:rsidRPr="00355286">
              <w:rPr>
                <w:rFonts w:cs="Arial"/>
                <w:sz w:val="18"/>
                <w:szCs w:val="18"/>
              </w:rPr>
              <w:t>,</w:t>
            </w:r>
            <w:r w:rsidRPr="00355286">
              <w:rPr>
                <w:rFonts w:cs="Arial"/>
                <w:sz w:val="18"/>
                <w:szCs w:val="18"/>
              </w:rPr>
              <w:t>099</w:t>
            </w:r>
            <w:r w:rsidR="00202340" w:rsidRPr="00355286">
              <w:rPr>
                <w:rFonts w:cs="Arial"/>
                <w:sz w:val="18"/>
                <w:szCs w:val="18"/>
              </w:rPr>
              <w:t>.</w:t>
            </w:r>
            <w:r w:rsidRPr="00355286">
              <w:rPr>
                <w:rFonts w:cs="Arial"/>
                <w:sz w:val="18"/>
                <w:szCs w:val="18"/>
              </w:rPr>
              <w:t>22</w:t>
            </w:r>
          </w:p>
        </w:tc>
        <w:tc>
          <w:tcPr>
            <w:tcW w:w="1368" w:type="dxa"/>
            <w:tcBorders>
              <w:bottom w:val="single" w:sz="4" w:space="0" w:color="auto"/>
            </w:tcBorders>
            <w:shd w:val="clear" w:color="auto" w:fill="auto"/>
            <w:vAlign w:val="bottom"/>
          </w:tcPr>
          <w:p w14:paraId="2F3CBFFF" w14:textId="7AF952E6" w:rsidR="00202340" w:rsidRPr="00355286" w:rsidRDefault="002B26ED" w:rsidP="00202340">
            <w:pPr>
              <w:spacing w:line="240" w:lineRule="auto"/>
              <w:ind w:right="-72"/>
              <w:jc w:val="right"/>
              <w:rPr>
                <w:rFonts w:cs="Arial"/>
                <w:sz w:val="18"/>
                <w:szCs w:val="18"/>
                <w:lang w:val="en-US"/>
              </w:rPr>
            </w:pPr>
            <w:r w:rsidRPr="00355286">
              <w:rPr>
                <w:rFonts w:cs="Arial"/>
                <w:sz w:val="18"/>
                <w:szCs w:val="18"/>
              </w:rPr>
              <w:t>47</w:t>
            </w:r>
            <w:r w:rsidR="00202340" w:rsidRPr="00355286">
              <w:rPr>
                <w:rFonts w:cs="Arial"/>
                <w:sz w:val="18"/>
                <w:szCs w:val="18"/>
                <w:lang w:val="en-US"/>
              </w:rPr>
              <w:t>,</w:t>
            </w:r>
            <w:r w:rsidRPr="00355286">
              <w:rPr>
                <w:rFonts w:cs="Arial"/>
                <w:sz w:val="18"/>
                <w:szCs w:val="18"/>
              </w:rPr>
              <w:t>327</w:t>
            </w:r>
            <w:r w:rsidR="00202340" w:rsidRPr="00355286">
              <w:rPr>
                <w:rFonts w:cs="Arial"/>
                <w:sz w:val="18"/>
                <w:szCs w:val="18"/>
                <w:lang w:val="en-US"/>
              </w:rPr>
              <w:t>.</w:t>
            </w:r>
            <w:r w:rsidRPr="00355286">
              <w:rPr>
                <w:rFonts w:cs="Arial"/>
                <w:sz w:val="18"/>
                <w:szCs w:val="18"/>
              </w:rPr>
              <w:t>64</w:t>
            </w:r>
          </w:p>
        </w:tc>
        <w:tc>
          <w:tcPr>
            <w:tcW w:w="1368" w:type="dxa"/>
            <w:tcBorders>
              <w:bottom w:val="single" w:sz="4" w:space="0" w:color="auto"/>
            </w:tcBorders>
            <w:vAlign w:val="bottom"/>
          </w:tcPr>
          <w:p w14:paraId="489E5B46" w14:textId="463E27D0" w:rsidR="00202340" w:rsidRPr="00355286" w:rsidRDefault="002B26ED" w:rsidP="00202340">
            <w:pPr>
              <w:spacing w:line="240" w:lineRule="auto"/>
              <w:ind w:right="-72"/>
              <w:jc w:val="right"/>
              <w:rPr>
                <w:rFonts w:cs="Arial"/>
                <w:sz w:val="18"/>
                <w:szCs w:val="18"/>
                <w:lang w:val="en-US"/>
              </w:rPr>
            </w:pPr>
            <w:r w:rsidRPr="00355286">
              <w:rPr>
                <w:rFonts w:cs="Arial"/>
                <w:sz w:val="18"/>
                <w:szCs w:val="18"/>
              </w:rPr>
              <w:t>5</w:t>
            </w:r>
            <w:r w:rsidR="00202340" w:rsidRPr="00355286">
              <w:rPr>
                <w:rFonts w:cs="Arial"/>
                <w:sz w:val="18"/>
                <w:szCs w:val="18"/>
                <w:lang w:val="en-US"/>
              </w:rPr>
              <w:t>,</w:t>
            </w:r>
            <w:r w:rsidRPr="00355286">
              <w:rPr>
                <w:rFonts w:cs="Arial"/>
                <w:sz w:val="18"/>
                <w:szCs w:val="18"/>
              </w:rPr>
              <w:t>278</w:t>
            </w:r>
            <w:r w:rsidR="00202340" w:rsidRPr="00355286">
              <w:rPr>
                <w:rFonts w:cs="Arial"/>
                <w:sz w:val="18"/>
                <w:szCs w:val="18"/>
                <w:lang w:val="en-US"/>
              </w:rPr>
              <w:t>.</w:t>
            </w:r>
            <w:r w:rsidRPr="00355286">
              <w:rPr>
                <w:rFonts w:cs="Arial"/>
                <w:sz w:val="18"/>
                <w:szCs w:val="18"/>
              </w:rPr>
              <w:t>99</w:t>
            </w:r>
          </w:p>
        </w:tc>
        <w:tc>
          <w:tcPr>
            <w:tcW w:w="1368" w:type="dxa"/>
            <w:tcBorders>
              <w:bottom w:val="single" w:sz="4" w:space="0" w:color="auto"/>
            </w:tcBorders>
            <w:shd w:val="clear" w:color="auto" w:fill="auto"/>
            <w:vAlign w:val="bottom"/>
          </w:tcPr>
          <w:p w14:paraId="7E206AC3" w14:textId="5088A580" w:rsidR="00202340" w:rsidRPr="00355286" w:rsidRDefault="002B26ED" w:rsidP="00202340">
            <w:pPr>
              <w:spacing w:line="240" w:lineRule="auto"/>
              <w:ind w:right="-72"/>
              <w:jc w:val="right"/>
              <w:rPr>
                <w:rFonts w:cs="Arial"/>
                <w:sz w:val="18"/>
                <w:szCs w:val="18"/>
                <w:lang w:val="en-US"/>
              </w:rPr>
            </w:pPr>
            <w:r w:rsidRPr="00355286">
              <w:rPr>
                <w:rFonts w:cs="Arial"/>
                <w:sz w:val="18"/>
                <w:szCs w:val="18"/>
              </w:rPr>
              <w:t>15</w:t>
            </w:r>
            <w:r w:rsidR="00202340" w:rsidRPr="00355286">
              <w:rPr>
                <w:rFonts w:cs="Arial"/>
                <w:sz w:val="18"/>
                <w:szCs w:val="18"/>
                <w:lang w:val="en-US"/>
              </w:rPr>
              <w:t>,</w:t>
            </w:r>
            <w:r w:rsidRPr="00355286">
              <w:rPr>
                <w:rFonts w:cs="Arial"/>
                <w:sz w:val="18"/>
                <w:szCs w:val="18"/>
              </w:rPr>
              <w:t>425</w:t>
            </w:r>
            <w:r w:rsidR="00202340" w:rsidRPr="00355286">
              <w:rPr>
                <w:rFonts w:cs="Arial"/>
                <w:sz w:val="18"/>
                <w:szCs w:val="18"/>
                <w:lang w:val="en-US"/>
              </w:rPr>
              <w:t>.</w:t>
            </w:r>
            <w:r w:rsidRPr="00355286">
              <w:rPr>
                <w:rFonts w:cs="Arial"/>
                <w:sz w:val="18"/>
                <w:szCs w:val="18"/>
              </w:rPr>
              <w:t>34</w:t>
            </w:r>
          </w:p>
        </w:tc>
      </w:tr>
    </w:tbl>
    <w:p w14:paraId="252A42FB" w14:textId="77777777" w:rsidR="00B56BE7" w:rsidRPr="00355286" w:rsidRDefault="00B56BE7" w:rsidP="00F355F4">
      <w:pPr>
        <w:spacing w:line="240" w:lineRule="auto"/>
        <w:rPr>
          <w:rFonts w:cs="Arial"/>
          <w:sz w:val="18"/>
          <w:szCs w:val="18"/>
          <w:lang w:val="en-US"/>
        </w:rPr>
      </w:pPr>
    </w:p>
    <w:p w14:paraId="68EA468E" w14:textId="74521786" w:rsidR="00692F04" w:rsidRPr="00355286" w:rsidRDefault="007468BE" w:rsidP="007468BE">
      <w:pPr>
        <w:spacing w:line="240" w:lineRule="auto"/>
        <w:jc w:val="thaiDistribute"/>
        <w:rPr>
          <w:rFonts w:cs="Arial"/>
          <w:sz w:val="18"/>
          <w:szCs w:val="18"/>
        </w:rPr>
      </w:pPr>
      <w:r w:rsidRPr="00355286">
        <w:rPr>
          <w:rFonts w:cs="Arial"/>
          <w:sz w:val="18"/>
          <w:szCs w:val="18"/>
        </w:rPr>
        <w:t>Accrued income from customer usage at the close of the billing period is transferred to trade receivable within one month.</w:t>
      </w:r>
    </w:p>
    <w:p w14:paraId="3CFB70B6" w14:textId="77777777" w:rsidR="007468BE" w:rsidRPr="00355286" w:rsidRDefault="007468BE" w:rsidP="00F355F4">
      <w:pPr>
        <w:spacing w:line="240" w:lineRule="auto"/>
        <w:rPr>
          <w:rFonts w:cs="Arial"/>
          <w:sz w:val="18"/>
          <w:szCs w:val="18"/>
          <w:lang w:val="en-US"/>
        </w:rPr>
      </w:pPr>
    </w:p>
    <w:p w14:paraId="4968A883" w14:textId="6E3AEC1E" w:rsidR="000F4C8D" w:rsidRPr="00355286" w:rsidRDefault="000F4C8D" w:rsidP="00F355F4">
      <w:pPr>
        <w:pStyle w:val="Heading2"/>
        <w:keepLines/>
        <w:tabs>
          <w:tab w:val="left" w:pos="540"/>
        </w:tabs>
        <w:spacing w:line="240" w:lineRule="auto"/>
        <w:jc w:val="both"/>
        <w:rPr>
          <w:rFonts w:eastAsia="Arial Unicode MS" w:cs="Arial"/>
          <w:b w:val="0"/>
          <w:sz w:val="18"/>
          <w:szCs w:val="18"/>
          <w:lang w:eastAsia="en-GB"/>
        </w:rPr>
      </w:pPr>
      <w:r w:rsidRPr="00355286">
        <w:rPr>
          <w:rFonts w:eastAsia="Arial Unicode MS" w:cs="Arial"/>
          <w:sz w:val="18"/>
          <w:szCs w:val="18"/>
          <w:lang w:eastAsia="en-GB"/>
        </w:rPr>
        <w:t xml:space="preserve">Impairment of trade receivables </w:t>
      </w:r>
    </w:p>
    <w:p w14:paraId="4F158FB7" w14:textId="77777777" w:rsidR="000F4C8D" w:rsidRPr="00355286" w:rsidRDefault="000F4C8D" w:rsidP="00F355F4">
      <w:pPr>
        <w:spacing w:line="240" w:lineRule="auto"/>
        <w:jc w:val="both"/>
        <w:rPr>
          <w:rFonts w:cs="Arial"/>
          <w:sz w:val="18"/>
          <w:szCs w:val="18"/>
        </w:rPr>
      </w:pPr>
    </w:p>
    <w:p w14:paraId="09374F6D" w14:textId="1E878E98" w:rsidR="000F4C8D" w:rsidRPr="00355286" w:rsidRDefault="000F4C8D" w:rsidP="00F355F4">
      <w:pPr>
        <w:pStyle w:val="BodyTextIndent2"/>
        <w:spacing w:line="240" w:lineRule="auto"/>
        <w:ind w:left="0" w:firstLine="0"/>
        <w:jc w:val="both"/>
        <w:rPr>
          <w:rFonts w:ascii="Arial" w:hAnsi="Arial" w:cs="Arial"/>
        </w:rPr>
      </w:pPr>
      <w:r w:rsidRPr="00355286">
        <w:rPr>
          <w:rFonts w:ascii="Arial" w:hAnsi="Arial" w:cs="Arial"/>
        </w:rPr>
        <w:t xml:space="preserve">Information about the impairment of trade </w:t>
      </w:r>
      <w:r w:rsidR="0017259F" w:rsidRPr="00355286">
        <w:rPr>
          <w:rFonts w:ascii="Arial" w:hAnsi="Arial" w:cs="Arial"/>
        </w:rPr>
        <w:t xml:space="preserve">receivables </w:t>
      </w:r>
      <w:r w:rsidRPr="00355286">
        <w:rPr>
          <w:rFonts w:ascii="Arial" w:hAnsi="Arial" w:cs="Arial"/>
        </w:rPr>
        <w:t xml:space="preserve">is disclosed in </w:t>
      </w:r>
      <w:r w:rsidR="00A214BE" w:rsidRPr="00355286">
        <w:rPr>
          <w:rFonts w:ascii="Arial" w:hAnsi="Arial" w:cs="Arial"/>
        </w:rPr>
        <w:t>N</w:t>
      </w:r>
      <w:r w:rsidRPr="00355286">
        <w:rPr>
          <w:rFonts w:ascii="Arial" w:hAnsi="Arial" w:cs="Arial"/>
        </w:rPr>
        <w:t xml:space="preserve">ote </w:t>
      </w:r>
      <w:r w:rsidR="002B26ED" w:rsidRPr="00355286">
        <w:rPr>
          <w:rFonts w:ascii="Arial" w:hAnsi="Arial" w:cs="Arial"/>
        </w:rPr>
        <w:t>5</w:t>
      </w:r>
      <w:r w:rsidR="00E92D61" w:rsidRPr="00355286">
        <w:rPr>
          <w:rFonts w:ascii="Arial" w:hAnsi="Arial" w:cs="Arial"/>
        </w:rPr>
        <w:t>.</w:t>
      </w:r>
      <w:r w:rsidR="002B26ED" w:rsidRPr="00355286">
        <w:rPr>
          <w:rFonts w:ascii="Arial" w:hAnsi="Arial" w:cs="Arial"/>
        </w:rPr>
        <w:t>6</w:t>
      </w:r>
      <w:r w:rsidR="00044865" w:rsidRPr="00355286">
        <w:rPr>
          <w:rFonts w:ascii="Arial" w:hAnsi="Arial" w:cs="Arial"/>
        </w:rPr>
        <w:t xml:space="preserve"> </w:t>
      </w:r>
      <w:r w:rsidR="005E74BF" w:rsidRPr="00355286">
        <w:rPr>
          <w:rFonts w:ascii="Arial" w:hAnsi="Arial" w:cs="Arial"/>
        </w:rPr>
        <w:t xml:space="preserve">and </w:t>
      </w:r>
      <w:r w:rsidR="002B26ED" w:rsidRPr="00355286">
        <w:rPr>
          <w:rFonts w:ascii="Arial" w:hAnsi="Arial" w:cs="Arial"/>
        </w:rPr>
        <w:t>6</w:t>
      </w:r>
      <w:r w:rsidR="00B93D32" w:rsidRPr="00355286">
        <w:rPr>
          <w:rFonts w:ascii="Arial" w:hAnsi="Arial" w:cs="Arial"/>
        </w:rPr>
        <w:t>.</w:t>
      </w:r>
      <w:r w:rsidR="002B26ED" w:rsidRPr="00355286">
        <w:rPr>
          <w:rFonts w:ascii="Arial" w:hAnsi="Arial" w:cs="Arial"/>
        </w:rPr>
        <w:t>1</w:t>
      </w:r>
      <w:r w:rsidR="00B93D32" w:rsidRPr="00355286">
        <w:rPr>
          <w:rFonts w:ascii="Arial" w:hAnsi="Arial" w:cs="Arial"/>
        </w:rPr>
        <w:t>.</w:t>
      </w:r>
      <w:r w:rsidR="002B26ED" w:rsidRPr="00355286">
        <w:rPr>
          <w:rFonts w:ascii="Arial" w:hAnsi="Arial" w:cs="Arial"/>
        </w:rPr>
        <w:t>2</w:t>
      </w:r>
      <w:r w:rsidR="00EA74B8" w:rsidRPr="00355286">
        <w:rPr>
          <w:rFonts w:ascii="Arial" w:hAnsi="Arial" w:cs="Arial"/>
        </w:rPr>
        <w:t>.</w:t>
      </w:r>
    </w:p>
    <w:p w14:paraId="29EECA50" w14:textId="7B4806A2" w:rsidR="004C4E09" w:rsidRPr="00355286" w:rsidRDefault="004C4E09" w:rsidP="00F355F4">
      <w:pPr>
        <w:spacing w:line="240" w:lineRule="auto"/>
        <w:jc w:val="both"/>
        <w:rPr>
          <w:rFonts w:cs="Arial"/>
          <w:sz w:val="18"/>
          <w:szCs w:val="18"/>
        </w:rPr>
      </w:pPr>
    </w:p>
    <w:p w14:paraId="48D41E01" w14:textId="51C68886" w:rsidR="004C4E09" w:rsidRPr="00355286" w:rsidRDefault="004C4E09" w:rsidP="00F355F4">
      <w:pPr>
        <w:spacing w:line="240" w:lineRule="auto"/>
        <w:jc w:val="both"/>
        <w:rPr>
          <w:rFonts w:cs="Arial"/>
          <w:sz w:val="18"/>
          <w:szCs w:val="18"/>
        </w:rPr>
      </w:pPr>
      <w:r w:rsidRPr="00355286">
        <w:rPr>
          <w:rFonts w:cs="Arial"/>
          <w:sz w:val="18"/>
          <w:szCs w:val="18"/>
        </w:rPr>
        <w:t xml:space="preserve">The reconciliation of </w:t>
      </w:r>
      <w:r w:rsidR="002F6E79" w:rsidRPr="00355286">
        <w:rPr>
          <w:rFonts w:cs="Arial"/>
          <w:sz w:val="18"/>
          <w:szCs w:val="18"/>
        </w:rPr>
        <w:t xml:space="preserve">expected credit loss </w:t>
      </w:r>
      <w:r w:rsidRPr="00355286">
        <w:rPr>
          <w:rFonts w:cs="Arial"/>
          <w:sz w:val="18"/>
          <w:szCs w:val="18"/>
        </w:rPr>
        <w:t xml:space="preserve">for trade and other receivables </w:t>
      </w: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31</w:t>
      </w:r>
      <w:r w:rsidRPr="00355286">
        <w:rPr>
          <w:rFonts w:cs="Arial"/>
          <w:sz w:val="18"/>
          <w:szCs w:val="18"/>
        </w:rPr>
        <w:t xml:space="preserve"> December are as follows:</w:t>
      </w:r>
    </w:p>
    <w:p w14:paraId="0C8FD605" w14:textId="503508A9" w:rsidR="00B61B11" w:rsidRPr="00355286" w:rsidRDefault="00B61B11" w:rsidP="00F355F4">
      <w:pPr>
        <w:spacing w:line="240" w:lineRule="auto"/>
        <w:jc w:val="both"/>
        <w:rPr>
          <w:rFonts w:cs="Arial"/>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4EFFB9B1" w14:textId="77777777" w:rsidTr="00D46E27">
        <w:tc>
          <w:tcPr>
            <w:tcW w:w="3989" w:type="dxa"/>
            <w:shd w:val="clear" w:color="auto" w:fill="auto"/>
          </w:tcPr>
          <w:p w14:paraId="04818844" w14:textId="77777777" w:rsidR="00B56BE7" w:rsidRPr="00355286" w:rsidRDefault="00B56BE7" w:rsidP="00F355F4">
            <w:pPr>
              <w:spacing w:line="240" w:lineRule="auto"/>
              <w:ind w:left="-86"/>
              <w:jc w:val="both"/>
              <w:rPr>
                <w:rFonts w:cs="Arial"/>
                <w:b/>
                <w:bCs/>
                <w:sz w:val="18"/>
                <w:szCs w:val="18"/>
                <w:lang w:val="en-US"/>
              </w:rPr>
            </w:pPr>
          </w:p>
        </w:tc>
        <w:tc>
          <w:tcPr>
            <w:tcW w:w="2736" w:type="dxa"/>
            <w:gridSpan w:val="2"/>
            <w:tcBorders>
              <w:bottom w:val="single" w:sz="4" w:space="0" w:color="auto"/>
            </w:tcBorders>
            <w:vAlign w:val="bottom"/>
          </w:tcPr>
          <w:p w14:paraId="78554B80"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7B3E738B"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tcBorders>
              <w:bottom w:val="single" w:sz="4" w:space="0" w:color="auto"/>
            </w:tcBorders>
            <w:vAlign w:val="bottom"/>
          </w:tcPr>
          <w:p w14:paraId="25E39A0D"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2799B69F"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7D73CA8A" w14:textId="77777777" w:rsidTr="00012409">
        <w:tc>
          <w:tcPr>
            <w:tcW w:w="3989" w:type="dxa"/>
            <w:shd w:val="clear" w:color="auto" w:fill="auto"/>
          </w:tcPr>
          <w:p w14:paraId="281DF66B" w14:textId="176C4CBC" w:rsidR="00B56BE7" w:rsidRPr="00355286" w:rsidRDefault="00012409" w:rsidP="00F355F4">
            <w:pPr>
              <w:spacing w:line="240" w:lineRule="auto"/>
              <w:ind w:left="-86"/>
              <w:jc w:val="both"/>
              <w:rPr>
                <w:rFonts w:cs="Arial"/>
                <w:b/>
                <w:bCs/>
                <w:sz w:val="18"/>
                <w:szCs w:val="18"/>
                <w:lang w:val="en-US"/>
              </w:rPr>
            </w:pPr>
            <w:proofErr w:type="gramStart"/>
            <w:r w:rsidRPr="00355286">
              <w:rPr>
                <w:rFonts w:cs="Arial"/>
                <w:b/>
                <w:bCs/>
                <w:sz w:val="18"/>
                <w:szCs w:val="18"/>
                <w:lang w:val="en-US"/>
              </w:rPr>
              <w:t>At</w:t>
            </w:r>
            <w:proofErr w:type="gramEnd"/>
            <w:r w:rsidRPr="00355286">
              <w:rPr>
                <w:rFonts w:cs="Arial"/>
                <w:b/>
                <w:bCs/>
                <w:sz w:val="18"/>
                <w:szCs w:val="18"/>
                <w:lang w:val="en-US"/>
              </w:rPr>
              <w:t xml:space="preserve"> </w:t>
            </w:r>
            <w:r w:rsidR="002B26ED" w:rsidRPr="00355286">
              <w:rPr>
                <w:rFonts w:cs="Arial"/>
                <w:b/>
                <w:bCs/>
                <w:sz w:val="18"/>
                <w:szCs w:val="18"/>
              </w:rPr>
              <w:t>31</w:t>
            </w:r>
            <w:r w:rsidRPr="00355286">
              <w:rPr>
                <w:rFonts w:cs="Arial"/>
                <w:b/>
                <w:bCs/>
                <w:sz w:val="18"/>
                <w:szCs w:val="18"/>
                <w:lang w:val="en-US"/>
              </w:rPr>
              <w:t xml:space="preserve"> December</w:t>
            </w:r>
          </w:p>
        </w:tc>
        <w:tc>
          <w:tcPr>
            <w:tcW w:w="1368" w:type="dxa"/>
            <w:tcBorders>
              <w:top w:val="single" w:sz="4" w:space="0" w:color="auto"/>
            </w:tcBorders>
            <w:vAlign w:val="bottom"/>
          </w:tcPr>
          <w:p w14:paraId="20833699" w14:textId="6353FB61"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64D2493F" w14:textId="179A1D16"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7250E288" w14:textId="49DC5971"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240F63C9" w14:textId="42C1EECD"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1DF947AF" w14:textId="77777777" w:rsidTr="00792953">
        <w:tc>
          <w:tcPr>
            <w:tcW w:w="3989" w:type="dxa"/>
            <w:shd w:val="clear" w:color="auto" w:fill="auto"/>
          </w:tcPr>
          <w:p w14:paraId="5E2E1CFF" w14:textId="77777777" w:rsidR="00B56BE7" w:rsidRPr="00355286" w:rsidRDefault="00B56BE7" w:rsidP="00F355F4">
            <w:pPr>
              <w:spacing w:line="240" w:lineRule="auto"/>
              <w:ind w:left="-86"/>
              <w:jc w:val="both"/>
              <w:rPr>
                <w:rFonts w:cs="Arial"/>
                <w:b/>
                <w:bCs/>
                <w:sz w:val="18"/>
                <w:szCs w:val="18"/>
                <w:lang w:val="en-US"/>
              </w:rPr>
            </w:pPr>
          </w:p>
        </w:tc>
        <w:tc>
          <w:tcPr>
            <w:tcW w:w="1368" w:type="dxa"/>
            <w:tcBorders>
              <w:bottom w:val="single" w:sz="4" w:space="0" w:color="auto"/>
            </w:tcBorders>
          </w:tcPr>
          <w:p w14:paraId="2A1B4F0F"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74B4C5EB"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5619AF8C"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32706C58"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660D6DBA" w14:textId="77777777" w:rsidTr="00792953">
        <w:tc>
          <w:tcPr>
            <w:tcW w:w="3989" w:type="dxa"/>
            <w:shd w:val="clear" w:color="auto" w:fill="auto"/>
          </w:tcPr>
          <w:p w14:paraId="7F3FC4A2" w14:textId="77777777" w:rsidR="00B56BE7" w:rsidRPr="00355286" w:rsidRDefault="00B56BE7" w:rsidP="00F355F4">
            <w:pPr>
              <w:spacing w:line="240" w:lineRule="auto"/>
              <w:ind w:left="-86"/>
              <w:jc w:val="both"/>
              <w:rPr>
                <w:rFonts w:cs="Arial"/>
                <w:b/>
                <w:bCs/>
                <w:sz w:val="18"/>
                <w:szCs w:val="18"/>
                <w:lang w:val="en-US"/>
              </w:rPr>
            </w:pPr>
          </w:p>
        </w:tc>
        <w:tc>
          <w:tcPr>
            <w:tcW w:w="1368" w:type="dxa"/>
            <w:tcBorders>
              <w:top w:val="single" w:sz="4" w:space="0" w:color="auto"/>
            </w:tcBorders>
          </w:tcPr>
          <w:p w14:paraId="4C6786AB"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3AA625DD"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tcPr>
          <w:p w14:paraId="13075DAA"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CA0F616" w14:textId="77777777" w:rsidR="00B56BE7" w:rsidRPr="00355286" w:rsidRDefault="00B56BE7" w:rsidP="00F355F4">
            <w:pPr>
              <w:spacing w:line="240" w:lineRule="auto"/>
              <w:ind w:right="-72"/>
              <w:jc w:val="right"/>
              <w:rPr>
                <w:rFonts w:cs="Arial"/>
                <w:sz w:val="18"/>
                <w:szCs w:val="18"/>
                <w:lang w:val="en-US"/>
              </w:rPr>
            </w:pPr>
          </w:p>
        </w:tc>
      </w:tr>
      <w:tr w:rsidR="00271462" w:rsidRPr="00355286" w14:paraId="03018A7C" w14:textId="77777777" w:rsidTr="004B7149">
        <w:tc>
          <w:tcPr>
            <w:tcW w:w="3989" w:type="dxa"/>
            <w:shd w:val="clear" w:color="auto" w:fill="auto"/>
          </w:tcPr>
          <w:p w14:paraId="2C375A34" w14:textId="49A10809" w:rsidR="00B56BE7" w:rsidRPr="00355286" w:rsidRDefault="00B56BE7" w:rsidP="00F355F4">
            <w:pPr>
              <w:spacing w:line="240" w:lineRule="auto"/>
              <w:ind w:left="-86"/>
              <w:rPr>
                <w:rFonts w:cs="Arial"/>
                <w:sz w:val="18"/>
                <w:szCs w:val="18"/>
                <w:lang w:val="en-US"/>
              </w:rPr>
            </w:pPr>
            <w:r w:rsidRPr="00355286">
              <w:rPr>
                <w:rFonts w:cs="Arial"/>
                <w:spacing w:val="-4"/>
                <w:sz w:val="18"/>
                <w:szCs w:val="18"/>
              </w:rPr>
              <w:t>Opening expected credit loss</w:t>
            </w:r>
          </w:p>
        </w:tc>
        <w:tc>
          <w:tcPr>
            <w:tcW w:w="1368" w:type="dxa"/>
            <w:vAlign w:val="bottom"/>
          </w:tcPr>
          <w:p w14:paraId="628C4A5D" w14:textId="4EF8A3D8" w:rsidR="00B56BE7" w:rsidRPr="00355286" w:rsidRDefault="002B26ED" w:rsidP="00F355F4">
            <w:pPr>
              <w:spacing w:line="240" w:lineRule="auto"/>
              <w:ind w:right="-72"/>
              <w:jc w:val="right"/>
              <w:rPr>
                <w:rFonts w:cs="Arial"/>
                <w:sz w:val="18"/>
                <w:szCs w:val="18"/>
                <w:lang w:val="en-US"/>
              </w:rPr>
            </w:pPr>
            <w:r w:rsidRPr="00355286">
              <w:rPr>
                <w:rFonts w:cs="Arial"/>
                <w:sz w:val="18"/>
                <w:szCs w:val="18"/>
              </w:rPr>
              <w:t>6</w:t>
            </w:r>
            <w:r w:rsidR="004A6924" w:rsidRPr="00355286">
              <w:rPr>
                <w:rFonts w:cs="Arial"/>
                <w:sz w:val="18"/>
                <w:szCs w:val="18"/>
                <w:lang w:val="en-US"/>
              </w:rPr>
              <w:t>,</w:t>
            </w:r>
            <w:r w:rsidRPr="00355286">
              <w:rPr>
                <w:rFonts w:cs="Arial"/>
                <w:sz w:val="18"/>
                <w:szCs w:val="18"/>
              </w:rPr>
              <w:t>553</w:t>
            </w:r>
            <w:r w:rsidR="004A6924" w:rsidRPr="00355286">
              <w:rPr>
                <w:rFonts w:cs="Arial"/>
                <w:sz w:val="18"/>
                <w:szCs w:val="18"/>
                <w:lang w:val="en-US"/>
              </w:rPr>
              <w:t>.</w:t>
            </w:r>
            <w:r w:rsidRPr="00355286">
              <w:rPr>
                <w:rFonts w:cs="Arial"/>
                <w:sz w:val="18"/>
                <w:szCs w:val="18"/>
              </w:rPr>
              <w:t>30</w:t>
            </w:r>
          </w:p>
        </w:tc>
        <w:tc>
          <w:tcPr>
            <w:tcW w:w="1368" w:type="dxa"/>
            <w:shd w:val="clear" w:color="auto" w:fill="auto"/>
            <w:vAlign w:val="bottom"/>
          </w:tcPr>
          <w:p w14:paraId="3B0DCAF2" w14:textId="1E4AC15F" w:rsidR="00B56BE7" w:rsidRPr="00355286" w:rsidRDefault="002B26ED" w:rsidP="00F355F4">
            <w:pPr>
              <w:spacing w:line="240" w:lineRule="auto"/>
              <w:ind w:right="-72"/>
              <w:jc w:val="right"/>
              <w:rPr>
                <w:rFonts w:cs="Arial"/>
                <w:sz w:val="18"/>
                <w:szCs w:val="18"/>
                <w:lang w:val="en-US"/>
              </w:rPr>
            </w:pPr>
            <w:r w:rsidRPr="00355286">
              <w:rPr>
                <w:rFonts w:cs="Arial"/>
                <w:sz w:val="18"/>
                <w:szCs w:val="18"/>
              </w:rPr>
              <w:t>8</w:t>
            </w:r>
            <w:r w:rsidR="00B56BE7" w:rsidRPr="00355286">
              <w:rPr>
                <w:rFonts w:cs="Arial"/>
                <w:sz w:val="18"/>
                <w:szCs w:val="18"/>
                <w:lang w:val="en-US"/>
              </w:rPr>
              <w:t>,</w:t>
            </w:r>
            <w:r w:rsidRPr="00355286">
              <w:rPr>
                <w:rFonts w:cs="Arial"/>
                <w:sz w:val="18"/>
                <w:szCs w:val="18"/>
              </w:rPr>
              <w:t>682</w:t>
            </w:r>
            <w:r w:rsidR="00B56BE7" w:rsidRPr="00355286">
              <w:rPr>
                <w:rFonts w:cs="Arial"/>
                <w:sz w:val="18"/>
                <w:szCs w:val="18"/>
                <w:lang w:val="en-US"/>
              </w:rPr>
              <w:t>.</w:t>
            </w:r>
            <w:r w:rsidRPr="00355286">
              <w:rPr>
                <w:rFonts w:cs="Arial"/>
                <w:sz w:val="18"/>
                <w:szCs w:val="18"/>
              </w:rPr>
              <w:t>50</w:t>
            </w:r>
          </w:p>
        </w:tc>
        <w:tc>
          <w:tcPr>
            <w:tcW w:w="1368" w:type="dxa"/>
            <w:vAlign w:val="bottom"/>
          </w:tcPr>
          <w:p w14:paraId="1B2F74BE" w14:textId="606C0296" w:rsidR="00B56BE7" w:rsidRPr="00355286" w:rsidRDefault="002B26ED" w:rsidP="00F355F4">
            <w:pPr>
              <w:spacing w:line="240" w:lineRule="auto"/>
              <w:ind w:right="-72"/>
              <w:jc w:val="right"/>
              <w:rPr>
                <w:rFonts w:cs="Arial"/>
                <w:sz w:val="18"/>
                <w:szCs w:val="18"/>
                <w:lang w:val="en-US"/>
              </w:rPr>
            </w:pPr>
            <w:r w:rsidRPr="00355286">
              <w:rPr>
                <w:rFonts w:cs="Arial"/>
                <w:sz w:val="18"/>
                <w:szCs w:val="18"/>
              </w:rPr>
              <w:t>688</w:t>
            </w:r>
            <w:r w:rsidR="004A6924" w:rsidRPr="00355286">
              <w:rPr>
                <w:rFonts w:cs="Arial"/>
                <w:sz w:val="18"/>
                <w:szCs w:val="18"/>
                <w:lang w:val="en-US"/>
              </w:rPr>
              <w:t>.</w:t>
            </w:r>
            <w:r w:rsidRPr="00355286">
              <w:rPr>
                <w:rFonts w:cs="Arial"/>
                <w:sz w:val="18"/>
                <w:szCs w:val="18"/>
              </w:rPr>
              <w:t>73</w:t>
            </w:r>
          </w:p>
        </w:tc>
        <w:tc>
          <w:tcPr>
            <w:tcW w:w="1368" w:type="dxa"/>
            <w:shd w:val="clear" w:color="auto" w:fill="auto"/>
          </w:tcPr>
          <w:p w14:paraId="069E53CD" w14:textId="267B0510" w:rsidR="00B56BE7" w:rsidRPr="00355286" w:rsidRDefault="002B26ED" w:rsidP="00F355F4">
            <w:pPr>
              <w:spacing w:line="240" w:lineRule="auto"/>
              <w:ind w:right="-72"/>
              <w:jc w:val="right"/>
              <w:rPr>
                <w:rFonts w:cs="Arial"/>
                <w:sz w:val="18"/>
                <w:szCs w:val="18"/>
                <w:lang w:val="en-US"/>
              </w:rPr>
            </w:pPr>
            <w:r w:rsidRPr="00355286">
              <w:rPr>
                <w:rFonts w:cs="Arial"/>
                <w:sz w:val="18"/>
                <w:szCs w:val="18"/>
              </w:rPr>
              <w:t>779</w:t>
            </w:r>
            <w:r w:rsidR="00B56BE7" w:rsidRPr="00355286">
              <w:rPr>
                <w:rFonts w:cs="Arial"/>
                <w:sz w:val="18"/>
                <w:szCs w:val="18"/>
                <w:lang w:val="en-US"/>
              </w:rPr>
              <w:t>.</w:t>
            </w:r>
            <w:r w:rsidRPr="00355286">
              <w:rPr>
                <w:rFonts w:cs="Arial"/>
                <w:sz w:val="18"/>
                <w:szCs w:val="18"/>
              </w:rPr>
              <w:t>85</w:t>
            </w:r>
          </w:p>
        </w:tc>
      </w:tr>
      <w:tr w:rsidR="00271462" w:rsidRPr="00355286" w14:paraId="5E467F0C" w14:textId="77777777" w:rsidTr="004A2286">
        <w:tc>
          <w:tcPr>
            <w:tcW w:w="3989" w:type="dxa"/>
            <w:shd w:val="clear" w:color="auto" w:fill="auto"/>
          </w:tcPr>
          <w:p w14:paraId="6D2A7490" w14:textId="5A0CFBA1" w:rsidR="00B56BE7" w:rsidRPr="00355286" w:rsidRDefault="00550274" w:rsidP="00174344">
            <w:pPr>
              <w:spacing w:line="240" w:lineRule="auto"/>
              <w:ind w:left="-86"/>
              <w:rPr>
                <w:rFonts w:cs="Arial"/>
                <w:sz w:val="18"/>
                <w:szCs w:val="18"/>
              </w:rPr>
            </w:pPr>
            <w:r w:rsidRPr="00355286">
              <w:rPr>
                <w:rFonts w:cs="Arial"/>
                <w:sz w:val="18"/>
                <w:szCs w:val="22"/>
                <w:lang w:val="en-US"/>
              </w:rPr>
              <w:t>E</w:t>
            </w:r>
            <w:proofErr w:type="spellStart"/>
            <w:r w:rsidR="00B56BE7" w:rsidRPr="00355286">
              <w:rPr>
                <w:rFonts w:cs="Arial"/>
                <w:sz w:val="18"/>
                <w:szCs w:val="18"/>
              </w:rPr>
              <w:t>xpected</w:t>
            </w:r>
            <w:proofErr w:type="spellEnd"/>
            <w:r w:rsidR="00B56BE7" w:rsidRPr="00355286">
              <w:rPr>
                <w:rFonts w:cs="Arial"/>
                <w:sz w:val="18"/>
                <w:szCs w:val="18"/>
              </w:rPr>
              <w:t xml:space="preserve"> credit loss</w:t>
            </w:r>
            <w:r w:rsidR="004A2286" w:rsidRPr="00355286">
              <w:rPr>
                <w:rFonts w:cs="Arial"/>
                <w:sz w:val="18"/>
                <w:szCs w:val="18"/>
                <w:cs/>
              </w:rPr>
              <w:t xml:space="preserve"> </w:t>
            </w:r>
            <w:r w:rsidR="004A2286" w:rsidRPr="00355286">
              <w:rPr>
                <w:rFonts w:cs="Arial"/>
                <w:sz w:val="18"/>
                <w:szCs w:val="18"/>
              </w:rPr>
              <w:t>(</w:t>
            </w:r>
            <w:r w:rsidR="00436003" w:rsidRPr="00355286">
              <w:rPr>
                <w:rFonts w:cs="Arial"/>
                <w:sz w:val="18"/>
                <w:szCs w:val="18"/>
              </w:rPr>
              <w:t>r</w:t>
            </w:r>
            <w:r w:rsidR="004A2286" w:rsidRPr="00355286">
              <w:rPr>
                <w:rFonts w:cs="Arial"/>
                <w:sz w:val="18"/>
                <w:szCs w:val="18"/>
              </w:rPr>
              <w:t>eversal)</w:t>
            </w:r>
            <w:r w:rsidR="00174344" w:rsidRPr="00355286">
              <w:rPr>
                <w:rFonts w:cs="Arial"/>
                <w:sz w:val="18"/>
                <w:szCs w:val="18"/>
              </w:rPr>
              <w:t xml:space="preserve"> </w:t>
            </w:r>
            <w:r w:rsidR="00B56BE7" w:rsidRPr="00355286">
              <w:rPr>
                <w:rFonts w:cs="Arial"/>
                <w:sz w:val="18"/>
                <w:szCs w:val="18"/>
              </w:rPr>
              <w:t xml:space="preserve">(Note </w:t>
            </w:r>
            <w:r w:rsidR="002B26ED" w:rsidRPr="00355286">
              <w:rPr>
                <w:rFonts w:cs="Arial"/>
                <w:sz w:val="18"/>
                <w:szCs w:val="18"/>
              </w:rPr>
              <w:t>10</w:t>
            </w:r>
            <w:r w:rsidR="00B56BE7" w:rsidRPr="00355286">
              <w:rPr>
                <w:rFonts w:cs="Arial"/>
                <w:sz w:val="18"/>
                <w:szCs w:val="18"/>
              </w:rPr>
              <w:t>)</w:t>
            </w:r>
          </w:p>
        </w:tc>
        <w:tc>
          <w:tcPr>
            <w:tcW w:w="1368" w:type="dxa"/>
            <w:vAlign w:val="bottom"/>
          </w:tcPr>
          <w:p w14:paraId="10C69707" w14:textId="3794674C" w:rsidR="00B56BE7" w:rsidRPr="00355286" w:rsidRDefault="002B26ED" w:rsidP="00F355F4">
            <w:pPr>
              <w:spacing w:line="240" w:lineRule="auto"/>
              <w:ind w:right="-72"/>
              <w:jc w:val="right"/>
              <w:rPr>
                <w:rFonts w:cs="Arial"/>
                <w:sz w:val="18"/>
                <w:szCs w:val="18"/>
                <w:lang w:val="en-US"/>
              </w:rPr>
            </w:pPr>
            <w:r w:rsidRPr="00355286">
              <w:rPr>
                <w:rFonts w:cs="Arial"/>
                <w:sz w:val="18"/>
                <w:szCs w:val="18"/>
              </w:rPr>
              <w:t>2</w:t>
            </w:r>
            <w:r w:rsidR="004559D9" w:rsidRPr="00355286">
              <w:rPr>
                <w:rFonts w:cs="Arial"/>
                <w:sz w:val="18"/>
                <w:szCs w:val="18"/>
                <w:lang w:val="en-US"/>
              </w:rPr>
              <w:t>,</w:t>
            </w:r>
            <w:r w:rsidRPr="00355286">
              <w:rPr>
                <w:rFonts w:cs="Arial"/>
                <w:sz w:val="18"/>
                <w:szCs w:val="18"/>
              </w:rPr>
              <w:t>580</w:t>
            </w:r>
            <w:r w:rsidR="004559D9" w:rsidRPr="00355286">
              <w:rPr>
                <w:rFonts w:cs="Arial"/>
                <w:sz w:val="18"/>
                <w:szCs w:val="18"/>
                <w:lang w:val="en-US"/>
              </w:rPr>
              <w:t>.</w:t>
            </w:r>
            <w:r w:rsidRPr="00355286">
              <w:rPr>
                <w:rFonts w:cs="Arial"/>
                <w:sz w:val="18"/>
                <w:szCs w:val="18"/>
              </w:rPr>
              <w:t>60</w:t>
            </w:r>
          </w:p>
        </w:tc>
        <w:tc>
          <w:tcPr>
            <w:tcW w:w="1368" w:type="dxa"/>
            <w:shd w:val="clear" w:color="auto" w:fill="auto"/>
            <w:vAlign w:val="bottom"/>
          </w:tcPr>
          <w:p w14:paraId="2D9CA283" w14:textId="774EC877" w:rsidR="00B56BE7" w:rsidRPr="00355286" w:rsidRDefault="002B26ED" w:rsidP="00F355F4">
            <w:pPr>
              <w:spacing w:line="240" w:lineRule="auto"/>
              <w:ind w:right="-72"/>
              <w:jc w:val="right"/>
              <w:rPr>
                <w:rFonts w:cs="Arial"/>
                <w:sz w:val="18"/>
                <w:szCs w:val="18"/>
                <w:lang w:val="en-US"/>
              </w:rPr>
            </w:pPr>
            <w:r w:rsidRPr="00355286">
              <w:rPr>
                <w:rFonts w:cs="Arial"/>
                <w:sz w:val="18"/>
                <w:szCs w:val="18"/>
              </w:rPr>
              <w:t>2</w:t>
            </w:r>
            <w:r w:rsidR="00B56BE7" w:rsidRPr="00355286">
              <w:rPr>
                <w:rFonts w:cs="Arial"/>
                <w:sz w:val="18"/>
                <w:szCs w:val="18"/>
              </w:rPr>
              <w:t>,</w:t>
            </w:r>
            <w:r w:rsidRPr="00355286">
              <w:rPr>
                <w:rFonts w:cs="Arial"/>
                <w:sz w:val="18"/>
                <w:szCs w:val="18"/>
              </w:rPr>
              <w:t>259</w:t>
            </w:r>
            <w:r w:rsidR="00B56BE7" w:rsidRPr="00355286">
              <w:rPr>
                <w:rFonts w:cs="Arial"/>
                <w:sz w:val="18"/>
                <w:szCs w:val="18"/>
              </w:rPr>
              <w:t>.</w:t>
            </w:r>
            <w:r w:rsidRPr="00355286">
              <w:rPr>
                <w:rFonts w:cs="Arial"/>
                <w:sz w:val="18"/>
                <w:szCs w:val="18"/>
              </w:rPr>
              <w:t>08</w:t>
            </w:r>
          </w:p>
        </w:tc>
        <w:tc>
          <w:tcPr>
            <w:tcW w:w="1368" w:type="dxa"/>
            <w:vAlign w:val="bottom"/>
          </w:tcPr>
          <w:p w14:paraId="6D13538E" w14:textId="50CF185C" w:rsidR="00B56BE7" w:rsidRPr="00355286" w:rsidRDefault="004559D9" w:rsidP="00F355F4">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1</w:t>
            </w:r>
            <w:r w:rsidRPr="00355286">
              <w:rPr>
                <w:rFonts w:cs="Arial"/>
                <w:sz w:val="18"/>
                <w:szCs w:val="18"/>
                <w:lang w:val="en-US"/>
              </w:rPr>
              <w:t>.</w:t>
            </w:r>
            <w:r w:rsidR="002B26ED" w:rsidRPr="00355286">
              <w:rPr>
                <w:rFonts w:cs="Arial"/>
                <w:sz w:val="18"/>
                <w:szCs w:val="18"/>
              </w:rPr>
              <w:t>20</w:t>
            </w:r>
            <w:r w:rsidRPr="00355286">
              <w:rPr>
                <w:rFonts w:cs="Arial"/>
                <w:sz w:val="18"/>
                <w:szCs w:val="18"/>
                <w:lang w:val="en-US"/>
              </w:rPr>
              <w:t>)</w:t>
            </w:r>
          </w:p>
        </w:tc>
        <w:tc>
          <w:tcPr>
            <w:tcW w:w="1368" w:type="dxa"/>
            <w:shd w:val="clear" w:color="auto" w:fill="auto"/>
            <w:vAlign w:val="bottom"/>
          </w:tcPr>
          <w:p w14:paraId="197951DE" w14:textId="66445FD4" w:rsidR="00B56BE7" w:rsidRPr="00355286" w:rsidRDefault="00B56BE7" w:rsidP="004A2286">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0</w:t>
            </w:r>
            <w:r w:rsidRPr="00355286">
              <w:rPr>
                <w:rFonts w:cs="Arial"/>
                <w:sz w:val="18"/>
                <w:szCs w:val="18"/>
                <w:lang w:val="en-US"/>
              </w:rPr>
              <w:t>.</w:t>
            </w:r>
            <w:r w:rsidR="002B26ED" w:rsidRPr="00355286">
              <w:rPr>
                <w:rFonts w:cs="Arial"/>
                <w:sz w:val="18"/>
                <w:szCs w:val="18"/>
              </w:rPr>
              <w:t>73</w:t>
            </w:r>
            <w:r w:rsidRPr="00355286">
              <w:rPr>
                <w:rFonts w:cs="Arial"/>
                <w:sz w:val="18"/>
                <w:szCs w:val="18"/>
                <w:lang w:val="en-US"/>
              </w:rPr>
              <w:t>)</w:t>
            </w:r>
          </w:p>
        </w:tc>
      </w:tr>
      <w:tr w:rsidR="00271462" w:rsidRPr="00355286" w14:paraId="53185177" w14:textId="77777777" w:rsidTr="00B56BE7">
        <w:tc>
          <w:tcPr>
            <w:tcW w:w="3989" w:type="dxa"/>
            <w:shd w:val="clear" w:color="auto" w:fill="auto"/>
          </w:tcPr>
          <w:p w14:paraId="5184E18D" w14:textId="6BE99CFC" w:rsidR="00B56BE7" w:rsidRPr="00355286" w:rsidRDefault="00B56BE7" w:rsidP="00F355F4">
            <w:pPr>
              <w:spacing w:line="240" w:lineRule="auto"/>
              <w:ind w:left="-86"/>
              <w:rPr>
                <w:rFonts w:cs="Arial"/>
                <w:sz w:val="18"/>
                <w:szCs w:val="18"/>
              </w:rPr>
            </w:pPr>
            <w:r w:rsidRPr="00355286">
              <w:rPr>
                <w:rFonts w:cs="Arial"/>
                <w:sz w:val="18"/>
                <w:szCs w:val="18"/>
              </w:rPr>
              <w:t>Write-off trade accounts receivable</w:t>
            </w:r>
          </w:p>
        </w:tc>
        <w:tc>
          <w:tcPr>
            <w:tcW w:w="1368" w:type="dxa"/>
            <w:tcBorders>
              <w:bottom w:val="single" w:sz="4" w:space="0" w:color="auto"/>
            </w:tcBorders>
            <w:vAlign w:val="bottom"/>
          </w:tcPr>
          <w:p w14:paraId="71CDB12A" w14:textId="4721D4DE" w:rsidR="00B56BE7" w:rsidRPr="00355286" w:rsidRDefault="004559D9" w:rsidP="00F355F4">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4</w:t>
            </w:r>
            <w:r w:rsidRPr="00355286">
              <w:rPr>
                <w:rFonts w:cs="Arial"/>
                <w:sz w:val="18"/>
                <w:szCs w:val="18"/>
              </w:rPr>
              <w:t>,</w:t>
            </w:r>
            <w:r w:rsidR="002B26ED" w:rsidRPr="00355286">
              <w:rPr>
                <w:rFonts w:cs="Arial"/>
                <w:sz w:val="18"/>
                <w:szCs w:val="18"/>
              </w:rPr>
              <w:t>747</w:t>
            </w:r>
            <w:r w:rsidRPr="00355286">
              <w:rPr>
                <w:rFonts w:cs="Arial"/>
                <w:sz w:val="18"/>
                <w:szCs w:val="18"/>
              </w:rPr>
              <w:t>.</w:t>
            </w:r>
            <w:r w:rsidR="002B26ED" w:rsidRPr="00355286">
              <w:rPr>
                <w:rFonts w:cs="Arial"/>
                <w:sz w:val="18"/>
                <w:szCs w:val="18"/>
              </w:rPr>
              <w:t>10</w:t>
            </w:r>
            <w:r w:rsidRPr="00355286">
              <w:rPr>
                <w:rFonts w:cs="Arial"/>
                <w:sz w:val="18"/>
                <w:szCs w:val="18"/>
              </w:rPr>
              <w:t>)</w:t>
            </w:r>
          </w:p>
        </w:tc>
        <w:tc>
          <w:tcPr>
            <w:tcW w:w="1368" w:type="dxa"/>
            <w:tcBorders>
              <w:bottom w:val="single" w:sz="4" w:space="0" w:color="auto"/>
            </w:tcBorders>
            <w:shd w:val="clear" w:color="auto" w:fill="auto"/>
            <w:vAlign w:val="bottom"/>
          </w:tcPr>
          <w:p w14:paraId="7B129B61" w14:textId="0C2DC29D" w:rsidR="00B56BE7" w:rsidRPr="00355286" w:rsidRDefault="00B56BE7" w:rsidP="00F355F4">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4</w:t>
            </w:r>
            <w:r w:rsidRPr="00355286">
              <w:rPr>
                <w:rFonts w:cs="Arial"/>
                <w:sz w:val="18"/>
                <w:szCs w:val="18"/>
              </w:rPr>
              <w:t>,</w:t>
            </w:r>
            <w:r w:rsidR="002B26ED" w:rsidRPr="00355286">
              <w:rPr>
                <w:rFonts w:cs="Arial"/>
                <w:sz w:val="18"/>
                <w:szCs w:val="18"/>
              </w:rPr>
              <w:t>388</w:t>
            </w:r>
            <w:r w:rsidRPr="00355286">
              <w:rPr>
                <w:rFonts w:cs="Arial"/>
                <w:sz w:val="18"/>
                <w:szCs w:val="18"/>
              </w:rPr>
              <w:t>.</w:t>
            </w:r>
            <w:r w:rsidR="002B26ED" w:rsidRPr="00355286">
              <w:rPr>
                <w:rFonts w:cs="Arial"/>
                <w:sz w:val="18"/>
                <w:szCs w:val="18"/>
              </w:rPr>
              <w:t>28</w:t>
            </w:r>
            <w:r w:rsidRPr="00355286">
              <w:rPr>
                <w:rFonts w:cs="Arial"/>
                <w:sz w:val="18"/>
                <w:szCs w:val="18"/>
              </w:rPr>
              <w:t>)</w:t>
            </w:r>
          </w:p>
        </w:tc>
        <w:tc>
          <w:tcPr>
            <w:tcW w:w="1368" w:type="dxa"/>
            <w:tcBorders>
              <w:bottom w:val="single" w:sz="4" w:space="0" w:color="auto"/>
            </w:tcBorders>
            <w:vAlign w:val="bottom"/>
          </w:tcPr>
          <w:p w14:paraId="13DFD3A6" w14:textId="5F776F51" w:rsidR="00B56BE7" w:rsidRPr="00355286" w:rsidRDefault="004559D9" w:rsidP="00F355F4">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0</w:t>
            </w:r>
            <w:r w:rsidRPr="00355286">
              <w:rPr>
                <w:rFonts w:cs="Arial"/>
                <w:sz w:val="18"/>
                <w:szCs w:val="18"/>
                <w:lang w:val="en-US"/>
              </w:rPr>
              <w:t>.</w:t>
            </w:r>
            <w:r w:rsidR="002B26ED" w:rsidRPr="00355286">
              <w:rPr>
                <w:rFonts w:cs="Arial"/>
                <w:sz w:val="18"/>
                <w:szCs w:val="18"/>
              </w:rPr>
              <w:t>25</w:t>
            </w:r>
            <w:r w:rsidRPr="00355286">
              <w:rPr>
                <w:rFonts w:cs="Arial"/>
                <w:sz w:val="18"/>
                <w:szCs w:val="18"/>
                <w:lang w:val="en-US"/>
              </w:rPr>
              <w:t>)</w:t>
            </w:r>
          </w:p>
        </w:tc>
        <w:tc>
          <w:tcPr>
            <w:tcW w:w="1368" w:type="dxa"/>
            <w:tcBorders>
              <w:bottom w:val="single" w:sz="4" w:space="0" w:color="auto"/>
            </w:tcBorders>
            <w:shd w:val="clear" w:color="auto" w:fill="auto"/>
          </w:tcPr>
          <w:p w14:paraId="0CC74114" w14:textId="4E67C0B4" w:rsidR="00B56BE7" w:rsidRPr="00355286" w:rsidRDefault="00B56BE7" w:rsidP="00F355F4">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90</w:t>
            </w:r>
            <w:r w:rsidRPr="00355286">
              <w:rPr>
                <w:rFonts w:cs="Arial"/>
                <w:sz w:val="18"/>
                <w:szCs w:val="18"/>
                <w:lang w:val="en-US"/>
              </w:rPr>
              <w:t>.</w:t>
            </w:r>
            <w:r w:rsidR="002B26ED" w:rsidRPr="00355286">
              <w:rPr>
                <w:rFonts w:cs="Arial"/>
                <w:sz w:val="18"/>
                <w:szCs w:val="18"/>
              </w:rPr>
              <w:t>39</w:t>
            </w:r>
            <w:r w:rsidRPr="00355286">
              <w:rPr>
                <w:rFonts w:cs="Arial"/>
                <w:sz w:val="18"/>
                <w:szCs w:val="18"/>
                <w:lang w:val="en-US"/>
              </w:rPr>
              <w:t>)</w:t>
            </w:r>
          </w:p>
        </w:tc>
      </w:tr>
      <w:tr w:rsidR="00271462" w:rsidRPr="00355286" w14:paraId="320E0C46" w14:textId="77777777" w:rsidTr="00B56BE7">
        <w:tc>
          <w:tcPr>
            <w:tcW w:w="3989" w:type="dxa"/>
            <w:shd w:val="clear" w:color="auto" w:fill="auto"/>
          </w:tcPr>
          <w:p w14:paraId="242B5728" w14:textId="77777777" w:rsidR="00B56BE7" w:rsidRPr="00355286" w:rsidRDefault="00B56BE7" w:rsidP="00F355F4">
            <w:pPr>
              <w:spacing w:line="240" w:lineRule="auto"/>
              <w:ind w:left="-86"/>
              <w:rPr>
                <w:rFonts w:cs="Arial"/>
                <w:sz w:val="18"/>
                <w:szCs w:val="18"/>
              </w:rPr>
            </w:pPr>
          </w:p>
        </w:tc>
        <w:tc>
          <w:tcPr>
            <w:tcW w:w="1368" w:type="dxa"/>
            <w:tcBorders>
              <w:top w:val="single" w:sz="4" w:space="0" w:color="auto"/>
            </w:tcBorders>
          </w:tcPr>
          <w:p w14:paraId="2DBB5A32" w14:textId="77777777" w:rsidR="00B56BE7" w:rsidRPr="00355286" w:rsidRDefault="00B56BE7" w:rsidP="00F355F4">
            <w:pPr>
              <w:spacing w:line="240" w:lineRule="auto"/>
              <w:ind w:right="-72"/>
              <w:jc w:val="right"/>
              <w:rPr>
                <w:rFonts w:cs="Arial"/>
                <w:sz w:val="18"/>
                <w:szCs w:val="18"/>
              </w:rPr>
            </w:pPr>
          </w:p>
        </w:tc>
        <w:tc>
          <w:tcPr>
            <w:tcW w:w="1368" w:type="dxa"/>
            <w:tcBorders>
              <w:top w:val="single" w:sz="4" w:space="0" w:color="auto"/>
            </w:tcBorders>
            <w:shd w:val="clear" w:color="auto" w:fill="auto"/>
          </w:tcPr>
          <w:p w14:paraId="078000A4"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vAlign w:val="bottom"/>
          </w:tcPr>
          <w:p w14:paraId="54A54A33"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41C7053" w14:textId="77777777" w:rsidR="00B56BE7" w:rsidRPr="00355286" w:rsidRDefault="00B56BE7" w:rsidP="00F355F4">
            <w:pPr>
              <w:spacing w:line="240" w:lineRule="auto"/>
              <w:ind w:right="-72"/>
              <w:jc w:val="right"/>
              <w:rPr>
                <w:rFonts w:cs="Arial"/>
                <w:sz w:val="18"/>
                <w:szCs w:val="18"/>
                <w:lang w:val="en-US"/>
              </w:rPr>
            </w:pPr>
          </w:p>
        </w:tc>
      </w:tr>
      <w:tr w:rsidR="00FE43A6" w:rsidRPr="00355286" w14:paraId="3E78D298" w14:textId="77777777" w:rsidTr="00B56BE7">
        <w:tc>
          <w:tcPr>
            <w:tcW w:w="3989" w:type="dxa"/>
            <w:shd w:val="clear" w:color="auto" w:fill="auto"/>
          </w:tcPr>
          <w:p w14:paraId="030BF7E4" w14:textId="3D848C74" w:rsidR="00FE43A6" w:rsidRPr="00355286" w:rsidRDefault="00FE43A6" w:rsidP="00FE43A6">
            <w:pPr>
              <w:spacing w:line="240" w:lineRule="auto"/>
              <w:ind w:left="-86"/>
              <w:rPr>
                <w:rFonts w:cs="Arial"/>
                <w:sz w:val="18"/>
                <w:szCs w:val="18"/>
              </w:rPr>
            </w:pPr>
            <w:r w:rsidRPr="00355286">
              <w:rPr>
                <w:rFonts w:cs="Arial"/>
                <w:spacing w:val="-4"/>
                <w:sz w:val="18"/>
                <w:szCs w:val="18"/>
              </w:rPr>
              <w:t>Closing expected credit loss</w:t>
            </w:r>
          </w:p>
        </w:tc>
        <w:tc>
          <w:tcPr>
            <w:tcW w:w="1368" w:type="dxa"/>
            <w:tcBorders>
              <w:bottom w:val="single" w:sz="4" w:space="0" w:color="auto"/>
            </w:tcBorders>
            <w:vAlign w:val="bottom"/>
          </w:tcPr>
          <w:p w14:paraId="7D31A238" w14:textId="2EF541EC" w:rsidR="00FE43A6" w:rsidRPr="00355286" w:rsidRDefault="002B26ED" w:rsidP="00FE43A6">
            <w:pPr>
              <w:spacing w:line="240" w:lineRule="auto"/>
              <w:ind w:right="-72"/>
              <w:jc w:val="right"/>
              <w:rPr>
                <w:rFonts w:cs="Arial"/>
                <w:sz w:val="18"/>
                <w:szCs w:val="18"/>
              </w:rPr>
            </w:pPr>
            <w:r w:rsidRPr="00355286">
              <w:rPr>
                <w:rFonts w:cs="Arial"/>
                <w:sz w:val="18"/>
                <w:szCs w:val="18"/>
              </w:rPr>
              <w:t>4</w:t>
            </w:r>
            <w:r w:rsidR="00FE43A6" w:rsidRPr="00355286">
              <w:rPr>
                <w:rFonts w:cs="Arial"/>
                <w:sz w:val="18"/>
                <w:szCs w:val="18"/>
              </w:rPr>
              <w:t>,</w:t>
            </w:r>
            <w:r w:rsidRPr="00355286">
              <w:rPr>
                <w:rFonts w:cs="Arial"/>
                <w:sz w:val="18"/>
                <w:szCs w:val="18"/>
              </w:rPr>
              <w:t>386</w:t>
            </w:r>
            <w:r w:rsidR="00FE43A6" w:rsidRPr="00355286">
              <w:rPr>
                <w:rFonts w:cs="Arial"/>
                <w:sz w:val="18"/>
                <w:szCs w:val="18"/>
              </w:rPr>
              <w:t>.</w:t>
            </w:r>
            <w:r w:rsidRPr="00355286">
              <w:rPr>
                <w:rFonts w:cs="Arial"/>
                <w:sz w:val="18"/>
                <w:szCs w:val="18"/>
              </w:rPr>
              <w:t>80</w:t>
            </w:r>
          </w:p>
        </w:tc>
        <w:tc>
          <w:tcPr>
            <w:tcW w:w="1368" w:type="dxa"/>
            <w:tcBorders>
              <w:bottom w:val="single" w:sz="4" w:space="0" w:color="auto"/>
            </w:tcBorders>
            <w:shd w:val="clear" w:color="auto" w:fill="auto"/>
            <w:vAlign w:val="bottom"/>
          </w:tcPr>
          <w:p w14:paraId="7429279E" w14:textId="094818E5" w:rsidR="00FE43A6" w:rsidRPr="00355286" w:rsidRDefault="002B26ED" w:rsidP="00FE43A6">
            <w:pPr>
              <w:spacing w:line="240" w:lineRule="auto"/>
              <w:ind w:right="-72"/>
              <w:jc w:val="right"/>
              <w:rPr>
                <w:rFonts w:cs="Arial"/>
                <w:sz w:val="18"/>
                <w:szCs w:val="18"/>
                <w:lang w:val="en-US"/>
              </w:rPr>
            </w:pPr>
            <w:r w:rsidRPr="00355286">
              <w:rPr>
                <w:rFonts w:cs="Arial"/>
                <w:sz w:val="18"/>
                <w:szCs w:val="18"/>
              </w:rPr>
              <w:t>6</w:t>
            </w:r>
            <w:r w:rsidR="00FE43A6" w:rsidRPr="00355286">
              <w:rPr>
                <w:rFonts w:cs="Arial"/>
                <w:sz w:val="18"/>
                <w:szCs w:val="18"/>
              </w:rPr>
              <w:t>,</w:t>
            </w:r>
            <w:r w:rsidRPr="00355286">
              <w:rPr>
                <w:rFonts w:cs="Arial"/>
                <w:sz w:val="18"/>
                <w:szCs w:val="18"/>
              </w:rPr>
              <w:t>553</w:t>
            </w:r>
            <w:r w:rsidR="00FE43A6" w:rsidRPr="00355286">
              <w:rPr>
                <w:rFonts w:cs="Arial"/>
                <w:sz w:val="18"/>
                <w:szCs w:val="18"/>
              </w:rPr>
              <w:t>.</w:t>
            </w:r>
            <w:r w:rsidRPr="00355286">
              <w:rPr>
                <w:rFonts w:cs="Arial"/>
                <w:sz w:val="18"/>
                <w:szCs w:val="18"/>
              </w:rPr>
              <w:t>30</w:t>
            </w:r>
          </w:p>
        </w:tc>
        <w:tc>
          <w:tcPr>
            <w:tcW w:w="1368" w:type="dxa"/>
            <w:tcBorders>
              <w:bottom w:val="single" w:sz="4" w:space="0" w:color="auto"/>
            </w:tcBorders>
            <w:vAlign w:val="bottom"/>
          </w:tcPr>
          <w:p w14:paraId="69E1D11B" w14:textId="5A117B35" w:rsidR="00FE43A6" w:rsidRPr="00355286" w:rsidRDefault="002B26ED" w:rsidP="00FE43A6">
            <w:pPr>
              <w:spacing w:line="240" w:lineRule="auto"/>
              <w:ind w:right="-72"/>
              <w:jc w:val="right"/>
              <w:rPr>
                <w:rFonts w:cs="Arial"/>
                <w:sz w:val="18"/>
                <w:szCs w:val="18"/>
                <w:lang w:val="en-US"/>
              </w:rPr>
            </w:pPr>
            <w:r w:rsidRPr="00355286">
              <w:rPr>
                <w:rFonts w:cs="Arial"/>
                <w:sz w:val="18"/>
                <w:szCs w:val="18"/>
              </w:rPr>
              <w:t>687</w:t>
            </w:r>
            <w:r w:rsidR="00FE43A6" w:rsidRPr="00355286">
              <w:rPr>
                <w:rFonts w:cs="Arial"/>
                <w:sz w:val="18"/>
                <w:szCs w:val="18"/>
                <w:lang w:val="en-US"/>
              </w:rPr>
              <w:t>.</w:t>
            </w:r>
            <w:r w:rsidRPr="00355286">
              <w:rPr>
                <w:rFonts w:cs="Arial"/>
                <w:sz w:val="18"/>
                <w:szCs w:val="18"/>
              </w:rPr>
              <w:t>28</w:t>
            </w:r>
          </w:p>
        </w:tc>
        <w:tc>
          <w:tcPr>
            <w:tcW w:w="1368" w:type="dxa"/>
            <w:tcBorders>
              <w:bottom w:val="single" w:sz="4" w:space="0" w:color="auto"/>
            </w:tcBorders>
            <w:shd w:val="clear" w:color="auto" w:fill="auto"/>
          </w:tcPr>
          <w:p w14:paraId="171FEAA1" w14:textId="5F8BFA45" w:rsidR="00FE43A6" w:rsidRPr="00355286" w:rsidRDefault="002B26ED" w:rsidP="00FE43A6">
            <w:pPr>
              <w:spacing w:line="240" w:lineRule="auto"/>
              <w:ind w:right="-72"/>
              <w:jc w:val="right"/>
              <w:rPr>
                <w:rFonts w:cs="Arial"/>
                <w:sz w:val="18"/>
                <w:szCs w:val="18"/>
                <w:lang w:val="en-US"/>
              </w:rPr>
            </w:pPr>
            <w:r w:rsidRPr="00355286">
              <w:rPr>
                <w:rFonts w:cs="Arial"/>
                <w:sz w:val="18"/>
                <w:szCs w:val="18"/>
              </w:rPr>
              <w:t>688</w:t>
            </w:r>
            <w:r w:rsidR="00FE43A6" w:rsidRPr="00355286">
              <w:rPr>
                <w:rFonts w:cs="Arial"/>
                <w:sz w:val="18"/>
                <w:szCs w:val="18"/>
                <w:lang w:val="en-US"/>
              </w:rPr>
              <w:t>.</w:t>
            </w:r>
            <w:r w:rsidRPr="00355286">
              <w:rPr>
                <w:rFonts w:cs="Arial"/>
                <w:sz w:val="18"/>
                <w:szCs w:val="18"/>
              </w:rPr>
              <w:t>73</w:t>
            </w:r>
          </w:p>
        </w:tc>
      </w:tr>
    </w:tbl>
    <w:p w14:paraId="43D180B9" w14:textId="77777777" w:rsidR="00BB0040" w:rsidRPr="00355286" w:rsidRDefault="00BB0040" w:rsidP="00F355F4">
      <w:pPr>
        <w:pStyle w:val="Header"/>
        <w:tabs>
          <w:tab w:val="clear" w:pos="4153"/>
          <w:tab w:val="clear" w:pos="8306"/>
        </w:tabs>
        <w:spacing w:line="240" w:lineRule="auto"/>
        <w:jc w:val="both"/>
        <w:rPr>
          <w:rFonts w:cs="Arial"/>
          <w:spacing w:val="-2"/>
          <w:sz w:val="18"/>
          <w:szCs w:val="18"/>
          <w:lang w:val="en-US"/>
        </w:rPr>
      </w:pPr>
    </w:p>
    <w:p w14:paraId="2B743ACD" w14:textId="37981643" w:rsidR="00E81937" w:rsidRPr="00355286" w:rsidRDefault="00E81937" w:rsidP="00F355F4">
      <w:pPr>
        <w:pStyle w:val="Header"/>
        <w:tabs>
          <w:tab w:val="clear" w:pos="4153"/>
          <w:tab w:val="clear" w:pos="8306"/>
        </w:tabs>
        <w:spacing w:line="240" w:lineRule="auto"/>
        <w:jc w:val="both"/>
        <w:rPr>
          <w:rFonts w:cs="Arial"/>
          <w:spacing w:val="-2"/>
          <w:sz w:val="18"/>
          <w:szCs w:val="18"/>
          <w:lang w:val="en-US"/>
        </w:rPr>
      </w:pPr>
      <w:r w:rsidRPr="00355286">
        <w:rPr>
          <w:rFonts w:cs="Arial"/>
          <w:spacing w:val="-2"/>
          <w:sz w:val="18"/>
          <w:szCs w:val="18"/>
          <w:lang w:val="en-US"/>
        </w:rPr>
        <w:t>The Group’s experience in the collection of accounts indicates that the allowance provided will be sufficient.  Due to these factors, management believes that no additional credit risk beyond amounts provided for collection losses is inherent in the Group’s trade accounts receivable.</w:t>
      </w:r>
    </w:p>
    <w:p w14:paraId="5D7D1887" w14:textId="2322ED2E" w:rsidR="006307A3" w:rsidRPr="00355286" w:rsidRDefault="006307A3" w:rsidP="00F355F4">
      <w:pPr>
        <w:pStyle w:val="Header"/>
        <w:tabs>
          <w:tab w:val="clear" w:pos="4153"/>
          <w:tab w:val="clear" w:pos="8306"/>
        </w:tabs>
        <w:spacing w:line="240" w:lineRule="auto"/>
        <w:jc w:val="both"/>
        <w:rPr>
          <w:rFonts w:cs="Arial"/>
          <w:spacing w:val="-2"/>
          <w:sz w:val="18"/>
          <w:szCs w:val="18"/>
          <w:lang w:val="en-US"/>
        </w:rPr>
      </w:pPr>
    </w:p>
    <w:p w14:paraId="78B80B83" w14:textId="75603F67" w:rsidR="004C4E09" w:rsidRPr="00355286" w:rsidRDefault="00C00B3E" w:rsidP="004559D9">
      <w:pPr>
        <w:pStyle w:val="Header"/>
        <w:tabs>
          <w:tab w:val="clear" w:pos="4153"/>
          <w:tab w:val="clear" w:pos="8306"/>
        </w:tabs>
        <w:spacing w:line="240" w:lineRule="auto"/>
        <w:jc w:val="both"/>
        <w:rPr>
          <w:rFonts w:cs="Arial"/>
          <w:b/>
          <w:bCs/>
          <w:spacing w:val="-2"/>
          <w:sz w:val="18"/>
          <w:szCs w:val="18"/>
        </w:rPr>
      </w:pPr>
      <w:r w:rsidRPr="00355286">
        <w:rPr>
          <w:rFonts w:cs="Arial"/>
          <w:sz w:val="18"/>
          <w:szCs w:val="18"/>
        </w:rPr>
        <w:t xml:space="preserve">Information about the credit risk management is disclosed in </w:t>
      </w:r>
      <w:r w:rsidR="00A214BE" w:rsidRPr="00355286">
        <w:rPr>
          <w:rFonts w:cs="Arial"/>
          <w:sz w:val="18"/>
          <w:szCs w:val="18"/>
        </w:rPr>
        <w:t>N</w:t>
      </w:r>
      <w:r w:rsidRPr="00355286">
        <w:rPr>
          <w:rFonts w:cs="Arial"/>
          <w:sz w:val="18"/>
          <w:szCs w:val="18"/>
        </w:rPr>
        <w:t xml:space="preserve">ote </w:t>
      </w:r>
      <w:r w:rsidR="002B26ED" w:rsidRPr="00355286">
        <w:rPr>
          <w:rFonts w:cs="Arial"/>
          <w:sz w:val="18"/>
          <w:szCs w:val="18"/>
        </w:rPr>
        <w:t>6</w:t>
      </w:r>
      <w:r w:rsidRPr="00355286">
        <w:rPr>
          <w:rFonts w:cs="Arial"/>
          <w:sz w:val="18"/>
          <w:szCs w:val="18"/>
        </w:rPr>
        <w:t>.</w:t>
      </w:r>
      <w:r w:rsidR="002B26ED" w:rsidRPr="00355286">
        <w:rPr>
          <w:rFonts w:cs="Arial"/>
          <w:sz w:val="18"/>
          <w:szCs w:val="18"/>
        </w:rPr>
        <w:t>1</w:t>
      </w:r>
      <w:r w:rsidRPr="00355286">
        <w:rPr>
          <w:rFonts w:cs="Arial"/>
          <w:sz w:val="18"/>
          <w:szCs w:val="18"/>
        </w:rPr>
        <w:t>.</w:t>
      </w:r>
      <w:r w:rsidR="002B26ED" w:rsidRPr="00355286">
        <w:rPr>
          <w:rFonts w:cs="Arial"/>
          <w:sz w:val="18"/>
          <w:szCs w:val="18"/>
        </w:rPr>
        <w:t>2</w:t>
      </w:r>
      <w:r w:rsidRPr="00355286">
        <w:rPr>
          <w:rFonts w:cs="Arial"/>
          <w:sz w:val="18"/>
          <w:szCs w:val="18"/>
        </w:rPr>
        <w:t>.</w:t>
      </w:r>
      <w:r w:rsidR="0084275C" w:rsidRPr="00355286">
        <w:rPr>
          <w:rFonts w:cs="Arial"/>
          <w:spacing w:val="-2"/>
          <w:sz w:val="18"/>
          <w:szCs w:val="18"/>
          <w:lang w:val="en-US"/>
        </w:rPr>
        <w:br w:type="page"/>
      </w:r>
    </w:p>
    <w:p w14:paraId="47EBDF17" w14:textId="77777777" w:rsidR="00FB256C" w:rsidRPr="00355286" w:rsidRDefault="00FB256C" w:rsidP="00F355F4">
      <w:pPr>
        <w:spacing w:line="240" w:lineRule="auto"/>
        <w:rPr>
          <w:rFonts w:cs="Arial"/>
          <w:spacing w:val="-2"/>
          <w:sz w:val="18"/>
          <w:szCs w:val="18"/>
          <w:lang w:val="en-US"/>
        </w:rPr>
      </w:pPr>
    </w:p>
    <w:p w14:paraId="5ADBDDAC" w14:textId="260BA00C" w:rsidR="00F511CB" w:rsidRPr="00355286" w:rsidRDefault="002B26ED" w:rsidP="00F355F4">
      <w:pPr>
        <w:tabs>
          <w:tab w:val="left" w:pos="540"/>
        </w:tabs>
        <w:spacing w:line="240" w:lineRule="auto"/>
        <w:ind w:left="540" w:hanging="540"/>
        <w:jc w:val="thaiDistribute"/>
        <w:rPr>
          <w:rFonts w:cs="Arial"/>
          <w:sz w:val="18"/>
          <w:szCs w:val="18"/>
        </w:rPr>
      </w:pPr>
      <w:bookmarkStart w:id="19" w:name="_Toc48736074"/>
      <w:r w:rsidRPr="00355286">
        <w:rPr>
          <w:rFonts w:cs="Arial"/>
          <w:b/>
          <w:bCs/>
          <w:sz w:val="18"/>
          <w:szCs w:val="18"/>
        </w:rPr>
        <w:t>1</w:t>
      </w:r>
      <w:r w:rsidRPr="00355286">
        <w:rPr>
          <w:rFonts w:cs="Arial"/>
          <w:b/>
          <w:bCs/>
          <w:sz w:val="18"/>
          <w:szCs w:val="22"/>
        </w:rPr>
        <w:t>7</w:t>
      </w:r>
      <w:r w:rsidR="00F511CB" w:rsidRPr="00355286">
        <w:rPr>
          <w:rFonts w:cs="Arial"/>
          <w:b/>
          <w:bCs/>
          <w:sz w:val="18"/>
          <w:szCs w:val="18"/>
        </w:rPr>
        <w:tab/>
        <w:t>Financial assets</w:t>
      </w:r>
      <w:bookmarkEnd w:id="19"/>
      <w:r w:rsidR="00F511CB" w:rsidRPr="00355286">
        <w:rPr>
          <w:rFonts w:cs="Arial"/>
          <w:sz w:val="18"/>
          <w:szCs w:val="18"/>
        </w:rPr>
        <w:t xml:space="preserve"> </w:t>
      </w:r>
      <w:r w:rsidR="00F511CB" w:rsidRPr="00355286">
        <w:rPr>
          <w:rFonts w:cs="Arial"/>
          <w:b/>
          <w:bCs/>
          <w:sz w:val="18"/>
          <w:szCs w:val="18"/>
        </w:rPr>
        <w:t>and financial liabilities</w:t>
      </w:r>
    </w:p>
    <w:p w14:paraId="34C52D99" w14:textId="77777777" w:rsidR="00D15FCF" w:rsidRPr="00355286" w:rsidRDefault="00D15FCF" w:rsidP="00F355F4">
      <w:pPr>
        <w:spacing w:line="240" w:lineRule="auto"/>
        <w:jc w:val="thaiDistribute"/>
        <w:rPr>
          <w:rFonts w:cs="Arial"/>
          <w:sz w:val="18"/>
          <w:szCs w:val="18"/>
        </w:rPr>
      </w:pPr>
    </w:p>
    <w:p w14:paraId="5B8A1713" w14:textId="4ADB672E" w:rsidR="00501466" w:rsidRPr="00355286" w:rsidRDefault="006F2DCA" w:rsidP="00F355F4">
      <w:pPr>
        <w:spacing w:line="240" w:lineRule="auto"/>
        <w:jc w:val="thaiDistribute"/>
        <w:rPr>
          <w:rFonts w:cs="Arial"/>
          <w:sz w:val="18"/>
          <w:szCs w:val="18"/>
        </w:rPr>
      </w:pP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31</w:t>
      </w:r>
      <w:r w:rsidRPr="00355286">
        <w:rPr>
          <w:rFonts w:cs="Arial"/>
          <w:sz w:val="18"/>
          <w:szCs w:val="18"/>
        </w:rPr>
        <w:t xml:space="preserve"> December </w:t>
      </w:r>
      <w:r w:rsidR="002B26ED" w:rsidRPr="00355286">
        <w:rPr>
          <w:rFonts w:cs="Arial"/>
          <w:sz w:val="18"/>
          <w:szCs w:val="18"/>
        </w:rPr>
        <w:t>2024</w:t>
      </w:r>
      <w:r w:rsidR="00012409" w:rsidRPr="00355286">
        <w:rPr>
          <w:rFonts w:cs="Arial"/>
          <w:sz w:val="18"/>
          <w:szCs w:val="18"/>
        </w:rPr>
        <w:t xml:space="preserve"> and </w:t>
      </w:r>
      <w:r w:rsidR="002B26ED" w:rsidRPr="00355286">
        <w:rPr>
          <w:rFonts w:cs="Arial"/>
          <w:sz w:val="18"/>
          <w:szCs w:val="18"/>
        </w:rPr>
        <w:t>2023</w:t>
      </w:r>
      <w:r w:rsidRPr="00355286">
        <w:rPr>
          <w:rFonts w:cs="Arial"/>
          <w:sz w:val="18"/>
          <w:szCs w:val="18"/>
        </w:rPr>
        <w:t xml:space="preserve">, classification of the Group’s financial assets and financial liabilities are disclosed in Note </w:t>
      </w:r>
      <w:r w:rsidR="002B26ED" w:rsidRPr="00355286">
        <w:rPr>
          <w:rFonts w:cs="Arial"/>
          <w:sz w:val="18"/>
          <w:szCs w:val="18"/>
        </w:rPr>
        <w:t>9</w:t>
      </w:r>
      <w:r w:rsidRPr="00355286">
        <w:rPr>
          <w:rFonts w:cs="Arial"/>
          <w:sz w:val="18"/>
          <w:szCs w:val="18"/>
        </w:rPr>
        <w:t>.</w:t>
      </w:r>
    </w:p>
    <w:p w14:paraId="7A556706" w14:textId="4F4635E9" w:rsidR="00407BB4" w:rsidRPr="00355286" w:rsidRDefault="00407BB4" w:rsidP="00F355F4">
      <w:pPr>
        <w:spacing w:line="240" w:lineRule="auto"/>
        <w:rPr>
          <w:rFonts w:cs="Arial"/>
          <w:sz w:val="18"/>
          <w:szCs w:val="18"/>
        </w:rPr>
      </w:pPr>
    </w:p>
    <w:p w14:paraId="538F09E7" w14:textId="77777777" w:rsidR="00FA3DB3" w:rsidRPr="00355286" w:rsidRDefault="00FA3DB3" w:rsidP="00F355F4">
      <w:pPr>
        <w:spacing w:line="240" w:lineRule="auto"/>
        <w:rPr>
          <w:rFonts w:cs="Arial"/>
          <w:sz w:val="18"/>
          <w:szCs w:val="18"/>
        </w:rPr>
      </w:pPr>
    </w:p>
    <w:p w14:paraId="46CD83EB" w14:textId="4A823E6C" w:rsidR="00F511CB" w:rsidRPr="00355286" w:rsidRDefault="002B26ED" w:rsidP="0017057E">
      <w:pPr>
        <w:tabs>
          <w:tab w:val="left" w:pos="540"/>
        </w:tabs>
        <w:spacing w:line="240" w:lineRule="auto"/>
        <w:ind w:left="540" w:hanging="540"/>
        <w:jc w:val="thaiDistribute"/>
        <w:rPr>
          <w:rFonts w:cs="Arial"/>
          <w:b/>
          <w:bCs/>
          <w:sz w:val="18"/>
          <w:szCs w:val="18"/>
        </w:rPr>
      </w:pPr>
      <w:bookmarkStart w:id="20" w:name="_Hlk28249964"/>
      <w:r w:rsidRPr="00355286">
        <w:rPr>
          <w:rFonts w:cs="Arial"/>
          <w:b/>
          <w:bCs/>
          <w:sz w:val="18"/>
          <w:szCs w:val="18"/>
        </w:rPr>
        <w:t>18</w:t>
      </w:r>
      <w:r w:rsidR="00F511CB" w:rsidRPr="00355286">
        <w:rPr>
          <w:rFonts w:cs="Arial"/>
          <w:b/>
          <w:bCs/>
          <w:sz w:val="18"/>
          <w:szCs w:val="18"/>
          <w:cs/>
        </w:rPr>
        <w:tab/>
      </w:r>
      <w:r w:rsidR="00F511CB" w:rsidRPr="00355286">
        <w:rPr>
          <w:rFonts w:cs="Arial"/>
          <w:b/>
          <w:bCs/>
          <w:sz w:val="18"/>
          <w:szCs w:val="18"/>
          <w:lang w:val="en-US"/>
        </w:rPr>
        <w:t>Inventories</w:t>
      </w:r>
    </w:p>
    <w:bookmarkEnd w:id="20"/>
    <w:p w14:paraId="2FFC1C8E" w14:textId="4F21276D" w:rsidR="00E81937" w:rsidRPr="00355286" w:rsidRDefault="00E81937" w:rsidP="00A63DAC">
      <w:pPr>
        <w:pStyle w:val="Header"/>
        <w:tabs>
          <w:tab w:val="clear" w:pos="4153"/>
          <w:tab w:val="clear" w:pos="8306"/>
        </w:tabs>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59A70BF3" w14:textId="77777777" w:rsidTr="00D35A08">
        <w:tc>
          <w:tcPr>
            <w:tcW w:w="3989" w:type="dxa"/>
            <w:shd w:val="clear" w:color="auto" w:fill="auto"/>
          </w:tcPr>
          <w:p w14:paraId="5908731E" w14:textId="77777777" w:rsidR="00B56BE7" w:rsidRPr="00355286" w:rsidRDefault="00B56BE7" w:rsidP="00F355F4">
            <w:pPr>
              <w:spacing w:line="240" w:lineRule="auto"/>
              <w:ind w:left="-86"/>
              <w:jc w:val="both"/>
              <w:rPr>
                <w:rFonts w:cs="Arial"/>
                <w:b/>
                <w:bCs/>
                <w:sz w:val="18"/>
                <w:szCs w:val="18"/>
                <w:lang w:val="en-US"/>
              </w:rPr>
            </w:pPr>
          </w:p>
        </w:tc>
        <w:tc>
          <w:tcPr>
            <w:tcW w:w="2736" w:type="dxa"/>
            <w:gridSpan w:val="2"/>
            <w:tcBorders>
              <w:bottom w:val="single" w:sz="4" w:space="0" w:color="auto"/>
            </w:tcBorders>
            <w:vAlign w:val="bottom"/>
          </w:tcPr>
          <w:p w14:paraId="3435347E"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782BA381"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tcBorders>
              <w:bottom w:val="single" w:sz="4" w:space="0" w:color="auto"/>
            </w:tcBorders>
            <w:vAlign w:val="bottom"/>
          </w:tcPr>
          <w:p w14:paraId="3D2C94FC"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725C4A9B"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4218AF20" w14:textId="77777777" w:rsidTr="00012409">
        <w:tc>
          <w:tcPr>
            <w:tcW w:w="3989" w:type="dxa"/>
            <w:shd w:val="clear" w:color="auto" w:fill="auto"/>
          </w:tcPr>
          <w:p w14:paraId="39D7B810" w14:textId="60D11932" w:rsidR="00B56BE7" w:rsidRPr="00355286" w:rsidRDefault="00012409" w:rsidP="00F355F4">
            <w:pPr>
              <w:spacing w:line="240" w:lineRule="auto"/>
              <w:ind w:left="-86"/>
              <w:jc w:val="both"/>
              <w:rPr>
                <w:rFonts w:cs="Arial"/>
                <w:b/>
                <w:bCs/>
                <w:sz w:val="18"/>
                <w:szCs w:val="18"/>
                <w:lang w:val="en-US"/>
              </w:rPr>
            </w:pPr>
            <w:proofErr w:type="gramStart"/>
            <w:r w:rsidRPr="00355286">
              <w:rPr>
                <w:rFonts w:cs="Arial"/>
                <w:b/>
                <w:bCs/>
                <w:sz w:val="18"/>
                <w:szCs w:val="18"/>
                <w:lang w:val="en-US"/>
              </w:rPr>
              <w:t>At</w:t>
            </w:r>
            <w:proofErr w:type="gramEnd"/>
            <w:r w:rsidRPr="00355286">
              <w:rPr>
                <w:rFonts w:cs="Arial"/>
                <w:b/>
                <w:bCs/>
                <w:sz w:val="18"/>
                <w:szCs w:val="18"/>
                <w:lang w:val="en-US"/>
              </w:rPr>
              <w:t xml:space="preserve"> </w:t>
            </w:r>
            <w:r w:rsidR="002B26ED" w:rsidRPr="00355286">
              <w:rPr>
                <w:rFonts w:cs="Arial"/>
                <w:b/>
                <w:bCs/>
                <w:sz w:val="18"/>
                <w:szCs w:val="18"/>
              </w:rPr>
              <w:t>31</w:t>
            </w:r>
            <w:r w:rsidRPr="00355286">
              <w:rPr>
                <w:rFonts w:cs="Arial"/>
                <w:b/>
                <w:bCs/>
                <w:sz w:val="18"/>
                <w:szCs w:val="18"/>
                <w:lang w:val="en-US"/>
              </w:rPr>
              <w:t xml:space="preserve"> December</w:t>
            </w:r>
          </w:p>
        </w:tc>
        <w:tc>
          <w:tcPr>
            <w:tcW w:w="1368" w:type="dxa"/>
            <w:tcBorders>
              <w:top w:val="single" w:sz="4" w:space="0" w:color="auto"/>
            </w:tcBorders>
            <w:vAlign w:val="bottom"/>
          </w:tcPr>
          <w:p w14:paraId="23BD230B" w14:textId="476E4C49"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29F61FAF" w14:textId="056C9FA3"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622A4960" w14:textId="33176198"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0B4DC8B0" w14:textId="0ECAD214" w:rsidR="00B56BE7"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354A5C44" w14:textId="77777777" w:rsidTr="00792953">
        <w:tc>
          <w:tcPr>
            <w:tcW w:w="3989" w:type="dxa"/>
            <w:shd w:val="clear" w:color="auto" w:fill="auto"/>
          </w:tcPr>
          <w:p w14:paraId="48033864" w14:textId="77777777" w:rsidR="00B56BE7" w:rsidRPr="00355286" w:rsidRDefault="00B56BE7" w:rsidP="00F355F4">
            <w:pPr>
              <w:spacing w:line="240" w:lineRule="auto"/>
              <w:ind w:left="-86"/>
              <w:jc w:val="both"/>
              <w:rPr>
                <w:rFonts w:cs="Arial"/>
                <w:b/>
                <w:bCs/>
                <w:sz w:val="18"/>
                <w:szCs w:val="18"/>
                <w:lang w:val="en-US"/>
              </w:rPr>
            </w:pPr>
          </w:p>
        </w:tc>
        <w:tc>
          <w:tcPr>
            <w:tcW w:w="1368" w:type="dxa"/>
            <w:tcBorders>
              <w:bottom w:val="single" w:sz="4" w:space="0" w:color="auto"/>
            </w:tcBorders>
          </w:tcPr>
          <w:p w14:paraId="3E971F08"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468E536B"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5D22FDB8" w14:textId="77777777" w:rsidR="00B56BE7" w:rsidRPr="00355286" w:rsidRDefault="00B56BE7"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226C717C" w14:textId="77777777" w:rsidR="00B56BE7" w:rsidRPr="00355286" w:rsidRDefault="00B56BE7"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29911981" w14:textId="77777777" w:rsidTr="00792953">
        <w:tc>
          <w:tcPr>
            <w:tcW w:w="3989" w:type="dxa"/>
            <w:shd w:val="clear" w:color="auto" w:fill="auto"/>
          </w:tcPr>
          <w:p w14:paraId="00C27BB7" w14:textId="77777777" w:rsidR="00B56BE7" w:rsidRPr="00355286" w:rsidRDefault="00B56BE7" w:rsidP="00F355F4">
            <w:pPr>
              <w:spacing w:line="240" w:lineRule="auto"/>
              <w:ind w:left="-86"/>
              <w:jc w:val="both"/>
              <w:rPr>
                <w:rFonts w:cs="Arial"/>
                <w:b/>
                <w:bCs/>
                <w:sz w:val="18"/>
                <w:szCs w:val="18"/>
                <w:lang w:val="en-US"/>
              </w:rPr>
            </w:pPr>
          </w:p>
        </w:tc>
        <w:tc>
          <w:tcPr>
            <w:tcW w:w="1368" w:type="dxa"/>
            <w:tcBorders>
              <w:top w:val="single" w:sz="4" w:space="0" w:color="auto"/>
            </w:tcBorders>
          </w:tcPr>
          <w:p w14:paraId="4010DB3F"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1B7C977"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tcPr>
          <w:p w14:paraId="62B8CDC5" w14:textId="77777777" w:rsidR="00B56BE7" w:rsidRPr="00355286" w:rsidRDefault="00B56B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6BADBDA" w14:textId="77777777" w:rsidR="00B56BE7" w:rsidRPr="00355286" w:rsidRDefault="00B56BE7" w:rsidP="00F355F4">
            <w:pPr>
              <w:spacing w:line="240" w:lineRule="auto"/>
              <w:ind w:right="-72"/>
              <w:jc w:val="right"/>
              <w:rPr>
                <w:rFonts w:cs="Arial"/>
                <w:sz w:val="18"/>
                <w:szCs w:val="18"/>
                <w:lang w:val="en-US"/>
              </w:rPr>
            </w:pPr>
          </w:p>
        </w:tc>
      </w:tr>
      <w:tr w:rsidR="00271462" w:rsidRPr="00355286" w14:paraId="5939C64E" w14:textId="77777777" w:rsidTr="00D51256">
        <w:tc>
          <w:tcPr>
            <w:tcW w:w="3989" w:type="dxa"/>
            <w:shd w:val="clear" w:color="auto" w:fill="auto"/>
            <w:vAlign w:val="bottom"/>
          </w:tcPr>
          <w:p w14:paraId="35A56B43" w14:textId="3E62B87A" w:rsidR="00DF6DE7" w:rsidRPr="00355286" w:rsidRDefault="00DF6DE7" w:rsidP="00F355F4">
            <w:pPr>
              <w:spacing w:line="240" w:lineRule="auto"/>
              <w:ind w:left="-86"/>
              <w:rPr>
                <w:rFonts w:cs="Arial"/>
                <w:b/>
                <w:bCs/>
                <w:sz w:val="18"/>
                <w:szCs w:val="18"/>
                <w:lang w:val="en-US"/>
              </w:rPr>
            </w:pPr>
            <w:r w:rsidRPr="00355286">
              <w:rPr>
                <w:rFonts w:cs="Arial"/>
                <w:sz w:val="18"/>
                <w:szCs w:val="18"/>
                <w:lang w:val="en-US"/>
              </w:rPr>
              <w:t>Merchandise</w:t>
            </w:r>
          </w:p>
        </w:tc>
        <w:tc>
          <w:tcPr>
            <w:tcW w:w="1368" w:type="dxa"/>
            <w:vAlign w:val="bottom"/>
          </w:tcPr>
          <w:p w14:paraId="2610A7FB" w14:textId="35A3F512" w:rsidR="00DF6DE7" w:rsidRPr="00355286" w:rsidRDefault="002B26ED" w:rsidP="00F355F4">
            <w:pPr>
              <w:spacing w:line="240" w:lineRule="auto"/>
              <w:ind w:right="-72"/>
              <w:jc w:val="right"/>
              <w:rPr>
                <w:rFonts w:cs="Arial"/>
                <w:sz w:val="18"/>
                <w:szCs w:val="18"/>
              </w:rPr>
            </w:pPr>
            <w:r w:rsidRPr="00355286">
              <w:rPr>
                <w:rFonts w:cs="Arial"/>
                <w:sz w:val="18"/>
                <w:szCs w:val="18"/>
              </w:rPr>
              <w:t>2</w:t>
            </w:r>
            <w:r w:rsidR="007371A4" w:rsidRPr="00355286">
              <w:rPr>
                <w:rFonts w:cs="Arial"/>
                <w:sz w:val="18"/>
                <w:szCs w:val="18"/>
              </w:rPr>
              <w:t>,</w:t>
            </w:r>
            <w:r w:rsidR="00031F55" w:rsidRPr="00355286">
              <w:rPr>
                <w:rFonts w:cs="Arial"/>
                <w:sz w:val="18"/>
                <w:szCs w:val="18"/>
              </w:rPr>
              <w:t>718.68</w:t>
            </w:r>
          </w:p>
        </w:tc>
        <w:tc>
          <w:tcPr>
            <w:tcW w:w="1368" w:type="dxa"/>
            <w:shd w:val="clear" w:color="auto" w:fill="auto"/>
            <w:vAlign w:val="bottom"/>
          </w:tcPr>
          <w:p w14:paraId="68091C53" w14:textId="5728689C" w:rsidR="00DF6DE7" w:rsidRPr="00355286" w:rsidRDefault="002B26ED" w:rsidP="00F355F4">
            <w:pPr>
              <w:spacing w:line="240" w:lineRule="auto"/>
              <w:ind w:right="-72"/>
              <w:jc w:val="right"/>
              <w:rPr>
                <w:rFonts w:cs="Arial"/>
                <w:sz w:val="18"/>
                <w:szCs w:val="18"/>
              </w:rPr>
            </w:pPr>
            <w:r w:rsidRPr="00355286">
              <w:rPr>
                <w:rFonts w:cs="Arial"/>
                <w:sz w:val="18"/>
                <w:szCs w:val="18"/>
              </w:rPr>
              <w:t>2</w:t>
            </w:r>
            <w:r w:rsidR="00DF6DE7" w:rsidRPr="00355286">
              <w:rPr>
                <w:rFonts w:cs="Arial"/>
                <w:sz w:val="18"/>
                <w:szCs w:val="18"/>
              </w:rPr>
              <w:t>,</w:t>
            </w:r>
            <w:r w:rsidR="00031F55" w:rsidRPr="00355286">
              <w:rPr>
                <w:rFonts w:cs="Arial"/>
                <w:sz w:val="18"/>
                <w:szCs w:val="18"/>
              </w:rPr>
              <w:t>466.66</w:t>
            </w:r>
          </w:p>
        </w:tc>
        <w:tc>
          <w:tcPr>
            <w:tcW w:w="1368" w:type="dxa"/>
            <w:vAlign w:val="bottom"/>
          </w:tcPr>
          <w:p w14:paraId="40909BAE" w14:textId="144461AA" w:rsidR="00DF6DE7" w:rsidRPr="00355286" w:rsidRDefault="00031F55" w:rsidP="00F355F4">
            <w:pPr>
              <w:spacing w:line="240" w:lineRule="auto"/>
              <w:ind w:right="-72"/>
              <w:jc w:val="right"/>
              <w:rPr>
                <w:rFonts w:cs="Arial"/>
                <w:sz w:val="18"/>
                <w:szCs w:val="18"/>
                <w:lang w:val="en-US"/>
              </w:rPr>
            </w:pPr>
            <w:r w:rsidRPr="00355286">
              <w:rPr>
                <w:rFonts w:cs="Arial"/>
                <w:sz w:val="18"/>
                <w:szCs w:val="18"/>
              </w:rPr>
              <w:t>5.13</w:t>
            </w:r>
          </w:p>
        </w:tc>
        <w:tc>
          <w:tcPr>
            <w:tcW w:w="1368" w:type="dxa"/>
            <w:shd w:val="clear" w:color="auto" w:fill="auto"/>
            <w:vAlign w:val="bottom"/>
          </w:tcPr>
          <w:p w14:paraId="06B141E6" w14:textId="41E96BE4" w:rsidR="00DF6DE7"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031F55" w:rsidRPr="00355286">
              <w:rPr>
                <w:rFonts w:cs="Arial"/>
                <w:sz w:val="18"/>
                <w:szCs w:val="18"/>
                <w:lang w:val="en-US"/>
              </w:rPr>
              <w:t>1.76</w:t>
            </w:r>
          </w:p>
        </w:tc>
      </w:tr>
      <w:tr w:rsidR="00271462" w:rsidRPr="00355286" w14:paraId="260A43B0" w14:textId="77777777" w:rsidTr="00DF6DE7">
        <w:tc>
          <w:tcPr>
            <w:tcW w:w="3989" w:type="dxa"/>
            <w:shd w:val="clear" w:color="auto" w:fill="auto"/>
            <w:vAlign w:val="bottom"/>
          </w:tcPr>
          <w:p w14:paraId="3BB261A6" w14:textId="72D37174" w:rsidR="00DF6DE7" w:rsidRPr="00355286" w:rsidRDefault="00DF6DE7" w:rsidP="00F355F4">
            <w:pPr>
              <w:spacing w:line="240" w:lineRule="auto"/>
              <w:ind w:left="-86"/>
              <w:rPr>
                <w:rFonts w:cs="Arial"/>
                <w:sz w:val="18"/>
                <w:szCs w:val="18"/>
                <w:lang w:val="en-US"/>
              </w:rPr>
            </w:pPr>
            <w:proofErr w:type="gramStart"/>
            <w:r w:rsidRPr="00355286">
              <w:rPr>
                <w:rFonts w:cs="Arial"/>
                <w:sz w:val="18"/>
                <w:szCs w:val="18"/>
                <w:u w:val="single"/>
                <w:lang w:val="en-US"/>
              </w:rPr>
              <w:t>Less</w:t>
            </w:r>
            <w:r w:rsidRPr="00355286">
              <w:rPr>
                <w:rFonts w:cs="Arial"/>
                <w:sz w:val="18"/>
                <w:szCs w:val="18"/>
                <w:lang w:val="en-US"/>
              </w:rPr>
              <w:t xml:space="preserve">  Allowance</w:t>
            </w:r>
            <w:proofErr w:type="gramEnd"/>
            <w:r w:rsidRPr="00355286">
              <w:rPr>
                <w:rFonts w:cs="Arial"/>
                <w:sz w:val="18"/>
                <w:szCs w:val="18"/>
                <w:lang w:val="en-US"/>
              </w:rPr>
              <w:t xml:space="preserve"> for decline in value</w:t>
            </w:r>
          </w:p>
        </w:tc>
        <w:tc>
          <w:tcPr>
            <w:tcW w:w="1368" w:type="dxa"/>
            <w:tcBorders>
              <w:bottom w:val="single" w:sz="4" w:space="0" w:color="auto"/>
            </w:tcBorders>
            <w:vAlign w:val="bottom"/>
          </w:tcPr>
          <w:p w14:paraId="4558EEFA" w14:textId="653269FF" w:rsidR="00DF6DE7" w:rsidRPr="00355286" w:rsidRDefault="007371A4" w:rsidP="00F355F4">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134</w:t>
            </w:r>
            <w:r w:rsidRPr="00355286">
              <w:rPr>
                <w:rFonts w:cs="Arial"/>
                <w:sz w:val="18"/>
                <w:szCs w:val="18"/>
              </w:rPr>
              <w:t>.</w:t>
            </w:r>
            <w:r w:rsidR="002B26ED" w:rsidRPr="00355286">
              <w:rPr>
                <w:rFonts w:cs="Arial"/>
                <w:sz w:val="18"/>
                <w:szCs w:val="18"/>
              </w:rPr>
              <w:t>02</w:t>
            </w:r>
            <w:r w:rsidRPr="00355286">
              <w:rPr>
                <w:rFonts w:cs="Arial"/>
                <w:sz w:val="18"/>
                <w:szCs w:val="18"/>
              </w:rPr>
              <w:t>)</w:t>
            </w:r>
          </w:p>
        </w:tc>
        <w:tc>
          <w:tcPr>
            <w:tcW w:w="1368" w:type="dxa"/>
            <w:tcBorders>
              <w:bottom w:val="single" w:sz="4" w:space="0" w:color="auto"/>
            </w:tcBorders>
            <w:shd w:val="clear" w:color="auto" w:fill="auto"/>
            <w:vAlign w:val="bottom"/>
          </w:tcPr>
          <w:p w14:paraId="7FD4C635" w14:textId="5A63B6F5" w:rsidR="00DF6DE7" w:rsidRPr="00355286" w:rsidRDefault="00DF6DE7" w:rsidP="00F355F4">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185</w:t>
            </w:r>
            <w:r w:rsidRPr="00355286">
              <w:rPr>
                <w:rFonts w:cs="Arial"/>
                <w:sz w:val="18"/>
                <w:szCs w:val="18"/>
              </w:rPr>
              <w:t>.</w:t>
            </w:r>
            <w:r w:rsidR="002B26ED" w:rsidRPr="00355286">
              <w:rPr>
                <w:rFonts w:cs="Arial"/>
                <w:sz w:val="18"/>
                <w:szCs w:val="18"/>
              </w:rPr>
              <w:t>51</w:t>
            </w:r>
            <w:r w:rsidRPr="00355286">
              <w:rPr>
                <w:rFonts w:cs="Arial"/>
                <w:sz w:val="18"/>
                <w:szCs w:val="18"/>
              </w:rPr>
              <w:t>)</w:t>
            </w:r>
          </w:p>
        </w:tc>
        <w:tc>
          <w:tcPr>
            <w:tcW w:w="1368" w:type="dxa"/>
            <w:tcBorders>
              <w:bottom w:val="single" w:sz="4" w:space="0" w:color="auto"/>
            </w:tcBorders>
            <w:vAlign w:val="bottom"/>
          </w:tcPr>
          <w:p w14:paraId="20C4D3D8" w14:textId="1F7B7A73" w:rsidR="00DF6DE7" w:rsidRPr="00355286" w:rsidRDefault="007371A4" w:rsidP="00F355F4">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0</w:t>
            </w:r>
            <w:r w:rsidRPr="00355286">
              <w:rPr>
                <w:rFonts w:cs="Arial"/>
                <w:sz w:val="18"/>
                <w:szCs w:val="18"/>
                <w:lang w:val="en-US"/>
              </w:rPr>
              <w:t>.</w:t>
            </w:r>
            <w:r w:rsidR="002B26ED" w:rsidRPr="00355286">
              <w:rPr>
                <w:rFonts w:cs="Arial"/>
                <w:sz w:val="18"/>
                <w:szCs w:val="18"/>
              </w:rPr>
              <w:t>52</w:t>
            </w:r>
            <w:r w:rsidRPr="00355286">
              <w:rPr>
                <w:rFonts w:cs="Arial"/>
                <w:sz w:val="18"/>
                <w:szCs w:val="18"/>
                <w:lang w:val="en-US"/>
              </w:rPr>
              <w:t>)</w:t>
            </w:r>
          </w:p>
        </w:tc>
        <w:tc>
          <w:tcPr>
            <w:tcW w:w="1368" w:type="dxa"/>
            <w:tcBorders>
              <w:bottom w:val="single" w:sz="4" w:space="0" w:color="auto"/>
            </w:tcBorders>
            <w:shd w:val="clear" w:color="auto" w:fill="auto"/>
            <w:vAlign w:val="bottom"/>
          </w:tcPr>
          <w:p w14:paraId="39FFD139" w14:textId="4F75475D" w:rsidR="00DF6DE7" w:rsidRPr="00355286" w:rsidRDefault="00DF6DE7" w:rsidP="00F355F4">
            <w:pPr>
              <w:spacing w:line="240" w:lineRule="auto"/>
              <w:ind w:right="-72"/>
              <w:jc w:val="center"/>
              <w:rPr>
                <w:rFonts w:cs="Arial"/>
                <w:sz w:val="18"/>
                <w:szCs w:val="18"/>
                <w:lang w:val="en-US"/>
              </w:rPr>
            </w:pPr>
            <w:r w:rsidRPr="00355286">
              <w:rPr>
                <w:rFonts w:cs="Arial"/>
                <w:sz w:val="18"/>
                <w:szCs w:val="18"/>
                <w:lang w:val="en-US"/>
              </w:rPr>
              <w:t>-</w:t>
            </w:r>
          </w:p>
        </w:tc>
      </w:tr>
      <w:tr w:rsidR="00271462" w:rsidRPr="00355286" w14:paraId="33B9ED12" w14:textId="77777777" w:rsidTr="00DF6DE7">
        <w:tc>
          <w:tcPr>
            <w:tcW w:w="3989" w:type="dxa"/>
            <w:shd w:val="clear" w:color="auto" w:fill="auto"/>
            <w:vAlign w:val="bottom"/>
          </w:tcPr>
          <w:p w14:paraId="4DC08215" w14:textId="77777777" w:rsidR="00DF6DE7" w:rsidRPr="00355286" w:rsidRDefault="00DF6DE7" w:rsidP="00F355F4">
            <w:pPr>
              <w:spacing w:line="240" w:lineRule="auto"/>
              <w:ind w:left="-86"/>
              <w:rPr>
                <w:rFonts w:cs="Arial"/>
                <w:sz w:val="18"/>
                <w:szCs w:val="18"/>
                <w:u w:val="single"/>
                <w:lang w:val="en-US"/>
              </w:rPr>
            </w:pPr>
          </w:p>
        </w:tc>
        <w:tc>
          <w:tcPr>
            <w:tcW w:w="1368" w:type="dxa"/>
            <w:tcBorders>
              <w:top w:val="single" w:sz="4" w:space="0" w:color="auto"/>
            </w:tcBorders>
            <w:vAlign w:val="bottom"/>
          </w:tcPr>
          <w:p w14:paraId="6D4B4F1F" w14:textId="77777777" w:rsidR="00DF6DE7" w:rsidRPr="00355286" w:rsidRDefault="00DF6DE7"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D273CE3" w14:textId="77777777" w:rsidR="00DF6DE7" w:rsidRPr="00355286" w:rsidRDefault="00DF6DE7" w:rsidP="00F355F4">
            <w:pPr>
              <w:spacing w:line="240" w:lineRule="auto"/>
              <w:ind w:right="-72"/>
              <w:jc w:val="right"/>
              <w:rPr>
                <w:rFonts w:cs="Arial"/>
                <w:sz w:val="18"/>
                <w:szCs w:val="18"/>
                <w:lang w:val="en-US"/>
              </w:rPr>
            </w:pPr>
          </w:p>
        </w:tc>
        <w:tc>
          <w:tcPr>
            <w:tcW w:w="1368" w:type="dxa"/>
            <w:tcBorders>
              <w:top w:val="single" w:sz="4" w:space="0" w:color="auto"/>
            </w:tcBorders>
            <w:vAlign w:val="bottom"/>
          </w:tcPr>
          <w:p w14:paraId="6557CE91" w14:textId="77777777" w:rsidR="00DF6DE7" w:rsidRPr="00355286" w:rsidRDefault="00DF6D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749C857C" w14:textId="77777777" w:rsidR="00DF6DE7" w:rsidRPr="00355286" w:rsidRDefault="00DF6DE7" w:rsidP="00F355F4">
            <w:pPr>
              <w:spacing w:line="240" w:lineRule="auto"/>
              <w:ind w:right="-72"/>
              <w:jc w:val="right"/>
              <w:rPr>
                <w:rFonts w:cs="Arial"/>
                <w:sz w:val="18"/>
                <w:szCs w:val="18"/>
                <w:lang w:val="en-US"/>
              </w:rPr>
            </w:pPr>
          </w:p>
        </w:tc>
      </w:tr>
      <w:tr w:rsidR="00DF6DE7" w:rsidRPr="00355286" w14:paraId="3E69D236" w14:textId="77777777" w:rsidTr="00DF6DE7">
        <w:tc>
          <w:tcPr>
            <w:tcW w:w="3989" w:type="dxa"/>
            <w:shd w:val="clear" w:color="auto" w:fill="auto"/>
            <w:vAlign w:val="bottom"/>
          </w:tcPr>
          <w:p w14:paraId="2250BED1" w14:textId="7CB23E60" w:rsidR="00DF6DE7" w:rsidRPr="00355286" w:rsidRDefault="00DF6DE7" w:rsidP="00F355F4">
            <w:pPr>
              <w:spacing w:line="240" w:lineRule="auto"/>
              <w:ind w:left="-86"/>
              <w:rPr>
                <w:rFonts w:cs="Arial"/>
                <w:sz w:val="18"/>
                <w:szCs w:val="18"/>
                <w:lang w:val="en-US"/>
              </w:rPr>
            </w:pPr>
            <w:r w:rsidRPr="00355286">
              <w:rPr>
                <w:rFonts w:cs="Arial"/>
                <w:sz w:val="18"/>
                <w:szCs w:val="18"/>
                <w:lang w:val="en-US"/>
              </w:rPr>
              <w:t>Inventories, net</w:t>
            </w:r>
          </w:p>
        </w:tc>
        <w:tc>
          <w:tcPr>
            <w:tcW w:w="1368" w:type="dxa"/>
            <w:tcBorders>
              <w:bottom w:val="single" w:sz="4" w:space="0" w:color="auto"/>
            </w:tcBorders>
            <w:vAlign w:val="bottom"/>
          </w:tcPr>
          <w:p w14:paraId="0EB51299" w14:textId="67B3D74B" w:rsidR="00DF6DE7" w:rsidRPr="00355286" w:rsidRDefault="002B26ED" w:rsidP="00F355F4">
            <w:pPr>
              <w:spacing w:line="240" w:lineRule="auto"/>
              <w:ind w:right="-72"/>
              <w:jc w:val="right"/>
              <w:rPr>
                <w:rFonts w:cs="Arial"/>
                <w:sz w:val="18"/>
                <w:szCs w:val="18"/>
              </w:rPr>
            </w:pPr>
            <w:r w:rsidRPr="00355286">
              <w:rPr>
                <w:rFonts w:cs="Arial"/>
                <w:sz w:val="18"/>
                <w:szCs w:val="18"/>
              </w:rPr>
              <w:t>2</w:t>
            </w:r>
            <w:r w:rsidR="007371A4" w:rsidRPr="00355286">
              <w:rPr>
                <w:rFonts w:cs="Arial"/>
                <w:sz w:val="18"/>
                <w:szCs w:val="18"/>
              </w:rPr>
              <w:t>,</w:t>
            </w:r>
            <w:r w:rsidRPr="00355286">
              <w:rPr>
                <w:rFonts w:cs="Arial"/>
                <w:sz w:val="18"/>
                <w:szCs w:val="18"/>
              </w:rPr>
              <w:t>584</w:t>
            </w:r>
            <w:r w:rsidR="007371A4" w:rsidRPr="00355286">
              <w:rPr>
                <w:rFonts w:cs="Arial"/>
                <w:sz w:val="18"/>
                <w:szCs w:val="18"/>
              </w:rPr>
              <w:t>.</w:t>
            </w:r>
            <w:r w:rsidRPr="00355286">
              <w:rPr>
                <w:rFonts w:cs="Arial"/>
                <w:sz w:val="18"/>
                <w:szCs w:val="18"/>
              </w:rPr>
              <w:t>66</w:t>
            </w:r>
          </w:p>
        </w:tc>
        <w:tc>
          <w:tcPr>
            <w:tcW w:w="1368" w:type="dxa"/>
            <w:tcBorders>
              <w:bottom w:val="single" w:sz="4" w:space="0" w:color="auto"/>
            </w:tcBorders>
            <w:shd w:val="clear" w:color="auto" w:fill="auto"/>
            <w:vAlign w:val="bottom"/>
          </w:tcPr>
          <w:p w14:paraId="539733AC" w14:textId="22823826" w:rsidR="00DF6DE7" w:rsidRPr="00355286" w:rsidRDefault="002B26ED" w:rsidP="00F355F4">
            <w:pPr>
              <w:spacing w:line="240" w:lineRule="auto"/>
              <w:ind w:right="-72"/>
              <w:jc w:val="right"/>
              <w:rPr>
                <w:rFonts w:cs="Arial"/>
                <w:sz w:val="18"/>
                <w:szCs w:val="18"/>
              </w:rPr>
            </w:pPr>
            <w:r w:rsidRPr="00355286">
              <w:rPr>
                <w:rFonts w:cs="Arial"/>
                <w:sz w:val="18"/>
                <w:szCs w:val="18"/>
              </w:rPr>
              <w:t>2</w:t>
            </w:r>
            <w:r w:rsidR="00DF6DE7" w:rsidRPr="00355286">
              <w:rPr>
                <w:rFonts w:cs="Arial"/>
                <w:sz w:val="18"/>
                <w:szCs w:val="18"/>
              </w:rPr>
              <w:t>,</w:t>
            </w:r>
            <w:r w:rsidRPr="00355286">
              <w:rPr>
                <w:rFonts w:cs="Arial"/>
                <w:sz w:val="18"/>
                <w:szCs w:val="18"/>
              </w:rPr>
              <w:t>281</w:t>
            </w:r>
            <w:r w:rsidR="00DF6DE7" w:rsidRPr="00355286">
              <w:rPr>
                <w:rFonts w:cs="Arial"/>
                <w:sz w:val="18"/>
                <w:szCs w:val="18"/>
              </w:rPr>
              <w:t>.</w:t>
            </w:r>
            <w:r w:rsidRPr="00355286">
              <w:rPr>
                <w:rFonts w:cs="Arial"/>
                <w:sz w:val="18"/>
                <w:szCs w:val="18"/>
              </w:rPr>
              <w:t>15</w:t>
            </w:r>
          </w:p>
        </w:tc>
        <w:tc>
          <w:tcPr>
            <w:tcW w:w="1368" w:type="dxa"/>
            <w:tcBorders>
              <w:bottom w:val="single" w:sz="4" w:space="0" w:color="auto"/>
            </w:tcBorders>
            <w:vAlign w:val="bottom"/>
          </w:tcPr>
          <w:p w14:paraId="6AA6413F" w14:textId="2062DAA5" w:rsidR="00DF6DE7" w:rsidRPr="00355286" w:rsidRDefault="002B26ED" w:rsidP="00F355F4">
            <w:pPr>
              <w:spacing w:line="240" w:lineRule="auto"/>
              <w:ind w:right="-72"/>
              <w:jc w:val="right"/>
              <w:rPr>
                <w:rFonts w:cs="Arial"/>
                <w:sz w:val="18"/>
                <w:szCs w:val="18"/>
                <w:lang w:val="en-US"/>
              </w:rPr>
            </w:pPr>
            <w:r w:rsidRPr="00355286">
              <w:rPr>
                <w:rFonts w:cs="Arial"/>
                <w:sz w:val="18"/>
                <w:szCs w:val="18"/>
              </w:rPr>
              <w:t>4</w:t>
            </w:r>
            <w:r w:rsidR="007371A4" w:rsidRPr="00355286">
              <w:rPr>
                <w:rFonts w:cs="Arial"/>
                <w:sz w:val="18"/>
                <w:szCs w:val="18"/>
                <w:lang w:val="en-US"/>
              </w:rPr>
              <w:t>.</w:t>
            </w:r>
            <w:r w:rsidRPr="00355286">
              <w:rPr>
                <w:rFonts w:cs="Arial"/>
                <w:sz w:val="18"/>
                <w:szCs w:val="18"/>
              </w:rPr>
              <w:t>61</w:t>
            </w:r>
          </w:p>
        </w:tc>
        <w:tc>
          <w:tcPr>
            <w:tcW w:w="1368" w:type="dxa"/>
            <w:tcBorders>
              <w:bottom w:val="single" w:sz="4" w:space="0" w:color="auto"/>
            </w:tcBorders>
            <w:shd w:val="clear" w:color="auto" w:fill="auto"/>
            <w:vAlign w:val="bottom"/>
          </w:tcPr>
          <w:p w14:paraId="07220015" w14:textId="01AB4BEF" w:rsidR="00DF6DE7" w:rsidRPr="00355286" w:rsidRDefault="002B26ED" w:rsidP="00F355F4">
            <w:pPr>
              <w:spacing w:line="240" w:lineRule="auto"/>
              <w:ind w:right="-72"/>
              <w:jc w:val="right"/>
              <w:rPr>
                <w:rFonts w:cs="Arial"/>
                <w:sz w:val="18"/>
                <w:szCs w:val="18"/>
                <w:lang w:val="en-US"/>
              </w:rPr>
            </w:pPr>
            <w:r w:rsidRPr="00355286">
              <w:rPr>
                <w:rFonts w:cs="Arial"/>
                <w:sz w:val="18"/>
                <w:szCs w:val="18"/>
              </w:rPr>
              <w:t>11</w:t>
            </w:r>
            <w:r w:rsidR="00DF6DE7" w:rsidRPr="00355286">
              <w:rPr>
                <w:rFonts w:cs="Arial"/>
                <w:sz w:val="18"/>
                <w:szCs w:val="18"/>
                <w:lang w:val="en-US"/>
              </w:rPr>
              <w:t>.</w:t>
            </w:r>
            <w:r w:rsidRPr="00355286">
              <w:rPr>
                <w:rFonts w:cs="Arial"/>
                <w:sz w:val="18"/>
                <w:szCs w:val="18"/>
              </w:rPr>
              <w:t>76</w:t>
            </w:r>
          </w:p>
        </w:tc>
      </w:tr>
    </w:tbl>
    <w:p w14:paraId="73157A34" w14:textId="5744216E" w:rsidR="00174EA5" w:rsidRPr="00355286" w:rsidRDefault="00174EA5" w:rsidP="00F355F4">
      <w:pPr>
        <w:tabs>
          <w:tab w:val="left" w:pos="2835"/>
          <w:tab w:val="left" w:pos="9923"/>
        </w:tabs>
        <w:spacing w:line="240" w:lineRule="auto"/>
        <w:jc w:val="both"/>
        <w:rPr>
          <w:rFonts w:cs="Arial"/>
          <w:sz w:val="18"/>
          <w:szCs w:val="18"/>
          <w:lang w:val="en-US"/>
        </w:rPr>
      </w:pPr>
    </w:p>
    <w:p w14:paraId="723619D0" w14:textId="77777777" w:rsidR="00481979" w:rsidRPr="00355286" w:rsidRDefault="00481979" w:rsidP="00F355F4">
      <w:pPr>
        <w:tabs>
          <w:tab w:val="left" w:pos="2835"/>
          <w:tab w:val="left" w:pos="9923"/>
        </w:tabs>
        <w:spacing w:line="240" w:lineRule="auto"/>
        <w:jc w:val="both"/>
        <w:rPr>
          <w:rFonts w:cs="Arial"/>
          <w:sz w:val="18"/>
          <w:szCs w:val="18"/>
          <w:lang w:val="en-US"/>
        </w:rPr>
      </w:pPr>
    </w:p>
    <w:p w14:paraId="1E6DAA09" w14:textId="34CE4D88" w:rsidR="00F511CB" w:rsidRPr="00355286" w:rsidRDefault="002B26ED" w:rsidP="00F355F4">
      <w:pPr>
        <w:tabs>
          <w:tab w:val="left" w:pos="540"/>
        </w:tabs>
        <w:spacing w:line="240" w:lineRule="auto"/>
        <w:ind w:left="540" w:hanging="540"/>
        <w:jc w:val="thaiDistribute"/>
        <w:rPr>
          <w:rFonts w:cs="Arial"/>
          <w:b/>
          <w:bCs/>
          <w:sz w:val="18"/>
          <w:szCs w:val="18"/>
        </w:rPr>
      </w:pPr>
      <w:r w:rsidRPr="00355286">
        <w:rPr>
          <w:rFonts w:cs="Arial"/>
          <w:b/>
          <w:bCs/>
          <w:sz w:val="18"/>
          <w:szCs w:val="18"/>
        </w:rPr>
        <w:t>19</w:t>
      </w:r>
      <w:r w:rsidR="00F511CB" w:rsidRPr="00355286">
        <w:rPr>
          <w:rFonts w:cs="Arial"/>
          <w:b/>
          <w:bCs/>
          <w:sz w:val="18"/>
          <w:szCs w:val="18"/>
          <w:cs/>
        </w:rPr>
        <w:tab/>
      </w:r>
      <w:r w:rsidR="00F511CB" w:rsidRPr="00355286">
        <w:rPr>
          <w:rFonts w:cs="Arial"/>
          <w:b/>
          <w:bCs/>
          <w:sz w:val="18"/>
          <w:szCs w:val="18"/>
          <w:lang w:val="en-US"/>
        </w:rPr>
        <w:t>Other current assets</w:t>
      </w:r>
    </w:p>
    <w:p w14:paraId="61E0998B" w14:textId="09158816" w:rsidR="00E81937" w:rsidRPr="00355286" w:rsidRDefault="00E81937" w:rsidP="00F355F4">
      <w:pPr>
        <w:tabs>
          <w:tab w:val="left" w:pos="2835"/>
          <w:tab w:val="left" w:pos="9923"/>
        </w:tabs>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3D5AB8A1" w14:textId="77777777" w:rsidTr="00D35A08">
        <w:tc>
          <w:tcPr>
            <w:tcW w:w="3989" w:type="dxa"/>
            <w:shd w:val="clear" w:color="auto" w:fill="auto"/>
          </w:tcPr>
          <w:p w14:paraId="44EB1FC5" w14:textId="77777777" w:rsidR="00DF6DE7" w:rsidRPr="00355286" w:rsidRDefault="00DF6DE7" w:rsidP="00F355F4">
            <w:pPr>
              <w:spacing w:line="240" w:lineRule="auto"/>
              <w:ind w:left="-86"/>
              <w:jc w:val="both"/>
              <w:rPr>
                <w:rFonts w:cs="Arial"/>
                <w:b/>
                <w:bCs/>
                <w:sz w:val="18"/>
                <w:szCs w:val="18"/>
                <w:lang w:val="en-US"/>
              </w:rPr>
            </w:pPr>
          </w:p>
        </w:tc>
        <w:tc>
          <w:tcPr>
            <w:tcW w:w="2736" w:type="dxa"/>
            <w:gridSpan w:val="2"/>
            <w:tcBorders>
              <w:bottom w:val="single" w:sz="4" w:space="0" w:color="auto"/>
            </w:tcBorders>
            <w:vAlign w:val="bottom"/>
          </w:tcPr>
          <w:p w14:paraId="0B2E90F3" w14:textId="77777777" w:rsidR="00DF6DE7" w:rsidRPr="00355286" w:rsidRDefault="00DF6DE7"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147B7F97" w14:textId="77777777" w:rsidR="00DF6DE7" w:rsidRPr="00355286" w:rsidRDefault="00DF6DE7"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tcBorders>
              <w:bottom w:val="single" w:sz="4" w:space="0" w:color="auto"/>
            </w:tcBorders>
            <w:vAlign w:val="bottom"/>
          </w:tcPr>
          <w:p w14:paraId="60DA7801" w14:textId="77777777" w:rsidR="00DF6DE7" w:rsidRPr="00355286" w:rsidRDefault="00DF6DE7"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383AA863" w14:textId="77777777" w:rsidR="00DF6DE7" w:rsidRPr="00355286" w:rsidRDefault="00DF6DE7"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5C4FCEE3" w14:textId="77777777" w:rsidTr="00012409">
        <w:tc>
          <w:tcPr>
            <w:tcW w:w="3989" w:type="dxa"/>
            <w:shd w:val="clear" w:color="auto" w:fill="auto"/>
          </w:tcPr>
          <w:p w14:paraId="7FC64174" w14:textId="38E1B2E3" w:rsidR="00DF6DE7" w:rsidRPr="00355286" w:rsidRDefault="00012409" w:rsidP="00F355F4">
            <w:pPr>
              <w:spacing w:line="240" w:lineRule="auto"/>
              <w:ind w:left="-86"/>
              <w:jc w:val="both"/>
              <w:rPr>
                <w:rFonts w:cs="Arial"/>
                <w:b/>
                <w:bCs/>
                <w:sz w:val="18"/>
                <w:szCs w:val="18"/>
                <w:lang w:val="en-US"/>
              </w:rPr>
            </w:pPr>
            <w:proofErr w:type="gramStart"/>
            <w:r w:rsidRPr="00355286">
              <w:rPr>
                <w:rFonts w:cs="Arial"/>
                <w:b/>
                <w:bCs/>
                <w:sz w:val="18"/>
                <w:szCs w:val="18"/>
                <w:lang w:val="en-US"/>
              </w:rPr>
              <w:t>At</w:t>
            </w:r>
            <w:proofErr w:type="gramEnd"/>
            <w:r w:rsidRPr="00355286">
              <w:rPr>
                <w:rFonts w:cs="Arial"/>
                <w:b/>
                <w:bCs/>
                <w:sz w:val="18"/>
                <w:szCs w:val="18"/>
                <w:lang w:val="en-US"/>
              </w:rPr>
              <w:t xml:space="preserve"> </w:t>
            </w:r>
            <w:r w:rsidR="002B26ED" w:rsidRPr="00355286">
              <w:rPr>
                <w:rFonts w:cs="Arial"/>
                <w:b/>
                <w:bCs/>
                <w:sz w:val="18"/>
                <w:szCs w:val="18"/>
              </w:rPr>
              <w:t>31</w:t>
            </w:r>
            <w:r w:rsidRPr="00355286">
              <w:rPr>
                <w:rFonts w:cs="Arial"/>
                <w:b/>
                <w:bCs/>
                <w:sz w:val="18"/>
                <w:szCs w:val="18"/>
                <w:lang w:val="en-US"/>
              </w:rPr>
              <w:t xml:space="preserve"> December</w:t>
            </w:r>
          </w:p>
        </w:tc>
        <w:tc>
          <w:tcPr>
            <w:tcW w:w="1368" w:type="dxa"/>
            <w:tcBorders>
              <w:top w:val="single" w:sz="4" w:space="0" w:color="auto"/>
            </w:tcBorders>
            <w:vAlign w:val="bottom"/>
          </w:tcPr>
          <w:p w14:paraId="73CA0CC1" w14:textId="004DAB61" w:rsidR="00DF6DE7"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29582DA5" w14:textId="03C99704" w:rsidR="00DF6DE7"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36DBCB37" w14:textId="252FCFB0" w:rsidR="00DF6DE7"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290FC045" w14:textId="6131CE8F" w:rsidR="00DF6DE7"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686598FB" w14:textId="77777777" w:rsidTr="00792953">
        <w:tc>
          <w:tcPr>
            <w:tcW w:w="3989" w:type="dxa"/>
            <w:shd w:val="clear" w:color="auto" w:fill="auto"/>
          </w:tcPr>
          <w:p w14:paraId="7CC0C0AA" w14:textId="77777777" w:rsidR="00DF6DE7" w:rsidRPr="00355286" w:rsidRDefault="00DF6DE7" w:rsidP="00F355F4">
            <w:pPr>
              <w:spacing w:line="240" w:lineRule="auto"/>
              <w:ind w:left="-86"/>
              <w:jc w:val="both"/>
              <w:rPr>
                <w:rFonts w:cs="Arial"/>
                <w:b/>
                <w:bCs/>
                <w:sz w:val="18"/>
                <w:szCs w:val="18"/>
                <w:lang w:val="en-US"/>
              </w:rPr>
            </w:pPr>
          </w:p>
        </w:tc>
        <w:tc>
          <w:tcPr>
            <w:tcW w:w="1368" w:type="dxa"/>
            <w:tcBorders>
              <w:bottom w:val="single" w:sz="4" w:space="0" w:color="auto"/>
            </w:tcBorders>
          </w:tcPr>
          <w:p w14:paraId="09AC30AC" w14:textId="77777777" w:rsidR="00DF6DE7" w:rsidRPr="00355286" w:rsidRDefault="00DF6DE7"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2DD3F427" w14:textId="77777777" w:rsidR="00DF6DE7" w:rsidRPr="00355286" w:rsidRDefault="00DF6DE7"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374A4274" w14:textId="77777777" w:rsidR="00DF6DE7" w:rsidRPr="00355286" w:rsidRDefault="00DF6DE7"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36E41E27" w14:textId="77777777" w:rsidR="00DF6DE7" w:rsidRPr="00355286" w:rsidRDefault="00DF6DE7"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3A584273" w14:textId="77777777" w:rsidTr="00792953">
        <w:tc>
          <w:tcPr>
            <w:tcW w:w="3989" w:type="dxa"/>
            <w:shd w:val="clear" w:color="auto" w:fill="auto"/>
          </w:tcPr>
          <w:p w14:paraId="1CAAB4B8" w14:textId="77777777" w:rsidR="00DF6DE7" w:rsidRPr="00355286" w:rsidRDefault="00DF6DE7" w:rsidP="00F355F4">
            <w:pPr>
              <w:spacing w:line="240" w:lineRule="auto"/>
              <w:ind w:left="-86"/>
              <w:jc w:val="both"/>
              <w:rPr>
                <w:rFonts w:cs="Arial"/>
                <w:b/>
                <w:bCs/>
                <w:sz w:val="18"/>
                <w:szCs w:val="18"/>
                <w:lang w:val="en-US"/>
              </w:rPr>
            </w:pPr>
          </w:p>
        </w:tc>
        <w:tc>
          <w:tcPr>
            <w:tcW w:w="1368" w:type="dxa"/>
            <w:tcBorders>
              <w:top w:val="single" w:sz="4" w:space="0" w:color="auto"/>
            </w:tcBorders>
          </w:tcPr>
          <w:p w14:paraId="5BE3C105" w14:textId="77777777" w:rsidR="00DF6DE7" w:rsidRPr="00355286" w:rsidRDefault="00DF6D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B70D646" w14:textId="77777777" w:rsidR="00DF6DE7" w:rsidRPr="00355286" w:rsidRDefault="00DF6DE7" w:rsidP="00F355F4">
            <w:pPr>
              <w:spacing w:line="240" w:lineRule="auto"/>
              <w:ind w:right="-72"/>
              <w:jc w:val="right"/>
              <w:rPr>
                <w:rFonts w:cs="Arial"/>
                <w:sz w:val="18"/>
                <w:szCs w:val="18"/>
                <w:lang w:val="en-US"/>
              </w:rPr>
            </w:pPr>
          </w:p>
        </w:tc>
        <w:tc>
          <w:tcPr>
            <w:tcW w:w="1368" w:type="dxa"/>
            <w:tcBorders>
              <w:top w:val="single" w:sz="4" w:space="0" w:color="auto"/>
            </w:tcBorders>
          </w:tcPr>
          <w:p w14:paraId="42D92621" w14:textId="77777777" w:rsidR="00DF6DE7" w:rsidRPr="00355286" w:rsidRDefault="00DF6D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F988CA4" w14:textId="77777777" w:rsidR="00DF6DE7" w:rsidRPr="00355286" w:rsidRDefault="00DF6DE7" w:rsidP="00F355F4">
            <w:pPr>
              <w:spacing w:line="240" w:lineRule="auto"/>
              <w:ind w:right="-72"/>
              <w:jc w:val="right"/>
              <w:rPr>
                <w:rFonts w:cs="Arial"/>
                <w:sz w:val="18"/>
                <w:szCs w:val="18"/>
                <w:lang w:val="en-US"/>
              </w:rPr>
            </w:pPr>
          </w:p>
        </w:tc>
      </w:tr>
      <w:tr w:rsidR="00271462" w:rsidRPr="00355286" w14:paraId="4C265554" w14:textId="77777777" w:rsidTr="00F220A7">
        <w:tc>
          <w:tcPr>
            <w:tcW w:w="3989" w:type="dxa"/>
            <w:shd w:val="clear" w:color="auto" w:fill="auto"/>
          </w:tcPr>
          <w:p w14:paraId="66FA0B91" w14:textId="4BE87D34" w:rsidR="00DF6DE7" w:rsidRPr="00355286" w:rsidRDefault="00DF6DE7" w:rsidP="00F355F4">
            <w:pPr>
              <w:spacing w:line="240" w:lineRule="auto"/>
              <w:ind w:left="-86"/>
              <w:rPr>
                <w:rFonts w:cs="Arial"/>
                <w:sz w:val="18"/>
                <w:szCs w:val="18"/>
                <w:lang w:val="en-US"/>
              </w:rPr>
            </w:pPr>
            <w:r w:rsidRPr="00355286">
              <w:rPr>
                <w:rFonts w:cs="Arial"/>
                <w:sz w:val="18"/>
                <w:szCs w:val="18"/>
                <w:lang w:val="en-US"/>
              </w:rPr>
              <w:t>Value added tax pending receipt of tax invoices</w:t>
            </w:r>
          </w:p>
        </w:tc>
        <w:tc>
          <w:tcPr>
            <w:tcW w:w="1368" w:type="dxa"/>
          </w:tcPr>
          <w:p w14:paraId="219AB90E" w14:textId="7329A9C6" w:rsidR="00DF6DE7" w:rsidRPr="00355286" w:rsidRDefault="002B26ED" w:rsidP="00F355F4">
            <w:pPr>
              <w:spacing w:line="240" w:lineRule="auto"/>
              <w:ind w:right="-72"/>
              <w:jc w:val="right"/>
              <w:rPr>
                <w:rFonts w:cs="Arial"/>
                <w:sz w:val="18"/>
                <w:szCs w:val="18"/>
                <w:lang w:val="en-US"/>
              </w:rPr>
            </w:pPr>
            <w:r w:rsidRPr="00355286">
              <w:rPr>
                <w:rFonts w:cs="Arial"/>
                <w:sz w:val="18"/>
                <w:szCs w:val="18"/>
              </w:rPr>
              <w:t>3</w:t>
            </w:r>
            <w:r w:rsidR="007371A4" w:rsidRPr="00355286">
              <w:rPr>
                <w:rFonts w:cs="Arial"/>
                <w:sz w:val="18"/>
                <w:szCs w:val="18"/>
                <w:lang w:val="en-US"/>
              </w:rPr>
              <w:t>,</w:t>
            </w:r>
            <w:r w:rsidRPr="00355286">
              <w:rPr>
                <w:rFonts w:cs="Arial"/>
                <w:sz w:val="18"/>
                <w:szCs w:val="18"/>
              </w:rPr>
              <w:t>118</w:t>
            </w:r>
            <w:r w:rsidR="007D44B0" w:rsidRPr="00355286">
              <w:rPr>
                <w:rFonts w:cs="Arial"/>
                <w:sz w:val="18"/>
                <w:szCs w:val="18"/>
                <w:lang w:val="en-US"/>
              </w:rPr>
              <w:t>.</w:t>
            </w:r>
            <w:r w:rsidRPr="00355286">
              <w:rPr>
                <w:rFonts w:cs="Arial"/>
                <w:sz w:val="18"/>
                <w:szCs w:val="18"/>
              </w:rPr>
              <w:t>1</w:t>
            </w:r>
            <w:r w:rsidR="00355FB3" w:rsidRPr="00355286">
              <w:rPr>
                <w:rFonts w:cs="Arial"/>
                <w:sz w:val="18"/>
                <w:szCs w:val="18"/>
              </w:rPr>
              <w:t>6</w:t>
            </w:r>
          </w:p>
        </w:tc>
        <w:tc>
          <w:tcPr>
            <w:tcW w:w="1368" w:type="dxa"/>
            <w:shd w:val="clear" w:color="auto" w:fill="auto"/>
          </w:tcPr>
          <w:p w14:paraId="47BA1FD5" w14:textId="34ADD5D3" w:rsidR="00DF6DE7" w:rsidRPr="00355286" w:rsidRDefault="002B26ED" w:rsidP="00F355F4">
            <w:pPr>
              <w:spacing w:line="240" w:lineRule="auto"/>
              <w:ind w:right="-72"/>
              <w:jc w:val="right"/>
              <w:rPr>
                <w:rFonts w:cs="Arial"/>
                <w:sz w:val="18"/>
                <w:szCs w:val="18"/>
                <w:lang w:val="en-US"/>
              </w:rPr>
            </w:pPr>
            <w:r w:rsidRPr="00355286">
              <w:rPr>
                <w:rFonts w:cs="Arial"/>
                <w:sz w:val="18"/>
                <w:szCs w:val="18"/>
              </w:rPr>
              <w:t>2</w:t>
            </w:r>
            <w:r w:rsidR="00DF6DE7" w:rsidRPr="00355286">
              <w:rPr>
                <w:rFonts w:cs="Arial"/>
                <w:sz w:val="18"/>
                <w:szCs w:val="18"/>
                <w:lang w:val="en-US"/>
              </w:rPr>
              <w:t>,</w:t>
            </w:r>
            <w:r w:rsidRPr="00355286">
              <w:rPr>
                <w:rFonts w:cs="Arial"/>
                <w:sz w:val="18"/>
                <w:szCs w:val="18"/>
              </w:rPr>
              <w:t>674</w:t>
            </w:r>
            <w:r w:rsidR="00DF6DE7" w:rsidRPr="00355286">
              <w:rPr>
                <w:rFonts w:cs="Arial"/>
                <w:sz w:val="18"/>
                <w:szCs w:val="18"/>
                <w:lang w:val="en-US"/>
              </w:rPr>
              <w:t>.</w:t>
            </w:r>
            <w:r w:rsidRPr="00355286">
              <w:rPr>
                <w:rFonts w:cs="Arial"/>
                <w:sz w:val="18"/>
                <w:szCs w:val="18"/>
              </w:rPr>
              <w:t>47</w:t>
            </w:r>
          </w:p>
        </w:tc>
        <w:tc>
          <w:tcPr>
            <w:tcW w:w="1368" w:type="dxa"/>
            <w:vAlign w:val="bottom"/>
          </w:tcPr>
          <w:p w14:paraId="4A640EBD" w14:textId="389AEC04" w:rsidR="00DF6DE7" w:rsidRPr="00355286" w:rsidRDefault="002B26ED" w:rsidP="00F355F4">
            <w:pPr>
              <w:spacing w:line="240" w:lineRule="auto"/>
              <w:ind w:right="-72"/>
              <w:jc w:val="right"/>
              <w:rPr>
                <w:rFonts w:cs="Arial"/>
                <w:sz w:val="18"/>
                <w:szCs w:val="18"/>
                <w:lang w:val="en-US"/>
              </w:rPr>
            </w:pPr>
            <w:r w:rsidRPr="00355286">
              <w:rPr>
                <w:rFonts w:cs="Arial"/>
                <w:sz w:val="18"/>
                <w:szCs w:val="18"/>
              </w:rPr>
              <w:t>50</w:t>
            </w:r>
            <w:r w:rsidR="007371A4" w:rsidRPr="00355286">
              <w:rPr>
                <w:rFonts w:cs="Arial"/>
                <w:sz w:val="18"/>
                <w:szCs w:val="18"/>
                <w:lang w:val="en-US"/>
              </w:rPr>
              <w:t>.</w:t>
            </w:r>
            <w:r w:rsidRPr="00355286">
              <w:rPr>
                <w:rFonts w:cs="Arial"/>
                <w:sz w:val="18"/>
                <w:szCs w:val="18"/>
              </w:rPr>
              <w:t>15</w:t>
            </w:r>
          </w:p>
        </w:tc>
        <w:tc>
          <w:tcPr>
            <w:tcW w:w="1368" w:type="dxa"/>
            <w:shd w:val="clear" w:color="auto" w:fill="auto"/>
          </w:tcPr>
          <w:p w14:paraId="7B9632C3" w14:textId="535F384A" w:rsidR="00DF6DE7" w:rsidRPr="00355286" w:rsidRDefault="002B26ED" w:rsidP="00F355F4">
            <w:pPr>
              <w:spacing w:line="240" w:lineRule="auto"/>
              <w:ind w:right="-72"/>
              <w:jc w:val="right"/>
              <w:rPr>
                <w:rFonts w:cs="Arial"/>
                <w:sz w:val="18"/>
                <w:szCs w:val="18"/>
                <w:lang w:val="en-US"/>
              </w:rPr>
            </w:pPr>
            <w:r w:rsidRPr="00355286">
              <w:rPr>
                <w:rFonts w:cs="Arial"/>
                <w:sz w:val="18"/>
                <w:szCs w:val="18"/>
              </w:rPr>
              <w:t>81</w:t>
            </w:r>
            <w:r w:rsidR="00DF6DE7" w:rsidRPr="00355286">
              <w:rPr>
                <w:rFonts w:cs="Arial"/>
                <w:sz w:val="18"/>
                <w:szCs w:val="18"/>
                <w:lang w:val="en-US"/>
              </w:rPr>
              <w:t>.</w:t>
            </w:r>
            <w:r w:rsidRPr="00355286">
              <w:rPr>
                <w:rFonts w:cs="Arial"/>
                <w:sz w:val="18"/>
                <w:szCs w:val="18"/>
              </w:rPr>
              <w:t>40</w:t>
            </w:r>
          </w:p>
        </w:tc>
      </w:tr>
      <w:tr w:rsidR="00271462" w:rsidRPr="00355286" w14:paraId="24DB2607" w14:textId="77777777" w:rsidTr="001B7BFD">
        <w:tc>
          <w:tcPr>
            <w:tcW w:w="3989" w:type="dxa"/>
            <w:shd w:val="clear" w:color="auto" w:fill="auto"/>
          </w:tcPr>
          <w:p w14:paraId="1B291986" w14:textId="1E739D46" w:rsidR="00DF6DE7" w:rsidRPr="00355286" w:rsidRDefault="00DF6DE7" w:rsidP="00F355F4">
            <w:pPr>
              <w:spacing w:line="240" w:lineRule="auto"/>
              <w:ind w:left="-86"/>
              <w:rPr>
                <w:rFonts w:cs="Arial"/>
                <w:sz w:val="18"/>
                <w:szCs w:val="18"/>
                <w:lang w:val="en-US"/>
              </w:rPr>
            </w:pPr>
            <w:r w:rsidRPr="00355286">
              <w:rPr>
                <w:rFonts w:cs="Arial"/>
                <w:sz w:val="18"/>
                <w:szCs w:val="18"/>
                <w:lang w:val="en-US"/>
              </w:rPr>
              <w:t xml:space="preserve">Contract cost, net (Note </w:t>
            </w:r>
            <w:r w:rsidR="002B26ED" w:rsidRPr="00355286">
              <w:rPr>
                <w:rFonts w:cs="Arial"/>
                <w:sz w:val="18"/>
                <w:szCs w:val="18"/>
              </w:rPr>
              <w:t>39</w:t>
            </w:r>
            <w:r w:rsidRPr="00355286">
              <w:rPr>
                <w:rFonts w:cs="Arial"/>
                <w:sz w:val="18"/>
                <w:szCs w:val="18"/>
                <w:lang w:val="en-US"/>
              </w:rPr>
              <w:t>.</w:t>
            </w:r>
            <w:r w:rsidR="002B26ED" w:rsidRPr="00355286">
              <w:rPr>
                <w:rFonts w:cs="Arial"/>
                <w:sz w:val="18"/>
                <w:szCs w:val="18"/>
              </w:rPr>
              <w:t>2</w:t>
            </w:r>
            <w:r w:rsidRPr="00355286">
              <w:rPr>
                <w:rFonts w:cs="Arial"/>
                <w:sz w:val="18"/>
                <w:szCs w:val="18"/>
                <w:lang w:val="en-US"/>
              </w:rPr>
              <w:t>)</w:t>
            </w:r>
          </w:p>
        </w:tc>
        <w:tc>
          <w:tcPr>
            <w:tcW w:w="1368" w:type="dxa"/>
            <w:vAlign w:val="bottom"/>
          </w:tcPr>
          <w:p w14:paraId="12C4ED1E" w14:textId="0FCF428E" w:rsidR="00DF6DE7" w:rsidRPr="00355286" w:rsidRDefault="002B26ED" w:rsidP="00F355F4">
            <w:pPr>
              <w:spacing w:line="240" w:lineRule="auto"/>
              <w:ind w:right="-72"/>
              <w:jc w:val="right"/>
              <w:rPr>
                <w:rFonts w:cs="Arial"/>
                <w:sz w:val="18"/>
                <w:szCs w:val="18"/>
              </w:rPr>
            </w:pPr>
            <w:r w:rsidRPr="00355286">
              <w:rPr>
                <w:rFonts w:cs="Arial"/>
                <w:sz w:val="18"/>
                <w:szCs w:val="18"/>
              </w:rPr>
              <w:t>3</w:t>
            </w:r>
            <w:r w:rsidR="007371A4" w:rsidRPr="00355286">
              <w:rPr>
                <w:rFonts w:cs="Arial"/>
                <w:sz w:val="18"/>
                <w:szCs w:val="18"/>
              </w:rPr>
              <w:t>,</w:t>
            </w:r>
            <w:r w:rsidRPr="00355286">
              <w:rPr>
                <w:rFonts w:cs="Arial"/>
                <w:sz w:val="18"/>
                <w:szCs w:val="18"/>
              </w:rPr>
              <w:t>065</w:t>
            </w:r>
            <w:r w:rsidR="007371A4" w:rsidRPr="00355286">
              <w:rPr>
                <w:rFonts w:cs="Arial"/>
                <w:sz w:val="18"/>
                <w:szCs w:val="18"/>
              </w:rPr>
              <w:t>.</w:t>
            </w:r>
            <w:r w:rsidRPr="00355286">
              <w:rPr>
                <w:rFonts w:cs="Arial"/>
                <w:sz w:val="18"/>
                <w:szCs w:val="18"/>
              </w:rPr>
              <w:t>0</w:t>
            </w:r>
            <w:r w:rsidR="00355FB3" w:rsidRPr="00355286">
              <w:rPr>
                <w:rFonts w:cs="Arial"/>
                <w:sz w:val="18"/>
                <w:szCs w:val="18"/>
              </w:rPr>
              <w:t>8</w:t>
            </w:r>
          </w:p>
        </w:tc>
        <w:tc>
          <w:tcPr>
            <w:tcW w:w="1368" w:type="dxa"/>
            <w:shd w:val="clear" w:color="auto" w:fill="auto"/>
            <w:vAlign w:val="bottom"/>
          </w:tcPr>
          <w:p w14:paraId="27C95DA9" w14:textId="4F64B1A9" w:rsidR="00DF6DE7" w:rsidRPr="00355286" w:rsidRDefault="002B26ED" w:rsidP="00F355F4">
            <w:pPr>
              <w:spacing w:line="240" w:lineRule="auto"/>
              <w:ind w:right="-72"/>
              <w:jc w:val="right"/>
              <w:rPr>
                <w:rFonts w:cs="Arial"/>
                <w:sz w:val="18"/>
                <w:szCs w:val="18"/>
              </w:rPr>
            </w:pPr>
            <w:r w:rsidRPr="00355286">
              <w:rPr>
                <w:rFonts w:cs="Arial"/>
                <w:sz w:val="18"/>
                <w:szCs w:val="18"/>
              </w:rPr>
              <w:t>3</w:t>
            </w:r>
            <w:r w:rsidR="00DF6DE7" w:rsidRPr="00355286">
              <w:rPr>
                <w:rFonts w:cs="Arial"/>
                <w:sz w:val="18"/>
                <w:szCs w:val="18"/>
              </w:rPr>
              <w:t>,</w:t>
            </w:r>
            <w:r w:rsidRPr="00355286">
              <w:rPr>
                <w:rFonts w:cs="Arial"/>
                <w:sz w:val="18"/>
                <w:szCs w:val="18"/>
              </w:rPr>
              <w:t>249</w:t>
            </w:r>
            <w:r w:rsidR="00DF6DE7" w:rsidRPr="00355286">
              <w:rPr>
                <w:rFonts w:cs="Arial"/>
                <w:sz w:val="18"/>
                <w:szCs w:val="18"/>
              </w:rPr>
              <w:t>.</w:t>
            </w:r>
            <w:r w:rsidRPr="00355286">
              <w:rPr>
                <w:rFonts w:cs="Arial"/>
                <w:sz w:val="18"/>
                <w:szCs w:val="18"/>
              </w:rPr>
              <w:t>72</w:t>
            </w:r>
          </w:p>
        </w:tc>
        <w:tc>
          <w:tcPr>
            <w:tcW w:w="1368" w:type="dxa"/>
            <w:vAlign w:val="bottom"/>
          </w:tcPr>
          <w:p w14:paraId="731AD3FD" w14:textId="50555D0D" w:rsidR="00DF6DE7" w:rsidRPr="00355286" w:rsidRDefault="007371A4" w:rsidP="007D44B0">
            <w:pPr>
              <w:spacing w:line="240" w:lineRule="auto"/>
              <w:ind w:right="-72"/>
              <w:jc w:val="center"/>
              <w:rPr>
                <w:rFonts w:cs="Arial"/>
                <w:sz w:val="18"/>
                <w:szCs w:val="18"/>
                <w:lang w:val="en-US"/>
              </w:rPr>
            </w:pPr>
            <w:r w:rsidRPr="00355286">
              <w:rPr>
                <w:rFonts w:cs="Arial"/>
                <w:sz w:val="18"/>
                <w:szCs w:val="18"/>
                <w:lang w:val="en-US"/>
              </w:rPr>
              <w:t>-</w:t>
            </w:r>
          </w:p>
        </w:tc>
        <w:tc>
          <w:tcPr>
            <w:tcW w:w="1368" w:type="dxa"/>
            <w:shd w:val="clear" w:color="auto" w:fill="auto"/>
            <w:vAlign w:val="bottom"/>
          </w:tcPr>
          <w:p w14:paraId="67438892" w14:textId="107C50B0" w:rsidR="00DF6DE7" w:rsidRPr="00355286" w:rsidRDefault="00DF6DE7" w:rsidP="00F355F4">
            <w:pPr>
              <w:spacing w:line="240" w:lineRule="auto"/>
              <w:ind w:right="-72"/>
              <w:jc w:val="center"/>
              <w:rPr>
                <w:rFonts w:cs="Arial"/>
                <w:sz w:val="18"/>
                <w:szCs w:val="18"/>
                <w:lang w:val="en-US"/>
              </w:rPr>
            </w:pPr>
            <w:r w:rsidRPr="00355286">
              <w:rPr>
                <w:rFonts w:cs="Arial"/>
                <w:sz w:val="18"/>
                <w:szCs w:val="18"/>
                <w:lang w:val="en-US"/>
              </w:rPr>
              <w:t>-</w:t>
            </w:r>
          </w:p>
        </w:tc>
      </w:tr>
      <w:tr w:rsidR="00271462" w:rsidRPr="00355286" w14:paraId="489104C4" w14:textId="77777777" w:rsidTr="001B7BFD">
        <w:tc>
          <w:tcPr>
            <w:tcW w:w="3989" w:type="dxa"/>
            <w:shd w:val="clear" w:color="auto" w:fill="auto"/>
          </w:tcPr>
          <w:p w14:paraId="6D54403F" w14:textId="7E70A94B" w:rsidR="00DF6DE7" w:rsidRPr="00355286" w:rsidRDefault="00DF6DE7" w:rsidP="00F355F4">
            <w:pPr>
              <w:spacing w:line="240" w:lineRule="auto"/>
              <w:ind w:left="-86"/>
              <w:rPr>
                <w:rFonts w:cs="Arial"/>
                <w:sz w:val="18"/>
                <w:szCs w:val="18"/>
                <w:lang w:val="en-US"/>
              </w:rPr>
            </w:pPr>
            <w:r w:rsidRPr="00355286">
              <w:rPr>
                <w:rFonts w:cs="Arial"/>
                <w:sz w:val="18"/>
                <w:szCs w:val="18"/>
                <w:lang w:val="en-US"/>
              </w:rPr>
              <w:t xml:space="preserve">Short-term deposit </w:t>
            </w:r>
          </w:p>
        </w:tc>
        <w:tc>
          <w:tcPr>
            <w:tcW w:w="1368" w:type="dxa"/>
            <w:vAlign w:val="bottom"/>
          </w:tcPr>
          <w:p w14:paraId="54319A29" w14:textId="302B78C2" w:rsidR="00DF6DE7" w:rsidRPr="00355286" w:rsidRDefault="002B26ED" w:rsidP="00F355F4">
            <w:pPr>
              <w:spacing w:line="240" w:lineRule="auto"/>
              <w:ind w:right="-72"/>
              <w:jc w:val="right"/>
              <w:rPr>
                <w:rFonts w:cs="Arial"/>
                <w:sz w:val="18"/>
                <w:szCs w:val="18"/>
              </w:rPr>
            </w:pPr>
            <w:r w:rsidRPr="00355286">
              <w:rPr>
                <w:rFonts w:cs="Arial"/>
                <w:sz w:val="18"/>
                <w:szCs w:val="18"/>
              </w:rPr>
              <w:t>127</w:t>
            </w:r>
            <w:r w:rsidR="007371A4" w:rsidRPr="00355286">
              <w:rPr>
                <w:rFonts w:cs="Arial"/>
                <w:sz w:val="18"/>
                <w:szCs w:val="18"/>
              </w:rPr>
              <w:t>.</w:t>
            </w:r>
            <w:r w:rsidRPr="00355286">
              <w:rPr>
                <w:rFonts w:cs="Arial"/>
                <w:sz w:val="18"/>
                <w:szCs w:val="18"/>
              </w:rPr>
              <w:t>65</w:t>
            </w:r>
          </w:p>
        </w:tc>
        <w:tc>
          <w:tcPr>
            <w:tcW w:w="1368" w:type="dxa"/>
            <w:shd w:val="clear" w:color="auto" w:fill="auto"/>
            <w:vAlign w:val="bottom"/>
          </w:tcPr>
          <w:p w14:paraId="0DF3F8AE" w14:textId="60AB66F5" w:rsidR="00DF6DE7" w:rsidRPr="00355286" w:rsidRDefault="002B26ED" w:rsidP="00F355F4">
            <w:pPr>
              <w:spacing w:line="240" w:lineRule="auto"/>
              <w:ind w:right="-72"/>
              <w:jc w:val="right"/>
              <w:rPr>
                <w:rFonts w:cs="Arial"/>
                <w:sz w:val="18"/>
                <w:szCs w:val="18"/>
                <w:lang w:val="en-US"/>
              </w:rPr>
            </w:pPr>
            <w:r w:rsidRPr="00355286">
              <w:rPr>
                <w:rFonts w:cs="Arial"/>
                <w:sz w:val="18"/>
                <w:szCs w:val="18"/>
              </w:rPr>
              <w:t>196</w:t>
            </w:r>
            <w:r w:rsidR="00DF6DE7" w:rsidRPr="00355286">
              <w:rPr>
                <w:rFonts w:cs="Arial"/>
                <w:sz w:val="18"/>
                <w:szCs w:val="18"/>
              </w:rPr>
              <w:t>.</w:t>
            </w:r>
            <w:r w:rsidRPr="00355286">
              <w:rPr>
                <w:rFonts w:cs="Arial"/>
                <w:sz w:val="18"/>
                <w:szCs w:val="18"/>
              </w:rPr>
              <w:t>64</w:t>
            </w:r>
          </w:p>
        </w:tc>
        <w:tc>
          <w:tcPr>
            <w:tcW w:w="1368" w:type="dxa"/>
            <w:vAlign w:val="bottom"/>
          </w:tcPr>
          <w:p w14:paraId="6397E042" w14:textId="67407CAA" w:rsidR="00DF6DE7" w:rsidRPr="00355286" w:rsidRDefault="002B26ED" w:rsidP="00F355F4">
            <w:pPr>
              <w:spacing w:line="240" w:lineRule="auto"/>
              <w:ind w:right="-72"/>
              <w:jc w:val="right"/>
              <w:rPr>
                <w:rFonts w:cs="Arial"/>
                <w:sz w:val="18"/>
                <w:szCs w:val="18"/>
                <w:lang w:val="en-US"/>
              </w:rPr>
            </w:pPr>
            <w:r w:rsidRPr="00355286">
              <w:rPr>
                <w:rFonts w:cs="Arial"/>
                <w:sz w:val="18"/>
                <w:szCs w:val="18"/>
              </w:rPr>
              <w:t>26</w:t>
            </w:r>
            <w:r w:rsidR="007371A4" w:rsidRPr="00355286">
              <w:rPr>
                <w:rFonts w:cs="Arial"/>
                <w:sz w:val="18"/>
                <w:szCs w:val="18"/>
                <w:lang w:val="en-US"/>
              </w:rPr>
              <w:t>.</w:t>
            </w:r>
            <w:r w:rsidRPr="00355286">
              <w:rPr>
                <w:rFonts w:cs="Arial"/>
                <w:sz w:val="18"/>
                <w:szCs w:val="18"/>
              </w:rPr>
              <w:t>10</w:t>
            </w:r>
          </w:p>
        </w:tc>
        <w:tc>
          <w:tcPr>
            <w:tcW w:w="1368" w:type="dxa"/>
            <w:shd w:val="clear" w:color="auto" w:fill="auto"/>
            <w:vAlign w:val="bottom"/>
          </w:tcPr>
          <w:p w14:paraId="548334E4" w14:textId="033CC260" w:rsidR="00DF6DE7" w:rsidRPr="00355286" w:rsidRDefault="002B26ED" w:rsidP="00F355F4">
            <w:pPr>
              <w:spacing w:line="240" w:lineRule="auto"/>
              <w:ind w:right="-72"/>
              <w:jc w:val="right"/>
              <w:rPr>
                <w:rFonts w:cs="Arial"/>
                <w:sz w:val="18"/>
                <w:szCs w:val="18"/>
                <w:lang w:val="en-US"/>
              </w:rPr>
            </w:pPr>
            <w:r w:rsidRPr="00355286">
              <w:rPr>
                <w:rFonts w:cs="Arial"/>
                <w:sz w:val="18"/>
                <w:szCs w:val="18"/>
              </w:rPr>
              <w:t>29</w:t>
            </w:r>
            <w:r w:rsidR="00DF6DE7" w:rsidRPr="00355286">
              <w:rPr>
                <w:rFonts w:cs="Arial"/>
                <w:sz w:val="18"/>
                <w:szCs w:val="18"/>
                <w:lang w:val="en-US"/>
              </w:rPr>
              <w:t>.</w:t>
            </w:r>
            <w:r w:rsidRPr="00355286">
              <w:rPr>
                <w:rFonts w:cs="Arial"/>
                <w:sz w:val="18"/>
                <w:szCs w:val="18"/>
              </w:rPr>
              <w:t>79</w:t>
            </w:r>
          </w:p>
        </w:tc>
      </w:tr>
      <w:tr w:rsidR="00271462" w:rsidRPr="00355286" w14:paraId="680C40F6" w14:textId="77777777" w:rsidTr="00DF6DE7">
        <w:tc>
          <w:tcPr>
            <w:tcW w:w="3989" w:type="dxa"/>
            <w:shd w:val="clear" w:color="auto" w:fill="auto"/>
          </w:tcPr>
          <w:p w14:paraId="4099DE52" w14:textId="39251AA6" w:rsidR="00DF6DE7" w:rsidRPr="00355286" w:rsidRDefault="00DF6DE7" w:rsidP="00F355F4">
            <w:pPr>
              <w:spacing w:line="240" w:lineRule="auto"/>
              <w:ind w:left="-86"/>
              <w:rPr>
                <w:rFonts w:cs="Arial"/>
                <w:sz w:val="18"/>
                <w:szCs w:val="18"/>
                <w:lang w:val="en-US"/>
              </w:rPr>
            </w:pPr>
            <w:r w:rsidRPr="00355286">
              <w:rPr>
                <w:rFonts w:cs="Arial"/>
                <w:sz w:val="18"/>
                <w:szCs w:val="18"/>
                <w:lang w:val="en-US"/>
              </w:rPr>
              <w:t>Others</w:t>
            </w:r>
          </w:p>
        </w:tc>
        <w:tc>
          <w:tcPr>
            <w:tcW w:w="1368" w:type="dxa"/>
            <w:tcBorders>
              <w:bottom w:val="single" w:sz="4" w:space="0" w:color="auto"/>
            </w:tcBorders>
            <w:vAlign w:val="bottom"/>
          </w:tcPr>
          <w:p w14:paraId="69F2D52A" w14:textId="763359F9" w:rsidR="00DF6DE7" w:rsidRPr="00355286" w:rsidRDefault="0028055C" w:rsidP="0028055C">
            <w:pPr>
              <w:spacing w:line="240" w:lineRule="auto"/>
              <w:ind w:right="-72"/>
              <w:jc w:val="center"/>
              <w:rPr>
                <w:rFonts w:cs="Arial"/>
                <w:sz w:val="18"/>
                <w:szCs w:val="18"/>
              </w:rPr>
            </w:pPr>
            <w:r w:rsidRPr="00355286">
              <w:rPr>
                <w:rFonts w:cs="Arial"/>
                <w:sz w:val="18"/>
                <w:szCs w:val="18"/>
              </w:rPr>
              <w:t>-</w:t>
            </w:r>
          </w:p>
        </w:tc>
        <w:tc>
          <w:tcPr>
            <w:tcW w:w="1368" w:type="dxa"/>
            <w:tcBorders>
              <w:bottom w:val="single" w:sz="4" w:space="0" w:color="auto"/>
            </w:tcBorders>
            <w:shd w:val="clear" w:color="auto" w:fill="auto"/>
            <w:vAlign w:val="bottom"/>
          </w:tcPr>
          <w:p w14:paraId="23E8A33F" w14:textId="3B0327BE" w:rsidR="00DF6DE7" w:rsidRPr="00355286" w:rsidRDefault="002B26ED" w:rsidP="00F355F4">
            <w:pPr>
              <w:spacing w:line="240" w:lineRule="auto"/>
              <w:ind w:right="-72"/>
              <w:jc w:val="right"/>
              <w:rPr>
                <w:rFonts w:cs="Arial"/>
                <w:sz w:val="18"/>
                <w:szCs w:val="18"/>
              </w:rPr>
            </w:pPr>
            <w:r w:rsidRPr="00355286">
              <w:rPr>
                <w:rFonts w:cs="Arial"/>
                <w:sz w:val="18"/>
                <w:szCs w:val="18"/>
              </w:rPr>
              <w:t>27</w:t>
            </w:r>
            <w:r w:rsidR="00DF6DE7" w:rsidRPr="00355286">
              <w:rPr>
                <w:rFonts w:cs="Arial"/>
                <w:sz w:val="18"/>
                <w:szCs w:val="18"/>
              </w:rPr>
              <w:t>.</w:t>
            </w:r>
            <w:r w:rsidRPr="00355286">
              <w:rPr>
                <w:rFonts w:cs="Arial"/>
                <w:sz w:val="18"/>
                <w:szCs w:val="18"/>
              </w:rPr>
              <w:t>73</w:t>
            </w:r>
          </w:p>
        </w:tc>
        <w:tc>
          <w:tcPr>
            <w:tcW w:w="1368" w:type="dxa"/>
            <w:tcBorders>
              <w:bottom w:val="single" w:sz="4" w:space="0" w:color="auto"/>
            </w:tcBorders>
            <w:vAlign w:val="bottom"/>
          </w:tcPr>
          <w:p w14:paraId="2ECB6C73" w14:textId="13196D25" w:rsidR="00DF6DE7" w:rsidRPr="00355286" w:rsidRDefault="0028055C" w:rsidP="0028055C">
            <w:pPr>
              <w:spacing w:line="240" w:lineRule="auto"/>
              <w:ind w:right="-72"/>
              <w:jc w:val="center"/>
              <w:rPr>
                <w:rFonts w:cs="Arial"/>
                <w:sz w:val="18"/>
                <w:szCs w:val="18"/>
                <w:lang w:val="en-US"/>
              </w:rPr>
            </w:pPr>
            <w:r w:rsidRPr="00355286">
              <w:rPr>
                <w:rFonts w:cs="Arial"/>
                <w:sz w:val="18"/>
                <w:szCs w:val="18"/>
                <w:lang w:val="en-US"/>
              </w:rPr>
              <w:t>-</w:t>
            </w:r>
          </w:p>
        </w:tc>
        <w:tc>
          <w:tcPr>
            <w:tcW w:w="1368" w:type="dxa"/>
            <w:tcBorders>
              <w:bottom w:val="single" w:sz="4" w:space="0" w:color="auto"/>
            </w:tcBorders>
            <w:shd w:val="clear" w:color="auto" w:fill="auto"/>
            <w:vAlign w:val="bottom"/>
          </w:tcPr>
          <w:p w14:paraId="4D0C32F8" w14:textId="312CA441" w:rsidR="00DF6DE7" w:rsidRPr="00355286" w:rsidRDefault="00DF6DE7" w:rsidP="00F355F4">
            <w:pPr>
              <w:spacing w:line="240" w:lineRule="auto"/>
              <w:ind w:right="-72"/>
              <w:jc w:val="center"/>
              <w:rPr>
                <w:rFonts w:cs="Arial"/>
                <w:sz w:val="18"/>
                <w:szCs w:val="18"/>
                <w:lang w:val="en-US"/>
              </w:rPr>
            </w:pPr>
            <w:r w:rsidRPr="00355286">
              <w:rPr>
                <w:rFonts w:cs="Arial"/>
                <w:sz w:val="18"/>
                <w:szCs w:val="18"/>
              </w:rPr>
              <w:t>-</w:t>
            </w:r>
          </w:p>
        </w:tc>
      </w:tr>
      <w:tr w:rsidR="00271462" w:rsidRPr="00355286" w14:paraId="3D9D236F" w14:textId="77777777" w:rsidTr="00DF6DE7">
        <w:tc>
          <w:tcPr>
            <w:tcW w:w="3989" w:type="dxa"/>
            <w:shd w:val="clear" w:color="auto" w:fill="auto"/>
          </w:tcPr>
          <w:p w14:paraId="6EF08B20" w14:textId="77777777" w:rsidR="00DF6DE7" w:rsidRPr="00355286" w:rsidRDefault="00DF6DE7" w:rsidP="00F355F4">
            <w:pPr>
              <w:spacing w:line="240" w:lineRule="auto"/>
              <w:ind w:left="-86"/>
              <w:rPr>
                <w:rFonts w:cs="Arial"/>
                <w:sz w:val="18"/>
                <w:szCs w:val="18"/>
                <w:lang w:val="en-US"/>
              </w:rPr>
            </w:pPr>
          </w:p>
        </w:tc>
        <w:tc>
          <w:tcPr>
            <w:tcW w:w="1368" w:type="dxa"/>
            <w:tcBorders>
              <w:top w:val="single" w:sz="4" w:space="0" w:color="auto"/>
            </w:tcBorders>
            <w:vAlign w:val="bottom"/>
          </w:tcPr>
          <w:p w14:paraId="1D164E6D" w14:textId="77777777" w:rsidR="00DF6DE7" w:rsidRPr="00355286" w:rsidRDefault="00DF6DE7"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BCB728D" w14:textId="77777777" w:rsidR="00DF6DE7" w:rsidRPr="00355286" w:rsidRDefault="00DF6DE7" w:rsidP="00F355F4">
            <w:pPr>
              <w:spacing w:line="240" w:lineRule="auto"/>
              <w:ind w:right="-72"/>
              <w:jc w:val="right"/>
              <w:rPr>
                <w:rFonts w:cs="Arial"/>
                <w:sz w:val="18"/>
                <w:szCs w:val="18"/>
              </w:rPr>
            </w:pPr>
          </w:p>
        </w:tc>
        <w:tc>
          <w:tcPr>
            <w:tcW w:w="1368" w:type="dxa"/>
            <w:tcBorders>
              <w:top w:val="single" w:sz="4" w:space="0" w:color="auto"/>
            </w:tcBorders>
            <w:vAlign w:val="bottom"/>
          </w:tcPr>
          <w:p w14:paraId="46F68BF3" w14:textId="77777777" w:rsidR="00DF6DE7" w:rsidRPr="00355286" w:rsidRDefault="00DF6DE7"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7B63C583" w14:textId="77777777" w:rsidR="00DF6DE7" w:rsidRPr="00355286" w:rsidRDefault="00DF6DE7" w:rsidP="00F355F4">
            <w:pPr>
              <w:spacing w:line="240" w:lineRule="auto"/>
              <w:ind w:right="-72"/>
              <w:jc w:val="right"/>
              <w:rPr>
                <w:rFonts w:cs="Arial"/>
                <w:sz w:val="18"/>
                <w:szCs w:val="18"/>
                <w:lang w:val="en-US"/>
              </w:rPr>
            </w:pPr>
          </w:p>
        </w:tc>
      </w:tr>
      <w:tr w:rsidR="00DF6DE7" w:rsidRPr="00355286" w14:paraId="702C8E66" w14:textId="77777777" w:rsidTr="00DF6DE7">
        <w:tc>
          <w:tcPr>
            <w:tcW w:w="3989" w:type="dxa"/>
            <w:shd w:val="clear" w:color="auto" w:fill="auto"/>
          </w:tcPr>
          <w:p w14:paraId="12179439" w14:textId="77777777" w:rsidR="00DF6DE7" w:rsidRPr="00355286" w:rsidRDefault="00DF6DE7" w:rsidP="00F355F4">
            <w:pPr>
              <w:spacing w:line="240" w:lineRule="auto"/>
              <w:ind w:left="-86"/>
              <w:rPr>
                <w:rFonts w:cs="Arial"/>
                <w:sz w:val="18"/>
                <w:szCs w:val="18"/>
                <w:lang w:val="en-US"/>
              </w:rPr>
            </w:pPr>
          </w:p>
        </w:tc>
        <w:tc>
          <w:tcPr>
            <w:tcW w:w="1368" w:type="dxa"/>
            <w:tcBorders>
              <w:bottom w:val="single" w:sz="4" w:space="0" w:color="auto"/>
            </w:tcBorders>
            <w:vAlign w:val="bottom"/>
          </w:tcPr>
          <w:p w14:paraId="2D9E0448" w14:textId="1E403192" w:rsidR="00DF6DE7" w:rsidRPr="00355286" w:rsidRDefault="002B26ED" w:rsidP="00F355F4">
            <w:pPr>
              <w:spacing w:line="240" w:lineRule="auto"/>
              <w:ind w:right="-72"/>
              <w:jc w:val="right"/>
              <w:rPr>
                <w:rFonts w:cs="Arial"/>
                <w:sz w:val="18"/>
                <w:szCs w:val="18"/>
              </w:rPr>
            </w:pPr>
            <w:r w:rsidRPr="00355286">
              <w:rPr>
                <w:rFonts w:cs="Arial"/>
                <w:sz w:val="18"/>
                <w:szCs w:val="18"/>
              </w:rPr>
              <w:t>6</w:t>
            </w:r>
            <w:r w:rsidR="007371A4" w:rsidRPr="00355286">
              <w:rPr>
                <w:rFonts w:cs="Arial"/>
                <w:sz w:val="18"/>
                <w:szCs w:val="18"/>
              </w:rPr>
              <w:t>,</w:t>
            </w:r>
            <w:r w:rsidRPr="00355286">
              <w:rPr>
                <w:rFonts w:cs="Arial"/>
                <w:sz w:val="18"/>
                <w:szCs w:val="18"/>
              </w:rPr>
              <w:t>310</w:t>
            </w:r>
            <w:r w:rsidR="007D44B0" w:rsidRPr="00355286">
              <w:rPr>
                <w:rFonts w:cs="Arial"/>
                <w:sz w:val="18"/>
                <w:szCs w:val="18"/>
              </w:rPr>
              <w:t>.</w:t>
            </w:r>
            <w:r w:rsidRPr="00355286">
              <w:rPr>
                <w:rFonts w:cs="Arial"/>
                <w:sz w:val="18"/>
                <w:szCs w:val="18"/>
              </w:rPr>
              <w:t>89</w:t>
            </w:r>
          </w:p>
        </w:tc>
        <w:tc>
          <w:tcPr>
            <w:tcW w:w="1368" w:type="dxa"/>
            <w:tcBorders>
              <w:bottom w:val="single" w:sz="4" w:space="0" w:color="auto"/>
            </w:tcBorders>
            <w:shd w:val="clear" w:color="auto" w:fill="auto"/>
            <w:vAlign w:val="bottom"/>
          </w:tcPr>
          <w:p w14:paraId="22171321" w14:textId="46D49220" w:rsidR="00DF6DE7" w:rsidRPr="00355286" w:rsidRDefault="002B26ED" w:rsidP="00F355F4">
            <w:pPr>
              <w:spacing w:line="240" w:lineRule="auto"/>
              <w:ind w:right="-72"/>
              <w:jc w:val="right"/>
              <w:rPr>
                <w:rFonts w:cs="Arial"/>
                <w:sz w:val="18"/>
                <w:szCs w:val="18"/>
              </w:rPr>
            </w:pPr>
            <w:r w:rsidRPr="00355286">
              <w:rPr>
                <w:rFonts w:cs="Arial"/>
                <w:sz w:val="18"/>
                <w:szCs w:val="18"/>
              </w:rPr>
              <w:t>6</w:t>
            </w:r>
            <w:r w:rsidR="00DF6DE7" w:rsidRPr="00355286">
              <w:rPr>
                <w:rFonts w:cs="Arial"/>
                <w:sz w:val="18"/>
                <w:szCs w:val="18"/>
              </w:rPr>
              <w:t>,</w:t>
            </w:r>
            <w:r w:rsidRPr="00355286">
              <w:rPr>
                <w:rFonts w:cs="Arial"/>
                <w:sz w:val="18"/>
                <w:szCs w:val="18"/>
              </w:rPr>
              <w:t>148</w:t>
            </w:r>
            <w:r w:rsidR="00DF6DE7" w:rsidRPr="00355286">
              <w:rPr>
                <w:rFonts w:cs="Arial"/>
                <w:sz w:val="18"/>
                <w:szCs w:val="18"/>
              </w:rPr>
              <w:t>.</w:t>
            </w:r>
            <w:r w:rsidRPr="00355286">
              <w:rPr>
                <w:rFonts w:cs="Arial"/>
                <w:sz w:val="18"/>
                <w:szCs w:val="18"/>
              </w:rPr>
              <w:t>56</w:t>
            </w:r>
          </w:p>
        </w:tc>
        <w:tc>
          <w:tcPr>
            <w:tcW w:w="1368" w:type="dxa"/>
            <w:tcBorders>
              <w:bottom w:val="single" w:sz="4" w:space="0" w:color="auto"/>
            </w:tcBorders>
            <w:vAlign w:val="bottom"/>
          </w:tcPr>
          <w:p w14:paraId="6A458BB6" w14:textId="5A6E1DD0" w:rsidR="00DF6DE7" w:rsidRPr="00355286" w:rsidRDefault="002B26ED" w:rsidP="00F355F4">
            <w:pPr>
              <w:spacing w:line="240" w:lineRule="auto"/>
              <w:ind w:right="-72"/>
              <w:jc w:val="right"/>
              <w:rPr>
                <w:rFonts w:cs="Arial"/>
                <w:sz w:val="18"/>
                <w:szCs w:val="18"/>
                <w:lang w:val="en-US"/>
              </w:rPr>
            </w:pPr>
            <w:r w:rsidRPr="00355286">
              <w:rPr>
                <w:rFonts w:cs="Arial"/>
                <w:sz w:val="18"/>
                <w:szCs w:val="18"/>
              </w:rPr>
              <w:t>76</w:t>
            </w:r>
            <w:r w:rsidR="007371A4" w:rsidRPr="00355286">
              <w:rPr>
                <w:rFonts w:cs="Arial"/>
                <w:sz w:val="18"/>
                <w:szCs w:val="18"/>
                <w:lang w:val="en-US"/>
              </w:rPr>
              <w:t>.</w:t>
            </w:r>
            <w:r w:rsidRPr="00355286">
              <w:rPr>
                <w:rFonts w:cs="Arial"/>
                <w:sz w:val="18"/>
                <w:szCs w:val="18"/>
              </w:rPr>
              <w:t>25</w:t>
            </w:r>
          </w:p>
        </w:tc>
        <w:tc>
          <w:tcPr>
            <w:tcW w:w="1368" w:type="dxa"/>
            <w:tcBorders>
              <w:bottom w:val="single" w:sz="4" w:space="0" w:color="auto"/>
            </w:tcBorders>
            <w:shd w:val="clear" w:color="auto" w:fill="auto"/>
            <w:vAlign w:val="bottom"/>
          </w:tcPr>
          <w:p w14:paraId="090DC433" w14:textId="4BF6D9BA" w:rsidR="00DF6DE7" w:rsidRPr="00355286" w:rsidRDefault="002B26ED" w:rsidP="00F355F4">
            <w:pPr>
              <w:spacing w:line="240" w:lineRule="auto"/>
              <w:ind w:right="-72"/>
              <w:jc w:val="right"/>
              <w:rPr>
                <w:rFonts w:cs="Arial"/>
                <w:sz w:val="18"/>
                <w:szCs w:val="18"/>
                <w:lang w:val="en-US"/>
              </w:rPr>
            </w:pPr>
            <w:r w:rsidRPr="00355286">
              <w:rPr>
                <w:rFonts w:cs="Arial"/>
                <w:sz w:val="18"/>
                <w:szCs w:val="18"/>
              </w:rPr>
              <w:t>111</w:t>
            </w:r>
            <w:r w:rsidR="00DF6DE7" w:rsidRPr="00355286">
              <w:rPr>
                <w:rFonts w:cs="Arial"/>
                <w:sz w:val="18"/>
                <w:szCs w:val="18"/>
                <w:lang w:val="en-US"/>
              </w:rPr>
              <w:t>.</w:t>
            </w:r>
            <w:r w:rsidRPr="00355286">
              <w:rPr>
                <w:rFonts w:cs="Arial"/>
                <w:sz w:val="18"/>
                <w:szCs w:val="18"/>
              </w:rPr>
              <w:t>19</w:t>
            </w:r>
          </w:p>
        </w:tc>
      </w:tr>
    </w:tbl>
    <w:p w14:paraId="06B27F07" w14:textId="1AE8631B" w:rsidR="0017057E" w:rsidRPr="00355286" w:rsidRDefault="0017057E">
      <w:pPr>
        <w:spacing w:line="240" w:lineRule="auto"/>
        <w:rPr>
          <w:rFonts w:cs="Arial"/>
          <w:sz w:val="18"/>
          <w:szCs w:val="18"/>
        </w:rPr>
      </w:pPr>
    </w:p>
    <w:p w14:paraId="215C1A23" w14:textId="77777777" w:rsidR="002E53D2" w:rsidRPr="00355286" w:rsidRDefault="002E53D2" w:rsidP="00F355F4">
      <w:pPr>
        <w:spacing w:line="240" w:lineRule="auto"/>
        <w:rPr>
          <w:rFonts w:cs="Arial"/>
          <w:sz w:val="18"/>
          <w:szCs w:val="18"/>
        </w:rPr>
      </w:pPr>
    </w:p>
    <w:p w14:paraId="7640AB8C" w14:textId="48A5F270" w:rsidR="00F511CB" w:rsidRPr="00355286" w:rsidRDefault="002B26ED" w:rsidP="00F355F4">
      <w:pPr>
        <w:tabs>
          <w:tab w:val="left" w:pos="540"/>
        </w:tabs>
        <w:spacing w:line="240" w:lineRule="auto"/>
        <w:ind w:left="540" w:hanging="540"/>
        <w:jc w:val="thaiDistribute"/>
        <w:rPr>
          <w:rFonts w:cs="Arial"/>
          <w:b/>
          <w:bCs/>
          <w:sz w:val="18"/>
          <w:szCs w:val="18"/>
        </w:rPr>
      </w:pPr>
      <w:r w:rsidRPr="00355286">
        <w:rPr>
          <w:rFonts w:cs="Arial"/>
          <w:b/>
          <w:bCs/>
          <w:sz w:val="18"/>
          <w:szCs w:val="18"/>
        </w:rPr>
        <w:t>20</w:t>
      </w:r>
      <w:r w:rsidR="00F511CB" w:rsidRPr="00355286">
        <w:rPr>
          <w:rFonts w:cs="Arial"/>
          <w:b/>
          <w:bCs/>
          <w:sz w:val="18"/>
          <w:szCs w:val="18"/>
          <w:cs/>
        </w:rPr>
        <w:tab/>
      </w:r>
      <w:r w:rsidR="00F511CB" w:rsidRPr="00355286">
        <w:rPr>
          <w:rFonts w:cs="Arial"/>
          <w:b/>
          <w:bCs/>
          <w:sz w:val="18"/>
          <w:szCs w:val="18"/>
        </w:rPr>
        <w:t>Investments in subsidiaries, associates and interests in joint ventures</w:t>
      </w:r>
    </w:p>
    <w:p w14:paraId="280075DA" w14:textId="77777777" w:rsidR="00932B34" w:rsidRPr="00355286" w:rsidRDefault="00932B34" w:rsidP="00F355F4">
      <w:pPr>
        <w:spacing w:line="240" w:lineRule="auto"/>
        <w:ind w:left="540"/>
        <w:jc w:val="thaiDistribute"/>
        <w:rPr>
          <w:rFonts w:cs="Arial"/>
          <w:sz w:val="18"/>
          <w:szCs w:val="18"/>
        </w:rPr>
      </w:pPr>
    </w:p>
    <w:p w14:paraId="57846E90" w14:textId="78B793C3" w:rsidR="002E53D2" w:rsidRPr="00355286" w:rsidRDefault="002B26ED" w:rsidP="002E53D2">
      <w:pPr>
        <w:spacing w:line="240" w:lineRule="auto"/>
        <w:ind w:left="540" w:hanging="540"/>
        <w:jc w:val="thaiDistribute"/>
        <w:rPr>
          <w:rFonts w:cs="Arial"/>
          <w:sz w:val="18"/>
          <w:szCs w:val="18"/>
          <w:lang w:val="en-US"/>
        </w:rPr>
      </w:pPr>
      <w:r w:rsidRPr="00355286">
        <w:rPr>
          <w:rFonts w:eastAsia="Arial Unicode MS" w:cs="Arial"/>
          <w:b/>
          <w:bCs/>
          <w:sz w:val="18"/>
          <w:szCs w:val="18"/>
        </w:rPr>
        <w:t>20</w:t>
      </w:r>
      <w:r w:rsidR="00932B34" w:rsidRPr="00355286">
        <w:rPr>
          <w:rFonts w:eastAsia="Arial Unicode MS" w:cs="Arial"/>
          <w:b/>
          <w:bCs/>
          <w:sz w:val="18"/>
          <w:szCs w:val="18"/>
        </w:rPr>
        <w:t>.</w:t>
      </w:r>
      <w:r w:rsidRPr="00355286">
        <w:rPr>
          <w:rFonts w:eastAsia="Arial Unicode MS" w:cs="Arial"/>
          <w:b/>
          <w:bCs/>
          <w:sz w:val="18"/>
          <w:szCs w:val="18"/>
        </w:rPr>
        <w:t>1</w:t>
      </w:r>
      <w:r w:rsidR="00932B34" w:rsidRPr="00355286">
        <w:rPr>
          <w:rFonts w:eastAsia="Arial Unicode MS" w:cs="Arial"/>
          <w:b/>
          <w:bCs/>
          <w:sz w:val="18"/>
          <w:szCs w:val="18"/>
        </w:rPr>
        <w:tab/>
        <w:t>Investment in subsidiarie</w:t>
      </w:r>
      <w:r w:rsidR="002E53D2" w:rsidRPr="00355286">
        <w:rPr>
          <w:rFonts w:eastAsia="Arial Unicode MS" w:cs="Arial"/>
          <w:b/>
          <w:bCs/>
          <w:sz w:val="18"/>
          <w:szCs w:val="18"/>
        </w:rPr>
        <w:t>s</w:t>
      </w:r>
    </w:p>
    <w:p w14:paraId="20F0BFA7" w14:textId="77777777" w:rsidR="002E53D2" w:rsidRPr="00355286" w:rsidRDefault="002E53D2" w:rsidP="0017057E">
      <w:pPr>
        <w:spacing w:line="240" w:lineRule="auto"/>
        <w:ind w:left="540"/>
        <w:jc w:val="thaiDistribute"/>
        <w:rPr>
          <w:rFonts w:cs="Arial"/>
          <w:sz w:val="18"/>
          <w:szCs w:val="18"/>
        </w:rPr>
      </w:pPr>
    </w:p>
    <w:p w14:paraId="0B928D07" w14:textId="0E92631B" w:rsidR="000207BD" w:rsidRPr="00355286" w:rsidRDefault="000207BD" w:rsidP="002E53D2">
      <w:pPr>
        <w:spacing w:line="240" w:lineRule="auto"/>
        <w:ind w:left="540"/>
        <w:jc w:val="thaiDistribute"/>
        <w:rPr>
          <w:rFonts w:eastAsia="Arial Unicode MS" w:cs="Arial"/>
          <w:b/>
          <w:bCs/>
          <w:sz w:val="18"/>
          <w:szCs w:val="18"/>
        </w:rPr>
      </w:pPr>
      <w:r w:rsidRPr="00355286">
        <w:rPr>
          <w:rFonts w:cs="Arial"/>
          <w:sz w:val="18"/>
          <w:szCs w:val="18"/>
          <w:lang w:val="en-US"/>
        </w:rPr>
        <w:t>Movement of investments in subsidiaries are as follows:</w:t>
      </w:r>
    </w:p>
    <w:p w14:paraId="77C0EA5E" w14:textId="77777777" w:rsidR="000207BD" w:rsidRPr="00355286" w:rsidRDefault="000207BD" w:rsidP="00F355F4">
      <w:pPr>
        <w:spacing w:line="240" w:lineRule="auto"/>
        <w:ind w:left="540"/>
        <w:jc w:val="thaiDistribute"/>
        <w:rPr>
          <w:rFonts w:cs="Arial"/>
          <w:sz w:val="18"/>
          <w:szCs w:val="18"/>
          <w:lang w:val="en-US"/>
        </w:rPr>
      </w:pPr>
    </w:p>
    <w:tbl>
      <w:tblPr>
        <w:tblW w:w="9468" w:type="dxa"/>
        <w:tblInd w:w="108" w:type="dxa"/>
        <w:tblLayout w:type="fixed"/>
        <w:tblLook w:val="0000" w:firstRow="0" w:lastRow="0" w:firstColumn="0" w:lastColumn="0" w:noHBand="0" w:noVBand="0"/>
      </w:tblPr>
      <w:tblGrid>
        <w:gridCol w:w="3420"/>
        <w:gridCol w:w="1584"/>
        <w:gridCol w:w="1440"/>
        <w:gridCol w:w="1584"/>
        <w:gridCol w:w="1440"/>
      </w:tblGrid>
      <w:tr w:rsidR="00271462" w:rsidRPr="00355286" w14:paraId="069F13AB" w14:textId="77777777" w:rsidTr="00D35A08">
        <w:tc>
          <w:tcPr>
            <w:tcW w:w="3420" w:type="dxa"/>
            <w:shd w:val="clear" w:color="auto" w:fill="auto"/>
          </w:tcPr>
          <w:p w14:paraId="0A364667" w14:textId="77777777" w:rsidR="00DF6DE7" w:rsidRPr="00355286" w:rsidRDefault="00DF6DE7" w:rsidP="00F355F4">
            <w:pPr>
              <w:spacing w:line="240" w:lineRule="auto"/>
              <w:ind w:left="435"/>
              <w:jc w:val="both"/>
              <w:rPr>
                <w:rFonts w:cs="Arial"/>
                <w:b/>
                <w:bCs/>
                <w:sz w:val="16"/>
                <w:szCs w:val="16"/>
                <w:lang w:val="en-US"/>
              </w:rPr>
            </w:pPr>
          </w:p>
        </w:tc>
        <w:tc>
          <w:tcPr>
            <w:tcW w:w="3024" w:type="dxa"/>
            <w:gridSpan w:val="2"/>
            <w:vAlign w:val="bottom"/>
          </w:tcPr>
          <w:p w14:paraId="5F379E9B" w14:textId="0300A7B2" w:rsidR="00DF6DE7" w:rsidRPr="00355286" w:rsidRDefault="00DF6DE7" w:rsidP="00F355F4">
            <w:pPr>
              <w:spacing w:line="240" w:lineRule="auto"/>
              <w:ind w:right="-72"/>
              <w:jc w:val="center"/>
              <w:rPr>
                <w:rFonts w:cs="Arial"/>
                <w:sz w:val="16"/>
                <w:szCs w:val="16"/>
                <w:lang w:val="en-US"/>
              </w:rPr>
            </w:pPr>
          </w:p>
        </w:tc>
        <w:tc>
          <w:tcPr>
            <w:tcW w:w="3024" w:type="dxa"/>
            <w:gridSpan w:val="2"/>
            <w:tcBorders>
              <w:bottom w:val="single" w:sz="4" w:space="0" w:color="auto"/>
            </w:tcBorders>
            <w:vAlign w:val="bottom"/>
          </w:tcPr>
          <w:p w14:paraId="73CC7B32" w14:textId="77777777" w:rsidR="00DF6DE7" w:rsidRPr="00355286" w:rsidRDefault="00DF6DE7" w:rsidP="00F355F4">
            <w:pPr>
              <w:spacing w:line="240" w:lineRule="auto"/>
              <w:ind w:right="-72"/>
              <w:jc w:val="center"/>
              <w:rPr>
                <w:rFonts w:cs="Arial"/>
                <w:sz w:val="16"/>
                <w:szCs w:val="16"/>
                <w:lang w:val="en-US"/>
              </w:rPr>
            </w:pPr>
            <w:r w:rsidRPr="00355286">
              <w:rPr>
                <w:rFonts w:cs="Arial"/>
                <w:b/>
                <w:bCs/>
                <w:sz w:val="16"/>
                <w:szCs w:val="16"/>
                <w:lang w:val="en-US"/>
              </w:rPr>
              <w:t>Separate financial statements</w:t>
            </w:r>
          </w:p>
        </w:tc>
      </w:tr>
      <w:tr w:rsidR="00271462" w:rsidRPr="00355286" w14:paraId="2589CB57" w14:textId="77777777" w:rsidTr="00FD4655">
        <w:tc>
          <w:tcPr>
            <w:tcW w:w="3420" w:type="dxa"/>
            <w:shd w:val="clear" w:color="auto" w:fill="auto"/>
          </w:tcPr>
          <w:p w14:paraId="1FC24D2E" w14:textId="77777777" w:rsidR="00DF6DE7" w:rsidRPr="00355286" w:rsidRDefault="00DF6DE7" w:rsidP="00F355F4">
            <w:pPr>
              <w:spacing w:line="240" w:lineRule="auto"/>
              <w:ind w:left="435"/>
              <w:jc w:val="both"/>
              <w:rPr>
                <w:rFonts w:cs="Arial"/>
                <w:b/>
                <w:bCs/>
                <w:sz w:val="16"/>
                <w:szCs w:val="16"/>
                <w:lang w:val="en-US"/>
              </w:rPr>
            </w:pPr>
          </w:p>
        </w:tc>
        <w:tc>
          <w:tcPr>
            <w:tcW w:w="1584" w:type="dxa"/>
            <w:vAlign w:val="bottom"/>
          </w:tcPr>
          <w:p w14:paraId="7C17B12D" w14:textId="77777777" w:rsidR="00DF6DE7" w:rsidRPr="00355286" w:rsidRDefault="00DF6DE7" w:rsidP="00F355F4">
            <w:pPr>
              <w:spacing w:line="240" w:lineRule="auto"/>
              <w:ind w:right="-72"/>
              <w:jc w:val="center"/>
              <w:rPr>
                <w:rFonts w:cs="Arial"/>
                <w:b/>
                <w:bCs/>
                <w:sz w:val="16"/>
                <w:szCs w:val="16"/>
              </w:rPr>
            </w:pPr>
          </w:p>
        </w:tc>
        <w:tc>
          <w:tcPr>
            <w:tcW w:w="1440" w:type="dxa"/>
            <w:shd w:val="clear" w:color="auto" w:fill="auto"/>
            <w:vAlign w:val="center"/>
          </w:tcPr>
          <w:p w14:paraId="33F518E3" w14:textId="4B2E03CC" w:rsidR="00DF6DE7" w:rsidRPr="00355286" w:rsidRDefault="00DF6DE7" w:rsidP="00F355F4">
            <w:pPr>
              <w:spacing w:line="240" w:lineRule="auto"/>
              <w:ind w:right="-72"/>
              <w:jc w:val="center"/>
              <w:rPr>
                <w:rFonts w:cs="Arial"/>
                <w:b/>
                <w:bCs/>
                <w:sz w:val="16"/>
                <w:szCs w:val="16"/>
              </w:rPr>
            </w:pPr>
          </w:p>
        </w:tc>
        <w:tc>
          <w:tcPr>
            <w:tcW w:w="1584" w:type="dxa"/>
            <w:tcBorders>
              <w:top w:val="single" w:sz="4" w:space="0" w:color="auto"/>
            </w:tcBorders>
            <w:vAlign w:val="bottom"/>
          </w:tcPr>
          <w:p w14:paraId="5CC89AF3" w14:textId="77777777" w:rsidR="00DF6DE7" w:rsidRPr="00355286" w:rsidRDefault="00DF6DE7"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16ED37FE" w14:textId="77777777" w:rsidR="00DF6DE7" w:rsidRPr="00355286" w:rsidRDefault="00DF6DE7" w:rsidP="00F355F4">
            <w:pPr>
              <w:spacing w:line="240" w:lineRule="auto"/>
              <w:ind w:right="-72"/>
              <w:jc w:val="center"/>
              <w:rPr>
                <w:rFonts w:cs="Arial"/>
                <w:b/>
                <w:bCs/>
                <w:sz w:val="16"/>
                <w:szCs w:val="16"/>
              </w:rPr>
            </w:pPr>
            <w:r w:rsidRPr="00355286">
              <w:rPr>
                <w:rFonts w:cs="Arial"/>
                <w:b/>
                <w:bCs/>
                <w:sz w:val="16"/>
                <w:szCs w:val="16"/>
              </w:rPr>
              <w:t>For the period</w:t>
            </w:r>
          </w:p>
        </w:tc>
      </w:tr>
      <w:tr w:rsidR="00271462" w:rsidRPr="00355286" w14:paraId="20A0C2F2" w14:textId="77777777" w:rsidTr="00792953">
        <w:tc>
          <w:tcPr>
            <w:tcW w:w="3420" w:type="dxa"/>
            <w:shd w:val="clear" w:color="auto" w:fill="auto"/>
          </w:tcPr>
          <w:p w14:paraId="324A87B2" w14:textId="77777777" w:rsidR="00DF6DE7" w:rsidRPr="00355286" w:rsidRDefault="00DF6DE7" w:rsidP="00F355F4">
            <w:pPr>
              <w:spacing w:line="240" w:lineRule="auto"/>
              <w:ind w:left="435"/>
              <w:jc w:val="both"/>
              <w:rPr>
                <w:rFonts w:cs="Arial"/>
                <w:b/>
                <w:bCs/>
                <w:sz w:val="16"/>
                <w:szCs w:val="16"/>
                <w:lang w:val="en-US"/>
              </w:rPr>
            </w:pPr>
          </w:p>
        </w:tc>
        <w:tc>
          <w:tcPr>
            <w:tcW w:w="1584" w:type="dxa"/>
            <w:vAlign w:val="bottom"/>
          </w:tcPr>
          <w:p w14:paraId="70448F41" w14:textId="77777777" w:rsidR="00DF6DE7" w:rsidRPr="00355286" w:rsidRDefault="00DF6DE7" w:rsidP="00F355F4">
            <w:pPr>
              <w:spacing w:line="240" w:lineRule="auto"/>
              <w:ind w:right="-72"/>
              <w:jc w:val="center"/>
              <w:rPr>
                <w:rFonts w:cs="Arial"/>
                <w:b/>
                <w:bCs/>
                <w:sz w:val="16"/>
                <w:szCs w:val="16"/>
              </w:rPr>
            </w:pPr>
          </w:p>
        </w:tc>
        <w:tc>
          <w:tcPr>
            <w:tcW w:w="1440" w:type="dxa"/>
            <w:shd w:val="clear" w:color="auto" w:fill="auto"/>
            <w:vAlign w:val="center"/>
          </w:tcPr>
          <w:p w14:paraId="1138976B" w14:textId="3F54826D" w:rsidR="00DF6DE7" w:rsidRPr="00355286" w:rsidRDefault="00DF6DE7" w:rsidP="00F355F4">
            <w:pPr>
              <w:spacing w:line="240" w:lineRule="auto"/>
              <w:ind w:right="-72"/>
              <w:jc w:val="center"/>
              <w:rPr>
                <w:rFonts w:cs="Arial"/>
                <w:b/>
                <w:bCs/>
                <w:sz w:val="16"/>
                <w:szCs w:val="16"/>
              </w:rPr>
            </w:pPr>
          </w:p>
        </w:tc>
        <w:tc>
          <w:tcPr>
            <w:tcW w:w="1584" w:type="dxa"/>
            <w:vAlign w:val="bottom"/>
          </w:tcPr>
          <w:p w14:paraId="43159F70" w14:textId="77777777" w:rsidR="00DF6DE7" w:rsidRPr="00355286" w:rsidRDefault="00DF6DE7" w:rsidP="00F355F4">
            <w:pPr>
              <w:spacing w:line="240" w:lineRule="auto"/>
              <w:ind w:right="-72"/>
              <w:jc w:val="center"/>
              <w:rPr>
                <w:rFonts w:cs="Arial"/>
                <w:b/>
                <w:bCs/>
                <w:sz w:val="16"/>
                <w:szCs w:val="16"/>
              </w:rPr>
            </w:pPr>
          </w:p>
        </w:tc>
        <w:tc>
          <w:tcPr>
            <w:tcW w:w="1440" w:type="dxa"/>
            <w:shd w:val="clear" w:color="auto" w:fill="auto"/>
            <w:vAlign w:val="center"/>
          </w:tcPr>
          <w:p w14:paraId="2F92750A" w14:textId="7976B696" w:rsidR="00DF6DE7" w:rsidRPr="00355286" w:rsidRDefault="00DF6DE7"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r>
      <w:tr w:rsidR="00271462" w:rsidRPr="00355286" w14:paraId="0273FD91" w14:textId="77777777" w:rsidTr="00792953">
        <w:tc>
          <w:tcPr>
            <w:tcW w:w="3420" w:type="dxa"/>
            <w:shd w:val="clear" w:color="auto" w:fill="auto"/>
          </w:tcPr>
          <w:p w14:paraId="52638E3D" w14:textId="77777777" w:rsidR="00DF6DE7" w:rsidRPr="00355286" w:rsidRDefault="00DF6DE7" w:rsidP="00F355F4">
            <w:pPr>
              <w:spacing w:line="240" w:lineRule="auto"/>
              <w:ind w:left="435"/>
              <w:jc w:val="both"/>
              <w:rPr>
                <w:rFonts w:cs="Arial"/>
                <w:b/>
                <w:bCs/>
                <w:sz w:val="16"/>
                <w:szCs w:val="16"/>
                <w:lang w:val="en-US"/>
              </w:rPr>
            </w:pPr>
          </w:p>
        </w:tc>
        <w:tc>
          <w:tcPr>
            <w:tcW w:w="1584" w:type="dxa"/>
            <w:vAlign w:val="center"/>
          </w:tcPr>
          <w:p w14:paraId="50548935" w14:textId="77777777" w:rsidR="00DF6DE7" w:rsidRPr="00355286" w:rsidRDefault="00DF6DE7" w:rsidP="00F355F4">
            <w:pPr>
              <w:spacing w:line="240" w:lineRule="auto"/>
              <w:ind w:right="-72"/>
              <w:jc w:val="center"/>
              <w:rPr>
                <w:rFonts w:cs="Arial"/>
                <w:b/>
                <w:bCs/>
                <w:sz w:val="16"/>
                <w:szCs w:val="16"/>
              </w:rPr>
            </w:pPr>
          </w:p>
        </w:tc>
        <w:tc>
          <w:tcPr>
            <w:tcW w:w="1440" w:type="dxa"/>
            <w:shd w:val="clear" w:color="auto" w:fill="auto"/>
            <w:vAlign w:val="center"/>
          </w:tcPr>
          <w:p w14:paraId="5620A84B" w14:textId="281C6DDC" w:rsidR="00DF6DE7" w:rsidRPr="00355286" w:rsidRDefault="00DF6DE7" w:rsidP="00F355F4">
            <w:pPr>
              <w:spacing w:line="240" w:lineRule="auto"/>
              <w:ind w:right="-72"/>
              <w:jc w:val="center"/>
              <w:rPr>
                <w:rFonts w:cs="Arial"/>
                <w:b/>
                <w:bCs/>
                <w:sz w:val="16"/>
                <w:szCs w:val="16"/>
              </w:rPr>
            </w:pPr>
          </w:p>
        </w:tc>
        <w:tc>
          <w:tcPr>
            <w:tcW w:w="1584" w:type="dxa"/>
            <w:vAlign w:val="center"/>
          </w:tcPr>
          <w:p w14:paraId="3DE5309E" w14:textId="77777777" w:rsidR="00DF6DE7" w:rsidRPr="00355286" w:rsidRDefault="00DF6DE7" w:rsidP="00F355F4">
            <w:pPr>
              <w:spacing w:line="240" w:lineRule="auto"/>
              <w:ind w:right="-72"/>
              <w:jc w:val="center"/>
              <w:rPr>
                <w:rFonts w:cs="Arial"/>
                <w:b/>
                <w:bCs/>
                <w:sz w:val="16"/>
                <w:szCs w:val="16"/>
              </w:rPr>
            </w:pPr>
          </w:p>
        </w:tc>
        <w:tc>
          <w:tcPr>
            <w:tcW w:w="1440" w:type="dxa"/>
            <w:shd w:val="clear" w:color="auto" w:fill="auto"/>
            <w:vAlign w:val="center"/>
          </w:tcPr>
          <w:p w14:paraId="1C870267" w14:textId="5EC54212" w:rsidR="00DF6DE7"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DF6DE7" w:rsidRPr="00355286">
              <w:rPr>
                <w:rFonts w:cs="Arial"/>
                <w:b/>
                <w:bCs/>
                <w:sz w:val="16"/>
                <w:szCs w:val="16"/>
              </w:rPr>
              <w:t xml:space="preserve"> (date of</w:t>
            </w:r>
          </w:p>
        </w:tc>
      </w:tr>
      <w:tr w:rsidR="00271462" w:rsidRPr="00355286" w14:paraId="5F721C33" w14:textId="77777777" w:rsidTr="00792953">
        <w:tc>
          <w:tcPr>
            <w:tcW w:w="3420" w:type="dxa"/>
            <w:shd w:val="clear" w:color="auto" w:fill="auto"/>
          </w:tcPr>
          <w:p w14:paraId="36D3567A" w14:textId="77777777" w:rsidR="00DF6DE7" w:rsidRPr="00355286" w:rsidRDefault="00DF6DE7" w:rsidP="00F355F4">
            <w:pPr>
              <w:spacing w:line="240" w:lineRule="auto"/>
              <w:ind w:left="435"/>
              <w:jc w:val="both"/>
              <w:rPr>
                <w:rFonts w:cs="Arial"/>
                <w:b/>
                <w:bCs/>
                <w:sz w:val="16"/>
                <w:szCs w:val="16"/>
                <w:lang w:val="en-US"/>
              </w:rPr>
            </w:pPr>
          </w:p>
        </w:tc>
        <w:tc>
          <w:tcPr>
            <w:tcW w:w="1584" w:type="dxa"/>
            <w:vAlign w:val="center"/>
          </w:tcPr>
          <w:p w14:paraId="64A96601" w14:textId="77C5BE33" w:rsidR="00DF6DE7" w:rsidRPr="00355286" w:rsidRDefault="00DF6DE7" w:rsidP="00F355F4">
            <w:pPr>
              <w:spacing w:line="240" w:lineRule="auto"/>
              <w:ind w:right="-72"/>
              <w:rPr>
                <w:rFonts w:cs="Arial"/>
                <w:b/>
                <w:bCs/>
                <w:sz w:val="16"/>
                <w:szCs w:val="16"/>
              </w:rPr>
            </w:pPr>
          </w:p>
        </w:tc>
        <w:tc>
          <w:tcPr>
            <w:tcW w:w="1440" w:type="dxa"/>
            <w:shd w:val="clear" w:color="auto" w:fill="auto"/>
            <w:vAlign w:val="center"/>
          </w:tcPr>
          <w:p w14:paraId="51BB237B" w14:textId="65AF57BA" w:rsidR="00DF6DE7" w:rsidRPr="00355286" w:rsidRDefault="00DF6DE7" w:rsidP="00F355F4">
            <w:pPr>
              <w:spacing w:line="240" w:lineRule="auto"/>
              <w:ind w:right="-72"/>
              <w:jc w:val="center"/>
              <w:rPr>
                <w:rFonts w:cs="Arial"/>
                <w:b/>
                <w:bCs/>
                <w:sz w:val="16"/>
                <w:szCs w:val="16"/>
              </w:rPr>
            </w:pPr>
          </w:p>
        </w:tc>
        <w:tc>
          <w:tcPr>
            <w:tcW w:w="1584" w:type="dxa"/>
            <w:vAlign w:val="center"/>
          </w:tcPr>
          <w:p w14:paraId="134D0DD6" w14:textId="77777777" w:rsidR="00DF6DE7" w:rsidRPr="00355286" w:rsidRDefault="00DF6DE7"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0E1890A7" w14:textId="77777777" w:rsidR="00DF6DE7" w:rsidRPr="00355286" w:rsidRDefault="00DF6DE7" w:rsidP="00F355F4">
            <w:pPr>
              <w:spacing w:line="240" w:lineRule="auto"/>
              <w:ind w:right="-72"/>
              <w:jc w:val="center"/>
              <w:rPr>
                <w:rFonts w:cs="Arial"/>
                <w:b/>
                <w:bCs/>
                <w:sz w:val="16"/>
                <w:szCs w:val="16"/>
              </w:rPr>
            </w:pPr>
            <w:r w:rsidRPr="00355286">
              <w:rPr>
                <w:rFonts w:cs="Arial"/>
                <w:b/>
                <w:bCs/>
                <w:sz w:val="16"/>
                <w:szCs w:val="16"/>
              </w:rPr>
              <w:t>amalgamation)</w:t>
            </w:r>
          </w:p>
        </w:tc>
      </w:tr>
      <w:tr w:rsidR="00271462" w:rsidRPr="00355286" w14:paraId="45F5FB28" w14:textId="77777777" w:rsidTr="00792953">
        <w:tc>
          <w:tcPr>
            <w:tcW w:w="3420" w:type="dxa"/>
            <w:shd w:val="clear" w:color="auto" w:fill="auto"/>
          </w:tcPr>
          <w:p w14:paraId="37B0BFF2" w14:textId="77777777" w:rsidR="00DF6DE7" w:rsidRPr="00355286" w:rsidRDefault="00DF6DE7" w:rsidP="00F355F4">
            <w:pPr>
              <w:spacing w:line="240" w:lineRule="auto"/>
              <w:ind w:left="435"/>
              <w:jc w:val="both"/>
              <w:rPr>
                <w:rFonts w:cs="Arial"/>
                <w:b/>
                <w:bCs/>
                <w:sz w:val="16"/>
                <w:szCs w:val="16"/>
                <w:lang w:val="en-US"/>
              </w:rPr>
            </w:pPr>
          </w:p>
        </w:tc>
        <w:tc>
          <w:tcPr>
            <w:tcW w:w="1584" w:type="dxa"/>
            <w:vAlign w:val="center"/>
          </w:tcPr>
          <w:p w14:paraId="12C08494" w14:textId="781EA5C8" w:rsidR="00DF6DE7" w:rsidRPr="00355286" w:rsidRDefault="00DF6DE7" w:rsidP="00F355F4">
            <w:pPr>
              <w:spacing w:line="240" w:lineRule="auto"/>
              <w:ind w:right="-72"/>
              <w:jc w:val="center"/>
              <w:rPr>
                <w:rFonts w:cs="Arial"/>
                <w:b/>
                <w:bCs/>
                <w:sz w:val="16"/>
                <w:szCs w:val="16"/>
              </w:rPr>
            </w:pPr>
          </w:p>
        </w:tc>
        <w:tc>
          <w:tcPr>
            <w:tcW w:w="1440" w:type="dxa"/>
            <w:shd w:val="clear" w:color="auto" w:fill="auto"/>
            <w:vAlign w:val="center"/>
          </w:tcPr>
          <w:p w14:paraId="7EAAD730" w14:textId="12C56D5D" w:rsidR="00DF6DE7" w:rsidRPr="00355286" w:rsidRDefault="00DF6DE7" w:rsidP="00F355F4">
            <w:pPr>
              <w:spacing w:line="240" w:lineRule="auto"/>
              <w:ind w:right="-72"/>
              <w:jc w:val="center"/>
              <w:rPr>
                <w:rFonts w:cs="Arial"/>
                <w:b/>
                <w:bCs/>
                <w:sz w:val="16"/>
                <w:szCs w:val="16"/>
              </w:rPr>
            </w:pPr>
          </w:p>
        </w:tc>
        <w:tc>
          <w:tcPr>
            <w:tcW w:w="1584" w:type="dxa"/>
            <w:vAlign w:val="center"/>
          </w:tcPr>
          <w:p w14:paraId="7B0E39D4" w14:textId="06D0ACAA" w:rsidR="00DF6DE7"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DF6DE7" w:rsidRPr="00355286">
              <w:rPr>
                <w:rFonts w:cs="Arial"/>
                <w:b/>
                <w:bCs/>
                <w:sz w:val="16"/>
                <w:szCs w:val="16"/>
              </w:rPr>
              <w:t xml:space="preserve"> December</w:t>
            </w:r>
          </w:p>
        </w:tc>
        <w:tc>
          <w:tcPr>
            <w:tcW w:w="1440" w:type="dxa"/>
            <w:shd w:val="clear" w:color="auto" w:fill="auto"/>
            <w:vAlign w:val="center"/>
          </w:tcPr>
          <w:p w14:paraId="6BCD81B5" w14:textId="600D8D9D" w:rsidR="00DF6DE7" w:rsidRPr="00355286" w:rsidRDefault="00DF6DE7"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r>
      <w:tr w:rsidR="00271462" w:rsidRPr="00355286" w14:paraId="441D0B5F" w14:textId="77777777" w:rsidTr="00792953">
        <w:tc>
          <w:tcPr>
            <w:tcW w:w="3420" w:type="dxa"/>
            <w:shd w:val="clear" w:color="auto" w:fill="auto"/>
          </w:tcPr>
          <w:p w14:paraId="08B117DC" w14:textId="77777777" w:rsidR="00DF6DE7" w:rsidRPr="00355286" w:rsidRDefault="00DF6DE7" w:rsidP="00F355F4">
            <w:pPr>
              <w:spacing w:line="240" w:lineRule="auto"/>
              <w:ind w:left="435"/>
              <w:jc w:val="both"/>
              <w:rPr>
                <w:rFonts w:cs="Arial"/>
                <w:b/>
                <w:bCs/>
                <w:sz w:val="16"/>
                <w:szCs w:val="16"/>
                <w:lang w:val="en-US"/>
              </w:rPr>
            </w:pPr>
          </w:p>
        </w:tc>
        <w:tc>
          <w:tcPr>
            <w:tcW w:w="1584" w:type="dxa"/>
            <w:vAlign w:val="center"/>
          </w:tcPr>
          <w:p w14:paraId="0CECFCBC" w14:textId="4ACAE237" w:rsidR="00DF6DE7" w:rsidRPr="00355286" w:rsidRDefault="00DF6DE7" w:rsidP="00F355F4">
            <w:pPr>
              <w:spacing w:line="240" w:lineRule="auto"/>
              <w:ind w:right="-72"/>
              <w:jc w:val="center"/>
              <w:rPr>
                <w:rFonts w:cs="Arial"/>
                <w:b/>
                <w:bCs/>
                <w:sz w:val="16"/>
                <w:szCs w:val="16"/>
              </w:rPr>
            </w:pPr>
          </w:p>
        </w:tc>
        <w:tc>
          <w:tcPr>
            <w:tcW w:w="1440" w:type="dxa"/>
            <w:shd w:val="clear" w:color="auto" w:fill="auto"/>
            <w:vAlign w:val="center"/>
          </w:tcPr>
          <w:p w14:paraId="7AA87968" w14:textId="3B0146C0" w:rsidR="00DF6DE7" w:rsidRPr="00355286" w:rsidRDefault="00DF6DE7" w:rsidP="00F355F4">
            <w:pPr>
              <w:spacing w:line="240" w:lineRule="auto"/>
              <w:ind w:right="-72"/>
              <w:jc w:val="center"/>
              <w:rPr>
                <w:rFonts w:cs="Arial"/>
                <w:b/>
                <w:bCs/>
                <w:sz w:val="16"/>
                <w:szCs w:val="16"/>
              </w:rPr>
            </w:pPr>
          </w:p>
        </w:tc>
        <w:tc>
          <w:tcPr>
            <w:tcW w:w="1584" w:type="dxa"/>
            <w:vAlign w:val="center"/>
          </w:tcPr>
          <w:p w14:paraId="2C468511" w14:textId="500DF2C4" w:rsidR="00DF6DE7"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286BA170" w14:textId="7E140484" w:rsidR="00DF6DE7"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r>
      <w:tr w:rsidR="00271462" w:rsidRPr="00355286" w14:paraId="1C9DE2E2" w14:textId="77777777" w:rsidTr="00FD4655">
        <w:tc>
          <w:tcPr>
            <w:tcW w:w="3420" w:type="dxa"/>
            <w:shd w:val="clear" w:color="auto" w:fill="auto"/>
          </w:tcPr>
          <w:p w14:paraId="294A1281" w14:textId="77777777" w:rsidR="00DF6DE7" w:rsidRPr="00355286" w:rsidRDefault="00DF6DE7" w:rsidP="00F355F4">
            <w:pPr>
              <w:spacing w:line="240" w:lineRule="auto"/>
              <w:ind w:left="435"/>
              <w:jc w:val="both"/>
              <w:rPr>
                <w:rFonts w:cs="Arial"/>
                <w:b/>
                <w:bCs/>
                <w:sz w:val="16"/>
                <w:szCs w:val="16"/>
                <w:lang w:val="en-US"/>
              </w:rPr>
            </w:pPr>
          </w:p>
        </w:tc>
        <w:tc>
          <w:tcPr>
            <w:tcW w:w="1584" w:type="dxa"/>
          </w:tcPr>
          <w:p w14:paraId="19B4B449" w14:textId="64553BDC" w:rsidR="00DF6DE7" w:rsidRPr="00355286" w:rsidRDefault="00DF6DE7" w:rsidP="00F355F4">
            <w:pPr>
              <w:spacing w:line="240" w:lineRule="auto"/>
              <w:ind w:right="-72"/>
              <w:jc w:val="center"/>
              <w:rPr>
                <w:rFonts w:cs="Arial"/>
                <w:b/>
                <w:bCs/>
                <w:sz w:val="16"/>
                <w:szCs w:val="16"/>
                <w:lang w:val="en-US"/>
              </w:rPr>
            </w:pPr>
          </w:p>
        </w:tc>
        <w:tc>
          <w:tcPr>
            <w:tcW w:w="1440" w:type="dxa"/>
            <w:shd w:val="clear" w:color="auto" w:fill="auto"/>
          </w:tcPr>
          <w:p w14:paraId="44750AB1" w14:textId="3B0415E8" w:rsidR="00DF6DE7" w:rsidRPr="00355286" w:rsidRDefault="00DF6DE7" w:rsidP="00F355F4">
            <w:pPr>
              <w:spacing w:line="240" w:lineRule="auto"/>
              <w:ind w:right="-72"/>
              <w:jc w:val="center"/>
              <w:rPr>
                <w:rFonts w:cs="Arial"/>
                <w:sz w:val="16"/>
                <w:szCs w:val="16"/>
                <w:lang w:val="en-US"/>
              </w:rPr>
            </w:pPr>
          </w:p>
        </w:tc>
        <w:tc>
          <w:tcPr>
            <w:tcW w:w="1584" w:type="dxa"/>
            <w:tcBorders>
              <w:bottom w:val="single" w:sz="4" w:space="0" w:color="auto"/>
            </w:tcBorders>
          </w:tcPr>
          <w:p w14:paraId="59280EA7" w14:textId="77777777" w:rsidR="00DF6DE7" w:rsidRPr="00355286" w:rsidRDefault="00DF6DE7"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70C6FB26" w14:textId="77777777" w:rsidR="00DF6DE7" w:rsidRPr="00355286" w:rsidRDefault="00DF6DE7" w:rsidP="00F355F4">
            <w:pPr>
              <w:spacing w:line="240" w:lineRule="auto"/>
              <w:ind w:right="-72"/>
              <w:jc w:val="center"/>
              <w:rPr>
                <w:rFonts w:cs="Arial"/>
                <w:sz w:val="16"/>
                <w:szCs w:val="16"/>
                <w:lang w:val="en-US"/>
              </w:rPr>
            </w:pPr>
            <w:r w:rsidRPr="00355286">
              <w:rPr>
                <w:rFonts w:cs="Arial"/>
                <w:b/>
                <w:bCs/>
                <w:sz w:val="16"/>
                <w:szCs w:val="16"/>
                <w:lang w:val="en-US"/>
              </w:rPr>
              <w:t>Baht Million</w:t>
            </w:r>
          </w:p>
        </w:tc>
      </w:tr>
      <w:tr w:rsidR="00271462" w:rsidRPr="00355286" w14:paraId="47B905C8" w14:textId="77777777" w:rsidTr="004559D9">
        <w:tc>
          <w:tcPr>
            <w:tcW w:w="3420" w:type="dxa"/>
            <w:shd w:val="clear" w:color="auto" w:fill="auto"/>
          </w:tcPr>
          <w:p w14:paraId="7015B82A" w14:textId="77777777" w:rsidR="00DF6DE7" w:rsidRPr="00355286" w:rsidRDefault="00DF6DE7" w:rsidP="00F355F4">
            <w:pPr>
              <w:spacing w:line="240" w:lineRule="auto"/>
              <w:ind w:left="435"/>
              <w:jc w:val="both"/>
              <w:rPr>
                <w:rFonts w:cs="Arial"/>
                <w:b/>
                <w:bCs/>
                <w:sz w:val="16"/>
                <w:szCs w:val="16"/>
                <w:lang w:val="en-US"/>
              </w:rPr>
            </w:pPr>
          </w:p>
        </w:tc>
        <w:tc>
          <w:tcPr>
            <w:tcW w:w="1584" w:type="dxa"/>
          </w:tcPr>
          <w:p w14:paraId="0C4708B7" w14:textId="77777777" w:rsidR="00DF6DE7" w:rsidRPr="00355286" w:rsidRDefault="00DF6DE7" w:rsidP="00F355F4">
            <w:pPr>
              <w:spacing w:line="240" w:lineRule="auto"/>
              <w:ind w:right="-72"/>
              <w:jc w:val="right"/>
              <w:rPr>
                <w:rFonts w:cs="Arial"/>
                <w:sz w:val="16"/>
                <w:szCs w:val="16"/>
                <w:lang w:val="en-US"/>
              </w:rPr>
            </w:pPr>
          </w:p>
        </w:tc>
        <w:tc>
          <w:tcPr>
            <w:tcW w:w="1440" w:type="dxa"/>
            <w:shd w:val="clear" w:color="auto" w:fill="auto"/>
          </w:tcPr>
          <w:p w14:paraId="1C2605DC" w14:textId="77777777" w:rsidR="00DF6DE7" w:rsidRPr="00355286" w:rsidRDefault="00DF6DE7" w:rsidP="00F355F4">
            <w:pPr>
              <w:spacing w:line="240" w:lineRule="auto"/>
              <w:ind w:right="-72"/>
              <w:jc w:val="right"/>
              <w:rPr>
                <w:rFonts w:cs="Arial"/>
                <w:sz w:val="16"/>
                <w:szCs w:val="16"/>
                <w:lang w:val="en-US"/>
              </w:rPr>
            </w:pPr>
          </w:p>
        </w:tc>
        <w:tc>
          <w:tcPr>
            <w:tcW w:w="1584" w:type="dxa"/>
            <w:tcBorders>
              <w:top w:val="single" w:sz="4" w:space="0" w:color="auto"/>
            </w:tcBorders>
          </w:tcPr>
          <w:p w14:paraId="79BB974B" w14:textId="77777777" w:rsidR="00DF6DE7" w:rsidRPr="00355286" w:rsidRDefault="00DF6DE7" w:rsidP="00F355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2CA8184D" w14:textId="77777777" w:rsidR="00DF6DE7" w:rsidRPr="00355286" w:rsidRDefault="00DF6DE7" w:rsidP="00F355F4">
            <w:pPr>
              <w:spacing w:line="240" w:lineRule="auto"/>
              <w:ind w:right="-72"/>
              <w:jc w:val="right"/>
              <w:rPr>
                <w:rFonts w:cs="Arial"/>
                <w:sz w:val="16"/>
                <w:szCs w:val="16"/>
                <w:lang w:val="en-US"/>
              </w:rPr>
            </w:pPr>
          </w:p>
        </w:tc>
      </w:tr>
      <w:tr w:rsidR="001F720B" w:rsidRPr="00355286" w14:paraId="68AA111C" w14:textId="77777777" w:rsidTr="004559D9">
        <w:tc>
          <w:tcPr>
            <w:tcW w:w="3420" w:type="dxa"/>
            <w:shd w:val="clear" w:color="auto" w:fill="auto"/>
          </w:tcPr>
          <w:p w14:paraId="66526E39" w14:textId="7C50D848" w:rsidR="001F720B" w:rsidRPr="00355286" w:rsidRDefault="001F720B" w:rsidP="001F720B">
            <w:pPr>
              <w:spacing w:line="240" w:lineRule="auto"/>
              <w:ind w:left="435"/>
              <w:jc w:val="both"/>
              <w:rPr>
                <w:rFonts w:cs="Arial"/>
                <w:sz w:val="16"/>
                <w:szCs w:val="16"/>
                <w:lang w:val="en-US"/>
              </w:rPr>
            </w:pPr>
            <w:r w:rsidRPr="00355286">
              <w:rPr>
                <w:rFonts w:cs="Arial"/>
                <w:sz w:val="16"/>
                <w:szCs w:val="16"/>
              </w:rPr>
              <w:t>Opening net book value</w:t>
            </w:r>
          </w:p>
        </w:tc>
        <w:tc>
          <w:tcPr>
            <w:tcW w:w="1584" w:type="dxa"/>
            <w:vAlign w:val="bottom"/>
          </w:tcPr>
          <w:p w14:paraId="035B5C33" w14:textId="3203E78B" w:rsidR="001F720B" w:rsidRPr="00355286" w:rsidRDefault="001F720B" w:rsidP="001F720B">
            <w:pPr>
              <w:spacing w:line="240" w:lineRule="auto"/>
              <w:ind w:right="-72"/>
              <w:jc w:val="right"/>
              <w:rPr>
                <w:rFonts w:cs="Arial"/>
                <w:sz w:val="16"/>
                <w:szCs w:val="16"/>
              </w:rPr>
            </w:pPr>
          </w:p>
        </w:tc>
        <w:tc>
          <w:tcPr>
            <w:tcW w:w="1440" w:type="dxa"/>
            <w:shd w:val="clear" w:color="auto" w:fill="auto"/>
          </w:tcPr>
          <w:p w14:paraId="62ECBBAF" w14:textId="77777777" w:rsidR="001F720B" w:rsidRPr="00355286" w:rsidRDefault="001F720B" w:rsidP="001F720B">
            <w:pPr>
              <w:spacing w:line="240" w:lineRule="auto"/>
              <w:ind w:right="-72"/>
              <w:jc w:val="right"/>
              <w:rPr>
                <w:rFonts w:cs="Arial"/>
                <w:sz w:val="16"/>
                <w:szCs w:val="16"/>
                <w:lang w:val="en-US"/>
              </w:rPr>
            </w:pPr>
          </w:p>
        </w:tc>
        <w:tc>
          <w:tcPr>
            <w:tcW w:w="1584" w:type="dxa"/>
            <w:vAlign w:val="bottom"/>
          </w:tcPr>
          <w:p w14:paraId="2EE91A64" w14:textId="752E2621" w:rsidR="001F720B" w:rsidRPr="00355286" w:rsidRDefault="002B26ED" w:rsidP="001F720B">
            <w:pPr>
              <w:spacing w:line="240" w:lineRule="auto"/>
              <w:ind w:right="-72"/>
              <w:jc w:val="right"/>
              <w:rPr>
                <w:rFonts w:cs="Arial"/>
                <w:sz w:val="16"/>
                <w:szCs w:val="16"/>
                <w:cs/>
              </w:rPr>
            </w:pPr>
            <w:r w:rsidRPr="00355286">
              <w:rPr>
                <w:rFonts w:cs="Arial"/>
                <w:sz w:val="16"/>
                <w:szCs w:val="16"/>
              </w:rPr>
              <w:t>307</w:t>
            </w:r>
            <w:r w:rsidR="001F720B" w:rsidRPr="00355286">
              <w:rPr>
                <w:rFonts w:cs="Arial"/>
                <w:sz w:val="16"/>
                <w:szCs w:val="16"/>
              </w:rPr>
              <w:t>,</w:t>
            </w:r>
            <w:r w:rsidRPr="00355286">
              <w:rPr>
                <w:rFonts w:cs="Arial"/>
                <w:sz w:val="16"/>
                <w:szCs w:val="16"/>
              </w:rPr>
              <w:t>551</w:t>
            </w:r>
            <w:r w:rsidR="001F720B" w:rsidRPr="00355286">
              <w:rPr>
                <w:rFonts w:cs="Arial"/>
                <w:sz w:val="16"/>
                <w:szCs w:val="16"/>
              </w:rPr>
              <w:t>.</w:t>
            </w:r>
            <w:r w:rsidRPr="00355286">
              <w:rPr>
                <w:rFonts w:cs="Arial"/>
                <w:sz w:val="16"/>
                <w:szCs w:val="16"/>
              </w:rPr>
              <w:t>62</w:t>
            </w:r>
          </w:p>
        </w:tc>
        <w:tc>
          <w:tcPr>
            <w:tcW w:w="1440" w:type="dxa"/>
            <w:shd w:val="clear" w:color="auto" w:fill="auto"/>
            <w:vAlign w:val="bottom"/>
          </w:tcPr>
          <w:p w14:paraId="3FA644CC" w14:textId="054546C7" w:rsidR="001F720B" w:rsidRPr="00355286" w:rsidRDefault="002B26ED" w:rsidP="001F720B">
            <w:pPr>
              <w:spacing w:line="240" w:lineRule="auto"/>
              <w:ind w:right="-72"/>
              <w:jc w:val="right"/>
              <w:rPr>
                <w:rFonts w:cs="Arial"/>
                <w:sz w:val="16"/>
                <w:szCs w:val="16"/>
                <w:lang w:val="en-US"/>
              </w:rPr>
            </w:pPr>
            <w:r w:rsidRPr="00355286">
              <w:rPr>
                <w:rFonts w:cs="Arial"/>
                <w:sz w:val="16"/>
                <w:szCs w:val="16"/>
              </w:rPr>
              <w:t>307</w:t>
            </w:r>
            <w:r w:rsidR="001F720B" w:rsidRPr="00355286">
              <w:rPr>
                <w:rFonts w:cs="Arial"/>
                <w:sz w:val="16"/>
                <w:szCs w:val="16"/>
              </w:rPr>
              <w:t>,</w:t>
            </w:r>
            <w:r w:rsidRPr="00355286">
              <w:rPr>
                <w:rFonts w:cs="Arial"/>
                <w:sz w:val="16"/>
                <w:szCs w:val="16"/>
              </w:rPr>
              <w:t>551</w:t>
            </w:r>
            <w:r w:rsidR="001F720B" w:rsidRPr="00355286">
              <w:rPr>
                <w:rFonts w:cs="Arial"/>
                <w:sz w:val="16"/>
                <w:szCs w:val="16"/>
              </w:rPr>
              <w:t>.</w:t>
            </w:r>
            <w:r w:rsidRPr="00355286">
              <w:rPr>
                <w:rFonts w:cs="Arial"/>
                <w:sz w:val="16"/>
                <w:szCs w:val="16"/>
              </w:rPr>
              <w:t>62</w:t>
            </w:r>
          </w:p>
        </w:tc>
      </w:tr>
      <w:tr w:rsidR="004559D9" w:rsidRPr="00355286" w14:paraId="2E293BE6" w14:textId="77777777" w:rsidTr="004559D9">
        <w:tc>
          <w:tcPr>
            <w:tcW w:w="3420" w:type="dxa"/>
            <w:shd w:val="clear" w:color="auto" w:fill="auto"/>
          </w:tcPr>
          <w:p w14:paraId="0284B653" w14:textId="1F16680C" w:rsidR="004559D9" w:rsidRPr="00355286" w:rsidRDefault="007B18C6" w:rsidP="004559D9">
            <w:pPr>
              <w:spacing w:line="240" w:lineRule="auto"/>
              <w:ind w:left="435"/>
              <w:jc w:val="both"/>
              <w:rPr>
                <w:rFonts w:cs="Arial"/>
                <w:sz w:val="16"/>
                <w:szCs w:val="16"/>
              </w:rPr>
            </w:pPr>
            <w:r w:rsidRPr="00355286">
              <w:rPr>
                <w:rFonts w:cs="Arial"/>
                <w:sz w:val="16"/>
                <w:szCs w:val="16"/>
              </w:rPr>
              <w:t>Capital return</w:t>
            </w:r>
          </w:p>
        </w:tc>
        <w:tc>
          <w:tcPr>
            <w:tcW w:w="1584" w:type="dxa"/>
            <w:vAlign w:val="bottom"/>
          </w:tcPr>
          <w:p w14:paraId="38532DFF" w14:textId="77777777" w:rsidR="004559D9" w:rsidRPr="00355286" w:rsidRDefault="004559D9" w:rsidP="001F720B">
            <w:pPr>
              <w:spacing w:line="240" w:lineRule="auto"/>
              <w:ind w:right="-72"/>
              <w:jc w:val="right"/>
              <w:rPr>
                <w:rFonts w:cs="Arial"/>
                <w:sz w:val="16"/>
                <w:szCs w:val="16"/>
              </w:rPr>
            </w:pPr>
          </w:p>
        </w:tc>
        <w:tc>
          <w:tcPr>
            <w:tcW w:w="1440" w:type="dxa"/>
            <w:shd w:val="clear" w:color="auto" w:fill="auto"/>
          </w:tcPr>
          <w:p w14:paraId="6A18710B" w14:textId="77777777" w:rsidR="004559D9" w:rsidRPr="00355286" w:rsidRDefault="004559D9" w:rsidP="001F720B">
            <w:pPr>
              <w:spacing w:line="240" w:lineRule="auto"/>
              <w:ind w:right="-72"/>
              <w:jc w:val="right"/>
              <w:rPr>
                <w:rFonts w:cs="Arial"/>
                <w:sz w:val="16"/>
                <w:szCs w:val="16"/>
                <w:lang w:val="en-US"/>
              </w:rPr>
            </w:pPr>
          </w:p>
        </w:tc>
        <w:tc>
          <w:tcPr>
            <w:tcW w:w="1584" w:type="dxa"/>
            <w:vAlign w:val="bottom"/>
          </w:tcPr>
          <w:p w14:paraId="46B5A8EF" w14:textId="4022B60F" w:rsidR="004559D9" w:rsidRPr="00355286" w:rsidRDefault="004559D9" w:rsidP="001F720B">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10</w:t>
            </w:r>
            <w:r w:rsidR="002B26ED" w:rsidRPr="00355286">
              <w:rPr>
                <w:rFonts w:cs="Arial"/>
                <w:sz w:val="16"/>
              </w:rPr>
              <w:t>5</w:t>
            </w:r>
            <w:r w:rsidRPr="00355286">
              <w:rPr>
                <w:rFonts w:cs="Arial"/>
                <w:sz w:val="16"/>
                <w:szCs w:val="16"/>
              </w:rPr>
              <w:t>.</w:t>
            </w:r>
            <w:r w:rsidR="002B26ED" w:rsidRPr="00355286">
              <w:rPr>
                <w:rFonts w:cs="Arial"/>
                <w:sz w:val="16"/>
                <w:szCs w:val="16"/>
              </w:rPr>
              <w:t>00</w:t>
            </w:r>
            <w:r w:rsidRPr="00355286">
              <w:rPr>
                <w:rFonts w:cs="Arial"/>
                <w:sz w:val="16"/>
                <w:szCs w:val="16"/>
              </w:rPr>
              <w:t>)</w:t>
            </w:r>
          </w:p>
        </w:tc>
        <w:tc>
          <w:tcPr>
            <w:tcW w:w="1440" w:type="dxa"/>
            <w:shd w:val="clear" w:color="auto" w:fill="auto"/>
            <w:vAlign w:val="bottom"/>
          </w:tcPr>
          <w:p w14:paraId="421EAEEB" w14:textId="24BC1B71" w:rsidR="004559D9" w:rsidRPr="00355286" w:rsidRDefault="004559D9" w:rsidP="004559D9">
            <w:pPr>
              <w:spacing w:line="240" w:lineRule="auto"/>
              <w:ind w:right="-72"/>
              <w:jc w:val="center"/>
              <w:rPr>
                <w:rFonts w:cs="Arial"/>
                <w:sz w:val="16"/>
                <w:szCs w:val="16"/>
              </w:rPr>
            </w:pPr>
            <w:r w:rsidRPr="00355286">
              <w:rPr>
                <w:rFonts w:cs="Arial"/>
                <w:sz w:val="16"/>
                <w:szCs w:val="16"/>
              </w:rPr>
              <w:t>-</w:t>
            </w:r>
          </w:p>
        </w:tc>
      </w:tr>
      <w:tr w:rsidR="004559D9" w:rsidRPr="00355286" w14:paraId="18DCD4D9" w14:textId="77777777" w:rsidTr="004559D9">
        <w:tc>
          <w:tcPr>
            <w:tcW w:w="3420" w:type="dxa"/>
            <w:shd w:val="clear" w:color="auto" w:fill="auto"/>
          </w:tcPr>
          <w:p w14:paraId="2C20259A" w14:textId="42C24DB6" w:rsidR="004559D9" w:rsidRPr="00355286" w:rsidRDefault="004559D9" w:rsidP="001F720B">
            <w:pPr>
              <w:spacing w:line="240" w:lineRule="auto"/>
              <w:ind w:left="435"/>
              <w:jc w:val="both"/>
              <w:rPr>
                <w:rFonts w:cs="Arial"/>
                <w:sz w:val="16"/>
                <w:szCs w:val="16"/>
              </w:rPr>
            </w:pPr>
            <w:r w:rsidRPr="00355286">
              <w:rPr>
                <w:rFonts w:cs="Arial"/>
                <w:sz w:val="16"/>
                <w:szCs w:val="16"/>
              </w:rPr>
              <w:t>Reversal impairment</w:t>
            </w:r>
          </w:p>
        </w:tc>
        <w:tc>
          <w:tcPr>
            <w:tcW w:w="1584" w:type="dxa"/>
            <w:vAlign w:val="bottom"/>
          </w:tcPr>
          <w:p w14:paraId="684F5E2F" w14:textId="77777777" w:rsidR="004559D9" w:rsidRPr="00355286" w:rsidRDefault="004559D9" w:rsidP="001F720B">
            <w:pPr>
              <w:spacing w:line="240" w:lineRule="auto"/>
              <w:ind w:right="-72"/>
              <w:jc w:val="right"/>
              <w:rPr>
                <w:rFonts w:cs="Arial"/>
                <w:sz w:val="16"/>
                <w:szCs w:val="16"/>
              </w:rPr>
            </w:pPr>
          </w:p>
        </w:tc>
        <w:tc>
          <w:tcPr>
            <w:tcW w:w="1440" w:type="dxa"/>
            <w:shd w:val="clear" w:color="auto" w:fill="auto"/>
          </w:tcPr>
          <w:p w14:paraId="47DD17BA" w14:textId="77777777" w:rsidR="004559D9" w:rsidRPr="00355286" w:rsidRDefault="004559D9" w:rsidP="001F720B">
            <w:pPr>
              <w:spacing w:line="240" w:lineRule="auto"/>
              <w:ind w:right="-72"/>
              <w:jc w:val="right"/>
              <w:rPr>
                <w:rFonts w:cs="Arial"/>
                <w:sz w:val="16"/>
                <w:szCs w:val="16"/>
                <w:lang w:val="en-US"/>
              </w:rPr>
            </w:pPr>
          </w:p>
        </w:tc>
        <w:tc>
          <w:tcPr>
            <w:tcW w:w="1584" w:type="dxa"/>
            <w:tcBorders>
              <w:bottom w:val="single" w:sz="4" w:space="0" w:color="auto"/>
            </w:tcBorders>
            <w:vAlign w:val="bottom"/>
          </w:tcPr>
          <w:p w14:paraId="07E40E92" w14:textId="73C079DA" w:rsidR="004559D9" w:rsidRPr="00355286" w:rsidRDefault="002B26ED" w:rsidP="001F720B">
            <w:pPr>
              <w:spacing w:line="240" w:lineRule="auto"/>
              <w:ind w:right="-72"/>
              <w:jc w:val="right"/>
              <w:rPr>
                <w:rFonts w:cs="Arial"/>
                <w:sz w:val="16"/>
                <w:szCs w:val="16"/>
              </w:rPr>
            </w:pPr>
            <w:r w:rsidRPr="00355286">
              <w:rPr>
                <w:rFonts w:cs="Arial"/>
                <w:sz w:val="16"/>
                <w:szCs w:val="16"/>
              </w:rPr>
              <w:t>105</w:t>
            </w:r>
            <w:r w:rsidR="004559D9" w:rsidRPr="00355286">
              <w:rPr>
                <w:rFonts w:cs="Arial"/>
                <w:sz w:val="16"/>
                <w:szCs w:val="16"/>
              </w:rPr>
              <w:t>.</w:t>
            </w:r>
            <w:r w:rsidRPr="00355286">
              <w:rPr>
                <w:rFonts w:cs="Arial"/>
                <w:sz w:val="16"/>
                <w:szCs w:val="16"/>
              </w:rPr>
              <w:t>00</w:t>
            </w:r>
          </w:p>
        </w:tc>
        <w:tc>
          <w:tcPr>
            <w:tcW w:w="1440" w:type="dxa"/>
            <w:tcBorders>
              <w:bottom w:val="single" w:sz="4" w:space="0" w:color="auto"/>
            </w:tcBorders>
            <w:shd w:val="clear" w:color="auto" w:fill="auto"/>
            <w:vAlign w:val="bottom"/>
          </w:tcPr>
          <w:p w14:paraId="530F9BE7" w14:textId="5F758C33" w:rsidR="004559D9" w:rsidRPr="00355286" w:rsidRDefault="004559D9" w:rsidP="004559D9">
            <w:pPr>
              <w:spacing w:line="240" w:lineRule="auto"/>
              <w:ind w:right="-72"/>
              <w:jc w:val="center"/>
              <w:rPr>
                <w:rFonts w:cs="Arial"/>
                <w:sz w:val="16"/>
                <w:szCs w:val="16"/>
              </w:rPr>
            </w:pPr>
            <w:r w:rsidRPr="00355286">
              <w:rPr>
                <w:rFonts w:cs="Arial"/>
                <w:sz w:val="16"/>
                <w:szCs w:val="16"/>
              </w:rPr>
              <w:t>-</w:t>
            </w:r>
          </w:p>
        </w:tc>
      </w:tr>
      <w:tr w:rsidR="001F720B" w:rsidRPr="00355286" w14:paraId="7C4A43BD" w14:textId="77777777" w:rsidTr="004559D9">
        <w:tc>
          <w:tcPr>
            <w:tcW w:w="3420" w:type="dxa"/>
            <w:shd w:val="clear" w:color="auto" w:fill="auto"/>
          </w:tcPr>
          <w:p w14:paraId="1E5DBB37" w14:textId="77777777" w:rsidR="001F720B" w:rsidRPr="00355286" w:rsidRDefault="001F720B" w:rsidP="001F720B">
            <w:pPr>
              <w:spacing w:line="240" w:lineRule="auto"/>
              <w:ind w:left="435"/>
              <w:jc w:val="both"/>
              <w:rPr>
                <w:rFonts w:cs="Arial"/>
                <w:sz w:val="16"/>
                <w:szCs w:val="16"/>
              </w:rPr>
            </w:pPr>
          </w:p>
        </w:tc>
        <w:tc>
          <w:tcPr>
            <w:tcW w:w="1584" w:type="dxa"/>
          </w:tcPr>
          <w:p w14:paraId="0CE3E029" w14:textId="77777777" w:rsidR="001F720B" w:rsidRPr="00355286" w:rsidRDefault="001F720B" w:rsidP="001F720B">
            <w:pPr>
              <w:spacing w:line="240" w:lineRule="auto"/>
              <w:ind w:right="-72"/>
              <w:jc w:val="right"/>
              <w:rPr>
                <w:rFonts w:cs="Arial"/>
                <w:sz w:val="16"/>
                <w:szCs w:val="16"/>
              </w:rPr>
            </w:pPr>
          </w:p>
        </w:tc>
        <w:tc>
          <w:tcPr>
            <w:tcW w:w="1440" w:type="dxa"/>
            <w:shd w:val="clear" w:color="auto" w:fill="auto"/>
          </w:tcPr>
          <w:p w14:paraId="1D1B3AB2" w14:textId="77777777" w:rsidR="001F720B" w:rsidRPr="00355286" w:rsidRDefault="001F720B" w:rsidP="001F720B">
            <w:pPr>
              <w:spacing w:line="240" w:lineRule="auto"/>
              <w:ind w:right="-72"/>
              <w:jc w:val="right"/>
              <w:rPr>
                <w:rFonts w:cs="Arial"/>
                <w:sz w:val="16"/>
                <w:szCs w:val="16"/>
                <w:lang w:val="en-US"/>
              </w:rPr>
            </w:pPr>
          </w:p>
        </w:tc>
        <w:tc>
          <w:tcPr>
            <w:tcW w:w="1584" w:type="dxa"/>
            <w:tcBorders>
              <w:top w:val="single" w:sz="4" w:space="0" w:color="auto"/>
            </w:tcBorders>
          </w:tcPr>
          <w:p w14:paraId="38A7822D" w14:textId="77777777" w:rsidR="001F720B" w:rsidRPr="00355286" w:rsidRDefault="001F720B" w:rsidP="001F720B">
            <w:pPr>
              <w:spacing w:line="240" w:lineRule="auto"/>
              <w:ind w:right="-72"/>
              <w:jc w:val="right"/>
              <w:rPr>
                <w:rFonts w:cs="Arial"/>
                <w:sz w:val="16"/>
                <w:szCs w:val="16"/>
                <w:cs/>
              </w:rPr>
            </w:pPr>
          </w:p>
        </w:tc>
        <w:tc>
          <w:tcPr>
            <w:tcW w:w="1440" w:type="dxa"/>
            <w:tcBorders>
              <w:top w:val="single" w:sz="4" w:space="0" w:color="auto"/>
            </w:tcBorders>
            <w:shd w:val="clear" w:color="auto" w:fill="auto"/>
          </w:tcPr>
          <w:p w14:paraId="0D39C514" w14:textId="77777777" w:rsidR="001F720B" w:rsidRPr="00355286" w:rsidRDefault="001F720B" w:rsidP="001F720B">
            <w:pPr>
              <w:spacing w:line="240" w:lineRule="auto"/>
              <w:ind w:right="-72"/>
              <w:jc w:val="right"/>
              <w:rPr>
                <w:rFonts w:cs="Arial"/>
                <w:sz w:val="16"/>
                <w:szCs w:val="16"/>
                <w:lang w:val="en-US"/>
              </w:rPr>
            </w:pPr>
          </w:p>
        </w:tc>
      </w:tr>
      <w:tr w:rsidR="001F720B" w:rsidRPr="00355286" w14:paraId="24FBBB43" w14:textId="77777777" w:rsidTr="009124FE">
        <w:tc>
          <w:tcPr>
            <w:tcW w:w="3420" w:type="dxa"/>
            <w:shd w:val="clear" w:color="auto" w:fill="auto"/>
          </w:tcPr>
          <w:p w14:paraId="4ECEC2B8" w14:textId="684BCADC" w:rsidR="001F720B" w:rsidRPr="00355286" w:rsidRDefault="001F720B" w:rsidP="001F720B">
            <w:pPr>
              <w:spacing w:line="240" w:lineRule="auto"/>
              <w:ind w:left="435"/>
              <w:jc w:val="both"/>
              <w:rPr>
                <w:rFonts w:cs="Arial"/>
                <w:sz w:val="16"/>
                <w:szCs w:val="16"/>
              </w:rPr>
            </w:pPr>
            <w:r w:rsidRPr="00355286">
              <w:rPr>
                <w:rFonts w:cs="Arial"/>
                <w:sz w:val="16"/>
                <w:szCs w:val="16"/>
              </w:rPr>
              <w:t>Closing net book value</w:t>
            </w:r>
          </w:p>
        </w:tc>
        <w:tc>
          <w:tcPr>
            <w:tcW w:w="1584" w:type="dxa"/>
            <w:vAlign w:val="bottom"/>
          </w:tcPr>
          <w:p w14:paraId="6D10E15C" w14:textId="5AD67DC3" w:rsidR="001F720B" w:rsidRPr="00355286" w:rsidRDefault="001F720B" w:rsidP="001F720B">
            <w:pPr>
              <w:spacing w:line="240" w:lineRule="auto"/>
              <w:ind w:right="-72"/>
              <w:jc w:val="right"/>
              <w:rPr>
                <w:rFonts w:cs="Arial"/>
                <w:sz w:val="16"/>
                <w:szCs w:val="16"/>
              </w:rPr>
            </w:pPr>
          </w:p>
        </w:tc>
        <w:tc>
          <w:tcPr>
            <w:tcW w:w="1440" w:type="dxa"/>
            <w:shd w:val="clear" w:color="auto" w:fill="auto"/>
          </w:tcPr>
          <w:p w14:paraId="3BA2826E" w14:textId="77777777" w:rsidR="001F720B" w:rsidRPr="00355286" w:rsidRDefault="001F720B" w:rsidP="001F720B">
            <w:pPr>
              <w:spacing w:line="240" w:lineRule="auto"/>
              <w:ind w:right="-72"/>
              <w:jc w:val="right"/>
              <w:rPr>
                <w:rFonts w:cs="Arial"/>
                <w:sz w:val="16"/>
                <w:szCs w:val="16"/>
                <w:lang w:val="en-US"/>
              </w:rPr>
            </w:pPr>
          </w:p>
        </w:tc>
        <w:tc>
          <w:tcPr>
            <w:tcW w:w="1584" w:type="dxa"/>
            <w:tcBorders>
              <w:bottom w:val="single" w:sz="4" w:space="0" w:color="auto"/>
            </w:tcBorders>
            <w:vAlign w:val="bottom"/>
          </w:tcPr>
          <w:p w14:paraId="6472811D" w14:textId="4DFEE09F" w:rsidR="001F720B" w:rsidRPr="00355286" w:rsidRDefault="002B26ED" w:rsidP="001F720B">
            <w:pPr>
              <w:spacing w:line="240" w:lineRule="auto"/>
              <w:ind w:right="-72"/>
              <w:jc w:val="right"/>
              <w:rPr>
                <w:rFonts w:cs="Arial"/>
                <w:sz w:val="16"/>
                <w:szCs w:val="16"/>
                <w:cs/>
              </w:rPr>
            </w:pPr>
            <w:r w:rsidRPr="00355286">
              <w:rPr>
                <w:rFonts w:cs="Arial"/>
                <w:sz w:val="16"/>
                <w:szCs w:val="16"/>
              </w:rPr>
              <w:t>307</w:t>
            </w:r>
            <w:r w:rsidR="001F720B" w:rsidRPr="00355286">
              <w:rPr>
                <w:rFonts w:cs="Arial"/>
                <w:sz w:val="16"/>
                <w:szCs w:val="16"/>
              </w:rPr>
              <w:t>,</w:t>
            </w:r>
            <w:r w:rsidRPr="00355286">
              <w:rPr>
                <w:rFonts w:cs="Arial"/>
                <w:sz w:val="16"/>
                <w:szCs w:val="16"/>
              </w:rPr>
              <w:t>551</w:t>
            </w:r>
            <w:r w:rsidR="001F720B" w:rsidRPr="00355286">
              <w:rPr>
                <w:rFonts w:cs="Arial"/>
                <w:sz w:val="16"/>
                <w:szCs w:val="16"/>
              </w:rPr>
              <w:t>.</w:t>
            </w:r>
            <w:r w:rsidRPr="00355286">
              <w:rPr>
                <w:rFonts w:cs="Arial"/>
                <w:sz w:val="16"/>
                <w:szCs w:val="16"/>
              </w:rPr>
              <w:t>62</w:t>
            </w:r>
          </w:p>
        </w:tc>
        <w:tc>
          <w:tcPr>
            <w:tcW w:w="1440" w:type="dxa"/>
            <w:tcBorders>
              <w:bottom w:val="single" w:sz="4" w:space="0" w:color="auto"/>
            </w:tcBorders>
            <w:shd w:val="clear" w:color="auto" w:fill="auto"/>
            <w:vAlign w:val="bottom"/>
          </w:tcPr>
          <w:p w14:paraId="17D0167F" w14:textId="73DEA4E1" w:rsidR="001F720B" w:rsidRPr="00355286" w:rsidRDefault="002B26ED" w:rsidP="001F720B">
            <w:pPr>
              <w:spacing w:line="240" w:lineRule="auto"/>
              <w:ind w:right="-72"/>
              <w:jc w:val="right"/>
              <w:rPr>
                <w:rFonts w:cs="Arial"/>
                <w:sz w:val="16"/>
                <w:szCs w:val="16"/>
                <w:lang w:val="en-US"/>
              </w:rPr>
            </w:pPr>
            <w:r w:rsidRPr="00355286">
              <w:rPr>
                <w:rFonts w:cs="Arial"/>
                <w:sz w:val="16"/>
                <w:szCs w:val="16"/>
              </w:rPr>
              <w:t>307</w:t>
            </w:r>
            <w:r w:rsidR="001F720B" w:rsidRPr="00355286">
              <w:rPr>
                <w:rFonts w:cs="Arial"/>
                <w:sz w:val="16"/>
                <w:szCs w:val="16"/>
              </w:rPr>
              <w:t>,</w:t>
            </w:r>
            <w:r w:rsidRPr="00355286">
              <w:rPr>
                <w:rFonts w:cs="Arial"/>
                <w:sz w:val="16"/>
                <w:szCs w:val="16"/>
              </w:rPr>
              <w:t>551</w:t>
            </w:r>
            <w:r w:rsidR="001F720B" w:rsidRPr="00355286">
              <w:rPr>
                <w:rFonts w:cs="Arial"/>
                <w:sz w:val="16"/>
                <w:szCs w:val="16"/>
              </w:rPr>
              <w:t>.</w:t>
            </w:r>
            <w:r w:rsidRPr="00355286">
              <w:rPr>
                <w:rFonts w:cs="Arial"/>
                <w:sz w:val="16"/>
                <w:szCs w:val="16"/>
              </w:rPr>
              <w:t>62</w:t>
            </w:r>
          </w:p>
        </w:tc>
      </w:tr>
    </w:tbl>
    <w:p w14:paraId="01E29759" w14:textId="77777777" w:rsidR="00932B34" w:rsidRPr="00355286" w:rsidRDefault="00932B34" w:rsidP="00CC51CA">
      <w:pPr>
        <w:spacing w:line="240" w:lineRule="auto"/>
        <w:jc w:val="thaiDistribute"/>
        <w:rPr>
          <w:rFonts w:cs="Arial"/>
          <w:sz w:val="18"/>
          <w:szCs w:val="18"/>
          <w:lang w:val="en-US"/>
        </w:rPr>
        <w:sectPr w:rsidR="00932B34" w:rsidRPr="00355286" w:rsidSect="00F511CB">
          <w:headerReference w:type="default" r:id="rId9"/>
          <w:footerReference w:type="default" r:id="rId10"/>
          <w:pgSz w:w="11907" w:h="16840" w:code="9"/>
          <w:pgMar w:top="1440" w:right="720" w:bottom="720" w:left="1728" w:header="706" w:footer="706" w:gutter="0"/>
          <w:paperSrc w:first="15" w:other="15"/>
          <w:pgNumType w:start="18"/>
          <w:cols w:space="720"/>
          <w:docGrid w:linePitch="272"/>
        </w:sectPr>
      </w:pPr>
    </w:p>
    <w:p w14:paraId="4B65DF15" w14:textId="77777777" w:rsidR="00932B34" w:rsidRPr="00355286" w:rsidRDefault="00932B34" w:rsidP="00F355F4">
      <w:pPr>
        <w:spacing w:line="240" w:lineRule="auto"/>
        <w:jc w:val="both"/>
        <w:rPr>
          <w:rFonts w:eastAsia="Arial Unicode MS" w:cs="Arial"/>
          <w:b/>
          <w:bCs/>
          <w:sz w:val="18"/>
          <w:szCs w:val="18"/>
        </w:rPr>
      </w:pPr>
    </w:p>
    <w:tbl>
      <w:tblPr>
        <w:tblW w:w="15669" w:type="dxa"/>
        <w:tblInd w:w="108" w:type="dxa"/>
        <w:tblLayout w:type="fixed"/>
        <w:tblLook w:val="0000" w:firstRow="0" w:lastRow="0" w:firstColumn="0" w:lastColumn="0" w:noHBand="0" w:noVBand="0"/>
      </w:tblPr>
      <w:tblGrid>
        <w:gridCol w:w="3888"/>
        <w:gridCol w:w="2880"/>
        <w:gridCol w:w="1386"/>
        <w:gridCol w:w="1228"/>
        <w:gridCol w:w="1228"/>
        <w:gridCol w:w="1229"/>
        <w:gridCol w:w="1276"/>
        <w:gridCol w:w="1275"/>
        <w:gridCol w:w="1279"/>
      </w:tblGrid>
      <w:tr w:rsidR="00271462" w:rsidRPr="00355286" w14:paraId="7C73F051" w14:textId="77777777" w:rsidTr="00F355F4">
        <w:trPr>
          <w:cantSplit/>
        </w:trPr>
        <w:tc>
          <w:tcPr>
            <w:tcW w:w="3888" w:type="dxa"/>
            <w:shd w:val="clear" w:color="auto" w:fill="auto"/>
          </w:tcPr>
          <w:p w14:paraId="5CFA6F99" w14:textId="73302663" w:rsidR="00012409" w:rsidRPr="00355286" w:rsidRDefault="00012409" w:rsidP="00F355F4">
            <w:pPr>
              <w:spacing w:line="240" w:lineRule="auto"/>
              <w:ind w:left="435"/>
              <w:rPr>
                <w:rFonts w:cs="Arial"/>
                <w:b/>
                <w:bCs/>
                <w:sz w:val="18"/>
                <w:szCs w:val="18"/>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 </w:t>
            </w:r>
            <w:r w:rsidR="002B26ED" w:rsidRPr="00355286">
              <w:rPr>
                <w:rFonts w:cs="Arial"/>
                <w:b/>
                <w:bCs/>
                <w:sz w:val="18"/>
                <w:szCs w:val="18"/>
              </w:rPr>
              <w:t>2024</w:t>
            </w:r>
          </w:p>
        </w:tc>
        <w:tc>
          <w:tcPr>
            <w:tcW w:w="11781" w:type="dxa"/>
            <w:gridSpan w:val="8"/>
            <w:tcBorders>
              <w:bottom w:val="single" w:sz="4" w:space="0" w:color="auto"/>
            </w:tcBorders>
            <w:shd w:val="clear" w:color="auto" w:fill="auto"/>
          </w:tcPr>
          <w:p w14:paraId="0E981BEC"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Separate financial information</w:t>
            </w:r>
          </w:p>
        </w:tc>
      </w:tr>
      <w:tr w:rsidR="00271462" w:rsidRPr="00355286" w14:paraId="6357B4EB" w14:textId="77777777" w:rsidTr="00F355F4">
        <w:trPr>
          <w:cantSplit/>
        </w:trPr>
        <w:tc>
          <w:tcPr>
            <w:tcW w:w="3888" w:type="dxa"/>
            <w:shd w:val="clear" w:color="auto" w:fill="auto"/>
          </w:tcPr>
          <w:p w14:paraId="06D74D7D" w14:textId="77777777" w:rsidR="00012409" w:rsidRPr="00355286" w:rsidRDefault="00012409" w:rsidP="00F355F4">
            <w:pPr>
              <w:spacing w:line="240" w:lineRule="auto"/>
              <w:ind w:left="435"/>
              <w:rPr>
                <w:rFonts w:cs="Arial"/>
                <w:sz w:val="18"/>
                <w:szCs w:val="18"/>
              </w:rPr>
            </w:pPr>
          </w:p>
        </w:tc>
        <w:tc>
          <w:tcPr>
            <w:tcW w:w="2880" w:type="dxa"/>
            <w:tcBorders>
              <w:top w:val="single" w:sz="4" w:space="0" w:color="auto"/>
            </w:tcBorders>
            <w:shd w:val="clear" w:color="auto" w:fill="auto"/>
            <w:vAlign w:val="bottom"/>
          </w:tcPr>
          <w:p w14:paraId="0CC463D8" w14:textId="77777777" w:rsidR="00012409" w:rsidRPr="00355286" w:rsidRDefault="00012409" w:rsidP="00F355F4">
            <w:pPr>
              <w:spacing w:line="240" w:lineRule="auto"/>
              <w:ind w:right="-72"/>
              <w:jc w:val="center"/>
              <w:rPr>
                <w:rFonts w:cs="Arial"/>
                <w:b/>
                <w:bCs/>
                <w:sz w:val="18"/>
                <w:szCs w:val="18"/>
              </w:rPr>
            </w:pPr>
          </w:p>
        </w:tc>
        <w:tc>
          <w:tcPr>
            <w:tcW w:w="1386" w:type="dxa"/>
            <w:tcBorders>
              <w:top w:val="single" w:sz="4" w:space="0" w:color="auto"/>
            </w:tcBorders>
            <w:shd w:val="clear" w:color="auto" w:fill="auto"/>
            <w:vAlign w:val="bottom"/>
          </w:tcPr>
          <w:p w14:paraId="6537081E" w14:textId="77777777" w:rsidR="00012409" w:rsidRPr="00355286" w:rsidRDefault="00012409" w:rsidP="00F355F4">
            <w:pPr>
              <w:spacing w:line="240" w:lineRule="auto"/>
              <w:jc w:val="center"/>
              <w:rPr>
                <w:rFonts w:cs="Arial"/>
                <w:b/>
                <w:bCs/>
                <w:sz w:val="18"/>
                <w:szCs w:val="18"/>
              </w:rPr>
            </w:pPr>
          </w:p>
        </w:tc>
        <w:tc>
          <w:tcPr>
            <w:tcW w:w="1228" w:type="dxa"/>
            <w:tcBorders>
              <w:top w:val="single" w:sz="4" w:space="0" w:color="auto"/>
            </w:tcBorders>
            <w:shd w:val="clear" w:color="auto" w:fill="auto"/>
            <w:vAlign w:val="bottom"/>
          </w:tcPr>
          <w:p w14:paraId="0B3F5F03" w14:textId="77777777" w:rsidR="00012409" w:rsidRPr="00355286" w:rsidRDefault="00012409" w:rsidP="00F355F4">
            <w:pPr>
              <w:spacing w:line="240" w:lineRule="auto"/>
              <w:ind w:right="-72"/>
              <w:jc w:val="center"/>
              <w:rPr>
                <w:rFonts w:cs="Arial"/>
                <w:b/>
                <w:bCs/>
                <w:sz w:val="18"/>
                <w:szCs w:val="18"/>
              </w:rPr>
            </w:pPr>
          </w:p>
        </w:tc>
        <w:tc>
          <w:tcPr>
            <w:tcW w:w="1228" w:type="dxa"/>
            <w:tcBorders>
              <w:top w:val="single" w:sz="4" w:space="0" w:color="auto"/>
            </w:tcBorders>
            <w:shd w:val="clear" w:color="auto" w:fill="auto"/>
            <w:vAlign w:val="bottom"/>
          </w:tcPr>
          <w:p w14:paraId="192CB016"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w:t>
            </w:r>
          </w:p>
          <w:p w14:paraId="626C0618"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Ownership</w:t>
            </w:r>
          </w:p>
        </w:tc>
        <w:tc>
          <w:tcPr>
            <w:tcW w:w="1229" w:type="dxa"/>
            <w:tcBorders>
              <w:top w:val="single" w:sz="4" w:space="0" w:color="auto"/>
            </w:tcBorders>
            <w:shd w:val="clear" w:color="auto" w:fill="auto"/>
          </w:tcPr>
          <w:p w14:paraId="6532B935"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 Ownership</w:t>
            </w:r>
          </w:p>
        </w:tc>
        <w:tc>
          <w:tcPr>
            <w:tcW w:w="1276" w:type="dxa"/>
            <w:tcBorders>
              <w:top w:val="single" w:sz="4" w:space="0" w:color="auto"/>
            </w:tcBorders>
            <w:shd w:val="clear" w:color="auto" w:fill="auto"/>
            <w:vAlign w:val="bottom"/>
          </w:tcPr>
          <w:p w14:paraId="65F81512" w14:textId="77777777" w:rsidR="00012409" w:rsidRPr="00355286" w:rsidRDefault="00012409" w:rsidP="00F355F4">
            <w:pPr>
              <w:spacing w:line="240" w:lineRule="auto"/>
              <w:ind w:right="-72"/>
              <w:jc w:val="center"/>
              <w:rPr>
                <w:rFonts w:cs="Arial"/>
                <w:b/>
                <w:bCs/>
                <w:sz w:val="18"/>
                <w:szCs w:val="18"/>
              </w:rPr>
            </w:pPr>
          </w:p>
        </w:tc>
        <w:tc>
          <w:tcPr>
            <w:tcW w:w="1275" w:type="dxa"/>
            <w:tcBorders>
              <w:top w:val="single" w:sz="4" w:space="0" w:color="auto"/>
            </w:tcBorders>
            <w:shd w:val="clear" w:color="auto" w:fill="auto"/>
            <w:vAlign w:val="bottom"/>
          </w:tcPr>
          <w:p w14:paraId="794D462D"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Allowance</w:t>
            </w:r>
          </w:p>
        </w:tc>
        <w:tc>
          <w:tcPr>
            <w:tcW w:w="1279" w:type="dxa"/>
            <w:tcBorders>
              <w:top w:val="single" w:sz="4" w:space="0" w:color="auto"/>
            </w:tcBorders>
            <w:shd w:val="clear" w:color="auto" w:fill="auto"/>
            <w:vAlign w:val="bottom"/>
          </w:tcPr>
          <w:p w14:paraId="248A291B" w14:textId="77777777" w:rsidR="00012409" w:rsidRPr="00355286" w:rsidRDefault="00012409" w:rsidP="00F355F4">
            <w:pPr>
              <w:spacing w:line="240" w:lineRule="auto"/>
              <w:ind w:right="-72"/>
              <w:jc w:val="center"/>
              <w:rPr>
                <w:rFonts w:cs="Arial"/>
                <w:b/>
                <w:bCs/>
                <w:sz w:val="18"/>
                <w:szCs w:val="18"/>
              </w:rPr>
            </w:pPr>
          </w:p>
        </w:tc>
      </w:tr>
      <w:tr w:rsidR="00271462" w:rsidRPr="00355286" w14:paraId="4DCC6A1F" w14:textId="77777777" w:rsidTr="00F355F4">
        <w:trPr>
          <w:cantSplit/>
        </w:trPr>
        <w:tc>
          <w:tcPr>
            <w:tcW w:w="3888" w:type="dxa"/>
            <w:shd w:val="clear" w:color="auto" w:fill="auto"/>
          </w:tcPr>
          <w:p w14:paraId="36C4797B" w14:textId="77777777" w:rsidR="00012409" w:rsidRPr="00355286" w:rsidRDefault="00012409" w:rsidP="00F355F4">
            <w:pPr>
              <w:spacing w:line="240" w:lineRule="auto"/>
              <w:ind w:left="435"/>
              <w:rPr>
                <w:rFonts w:cs="Arial"/>
                <w:sz w:val="18"/>
                <w:szCs w:val="18"/>
              </w:rPr>
            </w:pPr>
          </w:p>
        </w:tc>
        <w:tc>
          <w:tcPr>
            <w:tcW w:w="2880" w:type="dxa"/>
            <w:shd w:val="clear" w:color="auto" w:fill="auto"/>
            <w:vAlign w:val="bottom"/>
          </w:tcPr>
          <w:p w14:paraId="2A7542EB" w14:textId="77777777" w:rsidR="00012409" w:rsidRPr="00355286" w:rsidRDefault="00012409" w:rsidP="00F355F4">
            <w:pPr>
              <w:spacing w:line="240" w:lineRule="auto"/>
              <w:ind w:right="-72"/>
              <w:jc w:val="center"/>
              <w:rPr>
                <w:rFonts w:cs="Arial"/>
                <w:b/>
                <w:bCs/>
                <w:sz w:val="18"/>
                <w:szCs w:val="18"/>
              </w:rPr>
            </w:pPr>
          </w:p>
        </w:tc>
        <w:tc>
          <w:tcPr>
            <w:tcW w:w="1386" w:type="dxa"/>
            <w:shd w:val="clear" w:color="auto" w:fill="auto"/>
            <w:vAlign w:val="bottom"/>
          </w:tcPr>
          <w:p w14:paraId="6F95060A" w14:textId="77777777" w:rsidR="00012409" w:rsidRPr="00355286" w:rsidRDefault="00012409" w:rsidP="00F355F4">
            <w:pPr>
              <w:spacing w:line="240" w:lineRule="auto"/>
              <w:jc w:val="center"/>
              <w:rPr>
                <w:rFonts w:cs="Arial"/>
                <w:b/>
                <w:bCs/>
                <w:sz w:val="18"/>
                <w:szCs w:val="18"/>
              </w:rPr>
            </w:pPr>
          </w:p>
        </w:tc>
        <w:tc>
          <w:tcPr>
            <w:tcW w:w="1228" w:type="dxa"/>
            <w:shd w:val="clear" w:color="auto" w:fill="auto"/>
            <w:vAlign w:val="bottom"/>
          </w:tcPr>
          <w:p w14:paraId="43159136"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Paid-up</w:t>
            </w:r>
          </w:p>
        </w:tc>
        <w:tc>
          <w:tcPr>
            <w:tcW w:w="1228" w:type="dxa"/>
            <w:shd w:val="clear" w:color="auto" w:fill="auto"/>
            <w:vAlign w:val="bottom"/>
          </w:tcPr>
          <w:p w14:paraId="2D70ADE5"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Interest</w:t>
            </w:r>
          </w:p>
        </w:tc>
        <w:tc>
          <w:tcPr>
            <w:tcW w:w="1229" w:type="dxa"/>
            <w:shd w:val="clear" w:color="auto" w:fill="auto"/>
            <w:vAlign w:val="bottom"/>
          </w:tcPr>
          <w:p w14:paraId="56CBE589"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interest</w:t>
            </w:r>
          </w:p>
        </w:tc>
        <w:tc>
          <w:tcPr>
            <w:tcW w:w="1276" w:type="dxa"/>
            <w:shd w:val="clear" w:color="auto" w:fill="auto"/>
            <w:vAlign w:val="bottom"/>
          </w:tcPr>
          <w:p w14:paraId="67318D36"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Investment</w:t>
            </w:r>
          </w:p>
        </w:tc>
        <w:tc>
          <w:tcPr>
            <w:tcW w:w="1275" w:type="dxa"/>
            <w:shd w:val="clear" w:color="auto" w:fill="auto"/>
            <w:vAlign w:val="bottom"/>
          </w:tcPr>
          <w:p w14:paraId="730345A7"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for</w:t>
            </w:r>
          </w:p>
        </w:tc>
        <w:tc>
          <w:tcPr>
            <w:tcW w:w="1279" w:type="dxa"/>
            <w:shd w:val="clear" w:color="auto" w:fill="auto"/>
            <w:vAlign w:val="bottom"/>
          </w:tcPr>
          <w:p w14:paraId="5F940D3B"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Net</w:t>
            </w:r>
          </w:p>
        </w:tc>
      </w:tr>
      <w:tr w:rsidR="00271462" w:rsidRPr="00355286" w14:paraId="26D0F1BD" w14:textId="77777777" w:rsidTr="00F355F4">
        <w:trPr>
          <w:cantSplit/>
        </w:trPr>
        <w:tc>
          <w:tcPr>
            <w:tcW w:w="3888" w:type="dxa"/>
            <w:shd w:val="clear" w:color="auto" w:fill="auto"/>
          </w:tcPr>
          <w:p w14:paraId="3610115C" w14:textId="77777777" w:rsidR="00012409" w:rsidRPr="00355286" w:rsidRDefault="00012409" w:rsidP="00F355F4">
            <w:pPr>
              <w:spacing w:line="240" w:lineRule="auto"/>
              <w:ind w:left="435"/>
              <w:rPr>
                <w:rFonts w:cs="Arial"/>
                <w:sz w:val="18"/>
                <w:szCs w:val="18"/>
                <w:rtl/>
                <w:cs/>
              </w:rPr>
            </w:pPr>
          </w:p>
        </w:tc>
        <w:tc>
          <w:tcPr>
            <w:tcW w:w="2880" w:type="dxa"/>
            <w:shd w:val="clear" w:color="auto" w:fill="auto"/>
            <w:vAlign w:val="bottom"/>
          </w:tcPr>
          <w:p w14:paraId="2176D80E" w14:textId="77777777" w:rsidR="00012409" w:rsidRPr="00355286" w:rsidRDefault="00012409" w:rsidP="00F355F4">
            <w:pPr>
              <w:spacing w:line="240" w:lineRule="auto"/>
              <w:ind w:right="-72"/>
              <w:jc w:val="center"/>
              <w:rPr>
                <w:rFonts w:cs="Arial"/>
                <w:b/>
                <w:bCs/>
                <w:sz w:val="18"/>
                <w:szCs w:val="18"/>
              </w:rPr>
            </w:pPr>
          </w:p>
        </w:tc>
        <w:tc>
          <w:tcPr>
            <w:tcW w:w="1386" w:type="dxa"/>
            <w:shd w:val="clear" w:color="auto" w:fill="auto"/>
            <w:vAlign w:val="bottom"/>
          </w:tcPr>
          <w:p w14:paraId="674B5E8F" w14:textId="77777777" w:rsidR="00012409" w:rsidRPr="00355286" w:rsidRDefault="00012409" w:rsidP="00F355F4">
            <w:pPr>
              <w:spacing w:line="240" w:lineRule="auto"/>
              <w:jc w:val="center"/>
              <w:rPr>
                <w:rFonts w:cs="Arial"/>
                <w:b/>
                <w:bCs/>
                <w:sz w:val="18"/>
                <w:szCs w:val="18"/>
              </w:rPr>
            </w:pPr>
            <w:r w:rsidRPr="00355286">
              <w:rPr>
                <w:rFonts w:cs="Arial"/>
                <w:b/>
                <w:bCs/>
                <w:sz w:val="18"/>
                <w:szCs w:val="18"/>
              </w:rPr>
              <w:t>Country of</w:t>
            </w:r>
          </w:p>
        </w:tc>
        <w:tc>
          <w:tcPr>
            <w:tcW w:w="1228" w:type="dxa"/>
            <w:shd w:val="clear" w:color="auto" w:fill="auto"/>
            <w:vAlign w:val="bottom"/>
          </w:tcPr>
          <w:p w14:paraId="51778D1C"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capital</w:t>
            </w:r>
          </w:p>
        </w:tc>
        <w:tc>
          <w:tcPr>
            <w:tcW w:w="1228" w:type="dxa"/>
            <w:shd w:val="clear" w:color="auto" w:fill="auto"/>
            <w:vAlign w:val="bottom"/>
          </w:tcPr>
          <w:p w14:paraId="726D39FE"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held by the</w:t>
            </w:r>
          </w:p>
        </w:tc>
        <w:tc>
          <w:tcPr>
            <w:tcW w:w="1229" w:type="dxa"/>
            <w:shd w:val="clear" w:color="auto" w:fill="auto"/>
            <w:vAlign w:val="bottom"/>
          </w:tcPr>
          <w:p w14:paraId="6356C8C5"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held by</w:t>
            </w:r>
          </w:p>
        </w:tc>
        <w:tc>
          <w:tcPr>
            <w:tcW w:w="1276" w:type="dxa"/>
            <w:shd w:val="clear" w:color="auto" w:fill="auto"/>
            <w:vAlign w:val="bottom"/>
          </w:tcPr>
          <w:p w14:paraId="13612561"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 at cost</w:t>
            </w:r>
          </w:p>
        </w:tc>
        <w:tc>
          <w:tcPr>
            <w:tcW w:w="1275" w:type="dxa"/>
            <w:shd w:val="clear" w:color="auto" w:fill="auto"/>
            <w:vAlign w:val="bottom"/>
          </w:tcPr>
          <w:p w14:paraId="10E3BEBA"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impairment</w:t>
            </w:r>
          </w:p>
        </w:tc>
        <w:tc>
          <w:tcPr>
            <w:tcW w:w="1279" w:type="dxa"/>
            <w:shd w:val="clear" w:color="auto" w:fill="auto"/>
            <w:vAlign w:val="bottom"/>
          </w:tcPr>
          <w:p w14:paraId="0C1899CD"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investment</w:t>
            </w:r>
          </w:p>
        </w:tc>
      </w:tr>
      <w:tr w:rsidR="00271462" w:rsidRPr="00355286" w14:paraId="5BD3C342" w14:textId="77777777" w:rsidTr="00F355F4">
        <w:trPr>
          <w:cantSplit/>
        </w:trPr>
        <w:tc>
          <w:tcPr>
            <w:tcW w:w="3888" w:type="dxa"/>
            <w:shd w:val="clear" w:color="auto" w:fill="auto"/>
          </w:tcPr>
          <w:p w14:paraId="38D6B634" w14:textId="77777777" w:rsidR="00012409" w:rsidRPr="00355286" w:rsidRDefault="00012409" w:rsidP="00F355F4">
            <w:pPr>
              <w:spacing w:line="240" w:lineRule="auto"/>
              <w:ind w:left="435"/>
              <w:rPr>
                <w:rFonts w:cs="Arial"/>
                <w:sz w:val="18"/>
                <w:szCs w:val="18"/>
              </w:rPr>
            </w:pPr>
          </w:p>
        </w:tc>
        <w:tc>
          <w:tcPr>
            <w:tcW w:w="2880" w:type="dxa"/>
            <w:tcBorders>
              <w:bottom w:val="single" w:sz="4" w:space="0" w:color="auto"/>
            </w:tcBorders>
            <w:shd w:val="clear" w:color="auto" w:fill="auto"/>
            <w:vAlign w:val="bottom"/>
          </w:tcPr>
          <w:p w14:paraId="2018BADD"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Business</w:t>
            </w:r>
          </w:p>
        </w:tc>
        <w:tc>
          <w:tcPr>
            <w:tcW w:w="1386" w:type="dxa"/>
            <w:tcBorders>
              <w:bottom w:val="single" w:sz="4" w:space="0" w:color="auto"/>
            </w:tcBorders>
            <w:shd w:val="clear" w:color="auto" w:fill="auto"/>
            <w:vAlign w:val="bottom"/>
          </w:tcPr>
          <w:p w14:paraId="6FC57F2F" w14:textId="77777777" w:rsidR="00012409" w:rsidRPr="00355286" w:rsidRDefault="00012409" w:rsidP="00F355F4">
            <w:pPr>
              <w:spacing w:line="240" w:lineRule="auto"/>
              <w:jc w:val="center"/>
              <w:rPr>
                <w:rFonts w:cs="Arial"/>
                <w:b/>
                <w:bCs/>
                <w:sz w:val="18"/>
                <w:szCs w:val="18"/>
              </w:rPr>
            </w:pPr>
            <w:r w:rsidRPr="00355286">
              <w:rPr>
                <w:rFonts w:cs="Arial"/>
                <w:b/>
                <w:bCs/>
                <w:sz w:val="18"/>
                <w:szCs w:val="18"/>
              </w:rPr>
              <w:t>incorporation</w:t>
            </w:r>
          </w:p>
        </w:tc>
        <w:tc>
          <w:tcPr>
            <w:tcW w:w="1228" w:type="dxa"/>
            <w:tcBorders>
              <w:bottom w:val="single" w:sz="4" w:space="0" w:color="auto"/>
            </w:tcBorders>
            <w:shd w:val="clear" w:color="auto" w:fill="auto"/>
            <w:vAlign w:val="bottom"/>
          </w:tcPr>
          <w:p w14:paraId="06AD122F"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Baht Million</w:t>
            </w:r>
          </w:p>
        </w:tc>
        <w:tc>
          <w:tcPr>
            <w:tcW w:w="1228" w:type="dxa"/>
            <w:tcBorders>
              <w:bottom w:val="single" w:sz="4" w:space="0" w:color="auto"/>
            </w:tcBorders>
            <w:shd w:val="clear" w:color="auto" w:fill="auto"/>
            <w:vAlign w:val="bottom"/>
          </w:tcPr>
          <w:p w14:paraId="389F3BF6" w14:textId="77777777" w:rsidR="00012409" w:rsidRPr="00355286" w:rsidRDefault="00012409" w:rsidP="00F355F4">
            <w:pPr>
              <w:spacing w:line="240" w:lineRule="auto"/>
              <w:ind w:right="-72"/>
              <w:jc w:val="center"/>
              <w:rPr>
                <w:rFonts w:cs="Arial"/>
                <w:b/>
                <w:bCs/>
                <w:sz w:val="18"/>
              </w:rPr>
            </w:pPr>
            <w:r w:rsidRPr="00355286">
              <w:rPr>
                <w:rFonts w:cs="Arial"/>
                <w:b/>
                <w:bCs/>
                <w:sz w:val="18"/>
              </w:rPr>
              <w:t>Company</w:t>
            </w:r>
          </w:p>
        </w:tc>
        <w:tc>
          <w:tcPr>
            <w:tcW w:w="1229" w:type="dxa"/>
            <w:tcBorders>
              <w:bottom w:val="single" w:sz="4" w:space="0" w:color="auto"/>
            </w:tcBorders>
            <w:shd w:val="clear" w:color="auto" w:fill="auto"/>
          </w:tcPr>
          <w:p w14:paraId="4FCC309F"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the Group</w:t>
            </w:r>
          </w:p>
        </w:tc>
        <w:tc>
          <w:tcPr>
            <w:tcW w:w="1276" w:type="dxa"/>
            <w:tcBorders>
              <w:bottom w:val="single" w:sz="4" w:space="0" w:color="auto"/>
            </w:tcBorders>
            <w:shd w:val="clear" w:color="auto" w:fill="auto"/>
            <w:vAlign w:val="bottom"/>
          </w:tcPr>
          <w:p w14:paraId="67721EF3"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Baht Million</w:t>
            </w:r>
          </w:p>
        </w:tc>
        <w:tc>
          <w:tcPr>
            <w:tcW w:w="1275" w:type="dxa"/>
            <w:tcBorders>
              <w:bottom w:val="single" w:sz="4" w:space="0" w:color="auto"/>
            </w:tcBorders>
            <w:shd w:val="clear" w:color="auto" w:fill="auto"/>
            <w:vAlign w:val="bottom"/>
          </w:tcPr>
          <w:p w14:paraId="201A2C4B"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Baht Million</w:t>
            </w:r>
          </w:p>
        </w:tc>
        <w:tc>
          <w:tcPr>
            <w:tcW w:w="1279" w:type="dxa"/>
            <w:tcBorders>
              <w:bottom w:val="single" w:sz="4" w:space="0" w:color="auto"/>
            </w:tcBorders>
            <w:shd w:val="clear" w:color="auto" w:fill="auto"/>
            <w:vAlign w:val="bottom"/>
          </w:tcPr>
          <w:p w14:paraId="2721EED2"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Baht Million</w:t>
            </w:r>
          </w:p>
        </w:tc>
      </w:tr>
      <w:tr w:rsidR="00271462" w:rsidRPr="00355286" w14:paraId="040619FA" w14:textId="77777777" w:rsidTr="00F355F4">
        <w:trPr>
          <w:cantSplit/>
        </w:trPr>
        <w:tc>
          <w:tcPr>
            <w:tcW w:w="3888" w:type="dxa"/>
            <w:shd w:val="clear" w:color="auto" w:fill="auto"/>
          </w:tcPr>
          <w:p w14:paraId="65F69410" w14:textId="77777777" w:rsidR="00012409" w:rsidRPr="00355286" w:rsidRDefault="00012409" w:rsidP="00F355F4">
            <w:pPr>
              <w:keepNext/>
              <w:spacing w:line="240" w:lineRule="auto"/>
              <w:ind w:left="435"/>
              <w:outlineLvl w:val="7"/>
              <w:rPr>
                <w:rFonts w:cs="Arial"/>
                <w:b/>
                <w:bCs/>
                <w:sz w:val="18"/>
                <w:szCs w:val="18"/>
              </w:rPr>
            </w:pPr>
          </w:p>
        </w:tc>
        <w:tc>
          <w:tcPr>
            <w:tcW w:w="2880" w:type="dxa"/>
            <w:tcBorders>
              <w:top w:val="single" w:sz="4" w:space="0" w:color="auto"/>
            </w:tcBorders>
            <w:shd w:val="clear" w:color="auto" w:fill="auto"/>
          </w:tcPr>
          <w:p w14:paraId="3F9B28E4" w14:textId="77777777" w:rsidR="00012409" w:rsidRPr="00355286" w:rsidRDefault="00012409" w:rsidP="00F355F4">
            <w:pPr>
              <w:spacing w:line="240" w:lineRule="auto"/>
              <w:ind w:right="-72"/>
              <w:jc w:val="right"/>
              <w:rPr>
                <w:rFonts w:cs="Arial"/>
                <w:sz w:val="18"/>
                <w:szCs w:val="18"/>
              </w:rPr>
            </w:pPr>
          </w:p>
        </w:tc>
        <w:tc>
          <w:tcPr>
            <w:tcW w:w="1386" w:type="dxa"/>
            <w:tcBorders>
              <w:top w:val="single" w:sz="4" w:space="0" w:color="auto"/>
            </w:tcBorders>
            <w:shd w:val="clear" w:color="auto" w:fill="auto"/>
          </w:tcPr>
          <w:p w14:paraId="3E7C8F11" w14:textId="77777777" w:rsidR="00012409" w:rsidRPr="00355286" w:rsidRDefault="00012409" w:rsidP="00F355F4">
            <w:pPr>
              <w:spacing w:line="240" w:lineRule="auto"/>
              <w:jc w:val="center"/>
              <w:rPr>
                <w:rFonts w:cs="Arial"/>
                <w:sz w:val="18"/>
                <w:szCs w:val="18"/>
              </w:rPr>
            </w:pPr>
          </w:p>
        </w:tc>
        <w:tc>
          <w:tcPr>
            <w:tcW w:w="1228" w:type="dxa"/>
            <w:tcBorders>
              <w:top w:val="single" w:sz="4" w:space="0" w:color="auto"/>
            </w:tcBorders>
            <w:shd w:val="clear" w:color="auto" w:fill="auto"/>
          </w:tcPr>
          <w:p w14:paraId="4B8949A7" w14:textId="77777777" w:rsidR="00012409" w:rsidRPr="00355286" w:rsidRDefault="00012409" w:rsidP="00F355F4">
            <w:pPr>
              <w:spacing w:line="240" w:lineRule="auto"/>
              <w:ind w:right="-72"/>
              <w:jc w:val="right"/>
              <w:rPr>
                <w:rFonts w:cs="Arial"/>
                <w:sz w:val="18"/>
                <w:szCs w:val="18"/>
              </w:rPr>
            </w:pPr>
          </w:p>
        </w:tc>
        <w:tc>
          <w:tcPr>
            <w:tcW w:w="1228" w:type="dxa"/>
            <w:tcBorders>
              <w:top w:val="single" w:sz="4" w:space="0" w:color="auto"/>
            </w:tcBorders>
            <w:shd w:val="clear" w:color="auto" w:fill="auto"/>
          </w:tcPr>
          <w:p w14:paraId="6CDB7AA2" w14:textId="77777777" w:rsidR="00012409" w:rsidRPr="00355286" w:rsidRDefault="00012409" w:rsidP="00F355F4">
            <w:pPr>
              <w:spacing w:line="240" w:lineRule="auto"/>
              <w:ind w:right="-72"/>
              <w:jc w:val="right"/>
              <w:rPr>
                <w:rFonts w:cs="Arial"/>
                <w:sz w:val="18"/>
                <w:szCs w:val="18"/>
              </w:rPr>
            </w:pPr>
          </w:p>
        </w:tc>
        <w:tc>
          <w:tcPr>
            <w:tcW w:w="1229" w:type="dxa"/>
            <w:tcBorders>
              <w:top w:val="single" w:sz="4" w:space="0" w:color="auto"/>
            </w:tcBorders>
            <w:shd w:val="clear" w:color="auto" w:fill="auto"/>
          </w:tcPr>
          <w:p w14:paraId="3AFC996E" w14:textId="77777777" w:rsidR="00012409" w:rsidRPr="00355286" w:rsidRDefault="00012409" w:rsidP="00F355F4">
            <w:pPr>
              <w:spacing w:line="240" w:lineRule="auto"/>
              <w:ind w:right="-72"/>
              <w:jc w:val="right"/>
              <w:rPr>
                <w:rFonts w:cs="Arial"/>
                <w:sz w:val="18"/>
                <w:szCs w:val="18"/>
              </w:rPr>
            </w:pPr>
          </w:p>
        </w:tc>
        <w:tc>
          <w:tcPr>
            <w:tcW w:w="1276" w:type="dxa"/>
            <w:tcBorders>
              <w:top w:val="single" w:sz="4" w:space="0" w:color="auto"/>
            </w:tcBorders>
            <w:shd w:val="clear" w:color="auto" w:fill="auto"/>
          </w:tcPr>
          <w:p w14:paraId="0796DF1D" w14:textId="77777777" w:rsidR="00012409" w:rsidRPr="00355286" w:rsidRDefault="00012409" w:rsidP="00F355F4">
            <w:pPr>
              <w:spacing w:line="240" w:lineRule="auto"/>
              <w:ind w:right="-72"/>
              <w:jc w:val="right"/>
              <w:rPr>
                <w:rFonts w:cs="Arial"/>
                <w:sz w:val="18"/>
                <w:szCs w:val="18"/>
              </w:rPr>
            </w:pPr>
          </w:p>
        </w:tc>
        <w:tc>
          <w:tcPr>
            <w:tcW w:w="1275" w:type="dxa"/>
            <w:tcBorders>
              <w:top w:val="single" w:sz="4" w:space="0" w:color="auto"/>
            </w:tcBorders>
            <w:shd w:val="clear" w:color="auto" w:fill="auto"/>
          </w:tcPr>
          <w:p w14:paraId="41FA2052" w14:textId="77777777" w:rsidR="00012409" w:rsidRPr="00355286" w:rsidRDefault="00012409" w:rsidP="00F355F4">
            <w:pPr>
              <w:spacing w:line="240" w:lineRule="auto"/>
              <w:ind w:right="-72"/>
              <w:jc w:val="right"/>
              <w:rPr>
                <w:rFonts w:cs="Arial"/>
                <w:sz w:val="18"/>
                <w:szCs w:val="18"/>
              </w:rPr>
            </w:pPr>
          </w:p>
        </w:tc>
        <w:tc>
          <w:tcPr>
            <w:tcW w:w="1279" w:type="dxa"/>
            <w:tcBorders>
              <w:top w:val="single" w:sz="4" w:space="0" w:color="auto"/>
            </w:tcBorders>
            <w:shd w:val="clear" w:color="auto" w:fill="auto"/>
          </w:tcPr>
          <w:p w14:paraId="33B6B9E3" w14:textId="77777777" w:rsidR="00012409" w:rsidRPr="00355286" w:rsidRDefault="00012409" w:rsidP="00F355F4">
            <w:pPr>
              <w:spacing w:line="240" w:lineRule="auto"/>
              <w:ind w:right="-72"/>
              <w:jc w:val="right"/>
              <w:rPr>
                <w:rFonts w:cs="Arial"/>
                <w:sz w:val="18"/>
                <w:szCs w:val="18"/>
              </w:rPr>
            </w:pPr>
          </w:p>
        </w:tc>
      </w:tr>
      <w:tr w:rsidR="00271462" w:rsidRPr="00355286" w14:paraId="6C91CAD8" w14:textId="77777777" w:rsidTr="00F355F4">
        <w:trPr>
          <w:cantSplit/>
        </w:trPr>
        <w:tc>
          <w:tcPr>
            <w:tcW w:w="3888" w:type="dxa"/>
            <w:shd w:val="clear" w:color="auto" w:fill="auto"/>
          </w:tcPr>
          <w:p w14:paraId="791F3D7F" w14:textId="77777777" w:rsidR="00012409" w:rsidRPr="00355286" w:rsidRDefault="00012409" w:rsidP="00F355F4">
            <w:pPr>
              <w:keepNext/>
              <w:spacing w:line="240" w:lineRule="auto"/>
              <w:ind w:left="435"/>
              <w:outlineLvl w:val="7"/>
              <w:rPr>
                <w:rFonts w:cs="Arial"/>
                <w:b/>
                <w:bCs/>
                <w:sz w:val="18"/>
                <w:szCs w:val="18"/>
              </w:rPr>
            </w:pPr>
            <w:r w:rsidRPr="00355286">
              <w:rPr>
                <w:rFonts w:cs="Arial"/>
                <w:b/>
                <w:bCs/>
                <w:sz w:val="18"/>
                <w:szCs w:val="18"/>
              </w:rPr>
              <w:t>Subsidiaries</w:t>
            </w:r>
          </w:p>
        </w:tc>
        <w:tc>
          <w:tcPr>
            <w:tcW w:w="2880" w:type="dxa"/>
            <w:shd w:val="clear" w:color="auto" w:fill="auto"/>
          </w:tcPr>
          <w:p w14:paraId="3E871B63" w14:textId="77777777" w:rsidR="00012409" w:rsidRPr="00355286" w:rsidRDefault="00012409" w:rsidP="00F355F4">
            <w:pPr>
              <w:spacing w:line="240" w:lineRule="auto"/>
              <w:ind w:right="-72"/>
              <w:jc w:val="right"/>
              <w:rPr>
                <w:rFonts w:cs="Arial"/>
                <w:sz w:val="18"/>
                <w:szCs w:val="18"/>
              </w:rPr>
            </w:pPr>
          </w:p>
        </w:tc>
        <w:tc>
          <w:tcPr>
            <w:tcW w:w="1386" w:type="dxa"/>
            <w:shd w:val="clear" w:color="auto" w:fill="auto"/>
          </w:tcPr>
          <w:p w14:paraId="60326E51" w14:textId="77777777" w:rsidR="00012409" w:rsidRPr="00355286" w:rsidRDefault="00012409" w:rsidP="00F355F4">
            <w:pPr>
              <w:spacing w:line="240" w:lineRule="auto"/>
              <w:jc w:val="center"/>
              <w:rPr>
                <w:rFonts w:cs="Arial"/>
                <w:sz w:val="18"/>
                <w:szCs w:val="18"/>
              </w:rPr>
            </w:pPr>
          </w:p>
        </w:tc>
        <w:tc>
          <w:tcPr>
            <w:tcW w:w="1228" w:type="dxa"/>
            <w:shd w:val="clear" w:color="auto" w:fill="auto"/>
          </w:tcPr>
          <w:p w14:paraId="09BF12F7" w14:textId="77777777" w:rsidR="00012409" w:rsidRPr="00355286" w:rsidRDefault="00012409" w:rsidP="00F355F4">
            <w:pPr>
              <w:spacing w:line="240" w:lineRule="auto"/>
              <w:ind w:right="-72"/>
              <w:jc w:val="right"/>
              <w:rPr>
                <w:rFonts w:cs="Arial"/>
                <w:sz w:val="18"/>
                <w:szCs w:val="18"/>
              </w:rPr>
            </w:pPr>
          </w:p>
        </w:tc>
        <w:tc>
          <w:tcPr>
            <w:tcW w:w="1228" w:type="dxa"/>
            <w:shd w:val="clear" w:color="auto" w:fill="auto"/>
          </w:tcPr>
          <w:p w14:paraId="024732AD" w14:textId="77777777" w:rsidR="00012409" w:rsidRPr="00355286" w:rsidRDefault="00012409" w:rsidP="00F355F4">
            <w:pPr>
              <w:spacing w:line="240" w:lineRule="auto"/>
              <w:ind w:right="-72"/>
              <w:jc w:val="right"/>
              <w:rPr>
                <w:rFonts w:cs="Arial"/>
                <w:sz w:val="18"/>
                <w:szCs w:val="18"/>
              </w:rPr>
            </w:pPr>
          </w:p>
        </w:tc>
        <w:tc>
          <w:tcPr>
            <w:tcW w:w="1229" w:type="dxa"/>
            <w:shd w:val="clear" w:color="auto" w:fill="auto"/>
          </w:tcPr>
          <w:p w14:paraId="006FB905" w14:textId="77777777" w:rsidR="00012409" w:rsidRPr="00355286" w:rsidRDefault="00012409" w:rsidP="00F355F4">
            <w:pPr>
              <w:spacing w:line="240" w:lineRule="auto"/>
              <w:ind w:right="-72"/>
              <w:jc w:val="right"/>
              <w:rPr>
                <w:rFonts w:cs="Arial"/>
                <w:sz w:val="18"/>
                <w:szCs w:val="18"/>
              </w:rPr>
            </w:pPr>
          </w:p>
        </w:tc>
        <w:tc>
          <w:tcPr>
            <w:tcW w:w="1276" w:type="dxa"/>
            <w:shd w:val="clear" w:color="auto" w:fill="auto"/>
          </w:tcPr>
          <w:p w14:paraId="5919A1B3" w14:textId="77777777" w:rsidR="00012409" w:rsidRPr="00355286" w:rsidRDefault="00012409" w:rsidP="00F355F4">
            <w:pPr>
              <w:spacing w:line="240" w:lineRule="auto"/>
              <w:ind w:right="-72"/>
              <w:jc w:val="right"/>
              <w:rPr>
                <w:rFonts w:cs="Arial"/>
                <w:sz w:val="18"/>
                <w:szCs w:val="18"/>
              </w:rPr>
            </w:pPr>
          </w:p>
        </w:tc>
        <w:tc>
          <w:tcPr>
            <w:tcW w:w="1275" w:type="dxa"/>
            <w:shd w:val="clear" w:color="auto" w:fill="auto"/>
          </w:tcPr>
          <w:p w14:paraId="475D394C" w14:textId="77777777" w:rsidR="00012409" w:rsidRPr="00355286" w:rsidRDefault="00012409" w:rsidP="00F355F4">
            <w:pPr>
              <w:spacing w:line="240" w:lineRule="auto"/>
              <w:ind w:right="-72"/>
              <w:jc w:val="right"/>
              <w:rPr>
                <w:rFonts w:cs="Arial"/>
                <w:sz w:val="18"/>
                <w:szCs w:val="18"/>
              </w:rPr>
            </w:pPr>
          </w:p>
        </w:tc>
        <w:tc>
          <w:tcPr>
            <w:tcW w:w="1279" w:type="dxa"/>
            <w:shd w:val="clear" w:color="auto" w:fill="auto"/>
          </w:tcPr>
          <w:p w14:paraId="5E6BE735" w14:textId="77777777" w:rsidR="00012409" w:rsidRPr="00355286" w:rsidRDefault="00012409" w:rsidP="00F355F4">
            <w:pPr>
              <w:spacing w:line="240" w:lineRule="auto"/>
              <w:ind w:right="-72"/>
              <w:jc w:val="right"/>
              <w:rPr>
                <w:rFonts w:cs="Arial"/>
                <w:sz w:val="18"/>
                <w:szCs w:val="18"/>
              </w:rPr>
            </w:pPr>
          </w:p>
        </w:tc>
      </w:tr>
      <w:tr w:rsidR="001F720B" w:rsidRPr="00355286" w14:paraId="7D6BF72D" w14:textId="77777777" w:rsidTr="00F355F4">
        <w:trPr>
          <w:cantSplit/>
        </w:trPr>
        <w:tc>
          <w:tcPr>
            <w:tcW w:w="3888" w:type="dxa"/>
            <w:shd w:val="clear" w:color="auto" w:fill="auto"/>
          </w:tcPr>
          <w:p w14:paraId="301FC492" w14:textId="77777777" w:rsidR="001F720B" w:rsidRPr="00355286" w:rsidRDefault="001F720B" w:rsidP="001F720B">
            <w:pPr>
              <w:spacing w:line="240" w:lineRule="auto"/>
              <w:ind w:left="435"/>
              <w:rPr>
                <w:rFonts w:cs="Arial"/>
                <w:sz w:val="18"/>
                <w:szCs w:val="18"/>
              </w:rPr>
            </w:pPr>
            <w:r w:rsidRPr="00355286">
              <w:rPr>
                <w:rFonts w:cs="Arial"/>
                <w:sz w:val="18"/>
                <w:szCs w:val="18"/>
              </w:rPr>
              <w:t>Telecom Holding Co., Ltd.</w:t>
            </w:r>
          </w:p>
        </w:tc>
        <w:tc>
          <w:tcPr>
            <w:tcW w:w="2880" w:type="dxa"/>
            <w:shd w:val="clear" w:color="auto" w:fill="auto"/>
          </w:tcPr>
          <w:p w14:paraId="4DC4D181" w14:textId="77777777" w:rsidR="001F720B" w:rsidRPr="00355286" w:rsidRDefault="001F720B" w:rsidP="001F720B">
            <w:pPr>
              <w:spacing w:line="240" w:lineRule="auto"/>
              <w:ind w:right="-72"/>
              <w:rPr>
                <w:rFonts w:cs="Arial"/>
                <w:sz w:val="18"/>
                <w:szCs w:val="18"/>
              </w:rPr>
            </w:pPr>
            <w:r w:rsidRPr="00355286">
              <w:rPr>
                <w:rFonts w:cs="Arial"/>
                <w:sz w:val="18"/>
                <w:szCs w:val="18"/>
              </w:rPr>
              <w:t>Holding company</w:t>
            </w:r>
          </w:p>
        </w:tc>
        <w:tc>
          <w:tcPr>
            <w:tcW w:w="1386" w:type="dxa"/>
            <w:shd w:val="clear" w:color="auto" w:fill="auto"/>
          </w:tcPr>
          <w:p w14:paraId="12A6321C" w14:textId="77777777" w:rsidR="001F720B" w:rsidRPr="00355286" w:rsidRDefault="001F720B" w:rsidP="001F720B">
            <w:pPr>
              <w:spacing w:line="240" w:lineRule="auto"/>
              <w:jc w:val="center"/>
              <w:rPr>
                <w:rFonts w:cs="Arial"/>
                <w:sz w:val="18"/>
                <w:szCs w:val="18"/>
              </w:rPr>
            </w:pPr>
            <w:r w:rsidRPr="00355286">
              <w:rPr>
                <w:rFonts w:cs="Arial"/>
                <w:sz w:val="18"/>
                <w:szCs w:val="18"/>
              </w:rPr>
              <w:t>Thailand</w:t>
            </w:r>
          </w:p>
        </w:tc>
        <w:tc>
          <w:tcPr>
            <w:tcW w:w="1228" w:type="dxa"/>
            <w:shd w:val="clear" w:color="auto" w:fill="auto"/>
            <w:vAlign w:val="bottom"/>
          </w:tcPr>
          <w:p w14:paraId="0CDD1366" w14:textId="1CFA27F6" w:rsidR="001F720B" w:rsidRPr="00355286" w:rsidRDefault="002B26ED" w:rsidP="001F720B">
            <w:pPr>
              <w:spacing w:line="240" w:lineRule="auto"/>
              <w:ind w:right="-72"/>
              <w:jc w:val="right"/>
              <w:rPr>
                <w:rFonts w:cs="Arial"/>
                <w:sz w:val="18"/>
                <w:szCs w:val="18"/>
              </w:rPr>
            </w:pPr>
            <w:r w:rsidRPr="00355286">
              <w:rPr>
                <w:rFonts w:cs="Arial"/>
                <w:sz w:val="18"/>
                <w:szCs w:val="18"/>
              </w:rPr>
              <w:t>33</w:t>
            </w:r>
            <w:r w:rsidR="001F720B" w:rsidRPr="00355286">
              <w:rPr>
                <w:rFonts w:cs="Arial"/>
                <w:sz w:val="18"/>
                <w:szCs w:val="18"/>
              </w:rPr>
              <w:t>,</w:t>
            </w:r>
            <w:r w:rsidRPr="00355286">
              <w:rPr>
                <w:rFonts w:cs="Arial"/>
                <w:sz w:val="18"/>
                <w:szCs w:val="18"/>
              </w:rPr>
              <w:t>137</w:t>
            </w:r>
            <w:r w:rsidR="001F720B" w:rsidRPr="00355286">
              <w:rPr>
                <w:rFonts w:cs="Arial"/>
                <w:sz w:val="18"/>
                <w:szCs w:val="18"/>
              </w:rPr>
              <w:t>.</w:t>
            </w:r>
            <w:r w:rsidRPr="00355286">
              <w:rPr>
                <w:rFonts w:cs="Arial"/>
                <w:sz w:val="18"/>
                <w:szCs w:val="18"/>
              </w:rPr>
              <w:t>00</w:t>
            </w:r>
          </w:p>
        </w:tc>
        <w:tc>
          <w:tcPr>
            <w:tcW w:w="1228" w:type="dxa"/>
            <w:shd w:val="clear" w:color="auto" w:fill="auto"/>
            <w:vAlign w:val="bottom"/>
          </w:tcPr>
          <w:p w14:paraId="183DDE83" w14:textId="0C092930" w:rsidR="001F720B" w:rsidRPr="00355286" w:rsidRDefault="002B26ED" w:rsidP="001F720B">
            <w:pPr>
              <w:spacing w:line="240" w:lineRule="auto"/>
              <w:ind w:right="-72"/>
              <w:jc w:val="right"/>
              <w:rPr>
                <w:rFonts w:cs="Arial"/>
                <w:sz w:val="18"/>
                <w:szCs w:val="18"/>
              </w:rPr>
            </w:pPr>
            <w:r w:rsidRPr="00355286">
              <w:rPr>
                <w:rFonts w:cs="Arial"/>
                <w:sz w:val="18"/>
                <w:szCs w:val="18"/>
              </w:rPr>
              <w:t>100</w:t>
            </w:r>
            <w:r w:rsidR="001F720B" w:rsidRPr="00355286">
              <w:rPr>
                <w:rFonts w:cs="Arial"/>
                <w:sz w:val="18"/>
                <w:szCs w:val="18"/>
              </w:rPr>
              <w:t>.</w:t>
            </w:r>
            <w:r w:rsidRPr="00355286">
              <w:rPr>
                <w:rFonts w:cs="Arial"/>
                <w:sz w:val="18"/>
                <w:szCs w:val="18"/>
              </w:rPr>
              <w:t>00</w:t>
            </w:r>
          </w:p>
        </w:tc>
        <w:tc>
          <w:tcPr>
            <w:tcW w:w="1229" w:type="dxa"/>
            <w:shd w:val="clear" w:color="auto" w:fill="auto"/>
            <w:vAlign w:val="bottom"/>
          </w:tcPr>
          <w:p w14:paraId="188E12BF" w14:textId="33D75AC0" w:rsidR="001F720B" w:rsidRPr="00355286" w:rsidRDefault="002B26ED" w:rsidP="001F720B">
            <w:pPr>
              <w:spacing w:line="240" w:lineRule="auto"/>
              <w:ind w:right="-72"/>
              <w:jc w:val="right"/>
              <w:rPr>
                <w:rFonts w:cs="Arial"/>
                <w:sz w:val="18"/>
                <w:szCs w:val="18"/>
              </w:rPr>
            </w:pPr>
            <w:r w:rsidRPr="00355286">
              <w:rPr>
                <w:rFonts w:cs="Arial"/>
                <w:sz w:val="18"/>
                <w:szCs w:val="18"/>
              </w:rPr>
              <w:t>100</w:t>
            </w:r>
            <w:r w:rsidR="001F720B" w:rsidRPr="00355286">
              <w:rPr>
                <w:rFonts w:cs="Arial"/>
                <w:sz w:val="18"/>
                <w:szCs w:val="18"/>
              </w:rPr>
              <w:t>.</w:t>
            </w:r>
            <w:r w:rsidRPr="00355286">
              <w:rPr>
                <w:rFonts w:cs="Arial"/>
                <w:sz w:val="18"/>
                <w:szCs w:val="18"/>
              </w:rPr>
              <w:t>00</w:t>
            </w:r>
          </w:p>
        </w:tc>
        <w:tc>
          <w:tcPr>
            <w:tcW w:w="1276" w:type="dxa"/>
            <w:shd w:val="clear" w:color="auto" w:fill="auto"/>
            <w:vAlign w:val="bottom"/>
          </w:tcPr>
          <w:p w14:paraId="1D71E3FC" w14:textId="51A4BE50" w:rsidR="001F720B" w:rsidRPr="00355286" w:rsidRDefault="002B26ED" w:rsidP="001F720B">
            <w:pPr>
              <w:spacing w:line="240" w:lineRule="auto"/>
              <w:ind w:right="-72"/>
              <w:jc w:val="right"/>
              <w:rPr>
                <w:rFonts w:cs="Arial"/>
                <w:sz w:val="18"/>
                <w:szCs w:val="18"/>
              </w:rPr>
            </w:pPr>
            <w:r w:rsidRPr="00355286">
              <w:rPr>
                <w:rFonts w:cs="Arial"/>
                <w:sz w:val="18"/>
                <w:szCs w:val="18"/>
              </w:rPr>
              <w:t>46</w:t>
            </w:r>
            <w:r w:rsidR="001F720B" w:rsidRPr="00355286">
              <w:rPr>
                <w:rFonts w:cs="Arial"/>
                <w:sz w:val="18"/>
                <w:szCs w:val="18"/>
              </w:rPr>
              <w:t>,</w:t>
            </w:r>
            <w:r w:rsidRPr="00355286">
              <w:rPr>
                <w:rFonts w:cs="Arial"/>
                <w:sz w:val="18"/>
                <w:szCs w:val="18"/>
              </w:rPr>
              <w:t>019</w:t>
            </w:r>
            <w:r w:rsidR="001F720B" w:rsidRPr="00355286">
              <w:rPr>
                <w:rFonts w:cs="Arial"/>
                <w:sz w:val="18"/>
                <w:szCs w:val="18"/>
              </w:rPr>
              <w:t>.</w:t>
            </w:r>
            <w:r w:rsidRPr="00355286">
              <w:rPr>
                <w:rFonts w:cs="Arial"/>
                <w:sz w:val="18"/>
                <w:szCs w:val="18"/>
              </w:rPr>
              <w:t>04</w:t>
            </w:r>
          </w:p>
        </w:tc>
        <w:tc>
          <w:tcPr>
            <w:tcW w:w="1275" w:type="dxa"/>
            <w:shd w:val="clear" w:color="auto" w:fill="auto"/>
            <w:vAlign w:val="bottom"/>
          </w:tcPr>
          <w:p w14:paraId="3543EFAC" w14:textId="61DBA6F4" w:rsidR="001F720B" w:rsidRPr="00355286" w:rsidRDefault="001F720B" w:rsidP="001F720B">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10</w:t>
            </w:r>
            <w:r w:rsidRPr="00355286">
              <w:rPr>
                <w:rFonts w:cs="Arial"/>
                <w:sz w:val="18"/>
                <w:szCs w:val="18"/>
              </w:rPr>
              <w:t>,</w:t>
            </w:r>
            <w:r w:rsidR="002B26ED" w:rsidRPr="00355286">
              <w:rPr>
                <w:rFonts w:cs="Arial"/>
                <w:sz w:val="18"/>
                <w:szCs w:val="18"/>
              </w:rPr>
              <w:t>271</w:t>
            </w:r>
            <w:r w:rsidRPr="00355286">
              <w:rPr>
                <w:rFonts w:cs="Arial"/>
                <w:sz w:val="18"/>
                <w:szCs w:val="18"/>
              </w:rPr>
              <w:t>.</w:t>
            </w:r>
            <w:r w:rsidR="002B26ED" w:rsidRPr="00355286">
              <w:rPr>
                <w:rFonts w:cs="Arial"/>
                <w:sz w:val="18"/>
                <w:szCs w:val="18"/>
              </w:rPr>
              <w:t>43</w:t>
            </w:r>
            <w:r w:rsidRPr="00355286">
              <w:rPr>
                <w:rFonts w:cs="Arial"/>
                <w:sz w:val="18"/>
                <w:szCs w:val="18"/>
              </w:rPr>
              <w:t>)</w:t>
            </w:r>
          </w:p>
        </w:tc>
        <w:tc>
          <w:tcPr>
            <w:tcW w:w="1279" w:type="dxa"/>
            <w:shd w:val="clear" w:color="auto" w:fill="auto"/>
            <w:vAlign w:val="bottom"/>
          </w:tcPr>
          <w:p w14:paraId="0A4E6B03" w14:textId="753E5B7A" w:rsidR="001F720B" w:rsidRPr="00355286" w:rsidRDefault="002B26ED" w:rsidP="001F720B">
            <w:pPr>
              <w:spacing w:line="240" w:lineRule="auto"/>
              <w:ind w:right="-72"/>
              <w:jc w:val="right"/>
              <w:rPr>
                <w:rFonts w:cs="Arial"/>
                <w:sz w:val="18"/>
                <w:szCs w:val="18"/>
              </w:rPr>
            </w:pPr>
            <w:r w:rsidRPr="00355286">
              <w:rPr>
                <w:rFonts w:cs="Arial"/>
                <w:sz w:val="18"/>
                <w:szCs w:val="18"/>
              </w:rPr>
              <w:t>35</w:t>
            </w:r>
            <w:r w:rsidR="001F720B" w:rsidRPr="00355286">
              <w:rPr>
                <w:rFonts w:cs="Arial"/>
                <w:sz w:val="18"/>
                <w:szCs w:val="18"/>
              </w:rPr>
              <w:t>,</w:t>
            </w:r>
            <w:r w:rsidRPr="00355286">
              <w:rPr>
                <w:rFonts w:cs="Arial"/>
                <w:sz w:val="18"/>
                <w:szCs w:val="18"/>
              </w:rPr>
              <w:t>747</w:t>
            </w:r>
            <w:r w:rsidR="001F720B" w:rsidRPr="00355286">
              <w:rPr>
                <w:rFonts w:cs="Arial"/>
                <w:sz w:val="18"/>
                <w:szCs w:val="18"/>
              </w:rPr>
              <w:t>.</w:t>
            </w:r>
            <w:r w:rsidRPr="00355286">
              <w:rPr>
                <w:rFonts w:cs="Arial"/>
                <w:sz w:val="18"/>
                <w:szCs w:val="18"/>
              </w:rPr>
              <w:t>61</w:t>
            </w:r>
          </w:p>
        </w:tc>
      </w:tr>
      <w:tr w:rsidR="001F720B" w:rsidRPr="00355286" w14:paraId="168940BA" w14:textId="77777777" w:rsidTr="00F355F4">
        <w:trPr>
          <w:cantSplit/>
        </w:trPr>
        <w:tc>
          <w:tcPr>
            <w:tcW w:w="3888" w:type="dxa"/>
            <w:shd w:val="clear" w:color="auto" w:fill="auto"/>
          </w:tcPr>
          <w:p w14:paraId="31F6762E" w14:textId="77777777" w:rsidR="001F720B" w:rsidRPr="00355286" w:rsidRDefault="001F720B" w:rsidP="001F720B">
            <w:pPr>
              <w:spacing w:line="240" w:lineRule="auto"/>
              <w:ind w:left="435"/>
              <w:rPr>
                <w:rFonts w:cs="Arial"/>
                <w:sz w:val="18"/>
                <w:szCs w:val="18"/>
              </w:rPr>
            </w:pPr>
            <w:r w:rsidRPr="00355286">
              <w:rPr>
                <w:rFonts w:cs="Arial"/>
                <w:sz w:val="18"/>
                <w:szCs w:val="18"/>
              </w:rPr>
              <w:t xml:space="preserve">True Move H Universal </w:t>
            </w:r>
          </w:p>
        </w:tc>
        <w:tc>
          <w:tcPr>
            <w:tcW w:w="2880" w:type="dxa"/>
            <w:shd w:val="clear" w:color="auto" w:fill="auto"/>
          </w:tcPr>
          <w:p w14:paraId="57208DDD" w14:textId="77777777" w:rsidR="001F720B" w:rsidRPr="00355286" w:rsidRDefault="001F720B" w:rsidP="001F720B">
            <w:pPr>
              <w:spacing w:line="240" w:lineRule="auto"/>
              <w:ind w:right="-72"/>
              <w:rPr>
                <w:rFonts w:cs="Arial"/>
                <w:sz w:val="18"/>
                <w:szCs w:val="18"/>
              </w:rPr>
            </w:pPr>
            <w:r w:rsidRPr="00355286">
              <w:rPr>
                <w:rFonts w:cs="Arial"/>
                <w:sz w:val="18"/>
                <w:szCs w:val="18"/>
              </w:rPr>
              <w:t>Telecommunication and other</w:t>
            </w:r>
          </w:p>
        </w:tc>
        <w:tc>
          <w:tcPr>
            <w:tcW w:w="1386" w:type="dxa"/>
            <w:shd w:val="clear" w:color="auto" w:fill="auto"/>
          </w:tcPr>
          <w:p w14:paraId="16EF383F" w14:textId="77777777" w:rsidR="001F720B" w:rsidRPr="00355286" w:rsidRDefault="001F720B" w:rsidP="001F720B">
            <w:pPr>
              <w:spacing w:line="240" w:lineRule="auto"/>
              <w:jc w:val="center"/>
              <w:rPr>
                <w:rFonts w:cs="Arial"/>
                <w:sz w:val="18"/>
                <w:szCs w:val="18"/>
              </w:rPr>
            </w:pPr>
          </w:p>
        </w:tc>
        <w:tc>
          <w:tcPr>
            <w:tcW w:w="1228" w:type="dxa"/>
            <w:shd w:val="clear" w:color="auto" w:fill="auto"/>
            <w:vAlign w:val="bottom"/>
          </w:tcPr>
          <w:p w14:paraId="724D7E02" w14:textId="77777777" w:rsidR="001F720B" w:rsidRPr="00355286" w:rsidRDefault="001F720B" w:rsidP="001F720B">
            <w:pPr>
              <w:spacing w:line="240" w:lineRule="auto"/>
              <w:ind w:right="-72"/>
              <w:jc w:val="right"/>
              <w:rPr>
                <w:rFonts w:cs="Arial"/>
                <w:sz w:val="18"/>
                <w:szCs w:val="18"/>
              </w:rPr>
            </w:pPr>
          </w:p>
        </w:tc>
        <w:tc>
          <w:tcPr>
            <w:tcW w:w="1228" w:type="dxa"/>
            <w:shd w:val="clear" w:color="auto" w:fill="auto"/>
            <w:vAlign w:val="bottom"/>
          </w:tcPr>
          <w:p w14:paraId="21E80A9D" w14:textId="77777777" w:rsidR="001F720B" w:rsidRPr="00355286" w:rsidRDefault="001F720B" w:rsidP="001F720B">
            <w:pPr>
              <w:spacing w:line="240" w:lineRule="auto"/>
              <w:ind w:right="-72"/>
              <w:jc w:val="right"/>
              <w:rPr>
                <w:rFonts w:cs="Arial"/>
                <w:sz w:val="18"/>
                <w:szCs w:val="18"/>
              </w:rPr>
            </w:pPr>
          </w:p>
        </w:tc>
        <w:tc>
          <w:tcPr>
            <w:tcW w:w="1229" w:type="dxa"/>
            <w:shd w:val="clear" w:color="auto" w:fill="auto"/>
            <w:vAlign w:val="bottom"/>
          </w:tcPr>
          <w:p w14:paraId="5DEBF47D" w14:textId="77777777" w:rsidR="001F720B" w:rsidRPr="00355286" w:rsidRDefault="001F720B" w:rsidP="001F720B">
            <w:pPr>
              <w:spacing w:line="240" w:lineRule="auto"/>
              <w:ind w:right="-72"/>
              <w:jc w:val="right"/>
              <w:rPr>
                <w:rFonts w:cs="Arial"/>
                <w:sz w:val="18"/>
                <w:szCs w:val="18"/>
              </w:rPr>
            </w:pPr>
          </w:p>
        </w:tc>
        <w:tc>
          <w:tcPr>
            <w:tcW w:w="1276" w:type="dxa"/>
            <w:shd w:val="clear" w:color="auto" w:fill="auto"/>
            <w:vAlign w:val="bottom"/>
          </w:tcPr>
          <w:p w14:paraId="400F35E1" w14:textId="77777777" w:rsidR="001F720B" w:rsidRPr="00355286" w:rsidRDefault="001F720B" w:rsidP="001F720B">
            <w:pPr>
              <w:spacing w:line="240" w:lineRule="auto"/>
              <w:ind w:right="-72"/>
              <w:jc w:val="right"/>
              <w:rPr>
                <w:rFonts w:cs="Arial"/>
                <w:sz w:val="18"/>
                <w:szCs w:val="18"/>
              </w:rPr>
            </w:pPr>
          </w:p>
        </w:tc>
        <w:tc>
          <w:tcPr>
            <w:tcW w:w="1275" w:type="dxa"/>
            <w:shd w:val="clear" w:color="auto" w:fill="auto"/>
            <w:vAlign w:val="bottom"/>
          </w:tcPr>
          <w:p w14:paraId="2292C3BE" w14:textId="77777777" w:rsidR="001F720B" w:rsidRPr="00355286" w:rsidRDefault="001F720B" w:rsidP="001F720B">
            <w:pPr>
              <w:spacing w:line="240" w:lineRule="auto"/>
              <w:ind w:right="-72"/>
              <w:jc w:val="right"/>
              <w:rPr>
                <w:rFonts w:cs="Arial"/>
                <w:sz w:val="18"/>
                <w:szCs w:val="18"/>
              </w:rPr>
            </w:pPr>
          </w:p>
        </w:tc>
        <w:tc>
          <w:tcPr>
            <w:tcW w:w="1279" w:type="dxa"/>
            <w:shd w:val="clear" w:color="auto" w:fill="auto"/>
            <w:vAlign w:val="bottom"/>
          </w:tcPr>
          <w:p w14:paraId="736C230B" w14:textId="77777777" w:rsidR="001F720B" w:rsidRPr="00355286" w:rsidRDefault="001F720B" w:rsidP="001F720B">
            <w:pPr>
              <w:spacing w:line="240" w:lineRule="auto"/>
              <w:ind w:right="-72"/>
              <w:jc w:val="right"/>
              <w:rPr>
                <w:rFonts w:cs="Arial"/>
                <w:sz w:val="18"/>
                <w:szCs w:val="18"/>
              </w:rPr>
            </w:pPr>
          </w:p>
        </w:tc>
      </w:tr>
      <w:tr w:rsidR="001F720B" w:rsidRPr="00355286" w14:paraId="47508336" w14:textId="77777777" w:rsidTr="00F355F4">
        <w:trPr>
          <w:cantSplit/>
        </w:trPr>
        <w:tc>
          <w:tcPr>
            <w:tcW w:w="3888" w:type="dxa"/>
            <w:shd w:val="clear" w:color="auto" w:fill="auto"/>
          </w:tcPr>
          <w:p w14:paraId="2A84F06B" w14:textId="77777777" w:rsidR="001F720B" w:rsidRPr="00355286" w:rsidRDefault="001F720B" w:rsidP="001F720B">
            <w:pPr>
              <w:spacing w:line="240" w:lineRule="auto"/>
              <w:ind w:left="435"/>
              <w:rPr>
                <w:rFonts w:cs="Arial"/>
                <w:sz w:val="18"/>
                <w:szCs w:val="18"/>
              </w:rPr>
            </w:pPr>
            <w:r w:rsidRPr="00355286">
              <w:rPr>
                <w:rFonts w:cs="Arial"/>
                <w:sz w:val="18"/>
                <w:szCs w:val="18"/>
              </w:rPr>
              <w:t xml:space="preserve">   Communication Co., Ltd.</w:t>
            </w:r>
          </w:p>
        </w:tc>
        <w:tc>
          <w:tcPr>
            <w:tcW w:w="2880" w:type="dxa"/>
            <w:shd w:val="clear" w:color="auto" w:fill="auto"/>
          </w:tcPr>
          <w:p w14:paraId="49081256" w14:textId="77777777" w:rsidR="001F720B" w:rsidRPr="00355286" w:rsidRDefault="001F720B" w:rsidP="001F720B">
            <w:pPr>
              <w:spacing w:line="240" w:lineRule="auto"/>
              <w:ind w:right="-72"/>
              <w:rPr>
                <w:rFonts w:cs="Arial"/>
                <w:sz w:val="18"/>
                <w:szCs w:val="18"/>
              </w:rPr>
            </w:pPr>
            <w:r w:rsidRPr="00355286">
              <w:rPr>
                <w:rFonts w:cs="Arial"/>
                <w:sz w:val="18"/>
                <w:szCs w:val="18"/>
              </w:rPr>
              <w:t xml:space="preserve">   Services provider</w:t>
            </w:r>
          </w:p>
        </w:tc>
        <w:tc>
          <w:tcPr>
            <w:tcW w:w="1386" w:type="dxa"/>
            <w:shd w:val="clear" w:color="auto" w:fill="auto"/>
          </w:tcPr>
          <w:p w14:paraId="55B4426F" w14:textId="77777777" w:rsidR="001F720B" w:rsidRPr="00355286" w:rsidRDefault="001F720B" w:rsidP="001F720B">
            <w:pPr>
              <w:spacing w:line="240" w:lineRule="auto"/>
              <w:jc w:val="center"/>
              <w:rPr>
                <w:rFonts w:cs="Arial"/>
                <w:sz w:val="18"/>
                <w:szCs w:val="18"/>
              </w:rPr>
            </w:pPr>
            <w:r w:rsidRPr="00355286">
              <w:rPr>
                <w:rFonts w:cs="Arial"/>
                <w:sz w:val="18"/>
                <w:szCs w:val="18"/>
              </w:rPr>
              <w:t>Thailand</w:t>
            </w:r>
          </w:p>
        </w:tc>
        <w:tc>
          <w:tcPr>
            <w:tcW w:w="1228" w:type="dxa"/>
            <w:shd w:val="clear" w:color="auto" w:fill="auto"/>
          </w:tcPr>
          <w:p w14:paraId="7F658A51" w14:textId="1EA6E675" w:rsidR="001F720B" w:rsidRPr="00355286" w:rsidRDefault="002B26ED" w:rsidP="001F720B">
            <w:pPr>
              <w:spacing w:line="240" w:lineRule="auto"/>
              <w:ind w:right="-72"/>
              <w:jc w:val="right"/>
              <w:rPr>
                <w:rFonts w:cs="Arial"/>
                <w:sz w:val="18"/>
                <w:szCs w:val="18"/>
              </w:rPr>
            </w:pPr>
            <w:r w:rsidRPr="00355286">
              <w:rPr>
                <w:rFonts w:cs="Arial"/>
                <w:sz w:val="18"/>
                <w:szCs w:val="18"/>
              </w:rPr>
              <w:t>51</w:t>
            </w:r>
            <w:r w:rsidR="001F720B" w:rsidRPr="00355286">
              <w:rPr>
                <w:rFonts w:cs="Arial"/>
                <w:sz w:val="18"/>
                <w:szCs w:val="18"/>
              </w:rPr>
              <w:t>,</w:t>
            </w:r>
            <w:r w:rsidRPr="00355286">
              <w:rPr>
                <w:rFonts w:cs="Arial"/>
                <w:sz w:val="18"/>
                <w:szCs w:val="18"/>
              </w:rPr>
              <w:t>259</w:t>
            </w:r>
            <w:r w:rsidR="001F720B" w:rsidRPr="00355286">
              <w:rPr>
                <w:rFonts w:cs="Arial"/>
                <w:sz w:val="18"/>
                <w:szCs w:val="18"/>
              </w:rPr>
              <w:t>.</w:t>
            </w:r>
            <w:r w:rsidRPr="00355286">
              <w:rPr>
                <w:rFonts w:cs="Arial"/>
                <w:sz w:val="18"/>
                <w:szCs w:val="18"/>
              </w:rPr>
              <w:t>31</w:t>
            </w:r>
          </w:p>
        </w:tc>
        <w:tc>
          <w:tcPr>
            <w:tcW w:w="1228" w:type="dxa"/>
            <w:shd w:val="clear" w:color="auto" w:fill="auto"/>
          </w:tcPr>
          <w:p w14:paraId="75783823" w14:textId="0AAD4690" w:rsidR="001F720B" w:rsidRPr="00355286" w:rsidRDefault="002B26ED" w:rsidP="001F720B">
            <w:pPr>
              <w:spacing w:line="240" w:lineRule="auto"/>
              <w:ind w:right="-72"/>
              <w:jc w:val="right"/>
              <w:rPr>
                <w:rFonts w:cs="Arial"/>
                <w:sz w:val="18"/>
                <w:szCs w:val="18"/>
              </w:rPr>
            </w:pPr>
            <w:r w:rsidRPr="00355286">
              <w:rPr>
                <w:rFonts w:cs="Arial"/>
                <w:sz w:val="18"/>
                <w:szCs w:val="18"/>
              </w:rPr>
              <w:t>100</w:t>
            </w:r>
            <w:r w:rsidR="001F720B" w:rsidRPr="00355286">
              <w:rPr>
                <w:rFonts w:cs="Arial"/>
                <w:sz w:val="18"/>
                <w:szCs w:val="18"/>
              </w:rPr>
              <w:t>.</w:t>
            </w:r>
            <w:r w:rsidRPr="00355286">
              <w:rPr>
                <w:rFonts w:cs="Arial"/>
                <w:sz w:val="18"/>
                <w:szCs w:val="18"/>
              </w:rPr>
              <w:t>00</w:t>
            </w:r>
          </w:p>
        </w:tc>
        <w:tc>
          <w:tcPr>
            <w:tcW w:w="1229" w:type="dxa"/>
            <w:shd w:val="clear" w:color="auto" w:fill="auto"/>
          </w:tcPr>
          <w:p w14:paraId="200E9A84" w14:textId="188379CC" w:rsidR="001F720B" w:rsidRPr="00355286" w:rsidRDefault="002B26ED" w:rsidP="001F720B">
            <w:pPr>
              <w:spacing w:line="240" w:lineRule="auto"/>
              <w:ind w:right="-72"/>
              <w:jc w:val="right"/>
              <w:rPr>
                <w:rFonts w:cs="Arial"/>
                <w:sz w:val="18"/>
                <w:szCs w:val="18"/>
              </w:rPr>
            </w:pPr>
            <w:r w:rsidRPr="00355286">
              <w:rPr>
                <w:rFonts w:cs="Arial"/>
                <w:sz w:val="18"/>
                <w:szCs w:val="18"/>
              </w:rPr>
              <w:t>100</w:t>
            </w:r>
            <w:r w:rsidR="001F720B" w:rsidRPr="00355286">
              <w:rPr>
                <w:rFonts w:cs="Arial"/>
                <w:sz w:val="18"/>
                <w:szCs w:val="18"/>
              </w:rPr>
              <w:t>.</w:t>
            </w:r>
            <w:r w:rsidRPr="00355286">
              <w:rPr>
                <w:rFonts w:cs="Arial"/>
                <w:sz w:val="18"/>
                <w:szCs w:val="18"/>
              </w:rPr>
              <w:t>00</w:t>
            </w:r>
          </w:p>
        </w:tc>
        <w:tc>
          <w:tcPr>
            <w:tcW w:w="1276" w:type="dxa"/>
            <w:shd w:val="clear" w:color="auto" w:fill="auto"/>
          </w:tcPr>
          <w:p w14:paraId="6B4A80E8" w14:textId="0BAA6367" w:rsidR="001F720B" w:rsidRPr="00355286" w:rsidRDefault="002B26ED" w:rsidP="001F720B">
            <w:pPr>
              <w:spacing w:line="240" w:lineRule="auto"/>
              <w:ind w:right="-72"/>
              <w:jc w:val="right"/>
              <w:rPr>
                <w:rFonts w:cs="Arial"/>
                <w:sz w:val="18"/>
                <w:szCs w:val="18"/>
              </w:rPr>
            </w:pPr>
            <w:r w:rsidRPr="00355286">
              <w:rPr>
                <w:rFonts w:cs="Arial"/>
                <w:sz w:val="18"/>
                <w:szCs w:val="18"/>
              </w:rPr>
              <w:t>271</w:t>
            </w:r>
            <w:r w:rsidR="001F720B" w:rsidRPr="00355286">
              <w:rPr>
                <w:rFonts w:cs="Arial"/>
                <w:sz w:val="18"/>
                <w:szCs w:val="18"/>
              </w:rPr>
              <w:t>,</w:t>
            </w:r>
            <w:r w:rsidRPr="00355286">
              <w:rPr>
                <w:rFonts w:cs="Arial"/>
                <w:sz w:val="18"/>
                <w:szCs w:val="18"/>
              </w:rPr>
              <w:t>803</w:t>
            </w:r>
            <w:r w:rsidR="001F720B" w:rsidRPr="00355286">
              <w:rPr>
                <w:rFonts w:cs="Arial"/>
                <w:sz w:val="18"/>
                <w:szCs w:val="18"/>
              </w:rPr>
              <w:t>.</w:t>
            </w:r>
            <w:r w:rsidRPr="00355286">
              <w:rPr>
                <w:rFonts w:cs="Arial"/>
                <w:sz w:val="18"/>
                <w:szCs w:val="18"/>
              </w:rPr>
              <w:t>01</w:t>
            </w:r>
          </w:p>
        </w:tc>
        <w:tc>
          <w:tcPr>
            <w:tcW w:w="1275" w:type="dxa"/>
            <w:shd w:val="clear" w:color="auto" w:fill="auto"/>
          </w:tcPr>
          <w:p w14:paraId="24404503" w14:textId="37E9B5BF" w:rsidR="001F720B" w:rsidRPr="00355286" w:rsidRDefault="001F720B" w:rsidP="001F720B">
            <w:pPr>
              <w:spacing w:line="240" w:lineRule="auto"/>
              <w:ind w:right="-72"/>
              <w:jc w:val="center"/>
              <w:rPr>
                <w:rFonts w:cs="Arial"/>
                <w:sz w:val="18"/>
                <w:szCs w:val="18"/>
              </w:rPr>
            </w:pPr>
            <w:r w:rsidRPr="00355286">
              <w:rPr>
                <w:rFonts w:cs="Arial"/>
                <w:sz w:val="18"/>
                <w:szCs w:val="18"/>
              </w:rPr>
              <w:t>-</w:t>
            </w:r>
          </w:p>
        </w:tc>
        <w:tc>
          <w:tcPr>
            <w:tcW w:w="1279" w:type="dxa"/>
            <w:shd w:val="clear" w:color="auto" w:fill="auto"/>
          </w:tcPr>
          <w:p w14:paraId="50A439F6" w14:textId="74072434" w:rsidR="001F720B" w:rsidRPr="00355286" w:rsidRDefault="002B26ED" w:rsidP="001F720B">
            <w:pPr>
              <w:spacing w:line="240" w:lineRule="auto"/>
              <w:ind w:right="-72"/>
              <w:jc w:val="right"/>
              <w:rPr>
                <w:rFonts w:cs="Arial"/>
                <w:sz w:val="18"/>
                <w:szCs w:val="18"/>
              </w:rPr>
            </w:pPr>
            <w:r w:rsidRPr="00355286">
              <w:rPr>
                <w:rFonts w:cs="Arial"/>
                <w:sz w:val="18"/>
                <w:szCs w:val="18"/>
              </w:rPr>
              <w:t>271</w:t>
            </w:r>
            <w:r w:rsidR="001F720B" w:rsidRPr="00355286">
              <w:rPr>
                <w:rFonts w:cs="Arial"/>
                <w:sz w:val="18"/>
                <w:szCs w:val="18"/>
              </w:rPr>
              <w:t>,</w:t>
            </w:r>
            <w:r w:rsidRPr="00355286">
              <w:rPr>
                <w:rFonts w:cs="Arial"/>
                <w:sz w:val="18"/>
                <w:szCs w:val="18"/>
              </w:rPr>
              <w:t>803</w:t>
            </w:r>
            <w:r w:rsidR="001F720B" w:rsidRPr="00355286">
              <w:rPr>
                <w:rFonts w:cs="Arial"/>
                <w:sz w:val="18"/>
                <w:szCs w:val="18"/>
              </w:rPr>
              <w:t>.</w:t>
            </w:r>
            <w:r w:rsidRPr="00355286">
              <w:rPr>
                <w:rFonts w:cs="Arial"/>
                <w:sz w:val="18"/>
                <w:szCs w:val="18"/>
              </w:rPr>
              <w:t>01</w:t>
            </w:r>
          </w:p>
        </w:tc>
      </w:tr>
      <w:tr w:rsidR="001F720B" w:rsidRPr="00355286" w14:paraId="1861B877" w14:textId="77777777" w:rsidTr="00F355F4">
        <w:trPr>
          <w:cantSplit/>
        </w:trPr>
        <w:tc>
          <w:tcPr>
            <w:tcW w:w="3888" w:type="dxa"/>
            <w:shd w:val="clear" w:color="auto" w:fill="auto"/>
          </w:tcPr>
          <w:p w14:paraId="76C67738" w14:textId="77777777" w:rsidR="001F720B" w:rsidRPr="00355286" w:rsidRDefault="001F720B" w:rsidP="001F720B">
            <w:pPr>
              <w:spacing w:line="240" w:lineRule="auto"/>
              <w:ind w:left="435"/>
              <w:rPr>
                <w:rFonts w:cs="Arial"/>
                <w:sz w:val="18"/>
                <w:szCs w:val="18"/>
              </w:rPr>
            </w:pPr>
            <w:r w:rsidRPr="00355286">
              <w:rPr>
                <w:rFonts w:cs="Arial"/>
                <w:sz w:val="18"/>
                <w:szCs w:val="18"/>
              </w:rPr>
              <w:t xml:space="preserve">True International Gateway Co., Ltd. </w:t>
            </w:r>
          </w:p>
        </w:tc>
        <w:tc>
          <w:tcPr>
            <w:tcW w:w="2880" w:type="dxa"/>
            <w:shd w:val="clear" w:color="auto" w:fill="auto"/>
            <w:vAlign w:val="bottom"/>
          </w:tcPr>
          <w:p w14:paraId="36D89FEC" w14:textId="7F1B659D" w:rsidR="001F720B" w:rsidRPr="00355286" w:rsidRDefault="002E53D2" w:rsidP="001F720B">
            <w:pPr>
              <w:spacing w:line="240" w:lineRule="auto"/>
              <w:ind w:right="-72"/>
              <w:rPr>
                <w:rFonts w:cs="Arial"/>
                <w:sz w:val="18"/>
                <w:szCs w:val="18"/>
              </w:rPr>
            </w:pPr>
            <w:r w:rsidRPr="00355286">
              <w:rPr>
                <w:rFonts w:cs="Arial"/>
                <w:sz w:val="18"/>
                <w:szCs w:val="18"/>
              </w:rPr>
              <w:t>Under liquidation process</w:t>
            </w:r>
          </w:p>
        </w:tc>
        <w:tc>
          <w:tcPr>
            <w:tcW w:w="1386" w:type="dxa"/>
            <w:shd w:val="clear" w:color="auto" w:fill="auto"/>
          </w:tcPr>
          <w:p w14:paraId="2F7BEEE3" w14:textId="77777777" w:rsidR="001F720B" w:rsidRPr="00355286" w:rsidRDefault="001F720B" w:rsidP="001F720B">
            <w:pPr>
              <w:spacing w:line="240" w:lineRule="auto"/>
              <w:jc w:val="center"/>
              <w:rPr>
                <w:rFonts w:cs="Arial"/>
              </w:rPr>
            </w:pPr>
            <w:r w:rsidRPr="00355286">
              <w:rPr>
                <w:rFonts w:cs="Arial"/>
                <w:sz w:val="18"/>
                <w:szCs w:val="18"/>
              </w:rPr>
              <w:t>Thailand</w:t>
            </w:r>
          </w:p>
        </w:tc>
        <w:tc>
          <w:tcPr>
            <w:tcW w:w="1228" w:type="dxa"/>
            <w:shd w:val="clear" w:color="auto" w:fill="auto"/>
            <w:vAlign w:val="bottom"/>
          </w:tcPr>
          <w:p w14:paraId="40883F40" w14:textId="54D9B314" w:rsidR="001F720B" w:rsidRPr="00355286" w:rsidRDefault="002B26ED" w:rsidP="001F720B">
            <w:pPr>
              <w:spacing w:line="240" w:lineRule="auto"/>
              <w:ind w:right="-72"/>
              <w:jc w:val="right"/>
              <w:rPr>
                <w:rFonts w:cs="Arial"/>
                <w:sz w:val="18"/>
                <w:szCs w:val="18"/>
              </w:rPr>
            </w:pPr>
            <w:r w:rsidRPr="00355286">
              <w:rPr>
                <w:rFonts w:cs="Arial"/>
                <w:sz w:val="18"/>
                <w:szCs w:val="18"/>
              </w:rPr>
              <w:t>109</w:t>
            </w:r>
            <w:r w:rsidR="001F720B" w:rsidRPr="00355286">
              <w:rPr>
                <w:rFonts w:cs="Arial"/>
                <w:sz w:val="18"/>
                <w:szCs w:val="18"/>
              </w:rPr>
              <w:t>.</w:t>
            </w:r>
            <w:r w:rsidRPr="00355286">
              <w:rPr>
                <w:rFonts w:cs="Arial"/>
                <w:sz w:val="18"/>
                <w:szCs w:val="18"/>
              </w:rPr>
              <w:t>00</w:t>
            </w:r>
          </w:p>
        </w:tc>
        <w:tc>
          <w:tcPr>
            <w:tcW w:w="1228" w:type="dxa"/>
            <w:shd w:val="clear" w:color="auto" w:fill="auto"/>
            <w:vAlign w:val="bottom"/>
          </w:tcPr>
          <w:p w14:paraId="45EF4A59" w14:textId="3208CEB8" w:rsidR="001F720B" w:rsidRPr="00355286" w:rsidRDefault="002B26ED" w:rsidP="001F720B">
            <w:pPr>
              <w:spacing w:line="240" w:lineRule="auto"/>
              <w:ind w:right="-72"/>
              <w:jc w:val="right"/>
              <w:rPr>
                <w:rFonts w:cs="Arial"/>
                <w:sz w:val="18"/>
                <w:szCs w:val="18"/>
              </w:rPr>
            </w:pPr>
            <w:r w:rsidRPr="00355286">
              <w:rPr>
                <w:rFonts w:cs="Arial"/>
                <w:sz w:val="18"/>
                <w:szCs w:val="18"/>
              </w:rPr>
              <w:t>100</w:t>
            </w:r>
            <w:r w:rsidR="001F720B" w:rsidRPr="00355286">
              <w:rPr>
                <w:rFonts w:cs="Arial"/>
                <w:sz w:val="18"/>
                <w:szCs w:val="18"/>
              </w:rPr>
              <w:t>.</w:t>
            </w:r>
            <w:r w:rsidRPr="00355286">
              <w:rPr>
                <w:rFonts w:cs="Arial"/>
                <w:sz w:val="18"/>
                <w:szCs w:val="18"/>
              </w:rPr>
              <w:t>00</w:t>
            </w:r>
          </w:p>
        </w:tc>
        <w:tc>
          <w:tcPr>
            <w:tcW w:w="1229" w:type="dxa"/>
            <w:shd w:val="clear" w:color="auto" w:fill="auto"/>
            <w:vAlign w:val="bottom"/>
          </w:tcPr>
          <w:p w14:paraId="080418D8" w14:textId="6F88772A" w:rsidR="001F720B" w:rsidRPr="00355286" w:rsidRDefault="002B26ED" w:rsidP="001F720B">
            <w:pPr>
              <w:spacing w:line="240" w:lineRule="auto"/>
              <w:ind w:right="-72"/>
              <w:jc w:val="right"/>
              <w:rPr>
                <w:rFonts w:cs="Arial"/>
                <w:sz w:val="18"/>
                <w:szCs w:val="18"/>
              </w:rPr>
            </w:pPr>
            <w:r w:rsidRPr="00355286">
              <w:rPr>
                <w:rFonts w:cs="Arial"/>
                <w:sz w:val="18"/>
                <w:szCs w:val="18"/>
              </w:rPr>
              <w:t>100</w:t>
            </w:r>
            <w:r w:rsidR="001F720B" w:rsidRPr="00355286">
              <w:rPr>
                <w:rFonts w:cs="Arial"/>
                <w:sz w:val="18"/>
                <w:szCs w:val="18"/>
              </w:rPr>
              <w:t>.</w:t>
            </w:r>
            <w:r w:rsidRPr="00355286">
              <w:rPr>
                <w:rFonts w:cs="Arial"/>
                <w:sz w:val="18"/>
                <w:szCs w:val="18"/>
              </w:rPr>
              <w:t>00</w:t>
            </w:r>
          </w:p>
        </w:tc>
        <w:tc>
          <w:tcPr>
            <w:tcW w:w="1276" w:type="dxa"/>
            <w:shd w:val="clear" w:color="auto" w:fill="auto"/>
            <w:vAlign w:val="bottom"/>
          </w:tcPr>
          <w:p w14:paraId="2039C826" w14:textId="3F872D1A" w:rsidR="001F720B" w:rsidRPr="00355286" w:rsidRDefault="002B26ED" w:rsidP="001F720B">
            <w:pPr>
              <w:spacing w:line="240" w:lineRule="auto"/>
              <w:ind w:right="-72"/>
              <w:jc w:val="right"/>
              <w:rPr>
                <w:rFonts w:cs="Arial"/>
                <w:sz w:val="18"/>
                <w:szCs w:val="18"/>
              </w:rPr>
            </w:pPr>
            <w:r w:rsidRPr="00355286">
              <w:rPr>
                <w:rFonts w:cs="Arial"/>
                <w:sz w:val="18"/>
                <w:szCs w:val="18"/>
              </w:rPr>
              <w:t>4</w:t>
            </w:r>
            <w:r w:rsidR="000534AB" w:rsidRPr="00355286">
              <w:rPr>
                <w:rFonts w:cs="Arial"/>
                <w:sz w:val="18"/>
                <w:szCs w:val="18"/>
              </w:rPr>
              <w:t>.</w:t>
            </w:r>
            <w:r w:rsidRPr="00355286">
              <w:rPr>
                <w:rFonts w:cs="Arial"/>
                <w:sz w:val="18"/>
                <w:szCs w:val="18"/>
              </w:rPr>
              <w:t>00</w:t>
            </w:r>
          </w:p>
        </w:tc>
        <w:tc>
          <w:tcPr>
            <w:tcW w:w="1275" w:type="dxa"/>
            <w:shd w:val="clear" w:color="auto" w:fill="auto"/>
            <w:vAlign w:val="bottom"/>
          </w:tcPr>
          <w:p w14:paraId="63C01DB0" w14:textId="2B054FA9" w:rsidR="001F720B" w:rsidRPr="00355286" w:rsidRDefault="000534AB" w:rsidP="001F720B">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4</w:t>
            </w:r>
            <w:r w:rsidRPr="00355286">
              <w:rPr>
                <w:rFonts w:cs="Arial"/>
                <w:sz w:val="18"/>
                <w:szCs w:val="18"/>
              </w:rPr>
              <w:t>.</w:t>
            </w:r>
            <w:r w:rsidR="002B26ED" w:rsidRPr="00355286">
              <w:rPr>
                <w:rFonts w:cs="Arial"/>
                <w:sz w:val="18"/>
                <w:szCs w:val="18"/>
              </w:rPr>
              <w:t>00</w:t>
            </w:r>
            <w:r w:rsidRPr="00355286">
              <w:rPr>
                <w:rFonts w:cs="Arial"/>
                <w:sz w:val="18"/>
                <w:szCs w:val="18"/>
              </w:rPr>
              <w:t>)</w:t>
            </w:r>
          </w:p>
        </w:tc>
        <w:tc>
          <w:tcPr>
            <w:tcW w:w="1279" w:type="dxa"/>
            <w:shd w:val="clear" w:color="auto" w:fill="auto"/>
            <w:vAlign w:val="bottom"/>
          </w:tcPr>
          <w:p w14:paraId="5C3FD881" w14:textId="005B970A" w:rsidR="001F720B" w:rsidRPr="00355286" w:rsidRDefault="001F720B" w:rsidP="001F720B">
            <w:pPr>
              <w:spacing w:line="240" w:lineRule="auto"/>
              <w:ind w:right="-72"/>
              <w:jc w:val="center"/>
              <w:rPr>
                <w:rFonts w:cs="Arial"/>
                <w:sz w:val="18"/>
                <w:szCs w:val="18"/>
              </w:rPr>
            </w:pPr>
            <w:r w:rsidRPr="00355286">
              <w:rPr>
                <w:rFonts w:cs="Arial"/>
                <w:sz w:val="18"/>
                <w:szCs w:val="18"/>
              </w:rPr>
              <w:t>-</w:t>
            </w:r>
          </w:p>
        </w:tc>
      </w:tr>
      <w:tr w:rsidR="001F720B" w:rsidRPr="00355286" w14:paraId="2642CCC8" w14:textId="77777777" w:rsidTr="00F355F4">
        <w:trPr>
          <w:cantSplit/>
        </w:trPr>
        <w:tc>
          <w:tcPr>
            <w:tcW w:w="3888" w:type="dxa"/>
            <w:shd w:val="clear" w:color="auto" w:fill="auto"/>
          </w:tcPr>
          <w:p w14:paraId="77EE5A69" w14:textId="77777777" w:rsidR="001F720B" w:rsidRPr="00355286" w:rsidRDefault="001F720B" w:rsidP="001F720B">
            <w:pPr>
              <w:spacing w:line="240" w:lineRule="auto"/>
              <w:ind w:left="435"/>
              <w:rPr>
                <w:rFonts w:cs="Arial"/>
                <w:sz w:val="18"/>
                <w:szCs w:val="18"/>
              </w:rPr>
            </w:pPr>
            <w:r w:rsidRPr="00355286">
              <w:rPr>
                <w:rFonts w:cs="Arial"/>
                <w:sz w:val="18"/>
                <w:szCs w:val="18"/>
              </w:rPr>
              <w:t>True Public Communication Co., Ltd.</w:t>
            </w:r>
          </w:p>
        </w:tc>
        <w:tc>
          <w:tcPr>
            <w:tcW w:w="2880" w:type="dxa"/>
            <w:shd w:val="clear" w:color="auto" w:fill="auto"/>
          </w:tcPr>
          <w:p w14:paraId="0E0F5C4B" w14:textId="44A64BD6" w:rsidR="001F720B" w:rsidRPr="00355286" w:rsidRDefault="002E53D2" w:rsidP="001F720B">
            <w:pPr>
              <w:spacing w:line="240" w:lineRule="auto"/>
              <w:ind w:right="-72"/>
              <w:rPr>
                <w:rFonts w:cs="Arial"/>
                <w:sz w:val="18"/>
                <w:szCs w:val="18"/>
              </w:rPr>
            </w:pPr>
            <w:r w:rsidRPr="00355286">
              <w:rPr>
                <w:rFonts w:cs="Arial"/>
                <w:sz w:val="18"/>
                <w:szCs w:val="18"/>
              </w:rPr>
              <w:t>Under liquidation process</w:t>
            </w:r>
          </w:p>
        </w:tc>
        <w:tc>
          <w:tcPr>
            <w:tcW w:w="1386" w:type="dxa"/>
            <w:shd w:val="clear" w:color="auto" w:fill="auto"/>
          </w:tcPr>
          <w:p w14:paraId="7E545D51" w14:textId="77777777" w:rsidR="001F720B" w:rsidRPr="00355286" w:rsidRDefault="001F720B" w:rsidP="001F720B">
            <w:pPr>
              <w:spacing w:line="240" w:lineRule="auto"/>
              <w:jc w:val="center"/>
              <w:rPr>
                <w:rFonts w:cs="Arial"/>
              </w:rPr>
            </w:pPr>
            <w:r w:rsidRPr="00355286">
              <w:rPr>
                <w:rFonts w:cs="Arial"/>
                <w:sz w:val="18"/>
                <w:szCs w:val="18"/>
              </w:rPr>
              <w:t>Thailand</w:t>
            </w:r>
          </w:p>
        </w:tc>
        <w:tc>
          <w:tcPr>
            <w:tcW w:w="1228" w:type="dxa"/>
            <w:shd w:val="clear" w:color="auto" w:fill="auto"/>
            <w:vAlign w:val="bottom"/>
          </w:tcPr>
          <w:p w14:paraId="058CF5D9" w14:textId="311726B8" w:rsidR="001F720B" w:rsidRPr="00355286" w:rsidRDefault="002B26ED" w:rsidP="001F720B">
            <w:pPr>
              <w:spacing w:line="240" w:lineRule="auto"/>
              <w:ind w:right="-72"/>
              <w:jc w:val="right"/>
              <w:rPr>
                <w:rFonts w:cs="Arial"/>
                <w:sz w:val="18"/>
                <w:szCs w:val="18"/>
              </w:rPr>
            </w:pPr>
            <w:r w:rsidRPr="00355286">
              <w:rPr>
                <w:rFonts w:cs="Arial"/>
                <w:sz w:val="18"/>
                <w:szCs w:val="18"/>
              </w:rPr>
              <w:t>97</w:t>
            </w:r>
            <w:r w:rsidR="001F720B" w:rsidRPr="00355286">
              <w:rPr>
                <w:rFonts w:cs="Arial"/>
                <w:sz w:val="18"/>
                <w:szCs w:val="18"/>
              </w:rPr>
              <w:t>.</w:t>
            </w:r>
            <w:r w:rsidRPr="00355286">
              <w:rPr>
                <w:rFonts w:cs="Arial"/>
                <w:sz w:val="18"/>
                <w:szCs w:val="18"/>
              </w:rPr>
              <w:t>00</w:t>
            </w:r>
          </w:p>
        </w:tc>
        <w:tc>
          <w:tcPr>
            <w:tcW w:w="1228" w:type="dxa"/>
            <w:shd w:val="clear" w:color="auto" w:fill="auto"/>
            <w:vAlign w:val="bottom"/>
          </w:tcPr>
          <w:p w14:paraId="0BC03E68" w14:textId="661E52D3" w:rsidR="001F720B" w:rsidRPr="00355286" w:rsidRDefault="002B26ED" w:rsidP="001F720B">
            <w:pPr>
              <w:spacing w:line="240" w:lineRule="auto"/>
              <w:ind w:right="-72"/>
              <w:jc w:val="right"/>
              <w:rPr>
                <w:rFonts w:cs="Arial"/>
                <w:sz w:val="18"/>
                <w:szCs w:val="18"/>
              </w:rPr>
            </w:pPr>
            <w:r w:rsidRPr="00355286">
              <w:rPr>
                <w:rFonts w:cs="Arial"/>
                <w:sz w:val="18"/>
                <w:szCs w:val="18"/>
              </w:rPr>
              <w:t>100</w:t>
            </w:r>
            <w:r w:rsidR="001F720B" w:rsidRPr="00355286">
              <w:rPr>
                <w:rFonts w:cs="Arial"/>
                <w:sz w:val="18"/>
                <w:szCs w:val="18"/>
              </w:rPr>
              <w:t>.</w:t>
            </w:r>
            <w:r w:rsidRPr="00355286">
              <w:rPr>
                <w:rFonts w:cs="Arial"/>
                <w:sz w:val="18"/>
                <w:szCs w:val="18"/>
              </w:rPr>
              <w:t>00</w:t>
            </w:r>
          </w:p>
        </w:tc>
        <w:tc>
          <w:tcPr>
            <w:tcW w:w="1229" w:type="dxa"/>
            <w:shd w:val="clear" w:color="auto" w:fill="auto"/>
            <w:vAlign w:val="bottom"/>
          </w:tcPr>
          <w:p w14:paraId="6926D493" w14:textId="53DCBD05" w:rsidR="001F720B" w:rsidRPr="00355286" w:rsidRDefault="002B26ED" w:rsidP="001F720B">
            <w:pPr>
              <w:spacing w:line="240" w:lineRule="auto"/>
              <w:ind w:right="-72"/>
              <w:jc w:val="right"/>
              <w:rPr>
                <w:rFonts w:cs="Arial"/>
                <w:sz w:val="18"/>
                <w:szCs w:val="18"/>
              </w:rPr>
            </w:pPr>
            <w:r w:rsidRPr="00355286">
              <w:rPr>
                <w:rFonts w:cs="Arial"/>
                <w:sz w:val="18"/>
                <w:szCs w:val="18"/>
              </w:rPr>
              <w:t>100</w:t>
            </w:r>
            <w:r w:rsidR="001F720B" w:rsidRPr="00355286">
              <w:rPr>
                <w:rFonts w:cs="Arial"/>
                <w:sz w:val="18"/>
                <w:szCs w:val="18"/>
              </w:rPr>
              <w:t>.</w:t>
            </w:r>
            <w:r w:rsidRPr="00355286">
              <w:rPr>
                <w:rFonts w:cs="Arial"/>
                <w:sz w:val="18"/>
                <w:szCs w:val="18"/>
              </w:rPr>
              <w:t>00</w:t>
            </w:r>
          </w:p>
        </w:tc>
        <w:tc>
          <w:tcPr>
            <w:tcW w:w="1276" w:type="dxa"/>
            <w:shd w:val="clear" w:color="auto" w:fill="auto"/>
            <w:vAlign w:val="bottom"/>
          </w:tcPr>
          <w:p w14:paraId="11B5FF78" w14:textId="7591D7D0" w:rsidR="001F720B" w:rsidRPr="00355286" w:rsidRDefault="002B26ED" w:rsidP="001F720B">
            <w:pPr>
              <w:spacing w:line="240" w:lineRule="auto"/>
              <w:ind w:right="-72"/>
              <w:jc w:val="right"/>
              <w:rPr>
                <w:rFonts w:cs="Arial"/>
                <w:sz w:val="18"/>
                <w:szCs w:val="18"/>
              </w:rPr>
            </w:pPr>
            <w:r w:rsidRPr="00355286">
              <w:rPr>
                <w:rFonts w:cs="Arial"/>
                <w:sz w:val="18"/>
                <w:szCs w:val="18"/>
              </w:rPr>
              <w:t>97</w:t>
            </w:r>
            <w:r w:rsidR="001F720B" w:rsidRPr="00355286">
              <w:rPr>
                <w:rFonts w:cs="Arial"/>
                <w:sz w:val="18"/>
                <w:szCs w:val="18"/>
              </w:rPr>
              <w:t>.</w:t>
            </w:r>
            <w:r w:rsidRPr="00355286">
              <w:rPr>
                <w:rFonts w:cs="Arial"/>
                <w:sz w:val="18"/>
                <w:szCs w:val="18"/>
              </w:rPr>
              <w:t>00</w:t>
            </w:r>
          </w:p>
        </w:tc>
        <w:tc>
          <w:tcPr>
            <w:tcW w:w="1275" w:type="dxa"/>
            <w:shd w:val="clear" w:color="auto" w:fill="auto"/>
            <w:vAlign w:val="bottom"/>
          </w:tcPr>
          <w:p w14:paraId="0E165FEF" w14:textId="69D2419B" w:rsidR="001F720B" w:rsidRPr="00355286" w:rsidRDefault="001F720B" w:rsidP="001F720B">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97</w:t>
            </w:r>
            <w:r w:rsidRPr="00355286">
              <w:rPr>
                <w:rFonts w:cs="Arial"/>
                <w:sz w:val="18"/>
                <w:szCs w:val="18"/>
              </w:rPr>
              <w:t>.</w:t>
            </w:r>
            <w:r w:rsidR="002B26ED" w:rsidRPr="00355286">
              <w:rPr>
                <w:rFonts w:cs="Arial"/>
                <w:sz w:val="18"/>
                <w:szCs w:val="18"/>
              </w:rPr>
              <w:t>00</w:t>
            </w:r>
            <w:r w:rsidRPr="00355286">
              <w:rPr>
                <w:rFonts w:cs="Arial"/>
                <w:sz w:val="18"/>
                <w:szCs w:val="18"/>
              </w:rPr>
              <w:t>)</w:t>
            </w:r>
          </w:p>
        </w:tc>
        <w:tc>
          <w:tcPr>
            <w:tcW w:w="1279" w:type="dxa"/>
            <w:shd w:val="clear" w:color="auto" w:fill="auto"/>
            <w:vAlign w:val="bottom"/>
          </w:tcPr>
          <w:p w14:paraId="0B6B164A" w14:textId="0BEB930E" w:rsidR="001F720B" w:rsidRPr="00355286" w:rsidRDefault="001F720B" w:rsidP="001F720B">
            <w:pPr>
              <w:spacing w:line="240" w:lineRule="auto"/>
              <w:ind w:right="-72"/>
              <w:jc w:val="center"/>
              <w:rPr>
                <w:rFonts w:cs="Arial"/>
                <w:sz w:val="18"/>
                <w:szCs w:val="18"/>
              </w:rPr>
            </w:pPr>
            <w:r w:rsidRPr="00355286">
              <w:rPr>
                <w:rFonts w:cs="Arial"/>
                <w:sz w:val="18"/>
                <w:szCs w:val="18"/>
              </w:rPr>
              <w:t>-</w:t>
            </w:r>
          </w:p>
        </w:tc>
      </w:tr>
      <w:tr w:rsidR="001F720B" w:rsidRPr="00355286" w14:paraId="27F92AE1" w14:textId="77777777" w:rsidTr="00F355F4">
        <w:trPr>
          <w:cantSplit/>
        </w:trPr>
        <w:tc>
          <w:tcPr>
            <w:tcW w:w="3888" w:type="dxa"/>
            <w:shd w:val="clear" w:color="auto" w:fill="auto"/>
          </w:tcPr>
          <w:p w14:paraId="6BB6DB76" w14:textId="77777777" w:rsidR="001F720B" w:rsidRPr="00355286" w:rsidRDefault="001F720B" w:rsidP="001F720B">
            <w:pPr>
              <w:spacing w:line="240" w:lineRule="auto"/>
              <w:ind w:left="435"/>
              <w:rPr>
                <w:rFonts w:cs="Arial"/>
                <w:sz w:val="18"/>
                <w:szCs w:val="18"/>
              </w:rPr>
            </w:pPr>
            <w:r w:rsidRPr="00355286">
              <w:rPr>
                <w:rFonts w:cs="Arial"/>
                <w:sz w:val="18"/>
                <w:szCs w:val="18"/>
              </w:rPr>
              <w:t xml:space="preserve">True Internet Corporation Co., Ltd. </w:t>
            </w:r>
          </w:p>
        </w:tc>
        <w:tc>
          <w:tcPr>
            <w:tcW w:w="2880" w:type="dxa"/>
            <w:shd w:val="clear" w:color="auto" w:fill="auto"/>
            <w:vAlign w:val="bottom"/>
          </w:tcPr>
          <w:p w14:paraId="610E30A8" w14:textId="77777777" w:rsidR="001F720B" w:rsidRPr="00355286" w:rsidRDefault="001F720B" w:rsidP="001F720B">
            <w:pPr>
              <w:spacing w:line="240" w:lineRule="auto"/>
              <w:ind w:right="-72"/>
              <w:rPr>
                <w:rFonts w:cs="Arial"/>
                <w:sz w:val="18"/>
                <w:szCs w:val="18"/>
              </w:rPr>
            </w:pPr>
            <w:r w:rsidRPr="00355286">
              <w:rPr>
                <w:rFonts w:cs="Arial"/>
                <w:sz w:val="18"/>
                <w:szCs w:val="18"/>
              </w:rPr>
              <w:t>Telecommunication services and</w:t>
            </w:r>
            <w:r w:rsidRPr="00355286">
              <w:rPr>
                <w:rFonts w:cs="Arial"/>
                <w:sz w:val="18"/>
                <w:szCs w:val="18"/>
              </w:rPr>
              <w:br/>
              <w:t xml:space="preserve">   Internet solution provider</w:t>
            </w:r>
          </w:p>
        </w:tc>
        <w:tc>
          <w:tcPr>
            <w:tcW w:w="1386" w:type="dxa"/>
            <w:shd w:val="clear" w:color="auto" w:fill="auto"/>
            <w:vAlign w:val="bottom"/>
          </w:tcPr>
          <w:p w14:paraId="786D815B" w14:textId="77777777" w:rsidR="001F720B" w:rsidRPr="00355286" w:rsidRDefault="001F720B" w:rsidP="001F720B">
            <w:pPr>
              <w:spacing w:line="240" w:lineRule="auto"/>
              <w:jc w:val="center"/>
              <w:rPr>
                <w:rFonts w:cs="Arial"/>
                <w:sz w:val="18"/>
                <w:szCs w:val="18"/>
              </w:rPr>
            </w:pPr>
          </w:p>
          <w:p w14:paraId="1C088895" w14:textId="77777777" w:rsidR="001F720B" w:rsidRPr="00355286" w:rsidRDefault="001F720B" w:rsidP="001F720B">
            <w:pPr>
              <w:spacing w:line="240" w:lineRule="auto"/>
              <w:jc w:val="center"/>
              <w:rPr>
                <w:rFonts w:cs="Arial"/>
              </w:rPr>
            </w:pPr>
            <w:r w:rsidRPr="00355286">
              <w:rPr>
                <w:rFonts w:cs="Arial"/>
                <w:sz w:val="18"/>
                <w:szCs w:val="18"/>
              </w:rPr>
              <w:t>Thailand</w:t>
            </w:r>
          </w:p>
        </w:tc>
        <w:tc>
          <w:tcPr>
            <w:tcW w:w="1228" w:type="dxa"/>
            <w:shd w:val="clear" w:color="auto" w:fill="auto"/>
            <w:vAlign w:val="bottom"/>
          </w:tcPr>
          <w:p w14:paraId="0E6C6DCF" w14:textId="26BE10DA" w:rsidR="001F720B" w:rsidRPr="00355286" w:rsidRDefault="002B26ED" w:rsidP="001F720B">
            <w:pPr>
              <w:spacing w:line="240" w:lineRule="auto"/>
              <w:ind w:right="-72"/>
              <w:jc w:val="right"/>
              <w:rPr>
                <w:rFonts w:cs="Arial"/>
                <w:sz w:val="18"/>
                <w:szCs w:val="18"/>
              </w:rPr>
            </w:pPr>
            <w:r w:rsidRPr="00355286">
              <w:rPr>
                <w:rFonts w:cs="Arial"/>
                <w:sz w:val="18"/>
                <w:szCs w:val="18"/>
              </w:rPr>
              <w:t>9</w:t>
            </w:r>
            <w:r w:rsidR="001F720B" w:rsidRPr="00355286">
              <w:rPr>
                <w:rFonts w:cs="Arial"/>
                <w:sz w:val="18"/>
                <w:szCs w:val="18"/>
              </w:rPr>
              <w:t>,</w:t>
            </w:r>
            <w:r w:rsidRPr="00355286">
              <w:rPr>
                <w:rFonts w:cs="Arial"/>
                <w:sz w:val="18"/>
                <w:szCs w:val="18"/>
              </w:rPr>
              <w:t>600</w:t>
            </w:r>
            <w:r w:rsidR="001F720B" w:rsidRPr="00355286">
              <w:rPr>
                <w:rFonts w:cs="Arial"/>
                <w:sz w:val="18"/>
                <w:szCs w:val="18"/>
              </w:rPr>
              <w:t>.</w:t>
            </w:r>
            <w:r w:rsidRPr="00355286">
              <w:rPr>
                <w:rFonts w:cs="Arial"/>
                <w:sz w:val="18"/>
                <w:szCs w:val="18"/>
              </w:rPr>
              <w:t>00</w:t>
            </w:r>
          </w:p>
        </w:tc>
        <w:tc>
          <w:tcPr>
            <w:tcW w:w="1228" w:type="dxa"/>
            <w:shd w:val="clear" w:color="auto" w:fill="auto"/>
            <w:vAlign w:val="bottom"/>
          </w:tcPr>
          <w:p w14:paraId="70BD6215" w14:textId="48A2C1D0" w:rsidR="001F720B" w:rsidRPr="00355286" w:rsidRDefault="002B26ED" w:rsidP="001F720B">
            <w:pPr>
              <w:spacing w:line="240" w:lineRule="auto"/>
              <w:ind w:right="-72"/>
              <w:jc w:val="right"/>
              <w:rPr>
                <w:rFonts w:cs="Arial"/>
                <w:sz w:val="18"/>
                <w:szCs w:val="18"/>
              </w:rPr>
            </w:pPr>
            <w:r w:rsidRPr="00355286">
              <w:rPr>
                <w:rFonts w:cs="Arial"/>
                <w:sz w:val="18"/>
                <w:szCs w:val="18"/>
              </w:rPr>
              <w:t>0</w:t>
            </w:r>
            <w:r w:rsidR="001F720B" w:rsidRPr="00355286">
              <w:rPr>
                <w:rFonts w:cs="Arial"/>
                <w:sz w:val="18"/>
                <w:szCs w:val="18"/>
              </w:rPr>
              <w:t>.</w:t>
            </w:r>
            <w:r w:rsidRPr="00355286">
              <w:rPr>
                <w:rFonts w:cs="Arial"/>
                <w:sz w:val="18"/>
                <w:szCs w:val="18"/>
              </w:rPr>
              <w:t>01</w:t>
            </w:r>
            <w:r w:rsidR="001F720B" w:rsidRPr="00355286">
              <w:rPr>
                <w:rFonts w:cs="Arial"/>
                <w:sz w:val="18"/>
                <w:szCs w:val="18"/>
              </w:rPr>
              <w:t>*</w:t>
            </w:r>
          </w:p>
        </w:tc>
        <w:tc>
          <w:tcPr>
            <w:tcW w:w="1229" w:type="dxa"/>
            <w:shd w:val="clear" w:color="auto" w:fill="auto"/>
            <w:vAlign w:val="bottom"/>
          </w:tcPr>
          <w:p w14:paraId="2C68AF33" w14:textId="31F93CC6" w:rsidR="001F720B" w:rsidRPr="00355286" w:rsidRDefault="002B26ED" w:rsidP="001F720B">
            <w:pPr>
              <w:spacing w:line="240" w:lineRule="auto"/>
              <w:ind w:right="-72"/>
              <w:jc w:val="right"/>
              <w:rPr>
                <w:rFonts w:cs="Arial"/>
                <w:sz w:val="18"/>
                <w:szCs w:val="18"/>
              </w:rPr>
            </w:pPr>
            <w:r w:rsidRPr="00355286">
              <w:rPr>
                <w:rFonts w:cs="Arial"/>
                <w:sz w:val="18"/>
                <w:szCs w:val="18"/>
              </w:rPr>
              <w:t>100</w:t>
            </w:r>
            <w:r w:rsidR="001F720B" w:rsidRPr="00355286">
              <w:rPr>
                <w:rFonts w:cs="Arial"/>
                <w:sz w:val="18"/>
                <w:szCs w:val="18"/>
              </w:rPr>
              <w:t>.</w:t>
            </w:r>
            <w:r w:rsidRPr="00355286">
              <w:rPr>
                <w:rFonts w:cs="Arial"/>
                <w:sz w:val="18"/>
                <w:szCs w:val="18"/>
              </w:rPr>
              <w:t>00</w:t>
            </w:r>
          </w:p>
        </w:tc>
        <w:tc>
          <w:tcPr>
            <w:tcW w:w="1276" w:type="dxa"/>
            <w:shd w:val="clear" w:color="auto" w:fill="auto"/>
            <w:vAlign w:val="bottom"/>
          </w:tcPr>
          <w:p w14:paraId="4715FCD6" w14:textId="47CD4CFA" w:rsidR="001F720B" w:rsidRPr="00355286" w:rsidRDefault="002B26ED" w:rsidP="001F720B">
            <w:pPr>
              <w:spacing w:line="240" w:lineRule="auto"/>
              <w:ind w:right="-72"/>
              <w:jc w:val="right"/>
              <w:rPr>
                <w:rFonts w:cs="Arial"/>
                <w:sz w:val="18"/>
                <w:szCs w:val="18"/>
              </w:rPr>
            </w:pPr>
            <w:r w:rsidRPr="00355286">
              <w:rPr>
                <w:rFonts w:cs="Arial"/>
                <w:sz w:val="18"/>
                <w:szCs w:val="18"/>
              </w:rPr>
              <w:t>1</w:t>
            </w:r>
            <w:r w:rsidR="001F720B" w:rsidRPr="00355286">
              <w:rPr>
                <w:rFonts w:cs="Arial"/>
                <w:sz w:val="18"/>
                <w:szCs w:val="18"/>
              </w:rPr>
              <w:t>.</w:t>
            </w:r>
            <w:r w:rsidRPr="00355286">
              <w:rPr>
                <w:rFonts w:cs="Arial"/>
                <w:sz w:val="18"/>
                <w:szCs w:val="18"/>
              </w:rPr>
              <w:t>00</w:t>
            </w:r>
          </w:p>
        </w:tc>
        <w:tc>
          <w:tcPr>
            <w:tcW w:w="1275" w:type="dxa"/>
            <w:shd w:val="clear" w:color="auto" w:fill="auto"/>
            <w:vAlign w:val="bottom"/>
          </w:tcPr>
          <w:p w14:paraId="31917842" w14:textId="484C6FB0" w:rsidR="001F720B" w:rsidRPr="00355286" w:rsidRDefault="001F720B" w:rsidP="001F720B">
            <w:pPr>
              <w:spacing w:line="240" w:lineRule="auto"/>
              <w:ind w:right="-72"/>
              <w:jc w:val="center"/>
              <w:rPr>
                <w:rFonts w:cs="Arial"/>
                <w:sz w:val="18"/>
                <w:szCs w:val="18"/>
              </w:rPr>
            </w:pPr>
            <w:r w:rsidRPr="00355286">
              <w:rPr>
                <w:rFonts w:cs="Arial"/>
                <w:sz w:val="18"/>
                <w:szCs w:val="18"/>
              </w:rPr>
              <w:t>-</w:t>
            </w:r>
          </w:p>
        </w:tc>
        <w:tc>
          <w:tcPr>
            <w:tcW w:w="1279" w:type="dxa"/>
            <w:shd w:val="clear" w:color="auto" w:fill="auto"/>
            <w:vAlign w:val="bottom"/>
          </w:tcPr>
          <w:p w14:paraId="34BF3FA3" w14:textId="189A0C94" w:rsidR="001F720B" w:rsidRPr="00355286" w:rsidRDefault="002B26ED" w:rsidP="001F720B">
            <w:pPr>
              <w:spacing w:line="240" w:lineRule="auto"/>
              <w:ind w:right="-72"/>
              <w:jc w:val="right"/>
              <w:rPr>
                <w:rFonts w:cs="Arial"/>
                <w:sz w:val="18"/>
                <w:szCs w:val="18"/>
              </w:rPr>
            </w:pPr>
            <w:r w:rsidRPr="00355286">
              <w:rPr>
                <w:rFonts w:cs="Arial"/>
                <w:sz w:val="18"/>
                <w:szCs w:val="18"/>
              </w:rPr>
              <w:t>1</w:t>
            </w:r>
            <w:r w:rsidR="001F720B" w:rsidRPr="00355286">
              <w:rPr>
                <w:rFonts w:cs="Arial"/>
                <w:sz w:val="18"/>
                <w:szCs w:val="18"/>
              </w:rPr>
              <w:t>.</w:t>
            </w:r>
            <w:r w:rsidRPr="00355286">
              <w:rPr>
                <w:rFonts w:cs="Arial"/>
                <w:sz w:val="18"/>
                <w:szCs w:val="18"/>
              </w:rPr>
              <w:t>00</w:t>
            </w:r>
          </w:p>
        </w:tc>
      </w:tr>
      <w:tr w:rsidR="001F720B" w:rsidRPr="00355286" w14:paraId="6E45A7A5" w14:textId="77777777" w:rsidTr="00F355F4">
        <w:trPr>
          <w:cantSplit/>
          <w:trHeight w:val="191"/>
        </w:trPr>
        <w:tc>
          <w:tcPr>
            <w:tcW w:w="3888" w:type="dxa"/>
            <w:shd w:val="clear" w:color="auto" w:fill="auto"/>
          </w:tcPr>
          <w:p w14:paraId="1CEECB56" w14:textId="77777777" w:rsidR="001F720B" w:rsidRPr="00355286" w:rsidRDefault="001F720B" w:rsidP="001F720B">
            <w:pPr>
              <w:spacing w:line="240" w:lineRule="auto"/>
              <w:ind w:left="435"/>
              <w:rPr>
                <w:rFonts w:eastAsia="Arial Unicode MS" w:cs="Arial"/>
                <w:sz w:val="18"/>
                <w:szCs w:val="18"/>
              </w:rPr>
            </w:pPr>
            <w:proofErr w:type="spellStart"/>
            <w:r w:rsidRPr="00355286">
              <w:rPr>
                <w:rFonts w:eastAsia="Arial Unicode MS" w:cs="Arial"/>
                <w:sz w:val="18"/>
                <w:szCs w:val="18"/>
              </w:rPr>
              <w:t>WorldPhone</w:t>
            </w:r>
            <w:proofErr w:type="spellEnd"/>
            <w:r w:rsidRPr="00355286">
              <w:rPr>
                <w:rFonts w:eastAsia="Arial Unicode MS" w:cs="Arial"/>
                <w:sz w:val="18"/>
                <w:szCs w:val="18"/>
              </w:rPr>
              <w:t xml:space="preserve"> Shop Company Limited</w:t>
            </w:r>
          </w:p>
        </w:tc>
        <w:tc>
          <w:tcPr>
            <w:tcW w:w="2880" w:type="dxa"/>
            <w:shd w:val="clear" w:color="auto" w:fill="auto"/>
            <w:vAlign w:val="bottom"/>
          </w:tcPr>
          <w:p w14:paraId="0FFB74AB" w14:textId="77777777" w:rsidR="001F720B" w:rsidRPr="00355286" w:rsidRDefault="001F720B" w:rsidP="001F720B">
            <w:pPr>
              <w:spacing w:line="240" w:lineRule="auto"/>
              <w:ind w:right="-72"/>
              <w:rPr>
                <w:rFonts w:cs="Arial"/>
                <w:sz w:val="18"/>
                <w:szCs w:val="18"/>
              </w:rPr>
            </w:pPr>
            <w:r w:rsidRPr="00355286">
              <w:rPr>
                <w:rFonts w:cs="Arial"/>
                <w:sz w:val="18"/>
                <w:szCs w:val="18"/>
              </w:rPr>
              <w:t>Under liquidation process</w:t>
            </w:r>
            <w:r w:rsidRPr="00355286">
              <w:rPr>
                <w:rFonts w:cs="Arial"/>
                <w:sz w:val="18"/>
                <w:szCs w:val="18"/>
                <w:rtl/>
                <w:cs/>
              </w:rPr>
              <w:t xml:space="preserve"> </w:t>
            </w:r>
          </w:p>
        </w:tc>
        <w:tc>
          <w:tcPr>
            <w:tcW w:w="1386" w:type="dxa"/>
            <w:shd w:val="clear" w:color="auto" w:fill="auto"/>
          </w:tcPr>
          <w:p w14:paraId="3CB7701B" w14:textId="77777777" w:rsidR="001F720B" w:rsidRPr="00355286" w:rsidRDefault="001F720B" w:rsidP="001F720B">
            <w:pPr>
              <w:spacing w:line="240" w:lineRule="auto"/>
              <w:jc w:val="center"/>
              <w:rPr>
                <w:rFonts w:cs="Arial"/>
                <w:sz w:val="18"/>
                <w:szCs w:val="18"/>
              </w:rPr>
            </w:pPr>
            <w:r w:rsidRPr="00355286">
              <w:rPr>
                <w:rFonts w:cs="Arial"/>
                <w:sz w:val="18"/>
                <w:szCs w:val="18"/>
              </w:rPr>
              <w:t>Thailand</w:t>
            </w:r>
          </w:p>
        </w:tc>
        <w:tc>
          <w:tcPr>
            <w:tcW w:w="1228" w:type="dxa"/>
            <w:shd w:val="clear" w:color="auto" w:fill="auto"/>
          </w:tcPr>
          <w:p w14:paraId="6454872F" w14:textId="7AB4486B" w:rsidR="001F720B" w:rsidRPr="00355286" w:rsidRDefault="002B26ED" w:rsidP="001F720B">
            <w:pPr>
              <w:spacing w:line="240" w:lineRule="auto"/>
              <w:ind w:right="-72"/>
              <w:jc w:val="right"/>
              <w:rPr>
                <w:rFonts w:cs="Arial"/>
                <w:sz w:val="18"/>
              </w:rPr>
            </w:pPr>
            <w:r w:rsidRPr="00355286">
              <w:rPr>
                <w:rFonts w:cs="Arial"/>
                <w:sz w:val="18"/>
              </w:rPr>
              <w:t>450</w:t>
            </w:r>
            <w:r w:rsidR="001F720B" w:rsidRPr="00355286">
              <w:rPr>
                <w:rFonts w:cs="Arial"/>
                <w:sz w:val="18"/>
              </w:rPr>
              <w:t>.</w:t>
            </w:r>
            <w:r w:rsidRPr="00355286">
              <w:rPr>
                <w:rFonts w:cs="Arial"/>
                <w:sz w:val="18"/>
              </w:rPr>
              <w:t>00</w:t>
            </w:r>
          </w:p>
        </w:tc>
        <w:tc>
          <w:tcPr>
            <w:tcW w:w="1228" w:type="dxa"/>
            <w:shd w:val="clear" w:color="auto" w:fill="auto"/>
          </w:tcPr>
          <w:p w14:paraId="19D30BF0" w14:textId="271F00DB" w:rsidR="001F720B" w:rsidRPr="00355286" w:rsidRDefault="002B26ED" w:rsidP="001F720B">
            <w:pPr>
              <w:spacing w:line="240" w:lineRule="auto"/>
              <w:ind w:right="-72"/>
              <w:jc w:val="right"/>
              <w:rPr>
                <w:rFonts w:cs="Arial"/>
                <w:sz w:val="18"/>
                <w:szCs w:val="18"/>
              </w:rPr>
            </w:pPr>
            <w:r w:rsidRPr="00355286">
              <w:rPr>
                <w:rFonts w:cs="Arial"/>
                <w:sz w:val="18"/>
                <w:szCs w:val="18"/>
              </w:rPr>
              <w:t>100</w:t>
            </w:r>
            <w:r w:rsidR="001F720B" w:rsidRPr="00355286">
              <w:rPr>
                <w:rFonts w:cs="Arial"/>
                <w:sz w:val="18"/>
                <w:szCs w:val="18"/>
              </w:rPr>
              <w:t>.</w:t>
            </w:r>
            <w:r w:rsidRPr="00355286">
              <w:rPr>
                <w:rFonts w:cs="Arial"/>
                <w:sz w:val="18"/>
                <w:szCs w:val="18"/>
              </w:rPr>
              <w:t>00</w:t>
            </w:r>
          </w:p>
        </w:tc>
        <w:tc>
          <w:tcPr>
            <w:tcW w:w="1229" w:type="dxa"/>
            <w:shd w:val="clear" w:color="auto" w:fill="auto"/>
          </w:tcPr>
          <w:p w14:paraId="507DC550" w14:textId="5B49E6C9" w:rsidR="001F720B" w:rsidRPr="00355286" w:rsidRDefault="002B26ED" w:rsidP="001F720B">
            <w:pPr>
              <w:spacing w:line="240" w:lineRule="auto"/>
              <w:ind w:right="-72"/>
              <w:jc w:val="right"/>
              <w:rPr>
                <w:rFonts w:cs="Arial"/>
                <w:sz w:val="18"/>
                <w:szCs w:val="18"/>
              </w:rPr>
            </w:pPr>
            <w:r w:rsidRPr="00355286">
              <w:rPr>
                <w:rFonts w:cs="Arial"/>
                <w:sz w:val="18"/>
                <w:szCs w:val="18"/>
              </w:rPr>
              <w:t>100</w:t>
            </w:r>
            <w:r w:rsidR="001F720B" w:rsidRPr="00355286">
              <w:rPr>
                <w:rFonts w:cs="Arial"/>
                <w:sz w:val="18"/>
                <w:szCs w:val="18"/>
              </w:rPr>
              <w:t>.</w:t>
            </w:r>
            <w:r w:rsidRPr="00355286">
              <w:rPr>
                <w:rFonts w:cs="Arial"/>
                <w:sz w:val="18"/>
                <w:szCs w:val="18"/>
              </w:rPr>
              <w:t>00</w:t>
            </w:r>
          </w:p>
        </w:tc>
        <w:tc>
          <w:tcPr>
            <w:tcW w:w="1276" w:type="dxa"/>
            <w:shd w:val="clear" w:color="auto" w:fill="auto"/>
          </w:tcPr>
          <w:p w14:paraId="040760B6" w14:textId="68DAE35C" w:rsidR="001F720B" w:rsidRPr="00355286" w:rsidRDefault="002B26ED" w:rsidP="001F720B">
            <w:pPr>
              <w:spacing w:line="240" w:lineRule="auto"/>
              <w:ind w:right="-72"/>
              <w:jc w:val="right"/>
              <w:rPr>
                <w:rFonts w:cs="Arial"/>
                <w:sz w:val="18"/>
                <w:szCs w:val="18"/>
              </w:rPr>
            </w:pPr>
            <w:r w:rsidRPr="00355286">
              <w:rPr>
                <w:rFonts w:cs="Arial"/>
                <w:sz w:val="18"/>
                <w:szCs w:val="18"/>
              </w:rPr>
              <w:t>450</w:t>
            </w:r>
            <w:r w:rsidR="001F720B" w:rsidRPr="00355286">
              <w:rPr>
                <w:rFonts w:cs="Arial"/>
                <w:sz w:val="18"/>
                <w:szCs w:val="18"/>
              </w:rPr>
              <w:t>.</w:t>
            </w:r>
            <w:r w:rsidRPr="00355286">
              <w:rPr>
                <w:rFonts w:cs="Arial"/>
                <w:sz w:val="18"/>
                <w:szCs w:val="18"/>
              </w:rPr>
              <w:t>00</w:t>
            </w:r>
          </w:p>
        </w:tc>
        <w:tc>
          <w:tcPr>
            <w:tcW w:w="1275" w:type="dxa"/>
            <w:shd w:val="clear" w:color="auto" w:fill="auto"/>
          </w:tcPr>
          <w:p w14:paraId="2A15E702" w14:textId="352C6E33" w:rsidR="001F720B" w:rsidRPr="00355286" w:rsidRDefault="001F720B" w:rsidP="001F720B">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450</w:t>
            </w:r>
            <w:r w:rsidRPr="00355286">
              <w:rPr>
                <w:rFonts w:cs="Arial"/>
                <w:sz w:val="18"/>
                <w:szCs w:val="18"/>
              </w:rPr>
              <w:t>.</w:t>
            </w:r>
            <w:r w:rsidR="002B26ED" w:rsidRPr="00355286">
              <w:rPr>
                <w:rFonts w:cs="Arial"/>
                <w:sz w:val="18"/>
                <w:szCs w:val="18"/>
              </w:rPr>
              <w:t>00</w:t>
            </w:r>
            <w:r w:rsidRPr="00355286">
              <w:rPr>
                <w:rFonts w:cs="Arial"/>
                <w:sz w:val="18"/>
                <w:szCs w:val="18"/>
              </w:rPr>
              <w:t>)</w:t>
            </w:r>
          </w:p>
        </w:tc>
        <w:tc>
          <w:tcPr>
            <w:tcW w:w="1279" w:type="dxa"/>
            <w:shd w:val="clear" w:color="auto" w:fill="auto"/>
          </w:tcPr>
          <w:p w14:paraId="254BF6BE" w14:textId="6788C6F8" w:rsidR="001F720B" w:rsidRPr="00355286" w:rsidRDefault="001F720B" w:rsidP="001F720B">
            <w:pPr>
              <w:spacing w:line="240" w:lineRule="auto"/>
              <w:ind w:right="-72"/>
              <w:jc w:val="center"/>
              <w:rPr>
                <w:rFonts w:cs="Arial"/>
                <w:sz w:val="18"/>
                <w:szCs w:val="18"/>
              </w:rPr>
            </w:pPr>
            <w:r w:rsidRPr="00355286">
              <w:rPr>
                <w:rFonts w:cs="Arial"/>
                <w:sz w:val="18"/>
                <w:szCs w:val="18"/>
              </w:rPr>
              <w:t>-</w:t>
            </w:r>
          </w:p>
        </w:tc>
      </w:tr>
      <w:tr w:rsidR="001F720B" w:rsidRPr="00355286" w14:paraId="01016FBA" w14:textId="77777777" w:rsidTr="00F355F4">
        <w:trPr>
          <w:cantSplit/>
        </w:trPr>
        <w:tc>
          <w:tcPr>
            <w:tcW w:w="3888" w:type="dxa"/>
            <w:shd w:val="clear" w:color="auto" w:fill="auto"/>
          </w:tcPr>
          <w:p w14:paraId="483644AC" w14:textId="77777777" w:rsidR="001F720B" w:rsidRPr="00355286" w:rsidRDefault="001F720B" w:rsidP="001F720B">
            <w:pPr>
              <w:spacing w:line="240" w:lineRule="auto"/>
              <w:ind w:left="435"/>
              <w:rPr>
                <w:rFonts w:cs="Arial"/>
                <w:b/>
                <w:bCs/>
                <w:sz w:val="18"/>
                <w:szCs w:val="18"/>
              </w:rPr>
            </w:pPr>
          </w:p>
        </w:tc>
        <w:tc>
          <w:tcPr>
            <w:tcW w:w="2880" w:type="dxa"/>
            <w:shd w:val="clear" w:color="auto" w:fill="auto"/>
          </w:tcPr>
          <w:p w14:paraId="64F550F3" w14:textId="77777777" w:rsidR="001F720B" w:rsidRPr="00355286" w:rsidRDefault="001F720B" w:rsidP="001F720B">
            <w:pPr>
              <w:spacing w:line="240" w:lineRule="auto"/>
              <w:ind w:right="-72"/>
              <w:rPr>
                <w:rFonts w:cs="Arial"/>
                <w:sz w:val="12"/>
                <w:szCs w:val="12"/>
              </w:rPr>
            </w:pPr>
          </w:p>
        </w:tc>
        <w:tc>
          <w:tcPr>
            <w:tcW w:w="1386" w:type="dxa"/>
            <w:shd w:val="clear" w:color="auto" w:fill="auto"/>
          </w:tcPr>
          <w:p w14:paraId="322F6BA5" w14:textId="77777777" w:rsidR="001F720B" w:rsidRPr="00355286" w:rsidRDefault="001F720B" w:rsidP="001F720B">
            <w:pPr>
              <w:spacing w:line="240" w:lineRule="auto"/>
              <w:jc w:val="center"/>
              <w:rPr>
                <w:rFonts w:cs="Arial"/>
                <w:sz w:val="12"/>
                <w:szCs w:val="12"/>
              </w:rPr>
            </w:pPr>
          </w:p>
        </w:tc>
        <w:tc>
          <w:tcPr>
            <w:tcW w:w="1228" w:type="dxa"/>
            <w:shd w:val="clear" w:color="auto" w:fill="auto"/>
            <w:vAlign w:val="bottom"/>
          </w:tcPr>
          <w:p w14:paraId="60416BF6" w14:textId="77777777" w:rsidR="001F720B" w:rsidRPr="00355286" w:rsidRDefault="001F720B" w:rsidP="001F720B">
            <w:pPr>
              <w:spacing w:line="240" w:lineRule="auto"/>
              <w:ind w:right="-72"/>
              <w:jc w:val="right"/>
              <w:rPr>
                <w:rFonts w:cs="Arial"/>
                <w:sz w:val="12"/>
                <w:szCs w:val="12"/>
              </w:rPr>
            </w:pPr>
          </w:p>
        </w:tc>
        <w:tc>
          <w:tcPr>
            <w:tcW w:w="1228" w:type="dxa"/>
            <w:shd w:val="clear" w:color="auto" w:fill="auto"/>
            <w:vAlign w:val="bottom"/>
          </w:tcPr>
          <w:p w14:paraId="48D7A019" w14:textId="77777777" w:rsidR="001F720B" w:rsidRPr="00355286" w:rsidRDefault="001F720B" w:rsidP="001F720B">
            <w:pPr>
              <w:spacing w:line="240" w:lineRule="auto"/>
              <w:ind w:right="-72"/>
              <w:jc w:val="right"/>
              <w:rPr>
                <w:rFonts w:cs="Arial"/>
                <w:sz w:val="12"/>
                <w:szCs w:val="12"/>
              </w:rPr>
            </w:pPr>
          </w:p>
        </w:tc>
        <w:tc>
          <w:tcPr>
            <w:tcW w:w="1229" w:type="dxa"/>
            <w:shd w:val="clear" w:color="auto" w:fill="auto"/>
          </w:tcPr>
          <w:p w14:paraId="1325AFDC" w14:textId="77777777" w:rsidR="001F720B" w:rsidRPr="00355286" w:rsidRDefault="001F720B" w:rsidP="001F720B">
            <w:pPr>
              <w:spacing w:line="240" w:lineRule="auto"/>
              <w:ind w:right="-72"/>
              <w:jc w:val="right"/>
              <w:rPr>
                <w:rFonts w:cs="Arial"/>
                <w:sz w:val="12"/>
                <w:szCs w:val="12"/>
              </w:rPr>
            </w:pPr>
          </w:p>
        </w:tc>
        <w:tc>
          <w:tcPr>
            <w:tcW w:w="1276" w:type="dxa"/>
            <w:tcBorders>
              <w:top w:val="single" w:sz="4" w:space="0" w:color="auto"/>
            </w:tcBorders>
            <w:shd w:val="clear" w:color="auto" w:fill="auto"/>
            <w:vAlign w:val="bottom"/>
          </w:tcPr>
          <w:p w14:paraId="27D8370E" w14:textId="77777777" w:rsidR="001F720B" w:rsidRPr="00355286" w:rsidRDefault="001F720B" w:rsidP="001F720B">
            <w:pPr>
              <w:spacing w:line="240" w:lineRule="auto"/>
              <w:ind w:right="-72"/>
              <w:jc w:val="right"/>
              <w:rPr>
                <w:rFonts w:cs="Arial"/>
                <w:sz w:val="12"/>
                <w:szCs w:val="12"/>
              </w:rPr>
            </w:pPr>
          </w:p>
        </w:tc>
        <w:tc>
          <w:tcPr>
            <w:tcW w:w="1275" w:type="dxa"/>
            <w:tcBorders>
              <w:top w:val="single" w:sz="4" w:space="0" w:color="auto"/>
            </w:tcBorders>
            <w:shd w:val="clear" w:color="auto" w:fill="auto"/>
            <w:vAlign w:val="bottom"/>
          </w:tcPr>
          <w:p w14:paraId="2CC4ED67" w14:textId="77777777" w:rsidR="001F720B" w:rsidRPr="00355286" w:rsidRDefault="001F720B" w:rsidP="001F720B">
            <w:pPr>
              <w:spacing w:line="240" w:lineRule="auto"/>
              <w:ind w:right="-72"/>
              <w:jc w:val="right"/>
              <w:rPr>
                <w:rFonts w:cs="Arial"/>
                <w:sz w:val="12"/>
                <w:szCs w:val="12"/>
              </w:rPr>
            </w:pPr>
          </w:p>
        </w:tc>
        <w:tc>
          <w:tcPr>
            <w:tcW w:w="1279" w:type="dxa"/>
            <w:tcBorders>
              <w:top w:val="single" w:sz="4" w:space="0" w:color="auto"/>
            </w:tcBorders>
            <w:shd w:val="clear" w:color="auto" w:fill="auto"/>
            <w:vAlign w:val="bottom"/>
          </w:tcPr>
          <w:p w14:paraId="19D44FAD" w14:textId="77777777" w:rsidR="001F720B" w:rsidRPr="00355286" w:rsidRDefault="001F720B" w:rsidP="001F720B">
            <w:pPr>
              <w:spacing w:line="240" w:lineRule="auto"/>
              <w:ind w:right="-72"/>
              <w:jc w:val="right"/>
              <w:rPr>
                <w:rFonts w:cs="Arial"/>
                <w:sz w:val="12"/>
                <w:szCs w:val="12"/>
              </w:rPr>
            </w:pPr>
          </w:p>
        </w:tc>
      </w:tr>
      <w:tr w:rsidR="001F720B" w:rsidRPr="00355286" w14:paraId="7D461499" w14:textId="77777777" w:rsidTr="00F355F4">
        <w:trPr>
          <w:cantSplit/>
        </w:trPr>
        <w:tc>
          <w:tcPr>
            <w:tcW w:w="3888" w:type="dxa"/>
            <w:shd w:val="clear" w:color="auto" w:fill="auto"/>
          </w:tcPr>
          <w:p w14:paraId="2F27D7D0" w14:textId="77777777" w:rsidR="001F720B" w:rsidRPr="00355286" w:rsidRDefault="001F720B" w:rsidP="001F720B">
            <w:pPr>
              <w:spacing w:line="240" w:lineRule="auto"/>
              <w:ind w:left="435"/>
              <w:rPr>
                <w:rFonts w:cs="Arial"/>
                <w:b/>
                <w:bCs/>
                <w:sz w:val="18"/>
                <w:szCs w:val="18"/>
              </w:rPr>
            </w:pPr>
            <w:r w:rsidRPr="00355286">
              <w:rPr>
                <w:rFonts w:cs="Arial"/>
                <w:b/>
                <w:bCs/>
                <w:sz w:val="18"/>
                <w:szCs w:val="18"/>
              </w:rPr>
              <w:t>Total investment in subsidiaries</w:t>
            </w:r>
          </w:p>
        </w:tc>
        <w:tc>
          <w:tcPr>
            <w:tcW w:w="2880" w:type="dxa"/>
            <w:shd w:val="clear" w:color="auto" w:fill="auto"/>
          </w:tcPr>
          <w:p w14:paraId="268F049B" w14:textId="77777777" w:rsidR="001F720B" w:rsidRPr="00355286" w:rsidRDefault="001F720B" w:rsidP="001F720B">
            <w:pPr>
              <w:spacing w:line="240" w:lineRule="auto"/>
              <w:ind w:right="-72"/>
              <w:rPr>
                <w:rFonts w:cs="Arial"/>
                <w:sz w:val="18"/>
                <w:szCs w:val="18"/>
              </w:rPr>
            </w:pPr>
          </w:p>
        </w:tc>
        <w:tc>
          <w:tcPr>
            <w:tcW w:w="1386" w:type="dxa"/>
            <w:shd w:val="clear" w:color="auto" w:fill="auto"/>
          </w:tcPr>
          <w:p w14:paraId="57B07C92" w14:textId="77777777" w:rsidR="001F720B" w:rsidRPr="00355286" w:rsidRDefault="001F720B" w:rsidP="001F720B">
            <w:pPr>
              <w:spacing w:line="240" w:lineRule="auto"/>
              <w:jc w:val="center"/>
              <w:rPr>
                <w:rFonts w:cs="Arial"/>
                <w:sz w:val="18"/>
                <w:szCs w:val="18"/>
              </w:rPr>
            </w:pPr>
          </w:p>
        </w:tc>
        <w:tc>
          <w:tcPr>
            <w:tcW w:w="1228" w:type="dxa"/>
            <w:shd w:val="clear" w:color="auto" w:fill="auto"/>
            <w:vAlign w:val="bottom"/>
          </w:tcPr>
          <w:p w14:paraId="28A7CF76" w14:textId="77777777" w:rsidR="001F720B" w:rsidRPr="00355286" w:rsidRDefault="001F720B" w:rsidP="001F720B">
            <w:pPr>
              <w:spacing w:line="240" w:lineRule="auto"/>
              <w:ind w:right="-72"/>
              <w:jc w:val="right"/>
              <w:rPr>
                <w:rFonts w:cs="Arial"/>
                <w:sz w:val="18"/>
                <w:szCs w:val="18"/>
              </w:rPr>
            </w:pPr>
          </w:p>
        </w:tc>
        <w:tc>
          <w:tcPr>
            <w:tcW w:w="1228" w:type="dxa"/>
            <w:shd w:val="clear" w:color="auto" w:fill="auto"/>
            <w:vAlign w:val="bottom"/>
          </w:tcPr>
          <w:p w14:paraId="48CE9891" w14:textId="77777777" w:rsidR="001F720B" w:rsidRPr="00355286" w:rsidRDefault="001F720B" w:rsidP="001F720B">
            <w:pPr>
              <w:spacing w:line="240" w:lineRule="auto"/>
              <w:ind w:right="-72"/>
              <w:jc w:val="right"/>
              <w:rPr>
                <w:rFonts w:cs="Arial"/>
                <w:sz w:val="18"/>
                <w:szCs w:val="18"/>
              </w:rPr>
            </w:pPr>
          </w:p>
        </w:tc>
        <w:tc>
          <w:tcPr>
            <w:tcW w:w="1229" w:type="dxa"/>
            <w:shd w:val="clear" w:color="auto" w:fill="auto"/>
          </w:tcPr>
          <w:p w14:paraId="38BFBD15" w14:textId="77777777" w:rsidR="001F720B" w:rsidRPr="00355286" w:rsidRDefault="001F720B" w:rsidP="001F720B">
            <w:pPr>
              <w:spacing w:line="240" w:lineRule="auto"/>
              <w:ind w:right="-72"/>
              <w:jc w:val="right"/>
              <w:rPr>
                <w:rFonts w:cs="Arial"/>
                <w:sz w:val="18"/>
                <w:szCs w:val="18"/>
              </w:rPr>
            </w:pPr>
          </w:p>
        </w:tc>
        <w:tc>
          <w:tcPr>
            <w:tcW w:w="1276" w:type="dxa"/>
            <w:tcBorders>
              <w:bottom w:val="single" w:sz="4" w:space="0" w:color="auto"/>
            </w:tcBorders>
            <w:shd w:val="clear" w:color="auto" w:fill="auto"/>
            <w:vAlign w:val="bottom"/>
          </w:tcPr>
          <w:p w14:paraId="2EC59044" w14:textId="40FB43F8" w:rsidR="001F720B" w:rsidRPr="00355286" w:rsidRDefault="002B26ED" w:rsidP="001F720B">
            <w:pPr>
              <w:spacing w:line="240" w:lineRule="auto"/>
              <w:ind w:right="-72"/>
              <w:jc w:val="right"/>
              <w:rPr>
                <w:rFonts w:cs="Arial"/>
                <w:sz w:val="18"/>
                <w:szCs w:val="18"/>
              </w:rPr>
            </w:pPr>
            <w:r w:rsidRPr="00355286">
              <w:rPr>
                <w:rFonts w:cs="Arial"/>
                <w:sz w:val="18"/>
                <w:szCs w:val="18"/>
              </w:rPr>
              <w:t>318</w:t>
            </w:r>
            <w:r w:rsidR="001F720B" w:rsidRPr="00355286">
              <w:rPr>
                <w:rFonts w:cs="Arial"/>
                <w:sz w:val="18"/>
                <w:szCs w:val="18"/>
              </w:rPr>
              <w:t>,</w:t>
            </w:r>
            <w:r w:rsidRPr="00355286">
              <w:rPr>
                <w:rFonts w:cs="Arial"/>
                <w:sz w:val="18"/>
                <w:szCs w:val="18"/>
              </w:rPr>
              <w:t>374</w:t>
            </w:r>
            <w:r w:rsidR="000534AB" w:rsidRPr="00355286">
              <w:rPr>
                <w:rFonts w:cs="Arial"/>
                <w:sz w:val="18"/>
                <w:szCs w:val="18"/>
              </w:rPr>
              <w:t>.</w:t>
            </w:r>
            <w:r w:rsidRPr="00355286">
              <w:rPr>
                <w:rFonts w:cs="Arial"/>
                <w:sz w:val="18"/>
                <w:szCs w:val="18"/>
              </w:rPr>
              <w:t>05</w:t>
            </w:r>
          </w:p>
        </w:tc>
        <w:tc>
          <w:tcPr>
            <w:tcW w:w="1275" w:type="dxa"/>
            <w:tcBorders>
              <w:bottom w:val="single" w:sz="4" w:space="0" w:color="auto"/>
            </w:tcBorders>
            <w:shd w:val="clear" w:color="auto" w:fill="auto"/>
            <w:vAlign w:val="bottom"/>
          </w:tcPr>
          <w:p w14:paraId="6C3C5F09" w14:textId="6AC03DAD" w:rsidR="001F720B" w:rsidRPr="00355286" w:rsidRDefault="001F720B" w:rsidP="001F720B">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10</w:t>
            </w:r>
            <w:r w:rsidRPr="00355286">
              <w:rPr>
                <w:rFonts w:cs="Arial"/>
                <w:sz w:val="18"/>
                <w:szCs w:val="18"/>
              </w:rPr>
              <w:t>,</w:t>
            </w:r>
            <w:r w:rsidR="002B26ED" w:rsidRPr="00355286">
              <w:rPr>
                <w:rFonts w:cs="Arial"/>
                <w:sz w:val="18"/>
                <w:szCs w:val="18"/>
              </w:rPr>
              <w:t>822</w:t>
            </w:r>
            <w:r w:rsidR="000534AB" w:rsidRPr="00355286">
              <w:rPr>
                <w:rFonts w:cs="Arial"/>
                <w:sz w:val="18"/>
                <w:szCs w:val="18"/>
              </w:rPr>
              <w:t>.</w:t>
            </w:r>
            <w:r w:rsidR="002B26ED" w:rsidRPr="00355286">
              <w:rPr>
                <w:rFonts w:cs="Arial"/>
                <w:sz w:val="18"/>
                <w:szCs w:val="18"/>
              </w:rPr>
              <w:t>43</w:t>
            </w:r>
            <w:r w:rsidRPr="00355286">
              <w:rPr>
                <w:rFonts w:cs="Arial"/>
                <w:sz w:val="18"/>
                <w:szCs w:val="18"/>
              </w:rPr>
              <w:t>)</w:t>
            </w:r>
          </w:p>
        </w:tc>
        <w:tc>
          <w:tcPr>
            <w:tcW w:w="1279" w:type="dxa"/>
            <w:tcBorders>
              <w:bottom w:val="single" w:sz="4" w:space="0" w:color="auto"/>
            </w:tcBorders>
            <w:shd w:val="clear" w:color="auto" w:fill="auto"/>
            <w:vAlign w:val="bottom"/>
          </w:tcPr>
          <w:p w14:paraId="6316D068" w14:textId="1A04CB2A" w:rsidR="001F720B" w:rsidRPr="00355286" w:rsidRDefault="002B26ED" w:rsidP="001F720B">
            <w:pPr>
              <w:spacing w:line="240" w:lineRule="auto"/>
              <w:ind w:right="-72"/>
              <w:jc w:val="right"/>
              <w:rPr>
                <w:rFonts w:cs="Arial"/>
                <w:sz w:val="18"/>
                <w:szCs w:val="18"/>
              </w:rPr>
            </w:pPr>
            <w:r w:rsidRPr="00355286">
              <w:rPr>
                <w:rFonts w:cs="Arial"/>
                <w:sz w:val="18"/>
                <w:szCs w:val="18"/>
              </w:rPr>
              <w:t>307</w:t>
            </w:r>
            <w:r w:rsidR="001F720B" w:rsidRPr="00355286">
              <w:rPr>
                <w:rFonts w:cs="Arial"/>
                <w:sz w:val="18"/>
                <w:szCs w:val="18"/>
              </w:rPr>
              <w:t>,</w:t>
            </w:r>
            <w:r w:rsidRPr="00355286">
              <w:rPr>
                <w:rFonts w:cs="Arial"/>
                <w:sz w:val="18"/>
                <w:szCs w:val="18"/>
              </w:rPr>
              <w:t>551</w:t>
            </w:r>
            <w:r w:rsidR="001F720B" w:rsidRPr="00355286">
              <w:rPr>
                <w:rFonts w:cs="Arial"/>
                <w:sz w:val="18"/>
                <w:szCs w:val="18"/>
              </w:rPr>
              <w:t>.</w:t>
            </w:r>
            <w:r w:rsidRPr="00355286">
              <w:rPr>
                <w:rFonts w:cs="Arial"/>
                <w:sz w:val="18"/>
                <w:szCs w:val="18"/>
              </w:rPr>
              <w:t>62</w:t>
            </w:r>
          </w:p>
        </w:tc>
      </w:tr>
    </w:tbl>
    <w:p w14:paraId="439D04AF" w14:textId="38FF345E" w:rsidR="00012409" w:rsidRPr="00355286" w:rsidRDefault="00012409" w:rsidP="002E53D2">
      <w:pPr>
        <w:spacing w:line="240" w:lineRule="auto"/>
        <w:rPr>
          <w:rFonts w:eastAsia="Arial Unicode MS" w:cs="Arial"/>
          <w:b/>
          <w:bCs/>
          <w:sz w:val="18"/>
          <w:szCs w:val="18"/>
        </w:rPr>
      </w:pPr>
    </w:p>
    <w:tbl>
      <w:tblPr>
        <w:tblW w:w="15669" w:type="dxa"/>
        <w:tblInd w:w="108" w:type="dxa"/>
        <w:tblLayout w:type="fixed"/>
        <w:tblLook w:val="0000" w:firstRow="0" w:lastRow="0" w:firstColumn="0" w:lastColumn="0" w:noHBand="0" w:noVBand="0"/>
      </w:tblPr>
      <w:tblGrid>
        <w:gridCol w:w="3888"/>
        <w:gridCol w:w="2880"/>
        <w:gridCol w:w="1386"/>
        <w:gridCol w:w="1228"/>
        <w:gridCol w:w="1228"/>
        <w:gridCol w:w="1229"/>
        <w:gridCol w:w="1276"/>
        <w:gridCol w:w="1275"/>
        <w:gridCol w:w="1279"/>
      </w:tblGrid>
      <w:tr w:rsidR="00271462" w:rsidRPr="00355286" w14:paraId="41DBB059" w14:textId="77777777" w:rsidTr="00F355F4">
        <w:trPr>
          <w:cantSplit/>
        </w:trPr>
        <w:tc>
          <w:tcPr>
            <w:tcW w:w="3888" w:type="dxa"/>
            <w:shd w:val="clear" w:color="auto" w:fill="auto"/>
          </w:tcPr>
          <w:p w14:paraId="66EB188B" w14:textId="6854B404" w:rsidR="00012409" w:rsidRPr="00355286" w:rsidRDefault="00012409" w:rsidP="00F355F4">
            <w:pPr>
              <w:spacing w:line="240" w:lineRule="auto"/>
              <w:ind w:left="435"/>
              <w:rPr>
                <w:rFonts w:cs="Arial"/>
                <w:b/>
                <w:bCs/>
                <w:sz w:val="18"/>
                <w:szCs w:val="18"/>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 </w:t>
            </w:r>
            <w:r w:rsidR="002B26ED" w:rsidRPr="00355286">
              <w:rPr>
                <w:rFonts w:cs="Arial"/>
                <w:b/>
                <w:bCs/>
                <w:sz w:val="18"/>
                <w:szCs w:val="18"/>
              </w:rPr>
              <w:t>2023</w:t>
            </w:r>
          </w:p>
        </w:tc>
        <w:tc>
          <w:tcPr>
            <w:tcW w:w="11781" w:type="dxa"/>
            <w:gridSpan w:val="8"/>
            <w:tcBorders>
              <w:bottom w:val="single" w:sz="4" w:space="0" w:color="auto"/>
            </w:tcBorders>
            <w:shd w:val="clear" w:color="auto" w:fill="auto"/>
          </w:tcPr>
          <w:p w14:paraId="641983A1"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Separate financial information</w:t>
            </w:r>
          </w:p>
        </w:tc>
      </w:tr>
      <w:tr w:rsidR="00271462" w:rsidRPr="00355286" w14:paraId="503C723F" w14:textId="77777777" w:rsidTr="00F355F4">
        <w:trPr>
          <w:cantSplit/>
        </w:trPr>
        <w:tc>
          <w:tcPr>
            <w:tcW w:w="3888" w:type="dxa"/>
            <w:shd w:val="clear" w:color="auto" w:fill="auto"/>
          </w:tcPr>
          <w:p w14:paraId="24091FA6" w14:textId="77777777" w:rsidR="00012409" w:rsidRPr="00355286" w:rsidRDefault="00012409" w:rsidP="00F355F4">
            <w:pPr>
              <w:spacing w:line="240" w:lineRule="auto"/>
              <w:ind w:left="435"/>
              <w:rPr>
                <w:rFonts w:cs="Arial"/>
                <w:sz w:val="18"/>
                <w:szCs w:val="18"/>
              </w:rPr>
            </w:pPr>
          </w:p>
        </w:tc>
        <w:tc>
          <w:tcPr>
            <w:tcW w:w="2880" w:type="dxa"/>
            <w:tcBorders>
              <w:top w:val="single" w:sz="4" w:space="0" w:color="auto"/>
            </w:tcBorders>
            <w:shd w:val="clear" w:color="auto" w:fill="auto"/>
            <w:vAlign w:val="bottom"/>
          </w:tcPr>
          <w:p w14:paraId="0D0FEA91" w14:textId="77777777" w:rsidR="00012409" w:rsidRPr="00355286" w:rsidRDefault="00012409" w:rsidP="00F355F4">
            <w:pPr>
              <w:spacing w:line="240" w:lineRule="auto"/>
              <w:ind w:right="-72"/>
              <w:jc w:val="center"/>
              <w:rPr>
                <w:rFonts w:cs="Arial"/>
                <w:b/>
                <w:bCs/>
                <w:sz w:val="18"/>
                <w:szCs w:val="18"/>
              </w:rPr>
            </w:pPr>
          </w:p>
        </w:tc>
        <w:tc>
          <w:tcPr>
            <w:tcW w:w="1386" w:type="dxa"/>
            <w:tcBorders>
              <w:top w:val="single" w:sz="4" w:space="0" w:color="auto"/>
            </w:tcBorders>
            <w:shd w:val="clear" w:color="auto" w:fill="auto"/>
            <w:vAlign w:val="bottom"/>
          </w:tcPr>
          <w:p w14:paraId="36A66630" w14:textId="77777777" w:rsidR="00012409" w:rsidRPr="00355286" w:rsidRDefault="00012409" w:rsidP="00F355F4">
            <w:pPr>
              <w:spacing w:line="240" w:lineRule="auto"/>
              <w:jc w:val="center"/>
              <w:rPr>
                <w:rFonts w:cs="Arial"/>
                <w:b/>
                <w:bCs/>
                <w:sz w:val="18"/>
                <w:szCs w:val="18"/>
              </w:rPr>
            </w:pPr>
          </w:p>
        </w:tc>
        <w:tc>
          <w:tcPr>
            <w:tcW w:w="1228" w:type="dxa"/>
            <w:tcBorders>
              <w:top w:val="single" w:sz="4" w:space="0" w:color="auto"/>
            </w:tcBorders>
            <w:shd w:val="clear" w:color="auto" w:fill="auto"/>
            <w:vAlign w:val="bottom"/>
          </w:tcPr>
          <w:p w14:paraId="28AB0B0B" w14:textId="77777777" w:rsidR="00012409" w:rsidRPr="00355286" w:rsidRDefault="00012409" w:rsidP="00F355F4">
            <w:pPr>
              <w:spacing w:line="240" w:lineRule="auto"/>
              <w:ind w:right="-72"/>
              <w:jc w:val="center"/>
              <w:rPr>
                <w:rFonts w:cs="Arial"/>
                <w:b/>
                <w:bCs/>
                <w:sz w:val="18"/>
                <w:szCs w:val="18"/>
              </w:rPr>
            </w:pPr>
          </w:p>
        </w:tc>
        <w:tc>
          <w:tcPr>
            <w:tcW w:w="1228" w:type="dxa"/>
            <w:tcBorders>
              <w:top w:val="single" w:sz="4" w:space="0" w:color="auto"/>
            </w:tcBorders>
            <w:shd w:val="clear" w:color="auto" w:fill="auto"/>
            <w:vAlign w:val="bottom"/>
          </w:tcPr>
          <w:p w14:paraId="44D36309"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w:t>
            </w:r>
          </w:p>
          <w:p w14:paraId="7C8B3964"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Ownership</w:t>
            </w:r>
          </w:p>
        </w:tc>
        <w:tc>
          <w:tcPr>
            <w:tcW w:w="1229" w:type="dxa"/>
            <w:tcBorders>
              <w:top w:val="single" w:sz="4" w:space="0" w:color="auto"/>
            </w:tcBorders>
            <w:shd w:val="clear" w:color="auto" w:fill="auto"/>
          </w:tcPr>
          <w:p w14:paraId="0425AB77"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 Ownership</w:t>
            </w:r>
          </w:p>
        </w:tc>
        <w:tc>
          <w:tcPr>
            <w:tcW w:w="1276" w:type="dxa"/>
            <w:tcBorders>
              <w:top w:val="single" w:sz="4" w:space="0" w:color="auto"/>
            </w:tcBorders>
            <w:shd w:val="clear" w:color="auto" w:fill="auto"/>
            <w:vAlign w:val="bottom"/>
          </w:tcPr>
          <w:p w14:paraId="342FAAB4" w14:textId="77777777" w:rsidR="00012409" w:rsidRPr="00355286" w:rsidRDefault="00012409" w:rsidP="00F355F4">
            <w:pPr>
              <w:spacing w:line="240" w:lineRule="auto"/>
              <w:ind w:right="-72"/>
              <w:jc w:val="center"/>
              <w:rPr>
                <w:rFonts w:cs="Arial"/>
                <w:b/>
                <w:bCs/>
                <w:sz w:val="18"/>
                <w:szCs w:val="18"/>
              </w:rPr>
            </w:pPr>
          </w:p>
        </w:tc>
        <w:tc>
          <w:tcPr>
            <w:tcW w:w="1275" w:type="dxa"/>
            <w:tcBorders>
              <w:top w:val="single" w:sz="4" w:space="0" w:color="auto"/>
            </w:tcBorders>
            <w:shd w:val="clear" w:color="auto" w:fill="auto"/>
            <w:vAlign w:val="bottom"/>
          </w:tcPr>
          <w:p w14:paraId="23B49741"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Allowance</w:t>
            </w:r>
          </w:p>
        </w:tc>
        <w:tc>
          <w:tcPr>
            <w:tcW w:w="1279" w:type="dxa"/>
            <w:tcBorders>
              <w:top w:val="single" w:sz="4" w:space="0" w:color="auto"/>
            </w:tcBorders>
            <w:shd w:val="clear" w:color="auto" w:fill="auto"/>
            <w:vAlign w:val="bottom"/>
          </w:tcPr>
          <w:p w14:paraId="621B669D" w14:textId="77777777" w:rsidR="00012409" w:rsidRPr="00355286" w:rsidRDefault="00012409" w:rsidP="00F355F4">
            <w:pPr>
              <w:spacing w:line="240" w:lineRule="auto"/>
              <w:ind w:right="-72"/>
              <w:jc w:val="center"/>
              <w:rPr>
                <w:rFonts w:cs="Arial"/>
                <w:b/>
                <w:bCs/>
                <w:sz w:val="18"/>
                <w:szCs w:val="18"/>
              </w:rPr>
            </w:pPr>
          </w:p>
        </w:tc>
      </w:tr>
      <w:tr w:rsidR="00271462" w:rsidRPr="00355286" w14:paraId="7A131A58" w14:textId="77777777" w:rsidTr="00F355F4">
        <w:trPr>
          <w:cantSplit/>
        </w:trPr>
        <w:tc>
          <w:tcPr>
            <w:tcW w:w="3888" w:type="dxa"/>
            <w:shd w:val="clear" w:color="auto" w:fill="auto"/>
          </w:tcPr>
          <w:p w14:paraId="39F7B33A" w14:textId="77777777" w:rsidR="00012409" w:rsidRPr="00355286" w:rsidRDefault="00012409" w:rsidP="00F355F4">
            <w:pPr>
              <w:spacing w:line="240" w:lineRule="auto"/>
              <w:ind w:left="435"/>
              <w:rPr>
                <w:rFonts w:cs="Arial"/>
                <w:sz w:val="18"/>
                <w:szCs w:val="18"/>
              </w:rPr>
            </w:pPr>
          </w:p>
        </w:tc>
        <w:tc>
          <w:tcPr>
            <w:tcW w:w="2880" w:type="dxa"/>
            <w:shd w:val="clear" w:color="auto" w:fill="auto"/>
            <w:vAlign w:val="bottom"/>
          </w:tcPr>
          <w:p w14:paraId="6EA397D3" w14:textId="77777777" w:rsidR="00012409" w:rsidRPr="00355286" w:rsidRDefault="00012409" w:rsidP="00F355F4">
            <w:pPr>
              <w:spacing w:line="240" w:lineRule="auto"/>
              <w:ind w:right="-72"/>
              <w:jc w:val="center"/>
              <w:rPr>
                <w:rFonts w:cs="Arial"/>
                <w:b/>
                <w:bCs/>
                <w:sz w:val="18"/>
                <w:szCs w:val="18"/>
              </w:rPr>
            </w:pPr>
          </w:p>
        </w:tc>
        <w:tc>
          <w:tcPr>
            <w:tcW w:w="1386" w:type="dxa"/>
            <w:shd w:val="clear" w:color="auto" w:fill="auto"/>
            <w:vAlign w:val="bottom"/>
          </w:tcPr>
          <w:p w14:paraId="15047F1A" w14:textId="77777777" w:rsidR="00012409" w:rsidRPr="00355286" w:rsidRDefault="00012409" w:rsidP="00F355F4">
            <w:pPr>
              <w:spacing w:line="240" w:lineRule="auto"/>
              <w:jc w:val="center"/>
              <w:rPr>
                <w:rFonts w:cs="Arial"/>
                <w:b/>
                <w:bCs/>
                <w:sz w:val="18"/>
                <w:szCs w:val="18"/>
              </w:rPr>
            </w:pPr>
          </w:p>
        </w:tc>
        <w:tc>
          <w:tcPr>
            <w:tcW w:w="1228" w:type="dxa"/>
            <w:shd w:val="clear" w:color="auto" w:fill="auto"/>
            <w:vAlign w:val="bottom"/>
          </w:tcPr>
          <w:p w14:paraId="688CCF40"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Paid-up</w:t>
            </w:r>
          </w:p>
        </w:tc>
        <w:tc>
          <w:tcPr>
            <w:tcW w:w="1228" w:type="dxa"/>
            <w:shd w:val="clear" w:color="auto" w:fill="auto"/>
            <w:vAlign w:val="bottom"/>
          </w:tcPr>
          <w:p w14:paraId="7CF7BD09"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Interest</w:t>
            </w:r>
          </w:p>
        </w:tc>
        <w:tc>
          <w:tcPr>
            <w:tcW w:w="1229" w:type="dxa"/>
            <w:shd w:val="clear" w:color="auto" w:fill="auto"/>
            <w:vAlign w:val="bottom"/>
          </w:tcPr>
          <w:p w14:paraId="471C0CF6"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interest</w:t>
            </w:r>
          </w:p>
        </w:tc>
        <w:tc>
          <w:tcPr>
            <w:tcW w:w="1276" w:type="dxa"/>
            <w:shd w:val="clear" w:color="auto" w:fill="auto"/>
            <w:vAlign w:val="bottom"/>
          </w:tcPr>
          <w:p w14:paraId="1A2A1B9A"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Investment</w:t>
            </w:r>
          </w:p>
        </w:tc>
        <w:tc>
          <w:tcPr>
            <w:tcW w:w="1275" w:type="dxa"/>
            <w:shd w:val="clear" w:color="auto" w:fill="auto"/>
            <w:vAlign w:val="bottom"/>
          </w:tcPr>
          <w:p w14:paraId="5C719B71"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for</w:t>
            </w:r>
          </w:p>
        </w:tc>
        <w:tc>
          <w:tcPr>
            <w:tcW w:w="1279" w:type="dxa"/>
            <w:shd w:val="clear" w:color="auto" w:fill="auto"/>
            <w:vAlign w:val="bottom"/>
          </w:tcPr>
          <w:p w14:paraId="0D65163F"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Net</w:t>
            </w:r>
          </w:p>
        </w:tc>
      </w:tr>
      <w:tr w:rsidR="00271462" w:rsidRPr="00355286" w14:paraId="789F9F06" w14:textId="77777777" w:rsidTr="00F355F4">
        <w:trPr>
          <w:cantSplit/>
        </w:trPr>
        <w:tc>
          <w:tcPr>
            <w:tcW w:w="3888" w:type="dxa"/>
            <w:shd w:val="clear" w:color="auto" w:fill="auto"/>
          </w:tcPr>
          <w:p w14:paraId="49E6894B" w14:textId="77777777" w:rsidR="00012409" w:rsidRPr="00355286" w:rsidRDefault="00012409" w:rsidP="00F355F4">
            <w:pPr>
              <w:spacing w:line="240" w:lineRule="auto"/>
              <w:ind w:left="435"/>
              <w:rPr>
                <w:rFonts w:cs="Arial"/>
                <w:sz w:val="18"/>
                <w:szCs w:val="18"/>
                <w:rtl/>
                <w:cs/>
              </w:rPr>
            </w:pPr>
          </w:p>
        </w:tc>
        <w:tc>
          <w:tcPr>
            <w:tcW w:w="2880" w:type="dxa"/>
            <w:shd w:val="clear" w:color="auto" w:fill="auto"/>
            <w:vAlign w:val="bottom"/>
          </w:tcPr>
          <w:p w14:paraId="2C2DEEAB" w14:textId="77777777" w:rsidR="00012409" w:rsidRPr="00355286" w:rsidRDefault="00012409" w:rsidP="00F355F4">
            <w:pPr>
              <w:spacing w:line="240" w:lineRule="auto"/>
              <w:ind w:right="-72"/>
              <w:jc w:val="center"/>
              <w:rPr>
                <w:rFonts w:cs="Arial"/>
                <w:b/>
                <w:bCs/>
                <w:sz w:val="18"/>
                <w:szCs w:val="18"/>
              </w:rPr>
            </w:pPr>
          </w:p>
        </w:tc>
        <w:tc>
          <w:tcPr>
            <w:tcW w:w="1386" w:type="dxa"/>
            <w:shd w:val="clear" w:color="auto" w:fill="auto"/>
            <w:vAlign w:val="bottom"/>
          </w:tcPr>
          <w:p w14:paraId="7929E997" w14:textId="77777777" w:rsidR="00012409" w:rsidRPr="00355286" w:rsidRDefault="00012409" w:rsidP="00F355F4">
            <w:pPr>
              <w:spacing w:line="240" w:lineRule="auto"/>
              <w:jc w:val="center"/>
              <w:rPr>
                <w:rFonts w:cs="Arial"/>
                <w:b/>
                <w:bCs/>
                <w:sz w:val="18"/>
                <w:szCs w:val="18"/>
              </w:rPr>
            </w:pPr>
            <w:r w:rsidRPr="00355286">
              <w:rPr>
                <w:rFonts w:cs="Arial"/>
                <w:b/>
                <w:bCs/>
                <w:sz w:val="18"/>
                <w:szCs w:val="18"/>
              </w:rPr>
              <w:t>Country of</w:t>
            </w:r>
          </w:p>
        </w:tc>
        <w:tc>
          <w:tcPr>
            <w:tcW w:w="1228" w:type="dxa"/>
            <w:shd w:val="clear" w:color="auto" w:fill="auto"/>
            <w:vAlign w:val="bottom"/>
          </w:tcPr>
          <w:p w14:paraId="57F32D08"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capital</w:t>
            </w:r>
          </w:p>
        </w:tc>
        <w:tc>
          <w:tcPr>
            <w:tcW w:w="1228" w:type="dxa"/>
            <w:shd w:val="clear" w:color="auto" w:fill="auto"/>
            <w:vAlign w:val="bottom"/>
          </w:tcPr>
          <w:p w14:paraId="27136A65"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held by the</w:t>
            </w:r>
          </w:p>
        </w:tc>
        <w:tc>
          <w:tcPr>
            <w:tcW w:w="1229" w:type="dxa"/>
            <w:shd w:val="clear" w:color="auto" w:fill="auto"/>
            <w:vAlign w:val="bottom"/>
          </w:tcPr>
          <w:p w14:paraId="2EE55A0B"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held by</w:t>
            </w:r>
          </w:p>
        </w:tc>
        <w:tc>
          <w:tcPr>
            <w:tcW w:w="1276" w:type="dxa"/>
            <w:shd w:val="clear" w:color="auto" w:fill="auto"/>
            <w:vAlign w:val="bottom"/>
          </w:tcPr>
          <w:p w14:paraId="2FBC1810"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 at cost</w:t>
            </w:r>
          </w:p>
        </w:tc>
        <w:tc>
          <w:tcPr>
            <w:tcW w:w="1275" w:type="dxa"/>
            <w:shd w:val="clear" w:color="auto" w:fill="auto"/>
            <w:vAlign w:val="bottom"/>
          </w:tcPr>
          <w:p w14:paraId="5DF3DCE7"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impairment</w:t>
            </w:r>
          </w:p>
        </w:tc>
        <w:tc>
          <w:tcPr>
            <w:tcW w:w="1279" w:type="dxa"/>
            <w:shd w:val="clear" w:color="auto" w:fill="auto"/>
            <w:vAlign w:val="bottom"/>
          </w:tcPr>
          <w:p w14:paraId="6F6E6182"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investment</w:t>
            </w:r>
          </w:p>
        </w:tc>
      </w:tr>
      <w:tr w:rsidR="00271462" w:rsidRPr="00355286" w14:paraId="44E462AB" w14:textId="77777777" w:rsidTr="00F355F4">
        <w:trPr>
          <w:cantSplit/>
        </w:trPr>
        <w:tc>
          <w:tcPr>
            <w:tcW w:w="3888" w:type="dxa"/>
            <w:shd w:val="clear" w:color="auto" w:fill="auto"/>
          </w:tcPr>
          <w:p w14:paraId="1EA4B17A" w14:textId="77777777" w:rsidR="00012409" w:rsidRPr="00355286" w:rsidRDefault="00012409" w:rsidP="00F355F4">
            <w:pPr>
              <w:spacing w:line="240" w:lineRule="auto"/>
              <w:ind w:left="435"/>
              <w:rPr>
                <w:rFonts w:cs="Arial"/>
                <w:sz w:val="18"/>
                <w:szCs w:val="18"/>
              </w:rPr>
            </w:pPr>
          </w:p>
        </w:tc>
        <w:tc>
          <w:tcPr>
            <w:tcW w:w="2880" w:type="dxa"/>
            <w:tcBorders>
              <w:bottom w:val="single" w:sz="4" w:space="0" w:color="auto"/>
            </w:tcBorders>
            <w:shd w:val="clear" w:color="auto" w:fill="auto"/>
            <w:vAlign w:val="bottom"/>
          </w:tcPr>
          <w:p w14:paraId="2F395862"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Business</w:t>
            </w:r>
          </w:p>
        </w:tc>
        <w:tc>
          <w:tcPr>
            <w:tcW w:w="1386" w:type="dxa"/>
            <w:tcBorders>
              <w:bottom w:val="single" w:sz="4" w:space="0" w:color="auto"/>
            </w:tcBorders>
            <w:shd w:val="clear" w:color="auto" w:fill="auto"/>
            <w:vAlign w:val="bottom"/>
          </w:tcPr>
          <w:p w14:paraId="460070E2" w14:textId="77777777" w:rsidR="00012409" w:rsidRPr="00355286" w:rsidRDefault="00012409" w:rsidP="00F355F4">
            <w:pPr>
              <w:spacing w:line="240" w:lineRule="auto"/>
              <w:jc w:val="center"/>
              <w:rPr>
                <w:rFonts w:cs="Arial"/>
                <w:b/>
                <w:bCs/>
                <w:sz w:val="18"/>
                <w:szCs w:val="18"/>
              </w:rPr>
            </w:pPr>
            <w:r w:rsidRPr="00355286">
              <w:rPr>
                <w:rFonts w:cs="Arial"/>
                <w:b/>
                <w:bCs/>
                <w:sz w:val="18"/>
                <w:szCs w:val="18"/>
              </w:rPr>
              <w:t>incorporation</w:t>
            </w:r>
          </w:p>
        </w:tc>
        <w:tc>
          <w:tcPr>
            <w:tcW w:w="1228" w:type="dxa"/>
            <w:tcBorders>
              <w:bottom w:val="single" w:sz="4" w:space="0" w:color="auto"/>
            </w:tcBorders>
            <w:shd w:val="clear" w:color="auto" w:fill="auto"/>
            <w:vAlign w:val="bottom"/>
          </w:tcPr>
          <w:p w14:paraId="19F75A4E"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Baht Million</w:t>
            </w:r>
          </w:p>
        </w:tc>
        <w:tc>
          <w:tcPr>
            <w:tcW w:w="1228" w:type="dxa"/>
            <w:tcBorders>
              <w:bottom w:val="single" w:sz="4" w:space="0" w:color="auto"/>
            </w:tcBorders>
            <w:shd w:val="clear" w:color="auto" w:fill="auto"/>
            <w:vAlign w:val="bottom"/>
          </w:tcPr>
          <w:p w14:paraId="415031C3" w14:textId="77777777" w:rsidR="00012409" w:rsidRPr="00355286" w:rsidRDefault="00012409" w:rsidP="00F355F4">
            <w:pPr>
              <w:spacing w:line="240" w:lineRule="auto"/>
              <w:ind w:right="-72"/>
              <w:jc w:val="center"/>
              <w:rPr>
                <w:rFonts w:cs="Arial"/>
                <w:b/>
                <w:bCs/>
                <w:sz w:val="18"/>
              </w:rPr>
            </w:pPr>
            <w:r w:rsidRPr="00355286">
              <w:rPr>
                <w:rFonts w:cs="Arial"/>
                <w:b/>
                <w:bCs/>
                <w:sz w:val="18"/>
              </w:rPr>
              <w:t>Company</w:t>
            </w:r>
          </w:p>
        </w:tc>
        <w:tc>
          <w:tcPr>
            <w:tcW w:w="1229" w:type="dxa"/>
            <w:tcBorders>
              <w:bottom w:val="single" w:sz="4" w:space="0" w:color="auto"/>
            </w:tcBorders>
            <w:shd w:val="clear" w:color="auto" w:fill="auto"/>
          </w:tcPr>
          <w:p w14:paraId="3C91CDFF"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the Group</w:t>
            </w:r>
          </w:p>
        </w:tc>
        <w:tc>
          <w:tcPr>
            <w:tcW w:w="1276" w:type="dxa"/>
            <w:tcBorders>
              <w:bottom w:val="single" w:sz="4" w:space="0" w:color="auto"/>
            </w:tcBorders>
            <w:shd w:val="clear" w:color="auto" w:fill="auto"/>
            <w:vAlign w:val="bottom"/>
          </w:tcPr>
          <w:p w14:paraId="40988667"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Baht Million</w:t>
            </w:r>
          </w:p>
        </w:tc>
        <w:tc>
          <w:tcPr>
            <w:tcW w:w="1275" w:type="dxa"/>
            <w:tcBorders>
              <w:bottom w:val="single" w:sz="4" w:space="0" w:color="auto"/>
            </w:tcBorders>
            <w:shd w:val="clear" w:color="auto" w:fill="auto"/>
            <w:vAlign w:val="bottom"/>
          </w:tcPr>
          <w:p w14:paraId="3669044C"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Baht Million</w:t>
            </w:r>
          </w:p>
        </w:tc>
        <w:tc>
          <w:tcPr>
            <w:tcW w:w="1279" w:type="dxa"/>
            <w:tcBorders>
              <w:bottom w:val="single" w:sz="4" w:space="0" w:color="auto"/>
            </w:tcBorders>
            <w:shd w:val="clear" w:color="auto" w:fill="auto"/>
            <w:vAlign w:val="bottom"/>
          </w:tcPr>
          <w:p w14:paraId="75D69A25" w14:textId="77777777" w:rsidR="00012409" w:rsidRPr="00355286" w:rsidRDefault="00012409" w:rsidP="00F355F4">
            <w:pPr>
              <w:spacing w:line="240" w:lineRule="auto"/>
              <w:ind w:right="-72"/>
              <w:jc w:val="center"/>
              <w:rPr>
                <w:rFonts w:cs="Arial"/>
                <w:b/>
                <w:bCs/>
                <w:sz w:val="18"/>
                <w:szCs w:val="18"/>
              </w:rPr>
            </w:pPr>
            <w:r w:rsidRPr="00355286">
              <w:rPr>
                <w:rFonts w:cs="Arial"/>
                <w:b/>
                <w:bCs/>
                <w:sz w:val="18"/>
                <w:szCs w:val="18"/>
              </w:rPr>
              <w:t>Baht Million</w:t>
            </w:r>
          </w:p>
        </w:tc>
      </w:tr>
      <w:tr w:rsidR="00271462" w:rsidRPr="00355286" w14:paraId="75730FBC" w14:textId="77777777" w:rsidTr="00F355F4">
        <w:trPr>
          <w:cantSplit/>
        </w:trPr>
        <w:tc>
          <w:tcPr>
            <w:tcW w:w="3888" w:type="dxa"/>
            <w:shd w:val="clear" w:color="auto" w:fill="auto"/>
          </w:tcPr>
          <w:p w14:paraId="08AA2340" w14:textId="77777777" w:rsidR="00012409" w:rsidRPr="00355286" w:rsidRDefault="00012409" w:rsidP="00F355F4">
            <w:pPr>
              <w:keepNext/>
              <w:spacing w:line="240" w:lineRule="auto"/>
              <w:ind w:left="435"/>
              <w:outlineLvl w:val="7"/>
              <w:rPr>
                <w:rFonts w:cs="Arial"/>
                <w:b/>
                <w:bCs/>
                <w:sz w:val="18"/>
                <w:szCs w:val="18"/>
              </w:rPr>
            </w:pPr>
          </w:p>
        </w:tc>
        <w:tc>
          <w:tcPr>
            <w:tcW w:w="2880" w:type="dxa"/>
            <w:tcBorders>
              <w:top w:val="single" w:sz="4" w:space="0" w:color="auto"/>
            </w:tcBorders>
            <w:shd w:val="clear" w:color="auto" w:fill="auto"/>
          </w:tcPr>
          <w:p w14:paraId="0216FBA9" w14:textId="77777777" w:rsidR="00012409" w:rsidRPr="00355286" w:rsidRDefault="00012409" w:rsidP="00F355F4">
            <w:pPr>
              <w:spacing w:line="240" w:lineRule="auto"/>
              <w:ind w:right="-72"/>
              <w:jc w:val="right"/>
              <w:rPr>
                <w:rFonts w:cs="Arial"/>
                <w:sz w:val="18"/>
                <w:szCs w:val="18"/>
              </w:rPr>
            </w:pPr>
          </w:p>
        </w:tc>
        <w:tc>
          <w:tcPr>
            <w:tcW w:w="1386" w:type="dxa"/>
            <w:tcBorders>
              <w:top w:val="single" w:sz="4" w:space="0" w:color="auto"/>
            </w:tcBorders>
            <w:shd w:val="clear" w:color="auto" w:fill="auto"/>
          </w:tcPr>
          <w:p w14:paraId="46C138B8" w14:textId="77777777" w:rsidR="00012409" w:rsidRPr="00355286" w:rsidRDefault="00012409" w:rsidP="00F355F4">
            <w:pPr>
              <w:spacing w:line="240" w:lineRule="auto"/>
              <w:jc w:val="center"/>
              <w:rPr>
                <w:rFonts w:cs="Arial"/>
                <w:sz w:val="18"/>
                <w:szCs w:val="18"/>
              </w:rPr>
            </w:pPr>
          </w:p>
        </w:tc>
        <w:tc>
          <w:tcPr>
            <w:tcW w:w="1228" w:type="dxa"/>
            <w:tcBorders>
              <w:top w:val="single" w:sz="4" w:space="0" w:color="auto"/>
            </w:tcBorders>
            <w:shd w:val="clear" w:color="auto" w:fill="auto"/>
          </w:tcPr>
          <w:p w14:paraId="7DA9B8C5" w14:textId="77777777" w:rsidR="00012409" w:rsidRPr="00355286" w:rsidRDefault="00012409" w:rsidP="00F355F4">
            <w:pPr>
              <w:spacing w:line="240" w:lineRule="auto"/>
              <w:ind w:right="-72"/>
              <w:jc w:val="right"/>
              <w:rPr>
                <w:rFonts w:cs="Arial"/>
                <w:sz w:val="18"/>
                <w:szCs w:val="18"/>
              </w:rPr>
            </w:pPr>
          </w:p>
        </w:tc>
        <w:tc>
          <w:tcPr>
            <w:tcW w:w="1228" w:type="dxa"/>
            <w:tcBorders>
              <w:top w:val="single" w:sz="4" w:space="0" w:color="auto"/>
            </w:tcBorders>
            <w:shd w:val="clear" w:color="auto" w:fill="auto"/>
          </w:tcPr>
          <w:p w14:paraId="73224ACF" w14:textId="77777777" w:rsidR="00012409" w:rsidRPr="00355286" w:rsidRDefault="00012409" w:rsidP="00F355F4">
            <w:pPr>
              <w:spacing w:line="240" w:lineRule="auto"/>
              <w:ind w:right="-72"/>
              <w:jc w:val="right"/>
              <w:rPr>
                <w:rFonts w:cs="Arial"/>
                <w:sz w:val="18"/>
                <w:szCs w:val="18"/>
              </w:rPr>
            </w:pPr>
          </w:p>
        </w:tc>
        <w:tc>
          <w:tcPr>
            <w:tcW w:w="1229" w:type="dxa"/>
            <w:tcBorders>
              <w:top w:val="single" w:sz="4" w:space="0" w:color="auto"/>
            </w:tcBorders>
            <w:shd w:val="clear" w:color="auto" w:fill="auto"/>
          </w:tcPr>
          <w:p w14:paraId="059CE11D" w14:textId="77777777" w:rsidR="00012409" w:rsidRPr="00355286" w:rsidRDefault="00012409" w:rsidP="00F355F4">
            <w:pPr>
              <w:spacing w:line="240" w:lineRule="auto"/>
              <w:ind w:right="-72"/>
              <w:jc w:val="right"/>
              <w:rPr>
                <w:rFonts w:cs="Arial"/>
                <w:sz w:val="18"/>
                <w:szCs w:val="18"/>
              </w:rPr>
            </w:pPr>
          </w:p>
        </w:tc>
        <w:tc>
          <w:tcPr>
            <w:tcW w:w="1276" w:type="dxa"/>
            <w:tcBorders>
              <w:top w:val="single" w:sz="4" w:space="0" w:color="auto"/>
            </w:tcBorders>
            <w:shd w:val="clear" w:color="auto" w:fill="auto"/>
          </w:tcPr>
          <w:p w14:paraId="6E74B707" w14:textId="77777777" w:rsidR="00012409" w:rsidRPr="00355286" w:rsidRDefault="00012409" w:rsidP="00F355F4">
            <w:pPr>
              <w:spacing w:line="240" w:lineRule="auto"/>
              <w:ind w:right="-72"/>
              <w:jc w:val="right"/>
              <w:rPr>
                <w:rFonts w:cs="Arial"/>
                <w:sz w:val="18"/>
                <w:szCs w:val="18"/>
              </w:rPr>
            </w:pPr>
          </w:p>
        </w:tc>
        <w:tc>
          <w:tcPr>
            <w:tcW w:w="1275" w:type="dxa"/>
            <w:tcBorders>
              <w:top w:val="single" w:sz="4" w:space="0" w:color="auto"/>
            </w:tcBorders>
            <w:shd w:val="clear" w:color="auto" w:fill="auto"/>
          </w:tcPr>
          <w:p w14:paraId="0E9E68CE" w14:textId="77777777" w:rsidR="00012409" w:rsidRPr="00355286" w:rsidRDefault="00012409" w:rsidP="00F355F4">
            <w:pPr>
              <w:spacing w:line="240" w:lineRule="auto"/>
              <w:ind w:right="-72"/>
              <w:jc w:val="right"/>
              <w:rPr>
                <w:rFonts w:cs="Arial"/>
                <w:sz w:val="18"/>
                <w:szCs w:val="18"/>
              </w:rPr>
            </w:pPr>
          </w:p>
        </w:tc>
        <w:tc>
          <w:tcPr>
            <w:tcW w:w="1279" w:type="dxa"/>
            <w:tcBorders>
              <w:top w:val="single" w:sz="4" w:space="0" w:color="auto"/>
            </w:tcBorders>
            <w:shd w:val="clear" w:color="auto" w:fill="auto"/>
          </w:tcPr>
          <w:p w14:paraId="6E27519E" w14:textId="77777777" w:rsidR="00012409" w:rsidRPr="00355286" w:rsidRDefault="00012409" w:rsidP="00F355F4">
            <w:pPr>
              <w:spacing w:line="240" w:lineRule="auto"/>
              <w:ind w:right="-72"/>
              <w:jc w:val="right"/>
              <w:rPr>
                <w:rFonts w:cs="Arial"/>
                <w:sz w:val="18"/>
                <w:szCs w:val="18"/>
              </w:rPr>
            </w:pPr>
          </w:p>
        </w:tc>
      </w:tr>
      <w:tr w:rsidR="00271462" w:rsidRPr="00355286" w14:paraId="4EB1F72B" w14:textId="77777777" w:rsidTr="00F355F4">
        <w:trPr>
          <w:cantSplit/>
        </w:trPr>
        <w:tc>
          <w:tcPr>
            <w:tcW w:w="3888" w:type="dxa"/>
            <w:shd w:val="clear" w:color="auto" w:fill="auto"/>
          </w:tcPr>
          <w:p w14:paraId="5A2F8A85" w14:textId="77777777" w:rsidR="00012409" w:rsidRPr="00355286" w:rsidRDefault="00012409" w:rsidP="00F355F4">
            <w:pPr>
              <w:keepNext/>
              <w:spacing w:line="240" w:lineRule="auto"/>
              <w:ind w:left="435"/>
              <w:outlineLvl w:val="7"/>
              <w:rPr>
                <w:rFonts w:cs="Arial"/>
                <w:b/>
                <w:bCs/>
                <w:sz w:val="18"/>
                <w:szCs w:val="18"/>
              </w:rPr>
            </w:pPr>
            <w:r w:rsidRPr="00355286">
              <w:rPr>
                <w:rFonts w:cs="Arial"/>
                <w:b/>
                <w:bCs/>
                <w:sz w:val="18"/>
                <w:szCs w:val="18"/>
              </w:rPr>
              <w:t>Subsidiaries</w:t>
            </w:r>
          </w:p>
        </w:tc>
        <w:tc>
          <w:tcPr>
            <w:tcW w:w="2880" w:type="dxa"/>
            <w:shd w:val="clear" w:color="auto" w:fill="auto"/>
          </w:tcPr>
          <w:p w14:paraId="6CE1E775" w14:textId="77777777" w:rsidR="00012409" w:rsidRPr="00355286" w:rsidRDefault="00012409" w:rsidP="00F355F4">
            <w:pPr>
              <w:spacing w:line="240" w:lineRule="auto"/>
              <w:ind w:right="-72"/>
              <w:jc w:val="right"/>
              <w:rPr>
                <w:rFonts w:cs="Arial"/>
                <w:sz w:val="18"/>
                <w:szCs w:val="18"/>
              </w:rPr>
            </w:pPr>
          </w:p>
        </w:tc>
        <w:tc>
          <w:tcPr>
            <w:tcW w:w="1386" w:type="dxa"/>
            <w:shd w:val="clear" w:color="auto" w:fill="auto"/>
          </w:tcPr>
          <w:p w14:paraId="317956DC" w14:textId="77777777" w:rsidR="00012409" w:rsidRPr="00355286" w:rsidRDefault="00012409" w:rsidP="00F355F4">
            <w:pPr>
              <w:spacing w:line="240" w:lineRule="auto"/>
              <w:jc w:val="center"/>
              <w:rPr>
                <w:rFonts w:cs="Arial"/>
                <w:sz w:val="18"/>
                <w:szCs w:val="18"/>
              </w:rPr>
            </w:pPr>
          </w:p>
        </w:tc>
        <w:tc>
          <w:tcPr>
            <w:tcW w:w="1228" w:type="dxa"/>
            <w:shd w:val="clear" w:color="auto" w:fill="auto"/>
          </w:tcPr>
          <w:p w14:paraId="17060A5E" w14:textId="77777777" w:rsidR="00012409" w:rsidRPr="00355286" w:rsidRDefault="00012409" w:rsidP="00F355F4">
            <w:pPr>
              <w:spacing w:line="240" w:lineRule="auto"/>
              <w:ind w:right="-72"/>
              <w:jc w:val="right"/>
              <w:rPr>
                <w:rFonts w:cs="Arial"/>
                <w:sz w:val="18"/>
                <w:szCs w:val="18"/>
              </w:rPr>
            </w:pPr>
          </w:p>
        </w:tc>
        <w:tc>
          <w:tcPr>
            <w:tcW w:w="1228" w:type="dxa"/>
            <w:shd w:val="clear" w:color="auto" w:fill="auto"/>
          </w:tcPr>
          <w:p w14:paraId="5DC886D2" w14:textId="77777777" w:rsidR="00012409" w:rsidRPr="00355286" w:rsidRDefault="00012409" w:rsidP="00F355F4">
            <w:pPr>
              <w:spacing w:line="240" w:lineRule="auto"/>
              <w:ind w:right="-72"/>
              <w:jc w:val="right"/>
              <w:rPr>
                <w:rFonts w:cs="Arial"/>
                <w:sz w:val="18"/>
                <w:szCs w:val="18"/>
              </w:rPr>
            </w:pPr>
          </w:p>
        </w:tc>
        <w:tc>
          <w:tcPr>
            <w:tcW w:w="1229" w:type="dxa"/>
            <w:shd w:val="clear" w:color="auto" w:fill="auto"/>
          </w:tcPr>
          <w:p w14:paraId="70E91BD9" w14:textId="77777777" w:rsidR="00012409" w:rsidRPr="00355286" w:rsidRDefault="00012409" w:rsidP="00F355F4">
            <w:pPr>
              <w:spacing w:line="240" w:lineRule="auto"/>
              <w:ind w:right="-72"/>
              <w:jc w:val="right"/>
              <w:rPr>
                <w:rFonts w:cs="Arial"/>
                <w:sz w:val="18"/>
                <w:szCs w:val="18"/>
              </w:rPr>
            </w:pPr>
          </w:p>
        </w:tc>
        <w:tc>
          <w:tcPr>
            <w:tcW w:w="1276" w:type="dxa"/>
            <w:shd w:val="clear" w:color="auto" w:fill="auto"/>
          </w:tcPr>
          <w:p w14:paraId="39DE53CF" w14:textId="77777777" w:rsidR="00012409" w:rsidRPr="00355286" w:rsidRDefault="00012409" w:rsidP="00F355F4">
            <w:pPr>
              <w:spacing w:line="240" w:lineRule="auto"/>
              <w:ind w:right="-72"/>
              <w:jc w:val="right"/>
              <w:rPr>
                <w:rFonts w:cs="Arial"/>
                <w:sz w:val="18"/>
                <w:szCs w:val="18"/>
              </w:rPr>
            </w:pPr>
          </w:p>
        </w:tc>
        <w:tc>
          <w:tcPr>
            <w:tcW w:w="1275" w:type="dxa"/>
            <w:shd w:val="clear" w:color="auto" w:fill="auto"/>
          </w:tcPr>
          <w:p w14:paraId="21420F55" w14:textId="77777777" w:rsidR="00012409" w:rsidRPr="00355286" w:rsidRDefault="00012409" w:rsidP="00F355F4">
            <w:pPr>
              <w:spacing w:line="240" w:lineRule="auto"/>
              <w:ind w:right="-72"/>
              <w:jc w:val="right"/>
              <w:rPr>
                <w:rFonts w:cs="Arial"/>
                <w:sz w:val="18"/>
                <w:szCs w:val="18"/>
              </w:rPr>
            </w:pPr>
          </w:p>
        </w:tc>
        <w:tc>
          <w:tcPr>
            <w:tcW w:w="1279" w:type="dxa"/>
            <w:shd w:val="clear" w:color="auto" w:fill="auto"/>
          </w:tcPr>
          <w:p w14:paraId="7E52EF44" w14:textId="77777777" w:rsidR="00012409" w:rsidRPr="00355286" w:rsidRDefault="00012409" w:rsidP="00F355F4">
            <w:pPr>
              <w:spacing w:line="240" w:lineRule="auto"/>
              <w:ind w:right="-72"/>
              <w:jc w:val="right"/>
              <w:rPr>
                <w:rFonts w:cs="Arial"/>
                <w:sz w:val="18"/>
                <w:szCs w:val="18"/>
              </w:rPr>
            </w:pPr>
          </w:p>
        </w:tc>
      </w:tr>
      <w:tr w:rsidR="00271462" w:rsidRPr="00355286" w14:paraId="5128182F" w14:textId="77777777" w:rsidTr="00F355F4">
        <w:trPr>
          <w:cantSplit/>
        </w:trPr>
        <w:tc>
          <w:tcPr>
            <w:tcW w:w="3888" w:type="dxa"/>
            <w:shd w:val="clear" w:color="auto" w:fill="auto"/>
          </w:tcPr>
          <w:p w14:paraId="1C640304" w14:textId="77777777" w:rsidR="00012409" w:rsidRPr="00355286" w:rsidRDefault="00012409" w:rsidP="00F355F4">
            <w:pPr>
              <w:spacing w:line="240" w:lineRule="auto"/>
              <w:ind w:left="435"/>
              <w:rPr>
                <w:rFonts w:cs="Arial"/>
                <w:sz w:val="18"/>
                <w:szCs w:val="18"/>
              </w:rPr>
            </w:pPr>
            <w:r w:rsidRPr="00355286">
              <w:rPr>
                <w:rFonts w:cs="Arial"/>
                <w:sz w:val="18"/>
                <w:szCs w:val="18"/>
              </w:rPr>
              <w:t>Telecom Holding Co., Ltd.</w:t>
            </w:r>
          </w:p>
        </w:tc>
        <w:tc>
          <w:tcPr>
            <w:tcW w:w="2880" w:type="dxa"/>
            <w:shd w:val="clear" w:color="auto" w:fill="auto"/>
          </w:tcPr>
          <w:p w14:paraId="43D4747D" w14:textId="77777777" w:rsidR="00012409" w:rsidRPr="00355286" w:rsidRDefault="00012409" w:rsidP="00F355F4">
            <w:pPr>
              <w:spacing w:line="240" w:lineRule="auto"/>
              <w:ind w:right="-72"/>
              <w:rPr>
                <w:rFonts w:cs="Arial"/>
                <w:sz w:val="18"/>
                <w:szCs w:val="18"/>
              </w:rPr>
            </w:pPr>
            <w:r w:rsidRPr="00355286">
              <w:rPr>
                <w:rFonts w:cs="Arial"/>
                <w:sz w:val="18"/>
                <w:szCs w:val="18"/>
              </w:rPr>
              <w:t>Holding company</w:t>
            </w:r>
          </w:p>
        </w:tc>
        <w:tc>
          <w:tcPr>
            <w:tcW w:w="1386" w:type="dxa"/>
            <w:shd w:val="clear" w:color="auto" w:fill="auto"/>
          </w:tcPr>
          <w:p w14:paraId="4885B68D" w14:textId="77777777" w:rsidR="00012409" w:rsidRPr="00355286" w:rsidRDefault="00012409" w:rsidP="00F355F4">
            <w:pPr>
              <w:spacing w:line="240" w:lineRule="auto"/>
              <w:jc w:val="center"/>
              <w:rPr>
                <w:rFonts w:cs="Arial"/>
                <w:sz w:val="18"/>
                <w:szCs w:val="18"/>
              </w:rPr>
            </w:pPr>
            <w:r w:rsidRPr="00355286">
              <w:rPr>
                <w:rFonts w:cs="Arial"/>
                <w:sz w:val="18"/>
                <w:szCs w:val="18"/>
              </w:rPr>
              <w:t>Thailand</w:t>
            </w:r>
          </w:p>
        </w:tc>
        <w:tc>
          <w:tcPr>
            <w:tcW w:w="1228" w:type="dxa"/>
            <w:shd w:val="clear" w:color="auto" w:fill="auto"/>
            <w:vAlign w:val="bottom"/>
          </w:tcPr>
          <w:p w14:paraId="4CB92294" w14:textId="33FA7234" w:rsidR="00012409" w:rsidRPr="00355286" w:rsidRDefault="002B26ED" w:rsidP="00F355F4">
            <w:pPr>
              <w:spacing w:line="240" w:lineRule="auto"/>
              <w:ind w:right="-72"/>
              <w:jc w:val="right"/>
              <w:rPr>
                <w:rFonts w:cs="Arial"/>
                <w:sz w:val="18"/>
                <w:szCs w:val="18"/>
              </w:rPr>
            </w:pPr>
            <w:r w:rsidRPr="00355286">
              <w:rPr>
                <w:rFonts w:cs="Arial"/>
                <w:sz w:val="18"/>
                <w:szCs w:val="18"/>
              </w:rPr>
              <w:t>33</w:t>
            </w:r>
            <w:r w:rsidR="00012409" w:rsidRPr="00355286">
              <w:rPr>
                <w:rFonts w:cs="Arial"/>
                <w:sz w:val="18"/>
                <w:szCs w:val="18"/>
              </w:rPr>
              <w:t>,</w:t>
            </w:r>
            <w:r w:rsidRPr="00355286">
              <w:rPr>
                <w:rFonts w:cs="Arial"/>
                <w:sz w:val="18"/>
                <w:szCs w:val="18"/>
              </w:rPr>
              <w:t>137</w:t>
            </w:r>
            <w:r w:rsidR="00012409" w:rsidRPr="00355286">
              <w:rPr>
                <w:rFonts w:cs="Arial"/>
                <w:sz w:val="18"/>
                <w:szCs w:val="18"/>
              </w:rPr>
              <w:t>.</w:t>
            </w:r>
            <w:r w:rsidRPr="00355286">
              <w:rPr>
                <w:rFonts w:cs="Arial"/>
                <w:sz w:val="18"/>
                <w:szCs w:val="18"/>
              </w:rPr>
              <w:t>00</w:t>
            </w:r>
          </w:p>
        </w:tc>
        <w:tc>
          <w:tcPr>
            <w:tcW w:w="1228" w:type="dxa"/>
            <w:shd w:val="clear" w:color="auto" w:fill="auto"/>
            <w:vAlign w:val="bottom"/>
          </w:tcPr>
          <w:p w14:paraId="75705C0F" w14:textId="6C1406F8" w:rsidR="00012409" w:rsidRPr="00355286" w:rsidRDefault="002B26ED" w:rsidP="00F355F4">
            <w:pPr>
              <w:spacing w:line="240" w:lineRule="auto"/>
              <w:ind w:right="-72"/>
              <w:jc w:val="right"/>
              <w:rPr>
                <w:rFonts w:cs="Arial"/>
                <w:sz w:val="18"/>
                <w:szCs w:val="18"/>
              </w:rPr>
            </w:pPr>
            <w:r w:rsidRPr="00355286">
              <w:rPr>
                <w:rFonts w:cs="Arial"/>
                <w:sz w:val="18"/>
                <w:szCs w:val="18"/>
              </w:rPr>
              <w:t>100</w:t>
            </w:r>
            <w:r w:rsidR="00012409" w:rsidRPr="00355286">
              <w:rPr>
                <w:rFonts w:cs="Arial"/>
                <w:sz w:val="18"/>
                <w:szCs w:val="18"/>
              </w:rPr>
              <w:t>.</w:t>
            </w:r>
            <w:r w:rsidRPr="00355286">
              <w:rPr>
                <w:rFonts w:cs="Arial"/>
                <w:sz w:val="18"/>
                <w:szCs w:val="18"/>
              </w:rPr>
              <w:t>00</w:t>
            </w:r>
          </w:p>
        </w:tc>
        <w:tc>
          <w:tcPr>
            <w:tcW w:w="1229" w:type="dxa"/>
            <w:shd w:val="clear" w:color="auto" w:fill="auto"/>
            <w:vAlign w:val="bottom"/>
          </w:tcPr>
          <w:p w14:paraId="7288928C" w14:textId="083F00C7" w:rsidR="00012409" w:rsidRPr="00355286" w:rsidRDefault="002B26ED" w:rsidP="00F355F4">
            <w:pPr>
              <w:spacing w:line="240" w:lineRule="auto"/>
              <w:ind w:right="-72"/>
              <w:jc w:val="right"/>
              <w:rPr>
                <w:rFonts w:cs="Arial"/>
                <w:sz w:val="18"/>
                <w:szCs w:val="18"/>
              </w:rPr>
            </w:pPr>
            <w:r w:rsidRPr="00355286">
              <w:rPr>
                <w:rFonts w:cs="Arial"/>
                <w:sz w:val="18"/>
                <w:szCs w:val="18"/>
              </w:rPr>
              <w:t>100</w:t>
            </w:r>
            <w:r w:rsidR="00012409" w:rsidRPr="00355286">
              <w:rPr>
                <w:rFonts w:cs="Arial"/>
                <w:sz w:val="18"/>
                <w:szCs w:val="18"/>
              </w:rPr>
              <w:t>.</w:t>
            </w:r>
            <w:r w:rsidRPr="00355286">
              <w:rPr>
                <w:rFonts w:cs="Arial"/>
                <w:sz w:val="18"/>
                <w:szCs w:val="18"/>
              </w:rPr>
              <w:t>00</w:t>
            </w:r>
          </w:p>
        </w:tc>
        <w:tc>
          <w:tcPr>
            <w:tcW w:w="1276" w:type="dxa"/>
            <w:shd w:val="clear" w:color="auto" w:fill="auto"/>
            <w:vAlign w:val="bottom"/>
          </w:tcPr>
          <w:p w14:paraId="7C6B02A9" w14:textId="6469851A" w:rsidR="00012409" w:rsidRPr="00355286" w:rsidRDefault="002B26ED" w:rsidP="00F355F4">
            <w:pPr>
              <w:spacing w:line="240" w:lineRule="auto"/>
              <w:ind w:right="-72"/>
              <w:jc w:val="right"/>
              <w:rPr>
                <w:rFonts w:cs="Arial"/>
                <w:sz w:val="18"/>
                <w:szCs w:val="18"/>
              </w:rPr>
            </w:pPr>
            <w:r w:rsidRPr="00355286">
              <w:rPr>
                <w:rFonts w:cs="Arial"/>
                <w:sz w:val="18"/>
                <w:szCs w:val="18"/>
              </w:rPr>
              <w:t>46</w:t>
            </w:r>
            <w:r w:rsidR="00012409" w:rsidRPr="00355286">
              <w:rPr>
                <w:rFonts w:cs="Arial"/>
                <w:sz w:val="18"/>
                <w:szCs w:val="18"/>
              </w:rPr>
              <w:t>,</w:t>
            </w:r>
            <w:r w:rsidRPr="00355286">
              <w:rPr>
                <w:rFonts w:cs="Arial"/>
                <w:sz w:val="18"/>
                <w:szCs w:val="18"/>
              </w:rPr>
              <w:t>019</w:t>
            </w:r>
            <w:r w:rsidR="00012409" w:rsidRPr="00355286">
              <w:rPr>
                <w:rFonts w:cs="Arial"/>
                <w:sz w:val="18"/>
                <w:szCs w:val="18"/>
              </w:rPr>
              <w:t>.</w:t>
            </w:r>
            <w:r w:rsidRPr="00355286">
              <w:rPr>
                <w:rFonts w:cs="Arial"/>
                <w:sz w:val="18"/>
                <w:szCs w:val="18"/>
              </w:rPr>
              <w:t>04</w:t>
            </w:r>
          </w:p>
        </w:tc>
        <w:tc>
          <w:tcPr>
            <w:tcW w:w="1275" w:type="dxa"/>
            <w:shd w:val="clear" w:color="auto" w:fill="auto"/>
            <w:vAlign w:val="bottom"/>
          </w:tcPr>
          <w:p w14:paraId="30520CB3" w14:textId="46B9A300" w:rsidR="00012409" w:rsidRPr="00355286" w:rsidRDefault="00012409" w:rsidP="00F355F4">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10</w:t>
            </w:r>
            <w:r w:rsidRPr="00355286">
              <w:rPr>
                <w:rFonts w:cs="Arial"/>
                <w:sz w:val="18"/>
                <w:szCs w:val="18"/>
              </w:rPr>
              <w:t>,</w:t>
            </w:r>
            <w:r w:rsidR="002B26ED" w:rsidRPr="00355286">
              <w:rPr>
                <w:rFonts w:cs="Arial"/>
                <w:sz w:val="18"/>
                <w:szCs w:val="18"/>
              </w:rPr>
              <w:t>271</w:t>
            </w:r>
            <w:r w:rsidRPr="00355286">
              <w:rPr>
                <w:rFonts w:cs="Arial"/>
                <w:sz w:val="18"/>
                <w:szCs w:val="18"/>
              </w:rPr>
              <w:t>.</w:t>
            </w:r>
            <w:r w:rsidR="002B26ED" w:rsidRPr="00355286">
              <w:rPr>
                <w:rFonts w:cs="Arial"/>
                <w:sz w:val="18"/>
                <w:szCs w:val="18"/>
              </w:rPr>
              <w:t>43</w:t>
            </w:r>
            <w:r w:rsidRPr="00355286">
              <w:rPr>
                <w:rFonts w:cs="Arial"/>
                <w:sz w:val="18"/>
                <w:szCs w:val="18"/>
              </w:rPr>
              <w:t>)</w:t>
            </w:r>
          </w:p>
        </w:tc>
        <w:tc>
          <w:tcPr>
            <w:tcW w:w="1279" w:type="dxa"/>
            <w:shd w:val="clear" w:color="auto" w:fill="auto"/>
            <w:vAlign w:val="bottom"/>
          </w:tcPr>
          <w:p w14:paraId="56BDF9E1" w14:textId="05625A75" w:rsidR="00012409" w:rsidRPr="00355286" w:rsidRDefault="002B26ED" w:rsidP="00F355F4">
            <w:pPr>
              <w:spacing w:line="240" w:lineRule="auto"/>
              <w:ind w:right="-72"/>
              <w:jc w:val="right"/>
              <w:rPr>
                <w:rFonts w:cs="Arial"/>
                <w:sz w:val="18"/>
                <w:szCs w:val="18"/>
              </w:rPr>
            </w:pPr>
            <w:r w:rsidRPr="00355286">
              <w:rPr>
                <w:rFonts w:cs="Arial"/>
                <w:sz w:val="18"/>
                <w:szCs w:val="18"/>
              </w:rPr>
              <w:t>35</w:t>
            </w:r>
            <w:r w:rsidR="00012409" w:rsidRPr="00355286">
              <w:rPr>
                <w:rFonts w:cs="Arial"/>
                <w:sz w:val="18"/>
                <w:szCs w:val="18"/>
              </w:rPr>
              <w:t>,</w:t>
            </w:r>
            <w:r w:rsidRPr="00355286">
              <w:rPr>
                <w:rFonts w:cs="Arial"/>
                <w:sz w:val="18"/>
                <w:szCs w:val="18"/>
              </w:rPr>
              <w:t>747</w:t>
            </w:r>
            <w:r w:rsidR="00012409" w:rsidRPr="00355286">
              <w:rPr>
                <w:rFonts w:cs="Arial"/>
                <w:sz w:val="18"/>
                <w:szCs w:val="18"/>
              </w:rPr>
              <w:t>.</w:t>
            </w:r>
            <w:r w:rsidRPr="00355286">
              <w:rPr>
                <w:rFonts w:cs="Arial"/>
                <w:sz w:val="18"/>
                <w:szCs w:val="18"/>
              </w:rPr>
              <w:t>61</w:t>
            </w:r>
          </w:p>
        </w:tc>
      </w:tr>
      <w:tr w:rsidR="00271462" w:rsidRPr="00355286" w14:paraId="429597E0" w14:textId="77777777" w:rsidTr="00F355F4">
        <w:trPr>
          <w:cantSplit/>
        </w:trPr>
        <w:tc>
          <w:tcPr>
            <w:tcW w:w="3888" w:type="dxa"/>
            <w:shd w:val="clear" w:color="auto" w:fill="auto"/>
          </w:tcPr>
          <w:p w14:paraId="0A34AF0D" w14:textId="77777777" w:rsidR="00012409" w:rsidRPr="00355286" w:rsidRDefault="00012409" w:rsidP="00F355F4">
            <w:pPr>
              <w:spacing w:line="240" w:lineRule="auto"/>
              <w:ind w:left="435"/>
              <w:rPr>
                <w:rFonts w:cs="Arial"/>
                <w:sz w:val="18"/>
                <w:szCs w:val="18"/>
              </w:rPr>
            </w:pPr>
            <w:r w:rsidRPr="00355286">
              <w:rPr>
                <w:rFonts w:cs="Arial"/>
                <w:sz w:val="18"/>
                <w:szCs w:val="18"/>
              </w:rPr>
              <w:t xml:space="preserve">True Move H Universal </w:t>
            </w:r>
          </w:p>
        </w:tc>
        <w:tc>
          <w:tcPr>
            <w:tcW w:w="2880" w:type="dxa"/>
            <w:shd w:val="clear" w:color="auto" w:fill="auto"/>
          </w:tcPr>
          <w:p w14:paraId="222C2F63" w14:textId="77777777" w:rsidR="00012409" w:rsidRPr="00355286" w:rsidRDefault="00012409" w:rsidP="00F355F4">
            <w:pPr>
              <w:spacing w:line="240" w:lineRule="auto"/>
              <w:ind w:right="-72"/>
              <w:rPr>
                <w:rFonts w:cs="Arial"/>
                <w:sz w:val="18"/>
                <w:szCs w:val="18"/>
              </w:rPr>
            </w:pPr>
            <w:r w:rsidRPr="00355286">
              <w:rPr>
                <w:rFonts w:cs="Arial"/>
                <w:sz w:val="18"/>
                <w:szCs w:val="18"/>
              </w:rPr>
              <w:t>Telecommunication and other</w:t>
            </w:r>
          </w:p>
        </w:tc>
        <w:tc>
          <w:tcPr>
            <w:tcW w:w="1386" w:type="dxa"/>
            <w:shd w:val="clear" w:color="auto" w:fill="auto"/>
          </w:tcPr>
          <w:p w14:paraId="14229C25" w14:textId="77777777" w:rsidR="00012409" w:rsidRPr="00355286" w:rsidRDefault="00012409" w:rsidP="00F355F4">
            <w:pPr>
              <w:spacing w:line="240" w:lineRule="auto"/>
              <w:jc w:val="center"/>
              <w:rPr>
                <w:rFonts w:cs="Arial"/>
                <w:sz w:val="18"/>
                <w:szCs w:val="18"/>
              </w:rPr>
            </w:pPr>
          </w:p>
        </w:tc>
        <w:tc>
          <w:tcPr>
            <w:tcW w:w="1228" w:type="dxa"/>
            <w:shd w:val="clear" w:color="auto" w:fill="auto"/>
            <w:vAlign w:val="bottom"/>
          </w:tcPr>
          <w:p w14:paraId="0ECCED3E" w14:textId="77777777" w:rsidR="00012409" w:rsidRPr="00355286" w:rsidRDefault="00012409" w:rsidP="00F355F4">
            <w:pPr>
              <w:spacing w:line="240" w:lineRule="auto"/>
              <w:ind w:right="-72"/>
              <w:jc w:val="right"/>
              <w:rPr>
                <w:rFonts w:cs="Arial"/>
                <w:sz w:val="18"/>
                <w:szCs w:val="18"/>
              </w:rPr>
            </w:pPr>
          </w:p>
        </w:tc>
        <w:tc>
          <w:tcPr>
            <w:tcW w:w="1228" w:type="dxa"/>
            <w:shd w:val="clear" w:color="auto" w:fill="auto"/>
            <w:vAlign w:val="bottom"/>
          </w:tcPr>
          <w:p w14:paraId="66B62708" w14:textId="77777777" w:rsidR="00012409" w:rsidRPr="00355286" w:rsidRDefault="00012409" w:rsidP="00F355F4">
            <w:pPr>
              <w:spacing w:line="240" w:lineRule="auto"/>
              <w:ind w:right="-72"/>
              <w:jc w:val="right"/>
              <w:rPr>
                <w:rFonts w:cs="Arial"/>
                <w:sz w:val="18"/>
                <w:szCs w:val="18"/>
              </w:rPr>
            </w:pPr>
          </w:p>
        </w:tc>
        <w:tc>
          <w:tcPr>
            <w:tcW w:w="1229" w:type="dxa"/>
            <w:shd w:val="clear" w:color="auto" w:fill="auto"/>
            <w:vAlign w:val="bottom"/>
          </w:tcPr>
          <w:p w14:paraId="750450FE" w14:textId="77777777" w:rsidR="00012409" w:rsidRPr="00355286" w:rsidRDefault="00012409" w:rsidP="00F355F4">
            <w:pPr>
              <w:spacing w:line="240" w:lineRule="auto"/>
              <w:ind w:right="-72"/>
              <w:jc w:val="right"/>
              <w:rPr>
                <w:rFonts w:cs="Arial"/>
                <w:sz w:val="18"/>
                <w:szCs w:val="18"/>
              </w:rPr>
            </w:pPr>
          </w:p>
        </w:tc>
        <w:tc>
          <w:tcPr>
            <w:tcW w:w="1276" w:type="dxa"/>
            <w:shd w:val="clear" w:color="auto" w:fill="auto"/>
            <w:vAlign w:val="bottom"/>
          </w:tcPr>
          <w:p w14:paraId="41A4207A" w14:textId="77777777" w:rsidR="00012409" w:rsidRPr="00355286" w:rsidRDefault="00012409" w:rsidP="00F355F4">
            <w:pPr>
              <w:spacing w:line="240" w:lineRule="auto"/>
              <w:ind w:right="-72"/>
              <w:jc w:val="right"/>
              <w:rPr>
                <w:rFonts w:cs="Arial"/>
                <w:sz w:val="18"/>
                <w:szCs w:val="18"/>
              </w:rPr>
            </w:pPr>
          </w:p>
        </w:tc>
        <w:tc>
          <w:tcPr>
            <w:tcW w:w="1275" w:type="dxa"/>
            <w:shd w:val="clear" w:color="auto" w:fill="auto"/>
            <w:vAlign w:val="bottom"/>
          </w:tcPr>
          <w:p w14:paraId="507EBA11" w14:textId="77777777" w:rsidR="00012409" w:rsidRPr="00355286" w:rsidRDefault="00012409" w:rsidP="00F355F4">
            <w:pPr>
              <w:spacing w:line="240" w:lineRule="auto"/>
              <w:ind w:right="-72"/>
              <w:jc w:val="right"/>
              <w:rPr>
                <w:rFonts w:cs="Arial"/>
                <w:sz w:val="18"/>
                <w:szCs w:val="18"/>
              </w:rPr>
            </w:pPr>
          </w:p>
        </w:tc>
        <w:tc>
          <w:tcPr>
            <w:tcW w:w="1279" w:type="dxa"/>
            <w:shd w:val="clear" w:color="auto" w:fill="auto"/>
            <w:vAlign w:val="bottom"/>
          </w:tcPr>
          <w:p w14:paraId="28B4FE89" w14:textId="77777777" w:rsidR="00012409" w:rsidRPr="00355286" w:rsidRDefault="00012409" w:rsidP="00F355F4">
            <w:pPr>
              <w:spacing w:line="240" w:lineRule="auto"/>
              <w:ind w:right="-72"/>
              <w:jc w:val="right"/>
              <w:rPr>
                <w:rFonts w:cs="Arial"/>
                <w:sz w:val="18"/>
                <w:szCs w:val="18"/>
              </w:rPr>
            </w:pPr>
          </w:p>
        </w:tc>
      </w:tr>
      <w:tr w:rsidR="00271462" w:rsidRPr="00355286" w14:paraId="65AEC774" w14:textId="77777777" w:rsidTr="00F355F4">
        <w:trPr>
          <w:cantSplit/>
        </w:trPr>
        <w:tc>
          <w:tcPr>
            <w:tcW w:w="3888" w:type="dxa"/>
            <w:shd w:val="clear" w:color="auto" w:fill="auto"/>
          </w:tcPr>
          <w:p w14:paraId="7FF03880" w14:textId="77777777" w:rsidR="00012409" w:rsidRPr="00355286" w:rsidRDefault="00012409" w:rsidP="00F355F4">
            <w:pPr>
              <w:spacing w:line="240" w:lineRule="auto"/>
              <w:ind w:left="435"/>
              <w:rPr>
                <w:rFonts w:cs="Arial"/>
                <w:sz w:val="18"/>
                <w:szCs w:val="18"/>
              </w:rPr>
            </w:pPr>
            <w:r w:rsidRPr="00355286">
              <w:rPr>
                <w:rFonts w:cs="Arial"/>
                <w:sz w:val="18"/>
                <w:szCs w:val="18"/>
              </w:rPr>
              <w:t xml:space="preserve">   Communication Co., Ltd.</w:t>
            </w:r>
          </w:p>
        </w:tc>
        <w:tc>
          <w:tcPr>
            <w:tcW w:w="2880" w:type="dxa"/>
            <w:shd w:val="clear" w:color="auto" w:fill="auto"/>
          </w:tcPr>
          <w:p w14:paraId="3DB47552" w14:textId="77777777" w:rsidR="00012409" w:rsidRPr="00355286" w:rsidRDefault="00012409" w:rsidP="00F355F4">
            <w:pPr>
              <w:spacing w:line="240" w:lineRule="auto"/>
              <w:ind w:right="-72"/>
              <w:rPr>
                <w:rFonts w:cs="Arial"/>
                <w:sz w:val="18"/>
                <w:szCs w:val="18"/>
              </w:rPr>
            </w:pPr>
            <w:r w:rsidRPr="00355286">
              <w:rPr>
                <w:rFonts w:cs="Arial"/>
                <w:sz w:val="18"/>
                <w:szCs w:val="18"/>
              </w:rPr>
              <w:t xml:space="preserve">   Services provider</w:t>
            </w:r>
          </w:p>
        </w:tc>
        <w:tc>
          <w:tcPr>
            <w:tcW w:w="1386" w:type="dxa"/>
            <w:shd w:val="clear" w:color="auto" w:fill="auto"/>
          </w:tcPr>
          <w:p w14:paraId="4F059724" w14:textId="77777777" w:rsidR="00012409" w:rsidRPr="00355286" w:rsidRDefault="00012409" w:rsidP="00F355F4">
            <w:pPr>
              <w:spacing w:line="240" w:lineRule="auto"/>
              <w:jc w:val="center"/>
              <w:rPr>
                <w:rFonts w:cs="Arial"/>
                <w:sz w:val="18"/>
                <w:szCs w:val="18"/>
              </w:rPr>
            </w:pPr>
            <w:r w:rsidRPr="00355286">
              <w:rPr>
                <w:rFonts w:cs="Arial"/>
                <w:sz w:val="18"/>
                <w:szCs w:val="18"/>
              </w:rPr>
              <w:t>Thailand</w:t>
            </w:r>
          </w:p>
        </w:tc>
        <w:tc>
          <w:tcPr>
            <w:tcW w:w="1228" w:type="dxa"/>
            <w:shd w:val="clear" w:color="auto" w:fill="auto"/>
          </w:tcPr>
          <w:p w14:paraId="24841D71" w14:textId="68437327" w:rsidR="00012409" w:rsidRPr="00355286" w:rsidRDefault="002B26ED" w:rsidP="00F355F4">
            <w:pPr>
              <w:spacing w:line="240" w:lineRule="auto"/>
              <w:ind w:right="-72"/>
              <w:jc w:val="right"/>
              <w:rPr>
                <w:rFonts w:cs="Arial"/>
                <w:sz w:val="18"/>
                <w:szCs w:val="18"/>
              </w:rPr>
            </w:pPr>
            <w:r w:rsidRPr="00355286">
              <w:rPr>
                <w:rFonts w:cs="Arial"/>
                <w:sz w:val="18"/>
                <w:szCs w:val="18"/>
              </w:rPr>
              <w:t>51</w:t>
            </w:r>
            <w:r w:rsidR="00012409" w:rsidRPr="00355286">
              <w:rPr>
                <w:rFonts w:cs="Arial"/>
                <w:sz w:val="18"/>
                <w:szCs w:val="18"/>
              </w:rPr>
              <w:t>,</w:t>
            </w:r>
            <w:r w:rsidRPr="00355286">
              <w:rPr>
                <w:rFonts w:cs="Arial"/>
                <w:sz w:val="18"/>
                <w:szCs w:val="18"/>
              </w:rPr>
              <w:t>259</w:t>
            </w:r>
            <w:r w:rsidR="00012409" w:rsidRPr="00355286">
              <w:rPr>
                <w:rFonts w:cs="Arial"/>
                <w:sz w:val="18"/>
                <w:szCs w:val="18"/>
              </w:rPr>
              <w:t>.</w:t>
            </w:r>
            <w:r w:rsidRPr="00355286">
              <w:rPr>
                <w:rFonts w:cs="Arial"/>
                <w:sz w:val="18"/>
                <w:szCs w:val="18"/>
              </w:rPr>
              <w:t>31</w:t>
            </w:r>
          </w:p>
        </w:tc>
        <w:tc>
          <w:tcPr>
            <w:tcW w:w="1228" w:type="dxa"/>
            <w:shd w:val="clear" w:color="auto" w:fill="auto"/>
          </w:tcPr>
          <w:p w14:paraId="7B6A37F6" w14:textId="2866AECE" w:rsidR="00012409" w:rsidRPr="00355286" w:rsidRDefault="002B26ED" w:rsidP="00F355F4">
            <w:pPr>
              <w:spacing w:line="240" w:lineRule="auto"/>
              <w:ind w:right="-72"/>
              <w:jc w:val="right"/>
              <w:rPr>
                <w:rFonts w:cs="Arial"/>
                <w:sz w:val="18"/>
                <w:szCs w:val="18"/>
              </w:rPr>
            </w:pPr>
            <w:r w:rsidRPr="00355286">
              <w:rPr>
                <w:rFonts w:cs="Arial"/>
                <w:sz w:val="18"/>
                <w:szCs w:val="18"/>
              </w:rPr>
              <w:t>100</w:t>
            </w:r>
            <w:r w:rsidR="00012409" w:rsidRPr="00355286">
              <w:rPr>
                <w:rFonts w:cs="Arial"/>
                <w:sz w:val="18"/>
                <w:szCs w:val="18"/>
              </w:rPr>
              <w:t>.</w:t>
            </w:r>
            <w:r w:rsidRPr="00355286">
              <w:rPr>
                <w:rFonts w:cs="Arial"/>
                <w:sz w:val="18"/>
                <w:szCs w:val="18"/>
              </w:rPr>
              <w:t>00</w:t>
            </w:r>
          </w:p>
        </w:tc>
        <w:tc>
          <w:tcPr>
            <w:tcW w:w="1229" w:type="dxa"/>
            <w:shd w:val="clear" w:color="auto" w:fill="auto"/>
          </w:tcPr>
          <w:p w14:paraId="34F1D63F" w14:textId="4BBBAA94" w:rsidR="00012409" w:rsidRPr="00355286" w:rsidRDefault="002B26ED" w:rsidP="00F355F4">
            <w:pPr>
              <w:spacing w:line="240" w:lineRule="auto"/>
              <w:ind w:right="-72"/>
              <w:jc w:val="right"/>
              <w:rPr>
                <w:rFonts w:cs="Arial"/>
                <w:sz w:val="18"/>
                <w:szCs w:val="18"/>
              </w:rPr>
            </w:pPr>
            <w:r w:rsidRPr="00355286">
              <w:rPr>
                <w:rFonts w:cs="Arial"/>
                <w:sz w:val="18"/>
                <w:szCs w:val="18"/>
              </w:rPr>
              <w:t>100</w:t>
            </w:r>
            <w:r w:rsidR="00012409" w:rsidRPr="00355286">
              <w:rPr>
                <w:rFonts w:cs="Arial"/>
                <w:sz w:val="18"/>
                <w:szCs w:val="18"/>
              </w:rPr>
              <w:t>.</w:t>
            </w:r>
            <w:r w:rsidRPr="00355286">
              <w:rPr>
                <w:rFonts w:cs="Arial"/>
                <w:sz w:val="18"/>
                <w:szCs w:val="18"/>
              </w:rPr>
              <w:t>00</w:t>
            </w:r>
          </w:p>
        </w:tc>
        <w:tc>
          <w:tcPr>
            <w:tcW w:w="1276" w:type="dxa"/>
            <w:shd w:val="clear" w:color="auto" w:fill="auto"/>
          </w:tcPr>
          <w:p w14:paraId="3CB50EB8" w14:textId="7E2392DF" w:rsidR="00012409" w:rsidRPr="00355286" w:rsidRDefault="002B26ED" w:rsidP="00F355F4">
            <w:pPr>
              <w:spacing w:line="240" w:lineRule="auto"/>
              <w:ind w:right="-72"/>
              <w:jc w:val="right"/>
              <w:rPr>
                <w:rFonts w:cs="Arial"/>
                <w:sz w:val="18"/>
                <w:szCs w:val="18"/>
              </w:rPr>
            </w:pPr>
            <w:r w:rsidRPr="00355286">
              <w:rPr>
                <w:rFonts w:cs="Arial"/>
                <w:sz w:val="18"/>
                <w:szCs w:val="18"/>
              </w:rPr>
              <w:t>271</w:t>
            </w:r>
            <w:r w:rsidR="00012409" w:rsidRPr="00355286">
              <w:rPr>
                <w:rFonts w:cs="Arial"/>
                <w:sz w:val="18"/>
                <w:szCs w:val="18"/>
              </w:rPr>
              <w:t>,</w:t>
            </w:r>
            <w:r w:rsidRPr="00355286">
              <w:rPr>
                <w:rFonts w:cs="Arial"/>
                <w:sz w:val="18"/>
                <w:szCs w:val="18"/>
              </w:rPr>
              <w:t>802</w:t>
            </w:r>
            <w:r w:rsidR="00012409" w:rsidRPr="00355286">
              <w:rPr>
                <w:rFonts w:cs="Arial"/>
                <w:sz w:val="18"/>
                <w:szCs w:val="18"/>
              </w:rPr>
              <w:t>.</w:t>
            </w:r>
            <w:r w:rsidRPr="00355286">
              <w:rPr>
                <w:rFonts w:cs="Arial"/>
                <w:sz w:val="18"/>
                <w:szCs w:val="18"/>
              </w:rPr>
              <w:t>01</w:t>
            </w:r>
          </w:p>
        </w:tc>
        <w:tc>
          <w:tcPr>
            <w:tcW w:w="1275" w:type="dxa"/>
            <w:shd w:val="clear" w:color="auto" w:fill="auto"/>
          </w:tcPr>
          <w:p w14:paraId="09028EE6" w14:textId="77777777" w:rsidR="00012409" w:rsidRPr="00355286" w:rsidRDefault="00012409" w:rsidP="00F355F4">
            <w:pPr>
              <w:spacing w:line="240" w:lineRule="auto"/>
              <w:ind w:right="-72"/>
              <w:jc w:val="center"/>
              <w:rPr>
                <w:rFonts w:cs="Arial"/>
                <w:sz w:val="18"/>
                <w:szCs w:val="18"/>
              </w:rPr>
            </w:pPr>
            <w:r w:rsidRPr="00355286">
              <w:rPr>
                <w:rFonts w:cs="Arial"/>
                <w:sz w:val="18"/>
                <w:szCs w:val="18"/>
              </w:rPr>
              <w:t>-</w:t>
            </w:r>
          </w:p>
        </w:tc>
        <w:tc>
          <w:tcPr>
            <w:tcW w:w="1279" w:type="dxa"/>
            <w:shd w:val="clear" w:color="auto" w:fill="auto"/>
          </w:tcPr>
          <w:p w14:paraId="4230D02B" w14:textId="190D166C" w:rsidR="00012409" w:rsidRPr="00355286" w:rsidRDefault="002B26ED" w:rsidP="00F355F4">
            <w:pPr>
              <w:spacing w:line="240" w:lineRule="auto"/>
              <w:ind w:right="-72"/>
              <w:jc w:val="right"/>
              <w:rPr>
                <w:rFonts w:cs="Arial"/>
                <w:sz w:val="18"/>
                <w:szCs w:val="18"/>
              </w:rPr>
            </w:pPr>
            <w:r w:rsidRPr="00355286">
              <w:rPr>
                <w:rFonts w:cs="Arial"/>
                <w:sz w:val="18"/>
                <w:szCs w:val="18"/>
              </w:rPr>
              <w:t>271</w:t>
            </w:r>
            <w:r w:rsidR="00012409" w:rsidRPr="00355286">
              <w:rPr>
                <w:rFonts w:cs="Arial"/>
                <w:sz w:val="18"/>
                <w:szCs w:val="18"/>
              </w:rPr>
              <w:t>,</w:t>
            </w:r>
            <w:r w:rsidRPr="00355286">
              <w:rPr>
                <w:rFonts w:cs="Arial"/>
                <w:sz w:val="18"/>
                <w:szCs w:val="18"/>
              </w:rPr>
              <w:t>802</w:t>
            </w:r>
            <w:r w:rsidR="00012409" w:rsidRPr="00355286">
              <w:rPr>
                <w:rFonts w:cs="Arial"/>
                <w:sz w:val="18"/>
                <w:szCs w:val="18"/>
              </w:rPr>
              <w:t>.</w:t>
            </w:r>
            <w:r w:rsidRPr="00355286">
              <w:rPr>
                <w:rFonts w:cs="Arial"/>
                <w:sz w:val="18"/>
                <w:szCs w:val="18"/>
              </w:rPr>
              <w:t>01</w:t>
            </w:r>
          </w:p>
        </w:tc>
      </w:tr>
      <w:tr w:rsidR="00271462" w:rsidRPr="00355286" w14:paraId="674DD570" w14:textId="77777777" w:rsidTr="00F355F4">
        <w:trPr>
          <w:cantSplit/>
        </w:trPr>
        <w:tc>
          <w:tcPr>
            <w:tcW w:w="3888" w:type="dxa"/>
            <w:shd w:val="clear" w:color="auto" w:fill="auto"/>
          </w:tcPr>
          <w:p w14:paraId="7D269211" w14:textId="77777777" w:rsidR="00012409" w:rsidRPr="00355286" w:rsidRDefault="00012409" w:rsidP="00F355F4">
            <w:pPr>
              <w:spacing w:line="240" w:lineRule="auto"/>
              <w:ind w:left="435"/>
              <w:rPr>
                <w:rFonts w:cs="Arial"/>
                <w:sz w:val="18"/>
                <w:szCs w:val="18"/>
              </w:rPr>
            </w:pPr>
            <w:r w:rsidRPr="00355286">
              <w:rPr>
                <w:rFonts w:cs="Arial"/>
                <w:sz w:val="18"/>
                <w:szCs w:val="18"/>
              </w:rPr>
              <w:t xml:space="preserve">True International Gateway Co., Ltd. </w:t>
            </w:r>
          </w:p>
        </w:tc>
        <w:tc>
          <w:tcPr>
            <w:tcW w:w="2880" w:type="dxa"/>
            <w:shd w:val="clear" w:color="auto" w:fill="auto"/>
            <w:vAlign w:val="bottom"/>
          </w:tcPr>
          <w:p w14:paraId="4BBE89B7" w14:textId="77777777" w:rsidR="00012409" w:rsidRPr="00355286" w:rsidRDefault="00012409" w:rsidP="00F355F4">
            <w:pPr>
              <w:spacing w:line="240" w:lineRule="auto"/>
              <w:ind w:right="-72"/>
              <w:rPr>
                <w:rFonts w:cs="Arial"/>
                <w:sz w:val="18"/>
                <w:szCs w:val="18"/>
              </w:rPr>
            </w:pPr>
            <w:r w:rsidRPr="00355286">
              <w:rPr>
                <w:rFonts w:cs="Arial"/>
                <w:sz w:val="18"/>
                <w:szCs w:val="18"/>
              </w:rPr>
              <w:t>Dormant</w:t>
            </w:r>
          </w:p>
        </w:tc>
        <w:tc>
          <w:tcPr>
            <w:tcW w:w="1386" w:type="dxa"/>
            <w:shd w:val="clear" w:color="auto" w:fill="auto"/>
          </w:tcPr>
          <w:p w14:paraId="67B60EEA" w14:textId="77777777" w:rsidR="00012409" w:rsidRPr="00355286" w:rsidRDefault="00012409" w:rsidP="00F355F4">
            <w:pPr>
              <w:spacing w:line="240" w:lineRule="auto"/>
              <w:jc w:val="center"/>
              <w:rPr>
                <w:rFonts w:cs="Arial"/>
              </w:rPr>
            </w:pPr>
            <w:r w:rsidRPr="00355286">
              <w:rPr>
                <w:rFonts w:cs="Arial"/>
                <w:sz w:val="18"/>
                <w:szCs w:val="18"/>
              </w:rPr>
              <w:t>Thailand</w:t>
            </w:r>
          </w:p>
        </w:tc>
        <w:tc>
          <w:tcPr>
            <w:tcW w:w="1228" w:type="dxa"/>
            <w:shd w:val="clear" w:color="auto" w:fill="auto"/>
            <w:vAlign w:val="bottom"/>
          </w:tcPr>
          <w:p w14:paraId="4E671441" w14:textId="2E50C5B1" w:rsidR="00012409" w:rsidRPr="00355286" w:rsidRDefault="002B26ED" w:rsidP="00F355F4">
            <w:pPr>
              <w:spacing w:line="240" w:lineRule="auto"/>
              <w:ind w:right="-72"/>
              <w:jc w:val="right"/>
              <w:rPr>
                <w:rFonts w:cs="Arial"/>
                <w:sz w:val="18"/>
                <w:szCs w:val="18"/>
              </w:rPr>
            </w:pPr>
            <w:r w:rsidRPr="00355286">
              <w:rPr>
                <w:rFonts w:cs="Arial"/>
                <w:sz w:val="18"/>
                <w:szCs w:val="18"/>
              </w:rPr>
              <w:t>109</w:t>
            </w:r>
            <w:r w:rsidR="00012409" w:rsidRPr="00355286">
              <w:rPr>
                <w:rFonts w:cs="Arial"/>
                <w:sz w:val="18"/>
                <w:szCs w:val="18"/>
              </w:rPr>
              <w:t>.</w:t>
            </w:r>
            <w:r w:rsidRPr="00355286">
              <w:rPr>
                <w:rFonts w:cs="Arial"/>
                <w:sz w:val="18"/>
                <w:szCs w:val="18"/>
              </w:rPr>
              <w:t>00</w:t>
            </w:r>
          </w:p>
        </w:tc>
        <w:tc>
          <w:tcPr>
            <w:tcW w:w="1228" w:type="dxa"/>
            <w:shd w:val="clear" w:color="auto" w:fill="auto"/>
            <w:vAlign w:val="bottom"/>
          </w:tcPr>
          <w:p w14:paraId="6380D502" w14:textId="1EDDF67B" w:rsidR="00012409" w:rsidRPr="00355286" w:rsidRDefault="002B26ED" w:rsidP="00F355F4">
            <w:pPr>
              <w:spacing w:line="240" w:lineRule="auto"/>
              <w:ind w:right="-72"/>
              <w:jc w:val="right"/>
              <w:rPr>
                <w:rFonts w:cs="Arial"/>
                <w:sz w:val="18"/>
                <w:szCs w:val="18"/>
              </w:rPr>
            </w:pPr>
            <w:r w:rsidRPr="00355286">
              <w:rPr>
                <w:rFonts w:cs="Arial"/>
                <w:sz w:val="18"/>
                <w:szCs w:val="18"/>
              </w:rPr>
              <w:t>100</w:t>
            </w:r>
            <w:r w:rsidR="00012409" w:rsidRPr="00355286">
              <w:rPr>
                <w:rFonts w:cs="Arial"/>
                <w:sz w:val="18"/>
                <w:szCs w:val="18"/>
              </w:rPr>
              <w:t>.</w:t>
            </w:r>
            <w:r w:rsidRPr="00355286">
              <w:rPr>
                <w:rFonts w:cs="Arial"/>
                <w:sz w:val="18"/>
                <w:szCs w:val="18"/>
              </w:rPr>
              <w:t>00</w:t>
            </w:r>
          </w:p>
        </w:tc>
        <w:tc>
          <w:tcPr>
            <w:tcW w:w="1229" w:type="dxa"/>
            <w:shd w:val="clear" w:color="auto" w:fill="auto"/>
            <w:vAlign w:val="bottom"/>
          </w:tcPr>
          <w:p w14:paraId="60788DEF" w14:textId="3D7CE696" w:rsidR="00012409" w:rsidRPr="00355286" w:rsidRDefault="002B26ED" w:rsidP="00F355F4">
            <w:pPr>
              <w:spacing w:line="240" w:lineRule="auto"/>
              <w:ind w:right="-72"/>
              <w:jc w:val="right"/>
              <w:rPr>
                <w:rFonts w:cs="Arial"/>
                <w:sz w:val="18"/>
                <w:szCs w:val="18"/>
              </w:rPr>
            </w:pPr>
            <w:r w:rsidRPr="00355286">
              <w:rPr>
                <w:rFonts w:cs="Arial"/>
                <w:sz w:val="18"/>
                <w:szCs w:val="18"/>
              </w:rPr>
              <w:t>100</w:t>
            </w:r>
            <w:r w:rsidR="00012409" w:rsidRPr="00355286">
              <w:rPr>
                <w:rFonts w:cs="Arial"/>
                <w:sz w:val="18"/>
                <w:szCs w:val="18"/>
              </w:rPr>
              <w:t>.</w:t>
            </w:r>
            <w:r w:rsidRPr="00355286">
              <w:rPr>
                <w:rFonts w:cs="Arial"/>
                <w:sz w:val="18"/>
                <w:szCs w:val="18"/>
              </w:rPr>
              <w:t>00</w:t>
            </w:r>
          </w:p>
        </w:tc>
        <w:tc>
          <w:tcPr>
            <w:tcW w:w="1276" w:type="dxa"/>
            <w:shd w:val="clear" w:color="auto" w:fill="auto"/>
            <w:vAlign w:val="bottom"/>
          </w:tcPr>
          <w:p w14:paraId="0BE9EC5C" w14:textId="48315E22" w:rsidR="00012409" w:rsidRPr="00355286" w:rsidRDefault="002B26ED" w:rsidP="00F355F4">
            <w:pPr>
              <w:spacing w:line="240" w:lineRule="auto"/>
              <w:ind w:right="-72"/>
              <w:jc w:val="right"/>
              <w:rPr>
                <w:rFonts w:cs="Arial"/>
                <w:sz w:val="18"/>
                <w:szCs w:val="18"/>
              </w:rPr>
            </w:pPr>
            <w:r w:rsidRPr="00355286">
              <w:rPr>
                <w:rFonts w:cs="Arial"/>
                <w:sz w:val="18"/>
                <w:szCs w:val="18"/>
              </w:rPr>
              <w:t>109</w:t>
            </w:r>
            <w:r w:rsidR="00012409" w:rsidRPr="00355286">
              <w:rPr>
                <w:rFonts w:cs="Arial"/>
                <w:sz w:val="18"/>
                <w:szCs w:val="18"/>
              </w:rPr>
              <w:t>.</w:t>
            </w:r>
            <w:r w:rsidRPr="00355286">
              <w:rPr>
                <w:rFonts w:cs="Arial"/>
                <w:sz w:val="18"/>
                <w:szCs w:val="18"/>
              </w:rPr>
              <w:t>00</w:t>
            </w:r>
          </w:p>
        </w:tc>
        <w:tc>
          <w:tcPr>
            <w:tcW w:w="1275" w:type="dxa"/>
            <w:shd w:val="clear" w:color="auto" w:fill="auto"/>
            <w:vAlign w:val="bottom"/>
          </w:tcPr>
          <w:p w14:paraId="281D336E" w14:textId="5D23E7AE" w:rsidR="00012409" w:rsidRPr="00355286" w:rsidRDefault="00012409" w:rsidP="00F355F4">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109</w:t>
            </w:r>
            <w:r w:rsidRPr="00355286">
              <w:rPr>
                <w:rFonts w:cs="Arial"/>
                <w:sz w:val="18"/>
                <w:szCs w:val="18"/>
              </w:rPr>
              <w:t>.</w:t>
            </w:r>
            <w:r w:rsidR="002B26ED" w:rsidRPr="00355286">
              <w:rPr>
                <w:rFonts w:cs="Arial"/>
                <w:sz w:val="18"/>
                <w:szCs w:val="18"/>
              </w:rPr>
              <w:t>00</w:t>
            </w:r>
            <w:r w:rsidRPr="00355286">
              <w:rPr>
                <w:rFonts w:cs="Arial"/>
                <w:sz w:val="18"/>
                <w:szCs w:val="18"/>
              </w:rPr>
              <w:t>)</w:t>
            </w:r>
          </w:p>
        </w:tc>
        <w:tc>
          <w:tcPr>
            <w:tcW w:w="1279" w:type="dxa"/>
            <w:shd w:val="clear" w:color="auto" w:fill="auto"/>
            <w:vAlign w:val="bottom"/>
          </w:tcPr>
          <w:p w14:paraId="034ACAAC" w14:textId="77777777" w:rsidR="00012409" w:rsidRPr="00355286" w:rsidRDefault="00012409" w:rsidP="00F355F4">
            <w:pPr>
              <w:spacing w:line="240" w:lineRule="auto"/>
              <w:ind w:right="-72"/>
              <w:jc w:val="center"/>
              <w:rPr>
                <w:rFonts w:cs="Arial"/>
                <w:sz w:val="18"/>
                <w:szCs w:val="18"/>
              </w:rPr>
            </w:pPr>
            <w:r w:rsidRPr="00355286">
              <w:rPr>
                <w:rFonts w:cs="Arial"/>
                <w:sz w:val="18"/>
                <w:szCs w:val="18"/>
              </w:rPr>
              <w:t>-</w:t>
            </w:r>
          </w:p>
        </w:tc>
      </w:tr>
      <w:tr w:rsidR="00271462" w:rsidRPr="00355286" w14:paraId="6DF4133A" w14:textId="77777777" w:rsidTr="00F355F4">
        <w:trPr>
          <w:cantSplit/>
        </w:trPr>
        <w:tc>
          <w:tcPr>
            <w:tcW w:w="3888" w:type="dxa"/>
            <w:shd w:val="clear" w:color="auto" w:fill="auto"/>
          </w:tcPr>
          <w:p w14:paraId="3002294B" w14:textId="77777777" w:rsidR="00012409" w:rsidRPr="00355286" w:rsidRDefault="00012409" w:rsidP="00F355F4">
            <w:pPr>
              <w:spacing w:line="240" w:lineRule="auto"/>
              <w:ind w:left="435"/>
              <w:rPr>
                <w:rFonts w:cs="Arial"/>
                <w:sz w:val="18"/>
                <w:szCs w:val="18"/>
              </w:rPr>
            </w:pPr>
            <w:r w:rsidRPr="00355286">
              <w:rPr>
                <w:rFonts w:cs="Arial"/>
                <w:sz w:val="18"/>
                <w:szCs w:val="18"/>
              </w:rPr>
              <w:t>True Public Communication Co., Ltd.</w:t>
            </w:r>
          </w:p>
        </w:tc>
        <w:tc>
          <w:tcPr>
            <w:tcW w:w="2880" w:type="dxa"/>
            <w:shd w:val="clear" w:color="auto" w:fill="auto"/>
          </w:tcPr>
          <w:p w14:paraId="5DF6F989" w14:textId="67C9EE56" w:rsidR="00012409" w:rsidRPr="00355286" w:rsidRDefault="002E53D2" w:rsidP="00F355F4">
            <w:pPr>
              <w:spacing w:line="240" w:lineRule="auto"/>
              <w:ind w:right="-72"/>
              <w:rPr>
                <w:rFonts w:cs="Arial"/>
                <w:sz w:val="18"/>
                <w:szCs w:val="18"/>
              </w:rPr>
            </w:pPr>
            <w:r w:rsidRPr="00355286">
              <w:rPr>
                <w:rFonts w:cs="Arial"/>
                <w:sz w:val="18"/>
                <w:szCs w:val="18"/>
              </w:rPr>
              <w:t>Under liquidation process</w:t>
            </w:r>
          </w:p>
        </w:tc>
        <w:tc>
          <w:tcPr>
            <w:tcW w:w="1386" w:type="dxa"/>
            <w:shd w:val="clear" w:color="auto" w:fill="auto"/>
          </w:tcPr>
          <w:p w14:paraId="66CFEE0F" w14:textId="77777777" w:rsidR="00012409" w:rsidRPr="00355286" w:rsidRDefault="00012409" w:rsidP="00F355F4">
            <w:pPr>
              <w:spacing w:line="240" w:lineRule="auto"/>
              <w:jc w:val="center"/>
              <w:rPr>
                <w:rFonts w:cs="Arial"/>
              </w:rPr>
            </w:pPr>
            <w:r w:rsidRPr="00355286">
              <w:rPr>
                <w:rFonts w:cs="Arial"/>
                <w:sz w:val="18"/>
                <w:szCs w:val="18"/>
              </w:rPr>
              <w:t>Thailand</w:t>
            </w:r>
          </w:p>
        </w:tc>
        <w:tc>
          <w:tcPr>
            <w:tcW w:w="1228" w:type="dxa"/>
            <w:shd w:val="clear" w:color="auto" w:fill="auto"/>
            <w:vAlign w:val="bottom"/>
          </w:tcPr>
          <w:p w14:paraId="51ECA7DD" w14:textId="3BF0F2D3" w:rsidR="00012409" w:rsidRPr="00355286" w:rsidRDefault="002B26ED" w:rsidP="00F355F4">
            <w:pPr>
              <w:spacing w:line="240" w:lineRule="auto"/>
              <w:ind w:right="-72"/>
              <w:jc w:val="right"/>
              <w:rPr>
                <w:rFonts w:cs="Arial"/>
                <w:sz w:val="18"/>
                <w:szCs w:val="18"/>
              </w:rPr>
            </w:pPr>
            <w:r w:rsidRPr="00355286">
              <w:rPr>
                <w:rFonts w:cs="Arial"/>
                <w:sz w:val="18"/>
                <w:szCs w:val="18"/>
              </w:rPr>
              <w:t>97</w:t>
            </w:r>
            <w:r w:rsidR="00012409" w:rsidRPr="00355286">
              <w:rPr>
                <w:rFonts w:cs="Arial"/>
                <w:sz w:val="18"/>
                <w:szCs w:val="18"/>
              </w:rPr>
              <w:t>.</w:t>
            </w:r>
            <w:r w:rsidRPr="00355286">
              <w:rPr>
                <w:rFonts w:cs="Arial"/>
                <w:sz w:val="18"/>
                <w:szCs w:val="18"/>
              </w:rPr>
              <w:t>00</w:t>
            </w:r>
          </w:p>
        </w:tc>
        <w:tc>
          <w:tcPr>
            <w:tcW w:w="1228" w:type="dxa"/>
            <w:shd w:val="clear" w:color="auto" w:fill="auto"/>
            <w:vAlign w:val="bottom"/>
          </w:tcPr>
          <w:p w14:paraId="7EF0B122" w14:textId="56B44271" w:rsidR="00012409" w:rsidRPr="00355286" w:rsidRDefault="002B26ED" w:rsidP="00F355F4">
            <w:pPr>
              <w:spacing w:line="240" w:lineRule="auto"/>
              <w:ind w:right="-72"/>
              <w:jc w:val="right"/>
              <w:rPr>
                <w:rFonts w:cs="Arial"/>
                <w:sz w:val="18"/>
                <w:szCs w:val="18"/>
              </w:rPr>
            </w:pPr>
            <w:r w:rsidRPr="00355286">
              <w:rPr>
                <w:rFonts w:cs="Arial"/>
                <w:sz w:val="18"/>
                <w:szCs w:val="18"/>
              </w:rPr>
              <w:t>100</w:t>
            </w:r>
            <w:r w:rsidR="00012409" w:rsidRPr="00355286">
              <w:rPr>
                <w:rFonts w:cs="Arial"/>
                <w:sz w:val="18"/>
                <w:szCs w:val="18"/>
              </w:rPr>
              <w:t>.</w:t>
            </w:r>
            <w:r w:rsidRPr="00355286">
              <w:rPr>
                <w:rFonts w:cs="Arial"/>
                <w:sz w:val="18"/>
                <w:szCs w:val="18"/>
              </w:rPr>
              <w:t>00</w:t>
            </w:r>
          </w:p>
        </w:tc>
        <w:tc>
          <w:tcPr>
            <w:tcW w:w="1229" w:type="dxa"/>
            <w:shd w:val="clear" w:color="auto" w:fill="auto"/>
            <w:vAlign w:val="bottom"/>
          </w:tcPr>
          <w:p w14:paraId="72C85C1C" w14:textId="4998D7FB" w:rsidR="00012409" w:rsidRPr="00355286" w:rsidRDefault="002B26ED" w:rsidP="00F355F4">
            <w:pPr>
              <w:spacing w:line="240" w:lineRule="auto"/>
              <w:ind w:right="-72"/>
              <w:jc w:val="right"/>
              <w:rPr>
                <w:rFonts w:cs="Arial"/>
                <w:sz w:val="18"/>
                <w:szCs w:val="18"/>
              </w:rPr>
            </w:pPr>
            <w:r w:rsidRPr="00355286">
              <w:rPr>
                <w:rFonts w:cs="Arial"/>
                <w:sz w:val="18"/>
                <w:szCs w:val="18"/>
              </w:rPr>
              <w:t>100</w:t>
            </w:r>
            <w:r w:rsidR="00012409" w:rsidRPr="00355286">
              <w:rPr>
                <w:rFonts w:cs="Arial"/>
                <w:sz w:val="18"/>
                <w:szCs w:val="18"/>
              </w:rPr>
              <w:t>.</w:t>
            </w:r>
            <w:r w:rsidRPr="00355286">
              <w:rPr>
                <w:rFonts w:cs="Arial"/>
                <w:sz w:val="18"/>
                <w:szCs w:val="18"/>
              </w:rPr>
              <w:t>00</w:t>
            </w:r>
          </w:p>
        </w:tc>
        <w:tc>
          <w:tcPr>
            <w:tcW w:w="1276" w:type="dxa"/>
            <w:shd w:val="clear" w:color="auto" w:fill="auto"/>
            <w:vAlign w:val="bottom"/>
          </w:tcPr>
          <w:p w14:paraId="0B829AA2" w14:textId="1528CADD" w:rsidR="00012409" w:rsidRPr="00355286" w:rsidRDefault="002B26ED" w:rsidP="00F355F4">
            <w:pPr>
              <w:spacing w:line="240" w:lineRule="auto"/>
              <w:ind w:right="-72"/>
              <w:jc w:val="right"/>
              <w:rPr>
                <w:rFonts w:cs="Arial"/>
                <w:sz w:val="18"/>
                <w:szCs w:val="18"/>
              </w:rPr>
            </w:pPr>
            <w:r w:rsidRPr="00355286">
              <w:rPr>
                <w:rFonts w:cs="Arial"/>
                <w:sz w:val="18"/>
                <w:szCs w:val="18"/>
              </w:rPr>
              <w:t>97</w:t>
            </w:r>
            <w:r w:rsidR="00012409" w:rsidRPr="00355286">
              <w:rPr>
                <w:rFonts w:cs="Arial"/>
                <w:sz w:val="18"/>
                <w:szCs w:val="18"/>
              </w:rPr>
              <w:t>.</w:t>
            </w:r>
            <w:r w:rsidRPr="00355286">
              <w:rPr>
                <w:rFonts w:cs="Arial"/>
                <w:sz w:val="18"/>
                <w:szCs w:val="18"/>
              </w:rPr>
              <w:t>00</w:t>
            </w:r>
          </w:p>
        </w:tc>
        <w:tc>
          <w:tcPr>
            <w:tcW w:w="1275" w:type="dxa"/>
            <w:shd w:val="clear" w:color="auto" w:fill="auto"/>
            <w:vAlign w:val="bottom"/>
          </w:tcPr>
          <w:p w14:paraId="2C72E117" w14:textId="3711DC1E" w:rsidR="00012409" w:rsidRPr="00355286" w:rsidRDefault="00012409" w:rsidP="00F355F4">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97</w:t>
            </w:r>
            <w:r w:rsidRPr="00355286">
              <w:rPr>
                <w:rFonts w:cs="Arial"/>
                <w:sz w:val="18"/>
                <w:szCs w:val="18"/>
              </w:rPr>
              <w:t>.</w:t>
            </w:r>
            <w:r w:rsidR="002B26ED" w:rsidRPr="00355286">
              <w:rPr>
                <w:rFonts w:cs="Arial"/>
                <w:sz w:val="18"/>
                <w:szCs w:val="18"/>
              </w:rPr>
              <w:t>00</w:t>
            </w:r>
            <w:r w:rsidRPr="00355286">
              <w:rPr>
                <w:rFonts w:cs="Arial"/>
                <w:sz w:val="18"/>
                <w:szCs w:val="18"/>
              </w:rPr>
              <w:t>)</w:t>
            </w:r>
          </w:p>
        </w:tc>
        <w:tc>
          <w:tcPr>
            <w:tcW w:w="1279" w:type="dxa"/>
            <w:shd w:val="clear" w:color="auto" w:fill="auto"/>
            <w:vAlign w:val="bottom"/>
          </w:tcPr>
          <w:p w14:paraId="4E31F796" w14:textId="77777777" w:rsidR="00012409" w:rsidRPr="00355286" w:rsidRDefault="00012409" w:rsidP="00F355F4">
            <w:pPr>
              <w:spacing w:line="240" w:lineRule="auto"/>
              <w:ind w:right="-72"/>
              <w:jc w:val="center"/>
              <w:rPr>
                <w:rFonts w:cs="Arial"/>
                <w:sz w:val="18"/>
                <w:szCs w:val="18"/>
              </w:rPr>
            </w:pPr>
            <w:r w:rsidRPr="00355286">
              <w:rPr>
                <w:rFonts w:cs="Arial"/>
                <w:sz w:val="18"/>
                <w:szCs w:val="18"/>
              </w:rPr>
              <w:t>-</w:t>
            </w:r>
          </w:p>
        </w:tc>
      </w:tr>
      <w:tr w:rsidR="00271462" w:rsidRPr="00355286" w14:paraId="6A233771" w14:textId="77777777" w:rsidTr="00F355F4">
        <w:trPr>
          <w:cantSplit/>
        </w:trPr>
        <w:tc>
          <w:tcPr>
            <w:tcW w:w="3888" w:type="dxa"/>
            <w:shd w:val="clear" w:color="auto" w:fill="auto"/>
          </w:tcPr>
          <w:p w14:paraId="47927AD3" w14:textId="77777777" w:rsidR="00012409" w:rsidRPr="00355286" w:rsidRDefault="00012409" w:rsidP="00F355F4">
            <w:pPr>
              <w:spacing w:line="240" w:lineRule="auto"/>
              <w:ind w:left="435"/>
              <w:rPr>
                <w:rFonts w:cs="Arial"/>
                <w:sz w:val="18"/>
                <w:szCs w:val="18"/>
              </w:rPr>
            </w:pPr>
            <w:r w:rsidRPr="00355286">
              <w:rPr>
                <w:rFonts w:cs="Arial"/>
                <w:sz w:val="18"/>
                <w:szCs w:val="18"/>
              </w:rPr>
              <w:t xml:space="preserve">True Internet Corporation Co., Ltd. </w:t>
            </w:r>
          </w:p>
        </w:tc>
        <w:tc>
          <w:tcPr>
            <w:tcW w:w="2880" w:type="dxa"/>
            <w:shd w:val="clear" w:color="auto" w:fill="auto"/>
            <w:vAlign w:val="bottom"/>
          </w:tcPr>
          <w:p w14:paraId="597EDA13" w14:textId="77777777" w:rsidR="00012409" w:rsidRPr="00355286" w:rsidRDefault="00012409" w:rsidP="00F355F4">
            <w:pPr>
              <w:spacing w:line="240" w:lineRule="auto"/>
              <w:ind w:right="-72"/>
              <w:rPr>
                <w:rFonts w:cs="Arial"/>
                <w:sz w:val="18"/>
                <w:szCs w:val="18"/>
              </w:rPr>
            </w:pPr>
            <w:r w:rsidRPr="00355286">
              <w:rPr>
                <w:rFonts w:cs="Arial"/>
                <w:sz w:val="18"/>
                <w:szCs w:val="18"/>
              </w:rPr>
              <w:t>Telecommunication services and</w:t>
            </w:r>
            <w:r w:rsidRPr="00355286">
              <w:rPr>
                <w:rFonts w:cs="Arial"/>
                <w:sz w:val="18"/>
                <w:szCs w:val="18"/>
              </w:rPr>
              <w:br/>
              <w:t xml:space="preserve">   Internet solution provider</w:t>
            </w:r>
          </w:p>
        </w:tc>
        <w:tc>
          <w:tcPr>
            <w:tcW w:w="1386" w:type="dxa"/>
            <w:shd w:val="clear" w:color="auto" w:fill="auto"/>
            <w:vAlign w:val="bottom"/>
          </w:tcPr>
          <w:p w14:paraId="7280FA8B" w14:textId="77777777" w:rsidR="00012409" w:rsidRPr="00355286" w:rsidRDefault="00012409" w:rsidP="00F355F4">
            <w:pPr>
              <w:spacing w:line="240" w:lineRule="auto"/>
              <w:jc w:val="center"/>
              <w:rPr>
                <w:rFonts w:cs="Arial"/>
                <w:sz w:val="18"/>
                <w:szCs w:val="18"/>
              </w:rPr>
            </w:pPr>
          </w:p>
          <w:p w14:paraId="5918990F" w14:textId="77777777" w:rsidR="00012409" w:rsidRPr="00355286" w:rsidRDefault="00012409" w:rsidP="00F355F4">
            <w:pPr>
              <w:spacing w:line="240" w:lineRule="auto"/>
              <w:jc w:val="center"/>
              <w:rPr>
                <w:rFonts w:cs="Arial"/>
              </w:rPr>
            </w:pPr>
            <w:r w:rsidRPr="00355286">
              <w:rPr>
                <w:rFonts w:cs="Arial"/>
                <w:sz w:val="18"/>
                <w:szCs w:val="18"/>
              </w:rPr>
              <w:t>Thailand</w:t>
            </w:r>
          </w:p>
        </w:tc>
        <w:tc>
          <w:tcPr>
            <w:tcW w:w="1228" w:type="dxa"/>
            <w:shd w:val="clear" w:color="auto" w:fill="auto"/>
            <w:vAlign w:val="bottom"/>
          </w:tcPr>
          <w:p w14:paraId="1FB4CA50" w14:textId="12CCE5C9" w:rsidR="00012409" w:rsidRPr="00355286" w:rsidRDefault="002B26ED" w:rsidP="00F355F4">
            <w:pPr>
              <w:spacing w:line="240" w:lineRule="auto"/>
              <w:ind w:right="-72"/>
              <w:jc w:val="right"/>
              <w:rPr>
                <w:rFonts w:cs="Arial"/>
                <w:sz w:val="18"/>
                <w:szCs w:val="18"/>
              </w:rPr>
            </w:pPr>
            <w:r w:rsidRPr="00355286">
              <w:rPr>
                <w:rFonts w:cs="Arial"/>
                <w:sz w:val="18"/>
                <w:szCs w:val="18"/>
              </w:rPr>
              <w:t>9</w:t>
            </w:r>
            <w:r w:rsidR="00012409" w:rsidRPr="00355286">
              <w:rPr>
                <w:rFonts w:cs="Arial"/>
                <w:sz w:val="18"/>
                <w:szCs w:val="18"/>
              </w:rPr>
              <w:t>,</w:t>
            </w:r>
            <w:r w:rsidRPr="00355286">
              <w:rPr>
                <w:rFonts w:cs="Arial"/>
                <w:sz w:val="18"/>
                <w:szCs w:val="18"/>
              </w:rPr>
              <w:t>600</w:t>
            </w:r>
            <w:r w:rsidR="00012409" w:rsidRPr="00355286">
              <w:rPr>
                <w:rFonts w:cs="Arial"/>
                <w:sz w:val="18"/>
                <w:szCs w:val="18"/>
              </w:rPr>
              <w:t>.</w:t>
            </w:r>
            <w:r w:rsidRPr="00355286">
              <w:rPr>
                <w:rFonts w:cs="Arial"/>
                <w:sz w:val="18"/>
                <w:szCs w:val="18"/>
              </w:rPr>
              <w:t>00</w:t>
            </w:r>
          </w:p>
        </w:tc>
        <w:tc>
          <w:tcPr>
            <w:tcW w:w="1228" w:type="dxa"/>
            <w:shd w:val="clear" w:color="auto" w:fill="auto"/>
            <w:vAlign w:val="bottom"/>
          </w:tcPr>
          <w:p w14:paraId="75C22E2F" w14:textId="00B219E9" w:rsidR="00012409" w:rsidRPr="00355286" w:rsidRDefault="002B26ED" w:rsidP="00F355F4">
            <w:pPr>
              <w:spacing w:line="240" w:lineRule="auto"/>
              <w:ind w:right="-72"/>
              <w:jc w:val="right"/>
              <w:rPr>
                <w:rFonts w:cs="Arial"/>
                <w:sz w:val="18"/>
                <w:szCs w:val="18"/>
              </w:rPr>
            </w:pPr>
            <w:r w:rsidRPr="00355286">
              <w:rPr>
                <w:rFonts w:cs="Arial"/>
                <w:sz w:val="18"/>
                <w:szCs w:val="18"/>
              </w:rPr>
              <w:t>0</w:t>
            </w:r>
            <w:r w:rsidR="00012409" w:rsidRPr="00355286">
              <w:rPr>
                <w:rFonts w:cs="Arial"/>
                <w:sz w:val="18"/>
                <w:szCs w:val="18"/>
              </w:rPr>
              <w:t>.</w:t>
            </w:r>
            <w:r w:rsidRPr="00355286">
              <w:rPr>
                <w:rFonts w:cs="Arial"/>
                <w:sz w:val="18"/>
                <w:szCs w:val="18"/>
              </w:rPr>
              <w:t>01</w:t>
            </w:r>
            <w:r w:rsidR="00012409" w:rsidRPr="00355286">
              <w:rPr>
                <w:rFonts w:cs="Arial"/>
                <w:sz w:val="18"/>
                <w:szCs w:val="18"/>
              </w:rPr>
              <w:t>*</w:t>
            </w:r>
          </w:p>
        </w:tc>
        <w:tc>
          <w:tcPr>
            <w:tcW w:w="1229" w:type="dxa"/>
            <w:shd w:val="clear" w:color="auto" w:fill="auto"/>
            <w:vAlign w:val="bottom"/>
          </w:tcPr>
          <w:p w14:paraId="3572BA16" w14:textId="3BEE8001" w:rsidR="00012409" w:rsidRPr="00355286" w:rsidRDefault="002B26ED" w:rsidP="00F355F4">
            <w:pPr>
              <w:spacing w:line="240" w:lineRule="auto"/>
              <w:ind w:right="-72"/>
              <w:jc w:val="right"/>
              <w:rPr>
                <w:rFonts w:cs="Arial"/>
                <w:sz w:val="18"/>
                <w:szCs w:val="18"/>
              </w:rPr>
            </w:pPr>
            <w:r w:rsidRPr="00355286">
              <w:rPr>
                <w:rFonts w:cs="Arial"/>
                <w:sz w:val="18"/>
                <w:szCs w:val="18"/>
              </w:rPr>
              <w:t>100</w:t>
            </w:r>
            <w:r w:rsidR="00012409" w:rsidRPr="00355286">
              <w:rPr>
                <w:rFonts w:cs="Arial"/>
                <w:sz w:val="18"/>
                <w:szCs w:val="18"/>
              </w:rPr>
              <w:t>.</w:t>
            </w:r>
            <w:r w:rsidRPr="00355286">
              <w:rPr>
                <w:rFonts w:cs="Arial"/>
                <w:sz w:val="18"/>
                <w:szCs w:val="18"/>
              </w:rPr>
              <w:t>00</w:t>
            </w:r>
          </w:p>
        </w:tc>
        <w:tc>
          <w:tcPr>
            <w:tcW w:w="1276" w:type="dxa"/>
            <w:shd w:val="clear" w:color="auto" w:fill="auto"/>
            <w:vAlign w:val="bottom"/>
          </w:tcPr>
          <w:p w14:paraId="0D599EF5" w14:textId="7F98BC2C" w:rsidR="00012409" w:rsidRPr="00355286" w:rsidRDefault="002B26ED" w:rsidP="00F355F4">
            <w:pPr>
              <w:spacing w:line="240" w:lineRule="auto"/>
              <w:ind w:right="-72"/>
              <w:jc w:val="right"/>
              <w:rPr>
                <w:rFonts w:cs="Arial"/>
                <w:sz w:val="18"/>
                <w:szCs w:val="18"/>
              </w:rPr>
            </w:pPr>
            <w:r w:rsidRPr="00355286">
              <w:rPr>
                <w:rFonts w:cs="Arial"/>
                <w:sz w:val="18"/>
                <w:szCs w:val="18"/>
              </w:rPr>
              <w:t>1</w:t>
            </w:r>
            <w:r w:rsidR="00012409" w:rsidRPr="00355286">
              <w:rPr>
                <w:rFonts w:cs="Arial"/>
                <w:sz w:val="18"/>
                <w:szCs w:val="18"/>
              </w:rPr>
              <w:t>.</w:t>
            </w:r>
            <w:r w:rsidRPr="00355286">
              <w:rPr>
                <w:rFonts w:cs="Arial"/>
                <w:sz w:val="18"/>
                <w:szCs w:val="18"/>
              </w:rPr>
              <w:t>00</w:t>
            </w:r>
          </w:p>
        </w:tc>
        <w:tc>
          <w:tcPr>
            <w:tcW w:w="1275" w:type="dxa"/>
            <w:shd w:val="clear" w:color="auto" w:fill="auto"/>
            <w:vAlign w:val="bottom"/>
          </w:tcPr>
          <w:p w14:paraId="4233E2FD" w14:textId="77777777" w:rsidR="00012409" w:rsidRPr="00355286" w:rsidRDefault="00012409" w:rsidP="00F355F4">
            <w:pPr>
              <w:spacing w:line="240" w:lineRule="auto"/>
              <w:ind w:right="-72"/>
              <w:jc w:val="center"/>
              <w:rPr>
                <w:rFonts w:cs="Arial"/>
                <w:sz w:val="18"/>
                <w:szCs w:val="18"/>
              </w:rPr>
            </w:pPr>
            <w:r w:rsidRPr="00355286">
              <w:rPr>
                <w:rFonts w:cs="Arial"/>
                <w:sz w:val="18"/>
                <w:szCs w:val="18"/>
              </w:rPr>
              <w:t>-</w:t>
            </w:r>
          </w:p>
        </w:tc>
        <w:tc>
          <w:tcPr>
            <w:tcW w:w="1279" w:type="dxa"/>
            <w:shd w:val="clear" w:color="auto" w:fill="auto"/>
            <w:vAlign w:val="bottom"/>
          </w:tcPr>
          <w:p w14:paraId="5B97D069" w14:textId="0D8E4D3A" w:rsidR="00012409" w:rsidRPr="00355286" w:rsidRDefault="002B26ED" w:rsidP="00F355F4">
            <w:pPr>
              <w:spacing w:line="240" w:lineRule="auto"/>
              <w:ind w:right="-72"/>
              <w:jc w:val="right"/>
              <w:rPr>
                <w:rFonts w:cs="Arial"/>
                <w:sz w:val="18"/>
                <w:szCs w:val="18"/>
              </w:rPr>
            </w:pPr>
            <w:r w:rsidRPr="00355286">
              <w:rPr>
                <w:rFonts w:cs="Arial"/>
                <w:sz w:val="18"/>
                <w:szCs w:val="18"/>
              </w:rPr>
              <w:t>1</w:t>
            </w:r>
            <w:r w:rsidR="00012409" w:rsidRPr="00355286">
              <w:rPr>
                <w:rFonts w:cs="Arial"/>
                <w:sz w:val="18"/>
                <w:szCs w:val="18"/>
              </w:rPr>
              <w:t>.</w:t>
            </w:r>
            <w:r w:rsidRPr="00355286">
              <w:rPr>
                <w:rFonts w:cs="Arial"/>
                <w:sz w:val="18"/>
                <w:szCs w:val="18"/>
              </w:rPr>
              <w:t>00</w:t>
            </w:r>
          </w:p>
        </w:tc>
      </w:tr>
      <w:tr w:rsidR="00271462" w:rsidRPr="00355286" w14:paraId="217815A1" w14:textId="77777777" w:rsidTr="00F355F4">
        <w:trPr>
          <w:cantSplit/>
          <w:trHeight w:val="191"/>
        </w:trPr>
        <w:tc>
          <w:tcPr>
            <w:tcW w:w="3888" w:type="dxa"/>
            <w:shd w:val="clear" w:color="auto" w:fill="auto"/>
          </w:tcPr>
          <w:p w14:paraId="6412C815" w14:textId="77777777" w:rsidR="00012409" w:rsidRPr="00355286" w:rsidRDefault="00012409" w:rsidP="00F355F4">
            <w:pPr>
              <w:spacing w:line="240" w:lineRule="auto"/>
              <w:ind w:left="435"/>
              <w:rPr>
                <w:rFonts w:eastAsia="Arial Unicode MS" w:cs="Arial"/>
                <w:sz w:val="18"/>
                <w:szCs w:val="18"/>
              </w:rPr>
            </w:pPr>
            <w:proofErr w:type="spellStart"/>
            <w:r w:rsidRPr="00355286">
              <w:rPr>
                <w:rFonts w:eastAsia="Arial Unicode MS" w:cs="Arial"/>
                <w:sz w:val="18"/>
                <w:szCs w:val="18"/>
              </w:rPr>
              <w:t>WorldPhone</w:t>
            </w:r>
            <w:proofErr w:type="spellEnd"/>
            <w:r w:rsidRPr="00355286">
              <w:rPr>
                <w:rFonts w:eastAsia="Arial Unicode MS" w:cs="Arial"/>
                <w:sz w:val="18"/>
                <w:szCs w:val="18"/>
              </w:rPr>
              <w:t xml:space="preserve"> Shop Company Limited</w:t>
            </w:r>
          </w:p>
        </w:tc>
        <w:tc>
          <w:tcPr>
            <w:tcW w:w="2880" w:type="dxa"/>
            <w:shd w:val="clear" w:color="auto" w:fill="auto"/>
            <w:vAlign w:val="bottom"/>
          </w:tcPr>
          <w:p w14:paraId="3F92CC42" w14:textId="77777777" w:rsidR="00012409" w:rsidRPr="00355286" w:rsidRDefault="00012409" w:rsidP="00F355F4">
            <w:pPr>
              <w:spacing w:line="240" w:lineRule="auto"/>
              <w:ind w:right="-72"/>
              <w:rPr>
                <w:rFonts w:cs="Arial"/>
                <w:sz w:val="18"/>
                <w:szCs w:val="18"/>
              </w:rPr>
            </w:pPr>
            <w:r w:rsidRPr="00355286">
              <w:rPr>
                <w:rFonts w:cs="Arial"/>
                <w:sz w:val="18"/>
                <w:szCs w:val="18"/>
              </w:rPr>
              <w:t>Under liquidation process</w:t>
            </w:r>
            <w:r w:rsidRPr="00355286">
              <w:rPr>
                <w:rFonts w:cs="Arial"/>
                <w:sz w:val="18"/>
                <w:szCs w:val="18"/>
                <w:rtl/>
                <w:cs/>
              </w:rPr>
              <w:t xml:space="preserve"> </w:t>
            </w:r>
          </w:p>
        </w:tc>
        <w:tc>
          <w:tcPr>
            <w:tcW w:w="1386" w:type="dxa"/>
            <w:shd w:val="clear" w:color="auto" w:fill="auto"/>
          </w:tcPr>
          <w:p w14:paraId="7DB2D8C3" w14:textId="77777777" w:rsidR="00012409" w:rsidRPr="00355286" w:rsidRDefault="00012409" w:rsidP="00F355F4">
            <w:pPr>
              <w:spacing w:line="240" w:lineRule="auto"/>
              <w:jc w:val="center"/>
              <w:rPr>
                <w:rFonts w:cs="Arial"/>
                <w:sz w:val="18"/>
                <w:szCs w:val="18"/>
              </w:rPr>
            </w:pPr>
            <w:r w:rsidRPr="00355286">
              <w:rPr>
                <w:rFonts w:cs="Arial"/>
                <w:sz w:val="18"/>
                <w:szCs w:val="18"/>
              </w:rPr>
              <w:t>Thailand</w:t>
            </w:r>
          </w:p>
        </w:tc>
        <w:tc>
          <w:tcPr>
            <w:tcW w:w="1228" w:type="dxa"/>
            <w:shd w:val="clear" w:color="auto" w:fill="auto"/>
          </w:tcPr>
          <w:p w14:paraId="5132BA68" w14:textId="719D6BD6" w:rsidR="00012409" w:rsidRPr="00355286" w:rsidRDefault="002B26ED" w:rsidP="00F355F4">
            <w:pPr>
              <w:spacing w:line="240" w:lineRule="auto"/>
              <w:ind w:right="-72"/>
              <w:jc w:val="right"/>
              <w:rPr>
                <w:rFonts w:cs="Arial"/>
                <w:sz w:val="18"/>
              </w:rPr>
            </w:pPr>
            <w:r w:rsidRPr="00355286">
              <w:rPr>
                <w:rFonts w:cs="Arial"/>
                <w:sz w:val="18"/>
              </w:rPr>
              <w:t>450</w:t>
            </w:r>
            <w:r w:rsidR="00012409" w:rsidRPr="00355286">
              <w:rPr>
                <w:rFonts w:cs="Arial"/>
                <w:sz w:val="18"/>
              </w:rPr>
              <w:t>.</w:t>
            </w:r>
            <w:r w:rsidRPr="00355286">
              <w:rPr>
                <w:rFonts w:cs="Arial"/>
                <w:sz w:val="18"/>
              </w:rPr>
              <w:t>00</w:t>
            </w:r>
          </w:p>
        </w:tc>
        <w:tc>
          <w:tcPr>
            <w:tcW w:w="1228" w:type="dxa"/>
            <w:shd w:val="clear" w:color="auto" w:fill="auto"/>
          </w:tcPr>
          <w:p w14:paraId="22261481" w14:textId="47609DDD" w:rsidR="00012409" w:rsidRPr="00355286" w:rsidRDefault="002B26ED" w:rsidP="00F355F4">
            <w:pPr>
              <w:spacing w:line="240" w:lineRule="auto"/>
              <w:ind w:right="-72"/>
              <w:jc w:val="right"/>
              <w:rPr>
                <w:rFonts w:cs="Arial"/>
                <w:sz w:val="18"/>
                <w:szCs w:val="18"/>
              </w:rPr>
            </w:pPr>
            <w:r w:rsidRPr="00355286">
              <w:rPr>
                <w:rFonts w:cs="Arial"/>
                <w:sz w:val="18"/>
                <w:szCs w:val="18"/>
              </w:rPr>
              <w:t>100</w:t>
            </w:r>
            <w:r w:rsidR="00012409" w:rsidRPr="00355286">
              <w:rPr>
                <w:rFonts w:cs="Arial"/>
                <w:sz w:val="18"/>
                <w:szCs w:val="18"/>
              </w:rPr>
              <w:t>.</w:t>
            </w:r>
            <w:r w:rsidRPr="00355286">
              <w:rPr>
                <w:rFonts w:cs="Arial"/>
                <w:sz w:val="18"/>
                <w:szCs w:val="18"/>
              </w:rPr>
              <w:t>00</w:t>
            </w:r>
          </w:p>
        </w:tc>
        <w:tc>
          <w:tcPr>
            <w:tcW w:w="1229" w:type="dxa"/>
            <w:shd w:val="clear" w:color="auto" w:fill="auto"/>
          </w:tcPr>
          <w:p w14:paraId="29ED61D8" w14:textId="513EC471" w:rsidR="00012409" w:rsidRPr="00355286" w:rsidRDefault="002B26ED" w:rsidP="00F355F4">
            <w:pPr>
              <w:spacing w:line="240" w:lineRule="auto"/>
              <w:ind w:right="-72"/>
              <w:jc w:val="right"/>
              <w:rPr>
                <w:rFonts w:cs="Arial"/>
                <w:sz w:val="18"/>
                <w:szCs w:val="18"/>
              </w:rPr>
            </w:pPr>
            <w:r w:rsidRPr="00355286">
              <w:rPr>
                <w:rFonts w:cs="Arial"/>
                <w:sz w:val="18"/>
                <w:szCs w:val="18"/>
              </w:rPr>
              <w:t>100</w:t>
            </w:r>
            <w:r w:rsidR="00012409" w:rsidRPr="00355286">
              <w:rPr>
                <w:rFonts w:cs="Arial"/>
                <w:sz w:val="18"/>
                <w:szCs w:val="18"/>
              </w:rPr>
              <w:t>.</w:t>
            </w:r>
            <w:r w:rsidRPr="00355286">
              <w:rPr>
                <w:rFonts w:cs="Arial"/>
                <w:sz w:val="18"/>
                <w:szCs w:val="18"/>
              </w:rPr>
              <w:t>00</w:t>
            </w:r>
          </w:p>
        </w:tc>
        <w:tc>
          <w:tcPr>
            <w:tcW w:w="1276" w:type="dxa"/>
            <w:shd w:val="clear" w:color="auto" w:fill="auto"/>
          </w:tcPr>
          <w:p w14:paraId="12CF722A" w14:textId="69DFA5FD" w:rsidR="00012409" w:rsidRPr="00355286" w:rsidRDefault="002B26ED" w:rsidP="00F355F4">
            <w:pPr>
              <w:spacing w:line="240" w:lineRule="auto"/>
              <w:ind w:right="-72"/>
              <w:jc w:val="right"/>
              <w:rPr>
                <w:rFonts w:cs="Arial"/>
                <w:sz w:val="18"/>
                <w:szCs w:val="18"/>
              </w:rPr>
            </w:pPr>
            <w:r w:rsidRPr="00355286">
              <w:rPr>
                <w:rFonts w:cs="Arial"/>
                <w:sz w:val="18"/>
                <w:szCs w:val="18"/>
              </w:rPr>
              <w:t>450</w:t>
            </w:r>
            <w:r w:rsidR="00012409" w:rsidRPr="00355286">
              <w:rPr>
                <w:rFonts w:cs="Arial"/>
                <w:sz w:val="18"/>
                <w:szCs w:val="18"/>
              </w:rPr>
              <w:t>.</w:t>
            </w:r>
            <w:r w:rsidRPr="00355286">
              <w:rPr>
                <w:rFonts w:cs="Arial"/>
                <w:sz w:val="18"/>
                <w:szCs w:val="18"/>
              </w:rPr>
              <w:t>00</w:t>
            </w:r>
          </w:p>
        </w:tc>
        <w:tc>
          <w:tcPr>
            <w:tcW w:w="1275" w:type="dxa"/>
            <w:shd w:val="clear" w:color="auto" w:fill="auto"/>
          </w:tcPr>
          <w:p w14:paraId="3B5B6ECE" w14:textId="63DB1786" w:rsidR="00012409" w:rsidRPr="00355286" w:rsidRDefault="00012409" w:rsidP="00F355F4">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450</w:t>
            </w:r>
            <w:r w:rsidRPr="00355286">
              <w:rPr>
                <w:rFonts w:cs="Arial"/>
                <w:sz w:val="18"/>
                <w:szCs w:val="18"/>
              </w:rPr>
              <w:t>.</w:t>
            </w:r>
            <w:r w:rsidR="002B26ED" w:rsidRPr="00355286">
              <w:rPr>
                <w:rFonts w:cs="Arial"/>
                <w:sz w:val="18"/>
                <w:szCs w:val="18"/>
              </w:rPr>
              <w:t>00</w:t>
            </w:r>
            <w:r w:rsidRPr="00355286">
              <w:rPr>
                <w:rFonts w:cs="Arial"/>
                <w:sz w:val="18"/>
                <w:szCs w:val="18"/>
              </w:rPr>
              <w:t>)</w:t>
            </w:r>
          </w:p>
        </w:tc>
        <w:tc>
          <w:tcPr>
            <w:tcW w:w="1279" w:type="dxa"/>
            <w:shd w:val="clear" w:color="auto" w:fill="auto"/>
          </w:tcPr>
          <w:p w14:paraId="3DB69B7E" w14:textId="77777777" w:rsidR="00012409" w:rsidRPr="00355286" w:rsidRDefault="00012409" w:rsidP="00F355F4">
            <w:pPr>
              <w:spacing w:line="240" w:lineRule="auto"/>
              <w:ind w:right="-72"/>
              <w:jc w:val="center"/>
              <w:rPr>
                <w:rFonts w:cs="Arial"/>
                <w:sz w:val="18"/>
                <w:szCs w:val="18"/>
              </w:rPr>
            </w:pPr>
            <w:r w:rsidRPr="00355286">
              <w:rPr>
                <w:rFonts w:cs="Arial"/>
                <w:sz w:val="18"/>
                <w:szCs w:val="18"/>
              </w:rPr>
              <w:t>-</w:t>
            </w:r>
          </w:p>
        </w:tc>
      </w:tr>
      <w:tr w:rsidR="00271462" w:rsidRPr="00355286" w14:paraId="13A6C836" w14:textId="77777777" w:rsidTr="00F355F4">
        <w:trPr>
          <w:cantSplit/>
        </w:trPr>
        <w:tc>
          <w:tcPr>
            <w:tcW w:w="3888" w:type="dxa"/>
            <w:shd w:val="clear" w:color="auto" w:fill="auto"/>
          </w:tcPr>
          <w:p w14:paraId="16E287B3" w14:textId="77777777" w:rsidR="00012409" w:rsidRPr="00355286" w:rsidRDefault="00012409" w:rsidP="00F355F4">
            <w:pPr>
              <w:spacing w:line="240" w:lineRule="auto"/>
              <w:ind w:left="435"/>
              <w:rPr>
                <w:rFonts w:cs="Arial"/>
                <w:sz w:val="18"/>
                <w:szCs w:val="18"/>
              </w:rPr>
            </w:pPr>
            <w:r w:rsidRPr="00355286">
              <w:rPr>
                <w:rFonts w:eastAsia="Arial Unicode MS" w:cs="Arial"/>
                <w:sz w:val="18"/>
                <w:szCs w:val="18"/>
              </w:rPr>
              <w:t>TAC Property Company Limited</w:t>
            </w:r>
          </w:p>
        </w:tc>
        <w:tc>
          <w:tcPr>
            <w:tcW w:w="2880" w:type="dxa"/>
            <w:shd w:val="clear" w:color="auto" w:fill="auto"/>
            <w:vAlign w:val="bottom"/>
          </w:tcPr>
          <w:p w14:paraId="0B7C9913" w14:textId="77777777" w:rsidR="00012409" w:rsidRPr="00355286" w:rsidRDefault="00012409" w:rsidP="00F355F4">
            <w:pPr>
              <w:spacing w:line="240" w:lineRule="auto"/>
              <w:ind w:right="-72"/>
              <w:rPr>
                <w:rFonts w:cs="Arial"/>
                <w:sz w:val="18"/>
                <w:szCs w:val="18"/>
              </w:rPr>
            </w:pPr>
            <w:r w:rsidRPr="00355286">
              <w:rPr>
                <w:rFonts w:eastAsia="Arial Unicode MS" w:cs="Arial"/>
                <w:sz w:val="18"/>
                <w:szCs w:val="18"/>
              </w:rPr>
              <w:t>Asset management</w:t>
            </w:r>
          </w:p>
        </w:tc>
        <w:tc>
          <w:tcPr>
            <w:tcW w:w="1386" w:type="dxa"/>
            <w:shd w:val="clear" w:color="auto" w:fill="auto"/>
          </w:tcPr>
          <w:p w14:paraId="46092679" w14:textId="77777777" w:rsidR="00012409" w:rsidRPr="00355286" w:rsidRDefault="00012409" w:rsidP="00F355F4">
            <w:pPr>
              <w:spacing w:line="240" w:lineRule="auto"/>
              <w:jc w:val="center"/>
              <w:rPr>
                <w:rFonts w:cs="Arial"/>
                <w:sz w:val="18"/>
                <w:szCs w:val="18"/>
              </w:rPr>
            </w:pPr>
            <w:r w:rsidRPr="00355286">
              <w:rPr>
                <w:rFonts w:cs="Arial"/>
                <w:sz w:val="18"/>
                <w:szCs w:val="18"/>
              </w:rPr>
              <w:t>Thailand</w:t>
            </w:r>
          </w:p>
        </w:tc>
        <w:tc>
          <w:tcPr>
            <w:tcW w:w="1228" w:type="dxa"/>
            <w:shd w:val="clear" w:color="auto" w:fill="auto"/>
            <w:vAlign w:val="bottom"/>
          </w:tcPr>
          <w:p w14:paraId="6815CF1D" w14:textId="3CB8337E" w:rsidR="00012409" w:rsidRPr="00355286" w:rsidRDefault="002B26ED" w:rsidP="00F355F4">
            <w:pPr>
              <w:spacing w:line="240" w:lineRule="auto"/>
              <w:ind w:right="-72"/>
              <w:jc w:val="right"/>
              <w:rPr>
                <w:rFonts w:cs="Arial"/>
                <w:sz w:val="18"/>
                <w:szCs w:val="18"/>
              </w:rPr>
            </w:pPr>
            <w:r w:rsidRPr="00355286">
              <w:rPr>
                <w:rFonts w:cs="Arial"/>
                <w:sz w:val="18"/>
                <w:szCs w:val="18"/>
              </w:rPr>
              <w:t>1</w:t>
            </w:r>
            <w:r w:rsidR="00012409" w:rsidRPr="00355286">
              <w:rPr>
                <w:rFonts w:cs="Arial"/>
                <w:sz w:val="18"/>
                <w:szCs w:val="18"/>
              </w:rPr>
              <w:t>.</w:t>
            </w:r>
            <w:r w:rsidRPr="00355286">
              <w:rPr>
                <w:rFonts w:cs="Arial"/>
                <w:sz w:val="18"/>
                <w:szCs w:val="18"/>
              </w:rPr>
              <w:t>00</w:t>
            </w:r>
          </w:p>
        </w:tc>
        <w:tc>
          <w:tcPr>
            <w:tcW w:w="1228" w:type="dxa"/>
            <w:shd w:val="clear" w:color="auto" w:fill="auto"/>
            <w:vAlign w:val="bottom"/>
          </w:tcPr>
          <w:p w14:paraId="27B77F9A" w14:textId="63668AB0" w:rsidR="00012409" w:rsidRPr="00355286" w:rsidRDefault="002B26ED" w:rsidP="00F355F4">
            <w:pPr>
              <w:spacing w:line="240" w:lineRule="auto"/>
              <w:ind w:right="-72"/>
              <w:jc w:val="right"/>
              <w:rPr>
                <w:rFonts w:cs="Arial"/>
                <w:sz w:val="18"/>
                <w:szCs w:val="18"/>
              </w:rPr>
            </w:pPr>
            <w:r w:rsidRPr="00355286">
              <w:rPr>
                <w:rFonts w:cs="Arial"/>
                <w:sz w:val="18"/>
                <w:szCs w:val="18"/>
              </w:rPr>
              <w:t>100</w:t>
            </w:r>
            <w:r w:rsidR="00012409" w:rsidRPr="00355286">
              <w:rPr>
                <w:rFonts w:cs="Arial"/>
                <w:sz w:val="18"/>
                <w:szCs w:val="18"/>
              </w:rPr>
              <w:t>.</w:t>
            </w:r>
            <w:r w:rsidRPr="00355286">
              <w:rPr>
                <w:rFonts w:cs="Arial"/>
                <w:sz w:val="18"/>
                <w:szCs w:val="18"/>
              </w:rPr>
              <w:t>00</w:t>
            </w:r>
          </w:p>
        </w:tc>
        <w:tc>
          <w:tcPr>
            <w:tcW w:w="1229" w:type="dxa"/>
            <w:shd w:val="clear" w:color="auto" w:fill="auto"/>
            <w:vAlign w:val="bottom"/>
          </w:tcPr>
          <w:p w14:paraId="45A6F848" w14:textId="0227A8B5" w:rsidR="00012409" w:rsidRPr="00355286" w:rsidRDefault="002B26ED" w:rsidP="00F355F4">
            <w:pPr>
              <w:spacing w:line="240" w:lineRule="auto"/>
              <w:ind w:right="-72"/>
              <w:jc w:val="right"/>
              <w:rPr>
                <w:rFonts w:cs="Arial"/>
                <w:sz w:val="18"/>
                <w:szCs w:val="18"/>
              </w:rPr>
            </w:pPr>
            <w:r w:rsidRPr="00355286">
              <w:rPr>
                <w:rFonts w:cs="Arial"/>
                <w:sz w:val="18"/>
                <w:szCs w:val="18"/>
              </w:rPr>
              <w:t>100</w:t>
            </w:r>
            <w:r w:rsidR="00012409" w:rsidRPr="00355286">
              <w:rPr>
                <w:rFonts w:cs="Arial"/>
                <w:sz w:val="18"/>
                <w:szCs w:val="18"/>
              </w:rPr>
              <w:t>.</w:t>
            </w:r>
            <w:r w:rsidRPr="00355286">
              <w:rPr>
                <w:rFonts w:cs="Arial"/>
                <w:sz w:val="18"/>
                <w:szCs w:val="18"/>
              </w:rPr>
              <w:t>00</w:t>
            </w:r>
          </w:p>
        </w:tc>
        <w:tc>
          <w:tcPr>
            <w:tcW w:w="1276" w:type="dxa"/>
            <w:shd w:val="clear" w:color="auto" w:fill="auto"/>
            <w:vAlign w:val="bottom"/>
          </w:tcPr>
          <w:p w14:paraId="318FCAFB" w14:textId="308349B3" w:rsidR="00012409" w:rsidRPr="00355286" w:rsidRDefault="002B26ED" w:rsidP="00F355F4">
            <w:pPr>
              <w:spacing w:line="240" w:lineRule="auto"/>
              <w:ind w:right="-72"/>
              <w:jc w:val="right"/>
              <w:rPr>
                <w:rFonts w:cs="Arial"/>
                <w:sz w:val="18"/>
                <w:szCs w:val="18"/>
              </w:rPr>
            </w:pPr>
            <w:r w:rsidRPr="00355286">
              <w:rPr>
                <w:rFonts w:cs="Arial"/>
                <w:sz w:val="18"/>
                <w:szCs w:val="18"/>
              </w:rPr>
              <w:t>1</w:t>
            </w:r>
            <w:r w:rsidR="00012409" w:rsidRPr="00355286">
              <w:rPr>
                <w:rFonts w:cs="Arial"/>
                <w:sz w:val="18"/>
                <w:szCs w:val="18"/>
              </w:rPr>
              <w:t>.</w:t>
            </w:r>
            <w:r w:rsidRPr="00355286">
              <w:rPr>
                <w:rFonts w:cs="Arial"/>
                <w:sz w:val="18"/>
                <w:szCs w:val="18"/>
              </w:rPr>
              <w:t>00</w:t>
            </w:r>
          </w:p>
        </w:tc>
        <w:tc>
          <w:tcPr>
            <w:tcW w:w="1275" w:type="dxa"/>
            <w:shd w:val="clear" w:color="auto" w:fill="auto"/>
            <w:vAlign w:val="bottom"/>
          </w:tcPr>
          <w:p w14:paraId="746ADD71" w14:textId="77777777" w:rsidR="00012409" w:rsidRPr="00355286" w:rsidRDefault="00012409" w:rsidP="00F355F4">
            <w:pPr>
              <w:spacing w:line="240" w:lineRule="auto"/>
              <w:ind w:right="-72"/>
              <w:jc w:val="center"/>
              <w:rPr>
                <w:rFonts w:cs="Arial"/>
                <w:sz w:val="18"/>
                <w:szCs w:val="18"/>
              </w:rPr>
            </w:pPr>
            <w:r w:rsidRPr="00355286">
              <w:rPr>
                <w:rFonts w:cs="Arial"/>
                <w:sz w:val="18"/>
                <w:szCs w:val="18"/>
              </w:rPr>
              <w:t>-</w:t>
            </w:r>
          </w:p>
        </w:tc>
        <w:tc>
          <w:tcPr>
            <w:tcW w:w="1279" w:type="dxa"/>
            <w:shd w:val="clear" w:color="auto" w:fill="auto"/>
            <w:vAlign w:val="bottom"/>
          </w:tcPr>
          <w:p w14:paraId="42BE2539" w14:textId="527B7879" w:rsidR="00012409" w:rsidRPr="00355286" w:rsidRDefault="002B26ED" w:rsidP="00F355F4">
            <w:pPr>
              <w:spacing w:line="240" w:lineRule="auto"/>
              <w:ind w:right="-72"/>
              <w:jc w:val="right"/>
              <w:rPr>
                <w:rFonts w:cs="Arial"/>
                <w:sz w:val="18"/>
                <w:szCs w:val="18"/>
              </w:rPr>
            </w:pPr>
            <w:r w:rsidRPr="00355286">
              <w:rPr>
                <w:rFonts w:cs="Arial"/>
                <w:sz w:val="18"/>
                <w:szCs w:val="18"/>
              </w:rPr>
              <w:t>1</w:t>
            </w:r>
            <w:r w:rsidR="00012409" w:rsidRPr="00355286">
              <w:rPr>
                <w:rFonts w:cs="Arial"/>
                <w:sz w:val="18"/>
                <w:szCs w:val="18"/>
              </w:rPr>
              <w:t>.</w:t>
            </w:r>
            <w:r w:rsidRPr="00355286">
              <w:rPr>
                <w:rFonts w:cs="Arial"/>
                <w:sz w:val="18"/>
                <w:szCs w:val="18"/>
              </w:rPr>
              <w:t>00</w:t>
            </w:r>
          </w:p>
        </w:tc>
      </w:tr>
      <w:tr w:rsidR="00271462" w:rsidRPr="00355286" w14:paraId="39130FC4" w14:textId="77777777" w:rsidTr="00F355F4">
        <w:trPr>
          <w:cantSplit/>
        </w:trPr>
        <w:tc>
          <w:tcPr>
            <w:tcW w:w="3888" w:type="dxa"/>
            <w:shd w:val="clear" w:color="auto" w:fill="auto"/>
          </w:tcPr>
          <w:p w14:paraId="005B848E" w14:textId="77777777" w:rsidR="00012409" w:rsidRPr="00355286" w:rsidRDefault="00012409" w:rsidP="00F355F4">
            <w:pPr>
              <w:spacing w:line="240" w:lineRule="auto"/>
              <w:ind w:left="435"/>
              <w:rPr>
                <w:rFonts w:cs="Arial"/>
                <w:b/>
                <w:bCs/>
                <w:sz w:val="18"/>
                <w:szCs w:val="18"/>
              </w:rPr>
            </w:pPr>
          </w:p>
        </w:tc>
        <w:tc>
          <w:tcPr>
            <w:tcW w:w="2880" w:type="dxa"/>
            <w:shd w:val="clear" w:color="auto" w:fill="auto"/>
          </w:tcPr>
          <w:p w14:paraId="51F8F342" w14:textId="77777777" w:rsidR="00012409" w:rsidRPr="00355286" w:rsidRDefault="00012409" w:rsidP="00F355F4">
            <w:pPr>
              <w:spacing w:line="240" w:lineRule="auto"/>
              <w:ind w:right="-72"/>
              <w:rPr>
                <w:rFonts w:cs="Arial"/>
                <w:sz w:val="12"/>
                <w:szCs w:val="12"/>
              </w:rPr>
            </w:pPr>
          </w:p>
        </w:tc>
        <w:tc>
          <w:tcPr>
            <w:tcW w:w="1386" w:type="dxa"/>
            <w:shd w:val="clear" w:color="auto" w:fill="auto"/>
          </w:tcPr>
          <w:p w14:paraId="5699033E" w14:textId="77777777" w:rsidR="00012409" w:rsidRPr="00355286" w:rsidRDefault="00012409" w:rsidP="00F355F4">
            <w:pPr>
              <w:spacing w:line="240" w:lineRule="auto"/>
              <w:jc w:val="center"/>
              <w:rPr>
                <w:rFonts w:cs="Arial"/>
                <w:sz w:val="12"/>
                <w:szCs w:val="12"/>
              </w:rPr>
            </w:pPr>
          </w:p>
        </w:tc>
        <w:tc>
          <w:tcPr>
            <w:tcW w:w="1228" w:type="dxa"/>
            <w:shd w:val="clear" w:color="auto" w:fill="auto"/>
            <w:vAlign w:val="bottom"/>
          </w:tcPr>
          <w:p w14:paraId="471E48B3" w14:textId="77777777" w:rsidR="00012409" w:rsidRPr="00355286" w:rsidRDefault="00012409" w:rsidP="00F355F4">
            <w:pPr>
              <w:spacing w:line="240" w:lineRule="auto"/>
              <w:ind w:right="-72"/>
              <w:jc w:val="right"/>
              <w:rPr>
                <w:rFonts w:cs="Arial"/>
                <w:sz w:val="12"/>
                <w:szCs w:val="12"/>
              </w:rPr>
            </w:pPr>
          </w:p>
        </w:tc>
        <w:tc>
          <w:tcPr>
            <w:tcW w:w="1228" w:type="dxa"/>
            <w:shd w:val="clear" w:color="auto" w:fill="auto"/>
            <w:vAlign w:val="bottom"/>
          </w:tcPr>
          <w:p w14:paraId="6FD7D96F" w14:textId="77777777" w:rsidR="00012409" w:rsidRPr="00355286" w:rsidRDefault="00012409" w:rsidP="00F355F4">
            <w:pPr>
              <w:spacing w:line="240" w:lineRule="auto"/>
              <w:ind w:right="-72"/>
              <w:jc w:val="right"/>
              <w:rPr>
                <w:rFonts w:cs="Arial"/>
                <w:sz w:val="12"/>
                <w:szCs w:val="12"/>
              </w:rPr>
            </w:pPr>
          </w:p>
        </w:tc>
        <w:tc>
          <w:tcPr>
            <w:tcW w:w="1229" w:type="dxa"/>
            <w:shd w:val="clear" w:color="auto" w:fill="auto"/>
          </w:tcPr>
          <w:p w14:paraId="46BD726E" w14:textId="77777777" w:rsidR="00012409" w:rsidRPr="00355286" w:rsidRDefault="00012409" w:rsidP="00F355F4">
            <w:pPr>
              <w:spacing w:line="240" w:lineRule="auto"/>
              <w:ind w:right="-72"/>
              <w:jc w:val="right"/>
              <w:rPr>
                <w:rFonts w:cs="Arial"/>
                <w:sz w:val="12"/>
                <w:szCs w:val="12"/>
              </w:rPr>
            </w:pPr>
          </w:p>
        </w:tc>
        <w:tc>
          <w:tcPr>
            <w:tcW w:w="1276" w:type="dxa"/>
            <w:tcBorders>
              <w:top w:val="single" w:sz="4" w:space="0" w:color="auto"/>
            </w:tcBorders>
            <w:shd w:val="clear" w:color="auto" w:fill="auto"/>
            <w:vAlign w:val="bottom"/>
          </w:tcPr>
          <w:p w14:paraId="6CDBD095" w14:textId="77777777" w:rsidR="00012409" w:rsidRPr="00355286" w:rsidRDefault="00012409" w:rsidP="00F355F4">
            <w:pPr>
              <w:spacing w:line="240" w:lineRule="auto"/>
              <w:ind w:right="-72"/>
              <w:jc w:val="right"/>
              <w:rPr>
                <w:rFonts w:cs="Arial"/>
                <w:sz w:val="12"/>
                <w:szCs w:val="12"/>
              </w:rPr>
            </w:pPr>
          </w:p>
        </w:tc>
        <w:tc>
          <w:tcPr>
            <w:tcW w:w="1275" w:type="dxa"/>
            <w:tcBorders>
              <w:top w:val="single" w:sz="4" w:space="0" w:color="auto"/>
            </w:tcBorders>
            <w:shd w:val="clear" w:color="auto" w:fill="auto"/>
            <w:vAlign w:val="bottom"/>
          </w:tcPr>
          <w:p w14:paraId="47DDD02D" w14:textId="77777777" w:rsidR="00012409" w:rsidRPr="00355286" w:rsidRDefault="00012409" w:rsidP="00F355F4">
            <w:pPr>
              <w:spacing w:line="240" w:lineRule="auto"/>
              <w:ind w:right="-72"/>
              <w:jc w:val="right"/>
              <w:rPr>
                <w:rFonts w:cs="Arial"/>
                <w:sz w:val="12"/>
                <w:szCs w:val="12"/>
              </w:rPr>
            </w:pPr>
          </w:p>
        </w:tc>
        <w:tc>
          <w:tcPr>
            <w:tcW w:w="1279" w:type="dxa"/>
            <w:tcBorders>
              <w:top w:val="single" w:sz="4" w:space="0" w:color="auto"/>
            </w:tcBorders>
            <w:shd w:val="clear" w:color="auto" w:fill="auto"/>
            <w:vAlign w:val="bottom"/>
          </w:tcPr>
          <w:p w14:paraId="2388257E" w14:textId="77777777" w:rsidR="00012409" w:rsidRPr="00355286" w:rsidRDefault="00012409" w:rsidP="00F355F4">
            <w:pPr>
              <w:spacing w:line="240" w:lineRule="auto"/>
              <w:ind w:right="-72"/>
              <w:jc w:val="right"/>
              <w:rPr>
                <w:rFonts w:cs="Arial"/>
                <w:sz w:val="12"/>
                <w:szCs w:val="12"/>
              </w:rPr>
            </w:pPr>
          </w:p>
        </w:tc>
      </w:tr>
      <w:tr w:rsidR="00271462" w:rsidRPr="00355286" w14:paraId="404ADF27" w14:textId="77777777" w:rsidTr="00F355F4">
        <w:trPr>
          <w:cantSplit/>
        </w:trPr>
        <w:tc>
          <w:tcPr>
            <w:tcW w:w="3888" w:type="dxa"/>
            <w:shd w:val="clear" w:color="auto" w:fill="auto"/>
          </w:tcPr>
          <w:p w14:paraId="2B50A680" w14:textId="77777777" w:rsidR="00012409" w:rsidRPr="00355286" w:rsidRDefault="00012409" w:rsidP="00F355F4">
            <w:pPr>
              <w:spacing w:line="240" w:lineRule="auto"/>
              <w:ind w:left="435"/>
              <w:rPr>
                <w:rFonts w:cs="Arial"/>
                <w:b/>
                <w:bCs/>
                <w:sz w:val="18"/>
                <w:szCs w:val="18"/>
              </w:rPr>
            </w:pPr>
            <w:r w:rsidRPr="00355286">
              <w:rPr>
                <w:rFonts w:cs="Arial"/>
                <w:b/>
                <w:bCs/>
                <w:sz w:val="18"/>
                <w:szCs w:val="18"/>
              </w:rPr>
              <w:t>Total investment in subsidiaries</w:t>
            </w:r>
          </w:p>
        </w:tc>
        <w:tc>
          <w:tcPr>
            <w:tcW w:w="2880" w:type="dxa"/>
            <w:shd w:val="clear" w:color="auto" w:fill="auto"/>
          </w:tcPr>
          <w:p w14:paraId="50103D3D" w14:textId="77777777" w:rsidR="00012409" w:rsidRPr="00355286" w:rsidRDefault="00012409" w:rsidP="00F355F4">
            <w:pPr>
              <w:spacing w:line="240" w:lineRule="auto"/>
              <w:ind w:right="-72"/>
              <w:rPr>
                <w:rFonts w:cs="Arial"/>
                <w:sz w:val="18"/>
                <w:szCs w:val="18"/>
              </w:rPr>
            </w:pPr>
          </w:p>
        </w:tc>
        <w:tc>
          <w:tcPr>
            <w:tcW w:w="1386" w:type="dxa"/>
            <w:shd w:val="clear" w:color="auto" w:fill="auto"/>
          </w:tcPr>
          <w:p w14:paraId="1A0A249B" w14:textId="77777777" w:rsidR="00012409" w:rsidRPr="00355286" w:rsidRDefault="00012409" w:rsidP="00F355F4">
            <w:pPr>
              <w:spacing w:line="240" w:lineRule="auto"/>
              <w:jc w:val="center"/>
              <w:rPr>
                <w:rFonts w:cs="Arial"/>
                <w:sz w:val="18"/>
                <w:szCs w:val="18"/>
              </w:rPr>
            </w:pPr>
          </w:p>
        </w:tc>
        <w:tc>
          <w:tcPr>
            <w:tcW w:w="1228" w:type="dxa"/>
            <w:shd w:val="clear" w:color="auto" w:fill="auto"/>
            <w:vAlign w:val="bottom"/>
          </w:tcPr>
          <w:p w14:paraId="122B00D0" w14:textId="77777777" w:rsidR="00012409" w:rsidRPr="00355286" w:rsidRDefault="00012409" w:rsidP="00F355F4">
            <w:pPr>
              <w:spacing w:line="240" w:lineRule="auto"/>
              <w:ind w:right="-72"/>
              <w:jc w:val="right"/>
              <w:rPr>
                <w:rFonts w:cs="Arial"/>
                <w:sz w:val="18"/>
                <w:szCs w:val="18"/>
              </w:rPr>
            </w:pPr>
          </w:p>
        </w:tc>
        <w:tc>
          <w:tcPr>
            <w:tcW w:w="1228" w:type="dxa"/>
            <w:shd w:val="clear" w:color="auto" w:fill="auto"/>
            <w:vAlign w:val="bottom"/>
          </w:tcPr>
          <w:p w14:paraId="16CAEF60" w14:textId="77777777" w:rsidR="00012409" w:rsidRPr="00355286" w:rsidRDefault="00012409" w:rsidP="00F355F4">
            <w:pPr>
              <w:spacing w:line="240" w:lineRule="auto"/>
              <w:ind w:right="-72"/>
              <w:jc w:val="right"/>
              <w:rPr>
                <w:rFonts w:cs="Arial"/>
                <w:sz w:val="18"/>
                <w:szCs w:val="18"/>
              </w:rPr>
            </w:pPr>
          </w:p>
        </w:tc>
        <w:tc>
          <w:tcPr>
            <w:tcW w:w="1229" w:type="dxa"/>
            <w:shd w:val="clear" w:color="auto" w:fill="auto"/>
          </w:tcPr>
          <w:p w14:paraId="024DF81E" w14:textId="77777777" w:rsidR="00012409" w:rsidRPr="00355286" w:rsidRDefault="00012409" w:rsidP="00F355F4">
            <w:pPr>
              <w:spacing w:line="240" w:lineRule="auto"/>
              <w:ind w:right="-72"/>
              <w:jc w:val="right"/>
              <w:rPr>
                <w:rFonts w:cs="Arial"/>
                <w:sz w:val="18"/>
                <w:szCs w:val="18"/>
              </w:rPr>
            </w:pPr>
          </w:p>
        </w:tc>
        <w:tc>
          <w:tcPr>
            <w:tcW w:w="1276" w:type="dxa"/>
            <w:tcBorders>
              <w:bottom w:val="single" w:sz="4" w:space="0" w:color="auto"/>
            </w:tcBorders>
            <w:shd w:val="clear" w:color="auto" w:fill="auto"/>
            <w:vAlign w:val="bottom"/>
          </w:tcPr>
          <w:p w14:paraId="043439E5" w14:textId="38B6A634" w:rsidR="00012409" w:rsidRPr="00355286" w:rsidRDefault="002B26ED" w:rsidP="00F355F4">
            <w:pPr>
              <w:spacing w:line="240" w:lineRule="auto"/>
              <w:ind w:right="-72"/>
              <w:jc w:val="right"/>
              <w:rPr>
                <w:rFonts w:cs="Arial"/>
                <w:sz w:val="18"/>
                <w:szCs w:val="18"/>
              </w:rPr>
            </w:pPr>
            <w:r w:rsidRPr="00355286">
              <w:rPr>
                <w:rFonts w:cs="Arial"/>
                <w:sz w:val="18"/>
                <w:szCs w:val="18"/>
              </w:rPr>
              <w:t>318</w:t>
            </w:r>
            <w:r w:rsidR="00012409" w:rsidRPr="00355286">
              <w:rPr>
                <w:rFonts w:cs="Arial"/>
                <w:sz w:val="18"/>
                <w:szCs w:val="18"/>
              </w:rPr>
              <w:t>,</w:t>
            </w:r>
            <w:r w:rsidRPr="00355286">
              <w:rPr>
                <w:rFonts w:cs="Arial"/>
                <w:sz w:val="18"/>
                <w:szCs w:val="18"/>
              </w:rPr>
              <w:t>479</w:t>
            </w:r>
            <w:r w:rsidR="00012409" w:rsidRPr="00355286">
              <w:rPr>
                <w:rFonts w:cs="Arial"/>
                <w:sz w:val="18"/>
                <w:szCs w:val="18"/>
              </w:rPr>
              <w:t>.</w:t>
            </w:r>
            <w:r w:rsidRPr="00355286">
              <w:rPr>
                <w:rFonts w:cs="Arial"/>
                <w:sz w:val="18"/>
                <w:szCs w:val="18"/>
              </w:rPr>
              <w:t>05</w:t>
            </w:r>
          </w:p>
        </w:tc>
        <w:tc>
          <w:tcPr>
            <w:tcW w:w="1275" w:type="dxa"/>
            <w:tcBorders>
              <w:bottom w:val="single" w:sz="4" w:space="0" w:color="auto"/>
            </w:tcBorders>
            <w:shd w:val="clear" w:color="auto" w:fill="auto"/>
            <w:vAlign w:val="bottom"/>
          </w:tcPr>
          <w:p w14:paraId="629DB300" w14:textId="3CFF35B5" w:rsidR="00012409" w:rsidRPr="00355286" w:rsidRDefault="00012409" w:rsidP="00F355F4">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10</w:t>
            </w:r>
            <w:r w:rsidRPr="00355286">
              <w:rPr>
                <w:rFonts w:cs="Arial"/>
                <w:sz w:val="18"/>
                <w:szCs w:val="18"/>
              </w:rPr>
              <w:t>,</w:t>
            </w:r>
            <w:r w:rsidR="002B26ED" w:rsidRPr="00355286">
              <w:rPr>
                <w:rFonts w:cs="Arial"/>
                <w:sz w:val="18"/>
                <w:szCs w:val="18"/>
              </w:rPr>
              <w:t>927</w:t>
            </w:r>
            <w:r w:rsidRPr="00355286">
              <w:rPr>
                <w:rFonts w:cs="Arial"/>
                <w:sz w:val="18"/>
                <w:szCs w:val="18"/>
              </w:rPr>
              <w:t>.</w:t>
            </w:r>
            <w:r w:rsidR="002B26ED" w:rsidRPr="00355286">
              <w:rPr>
                <w:rFonts w:cs="Arial"/>
                <w:sz w:val="18"/>
                <w:szCs w:val="18"/>
              </w:rPr>
              <w:t>43</w:t>
            </w:r>
            <w:r w:rsidRPr="00355286">
              <w:rPr>
                <w:rFonts w:cs="Arial"/>
                <w:sz w:val="18"/>
                <w:szCs w:val="18"/>
              </w:rPr>
              <w:t>)</w:t>
            </w:r>
          </w:p>
        </w:tc>
        <w:tc>
          <w:tcPr>
            <w:tcW w:w="1279" w:type="dxa"/>
            <w:tcBorders>
              <w:bottom w:val="single" w:sz="4" w:space="0" w:color="auto"/>
            </w:tcBorders>
            <w:shd w:val="clear" w:color="auto" w:fill="auto"/>
            <w:vAlign w:val="bottom"/>
          </w:tcPr>
          <w:p w14:paraId="56E8E94C" w14:textId="0DF06981" w:rsidR="00012409" w:rsidRPr="00355286" w:rsidRDefault="002B26ED" w:rsidP="00F355F4">
            <w:pPr>
              <w:spacing w:line="240" w:lineRule="auto"/>
              <w:ind w:right="-72"/>
              <w:jc w:val="right"/>
              <w:rPr>
                <w:rFonts w:cs="Arial"/>
                <w:sz w:val="18"/>
                <w:szCs w:val="18"/>
              </w:rPr>
            </w:pPr>
            <w:r w:rsidRPr="00355286">
              <w:rPr>
                <w:rFonts w:cs="Arial"/>
                <w:sz w:val="18"/>
                <w:szCs w:val="18"/>
              </w:rPr>
              <w:t>307</w:t>
            </w:r>
            <w:r w:rsidR="00012409" w:rsidRPr="00355286">
              <w:rPr>
                <w:rFonts w:cs="Arial"/>
                <w:sz w:val="18"/>
                <w:szCs w:val="18"/>
              </w:rPr>
              <w:t>,</w:t>
            </w:r>
            <w:r w:rsidRPr="00355286">
              <w:rPr>
                <w:rFonts w:cs="Arial"/>
                <w:sz w:val="18"/>
                <w:szCs w:val="18"/>
              </w:rPr>
              <w:t>551</w:t>
            </w:r>
            <w:r w:rsidR="00012409" w:rsidRPr="00355286">
              <w:rPr>
                <w:rFonts w:cs="Arial"/>
                <w:sz w:val="18"/>
                <w:szCs w:val="18"/>
              </w:rPr>
              <w:t>.</w:t>
            </w:r>
            <w:r w:rsidRPr="00355286">
              <w:rPr>
                <w:rFonts w:cs="Arial"/>
                <w:sz w:val="18"/>
                <w:szCs w:val="18"/>
              </w:rPr>
              <w:t>62</w:t>
            </w:r>
          </w:p>
        </w:tc>
      </w:tr>
    </w:tbl>
    <w:p w14:paraId="704D3516" w14:textId="77777777" w:rsidR="00012409" w:rsidRPr="00355286" w:rsidRDefault="00012409" w:rsidP="00F355F4">
      <w:pPr>
        <w:spacing w:line="240" w:lineRule="auto"/>
        <w:jc w:val="both"/>
        <w:rPr>
          <w:rFonts w:eastAsia="Arial Unicode MS" w:cs="Arial"/>
          <w:b/>
          <w:bCs/>
          <w:sz w:val="18"/>
          <w:szCs w:val="18"/>
        </w:rPr>
      </w:pPr>
    </w:p>
    <w:p w14:paraId="1E2C10EE" w14:textId="781BC445" w:rsidR="00932B34" w:rsidRPr="00355286" w:rsidRDefault="00932B34" w:rsidP="00F355F4">
      <w:pPr>
        <w:tabs>
          <w:tab w:val="left" w:pos="851"/>
        </w:tabs>
        <w:spacing w:line="240" w:lineRule="auto"/>
        <w:ind w:left="567"/>
        <w:jc w:val="both"/>
        <w:rPr>
          <w:rFonts w:eastAsia="Arial Unicode MS" w:cs="Arial"/>
          <w:sz w:val="18"/>
          <w:szCs w:val="18"/>
        </w:rPr>
      </w:pPr>
      <w:r w:rsidRPr="00355286">
        <w:rPr>
          <w:rFonts w:eastAsia="Arial Unicode MS" w:cs="Arial"/>
          <w:sz w:val="18"/>
          <w:szCs w:val="18"/>
        </w:rPr>
        <w:t xml:space="preserve">*  The </w:t>
      </w:r>
      <w:r w:rsidR="00436003" w:rsidRPr="00355286">
        <w:rPr>
          <w:rFonts w:eastAsia="Arial Unicode MS" w:cs="Arial"/>
          <w:sz w:val="18"/>
          <w:szCs w:val="18"/>
        </w:rPr>
        <w:t>C</w:t>
      </w:r>
      <w:r w:rsidRPr="00355286">
        <w:rPr>
          <w:rFonts w:eastAsia="Arial Unicode MS" w:cs="Arial"/>
          <w:sz w:val="18"/>
          <w:szCs w:val="18"/>
        </w:rPr>
        <w:t>ompany indirectly hold by Telecom Holding Co., Ltd.</w:t>
      </w:r>
    </w:p>
    <w:p w14:paraId="5892CF0A" w14:textId="77777777" w:rsidR="00932B34" w:rsidRPr="00355286" w:rsidRDefault="00932B34" w:rsidP="007D4D0F">
      <w:pPr>
        <w:spacing w:line="240" w:lineRule="auto"/>
        <w:jc w:val="thaiDistribute"/>
        <w:rPr>
          <w:rFonts w:cs="Arial"/>
          <w:sz w:val="18"/>
          <w:szCs w:val="18"/>
          <w:lang w:val="en-US"/>
        </w:rPr>
        <w:sectPr w:rsidR="00932B34" w:rsidRPr="00355286" w:rsidSect="00DF6DE7">
          <w:pgSz w:w="16840" w:h="11907" w:orient="landscape" w:code="9"/>
          <w:pgMar w:top="1440" w:right="576" w:bottom="720" w:left="576" w:header="706" w:footer="706" w:gutter="0"/>
          <w:paperSrc w:first="15" w:other="15"/>
          <w:cols w:space="720"/>
          <w:docGrid w:linePitch="272"/>
        </w:sectPr>
      </w:pPr>
    </w:p>
    <w:p w14:paraId="4B9C4067" w14:textId="627BA9AB" w:rsidR="00932B34" w:rsidRPr="00355286" w:rsidRDefault="00932B34" w:rsidP="007D4D0F">
      <w:pPr>
        <w:spacing w:line="240" w:lineRule="auto"/>
        <w:rPr>
          <w:rFonts w:cs="Arial"/>
          <w:b/>
          <w:bCs/>
          <w:sz w:val="18"/>
          <w:szCs w:val="18"/>
          <w:lang w:val="en-US"/>
        </w:rPr>
      </w:pPr>
    </w:p>
    <w:p w14:paraId="6D9602BF" w14:textId="3618BFF6" w:rsidR="00EA63B4" w:rsidRPr="00355286" w:rsidRDefault="00EA63B4" w:rsidP="00EA63B4">
      <w:pPr>
        <w:tabs>
          <w:tab w:val="left" w:pos="900"/>
        </w:tabs>
        <w:spacing w:line="240" w:lineRule="auto"/>
        <w:rPr>
          <w:rFonts w:cs="Arial"/>
          <w:b/>
          <w:bCs/>
          <w:sz w:val="18"/>
          <w:szCs w:val="18"/>
        </w:rPr>
      </w:pPr>
      <w:r w:rsidRPr="00355286">
        <w:rPr>
          <w:rFonts w:cs="Arial"/>
          <w:b/>
          <w:bCs/>
          <w:sz w:val="18"/>
          <w:szCs w:val="18"/>
          <w:lang w:val="en-US"/>
        </w:rPr>
        <w:t>Subsidiary undertakings</w:t>
      </w:r>
      <w:r w:rsidRPr="00355286">
        <w:rPr>
          <w:rFonts w:cs="Arial"/>
          <w:b/>
          <w:bCs/>
          <w:sz w:val="18"/>
          <w:szCs w:val="18"/>
          <w:cs/>
          <w:lang w:val="en-US"/>
        </w:rPr>
        <w:t xml:space="preserve"> </w:t>
      </w:r>
      <w:proofErr w:type="gramStart"/>
      <w:r w:rsidRPr="00355286">
        <w:rPr>
          <w:rFonts w:cs="Arial"/>
          <w:b/>
          <w:bCs/>
          <w:sz w:val="18"/>
          <w:szCs w:val="18"/>
          <w:lang w:val="en-US"/>
        </w:rPr>
        <w:t>at</w:t>
      </w:r>
      <w:proofErr w:type="gramEnd"/>
      <w:r w:rsidRPr="00355286">
        <w:rPr>
          <w:rFonts w:cs="Arial"/>
          <w:b/>
          <w:bCs/>
          <w:sz w:val="18"/>
          <w:szCs w:val="18"/>
          <w:lang w:val="en-US"/>
        </w:rPr>
        <w:t xml:space="preserve"> 31 December</w:t>
      </w:r>
    </w:p>
    <w:p w14:paraId="7AEE84A7" w14:textId="77777777" w:rsidR="00EA63B4" w:rsidRPr="00355286" w:rsidRDefault="00EA63B4" w:rsidP="00EA63B4">
      <w:pPr>
        <w:tabs>
          <w:tab w:val="left" w:pos="900"/>
        </w:tabs>
        <w:spacing w:line="240" w:lineRule="auto"/>
        <w:rPr>
          <w:rFonts w:cs="Arial"/>
          <w:b/>
          <w:bCs/>
          <w:sz w:val="18"/>
          <w:szCs w:val="18"/>
        </w:rPr>
      </w:pPr>
    </w:p>
    <w:tbl>
      <w:tblPr>
        <w:tblW w:w="9471" w:type="dxa"/>
        <w:tblInd w:w="117" w:type="dxa"/>
        <w:tblLayout w:type="fixed"/>
        <w:tblLook w:val="0000" w:firstRow="0" w:lastRow="0" w:firstColumn="0" w:lastColumn="0" w:noHBand="0" w:noVBand="0"/>
      </w:tblPr>
      <w:tblGrid>
        <w:gridCol w:w="3110"/>
        <w:gridCol w:w="931"/>
        <w:gridCol w:w="993"/>
        <w:gridCol w:w="3151"/>
        <w:gridCol w:w="1286"/>
      </w:tblGrid>
      <w:tr w:rsidR="004F6FDF" w:rsidRPr="00355286" w14:paraId="620C224A" w14:textId="77777777" w:rsidTr="00A63DAC">
        <w:trPr>
          <w:cantSplit/>
        </w:trPr>
        <w:tc>
          <w:tcPr>
            <w:tcW w:w="3110" w:type="dxa"/>
            <w:tcBorders>
              <w:top w:val="single" w:sz="4" w:space="0" w:color="auto"/>
              <w:left w:val="nil"/>
            </w:tcBorders>
            <w:vAlign w:val="bottom"/>
          </w:tcPr>
          <w:p w14:paraId="30CA2DF2" w14:textId="77777777" w:rsidR="004F6FDF" w:rsidRPr="00355286" w:rsidRDefault="004F6FDF" w:rsidP="007919AE">
            <w:pPr>
              <w:spacing w:line="240" w:lineRule="auto"/>
              <w:ind w:left="-103" w:right="-72"/>
              <w:jc w:val="center"/>
              <w:rPr>
                <w:rFonts w:cs="Arial"/>
                <w:b/>
                <w:bCs/>
                <w:sz w:val="16"/>
                <w:szCs w:val="16"/>
              </w:rPr>
            </w:pPr>
            <w:r w:rsidRPr="00355286">
              <w:rPr>
                <w:rFonts w:cs="Arial"/>
                <w:b/>
                <w:bCs/>
                <w:sz w:val="16"/>
                <w:szCs w:val="16"/>
              </w:rPr>
              <w:t>Name of subsidiaries</w:t>
            </w:r>
          </w:p>
        </w:tc>
        <w:tc>
          <w:tcPr>
            <w:tcW w:w="1924" w:type="dxa"/>
            <w:gridSpan w:val="2"/>
            <w:tcBorders>
              <w:top w:val="single" w:sz="4" w:space="0" w:color="auto"/>
              <w:left w:val="nil"/>
              <w:bottom w:val="single" w:sz="4" w:space="0" w:color="auto"/>
            </w:tcBorders>
          </w:tcPr>
          <w:p w14:paraId="78950C76" w14:textId="77777777" w:rsidR="007D4D0F" w:rsidRPr="00355286" w:rsidRDefault="004F6FDF" w:rsidP="007919AE">
            <w:pPr>
              <w:spacing w:line="240" w:lineRule="auto"/>
              <w:ind w:left="-43" w:right="-72"/>
              <w:jc w:val="center"/>
              <w:rPr>
                <w:rFonts w:cs="Arial"/>
                <w:b/>
                <w:bCs/>
                <w:sz w:val="16"/>
                <w:szCs w:val="16"/>
              </w:rPr>
            </w:pPr>
            <w:r w:rsidRPr="00355286">
              <w:rPr>
                <w:rFonts w:cs="Arial"/>
                <w:b/>
                <w:bCs/>
                <w:sz w:val="16"/>
                <w:szCs w:val="16"/>
              </w:rPr>
              <w:t>% Ownership</w:t>
            </w:r>
          </w:p>
          <w:p w14:paraId="575169CA" w14:textId="2707FD81" w:rsidR="004F6FDF" w:rsidRPr="00355286" w:rsidRDefault="004F6FDF" w:rsidP="007919AE">
            <w:pPr>
              <w:spacing w:line="240" w:lineRule="auto"/>
              <w:ind w:left="-43" w:right="-72"/>
              <w:jc w:val="center"/>
              <w:rPr>
                <w:rFonts w:cs="Arial"/>
                <w:b/>
                <w:bCs/>
                <w:sz w:val="16"/>
                <w:szCs w:val="16"/>
              </w:rPr>
            </w:pPr>
            <w:r w:rsidRPr="00355286">
              <w:rPr>
                <w:rFonts w:cs="Arial"/>
                <w:b/>
                <w:bCs/>
                <w:sz w:val="16"/>
                <w:szCs w:val="16"/>
              </w:rPr>
              <w:t>by the Group</w:t>
            </w:r>
          </w:p>
        </w:tc>
        <w:tc>
          <w:tcPr>
            <w:tcW w:w="3151" w:type="dxa"/>
            <w:tcBorders>
              <w:top w:val="single" w:sz="4" w:space="0" w:color="auto"/>
              <w:left w:val="nil"/>
              <w:right w:val="nil"/>
            </w:tcBorders>
            <w:vAlign w:val="bottom"/>
          </w:tcPr>
          <w:p w14:paraId="69545228" w14:textId="77777777" w:rsidR="004F6FDF" w:rsidRPr="00355286" w:rsidRDefault="004F6FDF" w:rsidP="007919AE">
            <w:pPr>
              <w:spacing w:line="240" w:lineRule="auto"/>
              <w:jc w:val="center"/>
              <w:rPr>
                <w:rFonts w:cs="Arial"/>
                <w:b/>
                <w:bCs/>
                <w:sz w:val="16"/>
                <w:szCs w:val="16"/>
              </w:rPr>
            </w:pPr>
            <w:r w:rsidRPr="00355286">
              <w:rPr>
                <w:rFonts w:cs="Arial"/>
                <w:b/>
                <w:bCs/>
                <w:sz w:val="16"/>
                <w:szCs w:val="16"/>
              </w:rPr>
              <w:t>Business</w:t>
            </w:r>
          </w:p>
        </w:tc>
        <w:tc>
          <w:tcPr>
            <w:tcW w:w="1286" w:type="dxa"/>
            <w:tcBorders>
              <w:top w:val="single" w:sz="4" w:space="0" w:color="auto"/>
              <w:left w:val="nil"/>
              <w:right w:val="nil"/>
            </w:tcBorders>
            <w:vAlign w:val="bottom"/>
          </w:tcPr>
          <w:p w14:paraId="62E0B853" w14:textId="77777777" w:rsidR="004F6FDF" w:rsidRPr="00355286" w:rsidRDefault="004F6FDF" w:rsidP="007919AE">
            <w:pPr>
              <w:spacing w:line="240" w:lineRule="auto"/>
              <w:jc w:val="center"/>
              <w:rPr>
                <w:rFonts w:cs="Arial"/>
                <w:b/>
                <w:bCs/>
                <w:sz w:val="16"/>
                <w:szCs w:val="16"/>
              </w:rPr>
            </w:pPr>
            <w:r w:rsidRPr="00355286">
              <w:rPr>
                <w:rFonts w:cs="Arial"/>
                <w:b/>
                <w:bCs/>
                <w:sz w:val="16"/>
                <w:szCs w:val="16"/>
              </w:rPr>
              <w:t>Country of incorporation</w:t>
            </w:r>
          </w:p>
        </w:tc>
      </w:tr>
      <w:tr w:rsidR="004F6FDF" w:rsidRPr="00355286" w14:paraId="2D801661" w14:textId="77777777" w:rsidTr="00A63DAC">
        <w:trPr>
          <w:cantSplit/>
        </w:trPr>
        <w:tc>
          <w:tcPr>
            <w:tcW w:w="3110" w:type="dxa"/>
            <w:tcBorders>
              <w:left w:val="nil"/>
              <w:bottom w:val="single" w:sz="4" w:space="0" w:color="auto"/>
            </w:tcBorders>
            <w:vAlign w:val="bottom"/>
          </w:tcPr>
          <w:p w14:paraId="1D79DF79" w14:textId="77777777" w:rsidR="004F6FDF" w:rsidRPr="00355286" w:rsidRDefault="004F6FDF" w:rsidP="007919AE">
            <w:pPr>
              <w:spacing w:line="240" w:lineRule="auto"/>
              <w:ind w:left="-103" w:right="-72"/>
              <w:jc w:val="center"/>
              <w:rPr>
                <w:rFonts w:cs="Arial"/>
                <w:b/>
                <w:bCs/>
                <w:sz w:val="16"/>
                <w:szCs w:val="16"/>
              </w:rPr>
            </w:pPr>
          </w:p>
        </w:tc>
        <w:tc>
          <w:tcPr>
            <w:tcW w:w="931" w:type="dxa"/>
            <w:tcBorders>
              <w:top w:val="single" w:sz="4" w:space="0" w:color="auto"/>
              <w:left w:val="nil"/>
              <w:bottom w:val="single" w:sz="4" w:space="0" w:color="auto"/>
            </w:tcBorders>
          </w:tcPr>
          <w:p w14:paraId="154BA16B" w14:textId="63DF9E09" w:rsidR="004F6FDF" w:rsidRPr="00355286" w:rsidRDefault="004F6FDF" w:rsidP="007919AE">
            <w:pPr>
              <w:spacing w:line="240" w:lineRule="auto"/>
              <w:ind w:left="-43" w:right="-72"/>
              <w:jc w:val="center"/>
              <w:rPr>
                <w:rFonts w:cs="Arial"/>
                <w:b/>
                <w:bCs/>
                <w:sz w:val="16"/>
                <w:szCs w:val="16"/>
              </w:rPr>
            </w:pPr>
            <w:r w:rsidRPr="00355286">
              <w:rPr>
                <w:rFonts w:cs="Arial"/>
                <w:b/>
                <w:bCs/>
                <w:sz w:val="16"/>
                <w:szCs w:val="16"/>
              </w:rPr>
              <w:t>2024</w:t>
            </w:r>
          </w:p>
        </w:tc>
        <w:tc>
          <w:tcPr>
            <w:tcW w:w="992" w:type="dxa"/>
            <w:tcBorders>
              <w:top w:val="single" w:sz="4" w:space="0" w:color="auto"/>
              <w:left w:val="nil"/>
              <w:bottom w:val="single" w:sz="4" w:space="0" w:color="auto"/>
              <w:right w:val="nil"/>
            </w:tcBorders>
            <w:vAlign w:val="bottom"/>
          </w:tcPr>
          <w:p w14:paraId="677EF92D" w14:textId="2DD1337D" w:rsidR="004F6FDF" w:rsidRPr="00355286" w:rsidRDefault="004F6FDF" w:rsidP="007919AE">
            <w:pPr>
              <w:spacing w:line="240" w:lineRule="auto"/>
              <w:ind w:left="-43" w:right="-72"/>
              <w:jc w:val="center"/>
              <w:rPr>
                <w:rFonts w:cs="Arial"/>
                <w:b/>
                <w:bCs/>
                <w:sz w:val="16"/>
                <w:szCs w:val="16"/>
              </w:rPr>
            </w:pPr>
            <w:r w:rsidRPr="00355286">
              <w:rPr>
                <w:rFonts w:cs="Arial"/>
                <w:b/>
                <w:bCs/>
                <w:sz w:val="16"/>
                <w:szCs w:val="16"/>
              </w:rPr>
              <w:t>2023</w:t>
            </w:r>
          </w:p>
        </w:tc>
        <w:tc>
          <w:tcPr>
            <w:tcW w:w="3151" w:type="dxa"/>
            <w:tcBorders>
              <w:left w:val="nil"/>
              <w:bottom w:val="single" w:sz="4" w:space="0" w:color="auto"/>
              <w:right w:val="nil"/>
            </w:tcBorders>
            <w:vAlign w:val="bottom"/>
          </w:tcPr>
          <w:p w14:paraId="0D2A137C" w14:textId="77777777" w:rsidR="004F6FDF" w:rsidRPr="00355286" w:rsidRDefault="004F6FDF" w:rsidP="007919AE">
            <w:pPr>
              <w:spacing w:line="240" w:lineRule="auto"/>
              <w:jc w:val="center"/>
              <w:rPr>
                <w:rFonts w:cs="Arial"/>
                <w:b/>
                <w:bCs/>
                <w:sz w:val="16"/>
                <w:szCs w:val="16"/>
              </w:rPr>
            </w:pPr>
          </w:p>
        </w:tc>
        <w:tc>
          <w:tcPr>
            <w:tcW w:w="1286" w:type="dxa"/>
            <w:tcBorders>
              <w:left w:val="nil"/>
              <w:bottom w:val="single" w:sz="4" w:space="0" w:color="auto"/>
              <w:right w:val="nil"/>
            </w:tcBorders>
            <w:vAlign w:val="bottom"/>
          </w:tcPr>
          <w:p w14:paraId="223A3140" w14:textId="77777777" w:rsidR="004F6FDF" w:rsidRPr="00355286" w:rsidRDefault="004F6FDF" w:rsidP="007919AE">
            <w:pPr>
              <w:spacing w:line="240" w:lineRule="auto"/>
              <w:jc w:val="center"/>
              <w:rPr>
                <w:rFonts w:cs="Arial"/>
                <w:b/>
                <w:bCs/>
                <w:sz w:val="16"/>
                <w:szCs w:val="16"/>
              </w:rPr>
            </w:pPr>
          </w:p>
        </w:tc>
      </w:tr>
      <w:tr w:rsidR="004F6FDF" w:rsidRPr="00355286" w14:paraId="45CB00C7" w14:textId="77777777" w:rsidTr="00A63DAC">
        <w:trPr>
          <w:cantSplit/>
          <w:trHeight w:val="80"/>
        </w:trPr>
        <w:tc>
          <w:tcPr>
            <w:tcW w:w="3110" w:type="dxa"/>
            <w:tcBorders>
              <w:top w:val="single" w:sz="4" w:space="0" w:color="auto"/>
              <w:left w:val="nil"/>
              <w:bottom w:val="nil"/>
            </w:tcBorders>
            <w:vAlign w:val="center"/>
          </w:tcPr>
          <w:p w14:paraId="068C5E6F" w14:textId="77777777" w:rsidR="004F6FDF" w:rsidRPr="00355286" w:rsidRDefault="004F6FDF" w:rsidP="007919AE">
            <w:pPr>
              <w:spacing w:line="240" w:lineRule="auto"/>
              <w:ind w:left="-103"/>
              <w:rPr>
                <w:rFonts w:cs="Arial"/>
                <w:sz w:val="16"/>
                <w:szCs w:val="16"/>
              </w:rPr>
            </w:pPr>
          </w:p>
        </w:tc>
        <w:tc>
          <w:tcPr>
            <w:tcW w:w="931" w:type="dxa"/>
            <w:tcBorders>
              <w:top w:val="single" w:sz="4" w:space="0" w:color="auto"/>
              <w:left w:val="nil"/>
              <w:bottom w:val="nil"/>
            </w:tcBorders>
          </w:tcPr>
          <w:p w14:paraId="6AD87EAB" w14:textId="77777777" w:rsidR="004F6FDF" w:rsidRPr="00355286" w:rsidRDefault="004F6FDF" w:rsidP="007919AE">
            <w:pPr>
              <w:spacing w:line="240" w:lineRule="auto"/>
              <w:ind w:left="-43" w:right="-72"/>
              <w:jc w:val="right"/>
              <w:rPr>
                <w:rFonts w:cs="Arial"/>
                <w:sz w:val="16"/>
                <w:szCs w:val="16"/>
              </w:rPr>
            </w:pPr>
          </w:p>
        </w:tc>
        <w:tc>
          <w:tcPr>
            <w:tcW w:w="992" w:type="dxa"/>
            <w:tcBorders>
              <w:top w:val="single" w:sz="4" w:space="0" w:color="auto"/>
              <w:left w:val="nil"/>
              <w:bottom w:val="nil"/>
              <w:right w:val="nil"/>
            </w:tcBorders>
            <w:vAlign w:val="center"/>
          </w:tcPr>
          <w:p w14:paraId="520F6ADE" w14:textId="046D295D" w:rsidR="004F6FDF" w:rsidRPr="00355286" w:rsidRDefault="004F6FDF" w:rsidP="007919AE">
            <w:pPr>
              <w:spacing w:line="240" w:lineRule="auto"/>
              <w:ind w:left="-43" w:right="-72"/>
              <w:jc w:val="right"/>
              <w:rPr>
                <w:rFonts w:cs="Arial"/>
                <w:sz w:val="16"/>
                <w:szCs w:val="16"/>
              </w:rPr>
            </w:pPr>
          </w:p>
        </w:tc>
        <w:tc>
          <w:tcPr>
            <w:tcW w:w="3151" w:type="dxa"/>
            <w:tcBorders>
              <w:top w:val="single" w:sz="4" w:space="0" w:color="auto"/>
              <w:left w:val="nil"/>
              <w:bottom w:val="nil"/>
              <w:right w:val="nil"/>
            </w:tcBorders>
            <w:vAlign w:val="center"/>
          </w:tcPr>
          <w:p w14:paraId="34839660" w14:textId="77777777" w:rsidR="004F6FDF" w:rsidRPr="00355286" w:rsidRDefault="004F6FDF" w:rsidP="007919AE">
            <w:pPr>
              <w:spacing w:line="240" w:lineRule="auto"/>
              <w:rPr>
                <w:rFonts w:cs="Arial"/>
                <w:sz w:val="16"/>
                <w:szCs w:val="16"/>
              </w:rPr>
            </w:pPr>
          </w:p>
        </w:tc>
        <w:tc>
          <w:tcPr>
            <w:tcW w:w="1286" w:type="dxa"/>
            <w:tcBorders>
              <w:top w:val="single" w:sz="4" w:space="0" w:color="auto"/>
              <w:left w:val="nil"/>
              <w:bottom w:val="nil"/>
              <w:right w:val="nil"/>
            </w:tcBorders>
            <w:vAlign w:val="center"/>
          </w:tcPr>
          <w:p w14:paraId="372C9E8B" w14:textId="77777777" w:rsidR="004F6FDF" w:rsidRPr="00355286" w:rsidRDefault="004F6FDF" w:rsidP="007919AE">
            <w:pPr>
              <w:spacing w:line="240" w:lineRule="auto"/>
              <w:jc w:val="center"/>
              <w:rPr>
                <w:rFonts w:cs="Arial"/>
                <w:sz w:val="16"/>
                <w:szCs w:val="16"/>
              </w:rPr>
            </w:pPr>
          </w:p>
        </w:tc>
      </w:tr>
      <w:tr w:rsidR="006F702C" w:rsidRPr="00355286" w14:paraId="758199E9" w14:textId="77777777" w:rsidTr="00A63DAC">
        <w:trPr>
          <w:cantSplit/>
          <w:trHeight w:val="80"/>
        </w:trPr>
        <w:tc>
          <w:tcPr>
            <w:tcW w:w="3110" w:type="dxa"/>
            <w:tcBorders>
              <w:top w:val="nil"/>
              <w:left w:val="nil"/>
              <w:bottom w:val="nil"/>
            </w:tcBorders>
          </w:tcPr>
          <w:p w14:paraId="17E9BAAC" w14:textId="77777777" w:rsidR="006F702C" w:rsidRPr="00355286" w:rsidRDefault="006F702C" w:rsidP="006F702C">
            <w:pPr>
              <w:spacing w:line="240" w:lineRule="auto"/>
              <w:ind w:left="-103" w:right="-72"/>
              <w:rPr>
                <w:rFonts w:cs="Arial"/>
                <w:sz w:val="16"/>
                <w:szCs w:val="16"/>
              </w:rPr>
            </w:pPr>
            <w:r w:rsidRPr="00355286">
              <w:rPr>
                <w:rFonts w:cs="Arial"/>
                <w:sz w:val="16"/>
                <w:szCs w:val="16"/>
              </w:rPr>
              <w:t xml:space="preserve">AP&amp;J Production Co., Ltd. </w:t>
            </w:r>
          </w:p>
        </w:tc>
        <w:tc>
          <w:tcPr>
            <w:tcW w:w="931" w:type="dxa"/>
            <w:tcBorders>
              <w:top w:val="nil"/>
              <w:left w:val="nil"/>
              <w:bottom w:val="nil"/>
            </w:tcBorders>
            <w:vAlign w:val="center"/>
          </w:tcPr>
          <w:p w14:paraId="77EFA718" w14:textId="26F8C216" w:rsidR="006F702C" w:rsidRPr="00355286" w:rsidRDefault="006F702C" w:rsidP="006F702C">
            <w:pPr>
              <w:spacing w:line="240" w:lineRule="auto"/>
              <w:ind w:left="-43" w:right="-72"/>
              <w:jc w:val="right"/>
              <w:rPr>
                <w:rFonts w:cs="Arial"/>
                <w:sz w:val="16"/>
                <w:szCs w:val="16"/>
              </w:rPr>
            </w:pPr>
            <w:r w:rsidRPr="00355286">
              <w:rPr>
                <w:rFonts w:cs="Arial"/>
                <w:sz w:val="16"/>
                <w:szCs w:val="16"/>
              </w:rPr>
              <w:t>70.00</w:t>
            </w:r>
          </w:p>
        </w:tc>
        <w:tc>
          <w:tcPr>
            <w:tcW w:w="992" w:type="dxa"/>
            <w:tcBorders>
              <w:top w:val="nil"/>
              <w:left w:val="nil"/>
              <w:bottom w:val="nil"/>
              <w:right w:val="nil"/>
            </w:tcBorders>
            <w:vAlign w:val="center"/>
          </w:tcPr>
          <w:p w14:paraId="7CAB0CEE" w14:textId="63F2E2B2" w:rsidR="006F702C" w:rsidRPr="00355286" w:rsidRDefault="006F702C" w:rsidP="006F702C">
            <w:pPr>
              <w:spacing w:line="240" w:lineRule="auto"/>
              <w:ind w:left="-43" w:right="-72"/>
              <w:jc w:val="right"/>
              <w:rPr>
                <w:rFonts w:cs="Arial"/>
                <w:sz w:val="16"/>
                <w:szCs w:val="16"/>
              </w:rPr>
            </w:pPr>
            <w:r w:rsidRPr="00355286">
              <w:rPr>
                <w:rFonts w:cs="Arial"/>
                <w:sz w:val="16"/>
                <w:szCs w:val="16"/>
              </w:rPr>
              <w:t>70.00</w:t>
            </w:r>
          </w:p>
        </w:tc>
        <w:tc>
          <w:tcPr>
            <w:tcW w:w="3151" w:type="dxa"/>
            <w:tcBorders>
              <w:top w:val="nil"/>
              <w:left w:val="nil"/>
              <w:bottom w:val="nil"/>
              <w:right w:val="nil"/>
            </w:tcBorders>
            <w:vAlign w:val="center"/>
          </w:tcPr>
          <w:p w14:paraId="491C0C5C" w14:textId="03C86E7F" w:rsidR="006F702C" w:rsidRPr="00355286" w:rsidRDefault="006F702C" w:rsidP="006F702C">
            <w:pPr>
              <w:spacing w:line="240" w:lineRule="auto"/>
              <w:ind w:right="-72"/>
              <w:rPr>
                <w:rFonts w:cs="Arial"/>
                <w:sz w:val="16"/>
                <w:szCs w:val="16"/>
              </w:rPr>
            </w:pPr>
            <w:r w:rsidRPr="00355286">
              <w:rPr>
                <w:rFonts w:cs="Arial"/>
                <w:sz w:val="16"/>
                <w:szCs w:val="16"/>
              </w:rPr>
              <w:t>Under liquidation process</w:t>
            </w:r>
          </w:p>
        </w:tc>
        <w:tc>
          <w:tcPr>
            <w:tcW w:w="1286" w:type="dxa"/>
            <w:tcBorders>
              <w:top w:val="nil"/>
              <w:left w:val="nil"/>
              <w:bottom w:val="nil"/>
              <w:right w:val="nil"/>
            </w:tcBorders>
            <w:vAlign w:val="center"/>
          </w:tcPr>
          <w:p w14:paraId="5412EFAD" w14:textId="77777777" w:rsidR="006F702C" w:rsidRPr="00355286" w:rsidRDefault="006F702C" w:rsidP="006F702C">
            <w:pPr>
              <w:spacing w:line="240" w:lineRule="auto"/>
              <w:ind w:right="-72"/>
              <w:jc w:val="center"/>
              <w:rPr>
                <w:rFonts w:cs="Arial"/>
                <w:sz w:val="16"/>
                <w:szCs w:val="16"/>
              </w:rPr>
            </w:pPr>
            <w:r w:rsidRPr="00355286">
              <w:rPr>
                <w:rFonts w:cs="Arial"/>
                <w:sz w:val="16"/>
                <w:szCs w:val="16"/>
              </w:rPr>
              <w:t>Thailand</w:t>
            </w:r>
          </w:p>
        </w:tc>
      </w:tr>
      <w:tr w:rsidR="006F702C" w:rsidRPr="00355286" w14:paraId="555395DD" w14:textId="77777777" w:rsidTr="00A63DAC">
        <w:trPr>
          <w:cantSplit/>
          <w:trHeight w:val="80"/>
        </w:trPr>
        <w:tc>
          <w:tcPr>
            <w:tcW w:w="3110" w:type="dxa"/>
            <w:tcBorders>
              <w:top w:val="nil"/>
              <w:left w:val="nil"/>
              <w:bottom w:val="nil"/>
            </w:tcBorders>
          </w:tcPr>
          <w:p w14:paraId="07FA663A" w14:textId="77777777" w:rsidR="006F702C" w:rsidRPr="00355286" w:rsidRDefault="006F702C" w:rsidP="006F702C">
            <w:pPr>
              <w:spacing w:line="240" w:lineRule="auto"/>
              <w:ind w:left="-103" w:right="-72"/>
              <w:rPr>
                <w:rFonts w:cs="Arial"/>
                <w:sz w:val="16"/>
                <w:szCs w:val="16"/>
              </w:rPr>
            </w:pPr>
            <w:r w:rsidRPr="00355286">
              <w:rPr>
                <w:rFonts w:cs="Arial"/>
                <w:sz w:val="16"/>
                <w:szCs w:val="16"/>
              </w:rPr>
              <w:t xml:space="preserve">Asia Wireless Communication Co., Ltd. </w:t>
            </w:r>
          </w:p>
        </w:tc>
        <w:tc>
          <w:tcPr>
            <w:tcW w:w="931" w:type="dxa"/>
            <w:tcBorders>
              <w:top w:val="nil"/>
              <w:left w:val="nil"/>
              <w:bottom w:val="nil"/>
            </w:tcBorders>
            <w:vAlign w:val="center"/>
          </w:tcPr>
          <w:p w14:paraId="01011B45" w14:textId="50BCC676" w:rsidR="006F702C" w:rsidRPr="00355286" w:rsidRDefault="006F702C" w:rsidP="006F702C">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vAlign w:val="center"/>
          </w:tcPr>
          <w:p w14:paraId="2C3065CF" w14:textId="5BD477B4" w:rsidR="006F702C" w:rsidRPr="00355286" w:rsidRDefault="006F702C" w:rsidP="006F702C">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vAlign w:val="center"/>
          </w:tcPr>
          <w:p w14:paraId="57BE8C84" w14:textId="77777777" w:rsidR="006F702C" w:rsidRPr="00355286" w:rsidRDefault="006F702C" w:rsidP="006F702C">
            <w:pPr>
              <w:spacing w:line="240" w:lineRule="auto"/>
              <w:ind w:right="-72"/>
              <w:rPr>
                <w:rFonts w:cs="Arial"/>
                <w:sz w:val="16"/>
                <w:szCs w:val="16"/>
              </w:rPr>
            </w:pPr>
            <w:r w:rsidRPr="00355286">
              <w:rPr>
                <w:rFonts w:cs="Arial"/>
                <w:sz w:val="16"/>
                <w:szCs w:val="16"/>
              </w:rPr>
              <w:t>Mobile equipment Lessor</w:t>
            </w:r>
          </w:p>
        </w:tc>
        <w:tc>
          <w:tcPr>
            <w:tcW w:w="1286" w:type="dxa"/>
            <w:tcBorders>
              <w:top w:val="nil"/>
              <w:left w:val="nil"/>
              <w:bottom w:val="nil"/>
              <w:right w:val="nil"/>
            </w:tcBorders>
            <w:vAlign w:val="center"/>
          </w:tcPr>
          <w:p w14:paraId="44218762" w14:textId="77777777" w:rsidR="006F702C" w:rsidRPr="00355286" w:rsidRDefault="006F702C" w:rsidP="006F702C">
            <w:pPr>
              <w:spacing w:line="240" w:lineRule="auto"/>
              <w:ind w:right="-72"/>
              <w:jc w:val="center"/>
              <w:rPr>
                <w:rFonts w:cs="Arial"/>
                <w:sz w:val="16"/>
                <w:szCs w:val="16"/>
              </w:rPr>
            </w:pPr>
            <w:r w:rsidRPr="00355286">
              <w:rPr>
                <w:rFonts w:cs="Arial"/>
                <w:sz w:val="16"/>
                <w:szCs w:val="16"/>
              </w:rPr>
              <w:t>Thailand</w:t>
            </w:r>
          </w:p>
        </w:tc>
      </w:tr>
      <w:tr w:rsidR="006F702C" w:rsidRPr="00355286" w14:paraId="3596CD23" w14:textId="77777777" w:rsidTr="00A63DAC">
        <w:trPr>
          <w:cantSplit/>
        </w:trPr>
        <w:tc>
          <w:tcPr>
            <w:tcW w:w="3110" w:type="dxa"/>
            <w:tcBorders>
              <w:top w:val="nil"/>
              <w:left w:val="nil"/>
              <w:bottom w:val="nil"/>
            </w:tcBorders>
          </w:tcPr>
          <w:p w14:paraId="3CD3C5A2" w14:textId="77777777" w:rsidR="006F702C" w:rsidRPr="00355286" w:rsidRDefault="006F702C" w:rsidP="006F702C">
            <w:pPr>
              <w:spacing w:line="240" w:lineRule="auto"/>
              <w:ind w:left="-103" w:right="-72"/>
              <w:rPr>
                <w:rFonts w:cs="Arial"/>
                <w:sz w:val="16"/>
                <w:szCs w:val="16"/>
              </w:rPr>
            </w:pPr>
            <w:r w:rsidRPr="00355286">
              <w:rPr>
                <w:rFonts w:cs="Arial"/>
                <w:sz w:val="16"/>
                <w:szCs w:val="16"/>
              </w:rPr>
              <w:t>Bangkok Inter Teletech Public Company</w:t>
            </w:r>
          </w:p>
          <w:p w14:paraId="02A92245" w14:textId="575F0AA1" w:rsidR="006F702C" w:rsidRPr="00355286" w:rsidRDefault="006F702C" w:rsidP="006F702C">
            <w:pPr>
              <w:spacing w:line="240" w:lineRule="auto"/>
              <w:ind w:left="-103" w:right="-72"/>
              <w:rPr>
                <w:rFonts w:cs="Arial"/>
                <w:sz w:val="16"/>
                <w:szCs w:val="16"/>
              </w:rPr>
            </w:pPr>
            <w:r w:rsidRPr="00355286">
              <w:rPr>
                <w:rFonts w:cs="Arial"/>
                <w:sz w:val="16"/>
                <w:szCs w:val="16"/>
              </w:rPr>
              <w:t xml:space="preserve">   Limited </w:t>
            </w:r>
          </w:p>
        </w:tc>
        <w:tc>
          <w:tcPr>
            <w:tcW w:w="931" w:type="dxa"/>
            <w:tcBorders>
              <w:top w:val="nil"/>
              <w:left w:val="nil"/>
              <w:bottom w:val="nil"/>
            </w:tcBorders>
          </w:tcPr>
          <w:p w14:paraId="4ED64838" w14:textId="7936B689" w:rsidR="006F702C" w:rsidRPr="00355286" w:rsidRDefault="006F702C" w:rsidP="006F702C">
            <w:pPr>
              <w:spacing w:line="240" w:lineRule="auto"/>
              <w:ind w:left="-43" w:right="-72"/>
              <w:jc w:val="right"/>
              <w:rPr>
                <w:rFonts w:cs="Arial"/>
                <w:sz w:val="16"/>
                <w:szCs w:val="16"/>
              </w:rPr>
            </w:pPr>
            <w:r w:rsidRPr="00355286">
              <w:rPr>
                <w:rFonts w:cs="Arial"/>
                <w:sz w:val="16"/>
                <w:szCs w:val="16"/>
              </w:rPr>
              <w:t>99.74</w:t>
            </w:r>
          </w:p>
        </w:tc>
        <w:tc>
          <w:tcPr>
            <w:tcW w:w="992" w:type="dxa"/>
            <w:tcBorders>
              <w:top w:val="nil"/>
              <w:left w:val="nil"/>
              <w:bottom w:val="nil"/>
              <w:right w:val="nil"/>
            </w:tcBorders>
          </w:tcPr>
          <w:p w14:paraId="2D946285" w14:textId="6AD02988" w:rsidR="006F702C" w:rsidRPr="00355286" w:rsidRDefault="006F702C" w:rsidP="006F702C">
            <w:pPr>
              <w:spacing w:line="240" w:lineRule="auto"/>
              <w:ind w:left="-43" w:right="-72"/>
              <w:jc w:val="right"/>
              <w:rPr>
                <w:rFonts w:cs="Arial"/>
                <w:sz w:val="16"/>
                <w:szCs w:val="16"/>
              </w:rPr>
            </w:pPr>
            <w:r w:rsidRPr="00355286">
              <w:rPr>
                <w:rFonts w:cs="Arial"/>
                <w:sz w:val="16"/>
                <w:szCs w:val="16"/>
              </w:rPr>
              <w:t>99.74</w:t>
            </w:r>
          </w:p>
        </w:tc>
        <w:tc>
          <w:tcPr>
            <w:tcW w:w="3151" w:type="dxa"/>
            <w:tcBorders>
              <w:top w:val="nil"/>
              <w:left w:val="nil"/>
              <w:bottom w:val="nil"/>
              <w:right w:val="nil"/>
            </w:tcBorders>
          </w:tcPr>
          <w:p w14:paraId="30945DAA" w14:textId="2D77D76D" w:rsidR="006F702C" w:rsidRPr="00355286" w:rsidRDefault="006F702C" w:rsidP="006F702C">
            <w:pPr>
              <w:spacing w:line="240" w:lineRule="auto"/>
              <w:ind w:right="-72"/>
              <w:rPr>
                <w:rFonts w:cs="Arial"/>
                <w:sz w:val="16"/>
                <w:szCs w:val="16"/>
              </w:rPr>
            </w:pPr>
            <w:r w:rsidRPr="00355286">
              <w:rPr>
                <w:rFonts w:cs="Arial"/>
                <w:sz w:val="16"/>
                <w:szCs w:val="16"/>
              </w:rPr>
              <w:t>Under liquidation process</w:t>
            </w:r>
          </w:p>
        </w:tc>
        <w:tc>
          <w:tcPr>
            <w:tcW w:w="1286" w:type="dxa"/>
            <w:tcBorders>
              <w:top w:val="nil"/>
              <w:left w:val="nil"/>
              <w:bottom w:val="nil"/>
              <w:right w:val="nil"/>
            </w:tcBorders>
          </w:tcPr>
          <w:p w14:paraId="46DA08F7" w14:textId="77777777" w:rsidR="006F702C" w:rsidRPr="00355286" w:rsidRDefault="006F702C" w:rsidP="006F702C">
            <w:pPr>
              <w:spacing w:line="240" w:lineRule="auto"/>
              <w:ind w:right="-72"/>
              <w:jc w:val="center"/>
              <w:rPr>
                <w:rFonts w:cs="Arial"/>
                <w:sz w:val="16"/>
                <w:szCs w:val="16"/>
              </w:rPr>
            </w:pPr>
            <w:r w:rsidRPr="00355286">
              <w:rPr>
                <w:rFonts w:cs="Arial"/>
                <w:sz w:val="16"/>
                <w:szCs w:val="16"/>
              </w:rPr>
              <w:t>Thailand</w:t>
            </w:r>
          </w:p>
        </w:tc>
      </w:tr>
      <w:tr w:rsidR="004F6FDF" w:rsidRPr="00355286" w14:paraId="7B2C2E5E" w14:textId="77777777" w:rsidTr="00A63DAC">
        <w:trPr>
          <w:cantSplit/>
          <w:trHeight w:val="80"/>
        </w:trPr>
        <w:tc>
          <w:tcPr>
            <w:tcW w:w="3110" w:type="dxa"/>
            <w:tcBorders>
              <w:top w:val="nil"/>
              <w:left w:val="nil"/>
              <w:bottom w:val="nil"/>
            </w:tcBorders>
          </w:tcPr>
          <w:p w14:paraId="754896A5" w14:textId="77777777" w:rsidR="004F6FDF" w:rsidRPr="00355286" w:rsidRDefault="004F6FDF" w:rsidP="004F6FDF">
            <w:pPr>
              <w:spacing w:line="240" w:lineRule="auto"/>
              <w:ind w:left="-103" w:right="-72"/>
              <w:rPr>
                <w:rFonts w:cs="Arial"/>
                <w:sz w:val="16"/>
                <w:szCs w:val="16"/>
              </w:rPr>
            </w:pPr>
            <w:r w:rsidRPr="00355286">
              <w:rPr>
                <w:rFonts w:cs="Arial"/>
                <w:sz w:val="16"/>
                <w:szCs w:val="16"/>
              </w:rPr>
              <w:t xml:space="preserve">BFKT (Thailand) Limited </w:t>
            </w:r>
          </w:p>
        </w:tc>
        <w:tc>
          <w:tcPr>
            <w:tcW w:w="931" w:type="dxa"/>
            <w:tcBorders>
              <w:top w:val="nil"/>
              <w:left w:val="nil"/>
              <w:bottom w:val="nil"/>
            </w:tcBorders>
            <w:vAlign w:val="center"/>
          </w:tcPr>
          <w:p w14:paraId="48A146DF" w14:textId="65870D20" w:rsidR="004F6FDF" w:rsidRPr="00355286" w:rsidRDefault="004F6FDF" w:rsidP="004F6FDF">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vAlign w:val="center"/>
          </w:tcPr>
          <w:p w14:paraId="7CC83D76" w14:textId="766CD7D7" w:rsidR="004F6FDF" w:rsidRPr="00355286" w:rsidRDefault="004F6FDF" w:rsidP="004F6FD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tcPr>
          <w:p w14:paraId="28EACC15" w14:textId="77777777" w:rsidR="004F6FDF" w:rsidRPr="00355286" w:rsidRDefault="004F6FDF" w:rsidP="004F6FDF">
            <w:pPr>
              <w:spacing w:line="240" w:lineRule="auto"/>
              <w:ind w:right="-72"/>
              <w:rPr>
                <w:rFonts w:cs="Arial"/>
                <w:sz w:val="16"/>
                <w:szCs w:val="16"/>
              </w:rPr>
            </w:pPr>
            <w:r w:rsidRPr="00355286">
              <w:rPr>
                <w:rFonts w:cs="Arial"/>
                <w:sz w:val="16"/>
                <w:szCs w:val="16"/>
              </w:rPr>
              <w:t xml:space="preserve">Mobile equipment Lessor </w:t>
            </w:r>
          </w:p>
        </w:tc>
        <w:tc>
          <w:tcPr>
            <w:tcW w:w="1286" w:type="dxa"/>
            <w:tcBorders>
              <w:top w:val="nil"/>
              <w:left w:val="nil"/>
              <w:bottom w:val="nil"/>
              <w:right w:val="nil"/>
            </w:tcBorders>
          </w:tcPr>
          <w:p w14:paraId="52A410FA" w14:textId="77777777" w:rsidR="004F6FDF" w:rsidRPr="00355286" w:rsidRDefault="004F6FDF" w:rsidP="004F6FDF">
            <w:pPr>
              <w:spacing w:line="240" w:lineRule="auto"/>
              <w:ind w:right="-72"/>
              <w:jc w:val="center"/>
              <w:rPr>
                <w:rFonts w:cs="Arial"/>
                <w:sz w:val="16"/>
                <w:szCs w:val="16"/>
              </w:rPr>
            </w:pPr>
            <w:r w:rsidRPr="00355286">
              <w:rPr>
                <w:rFonts w:cs="Arial"/>
                <w:sz w:val="16"/>
                <w:szCs w:val="16"/>
              </w:rPr>
              <w:t>Thailand</w:t>
            </w:r>
          </w:p>
        </w:tc>
      </w:tr>
      <w:tr w:rsidR="004F6FDF" w:rsidRPr="00355286" w14:paraId="064FE1EA" w14:textId="77777777" w:rsidTr="00A63DAC">
        <w:trPr>
          <w:cantSplit/>
          <w:trHeight w:val="80"/>
        </w:trPr>
        <w:tc>
          <w:tcPr>
            <w:tcW w:w="3110" w:type="dxa"/>
            <w:tcBorders>
              <w:top w:val="nil"/>
              <w:left w:val="nil"/>
              <w:bottom w:val="nil"/>
            </w:tcBorders>
          </w:tcPr>
          <w:p w14:paraId="5091247D" w14:textId="77777777" w:rsidR="006F702C" w:rsidRPr="00355286" w:rsidRDefault="004F6FDF" w:rsidP="006F702C">
            <w:pPr>
              <w:spacing w:line="240" w:lineRule="auto"/>
              <w:ind w:left="-103" w:right="-72"/>
              <w:rPr>
                <w:rFonts w:cs="Arial"/>
                <w:sz w:val="16"/>
                <w:szCs w:val="16"/>
              </w:rPr>
            </w:pPr>
            <w:r w:rsidRPr="00355286">
              <w:rPr>
                <w:rFonts w:cs="Arial"/>
                <w:sz w:val="16"/>
                <w:szCs w:val="16"/>
              </w:rPr>
              <w:t>Brite Now Co., Ltd.</w:t>
            </w:r>
            <w:r w:rsidRPr="00355286">
              <w:rPr>
                <w:rFonts w:cs="Arial"/>
                <w:sz w:val="16"/>
                <w:szCs w:val="16"/>
                <w:cs/>
              </w:rPr>
              <w:t xml:space="preserve"> </w:t>
            </w:r>
            <w:r w:rsidRPr="00355286">
              <w:rPr>
                <w:rFonts w:cs="Arial"/>
                <w:spacing w:val="-2"/>
                <w:sz w:val="15"/>
                <w:szCs w:val="15"/>
              </w:rPr>
              <w:t>(formerly “</w:t>
            </w:r>
            <w:r w:rsidRPr="00355286">
              <w:rPr>
                <w:rFonts w:cs="Arial"/>
                <w:sz w:val="16"/>
                <w:szCs w:val="16"/>
              </w:rPr>
              <w:t>Panther</w:t>
            </w:r>
          </w:p>
          <w:p w14:paraId="53209790" w14:textId="69DE91E6" w:rsidR="004F6FDF" w:rsidRPr="00355286" w:rsidRDefault="006F702C" w:rsidP="006F702C">
            <w:pPr>
              <w:spacing w:line="240" w:lineRule="auto"/>
              <w:ind w:left="-103" w:right="-72"/>
              <w:rPr>
                <w:rFonts w:cs="Arial"/>
                <w:sz w:val="16"/>
                <w:szCs w:val="16"/>
              </w:rPr>
            </w:pPr>
            <w:r w:rsidRPr="00355286">
              <w:rPr>
                <w:rFonts w:cs="Arial"/>
                <w:sz w:val="16"/>
                <w:szCs w:val="16"/>
              </w:rPr>
              <w:t xml:space="preserve">   </w:t>
            </w:r>
            <w:r w:rsidR="004F6FDF" w:rsidRPr="00355286">
              <w:rPr>
                <w:rFonts w:cs="Arial"/>
                <w:sz w:val="16"/>
                <w:szCs w:val="16"/>
              </w:rPr>
              <w:t>Entertainment Co., Ltd.</w:t>
            </w:r>
            <w:r w:rsidR="004F6FDF" w:rsidRPr="00355286">
              <w:rPr>
                <w:rFonts w:cs="Arial"/>
                <w:spacing w:val="-2"/>
                <w:sz w:val="15"/>
                <w:szCs w:val="15"/>
              </w:rPr>
              <w:t>”)</w:t>
            </w:r>
          </w:p>
        </w:tc>
        <w:tc>
          <w:tcPr>
            <w:tcW w:w="931" w:type="dxa"/>
            <w:tcBorders>
              <w:top w:val="nil"/>
              <w:left w:val="nil"/>
              <w:bottom w:val="nil"/>
            </w:tcBorders>
          </w:tcPr>
          <w:p w14:paraId="2463573D" w14:textId="2C42D69A" w:rsidR="004F6FDF" w:rsidRPr="00355286" w:rsidRDefault="004F6FDF" w:rsidP="004F6FDF">
            <w:pPr>
              <w:spacing w:line="240" w:lineRule="auto"/>
              <w:ind w:left="-43" w:right="-72"/>
              <w:jc w:val="right"/>
              <w:rPr>
                <w:rFonts w:cs="Arial"/>
                <w:sz w:val="16"/>
                <w:szCs w:val="16"/>
              </w:rPr>
            </w:pPr>
            <w:r w:rsidRPr="00355286">
              <w:rPr>
                <w:rFonts w:cs="Arial"/>
                <w:sz w:val="16"/>
                <w:szCs w:val="16"/>
              </w:rPr>
              <w:t>99.99</w:t>
            </w:r>
          </w:p>
        </w:tc>
        <w:tc>
          <w:tcPr>
            <w:tcW w:w="992" w:type="dxa"/>
            <w:tcBorders>
              <w:top w:val="nil"/>
              <w:left w:val="nil"/>
              <w:bottom w:val="nil"/>
              <w:right w:val="nil"/>
            </w:tcBorders>
          </w:tcPr>
          <w:p w14:paraId="12169688" w14:textId="58A95898" w:rsidR="004F6FDF" w:rsidRPr="00355286" w:rsidRDefault="004F6FDF" w:rsidP="004F6FDF">
            <w:pPr>
              <w:spacing w:line="240" w:lineRule="auto"/>
              <w:ind w:left="-43" w:right="-72"/>
              <w:jc w:val="right"/>
              <w:rPr>
                <w:rFonts w:cs="Arial"/>
                <w:sz w:val="16"/>
                <w:szCs w:val="16"/>
              </w:rPr>
            </w:pPr>
            <w:r w:rsidRPr="00355286">
              <w:rPr>
                <w:rFonts w:cs="Arial"/>
                <w:sz w:val="16"/>
                <w:szCs w:val="16"/>
              </w:rPr>
              <w:t>99.99</w:t>
            </w:r>
          </w:p>
        </w:tc>
        <w:tc>
          <w:tcPr>
            <w:tcW w:w="3151" w:type="dxa"/>
            <w:tcBorders>
              <w:top w:val="nil"/>
              <w:left w:val="nil"/>
              <w:bottom w:val="nil"/>
              <w:right w:val="nil"/>
            </w:tcBorders>
          </w:tcPr>
          <w:p w14:paraId="07998AF2" w14:textId="634AAA05" w:rsidR="004F6FDF" w:rsidRPr="00355286" w:rsidRDefault="004F6FDF" w:rsidP="004F6FDF">
            <w:pPr>
              <w:spacing w:line="240" w:lineRule="auto"/>
              <w:ind w:right="-72"/>
              <w:rPr>
                <w:rFonts w:cs="Arial"/>
                <w:sz w:val="16"/>
                <w:szCs w:val="16"/>
              </w:rPr>
            </w:pPr>
            <w:r w:rsidRPr="00355286">
              <w:rPr>
                <w:rFonts w:cs="Arial"/>
                <w:sz w:val="16"/>
                <w:szCs w:val="16"/>
              </w:rPr>
              <w:t>Content provider</w:t>
            </w:r>
          </w:p>
        </w:tc>
        <w:tc>
          <w:tcPr>
            <w:tcW w:w="1286" w:type="dxa"/>
            <w:tcBorders>
              <w:top w:val="nil"/>
              <w:left w:val="nil"/>
              <w:bottom w:val="nil"/>
              <w:right w:val="nil"/>
            </w:tcBorders>
          </w:tcPr>
          <w:p w14:paraId="2874077C" w14:textId="77B7926F" w:rsidR="004F6FDF" w:rsidRPr="00355286" w:rsidRDefault="004F6FDF" w:rsidP="004F6FDF">
            <w:pPr>
              <w:spacing w:line="240" w:lineRule="auto"/>
              <w:ind w:right="-72"/>
              <w:jc w:val="center"/>
              <w:rPr>
                <w:rFonts w:cs="Arial"/>
                <w:sz w:val="16"/>
                <w:szCs w:val="16"/>
              </w:rPr>
            </w:pPr>
            <w:r w:rsidRPr="00355286">
              <w:rPr>
                <w:rFonts w:cs="Arial"/>
                <w:sz w:val="16"/>
                <w:szCs w:val="16"/>
              </w:rPr>
              <w:t>Thailand</w:t>
            </w:r>
          </w:p>
        </w:tc>
      </w:tr>
      <w:tr w:rsidR="004F6FDF" w:rsidRPr="00355286" w14:paraId="2D76718B" w14:textId="77777777" w:rsidTr="00A63DAC">
        <w:trPr>
          <w:cantSplit/>
          <w:trHeight w:val="80"/>
        </w:trPr>
        <w:tc>
          <w:tcPr>
            <w:tcW w:w="3110" w:type="dxa"/>
            <w:tcBorders>
              <w:top w:val="nil"/>
              <w:left w:val="nil"/>
              <w:bottom w:val="nil"/>
            </w:tcBorders>
          </w:tcPr>
          <w:p w14:paraId="68FBCD66" w14:textId="77777777" w:rsidR="004F6FDF" w:rsidRPr="00355286" w:rsidRDefault="004F6FDF" w:rsidP="004F6FDF">
            <w:pPr>
              <w:spacing w:line="240" w:lineRule="auto"/>
              <w:ind w:left="-103" w:right="-72"/>
              <w:rPr>
                <w:rFonts w:cs="Arial"/>
                <w:sz w:val="16"/>
                <w:szCs w:val="16"/>
              </w:rPr>
            </w:pPr>
            <w:proofErr w:type="spellStart"/>
            <w:r w:rsidRPr="00355286">
              <w:rPr>
                <w:rFonts w:cs="Arial"/>
                <w:sz w:val="16"/>
                <w:szCs w:val="16"/>
              </w:rPr>
              <w:t>Chiwiborirak</w:t>
            </w:r>
            <w:proofErr w:type="spellEnd"/>
            <w:r w:rsidRPr="00355286">
              <w:rPr>
                <w:rFonts w:cs="Arial"/>
                <w:sz w:val="16"/>
                <w:szCs w:val="16"/>
              </w:rPr>
              <w:t xml:space="preserve"> Co., Ltd.</w:t>
            </w:r>
          </w:p>
        </w:tc>
        <w:tc>
          <w:tcPr>
            <w:tcW w:w="931" w:type="dxa"/>
            <w:tcBorders>
              <w:top w:val="nil"/>
              <w:left w:val="nil"/>
              <w:bottom w:val="nil"/>
            </w:tcBorders>
            <w:vAlign w:val="center"/>
          </w:tcPr>
          <w:p w14:paraId="04EEC426" w14:textId="37207787" w:rsidR="004F6FDF" w:rsidRPr="00355286" w:rsidRDefault="004F6FDF" w:rsidP="004F6FDF">
            <w:pPr>
              <w:spacing w:line="240" w:lineRule="auto"/>
              <w:ind w:left="-43" w:right="-72"/>
              <w:jc w:val="right"/>
              <w:rPr>
                <w:rFonts w:cs="Arial"/>
                <w:sz w:val="16"/>
                <w:szCs w:val="16"/>
              </w:rPr>
            </w:pPr>
            <w:r w:rsidRPr="00355286">
              <w:rPr>
                <w:rFonts w:cs="Arial"/>
                <w:sz w:val="16"/>
                <w:szCs w:val="16"/>
              </w:rPr>
              <w:t>73.81</w:t>
            </w:r>
          </w:p>
        </w:tc>
        <w:tc>
          <w:tcPr>
            <w:tcW w:w="992" w:type="dxa"/>
            <w:tcBorders>
              <w:top w:val="nil"/>
              <w:left w:val="nil"/>
              <w:bottom w:val="nil"/>
              <w:right w:val="nil"/>
            </w:tcBorders>
            <w:vAlign w:val="center"/>
          </w:tcPr>
          <w:p w14:paraId="1F03A8A2" w14:textId="7350FC5F" w:rsidR="004F6FDF" w:rsidRPr="00355286" w:rsidRDefault="004F6FDF" w:rsidP="004F6FDF">
            <w:pPr>
              <w:spacing w:line="240" w:lineRule="auto"/>
              <w:ind w:left="-43" w:right="-72"/>
              <w:jc w:val="right"/>
              <w:rPr>
                <w:rFonts w:cs="Arial"/>
                <w:sz w:val="16"/>
                <w:szCs w:val="16"/>
              </w:rPr>
            </w:pPr>
            <w:r w:rsidRPr="00355286">
              <w:rPr>
                <w:rFonts w:cs="Arial"/>
                <w:sz w:val="16"/>
                <w:szCs w:val="16"/>
              </w:rPr>
              <w:t>73.81</w:t>
            </w:r>
          </w:p>
        </w:tc>
        <w:tc>
          <w:tcPr>
            <w:tcW w:w="3151" w:type="dxa"/>
            <w:tcBorders>
              <w:top w:val="nil"/>
              <w:left w:val="nil"/>
              <w:bottom w:val="nil"/>
              <w:right w:val="nil"/>
            </w:tcBorders>
          </w:tcPr>
          <w:p w14:paraId="6A691BE0" w14:textId="77777777" w:rsidR="004F6FDF" w:rsidRPr="00355286" w:rsidRDefault="004F6FDF" w:rsidP="004F6FDF">
            <w:pPr>
              <w:spacing w:line="240" w:lineRule="auto"/>
              <w:ind w:right="-72"/>
              <w:rPr>
                <w:rFonts w:cs="Arial"/>
                <w:sz w:val="16"/>
                <w:szCs w:val="16"/>
              </w:rPr>
            </w:pPr>
            <w:r w:rsidRPr="00355286">
              <w:rPr>
                <w:rFonts w:cs="Arial"/>
                <w:sz w:val="16"/>
                <w:szCs w:val="16"/>
              </w:rPr>
              <w:t xml:space="preserve">Medical tele-consultation services </w:t>
            </w:r>
          </w:p>
        </w:tc>
        <w:tc>
          <w:tcPr>
            <w:tcW w:w="1286" w:type="dxa"/>
            <w:tcBorders>
              <w:top w:val="nil"/>
              <w:left w:val="nil"/>
              <w:bottom w:val="nil"/>
              <w:right w:val="nil"/>
            </w:tcBorders>
          </w:tcPr>
          <w:p w14:paraId="5D5F5616" w14:textId="77777777" w:rsidR="004F6FDF" w:rsidRPr="00355286" w:rsidRDefault="004F6FDF" w:rsidP="004F6FDF">
            <w:pPr>
              <w:spacing w:line="240" w:lineRule="auto"/>
              <w:ind w:right="-72"/>
              <w:jc w:val="center"/>
              <w:rPr>
                <w:rFonts w:cs="Arial"/>
                <w:sz w:val="16"/>
                <w:szCs w:val="16"/>
              </w:rPr>
            </w:pPr>
            <w:r w:rsidRPr="00355286">
              <w:rPr>
                <w:rFonts w:cs="Arial"/>
                <w:sz w:val="16"/>
                <w:szCs w:val="16"/>
              </w:rPr>
              <w:t>Thailand</w:t>
            </w:r>
          </w:p>
        </w:tc>
      </w:tr>
      <w:tr w:rsidR="0090545F" w:rsidRPr="00355286" w14:paraId="29C893C7" w14:textId="77777777" w:rsidTr="00A63DAC">
        <w:trPr>
          <w:cantSplit/>
          <w:trHeight w:val="80"/>
        </w:trPr>
        <w:tc>
          <w:tcPr>
            <w:tcW w:w="3110" w:type="dxa"/>
            <w:tcBorders>
              <w:top w:val="nil"/>
              <w:left w:val="nil"/>
              <w:bottom w:val="nil"/>
            </w:tcBorders>
          </w:tcPr>
          <w:p w14:paraId="556E84BD" w14:textId="00DFB265" w:rsidR="0090545F" w:rsidRPr="00355286" w:rsidRDefault="0090545F" w:rsidP="0090545F">
            <w:pPr>
              <w:spacing w:line="240" w:lineRule="auto"/>
              <w:ind w:left="-103" w:right="-72"/>
              <w:rPr>
                <w:rFonts w:cs="Arial"/>
                <w:sz w:val="16"/>
                <w:szCs w:val="16"/>
              </w:rPr>
            </w:pPr>
            <w:r w:rsidRPr="00355286">
              <w:rPr>
                <w:rFonts w:cs="Arial"/>
                <w:sz w:val="16"/>
                <w:szCs w:val="16"/>
              </w:rPr>
              <w:t xml:space="preserve">Cineplex Co., Ltd. </w:t>
            </w:r>
          </w:p>
        </w:tc>
        <w:tc>
          <w:tcPr>
            <w:tcW w:w="931" w:type="dxa"/>
            <w:tcBorders>
              <w:top w:val="nil"/>
              <w:left w:val="nil"/>
              <w:bottom w:val="nil"/>
            </w:tcBorders>
            <w:vAlign w:val="center"/>
          </w:tcPr>
          <w:p w14:paraId="0BE7194F" w14:textId="20CB7F92"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vAlign w:val="center"/>
          </w:tcPr>
          <w:p w14:paraId="3BC2AC96" w14:textId="39E9C454"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tcPr>
          <w:p w14:paraId="3663DBDF" w14:textId="581DAA03" w:rsidR="0090545F" w:rsidRPr="00355286" w:rsidRDefault="0090545F" w:rsidP="0090545F">
            <w:pPr>
              <w:spacing w:line="240" w:lineRule="auto"/>
              <w:ind w:right="-72"/>
              <w:rPr>
                <w:rFonts w:cs="Arial"/>
                <w:sz w:val="16"/>
                <w:szCs w:val="16"/>
              </w:rPr>
            </w:pPr>
            <w:r w:rsidRPr="00355286">
              <w:rPr>
                <w:rFonts w:cs="Arial"/>
                <w:sz w:val="16"/>
                <w:szCs w:val="16"/>
              </w:rPr>
              <w:t>Program production</w:t>
            </w:r>
          </w:p>
        </w:tc>
        <w:tc>
          <w:tcPr>
            <w:tcW w:w="1286" w:type="dxa"/>
            <w:tcBorders>
              <w:top w:val="nil"/>
              <w:left w:val="nil"/>
              <w:bottom w:val="nil"/>
              <w:right w:val="nil"/>
            </w:tcBorders>
          </w:tcPr>
          <w:p w14:paraId="2FF6CAA3" w14:textId="05100F02"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7BC5930D" w14:textId="77777777" w:rsidTr="00A63DAC">
        <w:trPr>
          <w:cantSplit/>
          <w:trHeight w:val="80"/>
        </w:trPr>
        <w:tc>
          <w:tcPr>
            <w:tcW w:w="3110" w:type="dxa"/>
            <w:tcBorders>
              <w:top w:val="nil"/>
              <w:left w:val="nil"/>
              <w:bottom w:val="nil"/>
            </w:tcBorders>
          </w:tcPr>
          <w:p w14:paraId="533447F3" w14:textId="627E879F" w:rsidR="0090545F" w:rsidRPr="00355286" w:rsidRDefault="0090545F" w:rsidP="0090545F">
            <w:pPr>
              <w:spacing w:line="240" w:lineRule="auto"/>
              <w:ind w:left="-103" w:right="-72"/>
              <w:rPr>
                <w:rFonts w:cs="Arial"/>
                <w:sz w:val="16"/>
                <w:szCs w:val="16"/>
              </w:rPr>
            </w:pPr>
            <w:r w:rsidRPr="00355286">
              <w:rPr>
                <w:rFonts w:cs="Arial"/>
                <w:sz w:val="16"/>
                <w:szCs w:val="16"/>
              </w:rPr>
              <w:t>dtac Accelerate Company Limited</w:t>
            </w:r>
          </w:p>
        </w:tc>
        <w:tc>
          <w:tcPr>
            <w:tcW w:w="931" w:type="dxa"/>
            <w:tcBorders>
              <w:top w:val="nil"/>
              <w:left w:val="nil"/>
              <w:bottom w:val="nil"/>
            </w:tcBorders>
          </w:tcPr>
          <w:p w14:paraId="17B90454" w14:textId="2B25D021"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tcPr>
          <w:p w14:paraId="2FE7D632" w14:textId="64AE5502"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tcPr>
          <w:p w14:paraId="0F001176" w14:textId="77777777" w:rsidR="0090545F" w:rsidRPr="00355286" w:rsidRDefault="0090545F" w:rsidP="0090545F">
            <w:pPr>
              <w:spacing w:line="240" w:lineRule="auto"/>
              <w:ind w:right="-72"/>
              <w:rPr>
                <w:rFonts w:eastAsia="Arial Unicode MS" w:cs="Arial"/>
                <w:sz w:val="16"/>
                <w:szCs w:val="16"/>
              </w:rPr>
            </w:pPr>
            <w:r w:rsidRPr="00355286">
              <w:rPr>
                <w:rFonts w:eastAsia="Arial Unicode MS" w:cs="Arial"/>
                <w:sz w:val="16"/>
                <w:szCs w:val="16"/>
              </w:rPr>
              <w:t xml:space="preserve">Investment and support start-up </w:t>
            </w:r>
          </w:p>
          <w:p w14:paraId="6C11012C" w14:textId="10AA8648" w:rsidR="0090545F" w:rsidRPr="00355286" w:rsidRDefault="0090545F" w:rsidP="0090545F">
            <w:pPr>
              <w:spacing w:line="240" w:lineRule="auto"/>
              <w:ind w:right="-72"/>
              <w:rPr>
                <w:rFonts w:cs="Arial"/>
                <w:sz w:val="16"/>
                <w:szCs w:val="16"/>
              </w:rPr>
            </w:pPr>
            <w:r w:rsidRPr="00355286">
              <w:rPr>
                <w:rFonts w:cs="Arial"/>
                <w:sz w:val="16"/>
                <w:szCs w:val="16"/>
              </w:rPr>
              <w:t xml:space="preserve">   </w:t>
            </w:r>
            <w:r w:rsidRPr="00355286">
              <w:rPr>
                <w:rFonts w:eastAsia="Arial Unicode MS" w:cs="Arial"/>
                <w:sz w:val="16"/>
                <w:szCs w:val="16"/>
              </w:rPr>
              <w:t>companies to develop applications</w:t>
            </w:r>
          </w:p>
        </w:tc>
        <w:tc>
          <w:tcPr>
            <w:tcW w:w="1286" w:type="dxa"/>
            <w:tcBorders>
              <w:top w:val="nil"/>
              <w:left w:val="nil"/>
              <w:bottom w:val="nil"/>
              <w:right w:val="nil"/>
            </w:tcBorders>
          </w:tcPr>
          <w:p w14:paraId="6366D9FC" w14:textId="78EE2449"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1F449BF1" w14:textId="77777777" w:rsidTr="00A63DAC">
        <w:trPr>
          <w:cantSplit/>
          <w:trHeight w:val="80"/>
        </w:trPr>
        <w:tc>
          <w:tcPr>
            <w:tcW w:w="3110" w:type="dxa"/>
            <w:tcBorders>
              <w:top w:val="nil"/>
              <w:left w:val="nil"/>
              <w:bottom w:val="nil"/>
            </w:tcBorders>
          </w:tcPr>
          <w:p w14:paraId="2D1395FF" w14:textId="62F30432" w:rsidR="0090545F" w:rsidRPr="00355286" w:rsidRDefault="0090545F" w:rsidP="0090545F">
            <w:pPr>
              <w:spacing w:line="240" w:lineRule="auto"/>
              <w:ind w:left="-103" w:right="-72"/>
              <w:rPr>
                <w:rFonts w:cs="Arial"/>
                <w:sz w:val="16"/>
                <w:szCs w:val="16"/>
              </w:rPr>
            </w:pPr>
            <w:r w:rsidRPr="00355286">
              <w:rPr>
                <w:rFonts w:cs="Arial"/>
                <w:sz w:val="16"/>
                <w:szCs w:val="16"/>
              </w:rPr>
              <w:t>dtac Digital Media Company Limited</w:t>
            </w:r>
          </w:p>
        </w:tc>
        <w:tc>
          <w:tcPr>
            <w:tcW w:w="931" w:type="dxa"/>
            <w:tcBorders>
              <w:top w:val="nil"/>
              <w:left w:val="nil"/>
              <w:bottom w:val="nil"/>
            </w:tcBorders>
          </w:tcPr>
          <w:p w14:paraId="636E24D0" w14:textId="1FF4DFC9"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tcPr>
          <w:p w14:paraId="13871CDA" w14:textId="1039F1E5"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tcPr>
          <w:p w14:paraId="416A9024" w14:textId="1A01A9CC" w:rsidR="0090545F" w:rsidRPr="00355286" w:rsidRDefault="0090545F" w:rsidP="0090545F">
            <w:pPr>
              <w:spacing w:line="240" w:lineRule="auto"/>
              <w:ind w:right="-72"/>
              <w:rPr>
                <w:rFonts w:cs="Arial"/>
                <w:sz w:val="16"/>
                <w:szCs w:val="16"/>
              </w:rPr>
            </w:pPr>
            <w:r w:rsidRPr="00355286">
              <w:rPr>
                <w:rFonts w:eastAsia="Arial Unicode MS" w:cs="Arial"/>
                <w:sz w:val="16"/>
                <w:szCs w:val="16"/>
              </w:rPr>
              <w:t>Under liquidation process</w:t>
            </w:r>
          </w:p>
        </w:tc>
        <w:tc>
          <w:tcPr>
            <w:tcW w:w="1286" w:type="dxa"/>
            <w:tcBorders>
              <w:top w:val="nil"/>
              <w:left w:val="nil"/>
              <w:bottom w:val="nil"/>
              <w:right w:val="nil"/>
            </w:tcBorders>
          </w:tcPr>
          <w:p w14:paraId="302890B7" w14:textId="4CDBB526"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0187552A" w14:textId="77777777" w:rsidTr="00A63DAC">
        <w:trPr>
          <w:cantSplit/>
          <w:trHeight w:val="80"/>
        </w:trPr>
        <w:tc>
          <w:tcPr>
            <w:tcW w:w="3110" w:type="dxa"/>
            <w:tcBorders>
              <w:top w:val="nil"/>
              <w:left w:val="nil"/>
              <w:bottom w:val="nil"/>
            </w:tcBorders>
          </w:tcPr>
          <w:p w14:paraId="39CBB70B"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Hutchison CAT Wireless </w:t>
            </w:r>
            <w:proofErr w:type="spellStart"/>
            <w:r w:rsidRPr="00355286">
              <w:rPr>
                <w:rFonts w:cs="Arial"/>
                <w:sz w:val="16"/>
                <w:szCs w:val="16"/>
              </w:rPr>
              <w:t>MultiMedia</w:t>
            </w:r>
            <w:proofErr w:type="spellEnd"/>
          </w:p>
          <w:p w14:paraId="06EBD153" w14:textId="589B1B26" w:rsidR="0090545F" w:rsidRPr="00355286" w:rsidRDefault="0090545F" w:rsidP="0090545F">
            <w:pPr>
              <w:spacing w:line="240" w:lineRule="auto"/>
              <w:ind w:left="-103" w:right="-72"/>
              <w:rPr>
                <w:rFonts w:cs="Arial"/>
                <w:sz w:val="16"/>
                <w:szCs w:val="16"/>
              </w:rPr>
            </w:pPr>
            <w:r w:rsidRPr="00355286">
              <w:rPr>
                <w:rFonts w:cs="Arial"/>
                <w:sz w:val="16"/>
                <w:szCs w:val="16"/>
              </w:rPr>
              <w:t xml:space="preserve">   Limited </w:t>
            </w:r>
          </w:p>
        </w:tc>
        <w:tc>
          <w:tcPr>
            <w:tcW w:w="931" w:type="dxa"/>
            <w:tcBorders>
              <w:top w:val="nil"/>
              <w:left w:val="nil"/>
              <w:bottom w:val="nil"/>
            </w:tcBorders>
          </w:tcPr>
          <w:p w14:paraId="6C2F6646" w14:textId="07F47D81" w:rsidR="0090545F" w:rsidRPr="00355286" w:rsidRDefault="0090545F" w:rsidP="0090545F">
            <w:pPr>
              <w:spacing w:line="240" w:lineRule="auto"/>
              <w:ind w:left="-43" w:right="-72"/>
              <w:jc w:val="center"/>
              <w:rPr>
                <w:rFonts w:cs="Arial"/>
                <w:sz w:val="16"/>
              </w:rPr>
            </w:pPr>
            <w:r w:rsidRPr="00355286">
              <w:rPr>
                <w:rFonts w:cs="Arial"/>
                <w:sz w:val="16"/>
              </w:rPr>
              <w:t>-</w:t>
            </w:r>
          </w:p>
        </w:tc>
        <w:tc>
          <w:tcPr>
            <w:tcW w:w="992" w:type="dxa"/>
            <w:tcBorders>
              <w:top w:val="nil"/>
              <w:left w:val="nil"/>
              <w:bottom w:val="nil"/>
              <w:right w:val="nil"/>
            </w:tcBorders>
          </w:tcPr>
          <w:p w14:paraId="1FCA1BDF" w14:textId="634F16ED" w:rsidR="0090545F" w:rsidRPr="00355286" w:rsidRDefault="0090545F" w:rsidP="0090545F">
            <w:pPr>
              <w:spacing w:line="240" w:lineRule="auto"/>
              <w:ind w:left="-43" w:right="-72"/>
              <w:jc w:val="right"/>
              <w:rPr>
                <w:rFonts w:cs="Arial"/>
                <w:sz w:val="16"/>
                <w:szCs w:val="16"/>
              </w:rPr>
            </w:pPr>
            <w:r w:rsidRPr="00355286">
              <w:rPr>
                <w:rFonts w:cs="Arial"/>
                <w:sz w:val="16"/>
                <w:szCs w:val="16"/>
              </w:rPr>
              <w:t>92.43</w:t>
            </w:r>
          </w:p>
        </w:tc>
        <w:tc>
          <w:tcPr>
            <w:tcW w:w="3151" w:type="dxa"/>
            <w:tcBorders>
              <w:top w:val="nil"/>
              <w:left w:val="nil"/>
              <w:bottom w:val="nil"/>
              <w:right w:val="nil"/>
            </w:tcBorders>
          </w:tcPr>
          <w:p w14:paraId="279BEEC3" w14:textId="77777777" w:rsidR="0090545F" w:rsidRPr="00355286" w:rsidRDefault="0090545F" w:rsidP="0090545F">
            <w:pPr>
              <w:spacing w:line="240" w:lineRule="auto"/>
              <w:ind w:right="-72"/>
              <w:rPr>
                <w:rFonts w:cs="Arial"/>
                <w:sz w:val="16"/>
                <w:szCs w:val="16"/>
              </w:rPr>
            </w:pPr>
            <w:r w:rsidRPr="00355286">
              <w:rPr>
                <w:rFonts w:cs="Arial"/>
                <w:sz w:val="16"/>
                <w:szCs w:val="16"/>
              </w:rPr>
              <w:t xml:space="preserve">Dormant </w:t>
            </w:r>
          </w:p>
        </w:tc>
        <w:tc>
          <w:tcPr>
            <w:tcW w:w="1286" w:type="dxa"/>
            <w:tcBorders>
              <w:top w:val="nil"/>
              <w:left w:val="nil"/>
              <w:bottom w:val="nil"/>
              <w:right w:val="nil"/>
            </w:tcBorders>
          </w:tcPr>
          <w:p w14:paraId="242383E3"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5FA400A0" w14:textId="77777777" w:rsidTr="00A63DAC">
        <w:trPr>
          <w:cantSplit/>
          <w:trHeight w:val="80"/>
        </w:trPr>
        <w:tc>
          <w:tcPr>
            <w:tcW w:w="3110" w:type="dxa"/>
            <w:tcBorders>
              <w:top w:val="nil"/>
              <w:left w:val="nil"/>
              <w:bottom w:val="nil"/>
            </w:tcBorders>
          </w:tcPr>
          <w:p w14:paraId="0C1683A1"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Hutchison </w:t>
            </w:r>
            <w:proofErr w:type="spellStart"/>
            <w:r w:rsidRPr="00355286">
              <w:rPr>
                <w:rFonts w:cs="Arial"/>
                <w:sz w:val="16"/>
                <w:szCs w:val="16"/>
              </w:rPr>
              <w:t>MultiMedia</w:t>
            </w:r>
            <w:proofErr w:type="spellEnd"/>
            <w:r w:rsidRPr="00355286">
              <w:rPr>
                <w:rFonts w:cs="Arial"/>
                <w:sz w:val="16"/>
                <w:szCs w:val="16"/>
              </w:rPr>
              <w:t xml:space="preserve"> Services (Thailand)</w:t>
            </w:r>
          </w:p>
          <w:p w14:paraId="3FDADA7D" w14:textId="595A71C6" w:rsidR="0090545F" w:rsidRPr="00355286" w:rsidRDefault="0090545F" w:rsidP="0090545F">
            <w:pPr>
              <w:spacing w:line="240" w:lineRule="auto"/>
              <w:ind w:left="-103" w:right="-72"/>
              <w:rPr>
                <w:rFonts w:cs="Arial"/>
                <w:sz w:val="16"/>
                <w:szCs w:val="16"/>
              </w:rPr>
            </w:pPr>
            <w:r w:rsidRPr="00355286">
              <w:rPr>
                <w:rFonts w:cs="Arial"/>
                <w:sz w:val="16"/>
                <w:szCs w:val="16"/>
              </w:rPr>
              <w:t xml:space="preserve">   Limited </w:t>
            </w:r>
          </w:p>
        </w:tc>
        <w:tc>
          <w:tcPr>
            <w:tcW w:w="931" w:type="dxa"/>
            <w:tcBorders>
              <w:top w:val="nil"/>
              <w:left w:val="nil"/>
              <w:bottom w:val="nil"/>
            </w:tcBorders>
          </w:tcPr>
          <w:p w14:paraId="09B2E682" w14:textId="497F74DC" w:rsidR="0090545F" w:rsidRPr="00355286" w:rsidRDefault="0090545F" w:rsidP="0090545F">
            <w:pPr>
              <w:spacing w:line="240" w:lineRule="auto"/>
              <w:ind w:left="-43" w:right="-72"/>
              <w:jc w:val="center"/>
              <w:rPr>
                <w:rFonts w:cs="Arial"/>
                <w:sz w:val="16"/>
                <w:szCs w:val="16"/>
              </w:rPr>
            </w:pPr>
            <w:r w:rsidRPr="00355286">
              <w:rPr>
                <w:rFonts w:cs="Arial"/>
                <w:sz w:val="16"/>
                <w:szCs w:val="16"/>
              </w:rPr>
              <w:t>-</w:t>
            </w:r>
          </w:p>
        </w:tc>
        <w:tc>
          <w:tcPr>
            <w:tcW w:w="992" w:type="dxa"/>
            <w:tcBorders>
              <w:top w:val="nil"/>
              <w:left w:val="nil"/>
              <w:bottom w:val="nil"/>
              <w:right w:val="nil"/>
            </w:tcBorders>
          </w:tcPr>
          <w:p w14:paraId="49FCCA06" w14:textId="40E0C358"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tcPr>
          <w:p w14:paraId="01DF1A9B" w14:textId="77777777" w:rsidR="0090545F" w:rsidRPr="00355286" w:rsidRDefault="0090545F" w:rsidP="0090545F">
            <w:pPr>
              <w:spacing w:line="240" w:lineRule="auto"/>
              <w:ind w:right="-72"/>
              <w:rPr>
                <w:rFonts w:cs="Arial"/>
                <w:sz w:val="16"/>
                <w:szCs w:val="16"/>
              </w:rPr>
            </w:pPr>
            <w:r w:rsidRPr="00355286">
              <w:rPr>
                <w:rFonts w:cs="Arial"/>
                <w:sz w:val="16"/>
                <w:szCs w:val="16"/>
              </w:rPr>
              <w:t xml:space="preserve">Dormant </w:t>
            </w:r>
          </w:p>
        </w:tc>
        <w:tc>
          <w:tcPr>
            <w:tcW w:w="1286" w:type="dxa"/>
            <w:tcBorders>
              <w:top w:val="nil"/>
              <w:left w:val="nil"/>
              <w:bottom w:val="nil"/>
              <w:right w:val="nil"/>
            </w:tcBorders>
          </w:tcPr>
          <w:p w14:paraId="670C584A"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180FE9B7" w14:textId="77777777" w:rsidTr="00A63DAC">
        <w:trPr>
          <w:cantSplit/>
          <w:trHeight w:val="80"/>
        </w:trPr>
        <w:tc>
          <w:tcPr>
            <w:tcW w:w="3110" w:type="dxa"/>
            <w:tcBorders>
              <w:top w:val="nil"/>
              <w:left w:val="nil"/>
              <w:bottom w:val="nil"/>
            </w:tcBorders>
          </w:tcPr>
          <w:p w14:paraId="31B8E0A1"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Hutchison Telecommunications (Thailand) </w:t>
            </w:r>
          </w:p>
        </w:tc>
        <w:tc>
          <w:tcPr>
            <w:tcW w:w="931" w:type="dxa"/>
            <w:tcBorders>
              <w:top w:val="nil"/>
              <w:left w:val="nil"/>
              <w:bottom w:val="nil"/>
            </w:tcBorders>
            <w:vAlign w:val="center"/>
          </w:tcPr>
          <w:p w14:paraId="64F110BC" w14:textId="39B30233" w:rsidR="0090545F" w:rsidRPr="00355286" w:rsidRDefault="0090545F" w:rsidP="0090545F">
            <w:pPr>
              <w:spacing w:line="240" w:lineRule="auto"/>
              <w:ind w:left="-43" w:right="-72"/>
              <w:jc w:val="center"/>
              <w:rPr>
                <w:rFonts w:cs="Arial"/>
                <w:sz w:val="16"/>
                <w:szCs w:val="16"/>
              </w:rPr>
            </w:pPr>
            <w:r w:rsidRPr="00355286">
              <w:rPr>
                <w:rFonts w:cs="Arial"/>
                <w:sz w:val="16"/>
                <w:szCs w:val="16"/>
              </w:rPr>
              <w:t>-</w:t>
            </w:r>
          </w:p>
        </w:tc>
        <w:tc>
          <w:tcPr>
            <w:tcW w:w="992" w:type="dxa"/>
            <w:tcBorders>
              <w:top w:val="nil"/>
              <w:left w:val="nil"/>
              <w:bottom w:val="nil"/>
              <w:right w:val="nil"/>
            </w:tcBorders>
          </w:tcPr>
          <w:p w14:paraId="1C8E468C" w14:textId="3F92270E"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tcPr>
          <w:p w14:paraId="19353C55" w14:textId="77777777" w:rsidR="0090545F" w:rsidRPr="00355286" w:rsidRDefault="0090545F" w:rsidP="0090545F">
            <w:pPr>
              <w:spacing w:line="240" w:lineRule="auto"/>
              <w:ind w:right="-72"/>
              <w:rPr>
                <w:rFonts w:cs="Arial"/>
                <w:sz w:val="16"/>
                <w:szCs w:val="16"/>
              </w:rPr>
            </w:pPr>
            <w:r w:rsidRPr="00355286">
              <w:rPr>
                <w:rFonts w:cs="Arial"/>
                <w:sz w:val="16"/>
                <w:szCs w:val="16"/>
              </w:rPr>
              <w:t>Dormant</w:t>
            </w:r>
          </w:p>
        </w:tc>
        <w:tc>
          <w:tcPr>
            <w:tcW w:w="1286" w:type="dxa"/>
            <w:tcBorders>
              <w:top w:val="nil"/>
              <w:left w:val="nil"/>
              <w:bottom w:val="nil"/>
              <w:right w:val="nil"/>
            </w:tcBorders>
          </w:tcPr>
          <w:p w14:paraId="2A5849B2"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732F789F" w14:textId="77777777" w:rsidTr="00A63DAC">
        <w:trPr>
          <w:cantSplit/>
          <w:trHeight w:val="80"/>
        </w:trPr>
        <w:tc>
          <w:tcPr>
            <w:tcW w:w="3110" w:type="dxa"/>
            <w:tcBorders>
              <w:top w:val="nil"/>
              <w:left w:val="nil"/>
              <w:bottom w:val="nil"/>
            </w:tcBorders>
          </w:tcPr>
          <w:p w14:paraId="3585BFDD"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   Company Limited </w:t>
            </w:r>
          </w:p>
        </w:tc>
        <w:tc>
          <w:tcPr>
            <w:tcW w:w="931" w:type="dxa"/>
            <w:tcBorders>
              <w:top w:val="nil"/>
              <w:left w:val="nil"/>
              <w:bottom w:val="nil"/>
            </w:tcBorders>
          </w:tcPr>
          <w:p w14:paraId="69C4073E" w14:textId="6FEE23D4" w:rsidR="0090545F" w:rsidRPr="00355286" w:rsidRDefault="0090545F" w:rsidP="0090545F">
            <w:pPr>
              <w:spacing w:line="240" w:lineRule="auto"/>
              <w:ind w:left="-43" w:right="-72"/>
              <w:jc w:val="center"/>
              <w:rPr>
                <w:rFonts w:cs="Arial"/>
                <w:sz w:val="16"/>
                <w:szCs w:val="16"/>
              </w:rPr>
            </w:pPr>
          </w:p>
        </w:tc>
        <w:tc>
          <w:tcPr>
            <w:tcW w:w="992" w:type="dxa"/>
            <w:tcBorders>
              <w:top w:val="nil"/>
              <w:left w:val="nil"/>
              <w:bottom w:val="nil"/>
              <w:right w:val="nil"/>
            </w:tcBorders>
          </w:tcPr>
          <w:p w14:paraId="671E4578" w14:textId="3023D58B" w:rsidR="0090545F" w:rsidRPr="00355286" w:rsidRDefault="0090545F" w:rsidP="0090545F">
            <w:pPr>
              <w:spacing w:line="240" w:lineRule="auto"/>
              <w:ind w:left="-43" w:right="-72"/>
              <w:jc w:val="right"/>
              <w:rPr>
                <w:rFonts w:cs="Arial"/>
                <w:sz w:val="16"/>
                <w:szCs w:val="16"/>
              </w:rPr>
            </w:pPr>
          </w:p>
        </w:tc>
        <w:tc>
          <w:tcPr>
            <w:tcW w:w="3151" w:type="dxa"/>
            <w:tcBorders>
              <w:top w:val="nil"/>
              <w:left w:val="nil"/>
              <w:bottom w:val="nil"/>
              <w:right w:val="nil"/>
            </w:tcBorders>
          </w:tcPr>
          <w:p w14:paraId="0F5BF1AD" w14:textId="77777777" w:rsidR="0090545F" w:rsidRPr="00355286" w:rsidRDefault="0090545F" w:rsidP="0090545F">
            <w:pPr>
              <w:spacing w:line="240" w:lineRule="auto"/>
              <w:ind w:right="-72"/>
              <w:rPr>
                <w:rFonts w:cs="Arial"/>
                <w:sz w:val="16"/>
                <w:szCs w:val="16"/>
              </w:rPr>
            </w:pPr>
          </w:p>
        </w:tc>
        <w:tc>
          <w:tcPr>
            <w:tcW w:w="1286" w:type="dxa"/>
            <w:tcBorders>
              <w:top w:val="nil"/>
              <w:left w:val="nil"/>
              <w:bottom w:val="nil"/>
              <w:right w:val="nil"/>
            </w:tcBorders>
          </w:tcPr>
          <w:p w14:paraId="55532E99" w14:textId="77777777" w:rsidR="0090545F" w:rsidRPr="00355286" w:rsidRDefault="0090545F" w:rsidP="0090545F">
            <w:pPr>
              <w:spacing w:line="240" w:lineRule="auto"/>
              <w:ind w:right="-72"/>
              <w:jc w:val="center"/>
              <w:rPr>
                <w:rFonts w:cs="Arial"/>
                <w:sz w:val="16"/>
                <w:szCs w:val="16"/>
              </w:rPr>
            </w:pPr>
          </w:p>
        </w:tc>
      </w:tr>
      <w:tr w:rsidR="0090545F" w:rsidRPr="00355286" w14:paraId="67279224" w14:textId="77777777" w:rsidTr="00A63DAC">
        <w:trPr>
          <w:cantSplit/>
          <w:trHeight w:val="80"/>
        </w:trPr>
        <w:tc>
          <w:tcPr>
            <w:tcW w:w="3110" w:type="dxa"/>
            <w:tcBorders>
              <w:top w:val="nil"/>
              <w:left w:val="nil"/>
              <w:bottom w:val="nil"/>
            </w:tcBorders>
          </w:tcPr>
          <w:p w14:paraId="4371AB6F"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Hutchison Wireless </w:t>
            </w:r>
            <w:proofErr w:type="spellStart"/>
            <w:r w:rsidRPr="00355286">
              <w:rPr>
                <w:rFonts w:cs="Arial"/>
                <w:sz w:val="16"/>
                <w:szCs w:val="16"/>
              </w:rPr>
              <w:t>MultiMedia</w:t>
            </w:r>
            <w:proofErr w:type="spellEnd"/>
            <w:r w:rsidRPr="00355286">
              <w:rPr>
                <w:rFonts w:cs="Arial"/>
                <w:sz w:val="16"/>
                <w:szCs w:val="16"/>
              </w:rPr>
              <w:t xml:space="preserve"> Holdings</w:t>
            </w:r>
          </w:p>
          <w:p w14:paraId="7F33722E" w14:textId="1F7599AF" w:rsidR="0090545F" w:rsidRPr="00355286" w:rsidRDefault="0090545F" w:rsidP="0090545F">
            <w:pPr>
              <w:spacing w:line="240" w:lineRule="auto"/>
              <w:ind w:left="-103" w:right="-72"/>
              <w:rPr>
                <w:rFonts w:cs="Arial"/>
                <w:sz w:val="16"/>
                <w:szCs w:val="16"/>
              </w:rPr>
            </w:pPr>
            <w:r w:rsidRPr="00355286">
              <w:rPr>
                <w:rFonts w:cs="Arial"/>
                <w:sz w:val="16"/>
                <w:szCs w:val="16"/>
              </w:rPr>
              <w:t xml:space="preserve">   Limited </w:t>
            </w:r>
          </w:p>
        </w:tc>
        <w:tc>
          <w:tcPr>
            <w:tcW w:w="931" w:type="dxa"/>
            <w:tcBorders>
              <w:top w:val="nil"/>
              <w:left w:val="nil"/>
              <w:bottom w:val="nil"/>
            </w:tcBorders>
          </w:tcPr>
          <w:p w14:paraId="3575920F" w14:textId="1DE16212" w:rsidR="0090545F" w:rsidRPr="00355286" w:rsidRDefault="0090545F" w:rsidP="0090545F">
            <w:pPr>
              <w:spacing w:line="240" w:lineRule="auto"/>
              <w:ind w:left="-43" w:right="-72"/>
              <w:jc w:val="center"/>
              <w:rPr>
                <w:rFonts w:cs="Arial"/>
                <w:sz w:val="16"/>
                <w:szCs w:val="16"/>
              </w:rPr>
            </w:pPr>
            <w:r w:rsidRPr="00355286">
              <w:rPr>
                <w:rFonts w:cs="Arial"/>
                <w:sz w:val="16"/>
                <w:szCs w:val="16"/>
              </w:rPr>
              <w:t>-</w:t>
            </w:r>
          </w:p>
        </w:tc>
        <w:tc>
          <w:tcPr>
            <w:tcW w:w="992" w:type="dxa"/>
            <w:tcBorders>
              <w:top w:val="nil"/>
              <w:left w:val="nil"/>
              <w:bottom w:val="nil"/>
              <w:right w:val="nil"/>
            </w:tcBorders>
          </w:tcPr>
          <w:p w14:paraId="73B049D1" w14:textId="5AACE261" w:rsidR="0090545F" w:rsidRPr="00355286" w:rsidRDefault="0090545F" w:rsidP="0090545F">
            <w:pPr>
              <w:spacing w:line="240" w:lineRule="auto"/>
              <w:ind w:left="-43" w:right="-72"/>
              <w:jc w:val="right"/>
              <w:rPr>
                <w:rFonts w:cs="Arial"/>
                <w:sz w:val="16"/>
                <w:szCs w:val="16"/>
              </w:rPr>
            </w:pPr>
            <w:r w:rsidRPr="00355286">
              <w:rPr>
                <w:rFonts w:cs="Arial"/>
                <w:sz w:val="16"/>
                <w:szCs w:val="16"/>
              </w:rPr>
              <w:t>92.50</w:t>
            </w:r>
          </w:p>
        </w:tc>
        <w:tc>
          <w:tcPr>
            <w:tcW w:w="3151" w:type="dxa"/>
            <w:tcBorders>
              <w:top w:val="nil"/>
              <w:left w:val="nil"/>
              <w:bottom w:val="nil"/>
              <w:right w:val="nil"/>
            </w:tcBorders>
          </w:tcPr>
          <w:p w14:paraId="4D0CC18C" w14:textId="77777777" w:rsidR="0090545F" w:rsidRPr="00355286" w:rsidRDefault="0090545F" w:rsidP="0090545F">
            <w:pPr>
              <w:spacing w:line="240" w:lineRule="auto"/>
              <w:ind w:right="-72"/>
              <w:rPr>
                <w:rFonts w:cs="Arial"/>
                <w:sz w:val="16"/>
                <w:szCs w:val="16"/>
              </w:rPr>
            </w:pPr>
            <w:r w:rsidRPr="00355286">
              <w:rPr>
                <w:rFonts w:cs="Arial"/>
                <w:sz w:val="16"/>
                <w:szCs w:val="16"/>
              </w:rPr>
              <w:t>Holding company</w:t>
            </w:r>
          </w:p>
        </w:tc>
        <w:tc>
          <w:tcPr>
            <w:tcW w:w="1286" w:type="dxa"/>
            <w:tcBorders>
              <w:top w:val="nil"/>
              <w:left w:val="nil"/>
              <w:bottom w:val="nil"/>
              <w:right w:val="nil"/>
            </w:tcBorders>
          </w:tcPr>
          <w:p w14:paraId="7D6A03FA"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6F21BAEE" w14:textId="77777777" w:rsidTr="00A63DAC">
        <w:trPr>
          <w:cantSplit/>
          <w:trHeight w:val="80"/>
        </w:trPr>
        <w:tc>
          <w:tcPr>
            <w:tcW w:w="3110" w:type="dxa"/>
            <w:tcBorders>
              <w:top w:val="nil"/>
              <w:left w:val="nil"/>
              <w:bottom w:val="nil"/>
            </w:tcBorders>
          </w:tcPr>
          <w:p w14:paraId="17AA06C6"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Internet Knowledge Service </w:t>
            </w:r>
            <w:proofErr w:type="spellStart"/>
            <w:r w:rsidRPr="00355286">
              <w:rPr>
                <w:rFonts w:cs="Arial"/>
                <w:sz w:val="16"/>
                <w:szCs w:val="16"/>
              </w:rPr>
              <w:t>Center</w:t>
            </w:r>
            <w:proofErr w:type="spellEnd"/>
            <w:r w:rsidRPr="00355286">
              <w:rPr>
                <w:rFonts w:cs="Arial"/>
                <w:sz w:val="16"/>
                <w:szCs w:val="16"/>
              </w:rPr>
              <w:t xml:space="preserve"> Co.,</w:t>
            </w:r>
          </w:p>
          <w:p w14:paraId="741E66E3" w14:textId="07332F43" w:rsidR="0090545F" w:rsidRPr="00355286" w:rsidRDefault="0090545F" w:rsidP="0090545F">
            <w:pPr>
              <w:spacing w:line="240" w:lineRule="auto"/>
              <w:ind w:left="-103" w:right="-72"/>
              <w:rPr>
                <w:rFonts w:cs="Arial"/>
                <w:sz w:val="16"/>
                <w:szCs w:val="16"/>
              </w:rPr>
            </w:pPr>
            <w:r w:rsidRPr="00355286">
              <w:rPr>
                <w:rFonts w:cs="Arial"/>
                <w:sz w:val="16"/>
                <w:szCs w:val="16"/>
              </w:rPr>
              <w:t xml:space="preserve">   Ltd.</w:t>
            </w:r>
          </w:p>
        </w:tc>
        <w:tc>
          <w:tcPr>
            <w:tcW w:w="931" w:type="dxa"/>
            <w:tcBorders>
              <w:top w:val="nil"/>
              <w:left w:val="nil"/>
              <w:bottom w:val="nil"/>
            </w:tcBorders>
          </w:tcPr>
          <w:p w14:paraId="5700E737" w14:textId="7AE88752" w:rsidR="0090545F" w:rsidRPr="00355286" w:rsidRDefault="0090545F" w:rsidP="0090545F">
            <w:pPr>
              <w:spacing w:line="240" w:lineRule="auto"/>
              <w:ind w:left="-43" w:right="-72"/>
              <w:jc w:val="right"/>
              <w:rPr>
                <w:rFonts w:cs="Arial"/>
                <w:sz w:val="16"/>
                <w:szCs w:val="16"/>
              </w:rPr>
            </w:pPr>
            <w:r w:rsidRPr="00355286">
              <w:rPr>
                <w:rFonts w:cs="Arial"/>
                <w:sz w:val="16"/>
                <w:szCs w:val="16"/>
              </w:rPr>
              <w:t>56</w:t>
            </w:r>
            <w:r w:rsidRPr="00355286">
              <w:rPr>
                <w:rFonts w:cs="Arial"/>
                <w:sz w:val="16"/>
                <w:szCs w:val="16"/>
                <w:rtl/>
                <w:cs/>
              </w:rPr>
              <w:t>.</w:t>
            </w:r>
            <w:r w:rsidRPr="00355286">
              <w:rPr>
                <w:rFonts w:cs="Arial"/>
                <w:sz w:val="16"/>
                <w:szCs w:val="16"/>
              </w:rPr>
              <w:t>93</w:t>
            </w:r>
          </w:p>
        </w:tc>
        <w:tc>
          <w:tcPr>
            <w:tcW w:w="992" w:type="dxa"/>
            <w:tcBorders>
              <w:top w:val="nil"/>
              <w:left w:val="nil"/>
              <w:bottom w:val="nil"/>
              <w:right w:val="nil"/>
            </w:tcBorders>
          </w:tcPr>
          <w:p w14:paraId="4D5DFD50" w14:textId="4E2405D7" w:rsidR="0090545F" w:rsidRPr="00355286" w:rsidRDefault="0090545F" w:rsidP="0090545F">
            <w:pPr>
              <w:spacing w:line="240" w:lineRule="auto"/>
              <w:ind w:left="-43" w:right="-72"/>
              <w:jc w:val="right"/>
              <w:rPr>
                <w:rFonts w:cs="Arial"/>
                <w:sz w:val="16"/>
                <w:szCs w:val="16"/>
                <w:rtl/>
                <w:cs/>
              </w:rPr>
            </w:pPr>
            <w:r w:rsidRPr="00355286">
              <w:rPr>
                <w:rFonts w:cs="Arial"/>
                <w:sz w:val="16"/>
                <w:szCs w:val="16"/>
              </w:rPr>
              <w:t>56</w:t>
            </w:r>
            <w:r w:rsidRPr="00355286">
              <w:rPr>
                <w:rFonts w:cs="Arial"/>
                <w:sz w:val="16"/>
                <w:szCs w:val="16"/>
                <w:rtl/>
                <w:cs/>
              </w:rPr>
              <w:t>.</w:t>
            </w:r>
            <w:r w:rsidRPr="00355286">
              <w:rPr>
                <w:rFonts w:cs="Arial"/>
                <w:sz w:val="16"/>
                <w:szCs w:val="16"/>
              </w:rPr>
              <w:t>93</w:t>
            </w:r>
          </w:p>
        </w:tc>
        <w:tc>
          <w:tcPr>
            <w:tcW w:w="3151" w:type="dxa"/>
            <w:tcBorders>
              <w:top w:val="nil"/>
              <w:left w:val="nil"/>
              <w:bottom w:val="nil"/>
              <w:right w:val="nil"/>
            </w:tcBorders>
          </w:tcPr>
          <w:p w14:paraId="29CBC0CD" w14:textId="77777777" w:rsidR="0090545F" w:rsidRPr="00355286" w:rsidRDefault="0090545F" w:rsidP="0090545F">
            <w:pPr>
              <w:spacing w:line="240" w:lineRule="auto"/>
              <w:ind w:right="-72"/>
              <w:rPr>
                <w:rFonts w:cs="Arial"/>
                <w:sz w:val="16"/>
                <w:szCs w:val="16"/>
              </w:rPr>
            </w:pPr>
            <w:r w:rsidRPr="00355286">
              <w:rPr>
                <w:rFonts w:cs="Arial"/>
                <w:sz w:val="16"/>
                <w:szCs w:val="16"/>
              </w:rPr>
              <w:t>Non</w:t>
            </w:r>
            <w:r w:rsidRPr="00355286">
              <w:rPr>
                <w:rFonts w:cs="Arial"/>
                <w:sz w:val="16"/>
                <w:szCs w:val="16"/>
                <w:rtl/>
                <w:cs/>
              </w:rPr>
              <w:t>-</w:t>
            </w:r>
            <w:r w:rsidRPr="00355286">
              <w:rPr>
                <w:rFonts w:cs="Arial"/>
                <w:sz w:val="16"/>
                <w:szCs w:val="16"/>
              </w:rPr>
              <w:t>government telecommunication</w:t>
            </w:r>
          </w:p>
        </w:tc>
        <w:tc>
          <w:tcPr>
            <w:tcW w:w="1286" w:type="dxa"/>
            <w:tcBorders>
              <w:top w:val="nil"/>
              <w:left w:val="nil"/>
              <w:bottom w:val="nil"/>
              <w:right w:val="nil"/>
            </w:tcBorders>
            <w:vAlign w:val="bottom"/>
          </w:tcPr>
          <w:p w14:paraId="08B0510B"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0D61B954" w14:textId="77777777" w:rsidTr="00A63DAC">
        <w:trPr>
          <w:cantSplit/>
          <w:trHeight w:val="80"/>
        </w:trPr>
        <w:tc>
          <w:tcPr>
            <w:tcW w:w="3110" w:type="dxa"/>
            <w:tcBorders>
              <w:top w:val="nil"/>
              <w:left w:val="nil"/>
              <w:bottom w:val="nil"/>
            </w:tcBorders>
          </w:tcPr>
          <w:p w14:paraId="7C0D358B"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KSC Commercial Internet Co., Ltd. </w:t>
            </w:r>
          </w:p>
        </w:tc>
        <w:tc>
          <w:tcPr>
            <w:tcW w:w="931" w:type="dxa"/>
            <w:tcBorders>
              <w:top w:val="nil"/>
              <w:left w:val="nil"/>
              <w:bottom w:val="nil"/>
            </w:tcBorders>
            <w:vAlign w:val="center"/>
          </w:tcPr>
          <w:p w14:paraId="046CE84E" w14:textId="18E5AC7D" w:rsidR="0090545F" w:rsidRPr="00355286" w:rsidRDefault="0090545F" w:rsidP="0090545F">
            <w:pPr>
              <w:spacing w:line="240" w:lineRule="auto"/>
              <w:ind w:left="-43" w:right="-72"/>
              <w:jc w:val="right"/>
              <w:rPr>
                <w:rFonts w:cs="Arial"/>
                <w:sz w:val="16"/>
                <w:szCs w:val="16"/>
              </w:rPr>
            </w:pPr>
            <w:r w:rsidRPr="00355286">
              <w:rPr>
                <w:rFonts w:cs="Arial"/>
                <w:sz w:val="16"/>
                <w:szCs w:val="16"/>
              </w:rPr>
              <w:t>56.84</w:t>
            </w:r>
          </w:p>
        </w:tc>
        <w:tc>
          <w:tcPr>
            <w:tcW w:w="992" w:type="dxa"/>
            <w:tcBorders>
              <w:top w:val="nil"/>
              <w:left w:val="nil"/>
              <w:bottom w:val="nil"/>
              <w:right w:val="nil"/>
            </w:tcBorders>
            <w:vAlign w:val="center"/>
          </w:tcPr>
          <w:p w14:paraId="21CC03B8" w14:textId="5BF295E2" w:rsidR="0090545F" w:rsidRPr="00355286" w:rsidRDefault="0090545F" w:rsidP="0090545F">
            <w:pPr>
              <w:spacing w:line="240" w:lineRule="auto"/>
              <w:ind w:left="-43" w:right="-72"/>
              <w:jc w:val="right"/>
              <w:rPr>
                <w:rFonts w:cs="Arial"/>
                <w:sz w:val="16"/>
                <w:szCs w:val="16"/>
              </w:rPr>
            </w:pPr>
            <w:r w:rsidRPr="00355286">
              <w:rPr>
                <w:rFonts w:cs="Arial"/>
                <w:sz w:val="16"/>
                <w:szCs w:val="16"/>
              </w:rPr>
              <w:t>56.84</w:t>
            </w:r>
          </w:p>
        </w:tc>
        <w:tc>
          <w:tcPr>
            <w:tcW w:w="3151" w:type="dxa"/>
            <w:tcBorders>
              <w:top w:val="nil"/>
              <w:left w:val="nil"/>
              <w:bottom w:val="nil"/>
              <w:right w:val="nil"/>
            </w:tcBorders>
          </w:tcPr>
          <w:p w14:paraId="2AB764D0" w14:textId="77777777" w:rsidR="0090545F" w:rsidRPr="00355286" w:rsidRDefault="0090545F" w:rsidP="0090545F">
            <w:pPr>
              <w:spacing w:line="240" w:lineRule="auto"/>
              <w:ind w:right="-72"/>
              <w:rPr>
                <w:rFonts w:cs="Arial"/>
                <w:sz w:val="16"/>
                <w:szCs w:val="16"/>
              </w:rPr>
            </w:pPr>
            <w:r w:rsidRPr="00355286">
              <w:rPr>
                <w:rFonts w:cs="Arial"/>
                <w:sz w:val="16"/>
                <w:szCs w:val="16"/>
              </w:rPr>
              <w:t>Internet services provider</w:t>
            </w:r>
          </w:p>
        </w:tc>
        <w:tc>
          <w:tcPr>
            <w:tcW w:w="1286" w:type="dxa"/>
            <w:tcBorders>
              <w:top w:val="nil"/>
              <w:left w:val="nil"/>
              <w:bottom w:val="nil"/>
              <w:right w:val="nil"/>
            </w:tcBorders>
          </w:tcPr>
          <w:p w14:paraId="58A35787"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7C2D1954" w14:textId="77777777" w:rsidTr="00A63DAC">
        <w:trPr>
          <w:cantSplit/>
          <w:trHeight w:val="191"/>
        </w:trPr>
        <w:tc>
          <w:tcPr>
            <w:tcW w:w="3110" w:type="dxa"/>
            <w:tcBorders>
              <w:top w:val="nil"/>
              <w:left w:val="nil"/>
              <w:bottom w:val="nil"/>
            </w:tcBorders>
          </w:tcPr>
          <w:p w14:paraId="790F727A" w14:textId="77777777" w:rsidR="0090545F" w:rsidRPr="00355286" w:rsidRDefault="0090545F" w:rsidP="0090545F">
            <w:pPr>
              <w:spacing w:line="240" w:lineRule="auto"/>
              <w:ind w:left="-103" w:right="-72"/>
              <w:rPr>
                <w:rFonts w:cs="Arial"/>
                <w:sz w:val="16"/>
                <w:szCs w:val="16"/>
              </w:rPr>
            </w:pPr>
            <w:r w:rsidRPr="00355286">
              <w:rPr>
                <w:rFonts w:cs="Arial"/>
                <w:sz w:val="16"/>
                <w:szCs w:val="16"/>
              </w:rPr>
              <w:t>MKSC World Dot Com Co., Ltd.</w:t>
            </w:r>
          </w:p>
        </w:tc>
        <w:tc>
          <w:tcPr>
            <w:tcW w:w="931" w:type="dxa"/>
            <w:tcBorders>
              <w:top w:val="nil"/>
              <w:left w:val="nil"/>
              <w:bottom w:val="nil"/>
            </w:tcBorders>
            <w:vAlign w:val="center"/>
          </w:tcPr>
          <w:p w14:paraId="05E6D91A" w14:textId="135A1451" w:rsidR="0090545F" w:rsidRPr="00355286" w:rsidRDefault="0090545F" w:rsidP="0090545F">
            <w:pPr>
              <w:spacing w:line="240" w:lineRule="auto"/>
              <w:ind w:left="-43" w:right="-72"/>
              <w:jc w:val="right"/>
              <w:rPr>
                <w:rFonts w:cs="Arial"/>
                <w:sz w:val="16"/>
                <w:szCs w:val="16"/>
              </w:rPr>
            </w:pPr>
            <w:r w:rsidRPr="00355286">
              <w:rPr>
                <w:rFonts w:cs="Arial"/>
                <w:sz w:val="16"/>
                <w:szCs w:val="16"/>
              </w:rPr>
              <w:t>91.08</w:t>
            </w:r>
          </w:p>
        </w:tc>
        <w:tc>
          <w:tcPr>
            <w:tcW w:w="992" w:type="dxa"/>
            <w:tcBorders>
              <w:top w:val="nil"/>
              <w:left w:val="nil"/>
              <w:bottom w:val="nil"/>
              <w:right w:val="nil"/>
            </w:tcBorders>
            <w:vAlign w:val="center"/>
          </w:tcPr>
          <w:p w14:paraId="60A79D8B" w14:textId="3488F9E0" w:rsidR="0090545F" w:rsidRPr="00355286" w:rsidRDefault="0090545F" w:rsidP="0090545F">
            <w:pPr>
              <w:spacing w:line="240" w:lineRule="auto"/>
              <w:ind w:left="-43" w:right="-72"/>
              <w:jc w:val="right"/>
              <w:rPr>
                <w:rFonts w:cs="Arial"/>
                <w:sz w:val="16"/>
                <w:szCs w:val="16"/>
              </w:rPr>
            </w:pPr>
            <w:r w:rsidRPr="00355286">
              <w:rPr>
                <w:rFonts w:cs="Arial"/>
                <w:sz w:val="16"/>
                <w:szCs w:val="16"/>
              </w:rPr>
              <w:t>91.08</w:t>
            </w:r>
          </w:p>
        </w:tc>
        <w:tc>
          <w:tcPr>
            <w:tcW w:w="3151" w:type="dxa"/>
            <w:tcBorders>
              <w:top w:val="nil"/>
              <w:left w:val="nil"/>
              <w:bottom w:val="nil"/>
              <w:right w:val="nil"/>
            </w:tcBorders>
            <w:vAlign w:val="bottom"/>
          </w:tcPr>
          <w:p w14:paraId="1953B4A4" w14:textId="77777777" w:rsidR="0090545F" w:rsidRPr="00355286" w:rsidRDefault="0090545F" w:rsidP="0090545F">
            <w:pPr>
              <w:spacing w:line="240" w:lineRule="auto"/>
              <w:ind w:right="-72"/>
              <w:rPr>
                <w:rFonts w:cs="Arial"/>
                <w:sz w:val="16"/>
                <w:szCs w:val="16"/>
              </w:rPr>
            </w:pPr>
            <w:r w:rsidRPr="00355286">
              <w:rPr>
                <w:rFonts w:cs="Arial"/>
                <w:sz w:val="16"/>
                <w:szCs w:val="16"/>
              </w:rPr>
              <w:t>Internet services and distributor</w:t>
            </w:r>
          </w:p>
        </w:tc>
        <w:tc>
          <w:tcPr>
            <w:tcW w:w="1286" w:type="dxa"/>
            <w:tcBorders>
              <w:top w:val="nil"/>
              <w:left w:val="nil"/>
              <w:bottom w:val="nil"/>
              <w:right w:val="nil"/>
            </w:tcBorders>
            <w:vAlign w:val="bottom"/>
          </w:tcPr>
          <w:p w14:paraId="3B45B492"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7734CDAA" w14:textId="77777777" w:rsidTr="00A63DAC">
        <w:trPr>
          <w:cantSplit/>
          <w:trHeight w:val="80"/>
        </w:trPr>
        <w:tc>
          <w:tcPr>
            <w:tcW w:w="3110" w:type="dxa"/>
            <w:tcBorders>
              <w:top w:val="nil"/>
              <w:left w:val="nil"/>
              <w:bottom w:val="nil"/>
            </w:tcBorders>
          </w:tcPr>
          <w:p w14:paraId="383750CA" w14:textId="77777777" w:rsidR="0090545F" w:rsidRPr="00355286" w:rsidRDefault="0090545F" w:rsidP="0090545F">
            <w:pPr>
              <w:spacing w:line="240" w:lineRule="auto"/>
              <w:ind w:left="-103" w:right="-72"/>
              <w:rPr>
                <w:rFonts w:cs="Arial"/>
                <w:sz w:val="16"/>
                <w:szCs w:val="16"/>
              </w:rPr>
            </w:pPr>
            <w:r w:rsidRPr="00355286">
              <w:rPr>
                <w:rFonts w:cs="Arial"/>
                <w:sz w:val="16"/>
                <w:szCs w:val="16"/>
              </w:rPr>
              <w:t>Samut Pakan Media Corporation Co., Ltd.</w:t>
            </w:r>
          </w:p>
        </w:tc>
        <w:tc>
          <w:tcPr>
            <w:tcW w:w="931" w:type="dxa"/>
            <w:tcBorders>
              <w:top w:val="nil"/>
              <w:left w:val="nil"/>
              <w:bottom w:val="nil"/>
            </w:tcBorders>
          </w:tcPr>
          <w:p w14:paraId="0311E84D" w14:textId="42CCF233" w:rsidR="0090545F" w:rsidRPr="00355286" w:rsidRDefault="0090545F" w:rsidP="0090545F">
            <w:pPr>
              <w:spacing w:line="240" w:lineRule="auto"/>
              <w:ind w:left="-43" w:right="-72"/>
              <w:jc w:val="right"/>
              <w:rPr>
                <w:rFonts w:cs="Arial"/>
                <w:sz w:val="16"/>
                <w:szCs w:val="16"/>
              </w:rPr>
            </w:pPr>
            <w:r w:rsidRPr="00355286">
              <w:rPr>
                <w:rFonts w:cs="Arial"/>
                <w:sz w:val="16"/>
                <w:szCs w:val="16"/>
              </w:rPr>
              <w:t>99.71</w:t>
            </w:r>
          </w:p>
        </w:tc>
        <w:tc>
          <w:tcPr>
            <w:tcW w:w="992" w:type="dxa"/>
            <w:tcBorders>
              <w:top w:val="nil"/>
              <w:left w:val="nil"/>
              <w:bottom w:val="nil"/>
              <w:right w:val="nil"/>
            </w:tcBorders>
          </w:tcPr>
          <w:p w14:paraId="3D23288E" w14:textId="24C05F3A" w:rsidR="0090545F" w:rsidRPr="00355286" w:rsidRDefault="0090545F" w:rsidP="0090545F">
            <w:pPr>
              <w:spacing w:line="240" w:lineRule="auto"/>
              <w:ind w:left="-43" w:right="-72"/>
              <w:jc w:val="right"/>
              <w:rPr>
                <w:rFonts w:cs="Arial"/>
                <w:sz w:val="16"/>
                <w:szCs w:val="16"/>
              </w:rPr>
            </w:pPr>
            <w:r w:rsidRPr="00355286">
              <w:rPr>
                <w:rFonts w:cs="Arial"/>
                <w:sz w:val="16"/>
                <w:szCs w:val="16"/>
              </w:rPr>
              <w:t>99.71</w:t>
            </w:r>
          </w:p>
        </w:tc>
        <w:tc>
          <w:tcPr>
            <w:tcW w:w="3151" w:type="dxa"/>
            <w:tcBorders>
              <w:top w:val="nil"/>
              <w:left w:val="nil"/>
              <w:bottom w:val="nil"/>
              <w:right w:val="nil"/>
            </w:tcBorders>
          </w:tcPr>
          <w:p w14:paraId="08D79AE4" w14:textId="77777777" w:rsidR="0090545F" w:rsidRPr="00355286" w:rsidRDefault="0090545F" w:rsidP="0090545F">
            <w:pPr>
              <w:spacing w:line="240" w:lineRule="auto"/>
              <w:ind w:right="-72"/>
              <w:rPr>
                <w:rFonts w:cs="Arial"/>
                <w:sz w:val="16"/>
                <w:szCs w:val="16"/>
              </w:rPr>
            </w:pPr>
            <w:r w:rsidRPr="00355286">
              <w:rPr>
                <w:rFonts w:cs="Arial"/>
                <w:sz w:val="16"/>
                <w:szCs w:val="16"/>
              </w:rPr>
              <w:t>Dormant</w:t>
            </w:r>
          </w:p>
        </w:tc>
        <w:tc>
          <w:tcPr>
            <w:tcW w:w="1286" w:type="dxa"/>
            <w:tcBorders>
              <w:top w:val="nil"/>
              <w:left w:val="nil"/>
              <w:bottom w:val="nil"/>
              <w:right w:val="nil"/>
            </w:tcBorders>
            <w:vAlign w:val="bottom"/>
          </w:tcPr>
          <w:p w14:paraId="525DE55C"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71214BAB" w14:textId="77777777" w:rsidTr="00A63DAC">
        <w:trPr>
          <w:cantSplit/>
          <w:trHeight w:val="80"/>
        </w:trPr>
        <w:tc>
          <w:tcPr>
            <w:tcW w:w="3110" w:type="dxa"/>
            <w:tcBorders>
              <w:top w:val="nil"/>
              <w:left w:val="nil"/>
              <w:bottom w:val="nil"/>
            </w:tcBorders>
          </w:tcPr>
          <w:p w14:paraId="3FC2EB65" w14:textId="77777777" w:rsidR="0090545F" w:rsidRPr="00355286" w:rsidRDefault="0090545F" w:rsidP="0090545F">
            <w:pPr>
              <w:spacing w:line="240" w:lineRule="auto"/>
              <w:ind w:left="-103" w:right="-72"/>
              <w:rPr>
                <w:rFonts w:cs="Arial"/>
                <w:sz w:val="16"/>
                <w:szCs w:val="16"/>
              </w:rPr>
            </w:pPr>
            <w:r w:rsidRPr="00355286">
              <w:rPr>
                <w:rFonts w:cs="Arial"/>
                <w:sz w:val="16"/>
                <w:szCs w:val="16"/>
              </w:rPr>
              <w:t>Satellite Service Co., Ltd.</w:t>
            </w:r>
          </w:p>
        </w:tc>
        <w:tc>
          <w:tcPr>
            <w:tcW w:w="931" w:type="dxa"/>
            <w:tcBorders>
              <w:top w:val="nil"/>
              <w:left w:val="nil"/>
              <w:bottom w:val="nil"/>
            </w:tcBorders>
          </w:tcPr>
          <w:p w14:paraId="73568DFB" w14:textId="116D7A0E" w:rsidR="0090545F" w:rsidRPr="00355286" w:rsidRDefault="0090545F" w:rsidP="0090545F">
            <w:pPr>
              <w:spacing w:line="240" w:lineRule="auto"/>
              <w:ind w:left="-43" w:right="-72"/>
              <w:jc w:val="right"/>
              <w:rPr>
                <w:rFonts w:cs="Arial"/>
                <w:sz w:val="16"/>
                <w:szCs w:val="16"/>
              </w:rPr>
            </w:pPr>
            <w:r w:rsidRPr="00355286">
              <w:rPr>
                <w:rFonts w:cs="Arial"/>
                <w:sz w:val="16"/>
                <w:szCs w:val="16"/>
              </w:rPr>
              <w:t>99.53</w:t>
            </w:r>
          </w:p>
        </w:tc>
        <w:tc>
          <w:tcPr>
            <w:tcW w:w="992" w:type="dxa"/>
            <w:tcBorders>
              <w:top w:val="nil"/>
              <w:left w:val="nil"/>
              <w:bottom w:val="nil"/>
              <w:right w:val="nil"/>
            </w:tcBorders>
          </w:tcPr>
          <w:p w14:paraId="33CD4640" w14:textId="6BCB5A5D" w:rsidR="0090545F" w:rsidRPr="00355286" w:rsidRDefault="0090545F" w:rsidP="0090545F">
            <w:pPr>
              <w:spacing w:line="240" w:lineRule="auto"/>
              <w:ind w:left="-43" w:right="-72"/>
              <w:jc w:val="right"/>
              <w:rPr>
                <w:rFonts w:cs="Arial"/>
                <w:sz w:val="16"/>
                <w:szCs w:val="16"/>
              </w:rPr>
            </w:pPr>
            <w:r w:rsidRPr="00355286">
              <w:rPr>
                <w:rFonts w:cs="Arial"/>
                <w:sz w:val="16"/>
                <w:szCs w:val="16"/>
              </w:rPr>
              <w:t>99.53</w:t>
            </w:r>
          </w:p>
        </w:tc>
        <w:tc>
          <w:tcPr>
            <w:tcW w:w="3151" w:type="dxa"/>
            <w:tcBorders>
              <w:top w:val="nil"/>
              <w:left w:val="nil"/>
              <w:bottom w:val="nil"/>
              <w:right w:val="nil"/>
            </w:tcBorders>
          </w:tcPr>
          <w:p w14:paraId="650CE6CE" w14:textId="6D1B3952" w:rsidR="0090545F" w:rsidRPr="00355286" w:rsidRDefault="0090545F" w:rsidP="0090545F">
            <w:pPr>
              <w:spacing w:line="240" w:lineRule="auto"/>
              <w:ind w:left="100" w:right="-72" w:hanging="100"/>
              <w:rPr>
                <w:rFonts w:cs="Arial"/>
                <w:sz w:val="16"/>
                <w:szCs w:val="16"/>
              </w:rPr>
            </w:pPr>
            <w:r w:rsidRPr="00355286">
              <w:rPr>
                <w:rFonts w:cs="Arial"/>
                <w:sz w:val="16"/>
                <w:szCs w:val="16"/>
              </w:rPr>
              <w:t>Under liquidation process</w:t>
            </w:r>
          </w:p>
        </w:tc>
        <w:tc>
          <w:tcPr>
            <w:tcW w:w="1286" w:type="dxa"/>
            <w:tcBorders>
              <w:top w:val="nil"/>
              <w:left w:val="nil"/>
              <w:bottom w:val="nil"/>
              <w:right w:val="nil"/>
            </w:tcBorders>
          </w:tcPr>
          <w:p w14:paraId="3AFF59B5"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1DDFF9FF" w14:textId="77777777" w:rsidTr="00A63DAC">
        <w:trPr>
          <w:cantSplit/>
          <w:trHeight w:val="80"/>
        </w:trPr>
        <w:tc>
          <w:tcPr>
            <w:tcW w:w="3110" w:type="dxa"/>
            <w:tcBorders>
              <w:top w:val="nil"/>
              <w:left w:val="nil"/>
              <w:bottom w:val="nil"/>
            </w:tcBorders>
          </w:tcPr>
          <w:p w14:paraId="73B5DD93" w14:textId="204392A0" w:rsidR="0090545F" w:rsidRPr="00355286" w:rsidRDefault="0090545F" w:rsidP="0090545F">
            <w:pPr>
              <w:spacing w:line="240" w:lineRule="auto"/>
              <w:ind w:left="-103" w:right="-72"/>
              <w:rPr>
                <w:rFonts w:cs="Arial"/>
                <w:sz w:val="16"/>
                <w:szCs w:val="16"/>
              </w:rPr>
            </w:pPr>
            <w:proofErr w:type="spellStart"/>
            <w:r w:rsidRPr="00355286">
              <w:rPr>
                <w:rFonts w:cs="Arial"/>
                <w:sz w:val="16"/>
                <w:szCs w:val="16"/>
              </w:rPr>
              <w:t>Seekone</w:t>
            </w:r>
            <w:proofErr w:type="spellEnd"/>
            <w:r w:rsidRPr="00355286">
              <w:rPr>
                <w:rFonts w:cs="Arial"/>
                <w:sz w:val="16"/>
                <w:szCs w:val="16"/>
              </w:rPr>
              <w:t xml:space="preserve"> Holding Company Limited</w:t>
            </w:r>
          </w:p>
        </w:tc>
        <w:tc>
          <w:tcPr>
            <w:tcW w:w="931" w:type="dxa"/>
            <w:tcBorders>
              <w:top w:val="nil"/>
              <w:left w:val="nil"/>
              <w:bottom w:val="nil"/>
            </w:tcBorders>
          </w:tcPr>
          <w:p w14:paraId="23024DD6" w14:textId="5B5CCE4D" w:rsidR="0090545F" w:rsidRPr="00355286" w:rsidRDefault="0090545F" w:rsidP="0090545F">
            <w:pPr>
              <w:spacing w:line="240" w:lineRule="auto"/>
              <w:ind w:left="-43" w:right="-72"/>
              <w:jc w:val="right"/>
              <w:rPr>
                <w:rFonts w:cs="Arial"/>
                <w:sz w:val="16"/>
                <w:szCs w:val="16"/>
              </w:rPr>
            </w:pPr>
            <w:r w:rsidRPr="00355286">
              <w:rPr>
                <w:rFonts w:cs="Arial"/>
                <w:sz w:val="16"/>
                <w:szCs w:val="16"/>
              </w:rPr>
              <w:t>75.21</w:t>
            </w:r>
          </w:p>
        </w:tc>
        <w:tc>
          <w:tcPr>
            <w:tcW w:w="992" w:type="dxa"/>
            <w:tcBorders>
              <w:top w:val="nil"/>
              <w:left w:val="nil"/>
              <w:bottom w:val="nil"/>
              <w:right w:val="nil"/>
            </w:tcBorders>
          </w:tcPr>
          <w:p w14:paraId="2A70C0EB" w14:textId="1263596F" w:rsidR="0090545F" w:rsidRPr="00355286" w:rsidRDefault="0090545F" w:rsidP="0090545F">
            <w:pPr>
              <w:spacing w:line="240" w:lineRule="auto"/>
              <w:ind w:left="-43" w:right="-72"/>
              <w:jc w:val="right"/>
              <w:rPr>
                <w:rFonts w:cs="Arial"/>
                <w:sz w:val="16"/>
                <w:szCs w:val="16"/>
              </w:rPr>
            </w:pPr>
            <w:r w:rsidRPr="00355286">
              <w:rPr>
                <w:rFonts w:cs="Arial"/>
                <w:sz w:val="16"/>
                <w:szCs w:val="16"/>
              </w:rPr>
              <w:t>71.75</w:t>
            </w:r>
          </w:p>
        </w:tc>
        <w:tc>
          <w:tcPr>
            <w:tcW w:w="3151" w:type="dxa"/>
            <w:tcBorders>
              <w:top w:val="nil"/>
              <w:left w:val="nil"/>
              <w:bottom w:val="nil"/>
              <w:right w:val="nil"/>
            </w:tcBorders>
          </w:tcPr>
          <w:p w14:paraId="42A5B75C" w14:textId="086ABBAA" w:rsidR="0090545F" w:rsidRPr="00355286" w:rsidRDefault="0090545F" w:rsidP="0090545F">
            <w:pPr>
              <w:spacing w:line="240" w:lineRule="auto"/>
              <w:ind w:left="100" w:right="-72" w:hanging="100"/>
              <w:rPr>
                <w:rFonts w:cs="Arial"/>
                <w:sz w:val="16"/>
                <w:szCs w:val="16"/>
              </w:rPr>
            </w:pPr>
            <w:r w:rsidRPr="00355286">
              <w:rPr>
                <w:rFonts w:cs="Arial"/>
                <w:sz w:val="16"/>
                <w:szCs w:val="16"/>
              </w:rPr>
              <w:t>Holding company</w:t>
            </w:r>
          </w:p>
        </w:tc>
        <w:tc>
          <w:tcPr>
            <w:tcW w:w="1286" w:type="dxa"/>
            <w:tcBorders>
              <w:top w:val="nil"/>
              <w:left w:val="nil"/>
              <w:bottom w:val="nil"/>
              <w:right w:val="nil"/>
            </w:tcBorders>
          </w:tcPr>
          <w:p w14:paraId="6A7822E7" w14:textId="01AE0F0D"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7DCA0DFB" w14:textId="77777777" w:rsidTr="00A63DAC">
        <w:trPr>
          <w:cantSplit/>
          <w:trHeight w:val="80"/>
        </w:trPr>
        <w:tc>
          <w:tcPr>
            <w:tcW w:w="3110" w:type="dxa"/>
            <w:tcBorders>
              <w:top w:val="nil"/>
              <w:left w:val="nil"/>
              <w:bottom w:val="nil"/>
            </w:tcBorders>
          </w:tcPr>
          <w:p w14:paraId="12B4DC0A" w14:textId="0D84123C" w:rsidR="0090545F" w:rsidRPr="00355286" w:rsidRDefault="0090545F" w:rsidP="0090545F">
            <w:pPr>
              <w:spacing w:line="240" w:lineRule="auto"/>
              <w:ind w:left="-103" w:right="-72"/>
              <w:rPr>
                <w:rFonts w:cs="Arial"/>
                <w:sz w:val="16"/>
                <w:szCs w:val="16"/>
              </w:rPr>
            </w:pPr>
            <w:proofErr w:type="spellStart"/>
            <w:r w:rsidRPr="00355286">
              <w:rPr>
                <w:rFonts w:cs="Arial"/>
                <w:sz w:val="16"/>
                <w:szCs w:val="16"/>
              </w:rPr>
              <w:t>Seekster</w:t>
            </w:r>
            <w:proofErr w:type="spellEnd"/>
            <w:r w:rsidRPr="00355286">
              <w:rPr>
                <w:rFonts w:cs="Arial"/>
                <w:sz w:val="16"/>
                <w:szCs w:val="16"/>
              </w:rPr>
              <w:t xml:space="preserve"> Co., Ltd.</w:t>
            </w:r>
          </w:p>
        </w:tc>
        <w:tc>
          <w:tcPr>
            <w:tcW w:w="931" w:type="dxa"/>
            <w:tcBorders>
              <w:top w:val="nil"/>
              <w:left w:val="nil"/>
              <w:bottom w:val="nil"/>
            </w:tcBorders>
          </w:tcPr>
          <w:p w14:paraId="3F6A3450" w14:textId="1EBC373B" w:rsidR="0090545F" w:rsidRPr="00355286" w:rsidRDefault="0090545F" w:rsidP="0090545F">
            <w:pPr>
              <w:spacing w:line="240" w:lineRule="auto"/>
              <w:ind w:left="-43" w:right="-72"/>
              <w:jc w:val="right"/>
              <w:rPr>
                <w:rFonts w:cs="Arial"/>
                <w:sz w:val="16"/>
                <w:szCs w:val="16"/>
              </w:rPr>
            </w:pPr>
            <w:r w:rsidRPr="00355286">
              <w:rPr>
                <w:rFonts w:cs="Arial"/>
                <w:sz w:val="16"/>
                <w:szCs w:val="16"/>
              </w:rPr>
              <w:t>75.20</w:t>
            </w:r>
          </w:p>
        </w:tc>
        <w:tc>
          <w:tcPr>
            <w:tcW w:w="992" w:type="dxa"/>
            <w:tcBorders>
              <w:top w:val="nil"/>
              <w:left w:val="nil"/>
              <w:bottom w:val="nil"/>
              <w:right w:val="nil"/>
            </w:tcBorders>
          </w:tcPr>
          <w:p w14:paraId="6865C23E" w14:textId="359F9C17" w:rsidR="0090545F" w:rsidRPr="00355286" w:rsidRDefault="0090545F" w:rsidP="0090545F">
            <w:pPr>
              <w:spacing w:line="240" w:lineRule="auto"/>
              <w:ind w:left="-43" w:right="-72"/>
              <w:jc w:val="right"/>
              <w:rPr>
                <w:rFonts w:cs="Arial"/>
                <w:sz w:val="16"/>
                <w:szCs w:val="16"/>
              </w:rPr>
            </w:pPr>
            <w:r w:rsidRPr="00355286">
              <w:rPr>
                <w:rFonts w:cs="Arial"/>
                <w:sz w:val="16"/>
                <w:szCs w:val="16"/>
              </w:rPr>
              <w:t>71.74</w:t>
            </w:r>
          </w:p>
        </w:tc>
        <w:tc>
          <w:tcPr>
            <w:tcW w:w="3151" w:type="dxa"/>
            <w:tcBorders>
              <w:top w:val="nil"/>
              <w:left w:val="nil"/>
              <w:bottom w:val="nil"/>
              <w:right w:val="nil"/>
            </w:tcBorders>
          </w:tcPr>
          <w:p w14:paraId="22D9B4EB" w14:textId="4733E709" w:rsidR="0090545F" w:rsidRPr="00355286" w:rsidRDefault="0090545F" w:rsidP="0090545F">
            <w:pPr>
              <w:spacing w:line="240" w:lineRule="auto"/>
              <w:ind w:left="100" w:right="-72" w:hanging="100"/>
              <w:rPr>
                <w:rFonts w:cs="Arial"/>
                <w:sz w:val="16"/>
                <w:szCs w:val="16"/>
              </w:rPr>
            </w:pPr>
            <w:r w:rsidRPr="00355286">
              <w:rPr>
                <w:rFonts w:cs="Arial"/>
                <w:sz w:val="16"/>
                <w:szCs w:val="16"/>
              </w:rPr>
              <w:t>Platform home services</w:t>
            </w:r>
          </w:p>
        </w:tc>
        <w:tc>
          <w:tcPr>
            <w:tcW w:w="1286" w:type="dxa"/>
            <w:tcBorders>
              <w:top w:val="nil"/>
              <w:left w:val="nil"/>
              <w:bottom w:val="nil"/>
              <w:right w:val="nil"/>
            </w:tcBorders>
          </w:tcPr>
          <w:p w14:paraId="14FE6088" w14:textId="2D332574"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7859E841" w14:textId="77777777" w:rsidTr="00A63DAC">
        <w:trPr>
          <w:cantSplit/>
          <w:trHeight w:val="80"/>
        </w:trPr>
        <w:tc>
          <w:tcPr>
            <w:tcW w:w="3110" w:type="dxa"/>
            <w:tcBorders>
              <w:top w:val="nil"/>
              <w:left w:val="nil"/>
              <w:bottom w:val="nil"/>
            </w:tcBorders>
          </w:tcPr>
          <w:p w14:paraId="2DD2D00F" w14:textId="1E309D2C" w:rsidR="0090545F" w:rsidRPr="00355286" w:rsidRDefault="0090545F" w:rsidP="0090545F">
            <w:pPr>
              <w:spacing w:line="240" w:lineRule="auto"/>
              <w:ind w:left="-103" w:right="-72"/>
              <w:rPr>
                <w:rFonts w:cs="Arial"/>
                <w:sz w:val="16"/>
                <w:szCs w:val="16"/>
              </w:rPr>
            </w:pPr>
            <w:proofErr w:type="spellStart"/>
            <w:r w:rsidRPr="00355286">
              <w:rPr>
                <w:rFonts w:cs="Arial"/>
                <w:sz w:val="16"/>
                <w:szCs w:val="16"/>
              </w:rPr>
              <w:t>Seekforce</w:t>
            </w:r>
            <w:proofErr w:type="spellEnd"/>
            <w:r w:rsidRPr="00355286">
              <w:rPr>
                <w:rFonts w:cs="Arial"/>
                <w:sz w:val="16"/>
                <w:szCs w:val="16"/>
              </w:rPr>
              <w:t xml:space="preserve"> Co., Ltd.</w:t>
            </w:r>
          </w:p>
        </w:tc>
        <w:tc>
          <w:tcPr>
            <w:tcW w:w="931" w:type="dxa"/>
            <w:tcBorders>
              <w:top w:val="nil"/>
              <w:left w:val="nil"/>
              <w:bottom w:val="nil"/>
            </w:tcBorders>
          </w:tcPr>
          <w:p w14:paraId="0B849A4E" w14:textId="4A0A6625" w:rsidR="0090545F" w:rsidRPr="00355286" w:rsidRDefault="0090545F" w:rsidP="0090545F">
            <w:pPr>
              <w:spacing w:line="240" w:lineRule="auto"/>
              <w:ind w:left="-43" w:right="-72"/>
              <w:jc w:val="right"/>
              <w:rPr>
                <w:rFonts w:cs="Arial"/>
                <w:sz w:val="16"/>
                <w:szCs w:val="16"/>
              </w:rPr>
            </w:pPr>
            <w:r w:rsidRPr="00355286">
              <w:rPr>
                <w:rFonts w:cs="Arial"/>
                <w:sz w:val="16"/>
                <w:szCs w:val="16"/>
              </w:rPr>
              <w:t>75.19</w:t>
            </w:r>
          </w:p>
        </w:tc>
        <w:tc>
          <w:tcPr>
            <w:tcW w:w="992" w:type="dxa"/>
            <w:tcBorders>
              <w:top w:val="nil"/>
              <w:left w:val="nil"/>
              <w:bottom w:val="nil"/>
              <w:right w:val="nil"/>
            </w:tcBorders>
          </w:tcPr>
          <w:p w14:paraId="7920676B" w14:textId="0BFD6606" w:rsidR="0090545F" w:rsidRPr="00355286" w:rsidRDefault="0090545F" w:rsidP="0090545F">
            <w:pPr>
              <w:spacing w:line="240" w:lineRule="auto"/>
              <w:ind w:left="-43" w:right="-72"/>
              <w:jc w:val="right"/>
              <w:rPr>
                <w:rFonts w:cs="Arial"/>
                <w:sz w:val="16"/>
                <w:szCs w:val="16"/>
              </w:rPr>
            </w:pPr>
            <w:r w:rsidRPr="00355286">
              <w:rPr>
                <w:rFonts w:cs="Arial"/>
                <w:sz w:val="16"/>
                <w:szCs w:val="16"/>
              </w:rPr>
              <w:t>71.73</w:t>
            </w:r>
          </w:p>
        </w:tc>
        <w:tc>
          <w:tcPr>
            <w:tcW w:w="3151" w:type="dxa"/>
            <w:tcBorders>
              <w:top w:val="nil"/>
              <w:left w:val="nil"/>
              <w:bottom w:val="nil"/>
              <w:right w:val="nil"/>
            </w:tcBorders>
          </w:tcPr>
          <w:p w14:paraId="6B2C5FD7" w14:textId="133F99B9" w:rsidR="0090545F" w:rsidRPr="00355286" w:rsidRDefault="0090545F" w:rsidP="0090545F">
            <w:pPr>
              <w:spacing w:line="240" w:lineRule="auto"/>
              <w:ind w:left="100" w:right="-72" w:hanging="100"/>
              <w:rPr>
                <w:rFonts w:cs="Arial"/>
                <w:sz w:val="16"/>
                <w:szCs w:val="16"/>
              </w:rPr>
            </w:pPr>
            <w:r w:rsidRPr="00355286">
              <w:rPr>
                <w:rFonts w:cs="Arial"/>
                <w:sz w:val="16"/>
                <w:szCs w:val="16"/>
              </w:rPr>
              <w:t>Platform home services</w:t>
            </w:r>
          </w:p>
        </w:tc>
        <w:tc>
          <w:tcPr>
            <w:tcW w:w="1286" w:type="dxa"/>
            <w:tcBorders>
              <w:top w:val="nil"/>
              <w:left w:val="nil"/>
              <w:bottom w:val="nil"/>
              <w:right w:val="nil"/>
            </w:tcBorders>
          </w:tcPr>
          <w:p w14:paraId="2065B192" w14:textId="09F901C3"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0DF176A7" w14:textId="77777777" w:rsidTr="00A63DAC">
        <w:trPr>
          <w:cantSplit/>
          <w:trHeight w:val="80"/>
        </w:trPr>
        <w:tc>
          <w:tcPr>
            <w:tcW w:w="3110" w:type="dxa"/>
            <w:tcBorders>
              <w:top w:val="nil"/>
              <w:left w:val="nil"/>
              <w:bottom w:val="nil"/>
            </w:tcBorders>
          </w:tcPr>
          <w:p w14:paraId="2560D3F0" w14:textId="77777777" w:rsidR="0090545F" w:rsidRPr="00355286" w:rsidRDefault="0090545F" w:rsidP="0090545F">
            <w:pPr>
              <w:spacing w:line="240" w:lineRule="auto"/>
              <w:ind w:left="-103" w:right="-72"/>
              <w:rPr>
                <w:rFonts w:cs="Arial"/>
                <w:sz w:val="16"/>
                <w:szCs w:val="16"/>
              </w:rPr>
            </w:pPr>
            <w:r w:rsidRPr="00355286">
              <w:rPr>
                <w:rFonts w:cs="Arial"/>
                <w:sz w:val="16"/>
                <w:szCs w:val="16"/>
              </w:rPr>
              <w:t>SM True Co., Ltd.</w:t>
            </w:r>
          </w:p>
        </w:tc>
        <w:tc>
          <w:tcPr>
            <w:tcW w:w="931" w:type="dxa"/>
            <w:tcBorders>
              <w:top w:val="nil"/>
              <w:left w:val="nil"/>
              <w:bottom w:val="nil"/>
            </w:tcBorders>
          </w:tcPr>
          <w:p w14:paraId="1FE1239F" w14:textId="47349729" w:rsidR="0090545F" w:rsidRPr="00355286" w:rsidRDefault="0090545F" w:rsidP="0090545F">
            <w:pPr>
              <w:spacing w:line="240" w:lineRule="auto"/>
              <w:ind w:left="-43" w:right="-72"/>
              <w:jc w:val="right"/>
              <w:rPr>
                <w:rFonts w:cs="Arial"/>
                <w:sz w:val="16"/>
                <w:szCs w:val="16"/>
              </w:rPr>
            </w:pPr>
            <w:r w:rsidRPr="00355286">
              <w:rPr>
                <w:rFonts w:cs="Arial"/>
                <w:sz w:val="16"/>
                <w:szCs w:val="16"/>
              </w:rPr>
              <w:t>51.00</w:t>
            </w:r>
          </w:p>
        </w:tc>
        <w:tc>
          <w:tcPr>
            <w:tcW w:w="992" w:type="dxa"/>
            <w:tcBorders>
              <w:top w:val="nil"/>
              <w:left w:val="nil"/>
              <w:bottom w:val="nil"/>
              <w:right w:val="nil"/>
            </w:tcBorders>
          </w:tcPr>
          <w:p w14:paraId="0EAF588F" w14:textId="345E4746" w:rsidR="0090545F" w:rsidRPr="00355286" w:rsidRDefault="0090545F" w:rsidP="0090545F">
            <w:pPr>
              <w:spacing w:line="240" w:lineRule="auto"/>
              <w:ind w:left="-43" w:right="-72"/>
              <w:jc w:val="right"/>
              <w:rPr>
                <w:rFonts w:cs="Arial"/>
                <w:sz w:val="16"/>
                <w:szCs w:val="16"/>
              </w:rPr>
            </w:pPr>
            <w:r w:rsidRPr="00355286">
              <w:rPr>
                <w:rFonts w:cs="Arial"/>
                <w:sz w:val="16"/>
                <w:szCs w:val="16"/>
              </w:rPr>
              <w:t>51.00</w:t>
            </w:r>
          </w:p>
        </w:tc>
        <w:tc>
          <w:tcPr>
            <w:tcW w:w="3151" w:type="dxa"/>
            <w:tcBorders>
              <w:top w:val="nil"/>
              <w:left w:val="nil"/>
              <w:bottom w:val="nil"/>
              <w:right w:val="nil"/>
            </w:tcBorders>
          </w:tcPr>
          <w:p w14:paraId="77E52C87" w14:textId="77777777" w:rsidR="0090545F" w:rsidRPr="00355286" w:rsidRDefault="0090545F" w:rsidP="0090545F">
            <w:pPr>
              <w:spacing w:line="240" w:lineRule="auto"/>
              <w:ind w:right="-72"/>
              <w:rPr>
                <w:rFonts w:cs="Arial"/>
                <w:sz w:val="16"/>
                <w:szCs w:val="16"/>
              </w:rPr>
            </w:pPr>
            <w:r w:rsidRPr="00355286">
              <w:rPr>
                <w:rFonts w:cs="Arial"/>
                <w:sz w:val="16"/>
                <w:szCs w:val="16"/>
              </w:rPr>
              <w:t>Artist management and related business</w:t>
            </w:r>
          </w:p>
        </w:tc>
        <w:tc>
          <w:tcPr>
            <w:tcW w:w="1286" w:type="dxa"/>
            <w:tcBorders>
              <w:top w:val="nil"/>
              <w:left w:val="nil"/>
              <w:bottom w:val="nil"/>
              <w:right w:val="nil"/>
            </w:tcBorders>
          </w:tcPr>
          <w:p w14:paraId="2DEA3B4B"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1B1768A6" w14:textId="77777777" w:rsidTr="00A63DAC">
        <w:trPr>
          <w:cantSplit/>
          <w:trHeight w:val="80"/>
        </w:trPr>
        <w:tc>
          <w:tcPr>
            <w:tcW w:w="3110" w:type="dxa"/>
            <w:tcBorders>
              <w:top w:val="nil"/>
              <w:left w:val="nil"/>
              <w:bottom w:val="nil"/>
            </w:tcBorders>
          </w:tcPr>
          <w:p w14:paraId="0361A64F"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Song Dao Co., Ltd. </w:t>
            </w:r>
          </w:p>
        </w:tc>
        <w:tc>
          <w:tcPr>
            <w:tcW w:w="931" w:type="dxa"/>
            <w:tcBorders>
              <w:top w:val="nil"/>
              <w:left w:val="nil"/>
              <w:bottom w:val="nil"/>
            </w:tcBorders>
          </w:tcPr>
          <w:p w14:paraId="165A30AD" w14:textId="6F9D6839" w:rsidR="0090545F" w:rsidRPr="00355286" w:rsidRDefault="0090545F" w:rsidP="0090545F">
            <w:pPr>
              <w:spacing w:line="240" w:lineRule="auto"/>
              <w:ind w:left="-43" w:right="-72"/>
              <w:jc w:val="center"/>
              <w:rPr>
                <w:rFonts w:cs="Arial"/>
                <w:sz w:val="16"/>
                <w:szCs w:val="16"/>
              </w:rPr>
            </w:pPr>
            <w:r w:rsidRPr="00355286">
              <w:rPr>
                <w:rFonts w:cs="Arial"/>
                <w:sz w:val="16"/>
                <w:szCs w:val="16"/>
              </w:rPr>
              <w:t>-</w:t>
            </w:r>
          </w:p>
        </w:tc>
        <w:tc>
          <w:tcPr>
            <w:tcW w:w="992" w:type="dxa"/>
            <w:tcBorders>
              <w:top w:val="nil"/>
              <w:left w:val="nil"/>
              <w:bottom w:val="nil"/>
              <w:right w:val="nil"/>
            </w:tcBorders>
            <w:vAlign w:val="center"/>
          </w:tcPr>
          <w:p w14:paraId="5435DCAB" w14:textId="0E95729A" w:rsidR="0090545F" w:rsidRPr="00355286" w:rsidRDefault="0090545F" w:rsidP="0090545F">
            <w:pPr>
              <w:spacing w:line="240" w:lineRule="auto"/>
              <w:ind w:left="-43" w:right="-72"/>
              <w:jc w:val="right"/>
              <w:rPr>
                <w:rFonts w:cs="Arial"/>
                <w:sz w:val="16"/>
                <w:szCs w:val="16"/>
              </w:rPr>
            </w:pPr>
            <w:r w:rsidRPr="00355286">
              <w:rPr>
                <w:rFonts w:cs="Arial"/>
                <w:sz w:val="16"/>
                <w:szCs w:val="16"/>
              </w:rPr>
              <w:t>99.72</w:t>
            </w:r>
          </w:p>
        </w:tc>
        <w:tc>
          <w:tcPr>
            <w:tcW w:w="3151" w:type="dxa"/>
            <w:tcBorders>
              <w:top w:val="nil"/>
              <w:left w:val="nil"/>
              <w:bottom w:val="nil"/>
              <w:right w:val="nil"/>
            </w:tcBorders>
          </w:tcPr>
          <w:p w14:paraId="315F8043" w14:textId="77777777" w:rsidR="0090545F" w:rsidRPr="00355286" w:rsidRDefault="0090545F" w:rsidP="0090545F">
            <w:pPr>
              <w:spacing w:line="240" w:lineRule="auto"/>
              <w:ind w:right="-72"/>
              <w:rPr>
                <w:rFonts w:cs="Arial"/>
                <w:sz w:val="16"/>
                <w:szCs w:val="16"/>
              </w:rPr>
            </w:pPr>
            <w:r w:rsidRPr="00355286">
              <w:rPr>
                <w:rFonts w:cs="Arial"/>
                <w:sz w:val="16"/>
                <w:szCs w:val="16"/>
              </w:rPr>
              <w:t>Dormant</w:t>
            </w:r>
          </w:p>
        </w:tc>
        <w:tc>
          <w:tcPr>
            <w:tcW w:w="1286" w:type="dxa"/>
            <w:tcBorders>
              <w:top w:val="nil"/>
              <w:left w:val="nil"/>
              <w:bottom w:val="nil"/>
              <w:right w:val="nil"/>
            </w:tcBorders>
          </w:tcPr>
          <w:p w14:paraId="37C852A5"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25C260CC" w14:textId="77777777" w:rsidTr="00A63DAC">
        <w:trPr>
          <w:cantSplit/>
          <w:trHeight w:val="80"/>
        </w:trPr>
        <w:tc>
          <w:tcPr>
            <w:tcW w:w="3110" w:type="dxa"/>
            <w:tcBorders>
              <w:top w:val="nil"/>
              <w:left w:val="nil"/>
              <w:bottom w:val="nil"/>
            </w:tcBorders>
          </w:tcPr>
          <w:p w14:paraId="72B5AA36" w14:textId="1914D21C" w:rsidR="0090545F" w:rsidRPr="00355286" w:rsidRDefault="0090545F" w:rsidP="0090545F">
            <w:pPr>
              <w:spacing w:line="240" w:lineRule="auto"/>
              <w:ind w:left="-103" w:right="-72"/>
              <w:rPr>
                <w:rFonts w:cs="Arial"/>
                <w:sz w:val="16"/>
                <w:szCs w:val="16"/>
              </w:rPr>
            </w:pPr>
            <w:r w:rsidRPr="00355286">
              <w:rPr>
                <w:rFonts w:cs="Arial"/>
                <w:sz w:val="16"/>
                <w:szCs w:val="16"/>
              </w:rPr>
              <w:t>TAC Property Company Limited</w:t>
            </w:r>
          </w:p>
        </w:tc>
        <w:tc>
          <w:tcPr>
            <w:tcW w:w="931" w:type="dxa"/>
            <w:tcBorders>
              <w:top w:val="nil"/>
              <w:left w:val="nil"/>
              <w:bottom w:val="nil"/>
            </w:tcBorders>
          </w:tcPr>
          <w:p w14:paraId="3E4FC045" w14:textId="4ECD405B" w:rsidR="0090545F" w:rsidRPr="00355286" w:rsidRDefault="0090545F" w:rsidP="0090545F">
            <w:pPr>
              <w:spacing w:line="240" w:lineRule="auto"/>
              <w:ind w:left="-43" w:right="-72"/>
              <w:jc w:val="center"/>
              <w:rPr>
                <w:rFonts w:cs="Arial"/>
                <w:sz w:val="16"/>
                <w:szCs w:val="16"/>
              </w:rPr>
            </w:pPr>
            <w:r w:rsidRPr="00355286">
              <w:rPr>
                <w:rFonts w:cs="Arial"/>
                <w:sz w:val="16"/>
                <w:szCs w:val="16"/>
              </w:rPr>
              <w:t>-</w:t>
            </w:r>
          </w:p>
        </w:tc>
        <w:tc>
          <w:tcPr>
            <w:tcW w:w="992" w:type="dxa"/>
            <w:tcBorders>
              <w:top w:val="nil"/>
              <w:left w:val="nil"/>
              <w:bottom w:val="nil"/>
              <w:right w:val="nil"/>
            </w:tcBorders>
          </w:tcPr>
          <w:p w14:paraId="148FEB37" w14:textId="332AC823"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tcPr>
          <w:p w14:paraId="703F4FC7" w14:textId="0B4CC1D5" w:rsidR="0090545F" w:rsidRPr="00355286" w:rsidRDefault="0090545F" w:rsidP="0090545F">
            <w:pPr>
              <w:spacing w:line="240" w:lineRule="auto"/>
              <w:ind w:right="-72"/>
              <w:rPr>
                <w:rFonts w:cs="Arial"/>
                <w:sz w:val="16"/>
                <w:szCs w:val="16"/>
              </w:rPr>
            </w:pPr>
            <w:r w:rsidRPr="00355286">
              <w:rPr>
                <w:rFonts w:eastAsia="Arial Unicode MS" w:cs="Arial"/>
                <w:sz w:val="16"/>
                <w:szCs w:val="16"/>
              </w:rPr>
              <w:t>Asset management</w:t>
            </w:r>
          </w:p>
        </w:tc>
        <w:tc>
          <w:tcPr>
            <w:tcW w:w="1286" w:type="dxa"/>
            <w:tcBorders>
              <w:top w:val="nil"/>
              <w:left w:val="nil"/>
              <w:bottom w:val="nil"/>
              <w:right w:val="nil"/>
            </w:tcBorders>
          </w:tcPr>
          <w:p w14:paraId="47E48B57" w14:textId="1AB4B710"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0E3A50BE" w14:textId="77777777" w:rsidTr="00A63DAC">
        <w:trPr>
          <w:cantSplit/>
          <w:trHeight w:val="80"/>
        </w:trPr>
        <w:tc>
          <w:tcPr>
            <w:tcW w:w="3110" w:type="dxa"/>
            <w:tcBorders>
              <w:top w:val="nil"/>
              <w:left w:val="nil"/>
              <w:bottom w:val="nil"/>
            </w:tcBorders>
          </w:tcPr>
          <w:p w14:paraId="353CC1FB" w14:textId="21DF9A82" w:rsidR="0090545F" w:rsidRPr="00355286" w:rsidRDefault="0090545F" w:rsidP="0090545F">
            <w:pPr>
              <w:spacing w:line="240" w:lineRule="auto"/>
              <w:ind w:left="-103" w:right="-72"/>
              <w:rPr>
                <w:rFonts w:cs="Arial"/>
                <w:sz w:val="16"/>
                <w:szCs w:val="16"/>
              </w:rPr>
            </w:pPr>
            <w:proofErr w:type="spellStart"/>
            <w:r w:rsidRPr="00355286">
              <w:rPr>
                <w:rFonts w:cs="Arial"/>
                <w:sz w:val="16"/>
                <w:szCs w:val="16"/>
              </w:rPr>
              <w:t>TeleAssets</w:t>
            </w:r>
            <w:proofErr w:type="spellEnd"/>
            <w:r w:rsidRPr="00355286">
              <w:rPr>
                <w:rFonts w:cs="Arial"/>
                <w:sz w:val="16"/>
                <w:szCs w:val="16"/>
              </w:rPr>
              <w:t xml:space="preserve"> Company Limited</w:t>
            </w:r>
          </w:p>
        </w:tc>
        <w:tc>
          <w:tcPr>
            <w:tcW w:w="931" w:type="dxa"/>
            <w:tcBorders>
              <w:top w:val="nil"/>
              <w:left w:val="nil"/>
              <w:bottom w:val="nil"/>
            </w:tcBorders>
          </w:tcPr>
          <w:p w14:paraId="76EA9272" w14:textId="1A3741D3"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tcPr>
          <w:p w14:paraId="20011E92" w14:textId="54E4F1E6"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tcPr>
          <w:p w14:paraId="6E20F1DF" w14:textId="77777777" w:rsidR="0090545F" w:rsidRPr="00355286" w:rsidRDefault="0090545F" w:rsidP="0090545F">
            <w:pPr>
              <w:spacing w:line="240" w:lineRule="auto"/>
              <w:ind w:left="150" w:right="-72" w:hanging="150"/>
              <w:rPr>
                <w:rFonts w:eastAsia="Arial Unicode MS" w:cs="Arial"/>
                <w:sz w:val="16"/>
                <w:szCs w:val="16"/>
              </w:rPr>
            </w:pPr>
            <w:r w:rsidRPr="00355286">
              <w:rPr>
                <w:rFonts w:eastAsia="Arial Unicode MS" w:cs="Arial"/>
                <w:sz w:val="16"/>
                <w:szCs w:val="16"/>
              </w:rPr>
              <w:t xml:space="preserve">Lease of telecommunication equipment </w:t>
            </w:r>
          </w:p>
          <w:p w14:paraId="65FE83F4" w14:textId="00EBF8BE" w:rsidR="0090545F" w:rsidRPr="00355286" w:rsidRDefault="0090545F" w:rsidP="0090545F">
            <w:pPr>
              <w:spacing w:line="240" w:lineRule="auto"/>
              <w:ind w:right="-72"/>
              <w:rPr>
                <w:rFonts w:cs="Arial"/>
                <w:sz w:val="16"/>
                <w:szCs w:val="16"/>
              </w:rPr>
            </w:pPr>
            <w:r w:rsidRPr="00355286">
              <w:rPr>
                <w:rFonts w:eastAsia="Arial Unicode MS" w:cs="Arial"/>
                <w:sz w:val="16"/>
                <w:szCs w:val="16"/>
              </w:rPr>
              <w:t xml:space="preserve">   and device</w:t>
            </w:r>
          </w:p>
        </w:tc>
        <w:tc>
          <w:tcPr>
            <w:tcW w:w="1286" w:type="dxa"/>
            <w:tcBorders>
              <w:top w:val="nil"/>
              <w:left w:val="nil"/>
              <w:bottom w:val="nil"/>
              <w:right w:val="nil"/>
            </w:tcBorders>
          </w:tcPr>
          <w:p w14:paraId="70191B54" w14:textId="77B246E5"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7F45605F" w14:textId="77777777" w:rsidTr="00A63DAC">
        <w:trPr>
          <w:cantSplit/>
          <w:trHeight w:val="80"/>
        </w:trPr>
        <w:tc>
          <w:tcPr>
            <w:tcW w:w="3110" w:type="dxa"/>
            <w:tcBorders>
              <w:top w:val="nil"/>
              <w:left w:val="nil"/>
              <w:bottom w:val="nil"/>
            </w:tcBorders>
          </w:tcPr>
          <w:p w14:paraId="6C166093"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Telecom Asset Management Co., Ltd. </w:t>
            </w:r>
          </w:p>
        </w:tc>
        <w:tc>
          <w:tcPr>
            <w:tcW w:w="931" w:type="dxa"/>
            <w:tcBorders>
              <w:top w:val="nil"/>
              <w:left w:val="nil"/>
              <w:bottom w:val="nil"/>
            </w:tcBorders>
          </w:tcPr>
          <w:p w14:paraId="6B10B22D" w14:textId="5DDCEA75"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tcPr>
          <w:p w14:paraId="3183D10D" w14:textId="679570AE"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tcPr>
          <w:p w14:paraId="28F7BE0F" w14:textId="77777777" w:rsidR="0090545F" w:rsidRPr="00355286" w:rsidRDefault="0090545F" w:rsidP="0090545F">
            <w:pPr>
              <w:spacing w:line="240" w:lineRule="auto"/>
              <w:ind w:right="-72"/>
              <w:rPr>
                <w:rFonts w:cs="Arial"/>
                <w:sz w:val="16"/>
                <w:szCs w:val="16"/>
              </w:rPr>
            </w:pPr>
            <w:r w:rsidRPr="00355286">
              <w:rPr>
                <w:rFonts w:cs="Arial"/>
                <w:sz w:val="16"/>
                <w:szCs w:val="16"/>
              </w:rPr>
              <w:t>Marketing management</w:t>
            </w:r>
          </w:p>
        </w:tc>
        <w:tc>
          <w:tcPr>
            <w:tcW w:w="1286" w:type="dxa"/>
            <w:tcBorders>
              <w:top w:val="nil"/>
              <w:left w:val="nil"/>
              <w:bottom w:val="nil"/>
              <w:right w:val="nil"/>
            </w:tcBorders>
            <w:vAlign w:val="bottom"/>
          </w:tcPr>
          <w:p w14:paraId="4343133A"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18325D9B" w14:textId="77777777" w:rsidTr="00A63DAC">
        <w:trPr>
          <w:cantSplit/>
          <w:trHeight w:val="80"/>
        </w:trPr>
        <w:tc>
          <w:tcPr>
            <w:tcW w:w="3110" w:type="dxa"/>
            <w:tcBorders>
              <w:top w:val="nil"/>
              <w:left w:val="nil"/>
              <w:bottom w:val="nil"/>
            </w:tcBorders>
          </w:tcPr>
          <w:p w14:paraId="238F2795"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Telecom Holding Co., Ltd. </w:t>
            </w:r>
          </w:p>
        </w:tc>
        <w:tc>
          <w:tcPr>
            <w:tcW w:w="931" w:type="dxa"/>
            <w:tcBorders>
              <w:top w:val="nil"/>
              <w:left w:val="nil"/>
              <w:bottom w:val="nil"/>
            </w:tcBorders>
          </w:tcPr>
          <w:p w14:paraId="6564DF3D" w14:textId="7F1B7B1E"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tcPr>
          <w:p w14:paraId="45EE3766" w14:textId="17F9CE1D"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tcPr>
          <w:p w14:paraId="5ED02DB4" w14:textId="77777777" w:rsidR="0090545F" w:rsidRPr="00355286" w:rsidRDefault="0090545F" w:rsidP="0090545F">
            <w:pPr>
              <w:spacing w:line="240" w:lineRule="auto"/>
              <w:ind w:right="-72"/>
              <w:rPr>
                <w:rFonts w:cs="Arial"/>
                <w:sz w:val="16"/>
                <w:szCs w:val="16"/>
              </w:rPr>
            </w:pPr>
            <w:r w:rsidRPr="00355286">
              <w:rPr>
                <w:rFonts w:cs="Arial"/>
                <w:sz w:val="16"/>
                <w:szCs w:val="16"/>
              </w:rPr>
              <w:t>Holding company</w:t>
            </w:r>
          </w:p>
        </w:tc>
        <w:tc>
          <w:tcPr>
            <w:tcW w:w="1286" w:type="dxa"/>
            <w:tcBorders>
              <w:top w:val="nil"/>
              <w:left w:val="nil"/>
              <w:bottom w:val="nil"/>
              <w:right w:val="nil"/>
            </w:tcBorders>
          </w:tcPr>
          <w:p w14:paraId="73763093"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57A7D2F7" w14:textId="77777777" w:rsidTr="00A63DAC">
        <w:trPr>
          <w:cantSplit/>
          <w:trHeight w:val="80"/>
        </w:trPr>
        <w:tc>
          <w:tcPr>
            <w:tcW w:w="3110" w:type="dxa"/>
            <w:tcBorders>
              <w:top w:val="nil"/>
              <w:left w:val="nil"/>
              <w:bottom w:val="nil"/>
            </w:tcBorders>
          </w:tcPr>
          <w:p w14:paraId="5F3DD3DB"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Thai News Network (TNN) Co., Ltd. </w:t>
            </w:r>
          </w:p>
        </w:tc>
        <w:tc>
          <w:tcPr>
            <w:tcW w:w="931" w:type="dxa"/>
            <w:tcBorders>
              <w:top w:val="nil"/>
              <w:left w:val="nil"/>
              <w:bottom w:val="nil"/>
            </w:tcBorders>
          </w:tcPr>
          <w:p w14:paraId="1340E77F" w14:textId="5C4F2E53"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tcPr>
          <w:p w14:paraId="61F55C83" w14:textId="14296629"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vAlign w:val="bottom"/>
          </w:tcPr>
          <w:p w14:paraId="1CEAF345" w14:textId="77777777" w:rsidR="0090545F" w:rsidRPr="00355286" w:rsidRDefault="0090545F" w:rsidP="0090545F">
            <w:pPr>
              <w:spacing w:line="240" w:lineRule="auto"/>
              <w:ind w:right="-72"/>
              <w:rPr>
                <w:rFonts w:cs="Arial"/>
                <w:sz w:val="16"/>
                <w:szCs w:val="16"/>
              </w:rPr>
            </w:pPr>
            <w:r w:rsidRPr="00355286">
              <w:rPr>
                <w:rFonts w:cs="Arial"/>
                <w:sz w:val="16"/>
                <w:szCs w:val="16"/>
              </w:rPr>
              <w:t>News Channel</w:t>
            </w:r>
          </w:p>
        </w:tc>
        <w:tc>
          <w:tcPr>
            <w:tcW w:w="1286" w:type="dxa"/>
            <w:tcBorders>
              <w:top w:val="nil"/>
              <w:left w:val="nil"/>
              <w:bottom w:val="nil"/>
              <w:right w:val="nil"/>
            </w:tcBorders>
            <w:vAlign w:val="bottom"/>
          </w:tcPr>
          <w:p w14:paraId="7C836432"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65EDACA6" w14:textId="77777777" w:rsidTr="00A63DAC">
        <w:trPr>
          <w:cantSplit/>
          <w:trHeight w:val="80"/>
        </w:trPr>
        <w:tc>
          <w:tcPr>
            <w:tcW w:w="3110" w:type="dxa"/>
            <w:tcBorders>
              <w:top w:val="nil"/>
              <w:left w:val="nil"/>
              <w:bottom w:val="nil"/>
            </w:tcBorders>
          </w:tcPr>
          <w:p w14:paraId="5C5530DC"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True Digital Group Co., Ltd. </w:t>
            </w:r>
          </w:p>
        </w:tc>
        <w:tc>
          <w:tcPr>
            <w:tcW w:w="931" w:type="dxa"/>
            <w:tcBorders>
              <w:top w:val="nil"/>
              <w:left w:val="nil"/>
              <w:bottom w:val="nil"/>
            </w:tcBorders>
          </w:tcPr>
          <w:p w14:paraId="3BCD39CB" w14:textId="64B10CE1"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tcPr>
          <w:p w14:paraId="4B404DAD" w14:textId="7031A67F"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vAlign w:val="bottom"/>
          </w:tcPr>
          <w:p w14:paraId="7CF0B2F2" w14:textId="77777777" w:rsidR="0090545F" w:rsidRPr="00355286" w:rsidRDefault="0090545F" w:rsidP="0090545F">
            <w:pPr>
              <w:spacing w:line="240" w:lineRule="auto"/>
              <w:ind w:right="-72"/>
              <w:rPr>
                <w:rFonts w:cs="Arial"/>
                <w:sz w:val="16"/>
                <w:szCs w:val="16"/>
              </w:rPr>
            </w:pPr>
            <w:r w:rsidRPr="00355286">
              <w:rPr>
                <w:rFonts w:cs="Arial"/>
                <w:sz w:val="16"/>
                <w:szCs w:val="16"/>
              </w:rPr>
              <w:t xml:space="preserve">Trading and internet provider including </w:t>
            </w:r>
          </w:p>
        </w:tc>
        <w:tc>
          <w:tcPr>
            <w:tcW w:w="1286" w:type="dxa"/>
            <w:tcBorders>
              <w:top w:val="nil"/>
              <w:left w:val="nil"/>
              <w:bottom w:val="nil"/>
              <w:right w:val="nil"/>
            </w:tcBorders>
            <w:vAlign w:val="bottom"/>
          </w:tcPr>
          <w:p w14:paraId="390DEA98"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146E61EB" w14:textId="77777777" w:rsidTr="00A63DAC">
        <w:trPr>
          <w:cantSplit/>
          <w:trHeight w:val="80"/>
        </w:trPr>
        <w:tc>
          <w:tcPr>
            <w:tcW w:w="3110" w:type="dxa"/>
            <w:tcBorders>
              <w:top w:val="nil"/>
              <w:left w:val="nil"/>
              <w:bottom w:val="nil"/>
            </w:tcBorders>
          </w:tcPr>
          <w:p w14:paraId="6A053791"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 </w:t>
            </w:r>
          </w:p>
        </w:tc>
        <w:tc>
          <w:tcPr>
            <w:tcW w:w="931" w:type="dxa"/>
            <w:tcBorders>
              <w:top w:val="nil"/>
              <w:left w:val="nil"/>
              <w:bottom w:val="nil"/>
            </w:tcBorders>
          </w:tcPr>
          <w:p w14:paraId="584CE58B" w14:textId="77777777" w:rsidR="0090545F" w:rsidRPr="00355286" w:rsidRDefault="0090545F" w:rsidP="0090545F">
            <w:pPr>
              <w:spacing w:line="240" w:lineRule="auto"/>
              <w:ind w:left="-43" w:right="-72"/>
              <w:jc w:val="right"/>
              <w:rPr>
                <w:rFonts w:cs="Arial"/>
                <w:sz w:val="16"/>
                <w:szCs w:val="16"/>
              </w:rPr>
            </w:pPr>
          </w:p>
        </w:tc>
        <w:tc>
          <w:tcPr>
            <w:tcW w:w="992" w:type="dxa"/>
            <w:tcBorders>
              <w:top w:val="nil"/>
              <w:left w:val="nil"/>
              <w:bottom w:val="nil"/>
              <w:right w:val="nil"/>
            </w:tcBorders>
          </w:tcPr>
          <w:p w14:paraId="653198A7" w14:textId="1E5259D4" w:rsidR="0090545F" w:rsidRPr="00355286" w:rsidRDefault="0090545F" w:rsidP="0090545F">
            <w:pPr>
              <w:spacing w:line="240" w:lineRule="auto"/>
              <w:ind w:left="-43" w:right="-72"/>
              <w:jc w:val="right"/>
              <w:rPr>
                <w:rFonts w:cs="Arial"/>
                <w:sz w:val="16"/>
                <w:szCs w:val="16"/>
              </w:rPr>
            </w:pPr>
          </w:p>
        </w:tc>
        <w:tc>
          <w:tcPr>
            <w:tcW w:w="3151" w:type="dxa"/>
            <w:tcBorders>
              <w:top w:val="nil"/>
              <w:left w:val="nil"/>
              <w:bottom w:val="nil"/>
              <w:right w:val="nil"/>
            </w:tcBorders>
            <w:vAlign w:val="bottom"/>
          </w:tcPr>
          <w:p w14:paraId="3ABA3CD9" w14:textId="77777777" w:rsidR="0090545F" w:rsidRPr="00355286" w:rsidRDefault="0090545F" w:rsidP="0090545F">
            <w:pPr>
              <w:spacing w:line="240" w:lineRule="auto"/>
              <w:ind w:right="-72"/>
              <w:rPr>
                <w:rFonts w:cs="Arial"/>
                <w:sz w:val="16"/>
                <w:szCs w:val="16"/>
              </w:rPr>
            </w:pPr>
            <w:r w:rsidRPr="00355286">
              <w:rPr>
                <w:rFonts w:cs="Arial"/>
                <w:sz w:val="16"/>
                <w:szCs w:val="16"/>
              </w:rPr>
              <w:t xml:space="preserve">   online digital media services on website</w:t>
            </w:r>
          </w:p>
        </w:tc>
        <w:tc>
          <w:tcPr>
            <w:tcW w:w="1286" w:type="dxa"/>
            <w:tcBorders>
              <w:top w:val="nil"/>
              <w:left w:val="nil"/>
              <w:bottom w:val="nil"/>
              <w:right w:val="nil"/>
            </w:tcBorders>
            <w:vAlign w:val="bottom"/>
          </w:tcPr>
          <w:p w14:paraId="15BD262E" w14:textId="77777777" w:rsidR="0090545F" w:rsidRPr="00355286" w:rsidRDefault="0090545F" w:rsidP="0090545F">
            <w:pPr>
              <w:spacing w:line="240" w:lineRule="auto"/>
              <w:ind w:right="-72"/>
              <w:jc w:val="center"/>
              <w:rPr>
                <w:rFonts w:cs="Arial"/>
                <w:sz w:val="16"/>
                <w:szCs w:val="16"/>
              </w:rPr>
            </w:pPr>
          </w:p>
        </w:tc>
      </w:tr>
      <w:tr w:rsidR="0090545F" w:rsidRPr="00355286" w14:paraId="607700C7" w14:textId="77777777" w:rsidTr="00A63DAC">
        <w:trPr>
          <w:cantSplit/>
          <w:trHeight w:val="80"/>
        </w:trPr>
        <w:tc>
          <w:tcPr>
            <w:tcW w:w="3110" w:type="dxa"/>
            <w:tcBorders>
              <w:top w:val="nil"/>
              <w:left w:val="nil"/>
              <w:bottom w:val="nil"/>
            </w:tcBorders>
          </w:tcPr>
          <w:p w14:paraId="69AF387B" w14:textId="77777777" w:rsidR="0090545F" w:rsidRPr="00355286" w:rsidRDefault="0090545F" w:rsidP="0090545F">
            <w:pPr>
              <w:spacing w:line="240" w:lineRule="auto"/>
              <w:ind w:left="-103" w:right="-72"/>
              <w:rPr>
                <w:rFonts w:cs="Arial"/>
                <w:sz w:val="16"/>
                <w:szCs w:val="16"/>
              </w:rPr>
            </w:pPr>
          </w:p>
        </w:tc>
        <w:tc>
          <w:tcPr>
            <w:tcW w:w="931" w:type="dxa"/>
            <w:tcBorders>
              <w:top w:val="nil"/>
              <w:left w:val="nil"/>
              <w:bottom w:val="nil"/>
            </w:tcBorders>
          </w:tcPr>
          <w:p w14:paraId="2C23D217" w14:textId="77777777" w:rsidR="0090545F" w:rsidRPr="00355286" w:rsidRDefault="0090545F" w:rsidP="0090545F">
            <w:pPr>
              <w:spacing w:line="240" w:lineRule="auto"/>
              <w:ind w:left="-43" w:right="-72"/>
              <w:jc w:val="right"/>
              <w:rPr>
                <w:rFonts w:cs="Arial"/>
                <w:sz w:val="16"/>
                <w:szCs w:val="16"/>
              </w:rPr>
            </w:pPr>
          </w:p>
        </w:tc>
        <w:tc>
          <w:tcPr>
            <w:tcW w:w="992" w:type="dxa"/>
            <w:tcBorders>
              <w:top w:val="nil"/>
              <w:left w:val="nil"/>
              <w:bottom w:val="nil"/>
              <w:right w:val="nil"/>
            </w:tcBorders>
          </w:tcPr>
          <w:p w14:paraId="0216A4CC" w14:textId="79C24025" w:rsidR="0090545F" w:rsidRPr="00355286" w:rsidRDefault="0090545F" w:rsidP="0090545F">
            <w:pPr>
              <w:spacing w:line="240" w:lineRule="auto"/>
              <w:ind w:left="-43" w:right="-72"/>
              <w:jc w:val="right"/>
              <w:rPr>
                <w:rFonts w:cs="Arial"/>
                <w:sz w:val="16"/>
                <w:szCs w:val="16"/>
              </w:rPr>
            </w:pPr>
          </w:p>
        </w:tc>
        <w:tc>
          <w:tcPr>
            <w:tcW w:w="3151" w:type="dxa"/>
            <w:tcBorders>
              <w:top w:val="nil"/>
              <w:left w:val="nil"/>
              <w:bottom w:val="nil"/>
              <w:right w:val="nil"/>
            </w:tcBorders>
            <w:vAlign w:val="bottom"/>
          </w:tcPr>
          <w:p w14:paraId="39BCDEFB" w14:textId="77777777" w:rsidR="0090545F" w:rsidRPr="00355286" w:rsidRDefault="0090545F" w:rsidP="0090545F">
            <w:pPr>
              <w:spacing w:line="240" w:lineRule="auto"/>
              <w:ind w:right="-72"/>
              <w:rPr>
                <w:rFonts w:cs="Arial"/>
                <w:sz w:val="16"/>
                <w:szCs w:val="16"/>
              </w:rPr>
            </w:pPr>
            <w:r w:rsidRPr="00355286">
              <w:rPr>
                <w:rFonts w:cs="Arial"/>
                <w:sz w:val="16"/>
                <w:szCs w:val="16"/>
              </w:rPr>
              <w:t xml:space="preserve">   and telecommunication devices</w:t>
            </w:r>
          </w:p>
        </w:tc>
        <w:tc>
          <w:tcPr>
            <w:tcW w:w="1286" w:type="dxa"/>
            <w:tcBorders>
              <w:top w:val="nil"/>
              <w:left w:val="nil"/>
              <w:bottom w:val="nil"/>
              <w:right w:val="nil"/>
            </w:tcBorders>
            <w:vAlign w:val="bottom"/>
          </w:tcPr>
          <w:p w14:paraId="1DC317DB" w14:textId="77777777" w:rsidR="0090545F" w:rsidRPr="00355286" w:rsidRDefault="0090545F" w:rsidP="0090545F">
            <w:pPr>
              <w:spacing w:line="240" w:lineRule="auto"/>
              <w:ind w:right="-72"/>
              <w:jc w:val="center"/>
              <w:rPr>
                <w:rFonts w:cs="Arial"/>
                <w:sz w:val="16"/>
                <w:szCs w:val="16"/>
              </w:rPr>
            </w:pPr>
          </w:p>
        </w:tc>
      </w:tr>
      <w:tr w:rsidR="0090545F" w:rsidRPr="00355286" w14:paraId="1D9E2F74" w14:textId="77777777" w:rsidTr="00A63DAC">
        <w:trPr>
          <w:cantSplit/>
          <w:trHeight w:val="80"/>
        </w:trPr>
        <w:tc>
          <w:tcPr>
            <w:tcW w:w="3110" w:type="dxa"/>
            <w:tcBorders>
              <w:top w:val="nil"/>
              <w:left w:val="nil"/>
              <w:bottom w:val="nil"/>
            </w:tcBorders>
          </w:tcPr>
          <w:p w14:paraId="5065B26D" w14:textId="77777777" w:rsidR="0090545F" w:rsidRPr="00355286" w:rsidRDefault="0090545F" w:rsidP="0090545F">
            <w:pPr>
              <w:spacing w:line="240" w:lineRule="auto"/>
              <w:ind w:left="-103" w:right="-72"/>
              <w:rPr>
                <w:rFonts w:cs="Arial"/>
                <w:sz w:val="16"/>
                <w:szCs w:val="16"/>
              </w:rPr>
            </w:pPr>
            <w:r w:rsidRPr="00355286">
              <w:rPr>
                <w:rFonts w:cs="Arial"/>
                <w:sz w:val="16"/>
                <w:szCs w:val="16"/>
              </w:rPr>
              <w:t>True Digital Park Co., Ltd.</w:t>
            </w:r>
          </w:p>
        </w:tc>
        <w:tc>
          <w:tcPr>
            <w:tcW w:w="931" w:type="dxa"/>
            <w:tcBorders>
              <w:top w:val="nil"/>
              <w:left w:val="nil"/>
              <w:bottom w:val="nil"/>
            </w:tcBorders>
          </w:tcPr>
          <w:p w14:paraId="0CF19D58" w14:textId="3166CC6B"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tcPr>
          <w:p w14:paraId="687ADB28" w14:textId="48E17927"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vAlign w:val="bottom"/>
          </w:tcPr>
          <w:p w14:paraId="4C368C62" w14:textId="77777777" w:rsidR="0090545F" w:rsidRPr="00355286" w:rsidRDefault="0090545F" w:rsidP="0090545F">
            <w:pPr>
              <w:spacing w:line="240" w:lineRule="auto"/>
              <w:ind w:right="-72"/>
              <w:rPr>
                <w:rFonts w:cs="Arial"/>
                <w:sz w:val="16"/>
                <w:szCs w:val="16"/>
              </w:rPr>
            </w:pPr>
            <w:r w:rsidRPr="00355286">
              <w:rPr>
                <w:rFonts w:cs="Arial"/>
                <w:sz w:val="16"/>
                <w:szCs w:val="16"/>
              </w:rPr>
              <w:t>Business solution provider</w:t>
            </w:r>
          </w:p>
        </w:tc>
        <w:tc>
          <w:tcPr>
            <w:tcW w:w="1286" w:type="dxa"/>
            <w:tcBorders>
              <w:top w:val="nil"/>
              <w:left w:val="nil"/>
              <w:bottom w:val="nil"/>
              <w:right w:val="nil"/>
            </w:tcBorders>
          </w:tcPr>
          <w:p w14:paraId="63B4794B"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230CA94A" w14:textId="77777777" w:rsidTr="00A63DAC">
        <w:trPr>
          <w:cantSplit/>
          <w:trHeight w:val="80"/>
        </w:trPr>
        <w:tc>
          <w:tcPr>
            <w:tcW w:w="3110" w:type="dxa"/>
            <w:tcBorders>
              <w:top w:val="nil"/>
              <w:left w:val="nil"/>
              <w:bottom w:val="nil"/>
            </w:tcBorders>
          </w:tcPr>
          <w:p w14:paraId="588F3C9F"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True Distribution and Sales Co., Ltd. </w:t>
            </w:r>
          </w:p>
        </w:tc>
        <w:tc>
          <w:tcPr>
            <w:tcW w:w="931" w:type="dxa"/>
            <w:tcBorders>
              <w:top w:val="nil"/>
              <w:left w:val="nil"/>
              <w:bottom w:val="nil"/>
            </w:tcBorders>
          </w:tcPr>
          <w:p w14:paraId="2602EECF" w14:textId="29EDE678" w:rsidR="0090545F" w:rsidRPr="00355286" w:rsidRDefault="0090545F" w:rsidP="0090545F">
            <w:pPr>
              <w:spacing w:line="240" w:lineRule="auto"/>
              <w:ind w:left="-43" w:right="-72"/>
              <w:jc w:val="center"/>
              <w:rPr>
                <w:rFonts w:cs="Arial"/>
                <w:sz w:val="16"/>
                <w:szCs w:val="16"/>
              </w:rPr>
            </w:pPr>
            <w:r w:rsidRPr="00355286">
              <w:rPr>
                <w:rFonts w:cs="Arial"/>
                <w:sz w:val="16"/>
                <w:szCs w:val="16"/>
              </w:rPr>
              <w:t>-</w:t>
            </w:r>
          </w:p>
        </w:tc>
        <w:tc>
          <w:tcPr>
            <w:tcW w:w="992" w:type="dxa"/>
            <w:tcBorders>
              <w:top w:val="nil"/>
              <w:left w:val="nil"/>
              <w:bottom w:val="nil"/>
              <w:right w:val="nil"/>
            </w:tcBorders>
          </w:tcPr>
          <w:p w14:paraId="0A15848B" w14:textId="7690A47B" w:rsidR="0090545F" w:rsidRPr="00355286" w:rsidRDefault="0090545F" w:rsidP="0090545F">
            <w:pPr>
              <w:spacing w:line="240" w:lineRule="auto"/>
              <w:ind w:left="-43" w:right="-72"/>
              <w:jc w:val="right"/>
              <w:rPr>
                <w:rFonts w:cs="Arial"/>
                <w:sz w:val="16"/>
                <w:szCs w:val="16"/>
              </w:rPr>
            </w:pPr>
            <w:r w:rsidRPr="00355286">
              <w:rPr>
                <w:rFonts w:cs="Arial"/>
                <w:sz w:val="16"/>
                <w:szCs w:val="16"/>
              </w:rPr>
              <w:t>99.70</w:t>
            </w:r>
          </w:p>
        </w:tc>
        <w:tc>
          <w:tcPr>
            <w:tcW w:w="3151" w:type="dxa"/>
            <w:tcBorders>
              <w:top w:val="nil"/>
              <w:left w:val="nil"/>
              <w:bottom w:val="nil"/>
              <w:right w:val="nil"/>
            </w:tcBorders>
          </w:tcPr>
          <w:p w14:paraId="768A87BC" w14:textId="77777777" w:rsidR="0090545F" w:rsidRPr="00355286" w:rsidRDefault="0090545F" w:rsidP="0090545F">
            <w:pPr>
              <w:spacing w:line="240" w:lineRule="auto"/>
              <w:ind w:right="-72"/>
              <w:rPr>
                <w:rFonts w:cs="Arial"/>
                <w:sz w:val="16"/>
                <w:szCs w:val="16"/>
              </w:rPr>
            </w:pPr>
            <w:r w:rsidRPr="00355286">
              <w:rPr>
                <w:rFonts w:cs="Arial"/>
                <w:sz w:val="16"/>
                <w:szCs w:val="16"/>
              </w:rPr>
              <w:t xml:space="preserve">Distribution </w:t>
            </w:r>
            <w:proofErr w:type="spellStart"/>
            <w:r w:rsidRPr="00355286">
              <w:rPr>
                <w:rFonts w:cs="Arial"/>
                <w:sz w:val="16"/>
                <w:szCs w:val="16"/>
              </w:rPr>
              <w:t>Center</w:t>
            </w:r>
            <w:proofErr w:type="spellEnd"/>
            <w:r w:rsidRPr="00355286">
              <w:rPr>
                <w:rFonts w:cs="Arial"/>
                <w:sz w:val="16"/>
                <w:szCs w:val="16"/>
              </w:rPr>
              <w:t xml:space="preserve"> Services</w:t>
            </w:r>
          </w:p>
        </w:tc>
        <w:tc>
          <w:tcPr>
            <w:tcW w:w="1286" w:type="dxa"/>
            <w:tcBorders>
              <w:top w:val="nil"/>
              <w:left w:val="nil"/>
              <w:bottom w:val="nil"/>
              <w:right w:val="nil"/>
            </w:tcBorders>
          </w:tcPr>
          <w:p w14:paraId="3B861CD3"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7E117FA9" w14:textId="77777777" w:rsidTr="00A63DAC">
        <w:trPr>
          <w:cantSplit/>
          <w:trHeight w:val="80"/>
        </w:trPr>
        <w:tc>
          <w:tcPr>
            <w:tcW w:w="3110" w:type="dxa"/>
            <w:tcBorders>
              <w:top w:val="nil"/>
              <w:left w:val="nil"/>
              <w:bottom w:val="nil"/>
            </w:tcBorders>
          </w:tcPr>
          <w:p w14:paraId="37C73F2B" w14:textId="77777777" w:rsidR="0090545F" w:rsidRPr="00355286" w:rsidRDefault="0090545F" w:rsidP="0090545F">
            <w:pPr>
              <w:spacing w:line="240" w:lineRule="auto"/>
              <w:ind w:left="-103" w:right="-72"/>
              <w:rPr>
                <w:rFonts w:cs="Arial"/>
                <w:sz w:val="16"/>
                <w:szCs w:val="16"/>
              </w:rPr>
            </w:pPr>
            <w:r w:rsidRPr="00355286">
              <w:rPr>
                <w:rFonts w:cs="Arial"/>
                <w:sz w:val="16"/>
                <w:szCs w:val="16"/>
              </w:rPr>
              <w:t>True E-Logistics Co., Ltd.</w:t>
            </w:r>
          </w:p>
        </w:tc>
        <w:tc>
          <w:tcPr>
            <w:tcW w:w="931" w:type="dxa"/>
            <w:tcBorders>
              <w:top w:val="nil"/>
              <w:left w:val="nil"/>
              <w:bottom w:val="nil"/>
            </w:tcBorders>
          </w:tcPr>
          <w:p w14:paraId="07BDD856" w14:textId="4EF421AA"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tcPr>
          <w:p w14:paraId="71CF32CE" w14:textId="6DF91595"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tcPr>
          <w:p w14:paraId="34DCEF0A" w14:textId="77777777" w:rsidR="0090545F" w:rsidRPr="00355286" w:rsidRDefault="0090545F" w:rsidP="0090545F">
            <w:pPr>
              <w:spacing w:line="240" w:lineRule="auto"/>
              <w:ind w:left="162" w:right="-72" w:hanging="162"/>
              <w:rPr>
                <w:rFonts w:cs="Arial"/>
                <w:sz w:val="16"/>
                <w:szCs w:val="16"/>
              </w:rPr>
            </w:pPr>
            <w:r w:rsidRPr="00355286">
              <w:rPr>
                <w:rFonts w:cs="Arial"/>
                <w:sz w:val="16"/>
                <w:szCs w:val="16"/>
              </w:rPr>
              <w:t>Dormant</w:t>
            </w:r>
          </w:p>
        </w:tc>
        <w:tc>
          <w:tcPr>
            <w:tcW w:w="1286" w:type="dxa"/>
            <w:tcBorders>
              <w:top w:val="nil"/>
              <w:left w:val="nil"/>
              <w:bottom w:val="nil"/>
              <w:right w:val="nil"/>
            </w:tcBorders>
          </w:tcPr>
          <w:p w14:paraId="1ACB232F"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4F1A4BF3" w14:textId="77777777" w:rsidTr="00A63DAC">
        <w:trPr>
          <w:cantSplit/>
          <w:trHeight w:val="80"/>
        </w:trPr>
        <w:tc>
          <w:tcPr>
            <w:tcW w:w="3110" w:type="dxa"/>
            <w:tcBorders>
              <w:top w:val="nil"/>
              <w:left w:val="nil"/>
              <w:bottom w:val="nil"/>
            </w:tcBorders>
          </w:tcPr>
          <w:p w14:paraId="3CACAA3E"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True </w:t>
            </w:r>
            <w:proofErr w:type="spellStart"/>
            <w:r w:rsidRPr="00355286">
              <w:rPr>
                <w:rFonts w:cs="Arial"/>
                <w:sz w:val="16"/>
                <w:szCs w:val="16"/>
              </w:rPr>
              <w:t>Icontent</w:t>
            </w:r>
            <w:proofErr w:type="spellEnd"/>
            <w:r w:rsidRPr="00355286">
              <w:rPr>
                <w:rFonts w:cs="Arial"/>
                <w:sz w:val="16"/>
                <w:szCs w:val="16"/>
              </w:rPr>
              <w:t xml:space="preserve"> Co., Ltd. </w:t>
            </w:r>
          </w:p>
        </w:tc>
        <w:tc>
          <w:tcPr>
            <w:tcW w:w="931" w:type="dxa"/>
            <w:tcBorders>
              <w:top w:val="nil"/>
              <w:left w:val="nil"/>
              <w:bottom w:val="nil"/>
            </w:tcBorders>
          </w:tcPr>
          <w:p w14:paraId="549F631F" w14:textId="02304677"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tcPr>
          <w:p w14:paraId="470BEF6E" w14:textId="6A081F23"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tcPr>
          <w:p w14:paraId="2FED1FCF" w14:textId="77777777" w:rsidR="0090545F" w:rsidRPr="00355286" w:rsidRDefault="0090545F" w:rsidP="0090545F">
            <w:pPr>
              <w:spacing w:line="240" w:lineRule="auto"/>
              <w:ind w:right="-72"/>
              <w:rPr>
                <w:rFonts w:cs="Arial"/>
                <w:sz w:val="16"/>
                <w:szCs w:val="16"/>
              </w:rPr>
            </w:pPr>
            <w:r w:rsidRPr="00355286">
              <w:rPr>
                <w:rFonts w:cs="Arial"/>
                <w:sz w:val="16"/>
                <w:szCs w:val="16"/>
              </w:rPr>
              <w:t>Dormant</w:t>
            </w:r>
          </w:p>
        </w:tc>
        <w:tc>
          <w:tcPr>
            <w:tcW w:w="1286" w:type="dxa"/>
            <w:tcBorders>
              <w:top w:val="nil"/>
              <w:left w:val="nil"/>
              <w:bottom w:val="nil"/>
              <w:right w:val="nil"/>
            </w:tcBorders>
          </w:tcPr>
          <w:p w14:paraId="36EA21AA"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0422BA74" w14:textId="77777777" w:rsidTr="00A63DAC">
        <w:trPr>
          <w:cantSplit/>
          <w:trHeight w:val="80"/>
        </w:trPr>
        <w:tc>
          <w:tcPr>
            <w:tcW w:w="3110" w:type="dxa"/>
            <w:tcBorders>
              <w:top w:val="nil"/>
              <w:left w:val="nil"/>
              <w:bottom w:val="nil"/>
            </w:tcBorders>
          </w:tcPr>
          <w:p w14:paraId="3EE09746"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True </w:t>
            </w:r>
            <w:proofErr w:type="spellStart"/>
            <w:r w:rsidRPr="00355286">
              <w:rPr>
                <w:rFonts w:cs="Arial"/>
                <w:sz w:val="16"/>
                <w:szCs w:val="16"/>
              </w:rPr>
              <w:t>Incube</w:t>
            </w:r>
            <w:proofErr w:type="spellEnd"/>
            <w:r w:rsidRPr="00355286">
              <w:rPr>
                <w:rFonts w:cs="Arial"/>
                <w:sz w:val="16"/>
                <w:szCs w:val="16"/>
              </w:rPr>
              <w:t xml:space="preserve"> Co., Ltd. </w:t>
            </w:r>
          </w:p>
        </w:tc>
        <w:tc>
          <w:tcPr>
            <w:tcW w:w="931" w:type="dxa"/>
            <w:tcBorders>
              <w:top w:val="nil"/>
              <w:left w:val="nil"/>
              <w:bottom w:val="nil"/>
            </w:tcBorders>
          </w:tcPr>
          <w:p w14:paraId="7A793EE3" w14:textId="110BEA92"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tcPr>
          <w:p w14:paraId="491824C8" w14:textId="67F699DA"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tcPr>
          <w:p w14:paraId="3E47EA04" w14:textId="77777777" w:rsidR="0090545F" w:rsidRPr="00355286" w:rsidRDefault="0090545F" w:rsidP="0090545F">
            <w:pPr>
              <w:spacing w:line="240" w:lineRule="auto"/>
              <w:ind w:right="-72"/>
              <w:rPr>
                <w:rFonts w:cs="Arial"/>
                <w:sz w:val="16"/>
                <w:szCs w:val="16"/>
              </w:rPr>
            </w:pPr>
            <w:r w:rsidRPr="00355286">
              <w:rPr>
                <w:rFonts w:cs="Arial"/>
                <w:sz w:val="16"/>
                <w:szCs w:val="16"/>
              </w:rPr>
              <w:t>Holding Company</w:t>
            </w:r>
          </w:p>
        </w:tc>
        <w:tc>
          <w:tcPr>
            <w:tcW w:w="1286" w:type="dxa"/>
            <w:tcBorders>
              <w:top w:val="nil"/>
              <w:left w:val="nil"/>
              <w:bottom w:val="nil"/>
              <w:right w:val="nil"/>
            </w:tcBorders>
          </w:tcPr>
          <w:p w14:paraId="67E981BA"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04580637" w14:textId="77777777" w:rsidTr="00A63DAC">
        <w:trPr>
          <w:cantSplit/>
          <w:trHeight w:val="80"/>
        </w:trPr>
        <w:tc>
          <w:tcPr>
            <w:tcW w:w="3110" w:type="dxa"/>
            <w:tcBorders>
              <w:top w:val="nil"/>
              <w:left w:val="nil"/>
              <w:bottom w:val="nil"/>
            </w:tcBorders>
          </w:tcPr>
          <w:p w14:paraId="4357AD9C"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True International Gateway Co., Ltd. </w:t>
            </w:r>
          </w:p>
        </w:tc>
        <w:tc>
          <w:tcPr>
            <w:tcW w:w="931" w:type="dxa"/>
            <w:tcBorders>
              <w:top w:val="nil"/>
              <w:left w:val="nil"/>
              <w:bottom w:val="nil"/>
            </w:tcBorders>
          </w:tcPr>
          <w:p w14:paraId="3BE63360" w14:textId="5023C379"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tcPr>
          <w:p w14:paraId="15AC1FBA" w14:textId="1538B78C"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tcPr>
          <w:p w14:paraId="0749E52F" w14:textId="3069641C" w:rsidR="0090545F" w:rsidRPr="00355286" w:rsidRDefault="0090545F" w:rsidP="0090545F">
            <w:pPr>
              <w:spacing w:line="240" w:lineRule="auto"/>
              <w:ind w:right="-72"/>
              <w:rPr>
                <w:rFonts w:cs="Arial"/>
                <w:sz w:val="16"/>
                <w:szCs w:val="16"/>
              </w:rPr>
            </w:pPr>
            <w:r w:rsidRPr="00355286">
              <w:rPr>
                <w:rFonts w:cs="Arial"/>
                <w:sz w:val="16"/>
                <w:szCs w:val="16"/>
              </w:rPr>
              <w:t>Under liquidation process</w:t>
            </w:r>
          </w:p>
        </w:tc>
        <w:tc>
          <w:tcPr>
            <w:tcW w:w="1286" w:type="dxa"/>
            <w:tcBorders>
              <w:top w:val="nil"/>
              <w:left w:val="nil"/>
              <w:bottom w:val="nil"/>
              <w:right w:val="nil"/>
            </w:tcBorders>
          </w:tcPr>
          <w:p w14:paraId="38EA01E8"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686AE2EE" w14:textId="77777777" w:rsidTr="00A63DAC">
        <w:trPr>
          <w:cantSplit/>
          <w:trHeight w:val="80"/>
        </w:trPr>
        <w:tc>
          <w:tcPr>
            <w:tcW w:w="3110" w:type="dxa"/>
            <w:tcBorders>
              <w:top w:val="nil"/>
              <w:left w:val="nil"/>
              <w:bottom w:val="nil"/>
            </w:tcBorders>
          </w:tcPr>
          <w:p w14:paraId="3FF312CB" w14:textId="77777777" w:rsidR="0090545F" w:rsidRPr="00355286" w:rsidRDefault="0090545F" w:rsidP="0090545F">
            <w:pPr>
              <w:spacing w:line="240" w:lineRule="auto"/>
              <w:ind w:left="-103" w:right="-72"/>
              <w:rPr>
                <w:rFonts w:cs="Arial"/>
                <w:sz w:val="16"/>
                <w:szCs w:val="16"/>
              </w:rPr>
            </w:pPr>
            <w:r w:rsidRPr="00355286">
              <w:rPr>
                <w:rFonts w:cs="Arial"/>
                <w:sz w:val="16"/>
                <w:szCs w:val="16"/>
              </w:rPr>
              <w:t>True Internet Corporation Co., Ltd.</w:t>
            </w:r>
          </w:p>
        </w:tc>
        <w:tc>
          <w:tcPr>
            <w:tcW w:w="931" w:type="dxa"/>
            <w:tcBorders>
              <w:top w:val="nil"/>
              <w:left w:val="nil"/>
              <w:bottom w:val="nil"/>
            </w:tcBorders>
          </w:tcPr>
          <w:p w14:paraId="7FCE635A" w14:textId="5ED8F6B3"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tcPr>
          <w:p w14:paraId="6B24D308" w14:textId="25CB3574"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tcPr>
          <w:p w14:paraId="7EC0B936" w14:textId="77777777" w:rsidR="0090545F" w:rsidRPr="00355286" w:rsidRDefault="0090545F" w:rsidP="0090545F">
            <w:pPr>
              <w:spacing w:line="240" w:lineRule="auto"/>
              <w:ind w:right="-72"/>
              <w:rPr>
                <w:rFonts w:cs="Arial"/>
                <w:sz w:val="16"/>
                <w:szCs w:val="16"/>
              </w:rPr>
            </w:pPr>
            <w:r w:rsidRPr="00355286">
              <w:rPr>
                <w:rFonts w:cs="Arial"/>
                <w:sz w:val="16"/>
                <w:szCs w:val="16"/>
              </w:rPr>
              <w:t xml:space="preserve">Telecommunication services </w:t>
            </w:r>
          </w:p>
        </w:tc>
        <w:tc>
          <w:tcPr>
            <w:tcW w:w="1286" w:type="dxa"/>
            <w:tcBorders>
              <w:top w:val="nil"/>
              <w:left w:val="nil"/>
              <w:bottom w:val="nil"/>
              <w:right w:val="nil"/>
            </w:tcBorders>
          </w:tcPr>
          <w:p w14:paraId="428E4E9E"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5D956F5E" w14:textId="77777777" w:rsidTr="00A63DAC">
        <w:trPr>
          <w:cantSplit/>
          <w:trHeight w:val="80"/>
        </w:trPr>
        <w:tc>
          <w:tcPr>
            <w:tcW w:w="3110" w:type="dxa"/>
            <w:tcBorders>
              <w:top w:val="nil"/>
              <w:left w:val="nil"/>
              <w:bottom w:val="nil"/>
            </w:tcBorders>
          </w:tcPr>
          <w:p w14:paraId="6790B500" w14:textId="77777777" w:rsidR="0090545F" w:rsidRPr="00355286" w:rsidRDefault="0090545F" w:rsidP="0090545F">
            <w:pPr>
              <w:spacing w:line="240" w:lineRule="auto"/>
              <w:ind w:left="-103" w:right="-72"/>
              <w:rPr>
                <w:rFonts w:cs="Arial"/>
                <w:sz w:val="16"/>
                <w:szCs w:val="16"/>
              </w:rPr>
            </w:pPr>
          </w:p>
        </w:tc>
        <w:tc>
          <w:tcPr>
            <w:tcW w:w="931" w:type="dxa"/>
            <w:tcBorders>
              <w:top w:val="nil"/>
              <w:left w:val="nil"/>
              <w:bottom w:val="nil"/>
            </w:tcBorders>
          </w:tcPr>
          <w:p w14:paraId="56319C91" w14:textId="77777777" w:rsidR="0090545F" w:rsidRPr="00355286" w:rsidRDefault="0090545F" w:rsidP="0090545F">
            <w:pPr>
              <w:spacing w:line="240" w:lineRule="auto"/>
              <w:ind w:left="-43" w:right="-72"/>
              <w:jc w:val="right"/>
              <w:rPr>
                <w:rFonts w:cs="Arial"/>
                <w:sz w:val="16"/>
                <w:szCs w:val="16"/>
              </w:rPr>
            </w:pPr>
          </w:p>
        </w:tc>
        <w:tc>
          <w:tcPr>
            <w:tcW w:w="992" w:type="dxa"/>
            <w:tcBorders>
              <w:top w:val="nil"/>
              <w:left w:val="nil"/>
              <w:bottom w:val="nil"/>
              <w:right w:val="nil"/>
            </w:tcBorders>
          </w:tcPr>
          <w:p w14:paraId="357CBA76" w14:textId="05C79F29" w:rsidR="0090545F" w:rsidRPr="00355286" w:rsidRDefault="0090545F" w:rsidP="0090545F">
            <w:pPr>
              <w:spacing w:line="240" w:lineRule="auto"/>
              <w:ind w:left="-43" w:right="-72"/>
              <w:jc w:val="right"/>
              <w:rPr>
                <w:rFonts w:cs="Arial"/>
                <w:sz w:val="16"/>
                <w:szCs w:val="16"/>
              </w:rPr>
            </w:pPr>
          </w:p>
        </w:tc>
        <w:tc>
          <w:tcPr>
            <w:tcW w:w="3151" w:type="dxa"/>
            <w:tcBorders>
              <w:top w:val="nil"/>
              <w:left w:val="nil"/>
              <w:bottom w:val="nil"/>
              <w:right w:val="nil"/>
            </w:tcBorders>
          </w:tcPr>
          <w:p w14:paraId="0D0A0535" w14:textId="77777777" w:rsidR="0090545F" w:rsidRPr="00355286" w:rsidRDefault="0090545F" w:rsidP="0090545F">
            <w:pPr>
              <w:spacing w:line="240" w:lineRule="auto"/>
              <w:ind w:right="-72"/>
              <w:rPr>
                <w:rFonts w:cs="Arial"/>
                <w:sz w:val="16"/>
                <w:szCs w:val="16"/>
              </w:rPr>
            </w:pPr>
            <w:r w:rsidRPr="00355286">
              <w:rPr>
                <w:rFonts w:cs="Arial"/>
                <w:sz w:val="16"/>
                <w:szCs w:val="16"/>
              </w:rPr>
              <w:t xml:space="preserve">   and internet solution provider</w:t>
            </w:r>
          </w:p>
        </w:tc>
        <w:tc>
          <w:tcPr>
            <w:tcW w:w="1286" w:type="dxa"/>
            <w:tcBorders>
              <w:top w:val="nil"/>
              <w:left w:val="nil"/>
              <w:bottom w:val="nil"/>
              <w:right w:val="nil"/>
            </w:tcBorders>
          </w:tcPr>
          <w:p w14:paraId="5476688B" w14:textId="77777777" w:rsidR="0090545F" w:rsidRPr="00355286" w:rsidRDefault="0090545F" w:rsidP="0090545F">
            <w:pPr>
              <w:spacing w:line="240" w:lineRule="auto"/>
              <w:ind w:right="-72"/>
              <w:jc w:val="center"/>
              <w:rPr>
                <w:rFonts w:cs="Arial"/>
                <w:sz w:val="16"/>
                <w:szCs w:val="16"/>
              </w:rPr>
            </w:pPr>
          </w:p>
        </w:tc>
      </w:tr>
      <w:tr w:rsidR="0090545F" w:rsidRPr="00355286" w14:paraId="3AEF5C53" w14:textId="77777777" w:rsidTr="00A63DAC">
        <w:trPr>
          <w:cantSplit/>
          <w:trHeight w:val="80"/>
        </w:trPr>
        <w:tc>
          <w:tcPr>
            <w:tcW w:w="3110" w:type="dxa"/>
            <w:tcBorders>
              <w:top w:val="nil"/>
              <w:left w:val="nil"/>
              <w:bottom w:val="nil"/>
            </w:tcBorders>
          </w:tcPr>
          <w:p w14:paraId="48DE3EF1" w14:textId="77777777" w:rsidR="0090545F" w:rsidRPr="00355286" w:rsidRDefault="0090545F" w:rsidP="0090545F">
            <w:pPr>
              <w:spacing w:line="240" w:lineRule="auto"/>
              <w:ind w:left="-103" w:right="-72"/>
              <w:rPr>
                <w:rFonts w:cs="Arial"/>
                <w:sz w:val="16"/>
                <w:szCs w:val="16"/>
              </w:rPr>
            </w:pPr>
            <w:r w:rsidRPr="00355286">
              <w:rPr>
                <w:rFonts w:cs="Arial"/>
                <w:sz w:val="16"/>
                <w:szCs w:val="16"/>
              </w:rPr>
              <w:t>True Life Plus Co., Ltd.</w:t>
            </w:r>
          </w:p>
        </w:tc>
        <w:tc>
          <w:tcPr>
            <w:tcW w:w="931" w:type="dxa"/>
            <w:tcBorders>
              <w:top w:val="nil"/>
              <w:left w:val="nil"/>
              <w:bottom w:val="nil"/>
            </w:tcBorders>
          </w:tcPr>
          <w:p w14:paraId="61C4D629" w14:textId="7401E1FB"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tcPr>
          <w:p w14:paraId="11217C92" w14:textId="7E997FB2"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tcPr>
          <w:p w14:paraId="4CB4986C" w14:textId="77777777" w:rsidR="0090545F" w:rsidRPr="00355286" w:rsidRDefault="0090545F" w:rsidP="0090545F">
            <w:pPr>
              <w:spacing w:line="240" w:lineRule="auto"/>
              <w:ind w:right="-72"/>
              <w:rPr>
                <w:rFonts w:cs="Arial"/>
                <w:sz w:val="16"/>
                <w:szCs w:val="16"/>
              </w:rPr>
            </w:pPr>
            <w:r w:rsidRPr="00355286">
              <w:rPr>
                <w:rFonts w:cs="Arial"/>
                <w:sz w:val="16"/>
                <w:szCs w:val="16"/>
              </w:rPr>
              <w:t>Telecommunication services reseller</w:t>
            </w:r>
          </w:p>
        </w:tc>
        <w:tc>
          <w:tcPr>
            <w:tcW w:w="1286" w:type="dxa"/>
            <w:tcBorders>
              <w:top w:val="nil"/>
              <w:left w:val="nil"/>
              <w:bottom w:val="nil"/>
              <w:right w:val="nil"/>
            </w:tcBorders>
          </w:tcPr>
          <w:p w14:paraId="47484798"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1DAD208B" w14:textId="77777777" w:rsidTr="00A63DAC">
        <w:trPr>
          <w:cantSplit/>
          <w:trHeight w:val="80"/>
        </w:trPr>
        <w:tc>
          <w:tcPr>
            <w:tcW w:w="3110" w:type="dxa"/>
            <w:tcBorders>
              <w:top w:val="nil"/>
              <w:left w:val="nil"/>
              <w:bottom w:val="nil"/>
            </w:tcBorders>
          </w:tcPr>
          <w:p w14:paraId="0BB5A848"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True Media Solutions Co., Ltd. </w:t>
            </w:r>
          </w:p>
        </w:tc>
        <w:tc>
          <w:tcPr>
            <w:tcW w:w="931" w:type="dxa"/>
            <w:tcBorders>
              <w:top w:val="nil"/>
              <w:left w:val="nil"/>
              <w:bottom w:val="nil"/>
            </w:tcBorders>
          </w:tcPr>
          <w:p w14:paraId="0C775025" w14:textId="07474782"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tcPr>
          <w:p w14:paraId="53059A9C" w14:textId="40B575DC"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vAlign w:val="bottom"/>
          </w:tcPr>
          <w:p w14:paraId="19094551" w14:textId="77777777" w:rsidR="0090545F" w:rsidRPr="00355286" w:rsidRDefault="0090545F" w:rsidP="0090545F">
            <w:pPr>
              <w:spacing w:line="240" w:lineRule="auto"/>
              <w:ind w:right="-72"/>
              <w:rPr>
                <w:rFonts w:cs="Arial"/>
                <w:sz w:val="16"/>
                <w:szCs w:val="16"/>
              </w:rPr>
            </w:pPr>
            <w:r w:rsidRPr="00355286">
              <w:rPr>
                <w:rFonts w:cs="Arial"/>
                <w:sz w:val="16"/>
                <w:szCs w:val="16"/>
              </w:rPr>
              <w:t>Advertising sale and agency</w:t>
            </w:r>
          </w:p>
        </w:tc>
        <w:tc>
          <w:tcPr>
            <w:tcW w:w="1286" w:type="dxa"/>
            <w:tcBorders>
              <w:top w:val="nil"/>
              <w:left w:val="nil"/>
              <w:bottom w:val="nil"/>
              <w:right w:val="nil"/>
            </w:tcBorders>
            <w:vAlign w:val="bottom"/>
          </w:tcPr>
          <w:p w14:paraId="13B4E475"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0634B693" w14:textId="77777777" w:rsidTr="00A63DAC">
        <w:trPr>
          <w:cantSplit/>
          <w:trHeight w:val="80"/>
        </w:trPr>
        <w:tc>
          <w:tcPr>
            <w:tcW w:w="3110" w:type="dxa"/>
            <w:tcBorders>
              <w:top w:val="nil"/>
              <w:left w:val="nil"/>
              <w:bottom w:val="nil"/>
            </w:tcBorders>
          </w:tcPr>
          <w:p w14:paraId="15C62547" w14:textId="77777777" w:rsidR="0090545F" w:rsidRPr="00355286" w:rsidRDefault="0090545F" w:rsidP="0090545F">
            <w:pPr>
              <w:spacing w:line="240" w:lineRule="auto"/>
              <w:ind w:left="-103" w:right="101"/>
              <w:rPr>
                <w:rFonts w:cs="Arial"/>
                <w:sz w:val="16"/>
                <w:szCs w:val="16"/>
              </w:rPr>
            </w:pPr>
            <w:r w:rsidRPr="00355286">
              <w:rPr>
                <w:rFonts w:cs="Arial"/>
                <w:sz w:val="16"/>
                <w:szCs w:val="16"/>
              </w:rPr>
              <w:t>True Move Co., Ltd.</w:t>
            </w:r>
          </w:p>
        </w:tc>
        <w:tc>
          <w:tcPr>
            <w:tcW w:w="931" w:type="dxa"/>
            <w:tcBorders>
              <w:top w:val="nil"/>
              <w:left w:val="nil"/>
              <w:bottom w:val="nil"/>
            </w:tcBorders>
          </w:tcPr>
          <w:p w14:paraId="5E72113B" w14:textId="03FAEBD6" w:rsidR="0090545F" w:rsidRPr="00355286" w:rsidRDefault="0090545F" w:rsidP="0090545F">
            <w:pPr>
              <w:spacing w:line="240" w:lineRule="auto"/>
              <w:ind w:left="-43" w:right="-72"/>
              <w:jc w:val="center"/>
              <w:rPr>
                <w:rFonts w:cs="Arial"/>
                <w:sz w:val="16"/>
                <w:szCs w:val="16"/>
              </w:rPr>
            </w:pPr>
            <w:r w:rsidRPr="00355286">
              <w:rPr>
                <w:rFonts w:cs="Arial"/>
                <w:sz w:val="16"/>
                <w:szCs w:val="16"/>
              </w:rPr>
              <w:t>-</w:t>
            </w:r>
          </w:p>
        </w:tc>
        <w:tc>
          <w:tcPr>
            <w:tcW w:w="992" w:type="dxa"/>
            <w:tcBorders>
              <w:top w:val="nil"/>
              <w:left w:val="nil"/>
              <w:bottom w:val="nil"/>
              <w:right w:val="nil"/>
            </w:tcBorders>
            <w:vAlign w:val="center"/>
          </w:tcPr>
          <w:p w14:paraId="6D90D1C8" w14:textId="72E536BE" w:rsidR="0090545F" w:rsidRPr="00355286" w:rsidRDefault="0090545F" w:rsidP="0090545F">
            <w:pPr>
              <w:spacing w:line="240" w:lineRule="auto"/>
              <w:ind w:left="-43" w:right="-72"/>
              <w:jc w:val="right"/>
              <w:rPr>
                <w:rFonts w:cs="Arial"/>
                <w:sz w:val="16"/>
                <w:szCs w:val="16"/>
              </w:rPr>
            </w:pPr>
            <w:r w:rsidRPr="00355286">
              <w:rPr>
                <w:rFonts w:cs="Arial"/>
                <w:sz w:val="16"/>
                <w:szCs w:val="16"/>
              </w:rPr>
              <w:t>99.70</w:t>
            </w:r>
          </w:p>
        </w:tc>
        <w:tc>
          <w:tcPr>
            <w:tcW w:w="3151" w:type="dxa"/>
            <w:tcBorders>
              <w:top w:val="nil"/>
              <w:left w:val="nil"/>
              <w:bottom w:val="nil"/>
              <w:right w:val="nil"/>
            </w:tcBorders>
          </w:tcPr>
          <w:p w14:paraId="67CCE050" w14:textId="77777777" w:rsidR="0090545F" w:rsidRPr="00355286" w:rsidRDefault="0090545F" w:rsidP="0090545F">
            <w:pPr>
              <w:spacing w:line="240" w:lineRule="auto"/>
              <w:ind w:left="162" w:right="-72" w:hanging="162"/>
              <w:rPr>
                <w:rFonts w:cs="Arial"/>
                <w:sz w:val="16"/>
                <w:szCs w:val="16"/>
              </w:rPr>
            </w:pPr>
            <w:r w:rsidRPr="00355286">
              <w:rPr>
                <w:rFonts w:cs="Arial"/>
                <w:sz w:val="16"/>
                <w:szCs w:val="16"/>
              </w:rPr>
              <w:t>Telecommunication management</w:t>
            </w:r>
          </w:p>
        </w:tc>
        <w:tc>
          <w:tcPr>
            <w:tcW w:w="1286" w:type="dxa"/>
            <w:tcBorders>
              <w:top w:val="nil"/>
              <w:left w:val="nil"/>
              <w:bottom w:val="nil"/>
              <w:right w:val="nil"/>
            </w:tcBorders>
          </w:tcPr>
          <w:p w14:paraId="39C6443D"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0B3AB04D" w14:textId="77777777" w:rsidTr="00A63DAC">
        <w:trPr>
          <w:cantSplit/>
          <w:trHeight w:val="80"/>
        </w:trPr>
        <w:tc>
          <w:tcPr>
            <w:tcW w:w="3110" w:type="dxa"/>
            <w:tcBorders>
              <w:top w:val="nil"/>
              <w:left w:val="nil"/>
              <w:bottom w:val="nil"/>
            </w:tcBorders>
          </w:tcPr>
          <w:p w14:paraId="2F4CD3C9" w14:textId="77777777" w:rsidR="0090545F" w:rsidRPr="00355286" w:rsidRDefault="0090545F" w:rsidP="0090545F">
            <w:pPr>
              <w:spacing w:line="240" w:lineRule="auto"/>
              <w:ind w:left="-103" w:right="101"/>
              <w:rPr>
                <w:rFonts w:cs="Arial"/>
                <w:sz w:val="16"/>
                <w:szCs w:val="16"/>
              </w:rPr>
            </w:pPr>
          </w:p>
        </w:tc>
        <w:tc>
          <w:tcPr>
            <w:tcW w:w="931" w:type="dxa"/>
            <w:tcBorders>
              <w:top w:val="nil"/>
              <w:left w:val="nil"/>
              <w:bottom w:val="nil"/>
            </w:tcBorders>
          </w:tcPr>
          <w:p w14:paraId="081A9DBC" w14:textId="77777777" w:rsidR="0090545F" w:rsidRPr="00355286" w:rsidRDefault="0090545F" w:rsidP="0090545F">
            <w:pPr>
              <w:spacing w:line="240" w:lineRule="auto"/>
              <w:ind w:left="-43" w:right="-72"/>
              <w:jc w:val="right"/>
              <w:rPr>
                <w:rFonts w:cs="Arial"/>
                <w:sz w:val="16"/>
                <w:szCs w:val="16"/>
              </w:rPr>
            </w:pPr>
          </w:p>
        </w:tc>
        <w:tc>
          <w:tcPr>
            <w:tcW w:w="992" w:type="dxa"/>
            <w:tcBorders>
              <w:top w:val="nil"/>
              <w:left w:val="nil"/>
              <w:bottom w:val="nil"/>
              <w:right w:val="nil"/>
            </w:tcBorders>
            <w:vAlign w:val="center"/>
          </w:tcPr>
          <w:p w14:paraId="31658A35" w14:textId="13C85968" w:rsidR="0090545F" w:rsidRPr="00355286" w:rsidRDefault="0090545F" w:rsidP="0090545F">
            <w:pPr>
              <w:spacing w:line="240" w:lineRule="auto"/>
              <w:ind w:left="-43" w:right="-72"/>
              <w:jc w:val="right"/>
              <w:rPr>
                <w:rFonts w:cs="Arial"/>
                <w:sz w:val="16"/>
                <w:szCs w:val="16"/>
              </w:rPr>
            </w:pPr>
          </w:p>
        </w:tc>
        <w:tc>
          <w:tcPr>
            <w:tcW w:w="3151" w:type="dxa"/>
            <w:tcBorders>
              <w:top w:val="nil"/>
              <w:left w:val="nil"/>
              <w:bottom w:val="nil"/>
              <w:right w:val="nil"/>
            </w:tcBorders>
          </w:tcPr>
          <w:p w14:paraId="1F73D1F9" w14:textId="77777777" w:rsidR="0090545F" w:rsidRPr="00355286" w:rsidRDefault="0090545F" w:rsidP="0090545F">
            <w:pPr>
              <w:spacing w:line="240" w:lineRule="auto"/>
              <w:ind w:right="-72"/>
              <w:rPr>
                <w:rFonts w:cs="Arial"/>
                <w:sz w:val="16"/>
                <w:szCs w:val="16"/>
              </w:rPr>
            </w:pPr>
            <w:r w:rsidRPr="00355286">
              <w:rPr>
                <w:rFonts w:cs="Arial"/>
                <w:sz w:val="16"/>
                <w:szCs w:val="16"/>
              </w:rPr>
              <w:t xml:space="preserve">   service</w:t>
            </w:r>
          </w:p>
        </w:tc>
        <w:tc>
          <w:tcPr>
            <w:tcW w:w="1286" w:type="dxa"/>
            <w:tcBorders>
              <w:top w:val="nil"/>
              <w:left w:val="nil"/>
              <w:bottom w:val="nil"/>
              <w:right w:val="nil"/>
            </w:tcBorders>
          </w:tcPr>
          <w:p w14:paraId="394AF235" w14:textId="77777777" w:rsidR="0090545F" w:rsidRPr="00355286" w:rsidRDefault="0090545F" w:rsidP="0090545F">
            <w:pPr>
              <w:spacing w:line="240" w:lineRule="auto"/>
              <w:ind w:right="-72"/>
              <w:jc w:val="center"/>
              <w:rPr>
                <w:rFonts w:cs="Arial"/>
                <w:sz w:val="16"/>
                <w:szCs w:val="16"/>
              </w:rPr>
            </w:pPr>
          </w:p>
        </w:tc>
      </w:tr>
      <w:tr w:rsidR="0090545F" w:rsidRPr="00355286" w14:paraId="6B6CA600" w14:textId="77777777" w:rsidTr="00A63DAC">
        <w:trPr>
          <w:cantSplit/>
          <w:trHeight w:val="80"/>
        </w:trPr>
        <w:tc>
          <w:tcPr>
            <w:tcW w:w="3110" w:type="dxa"/>
            <w:tcBorders>
              <w:top w:val="nil"/>
              <w:left w:val="nil"/>
              <w:bottom w:val="nil"/>
            </w:tcBorders>
          </w:tcPr>
          <w:p w14:paraId="1A207459" w14:textId="77777777" w:rsidR="0090545F" w:rsidRPr="00355286" w:rsidRDefault="0090545F" w:rsidP="0090545F">
            <w:pPr>
              <w:spacing w:line="240" w:lineRule="auto"/>
              <w:ind w:left="-103" w:right="-72"/>
              <w:rPr>
                <w:rFonts w:cs="Arial"/>
                <w:sz w:val="16"/>
                <w:szCs w:val="16"/>
              </w:rPr>
            </w:pPr>
            <w:r w:rsidRPr="00355286">
              <w:rPr>
                <w:rFonts w:cs="Arial"/>
                <w:sz w:val="16"/>
                <w:szCs w:val="16"/>
              </w:rPr>
              <w:t>True Move H Universal Communication</w:t>
            </w:r>
          </w:p>
          <w:p w14:paraId="658A33AA" w14:textId="04B828D8" w:rsidR="0090545F" w:rsidRPr="00355286" w:rsidRDefault="0090545F" w:rsidP="0090545F">
            <w:pPr>
              <w:spacing w:line="240" w:lineRule="auto"/>
              <w:ind w:left="-103" w:right="-72"/>
              <w:rPr>
                <w:rFonts w:cs="Arial"/>
                <w:sz w:val="16"/>
                <w:szCs w:val="16"/>
              </w:rPr>
            </w:pPr>
            <w:r w:rsidRPr="00355286">
              <w:rPr>
                <w:rFonts w:cs="Arial"/>
                <w:sz w:val="16"/>
                <w:szCs w:val="16"/>
              </w:rPr>
              <w:t xml:space="preserve">   Co., Ltd. </w:t>
            </w:r>
          </w:p>
        </w:tc>
        <w:tc>
          <w:tcPr>
            <w:tcW w:w="931" w:type="dxa"/>
            <w:tcBorders>
              <w:top w:val="nil"/>
              <w:left w:val="nil"/>
              <w:bottom w:val="nil"/>
            </w:tcBorders>
          </w:tcPr>
          <w:p w14:paraId="5E963B62" w14:textId="189C4892"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tcPr>
          <w:p w14:paraId="01ECFBB8" w14:textId="3BA5B179"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tcPr>
          <w:p w14:paraId="7B817817" w14:textId="77777777" w:rsidR="0090545F" w:rsidRPr="00355286" w:rsidRDefault="0090545F" w:rsidP="0090545F">
            <w:pPr>
              <w:spacing w:line="240" w:lineRule="auto"/>
              <w:ind w:right="-72"/>
              <w:rPr>
                <w:rFonts w:cs="Arial"/>
                <w:sz w:val="16"/>
                <w:szCs w:val="16"/>
              </w:rPr>
            </w:pPr>
            <w:r w:rsidRPr="00355286">
              <w:rPr>
                <w:rFonts w:cs="Arial"/>
                <w:sz w:val="16"/>
                <w:szCs w:val="16"/>
              </w:rPr>
              <w:t>Telecommunication and other services</w:t>
            </w:r>
          </w:p>
          <w:p w14:paraId="30E8F7AE" w14:textId="77777777" w:rsidR="0090545F" w:rsidRPr="00355286" w:rsidRDefault="0090545F" w:rsidP="0090545F">
            <w:pPr>
              <w:spacing w:line="240" w:lineRule="auto"/>
              <w:ind w:right="-72"/>
              <w:rPr>
                <w:rFonts w:cs="Arial"/>
                <w:sz w:val="16"/>
                <w:szCs w:val="16"/>
              </w:rPr>
            </w:pPr>
            <w:r w:rsidRPr="00355286">
              <w:rPr>
                <w:rFonts w:cs="Arial"/>
                <w:sz w:val="16"/>
                <w:szCs w:val="16"/>
              </w:rPr>
              <w:t xml:space="preserve">   provider</w:t>
            </w:r>
          </w:p>
        </w:tc>
        <w:tc>
          <w:tcPr>
            <w:tcW w:w="1286" w:type="dxa"/>
            <w:tcBorders>
              <w:top w:val="nil"/>
              <w:left w:val="nil"/>
              <w:bottom w:val="nil"/>
              <w:right w:val="nil"/>
            </w:tcBorders>
          </w:tcPr>
          <w:p w14:paraId="74729936"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2F90B336" w14:textId="77777777" w:rsidTr="00A63DAC">
        <w:trPr>
          <w:cantSplit/>
          <w:trHeight w:val="80"/>
        </w:trPr>
        <w:tc>
          <w:tcPr>
            <w:tcW w:w="3110" w:type="dxa"/>
            <w:tcBorders>
              <w:top w:val="nil"/>
              <w:left w:val="nil"/>
              <w:bottom w:val="nil"/>
            </w:tcBorders>
          </w:tcPr>
          <w:p w14:paraId="422931BB"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True Multimedia Co., Ltd. </w:t>
            </w:r>
          </w:p>
        </w:tc>
        <w:tc>
          <w:tcPr>
            <w:tcW w:w="931" w:type="dxa"/>
            <w:tcBorders>
              <w:top w:val="nil"/>
              <w:left w:val="nil"/>
              <w:bottom w:val="nil"/>
            </w:tcBorders>
          </w:tcPr>
          <w:p w14:paraId="4D593A32" w14:textId="38E4641F" w:rsidR="0090545F" w:rsidRPr="00355286" w:rsidRDefault="0090545F" w:rsidP="0090545F">
            <w:pPr>
              <w:spacing w:line="240" w:lineRule="auto"/>
              <w:ind w:left="-43" w:right="-72"/>
              <w:jc w:val="right"/>
              <w:rPr>
                <w:rFonts w:cs="Arial"/>
                <w:sz w:val="16"/>
                <w:szCs w:val="16"/>
              </w:rPr>
            </w:pPr>
            <w:r w:rsidRPr="00355286">
              <w:rPr>
                <w:rFonts w:cs="Arial"/>
                <w:sz w:val="16"/>
                <w:szCs w:val="16"/>
              </w:rPr>
              <w:t>91</w:t>
            </w:r>
            <w:r w:rsidRPr="00355286">
              <w:rPr>
                <w:rFonts w:cs="Arial"/>
                <w:sz w:val="16"/>
                <w:szCs w:val="16"/>
                <w:rtl/>
                <w:cs/>
              </w:rPr>
              <w:t>.</w:t>
            </w:r>
            <w:r w:rsidRPr="00355286">
              <w:rPr>
                <w:rFonts w:cs="Arial"/>
                <w:sz w:val="16"/>
                <w:szCs w:val="16"/>
              </w:rPr>
              <w:t>08</w:t>
            </w:r>
          </w:p>
        </w:tc>
        <w:tc>
          <w:tcPr>
            <w:tcW w:w="992" w:type="dxa"/>
            <w:tcBorders>
              <w:top w:val="nil"/>
              <w:left w:val="nil"/>
              <w:bottom w:val="nil"/>
              <w:right w:val="nil"/>
            </w:tcBorders>
          </w:tcPr>
          <w:p w14:paraId="4165A3C8" w14:textId="59C3F34A" w:rsidR="0090545F" w:rsidRPr="00355286" w:rsidRDefault="0090545F" w:rsidP="0090545F">
            <w:pPr>
              <w:spacing w:line="240" w:lineRule="auto"/>
              <w:ind w:left="-43" w:right="-72"/>
              <w:jc w:val="right"/>
              <w:rPr>
                <w:rFonts w:cs="Arial"/>
                <w:sz w:val="16"/>
                <w:szCs w:val="16"/>
              </w:rPr>
            </w:pPr>
            <w:r w:rsidRPr="00355286">
              <w:rPr>
                <w:rFonts w:cs="Arial"/>
                <w:sz w:val="16"/>
                <w:szCs w:val="16"/>
              </w:rPr>
              <w:t>91</w:t>
            </w:r>
            <w:r w:rsidRPr="00355286">
              <w:rPr>
                <w:rFonts w:cs="Arial"/>
                <w:sz w:val="16"/>
                <w:szCs w:val="16"/>
                <w:rtl/>
                <w:cs/>
              </w:rPr>
              <w:t>.</w:t>
            </w:r>
            <w:r w:rsidRPr="00355286">
              <w:rPr>
                <w:rFonts w:cs="Arial"/>
                <w:sz w:val="16"/>
                <w:szCs w:val="16"/>
              </w:rPr>
              <w:t>08</w:t>
            </w:r>
          </w:p>
        </w:tc>
        <w:tc>
          <w:tcPr>
            <w:tcW w:w="3151" w:type="dxa"/>
            <w:tcBorders>
              <w:top w:val="nil"/>
              <w:left w:val="nil"/>
              <w:bottom w:val="nil"/>
              <w:right w:val="nil"/>
            </w:tcBorders>
          </w:tcPr>
          <w:p w14:paraId="7349091E" w14:textId="77777777" w:rsidR="0090545F" w:rsidRPr="00355286" w:rsidRDefault="0090545F" w:rsidP="0090545F">
            <w:pPr>
              <w:spacing w:line="240" w:lineRule="auto"/>
              <w:ind w:right="-72"/>
              <w:rPr>
                <w:rFonts w:cs="Arial"/>
                <w:sz w:val="16"/>
                <w:szCs w:val="16"/>
              </w:rPr>
            </w:pPr>
            <w:r w:rsidRPr="00355286">
              <w:rPr>
                <w:rFonts w:cs="Arial"/>
                <w:sz w:val="16"/>
                <w:szCs w:val="16"/>
              </w:rPr>
              <w:t>Mobile equipment lessor</w:t>
            </w:r>
          </w:p>
        </w:tc>
        <w:tc>
          <w:tcPr>
            <w:tcW w:w="1286" w:type="dxa"/>
            <w:tcBorders>
              <w:top w:val="nil"/>
              <w:left w:val="nil"/>
              <w:bottom w:val="nil"/>
              <w:right w:val="nil"/>
            </w:tcBorders>
            <w:vAlign w:val="bottom"/>
          </w:tcPr>
          <w:p w14:paraId="53EFBF74"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4074081D" w14:textId="77777777" w:rsidTr="00A63DAC">
        <w:trPr>
          <w:cantSplit/>
          <w:trHeight w:val="80"/>
        </w:trPr>
        <w:tc>
          <w:tcPr>
            <w:tcW w:w="3110" w:type="dxa"/>
            <w:tcBorders>
              <w:top w:val="nil"/>
              <w:left w:val="nil"/>
              <w:bottom w:val="nil"/>
            </w:tcBorders>
          </w:tcPr>
          <w:p w14:paraId="5D37F1F0"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True Music Co., Ltd. </w:t>
            </w:r>
          </w:p>
        </w:tc>
        <w:tc>
          <w:tcPr>
            <w:tcW w:w="931" w:type="dxa"/>
            <w:tcBorders>
              <w:top w:val="nil"/>
              <w:left w:val="nil"/>
              <w:bottom w:val="nil"/>
            </w:tcBorders>
          </w:tcPr>
          <w:p w14:paraId="31F7BEA7" w14:textId="3D076294" w:rsidR="0090545F" w:rsidRPr="00355286" w:rsidRDefault="0090545F" w:rsidP="0090545F">
            <w:pPr>
              <w:spacing w:line="240" w:lineRule="auto"/>
              <w:ind w:left="-43" w:right="-72"/>
              <w:jc w:val="center"/>
              <w:rPr>
                <w:rFonts w:cs="Arial"/>
                <w:sz w:val="16"/>
                <w:szCs w:val="16"/>
              </w:rPr>
            </w:pPr>
            <w:r w:rsidRPr="00355286">
              <w:rPr>
                <w:rFonts w:cs="Arial"/>
                <w:sz w:val="16"/>
                <w:szCs w:val="16"/>
              </w:rPr>
              <w:t>-</w:t>
            </w:r>
          </w:p>
        </w:tc>
        <w:tc>
          <w:tcPr>
            <w:tcW w:w="992" w:type="dxa"/>
            <w:tcBorders>
              <w:top w:val="nil"/>
              <w:left w:val="nil"/>
              <w:bottom w:val="nil"/>
              <w:right w:val="nil"/>
            </w:tcBorders>
            <w:vAlign w:val="center"/>
          </w:tcPr>
          <w:p w14:paraId="46495D6D" w14:textId="12C5310F" w:rsidR="0090545F" w:rsidRPr="00355286" w:rsidRDefault="0090545F" w:rsidP="0090545F">
            <w:pPr>
              <w:spacing w:line="240" w:lineRule="auto"/>
              <w:ind w:left="-43" w:right="-72"/>
              <w:jc w:val="right"/>
              <w:rPr>
                <w:rFonts w:cs="Arial"/>
                <w:sz w:val="16"/>
                <w:szCs w:val="16"/>
              </w:rPr>
            </w:pPr>
            <w:r w:rsidRPr="00355286">
              <w:rPr>
                <w:rFonts w:cs="Arial"/>
                <w:sz w:val="16"/>
                <w:szCs w:val="16"/>
              </w:rPr>
              <w:t>99.68</w:t>
            </w:r>
          </w:p>
        </w:tc>
        <w:tc>
          <w:tcPr>
            <w:tcW w:w="3151" w:type="dxa"/>
            <w:tcBorders>
              <w:top w:val="nil"/>
              <w:left w:val="nil"/>
              <w:bottom w:val="nil"/>
              <w:right w:val="nil"/>
            </w:tcBorders>
          </w:tcPr>
          <w:p w14:paraId="07920541" w14:textId="77777777" w:rsidR="0090545F" w:rsidRPr="00355286" w:rsidRDefault="0090545F" w:rsidP="0090545F">
            <w:pPr>
              <w:spacing w:line="240" w:lineRule="auto"/>
              <w:ind w:right="-72"/>
              <w:rPr>
                <w:rFonts w:cs="Arial"/>
                <w:sz w:val="16"/>
                <w:szCs w:val="16"/>
              </w:rPr>
            </w:pPr>
            <w:r w:rsidRPr="00355286">
              <w:rPr>
                <w:rFonts w:cs="Arial"/>
                <w:sz w:val="16"/>
                <w:szCs w:val="16"/>
              </w:rPr>
              <w:t>Dormant</w:t>
            </w:r>
          </w:p>
        </w:tc>
        <w:tc>
          <w:tcPr>
            <w:tcW w:w="1286" w:type="dxa"/>
            <w:tcBorders>
              <w:top w:val="nil"/>
              <w:left w:val="nil"/>
              <w:bottom w:val="nil"/>
              <w:right w:val="nil"/>
            </w:tcBorders>
          </w:tcPr>
          <w:p w14:paraId="07E03C40"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500CA071" w14:textId="77777777" w:rsidTr="00A63DAC">
        <w:trPr>
          <w:cantSplit/>
          <w:trHeight w:val="80"/>
        </w:trPr>
        <w:tc>
          <w:tcPr>
            <w:tcW w:w="3110" w:type="dxa"/>
            <w:tcBorders>
              <w:top w:val="nil"/>
              <w:left w:val="nil"/>
              <w:bottom w:val="nil"/>
            </w:tcBorders>
          </w:tcPr>
          <w:p w14:paraId="3E682876"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True Public Communication Co., Ltd. </w:t>
            </w:r>
          </w:p>
        </w:tc>
        <w:tc>
          <w:tcPr>
            <w:tcW w:w="931" w:type="dxa"/>
            <w:tcBorders>
              <w:top w:val="nil"/>
              <w:left w:val="nil"/>
              <w:bottom w:val="nil"/>
            </w:tcBorders>
          </w:tcPr>
          <w:p w14:paraId="55420CFD" w14:textId="58BD7D57"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tcPr>
          <w:p w14:paraId="3CE50E3C" w14:textId="723ACFC7" w:rsidR="0090545F" w:rsidRPr="00355286" w:rsidRDefault="0090545F" w:rsidP="0090545F">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tcPr>
          <w:p w14:paraId="3A5FE5B2" w14:textId="77777777" w:rsidR="0090545F" w:rsidRPr="00355286" w:rsidRDefault="0090545F" w:rsidP="0090545F">
            <w:pPr>
              <w:spacing w:line="240" w:lineRule="auto"/>
              <w:ind w:right="-72"/>
              <w:rPr>
                <w:rFonts w:cs="Arial"/>
                <w:sz w:val="16"/>
                <w:szCs w:val="16"/>
              </w:rPr>
            </w:pPr>
            <w:r w:rsidRPr="00355286">
              <w:rPr>
                <w:rFonts w:cs="Arial"/>
                <w:sz w:val="16"/>
                <w:szCs w:val="16"/>
              </w:rPr>
              <w:t>Under liquidation process</w:t>
            </w:r>
          </w:p>
        </w:tc>
        <w:tc>
          <w:tcPr>
            <w:tcW w:w="1286" w:type="dxa"/>
            <w:tcBorders>
              <w:top w:val="nil"/>
              <w:left w:val="nil"/>
              <w:bottom w:val="nil"/>
              <w:right w:val="nil"/>
            </w:tcBorders>
            <w:vAlign w:val="bottom"/>
          </w:tcPr>
          <w:p w14:paraId="0BFBA599"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16265EEE" w14:textId="77777777" w:rsidTr="00A63DAC">
        <w:trPr>
          <w:cantSplit/>
          <w:trHeight w:val="80"/>
        </w:trPr>
        <w:tc>
          <w:tcPr>
            <w:tcW w:w="3110" w:type="dxa"/>
            <w:tcBorders>
              <w:top w:val="nil"/>
              <w:left w:val="nil"/>
              <w:bottom w:val="nil"/>
            </w:tcBorders>
          </w:tcPr>
          <w:p w14:paraId="0F74024B" w14:textId="77777777" w:rsidR="0090545F" w:rsidRPr="00355286" w:rsidRDefault="0090545F" w:rsidP="0090545F">
            <w:pPr>
              <w:spacing w:line="240" w:lineRule="auto"/>
              <w:ind w:left="-103" w:right="-72"/>
              <w:rPr>
                <w:rFonts w:cs="Arial"/>
                <w:sz w:val="16"/>
                <w:szCs w:val="16"/>
              </w:rPr>
            </w:pPr>
            <w:r w:rsidRPr="00355286">
              <w:rPr>
                <w:rFonts w:cs="Arial"/>
                <w:sz w:val="16"/>
                <w:szCs w:val="16"/>
              </w:rPr>
              <w:t xml:space="preserve">True United Football Club Co., Ltd. </w:t>
            </w:r>
          </w:p>
        </w:tc>
        <w:tc>
          <w:tcPr>
            <w:tcW w:w="931" w:type="dxa"/>
            <w:tcBorders>
              <w:top w:val="nil"/>
              <w:left w:val="nil"/>
              <w:bottom w:val="nil"/>
            </w:tcBorders>
          </w:tcPr>
          <w:p w14:paraId="3CF1557C" w14:textId="22A0480F" w:rsidR="0090545F" w:rsidRPr="00355286" w:rsidRDefault="0090545F" w:rsidP="0090545F">
            <w:pPr>
              <w:spacing w:line="240" w:lineRule="auto"/>
              <w:ind w:left="-43" w:right="-72"/>
              <w:jc w:val="right"/>
              <w:rPr>
                <w:rFonts w:cs="Arial"/>
                <w:sz w:val="16"/>
                <w:szCs w:val="16"/>
              </w:rPr>
            </w:pPr>
            <w:r w:rsidRPr="00355286">
              <w:rPr>
                <w:rFonts w:cs="Arial"/>
                <w:sz w:val="16"/>
                <w:szCs w:val="16"/>
              </w:rPr>
              <w:t>70.00</w:t>
            </w:r>
          </w:p>
        </w:tc>
        <w:tc>
          <w:tcPr>
            <w:tcW w:w="992" w:type="dxa"/>
            <w:tcBorders>
              <w:top w:val="nil"/>
              <w:left w:val="nil"/>
              <w:bottom w:val="nil"/>
              <w:right w:val="nil"/>
            </w:tcBorders>
          </w:tcPr>
          <w:p w14:paraId="7088B8A8" w14:textId="48854D3F" w:rsidR="0090545F" w:rsidRPr="00355286" w:rsidRDefault="0090545F" w:rsidP="0090545F">
            <w:pPr>
              <w:spacing w:line="240" w:lineRule="auto"/>
              <w:ind w:left="-43" w:right="-72"/>
              <w:jc w:val="right"/>
              <w:rPr>
                <w:rFonts w:cs="Arial"/>
                <w:sz w:val="16"/>
                <w:szCs w:val="16"/>
              </w:rPr>
            </w:pPr>
            <w:r w:rsidRPr="00355286">
              <w:rPr>
                <w:rFonts w:cs="Arial"/>
                <w:sz w:val="16"/>
                <w:szCs w:val="16"/>
              </w:rPr>
              <w:t>70.00</w:t>
            </w:r>
          </w:p>
        </w:tc>
        <w:tc>
          <w:tcPr>
            <w:tcW w:w="3151" w:type="dxa"/>
            <w:tcBorders>
              <w:top w:val="nil"/>
              <w:left w:val="nil"/>
              <w:bottom w:val="nil"/>
              <w:right w:val="nil"/>
            </w:tcBorders>
          </w:tcPr>
          <w:p w14:paraId="4820F4D3" w14:textId="77777777" w:rsidR="0090545F" w:rsidRPr="00355286" w:rsidRDefault="0090545F" w:rsidP="0090545F">
            <w:pPr>
              <w:spacing w:line="240" w:lineRule="auto"/>
              <w:ind w:right="-72"/>
              <w:rPr>
                <w:rFonts w:cs="Arial"/>
                <w:sz w:val="16"/>
                <w:szCs w:val="16"/>
              </w:rPr>
            </w:pPr>
            <w:r w:rsidRPr="00355286">
              <w:rPr>
                <w:rFonts w:cs="Arial"/>
                <w:sz w:val="16"/>
                <w:szCs w:val="16"/>
              </w:rPr>
              <w:t xml:space="preserve">Football Club and related activities </w:t>
            </w:r>
          </w:p>
        </w:tc>
        <w:tc>
          <w:tcPr>
            <w:tcW w:w="1286" w:type="dxa"/>
            <w:tcBorders>
              <w:top w:val="nil"/>
              <w:left w:val="nil"/>
              <w:bottom w:val="nil"/>
              <w:right w:val="nil"/>
            </w:tcBorders>
          </w:tcPr>
          <w:p w14:paraId="335D1CCB" w14:textId="77777777" w:rsidR="0090545F" w:rsidRPr="00355286" w:rsidRDefault="0090545F" w:rsidP="0090545F">
            <w:pPr>
              <w:spacing w:line="240" w:lineRule="auto"/>
              <w:ind w:right="-72"/>
              <w:jc w:val="center"/>
              <w:rPr>
                <w:rFonts w:cs="Arial"/>
                <w:sz w:val="16"/>
                <w:szCs w:val="16"/>
              </w:rPr>
            </w:pPr>
            <w:r w:rsidRPr="00355286">
              <w:rPr>
                <w:rFonts w:cs="Arial"/>
                <w:sz w:val="16"/>
                <w:szCs w:val="16"/>
              </w:rPr>
              <w:t>Thailand</w:t>
            </w:r>
          </w:p>
        </w:tc>
      </w:tr>
      <w:tr w:rsidR="0090545F" w:rsidRPr="00355286" w14:paraId="78DA312A" w14:textId="77777777" w:rsidTr="00A63DAC">
        <w:trPr>
          <w:cantSplit/>
          <w:trHeight w:val="80"/>
        </w:trPr>
        <w:tc>
          <w:tcPr>
            <w:tcW w:w="3110" w:type="dxa"/>
            <w:tcBorders>
              <w:top w:val="nil"/>
              <w:left w:val="nil"/>
              <w:bottom w:val="nil"/>
            </w:tcBorders>
          </w:tcPr>
          <w:p w14:paraId="5914995D" w14:textId="77777777" w:rsidR="0090545F" w:rsidRPr="00355286" w:rsidRDefault="0090545F" w:rsidP="0090545F">
            <w:pPr>
              <w:spacing w:line="240" w:lineRule="auto"/>
              <w:ind w:left="-103" w:right="-72"/>
              <w:rPr>
                <w:rFonts w:cs="Arial"/>
                <w:sz w:val="16"/>
                <w:szCs w:val="16"/>
              </w:rPr>
            </w:pPr>
          </w:p>
        </w:tc>
        <w:tc>
          <w:tcPr>
            <w:tcW w:w="931" w:type="dxa"/>
            <w:tcBorders>
              <w:top w:val="nil"/>
              <w:left w:val="nil"/>
              <w:bottom w:val="nil"/>
            </w:tcBorders>
          </w:tcPr>
          <w:p w14:paraId="5AB3D200" w14:textId="77777777" w:rsidR="0090545F" w:rsidRPr="00355286" w:rsidRDefault="0090545F" w:rsidP="0090545F">
            <w:pPr>
              <w:spacing w:line="240" w:lineRule="auto"/>
              <w:ind w:left="-43" w:right="-72"/>
              <w:jc w:val="right"/>
              <w:rPr>
                <w:rFonts w:cs="Arial"/>
                <w:sz w:val="16"/>
                <w:szCs w:val="16"/>
              </w:rPr>
            </w:pPr>
          </w:p>
        </w:tc>
        <w:tc>
          <w:tcPr>
            <w:tcW w:w="992" w:type="dxa"/>
            <w:tcBorders>
              <w:top w:val="nil"/>
              <w:left w:val="nil"/>
              <w:bottom w:val="nil"/>
              <w:right w:val="nil"/>
            </w:tcBorders>
          </w:tcPr>
          <w:p w14:paraId="064C7AE0" w14:textId="1BC11E4B" w:rsidR="0090545F" w:rsidRPr="00355286" w:rsidRDefault="0090545F" w:rsidP="0090545F">
            <w:pPr>
              <w:spacing w:line="240" w:lineRule="auto"/>
              <w:ind w:left="-43" w:right="-72"/>
              <w:jc w:val="right"/>
              <w:rPr>
                <w:rFonts w:cs="Arial"/>
                <w:sz w:val="16"/>
                <w:szCs w:val="16"/>
              </w:rPr>
            </w:pPr>
          </w:p>
        </w:tc>
        <w:tc>
          <w:tcPr>
            <w:tcW w:w="3151" w:type="dxa"/>
            <w:tcBorders>
              <w:top w:val="nil"/>
              <w:left w:val="nil"/>
              <w:bottom w:val="nil"/>
              <w:right w:val="nil"/>
            </w:tcBorders>
          </w:tcPr>
          <w:p w14:paraId="3F12A10B" w14:textId="77777777" w:rsidR="0090545F" w:rsidRPr="00355286" w:rsidRDefault="0090545F" w:rsidP="0090545F">
            <w:pPr>
              <w:spacing w:line="240" w:lineRule="auto"/>
              <w:ind w:right="-72"/>
              <w:rPr>
                <w:rFonts w:cs="Arial"/>
                <w:sz w:val="16"/>
                <w:szCs w:val="16"/>
              </w:rPr>
            </w:pPr>
            <w:r w:rsidRPr="00355286">
              <w:rPr>
                <w:rFonts w:cs="Arial"/>
                <w:sz w:val="16"/>
                <w:szCs w:val="16"/>
              </w:rPr>
              <w:t xml:space="preserve">   management</w:t>
            </w:r>
          </w:p>
        </w:tc>
        <w:tc>
          <w:tcPr>
            <w:tcW w:w="1286" w:type="dxa"/>
            <w:tcBorders>
              <w:top w:val="nil"/>
              <w:left w:val="nil"/>
              <w:bottom w:val="nil"/>
              <w:right w:val="nil"/>
            </w:tcBorders>
          </w:tcPr>
          <w:p w14:paraId="48B8E947" w14:textId="77777777" w:rsidR="0090545F" w:rsidRPr="00355286" w:rsidRDefault="0090545F" w:rsidP="0090545F">
            <w:pPr>
              <w:spacing w:line="240" w:lineRule="auto"/>
              <w:ind w:right="-72"/>
              <w:jc w:val="center"/>
              <w:rPr>
                <w:rFonts w:cs="Arial"/>
                <w:sz w:val="16"/>
                <w:szCs w:val="16"/>
              </w:rPr>
            </w:pPr>
          </w:p>
        </w:tc>
      </w:tr>
      <w:tr w:rsidR="00476A22" w:rsidRPr="00355286" w14:paraId="02931944" w14:textId="77777777" w:rsidTr="00A63DAC">
        <w:trPr>
          <w:cantSplit/>
          <w:trHeight w:val="80"/>
        </w:trPr>
        <w:tc>
          <w:tcPr>
            <w:tcW w:w="3110" w:type="dxa"/>
            <w:tcBorders>
              <w:top w:val="nil"/>
              <w:left w:val="nil"/>
              <w:bottom w:val="nil"/>
            </w:tcBorders>
          </w:tcPr>
          <w:p w14:paraId="07F6A60F" w14:textId="01A79C51" w:rsidR="00476A22" w:rsidRPr="00355286" w:rsidRDefault="00476A22" w:rsidP="00476A22">
            <w:pPr>
              <w:spacing w:line="240" w:lineRule="auto"/>
              <w:ind w:left="-103" w:right="-72"/>
              <w:rPr>
                <w:rFonts w:cs="Arial"/>
                <w:sz w:val="16"/>
                <w:szCs w:val="16"/>
              </w:rPr>
            </w:pPr>
            <w:r w:rsidRPr="00355286">
              <w:rPr>
                <w:rFonts w:cs="Arial"/>
                <w:sz w:val="16"/>
                <w:szCs w:val="16"/>
              </w:rPr>
              <w:t xml:space="preserve">True4U Station Co., Ltd. </w:t>
            </w:r>
          </w:p>
        </w:tc>
        <w:tc>
          <w:tcPr>
            <w:tcW w:w="931" w:type="dxa"/>
            <w:tcBorders>
              <w:top w:val="nil"/>
              <w:left w:val="nil"/>
              <w:bottom w:val="nil"/>
            </w:tcBorders>
          </w:tcPr>
          <w:p w14:paraId="1C4D44F9" w14:textId="162484C7" w:rsidR="00476A22" w:rsidRPr="00355286" w:rsidRDefault="00476A22" w:rsidP="00476A22">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tcPr>
          <w:p w14:paraId="5B5BCEC9" w14:textId="1206865C" w:rsidR="00476A22" w:rsidRPr="00355286" w:rsidRDefault="00476A22" w:rsidP="00476A22">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tcPr>
          <w:p w14:paraId="6C18D60D" w14:textId="1F5D4204" w:rsidR="00476A22" w:rsidRPr="00355286" w:rsidRDefault="00476A22" w:rsidP="00476A22">
            <w:pPr>
              <w:spacing w:line="240" w:lineRule="auto"/>
              <w:ind w:right="-72"/>
              <w:rPr>
                <w:rFonts w:cs="Arial"/>
                <w:sz w:val="16"/>
                <w:szCs w:val="16"/>
              </w:rPr>
            </w:pPr>
            <w:r w:rsidRPr="00355286">
              <w:rPr>
                <w:rFonts w:cs="Arial"/>
                <w:sz w:val="16"/>
                <w:szCs w:val="16"/>
              </w:rPr>
              <w:t>Television and related business</w:t>
            </w:r>
          </w:p>
        </w:tc>
        <w:tc>
          <w:tcPr>
            <w:tcW w:w="1286" w:type="dxa"/>
            <w:tcBorders>
              <w:top w:val="nil"/>
              <w:left w:val="nil"/>
              <w:bottom w:val="nil"/>
              <w:right w:val="nil"/>
            </w:tcBorders>
          </w:tcPr>
          <w:p w14:paraId="0FD8932F" w14:textId="57BA5354" w:rsidR="00476A22" w:rsidRPr="00355286" w:rsidRDefault="00476A22" w:rsidP="00476A22">
            <w:pPr>
              <w:spacing w:line="240" w:lineRule="auto"/>
              <w:ind w:right="-72"/>
              <w:jc w:val="center"/>
              <w:rPr>
                <w:rFonts w:cs="Arial"/>
                <w:sz w:val="16"/>
                <w:szCs w:val="16"/>
              </w:rPr>
            </w:pPr>
            <w:r w:rsidRPr="00355286">
              <w:rPr>
                <w:rFonts w:cs="Arial"/>
                <w:sz w:val="16"/>
                <w:szCs w:val="16"/>
              </w:rPr>
              <w:t>Thailand</w:t>
            </w:r>
          </w:p>
        </w:tc>
      </w:tr>
      <w:tr w:rsidR="00476A22" w:rsidRPr="00355286" w14:paraId="7A57B0D4" w14:textId="77777777" w:rsidTr="00A63DAC">
        <w:trPr>
          <w:cantSplit/>
          <w:trHeight w:val="80"/>
        </w:trPr>
        <w:tc>
          <w:tcPr>
            <w:tcW w:w="3110" w:type="dxa"/>
            <w:tcBorders>
              <w:top w:val="nil"/>
              <w:left w:val="nil"/>
              <w:bottom w:val="nil"/>
            </w:tcBorders>
          </w:tcPr>
          <w:p w14:paraId="74C01006" w14:textId="77777777" w:rsidR="00476A22" w:rsidRPr="00355286" w:rsidRDefault="00476A22" w:rsidP="00476A22">
            <w:pPr>
              <w:spacing w:line="240" w:lineRule="auto"/>
              <w:ind w:left="-103" w:right="-72"/>
              <w:rPr>
                <w:rFonts w:cs="Arial"/>
                <w:sz w:val="16"/>
                <w:szCs w:val="16"/>
              </w:rPr>
            </w:pPr>
            <w:r w:rsidRPr="00355286">
              <w:rPr>
                <w:rFonts w:cs="Arial"/>
                <w:sz w:val="16"/>
                <w:szCs w:val="16"/>
              </w:rPr>
              <w:t>True Visions Cable Public Company</w:t>
            </w:r>
          </w:p>
          <w:p w14:paraId="659D196F" w14:textId="2429F75A" w:rsidR="00476A22" w:rsidRPr="00355286" w:rsidRDefault="00476A22" w:rsidP="00476A22">
            <w:pPr>
              <w:spacing w:line="240" w:lineRule="auto"/>
              <w:ind w:left="-103" w:right="-72"/>
              <w:rPr>
                <w:rFonts w:cs="Arial"/>
                <w:sz w:val="16"/>
                <w:szCs w:val="16"/>
              </w:rPr>
            </w:pPr>
            <w:r w:rsidRPr="00355286">
              <w:rPr>
                <w:rFonts w:cs="Arial"/>
                <w:sz w:val="16"/>
                <w:szCs w:val="16"/>
              </w:rPr>
              <w:t xml:space="preserve">   Limited </w:t>
            </w:r>
          </w:p>
        </w:tc>
        <w:tc>
          <w:tcPr>
            <w:tcW w:w="931" w:type="dxa"/>
            <w:tcBorders>
              <w:top w:val="nil"/>
              <w:left w:val="nil"/>
              <w:bottom w:val="nil"/>
            </w:tcBorders>
          </w:tcPr>
          <w:p w14:paraId="72960A7C" w14:textId="6A866878" w:rsidR="00476A22" w:rsidRPr="00355286" w:rsidRDefault="00476A22" w:rsidP="00476A22">
            <w:pPr>
              <w:spacing w:line="240" w:lineRule="auto"/>
              <w:ind w:left="-43" w:right="-72"/>
              <w:jc w:val="right"/>
              <w:rPr>
                <w:rFonts w:cs="Arial"/>
                <w:sz w:val="16"/>
                <w:szCs w:val="16"/>
              </w:rPr>
            </w:pPr>
            <w:r w:rsidRPr="00355286">
              <w:rPr>
                <w:rFonts w:cs="Arial"/>
                <w:sz w:val="16"/>
                <w:szCs w:val="16"/>
              </w:rPr>
              <w:t>99.10</w:t>
            </w:r>
          </w:p>
        </w:tc>
        <w:tc>
          <w:tcPr>
            <w:tcW w:w="992" w:type="dxa"/>
            <w:tcBorders>
              <w:top w:val="nil"/>
              <w:left w:val="nil"/>
              <w:bottom w:val="nil"/>
              <w:right w:val="nil"/>
            </w:tcBorders>
          </w:tcPr>
          <w:p w14:paraId="56E596DB" w14:textId="72243870" w:rsidR="00476A22" w:rsidRPr="00355286" w:rsidRDefault="00476A22" w:rsidP="00476A22">
            <w:pPr>
              <w:spacing w:line="240" w:lineRule="auto"/>
              <w:ind w:left="-43" w:right="-72"/>
              <w:jc w:val="right"/>
              <w:rPr>
                <w:rFonts w:cs="Arial"/>
                <w:sz w:val="16"/>
                <w:szCs w:val="16"/>
              </w:rPr>
            </w:pPr>
            <w:r w:rsidRPr="00355286">
              <w:rPr>
                <w:rFonts w:cs="Arial"/>
                <w:sz w:val="16"/>
                <w:szCs w:val="16"/>
              </w:rPr>
              <w:t>99.10</w:t>
            </w:r>
          </w:p>
        </w:tc>
        <w:tc>
          <w:tcPr>
            <w:tcW w:w="3151" w:type="dxa"/>
            <w:tcBorders>
              <w:top w:val="nil"/>
              <w:left w:val="nil"/>
              <w:bottom w:val="nil"/>
              <w:right w:val="nil"/>
            </w:tcBorders>
          </w:tcPr>
          <w:p w14:paraId="40D9401A" w14:textId="77777777" w:rsidR="00476A22" w:rsidRPr="00355286" w:rsidRDefault="00476A22" w:rsidP="00476A22">
            <w:pPr>
              <w:spacing w:line="240" w:lineRule="auto"/>
              <w:ind w:right="-72"/>
              <w:rPr>
                <w:rFonts w:cs="Arial"/>
                <w:sz w:val="16"/>
                <w:szCs w:val="16"/>
              </w:rPr>
            </w:pPr>
            <w:r w:rsidRPr="00355286">
              <w:rPr>
                <w:rFonts w:cs="Arial"/>
                <w:sz w:val="16"/>
                <w:szCs w:val="16"/>
              </w:rPr>
              <w:t>Dormant</w:t>
            </w:r>
          </w:p>
        </w:tc>
        <w:tc>
          <w:tcPr>
            <w:tcW w:w="1286" w:type="dxa"/>
            <w:tcBorders>
              <w:top w:val="nil"/>
              <w:left w:val="nil"/>
              <w:bottom w:val="nil"/>
              <w:right w:val="nil"/>
            </w:tcBorders>
          </w:tcPr>
          <w:p w14:paraId="697CF88A" w14:textId="77777777" w:rsidR="00476A22" w:rsidRPr="00355286" w:rsidRDefault="00476A22" w:rsidP="00476A22">
            <w:pPr>
              <w:spacing w:line="240" w:lineRule="auto"/>
              <w:ind w:right="-72"/>
              <w:jc w:val="center"/>
              <w:rPr>
                <w:rFonts w:cs="Arial"/>
                <w:sz w:val="16"/>
                <w:szCs w:val="16"/>
              </w:rPr>
            </w:pPr>
            <w:r w:rsidRPr="00355286">
              <w:rPr>
                <w:rFonts w:cs="Arial"/>
                <w:sz w:val="16"/>
                <w:szCs w:val="16"/>
              </w:rPr>
              <w:t>Thailand</w:t>
            </w:r>
          </w:p>
        </w:tc>
      </w:tr>
      <w:tr w:rsidR="00476A22" w:rsidRPr="00355286" w14:paraId="136108AE" w14:textId="77777777" w:rsidTr="00A63DAC">
        <w:trPr>
          <w:cantSplit/>
          <w:trHeight w:val="80"/>
        </w:trPr>
        <w:tc>
          <w:tcPr>
            <w:tcW w:w="3110" w:type="dxa"/>
            <w:tcBorders>
              <w:top w:val="nil"/>
              <w:left w:val="nil"/>
              <w:bottom w:val="nil"/>
            </w:tcBorders>
          </w:tcPr>
          <w:p w14:paraId="1127A809" w14:textId="77777777" w:rsidR="00476A22" w:rsidRPr="00355286" w:rsidRDefault="00476A22" w:rsidP="00476A22">
            <w:pPr>
              <w:spacing w:line="240" w:lineRule="auto"/>
              <w:ind w:left="-103" w:right="-72"/>
              <w:rPr>
                <w:rFonts w:cs="Arial"/>
                <w:sz w:val="16"/>
                <w:szCs w:val="16"/>
              </w:rPr>
            </w:pPr>
            <w:r w:rsidRPr="00355286">
              <w:rPr>
                <w:rFonts w:cs="Arial"/>
                <w:sz w:val="16"/>
                <w:szCs w:val="16"/>
              </w:rPr>
              <w:t xml:space="preserve">True Visions Group Co., Ltd. </w:t>
            </w:r>
          </w:p>
        </w:tc>
        <w:tc>
          <w:tcPr>
            <w:tcW w:w="931" w:type="dxa"/>
            <w:tcBorders>
              <w:top w:val="nil"/>
              <w:left w:val="nil"/>
              <w:bottom w:val="nil"/>
            </w:tcBorders>
          </w:tcPr>
          <w:p w14:paraId="2C47F5CC" w14:textId="4162B6D5" w:rsidR="00476A22" w:rsidRPr="00355286" w:rsidRDefault="00476A22" w:rsidP="00476A22">
            <w:pPr>
              <w:spacing w:line="240" w:lineRule="auto"/>
              <w:ind w:left="-43" w:right="-72"/>
              <w:jc w:val="right"/>
              <w:rPr>
                <w:rFonts w:cs="Arial"/>
                <w:sz w:val="16"/>
                <w:szCs w:val="16"/>
              </w:rPr>
            </w:pPr>
            <w:r w:rsidRPr="00355286">
              <w:rPr>
                <w:rFonts w:cs="Arial"/>
                <w:sz w:val="16"/>
                <w:szCs w:val="16"/>
              </w:rPr>
              <w:t>100.00</w:t>
            </w:r>
          </w:p>
        </w:tc>
        <w:tc>
          <w:tcPr>
            <w:tcW w:w="992" w:type="dxa"/>
            <w:tcBorders>
              <w:top w:val="nil"/>
              <w:left w:val="nil"/>
              <w:bottom w:val="nil"/>
              <w:right w:val="nil"/>
            </w:tcBorders>
          </w:tcPr>
          <w:p w14:paraId="39660DDA" w14:textId="036A9E4F" w:rsidR="00476A22" w:rsidRPr="00355286" w:rsidRDefault="00476A22" w:rsidP="00476A22">
            <w:pPr>
              <w:spacing w:line="240" w:lineRule="auto"/>
              <w:ind w:left="-43" w:right="-72"/>
              <w:jc w:val="right"/>
              <w:rPr>
                <w:rFonts w:cs="Arial"/>
                <w:sz w:val="16"/>
                <w:szCs w:val="16"/>
              </w:rPr>
            </w:pPr>
            <w:r w:rsidRPr="00355286">
              <w:rPr>
                <w:rFonts w:cs="Arial"/>
                <w:sz w:val="16"/>
                <w:szCs w:val="16"/>
              </w:rPr>
              <w:t>100.00</w:t>
            </w:r>
          </w:p>
        </w:tc>
        <w:tc>
          <w:tcPr>
            <w:tcW w:w="3151" w:type="dxa"/>
            <w:tcBorders>
              <w:top w:val="nil"/>
              <w:left w:val="nil"/>
              <w:bottom w:val="nil"/>
              <w:right w:val="nil"/>
            </w:tcBorders>
          </w:tcPr>
          <w:p w14:paraId="1B2E40F6" w14:textId="77777777" w:rsidR="00476A22" w:rsidRPr="00355286" w:rsidRDefault="00476A22" w:rsidP="00476A22">
            <w:pPr>
              <w:spacing w:line="240" w:lineRule="auto"/>
              <w:ind w:right="-72"/>
              <w:rPr>
                <w:rFonts w:cs="Arial"/>
                <w:sz w:val="16"/>
                <w:szCs w:val="16"/>
              </w:rPr>
            </w:pPr>
            <w:r w:rsidRPr="00355286">
              <w:rPr>
                <w:rFonts w:cs="Arial"/>
                <w:sz w:val="16"/>
                <w:szCs w:val="16"/>
              </w:rPr>
              <w:t>Pay Television</w:t>
            </w:r>
          </w:p>
        </w:tc>
        <w:tc>
          <w:tcPr>
            <w:tcW w:w="1286" w:type="dxa"/>
            <w:tcBorders>
              <w:top w:val="nil"/>
              <w:left w:val="nil"/>
              <w:bottom w:val="nil"/>
              <w:right w:val="nil"/>
            </w:tcBorders>
            <w:vAlign w:val="bottom"/>
          </w:tcPr>
          <w:p w14:paraId="587ECBE6" w14:textId="77777777" w:rsidR="00476A22" w:rsidRPr="00355286" w:rsidRDefault="00476A22" w:rsidP="00476A22">
            <w:pPr>
              <w:spacing w:line="240" w:lineRule="auto"/>
              <w:ind w:right="-72"/>
              <w:jc w:val="center"/>
              <w:rPr>
                <w:rFonts w:cs="Arial"/>
                <w:sz w:val="16"/>
                <w:szCs w:val="16"/>
              </w:rPr>
            </w:pPr>
            <w:r w:rsidRPr="00355286">
              <w:rPr>
                <w:rFonts w:cs="Arial"/>
                <w:sz w:val="16"/>
                <w:szCs w:val="16"/>
              </w:rPr>
              <w:t>Thailand</w:t>
            </w:r>
          </w:p>
        </w:tc>
      </w:tr>
      <w:tr w:rsidR="00476A22" w:rsidRPr="00355286" w14:paraId="3EC36325" w14:textId="77777777" w:rsidTr="00A63DAC">
        <w:trPr>
          <w:cantSplit/>
          <w:trHeight w:val="80"/>
        </w:trPr>
        <w:tc>
          <w:tcPr>
            <w:tcW w:w="3110" w:type="dxa"/>
            <w:tcBorders>
              <w:top w:val="nil"/>
              <w:left w:val="nil"/>
              <w:bottom w:val="nil"/>
            </w:tcBorders>
          </w:tcPr>
          <w:p w14:paraId="0C96B1B0" w14:textId="77777777" w:rsidR="00476A22" w:rsidRPr="00355286" w:rsidRDefault="00476A22" w:rsidP="00476A22">
            <w:pPr>
              <w:spacing w:line="240" w:lineRule="auto"/>
              <w:ind w:left="-103" w:right="-72"/>
              <w:rPr>
                <w:rFonts w:cs="Arial"/>
                <w:sz w:val="16"/>
                <w:szCs w:val="16"/>
              </w:rPr>
            </w:pPr>
            <w:r w:rsidRPr="00355286">
              <w:rPr>
                <w:rFonts w:cs="Arial"/>
                <w:sz w:val="16"/>
                <w:szCs w:val="16"/>
              </w:rPr>
              <w:t xml:space="preserve">True Visions Public Company Limited </w:t>
            </w:r>
          </w:p>
        </w:tc>
        <w:tc>
          <w:tcPr>
            <w:tcW w:w="931" w:type="dxa"/>
            <w:tcBorders>
              <w:top w:val="nil"/>
              <w:left w:val="nil"/>
              <w:bottom w:val="nil"/>
            </w:tcBorders>
          </w:tcPr>
          <w:p w14:paraId="7DF0971B" w14:textId="030CF129" w:rsidR="00476A22" w:rsidRPr="00355286" w:rsidRDefault="00476A22" w:rsidP="00476A22">
            <w:pPr>
              <w:spacing w:line="240" w:lineRule="auto"/>
              <w:ind w:left="-43" w:right="-72"/>
              <w:jc w:val="right"/>
              <w:rPr>
                <w:rFonts w:cs="Arial"/>
                <w:sz w:val="16"/>
                <w:szCs w:val="16"/>
              </w:rPr>
            </w:pPr>
            <w:r w:rsidRPr="00355286">
              <w:rPr>
                <w:rFonts w:cs="Arial"/>
                <w:sz w:val="16"/>
                <w:szCs w:val="16"/>
              </w:rPr>
              <w:t>99.53</w:t>
            </w:r>
          </w:p>
        </w:tc>
        <w:tc>
          <w:tcPr>
            <w:tcW w:w="992" w:type="dxa"/>
            <w:tcBorders>
              <w:top w:val="nil"/>
              <w:left w:val="nil"/>
              <w:bottom w:val="nil"/>
              <w:right w:val="nil"/>
            </w:tcBorders>
          </w:tcPr>
          <w:p w14:paraId="0C2B6271" w14:textId="6FAA93AF" w:rsidR="00476A22" w:rsidRPr="00355286" w:rsidRDefault="00476A22" w:rsidP="00476A22">
            <w:pPr>
              <w:spacing w:line="240" w:lineRule="auto"/>
              <w:ind w:left="-43" w:right="-72"/>
              <w:jc w:val="right"/>
              <w:rPr>
                <w:rFonts w:cs="Arial"/>
                <w:sz w:val="16"/>
                <w:szCs w:val="16"/>
              </w:rPr>
            </w:pPr>
            <w:r w:rsidRPr="00355286">
              <w:rPr>
                <w:rFonts w:cs="Arial"/>
                <w:sz w:val="16"/>
                <w:szCs w:val="16"/>
              </w:rPr>
              <w:t>99.53</w:t>
            </w:r>
          </w:p>
        </w:tc>
        <w:tc>
          <w:tcPr>
            <w:tcW w:w="3151" w:type="dxa"/>
            <w:tcBorders>
              <w:top w:val="nil"/>
              <w:left w:val="nil"/>
              <w:bottom w:val="nil"/>
              <w:right w:val="nil"/>
            </w:tcBorders>
          </w:tcPr>
          <w:p w14:paraId="776C30AF" w14:textId="77777777" w:rsidR="00476A22" w:rsidRPr="00355286" w:rsidRDefault="00476A22" w:rsidP="00476A22">
            <w:pPr>
              <w:spacing w:line="240" w:lineRule="auto"/>
              <w:ind w:right="-72"/>
              <w:rPr>
                <w:rFonts w:cs="Arial"/>
                <w:sz w:val="16"/>
                <w:szCs w:val="16"/>
              </w:rPr>
            </w:pPr>
            <w:r w:rsidRPr="00355286">
              <w:rPr>
                <w:rFonts w:cs="Arial"/>
                <w:sz w:val="16"/>
                <w:szCs w:val="16"/>
              </w:rPr>
              <w:t>Dormant</w:t>
            </w:r>
          </w:p>
        </w:tc>
        <w:tc>
          <w:tcPr>
            <w:tcW w:w="1286" w:type="dxa"/>
            <w:tcBorders>
              <w:top w:val="nil"/>
              <w:left w:val="nil"/>
              <w:bottom w:val="nil"/>
              <w:right w:val="nil"/>
            </w:tcBorders>
          </w:tcPr>
          <w:p w14:paraId="0C94AD27" w14:textId="77777777" w:rsidR="00476A22" w:rsidRPr="00355286" w:rsidRDefault="00476A22" w:rsidP="00476A22">
            <w:pPr>
              <w:spacing w:line="240" w:lineRule="auto"/>
              <w:ind w:right="-72"/>
              <w:jc w:val="center"/>
              <w:rPr>
                <w:rFonts w:cs="Arial"/>
                <w:sz w:val="16"/>
                <w:szCs w:val="16"/>
              </w:rPr>
            </w:pPr>
            <w:r w:rsidRPr="00355286">
              <w:rPr>
                <w:rFonts w:cs="Arial"/>
                <w:sz w:val="16"/>
                <w:szCs w:val="16"/>
              </w:rPr>
              <w:t>Thailand</w:t>
            </w:r>
          </w:p>
        </w:tc>
      </w:tr>
    </w:tbl>
    <w:p w14:paraId="36B8A208" w14:textId="77777777" w:rsidR="00EA63B4" w:rsidRPr="00355286" w:rsidRDefault="00EA63B4" w:rsidP="00EA63B4">
      <w:pPr>
        <w:tabs>
          <w:tab w:val="left" w:pos="900"/>
        </w:tabs>
        <w:spacing w:line="240" w:lineRule="auto"/>
        <w:rPr>
          <w:rFonts w:cs="Arial"/>
          <w:b/>
          <w:bCs/>
          <w:sz w:val="18"/>
          <w:szCs w:val="18"/>
        </w:rPr>
      </w:pPr>
    </w:p>
    <w:p w14:paraId="43256B67" w14:textId="7ADFB6D5" w:rsidR="00A63DAC" w:rsidRPr="00355286" w:rsidRDefault="00A63DAC">
      <w:pPr>
        <w:spacing w:line="240" w:lineRule="auto"/>
        <w:rPr>
          <w:rFonts w:cs="Arial"/>
          <w:b/>
          <w:bCs/>
          <w:sz w:val="18"/>
          <w:szCs w:val="18"/>
          <w:cs/>
        </w:rPr>
      </w:pPr>
      <w:r w:rsidRPr="00355286">
        <w:rPr>
          <w:rFonts w:cs="Arial"/>
          <w:b/>
          <w:bCs/>
          <w:sz w:val="18"/>
          <w:szCs w:val="18"/>
          <w:cs/>
        </w:rPr>
        <w:br w:type="page"/>
      </w:r>
    </w:p>
    <w:p w14:paraId="5CD7E34D" w14:textId="77777777" w:rsidR="007D4D0F" w:rsidRPr="00355286" w:rsidRDefault="007D4D0F" w:rsidP="00EA63B4">
      <w:pPr>
        <w:tabs>
          <w:tab w:val="left" w:pos="900"/>
        </w:tabs>
        <w:spacing w:line="240" w:lineRule="auto"/>
        <w:rPr>
          <w:rFonts w:cs="Arial"/>
          <w:b/>
          <w:bCs/>
          <w:sz w:val="18"/>
          <w:szCs w:val="18"/>
        </w:rPr>
      </w:pPr>
    </w:p>
    <w:tbl>
      <w:tblPr>
        <w:tblW w:w="9441" w:type="dxa"/>
        <w:tblInd w:w="117" w:type="dxa"/>
        <w:tblLayout w:type="fixed"/>
        <w:tblLook w:val="0000" w:firstRow="0" w:lastRow="0" w:firstColumn="0" w:lastColumn="0" w:noHBand="0" w:noVBand="0"/>
      </w:tblPr>
      <w:tblGrid>
        <w:gridCol w:w="3321"/>
        <w:gridCol w:w="789"/>
        <w:gridCol w:w="810"/>
        <w:gridCol w:w="2835"/>
        <w:gridCol w:w="1686"/>
      </w:tblGrid>
      <w:tr w:rsidR="007D4D0F" w:rsidRPr="00355286" w14:paraId="35A4B59A" w14:textId="77777777" w:rsidTr="00A63DAC">
        <w:trPr>
          <w:cantSplit/>
        </w:trPr>
        <w:tc>
          <w:tcPr>
            <w:tcW w:w="3321" w:type="dxa"/>
            <w:tcBorders>
              <w:top w:val="single" w:sz="4" w:space="0" w:color="auto"/>
              <w:left w:val="nil"/>
            </w:tcBorders>
            <w:vAlign w:val="bottom"/>
          </w:tcPr>
          <w:p w14:paraId="5CA78D2F" w14:textId="77777777" w:rsidR="007D4D0F" w:rsidRPr="00355286" w:rsidRDefault="007D4D0F" w:rsidP="006C3D73">
            <w:pPr>
              <w:spacing w:line="240" w:lineRule="auto"/>
              <w:ind w:left="-103" w:right="-72"/>
              <w:jc w:val="center"/>
              <w:rPr>
                <w:rFonts w:cs="Arial"/>
                <w:b/>
                <w:bCs/>
                <w:sz w:val="16"/>
                <w:szCs w:val="16"/>
              </w:rPr>
            </w:pPr>
            <w:r w:rsidRPr="00355286">
              <w:rPr>
                <w:rFonts w:cs="Arial"/>
                <w:b/>
                <w:bCs/>
                <w:sz w:val="16"/>
                <w:szCs w:val="16"/>
              </w:rPr>
              <w:t>Name of subsidiaries</w:t>
            </w:r>
          </w:p>
        </w:tc>
        <w:tc>
          <w:tcPr>
            <w:tcW w:w="1599" w:type="dxa"/>
            <w:gridSpan w:val="2"/>
            <w:tcBorders>
              <w:top w:val="single" w:sz="4" w:space="0" w:color="auto"/>
              <w:left w:val="nil"/>
              <w:bottom w:val="single" w:sz="4" w:space="0" w:color="auto"/>
            </w:tcBorders>
          </w:tcPr>
          <w:p w14:paraId="22E03BBD" w14:textId="77777777" w:rsidR="007D4D0F" w:rsidRPr="00355286" w:rsidRDefault="007D4D0F" w:rsidP="006C3D73">
            <w:pPr>
              <w:spacing w:line="240" w:lineRule="auto"/>
              <w:ind w:left="-43" w:right="-72"/>
              <w:jc w:val="center"/>
              <w:rPr>
                <w:rFonts w:cs="Arial"/>
                <w:b/>
                <w:bCs/>
                <w:sz w:val="16"/>
                <w:szCs w:val="16"/>
              </w:rPr>
            </w:pPr>
            <w:r w:rsidRPr="00355286">
              <w:rPr>
                <w:rFonts w:cs="Arial"/>
                <w:b/>
                <w:bCs/>
                <w:sz w:val="16"/>
                <w:szCs w:val="16"/>
              </w:rPr>
              <w:t>% Ownership</w:t>
            </w:r>
          </w:p>
          <w:p w14:paraId="0F607836" w14:textId="77777777" w:rsidR="007D4D0F" w:rsidRPr="00355286" w:rsidRDefault="007D4D0F" w:rsidP="006C3D73">
            <w:pPr>
              <w:spacing w:line="240" w:lineRule="auto"/>
              <w:ind w:left="-43" w:right="-72"/>
              <w:jc w:val="center"/>
              <w:rPr>
                <w:rFonts w:cs="Arial"/>
                <w:b/>
                <w:bCs/>
                <w:sz w:val="16"/>
                <w:szCs w:val="16"/>
              </w:rPr>
            </w:pPr>
            <w:r w:rsidRPr="00355286">
              <w:rPr>
                <w:rFonts w:cs="Arial"/>
                <w:b/>
                <w:bCs/>
                <w:sz w:val="16"/>
                <w:szCs w:val="16"/>
              </w:rPr>
              <w:t>by the Group</w:t>
            </w:r>
          </w:p>
        </w:tc>
        <w:tc>
          <w:tcPr>
            <w:tcW w:w="2835" w:type="dxa"/>
            <w:tcBorders>
              <w:top w:val="single" w:sz="4" w:space="0" w:color="auto"/>
              <w:left w:val="nil"/>
              <w:right w:val="nil"/>
            </w:tcBorders>
            <w:vAlign w:val="bottom"/>
          </w:tcPr>
          <w:p w14:paraId="02F06C17" w14:textId="77777777" w:rsidR="007D4D0F" w:rsidRPr="00355286" w:rsidRDefault="007D4D0F" w:rsidP="006C3D73">
            <w:pPr>
              <w:spacing w:line="240" w:lineRule="auto"/>
              <w:jc w:val="center"/>
              <w:rPr>
                <w:rFonts w:cs="Arial"/>
                <w:b/>
                <w:bCs/>
                <w:sz w:val="16"/>
                <w:szCs w:val="16"/>
              </w:rPr>
            </w:pPr>
            <w:r w:rsidRPr="00355286">
              <w:rPr>
                <w:rFonts w:cs="Arial"/>
                <w:b/>
                <w:bCs/>
                <w:sz w:val="16"/>
                <w:szCs w:val="16"/>
              </w:rPr>
              <w:t>Business</w:t>
            </w:r>
          </w:p>
        </w:tc>
        <w:tc>
          <w:tcPr>
            <w:tcW w:w="1686" w:type="dxa"/>
            <w:tcBorders>
              <w:top w:val="single" w:sz="4" w:space="0" w:color="auto"/>
              <w:left w:val="nil"/>
              <w:right w:val="nil"/>
            </w:tcBorders>
            <w:vAlign w:val="bottom"/>
          </w:tcPr>
          <w:p w14:paraId="5C6F51DF" w14:textId="77777777" w:rsidR="007D4D0F" w:rsidRPr="00355286" w:rsidRDefault="007D4D0F" w:rsidP="006C3D73">
            <w:pPr>
              <w:spacing w:line="240" w:lineRule="auto"/>
              <w:jc w:val="center"/>
              <w:rPr>
                <w:rFonts w:cs="Arial"/>
                <w:b/>
                <w:bCs/>
                <w:sz w:val="16"/>
                <w:szCs w:val="16"/>
              </w:rPr>
            </w:pPr>
            <w:r w:rsidRPr="00355286">
              <w:rPr>
                <w:rFonts w:cs="Arial"/>
                <w:b/>
                <w:bCs/>
                <w:sz w:val="16"/>
                <w:szCs w:val="16"/>
              </w:rPr>
              <w:t>Country of incorporation</w:t>
            </w:r>
          </w:p>
        </w:tc>
      </w:tr>
      <w:tr w:rsidR="007D4D0F" w:rsidRPr="00355286" w14:paraId="345B4A89" w14:textId="77777777" w:rsidTr="00A63DAC">
        <w:trPr>
          <w:cantSplit/>
        </w:trPr>
        <w:tc>
          <w:tcPr>
            <w:tcW w:w="3321" w:type="dxa"/>
            <w:tcBorders>
              <w:left w:val="nil"/>
              <w:bottom w:val="single" w:sz="4" w:space="0" w:color="auto"/>
            </w:tcBorders>
            <w:vAlign w:val="bottom"/>
          </w:tcPr>
          <w:p w14:paraId="0AD79A68" w14:textId="77777777" w:rsidR="007D4D0F" w:rsidRPr="00355286" w:rsidRDefault="007D4D0F" w:rsidP="006C3D73">
            <w:pPr>
              <w:spacing w:line="240" w:lineRule="auto"/>
              <w:ind w:left="-103" w:right="-72"/>
              <w:jc w:val="center"/>
              <w:rPr>
                <w:rFonts w:cs="Arial"/>
                <w:b/>
                <w:bCs/>
                <w:sz w:val="16"/>
                <w:szCs w:val="16"/>
              </w:rPr>
            </w:pPr>
          </w:p>
        </w:tc>
        <w:tc>
          <w:tcPr>
            <w:tcW w:w="789" w:type="dxa"/>
            <w:tcBorders>
              <w:top w:val="single" w:sz="4" w:space="0" w:color="auto"/>
              <w:left w:val="nil"/>
              <w:bottom w:val="single" w:sz="4" w:space="0" w:color="auto"/>
            </w:tcBorders>
          </w:tcPr>
          <w:p w14:paraId="0C4B49DF" w14:textId="77777777" w:rsidR="007D4D0F" w:rsidRPr="00355286" w:rsidRDefault="007D4D0F" w:rsidP="006C3D73">
            <w:pPr>
              <w:spacing w:line="240" w:lineRule="auto"/>
              <w:ind w:left="-43" w:right="-72"/>
              <w:jc w:val="center"/>
              <w:rPr>
                <w:rFonts w:cs="Arial"/>
                <w:b/>
                <w:bCs/>
                <w:sz w:val="16"/>
                <w:szCs w:val="16"/>
              </w:rPr>
            </w:pPr>
            <w:r w:rsidRPr="00355286">
              <w:rPr>
                <w:rFonts w:cs="Arial"/>
                <w:b/>
                <w:bCs/>
                <w:sz w:val="16"/>
                <w:szCs w:val="16"/>
              </w:rPr>
              <w:t>2024</w:t>
            </w:r>
          </w:p>
        </w:tc>
        <w:tc>
          <w:tcPr>
            <w:tcW w:w="810" w:type="dxa"/>
            <w:tcBorders>
              <w:top w:val="single" w:sz="4" w:space="0" w:color="auto"/>
              <w:left w:val="nil"/>
              <w:bottom w:val="single" w:sz="4" w:space="0" w:color="auto"/>
              <w:right w:val="nil"/>
            </w:tcBorders>
            <w:vAlign w:val="bottom"/>
          </w:tcPr>
          <w:p w14:paraId="3F5DAB6E" w14:textId="77777777" w:rsidR="007D4D0F" w:rsidRPr="00355286" w:rsidRDefault="007D4D0F" w:rsidP="006C3D73">
            <w:pPr>
              <w:spacing w:line="240" w:lineRule="auto"/>
              <w:ind w:left="-43" w:right="-72"/>
              <w:jc w:val="center"/>
              <w:rPr>
                <w:rFonts w:cs="Arial"/>
                <w:b/>
                <w:bCs/>
                <w:sz w:val="16"/>
                <w:szCs w:val="16"/>
              </w:rPr>
            </w:pPr>
            <w:r w:rsidRPr="00355286">
              <w:rPr>
                <w:rFonts w:cs="Arial"/>
                <w:b/>
                <w:bCs/>
                <w:sz w:val="16"/>
                <w:szCs w:val="16"/>
              </w:rPr>
              <w:t>2023</w:t>
            </w:r>
          </w:p>
        </w:tc>
        <w:tc>
          <w:tcPr>
            <w:tcW w:w="2835" w:type="dxa"/>
            <w:tcBorders>
              <w:left w:val="nil"/>
              <w:bottom w:val="single" w:sz="4" w:space="0" w:color="auto"/>
              <w:right w:val="nil"/>
            </w:tcBorders>
            <w:vAlign w:val="bottom"/>
          </w:tcPr>
          <w:p w14:paraId="07867661" w14:textId="77777777" w:rsidR="007D4D0F" w:rsidRPr="00355286" w:rsidRDefault="007D4D0F" w:rsidP="006C3D73">
            <w:pPr>
              <w:spacing w:line="240" w:lineRule="auto"/>
              <w:jc w:val="center"/>
              <w:rPr>
                <w:rFonts w:cs="Arial"/>
                <w:b/>
                <w:bCs/>
                <w:sz w:val="16"/>
                <w:szCs w:val="16"/>
              </w:rPr>
            </w:pPr>
          </w:p>
        </w:tc>
        <w:tc>
          <w:tcPr>
            <w:tcW w:w="1686" w:type="dxa"/>
            <w:tcBorders>
              <w:left w:val="nil"/>
              <w:bottom w:val="single" w:sz="4" w:space="0" w:color="auto"/>
              <w:right w:val="nil"/>
            </w:tcBorders>
            <w:vAlign w:val="bottom"/>
          </w:tcPr>
          <w:p w14:paraId="4C780B6E" w14:textId="77777777" w:rsidR="007D4D0F" w:rsidRPr="00355286" w:rsidRDefault="007D4D0F" w:rsidP="006C3D73">
            <w:pPr>
              <w:spacing w:line="240" w:lineRule="auto"/>
              <w:jc w:val="center"/>
              <w:rPr>
                <w:rFonts w:cs="Arial"/>
                <w:b/>
                <w:bCs/>
                <w:sz w:val="16"/>
                <w:szCs w:val="16"/>
              </w:rPr>
            </w:pPr>
          </w:p>
        </w:tc>
      </w:tr>
      <w:tr w:rsidR="007D4D0F" w:rsidRPr="00355286" w14:paraId="0A10CAD9" w14:textId="77777777" w:rsidTr="00A63DAC">
        <w:trPr>
          <w:cantSplit/>
          <w:trHeight w:val="80"/>
        </w:trPr>
        <w:tc>
          <w:tcPr>
            <w:tcW w:w="3321" w:type="dxa"/>
            <w:tcBorders>
              <w:top w:val="single" w:sz="4" w:space="0" w:color="auto"/>
              <w:left w:val="nil"/>
              <w:bottom w:val="nil"/>
            </w:tcBorders>
            <w:vAlign w:val="center"/>
          </w:tcPr>
          <w:p w14:paraId="2D473FDD" w14:textId="77777777" w:rsidR="007D4D0F" w:rsidRPr="00355286" w:rsidRDefault="007D4D0F" w:rsidP="006C3D73">
            <w:pPr>
              <w:spacing w:line="240" w:lineRule="auto"/>
              <w:ind w:left="-103"/>
              <w:rPr>
                <w:rFonts w:cs="Arial"/>
                <w:sz w:val="16"/>
                <w:szCs w:val="16"/>
              </w:rPr>
            </w:pPr>
          </w:p>
        </w:tc>
        <w:tc>
          <w:tcPr>
            <w:tcW w:w="789" w:type="dxa"/>
            <w:tcBorders>
              <w:top w:val="single" w:sz="4" w:space="0" w:color="auto"/>
              <w:left w:val="nil"/>
              <w:bottom w:val="nil"/>
            </w:tcBorders>
          </w:tcPr>
          <w:p w14:paraId="2169CFD0" w14:textId="77777777" w:rsidR="007D4D0F" w:rsidRPr="00355286" w:rsidRDefault="007D4D0F" w:rsidP="006C3D73">
            <w:pPr>
              <w:spacing w:line="240" w:lineRule="auto"/>
              <w:ind w:left="-43" w:right="-72"/>
              <w:jc w:val="right"/>
              <w:rPr>
                <w:rFonts w:cs="Arial"/>
                <w:sz w:val="16"/>
                <w:szCs w:val="16"/>
              </w:rPr>
            </w:pPr>
          </w:p>
        </w:tc>
        <w:tc>
          <w:tcPr>
            <w:tcW w:w="810" w:type="dxa"/>
            <w:tcBorders>
              <w:top w:val="single" w:sz="4" w:space="0" w:color="auto"/>
              <w:left w:val="nil"/>
              <w:bottom w:val="nil"/>
              <w:right w:val="nil"/>
            </w:tcBorders>
            <w:vAlign w:val="center"/>
          </w:tcPr>
          <w:p w14:paraId="73561FD2" w14:textId="77777777" w:rsidR="007D4D0F" w:rsidRPr="00355286" w:rsidRDefault="007D4D0F" w:rsidP="006C3D73">
            <w:pPr>
              <w:spacing w:line="240" w:lineRule="auto"/>
              <w:ind w:left="-43" w:right="-72"/>
              <w:jc w:val="right"/>
              <w:rPr>
                <w:rFonts w:cs="Arial"/>
                <w:sz w:val="16"/>
                <w:szCs w:val="16"/>
              </w:rPr>
            </w:pPr>
          </w:p>
        </w:tc>
        <w:tc>
          <w:tcPr>
            <w:tcW w:w="2835" w:type="dxa"/>
            <w:tcBorders>
              <w:top w:val="single" w:sz="4" w:space="0" w:color="auto"/>
              <w:left w:val="nil"/>
              <w:bottom w:val="nil"/>
              <w:right w:val="nil"/>
            </w:tcBorders>
            <w:vAlign w:val="center"/>
          </w:tcPr>
          <w:p w14:paraId="4A0FC382" w14:textId="77777777" w:rsidR="007D4D0F" w:rsidRPr="00355286" w:rsidRDefault="007D4D0F" w:rsidP="006C3D73">
            <w:pPr>
              <w:spacing w:line="240" w:lineRule="auto"/>
              <w:rPr>
                <w:rFonts w:cs="Arial"/>
                <w:sz w:val="16"/>
                <w:szCs w:val="16"/>
              </w:rPr>
            </w:pPr>
          </w:p>
        </w:tc>
        <w:tc>
          <w:tcPr>
            <w:tcW w:w="1686" w:type="dxa"/>
            <w:tcBorders>
              <w:top w:val="single" w:sz="4" w:space="0" w:color="auto"/>
              <w:left w:val="nil"/>
              <w:bottom w:val="nil"/>
              <w:right w:val="nil"/>
            </w:tcBorders>
            <w:vAlign w:val="center"/>
          </w:tcPr>
          <w:p w14:paraId="59CC34C2" w14:textId="77777777" w:rsidR="007D4D0F" w:rsidRPr="00355286" w:rsidRDefault="007D4D0F" w:rsidP="006C3D73">
            <w:pPr>
              <w:spacing w:line="240" w:lineRule="auto"/>
              <w:jc w:val="center"/>
              <w:rPr>
                <w:rFonts w:cs="Arial"/>
                <w:sz w:val="16"/>
                <w:szCs w:val="16"/>
              </w:rPr>
            </w:pPr>
          </w:p>
        </w:tc>
      </w:tr>
      <w:tr w:rsidR="007D4D0F" w:rsidRPr="00355286" w14:paraId="7DE364E1" w14:textId="77777777" w:rsidTr="00A63DAC">
        <w:trPr>
          <w:cantSplit/>
          <w:trHeight w:val="80"/>
        </w:trPr>
        <w:tc>
          <w:tcPr>
            <w:tcW w:w="3321" w:type="dxa"/>
            <w:tcBorders>
              <w:top w:val="nil"/>
              <w:left w:val="nil"/>
              <w:bottom w:val="nil"/>
            </w:tcBorders>
          </w:tcPr>
          <w:p w14:paraId="4142AE8A" w14:textId="4977EBEC" w:rsidR="007D4D0F" w:rsidRPr="00355286" w:rsidRDefault="007D4D0F" w:rsidP="007D4D0F">
            <w:pPr>
              <w:spacing w:line="240" w:lineRule="auto"/>
              <w:ind w:left="-103" w:right="-72"/>
              <w:rPr>
                <w:rFonts w:cs="Arial"/>
                <w:sz w:val="16"/>
                <w:szCs w:val="16"/>
              </w:rPr>
            </w:pPr>
            <w:r w:rsidRPr="00355286">
              <w:rPr>
                <w:rFonts w:cs="Arial"/>
                <w:sz w:val="16"/>
                <w:szCs w:val="16"/>
              </w:rPr>
              <w:t>True Voice Co., Ltd.</w:t>
            </w:r>
          </w:p>
        </w:tc>
        <w:tc>
          <w:tcPr>
            <w:tcW w:w="789" w:type="dxa"/>
            <w:tcBorders>
              <w:top w:val="nil"/>
              <w:left w:val="nil"/>
              <w:bottom w:val="nil"/>
            </w:tcBorders>
          </w:tcPr>
          <w:p w14:paraId="362EB774" w14:textId="1D73539E" w:rsidR="007D4D0F" w:rsidRPr="00355286" w:rsidRDefault="007D4D0F" w:rsidP="007D4D0F">
            <w:pPr>
              <w:spacing w:line="240" w:lineRule="auto"/>
              <w:ind w:left="-43" w:right="-72"/>
              <w:jc w:val="center"/>
              <w:rPr>
                <w:rFonts w:cs="Arial"/>
                <w:sz w:val="16"/>
                <w:szCs w:val="16"/>
              </w:rPr>
            </w:pPr>
            <w:r w:rsidRPr="00355286">
              <w:rPr>
                <w:rFonts w:cs="Arial"/>
                <w:sz w:val="16"/>
                <w:szCs w:val="16"/>
              </w:rPr>
              <w:t>-</w:t>
            </w:r>
          </w:p>
        </w:tc>
        <w:tc>
          <w:tcPr>
            <w:tcW w:w="810" w:type="dxa"/>
            <w:tcBorders>
              <w:top w:val="nil"/>
              <w:left w:val="nil"/>
              <w:bottom w:val="nil"/>
              <w:right w:val="nil"/>
            </w:tcBorders>
          </w:tcPr>
          <w:p w14:paraId="3940B662" w14:textId="06FD025D" w:rsidR="007D4D0F" w:rsidRPr="00355286" w:rsidRDefault="007D4D0F" w:rsidP="007D4D0F">
            <w:pPr>
              <w:spacing w:line="240" w:lineRule="auto"/>
              <w:ind w:left="-43" w:right="-72"/>
              <w:jc w:val="right"/>
              <w:rPr>
                <w:rFonts w:cs="Arial"/>
                <w:sz w:val="16"/>
                <w:szCs w:val="16"/>
              </w:rPr>
            </w:pPr>
            <w:r w:rsidRPr="00355286">
              <w:rPr>
                <w:rFonts w:cs="Arial"/>
                <w:sz w:val="16"/>
                <w:szCs w:val="16"/>
              </w:rPr>
              <w:t>99.99</w:t>
            </w:r>
          </w:p>
        </w:tc>
        <w:tc>
          <w:tcPr>
            <w:tcW w:w="2835" w:type="dxa"/>
            <w:tcBorders>
              <w:top w:val="nil"/>
              <w:left w:val="nil"/>
              <w:bottom w:val="nil"/>
              <w:right w:val="nil"/>
            </w:tcBorders>
            <w:vAlign w:val="center"/>
          </w:tcPr>
          <w:p w14:paraId="19C20AF1" w14:textId="77777777" w:rsidR="007D4D0F" w:rsidRPr="00355286" w:rsidRDefault="007D4D0F" w:rsidP="007D4D0F">
            <w:pPr>
              <w:spacing w:line="240" w:lineRule="auto"/>
              <w:ind w:right="-72"/>
              <w:rPr>
                <w:rFonts w:cs="Arial"/>
                <w:sz w:val="16"/>
                <w:szCs w:val="16"/>
              </w:rPr>
            </w:pPr>
            <w:r w:rsidRPr="00355286">
              <w:rPr>
                <w:rFonts w:cs="Arial"/>
                <w:sz w:val="16"/>
                <w:szCs w:val="16"/>
              </w:rPr>
              <w:t xml:space="preserve">Voice recognised service and </w:t>
            </w:r>
          </w:p>
          <w:p w14:paraId="02A18DE5" w14:textId="442A6C6F" w:rsidR="007D4D0F" w:rsidRPr="00355286" w:rsidRDefault="007D4D0F" w:rsidP="007D4D0F">
            <w:pPr>
              <w:spacing w:line="240" w:lineRule="auto"/>
              <w:ind w:right="-72"/>
              <w:rPr>
                <w:rFonts w:cs="Arial"/>
                <w:sz w:val="16"/>
                <w:szCs w:val="16"/>
              </w:rPr>
            </w:pPr>
            <w:r w:rsidRPr="00355286">
              <w:rPr>
                <w:rFonts w:cs="Arial"/>
                <w:sz w:val="16"/>
                <w:szCs w:val="16"/>
              </w:rPr>
              <w:t xml:space="preserve">   related software and hardware </w:t>
            </w:r>
          </w:p>
        </w:tc>
        <w:tc>
          <w:tcPr>
            <w:tcW w:w="1686" w:type="dxa"/>
            <w:tcBorders>
              <w:top w:val="nil"/>
              <w:left w:val="nil"/>
              <w:bottom w:val="nil"/>
              <w:right w:val="nil"/>
            </w:tcBorders>
          </w:tcPr>
          <w:p w14:paraId="0ACD37D4" w14:textId="2A8EB099" w:rsidR="007D4D0F" w:rsidRPr="00355286" w:rsidRDefault="007D4D0F" w:rsidP="007D4D0F">
            <w:pPr>
              <w:spacing w:line="240" w:lineRule="auto"/>
              <w:ind w:right="-72"/>
              <w:jc w:val="center"/>
              <w:rPr>
                <w:rFonts w:cs="Arial"/>
                <w:sz w:val="16"/>
                <w:szCs w:val="16"/>
              </w:rPr>
            </w:pPr>
            <w:r w:rsidRPr="00355286">
              <w:rPr>
                <w:rFonts w:cs="Arial"/>
                <w:sz w:val="16"/>
                <w:szCs w:val="16"/>
              </w:rPr>
              <w:t>Thailand</w:t>
            </w:r>
          </w:p>
        </w:tc>
      </w:tr>
      <w:tr w:rsidR="0090545F" w:rsidRPr="00355286" w14:paraId="32844D9A" w14:textId="77777777" w:rsidTr="00A63DAC">
        <w:trPr>
          <w:cantSplit/>
          <w:trHeight w:val="80"/>
        </w:trPr>
        <w:tc>
          <w:tcPr>
            <w:tcW w:w="3321" w:type="dxa"/>
            <w:tcBorders>
              <w:top w:val="nil"/>
              <w:left w:val="nil"/>
              <w:bottom w:val="nil"/>
            </w:tcBorders>
          </w:tcPr>
          <w:p w14:paraId="349BB989" w14:textId="77777777" w:rsidR="0090545F" w:rsidRPr="00355286" w:rsidRDefault="0090545F" w:rsidP="00B23B55">
            <w:pPr>
              <w:spacing w:line="240" w:lineRule="auto"/>
              <w:ind w:left="-103" w:right="-72"/>
              <w:rPr>
                <w:rFonts w:cs="Arial"/>
                <w:sz w:val="16"/>
                <w:szCs w:val="16"/>
              </w:rPr>
            </w:pPr>
            <w:proofErr w:type="spellStart"/>
            <w:r w:rsidRPr="00355286">
              <w:rPr>
                <w:rFonts w:cs="Arial"/>
                <w:sz w:val="16"/>
                <w:szCs w:val="16"/>
              </w:rPr>
              <w:t>WorldPhone</w:t>
            </w:r>
            <w:proofErr w:type="spellEnd"/>
            <w:r w:rsidRPr="00355286">
              <w:rPr>
                <w:rFonts w:cs="Arial"/>
                <w:sz w:val="16"/>
                <w:szCs w:val="16"/>
              </w:rPr>
              <w:t xml:space="preserve"> Shop Company Limited</w:t>
            </w:r>
          </w:p>
        </w:tc>
        <w:tc>
          <w:tcPr>
            <w:tcW w:w="789" w:type="dxa"/>
            <w:tcBorders>
              <w:top w:val="nil"/>
              <w:left w:val="nil"/>
              <w:bottom w:val="nil"/>
            </w:tcBorders>
          </w:tcPr>
          <w:p w14:paraId="55299F73" w14:textId="1CD0E07E" w:rsidR="0090545F" w:rsidRPr="00355286" w:rsidRDefault="0090545F" w:rsidP="00B23B55">
            <w:pPr>
              <w:spacing w:line="240" w:lineRule="auto"/>
              <w:ind w:left="-43" w:right="-72"/>
              <w:jc w:val="right"/>
              <w:rPr>
                <w:rFonts w:cs="Arial"/>
                <w:sz w:val="16"/>
                <w:szCs w:val="16"/>
              </w:rPr>
            </w:pPr>
            <w:r w:rsidRPr="00355286">
              <w:rPr>
                <w:rFonts w:cs="Arial"/>
                <w:sz w:val="16"/>
                <w:szCs w:val="16"/>
              </w:rPr>
              <w:t>100.00</w:t>
            </w:r>
          </w:p>
        </w:tc>
        <w:tc>
          <w:tcPr>
            <w:tcW w:w="810" w:type="dxa"/>
            <w:tcBorders>
              <w:top w:val="nil"/>
              <w:left w:val="nil"/>
              <w:bottom w:val="nil"/>
              <w:right w:val="nil"/>
            </w:tcBorders>
          </w:tcPr>
          <w:p w14:paraId="38D6E116" w14:textId="77777777" w:rsidR="0090545F" w:rsidRPr="00355286" w:rsidRDefault="0090545F" w:rsidP="00B23B55">
            <w:pPr>
              <w:spacing w:line="240" w:lineRule="auto"/>
              <w:ind w:left="-43" w:right="-72"/>
              <w:jc w:val="right"/>
              <w:rPr>
                <w:rFonts w:cs="Arial"/>
                <w:sz w:val="16"/>
                <w:szCs w:val="16"/>
              </w:rPr>
            </w:pPr>
            <w:r w:rsidRPr="00355286">
              <w:rPr>
                <w:rFonts w:cs="Arial"/>
                <w:sz w:val="16"/>
                <w:szCs w:val="16"/>
              </w:rPr>
              <w:t>100.00</w:t>
            </w:r>
          </w:p>
        </w:tc>
        <w:tc>
          <w:tcPr>
            <w:tcW w:w="2835" w:type="dxa"/>
            <w:tcBorders>
              <w:top w:val="nil"/>
              <w:left w:val="nil"/>
              <w:bottom w:val="nil"/>
              <w:right w:val="nil"/>
            </w:tcBorders>
          </w:tcPr>
          <w:p w14:paraId="2685C875" w14:textId="77777777" w:rsidR="0090545F" w:rsidRPr="00355286" w:rsidRDefault="0090545F" w:rsidP="00B23B55">
            <w:pPr>
              <w:spacing w:line="240" w:lineRule="auto"/>
              <w:ind w:right="-72"/>
              <w:rPr>
                <w:rFonts w:cs="Arial"/>
                <w:sz w:val="16"/>
                <w:szCs w:val="16"/>
              </w:rPr>
            </w:pPr>
            <w:r w:rsidRPr="00355286">
              <w:rPr>
                <w:rFonts w:eastAsia="Arial Unicode MS" w:cs="Arial"/>
                <w:sz w:val="16"/>
                <w:szCs w:val="16"/>
              </w:rPr>
              <w:t>Under liquidation process</w:t>
            </w:r>
            <w:r w:rsidRPr="00355286">
              <w:rPr>
                <w:rFonts w:eastAsia="Arial Unicode MS" w:cs="Arial"/>
                <w:sz w:val="16"/>
                <w:szCs w:val="16"/>
                <w:rtl/>
                <w:cs/>
              </w:rPr>
              <w:t xml:space="preserve"> </w:t>
            </w:r>
          </w:p>
        </w:tc>
        <w:tc>
          <w:tcPr>
            <w:tcW w:w="1686" w:type="dxa"/>
            <w:tcBorders>
              <w:top w:val="nil"/>
              <w:left w:val="nil"/>
              <w:bottom w:val="nil"/>
              <w:right w:val="nil"/>
            </w:tcBorders>
          </w:tcPr>
          <w:p w14:paraId="75680492" w14:textId="77777777" w:rsidR="0090545F" w:rsidRPr="00355286" w:rsidRDefault="0090545F" w:rsidP="00B23B55">
            <w:pPr>
              <w:spacing w:line="240" w:lineRule="auto"/>
              <w:ind w:right="-72"/>
              <w:jc w:val="center"/>
              <w:rPr>
                <w:rFonts w:cs="Arial"/>
                <w:sz w:val="16"/>
                <w:szCs w:val="16"/>
              </w:rPr>
            </w:pPr>
            <w:r w:rsidRPr="00355286">
              <w:rPr>
                <w:rFonts w:cs="Arial"/>
                <w:sz w:val="16"/>
                <w:szCs w:val="16"/>
              </w:rPr>
              <w:t>Thailand</w:t>
            </w:r>
          </w:p>
        </w:tc>
      </w:tr>
      <w:tr w:rsidR="00973269" w:rsidRPr="00355286" w14:paraId="2537C76C" w14:textId="77777777" w:rsidTr="00A63DAC">
        <w:trPr>
          <w:cantSplit/>
          <w:trHeight w:val="80"/>
        </w:trPr>
        <w:tc>
          <w:tcPr>
            <w:tcW w:w="3321" w:type="dxa"/>
            <w:tcBorders>
              <w:top w:val="nil"/>
              <w:left w:val="nil"/>
              <w:bottom w:val="nil"/>
            </w:tcBorders>
          </w:tcPr>
          <w:p w14:paraId="0BDD0532" w14:textId="1213B3FE" w:rsidR="00973269" w:rsidRPr="00355286" w:rsidRDefault="00973269" w:rsidP="00973269">
            <w:pPr>
              <w:spacing w:line="240" w:lineRule="auto"/>
              <w:ind w:left="-103" w:right="-72"/>
              <w:rPr>
                <w:rFonts w:cs="Arial"/>
                <w:sz w:val="16"/>
                <w:szCs w:val="16"/>
              </w:rPr>
            </w:pPr>
            <w:r w:rsidRPr="00355286">
              <w:rPr>
                <w:rFonts w:cs="Arial"/>
                <w:color w:val="000000"/>
                <w:sz w:val="16"/>
                <w:szCs w:val="16"/>
                <w:lang w:eastAsia="en-GB"/>
              </w:rPr>
              <w:t>Crave Interactive Limited</w:t>
            </w:r>
          </w:p>
        </w:tc>
        <w:tc>
          <w:tcPr>
            <w:tcW w:w="789" w:type="dxa"/>
            <w:tcBorders>
              <w:top w:val="nil"/>
              <w:left w:val="nil"/>
              <w:bottom w:val="nil"/>
            </w:tcBorders>
          </w:tcPr>
          <w:p w14:paraId="391CF7A0" w14:textId="18ECCAAD" w:rsidR="00973269" w:rsidRPr="00355286" w:rsidRDefault="00973269" w:rsidP="00973269">
            <w:pPr>
              <w:spacing w:line="240" w:lineRule="auto"/>
              <w:ind w:left="-43" w:right="-72"/>
              <w:jc w:val="right"/>
              <w:rPr>
                <w:rFonts w:cs="Arial"/>
                <w:sz w:val="16"/>
                <w:szCs w:val="16"/>
              </w:rPr>
            </w:pPr>
            <w:r w:rsidRPr="00355286">
              <w:rPr>
                <w:rFonts w:cs="Arial"/>
                <w:sz w:val="16"/>
                <w:szCs w:val="16"/>
              </w:rPr>
              <w:t>51.00</w:t>
            </w:r>
          </w:p>
        </w:tc>
        <w:tc>
          <w:tcPr>
            <w:tcW w:w="810" w:type="dxa"/>
            <w:tcBorders>
              <w:top w:val="nil"/>
              <w:left w:val="nil"/>
              <w:bottom w:val="nil"/>
              <w:right w:val="nil"/>
            </w:tcBorders>
          </w:tcPr>
          <w:p w14:paraId="27549243" w14:textId="4F28198D" w:rsidR="00973269" w:rsidRPr="00355286" w:rsidRDefault="00973269" w:rsidP="00973269">
            <w:pPr>
              <w:spacing w:line="240" w:lineRule="auto"/>
              <w:ind w:left="-43" w:right="-72"/>
              <w:jc w:val="right"/>
              <w:rPr>
                <w:rFonts w:cs="Arial"/>
                <w:sz w:val="16"/>
                <w:szCs w:val="16"/>
              </w:rPr>
            </w:pPr>
            <w:r w:rsidRPr="00355286">
              <w:rPr>
                <w:rFonts w:cs="Arial"/>
                <w:sz w:val="16"/>
                <w:szCs w:val="16"/>
              </w:rPr>
              <w:t>51.00</w:t>
            </w:r>
          </w:p>
        </w:tc>
        <w:tc>
          <w:tcPr>
            <w:tcW w:w="2835" w:type="dxa"/>
            <w:tcBorders>
              <w:top w:val="nil"/>
              <w:left w:val="nil"/>
              <w:bottom w:val="nil"/>
              <w:right w:val="nil"/>
            </w:tcBorders>
          </w:tcPr>
          <w:p w14:paraId="727BE5B6" w14:textId="506913BC" w:rsidR="00973269" w:rsidRPr="00355286" w:rsidRDefault="00973269" w:rsidP="00973269">
            <w:pPr>
              <w:spacing w:line="240" w:lineRule="auto"/>
              <w:ind w:right="-72"/>
              <w:rPr>
                <w:rFonts w:eastAsia="Arial Unicode MS" w:cs="Arial"/>
                <w:sz w:val="16"/>
                <w:szCs w:val="16"/>
              </w:rPr>
            </w:pPr>
            <w:r w:rsidRPr="00355286">
              <w:rPr>
                <w:rFonts w:cs="Arial"/>
                <w:sz w:val="16"/>
                <w:szCs w:val="16"/>
              </w:rPr>
              <w:t>Hospitality technology business</w:t>
            </w:r>
          </w:p>
        </w:tc>
        <w:tc>
          <w:tcPr>
            <w:tcW w:w="1686" w:type="dxa"/>
            <w:tcBorders>
              <w:top w:val="nil"/>
              <w:left w:val="nil"/>
              <w:bottom w:val="nil"/>
              <w:right w:val="nil"/>
            </w:tcBorders>
            <w:vAlign w:val="center"/>
          </w:tcPr>
          <w:p w14:paraId="16285B00" w14:textId="6A26E125" w:rsidR="00973269" w:rsidRPr="00355286" w:rsidRDefault="00973269" w:rsidP="00973269">
            <w:pPr>
              <w:spacing w:line="240" w:lineRule="auto"/>
              <w:ind w:right="-72"/>
              <w:jc w:val="center"/>
              <w:rPr>
                <w:rFonts w:cs="Arial"/>
                <w:sz w:val="16"/>
                <w:szCs w:val="16"/>
              </w:rPr>
            </w:pPr>
            <w:r w:rsidRPr="00355286">
              <w:rPr>
                <w:rFonts w:cs="Arial"/>
                <w:sz w:val="16"/>
                <w:szCs w:val="16"/>
              </w:rPr>
              <w:t>United Kingdom</w:t>
            </w:r>
          </w:p>
        </w:tc>
      </w:tr>
      <w:tr w:rsidR="00973269" w:rsidRPr="00355286" w14:paraId="214CEDF4" w14:textId="77777777" w:rsidTr="00A63DAC">
        <w:trPr>
          <w:cantSplit/>
          <w:trHeight w:val="80"/>
        </w:trPr>
        <w:tc>
          <w:tcPr>
            <w:tcW w:w="3321" w:type="dxa"/>
            <w:tcBorders>
              <w:top w:val="nil"/>
              <w:left w:val="nil"/>
              <w:bottom w:val="nil"/>
            </w:tcBorders>
          </w:tcPr>
          <w:p w14:paraId="3DEEAF70" w14:textId="70983E14" w:rsidR="00973269" w:rsidRPr="00355286" w:rsidRDefault="00973269" w:rsidP="00973269">
            <w:pPr>
              <w:spacing w:line="240" w:lineRule="auto"/>
              <w:ind w:left="-103" w:right="-72"/>
              <w:rPr>
                <w:rFonts w:cs="Arial"/>
                <w:sz w:val="16"/>
                <w:szCs w:val="16"/>
              </w:rPr>
            </w:pPr>
            <w:r w:rsidRPr="00355286">
              <w:rPr>
                <w:rFonts w:cs="Arial"/>
                <w:color w:val="000000"/>
                <w:sz w:val="16"/>
                <w:szCs w:val="16"/>
                <w:lang w:eastAsia="en-GB"/>
              </w:rPr>
              <w:t>Crave Interactive B.V.</w:t>
            </w:r>
          </w:p>
        </w:tc>
        <w:tc>
          <w:tcPr>
            <w:tcW w:w="789" w:type="dxa"/>
            <w:tcBorders>
              <w:top w:val="nil"/>
              <w:left w:val="nil"/>
              <w:bottom w:val="nil"/>
            </w:tcBorders>
          </w:tcPr>
          <w:p w14:paraId="08CD4185" w14:textId="1B9265DA" w:rsidR="00973269" w:rsidRPr="00355286" w:rsidRDefault="00973269" w:rsidP="00973269">
            <w:pPr>
              <w:spacing w:line="240" w:lineRule="auto"/>
              <w:ind w:left="-43" w:right="-72"/>
              <w:jc w:val="right"/>
              <w:rPr>
                <w:rFonts w:cs="Arial"/>
                <w:sz w:val="16"/>
                <w:szCs w:val="16"/>
              </w:rPr>
            </w:pPr>
            <w:r w:rsidRPr="00355286">
              <w:rPr>
                <w:rFonts w:cs="Arial"/>
                <w:sz w:val="16"/>
                <w:szCs w:val="16"/>
              </w:rPr>
              <w:t>51.00</w:t>
            </w:r>
          </w:p>
        </w:tc>
        <w:tc>
          <w:tcPr>
            <w:tcW w:w="810" w:type="dxa"/>
            <w:tcBorders>
              <w:top w:val="nil"/>
              <w:left w:val="nil"/>
              <w:bottom w:val="nil"/>
              <w:right w:val="nil"/>
            </w:tcBorders>
          </w:tcPr>
          <w:p w14:paraId="45573906" w14:textId="5A5A14EA" w:rsidR="00973269" w:rsidRPr="00355286" w:rsidRDefault="00973269" w:rsidP="00973269">
            <w:pPr>
              <w:spacing w:line="240" w:lineRule="auto"/>
              <w:ind w:left="-43" w:right="-72"/>
              <w:jc w:val="right"/>
              <w:rPr>
                <w:rFonts w:cs="Arial"/>
                <w:sz w:val="16"/>
                <w:szCs w:val="16"/>
              </w:rPr>
            </w:pPr>
            <w:r w:rsidRPr="00355286">
              <w:rPr>
                <w:rFonts w:cs="Arial"/>
                <w:sz w:val="16"/>
                <w:szCs w:val="16"/>
              </w:rPr>
              <w:t>51.00</w:t>
            </w:r>
          </w:p>
        </w:tc>
        <w:tc>
          <w:tcPr>
            <w:tcW w:w="2835" w:type="dxa"/>
            <w:tcBorders>
              <w:top w:val="nil"/>
              <w:left w:val="nil"/>
              <w:bottom w:val="nil"/>
              <w:right w:val="nil"/>
            </w:tcBorders>
          </w:tcPr>
          <w:p w14:paraId="3E336D60" w14:textId="4CE1421A" w:rsidR="00973269" w:rsidRPr="00355286" w:rsidRDefault="00973269" w:rsidP="00973269">
            <w:pPr>
              <w:spacing w:line="240" w:lineRule="auto"/>
              <w:ind w:right="-72"/>
              <w:rPr>
                <w:rFonts w:eastAsia="Arial Unicode MS" w:cs="Arial"/>
                <w:sz w:val="16"/>
                <w:szCs w:val="16"/>
              </w:rPr>
            </w:pPr>
            <w:r w:rsidRPr="00355286">
              <w:rPr>
                <w:rFonts w:cs="Arial"/>
                <w:sz w:val="16"/>
                <w:szCs w:val="16"/>
              </w:rPr>
              <w:t>Hospitality technology business</w:t>
            </w:r>
          </w:p>
        </w:tc>
        <w:tc>
          <w:tcPr>
            <w:tcW w:w="1686" w:type="dxa"/>
            <w:tcBorders>
              <w:top w:val="nil"/>
              <w:left w:val="nil"/>
              <w:bottom w:val="nil"/>
              <w:right w:val="nil"/>
            </w:tcBorders>
            <w:vAlign w:val="center"/>
          </w:tcPr>
          <w:p w14:paraId="55F7DFAE" w14:textId="78B1CB44" w:rsidR="00973269" w:rsidRPr="00355286" w:rsidRDefault="00973269" w:rsidP="00973269">
            <w:pPr>
              <w:spacing w:line="240" w:lineRule="auto"/>
              <w:ind w:right="-72"/>
              <w:jc w:val="center"/>
              <w:rPr>
                <w:rFonts w:cs="Arial"/>
                <w:sz w:val="16"/>
                <w:szCs w:val="16"/>
              </w:rPr>
            </w:pPr>
            <w:r w:rsidRPr="00355286">
              <w:rPr>
                <w:rFonts w:cs="Arial"/>
                <w:sz w:val="16"/>
                <w:szCs w:val="16"/>
              </w:rPr>
              <w:t>Netherlands</w:t>
            </w:r>
          </w:p>
        </w:tc>
      </w:tr>
      <w:tr w:rsidR="00973269" w:rsidRPr="00355286" w14:paraId="3A0320C6" w14:textId="77777777" w:rsidTr="00A63DAC">
        <w:trPr>
          <w:cantSplit/>
          <w:trHeight w:val="80"/>
        </w:trPr>
        <w:tc>
          <w:tcPr>
            <w:tcW w:w="3321" w:type="dxa"/>
            <w:tcBorders>
              <w:top w:val="nil"/>
              <w:left w:val="nil"/>
              <w:bottom w:val="nil"/>
            </w:tcBorders>
          </w:tcPr>
          <w:p w14:paraId="0366B0AC" w14:textId="57CFD827" w:rsidR="00973269" w:rsidRPr="00355286" w:rsidRDefault="00973269" w:rsidP="00973269">
            <w:pPr>
              <w:spacing w:line="240" w:lineRule="auto"/>
              <w:ind w:left="-103" w:right="-72"/>
              <w:rPr>
                <w:rFonts w:cs="Arial"/>
                <w:sz w:val="16"/>
                <w:szCs w:val="16"/>
              </w:rPr>
            </w:pPr>
            <w:r w:rsidRPr="00355286">
              <w:rPr>
                <w:rFonts w:cs="Arial"/>
                <w:color w:val="000000"/>
                <w:sz w:val="16"/>
                <w:szCs w:val="16"/>
                <w:lang w:eastAsia="en-GB"/>
              </w:rPr>
              <w:t>Crave Interactive Inc.</w:t>
            </w:r>
          </w:p>
        </w:tc>
        <w:tc>
          <w:tcPr>
            <w:tcW w:w="789" w:type="dxa"/>
            <w:tcBorders>
              <w:top w:val="nil"/>
              <w:left w:val="nil"/>
              <w:bottom w:val="nil"/>
            </w:tcBorders>
          </w:tcPr>
          <w:p w14:paraId="15947B45" w14:textId="5BA43219" w:rsidR="00973269" w:rsidRPr="00355286" w:rsidRDefault="00973269" w:rsidP="00973269">
            <w:pPr>
              <w:spacing w:line="240" w:lineRule="auto"/>
              <w:ind w:left="-43" w:right="-72"/>
              <w:jc w:val="right"/>
              <w:rPr>
                <w:rFonts w:cs="Arial"/>
                <w:sz w:val="16"/>
                <w:szCs w:val="16"/>
              </w:rPr>
            </w:pPr>
            <w:r w:rsidRPr="00355286">
              <w:rPr>
                <w:rFonts w:cs="Arial"/>
                <w:sz w:val="16"/>
                <w:szCs w:val="16"/>
              </w:rPr>
              <w:t>51.00</w:t>
            </w:r>
          </w:p>
        </w:tc>
        <w:tc>
          <w:tcPr>
            <w:tcW w:w="810" w:type="dxa"/>
            <w:tcBorders>
              <w:top w:val="nil"/>
              <w:left w:val="nil"/>
              <w:bottom w:val="nil"/>
              <w:right w:val="nil"/>
            </w:tcBorders>
          </w:tcPr>
          <w:p w14:paraId="7C49D629" w14:textId="4522D26E" w:rsidR="00973269" w:rsidRPr="00355286" w:rsidRDefault="00973269" w:rsidP="00973269">
            <w:pPr>
              <w:spacing w:line="240" w:lineRule="auto"/>
              <w:ind w:left="-43" w:right="-72"/>
              <w:jc w:val="right"/>
              <w:rPr>
                <w:rFonts w:cs="Arial"/>
                <w:sz w:val="16"/>
                <w:szCs w:val="16"/>
              </w:rPr>
            </w:pPr>
            <w:r w:rsidRPr="00355286">
              <w:rPr>
                <w:rFonts w:cs="Arial"/>
                <w:sz w:val="16"/>
                <w:szCs w:val="16"/>
              </w:rPr>
              <w:t>51.00</w:t>
            </w:r>
          </w:p>
        </w:tc>
        <w:tc>
          <w:tcPr>
            <w:tcW w:w="2835" w:type="dxa"/>
            <w:tcBorders>
              <w:top w:val="nil"/>
              <w:left w:val="nil"/>
              <w:bottom w:val="nil"/>
              <w:right w:val="nil"/>
            </w:tcBorders>
          </w:tcPr>
          <w:p w14:paraId="37A9E9C4" w14:textId="63EFAEA2" w:rsidR="00973269" w:rsidRPr="00355286" w:rsidRDefault="00973269" w:rsidP="00973269">
            <w:pPr>
              <w:spacing w:line="240" w:lineRule="auto"/>
              <w:ind w:right="-72"/>
              <w:rPr>
                <w:rFonts w:eastAsia="Arial Unicode MS" w:cs="Arial"/>
                <w:sz w:val="16"/>
                <w:szCs w:val="16"/>
              </w:rPr>
            </w:pPr>
            <w:r w:rsidRPr="00355286">
              <w:rPr>
                <w:rFonts w:cs="Arial"/>
                <w:sz w:val="16"/>
                <w:szCs w:val="16"/>
              </w:rPr>
              <w:t>Hospitality technology business</w:t>
            </w:r>
          </w:p>
        </w:tc>
        <w:tc>
          <w:tcPr>
            <w:tcW w:w="1686" w:type="dxa"/>
            <w:tcBorders>
              <w:top w:val="nil"/>
              <w:left w:val="nil"/>
              <w:bottom w:val="nil"/>
              <w:right w:val="nil"/>
            </w:tcBorders>
            <w:vAlign w:val="center"/>
          </w:tcPr>
          <w:p w14:paraId="0C79DC3F" w14:textId="7D0B7389" w:rsidR="00973269" w:rsidRPr="00355286" w:rsidRDefault="00973269" w:rsidP="00973269">
            <w:pPr>
              <w:spacing w:line="240" w:lineRule="auto"/>
              <w:ind w:right="-72"/>
              <w:jc w:val="center"/>
              <w:rPr>
                <w:rFonts w:cs="Arial"/>
                <w:sz w:val="16"/>
                <w:szCs w:val="16"/>
              </w:rPr>
            </w:pPr>
            <w:r w:rsidRPr="00355286">
              <w:rPr>
                <w:rFonts w:cs="Arial"/>
                <w:sz w:val="16"/>
                <w:szCs w:val="16"/>
              </w:rPr>
              <w:t>United States</w:t>
            </w:r>
          </w:p>
        </w:tc>
      </w:tr>
      <w:tr w:rsidR="00973269" w:rsidRPr="00355286" w14:paraId="00E22353" w14:textId="77777777" w:rsidTr="00A63DAC">
        <w:trPr>
          <w:cantSplit/>
          <w:trHeight w:val="80"/>
        </w:trPr>
        <w:tc>
          <w:tcPr>
            <w:tcW w:w="3321" w:type="dxa"/>
            <w:tcBorders>
              <w:top w:val="nil"/>
              <w:left w:val="nil"/>
              <w:bottom w:val="nil"/>
            </w:tcBorders>
          </w:tcPr>
          <w:p w14:paraId="17A20AA9" w14:textId="18A29EE5" w:rsidR="00973269" w:rsidRPr="00355286" w:rsidRDefault="00973269" w:rsidP="00973269">
            <w:pPr>
              <w:spacing w:line="240" w:lineRule="auto"/>
              <w:ind w:left="-103" w:right="-72"/>
              <w:rPr>
                <w:rFonts w:cs="Arial"/>
                <w:sz w:val="16"/>
                <w:szCs w:val="16"/>
              </w:rPr>
            </w:pPr>
            <w:r w:rsidRPr="00355286">
              <w:rPr>
                <w:rFonts w:cs="Arial"/>
                <w:sz w:val="16"/>
                <w:szCs w:val="16"/>
              </w:rPr>
              <w:t xml:space="preserve">Gold Palace Investments Limited </w:t>
            </w:r>
          </w:p>
        </w:tc>
        <w:tc>
          <w:tcPr>
            <w:tcW w:w="789" w:type="dxa"/>
            <w:tcBorders>
              <w:top w:val="nil"/>
              <w:left w:val="nil"/>
              <w:bottom w:val="nil"/>
            </w:tcBorders>
          </w:tcPr>
          <w:p w14:paraId="3E7FB48F" w14:textId="04B4E9AF" w:rsidR="00973269" w:rsidRPr="00355286" w:rsidRDefault="00973269" w:rsidP="00973269">
            <w:pPr>
              <w:spacing w:line="240" w:lineRule="auto"/>
              <w:ind w:left="-43" w:right="-72"/>
              <w:jc w:val="right"/>
              <w:rPr>
                <w:rFonts w:cs="Arial"/>
                <w:sz w:val="16"/>
                <w:szCs w:val="16"/>
              </w:rPr>
            </w:pPr>
            <w:r w:rsidRPr="00355286">
              <w:rPr>
                <w:rFonts w:cs="Arial"/>
                <w:sz w:val="16"/>
                <w:szCs w:val="16"/>
              </w:rPr>
              <w:t>100.00</w:t>
            </w:r>
          </w:p>
        </w:tc>
        <w:tc>
          <w:tcPr>
            <w:tcW w:w="810" w:type="dxa"/>
            <w:tcBorders>
              <w:top w:val="nil"/>
              <w:left w:val="nil"/>
              <w:bottom w:val="nil"/>
              <w:right w:val="nil"/>
            </w:tcBorders>
          </w:tcPr>
          <w:p w14:paraId="443EB082" w14:textId="33506787" w:rsidR="00973269" w:rsidRPr="00355286" w:rsidRDefault="00973269" w:rsidP="00973269">
            <w:pPr>
              <w:spacing w:line="240" w:lineRule="auto"/>
              <w:ind w:left="-43" w:right="-72"/>
              <w:jc w:val="right"/>
              <w:rPr>
                <w:rFonts w:cs="Arial"/>
                <w:sz w:val="16"/>
                <w:szCs w:val="16"/>
              </w:rPr>
            </w:pPr>
            <w:r w:rsidRPr="00355286">
              <w:rPr>
                <w:rFonts w:cs="Arial"/>
                <w:sz w:val="16"/>
                <w:szCs w:val="16"/>
              </w:rPr>
              <w:t>100.00</w:t>
            </w:r>
          </w:p>
        </w:tc>
        <w:tc>
          <w:tcPr>
            <w:tcW w:w="2835" w:type="dxa"/>
            <w:tcBorders>
              <w:top w:val="nil"/>
              <w:left w:val="nil"/>
              <w:bottom w:val="nil"/>
              <w:right w:val="nil"/>
            </w:tcBorders>
          </w:tcPr>
          <w:p w14:paraId="34064DE8" w14:textId="3F19A1FE" w:rsidR="00973269" w:rsidRPr="00355286" w:rsidRDefault="00973269" w:rsidP="00973269">
            <w:pPr>
              <w:spacing w:line="240" w:lineRule="auto"/>
              <w:ind w:right="-72"/>
              <w:rPr>
                <w:rFonts w:cs="Arial"/>
                <w:sz w:val="16"/>
                <w:szCs w:val="16"/>
              </w:rPr>
            </w:pPr>
            <w:r w:rsidRPr="00355286">
              <w:rPr>
                <w:rFonts w:cs="Arial"/>
                <w:sz w:val="16"/>
                <w:szCs w:val="16"/>
              </w:rPr>
              <w:t>Holding company</w:t>
            </w:r>
          </w:p>
        </w:tc>
        <w:tc>
          <w:tcPr>
            <w:tcW w:w="1686" w:type="dxa"/>
            <w:tcBorders>
              <w:top w:val="nil"/>
              <w:left w:val="nil"/>
              <w:bottom w:val="nil"/>
              <w:right w:val="nil"/>
            </w:tcBorders>
            <w:vAlign w:val="center"/>
          </w:tcPr>
          <w:p w14:paraId="70E79F96" w14:textId="556860E4" w:rsidR="00973269" w:rsidRPr="00355286" w:rsidRDefault="00973269" w:rsidP="00973269">
            <w:pPr>
              <w:spacing w:line="240" w:lineRule="auto"/>
              <w:ind w:right="-72"/>
              <w:jc w:val="center"/>
              <w:rPr>
                <w:rFonts w:cs="Arial"/>
                <w:sz w:val="16"/>
                <w:szCs w:val="16"/>
              </w:rPr>
            </w:pPr>
            <w:r w:rsidRPr="00355286">
              <w:rPr>
                <w:rFonts w:cs="Arial"/>
                <w:sz w:val="16"/>
                <w:szCs w:val="16"/>
              </w:rPr>
              <w:t>British Virgin Island</w:t>
            </w:r>
          </w:p>
        </w:tc>
      </w:tr>
      <w:tr w:rsidR="00973269" w:rsidRPr="00355286" w14:paraId="6F926448" w14:textId="77777777" w:rsidTr="00A63DAC">
        <w:trPr>
          <w:cantSplit/>
        </w:trPr>
        <w:tc>
          <w:tcPr>
            <w:tcW w:w="3321" w:type="dxa"/>
            <w:tcBorders>
              <w:top w:val="nil"/>
              <w:left w:val="nil"/>
              <w:bottom w:val="nil"/>
            </w:tcBorders>
          </w:tcPr>
          <w:p w14:paraId="7E71D4EE" w14:textId="31B668B8" w:rsidR="00973269" w:rsidRPr="00355286" w:rsidRDefault="00973269" w:rsidP="00973269">
            <w:pPr>
              <w:spacing w:line="240" w:lineRule="auto"/>
              <w:ind w:left="-103" w:right="-72"/>
              <w:rPr>
                <w:rFonts w:cs="Arial"/>
                <w:sz w:val="16"/>
                <w:szCs w:val="16"/>
              </w:rPr>
            </w:pPr>
            <w:r w:rsidRPr="00355286">
              <w:rPr>
                <w:rFonts w:cs="Arial"/>
                <w:sz w:val="16"/>
                <w:szCs w:val="16"/>
              </w:rPr>
              <w:t xml:space="preserve">Golden Light Co., Ltd. </w:t>
            </w:r>
          </w:p>
        </w:tc>
        <w:tc>
          <w:tcPr>
            <w:tcW w:w="789" w:type="dxa"/>
            <w:tcBorders>
              <w:top w:val="nil"/>
              <w:left w:val="nil"/>
              <w:bottom w:val="nil"/>
            </w:tcBorders>
          </w:tcPr>
          <w:p w14:paraId="7002ADFD" w14:textId="2B759D84" w:rsidR="00973269" w:rsidRPr="00355286" w:rsidRDefault="00973269" w:rsidP="00973269">
            <w:pPr>
              <w:spacing w:line="240" w:lineRule="auto"/>
              <w:ind w:left="-43" w:right="-72"/>
              <w:jc w:val="right"/>
              <w:rPr>
                <w:rFonts w:cs="Arial"/>
                <w:sz w:val="16"/>
                <w:szCs w:val="16"/>
              </w:rPr>
            </w:pPr>
            <w:r w:rsidRPr="00355286">
              <w:rPr>
                <w:rFonts w:cs="Arial"/>
                <w:sz w:val="16"/>
                <w:szCs w:val="16"/>
              </w:rPr>
              <w:t>100.00</w:t>
            </w:r>
          </w:p>
        </w:tc>
        <w:tc>
          <w:tcPr>
            <w:tcW w:w="810" w:type="dxa"/>
            <w:tcBorders>
              <w:top w:val="nil"/>
              <w:left w:val="nil"/>
              <w:bottom w:val="nil"/>
              <w:right w:val="nil"/>
            </w:tcBorders>
          </w:tcPr>
          <w:p w14:paraId="31D9AE22" w14:textId="2EA0734C" w:rsidR="00973269" w:rsidRPr="00355286" w:rsidRDefault="00973269" w:rsidP="00973269">
            <w:pPr>
              <w:spacing w:line="240" w:lineRule="auto"/>
              <w:ind w:left="-43" w:right="-72"/>
              <w:jc w:val="right"/>
              <w:rPr>
                <w:rFonts w:cs="Arial"/>
                <w:sz w:val="16"/>
                <w:szCs w:val="16"/>
              </w:rPr>
            </w:pPr>
            <w:r w:rsidRPr="00355286">
              <w:rPr>
                <w:rFonts w:cs="Arial"/>
                <w:sz w:val="16"/>
                <w:szCs w:val="16"/>
              </w:rPr>
              <w:t>100.00</w:t>
            </w:r>
          </w:p>
        </w:tc>
        <w:tc>
          <w:tcPr>
            <w:tcW w:w="2835" w:type="dxa"/>
            <w:tcBorders>
              <w:top w:val="nil"/>
              <w:left w:val="nil"/>
              <w:bottom w:val="nil"/>
              <w:right w:val="nil"/>
            </w:tcBorders>
          </w:tcPr>
          <w:p w14:paraId="06FA257F" w14:textId="2059FFF1" w:rsidR="00973269" w:rsidRPr="00355286" w:rsidRDefault="00973269" w:rsidP="00973269">
            <w:pPr>
              <w:spacing w:line="240" w:lineRule="auto"/>
              <w:ind w:right="-72"/>
              <w:rPr>
                <w:rFonts w:cs="Arial"/>
                <w:sz w:val="16"/>
                <w:szCs w:val="16"/>
              </w:rPr>
            </w:pPr>
            <w:r w:rsidRPr="00355286">
              <w:rPr>
                <w:rFonts w:cs="Arial"/>
                <w:sz w:val="16"/>
                <w:szCs w:val="16"/>
              </w:rPr>
              <w:t>Holding company</w:t>
            </w:r>
          </w:p>
        </w:tc>
        <w:tc>
          <w:tcPr>
            <w:tcW w:w="1686" w:type="dxa"/>
            <w:tcBorders>
              <w:top w:val="nil"/>
              <w:left w:val="nil"/>
              <w:bottom w:val="nil"/>
              <w:right w:val="nil"/>
            </w:tcBorders>
            <w:vAlign w:val="center"/>
          </w:tcPr>
          <w:p w14:paraId="457D3621" w14:textId="37BC96B8" w:rsidR="00973269" w:rsidRPr="00355286" w:rsidRDefault="00973269" w:rsidP="00973269">
            <w:pPr>
              <w:spacing w:line="240" w:lineRule="auto"/>
              <w:ind w:right="-72"/>
              <w:jc w:val="center"/>
              <w:rPr>
                <w:rFonts w:cs="Arial"/>
                <w:sz w:val="16"/>
                <w:szCs w:val="16"/>
              </w:rPr>
            </w:pPr>
            <w:r w:rsidRPr="00355286">
              <w:rPr>
                <w:rFonts w:cs="Arial"/>
                <w:sz w:val="16"/>
                <w:szCs w:val="16"/>
              </w:rPr>
              <w:t>Republic of Mauritius</w:t>
            </w:r>
          </w:p>
        </w:tc>
      </w:tr>
      <w:tr w:rsidR="00973269" w:rsidRPr="00355286" w14:paraId="5E401284" w14:textId="77777777" w:rsidTr="00A63DAC">
        <w:trPr>
          <w:cantSplit/>
          <w:trHeight w:val="80"/>
        </w:trPr>
        <w:tc>
          <w:tcPr>
            <w:tcW w:w="3321" w:type="dxa"/>
            <w:tcBorders>
              <w:top w:val="nil"/>
              <w:left w:val="nil"/>
              <w:bottom w:val="nil"/>
            </w:tcBorders>
          </w:tcPr>
          <w:p w14:paraId="5E1E0542" w14:textId="3DDC3728" w:rsidR="00973269" w:rsidRPr="00355286" w:rsidRDefault="00973269" w:rsidP="00973269">
            <w:pPr>
              <w:spacing w:line="240" w:lineRule="auto"/>
              <w:ind w:left="-103" w:right="-72"/>
              <w:rPr>
                <w:rFonts w:cs="Arial"/>
                <w:sz w:val="16"/>
                <w:szCs w:val="16"/>
              </w:rPr>
            </w:pPr>
            <w:proofErr w:type="spellStart"/>
            <w:r w:rsidRPr="00355286">
              <w:rPr>
                <w:rFonts w:cs="Arial"/>
                <w:sz w:val="16"/>
                <w:szCs w:val="16"/>
              </w:rPr>
              <w:t>Goldsky</w:t>
            </w:r>
            <w:proofErr w:type="spellEnd"/>
            <w:r w:rsidRPr="00355286">
              <w:rPr>
                <w:rFonts w:cs="Arial"/>
                <w:sz w:val="16"/>
                <w:szCs w:val="16"/>
              </w:rPr>
              <w:t xml:space="preserve"> Co., Ltd. </w:t>
            </w:r>
          </w:p>
        </w:tc>
        <w:tc>
          <w:tcPr>
            <w:tcW w:w="789" w:type="dxa"/>
            <w:tcBorders>
              <w:top w:val="nil"/>
              <w:left w:val="nil"/>
              <w:bottom w:val="nil"/>
            </w:tcBorders>
          </w:tcPr>
          <w:p w14:paraId="40BC8C6B" w14:textId="5A289A9B" w:rsidR="00973269" w:rsidRPr="00355286" w:rsidRDefault="00973269" w:rsidP="00973269">
            <w:pPr>
              <w:spacing w:line="240" w:lineRule="auto"/>
              <w:ind w:left="-43" w:right="-72"/>
              <w:jc w:val="right"/>
              <w:rPr>
                <w:rFonts w:cs="Arial"/>
                <w:sz w:val="16"/>
                <w:szCs w:val="16"/>
              </w:rPr>
            </w:pPr>
            <w:r w:rsidRPr="00355286">
              <w:rPr>
                <w:rFonts w:cs="Arial"/>
                <w:sz w:val="16"/>
                <w:szCs w:val="16"/>
              </w:rPr>
              <w:t>100.00</w:t>
            </w:r>
          </w:p>
        </w:tc>
        <w:tc>
          <w:tcPr>
            <w:tcW w:w="810" w:type="dxa"/>
            <w:tcBorders>
              <w:top w:val="nil"/>
              <w:left w:val="nil"/>
              <w:bottom w:val="nil"/>
              <w:right w:val="nil"/>
            </w:tcBorders>
          </w:tcPr>
          <w:p w14:paraId="1C63BDBD" w14:textId="5C73E880" w:rsidR="00973269" w:rsidRPr="00355286" w:rsidRDefault="00973269" w:rsidP="00973269">
            <w:pPr>
              <w:spacing w:line="240" w:lineRule="auto"/>
              <w:ind w:left="-43" w:right="-72"/>
              <w:jc w:val="right"/>
              <w:rPr>
                <w:rFonts w:cs="Arial"/>
                <w:sz w:val="16"/>
                <w:szCs w:val="16"/>
              </w:rPr>
            </w:pPr>
            <w:r w:rsidRPr="00355286">
              <w:rPr>
                <w:rFonts w:cs="Arial"/>
                <w:sz w:val="16"/>
                <w:szCs w:val="16"/>
              </w:rPr>
              <w:t>100.00</w:t>
            </w:r>
          </w:p>
        </w:tc>
        <w:tc>
          <w:tcPr>
            <w:tcW w:w="2835" w:type="dxa"/>
            <w:tcBorders>
              <w:top w:val="nil"/>
              <w:left w:val="nil"/>
              <w:bottom w:val="nil"/>
              <w:right w:val="nil"/>
            </w:tcBorders>
          </w:tcPr>
          <w:p w14:paraId="3972BF79" w14:textId="58EEE656" w:rsidR="00973269" w:rsidRPr="00355286" w:rsidRDefault="00973269" w:rsidP="00973269">
            <w:pPr>
              <w:spacing w:line="240" w:lineRule="auto"/>
              <w:ind w:right="-72"/>
              <w:rPr>
                <w:rFonts w:cs="Arial"/>
                <w:sz w:val="16"/>
                <w:szCs w:val="16"/>
              </w:rPr>
            </w:pPr>
            <w:r w:rsidRPr="00355286">
              <w:rPr>
                <w:rFonts w:cs="Arial"/>
                <w:sz w:val="16"/>
                <w:szCs w:val="16"/>
              </w:rPr>
              <w:t>Holding company</w:t>
            </w:r>
          </w:p>
        </w:tc>
        <w:tc>
          <w:tcPr>
            <w:tcW w:w="1686" w:type="dxa"/>
            <w:tcBorders>
              <w:top w:val="nil"/>
              <w:left w:val="nil"/>
              <w:bottom w:val="nil"/>
              <w:right w:val="nil"/>
            </w:tcBorders>
            <w:vAlign w:val="center"/>
          </w:tcPr>
          <w:p w14:paraId="02284733" w14:textId="600754BF" w:rsidR="00973269" w:rsidRPr="00355286" w:rsidRDefault="00973269" w:rsidP="00973269">
            <w:pPr>
              <w:spacing w:line="240" w:lineRule="auto"/>
              <w:ind w:right="-72"/>
              <w:jc w:val="center"/>
              <w:rPr>
                <w:rFonts w:cs="Arial"/>
                <w:sz w:val="16"/>
                <w:szCs w:val="16"/>
              </w:rPr>
            </w:pPr>
            <w:r w:rsidRPr="00355286">
              <w:rPr>
                <w:rFonts w:cs="Arial"/>
                <w:sz w:val="16"/>
                <w:szCs w:val="16"/>
              </w:rPr>
              <w:t>Republic of Mauritius</w:t>
            </w:r>
          </w:p>
        </w:tc>
      </w:tr>
      <w:tr w:rsidR="00973269" w:rsidRPr="00355286" w14:paraId="5AA9FCAF" w14:textId="77777777" w:rsidTr="00A63DAC">
        <w:trPr>
          <w:cantSplit/>
          <w:trHeight w:val="80"/>
        </w:trPr>
        <w:tc>
          <w:tcPr>
            <w:tcW w:w="3321" w:type="dxa"/>
            <w:tcBorders>
              <w:top w:val="nil"/>
              <w:left w:val="nil"/>
              <w:bottom w:val="nil"/>
            </w:tcBorders>
          </w:tcPr>
          <w:p w14:paraId="0E43DCB8" w14:textId="443CCAFA" w:rsidR="00973269" w:rsidRPr="00355286" w:rsidRDefault="00973269" w:rsidP="00973269">
            <w:pPr>
              <w:spacing w:line="240" w:lineRule="auto"/>
              <w:ind w:left="-103" w:right="-72"/>
              <w:rPr>
                <w:rFonts w:cs="Arial"/>
                <w:sz w:val="16"/>
                <w:szCs w:val="16"/>
              </w:rPr>
            </w:pPr>
            <w:r w:rsidRPr="00355286">
              <w:rPr>
                <w:rFonts w:cs="Arial"/>
                <w:sz w:val="16"/>
                <w:szCs w:val="16"/>
              </w:rPr>
              <w:t>K.I.N. (Thailand) Co., Ltd.</w:t>
            </w:r>
          </w:p>
        </w:tc>
        <w:tc>
          <w:tcPr>
            <w:tcW w:w="789" w:type="dxa"/>
            <w:tcBorders>
              <w:top w:val="nil"/>
              <w:left w:val="nil"/>
              <w:bottom w:val="nil"/>
            </w:tcBorders>
          </w:tcPr>
          <w:p w14:paraId="5C773E4E" w14:textId="62C01B5A" w:rsidR="00973269" w:rsidRPr="00355286" w:rsidRDefault="00973269" w:rsidP="00973269">
            <w:pPr>
              <w:spacing w:line="240" w:lineRule="auto"/>
              <w:ind w:left="-43" w:right="-72"/>
              <w:jc w:val="right"/>
              <w:rPr>
                <w:rFonts w:cs="Arial"/>
                <w:sz w:val="16"/>
                <w:szCs w:val="16"/>
              </w:rPr>
            </w:pPr>
            <w:r w:rsidRPr="00355286">
              <w:rPr>
                <w:rFonts w:cs="Arial"/>
                <w:sz w:val="16"/>
                <w:szCs w:val="16"/>
              </w:rPr>
              <w:t>100.00</w:t>
            </w:r>
          </w:p>
        </w:tc>
        <w:tc>
          <w:tcPr>
            <w:tcW w:w="810" w:type="dxa"/>
            <w:tcBorders>
              <w:top w:val="nil"/>
              <w:left w:val="nil"/>
              <w:bottom w:val="nil"/>
              <w:right w:val="nil"/>
            </w:tcBorders>
          </w:tcPr>
          <w:p w14:paraId="659E30C4" w14:textId="65AB51B0" w:rsidR="00973269" w:rsidRPr="00355286" w:rsidRDefault="00973269" w:rsidP="00973269">
            <w:pPr>
              <w:spacing w:line="240" w:lineRule="auto"/>
              <w:ind w:left="-43" w:right="-72"/>
              <w:jc w:val="right"/>
              <w:rPr>
                <w:rFonts w:cs="Arial"/>
                <w:sz w:val="16"/>
                <w:szCs w:val="16"/>
              </w:rPr>
            </w:pPr>
            <w:r w:rsidRPr="00355286">
              <w:rPr>
                <w:rFonts w:cs="Arial"/>
                <w:sz w:val="16"/>
                <w:szCs w:val="16"/>
              </w:rPr>
              <w:t>100.00</w:t>
            </w:r>
          </w:p>
        </w:tc>
        <w:tc>
          <w:tcPr>
            <w:tcW w:w="2835" w:type="dxa"/>
            <w:tcBorders>
              <w:top w:val="nil"/>
              <w:left w:val="nil"/>
              <w:bottom w:val="nil"/>
              <w:right w:val="nil"/>
            </w:tcBorders>
          </w:tcPr>
          <w:p w14:paraId="00C1C7C4" w14:textId="144B059F" w:rsidR="00973269" w:rsidRPr="00355286" w:rsidRDefault="00973269" w:rsidP="00973269">
            <w:pPr>
              <w:spacing w:line="240" w:lineRule="auto"/>
              <w:ind w:right="-72"/>
              <w:rPr>
                <w:rFonts w:cs="Arial"/>
                <w:sz w:val="16"/>
                <w:szCs w:val="16"/>
              </w:rPr>
            </w:pPr>
            <w:r w:rsidRPr="00355286">
              <w:rPr>
                <w:rFonts w:cs="Arial"/>
                <w:sz w:val="16"/>
                <w:szCs w:val="16"/>
              </w:rPr>
              <w:t>Holding company</w:t>
            </w:r>
          </w:p>
        </w:tc>
        <w:tc>
          <w:tcPr>
            <w:tcW w:w="1686" w:type="dxa"/>
            <w:tcBorders>
              <w:top w:val="nil"/>
              <w:left w:val="nil"/>
              <w:bottom w:val="nil"/>
              <w:right w:val="nil"/>
            </w:tcBorders>
            <w:vAlign w:val="center"/>
          </w:tcPr>
          <w:p w14:paraId="251967A5" w14:textId="1D235D43" w:rsidR="00973269" w:rsidRPr="00355286" w:rsidRDefault="00973269" w:rsidP="00973269">
            <w:pPr>
              <w:spacing w:line="240" w:lineRule="auto"/>
              <w:ind w:right="-72"/>
              <w:jc w:val="center"/>
              <w:rPr>
                <w:rFonts w:cs="Arial"/>
                <w:sz w:val="16"/>
                <w:szCs w:val="16"/>
              </w:rPr>
            </w:pPr>
            <w:r w:rsidRPr="00355286">
              <w:rPr>
                <w:rFonts w:cs="Arial"/>
                <w:sz w:val="16"/>
                <w:szCs w:val="16"/>
              </w:rPr>
              <w:t>British Virgin Island</w:t>
            </w:r>
          </w:p>
        </w:tc>
      </w:tr>
      <w:tr w:rsidR="00973269" w:rsidRPr="00355286" w14:paraId="415981CC" w14:textId="77777777" w:rsidTr="00A63DAC">
        <w:trPr>
          <w:cantSplit/>
          <w:trHeight w:val="80"/>
        </w:trPr>
        <w:tc>
          <w:tcPr>
            <w:tcW w:w="3321" w:type="dxa"/>
            <w:tcBorders>
              <w:top w:val="nil"/>
              <w:left w:val="nil"/>
              <w:bottom w:val="nil"/>
            </w:tcBorders>
          </w:tcPr>
          <w:p w14:paraId="464F9F73" w14:textId="6B43C3AA" w:rsidR="00973269" w:rsidRPr="00355286" w:rsidRDefault="00973269" w:rsidP="00973269">
            <w:pPr>
              <w:spacing w:line="240" w:lineRule="auto"/>
              <w:ind w:left="-103" w:right="-72"/>
              <w:rPr>
                <w:rFonts w:cs="Arial"/>
                <w:sz w:val="16"/>
                <w:szCs w:val="16"/>
              </w:rPr>
            </w:pPr>
            <w:proofErr w:type="spellStart"/>
            <w:r w:rsidRPr="00355286">
              <w:rPr>
                <w:rFonts w:cs="Arial"/>
                <w:sz w:val="16"/>
                <w:szCs w:val="16"/>
              </w:rPr>
              <w:t>Mediaload</w:t>
            </w:r>
            <w:proofErr w:type="spellEnd"/>
            <w:r w:rsidRPr="00355286">
              <w:rPr>
                <w:rFonts w:cs="Arial"/>
                <w:sz w:val="16"/>
                <w:szCs w:val="16"/>
              </w:rPr>
              <w:t xml:space="preserve"> </w:t>
            </w:r>
            <w:proofErr w:type="spellStart"/>
            <w:r w:rsidRPr="00355286">
              <w:rPr>
                <w:rFonts w:cs="Arial"/>
                <w:sz w:val="16"/>
                <w:szCs w:val="16"/>
              </w:rPr>
              <w:t>Pte.</w:t>
            </w:r>
            <w:proofErr w:type="spellEnd"/>
            <w:r w:rsidRPr="00355286">
              <w:rPr>
                <w:rFonts w:cs="Arial"/>
                <w:sz w:val="16"/>
                <w:szCs w:val="16"/>
              </w:rPr>
              <w:t xml:space="preserve"> Ltd.</w:t>
            </w:r>
          </w:p>
        </w:tc>
        <w:tc>
          <w:tcPr>
            <w:tcW w:w="789" w:type="dxa"/>
            <w:tcBorders>
              <w:top w:val="nil"/>
              <w:left w:val="nil"/>
              <w:bottom w:val="nil"/>
            </w:tcBorders>
          </w:tcPr>
          <w:p w14:paraId="77A4E713" w14:textId="22A72983" w:rsidR="00973269" w:rsidRPr="00355286" w:rsidRDefault="00973269" w:rsidP="00973269">
            <w:pPr>
              <w:spacing w:line="240" w:lineRule="auto"/>
              <w:ind w:left="-43" w:right="-72"/>
              <w:jc w:val="right"/>
              <w:rPr>
                <w:rFonts w:cs="Arial"/>
                <w:sz w:val="16"/>
                <w:szCs w:val="16"/>
              </w:rPr>
            </w:pPr>
            <w:r w:rsidRPr="00355286">
              <w:rPr>
                <w:rFonts w:cs="Arial"/>
                <w:sz w:val="16"/>
                <w:szCs w:val="16"/>
              </w:rPr>
              <w:t>60.46</w:t>
            </w:r>
          </w:p>
        </w:tc>
        <w:tc>
          <w:tcPr>
            <w:tcW w:w="810" w:type="dxa"/>
            <w:tcBorders>
              <w:top w:val="nil"/>
              <w:left w:val="nil"/>
              <w:bottom w:val="nil"/>
              <w:right w:val="nil"/>
            </w:tcBorders>
          </w:tcPr>
          <w:p w14:paraId="0C41BE1D" w14:textId="7869A8F2" w:rsidR="00973269" w:rsidRPr="00355286" w:rsidRDefault="00973269" w:rsidP="00973269">
            <w:pPr>
              <w:spacing w:line="240" w:lineRule="auto"/>
              <w:ind w:left="-43" w:right="-72"/>
              <w:jc w:val="right"/>
              <w:rPr>
                <w:rFonts w:cs="Arial"/>
                <w:sz w:val="16"/>
                <w:szCs w:val="16"/>
              </w:rPr>
            </w:pPr>
            <w:r w:rsidRPr="00355286">
              <w:rPr>
                <w:rFonts w:cs="Arial"/>
                <w:sz w:val="16"/>
                <w:szCs w:val="16"/>
              </w:rPr>
              <w:t>56.57</w:t>
            </w:r>
          </w:p>
        </w:tc>
        <w:tc>
          <w:tcPr>
            <w:tcW w:w="2835" w:type="dxa"/>
            <w:tcBorders>
              <w:top w:val="nil"/>
              <w:left w:val="nil"/>
              <w:bottom w:val="nil"/>
              <w:right w:val="nil"/>
            </w:tcBorders>
            <w:vAlign w:val="bottom"/>
          </w:tcPr>
          <w:p w14:paraId="51271BE7" w14:textId="70BD852A" w:rsidR="00973269" w:rsidRPr="00355286" w:rsidRDefault="00973269" w:rsidP="00973269">
            <w:pPr>
              <w:spacing w:line="240" w:lineRule="auto"/>
              <w:ind w:right="-72"/>
              <w:rPr>
                <w:rFonts w:cs="Arial"/>
                <w:sz w:val="16"/>
                <w:szCs w:val="16"/>
              </w:rPr>
            </w:pPr>
            <w:r w:rsidRPr="00355286">
              <w:rPr>
                <w:rFonts w:cs="Arial"/>
                <w:sz w:val="16"/>
                <w:szCs w:val="16"/>
              </w:rPr>
              <w:t>Digital media</w:t>
            </w:r>
          </w:p>
        </w:tc>
        <w:tc>
          <w:tcPr>
            <w:tcW w:w="1686" w:type="dxa"/>
            <w:tcBorders>
              <w:top w:val="nil"/>
              <w:left w:val="nil"/>
              <w:bottom w:val="nil"/>
              <w:right w:val="nil"/>
            </w:tcBorders>
          </w:tcPr>
          <w:p w14:paraId="64663DB0" w14:textId="31AA9472" w:rsidR="00973269" w:rsidRPr="00355286" w:rsidRDefault="00973269" w:rsidP="00973269">
            <w:pPr>
              <w:spacing w:line="240" w:lineRule="auto"/>
              <w:ind w:right="-72"/>
              <w:jc w:val="center"/>
              <w:rPr>
                <w:rFonts w:cs="Arial"/>
                <w:sz w:val="16"/>
                <w:szCs w:val="16"/>
              </w:rPr>
            </w:pPr>
            <w:r w:rsidRPr="00355286">
              <w:rPr>
                <w:rFonts w:cs="Arial"/>
                <w:sz w:val="16"/>
                <w:szCs w:val="16"/>
              </w:rPr>
              <w:t>Singapore</w:t>
            </w:r>
          </w:p>
        </w:tc>
      </w:tr>
      <w:tr w:rsidR="00973269" w:rsidRPr="00355286" w14:paraId="1EC11DA0" w14:textId="77777777" w:rsidTr="00A63DAC">
        <w:trPr>
          <w:cantSplit/>
          <w:trHeight w:val="80"/>
        </w:trPr>
        <w:tc>
          <w:tcPr>
            <w:tcW w:w="3321" w:type="dxa"/>
            <w:tcBorders>
              <w:top w:val="nil"/>
              <w:left w:val="nil"/>
              <w:bottom w:val="nil"/>
            </w:tcBorders>
          </w:tcPr>
          <w:p w14:paraId="21D5486D" w14:textId="21B651B6" w:rsidR="00973269" w:rsidRPr="00355286" w:rsidRDefault="00973269" w:rsidP="00973269">
            <w:pPr>
              <w:spacing w:line="240" w:lineRule="auto"/>
              <w:ind w:left="-103" w:right="-72"/>
              <w:rPr>
                <w:rFonts w:eastAsia="Arial Unicode MS" w:cs="Arial"/>
                <w:spacing w:val="-4"/>
                <w:sz w:val="16"/>
                <w:szCs w:val="16"/>
              </w:rPr>
            </w:pPr>
            <w:proofErr w:type="spellStart"/>
            <w:r w:rsidRPr="00355286">
              <w:rPr>
                <w:rFonts w:cs="Arial"/>
                <w:sz w:val="16"/>
                <w:szCs w:val="16"/>
              </w:rPr>
              <w:t>Mediaload</w:t>
            </w:r>
            <w:proofErr w:type="spellEnd"/>
            <w:r w:rsidRPr="00355286">
              <w:rPr>
                <w:rFonts w:cs="Arial"/>
                <w:sz w:val="16"/>
                <w:szCs w:val="16"/>
              </w:rPr>
              <w:t xml:space="preserve"> (Cambodia) Co., Ltd.</w:t>
            </w:r>
          </w:p>
        </w:tc>
        <w:tc>
          <w:tcPr>
            <w:tcW w:w="789" w:type="dxa"/>
            <w:tcBorders>
              <w:top w:val="nil"/>
              <w:left w:val="nil"/>
              <w:bottom w:val="nil"/>
            </w:tcBorders>
          </w:tcPr>
          <w:p w14:paraId="0E4844DC" w14:textId="45C4528D" w:rsidR="00973269" w:rsidRPr="00355286" w:rsidRDefault="00973269" w:rsidP="00973269">
            <w:pPr>
              <w:spacing w:line="240" w:lineRule="auto"/>
              <w:ind w:left="-43" w:right="-72"/>
              <w:jc w:val="right"/>
              <w:rPr>
                <w:rFonts w:cs="Arial"/>
                <w:sz w:val="16"/>
                <w:szCs w:val="16"/>
              </w:rPr>
            </w:pPr>
            <w:r w:rsidRPr="00355286">
              <w:rPr>
                <w:rFonts w:cs="Arial"/>
                <w:sz w:val="16"/>
                <w:szCs w:val="16"/>
              </w:rPr>
              <w:t>60.46</w:t>
            </w:r>
          </w:p>
        </w:tc>
        <w:tc>
          <w:tcPr>
            <w:tcW w:w="810" w:type="dxa"/>
            <w:tcBorders>
              <w:top w:val="nil"/>
              <w:left w:val="nil"/>
              <w:bottom w:val="nil"/>
              <w:right w:val="nil"/>
            </w:tcBorders>
          </w:tcPr>
          <w:p w14:paraId="05865570" w14:textId="08834E38" w:rsidR="00973269" w:rsidRPr="00355286" w:rsidRDefault="00973269" w:rsidP="00973269">
            <w:pPr>
              <w:spacing w:line="240" w:lineRule="auto"/>
              <w:ind w:left="-43" w:right="-72"/>
              <w:jc w:val="right"/>
              <w:rPr>
                <w:rFonts w:cs="Arial"/>
                <w:sz w:val="16"/>
                <w:szCs w:val="16"/>
              </w:rPr>
            </w:pPr>
            <w:r w:rsidRPr="00355286">
              <w:rPr>
                <w:rFonts w:cs="Arial"/>
                <w:sz w:val="16"/>
                <w:szCs w:val="16"/>
              </w:rPr>
              <w:t>56.57</w:t>
            </w:r>
          </w:p>
        </w:tc>
        <w:tc>
          <w:tcPr>
            <w:tcW w:w="2835" w:type="dxa"/>
            <w:tcBorders>
              <w:top w:val="nil"/>
              <w:left w:val="nil"/>
              <w:bottom w:val="nil"/>
              <w:right w:val="nil"/>
            </w:tcBorders>
            <w:vAlign w:val="bottom"/>
          </w:tcPr>
          <w:p w14:paraId="0D884EEE" w14:textId="780D9A60" w:rsidR="00973269" w:rsidRPr="00355286" w:rsidRDefault="00973269" w:rsidP="00973269">
            <w:pPr>
              <w:spacing w:line="240" w:lineRule="auto"/>
              <w:ind w:right="-72"/>
              <w:rPr>
                <w:rFonts w:cs="Arial"/>
                <w:sz w:val="16"/>
                <w:szCs w:val="16"/>
              </w:rPr>
            </w:pPr>
            <w:r w:rsidRPr="00355286">
              <w:rPr>
                <w:rFonts w:cs="Arial"/>
                <w:sz w:val="16"/>
                <w:szCs w:val="16"/>
              </w:rPr>
              <w:t>Digital media</w:t>
            </w:r>
          </w:p>
        </w:tc>
        <w:tc>
          <w:tcPr>
            <w:tcW w:w="1686" w:type="dxa"/>
            <w:tcBorders>
              <w:top w:val="nil"/>
              <w:left w:val="nil"/>
              <w:bottom w:val="nil"/>
              <w:right w:val="nil"/>
            </w:tcBorders>
            <w:vAlign w:val="center"/>
          </w:tcPr>
          <w:p w14:paraId="4148BE80" w14:textId="3CE84139" w:rsidR="00973269" w:rsidRPr="00355286" w:rsidRDefault="00973269" w:rsidP="00973269">
            <w:pPr>
              <w:spacing w:line="240" w:lineRule="auto"/>
              <w:ind w:right="-72"/>
              <w:jc w:val="center"/>
              <w:rPr>
                <w:rFonts w:cs="Arial"/>
                <w:sz w:val="16"/>
                <w:szCs w:val="16"/>
              </w:rPr>
            </w:pPr>
            <w:r w:rsidRPr="00355286">
              <w:rPr>
                <w:rFonts w:cs="Arial"/>
                <w:sz w:val="16"/>
              </w:rPr>
              <w:t>Cambodia</w:t>
            </w:r>
          </w:p>
        </w:tc>
      </w:tr>
      <w:tr w:rsidR="00973269" w:rsidRPr="00355286" w14:paraId="675C8E74" w14:textId="77777777" w:rsidTr="00A63DAC">
        <w:trPr>
          <w:cantSplit/>
          <w:trHeight w:val="80"/>
        </w:trPr>
        <w:tc>
          <w:tcPr>
            <w:tcW w:w="3321" w:type="dxa"/>
          </w:tcPr>
          <w:p w14:paraId="719A56E4" w14:textId="6A697DD2" w:rsidR="00973269" w:rsidRPr="00355286" w:rsidRDefault="00973269" w:rsidP="00973269">
            <w:pPr>
              <w:spacing w:line="240" w:lineRule="auto"/>
              <w:ind w:left="-103" w:right="-72"/>
              <w:rPr>
                <w:rFonts w:eastAsia="Arial Unicode MS" w:cs="Arial"/>
                <w:spacing w:val="-4"/>
                <w:sz w:val="16"/>
                <w:szCs w:val="16"/>
              </w:rPr>
            </w:pPr>
            <w:proofErr w:type="spellStart"/>
            <w:r w:rsidRPr="00355286">
              <w:rPr>
                <w:rFonts w:cs="Arial"/>
                <w:sz w:val="16"/>
                <w:szCs w:val="16"/>
              </w:rPr>
              <w:t>Mediaload</w:t>
            </w:r>
            <w:proofErr w:type="spellEnd"/>
            <w:r w:rsidRPr="00355286">
              <w:rPr>
                <w:rFonts w:cs="Arial"/>
                <w:sz w:val="16"/>
                <w:szCs w:val="16"/>
              </w:rPr>
              <w:t xml:space="preserve"> Myanmar Co., Ltd.</w:t>
            </w:r>
          </w:p>
        </w:tc>
        <w:tc>
          <w:tcPr>
            <w:tcW w:w="789" w:type="dxa"/>
          </w:tcPr>
          <w:p w14:paraId="49046BE1" w14:textId="7B08574E" w:rsidR="00973269" w:rsidRPr="00355286" w:rsidRDefault="00973269" w:rsidP="00973269">
            <w:pPr>
              <w:spacing w:line="240" w:lineRule="auto"/>
              <w:ind w:left="-43" w:right="-72"/>
              <w:jc w:val="right"/>
              <w:rPr>
                <w:rFonts w:cs="Arial"/>
                <w:sz w:val="16"/>
                <w:szCs w:val="16"/>
              </w:rPr>
            </w:pPr>
            <w:r w:rsidRPr="00355286">
              <w:rPr>
                <w:rFonts w:cs="Arial"/>
                <w:sz w:val="16"/>
                <w:szCs w:val="16"/>
              </w:rPr>
              <w:t>60.46</w:t>
            </w:r>
          </w:p>
        </w:tc>
        <w:tc>
          <w:tcPr>
            <w:tcW w:w="810" w:type="dxa"/>
          </w:tcPr>
          <w:p w14:paraId="49AB64BD" w14:textId="305C6906" w:rsidR="00973269" w:rsidRPr="00355286" w:rsidRDefault="00973269" w:rsidP="00973269">
            <w:pPr>
              <w:spacing w:line="240" w:lineRule="auto"/>
              <w:ind w:left="-43" w:right="-72"/>
              <w:jc w:val="right"/>
              <w:rPr>
                <w:rFonts w:cs="Arial"/>
                <w:sz w:val="16"/>
                <w:szCs w:val="16"/>
              </w:rPr>
            </w:pPr>
            <w:r w:rsidRPr="00355286">
              <w:rPr>
                <w:rFonts w:cs="Arial"/>
                <w:sz w:val="16"/>
                <w:szCs w:val="16"/>
              </w:rPr>
              <w:t>56.57</w:t>
            </w:r>
          </w:p>
        </w:tc>
        <w:tc>
          <w:tcPr>
            <w:tcW w:w="2835" w:type="dxa"/>
            <w:vAlign w:val="bottom"/>
          </w:tcPr>
          <w:p w14:paraId="4F4483DF" w14:textId="351AF45C" w:rsidR="00973269" w:rsidRPr="00355286" w:rsidRDefault="00973269" w:rsidP="00973269">
            <w:pPr>
              <w:spacing w:line="240" w:lineRule="auto"/>
              <w:ind w:right="-72"/>
              <w:rPr>
                <w:rFonts w:cs="Arial"/>
                <w:sz w:val="16"/>
                <w:szCs w:val="16"/>
              </w:rPr>
            </w:pPr>
            <w:r w:rsidRPr="00355286">
              <w:rPr>
                <w:rFonts w:cs="Arial"/>
                <w:sz w:val="16"/>
                <w:szCs w:val="16"/>
              </w:rPr>
              <w:t>Digital media</w:t>
            </w:r>
          </w:p>
        </w:tc>
        <w:tc>
          <w:tcPr>
            <w:tcW w:w="1686" w:type="dxa"/>
            <w:vAlign w:val="center"/>
          </w:tcPr>
          <w:p w14:paraId="1283DA5B" w14:textId="661D404A" w:rsidR="00973269" w:rsidRPr="00355286" w:rsidRDefault="00973269" w:rsidP="00973269">
            <w:pPr>
              <w:spacing w:line="240" w:lineRule="auto"/>
              <w:ind w:right="-72"/>
              <w:jc w:val="center"/>
              <w:rPr>
                <w:rFonts w:cs="Arial"/>
                <w:sz w:val="16"/>
                <w:szCs w:val="16"/>
              </w:rPr>
            </w:pPr>
            <w:r w:rsidRPr="00355286">
              <w:rPr>
                <w:rFonts w:cs="Arial"/>
                <w:sz w:val="16"/>
                <w:szCs w:val="16"/>
              </w:rPr>
              <w:t>Myanmar</w:t>
            </w:r>
          </w:p>
        </w:tc>
      </w:tr>
      <w:tr w:rsidR="00973269" w:rsidRPr="00355286" w14:paraId="095FF9E8" w14:textId="77777777" w:rsidTr="00A63DAC">
        <w:trPr>
          <w:cantSplit/>
          <w:trHeight w:val="80"/>
        </w:trPr>
        <w:tc>
          <w:tcPr>
            <w:tcW w:w="3321" w:type="dxa"/>
          </w:tcPr>
          <w:p w14:paraId="64D1D739" w14:textId="6C0CBECC" w:rsidR="00973269" w:rsidRPr="00355286" w:rsidRDefault="00973269" w:rsidP="00973269">
            <w:pPr>
              <w:spacing w:line="240" w:lineRule="auto"/>
              <w:ind w:left="-103" w:right="-72"/>
              <w:rPr>
                <w:rFonts w:eastAsia="Arial Unicode MS" w:cs="Arial"/>
                <w:spacing w:val="-4"/>
                <w:sz w:val="16"/>
                <w:szCs w:val="16"/>
              </w:rPr>
            </w:pPr>
            <w:proofErr w:type="spellStart"/>
            <w:r w:rsidRPr="00355286">
              <w:rPr>
                <w:rFonts w:cs="Arial"/>
                <w:sz w:val="16"/>
                <w:szCs w:val="16"/>
              </w:rPr>
              <w:t>Etalent</w:t>
            </w:r>
            <w:proofErr w:type="spellEnd"/>
            <w:r w:rsidRPr="00355286">
              <w:rPr>
                <w:rFonts w:cs="Arial"/>
                <w:sz w:val="16"/>
                <w:szCs w:val="16"/>
              </w:rPr>
              <w:t xml:space="preserve"> Promotion (Cambodia) Co., Ltd.</w:t>
            </w:r>
          </w:p>
        </w:tc>
        <w:tc>
          <w:tcPr>
            <w:tcW w:w="789" w:type="dxa"/>
          </w:tcPr>
          <w:p w14:paraId="613A92CD" w14:textId="0A819F58" w:rsidR="00973269" w:rsidRPr="00355286" w:rsidRDefault="00973269" w:rsidP="00973269">
            <w:pPr>
              <w:spacing w:line="240" w:lineRule="auto"/>
              <w:ind w:left="-43" w:right="-72"/>
              <w:jc w:val="right"/>
              <w:rPr>
                <w:rFonts w:cs="Arial"/>
                <w:sz w:val="16"/>
                <w:szCs w:val="16"/>
              </w:rPr>
            </w:pPr>
            <w:r w:rsidRPr="00355286">
              <w:rPr>
                <w:rFonts w:cs="Arial"/>
                <w:sz w:val="16"/>
                <w:szCs w:val="16"/>
              </w:rPr>
              <w:t>33.59</w:t>
            </w:r>
          </w:p>
        </w:tc>
        <w:tc>
          <w:tcPr>
            <w:tcW w:w="810" w:type="dxa"/>
          </w:tcPr>
          <w:p w14:paraId="1F1EAE4C" w14:textId="6435EB3C" w:rsidR="00973269" w:rsidRPr="00355286" w:rsidRDefault="00973269" w:rsidP="00973269">
            <w:pPr>
              <w:spacing w:line="240" w:lineRule="auto"/>
              <w:ind w:left="-43" w:right="-72"/>
              <w:jc w:val="right"/>
              <w:rPr>
                <w:rFonts w:cs="Arial"/>
                <w:sz w:val="16"/>
                <w:szCs w:val="16"/>
              </w:rPr>
            </w:pPr>
            <w:r w:rsidRPr="00355286">
              <w:rPr>
                <w:rFonts w:cs="Arial"/>
                <w:sz w:val="16"/>
                <w:szCs w:val="16"/>
              </w:rPr>
              <w:t>31.43</w:t>
            </w:r>
          </w:p>
        </w:tc>
        <w:tc>
          <w:tcPr>
            <w:tcW w:w="2835" w:type="dxa"/>
            <w:vAlign w:val="bottom"/>
          </w:tcPr>
          <w:p w14:paraId="77115BB1" w14:textId="0B38530B" w:rsidR="00973269" w:rsidRPr="00355286" w:rsidRDefault="00973269" w:rsidP="00973269">
            <w:pPr>
              <w:spacing w:line="240" w:lineRule="auto"/>
              <w:ind w:right="-72"/>
              <w:rPr>
                <w:rFonts w:cs="Arial"/>
                <w:sz w:val="16"/>
                <w:szCs w:val="16"/>
              </w:rPr>
            </w:pPr>
            <w:r w:rsidRPr="00355286">
              <w:rPr>
                <w:rFonts w:cs="Arial"/>
                <w:sz w:val="16"/>
                <w:szCs w:val="16"/>
              </w:rPr>
              <w:t>Digital media</w:t>
            </w:r>
          </w:p>
        </w:tc>
        <w:tc>
          <w:tcPr>
            <w:tcW w:w="1686" w:type="dxa"/>
            <w:vAlign w:val="center"/>
          </w:tcPr>
          <w:p w14:paraId="6FF79D71" w14:textId="0AD67FA7" w:rsidR="00973269" w:rsidRPr="00355286" w:rsidRDefault="00973269" w:rsidP="00973269">
            <w:pPr>
              <w:spacing w:line="240" w:lineRule="auto"/>
              <w:ind w:right="-72"/>
              <w:jc w:val="center"/>
              <w:rPr>
                <w:rFonts w:cs="Arial"/>
                <w:sz w:val="16"/>
                <w:szCs w:val="16"/>
              </w:rPr>
            </w:pPr>
            <w:r w:rsidRPr="00355286">
              <w:rPr>
                <w:rFonts w:cs="Arial"/>
                <w:sz w:val="16"/>
                <w:szCs w:val="16"/>
              </w:rPr>
              <w:t>Cambodia</w:t>
            </w:r>
          </w:p>
        </w:tc>
      </w:tr>
      <w:tr w:rsidR="00973269" w:rsidRPr="00355286" w14:paraId="31DADCE6" w14:textId="77777777" w:rsidTr="00A63DAC">
        <w:trPr>
          <w:cantSplit/>
          <w:trHeight w:val="80"/>
        </w:trPr>
        <w:tc>
          <w:tcPr>
            <w:tcW w:w="3321" w:type="dxa"/>
            <w:tcBorders>
              <w:top w:val="nil"/>
              <w:left w:val="nil"/>
              <w:bottom w:val="nil"/>
            </w:tcBorders>
          </w:tcPr>
          <w:p w14:paraId="4202E484" w14:textId="40008C53" w:rsidR="00973269" w:rsidRPr="00355286" w:rsidRDefault="00973269" w:rsidP="00973269">
            <w:pPr>
              <w:spacing w:line="240" w:lineRule="auto"/>
              <w:ind w:left="-103" w:right="-72"/>
              <w:rPr>
                <w:rFonts w:cs="Arial"/>
                <w:sz w:val="16"/>
                <w:szCs w:val="16"/>
              </w:rPr>
            </w:pPr>
            <w:r w:rsidRPr="00355286">
              <w:rPr>
                <w:rFonts w:cs="Arial"/>
                <w:sz w:val="16"/>
                <w:szCs w:val="16"/>
              </w:rPr>
              <w:t>Ace Media Network SDN. BHD.</w:t>
            </w:r>
          </w:p>
        </w:tc>
        <w:tc>
          <w:tcPr>
            <w:tcW w:w="789" w:type="dxa"/>
            <w:tcBorders>
              <w:top w:val="nil"/>
              <w:left w:val="nil"/>
              <w:bottom w:val="nil"/>
            </w:tcBorders>
          </w:tcPr>
          <w:p w14:paraId="04056E61" w14:textId="600F18C5" w:rsidR="00973269" w:rsidRPr="00355286" w:rsidRDefault="00973269" w:rsidP="00973269">
            <w:pPr>
              <w:spacing w:line="240" w:lineRule="auto"/>
              <w:ind w:left="-43" w:right="-72"/>
              <w:jc w:val="right"/>
              <w:rPr>
                <w:rFonts w:cs="Arial"/>
                <w:sz w:val="16"/>
                <w:szCs w:val="16"/>
              </w:rPr>
            </w:pPr>
            <w:r w:rsidRPr="00355286">
              <w:rPr>
                <w:rFonts w:cs="Arial"/>
                <w:sz w:val="16"/>
                <w:szCs w:val="16"/>
              </w:rPr>
              <w:t>36.27</w:t>
            </w:r>
          </w:p>
        </w:tc>
        <w:tc>
          <w:tcPr>
            <w:tcW w:w="810" w:type="dxa"/>
            <w:tcBorders>
              <w:top w:val="nil"/>
              <w:left w:val="nil"/>
              <w:bottom w:val="nil"/>
              <w:right w:val="nil"/>
            </w:tcBorders>
          </w:tcPr>
          <w:p w14:paraId="5F682B38" w14:textId="038E57C2" w:rsidR="00973269" w:rsidRPr="00355286" w:rsidRDefault="00973269" w:rsidP="00973269">
            <w:pPr>
              <w:spacing w:line="240" w:lineRule="auto"/>
              <w:ind w:left="-43" w:right="-72"/>
              <w:jc w:val="right"/>
              <w:rPr>
                <w:rFonts w:cs="Arial"/>
                <w:sz w:val="16"/>
                <w:szCs w:val="16"/>
              </w:rPr>
            </w:pPr>
            <w:r w:rsidRPr="00355286">
              <w:rPr>
                <w:rFonts w:cs="Arial"/>
                <w:sz w:val="16"/>
                <w:szCs w:val="16"/>
              </w:rPr>
              <w:t>33.94</w:t>
            </w:r>
          </w:p>
        </w:tc>
        <w:tc>
          <w:tcPr>
            <w:tcW w:w="2835" w:type="dxa"/>
            <w:tcBorders>
              <w:top w:val="nil"/>
              <w:left w:val="nil"/>
              <w:bottom w:val="nil"/>
              <w:right w:val="nil"/>
            </w:tcBorders>
            <w:vAlign w:val="bottom"/>
          </w:tcPr>
          <w:p w14:paraId="3A4EF516" w14:textId="61EBD50D" w:rsidR="00973269" w:rsidRPr="00355286" w:rsidRDefault="00973269" w:rsidP="00973269">
            <w:pPr>
              <w:spacing w:line="240" w:lineRule="auto"/>
              <w:ind w:right="-72"/>
              <w:rPr>
                <w:rFonts w:cs="Arial"/>
                <w:sz w:val="16"/>
                <w:szCs w:val="16"/>
              </w:rPr>
            </w:pPr>
            <w:r w:rsidRPr="00355286">
              <w:rPr>
                <w:rFonts w:cs="Arial"/>
                <w:sz w:val="16"/>
                <w:szCs w:val="16"/>
              </w:rPr>
              <w:t>Digital media</w:t>
            </w:r>
          </w:p>
        </w:tc>
        <w:tc>
          <w:tcPr>
            <w:tcW w:w="1686" w:type="dxa"/>
            <w:tcBorders>
              <w:top w:val="nil"/>
              <w:left w:val="nil"/>
              <w:bottom w:val="nil"/>
              <w:right w:val="nil"/>
            </w:tcBorders>
            <w:vAlign w:val="center"/>
          </w:tcPr>
          <w:p w14:paraId="021D1C7F" w14:textId="2F593415" w:rsidR="00973269" w:rsidRPr="00355286" w:rsidRDefault="00973269" w:rsidP="00973269">
            <w:pPr>
              <w:spacing w:line="240" w:lineRule="auto"/>
              <w:ind w:right="-72"/>
              <w:jc w:val="center"/>
              <w:rPr>
                <w:rFonts w:cs="Arial"/>
                <w:sz w:val="16"/>
                <w:szCs w:val="16"/>
              </w:rPr>
            </w:pPr>
            <w:r w:rsidRPr="00355286">
              <w:rPr>
                <w:rFonts w:cs="Arial"/>
                <w:sz w:val="16"/>
                <w:szCs w:val="16"/>
              </w:rPr>
              <w:t>Malaysia</w:t>
            </w:r>
          </w:p>
        </w:tc>
      </w:tr>
      <w:tr w:rsidR="00973269" w:rsidRPr="00355286" w14:paraId="093F26ED" w14:textId="77777777" w:rsidTr="00A63DAC">
        <w:trPr>
          <w:cantSplit/>
          <w:trHeight w:val="80"/>
        </w:trPr>
        <w:tc>
          <w:tcPr>
            <w:tcW w:w="3321" w:type="dxa"/>
            <w:tcBorders>
              <w:top w:val="nil"/>
              <w:left w:val="nil"/>
              <w:bottom w:val="nil"/>
            </w:tcBorders>
          </w:tcPr>
          <w:p w14:paraId="34593634" w14:textId="70141B80" w:rsidR="00973269" w:rsidRPr="00355286" w:rsidRDefault="00973269" w:rsidP="00973269">
            <w:pPr>
              <w:spacing w:line="240" w:lineRule="auto"/>
              <w:ind w:left="-103" w:right="-72"/>
              <w:rPr>
                <w:rFonts w:cs="Arial"/>
                <w:sz w:val="16"/>
                <w:szCs w:val="16"/>
              </w:rPr>
            </w:pPr>
            <w:r w:rsidRPr="00355286">
              <w:rPr>
                <w:rFonts w:cs="Arial"/>
                <w:sz w:val="16"/>
                <w:szCs w:val="16"/>
              </w:rPr>
              <w:t>88Razzi SDN. BHD.</w:t>
            </w:r>
          </w:p>
        </w:tc>
        <w:tc>
          <w:tcPr>
            <w:tcW w:w="789" w:type="dxa"/>
            <w:tcBorders>
              <w:top w:val="nil"/>
              <w:left w:val="nil"/>
              <w:bottom w:val="nil"/>
            </w:tcBorders>
          </w:tcPr>
          <w:p w14:paraId="5D8140C8" w14:textId="11202B03" w:rsidR="00973269" w:rsidRPr="00355286" w:rsidRDefault="00973269" w:rsidP="00973269">
            <w:pPr>
              <w:spacing w:line="240" w:lineRule="auto"/>
              <w:ind w:left="-43" w:right="-72"/>
              <w:jc w:val="right"/>
              <w:rPr>
                <w:rFonts w:cs="Arial"/>
                <w:sz w:val="16"/>
                <w:szCs w:val="16"/>
              </w:rPr>
            </w:pPr>
            <w:r w:rsidRPr="00355286">
              <w:rPr>
                <w:rFonts w:cs="Arial"/>
                <w:sz w:val="16"/>
                <w:szCs w:val="16"/>
              </w:rPr>
              <w:t>36.27</w:t>
            </w:r>
          </w:p>
        </w:tc>
        <w:tc>
          <w:tcPr>
            <w:tcW w:w="810" w:type="dxa"/>
            <w:tcBorders>
              <w:top w:val="nil"/>
              <w:left w:val="nil"/>
              <w:bottom w:val="nil"/>
              <w:right w:val="nil"/>
            </w:tcBorders>
          </w:tcPr>
          <w:p w14:paraId="429F14F8" w14:textId="06C963BA" w:rsidR="00973269" w:rsidRPr="00355286" w:rsidRDefault="00973269" w:rsidP="00973269">
            <w:pPr>
              <w:spacing w:line="240" w:lineRule="auto"/>
              <w:ind w:left="-43" w:right="-72"/>
              <w:jc w:val="right"/>
              <w:rPr>
                <w:rFonts w:cs="Arial"/>
                <w:sz w:val="16"/>
                <w:szCs w:val="16"/>
              </w:rPr>
            </w:pPr>
            <w:r w:rsidRPr="00355286">
              <w:rPr>
                <w:rFonts w:cs="Arial"/>
                <w:sz w:val="16"/>
                <w:szCs w:val="16"/>
              </w:rPr>
              <w:t>33.94</w:t>
            </w:r>
          </w:p>
        </w:tc>
        <w:tc>
          <w:tcPr>
            <w:tcW w:w="2835" w:type="dxa"/>
            <w:tcBorders>
              <w:top w:val="nil"/>
              <w:left w:val="nil"/>
              <w:bottom w:val="nil"/>
              <w:right w:val="nil"/>
            </w:tcBorders>
            <w:vAlign w:val="bottom"/>
          </w:tcPr>
          <w:p w14:paraId="6BF43F8A" w14:textId="0C2FD3BD" w:rsidR="00973269" w:rsidRPr="00355286" w:rsidRDefault="00973269" w:rsidP="00973269">
            <w:pPr>
              <w:spacing w:line="240" w:lineRule="auto"/>
              <w:ind w:right="-72"/>
              <w:rPr>
                <w:rFonts w:cs="Arial"/>
                <w:sz w:val="16"/>
                <w:szCs w:val="16"/>
              </w:rPr>
            </w:pPr>
            <w:r w:rsidRPr="00355286">
              <w:rPr>
                <w:rFonts w:cs="Arial"/>
                <w:sz w:val="16"/>
                <w:szCs w:val="16"/>
              </w:rPr>
              <w:t>Digital media</w:t>
            </w:r>
          </w:p>
        </w:tc>
        <w:tc>
          <w:tcPr>
            <w:tcW w:w="1686" w:type="dxa"/>
            <w:tcBorders>
              <w:top w:val="nil"/>
              <w:left w:val="nil"/>
              <w:bottom w:val="nil"/>
              <w:right w:val="nil"/>
            </w:tcBorders>
            <w:vAlign w:val="center"/>
          </w:tcPr>
          <w:p w14:paraId="14367BFC" w14:textId="21DA9F6D" w:rsidR="00973269" w:rsidRPr="00355286" w:rsidRDefault="00973269" w:rsidP="00973269">
            <w:pPr>
              <w:spacing w:line="240" w:lineRule="auto"/>
              <w:ind w:right="-72"/>
              <w:jc w:val="center"/>
              <w:rPr>
                <w:rFonts w:cs="Arial"/>
                <w:sz w:val="16"/>
                <w:szCs w:val="16"/>
              </w:rPr>
            </w:pPr>
            <w:r w:rsidRPr="00355286">
              <w:rPr>
                <w:rFonts w:cs="Arial"/>
                <w:sz w:val="16"/>
                <w:szCs w:val="16"/>
              </w:rPr>
              <w:t>Malaysia</w:t>
            </w:r>
          </w:p>
        </w:tc>
      </w:tr>
      <w:tr w:rsidR="00973269" w:rsidRPr="00355286" w14:paraId="2FF9A0B0" w14:textId="77777777" w:rsidTr="00A63DAC">
        <w:trPr>
          <w:cantSplit/>
          <w:trHeight w:val="80"/>
        </w:trPr>
        <w:tc>
          <w:tcPr>
            <w:tcW w:w="3321" w:type="dxa"/>
            <w:tcBorders>
              <w:top w:val="nil"/>
              <w:left w:val="nil"/>
              <w:bottom w:val="nil"/>
            </w:tcBorders>
          </w:tcPr>
          <w:p w14:paraId="56C5044C" w14:textId="4E6FE50D" w:rsidR="00973269" w:rsidRPr="00355286" w:rsidRDefault="00973269" w:rsidP="00973269">
            <w:pPr>
              <w:spacing w:line="240" w:lineRule="auto"/>
              <w:ind w:left="-103" w:right="-72"/>
              <w:rPr>
                <w:rFonts w:cs="Arial"/>
                <w:sz w:val="16"/>
                <w:szCs w:val="16"/>
              </w:rPr>
            </w:pPr>
            <w:proofErr w:type="spellStart"/>
            <w:r w:rsidRPr="00355286">
              <w:rPr>
                <w:rFonts w:cs="Arial"/>
                <w:sz w:val="16"/>
                <w:szCs w:val="16"/>
              </w:rPr>
              <w:t>Komaci</w:t>
            </w:r>
            <w:proofErr w:type="spellEnd"/>
            <w:r w:rsidRPr="00355286">
              <w:rPr>
                <w:rFonts w:cs="Arial"/>
                <w:sz w:val="16"/>
                <w:szCs w:val="16"/>
              </w:rPr>
              <w:t xml:space="preserve"> Network SDN. BHD</w:t>
            </w:r>
          </w:p>
        </w:tc>
        <w:tc>
          <w:tcPr>
            <w:tcW w:w="789" w:type="dxa"/>
            <w:tcBorders>
              <w:top w:val="nil"/>
              <w:left w:val="nil"/>
              <w:bottom w:val="nil"/>
            </w:tcBorders>
          </w:tcPr>
          <w:p w14:paraId="5F42CC45" w14:textId="44E186BF" w:rsidR="00973269" w:rsidRPr="00355286" w:rsidRDefault="00973269" w:rsidP="00973269">
            <w:pPr>
              <w:spacing w:line="240" w:lineRule="auto"/>
              <w:ind w:left="-43" w:right="-72"/>
              <w:jc w:val="right"/>
              <w:rPr>
                <w:rFonts w:cs="Arial"/>
                <w:sz w:val="16"/>
                <w:szCs w:val="16"/>
              </w:rPr>
            </w:pPr>
            <w:r w:rsidRPr="00355286">
              <w:rPr>
                <w:rFonts w:cs="Arial"/>
                <w:sz w:val="16"/>
                <w:szCs w:val="16"/>
              </w:rPr>
              <w:t>36.27</w:t>
            </w:r>
          </w:p>
        </w:tc>
        <w:tc>
          <w:tcPr>
            <w:tcW w:w="810" w:type="dxa"/>
            <w:tcBorders>
              <w:top w:val="nil"/>
              <w:left w:val="nil"/>
              <w:bottom w:val="nil"/>
              <w:right w:val="nil"/>
            </w:tcBorders>
          </w:tcPr>
          <w:p w14:paraId="20A36C27" w14:textId="77039D86" w:rsidR="00973269" w:rsidRPr="00355286" w:rsidRDefault="00973269" w:rsidP="00973269">
            <w:pPr>
              <w:spacing w:line="240" w:lineRule="auto"/>
              <w:ind w:left="-43" w:right="-72"/>
              <w:jc w:val="right"/>
              <w:rPr>
                <w:rFonts w:cs="Arial"/>
                <w:sz w:val="16"/>
                <w:szCs w:val="16"/>
              </w:rPr>
            </w:pPr>
            <w:r w:rsidRPr="00355286">
              <w:rPr>
                <w:rFonts w:cs="Arial"/>
                <w:sz w:val="16"/>
                <w:szCs w:val="16"/>
              </w:rPr>
              <w:t>33.94</w:t>
            </w:r>
          </w:p>
        </w:tc>
        <w:tc>
          <w:tcPr>
            <w:tcW w:w="2835" w:type="dxa"/>
            <w:tcBorders>
              <w:top w:val="nil"/>
              <w:left w:val="nil"/>
              <w:bottom w:val="nil"/>
              <w:right w:val="nil"/>
            </w:tcBorders>
            <w:vAlign w:val="bottom"/>
          </w:tcPr>
          <w:p w14:paraId="3878DC06" w14:textId="5B22E10D" w:rsidR="00973269" w:rsidRPr="00355286" w:rsidRDefault="00973269" w:rsidP="00973269">
            <w:pPr>
              <w:spacing w:line="240" w:lineRule="auto"/>
              <w:ind w:right="-72"/>
              <w:rPr>
                <w:rFonts w:cs="Arial"/>
                <w:sz w:val="16"/>
                <w:szCs w:val="16"/>
              </w:rPr>
            </w:pPr>
            <w:r w:rsidRPr="00355286">
              <w:rPr>
                <w:rFonts w:cs="Arial"/>
                <w:sz w:val="16"/>
                <w:szCs w:val="16"/>
              </w:rPr>
              <w:t>Digital media</w:t>
            </w:r>
          </w:p>
        </w:tc>
        <w:tc>
          <w:tcPr>
            <w:tcW w:w="1686" w:type="dxa"/>
            <w:tcBorders>
              <w:top w:val="nil"/>
              <w:left w:val="nil"/>
              <w:bottom w:val="nil"/>
              <w:right w:val="nil"/>
            </w:tcBorders>
            <w:vAlign w:val="center"/>
          </w:tcPr>
          <w:p w14:paraId="0F9DB371" w14:textId="6420A25C" w:rsidR="00973269" w:rsidRPr="00355286" w:rsidRDefault="00973269" w:rsidP="00973269">
            <w:pPr>
              <w:spacing w:line="240" w:lineRule="auto"/>
              <w:ind w:right="-72"/>
              <w:jc w:val="center"/>
              <w:rPr>
                <w:rFonts w:cs="Arial"/>
                <w:sz w:val="16"/>
                <w:szCs w:val="16"/>
              </w:rPr>
            </w:pPr>
            <w:r w:rsidRPr="00355286">
              <w:rPr>
                <w:rFonts w:cs="Arial"/>
                <w:sz w:val="16"/>
                <w:szCs w:val="16"/>
              </w:rPr>
              <w:t>Malaysia</w:t>
            </w:r>
          </w:p>
        </w:tc>
      </w:tr>
      <w:tr w:rsidR="00973269" w:rsidRPr="00355286" w14:paraId="1E02098E" w14:textId="77777777" w:rsidTr="00A63DAC">
        <w:trPr>
          <w:cantSplit/>
          <w:trHeight w:val="80"/>
        </w:trPr>
        <w:tc>
          <w:tcPr>
            <w:tcW w:w="3321" w:type="dxa"/>
            <w:tcBorders>
              <w:top w:val="nil"/>
              <w:left w:val="nil"/>
              <w:bottom w:val="nil"/>
            </w:tcBorders>
          </w:tcPr>
          <w:p w14:paraId="169640FA" w14:textId="35B2FEC3" w:rsidR="00973269" w:rsidRPr="00355286" w:rsidRDefault="00973269" w:rsidP="00973269">
            <w:pPr>
              <w:spacing w:line="240" w:lineRule="auto"/>
              <w:ind w:left="-103" w:right="-72"/>
              <w:rPr>
                <w:rFonts w:cs="Arial"/>
                <w:sz w:val="16"/>
                <w:szCs w:val="16"/>
              </w:rPr>
            </w:pPr>
            <w:r w:rsidRPr="00355286">
              <w:rPr>
                <w:rFonts w:cs="Arial"/>
                <w:sz w:val="16"/>
                <w:szCs w:val="16"/>
              </w:rPr>
              <w:t>Two Way PR Co., Ltd.</w:t>
            </w:r>
          </w:p>
        </w:tc>
        <w:tc>
          <w:tcPr>
            <w:tcW w:w="789" w:type="dxa"/>
            <w:tcBorders>
              <w:top w:val="nil"/>
              <w:left w:val="nil"/>
              <w:bottom w:val="nil"/>
            </w:tcBorders>
          </w:tcPr>
          <w:p w14:paraId="1D4783C6" w14:textId="318B228D" w:rsidR="00973269" w:rsidRPr="00355286" w:rsidRDefault="00973269" w:rsidP="00973269">
            <w:pPr>
              <w:spacing w:line="240" w:lineRule="auto"/>
              <w:ind w:left="-43" w:right="-72"/>
              <w:jc w:val="right"/>
              <w:rPr>
                <w:rFonts w:cs="Arial"/>
                <w:sz w:val="16"/>
                <w:szCs w:val="16"/>
              </w:rPr>
            </w:pPr>
            <w:r w:rsidRPr="00355286">
              <w:rPr>
                <w:rFonts w:cs="Arial"/>
                <w:sz w:val="16"/>
                <w:szCs w:val="16"/>
              </w:rPr>
              <w:t>30.83</w:t>
            </w:r>
          </w:p>
        </w:tc>
        <w:tc>
          <w:tcPr>
            <w:tcW w:w="810" w:type="dxa"/>
            <w:tcBorders>
              <w:top w:val="nil"/>
              <w:left w:val="nil"/>
              <w:bottom w:val="nil"/>
              <w:right w:val="nil"/>
            </w:tcBorders>
          </w:tcPr>
          <w:p w14:paraId="5B970B4F" w14:textId="60BF1E68" w:rsidR="00973269" w:rsidRPr="00355286" w:rsidRDefault="00973269" w:rsidP="00973269">
            <w:pPr>
              <w:spacing w:line="240" w:lineRule="auto"/>
              <w:ind w:left="-43" w:right="-72"/>
              <w:jc w:val="right"/>
              <w:rPr>
                <w:rFonts w:cs="Arial"/>
                <w:sz w:val="16"/>
                <w:szCs w:val="16"/>
              </w:rPr>
            </w:pPr>
            <w:r w:rsidRPr="00355286">
              <w:rPr>
                <w:rFonts w:cs="Arial"/>
                <w:sz w:val="16"/>
                <w:szCs w:val="16"/>
              </w:rPr>
              <w:t>28.85</w:t>
            </w:r>
          </w:p>
        </w:tc>
        <w:tc>
          <w:tcPr>
            <w:tcW w:w="2835" w:type="dxa"/>
            <w:tcBorders>
              <w:top w:val="nil"/>
              <w:left w:val="nil"/>
              <w:bottom w:val="nil"/>
              <w:right w:val="nil"/>
            </w:tcBorders>
            <w:vAlign w:val="bottom"/>
          </w:tcPr>
          <w:p w14:paraId="419C3406" w14:textId="5301A02D" w:rsidR="00973269" w:rsidRPr="00355286" w:rsidRDefault="00973269" w:rsidP="00973269">
            <w:pPr>
              <w:spacing w:line="240" w:lineRule="auto"/>
              <w:ind w:right="-72"/>
              <w:rPr>
                <w:rFonts w:cs="Arial"/>
                <w:sz w:val="16"/>
                <w:szCs w:val="16"/>
              </w:rPr>
            </w:pPr>
            <w:r w:rsidRPr="00355286">
              <w:rPr>
                <w:rFonts w:cs="Arial"/>
                <w:sz w:val="16"/>
                <w:szCs w:val="16"/>
              </w:rPr>
              <w:t>Advertising business</w:t>
            </w:r>
          </w:p>
        </w:tc>
        <w:tc>
          <w:tcPr>
            <w:tcW w:w="1686" w:type="dxa"/>
            <w:tcBorders>
              <w:top w:val="nil"/>
              <w:left w:val="nil"/>
              <w:bottom w:val="nil"/>
              <w:right w:val="nil"/>
            </w:tcBorders>
            <w:vAlign w:val="center"/>
          </w:tcPr>
          <w:p w14:paraId="2084B435" w14:textId="006AC8C0" w:rsidR="00973269" w:rsidRPr="00355286" w:rsidRDefault="00973269" w:rsidP="00973269">
            <w:pPr>
              <w:spacing w:line="240" w:lineRule="auto"/>
              <w:ind w:right="-72"/>
              <w:jc w:val="center"/>
              <w:rPr>
                <w:rFonts w:cs="Arial"/>
                <w:sz w:val="16"/>
                <w:szCs w:val="16"/>
              </w:rPr>
            </w:pPr>
            <w:r w:rsidRPr="00355286">
              <w:rPr>
                <w:rFonts w:cs="Arial"/>
                <w:sz w:val="16"/>
              </w:rPr>
              <w:t>Cambodia</w:t>
            </w:r>
          </w:p>
        </w:tc>
      </w:tr>
      <w:tr w:rsidR="00973269" w:rsidRPr="00355286" w14:paraId="7B3E6B2D" w14:textId="77777777" w:rsidTr="00A63DAC">
        <w:trPr>
          <w:cantSplit/>
          <w:trHeight w:val="80"/>
        </w:trPr>
        <w:tc>
          <w:tcPr>
            <w:tcW w:w="3321" w:type="dxa"/>
            <w:tcBorders>
              <w:top w:val="nil"/>
              <w:left w:val="nil"/>
              <w:bottom w:val="nil"/>
            </w:tcBorders>
          </w:tcPr>
          <w:p w14:paraId="27F7CA18" w14:textId="14104E37" w:rsidR="00973269" w:rsidRPr="00355286" w:rsidRDefault="00973269" w:rsidP="00973269">
            <w:pPr>
              <w:spacing w:line="240" w:lineRule="auto"/>
              <w:ind w:left="-103" w:right="-72"/>
              <w:rPr>
                <w:rFonts w:cs="Arial"/>
                <w:sz w:val="16"/>
                <w:szCs w:val="16"/>
              </w:rPr>
            </w:pPr>
            <w:r w:rsidRPr="00355286">
              <w:rPr>
                <w:rFonts w:cs="Arial"/>
                <w:sz w:val="16"/>
                <w:szCs w:val="16"/>
              </w:rPr>
              <w:t xml:space="preserve">Prospect Gain Limited </w:t>
            </w:r>
          </w:p>
        </w:tc>
        <w:tc>
          <w:tcPr>
            <w:tcW w:w="789" w:type="dxa"/>
            <w:tcBorders>
              <w:top w:val="nil"/>
              <w:left w:val="nil"/>
              <w:bottom w:val="nil"/>
            </w:tcBorders>
          </w:tcPr>
          <w:p w14:paraId="6810B8AF" w14:textId="50954C07" w:rsidR="00973269" w:rsidRPr="00355286" w:rsidRDefault="00973269" w:rsidP="00973269">
            <w:pPr>
              <w:spacing w:line="240" w:lineRule="auto"/>
              <w:ind w:left="-43" w:right="-72"/>
              <w:jc w:val="right"/>
              <w:rPr>
                <w:rFonts w:cs="Arial"/>
                <w:sz w:val="16"/>
                <w:szCs w:val="16"/>
              </w:rPr>
            </w:pPr>
            <w:r w:rsidRPr="00355286">
              <w:rPr>
                <w:rFonts w:cs="Arial"/>
                <w:sz w:val="16"/>
                <w:szCs w:val="16"/>
              </w:rPr>
              <w:t>100.00</w:t>
            </w:r>
          </w:p>
        </w:tc>
        <w:tc>
          <w:tcPr>
            <w:tcW w:w="810" w:type="dxa"/>
            <w:tcBorders>
              <w:top w:val="nil"/>
              <w:left w:val="nil"/>
              <w:bottom w:val="nil"/>
              <w:right w:val="nil"/>
            </w:tcBorders>
          </w:tcPr>
          <w:p w14:paraId="6489F3BA" w14:textId="0A927D4A" w:rsidR="00973269" w:rsidRPr="00355286" w:rsidRDefault="00973269" w:rsidP="00973269">
            <w:pPr>
              <w:spacing w:line="240" w:lineRule="auto"/>
              <w:ind w:left="-43" w:right="-72"/>
              <w:jc w:val="right"/>
              <w:rPr>
                <w:rFonts w:cs="Arial"/>
                <w:sz w:val="16"/>
                <w:szCs w:val="16"/>
              </w:rPr>
            </w:pPr>
            <w:r w:rsidRPr="00355286">
              <w:rPr>
                <w:rFonts w:cs="Arial"/>
                <w:sz w:val="16"/>
                <w:szCs w:val="16"/>
              </w:rPr>
              <w:t>100.00</w:t>
            </w:r>
          </w:p>
        </w:tc>
        <w:tc>
          <w:tcPr>
            <w:tcW w:w="2835" w:type="dxa"/>
            <w:tcBorders>
              <w:top w:val="nil"/>
              <w:left w:val="nil"/>
              <w:bottom w:val="nil"/>
              <w:right w:val="nil"/>
            </w:tcBorders>
          </w:tcPr>
          <w:p w14:paraId="1B5824D4" w14:textId="30DD4412" w:rsidR="00973269" w:rsidRPr="00355286" w:rsidRDefault="00973269" w:rsidP="00973269">
            <w:pPr>
              <w:spacing w:line="240" w:lineRule="auto"/>
              <w:ind w:right="-72"/>
              <w:rPr>
                <w:rFonts w:cs="Arial"/>
                <w:sz w:val="16"/>
                <w:szCs w:val="16"/>
              </w:rPr>
            </w:pPr>
            <w:r w:rsidRPr="00355286">
              <w:rPr>
                <w:rFonts w:cs="Arial"/>
                <w:sz w:val="16"/>
                <w:szCs w:val="16"/>
              </w:rPr>
              <w:t>Dormant</w:t>
            </w:r>
          </w:p>
        </w:tc>
        <w:tc>
          <w:tcPr>
            <w:tcW w:w="1686" w:type="dxa"/>
            <w:tcBorders>
              <w:top w:val="nil"/>
              <w:left w:val="nil"/>
              <w:bottom w:val="nil"/>
              <w:right w:val="nil"/>
            </w:tcBorders>
            <w:vAlign w:val="center"/>
          </w:tcPr>
          <w:p w14:paraId="1F898EF7" w14:textId="33892541" w:rsidR="00973269" w:rsidRPr="00355286" w:rsidRDefault="00973269" w:rsidP="00973269">
            <w:pPr>
              <w:spacing w:line="240" w:lineRule="auto"/>
              <w:ind w:right="-72"/>
              <w:jc w:val="center"/>
              <w:rPr>
                <w:rFonts w:cs="Arial"/>
                <w:sz w:val="16"/>
              </w:rPr>
            </w:pPr>
            <w:r w:rsidRPr="00355286">
              <w:rPr>
                <w:rFonts w:cs="Arial"/>
                <w:sz w:val="16"/>
                <w:szCs w:val="16"/>
              </w:rPr>
              <w:t>British Virgin Island</w:t>
            </w:r>
          </w:p>
        </w:tc>
      </w:tr>
      <w:tr w:rsidR="00973269" w:rsidRPr="00355286" w14:paraId="0C718DE5" w14:textId="77777777" w:rsidTr="00A63DAC">
        <w:trPr>
          <w:cantSplit/>
          <w:trHeight w:val="80"/>
        </w:trPr>
        <w:tc>
          <w:tcPr>
            <w:tcW w:w="3321" w:type="dxa"/>
            <w:tcBorders>
              <w:top w:val="nil"/>
              <w:left w:val="nil"/>
              <w:bottom w:val="nil"/>
            </w:tcBorders>
          </w:tcPr>
          <w:p w14:paraId="0E8D2CCC" w14:textId="3B57FA53" w:rsidR="00973269" w:rsidRPr="00355286" w:rsidRDefault="00973269" w:rsidP="00973269">
            <w:pPr>
              <w:spacing w:line="240" w:lineRule="auto"/>
              <w:ind w:left="-103" w:right="-72"/>
              <w:rPr>
                <w:rFonts w:cs="Arial"/>
                <w:sz w:val="16"/>
                <w:szCs w:val="16"/>
              </w:rPr>
            </w:pPr>
            <w:r w:rsidRPr="00355286">
              <w:rPr>
                <w:rFonts w:cs="Arial"/>
                <w:color w:val="000000"/>
                <w:sz w:val="16"/>
                <w:szCs w:val="16"/>
                <w:lang w:eastAsia="en-GB"/>
              </w:rPr>
              <w:t>PT True Digital Indonesia</w:t>
            </w:r>
          </w:p>
        </w:tc>
        <w:tc>
          <w:tcPr>
            <w:tcW w:w="789" w:type="dxa"/>
            <w:tcBorders>
              <w:top w:val="nil"/>
              <w:left w:val="nil"/>
              <w:bottom w:val="nil"/>
            </w:tcBorders>
          </w:tcPr>
          <w:p w14:paraId="58FC4807" w14:textId="392B2402" w:rsidR="00973269" w:rsidRPr="00355286" w:rsidRDefault="00973269" w:rsidP="00973269">
            <w:pPr>
              <w:spacing w:line="240" w:lineRule="auto"/>
              <w:ind w:left="-43" w:right="-72"/>
              <w:jc w:val="right"/>
              <w:rPr>
                <w:rFonts w:cs="Arial"/>
                <w:sz w:val="16"/>
                <w:szCs w:val="16"/>
              </w:rPr>
            </w:pPr>
            <w:r w:rsidRPr="00355286">
              <w:rPr>
                <w:rFonts w:cs="Arial"/>
                <w:sz w:val="16"/>
                <w:szCs w:val="16"/>
              </w:rPr>
              <w:t>99.99</w:t>
            </w:r>
          </w:p>
        </w:tc>
        <w:tc>
          <w:tcPr>
            <w:tcW w:w="810" w:type="dxa"/>
            <w:tcBorders>
              <w:top w:val="nil"/>
              <w:left w:val="nil"/>
              <w:bottom w:val="nil"/>
              <w:right w:val="nil"/>
            </w:tcBorders>
          </w:tcPr>
          <w:p w14:paraId="61641E0A" w14:textId="4711431B" w:rsidR="00973269" w:rsidRPr="00355286" w:rsidRDefault="00973269" w:rsidP="00973269">
            <w:pPr>
              <w:spacing w:line="240" w:lineRule="auto"/>
              <w:ind w:left="-43" w:right="-72"/>
              <w:jc w:val="right"/>
              <w:rPr>
                <w:rFonts w:cs="Arial"/>
                <w:sz w:val="16"/>
                <w:szCs w:val="16"/>
              </w:rPr>
            </w:pPr>
            <w:r w:rsidRPr="00355286">
              <w:rPr>
                <w:rFonts w:cs="Arial"/>
                <w:sz w:val="16"/>
                <w:szCs w:val="16"/>
              </w:rPr>
              <w:t>99.99</w:t>
            </w:r>
          </w:p>
        </w:tc>
        <w:tc>
          <w:tcPr>
            <w:tcW w:w="2835" w:type="dxa"/>
            <w:tcBorders>
              <w:top w:val="nil"/>
              <w:left w:val="nil"/>
              <w:bottom w:val="nil"/>
              <w:right w:val="nil"/>
            </w:tcBorders>
          </w:tcPr>
          <w:p w14:paraId="58E15C3E" w14:textId="7C484F9A" w:rsidR="00973269" w:rsidRPr="00355286" w:rsidRDefault="00973269" w:rsidP="00973269">
            <w:pPr>
              <w:spacing w:line="240" w:lineRule="auto"/>
              <w:ind w:right="-72"/>
              <w:rPr>
                <w:rFonts w:cs="Arial"/>
                <w:sz w:val="16"/>
                <w:szCs w:val="16"/>
              </w:rPr>
            </w:pPr>
            <w:r w:rsidRPr="00355286">
              <w:rPr>
                <w:rFonts w:cs="Arial"/>
                <w:sz w:val="16"/>
                <w:szCs w:val="16"/>
              </w:rPr>
              <w:t>Digital platform for commercial</w:t>
            </w:r>
          </w:p>
        </w:tc>
        <w:tc>
          <w:tcPr>
            <w:tcW w:w="1686" w:type="dxa"/>
            <w:tcBorders>
              <w:top w:val="nil"/>
              <w:left w:val="nil"/>
              <w:bottom w:val="nil"/>
              <w:right w:val="nil"/>
            </w:tcBorders>
            <w:vAlign w:val="center"/>
          </w:tcPr>
          <w:p w14:paraId="589CA4F7" w14:textId="7D22BD41" w:rsidR="00973269" w:rsidRPr="00355286" w:rsidRDefault="00973269" w:rsidP="00973269">
            <w:pPr>
              <w:spacing w:line="240" w:lineRule="auto"/>
              <w:ind w:right="-72"/>
              <w:jc w:val="center"/>
              <w:rPr>
                <w:rFonts w:cs="Arial"/>
                <w:sz w:val="16"/>
              </w:rPr>
            </w:pPr>
            <w:r w:rsidRPr="00355286">
              <w:rPr>
                <w:rFonts w:cs="Arial"/>
                <w:sz w:val="16"/>
                <w:szCs w:val="16"/>
              </w:rPr>
              <w:t>Indonesia</w:t>
            </w:r>
          </w:p>
        </w:tc>
      </w:tr>
      <w:tr w:rsidR="00973269" w:rsidRPr="00355286" w14:paraId="18291436" w14:textId="77777777" w:rsidTr="00A63DAC">
        <w:trPr>
          <w:cantSplit/>
          <w:trHeight w:val="80"/>
        </w:trPr>
        <w:tc>
          <w:tcPr>
            <w:tcW w:w="3321" w:type="dxa"/>
            <w:tcBorders>
              <w:top w:val="nil"/>
              <w:left w:val="nil"/>
              <w:bottom w:val="nil"/>
            </w:tcBorders>
          </w:tcPr>
          <w:p w14:paraId="4F355E2F" w14:textId="2EE44CEB" w:rsidR="00973269" w:rsidRPr="00355286" w:rsidRDefault="00973269" w:rsidP="00973269">
            <w:pPr>
              <w:spacing w:line="240" w:lineRule="auto"/>
              <w:ind w:left="-103" w:right="-72"/>
              <w:rPr>
                <w:rFonts w:cs="Arial"/>
                <w:sz w:val="16"/>
                <w:szCs w:val="16"/>
              </w:rPr>
            </w:pPr>
            <w:r w:rsidRPr="00355286">
              <w:rPr>
                <w:rFonts w:cs="Arial"/>
                <w:sz w:val="16"/>
                <w:szCs w:val="16"/>
              </w:rPr>
              <w:t xml:space="preserve">Rosy Legend Limited </w:t>
            </w:r>
          </w:p>
        </w:tc>
        <w:tc>
          <w:tcPr>
            <w:tcW w:w="789" w:type="dxa"/>
            <w:tcBorders>
              <w:top w:val="nil"/>
              <w:left w:val="nil"/>
              <w:bottom w:val="nil"/>
            </w:tcBorders>
          </w:tcPr>
          <w:p w14:paraId="4D6B037F" w14:textId="63A4EFC5" w:rsidR="00973269" w:rsidRPr="00355286" w:rsidRDefault="00973269" w:rsidP="00973269">
            <w:pPr>
              <w:spacing w:line="240" w:lineRule="auto"/>
              <w:ind w:left="-43" w:right="-72"/>
              <w:jc w:val="right"/>
              <w:rPr>
                <w:rFonts w:cs="Arial"/>
                <w:sz w:val="16"/>
                <w:szCs w:val="16"/>
              </w:rPr>
            </w:pPr>
            <w:r w:rsidRPr="00355286">
              <w:rPr>
                <w:rFonts w:cs="Arial"/>
                <w:sz w:val="16"/>
                <w:szCs w:val="16"/>
              </w:rPr>
              <w:t>100.00</w:t>
            </w:r>
          </w:p>
        </w:tc>
        <w:tc>
          <w:tcPr>
            <w:tcW w:w="810" w:type="dxa"/>
            <w:tcBorders>
              <w:top w:val="nil"/>
              <w:left w:val="nil"/>
              <w:bottom w:val="nil"/>
              <w:right w:val="nil"/>
            </w:tcBorders>
          </w:tcPr>
          <w:p w14:paraId="1D71F17C" w14:textId="1EFE5805" w:rsidR="00973269" w:rsidRPr="00355286" w:rsidRDefault="00973269" w:rsidP="00973269">
            <w:pPr>
              <w:spacing w:line="240" w:lineRule="auto"/>
              <w:ind w:left="-43" w:right="-72"/>
              <w:jc w:val="right"/>
              <w:rPr>
                <w:rFonts w:cs="Arial"/>
                <w:sz w:val="16"/>
                <w:szCs w:val="16"/>
              </w:rPr>
            </w:pPr>
            <w:r w:rsidRPr="00355286">
              <w:rPr>
                <w:rFonts w:cs="Arial"/>
                <w:sz w:val="16"/>
                <w:szCs w:val="16"/>
              </w:rPr>
              <w:t>100.00</w:t>
            </w:r>
          </w:p>
        </w:tc>
        <w:tc>
          <w:tcPr>
            <w:tcW w:w="2835" w:type="dxa"/>
            <w:tcBorders>
              <w:top w:val="nil"/>
              <w:left w:val="nil"/>
              <w:bottom w:val="nil"/>
              <w:right w:val="nil"/>
            </w:tcBorders>
          </w:tcPr>
          <w:p w14:paraId="3749ED6D" w14:textId="1BA41E88" w:rsidR="00973269" w:rsidRPr="00355286" w:rsidRDefault="00973269" w:rsidP="00973269">
            <w:pPr>
              <w:spacing w:line="240" w:lineRule="auto"/>
              <w:ind w:right="-72"/>
              <w:rPr>
                <w:rFonts w:cs="Arial"/>
                <w:sz w:val="16"/>
                <w:szCs w:val="16"/>
              </w:rPr>
            </w:pPr>
            <w:r w:rsidRPr="00355286">
              <w:rPr>
                <w:rFonts w:cs="Arial"/>
                <w:sz w:val="16"/>
                <w:szCs w:val="16"/>
              </w:rPr>
              <w:t>Dormant</w:t>
            </w:r>
          </w:p>
        </w:tc>
        <w:tc>
          <w:tcPr>
            <w:tcW w:w="1686" w:type="dxa"/>
            <w:tcBorders>
              <w:top w:val="nil"/>
              <w:left w:val="nil"/>
              <w:bottom w:val="nil"/>
              <w:right w:val="nil"/>
            </w:tcBorders>
            <w:vAlign w:val="center"/>
          </w:tcPr>
          <w:p w14:paraId="2A263E19" w14:textId="02340467" w:rsidR="00973269" w:rsidRPr="00355286" w:rsidRDefault="00973269" w:rsidP="00973269">
            <w:pPr>
              <w:spacing w:line="240" w:lineRule="auto"/>
              <w:ind w:right="-72"/>
              <w:jc w:val="center"/>
              <w:rPr>
                <w:rFonts w:cs="Arial"/>
                <w:sz w:val="16"/>
                <w:szCs w:val="16"/>
              </w:rPr>
            </w:pPr>
            <w:r w:rsidRPr="00355286">
              <w:rPr>
                <w:rFonts w:cs="Arial"/>
                <w:sz w:val="16"/>
                <w:szCs w:val="16"/>
              </w:rPr>
              <w:t>British Virgin Island</w:t>
            </w:r>
          </w:p>
        </w:tc>
      </w:tr>
      <w:tr w:rsidR="00973269" w:rsidRPr="00355286" w14:paraId="26349CED" w14:textId="77777777" w:rsidTr="00A63DAC">
        <w:trPr>
          <w:cantSplit/>
          <w:trHeight w:val="80"/>
        </w:trPr>
        <w:tc>
          <w:tcPr>
            <w:tcW w:w="3321" w:type="dxa"/>
            <w:tcBorders>
              <w:top w:val="nil"/>
              <w:left w:val="nil"/>
              <w:bottom w:val="nil"/>
            </w:tcBorders>
          </w:tcPr>
          <w:p w14:paraId="525D833E" w14:textId="2CAB9E48" w:rsidR="00973269" w:rsidRPr="00355286" w:rsidRDefault="00973269" w:rsidP="00973269">
            <w:pPr>
              <w:spacing w:line="240" w:lineRule="auto"/>
              <w:ind w:left="-103" w:right="-72"/>
              <w:rPr>
                <w:rFonts w:cs="Arial"/>
                <w:sz w:val="16"/>
                <w:szCs w:val="16"/>
              </w:rPr>
            </w:pPr>
            <w:r w:rsidRPr="00355286">
              <w:rPr>
                <w:rFonts w:cs="Arial"/>
                <w:color w:val="000000"/>
                <w:sz w:val="16"/>
                <w:szCs w:val="16"/>
                <w:lang w:eastAsia="en-GB"/>
              </w:rPr>
              <w:t>True Digital Philippines Inc.</w:t>
            </w:r>
          </w:p>
        </w:tc>
        <w:tc>
          <w:tcPr>
            <w:tcW w:w="789" w:type="dxa"/>
            <w:tcBorders>
              <w:top w:val="nil"/>
              <w:left w:val="nil"/>
              <w:bottom w:val="nil"/>
            </w:tcBorders>
          </w:tcPr>
          <w:p w14:paraId="6880C733" w14:textId="4EE40473" w:rsidR="00973269" w:rsidRPr="00355286" w:rsidRDefault="00973269" w:rsidP="00973269">
            <w:pPr>
              <w:spacing w:line="240" w:lineRule="auto"/>
              <w:ind w:left="-43" w:right="-72"/>
              <w:jc w:val="right"/>
              <w:rPr>
                <w:rFonts w:cs="Arial"/>
                <w:sz w:val="16"/>
                <w:szCs w:val="16"/>
              </w:rPr>
            </w:pPr>
            <w:r w:rsidRPr="00355286">
              <w:rPr>
                <w:rFonts w:cs="Arial"/>
                <w:sz w:val="16"/>
                <w:szCs w:val="16"/>
              </w:rPr>
              <w:t>100.00</w:t>
            </w:r>
          </w:p>
        </w:tc>
        <w:tc>
          <w:tcPr>
            <w:tcW w:w="810" w:type="dxa"/>
            <w:tcBorders>
              <w:top w:val="nil"/>
              <w:left w:val="nil"/>
              <w:bottom w:val="nil"/>
              <w:right w:val="nil"/>
            </w:tcBorders>
          </w:tcPr>
          <w:p w14:paraId="2F66DC06" w14:textId="1C8B96E2" w:rsidR="00973269" w:rsidRPr="00355286" w:rsidRDefault="00973269" w:rsidP="00973269">
            <w:pPr>
              <w:spacing w:line="240" w:lineRule="auto"/>
              <w:ind w:left="-43" w:right="-72"/>
              <w:jc w:val="right"/>
              <w:rPr>
                <w:rFonts w:cs="Arial"/>
                <w:sz w:val="16"/>
                <w:szCs w:val="16"/>
              </w:rPr>
            </w:pPr>
            <w:r w:rsidRPr="00355286">
              <w:rPr>
                <w:rFonts w:cs="Arial"/>
                <w:sz w:val="16"/>
                <w:szCs w:val="16"/>
              </w:rPr>
              <w:t>100.00</w:t>
            </w:r>
          </w:p>
        </w:tc>
        <w:tc>
          <w:tcPr>
            <w:tcW w:w="2835" w:type="dxa"/>
            <w:tcBorders>
              <w:top w:val="nil"/>
              <w:left w:val="nil"/>
              <w:bottom w:val="nil"/>
              <w:right w:val="nil"/>
            </w:tcBorders>
          </w:tcPr>
          <w:p w14:paraId="1813AC9F" w14:textId="32280D2E" w:rsidR="00973269" w:rsidRPr="00355286" w:rsidRDefault="00973269" w:rsidP="00973269">
            <w:pPr>
              <w:spacing w:line="240" w:lineRule="auto"/>
              <w:ind w:right="-72"/>
              <w:rPr>
                <w:rFonts w:cs="Arial"/>
                <w:sz w:val="16"/>
                <w:szCs w:val="16"/>
              </w:rPr>
            </w:pPr>
            <w:r w:rsidRPr="00355286">
              <w:rPr>
                <w:rFonts w:cs="Arial"/>
                <w:sz w:val="16"/>
                <w:szCs w:val="16"/>
              </w:rPr>
              <w:t xml:space="preserve">Business process outsource in </w:t>
            </w:r>
          </w:p>
        </w:tc>
        <w:tc>
          <w:tcPr>
            <w:tcW w:w="1686" w:type="dxa"/>
            <w:tcBorders>
              <w:top w:val="nil"/>
              <w:left w:val="nil"/>
              <w:bottom w:val="nil"/>
              <w:right w:val="nil"/>
            </w:tcBorders>
            <w:vAlign w:val="center"/>
          </w:tcPr>
          <w:p w14:paraId="45D20C74" w14:textId="458E7693" w:rsidR="00973269" w:rsidRPr="00355286" w:rsidRDefault="00973269" w:rsidP="00973269">
            <w:pPr>
              <w:spacing w:line="240" w:lineRule="auto"/>
              <w:ind w:right="-72"/>
              <w:jc w:val="center"/>
              <w:rPr>
                <w:rFonts w:cs="Arial"/>
                <w:sz w:val="16"/>
                <w:szCs w:val="16"/>
              </w:rPr>
            </w:pPr>
            <w:r w:rsidRPr="00355286">
              <w:rPr>
                <w:rFonts w:cs="Arial"/>
                <w:sz w:val="16"/>
                <w:szCs w:val="16"/>
              </w:rPr>
              <w:t>Philippines</w:t>
            </w:r>
          </w:p>
        </w:tc>
      </w:tr>
      <w:tr w:rsidR="00973269" w:rsidRPr="00355286" w14:paraId="67793A0B" w14:textId="77777777" w:rsidTr="00A63DAC">
        <w:trPr>
          <w:cantSplit/>
          <w:trHeight w:val="80"/>
        </w:trPr>
        <w:tc>
          <w:tcPr>
            <w:tcW w:w="3321" w:type="dxa"/>
            <w:tcBorders>
              <w:top w:val="nil"/>
              <w:left w:val="nil"/>
              <w:bottom w:val="nil"/>
            </w:tcBorders>
          </w:tcPr>
          <w:p w14:paraId="4E00BEEE" w14:textId="77777777" w:rsidR="00973269" w:rsidRPr="00355286" w:rsidRDefault="00973269" w:rsidP="00973269">
            <w:pPr>
              <w:spacing w:line="240" w:lineRule="auto"/>
              <w:ind w:left="-103" w:right="-72"/>
              <w:rPr>
                <w:rFonts w:cs="Arial"/>
                <w:sz w:val="16"/>
                <w:szCs w:val="16"/>
              </w:rPr>
            </w:pPr>
          </w:p>
        </w:tc>
        <w:tc>
          <w:tcPr>
            <w:tcW w:w="789" w:type="dxa"/>
            <w:tcBorders>
              <w:top w:val="nil"/>
              <w:left w:val="nil"/>
              <w:bottom w:val="nil"/>
            </w:tcBorders>
          </w:tcPr>
          <w:p w14:paraId="0DA97E04" w14:textId="77777777" w:rsidR="00973269" w:rsidRPr="00355286" w:rsidRDefault="00973269" w:rsidP="00973269">
            <w:pPr>
              <w:spacing w:line="240" w:lineRule="auto"/>
              <w:ind w:left="-43" w:right="-72"/>
              <w:jc w:val="right"/>
              <w:rPr>
                <w:rFonts w:cs="Arial"/>
                <w:sz w:val="16"/>
                <w:szCs w:val="16"/>
              </w:rPr>
            </w:pPr>
          </w:p>
        </w:tc>
        <w:tc>
          <w:tcPr>
            <w:tcW w:w="810" w:type="dxa"/>
            <w:tcBorders>
              <w:top w:val="nil"/>
              <w:left w:val="nil"/>
              <w:bottom w:val="nil"/>
              <w:right w:val="nil"/>
            </w:tcBorders>
          </w:tcPr>
          <w:p w14:paraId="3A5412DB" w14:textId="77777777" w:rsidR="00973269" w:rsidRPr="00355286" w:rsidRDefault="00973269" w:rsidP="00973269">
            <w:pPr>
              <w:spacing w:line="240" w:lineRule="auto"/>
              <w:ind w:left="-43" w:right="-72"/>
              <w:jc w:val="right"/>
              <w:rPr>
                <w:rFonts w:cs="Arial"/>
                <w:sz w:val="16"/>
                <w:szCs w:val="16"/>
              </w:rPr>
            </w:pPr>
          </w:p>
        </w:tc>
        <w:tc>
          <w:tcPr>
            <w:tcW w:w="2835" w:type="dxa"/>
            <w:tcBorders>
              <w:top w:val="nil"/>
              <w:left w:val="nil"/>
              <w:bottom w:val="nil"/>
              <w:right w:val="nil"/>
            </w:tcBorders>
          </w:tcPr>
          <w:p w14:paraId="46642643" w14:textId="0567CF94" w:rsidR="00973269" w:rsidRPr="00355286" w:rsidRDefault="00973269" w:rsidP="00973269">
            <w:pPr>
              <w:spacing w:line="240" w:lineRule="auto"/>
              <w:ind w:right="-72"/>
              <w:rPr>
                <w:rFonts w:cs="Arial"/>
                <w:sz w:val="16"/>
                <w:szCs w:val="16"/>
              </w:rPr>
            </w:pPr>
            <w:r w:rsidRPr="00355286">
              <w:rPr>
                <w:rFonts w:cs="Arial"/>
                <w:sz w:val="16"/>
                <w:szCs w:val="16"/>
              </w:rPr>
              <w:t xml:space="preserve">   technical service, marketing and</w:t>
            </w:r>
          </w:p>
        </w:tc>
        <w:tc>
          <w:tcPr>
            <w:tcW w:w="1686" w:type="dxa"/>
            <w:tcBorders>
              <w:top w:val="nil"/>
              <w:left w:val="nil"/>
              <w:bottom w:val="nil"/>
              <w:right w:val="nil"/>
            </w:tcBorders>
            <w:vAlign w:val="center"/>
          </w:tcPr>
          <w:p w14:paraId="0B1CB5DB" w14:textId="77777777" w:rsidR="00973269" w:rsidRPr="00355286" w:rsidRDefault="00973269" w:rsidP="00973269">
            <w:pPr>
              <w:spacing w:line="240" w:lineRule="auto"/>
              <w:ind w:right="-72"/>
              <w:jc w:val="center"/>
              <w:rPr>
                <w:rFonts w:cs="Arial"/>
                <w:sz w:val="16"/>
                <w:szCs w:val="16"/>
              </w:rPr>
            </w:pPr>
          </w:p>
        </w:tc>
      </w:tr>
      <w:tr w:rsidR="00973269" w:rsidRPr="00355286" w14:paraId="42823291" w14:textId="77777777" w:rsidTr="00A63DAC">
        <w:trPr>
          <w:cantSplit/>
          <w:trHeight w:val="80"/>
        </w:trPr>
        <w:tc>
          <w:tcPr>
            <w:tcW w:w="3321" w:type="dxa"/>
            <w:tcBorders>
              <w:top w:val="nil"/>
              <w:left w:val="nil"/>
              <w:bottom w:val="nil"/>
            </w:tcBorders>
          </w:tcPr>
          <w:p w14:paraId="573259F3" w14:textId="77777777" w:rsidR="00973269" w:rsidRPr="00355286" w:rsidRDefault="00973269" w:rsidP="00973269">
            <w:pPr>
              <w:spacing w:line="240" w:lineRule="auto"/>
              <w:ind w:left="-103" w:right="-72"/>
              <w:rPr>
                <w:rFonts w:cs="Arial"/>
                <w:sz w:val="16"/>
                <w:szCs w:val="16"/>
              </w:rPr>
            </w:pPr>
          </w:p>
        </w:tc>
        <w:tc>
          <w:tcPr>
            <w:tcW w:w="789" w:type="dxa"/>
            <w:tcBorders>
              <w:top w:val="nil"/>
              <w:left w:val="nil"/>
              <w:bottom w:val="nil"/>
            </w:tcBorders>
          </w:tcPr>
          <w:p w14:paraId="41B1AEEC" w14:textId="77777777" w:rsidR="00973269" w:rsidRPr="00355286" w:rsidRDefault="00973269" w:rsidP="00973269">
            <w:pPr>
              <w:spacing w:line="240" w:lineRule="auto"/>
              <w:ind w:left="-43" w:right="-72"/>
              <w:jc w:val="right"/>
              <w:rPr>
                <w:rFonts w:cs="Arial"/>
                <w:sz w:val="16"/>
                <w:szCs w:val="16"/>
              </w:rPr>
            </w:pPr>
          </w:p>
        </w:tc>
        <w:tc>
          <w:tcPr>
            <w:tcW w:w="810" w:type="dxa"/>
            <w:tcBorders>
              <w:top w:val="nil"/>
              <w:left w:val="nil"/>
              <w:bottom w:val="nil"/>
              <w:right w:val="nil"/>
            </w:tcBorders>
          </w:tcPr>
          <w:p w14:paraId="58905FEF" w14:textId="77777777" w:rsidR="00973269" w:rsidRPr="00355286" w:rsidRDefault="00973269" w:rsidP="00973269">
            <w:pPr>
              <w:spacing w:line="240" w:lineRule="auto"/>
              <w:ind w:left="-43" w:right="-72"/>
              <w:jc w:val="right"/>
              <w:rPr>
                <w:rFonts w:cs="Arial"/>
                <w:sz w:val="16"/>
                <w:szCs w:val="16"/>
              </w:rPr>
            </w:pPr>
          </w:p>
        </w:tc>
        <w:tc>
          <w:tcPr>
            <w:tcW w:w="2835" w:type="dxa"/>
            <w:tcBorders>
              <w:top w:val="nil"/>
              <w:left w:val="nil"/>
              <w:bottom w:val="nil"/>
              <w:right w:val="nil"/>
            </w:tcBorders>
          </w:tcPr>
          <w:p w14:paraId="35BD499D" w14:textId="7A932300" w:rsidR="00973269" w:rsidRPr="00355286" w:rsidRDefault="00973269" w:rsidP="00973269">
            <w:pPr>
              <w:spacing w:line="240" w:lineRule="auto"/>
              <w:ind w:right="-72"/>
              <w:rPr>
                <w:rFonts w:cs="Arial"/>
                <w:sz w:val="16"/>
                <w:szCs w:val="16"/>
              </w:rPr>
            </w:pPr>
            <w:r w:rsidRPr="00355286">
              <w:rPr>
                <w:rFonts w:cs="Arial"/>
                <w:sz w:val="16"/>
                <w:szCs w:val="16"/>
              </w:rPr>
              <w:t xml:space="preserve">   customer relations</w:t>
            </w:r>
          </w:p>
        </w:tc>
        <w:tc>
          <w:tcPr>
            <w:tcW w:w="1686" w:type="dxa"/>
            <w:tcBorders>
              <w:top w:val="nil"/>
              <w:left w:val="nil"/>
              <w:bottom w:val="nil"/>
              <w:right w:val="nil"/>
            </w:tcBorders>
            <w:vAlign w:val="center"/>
          </w:tcPr>
          <w:p w14:paraId="39BDD431" w14:textId="77777777" w:rsidR="00973269" w:rsidRPr="00355286" w:rsidRDefault="00973269" w:rsidP="00973269">
            <w:pPr>
              <w:spacing w:line="240" w:lineRule="auto"/>
              <w:ind w:right="-72"/>
              <w:jc w:val="center"/>
              <w:rPr>
                <w:rFonts w:cs="Arial"/>
                <w:sz w:val="16"/>
                <w:szCs w:val="16"/>
              </w:rPr>
            </w:pPr>
          </w:p>
        </w:tc>
      </w:tr>
      <w:tr w:rsidR="00973269" w:rsidRPr="00355286" w14:paraId="5AC45D8F" w14:textId="77777777" w:rsidTr="00A63DAC">
        <w:trPr>
          <w:cantSplit/>
          <w:trHeight w:val="80"/>
        </w:trPr>
        <w:tc>
          <w:tcPr>
            <w:tcW w:w="3321" w:type="dxa"/>
            <w:tcBorders>
              <w:top w:val="nil"/>
              <w:left w:val="nil"/>
              <w:bottom w:val="nil"/>
            </w:tcBorders>
          </w:tcPr>
          <w:p w14:paraId="5FBD43EB" w14:textId="2BD93F9A" w:rsidR="00973269" w:rsidRPr="00355286" w:rsidRDefault="00973269" w:rsidP="00973269">
            <w:pPr>
              <w:spacing w:line="240" w:lineRule="auto"/>
              <w:ind w:left="-103" w:right="-72"/>
              <w:rPr>
                <w:rFonts w:cs="Arial"/>
                <w:sz w:val="16"/>
                <w:szCs w:val="16"/>
              </w:rPr>
            </w:pPr>
            <w:r w:rsidRPr="00355286">
              <w:rPr>
                <w:rFonts w:cs="Arial"/>
                <w:color w:val="000000"/>
                <w:sz w:val="16"/>
                <w:szCs w:val="16"/>
                <w:lang w:eastAsia="en-GB"/>
              </w:rPr>
              <w:t>True Digital Vietnam Joint Stock Company</w:t>
            </w:r>
          </w:p>
        </w:tc>
        <w:tc>
          <w:tcPr>
            <w:tcW w:w="789" w:type="dxa"/>
            <w:tcBorders>
              <w:top w:val="nil"/>
              <w:left w:val="nil"/>
              <w:bottom w:val="nil"/>
            </w:tcBorders>
          </w:tcPr>
          <w:p w14:paraId="7AE374CB" w14:textId="4869CE9C" w:rsidR="00973269" w:rsidRPr="00355286" w:rsidRDefault="00973269" w:rsidP="00973269">
            <w:pPr>
              <w:spacing w:line="240" w:lineRule="auto"/>
              <w:ind w:left="-43" w:right="-72"/>
              <w:jc w:val="right"/>
              <w:rPr>
                <w:rFonts w:cs="Arial"/>
                <w:sz w:val="16"/>
                <w:szCs w:val="16"/>
              </w:rPr>
            </w:pPr>
            <w:r w:rsidRPr="00355286">
              <w:rPr>
                <w:rFonts w:cs="Arial"/>
                <w:sz w:val="16"/>
                <w:szCs w:val="16"/>
              </w:rPr>
              <w:t>99.93</w:t>
            </w:r>
          </w:p>
        </w:tc>
        <w:tc>
          <w:tcPr>
            <w:tcW w:w="810" w:type="dxa"/>
            <w:tcBorders>
              <w:top w:val="nil"/>
              <w:left w:val="nil"/>
              <w:bottom w:val="nil"/>
              <w:right w:val="nil"/>
            </w:tcBorders>
          </w:tcPr>
          <w:p w14:paraId="03049B91" w14:textId="1E282472" w:rsidR="00973269" w:rsidRPr="00355286" w:rsidRDefault="00973269" w:rsidP="00973269">
            <w:pPr>
              <w:spacing w:line="240" w:lineRule="auto"/>
              <w:ind w:left="-43" w:right="-72"/>
              <w:jc w:val="right"/>
              <w:rPr>
                <w:rFonts w:cs="Arial"/>
                <w:sz w:val="16"/>
                <w:szCs w:val="16"/>
              </w:rPr>
            </w:pPr>
            <w:r w:rsidRPr="00355286">
              <w:rPr>
                <w:rFonts w:cs="Arial"/>
                <w:sz w:val="16"/>
                <w:szCs w:val="16"/>
              </w:rPr>
              <w:t>99.89</w:t>
            </w:r>
          </w:p>
        </w:tc>
        <w:tc>
          <w:tcPr>
            <w:tcW w:w="2835" w:type="dxa"/>
            <w:tcBorders>
              <w:top w:val="nil"/>
              <w:left w:val="nil"/>
              <w:bottom w:val="nil"/>
              <w:right w:val="nil"/>
            </w:tcBorders>
          </w:tcPr>
          <w:p w14:paraId="62D0BB0D" w14:textId="050AE0DD" w:rsidR="00973269" w:rsidRPr="00355286" w:rsidRDefault="00973269" w:rsidP="00973269">
            <w:pPr>
              <w:spacing w:line="240" w:lineRule="auto"/>
              <w:ind w:right="-72"/>
              <w:rPr>
                <w:rFonts w:cs="Arial"/>
                <w:sz w:val="16"/>
                <w:szCs w:val="16"/>
              </w:rPr>
            </w:pPr>
            <w:r w:rsidRPr="00355286">
              <w:rPr>
                <w:rFonts w:cs="Arial"/>
                <w:sz w:val="16"/>
                <w:szCs w:val="16"/>
              </w:rPr>
              <w:t xml:space="preserve">Data analytics and digital </w:t>
            </w:r>
          </w:p>
        </w:tc>
        <w:tc>
          <w:tcPr>
            <w:tcW w:w="1686" w:type="dxa"/>
            <w:tcBorders>
              <w:top w:val="nil"/>
              <w:left w:val="nil"/>
              <w:bottom w:val="nil"/>
              <w:right w:val="nil"/>
            </w:tcBorders>
            <w:vAlign w:val="center"/>
          </w:tcPr>
          <w:p w14:paraId="7CA4D676" w14:textId="0D6141A6" w:rsidR="00973269" w:rsidRPr="00355286" w:rsidRDefault="00973269" w:rsidP="00973269">
            <w:pPr>
              <w:spacing w:line="240" w:lineRule="auto"/>
              <w:ind w:right="-72"/>
              <w:jc w:val="center"/>
              <w:rPr>
                <w:rFonts w:cs="Arial"/>
                <w:sz w:val="16"/>
                <w:szCs w:val="16"/>
              </w:rPr>
            </w:pPr>
            <w:r w:rsidRPr="00355286">
              <w:rPr>
                <w:rFonts w:cs="Arial"/>
                <w:sz w:val="16"/>
                <w:szCs w:val="16"/>
              </w:rPr>
              <w:t>Vietnam</w:t>
            </w:r>
          </w:p>
        </w:tc>
      </w:tr>
      <w:tr w:rsidR="00973269" w:rsidRPr="00355286" w14:paraId="1A55F30D" w14:textId="77777777" w:rsidTr="00A63DAC">
        <w:trPr>
          <w:cantSplit/>
          <w:trHeight w:val="80"/>
        </w:trPr>
        <w:tc>
          <w:tcPr>
            <w:tcW w:w="3321" w:type="dxa"/>
            <w:tcBorders>
              <w:top w:val="nil"/>
              <w:left w:val="nil"/>
              <w:bottom w:val="nil"/>
            </w:tcBorders>
          </w:tcPr>
          <w:p w14:paraId="7BC22914" w14:textId="77777777" w:rsidR="00973269" w:rsidRPr="00355286" w:rsidRDefault="00973269" w:rsidP="00973269">
            <w:pPr>
              <w:spacing w:line="240" w:lineRule="auto"/>
              <w:ind w:left="-103" w:right="-72"/>
              <w:rPr>
                <w:rFonts w:cs="Arial"/>
                <w:sz w:val="16"/>
                <w:szCs w:val="16"/>
              </w:rPr>
            </w:pPr>
          </w:p>
        </w:tc>
        <w:tc>
          <w:tcPr>
            <w:tcW w:w="789" w:type="dxa"/>
            <w:tcBorders>
              <w:top w:val="nil"/>
              <w:left w:val="nil"/>
              <w:bottom w:val="nil"/>
            </w:tcBorders>
          </w:tcPr>
          <w:p w14:paraId="62AED1A9" w14:textId="77777777" w:rsidR="00973269" w:rsidRPr="00355286" w:rsidRDefault="00973269" w:rsidP="00973269">
            <w:pPr>
              <w:spacing w:line="240" w:lineRule="auto"/>
              <w:ind w:left="-43" w:right="-72"/>
              <w:jc w:val="right"/>
              <w:rPr>
                <w:rFonts w:cs="Arial"/>
                <w:sz w:val="16"/>
                <w:szCs w:val="16"/>
              </w:rPr>
            </w:pPr>
          </w:p>
        </w:tc>
        <w:tc>
          <w:tcPr>
            <w:tcW w:w="810" w:type="dxa"/>
            <w:tcBorders>
              <w:top w:val="nil"/>
              <w:left w:val="nil"/>
              <w:bottom w:val="nil"/>
              <w:right w:val="nil"/>
            </w:tcBorders>
          </w:tcPr>
          <w:p w14:paraId="67AE21B9" w14:textId="77777777" w:rsidR="00973269" w:rsidRPr="00355286" w:rsidRDefault="00973269" w:rsidP="00973269">
            <w:pPr>
              <w:spacing w:line="240" w:lineRule="auto"/>
              <w:ind w:left="-43" w:right="-72"/>
              <w:jc w:val="right"/>
              <w:rPr>
                <w:rFonts w:cs="Arial"/>
                <w:sz w:val="16"/>
                <w:szCs w:val="16"/>
              </w:rPr>
            </w:pPr>
          </w:p>
        </w:tc>
        <w:tc>
          <w:tcPr>
            <w:tcW w:w="2835" w:type="dxa"/>
            <w:tcBorders>
              <w:top w:val="nil"/>
              <w:left w:val="nil"/>
              <w:bottom w:val="nil"/>
              <w:right w:val="nil"/>
            </w:tcBorders>
          </w:tcPr>
          <w:p w14:paraId="1E50B48A" w14:textId="67203C18" w:rsidR="00973269" w:rsidRPr="00355286" w:rsidRDefault="00973269" w:rsidP="00973269">
            <w:pPr>
              <w:spacing w:line="240" w:lineRule="auto"/>
              <w:ind w:right="-72"/>
              <w:rPr>
                <w:rFonts w:cs="Arial"/>
                <w:sz w:val="16"/>
                <w:szCs w:val="16"/>
              </w:rPr>
            </w:pPr>
            <w:r w:rsidRPr="00355286">
              <w:rPr>
                <w:rFonts w:cs="Arial"/>
                <w:sz w:val="16"/>
                <w:szCs w:val="16"/>
              </w:rPr>
              <w:t xml:space="preserve">   solutions business</w:t>
            </w:r>
          </w:p>
        </w:tc>
        <w:tc>
          <w:tcPr>
            <w:tcW w:w="1686" w:type="dxa"/>
            <w:tcBorders>
              <w:top w:val="nil"/>
              <w:left w:val="nil"/>
              <w:bottom w:val="nil"/>
              <w:right w:val="nil"/>
            </w:tcBorders>
            <w:vAlign w:val="center"/>
          </w:tcPr>
          <w:p w14:paraId="192ACF0D" w14:textId="77777777" w:rsidR="00973269" w:rsidRPr="00355286" w:rsidRDefault="00973269" w:rsidP="00973269">
            <w:pPr>
              <w:spacing w:line="240" w:lineRule="auto"/>
              <w:ind w:right="-72"/>
              <w:jc w:val="center"/>
              <w:rPr>
                <w:rFonts w:cs="Arial"/>
                <w:sz w:val="16"/>
                <w:szCs w:val="16"/>
              </w:rPr>
            </w:pPr>
          </w:p>
        </w:tc>
      </w:tr>
      <w:tr w:rsidR="00973269" w:rsidRPr="00355286" w14:paraId="606BB618" w14:textId="77777777" w:rsidTr="00A63DAC">
        <w:trPr>
          <w:cantSplit/>
          <w:trHeight w:val="80"/>
        </w:trPr>
        <w:tc>
          <w:tcPr>
            <w:tcW w:w="3321" w:type="dxa"/>
            <w:tcBorders>
              <w:top w:val="nil"/>
              <w:left w:val="nil"/>
              <w:bottom w:val="nil"/>
            </w:tcBorders>
          </w:tcPr>
          <w:p w14:paraId="6AA5EEF5" w14:textId="617A881C" w:rsidR="00973269" w:rsidRPr="00355286" w:rsidRDefault="00973269" w:rsidP="00973269">
            <w:pPr>
              <w:spacing w:line="240" w:lineRule="auto"/>
              <w:ind w:left="-103" w:right="-72"/>
              <w:rPr>
                <w:rFonts w:cs="Arial"/>
                <w:sz w:val="16"/>
                <w:szCs w:val="16"/>
              </w:rPr>
            </w:pPr>
            <w:r w:rsidRPr="00355286">
              <w:rPr>
                <w:rFonts w:cs="Arial"/>
                <w:sz w:val="16"/>
                <w:szCs w:val="16"/>
              </w:rPr>
              <w:t xml:space="preserve">True Internet Technology (Shanghai) </w:t>
            </w:r>
          </w:p>
        </w:tc>
        <w:tc>
          <w:tcPr>
            <w:tcW w:w="789" w:type="dxa"/>
            <w:tcBorders>
              <w:top w:val="nil"/>
              <w:left w:val="nil"/>
              <w:bottom w:val="nil"/>
            </w:tcBorders>
          </w:tcPr>
          <w:p w14:paraId="7ACD2243" w14:textId="34C491AF" w:rsidR="00973269" w:rsidRPr="00355286" w:rsidRDefault="00973269" w:rsidP="00973269">
            <w:pPr>
              <w:spacing w:line="240" w:lineRule="auto"/>
              <w:ind w:left="-43" w:right="-72"/>
              <w:jc w:val="right"/>
              <w:rPr>
                <w:rFonts w:cs="Arial"/>
                <w:sz w:val="16"/>
                <w:szCs w:val="16"/>
              </w:rPr>
            </w:pPr>
            <w:r w:rsidRPr="00355286">
              <w:rPr>
                <w:rFonts w:cs="Arial"/>
                <w:sz w:val="16"/>
                <w:szCs w:val="16"/>
              </w:rPr>
              <w:t>100.00</w:t>
            </w:r>
          </w:p>
        </w:tc>
        <w:tc>
          <w:tcPr>
            <w:tcW w:w="810" w:type="dxa"/>
            <w:tcBorders>
              <w:top w:val="nil"/>
              <w:left w:val="nil"/>
              <w:bottom w:val="nil"/>
              <w:right w:val="nil"/>
            </w:tcBorders>
          </w:tcPr>
          <w:p w14:paraId="2AA86ECF" w14:textId="7415B58C" w:rsidR="00973269" w:rsidRPr="00355286" w:rsidRDefault="00973269" w:rsidP="00973269">
            <w:pPr>
              <w:spacing w:line="240" w:lineRule="auto"/>
              <w:ind w:left="-43" w:right="-72"/>
              <w:jc w:val="right"/>
              <w:rPr>
                <w:rFonts w:cs="Arial"/>
                <w:sz w:val="16"/>
                <w:szCs w:val="16"/>
              </w:rPr>
            </w:pPr>
            <w:r w:rsidRPr="00355286">
              <w:rPr>
                <w:rFonts w:cs="Arial"/>
                <w:sz w:val="16"/>
                <w:szCs w:val="16"/>
              </w:rPr>
              <w:t>100.00</w:t>
            </w:r>
          </w:p>
        </w:tc>
        <w:tc>
          <w:tcPr>
            <w:tcW w:w="2835" w:type="dxa"/>
            <w:tcBorders>
              <w:top w:val="nil"/>
              <w:left w:val="nil"/>
              <w:bottom w:val="nil"/>
              <w:right w:val="nil"/>
            </w:tcBorders>
          </w:tcPr>
          <w:p w14:paraId="1AAFC874" w14:textId="7FE2A6EE" w:rsidR="00973269" w:rsidRPr="00355286" w:rsidRDefault="00973269" w:rsidP="00973269">
            <w:pPr>
              <w:spacing w:line="240" w:lineRule="auto"/>
              <w:ind w:right="-72"/>
              <w:rPr>
                <w:rFonts w:cs="Arial"/>
                <w:sz w:val="16"/>
                <w:szCs w:val="16"/>
              </w:rPr>
            </w:pPr>
            <w:r w:rsidRPr="00355286">
              <w:rPr>
                <w:rFonts w:cs="Arial"/>
                <w:sz w:val="16"/>
                <w:szCs w:val="16"/>
              </w:rPr>
              <w:t xml:space="preserve">Developing, designing, producing </w:t>
            </w:r>
          </w:p>
        </w:tc>
        <w:tc>
          <w:tcPr>
            <w:tcW w:w="1686" w:type="dxa"/>
            <w:tcBorders>
              <w:top w:val="nil"/>
              <w:left w:val="nil"/>
              <w:bottom w:val="nil"/>
              <w:right w:val="nil"/>
            </w:tcBorders>
            <w:vAlign w:val="center"/>
          </w:tcPr>
          <w:p w14:paraId="64A9C808" w14:textId="352AE808" w:rsidR="00973269" w:rsidRPr="00355286" w:rsidRDefault="00973269" w:rsidP="00973269">
            <w:pPr>
              <w:spacing w:line="240" w:lineRule="auto"/>
              <w:ind w:right="-72"/>
              <w:jc w:val="center"/>
              <w:rPr>
                <w:rFonts w:cs="Arial"/>
                <w:sz w:val="16"/>
                <w:szCs w:val="16"/>
              </w:rPr>
            </w:pPr>
            <w:r w:rsidRPr="00355286">
              <w:rPr>
                <w:rFonts w:cs="Arial"/>
                <w:sz w:val="16"/>
                <w:szCs w:val="16"/>
              </w:rPr>
              <w:t>China</w:t>
            </w:r>
          </w:p>
        </w:tc>
      </w:tr>
      <w:tr w:rsidR="00973269" w:rsidRPr="00355286" w14:paraId="008C67AC" w14:textId="77777777" w:rsidTr="00A63DAC">
        <w:trPr>
          <w:cantSplit/>
          <w:trHeight w:val="80"/>
        </w:trPr>
        <w:tc>
          <w:tcPr>
            <w:tcW w:w="3321" w:type="dxa"/>
            <w:tcBorders>
              <w:top w:val="nil"/>
              <w:left w:val="nil"/>
              <w:bottom w:val="nil"/>
            </w:tcBorders>
          </w:tcPr>
          <w:p w14:paraId="5BE361AD" w14:textId="4A144037" w:rsidR="00973269" w:rsidRPr="00355286" w:rsidRDefault="00973269" w:rsidP="00973269">
            <w:pPr>
              <w:spacing w:line="240" w:lineRule="auto"/>
              <w:ind w:left="-103" w:right="-72"/>
              <w:rPr>
                <w:rFonts w:cs="Arial"/>
                <w:sz w:val="16"/>
                <w:szCs w:val="16"/>
              </w:rPr>
            </w:pPr>
            <w:r w:rsidRPr="00355286">
              <w:rPr>
                <w:rFonts w:cs="Arial"/>
                <w:sz w:val="16"/>
                <w:szCs w:val="16"/>
              </w:rPr>
              <w:t xml:space="preserve">   Company Limited</w:t>
            </w:r>
          </w:p>
        </w:tc>
        <w:tc>
          <w:tcPr>
            <w:tcW w:w="789" w:type="dxa"/>
            <w:tcBorders>
              <w:top w:val="nil"/>
              <w:left w:val="nil"/>
              <w:bottom w:val="nil"/>
            </w:tcBorders>
          </w:tcPr>
          <w:p w14:paraId="3D271AB1" w14:textId="77777777" w:rsidR="00973269" w:rsidRPr="00355286" w:rsidRDefault="00973269" w:rsidP="00973269">
            <w:pPr>
              <w:spacing w:line="240" w:lineRule="auto"/>
              <w:ind w:left="-43" w:right="-72"/>
              <w:jc w:val="right"/>
              <w:rPr>
                <w:rFonts w:cs="Arial"/>
                <w:sz w:val="16"/>
                <w:szCs w:val="16"/>
              </w:rPr>
            </w:pPr>
          </w:p>
        </w:tc>
        <w:tc>
          <w:tcPr>
            <w:tcW w:w="810" w:type="dxa"/>
            <w:tcBorders>
              <w:top w:val="nil"/>
              <w:left w:val="nil"/>
              <w:bottom w:val="nil"/>
              <w:right w:val="nil"/>
            </w:tcBorders>
          </w:tcPr>
          <w:p w14:paraId="2037C0E9" w14:textId="77777777" w:rsidR="00973269" w:rsidRPr="00355286" w:rsidRDefault="00973269" w:rsidP="00973269">
            <w:pPr>
              <w:spacing w:line="240" w:lineRule="auto"/>
              <w:ind w:left="-43" w:right="-72"/>
              <w:jc w:val="right"/>
              <w:rPr>
                <w:rFonts w:cs="Arial"/>
                <w:sz w:val="16"/>
                <w:szCs w:val="16"/>
              </w:rPr>
            </w:pPr>
          </w:p>
        </w:tc>
        <w:tc>
          <w:tcPr>
            <w:tcW w:w="2835" w:type="dxa"/>
            <w:tcBorders>
              <w:top w:val="nil"/>
              <w:left w:val="nil"/>
              <w:bottom w:val="nil"/>
              <w:right w:val="nil"/>
            </w:tcBorders>
          </w:tcPr>
          <w:p w14:paraId="15F05E7F" w14:textId="05F0587F" w:rsidR="00973269" w:rsidRPr="00355286" w:rsidRDefault="00973269" w:rsidP="00973269">
            <w:pPr>
              <w:spacing w:line="240" w:lineRule="auto"/>
              <w:ind w:right="-72"/>
              <w:rPr>
                <w:rFonts w:cs="Arial"/>
                <w:sz w:val="16"/>
                <w:szCs w:val="16"/>
              </w:rPr>
            </w:pPr>
            <w:r w:rsidRPr="00355286">
              <w:rPr>
                <w:rFonts w:cs="Arial"/>
                <w:sz w:val="16"/>
                <w:szCs w:val="16"/>
              </w:rPr>
              <w:t xml:space="preserve">   and sale of software products</w:t>
            </w:r>
          </w:p>
        </w:tc>
        <w:tc>
          <w:tcPr>
            <w:tcW w:w="1686" w:type="dxa"/>
            <w:tcBorders>
              <w:top w:val="nil"/>
              <w:left w:val="nil"/>
              <w:bottom w:val="nil"/>
              <w:right w:val="nil"/>
            </w:tcBorders>
            <w:vAlign w:val="center"/>
          </w:tcPr>
          <w:p w14:paraId="4165FC4A" w14:textId="77777777" w:rsidR="00973269" w:rsidRPr="00355286" w:rsidRDefault="00973269" w:rsidP="00973269">
            <w:pPr>
              <w:spacing w:line="240" w:lineRule="auto"/>
              <w:ind w:right="-72"/>
              <w:jc w:val="center"/>
              <w:rPr>
                <w:rFonts w:cs="Arial"/>
                <w:sz w:val="16"/>
                <w:szCs w:val="16"/>
              </w:rPr>
            </w:pPr>
          </w:p>
        </w:tc>
      </w:tr>
      <w:tr w:rsidR="00973269" w:rsidRPr="00355286" w14:paraId="65EAF32A" w14:textId="77777777" w:rsidTr="00A63DAC">
        <w:trPr>
          <w:cantSplit/>
          <w:trHeight w:val="80"/>
        </w:trPr>
        <w:tc>
          <w:tcPr>
            <w:tcW w:w="3321" w:type="dxa"/>
            <w:tcBorders>
              <w:top w:val="nil"/>
              <w:left w:val="nil"/>
              <w:bottom w:val="nil"/>
            </w:tcBorders>
          </w:tcPr>
          <w:p w14:paraId="2B2FC915" w14:textId="748AA1D1" w:rsidR="00973269" w:rsidRPr="00355286" w:rsidRDefault="00973269" w:rsidP="00973269">
            <w:pPr>
              <w:spacing w:line="240" w:lineRule="auto"/>
              <w:ind w:left="-103" w:right="-72"/>
              <w:rPr>
                <w:rFonts w:cs="Arial"/>
                <w:sz w:val="16"/>
                <w:szCs w:val="16"/>
              </w:rPr>
            </w:pPr>
            <w:r w:rsidRPr="00355286">
              <w:rPr>
                <w:rFonts w:cs="Arial"/>
                <w:sz w:val="16"/>
                <w:szCs w:val="16"/>
              </w:rPr>
              <w:t>True Trademark Holdings Company Limited</w:t>
            </w:r>
          </w:p>
        </w:tc>
        <w:tc>
          <w:tcPr>
            <w:tcW w:w="789" w:type="dxa"/>
            <w:tcBorders>
              <w:top w:val="nil"/>
              <w:left w:val="nil"/>
              <w:bottom w:val="nil"/>
            </w:tcBorders>
          </w:tcPr>
          <w:p w14:paraId="6341F661" w14:textId="45427C3E" w:rsidR="00973269" w:rsidRPr="00355286" w:rsidRDefault="00973269" w:rsidP="00973269">
            <w:pPr>
              <w:spacing w:line="240" w:lineRule="auto"/>
              <w:ind w:left="-43" w:right="-72"/>
              <w:jc w:val="right"/>
              <w:rPr>
                <w:rFonts w:cs="Arial"/>
                <w:sz w:val="16"/>
                <w:szCs w:val="16"/>
              </w:rPr>
            </w:pPr>
            <w:r w:rsidRPr="00355286">
              <w:rPr>
                <w:rFonts w:cs="Arial"/>
                <w:sz w:val="16"/>
                <w:szCs w:val="16"/>
              </w:rPr>
              <w:t>100.00</w:t>
            </w:r>
          </w:p>
        </w:tc>
        <w:tc>
          <w:tcPr>
            <w:tcW w:w="810" w:type="dxa"/>
            <w:tcBorders>
              <w:top w:val="nil"/>
              <w:left w:val="nil"/>
              <w:bottom w:val="nil"/>
              <w:right w:val="nil"/>
            </w:tcBorders>
          </w:tcPr>
          <w:p w14:paraId="7495D993" w14:textId="13A02632" w:rsidR="00973269" w:rsidRPr="00355286" w:rsidRDefault="00973269" w:rsidP="00973269">
            <w:pPr>
              <w:spacing w:line="240" w:lineRule="auto"/>
              <w:ind w:left="-43" w:right="-72"/>
              <w:jc w:val="right"/>
              <w:rPr>
                <w:rFonts w:cs="Arial"/>
                <w:sz w:val="16"/>
                <w:szCs w:val="16"/>
              </w:rPr>
            </w:pPr>
            <w:r w:rsidRPr="00355286">
              <w:rPr>
                <w:rFonts w:cs="Arial"/>
                <w:sz w:val="16"/>
                <w:szCs w:val="16"/>
              </w:rPr>
              <w:t>100.00</w:t>
            </w:r>
          </w:p>
        </w:tc>
        <w:tc>
          <w:tcPr>
            <w:tcW w:w="2835" w:type="dxa"/>
            <w:tcBorders>
              <w:top w:val="nil"/>
              <w:left w:val="nil"/>
              <w:bottom w:val="nil"/>
              <w:right w:val="nil"/>
            </w:tcBorders>
          </w:tcPr>
          <w:p w14:paraId="33C8E3A6" w14:textId="44259360" w:rsidR="00973269" w:rsidRPr="00355286" w:rsidRDefault="00973269" w:rsidP="00973269">
            <w:pPr>
              <w:spacing w:line="240" w:lineRule="auto"/>
              <w:ind w:right="-72"/>
              <w:rPr>
                <w:rFonts w:cs="Arial"/>
                <w:sz w:val="16"/>
                <w:szCs w:val="16"/>
              </w:rPr>
            </w:pPr>
            <w:r w:rsidRPr="00355286">
              <w:rPr>
                <w:rFonts w:cs="Arial"/>
                <w:sz w:val="16"/>
                <w:szCs w:val="16"/>
              </w:rPr>
              <w:t>Holding company</w:t>
            </w:r>
          </w:p>
        </w:tc>
        <w:tc>
          <w:tcPr>
            <w:tcW w:w="1686" w:type="dxa"/>
            <w:tcBorders>
              <w:top w:val="nil"/>
              <w:left w:val="nil"/>
              <w:bottom w:val="nil"/>
              <w:right w:val="nil"/>
            </w:tcBorders>
            <w:vAlign w:val="center"/>
          </w:tcPr>
          <w:p w14:paraId="3CD22BE6" w14:textId="70939F11" w:rsidR="00973269" w:rsidRPr="00355286" w:rsidRDefault="00973269" w:rsidP="00973269">
            <w:pPr>
              <w:spacing w:line="240" w:lineRule="auto"/>
              <w:ind w:right="-72"/>
              <w:jc w:val="center"/>
              <w:rPr>
                <w:rFonts w:cs="Arial"/>
                <w:sz w:val="16"/>
                <w:szCs w:val="16"/>
              </w:rPr>
            </w:pPr>
            <w:r w:rsidRPr="00355286">
              <w:rPr>
                <w:rFonts w:cs="Arial"/>
                <w:sz w:val="16"/>
                <w:szCs w:val="16"/>
              </w:rPr>
              <w:t>British Virgin Island</w:t>
            </w:r>
          </w:p>
        </w:tc>
      </w:tr>
      <w:tr w:rsidR="00973269" w:rsidRPr="00355286" w14:paraId="293B0E14" w14:textId="77777777" w:rsidTr="00A63DAC">
        <w:trPr>
          <w:cantSplit/>
          <w:trHeight w:val="80"/>
        </w:trPr>
        <w:tc>
          <w:tcPr>
            <w:tcW w:w="3321" w:type="dxa"/>
            <w:tcBorders>
              <w:top w:val="nil"/>
              <w:left w:val="nil"/>
              <w:bottom w:val="nil"/>
            </w:tcBorders>
          </w:tcPr>
          <w:p w14:paraId="0B6E4261" w14:textId="450B9256" w:rsidR="00973269" w:rsidRPr="00355286" w:rsidRDefault="00973269" w:rsidP="00973269">
            <w:pPr>
              <w:spacing w:line="240" w:lineRule="auto"/>
              <w:ind w:left="-103" w:right="-72"/>
              <w:rPr>
                <w:rFonts w:cs="Arial"/>
                <w:sz w:val="16"/>
                <w:szCs w:val="16"/>
              </w:rPr>
            </w:pPr>
            <w:proofErr w:type="spellStart"/>
            <w:r w:rsidRPr="00355286">
              <w:rPr>
                <w:rFonts w:eastAsia="Arial Unicode MS" w:cs="Arial"/>
                <w:sz w:val="16"/>
                <w:szCs w:val="16"/>
              </w:rPr>
              <w:t>Zapgroup</w:t>
            </w:r>
            <w:proofErr w:type="spellEnd"/>
            <w:r w:rsidRPr="00355286">
              <w:rPr>
                <w:rFonts w:eastAsia="Arial Unicode MS" w:cs="Arial"/>
                <w:sz w:val="16"/>
                <w:szCs w:val="16"/>
              </w:rPr>
              <w:t xml:space="preserve"> Inc.</w:t>
            </w:r>
          </w:p>
        </w:tc>
        <w:tc>
          <w:tcPr>
            <w:tcW w:w="789" w:type="dxa"/>
            <w:tcBorders>
              <w:top w:val="nil"/>
              <w:left w:val="nil"/>
              <w:bottom w:val="nil"/>
            </w:tcBorders>
          </w:tcPr>
          <w:p w14:paraId="1FF54C39" w14:textId="0C46D105" w:rsidR="00973269" w:rsidRPr="00355286" w:rsidRDefault="00973269" w:rsidP="00973269">
            <w:pPr>
              <w:spacing w:line="240" w:lineRule="auto"/>
              <w:ind w:left="-43" w:right="-72"/>
              <w:jc w:val="right"/>
              <w:rPr>
                <w:rFonts w:cs="Arial"/>
                <w:sz w:val="16"/>
                <w:szCs w:val="16"/>
              </w:rPr>
            </w:pPr>
            <w:r w:rsidRPr="00355286">
              <w:rPr>
                <w:rFonts w:cs="Arial"/>
                <w:sz w:val="16"/>
                <w:szCs w:val="16"/>
              </w:rPr>
              <w:t>70.00</w:t>
            </w:r>
          </w:p>
        </w:tc>
        <w:tc>
          <w:tcPr>
            <w:tcW w:w="810" w:type="dxa"/>
            <w:tcBorders>
              <w:top w:val="nil"/>
              <w:left w:val="nil"/>
              <w:bottom w:val="nil"/>
              <w:right w:val="nil"/>
            </w:tcBorders>
          </w:tcPr>
          <w:p w14:paraId="2079D70A" w14:textId="5891A47F" w:rsidR="00973269" w:rsidRPr="00355286" w:rsidRDefault="00973269" w:rsidP="00973269">
            <w:pPr>
              <w:spacing w:line="240" w:lineRule="auto"/>
              <w:ind w:left="-43" w:right="-72"/>
              <w:jc w:val="right"/>
              <w:rPr>
                <w:rFonts w:cs="Arial"/>
                <w:sz w:val="16"/>
                <w:szCs w:val="16"/>
              </w:rPr>
            </w:pPr>
            <w:r w:rsidRPr="00355286">
              <w:rPr>
                <w:rFonts w:cs="Arial"/>
                <w:sz w:val="16"/>
                <w:szCs w:val="16"/>
              </w:rPr>
              <w:t>70.00</w:t>
            </w:r>
          </w:p>
        </w:tc>
        <w:tc>
          <w:tcPr>
            <w:tcW w:w="2835" w:type="dxa"/>
            <w:tcBorders>
              <w:top w:val="nil"/>
              <w:left w:val="nil"/>
              <w:bottom w:val="nil"/>
              <w:right w:val="nil"/>
            </w:tcBorders>
          </w:tcPr>
          <w:p w14:paraId="7D3B542D" w14:textId="3EE965E6" w:rsidR="00973269" w:rsidRPr="00355286" w:rsidRDefault="00973269" w:rsidP="00973269">
            <w:pPr>
              <w:spacing w:line="240" w:lineRule="auto"/>
              <w:ind w:right="-72"/>
              <w:rPr>
                <w:rFonts w:cs="Arial"/>
                <w:sz w:val="16"/>
                <w:szCs w:val="16"/>
              </w:rPr>
            </w:pPr>
            <w:proofErr w:type="spellStart"/>
            <w:r w:rsidRPr="00355286">
              <w:rPr>
                <w:rFonts w:cs="Arial"/>
                <w:sz w:val="16"/>
                <w:szCs w:val="16"/>
              </w:rPr>
              <w:t>Previlege</w:t>
            </w:r>
            <w:proofErr w:type="spellEnd"/>
            <w:r w:rsidRPr="00355286">
              <w:rPr>
                <w:rFonts w:cs="Arial"/>
                <w:sz w:val="16"/>
                <w:szCs w:val="16"/>
              </w:rPr>
              <w:t xml:space="preserve"> and online-to-offline</w:t>
            </w:r>
          </w:p>
        </w:tc>
        <w:tc>
          <w:tcPr>
            <w:tcW w:w="1686" w:type="dxa"/>
            <w:tcBorders>
              <w:top w:val="nil"/>
              <w:left w:val="nil"/>
              <w:bottom w:val="nil"/>
              <w:right w:val="nil"/>
            </w:tcBorders>
            <w:vAlign w:val="center"/>
          </w:tcPr>
          <w:p w14:paraId="68192F5E" w14:textId="1AF70DB6" w:rsidR="00973269" w:rsidRPr="00355286" w:rsidRDefault="00973269" w:rsidP="00973269">
            <w:pPr>
              <w:spacing w:line="240" w:lineRule="auto"/>
              <w:ind w:right="-72"/>
              <w:jc w:val="center"/>
              <w:rPr>
                <w:rFonts w:cs="Arial"/>
                <w:sz w:val="16"/>
                <w:szCs w:val="16"/>
              </w:rPr>
            </w:pPr>
            <w:r w:rsidRPr="00355286">
              <w:rPr>
                <w:rFonts w:cs="Arial"/>
                <w:sz w:val="16"/>
                <w:szCs w:val="16"/>
              </w:rPr>
              <w:t>Philippines</w:t>
            </w:r>
          </w:p>
        </w:tc>
      </w:tr>
      <w:tr w:rsidR="00973269" w:rsidRPr="00355286" w14:paraId="7676D9C1" w14:textId="77777777" w:rsidTr="00A63DAC">
        <w:trPr>
          <w:cantSplit/>
          <w:trHeight w:val="80"/>
        </w:trPr>
        <w:tc>
          <w:tcPr>
            <w:tcW w:w="3321" w:type="dxa"/>
            <w:tcBorders>
              <w:top w:val="nil"/>
              <w:left w:val="nil"/>
              <w:bottom w:val="nil"/>
            </w:tcBorders>
          </w:tcPr>
          <w:p w14:paraId="5997E271" w14:textId="10DB47A3" w:rsidR="00973269" w:rsidRPr="00355286" w:rsidRDefault="00973269" w:rsidP="00973269">
            <w:pPr>
              <w:spacing w:line="240" w:lineRule="auto"/>
              <w:ind w:left="-103" w:right="-72"/>
              <w:rPr>
                <w:rFonts w:cs="Arial"/>
                <w:sz w:val="16"/>
                <w:szCs w:val="16"/>
              </w:rPr>
            </w:pPr>
          </w:p>
        </w:tc>
        <w:tc>
          <w:tcPr>
            <w:tcW w:w="789" w:type="dxa"/>
            <w:tcBorders>
              <w:top w:val="nil"/>
              <w:left w:val="nil"/>
              <w:bottom w:val="nil"/>
            </w:tcBorders>
          </w:tcPr>
          <w:p w14:paraId="32D6E656" w14:textId="07317ED4" w:rsidR="00973269" w:rsidRPr="00355286" w:rsidRDefault="00973269" w:rsidP="00973269">
            <w:pPr>
              <w:spacing w:line="240" w:lineRule="auto"/>
              <w:ind w:left="-43" w:right="-72"/>
              <w:jc w:val="right"/>
              <w:rPr>
                <w:rFonts w:cs="Arial"/>
                <w:sz w:val="16"/>
                <w:szCs w:val="16"/>
              </w:rPr>
            </w:pPr>
          </w:p>
        </w:tc>
        <w:tc>
          <w:tcPr>
            <w:tcW w:w="810" w:type="dxa"/>
            <w:tcBorders>
              <w:top w:val="nil"/>
              <w:left w:val="nil"/>
              <w:bottom w:val="nil"/>
              <w:right w:val="nil"/>
            </w:tcBorders>
          </w:tcPr>
          <w:p w14:paraId="794F508C" w14:textId="11D3D8D1" w:rsidR="00973269" w:rsidRPr="00355286" w:rsidRDefault="00973269" w:rsidP="00973269">
            <w:pPr>
              <w:spacing w:line="240" w:lineRule="auto"/>
              <w:ind w:left="-43" w:right="-72"/>
              <w:jc w:val="right"/>
              <w:rPr>
                <w:rFonts w:cs="Arial"/>
                <w:sz w:val="16"/>
                <w:szCs w:val="16"/>
              </w:rPr>
            </w:pPr>
          </w:p>
        </w:tc>
        <w:tc>
          <w:tcPr>
            <w:tcW w:w="2835" w:type="dxa"/>
            <w:tcBorders>
              <w:top w:val="nil"/>
              <w:left w:val="nil"/>
              <w:bottom w:val="nil"/>
              <w:right w:val="nil"/>
            </w:tcBorders>
          </w:tcPr>
          <w:p w14:paraId="72D20CDB" w14:textId="12D5BAD7" w:rsidR="00973269" w:rsidRPr="00355286" w:rsidRDefault="00973269" w:rsidP="00973269">
            <w:pPr>
              <w:spacing w:line="240" w:lineRule="auto"/>
              <w:ind w:right="-72"/>
              <w:rPr>
                <w:rFonts w:cs="Arial"/>
                <w:sz w:val="16"/>
                <w:szCs w:val="16"/>
              </w:rPr>
            </w:pPr>
            <w:r w:rsidRPr="00355286">
              <w:rPr>
                <w:rFonts w:cs="Arial"/>
                <w:sz w:val="16"/>
                <w:szCs w:val="16"/>
              </w:rPr>
              <w:t xml:space="preserve">   Platforms</w:t>
            </w:r>
          </w:p>
        </w:tc>
        <w:tc>
          <w:tcPr>
            <w:tcW w:w="1686" w:type="dxa"/>
            <w:tcBorders>
              <w:top w:val="nil"/>
              <w:left w:val="nil"/>
              <w:bottom w:val="nil"/>
              <w:right w:val="nil"/>
            </w:tcBorders>
            <w:vAlign w:val="center"/>
          </w:tcPr>
          <w:p w14:paraId="7F443374" w14:textId="6C8C59DD" w:rsidR="00973269" w:rsidRPr="00355286" w:rsidRDefault="00973269" w:rsidP="00973269">
            <w:pPr>
              <w:spacing w:line="240" w:lineRule="auto"/>
              <w:ind w:right="-72"/>
              <w:jc w:val="center"/>
              <w:rPr>
                <w:rFonts w:cs="Arial"/>
                <w:sz w:val="16"/>
                <w:szCs w:val="16"/>
              </w:rPr>
            </w:pPr>
          </w:p>
        </w:tc>
      </w:tr>
    </w:tbl>
    <w:p w14:paraId="0C7485AB" w14:textId="77777777" w:rsidR="007D4D0F" w:rsidRPr="00355286" w:rsidRDefault="007D4D0F" w:rsidP="00EA63B4">
      <w:pPr>
        <w:spacing w:line="240" w:lineRule="auto"/>
        <w:jc w:val="both"/>
        <w:rPr>
          <w:rFonts w:eastAsia="Arial Unicode MS" w:cs="Arial"/>
          <w:sz w:val="18"/>
          <w:szCs w:val="18"/>
          <w:highlight w:val="yellow"/>
        </w:rPr>
      </w:pPr>
    </w:p>
    <w:p w14:paraId="745DD232" w14:textId="31C166A0" w:rsidR="00723E51" w:rsidRPr="00355286" w:rsidRDefault="00932B34" w:rsidP="00F355F4">
      <w:pPr>
        <w:tabs>
          <w:tab w:val="left" w:pos="900"/>
        </w:tabs>
        <w:spacing w:line="240" w:lineRule="auto"/>
        <w:ind w:left="540"/>
        <w:jc w:val="both"/>
        <w:rPr>
          <w:rFonts w:cs="Arial"/>
          <w:b/>
          <w:bCs/>
          <w:spacing w:val="-2"/>
          <w:sz w:val="18"/>
          <w:szCs w:val="18"/>
        </w:rPr>
      </w:pPr>
      <w:r w:rsidRPr="00355286">
        <w:rPr>
          <w:rFonts w:cs="Arial"/>
          <w:b/>
          <w:bCs/>
          <w:spacing w:val="-2"/>
          <w:sz w:val="18"/>
          <w:szCs w:val="18"/>
          <w:lang w:val="en-US"/>
        </w:rPr>
        <w:t xml:space="preserve">Transactions incurred during </w:t>
      </w:r>
      <w:r w:rsidR="002B26ED" w:rsidRPr="00355286">
        <w:rPr>
          <w:rFonts w:cs="Arial"/>
          <w:b/>
          <w:bCs/>
          <w:spacing w:val="-2"/>
          <w:sz w:val="18"/>
          <w:szCs w:val="18"/>
        </w:rPr>
        <w:t>2024</w:t>
      </w:r>
    </w:p>
    <w:p w14:paraId="78773AB8" w14:textId="77777777" w:rsidR="00FE33B1" w:rsidRPr="00355286" w:rsidRDefault="00FE33B1" w:rsidP="00F355F4">
      <w:pPr>
        <w:tabs>
          <w:tab w:val="left" w:pos="900"/>
        </w:tabs>
        <w:spacing w:line="240" w:lineRule="auto"/>
        <w:ind w:left="540"/>
        <w:jc w:val="both"/>
        <w:rPr>
          <w:rFonts w:cs="Arial"/>
          <w:b/>
          <w:bCs/>
          <w:spacing w:val="-2"/>
          <w:sz w:val="18"/>
          <w:szCs w:val="18"/>
        </w:rPr>
      </w:pPr>
    </w:p>
    <w:p w14:paraId="62607EB6" w14:textId="77777777" w:rsidR="00491E83" w:rsidRPr="00355286" w:rsidRDefault="00491E83" w:rsidP="00491E83">
      <w:pPr>
        <w:spacing w:line="240" w:lineRule="auto"/>
        <w:ind w:left="540"/>
        <w:rPr>
          <w:rFonts w:eastAsia="Arial Unicode MS" w:cs="Arial"/>
          <w:b/>
          <w:bCs/>
          <w:sz w:val="18"/>
          <w:szCs w:val="18"/>
        </w:rPr>
      </w:pPr>
      <w:r w:rsidRPr="00355286">
        <w:rPr>
          <w:rFonts w:eastAsia="Arial Unicode MS" w:cs="Arial"/>
          <w:b/>
          <w:bCs/>
          <w:sz w:val="18"/>
          <w:szCs w:val="18"/>
        </w:rPr>
        <w:t>Investment under the Company</w:t>
      </w:r>
    </w:p>
    <w:p w14:paraId="5E8BFCA8" w14:textId="77777777" w:rsidR="00491E83" w:rsidRPr="00355286" w:rsidRDefault="00491E83" w:rsidP="00491E83">
      <w:pPr>
        <w:spacing w:line="240" w:lineRule="auto"/>
        <w:ind w:left="540"/>
        <w:rPr>
          <w:rFonts w:eastAsia="Arial Unicode MS" w:cs="Arial"/>
          <w:b/>
          <w:bCs/>
          <w:sz w:val="18"/>
          <w:szCs w:val="18"/>
        </w:rPr>
      </w:pPr>
    </w:p>
    <w:p w14:paraId="36869ECC" w14:textId="7F4854FE" w:rsidR="00491E83" w:rsidRPr="00355286" w:rsidRDefault="00DB67A4" w:rsidP="00FA103C">
      <w:pPr>
        <w:spacing w:line="240" w:lineRule="auto"/>
        <w:ind w:left="540"/>
        <w:jc w:val="thaiDistribute"/>
        <w:rPr>
          <w:rFonts w:cs="Arial"/>
          <w:sz w:val="18"/>
          <w:szCs w:val="18"/>
        </w:rPr>
      </w:pPr>
      <w:r w:rsidRPr="00355286">
        <w:rPr>
          <w:rFonts w:cs="Arial"/>
          <w:spacing w:val="-4"/>
          <w:sz w:val="18"/>
          <w:szCs w:val="18"/>
        </w:rPr>
        <w:t xml:space="preserve">On </w:t>
      </w:r>
      <w:r w:rsidR="002B26ED" w:rsidRPr="00355286">
        <w:rPr>
          <w:rFonts w:cs="Arial"/>
          <w:spacing w:val="-4"/>
          <w:sz w:val="18"/>
          <w:szCs w:val="18"/>
        </w:rPr>
        <w:t>19</w:t>
      </w:r>
      <w:r w:rsidRPr="00355286">
        <w:rPr>
          <w:rFonts w:cs="Arial"/>
          <w:spacing w:val="-4"/>
          <w:sz w:val="18"/>
          <w:szCs w:val="18"/>
        </w:rPr>
        <w:t xml:space="preserve"> December </w:t>
      </w:r>
      <w:r w:rsidR="002B26ED" w:rsidRPr="00355286">
        <w:rPr>
          <w:rFonts w:cs="Arial"/>
          <w:spacing w:val="-4"/>
          <w:sz w:val="18"/>
          <w:szCs w:val="18"/>
        </w:rPr>
        <w:t>2024</w:t>
      </w:r>
      <w:r w:rsidRPr="00355286">
        <w:rPr>
          <w:rFonts w:cs="Arial"/>
          <w:spacing w:val="-4"/>
          <w:sz w:val="18"/>
          <w:szCs w:val="18"/>
        </w:rPr>
        <w:t>, TIG has completed the registered of dissolution to the Ministry of Commerce</w:t>
      </w:r>
      <w:r w:rsidR="0092605A" w:rsidRPr="00355286">
        <w:rPr>
          <w:rFonts w:cs="Arial"/>
          <w:spacing w:val="-4"/>
          <w:sz w:val="18"/>
          <w:szCs w:val="18"/>
        </w:rPr>
        <w:t xml:space="preserve"> and</w:t>
      </w:r>
      <w:r w:rsidR="00324625" w:rsidRPr="00355286">
        <w:rPr>
          <w:rFonts w:cs="Arial"/>
          <w:spacing w:val="-4"/>
          <w:sz w:val="18"/>
          <w:szCs w:val="18"/>
        </w:rPr>
        <w:t xml:space="preserve"> returned partial capital to the Company </w:t>
      </w:r>
      <w:r w:rsidR="0092605A" w:rsidRPr="00355286">
        <w:rPr>
          <w:rFonts w:cs="Arial"/>
          <w:spacing w:val="-4"/>
          <w:sz w:val="18"/>
          <w:szCs w:val="18"/>
        </w:rPr>
        <w:t xml:space="preserve">on 27 December 2024 </w:t>
      </w:r>
      <w:r w:rsidR="00D95A7D" w:rsidRPr="00355286">
        <w:rPr>
          <w:rFonts w:cs="Arial"/>
          <w:spacing w:val="-4"/>
          <w:sz w:val="18"/>
          <w:szCs w:val="18"/>
        </w:rPr>
        <w:t xml:space="preserve">amounting to Baht </w:t>
      </w:r>
      <w:r w:rsidR="002B26ED" w:rsidRPr="00355286">
        <w:rPr>
          <w:rFonts w:cs="Arial"/>
          <w:spacing w:val="-4"/>
          <w:sz w:val="18"/>
          <w:szCs w:val="18"/>
        </w:rPr>
        <w:t>105</w:t>
      </w:r>
      <w:r w:rsidR="00D95A7D" w:rsidRPr="00355286">
        <w:rPr>
          <w:rFonts w:cs="Arial"/>
          <w:spacing w:val="-4"/>
          <w:sz w:val="18"/>
          <w:szCs w:val="18"/>
        </w:rPr>
        <w:t>.</w:t>
      </w:r>
      <w:r w:rsidR="002B26ED" w:rsidRPr="00355286">
        <w:rPr>
          <w:rFonts w:cs="Arial"/>
          <w:spacing w:val="-4"/>
          <w:sz w:val="18"/>
          <w:szCs w:val="18"/>
        </w:rPr>
        <w:t>00</w:t>
      </w:r>
      <w:r w:rsidR="00D95A7D" w:rsidRPr="00355286">
        <w:rPr>
          <w:rFonts w:cs="Arial"/>
          <w:spacing w:val="-4"/>
          <w:sz w:val="18"/>
          <w:szCs w:val="18"/>
        </w:rPr>
        <w:t xml:space="preserve"> mil</w:t>
      </w:r>
      <w:r w:rsidR="0092605A" w:rsidRPr="00355286">
        <w:rPr>
          <w:rFonts w:cs="Arial"/>
          <w:spacing w:val="-4"/>
          <w:sz w:val="18"/>
          <w:szCs w:val="18"/>
        </w:rPr>
        <w:t>l</w:t>
      </w:r>
      <w:r w:rsidR="00D95A7D" w:rsidRPr="00355286">
        <w:rPr>
          <w:rFonts w:cs="Arial"/>
          <w:spacing w:val="-4"/>
          <w:sz w:val="18"/>
          <w:szCs w:val="18"/>
        </w:rPr>
        <w:t>ion</w:t>
      </w:r>
      <w:r w:rsidR="00FA103C" w:rsidRPr="00355286">
        <w:rPr>
          <w:rFonts w:cs="Arial"/>
          <w:spacing w:val="-4"/>
          <w:sz w:val="18"/>
          <w:szCs w:val="18"/>
        </w:rPr>
        <w:t>. The Company</w:t>
      </w:r>
      <w:r w:rsidR="00FA103C" w:rsidRPr="00355286">
        <w:rPr>
          <w:rFonts w:cs="Arial"/>
          <w:sz w:val="18"/>
          <w:szCs w:val="18"/>
        </w:rPr>
        <w:t xml:space="preserve"> recognised a gain from reversal of impairment of investment amounting to Baht </w:t>
      </w:r>
      <w:r w:rsidR="002B26ED" w:rsidRPr="00355286">
        <w:rPr>
          <w:rFonts w:cs="Arial"/>
          <w:sz w:val="18"/>
          <w:szCs w:val="18"/>
        </w:rPr>
        <w:t>105</w:t>
      </w:r>
      <w:r w:rsidR="00FA103C" w:rsidRPr="00355286">
        <w:rPr>
          <w:rFonts w:cs="Arial"/>
          <w:sz w:val="18"/>
          <w:szCs w:val="18"/>
        </w:rPr>
        <w:t>.</w:t>
      </w:r>
      <w:r w:rsidR="002B26ED" w:rsidRPr="00355286">
        <w:rPr>
          <w:rFonts w:cs="Arial"/>
          <w:sz w:val="18"/>
          <w:szCs w:val="18"/>
        </w:rPr>
        <w:t>00</w:t>
      </w:r>
      <w:r w:rsidR="00FA103C" w:rsidRPr="00355286">
        <w:rPr>
          <w:rFonts w:cs="Arial"/>
          <w:sz w:val="18"/>
          <w:szCs w:val="18"/>
        </w:rPr>
        <w:t xml:space="preserve"> million in the statement of comprehensive income for the year ended </w:t>
      </w:r>
      <w:r w:rsidR="002B26ED" w:rsidRPr="00355286">
        <w:rPr>
          <w:rFonts w:cs="Arial"/>
          <w:sz w:val="18"/>
          <w:szCs w:val="18"/>
        </w:rPr>
        <w:t>31</w:t>
      </w:r>
      <w:r w:rsidR="00FA103C" w:rsidRPr="00355286">
        <w:rPr>
          <w:rFonts w:cs="Arial"/>
          <w:sz w:val="18"/>
          <w:szCs w:val="18"/>
        </w:rPr>
        <w:t xml:space="preserve"> December </w:t>
      </w:r>
      <w:r w:rsidR="002B26ED" w:rsidRPr="00355286">
        <w:rPr>
          <w:rFonts w:cs="Arial"/>
          <w:sz w:val="18"/>
          <w:szCs w:val="18"/>
        </w:rPr>
        <w:t>2024</w:t>
      </w:r>
      <w:r w:rsidR="00FA103C" w:rsidRPr="00355286">
        <w:rPr>
          <w:rFonts w:cs="Arial"/>
          <w:sz w:val="18"/>
          <w:szCs w:val="18"/>
        </w:rPr>
        <w:t xml:space="preserve">. </w:t>
      </w:r>
      <w:r w:rsidR="002A3929" w:rsidRPr="00355286">
        <w:rPr>
          <w:rFonts w:cs="Arial"/>
          <w:sz w:val="18"/>
          <w:szCs w:val="18"/>
        </w:rPr>
        <w:t xml:space="preserve">However, </w:t>
      </w:r>
      <w:r w:rsidR="002A3929" w:rsidRPr="00355286">
        <w:rPr>
          <w:rFonts w:cs="Arial"/>
          <w:spacing w:val="-4"/>
          <w:sz w:val="18"/>
          <w:szCs w:val="18"/>
        </w:rPr>
        <w:t>t</w:t>
      </w:r>
      <w:r w:rsidRPr="00355286">
        <w:rPr>
          <w:rFonts w:cs="Arial"/>
          <w:spacing w:val="-4"/>
          <w:sz w:val="18"/>
          <w:szCs w:val="18"/>
        </w:rPr>
        <w:t>he Group</w:t>
      </w:r>
      <w:r w:rsidRPr="00355286">
        <w:rPr>
          <w:rFonts w:cs="Arial"/>
          <w:sz w:val="18"/>
          <w:szCs w:val="18"/>
        </w:rPr>
        <w:t xml:space="preserve"> ceased consolidating TIG since </w:t>
      </w:r>
      <w:r w:rsidR="002B26ED" w:rsidRPr="00355286">
        <w:rPr>
          <w:rFonts w:cs="Arial"/>
          <w:sz w:val="18"/>
          <w:szCs w:val="18"/>
        </w:rPr>
        <w:t>19</w:t>
      </w:r>
      <w:r w:rsidRPr="00355286">
        <w:rPr>
          <w:rFonts w:cs="Arial"/>
          <w:sz w:val="18"/>
          <w:szCs w:val="18"/>
        </w:rPr>
        <w:t xml:space="preserve"> December </w:t>
      </w:r>
      <w:r w:rsidR="002B26ED" w:rsidRPr="00355286">
        <w:rPr>
          <w:rFonts w:cs="Arial"/>
          <w:sz w:val="18"/>
          <w:szCs w:val="18"/>
        </w:rPr>
        <w:t>2024</w:t>
      </w:r>
      <w:r w:rsidRPr="00355286">
        <w:rPr>
          <w:rFonts w:cs="Arial"/>
          <w:sz w:val="18"/>
          <w:szCs w:val="18"/>
        </w:rPr>
        <w:t xml:space="preserve">. The Group recognised a gain from liquidation of investment amounting to Baht </w:t>
      </w:r>
      <w:r w:rsidR="002B26ED" w:rsidRPr="00355286">
        <w:rPr>
          <w:rFonts w:cs="Arial"/>
          <w:sz w:val="18"/>
          <w:szCs w:val="18"/>
        </w:rPr>
        <w:t>0</w:t>
      </w:r>
      <w:r w:rsidRPr="00355286">
        <w:rPr>
          <w:rFonts w:cs="Arial"/>
          <w:sz w:val="18"/>
          <w:szCs w:val="18"/>
        </w:rPr>
        <w:t>.</w:t>
      </w:r>
      <w:r w:rsidR="002B26ED" w:rsidRPr="00355286">
        <w:rPr>
          <w:rFonts w:cs="Arial"/>
          <w:sz w:val="18"/>
          <w:szCs w:val="18"/>
        </w:rPr>
        <w:t>51</w:t>
      </w:r>
      <w:r w:rsidRPr="00355286">
        <w:rPr>
          <w:rFonts w:cs="Arial"/>
          <w:sz w:val="18"/>
          <w:szCs w:val="18"/>
        </w:rPr>
        <w:t xml:space="preserve"> million in the consolidated statement of comprehensive income for the year ended </w:t>
      </w:r>
      <w:r w:rsidR="002B26ED" w:rsidRPr="00355286">
        <w:rPr>
          <w:rFonts w:cs="Arial"/>
          <w:sz w:val="18"/>
          <w:szCs w:val="18"/>
        </w:rPr>
        <w:t>31</w:t>
      </w:r>
      <w:r w:rsidRPr="00355286">
        <w:rPr>
          <w:rFonts w:cs="Arial"/>
          <w:sz w:val="18"/>
          <w:szCs w:val="18"/>
        </w:rPr>
        <w:t xml:space="preserve"> December </w:t>
      </w:r>
      <w:r w:rsidR="002B26ED" w:rsidRPr="00355286">
        <w:rPr>
          <w:rFonts w:cs="Arial"/>
          <w:sz w:val="18"/>
          <w:szCs w:val="18"/>
        </w:rPr>
        <w:t>2024</w:t>
      </w:r>
      <w:r w:rsidRPr="00355286">
        <w:rPr>
          <w:rFonts w:cs="Arial"/>
          <w:sz w:val="18"/>
          <w:szCs w:val="18"/>
        </w:rPr>
        <w:t>.</w:t>
      </w:r>
    </w:p>
    <w:p w14:paraId="4A3BE311" w14:textId="77777777" w:rsidR="0030550D" w:rsidRPr="00355286" w:rsidRDefault="0030550D" w:rsidP="00FA103C">
      <w:pPr>
        <w:spacing w:line="240" w:lineRule="auto"/>
        <w:ind w:left="540"/>
        <w:jc w:val="thaiDistribute"/>
        <w:rPr>
          <w:rFonts w:cs="Arial"/>
          <w:sz w:val="18"/>
          <w:szCs w:val="18"/>
        </w:rPr>
      </w:pPr>
    </w:p>
    <w:p w14:paraId="01387C3E" w14:textId="6996FA29" w:rsidR="0030550D" w:rsidRPr="00355286" w:rsidRDefault="0030550D" w:rsidP="0030550D">
      <w:pPr>
        <w:spacing w:line="240" w:lineRule="auto"/>
        <w:ind w:left="540"/>
        <w:jc w:val="both"/>
        <w:rPr>
          <w:rFonts w:cs="Arial"/>
          <w:sz w:val="18"/>
          <w:szCs w:val="18"/>
        </w:rPr>
      </w:pPr>
      <w:r w:rsidRPr="00355286">
        <w:rPr>
          <w:rFonts w:cs="Arial"/>
          <w:spacing w:val="-4"/>
          <w:sz w:val="18"/>
          <w:szCs w:val="18"/>
        </w:rPr>
        <w:t>During 2024, the Company received dividends from TIG of Baht 16.70 million (For the period from 1 March 2023 (date of amalgamation) to 31 December 2023: nil). Dividends were recognised</w:t>
      </w:r>
      <w:r w:rsidRPr="00355286">
        <w:rPr>
          <w:rFonts w:cs="Arial"/>
          <w:sz w:val="18"/>
          <w:szCs w:val="18"/>
        </w:rPr>
        <w:t xml:space="preserve"> as “Other income” in the separate financial statements.</w:t>
      </w:r>
    </w:p>
    <w:p w14:paraId="0D73C718" w14:textId="77777777" w:rsidR="00A63DAC" w:rsidRPr="00355286" w:rsidRDefault="00A63DAC" w:rsidP="0030550D">
      <w:pPr>
        <w:spacing w:line="240" w:lineRule="auto"/>
        <w:ind w:left="540"/>
        <w:jc w:val="both"/>
        <w:rPr>
          <w:rFonts w:eastAsia="Arial Unicode MS" w:cs="Arial"/>
          <w:b/>
          <w:bCs/>
          <w:sz w:val="18"/>
          <w:szCs w:val="18"/>
        </w:rPr>
      </w:pPr>
    </w:p>
    <w:p w14:paraId="721405E8" w14:textId="77777777" w:rsidR="002E53D2" w:rsidRPr="00355286" w:rsidRDefault="002E53D2" w:rsidP="002E53D2">
      <w:pPr>
        <w:spacing w:line="240" w:lineRule="auto"/>
        <w:ind w:left="540"/>
        <w:rPr>
          <w:rFonts w:eastAsia="Arial Unicode MS" w:cs="Arial"/>
          <w:b/>
          <w:bCs/>
          <w:sz w:val="18"/>
          <w:szCs w:val="18"/>
        </w:rPr>
      </w:pPr>
      <w:r w:rsidRPr="00355286">
        <w:rPr>
          <w:rFonts w:eastAsia="Arial Unicode MS" w:cs="Arial"/>
          <w:b/>
          <w:bCs/>
          <w:sz w:val="18"/>
          <w:szCs w:val="18"/>
        </w:rPr>
        <w:t>The amalgamation of the subsidiaries in the Group</w:t>
      </w:r>
    </w:p>
    <w:p w14:paraId="05339BA2" w14:textId="77777777" w:rsidR="002E53D2" w:rsidRPr="00355286" w:rsidRDefault="002E53D2" w:rsidP="002E53D2">
      <w:pPr>
        <w:spacing w:line="240" w:lineRule="auto"/>
        <w:ind w:left="540"/>
        <w:jc w:val="both"/>
        <w:rPr>
          <w:rFonts w:eastAsia="Arial Unicode MS" w:cs="Arial"/>
          <w:sz w:val="18"/>
          <w:szCs w:val="18"/>
        </w:rPr>
      </w:pPr>
    </w:p>
    <w:p w14:paraId="27E63D31" w14:textId="0C15C1D4" w:rsidR="002E53D2" w:rsidRPr="00355286" w:rsidRDefault="002E53D2" w:rsidP="002E53D2">
      <w:pPr>
        <w:spacing w:line="240" w:lineRule="auto"/>
        <w:ind w:left="540"/>
        <w:jc w:val="both"/>
        <w:rPr>
          <w:rFonts w:eastAsia="Arial Unicode MS" w:cs="Arial"/>
          <w:sz w:val="18"/>
          <w:szCs w:val="18"/>
        </w:rPr>
      </w:pPr>
      <w:r w:rsidRPr="00355286">
        <w:rPr>
          <w:rFonts w:eastAsia="Arial Unicode MS" w:cs="Arial"/>
          <w:spacing w:val="-4"/>
          <w:sz w:val="18"/>
          <w:szCs w:val="18"/>
        </w:rPr>
        <w:t xml:space="preserve">On </w:t>
      </w:r>
      <w:r w:rsidR="002B26ED" w:rsidRPr="00355286">
        <w:rPr>
          <w:rFonts w:eastAsia="Arial Unicode MS" w:cs="Arial"/>
          <w:spacing w:val="-4"/>
          <w:sz w:val="18"/>
          <w:szCs w:val="18"/>
        </w:rPr>
        <w:t>2</w:t>
      </w:r>
      <w:r w:rsidRPr="00355286">
        <w:rPr>
          <w:rFonts w:eastAsia="Arial Unicode MS" w:cs="Arial"/>
          <w:spacing w:val="-4"/>
          <w:sz w:val="18"/>
          <w:szCs w:val="18"/>
        </w:rPr>
        <w:t xml:space="preserve"> September </w:t>
      </w:r>
      <w:r w:rsidR="002B26ED" w:rsidRPr="00355286">
        <w:rPr>
          <w:rFonts w:eastAsia="Arial Unicode MS" w:cs="Arial"/>
          <w:spacing w:val="-4"/>
          <w:sz w:val="18"/>
          <w:szCs w:val="18"/>
        </w:rPr>
        <w:t>2024</w:t>
      </w:r>
      <w:r w:rsidRPr="00355286">
        <w:rPr>
          <w:rFonts w:eastAsia="Arial Unicode MS" w:cs="Arial"/>
          <w:spacing w:val="-4"/>
          <w:sz w:val="18"/>
          <w:szCs w:val="18"/>
        </w:rPr>
        <w:t>, the subsidiaries in the Group, HCAT, HMSTL</w:t>
      </w:r>
      <w:r w:rsidR="00F06601" w:rsidRPr="00355286">
        <w:rPr>
          <w:rFonts w:eastAsia="Arial Unicode MS" w:cs="Arial"/>
          <w:sz w:val="18"/>
          <w:szCs w:val="18"/>
        </w:rPr>
        <w:t xml:space="preserve">, </w:t>
      </w:r>
      <w:r w:rsidRPr="00355286">
        <w:rPr>
          <w:rFonts w:eastAsia="Arial Unicode MS" w:cs="Arial"/>
          <w:sz w:val="18"/>
          <w:szCs w:val="18"/>
        </w:rPr>
        <w:t>HTTCL</w:t>
      </w:r>
      <w:r w:rsidR="00F06601" w:rsidRPr="00355286">
        <w:rPr>
          <w:rFonts w:eastAsia="Arial Unicode MS" w:cs="Arial"/>
          <w:sz w:val="18"/>
          <w:szCs w:val="18"/>
        </w:rPr>
        <w:t>,</w:t>
      </w:r>
      <w:r w:rsidR="00F06601" w:rsidRPr="00355286">
        <w:rPr>
          <w:rFonts w:eastAsia="Arial Unicode MS" w:cs="Arial"/>
          <w:spacing w:val="-4"/>
          <w:sz w:val="18"/>
          <w:szCs w:val="18"/>
        </w:rPr>
        <w:t xml:space="preserve"> HWMH, </w:t>
      </w:r>
      <w:r w:rsidR="0008462A" w:rsidRPr="00355286">
        <w:rPr>
          <w:rFonts w:eastAsia="Arial Unicode MS" w:cs="Arial"/>
          <w:spacing w:val="-4"/>
          <w:sz w:val="18"/>
          <w:szCs w:val="18"/>
        </w:rPr>
        <w:t xml:space="preserve">SD, </w:t>
      </w:r>
      <w:r w:rsidR="00F06601" w:rsidRPr="00355286">
        <w:rPr>
          <w:rFonts w:eastAsia="Arial Unicode MS" w:cs="Arial"/>
          <w:spacing w:val="-4"/>
          <w:sz w:val="18"/>
          <w:szCs w:val="18"/>
        </w:rPr>
        <w:t>TACP,</w:t>
      </w:r>
      <w:r w:rsidR="0008462A" w:rsidRPr="00355286">
        <w:rPr>
          <w:rFonts w:eastAsia="Arial Unicode MS" w:cs="Arial"/>
          <w:spacing w:val="-4"/>
          <w:sz w:val="18"/>
          <w:szCs w:val="18"/>
        </w:rPr>
        <w:t xml:space="preserve"> TDS, TMV, TUC and TMS</w:t>
      </w:r>
      <w:r w:rsidRPr="00355286">
        <w:rPr>
          <w:rFonts w:eastAsia="Arial Unicode MS" w:cs="Arial"/>
          <w:sz w:val="18"/>
          <w:szCs w:val="18"/>
        </w:rPr>
        <w:t xml:space="preserve"> completed a registration of their amalgamation with the Department of Business Development, Ministry of Commerce. The amalgamation is in accordance with the rules prescribed under section </w:t>
      </w:r>
      <w:r w:rsidR="002B26ED" w:rsidRPr="00355286">
        <w:rPr>
          <w:rFonts w:eastAsia="Arial Unicode MS" w:cs="Arial"/>
          <w:sz w:val="18"/>
          <w:szCs w:val="18"/>
        </w:rPr>
        <w:t>1238</w:t>
      </w:r>
      <w:r w:rsidRPr="00355286">
        <w:rPr>
          <w:rFonts w:eastAsia="Arial Unicode MS" w:cs="Arial"/>
          <w:sz w:val="18"/>
          <w:szCs w:val="18"/>
        </w:rPr>
        <w:t>(</w:t>
      </w:r>
      <w:r w:rsidR="002B26ED" w:rsidRPr="00355286">
        <w:rPr>
          <w:rFonts w:eastAsia="Arial Unicode MS" w:cs="Arial"/>
          <w:sz w:val="18"/>
          <w:szCs w:val="18"/>
        </w:rPr>
        <w:t>2</w:t>
      </w:r>
      <w:r w:rsidRPr="00355286">
        <w:rPr>
          <w:rFonts w:eastAsia="Arial Unicode MS" w:cs="Arial"/>
          <w:sz w:val="18"/>
          <w:szCs w:val="18"/>
        </w:rPr>
        <w:t xml:space="preserve">) of the Civil and Commercial Code, as amended by the Act Amending the Civil and Commercial Code (No. </w:t>
      </w:r>
      <w:r w:rsidR="002B26ED" w:rsidRPr="00355286">
        <w:rPr>
          <w:rFonts w:eastAsia="Arial Unicode MS" w:cs="Arial"/>
          <w:sz w:val="18"/>
          <w:szCs w:val="18"/>
        </w:rPr>
        <w:t>23</w:t>
      </w:r>
      <w:r w:rsidRPr="00355286">
        <w:rPr>
          <w:rFonts w:eastAsia="Arial Unicode MS" w:cs="Arial"/>
          <w:sz w:val="18"/>
          <w:szCs w:val="18"/>
        </w:rPr>
        <w:t xml:space="preserve">) B.E. </w:t>
      </w:r>
      <w:r w:rsidR="002B26ED" w:rsidRPr="00355286">
        <w:rPr>
          <w:rFonts w:eastAsia="Arial Unicode MS" w:cs="Arial"/>
          <w:sz w:val="18"/>
          <w:szCs w:val="18"/>
        </w:rPr>
        <w:t>2565</w:t>
      </w:r>
      <w:r w:rsidRPr="00355286">
        <w:rPr>
          <w:rFonts w:eastAsia="Arial Unicode MS" w:cs="Arial"/>
          <w:sz w:val="18"/>
          <w:szCs w:val="18"/>
        </w:rPr>
        <w:t xml:space="preserve">. As a result of the amalgamation, TUC continues to be a legal entity (Surviving entity) after the amalgamation, while </w:t>
      </w:r>
      <w:r w:rsidR="0008462A" w:rsidRPr="00355286">
        <w:rPr>
          <w:rFonts w:eastAsia="Arial Unicode MS" w:cs="Arial"/>
          <w:spacing w:val="-4"/>
          <w:sz w:val="18"/>
          <w:szCs w:val="18"/>
        </w:rPr>
        <w:t>HCAT, HMSTL</w:t>
      </w:r>
      <w:r w:rsidR="0008462A" w:rsidRPr="00355286">
        <w:rPr>
          <w:rFonts w:eastAsia="Arial Unicode MS" w:cs="Arial"/>
          <w:sz w:val="18"/>
          <w:szCs w:val="18"/>
        </w:rPr>
        <w:t>, HTTCL,</w:t>
      </w:r>
      <w:r w:rsidR="0008462A" w:rsidRPr="00355286">
        <w:rPr>
          <w:rFonts w:eastAsia="Arial Unicode MS" w:cs="Arial"/>
          <w:spacing w:val="-4"/>
          <w:sz w:val="18"/>
          <w:szCs w:val="18"/>
        </w:rPr>
        <w:t xml:space="preserve"> HWMH, SD, TACP, TDS, TMV and TMS</w:t>
      </w:r>
      <w:r w:rsidRPr="00355286">
        <w:rPr>
          <w:rFonts w:eastAsia="Arial Unicode MS" w:cs="Arial"/>
          <w:sz w:val="18"/>
          <w:szCs w:val="18"/>
        </w:rPr>
        <w:t xml:space="preserve"> (“the amalgamating companies”) have ceased their status as a juristic person after the amalgamation. TUC received all assets, liabilities, rights, and obligations of the amalgamating companies by operation of law. Therefore, investment in TACP amounting to Baht </w:t>
      </w:r>
      <w:r w:rsidR="002B26ED" w:rsidRPr="00355286">
        <w:rPr>
          <w:rFonts w:eastAsia="Arial Unicode MS" w:cs="Arial"/>
          <w:sz w:val="18"/>
          <w:szCs w:val="18"/>
        </w:rPr>
        <w:t>1</w:t>
      </w:r>
      <w:r w:rsidRPr="00355286">
        <w:rPr>
          <w:rFonts w:eastAsia="Arial Unicode MS" w:cs="Arial"/>
          <w:sz w:val="18"/>
          <w:szCs w:val="18"/>
        </w:rPr>
        <w:t>.</w:t>
      </w:r>
      <w:r w:rsidR="002B26ED" w:rsidRPr="00355286">
        <w:rPr>
          <w:rFonts w:eastAsia="Arial Unicode MS" w:cs="Arial"/>
          <w:sz w:val="18"/>
          <w:szCs w:val="18"/>
        </w:rPr>
        <w:t>00</w:t>
      </w:r>
      <w:r w:rsidRPr="00355286">
        <w:rPr>
          <w:rFonts w:eastAsia="Arial Unicode MS" w:cs="Arial"/>
          <w:sz w:val="18"/>
          <w:szCs w:val="18"/>
        </w:rPr>
        <w:t xml:space="preserve"> million was included in part of investment in TUC in the separate financial statements.</w:t>
      </w:r>
    </w:p>
    <w:p w14:paraId="49057987" w14:textId="77777777" w:rsidR="002E53D2" w:rsidRPr="00355286" w:rsidRDefault="002E53D2" w:rsidP="00F355F4">
      <w:pPr>
        <w:tabs>
          <w:tab w:val="left" w:pos="900"/>
        </w:tabs>
        <w:spacing w:line="240" w:lineRule="auto"/>
        <w:ind w:left="540"/>
        <w:jc w:val="both"/>
        <w:rPr>
          <w:rFonts w:cs="Arial"/>
          <w:b/>
          <w:bCs/>
          <w:spacing w:val="-2"/>
          <w:sz w:val="18"/>
          <w:szCs w:val="18"/>
        </w:rPr>
      </w:pPr>
    </w:p>
    <w:p w14:paraId="5FC82A2A" w14:textId="77777777" w:rsidR="00A63DAC" w:rsidRPr="00355286" w:rsidRDefault="00A63DAC">
      <w:pPr>
        <w:spacing w:line="240" w:lineRule="auto"/>
        <w:rPr>
          <w:rFonts w:cs="Arial"/>
          <w:b/>
          <w:bCs/>
          <w:spacing w:val="-2"/>
          <w:sz w:val="18"/>
          <w:szCs w:val="18"/>
          <w:lang w:val="en-US"/>
        </w:rPr>
      </w:pPr>
      <w:r w:rsidRPr="00355286">
        <w:rPr>
          <w:rFonts w:cs="Arial"/>
          <w:b/>
          <w:bCs/>
          <w:spacing w:val="-2"/>
          <w:sz w:val="18"/>
          <w:szCs w:val="18"/>
          <w:lang w:val="en-US"/>
        </w:rPr>
        <w:br w:type="page"/>
      </w:r>
    </w:p>
    <w:p w14:paraId="19ADFBC2" w14:textId="77777777" w:rsidR="00A63DAC" w:rsidRPr="00355286" w:rsidRDefault="00A63DAC" w:rsidP="00FE33B1">
      <w:pPr>
        <w:tabs>
          <w:tab w:val="left" w:pos="900"/>
        </w:tabs>
        <w:spacing w:line="240" w:lineRule="auto"/>
        <w:ind w:left="540"/>
        <w:jc w:val="both"/>
        <w:rPr>
          <w:rFonts w:cs="Arial"/>
          <w:b/>
          <w:bCs/>
          <w:spacing w:val="-2"/>
          <w:sz w:val="18"/>
          <w:szCs w:val="18"/>
          <w:lang w:val="en-US"/>
        </w:rPr>
      </w:pPr>
    </w:p>
    <w:p w14:paraId="5E5D6281" w14:textId="1D066719" w:rsidR="00FE33B1" w:rsidRPr="00355286" w:rsidRDefault="00FE33B1" w:rsidP="00FE33B1">
      <w:pPr>
        <w:tabs>
          <w:tab w:val="left" w:pos="900"/>
        </w:tabs>
        <w:spacing w:line="240" w:lineRule="auto"/>
        <w:ind w:left="540"/>
        <w:jc w:val="both"/>
        <w:rPr>
          <w:rFonts w:cs="Arial"/>
          <w:b/>
          <w:bCs/>
          <w:spacing w:val="-2"/>
          <w:sz w:val="18"/>
          <w:szCs w:val="18"/>
          <w:lang w:val="en-US"/>
        </w:rPr>
      </w:pPr>
      <w:r w:rsidRPr="00355286">
        <w:rPr>
          <w:rFonts w:cs="Arial"/>
          <w:b/>
          <w:bCs/>
          <w:spacing w:val="-2"/>
          <w:sz w:val="18"/>
          <w:szCs w:val="18"/>
          <w:lang w:val="en-US"/>
        </w:rPr>
        <w:t>Investment under subsidiary of the Group</w:t>
      </w:r>
    </w:p>
    <w:p w14:paraId="66305C75" w14:textId="77777777" w:rsidR="00FE33B1" w:rsidRPr="00355286" w:rsidRDefault="00FE33B1" w:rsidP="00F355F4">
      <w:pPr>
        <w:tabs>
          <w:tab w:val="left" w:pos="900"/>
        </w:tabs>
        <w:spacing w:line="240" w:lineRule="auto"/>
        <w:ind w:left="540"/>
        <w:jc w:val="both"/>
        <w:rPr>
          <w:rFonts w:cs="Arial"/>
          <w:b/>
          <w:bCs/>
          <w:spacing w:val="-2"/>
          <w:sz w:val="18"/>
          <w:szCs w:val="18"/>
        </w:rPr>
      </w:pPr>
    </w:p>
    <w:p w14:paraId="531F5108" w14:textId="77777777" w:rsidR="008D482F" w:rsidRPr="00355286" w:rsidRDefault="00CC51CA" w:rsidP="00DB67A4">
      <w:pPr>
        <w:tabs>
          <w:tab w:val="left" w:pos="900"/>
        </w:tabs>
        <w:spacing w:line="240" w:lineRule="auto"/>
        <w:ind w:left="540"/>
        <w:jc w:val="thaiDistribute"/>
        <w:rPr>
          <w:rFonts w:cs="Arial"/>
          <w:sz w:val="18"/>
          <w:szCs w:val="18"/>
        </w:rPr>
      </w:pPr>
      <w:r w:rsidRPr="00355286">
        <w:rPr>
          <w:rFonts w:eastAsia="Arial Unicode MS" w:cs="Arial"/>
          <w:spacing w:val="-6"/>
          <w:sz w:val="18"/>
          <w:szCs w:val="18"/>
        </w:rPr>
        <w:t xml:space="preserve">On </w:t>
      </w:r>
      <w:r w:rsidR="002B26ED" w:rsidRPr="00355286">
        <w:rPr>
          <w:rFonts w:eastAsia="Arial Unicode MS" w:cs="Arial"/>
          <w:spacing w:val="-6"/>
          <w:sz w:val="18"/>
          <w:szCs w:val="18"/>
        </w:rPr>
        <w:t>5</w:t>
      </w:r>
      <w:r w:rsidRPr="00355286">
        <w:rPr>
          <w:rFonts w:eastAsia="Arial Unicode MS" w:cs="Arial"/>
          <w:spacing w:val="-6"/>
          <w:sz w:val="18"/>
          <w:szCs w:val="18"/>
        </w:rPr>
        <w:t xml:space="preserve"> January </w:t>
      </w:r>
      <w:r w:rsidR="002B26ED" w:rsidRPr="00355286">
        <w:rPr>
          <w:rFonts w:eastAsia="Arial Unicode MS" w:cs="Arial"/>
          <w:spacing w:val="-6"/>
          <w:sz w:val="18"/>
          <w:szCs w:val="18"/>
        </w:rPr>
        <w:t>2024</w:t>
      </w:r>
      <w:r w:rsidRPr="00355286">
        <w:rPr>
          <w:rFonts w:eastAsia="Arial Unicode MS" w:cs="Arial"/>
          <w:spacing w:val="-6"/>
          <w:sz w:val="18"/>
          <w:szCs w:val="18"/>
        </w:rPr>
        <w:t>, a subsidiary additionally invested in TD Vietnam,</w:t>
      </w:r>
      <w:r w:rsidRPr="00355286">
        <w:rPr>
          <w:rFonts w:eastAsia="Arial Unicode MS" w:cs="Arial"/>
          <w:sz w:val="18"/>
          <w:szCs w:val="18"/>
        </w:rPr>
        <w:t xml:space="preserve"> </w:t>
      </w:r>
      <w:r w:rsidRPr="00355286">
        <w:rPr>
          <w:rFonts w:eastAsia="Arial Unicode MS" w:cs="Arial"/>
          <w:spacing w:val="-6"/>
          <w:sz w:val="18"/>
          <w:szCs w:val="18"/>
        </w:rPr>
        <w:t xml:space="preserve">a subsidiary, amounting to Baht </w:t>
      </w:r>
      <w:r w:rsidR="002B26ED" w:rsidRPr="00355286">
        <w:rPr>
          <w:rFonts w:eastAsia="Arial Unicode MS" w:cs="Arial"/>
          <w:spacing w:val="-6"/>
          <w:sz w:val="18"/>
          <w:szCs w:val="18"/>
        </w:rPr>
        <w:t>46</w:t>
      </w:r>
      <w:r w:rsidRPr="00355286">
        <w:rPr>
          <w:rFonts w:eastAsia="Arial Unicode MS" w:cs="Arial"/>
          <w:spacing w:val="-6"/>
          <w:sz w:val="18"/>
          <w:szCs w:val="18"/>
        </w:rPr>
        <w:t>.</w:t>
      </w:r>
      <w:r w:rsidR="002B26ED" w:rsidRPr="00355286">
        <w:rPr>
          <w:rFonts w:eastAsia="Arial Unicode MS" w:cs="Arial"/>
          <w:spacing w:val="-6"/>
          <w:sz w:val="18"/>
          <w:szCs w:val="18"/>
        </w:rPr>
        <w:t>24</w:t>
      </w:r>
      <w:r w:rsidRPr="00355286">
        <w:rPr>
          <w:rFonts w:eastAsia="Arial Unicode MS" w:cs="Arial"/>
          <w:spacing w:val="-6"/>
          <w:sz w:val="18"/>
          <w:szCs w:val="18"/>
        </w:rPr>
        <w:t xml:space="preserve"> million. </w:t>
      </w:r>
      <w:r w:rsidR="0017057E" w:rsidRPr="00355286">
        <w:rPr>
          <w:rFonts w:eastAsia="Arial Unicode MS" w:cs="Arial"/>
          <w:spacing w:val="-6"/>
          <w:sz w:val="18"/>
          <w:szCs w:val="18"/>
        </w:rPr>
        <w:br/>
      </w:r>
      <w:r w:rsidRPr="00355286">
        <w:rPr>
          <w:rFonts w:eastAsia="Arial Unicode MS" w:cs="Arial"/>
          <w:spacing w:val="-6"/>
          <w:sz w:val="18"/>
          <w:szCs w:val="18"/>
        </w:rPr>
        <w:t xml:space="preserve">The Group’s interest increased from </w:t>
      </w:r>
      <w:r w:rsidR="002B26ED" w:rsidRPr="00355286">
        <w:rPr>
          <w:rFonts w:eastAsia="Arial Unicode MS" w:cs="Arial"/>
          <w:spacing w:val="-6"/>
          <w:sz w:val="18"/>
          <w:szCs w:val="18"/>
        </w:rPr>
        <w:t>99</w:t>
      </w:r>
      <w:r w:rsidRPr="00355286">
        <w:rPr>
          <w:rFonts w:eastAsia="Arial Unicode MS" w:cs="Arial"/>
          <w:spacing w:val="-6"/>
          <w:sz w:val="18"/>
          <w:szCs w:val="18"/>
        </w:rPr>
        <w:t>.</w:t>
      </w:r>
      <w:r w:rsidR="002B26ED" w:rsidRPr="00355286">
        <w:rPr>
          <w:rFonts w:eastAsia="Arial Unicode MS" w:cs="Arial"/>
          <w:spacing w:val="-6"/>
          <w:sz w:val="18"/>
          <w:szCs w:val="18"/>
        </w:rPr>
        <w:t>89</w:t>
      </w:r>
      <w:r w:rsidRPr="00355286">
        <w:rPr>
          <w:rFonts w:eastAsia="Arial Unicode MS" w:cs="Arial"/>
          <w:spacing w:val="-6"/>
          <w:sz w:val="18"/>
          <w:szCs w:val="18"/>
        </w:rPr>
        <w:t xml:space="preserve">% to </w:t>
      </w:r>
      <w:r w:rsidR="002B26ED" w:rsidRPr="00355286">
        <w:rPr>
          <w:rFonts w:eastAsia="Arial Unicode MS" w:cs="Arial"/>
          <w:spacing w:val="-6"/>
          <w:sz w:val="18"/>
          <w:szCs w:val="18"/>
        </w:rPr>
        <w:t>99</w:t>
      </w:r>
      <w:r w:rsidRPr="00355286">
        <w:rPr>
          <w:rFonts w:eastAsia="Arial Unicode MS" w:cs="Arial"/>
          <w:spacing w:val="-6"/>
          <w:sz w:val="18"/>
          <w:szCs w:val="18"/>
        </w:rPr>
        <w:t>.</w:t>
      </w:r>
      <w:r w:rsidR="002B26ED" w:rsidRPr="00355286">
        <w:rPr>
          <w:rFonts w:eastAsia="Arial Unicode MS" w:cs="Arial"/>
          <w:spacing w:val="-6"/>
          <w:sz w:val="18"/>
          <w:szCs w:val="18"/>
        </w:rPr>
        <w:t>92</w:t>
      </w:r>
      <w:r w:rsidRPr="00355286">
        <w:rPr>
          <w:rFonts w:eastAsia="Arial Unicode MS" w:cs="Arial"/>
          <w:spacing w:val="-6"/>
          <w:sz w:val="18"/>
          <w:szCs w:val="18"/>
        </w:rPr>
        <w:t xml:space="preserve">%. </w:t>
      </w:r>
      <w:r w:rsidR="00DB67A4" w:rsidRPr="00355286">
        <w:rPr>
          <w:rFonts w:cs="Arial"/>
          <w:spacing w:val="-6"/>
          <w:sz w:val="18"/>
          <w:szCs w:val="18"/>
        </w:rPr>
        <w:t xml:space="preserve">On </w:t>
      </w:r>
      <w:r w:rsidR="002B26ED" w:rsidRPr="00355286">
        <w:rPr>
          <w:rFonts w:cs="Arial"/>
          <w:spacing w:val="-6"/>
          <w:sz w:val="18"/>
          <w:szCs w:val="18"/>
        </w:rPr>
        <w:t>15</w:t>
      </w:r>
      <w:r w:rsidR="00DB67A4" w:rsidRPr="00355286">
        <w:rPr>
          <w:rFonts w:cs="Arial"/>
          <w:spacing w:val="-6"/>
          <w:sz w:val="18"/>
          <w:szCs w:val="18"/>
        </w:rPr>
        <w:t xml:space="preserve"> November </w:t>
      </w:r>
      <w:r w:rsidR="002B26ED" w:rsidRPr="00355286">
        <w:rPr>
          <w:rFonts w:cs="Arial"/>
          <w:spacing w:val="-6"/>
          <w:sz w:val="18"/>
          <w:szCs w:val="18"/>
        </w:rPr>
        <w:t>2024</w:t>
      </w:r>
      <w:r w:rsidR="00DB67A4" w:rsidRPr="00355286">
        <w:rPr>
          <w:rFonts w:cs="Arial"/>
          <w:spacing w:val="-6"/>
          <w:sz w:val="18"/>
          <w:szCs w:val="18"/>
        </w:rPr>
        <w:t xml:space="preserve">, a subsidiary additionally invested in TD Vietnam amounting to Baht </w:t>
      </w:r>
      <w:r w:rsidR="002B26ED" w:rsidRPr="00355286">
        <w:rPr>
          <w:rFonts w:cs="Arial"/>
          <w:spacing w:val="-6"/>
          <w:sz w:val="18"/>
          <w:szCs w:val="18"/>
        </w:rPr>
        <w:t>40</w:t>
      </w:r>
      <w:r w:rsidR="00DB67A4" w:rsidRPr="00355286">
        <w:rPr>
          <w:rFonts w:cs="Arial"/>
          <w:spacing w:val="-6"/>
          <w:sz w:val="18"/>
          <w:szCs w:val="18"/>
        </w:rPr>
        <w:t>.</w:t>
      </w:r>
      <w:r w:rsidR="002B26ED" w:rsidRPr="00355286">
        <w:rPr>
          <w:rFonts w:cs="Arial"/>
          <w:spacing w:val="-6"/>
          <w:sz w:val="18"/>
          <w:szCs w:val="18"/>
        </w:rPr>
        <w:t>36</w:t>
      </w:r>
      <w:r w:rsidR="00DB67A4" w:rsidRPr="00355286">
        <w:rPr>
          <w:rFonts w:cs="Arial"/>
          <w:spacing w:val="-6"/>
          <w:sz w:val="18"/>
          <w:szCs w:val="18"/>
        </w:rPr>
        <w:t xml:space="preserve"> million</w:t>
      </w:r>
      <w:r w:rsidR="00DB67A4" w:rsidRPr="00355286">
        <w:rPr>
          <w:rFonts w:cs="Arial"/>
          <w:sz w:val="18"/>
          <w:szCs w:val="18"/>
        </w:rPr>
        <w:t xml:space="preserve">. </w:t>
      </w:r>
      <w:r w:rsidR="00DB67A4" w:rsidRPr="00355286">
        <w:rPr>
          <w:rFonts w:cs="Arial"/>
          <w:spacing w:val="-4"/>
          <w:sz w:val="18"/>
          <w:szCs w:val="18"/>
        </w:rPr>
        <w:t xml:space="preserve">The Group’s interest increased from </w:t>
      </w:r>
      <w:r w:rsidR="002B26ED" w:rsidRPr="00355286">
        <w:rPr>
          <w:rFonts w:cs="Arial"/>
          <w:spacing w:val="-4"/>
          <w:sz w:val="18"/>
          <w:szCs w:val="18"/>
        </w:rPr>
        <w:t>99</w:t>
      </w:r>
      <w:r w:rsidR="00DB67A4" w:rsidRPr="00355286">
        <w:rPr>
          <w:rFonts w:cs="Arial"/>
          <w:spacing w:val="-4"/>
          <w:sz w:val="18"/>
          <w:szCs w:val="18"/>
        </w:rPr>
        <w:t>.</w:t>
      </w:r>
      <w:r w:rsidR="002B26ED" w:rsidRPr="00355286">
        <w:rPr>
          <w:rFonts w:cs="Arial"/>
          <w:spacing w:val="-4"/>
          <w:sz w:val="18"/>
          <w:szCs w:val="18"/>
        </w:rPr>
        <w:t>92</w:t>
      </w:r>
      <w:r w:rsidR="00DB67A4" w:rsidRPr="00355286">
        <w:rPr>
          <w:rFonts w:cs="Arial"/>
          <w:spacing w:val="-4"/>
          <w:sz w:val="18"/>
          <w:szCs w:val="18"/>
        </w:rPr>
        <w:t xml:space="preserve">% to </w:t>
      </w:r>
      <w:r w:rsidR="002B26ED" w:rsidRPr="00355286">
        <w:rPr>
          <w:rFonts w:cs="Arial"/>
          <w:spacing w:val="-4"/>
          <w:sz w:val="18"/>
          <w:szCs w:val="18"/>
        </w:rPr>
        <w:t>99</w:t>
      </w:r>
      <w:r w:rsidR="00DB67A4" w:rsidRPr="00355286">
        <w:rPr>
          <w:rFonts w:cs="Arial"/>
          <w:spacing w:val="-4"/>
          <w:sz w:val="18"/>
          <w:szCs w:val="18"/>
        </w:rPr>
        <w:t>.</w:t>
      </w:r>
      <w:r w:rsidR="002B26ED" w:rsidRPr="00355286">
        <w:rPr>
          <w:rFonts w:cs="Arial"/>
          <w:spacing w:val="-4"/>
          <w:sz w:val="18"/>
          <w:szCs w:val="18"/>
        </w:rPr>
        <w:t>93</w:t>
      </w:r>
      <w:r w:rsidR="00DB67A4" w:rsidRPr="00355286">
        <w:rPr>
          <w:rFonts w:cs="Arial"/>
          <w:spacing w:val="-4"/>
          <w:sz w:val="18"/>
          <w:szCs w:val="18"/>
        </w:rPr>
        <w:t>%. TD Vietnam remain classified as investment in subsidiary</w:t>
      </w:r>
      <w:r w:rsidR="00DB67A4" w:rsidRPr="00355286">
        <w:rPr>
          <w:rFonts w:cs="Arial"/>
          <w:sz w:val="18"/>
          <w:szCs w:val="18"/>
        </w:rPr>
        <w:t>.</w:t>
      </w:r>
    </w:p>
    <w:p w14:paraId="58F06938" w14:textId="77777777" w:rsidR="008D482F" w:rsidRPr="00355286" w:rsidRDefault="008D482F" w:rsidP="00DB67A4">
      <w:pPr>
        <w:tabs>
          <w:tab w:val="left" w:pos="900"/>
        </w:tabs>
        <w:spacing w:line="240" w:lineRule="auto"/>
        <w:ind w:left="540"/>
        <w:jc w:val="thaiDistribute"/>
        <w:rPr>
          <w:rFonts w:cs="Arial"/>
          <w:sz w:val="18"/>
          <w:szCs w:val="18"/>
        </w:rPr>
      </w:pPr>
    </w:p>
    <w:p w14:paraId="0D12D8F8" w14:textId="77777777" w:rsidR="00CC51CA" w:rsidRPr="00355286" w:rsidRDefault="00CC51CA" w:rsidP="00CC51CA">
      <w:pPr>
        <w:spacing w:line="240" w:lineRule="auto"/>
        <w:ind w:left="540"/>
        <w:jc w:val="thaiDistribute"/>
        <w:rPr>
          <w:rFonts w:eastAsia="Arial Unicode MS" w:cs="Arial"/>
          <w:sz w:val="18"/>
          <w:szCs w:val="18"/>
        </w:rPr>
      </w:pPr>
    </w:p>
    <w:p w14:paraId="271A49CF" w14:textId="1A8BAA5A" w:rsidR="00CC51CA" w:rsidRPr="00355286" w:rsidRDefault="00CC51CA" w:rsidP="00CC51CA">
      <w:pPr>
        <w:spacing w:line="240" w:lineRule="auto"/>
        <w:ind w:left="540"/>
        <w:jc w:val="thaiDistribute"/>
        <w:rPr>
          <w:rFonts w:eastAsia="Arial Unicode MS" w:cs="Arial"/>
          <w:sz w:val="18"/>
          <w:szCs w:val="18"/>
        </w:rPr>
      </w:pPr>
      <w:r w:rsidRPr="00355286">
        <w:rPr>
          <w:rFonts w:eastAsia="Arial Unicode MS" w:cs="Arial"/>
          <w:sz w:val="18"/>
          <w:szCs w:val="18"/>
        </w:rPr>
        <w:t xml:space="preserve">On </w:t>
      </w:r>
      <w:r w:rsidR="002B26ED" w:rsidRPr="00355286">
        <w:rPr>
          <w:rFonts w:eastAsia="Arial Unicode MS" w:cs="Arial"/>
          <w:sz w:val="18"/>
          <w:szCs w:val="18"/>
        </w:rPr>
        <w:t>4</w:t>
      </w:r>
      <w:r w:rsidRPr="00355286">
        <w:rPr>
          <w:rFonts w:eastAsia="Arial Unicode MS" w:cs="Arial"/>
          <w:sz w:val="18"/>
          <w:szCs w:val="18"/>
        </w:rPr>
        <w:t xml:space="preserve"> April </w:t>
      </w:r>
      <w:r w:rsidR="002B26ED" w:rsidRPr="00355286">
        <w:rPr>
          <w:rFonts w:eastAsia="Arial Unicode MS" w:cs="Arial"/>
          <w:sz w:val="18"/>
          <w:szCs w:val="18"/>
        </w:rPr>
        <w:t>2024</w:t>
      </w:r>
      <w:r w:rsidRPr="00355286">
        <w:rPr>
          <w:rFonts w:eastAsia="Arial Unicode MS" w:cs="Arial"/>
          <w:sz w:val="18"/>
          <w:szCs w:val="18"/>
        </w:rPr>
        <w:t xml:space="preserve">, a subsidiary purchased shares of BITCO from TTH by purchasing </w:t>
      </w:r>
      <w:r w:rsidR="002B26ED" w:rsidRPr="00355286">
        <w:rPr>
          <w:rFonts w:eastAsia="Arial Unicode MS" w:cs="Arial"/>
          <w:sz w:val="18"/>
          <w:szCs w:val="18"/>
        </w:rPr>
        <w:t>38</w:t>
      </w:r>
      <w:r w:rsidRPr="00355286">
        <w:rPr>
          <w:rFonts w:eastAsia="Arial Unicode MS" w:cs="Arial"/>
          <w:sz w:val="18"/>
          <w:szCs w:val="18"/>
        </w:rPr>
        <w:t>,</w:t>
      </w:r>
      <w:r w:rsidR="002B26ED" w:rsidRPr="00355286">
        <w:rPr>
          <w:rFonts w:eastAsia="Arial Unicode MS" w:cs="Arial"/>
          <w:sz w:val="18"/>
          <w:szCs w:val="18"/>
        </w:rPr>
        <w:t>902</w:t>
      </w:r>
      <w:r w:rsidRPr="00355286">
        <w:rPr>
          <w:rFonts w:eastAsia="Arial Unicode MS" w:cs="Arial"/>
          <w:sz w:val="18"/>
          <w:szCs w:val="18"/>
        </w:rPr>
        <w:t>,</w:t>
      </w:r>
      <w:r w:rsidR="002B26ED" w:rsidRPr="00355286">
        <w:rPr>
          <w:rFonts w:eastAsia="Arial Unicode MS" w:cs="Arial"/>
          <w:sz w:val="18"/>
          <w:szCs w:val="18"/>
        </w:rPr>
        <w:t>500</w:t>
      </w:r>
      <w:r w:rsidRPr="00355286">
        <w:rPr>
          <w:rFonts w:eastAsia="Arial Unicode MS" w:cs="Arial"/>
          <w:sz w:val="18"/>
          <w:szCs w:val="18"/>
        </w:rPr>
        <w:t xml:space="preserve"> shares at a </w:t>
      </w:r>
      <w:proofErr w:type="spellStart"/>
      <w:r w:rsidRPr="00355286">
        <w:rPr>
          <w:rFonts w:eastAsia="Arial Unicode MS" w:cs="Arial"/>
          <w:sz w:val="18"/>
          <w:szCs w:val="18"/>
        </w:rPr>
        <w:t>totaling</w:t>
      </w:r>
      <w:proofErr w:type="spellEnd"/>
      <w:r w:rsidRPr="00355286">
        <w:rPr>
          <w:rFonts w:eastAsia="Arial Unicode MS" w:cs="Arial"/>
          <w:sz w:val="18"/>
          <w:szCs w:val="18"/>
        </w:rPr>
        <w:t xml:space="preserve"> price of Baht </w:t>
      </w:r>
      <w:r w:rsidR="002B26ED" w:rsidRPr="00355286">
        <w:rPr>
          <w:rFonts w:eastAsia="Arial Unicode MS" w:cs="Arial"/>
          <w:sz w:val="18"/>
          <w:szCs w:val="18"/>
        </w:rPr>
        <w:t>0</w:t>
      </w:r>
      <w:r w:rsidRPr="00355286">
        <w:rPr>
          <w:rFonts w:eastAsia="Arial Unicode MS" w:cs="Arial"/>
          <w:sz w:val="18"/>
          <w:szCs w:val="18"/>
        </w:rPr>
        <w:t>.</w:t>
      </w:r>
      <w:r w:rsidR="002B26ED" w:rsidRPr="00355286">
        <w:rPr>
          <w:rFonts w:eastAsia="Arial Unicode MS" w:cs="Arial"/>
          <w:sz w:val="18"/>
          <w:szCs w:val="18"/>
        </w:rPr>
        <w:t>01</w:t>
      </w:r>
      <w:r w:rsidRPr="00355286">
        <w:rPr>
          <w:rFonts w:eastAsia="Arial Unicode MS" w:cs="Arial"/>
          <w:sz w:val="18"/>
          <w:szCs w:val="18"/>
        </w:rPr>
        <w:t xml:space="preserve"> million.</w:t>
      </w:r>
    </w:p>
    <w:p w14:paraId="0CF03691" w14:textId="77777777" w:rsidR="00A63DAC" w:rsidRPr="00355286" w:rsidRDefault="00A63DAC" w:rsidP="00CC51CA">
      <w:pPr>
        <w:spacing w:line="240" w:lineRule="auto"/>
        <w:ind w:left="540"/>
        <w:jc w:val="thaiDistribute"/>
        <w:rPr>
          <w:rFonts w:eastAsia="Arial Unicode MS" w:cs="Arial"/>
          <w:spacing w:val="-6"/>
          <w:sz w:val="18"/>
          <w:szCs w:val="18"/>
        </w:rPr>
      </w:pPr>
    </w:p>
    <w:p w14:paraId="0B6D95AD" w14:textId="79FD7EA3" w:rsidR="00CC51CA" w:rsidRPr="00355286" w:rsidRDefault="00CC51CA" w:rsidP="00CC51CA">
      <w:pPr>
        <w:spacing w:line="240" w:lineRule="auto"/>
        <w:ind w:left="540"/>
        <w:jc w:val="thaiDistribute"/>
        <w:rPr>
          <w:rFonts w:eastAsia="Arial Unicode MS" w:cs="Arial"/>
          <w:sz w:val="18"/>
          <w:szCs w:val="18"/>
          <w:cs/>
        </w:rPr>
      </w:pPr>
      <w:r w:rsidRPr="00355286">
        <w:rPr>
          <w:rFonts w:eastAsia="Arial Unicode MS" w:cs="Arial"/>
          <w:spacing w:val="-6"/>
          <w:sz w:val="18"/>
          <w:szCs w:val="18"/>
        </w:rPr>
        <w:t xml:space="preserve">On </w:t>
      </w:r>
      <w:r w:rsidR="002B26ED" w:rsidRPr="00355286">
        <w:rPr>
          <w:rFonts w:eastAsia="Arial Unicode MS" w:cs="Arial"/>
          <w:spacing w:val="-6"/>
          <w:sz w:val="18"/>
          <w:szCs w:val="18"/>
        </w:rPr>
        <w:t>5</w:t>
      </w:r>
      <w:r w:rsidRPr="00355286">
        <w:rPr>
          <w:rFonts w:eastAsia="Arial Unicode MS" w:cs="Arial"/>
          <w:spacing w:val="-6"/>
          <w:sz w:val="18"/>
          <w:szCs w:val="18"/>
        </w:rPr>
        <w:t xml:space="preserve"> April </w:t>
      </w:r>
      <w:r w:rsidR="002B26ED" w:rsidRPr="00355286">
        <w:rPr>
          <w:rFonts w:eastAsia="Arial Unicode MS" w:cs="Arial"/>
          <w:spacing w:val="-6"/>
          <w:sz w:val="18"/>
          <w:szCs w:val="18"/>
        </w:rPr>
        <w:t>2024</w:t>
      </w:r>
      <w:r w:rsidRPr="00355286">
        <w:rPr>
          <w:rFonts w:eastAsia="Arial Unicode MS" w:cs="Arial"/>
          <w:spacing w:val="-6"/>
          <w:sz w:val="18"/>
          <w:szCs w:val="18"/>
        </w:rPr>
        <w:t xml:space="preserve">, a subsidiary purchased shares of </w:t>
      </w:r>
      <w:r w:rsidR="00760919" w:rsidRPr="00355286">
        <w:rPr>
          <w:rFonts w:eastAsia="Arial Unicode MS" w:cs="Arial"/>
          <w:spacing w:val="-6"/>
          <w:sz w:val="18"/>
          <w:szCs w:val="18"/>
        </w:rPr>
        <w:t>SPM</w:t>
      </w:r>
      <w:r w:rsidRPr="00355286">
        <w:rPr>
          <w:rFonts w:eastAsia="Arial Unicode MS" w:cs="Arial"/>
          <w:spacing w:val="-6"/>
          <w:sz w:val="18"/>
          <w:szCs w:val="18"/>
        </w:rPr>
        <w:t>, SD and</w:t>
      </w:r>
      <w:r w:rsidR="000F3458" w:rsidRPr="00355286">
        <w:rPr>
          <w:rFonts w:eastAsia="Arial Unicode MS" w:cs="Arial"/>
          <w:spacing w:val="-6"/>
          <w:sz w:val="18"/>
          <w:szCs w:val="18"/>
        </w:rPr>
        <w:t xml:space="preserve"> </w:t>
      </w:r>
      <w:r w:rsidR="00760919" w:rsidRPr="00355286">
        <w:rPr>
          <w:rFonts w:eastAsia="Arial Unicode MS" w:cs="Arial"/>
          <w:spacing w:val="-6"/>
          <w:sz w:val="18"/>
          <w:szCs w:val="18"/>
        </w:rPr>
        <w:t>TMV</w:t>
      </w:r>
      <w:r w:rsidRPr="00355286">
        <w:rPr>
          <w:rFonts w:eastAsia="Arial Unicode MS" w:cs="Arial"/>
          <w:spacing w:val="-6"/>
          <w:sz w:val="18"/>
          <w:szCs w:val="18"/>
        </w:rPr>
        <w:t xml:space="preserve"> from BITCO by purchasing </w:t>
      </w:r>
      <w:r w:rsidR="002B26ED" w:rsidRPr="00355286">
        <w:rPr>
          <w:rFonts w:eastAsia="Arial Unicode MS" w:cs="Arial"/>
          <w:spacing w:val="-6"/>
          <w:sz w:val="18"/>
          <w:szCs w:val="18"/>
        </w:rPr>
        <w:t>677</w:t>
      </w:r>
      <w:r w:rsidRPr="00355286">
        <w:rPr>
          <w:rFonts w:eastAsia="Arial Unicode MS" w:cs="Arial"/>
          <w:spacing w:val="-6"/>
          <w:sz w:val="18"/>
          <w:szCs w:val="18"/>
        </w:rPr>
        <w:t>,</w:t>
      </w:r>
      <w:r w:rsidR="002B26ED" w:rsidRPr="00355286">
        <w:rPr>
          <w:rFonts w:eastAsia="Arial Unicode MS" w:cs="Arial"/>
          <w:spacing w:val="-6"/>
          <w:sz w:val="18"/>
          <w:szCs w:val="18"/>
        </w:rPr>
        <w:t>167</w:t>
      </w:r>
      <w:r w:rsidRPr="00355286">
        <w:rPr>
          <w:rFonts w:eastAsia="Arial Unicode MS" w:cs="Arial"/>
          <w:spacing w:val="-6"/>
          <w:sz w:val="18"/>
          <w:szCs w:val="18"/>
        </w:rPr>
        <w:t>,</w:t>
      </w:r>
      <w:r w:rsidR="002B26ED" w:rsidRPr="00355286">
        <w:rPr>
          <w:rFonts w:eastAsia="Arial Unicode MS" w:cs="Arial"/>
          <w:spacing w:val="-6"/>
          <w:sz w:val="18"/>
          <w:szCs w:val="18"/>
        </w:rPr>
        <w:t>908</w:t>
      </w:r>
      <w:r w:rsidRPr="00355286">
        <w:rPr>
          <w:rFonts w:eastAsia="Arial Unicode MS" w:cs="Arial"/>
          <w:spacing w:val="-6"/>
          <w:sz w:val="18"/>
          <w:szCs w:val="18"/>
        </w:rPr>
        <w:t xml:space="preserve"> shares</w:t>
      </w:r>
      <w:r w:rsidRPr="00355286">
        <w:rPr>
          <w:rFonts w:eastAsia="Arial Unicode MS" w:cs="Arial"/>
          <w:sz w:val="18"/>
          <w:szCs w:val="18"/>
        </w:rPr>
        <w:t xml:space="preserve">, </w:t>
      </w:r>
      <w:r w:rsidR="002B26ED" w:rsidRPr="00355286">
        <w:rPr>
          <w:rFonts w:eastAsia="Arial Unicode MS" w:cs="Arial"/>
          <w:sz w:val="18"/>
          <w:szCs w:val="18"/>
        </w:rPr>
        <w:t>9</w:t>
      </w:r>
      <w:r w:rsidRPr="00355286">
        <w:rPr>
          <w:rFonts w:eastAsia="Arial Unicode MS" w:cs="Arial"/>
          <w:sz w:val="18"/>
          <w:szCs w:val="18"/>
        </w:rPr>
        <w:t>,</w:t>
      </w:r>
      <w:r w:rsidR="002B26ED" w:rsidRPr="00355286">
        <w:rPr>
          <w:rFonts w:eastAsia="Arial Unicode MS" w:cs="Arial"/>
          <w:sz w:val="18"/>
          <w:szCs w:val="18"/>
        </w:rPr>
        <w:t>998</w:t>
      </w:r>
      <w:r w:rsidRPr="00355286">
        <w:rPr>
          <w:rFonts w:eastAsia="Arial Unicode MS" w:cs="Arial"/>
          <w:sz w:val="18"/>
          <w:szCs w:val="18"/>
        </w:rPr>
        <w:t xml:space="preserve"> shares</w:t>
      </w:r>
      <w:r w:rsidRPr="00355286">
        <w:rPr>
          <w:rFonts w:eastAsia="Arial Unicode MS" w:cs="Arial"/>
          <w:sz w:val="18"/>
          <w:szCs w:val="18"/>
          <w:cs/>
        </w:rPr>
        <w:t xml:space="preserve"> </w:t>
      </w:r>
      <w:r w:rsidRPr="00355286">
        <w:rPr>
          <w:rFonts w:eastAsia="Arial Unicode MS" w:cs="Arial"/>
          <w:sz w:val="18"/>
          <w:szCs w:val="18"/>
        </w:rPr>
        <w:t xml:space="preserve">and </w:t>
      </w:r>
      <w:r w:rsidR="002B26ED" w:rsidRPr="00355286">
        <w:rPr>
          <w:rFonts w:eastAsia="Arial Unicode MS" w:cs="Arial"/>
          <w:sz w:val="18"/>
          <w:szCs w:val="18"/>
        </w:rPr>
        <w:t>9</w:t>
      </w:r>
      <w:r w:rsidRPr="00355286">
        <w:rPr>
          <w:rFonts w:eastAsia="Arial Unicode MS" w:cs="Arial"/>
          <w:sz w:val="18"/>
          <w:szCs w:val="18"/>
        </w:rPr>
        <w:t>,</w:t>
      </w:r>
      <w:r w:rsidR="002B26ED" w:rsidRPr="00355286">
        <w:rPr>
          <w:rFonts w:eastAsia="Arial Unicode MS" w:cs="Arial"/>
          <w:sz w:val="18"/>
          <w:szCs w:val="18"/>
        </w:rPr>
        <w:t>997</w:t>
      </w:r>
      <w:r w:rsidRPr="00355286">
        <w:rPr>
          <w:rFonts w:eastAsia="Arial Unicode MS" w:cs="Arial"/>
          <w:sz w:val="18"/>
          <w:szCs w:val="18"/>
        </w:rPr>
        <w:t xml:space="preserve"> shares, respectively. On </w:t>
      </w:r>
      <w:r w:rsidR="002B26ED" w:rsidRPr="00355286">
        <w:rPr>
          <w:rFonts w:eastAsia="Arial Unicode MS" w:cs="Arial"/>
          <w:sz w:val="18"/>
          <w:szCs w:val="18"/>
        </w:rPr>
        <w:t>14</w:t>
      </w:r>
      <w:r w:rsidRPr="00355286">
        <w:rPr>
          <w:rFonts w:eastAsia="Arial Unicode MS" w:cs="Arial"/>
          <w:sz w:val="18"/>
          <w:szCs w:val="18"/>
        </w:rPr>
        <w:t xml:space="preserve"> May </w:t>
      </w:r>
      <w:r w:rsidR="002B26ED" w:rsidRPr="00355286">
        <w:rPr>
          <w:rFonts w:eastAsia="Arial Unicode MS" w:cs="Arial"/>
          <w:sz w:val="18"/>
          <w:szCs w:val="18"/>
        </w:rPr>
        <w:t>2024</w:t>
      </w:r>
      <w:r w:rsidRPr="00355286">
        <w:rPr>
          <w:rFonts w:eastAsia="Arial Unicode MS" w:cs="Arial"/>
          <w:sz w:val="18"/>
          <w:szCs w:val="18"/>
        </w:rPr>
        <w:t xml:space="preserve">, a subsidiary purchased shares of HMSTL from BFKT by purchasing </w:t>
      </w:r>
      <w:r w:rsidR="002B26ED" w:rsidRPr="00355286">
        <w:rPr>
          <w:rFonts w:eastAsia="Arial Unicode MS" w:cs="Arial"/>
          <w:sz w:val="18"/>
          <w:szCs w:val="18"/>
        </w:rPr>
        <w:t>22</w:t>
      </w:r>
      <w:r w:rsidRPr="00355286">
        <w:rPr>
          <w:rFonts w:eastAsia="Arial Unicode MS" w:cs="Arial"/>
          <w:sz w:val="18"/>
          <w:szCs w:val="18"/>
        </w:rPr>
        <w:t>,</w:t>
      </w:r>
      <w:r w:rsidR="002B26ED" w:rsidRPr="00355286">
        <w:rPr>
          <w:rFonts w:eastAsia="Arial Unicode MS" w:cs="Arial"/>
          <w:sz w:val="18"/>
          <w:szCs w:val="18"/>
        </w:rPr>
        <w:t>999</w:t>
      </w:r>
      <w:r w:rsidRPr="00355286">
        <w:rPr>
          <w:rFonts w:eastAsia="Arial Unicode MS" w:cs="Arial"/>
          <w:sz w:val="18"/>
          <w:szCs w:val="18"/>
        </w:rPr>
        <w:t>,</w:t>
      </w:r>
      <w:r w:rsidR="002B26ED" w:rsidRPr="00355286">
        <w:rPr>
          <w:rFonts w:eastAsia="Arial Unicode MS" w:cs="Arial"/>
          <w:sz w:val="18"/>
          <w:szCs w:val="18"/>
        </w:rPr>
        <w:t>970</w:t>
      </w:r>
      <w:r w:rsidRPr="00355286">
        <w:rPr>
          <w:rFonts w:eastAsia="Arial Unicode MS" w:cs="Arial"/>
          <w:sz w:val="18"/>
          <w:szCs w:val="18"/>
        </w:rPr>
        <w:t xml:space="preserve"> shares. The total price is Baht </w:t>
      </w:r>
      <w:r w:rsidR="002B26ED" w:rsidRPr="00355286">
        <w:rPr>
          <w:rFonts w:eastAsia="Arial Unicode MS" w:cs="Arial"/>
          <w:sz w:val="18"/>
          <w:szCs w:val="18"/>
        </w:rPr>
        <w:t>27</w:t>
      </w:r>
      <w:r w:rsidRPr="00355286">
        <w:rPr>
          <w:rFonts w:eastAsia="Arial Unicode MS" w:cs="Arial"/>
          <w:sz w:val="18"/>
          <w:szCs w:val="18"/>
        </w:rPr>
        <w:t>,</w:t>
      </w:r>
      <w:r w:rsidR="002B26ED" w:rsidRPr="00355286">
        <w:rPr>
          <w:rFonts w:eastAsia="Arial Unicode MS" w:cs="Arial"/>
          <w:sz w:val="18"/>
          <w:szCs w:val="18"/>
        </w:rPr>
        <w:t>508</w:t>
      </w:r>
      <w:r w:rsidRPr="00355286">
        <w:rPr>
          <w:rFonts w:eastAsia="Arial Unicode MS" w:cs="Arial"/>
          <w:sz w:val="18"/>
          <w:szCs w:val="18"/>
        </w:rPr>
        <w:t>.</w:t>
      </w:r>
      <w:r w:rsidR="002B26ED" w:rsidRPr="00355286">
        <w:rPr>
          <w:rFonts w:eastAsia="Arial Unicode MS" w:cs="Arial"/>
          <w:sz w:val="18"/>
          <w:szCs w:val="18"/>
        </w:rPr>
        <w:t>27</w:t>
      </w:r>
      <w:r w:rsidRPr="00355286">
        <w:rPr>
          <w:rFonts w:eastAsia="Arial Unicode MS" w:cs="Arial"/>
          <w:sz w:val="18"/>
          <w:szCs w:val="18"/>
        </w:rPr>
        <w:t xml:space="preserve"> million. The investments remain classified as investment in subsidiaries</w:t>
      </w:r>
      <w:r w:rsidR="00191CC4" w:rsidRPr="00355286">
        <w:rPr>
          <w:rFonts w:eastAsia="Arial Unicode MS" w:cs="Arial"/>
          <w:sz w:val="18"/>
          <w:szCs w:val="18"/>
          <w:cs/>
        </w:rPr>
        <w:t xml:space="preserve"> </w:t>
      </w:r>
      <w:r w:rsidR="00191CC4" w:rsidRPr="00355286">
        <w:rPr>
          <w:rFonts w:eastAsia="Arial Unicode MS" w:cs="Arial"/>
          <w:sz w:val="18"/>
          <w:szCs w:val="18"/>
        </w:rPr>
        <w:t>of the Group</w:t>
      </w:r>
      <w:r w:rsidRPr="00355286">
        <w:rPr>
          <w:rFonts w:eastAsia="Arial Unicode MS" w:cs="Arial"/>
          <w:sz w:val="18"/>
          <w:szCs w:val="18"/>
        </w:rPr>
        <w:t>.</w:t>
      </w:r>
    </w:p>
    <w:p w14:paraId="0613C79F" w14:textId="77777777" w:rsidR="00CC51CA" w:rsidRPr="00355286" w:rsidRDefault="00CC51CA" w:rsidP="00CC51CA">
      <w:pPr>
        <w:spacing w:line="240" w:lineRule="auto"/>
        <w:ind w:left="540"/>
        <w:jc w:val="thaiDistribute"/>
        <w:rPr>
          <w:rFonts w:eastAsia="Arial Unicode MS" w:cs="Arial"/>
          <w:sz w:val="18"/>
          <w:szCs w:val="18"/>
        </w:rPr>
      </w:pPr>
    </w:p>
    <w:p w14:paraId="3FDDD3F6" w14:textId="56555E89" w:rsidR="00CC51CA" w:rsidRPr="00355286" w:rsidRDefault="00CC51CA" w:rsidP="00CC51CA">
      <w:pPr>
        <w:spacing w:line="240" w:lineRule="auto"/>
        <w:ind w:left="540"/>
        <w:jc w:val="thaiDistribute"/>
        <w:rPr>
          <w:rFonts w:eastAsia="Arial Unicode MS" w:cs="Arial"/>
          <w:sz w:val="18"/>
          <w:szCs w:val="18"/>
        </w:rPr>
      </w:pPr>
      <w:r w:rsidRPr="00355286">
        <w:rPr>
          <w:rFonts w:eastAsia="Arial Unicode MS" w:cs="Arial"/>
          <w:sz w:val="18"/>
          <w:szCs w:val="18"/>
        </w:rPr>
        <w:t xml:space="preserve">On </w:t>
      </w:r>
      <w:r w:rsidR="002B26ED" w:rsidRPr="00355286">
        <w:rPr>
          <w:rFonts w:eastAsia="Arial Unicode MS" w:cs="Arial"/>
          <w:sz w:val="18"/>
          <w:szCs w:val="18"/>
        </w:rPr>
        <w:t>13</w:t>
      </w:r>
      <w:r w:rsidRPr="00355286">
        <w:rPr>
          <w:rFonts w:eastAsia="Arial Unicode MS" w:cs="Arial"/>
          <w:sz w:val="18"/>
          <w:szCs w:val="18"/>
        </w:rPr>
        <w:t xml:space="preserve"> May </w:t>
      </w:r>
      <w:r w:rsidR="002B26ED" w:rsidRPr="00355286">
        <w:rPr>
          <w:rFonts w:eastAsia="Arial Unicode MS" w:cs="Arial"/>
          <w:sz w:val="18"/>
          <w:szCs w:val="18"/>
        </w:rPr>
        <w:t>2024</w:t>
      </w:r>
      <w:r w:rsidRPr="00355286">
        <w:rPr>
          <w:rFonts w:eastAsia="Arial Unicode MS" w:cs="Arial"/>
          <w:sz w:val="18"/>
          <w:szCs w:val="18"/>
        </w:rPr>
        <w:t xml:space="preserve">, BITCO has completed the registered of dissolution to the Ministry of Commerce. The Group ceased consolidating BITCO since </w:t>
      </w:r>
      <w:r w:rsidR="002B26ED" w:rsidRPr="00355286">
        <w:rPr>
          <w:rFonts w:eastAsia="Arial Unicode MS" w:cs="Arial"/>
          <w:sz w:val="18"/>
          <w:szCs w:val="18"/>
        </w:rPr>
        <w:t>13</w:t>
      </w:r>
      <w:r w:rsidRPr="00355286">
        <w:rPr>
          <w:rFonts w:eastAsia="Arial Unicode MS" w:cs="Arial"/>
          <w:sz w:val="18"/>
          <w:szCs w:val="18"/>
        </w:rPr>
        <w:t xml:space="preserve"> May </w:t>
      </w:r>
      <w:r w:rsidR="002B26ED" w:rsidRPr="00355286">
        <w:rPr>
          <w:rFonts w:eastAsia="Arial Unicode MS" w:cs="Arial"/>
          <w:sz w:val="18"/>
          <w:szCs w:val="18"/>
        </w:rPr>
        <w:t>2024</w:t>
      </w:r>
      <w:r w:rsidRPr="00355286">
        <w:rPr>
          <w:rFonts w:eastAsia="Arial Unicode MS" w:cs="Arial"/>
          <w:sz w:val="18"/>
          <w:szCs w:val="18"/>
        </w:rPr>
        <w:t xml:space="preserve">. The Group recognised a loss from liquidation of investment amounting to Baht </w:t>
      </w:r>
      <w:r w:rsidR="002B26ED" w:rsidRPr="00355286">
        <w:rPr>
          <w:rFonts w:eastAsia="Arial Unicode MS" w:cs="Arial"/>
          <w:sz w:val="18"/>
          <w:szCs w:val="18"/>
        </w:rPr>
        <w:t>6</w:t>
      </w:r>
      <w:r w:rsidRPr="00355286">
        <w:rPr>
          <w:rFonts w:eastAsia="Arial Unicode MS" w:cs="Arial"/>
          <w:sz w:val="18"/>
          <w:szCs w:val="18"/>
        </w:rPr>
        <w:t>.</w:t>
      </w:r>
      <w:r w:rsidR="002B26ED" w:rsidRPr="00355286">
        <w:rPr>
          <w:rFonts w:eastAsia="Arial Unicode MS" w:cs="Arial"/>
          <w:sz w:val="18"/>
          <w:szCs w:val="18"/>
        </w:rPr>
        <w:t>56</w:t>
      </w:r>
      <w:r w:rsidRPr="00355286">
        <w:rPr>
          <w:rFonts w:eastAsia="Arial Unicode MS" w:cs="Arial"/>
          <w:sz w:val="18"/>
          <w:szCs w:val="18"/>
        </w:rPr>
        <w:t xml:space="preserve"> million under “Other expense” in the consolidated statement of comprehensive income for the </w:t>
      </w:r>
      <w:r w:rsidR="000F3458" w:rsidRPr="00355286">
        <w:rPr>
          <w:rFonts w:eastAsia="Arial Unicode MS" w:cs="Arial"/>
          <w:sz w:val="18"/>
          <w:szCs w:val="18"/>
        </w:rPr>
        <w:t>year</w:t>
      </w:r>
      <w:r w:rsidRPr="00355286">
        <w:rPr>
          <w:rFonts w:eastAsia="Arial Unicode MS" w:cs="Arial"/>
          <w:sz w:val="18"/>
          <w:szCs w:val="18"/>
        </w:rPr>
        <w:t xml:space="preserve"> ended </w:t>
      </w:r>
      <w:r w:rsidR="002B26ED" w:rsidRPr="00355286">
        <w:rPr>
          <w:rFonts w:eastAsia="Arial Unicode MS" w:cs="Arial"/>
          <w:sz w:val="18"/>
          <w:szCs w:val="18"/>
        </w:rPr>
        <w:t>31</w:t>
      </w:r>
      <w:r w:rsidRPr="00355286">
        <w:rPr>
          <w:rFonts w:eastAsia="Arial Unicode MS" w:cs="Arial"/>
          <w:sz w:val="18"/>
          <w:szCs w:val="18"/>
        </w:rPr>
        <w:t xml:space="preserve"> </w:t>
      </w:r>
      <w:r w:rsidR="000F3458" w:rsidRPr="00355286">
        <w:rPr>
          <w:rFonts w:eastAsia="Arial Unicode MS" w:cs="Arial"/>
          <w:sz w:val="18"/>
          <w:szCs w:val="18"/>
        </w:rPr>
        <w:t>December</w:t>
      </w:r>
      <w:r w:rsidRPr="00355286">
        <w:rPr>
          <w:rFonts w:eastAsia="Arial Unicode MS" w:cs="Arial"/>
          <w:sz w:val="18"/>
          <w:szCs w:val="18"/>
        </w:rPr>
        <w:t xml:space="preserve"> </w:t>
      </w:r>
      <w:r w:rsidR="002B26ED" w:rsidRPr="00355286">
        <w:rPr>
          <w:rFonts w:eastAsia="Arial Unicode MS" w:cs="Arial"/>
          <w:sz w:val="18"/>
          <w:szCs w:val="18"/>
        </w:rPr>
        <w:t>2024</w:t>
      </w:r>
      <w:r w:rsidRPr="00355286">
        <w:rPr>
          <w:rFonts w:eastAsia="Arial Unicode MS" w:cs="Arial"/>
          <w:sz w:val="18"/>
          <w:szCs w:val="18"/>
        </w:rPr>
        <w:t xml:space="preserve">, and the Group recognised loss from accumulated share dilution in BITCO of Baht </w:t>
      </w:r>
      <w:r w:rsidR="002B26ED" w:rsidRPr="00355286">
        <w:rPr>
          <w:rFonts w:eastAsia="Arial Unicode MS" w:cs="Arial"/>
          <w:sz w:val="18"/>
          <w:szCs w:val="18"/>
        </w:rPr>
        <w:t>1</w:t>
      </w:r>
      <w:r w:rsidRPr="00355286">
        <w:rPr>
          <w:rFonts w:eastAsia="Arial Unicode MS" w:cs="Arial"/>
          <w:sz w:val="18"/>
          <w:szCs w:val="18"/>
        </w:rPr>
        <w:t>,</w:t>
      </w:r>
      <w:r w:rsidR="002B26ED" w:rsidRPr="00355286">
        <w:rPr>
          <w:rFonts w:eastAsia="Arial Unicode MS" w:cs="Arial"/>
          <w:sz w:val="18"/>
          <w:szCs w:val="18"/>
        </w:rPr>
        <w:t>687</w:t>
      </w:r>
      <w:r w:rsidRPr="00355286">
        <w:rPr>
          <w:rFonts w:eastAsia="Arial Unicode MS" w:cs="Arial"/>
          <w:sz w:val="18"/>
          <w:szCs w:val="18"/>
        </w:rPr>
        <w:t>.</w:t>
      </w:r>
      <w:r w:rsidR="002B26ED" w:rsidRPr="00355286">
        <w:rPr>
          <w:rFonts w:eastAsia="Arial Unicode MS" w:cs="Arial"/>
          <w:sz w:val="18"/>
          <w:szCs w:val="18"/>
        </w:rPr>
        <w:t>78</w:t>
      </w:r>
      <w:r w:rsidRPr="00355286">
        <w:rPr>
          <w:rFonts w:eastAsia="Arial Unicode MS" w:cs="Arial"/>
          <w:sz w:val="18"/>
          <w:szCs w:val="18"/>
        </w:rPr>
        <w:t xml:space="preserve"> million from “Other components of equity” direct</w:t>
      </w:r>
      <w:r w:rsidR="00436003" w:rsidRPr="00355286">
        <w:rPr>
          <w:rFonts w:eastAsia="Arial Unicode MS" w:cs="Arial"/>
          <w:sz w:val="18"/>
          <w:szCs w:val="18"/>
        </w:rPr>
        <w:t>ly</w:t>
      </w:r>
      <w:r w:rsidRPr="00355286">
        <w:rPr>
          <w:rFonts w:eastAsia="Arial Unicode MS" w:cs="Arial"/>
          <w:sz w:val="18"/>
          <w:szCs w:val="18"/>
        </w:rPr>
        <w:t xml:space="preserve"> to the deficits.</w:t>
      </w:r>
    </w:p>
    <w:p w14:paraId="3C195CDC" w14:textId="77777777" w:rsidR="00CC51CA" w:rsidRPr="00355286" w:rsidRDefault="00CC51CA" w:rsidP="00CC51CA">
      <w:pPr>
        <w:spacing w:line="240" w:lineRule="auto"/>
        <w:ind w:left="540"/>
        <w:jc w:val="thaiDistribute"/>
        <w:rPr>
          <w:rFonts w:eastAsia="Arial Unicode MS" w:cs="Arial"/>
          <w:sz w:val="18"/>
          <w:szCs w:val="18"/>
        </w:rPr>
      </w:pPr>
    </w:p>
    <w:p w14:paraId="340C2B41" w14:textId="4B35CB90" w:rsidR="00CC51CA" w:rsidRPr="00355286" w:rsidRDefault="00CC51CA" w:rsidP="00CC51CA">
      <w:pPr>
        <w:spacing w:line="240" w:lineRule="auto"/>
        <w:ind w:left="540"/>
        <w:jc w:val="thaiDistribute"/>
        <w:rPr>
          <w:rFonts w:eastAsia="Arial Unicode MS" w:cs="Arial"/>
          <w:sz w:val="18"/>
          <w:szCs w:val="18"/>
        </w:rPr>
      </w:pPr>
      <w:r w:rsidRPr="00355286">
        <w:rPr>
          <w:rFonts w:eastAsia="Arial Unicode MS" w:cs="Arial"/>
          <w:sz w:val="18"/>
          <w:szCs w:val="18"/>
        </w:rPr>
        <w:t xml:space="preserve">On </w:t>
      </w:r>
      <w:r w:rsidR="002B26ED" w:rsidRPr="00355286">
        <w:rPr>
          <w:rFonts w:eastAsia="Arial Unicode MS" w:cs="Arial"/>
          <w:sz w:val="18"/>
          <w:szCs w:val="18"/>
        </w:rPr>
        <w:t>13</w:t>
      </w:r>
      <w:r w:rsidRPr="00355286">
        <w:rPr>
          <w:rFonts w:eastAsia="Arial Unicode MS" w:cs="Arial"/>
          <w:sz w:val="18"/>
          <w:szCs w:val="18"/>
        </w:rPr>
        <w:t xml:space="preserve"> May </w:t>
      </w:r>
      <w:r w:rsidR="002B26ED" w:rsidRPr="00355286">
        <w:rPr>
          <w:rFonts w:eastAsia="Arial Unicode MS" w:cs="Arial"/>
          <w:sz w:val="18"/>
          <w:szCs w:val="18"/>
        </w:rPr>
        <w:t>2024</w:t>
      </w:r>
      <w:r w:rsidRPr="00355286">
        <w:rPr>
          <w:rFonts w:eastAsia="Arial Unicode MS" w:cs="Arial"/>
          <w:sz w:val="18"/>
          <w:szCs w:val="18"/>
        </w:rPr>
        <w:t xml:space="preserve">, AP&amp;J has completed the registered of dissolution to the Ministry of Commerce. The Group ceased consolidating AP&amp;J since </w:t>
      </w:r>
      <w:r w:rsidR="002B26ED" w:rsidRPr="00355286">
        <w:rPr>
          <w:rFonts w:eastAsia="Arial Unicode MS" w:cs="Arial"/>
          <w:sz w:val="18"/>
          <w:szCs w:val="18"/>
        </w:rPr>
        <w:t>13</w:t>
      </w:r>
      <w:r w:rsidRPr="00355286">
        <w:rPr>
          <w:rFonts w:eastAsia="Arial Unicode MS" w:cs="Arial"/>
          <w:sz w:val="18"/>
          <w:szCs w:val="18"/>
        </w:rPr>
        <w:t xml:space="preserve"> May </w:t>
      </w:r>
      <w:r w:rsidR="002B26ED" w:rsidRPr="00355286">
        <w:rPr>
          <w:rFonts w:eastAsia="Arial Unicode MS" w:cs="Arial"/>
          <w:sz w:val="18"/>
          <w:szCs w:val="18"/>
        </w:rPr>
        <w:t>2024</w:t>
      </w:r>
      <w:r w:rsidRPr="00355286">
        <w:rPr>
          <w:rFonts w:eastAsia="Arial Unicode MS" w:cs="Arial"/>
          <w:sz w:val="18"/>
          <w:szCs w:val="18"/>
        </w:rPr>
        <w:t xml:space="preserve">. The Group recognised a gain from liquidation of investment amounting to Baht </w:t>
      </w:r>
      <w:r w:rsidR="002B26ED" w:rsidRPr="00355286">
        <w:rPr>
          <w:rFonts w:eastAsia="Arial Unicode MS" w:cs="Arial"/>
          <w:sz w:val="18"/>
          <w:szCs w:val="18"/>
        </w:rPr>
        <w:t>0</w:t>
      </w:r>
      <w:r w:rsidRPr="00355286">
        <w:rPr>
          <w:rFonts w:eastAsia="Arial Unicode MS" w:cs="Arial"/>
          <w:sz w:val="18"/>
          <w:szCs w:val="18"/>
        </w:rPr>
        <w:t>.</w:t>
      </w:r>
      <w:r w:rsidR="002B26ED" w:rsidRPr="00355286">
        <w:rPr>
          <w:rFonts w:eastAsia="Arial Unicode MS" w:cs="Arial"/>
          <w:sz w:val="18"/>
          <w:szCs w:val="18"/>
        </w:rPr>
        <w:t>05</w:t>
      </w:r>
      <w:r w:rsidRPr="00355286">
        <w:rPr>
          <w:rFonts w:eastAsia="Arial Unicode MS" w:cs="Arial"/>
          <w:sz w:val="18"/>
          <w:szCs w:val="18"/>
        </w:rPr>
        <w:t xml:space="preserve"> million in the consolidated statement of comprehensive income for the </w:t>
      </w:r>
      <w:r w:rsidR="000F3458" w:rsidRPr="00355286">
        <w:rPr>
          <w:rFonts w:eastAsia="Arial Unicode MS" w:cs="Arial"/>
          <w:sz w:val="18"/>
          <w:szCs w:val="18"/>
        </w:rPr>
        <w:t>year</w:t>
      </w:r>
      <w:r w:rsidRPr="00355286">
        <w:rPr>
          <w:rFonts w:eastAsia="Arial Unicode MS" w:cs="Arial"/>
          <w:sz w:val="18"/>
          <w:szCs w:val="18"/>
        </w:rPr>
        <w:t xml:space="preserve"> ended </w:t>
      </w:r>
      <w:r w:rsidR="00BA731C" w:rsidRPr="00355286">
        <w:rPr>
          <w:rFonts w:eastAsia="Arial Unicode MS" w:cs="Arial"/>
          <w:sz w:val="18"/>
          <w:szCs w:val="18"/>
        </w:rPr>
        <w:t xml:space="preserve">     </w:t>
      </w:r>
      <w:r w:rsidR="002B26ED" w:rsidRPr="00355286">
        <w:rPr>
          <w:rFonts w:eastAsia="Arial Unicode MS" w:cs="Arial"/>
          <w:sz w:val="18"/>
          <w:szCs w:val="18"/>
        </w:rPr>
        <w:t>31</w:t>
      </w:r>
      <w:r w:rsidRPr="00355286">
        <w:rPr>
          <w:rFonts w:eastAsia="Arial Unicode MS" w:cs="Arial"/>
          <w:sz w:val="18"/>
          <w:szCs w:val="18"/>
        </w:rPr>
        <w:t xml:space="preserve"> </w:t>
      </w:r>
      <w:r w:rsidR="000F3458" w:rsidRPr="00355286">
        <w:rPr>
          <w:rFonts w:eastAsia="Arial Unicode MS" w:cs="Arial"/>
          <w:sz w:val="18"/>
          <w:szCs w:val="18"/>
        </w:rPr>
        <w:t>December</w:t>
      </w:r>
      <w:r w:rsidRPr="00355286">
        <w:rPr>
          <w:rFonts w:eastAsia="Arial Unicode MS" w:cs="Arial"/>
          <w:sz w:val="18"/>
          <w:szCs w:val="18"/>
        </w:rPr>
        <w:t xml:space="preserve"> </w:t>
      </w:r>
      <w:r w:rsidR="002B26ED" w:rsidRPr="00355286">
        <w:rPr>
          <w:rFonts w:eastAsia="Arial Unicode MS" w:cs="Arial"/>
          <w:sz w:val="18"/>
          <w:szCs w:val="18"/>
        </w:rPr>
        <w:t>2024</w:t>
      </w:r>
      <w:r w:rsidRPr="00355286">
        <w:rPr>
          <w:rFonts w:eastAsia="Arial Unicode MS" w:cs="Arial"/>
          <w:sz w:val="18"/>
          <w:szCs w:val="18"/>
        </w:rPr>
        <w:t>.</w:t>
      </w:r>
    </w:p>
    <w:p w14:paraId="51E43374" w14:textId="77777777" w:rsidR="00CC51CA" w:rsidRPr="00355286" w:rsidRDefault="00CC51CA" w:rsidP="00CC51CA">
      <w:pPr>
        <w:spacing w:line="240" w:lineRule="auto"/>
        <w:ind w:left="540"/>
        <w:jc w:val="thaiDistribute"/>
        <w:rPr>
          <w:rFonts w:eastAsia="Arial Unicode MS" w:cs="Arial"/>
          <w:sz w:val="18"/>
          <w:szCs w:val="18"/>
        </w:rPr>
      </w:pPr>
    </w:p>
    <w:p w14:paraId="3A96D6FC" w14:textId="4AE6119C" w:rsidR="00CC51CA" w:rsidRPr="00355286" w:rsidRDefault="00CC51CA" w:rsidP="00CC51CA">
      <w:pPr>
        <w:spacing w:line="240" w:lineRule="auto"/>
        <w:ind w:left="540"/>
        <w:jc w:val="thaiDistribute"/>
        <w:rPr>
          <w:rFonts w:eastAsia="Arial Unicode MS" w:cs="Arial"/>
          <w:sz w:val="18"/>
          <w:szCs w:val="18"/>
        </w:rPr>
      </w:pPr>
      <w:r w:rsidRPr="00355286">
        <w:rPr>
          <w:rFonts w:eastAsia="Arial Unicode MS" w:cs="Arial"/>
          <w:sz w:val="18"/>
          <w:szCs w:val="18"/>
        </w:rPr>
        <w:t xml:space="preserve">On </w:t>
      </w:r>
      <w:r w:rsidR="002B26ED" w:rsidRPr="00355286">
        <w:rPr>
          <w:rFonts w:eastAsia="Arial Unicode MS" w:cs="Arial"/>
          <w:sz w:val="18"/>
          <w:szCs w:val="18"/>
        </w:rPr>
        <w:t>28</w:t>
      </w:r>
      <w:r w:rsidRPr="00355286">
        <w:rPr>
          <w:rFonts w:eastAsia="Arial Unicode MS" w:cs="Arial"/>
          <w:sz w:val="18"/>
          <w:szCs w:val="18"/>
        </w:rPr>
        <w:t xml:space="preserve"> June </w:t>
      </w:r>
      <w:r w:rsidR="002B26ED" w:rsidRPr="00355286">
        <w:rPr>
          <w:rFonts w:eastAsia="Arial Unicode MS" w:cs="Arial"/>
          <w:sz w:val="18"/>
          <w:szCs w:val="18"/>
        </w:rPr>
        <w:t>2024</w:t>
      </w:r>
      <w:r w:rsidRPr="00355286">
        <w:rPr>
          <w:rFonts w:eastAsia="Arial Unicode MS" w:cs="Arial"/>
          <w:sz w:val="18"/>
          <w:szCs w:val="18"/>
        </w:rPr>
        <w:t xml:space="preserve">, a subsidiary disposed investment in TV for a consideration of Baht </w:t>
      </w:r>
      <w:r w:rsidR="002B26ED" w:rsidRPr="00355286">
        <w:rPr>
          <w:rFonts w:eastAsia="Arial Unicode MS" w:cs="Arial"/>
          <w:sz w:val="18"/>
          <w:szCs w:val="18"/>
        </w:rPr>
        <w:t>0</w:t>
      </w:r>
      <w:r w:rsidRPr="00355286">
        <w:rPr>
          <w:rFonts w:eastAsia="Arial Unicode MS" w:cs="Arial"/>
          <w:sz w:val="18"/>
          <w:szCs w:val="18"/>
        </w:rPr>
        <w:t>.</w:t>
      </w:r>
      <w:r w:rsidR="002B26ED" w:rsidRPr="00355286">
        <w:rPr>
          <w:rFonts w:eastAsia="Arial Unicode MS" w:cs="Arial"/>
          <w:sz w:val="18"/>
          <w:szCs w:val="18"/>
        </w:rPr>
        <w:t>24</w:t>
      </w:r>
      <w:r w:rsidRPr="00355286">
        <w:rPr>
          <w:rFonts w:eastAsia="Arial Unicode MS" w:cs="Arial"/>
          <w:sz w:val="18"/>
          <w:szCs w:val="18"/>
        </w:rPr>
        <w:t xml:space="preserve"> million. The Group ceased consolidating TV since </w:t>
      </w:r>
      <w:r w:rsidR="002B26ED" w:rsidRPr="00355286">
        <w:rPr>
          <w:rFonts w:eastAsia="Arial Unicode MS" w:cs="Arial"/>
          <w:sz w:val="18"/>
          <w:szCs w:val="18"/>
        </w:rPr>
        <w:t>28</w:t>
      </w:r>
      <w:r w:rsidRPr="00355286">
        <w:rPr>
          <w:rFonts w:eastAsia="Arial Unicode MS" w:cs="Arial"/>
          <w:sz w:val="18"/>
          <w:szCs w:val="18"/>
        </w:rPr>
        <w:t xml:space="preserve"> June </w:t>
      </w:r>
      <w:r w:rsidR="002B26ED" w:rsidRPr="00355286">
        <w:rPr>
          <w:rFonts w:eastAsia="Arial Unicode MS" w:cs="Arial"/>
          <w:sz w:val="18"/>
          <w:szCs w:val="18"/>
        </w:rPr>
        <w:t>2024</w:t>
      </w:r>
      <w:r w:rsidRPr="00355286">
        <w:rPr>
          <w:rFonts w:eastAsia="Arial Unicode MS" w:cs="Arial"/>
          <w:sz w:val="18"/>
          <w:szCs w:val="18"/>
        </w:rPr>
        <w:t xml:space="preserve">. The Group recognised a gain from disposal of investment amounting to Baht </w:t>
      </w:r>
      <w:r w:rsidR="002B26ED" w:rsidRPr="00355286">
        <w:rPr>
          <w:rFonts w:eastAsia="Arial Unicode MS" w:cs="Arial"/>
          <w:sz w:val="18"/>
          <w:szCs w:val="18"/>
        </w:rPr>
        <w:t>26</w:t>
      </w:r>
      <w:r w:rsidRPr="00355286">
        <w:rPr>
          <w:rFonts w:eastAsia="Arial Unicode MS" w:cs="Arial"/>
          <w:sz w:val="18"/>
          <w:szCs w:val="18"/>
        </w:rPr>
        <w:t>.</w:t>
      </w:r>
      <w:r w:rsidR="002B26ED" w:rsidRPr="00355286">
        <w:rPr>
          <w:rFonts w:eastAsia="Arial Unicode MS" w:cs="Arial"/>
          <w:sz w:val="18"/>
          <w:szCs w:val="18"/>
        </w:rPr>
        <w:t>00</w:t>
      </w:r>
      <w:r w:rsidRPr="00355286">
        <w:rPr>
          <w:rFonts w:eastAsia="Arial Unicode MS" w:cs="Arial"/>
          <w:sz w:val="18"/>
          <w:szCs w:val="18"/>
        </w:rPr>
        <w:t xml:space="preserve"> million in the consolidated statement of comprehensive income for the </w:t>
      </w:r>
      <w:r w:rsidR="000F3458" w:rsidRPr="00355286">
        <w:rPr>
          <w:rFonts w:eastAsia="Arial Unicode MS" w:cs="Arial"/>
          <w:sz w:val="18"/>
          <w:szCs w:val="18"/>
        </w:rPr>
        <w:t xml:space="preserve">year </w:t>
      </w:r>
      <w:r w:rsidRPr="00355286">
        <w:rPr>
          <w:rFonts w:eastAsia="Arial Unicode MS" w:cs="Arial"/>
          <w:sz w:val="18"/>
          <w:szCs w:val="18"/>
        </w:rPr>
        <w:t xml:space="preserve">ended </w:t>
      </w:r>
      <w:r w:rsidR="00BA731C" w:rsidRPr="00355286">
        <w:rPr>
          <w:rFonts w:eastAsia="Arial Unicode MS" w:cs="Arial"/>
          <w:sz w:val="18"/>
          <w:szCs w:val="18"/>
        </w:rPr>
        <w:t xml:space="preserve">   </w:t>
      </w:r>
      <w:r w:rsidR="002B26ED" w:rsidRPr="00355286">
        <w:rPr>
          <w:rFonts w:eastAsia="Arial Unicode MS" w:cs="Arial"/>
          <w:sz w:val="18"/>
          <w:szCs w:val="18"/>
        </w:rPr>
        <w:t>31</w:t>
      </w:r>
      <w:r w:rsidRPr="00355286">
        <w:rPr>
          <w:rFonts w:eastAsia="Arial Unicode MS" w:cs="Arial"/>
          <w:sz w:val="18"/>
          <w:szCs w:val="18"/>
        </w:rPr>
        <w:t xml:space="preserve"> </w:t>
      </w:r>
      <w:r w:rsidR="000F3458" w:rsidRPr="00355286">
        <w:rPr>
          <w:rFonts w:eastAsia="Arial Unicode MS" w:cs="Arial"/>
          <w:sz w:val="18"/>
          <w:szCs w:val="18"/>
        </w:rPr>
        <w:t>December</w:t>
      </w:r>
      <w:r w:rsidRPr="00355286">
        <w:rPr>
          <w:rFonts w:eastAsia="Arial Unicode MS" w:cs="Arial"/>
          <w:sz w:val="18"/>
          <w:szCs w:val="18"/>
        </w:rPr>
        <w:t xml:space="preserve"> </w:t>
      </w:r>
      <w:r w:rsidR="002B26ED" w:rsidRPr="00355286">
        <w:rPr>
          <w:rFonts w:eastAsia="Arial Unicode MS" w:cs="Arial"/>
          <w:sz w:val="18"/>
          <w:szCs w:val="18"/>
        </w:rPr>
        <w:t>2024</w:t>
      </w:r>
      <w:r w:rsidRPr="00355286">
        <w:rPr>
          <w:rFonts w:eastAsia="Arial Unicode MS" w:cs="Arial"/>
          <w:sz w:val="18"/>
          <w:szCs w:val="18"/>
        </w:rPr>
        <w:t>.</w:t>
      </w:r>
    </w:p>
    <w:p w14:paraId="47C26653" w14:textId="77777777" w:rsidR="00CC51CA" w:rsidRPr="00355286" w:rsidRDefault="00CC51CA" w:rsidP="00CC51CA">
      <w:pPr>
        <w:spacing w:line="240" w:lineRule="auto"/>
        <w:ind w:left="540"/>
        <w:jc w:val="thaiDistribute"/>
        <w:rPr>
          <w:rFonts w:eastAsia="Arial Unicode MS" w:cs="Arial"/>
          <w:sz w:val="18"/>
          <w:szCs w:val="18"/>
        </w:rPr>
      </w:pPr>
    </w:p>
    <w:p w14:paraId="07DC63C2" w14:textId="54D132DF" w:rsidR="00CC51CA" w:rsidRPr="00355286" w:rsidRDefault="00CC51CA" w:rsidP="00CC51CA">
      <w:pPr>
        <w:spacing w:line="240" w:lineRule="auto"/>
        <w:ind w:left="540"/>
        <w:jc w:val="thaiDistribute"/>
        <w:rPr>
          <w:rFonts w:eastAsia="Arial Unicode MS" w:cs="Arial"/>
          <w:sz w:val="18"/>
          <w:szCs w:val="18"/>
        </w:rPr>
      </w:pPr>
      <w:r w:rsidRPr="00355286">
        <w:rPr>
          <w:rFonts w:eastAsia="Arial Unicode MS" w:cs="Arial"/>
          <w:spacing w:val="-6"/>
          <w:sz w:val="18"/>
          <w:szCs w:val="18"/>
        </w:rPr>
        <w:t xml:space="preserve">On </w:t>
      </w:r>
      <w:r w:rsidR="002B26ED" w:rsidRPr="00355286">
        <w:rPr>
          <w:rFonts w:eastAsia="Arial Unicode MS" w:cs="Arial"/>
          <w:spacing w:val="-6"/>
          <w:sz w:val="18"/>
          <w:szCs w:val="18"/>
        </w:rPr>
        <w:t>13</w:t>
      </w:r>
      <w:r w:rsidRPr="00355286">
        <w:rPr>
          <w:rFonts w:eastAsia="Arial Unicode MS" w:cs="Arial"/>
          <w:spacing w:val="-6"/>
          <w:sz w:val="18"/>
          <w:szCs w:val="18"/>
        </w:rPr>
        <w:t xml:space="preserve"> September </w:t>
      </w:r>
      <w:r w:rsidR="002B26ED" w:rsidRPr="00355286">
        <w:rPr>
          <w:rFonts w:eastAsia="Arial Unicode MS" w:cs="Arial"/>
          <w:spacing w:val="-6"/>
          <w:sz w:val="18"/>
          <w:szCs w:val="18"/>
        </w:rPr>
        <w:t>2024</w:t>
      </w:r>
      <w:r w:rsidRPr="00355286">
        <w:rPr>
          <w:rFonts w:eastAsia="Arial Unicode MS" w:cs="Arial"/>
          <w:spacing w:val="-6"/>
          <w:sz w:val="18"/>
          <w:szCs w:val="18"/>
        </w:rPr>
        <w:t xml:space="preserve">, a subsidiary additionally invested in PTTD, a subsidiary, amounting to Baht </w:t>
      </w:r>
      <w:r w:rsidR="002B26ED" w:rsidRPr="00355286">
        <w:rPr>
          <w:rFonts w:eastAsia="Arial Unicode MS" w:cs="Arial"/>
          <w:spacing w:val="-6"/>
          <w:sz w:val="18"/>
          <w:szCs w:val="18"/>
        </w:rPr>
        <w:t>43</w:t>
      </w:r>
      <w:r w:rsidRPr="00355286">
        <w:rPr>
          <w:rFonts w:eastAsia="Arial Unicode MS" w:cs="Arial"/>
          <w:spacing w:val="-6"/>
          <w:sz w:val="18"/>
          <w:szCs w:val="18"/>
        </w:rPr>
        <w:t>.</w:t>
      </w:r>
      <w:r w:rsidR="002B26ED" w:rsidRPr="00355286">
        <w:rPr>
          <w:rFonts w:eastAsia="Arial Unicode MS" w:cs="Arial"/>
          <w:spacing w:val="-6"/>
          <w:sz w:val="18"/>
          <w:szCs w:val="18"/>
        </w:rPr>
        <w:t>84</w:t>
      </w:r>
      <w:r w:rsidRPr="00355286">
        <w:rPr>
          <w:rFonts w:eastAsia="Arial Unicode MS" w:cs="Arial"/>
          <w:spacing w:val="-6"/>
          <w:sz w:val="18"/>
          <w:szCs w:val="18"/>
        </w:rPr>
        <w:t xml:space="preserve"> million</w:t>
      </w:r>
      <w:r w:rsidRPr="00355286">
        <w:rPr>
          <w:rFonts w:eastAsia="Arial Unicode MS" w:cs="Arial"/>
          <w:sz w:val="18"/>
          <w:szCs w:val="18"/>
        </w:rPr>
        <w:t xml:space="preserve">. </w:t>
      </w:r>
      <w:r w:rsidR="004D6E44" w:rsidRPr="00355286">
        <w:rPr>
          <w:rFonts w:eastAsia="Arial Unicode MS" w:cs="Arial"/>
          <w:sz w:val="18"/>
          <w:szCs w:val="18"/>
        </w:rPr>
        <w:br/>
      </w:r>
      <w:r w:rsidRPr="00355286">
        <w:rPr>
          <w:rFonts w:eastAsia="Arial Unicode MS" w:cs="Arial"/>
          <w:sz w:val="18"/>
          <w:szCs w:val="18"/>
        </w:rPr>
        <w:t xml:space="preserve">The Group’s interest increased from </w:t>
      </w:r>
      <w:r w:rsidR="002B26ED" w:rsidRPr="00355286">
        <w:rPr>
          <w:rFonts w:eastAsia="Arial Unicode MS" w:cs="Arial"/>
          <w:sz w:val="18"/>
          <w:szCs w:val="18"/>
        </w:rPr>
        <w:t>99</w:t>
      </w:r>
      <w:r w:rsidRPr="00355286">
        <w:rPr>
          <w:rFonts w:eastAsia="Arial Unicode MS" w:cs="Arial"/>
          <w:sz w:val="18"/>
          <w:szCs w:val="18"/>
        </w:rPr>
        <w:t>.</w:t>
      </w:r>
      <w:r w:rsidR="002B26ED" w:rsidRPr="00355286">
        <w:rPr>
          <w:rFonts w:eastAsia="Arial Unicode MS" w:cs="Arial"/>
          <w:sz w:val="18"/>
          <w:szCs w:val="18"/>
        </w:rPr>
        <w:t>993</w:t>
      </w:r>
      <w:r w:rsidRPr="00355286">
        <w:rPr>
          <w:rFonts w:eastAsia="Arial Unicode MS" w:cs="Arial"/>
          <w:sz w:val="18"/>
          <w:szCs w:val="18"/>
        </w:rPr>
        <w:t xml:space="preserve">% to </w:t>
      </w:r>
      <w:r w:rsidR="002B26ED" w:rsidRPr="00355286">
        <w:rPr>
          <w:rFonts w:eastAsia="Arial Unicode MS" w:cs="Arial"/>
          <w:sz w:val="18"/>
          <w:szCs w:val="18"/>
        </w:rPr>
        <w:t>99</w:t>
      </w:r>
      <w:r w:rsidRPr="00355286">
        <w:rPr>
          <w:rFonts w:eastAsia="Arial Unicode MS" w:cs="Arial"/>
          <w:sz w:val="18"/>
          <w:szCs w:val="18"/>
        </w:rPr>
        <w:t>.</w:t>
      </w:r>
      <w:r w:rsidR="002B26ED" w:rsidRPr="00355286">
        <w:rPr>
          <w:rFonts w:eastAsia="Arial Unicode MS" w:cs="Arial"/>
          <w:sz w:val="18"/>
          <w:szCs w:val="18"/>
        </w:rPr>
        <w:t>994</w:t>
      </w:r>
      <w:r w:rsidRPr="00355286">
        <w:rPr>
          <w:rFonts w:eastAsia="Arial Unicode MS" w:cs="Arial"/>
          <w:sz w:val="18"/>
          <w:szCs w:val="18"/>
        </w:rPr>
        <w:t>%. PTTD remain classified as investment in subsidiary.</w:t>
      </w:r>
    </w:p>
    <w:p w14:paraId="2CEBC8A5" w14:textId="5196A00C" w:rsidR="00CC51CA" w:rsidRPr="00355286" w:rsidRDefault="00CC51CA" w:rsidP="00EA63B4">
      <w:pPr>
        <w:spacing w:line="240" w:lineRule="auto"/>
        <w:rPr>
          <w:rFonts w:eastAsia="Arial Unicode MS" w:cs="Arial"/>
          <w:sz w:val="18"/>
          <w:szCs w:val="18"/>
        </w:rPr>
      </w:pPr>
    </w:p>
    <w:p w14:paraId="01B2BE68" w14:textId="11C4C2BC" w:rsidR="00CC51CA" w:rsidRPr="00355286" w:rsidRDefault="00CC51CA" w:rsidP="00CC51CA">
      <w:pPr>
        <w:spacing w:line="240" w:lineRule="auto"/>
        <w:ind w:left="540"/>
        <w:jc w:val="thaiDistribute"/>
        <w:rPr>
          <w:rFonts w:cs="Arial"/>
          <w:b/>
          <w:bCs/>
          <w:spacing w:val="-2"/>
          <w:sz w:val="18"/>
          <w:szCs w:val="18"/>
        </w:rPr>
      </w:pPr>
      <w:r w:rsidRPr="00355286">
        <w:rPr>
          <w:rFonts w:eastAsia="Arial Unicode MS" w:cs="Arial"/>
          <w:spacing w:val="-6"/>
          <w:sz w:val="18"/>
          <w:szCs w:val="18"/>
        </w:rPr>
        <w:t xml:space="preserve">On </w:t>
      </w:r>
      <w:r w:rsidR="002B26ED" w:rsidRPr="00355286">
        <w:rPr>
          <w:rFonts w:eastAsia="Arial Unicode MS" w:cs="Arial"/>
          <w:spacing w:val="-6"/>
          <w:sz w:val="18"/>
          <w:szCs w:val="18"/>
        </w:rPr>
        <w:t>20</w:t>
      </w:r>
      <w:r w:rsidRPr="00355286">
        <w:rPr>
          <w:rFonts w:eastAsia="Arial Unicode MS" w:cs="Arial"/>
          <w:spacing w:val="-6"/>
          <w:sz w:val="18"/>
          <w:szCs w:val="18"/>
        </w:rPr>
        <w:t xml:space="preserve"> September </w:t>
      </w:r>
      <w:r w:rsidR="002B26ED" w:rsidRPr="00355286">
        <w:rPr>
          <w:rFonts w:eastAsia="Arial Unicode MS" w:cs="Arial"/>
          <w:spacing w:val="-6"/>
          <w:sz w:val="18"/>
          <w:szCs w:val="18"/>
        </w:rPr>
        <w:t>2024</w:t>
      </w:r>
      <w:r w:rsidRPr="00355286">
        <w:rPr>
          <w:rFonts w:eastAsia="Arial Unicode MS" w:cs="Arial"/>
          <w:spacing w:val="-6"/>
          <w:sz w:val="18"/>
          <w:szCs w:val="18"/>
        </w:rPr>
        <w:t xml:space="preserve">, a subsidiary additionally invested in </w:t>
      </w:r>
      <w:proofErr w:type="spellStart"/>
      <w:r w:rsidRPr="00355286">
        <w:rPr>
          <w:rFonts w:eastAsia="Arial Unicode MS" w:cs="Arial"/>
          <w:spacing w:val="-6"/>
          <w:sz w:val="18"/>
          <w:szCs w:val="18"/>
        </w:rPr>
        <w:t>Mediaload</w:t>
      </w:r>
      <w:proofErr w:type="spellEnd"/>
      <w:r w:rsidRPr="00355286">
        <w:rPr>
          <w:rFonts w:eastAsia="Arial Unicode MS" w:cs="Arial"/>
          <w:spacing w:val="-6"/>
          <w:sz w:val="18"/>
          <w:szCs w:val="18"/>
        </w:rPr>
        <w:t xml:space="preserve">, a subsidiary, amounting to Baht </w:t>
      </w:r>
      <w:r w:rsidR="002B26ED" w:rsidRPr="00355286">
        <w:rPr>
          <w:rFonts w:eastAsia="Arial Unicode MS" w:cs="Arial"/>
          <w:spacing w:val="-6"/>
          <w:sz w:val="18"/>
          <w:szCs w:val="18"/>
        </w:rPr>
        <w:t>33</w:t>
      </w:r>
      <w:r w:rsidRPr="00355286">
        <w:rPr>
          <w:rFonts w:eastAsia="Arial Unicode MS" w:cs="Arial"/>
          <w:spacing w:val="-6"/>
          <w:sz w:val="18"/>
          <w:szCs w:val="18"/>
        </w:rPr>
        <w:t>.</w:t>
      </w:r>
      <w:r w:rsidR="002B26ED" w:rsidRPr="00355286">
        <w:rPr>
          <w:rFonts w:eastAsia="Arial Unicode MS" w:cs="Arial"/>
          <w:spacing w:val="-6"/>
          <w:sz w:val="18"/>
          <w:szCs w:val="18"/>
        </w:rPr>
        <w:t>33</w:t>
      </w:r>
      <w:r w:rsidRPr="00355286">
        <w:rPr>
          <w:rFonts w:eastAsia="Arial Unicode MS" w:cs="Arial"/>
          <w:spacing w:val="-6"/>
          <w:sz w:val="18"/>
          <w:szCs w:val="18"/>
        </w:rPr>
        <w:t xml:space="preserve"> million</w:t>
      </w:r>
      <w:r w:rsidRPr="00355286">
        <w:rPr>
          <w:rFonts w:eastAsia="Arial Unicode MS" w:cs="Arial"/>
          <w:sz w:val="18"/>
          <w:szCs w:val="18"/>
        </w:rPr>
        <w:t xml:space="preserve">. </w:t>
      </w:r>
      <w:r w:rsidRPr="00355286">
        <w:rPr>
          <w:rFonts w:eastAsia="Arial Unicode MS" w:cs="Arial"/>
          <w:spacing w:val="-4"/>
          <w:sz w:val="18"/>
          <w:szCs w:val="18"/>
        </w:rPr>
        <w:t xml:space="preserve">The Group’s interest increased from </w:t>
      </w:r>
      <w:r w:rsidR="002B26ED" w:rsidRPr="00355286">
        <w:rPr>
          <w:rFonts w:eastAsia="Arial Unicode MS" w:cs="Arial"/>
          <w:spacing w:val="-4"/>
          <w:sz w:val="18"/>
          <w:szCs w:val="18"/>
        </w:rPr>
        <w:t>56</w:t>
      </w:r>
      <w:r w:rsidRPr="00355286">
        <w:rPr>
          <w:rFonts w:eastAsia="Arial Unicode MS" w:cs="Arial"/>
          <w:spacing w:val="-4"/>
          <w:sz w:val="18"/>
          <w:szCs w:val="18"/>
        </w:rPr>
        <w:t>.</w:t>
      </w:r>
      <w:r w:rsidR="002B26ED" w:rsidRPr="00355286">
        <w:rPr>
          <w:rFonts w:eastAsia="Arial Unicode MS" w:cs="Arial"/>
          <w:spacing w:val="-4"/>
          <w:sz w:val="18"/>
          <w:szCs w:val="18"/>
        </w:rPr>
        <w:t>57</w:t>
      </w:r>
      <w:r w:rsidRPr="00355286">
        <w:rPr>
          <w:rFonts w:eastAsia="Arial Unicode MS" w:cs="Arial"/>
          <w:spacing w:val="-4"/>
          <w:sz w:val="18"/>
          <w:szCs w:val="18"/>
        </w:rPr>
        <w:t xml:space="preserve">% to </w:t>
      </w:r>
      <w:r w:rsidR="002B26ED" w:rsidRPr="00355286">
        <w:rPr>
          <w:rFonts w:eastAsia="Arial Unicode MS" w:cs="Arial"/>
          <w:spacing w:val="-4"/>
          <w:sz w:val="18"/>
          <w:szCs w:val="18"/>
        </w:rPr>
        <w:t>60</w:t>
      </w:r>
      <w:r w:rsidRPr="00355286">
        <w:rPr>
          <w:rFonts w:eastAsia="Arial Unicode MS" w:cs="Arial"/>
          <w:spacing w:val="-4"/>
          <w:sz w:val="18"/>
          <w:szCs w:val="18"/>
        </w:rPr>
        <w:t>.</w:t>
      </w:r>
      <w:r w:rsidR="002B26ED" w:rsidRPr="00355286">
        <w:rPr>
          <w:rFonts w:eastAsia="Arial Unicode MS" w:cs="Arial"/>
          <w:spacing w:val="-4"/>
          <w:sz w:val="18"/>
          <w:szCs w:val="18"/>
        </w:rPr>
        <w:t>46</w:t>
      </w:r>
      <w:r w:rsidRPr="00355286">
        <w:rPr>
          <w:rFonts w:eastAsia="Arial Unicode MS" w:cs="Arial"/>
          <w:spacing w:val="-4"/>
          <w:sz w:val="18"/>
          <w:szCs w:val="18"/>
        </w:rPr>
        <w:t xml:space="preserve">%. </w:t>
      </w:r>
      <w:proofErr w:type="spellStart"/>
      <w:r w:rsidRPr="00355286">
        <w:rPr>
          <w:rFonts w:eastAsia="Arial Unicode MS" w:cs="Arial"/>
          <w:spacing w:val="-4"/>
          <w:sz w:val="18"/>
          <w:szCs w:val="18"/>
        </w:rPr>
        <w:t>Mediaload</w:t>
      </w:r>
      <w:proofErr w:type="spellEnd"/>
      <w:r w:rsidRPr="00355286">
        <w:rPr>
          <w:rFonts w:eastAsia="Arial Unicode MS" w:cs="Arial"/>
          <w:spacing w:val="-4"/>
          <w:sz w:val="18"/>
          <w:szCs w:val="18"/>
        </w:rPr>
        <w:t xml:space="preserve"> remain classified as investment in subsidiary</w:t>
      </w:r>
      <w:r w:rsidRPr="00355286">
        <w:rPr>
          <w:rFonts w:eastAsia="Arial Unicode MS" w:cs="Arial"/>
          <w:sz w:val="18"/>
          <w:szCs w:val="18"/>
        </w:rPr>
        <w:t>.</w:t>
      </w:r>
    </w:p>
    <w:p w14:paraId="4D637B0D" w14:textId="77777777" w:rsidR="00B079EC" w:rsidRPr="00355286" w:rsidRDefault="00B079EC" w:rsidP="00DC10F3">
      <w:pPr>
        <w:spacing w:line="240" w:lineRule="auto"/>
        <w:ind w:left="540"/>
        <w:jc w:val="thaiDistribute"/>
        <w:rPr>
          <w:rFonts w:eastAsia="Arial Unicode MS" w:cs="Arial"/>
          <w:spacing w:val="-4"/>
          <w:sz w:val="18"/>
          <w:szCs w:val="18"/>
        </w:rPr>
      </w:pPr>
    </w:p>
    <w:p w14:paraId="1E1D0D3D" w14:textId="7DF73339" w:rsidR="0017057E" w:rsidRPr="00355286" w:rsidRDefault="00FE33B1" w:rsidP="00DC10F3">
      <w:pPr>
        <w:spacing w:line="240" w:lineRule="auto"/>
        <w:ind w:left="540"/>
        <w:jc w:val="thaiDistribute"/>
        <w:rPr>
          <w:rFonts w:eastAsia="Arial Unicode MS" w:cs="Arial"/>
          <w:spacing w:val="-4"/>
          <w:sz w:val="18"/>
          <w:szCs w:val="18"/>
        </w:rPr>
      </w:pPr>
      <w:r w:rsidRPr="00355286">
        <w:rPr>
          <w:rFonts w:eastAsia="Arial Unicode MS" w:cs="Arial"/>
          <w:spacing w:val="-4"/>
          <w:sz w:val="18"/>
          <w:szCs w:val="18"/>
        </w:rPr>
        <w:t xml:space="preserve">On </w:t>
      </w:r>
      <w:r w:rsidR="002B26ED" w:rsidRPr="00355286">
        <w:rPr>
          <w:rFonts w:eastAsia="Arial Unicode MS" w:cs="Arial"/>
          <w:spacing w:val="-4"/>
          <w:sz w:val="18"/>
          <w:szCs w:val="18"/>
        </w:rPr>
        <w:t>15</w:t>
      </w:r>
      <w:r w:rsidRPr="00355286">
        <w:rPr>
          <w:rFonts w:eastAsia="Arial Unicode MS" w:cs="Arial"/>
          <w:spacing w:val="-4"/>
          <w:sz w:val="18"/>
          <w:szCs w:val="18"/>
        </w:rPr>
        <w:t xml:space="preserve"> November </w:t>
      </w:r>
      <w:r w:rsidR="002B26ED" w:rsidRPr="00355286">
        <w:rPr>
          <w:rFonts w:eastAsia="Arial Unicode MS" w:cs="Arial"/>
          <w:spacing w:val="-4"/>
          <w:sz w:val="18"/>
          <w:szCs w:val="18"/>
        </w:rPr>
        <w:t>2024</w:t>
      </w:r>
      <w:r w:rsidRPr="00355286">
        <w:rPr>
          <w:rFonts w:eastAsia="Arial Unicode MS" w:cs="Arial"/>
          <w:spacing w:val="-4"/>
          <w:sz w:val="18"/>
          <w:szCs w:val="18"/>
        </w:rPr>
        <w:t xml:space="preserve">, a subsidiary purchased shares from minority interests in </w:t>
      </w:r>
      <w:proofErr w:type="spellStart"/>
      <w:r w:rsidRPr="00355286">
        <w:rPr>
          <w:rFonts w:eastAsia="Arial Unicode MS" w:cs="Arial"/>
          <w:spacing w:val="-4"/>
          <w:sz w:val="18"/>
          <w:szCs w:val="18"/>
        </w:rPr>
        <w:t>Seekone</w:t>
      </w:r>
      <w:proofErr w:type="spellEnd"/>
      <w:r w:rsidRPr="00355286">
        <w:rPr>
          <w:rFonts w:eastAsia="Arial Unicode MS" w:cs="Arial"/>
          <w:spacing w:val="-4"/>
          <w:sz w:val="18"/>
          <w:szCs w:val="18"/>
        </w:rPr>
        <w:t>, a subsidiary,</w:t>
      </w:r>
      <w:r w:rsidR="000F3458" w:rsidRPr="00355286">
        <w:rPr>
          <w:rFonts w:eastAsia="Arial Unicode MS" w:cs="Arial"/>
          <w:spacing w:val="-4"/>
          <w:sz w:val="18"/>
          <w:szCs w:val="18"/>
        </w:rPr>
        <w:t xml:space="preserve"> </w:t>
      </w:r>
      <w:r w:rsidRPr="00355286">
        <w:rPr>
          <w:rFonts w:eastAsia="Arial Unicode MS" w:cs="Arial"/>
          <w:spacing w:val="-4"/>
          <w:sz w:val="18"/>
          <w:szCs w:val="18"/>
        </w:rPr>
        <w:t xml:space="preserve">amounting to Baht </w:t>
      </w:r>
      <w:r w:rsidR="002B26ED" w:rsidRPr="00355286">
        <w:rPr>
          <w:rFonts w:eastAsia="Arial Unicode MS" w:cs="Arial"/>
          <w:spacing w:val="-4"/>
          <w:sz w:val="18"/>
          <w:szCs w:val="18"/>
        </w:rPr>
        <w:t>4</w:t>
      </w:r>
      <w:r w:rsidRPr="00355286">
        <w:rPr>
          <w:rFonts w:eastAsia="Arial Unicode MS" w:cs="Arial"/>
          <w:spacing w:val="-4"/>
          <w:sz w:val="18"/>
          <w:szCs w:val="18"/>
        </w:rPr>
        <w:t>.</w:t>
      </w:r>
      <w:r w:rsidR="002B26ED" w:rsidRPr="00355286">
        <w:rPr>
          <w:rFonts w:eastAsia="Arial Unicode MS" w:cs="Arial"/>
          <w:spacing w:val="-4"/>
          <w:sz w:val="18"/>
          <w:szCs w:val="18"/>
        </w:rPr>
        <w:t>31</w:t>
      </w:r>
      <w:r w:rsidRPr="00355286">
        <w:rPr>
          <w:rFonts w:eastAsia="Arial Unicode MS" w:cs="Arial"/>
          <w:spacing w:val="-4"/>
          <w:sz w:val="18"/>
          <w:szCs w:val="18"/>
        </w:rPr>
        <w:t xml:space="preserve"> million. The Group's interest increased from </w:t>
      </w:r>
      <w:r w:rsidR="002B26ED" w:rsidRPr="00355286">
        <w:rPr>
          <w:rFonts w:eastAsia="Arial Unicode MS" w:cs="Arial"/>
          <w:spacing w:val="-4"/>
          <w:sz w:val="18"/>
          <w:szCs w:val="18"/>
        </w:rPr>
        <w:t>71</w:t>
      </w:r>
      <w:r w:rsidRPr="00355286">
        <w:rPr>
          <w:rFonts w:eastAsia="Arial Unicode MS" w:cs="Arial"/>
          <w:spacing w:val="-4"/>
          <w:sz w:val="18"/>
          <w:szCs w:val="18"/>
        </w:rPr>
        <w:t>.</w:t>
      </w:r>
      <w:r w:rsidR="002B26ED" w:rsidRPr="00355286">
        <w:rPr>
          <w:rFonts w:eastAsia="Arial Unicode MS" w:cs="Arial"/>
          <w:spacing w:val="-4"/>
          <w:sz w:val="18"/>
          <w:szCs w:val="18"/>
        </w:rPr>
        <w:t>75</w:t>
      </w:r>
      <w:r w:rsidRPr="00355286">
        <w:rPr>
          <w:rFonts w:eastAsia="Arial Unicode MS" w:cs="Arial"/>
          <w:spacing w:val="-4"/>
          <w:sz w:val="18"/>
          <w:szCs w:val="18"/>
        </w:rPr>
        <w:t xml:space="preserve">% to </w:t>
      </w:r>
      <w:r w:rsidR="002B26ED" w:rsidRPr="00355286">
        <w:rPr>
          <w:rFonts w:eastAsia="Arial Unicode MS" w:cs="Arial"/>
          <w:spacing w:val="-4"/>
          <w:sz w:val="18"/>
          <w:szCs w:val="18"/>
        </w:rPr>
        <w:t>75</w:t>
      </w:r>
      <w:r w:rsidRPr="00355286">
        <w:rPr>
          <w:rFonts w:eastAsia="Arial Unicode MS" w:cs="Arial"/>
          <w:spacing w:val="-4"/>
          <w:sz w:val="18"/>
          <w:szCs w:val="18"/>
        </w:rPr>
        <w:t>.</w:t>
      </w:r>
      <w:r w:rsidR="002B26ED" w:rsidRPr="00355286">
        <w:rPr>
          <w:rFonts w:eastAsia="Arial Unicode MS" w:cs="Arial"/>
          <w:spacing w:val="-4"/>
          <w:sz w:val="18"/>
          <w:szCs w:val="18"/>
        </w:rPr>
        <w:t>21</w:t>
      </w:r>
      <w:r w:rsidRPr="00355286">
        <w:rPr>
          <w:rFonts w:eastAsia="Arial Unicode MS" w:cs="Arial"/>
          <w:spacing w:val="-4"/>
          <w:sz w:val="18"/>
          <w:szCs w:val="18"/>
        </w:rPr>
        <w:t xml:space="preserve">%. </w:t>
      </w:r>
      <w:proofErr w:type="spellStart"/>
      <w:r w:rsidRPr="00355286">
        <w:rPr>
          <w:rFonts w:eastAsia="Arial Unicode MS" w:cs="Arial"/>
          <w:spacing w:val="-4"/>
          <w:sz w:val="18"/>
          <w:szCs w:val="18"/>
        </w:rPr>
        <w:t>Seekone</w:t>
      </w:r>
      <w:proofErr w:type="spellEnd"/>
      <w:r w:rsidRPr="00355286">
        <w:rPr>
          <w:rFonts w:eastAsia="Arial Unicode MS" w:cs="Arial"/>
          <w:spacing w:val="-4"/>
          <w:sz w:val="18"/>
          <w:szCs w:val="18"/>
        </w:rPr>
        <w:t xml:space="preserve"> remain</w:t>
      </w:r>
      <w:r w:rsidR="000F3458" w:rsidRPr="00355286">
        <w:rPr>
          <w:rFonts w:eastAsia="Arial Unicode MS" w:cs="Arial"/>
          <w:spacing w:val="-4"/>
          <w:sz w:val="18"/>
          <w:szCs w:val="18"/>
        </w:rPr>
        <w:t xml:space="preserve"> </w:t>
      </w:r>
      <w:r w:rsidRPr="00355286">
        <w:rPr>
          <w:rFonts w:eastAsia="Arial Unicode MS" w:cs="Arial"/>
          <w:spacing w:val="-4"/>
          <w:sz w:val="18"/>
          <w:szCs w:val="18"/>
        </w:rPr>
        <w:t>classified as investment in subsidiary.</w:t>
      </w:r>
    </w:p>
    <w:p w14:paraId="7D4C2D84" w14:textId="77777777" w:rsidR="0017057E" w:rsidRPr="00355286" w:rsidRDefault="0017057E" w:rsidP="00DC10F3">
      <w:pPr>
        <w:spacing w:line="240" w:lineRule="auto"/>
        <w:ind w:left="540"/>
        <w:jc w:val="thaiDistribute"/>
        <w:rPr>
          <w:rFonts w:eastAsia="Arial Unicode MS" w:cs="Arial"/>
          <w:spacing w:val="-4"/>
          <w:sz w:val="18"/>
          <w:szCs w:val="18"/>
        </w:rPr>
      </w:pPr>
    </w:p>
    <w:p w14:paraId="3527BE9F" w14:textId="4ECB7527" w:rsidR="007D204A" w:rsidRPr="00355286" w:rsidRDefault="00DC10F3" w:rsidP="00DB67A4">
      <w:pPr>
        <w:spacing w:line="240" w:lineRule="auto"/>
        <w:ind w:left="540"/>
        <w:jc w:val="thaiDistribute"/>
        <w:rPr>
          <w:rFonts w:cs="Arial"/>
          <w:sz w:val="18"/>
          <w:szCs w:val="18"/>
        </w:rPr>
      </w:pPr>
      <w:r w:rsidRPr="00355286">
        <w:rPr>
          <w:rFonts w:eastAsia="Arial Unicode MS" w:cs="Arial"/>
          <w:spacing w:val="-4"/>
          <w:sz w:val="18"/>
          <w:szCs w:val="18"/>
        </w:rPr>
        <w:t xml:space="preserve">On </w:t>
      </w:r>
      <w:r w:rsidR="002B26ED" w:rsidRPr="00355286">
        <w:rPr>
          <w:rFonts w:eastAsia="Arial Unicode MS" w:cs="Arial"/>
          <w:spacing w:val="-4"/>
          <w:sz w:val="18"/>
          <w:szCs w:val="18"/>
        </w:rPr>
        <w:t>19</w:t>
      </w:r>
      <w:r w:rsidRPr="00355286">
        <w:rPr>
          <w:rFonts w:eastAsia="Arial Unicode MS" w:cs="Arial"/>
          <w:spacing w:val="-4"/>
          <w:sz w:val="18"/>
          <w:szCs w:val="18"/>
        </w:rPr>
        <w:t xml:space="preserve"> December </w:t>
      </w:r>
      <w:r w:rsidR="002B26ED" w:rsidRPr="00355286">
        <w:rPr>
          <w:rFonts w:eastAsia="Arial Unicode MS" w:cs="Arial"/>
          <w:spacing w:val="-4"/>
          <w:sz w:val="18"/>
          <w:szCs w:val="18"/>
        </w:rPr>
        <w:t>2024</w:t>
      </w:r>
      <w:r w:rsidRPr="00355286">
        <w:rPr>
          <w:rFonts w:eastAsia="Arial Unicode MS" w:cs="Arial"/>
          <w:spacing w:val="-4"/>
          <w:sz w:val="18"/>
          <w:szCs w:val="18"/>
        </w:rPr>
        <w:t>, SSV has completed the registered of dissolution to the Ministry of Commerce. The Group</w:t>
      </w:r>
      <w:r w:rsidRPr="00355286">
        <w:rPr>
          <w:rFonts w:eastAsia="Arial Unicode MS" w:cs="Arial"/>
          <w:sz w:val="18"/>
          <w:szCs w:val="18"/>
        </w:rPr>
        <w:t xml:space="preserve"> </w:t>
      </w:r>
      <w:r w:rsidRPr="00355286">
        <w:rPr>
          <w:rFonts w:eastAsia="Arial Unicode MS" w:cs="Arial"/>
          <w:spacing w:val="-4"/>
          <w:sz w:val="18"/>
          <w:szCs w:val="18"/>
        </w:rPr>
        <w:t xml:space="preserve">ceased consolidating SSV since </w:t>
      </w:r>
      <w:r w:rsidR="002B26ED" w:rsidRPr="00355286">
        <w:rPr>
          <w:rFonts w:eastAsia="Arial Unicode MS" w:cs="Arial"/>
          <w:spacing w:val="-4"/>
          <w:sz w:val="18"/>
          <w:szCs w:val="18"/>
        </w:rPr>
        <w:t>19</w:t>
      </w:r>
      <w:r w:rsidRPr="00355286">
        <w:rPr>
          <w:rFonts w:eastAsia="Arial Unicode MS" w:cs="Arial"/>
          <w:spacing w:val="-4"/>
          <w:sz w:val="18"/>
          <w:szCs w:val="18"/>
        </w:rPr>
        <w:t xml:space="preserve"> December </w:t>
      </w:r>
      <w:r w:rsidR="002B26ED" w:rsidRPr="00355286">
        <w:rPr>
          <w:rFonts w:eastAsia="Arial Unicode MS" w:cs="Arial"/>
          <w:spacing w:val="-4"/>
          <w:sz w:val="18"/>
          <w:szCs w:val="18"/>
        </w:rPr>
        <w:t>2024</w:t>
      </w:r>
      <w:r w:rsidRPr="00355286">
        <w:rPr>
          <w:rFonts w:eastAsia="Arial Unicode MS" w:cs="Arial"/>
          <w:spacing w:val="-4"/>
          <w:sz w:val="18"/>
          <w:szCs w:val="18"/>
        </w:rPr>
        <w:t>. The Group recognised a loss from liquidation of investment</w:t>
      </w:r>
      <w:r w:rsidRPr="00355286">
        <w:rPr>
          <w:rFonts w:eastAsia="Arial Unicode MS" w:cs="Arial"/>
          <w:sz w:val="18"/>
          <w:szCs w:val="18"/>
        </w:rPr>
        <w:t xml:space="preserve"> amounting to Baht </w:t>
      </w:r>
      <w:r w:rsidR="002B26ED" w:rsidRPr="00355286">
        <w:rPr>
          <w:rFonts w:eastAsia="Arial Unicode MS" w:cs="Arial"/>
          <w:sz w:val="18"/>
          <w:szCs w:val="18"/>
        </w:rPr>
        <w:t>0</w:t>
      </w:r>
      <w:r w:rsidRPr="00355286">
        <w:rPr>
          <w:rFonts w:eastAsia="Arial Unicode MS" w:cs="Arial"/>
          <w:sz w:val="18"/>
          <w:szCs w:val="18"/>
        </w:rPr>
        <w:t>.</w:t>
      </w:r>
      <w:r w:rsidR="002B26ED" w:rsidRPr="00355286">
        <w:rPr>
          <w:rFonts w:eastAsia="Arial Unicode MS" w:cs="Arial"/>
          <w:sz w:val="18"/>
          <w:szCs w:val="18"/>
        </w:rPr>
        <w:t>51</w:t>
      </w:r>
      <w:r w:rsidRPr="00355286">
        <w:rPr>
          <w:rFonts w:eastAsia="Arial Unicode MS" w:cs="Arial"/>
          <w:sz w:val="18"/>
          <w:szCs w:val="18"/>
        </w:rPr>
        <w:t xml:space="preserve"> million in the consolidated statement of comprehensive income for the year ended </w:t>
      </w:r>
      <w:r w:rsidR="00BA731C" w:rsidRPr="00355286">
        <w:rPr>
          <w:rFonts w:eastAsia="Arial Unicode MS" w:cs="Arial"/>
          <w:sz w:val="18"/>
          <w:szCs w:val="18"/>
        </w:rPr>
        <w:t xml:space="preserve">     </w:t>
      </w:r>
      <w:r w:rsidR="002B26ED" w:rsidRPr="00355286">
        <w:rPr>
          <w:rFonts w:eastAsia="Arial Unicode MS" w:cs="Arial"/>
          <w:sz w:val="18"/>
          <w:szCs w:val="18"/>
        </w:rPr>
        <w:t>31</w:t>
      </w:r>
      <w:r w:rsidRPr="00355286">
        <w:rPr>
          <w:rFonts w:eastAsia="Arial Unicode MS" w:cs="Arial"/>
          <w:sz w:val="18"/>
          <w:szCs w:val="18"/>
        </w:rPr>
        <w:t xml:space="preserve"> December </w:t>
      </w:r>
      <w:r w:rsidR="002B26ED" w:rsidRPr="00355286">
        <w:rPr>
          <w:rFonts w:eastAsia="Arial Unicode MS" w:cs="Arial"/>
          <w:sz w:val="18"/>
          <w:szCs w:val="18"/>
        </w:rPr>
        <w:t>2024</w:t>
      </w:r>
      <w:r w:rsidRPr="00355286">
        <w:rPr>
          <w:rFonts w:eastAsia="Arial Unicode MS" w:cs="Arial"/>
          <w:sz w:val="18"/>
          <w:szCs w:val="18"/>
        </w:rPr>
        <w:t>.</w:t>
      </w:r>
    </w:p>
    <w:p w14:paraId="3B717138" w14:textId="77777777" w:rsidR="007D204A" w:rsidRPr="00355286" w:rsidRDefault="007D204A" w:rsidP="004D6E44">
      <w:pPr>
        <w:tabs>
          <w:tab w:val="left" w:pos="900"/>
        </w:tabs>
        <w:spacing w:line="240" w:lineRule="auto"/>
        <w:ind w:left="540"/>
        <w:rPr>
          <w:rFonts w:cs="Arial"/>
          <w:sz w:val="18"/>
          <w:szCs w:val="18"/>
        </w:rPr>
      </w:pPr>
    </w:p>
    <w:p w14:paraId="0A1133BC" w14:textId="77777777" w:rsidR="007D204A" w:rsidRPr="00355286" w:rsidRDefault="007D204A" w:rsidP="004D6E44">
      <w:pPr>
        <w:tabs>
          <w:tab w:val="left" w:pos="900"/>
        </w:tabs>
        <w:spacing w:line="240" w:lineRule="auto"/>
        <w:ind w:left="540"/>
        <w:jc w:val="both"/>
        <w:rPr>
          <w:rFonts w:cs="Arial"/>
          <w:b/>
          <w:bCs/>
          <w:sz w:val="18"/>
          <w:szCs w:val="18"/>
          <w:lang w:val="en-US"/>
        </w:rPr>
      </w:pPr>
      <w:r w:rsidRPr="00355286">
        <w:rPr>
          <w:rFonts w:cs="Arial"/>
          <w:b/>
          <w:bCs/>
          <w:sz w:val="18"/>
          <w:szCs w:val="18"/>
          <w:lang w:val="en-US"/>
        </w:rPr>
        <w:t>Non-controlling interests</w:t>
      </w:r>
    </w:p>
    <w:p w14:paraId="50FA6439" w14:textId="77777777" w:rsidR="007D204A" w:rsidRPr="00355286" w:rsidRDefault="007D204A" w:rsidP="004D6E44">
      <w:pPr>
        <w:spacing w:line="240" w:lineRule="auto"/>
        <w:ind w:left="540"/>
        <w:jc w:val="thaiDistribute"/>
        <w:rPr>
          <w:rFonts w:cs="Arial"/>
          <w:sz w:val="18"/>
          <w:szCs w:val="18"/>
        </w:rPr>
      </w:pPr>
    </w:p>
    <w:p w14:paraId="0D122672" w14:textId="13BD186A" w:rsidR="00FE33B1" w:rsidRPr="00355286" w:rsidRDefault="007D204A" w:rsidP="004D6E44">
      <w:pPr>
        <w:tabs>
          <w:tab w:val="left" w:pos="900"/>
        </w:tabs>
        <w:spacing w:line="240" w:lineRule="auto"/>
        <w:ind w:left="540"/>
        <w:jc w:val="thaiDistribute"/>
        <w:rPr>
          <w:rFonts w:cs="Arial"/>
          <w:b/>
          <w:bCs/>
          <w:sz w:val="18"/>
          <w:szCs w:val="18"/>
        </w:rPr>
      </w:pPr>
      <w:r w:rsidRPr="00355286">
        <w:rPr>
          <w:rFonts w:cs="Arial"/>
          <w:sz w:val="18"/>
          <w:szCs w:val="18"/>
          <w:lang w:val="en-US"/>
        </w:rPr>
        <w:t xml:space="preserve">The total non-controlling interest </w:t>
      </w:r>
      <w:proofErr w:type="gramStart"/>
      <w:r w:rsidRPr="00355286">
        <w:rPr>
          <w:rFonts w:cs="Arial"/>
          <w:sz w:val="18"/>
          <w:szCs w:val="18"/>
          <w:lang w:val="en-US"/>
        </w:rPr>
        <w:t>at</w:t>
      </w:r>
      <w:proofErr w:type="gramEnd"/>
      <w:r w:rsidRPr="00355286">
        <w:rPr>
          <w:rFonts w:cs="Arial"/>
          <w:sz w:val="18"/>
          <w:szCs w:val="18"/>
          <w:lang w:val="en-US"/>
        </w:rPr>
        <w:t xml:space="preserve"> </w:t>
      </w:r>
      <w:r w:rsidR="002B26ED" w:rsidRPr="00355286">
        <w:rPr>
          <w:rFonts w:cs="Arial"/>
          <w:sz w:val="18"/>
          <w:szCs w:val="18"/>
        </w:rPr>
        <w:t>31</w:t>
      </w:r>
      <w:r w:rsidRPr="00355286">
        <w:rPr>
          <w:rFonts w:cs="Arial"/>
          <w:sz w:val="18"/>
          <w:szCs w:val="18"/>
          <w:cs/>
          <w:lang w:val="en-US"/>
        </w:rPr>
        <w:t xml:space="preserve"> </w:t>
      </w:r>
      <w:r w:rsidRPr="00355286">
        <w:rPr>
          <w:rFonts w:cs="Arial"/>
          <w:sz w:val="18"/>
          <w:szCs w:val="18"/>
          <w:lang w:val="en-US"/>
        </w:rPr>
        <w:t xml:space="preserve">December </w:t>
      </w:r>
      <w:r w:rsidR="002B26ED" w:rsidRPr="00355286">
        <w:rPr>
          <w:rFonts w:cs="Arial"/>
          <w:sz w:val="18"/>
          <w:szCs w:val="18"/>
        </w:rPr>
        <w:t>2024</w:t>
      </w:r>
      <w:r w:rsidRPr="00355286">
        <w:rPr>
          <w:rFonts w:cs="Arial"/>
          <w:sz w:val="18"/>
          <w:szCs w:val="18"/>
          <w:cs/>
          <w:lang w:val="en-US"/>
        </w:rPr>
        <w:t xml:space="preserve"> </w:t>
      </w:r>
      <w:r w:rsidRPr="00355286">
        <w:rPr>
          <w:rFonts w:cs="Arial"/>
          <w:sz w:val="18"/>
          <w:szCs w:val="18"/>
          <w:lang w:val="en-US"/>
        </w:rPr>
        <w:t xml:space="preserve">is Baht </w:t>
      </w:r>
      <w:r w:rsidR="002B26ED" w:rsidRPr="00355286">
        <w:rPr>
          <w:rFonts w:cs="Arial"/>
          <w:sz w:val="18"/>
          <w:szCs w:val="18"/>
        </w:rPr>
        <w:t>295</w:t>
      </w:r>
      <w:r w:rsidRPr="00355286">
        <w:rPr>
          <w:rFonts w:cs="Arial"/>
          <w:sz w:val="18"/>
          <w:szCs w:val="18"/>
          <w:lang w:val="en-US"/>
        </w:rPr>
        <w:t>.</w:t>
      </w:r>
      <w:r w:rsidR="002B26ED" w:rsidRPr="00355286">
        <w:rPr>
          <w:rFonts w:cs="Arial"/>
          <w:sz w:val="18"/>
          <w:szCs w:val="18"/>
        </w:rPr>
        <w:t>17</w:t>
      </w:r>
      <w:r w:rsidRPr="00355286">
        <w:rPr>
          <w:rFonts w:cs="Arial"/>
          <w:sz w:val="18"/>
          <w:szCs w:val="18"/>
          <w:cs/>
          <w:lang w:val="en-US"/>
        </w:rPr>
        <w:t xml:space="preserve"> </w:t>
      </w:r>
      <w:proofErr w:type="spellStart"/>
      <w:r w:rsidRPr="00355286">
        <w:rPr>
          <w:rFonts w:cs="Arial"/>
          <w:sz w:val="18"/>
          <w:szCs w:val="18"/>
          <w:lang w:val="en-US"/>
        </w:rPr>
        <w:t>million</w:t>
      </w:r>
      <w:proofErr w:type="spellEnd"/>
      <w:r w:rsidRPr="00355286">
        <w:rPr>
          <w:rFonts w:cs="Arial"/>
          <w:sz w:val="18"/>
          <w:szCs w:val="18"/>
          <w:lang w:val="en-US"/>
        </w:rPr>
        <w:t xml:space="preserve"> of which Baht </w:t>
      </w:r>
      <w:r w:rsidR="002B26ED" w:rsidRPr="00355286">
        <w:rPr>
          <w:rFonts w:cs="Arial"/>
          <w:sz w:val="18"/>
          <w:szCs w:val="18"/>
        </w:rPr>
        <w:t>53</w:t>
      </w:r>
      <w:r w:rsidR="00BA731C" w:rsidRPr="00355286">
        <w:rPr>
          <w:rFonts w:cs="Arial"/>
          <w:sz w:val="18"/>
          <w:szCs w:val="18"/>
        </w:rPr>
        <w:t>6</w:t>
      </w:r>
      <w:r w:rsidRPr="00355286">
        <w:rPr>
          <w:rFonts w:cs="Arial"/>
          <w:sz w:val="18"/>
          <w:szCs w:val="18"/>
        </w:rPr>
        <w:t>.</w:t>
      </w:r>
      <w:r w:rsidR="002B26ED" w:rsidRPr="00355286">
        <w:rPr>
          <w:rFonts w:cs="Arial"/>
          <w:sz w:val="18"/>
          <w:szCs w:val="18"/>
        </w:rPr>
        <w:t>22</w:t>
      </w:r>
      <w:r w:rsidRPr="00355286">
        <w:rPr>
          <w:rFonts w:cs="Arial"/>
          <w:sz w:val="18"/>
          <w:szCs w:val="18"/>
          <w:cs/>
          <w:lang w:val="en-US"/>
        </w:rPr>
        <w:t xml:space="preserve"> </w:t>
      </w:r>
      <w:r w:rsidRPr="00355286">
        <w:rPr>
          <w:rFonts w:cs="Arial"/>
          <w:sz w:val="18"/>
          <w:szCs w:val="18"/>
          <w:lang w:val="en-US"/>
        </w:rPr>
        <w:t xml:space="preserve">million </w:t>
      </w:r>
      <w:r w:rsidRPr="00355286">
        <w:rPr>
          <w:rFonts w:cs="Arial"/>
          <w:spacing w:val="-6"/>
          <w:sz w:val="18"/>
          <w:szCs w:val="18"/>
          <w:lang w:val="en-US"/>
        </w:rPr>
        <w:t xml:space="preserve">belongs to TM. The remaining non-controlling interest is in IKSC, TVG, CHIIWII, CRAVE, ZAP, </w:t>
      </w:r>
      <w:proofErr w:type="spellStart"/>
      <w:r w:rsidRPr="00355286">
        <w:rPr>
          <w:rFonts w:cs="Arial"/>
          <w:spacing w:val="-6"/>
          <w:sz w:val="18"/>
          <w:szCs w:val="18"/>
          <w:lang w:val="en-US"/>
        </w:rPr>
        <w:t>Seekone</w:t>
      </w:r>
      <w:proofErr w:type="spellEnd"/>
      <w:r w:rsidRPr="00355286">
        <w:rPr>
          <w:rFonts w:cs="Arial"/>
          <w:spacing w:val="-6"/>
          <w:sz w:val="18"/>
          <w:szCs w:val="18"/>
          <w:lang w:val="en-US"/>
        </w:rPr>
        <w:t xml:space="preserve"> and </w:t>
      </w:r>
      <w:proofErr w:type="spellStart"/>
      <w:r w:rsidRPr="00355286">
        <w:rPr>
          <w:rFonts w:cs="Arial"/>
          <w:spacing w:val="-6"/>
          <w:sz w:val="18"/>
          <w:szCs w:val="18"/>
          <w:lang w:val="en-US"/>
        </w:rPr>
        <w:t>Mediaload</w:t>
      </w:r>
      <w:proofErr w:type="spellEnd"/>
      <w:r w:rsidRPr="00355286">
        <w:rPr>
          <w:rFonts w:cs="Arial"/>
          <w:sz w:val="18"/>
          <w:szCs w:val="18"/>
          <w:lang w:val="en-US"/>
        </w:rPr>
        <w:t>. Total amount of non-controlling interest is considered immaterial to the Group’s equity.</w:t>
      </w:r>
    </w:p>
    <w:p w14:paraId="5D92800A" w14:textId="27734BEE" w:rsidR="00723E51" w:rsidRPr="00355286" w:rsidRDefault="00723E51" w:rsidP="004D6E44">
      <w:pPr>
        <w:tabs>
          <w:tab w:val="left" w:pos="900"/>
        </w:tabs>
        <w:spacing w:line="240" w:lineRule="auto"/>
        <w:ind w:left="540"/>
        <w:jc w:val="both"/>
        <w:rPr>
          <w:rFonts w:cs="Arial"/>
          <w:sz w:val="18"/>
          <w:szCs w:val="18"/>
        </w:rPr>
      </w:pPr>
    </w:p>
    <w:p w14:paraId="50C8DE86" w14:textId="1A1FAC09" w:rsidR="009A0287" w:rsidRPr="00355286" w:rsidRDefault="009A0287" w:rsidP="009A0287">
      <w:pPr>
        <w:tabs>
          <w:tab w:val="left" w:pos="900"/>
        </w:tabs>
        <w:spacing w:line="240" w:lineRule="auto"/>
        <w:ind w:left="540"/>
        <w:jc w:val="both"/>
        <w:rPr>
          <w:rFonts w:cs="Arial"/>
          <w:b/>
          <w:bCs/>
          <w:spacing w:val="-2"/>
          <w:sz w:val="18"/>
          <w:szCs w:val="18"/>
        </w:rPr>
      </w:pPr>
      <w:r w:rsidRPr="00355286">
        <w:rPr>
          <w:rFonts w:cs="Arial"/>
          <w:b/>
          <w:bCs/>
          <w:spacing w:val="-2"/>
          <w:sz w:val="18"/>
          <w:szCs w:val="18"/>
        </w:rPr>
        <w:t xml:space="preserve">Transactions incurred during the period from </w:t>
      </w:r>
      <w:r w:rsidR="002B26ED" w:rsidRPr="00355286">
        <w:rPr>
          <w:rFonts w:cs="Arial"/>
          <w:b/>
          <w:bCs/>
          <w:spacing w:val="-2"/>
          <w:sz w:val="18"/>
          <w:szCs w:val="18"/>
        </w:rPr>
        <w:t>1</w:t>
      </w:r>
      <w:r w:rsidRPr="00355286">
        <w:rPr>
          <w:rFonts w:cs="Arial"/>
          <w:b/>
          <w:bCs/>
          <w:spacing w:val="-2"/>
          <w:sz w:val="18"/>
          <w:szCs w:val="18"/>
        </w:rPr>
        <w:t xml:space="preserve"> March </w:t>
      </w:r>
      <w:r w:rsidR="002B26ED" w:rsidRPr="00355286">
        <w:rPr>
          <w:rFonts w:cs="Arial"/>
          <w:b/>
          <w:bCs/>
          <w:spacing w:val="-2"/>
          <w:sz w:val="18"/>
          <w:szCs w:val="18"/>
        </w:rPr>
        <w:t>2023</w:t>
      </w:r>
      <w:r w:rsidRPr="00355286">
        <w:rPr>
          <w:rFonts w:cs="Arial"/>
          <w:b/>
          <w:bCs/>
          <w:spacing w:val="-2"/>
          <w:sz w:val="18"/>
          <w:szCs w:val="18"/>
        </w:rPr>
        <w:t xml:space="preserve"> (date of amalgamation) to </w:t>
      </w:r>
      <w:r w:rsidR="002B26ED" w:rsidRPr="00355286">
        <w:rPr>
          <w:rFonts w:cs="Arial"/>
          <w:b/>
          <w:bCs/>
          <w:spacing w:val="-2"/>
          <w:sz w:val="18"/>
          <w:szCs w:val="18"/>
        </w:rPr>
        <w:t>31</w:t>
      </w:r>
      <w:r w:rsidRPr="00355286">
        <w:rPr>
          <w:rFonts w:cs="Arial"/>
          <w:b/>
          <w:bCs/>
          <w:spacing w:val="-2"/>
          <w:sz w:val="18"/>
          <w:szCs w:val="18"/>
        </w:rPr>
        <w:t xml:space="preserve"> December </w:t>
      </w:r>
      <w:r w:rsidR="002B26ED" w:rsidRPr="00355286">
        <w:rPr>
          <w:rFonts w:cs="Arial"/>
          <w:b/>
          <w:bCs/>
          <w:spacing w:val="-2"/>
          <w:sz w:val="18"/>
          <w:szCs w:val="18"/>
        </w:rPr>
        <w:t>2023</w:t>
      </w:r>
    </w:p>
    <w:p w14:paraId="1B1AA689" w14:textId="77777777" w:rsidR="002E53D2" w:rsidRPr="00355286" w:rsidRDefault="002E53D2" w:rsidP="004D6E44">
      <w:pPr>
        <w:tabs>
          <w:tab w:val="left" w:pos="900"/>
        </w:tabs>
        <w:spacing w:line="240" w:lineRule="auto"/>
        <w:ind w:left="540"/>
        <w:jc w:val="both"/>
        <w:rPr>
          <w:rFonts w:cs="Arial"/>
          <w:b/>
          <w:bCs/>
          <w:spacing w:val="-2"/>
          <w:sz w:val="18"/>
          <w:szCs w:val="18"/>
        </w:rPr>
      </w:pPr>
    </w:p>
    <w:p w14:paraId="45A19820" w14:textId="77777777" w:rsidR="002E53D2" w:rsidRPr="00355286" w:rsidRDefault="002E53D2" w:rsidP="004D6E44">
      <w:pPr>
        <w:spacing w:line="240" w:lineRule="auto"/>
        <w:ind w:left="540"/>
        <w:rPr>
          <w:rFonts w:eastAsia="Arial Unicode MS" w:cs="Arial"/>
          <w:b/>
          <w:bCs/>
          <w:sz w:val="18"/>
          <w:szCs w:val="18"/>
        </w:rPr>
      </w:pPr>
      <w:r w:rsidRPr="00355286">
        <w:rPr>
          <w:rFonts w:eastAsia="Arial Unicode MS" w:cs="Arial"/>
          <w:b/>
          <w:bCs/>
          <w:sz w:val="18"/>
          <w:szCs w:val="18"/>
        </w:rPr>
        <w:t>The amalgamation of the subsidiaries in the Group</w:t>
      </w:r>
    </w:p>
    <w:p w14:paraId="6355DC30" w14:textId="77777777" w:rsidR="002E53D2" w:rsidRPr="00355286" w:rsidRDefault="002E53D2" w:rsidP="004D6E44">
      <w:pPr>
        <w:spacing w:line="240" w:lineRule="auto"/>
        <w:ind w:left="540"/>
        <w:jc w:val="both"/>
        <w:rPr>
          <w:rFonts w:eastAsia="Arial Unicode MS" w:cs="Arial"/>
          <w:sz w:val="18"/>
          <w:szCs w:val="18"/>
        </w:rPr>
      </w:pPr>
    </w:p>
    <w:p w14:paraId="2DB4CE9B" w14:textId="77647729" w:rsidR="002E53D2" w:rsidRPr="00355286" w:rsidRDefault="002E53D2" w:rsidP="004D6E44">
      <w:pPr>
        <w:tabs>
          <w:tab w:val="left" w:pos="851"/>
        </w:tabs>
        <w:spacing w:line="240" w:lineRule="auto"/>
        <w:ind w:left="540"/>
        <w:jc w:val="both"/>
        <w:rPr>
          <w:rFonts w:eastAsia="Arial Unicode MS" w:cs="Arial"/>
          <w:sz w:val="18"/>
          <w:szCs w:val="18"/>
        </w:rPr>
      </w:pPr>
      <w:r w:rsidRPr="00355286">
        <w:rPr>
          <w:rFonts w:cs="Arial"/>
          <w:sz w:val="18"/>
          <w:szCs w:val="18"/>
        </w:rPr>
        <w:t xml:space="preserve">On </w:t>
      </w:r>
      <w:r w:rsidR="002B26ED" w:rsidRPr="00355286">
        <w:rPr>
          <w:rFonts w:cs="Arial"/>
          <w:sz w:val="18"/>
          <w:szCs w:val="18"/>
        </w:rPr>
        <w:t>3</w:t>
      </w:r>
      <w:r w:rsidRPr="00355286">
        <w:rPr>
          <w:rFonts w:cs="Arial"/>
          <w:sz w:val="18"/>
          <w:szCs w:val="18"/>
          <w:cs/>
        </w:rPr>
        <w:t xml:space="preserve"> </w:t>
      </w:r>
      <w:r w:rsidRPr="00355286">
        <w:rPr>
          <w:rFonts w:cs="Arial"/>
          <w:sz w:val="18"/>
          <w:szCs w:val="18"/>
        </w:rPr>
        <w:t xml:space="preserve">August </w:t>
      </w:r>
      <w:r w:rsidR="002B26ED" w:rsidRPr="00355286">
        <w:rPr>
          <w:rFonts w:cs="Arial"/>
          <w:sz w:val="18"/>
          <w:szCs w:val="18"/>
        </w:rPr>
        <w:t>2023</w:t>
      </w:r>
      <w:r w:rsidRPr="00355286">
        <w:rPr>
          <w:rFonts w:cs="Arial"/>
          <w:sz w:val="18"/>
          <w:szCs w:val="18"/>
        </w:rPr>
        <w:t xml:space="preserve">, </w:t>
      </w:r>
      <w:r w:rsidR="000F3458" w:rsidRPr="00355286">
        <w:rPr>
          <w:rFonts w:cs="Arial"/>
          <w:sz w:val="18"/>
          <w:szCs w:val="18"/>
        </w:rPr>
        <w:t xml:space="preserve">the </w:t>
      </w:r>
      <w:r w:rsidRPr="00355286">
        <w:rPr>
          <w:rFonts w:cs="Arial"/>
          <w:sz w:val="18"/>
          <w:szCs w:val="18"/>
        </w:rPr>
        <w:t xml:space="preserve">subsidiaries </w:t>
      </w:r>
      <w:r w:rsidR="000F3458" w:rsidRPr="00355286">
        <w:rPr>
          <w:rFonts w:cs="Arial"/>
          <w:sz w:val="18"/>
          <w:szCs w:val="18"/>
        </w:rPr>
        <w:t>in</w:t>
      </w:r>
      <w:r w:rsidRPr="00355286">
        <w:rPr>
          <w:rFonts w:cs="Arial"/>
          <w:sz w:val="18"/>
          <w:szCs w:val="18"/>
        </w:rPr>
        <w:t xml:space="preserve"> the </w:t>
      </w:r>
      <w:r w:rsidR="000F3458" w:rsidRPr="00355286">
        <w:rPr>
          <w:rFonts w:cs="Arial"/>
          <w:sz w:val="18"/>
          <w:szCs w:val="18"/>
        </w:rPr>
        <w:t>Group</w:t>
      </w:r>
      <w:r w:rsidRPr="00355286">
        <w:rPr>
          <w:rFonts w:cs="Arial"/>
          <w:sz w:val="18"/>
          <w:szCs w:val="18"/>
        </w:rPr>
        <w:t xml:space="preserve">, </w:t>
      </w:r>
      <w:r w:rsidR="000F3458" w:rsidRPr="00355286">
        <w:rPr>
          <w:rFonts w:cs="Arial"/>
          <w:sz w:val="18"/>
          <w:szCs w:val="18"/>
        </w:rPr>
        <w:t xml:space="preserve">TUC and DTN </w:t>
      </w:r>
      <w:r w:rsidRPr="00355286">
        <w:rPr>
          <w:rFonts w:cs="Arial"/>
          <w:sz w:val="18"/>
          <w:szCs w:val="18"/>
        </w:rPr>
        <w:t>completed a registration of their amalgamation with the Department of Business Development, Ministry of Commerce. The amalgamation is in accordance with the rules prescribed under Section</w:t>
      </w:r>
      <w:r w:rsidR="002B26ED" w:rsidRPr="00355286">
        <w:rPr>
          <w:rFonts w:cs="Arial"/>
          <w:sz w:val="18"/>
          <w:szCs w:val="18"/>
        </w:rPr>
        <w:t>1238</w:t>
      </w:r>
      <w:r w:rsidRPr="00355286">
        <w:rPr>
          <w:rFonts w:cs="Arial"/>
          <w:sz w:val="18"/>
          <w:szCs w:val="18"/>
          <w:cs/>
        </w:rPr>
        <w:t>(</w:t>
      </w:r>
      <w:r w:rsidR="002B26ED" w:rsidRPr="00355286">
        <w:rPr>
          <w:rFonts w:cs="Arial"/>
          <w:sz w:val="18"/>
          <w:szCs w:val="18"/>
        </w:rPr>
        <w:t>2</w:t>
      </w:r>
      <w:r w:rsidRPr="00355286">
        <w:rPr>
          <w:rFonts w:cs="Arial"/>
          <w:sz w:val="18"/>
          <w:szCs w:val="18"/>
          <w:cs/>
        </w:rPr>
        <w:t xml:space="preserve">) </w:t>
      </w:r>
      <w:r w:rsidRPr="00355286">
        <w:rPr>
          <w:rFonts w:cs="Arial"/>
          <w:sz w:val="18"/>
          <w:szCs w:val="18"/>
        </w:rPr>
        <w:t xml:space="preserve">of the Civil and Commercial Code, as amended by the Act Amending the Civil and Commercial Code (No. </w:t>
      </w:r>
      <w:r w:rsidR="002B26ED" w:rsidRPr="00355286">
        <w:rPr>
          <w:rFonts w:cs="Arial"/>
          <w:sz w:val="18"/>
          <w:szCs w:val="18"/>
        </w:rPr>
        <w:t>23</w:t>
      </w:r>
      <w:r w:rsidRPr="00355286">
        <w:rPr>
          <w:rFonts w:cs="Arial"/>
          <w:sz w:val="18"/>
          <w:szCs w:val="18"/>
          <w:cs/>
        </w:rPr>
        <w:t xml:space="preserve">) </w:t>
      </w:r>
      <w:r w:rsidRPr="00355286">
        <w:rPr>
          <w:rFonts w:cs="Arial"/>
          <w:sz w:val="18"/>
          <w:szCs w:val="18"/>
        </w:rPr>
        <w:t xml:space="preserve">B.E. </w:t>
      </w:r>
      <w:r w:rsidR="002B26ED" w:rsidRPr="00355286">
        <w:rPr>
          <w:rFonts w:cs="Arial"/>
          <w:sz w:val="18"/>
          <w:szCs w:val="18"/>
        </w:rPr>
        <w:t>2565</w:t>
      </w:r>
      <w:r w:rsidRPr="00355286">
        <w:rPr>
          <w:rFonts w:cs="Arial"/>
          <w:sz w:val="18"/>
          <w:szCs w:val="18"/>
          <w:cs/>
        </w:rPr>
        <w:t xml:space="preserve">. </w:t>
      </w:r>
      <w:r w:rsidRPr="00355286">
        <w:rPr>
          <w:rFonts w:cs="Arial"/>
          <w:sz w:val="18"/>
          <w:szCs w:val="18"/>
        </w:rPr>
        <w:t xml:space="preserve">As a result, DTN has ceased its status as a juristic person, while TUC continues to be a legal entity (Surviving entity). TUC received all assets, liabilities, rights, and obligations of DTN by operation of law. Therefore, investment in DTN amounting to Baht </w:t>
      </w:r>
      <w:r w:rsidR="002B26ED" w:rsidRPr="00355286">
        <w:rPr>
          <w:rFonts w:cs="Arial"/>
          <w:sz w:val="18"/>
          <w:szCs w:val="18"/>
        </w:rPr>
        <w:t>69</w:t>
      </w:r>
      <w:r w:rsidRPr="00355286">
        <w:rPr>
          <w:rFonts w:cs="Arial"/>
          <w:sz w:val="18"/>
          <w:szCs w:val="18"/>
        </w:rPr>
        <w:t>,</w:t>
      </w:r>
      <w:r w:rsidR="002B26ED" w:rsidRPr="00355286">
        <w:rPr>
          <w:rFonts w:cs="Arial"/>
          <w:sz w:val="18"/>
          <w:szCs w:val="18"/>
        </w:rPr>
        <w:t>958</w:t>
      </w:r>
      <w:r w:rsidRPr="00355286">
        <w:rPr>
          <w:rFonts w:cs="Arial"/>
          <w:sz w:val="18"/>
          <w:szCs w:val="18"/>
          <w:cs/>
        </w:rPr>
        <w:t>.</w:t>
      </w:r>
      <w:r w:rsidR="002B26ED" w:rsidRPr="00355286">
        <w:rPr>
          <w:rFonts w:cs="Arial"/>
          <w:sz w:val="18"/>
          <w:szCs w:val="18"/>
        </w:rPr>
        <w:t>24</w:t>
      </w:r>
      <w:r w:rsidRPr="00355286">
        <w:rPr>
          <w:rFonts w:cs="Arial"/>
          <w:sz w:val="18"/>
          <w:szCs w:val="18"/>
          <w:cs/>
        </w:rPr>
        <w:t xml:space="preserve"> </w:t>
      </w:r>
      <w:r w:rsidRPr="00355286">
        <w:rPr>
          <w:rFonts w:cs="Arial"/>
          <w:sz w:val="18"/>
          <w:szCs w:val="18"/>
        </w:rPr>
        <w:t>million was included in part of investment in TUC in the separate financial statements.</w:t>
      </w:r>
    </w:p>
    <w:p w14:paraId="2101B090" w14:textId="77777777" w:rsidR="00932B34" w:rsidRPr="00355286" w:rsidRDefault="00932B34" w:rsidP="004D6E44">
      <w:pPr>
        <w:spacing w:line="240" w:lineRule="auto"/>
        <w:ind w:left="540"/>
        <w:jc w:val="both"/>
        <w:rPr>
          <w:rFonts w:eastAsia="Arial Unicode MS" w:cs="Arial"/>
          <w:sz w:val="18"/>
          <w:szCs w:val="18"/>
        </w:rPr>
      </w:pPr>
    </w:p>
    <w:p w14:paraId="5BFDC326" w14:textId="77777777" w:rsidR="00A63DAC" w:rsidRPr="00355286" w:rsidRDefault="00A63DAC">
      <w:pPr>
        <w:spacing w:line="240" w:lineRule="auto"/>
        <w:rPr>
          <w:rFonts w:cs="Arial"/>
          <w:b/>
          <w:bCs/>
          <w:spacing w:val="-2"/>
          <w:sz w:val="18"/>
          <w:szCs w:val="18"/>
          <w:lang w:val="en-US"/>
        </w:rPr>
      </w:pPr>
      <w:r w:rsidRPr="00355286">
        <w:rPr>
          <w:rFonts w:cs="Arial"/>
          <w:b/>
          <w:bCs/>
          <w:spacing w:val="-2"/>
          <w:sz w:val="18"/>
          <w:szCs w:val="18"/>
          <w:lang w:val="en-US"/>
        </w:rPr>
        <w:br w:type="page"/>
      </w:r>
    </w:p>
    <w:p w14:paraId="42C75975" w14:textId="77777777" w:rsidR="00A63DAC" w:rsidRPr="00355286" w:rsidRDefault="00A63DAC" w:rsidP="004D6E44">
      <w:pPr>
        <w:tabs>
          <w:tab w:val="left" w:pos="900"/>
        </w:tabs>
        <w:spacing w:line="240" w:lineRule="auto"/>
        <w:ind w:left="540"/>
        <w:jc w:val="both"/>
        <w:rPr>
          <w:rFonts w:cs="Arial"/>
          <w:b/>
          <w:bCs/>
          <w:spacing w:val="-2"/>
          <w:sz w:val="18"/>
          <w:szCs w:val="18"/>
          <w:lang w:val="en-US"/>
        </w:rPr>
      </w:pPr>
    </w:p>
    <w:p w14:paraId="58DF4F2A" w14:textId="313469B0" w:rsidR="00932B34" w:rsidRPr="00355286" w:rsidRDefault="00932B34" w:rsidP="004D6E44">
      <w:pPr>
        <w:tabs>
          <w:tab w:val="left" w:pos="900"/>
        </w:tabs>
        <w:spacing w:line="240" w:lineRule="auto"/>
        <w:ind w:left="540"/>
        <w:jc w:val="both"/>
        <w:rPr>
          <w:rFonts w:cs="Arial"/>
          <w:b/>
          <w:bCs/>
          <w:spacing w:val="-2"/>
          <w:sz w:val="18"/>
          <w:szCs w:val="18"/>
          <w:lang w:val="en-US"/>
        </w:rPr>
      </w:pPr>
      <w:r w:rsidRPr="00355286">
        <w:rPr>
          <w:rFonts w:cs="Arial"/>
          <w:b/>
          <w:bCs/>
          <w:spacing w:val="-2"/>
          <w:sz w:val="18"/>
          <w:szCs w:val="18"/>
          <w:lang w:val="en-US"/>
        </w:rPr>
        <w:t>Investment under subsidiary of the Group</w:t>
      </w:r>
    </w:p>
    <w:p w14:paraId="09ECE9B5" w14:textId="77777777" w:rsidR="00932B34" w:rsidRPr="00355286" w:rsidRDefault="00932B34" w:rsidP="004D6E44">
      <w:pPr>
        <w:spacing w:line="240" w:lineRule="auto"/>
        <w:ind w:left="540"/>
        <w:jc w:val="thaiDistribute"/>
        <w:rPr>
          <w:rFonts w:eastAsia="Arial Unicode MS" w:cs="Arial"/>
          <w:sz w:val="18"/>
          <w:szCs w:val="18"/>
          <w:lang w:val="en-US"/>
        </w:rPr>
      </w:pPr>
    </w:p>
    <w:p w14:paraId="60CE8A5C" w14:textId="296B5C1B" w:rsidR="00932B34" w:rsidRPr="00355286" w:rsidRDefault="00932B34" w:rsidP="004D6E44">
      <w:pPr>
        <w:spacing w:line="240" w:lineRule="auto"/>
        <w:ind w:left="540"/>
        <w:jc w:val="thaiDistribute"/>
        <w:rPr>
          <w:rFonts w:eastAsia="Arial Unicode MS" w:cs="Arial"/>
          <w:spacing w:val="-4"/>
          <w:sz w:val="18"/>
          <w:szCs w:val="18"/>
        </w:rPr>
      </w:pPr>
      <w:r w:rsidRPr="00355286">
        <w:rPr>
          <w:rFonts w:eastAsia="Arial Unicode MS" w:cs="Arial"/>
          <w:spacing w:val="-4"/>
          <w:sz w:val="18"/>
          <w:szCs w:val="18"/>
        </w:rPr>
        <w:t xml:space="preserve">On </w:t>
      </w:r>
      <w:r w:rsidR="002B26ED" w:rsidRPr="00355286">
        <w:rPr>
          <w:rFonts w:eastAsia="Arial Unicode MS" w:cs="Arial"/>
          <w:spacing w:val="-4"/>
          <w:sz w:val="18"/>
          <w:szCs w:val="18"/>
        </w:rPr>
        <w:t>24</w:t>
      </w:r>
      <w:r w:rsidRPr="00355286">
        <w:rPr>
          <w:rFonts w:eastAsia="Arial Unicode MS" w:cs="Arial"/>
          <w:spacing w:val="-4"/>
          <w:sz w:val="18"/>
          <w:szCs w:val="18"/>
          <w:cs/>
        </w:rPr>
        <w:t xml:space="preserve"> </w:t>
      </w:r>
      <w:r w:rsidRPr="00355286">
        <w:rPr>
          <w:rFonts w:eastAsia="Arial Unicode MS" w:cs="Arial"/>
          <w:spacing w:val="-4"/>
          <w:sz w:val="18"/>
          <w:szCs w:val="18"/>
        </w:rPr>
        <w:t xml:space="preserve">March </w:t>
      </w:r>
      <w:r w:rsidR="002B26ED" w:rsidRPr="00355286">
        <w:rPr>
          <w:rFonts w:eastAsia="Arial Unicode MS" w:cs="Arial"/>
          <w:spacing w:val="-4"/>
          <w:sz w:val="18"/>
          <w:szCs w:val="18"/>
        </w:rPr>
        <w:t>2023</w:t>
      </w:r>
      <w:r w:rsidRPr="00355286">
        <w:rPr>
          <w:rFonts w:eastAsia="Arial Unicode MS" w:cs="Arial"/>
          <w:spacing w:val="-4"/>
          <w:sz w:val="18"/>
          <w:szCs w:val="18"/>
        </w:rPr>
        <w:t xml:space="preserve">, a subsidiary additionally invested in TD Vietnam, a subsidiary, amounting to Baht </w:t>
      </w:r>
      <w:r w:rsidR="002B26ED" w:rsidRPr="00355286">
        <w:rPr>
          <w:rFonts w:eastAsia="Arial Unicode MS" w:cs="Arial"/>
          <w:spacing w:val="-4"/>
          <w:sz w:val="18"/>
          <w:szCs w:val="18"/>
        </w:rPr>
        <w:t>44</w:t>
      </w:r>
      <w:r w:rsidRPr="00355286">
        <w:rPr>
          <w:rFonts w:eastAsia="Arial Unicode MS" w:cs="Arial"/>
          <w:spacing w:val="-4"/>
          <w:sz w:val="18"/>
          <w:szCs w:val="18"/>
          <w:cs/>
        </w:rPr>
        <w:t>.</w:t>
      </w:r>
      <w:r w:rsidR="002B26ED" w:rsidRPr="00355286">
        <w:rPr>
          <w:rFonts w:eastAsia="Arial Unicode MS" w:cs="Arial"/>
          <w:spacing w:val="-4"/>
          <w:sz w:val="18"/>
          <w:szCs w:val="18"/>
        </w:rPr>
        <w:t>55</w:t>
      </w:r>
      <w:r w:rsidRPr="00355286">
        <w:rPr>
          <w:rFonts w:eastAsia="Arial Unicode MS" w:cs="Arial"/>
          <w:spacing w:val="-4"/>
          <w:sz w:val="18"/>
          <w:szCs w:val="18"/>
          <w:cs/>
        </w:rPr>
        <w:t xml:space="preserve"> </w:t>
      </w:r>
      <w:r w:rsidRPr="00355286">
        <w:rPr>
          <w:rFonts w:eastAsia="Arial Unicode MS" w:cs="Arial"/>
          <w:spacing w:val="-4"/>
          <w:sz w:val="18"/>
          <w:szCs w:val="18"/>
        </w:rPr>
        <w:t xml:space="preserve">million. The Group’s interest increased from </w:t>
      </w:r>
      <w:r w:rsidR="002B26ED" w:rsidRPr="00355286">
        <w:rPr>
          <w:rFonts w:eastAsia="Arial Unicode MS" w:cs="Arial"/>
          <w:spacing w:val="-4"/>
          <w:sz w:val="18"/>
          <w:szCs w:val="18"/>
        </w:rPr>
        <w:t>99</w:t>
      </w:r>
      <w:r w:rsidRPr="00355286">
        <w:rPr>
          <w:rFonts w:eastAsia="Arial Unicode MS" w:cs="Arial"/>
          <w:spacing w:val="-4"/>
          <w:sz w:val="18"/>
          <w:szCs w:val="18"/>
          <w:cs/>
        </w:rPr>
        <w:t>.</w:t>
      </w:r>
      <w:r w:rsidR="002B26ED" w:rsidRPr="00355286">
        <w:rPr>
          <w:rFonts w:eastAsia="Arial Unicode MS" w:cs="Arial"/>
          <w:spacing w:val="-4"/>
          <w:sz w:val="18"/>
          <w:szCs w:val="18"/>
        </w:rPr>
        <w:t>84</w:t>
      </w:r>
      <w:r w:rsidRPr="00355286">
        <w:rPr>
          <w:rFonts w:eastAsia="Arial Unicode MS" w:cs="Arial"/>
          <w:spacing w:val="-4"/>
          <w:sz w:val="18"/>
          <w:szCs w:val="18"/>
          <w:cs/>
        </w:rPr>
        <w:t xml:space="preserve">% </w:t>
      </w:r>
      <w:r w:rsidRPr="00355286">
        <w:rPr>
          <w:rFonts w:eastAsia="Arial Unicode MS" w:cs="Arial"/>
          <w:spacing w:val="-4"/>
          <w:sz w:val="18"/>
          <w:szCs w:val="18"/>
        </w:rPr>
        <w:t xml:space="preserve">to </w:t>
      </w:r>
      <w:r w:rsidR="002B26ED" w:rsidRPr="00355286">
        <w:rPr>
          <w:rFonts w:eastAsia="Arial Unicode MS" w:cs="Arial"/>
          <w:spacing w:val="-4"/>
          <w:sz w:val="18"/>
          <w:szCs w:val="18"/>
        </w:rPr>
        <w:t>99</w:t>
      </w:r>
      <w:r w:rsidRPr="00355286">
        <w:rPr>
          <w:rFonts w:eastAsia="Arial Unicode MS" w:cs="Arial"/>
          <w:spacing w:val="-4"/>
          <w:sz w:val="18"/>
          <w:szCs w:val="18"/>
          <w:cs/>
        </w:rPr>
        <w:t>.</w:t>
      </w:r>
      <w:r w:rsidR="002B26ED" w:rsidRPr="00355286">
        <w:rPr>
          <w:rFonts w:eastAsia="Arial Unicode MS" w:cs="Arial"/>
          <w:spacing w:val="-4"/>
          <w:sz w:val="18"/>
          <w:szCs w:val="18"/>
        </w:rPr>
        <w:t>89</w:t>
      </w:r>
      <w:r w:rsidRPr="00355286">
        <w:rPr>
          <w:rFonts w:eastAsia="Arial Unicode MS" w:cs="Arial"/>
          <w:spacing w:val="-4"/>
          <w:sz w:val="18"/>
          <w:szCs w:val="18"/>
          <w:cs/>
        </w:rPr>
        <w:t xml:space="preserve">%. </w:t>
      </w:r>
      <w:r w:rsidRPr="00355286">
        <w:rPr>
          <w:rFonts w:eastAsia="Arial Unicode MS" w:cs="Arial"/>
          <w:spacing w:val="-4"/>
          <w:sz w:val="18"/>
          <w:szCs w:val="18"/>
        </w:rPr>
        <w:t>TD Vietnam remain classified as investment in subsidiary.</w:t>
      </w:r>
    </w:p>
    <w:p w14:paraId="186864CB" w14:textId="77EF844D" w:rsidR="003E286F" w:rsidRPr="00355286" w:rsidRDefault="003E286F" w:rsidP="004D6E44">
      <w:pPr>
        <w:spacing w:line="240" w:lineRule="auto"/>
        <w:ind w:left="540"/>
        <w:jc w:val="thaiDistribute"/>
        <w:rPr>
          <w:rFonts w:eastAsia="Arial Unicode MS" w:cs="Arial"/>
          <w:spacing w:val="-4"/>
          <w:sz w:val="18"/>
          <w:szCs w:val="18"/>
        </w:rPr>
      </w:pPr>
    </w:p>
    <w:p w14:paraId="3AB385E5" w14:textId="06245AC8" w:rsidR="003E286F" w:rsidRPr="00355286" w:rsidRDefault="003E286F" w:rsidP="004D6E44">
      <w:pPr>
        <w:spacing w:line="240" w:lineRule="auto"/>
        <w:ind w:left="540"/>
        <w:jc w:val="thaiDistribute"/>
        <w:rPr>
          <w:rFonts w:eastAsia="Arial Unicode MS" w:cs="Arial"/>
          <w:spacing w:val="-4"/>
          <w:sz w:val="18"/>
          <w:szCs w:val="18"/>
        </w:rPr>
      </w:pPr>
      <w:r w:rsidRPr="00355286">
        <w:rPr>
          <w:rFonts w:eastAsia="Arial Unicode MS" w:cs="Arial"/>
          <w:spacing w:val="-4"/>
          <w:sz w:val="18"/>
          <w:szCs w:val="18"/>
        </w:rPr>
        <w:t xml:space="preserve">On </w:t>
      </w:r>
      <w:r w:rsidR="002B26ED" w:rsidRPr="00355286">
        <w:rPr>
          <w:rFonts w:eastAsia="Arial Unicode MS" w:cs="Arial"/>
          <w:spacing w:val="-4"/>
          <w:sz w:val="18"/>
          <w:szCs w:val="18"/>
        </w:rPr>
        <w:t>8</w:t>
      </w:r>
      <w:r w:rsidRPr="00355286">
        <w:rPr>
          <w:rFonts w:eastAsia="Arial Unicode MS" w:cs="Arial"/>
          <w:spacing w:val="-4"/>
          <w:sz w:val="18"/>
          <w:szCs w:val="18"/>
        </w:rPr>
        <w:t xml:space="preserve"> December </w:t>
      </w:r>
      <w:r w:rsidR="002B26ED" w:rsidRPr="00355286">
        <w:rPr>
          <w:rFonts w:eastAsia="Arial Unicode MS" w:cs="Arial"/>
          <w:spacing w:val="-4"/>
          <w:sz w:val="18"/>
          <w:szCs w:val="18"/>
        </w:rPr>
        <w:t>2023</w:t>
      </w:r>
      <w:r w:rsidRPr="00355286">
        <w:rPr>
          <w:rFonts w:eastAsia="Arial Unicode MS" w:cs="Arial"/>
          <w:spacing w:val="-4"/>
          <w:sz w:val="18"/>
          <w:szCs w:val="18"/>
        </w:rPr>
        <w:t xml:space="preserve">, a subsidiary purchased shares from minority interests in </w:t>
      </w:r>
      <w:proofErr w:type="spellStart"/>
      <w:r w:rsidRPr="00355286">
        <w:rPr>
          <w:rFonts w:eastAsia="Arial Unicode MS" w:cs="Arial"/>
          <w:spacing w:val="-4"/>
          <w:sz w:val="18"/>
          <w:szCs w:val="18"/>
        </w:rPr>
        <w:t>Seekone</w:t>
      </w:r>
      <w:proofErr w:type="spellEnd"/>
      <w:r w:rsidRPr="00355286">
        <w:rPr>
          <w:rFonts w:eastAsia="Arial Unicode MS" w:cs="Arial"/>
          <w:spacing w:val="-4"/>
          <w:sz w:val="18"/>
          <w:szCs w:val="18"/>
        </w:rPr>
        <w:t xml:space="preserve">, a subsidiary, amounting to Baht </w:t>
      </w:r>
      <w:r w:rsidR="002B26ED" w:rsidRPr="00355286">
        <w:rPr>
          <w:rFonts w:eastAsia="Arial Unicode MS" w:cs="Arial"/>
          <w:spacing w:val="-4"/>
          <w:sz w:val="18"/>
          <w:szCs w:val="18"/>
        </w:rPr>
        <w:t>4</w:t>
      </w:r>
      <w:r w:rsidRPr="00355286">
        <w:rPr>
          <w:rFonts w:eastAsia="Arial Unicode MS" w:cs="Arial"/>
          <w:spacing w:val="-4"/>
          <w:sz w:val="18"/>
          <w:szCs w:val="18"/>
        </w:rPr>
        <w:t>.</w:t>
      </w:r>
      <w:r w:rsidR="002B26ED" w:rsidRPr="00355286">
        <w:rPr>
          <w:rFonts w:eastAsia="Arial Unicode MS" w:cs="Arial"/>
          <w:spacing w:val="-4"/>
          <w:sz w:val="18"/>
          <w:szCs w:val="18"/>
        </w:rPr>
        <w:t>31</w:t>
      </w:r>
      <w:r w:rsidRPr="00355286">
        <w:rPr>
          <w:rFonts w:eastAsia="Arial Unicode MS" w:cs="Arial"/>
          <w:spacing w:val="-4"/>
          <w:sz w:val="18"/>
          <w:szCs w:val="18"/>
        </w:rPr>
        <w:t xml:space="preserve"> million. The Group's interest increased from </w:t>
      </w:r>
      <w:r w:rsidR="002B26ED" w:rsidRPr="00355286">
        <w:rPr>
          <w:rFonts w:eastAsia="Arial Unicode MS" w:cs="Arial"/>
          <w:spacing w:val="-4"/>
          <w:sz w:val="18"/>
          <w:szCs w:val="18"/>
        </w:rPr>
        <w:t>68</w:t>
      </w:r>
      <w:r w:rsidRPr="00355286">
        <w:rPr>
          <w:rFonts w:eastAsia="Arial Unicode MS" w:cs="Arial"/>
          <w:spacing w:val="-4"/>
          <w:sz w:val="18"/>
          <w:szCs w:val="18"/>
        </w:rPr>
        <w:t>.</w:t>
      </w:r>
      <w:r w:rsidR="002B26ED" w:rsidRPr="00355286">
        <w:rPr>
          <w:rFonts w:eastAsia="Arial Unicode MS" w:cs="Arial"/>
          <w:spacing w:val="-4"/>
          <w:sz w:val="18"/>
          <w:szCs w:val="18"/>
        </w:rPr>
        <w:t>28</w:t>
      </w:r>
      <w:r w:rsidRPr="00355286">
        <w:rPr>
          <w:rFonts w:eastAsia="Arial Unicode MS" w:cs="Arial"/>
          <w:spacing w:val="-4"/>
          <w:sz w:val="18"/>
          <w:szCs w:val="18"/>
        </w:rPr>
        <w:t xml:space="preserve">% to </w:t>
      </w:r>
      <w:r w:rsidR="002B26ED" w:rsidRPr="00355286">
        <w:rPr>
          <w:rFonts w:eastAsia="Arial Unicode MS" w:cs="Arial"/>
          <w:spacing w:val="-4"/>
          <w:sz w:val="18"/>
          <w:szCs w:val="18"/>
        </w:rPr>
        <w:t>71</w:t>
      </w:r>
      <w:r w:rsidRPr="00355286">
        <w:rPr>
          <w:rFonts w:eastAsia="Arial Unicode MS" w:cs="Arial"/>
          <w:spacing w:val="-4"/>
          <w:sz w:val="18"/>
          <w:szCs w:val="18"/>
        </w:rPr>
        <w:t>.</w:t>
      </w:r>
      <w:r w:rsidR="002B26ED" w:rsidRPr="00355286">
        <w:rPr>
          <w:rFonts w:eastAsia="Arial Unicode MS" w:cs="Arial"/>
          <w:spacing w:val="-4"/>
          <w:sz w:val="18"/>
          <w:szCs w:val="18"/>
        </w:rPr>
        <w:t>75</w:t>
      </w:r>
      <w:r w:rsidRPr="00355286">
        <w:rPr>
          <w:rFonts w:eastAsia="Arial Unicode MS" w:cs="Arial"/>
          <w:spacing w:val="-4"/>
          <w:sz w:val="18"/>
          <w:szCs w:val="18"/>
        </w:rPr>
        <w:t xml:space="preserve">%. </w:t>
      </w:r>
      <w:proofErr w:type="spellStart"/>
      <w:r w:rsidRPr="00355286">
        <w:rPr>
          <w:rFonts w:eastAsia="Arial Unicode MS" w:cs="Arial"/>
          <w:spacing w:val="-4"/>
          <w:sz w:val="18"/>
          <w:szCs w:val="18"/>
        </w:rPr>
        <w:t>Seekone</w:t>
      </w:r>
      <w:proofErr w:type="spellEnd"/>
      <w:r w:rsidRPr="00355286">
        <w:rPr>
          <w:rFonts w:eastAsia="Arial Unicode MS" w:cs="Arial"/>
          <w:spacing w:val="-4"/>
          <w:sz w:val="18"/>
          <w:szCs w:val="18"/>
        </w:rPr>
        <w:t xml:space="preserve"> remain classified as investment in subsidiary.</w:t>
      </w:r>
    </w:p>
    <w:p w14:paraId="622E983E" w14:textId="77777777" w:rsidR="00241150" w:rsidRPr="00355286" w:rsidRDefault="00241150" w:rsidP="004D6E44">
      <w:pPr>
        <w:spacing w:line="240" w:lineRule="auto"/>
        <w:ind w:left="540"/>
        <w:jc w:val="thaiDistribute"/>
        <w:rPr>
          <w:rFonts w:eastAsia="Arial Unicode MS" w:cs="Arial"/>
          <w:sz w:val="18"/>
          <w:szCs w:val="18"/>
        </w:rPr>
      </w:pPr>
    </w:p>
    <w:p w14:paraId="60499BBD" w14:textId="77777777" w:rsidR="00932B34" w:rsidRPr="00355286" w:rsidRDefault="00932B34" w:rsidP="004D6E44">
      <w:pPr>
        <w:tabs>
          <w:tab w:val="left" w:pos="900"/>
        </w:tabs>
        <w:spacing w:line="240" w:lineRule="auto"/>
        <w:ind w:left="540"/>
        <w:jc w:val="both"/>
        <w:rPr>
          <w:rFonts w:cs="Arial"/>
          <w:b/>
          <w:bCs/>
          <w:sz w:val="18"/>
          <w:szCs w:val="18"/>
          <w:lang w:val="en-US"/>
        </w:rPr>
      </w:pPr>
      <w:r w:rsidRPr="00355286">
        <w:rPr>
          <w:rFonts w:cs="Arial"/>
          <w:b/>
          <w:bCs/>
          <w:sz w:val="18"/>
          <w:szCs w:val="18"/>
          <w:lang w:val="en-US"/>
        </w:rPr>
        <w:t>Non-controlling interests</w:t>
      </w:r>
    </w:p>
    <w:p w14:paraId="02E87DE7" w14:textId="77777777" w:rsidR="00932B34" w:rsidRPr="00355286" w:rsidRDefault="00932B34" w:rsidP="004D6E44">
      <w:pPr>
        <w:spacing w:line="240" w:lineRule="auto"/>
        <w:ind w:left="540"/>
        <w:jc w:val="thaiDistribute"/>
        <w:rPr>
          <w:rFonts w:cs="Arial"/>
          <w:sz w:val="18"/>
          <w:szCs w:val="18"/>
        </w:rPr>
      </w:pPr>
    </w:p>
    <w:p w14:paraId="6F729B45" w14:textId="6FC64699" w:rsidR="00B079EC" w:rsidRPr="00355286" w:rsidRDefault="00932B34" w:rsidP="007D4D0F">
      <w:pPr>
        <w:spacing w:line="240" w:lineRule="auto"/>
        <w:ind w:left="540"/>
        <w:jc w:val="thaiDistribute"/>
        <w:rPr>
          <w:rFonts w:cs="Arial"/>
          <w:spacing w:val="-4"/>
          <w:sz w:val="18"/>
          <w:szCs w:val="18"/>
          <w:lang w:val="en-US"/>
        </w:rPr>
      </w:pPr>
      <w:r w:rsidRPr="00355286">
        <w:rPr>
          <w:rFonts w:cs="Arial"/>
          <w:spacing w:val="-4"/>
          <w:sz w:val="18"/>
          <w:szCs w:val="18"/>
          <w:lang w:val="en-US"/>
        </w:rPr>
        <w:t xml:space="preserve">The total non-controlling interest </w:t>
      </w:r>
      <w:proofErr w:type="gramStart"/>
      <w:r w:rsidRPr="00355286">
        <w:rPr>
          <w:rFonts w:cs="Arial"/>
          <w:spacing w:val="-4"/>
          <w:sz w:val="18"/>
          <w:szCs w:val="18"/>
          <w:lang w:val="en-US"/>
        </w:rPr>
        <w:t>at</w:t>
      </w:r>
      <w:proofErr w:type="gramEnd"/>
      <w:r w:rsidRPr="00355286">
        <w:rPr>
          <w:rFonts w:cs="Arial"/>
          <w:spacing w:val="-4"/>
          <w:sz w:val="18"/>
          <w:szCs w:val="18"/>
          <w:lang w:val="en-US"/>
        </w:rPr>
        <w:t xml:space="preserve"> </w:t>
      </w:r>
      <w:r w:rsidR="002B26ED" w:rsidRPr="00355286">
        <w:rPr>
          <w:rFonts w:cs="Arial"/>
          <w:spacing w:val="-4"/>
          <w:sz w:val="18"/>
          <w:szCs w:val="18"/>
        </w:rPr>
        <w:t>31</w:t>
      </w:r>
      <w:r w:rsidRPr="00355286">
        <w:rPr>
          <w:rFonts w:cs="Arial"/>
          <w:spacing w:val="-4"/>
          <w:sz w:val="18"/>
          <w:szCs w:val="18"/>
          <w:cs/>
          <w:lang w:val="en-US"/>
        </w:rPr>
        <w:t xml:space="preserve"> </w:t>
      </w:r>
      <w:r w:rsidRPr="00355286">
        <w:rPr>
          <w:rFonts w:cs="Arial"/>
          <w:spacing w:val="-4"/>
          <w:sz w:val="18"/>
          <w:szCs w:val="18"/>
          <w:lang w:val="en-US"/>
        </w:rPr>
        <w:t xml:space="preserve">December </w:t>
      </w:r>
      <w:r w:rsidR="002B26ED" w:rsidRPr="00355286">
        <w:rPr>
          <w:rFonts w:cs="Arial"/>
          <w:spacing w:val="-4"/>
          <w:sz w:val="18"/>
          <w:szCs w:val="18"/>
        </w:rPr>
        <w:t>2023</w:t>
      </w:r>
      <w:r w:rsidRPr="00355286">
        <w:rPr>
          <w:rFonts w:cs="Arial"/>
          <w:spacing w:val="-4"/>
          <w:sz w:val="18"/>
          <w:szCs w:val="18"/>
          <w:cs/>
          <w:lang w:val="en-US"/>
        </w:rPr>
        <w:t xml:space="preserve"> </w:t>
      </w:r>
      <w:r w:rsidRPr="00355286">
        <w:rPr>
          <w:rFonts w:cs="Arial"/>
          <w:spacing w:val="-4"/>
          <w:sz w:val="18"/>
          <w:szCs w:val="18"/>
          <w:lang w:val="en-US"/>
        </w:rPr>
        <w:t xml:space="preserve">is Baht </w:t>
      </w:r>
      <w:r w:rsidR="002B26ED" w:rsidRPr="00355286">
        <w:rPr>
          <w:rFonts w:cs="Arial"/>
          <w:spacing w:val="-4"/>
          <w:sz w:val="18"/>
          <w:szCs w:val="18"/>
        </w:rPr>
        <w:t>361</w:t>
      </w:r>
      <w:r w:rsidRPr="00355286">
        <w:rPr>
          <w:rFonts w:cs="Arial"/>
          <w:spacing w:val="-4"/>
          <w:sz w:val="18"/>
          <w:szCs w:val="18"/>
          <w:lang w:val="en-US"/>
        </w:rPr>
        <w:t>.</w:t>
      </w:r>
      <w:r w:rsidR="002B26ED" w:rsidRPr="00355286">
        <w:rPr>
          <w:rFonts w:cs="Arial"/>
          <w:spacing w:val="-4"/>
          <w:sz w:val="18"/>
          <w:szCs w:val="18"/>
        </w:rPr>
        <w:t>35</w:t>
      </w:r>
      <w:r w:rsidRPr="00355286">
        <w:rPr>
          <w:rFonts w:cs="Arial"/>
          <w:spacing w:val="-4"/>
          <w:sz w:val="18"/>
          <w:szCs w:val="18"/>
          <w:cs/>
          <w:lang w:val="en-US"/>
        </w:rPr>
        <w:t xml:space="preserve"> </w:t>
      </w:r>
      <w:proofErr w:type="spellStart"/>
      <w:r w:rsidRPr="00355286">
        <w:rPr>
          <w:rFonts w:cs="Arial"/>
          <w:spacing w:val="-4"/>
          <w:sz w:val="18"/>
          <w:szCs w:val="18"/>
          <w:lang w:val="en-US"/>
        </w:rPr>
        <w:t>million</w:t>
      </w:r>
      <w:proofErr w:type="spellEnd"/>
      <w:r w:rsidRPr="00355286">
        <w:rPr>
          <w:rFonts w:cs="Arial"/>
          <w:spacing w:val="-4"/>
          <w:sz w:val="18"/>
          <w:szCs w:val="18"/>
          <w:lang w:val="en-US"/>
        </w:rPr>
        <w:t xml:space="preserve"> of which Baht </w:t>
      </w:r>
      <w:r w:rsidR="002B26ED" w:rsidRPr="00355286">
        <w:rPr>
          <w:rFonts w:cs="Arial"/>
          <w:spacing w:val="-4"/>
          <w:sz w:val="18"/>
          <w:szCs w:val="18"/>
        </w:rPr>
        <w:t>517</w:t>
      </w:r>
      <w:r w:rsidRPr="00355286">
        <w:rPr>
          <w:rFonts w:cs="Arial"/>
          <w:spacing w:val="-4"/>
          <w:sz w:val="18"/>
          <w:szCs w:val="18"/>
          <w:lang w:val="en-US"/>
        </w:rPr>
        <w:t>.</w:t>
      </w:r>
      <w:r w:rsidR="002B26ED" w:rsidRPr="00355286">
        <w:rPr>
          <w:rFonts w:cs="Arial"/>
          <w:spacing w:val="-4"/>
          <w:sz w:val="18"/>
          <w:szCs w:val="18"/>
        </w:rPr>
        <w:t>67</w:t>
      </w:r>
      <w:r w:rsidRPr="00355286">
        <w:rPr>
          <w:rFonts w:cs="Arial"/>
          <w:spacing w:val="-4"/>
          <w:sz w:val="18"/>
          <w:szCs w:val="18"/>
          <w:cs/>
          <w:lang w:val="en-US"/>
        </w:rPr>
        <w:t xml:space="preserve"> </w:t>
      </w:r>
      <w:r w:rsidRPr="00355286">
        <w:rPr>
          <w:rFonts w:cs="Arial"/>
          <w:spacing w:val="-4"/>
          <w:sz w:val="18"/>
          <w:szCs w:val="18"/>
          <w:lang w:val="en-US"/>
        </w:rPr>
        <w:t xml:space="preserve">million belongs to TM. The remaining non-controlling interest is in IKSC, BITCO, TVG, HWMH, CHIIWII, CRAVE, ZAP, </w:t>
      </w:r>
      <w:proofErr w:type="spellStart"/>
      <w:r w:rsidRPr="00355286">
        <w:rPr>
          <w:rFonts w:cs="Arial"/>
          <w:spacing w:val="-4"/>
          <w:sz w:val="18"/>
          <w:szCs w:val="18"/>
          <w:lang w:val="en-US"/>
        </w:rPr>
        <w:t>Seekone</w:t>
      </w:r>
      <w:proofErr w:type="spellEnd"/>
      <w:r w:rsidRPr="00355286">
        <w:rPr>
          <w:rFonts w:cs="Arial"/>
          <w:spacing w:val="-4"/>
          <w:sz w:val="18"/>
          <w:szCs w:val="18"/>
          <w:lang w:val="en-US"/>
        </w:rPr>
        <w:t xml:space="preserve"> and </w:t>
      </w:r>
      <w:proofErr w:type="spellStart"/>
      <w:r w:rsidRPr="00355286">
        <w:rPr>
          <w:rFonts w:cs="Arial"/>
          <w:spacing w:val="-4"/>
          <w:sz w:val="18"/>
          <w:szCs w:val="18"/>
          <w:lang w:val="en-US"/>
        </w:rPr>
        <w:t>Mediaload</w:t>
      </w:r>
      <w:proofErr w:type="spellEnd"/>
      <w:r w:rsidRPr="00355286">
        <w:rPr>
          <w:rFonts w:cs="Arial"/>
          <w:spacing w:val="-4"/>
          <w:sz w:val="18"/>
          <w:szCs w:val="18"/>
          <w:lang w:val="en-US"/>
        </w:rPr>
        <w:t>. Total amount of non-controlling interest is considered immaterial to the Group’s equity.</w:t>
      </w:r>
    </w:p>
    <w:p w14:paraId="2B201FD0" w14:textId="77777777" w:rsidR="00B079EC" w:rsidRPr="00355286" w:rsidRDefault="00B079EC" w:rsidP="00F355F4">
      <w:pPr>
        <w:spacing w:line="240" w:lineRule="auto"/>
        <w:ind w:left="540"/>
        <w:jc w:val="thaiDistribute"/>
        <w:rPr>
          <w:rFonts w:cs="Arial"/>
          <w:b/>
          <w:bCs/>
          <w:sz w:val="18"/>
          <w:szCs w:val="18"/>
        </w:rPr>
      </w:pPr>
    </w:p>
    <w:p w14:paraId="393DC298" w14:textId="1ABBA11A" w:rsidR="00932B34" w:rsidRPr="00355286" w:rsidRDefault="00932B34" w:rsidP="00F355F4">
      <w:pPr>
        <w:spacing w:line="240" w:lineRule="auto"/>
        <w:ind w:left="540"/>
        <w:jc w:val="thaiDistribute"/>
        <w:rPr>
          <w:rFonts w:cs="Arial"/>
          <w:b/>
          <w:bCs/>
          <w:sz w:val="18"/>
          <w:szCs w:val="18"/>
        </w:rPr>
      </w:pPr>
      <w:r w:rsidRPr="00355286">
        <w:rPr>
          <w:rFonts w:cs="Arial"/>
          <w:b/>
          <w:bCs/>
          <w:sz w:val="18"/>
          <w:szCs w:val="18"/>
        </w:rPr>
        <w:t>Investments in associates and joint ventures</w:t>
      </w:r>
    </w:p>
    <w:p w14:paraId="115F064E" w14:textId="77777777" w:rsidR="00932B34" w:rsidRPr="00355286" w:rsidRDefault="00932B34" w:rsidP="00F355F4">
      <w:pPr>
        <w:pStyle w:val="ListParagraph"/>
        <w:spacing w:after="0" w:line="240" w:lineRule="auto"/>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278FBAF4" w14:textId="77777777" w:rsidTr="00500841">
        <w:tc>
          <w:tcPr>
            <w:tcW w:w="3989" w:type="dxa"/>
            <w:shd w:val="clear" w:color="auto" w:fill="auto"/>
          </w:tcPr>
          <w:p w14:paraId="541543D8" w14:textId="77777777" w:rsidR="003F484F" w:rsidRPr="00355286" w:rsidRDefault="003F484F" w:rsidP="00F355F4">
            <w:pPr>
              <w:spacing w:line="240" w:lineRule="auto"/>
              <w:ind w:left="435"/>
              <w:jc w:val="both"/>
              <w:rPr>
                <w:rFonts w:cs="Arial"/>
                <w:b/>
                <w:bCs/>
                <w:sz w:val="18"/>
                <w:szCs w:val="18"/>
                <w:lang w:val="en-US"/>
              </w:rPr>
            </w:pPr>
          </w:p>
        </w:tc>
        <w:tc>
          <w:tcPr>
            <w:tcW w:w="2736" w:type="dxa"/>
            <w:gridSpan w:val="2"/>
            <w:tcBorders>
              <w:bottom w:val="single" w:sz="4" w:space="0" w:color="auto"/>
            </w:tcBorders>
            <w:vAlign w:val="bottom"/>
          </w:tcPr>
          <w:p w14:paraId="4ED8A69C" w14:textId="77777777" w:rsidR="003F484F" w:rsidRPr="00355286" w:rsidRDefault="003F484F"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687C9326" w14:textId="77777777" w:rsidR="003F484F" w:rsidRPr="00355286" w:rsidRDefault="003F484F"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tcBorders>
              <w:bottom w:val="single" w:sz="4" w:space="0" w:color="auto"/>
            </w:tcBorders>
            <w:vAlign w:val="bottom"/>
          </w:tcPr>
          <w:p w14:paraId="0E2608E7" w14:textId="77777777" w:rsidR="003F484F" w:rsidRPr="00355286" w:rsidRDefault="003F484F"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64302F34" w14:textId="77777777" w:rsidR="003F484F" w:rsidRPr="00355286" w:rsidRDefault="003F484F"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7E41CFAB" w14:textId="77777777" w:rsidTr="00012409">
        <w:tc>
          <w:tcPr>
            <w:tcW w:w="3989" w:type="dxa"/>
            <w:shd w:val="clear" w:color="auto" w:fill="auto"/>
          </w:tcPr>
          <w:p w14:paraId="0C115BBC" w14:textId="42DBB856" w:rsidR="003F484F" w:rsidRPr="00355286" w:rsidRDefault="00012409" w:rsidP="00F355F4">
            <w:pPr>
              <w:spacing w:line="240" w:lineRule="auto"/>
              <w:ind w:left="435"/>
              <w:jc w:val="both"/>
              <w:rPr>
                <w:rFonts w:cs="Arial"/>
                <w:b/>
                <w:bCs/>
                <w:sz w:val="18"/>
                <w:szCs w:val="18"/>
                <w:lang w:val="en-US"/>
              </w:rPr>
            </w:pPr>
            <w:proofErr w:type="gramStart"/>
            <w:r w:rsidRPr="00355286">
              <w:rPr>
                <w:rFonts w:cs="Arial"/>
                <w:b/>
                <w:bCs/>
                <w:sz w:val="18"/>
                <w:szCs w:val="18"/>
                <w:lang w:val="en-US"/>
              </w:rPr>
              <w:t>At</w:t>
            </w:r>
            <w:proofErr w:type="gramEnd"/>
            <w:r w:rsidRPr="00355286">
              <w:rPr>
                <w:rFonts w:cs="Arial"/>
                <w:b/>
                <w:bCs/>
                <w:sz w:val="18"/>
                <w:szCs w:val="18"/>
                <w:lang w:val="en-US"/>
              </w:rPr>
              <w:t xml:space="preserve"> </w:t>
            </w:r>
            <w:r w:rsidR="002B26ED" w:rsidRPr="00355286">
              <w:rPr>
                <w:rFonts w:cs="Arial"/>
                <w:b/>
                <w:bCs/>
                <w:sz w:val="18"/>
                <w:szCs w:val="18"/>
              </w:rPr>
              <w:t>31</w:t>
            </w:r>
            <w:r w:rsidRPr="00355286">
              <w:rPr>
                <w:rFonts w:cs="Arial"/>
                <w:b/>
                <w:bCs/>
                <w:sz w:val="18"/>
                <w:szCs w:val="18"/>
                <w:lang w:val="en-US"/>
              </w:rPr>
              <w:t xml:space="preserve"> December</w:t>
            </w:r>
          </w:p>
        </w:tc>
        <w:tc>
          <w:tcPr>
            <w:tcW w:w="1368" w:type="dxa"/>
            <w:tcBorders>
              <w:top w:val="single" w:sz="4" w:space="0" w:color="auto"/>
            </w:tcBorders>
            <w:vAlign w:val="bottom"/>
          </w:tcPr>
          <w:p w14:paraId="10F8E928" w14:textId="0AEE060C" w:rsidR="003F484F"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38155D4D" w14:textId="423D9F07" w:rsidR="003F484F"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26A92E89" w14:textId="5EE9846E" w:rsidR="003F484F"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436B1643" w14:textId="1E9E5979" w:rsidR="003F484F"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77DFAA23" w14:textId="77777777" w:rsidTr="00792953">
        <w:tc>
          <w:tcPr>
            <w:tcW w:w="3989" w:type="dxa"/>
            <w:shd w:val="clear" w:color="auto" w:fill="auto"/>
          </w:tcPr>
          <w:p w14:paraId="5E8F0070" w14:textId="77777777" w:rsidR="003F484F" w:rsidRPr="00355286" w:rsidRDefault="003F484F" w:rsidP="00F355F4">
            <w:pPr>
              <w:spacing w:line="240" w:lineRule="auto"/>
              <w:ind w:left="435"/>
              <w:jc w:val="both"/>
              <w:rPr>
                <w:rFonts w:cs="Arial"/>
                <w:b/>
                <w:bCs/>
                <w:sz w:val="18"/>
                <w:szCs w:val="18"/>
                <w:lang w:val="en-US"/>
              </w:rPr>
            </w:pPr>
          </w:p>
        </w:tc>
        <w:tc>
          <w:tcPr>
            <w:tcW w:w="1368" w:type="dxa"/>
            <w:tcBorders>
              <w:bottom w:val="single" w:sz="4" w:space="0" w:color="auto"/>
            </w:tcBorders>
          </w:tcPr>
          <w:p w14:paraId="2F10B26A" w14:textId="77777777" w:rsidR="003F484F" w:rsidRPr="00355286" w:rsidRDefault="003F484F"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2E994B4D" w14:textId="77777777" w:rsidR="003F484F" w:rsidRPr="00355286" w:rsidRDefault="003F484F"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49EA84B1" w14:textId="77777777" w:rsidR="003F484F" w:rsidRPr="00355286" w:rsidRDefault="003F484F"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44F14B39" w14:textId="77777777" w:rsidR="003F484F" w:rsidRPr="00355286" w:rsidRDefault="003F484F"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79AB7D3F" w14:textId="77777777" w:rsidTr="00792953">
        <w:tc>
          <w:tcPr>
            <w:tcW w:w="3989" w:type="dxa"/>
            <w:shd w:val="clear" w:color="auto" w:fill="auto"/>
          </w:tcPr>
          <w:p w14:paraId="5A8EF826" w14:textId="77777777" w:rsidR="003F484F" w:rsidRPr="00355286" w:rsidRDefault="003F484F" w:rsidP="00F355F4">
            <w:pPr>
              <w:spacing w:line="240" w:lineRule="auto"/>
              <w:ind w:left="435"/>
              <w:jc w:val="both"/>
              <w:rPr>
                <w:rFonts w:cs="Arial"/>
                <w:b/>
                <w:bCs/>
                <w:sz w:val="18"/>
                <w:szCs w:val="18"/>
                <w:lang w:val="en-US"/>
              </w:rPr>
            </w:pPr>
          </w:p>
        </w:tc>
        <w:tc>
          <w:tcPr>
            <w:tcW w:w="1368" w:type="dxa"/>
            <w:tcBorders>
              <w:top w:val="single" w:sz="4" w:space="0" w:color="auto"/>
            </w:tcBorders>
          </w:tcPr>
          <w:p w14:paraId="39D2B853" w14:textId="77777777" w:rsidR="003F484F" w:rsidRPr="00355286" w:rsidRDefault="003F484F"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3F61EEB" w14:textId="77777777" w:rsidR="003F484F" w:rsidRPr="00355286" w:rsidRDefault="003F484F" w:rsidP="00F355F4">
            <w:pPr>
              <w:spacing w:line="240" w:lineRule="auto"/>
              <w:ind w:right="-72"/>
              <w:jc w:val="right"/>
              <w:rPr>
                <w:rFonts w:cs="Arial"/>
                <w:sz w:val="18"/>
                <w:szCs w:val="18"/>
                <w:lang w:val="en-US"/>
              </w:rPr>
            </w:pPr>
          </w:p>
        </w:tc>
        <w:tc>
          <w:tcPr>
            <w:tcW w:w="1368" w:type="dxa"/>
            <w:tcBorders>
              <w:top w:val="single" w:sz="4" w:space="0" w:color="auto"/>
            </w:tcBorders>
          </w:tcPr>
          <w:p w14:paraId="740D043F" w14:textId="77777777" w:rsidR="003F484F" w:rsidRPr="00355286" w:rsidRDefault="003F484F"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3268CDCA" w14:textId="77777777" w:rsidR="003F484F" w:rsidRPr="00355286" w:rsidRDefault="003F484F" w:rsidP="00F355F4">
            <w:pPr>
              <w:spacing w:line="240" w:lineRule="auto"/>
              <w:ind w:right="-72"/>
              <w:jc w:val="right"/>
              <w:rPr>
                <w:rFonts w:cs="Arial"/>
                <w:sz w:val="18"/>
                <w:szCs w:val="18"/>
                <w:lang w:val="en-US"/>
              </w:rPr>
            </w:pPr>
          </w:p>
        </w:tc>
      </w:tr>
      <w:tr w:rsidR="001F720B" w:rsidRPr="00355286" w14:paraId="72F3ACF1" w14:textId="77777777" w:rsidTr="00A93BB8">
        <w:tc>
          <w:tcPr>
            <w:tcW w:w="3989" w:type="dxa"/>
            <w:shd w:val="clear" w:color="auto" w:fill="auto"/>
          </w:tcPr>
          <w:p w14:paraId="42F0C2F0" w14:textId="76D88532" w:rsidR="001F720B" w:rsidRPr="00355286" w:rsidRDefault="001F720B" w:rsidP="001F720B">
            <w:pPr>
              <w:spacing w:line="240" w:lineRule="auto"/>
              <w:ind w:left="435"/>
              <w:rPr>
                <w:rFonts w:cs="Arial"/>
                <w:sz w:val="18"/>
                <w:szCs w:val="18"/>
                <w:lang w:val="en-US"/>
              </w:rPr>
            </w:pPr>
            <w:r w:rsidRPr="00355286">
              <w:rPr>
                <w:rFonts w:cs="Arial"/>
                <w:sz w:val="18"/>
                <w:szCs w:val="18"/>
              </w:rPr>
              <w:t>Associates</w:t>
            </w:r>
          </w:p>
        </w:tc>
        <w:tc>
          <w:tcPr>
            <w:tcW w:w="1368" w:type="dxa"/>
            <w:vAlign w:val="bottom"/>
          </w:tcPr>
          <w:p w14:paraId="29733E24" w14:textId="7EF350B6" w:rsidR="001F720B" w:rsidRPr="00355286" w:rsidRDefault="002B26ED" w:rsidP="001F720B">
            <w:pPr>
              <w:spacing w:line="240" w:lineRule="auto"/>
              <w:ind w:right="-72"/>
              <w:jc w:val="right"/>
              <w:rPr>
                <w:rFonts w:cs="Arial"/>
                <w:sz w:val="18"/>
                <w:szCs w:val="18"/>
                <w:lang w:val="en-US"/>
              </w:rPr>
            </w:pPr>
            <w:r w:rsidRPr="00355286">
              <w:rPr>
                <w:rFonts w:cs="Arial"/>
                <w:sz w:val="18"/>
                <w:szCs w:val="18"/>
              </w:rPr>
              <w:t>20</w:t>
            </w:r>
            <w:r w:rsidR="007D204A" w:rsidRPr="00355286">
              <w:rPr>
                <w:rFonts w:cs="Arial"/>
                <w:sz w:val="18"/>
                <w:szCs w:val="18"/>
                <w:lang w:val="en-US"/>
              </w:rPr>
              <w:t>,</w:t>
            </w:r>
            <w:r w:rsidRPr="00355286">
              <w:rPr>
                <w:rFonts w:cs="Arial"/>
                <w:sz w:val="18"/>
                <w:szCs w:val="18"/>
              </w:rPr>
              <w:t>050</w:t>
            </w:r>
            <w:r w:rsidR="007D204A" w:rsidRPr="00355286">
              <w:rPr>
                <w:rFonts w:cs="Arial"/>
                <w:sz w:val="18"/>
                <w:szCs w:val="18"/>
                <w:lang w:val="en-US"/>
              </w:rPr>
              <w:t>.</w:t>
            </w:r>
            <w:r w:rsidRPr="00355286">
              <w:rPr>
                <w:rFonts w:cs="Arial"/>
                <w:sz w:val="18"/>
                <w:szCs w:val="18"/>
              </w:rPr>
              <w:t>33</w:t>
            </w:r>
          </w:p>
        </w:tc>
        <w:tc>
          <w:tcPr>
            <w:tcW w:w="1368" w:type="dxa"/>
            <w:shd w:val="clear" w:color="auto" w:fill="auto"/>
            <w:vAlign w:val="bottom"/>
          </w:tcPr>
          <w:p w14:paraId="4523B375" w14:textId="5C9E1493" w:rsidR="001F720B" w:rsidRPr="00355286" w:rsidRDefault="002B26ED" w:rsidP="001F720B">
            <w:pPr>
              <w:spacing w:line="240" w:lineRule="auto"/>
              <w:ind w:right="-72"/>
              <w:jc w:val="right"/>
              <w:rPr>
                <w:rFonts w:cs="Arial"/>
                <w:sz w:val="18"/>
                <w:szCs w:val="18"/>
                <w:lang w:val="en-US"/>
              </w:rPr>
            </w:pPr>
            <w:r w:rsidRPr="00355286">
              <w:rPr>
                <w:rFonts w:cs="Arial"/>
                <w:sz w:val="18"/>
                <w:szCs w:val="18"/>
              </w:rPr>
              <w:t>21</w:t>
            </w:r>
            <w:r w:rsidR="001F720B" w:rsidRPr="00355286">
              <w:rPr>
                <w:rFonts w:cs="Arial"/>
                <w:sz w:val="18"/>
                <w:szCs w:val="18"/>
                <w:lang w:val="en-US"/>
              </w:rPr>
              <w:t>,</w:t>
            </w:r>
            <w:r w:rsidRPr="00355286">
              <w:rPr>
                <w:rFonts w:cs="Arial"/>
                <w:sz w:val="18"/>
                <w:szCs w:val="18"/>
              </w:rPr>
              <w:t>111</w:t>
            </w:r>
            <w:r w:rsidR="001F720B" w:rsidRPr="00355286">
              <w:rPr>
                <w:rFonts w:cs="Arial"/>
                <w:sz w:val="18"/>
                <w:szCs w:val="18"/>
                <w:lang w:val="en-US"/>
              </w:rPr>
              <w:t>.</w:t>
            </w:r>
            <w:r w:rsidRPr="00355286">
              <w:rPr>
                <w:rFonts w:cs="Arial"/>
                <w:sz w:val="18"/>
                <w:szCs w:val="18"/>
              </w:rPr>
              <w:t>91</w:t>
            </w:r>
          </w:p>
        </w:tc>
        <w:tc>
          <w:tcPr>
            <w:tcW w:w="1368" w:type="dxa"/>
          </w:tcPr>
          <w:p w14:paraId="05A87B2E" w14:textId="13729B5C" w:rsidR="001F720B" w:rsidRPr="00355286" w:rsidRDefault="002B26ED" w:rsidP="001F720B">
            <w:pPr>
              <w:spacing w:line="240" w:lineRule="auto"/>
              <w:ind w:right="-72"/>
              <w:jc w:val="right"/>
              <w:rPr>
                <w:rFonts w:cs="Arial"/>
                <w:sz w:val="18"/>
                <w:szCs w:val="18"/>
                <w:lang w:val="en-US"/>
              </w:rPr>
            </w:pPr>
            <w:r w:rsidRPr="00355286">
              <w:rPr>
                <w:rFonts w:cs="Arial"/>
                <w:sz w:val="18"/>
                <w:szCs w:val="18"/>
              </w:rPr>
              <w:t>27</w:t>
            </w:r>
            <w:r w:rsidR="001F720B" w:rsidRPr="00355286">
              <w:rPr>
                <w:rFonts w:cs="Arial"/>
                <w:sz w:val="18"/>
                <w:szCs w:val="18"/>
                <w:lang w:val="en-US"/>
              </w:rPr>
              <w:t>,</w:t>
            </w:r>
            <w:r w:rsidRPr="00355286">
              <w:rPr>
                <w:rFonts w:cs="Arial"/>
                <w:sz w:val="18"/>
                <w:szCs w:val="18"/>
              </w:rPr>
              <w:t>055</w:t>
            </w:r>
            <w:r w:rsidR="001F720B" w:rsidRPr="00355286">
              <w:rPr>
                <w:rFonts w:cs="Arial"/>
                <w:sz w:val="18"/>
                <w:szCs w:val="18"/>
                <w:lang w:val="en-US"/>
              </w:rPr>
              <w:t>.</w:t>
            </w:r>
            <w:r w:rsidRPr="00355286">
              <w:rPr>
                <w:rFonts w:cs="Arial"/>
                <w:sz w:val="18"/>
                <w:szCs w:val="18"/>
              </w:rPr>
              <w:t>41</w:t>
            </w:r>
          </w:p>
        </w:tc>
        <w:tc>
          <w:tcPr>
            <w:tcW w:w="1368" w:type="dxa"/>
            <w:shd w:val="clear" w:color="auto" w:fill="auto"/>
          </w:tcPr>
          <w:p w14:paraId="2B8A47DD" w14:textId="69675F4D" w:rsidR="001F720B" w:rsidRPr="00355286" w:rsidRDefault="002B26ED" w:rsidP="001F720B">
            <w:pPr>
              <w:spacing w:line="240" w:lineRule="auto"/>
              <w:ind w:right="-72"/>
              <w:jc w:val="right"/>
              <w:rPr>
                <w:rFonts w:cs="Arial"/>
                <w:sz w:val="18"/>
                <w:szCs w:val="18"/>
                <w:lang w:val="en-US"/>
              </w:rPr>
            </w:pPr>
            <w:r w:rsidRPr="00355286">
              <w:rPr>
                <w:rFonts w:cs="Arial"/>
                <w:sz w:val="18"/>
                <w:szCs w:val="18"/>
              </w:rPr>
              <w:t>27</w:t>
            </w:r>
            <w:r w:rsidR="001F720B" w:rsidRPr="00355286">
              <w:rPr>
                <w:rFonts w:cs="Arial"/>
                <w:sz w:val="18"/>
                <w:szCs w:val="18"/>
                <w:lang w:val="en-US"/>
              </w:rPr>
              <w:t>,</w:t>
            </w:r>
            <w:r w:rsidRPr="00355286">
              <w:rPr>
                <w:rFonts w:cs="Arial"/>
                <w:sz w:val="18"/>
                <w:szCs w:val="18"/>
              </w:rPr>
              <w:t>055</w:t>
            </w:r>
            <w:r w:rsidR="001F720B" w:rsidRPr="00355286">
              <w:rPr>
                <w:rFonts w:cs="Arial"/>
                <w:sz w:val="18"/>
                <w:szCs w:val="18"/>
                <w:lang w:val="en-US"/>
              </w:rPr>
              <w:t>.</w:t>
            </w:r>
            <w:r w:rsidRPr="00355286">
              <w:rPr>
                <w:rFonts w:cs="Arial"/>
                <w:sz w:val="18"/>
                <w:szCs w:val="18"/>
              </w:rPr>
              <w:t>41</w:t>
            </w:r>
          </w:p>
        </w:tc>
      </w:tr>
      <w:tr w:rsidR="001F720B" w:rsidRPr="00355286" w14:paraId="1F8842F7" w14:textId="77777777" w:rsidTr="00A93BB8">
        <w:tc>
          <w:tcPr>
            <w:tcW w:w="3989" w:type="dxa"/>
            <w:shd w:val="clear" w:color="auto" w:fill="auto"/>
          </w:tcPr>
          <w:p w14:paraId="731B7B60" w14:textId="497DB627" w:rsidR="001F720B" w:rsidRPr="00355286" w:rsidRDefault="001F720B" w:rsidP="001F720B">
            <w:pPr>
              <w:spacing w:line="240" w:lineRule="auto"/>
              <w:ind w:left="435"/>
              <w:rPr>
                <w:rFonts w:cs="Arial"/>
                <w:sz w:val="18"/>
                <w:szCs w:val="18"/>
              </w:rPr>
            </w:pPr>
            <w:r w:rsidRPr="00355286">
              <w:rPr>
                <w:rFonts w:cs="Arial"/>
                <w:sz w:val="18"/>
                <w:szCs w:val="18"/>
              </w:rPr>
              <w:t>Joint ventures</w:t>
            </w:r>
          </w:p>
        </w:tc>
        <w:tc>
          <w:tcPr>
            <w:tcW w:w="1368" w:type="dxa"/>
            <w:tcBorders>
              <w:bottom w:val="single" w:sz="4" w:space="0" w:color="auto"/>
            </w:tcBorders>
            <w:vAlign w:val="bottom"/>
          </w:tcPr>
          <w:p w14:paraId="0058FB74" w14:textId="7C9F31FA" w:rsidR="001F720B" w:rsidRPr="00355286" w:rsidRDefault="002B26ED" w:rsidP="001F720B">
            <w:pPr>
              <w:spacing w:line="240" w:lineRule="auto"/>
              <w:ind w:right="-72"/>
              <w:jc w:val="right"/>
              <w:rPr>
                <w:rFonts w:cs="Arial"/>
                <w:sz w:val="18"/>
                <w:szCs w:val="18"/>
              </w:rPr>
            </w:pPr>
            <w:r w:rsidRPr="00355286">
              <w:rPr>
                <w:rFonts w:cs="Arial"/>
                <w:sz w:val="18"/>
                <w:szCs w:val="18"/>
              </w:rPr>
              <w:t>619</w:t>
            </w:r>
            <w:r w:rsidR="007D204A" w:rsidRPr="00355286">
              <w:rPr>
                <w:rFonts w:cs="Arial"/>
                <w:sz w:val="18"/>
                <w:szCs w:val="18"/>
              </w:rPr>
              <w:t>.</w:t>
            </w:r>
            <w:r w:rsidRPr="00355286">
              <w:rPr>
                <w:rFonts w:cs="Arial"/>
                <w:sz w:val="18"/>
                <w:szCs w:val="18"/>
              </w:rPr>
              <w:t>42</w:t>
            </w:r>
          </w:p>
        </w:tc>
        <w:tc>
          <w:tcPr>
            <w:tcW w:w="1368" w:type="dxa"/>
            <w:tcBorders>
              <w:bottom w:val="single" w:sz="4" w:space="0" w:color="auto"/>
            </w:tcBorders>
            <w:shd w:val="clear" w:color="auto" w:fill="auto"/>
            <w:vAlign w:val="bottom"/>
          </w:tcPr>
          <w:p w14:paraId="70B34211" w14:textId="591C62DE" w:rsidR="001F720B" w:rsidRPr="00355286" w:rsidRDefault="002B26ED" w:rsidP="001F720B">
            <w:pPr>
              <w:spacing w:line="240" w:lineRule="auto"/>
              <w:ind w:right="-72"/>
              <w:jc w:val="right"/>
              <w:rPr>
                <w:rFonts w:cs="Arial"/>
                <w:sz w:val="18"/>
                <w:szCs w:val="18"/>
              </w:rPr>
            </w:pPr>
            <w:r w:rsidRPr="00355286">
              <w:rPr>
                <w:rFonts w:cs="Arial"/>
                <w:sz w:val="18"/>
                <w:szCs w:val="18"/>
              </w:rPr>
              <w:t>599</w:t>
            </w:r>
            <w:r w:rsidR="001F720B" w:rsidRPr="00355286">
              <w:rPr>
                <w:rFonts w:cs="Arial"/>
                <w:sz w:val="18"/>
                <w:szCs w:val="18"/>
                <w:lang w:val="en-US"/>
              </w:rPr>
              <w:t>.</w:t>
            </w:r>
            <w:r w:rsidRPr="00355286">
              <w:rPr>
                <w:rFonts w:cs="Arial"/>
                <w:sz w:val="18"/>
                <w:szCs w:val="18"/>
              </w:rPr>
              <w:t>10</w:t>
            </w:r>
          </w:p>
        </w:tc>
        <w:tc>
          <w:tcPr>
            <w:tcW w:w="1368" w:type="dxa"/>
            <w:tcBorders>
              <w:bottom w:val="single" w:sz="4" w:space="0" w:color="auto"/>
            </w:tcBorders>
          </w:tcPr>
          <w:p w14:paraId="27FA7778" w14:textId="6A189991" w:rsidR="001F720B" w:rsidRPr="00355286" w:rsidRDefault="001F720B" w:rsidP="003D6607">
            <w:pPr>
              <w:spacing w:line="240" w:lineRule="auto"/>
              <w:ind w:right="-72"/>
              <w:jc w:val="center"/>
              <w:rPr>
                <w:rFonts w:cs="Arial"/>
                <w:sz w:val="18"/>
                <w:szCs w:val="18"/>
                <w:lang w:val="en-US"/>
              </w:rPr>
            </w:pPr>
            <w:r w:rsidRPr="00355286">
              <w:rPr>
                <w:rFonts w:cs="Arial"/>
                <w:sz w:val="18"/>
                <w:szCs w:val="18"/>
                <w:lang w:val="en-US"/>
              </w:rPr>
              <w:t>-</w:t>
            </w:r>
          </w:p>
        </w:tc>
        <w:tc>
          <w:tcPr>
            <w:tcW w:w="1368" w:type="dxa"/>
            <w:tcBorders>
              <w:bottom w:val="single" w:sz="4" w:space="0" w:color="auto"/>
            </w:tcBorders>
            <w:shd w:val="clear" w:color="auto" w:fill="auto"/>
          </w:tcPr>
          <w:p w14:paraId="4EC61108" w14:textId="0A6BCF1C" w:rsidR="001F720B" w:rsidRPr="00355286" w:rsidRDefault="001F720B" w:rsidP="001F720B">
            <w:pPr>
              <w:spacing w:line="240" w:lineRule="auto"/>
              <w:ind w:right="-72"/>
              <w:jc w:val="center"/>
              <w:rPr>
                <w:rFonts w:cs="Arial"/>
                <w:sz w:val="18"/>
                <w:szCs w:val="18"/>
                <w:lang w:val="en-US"/>
              </w:rPr>
            </w:pPr>
            <w:r w:rsidRPr="00355286">
              <w:rPr>
                <w:rFonts w:cs="Arial"/>
                <w:sz w:val="18"/>
                <w:szCs w:val="18"/>
                <w:lang w:val="en-US"/>
              </w:rPr>
              <w:t>-</w:t>
            </w:r>
          </w:p>
        </w:tc>
      </w:tr>
      <w:tr w:rsidR="001F720B" w:rsidRPr="00355286" w14:paraId="44F98802" w14:textId="77777777" w:rsidTr="00A93BB8">
        <w:tc>
          <w:tcPr>
            <w:tcW w:w="3989" w:type="dxa"/>
            <w:shd w:val="clear" w:color="auto" w:fill="auto"/>
            <w:vAlign w:val="bottom"/>
          </w:tcPr>
          <w:p w14:paraId="3EE69E92" w14:textId="77777777" w:rsidR="001F720B" w:rsidRPr="00355286" w:rsidRDefault="001F720B" w:rsidP="001F720B">
            <w:pPr>
              <w:spacing w:line="240" w:lineRule="auto"/>
              <w:ind w:left="435"/>
              <w:rPr>
                <w:rFonts w:cs="Arial"/>
                <w:sz w:val="18"/>
                <w:szCs w:val="18"/>
              </w:rPr>
            </w:pPr>
          </w:p>
        </w:tc>
        <w:tc>
          <w:tcPr>
            <w:tcW w:w="1368" w:type="dxa"/>
            <w:tcBorders>
              <w:top w:val="single" w:sz="4" w:space="0" w:color="auto"/>
            </w:tcBorders>
            <w:vAlign w:val="bottom"/>
          </w:tcPr>
          <w:p w14:paraId="305E115F" w14:textId="77777777" w:rsidR="001F720B" w:rsidRPr="00355286" w:rsidRDefault="001F720B" w:rsidP="001F720B">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3CD242F" w14:textId="77777777" w:rsidR="001F720B" w:rsidRPr="00355286" w:rsidRDefault="001F720B" w:rsidP="001F720B">
            <w:pPr>
              <w:spacing w:line="240" w:lineRule="auto"/>
              <w:ind w:right="-72"/>
              <w:jc w:val="right"/>
              <w:rPr>
                <w:rFonts w:cs="Arial"/>
                <w:sz w:val="18"/>
                <w:szCs w:val="18"/>
                <w:lang w:val="en-US"/>
              </w:rPr>
            </w:pPr>
          </w:p>
        </w:tc>
        <w:tc>
          <w:tcPr>
            <w:tcW w:w="1368" w:type="dxa"/>
            <w:tcBorders>
              <w:top w:val="single" w:sz="4" w:space="0" w:color="auto"/>
            </w:tcBorders>
          </w:tcPr>
          <w:p w14:paraId="0FF1DB2C" w14:textId="77777777" w:rsidR="001F720B" w:rsidRPr="00355286" w:rsidRDefault="001F720B" w:rsidP="001F720B">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C71CE06" w14:textId="77777777" w:rsidR="001F720B" w:rsidRPr="00355286" w:rsidRDefault="001F720B" w:rsidP="001F720B">
            <w:pPr>
              <w:spacing w:line="240" w:lineRule="auto"/>
              <w:ind w:right="-72"/>
              <w:jc w:val="right"/>
              <w:rPr>
                <w:rFonts w:cs="Arial"/>
                <w:sz w:val="18"/>
                <w:szCs w:val="18"/>
                <w:lang w:val="en-US"/>
              </w:rPr>
            </w:pPr>
          </w:p>
        </w:tc>
      </w:tr>
      <w:tr w:rsidR="001F720B" w:rsidRPr="00355286" w14:paraId="5F62E31D" w14:textId="77777777" w:rsidTr="00A93BB8">
        <w:tc>
          <w:tcPr>
            <w:tcW w:w="3989" w:type="dxa"/>
            <w:shd w:val="clear" w:color="auto" w:fill="auto"/>
            <w:vAlign w:val="bottom"/>
          </w:tcPr>
          <w:p w14:paraId="368761DA" w14:textId="77777777" w:rsidR="001F720B" w:rsidRPr="00355286" w:rsidRDefault="001F720B" w:rsidP="001F720B">
            <w:pPr>
              <w:spacing w:line="240" w:lineRule="auto"/>
              <w:ind w:left="435"/>
              <w:rPr>
                <w:rFonts w:cs="Arial"/>
                <w:sz w:val="18"/>
                <w:szCs w:val="18"/>
              </w:rPr>
            </w:pPr>
          </w:p>
        </w:tc>
        <w:tc>
          <w:tcPr>
            <w:tcW w:w="1368" w:type="dxa"/>
            <w:tcBorders>
              <w:bottom w:val="single" w:sz="4" w:space="0" w:color="auto"/>
            </w:tcBorders>
            <w:vAlign w:val="bottom"/>
          </w:tcPr>
          <w:p w14:paraId="02C1B633" w14:textId="5DC65BC5" w:rsidR="001F720B" w:rsidRPr="00355286" w:rsidRDefault="002B26ED" w:rsidP="001F720B">
            <w:pPr>
              <w:spacing w:line="240" w:lineRule="auto"/>
              <w:ind w:right="-72"/>
              <w:jc w:val="right"/>
              <w:rPr>
                <w:rFonts w:cs="Arial"/>
                <w:sz w:val="18"/>
                <w:szCs w:val="18"/>
              </w:rPr>
            </w:pPr>
            <w:r w:rsidRPr="00355286">
              <w:rPr>
                <w:rFonts w:cs="Arial"/>
                <w:sz w:val="18"/>
                <w:szCs w:val="18"/>
              </w:rPr>
              <w:t>20</w:t>
            </w:r>
            <w:r w:rsidR="001F720B" w:rsidRPr="00355286">
              <w:rPr>
                <w:rFonts w:cs="Arial"/>
                <w:sz w:val="18"/>
                <w:szCs w:val="18"/>
              </w:rPr>
              <w:t>,</w:t>
            </w:r>
            <w:r w:rsidRPr="00355286">
              <w:rPr>
                <w:rFonts w:cs="Arial"/>
                <w:sz w:val="18"/>
                <w:szCs w:val="18"/>
              </w:rPr>
              <w:t>669</w:t>
            </w:r>
            <w:r w:rsidR="007D204A" w:rsidRPr="00355286">
              <w:rPr>
                <w:rFonts w:cs="Arial"/>
                <w:sz w:val="18"/>
                <w:szCs w:val="18"/>
              </w:rPr>
              <w:t>.</w:t>
            </w:r>
            <w:r w:rsidRPr="00355286">
              <w:rPr>
                <w:rFonts w:cs="Arial"/>
                <w:sz w:val="18"/>
                <w:szCs w:val="18"/>
              </w:rPr>
              <w:t>75</w:t>
            </w:r>
          </w:p>
        </w:tc>
        <w:tc>
          <w:tcPr>
            <w:tcW w:w="1368" w:type="dxa"/>
            <w:tcBorders>
              <w:bottom w:val="single" w:sz="4" w:space="0" w:color="auto"/>
            </w:tcBorders>
            <w:shd w:val="clear" w:color="auto" w:fill="auto"/>
            <w:vAlign w:val="bottom"/>
          </w:tcPr>
          <w:p w14:paraId="5C777960" w14:textId="419FA97B" w:rsidR="001F720B" w:rsidRPr="00355286" w:rsidRDefault="002B26ED" w:rsidP="001F720B">
            <w:pPr>
              <w:spacing w:line="240" w:lineRule="auto"/>
              <w:ind w:right="-72"/>
              <w:jc w:val="right"/>
              <w:rPr>
                <w:rFonts w:cs="Arial"/>
                <w:sz w:val="18"/>
                <w:szCs w:val="18"/>
                <w:lang w:val="en-US"/>
              </w:rPr>
            </w:pPr>
            <w:r w:rsidRPr="00355286">
              <w:rPr>
                <w:rFonts w:cs="Arial"/>
                <w:sz w:val="18"/>
                <w:szCs w:val="18"/>
              </w:rPr>
              <w:t>21</w:t>
            </w:r>
            <w:r w:rsidR="001F720B" w:rsidRPr="00355286">
              <w:rPr>
                <w:rFonts w:cs="Arial"/>
                <w:sz w:val="18"/>
                <w:szCs w:val="18"/>
              </w:rPr>
              <w:t>,</w:t>
            </w:r>
            <w:r w:rsidRPr="00355286">
              <w:rPr>
                <w:rFonts w:cs="Arial"/>
                <w:sz w:val="18"/>
                <w:szCs w:val="18"/>
              </w:rPr>
              <w:t>711</w:t>
            </w:r>
            <w:r w:rsidR="001F720B" w:rsidRPr="00355286">
              <w:rPr>
                <w:rFonts w:cs="Arial"/>
                <w:sz w:val="18"/>
                <w:szCs w:val="18"/>
              </w:rPr>
              <w:t>.</w:t>
            </w:r>
            <w:r w:rsidRPr="00355286">
              <w:rPr>
                <w:rFonts w:cs="Arial"/>
                <w:sz w:val="18"/>
                <w:szCs w:val="18"/>
              </w:rPr>
              <w:t>01</w:t>
            </w:r>
          </w:p>
        </w:tc>
        <w:tc>
          <w:tcPr>
            <w:tcW w:w="1368" w:type="dxa"/>
            <w:tcBorders>
              <w:bottom w:val="single" w:sz="4" w:space="0" w:color="auto"/>
            </w:tcBorders>
          </w:tcPr>
          <w:p w14:paraId="6E783037" w14:textId="14BC7CF8" w:rsidR="001F720B" w:rsidRPr="00355286" w:rsidRDefault="002B26ED" w:rsidP="001F720B">
            <w:pPr>
              <w:spacing w:line="240" w:lineRule="auto"/>
              <w:ind w:right="-72"/>
              <w:jc w:val="right"/>
              <w:rPr>
                <w:rFonts w:cs="Arial"/>
                <w:sz w:val="18"/>
                <w:szCs w:val="18"/>
                <w:lang w:val="en-US"/>
              </w:rPr>
            </w:pPr>
            <w:r w:rsidRPr="00355286">
              <w:rPr>
                <w:rFonts w:cs="Arial"/>
                <w:sz w:val="18"/>
                <w:szCs w:val="18"/>
              </w:rPr>
              <w:t>27</w:t>
            </w:r>
            <w:r w:rsidR="001F720B" w:rsidRPr="00355286">
              <w:rPr>
                <w:rFonts w:cs="Arial"/>
                <w:sz w:val="18"/>
                <w:szCs w:val="18"/>
              </w:rPr>
              <w:t>,</w:t>
            </w:r>
            <w:r w:rsidRPr="00355286">
              <w:rPr>
                <w:rFonts w:cs="Arial"/>
                <w:sz w:val="18"/>
                <w:szCs w:val="18"/>
              </w:rPr>
              <w:t>055</w:t>
            </w:r>
            <w:r w:rsidR="001F720B" w:rsidRPr="00355286">
              <w:rPr>
                <w:rFonts w:cs="Arial"/>
                <w:sz w:val="18"/>
                <w:szCs w:val="18"/>
              </w:rPr>
              <w:t>.</w:t>
            </w:r>
            <w:r w:rsidRPr="00355286">
              <w:rPr>
                <w:rFonts w:cs="Arial"/>
                <w:sz w:val="18"/>
                <w:szCs w:val="18"/>
              </w:rPr>
              <w:t>41</w:t>
            </w:r>
          </w:p>
        </w:tc>
        <w:tc>
          <w:tcPr>
            <w:tcW w:w="1368" w:type="dxa"/>
            <w:tcBorders>
              <w:bottom w:val="single" w:sz="4" w:space="0" w:color="auto"/>
            </w:tcBorders>
            <w:shd w:val="clear" w:color="auto" w:fill="auto"/>
          </w:tcPr>
          <w:p w14:paraId="13DEA4BF" w14:textId="59F890C8" w:rsidR="001F720B" w:rsidRPr="00355286" w:rsidRDefault="002B26ED" w:rsidP="001F720B">
            <w:pPr>
              <w:spacing w:line="240" w:lineRule="auto"/>
              <w:ind w:right="-72"/>
              <w:jc w:val="right"/>
              <w:rPr>
                <w:rFonts w:cs="Arial"/>
                <w:sz w:val="18"/>
                <w:szCs w:val="18"/>
                <w:lang w:val="en-US"/>
              </w:rPr>
            </w:pPr>
            <w:r w:rsidRPr="00355286">
              <w:rPr>
                <w:rFonts w:cs="Arial"/>
                <w:sz w:val="18"/>
                <w:szCs w:val="18"/>
              </w:rPr>
              <w:t>27</w:t>
            </w:r>
            <w:r w:rsidR="001F720B" w:rsidRPr="00355286">
              <w:rPr>
                <w:rFonts w:cs="Arial"/>
                <w:sz w:val="18"/>
                <w:szCs w:val="18"/>
              </w:rPr>
              <w:t>,</w:t>
            </w:r>
            <w:r w:rsidRPr="00355286">
              <w:rPr>
                <w:rFonts w:cs="Arial"/>
                <w:sz w:val="18"/>
                <w:szCs w:val="18"/>
              </w:rPr>
              <w:t>055</w:t>
            </w:r>
            <w:r w:rsidR="001F720B" w:rsidRPr="00355286">
              <w:rPr>
                <w:rFonts w:cs="Arial"/>
                <w:sz w:val="18"/>
                <w:szCs w:val="18"/>
              </w:rPr>
              <w:t>.</w:t>
            </w:r>
            <w:r w:rsidRPr="00355286">
              <w:rPr>
                <w:rFonts w:cs="Arial"/>
                <w:sz w:val="18"/>
                <w:szCs w:val="18"/>
              </w:rPr>
              <w:t>41</w:t>
            </w:r>
          </w:p>
        </w:tc>
      </w:tr>
    </w:tbl>
    <w:p w14:paraId="5BC99FEB" w14:textId="77777777" w:rsidR="00932B34" w:rsidRPr="00355286" w:rsidRDefault="00932B34" w:rsidP="00F355F4">
      <w:pPr>
        <w:pStyle w:val="ListParagraph"/>
        <w:spacing w:after="0" w:line="240" w:lineRule="auto"/>
        <w:ind w:left="540"/>
        <w:jc w:val="thaiDistribute"/>
        <w:rPr>
          <w:rFonts w:ascii="Arial" w:hAnsi="Arial" w:cs="Arial"/>
          <w:sz w:val="18"/>
          <w:szCs w:val="18"/>
        </w:rPr>
      </w:pPr>
    </w:p>
    <w:p w14:paraId="6108DE79" w14:textId="281A880E" w:rsidR="00932B34" w:rsidRPr="00355286" w:rsidRDefault="00932B34" w:rsidP="00F355F4">
      <w:pPr>
        <w:spacing w:line="240" w:lineRule="auto"/>
        <w:ind w:left="540"/>
        <w:jc w:val="thaiDistribute"/>
        <w:rPr>
          <w:rFonts w:cs="Arial"/>
          <w:sz w:val="18"/>
          <w:szCs w:val="18"/>
        </w:rPr>
      </w:pPr>
      <w:r w:rsidRPr="00355286">
        <w:rPr>
          <w:rFonts w:cs="Arial"/>
          <w:sz w:val="18"/>
          <w:szCs w:val="18"/>
        </w:rPr>
        <w:t xml:space="preserve">The amounts recognised in the </w:t>
      </w:r>
      <w:r w:rsidR="00E55CE0" w:rsidRPr="00355286">
        <w:rPr>
          <w:rFonts w:cs="Arial"/>
          <w:sz w:val="18"/>
          <w:szCs w:val="18"/>
        </w:rPr>
        <w:t>statements</w:t>
      </w:r>
      <w:r w:rsidRPr="00355286">
        <w:rPr>
          <w:rFonts w:cs="Arial"/>
          <w:sz w:val="18"/>
          <w:szCs w:val="18"/>
        </w:rPr>
        <w:t xml:space="preserve"> of comprehensive income are as follows:</w:t>
      </w:r>
    </w:p>
    <w:p w14:paraId="2C4BBB93" w14:textId="77777777" w:rsidR="00932B34" w:rsidRPr="00355286" w:rsidRDefault="00932B34" w:rsidP="00F355F4">
      <w:pPr>
        <w:pStyle w:val="ListParagraph"/>
        <w:spacing w:after="0" w:line="240" w:lineRule="auto"/>
        <w:ind w:left="540"/>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420"/>
        <w:gridCol w:w="3024"/>
        <w:gridCol w:w="1584"/>
        <w:gridCol w:w="1440"/>
      </w:tblGrid>
      <w:tr w:rsidR="00271462" w:rsidRPr="00355286" w14:paraId="24B743D6" w14:textId="77777777" w:rsidTr="00500841">
        <w:tc>
          <w:tcPr>
            <w:tcW w:w="3420" w:type="dxa"/>
            <w:shd w:val="clear" w:color="auto" w:fill="auto"/>
          </w:tcPr>
          <w:p w14:paraId="54D23238" w14:textId="77777777" w:rsidR="008A5B74" w:rsidRPr="00355286" w:rsidRDefault="008A5B74" w:rsidP="00F355F4">
            <w:pPr>
              <w:spacing w:line="240" w:lineRule="auto"/>
              <w:ind w:left="435"/>
              <w:jc w:val="both"/>
              <w:rPr>
                <w:rFonts w:cs="Arial"/>
                <w:b/>
                <w:bCs/>
                <w:sz w:val="16"/>
                <w:szCs w:val="16"/>
                <w:lang w:val="en-US"/>
              </w:rPr>
            </w:pPr>
          </w:p>
        </w:tc>
        <w:tc>
          <w:tcPr>
            <w:tcW w:w="3024" w:type="dxa"/>
          </w:tcPr>
          <w:p w14:paraId="276C5645" w14:textId="77777777" w:rsidR="008A5B74" w:rsidRPr="00355286" w:rsidRDefault="008A5B74" w:rsidP="00F355F4">
            <w:pPr>
              <w:spacing w:line="240" w:lineRule="auto"/>
              <w:ind w:right="-72"/>
              <w:jc w:val="center"/>
              <w:rPr>
                <w:rFonts w:cs="Arial"/>
                <w:b/>
                <w:bCs/>
                <w:sz w:val="16"/>
                <w:szCs w:val="16"/>
                <w:lang w:val="en-US"/>
              </w:rPr>
            </w:pPr>
          </w:p>
        </w:tc>
        <w:tc>
          <w:tcPr>
            <w:tcW w:w="3024" w:type="dxa"/>
            <w:gridSpan w:val="2"/>
            <w:tcBorders>
              <w:bottom w:val="single" w:sz="4" w:space="0" w:color="auto"/>
            </w:tcBorders>
            <w:vAlign w:val="bottom"/>
          </w:tcPr>
          <w:p w14:paraId="325C946F" w14:textId="34B53984" w:rsidR="008A5B74" w:rsidRPr="00355286" w:rsidRDefault="008A5B74" w:rsidP="00F355F4">
            <w:pPr>
              <w:spacing w:line="240" w:lineRule="auto"/>
              <w:ind w:right="-72"/>
              <w:jc w:val="center"/>
              <w:rPr>
                <w:rFonts w:cs="Arial"/>
                <w:sz w:val="16"/>
                <w:szCs w:val="16"/>
                <w:lang w:val="en-US"/>
              </w:rPr>
            </w:pPr>
            <w:r w:rsidRPr="00355286">
              <w:rPr>
                <w:rFonts w:cs="Arial"/>
                <w:b/>
                <w:bCs/>
                <w:sz w:val="16"/>
                <w:szCs w:val="16"/>
                <w:lang w:val="en-US"/>
              </w:rPr>
              <w:t>Consolidated financial statements</w:t>
            </w:r>
          </w:p>
        </w:tc>
      </w:tr>
      <w:tr w:rsidR="00271462" w:rsidRPr="00355286" w14:paraId="02A533EB" w14:textId="77777777" w:rsidTr="008A5B74">
        <w:tc>
          <w:tcPr>
            <w:tcW w:w="3420" w:type="dxa"/>
            <w:shd w:val="clear" w:color="auto" w:fill="auto"/>
          </w:tcPr>
          <w:p w14:paraId="25B23698" w14:textId="77777777" w:rsidR="008A5B74" w:rsidRPr="00355286" w:rsidRDefault="008A5B74" w:rsidP="00F355F4">
            <w:pPr>
              <w:spacing w:line="240" w:lineRule="auto"/>
              <w:ind w:left="435"/>
              <w:jc w:val="both"/>
              <w:rPr>
                <w:rFonts w:cs="Arial"/>
                <w:b/>
                <w:bCs/>
                <w:sz w:val="16"/>
                <w:szCs w:val="16"/>
                <w:lang w:val="en-US"/>
              </w:rPr>
            </w:pPr>
          </w:p>
        </w:tc>
        <w:tc>
          <w:tcPr>
            <w:tcW w:w="3024" w:type="dxa"/>
          </w:tcPr>
          <w:p w14:paraId="7F2D0AD8" w14:textId="77777777" w:rsidR="008A5B74" w:rsidRPr="00355286" w:rsidRDefault="008A5B74" w:rsidP="00F355F4">
            <w:pPr>
              <w:spacing w:line="240" w:lineRule="auto"/>
              <w:ind w:right="-72"/>
              <w:jc w:val="center"/>
              <w:rPr>
                <w:rFonts w:cs="Arial"/>
                <w:b/>
                <w:bCs/>
                <w:sz w:val="16"/>
                <w:szCs w:val="16"/>
              </w:rPr>
            </w:pPr>
          </w:p>
        </w:tc>
        <w:tc>
          <w:tcPr>
            <w:tcW w:w="1584" w:type="dxa"/>
            <w:tcBorders>
              <w:top w:val="single" w:sz="4" w:space="0" w:color="auto"/>
            </w:tcBorders>
            <w:vAlign w:val="bottom"/>
          </w:tcPr>
          <w:p w14:paraId="23C9D012" w14:textId="35545426" w:rsidR="008A5B74" w:rsidRPr="00355286" w:rsidRDefault="008A5B74"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1040024E" w14:textId="1718385E" w:rsidR="008A5B74" w:rsidRPr="00355286" w:rsidRDefault="008A5B74" w:rsidP="00F355F4">
            <w:pPr>
              <w:spacing w:line="240" w:lineRule="auto"/>
              <w:ind w:right="-72"/>
              <w:jc w:val="center"/>
              <w:rPr>
                <w:rFonts w:cs="Arial"/>
                <w:b/>
                <w:bCs/>
                <w:sz w:val="16"/>
                <w:szCs w:val="16"/>
              </w:rPr>
            </w:pPr>
            <w:r w:rsidRPr="00355286">
              <w:rPr>
                <w:rFonts w:cs="Arial"/>
                <w:b/>
                <w:bCs/>
                <w:sz w:val="16"/>
                <w:szCs w:val="16"/>
              </w:rPr>
              <w:t>For the period</w:t>
            </w:r>
          </w:p>
        </w:tc>
      </w:tr>
      <w:tr w:rsidR="00271462" w:rsidRPr="00355286" w14:paraId="1CA9A45F" w14:textId="77777777" w:rsidTr="008A5B74">
        <w:tc>
          <w:tcPr>
            <w:tcW w:w="3420" w:type="dxa"/>
            <w:shd w:val="clear" w:color="auto" w:fill="auto"/>
          </w:tcPr>
          <w:p w14:paraId="16C58016" w14:textId="77777777" w:rsidR="008A5B74" w:rsidRPr="00355286" w:rsidRDefault="008A5B74" w:rsidP="00F355F4">
            <w:pPr>
              <w:spacing w:line="240" w:lineRule="auto"/>
              <w:ind w:left="435"/>
              <w:jc w:val="both"/>
              <w:rPr>
                <w:rFonts w:cs="Arial"/>
                <w:b/>
                <w:bCs/>
                <w:sz w:val="16"/>
                <w:szCs w:val="16"/>
                <w:lang w:val="en-US"/>
              </w:rPr>
            </w:pPr>
          </w:p>
        </w:tc>
        <w:tc>
          <w:tcPr>
            <w:tcW w:w="3024" w:type="dxa"/>
          </w:tcPr>
          <w:p w14:paraId="08E35372" w14:textId="77777777" w:rsidR="008A5B74" w:rsidRPr="00355286" w:rsidRDefault="008A5B74" w:rsidP="00F355F4">
            <w:pPr>
              <w:spacing w:line="240" w:lineRule="auto"/>
              <w:ind w:right="-72"/>
              <w:jc w:val="center"/>
              <w:rPr>
                <w:rFonts w:cs="Arial"/>
                <w:b/>
                <w:bCs/>
                <w:sz w:val="16"/>
                <w:szCs w:val="16"/>
              </w:rPr>
            </w:pPr>
          </w:p>
        </w:tc>
        <w:tc>
          <w:tcPr>
            <w:tcW w:w="1584" w:type="dxa"/>
            <w:vAlign w:val="bottom"/>
          </w:tcPr>
          <w:p w14:paraId="00EAFBAA" w14:textId="543824A9" w:rsidR="008A5B74" w:rsidRPr="00355286" w:rsidRDefault="008A5B74" w:rsidP="00F355F4">
            <w:pPr>
              <w:spacing w:line="240" w:lineRule="auto"/>
              <w:ind w:right="-72"/>
              <w:jc w:val="center"/>
              <w:rPr>
                <w:rFonts w:cs="Arial"/>
                <w:b/>
                <w:bCs/>
                <w:sz w:val="16"/>
                <w:szCs w:val="16"/>
              </w:rPr>
            </w:pPr>
          </w:p>
        </w:tc>
        <w:tc>
          <w:tcPr>
            <w:tcW w:w="1440" w:type="dxa"/>
            <w:shd w:val="clear" w:color="auto" w:fill="auto"/>
            <w:vAlign w:val="center"/>
          </w:tcPr>
          <w:p w14:paraId="51C56467" w14:textId="79872A8E" w:rsidR="008A5B74" w:rsidRPr="00355286" w:rsidRDefault="008A5B74"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r>
      <w:tr w:rsidR="00271462" w:rsidRPr="00355286" w14:paraId="55C6BCFE" w14:textId="77777777" w:rsidTr="008A5B74">
        <w:tc>
          <w:tcPr>
            <w:tcW w:w="3420" w:type="dxa"/>
            <w:shd w:val="clear" w:color="auto" w:fill="auto"/>
          </w:tcPr>
          <w:p w14:paraId="331398E5" w14:textId="77777777" w:rsidR="008A5B74" w:rsidRPr="00355286" w:rsidRDefault="008A5B74" w:rsidP="00F355F4">
            <w:pPr>
              <w:spacing w:line="240" w:lineRule="auto"/>
              <w:ind w:left="435"/>
              <w:jc w:val="both"/>
              <w:rPr>
                <w:rFonts w:cs="Arial"/>
                <w:b/>
                <w:bCs/>
                <w:sz w:val="16"/>
                <w:szCs w:val="16"/>
                <w:lang w:val="en-US"/>
              </w:rPr>
            </w:pPr>
          </w:p>
        </w:tc>
        <w:tc>
          <w:tcPr>
            <w:tcW w:w="3024" w:type="dxa"/>
          </w:tcPr>
          <w:p w14:paraId="0148235A" w14:textId="77777777" w:rsidR="008A5B74" w:rsidRPr="00355286" w:rsidRDefault="008A5B74" w:rsidP="00F355F4">
            <w:pPr>
              <w:spacing w:line="240" w:lineRule="auto"/>
              <w:ind w:right="-72"/>
              <w:jc w:val="center"/>
              <w:rPr>
                <w:rFonts w:cs="Arial"/>
                <w:b/>
                <w:bCs/>
                <w:sz w:val="16"/>
                <w:szCs w:val="16"/>
              </w:rPr>
            </w:pPr>
          </w:p>
        </w:tc>
        <w:tc>
          <w:tcPr>
            <w:tcW w:w="1584" w:type="dxa"/>
            <w:vAlign w:val="center"/>
          </w:tcPr>
          <w:p w14:paraId="525EE01D" w14:textId="4378830B" w:rsidR="008A5B74" w:rsidRPr="00355286" w:rsidRDefault="008A5B74" w:rsidP="00F355F4">
            <w:pPr>
              <w:spacing w:line="240" w:lineRule="auto"/>
              <w:ind w:right="-72"/>
              <w:jc w:val="center"/>
              <w:rPr>
                <w:rFonts w:cs="Arial"/>
                <w:b/>
                <w:bCs/>
                <w:sz w:val="16"/>
                <w:szCs w:val="16"/>
              </w:rPr>
            </w:pPr>
          </w:p>
        </w:tc>
        <w:tc>
          <w:tcPr>
            <w:tcW w:w="1440" w:type="dxa"/>
            <w:shd w:val="clear" w:color="auto" w:fill="auto"/>
            <w:vAlign w:val="center"/>
          </w:tcPr>
          <w:p w14:paraId="1CC89347" w14:textId="5BA15E7F" w:rsidR="008A5B74"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8A5B74" w:rsidRPr="00355286">
              <w:rPr>
                <w:rFonts w:cs="Arial"/>
                <w:b/>
                <w:bCs/>
                <w:sz w:val="16"/>
                <w:szCs w:val="16"/>
              </w:rPr>
              <w:t xml:space="preserve"> (date of</w:t>
            </w:r>
          </w:p>
        </w:tc>
      </w:tr>
      <w:tr w:rsidR="00271462" w:rsidRPr="00355286" w14:paraId="304BEA5C" w14:textId="77777777" w:rsidTr="008A5B74">
        <w:tc>
          <w:tcPr>
            <w:tcW w:w="3420" w:type="dxa"/>
            <w:shd w:val="clear" w:color="auto" w:fill="auto"/>
          </w:tcPr>
          <w:p w14:paraId="444D50F0" w14:textId="77777777" w:rsidR="008A5B74" w:rsidRPr="00355286" w:rsidRDefault="008A5B74" w:rsidP="00F355F4">
            <w:pPr>
              <w:spacing w:line="240" w:lineRule="auto"/>
              <w:ind w:left="435"/>
              <w:jc w:val="both"/>
              <w:rPr>
                <w:rFonts w:cs="Arial"/>
                <w:b/>
                <w:bCs/>
                <w:sz w:val="16"/>
                <w:szCs w:val="16"/>
                <w:lang w:val="en-US"/>
              </w:rPr>
            </w:pPr>
          </w:p>
        </w:tc>
        <w:tc>
          <w:tcPr>
            <w:tcW w:w="3024" w:type="dxa"/>
          </w:tcPr>
          <w:p w14:paraId="57C3583E" w14:textId="77777777" w:rsidR="008A5B74" w:rsidRPr="00355286" w:rsidRDefault="008A5B74" w:rsidP="00F355F4">
            <w:pPr>
              <w:spacing w:line="240" w:lineRule="auto"/>
              <w:ind w:right="-72"/>
              <w:jc w:val="center"/>
              <w:rPr>
                <w:rFonts w:cs="Arial"/>
                <w:b/>
                <w:bCs/>
                <w:sz w:val="16"/>
                <w:szCs w:val="16"/>
              </w:rPr>
            </w:pPr>
          </w:p>
        </w:tc>
        <w:tc>
          <w:tcPr>
            <w:tcW w:w="1584" w:type="dxa"/>
            <w:vAlign w:val="center"/>
          </w:tcPr>
          <w:p w14:paraId="10951AC3" w14:textId="2F973B1B" w:rsidR="008A5B74" w:rsidRPr="00355286" w:rsidRDefault="008A5B74"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43305579" w14:textId="75C89CBA" w:rsidR="008A5B74" w:rsidRPr="00355286" w:rsidRDefault="008A5B74" w:rsidP="00F355F4">
            <w:pPr>
              <w:spacing w:line="240" w:lineRule="auto"/>
              <w:ind w:right="-72"/>
              <w:jc w:val="center"/>
              <w:rPr>
                <w:rFonts w:cs="Arial"/>
                <w:b/>
                <w:bCs/>
                <w:sz w:val="16"/>
                <w:szCs w:val="16"/>
              </w:rPr>
            </w:pPr>
            <w:r w:rsidRPr="00355286">
              <w:rPr>
                <w:rFonts w:cs="Arial"/>
                <w:b/>
                <w:bCs/>
                <w:sz w:val="16"/>
                <w:szCs w:val="16"/>
              </w:rPr>
              <w:t>amalgamation)</w:t>
            </w:r>
          </w:p>
        </w:tc>
      </w:tr>
      <w:tr w:rsidR="00271462" w:rsidRPr="00355286" w14:paraId="472B1E4A" w14:textId="77777777" w:rsidTr="008A5B74">
        <w:tc>
          <w:tcPr>
            <w:tcW w:w="3420" w:type="dxa"/>
            <w:shd w:val="clear" w:color="auto" w:fill="auto"/>
          </w:tcPr>
          <w:p w14:paraId="6B6A985F" w14:textId="77777777" w:rsidR="008A5B74" w:rsidRPr="00355286" w:rsidRDefault="008A5B74" w:rsidP="00F355F4">
            <w:pPr>
              <w:spacing w:line="240" w:lineRule="auto"/>
              <w:ind w:left="435"/>
              <w:jc w:val="both"/>
              <w:rPr>
                <w:rFonts w:cs="Arial"/>
                <w:b/>
                <w:bCs/>
                <w:sz w:val="16"/>
                <w:szCs w:val="16"/>
                <w:lang w:val="en-US"/>
              </w:rPr>
            </w:pPr>
          </w:p>
        </w:tc>
        <w:tc>
          <w:tcPr>
            <w:tcW w:w="3024" w:type="dxa"/>
          </w:tcPr>
          <w:p w14:paraId="13C675CF" w14:textId="77777777" w:rsidR="008A5B74" w:rsidRPr="00355286" w:rsidRDefault="008A5B74" w:rsidP="00F355F4">
            <w:pPr>
              <w:spacing w:line="240" w:lineRule="auto"/>
              <w:ind w:right="-72"/>
              <w:jc w:val="center"/>
              <w:rPr>
                <w:rFonts w:cs="Arial"/>
                <w:b/>
                <w:bCs/>
                <w:sz w:val="16"/>
                <w:szCs w:val="16"/>
              </w:rPr>
            </w:pPr>
          </w:p>
        </w:tc>
        <w:tc>
          <w:tcPr>
            <w:tcW w:w="1584" w:type="dxa"/>
            <w:vAlign w:val="center"/>
          </w:tcPr>
          <w:p w14:paraId="6357AAD9" w14:textId="6922FE06" w:rsidR="008A5B74"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8A5B74" w:rsidRPr="00355286">
              <w:rPr>
                <w:rFonts w:cs="Arial"/>
                <w:b/>
                <w:bCs/>
                <w:sz w:val="16"/>
                <w:szCs w:val="16"/>
              </w:rPr>
              <w:t xml:space="preserve"> December</w:t>
            </w:r>
          </w:p>
        </w:tc>
        <w:tc>
          <w:tcPr>
            <w:tcW w:w="1440" w:type="dxa"/>
            <w:shd w:val="clear" w:color="auto" w:fill="auto"/>
            <w:vAlign w:val="center"/>
          </w:tcPr>
          <w:p w14:paraId="35422FA8" w14:textId="5E71B524" w:rsidR="008A5B74" w:rsidRPr="00355286" w:rsidRDefault="008A5B74"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r>
      <w:tr w:rsidR="00271462" w:rsidRPr="00355286" w14:paraId="26B6C7E1" w14:textId="77777777" w:rsidTr="008A5B74">
        <w:tc>
          <w:tcPr>
            <w:tcW w:w="3420" w:type="dxa"/>
            <w:shd w:val="clear" w:color="auto" w:fill="auto"/>
          </w:tcPr>
          <w:p w14:paraId="5C35EA0D" w14:textId="77777777" w:rsidR="008A5B74" w:rsidRPr="00355286" w:rsidRDefault="008A5B74" w:rsidP="00F355F4">
            <w:pPr>
              <w:spacing w:line="240" w:lineRule="auto"/>
              <w:ind w:left="435"/>
              <w:jc w:val="both"/>
              <w:rPr>
                <w:rFonts w:cs="Arial"/>
                <w:b/>
                <w:bCs/>
                <w:sz w:val="16"/>
                <w:szCs w:val="16"/>
                <w:lang w:val="en-US"/>
              </w:rPr>
            </w:pPr>
          </w:p>
        </w:tc>
        <w:tc>
          <w:tcPr>
            <w:tcW w:w="3024" w:type="dxa"/>
          </w:tcPr>
          <w:p w14:paraId="50D66A06" w14:textId="77777777" w:rsidR="008A5B74" w:rsidRPr="00355286" w:rsidRDefault="008A5B74" w:rsidP="00F355F4">
            <w:pPr>
              <w:spacing w:line="240" w:lineRule="auto"/>
              <w:ind w:right="-72"/>
              <w:jc w:val="center"/>
              <w:rPr>
                <w:rFonts w:cs="Arial"/>
                <w:b/>
                <w:bCs/>
                <w:sz w:val="16"/>
                <w:szCs w:val="16"/>
              </w:rPr>
            </w:pPr>
          </w:p>
        </w:tc>
        <w:tc>
          <w:tcPr>
            <w:tcW w:w="1584" w:type="dxa"/>
            <w:vAlign w:val="center"/>
          </w:tcPr>
          <w:p w14:paraId="2C5EC987" w14:textId="3B375A63" w:rsidR="008A5B74"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4B661815" w14:textId="4D3711A9" w:rsidR="008A5B74"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r>
      <w:tr w:rsidR="00271462" w:rsidRPr="00355286" w14:paraId="24D4E042" w14:textId="77777777" w:rsidTr="008A5B74">
        <w:tc>
          <w:tcPr>
            <w:tcW w:w="3420" w:type="dxa"/>
            <w:shd w:val="clear" w:color="auto" w:fill="auto"/>
          </w:tcPr>
          <w:p w14:paraId="4D1ECBF1" w14:textId="77777777" w:rsidR="008A5B74" w:rsidRPr="00355286" w:rsidRDefault="008A5B74" w:rsidP="00F355F4">
            <w:pPr>
              <w:spacing w:line="240" w:lineRule="auto"/>
              <w:ind w:left="435"/>
              <w:jc w:val="both"/>
              <w:rPr>
                <w:rFonts w:cs="Arial"/>
                <w:b/>
                <w:bCs/>
                <w:sz w:val="16"/>
                <w:szCs w:val="16"/>
                <w:lang w:val="en-US"/>
              </w:rPr>
            </w:pPr>
          </w:p>
        </w:tc>
        <w:tc>
          <w:tcPr>
            <w:tcW w:w="3024" w:type="dxa"/>
          </w:tcPr>
          <w:p w14:paraId="25B4D571" w14:textId="77777777" w:rsidR="008A5B74" w:rsidRPr="00355286" w:rsidRDefault="008A5B74" w:rsidP="00F355F4">
            <w:pPr>
              <w:spacing w:line="240" w:lineRule="auto"/>
              <w:ind w:right="-72"/>
              <w:jc w:val="center"/>
              <w:rPr>
                <w:rFonts w:cs="Arial"/>
                <w:b/>
                <w:bCs/>
                <w:sz w:val="16"/>
                <w:szCs w:val="16"/>
                <w:lang w:val="en-US"/>
              </w:rPr>
            </w:pPr>
          </w:p>
        </w:tc>
        <w:tc>
          <w:tcPr>
            <w:tcW w:w="1584" w:type="dxa"/>
            <w:tcBorders>
              <w:bottom w:val="single" w:sz="4" w:space="0" w:color="auto"/>
            </w:tcBorders>
          </w:tcPr>
          <w:p w14:paraId="55E99D7A" w14:textId="7A08265E" w:rsidR="008A5B74" w:rsidRPr="00355286" w:rsidRDefault="008A5B74"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7E4B2B9B" w14:textId="41E4721F" w:rsidR="008A5B74" w:rsidRPr="00355286" w:rsidRDefault="008A5B74" w:rsidP="00F355F4">
            <w:pPr>
              <w:spacing w:line="240" w:lineRule="auto"/>
              <w:ind w:right="-72"/>
              <w:jc w:val="center"/>
              <w:rPr>
                <w:rFonts w:cs="Arial"/>
                <w:sz w:val="16"/>
                <w:szCs w:val="16"/>
                <w:lang w:val="en-US"/>
              </w:rPr>
            </w:pPr>
            <w:r w:rsidRPr="00355286">
              <w:rPr>
                <w:rFonts w:cs="Arial"/>
                <w:b/>
                <w:bCs/>
                <w:sz w:val="16"/>
                <w:szCs w:val="16"/>
                <w:lang w:val="en-US"/>
              </w:rPr>
              <w:t>Baht Million</w:t>
            </w:r>
          </w:p>
        </w:tc>
      </w:tr>
      <w:tr w:rsidR="00271462" w:rsidRPr="00355286" w14:paraId="2B89FF25" w14:textId="77777777" w:rsidTr="008A5B74">
        <w:tc>
          <w:tcPr>
            <w:tcW w:w="3420" w:type="dxa"/>
            <w:shd w:val="clear" w:color="auto" w:fill="auto"/>
          </w:tcPr>
          <w:p w14:paraId="15ABFCB3" w14:textId="77777777" w:rsidR="008A5B74" w:rsidRPr="00355286" w:rsidRDefault="008A5B74" w:rsidP="00F355F4">
            <w:pPr>
              <w:spacing w:line="240" w:lineRule="auto"/>
              <w:ind w:left="435"/>
              <w:jc w:val="both"/>
              <w:rPr>
                <w:rFonts w:cs="Arial"/>
                <w:b/>
                <w:bCs/>
                <w:sz w:val="16"/>
                <w:szCs w:val="16"/>
                <w:lang w:val="en-US"/>
              </w:rPr>
            </w:pPr>
          </w:p>
        </w:tc>
        <w:tc>
          <w:tcPr>
            <w:tcW w:w="3024" w:type="dxa"/>
          </w:tcPr>
          <w:p w14:paraId="321B87BF" w14:textId="77777777" w:rsidR="008A5B74" w:rsidRPr="00355286" w:rsidRDefault="008A5B74" w:rsidP="00F355F4">
            <w:pPr>
              <w:spacing w:line="240" w:lineRule="auto"/>
              <w:ind w:right="-72"/>
              <w:jc w:val="right"/>
              <w:rPr>
                <w:rFonts w:cs="Arial"/>
                <w:sz w:val="16"/>
                <w:szCs w:val="16"/>
                <w:lang w:val="en-US"/>
              </w:rPr>
            </w:pPr>
          </w:p>
        </w:tc>
        <w:tc>
          <w:tcPr>
            <w:tcW w:w="1584" w:type="dxa"/>
            <w:tcBorders>
              <w:top w:val="single" w:sz="4" w:space="0" w:color="auto"/>
            </w:tcBorders>
          </w:tcPr>
          <w:p w14:paraId="67559F0F" w14:textId="42F7A902" w:rsidR="008A5B74" w:rsidRPr="00355286" w:rsidRDefault="008A5B74" w:rsidP="00F355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5AC3FB3B" w14:textId="77777777" w:rsidR="008A5B74" w:rsidRPr="00355286" w:rsidRDefault="008A5B74" w:rsidP="00F355F4">
            <w:pPr>
              <w:spacing w:line="240" w:lineRule="auto"/>
              <w:ind w:right="-72"/>
              <w:jc w:val="right"/>
              <w:rPr>
                <w:rFonts w:cs="Arial"/>
                <w:sz w:val="16"/>
                <w:szCs w:val="16"/>
                <w:lang w:val="en-US"/>
              </w:rPr>
            </w:pPr>
          </w:p>
        </w:tc>
      </w:tr>
      <w:tr w:rsidR="00271462" w:rsidRPr="00355286" w14:paraId="54460EB8" w14:textId="77777777" w:rsidTr="008A5B74">
        <w:tc>
          <w:tcPr>
            <w:tcW w:w="3420" w:type="dxa"/>
            <w:shd w:val="clear" w:color="auto" w:fill="auto"/>
          </w:tcPr>
          <w:p w14:paraId="680DF9D1" w14:textId="30CED1F6" w:rsidR="008A5B74" w:rsidRPr="00355286" w:rsidRDefault="008A5B74" w:rsidP="00F355F4">
            <w:pPr>
              <w:spacing w:line="240" w:lineRule="auto"/>
              <w:ind w:left="435"/>
              <w:jc w:val="both"/>
              <w:rPr>
                <w:rFonts w:cs="Arial"/>
                <w:sz w:val="16"/>
                <w:szCs w:val="16"/>
                <w:lang w:val="en-US"/>
              </w:rPr>
            </w:pPr>
            <w:r w:rsidRPr="00355286">
              <w:rPr>
                <w:rFonts w:cs="Arial"/>
                <w:sz w:val="16"/>
                <w:szCs w:val="16"/>
              </w:rPr>
              <w:t>Share of result</w:t>
            </w:r>
          </w:p>
        </w:tc>
        <w:tc>
          <w:tcPr>
            <w:tcW w:w="3024" w:type="dxa"/>
          </w:tcPr>
          <w:p w14:paraId="1E8DAF43" w14:textId="77777777" w:rsidR="008A5B74" w:rsidRPr="00355286" w:rsidRDefault="008A5B74" w:rsidP="00F355F4">
            <w:pPr>
              <w:spacing w:line="240" w:lineRule="auto"/>
              <w:ind w:right="-72"/>
              <w:jc w:val="right"/>
              <w:rPr>
                <w:rFonts w:cs="Arial"/>
                <w:sz w:val="16"/>
                <w:szCs w:val="16"/>
                <w:lang w:val="en-US"/>
              </w:rPr>
            </w:pPr>
          </w:p>
        </w:tc>
        <w:tc>
          <w:tcPr>
            <w:tcW w:w="1584" w:type="dxa"/>
          </w:tcPr>
          <w:p w14:paraId="0BBB2DE0" w14:textId="020F4318" w:rsidR="008A5B74" w:rsidRPr="00355286" w:rsidRDefault="008A5B74" w:rsidP="00F355F4">
            <w:pPr>
              <w:spacing w:line="240" w:lineRule="auto"/>
              <w:ind w:right="-72"/>
              <w:jc w:val="right"/>
              <w:rPr>
                <w:rFonts w:cs="Arial"/>
                <w:sz w:val="16"/>
                <w:szCs w:val="16"/>
                <w:lang w:val="en-US"/>
              </w:rPr>
            </w:pPr>
          </w:p>
        </w:tc>
        <w:tc>
          <w:tcPr>
            <w:tcW w:w="1440" w:type="dxa"/>
            <w:shd w:val="clear" w:color="auto" w:fill="auto"/>
          </w:tcPr>
          <w:p w14:paraId="26DBAB44" w14:textId="77777777" w:rsidR="008A5B74" w:rsidRPr="00355286" w:rsidRDefault="008A5B74" w:rsidP="00F355F4">
            <w:pPr>
              <w:spacing w:line="240" w:lineRule="auto"/>
              <w:ind w:right="-72"/>
              <w:jc w:val="right"/>
              <w:rPr>
                <w:rFonts w:cs="Arial"/>
                <w:sz w:val="16"/>
                <w:szCs w:val="16"/>
                <w:lang w:val="en-US"/>
              </w:rPr>
            </w:pPr>
          </w:p>
        </w:tc>
      </w:tr>
      <w:tr w:rsidR="00271462" w:rsidRPr="00355286" w14:paraId="22A32F66" w14:textId="77777777" w:rsidTr="008A5B74">
        <w:tc>
          <w:tcPr>
            <w:tcW w:w="3420" w:type="dxa"/>
            <w:shd w:val="clear" w:color="auto" w:fill="auto"/>
          </w:tcPr>
          <w:p w14:paraId="1EAF7978" w14:textId="0959A842" w:rsidR="008A5B74" w:rsidRPr="00355286" w:rsidRDefault="008A5B74" w:rsidP="00F355F4">
            <w:pPr>
              <w:spacing w:line="240" w:lineRule="auto"/>
              <w:ind w:left="435"/>
              <w:jc w:val="both"/>
              <w:rPr>
                <w:rFonts w:cs="Arial"/>
                <w:sz w:val="16"/>
                <w:szCs w:val="16"/>
                <w:lang w:val="en-US"/>
              </w:rPr>
            </w:pPr>
            <w:r w:rsidRPr="00355286">
              <w:rPr>
                <w:rFonts w:cs="Arial"/>
                <w:sz w:val="16"/>
                <w:szCs w:val="16"/>
              </w:rPr>
              <w:t xml:space="preserve">- </w:t>
            </w:r>
            <w:r w:rsidRPr="00355286">
              <w:rPr>
                <w:rFonts w:cs="Arial"/>
                <w:sz w:val="16"/>
                <w:szCs w:val="16"/>
                <w:lang w:val="en-US"/>
              </w:rPr>
              <w:t>Associates</w:t>
            </w:r>
          </w:p>
        </w:tc>
        <w:tc>
          <w:tcPr>
            <w:tcW w:w="3024" w:type="dxa"/>
          </w:tcPr>
          <w:p w14:paraId="64D9A58D" w14:textId="77777777" w:rsidR="008A5B74" w:rsidRPr="00355286" w:rsidRDefault="008A5B74" w:rsidP="00F355F4">
            <w:pPr>
              <w:spacing w:line="240" w:lineRule="auto"/>
              <w:ind w:right="-72"/>
              <w:jc w:val="right"/>
              <w:rPr>
                <w:rFonts w:cs="Arial"/>
                <w:sz w:val="16"/>
                <w:szCs w:val="16"/>
                <w:cs/>
              </w:rPr>
            </w:pPr>
          </w:p>
        </w:tc>
        <w:tc>
          <w:tcPr>
            <w:tcW w:w="1584" w:type="dxa"/>
          </w:tcPr>
          <w:p w14:paraId="6245F813" w14:textId="6F16287B" w:rsidR="008A5B74" w:rsidRPr="00355286" w:rsidRDefault="002B26ED" w:rsidP="00F355F4">
            <w:pPr>
              <w:spacing w:line="240" w:lineRule="auto"/>
              <w:ind w:right="-72"/>
              <w:jc w:val="right"/>
              <w:rPr>
                <w:rFonts w:cs="Arial"/>
                <w:sz w:val="16"/>
                <w:szCs w:val="16"/>
                <w:cs/>
              </w:rPr>
            </w:pPr>
            <w:r w:rsidRPr="00355286">
              <w:rPr>
                <w:rFonts w:cs="Arial"/>
                <w:sz w:val="16"/>
                <w:szCs w:val="16"/>
              </w:rPr>
              <w:t>1</w:t>
            </w:r>
            <w:r w:rsidR="001F720B" w:rsidRPr="00355286">
              <w:rPr>
                <w:rFonts w:cs="Arial"/>
                <w:sz w:val="16"/>
                <w:szCs w:val="16"/>
              </w:rPr>
              <w:t>,</w:t>
            </w:r>
            <w:r w:rsidRPr="00355286">
              <w:rPr>
                <w:rFonts w:cs="Arial"/>
                <w:sz w:val="16"/>
                <w:szCs w:val="16"/>
              </w:rPr>
              <w:t>016</w:t>
            </w:r>
            <w:r w:rsidR="001F720B" w:rsidRPr="00355286">
              <w:rPr>
                <w:rFonts w:cs="Arial"/>
                <w:sz w:val="16"/>
                <w:szCs w:val="16"/>
              </w:rPr>
              <w:t>.</w:t>
            </w:r>
            <w:r w:rsidRPr="00355286">
              <w:rPr>
                <w:rFonts w:cs="Arial"/>
                <w:sz w:val="16"/>
                <w:szCs w:val="16"/>
              </w:rPr>
              <w:t>75</w:t>
            </w:r>
          </w:p>
        </w:tc>
        <w:tc>
          <w:tcPr>
            <w:tcW w:w="1440" w:type="dxa"/>
            <w:shd w:val="clear" w:color="auto" w:fill="auto"/>
            <w:vAlign w:val="bottom"/>
          </w:tcPr>
          <w:p w14:paraId="314AEE42" w14:textId="3BFD0CA4" w:rsidR="008A5B74" w:rsidRPr="00355286" w:rsidRDefault="002B26ED" w:rsidP="00F355F4">
            <w:pPr>
              <w:spacing w:line="240" w:lineRule="auto"/>
              <w:ind w:right="-72"/>
              <w:jc w:val="right"/>
              <w:rPr>
                <w:rFonts w:cs="Arial"/>
                <w:sz w:val="16"/>
                <w:szCs w:val="16"/>
                <w:lang w:val="en-US"/>
              </w:rPr>
            </w:pPr>
            <w:r w:rsidRPr="00355286">
              <w:rPr>
                <w:rFonts w:cs="Arial"/>
                <w:sz w:val="16"/>
                <w:szCs w:val="16"/>
              </w:rPr>
              <w:t>1</w:t>
            </w:r>
            <w:r w:rsidR="008A5B74" w:rsidRPr="00355286">
              <w:rPr>
                <w:rFonts w:cs="Arial"/>
                <w:sz w:val="16"/>
                <w:szCs w:val="16"/>
                <w:lang w:val="en-US"/>
              </w:rPr>
              <w:t>,</w:t>
            </w:r>
            <w:r w:rsidRPr="00355286">
              <w:rPr>
                <w:rFonts w:cs="Arial"/>
                <w:sz w:val="16"/>
                <w:szCs w:val="16"/>
              </w:rPr>
              <w:t>709</w:t>
            </w:r>
            <w:r w:rsidR="008A5B74" w:rsidRPr="00355286">
              <w:rPr>
                <w:rFonts w:cs="Arial"/>
                <w:sz w:val="16"/>
                <w:szCs w:val="16"/>
                <w:lang w:val="en-US"/>
              </w:rPr>
              <w:t>.</w:t>
            </w:r>
            <w:r w:rsidRPr="00355286">
              <w:rPr>
                <w:rFonts w:cs="Arial"/>
                <w:sz w:val="16"/>
                <w:szCs w:val="16"/>
              </w:rPr>
              <w:t>85</w:t>
            </w:r>
          </w:p>
        </w:tc>
      </w:tr>
      <w:tr w:rsidR="00271462" w:rsidRPr="00355286" w14:paraId="5729692E" w14:textId="77777777" w:rsidTr="008A5B74">
        <w:tc>
          <w:tcPr>
            <w:tcW w:w="3420" w:type="dxa"/>
            <w:shd w:val="clear" w:color="auto" w:fill="auto"/>
          </w:tcPr>
          <w:p w14:paraId="34C57A9A" w14:textId="6AB4E412" w:rsidR="008A5B74" w:rsidRPr="00355286" w:rsidRDefault="008A5B74" w:rsidP="00F355F4">
            <w:pPr>
              <w:spacing w:line="240" w:lineRule="auto"/>
              <w:ind w:left="435"/>
              <w:jc w:val="both"/>
              <w:rPr>
                <w:rFonts w:cs="Arial"/>
                <w:sz w:val="16"/>
                <w:szCs w:val="16"/>
              </w:rPr>
            </w:pPr>
            <w:r w:rsidRPr="00355286">
              <w:rPr>
                <w:rFonts w:cs="Arial"/>
                <w:sz w:val="16"/>
                <w:szCs w:val="16"/>
                <w:lang w:val="en-US"/>
              </w:rPr>
              <w:t>- Joint ventures</w:t>
            </w:r>
          </w:p>
        </w:tc>
        <w:tc>
          <w:tcPr>
            <w:tcW w:w="3024" w:type="dxa"/>
          </w:tcPr>
          <w:p w14:paraId="0FD5FE0E" w14:textId="77777777" w:rsidR="008A5B74" w:rsidRPr="00355286" w:rsidRDefault="008A5B74" w:rsidP="00F355F4">
            <w:pPr>
              <w:spacing w:line="240" w:lineRule="auto"/>
              <w:ind w:right="-72"/>
              <w:jc w:val="right"/>
              <w:rPr>
                <w:rFonts w:cs="Arial"/>
                <w:sz w:val="16"/>
                <w:szCs w:val="16"/>
                <w:cs/>
              </w:rPr>
            </w:pPr>
          </w:p>
        </w:tc>
        <w:tc>
          <w:tcPr>
            <w:tcW w:w="1584" w:type="dxa"/>
            <w:tcBorders>
              <w:bottom w:val="single" w:sz="4" w:space="0" w:color="auto"/>
            </w:tcBorders>
          </w:tcPr>
          <w:p w14:paraId="4D1F8DB0" w14:textId="13FFB63D" w:rsidR="008A5B74" w:rsidRPr="00355286" w:rsidRDefault="002B26ED" w:rsidP="00F355F4">
            <w:pPr>
              <w:spacing w:line="240" w:lineRule="auto"/>
              <w:ind w:right="-72"/>
              <w:jc w:val="right"/>
              <w:rPr>
                <w:rFonts w:cs="Arial"/>
                <w:sz w:val="16"/>
                <w:szCs w:val="16"/>
                <w:cs/>
              </w:rPr>
            </w:pPr>
            <w:r w:rsidRPr="00355286">
              <w:rPr>
                <w:rFonts w:cs="Arial"/>
                <w:sz w:val="16"/>
                <w:szCs w:val="16"/>
              </w:rPr>
              <w:t>36</w:t>
            </w:r>
            <w:r w:rsidR="007D204A" w:rsidRPr="00355286">
              <w:rPr>
                <w:rFonts w:cs="Arial"/>
                <w:sz w:val="16"/>
                <w:szCs w:val="16"/>
              </w:rPr>
              <w:t>.</w:t>
            </w:r>
            <w:r w:rsidRPr="00355286">
              <w:rPr>
                <w:rFonts w:cs="Arial"/>
                <w:sz w:val="16"/>
                <w:szCs w:val="16"/>
              </w:rPr>
              <w:t>70</w:t>
            </w:r>
          </w:p>
        </w:tc>
        <w:tc>
          <w:tcPr>
            <w:tcW w:w="1440" w:type="dxa"/>
            <w:tcBorders>
              <w:bottom w:val="single" w:sz="4" w:space="0" w:color="auto"/>
            </w:tcBorders>
            <w:shd w:val="clear" w:color="auto" w:fill="auto"/>
            <w:vAlign w:val="bottom"/>
          </w:tcPr>
          <w:p w14:paraId="4E8B758C" w14:textId="60CA8F59" w:rsidR="008A5B74" w:rsidRPr="00355286" w:rsidRDefault="008A5B74" w:rsidP="00F355F4">
            <w:pPr>
              <w:spacing w:line="240" w:lineRule="auto"/>
              <w:ind w:right="-72"/>
              <w:jc w:val="right"/>
              <w:rPr>
                <w:rFonts w:cs="Arial"/>
                <w:sz w:val="16"/>
                <w:szCs w:val="16"/>
                <w:lang w:val="en-US"/>
              </w:rPr>
            </w:pPr>
            <w:r w:rsidRPr="00355286">
              <w:rPr>
                <w:rFonts w:cs="Arial"/>
                <w:sz w:val="16"/>
                <w:szCs w:val="16"/>
              </w:rPr>
              <w:t>(</w:t>
            </w:r>
            <w:r w:rsidR="002B26ED" w:rsidRPr="00355286">
              <w:rPr>
                <w:rFonts w:cs="Arial"/>
                <w:sz w:val="16"/>
                <w:szCs w:val="16"/>
              </w:rPr>
              <w:t>306</w:t>
            </w:r>
            <w:r w:rsidRPr="00355286">
              <w:rPr>
                <w:rFonts w:cs="Arial"/>
                <w:sz w:val="16"/>
                <w:szCs w:val="16"/>
              </w:rPr>
              <w:t>.</w:t>
            </w:r>
            <w:r w:rsidR="002B26ED" w:rsidRPr="00355286">
              <w:rPr>
                <w:rFonts w:cs="Arial"/>
                <w:sz w:val="16"/>
                <w:szCs w:val="16"/>
              </w:rPr>
              <w:t>24</w:t>
            </w:r>
            <w:r w:rsidRPr="00355286">
              <w:rPr>
                <w:rFonts w:cs="Arial"/>
                <w:sz w:val="16"/>
                <w:szCs w:val="16"/>
              </w:rPr>
              <w:t>)</w:t>
            </w:r>
          </w:p>
        </w:tc>
      </w:tr>
      <w:tr w:rsidR="00271462" w:rsidRPr="00355286" w14:paraId="6B7B9C3C" w14:textId="77777777" w:rsidTr="008A5B74">
        <w:tc>
          <w:tcPr>
            <w:tcW w:w="3420" w:type="dxa"/>
            <w:shd w:val="clear" w:color="auto" w:fill="auto"/>
          </w:tcPr>
          <w:p w14:paraId="3279E95E" w14:textId="77777777" w:rsidR="008A5B74" w:rsidRPr="00355286" w:rsidRDefault="008A5B74" w:rsidP="00F355F4">
            <w:pPr>
              <w:spacing w:line="240" w:lineRule="auto"/>
              <w:ind w:left="435"/>
              <w:jc w:val="both"/>
              <w:rPr>
                <w:rFonts w:cs="Arial"/>
                <w:sz w:val="16"/>
                <w:szCs w:val="16"/>
                <w:lang w:val="en-US"/>
              </w:rPr>
            </w:pPr>
          </w:p>
        </w:tc>
        <w:tc>
          <w:tcPr>
            <w:tcW w:w="3024" w:type="dxa"/>
          </w:tcPr>
          <w:p w14:paraId="5EA5D52F" w14:textId="77777777" w:rsidR="008A5B74" w:rsidRPr="00355286" w:rsidRDefault="008A5B74" w:rsidP="00F355F4">
            <w:pPr>
              <w:spacing w:line="240" w:lineRule="auto"/>
              <w:ind w:right="-72"/>
              <w:jc w:val="right"/>
              <w:rPr>
                <w:rFonts w:cs="Arial"/>
                <w:sz w:val="16"/>
                <w:szCs w:val="16"/>
                <w:cs/>
              </w:rPr>
            </w:pPr>
          </w:p>
        </w:tc>
        <w:tc>
          <w:tcPr>
            <w:tcW w:w="1584" w:type="dxa"/>
            <w:tcBorders>
              <w:top w:val="single" w:sz="4" w:space="0" w:color="auto"/>
            </w:tcBorders>
          </w:tcPr>
          <w:p w14:paraId="68CA843A" w14:textId="6BDB7F0C" w:rsidR="008A5B74" w:rsidRPr="00355286" w:rsidRDefault="008A5B74" w:rsidP="00F355F4">
            <w:pPr>
              <w:spacing w:line="240" w:lineRule="auto"/>
              <w:ind w:right="-72"/>
              <w:jc w:val="right"/>
              <w:rPr>
                <w:rFonts w:cs="Arial"/>
                <w:sz w:val="16"/>
                <w:szCs w:val="16"/>
                <w:cs/>
              </w:rPr>
            </w:pPr>
          </w:p>
        </w:tc>
        <w:tc>
          <w:tcPr>
            <w:tcW w:w="1440" w:type="dxa"/>
            <w:tcBorders>
              <w:top w:val="single" w:sz="4" w:space="0" w:color="auto"/>
            </w:tcBorders>
            <w:shd w:val="clear" w:color="auto" w:fill="auto"/>
            <w:vAlign w:val="bottom"/>
          </w:tcPr>
          <w:p w14:paraId="3C3F826E" w14:textId="77777777" w:rsidR="008A5B74" w:rsidRPr="00355286" w:rsidRDefault="008A5B74" w:rsidP="00F355F4">
            <w:pPr>
              <w:spacing w:line="240" w:lineRule="auto"/>
              <w:ind w:right="-72"/>
              <w:jc w:val="right"/>
              <w:rPr>
                <w:rFonts w:cs="Arial"/>
                <w:sz w:val="16"/>
                <w:szCs w:val="16"/>
                <w:lang w:val="en-US"/>
              </w:rPr>
            </w:pPr>
          </w:p>
        </w:tc>
      </w:tr>
      <w:tr w:rsidR="00271462" w:rsidRPr="00355286" w14:paraId="28FDEEE2" w14:textId="77777777" w:rsidTr="008A5B74">
        <w:tc>
          <w:tcPr>
            <w:tcW w:w="3420" w:type="dxa"/>
            <w:shd w:val="clear" w:color="auto" w:fill="auto"/>
          </w:tcPr>
          <w:p w14:paraId="257FA7EA" w14:textId="77777777" w:rsidR="008A5B74" w:rsidRPr="00355286" w:rsidRDefault="008A5B74" w:rsidP="00F355F4">
            <w:pPr>
              <w:spacing w:line="240" w:lineRule="auto"/>
              <w:ind w:left="435"/>
              <w:jc w:val="both"/>
              <w:rPr>
                <w:rFonts w:cs="Arial"/>
                <w:sz w:val="16"/>
                <w:szCs w:val="16"/>
                <w:lang w:val="en-US"/>
              </w:rPr>
            </w:pPr>
          </w:p>
        </w:tc>
        <w:tc>
          <w:tcPr>
            <w:tcW w:w="3024" w:type="dxa"/>
          </w:tcPr>
          <w:p w14:paraId="49540194" w14:textId="77777777" w:rsidR="008A5B74" w:rsidRPr="00355286" w:rsidRDefault="008A5B74" w:rsidP="00F355F4">
            <w:pPr>
              <w:spacing w:line="240" w:lineRule="auto"/>
              <w:ind w:right="-72"/>
              <w:jc w:val="right"/>
              <w:rPr>
                <w:rFonts w:cs="Arial"/>
                <w:sz w:val="16"/>
                <w:szCs w:val="16"/>
                <w:cs/>
              </w:rPr>
            </w:pPr>
          </w:p>
        </w:tc>
        <w:tc>
          <w:tcPr>
            <w:tcW w:w="1584" w:type="dxa"/>
          </w:tcPr>
          <w:p w14:paraId="409D08BA" w14:textId="258A23DC" w:rsidR="008A5B74" w:rsidRPr="00355286" w:rsidRDefault="002B26ED" w:rsidP="00F355F4">
            <w:pPr>
              <w:spacing w:line="240" w:lineRule="auto"/>
              <w:ind w:right="-72"/>
              <w:jc w:val="right"/>
              <w:rPr>
                <w:rFonts w:cs="Arial"/>
                <w:sz w:val="16"/>
                <w:szCs w:val="16"/>
                <w:cs/>
              </w:rPr>
            </w:pPr>
            <w:r w:rsidRPr="00355286">
              <w:rPr>
                <w:rFonts w:cs="Arial"/>
                <w:sz w:val="16"/>
                <w:szCs w:val="16"/>
              </w:rPr>
              <w:t>1</w:t>
            </w:r>
            <w:r w:rsidR="001F720B" w:rsidRPr="00355286">
              <w:rPr>
                <w:rFonts w:cs="Arial"/>
                <w:sz w:val="16"/>
                <w:szCs w:val="16"/>
              </w:rPr>
              <w:t>,</w:t>
            </w:r>
            <w:r w:rsidRPr="00355286">
              <w:rPr>
                <w:rFonts w:cs="Arial"/>
                <w:sz w:val="16"/>
                <w:szCs w:val="16"/>
              </w:rPr>
              <w:t>053</w:t>
            </w:r>
            <w:r w:rsidR="007D204A" w:rsidRPr="00355286">
              <w:rPr>
                <w:rFonts w:cs="Arial"/>
                <w:sz w:val="16"/>
                <w:szCs w:val="16"/>
              </w:rPr>
              <w:t>.</w:t>
            </w:r>
            <w:r w:rsidRPr="00355286">
              <w:rPr>
                <w:rFonts w:cs="Arial"/>
                <w:sz w:val="16"/>
                <w:szCs w:val="16"/>
              </w:rPr>
              <w:t>45</w:t>
            </w:r>
          </w:p>
        </w:tc>
        <w:tc>
          <w:tcPr>
            <w:tcW w:w="1440" w:type="dxa"/>
            <w:shd w:val="clear" w:color="auto" w:fill="auto"/>
            <w:vAlign w:val="bottom"/>
          </w:tcPr>
          <w:p w14:paraId="6364B198" w14:textId="1647F323" w:rsidR="008A5B74" w:rsidRPr="00355286" w:rsidRDefault="002B26ED" w:rsidP="00F355F4">
            <w:pPr>
              <w:spacing w:line="240" w:lineRule="auto"/>
              <w:ind w:right="-72"/>
              <w:jc w:val="right"/>
              <w:rPr>
                <w:rFonts w:cs="Arial"/>
                <w:sz w:val="16"/>
                <w:szCs w:val="16"/>
                <w:lang w:val="en-US"/>
              </w:rPr>
            </w:pPr>
            <w:r w:rsidRPr="00355286">
              <w:rPr>
                <w:rFonts w:cs="Arial"/>
                <w:sz w:val="16"/>
                <w:szCs w:val="16"/>
              </w:rPr>
              <w:t>1</w:t>
            </w:r>
            <w:r w:rsidR="008A5B74" w:rsidRPr="00355286">
              <w:rPr>
                <w:rFonts w:cs="Arial"/>
                <w:sz w:val="16"/>
                <w:szCs w:val="16"/>
              </w:rPr>
              <w:t>,</w:t>
            </w:r>
            <w:r w:rsidRPr="00355286">
              <w:rPr>
                <w:rFonts w:cs="Arial"/>
                <w:sz w:val="16"/>
                <w:szCs w:val="16"/>
              </w:rPr>
              <w:t>403</w:t>
            </w:r>
            <w:r w:rsidR="008A5B74" w:rsidRPr="00355286">
              <w:rPr>
                <w:rFonts w:cs="Arial"/>
                <w:sz w:val="16"/>
                <w:szCs w:val="16"/>
              </w:rPr>
              <w:t>.</w:t>
            </w:r>
            <w:r w:rsidRPr="00355286">
              <w:rPr>
                <w:rFonts w:cs="Arial"/>
                <w:sz w:val="16"/>
                <w:szCs w:val="16"/>
              </w:rPr>
              <w:t>61</w:t>
            </w:r>
          </w:p>
        </w:tc>
      </w:tr>
      <w:tr w:rsidR="00271462" w:rsidRPr="00355286" w14:paraId="6272D95B" w14:textId="77777777" w:rsidTr="008A5B74">
        <w:tc>
          <w:tcPr>
            <w:tcW w:w="3420" w:type="dxa"/>
            <w:shd w:val="clear" w:color="auto" w:fill="auto"/>
          </w:tcPr>
          <w:p w14:paraId="3B67C3CB" w14:textId="6B096BE5" w:rsidR="008A5B74" w:rsidRPr="00355286" w:rsidRDefault="008A5B74" w:rsidP="00F355F4">
            <w:pPr>
              <w:spacing w:line="240" w:lineRule="auto"/>
              <w:ind w:left="435"/>
              <w:jc w:val="both"/>
              <w:rPr>
                <w:rFonts w:cs="Arial"/>
                <w:sz w:val="16"/>
                <w:szCs w:val="16"/>
                <w:lang w:val="en-US"/>
              </w:rPr>
            </w:pPr>
            <w:r w:rsidRPr="00355286">
              <w:rPr>
                <w:rFonts w:cs="Arial"/>
                <w:sz w:val="16"/>
                <w:szCs w:val="16"/>
              </w:rPr>
              <w:t>Elimination</w:t>
            </w:r>
          </w:p>
        </w:tc>
        <w:tc>
          <w:tcPr>
            <w:tcW w:w="3024" w:type="dxa"/>
          </w:tcPr>
          <w:p w14:paraId="7AEBA225" w14:textId="77777777" w:rsidR="008A5B74" w:rsidRPr="00355286" w:rsidRDefault="008A5B74" w:rsidP="00F355F4">
            <w:pPr>
              <w:spacing w:line="240" w:lineRule="auto"/>
              <w:ind w:right="-72"/>
              <w:jc w:val="right"/>
              <w:rPr>
                <w:rFonts w:cs="Arial"/>
                <w:sz w:val="16"/>
                <w:szCs w:val="16"/>
                <w:cs/>
              </w:rPr>
            </w:pPr>
          </w:p>
        </w:tc>
        <w:tc>
          <w:tcPr>
            <w:tcW w:w="1584" w:type="dxa"/>
            <w:tcBorders>
              <w:bottom w:val="single" w:sz="4" w:space="0" w:color="auto"/>
            </w:tcBorders>
          </w:tcPr>
          <w:p w14:paraId="76DEFF0E" w14:textId="7BE43755" w:rsidR="008A5B74" w:rsidRPr="00355286" w:rsidRDefault="001F720B" w:rsidP="00F355F4">
            <w:pPr>
              <w:spacing w:line="240" w:lineRule="auto"/>
              <w:ind w:right="-72"/>
              <w:jc w:val="right"/>
              <w:rPr>
                <w:rFonts w:cs="Arial"/>
                <w:sz w:val="16"/>
                <w:szCs w:val="16"/>
                <w:cs/>
              </w:rPr>
            </w:pPr>
            <w:r w:rsidRPr="00355286">
              <w:rPr>
                <w:rFonts w:cs="Arial"/>
                <w:sz w:val="16"/>
                <w:szCs w:val="16"/>
              </w:rPr>
              <w:t>(</w:t>
            </w:r>
            <w:r w:rsidR="002B26ED" w:rsidRPr="00355286">
              <w:rPr>
                <w:rFonts w:cs="Arial"/>
                <w:sz w:val="16"/>
                <w:szCs w:val="16"/>
              </w:rPr>
              <w:t>37</w:t>
            </w:r>
            <w:r w:rsidRPr="00355286">
              <w:rPr>
                <w:rFonts w:cs="Arial"/>
                <w:sz w:val="16"/>
                <w:szCs w:val="16"/>
              </w:rPr>
              <w:t>.</w:t>
            </w:r>
            <w:r w:rsidR="002B26ED" w:rsidRPr="00355286">
              <w:rPr>
                <w:rFonts w:cs="Arial"/>
                <w:sz w:val="16"/>
                <w:szCs w:val="16"/>
              </w:rPr>
              <w:t>6</w:t>
            </w:r>
            <w:r w:rsidR="00B615E6" w:rsidRPr="00355286">
              <w:rPr>
                <w:rFonts w:cs="Arial"/>
                <w:sz w:val="16"/>
                <w:szCs w:val="16"/>
              </w:rPr>
              <w:t>8</w:t>
            </w:r>
            <w:r w:rsidRPr="00355286">
              <w:rPr>
                <w:rFonts w:cs="Arial"/>
                <w:sz w:val="16"/>
                <w:szCs w:val="16"/>
              </w:rPr>
              <w:t>)</w:t>
            </w:r>
          </w:p>
        </w:tc>
        <w:tc>
          <w:tcPr>
            <w:tcW w:w="1440" w:type="dxa"/>
            <w:tcBorders>
              <w:bottom w:val="single" w:sz="4" w:space="0" w:color="auto"/>
            </w:tcBorders>
            <w:shd w:val="clear" w:color="auto" w:fill="auto"/>
            <w:vAlign w:val="bottom"/>
          </w:tcPr>
          <w:p w14:paraId="63EBA702" w14:textId="7976D3CE" w:rsidR="008A5B74" w:rsidRPr="00355286" w:rsidRDefault="008A5B74" w:rsidP="00F355F4">
            <w:pPr>
              <w:spacing w:line="240" w:lineRule="auto"/>
              <w:ind w:right="-72"/>
              <w:jc w:val="right"/>
              <w:rPr>
                <w:rFonts w:cs="Arial"/>
                <w:sz w:val="16"/>
                <w:szCs w:val="16"/>
                <w:lang w:val="en-US"/>
              </w:rPr>
            </w:pPr>
            <w:r w:rsidRPr="00355286">
              <w:rPr>
                <w:rFonts w:cs="Arial"/>
                <w:sz w:val="16"/>
                <w:szCs w:val="16"/>
              </w:rPr>
              <w:t>(</w:t>
            </w:r>
            <w:r w:rsidR="002B26ED" w:rsidRPr="00355286">
              <w:rPr>
                <w:rFonts w:cs="Arial"/>
                <w:sz w:val="16"/>
                <w:szCs w:val="16"/>
              </w:rPr>
              <w:t>30</w:t>
            </w:r>
            <w:r w:rsidRPr="00355286">
              <w:rPr>
                <w:rFonts w:cs="Arial"/>
                <w:sz w:val="16"/>
                <w:szCs w:val="16"/>
              </w:rPr>
              <w:t>.</w:t>
            </w:r>
            <w:r w:rsidR="002B26ED" w:rsidRPr="00355286">
              <w:rPr>
                <w:rFonts w:cs="Arial"/>
                <w:sz w:val="16"/>
                <w:szCs w:val="16"/>
              </w:rPr>
              <w:t>36</w:t>
            </w:r>
            <w:r w:rsidRPr="00355286">
              <w:rPr>
                <w:rFonts w:cs="Arial"/>
                <w:sz w:val="16"/>
                <w:szCs w:val="16"/>
              </w:rPr>
              <w:t>)</w:t>
            </w:r>
          </w:p>
        </w:tc>
      </w:tr>
      <w:tr w:rsidR="00271462" w:rsidRPr="00355286" w14:paraId="105A6B36" w14:textId="77777777" w:rsidTr="007D204A">
        <w:tc>
          <w:tcPr>
            <w:tcW w:w="3420" w:type="dxa"/>
            <w:shd w:val="clear" w:color="auto" w:fill="auto"/>
            <w:vAlign w:val="bottom"/>
          </w:tcPr>
          <w:p w14:paraId="3FE8D042" w14:textId="77777777" w:rsidR="008A5B74" w:rsidRPr="00355286" w:rsidRDefault="008A5B74" w:rsidP="00F355F4">
            <w:pPr>
              <w:spacing w:line="240" w:lineRule="auto"/>
              <w:ind w:left="435"/>
              <w:jc w:val="both"/>
              <w:rPr>
                <w:rFonts w:cs="Arial"/>
                <w:sz w:val="16"/>
                <w:szCs w:val="16"/>
              </w:rPr>
            </w:pPr>
          </w:p>
        </w:tc>
        <w:tc>
          <w:tcPr>
            <w:tcW w:w="3024" w:type="dxa"/>
          </w:tcPr>
          <w:p w14:paraId="2F49BBF7" w14:textId="77777777" w:rsidR="008A5B74" w:rsidRPr="00355286" w:rsidRDefault="008A5B74" w:rsidP="00F355F4">
            <w:pPr>
              <w:spacing w:line="240" w:lineRule="auto"/>
              <w:ind w:right="-72"/>
              <w:jc w:val="right"/>
              <w:rPr>
                <w:rFonts w:cs="Arial"/>
                <w:sz w:val="16"/>
                <w:szCs w:val="16"/>
                <w:cs/>
              </w:rPr>
            </w:pPr>
          </w:p>
        </w:tc>
        <w:tc>
          <w:tcPr>
            <w:tcW w:w="1584" w:type="dxa"/>
            <w:tcBorders>
              <w:top w:val="single" w:sz="4" w:space="0" w:color="auto"/>
            </w:tcBorders>
          </w:tcPr>
          <w:p w14:paraId="30C0D961" w14:textId="79864674" w:rsidR="008A5B74" w:rsidRPr="00355286" w:rsidRDefault="008A5B74" w:rsidP="00F355F4">
            <w:pPr>
              <w:spacing w:line="240" w:lineRule="auto"/>
              <w:ind w:right="-72"/>
              <w:jc w:val="right"/>
              <w:rPr>
                <w:rFonts w:cs="Arial"/>
                <w:sz w:val="16"/>
                <w:szCs w:val="16"/>
                <w:cs/>
              </w:rPr>
            </w:pPr>
          </w:p>
        </w:tc>
        <w:tc>
          <w:tcPr>
            <w:tcW w:w="1440" w:type="dxa"/>
            <w:tcBorders>
              <w:top w:val="single" w:sz="4" w:space="0" w:color="auto"/>
            </w:tcBorders>
            <w:shd w:val="clear" w:color="auto" w:fill="auto"/>
            <w:vAlign w:val="bottom"/>
          </w:tcPr>
          <w:p w14:paraId="71602438" w14:textId="77777777" w:rsidR="008A5B74" w:rsidRPr="00355286" w:rsidRDefault="008A5B74" w:rsidP="00F355F4">
            <w:pPr>
              <w:spacing w:line="240" w:lineRule="auto"/>
              <w:ind w:right="-72"/>
              <w:jc w:val="right"/>
              <w:rPr>
                <w:rFonts w:cs="Arial"/>
                <w:sz w:val="16"/>
                <w:szCs w:val="16"/>
                <w:lang w:val="en-US"/>
              </w:rPr>
            </w:pPr>
          </w:p>
        </w:tc>
      </w:tr>
      <w:tr w:rsidR="00271462" w:rsidRPr="00355286" w14:paraId="6583DF0A" w14:textId="77777777" w:rsidTr="007D204A">
        <w:tc>
          <w:tcPr>
            <w:tcW w:w="3420" w:type="dxa"/>
            <w:shd w:val="clear" w:color="auto" w:fill="auto"/>
            <w:vAlign w:val="bottom"/>
          </w:tcPr>
          <w:p w14:paraId="19959F39" w14:textId="77777777" w:rsidR="008A5B74" w:rsidRPr="00355286" w:rsidRDefault="008A5B74" w:rsidP="00F355F4">
            <w:pPr>
              <w:spacing w:line="240" w:lineRule="auto"/>
              <w:ind w:left="435"/>
              <w:jc w:val="both"/>
              <w:rPr>
                <w:rFonts w:cs="Arial"/>
                <w:sz w:val="16"/>
                <w:szCs w:val="16"/>
              </w:rPr>
            </w:pPr>
          </w:p>
        </w:tc>
        <w:tc>
          <w:tcPr>
            <w:tcW w:w="3024" w:type="dxa"/>
          </w:tcPr>
          <w:p w14:paraId="5DD24A73" w14:textId="77777777" w:rsidR="008A5B74" w:rsidRPr="00355286" w:rsidRDefault="008A5B74" w:rsidP="00F355F4">
            <w:pPr>
              <w:spacing w:line="240" w:lineRule="auto"/>
              <w:ind w:right="-72"/>
              <w:jc w:val="right"/>
              <w:rPr>
                <w:rFonts w:cs="Arial"/>
                <w:sz w:val="16"/>
                <w:szCs w:val="16"/>
                <w:cs/>
              </w:rPr>
            </w:pPr>
          </w:p>
        </w:tc>
        <w:tc>
          <w:tcPr>
            <w:tcW w:w="1584" w:type="dxa"/>
            <w:tcBorders>
              <w:bottom w:val="single" w:sz="4" w:space="0" w:color="auto"/>
            </w:tcBorders>
          </w:tcPr>
          <w:p w14:paraId="16D14D1F" w14:textId="0EC96BD5" w:rsidR="008A5B74" w:rsidRPr="00355286" w:rsidRDefault="002B26ED" w:rsidP="00F355F4">
            <w:pPr>
              <w:spacing w:line="240" w:lineRule="auto"/>
              <w:ind w:right="-72"/>
              <w:jc w:val="right"/>
              <w:rPr>
                <w:rFonts w:cs="Arial"/>
                <w:sz w:val="16"/>
                <w:szCs w:val="16"/>
                <w:cs/>
              </w:rPr>
            </w:pPr>
            <w:r w:rsidRPr="00355286">
              <w:rPr>
                <w:rFonts w:cs="Arial"/>
                <w:sz w:val="16"/>
                <w:szCs w:val="16"/>
              </w:rPr>
              <w:t>1</w:t>
            </w:r>
            <w:r w:rsidR="001F720B" w:rsidRPr="00355286">
              <w:rPr>
                <w:rFonts w:cs="Arial"/>
                <w:sz w:val="16"/>
                <w:szCs w:val="16"/>
              </w:rPr>
              <w:t>,</w:t>
            </w:r>
            <w:r w:rsidRPr="00355286">
              <w:rPr>
                <w:rFonts w:cs="Arial"/>
                <w:sz w:val="16"/>
                <w:szCs w:val="16"/>
              </w:rPr>
              <w:t>015</w:t>
            </w:r>
            <w:r w:rsidR="007D204A" w:rsidRPr="00355286">
              <w:rPr>
                <w:rFonts w:cs="Arial"/>
                <w:sz w:val="16"/>
                <w:szCs w:val="16"/>
              </w:rPr>
              <w:t>.</w:t>
            </w:r>
            <w:r w:rsidRPr="00355286">
              <w:rPr>
                <w:rFonts w:cs="Arial"/>
                <w:sz w:val="16"/>
                <w:szCs w:val="16"/>
              </w:rPr>
              <w:t>7</w:t>
            </w:r>
            <w:r w:rsidR="00B615E6" w:rsidRPr="00355286">
              <w:rPr>
                <w:rFonts w:cs="Arial"/>
                <w:sz w:val="16"/>
                <w:szCs w:val="16"/>
              </w:rPr>
              <w:t>7</w:t>
            </w:r>
          </w:p>
        </w:tc>
        <w:tc>
          <w:tcPr>
            <w:tcW w:w="1440" w:type="dxa"/>
            <w:tcBorders>
              <w:bottom w:val="single" w:sz="4" w:space="0" w:color="auto"/>
            </w:tcBorders>
            <w:shd w:val="clear" w:color="auto" w:fill="auto"/>
            <w:vAlign w:val="bottom"/>
          </w:tcPr>
          <w:p w14:paraId="768849CB" w14:textId="67C649C5" w:rsidR="008A5B74" w:rsidRPr="00355286" w:rsidRDefault="002B26ED" w:rsidP="00F355F4">
            <w:pPr>
              <w:spacing w:line="240" w:lineRule="auto"/>
              <w:ind w:right="-72"/>
              <w:jc w:val="right"/>
              <w:rPr>
                <w:rFonts w:cs="Arial"/>
                <w:sz w:val="16"/>
                <w:szCs w:val="16"/>
                <w:lang w:val="en-US"/>
              </w:rPr>
            </w:pPr>
            <w:r w:rsidRPr="00355286">
              <w:rPr>
                <w:rFonts w:cs="Arial"/>
                <w:sz w:val="16"/>
                <w:szCs w:val="16"/>
              </w:rPr>
              <w:t>1</w:t>
            </w:r>
            <w:r w:rsidR="008A5B74" w:rsidRPr="00355286">
              <w:rPr>
                <w:rFonts w:cs="Arial"/>
                <w:sz w:val="16"/>
                <w:szCs w:val="16"/>
              </w:rPr>
              <w:t>,</w:t>
            </w:r>
            <w:r w:rsidRPr="00355286">
              <w:rPr>
                <w:rFonts w:cs="Arial"/>
                <w:sz w:val="16"/>
                <w:szCs w:val="16"/>
              </w:rPr>
              <w:t>373</w:t>
            </w:r>
            <w:r w:rsidR="008A5B74" w:rsidRPr="00355286">
              <w:rPr>
                <w:rFonts w:cs="Arial"/>
                <w:sz w:val="16"/>
                <w:szCs w:val="16"/>
              </w:rPr>
              <w:t>.</w:t>
            </w:r>
            <w:r w:rsidRPr="00355286">
              <w:rPr>
                <w:rFonts w:cs="Arial"/>
                <w:sz w:val="16"/>
                <w:szCs w:val="16"/>
              </w:rPr>
              <w:t>25</w:t>
            </w:r>
          </w:p>
        </w:tc>
      </w:tr>
    </w:tbl>
    <w:p w14:paraId="4191B28D" w14:textId="77777777" w:rsidR="005033AE" w:rsidRPr="00355286" w:rsidRDefault="005033AE" w:rsidP="00F355F4">
      <w:pPr>
        <w:spacing w:line="240" w:lineRule="auto"/>
        <w:jc w:val="both"/>
        <w:rPr>
          <w:rFonts w:eastAsia="Arial Unicode MS" w:cs="Arial"/>
          <w:sz w:val="18"/>
          <w:szCs w:val="18"/>
        </w:rPr>
        <w:sectPr w:rsidR="005033AE" w:rsidRPr="00355286" w:rsidSect="00B079EC">
          <w:footerReference w:type="default" r:id="rId11"/>
          <w:pgSz w:w="11907" w:h="16840" w:code="9"/>
          <w:pgMar w:top="1440" w:right="720" w:bottom="720" w:left="1728" w:header="706" w:footer="706" w:gutter="0"/>
          <w:paperSrc w:first="15" w:other="15"/>
          <w:cols w:space="720"/>
          <w:docGrid w:linePitch="272"/>
        </w:sectPr>
      </w:pPr>
    </w:p>
    <w:p w14:paraId="7BEBC0CD" w14:textId="77777777" w:rsidR="00932B34" w:rsidRPr="00355286" w:rsidRDefault="00932B34" w:rsidP="00F355F4">
      <w:pPr>
        <w:spacing w:line="240" w:lineRule="auto"/>
        <w:jc w:val="both"/>
        <w:rPr>
          <w:rFonts w:eastAsia="Arial Unicode MS" w:cs="Arial"/>
          <w:sz w:val="18"/>
          <w:szCs w:val="18"/>
        </w:rPr>
      </w:pPr>
    </w:p>
    <w:p w14:paraId="1E506858" w14:textId="41AECC25" w:rsidR="00932B34" w:rsidRPr="00355286" w:rsidRDefault="002B26ED" w:rsidP="00F355F4">
      <w:pPr>
        <w:tabs>
          <w:tab w:val="left" w:pos="0"/>
        </w:tabs>
        <w:spacing w:line="240" w:lineRule="auto"/>
        <w:ind w:left="540" w:hanging="540"/>
        <w:jc w:val="both"/>
        <w:rPr>
          <w:rFonts w:cs="Arial"/>
          <w:b/>
          <w:bCs/>
          <w:sz w:val="18"/>
          <w:szCs w:val="18"/>
          <w:lang w:val="fr-FR"/>
        </w:rPr>
      </w:pPr>
      <w:r w:rsidRPr="00355286">
        <w:rPr>
          <w:rFonts w:eastAsia="Arial Unicode MS" w:cs="Arial"/>
          <w:b/>
          <w:bCs/>
          <w:sz w:val="18"/>
          <w:szCs w:val="18"/>
        </w:rPr>
        <w:t>20</w:t>
      </w:r>
      <w:r w:rsidR="00932B34" w:rsidRPr="00355286">
        <w:rPr>
          <w:rFonts w:eastAsia="Arial Unicode MS" w:cs="Arial"/>
          <w:b/>
          <w:bCs/>
          <w:sz w:val="18"/>
          <w:szCs w:val="18"/>
        </w:rPr>
        <w:t>.</w:t>
      </w:r>
      <w:r w:rsidRPr="00355286">
        <w:rPr>
          <w:rFonts w:eastAsia="Arial Unicode MS" w:cs="Arial"/>
          <w:b/>
          <w:bCs/>
          <w:sz w:val="18"/>
          <w:szCs w:val="18"/>
        </w:rPr>
        <w:t>2</w:t>
      </w:r>
      <w:r w:rsidR="00932B34" w:rsidRPr="00355286">
        <w:rPr>
          <w:rFonts w:eastAsia="Arial Unicode MS" w:cs="Arial"/>
          <w:b/>
          <w:bCs/>
          <w:sz w:val="18"/>
          <w:szCs w:val="18"/>
        </w:rPr>
        <w:tab/>
      </w:r>
      <w:r w:rsidR="00932B34" w:rsidRPr="00355286">
        <w:rPr>
          <w:rFonts w:cs="Arial"/>
          <w:b/>
          <w:bCs/>
          <w:sz w:val="18"/>
          <w:szCs w:val="18"/>
          <w:lang w:val="fr-FR"/>
        </w:rPr>
        <w:t xml:space="preserve">Investment in </w:t>
      </w:r>
      <w:proofErr w:type="spellStart"/>
      <w:r w:rsidR="00932B34" w:rsidRPr="00355286">
        <w:rPr>
          <w:rFonts w:cs="Arial"/>
          <w:b/>
          <w:bCs/>
          <w:sz w:val="18"/>
          <w:szCs w:val="18"/>
          <w:lang w:val="fr-FR"/>
        </w:rPr>
        <w:t>associates</w:t>
      </w:r>
      <w:proofErr w:type="spellEnd"/>
    </w:p>
    <w:p w14:paraId="4B44E195" w14:textId="77777777" w:rsidR="00932B34" w:rsidRPr="00355286" w:rsidRDefault="00932B34" w:rsidP="00F355F4">
      <w:pPr>
        <w:spacing w:line="240" w:lineRule="auto"/>
        <w:rPr>
          <w:rFonts w:cs="Arial"/>
          <w:sz w:val="18"/>
          <w:szCs w:val="18"/>
        </w:rPr>
      </w:pPr>
    </w:p>
    <w:tbl>
      <w:tblPr>
        <w:tblW w:w="9730" w:type="dxa"/>
        <w:tblInd w:w="108" w:type="dxa"/>
        <w:tblLayout w:type="fixed"/>
        <w:tblLook w:val="0000" w:firstRow="0" w:lastRow="0" w:firstColumn="0" w:lastColumn="0" w:noHBand="0" w:noVBand="0"/>
      </w:tblPr>
      <w:tblGrid>
        <w:gridCol w:w="2790"/>
        <w:gridCol w:w="1756"/>
        <w:gridCol w:w="1111"/>
        <w:gridCol w:w="1049"/>
        <w:gridCol w:w="1008"/>
        <w:gridCol w:w="1008"/>
        <w:gridCol w:w="1008"/>
      </w:tblGrid>
      <w:tr w:rsidR="00271462" w:rsidRPr="00355286" w14:paraId="5044C9E5" w14:textId="77777777" w:rsidTr="00F355F4">
        <w:tc>
          <w:tcPr>
            <w:tcW w:w="2790" w:type="dxa"/>
            <w:shd w:val="clear" w:color="auto" w:fill="auto"/>
            <w:vAlign w:val="bottom"/>
          </w:tcPr>
          <w:p w14:paraId="51075465" w14:textId="0D5FCD50" w:rsidR="00012409" w:rsidRPr="00355286" w:rsidRDefault="00012409" w:rsidP="00F355F4">
            <w:pPr>
              <w:spacing w:line="240" w:lineRule="auto"/>
              <w:ind w:left="431"/>
              <w:rPr>
                <w:rFonts w:cs="Arial"/>
                <w:b/>
                <w:bCs/>
                <w:spacing w:val="-4"/>
                <w:sz w:val="15"/>
                <w:szCs w:val="15"/>
              </w:rPr>
            </w:pPr>
            <w:proofErr w:type="gramStart"/>
            <w:r w:rsidRPr="00355286">
              <w:rPr>
                <w:rFonts w:cs="Arial"/>
                <w:b/>
                <w:bCs/>
                <w:spacing w:val="-4"/>
                <w:sz w:val="15"/>
                <w:szCs w:val="15"/>
              </w:rPr>
              <w:t>At</w:t>
            </w:r>
            <w:proofErr w:type="gramEnd"/>
            <w:r w:rsidRPr="00355286">
              <w:rPr>
                <w:rFonts w:cs="Arial"/>
                <w:b/>
                <w:bCs/>
                <w:spacing w:val="-4"/>
                <w:sz w:val="15"/>
                <w:szCs w:val="15"/>
              </w:rPr>
              <w:t xml:space="preserve"> </w:t>
            </w:r>
            <w:r w:rsidR="002B26ED" w:rsidRPr="00355286">
              <w:rPr>
                <w:rFonts w:cs="Arial"/>
                <w:b/>
                <w:bCs/>
                <w:spacing w:val="-4"/>
                <w:sz w:val="15"/>
                <w:szCs w:val="15"/>
              </w:rPr>
              <w:t>31</w:t>
            </w:r>
            <w:r w:rsidRPr="00355286">
              <w:rPr>
                <w:rFonts w:cs="Arial"/>
                <w:b/>
                <w:bCs/>
                <w:spacing w:val="-4"/>
                <w:sz w:val="15"/>
                <w:szCs w:val="15"/>
              </w:rPr>
              <w:t xml:space="preserve"> December </w:t>
            </w:r>
            <w:r w:rsidR="002B26ED" w:rsidRPr="00355286">
              <w:rPr>
                <w:rFonts w:cs="Arial"/>
                <w:b/>
                <w:bCs/>
                <w:spacing w:val="-4"/>
                <w:sz w:val="15"/>
                <w:szCs w:val="15"/>
              </w:rPr>
              <w:t>2024</w:t>
            </w:r>
          </w:p>
        </w:tc>
        <w:tc>
          <w:tcPr>
            <w:tcW w:w="6940" w:type="dxa"/>
            <w:gridSpan w:val="6"/>
            <w:tcBorders>
              <w:bottom w:val="single" w:sz="4" w:space="0" w:color="auto"/>
            </w:tcBorders>
            <w:shd w:val="clear" w:color="auto" w:fill="auto"/>
            <w:vAlign w:val="bottom"/>
          </w:tcPr>
          <w:p w14:paraId="213D85DA"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Consolidated financial information</w:t>
            </w:r>
          </w:p>
        </w:tc>
      </w:tr>
      <w:tr w:rsidR="00271462" w:rsidRPr="00355286" w14:paraId="62437039" w14:textId="77777777" w:rsidTr="00F355F4">
        <w:tc>
          <w:tcPr>
            <w:tcW w:w="2790" w:type="dxa"/>
            <w:shd w:val="clear" w:color="auto" w:fill="auto"/>
            <w:vAlign w:val="bottom"/>
          </w:tcPr>
          <w:p w14:paraId="7A023DE4" w14:textId="77777777" w:rsidR="00012409" w:rsidRPr="00355286" w:rsidRDefault="00012409" w:rsidP="00F355F4">
            <w:pPr>
              <w:spacing w:line="240" w:lineRule="auto"/>
              <w:ind w:left="431"/>
              <w:rPr>
                <w:rFonts w:cs="Arial"/>
                <w:sz w:val="15"/>
                <w:szCs w:val="15"/>
              </w:rPr>
            </w:pPr>
          </w:p>
        </w:tc>
        <w:tc>
          <w:tcPr>
            <w:tcW w:w="1756" w:type="dxa"/>
            <w:tcBorders>
              <w:top w:val="single" w:sz="4" w:space="0" w:color="auto"/>
            </w:tcBorders>
            <w:shd w:val="clear" w:color="auto" w:fill="auto"/>
            <w:vAlign w:val="bottom"/>
          </w:tcPr>
          <w:p w14:paraId="430D3CA7" w14:textId="77777777" w:rsidR="00012409" w:rsidRPr="00355286" w:rsidRDefault="00012409" w:rsidP="00F355F4">
            <w:pPr>
              <w:spacing w:line="240" w:lineRule="auto"/>
              <w:ind w:right="-72"/>
              <w:jc w:val="center"/>
              <w:rPr>
                <w:rFonts w:cs="Arial"/>
                <w:b/>
                <w:bCs/>
                <w:sz w:val="15"/>
                <w:szCs w:val="15"/>
              </w:rPr>
            </w:pPr>
          </w:p>
        </w:tc>
        <w:tc>
          <w:tcPr>
            <w:tcW w:w="1111" w:type="dxa"/>
            <w:tcBorders>
              <w:top w:val="single" w:sz="4" w:space="0" w:color="auto"/>
            </w:tcBorders>
            <w:shd w:val="clear" w:color="auto" w:fill="auto"/>
            <w:vAlign w:val="bottom"/>
          </w:tcPr>
          <w:p w14:paraId="6DDCB100" w14:textId="77777777" w:rsidR="00012409" w:rsidRPr="00355286" w:rsidRDefault="00012409" w:rsidP="00F355F4">
            <w:pPr>
              <w:spacing w:line="240" w:lineRule="auto"/>
              <w:ind w:right="-72"/>
              <w:jc w:val="center"/>
              <w:rPr>
                <w:rFonts w:cs="Arial"/>
                <w:b/>
                <w:bCs/>
                <w:sz w:val="15"/>
                <w:szCs w:val="15"/>
              </w:rPr>
            </w:pPr>
          </w:p>
        </w:tc>
        <w:tc>
          <w:tcPr>
            <w:tcW w:w="1049" w:type="dxa"/>
            <w:tcBorders>
              <w:top w:val="single" w:sz="4" w:space="0" w:color="auto"/>
            </w:tcBorders>
            <w:shd w:val="clear" w:color="auto" w:fill="auto"/>
            <w:vAlign w:val="bottom"/>
          </w:tcPr>
          <w:p w14:paraId="467F4124"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Paid-up</w:t>
            </w:r>
          </w:p>
        </w:tc>
        <w:tc>
          <w:tcPr>
            <w:tcW w:w="1008" w:type="dxa"/>
            <w:tcBorders>
              <w:top w:val="single" w:sz="4" w:space="0" w:color="auto"/>
            </w:tcBorders>
            <w:shd w:val="clear" w:color="auto" w:fill="auto"/>
            <w:vAlign w:val="bottom"/>
          </w:tcPr>
          <w:p w14:paraId="1AF2CA89"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w:t>
            </w:r>
          </w:p>
        </w:tc>
        <w:tc>
          <w:tcPr>
            <w:tcW w:w="1008" w:type="dxa"/>
            <w:tcBorders>
              <w:top w:val="single" w:sz="4" w:space="0" w:color="auto"/>
            </w:tcBorders>
            <w:shd w:val="clear" w:color="auto" w:fill="auto"/>
            <w:vAlign w:val="bottom"/>
          </w:tcPr>
          <w:p w14:paraId="6F50B60B"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 xml:space="preserve">Investment </w:t>
            </w:r>
          </w:p>
        </w:tc>
        <w:tc>
          <w:tcPr>
            <w:tcW w:w="1008" w:type="dxa"/>
            <w:tcBorders>
              <w:top w:val="single" w:sz="4" w:space="0" w:color="auto"/>
            </w:tcBorders>
            <w:shd w:val="clear" w:color="auto" w:fill="auto"/>
            <w:vAlign w:val="bottom"/>
          </w:tcPr>
          <w:p w14:paraId="0664C0C1"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 xml:space="preserve">Investment </w:t>
            </w:r>
          </w:p>
        </w:tc>
      </w:tr>
      <w:tr w:rsidR="00271462" w:rsidRPr="00355286" w14:paraId="381F9182" w14:textId="77777777" w:rsidTr="00F355F4">
        <w:tc>
          <w:tcPr>
            <w:tcW w:w="2790" w:type="dxa"/>
            <w:shd w:val="clear" w:color="auto" w:fill="auto"/>
            <w:vAlign w:val="bottom"/>
          </w:tcPr>
          <w:p w14:paraId="503518D1" w14:textId="77777777" w:rsidR="00012409" w:rsidRPr="00355286" w:rsidRDefault="00012409" w:rsidP="00F355F4">
            <w:pPr>
              <w:spacing w:line="240" w:lineRule="auto"/>
              <w:ind w:left="431"/>
              <w:rPr>
                <w:rFonts w:cs="Arial"/>
                <w:sz w:val="15"/>
                <w:szCs w:val="15"/>
              </w:rPr>
            </w:pPr>
          </w:p>
        </w:tc>
        <w:tc>
          <w:tcPr>
            <w:tcW w:w="1756" w:type="dxa"/>
            <w:shd w:val="clear" w:color="auto" w:fill="auto"/>
            <w:vAlign w:val="bottom"/>
          </w:tcPr>
          <w:p w14:paraId="2005E929" w14:textId="77777777" w:rsidR="00012409" w:rsidRPr="00355286" w:rsidRDefault="00012409" w:rsidP="00F355F4">
            <w:pPr>
              <w:spacing w:line="240" w:lineRule="auto"/>
              <w:ind w:right="-72"/>
              <w:jc w:val="center"/>
              <w:rPr>
                <w:rFonts w:cs="Arial"/>
                <w:b/>
                <w:bCs/>
                <w:sz w:val="15"/>
                <w:szCs w:val="15"/>
              </w:rPr>
            </w:pPr>
          </w:p>
        </w:tc>
        <w:tc>
          <w:tcPr>
            <w:tcW w:w="1111" w:type="dxa"/>
            <w:shd w:val="clear" w:color="auto" w:fill="auto"/>
            <w:vAlign w:val="bottom"/>
          </w:tcPr>
          <w:p w14:paraId="1DCE9E91" w14:textId="77777777" w:rsidR="00012409" w:rsidRPr="00355286" w:rsidRDefault="00012409" w:rsidP="00F355F4">
            <w:pPr>
              <w:spacing w:line="240" w:lineRule="auto"/>
              <w:ind w:right="-72"/>
              <w:jc w:val="center"/>
              <w:rPr>
                <w:rFonts w:cs="Arial"/>
                <w:b/>
                <w:bCs/>
                <w:sz w:val="15"/>
                <w:szCs w:val="15"/>
              </w:rPr>
            </w:pPr>
          </w:p>
        </w:tc>
        <w:tc>
          <w:tcPr>
            <w:tcW w:w="1049" w:type="dxa"/>
            <w:shd w:val="clear" w:color="auto" w:fill="auto"/>
            <w:vAlign w:val="bottom"/>
          </w:tcPr>
          <w:p w14:paraId="1AA5DDE5"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capital</w:t>
            </w:r>
          </w:p>
        </w:tc>
        <w:tc>
          <w:tcPr>
            <w:tcW w:w="1008" w:type="dxa"/>
            <w:shd w:val="clear" w:color="auto" w:fill="auto"/>
            <w:vAlign w:val="bottom"/>
          </w:tcPr>
          <w:p w14:paraId="683E5D06"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Ownership</w:t>
            </w:r>
          </w:p>
        </w:tc>
        <w:tc>
          <w:tcPr>
            <w:tcW w:w="1008" w:type="dxa"/>
            <w:shd w:val="clear" w:color="auto" w:fill="auto"/>
            <w:vAlign w:val="bottom"/>
          </w:tcPr>
          <w:p w14:paraId="3B83B048"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 at cost</w:t>
            </w:r>
          </w:p>
        </w:tc>
        <w:tc>
          <w:tcPr>
            <w:tcW w:w="1008" w:type="dxa"/>
            <w:shd w:val="clear" w:color="auto" w:fill="auto"/>
            <w:vAlign w:val="bottom"/>
          </w:tcPr>
          <w:p w14:paraId="460E92B9"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 at equity</w:t>
            </w:r>
          </w:p>
        </w:tc>
      </w:tr>
      <w:tr w:rsidR="00271462" w:rsidRPr="00355286" w14:paraId="4BB86C41" w14:textId="77777777" w:rsidTr="00F355F4">
        <w:tc>
          <w:tcPr>
            <w:tcW w:w="2790" w:type="dxa"/>
            <w:shd w:val="clear" w:color="auto" w:fill="auto"/>
            <w:vAlign w:val="bottom"/>
          </w:tcPr>
          <w:p w14:paraId="2E1DFAF3" w14:textId="77777777" w:rsidR="00012409" w:rsidRPr="00355286" w:rsidRDefault="00012409" w:rsidP="00F355F4">
            <w:pPr>
              <w:spacing w:line="240" w:lineRule="auto"/>
              <w:ind w:left="431"/>
              <w:rPr>
                <w:rFonts w:cs="Arial"/>
                <w:sz w:val="15"/>
                <w:szCs w:val="15"/>
              </w:rPr>
            </w:pPr>
          </w:p>
        </w:tc>
        <w:tc>
          <w:tcPr>
            <w:tcW w:w="1756" w:type="dxa"/>
            <w:shd w:val="clear" w:color="auto" w:fill="auto"/>
            <w:vAlign w:val="bottom"/>
          </w:tcPr>
          <w:p w14:paraId="4F310422" w14:textId="77777777" w:rsidR="00012409" w:rsidRPr="00355286" w:rsidRDefault="00012409" w:rsidP="00F355F4">
            <w:pPr>
              <w:spacing w:line="240" w:lineRule="auto"/>
              <w:ind w:right="-72"/>
              <w:jc w:val="center"/>
              <w:rPr>
                <w:rFonts w:cs="Arial"/>
                <w:b/>
                <w:bCs/>
                <w:sz w:val="15"/>
                <w:szCs w:val="15"/>
              </w:rPr>
            </w:pPr>
          </w:p>
        </w:tc>
        <w:tc>
          <w:tcPr>
            <w:tcW w:w="1111" w:type="dxa"/>
            <w:shd w:val="clear" w:color="auto" w:fill="auto"/>
            <w:vAlign w:val="bottom"/>
          </w:tcPr>
          <w:p w14:paraId="26786D9C"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Country of</w:t>
            </w:r>
          </w:p>
        </w:tc>
        <w:tc>
          <w:tcPr>
            <w:tcW w:w="1049" w:type="dxa"/>
            <w:shd w:val="clear" w:color="auto" w:fill="auto"/>
            <w:vAlign w:val="bottom"/>
          </w:tcPr>
          <w:p w14:paraId="7511CAAB"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Baht/USD</w:t>
            </w:r>
          </w:p>
        </w:tc>
        <w:tc>
          <w:tcPr>
            <w:tcW w:w="1008" w:type="dxa"/>
            <w:shd w:val="clear" w:color="auto" w:fill="auto"/>
            <w:vAlign w:val="bottom"/>
          </w:tcPr>
          <w:p w14:paraId="4698E986"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by</w:t>
            </w:r>
          </w:p>
        </w:tc>
        <w:tc>
          <w:tcPr>
            <w:tcW w:w="1008" w:type="dxa"/>
            <w:shd w:val="clear" w:color="auto" w:fill="auto"/>
            <w:vAlign w:val="bottom"/>
          </w:tcPr>
          <w:p w14:paraId="734386A1"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Baht</w:t>
            </w:r>
          </w:p>
        </w:tc>
        <w:tc>
          <w:tcPr>
            <w:tcW w:w="1008" w:type="dxa"/>
            <w:shd w:val="clear" w:color="auto" w:fill="auto"/>
            <w:vAlign w:val="bottom"/>
          </w:tcPr>
          <w:p w14:paraId="0090BD3D"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Baht</w:t>
            </w:r>
          </w:p>
        </w:tc>
      </w:tr>
      <w:tr w:rsidR="00271462" w:rsidRPr="00355286" w14:paraId="73683EBD" w14:textId="77777777" w:rsidTr="00F355F4">
        <w:tc>
          <w:tcPr>
            <w:tcW w:w="2790" w:type="dxa"/>
            <w:shd w:val="clear" w:color="auto" w:fill="auto"/>
            <w:vAlign w:val="bottom"/>
          </w:tcPr>
          <w:p w14:paraId="7D1DE210" w14:textId="77777777" w:rsidR="00012409" w:rsidRPr="00355286" w:rsidRDefault="00012409" w:rsidP="00F355F4">
            <w:pPr>
              <w:spacing w:line="240" w:lineRule="auto"/>
              <w:ind w:left="431"/>
              <w:rPr>
                <w:rFonts w:cs="Arial"/>
                <w:sz w:val="15"/>
                <w:szCs w:val="15"/>
              </w:rPr>
            </w:pPr>
          </w:p>
        </w:tc>
        <w:tc>
          <w:tcPr>
            <w:tcW w:w="1756" w:type="dxa"/>
            <w:tcBorders>
              <w:bottom w:val="single" w:sz="4" w:space="0" w:color="auto"/>
            </w:tcBorders>
            <w:shd w:val="clear" w:color="auto" w:fill="auto"/>
            <w:vAlign w:val="bottom"/>
          </w:tcPr>
          <w:p w14:paraId="7E766D0E"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Business</w:t>
            </w:r>
          </w:p>
        </w:tc>
        <w:tc>
          <w:tcPr>
            <w:tcW w:w="1111" w:type="dxa"/>
            <w:tcBorders>
              <w:bottom w:val="single" w:sz="4" w:space="0" w:color="auto"/>
            </w:tcBorders>
            <w:shd w:val="clear" w:color="auto" w:fill="auto"/>
            <w:vAlign w:val="bottom"/>
          </w:tcPr>
          <w:p w14:paraId="2042ABFF"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incorporation</w:t>
            </w:r>
          </w:p>
        </w:tc>
        <w:tc>
          <w:tcPr>
            <w:tcW w:w="1049" w:type="dxa"/>
            <w:tcBorders>
              <w:bottom w:val="single" w:sz="4" w:space="0" w:color="auto"/>
            </w:tcBorders>
            <w:shd w:val="clear" w:color="auto" w:fill="auto"/>
            <w:vAlign w:val="bottom"/>
          </w:tcPr>
          <w:p w14:paraId="38CD1D7E"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Million</w:t>
            </w:r>
          </w:p>
        </w:tc>
        <w:tc>
          <w:tcPr>
            <w:tcW w:w="1008" w:type="dxa"/>
            <w:tcBorders>
              <w:bottom w:val="single" w:sz="4" w:space="0" w:color="auto"/>
            </w:tcBorders>
            <w:shd w:val="clear" w:color="auto" w:fill="auto"/>
            <w:vAlign w:val="bottom"/>
          </w:tcPr>
          <w:p w14:paraId="2FF14C08"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the Group</w:t>
            </w:r>
          </w:p>
        </w:tc>
        <w:tc>
          <w:tcPr>
            <w:tcW w:w="1008" w:type="dxa"/>
            <w:tcBorders>
              <w:bottom w:val="single" w:sz="4" w:space="0" w:color="auto"/>
            </w:tcBorders>
            <w:shd w:val="clear" w:color="auto" w:fill="auto"/>
            <w:vAlign w:val="bottom"/>
          </w:tcPr>
          <w:p w14:paraId="56FE9FE7"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Million</w:t>
            </w:r>
          </w:p>
        </w:tc>
        <w:tc>
          <w:tcPr>
            <w:tcW w:w="1008" w:type="dxa"/>
            <w:tcBorders>
              <w:bottom w:val="single" w:sz="4" w:space="0" w:color="auto"/>
            </w:tcBorders>
            <w:shd w:val="clear" w:color="auto" w:fill="auto"/>
            <w:vAlign w:val="bottom"/>
          </w:tcPr>
          <w:p w14:paraId="01494853"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Million</w:t>
            </w:r>
          </w:p>
        </w:tc>
      </w:tr>
      <w:tr w:rsidR="00271462" w:rsidRPr="00355286" w14:paraId="7540CDEE" w14:textId="77777777" w:rsidTr="00F355F4">
        <w:tc>
          <w:tcPr>
            <w:tcW w:w="2790" w:type="dxa"/>
            <w:shd w:val="clear" w:color="auto" w:fill="auto"/>
            <w:vAlign w:val="bottom"/>
          </w:tcPr>
          <w:p w14:paraId="7BAD20C7" w14:textId="77777777" w:rsidR="00ED6D48" w:rsidRPr="00355286" w:rsidRDefault="00012409" w:rsidP="00F355F4">
            <w:pPr>
              <w:spacing w:line="240" w:lineRule="auto"/>
              <w:ind w:left="431"/>
              <w:rPr>
                <w:rFonts w:cs="Arial"/>
                <w:b/>
                <w:bCs/>
                <w:sz w:val="15"/>
                <w:szCs w:val="15"/>
              </w:rPr>
            </w:pPr>
            <w:r w:rsidRPr="00355286">
              <w:rPr>
                <w:rFonts w:cs="Arial"/>
                <w:b/>
                <w:bCs/>
                <w:sz w:val="15"/>
                <w:szCs w:val="15"/>
              </w:rPr>
              <w:t>Associates</w:t>
            </w:r>
            <w:r w:rsidR="00ED6D48" w:rsidRPr="00355286">
              <w:rPr>
                <w:rFonts w:cs="Arial"/>
                <w:b/>
                <w:bCs/>
                <w:sz w:val="15"/>
                <w:szCs w:val="15"/>
              </w:rPr>
              <w:t xml:space="preserve"> under the</w:t>
            </w:r>
          </w:p>
          <w:p w14:paraId="013BC769" w14:textId="0C02B858" w:rsidR="00012409" w:rsidRPr="00355286" w:rsidRDefault="00ED6D48" w:rsidP="00F355F4">
            <w:pPr>
              <w:spacing w:line="240" w:lineRule="auto"/>
              <w:ind w:left="431"/>
              <w:rPr>
                <w:rFonts w:cs="Arial"/>
                <w:b/>
                <w:bCs/>
                <w:sz w:val="15"/>
                <w:szCs w:val="15"/>
              </w:rPr>
            </w:pPr>
            <w:r w:rsidRPr="00355286">
              <w:rPr>
                <w:rFonts w:cs="Arial"/>
                <w:b/>
                <w:bCs/>
                <w:sz w:val="15"/>
                <w:szCs w:val="15"/>
              </w:rPr>
              <w:t xml:space="preserve">   Company</w:t>
            </w:r>
          </w:p>
        </w:tc>
        <w:tc>
          <w:tcPr>
            <w:tcW w:w="1756" w:type="dxa"/>
            <w:shd w:val="clear" w:color="auto" w:fill="auto"/>
            <w:vAlign w:val="bottom"/>
          </w:tcPr>
          <w:p w14:paraId="6D5DB1A0" w14:textId="77777777" w:rsidR="00012409" w:rsidRPr="00355286" w:rsidRDefault="00012409" w:rsidP="00F355F4">
            <w:pPr>
              <w:spacing w:line="240" w:lineRule="auto"/>
              <w:ind w:right="-72"/>
              <w:jc w:val="right"/>
              <w:rPr>
                <w:rFonts w:cs="Arial"/>
                <w:sz w:val="15"/>
                <w:szCs w:val="15"/>
              </w:rPr>
            </w:pPr>
          </w:p>
        </w:tc>
        <w:tc>
          <w:tcPr>
            <w:tcW w:w="1111" w:type="dxa"/>
            <w:shd w:val="clear" w:color="auto" w:fill="auto"/>
            <w:vAlign w:val="bottom"/>
          </w:tcPr>
          <w:p w14:paraId="3E7446F4" w14:textId="77777777" w:rsidR="00012409" w:rsidRPr="00355286" w:rsidRDefault="00012409" w:rsidP="00F355F4">
            <w:pPr>
              <w:spacing w:line="240" w:lineRule="auto"/>
              <w:ind w:right="-72"/>
              <w:jc w:val="right"/>
              <w:rPr>
                <w:rFonts w:cs="Arial"/>
                <w:sz w:val="15"/>
                <w:szCs w:val="15"/>
              </w:rPr>
            </w:pPr>
          </w:p>
        </w:tc>
        <w:tc>
          <w:tcPr>
            <w:tcW w:w="1049" w:type="dxa"/>
            <w:shd w:val="clear" w:color="auto" w:fill="auto"/>
            <w:vAlign w:val="bottom"/>
          </w:tcPr>
          <w:p w14:paraId="0DD2DF60" w14:textId="77777777" w:rsidR="00012409" w:rsidRPr="00355286" w:rsidRDefault="00012409" w:rsidP="00F355F4">
            <w:pPr>
              <w:spacing w:line="240" w:lineRule="auto"/>
              <w:ind w:right="-72"/>
              <w:jc w:val="right"/>
              <w:rPr>
                <w:rFonts w:cs="Arial"/>
                <w:sz w:val="15"/>
                <w:szCs w:val="15"/>
              </w:rPr>
            </w:pPr>
          </w:p>
        </w:tc>
        <w:tc>
          <w:tcPr>
            <w:tcW w:w="1008" w:type="dxa"/>
            <w:shd w:val="clear" w:color="auto" w:fill="auto"/>
            <w:vAlign w:val="bottom"/>
          </w:tcPr>
          <w:p w14:paraId="6DD02C74" w14:textId="77777777" w:rsidR="00012409" w:rsidRPr="00355286" w:rsidRDefault="00012409" w:rsidP="00F355F4">
            <w:pPr>
              <w:spacing w:line="240" w:lineRule="auto"/>
              <w:ind w:right="-72"/>
              <w:jc w:val="right"/>
              <w:rPr>
                <w:rFonts w:cs="Arial"/>
                <w:sz w:val="15"/>
                <w:szCs w:val="15"/>
              </w:rPr>
            </w:pPr>
          </w:p>
        </w:tc>
        <w:tc>
          <w:tcPr>
            <w:tcW w:w="1008" w:type="dxa"/>
            <w:shd w:val="clear" w:color="auto" w:fill="auto"/>
            <w:vAlign w:val="bottom"/>
          </w:tcPr>
          <w:p w14:paraId="66466263" w14:textId="77777777" w:rsidR="00012409" w:rsidRPr="00355286" w:rsidRDefault="00012409" w:rsidP="00F355F4">
            <w:pPr>
              <w:spacing w:line="240" w:lineRule="auto"/>
              <w:ind w:right="-72"/>
              <w:jc w:val="right"/>
              <w:rPr>
                <w:rFonts w:cs="Arial"/>
                <w:sz w:val="15"/>
                <w:szCs w:val="15"/>
              </w:rPr>
            </w:pPr>
          </w:p>
        </w:tc>
        <w:tc>
          <w:tcPr>
            <w:tcW w:w="1008" w:type="dxa"/>
            <w:shd w:val="clear" w:color="auto" w:fill="auto"/>
            <w:vAlign w:val="bottom"/>
          </w:tcPr>
          <w:p w14:paraId="353960BC" w14:textId="77777777" w:rsidR="00012409" w:rsidRPr="00355286" w:rsidRDefault="00012409" w:rsidP="00F355F4">
            <w:pPr>
              <w:spacing w:line="240" w:lineRule="auto"/>
              <w:ind w:right="-72"/>
              <w:jc w:val="right"/>
              <w:rPr>
                <w:rFonts w:cs="Arial"/>
                <w:sz w:val="15"/>
                <w:szCs w:val="15"/>
              </w:rPr>
            </w:pPr>
          </w:p>
        </w:tc>
      </w:tr>
      <w:tr w:rsidR="0017619F" w:rsidRPr="00355286" w14:paraId="078377C8" w14:textId="77777777" w:rsidTr="00F355F4">
        <w:tc>
          <w:tcPr>
            <w:tcW w:w="2790" w:type="dxa"/>
            <w:shd w:val="clear" w:color="auto" w:fill="auto"/>
          </w:tcPr>
          <w:p w14:paraId="52292828" w14:textId="77777777" w:rsidR="0017619F" w:rsidRPr="00355286" w:rsidRDefault="0017619F" w:rsidP="0017619F">
            <w:pPr>
              <w:spacing w:line="240" w:lineRule="auto"/>
              <w:ind w:left="431" w:right="-122"/>
              <w:rPr>
                <w:rFonts w:cs="Arial"/>
                <w:sz w:val="15"/>
                <w:szCs w:val="15"/>
                <w:lang w:val="fr-FR"/>
              </w:rPr>
            </w:pPr>
            <w:r w:rsidRPr="00355286">
              <w:rPr>
                <w:rFonts w:cs="Arial"/>
                <w:sz w:val="15"/>
                <w:szCs w:val="15"/>
                <w:lang w:val="fr-FR"/>
              </w:rPr>
              <w:t xml:space="preserve">Digital </w:t>
            </w:r>
            <w:proofErr w:type="spellStart"/>
            <w:r w:rsidRPr="00355286">
              <w:rPr>
                <w:rFonts w:cs="Arial"/>
                <w:sz w:val="15"/>
                <w:szCs w:val="15"/>
                <w:lang w:val="fr-FR"/>
              </w:rPr>
              <w:t>Telecommunications</w:t>
            </w:r>
            <w:proofErr w:type="spellEnd"/>
          </w:p>
          <w:p w14:paraId="0FF67AC0" w14:textId="77777777" w:rsidR="0017619F" w:rsidRPr="00355286" w:rsidRDefault="0017619F" w:rsidP="0017619F">
            <w:pPr>
              <w:spacing w:line="240" w:lineRule="auto"/>
              <w:ind w:left="431"/>
              <w:rPr>
                <w:rFonts w:cs="Arial"/>
                <w:sz w:val="15"/>
                <w:szCs w:val="15"/>
                <w:lang w:val="fr-FR"/>
              </w:rPr>
            </w:pPr>
            <w:r w:rsidRPr="00355286">
              <w:rPr>
                <w:rFonts w:cs="Arial"/>
                <w:sz w:val="15"/>
                <w:szCs w:val="15"/>
                <w:lang w:val="fr-FR"/>
              </w:rPr>
              <w:t xml:space="preserve">   Infrastructure </w:t>
            </w:r>
            <w:proofErr w:type="spellStart"/>
            <w:r w:rsidRPr="00355286">
              <w:rPr>
                <w:rFonts w:cs="Arial"/>
                <w:sz w:val="15"/>
                <w:szCs w:val="15"/>
                <w:lang w:val="fr-FR"/>
              </w:rPr>
              <w:t>Fund</w:t>
            </w:r>
            <w:proofErr w:type="spellEnd"/>
          </w:p>
          <w:p w14:paraId="7DCFC0A8" w14:textId="77777777" w:rsidR="0017619F" w:rsidRPr="00355286" w:rsidRDefault="0017619F" w:rsidP="0017619F">
            <w:pPr>
              <w:spacing w:line="240" w:lineRule="auto"/>
              <w:ind w:left="431"/>
              <w:rPr>
                <w:rFonts w:cs="Arial"/>
                <w:sz w:val="15"/>
                <w:szCs w:val="15"/>
              </w:rPr>
            </w:pPr>
          </w:p>
        </w:tc>
        <w:tc>
          <w:tcPr>
            <w:tcW w:w="1756" w:type="dxa"/>
            <w:shd w:val="clear" w:color="auto" w:fill="auto"/>
            <w:vAlign w:val="bottom"/>
          </w:tcPr>
          <w:p w14:paraId="261EF3FB" w14:textId="77777777" w:rsidR="0017619F" w:rsidRPr="00355286" w:rsidRDefault="0017619F" w:rsidP="0017619F">
            <w:pPr>
              <w:spacing w:line="240" w:lineRule="auto"/>
              <w:ind w:right="-72"/>
              <w:rPr>
                <w:rFonts w:cs="Arial"/>
                <w:sz w:val="15"/>
                <w:szCs w:val="15"/>
              </w:rPr>
            </w:pPr>
            <w:r w:rsidRPr="00355286">
              <w:rPr>
                <w:rFonts w:cs="Arial"/>
                <w:sz w:val="15"/>
                <w:szCs w:val="15"/>
              </w:rPr>
              <w:t xml:space="preserve">Invest in </w:t>
            </w:r>
          </w:p>
          <w:p w14:paraId="0C829CE8" w14:textId="77777777" w:rsidR="0017619F" w:rsidRPr="00355286" w:rsidRDefault="0017619F" w:rsidP="0017619F">
            <w:pPr>
              <w:spacing w:line="240" w:lineRule="auto"/>
              <w:ind w:right="-72"/>
              <w:rPr>
                <w:rFonts w:cs="Arial"/>
                <w:sz w:val="15"/>
                <w:szCs w:val="15"/>
              </w:rPr>
            </w:pPr>
            <w:r w:rsidRPr="00355286">
              <w:rPr>
                <w:rFonts w:cs="Arial"/>
                <w:sz w:val="15"/>
                <w:szCs w:val="15"/>
              </w:rPr>
              <w:t xml:space="preserve">   telecommunication</w:t>
            </w:r>
          </w:p>
          <w:p w14:paraId="09CA3704" w14:textId="77777777" w:rsidR="0017619F" w:rsidRPr="00355286" w:rsidRDefault="0017619F" w:rsidP="0017619F">
            <w:pPr>
              <w:spacing w:line="240" w:lineRule="auto"/>
              <w:ind w:right="-72"/>
              <w:rPr>
                <w:rFonts w:cs="Arial"/>
                <w:sz w:val="15"/>
                <w:szCs w:val="15"/>
              </w:rPr>
            </w:pPr>
            <w:r w:rsidRPr="00355286">
              <w:rPr>
                <w:rFonts w:cs="Arial"/>
                <w:sz w:val="15"/>
                <w:szCs w:val="15"/>
              </w:rPr>
              <w:t xml:space="preserve">   infrastructure</w:t>
            </w:r>
          </w:p>
        </w:tc>
        <w:tc>
          <w:tcPr>
            <w:tcW w:w="1111" w:type="dxa"/>
            <w:shd w:val="clear" w:color="auto" w:fill="auto"/>
          </w:tcPr>
          <w:p w14:paraId="2DAD59EA" w14:textId="77777777" w:rsidR="0017619F" w:rsidRPr="00355286" w:rsidRDefault="0017619F" w:rsidP="0017619F">
            <w:pPr>
              <w:spacing w:line="240" w:lineRule="auto"/>
              <w:ind w:right="-72"/>
              <w:jc w:val="center"/>
              <w:rPr>
                <w:rFonts w:cs="Arial"/>
                <w:sz w:val="15"/>
                <w:szCs w:val="15"/>
              </w:rPr>
            </w:pPr>
            <w:r w:rsidRPr="00355286">
              <w:rPr>
                <w:rFonts w:cs="Arial"/>
                <w:sz w:val="15"/>
                <w:szCs w:val="15"/>
              </w:rPr>
              <w:t>Thailand</w:t>
            </w:r>
          </w:p>
        </w:tc>
        <w:tc>
          <w:tcPr>
            <w:tcW w:w="1049" w:type="dxa"/>
            <w:shd w:val="clear" w:color="auto" w:fill="auto"/>
          </w:tcPr>
          <w:p w14:paraId="6E5F2818" w14:textId="1D5F6B38" w:rsidR="0017619F" w:rsidRPr="00355286" w:rsidRDefault="002B26ED" w:rsidP="0017619F">
            <w:pPr>
              <w:spacing w:line="240" w:lineRule="auto"/>
              <w:ind w:right="-72"/>
              <w:jc w:val="right"/>
              <w:rPr>
                <w:rFonts w:cs="Arial"/>
                <w:sz w:val="15"/>
                <w:szCs w:val="15"/>
              </w:rPr>
            </w:pPr>
            <w:r w:rsidRPr="00355286">
              <w:rPr>
                <w:rFonts w:cs="Arial"/>
                <w:sz w:val="15"/>
                <w:szCs w:val="15"/>
              </w:rPr>
              <w:t>127</w:t>
            </w:r>
            <w:r w:rsidR="0017619F" w:rsidRPr="00355286">
              <w:rPr>
                <w:rFonts w:cs="Arial"/>
                <w:sz w:val="15"/>
                <w:szCs w:val="15"/>
              </w:rPr>
              <w:t>,</w:t>
            </w:r>
            <w:r w:rsidRPr="00355286">
              <w:rPr>
                <w:rFonts w:cs="Arial"/>
                <w:sz w:val="15"/>
                <w:szCs w:val="15"/>
              </w:rPr>
              <w:t>116</w:t>
            </w:r>
            <w:r w:rsidR="0017619F" w:rsidRPr="00355286">
              <w:rPr>
                <w:rFonts w:cs="Arial"/>
                <w:sz w:val="15"/>
                <w:szCs w:val="15"/>
              </w:rPr>
              <w:t>.</w:t>
            </w:r>
            <w:r w:rsidRPr="00355286">
              <w:rPr>
                <w:rFonts w:cs="Arial"/>
                <w:sz w:val="15"/>
                <w:szCs w:val="15"/>
              </w:rPr>
              <w:t>21</w:t>
            </w:r>
          </w:p>
        </w:tc>
        <w:tc>
          <w:tcPr>
            <w:tcW w:w="1008" w:type="dxa"/>
            <w:shd w:val="clear" w:color="auto" w:fill="auto"/>
          </w:tcPr>
          <w:p w14:paraId="53920280" w14:textId="5C9C13C2" w:rsidR="0017619F" w:rsidRPr="00355286" w:rsidRDefault="002B26ED" w:rsidP="0017619F">
            <w:pPr>
              <w:spacing w:line="240" w:lineRule="auto"/>
              <w:ind w:right="-72"/>
              <w:jc w:val="right"/>
              <w:rPr>
                <w:rFonts w:cs="Arial"/>
                <w:sz w:val="15"/>
                <w:szCs w:val="15"/>
              </w:rPr>
            </w:pPr>
            <w:r w:rsidRPr="00355286">
              <w:rPr>
                <w:rFonts w:cs="Arial"/>
                <w:sz w:val="15"/>
                <w:szCs w:val="15"/>
              </w:rPr>
              <w:t>20</w:t>
            </w:r>
            <w:r w:rsidR="0017619F" w:rsidRPr="00355286">
              <w:rPr>
                <w:rFonts w:cs="Arial"/>
                <w:sz w:val="15"/>
                <w:szCs w:val="15"/>
              </w:rPr>
              <w:t>.</w:t>
            </w:r>
            <w:r w:rsidRPr="00355286">
              <w:rPr>
                <w:rFonts w:cs="Arial"/>
                <w:sz w:val="15"/>
                <w:szCs w:val="15"/>
              </w:rPr>
              <w:t>56</w:t>
            </w:r>
          </w:p>
        </w:tc>
        <w:tc>
          <w:tcPr>
            <w:tcW w:w="1008" w:type="dxa"/>
            <w:shd w:val="clear" w:color="auto" w:fill="auto"/>
          </w:tcPr>
          <w:p w14:paraId="2376C3FD" w14:textId="69B3CD43" w:rsidR="0017619F" w:rsidRPr="00355286" w:rsidRDefault="002B26ED" w:rsidP="0017619F">
            <w:pPr>
              <w:spacing w:line="240" w:lineRule="auto"/>
              <w:ind w:right="-72"/>
              <w:jc w:val="right"/>
              <w:rPr>
                <w:rFonts w:cs="Arial"/>
                <w:sz w:val="15"/>
                <w:szCs w:val="15"/>
              </w:rPr>
            </w:pPr>
            <w:r w:rsidRPr="00355286">
              <w:rPr>
                <w:rFonts w:cs="Arial"/>
                <w:sz w:val="15"/>
                <w:szCs w:val="15"/>
              </w:rPr>
              <w:t>27</w:t>
            </w:r>
            <w:r w:rsidR="0017619F" w:rsidRPr="00355286">
              <w:rPr>
                <w:rFonts w:cs="Arial"/>
                <w:sz w:val="15"/>
                <w:szCs w:val="15"/>
              </w:rPr>
              <w:t>,</w:t>
            </w:r>
            <w:r w:rsidRPr="00355286">
              <w:rPr>
                <w:rFonts w:cs="Arial"/>
                <w:sz w:val="15"/>
                <w:szCs w:val="15"/>
              </w:rPr>
              <w:t>005</w:t>
            </w:r>
            <w:r w:rsidR="0017619F" w:rsidRPr="00355286">
              <w:rPr>
                <w:rFonts w:cs="Arial"/>
                <w:sz w:val="15"/>
                <w:szCs w:val="15"/>
              </w:rPr>
              <w:t>.</w:t>
            </w:r>
            <w:r w:rsidRPr="00355286">
              <w:rPr>
                <w:rFonts w:cs="Arial"/>
                <w:sz w:val="15"/>
                <w:szCs w:val="15"/>
              </w:rPr>
              <w:t>41</w:t>
            </w:r>
          </w:p>
        </w:tc>
        <w:tc>
          <w:tcPr>
            <w:tcW w:w="1008" w:type="dxa"/>
            <w:shd w:val="clear" w:color="auto" w:fill="auto"/>
          </w:tcPr>
          <w:p w14:paraId="1E49926F" w14:textId="3F9944DD" w:rsidR="0017619F" w:rsidRPr="00355286" w:rsidRDefault="002B26ED" w:rsidP="0017619F">
            <w:pPr>
              <w:spacing w:line="240" w:lineRule="auto"/>
              <w:ind w:right="-72"/>
              <w:jc w:val="right"/>
              <w:rPr>
                <w:rFonts w:cs="Arial"/>
                <w:sz w:val="15"/>
                <w:szCs w:val="15"/>
              </w:rPr>
            </w:pPr>
            <w:r w:rsidRPr="00355286">
              <w:rPr>
                <w:rFonts w:cs="Arial"/>
                <w:sz w:val="15"/>
                <w:szCs w:val="15"/>
              </w:rPr>
              <w:t>18</w:t>
            </w:r>
            <w:r w:rsidR="0017619F" w:rsidRPr="00355286">
              <w:rPr>
                <w:rFonts w:cs="Arial"/>
                <w:sz w:val="15"/>
                <w:szCs w:val="15"/>
              </w:rPr>
              <w:t>,</w:t>
            </w:r>
            <w:r w:rsidRPr="00355286">
              <w:rPr>
                <w:rFonts w:cs="Arial"/>
                <w:sz w:val="15"/>
                <w:szCs w:val="15"/>
              </w:rPr>
              <w:t>947</w:t>
            </w:r>
            <w:r w:rsidR="0017619F" w:rsidRPr="00355286">
              <w:rPr>
                <w:rFonts w:cs="Arial"/>
                <w:sz w:val="15"/>
                <w:szCs w:val="15"/>
              </w:rPr>
              <w:t>.</w:t>
            </w:r>
            <w:r w:rsidRPr="00355286">
              <w:rPr>
                <w:rFonts w:cs="Arial"/>
                <w:sz w:val="15"/>
                <w:szCs w:val="15"/>
              </w:rPr>
              <w:t>30</w:t>
            </w:r>
          </w:p>
        </w:tc>
      </w:tr>
      <w:tr w:rsidR="00ED6D48" w:rsidRPr="00355286" w14:paraId="7C822E3C" w14:textId="77777777" w:rsidTr="001F4A93">
        <w:tc>
          <w:tcPr>
            <w:tcW w:w="2790" w:type="dxa"/>
            <w:shd w:val="clear" w:color="auto" w:fill="auto"/>
          </w:tcPr>
          <w:p w14:paraId="011C9814" w14:textId="22B59316" w:rsidR="00ED6D48" w:rsidRPr="00355286" w:rsidRDefault="00ED6D48" w:rsidP="00ED6D48">
            <w:pPr>
              <w:spacing w:line="240" w:lineRule="auto"/>
              <w:ind w:left="431" w:right="-122"/>
              <w:rPr>
                <w:rFonts w:cs="Arial"/>
                <w:sz w:val="15"/>
                <w:szCs w:val="15"/>
                <w:lang w:val="fr-FR"/>
              </w:rPr>
            </w:pPr>
            <w:r w:rsidRPr="00355286">
              <w:rPr>
                <w:rFonts w:cs="Arial"/>
                <w:sz w:val="15"/>
                <w:szCs w:val="15"/>
              </w:rPr>
              <w:t>United Distribution</w:t>
            </w:r>
          </w:p>
        </w:tc>
        <w:tc>
          <w:tcPr>
            <w:tcW w:w="1756" w:type="dxa"/>
            <w:shd w:val="clear" w:color="auto" w:fill="auto"/>
          </w:tcPr>
          <w:p w14:paraId="4102FB3A" w14:textId="2AD8899C" w:rsidR="00ED6D48" w:rsidRPr="00355286" w:rsidRDefault="00ED6D48" w:rsidP="00ED6D48">
            <w:pPr>
              <w:spacing w:line="240" w:lineRule="auto"/>
              <w:ind w:right="-72"/>
              <w:rPr>
                <w:rFonts w:cs="Arial"/>
                <w:sz w:val="15"/>
                <w:szCs w:val="15"/>
              </w:rPr>
            </w:pPr>
            <w:r w:rsidRPr="00355286">
              <w:rPr>
                <w:rFonts w:cs="Arial"/>
                <w:sz w:val="15"/>
                <w:szCs w:val="15"/>
              </w:rPr>
              <w:t xml:space="preserve">Sale of </w:t>
            </w:r>
            <w:proofErr w:type="spellStart"/>
            <w:r w:rsidRPr="00355286">
              <w:rPr>
                <w:rFonts w:cs="Arial"/>
                <w:sz w:val="15"/>
                <w:szCs w:val="15"/>
              </w:rPr>
              <w:t>simcards</w:t>
            </w:r>
            <w:proofErr w:type="spellEnd"/>
            <w:r w:rsidRPr="00355286">
              <w:rPr>
                <w:rFonts w:cs="Arial"/>
                <w:sz w:val="15"/>
                <w:szCs w:val="15"/>
              </w:rPr>
              <w:t xml:space="preserve">, </w:t>
            </w:r>
          </w:p>
        </w:tc>
        <w:tc>
          <w:tcPr>
            <w:tcW w:w="1111" w:type="dxa"/>
            <w:shd w:val="clear" w:color="auto" w:fill="auto"/>
          </w:tcPr>
          <w:p w14:paraId="2A6CB03F" w14:textId="5023FE9C" w:rsidR="00ED6D48" w:rsidRPr="00355286" w:rsidRDefault="00ED6D48" w:rsidP="00ED6D48">
            <w:pPr>
              <w:spacing w:line="240" w:lineRule="auto"/>
              <w:ind w:right="-72"/>
              <w:jc w:val="center"/>
              <w:rPr>
                <w:rFonts w:cs="Arial"/>
                <w:sz w:val="15"/>
                <w:szCs w:val="15"/>
              </w:rPr>
            </w:pPr>
            <w:r w:rsidRPr="00355286">
              <w:rPr>
                <w:rFonts w:cs="Arial"/>
                <w:sz w:val="15"/>
                <w:szCs w:val="15"/>
              </w:rPr>
              <w:t>Thailand</w:t>
            </w:r>
          </w:p>
        </w:tc>
        <w:tc>
          <w:tcPr>
            <w:tcW w:w="1049" w:type="dxa"/>
            <w:shd w:val="clear" w:color="auto" w:fill="auto"/>
            <w:vAlign w:val="bottom"/>
          </w:tcPr>
          <w:p w14:paraId="26B22D77" w14:textId="0FEB97D1" w:rsidR="00ED6D48" w:rsidRPr="00355286" w:rsidRDefault="00ED6D48" w:rsidP="00ED6D48">
            <w:pPr>
              <w:spacing w:line="240" w:lineRule="auto"/>
              <w:ind w:right="-72"/>
              <w:jc w:val="right"/>
              <w:rPr>
                <w:rFonts w:cs="Arial"/>
                <w:sz w:val="15"/>
                <w:szCs w:val="15"/>
              </w:rPr>
            </w:pPr>
            <w:r w:rsidRPr="00355286">
              <w:rPr>
                <w:rFonts w:cs="Arial"/>
                <w:sz w:val="15"/>
                <w:szCs w:val="15"/>
              </w:rPr>
              <w:t>200.00</w:t>
            </w:r>
          </w:p>
        </w:tc>
        <w:tc>
          <w:tcPr>
            <w:tcW w:w="1008" w:type="dxa"/>
            <w:shd w:val="clear" w:color="auto" w:fill="auto"/>
            <w:vAlign w:val="bottom"/>
          </w:tcPr>
          <w:p w14:paraId="1C86FA23" w14:textId="5C2BEB0A" w:rsidR="00ED6D48" w:rsidRPr="00355286" w:rsidRDefault="00ED6D48" w:rsidP="00ED6D48">
            <w:pPr>
              <w:spacing w:line="240" w:lineRule="auto"/>
              <w:ind w:right="-72"/>
              <w:jc w:val="right"/>
              <w:rPr>
                <w:rFonts w:cs="Arial"/>
                <w:sz w:val="15"/>
                <w:szCs w:val="15"/>
              </w:rPr>
            </w:pPr>
            <w:r w:rsidRPr="00355286">
              <w:rPr>
                <w:rFonts w:cs="Arial"/>
                <w:sz w:val="15"/>
                <w:szCs w:val="15"/>
              </w:rPr>
              <w:t>25.00</w:t>
            </w:r>
          </w:p>
        </w:tc>
        <w:tc>
          <w:tcPr>
            <w:tcW w:w="1008" w:type="dxa"/>
            <w:shd w:val="clear" w:color="auto" w:fill="auto"/>
            <w:vAlign w:val="bottom"/>
          </w:tcPr>
          <w:p w14:paraId="0136C445" w14:textId="1BE4CEBA" w:rsidR="00ED6D48" w:rsidRPr="00355286" w:rsidRDefault="00ED6D48" w:rsidP="00ED6D48">
            <w:pPr>
              <w:spacing w:line="240" w:lineRule="auto"/>
              <w:ind w:right="-72"/>
              <w:jc w:val="right"/>
              <w:rPr>
                <w:rFonts w:cs="Arial"/>
                <w:sz w:val="15"/>
                <w:szCs w:val="15"/>
              </w:rPr>
            </w:pPr>
            <w:r w:rsidRPr="00355286">
              <w:rPr>
                <w:rFonts w:cs="Arial"/>
                <w:sz w:val="15"/>
                <w:szCs w:val="15"/>
              </w:rPr>
              <w:t>50.00</w:t>
            </w:r>
          </w:p>
        </w:tc>
        <w:tc>
          <w:tcPr>
            <w:tcW w:w="1008" w:type="dxa"/>
            <w:shd w:val="clear" w:color="auto" w:fill="auto"/>
            <w:vAlign w:val="bottom"/>
          </w:tcPr>
          <w:p w14:paraId="2D143D58" w14:textId="33DB8538" w:rsidR="00ED6D48" w:rsidRPr="00355286" w:rsidRDefault="00ED6D48" w:rsidP="00ED6D48">
            <w:pPr>
              <w:spacing w:line="240" w:lineRule="auto"/>
              <w:ind w:right="-72"/>
              <w:jc w:val="right"/>
              <w:rPr>
                <w:rFonts w:cs="Arial"/>
                <w:sz w:val="15"/>
                <w:szCs w:val="15"/>
              </w:rPr>
            </w:pPr>
            <w:r w:rsidRPr="00355286">
              <w:rPr>
                <w:rFonts w:cs="Arial"/>
                <w:sz w:val="15"/>
                <w:szCs w:val="15"/>
              </w:rPr>
              <w:t>216.82</w:t>
            </w:r>
          </w:p>
        </w:tc>
      </w:tr>
      <w:tr w:rsidR="00ED6D48" w:rsidRPr="00355286" w14:paraId="13E0F636" w14:textId="77777777" w:rsidTr="001F4A93">
        <w:tc>
          <w:tcPr>
            <w:tcW w:w="2790" w:type="dxa"/>
            <w:shd w:val="clear" w:color="auto" w:fill="auto"/>
          </w:tcPr>
          <w:p w14:paraId="7E24EEDD" w14:textId="5BC5776E" w:rsidR="00ED6D48" w:rsidRPr="00355286" w:rsidRDefault="00ED6D48" w:rsidP="00ED6D48">
            <w:pPr>
              <w:spacing w:line="240" w:lineRule="auto"/>
              <w:ind w:left="431" w:right="-122"/>
              <w:rPr>
                <w:rFonts w:cs="Arial"/>
                <w:sz w:val="15"/>
                <w:szCs w:val="15"/>
                <w:lang w:val="fr-FR"/>
              </w:rPr>
            </w:pPr>
            <w:r w:rsidRPr="00355286">
              <w:rPr>
                <w:rFonts w:cs="Arial"/>
                <w:sz w:val="15"/>
                <w:szCs w:val="15"/>
              </w:rPr>
              <w:t xml:space="preserve">   Business Co., Ltd.</w:t>
            </w:r>
          </w:p>
        </w:tc>
        <w:tc>
          <w:tcPr>
            <w:tcW w:w="1756" w:type="dxa"/>
            <w:shd w:val="clear" w:color="auto" w:fill="auto"/>
          </w:tcPr>
          <w:p w14:paraId="69ECA019" w14:textId="1D076A30" w:rsidR="00ED6D48" w:rsidRPr="00355286" w:rsidRDefault="00ED6D48" w:rsidP="00ED6D48">
            <w:pPr>
              <w:spacing w:line="240" w:lineRule="auto"/>
              <w:ind w:right="-72"/>
              <w:rPr>
                <w:rFonts w:cs="Arial"/>
                <w:sz w:val="15"/>
                <w:szCs w:val="15"/>
              </w:rPr>
            </w:pPr>
            <w:r w:rsidRPr="00355286">
              <w:rPr>
                <w:rFonts w:cs="Arial"/>
                <w:sz w:val="15"/>
                <w:szCs w:val="15"/>
              </w:rPr>
              <w:t xml:space="preserve">   voucher cards and</w:t>
            </w:r>
          </w:p>
        </w:tc>
        <w:tc>
          <w:tcPr>
            <w:tcW w:w="1111" w:type="dxa"/>
            <w:shd w:val="clear" w:color="auto" w:fill="auto"/>
          </w:tcPr>
          <w:p w14:paraId="35C6DD30" w14:textId="77777777" w:rsidR="00ED6D48" w:rsidRPr="00355286" w:rsidRDefault="00ED6D48" w:rsidP="00ED6D48">
            <w:pPr>
              <w:spacing w:line="240" w:lineRule="auto"/>
              <w:ind w:right="-72"/>
              <w:jc w:val="center"/>
              <w:rPr>
                <w:rFonts w:cs="Arial"/>
                <w:sz w:val="15"/>
                <w:szCs w:val="15"/>
              </w:rPr>
            </w:pPr>
          </w:p>
        </w:tc>
        <w:tc>
          <w:tcPr>
            <w:tcW w:w="1049" w:type="dxa"/>
            <w:shd w:val="clear" w:color="auto" w:fill="auto"/>
          </w:tcPr>
          <w:p w14:paraId="292048D0"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56962D40"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5A52DA59"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378F69F7" w14:textId="77777777" w:rsidR="00ED6D48" w:rsidRPr="00355286" w:rsidRDefault="00ED6D48" w:rsidP="00ED6D48">
            <w:pPr>
              <w:spacing w:line="240" w:lineRule="auto"/>
              <w:ind w:right="-72"/>
              <w:jc w:val="right"/>
              <w:rPr>
                <w:rFonts w:cs="Arial"/>
                <w:sz w:val="15"/>
                <w:szCs w:val="15"/>
              </w:rPr>
            </w:pPr>
          </w:p>
        </w:tc>
      </w:tr>
      <w:tr w:rsidR="00ED6D48" w:rsidRPr="00355286" w14:paraId="5E83C421" w14:textId="77777777" w:rsidTr="001F4A93">
        <w:tc>
          <w:tcPr>
            <w:tcW w:w="2790" w:type="dxa"/>
            <w:shd w:val="clear" w:color="auto" w:fill="auto"/>
          </w:tcPr>
          <w:p w14:paraId="279A759B" w14:textId="77777777" w:rsidR="00ED6D48" w:rsidRPr="00355286" w:rsidRDefault="00ED6D48" w:rsidP="00ED6D48">
            <w:pPr>
              <w:spacing w:line="240" w:lineRule="auto"/>
              <w:ind w:left="431" w:right="-122"/>
              <w:rPr>
                <w:rFonts w:cs="Arial"/>
                <w:sz w:val="15"/>
                <w:szCs w:val="15"/>
                <w:lang w:val="fr-FR"/>
              </w:rPr>
            </w:pPr>
          </w:p>
        </w:tc>
        <w:tc>
          <w:tcPr>
            <w:tcW w:w="1756" w:type="dxa"/>
            <w:shd w:val="clear" w:color="auto" w:fill="auto"/>
          </w:tcPr>
          <w:p w14:paraId="6B9E7B85" w14:textId="71B83EBA" w:rsidR="00ED6D48" w:rsidRPr="00355286" w:rsidRDefault="00ED6D48" w:rsidP="00ED6D48">
            <w:pPr>
              <w:spacing w:line="240" w:lineRule="auto"/>
              <w:ind w:right="-72"/>
              <w:rPr>
                <w:rFonts w:cs="Arial"/>
                <w:sz w:val="15"/>
                <w:szCs w:val="15"/>
              </w:rPr>
            </w:pPr>
            <w:r w:rsidRPr="00355286">
              <w:rPr>
                <w:rFonts w:cs="Arial"/>
                <w:sz w:val="15"/>
                <w:szCs w:val="15"/>
              </w:rPr>
              <w:t xml:space="preserve">   supplementary</w:t>
            </w:r>
          </w:p>
        </w:tc>
        <w:tc>
          <w:tcPr>
            <w:tcW w:w="1111" w:type="dxa"/>
            <w:shd w:val="clear" w:color="auto" w:fill="auto"/>
          </w:tcPr>
          <w:p w14:paraId="39F590B5" w14:textId="77777777" w:rsidR="00ED6D48" w:rsidRPr="00355286" w:rsidRDefault="00ED6D48" w:rsidP="00ED6D48">
            <w:pPr>
              <w:spacing w:line="240" w:lineRule="auto"/>
              <w:ind w:right="-72"/>
              <w:jc w:val="center"/>
              <w:rPr>
                <w:rFonts w:cs="Arial"/>
                <w:sz w:val="15"/>
                <w:szCs w:val="15"/>
              </w:rPr>
            </w:pPr>
          </w:p>
        </w:tc>
        <w:tc>
          <w:tcPr>
            <w:tcW w:w="1049" w:type="dxa"/>
            <w:shd w:val="clear" w:color="auto" w:fill="auto"/>
          </w:tcPr>
          <w:p w14:paraId="1CBD3F1B"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232AB000"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37AEA487"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41EA8F2F" w14:textId="77777777" w:rsidR="00ED6D48" w:rsidRPr="00355286" w:rsidRDefault="00ED6D48" w:rsidP="00ED6D48">
            <w:pPr>
              <w:spacing w:line="240" w:lineRule="auto"/>
              <w:ind w:right="-72"/>
              <w:jc w:val="right"/>
              <w:rPr>
                <w:rFonts w:cs="Arial"/>
                <w:sz w:val="15"/>
                <w:szCs w:val="15"/>
              </w:rPr>
            </w:pPr>
          </w:p>
        </w:tc>
      </w:tr>
      <w:tr w:rsidR="00ED6D48" w:rsidRPr="00355286" w14:paraId="154FAF5B" w14:textId="77777777" w:rsidTr="001F4A93">
        <w:tc>
          <w:tcPr>
            <w:tcW w:w="2790" w:type="dxa"/>
            <w:shd w:val="clear" w:color="auto" w:fill="auto"/>
          </w:tcPr>
          <w:p w14:paraId="1A09211F" w14:textId="77777777" w:rsidR="00ED6D48" w:rsidRPr="00355286" w:rsidRDefault="00ED6D48" w:rsidP="00ED6D48">
            <w:pPr>
              <w:spacing w:line="240" w:lineRule="auto"/>
              <w:ind w:left="431" w:right="-122"/>
              <w:rPr>
                <w:rFonts w:cs="Arial"/>
                <w:sz w:val="15"/>
                <w:szCs w:val="15"/>
                <w:lang w:val="fr-FR"/>
              </w:rPr>
            </w:pPr>
          </w:p>
        </w:tc>
        <w:tc>
          <w:tcPr>
            <w:tcW w:w="1756" w:type="dxa"/>
            <w:shd w:val="clear" w:color="auto" w:fill="auto"/>
          </w:tcPr>
          <w:p w14:paraId="6B486565" w14:textId="4175383D" w:rsidR="00ED6D48" w:rsidRPr="00355286" w:rsidRDefault="00ED6D48" w:rsidP="00ED6D48">
            <w:pPr>
              <w:spacing w:line="240" w:lineRule="auto"/>
              <w:ind w:right="-72"/>
              <w:rPr>
                <w:rFonts w:cs="Arial"/>
                <w:sz w:val="15"/>
                <w:szCs w:val="15"/>
              </w:rPr>
            </w:pPr>
            <w:r w:rsidRPr="00355286">
              <w:rPr>
                <w:rFonts w:cs="Arial"/>
                <w:sz w:val="15"/>
                <w:szCs w:val="15"/>
              </w:rPr>
              <w:t xml:space="preserve">   equipment</w:t>
            </w:r>
          </w:p>
        </w:tc>
        <w:tc>
          <w:tcPr>
            <w:tcW w:w="1111" w:type="dxa"/>
            <w:shd w:val="clear" w:color="auto" w:fill="auto"/>
          </w:tcPr>
          <w:p w14:paraId="5366CA4D" w14:textId="77777777" w:rsidR="00ED6D48" w:rsidRPr="00355286" w:rsidRDefault="00ED6D48" w:rsidP="00ED6D48">
            <w:pPr>
              <w:spacing w:line="240" w:lineRule="auto"/>
              <w:ind w:right="-72"/>
              <w:jc w:val="center"/>
              <w:rPr>
                <w:rFonts w:cs="Arial"/>
                <w:sz w:val="15"/>
                <w:szCs w:val="15"/>
              </w:rPr>
            </w:pPr>
          </w:p>
        </w:tc>
        <w:tc>
          <w:tcPr>
            <w:tcW w:w="1049" w:type="dxa"/>
            <w:shd w:val="clear" w:color="auto" w:fill="auto"/>
            <w:vAlign w:val="bottom"/>
          </w:tcPr>
          <w:p w14:paraId="296BDA7E"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vAlign w:val="bottom"/>
          </w:tcPr>
          <w:p w14:paraId="29A9EA8B"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vAlign w:val="bottom"/>
          </w:tcPr>
          <w:p w14:paraId="76979702"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vAlign w:val="bottom"/>
          </w:tcPr>
          <w:p w14:paraId="308910A1" w14:textId="77777777" w:rsidR="00ED6D48" w:rsidRPr="00355286" w:rsidRDefault="00ED6D48" w:rsidP="00ED6D48">
            <w:pPr>
              <w:spacing w:line="240" w:lineRule="auto"/>
              <w:ind w:right="-72"/>
              <w:jc w:val="right"/>
              <w:rPr>
                <w:rFonts w:cs="Arial"/>
                <w:sz w:val="15"/>
                <w:szCs w:val="15"/>
              </w:rPr>
            </w:pPr>
          </w:p>
        </w:tc>
      </w:tr>
      <w:tr w:rsidR="00ED6D48" w:rsidRPr="00355286" w14:paraId="5059488F" w14:textId="77777777" w:rsidTr="00F355F4">
        <w:tc>
          <w:tcPr>
            <w:tcW w:w="2790" w:type="dxa"/>
            <w:shd w:val="clear" w:color="auto" w:fill="auto"/>
          </w:tcPr>
          <w:p w14:paraId="24090390" w14:textId="77777777" w:rsidR="00ED6D48" w:rsidRPr="00355286" w:rsidRDefault="00ED6D48" w:rsidP="00ED6D48">
            <w:pPr>
              <w:spacing w:line="240" w:lineRule="auto"/>
              <w:ind w:left="431"/>
              <w:rPr>
                <w:rFonts w:cs="Arial"/>
                <w:b/>
                <w:bCs/>
                <w:sz w:val="15"/>
                <w:szCs w:val="15"/>
              </w:rPr>
            </w:pPr>
            <w:r w:rsidRPr="00355286">
              <w:rPr>
                <w:rFonts w:cs="Arial"/>
                <w:b/>
                <w:bCs/>
                <w:sz w:val="15"/>
                <w:szCs w:val="15"/>
              </w:rPr>
              <w:t>Associates under the</w:t>
            </w:r>
          </w:p>
          <w:p w14:paraId="1DB3BFF5" w14:textId="313DC4B1" w:rsidR="00ED6D48" w:rsidRPr="00355286" w:rsidRDefault="00ED6D48" w:rsidP="00ED6D48">
            <w:pPr>
              <w:spacing w:line="240" w:lineRule="auto"/>
              <w:ind w:left="431" w:right="-122"/>
              <w:rPr>
                <w:rFonts w:cs="Arial"/>
                <w:sz w:val="15"/>
                <w:szCs w:val="15"/>
                <w:lang w:val="fr-FR"/>
              </w:rPr>
            </w:pPr>
            <w:r w:rsidRPr="00355286">
              <w:rPr>
                <w:rFonts w:cs="Arial"/>
                <w:b/>
                <w:bCs/>
                <w:sz w:val="15"/>
                <w:szCs w:val="15"/>
              </w:rPr>
              <w:t xml:space="preserve">   Subsidiaries of the Group</w:t>
            </w:r>
          </w:p>
        </w:tc>
        <w:tc>
          <w:tcPr>
            <w:tcW w:w="1756" w:type="dxa"/>
            <w:shd w:val="clear" w:color="auto" w:fill="auto"/>
            <w:vAlign w:val="bottom"/>
          </w:tcPr>
          <w:p w14:paraId="13D7CD1C" w14:textId="77777777" w:rsidR="00ED6D48" w:rsidRPr="00355286" w:rsidRDefault="00ED6D48" w:rsidP="00ED6D48">
            <w:pPr>
              <w:spacing w:line="240" w:lineRule="auto"/>
              <w:ind w:right="-72"/>
              <w:rPr>
                <w:rFonts w:cs="Arial"/>
                <w:sz w:val="15"/>
                <w:szCs w:val="15"/>
              </w:rPr>
            </w:pPr>
          </w:p>
        </w:tc>
        <w:tc>
          <w:tcPr>
            <w:tcW w:w="1111" w:type="dxa"/>
            <w:shd w:val="clear" w:color="auto" w:fill="auto"/>
          </w:tcPr>
          <w:p w14:paraId="58E45A00" w14:textId="77777777" w:rsidR="00ED6D48" w:rsidRPr="00355286" w:rsidRDefault="00ED6D48" w:rsidP="00ED6D48">
            <w:pPr>
              <w:spacing w:line="240" w:lineRule="auto"/>
              <w:ind w:right="-72"/>
              <w:jc w:val="center"/>
              <w:rPr>
                <w:rFonts w:cs="Arial"/>
                <w:sz w:val="15"/>
                <w:szCs w:val="15"/>
              </w:rPr>
            </w:pPr>
          </w:p>
        </w:tc>
        <w:tc>
          <w:tcPr>
            <w:tcW w:w="1049" w:type="dxa"/>
            <w:shd w:val="clear" w:color="auto" w:fill="auto"/>
          </w:tcPr>
          <w:p w14:paraId="4B5D9FFF"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61CFC5FD"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7AEB5844"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31A63558" w14:textId="77777777" w:rsidR="00ED6D48" w:rsidRPr="00355286" w:rsidRDefault="00ED6D48" w:rsidP="00ED6D48">
            <w:pPr>
              <w:spacing w:line="240" w:lineRule="auto"/>
              <w:ind w:right="-72"/>
              <w:jc w:val="right"/>
              <w:rPr>
                <w:rFonts w:cs="Arial"/>
                <w:sz w:val="15"/>
                <w:szCs w:val="15"/>
              </w:rPr>
            </w:pPr>
          </w:p>
        </w:tc>
      </w:tr>
      <w:tr w:rsidR="00ED6D48" w:rsidRPr="00355286" w14:paraId="7272EF4E" w14:textId="77777777" w:rsidTr="00F355F4">
        <w:tc>
          <w:tcPr>
            <w:tcW w:w="2790" w:type="dxa"/>
            <w:shd w:val="clear" w:color="auto" w:fill="auto"/>
            <w:vAlign w:val="bottom"/>
          </w:tcPr>
          <w:p w14:paraId="5996E3C2" w14:textId="77777777" w:rsidR="00ED6D48" w:rsidRPr="00355286" w:rsidRDefault="00ED6D48" w:rsidP="00ED6D48">
            <w:pPr>
              <w:spacing w:line="240" w:lineRule="auto"/>
              <w:ind w:left="431"/>
              <w:rPr>
                <w:rFonts w:cs="Arial"/>
                <w:spacing w:val="-2"/>
                <w:sz w:val="15"/>
                <w:szCs w:val="15"/>
              </w:rPr>
            </w:pPr>
            <w:r w:rsidRPr="00355286">
              <w:rPr>
                <w:rFonts w:cs="Arial"/>
                <w:spacing w:val="-2"/>
                <w:sz w:val="15"/>
                <w:szCs w:val="15"/>
              </w:rPr>
              <w:t xml:space="preserve">True GS Co., Ltd. </w:t>
            </w:r>
          </w:p>
        </w:tc>
        <w:tc>
          <w:tcPr>
            <w:tcW w:w="1756" w:type="dxa"/>
            <w:shd w:val="clear" w:color="auto" w:fill="auto"/>
            <w:vAlign w:val="bottom"/>
          </w:tcPr>
          <w:p w14:paraId="0CAC7AD9" w14:textId="77777777" w:rsidR="00ED6D48" w:rsidRPr="00355286" w:rsidRDefault="00ED6D48" w:rsidP="00ED6D48">
            <w:pPr>
              <w:spacing w:line="240" w:lineRule="auto"/>
              <w:ind w:right="-72"/>
              <w:rPr>
                <w:rFonts w:cs="Arial"/>
                <w:sz w:val="15"/>
                <w:szCs w:val="15"/>
              </w:rPr>
            </w:pPr>
            <w:r w:rsidRPr="00355286">
              <w:rPr>
                <w:rFonts w:cs="Arial"/>
                <w:sz w:val="15"/>
                <w:szCs w:val="15"/>
              </w:rPr>
              <w:t>Home shopping</w:t>
            </w:r>
          </w:p>
        </w:tc>
        <w:tc>
          <w:tcPr>
            <w:tcW w:w="1111" w:type="dxa"/>
            <w:shd w:val="clear" w:color="auto" w:fill="auto"/>
            <w:vAlign w:val="bottom"/>
          </w:tcPr>
          <w:p w14:paraId="4FF1837D" w14:textId="77777777" w:rsidR="00ED6D48" w:rsidRPr="00355286" w:rsidRDefault="00ED6D48" w:rsidP="00ED6D48">
            <w:pPr>
              <w:spacing w:line="240" w:lineRule="auto"/>
              <w:ind w:right="-72"/>
              <w:jc w:val="center"/>
              <w:rPr>
                <w:rFonts w:cs="Arial"/>
                <w:sz w:val="15"/>
                <w:szCs w:val="15"/>
              </w:rPr>
            </w:pPr>
            <w:r w:rsidRPr="00355286">
              <w:rPr>
                <w:rFonts w:cs="Arial"/>
                <w:sz w:val="15"/>
                <w:szCs w:val="15"/>
              </w:rPr>
              <w:t>Thailand</w:t>
            </w:r>
          </w:p>
        </w:tc>
        <w:tc>
          <w:tcPr>
            <w:tcW w:w="1049" w:type="dxa"/>
            <w:shd w:val="clear" w:color="auto" w:fill="auto"/>
            <w:vAlign w:val="bottom"/>
          </w:tcPr>
          <w:p w14:paraId="7F4E3623" w14:textId="71DD6AEB" w:rsidR="00ED6D48" w:rsidRPr="00355286" w:rsidRDefault="00ED6D48" w:rsidP="00ED6D48">
            <w:pPr>
              <w:spacing w:line="240" w:lineRule="auto"/>
              <w:ind w:right="-72"/>
              <w:jc w:val="right"/>
              <w:rPr>
                <w:rFonts w:cs="Arial"/>
                <w:sz w:val="15"/>
                <w:szCs w:val="15"/>
              </w:rPr>
            </w:pPr>
            <w:r w:rsidRPr="00355286">
              <w:rPr>
                <w:rFonts w:cs="Arial"/>
                <w:sz w:val="15"/>
                <w:szCs w:val="15"/>
              </w:rPr>
              <w:t>340.00</w:t>
            </w:r>
          </w:p>
        </w:tc>
        <w:tc>
          <w:tcPr>
            <w:tcW w:w="1008" w:type="dxa"/>
            <w:shd w:val="clear" w:color="auto" w:fill="auto"/>
            <w:vAlign w:val="bottom"/>
          </w:tcPr>
          <w:p w14:paraId="767FD3D9" w14:textId="53BAD5BD" w:rsidR="00ED6D48" w:rsidRPr="00355286" w:rsidRDefault="00ED6D48" w:rsidP="00ED6D48">
            <w:pPr>
              <w:spacing w:line="240" w:lineRule="auto"/>
              <w:ind w:right="-72"/>
              <w:jc w:val="right"/>
              <w:rPr>
                <w:rFonts w:cs="Arial"/>
                <w:sz w:val="15"/>
                <w:szCs w:val="15"/>
              </w:rPr>
            </w:pPr>
            <w:r w:rsidRPr="00355286">
              <w:rPr>
                <w:rFonts w:cs="Arial"/>
                <w:sz w:val="15"/>
                <w:szCs w:val="15"/>
              </w:rPr>
              <w:t>46.80</w:t>
            </w:r>
          </w:p>
        </w:tc>
        <w:tc>
          <w:tcPr>
            <w:tcW w:w="1008" w:type="dxa"/>
            <w:shd w:val="clear" w:color="auto" w:fill="auto"/>
            <w:vAlign w:val="bottom"/>
          </w:tcPr>
          <w:p w14:paraId="20EF24D8" w14:textId="21F68417" w:rsidR="00ED6D48" w:rsidRPr="00355286" w:rsidRDefault="00ED6D48" w:rsidP="00ED6D48">
            <w:pPr>
              <w:spacing w:line="240" w:lineRule="auto"/>
              <w:ind w:right="-72"/>
              <w:jc w:val="right"/>
              <w:rPr>
                <w:rFonts w:cs="Arial"/>
                <w:sz w:val="15"/>
                <w:szCs w:val="15"/>
              </w:rPr>
            </w:pPr>
            <w:r w:rsidRPr="00355286">
              <w:rPr>
                <w:rFonts w:cs="Arial"/>
                <w:sz w:val="15"/>
                <w:szCs w:val="15"/>
              </w:rPr>
              <w:t>159.11</w:t>
            </w:r>
          </w:p>
        </w:tc>
        <w:tc>
          <w:tcPr>
            <w:tcW w:w="1008" w:type="dxa"/>
            <w:shd w:val="clear" w:color="auto" w:fill="auto"/>
            <w:vAlign w:val="bottom"/>
          </w:tcPr>
          <w:p w14:paraId="1165336F" w14:textId="31D24A53" w:rsidR="00ED6D48" w:rsidRPr="00355286" w:rsidRDefault="00ED6D48" w:rsidP="00ED6D48">
            <w:pPr>
              <w:spacing w:line="240" w:lineRule="auto"/>
              <w:ind w:right="-72"/>
              <w:jc w:val="center"/>
              <w:rPr>
                <w:rFonts w:cs="Arial"/>
                <w:sz w:val="15"/>
                <w:szCs w:val="15"/>
              </w:rPr>
            </w:pPr>
            <w:r w:rsidRPr="00355286">
              <w:rPr>
                <w:rFonts w:cs="Arial"/>
                <w:sz w:val="15"/>
                <w:szCs w:val="15"/>
              </w:rPr>
              <w:t>-</w:t>
            </w:r>
          </w:p>
        </w:tc>
      </w:tr>
      <w:tr w:rsidR="00ED6D48" w:rsidRPr="00355286" w14:paraId="65901191" w14:textId="77777777" w:rsidTr="00F355F4">
        <w:tc>
          <w:tcPr>
            <w:tcW w:w="2790" w:type="dxa"/>
            <w:shd w:val="clear" w:color="auto" w:fill="auto"/>
          </w:tcPr>
          <w:p w14:paraId="3E537634" w14:textId="0C4C1D7E" w:rsidR="00ED6D48" w:rsidRPr="00355286" w:rsidRDefault="00ED6D48" w:rsidP="00ED6D48">
            <w:pPr>
              <w:spacing w:line="240" w:lineRule="auto"/>
              <w:ind w:left="601" w:hanging="170"/>
              <w:rPr>
                <w:rFonts w:cs="Arial"/>
                <w:sz w:val="15"/>
                <w:szCs w:val="15"/>
              </w:rPr>
            </w:pPr>
            <w:r w:rsidRPr="00355286">
              <w:rPr>
                <w:rFonts w:cs="Arial"/>
                <w:spacing w:val="-2"/>
                <w:sz w:val="15"/>
                <w:szCs w:val="15"/>
              </w:rPr>
              <w:t>Jumbo Jumps Co., Ltd.</w:t>
            </w:r>
          </w:p>
        </w:tc>
        <w:tc>
          <w:tcPr>
            <w:tcW w:w="1756" w:type="dxa"/>
            <w:shd w:val="clear" w:color="auto" w:fill="auto"/>
          </w:tcPr>
          <w:p w14:paraId="22EA6DE7" w14:textId="77777777" w:rsidR="00ED6D48" w:rsidRPr="00355286" w:rsidRDefault="00ED6D48" w:rsidP="00ED6D48">
            <w:pPr>
              <w:spacing w:line="240" w:lineRule="auto"/>
              <w:ind w:left="131" w:right="-72" w:hanging="131"/>
              <w:rPr>
                <w:rFonts w:cs="Arial"/>
                <w:sz w:val="15"/>
                <w:szCs w:val="15"/>
              </w:rPr>
            </w:pPr>
            <w:r w:rsidRPr="00355286">
              <w:rPr>
                <w:rFonts w:cs="Arial"/>
                <w:sz w:val="15"/>
                <w:szCs w:val="15"/>
              </w:rPr>
              <w:t>Game and application development</w:t>
            </w:r>
          </w:p>
        </w:tc>
        <w:tc>
          <w:tcPr>
            <w:tcW w:w="1111" w:type="dxa"/>
            <w:shd w:val="clear" w:color="auto" w:fill="auto"/>
          </w:tcPr>
          <w:p w14:paraId="1686F590" w14:textId="77777777" w:rsidR="00ED6D48" w:rsidRPr="00355286" w:rsidRDefault="00ED6D48" w:rsidP="00ED6D48">
            <w:pPr>
              <w:spacing w:line="240" w:lineRule="auto"/>
              <w:ind w:right="-72"/>
              <w:jc w:val="center"/>
              <w:rPr>
                <w:rFonts w:cs="Arial"/>
                <w:sz w:val="15"/>
                <w:szCs w:val="15"/>
              </w:rPr>
            </w:pPr>
            <w:r w:rsidRPr="00355286">
              <w:rPr>
                <w:rFonts w:cs="Arial"/>
                <w:sz w:val="15"/>
                <w:szCs w:val="15"/>
              </w:rPr>
              <w:t>Thailand</w:t>
            </w:r>
          </w:p>
        </w:tc>
        <w:tc>
          <w:tcPr>
            <w:tcW w:w="1049" w:type="dxa"/>
            <w:shd w:val="clear" w:color="auto" w:fill="auto"/>
          </w:tcPr>
          <w:p w14:paraId="52874318" w14:textId="1132CBB2" w:rsidR="00ED6D48" w:rsidRPr="00355286" w:rsidRDefault="00ED6D48" w:rsidP="00ED6D48">
            <w:pPr>
              <w:spacing w:line="240" w:lineRule="auto"/>
              <w:ind w:right="-72"/>
              <w:jc w:val="right"/>
              <w:rPr>
                <w:rFonts w:cs="Arial"/>
                <w:sz w:val="15"/>
                <w:szCs w:val="15"/>
              </w:rPr>
            </w:pPr>
            <w:r w:rsidRPr="00355286">
              <w:rPr>
                <w:rFonts w:cs="Arial"/>
                <w:sz w:val="15"/>
                <w:szCs w:val="15"/>
              </w:rPr>
              <w:t>177.00</w:t>
            </w:r>
          </w:p>
        </w:tc>
        <w:tc>
          <w:tcPr>
            <w:tcW w:w="1008" w:type="dxa"/>
            <w:shd w:val="clear" w:color="auto" w:fill="auto"/>
          </w:tcPr>
          <w:p w14:paraId="2A25C8E3" w14:textId="2A7D91EF" w:rsidR="00ED6D48" w:rsidRPr="00355286" w:rsidRDefault="00ED6D48" w:rsidP="00ED6D48">
            <w:pPr>
              <w:spacing w:line="240" w:lineRule="auto"/>
              <w:ind w:right="-72"/>
              <w:jc w:val="right"/>
              <w:rPr>
                <w:rFonts w:cs="Arial"/>
                <w:sz w:val="15"/>
                <w:szCs w:val="15"/>
              </w:rPr>
            </w:pPr>
            <w:r w:rsidRPr="00355286">
              <w:rPr>
                <w:rFonts w:cs="Arial"/>
                <w:sz w:val="15"/>
                <w:szCs w:val="15"/>
              </w:rPr>
              <w:t>40.00</w:t>
            </w:r>
          </w:p>
        </w:tc>
        <w:tc>
          <w:tcPr>
            <w:tcW w:w="1008" w:type="dxa"/>
            <w:shd w:val="clear" w:color="auto" w:fill="auto"/>
          </w:tcPr>
          <w:p w14:paraId="069865CA" w14:textId="77D16C45" w:rsidR="00ED6D48" w:rsidRPr="00355286" w:rsidRDefault="00ED6D48" w:rsidP="00ED6D48">
            <w:pPr>
              <w:spacing w:line="240" w:lineRule="auto"/>
              <w:ind w:right="-72"/>
              <w:jc w:val="right"/>
              <w:rPr>
                <w:rFonts w:cs="Arial"/>
                <w:sz w:val="15"/>
                <w:szCs w:val="15"/>
              </w:rPr>
            </w:pPr>
            <w:r w:rsidRPr="00355286">
              <w:rPr>
                <w:rFonts w:cs="Arial"/>
                <w:sz w:val="15"/>
                <w:szCs w:val="15"/>
              </w:rPr>
              <w:t>56.05</w:t>
            </w:r>
          </w:p>
        </w:tc>
        <w:tc>
          <w:tcPr>
            <w:tcW w:w="1008" w:type="dxa"/>
            <w:shd w:val="clear" w:color="auto" w:fill="auto"/>
          </w:tcPr>
          <w:p w14:paraId="1F85A823" w14:textId="2A287FB0" w:rsidR="00ED6D48" w:rsidRPr="00355286" w:rsidRDefault="00ED6D48" w:rsidP="00ED6D48">
            <w:pPr>
              <w:spacing w:line="240" w:lineRule="auto"/>
              <w:ind w:right="-72"/>
              <w:jc w:val="center"/>
              <w:rPr>
                <w:rFonts w:cs="Arial"/>
                <w:sz w:val="15"/>
                <w:szCs w:val="15"/>
              </w:rPr>
            </w:pPr>
            <w:r w:rsidRPr="00355286">
              <w:rPr>
                <w:rFonts w:cs="Arial"/>
                <w:sz w:val="15"/>
                <w:szCs w:val="15"/>
              </w:rPr>
              <w:t>-</w:t>
            </w:r>
          </w:p>
        </w:tc>
      </w:tr>
      <w:tr w:rsidR="00ED6D48" w:rsidRPr="00355286" w14:paraId="6763FE75" w14:textId="77777777" w:rsidTr="00F355F4">
        <w:tc>
          <w:tcPr>
            <w:tcW w:w="2790" w:type="dxa"/>
            <w:shd w:val="clear" w:color="auto" w:fill="auto"/>
            <w:vAlign w:val="bottom"/>
          </w:tcPr>
          <w:p w14:paraId="62FED31F" w14:textId="77777777" w:rsidR="00ED6D48" w:rsidRPr="00355286" w:rsidRDefault="00ED6D48" w:rsidP="00ED6D48">
            <w:pPr>
              <w:spacing w:line="240" w:lineRule="auto"/>
              <w:ind w:left="431"/>
              <w:rPr>
                <w:rFonts w:cs="Arial"/>
                <w:spacing w:val="-4"/>
                <w:sz w:val="15"/>
                <w:szCs w:val="15"/>
              </w:rPr>
            </w:pPr>
            <w:r w:rsidRPr="00355286">
              <w:rPr>
                <w:rFonts w:cs="Arial"/>
                <w:spacing w:val="-4"/>
                <w:sz w:val="15"/>
                <w:szCs w:val="15"/>
              </w:rPr>
              <w:t>Queue Q (Thailand) Co., Ltd.</w:t>
            </w:r>
          </w:p>
        </w:tc>
        <w:tc>
          <w:tcPr>
            <w:tcW w:w="1756" w:type="dxa"/>
            <w:shd w:val="clear" w:color="auto" w:fill="auto"/>
            <w:vAlign w:val="bottom"/>
          </w:tcPr>
          <w:p w14:paraId="64F6383B" w14:textId="77777777" w:rsidR="00ED6D48" w:rsidRPr="00355286" w:rsidRDefault="00ED6D48" w:rsidP="00ED6D48">
            <w:pPr>
              <w:keepNext/>
              <w:spacing w:line="240" w:lineRule="auto"/>
              <w:ind w:left="-18"/>
              <w:outlineLvl w:val="7"/>
              <w:rPr>
                <w:rFonts w:cs="Arial"/>
                <w:sz w:val="15"/>
                <w:szCs w:val="15"/>
              </w:rPr>
            </w:pPr>
            <w:r w:rsidRPr="00355286">
              <w:rPr>
                <w:rFonts w:cs="Arial"/>
                <w:spacing w:val="-2"/>
                <w:sz w:val="15"/>
                <w:szCs w:val="15"/>
              </w:rPr>
              <w:t>Software consulting</w:t>
            </w:r>
          </w:p>
        </w:tc>
        <w:tc>
          <w:tcPr>
            <w:tcW w:w="1111" w:type="dxa"/>
            <w:shd w:val="clear" w:color="auto" w:fill="auto"/>
            <w:vAlign w:val="bottom"/>
          </w:tcPr>
          <w:p w14:paraId="54D825D2" w14:textId="77777777" w:rsidR="00ED6D48" w:rsidRPr="00355286" w:rsidRDefault="00ED6D48" w:rsidP="00ED6D48">
            <w:pPr>
              <w:spacing w:line="240" w:lineRule="auto"/>
              <w:ind w:right="-72"/>
              <w:jc w:val="center"/>
              <w:rPr>
                <w:rFonts w:cs="Arial"/>
                <w:sz w:val="15"/>
                <w:szCs w:val="15"/>
              </w:rPr>
            </w:pPr>
            <w:r w:rsidRPr="00355286">
              <w:rPr>
                <w:rFonts w:cs="Arial"/>
                <w:sz w:val="15"/>
                <w:szCs w:val="15"/>
              </w:rPr>
              <w:t>Thailand</w:t>
            </w:r>
          </w:p>
        </w:tc>
        <w:tc>
          <w:tcPr>
            <w:tcW w:w="1049" w:type="dxa"/>
            <w:shd w:val="clear" w:color="auto" w:fill="auto"/>
            <w:vAlign w:val="bottom"/>
          </w:tcPr>
          <w:p w14:paraId="032FC2D5" w14:textId="7DB1B937" w:rsidR="00ED6D48" w:rsidRPr="00355286" w:rsidRDefault="00ED6D48" w:rsidP="00ED6D48">
            <w:pPr>
              <w:keepNext/>
              <w:spacing w:line="240" w:lineRule="auto"/>
              <w:ind w:right="-72"/>
              <w:jc w:val="right"/>
              <w:outlineLvl w:val="7"/>
              <w:rPr>
                <w:rFonts w:cs="Arial"/>
                <w:sz w:val="15"/>
                <w:szCs w:val="15"/>
              </w:rPr>
            </w:pPr>
            <w:r w:rsidRPr="00355286">
              <w:rPr>
                <w:rFonts w:cs="Arial"/>
                <w:sz w:val="15"/>
                <w:szCs w:val="15"/>
              </w:rPr>
              <w:t>9.02</w:t>
            </w:r>
          </w:p>
        </w:tc>
        <w:tc>
          <w:tcPr>
            <w:tcW w:w="1008" w:type="dxa"/>
            <w:shd w:val="clear" w:color="auto" w:fill="auto"/>
            <w:vAlign w:val="bottom"/>
          </w:tcPr>
          <w:p w14:paraId="5A521B2D" w14:textId="08354BC5" w:rsidR="00ED6D48" w:rsidRPr="00355286" w:rsidRDefault="00ED6D48" w:rsidP="00ED6D48">
            <w:pPr>
              <w:spacing w:line="240" w:lineRule="auto"/>
              <w:ind w:right="-72"/>
              <w:jc w:val="right"/>
              <w:rPr>
                <w:rFonts w:cs="Arial"/>
                <w:sz w:val="15"/>
                <w:szCs w:val="15"/>
              </w:rPr>
            </w:pPr>
            <w:r w:rsidRPr="00355286">
              <w:rPr>
                <w:rFonts w:cs="Arial"/>
                <w:sz w:val="15"/>
                <w:szCs w:val="15"/>
              </w:rPr>
              <w:t>28.89</w:t>
            </w:r>
          </w:p>
        </w:tc>
        <w:tc>
          <w:tcPr>
            <w:tcW w:w="1008" w:type="dxa"/>
            <w:shd w:val="clear" w:color="auto" w:fill="auto"/>
            <w:vAlign w:val="bottom"/>
          </w:tcPr>
          <w:p w14:paraId="1AE9773A" w14:textId="7E28E31F" w:rsidR="00ED6D48" w:rsidRPr="00355286" w:rsidRDefault="00ED6D48" w:rsidP="00ED6D48">
            <w:pPr>
              <w:spacing w:line="240" w:lineRule="auto"/>
              <w:ind w:right="-72"/>
              <w:jc w:val="right"/>
              <w:rPr>
                <w:rFonts w:cs="Arial"/>
                <w:sz w:val="15"/>
                <w:szCs w:val="15"/>
              </w:rPr>
            </w:pPr>
            <w:r w:rsidRPr="00355286">
              <w:rPr>
                <w:rFonts w:cs="Arial"/>
                <w:sz w:val="15"/>
                <w:szCs w:val="15"/>
              </w:rPr>
              <w:t>81.69</w:t>
            </w:r>
          </w:p>
        </w:tc>
        <w:tc>
          <w:tcPr>
            <w:tcW w:w="1008" w:type="dxa"/>
            <w:shd w:val="clear" w:color="auto" w:fill="auto"/>
            <w:vAlign w:val="bottom"/>
          </w:tcPr>
          <w:p w14:paraId="098FA971" w14:textId="3F9A2A0D" w:rsidR="00ED6D48" w:rsidRPr="00355286" w:rsidRDefault="00ED6D48" w:rsidP="00ED6D48">
            <w:pPr>
              <w:spacing w:line="240" w:lineRule="auto"/>
              <w:ind w:right="-72"/>
              <w:jc w:val="right"/>
              <w:rPr>
                <w:rFonts w:cs="Arial"/>
                <w:sz w:val="15"/>
                <w:szCs w:val="15"/>
              </w:rPr>
            </w:pPr>
            <w:r w:rsidRPr="00355286">
              <w:rPr>
                <w:rFonts w:cs="Arial"/>
                <w:sz w:val="15"/>
                <w:szCs w:val="15"/>
              </w:rPr>
              <w:t>56.35</w:t>
            </w:r>
          </w:p>
        </w:tc>
      </w:tr>
      <w:tr w:rsidR="00ED6D48" w:rsidRPr="00355286" w14:paraId="008234EA" w14:textId="77777777" w:rsidTr="00F355F4">
        <w:tc>
          <w:tcPr>
            <w:tcW w:w="2790" w:type="dxa"/>
            <w:shd w:val="clear" w:color="auto" w:fill="auto"/>
            <w:vAlign w:val="bottom"/>
          </w:tcPr>
          <w:p w14:paraId="0225C75E" w14:textId="77777777" w:rsidR="00ED6D48" w:rsidRPr="00355286" w:rsidRDefault="00ED6D48" w:rsidP="00ED6D48">
            <w:pPr>
              <w:spacing w:line="240" w:lineRule="auto"/>
              <w:ind w:left="431"/>
              <w:rPr>
                <w:rFonts w:cs="Arial"/>
                <w:sz w:val="15"/>
                <w:szCs w:val="15"/>
              </w:rPr>
            </w:pPr>
            <w:proofErr w:type="spellStart"/>
            <w:r w:rsidRPr="00355286">
              <w:rPr>
                <w:rFonts w:cs="Arial"/>
                <w:sz w:val="15"/>
                <w:szCs w:val="15"/>
              </w:rPr>
              <w:t>Genxas</w:t>
            </w:r>
            <w:proofErr w:type="spellEnd"/>
            <w:r w:rsidRPr="00355286">
              <w:rPr>
                <w:rFonts w:cs="Arial"/>
                <w:sz w:val="15"/>
                <w:szCs w:val="15"/>
              </w:rPr>
              <w:t xml:space="preserve"> Whiz Co., Ltd.</w:t>
            </w:r>
          </w:p>
          <w:p w14:paraId="7E5E1419" w14:textId="77777777" w:rsidR="00ED6D48" w:rsidRPr="00355286" w:rsidRDefault="00ED6D48" w:rsidP="00ED6D48">
            <w:pPr>
              <w:spacing w:line="240" w:lineRule="auto"/>
              <w:ind w:left="431"/>
              <w:rPr>
                <w:rFonts w:cs="Arial"/>
                <w:sz w:val="15"/>
                <w:szCs w:val="15"/>
              </w:rPr>
            </w:pPr>
          </w:p>
        </w:tc>
        <w:tc>
          <w:tcPr>
            <w:tcW w:w="1756" w:type="dxa"/>
            <w:shd w:val="clear" w:color="auto" w:fill="auto"/>
            <w:vAlign w:val="bottom"/>
          </w:tcPr>
          <w:p w14:paraId="7A35F0B4" w14:textId="77777777" w:rsidR="00ED6D48" w:rsidRPr="00355286" w:rsidRDefault="00ED6D48" w:rsidP="00ED6D48">
            <w:pPr>
              <w:keepNext/>
              <w:spacing w:line="240" w:lineRule="auto"/>
              <w:ind w:left="-18"/>
              <w:outlineLvl w:val="7"/>
              <w:rPr>
                <w:rFonts w:cs="Arial"/>
                <w:spacing w:val="-2"/>
                <w:sz w:val="15"/>
                <w:szCs w:val="15"/>
              </w:rPr>
            </w:pPr>
            <w:r w:rsidRPr="00355286">
              <w:rPr>
                <w:rFonts w:cs="Arial"/>
                <w:spacing w:val="-2"/>
                <w:sz w:val="15"/>
                <w:szCs w:val="15"/>
              </w:rPr>
              <w:t xml:space="preserve">Advertising and  </w:t>
            </w:r>
          </w:p>
          <w:p w14:paraId="02601045" w14:textId="77777777" w:rsidR="00ED6D48" w:rsidRPr="00355286" w:rsidRDefault="00ED6D48" w:rsidP="00ED6D48">
            <w:pPr>
              <w:keepNext/>
              <w:spacing w:line="240" w:lineRule="auto"/>
              <w:ind w:left="-18"/>
              <w:outlineLvl w:val="7"/>
              <w:rPr>
                <w:rFonts w:cs="Arial"/>
                <w:spacing w:val="-2"/>
                <w:sz w:val="15"/>
                <w:szCs w:val="15"/>
              </w:rPr>
            </w:pPr>
            <w:r w:rsidRPr="00355286">
              <w:rPr>
                <w:rFonts w:cs="Arial"/>
                <w:spacing w:val="-2"/>
                <w:sz w:val="15"/>
                <w:szCs w:val="15"/>
              </w:rPr>
              <w:t xml:space="preserve">   marketing services</w:t>
            </w:r>
            <w:r w:rsidRPr="00355286">
              <w:rPr>
                <w:rFonts w:cs="Arial"/>
                <w:spacing w:val="-2"/>
                <w:sz w:val="15"/>
                <w:szCs w:val="15"/>
                <w:rtl/>
                <w:cs/>
              </w:rPr>
              <w:t xml:space="preserve"> </w:t>
            </w:r>
          </w:p>
        </w:tc>
        <w:tc>
          <w:tcPr>
            <w:tcW w:w="1111" w:type="dxa"/>
            <w:shd w:val="clear" w:color="auto" w:fill="auto"/>
          </w:tcPr>
          <w:p w14:paraId="3A5CE9AE" w14:textId="77777777" w:rsidR="00ED6D48" w:rsidRPr="00355286" w:rsidRDefault="00ED6D48" w:rsidP="00ED6D48">
            <w:pPr>
              <w:spacing w:line="240" w:lineRule="auto"/>
              <w:ind w:right="-72"/>
              <w:jc w:val="center"/>
              <w:rPr>
                <w:rFonts w:cs="Arial"/>
                <w:sz w:val="15"/>
                <w:szCs w:val="15"/>
              </w:rPr>
            </w:pPr>
            <w:r w:rsidRPr="00355286">
              <w:rPr>
                <w:rFonts w:cs="Arial"/>
                <w:sz w:val="15"/>
                <w:szCs w:val="15"/>
              </w:rPr>
              <w:t>Thailand</w:t>
            </w:r>
          </w:p>
        </w:tc>
        <w:tc>
          <w:tcPr>
            <w:tcW w:w="1049" w:type="dxa"/>
            <w:shd w:val="clear" w:color="auto" w:fill="auto"/>
          </w:tcPr>
          <w:p w14:paraId="197D7E0D" w14:textId="5E2A6261" w:rsidR="00ED6D48" w:rsidRPr="00355286" w:rsidRDefault="00ED6D48" w:rsidP="00ED6D48">
            <w:pPr>
              <w:keepNext/>
              <w:spacing w:line="240" w:lineRule="auto"/>
              <w:ind w:right="-72"/>
              <w:jc w:val="right"/>
              <w:outlineLvl w:val="7"/>
              <w:rPr>
                <w:rFonts w:cs="Arial"/>
                <w:sz w:val="15"/>
                <w:szCs w:val="15"/>
              </w:rPr>
            </w:pPr>
            <w:r w:rsidRPr="00355286">
              <w:rPr>
                <w:rFonts w:cs="Arial"/>
                <w:sz w:val="15"/>
                <w:szCs w:val="15"/>
              </w:rPr>
              <w:t>1.08</w:t>
            </w:r>
          </w:p>
        </w:tc>
        <w:tc>
          <w:tcPr>
            <w:tcW w:w="1008" w:type="dxa"/>
            <w:shd w:val="clear" w:color="auto" w:fill="auto"/>
          </w:tcPr>
          <w:p w14:paraId="7E5967ED" w14:textId="273E6F6E" w:rsidR="00ED6D48" w:rsidRPr="00355286" w:rsidRDefault="00ED6D48" w:rsidP="00ED6D48">
            <w:pPr>
              <w:spacing w:line="240" w:lineRule="auto"/>
              <w:ind w:right="-72"/>
              <w:jc w:val="right"/>
              <w:rPr>
                <w:rFonts w:cs="Arial"/>
                <w:sz w:val="15"/>
                <w:szCs w:val="15"/>
              </w:rPr>
            </w:pPr>
            <w:r w:rsidRPr="00355286">
              <w:rPr>
                <w:rFonts w:cs="Arial"/>
                <w:sz w:val="15"/>
                <w:szCs w:val="15"/>
              </w:rPr>
              <w:t>7.69</w:t>
            </w:r>
          </w:p>
        </w:tc>
        <w:tc>
          <w:tcPr>
            <w:tcW w:w="1008" w:type="dxa"/>
            <w:shd w:val="clear" w:color="auto" w:fill="auto"/>
          </w:tcPr>
          <w:p w14:paraId="46F4D992" w14:textId="61D5DDB7" w:rsidR="00ED6D48" w:rsidRPr="00355286" w:rsidRDefault="00ED6D48" w:rsidP="00ED6D48">
            <w:pPr>
              <w:spacing w:line="240" w:lineRule="auto"/>
              <w:ind w:right="-72"/>
              <w:jc w:val="right"/>
              <w:rPr>
                <w:rFonts w:cs="Arial"/>
                <w:sz w:val="15"/>
                <w:szCs w:val="15"/>
              </w:rPr>
            </w:pPr>
            <w:r w:rsidRPr="00355286">
              <w:rPr>
                <w:rFonts w:cs="Arial"/>
                <w:sz w:val="15"/>
                <w:szCs w:val="15"/>
              </w:rPr>
              <w:t>5.00</w:t>
            </w:r>
          </w:p>
        </w:tc>
        <w:tc>
          <w:tcPr>
            <w:tcW w:w="1008" w:type="dxa"/>
            <w:shd w:val="clear" w:color="auto" w:fill="auto"/>
          </w:tcPr>
          <w:p w14:paraId="3A4B9439" w14:textId="0B79EB3B" w:rsidR="00ED6D48" w:rsidRPr="00355286" w:rsidRDefault="00ED6D48" w:rsidP="00ED6D48">
            <w:pPr>
              <w:spacing w:line="240" w:lineRule="auto"/>
              <w:ind w:right="-72"/>
              <w:jc w:val="right"/>
              <w:rPr>
                <w:rFonts w:cs="Arial"/>
                <w:sz w:val="15"/>
                <w:szCs w:val="15"/>
              </w:rPr>
            </w:pPr>
            <w:r w:rsidRPr="00355286">
              <w:rPr>
                <w:rFonts w:cs="Arial"/>
                <w:sz w:val="15"/>
                <w:szCs w:val="15"/>
              </w:rPr>
              <w:t>5.33</w:t>
            </w:r>
          </w:p>
        </w:tc>
      </w:tr>
      <w:tr w:rsidR="00ED6D48" w:rsidRPr="00355286" w14:paraId="3F4A0AF0" w14:textId="77777777" w:rsidTr="00F355F4">
        <w:tc>
          <w:tcPr>
            <w:tcW w:w="2790" w:type="dxa"/>
            <w:shd w:val="clear" w:color="auto" w:fill="auto"/>
          </w:tcPr>
          <w:p w14:paraId="1E349F32" w14:textId="77777777" w:rsidR="00ED6D48" w:rsidRPr="00355286" w:rsidRDefault="00ED6D48" w:rsidP="00ED6D48">
            <w:pPr>
              <w:spacing w:line="240" w:lineRule="auto"/>
              <w:ind w:left="431"/>
              <w:rPr>
                <w:rFonts w:cs="Arial"/>
                <w:sz w:val="15"/>
                <w:szCs w:val="15"/>
              </w:rPr>
            </w:pPr>
            <w:proofErr w:type="spellStart"/>
            <w:r w:rsidRPr="00355286">
              <w:rPr>
                <w:rFonts w:cs="Arial"/>
                <w:sz w:val="15"/>
                <w:szCs w:val="15"/>
              </w:rPr>
              <w:t>Techsauce</w:t>
            </w:r>
            <w:proofErr w:type="spellEnd"/>
            <w:r w:rsidRPr="00355286">
              <w:rPr>
                <w:rFonts w:cs="Arial"/>
                <w:sz w:val="15"/>
                <w:szCs w:val="15"/>
              </w:rPr>
              <w:t xml:space="preserve"> Media Co., Ltd.</w:t>
            </w:r>
          </w:p>
        </w:tc>
        <w:tc>
          <w:tcPr>
            <w:tcW w:w="1756" w:type="dxa"/>
            <w:shd w:val="clear" w:color="auto" w:fill="auto"/>
          </w:tcPr>
          <w:p w14:paraId="63CBFEC1" w14:textId="77777777" w:rsidR="00ED6D48" w:rsidRPr="00355286" w:rsidRDefault="00ED6D48" w:rsidP="00ED6D48">
            <w:pPr>
              <w:keepNext/>
              <w:spacing w:line="240" w:lineRule="auto"/>
              <w:ind w:left="-18"/>
              <w:outlineLvl w:val="7"/>
              <w:rPr>
                <w:rFonts w:cs="Arial"/>
                <w:spacing w:val="-2"/>
                <w:sz w:val="15"/>
                <w:szCs w:val="15"/>
              </w:rPr>
            </w:pPr>
            <w:r w:rsidRPr="00355286">
              <w:rPr>
                <w:rFonts w:cs="Arial"/>
                <w:sz w:val="15"/>
                <w:szCs w:val="15"/>
              </w:rPr>
              <w:t>Business of</w:t>
            </w:r>
            <w:r w:rsidRPr="00355286">
              <w:rPr>
                <w:rFonts w:cs="Arial"/>
                <w:spacing w:val="-2"/>
                <w:sz w:val="15"/>
                <w:szCs w:val="15"/>
              </w:rPr>
              <w:t xml:space="preserve"> operates</w:t>
            </w:r>
          </w:p>
        </w:tc>
        <w:tc>
          <w:tcPr>
            <w:tcW w:w="1111" w:type="dxa"/>
            <w:shd w:val="clear" w:color="auto" w:fill="auto"/>
          </w:tcPr>
          <w:p w14:paraId="23F9234B" w14:textId="77777777" w:rsidR="00ED6D48" w:rsidRPr="00355286" w:rsidRDefault="00ED6D48" w:rsidP="00ED6D48">
            <w:pPr>
              <w:spacing w:line="240" w:lineRule="auto"/>
              <w:ind w:right="-72"/>
              <w:jc w:val="center"/>
              <w:rPr>
                <w:rFonts w:cs="Arial"/>
                <w:sz w:val="15"/>
                <w:szCs w:val="15"/>
              </w:rPr>
            </w:pPr>
            <w:r w:rsidRPr="00355286">
              <w:rPr>
                <w:rFonts w:cs="Arial"/>
                <w:sz w:val="15"/>
                <w:szCs w:val="15"/>
              </w:rPr>
              <w:t>Thailand</w:t>
            </w:r>
          </w:p>
        </w:tc>
        <w:tc>
          <w:tcPr>
            <w:tcW w:w="1049" w:type="dxa"/>
            <w:shd w:val="clear" w:color="auto" w:fill="auto"/>
          </w:tcPr>
          <w:p w14:paraId="27CBC911" w14:textId="38067C2C" w:rsidR="00ED6D48" w:rsidRPr="00355286" w:rsidRDefault="00ED6D48" w:rsidP="00ED6D48">
            <w:pPr>
              <w:keepNext/>
              <w:spacing w:line="240" w:lineRule="auto"/>
              <w:ind w:right="-72"/>
              <w:jc w:val="right"/>
              <w:outlineLvl w:val="7"/>
              <w:rPr>
                <w:rFonts w:cs="Arial"/>
                <w:sz w:val="15"/>
                <w:szCs w:val="15"/>
              </w:rPr>
            </w:pPr>
            <w:r w:rsidRPr="00355286">
              <w:rPr>
                <w:rFonts w:cs="Arial"/>
                <w:sz w:val="15"/>
                <w:szCs w:val="15"/>
              </w:rPr>
              <w:t>2.67</w:t>
            </w:r>
          </w:p>
        </w:tc>
        <w:tc>
          <w:tcPr>
            <w:tcW w:w="1008" w:type="dxa"/>
            <w:shd w:val="clear" w:color="auto" w:fill="auto"/>
          </w:tcPr>
          <w:p w14:paraId="4FED5C54" w14:textId="0074ED46" w:rsidR="00ED6D48" w:rsidRPr="00355286" w:rsidRDefault="00ED6D48" w:rsidP="00ED6D48">
            <w:pPr>
              <w:spacing w:line="240" w:lineRule="auto"/>
              <w:ind w:right="-72"/>
              <w:jc w:val="right"/>
              <w:rPr>
                <w:rFonts w:cs="Arial"/>
                <w:sz w:val="15"/>
                <w:szCs w:val="15"/>
              </w:rPr>
            </w:pPr>
            <w:r w:rsidRPr="00355286">
              <w:rPr>
                <w:rFonts w:cs="Arial"/>
                <w:sz w:val="15"/>
                <w:szCs w:val="15"/>
              </w:rPr>
              <w:t>25.00</w:t>
            </w:r>
          </w:p>
        </w:tc>
        <w:tc>
          <w:tcPr>
            <w:tcW w:w="1008" w:type="dxa"/>
            <w:shd w:val="clear" w:color="auto" w:fill="auto"/>
          </w:tcPr>
          <w:p w14:paraId="5FFBE379" w14:textId="515778B8" w:rsidR="00ED6D48" w:rsidRPr="00355286" w:rsidRDefault="00ED6D48" w:rsidP="00ED6D48">
            <w:pPr>
              <w:spacing w:line="240" w:lineRule="auto"/>
              <w:ind w:right="-72"/>
              <w:jc w:val="right"/>
              <w:rPr>
                <w:rFonts w:cs="Arial"/>
                <w:sz w:val="15"/>
                <w:szCs w:val="15"/>
              </w:rPr>
            </w:pPr>
            <w:r w:rsidRPr="00355286">
              <w:rPr>
                <w:rFonts w:cs="Arial"/>
                <w:sz w:val="15"/>
                <w:szCs w:val="15"/>
              </w:rPr>
              <w:t>20.00</w:t>
            </w:r>
          </w:p>
        </w:tc>
        <w:tc>
          <w:tcPr>
            <w:tcW w:w="1008" w:type="dxa"/>
            <w:shd w:val="clear" w:color="auto" w:fill="auto"/>
          </w:tcPr>
          <w:p w14:paraId="5D527471" w14:textId="07474AB6" w:rsidR="00ED6D48" w:rsidRPr="00355286" w:rsidRDefault="00ED6D48" w:rsidP="00ED6D48">
            <w:pPr>
              <w:spacing w:line="240" w:lineRule="auto"/>
              <w:ind w:right="-72"/>
              <w:jc w:val="right"/>
              <w:rPr>
                <w:rFonts w:cs="Arial"/>
                <w:sz w:val="15"/>
                <w:szCs w:val="15"/>
              </w:rPr>
            </w:pPr>
            <w:r w:rsidRPr="00355286">
              <w:rPr>
                <w:rFonts w:cs="Arial"/>
                <w:sz w:val="15"/>
                <w:szCs w:val="15"/>
              </w:rPr>
              <w:t>25.59</w:t>
            </w:r>
          </w:p>
        </w:tc>
      </w:tr>
      <w:tr w:rsidR="00ED6D48" w:rsidRPr="00355286" w14:paraId="3C3114D2" w14:textId="77777777" w:rsidTr="00F355F4">
        <w:tc>
          <w:tcPr>
            <w:tcW w:w="2790" w:type="dxa"/>
            <w:shd w:val="clear" w:color="auto" w:fill="auto"/>
          </w:tcPr>
          <w:p w14:paraId="169264A5" w14:textId="77777777" w:rsidR="00ED6D48" w:rsidRPr="00355286" w:rsidRDefault="00ED6D48" w:rsidP="00ED6D48">
            <w:pPr>
              <w:spacing w:line="240" w:lineRule="auto"/>
              <w:ind w:left="431"/>
              <w:rPr>
                <w:rFonts w:cs="Arial"/>
                <w:sz w:val="15"/>
                <w:szCs w:val="15"/>
              </w:rPr>
            </w:pPr>
          </w:p>
        </w:tc>
        <w:tc>
          <w:tcPr>
            <w:tcW w:w="1756" w:type="dxa"/>
            <w:shd w:val="clear" w:color="auto" w:fill="auto"/>
          </w:tcPr>
          <w:p w14:paraId="092BBE0D" w14:textId="77777777" w:rsidR="00ED6D48" w:rsidRPr="00355286" w:rsidRDefault="00ED6D48" w:rsidP="00ED6D48">
            <w:pPr>
              <w:keepNext/>
              <w:tabs>
                <w:tab w:val="left" w:pos="114"/>
              </w:tabs>
              <w:spacing w:line="240" w:lineRule="auto"/>
              <w:outlineLvl w:val="7"/>
              <w:rPr>
                <w:rFonts w:cs="Arial"/>
                <w:sz w:val="15"/>
                <w:szCs w:val="15"/>
              </w:rPr>
            </w:pPr>
            <w:r w:rsidRPr="00355286">
              <w:rPr>
                <w:rFonts w:cs="Arial"/>
                <w:sz w:val="15"/>
                <w:szCs w:val="15"/>
              </w:rPr>
              <w:t xml:space="preserve">   entertainment</w:t>
            </w:r>
          </w:p>
        </w:tc>
        <w:tc>
          <w:tcPr>
            <w:tcW w:w="1111" w:type="dxa"/>
            <w:shd w:val="clear" w:color="auto" w:fill="auto"/>
          </w:tcPr>
          <w:p w14:paraId="6E269D5C" w14:textId="77777777" w:rsidR="00ED6D48" w:rsidRPr="00355286" w:rsidRDefault="00ED6D48" w:rsidP="00ED6D48">
            <w:pPr>
              <w:spacing w:line="240" w:lineRule="auto"/>
              <w:ind w:right="-72"/>
              <w:jc w:val="center"/>
              <w:rPr>
                <w:rFonts w:cs="Arial"/>
                <w:sz w:val="15"/>
                <w:szCs w:val="15"/>
              </w:rPr>
            </w:pPr>
          </w:p>
        </w:tc>
        <w:tc>
          <w:tcPr>
            <w:tcW w:w="1049" w:type="dxa"/>
            <w:shd w:val="clear" w:color="auto" w:fill="auto"/>
          </w:tcPr>
          <w:p w14:paraId="5A6FCBCE" w14:textId="77777777" w:rsidR="00ED6D48" w:rsidRPr="00355286" w:rsidRDefault="00ED6D48" w:rsidP="00ED6D48">
            <w:pPr>
              <w:keepNext/>
              <w:spacing w:line="240" w:lineRule="auto"/>
              <w:ind w:right="-72"/>
              <w:jc w:val="right"/>
              <w:outlineLvl w:val="7"/>
              <w:rPr>
                <w:rFonts w:cs="Arial"/>
                <w:sz w:val="15"/>
                <w:szCs w:val="15"/>
              </w:rPr>
            </w:pPr>
          </w:p>
        </w:tc>
        <w:tc>
          <w:tcPr>
            <w:tcW w:w="1008" w:type="dxa"/>
            <w:shd w:val="clear" w:color="auto" w:fill="auto"/>
          </w:tcPr>
          <w:p w14:paraId="0DEA8192"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78796872"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64A8D646" w14:textId="77777777" w:rsidR="00ED6D48" w:rsidRPr="00355286" w:rsidRDefault="00ED6D48" w:rsidP="00ED6D48">
            <w:pPr>
              <w:spacing w:line="240" w:lineRule="auto"/>
              <w:ind w:right="-72"/>
              <w:jc w:val="right"/>
              <w:rPr>
                <w:rFonts w:cs="Arial"/>
                <w:sz w:val="15"/>
                <w:szCs w:val="15"/>
              </w:rPr>
            </w:pPr>
          </w:p>
        </w:tc>
      </w:tr>
      <w:tr w:rsidR="00ED6D48" w:rsidRPr="00355286" w14:paraId="6DECA8C4" w14:textId="77777777" w:rsidTr="00F355F4">
        <w:tc>
          <w:tcPr>
            <w:tcW w:w="2790" w:type="dxa"/>
            <w:shd w:val="clear" w:color="auto" w:fill="auto"/>
          </w:tcPr>
          <w:p w14:paraId="41F88A84" w14:textId="77777777" w:rsidR="00ED6D48" w:rsidRPr="00355286" w:rsidRDefault="00ED6D48" w:rsidP="00ED6D48">
            <w:pPr>
              <w:spacing w:line="240" w:lineRule="auto"/>
              <w:ind w:left="431"/>
              <w:rPr>
                <w:rFonts w:cs="Arial"/>
                <w:sz w:val="15"/>
                <w:szCs w:val="15"/>
              </w:rPr>
            </w:pPr>
          </w:p>
        </w:tc>
        <w:tc>
          <w:tcPr>
            <w:tcW w:w="1756" w:type="dxa"/>
            <w:shd w:val="clear" w:color="auto" w:fill="auto"/>
          </w:tcPr>
          <w:p w14:paraId="76E6B5B4" w14:textId="77777777" w:rsidR="00ED6D48" w:rsidRPr="00355286" w:rsidRDefault="00ED6D48" w:rsidP="00ED6D48">
            <w:pPr>
              <w:keepNext/>
              <w:spacing w:line="240" w:lineRule="auto"/>
              <w:outlineLvl w:val="7"/>
              <w:rPr>
                <w:rFonts w:cs="Arial"/>
                <w:sz w:val="15"/>
                <w:szCs w:val="15"/>
              </w:rPr>
            </w:pPr>
            <w:r w:rsidRPr="00355286">
              <w:rPr>
                <w:rFonts w:cs="Arial"/>
                <w:sz w:val="15"/>
                <w:szCs w:val="15"/>
              </w:rPr>
              <w:t xml:space="preserve">   platform</w:t>
            </w:r>
          </w:p>
        </w:tc>
        <w:tc>
          <w:tcPr>
            <w:tcW w:w="1111" w:type="dxa"/>
            <w:shd w:val="clear" w:color="auto" w:fill="auto"/>
          </w:tcPr>
          <w:p w14:paraId="0BD5ACBC" w14:textId="77777777" w:rsidR="00ED6D48" w:rsidRPr="00355286" w:rsidRDefault="00ED6D48" w:rsidP="00ED6D48">
            <w:pPr>
              <w:spacing w:line="240" w:lineRule="auto"/>
              <w:ind w:right="-72"/>
              <w:jc w:val="center"/>
              <w:rPr>
                <w:rFonts w:cs="Arial"/>
                <w:sz w:val="15"/>
                <w:szCs w:val="15"/>
              </w:rPr>
            </w:pPr>
            <w:r w:rsidRPr="00355286">
              <w:rPr>
                <w:rFonts w:cs="Arial"/>
                <w:sz w:val="15"/>
                <w:szCs w:val="15"/>
              </w:rPr>
              <w:t xml:space="preserve"> </w:t>
            </w:r>
          </w:p>
        </w:tc>
        <w:tc>
          <w:tcPr>
            <w:tcW w:w="1049" w:type="dxa"/>
            <w:shd w:val="clear" w:color="auto" w:fill="auto"/>
          </w:tcPr>
          <w:p w14:paraId="1F5062F8" w14:textId="77777777" w:rsidR="00ED6D48" w:rsidRPr="00355286" w:rsidRDefault="00ED6D48" w:rsidP="00ED6D48">
            <w:pPr>
              <w:keepNext/>
              <w:spacing w:line="240" w:lineRule="auto"/>
              <w:ind w:right="-72"/>
              <w:jc w:val="right"/>
              <w:outlineLvl w:val="7"/>
              <w:rPr>
                <w:rFonts w:cs="Arial"/>
                <w:sz w:val="15"/>
                <w:szCs w:val="15"/>
              </w:rPr>
            </w:pPr>
          </w:p>
        </w:tc>
        <w:tc>
          <w:tcPr>
            <w:tcW w:w="1008" w:type="dxa"/>
            <w:shd w:val="clear" w:color="auto" w:fill="auto"/>
          </w:tcPr>
          <w:p w14:paraId="69F1802F"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70CF7ED6"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6341C9EE" w14:textId="77777777" w:rsidR="00ED6D48" w:rsidRPr="00355286" w:rsidRDefault="00ED6D48" w:rsidP="00ED6D48">
            <w:pPr>
              <w:spacing w:line="240" w:lineRule="auto"/>
              <w:ind w:right="-72"/>
              <w:jc w:val="right"/>
              <w:rPr>
                <w:rFonts w:cs="Arial"/>
                <w:sz w:val="15"/>
                <w:szCs w:val="15"/>
                <w:rtl/>
                <w:cs/>
              </w:rPr>
            </w:pPr>
          </w:p>
        </w:tc>
      </w:tr>
      <w:tr w:rsidR="00ED6D48" w:rsidRPr="00355286" w14:paraId="2449E974" w14:textId="77777777" w:rsidTr="00F355F4">
        <w:tc>
          <w:tcPr>
            <w:tcW w:w="2790" w:type="dxa"/>
            <w:shd w:val="clear" w:color="auto" w:fill="auto"/>
          </w:tcPr>
          <w:p w14:paraId="2B136A54" w14:textId="77777777" w:rsidR="00ED6D48" w:rsidRPr="00355286" w:rsidRDefault="00ED6D48" w:rsidP="00ED6D48">
            <w:pPr>
              <w:spacing w:line="240" w:lineRule="auto"/>
              <w:ind w:left="431"/>
              <w:rPr>
                <w:rFonts w:cs="Arial"/>
                <w:sz w:val="15"/>
                <w:szCs w:val="15"/>
              </w:rPr>
            </w:pPr>
            <w:r w:rsidRPr="00355286">
              <w:rPr>
                <w:rFonts w:cs="Arial"/>
                <w:sz w:val="15"/>
                <w:szCs w:val="15"/>
              </w:rPr>
              <w:t>HG Robotics Co., Ltd.</w:t>
            </w:r>
          </w:p>
        </w:tc>
        <w:tc>
          <w:tcPr>
            <w:tcW w:w="1756" w:type="dxa"/>
            <w:shd w:val="clear" w:color="auto" w:fill="auto"/>
          </w:tcPr>
          <w:p w14:paraId="22E2ED90" w14:textId="77777777" w:rsidR="00ED6D48" w:rsidRPr="00355286" w:rsidRDefault="00ED6D48" w:rsidP="00ED6D48">
            <w:pPr>
              <w:keepNext/>
              <w:spacing w:line="240" w:lineRule="auto"/>
              <w:outlineLvl w:val="7"/>
              <w:rPr>
                <w:rFonts w:cs="Arial"/>
                <w:spacing w:val="-2"/>
                <w:sz w:val="15"/>
                <w:szCs w:val="15"/>
              </w:rPr>
            </w:pPr>
            <w:r w:rsidRPr="00355286">
              <w:rPr>
                <w:rFonts w:cs="Arial"/>
                <w:spacing w:val="-2"/>
                <w:sz w:val="15"/>
                <w:szCs w:val="15"/>
              </w:rPr>
              <w:t xml:space="preserve">Robotics, solution </w:t>
            </w:r>
          </w:p>
        </w:tc>
        <w:tc>
          <w:tcPr>
            <w:tcW w:w="1111" w:type="dxa"/>
            <w:shd w:val="clear" w:color="auto" w:fill="auto"/>
          </w:tcPr>
          <w:p w14:paraId="76C06701" w14:textId="77777777" w:rsidR="00ED6D48" w:rsidRPr="00355286" w:rsidRDefault="00ED6D48" w:rsidP="00ED6D48">
            <w:pPr>
              <w:spacing w:line="240" w:lineRule="auto"/>
              <w:ind w:right="-72"/>
              <w:jc w:val="center"/>
              <w:rPr>
                <w:rFonts w:cs="Arial"/>
                <w:sz w:val="15"/>
                <w:szCs w:val="15"/>
              </w:rPr>
            </w:pPr>
            <w:r w:rsidRPr="00355286">
              <w:rPr>
                <w:rFonts w:cs="Arial"/>
                <w:sz w:val="15"/>
                <w:szCs w:val="15"/>
              </w:rPr>
              <w:t>Thailand</w:t>
            </w:r>
          </w:p>
        </w:tc>
        <w:tc>
          <w:tcPr>
            <w:tcW w:w="1049" w:type="dxa"/>
            <w:shd w:val="clear" w:color="auto" w:fill="auto"/>
          </w:tcPr>
          <w:p w14:paraId="4E3C8C52" w14:textId="7C347BBF" w:rsidR="00ED6D48" w:rsidRPr="00355286" w:rsidRDefault="00ED6D48" w:rsidP="00ED6D48">
            <w:pPr>
              <w:keepNext/>
              <w:spacing w:line="240" w:lineRule="auto"/>
              <w:ind w:right="-72"/>
              <w:jc w:val="right"/>
              <w:outlineLvl w:val="7"/>
              <w:rPr>
                <w:rFonts w:cs="Arial"/>
                <w:sz w:val="15"/>
                <w:szCs w:val="15"/>
                <w:lang w:val="en-US"/>
              </w:rPr>
            </w:pPr>
            <w:r w:rsidRPr="00355286">
              <w:rPr>
                <w:rFonts w:cs="Arial"/>
                <w:sz w:val="15"/>
                <w:szCs w:val="15"/>
              </w:rPr>
              <w:t>23</w:t>
            </w:r>
            <w:r w:rsidRPr="00355286">
              <w:rPr>
                <w:rFonts w:cs="Arial"/>
                <w:sz w:val="15"/>
                <w:szCs w:val="15"/>
                <w:lang w:val="en-US"/>
              </w:rPr>
              <w:t>.</w:t>
            </w:r>
            <w:r w:rsidRPr="00355286">
              <w:rPr>
                <w:rFonts w:cs="Arial"/>
                <w:sz w:val="15"/>
                <w:szCs w:val="15"/>
              </w:rPr>
              <w:t>13</w:t>
            </w:r>
          </w:p>
        </w:tc>
        <w:tc>
          <w:tcPr>
            <w:tcW w:w="1008" w:type="dxa"/>
            <w:shd w:val="clear" w:color="auto" w:fill="auto"/>
          </w:tcPr>
          <w:p w14:paraId="03E0027B" w14:textId="2B461B1C" w:rsidR="00ED6D48" w:rsidRPr="00355286" w:rsidRDefault="00ED6D48" w:rsidP="00ED6D48">
            <w:pPr>
              <w:spacing w:line="240" w:lineRule="auto"/>
              <w:ind w:right="-72"/>
              <w:jc w:val="right"/>
              <w:rPr>
                <w:rFonts w:cs="Arial"/>
                <w:sz w:val="15"/>
                <w:szCs w:val="15"/>
                <w:lang w:val="en-US"/>
              </w:rPr>
            </w:pPr>
            <w:r w:rsidRPr="00355286">
              <w:rPr>
                <w:rFonts w:cs="Arial"/>
                <w:sz w:val="15"/>
                <w:szCs w:val="15"/>
              </w:rPr>
              <w:t>36</w:t>
            </w:r>
            <w:r w:rsidRPr="00355286">
              <w:rPr>
                <w:rFonts w:cs="Arial"/>
                <w:sz w:val="15"/>
                <w:szCs w:val="15"/>
                <w:lang w:val="en-US"/>
              </w:rPr>
              <w:t>.</w:t>
            </w:r>
            <w:r w:rsidRPr="00355286">
              <w:rPr>
                <w:rFonts w:cs="Arial"/>
                <w:sz w:val="15"/>
                <w:szCs w:val="15"/>
              </w:rPr>
              <w:t>64</w:t>
            </w:r>
          </w:p>
        </w:tc>
        <w:tc>
          <w:tcPr>
            <w:tcW w:w="1008" w:type="dxa"/>
            <w:shd w:val="clear" w:color="auto" w:fill="auto"/>
          </w:tcPr>
          <w:p w14:paraId="43CBD03F" w14:textId="6FA0A681" w:rsidR="00ED6D48" w:rsidRPr="00355286" w:rsidRDefault="00192480" w:rsidP="00ED6D48">
            <w:pPr>
              <w:spacing w:line="240" w:lineRule="auto"/>
              <w:ind w:right="-72"/>
              <w:jc w:val="right"/>
              <w:rPr>
                <w:rFonts w:cs="Arial"/>
                <w:sz w:val="15"/>
                <w:szCs w:val="15"/>
                <w:highlight w:val="yellow"/>
                <w:cs/>
              </w:rPr>
            </w:pPr>
            <w:r w:rsidRPr="00355286">
              <w:rPr>
                <w:rFonts w:cs="Arial"/>
                <w:sz w:val="15"/>
                <w:szCs w:val="15"/>
              </w:rPr>
              <w:t>8</w:t>
            </w:r>
            <w:r w:rsidR="00ED6D48" w:rsidRPr="00355286">
              <w:rPr>
                <w:rFonts w:cs="Arial"/>
                <w:sz w:val="15"/>
                <w:szCs w:val="15"/>
              </w:rPr>
              <w:t>.4</w:t>
            </w:r>
            <w:r w:rsidRPr="00355286">
              <w:rPr>
                <w:rFonts w:cs="Arial"/>
                <w:sz w:val="15"/>
                <w:szCs w:val="15"/>
              </w:rPr>
              <w:t>7</w:t>
            </w:r>
          </w:p>
        </w:tc>
        <w:tc>
          <w:tcPr>
            <w:tcW w:w="1008" w:type="dxa"/>
            <w:shd w:val="clear" w:color="auto" w:fill="auto"/>
          </w:tcPr>
          <w:p w14:paraId="7D00D720" w14:textId="1B5E7F17" w:rsidR="00ED6D48" w:rsidRPr="00355286" w:rsidRDefault="00ED6D48" w:rsidP="00ED6D48">
            <w:pPr>
              <w:spacing w:line="240" w:lineRule="auto"/>
              <w:ind w:right="-72"/>
              <w:jc w:val="right"/>
              <w:rPr>
                <w:rFonts w:cs="Arial"/>
                <w:sz w:val="15"/>
                <w:szCs w:val="15"/>
              </w:rPr>
            </w:pPr>
            <w:r w:rsidRPr="00355286">
              <w:rPr>
                <w:rFonts w:cs="Arial"/>
                <w:sz w:val="15"/>
                <w:szCs w:val="15"/>
              </w:rPr>
              <w:t>0.47</w:t>
            </w:r>
          </w:p>
        </w:tc>
      </w:tr>
      <w:tr w:rsidR="00ED6D48" w:rsidRPr="00355286" w14:paraId="71CE9485" w14:textId="77777777" w:rsidTr="00F355F4">
        <w:tc>
          <w:tcPr>
            <w:tcW w:w="2790" w:type="dxa"/>
            <w:shd w:val="clear" w:color="auto" w:fill="auto"/>
          </w:tcPr>
          <w:p w14:paraId="428DC050" w14:textId="77777777" w:rsidR="00ED6D48" w:rsidRPr="00355286" w:rsidRDefault="00ED6D48" w:rsidP="00ED6D48">
            <w:pPr>
              <w:spacing w:line="240" w:lineRule="auto"/>
              <w:ind w:left="431"/>
              <w:rPr>
                <w:rFonts w:cs="Arial"/>
                <w:sz w:val="15"/>
                <w:szCs w:val="15"/>
              </w:rPr>
            </w:pPr>
          </w:p>
        </w:tc>
        <w:tc>
          <w:tcPr>
            <w:tcW w:w="1756" w:type="dxa"/>
            <w:shd w:val="clear" w:color="auto" w:fill="auto"/>
          </w:tcPr>
          <w:p w14:paraId="5317873E" w14:textId="77777777" w:rsidR="00ED6D48" w:rsidRPr="00355286" w:rsidRDefault="00ED6D48" w:rsidP="00ED6D48">
            <w:pPr>
              <w:keepNext/>
              <w:spacing w:line="240" w:lineRule="auto"/>
              <w:outlineLvl w:val="7"/>
              <w:rPr>
                <w:rFonts w:cs="Arial"/>
                <w:sz w:val="15"/>
                <w:szCs w:val="15"/>
              </w:rPr>
            </w:pPr>
            <w:r w:rsidRPr="00355286">
              <w:rPr>
                <w:rFonts w:cs="Arial"/>
                <w:sz w:val="15"/>
                <w:szCs w:val="15"/>
              </w:rPr>
              <w:t xml:space="preserve">   platform and devices</w:t>
            </w:r>
          </w:p>
        </w:tc>
        <w:tc>
          <w:tcPr>
            <w:tcW w:w="1111" w:type="dxa"/>
            <w:shd w:val="clear" w:color="auto" w:fill="auto"/>
          </w:tcPr>
          <w:p w14:paraId="48AC289E" w14:textId="77777777" w:rsidR="00ED6D48" w:rsidRPr="00355286" w:rsidRDefault="00ED6D48" w:rsidP="00ED6D48">
            <w:pPr>
              <w:spacing w:line="240" w:lineRule="auto"/>
              <w:ind w:right="-72"/>
              <w:jc w:val="center"/>
              <w:rPr>
                <w:rFonts w:cs="Arial"/>
                <w:sz w:val="15"/>
                <w:szCs w:val="15"/>
              </w:rPr>
            </w:pPr>
          </w:p>
        </w:tc>
        <w:tc>
          <w:tcPr>
            <w:tcW w:w="1049" w:type="dxa"/>
            <w:shd w:val="clear" w:color="auto" w:fill="auto"/>
          </w:tcPr>
          <w:p w14:paraId="0F9F2019" w14:textId="77777777" w:rsidR="00ED6D48" w:rsidRPr="00355286" w:rsidRDefault="00ED6D48" w:rsidP="00ED6D48">
            <w:pPr>
              <w:keepNext/>
              <w:spacing w:line="240" w:lineRule="auto"/>
              <w:ind w:right="-72"/>
              <w:jc w:val="right"/>
              <w:outlineLvl w:val="7"/>
              <w:rPr>
                <w:rFonts w:cs="Arial"/>
                <w:sz w:val="15"/>
                <w:szCs w:val="15"/>
              </w:rPr>
            </w:pPr>
          </w:p>
        </w:tc>
        <w:tc>
          <w:tcPr>
            <w:tcW w:w="1008" w:type="dxa"/>
            <w:shd w:val="clear" w:color="auto" w:fill="auto"/>
          </w:tcPr>
          <w:p w14:paraId="669F2BBB"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035D9E2C"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3989AD6A" w14:textId="77777777" w:rsidR="00ED6D48" w:rsidRPr="00355286" w:rsidRDefault="00ED6D48" w:rsidP="00ED6D48">
            <w:pPr>
              <w:spacing w:line="240" w:lineRule="auto"/>
              <w:ind w:right="-72"/>
              <w:jc w:val="right"/>
              <w:rPr>
                <w:rFonts w:cs="Arial"/>
                <w:sz w:val="15"/>
                <w:szCs w:val="15"/>
              </w:rPr>
            </w:pPr>
          </w:p>
        </w:tc>
      </w:tr>
      <w:tr w:rsidR="00ED6D48" w:rsidRPr="00355286" w14:paraId="710489A5" w14:textId="77777777" w:rsidTr="00F355F4">
        <w:tc>
          <w:tcPr>
            <w:tcW w:w="2790" w:type="dxa"/>
            <w:shd w:val="clear" w:color="auto" w:fill="auto"/>
          </w:tcPr>
          <w:p w14:paraId="1D24AA6E" w14:textId="77777777" w:rsidR="00ED6D48" w:rsidRPr="00355286" w:rsidRDefault="00ED6D48" w:rsidP="00ED6D48">
            <w:pPr>
              <w:spacing w:line="240" w:lineRule="auto"/>
              <w:ind w:left="431"/>
              <w:rPr>
                <w:rFonts w:cs="Arial"/>
                <w:sz w:val="15"/>
                <w:szCs w:val="15"/>
              </w:rPr>
            </w:pPr>
          </w:p>
        </w:tc>
        <w:tc>
          <w:tcPr>
            <w:tcW w:w="1756" w:type="dxa"/>
            <w:shd w:val="clear" w:color="auto" w:fill="auto"/>
          </w:tcPr>
          <w:p w14:paraId="22AAF808" w14:textId="77777777" w:rsidR="00ED6D48" w:rsidRPr="00355286" w:rsidRDefault="00ED6D48" w:rsidP="00ED6D48">
            <w:pPr>
              <w:keepNext/>
              <w:tabs>
                <w:tab w:val="left" w:pos="256"/>
              </w:tabs>
              <w:spacing w:line="240" w:lineRule="auto"/>
              <w:outlineLvl w:val="7"/>
              <w:rPr>
                <w:rFonts w:cs="Arial"/>
                <w:sz w:val="15"/>
                <w:szCs w:val="15"/>
              </w:rPr>
            </w:pPr>
            <w:r w:rsidRPr="00355286">
              <w:rPr>
                <w:rFonts w:cs="Arial"/>
                <w:sz w:val="15"/>
                <w:szCs w:val="15"/>
              </w:rPr>
              <w:t xml:space="preserve">   developing business</w:t>
            </w:r>
          </w:p>
        </w:tc>
        <w:tc>
          <w:tcPr>
            <w:tcW w:w="1111" w:type="dxa"/>
            <w:shd w:val="clear" w:color="auto" w:fill="auto"/>
          </w:tcPr>
          <w:p w14:paraId="13FA1BFB" w14:textId="77777777" w:rsidR="00ED6D48" w:rsidRPr="00355286" w:rsidRDefault="00ED6D48" w:rsidP="00ED6D48">
            <w:pPr>
              <w:spacing w:line="240" w:lineRule="auto"/>
              <w:ind w:right="-72"/>
              <w:jc w:val="center"/>
              <w:rPr>
                <w:rFonts w:cs="Arial"/>
                <w:sz w:val="15"/>
                <w:szCs w:val="15"/>
              </w:rPr>
            </w:pPr>
          </w:p>
        </w:tc>
        <w:tc>
          <w:tcPr>
            <w:tcW w:w="1049" w:type="dxa"/>
            <w:shd w:val="clear" w:color="auto" w:fill="auto"/>
          </w:tcPr>
          <w:p w14:paraId="7D103430" w14:textId="77777777" w:rsidR="00ED6D48" w:rsidRPr="00355286" w:rsidRDefault="00ED6D48" w:rsidP="00ED6D48">
            <w:pPr>
              <w:keepNext/>
              <w:spacing w:line="240" w:lineRule="auto"/>
              <w:ind w:right="-72"/>
              <w:jc w:val="right"/>
              <w:outlineLvl w:val="7"/>
              <w:rPr>
                <w:rFonts w:cs="Arial"/>
                <w:sz w:val="15"/>
                <w:szCs w:val="15"/>
              </w:rPr>
            </w:pPr>
          </w:p>
        </w:tc>
        <w:tc>
          <w:tcPr>
            <w:tcW w:w="1008" w:type="dxa"/>
            <w:shd w:val="clear" w:color="auto" w:fill="auto"/>
          </w:tcPr>
          <w:p w14:paraId="71AF04A1"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6251839B"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6C32B988" w14:textId="77777777" w:rsidR="00ED6D48" w:rsidRPr="00355286" w:rsidRDefault="00ED6D48" w:rsidP="00ED6D48">
            <w:pPr>
              <w:spacing w:line="240" w:lineRule="auto"/>
              <w:ind w:right="-72"/>
              <w:jc w:val="right"/>
              <w:rPr>
                <w:rFonts w:cs="Arial"/>
                <w:sz w:val="15"/>
                <w:szCs w:val="15"/>
              </w:rPr>
            </w:pPr>
          </w:p>
        </w:tc>
      </w:tr>
      <w:tr w:rsidR="00ED6D48" w:rsidRPr="00355286" w14:paraId="7F4F219A" w14:textId="77777777" w:rsidTr="00F355F4">
        <w:tc>
          <w:tcPr>
            <w:tcW w:w="2790" w:type="dxa"/>
            <w:shd w:val="clear" w:color="auto" w:fill="auto"/>
            <w:vAlign w:val="bottom"/>
          </w:tcPr>
          <w:p w14:paraId="5650CA73" w14:textId="658C2974" w:rsidR="00ED6D48" w:rsidRPr="00355286" w:rsidRDefault="00ED6D48" w:rsidP="00ED6D48">
            <w:pPr>
              <w:spacing w:line="240" w:lineRule="auto"/>
              <w:ind w:left="435"/>
              <w:rPr>
                <w:rFonts w:cs="Arial"/>
                <w:sz w:val="15"/>
                <w:szCs w:val="15"/>
                <w:highlight w:val="yellow"/>
              </w:rPr>
            </w:pPr>
            <w:r w:rsidRPr="00355286">
              <w:rPr>
                <w:rFonts w:cs="Arial"/>
                <w:sz w:val="15"/>
                <w:szCs w:val="15"/>
              </w:rPr>
              <w:t>Yi Tunnel (Beijing)</w:t>
            </w:r>
          </w:p>
        </w:tc>
        <w:tc>
          <w:tcPr>
            <w:tcW w:w="1756" w:type="dxa"/>
            <w:shd w:val="clear" w:color="auto" w:fill="auto"/>
            <w:vAlign w:val="bottom"/>
          </w:tcPr>
          <w:p w14:paraId="74738121" w14:textId="77777777" w:rsidR="00ED6D48" w:rsidRPr="00355286" w:rsidRDefault="00ED6D48" w:rsidP="00ED6D48">
            <w:pPr>
              <w:keepNext/>
              <w:tabs>
                <w:tab w:val="left" w:pos="150"/>
              </w:tabs>
              <w:spacing w:line="240" w:lineRule="auto"/>
              <w:ind w:right="-72"/>
              <w:outlineLvl w:val="7"/>
              <w:rPr>
                <w:rFonts w:cs="Arial"/>
                <w:sz w:val="15"/>
                <w:szCs w:val="15"/>
              </w:rPr>
            </w:pPr>
            <w:r w:rsidRPr="00355286">
              <w:rPr>
                <w:rFonts w:cs="Arial"/>
                <w:spacing w:val="-2"/>
                <w:sz w:val="15"/>
                <w:szCs w:val="15"/>
              </w:rPr>
              <w:t>AI smart camera</w:t>
            </w:r>
          </w:p>
        </w:tc>
        <w:tc>
          <w:tcPr>
            <w:tcW w:w="1111" w:type="dxa"/>
            <w:shd w:val="clear" w:color="auto" w:fill="auto"/>
          </w:tcPr>
          <w:p w14:paraId="0E2DC9A6" w14:textId="77777777" w:rsidR="00ED6D48" w:rsidRPr="00355286" w:rsidRDefault="00ED6D48" w:rsidP="00ED6D48">
            <w:pPr>
              <w:spacing w:line="240" w:lineRule="auto"/>
              <w:ind w:right="-72"/>
              <w:jc w:val="center"/>
              <w:rPr>
                <w:rFonts w:cs="Arial"/>
                <w:sz w:val="15"/>
                <w:szCs w:val="15"/>
              </w:rPr>
            </w:pPr>
            <w:r w:rsidRPr="00355286">
              <w:rPr>
                <w:rFonts w:cs="Arial"/>
                <w:sz w:val="15"/>
                <w:szCs w:val="15"/>
              </w:rPr>
              <w:t>China</w:t>
            </w:r>
          </w:p>
        </w:tc>
        <w:tc>
          <w:tcPr>
            <w:tcW w:w="1049" w:type="dxa"/>
            <w:shd w:val="clear" w:color="auto" w:fill="auto"/>
          </w:tcPr>
          <w:p w14:paraId="0D9DA61F" w14:textId="49F10007" w:rsidR="00ED6D48" w:rsidRPr="00355286" w:rsidRDefault="00ED6D48" w:rsidP="00ED6D48">
            <w:pPr>
              <w:keepNext/>
              <w:spacing w:line="240" w:lineRule="auto"/>
              <w:ind w:right="-72"/>
              <w:jc w:val="right"/>
              <w:outlineLvl w:val="7"/>
              <w:rPr>
                <w:rFonts w:cs="Arial"/>
                <w:sz w:val="15"/>
                <w:szCs w:val="15"/>
                <w:lang w:val="en-US"/>
              </w:rPr>
            </w:pPr>
            <w:r w:rsidRPr="00355286">
              <w:rPr>
                <w:rFonts w:cs="Arial"/>
                <w:sz w:val="15"/>
                <w:szCs w:val="15"/>
              </w:rPr>
              <w:t xml:space="preserve">USD </w:t>
            </w:r>
            <w:r w:rsidRPr="00355286">
              <w:rPr>
                <w:rFonts w:cs="Arial"/>
                <w:sz w:val="15"/>
                <w:szCs w:val="19"/>
                <w:lang w:val="en-US"/>
              </w:rPr>
              <w:t>45</w:t>
            </w:r>
            <w:r w:rsidRPr="00355286">
              <w:rPr>
                <w:rFonts w:cs="Arial"/>
                <w:sz w:val="15"/>
                <w:szCs w:val="15"/>
              </w:rPr>
              <w:t>.15</w:t>
            </w:r>
          </w:p>
        </w:tc>
        <w:tc>
          <w:tcPr>
            <w:tcW w:w="1008" w:type="dxa"/>
            <w:shd w:val="clear" w:color="auto" w:fill="auto"/>
          </w:tcPr>
          <w:p w14:paraId="73FAAB4E" w14:textId="40872634" w:rsidR="00ED6D48" w:rsidRPr="00355286" w:rsidRDefault="00ED6D48" w:rsidP="00ED6D48">
            <w:pPr>
              <w:spacing w:line="240" w:lineRule="auto"/>
              <w:ind w:right="-72"/>
              <w:jc w:val="right"/>
              <w:rPr>
                <w:rFonts w:cs="Arial"/>
                <w:sz w:val="15"/>
                <w:szCs w:val="15"/>
              </w:rPr>
            </w:pPr>
            <w:r w:rsidRPr="00355286">
              <w:rPr>
                <w:rFonts w:cs="Arial"/>
                <w:sz w:val="15"/>
                <w:szCs w:val="15"/>
              </w:rPr>
              <w:t>25.00</w:t>
            </w:r>
          </w:p>
        </w:tc>
        <w:tc>
          <w:tcPr>
            <w:tcW w:w="1008" w:type="dxa"/>
            <w:shd w:val="clear" w:color="auto" w:fill="auto"/>
          </w:tcPr>
          <w:p w14:paraId="728ACA71" w14:textId="1DD6A1B5" w:rsidR="00ED6D48" w:rsidRPr="00355286" w:rsidRDefault="00ED6D48" w:rsidP="00ED6D48">
            <w:pPr>
              <w:spacing w:line="240" w:lineRule="auto"/>
              <w:ind w:right="-72"/>
              <w:jc w:val="right"/>
              <w:rPr>
                <w:rFonts w:cs="Arial"/>
                <w:sz w:val="15"/>
                <w:szCs w:val="15"/>
                <w:highlight w:val="yellow"/>
              </w:rPr>
            </w:pPr>
            <w:r w:rsidRPr="00355286">
              <w:rPr>
                <w:rFonts w:cs="Arial"/>
                <w:sz w:val="15"/>
                <w:szCs w:val="15"/>
              </w:rPr>
              <w:t>850.83</w:t>
            </w:r>
          </w:p>
        </w:tc>
        <w:tc>
          <w:tcPr>
            <w:tcW w:w="1008" w:type="dxa"/>
            <w:shd w:val="clear" w:color="auto" w:fill="auto"/>
          </w:tcPr>
          <w:p w14:paraId="51853BAC" w14:textId="777D8957" w:rsidR="00ED6D48" w:rsidRPr="00355286" w:rsidRDefault="00ED6D48" w:rsidP="00ED6D48">
            <w:pPr>
              <w:spacing w:line="240" w:lineRule="auto"/>
              <w:ind w:right="-72"/>
              <w:jc w:val="right"/>
              <w:rPr>
                <w:rFonts w:cs="Arial"/>
                <w:sz w:val="15"/>
                <w:szCs w:val="15"/>
                <w:highlight w:val="yellow"/>
                <w:cs/>
              </w:rPr>
            </w:pPr>
            <w:r w:rsidRPr="00355286">
              <w:rPr>
                <w:rFonts w:cs="Arial"/>
                <w:sz w:val="15"/>
                <w:szCs w:val="15"/>
              </w:rPr>
              <w:t>798.47</w:t>
            </w:r>
          </w:p>
        </w:tc>
      </w:tr>
      <w:tr w:rsidR="00ED6D48" w:rsidRPr="00355286" w14:paraId="4340F69A" w14:textId="77777777" w:rsidTr="00F355F4">
        <w:tc>
          <w:tcPr>
            <w:tcW w:w="2790" w:type="dxa"/>
            <w:shd w:val="clear" w:color="auto" w:fill="auto"/>
            <w:vAlign w:val="bottom"/>
          </w:tcPr>
          <w:p w14:paraId="19C91545" w14:textId="77777777" w:rsidR="00ED6D48" w:rsidRPr="00355286" w:rsidRDefault="00ED6D48" w:rsidP="00ED6D48">
            <w:pPr>
              <w:spacing w:line="240" w:lineRule="auto"/>
              <w:ind w:left="594"/>
              <w:rPr>
                <w:rFonts w:cs="Arial"/>
                <w:sz w:val="15"/>
                <w:szCs w:val="15"/>
                <w:highlight w:val="yellow"/>
              </w:rPr>
            </w:pPr>
            <w:r w:rsidRPr="00355286">
              <w:rPr>
                <w:rFonts w:cs="Arial"/>
                <w:sz w:val="15"/>
                <w:szCs w:val="15"/>
              </w:rPr>
              <w:t>Technology Co., Ltd.</w:t>
            </w:r>
          </w:p>
        </w:tc>
        <w:tc>
          <w:tcPr>
            <w:tcW w:w="1756" w:type="dxa"/>
            <w:shd w:val="clear" w:color="auto" w:fill="auto"/>
            <w:vAlign w:val="bottom"/>
          </w:tcPr>
          <w:p w14:paraId="5241C983" w14:textId="77777777" w:rsidR="00ED6D48" w:rsidRPr="00355286" w:rsidRDefault="00ED6D48" w:rsidP="00ED6D48">
            <w:pPr>
              <w:keepNext/>
              <w:tabs>
                <w:tab w:val="left" w:pos="150"/>
              </w:tabs>
              <w:spacing w:line="240" w:lineRule="auto"/>
              <w:ind w:right="-72"/>
              <w:outlineLvl w:val="7"/>
              <w:rPr>
                <w:rFonts w:cs="Arial"/>
                <w:sz w:val="15"/>
                <w:szCs w:val="15"/>
              </w:rPr>
            </w:pPr>
          </w:p>
        </w:tc>
        <w:tc>
          <w:tcPr>
            <w:tcW w:w="1111" w:type="dxa"/>
            <w:shd w:val="clear" w:color="auto" w:fill="auto"/>
          </w:tcPr>
          <w:p w14:paraId="40DC9170" w14:textId="77777777" w:rsidR="00ED6D48" w:rsidRPr="00355286" w:rsidRDefault="00ED6D48" w:rsidP="00ED6D48">
            <w:pPr>
              <w:spacing w:line="240" w:lineRule="auto"/>
              <w:ind w:right="-72"/>
              <w:jc w:val="center"/>
              <w:rPr>
                <w:rFonts w:cs="Arial"/>
                <w:sz w:val="15"/>
                <w:szCs w:val="15"/>
              </w:rPr>
            </w:pPr>
          </w:p>
        </w:tc>
        <w:tc>
          <w:tcPr>
            <w:tcW w:w="1049" w:type="dxa"/>
            <w:shd w:val="clear" w:color="auto" w:fill="auto"/>
          </w:tcPr>
          <w:p w14:paraId="68C45046" w14:textId="77777777" w:rsidR="00ED6D48" w:rsidRPr="00355286" w:rsidRDefault="00ED6D48" w:rsidP="00ED6D48">
            <w:pPr>
              <w:keepNext/>
              <w:spacing w:line="240" w:lineRule="auto"/>
              <w:ind w:right="-72"/>
              <w:jc w:val="right"/>
              <w:outlineLvl w:val="7"/>
              <w:rPr>
                <w:rFonts w:cs="Arial"/>
                <w:sz w:val="15"/>
                <w:szCs w:val="15"/>
              </w:rPr>
            </w:pPr>
          </w:p>
        </w:tc>
        <w:tc>
          <w:tcPr>
            <w:tcW w:w="1008" w:type="dxa"/>
            <w:shd w:val="clear" w:color="auto" w:fill="auto"/>
          </w:tcPr>
          <w:p w14:paraId="4E487E6C" w14:textId="77777777" w:rsidR="00ED6D48" w:rsidRPr="00355286" w:rsidRDefault="00ED6D48" w:rsidP="00ED6D48">
            <w:pPr>
              <w:spacing w:line="240" w:lineRule="auto"/>
              <w:ind w:right="-72"/>
              <w:jc w:val="right"/>
              <w:rPr>
                <w:rFonts w:cs="Arial"/>
                <w:sz w:val="15"/>
                <w:szCs w:val="15"/>
              </w:rPr>
            </w:pPr>
          </w:p>
        </w:tc>
        <w:tc>
          <w:tcPr>
            <w:tcW w:w="1008" w:type="dxa"/>
            <w:tcBorders>
              <w:bottom w:val="single" w:sz="4" w:space="0" w:color="auto"/>
            </w:tcBorders>
            <w:shd w:val="clear" w:color="auto" w:fill="auto"/>
          </w:tcPr>
          <w:p w14:paraId="4E26CBC7" w14:textId="77777777" w:rsidR="00ED6D48" w:rsidRPr="00355286" w:rsidRDefault="00ED6D48" w:rsidP="00ED6D48">
            <w:pPr>
              <w:spacing w:line="240" w:lineRule="auto"/>
              <w:ind w:right="-72"/>
              <w:jc w:val="right"/>
              <w:rPr>
                <w:rFonts w:cs="Arial"/>
                <w:sz w:val="15"/>
                <w:szCs w:val="15"/>
                <w:highlight w:val="yellow"/>
              </w:rPr>
            </w:pPr>
          </w:p>
        </w:tc>
        <w:tc>
          <w:tcPr>
            <w:tcW w:w="1008" w:type="dxa"/>
            <w:tcBorders>
              <w:bottom w:val="single" w:sz="4" w:space="0" w:color="auto"/>
            </w:tcBorders>
            <w:shd w:val="clear" w:color="auto" w:fill="auto"/>
          </w:tcPr>
          <w:p w14:paraId="41646344" w14:textId="77777777" w:rsidR="00ED6D48" w:rsidRPr="00355286" w:rsidRDefault="00ED6D48" w:rsidP="00ED6D48">
            <w:pPr>
              <w:spacing w:line="240" w:lineRule="auto"/>
              <w:ind w:right="-72"/>
              <w:jc w:val="right"/>
              <w:rPr>
                <w:rFonts w:cs="Arial"/>
                <w:sz w:val="15"/>
                <w:szCs w:val="15"/>
                <w:highlight w:val="yellow"/>
              </w:rPr>
            </w:pPr>
          </w:p>
        </w:tc>
      </w:tr>
      <w:tr w:rsidR="00ED6D48" w:rsidRPr="00355286" w14:paraId="0C94D64F" w14:textId="77777777" w:rsidTr="00F355F4">
        <w:tc>
          <w:tcPr>
            <w:tcW w:w="2790" w:type="dxa"/>
            <w:shd w:val="clear" w:color="auto" w:fill="auto"/>
          </w:tcPr>
          <w:p w14:paraId="2E41560D" w14:textId="77777777" w:rsidR="00ED6D48" w:rsidRPr="00355286" w:rsidRDefault="00ED6D48" w:rsidP="00ED6D48">
            <w:pPr>
              <w:spacing w:line="240" w:lineRule="auto"/>
              <w:ind w:left="594"/>
              <w:rPr>
                <w:rFonts w:cs="Arial"/>
                <w:sz w:val="15"/>
                <w:szCs w:val="15"/>
                <w:highlight w:val="yellow"/>
              </w:rPr>
            </w:pPr>
          </w:p>
        </w:tc>
        <w:tc>
          <w:tcPr>
            <w:tcW w:w="1756" w:type="dxa"/>
            <w:shd w:val="clear" w:color="auto" w:fill="auto"/>
          </w:tcPr>
          <w:p w14:paraId="1B8EFDFA" w14:textId="77777777" w:rsidR="00ED6D48" w:rsidRPr="00355286" w:rsidRDefault="00ED6D48" w:rsidP="00ED6D48">
            <w:pPr>
              <w:keepNext/>
              <w:tabs>
                <w:tab w:val="left" w:pos="150"/>
              </w:tabs>
              <w:spacing w:line="240" w:lineRule="auto"/>
              <w:ind w:right="-72"/>
              <w:outlineLvl w:val="7"/>
              <w:rPr>
                <w:rFonts w:cs="Arial"/>
                <w:sz w:val="15"/>
                <w:szCs w:val="15"/>
              </w:rPr>
            </w:pPr>
          </w:p>
        </w:tc>
        <w:tc>
          <w:tcPr>
            <w:tcW w:w="1111" w:type="dxa"/>
            <w:shd w:val="clear" w:color="auto" w:fill="auto"/>
          </w:tcPr>
          <w:p w14:paraId="57B21DB6" w14:textId="77777777" w:rsidR="00ED6D48" w:rsidRPr="00355286" w:rsidRDefault="00ED6D48" w:rsidP="00ED6D48">
            <w:pPr>
              <w:spacing w:line="240" w:lineRule="auto"/>
              <w:ind w:right="-72"/>
              <w:jc w:val="center"/>
              <w:rPr>
                <w:rFonts w:cs="Arial"/>
                <w:sz w:val="15"/>
                <w:szCs w:val="15"/>
              </w:rPr>
            </w:pPr>
          </w:p>
        </w:tc>
        <w:tc>
          <w:tcPr>
            <w:tcW w:w="1049" w:type="dxa"/>
            <w:shd w:val="clear" w:color="auto" w:fill="auto"/>
            <w:vAlign w:val="bottom"/>
          </w:tcPr>
          <w:p w14:paraId="672AAA4E" w14:textId="77777777" w:rsidR="00ED6D48" w:rsidRPr="00355286" w:rsidRDefault="00ED6D48" w:rsidP="00ED6D48">
            <w:pPr>
              <w:keepNext/>
              <w:spacing w:line="240" w:lineRule="auto"/>
              <w:ind w:right="-72"/>
              <w:jc w:val="right"/>
              <w:outlineLvl w:val="7"/>
              <w:rPr>
                <w:rFonts w:cs="Arial"/>
                <w:sz w:val="15"/>
                <w:szCs w:val="15"/>
              </w:rPr>
            </w:pPr>
          </w:p>
        </w:tc>
        <w:tc>
          <w:tcPr>
            <w:tcW w:w="1008" w:type="dxa"/>
            <w:shd w:val="clear" w:color="auto" w:fill="auto"/>
            <w:vAlign w:val="bottom"/>
          </w:tcPr>
          <w:p w14:paraId="6AD44E58" w14:textId="77777777" w:rsidR="00ED6D48" w:rsidRPr="00355286" w:rsidRDefault="00ED6D48" w:rsidP="00ED6D48">
            <w:pPr>
              <w:spacing w:line="240" w:lineRule="auto"/>
              <w:ind w:right="-72"/>
              <w:jc w:val="right"/>
              <w:rPr>
                <w:rFonts w:cs="Arial"/>
                <w:sz w:val="15"/>
                <w:szCs w:val="15"/>
              </w:rPr>
            </w:pPr>
          </w:p>
        </w:tc>
        <w:tc>
          <w:tcPr>
            <w:tcW w:w="1008" w:type="dxa"/>
            <w:tcBorders>
              <w:top w:val="single" w:sz="4" w:space="0" w:color="auto"/>
            </w:tcBorders>
            <w:shd w:val="clear" w:color="auto" w:fill="auto"/>
            <w:vAlign w:val="bottom"/>
          </w:tcPr>
          <w:p w14:paraId="6DCE8844" w14:textId="77777777" w:rsidR="00ED6D48" w:rsidRPr="00355286" w:rsidRDefault="00ED6D48" w:rsidP="00ED6D48">
            <w:pPr>
              <w:spacing w:line="240" w:lineRule="auto"/>
              <w:ind w:right="-72"/>
              <w:jc w:val="right"/>
              <w:rPr>
                <w:rFonts w:cs="Arial"/>
                <w:sz w:val="15"/>
                <w:szCs w:val="15"/>
                <w:highlight w:val="yellow"/>
              </w:rPr>
            </w:pPr>
          </w:p>
        </w:tc>
        <w:tc>
          <w:tcPr>
            <w:tcW w:w="1008" w:type="dxa"/>
            <w:tcBorders>
              <w:top w:val="single" w:sz="4" w:space="0" w:color="auto"/>
            </w:tcBorders>
            <w:shd w:val="clear" w:color="auto" w:fill="auto"/>
            <w:vAlign w:val="bottom"/>
          </w:tcPr>
          <w:p w14:paraId="274E941D" w14:textId="77777777" w:rsidR="00ED6D48" w:rsidRPr="00355286" w:rsidRDefault="00ED6D48" w:rsidP="00ED6D48">
            <w:pPr>
              <w:spacing w:line="240" w:lineRule="auto"/>
              <w:ind w:right="-72"/>
              <w:jc w:val="right"/>
              <w:rPr>
                <w:rFonts w:cs="Arial"/>
                <w:sz w:val="15"/>
                <w:szCs w:val="15"/>
                <w:highlight w:val="yellow"/>
              </w:rPr>
            </w:pPr>
          </w:p>
        </w:tc>
      </w:tr>
      <w:tr w:rsidR="00ED6D48" w:rsidRPr="00355286" w14:paraId="521B81C3" w14:textId="77777777" w:rsidTr="00F355F4">
        <w:tc>
          <w:tcPr>
            <w:tcW w:w="2790" w:type="dxa"/>
            <w:shd w:val="clear" w:color="auto" w:fill="auto"/>
            <w:vAlign w:val="bottom"/>
          </w:tcPr>
          <w:p w14:paraId="44EE49E6" w14:textId="77777777" w:rsidR="00ED6D48" w:rsidRPr="00355286" w:rsidRDefault="00ED6D48" w:rsidP="00ED6D48">
            <w:pPr>
              <w:keepNext/>
              <w:spacing w:line="240" w:lineRule="auto"/>
              <w:ind w:left="431" w:right="-108"/>
              <w:outlineLvl w:val="7"/>
              <w:rPr>
                <w:rFonts w:cs="Arial"/>
                <w:b/>
                <w:bCs/>
                <w:sz w:val="15"/>
                <w:szCs w:val="15"/>
              </w:rPr>
            </w:pPr>
            <w:r w:rsidRPr="00355286">
              <w:rPr>
                <w:rFonts w:cs="Arial"/>
                <w:b/>
                <w:bCs/>
                <w:sz w:val="15"/>
                <w:szCs w:val="15"/>
              </w:rPr>
              <w:t xml:space="preserve">Total investment </w:t>
            </w:r>
            <w:r w:rsidRPr="00355286">
              <w:rPr>
                <w:rFonts w:cs="Arial"/>
                <w:b/>
                <w:bCs/>
                <w:sz w:val="15"/>
                <w:szCs w:val="15"/>
              </w:rPr>
              <w:br/>
              <w:t xml:space="preserve">   in associates</w:t>
            </w:r>
          </w:p>
        </w:tc>
        <w:tc>
          <w:tcPr>
            <w:tcW w:w="1756" w:type="dxa"/>
            <w:shd w:val="clear" w:color="auto" w:fill="auto"/>
            <w:vAlign w:val="bottom"/>
          </w:tcPr>
          <w:p w14:paraId="0495D50D" w14:textId="77777777" w:rsidR="00ED6D48" w:rsidRPr="00355286" w:rsidRDefault="00ED6D48" w:rsidP="00ED6D48">
            <w:pPr>
              <w:keepNext/>
              <w:spacing w:line="240" w:lineRule="auto"/>
              <w:ind w:left="151" w:hanging="169"/>
              <w:outlineLvl w:val="7"/>
              <w:rPr>
                <w:rFonts w:cs="Arial"/>
                <w:b/>
                <w:bCs/>
                <w:sz w:val="15"/>
                <w:szCs w:val="15"/>
              </w:rPr>
            </w:pPr>
          </w:p>
        </w:tc>
        <w:tc>
          <w:tcPr>
            <w:tcW w:w="1111" w:type="dxa"/>
            <w:shd w:val="clear" w:color="auto" w:fill="auto"/>
            <w:vAlign w:val="bottom"/>
          </w:tcPr>
          <w:p w14:paraId="031AF4B2" w14:textId="77777777" w:rsidR="00ED6D48" w:rsidRPr="00355286" w:rsidRDefault="00ED6D48" w:rsidP="00ED6D48">
            <w:pPr>
              <w:keepNext/>
              <w:spacing w:line="240" w:lineRule="auto"/>
              <w:ind w:left="151" w:hanging="169"/>
              <w:outlineLvl w:val="7"/>
              <w:rPr>
                <w:rFonts w:cs="Arial"/>
                <w:b/>
                <w:bCs/>
                <w:sz w:val="15"/>
                <w:szCs w:val="15"/>
              </w:rPr>
            </w:pPr>
          </w:p>
        </w:tc>
        <w:tc>
          <w:tcPr>
            <w:tcW w:w="1049" w:type="dxa"/>
            <w:shd w:val="clear" w:color="auto" w:fill="auto"/>
            <w:vAlign w:val="bottom"/>
          </w:tcPr>
          <w:p w14:paraId="3C2A0125" w14:textId="77777777" w:rsidR="00ED6D48" w:rsidRPr="00355286" w:rsidRDefault="00ED6D48" w:rsidP="00ED6D48">
            <w:pPr>
              <w:keepNext/>
              <w:spacing w:line="240" w:lineRule="auto"/>
              <w:ind w:right="-72"/>
              <w:jc w:val="right"/>
              <w:outlineLvl w:val="7"/>
              <w:rPr>
                <w:rFonts w:cs="Arial"/>
                <w:b/>
                <w:bCs/>
                <w:sz w:val="15"/>
                <w:szCs w:val="15"/>
                <w:highlight w:val="yellow"/>
              </w:rPr>
            </w:pPr>
          </w:p>
        </w:tc>
        <w:tc>
          <w:tcPr>
            <w:tcW w:w="1008" w:type="dxa"/>
            <w:shd w:val="clear" w:color="auto" w:fill="auto"/>
            <w:vAlign w:val="bottom"/>
          </w:tcPr>
          <w:p w14:paraId="327AAFED" w14:textId="77777777" w:rsidR="00ED6D48" w:rsidRPr="00355286" w:rsidRDefault="00ED6D48" w:rsidP="00ED6D48">
            <w:pPr>
              <w:keepNext/>
              <w:spacing w:line="240" w:lineRule="auto"/>
              <w:ind w:right="-72"/>
              <w:jc w:val="right"/>
              <w:outlineLvl w:val="7"/>
              <w:rPr>
                <w:rFonts w:cs="Arial"/>
                <w:b/>
                <w:bCs/>
                <w:sz w:val="15"/>
                <w:szCs w:val="15"/>
                <w:highlight w:val="yellow"/>
              </w:rPr>
            </w:pPr>
          </w:p>
        </w:tc>
        <w:tc>
          <w:tcPr>
            <w:tcW w:w="1008" w:type="dxa"/>
            <w:tcBorders>
              <w:bottom w:val="single" w:sz="4" w:space="0" w:color="auto"/>
            </w:tcBorders>
            <w:shd w:val="clear" w:color="auto" w:fill="auto"/>
            <w:vAlign w:val="bottom"/>
          </w:tcPr>
          <w:p w14:paraId="27BBEC85" w14:textId="637B09FC" w:rsidR="00ED6D48" w:rsidRPr="00355286" w:rsidRDefault="00ED6D48" w:rsidP="00ED6D48">
            <w:pPr>
              <w:spacing w:line="240" w:lineRule="auto"/>
              <w:ind w:right="-72"/>
              <w:jc w:val="right"/>
              <w:rPr>
                <w:rFonts w:cs="Arial"/>
                <w:sz w:val="15"/>
                <w:szCs w:val="15"/>
              </w:rPr>
            </w:pPr>
            <w:r w:rsidRPr="00355286">
              <w:rPr>
                <w:rFonts w:cs="Arial"/>
                <w:sz w:val="15"/>
                <w:szCs w:val="15"/>
              </w:rPr>
              <w:t>28,</w:t>
            </w:r>
            <w:r w:rsidR="00192480" w:rsidRPr="00355286">
              <w:rPr>
                <w:rFonts w:cs="Arial"/>
                <w:sz w:val="15"/>
                <w:szCs w:val="15"/>
              </w:rPr>
              <w:t>326</w:t>
            </w:r>
            <w:r w:rsidRPr="00355286">
              <w:rPr>
                <w:rFonts w:cs="Arial"/>
                <w:sz w:val="15"/>
                <w:szCs w:val="15"/>
              </w:rPr>
              <w:t>.5</w:t>
            </w:r>
            <w:r w:rsidR="00192480" w:rsidRPr="00355286">
              <w:rPr>
                <w:rFonts w:cs="Arial"/>
                <w:sz w:val="15"/>
                <w:szCs w:val="15"/>
              </w:rPr>
              <w:t>6</w:t>
            </w:r>
          </w:p>
        </w:tc>
        <w:tc>
          <w:tcPr>
            <w:tcW w:w="1008" w:type="dxa"/>
            <w:tcBorders>
              <w:bottom w:val="single" w:sz="4" w:space="0" w:color="auto"/>
            </w:tcBorders>
            <w:shd w:val="clear" w:color="auto" w:fill="auto"/>
            <w:vAlign w:val="bottom"/>
          </w:tcPr>
          <w:p w14:paraId="6F6D607D" w14:textId="09E657DA" w:rsidR="00ED6D48" w:rsidRPr="00355286" w:rsidRDefault="00ED6D48" w:rsidP="00ED6D48">
            <w:pPr>
              <w:spacing w:line="240" w:lineRule="auto"/>
              <w:ind w:right="-72"/>
              <w:jc w:val="right"/>
              <w:rPr>
                <w:rFonts w:cs="Arial"/>
                <w:sz w:val="15"/>
                <w:szCs w:val="15"/>
              </w:rPr>
            </w:pPr>
            <w:r w:rsidRPr="00355286">
              <w:rPr>
                <w:rFonts w:cs="Arial"/>
                <w:sz w:val="15"/>
                <w:szCs w:val="15"/>
              </w:rPr>
              <w:t>20,050.33</w:t>
            </w:r>
          </w:p>
        </w:tc>
      </w:tr>
    </w:tbl>
    <w:p w14:paraId="5ECF47EE" w14:textId="77777777" w:rsidR="00012409" w:rsidRPr="00355286" w:rsidRDefault="00012409" w:rsidP="00F355F4">
      <w:pPr>
        <w:tabs>
          <w:tab w:val="left" w:pos="720"/>
          <w:tab w:val="left" w:pos="11165"/>
        </w:tabs>
        <w:spacing w:line="240" w:lineRule="auto"/>
        <w:ind w:left="540"/>
        <w:jc w:val="both"/>
        <w:rPr>
          <w:rFonts w:cs="Arial"/>
          <w:spacing w:val="-6"/>
          <w:sz w:val="18"/>
          <w:szCs w:val="18"/>
        </w:rPr>
      </w:pPr>
    </w:p>
    <w:tbl>
      <w:tblPr>
        <w:tblW w:w="9757" w:type="dxa"/>
        <w:tblInd w:w="108" w:type="dxa"/>
        <w:tblLayout w:type="fixed"/>
        <w:tblLook w:val="0000" w:firstRow="0" w:lastRow="0" w:firstColumn="0" w:lastColumn="0" w:noHBand="0" w:noVBand="0"/>
      </w:tblPr>
      <w:tblGrid>
        <w:gridCol w:w="2817"/>
        <w:gridCol w:w="1756"/>
        <w:gridCol w:w="1111"/>
        <w:gridCol w:w="1049"/>
        <w:gridCol w:w="1008"/>
        <w:gridCol w:w="1008"/>
        <w:gridCol w:w="1008"/>
      </w:tblGrid>
      <w:tr w:rsidR="00271462" w:rsidRPr="00355286" w14:paraId="3D9439D6" w14:textId="77777777" w:rsidTr="00F355F4">
        <w:tc>
          <w:tcPr>
            <w:tcW w:w="2817" w:type="dxa"/>
            <w:shd w:val="clear" w:color="auto" w:fill="auto"/>
            <w:vAlign w:val="bottom"/>
          </w:tcPr>
          <w:p w14:paraId="3215FBB6" w14:textId="058B9AB7" w:rsidR="00012409" w:rsidRPr="00355286" w:rsidRDefault="00012409" w:rsidP="00F355F4">
            <w:pPr>
              <w:spacing w:line="240" w:lineRule="auto"/>
              <w:ind w:left="431"/>
              <w:rPr>
                <w:rFonts w:cs="Arial"/>
                <w:b/>
                <w:bCs/>
                <w:spacing w:val="-4"/>
                <w:sz w:val="15"/>
                <w:szCs w:val="15"/>
              </w:rPr>
            </w:pPr>
            <w:proofErr w:type="gramStart"/>
            <w:r w:rsidRPr="00355286">
              <w:rPr>
                <w:rFonts w:cs="Arial"/>
                <w:b/>
                <w:bCs/>
                <w:spacing w:val="-4"/>
                <w:sz w:val="15"/>
                <w:szCs w:val="15"/>
              </w:rPr>
              <w:t>At</w:t>
            </w:r>
            <w:proofErr w:type="gramEnd"/>
            <w:r w:rsidRPr="00355286">
              <w:rPr>
                <w:rFonts w:cs="Arial"/>
                <w:b/>
                <w:bCs/>
                <w:spacing w:val="-4"/>
                <w:sz w:val="15"/>
                <w:szCs w:val="15"/>
              </w:rPr>
              <w:t xml:space="preserve"> </w:t>
            </w:r>
            <w:r w:rsidR="002B26ED" w:rsidRPr="00355286">
              <w:rPr>
                <w:rFonts w:cs="Arial"/>
                <w:b/>
                <w:bCs/>
                <w:spacing w:val="-4"/>
                <w:sz w:val="15"/>
                <w:szCs w:val="15"/>
              </w:rPr>
              <w:t>31</w:t>
            </w:r>
            <w:r w:rsidRPr="00355286">
              <w:rPr>
                <w:rFonts w:cs="Arial"/>
                <w:b/>
                <w:bCs/>
                <w:spacing w:val="-4"/>
                <w:sz w:val="15"/>
                <w:szCs w:val="15"/>
              </w:rPr>
              <w:t xml:space="preserve"> December </w:t>
            </w:r>
            <w:r w:rsidR="002B26ED" w:rsidRPr="00355286">
              <w:rPr>
                <w:rFonts w:cs="Arial"/>
                <w:b/>
                <w:bCs/>
                <w:spacing w:val="-4"/>
                <w:sz w:val="15"/>
                <w:szCs w:val="15"/>
              </w:rPr>
              <w:t>2023</w:t>
            </w:r>
          </w:p>
        </w:tc>
        <w:tc>
          <w:tcPr>
            <w:tcW w:w="6940" w:type="dxa"/>
            <w:gridSpan w:val="6"/>
            <w:tcBorders>
              <w:bottom w:val="single" w:sz="4" w:space="0" w:color="auto"/>
            </w:tcBorders>
            <w:shd w:val="clear" w:color="auto" w:fill="auto"/>
            <w:vAlign w:val="bottom"/>
          </w:tcPr>
          <w:p w14:paraId="10663F39"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Consolidated financial information</w:t>
            </w:r>
          </w:p>
        </w:tc>
      </w:tr>
      <w:tr w:rsidR="00271462" w:rsidRPr="00355286" w14:paraId="455AFBA7" w14:textId="77777777" w:rsidTr="00F355F4">
        <w:tc>
          <w:tcPr>
            <w:tcW w:w="2817" w:type="dxa"/>
            <w:shd w:val="clear" w:color="auto" w:fill="auto"/>
            <w:vAlign w:val="bottom"/>
          </w:tcPr>
          <w:p w14:paraId="7A7B8F32" w14:textId="77777777" w:rsidR="00012409" w:rsidRPr="00355286" w:rsidRDefault="00012409" w:rsidP="00F355F4">
            <w:pPr>
              <w:spacing w:line="240" w:lineRule="auto"/>
              <w:ind w:left="431"/>
              <w:rPr>
                <w:rFonts w:cs="Arial"/>
                <w:sz w:val="15"/>
                <w:szCs w:val="15"/>
              </w:rPr>
            </w:pPr>
          </w:p>
        </w:tc>
        <w:tc>
          <w:tcPr>
            <w:tcW w:w="1756" w:type="dxa"/>
            <w:tcBorders>
              <w:top w:val="single" w:sz="4" w:space="0" w:color="auto"/>
            </w:tcBorders>
            <w:shd w:val="clear" w:color="auto" w:fill="auto"/>
            <w:vAlign w:val="bottom"/>
          </w:tcPr>
          <w:p w14:paraId="713163CD" w14:textId="77777777" w:rsidR="00012409" w:rsidRPr="00355286" w:rsidRDefault="00012409" w:rsidP="00F355F4">
            <w:pPr>
              <w:spacing w:line="240" w:lineRule="auto"/>
              <w:ind w:right="-72"/>
              <w:jc w:val="center"/>
              <w:rPr>
                <w:rFonts w:cs="Arial"/>
                <w:b/>
                <w:bCs/>
                <w:sz w:val="15"/>
                <w:szCs w:val="15"/>
              </w:rPr>
            </w:pPr>
          </w:p>
        </w:tc>
        <w:tc>
          <w:tcPr>
            <w:tcW w:w="1111" w:type="dxa"/>
            <w:tcBorders>
              <w:top w:val="single" w:sz="4" w:space="0" w:color="auto"/>
            </w:tcBorders>
            <w:shd w:val="clear" w:color="auto" w:fill="auto"/>
            <w:vAlign w:val="bottom"/>
          </w:tcPr>
          <w:p w14:paraId="0ECEAC62" w14:textId="77777777" w:rsidR="00012409" w:rsidRPr="00355286" w:rsidRDefault="00012409" w:rsidP="00F355F4">
            <w:pPr>
              <w:spacing w:line="240" w:lineRule="auto"/>
              <w:ind w:right="-72"/>
              <w:jc w:val="center"/>
              <w:rPr>
                <w:rFonts w:cs="Arial"/>
                <w:b/>
                <w:bCs/>
                <w:sz w:val="15"/>
                <w:szCs w:val="15"/>
              </w:rPr>
            </w:pPr>
          </w:p>
        </w:tc>
        <w:tc>
          <w:tcPr>
            <w:tcW w:w="1049" w:type="dxa"/>
            <w:tcBorders>
              <w:top w:val="single" w:sz="4" w:space="0" w:color="auto"/>
            </w:tcBorders>
            <w:shd w:val="clear" w:color="auto" w:fill="auto"/>
            <w:vAlign w:val="bottom"/>
          </w:tcPr>
          <w:p w14:paraId="29B7D749"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Paid-up</w:t>
            </w:r>
          </w:p>
        </w:tc>
        <w:tc>
          <w:tcPr>
            <w:tcW w:w="1008" w:type="dxa"/>
            <w:tcBorders>
              <w:top w:val="single" w:sz="4" w:space="0" w:color="auto"/>
            </w:tcBorders>
            <w:shd w:val="clear" w:color="auto" w:fill="auto"/>
            <w:vAlign w:val="bottom"/>
          </w:tcPr>
          <w:p w14:paraId="0CCAE164"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w:t>
            </w:r>
          </w:p>
        </w:tc>
        <w:tc>
          <w:tcPr>
            <w:tcW w:w="1008" w:type="dxa"/>
            <w:tcBorders>
              <w:top w:val="single" w:sz="4" w:space="0" w:color="auto"/>
            </w:tcBorders>
            <w:shd w:val="clear" w:color="auto" w:fill="auto"/>
            <w:vAlign w:val="bottom"/>
          </w:tcPr>
          <w:p w14:paraId="5E3572F2"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 xml:space="preserve">Investment </w:t>
            </w:r>
          </w:p>
        </w:tc>
        <w:tc>
          <w:tcPr>
            <w:tcW w:w="1008" w:type="dxa"/>
            <w:tcBorders>
              <w:top w:val="single" w:sz="4" w:space="0" w:color="auto"/>
            </w:tcBorders>
            <w:shd w:val="clear" w:color="auto" w:fill="auto"/>
            <w:vAlign w:val="bottom"/>
          </w:tcPr>
          <w:p w14:paraId="4387A1E7"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 xml:space="preserve">Investment </w:t>
            </w:r>
          </w:p>
        </w:tc>
      </w:tr>
      <w:tr w:rsidR="00271462" w:rsidRPr="00355286" w14:paraId="2197034C" w14:textId="77777777" w:rsidTr="00F355F4">
        <w:tc>
          <w:tcPr>
            <w:tcW w:w="2817" w:type="dxa"/>
            <w:shd w:val="clear" w:color="auto" w:fill="auto"/>
            <w:vAlign w:val="bottom"/>
          </w:tcPr>
          <w:p w14:paraId="4E74FC40" w14:textId="77777777" w:rsidR="00012409" w:rsidRPr="00355286" w:rsidRDefault="00012409" w:rsidP="00F355F4">
            <w:pPr>
              <w:spacing w:line="240" w:lineRule="auto"/>
              <w:ind w:left="431"/>
              <w:rPr>
                <w:rFonts w:cs="Arial"/>
                <w:sz w:val="15"/>
                <w:szCs w:val="15"/>
              </w:rPr>
            </w:pPr>
          </w:p>
        </w:tc>
        <w:tc>
          <w:tcPr>
            <w:tcW w:w="1756" w:type="dxa"/>
            <w:shd w:val="clear" w:color="auto" w:fill="auto"/>
            <w:vAlign w:val="bottom"/>
          </w:tcPr>
          <w:p w14:paraId="78FE0122" w14:textId="77777777" w:rsidR="00012409" w:rsidRPr="00355286" w:rsidRDefault="00012409" w:rsidP="00F355F4">
            <w:pPr>
              <w:spacing w:line="240" w:lineRule="auto"/>
              <w:ind w:right="-72"/>
              <w:jc w:val="center"/>
              <w:rPr>
                <w:rFonts w:cs="Arial"/>
                <w:b/>
                <w:bCs/>
                <w:sz w:val="15"/>
                <w:szCs w:val="15"/>
              </w:rPr>
            </w:pPr>
          </w:p>
        </w:tc>
        <w:tc>
          <w:tcPr>
            <w:tcW w:w="1111" w:type="dxa"/>
            <w:shd w:val="clear" w:color="auto" w:fill="auto"/>
            <w:vAlign w:val="bottom"/>
          </w:tcPr>
          <w:p w14:paraId="437E660B" w14:textId="77777777" w:rsidR="00012409" w:rsidRPr="00355286" w:rsidRDefault="00012409" w:rsidP="00F355F4">
            <w:pPr>
              <w:spacing w:line="240" w:lineRule="auto"/>
              <w:ind w:right="-72"/>
              <w:jc w:val="center"/>
              <w:rPr>
                <w:rFonts w:cs="Arial"/>
                <w:b/>
                <w:bCs/>
                <w:sz w:val="15"/>
                <w:szCs w:val="15"/>
              </w:rPr>
            </w:pPr>
          </w:p>
        </w:tc>
        <w:tc>
          <w:tcPr>
            <w:tcW w:w="1049" w:type="dxa"/>
            <w:shd w:val="clear" w:color="auto" w:fill="auto"/>
            <w:vAlign w:val="bottom"/>
          </w:tcPr>
          <w:p w14:paraId="631D9507"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capital</w:t>
            </w:r>
          </w:p>
        </w:tc>
        <w:tc>
          <w:tcPr>
            <w:tcW w:w="1008" w:type="dxa"/>
            <w:shd w:val="clear" w:color="auto" w:fill="auto"/>
            <w:vAlign w:val="bottom"/>
          </w:tcPr>
          <w:p w14:paraId="00EB1001"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Ownership</w:t>
            </w:r>
          </w:p>
        </w:tc>
        <w:tc>
          <w:tcPr>
            <w:tcW w:w="1008" w:type="dxa"/>
            <w:shd w:val="clear" w:color="auto" w:fill="auto"/>
            <w:vAlign w:val="bottom"/>
          </w:tcPr>
          <w:p w14:paraId="54D19D66"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 at cost</w:t>
            </w:r>
          </w:p>
        </w:tc>
        <w:tc>
          <w:tcPr>
            <w:tcW w:w="1008" w:type="dxa"/>
            <w:shd w:val="clear" w:color="auto" w:fill="auto"/>
            <w:vAlign w:val="bottom"/>
          </w:tcPr>
          <w:p w14:paraId="08904440"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 at equity</w:t>
            </w:r>
          </w:p>
        </w:tc>
      </w:tr>
      <w:tr w:rsidR="00271462" w:rsidRPr="00355286" w14:paraId="57C068CF" w14:textId="77777777" w:rsidTr="00F355F4">
        <w:tc>
          <w:tcPr>
            <w:tcW w:w="2817" w:type="dxa"/>
            <w:shd w:val="clear" w:color="auto" w:fill="auto"/>
            <w:vAlign w:val="bottom"/>
          </w:tcPr>
          <w:p w14:paraId="39664F5B" w14:textId="77777777" w:rsidR="00012409" w:rsidRPr="00355286" w:rsidRDefault="00012409" w:rsidP="00F355F4">
            <w:pPr>
              <w:spacing w:line="240" w:lineRule="auto"/>
              <w:ind w:left="431"/>
              <w:rPr>
                <w:rFonts w:cs="Arial"/>
                <w:sz w:val="15"/>
                <w:szCs w:val="15"/>
              </w:rPr>
            </w:pPr>
          </w:p>
        </w:tc>
        <w:tc>
          <w:tcPr>
            <w:tcW w:w="1756" w:type="dxa"/>
            <w:shd w:val="clear" w:color="auto" w:fill="auto"/>
            <w:vAlign w:val="bottom"/>
          </w:tcPr>
          <w:p w14:paraId="24FF1A3F" w14:textId="77777777" w:rsidR="00012409" w:rsidRPr="00355286" w:rsidRDefault="00012409" w:rsidP="00F355F4">
            <w:pPr>
              <w:spacing w:line="240" w:lineRule="auto"/>
              <w:ind w:right="-72"/>
              <w:jc w:val="center"/>
              <w:rPr>
                <w:rFonts w:cs="Arial"/>
                <w:b/>
                <w:bCs/>
                <w:sz w:val="15"/>
                <w:szCs w:val="15"/>
              </w:rPr>
            </w:pPr>
          </w:p>
        </w:tc>
        <w:tc>
          <w:tcPr>
            <w:tcW w:w="1111" w:type="dxa"/>
            <w:shd w:val="clear" w:color="auto" w:fill="auto"/>
            <w:vAlign w:val="bottom"/>
          </w:tcPr>
          <w:p w14:paraId="699EA199"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Country of</w:t>
            </w:r>
          </w:p>
        </w:tc>
        <w:tc>
          <w:tcPr>
            <w:tcW w:w="1049" w:type="dxa"/>
            <w:shd w:val="clear" w:color="auto" w:fill="auto"/>
            <w:vAlign w:val="bottom"/>
          </w:tcPr>
          <w:p w14:paraId="05AA6C10"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Baht/USD</w:t>
            </w:r>
          </w:p>
        </w:tc>
        <w:tc>
          <w:tcPr>
            <w:tcW w:w="1008" w:type="dxa"/>
            <w:shd w:val="clear" w:color="auto" w:fill="auto"/>
            <w:vAlign w:val="bottom"/>
          </w:tcPr>
          <w:p w14:paraId="7600507D"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by</w:t>
            </w:r>
          </w:p>
        </w:tc>
        <w:tc>
          <w:tcPr>
            <w:tcW w:w="1008" w:type="dxa"/>
            <w:shd w:val="clear" w:color="auto" w:fill="auto"/>
            <w:vAlign w:val="bottom"/>
          </w:tcPr>
          <w:p w14:paraId="051CD1D6"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Baht</w:t>
            </w:r>
          </w:p>
        </w:tc>
        <w:tc>
          <w:tcPr>
            <w:tcW w:w="1008" w:type="dxa"/>
            <w:shd w:val="clear" w:color="auto" w:fill="auto"/>
            <w:vAlign w:val="bottom"/>
          </w:tcPr>
          <w:p w14:paraId="3DAAAD20"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Baht</w:t>
            </w:r>
          </w:p>
        </w:tc>
      </w:tr>
      <w:tr w:rsidR="00271462" w:rsidRPr="00355286" w14:paraId="5694B395" w14:textId="77777777" w:rsidTr="00F355F4">
        <w:tc>
          <w:tcPr>
            <w:tcW w:w="2817" w:type="dxa"/>
            <w:shd w:val="clear" w:color="auto" w:fill="auto"/>
            <w:vAlign w:val="bottom"/>
          </w:tcPr>
          <w:p w14:paraId="0B81B248" w14:textId="77777777" w:rsidR="00012409" w:rsidRPr="00355286" w:rsidRDefault="00012409" w:rsidP="00F355F4">
            <w:pPr>
              <w:spacing w:line="240" w:lineRule="auto"/>
              <w:ind w:left="431"/>
              <w:rPr>
                <w:rFonts w:cs="Arial"/>
                <w:sz w:val="15"/>
                <w:szCs w:val="15"/>
              </w:rPr>
            </w:pPr>
          </w:p>
        </w:tc>
        <w:tc>
          <w:tcPr>
            <w:tcW w:w="1756" w:type="dxa"/>
            <w:tcBorders>
              <w:bottom w:val="single" w:sz="4" w:space="0" w:color="auto"/>
            </w:tcBorders>
            <w:shd w:val="clear" w:color="auto" w:fill="auto"/>
            <w:vAlign w:val="bottom"/>
          </w:tcPr>
          <w:p w14:paraId="09A128E9"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Business</w:t>
            </w:r>
          </w:p>
        </w:tc>
        <w:tc>
          <w:tcPr>
            <w:tcW w:w="1111" w:type="dxa"/>
            <w:tcBorders>
              <w:bottom w:val="single" w:sz="4" w:space="0" w:color="auto"/>
            </w:tcBorders>
            <w:shd w:val="clear" w:color="auto" w:fill="auto"/>
            <w:vAlign w:val="bottom"/>
          </w:tcPr>
          <w:p w14:paraId="06AB2154"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incorporation</w:t>
            </w:r>
          </w:p>
        </w:tc>
        <w:tc>
          <w:tcPr>
            <w:tcW w:w="1049" w:type="dxa"/>
            <w:tcBorders>
              <w:bottom w:val="single" w:sz="4" w:space="0" w:color="auto"/>
            </w:tcBorders>
            <w:shd w:val="clear" w:color="auto" w:fill="auto"/>
            <w:vAlign w:val="bottom"/>
          </w:tcPr>
          <w:p w14:paraId="6E2A4D35"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Million</w:t>
            </w:r>
          </w:p>
        </w:tc>
        <w:tc>
          <w:tcPr>
            <w:tcW w:w="1008" w:type="dxa"/>
            <w:tcBorders>
              <w:bottom w:val="single" w:sz="4" w:space="0" w:color="auto"/>
            </w:tcBorders>
            <w:shd w:val="clear" w:color="auto" w:fill="auto"/>
            <w:vAlign w:val="bottom"/>
          </w:tcPr>
          <w:p w14:paraId="67E0E536"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the Group</w:t>
            </w:r>
          </w:p>
        </w:tc>
        <w:tc>
          <w:tcPr>
            <w:tcW w:w="1008" w:type="dxa"/>
            <w:tcBorders>
              <w:bottom w:val="single" w:sz="4" w:space="0" w:color="auto"/>
            </w:tcBorders>
            <w:shd w:val="clear" w:color="auto" w:fill="auto"/>
            <w:vAlign w:val="bottom"/>
          </w:tcPr>
          <w:p w14:paraId="39C6254E"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Million</w:t>
            </w:r>
          </w:p>
        </w:tc>
        <w:tc>
          <w:tcPr>
            <w:tcW w:w="1008" w:type="dxa"/>
            <w:tcBorders>
              <w:bottom w:val="single" w:sz="4" w:space="0" w:color="auto"/>
            </w:tcBorders>
            <w:shd w:val="clear" w:color="auto" w:fill="auto"/>
            <w:vAlign w:val="bottom"/>
          </w:tcPr>
          <w:p w14:paraId="0191EF44" w14:textId="77777777" w:rsidR="00012409" w:rsidRPr="00355286" w:rsidRDefault="00012409" w:rsidP="00F355F4">
            <w:pPr>
              <w:spacing w:line="240" w:lineRule="auto"/>
              <w:ind w:right="-72"/>
              <w:jc w:val="center"/>
              <w:rPr>
                <w:rFonts w:cs="Arial"/>
                <w:b/>
                <w:bCs/>
                <w:sz w:val="15"/>
                <w:szCs w:val="15"/>
              </w:rPr>
            </w:pPr>
            <w:r w:rsidRPr="00355286">
              <w:rPr>
                <w:rFonts w:cs="Arial"/>
                <w:b/>
                <w:bCs/>
                <w:sz w:val="15"/>
                <w:szCs w:val="15"/>
              </w:rPr>
              <w:t>Million</w:t>
            </w:r>
          </w:p>
        </w:tc>
      </w:tr>
      <w:tr w:rsidR="00271462" w:rsidRPr="00355286" w14:paraId="21BB6110" w14:textId="77777777" w:rsidTr="00F355F4">
        <w:tc>
          <w:tcPr>
            <w:tcW w:w="2817" w:type="dxa"/>
            <w:shd w:val="clear" w:color="auto" w:fill="auto"/>
            <w:vAlign w:val="bottom"/>
          </w:tcPr>
          <w:p w14:paraId="42E52549" w14:textId="77777777" w:rsidR="00ED6D48" w:rsidRPr="00355286" w:rsidRDefault="00ED6D48" w:rsidP="00ED6D48">
            <w:pPr>
              <w:spacing w:line="240" w:lineRule="auto"/>
              <w:ind w:left="431"/>
              <w:rPr>
                <w:rFonts w:cs="Arial"/>
                <w:b/>
                <w:bCs/>
                <w:sz w:val="15"/>
                <w:szCs w:val="15"/>
              </w:rPr>
            </w:pPr>
            <w:r w:rsidRPr="00355286">
              <w:rPr>
                <w:rFonts w:cs="Arial"/>
                <w:b/>
                <w:bCs/>
                <w:sz w:val="15"/>
                <w:szCs w:val="15"/>
              </w:rPr>
              <w:t>Associates under the</w:t>
            </w:r>
          </w:p>
          <w:p w14:paraId="21BA3798" w14:textId="6BD4392F" w:rsidR="00012409" w:rsidRPr="00355286" w:rsidRDefault="00ED6D48" w:rsidP="00ED6D48">
            <w:pPr>
              <w:spacing w:line="240" w:lineRule="auto"/>
              <w:ind w:left="431"/>
              <w:rPr>
                <w:rFonts w:cs="Arial"/>
                <w:b/>
                <w:bCs/>
                <w:sz w:val="15"/>
                <w:szCs w:val="15"/>
              </w:rPr>
            </w:pPr>
            <w:r w:rsidRPr="00355286">
              <w:rPr>
                <w:rFonts w:cs="Arial"/>
                <w:b/>
                <w:bCs/>
                <w:sz w:val="15"/>
                <w:szCs w:val="15"/>
              </w:rPr>
              <w:t xml:space="preserve">   Company</w:t>
            </w:r>
          </w:p>
        </w:tc>
        <w:tc>
          <w:tcPr>
            <w:tcW w:w="1756" w:type="dxa"/>
            <w:shd w:val="clear" w:color="auto" w:fill="auto"/>
            <w:vAlign w:val="bottom"/>
          </w:tcPr>
          <w:p w14:paraId="7FF386B3" w14:textId="77777777" w:rsidR="00012409" w:rsidRPr="00355286" w:rsidRDefault="00012409" w:rsidP="00F355F4">
            <w:pPr>
              <w:spacing w:line="240" w:lineRule="auto"/>
              <w:ind w:right="-72"/>
              <w:jc w:val="right"/>
              <w:rPr>
                <w:rFonts w:cs="Arial"/>
                <w:sz w:val="15"/>
                <w:szCs w:val="15"/>
              </w:rPr>
            </w:pPr>
          </w:p>
        </w:tc>
        <w:tc>
          <w:tcPr>
            <w:tcW w:w="1111" w:type="dxa"/>
            <w:shd w:val="clear" w:color="auto" w:fill="auto"/>
            <w:vAlign w:val="bottom"/>
          </w:tcPr>
          <w:p w14:paraId="3C8381FB" w14:textId="77777777" w:rsidR="00012409" w:rsidRPr="00355286" w:rsidRDefault="00012409" w:rsidP="00F355F4">
            <w:pPr>
              <w:spacing w:line="240" w:lineRule="auto"/>
              <w:ind w:right="-72"/>
              <w:jc w:val="right"/>
              <w:rPr>
                <w:rFonts w:cs="Arial"/>
                <w:sz w:val="15"/>
                <w:szCs w:val="15"/>
              </w:rPr>
            </w:pPr>
          </w:p>
        </w:tc>
        <w:tc>
          <w:tcPr>
            <w:tcW w:w="1049" w:type="dxa"/>
            <w:shd w:val="clear" w:color="auto" w:fill="auto"/>
            <w:vAlign w:val="bottom"/>
          </w:tcPr>
          <w:p w14:paraId="1C1E44E4" w14:textId="77777777" w:rsidR="00012409" w:rsidRPr="00355286" w:rsidRDefault="00012409" w:rsidP="00F355F4">
            <w:pPr>
              <w:spacing w:line="240" w:lineRule="auto"/>
              <w:ind w:right="-72"/>
              <w:jc w:val="right"/>
              <w:rPr>
                <w:rFonts w:cs="Arial"/>
                <w:sz w:val="15"/>
                <w:szCs w:val="15"/>
              </w:rPr>
            </w:pPr>
          </w:p>
        </w:tc>
        <w:tc>
          <w:tcPr>
            <w:tcW w:w="1008" w:type="dxa"/>
            <w:shd w:val="clear" w:color="auto" w:fill="auto"/>
            <w:vAlign w:val="bottom"/>
          </w:tcPr>
          <w:p w14:paraId="504595FA" w14:textId="77777777" w:rsidR="00012409" w:rsidRPr="00355286" w:rsidRDefault="00012409" w:rsidP="00F355F4">
            <w:pPr>
              <w:spacing w:line="240" w:lineRule="auto"/>
              <w:ind w:right="-72"/>
              <w:jc w:val="right"/>
              <w:rPr>
                <w:rFonts w:cs="Arial"/>
                <w:sz w:val="15"/>
                <w:szCs w:val="15"/>
              </w:rPr>
            </w:pPr>
          </w:p>
        </w:tc>
        <w:tc>
          <w:tcPr>
            <w:tcW w:w="1008" w:type="dxa"/>
            <w:shd w:val="clear" w:color="auto" w:fill="auto"/>
            <w:vAlign w:val="bottom"/>
          </w:tcPr>
          <w:p w14:paraId="189765AC" w14:textId="77777777" w:rsidR="00012409" w:rsidRPr="00355286" w:rsidRDefault="00012409" w:rsidP="00F355F4">
            <w:pPr>
              <w:spacing w:line="240" w:lineRule="auto"/>
              <w:ind w:right="-72"/>
              <w:jc w:val="right"/>
              <w:rPr>
                <w:rFonts w:cs="Arial"/>
                <w:sz w:val="15"/>
                <w:szCs w:val="15"/>
              </w:rPr>
            </w:pPr>
          </w:p>
        </w:tc>
        <w:tc>
          <w:tcPr>
            <w:tcW w:w="1008" w:type="dxa"/>
            <w:shd w:val="clear" w:color="auto" w:fill="auto"/>
            <w:vAlign w:val="bottom"/>
          </w:tcPr>
          <w:p w14:paraId="032446C3" w14:textId="77777777" w:rsidR="00012409" w:rsidRPr="00355286" w:rsidRDefault="00012409" w:rsidP="00F355F4">
            <w:pPr>
              <w:spacing w:line="240" w:lineRule="auto"/>
              <w:ind w:right="-72"/>
              <w:jc w:val="right"/>
              <w:rPr>
                <w:rFonts w:cs="Arial"/>
                <w:sz w:val="15"/>
                <w:szCs w:val="15"/>
              </w:rPr>
            </w:pPr>
          </w:p>
        </w:tc>
      </w:tr>
      <w:tr w:rsidR="00271462" w:rsidRPr="00355286" w14:paraId="0ACD11D4" w14:textId="77777777" w:rsidTr="00F355F4">
        <w:tc>
          <w:tcPr>
            <w:tcW w:w="2817" w:type="dxa"/>
            <w:shd w:val="clear" w:color="auto" w:fill="auto"/>
          </w:tcPr>
          <w:p w14:paraId="2C875B76" w14:textId="77777777" w:rsidR="00012409" w:rsidRPr="00355286" w:rsidRDefault="00012409" w:rsidP="00F355F4">
            <w:pPr>
              <w:spacing w:line="240" w:lineRule="auto"/>
              <w:ind w:left="431" w:right="-122"/>
              <w:rPr>
                <w:rFonts w:cs="Arial"/>
                <w:sz w:val="15"/>
                <w:szCs w:val="15"/>
                <w:lang w:val="fr-FR"/>
              </w:rPr>
            </w:pPr>
            <w:r w:rsidRPr="00355286">
              <w:rPr>
                <w:rFonts w:cs="Arial"/>
                <w:sz w:val="15"/>
                <w:szCs w:val="15"/>
                <w:lang w:val="fr-FR"/>
              </w:rPr>
              <w:t xml:space="preserve">Digital </w:t>
            </w:r>
            <w:proofErr w:type="spellStart"/>
            <w:r w:rsidRPr="00355286">
              <w:rPr>
                <w:rFonts w:cs="Arial"/>
                <w:sz w:val="15"/>
                <w:szCs w:val="15"/>
                <w:lang w:val="fr-FR"/>
              </w:rPr>
              <w:t>Telecommunications</w:t>
            </w:r>
            <w:proofErr w:type="spellEnd"/>
          </w:p>
          <w:p w14:paraId="5FCC94A2" w14:textId="77777777" w:rsidR="00012409" w:rsidRPr="00355286" w:rsidRDefault="00012409" w:rsidP="00F355F4">
            <w:pPr>
              <w:spacing w:line="240" w:lineRule="auto"/>
              <w:ind w:left="431"/>
              <w:rPr>
                <w:rFonts w:cs="Arial"/>
                <w:sz w:val="15"/>
                <w:szCs w:val="15"/>
                <w:lang w:val="fr-FR"/>
              </w:rPr>
            </w:pPr>
            <w:r w:rsidRPr="00355286">
              <w:rPr>
                <w:rFonts w:cs="Arial"/>
                <w:sz w:val="15"/>
                <w:szCs w:val="15"/>
                <w:lang w:val="fr-FR"/>
              </w:rPr>
              <w:t xml:space="preserve">   Infrastructure </w:t>
            </w:r>
            <w:proofErr w:type="spellStart"/>
            <w:r w:rsidRPr="00355286">
              <w:rPr>
                <w:rFonts w:cs="Arial"/>
                <w:sz w:val="15"/>
                <w:szCs w:val="15"/>
                <w:lang w:val="fr-FR"/>
              </w:rPr>
              <w:t>Fund</w:t>
            </w:r>
            <w:proofErr w:type="spellEnd"/>
          </w:p>
          <w:p w14:paraId="466EF1BA" w14:textId="77777777" w:rsidR="00012409" w:rsidRPr="00355286" w:rsidRDefault="00012409" w:rsidP="00F355F4">
            <w:pPr>
              <w:spacing w:line="240" w:lineRule="auto"/>
              <w:ind w:left="431"/>
              <w:rPr>
                <w:rFonts w:cs="Arial"/>
                <w:sz w:val="15"/>
                <w:szCs w:val="15"/>
              </w:rPr>
            </w:pPr>
          </w:p>
        </w:tc>
        <w:tc>
          <w:tcPr>
            <w:tcW w:w="1756" w:type="dxa"/>
            <w:shd w:val="clear" w:color="auto" w:fill="auto"/>
            <w:vAlign w:val="bottom"/>
          </w:tcPr>
          <w:p w14:paraId="293C5579" w14:textId="77777777" w:rsidR="00012409" w:rsidRPr="00355286" w:rsidRDefault="00012409" w:rsidP="00F355F4">
            <w:pPr>
              <w:spacing w:line="240" w:lineRule="auto"/>
              <w:ind w:right="-72"/>
              <w:rPr>
                <w:rFonts w:cs="Arial"/>
                <w:sz w:val="15"/>
                <w:szCs w:val="15"/>
              </w:rPr>
            </w:pPr>
            <w:r w:rsidRPr="00355286">
              <w:rPr>
                <w:rFonts w:cs="Arial"/>
                <w:sz w:val="15"/>
                <w:szCs w:val="15"/>
              </w:rPr>
              <w:t xml:space="preserve">Invest in </w:t>
            </w:r>
          </w:p>
          <w:p w14:paraId="0AA7C1D3" w14:textId="77777777" w:rsidR="00012409" w:rsidRPr="00355286" w:rsidRDefault="00012409" w:rsidP="00F355F4">
            <w:pPr>
              <w:spacing w:line="240" w:lineRule="auto"/>
              <w:ind w:right="-72"/>
              <w:rPr>
                <w:rFonts w:cs="Arial"/>
                <w:sz w:val="15"/>
                <w:szCs w:val="15"/>
              </w:rPr>
            </w:pPr>
            <w:r w:rsidRPr="00355286">
              <w:rPr>
                <w:rFonts w:cs="Arial"/>
                <w:sz w:val="15"/>
                <w:szCs w:val="15"/>
              </w:rPr>
              <w:t xml:space="preserve">   telecommunication</w:t>
            </w:r>
          </w:p>
          <w:p w14:paraId="60C37E56" w14:textId="77777777" w:rsidR="00012409" w:rsidRPr="00355286" w:rsidRDefault="00012409" w:rsidP="00F355F4">
            <w:pPr>
              <w:spacing w:line="240" w:lineRule="auto"/>
              <w:ind w:right="-72"/>
              <w:rPr>
                <w:rFonts w:cs="Arial"/>
                <w:sz w:val="15"/>
                <w:szCs w:val="15"/>
              </w:rPr>
            </w:pPr>
            <w:r w:rsidRPr="00355286">
              <w:rPr>
                <w:rFonts w:cs="Arial"/>
                <w:sz w:val="15"/>
                <w:szCs w:val="15"/>
              </w:rPr>
              <w:t xml:space="preserve">   infrastructure</w:t>
            </w:r>
          </w:p>
        </w:tc>
        <w:tc>
          <w:tcPr>
            <w:tcW w:w="1111" w:type="dxa"/>
            <w:shd w:val="clear" w:color="auto" w:fill="auto"/>
          </w:tcPr>
          <w:p w14:paraId="46D29C68" w14:textId="77777777" w:rsidR="00012409" w:rsidRPr="00355286" w:rsidRDefault="00012409" w:rsidP="00F355F4">
            <w:pPr>
              <w:spacing w:line="240" w:lineRule="auto"/>
              <w:ind w:right="-72"/>
              <w:jc w:val="center"/>
              <w:rPr>
                <w:rFonts w:cs="Arial"/>
                <w:sz w:val="15"/>
                <w:szCs w:val="15"/>
              </w:rPr>
            </w:pPr>
            <w:r w:rsidRPr="00355286">
              <w:rPr>
                <w:rFonts w:cs="Arial"/>
                <w:sz w:val="15"/>
                <w:szCs w:val="15"/>
              </w:rPr>
              <w:t>Thailand</w:t>
            </w:r>
          </w:p>
        </w:tc>
        <w:tc>
          <w:tcPr>
            <w:tcW w:w="1049" w:type="dxa"/>
            <w:shd w:val="clear" w:color="auto" w:fill="auto"/>
          </w:tcPr>
          <w:p w14:paraId="18C72297" w14:textId="214A2BBB" w:rsidR="00012409" w:rsidRPr="00355286" w:rsidRDefault="002B26ED" w:rsidP="00F355F4">
            <w:pPr>
              <w:spacing w:line="240" w:lineRule="auto"/>
              <w:ind w:right="-72"/>
              <w:jc w:val="right"/>
              <w:rPr>
                <w:rFonts w:cs="Arial"/>
                <w:sz w:val="15"/>
                <w:szCs w:val="15"/>
              </w:rPr>
            </w:pPr>
            <w:r w:rsidRPr="00355286">
              <w:rPr>
                <w:rFonts w:cs="Arial"/>
                <w:sz w:val="15"/>
                <w:szCs w:val="15"/>
              </w:rPr>
              <w:t>127</w:t>
            </w:r>
            <w:r w:rsidR="00012409" w:rsidRPr="00355286">
              <w:rPr>
                <w:rFonts w:cs="Arial"/>
                <w:sz w:val="15"/>
                <w:szCs w:val="15"/>
              </w:rPr>
              <w:t>,</w:t>
            </w:r>
            <w:r w:rsidRPr="00355286">
              <w:rPr>
                <w:rFonts w:cs="Arial"/>
                <w:sz w:val="15"/>
                <w:szCs w:val="15"/>
              </w:rPr>
              <w:t>116</w:t>
            </w:r>
            <w:r w:rsidR="00012409" w:rsidRPr="00355286">
              <w:rPr>
                <w:rFonts w:cs="Arial"/>
                <w:sz w:val="15"/>
                <w:szCs w:val="15"/>
              </w:rPr>
              <w:t>.</w:t>
            </w:r>
            <w:r w:rsidRPr="00355286">
              <w:rPr>
                <w:rFonts w:cs="Arial"/>
                <w:sz w:val="15"/>
                <w:szCs w:val="15"/>
              </w:rPr>
              <w:t>21</w:t>
            </w:r>
          </w:p>
        </w:tc>
        <w:tc>
          <w:tcPr>
            <w:tcW w:w="1008" w:type="dxa"/>
            <w:shd w:val="clear" w:color="auto" w:fill="auto"/>
          </w:tcPr>
          <w:p w14:paraId="2A86C868" w14:textId="48358DF5" w:rsidR="00012409" w:rsidRPr="00355286" w:rsidRDefault="002B26ED" w:rsidP="00F355F4">
            <w:pPr>
              <w:spacing w:line="240" w:lineRule="auto"/>
              <w:ind w:right="-72"/>
              <w:jc w:val="right"/>
              <w:rPr>
                <w:rFonts w:cs="Arial"/>
                <w:sz w:val="15"/>
                <w:szCs w:val="15"/>
              </w:rPr>
            </w:pPr>
            <w:r w:rsidRPr="00355286">
              <w:rPr>
                <w:rFonts w:cs="Arial"/>
                <w:sz w:val="15"/>
                <w:szCs w:val="15"/>
              </w:rPr>
              <w:t>20</w:t>
            </w:r>
            <w:r w:rsidR="00012409" w:rsidRPr="00355286">
              <w:rPr>
                <w:rFonts w:cs="Arial"/>
                <w:sz w:val="15"/>
                <w:szCs w:val="15"/>
              </w:rPr>
              <w:t>.</w:t>
            </w:r>
            <w:r w:rsidRPr="00355286">
              <w:rPr>
                <w:rFonts w:cs="Arial"/>
                <w:sz w:val="15"/>
                <w:szCs w:val="15"/>
              </w:rPr>
              <w:t>56</w:t>
            </w:r>
          </w:p>
        </w:tc>
        <w:tc>
          <w:tcPr>
            <w:tcW w:w="1008" w:type="dxa"/>
            <w:shd w:val="clear" w:color="auto" w:fill="auto"/>
          </w:tcPr>
          <w:p w14:paraId="0FC3178C" w14:textId="02A85429" w:rsidR="00012409" w:rsidRPr="00355286" w:rsidRDefault="002B26ED" w:rsidP="00F355F4">
            <w:pPr>
              <w:spacing w:line="240" w:lineRule="auto"/>
              <w:ind w:right="-72"/>
              <w:jc w:val="right"/>
              <w:rPr>
                <w:rFonts w:cs="Arial"/>
                <w:sz w:val="15"/>
                <w:szCs w:val="15"/>
              </w:rPr>
            </w:pPr>
            <w:r w:rsidRPr="00355286">
              <w:rPr>
                <w:rFonts w:cs="Arial"/>
                <w:sz w:val="15"/>
                <w:szCs w:val="15"/>
              </w:rPr>
              <w:t>27</w:t>
            </w:r>
            <w:r w:rsidR="00012409" w:rsidRPr="00355286">
              <w:rPr>
                <w:rFonts w:cs="Arial"/>
                <w:sz w:val="15"/>
                <w:szCs w:val="15"/>
              </w:rPr>
              <w:t>,</w:t>
            </w:r>
            <w:r w:rsidRPr="00355286">
              <w:rPr>
                <w:rFonts w:cs="Arial"/>
                <w:sz w:val="15"/>
                <w:szCs w:val="15"/>
              </w:rPr>
              <w:t>005</w:t>
            </w:r>
            <w:r w:rsidR="00012409" w:rsidRPr="00355286">
              <w:rPr>
                <w:rFonts w:cs="Arial"/>
                <w:sz w:val="15"/>
                <w:szCs w:val="15"/>
              </w:rPr>
              <w:t>.</w:t>
            </w:r>
            <w:r w:rsidRPr="00355286">
              <w:rPr>
                <w:rFonts w:cs="Arial"/>
                <w:sz w:val="15"/>
                <w:szCs w:val="15"/>
              </w:rPr>
              <w:t>41</w:t>
            </w:r>
          </w:p>
        </w:tc>
        <w:tc>
          <w:tcPr>
            <w:tcW w:w="1008" w:type="dxa"/>
            <w:shd w:val="clear" w:color="auto" w:fill="auto"/>
          </w:tcPr>
          <w:p w14:paraId="4A6B2090" w14:textId="043FF478" w:rsidR="00012409" w:rsidRPr="00355286" w:rsidRDefault="002B26ED" w:rsidP="00F355F4">
            <w:pPr>
              <w:spacing w:line="240" w:lineRule="auto"/>
              <w:ind w:right="-72"/>
              <w:jc w:val="right"/>
              <w:rPr>
                <w:rFonts w:cs="Arial"/>
                <w:sz w:val="15"/>
                <w:szCs w:val="15"/>
              </w:rPr>
            </w:pPr>
            <w:r w:rsidRPr="00355286">
              <w:rPr>
                <w:rFonts w:cs="Arial"/>
                <w:sz w:val="15"/>
                <w:szCs w:val="15"/>
              </w:rPr>
              <w:t>19</w:t>
            </w:r>
            <w:r w:rsidR="00012409" w:rsidRPr="00355286">
              <w:rPr>
                <w:rFonts w:cs="Arial"/>
                <w:sz w:val="15"/>
                <w:szCs w:val="15"/>
              </w:rPr>
              <w:t>,</w:t>
            </w:r>
            <w:r w:rsidRPr="00355286">
              <w:rPr>
                <w:rFonts w:cs="Arial"/>
                <w:sz w:val="15"/>
                <w:szCs w:val="15"/>
              </w:rPr>
              <w:t>848</w:t>
            </w:r>
            <w:r w:rsidR="00012409" w:rsidRPr="00355286">
              <w:rPr>
                <w:rFonts w:cs="Arial"/>
                <w:sz w:val="15"/>
                <w:szCs w:val="15"/>
              </w:rPr>
              <w:t>.</w:t>
            </w:r>
            <w:r w:rsidRPr="00355286">
              <w:rPr>
                <w:rFonts w:cs="Arial"/>
                <w:sz w:val="15"/>
                <w:szCs w:val="15"/>
              </w:rPr>
              <w:t>42</w:t>
            </w:r>
          </w:p>
        </w:tc>
      </w:tr>
      <w:tr w:rsidR="00ED6D48" w:rsidRPr="00355286" w14:paraId="138F6C6E" w14:textId="77777777" w:rsidTr="00FA3692">
        <w:tc>
          <w:tcPr>
            <w:tcW w:w="2817" w:type="dxa"/>
            <w:shd w:val="clear" w:color="auto" w:fill="auto"/>
          </w:tcPr>
          <w:p w14:paraId="3AD608E2" w14:textId="4353481E" w:rsidR="00ED6D48" w:rsidRPr="00355286" w:rsidRDefault="00ED6D48" w:rsidP="00ED6D48">
            <w:pPr>
              <w:spacing w:line="240" w:lineRule="auto"/>
              <w:ind w:left="431" w:right="-122"/>
              <w:rPr>
                <w:rFonts w:cs="Arial"/>
                <w:sz w:val="15"/>
                <w:szCs w:val="15"/>
                <w:lang w:val="fr-FR"/>
              </w:rPr>
            </w:pPr>
            <w:r w:rsidRPr="00355286">
              <w:rPr>
                <w:rFonts w:cs="Arial"/>
                <w:sz w:val="15"/>
                <w:szCs w:val="15"/>
              </w:rPr>
              <w:t>United Distribution</w:t>
            </w:r>
          </w:p>
        </w:tc>
        <w:tc>
          <w:tcPr>
            <w:tcW w:w="1756" w:type="dxa"/>
            <w:shd w:val="clear" w:color="auto" w:fill="auto"/>
          </w:tcPr>
          <w:p w14:paraId="401F9AD9" w14:textId="6D0270A0" w:rsidR="00ED6D48" w:rsidRPr="00355286" w:rsidRDefault="00ED6D48" w:rsidP="00ED6D48">
            <w:pPr>
              <w:spacing w:line="240" w:lineRule="auto"/>
              <w:ind w:right="-72"/>
              <w:rPr>
                <w:rFonts w:cs="Arial"/>
                <w:sz w:val="15"/>
                <w:szCs w:val="15"/>
              </w:rPr>
            </w:pPr>
            <w:r w:rsidRPr="00355286">
              <w:rPr>
                <w:rFonts w:cs="Arial"/>
                <w:sz w:val="15"/>
                <w:szCs w:val="15"/>
              </w:rPr>
              <w:t xml:space="preserve">Sale of </w:t>
            </w:r>
            <w:proofErr w:type="spellStart"/>
            <w:r w:rsidRPr="00355286">
              <w:rPr>
                <w:rFonts w:cs="Arial"/>
                <w:sz w:val="15"/>
                <w:szCs w:val="15"/>
              </w:rPr>
              <w:t>simcards</w:t>
            </w:r>
            <w:proofErr w:type="spellEnd"/>
            <w:r w:rsidRPr="00355286">
              <w:rPr>
                <w:rFonts w:cs="Arial"/>
                <w:sz w:val="15"/>
                <w:szCs w:val="15"/>
              </w:rPr>
              <w:t xml:space="preserve">, </w:t>
            </w:r>
          </w:p>
        </w:tc>
        <w:tc>
          <w:tcPr>
            <w:tcW w:w="1111" w:type="dxa"/>
            <w:shd w:val="clear" w:color="auto" w:fill="auto"/>
          </w:tcPr>
          <w:p w14:paraId="17843B05" w14:textId="11A7A024" w:rsidR="00ED6D48" w:rsidRPr="00355286" w:rsidRDefault="00ED6D48" w:rsidP="00ED6D48">
            <w:pPr>
              <w:spacing w:line="240" w:lineRule="auto"/>
              <w:ind w:right="-72"/>
              <w:jc w:val="center"/>
              <w:rPr>
                <w:rFonts w:cs="Arial"/>
                <w:sz w:val="15"/>
                <w:szCs w:val="15"/>
              </w:rPr>
            </w:pPr>
            <w:r w:rsidRPr="00355286">
              <w:rPr>
                <w:rFonts w:cs="Arial"/>
                <w:sz w:val="15"/>
                <w:szCs w:val="15"/>
              </w:rPr>
              <w:t>Thailand</w:t>
            </w:r>
          </w:p>
        </w:tc>
        <w:tc>
          <w:tcPr>
            <w:tcW w:w="1049" w:type="dxa"/>
            <w:shd w:val="clear" w:color="auto" w:fill="auto"/>
            <w:vAlign w:val="bottom"/>
          </w:tcPr>
          <w:p w14:paraId="46D8ED88" w14:textId="66B73BD9" w:rsidR="00ED6D48" w:rsidRPr="00355286" w:rsidRDefault="00ED6D48" w:rsidP="00ED6D48">
            <w:pPr>
              <w:spacing w:line="240" w:lineRule="auto"/>
              <w:ind w:right="-72"/>
              <w:jc w:val="right"/>
              <w:rPr>
                <w:rFonts w:cs="Arial"/>
                <w:sz w:val="15"/>
                <w:szCs w:val="15"/>
              </w:rPr>
            </w:pPr>
            <w:r w:rsidRPr="00355286">
              <w:rPr>
                <w:rFonts w:cs="Arial"/>
                <w:sz w:val="15"/>
                <w:szCs w:val="15"/>
              </w:rPr>
              <w:t>200.00</w:t>
            </w:r>
          </w:p>
        </w:tc>
        <w:tc>
          <w:tcPr>
            <w:tcW w:w="1008" w:type="dxa"/>
            <w:shd w:val="clear" w:color="auto" w:fill="auto"/>
            <w:vAlign w:val="bottom"/>
          </w:tcPr>
          <w:p w14:paraId="0B1D5586" w14:textId="1E7FEB92" w:rsidR="00ED6D48" w:rsidRPr="00355286" w:rsidRDefault="00ED6D48" w:rsidP="00ED6D48">
            <w:pPr>
              <w:spacing w:line="240" w:lineRule="auto"/>
              <w:ind w:right="-72"/>
              <w:jc w:val="right"/>
              <w:rPr>
                <w:rFonts w:cs="Arial"/>
                <w:sz w:val="15"/>
                <w:szCs w:val="15"/>
              </w:rPr>
            </w:pPr>
            <w:r w:rsidRPr="00355286">
              <w:rPr>
                <w:rFonts w:cs="Arial"/>
                <w:sz w:val="15"/>
                <w:szCs w:val="15"/>
              </w:rPr>
              <w:t>25.00</w:t>
            </w:r>
          </w:p>
        </w:tc>
        <w:tc>
          <w:tcPr>
            <w:tcW w:w="1008" w:type="dxa"/>
            <w:shd w:val="clear" w:color="auto" w:fill="auto"/>
            <w:vAlign w:val="bottom"/>
          </w:tcPr>
          <w:p w14:paraId="7F66A45B" w14:textId="2C7CFD8F" w:rsidR="00ED6D48" w:rsidRPr="00355286" w:rsidRDefault="00ED6D48" w:rsidP="00ED6D48">
            <w:pPr>
              <w:spacing w:line="240" w:lineRule="auto"/>
              <w:ind w:right="-72"/>
              <w:jc w:val="right"/>
              <w:rPr>
                <w:rFonts w:cs="Arial"/>
                <w:sz w:val="15"/>
                <w:szCs w:val="15"/>
              </w:rPr>
            </w:pPr>
            <w:r w:rsidRPr="00355286">
              <w:rPr>
                <w:rFonts w:cs="Arial"/>
                <w:sz w:val="15"/>
                <w:szCs w:val="15"/>
              </w:rPr>
              <w:t>50.00</w:t>
            </w:r>
          </w:p>
        </w:tc>
        <w:tc>
          <w:tcPr>
            <w:tcW w:w="1008" w:type="dxa"/>
            <w:shd w:val="clear" w:color="auto" w:fill="auto"/>
            <w:vAlign w:val="bottom"/>
          </w:tcPr>
          <w:p w14:paraId="1FBC3D7B" w14:textId="52180F4B" w:rsidR="00ED6D48" w:rsidRPr="00355286" w:rsidRDefault="00ED6D48" w:rsidP="00ED6D48">
            <w:pPr>
              <w:spacing w:line="240" w:lineRule="auto"/>
              <w:ind w:right="-72"/>
              <w:jc w:val="right"/>
              <w:rPr>
                <w:rFonts w:cs="Arial"/>
                <w:sz w:val="15"/>
                <w:szCs w:val="15"/>
              </w:rPr>
            </w:pPr>
            <w:r w:rsidRPr="00355286">
              <w:rPr>
                <w:rFonts w:cs="Arial"/>
                <w:sz w:val="15"/>
                <w:szCs w:val="15"/>
              </w:rPr>
              <w:t>218.26</w:t>
            </w:r>
          </w:p>
        </w:tc>
      </w:tr>
      <w:tr w:rsidR="00ED6D48" w:rsidRPr="00355286" w14:paraId="3A9651A7" w14:textId="77777777" w:rsidTr="00FA3692">
        <w:tc>
          <w:tcPr>
            <w:tcW w:w="2817" w:type="dxa"/>
            <w:shd w:val="clear" w:color="auto" w:fill="auto"/>
          </w:tcPr>
          <w:p w14:paraId="7494B64A" w14:textId="78DB5B9C" w:rsidR="00ED6D48" w:rsidRPr="00355286" w:rsidRDefault="00ED6D48" w:rsidP="00ED6D48">
            <w:pPr>
              <w:spacing w:line="240" w:lineRule="auto"/>
              <w:ind w:left="431" w:right="-122"/>
              <w:rPr>
                <w:rFonts w:cs="Arial"/>
                <w:sz w:val="15"/>
                <w:szCs w:val="15"/>
                <w:lang w:val="fr-FR"/>
              </w:rPr>
            </w:pPr>
            <w:r w:rsidRPr="00355286">
              <w:rPr>
                <w:rFonts w:cs="Arial"/>
                <w:sz w:val="15"/>
                <w:szCs w:val="15"/>
              </w:rPr>
              <w:t xml:space="preserve">   Business Co., Ltd.</w:t>
            </w:r>
          </w:p>
        </w:tc>
        <w:tc>
          <w:tcPr>
            <w:tcW w:w="1756" w:type="dxa"/>
            <w:shd w:val="clear" w:color="auto" w:fill="auto"/>
          </w:tcPr>
          <w:p w14:paraId="082230E5" w14:textId="729B1859" w:rsidR="00ED6D48" w:rsidRPr="00355286" w:rsidRDefault="00ED6D48" w:rsidP="00ED6D48">
            <w:pPr>
              <w:spacing w:line="240" w:lineRule="auto"/>
              <w:ind w:right="-72"/>
              <w:rPr>
                <w:rFonts w:cs="Arial"/>
                <w:sz w:val="15"/>
                <w:szCs w:val="15"/>
              </w:rPr>
            </w:pPr>
            <w:r w:rsidRPr="00355286">
              <w:rPr>
                <w:rFonts w:cs="Arial"/>
                <w:sz w:val="15"/>
                <w:szCs w:val="15"/>
              </w:rPr>
              <w:t xml:space="preserve">   voucher cards and</w:t>
            </w:r>
          </w:p>
        </w:tc>
        <w:tc>
          <w:tcPr>
            <w:tcW w:w="1111" w:type="dxa"/>
            <w:shd w:val="clear" w:color="auto" w:fill="auto"/>
          </w:tcPr>
          <w:p w14:paraId="22BA65FC" w14:textId="77777777" w:rsidR="00ED6D48" w:rsidRPr="00355286" w:rsidRDefault="00ED6D48" w:rsidP="00ED6D48">
            <w:pPr>
              <w:spacing w:line="240" w:lineRule="auto"/>
              <w:ind w:right="-72"/>
              <w:jc w:val="center"/>
              <w:rPr>
                <w:rFonts w:cs="Arial"/>
                <w:sz w:val="15"/>
                <w:szCs w:val="15"/>
              </w:rPr>
            </w:pPr>
          </w:p>
        </w:tc>
        <w:tc>
          <w:tcPr>
            <w:tcW w:w="1049" w:type="dxa"/>
            <w:shd w:val="clear" w:color="auto" w:fill="auto"/>
          </w:tcPr>
          <w:p w14:paraId="63E72F24"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37085391"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557AB332"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5F3976FB" w14:textId="77777777" w:rsidR="00ED6D48" w:rsidRPr="00355286" w:rsidRDefault="00ED6D48" w:rsidP="00ED6D48">
            <w:pPr>
              <w:spacing w:line="240" w:lineRule="auto"/>
              <w:ind w:right="-72"/>
              <w:jc w:val="right"/>
              <w:rPr>
                <w:rFonts w:cs="Arial"/>
                <w:sz w:val="15"/>
                <w:szCs w:val="15"/>
              </w:rPr>
            </w:pPr>
          </w:p>
        </w:tc>
      </w:tr>
      <w:tr w:rsidR="00ED6D48" w:rsidRPr="00355286" w14:paraId="3A529CF3" w14:textId="77777777" w:rsidTr="00FA3692">
        <w:tc>
          <w:tcPr>
            <w:tcW w:w="2817" w:type="dxa"/>
            <w:shd w:val="clear" w:color="auto" w:fill="auto"/>
          </w:tcPr>
          <w:p w14:paraId="02429373" w14:textId="77777777" w:rsidR="00ED6D48" w:rsidRPr="00355286" w:rsidRDefault="00ED6D48" w:rsidP="00ED6D48">
            <w:pPr>
              <w:spacing w:line="240" w:lineRule="auto"/>
              <w:ind w:left="431" w:right="-122"/>
              <w:rPr>
                <w:rFonts w:cs="Arial"/>
                <w:sz w:val="15"/>
                <w:szCs w:val="15"/>
                <w:lang w:val="fr-FR"/>
              </w:rPr>
            </w:pPr>
          </w:p>
        </w:tc>
        <w:tc>
          <w:tcPr>
            <w:tcW w:w="1756" w:type="dxa"/>
            <w:shd w:val="clear" w:color="auto" w:fill="auto"/>
          </w:tcPr>
          <w:p w14:paraId="4F1F5A86" w14:textId="16B5F13B" w:rsidR="00ED6D48" w:rsidRPr="00355286" w:rsidRDefault="00ED6D48" w:rsidP="00ED6D48">
            <w:pPr>
              <w:spacing w:line="240" w:lineRule="auto"/>
              <w:ind w:right="-72"/>
              <w:rPr>
                <w:rFonts w:cs="Arial"/>
                <w:sz w:val="15"/>
                <w:szCs w:val="15"/>
              </w:rPr>
            </w:pPr>
            <w:r w:rsidRPr="00355286">
              <w:rPr>
                <w:rFonts w:cs="Arial"/>
                <w:sz w:val="15"/>
                <w:szCs w:val="15"/>
              </w:rPr>
              <w:t xml:space="preserve">   supplementary</w:t>
            </w:r>
          </w:p>
        </w:tc>
        <w:tc>
          <w:tcPr>
            <w:tcW w:w="1111" w:type="dxa"/>
            <w:shd w:val="clear" w:color="auto" w:fill="auto"/>
          </w:tcPr>
          <w:p w14:paraId="00E0A5EC" w14:textId="77777777" w:rsidR="00ED6D48" w:rsidRPr="00355286" w:rsidRDefault="00ED6D48" w:rsidP="00ED6D48">
            <w:pPr>
              <w:spacing w:line="240" w:lineRule="auto"/>
              <w:ind w:right="-72"/>
              <w:jc w:val="center"/>
              <w:rPr>
                <w:rFonts w:cs="Arial"/>
                <w:sz w:val="15"/>
                <w:szCs w:val="15"/>
              </w:rPr>
            </w:pPr>
          </w:p>
        </w:tc>
        <w:tc>
          <w:tcPr>
            <w:tcW w:w="1049" w:type="dxa"/>
            <w:shd w:val="clear" w:color="auto" w:fill="auto"/>
          </w:tcPr>
          <w:p w14:paraId="4549EDAE"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403006BA"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0D7EDCB3"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56E56B4F" w14:textId="77777777" w:rsidR="00ED6D48" w:rsidRPr="00355286" w:rsidRDefault="00ED6D48" w:rsidP="00ED6D48">
            <w:pPr>
              <w:spacing w:line="240" w:lineRule="auto"/>
              <w:ind w:right="-72"/>
              <w:jc w:val="right"/>
              <w:rPr>
                <w:rFonts w:cs="Arial"/>
                <w:sz w:val="15"/>
                <w:szCs w:val="15"/>
              </w:rPr>
            </w:pPr>
          </w:p>
        </w:tc>
      </w:tr>
      <w:tr w:rsidR="00ED6D48" w:rsidRPr="00355286" w14:paraId="2FC74E36" w14:textId="77777777" w:rsidTr="00FA3692">
        <w:tc>
          <w:tcPr>
            <w:tcW w:w="2817" w:type="dxa"/>
            <w:shd w:val="clear" w:color="auto" w:fill="auto"/>
          </w:tcPr>
          <w:p w14:paraId="71A2FF64" w14:textId="77777777" w:rsidR="00ED6D48" w:rsidRPr="00355286" w:rsidRDefault="00ED6D48" w:rsidP="00ED6D48">
            <w:pPr>
              <w:spacing w:line="240" w:lineRule="auto"/>
              <w:ind w:left="431" w:right="-122"/>
              <w:rPr>
                <w:rFonts w:cs="Arial"/>
                <w:sz w:val="15"/>
                <w:szCs w:val="15"/>
                <w:lang w:val="fr-FR"/>
              </w:rPr>
            </w:pPr>
          </w:p>
        </w:tc>
        <w:tc>
          <w:tcPr>
            <w:tcW w:w="1756" w:type="dxa"/>
            <w:shd w:val="clear" w:color="auto" w:fill="auto"/>
          </w:tcPr>
          <w:p w14:paraId="152C9724" w14:textId="3D1D6962" w:rsidR="00ED6D48" w:rsidRPr="00355286" w:rsidRDefault="00ED6D48" w:rsidP="00ED6D48">
            <w:pPr>
              <w:spacing w:line="240" w:lineRule="auto"/>
              <w:ind w:right="-72"/>
              <w:rPr>
                <w:rFonts w:cs="Arial"/>
                <w:sz w:val="15"/>
                <w:szCs w:val="15"/>
              </w:rPr>
            </w:pPr>
            <w:r w:rsidRPr="00355286">
              <w:rPr>
                <w:rFonts w:cs="Arial"/>
                <w:sz w:val="15"/>
                <w:szCs w:val="15"/>
              </w:rPr>
              <w:t xml:space="preserve">   equipment</w:t>
            </w:r>
          </w:p>
        </w:tc>
        <w:tc>
          <w:tcPr>
            <w:tcW w:w="1111" w:type="dxa"/>
            <w:shd w:val="clear" w:color="auto" w:fill="auto"/>
          </w:tcPr>
          <w:p w14:paraId="6AAF04A3" w14:textId="77777777" w:rsidR="00ED6D48" w:rsidRPr="00355286" w:rsidRDefault="00ED6D48" w:rsidP="00ED6D48">
            <w:pPr>
              <w:spacing w:line="240" w:lineRule="auto"/>
              <w:ind w:right="-72"/>
              <w:jc w:val="center"/>
              <w:rPr>
                <w:rFonts w:cs="Arial"/>
                <w:sz w:val="15"/>
                <w:szCs w:val="15"/>
              </w:rPr>
            </w:pPr>
          </w:p>
        </w:tc>
        <w:tc>
          <w:tcPr>
            <w:tcW w:w="1049" w:type="dxa"/>
            <w:shd w:val="clear" w:color="auto" w:fill="auto"/>
            <w:vAlign w:val="bottom"/>
          </w:tcPr>
          <w:p w14:paraId="5751C2C5"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vAlign w:val="bottom"/>
          </w:tcPr>
          <w:p w14:paraId="76A9EC6F"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vAlign w:val="bottom"/>
          </w:tcPr>
          <w:p w14:paraId="6FE05B9A"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vAlign w:val="bottom"/>
          </w:tcPr>
          <w:p w14:paraId="0D2717C3" w14:textId="77777777" w:rsidR="00ED6D48" w:rsidRPr="00355286" w:rsidRDefault="00ED6D48" w:rsidP="00ED6D48">
            <w:pPr>
              <w:spacing w:line="240" w:lineRule="auto"/>
              <w:ind w:right="-72"/>
              <w:jc w:val="right"/>
              <w:rPr>
                <w:rFonts w:cs="Arial"/>
                <w:sz w:val="15"/>
                <w:szCs w:val="15"/>
              </w:rPr>
            </w:pPr>
          </w:p>
        </w:tc>
      </w:tr>
      <w:tr w:rsidR="00ED6D48" w:rsidRPr="00355286" w14:paraId="05C45AA6" w14:textId="77777777" w:rsidTr="00F355F4">
        <w:tc>
          <w:tcPr>
            <w:tcW w:w="2817" w:type="dxa"/>
            <w:shd w:val="clear" w:color="auto" w:fill="auto"/>
          </w:tcPr>
          <w:p w14:paraId="2FCCE57C" w14:textId="77777777" w:rsidR="00ED6D48" w:rsidRPr="00355286" w:rsidRDefault="00ED6D48" w:rsidP="00ED6D48">
            <w:pPr>
              <w:spacing w:line="240" w:lineRule="auto"/>
              <w:ind w:left="431"/>
              <w:rPr>
                <w:rFonts w:cs="Arial"/>
                <w:b/>
                <w:bCs/>
                <w:sz w:val="15"/>
                <w:szCs w:val="15"/>
              </w:rPr>
            </w:pPr>
            <w:r w:rsidRPr="00355286">
              <w:rPr>
                <w:rFonts w:cs="Arial"/>
                <w:b/>
                <w:bCs/>
                <w:sz w:val="15"/>
                <w:szCs w:val="15"/>
              </w:rPr>
              <w:t>Associates under the</w:t>
            </w:r>
          </w:p>
          <w:p w14:paraId="324A9CF7" w14:textId="628C9698" w:rsidR="00ED6D48" w:rsidRPr="00355286" w:rsidRDefault="00ED6D48" w:rsidP="00ED6D48">
            <w:pPr>
              <w:spacing w:line="240" w:lineRule="auto"/>
              <w:ind w:left="431" w:right="-122"/>
              <w:rPr>
                <w:rFonts w:cs="Arial"/>
                <w:sz w:val="15"/>
                <w:szCs w:val="15"/>
                <w:lang w:val="fr-FR"/>
              </w:rPr>
            </w:pPr>
            <w:r w:rsidRPr="00355286">
              <w:rPr>
                <w:rFonts w:cs="Arial"/>
                <w:b/>
                <w:bCs/>
                <w:sz w:val="15"/>
                <w:szCs w:val="15"/>
              </w:rPr>
              <w:t xml:space="preserve">   Subsidiaries of the Group</w:t>
            </w:r>
          </w:p>
        </w:tc>
        <w:tc>
          <w:tcPr>
            <w:tcW w:w="1756" w:type="dxa"/>
            <w:shd w:val="clear" w:color="auto" w:fill="auto"/>
            <w:vAlign w:val="bottom"/>
          </w:tcPr>
          <w:p w14:paraId="73747BA1" w14:textId="77777777" w:rsidR="00ED6D48" w:rsidRPr="00355286" w:rsidRDefault="00ED6D48" w:rsidP="00ED6D48">
            <w:pPr>
              <w:spacing w:line="240" w:lineRule="auto"/>
              <w:ind w:right="-72"/>
              <w:rPr>
                <w:rFonts w:cs="Arial"/>
                <w:sz w:val="15"/>
                <w:szCs w:val="15"/>
              </w:rPr>
            </w:pPr>
          </w:p>
        </w:tc>
        <w:tc>
          <w:tcPr>
            <w:tcW w:w="1111" w:type="dxa"/>
            <w:shd w:val="clear" w:color="auto" w:fill="auto"/>
          </w:tcPr>
          <w:p w14:paraId="56B7CFC4" w14:textId="77777777" w:rsidR="00ED6D48" w:rsidRPr="00355286" w:rsidRDefault="00ED6D48" w:rsidP="00ED6D48">
            <w:pPr>
              <w:spacing w:line="240" w:lineRule="auto"/>
              <w:ind w:right="-72"/>
              <w:jc w:val="center"/>
              <w:rPr>
                <w:rFonts w:cs="Arial"/>
                <w:sz w:val="15"/>
                <w:szCs w:val="15"/>
              </w:rPr>
            </w:pPr>
          </w:p>
        </w:tc>
        <w:tc>
          <w:tcPr>
            <w:tcW w:w="1049" w:type="dxa"/>
            <w:shd w:val="clear" w:color="auto" w:fill="auto"/>
          </w:tcPr>
          <w:p w14:paraId="64AA6AD7"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78D1B5BC"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2035E243"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4E35ECA5" w14:textId="77777777" w:rsidR="00ED6D48" w:rsidRPr="00355286" w:rsidRDefault="00ED6D48" w:rsidP="00ED6D48">
            <w:pPr>
              <w:spacing w:line="240" w:lineRule="auto"/>
              <w:ind w:right="-72"/>
              <w:jc w:val="right"/>
              <w:rPr>
                <w:rFonts w:cs="Arial"/>
                <w:sz w:val="15"/>
                <w:szCs w:val="15"/>
              </w:rPr>
            </w:pPr>
          </w:p>
        </w:tc>
      </w:tr>
      <w:tr w:rsidR="00ED6D48" w:rsidRPr="00355286" w14:paraId="1C1514DC" w14:textId="77777777" w:rsidTr="00F355F4">
        <w:tc>
          <w:tcPr>
            <w:tcW w:w="2817" w:type="dxa"/>
            <w:shd w:val="clear" w:color="auto" w:fill="auto"/>
            <w:vAlign w:val="bottom"/>
          </w:tcPr>
          <w:p w14:paraId="78319980" w14:textId="77777777" w:rsidR="00ED6D48" w:rsidRPr="00355286" w:rsidRDefault="00ED6D48" w:rsidP="00ED6D48">
            <w:pPr>
              <w:spacing w:line="240" w:lineRule="auto"/>
              <w:ind w:left="431"/>
              <w:rPr>
                <w:rFonts w:cs="Arial"/>
                <w:spacing w:val="-2"/>
                <w:sz w:val="15"/>
                <w:szCs w:val="15"/>
              </w:rPr>
            </w:pPr>
            <w:r w:rsidRPr="00355286">
              <w:rPr>
                <w:rFonts w:cs="Arial"/>
                <w:spacing w:val="-2"/>
                <w:sz w:val="15"/>
                <w:szCs w:val="15"/>
              </w:rPr>
              <w:t xml:space="preserve">True GS Co., Ltd. </w:t>
            </w:r>
          </w:p>
        </w:tc>
        <w:tc>
          <w:tcPr>
            <w:tcW w:w="1756" w:type="dxa"/>
            <w:shd w:val="clear" w:color="auto" w:fill="auto"/>
            <w:vAlign w:val="bottom"/>
          </w:tcPr>
          <w:p w14:paraId="21DAB924" w14:textId="77777777" w:rsidR="00ED6D48" w:rsidRPr="00355286" w:rsidRDefault="00ED6D48" w:rsidP="00ED6D48">
            <w:pPr>
              <w:spacing w:line="240" w:lineRule="auto"/>
              <w:ind w:right="-72"/>
              <w:rPr>
                <w:rFonts w:cs="Arial"/>
                <w:sz w:val="15"/>
                <w:szCs w:val="15"/>
              </w:rPr>
            </w:pPr>
            <w:r w:rsidRPr="00355286">
              <w:rPr>
                <w:rFonts w:cs="Arial"/>
                <w:sz w:val="15"/>
                <w:szCs w:val="15"/>
              </w:rPr>
              <w:t>Home shopping</w:t>
            </w:r>
          </w:p>
        </w:tc>
        <w:tc>
          <w:tcPr>
            <w:tcW w:w="1111" w:type="dxa"/>
            <w:shd w:val="clear" w:color="auto" w:fill="auto"/>
            <w:vAlign w:val="bottom"/>
          </w:tcPr>
          <w:p w14:paraId="5EFD5472" w14:textId="77777777" w:rsidR="00ED6D48" w:rsidRPr="00355286" w:rsidRDefault="00ED6D48" w:rsidP="00ED6D48">
            <w:pPr>
              <w:spacing w:line="240" w:lineRule="auto"/>
              <w:ind w:right="-72"/>
              <w:jc w:val="center"/>
              <w:rPr>
                <w:rFonts w:cs="Arial"/>
                <w:sz w:val="15"/>
                <w:szCs w:val="15"/>
              </w:rPr>
            </w:pPr>
            <w:r w:rsidRPr="00355286">
              <w:rPr>
                <w:rFonts w:cs="Arial"/>
                <w:sz w:val="15"/>
                <w:szCs w:val="15"/>
              </w:rPr>
              <w:t>Thailand</w:t>
            </w:r>
          </w:p>
        </w:tc>
        <w:tc>
          <w:tcPr>
            <w:tcW w:w="1049" w:type="dxa"/>
            <w:shd w:val="clear" w:color="auto" w:fill="auto"/>
            <w:vAlign w:val="bottom"/>
          </w:tcPr>
          <w:p w14:paraId="379D865C" w14:textId="3588062F" w:rsidR="00ED6D48" w:rsidRPr="00355286" w:rsidRDefault="00ED6D48" w:rsidP="00ED6D48">
            <w:pPr>
              <w:spacing w:line="240" w:lineRule="auto"/>
              <w:ind w:right="-72"/>
              <w:jc w:val="right"/>
              <w:rPr>
                <w:rFonts w:cs="Arial"/>
                <w:sz w:val="15"/>
                <w:szCs w:val="15"/>
              </w:rPr>
            </w:pPr>
            <w:r w:rsidRPr="00355286">
              <w:rPr>
                <w:rFonts w:cs="Arial"/>
                <w:sz w:val="15"/>
                <w:szCs w:val="15"/>
              </w:rPr>
              <w:t>340.00</w:t>
            </w:r>
          </w:p>
        </w:tc>
        <w:tc>
          <w:tcPr>
            <w:tcW w:w="1008" w:type="dxa"/>
            <w:shd w:val="clear" w:color="auto" w:fill="auto"/>
            <w:vAlign w:val="bottom"/>
          </w:tcPr>
          <w:p w14:paraId="3138554F" w14:textId="511C4065" w:rsidR="00ED6D48" w:rsidRPr="00355286" w:rsidRDefault="00ED6D48" w:rsidP="00ED6D48">
            <w:pPr>
              <w:spacing w:line="240" w:lineRule="auto"/>
              <w:ind w:right="-72"/>
              <w:jc w:val="right"/>
              <w:rPr>
                <w:rFonts w:cs="Arial"/>
                <w:sz w:val="15"/>
                <w:szCs w:val="15"/>
              </w:rPr>
            </w:pPr>
            <w:r w:rsidRPr="00355286">
              <w:rPr>
                <w:rFonts w:cs="Arial"/>
                <w:sz w:val="15"/>
                <w:szCs w:val="15"/>
              </w:rPr>
              <w:t>46.80</w:t>
            </w:r>
          </w:p>
        </w:tc>
        <w:tc>
          <w:tcPr>
            <w:tcW w:w="1008" w:type="dxa"/>
            <w:shd w:val="clear" w:color="auto" w:fill="auto"/>
            <w:vAlign w:val="bottom"/>
          </w:tcPr>
          <w:p w14:paraId="592D8207" w14:textId="1D334395" w:rsidR="00ED6D48" w:rsidRPr="00355286" w:rsidRDefault="00ED6D48" w:rsidP="00ED6D48">
            <w:pPr>
              <w:spacing w:line="240" w:lineRule="auto"/>
              <w:ind w:right="-72"/>
              <w:jc w:val="right"/>
              <w:rPr>
                <w:rFonts w:cs="Arial"/>
                <w:sz w:val="15"/>
                <w:szCs w:val="15"/>
              </w:rPr>
            </w:pPr>
            <w:r w:rsidRPr="00355286">
              <w:rPr>
                <w:rFonts w:cs="Arial"/>
                <w:sz w:val="15"/>
                <w:szCs w:val="15"/>
              </w:rPr>
              <w:t>159.11</w:t>
            </w:r>
          </w:p>
        </w:tc>
        <w:tc>
          <w:tcPr>
            <w:tcW w:w="1008" w:type="dxa"/>
            <w:shd w:val="clear" w:color="auto" w:fill="auto"/>
            <w:vAlign w:val="bottom"/>
          </w:tcPr>
          <w:p w14:paraId="41E22793" w14:textId="26CA6030" w:rsidR="00ED6D48" w:rsidRPr="00355286" w:rsidRDefault="00ED6D48" w:rsidP="00ED6D48">
            <w:pPr>
              <w:spacing w:line="240" w:lineRule="auto"/>
              <w:ind w:right="-72"/>
              <w:jc w:val="right"/>
              <w:rPr>
                <w:rFonts w:cs="Arial"/>
                <w:sz w:val="15"/>
                <w:szCs w:val="15"/>
              </w:rPr>
            </w:pPr>
            <w:r w:rsidRPr="00355286">
              <w:rPr>
                <w:rFonts w:cs="Arial"/>
                <w:sz w:val="15"/>
                <w:szCs w:val="15"/>
              </w:rPr>
              <w:t>1.53</w:t>
            </w:r>
          </w:p>
        </w:tc>
      </w:tr>
      <w:tr w:rsidR="00ED6D48" w:rsidRPr="00355286" w14:paraId="7D2B6C0E" w14:textId="77777777" w:rsidTr="00F355F4">
        <w:tc>
          <w:tcPr>
            <w:tcW w:w="2817" w:type="dxa"/>
            <w:shd w:val="clear" w:color="auto" w:fill="auto"/>
          </w:tcPr>
          <w:p w14:paraId="6FCE0952" w14:textId="77777777" w:rsidR="00ED6D48" w:rsidRPr="00355286" w:rsidRDefault="00ED6D48" w:rsidP="00ED6D48">
            <w:pPr>
              <w:spacing w:line="240" w:lineRule="auto"/>
              <w:ind w:left="601" w:hanging="170"/>
              <w:rPr>
                <w:rFonts w:cs="Arial"/>
                <w:sz w:val="15"/>
                <w:szCs w:val="15"/>
              </w:rPr>
            </w:pPr>
            <w:r w:rsidRPr="00355286">
              <w:rPr>
                <w:rFonts w:cs="Arial"/>
                <w:spacing w:val="-2"/>
                <w:sz w:val="15"/>
                <w:szCs w:val="15"/>
              </w:rPr>
              <w:t>Jumbo Jumps Co., Ltd. (formerly “True Axion Interactive Ltd.”)</w:t>
            </w:r>
          </w:p>
        </w:tc>
        <w:tc>
          <w:tcPr>
            <w:tcW w:w="1756" w:type="dxa"/>
            <w:shd w:val="clear" w:color="auto" w:fill="auto"/>
          </w:tcPr>
          <w:p w14:paraId="4E4880FB" w14:textId="77777777" w:rsidR="00ED6D48" w:rsidRPr="00355286" w:rsidRDefault="00ED6D48" w:rsidP="00ED6D48">
            <w:pPr>
              <w:spacing w:line="240" w:lineRule="auto"/>
              <w:ind w:left="131" w:right="-72" w:hanging="131"/>
              <w:rPr>
                <w:rFonts w:cs="Arial"/>
                <w:sz w:val="15"/>
                <w:szCs w:val="15"/>
              </w:rPr>
            </w:pPr>
            <w:r w:rsidRPr="00355286">
              <w:rPr>
                <w:rFonts w:cs="Arial"/>
                <w:sz w:val="15"/>
                <w:szCs w:val="15"/>
              </w:rPr>
              <w:t>Game and application development</w:t>
            </w:r>
          </w:p>
        </w:tc>
        <w:tc>
          <w:tcPr>
            <w:tcW w:w="1111" w:type="dxa"/>
            <w:shd w:val="clear" w:color="auto" w:fill="auto"/>
          </w:tcPr>
          <w:p w14:paraId="4E88F021" w14:textId="77777777" w:rsidR="00ED6D48" w:rsidRPr="00355286" w:rsidRDefault="00ED6D48" w:rsidP="00ED6D48">
            <w:pPr>
              <w:spacing w:line="240" w:lineRule="auto"/>
              <w:ind w:right="-72"/>
              <w:jc w:val="center"/>
              <w:rPr>
                <w:rFonts w:cs="Arial"/>
                <w:sz w:val="15"/>
                <w:szCs w:val="15"/>
              </w:rPr>
            </w:pPr>
            <w:r w:rsidRPr="00355286">
              <w:rPr>
                <w:rFonts w:cs="Arial"/>
                <w:sz w:val="15"/>
                <w:szCs w:val="15"/>
              </w:rPr>
              <w:t>Thailand</w:t>
            </w:r>
          </w:p>
        </w:tc>
        <w:tc>
          <w:tcPr>
            <w:tcW w:w="1049" w:type="dxa"/>
            <w:shd w:val="clear" w:color="auto" w:fill="auto"/>
          </w:tcPr>
          <w:p w14:paraId="7670FEBF" w14:textId="0F9BBE96" w:rsidR="00ED6D48" w:rsidRPr="00355286" w:rsidRDefault="00ED6D48" w:rsidP="00ED6D48">
            <w:pPr>
              <w:spacing w:line="240" w:lineRule="auto"/>
              <w:ind w:right="-72"/>
              <w:jc w:val="right"/>
              <w:rPr>
                <w:rFonts w:cs="Arial"/>
                <w:sz w:val="15"/>
                <w:szCs w:val="15"/>
              </w:rPr>
            </w:pPr>
            <w:r w:rsidRPr="00355286">
              <w:rPr>
                <w:rFonts w:cs="Arial"/>
                <w:sz w:val="15"/>
                <w:szCs w:val="15"/>
              </w:rPr>
              <w:t>177.00</w:t>
            </w:r>
          </w:p>
        </w:tc>
        <w:tc>
          <w:tcPr>
            <w:tcW w:w="1008" w:type="dxa"/>
            <w:shd w:val="clear" w:color="auto" w:fill="auto"/>
          </w:tcPr>
          <w:p w14:paraId="67E9E0A4" w14:textId="09034751" w:rsidR="00ED6D48" w:rsidRPr="00355286" w:rsidRDefault="00ED6D48" w:rsidP="00ED6D48">
            <w:pPr>
              <w:spacing w:line="240" w:lineRule="auto"/>
              <w:ind w:right="-72"/>
              <w:jc w:val="right"/>
              <w:rPr>
                <w:rFonts w:cs="Arial"/>
                <w:sz w:val="15"/>
                <w:szCs w:val="15"/>
              </w:rPr>
            </w:pPr>
            <w:r w:rsidRPr="00355286">
              <w:rPr>
                <w:rFonts w:cs="Arial"/>
                <w:sz w:val="15"/>
                <w:szCs w:val="15"/>
              </w:rPr>
              <w:t>40.00</w:t>
            </w:r>
          </w:p>
        </w:tc>
        <w:tc>
          <w:tcPr>
            <w:tcW w:w="1008" w:type="dxa"/>
            <w:shd w:val="clear" w:color="auto" w:fill="auto"/>
          </w:tcPr>
          <w:p w14:paraId="125BEC24" w14:textId="19397346" w:rsidR="00ED6D48" w:rsidRPr="00355286" w:rsidRDefault="00ED6D48" w:rsidP="00ED6D48">
            <w:pPr>
              <w:spacing w:line="240" w:lineRule="auto"/>
              <w:ind w:right="-72"/>
              <w:jc w:val="right"/>
              <w:rPr>
                <w:rFonts w:cs="Arial"/>
                <w:sz w:val="15"/>
                <w:szCs w:val="15"/>
              </w:rPr>
            </w:pPr>
            <w:r w:rsidRPr="00355286">
              <w:rPr>
                <w:rFonts w:cs="Arial"/>
                <w:sz w:val="15"/>
                <w:szCs w:val="15"/>
              </w:rPr>
              <w:t>56.05</w:t>
            </w:r>
          </w:p>
        </w:tc>
        <w:tc>
          <w:tcPr>
            <w:tcW w:w="1008" w:type="dxa"/>
            <w:shd w:val="clear" w:color="auto" w:fill="auto"/>
          </w:tcPr>
          <w:p w14:paraId="6B7EDE84" w14:textId="77777777" w:rsidR="00ED6D48" w:rsidRPr="00355286" w:rsidRDefault="00ED6D48" w:rsidP="00ED6D48">
            <w:pPr>
              <w:spacing w:line="240" w:lineRule="auto"/>
              <w:ind w:right="-72"/>
              <w:jc w:val="center"/>
              <w:rPr>
                <w:rFonts w:cs="Arial"/>
                <w:sz w:val="15"/>
                <w:szCs w:val="15"/>
              </w:rPr>
            </w:pPr>
            <w:r w:rsidRPr="00355286">
              <w:rPr>
                <w:rFonts w:cs="Arial"/>
                <w:sz w:val="15"/>
                <w:szCs w:val="15"/>
              </w:rPr>
              <w:t>-</w:t>
            </w:r>
          </w:p>
        </w:tc>
      </w:tr>
      <w:tr w:rsidR="00ED6D48" w:rsidRPr="00355286" w14:paraId="0E7C6686" w14:textId="77777777" w:rsidTr="00F355F4">
        <w:tc>
          <w:tcPr>
            <w:tcW w:w="2817" w:type="dxa"/>
            <w:shd w:val="clear" w:color="auto" w:fill="auto"/>
            <w:vAlign w:val="bottom"/>
          </w:tcPr>
          <w:p w14:paraId="05DD49E7" w14:textId="77777777" w:rsidR="00ED6D48" w:rsidRPr="00355286" w:rsidRDefault="00ED6D48" w:rsidP="00ED6D48">
            <w:pPr>
              <w:spacing w:line="240" w:lineRule="auto"/>
              <w:ind w:left="431"/>
              <w:rPr>
                <w:rFonts w:cs="Arial"/>
                <w:spacing w:val="-4"/>
                <w:sz w:val="15"/>
                <w:szCs w:val="15"/>
              </w:rPr>
            </w:pPr>
            <w:r w:rsidRPr="00355286">
              <w:rPr>
                <w:rFonts w:cs="Arial"/>
                <w:spacing w:val="-4"/>
                <w:sz w:val="15"/>
                <w:szCs w:val="15"/>
              </w:rPr>
              <w:t>Queue Q (Thailand) Co., Ltd.</w:t>
            </w:r>
          </w:p>
        </w:tc>
        <w:tc>
          <w:tcPr>
            <w:tcW w:w="1756" w:type="dxa"/>
            <w:shd w:val="clear" w:color="auto" w:fill="auto"/>
            <w:vAlign w:val="bottom"/>
          </w:tcPr>
          <w:p w14:paraId="1568DD4A" w14:textId="77777777" w:rsidR="00ED6D48" w:rsidRPr="00355286" w:rsidRDefault="00ED6D48" w:rsidP="00ED6D48">
            <w:pPr>
              <w:keepNext/>
              <w:spacing w:line="240" w:lineRule="auto"/>
              <w:ind w:left="-18"/>
              <w:outlineLvl w:val="7"/>
              <w:rPr>
                <w:rFonts w:cs="Arial"/>
                <w:sz w:val="15"/>
                <w:szCs w:val="15"/>
              </w:rPr>
            </w:pPr>
            <w:r w:rsidRPr="00355286">
              <w:rPr>
                <w:rFonts w:cs="Arial"/>
                <w:spacing w:val="-2"/>
                <w:sz w:val="15"/>
                <w:szCs w:val="15"/>
              </w:rPr>
              <w:t>Software consulting</w:t>
            </w:r>
          </w:p>
        </w:tc>
        <w:tc>
          <w:tcPr>
            <w:tcW w:w="1111" w:type="dxa"/>
            <w:shd w:val="clear" w:color="auto" w:fill="auto"/>
            <w:vAlign w:val="bottom"/>
          </w:tcPr>
          <w:p w14:paraId="72FE2676" w14:textId="77777777" w:rsidR="00ED6D48" w:rsidRPr="00355286" w:rsidRDefault="00ED6D48" w:rsidP="00ED6D48">
            <w:pPr>
              <w:spacing w:line="240" w:lineRule="auto"/>
              <w:ind w:right="-72"/>
              <w:jc w:val="center"/>
              <w:rPr>
                <w:rFonts w:cs="Arial"/>
                <w:sz w:val="15"/>
                <w:szCs w:val="15"/>
              </w:rPr>
            </w:pPr>
            <w:r w:rsidRPr="00355286">
              <w:rPr>
                <w:rFonts w:cs="Arial"/>
                <w:sz w:val="15"/>
                <w:szCs w:val="15"/>
              </w:rPr>
              <w:t>Thailand</w:t>
            </w:r>
          </w:p>
        </w:tc>
        <w:tc>
          <w:tcPr>
            <w:tcW w:w="1049" w:type="dxa"/>
            <w:shd w:val="clear" w:color="auto" w:fill="auto"/>
            <w:vAlign w:val="bottom"/>
          </w:tcPr>
          <w:p w14:paraId="1B16811E" w14:textId="705B66EA" w:rsidR="00ED6D48" w:rsidRPr="00355286" w:rsidRDefault="00ED6D48" w:rsidP="00ED6D48">
            <w:pPr>
              <w:keepNext/>
              <w:spacing w:line="240" w:lineRule="auto"/>
              <w:ind w:right="-72"/>
              <w:jc w:val="right"/>
              <w:outlineLvl w:val="7"/>
              <w:rPr>
                <w:rFonts w:cs="Arial"/>
                <w:sz w:val="15"/>
                <w:szCs w:val="15"/>
              </w:rPr>
            </w:pPr>
            <w:r w:rsidRPr="00355286">
              <w:rPr>
                <w:rFonts w:cs="Arial"/>
                <w:sz w:val="15"/>
                <w:szCs w:val="15"/>
              </w:rPr>
              <w:t>9.02</w:t>
            </w:r>
          </w:p>
        </w:tc>
        <w:tc>
          <w:tcPr>
            <w:tcW w:w="1008" w:type="dxa"/>
            <w:shd w:val="clear" w:color="auto" w:fill="auto"/>
            <w:vAlign w:val="bottom"/>
          </w:tcPr>
          <w:p w14:paraId="4964264D" w14:textId="65A1804C" w:rsidR="00ED6D48" w:rsidRPr="00355286" w:rsidRDefault="00ED6D48" w:rsidP="00ED6D48">
            <w:pPr>
              <w:spacing w:line="240" w:lineRule="auto"/>
              <w:ind w:right="-72"/>
              <w:jc w:val="right"/>
              <w:rPr>
                <w:rFonts w:cs="Arial"/>
                <w:sz w:val="15"/>
                <w:szCs w:val="15"/>
              </w:rPr>
            </w:pPr>
            <w:r w:rsidRPr="00355286">
              <w:rPr>
                <w:rFonts w:cs="Arial"/>
                <w:sz w:val="15"/>
                <w:szCs w:val="15"/>
              </w:rPr>
              <w:t>28.89</w:t>
            </w:r>
          </w:p>
        </w:tc>
        <w:tc>
          <w:tcPr>
            <w:tcW w:w="1008" w:type="dxa"/>
            <w:shd w:val="clear" w:color="auto" w:fill="auto"/>
            <w:vAlign w:val="bottom"/>
          </w:tcPr>
          <w:p w14:paraId="221E3FFA" w14:textId="15C01A00" w:rsidR="00ED6D48" w:rsidRPr="00355286" w:rsidRDefault="00ED6D48" w:rsidP="00ED6D48">
            <w:pPr>
              <w:spacing w:line="240" w:lineRule="auto"/>
              <w:ind w:right="-72"/>
              <w:jc w:val="right"/>
              <w:rPr>
                <w:rFonts w:cs="Arial"/>
                <w:sz w:val="15"/>
                <w:szCs w:val="15"/>
              </w:rPr>
            </w:pPr>
            <w:r w:rsidRPr="00355286">
              <w:rPr>
                <w:rFonts w:cs="Arial"/>
                <w:sz w:val="15"/>
                <w:szCs w:val="15"/>
              </w:rPr>
              <w:t>81.69</w:t>
            </w:r>
          </w:p>
        </w:tc>
        <w:tc>
          <w:tcPr>
            <w:tcW w:w="1008" w:type="dxa"/>
            <w:shd w:val="clear" w:color="auto" w:fill="auto"/>
            <w:vAlign w:val="bottom"/>
          </w:tcPr>
          <w:p w14:paraId="7D8911CA" w14:textId="20657333" w:rsidR="00ED6D48" w:rsidRPr="00355286" w:rsidRDefault="00ED6D48" w:rsidP="00ED6D48">
            <w:pPr>
              <w:spacing w:line="240" w:lineRule="auto"/>
              <w:ind w:right="-72"/>
              <w:jc w:val="right"/>
              <w:rPr>
                <w:rFonts w:cs="Arial"/>
                <w:sz w:val="15"/>
                <w:szCs w:val="15"/>
              </w:rPr>
            </w:pPr>
            <w:r w:rsidRPr="00355286">
              <w:rPr>
                <w:rFonts w:cs="Arial"/>
                <w:sz w:val="15"/>
                <w:szCs w:val="15"/>
              </w:rPr>
              <w:t>60.49</w:t>
            </w:r>
          </w:p>
        </w:tc>
      </w:tr>
      <w:tr w:rsidR="00ED6D48" w:rsidRPr="00355286" w14:paraId="4035B537" w14:textId="77777777" w:rsidTr="00F355F4">
        <w:tc>
          <w:tcPr>
            <w:tcW w:w="2817" w:type="dxa"/>
            <w:shd w:val="clear" w:color="auto" w:fill="auto"/>
            <w:vAlign w:val="bottom"/>
          </w:tcPr>
          <w:p w14:paraId="5575EB22" w14:textId="77777777" w:rsidR="00ED6D48" w:rsidRPr="00355286" w:rsidRDefault="00ED6D48" w:rsidP="00ED6D48">
            <w:pPr>
              <w:spacing w:line="240" w:lineRule="auto"/>
              <w:ind w:left="431"/>
              <w:rPr>
                <w:rFonts w:cs="Arial"/>
                <w:sz w:val="15"/>
                <w:szCs w:val="15"/>
              </w:rPr>
            </w:pPr>
            <w:proofErr w:type="spellStart"/>
            <w:r w:rsidRPr="00355286">
              <w:rPr>
                <w:rFonts w:cs="Arial"/>
                <w:sz w:val="15"/>
                <w:szCs w:val="15"/>
              </w:rPr>
              <w:t>Genxas</w:t>
            </w:r>
            <w:proofErr w:type="spellEnd"/>
            <w:r w:rsidRPr="00355286">
              <w:rPr>
                <w:rFonts w:cs="Arial"/>
                <w:sz w:val="15"/>
                <w:szCs w:val="15"/>
              </w:rPr>
              <w:t xml:space="preserve"> Whiz Co., Ltd.</w:t>
            </w:r>
          </w:p>
          <w:p w14:paraId="27CA69FE" w14:textId="77777777" w:rsidR="00ED6D48" w:rsidRPr="00355286" w:rsidRDefault="00ED6D48" w:rsidP="00ED6D48">
            <w:pPr>
              <w:spacing w:line="240" w:lineRule="auto"/>
              <w:ind w:left="431"/>
              <w:rPr>
                <w:rFonts w:cs="Arial"/>
                <w:sz w:val="15"/>
                <w:szCs w:val="15"/>
              </w:rPr>
            </w:pPr>
          </w:p>
        </w:tc>
        <w:tc>
          <w:tcPr>
            <w:tcW w:w="1756" w:type="dxa"/>
            <w:shd w:val="clear" w:color="auto" w:fill="auto"/>
            <w:vAlign w:val="bottom"/>
          </w:tcPr>
          <w:p w14:paraId="1B510BAB" w14:textId="77777777" w:rsidR="00ED6D48" w:rsidRPr="00355286" w:rsidRDefault="00ED6D48" w:rsidP="00ED6D48">
            <w:pPr>
              <w:keepNext/>
              <w:spacing w:line="240" w:lineRule="auto"/>
              <w:ind w:left="-18"/>
              <w:outlineLvl w:val="7"/>
              <w:rPr>
                <w:rFonts w:cs="Arial"/>
                <w:spacing w:val="-2"/>
                <w:sz w:val="15"/>
                <w:szCs w:val="15"/>
              </w:rPr>
            </w:pPr>
            <w:r w:rsidRPr="00355286">
              <w:rPr>
                <w:rFonts w:cs="Arial"/>
                <w:spacing w:val="-2"/>
                <w:sz w:val="15"/>
                <w:szCs w:val="15"/>
              </w:rPr>
              <w:t xml:space="preserve">Advertising and  </w:t>
            </w:r>
          </w:p>
          <w:p w14:paraId="0F396329" w14:textId="77777777" w:rsidR="00ED6D48" w:rsidRPr="00355286" w:rsidRDefault="00ED6D48" w:rsidP="00ED6D48">
            <w:pPr>
              <w:keepNext/>
              <w:spacing w:line="240" w:lineRule="auto"/>
              <w:ind w:left="-18"/>
              <w:outlineLvl w:val="7"/>
              <w:rPr>
                <w:rFonts w:cs="Arial"/>
                <w:spacing w:val="-2"/>
                <w:sz w:val="15"/>
                <w:szCs w:val="15"/>
              </w:rPr>
            </w:pPr>
            <w:r w:rsidRPr="00355286">
              <w:rPr>
                <w:rFonts w:cs="Arial"/>
                <w:spacing w:val="-2"/>
                <w:sz w:val="15"/>
                <w:szCs w:val="15"/>
              </w:rPr>
              <w:t xml:space="preserve">   marketing services</w:t>
            </w:r>
            <w:r w:rsidRPr="00355286">
              <w:rPr>
                <w:rFonts w:cs="Arial"/>
                <w:spacing w:val="-2"/>
                <w:sz w:val="15"/>
                <w:szCs w:val="15"/>
                <w:rtl/>
                <w:cs/>
              </w:rPr>
              <w:t xml:space="preserve"> </w:t>
            </w:r>
          </w:p>
        </w:tc>
        <w:tc>
          <w:tcPr>
            <w:tcW w:w="1111" w:type="dxa"/>
            <w:shd w:val="clear" w:color="auto" w:fill="auto"/>
          </w:tcPr>
          <w:p w14:paraId="279DCCAD" w14:textId="77777777" w:rsidR="00ED6D48" w:rsidRPr="00355286" w:rsidRDefault="00ED6D48" w:rsidP="00ED6D48">
            <w:pPr>
              <w:spacing w:line="240" w:lineRule="auto"/>
              <w:ind w:right="-72"/>
              <w:jc w:val="center"/>
              <w:rPr>
                <w:rFonts w:cs="Arial"/>
                <w:sz w:val="15"/>
                <w:szCs w:val="15"/>
              </w:rPr>
            </w:pPr>
            <w:r w:rsidRPr="00355286">
              <w:rPr>
                <w:rFonts w:cs="Arial"/>
                <w:sz w:val="15"/>
                <w:szCs w:val="15"/>
              </w:rPr>
              <w:t>Thailand</w:t>
            </w:r>
          </w:p>
        </w:tc>
        <w:tc>
          <w:tcPr>
            <w:tcW w:w="1049" w:type="dxa"/>
            <w:shd w:val="clear" w:color="auto" w:fill="auto"/>
          </w:tcPr>
          <w:p w14:paraId="6BC1C5D6" w14:textId="0B225491" w:rsidR="00ED6D48" w:rsidRPr="00355286" w:rsidRDefault="00ED6D48" w:rsidP="00ED6D48">
            <w:pPr>
              <w:keepNext/>
              <w:spacing w:line="240" w:lineRule="auto"/>
              <w:ind w:right="-72"/>
              <w:jc w:val="right"/>
              <w:outlineLvl w:val="7"/>
              <w:rPr>
                <w:rFonts w:cs="Arial"/>
                <w:sz w:val="15"/>
                <w:szCs w:val="15"/>
              </w:rPr>
            </w:pPr>
            <w:r w:rsidRPr="00355286">
              <w:rPr>
                <w:rFonts w:cs="Arial"/>
                <w:sz w:val="15"/>
                <w:szCs w:val="15"/>
              </w:rPr>
              <w:t>1.08</w:t>
            </w:r>
          </w:p>
        </w:tc>
        <w:tc>
          <w:tcPr>
            <w:tcW w:w="1008" w:type="dxa"/>
            <w:shd w:val="clear" w:color="auto" w:fill="auto"/>
          </w:tcPr>
          <w:p w14:paraId="03CF9D67" w14:textId="1A56EC4B" w:rsidR="00ED6D48" w:rsidRPr="00355286" w:rsidRDefault="00ED6D48" w:rsidP="00ED6D48">
            <w:pPr>
              <w:spacing w:line="240" w:lineRule="auto"/>
              <w:ind w:right="-72"/>
              <w:jc w:val="right"/>
              <w:rPr>
                <w:rFonts w:cs="Arial"/>
                <w:sz w:val="15"/>
                <w:szCs w:val="15"/>
              </w:rPr>
            </w:pPr>
            <w:r w:rsidRPr="00355286">
              <w:rPr>
                <w:rFonts w:cs="Arial"/>
                <w:sz w:val="15"/>
                <w:szCs w:val="15"/>
              </w:rPr>
              <w:t>7.69</w:t>
            </w:r>
          </w:p>
        </w:tc>
        <w:tc>
          <w:tcPr>
            <w:tcW w:w="1008" w:type="dxa"/>
            <w:shd w:val="clear" w:color="auto" w:fill="auto"/>
          </w:tcPr>
          <w:p w14:paraId="4ED6393B" w14:textId="78B45B9C" w:rsidR="00ED6D48" w:rsidRPr="00355286" w:rsidRDefault="00ED6D48" w:rsidP="00ED6D48">
            <w:pPr>
              <w:spacing w:line="240" w:lineRule="auto"/>
              <w:ind w:right="-72"/>
              <w:jc w:val="right"/>
              <w:rPr>
                <w:rFonts w:cs="Arial"/>
                <w:sz w:val="15"/>
                <w:szCs w:val="15"/>
              </w:rPr>
            </w:pPr>
            <w:r w:rsidRPr="00355286">
              <w:rPr>
                <w:rFonts w:cs="Arial"/>
                <w:sz w:val="15"/>
                <w:szCs w:val="15"/>
              </w:rPr>
              <w:t>5.00</w:t>
            </w:r>
          </w:p>
        </w:tc>
        <w:tc>
          <w:tcPr>
            <w:tcW w:w="1008" w:type="dxa"/>
            <w:shd w:val="clear" w:color="auto" w:fill="auto"/>
          </w:tcPr>
          <w:p w14:paraId="0B5E6AD9" w14:textId="27113289" w:rsidR="00ED6D48" w:rsidRPr="00355286" w:rsidRDefault="00ED6D48" w:rsidP="00ED6D48">
            <w:pPr>
              <w:spacing w:line="240" w:lineRule="auto"/>
              <w:ind w:right="-72"/>
              <w:jc w:val="right"/>
              <w:rPr>
                <w:rFonts w:cs="Arial"/>
                <w:sz w:val="15"/>
                <w:szCs w:val="15"/>
              </w:rPr>
            </w:pPr>
            <w:r w:rsidRPr="00355286">
              <w:rPr>
                <w:rFonts w:cs="Arial"/>
                <w:sz w:val="15"/>
                <w:szCs w:val="15"/>
              </w:rPr>
              <w:t>5.35</w:t>
            </w:r>
          </w:p>
        </w:tc>
      </w:tr>
      <w:tr w:rsidR="00ED6D48" w:rsidRPr="00355286" w14:paraId="061DDE10" w14:textId="77777777" w:rsidTr="00F355F4">
        <w:tc>
          <w:tcPr>
            <w:tcW w:w="2817" w:type="dxa"/>
            <w:shd w:val="clear" w:color="auto" w:fill="auto"/>
          </w:tcPr>
          <w:p w14:paraId="6775C32A" w14:textId="77777777" w:rsidR="00ED6D48" w:rsidRPr="00355286" w:rsidRDefault="00ED6D48" w:rsidP="00ED6D48">
            <w:pPr>
              <w:spacing w:line="240" w:lineRule="auto"/>
              <w:ind w:left="431"/>
              <w:rPr>
                <w:rFonts w:cs="Arial"/>
                <w:sz w:val="15"/>
                <w:szCs w:val="15"/>
              </w:rPr>
            </w:pPr>
            <w:proofErr w:type="spellStart"/>
            <w:r w:rsidRPr="00355286">
              <w:rPr>
                <w:rFonts w:cs="Arial"/>
                <w:sz w:val="15"/>
                <w:szCs w:val="15"/>
              </w:rPr>
              <w:t>Techsauce</w:t>
            </w:r>
            <w:proofErr w:type="spellEnd"/>
            <w:r w:rsidRPr="00355286">
              <w:rPr>
                <w:rFonts w:cs="Arial"/>
                <w:sz w:val="15"/>
                <w:szCs w:val="15"/>
              </w:rPr>
              <w:t xml:space="preserve"> Media Co., Ltd.</w:t>
            </w:r>
          </w:p>
        </w:tc>
        <w:tc>
          <w:tcPr>
            <w:tcW w:w="1756" w:type="dxa"/>
            <w:shd w:val="clear" w:color="auto" w:fill="auto"/>
          </w:tcPr>
          <w:p w14:paraId="2BCD0756" w14:textId="77777777" w:rsidR="00ED6D48" w:rsidRPr="00355286" w:rsidRDefault="00ED6D48" w:rsidP="00ED6D48">
            <w:pPr>
              <w:keepNext/>
              <w:spacing w:line="240" w:lineRule="auto"/>
              <w:ind w:left="-18"/>
              <w:outlineLvl w:val="7"/>
              <w:rPr>
                <w:rFonts w:cs="Arial"/>
                <w:spacing w:val="-2"/>
                <w:sz w:val="15"/>
                <w:szCs w:val="15"/>
              </w:rPr>
            </w:pPr>
            <w:r w:rsidRPr="00355286">
              <w:rPr>
                <w:rFonts w:cs="Arial"/>
                <w:sz w:val="15"/>
                <w:szCs w:val="15"/>
              </w:rPr>
              <w:t>Business of</w:t>
            </w:r>
            <w:r w:rsidRPr="00355286">
              <w:rPr>
                <w:rFonts w:cs="Arial"/>
                <w:spacing w:val="-2"/>
                <w:sz w:val="15"/>
                <w:szCs w:val="15"/>
              </w:rPr>
              <w:t xml:space="preserve"> operates</w:t>
            </w:r>
          </w:p>
        </w:tc>
        <w:tc>
          <w:tcPr>
            <w:tcW w:w="1111" w:type="dxa"/>
            <w:shd w:val="clear" w:color="auto" w:fill="auto"/>
          </w:tcPr>
          <w:p w14:paraId="739F495A" w14:textId="77777777" w:rsidR="00ED6D48" w:rsidRPr="00355286" w:rsidRDefault="00ED6D48" w:rsidP="00ED6D48">
            <w:pPr>
              <w:spacing w:line="240" w:lineRule="auto"/>
              <w:ind w:right="-72"/>
              <w:jc w:val="center"/>
              <w:rPr>
                <w:rFonts w:cs="Arial"/>
                <w:sz w:val="15"/>
                <w:szCs w:val="15"/>
              </w:rPr>
            </w:pPr>
            <w:r w:rsidRPr="00355286">
              <w:rPr>
                <w:rFonts w:cs="Arial"/>
                <w:sz w:val="15"/>
                <w:szCs w:val="15"/>
              </w:rPr>
              <w:t>Thailand</w:t>
            </w:r>
          </w:p>
        </w:tc>
        <w:tc>
          <w:tcPr>
            <w:tcW w:w="1049" w:type="dxa"/>
            <w:shd w:val="clear" w:color="auto" w:fill="auto"/>
          </w:tcPr>
          <w:p w14:paraId="40CDFD1A" w14:textId="38EBCAC8" w:rsidR="00ED6D48" w:rsidRPr="00355286" w:rsidRDefault="00ED6D48" w:rsidP="00ED6D48">
            <w:pPr>
              <w:keepNext/>
              <w:spacing w:line="240" w:lineRule="auto"/>
              <w:ind w:right="-72"/>
              <w:jc w:val="right"/>
              <w:outlineLvl w:val="7"/>
              <w:rPr>
                <w:rFonts w:cs="Arial"/>
                <w:sz w:val="15"/>
                <w:szCs w:val="15"/>
              </w:rPr>
            </w:pPr>
            <w:r w:rsidRPr="00355286">
              <w:rPr>
                <w:rFonts w:cs="Arial"/>
                <w:sz w:val="15"/>
                <w:szCs w:val="15"/>
              </w:rPr>
              <w:t>2.67</w:t>
            </w:r>
          </w:p>
        </w:tc>
        <w:tc>
          <w:tcPr>
            <w:tcW w:w="1008" w:type="dxa"/>
            <w:shd w:val="clear" w:color="auto" w:fill="auto"/>
          </w:tcPr>
          <w:p w14:paraId="3973AE94" w14:textId="169BF6C7" w:rsidR="00ED6D48" w:rsidRPr="00355286" w:rsidRDefault="00ED6D48" w:rsidP="00ED6D48">
            <w:pPr>
              <w:spacing w:line="240" w:lineRule="auto"/>
              <w:ind w:right="-72"/>
              <w:jc w:val="right"/>
              <w:rPr>
                <w:rFonts w:cs="Arial"/>
                <w:sz w:val="15"/>
                <w:szCs w:val="15"/>
              </w:rPr>
            </w:pPr>
            <w:r w:rsidRPr="00355286">
              <w:rPr>
                <w:rFonts w:cs="Arial"/>
                <w:sz w:val="15"/>
                <w:szCs w:val="15"/>
              </w:rPr>
              <w:t>25.00</w:t>
            </w:r>
          </w:p>
        </w:tc>
        <w:tc>
          <w:tcPr>
            <w:tcW w:w="1008" w:type="dxa"/>
            <w:shd w:val="clear" w:color="auto" w:fill="auto"/>
          </w:tcPr>
          <w:p w14:paraId="25FD3F54" w14:textId="01E978D0" w:rsidR="00ED6D48" w:rsidRPr="00355286" w:rsidRDefault="00ED6D48" w:rsidP="00ED6D48">
            <w:pPr>
              <w:spacing w:line="240" w:lineRule="auto"/>
              <w:ind w:right="-72"/>
              <w:jc w:val="right"/>
              <w:rPr>
                <w:rFonts w:cs="Arial"/>
                <w:sz w:val="15"/>
                <w:szCs w:val="15"/>
              </w:rPr>
            </w:pPr>
            <w:r w:rsidRPr="00355286">
              <w:rPr>
                <w:rFonts w:cs="Arial"/>
                <w:sz w:val="15"/>
                <w:szCs w:val="15"/>
              </w:rPr>
              <w:t>20.00</w:t>
            </w:r>
          </w:p>
        </w:tc>
        <w:tc>
          <w:tcPr>
            <w:tcW w:w="1008" w:type="dxa"/>
            <w:shd w:val="clear" w:color="auto" w:fill="auto"/>
          </w:tcPr>
          <w:p w14:paraId="7F735201" w14:textId="53BE40E7" w:rsidR="00ED6D48" w:rsidRPr="00355286" w:rsidRDefault="00ED6D48" w:rsidP="00ED6D48">
            <w:pPr>
              <w:spacing w:line="240" w:lineRule="auto"/>
              <w:ind w:right="-72"/>
              <w:jc w:val="right"/>
              <w:rPr>
                <w:rFonts w:cs="Arial"/>
                <w:sz w:val="15"/>
                <w:szCs w:val="15"/>
              </w:rPr>
            </w:pPr>
            <w:r w:rsidRPr="00355286">
              <w:rPr>
                <w:rFonts w:cs="Arial"/>
                <w:sz w:val="15"/>
                <w:szCs w:val="15"/>
              </w:rPr>
              <w:t>23.58</w:t>
            </w:r>
          </w:p>
        </w:tc>
      </w:tr>
      <w:tr w:rsidR="00ED6D48" w:rsidRPr="00355286" w14:paraId="39A66F4B" w14:textId="77777777" w:rsidTr="00F355F4">
        <w:tc>
          <w:tcPr>
            <w:tcW w:w="2817" w:type="dxa"/>
            <w:shd w:val="clear" w:color="auto" w:fill="auto"/>
          </w:tcPr>
          <w:p w14:paraId="42DCBC4B" w14:textId="77777777" w:rsidR="00ED6D48" w:rsidRPr="00355286" w:rsidRDefault="00ED6D48" w:rsidP="00ED6D48">
            <w:pPr>
              <w:spacing w:line="240" w:lineRule="auto"/>
              <w:ind w:left="431"/>
              <w:rPr>
                <w:rFonts w:cs="Arial"/>
                <w:sz w:val="15"/>
                <w:szCs w:val="15"/>
              </w:rPr>
            </w:pPr>
          </w:p>
        </w:tc>
        <w:tc>
          <w:tcPr>
            <w:tcW w:w="1756" w:type="dxa"/>
            <w:shd w:val="clear" w:color="auto" w:fill="auto"/>
          </w:tcPr>
          <w:p w14:paraId="293050BB" w14:textId="77777777" w:rsidR="00ED6D48" w:rsidRPr="00355286" w:rsidRDefault="00ED6D48" w:rsidP="00ED6D48">
            <w:pPr>
              <w:keepNext/>
              <w:tabs>
                <w:tab w:val="left" w:pos="114"/>
              </w:tabs>
              <w:spacing w:line="240" w:lineRule="auto"/>
              <w:outlineLvl w:val="7"/>
              <w:rPr>
                <w:rFonts w:cs="Arial"/>
                <w:sz w:val="15"/>
                <w:szCs w:val="15"/>
              </w:rPr>
            </w:pPr>
            <w:r w:rsidRPr="00355286">
              <w:rPr>
                <w:rFonts w:cs="Arial"/>
                <w:sz w:val="15"/>
                <w:szCs w:val="15"/>
              </w:rPr>
              <w:t xml:space="preserve">   entertainment</w:t>
            </w:r>
          </w:p>
        </w:tc>
        <w:tc>
          <w:tcPr>
            <w:tcW w:w="1111" w:type="dxa"/>
            <w:shd w:val="clear" w:color="auto" w:fill="auto"/>
          </w:tcPr>
          <w:p w14:paraId="3D95D459" w14:textId="77777777" w:rsidR="00ED6D48" w:rsidRPr="00355286" w:rsidRDefault="00ED6D48" w:rsidP="00ED6D48">
            <w:pPr>
              <w:spacing w:line="240" w:lineRule="auto"/>
              <w:ind w:right="-72"/>
              <w:jc w:val="center"/>
              <w:rPr>
                <w:rFonts w:cs="Arial"/>
                <w:sz w:val="15"/>
                <w:szCs w:val="15"/>
              </w:rPr>
            </w:pPr>
          </w:p>
        </w:tc>
        <w:tc>
          <w:tcPr>
            <w:tcW w:w="1049" w:type="dxa"/>
            <w:shd w:val="clear" w:color="auto" w:fill="auto"/>
          </w:tcPr>
          <w:p w14:paraId="38003FF0" w14:textId="77777777" w:rsidR="00ED6D48" w:rsidRPr="00355286" w:rsidRDefault="00ED6D48" w:rsidP="00ED6D48">
            <w:pPr>
              <w:keepNext/>
              <w:spacing w:line="240" w:lineRule="auto"/>
              <w:ind w:right="-72"/>
              <w:jc w:val="right"/>
              <w:outlineLvl w:val="7"/>
              <w:rPr>
                <w:rFonts w:cs="Arial"/>
                <w:sz w:val="15"/>
                <w:szCs w:val="15"/>
              </w:rPr>
            </w:pPr>
          </w:p>
        </w:tc>
        <w:tc>
          <w:tcPr>
            <w:tcW w:w="1008" w:type="dxa"/>
            <w:shd w:val="clear" w:color="auto" w:fill="auto"/>
          </w:tcPr>
          <w:p w14:paraId="7CA19959"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5E84F041"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2D01D072" w14:textId="77777777" w:rsidR="00ED6D48" w:rsidRPr="00355286" w:rsidRDefault="00ED6D48" w:rsidP="00ED6D48">
            <w:pPr>
              <w:spacing w:line="240" w:lineRule="auto"/>
              <w:ind w:right="-72"/>
              <w:jc w:val="right"/>
              <w:rPr>
                <w:rFonts w:cs="Arial"/>
                <w:sz w:val="15"/>
                <w:szCs w:val="15"/>
              </w:rPr>
            </w:pPr>
          </w:p>
        </w:tc>
      </w:tr>
      <w:tr w:rsidR="00ED6D48" w:rsidRPr="00355286" w14:paraId="090E48BE" w14:textId="77777777" w:rsidTr="00F355F4">
        <w:tc>
          <w:tcPr>
            <w:tcW w:w="2817" w:type="dxa"/>
            <w:shd w:val="clear" w:color="auto" w:fill="auto"/>
          </w:tcPr>
          <w:p w14:paraId="41086DD5" w14:textId="77777777" w:rsidR="00ED6D48" w:rsidRPr="00355286" w:rsidRDefault="00ED6D48" w:rsidP="00ED6D48">
            <w:pPr>
              <w:spacing w:line="240" w:lineRule="auto"/>
              <w:ind w:left="431"/>
              <w:rPr>
                <w:rFonts w:cs="Arial"/>
                <w:sz w:val="15"/>
                <w:szCs w:val="15"/>
              </w:rPr>
            </w:pPr>
          </w:p>
        </w:tc>
        <w:tc>
          <w:tcPr>
            <w:tcW w:w="1756" w:type="dxa"/>
            <w:shd w:val="clear" w:color="auto" w:fill="auto"/>
          </w:tcPr>
          <w:p w14:paraId="7B6A5932" w14:textId="77777777" w:rsidR="00ED6D48" w:rsidRPr="00355286" w:rsidRDefault="00ED6D48" w:rsidP="00ED6D48">
            <w:pPr>
              <w:keepNext/>
              <w:spacing w:line="240" w:lineRule="auto"/>
              <w:outlineLvl w:val="7"/>
              <w:rPr>
                <w:rFonts w:cs="Arial"/>
                <w:sz w:val="15"/>
                <w:szCs w:val="15"/>
              </w:rPr>
            </w:pPr>
            <w:r w:rsidRPr="00355286">
              <w:rPr>
                <w:rFonts w:cs="Arial"/>
                <w:sz w:val="15"/>
                <w:szCs w:val="15"/>
              </w:rPr>
              <w:t xml:space="preserve">   platform</w:t>
            </w:r>
          </w:p>
        </w:tc>
        <w:tc>
          <w:tcPr>
            <w:tcW w:w="1111" w:type="dxa"/>
            <w:shd w:val="clear" w:color="auto" w:fill="auto"/>
          </w:tcPr>
          <w:p w14:paraId="39ECC4AE" w14:textId="77777777" w:rsidR="00ED6D48" w:rsidRPr="00355286" w:rsidRDefault="00ED6D48" w:rsidP="00ED6D48">
            <w:pPr>
              <w:spacing w:line="240" w:lineRule="auto"/>
              <w:ind w:right="-72"/>
              <w:jc w:val="center"/>
              <w:rPr>
                <w:rFonts w:cs="Arial"/>
                <w:sz w:val="15"/>
                <w:szCs w:val="15"/>
              </w:rPr>
            </w:pPr>
            <w:r w:rsidRPr="00355286">
              <w:rPr>
                <w:rFonts w:cs="Arial"/>
                <w:sz w:val="15"/>
                <w:szCs w:val="15"/>
              </w:rPr>
              <w:t xml:space="preserve"> </w:t>
            </w:r>
          </w:p>
        </w:tc>
        <w:tc>
          <w:tcPr>
            <w:tcW w:w="1049" w:type="dxa"/>
            <w:shd w:val="clear" w:color="auto" w:fill="auto"/>
          </w:tcPr>
          <w:p w14:paraId="4B42283E" w14:textId="77777777" w:rsidR="00ED6D48" w:rsidRPr="00355286" w:rsidRDefault="00ED6D48" w:rsidP="00ED6D48">
            <w:pPr>
              <w:keepNext/>
              <w:spacing w:line="240" w:lineRule="auto"/>
              <w:ind w:right="-72"/>
              <w:jc w:val="right"/>
              <w:outlineLvl w:val="7"/>
              <w:rPr>
                <w:rFonts w:cs="Arial"/>
                <w:sz w:val="15"/>
                <w:szCs w:val="15"/>
              </w:rPr>
            </w:pPr>
          </w:p>
        </w:tc>
        <w:tc>
          <w:tcPr>
            <w:tcW w:w="1008" w:type="dxa"/>
            <w:shd w:val="clear" w:color="auto" w:fill="auto"/>
          </w:tcPr>
          <w:p w14:paraId="440EB4FB"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0341CE97"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0E9F1C53" w14:textId="77777777" w:rsidR="00ED6D48" w:rsidRPr="00355286" w:rsidRDefault="00ED6D48" w:rsidP="00ED6D48">
            <w:pPr>
              <w:spacing w:line="240" w:lineRule="auto"/>
              <w:ind w:right="-72"/>
              <w:jc w:val="right"/>
              <w:rPr>
                <w:rFonts w:cs="Arial"/>
                <w:sz w:val="15"/>
                <w:szCs w:val="15"/>
                <w:rtl/>
                <w:cs/>
              </w:rPr>
            </w:pPr>
          </w:p>
        </w:tc>
      </w:tr>
      <w:tr w:rsidR="00ED6D48" w:rsidRPr="00355286" w14:paraId="2D8AA23E" w14:textId="77777777" w:rsidTr="00F355F4">
        <w:tc>
          <w:tcPr>
            <w:tcW w:w="2817" w:type="dxa"/>
            <w:shd w:val="clear" w:color="auto" w:fill="auto"/>
          </w:tcPr>
          <w:p w14:paraId="04094811" w14:textId="77777777" w:rsidR="00ED6D48" w:rsidRPr="00355286" w:rsidRDefault="00ED6D48" w:rsidP="00ED6D48">
            <w:pPr>
              <w:spacing w:line="240" w:lineRule="auto"/>
              <w:ind w:left="431"/>
              <w:rPr>
                <w:rFonts w:cs="Arial"/>
                <w:sz w:val="15"/>
                <w:szCs w:val="15"/>
              </w:rPr>
            </w:pPr>
            <w:r w:rsidRPr="00355286">
              <w:rPr>
                <w:rFonts w:cs="Arial"/>
                <w:sz w:val="15"/>
                <w:szCs w:val="15"/>
              </w:rPr>
              <w:t>HG Robotics Co., Ltd.</w:t>
            </w:r>
          </w:p>
        </w:tc>
        <w:tc>
          <w:tcPr>
            <w:tcW w:w="1756" w:type="dxa"/>
            <w:shd w:val="clear" w:color="auto" w:fill="auto"/>
          </w:tcPr>
          <w:p w14:paraId="731E59A3" w14:textId="77777777" w:rsidR="00ED6D48" w:rsidRPr="00355286" w:rsidRDefault="00ED6D48" w:rsidP="00ED6D48">
            <w:pPr>
              <w:keepNext/>
              <w:spacing w:line="240" w:lineRule="auto"/>
              <w:outlineLvl w:val="7"/>
              <w:rPr>
                <w:rFonts w:cs="Arial"/>
                <w:spacing w:val="-2"/>
                <w:sz w:val="15"/>
                <w:szCs w:val="15"/>
              </w:rPr>
            </w:pPr>
            <w:r w:rsidRPr="00355286">
              <w:rPr>
                <w:rFonts w:cs="Arial"/>
                <w:spacing w:val="-2"/>
                <w:sz w:val="15"/>
                <w:szCs w:val="15"/>
              </w:rPr>
              <w:t xml:space="preserve">Robotics, solution </w:t>
            </w:r>
          </w:p>
        </w:tc>
        <w:tc>
          <w:tcPr>
            <w:tcW w:w="1111" w:type="dxa"/>
            <w:shd w:val="clear" w:color="auto" w:fill="auto"/>
          </w:tcPr>
          <w:p w14:paraId="6E61BB85" w14:textId="77777777" w:rsidR="00ED6D48" w:rsidRPr="00355286" w:rsidRDefault="00ED6D48" w:rsidP="00ED6D48">
            <w:pPr>
              <w:spacing w:line="240" w:lineRule="auto"/>
              <w:ind w:right="-72"/>
              <w:jc w:val="center"/>
              <w:rPr>
                <w:rFonts w:cs="Arial"/>
                <w:sz w:val="15"/>
                <w:szCs w:val="15"/>
              </w:rPr>
            </w:pPr>
            <w:r w:rsidRPr="00355286">
              <w:rPr>
                <w:rFonts w:cs="Arial"/>
                <w:sz w:val="15"/>
                <w:szCs w:val="15"/>
              </w:rPr>
              <w:t>Thailand</w:t>
            </w:r>
          </w:p>
        </w:tc>
        <w:tc>
          <w:tcPr>
            <w:tcW w:w="1049" w:type="dxa"/>
            <w:shd w:val="clear" w:color="auto" w:fill="auto"/>
          </w:tcPr>
          <w:p w14:paraId="3663E084" w14:textId="66201EC0" w:rsidR="00ED6D48" w:rsidRPr="00355286" w:rsidRDefault="00ED6D48" w:rsidP="00ED6D48">
            <w:pPr>
              <w:keepNext/>
              <w:spacing w:line="240" w:lineRule="auto"/>
              <w:ind w:right="-72"/>
              <w:jc w:val="right"/>
              <w:outlineLvl w:val="7"/>
              <w:rPr>
                <w:rFonts w:cs="Arial"/>
                <w:sz w:val="15"/>
                <w:szCs w:val="15"/>
              </w:rPr>
            </w:pPr>
            <w:r w:rsidRPr="00355286">
              <w:rPr>
                <w:rFonts w:cs="Arial"/>
                <w:sz w:val="15"/>
                <w:szCs w:val="15"/>
              </w:rPr>
              <w:t>2.34</w:t>
            </w:r>
          </w:p>
        </w:tc>
        <w:tc>
          <w:tcPr>
            <w:tcW w:w="1008" w:type="dxa"/>
            <w:shd w:val="clear" w:color="auto" w:fill="auto"/>
          </w:tcPr>
          <w:p w14:paraId="30A903E4" w14:textId="17E53CBD" w:rsidR="00ED6D48" w:rsidRPr="00355286" w:rsidRDefault="00ED6D48" w:rsidP="00ED6D48">
            <w:pPr>
              <w:spacing w:line="240" w:lineRule="auto"/>
              <w:ind w:right="-72"/>
              <w:jc w:val="right"/>
              <w:rPr>
                <w:rFonts w:cs="Arial"/>
                <w:sz w:val="15"/>
                <w:szCs w:val="15"/>
                <w:cs/>
              </w:rPr>
            </w:pPr>
            <w:r w:rsidRPr="00355286">
              <w:rPr>
                <w:rFonts w:cs="Arial"/>
                <w:sz w:val="15"/>
                <w:szCs w:val="15"/>
              </w:rPr>
              <w:t>20.02</w:t>
            </w:r>
          </w:p>
        </w:tc>
        <w:tc>
          <w:tcPr>
            <w:tcW w:w="1008" w:type="dxa"/>
            <w:shd w:val="clear" w:color="auto" w:fill="auto"/>
          </w:tcPr>
          <w:p w14:paraId="5F0716CC" w14:textId="1920D8BF" w:rsidR="00ED6D48" w:rsidRPr="00355286" w:rsidRDefault="00ED6D48" w:rsidP="00ED6D48">
            <w:pPr>
              <w:spacing w:line="240" w:lineRule="auto"/>
              <w:ind w:right="-72"/>
              <w:jc w:val="right"/>
              <w:rPr>
                <w:rFonts w:cs="Arial"/>
                <w:sz w:val="15"/>
                <w:szCs w:val="15"/>
              </w:rPr>
            </w:pPr>
            <w:r w:rsidRPr="00355286">
              <w:rPr>
                <w:rFonts w:cs="Arial"/>
                <w:sz w:val="15"/>
                <w:szCs w:val="15"/>
              </w:rPr>
              <w:t>177.47</w:t>
            </w:r>
          </w:p>
        </w:tc>
        <w:tc>
          <w:tcPr>
            <w:tcW w:w="1008" w:type="dxa"/>
            <w:shd w:val="clear" w:color="auto" w:fill="auto"/>
          </w:tcPr>
          <w:p w14:paraId="2E026933" w14:textId="1907C1ED" w:rsidR="00ED6D48" w:rsidRPr="00355286" w:rsidRDefault="00ED6D48" w:rsidP="00ED6D48">
            <w:pPr>
              <w:spacing w:line="240" w:lineRule="auto"/>
              <w:ind w:right="-72"/>
              <w:jc w:val="right"/>
              <w:rPr>
                <w:rFonts w:cs="Arial"/>
                <w:sz w:val="15"/>
                <w:szCs w:val="15"/>
              </w:rPr>
            </w:pPr>
            <w:r w:rsidRPr="00355286">
              <w:rPr>
                <w:rFonts w:cs="Arial"/>
                <w:sz w:val="15"/>
                <w:szCs w:val="15"/>
              </w:rPr>
              <w:t>143.43</w:t>
            </w:r>
          </w:p>
        </w:tc>
      </w:tr>
      <w:tr w:rsidR="00ED6D48" w:rsidRPr="00355286" w14:paraId="4C4F670A" w14:textId="77777777" w:rsidTr="00F355F4">
        <w:tc>
          <w:tcPr>
            <w:tcW w:w="2817" w:type="dxa"/>
            <w:shd w:val="clear" w:color="auto" w:fill="auto"/>
          </w:tcPr>
          <w:p w14:paraId="3A7F00C3" w14:textId="77777777" w:rsidR="00ED6D48" w:rsidRPr="00355286" w:rsidRDefault="00ED6D48" w:rsidP="00ED6D48">
            <w:pPr>
              <w:spacing w:line="240" w:lineRule="auto"/>
              <w:ind w:left="431"/>
              <w:rPr>
                <w:rFonts w:cs="Arial"/>
                <w:sz w:val="15"/>
                <w:szCs w:val="15"/>
              </w:rPr>
            </w:pPr>
          </w:p>
        </w:tc>
        <w:tc>
          <w:tcPr>
            <w:tcW w:w="1756" w:type="dxa"/>
            <w:shd w:val="clear" w:color="auto" w:fill="auto"/>
          </w:tcPr>
          <w:p w14:paraId="354D0352" w14:textId="77777777" w:rsidR="00ED6D48" w:rsidRPr="00355286" w:rsidRDefault="00ED6D48" w:rsidP="00ED6D48">
            <w:pPr>
              <w:keepNext/>
              <w:spacing w:line="240" w:lineRule="auto"/>
              <w:outlineLvl w:val="7"/>
              <w:rPr>
                <w:rFonts w:cs="Arial"/>
                <w:sz w:val="15"/>
                <w:szCs w:val="15"/>
              </w:rPr>
            </w:pPr>
            <w:r w:rsidRPr="00355286">
              <w:rPr>
                <w:rFonts w:cs="Arial"/>
                <w:sz w:val="15"/>
                <w:szCs w:val="15"/>
              </w:rPr>
              <w:t xml:space="preserve">   platform and devices</w:t>
            </w:r>
          </w:p>
        </w:tc>
        <w:tc>
          <w:tcPr>
            <w:tcW w:w="1111" w:type="dxa"/>
            <w:shd w:val="clear" w:color="auto" w:fill="auto"/>
          </w:tcPr>
          <w:p w14:paraId="66852964" w14:textId="77777777" w:rsidR="00ED6D48" w:rsidRPr="00355286" w:rsidRDefault="00ED6D48" w:rsidP="00ED6D48">
            <w:pPr>
              <w:spacing w:line="240" w:lineRule="auto"/>
              <w:ind w:right="-72"/>
              <w:jc w:val="center"/>
              <w:rPr>
                <w:rFonts w:cs="Arial"/>
                <w:sz w:val="15"/>
                <w:szCs w:val="15"/>
              </w:rPr>
            </w:pPr>
          </w:p>
        </w:tc>
        <w:tc>
          <w:tcPr>
            <w:tcW w:w="1049" w:type="dxa"/>
            <w:shd w:val="clear" w:color="auto" w:fill="auto"/>
          </w:tcPr>
          <w:p w14:paraId="1D91E1E8" w14:textId="77777777" w:rsidR="00ED6D48" w:rsidRPr="00355286" w:rsidRDefault="00ED6D48" w:rsidP="00ED6D48">
            <w:pPr>
              <w:keepNext/>
              <w:spacing w:line="240" w:lineRule="auto"/>
              <w:ind w:right="-72"/>
              <w:jc w:val="right"/>
              <w:outlineLvl w:val="7"/>
              <w:rPr>
                <w:rFonts w:cs="Arial"/>
                <w:sz w:val="15"/>
                <w:szCs w:val="15"/>
              </w:rPr>
            </w:pPr>
          </w:p>
        </w:tc>
        <w:tc>
          <w:tcPr>
            <w:tcW w:w="1008" w:type="dxa"/>
            <w:shd w:val="clear" w:color="auto" w:fill="auto"/>
          </w:tcPr>
          <w:p w14:paraId="00944F70"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54B81A1C"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35CE7446" w14:textId="77777777" w:rsidR="00ED6D48" w:rsidRPr="00355286" w:rsidRDefault="00ED6D48" w:rsidP="00ED6D48">
            <w:pPr>
              <w:spacing w:line="240" w:lineRule="auto"/>
              <w:ind w:right="-72"/>
              <w:jc w:val="right"/>
              <w:rPr>
                <w:rFonts w:cs="Arial"/>
                <w:sz w:val="15"/>
                <w:szCs w:val="15"/>
              </w:rPr>
            </w:pPr>
          </w:p>
        </w:tc>
      </w:tr>
      <w:tr w:rsidR="00ED6D48" w:rsidRPr="00355286" w14:paraId="69DAA7EC" w14:textId="77777777" w:rsidTr="00F355F4">
        <w:tc>
          <w:tcPr>
            <w:tcW w:w="2817" w:type="dxa"/>
            <w:shd w:val="clear" w:color="auto" w:fill="auto"/>
          </w:tcPr>
          <w:p w14:paraId="1D30BAA9" w14:textId="77777777" w:rsidR="00ED6D48" w:rsidRPr="00355286" w:rsidRDefault="00ED6D48" w:rsidP="00ED6D48">
            <w:pPr>
              <w:spacing w:line="240" w:lineRule="auto"/>
              <w:ind w:left="431"/>
              <w:rPr>
                <w:rFonts w:cs="Arial"/>
                <w:sz w:val="15"/>
                <w:szCs w:val="15"/>
              </w:rPr>
            </w:pPr>
          </w:p>
        </w:tc>
        <w:tc>
          <w:tcPr>
            <w:tcW w:w="1756" w:type="dxa"/>
            <w:shd w:val="clear" w:color="auto" w:fill="auto"/>
          </w:tcPr>
          <w:p w14:paraId="71759891" w14:textId="77777777" w:rsidR="00ED6D48" w:rsidRPr="00355286" w:rsidRDefault="00ED6D48" w:rsidP="00ED6D48">
            <w:pPr>
              <w:keepNext/>
              <w:tabs>
                <w:tab w:val="left" w:pos="256"/>
              </w:tabs>
              <w:spacing w:line="240" w:lineRule="auto"/>
              <w:outlineLvl w:val="7"/>
              <w:rPr>
                <w:rFonts w:cs="Arial"/>
                <w:sz w:val="15"/>
                <w:szCs w:val="15"/>
              </w:rPr>
            </w:pPr>
            <w:r w:rsidRPr="00355286">
              <w:rPr>
                <w:rFonts w:cs="Arial"/>
                <w:sz w:val="15"/>
                <w:szCs w:val="15"/>
              </w:rPr>
              <w:t xml:space="preserve">   developing business</w:t>
            </w:r>
          </w:p>
        </w:tc>
        <w:tc>
          <w:tcPr>
            <w:tcW w:w="1111" w:type="dxa"/>
            <w:shd w:val="clear" w:color="auto" w:fill="auto"/>
          </w:tcPr>
          <w:p w14:paraId="476AF533" w14:textId="77777777" w:rsidR="00ED6D48" w:rsidRPr="00355286" w:rsidRDefault="00ED6D48" w:rsidP="00ED6D48">
            <w:pPr>
              <w:spacing w:line="240" w:lineRule="auto"/>
              <w:ind w:right="-72"/>
              <w:jc w:val="center"/>
              <w:rPr>
                <w:rFonts w:cs="Arial"/>
                <w:sz w:val="15"/>
                <w:szCs w:val="15"/>
              </w:rPr>
            </w:pPr>
          </w:p>
        </w:tc>
        <w:tc>
          <w:tcPr>
            <w:tcW w:w="1049" w:type="dxa"/>
            <w:shd w:val="clear" w:color="auto" w:fill="auto"/>
          </w:tcPr>
          <w:p w14:paraId="6D4D8F8C" w14:textId="77777777" w:rsidR="00ED6D48" w:rsidRPr="00355286" w:rsidRDefault="00ED6D48" w:rsidP="00ED6D48">
            <w:pPr>
              <w:keepNext/>
              <w:spacing w:line="240" w:lineRule="auto"/>
              <w:ind w:right="-72"/>
              <w:jc w:val="right"/>
              <w:outlineLvl w:val="7"/>
              <w:rPr>
                <w:rFonts w:cs="Arial"/>
                <w:sz w:val="15"/>
                <w:szCs w:val="15"/>
              </w:rPr>
            </w:pPr>
          </w:p>
        </w:tc>
        <w:tc>
          <w:tcPr>
            <w:tcW w:w="1008" w:type="dxa"/>
            <w:shd w:val="clear" w:color="auto" w:fill="auto"/>
          </w:tcPr>
          <w:p w14:paraId="5388EEE3"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47414C36" w14:textId="77777777" w:rsidR="00ED6D48" w:rsidRPr="00355286" w:rsidRDefault="00ED6D48" w:rsidP="00ED6D48">
            <w:pPr>
              <w:spacing w:line="240" w:lineRule="auto"/>
              <w:ind w:right="-72"/>
              <w:jc w:val="right"/>
              <w:rPr>
                <w:rFonts w:cs="Arial"/>
                <w:sz w:val="15"/>
                <w:szCs w:val="15"/>
              </w:rPr>
            </w:pPr>
          </w:p>
        </w:tc>
        <w:tc>
          <w:tcPr>
            <w:tcW w:w="1008" w:type="dxa"/>
            <w:shd w:val="clear" w:color="auto" w:fill="auto"/>
          </w:tcPr>
          <w:p w14:paraId="2F1593FA" w14:textId="77777777" w:rsidR="00ED6D48" w:rsidRPr="00355286" w:rsidRDefault="00ED6D48" w:rsidP="00ED6D48">
            <w:pPr>
              <w:spacing w:line="240" w:lineRule="auto"/>
              <w:ind w:right="-72"/>
              <w:jc w:val="right"/>
              <w:rPr>
                <w:rFonts w:cs="Arial"/>
                <w:sz w:val="15"/>
                <w:szCs w:val="15"/>
              </w:rPr>
            </w:pPr>
          </w:p>
        </w:tc>
      </w:tr>
      <w:tr w:rsidR="00ED6D48" w:rsidRPr="00355286" w14:paraId="54A6CCF6" w14:textId="77777777" w:rsidTr="00F355F4">
        <w:tc>
          <w:tcPr>
            <w:tcW w:w="2817" w:type="dxa"/>
            <w:shd w:val="clear" w:color="auto" w:fill="auto"/>
            <w:vAlign w:val="bottom"/>
          </w:tcPr>
          <w:p w14:paraId="16B77E0E" w14:textId="6ECF3AB7" w:rsidR="00ED6D48" w:rsidRPr="00355286" w:rsidRDefault="00ED6D48" w:rsidP="00ED6D48">
            <w:pPr>
              <w:spacing w:line="240" w:lineRule="auto"/>
              <w:ind w:left="435"/>
              <w:rPr>
                <w:rFonts w:cs="Arial"/>
                <w:sz w:val="15"/>
                <w:szCs w:val="15"/>
                <w:highlight w:val="yellow"/>
              </w:rPr>
            </w:pPr>
            <w:r w:rsidRPr="00355286">
              <w:rPr>
                <w:rFonts w:cs="Arial"/>
                <w:sz w:val="15"/>
                <w:szCs w:val="15"/>
              </w:rPr>
              <w:t>Yi Tunnel (Beijing)</w:t>
            </w:r>
          </w:p>
        </w:tc>
        <w:tc>
          <w:tcPr>
            <w:tcW w:w="1756" w:type="dxa"/>
            <w:shd w:val="clear" w:color="auto" w:fill="auto"/>
            <w:vAlign w:val="bottom"/>
          </w:tcPr>
          <w:p w14:paraId="186BA43F" w14:textId="77777777" w:rsidR="00ED6D48" w:rsidRPr="00355286" w:rsidRDefault="00ED6D48" w:rsidP="00ED6D48">
            <w:pPr>
              <w:keepNext/>
              <w:tabs>
                <w:tab w:val="left" w:pos="150"/>
              </w:tabs>
              <w:spacing w:line="240" w:lineRule="auto"/>
              <w:ind w:right="-72"/>
              <w:outlineLvl w:val="7"/>
              <w:rPr>
                <w:rFonts w:cs="Arial"/>
                <w:sz w:val="15"/>
                <w:szCs w:val="15"/>
              </w:rPr>
            </w:pPr>
            <w:r w:rsidRPr="00355286">
              <w:rPr>
                <w:rFonts w:cs="Arial"/>
                <w:spacing w:val="-2"/>
                <w:sz w:val="15"/>
                <w:szCs w:val="15"/>
              </w:rPr>
              <w:t>AI smart camera</w:t>
            </w:r>
          </w:p>
        </w:tc>
        <w:tc>
          <w:tcPr>
            <w:tcW w:w="1111" w:type="dxa"/>
            <w:shd w:val="clear" w:color="auto" w:fill="auto"/>
          </w:tcPr>
          <w:p w14:paraId="7488D176" w14:textId="77777777" w:rsidR="00ED6D48" w:rsidRPr="00355286" w:rsidRDefault="00ED6D48" w:rsidP="00ED6D48">
            <w:pPr>
              <w:spacing w:line="240" w:lineRule="auto"/>
              <w:ind w:right="-72"/>
              <w:jc w:val="center"/>
              <w:rPr>
                <w:rFonts w:cs="Arial"/>
                <w:sz w:val="15"/>
                <w:szCs w:val="15"/>
              </w:rPr>
            </w:pPr>
            <w:r w:rsidRPr="00355286">
              <w:rPr>
                <w:rFonts w:cs="Arial"/>
                <w:sz w:val="15"/>
                <w:szCs w:val="15"/>
              </w:rPr>
              <w:t>China</w:t>
            </w:r>
          </w:p>
        </w:tc>
        <w:tc>
          <w:tcPr>
            <w:tcW w:w="1049" w:type="dxa"/>
            <w:shd w:val="clear" w:color="auto" w:fill="auto"/>
          </w:tcPr>
          <w:p w14:paraId="3FD88E22" w14:textId="73F11728" w:rsidR="00ED6D48" w:rsidRPr="00355286" w:rsidRDefault="00ED6D48" w:rsidP="00ED6D48">
            <w:pPr>
              <w:keepNext/>
              <w:spacing w:line="240" w:lineRule="auto"/>
              <w:ind w:right="-72"/>
              <w:jc w:val="right"/>
              <w:outlineLvl w:val="7"/>
              <w:rPr>
                <w:rFonts w:cs="Arial"/>
                <w:sz w:val="15"/>
                <w:szCs w:val="15"/>
              </w:rPr>
            </w:pPr>
            <w:r w:rsidRPr="00355286">
              <w:rPr>
                <w:rFonts w:cs="Arial"/>
                <w:sz w:val="15"/>
                <w:szCs w:val="15"/>
              </w:rPr>
              <w:t>USD 45.15</w:t>
            </w:r>
          </w:p>
        </w:tc>
        <w:tc>
          <w:tcPr>
            <w:tcW w:w="1008" w:type="dxa"/>
            <w:shd w:val="clear" w:color="auto" w:fill="auto"/>
          </w:tcPr>
          <w:p w14:paraId="71D18856" w14:textId="71909879" w:rsidR="00ED6D48" w:rsidRPr="00355286" w:rsidRDefault="00ED6D48" w:rsidP="00ED6D48">
            <w:pPr>
              <w:spacing w:line="240" w:lineRule="auto"/>
              <w:ind w:right="-72"/>
              <w:jc w:val="right"/>
              <w:rPr>
                <w:rFonts w:cs="Arial"/>
                <w:sz w:val="15"/>
                <w:szCs w:val="15"/>
              </w:rPr>
            </w:pPr>
            <w:r w:rsidRPr="00355286">
              <w:rPr>
                <w:rFonts w:cs="Arial"/>
                <w:sz w:val="15"/>
                <w:szCs w:val="15"/>
              </w:rPr>
              <w:t>25.00</w:t>
            </w:r>
          </w:p>
        </w:tc>
        <w:tc>
          <w:tcPr>
            <w:tcW w:w="1008" w:type="dxa"/>
            <w:shd w:val="clear" w:color="auto" w:fill="auto"/>
          </w:tcPr>
          <w:p w14:paraId="0E685138" w14:textId="7115AE26" w:rsidR="00ED6D48" w:rsidRPr="00355286" w:rsidRDefault="00ED6D48" w:rsidP="00ED6D48">
            <w:pPr>
              <w:spacing w:line="240" w:lineRule="auto"/>
              <w:ind w:right="-72"/>
              <w:jc w:val="right"/>
              <w:rPr>
                <w:rFonts w:cs="Arial"/>
                <w:sz w:val="15"/>
                <w:szCs w:val="15"/>
                <w:highlight w:val="yellow"/>
              </w:rPr>
            </w:pPr>
            <w:r w:rsidRPr="00355286">
              <w:rPr>
                <w:rFonts w:cs="Arial"/>
                <w:sz w:val="15"/>
                <w:szCs w:val="15"/>
              </w:rPr>
              <w:t>850.83</w:t>
            </w:r>
          </w:p>
        </w:tc>
        <w:tc>
          <w:tcPr>
            <w:tcW w:w="1008" w:type="dxa"/>
            <w:shd w:val="clear" w:color="auto" w:fill="auto"/>
          </w:tcPr>
          <w:p w14:paraId="53007C21" w14:textId="11EB7341" w:rsidR="00ED6D48" w:rsidRPr="00355286" w:rsidRDefault="00ED6D48" w:rsidP="00ED6D48">
            <w:pPr>
              <w:spacing w:line="240" w:lineRule="auto"/>
              <w:ind w:right="-72"/>
              <w:jc w:val="right"/>
              <w:rPr>
                <w:rFonts w:cs="Arial"/>
                <w:sz w:val="15"/>
                <w:szCs w:val="15"/>
                <w:highlight w:val="yellow"/>
              </w:rPr>
            </w:pPr>
            <w:r w:rsidRPr="00355286">
              <w:rPr>
                <w:rFonts w:cs="Arial"/>
                <w:sz w:val="15"/>
                <w:szCs w:val="15"/>
              </w:rPr>
              <w:t>810.85</w:t>
            </w:r>
          </w:p>
        </w:tc>
      </w:tr>
      <w:tr w:rsidR="00ED6D48" w:rsidRPr="00355286" w14:paraId="59293811" w14:textId="77777777" w:rsidTr="00F355F4">
        <w:tc>
          <w:tcPr>
            <w:tcW w:w="2817" w:type="dxa"/>
            <w:shd w:val="clear" w:color="auto" w:fill="auto"/>
            <w:vAlign w:val="bottom"/>
          </w:tcPr>
          <w:p w14:paraId="1E11E471" w14:textId="77777777" w:rsidR="00ED6D48" w:rsidRPr="00355286" w:rsidRDefault="00ED6D48" w:rsidP="00ED6D48">
            <w:pPr>
              <w:spacing w:line="240" w:lineRule="auto"/>
              <w:ind w:left="594"/>
              <w:rPr>
                <w:rFonts w:cs="Arial"/>
                <w:sz w:val="15"/>
                <w:szCs w:val="15"/>
                <w:highlight w:val="yellow"/>
              </w:rPr>
            </w:pPr>
            <w:r w:rsidRPr="00355286">
              <w:rPr>
                <w:rFonts w:cs="Arial"/>
                <w:sz w:val="15"/>
                <w:szCs w:val="15"/>
              </w:rPr>
              <w:t>Technology Co., Ltd.</w:t>
            </w:r>
          </w:p>
        </w:tc>
        <w:tc>
          <w:tcPr>
            <w:tcW w:w="1756" w:type="dxa"/>
            <w:shd w:val="clear" w:color="auto" w:fill="auto"/>
            <w:vAlign w:val="bottom"/>
          </w:tcPr>
          <w:p w14:paraId="2F758C2F" w14:textId="77777777" w:rsidR="00ED6D48" w:rsidRPr="00355286" w:rsidRDefault="00ED6D48" w:rsidP="00ED6D48">
            <w:pPr>
              <w:keepNext/>
              <w:tabs>
                <w:tab w:val="left" w:pos="150"/>
              </w:tabs>
              <w:spacing w:line="240" w:lineRule="auto"/>
              <w:ind w:right="-72"/>
              <w:outlineLvl w:val="7"/>
              <w:rPr>
                <w:rFonts w:cs="Arial"/>
                <w:sz w:val="15"/>
                <w:szCs w:val="15"/>
              </w:rPr>
            </w:pPr>
          </w:p>
        </w:tc>
        <w:tc>
          <w:tcPr>
            <w:tcW w:w="1111" w:type="dxa"/>
            <w:shd w:val="clear" w:color="auto" w:fill="auto"/>
          </w:tcPr>
          <w:p w14:paraId="4B8FA557" w14:textId="77777777" w:rsidR="00ED6D48" w:rsidRPr="00355286" w:rsidRDefault="00ED6D48" w:rsidP="00ED6D48">
            <w:pPr>
              <w:spacing w:line="240" w:lineRule="auto"/>
              <w:ind w:right="-72"/>
              <w:jc w:val="center"/>
              <w:rPr>
                <w:rFonts w:cs="Arial"/>
                <w:sz w:val="15"/>
                <w:szCs w:val="15"/>
              </w:rPr>
            </w:pPr>
          </w:p>
        </w:tc>
        <w:tc>
          <w:tcPr>
            <w:tcW w:w="1049" w:type="dxa"/>
            <w:shd w:val="clear" w:color="auto" w:fill="auto"/>
          </w:tcPr>
          <w:p w14:paraId="60C6D245" w14:textId="77777777" w:rsidR="00ED6D48" w:rsidRPr="00355286" w:rsidRDefault="00ED6D48" w:rsidP="00ED6D48">
            <w:pPr>
              <w:keepNext/>
              <w:spacing w:line="240" w:lineRule="auto"/>
              <w:ind w:right="-72"/>
              <w:jc w:val="right"/>
              <w:outlineLvl w:val="7"/>
              <w:rPr>
                <w:rFonts w:cs="Arial"/>
                <w:sz w:val="15"/>
                <w:szCs w:val="15"/>
              </w:rPr>
            </w:pPr>
          </w:p>
        </w:tc>
        <w:tc>
          <w:tcPr>
            <w:tcW w:w="1008" w:type="dxa"/>
            <w:shd w:val="clear" w:color="auto" w:fill="auto"/>
          </w:tcPr>
          <w:p w14:paraId="467D8ED6" w14:textId="77777777" w:rsidR="00ED6D48" w:rsidRPr="00355286" w:rsidRDefault="00ED6D48" w:rsidP="00ED6D48">
            <w:pPr>
              <w:spacing w:line="240" w:lineRule="auto"/>
              <w:ind w:right="-72"/>
              <w:jc w:val="right"/>
              <w:rPr>
                <w:rFonts w:cs="Arial"/>
                <w:sz w:val="15"/>
                <w:szCs w:val="15"/>
              </w:rPr>
            </w:pPr>
          </w:p>
        </w:tc>
        <w:tc>
          <w:tcPr>
            <w:tcW w:w="1008" w:type="dxa"/>
            <w:tcBorders>
              <w:bottom w:val="single" w:sz="4" w:space="0" w:color="auto"/>
            </w:tcBorders>
            <w:shd w:val="clear" w:color="auto" w:fill="auto"/>
          </w:tcPr>
          <w:p w14:paraId="59DD858D" w14:textId="77777777" w:rsidR="00ED6D48" w:rsidRPr="00355286" w:rsidRDefault="00ED6D48" w:rsidP="00ED6D48">
            <w:pPr>
              <w:spacing w:line="240" w:lineRule="auto"/>
              <w:ind w:right="-72"/>
              <w:jc w:val="right"/>
              <w:rPr>
                <w:rFonts w:cs="Arial"/>
                <w:sz w:val="15"/>
                <w:szCs w:val="15"/>
                <w:highlight w:val="yellow"/>
              </w:rPr>
            </w:pPr>
          </w:p>
        </w:tc>
        <w:tc>
          <w:tcPr>
            <w:tcW w:w="1008" w:type="dxa"/>
            <w:tcBorders>
              <w:bottom w:val="single" w:sz="4" w:space="0" w:color="auto"/>
            </w:tcBorders>
            <w:shd w:val="clear" w:color="auto" w:fill="auto"/>
          </w:tcPr>
          <w:p w14:paraId="22595BF3" w14:textId="77777777" w:rsidR="00ED6D48" w:rsidRPr="00355286" w:rsidRDefault="00ED6D48" w:rsidP="00ED6D48">
            <w:pPr>
              <w:spacing w:line="240" w:lineRule="auto"/>
              <w:ind w:right="-72"/>
              <w:jc w:val="right"/>
              <w:rPr>
                <w:rFonts w:cs="Arial"/>
                <w:sz w:val="15"/>
                <w:szCs w:val="15"/>
                <w:highlight w:val="yellow"/>
              </w:rPr>
            </w:pPr>
          </w:p>
        </w:tc>
      </w:tr>
      <w:tr w:rsidR="00ED6D48" w:rsidRPr="00355286" w14:paraId="6EC4F86C" w14:textId="77777777" w:rsidTr="00F355F4">
        <w:tc>
          <w:tcPr>
            <w:tcW w:w="2817" w:type="dxa"/>
            <w:shd w:val="clear" w:color="auto" w:fill="auto"/>
          </w:tcPr>
          <w:p w14:paraId="1D58C642" w14:textId="77777777" w:rsidR="00ED6D48" w:rsidRPr="00355286" w:rsidRDefault="00ED6D48" w:rsidP="00ED6D48">
            <w:pPr>
              <w:spacing w:line="240" w:lineRule="auto"/>
              <w:ind w:left="594"/>
              <w:rPr>
                <w:rFonts w:cs="Arial"/>
                <w:sz w:val="15"/>
                <w:szCs w:val="15"/>
                <w:highlight w:val="yellow"/>
              </w:rPr>
            </w:pPr>
          </w:p>
        </w:tc>
        <w:tc>
          <w:tcPr>
            <w:tcW w:w="1756" w:type="dxa"/>
            <w:shd w:val="clear" w:color="auto" w:fill="auto"/>
          </w:tcPr>
          <w:p w14:paraId="71BAA2E5" w14:textId="77777777" w:rsidR="00ED6D48" w:rsidRPr="00355286" w:rsidRDefault="00ED6D48" w:rsidP="00ED6D48">
            <w:pPr>
              <w:keepNext/>
              <w:tabs>
                <w:tab w:val="left" w:pos="150"/>
              </w:tabs>
              <w:spacing w:line="240" w:lineRule="auto"/>
              <w:ind w:right="-72"/>
              <w:outlineLvl w:val="7"/>
              <w:rPr>
                <w:rFonts w:cs="Arial"/>
                <w:sz w:val="15"/>
                <w:szCs w:val="15"/>
              </w:rPr>
            </w:pPr>
          </w:p>
        </w:tc>
        <w:tc>
          <w:tcPr>
            <w:tcW w:w="1111" w:type="dxa"/>
            <w:shd w:val="clear" w:color="auto" w:fill="auto"/>
          </w:tcPr>
          <w:p w14:paraId="200831FD" w14:textId="77777777" w:rsidR="00ED6D48" w:rsidRPr="00355286" w:rsidRDefault="00ED6D48" w:rsidP="00ED6D48">
            <w:pPr>
              <w:spacing w:line="240" w:lineRule="auto"/>
              <w:ind w:right="-72"/>
              <w:jc w:val="center"/>
              <w:rPr>
                <w:rFonts w:cs="Arial"/>
                <w:sz w:val="15"/>
                <w:szCs w:val="15"/>
              </w:rPr>
            </w:pPr>
          </w:p>
        </w:tc>
        <w:tc>
          <w:tcPr>
            <w:tcW w:w="1049" w:type="dxa"/>
            <w:shd w:val="clear" w:color="auto" w:fill="auto"/>
            <w:vAlign w:val="bottom"/>
          </w:tcPr>
          <w:p w14:paraId="7572880E" w14:textId="77777777" w:rsidR="00ED6D48" w:rsidRPr="00355286" w:rsidRDefault="00ED6D48" w:rsidP="00ED6D48">
            <w:pPr>
              <w:keepNext/>
              <w:spacing w:line="240" w:lineRule="auto"/>
              <w:ind w:right="-72"/>
              <w:jc w:val="right"/>
              <w:outlineLvl w:val="7"/>
              <w:rPr>
                <w:rFonts w:cs="Arial"/>
                <w:sz w:val="15"/>
                <w:szCs w:val="15"/>
              </w:rPr>
            </w:pPr>
          </w:p>
        </w:tc>
        <w:tc>
          <w:tcPr>
            <w:tcW w:w="1008" w:type="dxa"/>
            <w:shd w:val="clear" w:color="auto" w:fill="auto"/>
            <w:vAlign w:val="bottom"/>
          </w:tcPr>
          <w:p w14:paraId="45DA766C" w14:textId="77777777" w:rsidR="00ED6D48" w:rsidRPr="00355286" w:rsidRDefault="00ED6D48" w:rsidP="00ED6D48">
            <w:pPr>
              <w:spacing w:line="240" w:lineRule="auto"/>
              <w:ind w:right="-72"/>
              <w:jc w:val="right"/>
              <w:rPr>
                <w:rFonts w:cs="Arial"/>
                <w:sz w:val="15"/>
                <w:szCs w:val="15"/>
              </w:rPr>
            </w:pPr>
          </w:p>
        </w:tc>
        <w:tc>
          <w:tcPr>
            <w:tcW w:w="1008" w:type="dxa"/>
            <w:tcBorders>
              <w:top w:val="single" w:sz="4" w:space="0" w:color="auto"/>
            </w:tcBorders>
            <w:shd w:val="clear" w:color="auto" w:fill="auto"/>
            <w:vAlign w:val="bottom"/>
          </w:tcPr>
          <w:p w14:paraId="68FDF874" w14:textId="77777777" w:rsidR="00ED6D48" w:rsidRPr="00355286" w:rsidRDefault="00ED6D48" w:rsidP="00ED6D48">
            <w:pPr>
              <w:spacing w:line="240" w:lineRule="auto"/>
              <w:ind w:right="-72"/>
              <w:jc w:val="right"/>
              <w:rPr>
                <w:rFonts w:cs="Arial"/>
                <w:sz w:val="15"/>
                <w:szCs w:val="15"/>
                <w:highlight w:val="yellow"/>
              </w:rPr>
            </w:pPr>
          </w:p>
        </w:tc>
        <w:tc>
          <w:tcPr>
            <w:tcW w:w="1008" w:type="dxa"/>
            <w:tcBorders>
              <w:top w:val="single" w:sz="4" w:space="0" w:color="auto"/>
            </w:tcBorders>
            <w:shd w:val="clear" w:color="auto" w:fill="auto"/>
            <w:vAlign w:val="bottom"/>
          </w:tcPr>
          <w:p w14:paraId="72317791" w14:textId="77777777" w:rsidR="00ED6D48" w:rsidRPr="00355286" w:rsidRDefault="00ED6D48" w:rsidP="00ED6D48">
            <w:pPr>
              <w:spacing w:line="240" w:lineRule="auto"/>
              <w:ind w:right="-72"/>
              <w:jc w:val="right"/>
              <w:rPr>
                <w:rFonts w:cs="Arial"/>
                <w:sz w:val="15"/>
                <w:szCs w:val="15"/>
                <w:highlight w:val="yellow"/>
              </w:rPr>
            </w:pPr>
          </w:p>
        </w:tc>
      </w:tr>
      <w:tr w:rsidR="00ED6D48" w:rsidRPr="00355286" w14:paraId="07654114" w14:textId="77777777" w:rsidTr="00F355F4">
        <w:tc>
          <w:tcPr>
            <w:tcW w:w="2817" w:type="dxa"/>
            <w:shd w:val="clear" w:color="auto" w:fill="auto"/>
            <w:vAlign w:val="bottom"/>
          </w:tcPr>
          <w:p w14:paraId="157B4617" w14:textId="77777777" w:rsidR="00ED6D48" w:rsidRPr="00355286" w:rsidRDefault="00ED6D48" w:rsidP="00ED6D48">
            <w:pPr>
              <w:keepNext/>
              <w:spacing w:line="240" w:lineRule="auto"/>
              <w:ind w:left="431" w:right="-108"/>
              <w:outlineLvl w:val="7"/>
              <w:rPr>
                <w:rFonts w:cs="Arial"/>
                <w:b/>
                <w:bCs/>
                <w:sz w:val="15"/>
                <w:szCs w:val="15"/>
              </w:rPr>
            </w:pPr>
            <w:r w:rsidRPr="00355286">
              <w:rPr>
                <w:rFonts w:cs="Arial"/>
                <w:b/>
                <w:bCs/>
                <w:sz w:val="15"/>
                <w:szCs w:val="15"/>
              </w:rPr>
              <w:t xml:space="preserve">Total investment </w:t>
            </w:r>
            <w:r w:rsidRPr="00355286">
              <w:rPr>
                <w:rFonts w:cs="Arial"/>
                <w:b/>
                <w:bCs/>
                <w:sz w:val="15"/>
                <w:szCs w:val="15"/>
              </w:rPr>
              <w:br/>
              <w:t xml:space="preserve">   in associates</w:t>
            </w:r>
          </w:p>
        </w:tc>
        <w:tc>
          <w:tcPr>
            <w:tcW w:w="1756" w:type="dxa"/>
            <w:shd w:val="clear" w:color="auto" w:fill="auto"/>
            <w:vAlign w:val="bottom"/>
          </w:tcPr>
          <w:p w14:paraId="353CA7C3" w14:textId="77777777" w:rsidR="00ED6D48" w:rsidRPr="00355286" w:rsidRDefault="00ED6D48" w:rsidP="00ED6D48">
            <w:pPr>
              <w:keepNext/>
              <w:spacing w:line="240" w:lineRule="auto"/>
              <w:ind w:left="151" w:hanging="169"/>
              <w:outlineLvl w:val="7"/>
              <w:rPr>
                <w:rFonts w:cs="Arial"/>
                <w:b/>
                <w:bCs/>
                <w:sz w:val="15"/>
                <w:szCs w:val="15"/>
              </w:rPr>
            </w:pPr>
          </w:p>
        </w:tc>
        <w:tc>
          <w:tcPr>
            <w:tcW w:w="1111" w:type="dxa"/>
            <w:shd w:val="clear" w:color="auto" w:fill="auto"/>
            <w:vAlign w:val="bottom"/>
          </w:tcPr>
          <w:p w14:paraId="72FCC1A6" w14:textId="77777777" w:rsidR="00ED6D48" w:rsidRPr="00355286" w:rsidRDefault="00ED6D48" w:rsidP="00ED6D48">
            <w:pPr>
              <w:keepNext/>
              <w:spacing w:line="240" w:lineRule="auto"/>
              <w:ind w:left="151" w:hanging="169"/>
              <w:outlineLvl w:val="7"/>
              <w:rPr>
                <w:rFonts w:cs="Arial"/>
                <w:b/>
                <w:bCs/>
                <w:sz w:val="15"/>
                <w:szCs w:val="15"/>
              </w:rPr>
            </w:pPr>
          </w:p>
        </w:tc>
        <w:tc>
          <w:tcPr>
            <w:tcW w:w="1049" w:type="dxa"/>
            <w:shd w:val="clear" w:color="auto" w:fill="auto"/>
            <w:vAlign w:val="bottom"/>
          </w:tcPr>
          <w:p w14:paraId="659DE707" w14:textId="77777777" w:rsidR="00ED6D48" w:rsidRPr="00355286" w:rsidRDefault="00ED6D48" w:rsidP="00ED6D48">
            <w:pPr>
              <w:keepNext/>
              <w:spacing w:line="240" w:lineRule="auto"/>
              <w:ind w:right="-72"/>
              <w:jc w:val="right"/>
              <w:outlineLvl w:val="7"/>
              <w:rPr>
                <w:rFonts w:cs="Arial"/>
                <w:b/>
                <w:bCs/>
                <w:sz w:val="15"/>
                <w:szCs w:val="15"/>
                <w:highlight w:val="yellow"/>
              </w:rPr>
            </w:pPr>
          </w:p>
        </w:tc>
        <w:tc>
          <w:tcPr>
            <w:tcW w:w="1008" w:type="dxa"/>
            <w:shd w:val="clear" w:color="auto" w:fill="auto"/>
            <w:vAlign w:val="bottom"/>
          </w:tcPr>
          <w:p w14:paraId="75B4DCC5" w14:textId="77777777" w:rsidR="00ED6D48" w:rsidRPr="00355286" w:rsidRDefault="00ED6D48" w:rsidP="00ED6D48">
            <w:pPr>
              <w:keepNext/>
              <w:spacing w:line="240" w:lineRule="auto"/>
              <w:ind w:right="-72"/>
              <w:jc w:val="right"/>
              <w:outlineLvl w:val="7"/>
              <w:rPr>
                <w:rFonts w:cs="Arial"/>
                <w:b/>
                <w:bCs/>
                <w:sz w:val="15"/>
                <w:szCs w:val="15"/>
                <w:highlight w:val="yellow"/>
              </w:rPr>
            </w:pPr>
          </w:p>
        </w:tc>
        <w:tc>
          <w:tcPr>
            <w:tcW w:w="1008" w:type="dxa"/>
            <w:tcBorders>
              <w:bottom w:val="single" w:sz="4" w:space="0" w:color="auto"/>
            </w:tcBorders>
            <w:shd w:val="clear" w:color="auto" w:fill="auto"/>
            <w:vAlign w:val="bottom"/>
          </w:tcPr>
          <w:p w14:paraId="36865A9E" w14:textId="7D033685" w:rsidR="00ED6D48" w:rsidRPr="00355286" w:rsidRDefault="00ED6D48" w:rsidP="00ED6D48">
            <w:pPr>
              <w:spacing w:line="240" w:lineRule="auto"/>
              <w:ind w:right="-72"/>
              <w:jc w:val="right"/>
              <w:rPr>
                <w:rFonts w:cs="Arial"/>
                <w:sz w:val="15"/>
                <w:szCs w:val="15"/>
              </w:rPr>
            </w:pPr>
            <w:r w:rsidRPr="00355286">
              <w:rPr>
                <w:rFonts w:cs="Arial"/>
                <w:sz w:val="15"/>
                <w:szCs w:val="15"/>
              </w:rPr>
              <w:t>28,405.56</w:t>
            </w:r>
          </w:p>
        </w:tc>
        <w:tc>
          <w:tcPr>
            <w:tcW w:w="1008" w:type="dxa"/>
            <w:tcBorders>
              <w:bottom w:val="single" w:sz="4" w:space="0" w:color="auto"/>
            </w:tcBorders>
            <w:shd w:val="clear" w:color="auto" w:fill="auto"/>
            <w:vAlign w:val="bottom"/>
          </w:tcPr>
          <w:p w14:paraId="5B4F2C59" w14:textId="733A55BB" w:rsidR="00ED6D48" w:rsidRPr="00355286" w:rsidRDefault="00ED6D48" w:rsidP="00ED6D48">
            <w:pPr>
              <w:spacing w:line="240" w:lineRule="auto"/>
              <w:ind w:right="-72"/>
              <w:jc w:val="right"/>
              <w:rPr>
                <w:rFonts w:cs="Arial"/>
                <w:sz w:val="15"/>
                <w:szCs w:val="15"/>
              </w:rPr>
            </w:pPr>
            <w:r w:rsidRPr="00355286">
              <w:rPr>
                <w:rFonts w:cs="Arial"/>
                <w:sz w:val="15"/>
                <w:szCs w:val="15"/>
              </w:rPr>
              <w:t>21,11</w:t>
            </w:r>
            <w:r w:rsidRPr="00355286">
              <w:rPr>
                <w:rFonts w:cs="Arial"/>
                <w:sz w:val="15"/>
                <w:szCs w:val="19"/>
              </w:rPr>
              <w:t>1</w:t>
            </w:r>
            <w:r w:rsidRPr="00355286">
              <w:rPr>
                <w:rFonts w:cs="Arial"/>
                <w:sz w:val="15"/>
                <w:szCs w:val="15"/>
              </w:rPr>
              <w:t>.91</w:t>
            </w:r>
          </w:p>
        </w:tc>
      </w:tr>
    </w:tbl>
    <w:p w14:paraId="206DDF23" w14:textId="77777777" w:rsidR="00012409" w:rsidRPr="00355286" w:rsidRDefault="00012409" w:rsidP="00A63DAC">
      <w:pPr>
        <w:tabs>
          <w:tab w:val="left" w:pos="720"/>
          <w:tab w:val="left" w:pos="11165"/>
        </w:tabs>
        <w:spacing w:line="240" w:lineRule="auto"/>
        <w:ind w:left="547"/>
        <w:jc w:val="both"/>
        <w:rPr>
          <w:rFonts w:cs="Arial"/>
          <w:spacing w:val="-6"/>
          <w:sz w:val="18"/>
          <w:szCs w:val="18"/>
        </w:rPr>
      </w:pPr>
    </w:p>
    <w:p w14:paraId="0BF1753E" w14:textId="18B1A360" w:rsidR="003F484F" w:rsidRPr="00355286" w:rsidRDefault="00954F74" w:rsidP="00A63DAC">
      <w:pPr>
        <w:tabs>
          <w:tab w:val="left" w:pos="720"/>
          <w:tab w:val="left" w:pos="11165"/>
        </w:tabs>
        <w:spacing w:line="240" w:lineRule="auto"/>
        <w:ind w:left="547"/>
        <w:jc w:val="both"/>
        <w:rPr>
          <w:rFonts w:cs="Arial"/>
          <w:spacing w:val="-2"/>
          <w:sz w:val="18"/>
          <w:szCs w:val="18"/>
          <w:cs/>
          <w:lang w:val="en-US"/>
        </w:rPr>
      </w:pPr>
      <w:proofErr w:type="gramStart"/>
      <w:r w:rsidRPr="00355286">
        <w:rPr>
          <w:rFonts w:cs="Arial"/>
          <w:spacing w:val="-2"/>
          <w:sz w:val="18"/>
          <w:szCs w:val="18"/>
          <w:lang w:val="en-US"/>
        </w:rPr>
        <w:t>At</w:t>
      </w:r>
      <w:proofErr w:type="gramEnd"/>
      <w:r w:rsidRPr="00355286">
        <w:rPr>
          <w:rFonts w:cs="Arial"/>
          <w:spacing w:val="-2"/>
          <w:sz w:val="18"/>
          <w:szCs w:val="18"/>
          <w:lang w:val="en-US"/>
        </w:rPr>
        <w:t xml:space="preserve"> 31 December 2024, the fair value of the Group's interests in DIF, a listed company in Stock Exchange of Thailand, based on the quoted price as of 30 December 2024 is Baht 18,795.83 million (2023: Based on quoted price as of </w:t>
      </w:r>
      <w:r w:rsidR="00A63DAC" w:rsidRPr="00355286">
        <w:rPr>
          <w:rFonts w:cs="Arial"/>
          <w:spacing w:val="-2"/>
          <w:sz w:val="18"/>
          <w:szCs w:val="18"/>
          <w:cs/>
          <w:lang w:val="en-US"/>
        </w:rPr>
        <w:br/>
      </w:r>
      <w:r w:rsidRPr="00355286">
        <w:rPr>
          <w:rFonts w:cs="Arial"/>
          <w:spacing w:val="-2"/>
          <w:sz w:val="18"/>
          <w:szCs w:val="18"/>
          <w:lang w:val="en-US"/>
        </w:rPr>
        <w:t>31 December 2023 was Baht 16,938.10 million).</w:t>
      </w:r>
      <w:r w:rsidR="006C7763" w:rsidRPr="00355286">
        <w:rPr>
          <w:rFonts w:cs="Arial"/>
          <w:spacing w:val="-2"/>
          <w:sz w:val="18"/>
          <w:szCs w:val="18"/>
          <w:cs/>
          <w:lang w:val="en-US"/>
        </w:rPr>
        <w:t xml:space="preserve"> </w:t>
      </w:r>
      <w:r w:rsidR="006C7763" w:rsidRPr="00355286">
        <w:rPr>
          <w:rFonts w:cs="Arial"/>
          <w:spacing w:val="-2"/>
          <w:sz w:val="18"/>
          <w:szCs w:val="18"/>
        </w:rPr>
        <w:t>M</w:t>
      </w:r>
      <w:proofErr w:type="spellStart"/>
      <w:r w:rsidR="006C7763" w:rsidRPr="00355286">
        <w:rPr>
          <w:rFonts w:cs="Arial"/>
          <w:spacing w:val="-2"/>
          <w:sz w:val="18"/>
          <w:szCs w:val="18"/>
          <w:lang w:val="en-US"/>
        </w:rPr>
        <w:t>anagement</w:t>
      </w:r>
      <w:proofErr w:type="spellEnd"/>
      <w:r w:rsidR="006C7763" w:rsidRPr="00355286">
        <w:rPr>
          <w:rFonts w:cs="Arial"/>
          <w:spacing w:val="-2"/>
          <w:sz w:val="18"/>
          <w:szCs w:val="18"/>
          <w:lang w:val="en-US"/>
        </w:rPr>
        <w:t xml:space="preserve"> determined the recoverable amount of investment in DIF based on value-in-use calculations</w:t>
      </w:r>
      <w:r w:rsidR="009B4852" w:rsidRPr="00355286">
        <w:rPr>
          <w:rFonts w:cs="Arial"/>
          <w:spacing w:val="-2"/>
          <w:sz w:val="18"/>
          <w:szCs w:val="18"/>
          <w:lang w:val="en-US"/>
        </w:rPr>
        <w:t xml:space="preserve">, derived from the expected dividend returns. </w:t>
      </w:r>
      <w:r w:rsidR="006C7763" w:rsidRPr="00355286">
        <w:rPr>
          <w:rFonts w:cs="Arial"/>
          <w:spacing w:val="-2"/>
          <w:sz w:val="18"/>
          <w:szCs w:val="18"/>
          <w:lang w:val="en-US"/>
        </w:rPr>
        <w:t xml:space="preserve">The recoverable amount </w:t>
      </w:r>
      <w:r w:rsidR="009B4852" w:rsidRPr="00355286">
        <w:rPr>
          <w:rFonts w:cs="Arial"/>
          <w:spacing w:val="-2"/>
          <w:sz w:val="18"/>
          <w:szCs w:val="18"/>
          <w:lang w:val="en-US"/>
        </w:rPr>
        <w:t>of</w:t>
      </w:r>
      <w:r w:rsidR="006C7763" w:rsidRPr="00355286">
        <w:rPr>
          <w:rFonts w:cs="Arial"/>
          <w:spacing w:val="-2"/>
          <w:sz w:val="18"/>
          <w:szCs w:val="18"/>
          <w:lang w:val="en-US"/>
        </w:rPr>
        <w:t xml:space="preserve"> DIF </w:t>
      </w:r>
      <w:r w:rsidR="009B4852" w:rsidRPr="00355286">
        <w:rPr>
          <w:rFonts w:cs="Arial"/>
          <w:spacing w:val="-2"/>
          <w:sz w:val="18"/>
          <w:szCs w:val="18"/>
          <w:lang w:val="en-US"/>
        </w:rPr>
        <w:t>is</w:t>
      </w:r>
      <w:r w:rsidR="006C7763" w:rsidRPr="00355286">
        <w:rPr>
          <w:rFonts w:cs="Arial"/>
          <w:spacing w:val="-2"/>
          <w:sz w:val="18"/>
          <w:szCs w:val="18"/>
          <w:lang w:val="en-US"/>
        </w:rPr>
        <w:t xml:space="preserve"> </w:t>
      </w:r>
      <w:r w:rsidR="009B4852" w:rsidRPr="00355286">
        <w:rPr>
          <w:rFonts w:cs="Arial"/>
          <w:spacing w:val="-2"/>
          <w:sz w:val="18"/>
          <w:szCs w:val="18"/>
          <w:lang w:val="en-US"/>
        </w:rPr>
        <w:t>greater than</w:t>
      </w:r>
      <w:r w:rsidR="006C7763" w:rsidRPr="00355286">
        <w:rPr>
          <w:rFonts w:cs="Arial"/>
          <w:spacing w:val="-2"/>
          <w:sz w:val="18"/>
          <w:szCs w:val="18"/>
          <w:lang w:val="en-US"/>
        </w:rPr>
        <w:t xml:space="preserve"> carrying value.</w:t>
      </w:r>
    </w:p>
    <w:p w14:paraId="2504710D" w14:textId="77777777" w:rsidR="003F484F" w:rsidRPr="00355286" w:rsidRDefault="003F484F" w:rsidP="00F355F4">
      <w:pPr>
        <w:tabs>
          <w:tab w:val="left" w:pos="720"/>
          <w:tab w:val="left" w:pos="11165"/>
        </w:tabs>
        <w:spacing w:line="240" w:lineRule="auto"/>
        <w:ind w:left="540"/>
        <w:jc w:val="both"/>
        <w:rPr>
          <w:rFonts w:cs="Arial"/>
          <w:spacing w:val="-2"/>
          <w:sz w:val="18"/>
          <w:szCs w:val="18"/>
          <w:lang w:val="en-US"/>
        </w:rPr>
      </w:pPr>
    </w:p>
    <w:p w14:paraId="0D7BAF7B" w14:textId="77777777" w:rsidR="003F484F" w:rsidRPr="00355286" w:rsidRDefault="003F484F" w:rsidP="00F355F4">
      <w:pPr>
        <w:spacing w:line="240" w:lineRule="auto"/>
        <w:rPr>
          <w:rFonts w:eastAsia="Arial Unicode MS" w:cs="Arial"/>
          <w:sz w:val="18"/>
          <w:szCs w:val="18"/>
        </w:rPr>
        <w:sectPr w:rsidR="003F484F" w:rsidRPr="00355286" w:rsidSect="00012409">
          <w:pgSz w:w="11907" w:h="16840" w:code="9"/>
          <w:pgMar w:top="720" w:right="720" w:bottom="720" w:left="1440" w:header="706" w:footer="706" w:gutter="0"/>
          <w:paperSrc w:first="15" w:other="15"/>
          <w:cols w:space="720"/>
          <w:docGrid w:linePitch="272"/>
        </w:sectPr>
      </w:pPr>
    </w:p>
    <w:p w14:paraId="67CA413E" w14:textId="77777777" w:rsidR="00932B34" w:rsidRPr="00355286" w:rsidRDefault="00932B34" w:rsidP="00F355F4">
      <w:pPr>
        <w:pStyle w:val="ListParagraph"/>
        <w:spacing w:after="0" w:line="240" w:lineRule="auto"/>
        <w:ind w:left="540"/>
        <w:jc w:val="both"/>
        <w:rPr>
          <w:rFonts w:ascii="Arial" w:eastAsia="Arial Unicode MS" w:hAnsi="Arial" w:cs="Arial"/>
          <w:sz w:val="18"/>
          <w:szCs w:val="18"/>
        </w:rPr>
      </w:pPr>
    </w:p>
    <w:p w14:paraId="5D70F22B" w14:textId="37ADD358" w:rsidR="00932B34" w:rsidRPr="00355286" w:rsidRDefault="00932B34" w:rsidP="00F355F4">
      <w:pPr>
        <w:spacing w:line="240" w:lineRule="auto"/>
        <w:ind w:left="540"/>
        <w:jc w:val="both"/>
        <w:rPr>
          <w:rFonts w:cs="Arial"/>
          <w:spacing w:val="-2"/>
          <w:sz w:val="18"/>
          <w:szCs w:val="18"/>
          <w:lang w:val="en-US"/>
        </w:rPr>
      </w:pPr>
      <w:r w:rsidRPr="00355286">
        <w:rPr>
          <w:rFonts w:cs="Arial"/>
          <w:spacing w:val="-2"/>
          <w:sz w:val="18"/>
          <w:szCs w:val="18"/>
          <w:lang w:val="en-US"/>
        </w:rPr>
        <w:t xml:space="preserve">Movement of </w:t>
      </w:r>
      <w:r w:rsidR="00317643" w:rsidRPr="00355286">
        <w:rPr>
          <w:rFonts w:cs="Arial"/>
          <w:spacing w:val="-2"/>
          <w:sz w:val="18"/>
          <w:szCs w:val="22"/>
          <w:lang w:val="en-US"/>
        </w:rPr>
        <w:t>investment</w:t>
      </w:r>
      <w:r w:rsidRPr="00355286">
        <w:rPr>
          <w:rFonts w:cs="Arial"/>
          <w:spacing w:val="-2"/>
          <w:sz w:val="18"/>
          <w:szCs w:val="18"/>
          <w:lang w:val="en-US"/>
        </w:rPr>
        <w:t xml:space="preserve"> in associates are as follows:</w:t>
      </w:r>
    </w:p>
    <w:p w14:paraId="510734C9" w14:textId="77777777" w:rsidR="00932B34" w:rsidRPr="00355286" w:rsidRDefault="00932B34" w:rsidP="00F355F4">
      <w:pPr>
        <w:pStyle w:val="ListParagraph"/>
        <w:spacing w:after="0" w:line="240" w:lineRule="auto"/>
        <w:ind w:left="540"/>
        <w:jc w:val="both"/>
        <w:rPr>
          <w:rFonts w:ascii="Arial" w:eastAsia="Arial Unicode MS" w:hAnsi="Arial" w:cs="Arial"/>
          <w:sz w:val="18"/>
          <w:szCs w:val="18"/>
        </w:rPr>
      </w:pPr>
    </w:p>
    <w:tbl>
      <w:tblPr>
        <w:tblW w:w="9468" w:type="dxa"/>
        <w:tblInd w:w="108" w:type="dxa"/>
        <w:tblLayout w:type="fixed"/>
        <w:tblLook w:val="0000" w:firstRow="0" w:lastRow="0" w:firstColumn="0" w:lastColumn="0" w:noHBand="0" w:noVBand="0"/>
      </w:tblPr>
      <w:tblGrid>
        <w:gridCol w:w="3420"/>
        <w:gridCol w:w="1584"/>
        <w:gridCol w:w="1440"/>
        <w:gridCol w:w="1584"/>
        <w:gridCol w:w="1440"/>
      </w:tblGrid>
      <w:tr w:rsidR="00271462" w:rsidRPr="00355286" w14:paraId="19330BCA" w14:textId="77777777" w:rsidTr="00D35A08">
        <w:tc>
          <w:tcPr>
            <w:tcW w:w="3420" w:type="dxa"/>
            <w:shd w:val="clear" w:color="auto" w:fill="auto"/>
          </w:tcPr>
          <w:p w14:paraId="6DE57CB7" w14:textId="77777777" w:rsidR="00DE2601" w:rsidRPr="00355286" w:rsidRDefault="00DE2601" w:rsidP="00F355F4">
            <w:pPr>
              <w:spacing w:line="240" w:lineRule="auto"/>
              <w:ind w:left="435"/>
              <w:jc w:val="both"/>
              <w:rPr>
                <w:rFonts w:cs="Arial"/>
                <w:b/>
                <w:bCs/>
                <w:sz w:val="16"/>
                <w:szCs w:val="16"/>
                <w:lang w:val="en-US"/>
              </w:rPr>
            </w:pPr>
          </w:p>
        </w:tc>
        <w:tc>
          <w:tcPr>
            <w:tcW w:w="3024" w:type="dxa"/>
            <w:gridSpan w:val="2"/>
            <w:tcBorders>
              <w:bottom w:val="single" w:sz="4" w:space="0" w:color="auto"/>
            </w:tcBorders>
            <w:vAlign w:val="bottom"/>
          </w:tcPr>
          <w:p w14:paraId="17EE6D5F" w14:textId="77777777" w:rsidR="00DE2601" w:rsidRPr="00355286" w:rsidRDefault="00DE2601" w:rsidP="00F355F4">
            <w:pPr>
              <w:spacing w:line="240" w:lineRule="auto"/>
              <w:ind w:right="-72"/>
              <w:jc w:val="center"/>
              <w:rPr>
                <w:rFonts w:cs="Arial"/>
                <w:sz w:val="16"/>
                <w:szCs w:val="16"/>
                <w:lang w:val="en-US"/>
              </w:rPr>
            </w:pPr>
            <w:r w:rsidRPr="00355286">
              <w:rPr>
                <w:rFonts w:cs="Arial"/>
                <w:b/>
                <w:bCs/>
                <w:sz w:val="16"/>
                <w:szCs w:val="16"/>
                <w:lang w:val="en-US"/>
              </w:rPr>
              <w:t>Consolidated financial statements</w:t>
            </w:r>
          </w:p>
        </w:tc>
        <w:tc>
          <w:tcPr>
            <w:tcW w:w="3024" w:type="dxa"/>
            <w:gridSpan w:val="2"/>
            <w:tcBorders>
              <w:bottom w:val="single" w:sz="4" w:space="0" w:color="auto"/>
            </w:tcBorders>
            <w:vAlign w:val="bottom"/>
          </w:tcPr>
          <w:p w14:paraId="30E696C7" w14:textId="77777777" w:rsidR="00DE2601" w:rsidRPr="00355286" w:rsidRDefault="00DE2601" w:rsidP="00F355F4">
            <w:pPr>
              <w:spacing w:line="240" w:lineRule="auto"/>
              <w:ind w:right="-72"/>
              <w:jc w:val="center"/>
              <w:rPr>
                <w:rFonts w:cs="Arial"/>
                <w:sz w:val="16"/>
                <w:szCs w:val="16"/>
                <w:lang w:val="en-US"/>
              </w:rPr>
            </w:pPr>
            <w:r w:rsidRPr="00355286">
              <w:rPr>
                <w:rFonts w:cs="Arial"/>
                <w:b/>
                <w:bCs/>
                <w:sz w:val="16"/>
                <w:szCs w:val="16"/>
                <w:lang w:val="en-US"/>
              </w:rPr>
              <w:t>Separate financial statements</w:t>
            </w:r>
          </w:p>
        </w:tc>
      </w:tr>
      <w:tr w:rsidR="00271462" w:rsidRPr="00355286" w14:paraId="77E3C702" w14:textId="77777777" w:rsidTr="00792953">
        <w:tc>
          <w:tcPr>
            <w:tcW w:w="3420" w:type="dxa"/>
            <w:shd w:val="clear" w:color="auto" w:fill="auto"/>
          </w:tcPr>
          <w:p w14:paraId="56580066" w14:textId="77777777" w:rsidR="00DE2601" w:rsidRPr="00355286" w:rsidRDefault="00DE2601" w:rsidP="00F355F4">
            <w:pPr>
              <w:spacing w:line="240" w:lineRule="auto"/>
              <w:ind w:left="435"/>
              <w:jc w:val="both"/>
              <w:rPr>
                <w:rFonts w:cs="Arial"/>
                <w:b/>
                <w:bCs/>
                <w:sz w:val="16"/>
                <w:szCs w:val="16"/>
                <w:lang w:val="en-US"/>
              </w:rPr>
            </w:pPr>
          </w:p>
        </w:tc>
        <w:tc>
          <w:tcPr>
            <w:tcW w:w="1584" w:type="dxa"/>
            <w:tcBorders>
              <w:top w:val="single" w:sz="4" w:space="0" w:color="auto"/>
            </w:tcBorders>
            <w:vAlign w:val="bottom"/>
          </w:tcPr>
          <w:p w14:paraId="091435DB" w14:textId="77777777" w:rsidR="00DE2601" w:rsidRPr="00355286" w:rsidRDefault="00DE2601"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6762BC24" w14:textId="77777777" w:rsidR="00DE2601" w:rsidRPr="00355286" w:rsidRDefault="00DE2601" w:rsidP="00F355F4">
            <w:pPr>
              <w:spacing w:line="240" w:lineRule="auto"/>
              <w:ind w:right="-72"/>
              <w:jc w:val="center"/>
              <w:rPr>
                <w:rFonts w:cs="Arial"/>
                <w:b/>
                <w:bCs/>
                <w:sz w:val="16"/>
                <w:szCs w:val="16"/>
              </w:rPr>
            </w:pPr>
            <w:r w:rsidRPr="00355286">
              <w:rPr>
                <w:rFonts w:cs="Arial"/>
                <w:b/>
                <w:bCs/>
                <w:sz w:val="16"/>
                <w:szCs w:val="16"/>
              </w:rPr>
              <w:t>For the period</w:t>
            </w:r>
          </w:p>
        </w:tc>
        <w:tc>
          <w:tcPr>
            <w:tcW w:w="1584" w:type="dxa"/>
            <w:tcBorders>
              <w:top w:val="single" w:sz="4" w:space="0" w:color="auto"/>
            </w:tcBorders>
            <w:vAlign w:val="bottom"/>
          </w:tcPr>
          <w:p w14:paraId="51D8AA03" w14:textId="77777777" w:rsidR="00DE2601" w:rsidRPr="00355286" w:rsidRDefault="00DE2601"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7FFF155E" w14:textId="77777777" w:rsidR="00DE2601" w:rsidRPr="00355286" w:rsidRDefault="00DE2601" w:rsidP="00F355F4">
            <w:pPr>
              <w:spacing w:line="240" w:lineRule="auto"/>
              <w:ind w:right="-72"/>
              <w:jc w:val="center"/>
              <w:rPr>
                <w:rFonts w:cs="Arial"/>
                <w:b/>
                <w:bCs/>
                <w:sz w:val="16"/>
                <w:szCs w:val="16"/>
              </w:rPr>
            </w:pPr>
            <w:r w:rsidRPr="00355286">
              <w:rPr>
                <w:rFonts w:cs="Arial"/>
                <w:b/>
                <w:bCs/>
                <w:sz w:val="16"/>
                <w:szCs w:val="16"/>
              </w:rPr>
              <w:t>For the period</w:t>
            </w:r>
          </w:p>
        </w:tc>
      </w:tr>
      <w:tr w:rsidR="00271462" w:rsidRPr="00355286" w14:paraId="65A917F6" w14:textId="77777777" w:rsidTr="00792953">
        <w:tc>
          <w:tcPr>
            <w:tcW w:w="3420" w:type="dxa"/>
            <w:shd w:val="clear" w:color="auto" w:fill="auto"/>
          </w:tcPr>
          <w:p w14:paraId="78568E56" w14:textId="77777777" w:rsidR="00DE2601" w:rsidRPr="00355286" w:rsidRDefault="00DE2601" w:rsidP="00F355F4">
            <w:pPr>
              <w:spacing w:line="240" w:lineRule="auto"/>
              <w:ind w:left="435"/>
              <w:jc w:val="both"/>
              <w:rPr>
                <w:rFonts w:cs="Arial"/>
                <w:b/>
                <w:bCs/>
                <w:sz w:val="16"/>
                <w:szCs w:val="16"/>
                <w:lang w:val="en-US"/>
              </w:rPr>
            </w:pPr>
          </w:p>
        </w:tc>
        <w:tc>
          <w:tcPr>
            <w:tcW w:w="1584" w:type="dxa"/>
            <w:vAlign w:val="bottom"/>
          </w:tcPr>
          <w:p w14:paraId="2B9F67C3" w14:textId="77777777" w:rsidR="00DE2601" w:rsidRPr="00355286" w:rsidRDefault="00DE2601" w:rsidP="00F355F4">
            <w:pPr>
              <w:spacing w:line="240" w:lineRule="auto"/>
              <w:ind w:right="-72"/>
              <w:jc w:val="center"/>
              <w:rPr>
                <w:rFonts w:cs="Arial"/>
                <w:b/>
                <w:bCs/>
                <w:sz w:val="16"/>
                <w:szCs w:val="16"/>
              </w:rPr>
            </w:pPr>
          </w:p>
        </w:tc>
        <w:tc>
          <w:tcPr>
            <w:tcW w:w="1440" w:type="dxa"/>
            <w:shd w:val="clear" w:color="auto" w:fill="auto"/>
            <w:vAlign w:val="center"/>
          </w:tcPr>
          <w:p w14:paraId="1D5C7AAF" w14:textId="0253E641" w:rsidR="00DE2601" w:rsidRPr="00355286" w:rsidRDefault="00DE2601"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c>
          <w:tcPr>
            <w:tcW w:w="1584" w:type="dxa"/>
            <w:vAlign w:val="bottom"/>
          </w:tcPr>
          <w:p w14:paraId="7FDB530D" w14:textId="77777777" w:rsidR="00DE2601" w:rsidRPr="00355286" w:rsidRDefault="00DE2601" w:rsidP="00F355F4">
            <w:pPr>
              <w:spacing w:line="240" w:lineRule="auto"/>
              <w:ind w:right="-72"/>
              <w:jc w:val="center"/>
              <w:rPr>
                <w:rFonts w:cs="Arial"/>
                <w:b/>
                <w:bCs/>
                <w:sz w:val="16"/>
                <w:szCs w:val="16"/>
              </w:rPr>
            </w:pPr>
          </w:p>
        </w:tc>
        <w:tc>
          <w:tcPr>
            <w:tcW w:w="1440" w:type="dxa"/>
            <w:shd w:val="clear" w:color="auto" w:fill="auto"/>
            <w:vAlign w:val="center"/>
          </w:tcPr>
          <w:p w14:paraId="1C0E24DE" w14:textId="2577295C" w:rsidR="00DE2601" w:rsidRPr="00355286" w:rsidRDefault="00DE2601"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r>
      <w:tr w:rsidR="00271462" w:rsidRPr="00355286" w14:paraId="36A0AFA5" w14:textId="77777777" w:rsidTr="00792953">
        <w:tc>
          <w:tcPr>
            <w:tcW w:w="3420" w:type="dxa"/>
            <w:shd w:val="clear" w:color="auto" w:fill="auto"/>
          </w:tcPr>
          <w:p w14:paraId="230924DE" w14:textId="77777777" w:rsidR="00DE2601" w:rsidRPr="00355286" w:rsidRDefault="00DE2601" w:rsidP="00F355F4">
            <w:pPr>
              <w:spacing w:line="240" w:lineRule="auto"/>
              <w:ind w:left="435"/>
              <w:jc w:val="both"/>
              <w:rPr>
                <w:rFonts w:cs="Arial"/>
                <w:b/>
                <w:bCs/>
                <w:sz w:val="16"/>
                <w:szCs w:val="16"/>
                <w:lang w:val="en-US"/>
              </w:rPr>
            </w:pPr>
          </w:p>
        </w:tc>
        <w:tc>
          <w:tcPr>
            <w:tcW w:w="1584" w:type="dxa"/>
            <w:vAlign w:val="center"/>
          </w:tcPr>
          <w:p w14:paraId="30D80CBA" w14:textId="77777777" w:rsidR="00DE2601" w:rsidRPr="00355286" w:rsidRDefault="00DE2601" w:rsidP="00F355F4">
            <w:pPr>
              <w:spacing w:line="240" w:lineRule="auto"/>
              <w:ind w:right="-72"/>
              <w:jc w:val="center"/>
              <w:rPr>
                <w:rFonts w:cs="Arial"/>
                <w:b/>
                <w:bCs/>
                <w:sz w:val="16"/>
                <w:szCs w:val="16"/>
              </w:rPr>
            </w:pPr>
          </w:p>
        </w:tc>
        <w:tc>
          <w:tcPr>
            <w:tcW w:w="1440" w:type="dxa"/>
            <w:shd w:val="clear" w:color="auto" w:fill="auto"/>
            <w:vAlign w:val="center"/>
          </w:tcPr>
          <w:p w14:paraId="6B6CF843" w14:textId="611AC7AE" w:rsidR="00DE2601"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DE2601" w:rsidRPr="00355286">
              <w:rPr>
                <w:rFonts w:cs="Arial"/>
                <w:b/>
                <w:bCs/>
                <w:sz w:val="16"/>
                <w:szCs w:val="16"/>
              </w:rPr>
              <w:t xml:space="preserve"> (date of</w:t>
            </w:r>
          </w:p>
        </w:tc>
        <w:tc>
          <w:tcPr>
            <w:tcW w:w="1584" w:type="dxa"/>
            <w:vAlign w:val="center"/>
          </w:tcPr>
          <w:p w14:paraId="4E7D0120" w14:textId="77777777" w:rsidR="00DE2601" w:rsidRPr="00355286" w:rsidRDefault="00DE2601" w:rsidP="00F355F4">
            <w:pPr>
              <w:spacing w:line="240" w:lineRule="auto"/>
              <w:ind w:right="-72"/>
              <w:jc w:val="center"/>
              <w:rPr>
                <w:rFonts w:cs="Arial"/>
                <w:b/>
                <w:bCs/>
                <w:sz w:val="16"/>
                <w:szCs w:val="16"/>
              </w:rPr>
            </w:pPr>
          </w:p>
        </w:tc>
        <w:tc>
          <w:tcPr>
            <w:tcW w:w="1440" w:type="dxa"/>
            <w:shd w:val="clear" w:color="auto" w:fill="auto"/>
            <w:vAlign w:val="center"/>
          </w:tcPr>
          <w:p w14:paraId="2CA0F9EC" w14:textId="3EFE121B" w:rsidR="00DE2601"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DE2601" w:rsidRPr="00355286">
              <w:rPr>
                <w:rFonts w:cs="Arial"/>
                <w:b/>
                <w:bCs/>
                <w:sz w:val="16"/>
                <w:szCs w:val="16"/>
              </w:rPr>
              <w:t xml:space="preserve"> (date of</w:t>
            </w:r>
          </w:p>
        </w:tc>
      </w:tr>
      <w:tr w:rsidR="00271462" w:rsidRPr="00355286" w14:paraId="106D18F0" w14:textId="77777777" w:rsidTr="00792953">
        <w:tc>
          <w:tcPr>
            <w:tcW w:w="3420" w:type="dxa"/>
            <w:shd w:val="clear" w:color="auto" w:fill="auto"/>
          </w:tcPr>
          <w:p w14:paraId="4D7F2FC5" w14:textId="77777777" w:rsidR="00DE2601" w:rsidRPr="00355286" w:rsidRDefault="00DE2601" w:rsidP="00F355F4">
            <w:pPr>
              <w:spacing w:line="240" w:lineRule="auto"/>
              <w:ind w:left="435"/>
              <w:jc w:val="both"/>
              <w:rPr>
                <w:rFonts w:cs="Arial"/>
                <w:b/>
                <w:bCs/>
                <w:sz w:val="16"/>
                <w:szCs w:val="16"/>
                <w:lang w:val="en-US"/>
              </w:rPr>
            </w:pPr>
          </w:p>
        </w:tc>
        <w:tc>
          <w:tcPr>
            <w:tcW w:w="1584" w:type="dxa"/>
            <w:vAlign w:val="center"/>
          </w:tcPr>
          <w:p w14:paraId="235888D0" w14:textId="77777777" w:rsidR="00DE2601" w:rsidRPr="00355286" w:rsidRDefault="00DE2601"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16854ACA" w14:textId="77777777" w:rsidR="00DE2601" w:rsidRPr="00355286" w:rsidRDefault="00DE2601" w:rsidP="00F355F4">
            <w:pPr>
              <w:spacing w:line="240" w:lineRule="auto"/>
              <w:ind w:right="-72"/>
              <w:jc w:val="center"/>
              <w:rPr>
                <w:rFonts w:cs="Arial"/>
                <w:b/>
                <w:bCs/>
                <w:sz w:val="16"/>
                <w:szCs w:val="16"/>
              </w:rPr>
            </w:pPr>
            <w:r w:rsidRPr="00355286">
              <w:rPr>
                <w:rFonts w:cs="Arial"/>
                <w:b/>
                <w:bCs/>
                <w:sz w:val="16"/>
                <w:szCs w:val="16"/>
              </w:rPr>
              <w:t>amalgamation)</w:t>
            </w:r>
          </w:p>
        </w:tc>
        <w:tc>
          <w:tcPr>
            <w:tcW w:w="1584" w:type="dxa"/>
            <w:vAlign w:val="center"/>
          </w:tcPr>
          <w:p w14:paraId="1292D5D7" w14:textId="77777777" w:rsidR="00DE2601" w:rsidRPr="00355286" w:rsidRDefault="00DE2601"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26226443" w14:textId="77777777" w:rsidR="00DE2601" w:rsidRPr="00355286" w:rsidRDefault="00DE2601" w:rsidP="00F355F4">
            <w:pPr>
              <w:spacing w:line="240" w:lineRule="auto"/>
              <w:ind w:right="-72"/>
              <w:jc w:val="center"/>
              <w:rPr>
                <w:rFonts w:cs="Arial"/>
                <w:b/>
                <w:bCs/>
                <w:sz w:val="16"/>
                <w:szCs w:val="16"/>
              </w:rPr>
            </w:pPr>
            <w:r w:rsidRPr="00355286">
              <w:rPr>
                <w:rFonts w:cs="Arial"/>
                <w:b/>
                <w:bCs/>
                <w:sz w:val="16"/>
                <w:szCs w:val="16"/>
              </w:rPr>
              <w:t>amalgamation)</w:t>
            </w:r>
          </w:p>
        </w:tc>
      </w:tr>
      <w:tr w:rsidR="00271462" w:rsidRPr="00355286" w14:paraId="5F3BE454" w14:textId="77777777" w:rsidTr="00792953">
        <w:tc>
          <w:tcPr>
            <w:tcW w:w="3420" w:type="dxa"/>
            <w:shd w:val="clear" w:color="auto" w:fill="auto"/>
          </w:tcPr>
          <w:p w14:paraId="44626450" w14:textId="77777777" w:rsidR="00DE2601" w:rsidRPr="00355286" w:rsidRDefault="00DE2601" w:rsidP="00F355F4">
            <w:pPr>
              <w:spacing w:line="240" w:lineRule="auto"/>
              <w:ind w:left="435"/>
              <w:jc w:val="both"/>
              <w:rPr>
                <w:rFonts w:cs="Arial"/>
                <w:b/>
                <w:bCs/>
                <w:sz w:val="16"/>
                <w:szCs w:val="16"/>
                <w:lang w:val="en-US"/>
              </w:rPr>
            </w:pPr>
          </w:p>
        </w:tc>
        <w:tc>
          <w:tcPr>
            <w:tcW w:w="1584" w:type="dxa"/>
            <w:vAlign w:val="center"/>
          </w:tcPr>
          <w:p w14:paraId="0DAF2296" w14:textId="6840EE28" w:rsidR="00DE2601"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DE2601" w:rsidRPr="00355286">
              <w:rPr>
                <w:rFonts w:cs="Arial"/>
                <w:b/>
                <w:bCs/>
                <w:sz w:val="16"/>
                <w:szCs w:val="16"/>
              </w:rPr>
              <w:t xml:space="preserve"> December</w:t>
            </w:r>
          </w:p>
        </w:tc>
        <w:tc>
          <w:tcPr>
            <w:tcW w:w="1440" w:type="dxa"/>
            <w:shd w:val="clear" w:color="auto" w:fill="auto"/>
            <w:vAlign w:val="center"/>
          </w:tcPr>
          <w:p w14:paraId="12CE9FF3" w14:textId="1D3DDB73" w:rsidR="00DE2601" w:rsidRPr="00355286" w:rsidRDefault="00DE2601"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c>
          <w:tcPr>
            <w:tcW w:w="1584" w:type="dxa"/>
            <w:vAlign w:val="center"/>
          </w:tcPr>
          <w:p w14:paraId="1BDADD62" w14:textId="6C8DAB53" w:rsidR="00DE2601"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DE2601" w:rsidRPr="00355286">
              <w:rPr>
                <w:rFonts w:cs="Arial"/>
                <w:b/>
                <w:bCs/>
                <w:sz w:val="16"/>
                <w:szCs w:val="16"/>
              </w:rPr>
              <w:t xml:space="preserve"> December</w:t>
            </w:r>
          </w:p>
        </w:tc>
        <w:tc>
          <w:tcPr>
            <w:tcW w:w="1440" w:type="dxa"/>
            <w:shd w:val="clear" w:color="auto" w:fill="auto"/>
            <w:vAlign w:val="center"/>
          </w:tcPr>
          <w:p w14:paraId="366BC39B" w14:textId="1FD19AA3" w:rsidR="00DE2601" w:rsidRPr="00355286" w:rsidRDefault="00DE2601"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r>
      <w:tr w:rsidR="00271462" w:rsidRPr="00355286" w14:paraId="5A1990E6" w14:textId="77777777" w:rsidTr="00792953">
        <w:tc>
          <w:tcPr>
            <w:tcW w:w="3420" w:type="dxa"/>
            <w:shd w:val="clear" w:color="auto" w:fill="auto"/>
          </w:tcPr>
          <w:p w14:paraId="17B34E3F" w14:textId="77777777" w:rsidR="00DE2601" w:rsidRPr="00355286" w:rsidRDefault="00DE2601" w:rsidP="00F355F4">
            <w:pPr>
              <w:spacing w:line="240" w:lineRule="auto"/>
              <w:ind w:left="435"/>
              <w:jc w:val="both"/>
              <w:rPr>
                <w:rFonts w:cs="Arial"/>
                <w:b/>
                <w:bCs/>
                <w:sz w:val="16"/>
                <w:szCs w:val="16"/>
                <w:lang w:val="en-US"/>
              </w:rPr>
            </w:pPr>
          </w:p>
        </w:tc>
        <w:tc>
          <w:tcPr>
            <w:tcW w:w="1584" w:type="dxa"/>
            <w:vAlign w:val="center"/>
          </w:tcPr>
          <w:p w14:paraId="54CD97A9" w14:textId="0C975803" w:rsidR="00DE2601"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6E4000E3" w14:textId="1A3D86C3" w:rsidR="00DE2601"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c>
          <w:tcPr>
            <w:tcW w:w="1584" w:type="dxa"/>
            <w:vAlign w:val="center"/>
          </w:tcPr>
          <w:p w14:paraId="286F0425" w14:textId="275F891C" w:rsidR="00DE2601"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45FEC6B3" w14:textId="3261498E" w:rsidR="00DE2601"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r>
      <w:tr w:rsidR="00271462" w:rsidRPr="00355286" w14:paraId="31BB7320" w14:textId="77777777" w:rsidTr="00792953">
        <w:tc>
          <w:tcPr>
            <w:tcW w:w="3420" w:type="dxa"/>
            <w:shd w:val="clear" w:color="auto" w:fill="auto"/>
          </w:tcPr>
          <w:p w14:paraId="21D8B986" w14:textId="77777777" w:rsidR="00DE2601" w:rsidRPr="00355286" w:rsidRDefault="00DE2601" w:rsidP="00F355F4">
            <w:pPr>
              <w:spacing w:line="240" w:lineRule="auto"/>
              <w:ind w:left="435"/>
              <w:jc w:val="both"/>
              <w:rPr>
                <w:rFonts w:cs="Arial"/>
                <w:b/>
                <w:bCs/>
                <w:sz w:val="16"/>
                <w:szCs w:val="16"/>
                <w:lang w:val="en-US"/>
              </w:rPr>
            </w:pPr>
          </w:p>
        </w:tc>
        <w:tc>
          <w:tcPr>
            <w:tcW w:w="1584" w:type="dxa"/>
            <w:tcBorders>
              <w:bottom w:val="single" w:sz="4" w:space="0" w:color="auto"/>
            </w:tcBorders>
          </w:tcPr>
          <w:p w14:paraId="125207B9" w14:textId="77777777" w:rsidR="00DE2601" w:rsidRPr="00355286" w:rsidRDefault="00DE2601"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6FFF06F7" w14:textId="77777777" w:rsidR="00DE2601" w:rsidRPr="00355286" w:rsidRDefault="00DE2601" w:rsidP="00F355F4">
            <w:pPr>
              <w:spacing w:line="240" w:lineRule="auto"/>
              <w:ind w:right="-72"/>
              <w:jc w:val="center"/>
              <w:rPr>
                <w:rFonts w:cs="Arial"/>
                <w:sz w:val="16"/>
                <w:szCs w:val="16"/>
                <w:lang w:val="en-US"/>
              </w:rPr>
            </w:pPr>
            <w:r w:rsidRPr="00355286">
              <w:rPr>
                <w:rFonts w:cs="Arial"/>
                <w:b/>
                <w:bCs/>
                <w:sz w:val="16"/>
                <w:szCs w:val="16"/>
                <w:lang w:val="en-US"/>
              </w:rPr>
              <w:t>Baht Million</w:t>
            </w:r>
          </w:p>
        </w:tc>
        <w:tc>
          <w:tcPr>
            <w:tcW w:w="1584" w:type="dxa"/>
            <w:tcBorders>
              <w:bottom w:val="single" w:sz="4" w:space="0" w:color="auto"/>
            </w:tcBorders>
          </w:tcPr>
          <w:p w14:paraId="25BB2BDE" w14:textId="77777777" w:rsidR="00DE2601" w:rsidRPr="00355286" w:rsidRDefault="00DE2601"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188E9A20" w14:textId="77777777" w:rsidR="00DE2601" w:rsidRPr="00355286" w:rsidRDefault="00DE2601" w:rsidP="00F355F4">
            <w:pPr>
              <w:spacing w:line="240" w:lineRule="auto"/>
              <w:ind w:right="-72"/>
              <w:jc w:val="center"/>
              <w:rPr>
                <w:rFonts w:cs="Arial"/>
                <w:sz w:val="16"/>
                <w:szCs w:val="16"/>
                <w:lang w:val="en-US"/>
              </w:rPr>
            </w:pPr>
            <w:r w:rsidRPr="00355286">
              <w:rPr>
                <w:rFonts w:cs="Arial"/>
                <w:b/>
                <w:bCs/>
                <w:sz w:val="16"/>
                <w:szCs w:val="16"/>
                <w:lang w:val="en-US"/>
              </w:rPr>
              <w:t>Baht Million</w:t>
            </w:r>
          </w:p>
        </w:tc>
      </w:tr>
      <w:tr w:rsidR="00271462" w:rsidRPr="00355286" w14:paraId="48B87808" w14:textId="77777777" w:rsidTr="00792953">
        <w:tc>
          <w:tcPr>
            <w:tcW w:w="3420" w:type="dxa"/>
            <w:shd w:val="clear" w:color="auto" w:fill="auto"/>
          </w:tcPr>
          <w:p w14:paraId="7F3C609F" w14:textId="77777777" w:rsidR="00DE2601" w:rsidRPr="00355286" w:rsidRDefault="00DE2601" w:rsidP="00F355F4">
            <w:pPr>
              <w:spacing w:line="240" w:lineRule="auto"/>
              <w:ind w:left="435"/>
              <w:jc w:val="both"/>
              <w:rPr>
                <w:rFonts w:cs="Arial"/>
                <w:b/>
                <w:bCs/>
                <w:sz w:val="16"/>
                <w:szCs w:val="16"/>
                <w:lang w:val="en-US"/>
              </w:rPr>
            </w:pPr>
          </w:p>
        </w:tc>
        <w:tc>
          <w:tcPr>
            <w:tcW w:w="1584" w:type="dxa"/>
            <w:tcBorders>
              <w:top w:val="single" w:sz="4" w:space="0" w:color="auto"/>
            </w:tcBorders>
          </w:tcPr>
          <w:p w14:paraId="4A53B756" w14:textId="77777777" w:rsidR="00DE2601" w:rsidRPr="00355286" w:rsidRDefault="00DE2601" w:rsidP="00F355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08AD3696" w14:textId="77777777" w:rsidR="00DE2601" w:rsidRPr="00355286" w:rsidRDefault="00DE2601" w:rsidP="00F355F4">
            <w:pPr>
              <w:spacing w:line="240" w:lineRule="auto"/>
              <w:ind w:right="-72"/>
              <w:jc w:val="right"/>
              <w:rPr>
                <w:rFonts w:cs="Arial"/>
                <w:sz w:val="16"/>
                <w:szCs w:val="16"/>
                <w:lang w:val="en-US"/>
              </w:rPr>
            </w:pPr>
          </w:p>
        </w:tc>
        <w:tc>
          <w:tcPr>
            <w:tcW w:w="1584" w:type="dxa"/>
            <w:tcBorders>
              <w:top w:val="single" w:sz="4" w:space="0" w:color="auto"/>
            </w:tcBorders>
          </w:tcPr>
          <w:p w14:paraId="7813D1E2" w14:textId="77777777" w:rsidR="00DE2601" w:rsidRPr="00355286" w:rsidRDefault="00DE2601" w:rsidP="00F355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2B67D08D" w14:textId="77777777" w:rsidR="00DE2601" w:rsidRPr="00355286" w:rsidRDefault="00DE2601" w:rsidP="00F355F4">
            <w:pPr>
              <w:spacing w:line="240" w:lineRule="auto"/>
              <w:ind w:right="-72"/>
              <w:jc w:val="right"/>
              <w:rPr>
                <w:rFonts w:cs="Arial"/>
                <w:sz w:val="16"/>
                <w:szCs w:val="16"/>
                <w:lang w:val="en-US"/>
              </w:rPr>
            </w:pPr>
          </w:p>
        </w:tc>
      </w:tr>
      <w:tr w:rsidR="0017619F" w:rsidRPr="00355286" w14:paraId="178EF594" w14:textId="77777777" w:rsidTr="00292FB0">
        <w:tc>
          <w:tcPr>
            <w:tcW w:w="3420" w:type="dxa"/>
            <w:shd w:val="clear" w:color="auto" w:fill="auto"/>
          </w:tcPr>
          <w:p w14:paraId="67E19755" w14:textId="402E531A" w:rsidR="0017619F" w:rsidRPr="00355286" w:rsidRDefault="0017619F" w:rsidP="0017619F">
            <w:pPr>
              <w:spacing w:line="240" w:lineRule="auto"/>
              <w:ind w:left="435"/>
              <w:jc w:val="both"/>
              <w:rPr>
                <w:rFonts w:cs="Arial"/>
                <w:sz w:val="16"/>
                <w:szCs w:val="16"/>
                <w:lang w:val="en-US"/>
              </w:rPr>
            </w:pPr>
            <w:r w:rsidRPr="00355286">
              <w:rPr>
                <w:rFonts w:cs="Arial"/>
                <w:sz w:val="16"/>
                <w:szCs w:val="16"/>
              </w:rPr>
              <w:t>Opening net book value</w:t>
            </w:r>
          </w:p>
        </w:tc>
        <w:tc>
          <w:tcPr>
            <w:tcW w:w="1584" w:type="dxa"/>
            <w:vAlign w:val="bottom"/>
          </w:tcPr>
          <w:p w14:paraId="54777C35" w14:textId="595FF5BB" w:rsidR="0017619F" w:rsidRPr="00355286" w:rsidRDefault="002B26ED" w:rsidP="0017619F">
            <w:pPr>
              <w:spacing w:line="240" w:lineRule="auto"/>
              <w:ind w:right="-72"/>
              <w:jc w:val="right"/>
              <w:rPr>
                <w:rFonts w:cs="Arial"/>
                <w:sz w:val="16"/>
                <w:szCs w:val="16"/>
                <w:lang w:val="en-US"/>
              </w:rPr>
            </w:pPr>
            <w:r w:rsidRPr="00355286">
              <w:rPr>
                <w:rFonts w:cs="Arial"/>
                <w:sz w:val="16"/>
                <w:szCs w:val="16"/>
              </w:rPr>
              <w:t>21</w:t>
            </w:r>
            <w:r w:rsidR="0017619F" w:rsidRPr="00355286">
              <w:rPr>
                <w:rFonts w:cs="Arial"/>
                <w:sz w:val="16"/>
                <w:szCs w:val="16"/>
              </w:rPr>
              <w:t>,</w:t>
            </w:r>
            <w:r w:rsidRPr="00355286">
              <w:rPr>
                <w:rFonts w:cs="Arial"/>
                <w:sz w:val="16"/>
                <w:szCs w:val="16"/>
              </w:rPr>
              <w:t>111</w:t>
            </w:r>
            <w:r w:rsidR="0017619F" w:rsidRPr="00355286">
              <w:rPr>
                <w:rFonts w:cs="Arial"/>
                <w:sz w:val="16"/>
                <w:szCs w:val="16"/>
              </w:rPr>
              <w:t>.</w:t>
            </w:r>
            <w:r w:rsidRPr="00355286">
              <w:rPr>
                <w:rFonts w:cs="Arial"/>
                <w:sz w:val="16"/>
                <w:szCs w:val="16"/>
              </w:rPr>
              <w:t>91</w:t>
            </w:r>
          </w:p>
        </w:tc>
        <w:tc>
          <w:tcPr>
            <w:tcW w:w="1440" w:type="dxa"/>
            <w:shd w:val="clear" w:color="auto" w:fill="auto"/>
            <w:vAlign w:val="center"/>
          </w:tcPr>
          <w:p w14:paraId="06E4DF6A" w14:textId="42857D05" w:rsidR="0017619F" w:rsidRPr="00355286" w:rsidRDefault="002B26ED" w:rsidP="0017619F">
            <w:pPr>
              <w:spacing w:line="240" w:lineRule="auto"/>
              <w:ind w:right="-72"/>
              <w:jc w:val="right"/>
              <w:rPr>
                <w:rFonts w:cs="Arial"/>
                <w:sz w:val="16"/>
                <w:szCs w:val="16"/>
                <w:lang w:val="en-US"/>
              </w:rPr>
            </w:pPr>
            <w:r w:rsidRPr="00355286">
              <w:rPr>
                <w:rFonts w:cs="Arial"/>
                <w:sz w:val="16"/>
                <w:szCs w:val="16"/>
              </w:rPr>
              <w:t>21</w:t>
            </w:r>
            <w:r w:rsidR="0017619F" w:rsidRPr="00355286">
              <w:rPr>
                <w:rFonts w:cs="Arial"/>
                <w:sz w:val="16"/>
                <w:szCs w:val="16"/>
              </w:rPr>
              <w:t>,</w:t>
            </w:r>
            <w:r w:rsidRPr="00355286">
              <w:rPr>
                <w:rFonts w:cs="Arial"/>
                <w:sz w:val="16"/>
                <w:szCs w:val="16"/>
              </w:rPr>
              <w:t>504</w:t>
            </w:r>
            <w:r w:rsidR="0017619F" w:rsidRPr="00355286">
              <w:rPr>
                <w:rFonts w:cs="Arial"/>
                <w:sz w:val="16"/>
                <w:szCs w:val="16"/>
              </w:rPr>
              <w:t>.</w:t>
            </w:r>
            <w:r w:rsidRPr="00355286">
              <w:rPr>
                <w:rFonts w:cs="Arial"/>
                <w:sz w:val="16"/>
                <w:szCs w:val="16"/>
              </w:rPr>
              <w:t>36</w:t>
            </w:r>
          </w:p>
        </w:tc>
        <w:tc>
          <w:tcPr>
            <w:tcW w:w="1584" w:type="dxa"/>
            <w:vAlign w:val="center"/>
          </w:tcPr>
          <w:p w14:paraId="155B970A" w14:textId="748D88E2" w:rsidR="0017619F" w:rsidRPr="00355286" w:rsidRDefault="002B26ED" w:rsidP="0017619F">
            <w:pPr>
              <w:spacing w:line="240" w:lineRule="auto"/>
              <w:ind w:right="-72"/>
              <w:jc w:val="right"/>
              <w:rPr>
                <w:rFonts w:cs="Arial"/>
                <w:sz w:val="16"/>
                <w:szCs w:val="16"/>
                <w:lang w:val="en-US"/>
              </w:rPr>
            </w:pPr>
            <w:r w:rsidRPr="00355286">
              <w:rPr>
                <w:rFonts w:cs="Arial"/>
                <w:sz w:val="16"/>
                <w:szCs w:val="16"/>
              </w:rPr>
              <w:t>27</w:t>
            </w:r>
            <w:r w:rsidR="0017619F" w:rsidRPr="00355286">
              <w:rPr>
                <w:rFonts w:cs="Arial"/>
                <w:sz w:val="16"/>
                <w:szCs w:val="16"/>
              </w:rPr>
              <w:t>,</w:t>
            </w:r>
            <w:r w:rsidRPr="00355286">
              <w:rPr>
                <w:rFonts w:cs="Arial"/>
                <w:sz w:val="16"/>
                <w:szCs w:val="16"/>
              </w:rPr>
              <w:t>055</w:t>
            </w:r>
            <w:r w:rsidR="0017619F" w:rsidRPr="00355286">
              <w:rPr>
                <w:rFonts w:cs="Arial"/>
                <w:sz w:val="16"/>
                <w:szCs w:val="16"/>
              </w:rPr>
              <w:t>.</w:t>
            </w:r>
            <w:r w:rsidRPr="00355286">
              <w:rPr>
                <w:rFonts w:cs="Arial"/>
                <w:sz w:val="16"/>
                <w:szCs w:val="16"/>
              </w:rPr>
              <w:t>41</w:t>
            </w:r>
          </w:p>
        </w:tc>
        <w:tc>
          <w:tcPr>
            <w:tcW w:w="1440" w:type="dxa"/>
            <w:shd w:val="clear" w:color="auto" w:fill="auto"/>
            <w:vAlign w:val="center"/>
          </w:tcPr>
          <w:p w14:paraId="75BE1094" w14:textId="64D51B89" w:rsidR="0017619F" w:rsidRPr="00355286" w:rsidRDefault="002B26ED" w:rsidP="0017619F">
            <w:pPr>
              <w:spacing w:line="240" w:lineRule="auto"/>
              <w:ind w:right="-72"/>
              <w:jc w:val="right"/>
              <w:rPr>
                <w:rFonts w:cs="Arial"/>
                <w:sz w:val="16"/>
                <w:szCs w:val="16"/>
                <w:lang w:val="en-US"/>
              </w:rPr>
            </w:pPr>
            <w:r w:rsidRPr="00355286">
              <w:rPr>
                <w:rFonts w:cs="Arial"/>
                <w:sz w:val="16"/>
                <w:szCs w:val="16"/>
              </w:rPr>
              <w:t>27</w:t>
            </w:r>
            <w:r w:rsidR="0017619F" w:rsidRPr="00355286">
              <w:rPr>
                <w:rFonts w:cs="Arial"/>
                <w:sz w:val="16"/>
                <w:szCs w:val="16"/>
              </w:rPr>
              <w:t>,</w:t>
            </w:r>
            <w:r w:rsidRPr="00355286">
              <w:rPr>
                <w:rFonts w:cs="Arial"/>
                <w:sz w:val="16"/>
                <w:szCs w:val="16"/>
              </w:rPr>
              <w:t>055</w:t>
            </w:r>
            <w:r w:rsidR="0017619F" w:rsidRPr="00355286">
              <w:rPr>
                <w:rFonts w:cs="Arial"/>
                <w:sz w:val="16"/>
                <w:szCs w:val="16"/>
              </w:rPr>
              <w:t>.</w:t>
            </w:r>
            <w:r w:rsidRPr="00355286">
              <w:rPr>
                <w:rFonts w:cs="Arial"/>
                <w:sz w:val="16"/>
                <w:szCs w:val="16"/>
              </w:rPr>
              <w:t>41</w:t>
            </w:r>
          </w:p>
        </w:tc>
      </w:tr>
      <w:tr w:rsidR="0017619F" w:rsidRPr="00355286" w14:paraId="6BADA00E" w14:textId="77777777" w:rsidTr="00292FB0">
        <w:tc>
          <w:tcPr>
            <w:tcW w:w="3420" w:type="dxa"/>
            <w:shd w:val="clear" w:color="auto" w:fill="auto"/>
          </w:tcPr>
          <w:p w14:paraId="35B56A63" w14:textId="4274FBB5" w:rsidR="0017619F" w:rsidRPr="00355286" w:rsidRDefault="0017619F" w:rsidP="0017619F">
            <w:pPr>
              <w:spacing w:line="240" w:lineRule="auto"/>
              <w:ind w:left="435"/>
              <w:jc w:val="both"/>
              <w:rPr>
                <w:rFonts w:cs="Arial"/>
                <w:sz w:val="16"/>
                <w:szCs w:val="16"/>
              </w:rPr>
            </w:pPr>
            <w:r w:rsidRPr="00355286">
              <w:rPr>
                <w:rFonts w:cs="Arial"/>
                <w:sz w:val="16"/>
                <w:szCs w:val="16"/>
              </w:rPr>
              <w:t>Addition</w:t>
            </w:r>
          </w:p>
        </w:tc>
        <w:tc>
          <w:tcPr>
            <w:tcW w:w="1584" w:type="dxa"/>
            <w:vAlign w:val="bottom"/>
          </w:tcPr>
          <w:p w14:paraId="0BBF1FF9" w14:textId="09AA04D7" w:rsidR="0017619F" w:rsidRPr="00355286" w:rsidRDefault="002B26ED" w:rsidP="0017619F">
            <w:pPr>
              <w:spacing w:line="240" w:lineRule="auto"/>
              <w:ind w:right="-72"/>
              <w:jc w:val="right"/>
              <w:rPr>
                <w:rFonts w:cs="Arial"/>
                <w:sz w:val="16"/>
                <w:szCs w:val="16"/>
              </w:rPr>
            </w:pPr>
            <w:r w:rsidRPr="00355286">
              <w:rPr>
                <w:rFonts w:cs="Arial"/>
                <w:sz w:val="16"/>
                <w:szCs w:val="16"/>
              </w:rPr>
              <w:t>8</w:t>
            </w:r>
            <w:r w:rsidR="0017619F" w:rsidRPr="00355286">
              <w:rPr>
                <w:rFonts w:cs="Arial"/>
                <w:sz w:val="16"/>
                <w:szCs w:val="16"/>
              </w:rPr>
              <w:t>.</w:t>
            </w:r>
            <w:r w:rsidRPr="00355286">
              <w:rPr>
                <w:rFonts w:cs="Arial"/>
                <w:sz w:val="16"/>
                <w:szCs w:val="16"/>
              </w:rPr>
              <w:t>01</w:t>
            </w:r>
          </w:p>
        </w:tc>
        <w:tc>
          <w:tcPr>
            <w:tcW w:w="1440" w:type="dxa"/>
            <w:shd w:val="clear" w:color="auto" w:fill="auto"/>
            <w:vAlign w:val="center"/>
          </w:tcPr>
          <w:p w14:paraId="3E3A5C4A" w14:textId="73B5F66B" w:rsidR="0017619F" w:rsidRPr="00355286" w:rsidRDefault="002C252D" w:rsidP="002C252D">
            <w:pPr>
              <w:spacing w:line="240" w:lineRule="auto"/>
              <w:ind w:right="-72"/>
              <w:jc w:val="center"/>
              <w:rPr>
                <w:rFonts w:cs="Arial"/>
                <w:sz w:val="16"/>
                <w:szCs w:val="16"/>
              </w:rPr>
            </w:pPr>
            <w:r w:rsidRPr="00355286">
              <w:rPr>
                <w:rFonts w:cs="Arial"/>
                <w:sz w:val="16"/>
                <w:szCs w:val="16"/>
              </w:rPr>
              <w:t>-</w:t>
            </w:r>
          </w:p>
        </w:tc>
        <w:tc>
          <w:tcPr>
            <w:tcW w:w="1584" w:type="dxa"/>
            <w:vAlign w:val="center"/>
          </w:tcPr>
          <w:p w14:paraId="5FF34BA3" w14:textId="26BB4DC0" w:rsidR="0017619F" w:rsidRPr="00355286" w:rsidRDefault="002C252D" w:rsidP="002C252D">
            <w:pPr>
              <w:spacing w:line="240" w:lineRule="auto"/>
              <w:ind w:right="-72"/>
              <w:jc w:val="center"/>
              <w:rPr>
                <w:rFonts w:cs="Arial"/>
                <w:sz w:val="16"/>
                <w:szCs w:val="16"/>
              </w:rPr>
            </w:pPr>
            <w:r w:rsidRPr="00355286">
              <w:rPr>
                <w:rFonts w:cs="Arial"/>
                <w:sz w:val="16"/>
                <w:szCs w:val="16"/>
              </w:rPr>
              <w:t>-</w:t>
            </w:r>
          </w:p>
        </w:tc>
        <w:tc>
          <w:tcPr>
            <w:tcW w:w="1440" w:type="dxa"/>
            <w:shd w:val="clear" w:color="auto" w:fill="auto"/>
            <w:vAlign w:val="center"/>
          </w:tcPr>
          <w:p w14:paraId="13A9945E" w14:textId="7AA2815C" w:rsidR="0017619F" w:rsidRPr="00355286" w:rsidRDefault="002C252D" w:rsidP="002C252D">
            <w:pPr>
              <w:spacing w:line="240" w:lineRule="auto"/>
              <w:ind w:right="-72"/>
              <w:jc w:val="center"/>
              <w:rPr>
                <w:rFonts w:cs="Arial"/>
                <w:sz w:val="16"/>
                <w:szCs w:val="16"/>
              </w:rPr>
            </w:pPr>
            <w:r w:rsidRPr="00355286">
              <w:rPr>
                <w:rFonts w:cs="Arial"/>
                <w:sz w:val="16"/>
                <w:szCs w:val="16"/>
              </w:rPr>
              <w:t>-</w:t>
            </w:r>
          </w:p>
        </w:tc>
      </w:tr>
      <w:tr w:rsidR="0017619F" w:rsidRPr="00355286" w14:paraId="1696D0E9" w14:textId="77777777" w:rsidTr="006720B2">
        <w:tc>
          <w:tcPr>
            <w:tcW w:w="3420" w:type="dxa"/>
            <w:shd w:val="clear" w:color="auto" w:fill="auto"/>
            <w:vAlign w:val="bottom"/>
          </w:tcPr>
          <w:p w14:paraId="626FF353" w14:textId="6E5E3ED9" w:rsidR="0017619F" w:rsidRPr="00355286" w:rsidRDefault="0017619F" w:rsidP="0017619F">
            <w:pPr>
              <w:spacing w:line="240" w:lineRule="auto"/>
              <w:ind w:left="435"/>
              <w:jc w:val="both"/>
              <w:rPr>
                <w:rFonts w:cs="Arial"/>
                <w:sz w:val="16"/>
                <w:szCs w:val="16"/>
                <w:lang w:val="en-US"/>
              </w:rPr>
            </w:pPr>
            <w:r w:rsidRPr="00355286">
              <w:rPr>
                <w:rFonts w:cs="Arial"/>
                <w:sz w:val="16"/>
                <w:szCs w:val="16"/>
              </w:rPr>
              <w:t>Share of results</w:t>
            </w:r>
          </w:p>
        </w:tc>
        <w:tc>
          <w:tcPr>
            <w:tcW w:w="1584" w:type="dxa"/>
            <w:vAlign w:val="center"/>
          </w:tcPr>
          <w:p w14:paraId="7BD698B5" w14:textId="117290C2" w:rsidR="0017619F" w:rsidRPr="00355286" w:rsidRDefault="002B26ED" w:rsidP="0017619F">
            <w:pPr>
              <w:spacing w:line="240" w:lineRule="auto"/>
              <w:ind w:right="-72"/>
              <w:jc w:val="right"/>
              <w:rPr>
                <w:rFonts w:cs="Arial"/>
                <w:sz w:val="16"/>
                <w:szCs w:val="16"/>
              </w:rPr>
            </w:pPr>
            <w:r w:rsidRPr="00355286">
              <w:rPr>
                <w:rFonts w:cs="Arial"/>
                <w:sz w:val="16"/>
                <w:szCs w:val="16"/>
              </w:rPr>
              <w:t>1</w:t>
            </w:r>
            <w:r w:rsidR="0017619F" w:rsidRPr="00355286">
              <w:rPr>
                <w:rFonts w:cs="Arial"/>
                <w:sz w:val="16"/>
                <w:szCs w:val="16"/>
              </w:rPr>
              <w:t>,</w:t>
            </w:r>
            <w:r w:rsidRPr="00355286">
              <w:rPr>
                <w:rFonts w:cs="Arial"/>
                <w:sz w:val="16"/>
                <w:szCs w:val="16"/>
              </w:rPr>
              <w:t>016</w:t>
            </w:r>
            <w:r w:rsidR="0017619F" w:rsidRPr="00355286">
              <w:rPr>
                <w:rFonts w:cs="Arial"/>
                <w:sz w:val="16"/>
                <w:szCs w:val="16"/>
              </w:rPr>
              <w:t>.</w:t>
            </w:r>
            <w:r w:rsidRPr="00355286">
              <w:rPr>
                <w:rFonts w:cs="Arial"/>
                <w:sz w:val="16"/>
                <w:szCs w:val="16"/>
              </w:rPr>
              <w:t>75</w:t>
            </w:r>
          </w:p>
        </w:tc>
        <w:tc>
          <w:tcPr>
            <w:tcW w:w="1440" w:type="dxa"/>
            <w:shd w:val="clear" w:color="auto" w:fill="auto"/>
            <w:vAlign w:val="center"/>
          </w:tcPr>
          <w:p w14:paraId="72AD449F" w14:textId="5875A7B0" w:rsidR="0017619F" w:rsidRPr="00355286" w:rsidRDefault="002B26ED" w:rsidP="0017619F">
            <w:pPr>
              <w:spacing w:line="240" w:lineRule="auto"/>
              <w:ind w:right="-72"/>
              <w:jc w:val="right"/>
              <w:rPr>
                <w:rFonts w:cs="Arial"/>
                <w:sz w:val="16"/>
                <w:szCs w:val="16"/>
                <w:lang w:val="en-US"/>
              </w:rPr>
            </w:pPr>
            <w:r w:rsidRPr="00355286">
              <w:rPr>
                <w:rFonts w:cs="Arial"/>
                <w:sz w:val="16"/>
                <w:szCs w:val="16"/>
              </w:rPr>
              <w:t>1</w:t>
            </w:r>
            <w:r w:rsidR="0017619F" w:rsidRPr="00355286">
              <w:rPr>
                <w:rFonts w:cs="Arial"/>
                <w:sz w:val="16"/>
                <w:szCs w:val="16"/>
              </w:rPr>
              <w:t>,</w:t>
            </w:r>
            <w:r w:rsidRPr="00355286">
              <w:rPr>
                <w:rFonts w:cs="Arial"/>
                <w:sz w:val="16"/>
                <w:szCs w:val="16"/>
              </w:rPr>
              <w:t>709</w:t>
            </w:r>
            <w:r w:rsidR="0017619F" w:rsidRPr="00355286">
              <w:rPr>
                <w:rFonts w:cs="Arial"/>
                <w:sz w:val="16"/>
                <w:szCs w:val="16"/>
              </w:rPr>
              <w:t>.</w:t>
            </w:r>
            <w:r w:rsidRPr="00355286">
              <w:rPr>
                <w:rFonts w:cs="Arial"/>
                <w:sz w:val="16"/>
                <w:szCs w:val="16"/>
              </w:rPr>
              <w:t>85</w:t>
            </w:r>
          </w:p>
        </w:tc>
        <w:tc>
          <w:tcPr>
            <w:tcW w:w="1584" w:type="dxa"/>
            <w:vAlign w:val="center"/>
          </w:tcPr>
          <w:p w14:paraId="7C2E851D" w14:textId="1CA088B5" w:rsidR="0017619F" w:rsidRPr="00355286" w:rsidRDefault="0017619F" w:rsidP="0017619F">
            <w:pPr>
              <w:spacing w:line="240" w:lineRule="auto"/>
              <w:ind w:right="-72"/>
              <w:jc w:val="center"/>
              <w:rPr>
                <w:rFonts w:cs="Arial"/>
                <w:sz w:val="16"/>
                <w:szCs w:val="16"/>
                <w:cs/>
              </w:rPr>
            </w:pPr>
            <w:r w:rsidRPr="00355286">
              <w:rPr>
                <w:rFonts w:cs="Arial"/>
                <w:sz w:val="16"/>
                <w:szCs w:val="16"/>
              </w:rPr>
              <w:t>-</w:t>
            </w:r>
          </w:p>
        </w:tc>
        <w:tc>
          <w:tcPr>
            <w:tcW w:w="1440" w:type="dxa"/>
            <w:shd w:val="clear" w:color="auto" w:fill="auto"/>
            <w:vAlign w:val="center"/>
          </w:tcPr>
          <w:p w14:paraId="1FB5A565" w14:textId="66895684" w:rsidR="0017619F" w:rsidRPr="00355286" w:rsidRDefault="0017619F" w:rsidP="0017619F">
            <w:pPr>
              <w:spacing w:line="240" w:lineRule="auto"/>
              <w:ind w:right="-72"/>
              <w:jc w:val="center"/>
              <w:rPr>
                <w:rFonts w:cs="Arial"/>
                <w:sz w:val="16"/>
                <w:szCs w:val="16"/>
                <w:lang w:val="en-US"/>
              </w:rPr>
            </w:pPr>
            <w:r w:rsidRPr="00355286">
              <w:rPr>
                <w:rFonts w:cs="Arial"/>
                <w:sz w:val="16"/>
                <w:szCs w:val="16"/>
              </w:rPr>
              <w:t>-</w:t>
            </w:r>
          </w:p>
        </w:tc>
      </w:tr>
      <w:tr w:rsidR="0017619F" w:rsidRPr="00355286" w14:paraId="69AA2782" w14:textId="77777777" w:rsidTr="006720B2">
        <w:tc>
          <w:tcPr>
            <w:tcW w:w="3420" w:type="dxa"/>
            <w:shd w:val="clear" w:color="auto" w:fill="auto"/>
            <w:vAlign w:val="bottom"/>
          </w:tcPr>
          <w:p w14:paraId="4DE08115" w14:textId="7ADC9D96" w:rsidR="0017619F" w:rsidRPr="00355286" w:rsidRDefault="0017619F" w:rsidP="0017619F">
            <w:pPr>
              <w:spacing w:line="240" w:lineRule="auto"/>
              <w:ind w:left="435"/>
              <w:jc w:val="both"/>
              <w:rPr>
                <w:rFonts w:cs="Arial"/>
                <w:sz w:val="16"/>
                <w:szCs w:val="16"/>
              </w:rPr>
            </w:pPr>
            <w:r w:rsidRPr="00355286">
              <w:rPr>
                <w:rFonts w:cs="Arial"/>
                <w:sz w:val="16"/>
                <w:szCs w:val="16"/>
              </w:rPr>
              <w:t>Dividends received</w:t>
            </w:r>
          </w:p>
        </w:tc>
        <w:tc>
          <w:tcPr>
            <w:tcW w:w="1584" w:type="dxa"/>
            <w:vAlign w:val="center"/>
          </w:tcPr>
          <w:p w14:paraId="38C4DFEA" w14:textId="36A7DFA7" w:rsidR="0017619F" w:rsidRPr="00355286" w:rsidRDefault="0017619F" w:rsidP="0017619F">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1</w:t>
            </w:r>
            <w:r w:rsidRPr="00355286">
              <w:rPr>
                <w:rFonts w:cs="Arial"/>
                <w:sz w:val="16"/>
                <w:szCs w:val="16"/>
              </w:rPr>
              <w:t>,</w:t>
            </w:r>
            <w:r w:rsidR="002B26ED" w:rsidRPr="00355286">
              <w:rPr>
                <w:rFonts w:cs="Arial"/>
                <w:sz w:val="16"/>
                <w:szCs w:val="16"/>
              </w:rPr>
              <w:t>951</w:t>
            </w:r>
            <w:r w:rsidRPr="00355286">
              <w:rPr>
                <w:rFonts w:cs="Arial"/>
                <w:sz w:val="16"/>
                <w:szCs w:val="16"/>
              </w:rPr>
              <w:t>.</w:t>
            </w:r>
            <w:r w:rsidR="002B26ED" w:rsidRPr="00355286">
              <w:rPr>
                <w:rFonts w:cs="Arial"/>
                <w:sz w:val="16"/>
                <w:szCs w:val="16"/>
              </w:rPr>
              <w:t>71</w:t>
            </w:r>
            <w:r w:rsidRPr="00355286">
              <w:rPr>
                <w:rFonts w:cs="Arial"/>
                <w:sz w:val="16"/>
                <w:szCs w:val="16"/>
              </w:rPr>
              <w:t>)</w:t>
            </w:r>
          </w:p>
        </w:tc>
        <w:tc>
          <w:tcPr>
            <w:tcW w:w="1440" w:type="dxa"/>
            <w:shd w:val="clear" w:color="auto" w:fill="auto"/>
            <w:vAlign w:val="center"/>
          </w:tcPr>
          <w:p w14:paraId="73CEF350" w14:textId="1364FF84" w:rsidR="0017619F" w:rsidRPr="00355286" w:rsidRDefault="0017619F" w:rsidP="0017619F">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2</w:t>
            </w:r>
            <w:r w:rsidRPr="00355286">
              <w:rPr>
                <w:rFonts w:cs="Arial"/>
                <w:sz w:val="16"/>
                <w:szCs w:val="16"/>
              </w:rPr>
              <w:t>,</w:t>
            </w:r>
            <w:r w:rsidR="002B26ED" w:rsidRPr="00355286">
              <w:rPr>
                <w:rFonts w:cs="Arial"/>
                <w:sz w:val="16"/>
                <w:szCs w:val="16"/>
              </w:rPr>
              <w:t>102</w:t>
            </w:r>
            <w:r w:rsidRPr="00355286">
              <w:rPr>
                <w:rFonts w:cs="Arial"/>
                <w:sz w:val="16"/>
                <w:szCs w:val="16"/>
              </w:rPr>
              <w:t>.</w:t>
            </w:r>
            <w:r w:rsidR="002B26ED" w:rsidRPr="00355286">
              <w:rPr>
                <w:rFonts w:cs="Arial"/>
                <w:sz w:val="16"/>
                <w:szCs w:val="16"/>
              </w:rPr>
              <w:t>30</w:t>
            </w:r>
            <w:r w:rsidRPr="00355286">
              <w:rPr>
                <w:rFonts w:cs="Arial"/>
                <w:sz w:val="16"/>
                <w:szCs w:val="16"/>
              </w:rPr>
              <w:t>)</w:t>
            </w:r>
          </w:p>
        </w:tc>
        <w:tc>
          <w:tcPr>
            <w:tcW w:w="1584" w:type="dxa"/>
            <w:vAlign w:val="center"/>
          </w:tcPr>
          <w:p w14:paraId="65594610" w14:textId="55A94844" w:rsidR="0017619F" w:rsidRPr="00355286" w:rsidRDefault="0017619F" w:rsidP="0017619F">
            <w:pPr>
              <w:spacing w:line="240" w:lineRule="auto"/>
              <w:ind w:right="-72"/>
              <w:jc w:val="center"/>
              <w:rPr>
                <w:rFonts w:cs="Arial"/>
                <w:sz w:val="16"/>
                <w:szCs w:val="16"/>
                <w:cs/>
              </w:rPr>
            </w:pPr>
            <w:r w:rsidRPr="00355286">
              <w:rPr>
                <w:rFonts w:cs="Arial"/>
                <w:sz w:val="16"/>
                <w:szCs w:val="16"/>
              </w:rPr>
              <w:t>-</w:t>
            </w:r>
          </w:p>
        </w:tc>
        <w:tc>
          <w:tcPr>
            <w:tcW w:w="1440" w:type="dxa"/>
            <w:shd w:val="clear" w:color="auto" w:fill="auto"/>
            <w:vAlign w:val="center"/>
          </w:tcPr>
          <w:p w14:paraId="2CE1B359" w14:textId="3DC8EAA8" w:rsidR="0017619F" w:rsidRPr="00355286" w:rsidRDefault="0017619F" w:rsidP="0017619F">
            <w:pPr>
              <w:spacing w:line="240" w:lineRule="auto"/>
              <w:ind w:right="-72"/>
              <w:jc w:val="center"/>
              <w:rPr>
                <w:rFonts w:cs="Arial"/>
                <w:sz w:val="16"/>
                <w:szCs w:val="16"/>
                <w:lang w:val="en-US"/>
              </w:rPr>
            </w:pPr>
            <w:r w:rsidRPr="00355286">
              <w:rPr>
                <w:rFonts w:cs="Arial"/>
                <w:sz w:val="16"/>
                <w:szCs w:val="16"/>
              </w:rPr>
              <w:t>-</w:t>
            </w:r>
          </w:p>
        </w:tc>
      </w:tr>
      <w:tr w:rsidR="006720B2" w:rsidRPr="00355286" w14:paraId="7B8EF515" w14:textId="77777777" w:rsidTr="006720B2">
        <w:tc>
          <w:tcPr>
            <w:tcW w:w="3420" w:type="dxa"/>
            <w:shd w:val="clear" w:color="auto" w:fill="auto"/>
            <w:vAlign w:val="bottom"/>
          </w:tcPr>
          <w:p w14:paraId="38F88441" w14:textId="2FF43544" w:rsidR="006720B2" w:rsidRPr="00355286" w:rsidRDefault="006720B2" w:rsidP="0017619F">
            <w:pPr>
              <w:spacing w:line="240" w:lineRule="auto"/>
              <w:ind w:left="435"/>
              <w:jc w:val="both"/>
              <w:rPr>
                <w:rFonts w:cs="Arial"/>
                <w:sz w:val="16"/>
                <w:szCs w:val="16"/>
              </w:rPr>
            </w:pPr>
            <w:r w:rsidRPr="00355286">
              <w:rPr>
                <w:rFonts w:cs="Arial"/>
                <w:sz w:val="16"/>
                <w:szCs w:val="16"/>
              </w:rPr>
              <w:t>Impairment</w:t>
            </w:r>
          </w:p>
        </w:tc>
        <w:tc>
          <w:tcPr>
            <w:tcW w:w="1584" w:type="dxa"/>
            <w:tcBorders>
              <w:bottom w:val="single" w:sz="4" w:space="0" w:color="auto"/>
            </w:tcBorders>
            <w:vAlign w:val="center"/>
          </w:tcPr>
          <w:p w14:paraId="30F6878F" w14:textId="33002137" w:rsidR="006720B2" w:rsidRPr="00355286" w:rsidRDefault="006720B2" w:rsidP="0017619F">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134</w:t>
            </w:r>
            <w:r w:rsidRPr="00355286">
              <w:rPr>
                <w:rFonts w:cs="Arial"/>
                <w:sz w:val="16"/>
                <w:szCs w:val="16"/>
              </w:rPr>
              <w:t>.</w:t>
            </w:r>
            <w:r w:rsidR="002B26ED" w:rsidRPr="00355286">
              <w:rPr>
                <w:rFonts w:cs="Arial"/>
                <w:sz w:val="16"/>
                <w:szCs w:val="16"/>
              </w:rPr>
              <w:t>63</w:t>
            </w:r>
            <w:r w:rsidRPr="00355286">
              <w:rPr>
                <w:rFonts w:cs="Arial"/>
                <w:sz w:val="16"/>
                <w:szCs w:val="16"/>
              </w:rPr>
              <w:t>)</w:t>
            </w:r>
          </w:p>
        </w:tc>
        <w:tc>
          <w:tcPr>
            <w:tcW w:w="1440" w:type="dxa"/>
            <w:tcBorders>
              <w:bottom w:val="single" w:sz="4" w:space="0" w:color="auto"/>
            </w:tcBorders>
            <w:shd w:val="clear" w:color="auto" w:fill="auto"/>
            <w:vAlign w:val="center"/>
          </w:tcPr>
          <w:p w14:paraId="7CBB3989" w14:textId="1EC81570" w:rsidR="006720B2" w:rsidRPr="00355286" w:rsidRDefault="006720B2" w:rsidP="006720B2">
            <w:pPr>
              <w:spacing w:line="240" w:lineRule="auto"/>
              <w:ind w:right="-72"/>
              <w:jc w:val="center"/>
              <w:rPr>
                <w:rFonts w:cs="Arial"/>
                <w:sz w:val="16"/>
                <w:szCs w:val="16"/>
              </w:rPr>
            </w:pPr>
            <w:r w:rsidRPr="00355286">
              <w:rPr>
                <w:rFonts w:cs="Arial"/>
                <w:sz w:val="16"/>
                <w:szCs w:val="16"/>
              </w:rPr>
              <w:t>-</w:t>
            </w:r>
          </w:p>
        </w:tc>
        <w:tc>
          <w:tcPr>
            <w:tcW w:w="1584" w:type="dxa"/>
            <w:tcBorders>
              <w:bottom w:val="single" w:sz="4" w:space="0" w:color="auto"/>
            </w:tcBorders>
            <w:vAlign w:val="center"/>
          </w:tcPr>
          <w:p w14:paraId="359B2CA3" w14:textId="7CEB2D7F" w:rsidR="006720B2" w:rsidRPr="00355286" w:rsidRDefault="006720B2" w:rsidP="0017619F">
            <w:pPr>
              <w:spacing w:line="240" w:lineRule="auto"/>
              <w:ind w:right="-72"/>
              <w:jc w:val="center"/>
              <w:rPr>
                <w:rFonts w:cs="Arial"/>
                <w:sz w:val="16"/>
                <w:szCs w:val="16"/>
              </w:rPr>
            </w:pPr>
            <w:r w:rsidRPr="00355286">
              <w:rPr>
                <w:rFonts w:cs="Arial"/>
                <w:sz w:val="16"/>
                <w:szCs w:val="16"/>
              </w:rPr>
              <w:t>-</w:t>
            </w:r>
          </w:p>
        </w:tc>
        <w:tc>
          <w:tcPr>
            <w:tcW w:w="1440" w:type="dxa"/>
            <w:tcBorders>
              <w:bottom w:val="single" w:sz="4" w:space="0" w:color="auto"/>
            </w:tcBorders>
            <w:shd w:val="clear" w:color="auto" w:fill="auto"/>
            <w:vAlign w:val="center"/>
          </w:tcPr>
          <w:p w14:paraId="1D0C4A66" w14:textId="653D49BC" w:rsidR="006720B2" w:rsidRPr="00355286" w:rsidRDefault="006720B2" w:rsidP="0017619F">
            <w:pPr>
              <w:spacing w:line="240" w:lineRule="auto"/>
              <w:ind w:right="-72"/>
              <w:jc w:val="center"/>
              <w:rPr>
                <w:rFonts w:cs="Arial"/>
                <w:sz w:val="16"/>
                <w:szCs w:val="16"/>
              </w:rPr>
            </w:pPr>
            <w:r w:rsidRPr="00355286">
              <w:rPr>
                <w:rFonts w:cs="Arial"/>
                <w:sz w:val="16"/>
                <w:szCs w:val="16"/>
              </w:rPr>
              <w:t>-</w:t>
            </w:r>
          </w:p>
        </w:tc>
      </w:tr>
      <w:tr w:rsidR="0017619F" w:rsidRPr="00355286" w14:paraId="6619A77D" w14:textId="77777777" w:rsidTr="00292FB0">
        <w:tc>
          <w:tcPr>
            <w:tcW w:w="3420" w:type="dxa"/>
            <w:shd w:val="clear" w:color="auto" w:fill="auto"/>
          </w:tcPr>
          <w:p w14:paraId="64D5B8B4" w14:textId="77777777" w:rsidR="0017619F" w:rsidRPr="00355286" w:rsidRDefault="0017619F" w:rsidP="0017619F">
            <w:pPr>
              <w:spacing w:line="240" w:lineRule="auto"/>
              <w:ind w:left="435"/>
              <w:jc w:val="both"/>
              <w:rPr>
                <w:rFonts w:cs="Arial"/>
                <w:sz w:val="16"/>
                <w:szCs w:val="16"/>
              </w:rPr>
            </w:pPr>
          </w:p>
        </w:tc>
        <w:tc>
          <w:tcPr>
            <w:tcW w:w="1584" w:type="dxa"/>
            <w:tcBorders>
              <w:top w:val="single" w:sz="4" w:space="0" w:color="auto"/>
            </w:tcBorders>
            <w:vAlign w:val="center"/>
          </w:tcPr>
          <w:p w14:paraId="761BC5C0" w14:textId="77777777" w:rsidR="0017619F" w:rsidRPr="00355286" w:rsidRDefault="0017619F" w:rsidP="0017619F">
            <w:pPr>
              <w:spacing w:line="240" w:lineRule="auto"/>
              <w:ind w:right="-72"/>
              <w:jc w:val="right"/>
              <w:rPr>
                <w:rFonts w:cs="Arial"/>
                <w:sz w:val="16"/>
                <w:szCs w:val="16"/>
              </w:rPr>
            </w:pPr>
          </w:p>
        </w:tc>
        <w:tc>
          <w:tcPr>
            <w:tcW w:w="1440" w:type="dxa"/>
            <w:tcBorders>
              <w:top w:val="single" w:sz="4" w:space="0" w:color="auto"/>
            </w:tcBorders>
            <w:shd w:val="clear" w:color="auto" w:fill="auto"/>
            <w:vAlign w:val="center"/>
          </w:tcPr>
          <w:p w14:paraId="227E5A54" w14:textId="77777777" w:rsidR="0017619F" w:rsidRPr="00355286" w:rsidRDefault="0017619F" w:rsidP="0017619F">
            <w:pPr>
              <w:spacing w:line="240" w:lineRule="auto"/>
              <w:ind w:right="-72"/>
              <w:jc w:val="right"/>
              <w:rPr>
                <w:rFonts w:cs="Arial"/>
                <w:sz w:val="16"/>
                <w:szCs w:val="16"/>
              </w:rPr>
            </w:pPr>
          </w:p>
        </w:tc>
        <w:tc>
          <w:tcPr>
            <w:tcW w:w="1584" w:type="dxa"/>
            <w:tcBorders>
              <w:top w:val="single" w:sz="4" w:space="0" w:color="auto"/>
            </w:tcBorders>
            <w:vAlign w:val="center"/>
          </w:tcPr>
          <w:p w14:paraId="645BFA7E" w14:textId="77777777" w:rsidR="0017619F" w:rsidRPr="00355286" w:rsidRDefault="0017619F" w:rsidP="0017619F">
            <w:pPr>
              <w:spacing w:line="240" w:lineRule="auto"/>
              <w:ind w:right="-72"/>
              <w:jc w:val="right"/>
              <w:rPr>
                <w:rFonts w:cs="Arial"/>
                <w:sz w:val="16"/>
                <w:szCs w:val="16"/>
                <w:cs/>
              </w:rPr>
            </w:pPr>
          </w:p>
        </w:tc>
        <w:tc>
          <w:tcPr>
            <w:tcW w:w="1440" w:type="dxa"/>
            <w:tcBorders>
              <w:top w:val="single" w:sz="4" w:space="0" w:color="auto"/>
            </w:tcBorders>
            <w:shd w:val="clear" w:color="auto" w:fill="auto"/>
            <w:vAlign w:val="center"/>
          </w:tcPr>
          <w:p w14:paraId="37A59388" w14:textId="77777777" w:rsidR="0017619F" w:rsidRPr="00355286" w:rsidRDefault="0017619F" w:rsidP="0017619F">
            <w:pPr>
              <w:spacing w:line="240" w:lineRule="auto"/>
              <w:ind w:right="-72"/>
              <w:jc w:val="right"/>
              <w:rPr>
                <w:rFonts w:cs="Arial"/>
                <w:sz w:val="16"/>
                <w:szCs w:val="16"/>
                <w:lang w:val="en-US"/>
              </w:rPr>
            </w:pPr>
          </w:p>
        </w:tc>
      </w:tr>
      <w:tr w:rsidR="0017619F" w:rsidRPr="00355286" w14:paraId="7767DC1D" w14:textId="77777777" w:rsidTr="00292FB0">
        <w:tc>
          <w:tcPr>
            <w:tcW w:w="3420" w:type="dxa"/>
            <w:shd w:val="clear" w:color="auto" w:fill="auto"/>
          </w:tcPr>
          <w:p w14:paraId="06A9A44D" w14:textId="66743035" w:rsidR="0017619F" w:rsidRPr="00355286" w:rsidRDefault="0017619F" w:rsidP="0017619F">
            <w:pPr>
              <w:spacing w:line="240" w:lineRule="auto"/>
              <w:ind w:left="435"/>
              <w:jc w:val="both"/>
              <w:rPr>
                <w:rFonts w:cs="Arial"/>
                <w:sz w:val="16"/>
                <w:szCs w:val="16"/>
              </w:rPr>
            </w:pPr>
            <w:r w:rsidRPr="00355286">
              <w:rPr>
                <w:rFonts w:cs="Arial"/>
                <w:sz w:val="16"/>
                <w:szCs w:val="16"/>
              </w:rPr>
              <w:t>Closing net book value</w:t>
            </w:r>
          </w:p>
        </w:tc>
        <w:tc>
          <w:tcPr>
            <w:tcW w:w="1584" w:type="dxa"/>
            <w:tcBorders>
              <w:bottom w:val="single" w:sz="4" w:space="0" w:color="auto"/>
            </w:tcBorders>
            <w:vAlign w:val="bottom"/>
          </w:tcPr>
          <w:p w14:paraId="3510D8DE" w14:textId="465D460D" w:rsidR="0017619F" w:rsidRPr="00355286" w:rsidRDefault="002B26ED" w:rsidP="0017619F">
            <w:pPr>
              <w:spacing w:line="240" w:lineRule="auto"/>
              <w:ind w:right="-72"/>
              <w:jc w:val="right"/>
              <w:rPr>
                <w:rFonts w:cs="Arial"/>
                <w:sz w:val="16"/>
                <w:szCs w:val="16"/>
              </w:rPr>
            </w:pPr>
            <w:r w:rsidRPr="00355286">
              <w:rPr>
                <w:rFonts w:cs="Arial"/>
                <w:sz w:val="16"/>
                <w:szCs w:val="16"/>
              </w:rPr>
              <w:t>20</w:t>
            </w:r>
            <w:r w:rsidR="0017619F" w:rsidRPr="00355286">
              <w:rPr>
                <w:rFonts w:cs="Arial"/>
                <w:sz w:val="16"/>
                <w:szCs w:val="16"/>
                <w:lang w:val="en-US"/>
              </w:rPr>
              <w:t>,</w:t>
            </w:r>
            <w:r w:rsidRPr="00355286">
              <w:rPr>
                <w:rFonts w:cs="Arial"/>
                <w:sz w:val="16"/>
                <w:szCs w:val="16"/>
              </w:rPr>
              <w:t>050</w:t>
            </w:r>
            <w:r w:rsidR="006720B2" w:rsidRPr="00355286">
              <w:rPr>
                <w:rFonts w:cs="Arial"/>
                <w:sz w:val="16"/>
                <w:szCs w:val="16"/>
                <w:lang w:val="en-US"/>
              </w:rPr>
              <w:t>.</w:t>
            </w:r>
            <w:r w:rsidRPr="00355286">
              <w:rPr>
                <w:rFonts w:cs="Arial"/>
                <w:sz w:val="16"/>
                <w:szCs w:val="16"/>
              </w:rPr>
              <w:t>33</w:t>
            </w:r>
          </w:p>
        </w:tc>
        <w:tc>
          <w:tcPr>
            <w:tcW w:w="1440" w:type="dxa"/>
            <w:tcBorders>
              <w:bottom w:val="single" w:sz="4" w:space="0" w:color="auto"/>
            </w:tcBorders>
            <w:shd w:val="clear" w:color="auto" w:fill="auto"/>
            <w:vAlign w:val="bottom"/>
          </w:tcPr>
          <w:p w14:paraId="625C8DA5" w14:textId="5063119B" w:rsidR="0017619F" w:rsidRPr="00355286" w:rsidRDefault="002B26ED" w:rsidP="0017619F">
            <w:pPr>
              <w:spacing w:line="240" w:lineRule="auto"/>
              <w:ind w:right="-72"/>
              <w:jc w:val="right"/>
              <w:rPr>
                <w:rFonts w:cs="Arial"/>
                <w:sz w:val="16"/>
                <w:szCs w:val="16"/>
              </w:rPr>
            </w:pPr>
            <w:r w:rsidRPr="00355286">
              <w:rPr>
                <w:rFonts w:cs="Arial"/>
                <w:sz w:val="16"/>
                <w:szCs w:val="16"/>
              </w:rPr>
              <w:t>21</w:t>
            </w:r>
            <w:r w:rsidR="0017619F" w:rsidRPr="00355286">
              <w:rPr>
                <w:rFonts w:cs="Arial"/>
                <w:sz w:val="16"/>
                <w:szCs w:val="16"/>
              </w:rPr>
              <w:t>,</w:t>
            </w:r>
            <w:r w:rsidRPr="00355286">
              <w:rPr>
                <w:rFonts w:cs="Arial"/>
                <w:sz w:val="16"/>
                <w:szCs w:val="16"/>
              </w:rPr>
              <w:t>111</w:t>
            </w:r>
            <w:r w:rsidR="0017619F" w:rsidRPr="00355286">
              <w:rPr>
                <w:rFonts w:cs="Arial"/>
                <w:sz w:val="16"/>
                <w:szCs w:val="16"/>
              </w:rPr>
              <w:t>.</w:t>
            </w:r>
            <w:r w:rsidRPr="00355286">
              <w:rPr>
                <w:rFonts w:cs="Arial"/>
                <w:sz w:val="16"/>
                <w:szCs w:val="16"/>
              </w:rPr>
              <w:t>91</w:t>
            </w:r>
          </w:p>
        </w:tc>
        <w:tc>
          <w:tcPr>
            <w:tcW w:w="1584" w:type="dxa"/>
            <w:tcBorders>
              <w:bottom w:val="single" w:sz="4" w:space="0" w:color="auto"/>
            </w:tcBorders>
            <w:vAlign w:val="bottom"/>
          </w:tcPr>
          <w:p w14:paraId="13B2DA58" w14:textId="26EE2BD2" w:rsidR="0017619F" w:rsidRPr="00355286" w:rsidRDefault="002B26ED" w:rsidP="0017619F">
            <w:pPr>
              <w:spacing w:line="240" w:lineRule="auto"/>
              <w:ind w:right="-72"/>
              <w:jc w:val="right"/>
              <w:rPr>
                <w:rFonts w:cs="Arial"/>
                <w:sz w:val="16"/>
                <w:szCs w:val="16"/>
                <w:cs/>
              </w:rPr>
            </w:pPr>
            <w:r w:rsidRPr="00355286">
              <w:rPr>
                <w:rFonts w:cs="Arial"/>
                <w:sz w:val="16"/>
                <w:szCs w:val="16"/>
              </w:rPr>
              <w:t>27</w:t>
            </w:r>
            <w:r w:rsidR="0017619F" w:rsidRPr="00355286">
              <w:rPr>
                <w:rFonts w:cs="Arial"/>
                <w:sz w:val="16"/>
                <w:szCs w:val="16"/>
              </w:rPr>
              <w:t>,</w:t>
            </w:r>
            <w:r w:rsidRPr="00355286">
              <w:rPr>
                <w:rFonts w:cs="Arial"/>
                <w:sz w:val="16"/>
                <w:szCs w:val="16"/>
              </w:rPr>
              <w:t>055</w:t>
            </w:r>
            <w:r w:rsidR="0017619F" w:rsidRPr="00355286">
              <w:rPr>
                <w:rFonts w:cs="Arial"/>
                <w:sz w:val="16"/>
                <w:szCs w:val="16"/>
              </w:rPr>
              <w:t>.</w:t>
            </w:r>
            <w:r w:rsidRPr="00355286">
              <w:rPr>
                <w:rFonts w:cs="Arial"/>
                <w:sz w:val="16"/>
                <w:szCs w:val="16"/>
              </w:rPr>
              <w:t>41</w:t>
            </w:r>
          </w:p>
        </w:tc>
        <w:tc>
          <w:tcPr>
            <w:tcW w:w="1440" w:type="dxa"/>
            <w:tcBorders>
              <w:bottom w:val="single" w:sz="4" w:space="0" w:color="auto"/>
            </w:tcBorders>
            <w:shd w:val="clear" w:color="auto" w:fill="auto"/>
            <w:vAlign w:val="bottom"/>
          </w:tcPr>
          <w:p w14:paraId="4F6F2EEB" w14:textId="0927BB66" w:rsidR="0017619F" w:rsidRPr="00355286" w:rsidRDefault="002B26ED" w:rsidP="0017619F">
            <w:pPr>
              <w:spacing w:line="240" w:lineRule="auto"/>
              <w:ind w:right="-72"/>
              <w:jc w:val="right"/>
              <w:rPr>
                <w:rFonts w:cs="Arial"/>
                <w:sz w:val="16"/>
                <w:szCs w:val="16"/>
                <w:lang w:val="en-US"/>
              </w:rPr>
            </w:pPr>
            <w:r w:rsidRPr="00355286">
              <w:rPr>
                <w:rFonts w:cs="Arial"/>
                <w:sz w:val="16"/>
                <w:szCs w:val="16"/>
              </w:rPr>
              <w:t>27</w:t>
            </w:r>
            <w:r w:rsidR="0017619F" w:rsidRPr="00355286">
              <w:rPr>
                <w:rFonts w:cs="Arial"/>
                <w:sz w:val="16"/>
                <w:szCs w:val="16"/>
              </w:rPr>
              <w:t>,</w:t>
            </w:r>
            <w:r w:rsidRPr="00355286">
              <w:rPr>
                <w:rFonts w:cs="Arial"/>
                <w:sz w:val="16"/>
                <w:szCs w:val="16"/>
              </w:rPr>
              <w:t>055</w:t>
            </w:r>
            <w:r w:rsidR="0017619F" w:rsidRPr="00355286">
              <w:rPr>
                <w:rFonts w:cs="Arial"/>
                <w:sz w:val="16"/>
                <w:szCs w:val="16"/>
              </w:rPr>
              <w:t>.</w:t>
            </w:r>
            <w:r w:rsidRPr="00355286">
              <w:rPr>
                <w:rFonts w:cs="Arial"/>
                <w:sz w:val="16"/>
                <w:szCs w:val="16"/>
              </w:rPr>
              <w:t>41</w:t>
            </w:r>
          </w:p>
        </w:tc>
      </w:tr>
    </w:tbl>
    <w:p w14:paraId="397CC89C" w14:textId="77777777" w:rsidR="00DE2601" w:rsidRPr="00355286" w:rsidRDefault="00DE2601" w:rsidP="00F355F4">
      <w:pPr>
        <w:pStyle w:val="ListParagraph"/>
        <w:spacing w:after="0" w:line="240" w:lineRule="auto"/>
        <w:ind w:left="540"/>
        <w:jc w:val="both"/>
        <w:rPr>
          <w:rFonts w:ascii="Arial" w:eastAsia="Arial Unicode MS" w:hAnsi="Arial" w:cs="Arial"/>
          <w:sz w:val="18"/>
          <w:szCs w:val="18"/>
        </w:rPr>
      </w:pPr>
    </w:p>
    <w:p w14:paraId="11F26301" w14:textId="4584494A" w:rsidR="003F3BCE" w:rsidRPr="00355286" w:rsidRDefault="003F3BCE" w:rsidP="003F3BCE">
      <w:pPr>
        <w:tabs>
          <w:tab w:val="left" w:pos="900"/>
        </w:tabs>
        <w:spacing w:line="240" w:lineRule="auto"/>
        <w:ind w:left="540"/>
        <w:jc w:val="both"/>
        <w:rPr>
          <w:rFonts w:cs="Arial"/>
          <w:b/>
          <w:bCs/>
          <w:spacing w:val="-2"/>
          <w:sz w:val="18"/>
          <w:szCs w:val="18"/>
        </w:rPr>
      </w:pPr>
      <w:r w:rsidRPr="00355286">
        <w:rPr>
          <w:rFonts w:cs="Arial"/>
          <w:b/>
          <w:bCs/>
          <w:spacing w:val="-2"/>
          <w:sz w:val="18"/>
          <w:szCs w:val="18"/>
        </w:rPr>
        <w:t xml:space="preserve">Transactions incurred during </w:t>
      </w:r>
      <w:r w:rsidR="002B26ED" w:rsidRPr="00355286">
        <w:rPr>
          <w:rFonts w:cs="Arial"/>
          <w:b/>
          <w:bCs/>
          <w:spacing w:val="-2"/>
          <w:sz w:val="18"/>
          <w:szCs w:val="18"/>
        </w:rPr>
        <w:t>2024</w:t>
      </w:r>
    </w:p>
    <w:p w14:paraId="1E28D0BD" w14:textId="77777777" w:rsidR="00A42F74" w:rsidRPr="00355286" w:rsidRDefault="00A42F74" w:rsidP="003F3BCE">
      <w:pPr>
        <w:tabs>
          <w:tab w:val="left" w:pos="900"/>
        </w:tabs>
        <w:spacing w:line="240" w:lineRule="auto"/>
        <w:ind w:left="540"/>
        <w:jc w:val="both"/>
        <w:rPr>
          <w:rFonts w:cs="Arial"/>
          <w:b/>
          <w:bCs/>
          <w:spacing w:val="-2"/>
          <w:sz w:val="18"/>
          <w:szCs w:val="18"/>
        </w:rPr>
      </w:pPr>
    </w:p>
    <w:p w14:paraId="12610CE5" w14:textId="59752867" w:rsidR="00A42F74" w:rsidRPr="00355286" w:rsidRDefault="000A2AA3" w:rsidP="000A2AA3">
      <w:pPr>
        <w:spacing w:line="240" w:lineRule="auto"/>
        <w:ind w:left="540"/>
        <w:jc w:val="both"/>
        <w:rPr>
          <w:rFonts w:cs="Arial"/>
          <w:sz w:val="18"/>
          <w:szCs w:val="18"/>
          <w:lang w:val="en-US"/>
        </w:rPr>
      </w:pPr>
      <w:r w:rsidRPr="00355286">
        <w:rPr>
          <w:rFonts w:cs="Arial"/>
          <w:sz w:val="18"/>
          <w:szCs w:val="18"/>
          <w:lang w:val="en-US"/>
        </w:rPr>
        <w:t xml:space="preserve">On </w:t>
      </w:r>
      <w:r w:rsidR="002B26ED" w:rsidRPr="00355286">
        <w:rPr>
          <w:rFonts w:cs="Arial"/>
          <w:sz w:val="18"/>
          <w:szCs w:val="18"/>
        </w:rPr>
        <w:t>27</w:t>
      </w:r>
      <w:r w:rsidRPr="00355286">
        <w:rPr>
          <w:rFonts w:cs="Arial"/>
          <w:sz w:val="18"/>
          <w:szCs w:val="18"/>
          <w:lang w:val="en-US"/>
        </w:rPr>
        <w:t xml:space="preserve"> </w:t>
      </w:r>
      <w:r w:rsidR="00CC3759" w:rsidRPr="00355286">
        <w:rPr>
          <w:rFonts w:cs="Arial"/>
          <w:sz w:val="18"/>
          <w:szCs w:val="18"/>
          <w:lang w:val="en-US"/>
        </w:rPr>
        <w:t>December</w:t>
      </w:r>
      <w:r w:rsidRPr="00355286">
        <w:rPr>
          <w:rFonts w:cs="Arial"/>
          <w:sz w:val="18"/>
          <w:szCs w:val="18"/>
          <w:lang w:val="en-US"/>
        </w:rPr>
        <w:t xml:space="preserve"> </w:t>
      </w:r>
      <w:r w:rsidR="002B26ED" w:rsidRPr="00355286">
        <w:rPr>
          <w:rFonts w:cs="Arial"/>
          <w:sz w:val="18"/>
          <w:szCs w:val="18"/>
        </w:rPr>
        <w:t>2024</w:t>
      </w:r>
      <w:r w:rsidRPr="00355286">
        <w:rPr>
          <w:rFonts w:cs="Arial"/>
          <w:sz w:val="18"/>
          <w:szCs w:val="18"/>
          <w:lang w:val="en-US"/>
        </w:rPr>
        <w:t xml:space="preserve">, a subsidiary additionally invested in HG amounting to Baht </w:t>
      </w:r>
      <w:r w:rsidR="002B26ED" w:rsidRPr="00355286">
        <w:rPr>
          <w:rFonts w:cs="Arial"/>
          <w:sz w:val="18"/>
          <w:szCs w:val="18"/>
        </w:rPr>
        <w:t>8</w:t>
      </w:r>
      <w:r w:rsidRPr="00355286">
        <w:rPr>
          <w:rFonts w:cs="Arial"/>
          <w:sz w:val="18"/>
          <w:szCs w:val="18"/>
          <w:lang w:val="en-US"/>
        </w:rPr>
        <w:t>.</w:t>
      </w:r>
      <w:r w:rsidR="002B26ED" w:rsidRPr="00355286">
        <w:rPr>
          <w:rFonts w:cs="Arial"/>
          <w:sz w:val="18"/>
          <w:szCs w:val="18"/>
        </w:rPr>
        <w:t>01</w:t>
      </w:r>
      <w:r w:rsidRPr="00355286">
        <w:rPr>
          <w:rFonts w:cs="Arial"/>
          <w:sz w:val="18"/>
          <w:szCs w:val="18"/>
          <w:lang w:val="en-US"/>
        </w:rPr>
        <w:t xml:space="preserve"> million,</w:t>
      </w:r>
      <w:r w:rsidR="00C47ECA" w:rsidRPr="00355286">
        <w:rPr>
          <w:rFonts w:cs="Arial"/>
          <w:sz w:val="18"/>
          <w:szCs w:val="18"/>
          <w:cs/>
          <w:lang w:val="en-US"/>
        </w:rPr>
        <w:t xml:space="preserve"> </w:t>
      </w:r>
      <w:r w:rsidRPr="00355286">
        <w:rPr>
          <w:rFonts w:cs="Arial"/>
          <w:sz w:val="18"/>
          <w:szCs w:val="18"/>
          <w:lang w:val="en-US"/>
        </w:rPr>
        <w:t xml:space="preserve">the Group shareholding interest increased from </w:t>
      </w:r>
      <w:r w:rsidR="002B26ED" w:rsidRPr="00355286">
        <w:rPr>
          <w:rFonts w:cs="Arial"/>
          <w:sz w:val="18"/>
          <w:szCs w:val="18"/>
        </w:rPr>
        <w:t>20</w:t>
      </w:r>
      <w:r w:rsidRPr="00355286">
        <w:rPr>
          <w:rFonts w:cs="Arial"/>
          <w:sz w:val="18"/>
          <w:szCs w:val="18"/>
          <w:lang w:val="en-US"/>
        </w:rPr>
        <w:t>.</w:t>
      </w:r>
      <w:r w:rsidR="002B26ED" w:rsidRPr="00355286">
        <w:rPr>
          <w:rFonts w:cs="Arial"/>
          <w:sz w:val="18"/>
          <w:szCs w:val="18"/>
        </w:rPr>
        <w:t>02</w:t>
      </w:r>
      <w:r w:rsidRPr="00355286">
        <w:rPr>
          <w:rFonts w:cs="Arial"/>
          <w:sz w:val="18"/>
          <w:szCs w:val="18"/>
          <w:lang w:val="en-US"/>
        </w:rPr>
        <w:t xml:space="preserve">% to </w:t>
      </w:r>
      <w:r w:rsidR="002B26ED" w:rsidRPr="00355286">
        <w:rPr>
          <w:rFonts w:cs="Arial"/>
          <w:sz w:val="18"/>
          <w:szCs w:val="18"/>
        </w:rPr>
        <w:t>36</w:t>
      </w:r>
      <w:r w:rsidRPr="00355286">
        <w:rPr>
          <w:rFonts w:cs="Arial"/>
          <w:sz w:val="18"/>
          <w:szCs w:val="18"/>
          <w:lang w:val="en-US"/>
        </w:rPr>
        <w:t>.</w:t>
      </w:r>
      <w:r w:rsidR="002B26ED" w:rsidRPr="00355286">
        <w:rPr>
          <w:rFonts w:cs="Arial"/>
          <w:sz w:val="18"/>
          <w:szCs w:val="18"/>
        </w:rPr>
        <w:t>64</w:t>
      </w:r>
      <w:r w:rsidRPr="00355286">
        <w:rPr>
          <w:rFonts w:cs="Arial"/>
          <w:sz w:val="18"/>
          <w:szCs w:val="18"/>
          <w:lang w:val="en-US"/>
        </w:rPr>
        <w:t xml:space="preserve">%. HG </w:t>
      </w:r>
      <w:r w:rsidR="00C741C8" w:rsidRPr="00355286">
        <w:rPr>
          <w:rFonts w:cs="Arial"/>
          <w:sz w:val="18"/>
          <w:szCs w:val="18"/>
          <w:lang w:val="en-US"/>
        </w:rPr>
        <w:t>remain</w:t>
      </w:r>
      <w:r w:rsidRPr="00355286">
        <w:rPr>
          <w:rFonts w:cs="Arial"/>
          <w:sz w:val="18"/>
          <w:szCs w:val="18"/>
          <w:lang w:val="en-US"/>
        </w:rPr>
        <w:t xml:space="preserve"> classified as investment in associate.</w:t>
      </w:r>
    </w:p>
    <w:p w14:paraId="0D624D61" w14:textId="77777777" w:rsidR="00D335F4" w:rsidRPr="00355286" w:rsidRDefault="00D335F4" w:rsidP="000A2AA3">
      <w:pPr>
        <w:spacing w:line="240" w:lineRule="auto"/>
        <w:ind w:left="540"/>
        <w:jc w:val="both"/>
        <w:rPr>
          <w:rFonts w:cs="Arial"/>
          <w:sz w:val="18"/>
          <w:szCs w:val="18"/>
          <w:lang w:val="en-US"/>
        </w:rPr>
      </w:pPr>
    </w:p>
    <w:p w14:paraId="57C189C8" w14:textId="1227C81A" w:rsidR="00D335F4" w:rsidRPr="00355286" w:rsidRDefault="00D335F4" w:rsidP="000A2AA3">
      <w:pPr>
        <w:spacing w:line="240" w:lineRule="auto"/>
        <w:ind w:left="540"/>
        <w:jc w:val="both"/>
        <w:rPr>
          <w:rFonts w:cs="Arial"/>
          <w:sz w:val="18"/>
          <w:szCs w:val="18"/>
        </w:rPr>
      </w:pPr>
      <w:r w:rsidRPr="00355286">
        <w:rPr>
          <w:rFonts w:cs="Arial"/>
          <w:sz w:val="18"/>
          <w:szCs w:val="18"/>
        </w:rPr>
        <w:t>During 2024, the Group recognised loss on impairment of investment in HG amounting to Baht 134.63 million under “Other expense” in the consolidated statement of comprehensive income for the year ended</w:t>
      </w:r>
      <w:r w:rsidR="00355286">
        <w:rPr>
          <w:rFonts w:cs="Arial"/>
          <w:sz w:val="18"/>
          <w:szCs w:val="18"/>
        </w:rPr>
        <w:t xml:space="preserve"> </w:t>
      </w:r>
      <w:r w:rsidR="00355286">
        <w:rPr>
          <w:rFonts w:cs="Arial"/>
          <w:sz w:val="18"/>
          <w:szCs w:val="18"/>
        </w:rPr>
        <w:br/>
      </w:r>
      <w:r w:rsidRPr="00355286">
        <w:rPr>
          <w:rFonts w:cs="Arial"/>
          <w:sz w:val="18"/>
          <w:szCs w:val="18"/>
        </w:rPr>
        <w:t>31 December 2024 because of the increased competition and rapid advancements in technology relevant to the robotics, solution platform, and device development sectors.</w:t>
      </w:r>
    </w:p>
    <w:p w14:paraId="1165F2BB" w14:textId="77777777" w:rsidR="0030550D" w:rsidRPr="00355286" w:rsidRDefault="0030550D" w:rsidP="000A2AA3">
      <w:pPr>
        <w:spacing w:line="240" w:lineRule="auto"/>
        <w:ind w:left="540"/>
        <w:jc w:val="both"/>
        <w:rPr>
          <w:rFonts w:cs="Arial"/>
          <w:sz w:val="18"/>
          <w:szCs w:val="18"/>
        </w:rPr>
      </w:pPr>
    </w:p>
    <w:p w14:paraId="08419605" w14:textId="401B5EDA" w:rsidR="0030550D" w:rsidRPr="00355286" w:rsidRDefault="0030550D" w:rsidP="0030550D">
      <w:pPr>
        <w:spacing w:line="240" w:lineRule="auto"/>
        <w:ind w:left="540"/>
        <w:jc w:val="both"/>
        <w:rPr>
          <w:rFonts w:cs="Arial"/>
          <w:sz w:val="18"/>
          <w:szCs w:val="18"/>
        </w:rPr>
      </w:pPr>
      <w:r w:rsidRPr="00355286">
        <w:rPr>
          <w:rFonts w:cs="Arial"/>
          <w:spacing w:val="-4"/>
          <w:sz w:val="18"/>
          <w:szCs w:val="18"/>
        </w:rPr>
        <w:t xml:space="preserve">During 2024, the Group and the Company received dividends from DIF of Baht 1,951.71 million (For the period from </w:t>
      </w:r>
      <w:r w:rsidR="00355286">
        <w:rPr>
          <w:rFonts w:cs="Arial"/>
          <w:spacing w:val="-4"/>
          <w:sz w:val="18"/>
          <w:szCs w:val="18"/>
        </w:rPr>
        <w:br/>
      </w:r>
      <w:r w:rsidRPr="00355286">
        <w:rPr>
          <w:rFonts w:cs="Arial"/>
          <w:spacing w:val="-4"/>
          <w:sz w:val="18"/>
          <w:szCs w:val="18"/>
        </w:rPr>
        <w:t>1 March 2023 (date of amalgamation) to 31 December 2023: Baht 2,102.</w:t>
      </w:r>
      <w:r w:rsidR="00C50A17" w:rsidRPr="00355286">
        <w:rPr>
          <w:rFonts w:cs="Arial"/>
          <w:spacing w:val="-4"/>
          <w:sz w:val="18"/>
          <w:szCs w:val="18"/>
        </w:rPr>
        <w:t>30</w:t>
      </w:r>
      <w:r w:rsidRPr="00355286">
        <w:rPr>
          <w:rFonts w:cs="Arial"/>
          <w:spacing w:val="-4"/>
          <w:sz w:val="18"/>
          <w:szCs w:val="18"/>
        </w:rPr>
        <w:t xml:space="preserve"> million). Dividends were recognised</w:t>
      </w:r>
      <w:r w:rsidRPr="00355286">
        <w:rPr>
          <w:rFonts w:cs="Arial"/>
          <w:sz w:val="18"/>
          <w:szCs w:val="18"/>
        </w:rPr>
        <w:t xml:space="preserve"> directly to investment in associate in the consolidated financial statements and recognised as “Other income” in the separate financial statements.</w:t>
      </w:r>
    </w:p>
    <w:p w14:paraId="1E7B4D94" w14:textId="77777777" w:rsidR="00A63DAC" w:rsidRPr="00355286" w:rsidRDefault="00A63DAC" w:rsidP="0030550D">
      <w:pPr>
        <w:spacing w:line="240" w:lineRule="auto"/>
        <w:ind w:left="540"/>
        <w:jc w:val="both"/>
        <w:rPr>
          <w:rFonts w:eastAsia="Arial Unicode MS" w:cs="Arial"/>
          <w:b/>
          <w:bCs/>
          <w:sz w:val="18"/>
          <w:szCs w:val="18"/>
        </w:rPr>
      </w:pPr>
    </w:p>
    <w:p w14:paraId="6F345B28" w14:textId="04B4024D" w:rsidR="00932B34" w:rsidRPr="00355286" w:rsidRDefault="00932B34" w:rsidP="00F355F4">
      <w:pPr>
        <w:spacing w:line="240" w:lineRule="auto"/>
        <w:ind w:left="540"/>
        <w:jc w:val="both"/>
        <w:rPr>
          <w:rFonts w:cs="Arial"/>
          <w:b/>
          <w:bCs/>
          <w:spacing w:val="-2"/>
          <w:sz w:val="18"/>
          <w:szCs w:val="18"/>
          <w:lang w:val="en-US"/>
        </w:rPr>
      </w:pPr>
      <w:proofErr w:type="spellStart"/>
      <w:r w:rsidRPr="00355286">
        <w:rPr>
          <w:rFonts w:cs="Arial"/>
          <w:b/>
          <w:bCs/>
          <w:sz w:val="18"/>
          <w:szCs w:val="18"/>
          <w:lang w:val="en-US"/>
        </w:rPr>
        <w:t>Summarised</w:t>
      </w:r>
      <w:proofErr w:type="spellEnd"/>
      <w:r w:rsidRPr="00355286">
        <w:rPr>
          <w:rFonts w:cs="Arial"/>
          <w:b/>
          <w:bCs/>
          <w:sz w:val="18"/>
          <w:szCs w:val="18"/>
          <w:lang w:val="en-US"/>
        </w:rPr>
        <w:t xml:space="preserve"> </w:t>
      </w:r>
      <w:r w:rsidR="00E55CE0" w:rsidRPr="00355286">
        <w:rPr>
          <w:rFonts w:cs="Arial"/>
          <w:b/>
          <w:bCs/>
          <w:sz w:val="18"/>
          <w:szCs w:val="18"/>
          <w:lang w:val="en-US"/>
        </w:rPr>
        <w:t>statements</w:t>
      </w:r>
      <w:r w:rsidRPr="00355286">
        <w:rPr>
          <w:rFonts w:cs="Arial"/>
          <w:b/>
          <w:bCs/>
          <w:sz w:val="18"/>
          <w:szCs w:val="18"/>
          <w:lang w:val="en-US"/>
        </w:rPr>
        <w:t xml:space="preserve"> of financial position:</w:t>
      </w:r>
    </w:p>
    <w:p w14:paraId="469A04F8" w14:textId="77777777" w:rsidR="00932B34" w:rsidRPr="00355286" w:rsidRDefault="00932B34" w:rsidP="00F355F4">
      <w:pPr>
        <w:spacing w:line="240" w:lineRule="auto"/>
        <w:ind w:left="540"/>
        <w:jc w:val="both"/>
        <w:rPr>
          <w:rFonts w:cs="Arial"/>
          <w:spacing w:val="-2"/>
          <w:sz w:val="18"/>
          <w:szCs w:val="18"/>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9"/>
        <w:gridCol w:w="1152"/>
        <w:gridCol w:w="1152"/>
        <w:gridCol w:w="1152"/>
        <w:gridCol w:w="1152"/>
        <w:gridCol w:w="1152"/>
        <w:gridCol w:w="1152"/>
      </w:tblGrid>
      <w:tr w:rsidR="00271462" w:rsidRPr="00355286" w14:paraId="58E9F754" w14:textId="77777777" w:rsidTr="00D35A08">
        <w:tc>
          <w:tcPr>
            <w:tcW w:w="2549" w:type="dxa"/>
            <w:tcBorders>
              <w:top w:val="nil"/>
              <w:left w:val="nil"/>
              <w:bottom w:val="nil"/>
              <w:right w:val="nil"/>
            </w:tcBorders>
            <w:shd w:val="clear" w:color="auto" w:fill="auto"/>
          </w:tcPr>
          <w:p w14:paraId="7F03D36B" w14:textId="4D09F0DB" w:rsidR="00DE2601" w:rsidRPr="00355286" w:rsidRDefault="00DE2601" w:rsidP="00F355F4">
            <w:pPr>
              <w:spacing w:line="240" w:lineRule="auto"/>
              <w:ind w:left="438"/>
              <w:rPr>
                <w:rFonts w:cs="Arial"/>
                <w:b/>
                <w:bCs/>
                <w:spacing w:val="-2"/>
                <w:sz w:val="16"/>
                <w:szCs w:val="16"/>
                <w:lang w:val="en-US"/>
              </w:rPr>
            </w:pPr>
          </w:p>
        </w:tc>
        <w:tc>
          <w:tcPr>
            <w:tcW w:w="2304" w:type="dxa"/>
            <w:gridSpan w:val="2"/>
            <w:tcBorders>
              <w:top w:val="nil"/>
              <w:left w:val="nil"/>
              <w:bottom w:val="nil"/>
              <w:right w:val="nil"/>
            </w:tcBorders>
          </w:tcPr>
          <w:p w14:paraId="50D2AA01" w14:textId="42D10A90" w:rsidR="00DE2601" w:rsidRPr="00355286" w:rsidRDefault="00DE2601" w:rsidP="00F355F4">
            <w:pPr>
              <w:spacing w:line="240" w:lineRule="auto"/>
              <w:jc w:val="center"/>
              <w:rPr>
                <w:rFonts w:cs="Arial"/>
                <w:b/>
                <w:bCs/>
                <w:spacing w:val="-2"/>
                <w:sz w:val="16"/>
                <w:szCs w:val="16"/>
                <w:lang w:val="en-US"/>
              </w:rPr>
            </w:pPr>
            <w:r w:rsidRPr="00355286">
              <w:rPr>
                <w:rFonts w:cs="Arial"/>
                <w:b/>
                <w:bCs/>
                <w:sz w:val="16"/>
                <w:szCs w:val="16"/>
                <w:lang w:val="fr-FR"/>
              </w:rPr>
              <w:t>DIF</w:t>
            </w:r>
          </w:p>
        </w:tc>
        <w:tc>
          <w:tcPr>
            <w:tcW w:w="2304" w:type="dxa"/>
            <w:gridSpan w:val="2"/>
            <w:tcBorders>
              <w:top w:val="nil"/>
              <w:left w:val="nil"/>
              <w:bottom w:val="nil"/>
              <w:right w:val="nil"/>
            </w:tcBorders>
          </w:tcPr>
          <w:p w14:paraId="3CD0C533" w14:textId="688EFF11" w:rsidR="00DE2601" w:rsidRPr="00355286" w:rsidRDefault="00DE2601" w:rsidP="00F355F4">
            <w:pPr>
              <w:spacing w:line="240" w:lineRule="auto"/>
              <w:jc w:val="center"/>
              <w:rPr>
                <w:rFonts w:cs="Arial"/>
                <w:b/>
                <w:bCs/>
                <w:spacing w:val="-2"/>
                <w:sz w:val="16"/>
                <w:szCs w:val="16"/>
                <w:lang w:val="en-US"/>
              </w:rPr>
            </w:pPr>
            <w:r w:rsidRPr="00355286">
              <w:rPr>
                <w:rFonts w:cs="Arial"/>
                <w:b/>
                <w:bCs/>
                <w:sz w:val="16"/>
                <w:szCs w:val="16"/>
                <w:lang w:val="en-US"/>
              </w:rPr>
              <w:t>Others</w:t>
            </w:r>
          </w:p>
        </w:tc>
        <w:tc>
          <w:tcPr>
            <w:tcW w:w="2304" w:type="dxa"/>
            <w:gridSpan w:val="2"/>
            <w:tcBorders>
              <w:top w:val="nil"/>
              <w:left w:val="nil"/>
              <w:bottom w:val="nil"/>
              <w:right w:val="nil"/>
            </w:tcBorders>
          </w:tcPr>
          <w:p w14:paraId="302A1164" w14:textId="50DC1753" w:rsidR="00DE2601" w:rsidRPr="00355286" w:rsidRDefault="00DE2601" w:rsidP="00F355F4">
            <w:pPr>
              <w:spacing w:line="240" w:lineRule="auto"/>
              <w:jc w:val="center"/>
              <w:rPr>
                <w:rFonts w:cs="Arial"/>
                <w:b/>
                <w:bCs/>
                <w:spacing w:val="-2"/>
                <w:sz w:val="16"/>
                <w:szCs w:val="16"/>
                <w:lang w:val="en-US"/>
              </w:rPr>
            </w:pPr>
            <w:r w:rsidRPr="00355286">
              <w:rPr>
                <w:rFonts w:cs="Arial"/>
                <w:b/>
                <w:bCs/>
                <w:sz w:val="16"/>
                <w:szCs w:val="16"/>
                <w:lang w:val="fr-FR"/>
              </w:rPr>
              <w:t>Total</w:t>
            </w:r>
          </w:p>
        </w:tc>
      </w:tr>
      <w:tr w:rsidR="00271462" w:rsidRPr="00355286" w14:paraId="2C606313" w14:textId="77777777" w:rsidTr="00DE2601">
        <w:tc>
          <w:tcPr>
            <w:tcW w:w="2549" w:type="dxa"/>
            <w:tcBorders>
              <w:top w:val="nil"/>
              <w:left w:val="nil"/>
              <w:bottom w:val="nil"/>
              <w:right w:val="nil"/>
            </w:tcBorders>
            <w:shd w:val="clear" w:color="auto" w:fill="auto"/>
          </w:tcPr>
          <w:p w14:paraId="1ECD85F9" w14:textId="5974B288" w:rsidR="00DE2601" w:rsidRPr="00355286" w:rsidRDefault="00DE2601" w:rsidP="00F355F4">
            <w:pPr>
              <w:spacing w:line="240" w:lineRule="auto"/>
              <w:ind w:left="438"/>
              <w:rPr>
                <w:rFonts w:cs="Arial"/>
                <w:b/>
                <w:bCs/>
                <w:spacing w:val="-2"/>
                <w:sz w:val="16"/>
                <w:szCs w:val="16"/>
                <w:lang w:val="en-US"/>
              </w:rPr>
            </w:pPr>
            <w:proofErr w:type="gramStart"/>
            <w:r w:rsidRPr="00355286">
              <w:rPr>
                <w:rFonts w:cs="Arial"/>
                <w:b/>
                <w:bCs/>
                <w:spacing w:val="-2"/>
                <w:sz w:val="16"/>
                <w:szCs w:val="16"/>
                <w:lang w:val="en-US"/>
              </w:rPr>
              <w:t>At</w:t>
            </w:r>
            <w:proofErr w:type="gramEnd"/>
            <w:r w:rsidRPr="00355286">
              <w:rPr>
                <w:rFonts w:cs="Arial"/>
                <w:b/>
                <w:bCs/>
                <w:spacing w:val="-2"/>
                <w:sz w:val="16"/>
                <w:szCs w:val="16"/>
                <w:lang w:val="en-US"/>
              </w:rPr>
              <w:t xml:space="preserve"> </w:t>
            </w:r>
            <w:r w:rsidR="002B26ED" w:rsidRPr="00355286">
              <w:rPr>
                <w:rFonts w:cs="Arial"/>
                <w:b/>
                <w:bCs/>
                <w:spacing w:val="-2"/>
                <w:sz w:val="16"/>
                <w:szCs w:val="16"/>
              </w:rPr>
              <w:t>31</w:t>
            </w:r>
            <w:r w:rsidRPr="00355286">
              <w:rPr>
                <w:rFonts w:cs="Arial"/>
                <w:b/>
                <w:bCs/>
                <w:spacing w:val="-2"/>
                <w:sz w:val="16"/>
                <w:szCs w:val="16"/>
                <w:lang w:val="en-US"/>
              </w:rPr>
              <w:t xml:space="preserve"> December</w:t>
            </w:r>
          </w:p>
        </w:tc>
        <w:tc>
          <w:tcPr>
            <w:tcW w:w="1152" w:type="dxa"/>
            <w:tcBorders>
              <w:top w:val="single" w:sz="4" w:space="0" w:color="auto"/>
              <w:left w:val="nil"/>
              <w:bottom w:val="nil"/>
              <w:right w:val="nil"/>
            </w:tcBorders>
          </w:tcPr>
          <w:p w14:paraId="4D996EEF" w14:textId="04C8AC12" w:rsidR="00DE2601" w:rsidRPr="00355286" w:rsidRDefault="002B26ED" w:rsidP="00F355F4">
            <w:pPr>
              <w:spacing w:line="240" w:lineRule="auto"/>
              <w:jc w:val="center"/>
              <w:rPr>
                <w:rFonts w:cs="Arial"/>
                <w:b/>
                <w:bCs/>
                <w:spacing w:val="-2"/>
                <w:sz w:val="16"/>
                <w:szCs w:val="16"/>
              </w:rPr>
            </w:pPr>
            <w:r w:rsidRPr="00355286">
              <w:rPr>
                <w:rFonts w:cs="Arial"/>
                <w:b/>
                <w:bCs/>
                <w:spacing w:val="-2"/>
                <w:sz w:val="16"/>
                <w:szCs w:val="16"/>
              </w:rPr>
              <w:t>2024</w:t>
            </w:r>
          </w:p>
        </w:tc>
        <w:tc>
          <w:tcPr>
            <w:tcW w:w="1152" w:type="dxa"/>
            <w:tcBorders>
              <w:top w:val="single" w:sz="4" w:space="0" w:color="auto"/>
              <w:left w:val="nil"/>
              <w:bottom w:val="nil"/>
              <w:right w:val="nil"/>
            </w:tcBorders>
            <w:shd w:val="clear" w:color="auto" w:fill="auto"/>
          </w:tcPr>
          <w:p w14:paraId="124199A0" w14:textId="1A754B36" w:rsidR="00DE2601" w:rsidRPr="00355286" w:rsidRDefault="002B26ED" w:rsidP="00F355F4">
            <w:pPr>
              <w:spacing w:line="240" w:lineRule="auto"/>
              <w:jc w:val="center"/>
              <w:rPr>
                <w:rFonts w:cs="Arial"/>
                <w:b/>
                <w:bCs/>
                <w:spacing w:val="-2"/>
                <w:sz w:val="16"/>
                <w:szCs w:val="16"/>
              </w:rPr>
            </w:pPr>
            <w:r w:rsidRPr="00355286">
              <w:rPr>
                <w:rFonts w:cs="Arial"/>
                <w:b/>
                <w:bCs/>
                <w:spacing w:val="-2"/>
                <w:sz w:val="16"/>
                <w:szCs w:val="16"/>
              </w:rPr>
              <w:t>2023</w:t>
            </w:r>
          </w:p>
        </w:tc>
        <w:tc>
          <w:tcPr>
            <w:tcW w:w="1152" w:type="dxa"/>
            <w:tcBorders>
              <w:top w:val="single" w:sz="4" w:space="0" w:color="auto"/>
              <w:left w:val="nil"/>
              <w:bottom w:val="nil"/>
              <w:right w:val="nil"/>
            </w:tcBorders>
          </w:tcPr>
          <w:p w14:paraId="79AF3795" w14:textId="76D5B3CB" w:rsidR="00DE2601" w:rsidRPr="00355286" w:rsidRDefault="002B26ED" w:rsidP="00F355F4">
            <w:pPr>
              <w:spacing w:line="240" w:lineRule="auto"/>
              <w:jc w:val="center"/>
              <w:rPr>
                <w:rFonts w:cs="Arial"/>
                <w:b/>
                <w:bCs/>
                <w:spacing w:val="-2"/>
                <w:sz w:val="16"/>
                <w:szCs w:val="16"/>
              </w:rPr>
            </w:pPr>
            <w:r w:rsidRPr="00355286">
              <w:rPr>
                <w:rFonts w:cs="Arial"/>
                <w:b/>
                <w:bCs/>
                <w:spacing w:val="-2"/>
                <w:sz w:val="16"/>
                <w:szCs w:val="16"/>
              </w:rPr>
              <w:t>2024</w:t>
            </w:r>
          </w:p>
        </w:tc>
        <w:tc>
          <w:tcPr>
            <w:tcW w:w="1152" w:type="dxa"/>
            <w:tcBorders>
              <w:top w:val="single" w:sz="4" w:space="0" w:color="auto"/>
              <w:left w:val="nil"/>
              <w:bottom w:val="nil"/>
              <w:right w:val="nil"/>
            </w:tcBorders>
            <w:shd w:val="clear" w:color="auto" w:fill="auto"/>
          </w:tcPr>
          <w:p w14:paraId="51F452A1" w14:textId="5DF46CD5" w:rsidR="00DE2601" w:rsidRPr="00355286" w:rsidRDefault="002B26ED" w:rsidP="00F355F4">
            <w:pPr>
              <w:spacing w:line="240" w:lineRule="auto"/>
              <w:jc w:val="center"/>
              <w:rPr>
                <w:rFonts w:cs="Arial"/>
                <w:b/>
                <w:bCs/>
                <w:spacing w:val="-2"/>
                <w:sz w:val="16"/>
                <w:szCs w:val="16"/>
              </w:rPr>
            </w:pPr>
            <w:r w:rsidRPr="00355286">
              <w:rPr>
                <w:rFonts w:cs="Arial"/>
                <w:b/>
                <w:bCs/>
                <w:spacing w:val="-2"/>
                <w:sz w:val="16"/>
                <w:szCs w:val="16"/>
              </w:rPr>
              <w:t>2023</w:t>
            </w:r>
          </w:p>
        </w:tc>
        <w:tc>
          <w:tcPr>
            <w:tcW w:w="1152" w:type="dxa"/>
            <w:tcBorders>
              <w:top w:val="single" w:sz="4" w:space="0" w:color="auto"/>
              <w:left w:val="nil"/>
              <w:bottom w:val="nil"/>
              <w:right w:val="nil"/>
            </w:tcBorders>
          </w:tcPr>
          <w:p w14:paraId="2512BBF0" w14:textId="0973C0ED" w:rsidR="00DE2601" w:rsidRPr="00355286" w:rsidRDefault="002B26ED" w:rsidP="00F355F4">
            <w:pPr>
              <w:spacing w:line="240" w:lineRule="auto"/>
              <w:jc w:val="center"/>
              <w:rPr>
                <w:rFonts w:cs="Arial"/>
                <w:b/>
                <w:bCs/>
                <w:spacing w:val="-2"/>
                <w:sz w:val="16"/>
                <w:szCs w:val="16"/>
              </w:rPr>
            </w:pPr>
            <w:r w:rsidRPr="00355286">
              <w:rPr>
                <w:rFonts w:cs="Arial"/>
                <w:b/>
                <w:bCs/>
                <w:spacing w:val="-2"/>
                <w:sz w:val="16"/>
                <w:szCs w:val="16"/>
              </w:rPr>
              <w:t>2024</w:t>
            </w:r>
          </w:p>
        </w:tc>
        <w:tc>
          <w:tcPr>
            <w:tcW w:w="1152" w:type="dxa"/>
            <w:tcBorders>
              <w:top w:val="single" w:sz="4" w:space="0" w:color="auto"/>
              <w:left w:val="nil"/>
              <w:bottom w:val="nil"/>
              <w:right w:val="nil"/>
            </w:tcBorders>
            <w:shd w:val="clear" w:color="auto" w:fill="auto"/>
          </w:tcPr>
          <w:p w14:paraId="5AC0AAAC" w14:textId="70B39F8B" w:rsidR="00DE2601" w:rsidRPr="00355286" w:rsidRDefault="002B26ED" w:rsidP="00F355F4">
            <w:pPr>
              <w:spacing w:line="240" w:lineRule="auto"/>
              <w:jc w:val="center"/>
              <w:rPr>
                <w:rFonts w:cs="Arial"/>
                <w:b/>
                <w:bCs/>
                <w:spacing w:val="-2"/>
                <w:sz w:val="16"/>
                <w:szCs w:val="16"/>
              </w:rPr>
            </w:pPr>
            <w:r w:rsidRPr="00355286">
              <w:rPr>
                <w:rFonts w:cs="Arial"/>
                <w:b/>
                <w:bCs/>
                <w:spacing w:val="-2"/>
                <w:sz w:val="16"/>
                <w:szCs w:val="16"/>
              </w:rPr>
              <w:t>2023</w:t>
            </w:r>
          </w:p>
        </w:tc>
      </w:tr>
      <w:tr w:rsidR="00271462" w:rsidRPr="00355286" w14:paraId="6B712CAB" w14:textId="77777777" w:rsidTr="00DE2601">
        <w:tc>
          <w:tcPr>
            <w:tcW w:w="2549" w:type="dxa"/>
            <w:tcBorders>
              <w:top w:val="nil"/>
              <w:left w:val="nil"/>
              <w:bottom w:val="nil"/>
              <w:right w:val="nil"/>
            </w:tcBorders>
            <w:shd w:val="clear" w:color="auto" w:fill="auto"/>
          </w:tcPr>
          <w:p w14:paraId="22C22EBB" w14:textId="77777777" w:rsidR="00DE2601" w:rsidRPr="00355286" w:rsidRDefault="00DE2601" w:rsidP="00F355F4">
            <w:pPr>
              <w:spacing w:line="240" w:lineRule="auto"/>
              <w:ind w:left="438"/>
              <w:rPr>
                <w:rFonts w:cs="Arial"/>
                <w:b/>
                <w:bCs/>
                <w:spacing w:val="-2"/>
                <w:sz w:val="16"/>
                <w:szCs w:val="16"/>
                <w:lang w:val="en-US"/>
              </w:rPr>
            </w:pPr>
          </w:p>
        </w:tc>
        <w:tc>
          <w:tcPr>
            <w:tcW w:w="1152" w:type="dxa"/>
            <w:tcBorders>
              <w:top w:val="nil"/>
              <w:left w:val="nil"/>
              <w:bottom w:val="single" w:sz="4" w:space="0" w:color="auto"/>
              <w:right w:val="nil"/>
            </w:tcBorders>
          </w:tcPr>
          <w:p w14:paraId="2E542036" w14:textId="0D47A1B7" w:rsidR="00DE2601" w:rsidRPr="00355286" w:rsidRDefault="00DE2601" w:rsidP="00F355F4">
            <w:pPr>
              <w:spacing w:line="240" w:lineRule="auto"/>
              <w:jc w:val="center"/>
              <w:rPr>
                <w:rFonts w:cs="Arial"/>
                <w:b/>
                <w:bCs/>
                <w:spacing w:val="-2"/>
                <w:sz w:val="16"/>
                <w:szCs w:val="16"/>
                <w:lang w:val="en-US"/>
              </w:rPr>
            </w:pPr>
            <w:r w:rsidRPr="00355286">
              <w:rPr>
                <w:rFonts w:cs="Arial"/>
                <w:b/>
                <w:bCs/>
                <w:spacing w:val="-2"/>
                <w:sz w:val="16"/>
                <w:szCs w:val="16"/>
                <w:lang w:val="en-US"/>
              </w:rPr>
              <w:t>Baht Million</w:t>
            </w:r>
          </w:p>
        </w:tc>
        <w:tc>
          <w:tcPr>
            <w:tcW w:w="1152" w:type="dxa"/>
            <w:tcBorders>
              <w:top w:val="nil"/>
              <w:left w:val="nil"/>
              <w:bottom w:val="single" w:sz="4" w:space="0" w:color="auto"/>
              <w:right w:val="nil"/>
            </w:tcBorders>
            <w:shd w:val="clear" w:color="auto" w:fill="auto"/>
          </w:tcPr>
          <w:p w14:paraId="0E876DEA" w14:textId="1BDAA762" w:rsidR="00DE2601" w:rsidRPr="00355286" w:rsidRDefault="00DE2601" w:rsidP="00F355F4">
            <w:pPr>
              <w:spacing w:line="240" w:lineRule="auto"/>
              <w:jc w:val="center"/>
              <w:rPr>
                <w:rFonts w:cs="Arial"/>
                <w:b/>
                <w:bCs/>
                <w:spacing w:val="-2"/>
                <w:sz w:val="16"/>
                <w:szCs w:val="16"/>
                <w:lang w:val="en-US"/>
              </w:rPr>
            </w:pPr>
            <w:r w:rsidRPr="00355286">
              <w:rPr>
                <w:rFonts w:cs="Arial"/>
                <w:b/>
                <w:bCs/>
                <w:spacing w:val="-2"/>
                <w:sz w:val="16"/>
                <w:szCs w:val="16"/>
                <w:lang w:val="en-US"/>
              </w:rPr>
              <w:t>Baht Million</w:t>
            </w:r>
          </w:p>
        </w:tc>
        <w:tc>
          <w:tcPr>
            <w:tcW w:w="1152" w:type="dxa"/>
            <w:tcBorders>
              <w:top w:val="nil"/>
              <w:left w:val="nil"/>
              <w:bottom w:val="single" w:sz="4" w:space="0" w:color="auto"/>
              <w:right w:val="nil"/>
            </w:tcBorders>
          </w:tcPr>
          <w:p w14:paraId="0AC02C5E" w14:textId="089B7F35" w:rsidR="00DE2601" w:rsidRPr="00355286" w:rsidRDefault="00DE2601" w:rsidP="00F355F4">
            <w:pPr>
              <w:spacing w:line="240" w:lineRule="auto"/>
              <w:jc w:val="center"/>
              <w:rPr>
                <w:rFonts w:cs="Arial"/>
                <w:b/>
                <w:bCs/>
                <w:spacing w:val="-2"/>
                <w:sz w:val="16"/>
                <w:szCs w:val="16"/>
                <w:lang w:val="en-US"/>
              </w:rPr>
            </w:pPr>
            <w:r w:rsidRPr="00355286">
              <w:rPr>
                <w:rFonts w:cs="Arial"/>
                <w:b/>
                <w:bCs/>
                <w:spacing w:val="-2"/>
                <w:sz w:val="16"/>
                <w:szCs w:val="16"/>
                <w:lang w:val="en-US"/>
              </w:rPr>
              <w:t>Baht Million</w:t>
            </w:r>
          </w:p>
        </w:tc>
        <w:tc>
          <w:tcPr>
            <w:tcW w:w="1152" w:type="dxa"/>
            <w:tcBorders>
              <w:top w:val="nil"/>
              <w:left w:val="nil"/>
              <w:bottom w:val="single" w:sz="4" w:space="0" w:color="auto"/>
              <w:right w:val="nil"/>
            </w:tcBorders>
            <w:shd w:val="clear" w:color="auto" w:fill="auto"/>
          </w:tcPr>
          <w:p w14:paraId="7C906366" w14:textId="58D8A85F" w:rsidR="00DE2601" w:rsidRPr="00355286" w:rsidRDefault="00DE2601" w:rsidP="00F355F4">
            <w:pPr>
              <w:spacing w:line="240" w:lineRule="auto"/>
              <w:jc w:val="center"/>
              <w:rPr>
                <w:rFonts w:cs="Arial"/>
                <w:b/>
                <w:bCs/>
                <w:spacing w:val="-2"/>
                <w:sz w:val="16"/>
                <w:szCs w:val="16"/>
                <w:lang w:val="en-US"/>
              </w:rPr>
            </w:pPr>
            <w:r w:rsidRPr="00355286">
              <w:rPr>
                <w:rFonts w:cs="Arial"/>
                <w:b/>
                <w:bCs/>
                <w:spacing w:val="-2"/>
                <w:sz w:val="16"/>
                <w:szCs w:val="16"/>
                <w:lang w:val="en-US"/>
              </w:rPr>
              <w:t>Baht Million</w:t>
            </w:r>
          </w:p>
        </w:tc>
        <w:tc>
          <w:tcPr>
            <w:tcW w:w="1152" w:type="dxa"/>
            <w:tcBorders>
              <w:top w:val="nil"/>
              <w:left w:val="nil"/>
              <w:bottom w:val="single" w:sz="4" w:space="0" w:color="auto"/>
              <w:right w:val="nil"/>
            </w:tcBorders>
          </w:tcPr>
          <w:p w14:paraId="29F201D4" w14:textId="29B5C31B" w:rsidR="00DE2601" w:rsidRPr="00355286" w:rsidRDefault="00DE2601" w:rsidP="00F355F4">
            <w:pPr>
              <w:spacing w:line="240" w:lineRule="auto"/>
              <w:jc w:val="center"/>
              <w:rPr>
                <w:rFonts w:cs="Arial"/>
                <w:b/>
                <w:bCs/>
                <w:spacing w:val="-2"/>
                <w:sz w:val="16"/>
                <w:szCs w:val="16"/>
                <w:lang w:val="en-US"/>
              </w:rPr>
            </w:pPr>
            <w:r w:rsidRPr="00355286">
              <w:rPr>
                <w:rFonts w:cs="Arial"/>
                <w:b/>
                <w:bCs/>
                <w:spacing w:val="-2"/>
                <w:sz w:val="16"/>
                <w:szCs w:val="16"/>
                <w:lang w:val="en-US"/>
              </w:rPr>
              <w:t>Baht Million</w:t>
            </w:r>
          </w:p>
        </w:tc>
        <w:tc>
          <w:tcPr>
            <w:tcW w:w="1152" w:type="dxa"/>
            <w:tcBorders>
              <w:top w:val="nil"/>
              <w:left w:val="nil"/>
              <w:bottom w:val="single" w:sz="4" w:space="0" w:color="auto"/>
              <w:right w:val="nil"/>
            </w:tcBorders>
            <w:shd w:val="clear" w:color="auto" w:fill="auto"/>
          </w:tcPr>
          <w:p w14:paraId="4A424580" w14:textId="05FBDA4A" w:rsidR="00DE2601" w:rsidRPr="00355286" w:rsidRDefault="00DE2601" w:rsidP="00F355F4">
            <w:pPr>
              <w:spacing w:line="240" w:lineRule="auto"/>
              <w:jc w:val="center"/>
              <w:rPr>
                <w:rFonts w:cs="Arial"/>
                <w:b/>
                <w:bCs/>
                <w:spacing w:val="-2"/>
                <w:sz w:val="16"/>
                <w:szCs w:val="16"/>
                <w:lang w:val="en-US"/>
              </w:rPr>
            </w:pPr>
            <w:r w:rsidRPr="00355286">
              <w:rPr>
                <w:rFonts w:cs="Arial"/>
                <w:b/>
                <w:bCs/>
                <w:spacing w:val="-2"/>
                <w:sz w:val="16"/>
                <w:szCs w:val="16"/>
                <w:lang w:val="en-US"/>
              </w:rPr>
              <w:t>Baht Million</w:t>
            </w:r>
          </w:p>
        </w:tc>
      </w:tr>
      <w:tr w:rsidR="00271462" w:rsidRPr="00355286" w14:paraId="1927062C" w14:textId="77777777" w:rsidTr="00DE2601">
        <w:tc>
          <w:tcPr>
            <w:tcW w:w="2549" w:type="dxa"/>
            <w:tcBorders>
              <w:top w:val="nil"/>
              <w:left w:val="nil"/>
              <w:bottom w:val="nil"/>
              <w:right w:val="nil"/>
            </w:tcBorders>
            <w:shd w:val="clear" w:color="auto" w:fill="auto"/>
          </w:tcPr>
          <w:p w14:paraId="6FCB8EE9" w14:textId="77777777" w:rsidR="00DE2601" w:rsidRPr="00355286" w:rsidRDefault="00DE2601" w:rsidP="00F355F4">
            <w:pPr>
              <w:spacing w:line="240" w:lineRule="auto"/>
              <w:ind w:left="438"/>
              <w:rPr>
                <w:rFonts w:cs="Arial"/>
                <w:spacing w:val="-2"/>
                <w:sz w:val="16"/>
                <w:szCs w:val="16"/>
                <w:lang w:val="en-US"/>
              </w:rPr>
            </w:pPr>
          </w:p>
        </w:tc>
        <w:tc>
          <w:tcPr>
            <w:tcW w:w="1152" w:type="dxa"/>
            <w:tcBorders>
              <w:top w:val="single" w:sz="4" w:space="0" w:color="auto"/>
              <w:left w:val="nil"/>
              <w:bottom w:val="nil"/>
              <w:right w:val="nil"/>
            </w:tcBorders>
          </w:tcPr>
          <w:p w14:paraId="67B4781E" w14:textId="77777777" w:rsidR="00DE2601" w:rsidRPr="00355286" w:rsidRDefault="00DE2601" w:rsidP="00F355F4">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6F3664F9" w14:textId="6C6487A3" w:rsidR="00DE2601" w:rsidRPr="00355286" w:rsidRDefault="00DE2601" w:rsidP="00F355F4">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11AA2D18" w14:textId="77777777" w:rsidR="00DE2601" w:rsidRPr="00355286" w:rsidRDefault="00DE2601" w:rsidP="00F355F4">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14CC86B1" w14:textId="0972BC30" w:rsidR="00DE2601" w:rsidRPr="00355286" w:rsidRDefault="00DE2601" w:rsidP="00F355F4">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72DBCF20" w14:textId="77777777" w:rsidR="00DE2601" w:rsidRPr="00355286" w:rsidRDefault="00DE2601" w:rsidP="00F355F4">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0557ECE0" w14:textId="443CFDA7" w:rsidR="00DE2601" w:rsidRPr="00355286" w:rsidRDefault="00DE2601" w:rsidP="00F355F4">
            <w:pPr>
              <w:spacing w:line="240" w:lineRule="auto"/>
              <w:ind w:right="-72"/>
              <w:jc w:val="right"/>
              <w:rPr>
                <w:rFonts w:cs="Arial"/>
                <w:spacing w:val="-2"/>
                <w:sz w:val="16"/>
                <w:szCs w:val="16"/>
                <w:lang w:val="en-US"/>
              </w:rPr>
            </w:pPr>
          </w:p>
        </w:tc>
      </w:tr>
      <w:tr w:rsidR="00271462" w:rsidRPr="00355286" w14:paraId="4DA0652F" w14:textId="77777777" w:rsidTr="00DE2601">
        <w:tc>
          <w:tcPr>
            <w:tcW w:w="2549" w:type="dxa"/>
            <w:tcBorders>
              <w:top w:val="nil"/>
              <w:left w:val="nil"/>
              <w:bottom w:val="nil"/>
              <w:right w:val="nil"/>
            </w:tcBorders>
            <w:shd w:val="clear" w:color="auto" w:fill="auto"/>
          </w:tcPr>
          <w:p w14:paraId="092493B0" w14:textId="77777777" w:rsidR="00DE2601" w:rsidRPr="00355286" w:rsidRDefault="00DE2601" w:rsidP="00F355F4">
            <w:pPr>
              <w:spacing w:line="240" w:lineRule="auto"/>
              <w:ind w:left="438"/>
              <w:rPr>
                <w:rFonts w:cs="Arial"/>
                <w:spacing w:val="-2"/>
                <w:sz w:val="16"/>
                <w:szCs w:val="16"/>
                <w:lang w:val="en-US"/>
              </w:rPr>
            </w:pPr>
            <w:proofErr w:type="spellStart"/>
            <w:r w:rsidRPr="00355286">
              <w:rPr>
                <w:rFonts w:cs="Arial"/>
                <w:b/>
                <w:bCs/>
                <w:sz w:val="16"/>
                <w:szCs w:val="16"/>
                <w:lang w:val="fr-FR"/>
              </w:rPr>
              <w:t>Current</w:t>
            </w:r>
            <w:proofErr w:type="spellEnd"/>
            <w:r w:rsidRPr="00355286">
              <w:rPr>
                <w:rFonts w:cs="Arial"/>
                <w:b/>
                <w:bCs/>
                <w:sz w:val="16"/>
                <w:szCs w:val="16"/>
                <w:lang w:val="fr-FR"/>
              </w:rPr>
              <w:t xml:space="preserve"> assets</w:t>
            </w:r>
          </w:p>
        </w:tc>
        <w:tc>
          <w:tcPr>
            <w:tcW w:w="1152" w:type="dxa"/>
            <w:tcBorders>
              <w:top w:val="nil"/>
              <w:left w:val="nil"/>
              <w:bottom w:val="nil"/>
              <w:right w:val="nil"/>
            </w:tcBorders>
            <w:vAlign w:val="bottom"/>
          </w:tcPr>
          <w:p w14:paraId="352C5032" w14:textId="77777777" w:rsidR="00DE2601" w:rsidRPr="00355286" w:rsidRDefault="00DE2601" w:rsidP="00F355F4">
            <w:pPr>
              <w:spacing w:line="240" w:lineRule="auto"/>
              <w:ind w:right="-72"/>
              <w:jc w:val="right"/>
              <w:rPr>
                <w:rFonts w:cs="Arial"/>
                <w:sz w:val="16"/>
                <w:szCs w:val="16"/>
                <w:lang w:val="en-US"/>
              </w:rPr>
            </w:pPr>
          </w:p>
        </w:tc>
        <w:tc>
          <w:tcPr>
            <w:tcW w:w="1152" w:type="dxa"/>
            <w:tcBorders>
              <w:top w:val="nil"/>
              <w:left w:val="nil"/>
              <w:bottom w:val="nil"/>
              <w:right w:val="nil"/>
            </w:tcBorders>
            <w:shd w:val="clear" w:color="auto" w:fill="auto"/>
            <w:vAlign w:val="bottom"/>
          </w:tcPr>
          <w:p w14:paraId="5B428846" w14:textId="1170F323" w:rsidR="00DE2601" w:rsidRPr="00355286" w:rsidRDefault="00DE2601" w:rsidP="00F355F4">
            <w:pPr>
              <w:spacing w:line="240" w:lineRule="auto"/>
              <w:ind w:right="-72"/>
              <w:jc w:val="right"/>
              <w:rPr>
                <w:rFonts w:cs="Arial"/>
                <w:sz w:val="16"/>
                <w:szCs w:val="16"/>
                <w:lang w:val="en-US"/>
              </w:rPr>
            </w:pPr>
          </w:p>
        </w:tc>
        <w:tc>
          <w:tcPr>
            <w:tcW w:w="1152" w:type="dxa"/>
            <w:tcBorders>
              <w:top w:val="nil"/>
              <w:left w:val="nil"/>
              <w:bottom w:val="nil"/>
              <w:right w:val="nil"/>
            </w:tcBorders>
            <w:vAlign w:val="bottom"/>
          </w:tcPr>
          <w:p w14:paraId="73209E2C" w14:textId="77777777" w:rsidR="00DE2601" w:rsidRPr="00355286" w:rsidRDefault="00DE2601" w:rsidP="00F355F4">
            <w:pPr>
              <w:spacing w:line="240" w:lineRule="auto"/>
              <w:ind w:right="-72"/>
              <w:jc w:val="right"/>
              <w:rPr>
                <w:rFonts w:cs="Arial"/>
                <w:sz w:val="16"/>
                <w:szCs w:val="16"/>
                <w:lang w:val="en-US"/>
              </w:rPr>
            </w:pPr>
          </w:p>
        </w:tc>
        <w:tc>
          <w:tcPr>
            <w:tcW w:w="1152" w:type="dxa"/>
            <w:tcBorders>
              <w:top w:val="nil"/>
              <w:left w:val="nil"/>
              <w:bottom w:val="nil"/>
              <w:right w:val="nil"/>
            </w:tcBorders>
            <w:shd w:val="clear" w:color="auto" w:fill="auto"/>
            <w:vAlign w:val="bottom"/>
          </w:tcPr>
          <w:p w14:paraId="2272CE42" w14:textId="4890B946" w:rsidR="00DE2601" w:rsidRPr="00355286" w:rsidRDefault="00DE2601" w:rsidP="00F355F4">
            <w:pPr>
              <w:spacing w:line="240" w:lineRule="auto"/>
              <w:ind w:right="-72"/>
              <w:jc w:val="right"/>
              <w:rPr>
                <w:rFonts w:cs="Arial"/>
                <w:sz w:val="16"/>
                <w:szCs w:val="16"/>
                <w:lang w:val="en-US"/>
              </w:rPr>
            </w:pPr>
          </w:p>
        </w:tc>
        <w:tc>
          <w:tcPr>
            <w:tcW w:w="1152" w:type="dxa"/>
            <w:tcBorders>
              <w:top w:val="nil"/>
              <w:left w:val="nil"/>
              <w:bottom w:val="nil"/>
              <w:right w:val="nil"/>
            </w:tcBorders>
          </w:tcPr>
          <w:p w14:paraId="78C9C3D1" w14:textId="77777777" w:rsidR="00DE2601" w:rsidRPr="00355286" w:rsidRDefault="00DE2601" w:rsidP="00F355F4">
            <w:pPr>
              <w:spacing w:line="240" w:lineRule="auto"/>
              <w:ind w:right="-72"/>
              <w:jc w:val="right"/>
              <w:rPr>
                <w:rFonts w:cs="Arial"/>
                <w:spacing w:val="-2"/>
                <w:sz w:val="16"/>
                <w:szCs w:val="16"/>
                <w:lang w:val="en-US"/>
              </w:rPr>
            </w:pPr>
          </w:p>
        </w:tc>
        <w:tc>
          <w:tcPr>
            <w:tcW w:w="1152" w:type="dxa"/>
            <w:tcBorders>
              <w:top w:val="nil"/>
              <w:left w:val="nil"/>
              <w:bottom w:val="nil"/>
              <w:right w:val="nil"/>
            </w:tcBorders>
            <w:shd w:val="clear" w:color="auto" w:fill="auto"/>
          </w:tcPr>
          <w:p w14:paraId="295F71E0" w14:textId="75A5E832" w:rsidR="00DE2601" w:rsidRPr="00355286" w:rsidRDefault="00DE2601" w:rsidP="00F355F4">
            <w:pPr>
              <w:spacing w:line="240" w:lineRule="auto"/>
              <w:ind w:right="-72"/>
              <w:jc w:val="right"/>
              <w:rPr>
                <w:rFonts w:cs="Arial"/>
                <w:spacing w:val="-2"/>
                <w:sz w:val="16"/>
                <w:szCs w:val="16"/>
                <w:lang w:val="en-US"/>
              </w:rPr>
            </w:pPr>
          </w:p>
        </w:tc>
      </w:tr>
      <w:tr w:rsidR="000312A9" w:rsidRPr="00355286" w14:paraId="6A1F41AF" w14:textId="77777777" w:rsidTr="00DE2601">
        <w:tc>
          <w:tcPr>
            <w:tcW w:w="2549" w:type="dxa"/>
            <w:tcBorders>
              <w:top w:val="nil"/>
              <w:left w:val="nil"/>
              <w:bottom w:val="nil"/>
              <w:right w:val="nil"/>
            </w:tcBorders>
            <w:shd w:val="clear" w:color="auto" w:fill="auto"/>
          </w:tcPr>
          <w:p w14:paraId="1D568881" w14:textId="77777777" w:rsidR="000312A9" w:rsidRPr="00355286" w:rsidRDefault="000312A9" w:rsidP="000312A9">
            <w:pPr>
              <w:spacing w:line="240" w:lineRule="auto"/>
              <w:ind w:left="438"/>
              <w:rPr>
                <w:rFonts w:cs="Arial"/>
                <w:spacing w:val="-2"/>
                <w:sz w:val="16"/>
                <w:szCs w:val="16"/>
                <w:lang w:val="en-US"/>
              </w:rPr>
            </w:pPr>
            <w:r w:rsidRPr="00355286">
              <w:rPr>
                <w:rFonts w:cs="Arial"/>
                <w:spacing w:val="-6"/>
                <w:sz w:val="16"/>
                <w:szCs w:val="16"/>
                <w:lang w:val="en-US"/>
              </w:rPr>
              <w:t>Cash and cash equivalents</w:t>
            </w:r>
          </w:p>
        </w:tc>
        <w:tc>
          <w:tcPr>
            <w:tcW w:w="1152" w:type="dxa"/>
            <w:tcBorders>
              <w:top w:val="nil"/>
              <w:left w:val="nil"/>
              <w:bottom w:val="nil"/>
              <w:right w:val="nil"/>
            </w:tcBorders>
            <w:vAlign w:val="bottom"/>
          </w:tcPr>
          <w:p w14:paraId="1AC69DC8" w14:textId="3DAE8082" w:rsidR="000312A9" w:rsidRPr="00355286" w:rsidRDefault="002B26ED" w:rsidP="000312A9">
            <w:pPr>
              <w:spacing w:line="240" w:lineRule="auto"/>
              <w:ind w:right="-72"/>
              <w:jc w:val="right"/>
              <w:rPr>
                <w:rFonts w:cs="Arial"/>
                <w:sz w:val="16"/>
                <w:szCs w:val="16"/>
              </w:rPr>
            </w:pPr>
            <w:r w:rsidRPr="00355286">
              <w:rPr>
                <w:rFonts w:cs="Arial"/>
                <w:sz w:val="16"/>
                <w:szCs w:val="16"/>
              </w:rPr>
              <w:t>3</w:t>
            </w:r>
            <w:r w:rsidR="00317643" w:rsidRPr="00355286">
              <w:rPr>
                <w:rFonts w:cs="Arial"/>
                <w:sz w:val="16"/>
                <w:szCs w:val="16"/>
                <w:lang w:val="en-US"/>
              </w:rPr>
              <w:t>,</w:t>
            </w:r>
            <w:r w:rsidRPr="00355286">
              <w:rPr>
                <w:rFonts w:cs="Arial"/>
                <w:sz w:val="16"/>
                <w:szCs w:val="16"/>
              </w:rPr>
              <w:t>258</w:t>
            </w:r>
            <w:r w:rsidR="00317643" w:rsidRPr="00355286">
              <w:rPr>
                <w:rFonts w:cs="Arial"/>
                <w:sz w:val="16"/>
                <w:szCs w:val="16"/>
                <w:lang w:val="en-US"/>
              </w:rPr>
              <w:t>.</w:t>
            </w:r>
            <w:r w:rsidRPr="00355286">
              <w:rPr>
                <w:rFonts w:cs="Arial"/>
                <w:sz w:val="16"/>
                <w:szCs w:val="16"/>
              </w:rPr>
              <w:t>32</w:t>
            </w:r>
          </w:p>
        </w:tc>
        <w:tc>
          <w:tcPr>
            <w:tcW w:w="1152" w:type="dxa"/>
            <w:tcBorders>
              <w:top w:val="nil"/>
              <w:left w:val="nil"/>
              <w:bottom w:val="nil"/>
              <w:right w:val="nil"/>
            </w:tcBorders>
            <w:shd w:val="clear" w:color="auto" w:fill="auto"/>
            <w:vAlign w:val="bottom"/>
          </w:tcPr>
          <w:p w14:paraId="1BBF7AD5" w14:textId="44A307A5" w:rsidR="000312A9" w:rsidRPr="00355286" w:rsidRDefault="002B26ED" w:rsidP="000312A9">
            <w:pPr>
              <w:spacing w:line="240" w:lineRule="auto"/>
              <w:ind w:right="-72"/>
              <w:jc w:val="right"/>
              <w:rPr>
                <w:rFonts w:cs="Arial"/>
                <w:sz w:val="16"/>
                <w:szCs w:val="16"/>
                <w:lang w:val="en-US"/>
              </w:rPr>
            </w:pPr>
            <w:r w:rsidRPr="00355286">
              <w:rPr>
                <w:rFonts w:cs="Arial"/>
                <w:sz w:val="16"/>
                <w:szCs w:val="16"/>
              </w:rPr>
              <w:t>3</w:t>
            </w:r>
            <w:r w:rsidR="000312A9" w:rsidRPr="00355286">
              <w:rPr>
                <w:rFonts w:cs="Arial"/>
                <w:sz w:val="16"/>
                <w:szCs w:val="16"/>
              </w:rPr>
              <w:t>,</w:t>
            </w:r>
            <w:r w:rsidRPr="00355286">
              <w:rPr>
                <w:rFonts w:cs="Arial"/>
                <w:sz w:val="16"/>
                <w:szCs w:val="16"/>
              </w:rPr>
              <w:t>130</w:t>
            </w:r>
            <w:r w:rsidR="000312A9" w:rsidRPr="00355286">
              <w:rPr>
                <w:rFonts w:cs="Arial"/>
                <w:sz w:val="16"/>
                <w:szCs w:val="16"/>
              </w:rPr>
              <w:t>.</w:t>
            </w:r>
            <w:r w:rsidRPr="00355286">
              <w:rPr>
                <w:rFonts w:cs="Arial"/>
                <w:sz w:val="16"/>
                <w:szCs w:val="16"/>
              </w:rPr>
              <w:t>97</w:t>
            </w:r>
          </w:p>
        </w:tc>
        <w:tc>
          <w:tcPr>
            <w:tcW w:w="1152" w:type="dxa"/>
            <w:tcBorders>
              <w:top w:val="nil"/>
              <w:left w:val="nil"/>
              <w:bottom w:val="nil"/>
              <w:right w:val="nil"/>
            </w:tcBorders>
            <w:vAlign w:val="bottom"/>
          </w:tcPr>
          <w:p w14:paraId="36297BFE" w14:textId="01B507A2" w:rsidR="000312A9" w:rsidRPr="00355286" w:rsidRDefault="002B26ED" w:rsidP="000312A9">
            <w:pPr>
              <w:spacing w:line="240" w:lineRule="auto"/>
              <w:ind w:right="-72"/>
              <w:jc w:val="right"/>
              <w:rPr>
                <w:rFonts w:cs="Arial"/>
                <w:sz w:val="16"/>
                <w:szCs w:val="16"/>
              </w:rPr>
            </w:pPr>
            <w:r w:rsidRPr="00355286">
              <w:rPr>
                <w:rFonts w:cs="Arial"/>
                <w:sz w:val="16"/>
                <w:szCs w:val="16"/>
              </w:rPr>
              <w:t>858</w:t>
            </w:r>
            <w:r w:rsidR="000312A9" w:rsidRPr="00355286">
              <w:rPr>
                <w:rFonts w:cs="Arial"/>
                <w:sz w:val="16"/>
                <w:szCs w:val="16"/>
                <w:lang w:val="en-US"/>
              </w:rPr>
              <w:t>.</w:t>
            </w:r>
            <w:r w:rsidRPr="00355286">
              <w:rPr>
                <w:rFonts w:cs="Arial"/>
                <w:sz w:val="16"/>
                <w:szCs w:val="16"/>
              </w:rPr>
              <w:t>86</w:t>
            </w:r>
          </w:p>
        </w:tc>
        <w:tc>
          <w:tcPr>
            <w:tcW w:w="1152" w:type="dxa"/>
            <w:tcBorders>
              <w:top w:val="nil"/>
              <w:left w:val="nil"/>
              <w:bottom w:val="nil"/>
              <w:right w:val="nil"/>
            </w:tcBorders>
            <w:shd w:val="clear" w:color="auto" w:fill="auto"/>
            <w:vAlign w:val="bottom"/>
          </w:tcPr>
          <w:p w14:paraId="1BD7F92D" w14:textId="06E55847" w:rsidR="000312A9" w:rsidRPr="00355286" w:rsidRDefault="002B26ED" w:rsidP="000312A9">
            <w:pPr>
              <w:spacing w:line="240" w:lineRule="auto"/>
              <w:ind w:right="-72"/>
              <w:jc w:val="right"/>
              <w:rPr>
                <w:rFonts w:cs="Arial"/>
                <w:sz w:val="16"/>
                <w:szCs w:val="16"/>
                <w:lang w:val="en-US"/>
              </w:rPr>
            </w:pPr>
            <w:r w:rsidRPr="00355286">
              <w:rPr>
                <w:rFonts w:cs="Arial"/>
                <w:sz w:val="16"/>
                <w:szCs w:val="16"/>
              </w:rPr>
              <w:t>803</w:t>
            </w:r>
            <w:r w:rsidR="000312A9" w:rsidRPr="00355286">
              <w:rPr>
                <w:rFonts w:cs="Arial"/>
                <w:sz w:val="16"/>
                <w:szCs w:val="16"/>
                <w:lang w:val="en-US"/>
              </w:rPr>
              <w:t>.</w:t>
            </w:r>
            <w:r w:rsidRPr="00355286">
              <w:rPr>
                <w:rFonts w:cs="Arial"/>
                <w:sz w:val="16"/>
                <w:szCs w:val="16"/>
              </w:rPr>
              <w:t>91</w:t>
            </w:r>
          </w:p>
        </w:tc>
        <w:tc>
          <w:tcPr>
            <w:tcW w:w="1152" w:type="dxa"/>
            <w:tcBorders>
              <w:top w:val="nil"/>
              <w:left w:val="nil"/>
              <w:bottom w:val="nil"/>
              <w:right w:val="nil"/>
            </w:tcBorders>
            <w:vAlign w:val="bottom"/>
          </w:tcPr>
          <w:p w14:paraId="547F8257" w14:textId="50EE5160" w:rsidR="000312A9" w:rsidRPr="00355286" w:rsidRDefault="002B26ED" w:rsidP="000312A9">
            <w:pPr>
              <w:spacing w:line="240" w:lineRule="auto"/>
              <w:ind w:right="-72"/>
              <w:jc w:val="right"/>
              <w:rPr>
                <w:rFonts w:cs="Arial"/>
                <w:spacing w:val="-2"/>
                <w:sz w:val="16"/>
                <w:szCs w:val="16"/>
              </w:rPr>
            </w:pPr>
            <w:r w:rsidRPr="00355286">
              <w:rPr>
                <w:rFonts w:cs="Arial"/>
                <w:spacing w:val="-2"/>
                <w:sz w:val="16"/>
                <w:szCs w:val="16"/>
              </w:rPr>
              <w:t>4</w:t>
            </w:r>
            <w:r w:rsidR="00317643" w:rsidRPr="00355286">
              <w:rPr>
                <w:rFonts w:cs="Arial"/>
                <w:spacing w:val="-2"/>
                <w:sz w:val="16"/>
                <w:szCs w:val="16"/>
                <w:lang w:val="en-US"/>
              </w:rPr>
              <w:t>,</w:t>
            </w:r>
            <w:r w:rsidRPr="00355286">
              <w:rPr>
                <w:rFonts w:cs="Arial"/>
                <w:spacing w:val="-2"/>
                <w:sz w:val="16"/>
                <w:szCs w:val="16"/>
              </w:rPr>
              <w:t>117</w:t>
            </w:r>
            <w:r w:rsidR="00317643" w:rsidRPr="00355286">
              <w:rPr>
                <w:rFonts w:cs="Arial"/>
                <w:spacing w:val="-2"/>
                <w:sz w:val="16"/>
                <w:szCs w:val="16"/>
                <w:lang w:val="en-US"/>
              </w:rPr>
              <w:t>.</w:t>
            </w:r>
            <w:r w:rsidRPr="00355286">
              <w:rPr>
                <w:rFonts w:cs="Arial"/>
                <w:spacing w:val="-2"/>
                <w:sz w:val="16"/>
                <w:szCs w:val="16"/>
              </w:rPr>
              <w:t>18</w:t>
            </w:r>
          </w:p>
        </w:tc>
        <w:tc>
          <w:tcPr>
            <w:tcW w:w="1152" w:type="dxa"/>
            <w:tcBorders>
              <w:top w:val="nil"/>
              <w:left w:val="nil"/>
              <w:bottom w:val="nil"/>
              <w:right w:val="nil"/>
            </w:tcBorders>
            <w:shd w:val="clear" w:color="auto" w:fill="auto"/>
            <w:vAlign w:val="bottom"/>
          </w:tcPr>
          <w:p w14:paraId="477EE4E0" w14:textId="4D915B38" w:rsidR="000312A9" w:rsidRPr="00355286" w:rsidRDefault="002B26ED" w:rsidP="000312A9">
            <w:pPr>
              <w:spacing w:line="240" w:lineRule="auto"/>
              <w:ind w:right="-72"/>
              <w:jc w:val="right"/>
              <w:rPr>
                <w:rFonts w:cs="Arial"/>
                <w:spacing w:val="-2"/>
                <w:sz w:val="16"/>
                <w:szCs w:val="16"/>
                <w:lang w:val="en-US"/>
              </w:rPr>
            </w:pPr>
            <w:r w:rsidRPr="00355286">
              <w:rPr>
                <w:rFonts w:cs="Arial"/>
                <w:spacing w:val="-2"/>
                <w:sz w:val="16"/>
                <w:szCs w:val="16"/>
              </w:rPr>
              <w:t>3</w:t>
            </w:r>
            <w:r w:rsidR="000312A9" w:rsidRPr="00355286">
              <w:rPr>
                <w:rFonts w:cs="Arial"/>
                <w:spacing w:val="-2"/>
                <w:sz w:val="16"/>
                <w:szCs w:val="16"/>
              </w:rPr>
              <w:t>,</w:t>
            </w:r>
            <w:r w:rsidRPr="00355286">
              <w:rPr>
                <w:rFonts w:cs="Arial"/>
                <w:spacing w:val="-2"/>
                <w:sz w:val="16"/>
                <w:szCs w:val="16"/>
              </w:rPr>
              <w:t>934</w:t>
            </w:r>
            <w:r w:rsidR="000312A9" w:rsidRPr="00355286">
              <w:rPr>
                <w:rFonts w:cs="Arial"/>
                <w:spacing w:val="-2"/>
                <w:sz w:val="16"/>
                <w:szCs w:val="16"/>
              </w:rPr>
              <w:t>.</w:t>
            </w:r>
            <w:r w:rsidRPr="00355286">
              <w:rPr>
                <w:rFonts w:cs="Arial"/>
                <w:spacing w:val="-2"/>
                <w:sz w:val="16"/>
                <w:szCs w:val="16"/>
              </w:rPr>
              <w:t>88</w:t>
            </w:r>
          </w:p>
        </w:tc>
      </w:tr>
      <w:tr w:rsidR="000312A9" w:rsidRPr="00355286" w14:paraId="52467ED6" w14:textId="77777777" w:rsidTr="00DE2601">
        <w:tc>
          <w:tcPr>
            <w:tcW w:w="2549" w:type="dxa"/>
            <w:tcBorders>
              <w:top w:val="nil"/>
              <w:left w:val="nil"/>
              <w:bottom w:val="nil"/>
              <w:right w:val="nil"/>
            </w:tcBorders>
            <w:shd w:val="clear" w:color="auto" w:fill="auto"/>
          </w:tcPr>
          <w:p w14:paraId="4C27CE62" w14:textId="77777777" w:rsidR="000312A9" w:rsidRPr="00355286" w:rsidRDefault="000312A9" w:rsidP="000312A9">
            <w:pPr>
              <w:spacing w:line="240" w:lineRule="auto"/>
              <w:ind w:left="438"/>
              <w:rPr>
                <w:rFonts w:cs="Arial"/>
                <w:spacing w:val="-2"/>
                <w:sz w:val="16"/>
                <w:szCs w:val="16"/>
                <w:lang w:val="en-US"/>
              </w:rPr>
            </w:pPr>
            <w:r w:rsidRPr="00355286">
              <w:rPr>
                <w:rFonts w:cs="Arial"/>
                <w:sz w:val="16"/>
                <w:szCs w:val="16"/>
                <w:lang w:val="en-US"/>
              </w:rPr>
              <w:t>Other current assets</w:t>
            </w:r>
          </w:p>
        </w:tc>
        <w:tc>
          <w:tcPr>
            <w:tcW w:w="1152" w:type="dxa"/>
            <w:tcBorders>
              <w:top w:val="nil"/>
              <w:left w:val="nil"/>
              <w:bottom w:val="single" w:sz="4" w:space="0" w:color="auto"/>
              <w:right w:val="nil"/>
            </w:tcBorders>
            <w:vAlign w:val="bottom"/>
          </w:tcPr>
          <w:p w14:paraId="1DF40A9F" w14:textId="3884F0C2" w:rsidR="000312A9" w:rsidRPr="00355286" w:rsidRDefault="002B26ED" w:rsidP="000312A9">
            <w:pPr>
              <w:spacing w:line="240" w:lineRule="auto"/>
              <w:ind w:right="-72"/>
              <w:jc w:val="right"/>
              <w:rPr>
                <w:rFonts w:cs="Arial"/>
                <w:sz w:val="16"/>
                <w:szCs w:val="16"/>
              </w:rPr>
            </w:pPr>
            <w:r w:rsidRPr="00355286">
              <w:rPr>
                <w:rFonts w:cs="Arial"/>
                <w:sz w:val="16"/>
                <w:szCs w:val="16"/>
              </w:rPr>
              <w:t>18</w:t>
            </w:r>
            <w:r w:rsidR="000312A9" w:rsidRPr="00355286">
              <w:rPr>
                <w:rFonts w:cs="Arial"/>
                <w:sz w:val="16"/>
                <w:szCs w:val="16"/>
                <w:lang w:val="en-US"/>
              </w:rPr>
              <w:t>,</w:t>
            </w:r>
            <w:r w:rsidRPr="00355286">
              <w:rPr>
                <w:rFonts w:cs="Arial"/>
                <w:sz w:val="16"/>
                <w:szCs w:val="16"/>
              </w:rPr>
              <w:t>597</w:t>
            </w:r>
            <w:r w:rsidR="00317643" w:rsidRPr="00355286">
              <w:rPr>
                <w:rFonts w:cs="Arial"/>
                <w:sz w:val="16"/>
                <w:szCs w:val="16"/>
                <w:lang w:val="en-US"/>
              </w:rPr>
              <w:t>.</w:t>
            </w:r>
            <w:r w:rsidRPr="00355286">
              <w:rPr>
                <w:rFonts w:cs="Arial"/>
                <w:sz w:val="16"/>
                <w:szCs w:val="16"/>
              </w:rPr>
              <w:t>56</w:t>
            </w:r>
          </w:p>
        </w:tc>
        <w:tc>
          <w:tcPr>
            <w:tcW w:w="1152" w:type="dxa"/>
            <w:tcBorders>
              <w:top w:val="nil"/>
              <w:left w:val="nil"/>
              <w:bottom w:val="single" w:sz="4" w:space="0" w:color="auto"/>
              <w:right w:val="nil"/>
            </w:tcBorders>
            <w:shd w:val="clear" w:color="auto" w:fill="auto"/>
            <w:vAlign w:val="bottom"/>
          </w:tcPr>
          <w:p w14:paraId="2E257073" w14:textId="4075EB9F" w:rsidR="000312A9" w:rsidRPr="00355286" w:rsidRDefault="002B26ED" w:rsidP="000312A9">
            <w:pPr>
              <w:spacing w:line="240" w:lineRule="auto"/>
              <w:ind w:right="-72"/>
              <w:jc w:val="right"/>
              <w:rPr>
                <w:rFonts w:cs="Arial"/>
                <w:sz w:val="16"/>
                <w:szCs w:val="16"/>
                <w:lang w:val="en-US"/>
              </w:rPr>
            </w:pPr>
            <w:r w:rsidRPr="00355286">
              <w:rPr>
                <w:rFonts w:cs="Arial"/>
                <w:sz w:val="16"/>
                <w:szCs w:val="16"/>
              </w:rPr>
              <w:t>18</w:t>
            </w:r>
            <w:r w:rsidR="000312A9" w:rsidRPr="00355286">
              <w:rPr>
                <w:rFonts w:cs="Arial"/>
                <w:sz w:val="16"/>
                <w:szCs w:val="16"/>
              </w:rPr>
              <w:t>,</w:t>
            </w:r>
            <w:r w:rsidRPr="00355286">
              <w:rPr>
                <w:rFonts w:cs="Arial"/>
                <w:sz w:val="16"/>
                <w:szCs w:val="16"/>
              </w:rPr>
              <w:t>225</w:t>
            </w:r>
            <w:r w:rsidR="000312A9" w:rsidRPr="00355286">
              <w:rPr>
                <w:rFonts w:cs="Arial"/>
                <w:sz w:val="16"/>
                <w:szCs w:val="16"/>
              </w:rPr>
              <w:t>.</w:t>
            </w:r>
            <w:r w:rsidRPr="00355286">
              <w:rPr>
                <w:rFonts w:cs="Arial"/>
                <w:sz w:val="16"/>
                <w:szCs w:val="16"/>
              </w:rPr>
              <w:t>67</w:t>
            </w:r>
          </w:p>
        </w:tc>
        <w:tc>
          <w:tcPr>
            <w:tcW w:w="1152" w:type="dxa"/>
            <w:tcBorders>
              <w:top w:val="nil"/>
              <w:left w:val="nil"/>
              <w:bottom w:val="single" w:sz="4" w:space="0" w:color="auto"/>
              <w:right w:val="nil"/>
            </w:tcBorders>
            <w:vAlign w:val="bottom"/>
          </w:tcPr>
          <w:p w14:paraId="77E6111B" w14:textId="49730F82" w:rsidR="000312A9" w:rsidRPr="00355286" w:rsidRDefault="002B26ED" w:rsidP="000312A9">
            <w:pPr>
              <w:spacing w:line="240" w:lineRule="auto"/>
              <w:ind w:right="-72"/>
              <w:jc w:val="right"/>
              <w:rPr>
                <w:rFonts w:cs="Arial"/>
                <w:sz w:val="16"/>
                <w:szCs w:val="16"/>
              </w:rPr>
            </w:pPr>
            <w:r w:rsidRPr="00355286">
              <w:rPr>
                <w:rFonts w:cs="Arial"/>
                <w:sz w:val="16"/>
                <w:szCs w:val="16"/>
              </w:rPr>
              <w:t>1</w:t>
            </w:r>
            <w:r w:rsidR="000312A9" w:rsidRPr="00355286">
              <w:rPr>
                <w:rFonts w:cs="Arial"/>
                <w:sz w:val="16"/>
                <w:szCs w:val="16"/>
                <w:lang w:val="en-US"/>
              </w:rPr>
              <w:t>,</w:t>
            </w:r>
            <w:r w:rsidRPr="00355286">
              <w:rPr>
                <w:rFonts w:cs="Arial"/>
                <w:sz w:val="16"/>
                <w:szCs w:val="16"/>
              </w:rPr>
              <w:t>780</w:t>
            </w:r>
            <w:r w:rsidR="000312A9" w:rsidRPr="00355286">
              <w:rPr>
                <w:rFonts w:cs="Arial"/>
                <w:sz w:val="16"/>
                <w:szCs w:val="16"/>
                <w:lang w:val="en-US"/>
              </w:rPr>
              <w:t>.</w:t>
            </w:r>
            <w:r w:rsidRPr="00355286">
              <w:rPr>
                <w:rFonts w:cs="Arial"/>
                <w:sz w:val="16"/>
                <w:szCs w:val="16"/>
              </w:rPr>
              <w:t>95</w:t>
            </w:r>
          </w:p>
        </w:tc>
        <w:tc>
          <w:tcPr>
            <w:tcW w:w="1152" w:type="dxa"/>
            <w:tcBorders>
              <w:top w:val="nil"/>
              <w:left w:val="nil"/>
              <w:bottom w:val="single" w:sz="4" w:space="0" w:color="auto"/>
              <w:right w:val="nil"/>
            </w:tcBorders>
            <w:shd w:val="clear" w:color="auto" w:fill="auto"/>
            <w:vAlign w:val="bottom"/>
          </w:tcPr>
          <w:p w14:paraId="6D57C65D" w14:textId="1303ACC3" w:rsidR="000312A9" w:rsidRPr="00355286" w:rsidRDefault="002B26ED" w:rsidP="000312A9">
            <w:pPr>
              <w:spacing w:line="240" w:lineRule="auto"/>
              <w:ind w:right="-72"/>
              <w:jc w:val="right"/>
              <w:rPr>
                <w:rFonts w:cs="Arial"/>
                <w:sz w:val="16"/>
                <w:szCs w:val="16"/>
                <w:lang w:val="en-US"/>
              </w:rPr>
            </w:pPr>
            <w:r w:rsidRPr="00355286">
              <w:rPr>
                <w:rFonts w:cs="Arial"/>
                <w:sz w:val="16"/>
                <w:szCs w:val="16"/>
              </w:rPr>
              <w:t>1</w:t>
            </w:r>
            <w:r w:rsidR="000312A9" w:rsidRPr="00355286">
              <w:rPr>
                <w:rFonts w:cs="Arial"/>
                <w:sz w:val="16"/>
                <w:szCs w:val="16"/>
                <w:lang w:val="en-US"/>
              </w:rPr>
              <w:t>,</w:t>
            </w:r>
            <w:r w:rsidRPr="00355286">
              <w:rPr>
                <w:rFonts w:cs="Arial"/>
                <w:sz w:val="16"/>
                <w:szCs w:val="16"/>
              </w:rPr>
              <w:t>833</w:t>
            </w:r>
            <w:r w:rsidR="000312A9" w:rsidRPr="00355286">
              <w:rPr>
                <w:rFonts w:cs="Arial"/>
                <w:sz w:val="16"/>
                <w:szCs w:val="16"/>
                <w:lang w:val="en-US"/>
              </w:rPr>
              <w:t>.</w:t>
            </w:r>
            <w:r w:rsidRPr="00355286">
              <w:rPr>
                <w:rFonts w:cs="Arial"/>
                <w:sz w:val="16"/>
                <w:szCs w:val="16"/>
              </w:rPr>
              <w:t>79</w:t>
            </w:r>
          </w:p>
        </w:tc>
        <w:tc>
          <w:tcPr>
            <w:tcW w:w="1152" w:type="dxa"/>
            <w:tcBorders>
              <w:top w:val="nil"/>
              <w:left w:val="nil"/>
              <w:bottom w:val="single" w:sz="4" w:space="0" w:color="auto"/>
              <w:right w:val="nil"/>
            </w:tcBorders>
            <w:vAlign w:val="bottom"/>
          </w:tcPr>
          <w:p w14:paraId="46D812DC" w14:textId="22A8E8B2" w:rsidR="000312A9" w:rsidRPr="00355286" w:rsidRDefault="002B26ED" w:rsidP="000312A9">
            <w:pPr>
              <w:spacing w:line="240" w:lineRule="auto"/>
              <w:ind w:right="-72"/>
              <w:jc w:val="right"/>
              <w:rPr>
                <w:rFonts w:cs="Arial"/>
                <w:spacing w:val="-2"/>
                <w:sz w:val="16"/>
                <w:szCs w:val="16"/>
              </w:rPr>
            </w:pPr>
            <w:r w:rsidRPr="00355286">
              <w:rPr>
                <w:rFonts w:cs="Arial"/>
                <w:spacing w:val="-2"/>
                <w:sz w:val="16"/>
                <w:szCs w:val="16"/>
              </w:rPr>
              <w:t>20</w:t>
            </w:r>
            <w:r w:rsidR="000312A9" w:rsidRPr="00355286">
              <w:rPr>
                <w:rFonts w:cs="Arial"/>
                <w:spacing w:val="-2"/>
                <w:sz w:val="16"/>
                <w:szCs w:val="16"/>
                <w:lang w:val="en-US"/>
              </w:rPr>
              <w:t>,</w:t>
            </w:r>
            <w:r w:rsidRPr="00355286">
              <w:rPr>
                <w:rFonts w:cs="Arial"/>
                <w:spacing w:val="-2"/>
                <w:sz w:val="16"/>
                <w:szCs w:val="16"/>
              </w:rPr>
              <w:t>378</w:t>
            </w:r>
            <w:r w:rsidR="00317643" w:rsidRPr="00355286">
              <w:rPr>
                <w:rFonts w:cs="Arial"/>
                <w:spacing w:val="-2"/>
                <w:sz w:val="16"/>
                <w:szCs w:val="16"/>
                <w:lang w:val="en-US"/>
              </w:rPr>
              <w:t>.</w:t>
            </w:r>
            <w:r w:rsidRPr="00355286">
              <w:rPr>
                <w:rFonts w:cs="Arial"/>
                <w:spacing w:val="-2"/>
                <w:sz w:val="16"/>
                <w:szCs w:val="16"/>
              </w:rPr>
              <w:t>51</w:t>
            </w:r>
          </w:p>
        </w:tc>
        <w:tc>
          <w:tcPr>
            <w:tcW w:w="1152" w:type="dxa"/>
            <w:tcBorders>
              <w:top w:val="nil"/>
              <w:left w:val="nil"/>
              <w:bottom w:val="single" w:sz="4" w:space="0" w:color="auto"/>
              <w:right w:val="nil"/>
            </w:tcBorders>
            <w:shd w:val="clear" w:color="auto" w:fill="auto"/>
            <w:vAlign w:val="bottom"/>
          </w:tcPr>
          <w:p w14:paraId="5B61CEC7" w14:textId="2B143345" w:rsidR="000312A9" w:rsidRPr="00355286" w:rsidRDefault="002B26ED" w:rsidP="000312A9">
            <w:pPr>
              <w:spacing w:line="240" w:lineRule="auto"/>
              <w:ind w:right="-72"/>
              <w:jc w:val="right"/>
              <w:rPr>
                <w:rFonts w:cs="Arial"/>
                <w:spacing w:val="-2"/>
                <w:sz w:val="16"/>
                <w:szCs w:val="16"/>
                <w:lang w:val="en-US"/>
              </w:rPr>
            </w:pPr>
            <w:r w:rsidRPr="00355286">
              <w:rPr>
                <w:rFonts w:cs="Arial"/>
                <w:spacing w:val="-2"/>
                <w:sz w:val="16"/>
                <w:szCs w:val="16"/>
              </w:rPr>
              <w:t>20</w:t>
            </w:r>
            <w:r w:rsidR="000312A9" w:rsidRPr="00355286">
              <w:rPr>
                <w:rFonts w:cs="Arial"/>
                <w:spacing w:val="-2"/>
                <w:sz w:val="16"/>
                <w:szCs w:val="16"/>
              </w:rPr>
              <w:t>,</w:t>
            </w:r>
            <w:r w:rsidRPr="00355286">
              <w:rPr>
                <w:rFonts w:cs="Arial"/>
                <w:spacing w:val="-2"/>
                <w:sz w:val="16"/>
                <w:szCs w:val="16"/>
              </w:rPr>
              <w:t>059</w:t>
            </w:r>
            <w:r w:rsidR="000312A9" w:rsidRPr="00355286">
              <w:rPr>
                <w:rFonts w:cs="Arial"/>
                <w:spacing w:val="-2"/>
                <w:sz w:val="16"/>
                <w:szCs w:val="16"/>
              </w:rPr>
              <w:t>.</w:t>
            </w:r>
            <w:r w:rsidRPr="00355286">
              <w:rPr>
                <w:rFonts w:cs="Arial"/>
                <w:spacing w:val="-2"/>
                <w:sz w:val="16"/>
                <w:szCs w:val="16"/>
              </w:rPr>
              <w:t>46</w:t>
            </w:r>
          </w:p>
        </w:tc>
      </w:tr>
      <w:tr w:rsidR="000312A9" w:rsidRPr="00355286" w14:paraId="6202507D" w14:textId="77777777" w:rsidTr="00DE2601">
        <w:tc>
          <w:tcPr>
            <w:tcW w:w="2549" w:type="dxa"/>
            <w:tcBorders>
              <w:top w:val="nil"/>
              <w:left w:val="nil"/>
              <w:bottom w:val="nil"/>
              <w:right w:val="nil"/>
            </w:tcBorders>
            <w:shd w:val="clear" w:color="auto" w:fill="auto"/>
          </w:tcPr>
          <w:p w14:paraId="757CA9B6" w14:textId="77777777" w:rsidR="000312A9" w:rsidRPr="00355286" w:rsidRDefault="000312A9" w:rsidP="000312A9">
            <w:pPr>
              <w:spacing w:line="240" w:lineRule="auto"/>
              <w:ind w:left="438"/>
              <w:rPr>
                <w:rFonts w:cs="Arial"/>
                <w:sz w:val="16"/>
                <w:szCs w:val="16"/>
                <w:lang w:val="en-US"/>
              </w:rPr>
            </w:pPr>
          </w:p>
        </w:tc>
        <w:tc>
          <w:tcPr>
            <w:tcW w:w="1152" w:type="dxa"/>
            <w:tcBorders>
              <w:top w:val="single" w:sz="4" w:space="0" w:color="auto"/>
              <w:left w:val="nil"/>
              <w:bottom w:val="nil"/>
              <w:right w:val="nil"/>
            </w:tcBorders>
          </w:tcPr>
          <w:p w14:paraId="0E03258E"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4A87A061" w14:textId="3648481C"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26D4E737"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50208D6B" w14:textId="502B43CD"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591BACA7"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0BDE1618" w14:textId="6A5850AB" w:rsidR="000312A9" w:rsidRPr="00355286" w:rsidRDefault="000312A9" w:rsidP="000312A9">
            <w:pPr>
              <w:spacing w:line="240" w:lineRule="auto"/>
              <w:ind w:right="-72"/>
              <w:jc w:val="right"/>
              <w:rPr>
                <w:rFonts w:cs="Arial"/>
                <w:spacing w:val="-2"/>
                <w:sz w:val="16"/>
                <w:szCs w:val="16"/>
                <w:lang w:val="en-US"/>
              </w:rPr>
            </w:pPr>
          </w:p>
        </w:tc>
      </w:tr>
      <w:tr w:rsidR="000312A9" w:rsidRPr="00355286" w14:paraId="29815170" w14:textId="77777777" w:rsidTr="00DE2601">
        <w:tc>
          <w:tcPr>
            <w:tcW w:w="2549" w:type="dxa"/>
            <w:tcBorders>
              <w:top w:val="nil"/>
              <w:left w:val="nil"/>
              <w:bottom w:val="nil"/>
              <w:right w:val="nil"/>
            </w:tcBorders>
            <w:shd w:val="clear" w:color="auto" w:fill="auto"/>
          </w:tcPr>
          <w:p w14:paraId="0DD6A6FA" w14:textId="77777777" w:rsidR="000312A9" w:rsidRPr="00355286" w:rsidRDefault="000312A9" w:rsidP="000312A9">
            <w:pPr>
              <w:spacing w:line="240" w:lineRule="auto"/>
              <w:ind w:left="438"/>
              <w:rPr>
                <w:rFonts w:cs="Arial"/>
                <w:sz w:val="16"/>
                <w:szCs w:val="16"/>
                <w:lang w:val="en-US"/>
              </w:rPr>
            </w:pPr>
            <w:r w:rsidRPr="00355286">
              <w:rPr>
                <w:rFonts w:cs="Arial"/>
                <w:b/>
                <w:bCs/>
                <w:sz w:val="16"/>
                <w:szCs w:val="16"/>
                <w:lang w:val="en-US"/>
              </w:rPr>
              <w:t>Total current assets</w:t>
            </w:r>
          </w:p>
        </w:tc>
        <w:tc>
          <w:tcPr>
            <w:tcW w:w="1152" w:type="dxa"/>
            <w:tcBorders>
              <w:top w:val="nil"/>
              <w:left w:val="nil"/>
              <w:bottom w:val="single" w:sz="4" w:space="0" w:color="auto"/>
              <w:right w:val="nil"/>
            </w:tcBorders>
            <w:vAlign w:val="bottom"/>
          </w:tcPr>
          <w:p w14:paraId="6DE5C554" w14:textId="45928AE7" w:rsidR="000312A9" w:rsidRPr="00355286" w:rsidRDefault="002B26ED" w:rsidP="000312A9">
            <w:pPr>
              <w:spacing w:line="240" w:lineRule="auto"/>
              <w:ind w:right="-72"/>
              <w:jc w:val="right"/>
              <w:rPr>
                <w:rFonts w:cs="Arial"/>
                <w:sz w:val="16"/>
                <w:szCs w:val="16"/>
              </w:rPr>
            </w:pPr>
            <w:r w:rsidRPr="00355286">
              <w:rPr>
                <w:rFonts w:cs="Arial"/>
                <w:sz w:val="16"/>
                <w:szCs w:val="16"/>
              </w:rPr>
              <w:t>21</w:t>
            </w:r>
            <w:r w:rsidR="00317643" w:rsidRPr="00355286">
              <w:rPr>
                <w:rFonts w:cs="Arial"/>
                <w:sz w:val="16"/>
                <w:szCs w:val="16"/>
                <w:lang w:val="en-US"/>
              </w:rPr>
              <w:t>,</w:t>
            </w:r>
            <w:r w:rsidRPr="00355286">
              <w:rPr>
                <w:rFonts w:cs="Arial"/>
                <w:sz w:val="16"/>
                <w:szCs w:val="16"/>
              </w:rPr>
              <w:t>855</w:t>
            </w:r>
            <w:r w:rsidR="00317643" w:rsidRPr="00355286">
              <w:rPr>
                <w:rFonts w:cs="Arial"/>
                <w:sz w:val="16"/>
                <w:szCs w:val="16"/>
                <w:lang w:val="en-US"/>
              </w:rPr>
              <w:t>.</w:t>
            </w:r>
            <w:r w:rsidRPr="00355286">
              <w:rPr>
                <w:rFonts w:cs="Arial"/>
                <w:sz w:val="16"/>
                <w:szCs w:val="16"/>
              </w:rPr>
              <w:t>88</w:t>
            </w:r>
          </w:p>
        </w:tc>
        <w:tc>
          <w:tcPr>
            <w:tcW w:w="1152" w:type="dxa"/>
            <w:tcBorders>
              <w:top w:val="nil"/>
              <w:left w:val="nil"/>
              <w:bottom w:val="single" w:sz="4" w:space="0" w:color="auto"/>
              <w:right w:val="nil"/>
            </w:tcBorders>
            <w:shd w:val="clear" w:color="auto" w:fill="auto"/>
            <w:vAlign w:val="bottom"/>
          </w:tcPr>
          <w:p w14:paraId="7ED076F2" w14:textId="3542E230" w:rsidR="000312A9" w:rsidRPr="00355286" w:rsidRDefault="002B26ED" w:rsidP="000312A9">
            <w:pPr>
              <w:spacing w:line="240" w:lineRule="auto"/>
              <w:ind w:right="-72"/>
              <w:jc w:val="right"/>
              <w:rPr>
                <w:rFonts w:cs="Arial"/>
                <w:sz w:val="16"/>
                <w:szCs w:val="16"/>
                <w:lang w:val="en-US"/>
              </w:rPr>
            </w:pPr>
            <w:r w:rsidRPr="00355286">
              <w:rPr>
                <w:rFonts w:cs="Arial"/>
                <w:sz w:val="16"/>
                <w:szCs w:val="16"/>
              </w:rPr>
              <w:t>21</w:t>
            </w:r>
            <w:r w:rsidR="000312A9" w:rsidRPr="00355286">
              <w:rPr>
                <w:rFonts w:cs="Arial"/>
                <w:sz w:val="16"/>
                <w:szCs w:val="16"/>
              </w:rPr>
              <w:t>,</w:t>
            </w:r>
            <w:r w:rsidRPr="00355286">
              <w:rPr>
                <w:rFonts w:cs="Arial"/>
                <w:sz w:val="16"/>
                <w:szCs w:val="16"/>
              </w:rPr>
              <w:t>356</w:t>
            </w:r>
            <w:r w:rsidR="000312A9" w:rsidRPr="00355286">
              <w:rPr>
                <w:rFonts w:cs="Arial"/>
                <w:sz w:val="16"/>
                <w:szCs w:val="16"/>
              </w:rPr>
              <w:t>.</w:t>
            </w:r>
            <w:r w:rsidRPr="00355286">
              <w:rPr>
                <w:rFonts w:cs="Arial"/>
                <w:sz w:val="16"/>
                <w:szCs w:val="16"/>
              </w:rPr>
              <w:t>64</w:t>
            </w:r>
          </w:p>
        </w:tc>
        <w:tc>
          <w:tcPr>
            <w:tcW w:w="1152" w:type="dxa"/>
            <w:tcBorders>
              <w:top w:val="nil"/>
              <w:left w:val="nil"/>
              <w:bottom w:val="single" w:sz="4" w:space="0" w:color="auto"/>
              <w:right w:val="nil"/>
            </w:tcBorders>
            <w:vAlign w:val="bottom"/>
          </w:tcPr>
          <w:p w14:paraId="163C37C0" w14:textId="2C3C5C98" w:rsidR="000312A9" w:rsidRPr="00355286" w:rsidRDefault="002B26ED" w:rsidP="000312A9">
            <w:pPr>
              <w:spacing w:line="240" w:lineRule="auto"/>
              <w:ind w:right="-72"/>
              <w:jc w:val="right"/>
              <w:rPr>
                <w:rFonts w:cs="Arial"/>
                <w:sz w:val="16"/>
                <w:szCs w:val="16"/>
              </w:rPr>
            </w:pPr>
            <w:r w:rsidRPr="00355286">
              <w:rPr>
                <w:rFonts w:cs="Arial"/>
                <w:sz w:val="16"/>
                <w:szCs w:val="16"/>
              </w:rPr>
              <w:t>2</w:t>
            </w:r>
            <w:r w:rsidR="000312A9" w:rsidRPr="00355286">
              <w:rPr>
                <w:rFonts w:cs="Arial"/>
                <w:sz w:val="16"/>
                <w:szCs w:val="16"/>
                <w:lang w:val="en-US"/>
              </w:rPr>
              <w:t>,</w:t>
            </w:r>
            <w:r w:rsidRPr="00355286">
              <w:rPr>
                <w:rFonts w:cs="Arial"/>
                <w:sz w:val="16"/>
                <w:szCs w:val="16"/>
              </w:rPr>
              <w:t>639</w:t>
            </w:r>
            <w:r w:rsidR="000312A9" w:rsidRPr="00355286">
              <w:rPr>
                <w:rFonts w:cs="Arial"/>
                <w:sz w:val="16"/>
                <w:szCs w:val="16"/>
                <w:lang w:val="en-US"/>
              </w:rPr>
              <w:t>.</w:t>
            </w:r>
            <w:r w:rsidRPr="00355286">
              <w:rPr>
                <w:rFonts w:cs="Arial"/>
                <w:sz w:val="16"/>
                <w:szCs w:val="16"/>
              </w:rPr>
              <w:t>81</w:t>
            </w:r>
          </w:p>
        </w:tc>
        <w:tc>
          <w:tcPr>
            <w:tcW w:w="1152" w:type="dxa"/>
            <w:tcBorders>
              <w:top w:val="nil"/>
              <w:left w:val="nil"/>
              <w:bottom w:val="single" w:sz="4" w:space="0" w:color="auto"/>
              <w:right w:val="nil"/>
            </w:tcBorders>
            <w:shd w:val="clear" w:color="auto" w:fill="auto"/>
            <w:vAlign w:val="bottom"/>
          </w:tcPr>
          <w:p w14:paraId="1E700F9D" w14:textId="0D9F8D53" w:rsidR="000312A9" w:rsidRPr="00355286" w:rsidRDefault="002B26ED" w:rsidP="000312A9">
            <w:pPr>
              <w:spacing w:line="240" w:lineRule="auto"/>
              <w:ind w:right="-72"/>
              <w:jc w:val="right"/>
              <w:rPr>
                <w:rFonts w:cs="Arial"/>
                <w:sz w:val="16"/>
                <w:szCs w:val="16"/>
                <w:lang w:val="en-US"/>
              </w:rPr>
            </w:pPr>
            <w:r w:rsidRPr="00355286">
              <w:rPr>
                <w:rFonts w:cs="Arial"/>
                <w:sz w:val="16"/>
                <w:szCs w:val="16"/>
              </w:rPr>
              <w:t>2</w:t>
            </w:r>
            <w:r w:rsidR="000312A9" w:rsidRPr="00355286">
              <w:rPr>
                <w:rFonts w:cs="Arial"/>
                <w:sz w:val="16"/>
                <w:szCs w:val="16"/>
                <w:lang w:val="en-US"/>
              </w:rPr>
              <w:t>,</w:t>
            </w:r>
            <w:r w:rsidRPr="00355286">
              <w:rPr>
                <w:rFonts w:cs="Arial"/>
                <w:sz w:val="16"/>
                <w:szCs w:val="16"/>
              </w:rPr>
              <w:t>637</w:t>
            </w:r>
            <w:r w:rsidR="000312A9" w:rsidRPr="00355286">
              <w:rPr>
                <w:rFonts w:cs="Arial"/>
                <w:sz w:val="16"/>
                <w:szCs w:val="16"/>
                <w:lang w:val="en-US"/>
              </w:rPr>
              <w:t>.</w:t>
            </w:r>
            <w:r w:rsidRPr="00355286">
              <w:rPr>
                <w:rFonts w:cs="Arial"/>
                <w:sz w:val="16"/>
                <w:szCs w:val="16"/>
              </w:rPr>
              <w:t>70</w:t>
            </w:r>
          </w:p>
        </w:tc>
        <w:tc>
          <w:tcPr>
            <w:tcW w:w="1152" w:type="dxa"/>
            <w:tcBorders>
              <w:top w:val="nil"/>
              <w:left w:val="nil"/>
              <w:bottom w:val="single" w:sz="4" w:space="0" w:color="auto"/>
              <w:right w:val="nil"/>
            </w:tcBorders>
            <w:vAlign w:val="bottom"/>
          </w:tcPr>
          <w:p w14:paraId="4F320066" w14:textId="48E41135" w:rsidR="000312A9" w:rsidRPr="00355286" w:rsidRDefault="002B26ED" w:rsidP="000312A9">
            <w:pPr>
              <w:spacing w:line="240" w:lineRule="auto"/>
              <w:ind w:right="-72"/>
              <w:jc w:val="right"/>
              <w:rPr>
                <w:rFonts w:cs="Arial"/>
                <w:spacing w:val="-2"/>
                <w:sz w:val="16"/>
                <w:szCs w:val="16"/>
              </w:rPr>
            </w:pPr>
            <w:r w:rsidRPr="00355286">
              <w:rPr>
                <w:rFonts w:cs="Arial"/>
                <w:spacing w:val="-2"/>
                <w:sz w:val="16"/>
                <w:szCs w:val="16"/>
              </w:rPr>
              <w:t>24</w:t>
            </w:r>
            <w:r w:rsidR="00317643" w:rsidRPr="00355286">
              <w:rPr>
                <w:rFonts w:cs="Arial"/>
                <w:spacing w:val="-2"/>
                <w:sz w:val="16"/>
                <w:szCs w:val="16"/>
                <w:lang w:val="en-US"/>
              </w:rPr>
              <w:t>,</w:t>
            </w:r>
            <w:r w:rsidRPr="00355286">
              <w:rPr>
                <w:rFonts w:cs="Arial"/>
                <w:spacing w:val="-2"/>
                <w:sz w:val="16"/>
                <w:szCs w:val="16"/>
              </w:rPr>
              <w:t>495</w:t>
            </w:r>
            <w:r w:rsidR="00317643" w:rsidRPr="00355286">
              <w:rPr>
                <w:rFonts w:cs="Arial"/>
                <w:spacing w:val="-2"/>
                <w:sz w:val="16"/>
                <w:szCs w:val="16"/>
                <w:lang w:val="en-US"/>
              </w:rPr>
              <w:t>.</w:t>
            </w:r>
            <w:r w:rsidRPr="00355286">
              <w:rPr>
                <w:rFonts w:cs="Arial"/>
                <w:spacing w:val="-2"/>
                <w:sz w:val="16"/>
                <w:szCs w:val="16"/>
              </w:rPr>
              <w:t>69</w:t>
            </w:r>
          </w:p>
        </w:tc>
        <w:tc>
          <w:tcPr>
            <w:tcW w:w="1152" w:type="dxa"/>
            <w:tcBorders>
              <w:top w:val="nil"/>
              <w:left w:val="nil"/>
              <w:bottom w:val="single" w:sz="4" w:space="0" w:color="auto"/>
              <w:right w:val="nil"/>
            </w:tcBorders>
            <w:shd w:val="clear" w:color="auto" w:fill="auto"/>
            <w:vAlign w:val="bottom"/>
          </w:tcPr>
          <w:p w14:paraId="4C13AA83" w14:textId="21E4BDEA" w:rsidR="000312A9" w:rsidRPr="00355286" w:rsidRDefault="002B26ED" w:rsidP="000312A9">
            <w:pPr>
              <w:spacing w:line="240" w:lineRule="auto"/>
              <w:ind w:right="-72"/>
              <w:jc w:val="right"/>
              <w:rPr>
                <w:rFonts w:cs="Arial"/>
                <w:spacing w:val="-2"/>
                <w:sz w:val="16"/>
                <w:szCs w:val="16"/>
                <w:lang w:val="en-US"/>
              </w:rPr>
            </w:pPr>
            <w:r w:rsidRPr="00355286">
              <w:rPr>
                <w:rFonts w:cs="Arial"/>
                <w:spacing w:val="-2"/>
                <w:sz w:val="16"/>
                <w:szCs w:val="16"/>
              </w:rPr>
              <w:t>23</w:t>
            </w:r>
            <w:r w:rsidR="000312A9" w:rsidRPr="00355286">
              <w:rPr>
                <w:rFonts w:cs="Arial"/>
                <w:spacing w:val="-2"/>
                <w:sz w:val="16"/>
                <w:szCs w:val="16"/>
              </w:rPr>
              <w:t>,</w:t>
            </w:r>
            <w:r w:rsidRPr="00355286">
              <w:rPr>
                <w:rFonts w:cs="Arial"/>
                <w:spacing w:val="-2"/>
                <w:sz w:val="16"/>
                <w:szCs w:val="16"/>
              </w:rPr>
              <w:t>994</w:t>
            </w:r>
            <w:r w:rsidR="000312A9" w:rsidRPr="00355286">
              <w:rPr>
                <w:rFonts w:cs="Arial"/>
                <w:spacing w:val="-2"/>
                <w:sz w:val="16"/>
                <w:szCs w:val="16"/>
              </w:rPr>
              <w:t>.</w:t>
            </w:r>
            <w:r w:rsidRPr="00355286">
              <w:rPr>
                <w:rFonts w:cs="Arial"/>
                <w:spacing w:val="-2"/>
                <w:sz w:val="16"/>
                <w:szCs w:val="16"/>
              </w:rPr>
              <w:t>34</w:t>
            </w:r>
          </w:p>
        </w:tc>
      </w:tr>
      <w:tr w:rsidR="000312A9" w:rsidRPr="00355286" w14:paraId="648A63DC" w14:textId="77777777" w:rsidTr="00DE2601">
        <w:tc>
          <w:tcPr>
            <w:tcW w:w="2549" w:type="dxa"/>
            <w:tcBorders>
              <w:top w:val="nil"/>
              <w:left w:val="nil"/>
              <w:bottom w:val="nil"/>
              <w:right w:val="nil"/>
            </w:tcBorders>
            <w:shd w:val="clear" w:color="auto" w:fill="auto"/>
          </w:tcPr>
          <w:p w14:paraId="611DF41A" w14:textId="77777777" w:rsidR="000312A9" w:rsidRPr="00355286" w:rsidRDefault="000312A9" w:rsidP="000312A9">
            <w:pPr>
              <w:spacing w:line="240" w:lineRule="auto"/>
              <w:ind w:left="438"/>
              <w:rPr>
                <w:rFonts w:cs="Arial"/>
                <w:sz w:val="16"/>
                <w:szCs w:val="16"/>
                <w:lang w:val="en-US"/>
              </w:rPr>
            </w:pPr>
          </w:p>
        </w:tc>
        <w:tc>
          <w:tcPr>
            <w:tcW w:w="1152" w:type="dxa"/>
            <w:tcBorders>
              <w:top w:val="single" w:sz="4" w:space="0" w:color="auto"/>
              <w:left w:val="nil"/>
              <w:bottom w:val="nil"/>
              <w:right w:val="nil"/>
            </w:tcBorders>
          </w:tcPr>
          <w:p w14:paraId="257C9C02"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552A6F0C" w14:textId="22D0208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166E6AAE"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57F304E3" w14:textId="1F33847D"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3AF76E61"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210F5707" w14:textId="4C462B49" w:rsidR="000312A9" w:rsidRPr="00355286" w:rsidRDefault="000312A9" w:rsidP="000312A9">
            <w:pPr>
              <w:spacing w:line="240" w:lineRule="auto"/>
              <w:ind w:right="-72"/>
              <w:jc w:val="right"/>
              <w:rPr>
                <w:rFonts w:cs="Arial"/>
                <w:spacing w:val="-2"/>
                <w:sz w:val="16"/>
                <w:szCs w:val="16"/>
                <w:lang w:val="en-US"/>
              </w:rPr>
            </w:pPr>
          </w:p>
        </w:tc>
      </w:tr>
      <w:tr w:rsidR="000312A9" w:rsidRPr="00355286" w14:paraId="0DD2BB99" w14:textId="77777777" w:rsidTr="00DE2601">
        <w:tc>
          <w:tcPr>
            <w:tcW w:w="2549" w:type="dxa"/>
            <w:tcBorders>
              <w:top w:val="nil"/>
              <w:left w:val="nil"/>
              <w:bottom w:val="nil"/>
              <w:right w:val="nil"/>
            </w:tcBorders>
            <w:shd w:val="clear" w:color="auto" w:fill="auto"/>
          </w:tcPr>
          <w:p w14:paraId="2C25D13B" w14:textId="77777777" w:rsidR="000312A9" w:rsidRPr="00355286" w:rsidRDefault="000312A9" w:rsidP="000312A9">
            <w:pPr>
              <w:spacing w:line="240" w:lineRule="auto"/>
              <w:ind w:left="438"/>
              <w:rPr>
                <w:rFonts w:cs="Arial"/>
                <w:sz w:val="16"/>
                <w:szCs w:val="16"/>
                <w:lang w:val="en-US"/>
              </w:rPr>
            </w:pPr>
            <w:r w:rsidRPr="00355286">
              <w:rPr>
                <w:rFonts w:cs="Arial"/>
                <w:b/>
                <w:bCs/>
                <w:sz w:val="16"/>
                <w:szCs w:val="16"/>
                <w:lang w:val="en-US"/>
              </w:rPr>
              <w:t>Non-current assets</w:t>
            </w:r>
          </w:p>
        </w:tc>
        <w:tc>
          <w:tcPr>
            <w:tcW w:w="1152" w:type="dxa"/>
            <w:tcBorders>
              <w:top w:val="nil"/>
              <w:left w:val="nil"/>
              <w:bottom w:val="single" w:sz="4" w:space="0" w:color="auto"/>
              <w:right w:val="nil"/>
            </w:tcBorders>
            <w:vAlign w:val="bottom"/>
          </w:tcPr>
          <w:p w14:paraId="3196189F" w14:textId="09364001" w:rsidR="000312A9" w:rsidRPr="00355286" w:rsidRDefault="002B26ED" w:rsidP="000312A9">
            <w:pPr>
              <w:spacing w:line="240" w:lineRule="auto"/>
              <w:ind w:right="-72"/>
              <w:jc w:val="right"/>
              <w:rPr>
                <w:rFonts w:cs="Arial"/>
                <w:sz w:val="16"/>
                <w:szCs w:val="16"/>
              </w:rPr>
            </w:pPr>
            <w:r w:rsidRPr="00355286">
              <w:rPr>
                <w:rFonts w:cs="Arial"/>
                <w:sz w:val="16"/>
                <w:szCs w:val="16"/>
              </w:rPr>
              <w:t>182</w:t>
            </w:r>
            <w:r w:rsidR="000312A9" w:rsidRPr="00355286">
              <w:rPr>
                <w:rFonts w:cs="Arial"/>
                <w:sz w:val="16"/>
                <w:szCs w:val="16"/>
              </w:rPr>
              <w:t>,</w:t>
            </w:r>
            <w:r w:rsidRPr="00355286">
              <w:rPr>
                <w:rFonts w:cs="Arial"/>
                <w:sz w:val="16"/>
                <w:szCs w:val="16"/>
              </w:rPr>
              <w:t>331</w:t>
            </w:r>
            <w:r w:rsidR="00317643" w:rsidRPr="00355286">
              <w:rPr>
                <w:rFonts w:cs="Arial"/>
                <w:sz w:val="16"/>
                <w:szCs w:val="16"/>
              </w:rPr>
              <w:t>.</w:t>
            </w:r>
            <w:r w:rsidRPr="00355286">
              <w:rPr>
                <w:rFonts w:cs="Arial"/>
                <w:sz w:val="16"/>
                <w:szCs w:val="16"/>
              </w:rPr>
              <w:t>87</w:t>
            </w:r>
          </w:p>
        </w:tc>
        <w:tc>
          <w:tcPr>
            <w:tcW w:w="1152" w:type="dxa"/>
            <w:tcBorders>
              <w:top w:val="nil"/>
              <w:left w:val="nil"/>
              <w:bottom w:val="single" w:sz="4" w:space="0" w:color="auto"/>
              <w:right w:val="nil"/>
            </w:tcBorders>
            <w:shd w:val="clear" w:color="auto" w:fill="auto"/>
            <w:vAlign w:val="bottom"/>
          </w:tcPr>
          <w:p w14:paraId="41D883E6" w14:textId="7647817D" w:rsidR="000312A9" w:rsidRPr="00355286" w:rsidRDefault="002B26ED" w:rsidP="000312A9">
            <w:pPr>
              <w:spacing w:line="240" w:lineRule="auto"/>
              <w:ind w:right="-72"/>
              <w:jc w:val="right"/>
              <w:rPr>
                <w:rFonts w:cs="Arial"/>
                <w:sz w:val="16"/>
                <w:szCs w:val="16"/>
              </w:rPr>
            </w:pPr>
            <w:r w:rsidRPr="00355286">
              <w:rPr>
                <w:rFonts w:cs="Arial"/>
                <w:sz w:val="16"/>
                <w:szCs w:val="16"/>
              </w:rPr>
              <w:t>192</w:t>
            </w:r>
            <w:r w:rsidR="000312A9" w:rsidRPr="00355286">
              <w:rPr>
                <w:rFonts w:cs="Arial"/>
                <w:sz w:val="16"/>
                <w:szCs w:val="16"/>
              </w:rPr>
              <w:t>,</w:t>
            </w:r>
            <w:r w:rsidRPr="00355286">
              <w:rPr>
                <w:rFonts w:cs="Arial"/>
                <w:sz w:val="16"/>
                <w:szCs w:val="16"/>
              </w:rPr>
              <w:t>559</w:t>
            </w:r>
            <w:r w:rsidR="000312A9" w:rsidRPr="00355286">
              <w:rPr>
                <w:rFonts w:cs="Arial"/>
                <w:sz w:val="16"/>
                <w:szCs w:val="16"/>
              </w:rPr>
              <w:t>.</w:t>
            </w:r>
            <w:r w:rsidRPr="00355286">
              <w:rPr>
                <w:rFonts w:cs="Arial"/>
                <w:sz w:val="16"/>
                <w:szCs w:val="16"/>
              </w:rPr>
              <w:t>07</w:t>
            </w:r>
          </w:p>
        </w:tc>
        <w:tc>
          <w:tcPr>
            <w:tcW w:w="1152" w:type="dxa"/>
            <w:tcBorders>
              <w:top w:val="nil"/>
              <w:left w:val="nil"/>
              <w:bottom w:val="single" w:sz="4" w:space="0" w:color="auto"/>
              <w:right w:val="nil"/>
            </w:tcBorders>
            <w:vAlign w:val="bottom"/>
          </w:tcPr>
          <w:p w14:paraId="7479CCBB" w14:textId="476F2863" w:rsidR="000312A9" w:rsidRPr="00355286" w:rsidRDefault="002B26ED" w:rsidP="000312A9">
            <w:pPr>
              <w:spacing w:line="240" w:lineRule="auto"/>
              <w:ind w:right="-72"/>
              <w:jc w:val="right"/>
              <w:rPr>
                <w:rFonts w:cs="Arial"/>
                <w:sz w:val="16"/>
                <w:szCs w:val="16"/>
              </w:rPr>
            </w:pPr>
            <w:r w:rsidRPr="00355286">
              <w:rPr>
                <w:rFonts w:cs="Arial"/>
                <w:sz w:val="16"/>
                <w:szCs w:val="16"/>
              </w:rPr>
              <w:t>245</w:t>
            </w:r>
            <w:r w:rsidR="000312A9" w:rsidRPr="00355286">
              <w:rPr>
                <w:rFonts w:cs="Arial"/>
                <w:sz w:val="16"/>
                <w:szCs w:val="16"/>
                <w:lang w:val="en-US"/>
              </w:rPr>
              <w:t>.</w:t>
            </w:r>
            <w:r w:rsidRPr="00355286">
              <w:rPr>
                <w:rFonts w:cs="Arial"/>
                <w:sz w:val="16"/>
                <w:szCs w:val="16"/>
              </w:rPr>
              <w:t>07</w:t>
            </w:r>
          </w:p>
        </w:tc>
        <w:tc>
          <w:tcPr>
            <w:tcW w:w="1152" w:type="dxa"/>
            <w:tcBorders>
              <w:top w:val="nil"/>
              <w:left w:val="nil"/>
              <w:bottom w:val="single" w:sz="4" w:space="0" w:color="auto"/>
              <w:right w:val="nil"/>
            </w:tcBorders>
            <w:shd w:val="clear" w:color="auto" w:fill="auto"/>
            <w:vAlign w:val="bottom"/>
          </w:tcPr>
          <w:p w14:paraId="2A48E2A0" w14:textId="61C6292E" w:rsidR="000312A9" w:rsidRPr="00355286" w:rsidRDefault="002B26ED" w:rsidP="000312A9">
            <w:pPr>
              <w:spacing w:line="240" w:lineRule="auto"/>
              <w:ind w:right="-72"/>
              <w:jc w:val="right"/>
              <w:rPr>
                <w:rFonts w:cs="Arial"/>
                <w:sz w:val="16"/>
                <w:szCs w:val="16"/>
                <w:lang w:val="en-US"/>
              </w:rPr>
            </w:pPr>
            <w:r w:rsidRPr="00355286">
              <w:rPr>
                <w:rFonts w:cs="Arial"/>
                <w:sz w:val="16"/>
                <w:szCs w:val="16"/>
              </w:rPr>
              <w:t>308</w:t>
            </w:r>
            <w:r w:rsidR="000312A9" w:rsidRPr="00355286">
              <w:rPr>
                <w:rFonts w:cs="Arial"/>
                <w:sz w:val="16"/>
                <w:szCs w:val="16"/>
                <w:lang w:val="en-US"/>
              </w:rPr>
              <w:t>.</w:t>
            </w:r>
            <w:r w:rsidRPr="00355286">
              <w:rPr>
                <w:rFonts w:cs="Arial"/>
                <w:sz w:val="16"/>
                <w:szCs w:val="16"/>
              </w:rPr>
              <w:t>01</w:t>
            </w:r>
          </w:p>
        </w:tc>
        <w:tc>
          <w:tcPr>
            <w:tcW w:w="1152" w:type="dxa"/>
            <w:tcBorders>
              <w:top w:val="nil"/>
              <w:left w:val="nil"/>
              <w:bottom w:val="single" w:sz="4" w:space="0" w:color="auto"/>
              <w:right w:val="nil"/>
            </w:tcBorders>
            <w:vAlign w:val="bottom"/>
          </w:tcPr>
          <w:p w14:paraId="0EF0E8C9" w14:textId="12F6CEF9" w:rsidR="000312A9" w:rsidRPr="00355286" w:rsidRDefault="002B26ED" w:rsidP="000312A9">
            <w:pPr>
              <w:spacing w:line="240" w:lineRule="auto"/>
              <w:ind w:right="-72"/>
              <w:jc w:val="right"/>
              <w:rPr>
                <w:rFonts w:cs="Arial"/>
                <w:spacing w:val="-2"/>
                <w:sz w:val="16"/>
                <w:szCs w:val="16"/>
              </w:rPr>
            </w:pPr>
            <w:r w:rsidRPr="00355286">
              <w:rPr>
                <w:rFonts w:cs="Arial"/>
                <w:spacing w:val="-2"/>
                <w:sz w:val="16"/>
                <w:szCs w:val="16"/>
              </w:rPr>
              <w:t>182</w:t>
            </w:r>
            <w:r w:rsidR="000312A9" w:rsidRPr="00355286">
              <w:rPr>
                <w:rFonts w:cs="Arial"/>
                <w:spacing w:val="-2"/>
                <w:sz w:val="16"/>
                <w:szCs w:val="16"/>
                <w:lang w:val="en-US"/>
              </w:rPr>
              <w:t>,</w:t>
            </w:r>
            <w:r w:rsidRPr="00355286">
              <w:rPr>
                <w:rFonts w:cs="Arial"/>
                <w:spacing w:val="-2"/>
                <w:sz w:val="16"/>
                <w:szCs w:val="16"/>
              </w:rPr>
              <w:t>576</w:t>
            </w:r>
            <w:r w:rsidR="00317643" w:rsidRPr="00355286">
              <w:rPr>
                <w:rFonts w:cs="Arial"/>
                <w:spacing w:val="-2"/>
                <w:sz w:val="16"/>
                <w:szCs w:val="16"/>
                <w:lang w:val="en-US"/>
              </w:rPr>
              <w:t>.</w:t>
            </w:r>
            <w:r w:rsidRPr="00355286">
              <w:rPr>
                <w:rFonts w:cs="Arial"/>
                <w:spacing w:val="-2"/>
                <w:sz w:val="16"/>
                <w:szCs w:val="16"/>
              </w:rPr>
              <w:t>94</w:t>
            </w:r>
          </w:p>
        </w:tc>
        <w:tc>
          <w:tcPr>
            <w:tcW w:w="1152" w:type="dxa"/>
            <w:tcBorders>
              <w:top w:val="nil"/>
              <w:left w:val="nil"/>
              <w:bottom w:val="single" w:sz="4" w:space="0" w:color="auto"/>
              <w:right w:val="nil"/>
            </w:tcBorders>
            <w:shd w:val="clear" w:color="auto" w:fill="auto"/>
            <w:vAlign w:val="bottom"/>
          </w:tcPr>
          <w:p w14:paraId="492AE652" w14:textId="387FAB66" w:rsidR="000312A9" w:rsidRPr="00355286" w:rsidRDefault="002B26ED" w:rsidP="000312A9">
            <w:pPr>
              <w:spacing w:line="240" w:lineRule="auto"/>
              <w:ind w:right="-72"/>
              <w:jc w:val="right"/>
              <w:rPr>
                <w:rFonts w:cs="Arial"/>
                <w:spacing w:val="-2"/>
                <w:sz w:val="16"/>
                <w:szCs w:val="16"/>
                <w:lang w:val="en-US"/>
              </w:rPr>
            </w:pPr>
            <w:r w:rsidRPr="00355286">
              <w:rPr>
                <w:rFonts w:cs="Arial"/>
                <w:spacing w:val="-2"/>
                <w:sz w:val="16"/>
                <w:szCs w:val="16"/>
              </w:rPr>
              <w:t>192</w:t>
            </w:r>
            <w:r w:rsidR="000312A9" w:rsidRPr="00355286">
              <w:rPr>
                <w:rFonts w:cs="Arial"/>
                <w:spacing w:val="-2"/>
                <w:sz w:val="16"/>
                <w:szCs w:val="16"/>
                <w:lang w:val="en-US"/>
              </w:rPr>
              <w:t>,</w:t>
            </w:r>
            <w:r w:rsidRPr="00355286">
              <w:rPr>
                <w:rFonts w:cs="Arial"/>
                <w:spacing w:val="-2"/>
                <w:sz w:val="16"/>
                <w:szCs w:val="16"/>
              </w:rPr>
              <w:t>867</w:t>
            </w:r>
            <w:r w:rsidR="000312A9" w:rsidRPr="00355286">
              <w:rPr>
                <w:rFonts w:cs="Arial"/>
                <w:spacing w:val="-2"/>
                <w:sz w:val="16"/>
                <w:szCs w:val="16"/>
              </w:rPr>
              <w:t>.</w:t>
            </w:r>
            <w:r w:rsidRPr="00355286">
              <w:rPr>
                <w:rFonts w:cs="Arial"/>
                <w:spacing w:val="-2"/>
                <w:sz w:val="16"/>
                <w:szCs w:val="16"/>
              </w:rPr>
              <w:t>08</w:t>
            </w:r>
          </w:p>
        </w:tc>
      </w:tr>
      <w:tr w:rsidR="000312A9" w:rsidRPr="00355286" w14:paraId="1D6B659D" w14:textId="77777777" w:rsidTr="00DE2601">
        <w:tc>
          <w:tcPr>
            <w:tcW w:w="2549" w:type="dxa"/>
            <w:tcBorders>
              <w:top w:val="nil"/>
              <w:left w:val="nil"/>
              <w:bottom w:val="nil"/>
              <w:right w:val="nil"/>
            </w:tcBorders>
            <w:shd w:val="clear" w:color="auto" w:fill="auto"/>
          </w:tcPr>
          <w:p w14:paraId="68738DF5" w14:textId="77777777" w:rsidR="000312A9" w:rsidRPr="00355286" w:rsidRDefault="000312A9" w:rsidP="000312A9">
            <w:pPr>
              <w:spacing w:line="240" w:lineRule="auto"/>
              <w:ind w:left="438"/>
              <w:rPr>
                <w:rFonts w:cs="Arial"/>
                <w:sz w:val="16"/>
                <w:szCs w:val="16"/>
                <w:lang w:val="en-US"/>
              </w:rPr>
            </w:pPr>
          </w:p>
        </w:tc>
        <w:tc>
          <w:tcPr>
            <w:tcW w:w="1152" w:type="dxa"/>
            <w:tcBorders>
              <w:top w:val="single" w:sz="4" w:space="0" w:color="auto"/>
              <w:left w:val="nil"/>
              <w:bottom w:val="nil"/>
              <w:right w:val="nil"/>
            </w:tcBorders>
          </w:tcPr>
          <w:p w14:paraId="0C939AB4"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3419E4BE" w14:textId="663B50B2"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2173DD66"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606926B6" w14:textId="7FB0171E"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054DB489"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3CFEFE37" w14:textId="4B1F27FB" w:rsidR="000312A9" w:rsidRPr="00355286" w:rsidRDefault="000312A9" w:rsidP="000312A9">
            <w:pPr>
              <w:spacing w:line="240" w:lineRule="auto"/>
              <w:ind w:right="-72"/>
              <w:jc w:val="right"/>
              <w:rPr>
                <w:rFonts w:cs="Arial"/>
                <w:spacing w:val="-2"/>
                <w:sz w:val="16"/>
                <w:szCs w:val="16"/>
                <w:lang w:val="en-US"/>
              </w:rPr>
            </w:pPr>
          </w:p>
        </w:tc>
      </w:tr>
      <w:tr w:rsidR="000312A9" w:rsidRPr="00355286" w14:paraId="72EF36B0" w14:textId="77777777" w:rsidTr="00DE2601">
        <w:tc>
          <w:tcPr>
            <w:tcW w:w="2549" w:type="dxa"/>
            <w:tcBorders>
              <w:top w:val="nil"/>
              <w:left w:val="nil"/>
              <w:bottom w:val="nil"/>
              <w:right w:val="nil"/>
            </w:tcBorders>
            <w:shd w:val="clear" w:color="auto" w:fill="auto"/>
          </w:tcPr>
          <w:p w14:paraId="3C260583" w14:textId="77777777" w:rsidR="000312A9" w:rsidRPr="00355286" w:rsidRDefault="000312A9" w:rsidP="000312A9">
            <w:pPr>
              <w:spacing w:line="240" w:lineRule="auto"/>
              <w:ind w:left="438"/>
              <w:rPr>
                <w:rFonts w:cs="Arial"/>
                <w:sz w:val="16"/>
                <w:szCs w:val="16"/>
                <w:lang w:val="en-US"/>
              </w:rPr>
            </w:pPr>
            <w:r w:rsidRPr="00355286">
              <w:rPr>
                <w:rFonts w:cs="Arial"/>
                <w:b/>
                <w:bCs/>
                <w:sz w:val="16"/>
                <w:szCs w:val="16"/>
                <w:lang w:val="en-US"/>
              </w:rPr>
              <w:t>Total assets</w:t>
            </w:r>
          </w:p>
        </w:tc>
        <w:tc>
          <w:tcPr>
            <w:tcW w:w="1152" w:type="dxa"/>
            <w:tcBorders>
              <w:top w:val="nil"/>
              <w:left w:val="nil"/>
              <w:bottom w:val="single" w:sz="4" w:space="0" w:color="auto"/>
              <w:right w:val="nil"/>
            </w:tcBorders>
            <w:vAlign w:val="bottom"/>
          </w:tcPr>
          <w:p w14:paraId="1A791F0A" w14:textId="5B02D5AE" w:rsidR="000312A9" w:rsidRPr="00355286" w:rsidRDefault="002B26ED" w:rsidP="000312A9">
            <w:pPr>
              <w:spacing w:line="240" w:lineRule="auto"/>
              <w:ind w:right="-72"/>
              <w:jc w:val="right"/>
              <w:rPr>
                <w:rFonts w:cs="Arial"/>
                <w:sz w:val="16"/>
                <w:szCs w:val="16"/>
              </w:rPr>
            </w:pPr>
            <w:r w:rsidRPr="00355286">
              <w:rPr>
                <w:rFonts w:cs="Arial"/>
                <w:sz w:val="16"/>
                <w:szCs w:val="16"/>
              </w:rPr>
              <w:t>204</w:t>
            </w:r>
            <w:r w:rsidR="00317643" w:rsidRPr="00355286">
              <w:rPr>
                <w:rFonts w:cs="Arial"/>
                <w:sz w:val="16"/>
                <w:szCs w:val="16"/>
              </w:rPr>
              <w:t>,</w:t>
            </w:r>
            <w:r w:rsidRPr="00355286">
              <w:rPr>
                <w:rFonts w:cs="Arial"/>
                <w:sz w:val="16"/>
                <w:szCs w:val="16"/>
              </w:rPr>
              <w:t>187</w:t>
            </w:r>
            <w:r w:rsidR="00317643" w:rsidRPr="00355286">
              <w:rPr>
                <w:rFonts w:cs="Arial"/>
                <w:sz w:val="16"/>
                <w:szCs w:val="16"/>
              </w:rPr>
              <w:t>.</w:t>
            </w:r>
            <w:r w:rsidRPr="00355286">
              <w:rPr>
                <w:rFonts w:cs="Arial"/>
                <w:sz w:val="16"/>
                <w:szCs w:val="16"/>
              </w:rPr>
              <w:t>75</w:t>
            </w:r>
          </w:p>
        </w:tc>
        <w:tc>
          <w:tcPr>
            <w:tcW w:w="1152" w:type="dxa"/>
            <w:tcBorders>
              <w:top w:val="nil"/>
              <w:left w:val="nil"/>
              <w:bottom w:val="single" w:sz="4" w:space="0" w:color="auto"/>
              <w:right w:val="nil"/>
            </w:tcBorders>
            <w:shd w:val="clear" w:color="auto" w:fill="auto"/>
            <w:vAlign w:val="bottom"/>
          </w:tcPr>
          <w:p w14:paraId="19AE4563" w14:textId="503E0A69" w:rsidR="000312A9" w:rsidRPr="00355286" w:rsidRDefault="002B26ED" w:rsidP="000312A9">
            <w:pPr>
              <w:spacing w:line="240" w:lineRule="auto"/>
              <w:ind w:right="-72"/>
              <w:jc w:val="right"/>
              <w:rPr>
                <w:rFonts w:cs="Arial"/>
                <w:sz w:val="16"/>
                <w:szCs w:val="16"/>
              </w:rPr>
            </w:pPr>
            <w:r w:rsidRPr="00355286">
              <w:rPr>
                <w:rFonts w:cs="Arial"/>
                <w:sz w:val="16"/>
                <w:szCs w:val="16"/>
              </w:rPr>
              <w:t>213</w:t>
            </w:r>
            <w:r w:rsidR="000312A9" w:rsidRPr="00355286">
              <w:rPr>
                <w:rFonts w:cs="Arial"/>
                <w:sz w:val="16"/>
                <w:szCs w:val="16"/>
              </w:rPr>
              <w:t>,</w:t>
            </w:r>
            <w:r w:rsidRPr="00355286">
              <w:rPr>
                <w:rFonts w:cs="Arial"/>
                <w:sz w:val="16"/>
                <w:szCs w:val="16"/>
              </w:rPr>
              <w:t>915</w:t>
            </w:r>
            <w:r w:rsidR="000312A9" w:rsidRPr="00355286">
              <w:rPr>
                <w:rFonts w:cs="Arial"/>
                <w:sz w:val="16"/>
                <w:szCs w:val="16"/>
              </w:rPr>
              <w:t>.</w:t>
            </w:r>
            <w:r w:rsidRPr="00355286">
              <w:rPr>
                <w:rFonts w:cs="Arial"/>
                <w:sz w:val="16"/>
                <w:szCs w:val="16"/>
              </w:rPr>
              <w:t>71</w:t>
            </w:r>
          </w:p>
        </w:tc>
        <w:tc>
          <w:tcPr>
            <w:tcW w:w="1152" w:type="dxa"/>
            <w:tcBorders>
              <w:top w:val="nil"/>
              <w:left w:val="nil"/>
              <w:bottom w:val="single" w:sz="4" w:space="0" w:color="auto"/>
              <w:right w:val="nil"/>
            </w:tcBorders>
            <w:vAlign w:val="bottom"/>
          </w:tcPr>
          <w:p w14:paraId="51531059" w14:textId="0AD0F8B7" w:rsidR="000312A9" w:rsidRPr="00355286" w:rsidRDefault="002B26ED" w:rsidP="000312A9">
            <w:pPr>
              <w:spacing w:line="240" w:lineRule="auto"/>
              <w:ind w:right="-72"/>
              <w:jc w:val="right"/>
              <w:rPr>
                <w:rFonts w:cs="Arial"/>
                <w:sz w:val="16"/>
                <w:szCs w:val="16"/>
              </w:rPr>
            </w:pPr>
            <w:r w:rsidRPr="00355286">
              <w:rPr>
                <w:rFonts w:cs="Arial"/>
                <w:sz w:val="16"/>
                <w:szCs w:val="16"/>
              </w:rPr>
              <w:t>2</w:t>
            </w:r>
            <w:r w:rsidR="000312A9" w:rsidRPr="00355286">
              <w:rPr>
                <w:rFonts w:cs="Arial"/>
                <w:sz w:val="16"/>
                <w:szCs w:val="16"/>
                <w:lang w:val="en-US"/>
              </w:rPr>
              <w:t>,</w:t>
            </w:r>
            <w:r w:rsidRPr="00355286">
              <w:rPr>
                <w:rFonts w:cs="Arial"/>
                <w:sz w:val="16"/>
                <w:szCs w:val="16"/>
              </w:rPr>
              <w:t>884</w:t>
            </w:r>
            <w:r w:rsidR="000312A9" w:rsidRPr="00355286">
              <w:rPr>
                <w:rFonts w:cs="Arial"/>
                <w:sz w:val="16"/>
                <w:szCs w:val="16"/>
                <w:lang w:val="en-US"/>
              </w:rPr>
              <w:t>.</w:t>
            </w:r>
            <w:r w:rsidRPr="00355286">
              <w:rPr>
                <w:rFonts w:cs="Arial"/>
                <w:sz w:val="16"/>
                <w:szCs w:val="16"/>
              </w:rPr>
              <w:t>88</w:t>
            </w:r>
          </w:p>
        </w:tc>
        <w:tc>
          <w:tcPr>
            <w:tcW w:w="1152" w:type="dxa"/>
            <w:tcBorders>
              <w:top w:val="nil"/>
              <w:left w:val="nil"/>
              <w:bottom w:val="single" w:sz="4" w:space="0" w:color="auto"/>
              <w:right w:val="nil"/>
            </w:tcBorders>
            <w:shd w:val="clear" w:color="auto" w:fill="auto"/>
            <w:vAlign w:val="bottom"/>
          </w:tcPr>
          <w:p w14:paraId="4DA8B5CA" w14:textId="78B05A5C" w:rsidR="000312A9" w:rsidRPr="00355286" w:rsidRDefault="002B26ED" w:rsidP="000312A9">
            <w:pPr>
              <w:spacing w:line="240" w:lineRule="auto"/>
              <w:ind w:right="-72"/>
              <w:jc w:val="right"/>
              <w:rPr>
                <w:rFonts w:cs="Arial"/>
                <w:sz w:val="16"/>
                <w:szCs w:val="16"/>
                <w:lang w:val="en-US"/>
              </w:rPr>
            </w:pPr>
            <w:r w:rsidRPr="00355286">
              <w:rPr>
                <w:rFonts w:cs="Arial"/>
                <w:sz w:val="16"/>
                <w:szCs w:val="16"/>
              </w:rPr>
              <w:t>2</w:t>
            </w:r>
            <w:r w:rsidR="000312A9" w:rsidRPr="00355286">
              <w:rPr>
                <w:rFonts w:cs="Arial"/>
                <w:sz w:val="16"/>
                <w:szCs w:val="16"/>
                <w:lang w:val="en-US"/>
              </w:rPr>
              <w:t>,</w:t>
            </w:r>
            <w:r w:rsidRPr="00355286">
              <w:rPr>
                <w:rFonts w:cs="Arial"/>
                <w:sz w:val="16"/>
                <w:szCs w:val="16"/>
              </w:rPr>
              <w:t>945</w:t>
            </w:r>
            <w:r w:rsidR="000312A9" w:rsidRPr="00355286">
              <w:rPr>
                <w:rFonts w:cs="Arial"/>
                <w:sz w:val="16"/>
                <w:szCs w:val="16"/>
                <w:lang w:val="en-US"/>
              </w:rPr>
              <w:t>.</w:t>
            </w:r>
            <w:r w:rsidRPr="00355286">
              <w:rPr>
                <w:rFonts w:cs="Arial"/>
                <w:sz w:val="16"/>
                <w:szCs w:val="16"/>
              </w:rPr>
              <w:t>71</w:t>
            </w:r>
          </w:p>
        </w:tc>
        <w:tc>
          <w:tcPr>
            <w:tcW w:w="1152" w:type="dxa"/>
            <w:tcBorders>
              <w:top w:val="nil"/>
              <w:left w:val="nil"/>
              <w:bottom w:val="single" w:sz="4" w:space="0" w:color="auto"/>
              <w:right w:val="nil"/>
            </w:tcBorders>
            <w:vAlign w:val="bottom"/>
          </w:tcPr>
          <w:p w14:paraId="36D15C94" w14:textId="1197657F" w:rsidR="000312A9" w:rsidRPr="00355286" w:rsidRDefault="002B26ED" w:rsidP="000312A9">
            <w:pPr>
              <w:spacing w:line="240" w:lineRule="auto"/>
              <w:ind w:right="-72"/>
              <w:jc w:val="right"/>
              <w:rPr>
                <w:rFonts w:cs="Arial"/>
                <w:spacing w:val="-2"/>
                <w:sz w:val="16"/>
                <w:szCs w:val="16"/>
              </w:rPr>
            </w:pPr>
            <w:r w:rsidRPr="00355286">
              <w:rPr>
                <w:rFonts w:cs="Arial"/>
                <w:spacing w:val="-2"/>
                <w:sz w:val="16"/>
                <w:szCs w:val="16"/>
              </w:rPr>
              <w:t>207</w:t>
            </w:r>
            <w:r w:rsidR="00317643" w:rsidRPr="00355286">
              <w:rPr>
                <w:rFonts w:cs="Arial"/>
                <w:spacing w:val="-2"/>
                <w:sz w:val="16"/>
                <w:szCs w:val="16"/>
                <w:lang w:val="en-US"/>
              </w:rPr>
              <w:t>,</w:t>
            </w:r>
            <w:r w:rsidRPr="00355286">
              <w:rPr>
                <w:rFonts w:cs="Arial"/>
                <w:spacing w:val="-2"/>
                <w:sz w:val="16"/>
                <w:szCs w:val="16"/>
              </w:rPr>
              <w:t>072</w:t>
            </w:r>
            <w:r w:rsidR="00317643" w:rsidRPr="00355286">
              <w:rPr>
                <w:rFonts w:cs="Arial"/>
                <w:spacing w:val="-2"/>
                <w:sz w:val="16"/>
                <w:szCs w:val="16"/>
                <w:lang w:val="en-US"/>
              </w:rPr>
              <w:t>.</w:t>
            </w:r>
            <w:r w:rsidRPr="00355286">
              <w:rPr>
                <w:rFonts w:cs="Arial"/>
                <w:spacing w:val="-2"/>
                <w:sz w:val="16"/>
                <w:szCs w:val="16"/>
              </w:rPr>
              <w:t>63</w:t>
            </w:r>
          </w:p>
        </w:tc>
        <w:tc>
          <w:tcPr>
            <w:tcW w:w="1152" w:type="dxa"/>
            <w:tcBorders>
              <w:top w:val="nil"/>
              <w:left w:val="nil"/>
              <w:bottom w:val="single" w:sz="4" w:space="0" w:color="auto"/>
              <w:right w:val="nil"/>
            </w:tcBorders>
            <w:shd w:val="clear" w:color="auto" w:fill="auto"/>
            <w:vAlign w:val="bottom"/>
          </w:tcPr>
          <w:p w14:paraId="5C52E384" w14:textId="3958D163" w:rsidR="000312A9" w:rsidRPr="00355286" w:rsidRDefault="002B26ED" w:rsidP="000312A9">
            <w:pPr>
              <w:spacing w:line="240" w:lineRule="auto"/>
              <w:ind w:right="-72"/>
              <w:jc w:val="right"/>
              <w:rPr>
                <w:rFonts w:cs="Arial"/>
                <w:spacing w:val="-2"/>
                <w:sz w:val="16"/>
                <w:szCs w:val="16"/>
                <w:lang w:val="en-US"/>
              </w:rPr>
            </w:pPr>
            <w:r w:rsidRPr="00355286">
              <w:rPr>
                <w:rFonts w:cs="Arial"/>
                <w:spacing w:val="-2"/>
                <w:sz w:val="16"/>
                <w:szCs w:val="16"/>
              </w:rPr>
              <w:t>216</w:t>
            </w:r>
            <w:r w:rsidR="000312A9" w:rsidRPr="00355286">
              <w:rPr>
                <w:rFonts w:cs="Arial"/>
                <w:spacing w:val="-2"/>
                <w:sz w:val="16"/>
                <w:szCs w:val="16"/>
                <w:lang w:val="en-US"/>
              </w:rPr>
              <w:t>,</w:t>
            </w:r>
            <w:r w:rsidRPr="00355286">
              <w:rPr>
                <w:rFonts w:cs="Arial"/>
                <w:spacing w:val="-2"/>
                <w:sz w:val="16"/>
                <w:szCs w:val="16"/>
              </w:rPr>
              <w:t>861</w:t>
            </w:r>
            <w:r w:rsidR="000312A9" w:rsidRPr="00355286">
              <w:rPr>
                <w:rFonts w:cs="Arial"/>
                <w:spacing w:val="-2"/>
                <w:sz w:val="16"/>
                <w:szCs w:val="16"/>
              </w:rPr>
              <w:t>.</w:t>
            </w:r>
            <w:r w:rsidRPr="00355286">
              <w:rPr>
                <w:rFonts w:cs="Arial"/>
                <w:spacing w:val="-2"/>
                <w:sz w:val="16"/>
                <w:szCs w:val="16"/>
              </w:rPr>
              <w:t>42</w:t>
            </w:r>
          </w:p>
        </w:tc>
      </w:tr>
      <w:tr w:rsidR="000312A9" w:rsidRPr="00355286" w14:paraId="1A9394E3" w14:textId="77777777" w:rsidTr="00DE2601">
        <w:tc>
          <w:tcPr>
            <w:tcW w:w="2549" w:type="dxa"/>
            <w:tcBorders>
              <w:top w:val="nil"/>
              <w:left w:val="nil"/>
              <w:bottom w:val="nil"/>
              <w:right w:val="nil"/>
            </w:tcBorders>
            <w:shd w:val="clear" w:color="auto" w:fill="auto"/>
          </w:tcPr>
          <w:p w14:paraId="5E11E1D1" w14:textId="77777777" w:rsidR="000312A9" w:rsidRPr="00355286" w:rsidRDefault="000312A9" w:rsidP="000312A9">
            <w:pPr>
              <w:spacing w:line="240" w:lineRule="auto"/>
              <w:ind w:left="438"/>
              <w:rPr>
                <w:rFonts w:cs="Arial"/>
                <w:sz w:val="16"/>
                <w:szCs w:val="16"/>
                <w:lang w:val="en-US"/>
              </w:rPr>
            </w:pPr>
          </w:p>
        </w:tc>
        <w:tc>
          <w:tcPr>
            <w:tcW w:w="1152" w:type="dxa"/>
            <w:tcBorders>
              <w:top w:val="single" w:sz="4" w:space="0" w:color="auto"/>
              <w:left w:val="nil"/>
              <w:bottom w:val="nil"/>
              <w:right w:val="nil"/>
            </w:tcBorders>
          </w:tcPr>
          <w:p w14:paraId="622F31AD"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6F10EDB5" w14:textId="33A87F7A"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73E0E81A"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777C3056" w14:textId="7AA70111"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69D5CBBC"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72574F8C" w14:textId="18D977CE" w:rsidR="000312A9" w:rsidRPr="00355286" w:rsidRDefault="000312A9" w:rsidP="000312A9">
            <w:pPr>
              <w:spacing w:line="240" w:lineRule="auto"/>
              <w:ind w:right="-72"/>
              <w:jc w:val="right"/>
              <w:rPr>
                <w:rFonts w:cs="Arial"/>
                <w:spacing w:val="-2"/>
                <w:sz w:val="16"/>
                <w:szCs w:val="16"/>
                <w:lang w:val="en-US"/>
              </w:rPr>
            </w:pPr>
          </w:p>
        </w:tc>
      </w:tr>
      <w:tr w:rsidR="000312A9" w:rsidRPr="00355286" w14:paraId="4B30E09F" w14:textId="77777777" w:rsidTr="00DE2601">
        <w:tc>
          <w:tcPr>
            <w:tcW w:w="2549" w:type="dxa"/>
            <w:tcBorders>
              <w:top w:val="nil"/>
              <w:left w:val="nil"/>
              <w:bottom w:val="nil"/>
              <w:right w:val="nil"/>
            </w:tcBorders>
            <w:shd w:val="clear" w:color="auto" w:fill="auto"/>
          </w:tcPr>
          <w:p w14:paraId="2AC39904" w14:textId="77777777" w:rsidR="000312A9" w:rsidRPr="00355286" w:rsidRDefault="000312A9" w:rsidP="000312A9">
            <w:pPr>
              <w:spacing w:line="240" w:lineRule="auto"/>
              <w:ind w:left="438"/>
              <w:rPr>
                <w:rFonts w:cs="Arial"/>
                <w:sz w:val="16"/>
                <w:szCs w:val="16"/>
                <w:lang w:val="en-US"/>
              </w:rPr>
            </w:pPr>
            <w:r w:rsidRPr="00355286">
              <w:rPr>
                <w:rFonts w:cs="Arial"/>
                <w:b/>
                <w:bCs/>
                <w:sz w:val="16"/>
                <w:szCs w:val="16"/>
                <w:lang w:val="en-US"/>
              </w:rPr>
              <w:t>Current liabilities</w:t>
            </w:r>
          </w:p>
        </w:tc>
        <w:tc>
          <w:tcPr>
            <w:tcW w:w="1152" w:type="dxa"/>
            <w:tcBorders>
              <w:top w:val="nil"/>
              <w:left w:val="nil"/>
              <w:bottom w:val="nil"/>
              <w:right w:val="nil"/>
            </w:tcBorders>
          </w:tcPr>
          <w:p w14:paraId="3A14937E"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nil"/>
              <w:left w:val="nil"/>
              <w:bottom w:val="nil"/>
              <w:right w:val="nil"/>
            </w:tcBorders>
            <w:shd w:val="clear" w:color="auto" w:fill="auto"/>
          </w:tcPr>
          <w:p w14:paraId="2CD1EC0C" w14:textId="4791A931" w:rsidR="000312A9" w:rsidRPr="00355286" w:rsidRDefault="000312A9" w:rsidP="000312A9">
            <w:pPr>
              <w:spacing w:line="240" w:lineRule="auto"/>
              <w:ind w:right="-72"/>
              <w:jc w:val="right"/>
              <w:rPr>
                <w:rFonts w:cs="Arial"/>
                <w:spacing w:val="-2"/>
                <w:sz w:val="16"/>
                <w:szCs w:val="16"/>
                <w:lang w:val="en-US"/>
              </w:rPr>
            </w:pPr>
          </w:p>
        </w:tc>
        <w:tc>
          <w:tcPr>
            <w:tcW w:w="1152" w:type="dxa"/>
            <w:tcBorders>
              <w:top w:val="nil"/>
              <w:left w:val="nil"/>
              <w:bottom w:val="nil"/>
              <w:right w:val="nil"/>
            </w:tcBorders>
          </w:tcPr>
          <w:p w14:paraId="0F701EB6"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nil"/>
              <w:left w:val="nil"/>
              <w:bottom w:val="nil"/>
              <w:right w:val="nil"/>
            </w:tcBorders>
            <w:shd w:val="clear" w:color="auto" w:fill="auto"/>
          </w:tcPr>
          <w:p w14:paraId="0C5947AD" w14:textId="16352243" w:rsidR="000312A9" w:rsidRPr="00355286" w:rsidRDefault="000312A9" w:rsidP="000312A9">
            <w:pPr>
              <w:spacing w:line="240" w:lineRule="auto"/>
              <w:ind w:right="-72"/>
              <w:jc w:val="right"/>
              <w:rPr>
                <w:rFonts w:cs="Arial"/>
                <w:spacing w:val="-2"/>
                <w:sz w:val="16"/>
                <w:szCs w:val="16"/>
                <w:lang w:val="en-US"/>
              </w:rPr>
            </w:pPr>
          </w:p>
        </w:tc>
        <w:tc>
          <w:tcPr>
            <w:tcW w:w="1152" w:type="dxa"/>
            <w:tcBorders>
              <w:top w:val="nil"/>
              <w:left w:val="nil"/>
              <w:bottom w:val="nil"/>
              <w:right w:val="nil"/>
            </w:tcBorders>
          </w:tcPr>
          <w:p w14:paraId="7A3020FB"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nil"/>
              <w:left w:val="nil"/>
              <w:bottom w:val="nil"/>
              <w:right w:val="nil"/>
            </w:tcBorders>
            <w:shd w:val="clear" w:color="auto" w:fill="auto"/>
          </w:tcPr>
          <w:p w14:paraId="581F7DFB" w14:textId="49F5EA73" w:rsidR="000312A9" w:rsidRPr="00355286" w:rsidRDefault="000312A9" w:rsidP="000312A9">
            <w:pPr>
              <w:spacing w:line="240" w:lineRule="auto"/>
              <w:ind w:right="-72"/>
              <w:jc w:val="right"/>
              <w:rPr>
                <w:rFonts w:cs="Arial"/>
                <w:spacing w:val="-2"/>
                <w:sz w:val="16"/>
                <w:szCs w:val="16"/>
                <w:lang w:val="en-US"/>
              </w:rPr>
            </w:pPr>
          </w:p>
        </w:tc>
      </w:tr>
      <w:tr w:rsidR="00317643" w:rsidRPr="00355286" w14:paraId="6A6D008B" w14:textId="77777777" w:rsidTr="000951AB">
        <w:tc>
          <w:tcPr>
            <w:tcW w:w="2549" w:type="dxa"/>
            <w:tcBorders>
              <w:top w:val="nil"/>
              <w:left w:val="nil"/>
              <w:bottom w:val="nil"/>
              <w:right w:val="nil"/>
            </w:tcBorders>
            <w:shd w:val="clear" w:color="auto" w:fill="auto"/>
          </w:tcPr>
          <w:p w14:paraId="6F5B61C2" w14:textId="6D1610FD" w:rsidR="00317643" w:rsidRPr="00355286" w:rsidRDefault="00317643" w:rsidP="00317643">
            <w:pPr>
              <w:spacing w:line="240" w:lineRule="auto"/>
              <w:ind w:left="438"/>
              <w:rPr>
                <w:rFonts w:cs="Arial"/>
                <w:sz w:val="16"/>
                <w:szCs w:val="16"/>
                <w:lang w:val="en-US"/>
              </w:rPr>
            </w:pPr>
            <w:r w:rsidRPr="00355286">
              <w:rPr>
                <w:rFonts w:cs="Arial"/>
                <w:sz w:val="16"/>
                <w:szCs w:val="16"/>
                <w:lang w:val="en-US"/>
              </w:rPr>
              <w:t>Financial liabilities</w:t>
            </w:r>
          </w:p>
        </w:tc>
        <w:tc>
          <w:tcPr>
            <w:tcW w:w="1152" w:type="dxa"/>
            <w:tcBorders>
              <w:top w:val="nil"/>
              <w:left w:val="nil"/>
              <w:bottom w:val="nil"/>
              <w:right w:val="nil"/>
            </w:tcBorders>
            <w:vAlign w:val="bottom"/>
          </w:tcPr>
          <w:p w14:paraId="2404883C" w14:textId="73A177EF" w:rsidR="00317643" w:rsidRPr="00355286" w:rsidRDefault="00317643" w:rsidP="00317643">
            <w:pPr>
              <w:spacing w:line="240" w:lineRule="auto"/>
              <w:ind w:right="-72"/>
              <w:jc w:val="center"/>
              <w:rPr>
                <w:rFonts w:cs="Arial"/>
                <w:sz w:val="16"/>
                <w:szCs w:val="16"/>
              </w:rPr>
            </w:pPr>
            <w:r w:rsidRPr="00355286">
              <w:rPr>
                <w:rFonts w:cs="Arial"/>
                <w:sz w:val="16"/>
                <w:szCs w:val="16"/>
              </w:rPr>
              <w:t>-</w:t>
            </w:r>
          </w:p>
        </w:tc>
        <w:tc>
          <w:tcPr>
            <w:tcW w:w="1152" w:type="dxa"/>
            <w:tcBorders>
              <w:top w:val="nil"/>
              <w:left w:val="nil"/>
              <w:bottom w:val="nil"/>
              <w:right w:val="nil"/>
            </w:tcBorders>
            <w:shd w:val="clear" w:color="auto" w:fill="auto"/>
            <w:vAlign w:val="bottom"/>
          </w:tcPr>
          <w:p w14:paraId="1FC2347B" w14:textId="426B28AF" w:rsidR="00317643" w:rsidRPr="00355286" w:rsidRDefault="00317643" w:rsidP="00317643">
            <w:pPr>
              <w:spacing w:line="240" w:lineRule="auto"/>
              <w:ind w:right="-72"/>
              <w:jc w:val="center"/>
              <w:rPr>
                <w:rFonts w:cs="Arial"/>
                <w:sz w:val="16"/>
                <w:szCs w:val="16"/>
              </w:rPr>
            </w:pPr>
            <w:r w:rsidRPr="00355286">
              <w:rPr>
                <w:rFonts w:cs="Arial"/>
                <w:sz w:val="16"/>
                <w:szCs w:val="16"/>
              </w:rPr>
              <w:t>-</w:t>
            </w:r>
          </w:p>
        </w:tc>
        <w:tc>
          <w:tcPr>
            <w:tcW w:w="1152" w:type="dxa"/>
            <w:tcBorders>
              <w:top w:val="nil"/>
              <w:left w:val="nil"/>
              <w:bottom w:val="nil"/>
              <w:right w:val="nil"/>
            </w:tcBorders>
            <w:vAlign w:val="bottom"/>
          </w:tcPr>
          <w:p w14:paraId="31A99AEA" w14:textId="3E653C90" w:rsidR="00317643" w:rsidRPr="00355286" w:rsidRDefault="00317643" w:rsidP="00317643">
            <w:pPr>
              <w:spacing w:line="240" w:lineRule="auto"/>
              <w:ind w:right="-72"/>
              <w:jc w:val="right"/>
              <w:rPr>
                <w:rFonts w:cs="Arial"/>
                <w:spacing w:val="-2"/>
                <w:sz w:val="16"/>
                <w:szCs w:val="16"/>
              </w:rPr>
            </w:pPr>
            <w:r w:rsidRPr="00355286">
              <w:rPr>
                <w:rFonts w:cs="Arial"/>
                <w:spacing w:val="-2"/>
                <w:sz w:val="16"/>
                <w:szCs w:val="16"/>
                <w:lang w:val="en-US"/>
              </w:rPr>
              <w:t>(</w:t>
            </w:r>
            <w:r w:rsidR="002B26ED" w:rsidRPr="00355286">
              <w:rPr>
                <w:rFonts w:cs="Arial"/>
                <w:spacing w:val="-2"/>
                <w:sz w:val="16"/>
                <w:szCs w:val="16"/>
              </w:rPr>
              <w:t>121</w:t>
            </w:r>
            <w:r w:rsidRPr="00355286">
              <w:rPr>
                <w:rFonts w:cs="Arial"/>
                <w:spacing w:val="-2"/>
                <w:sz w:val="16"/>
                <w:szCs w:val="16"/>
                <w:lang w:val="en-US"/>
              </w:rPr>
              <w:t>.</w:t>
            </w:r>
            <w:r w:rsidR="002B26ED" w:rsidRPr="00355286">
              <w:rPr>
                <w:rFonts w:cs="Arial"/>
                <w:spacing w:val="-2"/>
                <w:sz w:val="16"/>
                <w:szCs w:val="16"/>
              </w:rPr>
              <w:t>60</w:t>
            </w:r>
            <w:r w:rsidRPr="00355286">
              <w:rPr>
                <w:rFonts w:cs="Arial"/>
                <w:spacing w:val="-2"/>
                <w:sz w:val="16"/>
                <w:szCs w:val="16"/>
                <w:lang w:val="en-US"/>
              </w:rPr>
              <w:t>)</w:t>
            </w:r>
          </w:p>
        </w:tc>
        <w:tc>
          <w:tcPr>
            <w:tcW w:w="1152" w:type="dxa"/>
            <w:tcBorders>
              <w:top w:val="nil"/>
              <w:left w:val="nil"/>
              <w:bottom w:val="nil"/>
              <w:right w:val="nil"/>
            </w:tcBorders>
            <w:shd w:val="clear" w:color="auto" w:fill="auto"/>
            <w:vAlign w:val="bottom"/>
          </w:tcPr>
          <w:p w14:paraId="786426D3" w14:textId="2D901A7F" w:rsidR="00317643" w:rsidRPr="00355286" w:rsidRDefault="00317643" w:rsidP="00317643">
            <w:pPr>
              <w:spacing w:line="240" w:lineRule="auto"/>
              <w:ind w:right="-72"/>
              <w:jc w:val="right"/>
              <w:rPr>
                <w:rFonts w:cs="Arial"/>
                <w:spacing w:val="-2"/>
                <w:sz w:val="16"/>
                <w:szCs w:val="16"/>
                <w:lang w:val="en-US"/>
              </w:rPr>
            </w:pPr>
            <w:r w:rsidRPr="00355286">
              <w:rPr>
                <w:rFonts w:cs="Arial"/>
                <w:spacing w:val="-2"/>
                <w:sz w:val="16"/>
                <w:szCs w:val="16"/>
              </w:rPr>
              <w:t>(</w:t>
            </w:r>
            <w:r w:rsidR="0066182F" w:rsidRPr="00355286">
              <w:rPr>
                <w:rFonts w:cs="Arial"/>
                <w:spacing w:val="-2"/>
                <w:sz w:val="16"/>
                <w:szCs w:val="16"/>
              </w:rPr>
              <w:t>83</w:t>
            </w:r>
            <w:r w:rsidRPr="00355286">
              <w:rPr>
                <w:rFonts w:cs="Arial"/>
                <w:spacing w:val="-2"/>
                <w:sz w:val="16"/>
                <w:szCs w:val="16"/>
                <w:lang w:val="en-US"/>
              </w:rPr>
              <w:t>.</w:t>
            </w:r>
            <w:r w:rsidR="0066182F" w:rsidRPr="00355286">
              <w:rPr>
                <w:rFonts w:cs="Arial"/>
                <w:spacing w:val="-2"/>
                <w:sz w:val="16"/>
                <w:szCs w:val="16"/>
              </w:rPr>
              <w:t>25</w:t>
            </w:r>
            <w:r w:rsidRPr="00355286">
              <w:rPr>
                <w:rFonts w:cs="Arial"/>
                <w:spacing w:val="-2"/>
                <w:sz w:val="16"/>
                <w:szCs w:val="16"/>
              </w:rPr>
              <w:t>)</w:t>
            </w:r>
          </w:p>
        </w:tc>
        <w:tc>
          <w:tcPr>
            <w:tcW w:w="1152" w:type="dxa"/>
            <w:tcBorders>
              <w:top w:val="nil"/>
              <w:left w:val="nil"/>
              <w:bottom w:val="nil"/>
              <w:right w:val="nil"/>
            </w:tcBorders>
            <w:vAlign w:val="bottom"/>
          </w:tcPr>
          <w:p w14:paraId="544A7256" w14:textId="1243553F" w:rsidR="00317643" w:rsidRPr="00355286" w:rsidRDefault="00317643" w:rsidP="00317643">
            <w:pPr>
              <w:spacing w:line="240" w:lineRule="auto"/>
              <w:ind w:right="-72"/>
              <w:jc w:val="right"/>
              <w:rPr>
                <w:rFonts w:cs="Arial"/>
                <w:spacing w:val="-2"/>
                <w:sz w:val="16"/>
                <w:szCs w:val="16"/>
              </w:rPr>
            </w:pPr>
            <w:r w:rsidRPr="00355286">
              <w:rPr>
                <w:rFonts w:cs="Arial"/>
                <w:spacing w:val="-2"/>
                <w:sz w:val="16"/>
                <w:szCs w:val="16"/>
                <w:lang w:val="en-US"/>
              </w:rPr>
              <w:t>(</w:t>
            </w:r>
            <w:r w:rsidR="002B26ED" w:rsidRPr="00355286">
              <w:rPr>
                <w:rFonts w:cs="Arial"/>
                <w:spacing w:val="-2"/>
                <w:sz w:val="16"/>
                <w:szCs w:val="16"/>
              </w:rPr>
              <w:t>121</w:t>
            </w:r>
            <w:r w:rsidRPr="00355286">
              <w:rPr>
                <w:rFonts w:cs="Arial"/>
                <w:spacing w:val="-2"/>
                <w:sz w:val="16"/>
                <w:szCs w:val="16"/>
                <w:lang w:val="en-US"/>
              </w:rPr>
              <w:t>.</w:t>
            </w:r>
            <w:r w:rsidR="002B26ED" w:rsidRPr="00355286">
              <w:rPr>
                <w:rFonts w:cs="Arial"/>
                <w:spacing w:val="-2"/>
                <w:sz w:val="16"/>
                <w:szCs w:val="16"/>
              </w:rPr>
              <w:t>60</w:t>
            </w:r>
            <w:r w:rsidRPr="00355286">
              <w:rPr>
                <w:rFonts w:cs="Arial"/>
                <w:spacing w:val="-2"/>
                <w:sz w:val="16"/>
                <w:szCs w:val="16"/>
                <w:lang w:val="en-US"/>
              </w:rPr>
              <w:t>)</w:t>
            </w:r>
          </w:p>
        </w:tc>
        <w:tc>
          <w:tcPr>
            <w:tcW w:w="1152" w:type="dxa"/>
            <w:tcBorders>
              <w:top w:val="nil"/>
              <w:left w:val="nil"/>
              <w:bottom w:val="nil"/>
              <w:right w:val="nil"/>
            </w:tcBorders>
            <w:shd w:val="clear" w:color="auto" w:fill="auto"/>
            <w:vAlign w:val="bottom"/>
          </w:tcPr>
          <w:p w14:paraId="35326C2E" w14:textId="6B3FB14D" w:rsidR="00317643" w:rsidRPr="00355286" w:rsidRDefault="00317643" w:rsidP="00317643">
            <w:pPr>
              <w:spacing w:line="240" w:lineRule="auto"/>
              <w:ind w:right="-72"/>
              <w:jc w:val="right"/>
              <w:rPr>
                <w:rFonts w:cs="Arial"/>
                <w:spacing w:val="-2"/>
                <w:sz w:val="16"/>
                <w:szCs w:val="16"/>
                <w:lang w:val="en-US"/>
              </w:rPr>
            </w:pPr>
            <w:r w:rsidRPr="00355286">
              <w:rPr>
                <w:rFonts w:cs="Arial"/>
                <w:spacing w:val="-2"/>
                <w:sz w:val="16"/>
                <w:szCs w:val="16"/>
              </w:rPr>
              <w:t>(</w:t>
            </w:r>
            <w:r w:rsidR="0066182F" w:rsidRPr="00355286">
              <w:rPr>
                <w:rFonts w:cs="Arial"/>
                <w:spacing w:val="-2"/>
                <w:sz w:val="16"/>
                <w:szCs w:val="16"/>
              </w:rPr>
              <w:t>83</w:t>
            </w:r>
            <w:r w:rsidRPr="00355286">
              <w:rPr>
                <w:rFonts w:cs="Arial"/>
                <w:spacing w:val="-2"/>
                <w:sz w:val="16"/>
                <w:szCs w:val="16"/>
                <w:lang w:val="en-US"/>
              </w:rPr>
              <w:t>.</w:t>
            </w:r>
            <w:r w:rsidR="0066182F" w:rsidRPr="00355286">
              <w:rPr>
                <w:rFonts w:cs="Arial"/>
                <w:spacing w:val="-2"/>
                <w:sz w:val="16"/>
                <w:szCs w:val="16"/>
              </w:rPr>
              <w:t>25</w:t>
            </w:r>
            <w:r w:rsidRPr="00355286">
              <w:rPr>
                <w:rFonts w:cs="Arial"/>
                <w:spacing w:val="-2"/>
                <w:sz w:val="16"/>
                <w:szCs w:val="16"/>
              </w:rPr>
              <w:t>)</w:t>
            </w:r>
          </w:p>
        </w:tc>
      </w:tr>
      <w:tr w:rsidR="000312A9" w:rsidRPr="00355286" w14:paraId="30136608" w14:textId="77777777" w:rsidTr="00DE2601">
        <w:tc>
          <w:tcPr>
            <w:tcW w:w="2549" w:type="dxa"/>
            <w:tcBorders>
              <w:top w:val="nil"/>
              <w:left w:val="nil"/>
              <w:bottom w:val="nil"/>
              <w:right w:val="nil"/>
            </w:tcBorders>
            <w:shd w:val="clear" w:color="auto" w:fill="auto"/>
          </w:tcPr>
          <w:p w14:paraId="3D61CA38" w14:textId="77777777" w:rsidR="000312A9" w:rsidRPr="00355286" w:rsidRDefault="000312A9" w:rsidP="000312A9">
            <w:pPr>
              <w:spacing w:line="240" w:lineRule="auto"/>
              <w:ind w:left="438"/>
              <w:rPr>
                <w:rFonts w:cs="Arial"/>
                <w:sz w:val="16"/>
                <w:szCs w:val="16"/>
                <w:lang w:val="en-US"/>
              </w:rPr>
            </w:pPr>
            <w:r w:rsidRPr="00355286">
              <w:rPr>
                <w:rFonts w:cs="Arial"/>
                <w:sz w:val="16"/>
                <w:szCs w:val="16"/>
                <w:lang w:val="en-US"/>
              </w:rPr>
              <w:t>Other current liabilities</w:t>
            </w:r>
          </w:p>
        </w:tc>
        <w:tc>
          <w:tcPr>
            <w:tcW w:w="1152" w:type="dxa"/>
            <w:tcBorders>
              <w:top w:val="nil"/>
              <w:left w:val="nil"/>
              <w:bottom w:val="single" w:sz="4" w:space="0" w:color="auto"/>
              <w:right w:val="nil"/>
            </w:tcBorders>
            <w:vAlign w:val="bottom"/>
          </w:tcPr>
          <w:p w14:paraId="43DBF117" w14:textId="14A585E5" w:rsidR="000312A9" w:rsidRPr="00355286" w:rsidRDefault="00317643" w:rsidP="000312A9">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4</w:t>
            </w:r>
            <w:r w:rsidRPr="00355286">
              <w:rPr>
                <w:rFonts w:cs="Arial"/>
                <w:sz w:val="16"/>
                <w:szCs w:val="16"/>
              </w:rPr>
              <w:t>,</w:t>
            </w:r>
            <w:r w:rsidR="002B26ED" w:rsidRPr="00355286">
              <w:rPr>
                <w:rFonts w:cs="Arial"/>
                <w:sz w:val="16"/>
                <w:szCs w:val="16"/>
              </w:rPr>
              <w:t>552</w:t>
            </w:r>
            <w:r w:rsidRPr="00355286">
              <w:rPr>
                <w:rFonts w:cs="Arial"/>
                <w:sz w:val="16"/>
                <w:szCs w:val="16"/>
              </w:rPr>
              <w:t>.</w:t>
            </w:r>
            <w:r w:rsidR="002B26ED" w:rsidRPr="00355286">
              <w:rPr>
                <w:rFonts w:cs="Arial"/>
                <w:sz w:val="16"/>
                <w:szCs w:val="16"/>
              </w:rPr>
              <w:t>83</w:t>
            </w:r>
            <w:r w:rsidRPr="00355286">
              <w:rPr>
                <w:rFonts w:cs="Arial"/>
                <w:sz w:val="16"/>
                <w:szCs w:val="16"/>
              </w:rPr>
              <w:t>)</w:t>
            </w:r>
          </w:p>
        </w:tc>
        <w:tc>
          <w:tcPr>
            <w:tcW w:w="1152" w:type="dxa"/>
            <w:tcBorders>
              <w:top w:val="nil"/>
              <w:left w:val="nil"/>
              <w:bottom w:val="single" w:sz="4" w:space="0" w:color="auto"/>
              <w:right w:val="nil"/>
            </w:tcBorders>
            <w:shd w:val="clear" w:color="auto" w:fill="auto"/>
            <w:vAlign w:val="bottom"/>
          </w:tcPr>
          <w:p w14:paraId="6B978F19" w14:textId="123286A8" w:rsidR="000312A9" w:rsidRPr="00355286" w:rsidRDefault="000312A9" w:rsidP="000312A9">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4</w:t>
            </w:r>
            <w:r w:rsidRPr="00355286">
              <w:rPr>
                <w:rFonts w:cs="Arial"/>
                <w:sz w:val="16"/>
                <w:szCs w:val="16"/>
              </w:rPr>
              <w:t>,</w:t>
            </w:r>
            <w:r w:rsidR="002B26ED" w:rsidRPr="00355286">
              <w:rPr>
                <w:rFonts w:cs="Arial"/>
                <w:sz w:val="16"/>
                <w:szCs w:val="16"/>
              </w:rPr>
              <w:t>507</w:t>
            </w:r>
            <w:r w:rsidRPr="00355286">
              <w:rPr>
                <w:rFonts w:cs="Arial"/>
                <w:sz w:val="16"/>
                <w:szCs w:val="16"/>
              </w:rPr>
              <w:t>.</w:t>
            </w:r>
            <w:r w:rsidR="002B26ED" w:rsidRPr="00355286">
              <w:rPr>
                <w:rFonts w:cs="Arial"/>
                <w:sz w:val="16"/>
                <w:szCs w:val="16"/>
              </w:rPr>
              <w:t>67</w:t>
            </w:r>
            <w:r w:rsidRPr="00355286">
              <w:rPr>
                <w:rFonts w:cs="Arial"/>
                <w:sz w:val="16"/>
                <w:szCs w:val="16"/>
              </w:rPr>
              <w:t>)</w:t>
            </w:r>
          </w:p>
        </w:tc>
        <w:tc>
          <w:tcPr>
            <w:tcW w:w="1152" w:type="dxa"/>
            <w:tcBorders>
              <w:top w:val="nil"/>
              <w:left w:val="nil"/>
              <w:bottom w:val="single" w:sz="4" w:space="0" w:color="auto"/>
              <w:right w:val="nil"/>
            </w:tcBorders>
            <w:vAlign w:val="bottom"/>
          </w:tcPr>
          <w:p w14:paraId="30DA3D47" w14:textId="6FC5C5A7" w:rsidR="000312A9" w:rsidRPr="00355286" w:rsidRDefault="000312A9" w:rsidP="000312A9">
            <w:pPr>
              <w:spacing w:line="240" w:lineRule="auto"/>
              <w:ind w:right="-72"/>
              <w:jc w:val="right"/>
              <w:rPr>
                <w:rFonts w:cs="Arial"/>
                <w:spacing w:val="-2"/>
                <w:sz w:val="16"/>
                <w:szCs w:val="16"/>
                <w:lang w:val="en-US"/>
              </w:rPr>
            </w:pPr>
            <w:r w:rsidRPr="00355286">
              <w:rPr>
                <w:rFonts w:cs="Arial"/>
                <w:spacing w:val="-2"/>
                <w:sz w:val="16"/>
                <w:szCs w:val="16"/>
                <w:lang w:val="en-US"/>
              </w:rPr>
              <w:t>(</w:t>
            </w:r>
            <w:r w:rsidR="002B26ED" w:rsidRPr="00355286">
              <w:rPr>
                <w:rFonts w:cs="Arial"/>
                <w:spacing w:val="-2"/>
                <w:sz w:val="16"/>
                <w:szCs w:val="16"/>
              </w:rPr>
              <w:t>878</w:t>
            </w:r>
            <w:r w:rsidR="00317643" w:rsidRPr="00355286">
              <w:rPr>
                <w:rFonts w:cs="Arial"/>
                <w:spacing w:val="-2"/>
                <w:sz w:val="16"/>
                <w:szCs w:val="16"/>
                <w:lang w:val="en-US"/>
              </w:rPr>
              <w:t>.</w:t>
            </w:r>
            <w:r w:rsidR="002B26ED" w:rsidRPr="00355286">
              <w:rPr>
                <w:rFonts w:cs="Arial"/>
                <w:spacing w:val="-2"/>
                <w:sz w:val="16"/>
                <w:szCs w:val="16"/>
              </w:rPr>
              <w:t>30</w:t>
            </w:r>
            <w:r w:rsidRPr="00355286">
              <w:rPr>
                <w:rFonts w:cs="Arial"/>
                <w:spacing w:val="-2"/>
                <w:sz w:val="16"/>
                <w:szCs w:val="16"/>
                <w:lang w:val="en-US"/>
              </w:rPr>
              <w:t>)</w:t>
            </w:r>
          </w:p>
        </w:tc>
        <w:tc>
          <w:tcPr>
            <w:tcW w:w="1152" w:type="dxa"/>
            <w:tcBorders>
              <w:top w:val="nil"/>
              <w:left w:val="nil"/>
              <w:bottom w:val="single" w:sz="4" w:space="0" w:color="auto"/>
              <w:right w:val="nil"/>
            </w:tcBorders>
            <w:shd w:val="clear" w:color="auto" w:fill="auto"/>
            <w:vAlign w:val="bottom"/>
          </w:tcPr>
          <w:p w14:paraId="30599A3C" w14:textId="0E51D5AE" w:rsidR="000312A9" w:rsidRPr="00355286" w:rsidRDefault="000312A9" w:rsidP="000312A9">
            <w:pPr>
              <w:spacing w:line="240" w:lineRule="auto"/>
              <w:ind w:right="-72"/>
              <w:jc w:val="right"/>
              <w:rPr>
                <w:rFonts w:cs="Arial"/>
                <w:spacing w:val="-2"/>
                <w:sz w:val="16"/>
                <w:szCs w:val="16"/>
                <w:lang w:val="en-US"/>
              </w:rPr>
            </w:pPr>
            <w:r w:rsidRPr="00355286">
              <w:rPr>
                <w:rFonts w:cs="Arial"/>
                <w:spacing w:val="-2"/>
                <w:sz w:val="16"/>
                <w:szCs w:val="16"/>
                <w:lang w:val="en-US"/>
              </w:rPr>
              <w:t>(</w:t>
            </w:r>
            <w:r w:rsidR="002B26ED" w:rsidRPr="00355286">
              <w:rPr>
                <w:rFonts w:cs="Arial"/>
                <w:spacing w:val="-2"/>
                <w:sz w:val="16"/>
                <w:szCs w:val="16"/>
              </w:rPr>
              <w:t>7</w:t>
            </w:r>
            <w:r w:rsidR="0066182F" w:rsidRPr="00355286">
              <w:rPr>
                <w:rFonts w:cs="Arial"/>
                <w:spacing w:val="-2"/>
                <w:sz w:val="16"/>
                <w:szCs w:val="16"/>
              </w:rPr>
              <w:t>76</w:t>
            </w:r>
            <w:r w:rsidR="00317643" w:rsidRPr="00355286">
              <w:rPr>
                <w:rFonts w:cs="Arial"/>
                <w:spacing w:val="-2"/>
                <w:sz w:val="16"/>
                <w:szCs w:val="16"/>
              </w:rPr>
              <w:t>.</w:t>
            </w:r>
            <w:r w:rsidR="0066182F" w:rsidRPr="00355286">
              <w:rPr>
                <w:rFonts w:cs="Arial"/>
                <w:spacing w:val="-2"/>
                <w:sz w:val="16"/>
                <w:szCs w:val="16"/>
              </w:rPr>
              <w:t>49</w:t>
            </w:r>
            <w:r w:rsidRPr="00355286">
              <w:rPr>
                <w:rFonts w:cs="Arial"/>
                <w:spacing w:val="-2"/>
                <w:sz w:val="16"/>
                <w:szCs w:val="16"/>
                <w:lang w:val="en-US"/>
              </w:rPr>
              <w:t>)</w:t>
            </w:r>
          </w:p>
        </w:tc>
        <w:tc>
          <w:tcPr>
            <w:tcW w:w="1152" w:type="dxa"/>
            <w:tcBorders>
              <w:top w:val="nil"/>
              <w:left w:val="nil"/>
              <w:bottom w:val="single" w:sz="4" w:space="0" w:color="auto"/>
              <w:right w:val="nil"/>
            </w:tcBorders>
            <w:vAlign w:val="bottom"/>
          </w:tcPr>
          <w:p w14:paraId="78A7BBB4" w14:textId="38D01DC6" w:rsidR="000312A9" w:rsidRPr="00355286" w:rsidRDefault="000312A9" w:rsidP="000312A9">
            <w:pPr>
              <w:spacing w:line="240" w:lineRule="auto"/>
              <w:ind w:right="-72"/>
              <w:jc w:val="right"/>
              <w:rPr>
                <w:rFonts w:cs="Arial"/>
                <w:spacing w:val="-2"/>
                <w:sz w:val="16"/>
                <w:szCs w:val="16"/>
                <w:lang w:val="en-US"/>
              </w:rPr>
            </w:pPr>
            <w:r w:rsidRPr="00355286">
              <w:rPr>
                <w:rFonts w:cs="Arial"/>
                <w:spacing w:val="-2"/>
                <w:sz w:val="16"/>
                <w:szCs w:val="16"/>
                <w:lang w:val="en-US"/>
              </w:rPr>
              <w:t>(</w:t>
            </w:r>
            <w:r w:rsidR="002B26ED" w:rsidRPr="00355286">
              <w:rPr>
                <w:rFonts w:cs="Arial"/>
                <w:spacing w:val="-2"/>
                <w:sz w:val="16"/>
                <w:szCs w:val="16"/>
              </w:rPr>
              <w:t>5</w:t>
            </w:r>
            <w:r w:rsidR="00317643" w:rsidRPr="00355286">
              <w:rPr>
                <w:rFonts w:cs="Arial"/>
                <w:spacing w:val="-2"/>
                <w:sz w:val="16"/>
                <w:szCs w:val="16"/>
                <w:lang w:val="en-US"/>
              </w:rPr>
              <w:t>,</w:t>
            </w:r>
            <w:r w:rsidR="002B26ED" w:rsidRPr="00355286">
              <w:rPr>
                <w:rFonts w:cs="Arial"/>
                <w:spacing w:val="-2"/>
                <w:sz w:val="16"/>
                <w:szCs w:val="16"/>
              </w:rPr>
              <w:t>431</w:t>
            </w:r>
            <w:r w:rsidR="00317643" w:rsidRPr="00355286">
              <w:rPr>
                <w:rFonts w:cs="Arial"/>
                <w:spacing w:val="-2"/>
                <w:sz w:val="16"/>
                <w:szCs w:val="16"/>
                <w:lang w:val="en-US"/>
              </w:rPr>
              <w:t>.</w:t>
            </w:r>
            <w:r w:rsidR="002B26ED" w:rsidRPr="00355286">
              <w:rPr>
                <w:rFonts w:cs="Arial"/>
                <w:spacing w:val="-2"/>
                <w:sz w:val="16"/>
                <w:szCs w:val="16"/>
              </w:rPr>
              <w:t>13</w:t>
            </w:r>
            <w:r w:rsidRPr="00355286">
              <w:rPr>
                <w:rFonts w:cs="Arial"/>
                <w:spacing w:val="-2"/>
                <w:sz w:val="16"/>
                <w:szCs w:val="16"/>
                <w:lang w:val="en-US"/>
              </w:rPr>
              <w:t>)</w:t>
            </w:r>
          </w:p>
        </w:tc>
        <w:tc>
          <w:tcPr>
            <w:tcW w:w="1152" w:type="dxa"/>
            <w:tcBorders>
              <w:top w:val="nil"/>
              <w:left w:val="nil"/>
              <w:bottom w:val="single" w:sz="4" w:space="0" w:color="auto"/>
              <w:right w:val="nil"/>
            </w:tcBorders>
            <w:shd w:val="clear" w:color="auto" w:fill="auto"/>
            <w:vAlign w:val="bottom"/>
          </w:tcPr>
          <w:p w14:paraId="787EB5DA" w14:textId="3BB1D119" w:rsidR="000312A9" w:rsidRPr="00355286" w:rsidRDefault="000312A9" w:rsidP="000312A9">
            <w:pPr>
              <w:spacing w:line="240" w:lineRule="auto"/>
              <w:ind w:right="-72"/>
              <w:jc w:val="right"/>
              <w:rPr>
                <w:rFonts w:cs="Arial"/>
                <w:spacing w:val="-2"/>
                <w:sz w:val="16"/>
                <w:szCs w:val="16"/>
                <w:lang w:val="en-US"/>
              </w:rPr>
            </w:pPr>
            <w:r w:rsidRPr="00355286">
              <w:rPr>
                <w:rFonts w:cs="Arial"/>
                <w:spacing w:val="-2"/>
                <w:sz w:val="16"/>
                <w:szCs w:val="16"/>
                <w:lang w:val="en-US"/>
              </w:rPr>
              <w:t>(</w:t>
            </w:r>
            <w:r w:rsidR="002B26ED" w:rsidRPr="00355286">
              <w:rPr>
                <w:rFonts w:cs="Arial"/>
                <w:spacing w:val="-2"/>
                <w:sz w:val="16"/>
                <w:szCs w:val="16"/>
              </w:rPr>
              <w:t>5</w:t>
            </w:r>
            <w:r w:rsidRPr="00355286">
              <w:rPr>
                <w:rFonts w:cs="Arial"/>
                <w:spacing w:val="-2"/>
                <w:sz w:val="16"/>
                <w:szCs w:val="16"/>
              </w:rPr>
              <w:t>,</w:t>
            </w:r>
            <w:r w:rsidR="002B26ED" w:rsidRPr="00355286">
              <w:rPr>
                <w:rFonts w:cs="Arial"/>
                <w:spacing w:val="-2"/>
                <w:sz w:val="16"/>
                <w:szCs w:val="16"/>
              </w:rPr>
              <w:t>2</w:t>
            </w:r>
            <w:r w:rsidR="0066182F" w:rsidRPr="00355286">
              <w:rPr>
                <w:rFonts w:cs="Arial"/>
                <w:spacing w:val="-2"/>
                <w:sz w:val="16"/>
                <w:szCs w:val="16"/>
              </w:rPr>
              <w:t>84</w:t>
            </w:r>
            <w:r w:rsidR="00317643" w:rsidRPr="00355286">
              <w:rPr>
                <w:rFonts w:cs="Arial"/>
                <w:spacing w:val="-2"/>
                <w:sz w:val="16"/>
                <w:szCs w:val="16"/>
              </w:rPr>
              <w:t>.</w:t>
            </w:r>
            <w:r w:rsidR="0066182F" w:rsidRPr="00355286">
              <w:rPr>
                <w:rFonts w:cs="Arial"/>
                <w:spacing w:val="-2"/>
                <w:sz w:val="16"/>
                <w:szCs w:val="16"/>
              </w:rPr>
              <w:t>16</w:t>
            </w:r>
            <w:r w:rsidRPr="00355286">
              <w:rPr>
                <w:rFonts w:cs="Arial"/>
                <w:spacing w:val="-2"/>
                <w:sz w:val="16"/>
                <w:szCs w:val="16"/>
              </w:rPr>
              <w:t>)</w:t>
            </w:r>
          </w:p>
        </w:tc>
      </w:tr>
      <w:tr w:rsidR="000312A9" w:rsidRPr="00355286" w14:paraId="162082E9" w14:textId="77777777" w:rsidTr="00DE2601">
        <w:tc>
          <w:tcPr>
            <w:tcW w:w="2549" w:type="dxa"/>
            <w:tcBorders>
              <w:top w:val="nil"/>
              <w:left w:val="nil"/>
              <w:bottom w:val="nil"/>
              <w:right w:val="nil"/>
            </w:tcBorders>
            <w:shd w:val="clear" w:color="auto" w:fill="auto"/>
          </w:tcPr>
          <w:p w14:paraId="733E01DE" w14:textId="77777777" w:rsidR="000312A9" w:rsidRPr="00355286" w:rsidRDefault="000312A9" w:rsidP="000312A9">
            <w:pPr>
              <w:spacing w:line="240" w:lineRule="auto"/>
              <w:ind w:left="438"/>
              <w:rPr>
                <w:rFonts w:cs="Arial"/>
                <w:sz w:val="16"/>
                <w:szCs w:val="16"/>
                <w:lang w:val="en-US"/>
              </w:rPr>
            </w:pPr>
          </w:p>
        </w:tc>
        <w:tc>
          <w:tcPr>
            <w:tcW w:w="1152" w:type="dxa"/>
            <w:tcBorders>
              <w:top w:val="single" w:sz="4" w:space="0" w:color="auto"/>
              <w:left w:val="nil"/>
              <w:bottom w:val="nil"/>
              <w:right w:val="nil"/>
            </w:tcBorders>
            <w:vAlign w:val="bottom"/>
          </w:tcPr>
          <w:p w14:paraId="540777C6" w14:textId="77777777" w:rsidR="000312A9" w:rsidRPr="00355286" w:rsidRDefault="000312A9" w:rsidP="000312A9">
            <w:pPr>
              <w:spacing w:line="240" w:lineRule="auto"/>
              <w:ind w:left="522" w:right="-72"/>
              <w:jc w:val="right"/>
              <w:rPr>
                <w:rFonts w:cs="Arial"/>
                <w:b/>
                <w:bCs/>
                <w:sz w:val="16"/>
                <w:szCs w:val="16"/>
                <w:lang w:val="en-US"/>
              </w:rPr>
            </w:pPr>
          </w:p>
        </w:tc>
        <w:tc>
          <w:tcPr>
            <w:tcW w:w="1152" w:type="dxa"/>
            <w:tcBorders>
              <w:top w:val="single" w:sz="4" w:space="0" w:color="auto"/>
              <w:left w:val="nil"/>
              <w:bottom w:val="nil"/>
              <w:right w:val="nil"/>
            </w:tcBorders>
            <w:shd w:val="clear" w:color="auto" w:fill="auto"/>
            <w:vAlign w:val="bottom"/>
          </w:tcPr>
          <w:p w14:paraId="2CDA8DFF" w14:textId="67BCE0C3" w:rsidR="000312A9" w:rsidRPr="00355286" w:rsidRDefault="000312A9" w:rsidP="000312A9">
            <w:pPr>
              <w:spacing w:line="240" w:lineRule="auto"/>
              <w:ind w:left="522" w:right="-72"/>
              <w:jc w:val="right"/>
              <w:rPr>
                <w:rFonts w:cs="Arial"/>
                <w:b/>
                <w:bCs/>
                <w:sz w:val="16"/>
                <w:szCs w:val="16"/>
                <w:lang w:val="en-US"/>
              </w:rPr>
            </w:pPr>
          </w:p>
        </w:tc>
        <w:tc>
          <w:tcPr>
            <w:tcW w:w="1152" w:type="dxa"/>
            <w:tcBorders>
              <w:top w:val="single" w:sz="4" w:space="0" w:color="auto"/>
              <w:left w:val="nil"/>
              <w:bottom w:val="nil"/>
              <w:right w:val="nil"/>
            </w:tcBorders>
            <w:vAlign w:val="bottom"/>
          </w:tcPr>
          <w:p w14:paraId="682939DD" w14:textId="77777777" w:rsidR="000312A9" w:rsidRPr="00355286" w:rsidRDefault="000312A9" w:rsidP="000312A9">
            <w:pPr>
              <w:spacing w:line="240" w:lineRule="auto"/>
              <w:ind w:left="522" w:right="-72"/>
              <w:jc w:val="right"/>
              <w:rPr>
                <w:rFonts w:cs="Arial"/>
                <w:b/>
                <w:bCs/>
                <w:sz w:val="16"/>
                <w:szCs w:val="16"/>
                <w:lang w:val="en-US"/>
              </w:rPr>
            </w:pPr>
          </w:p>
        </w:tc>
        <w:tc>
          <w:tcPr>
            <w:tcW w:w="1152" w:type="dxa"/>
            <w:tcBorders>
              <w:top w:val="single" w:sz="4" w:space="0" w:color="auto"/>
              <w:left w:val="nil"/>
              <w:bottom w:val="nil"/>
              <w:right w:val="nil"/>
            </w:tcBorders>
            <w:shd w:val="clear" w:color="auto" w:fill="auto"/>
            <w:vAlign w:val="bottom"/>
          </w:tcPr>
          <w:p w14:paraId="57863C4A" w14:textId="3F6D88E3" w:rsidR="000312A9" w:rsidRPr="00355286" w:rsidRDefault="000312A9" w:rsidP="000312A9">
            <w:pPr>
              <w:spacing w:line="240" w:lineRule="auto"/>
              <w:ind w:left="522" w:right="-72"/>
              <w:jc w:val="right"/>
              <w:rPr>
                <w:rFonts w:cs="Arial"/>
                <w:b/>
                <w:bCs/>
                <w:sz w:val="16"/>
                <w:szCs w:val="16"/>
                <w:lang w:val="en-US"/>
              </w:rPr>
            </w:pPr>
          </w:p>
        </w:tc>
        <w:tc>
          <w:tcPr>
            <w:tcW w:w="1152" w:type="dxa"/>
            <w:tcBorders>
              <w:top w:val="single" w:sz="4" w:space="0" w:color="auto"/>
              <w:left w:val="nil"/>
              <w:bottom w:val="nil"/>
              <w:right w:val="nil"/>
            </w:tcBorders>
            <w:vAlign w:val="bottom"/>
          </w:tcPr>
          <w:p w14:paraId="7A8E6159"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vAlign w:val="bottom"/>
          </w:tcPr>
          <w:p w14:paraId="53C3B5C1" w14:textId="55D8D5C9" w:rsidR="000312A9" w:rsidRPr="00355286" w:rsidRDefault="000312A9" w:rsidP="000312A9">
            <w:pPr>
              <w:spacing w:line="240" w:lineRule="auto"/>
              <w:ind w:right="-72"/>
              <w:jc w:val="right"/>
              <w:rPr>
                <w:rFonts w:cs="Arial"/>
                <w:spacing w:val="-2"/>
                <w:sz w:val="16"/>
                <w:szCs w:val="16"/>
                <w:lang w:val="en-US"/>
              </w:rPr>
            </w:pPr>
          </w:p>
        </w:tc>
      </w:tr>
      <w:tr w:rsidR="000312A9" w:rsidRPr="00355286" w14:paraId="132061D7" w14:textId="77777777" w:rsidTr="00DE2601">
        <w:tc>
          <w:tcPr>
            <w:tcW w:w="2549" w:type="dxa"/>
            <w:tcBorders>
              <w:top w:val="nil"/>
              <w:left w:val="nil"/>
              <w:bottom w:val="nil"/>
              <w:right w:val="nil"/>
            </w:tcBorders>
            <w:shd w:val="clear" w:color="auto" w:fill="auto"/>
          </w:tcPr>
          <w:p w14:paraId="784AD74B" w14:textId="77777777" w:rsidR="000312A9" w:rsidRPr="00355286" w:rsidRDefault="000312A9" w:rsidP="000312A9">
            <w:pPr>
              <w:spacing w:line="240" w:lineRule="auto"/>
              <w:ind w:left="438"/>
              <w:rPr>
                <w:rFonts w:cs="Arial"/>
                <w:sz w:val="16"/>
                <w:szCs w:val="16"/>
                <w:lang w:val="en-US"/>
              </w:rPr>
            </w:pPr>
            <w:r w:rsidRPr="00355286">
              <w:rPr>
                <w:rFonts w:cs="Arial"/>
                <w:b/>
                <w:bCs/>
                <w:spacing w:val="-4"/>
                <w:sz w:val="16"/>
                <w:szCs w:val="16"/>
                <w:lang w:val="en-US"/>
              </w:rPr>
              <w:t>Total current liabilities</w:t>
            </w:r>
          </w:p>
        </w:tc>
        <w:tc>
          <w:tcPr>
            <w:tcW w:w="1152" w:type="dxa"/>
            <w:tcBorders>
              <w:top w:val="nil"/>
              <w:left w:val="nil"/>
              <w:bottom w:val="single" w:sz="4" w:space="0" w:color="auto"/>
              <w:right w:val="nil"/>
            </w:tcBorders>
            <w:vAlign w:val="bottom"/>
          </w:tcPr>
          <w:p w14:paraId="0FDE2E0F" w14:textId="54848B3B" w:rsidR="000312A9" w:rsidRPr="00355286" w:rsidRDefault="00317643" w:rsidP="000312A9">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4</w:t>
            </w:r>
            <w:r w:rsidRPr="00355286">
              <w:rPr>
                <w:rFonts w:cs="Arial"/>
                <w:sz w:val="16"/>
                <w:szCs w:val="16"/>
              </w:rPr>
              <w:t>,</w:t>
            </w:r>
            <w:r w:rsidR="002B26ED" w:rsidRPr="00355286">
              <w:rPr>
                <w:rFonts w:cs="Arial"/>
                <w:sz w:val="16"/>
                <w:szCs w:val="16"/>
              </w:rPr>
              <w:t>552</w:t>
            </w:r>
            <w:r w:rsidRPr="00355286">
              <w:rPr>
                <w:rFonts w:cs="Arial"/>
                <w:sz w:val="16"/>
                <w:szCs w:val="16"/>
              </w:rPr>
              <w:t>.</w:t>
            </w:r>
            <w:r w:rsidR="002B26ED" w:rsidRPr="00355286">
              <w:rPr>
                <w:rFonts w:cs="Arial"/>
                <w:sz w:val="16"/>
                <w:szCs w:val="16"/>
              </w:rPr>
              <w:t>83</w:t>
            </w:r>
            <w:r w:rsidRPr="00355286">
              <w:rPr>
                <w:rFonts w:cs="Arial"/>
                <w:sz w:val="16"/>
                <w:szCs w:val="16"/>
              </w:rPr>
              <w:t>)</w:t>
            </w:r>
          </w:p>
        </w:tc>
        <w:tc>
          <w:tcPr>
            <w:tcW w:w="1152" w:type="dxa"/>
            <w:tcBorders>
              <w:top w:val="nil"/>
              <w:left w:val="nil"/>
              <w:bottom w:val="single" w:sz="4" w:space="0" w:color="auto"/>
              <w:right w:val="nil"/>
            </w:tcBorders>
            <w:shd w:val="clear" w:color="auto" w:fill="auto"/>
            <w:vAlign w:val="bottom"/>
          </w:tcPr>
          <w:p w14:paraId="6A32505B" w14:textId="0ADBE84C" w:rsidR="000312A9" w:rsidRPr="00355286" w:rsidRDefault="000312A9" w:rsidP="000312A9">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4</w:t>
            </w:r>
            <w:r w:rsidRPr="00355286">
              <w:rPr>
                <w:rFonts w:cs="Arial"/>
                <w:sz w:val="16"/>
                <w:szCs w:val="16"/>
              </w:rPr>
              <w:t>,</w:t>
            </w:r>
            <w:r w:rsidR="002B26ED" w:rsidRPr="00355286">
              <w:rPr>
                <w:rFonts w:cs="Arial"/>
                <w:sz w:val="16"/>
                <w:szCs w:val="16"/>
              </w:rPr>
              <w:t>507</w:t>
            </w:r>
            <w:r w:rsidRPr="00355286">
              <w:rPr>
                <w:rFonts w:cs="Arial"/>
                <w:sz w:val="16"/>
                <w:szCs w:val="16"/>
              </w:rPr>
              <w:t>.</w:t>
            </w:r>
            <w:r w:rsidR="002B26ED" w:rsidRPr="00355286">
              <w:rPr>
                <w:rFonts w:cs="Arial"/>
                <w:sz w:val="16"/>
                <w:szCs w:val="16"/>
              </w:rPr>
              <w:t>67</w:t>
            </w:r>
            <w:r w:rsidRPr="00355286">
              <w:rPr>
                <w:rFonts w:cs="Arial"/>
                <w:sz w:val="16"/>
                <w:szCs w:val="16"/>
              </w:rPr>
              <w:t>)</w:t>
            </w:r>
          </w:p>
        </w:tc>
        <w:tc>
          <w:tcPr>
            <w:tcW w:w="1152" w:type="dxa"/>
            <w:tcBorders>
              <w:top w:val="nil"/>
              <w:left w:val="nil"/>
              <w:bottom w:val="single" w:sz="4" w:space="0" w:color="auto"/>
              <w:right w:val="nil"/>
            </w:tcBorders>
            <w:vAlign w:val="bottom"/>
          </w:tcPr>
          <w:p w14:paraId="0FADAC45" w14:textId="7DCA7FA9" w:rsidR="000312A9" w:rsidRPr="00355286" w:rsidRDefault="000312A9" w:rsidP="000312A9">
            <w:pPr>
              <w:spacing w:line="240" w:lineRule="auto"/>
              <w:ind w:right="-72"/>
              <w:jc w:val="right"/>
              <w:rPr>
                <w:rFonts w:cs="Arial"/>
                <w:spacing w:val="-2"/>
                <w:sz w:val="16"/>
                <w:szCs w:val="16"/>
                <w:lang w:val="en-US"/>
              </w:rPr>
            </w:pPr>
            <w:r w:rsidRPr="00355286">
              <w:rPr>
                <w:rFonts w:cs="Arial"/>
                <w:spacing w:val="-2"/>
                <w:sz w:val="16"/>
                <w:szCs w:val="16"/>
                <w:lang w:val="en-US"/>
              </w:rPr>
              <w:t>(</w:t>
            </w:r>
            <w:r w:rsidR="002B26ED" w:rsidRPr="00355286">
              <w:rPr>
                <w:rFonts w:cs="Arial"/>
                <w:spacing w:val="-2"/>
                <w:sz w:val="16"/>
                <w:szCs w:val="16"/>
              </w:rPr>
              <w:t>999</w:t>
            </w:r>
            <w:r w:rsidRPr="00355286">
              <w:rPr>
                <w:rFonts w:cs="Arial"/>
                <w:spacing w:val="-2"/>
                <w:sz w:val="16"/>
                <w:szCs w:val="16"/>
                <w:lang w:val="en-US"/>
              </w:rPr>
              <w:t>.</w:t>
            </w:r>
            <w:r w:rsidR="002B26ED" w:rsidRPr="00355286">
              <w:rPr>
                <w:rFonts w:cs="Arial"/>
                <w:spacing w:val="-2"/>
                <w:sz w:val="16"/>
                <w:szCs w:val="16"/>
              </w:rPr>
              <w:t>90</w:t>
            </w:r>
            <w:r w:rsidRPr="00355286">
              <w:rPr>
                <w:rFonts w:cs="Arial"/>
                <w:spacing w:val="-2"/>
                <w:sz w:val="16"/>
                <w:szCs w:val="16"/>
                <w:lang w:val="en-US"/>
              </w:rPr>
              <w:t>)</w:t>
            </w:r>
          </w:p>
        </w:tc>
        <w:tc>
          <w:tcPr>
            <w:tcW w:w="1152" w:type="dxa"/>
            <w:tcBorders>
              <w:top w:val="nil"/>
              <w:left w:val="nil"/>
              <w:bottom w:val="single" w:sz="4" w:space="0" w:color="auto"/>
              <w:right w:val="nil"/>
            </w:tcBorders>
            <w:shd w:val="clear" w:color="auto" w:fill="auto"/>
            <w:vAlign w:val="bottom"/>
          </w:tcPr>
          <w:p w14:paraId="2741937E" w14:textId="2D423BFC" w:rsidR="000312A9" w:rsidRPr="00355286" w:rsidRDefault="000312A9" w:rsidP="000312A9">
            <w:pPr>
              <w:spacing w:line="240" w:lineRule="auto"/>
              <w:ind w:right="-72"/>
              <w:jc w:val="right"/>
              <w:rPr>
                <w:rFonts w:cs="Arial"/>
                <w:spacing w:val="-2"/>
                <w:sz w:val="16"/>
                <w:szCs w:val="16"/>
                <w:lang w:val="en-US"/>
              </w:rPr>
            </w:pPr>
            <w:r w:rsidRPr="00355286">
              <w:rPr>
                <w:rFonts w:cs="Arial"/>
                <w:spacing w:val="-2"/>
                <w:sz w:val="16"/>
                <w:szCs w:val="16"/>
                <w:lang w:val="en-US"/>
              </w:rPr>
              <w:t>(</w:t>
            </w:r>
            <w:r w:rsidR="002B26ED" w:rsidRPr="00355286">
              <w:rPr>
                <w:rFonts w:cs="Arial"/>
                <w:spacing w:val="-2"/>
                <w:sz w:val="16"/>
                <w:szCs w:val="16"/>
              </w:rPr>
              <w:t>859</w:t>
            </w:r>
            <w:r w:rsidRPr="00355286">
              <w:rPr>
                <w:rFonts w:cs="Arial"/>
                <w:spacing w:val="-2"/>
                <w:sz w:val="16"/>
                <w:szCs w:val="16"/>
                <w:lang w:val="en-US"/>
              </w:rPr>
              <w:t>.</w:t>
            </w:r>
            <w:r w:rsidR="002B26ED" w:rsidRPr="00355286">
              <w:rPr>
                <w:rFonts w:cs="Arial"/>
                <w:spacing w:val="-2"/>
                <w:sz w:val="16"/>
                <w:szCs w:val="16"/>
              </w:rPr>
              <w:t>74</w:t>
            </w:r>
            <w:r w:rsidRPr="00355286">
              <w:rPr>
                <w:rFonts w:cs="Arial"/>
                <w:spacing w:val="-2"/>
                <w:sz w:val="16"/>
                <w:szCs w:val="16"/>
                <w:lang w:val="en-US"/>
              </w:rPr>
              <w:t>)</w:t>
            </w:r>
          </w:p>
        </w:tc>
        <w:tc>
          <w:tcPr>
            <w:tcW w:w="1152" w:type="dxa"/>
            <w:tcBorders>
              <w:top w:val="nil"/>
              <w:left w:val="nil"/>
              <w:bottom w:val="single" w:sz="4" w:space="0" w:color="auto"/>
              <w:right w:val="nil"/>
            </w:tcBorders>
            <w:vAlign w:val="bottom"/>
          </w:tcPr>
          <w:p w14:paraId="1295E3D4" w14:textId="72DED40B" w:rsidR="000312A9" w:rsidRPr="00355286" w:rsidRDefault="000312A9" w:rsidP="000312A9">
            <w:pPr>
              <w:spacing w:line="240" w:lineRule="auto"/>
              <w:ind w:right="-72"/>
              <w:jc w:val="right"/>
              <w:rPr>
                <w:rFonts w:cs="Arial"/>
                <w:spacing w:val="-2"/>
                <w:sz w:val="16"/>
                <w:szCs w:val="16"/>
                <w:lang w:val="en-US"/>
              </w:rPr>
            </w:pPr>
            <w:r w:rsidRPr="00355286">
              <w:rPr>
                <w:rFonts w:cs="Arial"/>
                <w:spacing w:val="-2"/>
                <w:sz w:val="16"/>
                <w:szCs w:val="16"/>
                <w:lang w:val="en-US"/>
              </w:rPr>
              <w:t>(</w:t>
            </w:r>
            <w:r w:rsidR="002B26ED" w:rsidRPr="00355286">
              <w:rPr>
                <w:rFonts w:cs="Arial"/>
                <w:spacing w:val="-2"/>
                <w:sz w:val="16"/>
                <w:szCs w:val="16"/>
              </w:rPr>
              <w:t>5</w:t>
            </w:r>
            <w:r w:rsidR="00317643" w:rsidRPr="00355286">
              <w:rPr>
                <w:rFonts w:cs="Arial"/>
                <w:spacing w:val="-2"/>
                <w:sz w:val="16"/>
                <w:szCs w:val="16"/>
                <w:lang w:val="en-US"/>
              </w:rPr>
              <w:t>,</w:t>
            </w:r>
            <w:r w:rsidR="002B26ED" w:rsidRPr="00355286">
              <w:rPr>
                <w:rFonts w:cs="Arial"/>
                <w:spacing w:val="-2"/>
                <w:sz w:val="16"/>
                <w:szCs w:val="16"/>
              </w:rPr>
              <w:t>552</w:t>
            </w:r>
            <w:r w:rsidR="00317643" w:rsidRPr="00355286">
              <w:rPr>
                <w:rFonts w:cs="Arial"/>
                <w:spacing w:val="-2"/>
                <w:sz w:val="16"/>
                <w:szCs w:val="16"/>
                <w:lang w:val="en-US"/>
              </w:rPr>
              <w:t>.</w:t>
            </w:r>
            <w:r w:rsidR="002B26ED" w:rsidRPr="00355286">
              <w:rPr>
                <w:rFonts w:cs="Arial"/>
                <w:spacing w:val="-2"/>
                <w:sz w:val="16"/>
                <w:szCs w:val="16"/>
              </w:rPr>
              <w:t>73</w:t>
            </w:r>
            <w:r w:rsidRPr="00355286">
              <w:rPr>
                <w:rFonts w:cs="Arial"/>
                <w:spacing w:val="-2"/>
                <w:sz w:val="16"/>
                <w:szCs w:val="16"/>
                <w:lang w:val="en-US"/>
              </w:rPr>
              <w:t>)</w:t>
            </w:r>
          </w:p>
        </w:tc>
        <w:tc>
          <w:tcPr>
            <w:tcW w:w="1152" w:type="dxa"/>
            <w:tcBorders>
              <w:top w:val="nil"/>
              <w:left w:val="nil"/>
              <w:bottom w:val="single" w:sz="4" w:space="0" w:color="auto"/>
              <w:right w:val="nil"/>
            </w:tcBorders>
            <w:shd w:val="clear" w:color="auto" w:fill="auto"/>
            <w:vAlign w:val="bottom"/>
          </w:tcPr>
          <w:p w14:paraId="19C419D9" w14:textId="78F0F5F6" w:rsidR="000312A9" w:rsidRPr="00355286" w:rsidRDefault="000312A9" w:rsidP="000312A9">
            <w:pPr>
              <w:spacing w:line="240" w:lineRule="auto"/>
              <w:ind w:right="-72"/>
              <w:jc w:val="right"/>
              <w:rPr>
                <w:rFonts w:cs="Arial"/>
                <w:spacing w:val="-2"/>
                <w:sz w:val="16"/>
                <w:szCs w:val="16"/>
                <w:lang w:val="en-US"/>
              </w:rPr>
            </w:pPr>
            <w:r w:rsidRPr="00355286">
              <w:rPr>
                <w:rFonts w:cs="Arial"/>
                <w:spacing w:val="-2"/>
                <w:sz w:val="16"/>
                <w:szCs w:val="16"/>
                <w:lang w:val="en-US"/>
              </w:rPr>
              <w:t>(</w:t>
            </w:r>
            <w:r w:rsidR="002B26ED" w:rsidRPr="00355286">
              <w:rPr>
                <w:rFonts w:cs="Arial"/>
                <w:spacing w:val="-2"/>
                <w:sz w:val="16"/>
                <w:szCs w:val="16"/>
              </w:rPr>
              <w:t>5</w:t>
            </w:r>
            <w:r w:rsidRPr="00355286">
              <w:rPr>
                <w:rFonts w:cs="Arial"/>
                <w:spacing w:val="-2"/>
                <w:sz w:val="16"/>
                <w:szCs w:val="16"/>
              </w:rPr>
              <w:t>,</w:t>
            </w:r>
            <w:r w:rsidR="002B26ED" w:rsidRPr="00355286">
              <w:rPr>
                <w:rFonts w:cs="Arial"/>
                <w:spacing w:val="-2"/>
                <w:sz w:val="16"/>
                <w:szCs w:val="16"/>
              </w:rPr>
              <w:t>367</w:t>
            </w:r>
            <w:r w:rsidRPr="00355286">
              <w:rPr>
                <w:rFonts w:cs="Arial"/>
                <w:spacing w:val="-2"/>
                <w:sz w:val="16"/>
                <w:szCs w:val="16"/>
              </w:rPr>
              <w:t>.</w:t>
            </w:r>
            <w:r w:rsidR="002B26ED" w:rsidRPr="00355286">
              <w:rPr>
                <w:rFonts w:cs="Arial"/>
                <w:spacing w:val="-2"/>
                <w:sz w:val="16"/>
                <w:szCs w:val="16"/>
              </w:rPr>
              <w:t>41</w:t>
            </w:r>
            <w:r w:rsidRPr="00355286">
              <w:rPr>
                <w:rFonts w:cs="Arial"/>
                <w:spacing w:val="-2"/>
                <w:sz w:val="16"/>
                <w:szCs w:val="16"/>
                <w:lang w:val="en-US"/>
              </w:rPr>
              <w:t>)</w:t>
            </w:r>
          </w:p>
        </w:tc>
      </w:tr>
      <w:tr w:rsidR="000312A9" w:rsidRPr="00355286" w14:paraId="6334E73F" w14:textId="77777777" w:rsidTr="00DE2601">
        <w:tc>
          <w:tcPr>
            <w:tcW w:w="2549" w:type="dxa"/>
            <w:tcBorders>
              <w:top w:val="nil"/>
              <w:left w:val="nil"/>
              <w:bottom w:val="nil"/>
              <w:right w:val="nil"/>
            </w:tcBorders>
            <w:shd w:val="clear" w:color="auto" w:fill="auto"/>
          </w:tcPr>
          <w:p w14:paraId="5C563DEF" w14:textId="77777777" w:rsidR="000312A9" w:rsidRPr="00355286" w:rsidRDefault="000312A9" w:rsidP="000312A9">
            <w:pPr>
              <w:spacing w:line="240" w:lineRule="auto"/>
              <w:ind w:left="438"/>
              <w:rPr>
                <w:rFonts w:cs="Arial"/>
                <w:sz w:val="16"/>
                <w:szCs w:val="16"/>
                <w:lang w:val="en-US"/>
              </w:rPr>
            </w:pPr>
          </w:p>
        </w:tc>
        <w:tc>
          <w:tcPr>
            <w:tcW w:w="1152" w:type="dxa"/>
            <w:tcBorders>
              <w:top w:val="single" w:sz="4" w:space="0" w:color="auto"/>
              <w:left w:val="nil"/>
              <w:bottom w:val="nil"/>
              <w:right w:val="nil"/>
            </w:tcBorders>
          </w:tcPr>
          <w:p w14:paraId="790625D7"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7392E8F1" w14:textId="5999B6C9"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39C46F20"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65FF4DB3" w14:textId="14B68978"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319423FD"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0E54B874" w14:textId="1B51F0EB" w:rsidR="000312A9" w:rsidRPr="00355286" w:rsidRDefault="000312A9" w:rsidP="000312A9">
            <w:pPr>
              <w:spacing w:line="240" w:lineRule="auto"/>
              <w:ind w:right="-72"/>
              <w:jc w:val="right"/>
              <w:rPr>
                <w:rFonts w:cs="Arial"/>
                <w:spacing w:val="-2"/>
                <w:sz w:val="16"/>
                <w:szCs w:val="16"/>
                <w:lang w:val="en-US"/>
              </w:rPr>
            </w:pPr>
          </w:p>
        </w:tc>
      </w:tr>
      <w:tr w:rsidR="000312A9" w:rsidRPr="00355286" w14:paraId="294BC13B" w14:textId="77777777" w:rsidTr="00DE2601">
        <w:tc>
          <w:tcPr>
            <w:tcW w:w="2549" w:type="dxa"/>
            <w:tcBorders>
              <w:top w:val="nil"/>
              <w:left w:val="nil"/>
              <w:bottom w:val="nil"/>
              <w:right w:val="nil"/>
            </w:tcBorders>
            <w:shd w:val="clear" w:color="auto" w:fill="auto"/>
          </w:tcPr>
          <w:p w14:paraId="7F98430F" w14:textId="77777777" w:rsidR="000312A9" w:rsidRPr="00355286" w:rsidRDefault="000312A9" w:rsidP="000312A9">
            <w:pPr>
              <w:spacing w:line="240" w:lineRule="auto"/>
              <w:ind w:left="438"/>
              <w:rPr>
                <w:rFonts w:cs="Arial"/>
                <w:spacing w:val="-2"/>
                <w:sz w:val="16"/>
                <w:szCs w:val="16"/>
                <w:lang w:val="en-US"/>
              </w:rPr>
            </w:pPr>
            <w:r w:rsidRPr="00355286">
              <w:rPr>
                <w:rFonts w:cs="Arial"/>
                <w:b/>
                <w:bCs/>
                <w:sz w:val="16"/>
                <w:szCs w:val="16"/>
                <w:lang w:val="en-US"/>
              </w:rPr>
              <w:t>Non-current liabilities</w:t>
            </w:r>
          </w:p>
        </w:tc>
        <w:tc>
          <w:tcPr>
            <w:tcW w:w="1152" w:type="dxa"/>
            <w:tcBorders>
              <w:top w:val="nil"/>
              <w:left w:val="nil"/>
              <w:bottom w:val="nil"/>
              <w:right w:val="nil"/>
            </w:tcBorders>
          </w:tcPr>
          <w:p w14:paraId="5BA3A5E4"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nil"/>
              <w:left w:val="nil"/>
              <w:bottom w:val="nil"/>
              <w:right w:val="nil"/>
            </w:tcBorders>
            <w:shd w:val="clear" w:color="auto" w:fill="auto"/>
          </w:tcPr>
          <w:p w14:paraId="0F519B3A" w14:textId="7BE6ADBA" w:rsidR="000312A9" w:rsidRPr="00355286" w:rsidRDefault="000312A9" w:rsidP="000312A9">
            <w:pPr>
              <w:spacing w:line="240" w:lineRule="auto"/>
              <w:ind w:right="-72"/>
              <w:jc w:val="right"/>
              <w:rPr>
                <w:rFonts w:cs="Arial"/>
                <w:spacing w:val="-2"/>
                <w:sz w:val="16"/>
                <w:szCs w:val="16"/>
                <w:lang w:val="en-US"/>
              </w:rPr>
            </w:pPr>
          </w:p>
        </w:tc>
        <w:tc>
          <w:tcPr>
            <w:tcW w:w="1152" w:type="dxa"/>
            <w:tcBorders>
              <w:top w:val="nil"/>
              <w:left w:val="nil"/>
              <w:bottom w:val="nil"/>
              <w:right w:val="nil"/>
            </w:tcBorders>
          </w:tcPr>
          <w:p w14:paraId="400BAC39"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nil"/>
              <w:left w:val="nil"/>
              <w:bottom w:val="nil"/>
              <w:right w:val="nil"/>
            </w:tcBorders>
            <w:shd w:val="clear" w:color="auto" w:fill="auto"/>
          </w:tcPr>
          <w:p w14:paraId="48BCAE73" w14:textId="3FE7F0BF" w:rsidR="000312A9" w:rsidRPr="00355286" w:rsidRDefault="000312A9" w:rsidP="000312A9">
            <w:pPr>
              <w:spacing w:line="240" w:lineRule="auto"/>
              <w:ind w:right="-72"/>
              <w:jc w:val="right"/>
              <w:rPr>
                <w:rFonts w:cs="Arial"/>
                <w:spacing w:val="-2"/>
                <w:sz w:val="16"/>
                <w:szCs w:val="16"/>
                <w:lang w:val="en-US"/>
              </w:rPr>
            </w:pPr>
          </w:p>
        </w:tc>
        <w:tc>
          <w:tcPr>
            <w:tcW w:w="1152" w:type="dxa"/>
            <w:tcBorders>
              <w:top w:val="nil"/>
              <w:left w:val="nil"/>
              <w:bottom w:val="nil"/>
              <w:right w:val="nil"/>
            </w:tcBorders>
          </w:tcPr>
          <w:p w14:paraId="6D654CE9"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nil"/>
              <w:left w:val="nil"/>
              <w:bottom w:val="nil"/>
              <w:right w:val="nil"/>
            </w:tcBorders>
            <w:shd w:val="clear" w:color="auto" w:fill="auto"/>
          </w:tcPr>
          <w:p w14:paraId="097D5C54" w14:textId="1B3578BB" w:rsidR="000312A9" w:rsidRPr="00355286" w:rsidRDefault="000312A9" w:rsidP="000312A9">
            <w:pPr>
              <w:spacing w:line="240" w:lineRule="auto"/>
              <w:ind w:right="-72"/>
              <w:jc w:val="right"/>
              <w:rPr>
                <w:rFonts w:cs="Arial"/>
                <w:spacing w:val="-2"/>
                <w:sz w:val="16"/>
                <w:szCs w:val="16"/>
                <w:lang w:val="en-US"/>
              </w:rPr>
            </w:pPr>
          </w:p>
        </w:tc>
      </w:tr>
      <w:tr w:rsidR="000312A9" w:rsidRPr="00355286" w14:paraId="4EA92D1E" w14:textId="77777777" w:rsidTr="00DE2601">
        <w:tc>
          <w:tcPr>
            <w:tcW w:w="2549" w:type="dxa"/>
            <w:tcBorders>
              <w:top w:val="nil"/>
              <w:left w:val="nil"/>
              <w:bottom w:val="nil"/>
              <w:right w:val="nil"/>
            </w:tcBorders>
            <w:shd w:val="clear" w:color="auto" w:fill="auto"/>
          </w:tcPr>
          <w:p w14:paraId="5A40CF8C" w14:textId="77777777" w:rsidR="000312A9" w:rsidRPr="00355286" w:rsidRDefault="000312A9" w:rsidP="000312A9">
            <w:pPr>
              <w:spacing w:line="240" w:lineRule="auto"/>
              <w:ind w:left="438"/>
              <w:rPr>
                <w:rFonts w:cs="Arial"/>
                <w:spacing w:val="-2"/>
                <w:sz w:val="16"/>
                <w:szCs w:val="16"/>
                <w:lang w:val="en-US"/>
              </w:rPr>
            </w:pPr>
            <w:r w:rsidRPr="00355286">
              <w:rPr>
                <w:rFonts w:cs="Arial"/>
                <w:sz w:val="16"/>
                <w:szCs w:val="16"/>
                <w:lang w:val="en-US"/>
              </w:rPr>
              <w:t>Financial liabilities</w:t>
            </w:r>
          </w:p>
        </w:tc>
        <w:tc>
          <w:tcPr>
            <w:tcW w:w="1152" w:type="dxa"/>
            <w:tcBorders>
              <w:top w:val="nil"/>
              <w:left w:val="nil"/>
              <w:bottom w:val="nil"/>
              <w:right w:val="nil"/>
            </w:tcBorders>
            <w:vAlign w:val="bottom"/>
          </w:tcPr>
          <w:p w14:paraId="553771C2" w14:textId="6E965A99" w:rsidR="000312A9" w:rsidRPr="00355286" w:rsidRDefault="000312A9" w:rsidP="000312A9">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24</w:t>
            </w:r>
            <w:r w:rsidRPr="00355286">
              <w:rPr>
                <w:rFonts w:cs="Arial"/>
                <w:sz w:val="16"/>
                <w:szCs w:val="16"/>
              </w:rPr>
              <w:t>,</w:t>
            </w:r>
            <w:r w:rsidR="002B26ED" w:rsidRPr="00355286">
              <w:rPr>
                <w:rFonts w:cs="Arial"/>
                <w:sz w:val="16"/>
                <w:szCs w:val="16"/>
              </w:rPr>
              <w:t>802</w:t>
            </w:r>
            <w:r w:rsidR="003057DE" w:rsidRPr="00355286">
              <w:rPr>
                <w:rFonts w:cs="Arial"/>
                <w:sz w:val="16"/>
                <w:szCs w:val="16"/>
              </w:rPr>
              <w:t>.</w:t>
            </w:r>
            <w:r w:rsidR="002B26ED" w:rsidRPr="00355286">
              <w:rPr>
                <w:rFonts w:cs="Arial"/>
                <w:sz w:val="16"/>
                <w:szCs w:val="16"/>
              </w:rPr>
              <w:t>89</w:t>
            </w:r>
            <w:r w:rsidRPr="00355286">
              <w:rPr>
                <w:rFonts w:cs="Arial"/>
                <w:sz w:val="16"/>
                <w:szCs w:val="16"/>
              </w:rPr>
              <w:t>)</w:t>
            </w:r>
          </w:p>
        </w:tc>
        <w:tc>
          <w:tcPr>
            <w:tcW w:w="1152" w:type="dxa"/>
            <w:tcBorders>
              <w:top w:val="nil"/>
              <w:left w:val="nil"/>
              <w:bottom w:val="nil"/>
              <w:right w:val="nil"/>
            </w:tcBorders>
            <w:shd w:val="clear" w:color="auto" w:fill="auto"/>
            <w:vAlign w:val="bottom"/>
          </w:tcPr>
          <w:p w14:paraId="036702E8" w14:textId="44D6AB5C" w:rsidR="000312A9" w:rsidRPr="00355286" w:rsidRDefault="000312A9" w:rsidP="000312A9">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25</w:t>
            </w:r>
            <w:r w:rsidRPr="00355286">
              <w:rPr>
                <w:rFonts w:cs="Arial"/>
                <w:sz w:val="16"/>
                <w:szCs w:val="16"/>
              </w:rPr>
              <w:t>,</w:t>
            </w:r>
            <w:r w:rsidR="002B26ED" w:rsidRPr="00355286">
              <w:rPr>
                <w:rFonts w:cs="Arial"/>
                <w:sz w:val="16"/>
                <w:szCs w:val="16"/>
              </w:rPr>
              <w:t>986</w:t>
            </w:r>
            <w:r w:rsidRPr="00355286">
              <w:rPr>
                <w:rFonts w:cs="Arial"/>
                <w:sz w:val="16"/>
                <w:szCs w:val="16"/>
              </w:rPr>
              <w:t>.</w:t>
            </w:r>
            <w:r w:rsidR="002B26ED" w:rsidRPr="00355286">
              <w:rPr>
                <w:rFonts w:cs="Arial"/>
                <w:sz w:val="16"/>
                <w:szCs w:val="16"/>
              </w:rPr>
              <w:t>66</w:t>
            </w:r>
            <w:r w:rsidRPr="00355286">
              <w:rPr>
                <w:rFonts w:cs="Arial"/>
                <w:sz w:val="16"/>
                <w:szCs w:val="16"/>
              </w:rPr>
              <w:t>)</w:t>
            </w:r>
          </w:p>
        </w:tc>
        <w:tc>
          <w:tcPr>
            <w:tcW w:w="1152" w:type="dxa"/>
            <w:tcBorders>
              <w:top w:val="nil"/>
              <w:left w:val="nil"/>
              <w:bottom w:val="nil"/>
              <w:right w:val="nil"/>
            </w:tcBorders>
            <w:vAlign w:val="bottom"/>
          </w:tcPr>
          <w:p w14:paraId="5A32C90A" w14:textId="706580AD" w:rsidR="000312A9" w:rsidRPr="00355286" w:rsidRDefault="000312A9" w:rsidP="000312A9">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7</w:t>
            </w:r>
            <w:r w:rsidRPr="00355286">
              <w:rPr>
                <w:rFonts w:cs="Arial"/>
                <w:sz w:val="16"/>
                <w:szCs w:val="16"/>
                <w:lang w:val="en-US"/>
              </w:rPr>
              <w:t>.</w:t>
            </w:r>
            <w:r w:rsidR="002B26ED" w:rsidRPr="00355286">
              <w:rPr>
                <w:rFonts w:cs="Arial"/>
                <w:sz w:val="16"/>
                <w:szCs w:val="16"/>
              </w:rPr>
              <w:t>48</w:t>
            </w:r>
            <w:r w:rsidRPr="00355286">
              <w:rPr>
                <w:rFonts w:cs="Arial"/>
                <w:sz w:val="16"/>
                <w:szCs w:val="16"/>
                <w:lang w:val="en-US"/>
              </w:rPr>
              <w:t>)</w:t>
            </w:r>
          </w:p>
        </w:tc>
        <w:tc>
          <w:tcPr>
            <w:tcW w:w="1152" w:type="dxa"/>
            <w:tcBorders>
              <w:top w:val="nil"/>
              <w:left w:val="nil"/>
              <w:bottom w:val="nil"/>
              <w:right w:val="nil"/>
            </w:tcBorders>
            <w:shd w:val="clear" w:color="auto" w:fill="auto"/>
            <w:vAlign w:val="bottom"/>
          </w:tcPr>
          <w:p w14:paraId="21E737FA" w14:textId="4BA3182C" w:rsidR="000312A9" w:rsidRPr="00355286" w:rsidRDefault="000312A9" w:rsidP="000312A9">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11</w:t>
            </w:r>
            <w:r w:rsidRPr="00355286">
              <w:rPr>
                <w:rFonts w:cs="Arial"/>
                <w:sz w:val="16"/>
                <w:szCs w:val="16"/>
                <w:lang w:val="en-US"/>
              </w:rPr>
              <w:t>.</w:t>
            </w:r>
            <w:r w:rsidR="002B26ED" w:rsidRPr="00355286">
              <w:rPr>
                <w:rFonts w:cs="Arial"/>
                <w:sz w:val="16"/>
                <w:szCs w:val="16"/>
              </w:rPr>
              <w:t>64</w:t>
            </w:r>
            <w:r w:rsidRPr="00355286">
              <w:rPr>
                <w:rFonts w:cs="Arial"/>
                <w:sz w:val="16"/>
                <w:szCs w:val="16"/>
                <w:lang w:val="en-US"/>
              </w:rPr>
              <w:t>)</w:t>
            </w:r>
          </w:p>
        </w:tc>
        <w:tc>
          <w:tcPr>
            <w:tcW w:w="1152" w:type="dxa"/>
            <w:tcBorders>
              <w:top w:val="nil"/>
              <w:left w:val="nil"/>
              <w:bottom w:val="nil"/>
              <w:right w:val="nil"/>
            </w:tcBorders>
            <w:vAlign w:val="bottom"/>
          </w:tcPr>
          <w:p w14:paraId="79522C06" w14:textId="6F899258" w:rsidR="000312A9" w:rsidRPr="00355286" w:rsidRDefault="000312A9" w:rsidP="000312A9">
            <w:pPr>
              <w:spacing w:line="240" w:lineRule="auto"/>
              <w:ind w:right="-72"/>
              <w:jc w:val="right"/>
              <w:rPr>
                <w:rFonts w:cs="Arial"/>
                <w:spacing w:val="-2"/>
                <w:sz w:val="16"/>
                <w:szCs w:val="16"/>
                <w:lang w:val="en-US"/>
              </w:rPr>
            </w:pPr>
            <w:r w:rsidRPr="00355286">
              <w:rPr>
                <w:rFonts w:cs="Arial"/>
                <w:spacing w:val="-2"/>
                <w:sz w:val="16"/>
                <w:szCs w:val="16"/>
                <w:lang w:val="en-US"/>
              </w:rPr>
              <w:t>(</w:t>
            </w:r>
            <w:r w:rsidR="002B26ED" w:rsidRPr="00355286">
              <w:rPr>
                <w:rFonts w:cs="Arial"/>
                <w:spacing w:val="-2"/>
                <w:sz w:val="16"/>
                <w:szCs w:val="16"/>
              </w:rPr>
              <w:t>24</w:t>
            </w:r>
            <w:r w:rsidRPr="00355286">
              <w:rPr>
                <w:rFonts w:cs="Arial"/>
                <w:spacing w:val="-2"/>
                <w:sz w:val="16"/>
                <w:szCs w:val="16"/>
                <w:lang w:val="en-US"/>
              </w:rPr>
              <w:t>,</w:t>
            </w:r>
            <w:r w:rsidR="002B26ED" w:rsidRPr="00355286">
              <w:rPr>
                <w:rFonts w:cs="Arial"/>
                <w:spacing w:val="-2"/>
                <w:sz w:val="16"/>
                <w:szCs w:val="16"/>
              </w:rPr>
              <w:t>810</w:t>
            </w:r>
            <w:r w:rsidR="003057DE" w:rsidRPr="00355286">
              <w:rPr>
                <w:rFonts w:cs="Arial"/>
                <w:spacing w:val="-2"/>
                <w:sz w:val="16"/>
                <w:szCs w:val="16"/>
                <w:lang w:val="en-US"/>
              </w:rPr>
              <w:t>.</w:t>
            </w:r>
            <w:r w:rsidR="002B26ED" w:rsidRPr="00355286">
              <w:rPr>
                <w:rFonts w:cs="Arial"/>
                <w:spacing w:val="-2"/>
                <w:sz w:val="16"/>
                <w:szCs w:val="16"/>
              </w:rPr>
              <w:t>37</w:t>
            </w:r>
            <w:r w:rsidRPr="00355286">
              <w:rPr>
                <w:rFonts w:cs="Arial"/>
                <w:spacing w:val="-2"/>
                <w:sz w:val="16"/>
                <w:szCs w:val="16"/>
                <w:lang w:val="en-US"/>
              </w:rPr>
              <w:t>)</w:t>
            </w:r>
          </w:p>
        </w:tc>
        <w:tc>
          <w:tcPr>
            <w:tcW w:w="1152" w:type="dxa"/>
            <w:tcBorders>
              <w:top w:val="nil"/>
              <w:left w:val="nil"/>
              <w:bottom w:val="nil"/>
              <w:right w:val="nil"/>
            </w:tcBorders>
            <w:shd w:val="clear" w:color="auto" w:fill="auto"/>
            <w:vAlign w:val="bottom"/>
          </w:tcPr>
          <w:p w14:paraId="3E5B466A" w14:textId="7E948A13" w:rsidR="000312A9" w:rsidRPr="00355286" w:rsidRDefault="000312A9" w:rsidP="000312A9">
            <w:pPr>
              <w:spacing w:line="240" w:lineRule="auto"/>
              <w:ind w:right="-72"/>
              <w:jc w:val="right"/>
              <w:rPr>
                <w:rFonts w:cs="Arial"/>
                <w:spacing w:val="-2"/>
                <w:sz w:val="16"/>
                <w:szCs w:val="16"/>
                <w:lang w:val="en-US"/>
              </w:rPr>
            </w:pPr>
            <w:r w:rsidRPr="00355286">
              <w:rPr>
                <w:rFonts w:cs="Arial"/>
                <w:spacing w:val="-2"/>
                <w:sz w:val="16"/>
                <w:szCs w:val="16"/>
                <w:lang w:val="en-US"/>
              </w:rPr>
              <w:t>(</w:t>
            </w:r>
            <w:r w:rsidR="002B26ED" w:rsidRPr="00355286">
              <w:rPr>
                <w:rFonts w:cs="Arial"/>
                <w:spacing w:val="-2"/>
                <w:sz w:val="16"/>
                <w:szCs w:val="16"/>
              </w:rPr>
              <w:t>25</w:t>
            </w:r>
            <w:r w:rsidRPr="00355286">
              <w:rPr>
                <w:rFonts w:cs="Arial"/>
                <w:spacing w:val="-2"/>
                <w:sz w:val="16"/>
                <w:szCs w:val="16"/>
                <w:lang w:val="en-US"/>
              </w:rPr>
              <w:t>,</w:t>
            </w:r>
            <w:r w:rsidR="002B26ED" w:rsidRPr="00355286">
              <w:rPr>
                <w:rFonts w:cs="Arial"/>
                <w:spacing w:val="-2"/>
                <w:sz w:val="16"/>
                <w:szCs w:val="16"/>
              </w:rPr>
              <w:t>998</w:t>
            </w:r>
            <w:r w:rsidRPr="00355286">
              <w:rPr>
                <w:rFonts w:cs="Arial"/>
                <w:spacing w:val="-2"/>
                <w:sz w:val="16"/>
                <w:szCs w:val="16"/>
              </w:rPr>
              <w:t>.</w:t>
            </w:r>
            <w:r w:rsidR="002B26ED" w:rsidRPr="00355286">
              <w:rPr>
                <w:rFonts w:cs="Arial"/>
                <w:spacing w:val="-2"/>
                <w:sz w:val="16"/>
                <w:szCs w:val="16"/>
              </w:rPr>
              <w:t>30</w:t>
            </w:r>
            <w:r w:rsidRPr="00355286">
              <w:rPr>
                <w:rFonts w:cs="Arial"/>
                <w:spacing w:val="-2"/>
                <w:sz w:val="16"/>
                <w:szCs w:val="16"/>
                <w:lang w:val="en-US"/>
              </w:rPr>
              <w:t>)</w:t>
            </w:r>
          </w:p>
        </w:tc>
      </w:tr>
      <w:tr w:rsidR="000312A9" w:rsidRPr="00355286" w14:paraId="435730F0" w14:textId="77777777" w:rsidTr="00927A4D">
        <w:trPr>
          <w:trHeight w:val="207"/>
        </w:trPr>
        <w:tc>
          <w:tcPr>
            <w:tcW w:w="2549" w:type="dxa"/>
            <w:tcBorders>
              <w:top w:val="nil"/>
              <w:left w:val="nil"/>
              <w:bottom w:val="nil"/>
              <w:right w:val="nil"/>
            </w:tcBorders>
            <w:shd w:val="clear" w:color="auto" w:fill="auto"/>
            <w:vAlign w:val="bottom"/>
          </w:tcPr>
          <w:p w14:paraId="4B34C538" w14:textId="77777777" w:rsidR="000312A9" w:rsidRPr="00355286" w:rsidRDefault="000312A9" w:rsidP="00927A4D">
            <w:pPr>
              <w:spacing w:line="240" w:lineRule="auto"/>
              <w:ind w:left="316" w:firstLine="122"/>
              <w:rPr>
                <w:rFonts w:cs="Arial"/>
                <w:spacing w:val="-2"/>
                <w:sz w:val="16"/>
                <w:szCs w:val="16"/>
                <w:lang w:val="en-US"/>
              </w:rPr>
            </w:pPr>
            <w:r w:rsidRPr="00355286">
              <w:rPr>
                <w:rFonts w:cs="Arial"/>
                <w:spacing w:val="-4"/>
                <w:sz w:val="16"/>
                <w:szCs w:val="16"/>
                <w:lang w:val="en-US"/>
              </w:rPr>
              <w:t>Other non-current liabilities</w:t>
            </w:r>
          </w:p>
        </w:tc>
        <w:tc>
          <w:tcPr>
            <w:tcW w:w="1152" w:type="dxa"/>
            <w:tcBorders>
              <w:top w:val="nil"/>
              <w:left w:val="nil"/>
              <w:bottom w:val="single" w:sz="4" w:space="0" w:color="auto"/>
              <w:right w:val="nil"/>
            </w:tcBorders>
            <w:vAlign w:val="bottom"/>
          </w:tcPr>
          <w:p w14:paraId="590E2190" w14:textId="68597918" w:rsidR="000312A9" w:rsidRPr="00355286" w:rsidRDefault="000312A9" w:rsidP="00B4474B">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13</w:t>
            </w:r>
            <w:r w:rsidR="003057DE" w:rsidRPr="00355286">
              <w:rPr>
                <w:rFonts w:cs="Arial"/>
                <w:sz w:val="16"/>
                <w:szCs w:val="16"/>
              </w:rPr>
              <w:t>,</w:t>
            </w:r>
            <w:r w:rsidR="002B26ED" w:rsidRPr="00355286">
              <w:rPr>
                <w:rFonts w:cs="Arial"/>
                <w:sz w:val="16"/>
                <w:szCs w:val="16"/>
              </w:rPr>
              <w:t>342</w:t>
            </w:r>
            <w:r w:rsidR="003057DE" w:rsidRPr="00355286">
              <w:rPr>
                <w:rFonts w:cs="Arial"/>
                <w:sz w:val="16"/>
                <w:szCs w:val="16"/>
              </w:rPr>
              <w:t>.</w:t>
            </w:r>
            <w:r w:rsidR="002B26ED" w:rsidRPr="00355286">
              <w:rPr>
                <w:rFonts w:cs="Arial"/>
                <w:sz w:val="16"/>
                <w:szCs w:val="16"/>
              </w:rPr>
              <w:t>53</w:t>
            </w:r>
            <w:r w:rsidRPr="00355286">
              <w:rPr>
                <w:rFonts w:cs="Arial"/>
                <w:sz w:val="16"/>
                <w:szCs w:val="16"/>
              </w:rPr>
              <w:t>)</w:t>
            </w:r>
          </w:p>
        </w:tc>
        <w:tc>
          <w:tcPr>
            <w:tcW w:w="1152" w:type="dxa"/>
            <w:tcBorders>
              <w:top w:val="nil"/>
              <w:left w:val="nil"/>
              <w:bottom w:val="single" w:sz="4" w:space="0" w:color="auto"/>
              <w:right w:val="nil"/>
            </w:tcBorders>
            <w:shd w:val="clear" w:color="auto" w:fill="auto"/>
            <w:vAlign w:val="bottom"/>
          </w:tcPr>
          <w:p w14:paraId="427ECFB5" w14:textId="2AE2339E" w:rsidR="000312A9" w:rsidRPr="00355286" w:rsidRDefault="000312A9" w:rsidP="00B4474B">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13</w:t>
            </w:r>
            <w:r w:rsidRPr="00355286">
              <w:rPr>
                <w:rFonts w:cs="Arial"/>
                <w:sz w:val="16"/>
                <w:szCs w:val="16"/>
              </w:rPr>
              <w:t>,</w:t>
            </w:r>
            <w:r w:rsidR="002B26ED" w:rsidRPr="00355286">
              <w:rPr>
                <w:rFonts w:cs="Arial"/>
                <w:sz w:val="16"/>
                <w:szCs w:val="16"/>
              </w:rPr>
              <w:t>069</w:t>
            </w:r>
            <w:r w:rsidRPr="00355286">
              <w:rPr>
                <w:rFonts w:cs="Arial"/>
                <w:sz w:val="16"/>
                <w:szCs w:val="16"/>
              </w:rPr>
              <w:t>.</w:t>
            </w:r>
            <w:r w:rsidR="002B26ED" w:rsidRPr="00355286">
              <w:rPr>
                <w:rFonts w:cs="Arial"/>
                <w:sz w:val="16"/>
                <w:szCs w:val="16"/>
              </w:rPr>
              <w:t>59</w:t>
            </w:r>
            <w:r w:rsidRPr="00355286">
              <w:rPr>
                <w:rFonts w:cs="Arial"/>
                <w:sz w:val="16"/>
                <w:szCs w:val="16"/>
              </w:rPr>
              <w:t>)</w:t>
            </w:r>
          </w:p>
        </w:tc>
        <w:tc>
          <w:tcPr>
            <w:tcW w:w="1152" w:type="dxa"/>
            <w:tcBorders>
              <w:top w:val="nil"/>
              <w:left w:val="nil"/>
              <w:bottom w:val="single" w:sz="4" w:space="0" w:color="auto"/>
              <w:right w:val="nil"/>
            </w:tcBorders>
            <w:vAlign w:val="bottom"/>
          </w:tcPr>
          <w:p w14:paraId="585173CF" w14:textId="53976AD1" w:rsidR="000312A9" w:rsidRPr="00355286" w:rsidRDefault="000312A9" w:rsidP="00B4474B">
            <w:pPr>
              <w:spacing w:line="240" w:lineRule="auto"/>
              <w:ind w:right="-72"/>
              <w:jc w:val="right"/>
              <w:rPr>
                <w:rFonts w:cs="Arial"/>
                <w:spacing w:val="-2"/>
                <w:sz w:val="16"/>
                <w:szCs w:val="16"/>
                <w:lang w:val="en-US"/>
              </w:rPr>
            </w:pPr>
            <w:r w:rsidRPr="00355286">
              <w:rPr>
                <w:rFonts w:cs="Arial"/>
                <w:spacing w:val="-2"/>
                <w:sz w:val="16"/>
                <w:szCs w:val="16"/>
                <w:lang w:val="en-US"/>
              </w:rPr>
              <w:t>(</w:t>
            </w:r>
            <w:r w:rsidR="002B26ED" w:rsidRPr="00355286">
              <w:rPr>
                <w:rFonts w:cs="Arial"/>
                <w:spacing w:val="-2"/>
                <w:sz w:val="16"/>
                <w:szCs w:val="16"/>
              </w:rPr>
              <w:t>27</w:t>
            </w:r>
            <w:r w:rsidRPr="00355286">
              <w:rPr>
                <w:rFonts w:cs="Arial"/>
                <w:spacing w:val="-2"/>
                <w:sz w:val="16"/>
                <w:szCs w:val="16"/>
                <w:lang w:val="en-US"/>
              </w:rPr>
              <w:t>.</w:t>
            </w:r>
            <w:r w:rsidR="002B26ED" w:rsidRPr="00355286">
              <w:rPr>
                <w:rFonts w:cs="Arial"/>
                <w:spacing w:val="-2"/>
                <w:sz w:val="16"/>
                <w:szCs w:val="16"/>
              </w:rPr>
              <w:t>37</w:t>
            </w:r>
            <w:r w:rsidRPr="00355286">
              <w:rPr>
                <w:rFonts w:cs="Arial"/>
                <w:spacing w:val="-2"/>
                <w:sz w:val="16"/>
                <w:szCs w:val="16"/>
                <w:lang w:val="en-US"/>
              </w:rPr>
              <w:t>)</w:t>
            </w:r>
          </w:p>
        </w:tc>
        <w:tc>
          <w:tcPr>
            <w:tcW w:w="1152" w:type="dxa"/>
            <w:tcBorders>
              <w:top w:val="nil"/>
              <w:left w:val="nil"/>
              <w:bottom w:val="single" w:sz="4" w:space="0" w:color="auto"/>
              <w:right w:val="nil"/>
            </w:tcBorders>
            <w:shd w:val="clear" w:color="auto" w:fill="auto"/>
            <w:vAlign w:val="bottom"/>
          </w:tcPr>
          <w:p w14:paraId="15F32ED8" w14:textId="09D8C896" w:rsidR="000312A9" w:rsidRPr="00355286" w:rsidRDefault="000312A9" w:rsidP="00B4474B">
            <w:pPr>
              <w:spacing w:line="240" w:lineRule="auto"/>
              <w:ind w:right="-72"/>
              <w:jc w:val="right"/>
              <w:rPr>
                <w:rFonts w:cs="Arial"/>
                <w:spacing w:val="-2"/>
                <w:sz w:val="16"/>
                <w:szCs w:val="16"/>
                <w:lang w:val="en-US"/>
              </w:rPr>
            </w:pPr>
            <w:r w:rsidRPr="00355286">
              <w:rPr>
                <w:rFonts w:cs="Arial"/>
                <w:spacing w:val="-2"/>
                <w:sz w:val="16"/>
                <w:szCs w:val="16"/>
                <w:lang w:val="en-US"/>
              </w:rPr>
              <w:t>(</w:t>
            </w:r>
            <w:r w:rsidR="002B26ED" w:rsidRPr="00355286">
              <w:rPr>
                <w:rFonts w:cs="Arial"/>
                <w:spacing w:val="-2"/>
                <w:sz w:val="16"/>
                <w:szCs w:val="16"/>
              </w:rPr>
              <w:t>30</w:t>
            </w:r>
            <w:r w:rsidRPr="00355286">
              <w:rPr>
                <w:rFonts w:cs="Arial"/>
                <w:spacing w:val="-2"/>
                <w:sz w:val="16"/>
                <w:szCs w:val="16"/>
                <w:lang w:val="en-US"/>
              </w:rPr>
              <w:t>.</w:t>
            </w:r>
            <w:r w:rsidR="002B26ED" w:rsidRPr="00355286">
              <w:rPr>
                <w:rFonts w:cs="Arial"/>
                <w:spacing w:val="-2"/>
                <w:sz w:val="16"/>
                <w:szCs w:val="16"/>
              </w:rPr>
              <w:t>76</w:t>
            </w:r>
            <w:r w:rsidRPr="00355286">
              <w:rPr>
                <w:rFonts w:cs="Arial"/>
                <w:spacing w:val="-2"/>
                <w:sz w:val="16"/>
                <w:szCs w:val="16"/>
                <w:lang w:val="en-US"/>
              </w:rPr>
              <w:t>)</w:t>
            </w:r>
          </w:p>
        </w:tc>
        <w:tc>
          <w:tcPr>
            <w:tcW w:w="1152" w:type="dxa"/>
            <w:tcBorders>
              <w:top w:val="nil"/>
              <w:left w:val="nil"/>
              <w:bottom w:val="single" w:sz="4" w:space="0" w:color="auto"/>
              <w:right w:val="nil"/>
            </w:tcBorders>
            <w:vAlign w:val="bottom"/>
          </w:tcPr>
          <w:p w14:paraId="3C475E36" w14:textId="58147E3D" w:rsidR="000312A9" w:rsidRPr="00355286" w:rsidRDefault="000312A9" w:rsidP="00927A4D">
            <w:pPr>
              <w:spacing w:line="240" w:lineRule="auto"/>
              <w:ind w:right="-72"/>
              <w:jc w:val="right"/>
              <w:rPr>
                <w:rFonts w:cs="Arial"/>
                <w:spacing w:val="-2"/>
                <w:sz w:val="16"/>
                <w:szCs w:val="16"/>
                <w:lang w:val="en-US"/>
              </w:rPr>
            </w:pPr>
            <w:r w:rsidRPr="00355286">
              <w:rPr>
                <w:rFonts w:cs="Arial"/>
                <w:spacing w:val="-2"/>
                <w:sz w:val="16"/>
                <w:szCs w:val="16"/>
                <w:lang w:val="en-US"/>
              </w:rPr>
              <w:t xml:space="preserve">   (</w:t>
            </w:r>
            <w:r w:rsidR="002B26ED" w:rsidRPr="00355286">
              <w:rPr>
                <w:rFonts w:cs="Arial"/>
                <w:spacing w:val="-2"/>
                <w:sz w:val="16"/>
                <w:szCs w:val="16"/>
              </w:rPr>
              <w:t>13</w:t>
            </w:r>
            <w:r w:rsidR="003057DE" w:rsidRPr="00355286">
              <w:rPr>
                <w:rFonts w:cs="Arial"/>
                <w:spacing w:val="-2"/>
                <w:sz w:val="16"/>
                <w:szCs w:val="16"/>
                <w:lang w:val="en-US"/>
              </w:rPr>
              <w:t>,</w:t>
            </w:r>
            <w:r w:rsidR="002B26ED" w:rsidRPr="00355286">
              <w:rPr>
                <w:rFonts w:cs="Arial"/>
                <w:spacing w:val="-2"/>
                <w:sz w:val="16"/>
                <w:szCs w:val="16"/>
              </w:rPr>
              <w:t>369</w:t>
            </w:r>
            <w:r w:rsidR="003057DE" w:rsidRPr="00355286">
              <w:rPr>
                <w:rFonts w:cs="Arial"/>
                <w:spacing w:val="-2"/>
                <w:sz w:val="16"/>
                <w:szCs w:val="16"/>
                <w:lang w:val="en-US"/>
              </w:rPr>
              <w:t>.</w:t>
            </w:r>
            <w:r w:rsidR="002B26ED" w:rsidRPr="00355286">
              <w:rPr>
                <w:rFonts w:cs="Arial"/>
                <w:spacing w:val="-2"/>
                <w:sz w:val="16"/>
                <w:szCs w:val="16"/>
              </w:rPr>
              <w:t>90</w:t>
            </w:r>
            <w:r w:rsidRPr="00355286">
              <w:rPr>
                <w:rFonts w:cs="Arial"/>
                <w:spacing w:val="-2"/>
                <w:sz w:val="16"/>
                <w:szCs w:val="16"/>
                <w:lang w:val="en-US"/>
              </w:rPr>
              <w:t>)</w:t>
            </w:r>
          </w:p>
        </w:tc>
        <w:tc>
          <w:tcPr>
            <w:tcW w:w="1152" w:type="dxa"/>
            <w:tcBorders>
              <w:top w:val="nil"/>
              <w:left w:val="nil"/>
              <w:bottom w:val="single" w:sz="4" w:space="0" w:color="auto"/>
              <w:right w:val="nil"/>
            </w:tcBorders>
            <w:shd w:val="clear" w:color="auto" w:fill="auto"/>
            <w:vAlign w:val="bottom"/>
          </w:tcPr>
          <w:p w14:paraId="2D58D103" w14:textId="7DA0E53E" w:rsidR="000312A9" w:rsidRPr="00355286" w:rsidRDefault="000312A9" w:rsidP="00B4474B">
            <w:pPr>
              <w:spacing w:line="240" w:lineRule="auto"/>
              <w:ind w:right="-72"/>
              <w:jc w:val="right"/>
              <w:rPr>
                <w:rFonts w:cs="Arial"/>
                <w:spacing w:val="-2"/>
                <w:sz w:val="16"/>
                <w:szCs w:val="16"/>
                <w:lang w:val="en-US"/>
              </w:rPr>
            </w:pPr>
            <w:r w:rsidRPr="00355286">
              <w:rPr>
                <w:rFonts w:cs="Arial"/>
                <w:spacing w:val="-2"/>
                <w:sz w:val="16"/>
                <w:szCs w:val="16"/>
                <w:lang w:val="en-US"/>
              </w:rPr>
              <w:t>(</w:t>
            </w:r>
            <w:r w:rsidR="002B26ED" w:rsidRPr="00355286">
              <w:rPr>
                <w:rFonts w:cs="Arial"/>
                <w:spacing w:val="-2"/>
                <w:sz w:val="16"/>
                <w:szCs w:val="16"/>
              </w:rPr>
              <w:t>13</w:t>
            </w:r>
            <w:r w:rsidRPr="00355286">
              <w:rPr>
                <w:rFonts w:cs="Arial"/>
                <w:spacing w:val="-2"/>
                <w:sz w:val="16"/>
                <w:szCs w:val="16"/>
              </w:rPr>
              <w:t>,</w:t>
            </w:r>
            <w:r w:rsidR="002B26ED" w:rsidRPr="00355286">
              <w:rPr>
                <w:rFonts w:cs="Arial"/>
                <w:spacing w:val="-2"/>
                <w:sz w:val="16"/>
                <w:szCs w:val="16"/>
              </w:rPr>
              <w:t>100</w:t>
            </w:r>
            <w:r w:rsidRPr="00355286">
              <w:rPr>
                <w:rFonts w:cs="Arial"/>
                <w:spacing w:val="-2"/>
                <w:sz w:val="16"/>
                <w:szCs w:val="16"/>
              </w:rPr>
              <w:t>.</w:t>
            </w:r>
            <w:r w:rsidR="002B26ED" w:rsidRPr="00355286">
              <w:rPr>
                <w:rFonts w:cs="Arial"/>
                <w:spacing w:val="-2"/>
                <w:sz w:val="16"/>
                <w:szCs w:val="16"/>
              </w:rPr>
              <w:t>35</w:t>
            </w:r>
            <w:r w:rsidRPr="00355286">
              <w:rPr>
                <w:rFonts w:cs="Arial"/>
                <w:spacing w:val="-2"/>
                <w:sz w:val="16"/>
                <w:szCs w:val="16"/>
                <w:lang w:val="en-US"/>
              </w:rPr>
              <w:t>)</w:t>
            </w:r>
          </w:p>
        </w:tc>
      </w:tr>
      <w:tr w:rsidR="000312A9" w:rsidRPr="00355286" w14:paraId="24EE79DE" w14:textId="77777777" w:rsidTr="00DE2601">
        <w:tc>
          <w:tcPr>
            <w:tcW w:w="2549" w:type="dxa"/>
            <w:tcBorders>
              <w:top w:val="nil"/>
              <w:left w:val="nil"/>
              <w:bottom w:val="nil"/>
              <w:right w:val="nil"/>
            </w:tcBorders>
            <w:shd w:val="clear" w:color="auto" w:fill="auto"/>
          </w:tcPr>
          <w:p w14:paraId="02FD40A8" w14:textId="77777777" w:rsidR="000312A9" w:rsidRPr="00355286" w:rsidRDefault="000312A9" w:rsidP="000312A9">
            <w:pPr>
              <w:spacing w:line="240" w:lineRule="auto"/>
              <w:ind w:left="438"/>
              <w:rPr>
                <w:rFonts w:cs="Arial"/>
                <w:spacing w:val="-2"/>
                <w:sz w:val="16"/>
                <w:szCs w:val="16"/>
                <w:lang w:val="en-US"/>
              </w:rPr>
            </w:pPr>
          </w:p>
        </w:tc>
        <w:tc>
          <w:tcPr>
            <w:tcW w:w="1152" w:type="dxa"/>
            <w:tcBorders>
              <w:top w:val="single" w:sz="4" w:space="0" w:color="auto"/>
              <w:left w:val="nil"/>
              <w:bottom w:val="nil"/>
              <w:right w:val="nil"/>
            </w:tcBorders>
          </w:tcPr>
          <w:p w14:paraId="0BC80F91"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48A61BDC" w14:textId="0E2A6742"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44D5B517"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2787B4EC" w14:textId="47D4ABF5"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355BC4C1"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1C347EBB" w14:textId="18F620FA" w:rsidR="000312A9" w:rsidRPr="00355286" w:rsidRDefault="000312A9" w:rsidP="000312A9">
            <w:pPr>
              <w:spacing w:line="240" w:lineRule="auto"/>
              <w:ind w:right="-72"/>
              <w:jc w:val="right"/>
              <w:rPr>
                <w:rFonts w:cs="Arial"/>
                <w:spacing w:val="-2"/>
                <w:sz w:val="16"/>
                <w:szCs w:val="16"/>
                <w:lang w:val="en-US"/>
              </w:rPr>
            </w:pPr>
          </w:p>
        </w:tc>
      </w:tr>
      <w:tr w:rsidR="000312A9" w:rsidRPr="00355286" w14:paraId="76CE1806" w14:textId="77777777" w:rsidTr="00DE2601">
        <w:tc>
          <w:tcPr>
            <w:tcW w:w="2549" w:type="dxa"/>
            <w:tcBorders>
              <w:top w:val="nil"/>
              <w:left w:val="nil"/>
              <w:bottom w:val="nil"/>
              <w:right w:val="nil"/>
            </w:tcBorders>
            <w:shd w:val="clear" w:color="auto" w:fill="auto"/>
          </w:tcPr>
          <w:p w14:paraId="6BC5FA62" w14:textId="77777777" w:rsidR="000312A9" w:rsidRPr="00355286" w:rsidRDefault="000312A9" w:rsidP="000312A9">
            <w:pPr>
              <w:spacing w:line="240" w:lineRule="auto"/>
              <w:ind w:left="438" w:right="-165"/>
              <w:rPr>
                <w:rFonts w:cs="Arial"/>
                <w:spacing w:val="-2"/>
                <w:sz w:val="16"/>
                <w:szCs w:val="16"/>
                <w:lang w:val="en-US"/>
              </w:rPr>
            </w:pPr>
            <w:r w:rsidRPr="00355286">
              <w:rPr>
                <w:rFonts w:cs="Arial"/>
                <w:b/>
                <w:bCs/>
                <w:spacing w:val="-4"/>
                <w:sz w:val="16"/>
                <w:szCs w:val="16"/>
                <w:lang w:val="en-US"/>
              </w:rPr>
              <w:t>Total non-current liabilities</w:t>
            </w:r>
          </w:p>
        </w:tc>
        <w:tc>
          <w:tcPr>
            <w:tcW w:w="1152" w:type="dxa"/>
            <w:tcBorders>
              <w:top w:val="nil"/>
              <w:left w:val="nil"/>
              <w:bottom w:val="single" w:sz="4" w:space="0" w:color="auto"/>
              <w:right w:val="nil"/>
            </w:tcBorders>
            <w:vAlign w:val="bottom"/>
          </w:tcPr>
          <w:p w14:paraId="3A5C80D2" w14:textId="23917A87" w:rsidR="000312A9" w:rsidRPr="00355286" w:rsidRDefault="000312A9" w:rsidP="000312A9">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38</w:t>
            </w:r>
            <w:r w:rsidR="003057DE" w:rsidRPr="00355286">
              <w:rPr>
                <w:rFonts w:cs="Arial"/>
                <w:sz w:val="16"/>
                <w:szCs w:val="16"/>
              </w:rPr>
              <w:t>,</w:t>
            </w:r>
            <w:r w:rsidR="002B26ED" w:rsidRPr="00355286">
              <w:rPr>
                <w:rFonts w:cs="Arial"/>
                <w:sz w:val="16"/>
                <w:szCs w:val="16"/>
              </w:rPr>
              <w:t>145</w:t>
            </w:r>
            <w:r w:rsidR="003057DE" w:rsidRPr="00355286">
              <w:rPr>
                <w:rFonts w:cs="Arial"/>
                <w:sz w:val="16"/>
                <w:szCs w:val="16"/>
              </w:rPr>
              <w:t>.</w:t>
            </w:r>
            <w:r w:rsidR="002B26ED" w:rsidRPr="00355286">
              <w:rPr>
                <w:rFonts w:cs="Arial"/>
                <w:sz w:val="16"/>
                <w:szCs w:val="16"/>
              </w:rPr>
              <w:t>42</w:t>
            </w:r>
            <w:r w:rsidRPr="00355286">
              <w:rPr>
                <w:rFonts w:cs="Arial"/>
                <w:sz w:val="16"/>
                <w:szCs w:val="16"/>
              </w:rPr>
              <w:t>)</w:t>
            </w:r>
          </w:p>
        </w:tc>
        <w:tc>
          <w:tcPr>
            <w:tcW w:w="1152" w:type="dxa"/>
            <w:tcBorders>
              <w:top w:val="nil"/>
              <w:left w:val="nil"/>
              <w:bottom w:val="single" w:sz="4" w:space="0" w:color="auto"/>
              <w:right w:val="nil"/>
            </w:tcBorders>
            <w:shd w:val="clear" w:color="auto" w:fill="auto"/>
            <w:vAlign w:val="bottom"/>
          </w:tcPr>
          <w:p w14:paraId="25237F68" w14:textId="014560E4" w:rsidR="000312A9" w:rsidRPr="00355286" w:rsidRDefault="000312A9" w:rsidP="000312A9">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39</w:t>
            </w:r>
            <w:r w:rsidRPr="00355286">
              <w:rPr>
                <w:rFonts w:cs="Arial"/>
                <w:sz w:val="16"/>
                <w:szCs w:val="16"/>
              </w:rPr>
              <w:t>,</w:t>
            </w:r>
            <w:r w:rsidR="002B26ED" w:rsidRPr="00355286">
              <w:rPr>
                <w:rFonts w:cs="Arial"/>
                <w:sz w:val="16"/>
                <w:szCs w:val="16"/>
              </w:rPr>
              <w:t>056</w:t>
            </w:r>
            <w:r w:rsidRPr="00355286">
              <w:rPr>
                <w:rFonts w:cs="Arial"/>
                <w:sz w:val="16"/>
                <w:szCs w:val="16"/>
              </w:rPr>
              <w:t>.</w:t>
            </w:r>
            <w:r w:rsidR="002B26ED" w:rsidRPr="00355286">
              <w:rPr>
                <w:rFonts w:cs="Arial"/>
                <w:sz w:val="16"/>
                <w:szCs w:val="16"/>
              </w:rPr>
              <w:t>25</w:t>
            </w:r>
            <w:r w:rsidRPr="00355286">
              <w:rPr>
                <w:rFonts w:cs="Arial"/>
                <w:sz w:val="16"/>
                <w:szCs w:val="16"/>
              </w:rPr>
              <w:t>)</w:t>
            </w:r>
          </w:p>
        </w:tc>
        <w:tc>
          <w:tcPr>
            <w:tcW w:w="1152" w:type="dxa"/>
            <w:tcBorders>
              <w:top w:val="nil"/>
              <w:left w:val="nil"/>
              <w:bottom w:val="single" w:sz="4" w:space="0" w:color="auto"/>
              <w:right w:val="nil"/>
            </w:tcBorders>
            <w:vAlign w:val="bottom"/>
          </w:tcPr>
          <w:p w14:paraId="35D709D1" w14:textId="35B888D7" w:rsidR="000312A9" w:rsidRPr="00355286" w:rsidRDefault="000312A9" w:rsidP="000312A9">
            <w:pPr>
              <w:spacing w:line="240" w:lineRule="auto"/>
              <w:ind w:right="-72"/>
              <w:jc w:val="right"/>
              <w:rPr>
                <w:rFonts w:cs="Arial"/>
                <w:spacing w:val="-2"/>
                <w:sz w:val="16"/>
                <w:szCs w:val="16"/>
                <w:lang w:val="en-US"/>
              </w:rPr>
            </w:pPr>
            <w:r w:rsidRPr="00355286">
              <w:rPr>
                <w:rFonts w:cs="Arial"/>
                <w:spacing w:val="-2"/>
                <w:sz w:val="16"/>
                <w:szCs w:val="16"/>
                <w:lang w:val="en-US"/>
              </w:rPr>
              <w:t>(</w:t>
            </w:r>
            <w:r w:rsidR="002B26ED" w:rsidRPr="00355286">
              <w:rPr>
                <w:rFonts w:cs="Arial"/>
                <w:spacing w:val="-2"/>
                <w:sz w:val="16"/>
                <w:szCs w:val="16"/>
              </w:rPr>
              <w:t>34</w:t>
            </w:r>
            <w:r w:rsidRPr="00355286">
              <w:rPr>
                <w:rFonts w:cs="Arial"/>
                <w:spacing w:val="-2"/>
                <w:sz w:val="16"/>
                <w:szCs w:val="16"/>
                <w:lang w:val="en-US"/>
              </w:rPr>
              <w:t>.</w:t>
            </w:r>
            <w:r w:rsidR="002B26ED" w:rsidRPr="00355286">
              <w:rPr>
                <w:rFonts w:cs="Arial"/>
                <w:spacing w:val="-2"/>
                <w:sz w:val="16"/>
                <w:szCs w:val="16"/>
              </w:rPr>
              <w:t>85</w:t>
            </w:r>
            <w:r w:rsidRPr="00355286">
              <w:rPr>
                <w:rFonts w:cs="Arial"/>
                <w:spacing w:val="-2"/>
                <w:sz w:val="16"/>
                <w:szCs w:val="16"/>
                <w:lang w:val="en-US"/>
              </w:rPr>
              <w:t>)</w:t>
            </w:r>
          </w:p>
        </w:tc>
        <w:tc>
          <w:tcPr>
            <w:tcW w:w="1152" w:type="dxa"/>
            <w:tcBorders>
              <w:top w:val="nil"/>
              <w:left w:val="nil"/>
              <w:bottom w:val="single" w:sz="4" w:space="0" w:color="auto"/>
              <w:right w:val="nil"/>
            </w:tcBorders>
            <w:shd w:val="clear" w:color="auto" w:fill="auto"/>
            <w:vAlign w:val="bottom"/>
          </w:tcPr>
          <w:p w14:paraId="5DDB91B8" w14:textId="4ECCCF37" w:rsidR="000312A9" w:rsidRPr="00355286" w:rsidRDefault="000312A9" w:rsidP="000312A9">
            <w:pPr>
              <w:spacing w:line="240" w:lineRule="auto"/>
              <w:ind w:right="-72"/>
              <w:jc w:val="right"/>
              <w:rPr>
                <w:rFonts w:cs="Arial"/>
                <w:spacing w:val="-2"/>
                <w:sz w:val="16"/>
                <w:szCs w:val="16"/>
                <w:lang w:val="en-US"/>
              </w:rPr>
            </w:pPr>
            <w:r w:rsidRPr="00355286">
              <w:rPr>
                <w:rFonts w:cs="Arial"/>
                <w:spacing w:val="-2"/>
                <w:sz w:val="16"/>
                <w:szCs w:val="16"/>
                <w:lang w:val="en-US"/>
              </w:rPr>
              <w:t>(</w:t>
            </w:r>
            <w:r w:rsidR="002B26ED" w:rsidRPr="00355286">
              <w:rPr>
                <w:rFonts w:cs="Arial"/>
                <w:spacing w:val="-2"/>
                <w:sz w:val="16"/>
                <w:szCs w:val="16"/>
              </w:rPr>
              <w:t>42</w:t>
            </w:r>
            <w:r w:rsidRPr="00355286">
              <w:rPr>
                <w:rFonts w:cs="Arial"/>
                <w:spacing w:val="-2"/>
                <w:sz w:val="16"/>
                <w:szCs w:val="16"/>
                <w:lang w:val="en-US"/>
              </w:rPr>
              <w:t>.</w:t>
            </w:r>
            <w:r w:rsidR="002B26ED" w:rsidRPr="00355286">
              <w:rPr>
                <w:rFonts w:cs="Arial"/>
                <w:spacing w:val="-2"/>
                <w:sz w:val="16"/>
                <w:szCs w:val="16"/>
              </w:rPr>
              <w:t>40</w:t>
            </w:r>
            <w:r w:rsidRPr="00355286">
              <w:rPr>
                <w:rFonts w:cs="Arial"/>
                <w:spacing w:val="-2"/>
                <w:sz w:val="16"/>
                <w:szCs w:val="16"/>
                <w:lang w:val="en-US"/>
              </w:rPr>
              <w:t>)</w:t>
            </w:r>
          </w:p>
        </w:tc>
        <w:tc>
          <w:tcPr>
            <w:tcW w:w="1152" w:type="dxa"/>
            <w:tcBorders>
              <w:top w:val="nil"/>
              <w:left w:val="nil"/>
              <w:bottom w:val="single" w:sz="4" w:space="0" w:color="auto"/>
              <w:right w:val="nil"/>
            </w:tcBorders>
          </w:tcPr>
          <w:p w14:paraId="0999E2A4" w14:textId="3B3E2463" w:rsidR="000312A9" w:rsidRPr="00355286" w:rsidRDefault="000312A9" w:rsidP="000312A9">
            <w:pPr>
              <w:spacing w:line="240" w:lineRule="auto"/>
              <w:ind w:right="-72"/>
              <w:jc w:val="right"/>
              <w:rPr>
                <w:rFonts w:cs="Arial"/>
                <w:spacing w:val="-2"/>
                <w:sz w:val="16"/>
                <w:szCs w:val="16"/>
                <w:lang w:val="en-US"/>
              </w:rPr>
            </w:pPr>
            <w:r w:rsidRPr="00355286">
              <w:rPr>
                <w:rFonts w:cs="Arial"/>
                <w:spacing w:val="-2"/>
                <w:sz w:val="16"/>
                <w:szCs w:val="16"/>
                <w:lang w:val="en-US"/>
              </w:rPr>
              <w:t>(</w:t>
            </w:r>
            <w:r w:rsidR="002B26ED" w:rsidRPr="00355286">
              <w:rPr>
                <w:rFonts w:cs="Arial"/>
                <w:spacing w:val="-2"/>
                <w:sz w:val="16"/>
                <w:szCs w:val="16"/>
              </w:rPr>
              <w:t>38</w:t>
            </w:r>
            <w:r w:rsidR="003057DE" w:rsidRPr="00355286">
              <w:rPr>
                <w:rFonts w:cs="Arial"/>
                <w:spacing w:val="-2"/>
                <w:sz w:val="16"/>
                <w:szCs w:val="16"/>
                <w:lang w:val="en-US"/>
              </w:rPr>
              <w:t>,</w:t>
            </w:r>
            <w:r w:rsidR="002B26ED" w:rsidRPr="00355286">
              <w:rPr>
                <w:rFonts w:cs="Arial"/>
                <w:spacing w:val="-2"/>
                <w:sz w:val="16"/>
                <w:szCs w:val="16"/>
              </w:rPr>
              <w:t>180</w:t>
            </w:r>
            <w:r w:rsidR="003057DE" w:rsidRPr="00355286">
              <w:rPr>
                <w:rFonts w:cs="Arial"/>
                <w:spacing w:val="-2"/>
                <w:sz w:val="16"/>
                <w:szCs w:val="16"/>
                <w:lang w:val="en-US"/>
              </w:rPr>
              <w:t>.</w:t>
            </w:r>
            <w:r w:rsidR="002B26ED" w:rsidRPr="00355286">
              <w:rPr>
                <w:rFonts w:cs="Arial"/>
                <w:spacing w:val="-2"/>
                <w:sz w:val="16"/>
                <w:szCs w:val="16"/>
              </w:rPr>
              <w:t>27</w:t>
            </w:r>
            <w:r w:rsidRPr="00355286">
              <w:rPr>
                <w:rFonts w:cs="Arial"/>
                <w:spacing w:val="-2"/>
                <w:sz w:val="16"/>
                <w:szCs w:val="16"/>
                <w:lang w:val="en-US"/>
              </w:rPr>
              <w:t>)</w:t>
            </w:r>
          </w:p>
        </w:tc>
        <w:tc>
          <w:tcPr>
            <w:tcW w:w="1152" w:type="dxa"/>
            <w:tcBorders>
              <w:top w:val="nil"/>
              <w:left w:val="nil"/>
              <w:bottom w:val="single" w:sz="4" w:space="0" w:color="auto"/>
              <w:right w:val="nil"/>
            </w:tcBorders>
            <w:shd w:val="clear" w:color="auto" w:fill="auto"/>
          </w:tcPr>
          <w:p w14:paraId="4B7230FC" w14:textId="6A1FE0C1" w:rsidR="000312A9" w:rsidRPr="00355286" w:rsidRDefault="000312A9" w:rsidP="000312A9">
            <w:pPr>
              <w:spacing w:line="240" w:lineRule="auto"/>
              <w:ind w:right="-72"/>
              <w:jc w:val="right"/>
              <w:rPr>
                <w:rFonts w:cs="Arial"/>
                <w:spacing w:val="-2"/>
                <w:sz w:val="16"/>
                <w:szCs w:val="16"/>
                <w:lang w:val="en-US"/>
              </w:rPr>
            </w:pPr>
            <w:r w:rsidRPr="00355286">
              <w:rPr>
                <w:rFonts w:cs="Arial"/>
                <w:spacing w:val="-2"/>
                <w:sz w:val="16"/>
                <w:szCs w:val="16"/>
                <w:lang w:val="en-US"/>
              </w:rPr>
              <w:t>(</w:t>
            </w:r>
            <w:r w:rsidR="002B26ED" w:rsidRPr="00355286">
              <w:rPr>
                <w:rFonts w:cs="Arial"/>
                <w:spacing w:val="-2"/>
                <w:sz w:val="16"/>
                <w:szCs w:val="16"/>
              </w:rPr>
              <w:t>39</w:t>
            </w:r>
            <w:r w:rsidRPr="00355286">
              <w:rPr>
                <w:rFonts w:cs="Arial"/>
                <w:spacing w:val="-2"/>
                <w:sz w:val="16"/>
                <w:szCs w:val="16"/>
              </w:rPr>
              <w:t>,</w:t>
            </w:r>
            <w:r w:rsidR="002B26ED" w:rsidRPr="00355286">
              <w:rPr>
                <w:rFonts w:cs="Arial"/>
                <w:spacing w:val="-2"/>
                <w:sz w:val="16"/>
                <w:szCs w:val="16"/>
              </w:rPr>
              <w:t>098</w:t>
            </w:r>
            <w:r w:rsidRPr="00355286">
              <w:rPr>
                <w:rFonts w:cs="Arial"/>
                <w:spacing w:val="-2"/>
                <w:sz w:val="16"/>
                <w:szCs w:val="16"/>
              </w:rPr>
              <w:t>.</w:t>
            </w:r>
            <w:r w:rsidR="002B26ED" w:rsidRPr="00355286">
              <w:rPr>
                <w:rFonts w:cs="Arial"/>
                <w:spacing w:val="-2"/>
                <w:sz w:val="16"/>
                <w:szCs w:val="16"/>
              </w:rPr>
              <w:t>65</w:t>
            </w:r>
            <w:r w:rsidRPr="00355286">
              <w:rPr>
                <w:rFonts w:cs="Arial"/>
                <w:spacing w:val="-2"/>
                <w:sz w:val="16"/>
                <w:szCs w:val="16"/>
                <w:lang w:val="en-US"/>
              </w:rPr>
              <w:t>)</w:t>
            </w:r>
          </w:p>
        </w:tc>
      </w:tr>
      <w:tr w:rsidR="000312A9" w:rsidRPr="00355286" w14:paraId="10F62A60" w14:textId="77777777" w:rsidTr="00DE2601">
        <w:tc>
          <w:tcPr>
            <w:tcW w:w="2549" w:type="dxa"/>
            <w:tcBorders>
              <w:top w:val="nil"/>
              <w:left w:val="nil"/>
              <w:bottom w:val="nil"/>
              <w:right w:val="nil"/>
            </w:tcBorders>
            <w:shd w:val="clear" w:color="auto" w:fill="auto"/>
          </w:tcPr>
          <w:p w14:paraId="5B7C8E45" w14:textId="77777777" w:rsidR="000312A9" w:rsidRPr="00355286" w:rsidRDefault="000312A9" w:rsidP="000312A9">
            <w:pPr>
              <w:spacing w:line="240" w:lineRule="auto"/>
              <w:ind w:left="438"/>
              <w:rPr>
                <w:rFonts w:cs="Arial"/>
                <w:spacing w:val="-2"/>
                <w:sz w:val="16"/>
                <w:szCs w:val="16"/>
                <w:lang w:val="en-US"/>
              </w:rPr>
            </w:pPr>
          </w:p>
        </w:tc>
        <w:tc>
          <w:tcPr>
            <w:tcW w:w="1152" w:type="dxa"/>
            <w:tcBorders>
              <w:top w:val="single" w:sz="4" w:space="0" w:color="auto"/>
              <w:left w:val="nil"/>
              <w:bottom w:val="nil"/>
              <w:right w:val="nil"/>
            </w:tcBorders>
          </w:tcPr>
          <w:p w14:paraId="280E34FA"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546AE314" w14:textId="09C6BB5B"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4383A9DF"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23965354" w14:textId="15A05904"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43AAC970"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590787EB" w14:textId="6F986014" w:rsidR="000312A9" w:rsidRPr="00355286" w:rsidRDefault="000312A9" w:rsidP="000312A9">
            <w:pPr>
              <w:spacing w:line="240" w:lineRule="auto"/>
              <w:ind w:right="-72"/>
              <w:jc w:val="right"/>
              <w:rPr>
                <w:rFonts w:cs="Arial"/>
                <w:spacing w:val="-2"/>
                <w:sz w:val="16"/>
                <w:szCs w:val="16"/>
                <w:lang w:val="en-US"/>
              </w:rPr>
            </w:pPr>
          </w:p>
        </w:tc>
      </w:tr>
      <w:tr w:rsidR="000312A9" w:rsidRPr="00355286" w14:paraId="241F2051" w14:textId="77777777" w:rsidTr="00DE2601">
        <w:tc>
          <w:tcPr>
            <w:tcW w:w="2549" w:type="dxa"/>
            <w:tcBorders>
              <w:top w:val="nil"/>
              <w:left w:val="nil"/>
              <w:bottom w:val="nil"/>
              <w:right w:val="nil"/>
            </w:tcBorders>
            <w:shd w:val="clear" w:color="auto" w:fill="auto"/>
          </w:tcPr>
          <w:p w14:paraId="4EC45CD9" w14:textId="77777777" w:rsidR="000312A9" w:rsidRPr="00355286" w:rsidRDefault="000312A9" w:rsidP="000312A9">
            <w:pPr>
              <w:spacing w:line="240" w:lineRule="auto"/>
              <w:ind w:left="438"/>
              <w:rPr>
                <w:rFonts w:cs="Arial"/>
                <w:spacing w:val="-2"/>
                <w:sz w:val="16"/>
                <w:szCs w:val="16"/>
                <w:lang w:val="en-US"/>
              </w:rPr>
            </w:pPr>
            <w:r w:rsidRPr="00355286">
              <w:rPr>
                <w:rFonts w:cs="Arial"/>
                <w:b/>
                <w:bCs/>
                <w:sz w:val="16"/>
                <w:szCs w:val="16"/>
                <w:lang w:val="en-US"/>
              </w:rPr>
              <w:t>Total Liabilities</w:t>
            </w:r>
          </w:p>
        </w:tc>
        <w:tc>
          <w:tcPr>
            <w:tcW w:w="1152" w:type="dxa"/>
            <w:tcBorders>
              <w:top w:val="nil"/>
              <w:left w:val="nil"/>
              <w:bottom w:val="single" w:sz="4" w:space="0" w:color="auto"/>
              <w:right w:val="nil"/>
            </w:tcBorders>
            <w:vAlign w:val="bottom"/>
          </w:tcPr>
          <w:p w14:paraId="2DCCE09B" w14:textId="2B332E96" w:rsidR="000312A9" w:rsidRPr="00355286" w:rsidRDefault="000312A9" w:rsidP="000312A9">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42</w:t>
            </w:r>
            <w:r w:rsidR="003057DE" w:rsidRPr="00355286">
              <w:rPr>
                <w:rFonts w:cs="Arial"/>
                <w:sz w:val="16"/>
                <w:szCs w:val="16"/>
              </w:rPr>
              <w:t>,</w:t>
            </w:r>
            <w:r w:rsidR="002B26ED" w:rsidRPr="00355286">
              <w:rPr>
                <w:rFonts w:cs="Arial"/>
                <w:sz w:val="16"/>
                <w:szCs w:val="16"/>
              </w:rPr>
              <w:t>698</w:t>
            </w:r>
            <w:r w:rsidR="003057DE" w:rsidRPr="00355286">
              <w:rPr>
                <w:rFonts w:cs="Arial"/>
                <w:sz w:val="16"/>
                <w:szCs w:val="16"/>
              </w:rPr>
              <w:t>.</w:t>
            </w:r>
            <w:r w:rsidR="002B26ED" w:rsidRPr="00355286">
              <w:rPr>
                <w:rFonts w:cs="Arial"/>
                <w:sz w:val="16"/>
                <w:szCs w:val="16"/>
              </w:rPr>
              <w:t>25</w:t>
            </w:r>
            <w:r w:rsidRPr="00355286">
              <w:rPr>
                <w:rFonts w:cs="Arial"/>
                <w:sz w:val="16"/>
                <w:szCs w:val="16"/>
              </w:rPr>
              <w:t>)</w:t>
            </w:r>
          </w:p>
        </w:tc>
        <w:tc>
          <w:tcPr>
            <w:tcW w:w="1152" w:type="dxa"/>
            <w:tcBorders>
              <w:top w:val="nil"/>
              <w:left w:val="nil"/>
              <w:bottom w:val="single" w:sz="4" w:space="0" w:color="auto"/>
              <w:right w:val="nil"/>
            </w:tcBorders>
            <w:shd w:val="clear" w:color="auto" w:fill="auto"/>
            <w:vAlign w:val="bottom"/>
          </w:tcPr>
          <w:p w14:paraId="5E2ABE9B" w14:textId="388F92F4" w:rsidR="000312A9" w:rsidRPr="00355286" w:rsidRDefault="000312A9" w:rsidP="000312A9">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43</w:t>
            </w:r>
            <w:r w:rsidRPr="00355286">
              <w:rPr>
                <w:rFonts w:cs="Arial"/>
                <w:sz w:val="16"/>
                <w:szCs w:val="16"/>
              </w:rPr>
              <w:t>,</w:t>
            </w:r>
            <w:r w:rsidR="002B26ED" w:rsidRPr="00355286">
              <w:rPr>
                <w:rFonts w:cs="Arial"/>
                <w:sz w:val="16"/>
                <w:szCs w:val="16"/>
              </w:rPr>
              <w:t>563</w:t>
            </w:r>
            <w:r w:rsidRPr="00355286">
              <w:rPr>
                <w:rFonts w:cs="Arial"/>
                <w:sz w:val="16"/>
                <w:szCs w:val="16"/>
              </w:rPr>
              <w:t>.</w:t>
            </w:r>
            <w:r w:rsidR="002B26ED" w:rsidRPr="00355286">
              <w:rPr>
                <w:rFonts w:cs="Arial"/>
                <w:sz w:val="16"/>
                <w:szCs w:val="16"/>
              </w:rPr>
              <w:t>92</w:t>
            </w:r>
            <w:r w:rsidRPr="00355286">
              <w:rPr>
                <w:rFonts w:cs="Arial"/>
                <w:sz w:val="16"/>
                <w:szCs w:val="16"/>
              </w:rPr>
              <w:t>)</w:t>
            </w:r>
          </w:p>
        </w:tc>
        <w:tc>
          <w:tcPr>
            <w:tcW w:w="1152" w:type="dxa"/>
            <w:tcBorders>
              <w:top w:val="nil"/>
              <w:left w:val="nil"/>
              <w:bottom w:val="single" w:sz="4" w:space="0" w:color="auto"/>
              <w:right w:val="nil"/>
            </w:tcBorders>
            <w:vAlign w:val="bottom"/>
          </w:tcPr>
          <w:p w14:paraId="26753F27" w14:textId="0E846087" w:rsidR="000312A9" w:rsidRPr="00355286" w:rsidRDefault="000312A9" w:rsidP="000312A9">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w:t>
            </w:r>
            <w:r w:rsidRPr="00355286">
              <w:rPr>
                <w:rFonts w:cs="Arial"/>
                <w:sz w:val="16"/>
                <w:szCs w:val="16"/>
                <w:lang w:val="en-US"/>
              </w:rPr>
              <w:t>,</w:t>
            </w:r>
            <w:r w:rsidR="002B26ED" w:rsidRPr="00355286">
              <w:rPr>
                <w:rFonts w:cs="Arial"/>
                <w:sz w:val="16"/>
                <w:szCs w:val="16"/>
              </w:rPr>
              <w:t>034</w:t>
            </w:r>
            <w:r w:rsidRPr="00355286">
              <w:rPr>
                <w:rFonts w:cs="Arial"/>
                <w:sz w:val="16"/>
                <w:szCs w:val="16"/>
                <w:lang w:val="en-US"/>
              </w:rPr>
              <w:t>.</w:t>
            </w:r>
            <w:r w:rsidR="002B26ED" w:rsidRPr="00355286">
              <w:rPr>
                <w:rFonts w:cs="Arial"/>
                <w:sz w:val="16"/>
                <w:szCs w:val="16"/>
              </w:rPr>
              <w:t>75</w:t>
            </w:r>
            <w:r w:rsidRPr="00355286">
              <w:rPr>
                <w:rFonts w:cs="Arial"/>
                <w:sz w:val="16"/>
                <w:szCs w:val="16"/>
                <w:lang w:val="en-US"/>
              </w:rPr>
              <w:t>)</w:t>
            </w:r>
          </w:p>
        </w:tc>
        <w:tc>
          <w:tcPr>
            <w:tcW w:w="1152" w:type="dxa"/>
            <w:tcBorders>
              <w:top w:val="nil"/>
              <w:left w:val="nil"/>
              <w:bottom w:val="single" w:sz="4" w:space="0" w:color="auto"/>
              <w:right w:val="nil"/>
            </w:tcBorders>
            <w:shd w:val="clear" w:color="auto" w:fill="auto"/>
            <w:vAlign w:val="bottom"/>
          </w:tcPr>
          <w:p w14:paraId="28DF2EFB" w14:textId="24CE8154" w:rsidR="000312A9" w:rsidRPr="00355286" w:rsidRDefault="000312A9" w:rsidP="000312A9">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902</w:t>
            </w:r>
            <w:r w:rsidRPr="00355286">
              <w:rPr>
                <w:rFonts w:cs="Arial"/>
                <w:sz w:val="16"/>
                <w:szCs w:val="16"/>
                <w:lang w:val="en-US"/>
              </w:rPr>
              <w:t>.</w:t>
            </w:r>
            <w:r w:rsidR="002B26ED" w:rsidRPr="00355286">
              <w:rPr>
                <w:rFonts w:cs="Arial"/>
                <w:sz w:val="16"/>
                <w:szCs w:val="16"/>
              </w:rPr>
              <w:t>14</w:t>
            </w:r>
            <w:r w:rsidRPr="00355286">
              <w:rPr>
                <w:rFonts w:cs="Arial"/>
                <w:sz w:val="16"/>
                <w:szCs w:val="16"/>
                <w:lang w:val="en-US"/>
              </w:rPr>
              <w:t>)</w:t>
            </w:r>
          </w:p>
        </w:tc>
        <w:tc>
          <w:tcPr>
            <w:tcW w:w="1152" w:type="dxa"/>
            <w:tcBorders>
              <w:top w:val="nil"/>
              <w:left w:val="nil"/>
              <w:bottom w:val="single" w:sz="4" w:space="0" w:color="auto"/>
              <w:right w:val="nil"/>
            </w:tcBorders>
            <w:vAlign w:val="bottom"/>
          </w:tcPr>
          <w:p w14:paraId="0BA6DE1D" w14:textId="1857ABB8" w:rsidR="000312A9" w:rsidRPr="00355286" w:rsidRDefault="000312A9" w:rsidP="000312A9">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43</w:t>
            </w:r>
            <w:r w:rsidR="003057DE" w:rsidRPr="00355286">
              <w:rPr>
                <w:rFonts w:cs="Arial"/>
                <w:sz w:val="16"/>
                <w:szCs w:val="16"/>
                <w:lang w:val="en-US"/>
              </w:rPr>
              <w:t>,</w:t>
            </w:r>
            <w:r w:rsidR="002B26ED" w:rsidRPr="00355286">
              <w:rPr>
                <w:rFonts w:cs="Arial"/>
                <w:sz w:val="16"/>
                <w:szCs w:val="16"/>
              </w:rPr>
              <w:t>733</w:t>
            </w:r>
            <w:r w:rsidR="003057DE" w:rsidRPr="00355286">
              <w:rPr>
                <w:rFonts w:cs="Arial"/>
                <w:sz w:val="16"/>
                <w:szCs w:val="16"/>
                <w:lang w:val="en-US"/>
              </w:rPr>
              <w:t>.</w:t>
            </w:r>
            <w:r w:rsidR="002B26ED" w:rsidRPr="00355286">
              <w:rPr>
                <w:rFonts w:cs="Arial"/>
                <w:sz w:val="16"/>
                <w:szCs w:val="16"/>
              </w:rPr>
              <w:t>00</w:t>
            </w:r>
            <w:r w:rsidRPr="00355286">
              <w:rPr>
                <w:rFonts w:cs="Arial"/>
                <w:sz w:val="16"/>
                <w:szCs w:val="16"/>
                <w:lang w:val="en-US"/>
              </w:rPr>
              <w:t>)</w:t>
            </w:r>
          </w:p>
        </w:tc>
        <w:tc>
          <w:tcPr>
            <w:tcW w:w="1152" w:type="dxa"/>
            <w:tcBorders>
              <w:top w:val="nil"/>
              <w:left w:val="nil"/>
              <w:bottom w:val="single" w:sz="4" w:space="0" w:color="auto"/>
              <w:right w:val="nil"/>
            </w:tcBorders>
            <w:shd w:val="clear" w:color="auto" w:fill="auto"/>
            <w:vAlign w:val="bottom"/>
          </w:tcPr>
          <w:p w14:paraId="151A1187" w14:textId="3164AE90" w:rsidR="000312A9" w:rsidRPr="00355286" w:rsidRDefault="000312A9" w:rsidP="000312A9">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44</w:t>
            </w:r>
            <w:r w:rsidRPr="00355286">
              <w:rPr>
                <w:rFonts w:cs="Arial"/>
                <w:sz w:val="16"/>
                <w:szCs w:val="16"/>
              </w:rPr>
              <w:t>,</w:t>
            </w:r>
            <w:r w:rsidR="002B26ED" w:rsidRPr="00355286">
              <w:rPr>
                <w:rFonts w:cs="Arial"/>
                <w:sz w:val="16"/>
                <w:szCs w:val="16"/>
              </w:rPr>
              <w:t>466</w:t>
            </w:r>
            <w:r w:rsidRPr="00355286">
              <w:rPr>
                <w:rFonts w:cs="Arial"/>
                <w:sz w:val="16"/>
                <w:szCs w:val="16"/>
              </w:rPr>
              <w:t>.</w:t>
            </w:r>
            <w:r w:rsidR="002B26ED" w:rsidRPr="00355286">
              <w:rPr>
                <w:rFonts w:cs="Arial"/>
                <w:sz w:val="16"/>
                <w:szCs w:val="16"/>
              </w:rPr>
              <w:t>06</w:t>
            </w:r>
            <w:r w:rsidRPr="00355286">
              <w:rPr>
                <w:rFonts w:cs="Arial"/>
                <w:sz w:val="16"/>
                <w:szCs w:val="16"/>
                <w:lang w:val="en-US"/>
              </w:rPr>
              <w:t>)</w:t>
            </w:r>
          </w:p>
        </w:tc>
      </w:tr>
      <w:tr w:rsidR="000312A9" w:rsidRPr="00355286" w14:paraId="3954D526" w14:textId="77777777" w:rsidTr="00DE2601">
        <w:tc>
          <w:tcPr>
            <w:tcW w:w="2549" w:type="dxa"/>
            <w:tcBorders>
              <w:top w:val="nil"/>
              <w:left w:val="nil"/>
              <w:bottom w:val="nil"/>
              <w:right w:val="nil"/>
            </w:tcBorders>
            <w:shd w:val="clear" w:color="auto" w:fill="auto"/>
          </w:tcPr>
          <w:p w14:paraId="592786B6" w14:textId="77777777" w:rsidR="000312A9" w:rsidRPr="00355286" w:rsidRDefault="000312A9" w:rsidP="000312A9">
            <w:pPr>
              <w:spacing w:line="240" w:lineRule="auto"/>
              <w:ind w:left="438"/>
              <w:rPr>
                <w:rFonts w:cs="Arial"/>
                <w:spacing w:val="-2"/>
                <w:sz w:val="16"/>
                <w:szCs w:val="16"/>
                <w:lang w:val="en-US"/>
              </w:rPr>
            </w:pPr>
          </w:p>
        </w:tc>
        <w:tc>
          <w:tcPr>
            <w:tcW w:w="1152" w:type="dxa"/>
            <w:tcBorders>
              <w:top w:val="single" w:sz="4" w:space="0" w:color="auto"/>
              <w:left w:val="nil"/>
              <w:bottom w:val="nil"/>
              <w:right w:val="nil"/>
            </w:tcBorders>
          </w:tcPr>
          <w:p w14:paraId="26BB4600"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5C67D24D" w14:textId="27D162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784B711D"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15FBBA2E" w14:textId="7B048ABD"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70530162" w14:textId="77777777" w:rsidR="000312A9" w:rsidRPr="00355286" w:rsidRDefault="000312A9" w:rsidP="000312A9">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shd w:val="clear" w:color="auto" w:fill="auto"/>
          </w:tcPr>
          <w:p w14:paraId="752220E5" w14:textId="1BA3A739" w:rsidR="000312A9" w:rsidRPr="00355286" w:rsidRDefault="000312A9" w:rsidP="000312A9">
            <w:pPr>
              <w:spacing w:line="240" w:lineRule="auto"/>
              <w:ind w:right="-72"/>
              <w:jc w:val="right"/>
              <w:rPr>
                <w:rFonts w:cs="Arial"/>
                <w:spacing w:val="-2"/>
                <w:sz w:val="16"/>
                <w:szCs w:val="16"/>
                <w:lang w:val="en-US"/>
              </w:rPr>
            </w:pPr>
          </w:p>
        </w:tc>
      </w:tr>
      <w:tr w:rsidR="000312A9" w:rsidRPr="00355286" w14:paraId="7894C284" w14:textId="77777777" w:rsidTr="00DE2601">
        <w:tc>
          <w:tcPr>
            <w:tcW w:w="2549" w:type="dxa"/>
            <w:tcBorders>
              <w:top w:val="nil"/>
              <w:left w:val="nil"/>
              <w:bottom w:val="nil"/>
              <w:right w:val="nil"/>
            </w:tcBorders>
            <w:shd w:val="clear" w:color="auto" w:fill="auto"/>
          </w:tcPr>
          <w:p w14:paraId="0681D246" w14:textId="77777777" w:rsidR="000312A9" w:rsidRPr="00355286" w:rsidRDefault="000312A9" w:rsidP="000312A9">
            <w:pPr>
              <w:spacing w:line="240" w:lineRule="auto"/>
              <w:ind w:left="438"/>
              <w:rPr>
                <w:rFonts w:cs="Arial"/>
                <w:spacing w:val="-2"/>
                <w:sz w:val="16"/>
                <w:szCs w:val="16"/>
                <w:lang w:val="en-US"/>
              </w:rPr>
            </w:pPr>
            <w:r w:rsidRPr="00355286">
              <w:rPr>
                <w:rFonts w:cs="Arial"/>
                <w:b/>
                <w:bCs/>
                <w:sz w:val="16"/>
                <w:szCs w:val="16"/>
                <w:lang w:val="en-US"/>
              </w:rPr>
              <w:t>Net assets</w:t>
            </w:r>
          </w:p>
        </w:tc>
        <w:tc>
          <w:tcPr>
            <w:tcW w:w="1152" w:type="dxa"/>
            <w:tcBorders>
              <w:top w:val="nil"/>
              <w:left w:val="nil"/>
              <w:bottom w:val="single" w:sz="4" w:space="0" w:color="auto"/>
              <w:right w:val="nil"/>
            </w:tcBorders>
            <w:vAlign w:val="bottom"/>
          </w:tcPr>
          <w:p w14:paraId="38FA407D" w14:textId="4EE92C53" w:rsidR="000312A9" w:rsidRPr="00355286" w:rsidRDefault="002B26ED" w:rsidP="000312A9">
            <w:pPr>
              <w:spacing w:line="240" w:lineRule="auto"/>
              <w:ind w:right="-72"/>
              <w:jc w:val="right"/>
              <w:rPr>
                <w:rFonts w:cs="Arial"/>
                <w:sz w:val="16"/>
                <w:szCs w:val="16"/>
              </w:rPr>
            </w:pPr>
            <w:r w:rsidRPr="00355286">
              <w:rPr>
                <w:rFonts w:cs="Arial"/>
                <w:sz w:val="16"/>
                <w:szCs w:val="16"/>
              </w:rPr>
              <w:t>161</w:t>
            </w:r>
            <w:r w:rsidR="000312A9" w:rsidRPr="00355286">
              <w:rPr>
                <w:rFonts w:cs="Arial"/>
                <w:sz w:val="16"/>
                <w:szCs w:val="16"/>
              </w:rPr>
              <w:t>,</w:t>
            </w:r>
            <w:r w:rsidRPr="00355286">
              <w:rPr>
                <w:rFonts w:cs="Arial"/>
                <w:sz w:val="16"/>
                <w:szCs w:val="16"/>
              </w:rPr>
              <w:t>489</w:t>
            </w:r>
            <w:r w:rsidR="000312A9" w:rsidRPr="00355286">
              <w:rPr>
                <w:rFonts w:cs="Arial"/>
                <w:sz w:val="16"/>
                <w:szCs w:val="16"/>
              </w:rPr>
              <w:t>.</w:t>
            </w:r>
            <w:r w:rsidRPr="00355286">
              <w:rPr>
                <w:rFonts w:cs="Arial"/>
                <w:sz w:val="16"/>
                <w:szCs w:val="16"/>
              </w:rPr>
              <w:t>50</w:t>
            </w:r>
          </w:p>
        </w:tc>
        <w:tc>
          <w:tcPr>
            <w:tcW w:w="1152" w:type="dxa"/>
            <w:tcBorders>
              <w:top w:val="nil"/>
              <w:left w:val="nil"/>
              <w:bottom w:val="single" w:sz="4" w:space="0" w:color="auto"/>
              <w:right w:val="nil"/>
            </w:tcBorders>
            <w:shd w:val="clear" w:color="auto" w:fill="auto"/>
            <w:vAlign w:val="bottom"/>
          </w:tcPr>
          <w:p w14:paraId="3D6C7523" w14:textId="22AB343E" w:rsidR="000312A9" w:rsidRPr="00355286" w:rsidRDefault="002B26ED" w:rsidP="000312A9">
            <w:pPr>
              <w:spacing w:line="240" w:lineRule="auto"/>
              <w:ind w:right="-72"/>
              <w:jc w:val="right"/>
              <w:rPr>
                <w:rFonts w:cs="Arial"/>
                <w:sz w:val="16"/>
                <w:szCs w:val="16"/>
              </w:rPr>
            </w:pPr>
            <w:r w:rsidRPr="00355286">
              <w:rPr>
                <w:rFonts w:cs="Arial"/>
                <w:sz w:val="16"/>
                <w:szCs w:val="16"/>
              </w:rPr>
              <w:t>170</w:t>
            </w:r>
            <w:r w:rsidR="000312A9" w:rsidRPr="00355286">
              <w:rPr>
                <w:rFonts w:cs="Arial"/>
                <w:sz w:val="16"/>
                <w:szCs w:val="16"/>
              </w:rPr>
              <w:t>,</w:t>
            </w:r>
            <w:r w:rsidRPr="00355286">
              <w:rPr>
                <w:rFonts w:cs="Arial"/>
                <w:sz w:val="16"/>
                <w:szCs w:val="16"/>
              </w:rPr>
              <w:t>351</w:t>
            </w:r>
            <w:r w:rsidR="000312A9" w:rsidRPr="00355286">
              <w:rPr>
                <w:rFonts w:cs="Arial"/>
                <w:sz w:val="16"/>
                <w:szCs w:val="16"/>
              </w:rPr>
              <w:t>.</w:t>
            </w:r>
            <w:r w:rsidRPr="00355286">
              <w:rPr>
                <w:rFonts w:cs="Arial"/>
                <w:sz w:val="16"/>
                <w:szCs w:val="16"/>
              </w:rPr>
              <w:t>79</w:t>
            </w:r>
          </w:p>
        </w:tc>
        <w:tc>
          <w:tcPr>
            <w:tcW w:w="1152" w:type="dxa"/>
            <w:tcBorders>
              <w:top w:val="nil"/>
              <w:left w:val="nil"/>
              <w:bottom w:val="single" w:sz="4" w:space="0" w:color="auto"/>
              <w:right w:val="nil"/>
            </w:tcBorders>
            <w:vAlign w:val="bottom"/>
          </w:tcPr>
          <w:p w14:paraId="767FA8CE" w14:textId="4887774E" w:rsidR="000312A9" w:rsidRPr="00355286" w:rsidRDefault="002B26ED" w:rsidP="000312A9">
            <w:pPr>
              <w:spacing w:line="240" w:lineRule="auto"/>
              <w:ind w:right="-72"/>
              <w:jc w:val="right"/>
              <w:rPr>
                <w:rFonts w:cs="Arial"/>
                <w:sz w:val="16"/>
                <w:szCs w:val="16"/>
              </w:rPr>
            </w:pPr>
            <w:r w:rsidRPr="00355286">
              <w:rPr>
                <w:rFonts w:cs="Arial"/>
                <w:sz w:val="16"/>
                <w:szCs w:val="16"/>
              </w:rPr>
              <w:t>1</w:t>
            </w:r>
            <w:r w:rsidR="000312A9" w:rsidRPr="00355286">
              <w:rPr>
                <w:rFonts w:cs="Arial"/>
                <w:sz w:val="16"/>
                <w:szCs w:val="16"/>
                <w:lang w:val="en-US"/>
              </w:rPr>
              <w:t>,</w:t>
            </w:r>
            <w:r w:rsidRPr="00355286">
              <w:rPr>
                <w:rFonts w:cs="Arial"/>
                <w:sz w:val="16"/>
                <w:szCs w:val="16"/>
              </w:rPr>
              <w:t>850</w:t>
            </w:r>
            <w:r w:rsidR="000312A9" w:rsidRPr="00355286">
              <w:rPr>
                <w:rFonts w:cs="Arial"/>
                <w:sz w:val="16"/>
                <w:szCs w:val="16"/>
                <w:lang w:val="en-US"/>
              </w:rPr>
              <w:t>.</w:t>
            </w:r>
            <w:r w:rsidRPr="00355286">
              <w:rPr>
                <w:rFonts w:cs="Arial"/>
                <w:sz w:val="16"/>
                <w:szCs w:val="16"/>
              </w:rPr>
              <w:t>13</w:t>
            </w:r>
          </w:p>
        </w:tc>
        <w:tc>
          <w:tcPr>
            <w:tcW w:w="1152" w:type="dxa"/>
            <w:tcBorders>
              <w:top w:val="nil"/>
              <w:left w:val="nil"/>
              <w:bottom w:val="single" w:sz="4" w:space="0" w:color="auto"/>
              <w:right w:val="nil"/>
            </w:tcBorders>
            <w:shd w:val="clear" w:color="auto" w:fill="auto"/>
            <w:vAlign w:val="bottom"/>
          </w:tcPr>
          <w:p w14:paraId="04D691EA" w14:textId="3CB5AE3C" w:rsidR="000312A9" w:rsidRPr="00355286" w:rsidRDefault="002B26ED" w:rsidP="000312A9">
            <w:pPr>
              <w:spacing w:line="240" w:lineRule="auto"/>
              <w:ind w:right="-72"/>
              <w:jc w:val="right"/>
              <w:rPr>
                <w:rFonts w:cs="Arial"/>
                <w:sz w:val="16"/>
                <w:szCs w:val="16"/>
                <w:lang w:val="en-US"/>
              </w:rPr>
            </w:pPr>
            <w:r w:rsidRPr="00355286">
              <w:rPr>
                <w:rFonts w:cs="Arial"/>
                <w:sz w:val="16"/>
                <w:szCs w:val="16"/>
              </w:rPr>
              <w:t>2</w:t>
            </w:r>
            <w:r w:rsidR="000312A9" w:rsidRPr="00355286">
              <w:rPr>
                <w:rFonts w:cs="Arial"/>
                <w:sz w:val="16"/>
                <w:szCs w:val="16"/>
                <w:lang w:val="en-US"/>
              </w:rPr>
              <w:t>,</w:t>
            </w:r>
            <w:r w:rsidRPr="00355286">
              <w:rPr>
                <w:rFonts w:cs="Arial"/>
                <w:sz w:val="16"/>
                <w:szCs w:val="16"/>
              </w:rPr>
              <w:t>043</w:t>
            </w:r>
            <w:r w:rsidR="000312A9" w:rsidRPr="00355286">
              <w:rPr>
                <w:rFonts w:cs="Arial"/>
                <w:sz w:val="16"/>
                <w:szCs w:val="16"/>
                <w:lang w:val="en-US"/>
              </w:rPr>
              <w:t>.</w:t>
            </w:r>
            <w:r w:rsidRPr="00355286">
              <w:rPr>
                <w:rFonts w:cs="Arial"/>
                <w:sz w:val="16"/>
                <w:szCs w:val="16"/>
              </w:rPr>
              <w:t>57</w:t>
            </w:r>
          </w:p>
        </w:tc>
        <w:tc>
          <w:tcPr>
            <w:tcW w:w="1152" w:type="dxa"/>
            <w:tcBorders>
              <w:top w:val="nil"/>
              <w:left w:val="nil"/>
              <w:bottom w:val="single" w:sz="4" w:space="0" w:color="auto"/>
              <w:right w:val="nil"/>
            </w:tcBorders>
            <w:vAlign w:val="bottom"/>
          </w:tcPr>
          <w:p w14:paraId="44FDF089" w14:textId="1FE9E789" w:rsidR="000312A9" w:rsidRPr="00355286" w:rsidRDefault="002B26ED" w:rsidP="000312A9">
            <w:pPr>
              <w:spacing w:line="240" w:lineRule="auto"/>
              <w:ind w:right="-72"/>
              <w:jc w:val="right"/>
              <w:rPr>
                <w:rFonts w:cs="Arial"/>
                <w:sz w:val="16"/>
                <w:szCs w:val="16"/>
              </w:rPr>
            </w:pPr>
            <w:r w:rsidRPr="00355286">
              <w:rPr>
                <w:rFonts w:cs="Arial"/>
                <w:sz w:val="16"/>
                <w:szCs w:val="16"/>
              </w:rPr>
              <w:t>163</w:t>
            </w:r>
            <w:r w:rsidR="000312A9" w:rsidRPr="00355286">
              <w:rPr>
                <w:rFonts w:cs="Arial"/>
                <w:sz w:val="16"/>
                <w:szCs w:val="16"/>
                <w:lang w:val="en-US"/>
              </w:rPr>
              <w:t>,</w:t>
            </w:r>
            <w:r w:rsidRPr="00355286">
              <w:rPr>
                <w:rFonts w:cs="Arial"/>
                <w:sz w:val="16"/>
                <w:szCs w:val="16"/>
              </w:rPr>
              <w:t>339</w:t>
            </w:r>
            <w:r w:rsidR="000312A9" w:rsidRPr="00355286">
              <w:rPr>
                <w:rFonts w:cs="Arial"/>
                <w:sz w:val="16"/>
                <w:szCs w:val="16"/>
                <w:lang w:val="en-US"/>
              </w:rPr>
              <w:t>.</w:t>
            </w:r>
            <w:r w:rsidRPr="00355286">
              <w:rPr>
                <w:rFonts w:cs="Arial"/>
                <w:sz w:val="16"/>
                <w:szCs w:val="16"/>
              </w:rPr>
              <w:t>63</w:t>
            </w:r>
          </w:p>
        </w:tc>
        <w:tc>
          <w:tcPr>
            <w:tcW w:w="1152" w:type="dxa"/>
            <w:tcBorders>
              <w:top w:val="nil"/>
              <w:left w:val="nil"/>
              <w:bottom w:val="single" w:sz="4" w:space="0" w:color="auto"/>
              <w:right w:val="nil"/>
            </w:tcBorders>
            <w:shd w:val="clear" w:color="auto" w:fill="auto"/>
            <w:vAlign w:val="bottom"/>
          </w:tcPr>
          <w:p w14:paraId="36A87B73" w14:textId="7F46AC16" w:rsidR="000312A9" w:rsidRPr="00355286" w:rsidRDefault="002B26ED" w:rsidP="000312A9">
            <w:pPr>
              <w:spacing w:line="240" w:lineRule="auto"/>
              <w:ind w:right="-72"/>
              <w:jc w:val="right"/>
              <w:rPr>
                <w:rFonts w:cs="Arial"/>
                <w:sz w:val="16"/>
                <w:szCs w:val="16"/>
                <w:lang w:val="en-US"/>
              </w:rPr>
            </w:pPr>
            <w:r w:rsidRPr="00355286">
              <w:rPr>
                <w:rFonts w:cs="Arial"/>
                <w:sz w:val="16"/>
                <w:szCs w:val="16"/>
              </w:rPr>
              <w:t>172</w:t>
            </w:r>
            <w:r w:rsidR="000312A9" w:rsidRPr="00355286">
              <w:rPr>
                <w:rFonts w:cs="Arial"/>
                <w:sz w:val="16"/>
                <w:szCs w:val="16"/>
                <w:lang w:val="en-US"/>
              </w:rPr>
              <w:t>,</w:t>
            </w:r>
            <w:r w:rsidRPr="00355286">
              <w:rPr>
                <w:rFonts w:cs="Arial"/>
                <w:sz w:val="16"/>
                <w:szCs w:val="16"/>
              </w:rPr>
              <w:t>395</w:t>
            </w:r>
            <w:r w:rsidR="000312A9" w:rsidRPr="00355286">
              <w:rPr>
                <w:rFonts w:cs="Arial"/>
                <w:sz w:val="16"/>
                <w:szCs w:val="16"/>
                <w:lang w:val="en-US"/>
              </w:rPr>
              <w:t>.</w:t>
            </w:r>
            <w:r w:rsidRPr="00355286">
              <w:rPr>
                <w:rFonts w:cs="Arial"/>
                <w:sz w:val="16"/>
                <w:szCs w:val="16"/>
              </w:rPr>
              <w:t>36</w:t>
            </w:r>
          </w:p>
        </w:tc>
      </w:tr>
    </w:tbl>
    <w:p w14:paraId="0C30887A" w14:textId="77777777" w:rsidR="00835DAC" w:rsidRPr="00355286" w:rsidRDefault="00835DAC" w:rsidP="00F355F4">
      <w:pPr>
        <w:spacing w:line="240" w:lineRule="auto"/>
        <w:ind w:left="540"/>
        <w:jc w:val="both"/>
        <w:rPr>
          <w:rFonts w:cs="Arial"/>
          <w:b/>
          <w:bCs/>
          <w:sz w:val="18"/>
          <w:szCs w:val="18"/>
          <w:lang w:val="en-US"/>
        </w:rPr>
      </w:pPr>
    </w:p>
    <w:p w14:paraId="69F6B402" w14:textId="77777777" w:rsidR="00835DAC" w:rsidRPr="00355286" w:rsidRDefault="00835DAC" w:rsidP="00F355F4">
      <w:pPr>
        <w:spacing w:line="240" w:lineRule="auto"/>
        <w:rPr>
          <w:rFonts w:cs="Arial"/>
          <w:b/>
          <w:bCs/>
          <w:sz w:val="18"/>
          <w:szCs w:val="18"/>
          <w:lang w:val="en-US"/>
        </w:rPr>
      </w:pPr>
      <w:r w:rsidRPr="00355286">
        <w:rPr>
          <w:rFonts w:cs="Arial"/>
          <w:b/>
          <w:bCs/>
          <w:sz w:val="18"/>
          <w:szCs w:val="18"/>
          <w:lang w:val="en-US"/>
        </w:rPr>
        <w:br w:type="page"/>
      </w:r>
    </w:p>
    <w:p w14:paraId="0A4627BD" w14:textId="77777777" w:rsidR="00835DAC" w:rsidRPr="00355286" w:rsidRDefault="00835DAC" w:rsidP="00F355F4">
      <w:pPr>
        <w:spacing w:line="240" w:lineRule="auto"/>
        <w:ind w:left="540"/>
        <w:jc w:val="both"/>
        <w:rPr>
          <w:rFonts w:cs="Arial"/>
          <w:sz w:val="18"/>
          <w:szCs w:val="18"/>
        </w:rPr>
      </w:pPr>
    </w:p>
    <w:p w14:paraId="0FF9FE25" w14:textId="28BD9863" w:rsidR="00932B34" w:rsidRPr="00355286" w:rsidRDefault="00932B34" w:rsidP="00F355F4">
      <w:pPr>
        <w:tabs>
          <w:tab w:val="left" w:pos="540"/>
        </w:tabs>
        <w:spacing w:line="240" w:lineRule="auto"/>
        <w:ind w:left="540"/>
        <w:jc w:val="both"/>
        <w:rPr>
          <w:rFonts w:cs="Arial"/>
          <w:b/>
          <w:bCs/>
          <w:sz w:val="18"/>
          <w:szCs w:val="18"/>
          <w:lang w:val="en-US"/>
        </w:rPr>
      </w:pPr>
      <w:proofErr w:type="spellStart"/>
      <w:r w:rsidRPr="00355286">
        <w:rPr>
          <w:rFonts w:cs="Arial"/>
          <w:b/>
          <w:bCs/>
          <w:sz w:val="18"/>
          <w:szCs w:val="18"/>
          <w:lang w:val="en-US"/>
        </w:rPr>
        <w:t>Summarised</w:t>
      </w:r>
      <w:proofErr w:type="spellEnd"/>
      <w:r w:rsidRPr="00355286">
        <w:rPr>
          <w:rFonts w:cs="Arial"/>
          <w:b/>
          <w:bCs/>
          <w:sz w:val="18"/>
          <w:szCs w:val="18"/>
          <w:lang w:val="en-US"/>
        </w:rPr>
        <w:t xml:space="preserve"> </w:t>
      </w:r>
      <w:r w:rsidR="00E55CE0" w:rsidRPr="00355286">
        <w:rPr>
          <w:rFonts w:cs="Arial"/>
          <w:b/>
          <w:bCs/>
          <w:sz w:val="18"/>
          <w:szCs w:val="18"/>
          <w:lang w:val="en-US"/>
        </w:rPr>
        <w:t>statements</w:t>
      </w:r>
      <w:r w:rsidRPr="00355286">
        <w:rPr>
          <w:rFonts w:cs="Arial"/>
          <w:b/>
          <w:bCs/>
          <w:sz w:val="18"/>
          <w:szCs w:val="18"/>
          <w:lang w:val="en-US"/>
        </w:rPr>
        <w:t xml:space="preserve"> of comprehensive income:</w:t>
      </w:r>
    </w:p>
    <w:p w14:paraId="07D3E395" w14:textId="77777777" w:rsidR="00DE2601" w:rsidRPr="00355286" w:rsidRDefault="00DE2601" w:rsidP="004D6E44">
      <w:pPr>
        <w:spacing w:line="240" w:lineRule="auto"/>
        <w:ind w:left="540"/>
        <w:jc w:val="both"/>
        <w:rPr>
          <w:rFonts w:cs="Arial"/>
          <w:sz w:val="18"/>
          <w:szCs w:val="18"/>
          <w:lang w:val="en-US"/>
        </w:rPr>
      </w:pPr>
    </w:p>
    <w:tbl>
      <w:tblPr>
        <w:tblW w:w="9450" w:type="dxa"/>
        <w:tblInd w:w="108" w:type="dxa"/>
        <w:tblLayout w:type="fixed"/>
        <w:tblLook w:val="0000" w:firstRow="0" w:lastRow="0" w:firstColumn="0" w:lastColumn="0" w:noHBand="0" w:noVBand="0"/>
      </w:tblPr>
      <w:tblGrid>
        <w:gridCol w:w="1674"/>
        <w:gridCol w:w="1296"/>
        <w:gridCol w:w="1296"/>
        <w:gridCol w:w="1296"/>
        <w:gridCol w:w="1296"/>
        <w:gridCol w:w="1296"/>
        <w:gridCol w:w="1296"/>
      </w:tblGrid>
      <w:tr w:rsidR="00271462" w:rsidRPr="00355286" w14:paraId="7EF5E0FD" w14:textId="76637E2F" w:rsidTr="00F355F4">
        <w:tc>
          <w:tcPr>
            <w:tcW w:w="1674" w:type="dxa"/>
            <w:shd w:val="clear" w:color="auto" w:fill="auto"/>
          </w:tcPr>
          <w:p w14:paraId="0DA82EDC" w14:textId="77777777" w:rsidR="00DE2601" w:rsidRPr="00355286" w:rsidRDefault="00DE2601" w:rsidP="00B079EC">
            <w:pPr>
              <w:spacing w:line="240" w:lineRule="auto"/>
              <w:ind w:left="435"/>
              <w:jc w:val="both"/>
              <w:rPr>
                <w:rFonts w:cs="Arial"/>
                <w:b/>
                <w:bCs/>
                <w:sz w:val="14"/>
                <w:szCs w:val="14"/>
                <w:lang w:val="en-US"/>
              </w:rPr>
            </w:pPr>
          </w:p>
        </w:tc>
        <w:tc>
          <w:tcPr>
            <w:tcW w:w="2592" w:type="dxa"/>
            <w:gridSpan w:val="2"/>
          </w:tcPr>
          <w:p w14:paraId="75E0E5B1" w14:textId="2FA2DCE8"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lang w:val="fr-FR"/>
              </w:rPr>
              <w:t>DIF</w:t>
            </w:r>
          </w:p>
        </w:tc>
        <w:tc>
          <w:tcPr>
            <w:tcW w:w="2592" w:type="dxa"/>
            <w:gridSpan w:val="2"/>
          </w:tcPr>
          <w:p w14:paraId="45A8FCC5" w14:textId="1601864D"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lang w:val="en-US"/>
              </w:rPr>
              <w:t>Others</w:t>
            </w:r>
          </w:p>
        </w:tc>
        <w:tc>
          <w:tcPr>
            <w:tcW w:w="2592" w:type="dxa"/>
            <w:gridSpan w:val="2"/>
          </w:tcPr>
          <w:p w14:paraId="5508A3D5" w14:textId="5389FF87"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lang w:val="fr-FR"/>
              </w:rPr>
              <w:t>Total</w:t>
            </w:r>
          </w:p>
        </w:tc>
      </w:tr>
      <w:tr w:rsidR="00271462" w:rsidRPr="00355286" w14:paraId="19EA52DA" w14:textId="77777777" w:rsidTr="00F355F4">
        <w:tc>
          <w:tcPr>
            <w:tcW w:w="1674" w:type="dxa"/>
            <w:shd w:val="clear" w:color="auto" w:fill="auto"/>
          </w:tcPr>
          <w:p w14:paraId="6370521B" w14:textId="77777777" w:rsidR="00DE2601" w:rsidRPr="00355286" w:rsidRDefault="00DE2601" w:rsidP="00B079EC">
            <w:pPr>
              <w:spacing w:line="240" w:lineRule="auto"/>
              <w:ind w:left="435"/>
              <w:jc w:val="both"/>
              <w:rPr>
                <w:rFonts w:cs="Arial"/>
                <w:b/>
                <w:bCs/>
                <w:sz w:val="14"/>
                <w:szCs w:val="14"/>
                <w:lang w:val="en-US"/>
              </w:rPr>
            </w:pPr>
          </w:p>
        </w:tc>
        <w:tc>
          <w:tcPr>
            <w:tcW w:w="1296" w:type="dxa"/>
            <w:tcBorders>
              <w:top w:val="single" w:sz="4" w:space="0" w:color="auto"/>
            </w:tcBorders>
            <w:vAlign w:val="bottom"/>
          </w:tcPr>
          <w:p w14:paraId="670AD230" w14:textId="77777777" w:rsidR="00DE2601" w:rsidRPr="00355286" w:rsidRDefault="00DE2601" w:rsidP="00F355F4">
            <w:pPr>
              <w:spacing w:line="240" w:lineRule="auto"/>
              <w:ind w:left="-72" w:right="-72"/>
              <w:jc w:val="center"/>
              <w:rPr>
                <w:rFonts w:cs="Arial"/>
                <w:b/>
                <w:bCs/>
                <w:sz w:val="14"/>
                <w:szCs w:val="14"/>
              </w:rPr>
            </w:pPr>
          </w:p>
        </w:tc>
        <w:tc>
          <w:tcPr>
            <w:tcW w:w="1296" w:type="dxa"/>
            <w:tcBorders>
              <w:top w:val="single" w:sz="4" w:space="0" w:color="auto"/>
            </w:tcBorders>
            <w:shd w:val="clear" w:color="auto" w:fill="auto"/>
            <w:vAlign w:val="center"/>
          </w:tcPr>
          <w:p w14:paraId="252E695C" w14:textId="034FCC10"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For the period</w:t>
            </w:r>
          </w:p>
        </w:tc>
        <w:tc>
          <w:tcPr>
            <w:tcW w:w="1296" w:type="dxa"/>
            <w:tcBorders>
              <w:top w:val="single" w:sz="4" w:space="0" w:color="auto"/>
            </w:tcBorders>
            <w:vAlign w:val="bottom"/>
          </w:tcPr>
          <w:p w14:paraId="008CB3CF" w14:textId="77777777" w:rsidR="00DE2601" w:rsidRPr="00355286" w:rsidRDefault="00DE2601" w:rsidP="00F355F4">
            <w:pPr>
              <w:spacing w:line="240" w:lineRule="auto"/>
              <w:ind w:left="-72" w:right="-72"/>
              <w:jc w:val="center"/>
              <w:rPr>
                <w:rFonts w:cs="Arial"/>
                <w:b/>
                <w:bCs/>
                <w:sz w:val="14"/>
                <w:szCs w:val="14"/>
              </w:rPr>
            </w:pPr>
          </w:p>
        </w:tc>
        <w:tc>
          <w:tcPr>
            <w:tcW w:w="1296" w:type="dxa"/>
            <w:tcBorders>
              <w:top w:val="single" w:sz="4" w:space="0" w:color="auto"/>
            </w:tcBorders>
            <w:shd w:val="clear" w:color="auto" w:fill="auto"/>
            <w:vAlign w:val="center"/>
          </w:tcPr>
          <w:p w14:paraId="30DAC752" w14:textId="27543F68"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For the period</w:t>
            </w:r>
          </w:p>
        </w:tc>
        <w:tc>
          <w:tcPr>
            <w:tcW w:w="1296" w:type="dxa"/>
            <w:tcBorders>
              <w:top w:val="single" w:sz="4" w:space="0" w:color="auto"/>
            </w:tcBorders>
            <w:vAlign w:val="bottom"/>
          </w:tcPr>
          <w:p w14:paraId="541D5454" w14:textId="77777777" w:rsidR="00DE2601" w:rsidRPr="00355286" w:rsidRDefault="00DE2601" w:rsidP="00F355F4">
            <w:pPr>
              <w:spacing w:line="240" w:lineRule="auto"/>
              <w:ind w:left="-72" w:right="-72"/>
              <w:jc w:val="center"/>
              <w:rPr>
                <w:rFonts w:cs="Arial"/>
                <w:b/>
                <w:bCs/>
                <w:sz w:val="14"/>
                <w:szCs w:val="14"/>
              </w:rPr>
            </w:pPr>
          </w:p>
        </w:tc>
        <w:tc>
          <w:tcPr>
            <w:tcW w:w="1296" w:type="dxa"/>
            <w:tcBorders>
              <w:top w:val="single" w:sz="4" w:space="0" w:color="auto"/>
            </w:tcBorders>
            <w:vAlign w:val="center"/>
          </w:tcPr>
          <w:p w14:paraId="0439010F" w14:textId="66113819"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For the period</w:t>
            </w:r>
          </w:p>
        </w:tc>
      </w:tr>
      <w:tr w:rsidR="00271462" w:rsidRPr="00355286" w14:paraId="4080074D" w14:textId="47820595" w:rsidTr="00F355F4">
        <w:tc>
          <w:tcPr>
            <w:tcW w:w="1674" w:type="dxa"/>
            <w:shd w:val="clear" w:color="auto" w:fill="auto"/>
          </w:tcPr>
          <w:p w14:paraId="39C5386E" w14:textId="77777777" w:rsidR="00DE2601" w:rsidRPr="00355286" w:rsidRDefault="00DE2601" w:rsidP="00B079EC">
            <w:pPr>
              <w:spacing w:line="240" w:lineRule="auto"/>
              <w:ind w:left="435"/>
              <w:jc w:val="both"/>
              <w:rPr>
                <w:rFonts w:cs="Arial"/>
                <w:b/>
                <w:bCs/>
                <w:sz w:val="14"/>
                <w:szCs w:val="14"/>
                <w:lang w:val="en-US"/>
              </w:rPr>
            </w:pPr>
          </w:p>
        </w:tc>
        <w:tc>
          <w:tcPr>
            <w:tcW w:w="1296" w:type="dxa"/>
            <w:vAlign w:val="bottom"/>
          </w:tcPr>
          <w:p w14:paraId="5E12AACD" w14:textId="77777777" w:rsidR="00DE2601" w:rsidRPr="00355286" w:rsidRDefault="00DE2601" w:rsidP="00F355F4">
            <w:pPr>
              <w:spacing w:line="240" w:lineRule="auto"/>
              <w:ind w:left="-72" w:right="-72"/>
              <w:jc w:val="center"/>
              <w:rPr>
                <w:rFonts w:cs="Arial"/>
                <w:b/>
                <w:bCs/>
                <w:sz w:val="14"/>
                <w:szCs w:val="14"/>
              </w:rPr>
            </w:pPr>
          </w:p>
        </w:tc>
        <w:tc>
          <w:tcPr>
            <w:tcW w:w="1296" w:type="dxa"/>
            <w:shd w:val="clear" w:color="auto" w:fill="auto"/>
            <w:vAlign w:val="center"/>
          </w:tcPr>
          <w:p w14:paraId="0D2F6852" w14:textId="16FF674B"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 xml:space="preserve">from </w:t>
            </w:r>
            <w:r w:rsidR="002B26ED" w:rsidRPr="00355286">
              <w:rPr>
                <w:rFonts w:cs="Arial"/>
                <w:b/>
                <w:bCs/>
                <w:sz w:val="14"/>
                <w:szCs w:val="14"/>
              </w:rPr>
              <w:t>1</w:t>
            </w:r>
            <w:r w:rsidRPr="00355286">
              <w:rPr>
                <w:rFonts w:cs="Arial"/>
                <w:b/>
                <w:bCs/>
                <w:sz w:val="14"/>
                <w:szCs w:val="14"/>
              </w:rPr>
              <w:t xml:space="preserve"> March</w:t>
            </w:r>
          </w:p>
        </w:tc>
        <w:tc>
          <w:tcPr>
            <w:tcW w:w="1296" w:type="dxa"/>
            <w:vAlign w:val="bottom"/>
          </w:tcPr>
          <w:p w14:paraId="6EC1D034" w14:textId="77777777" w:rsidR="00DE2601" w:rsidRPr="00355286" w:rsidRDefault="00DE2601" w:rsidP="00F355F4">
            <w:pPr>
              <w:spacing w:line="240" w:lineRule="auto"/>
              <w:ind w:left="-72" w:right="-72"/>
              <w:jc w:val="center"/>
              <w:rPr>
                <w:rFonts w:cs="Arial"/>
                <w:b/>
                <w:bCs/>
                <w:sz w:val="14"/>
                <w:szCs w:val="14"/>
              </w:rPr>
            </w:pPr>
          </w:p>
        </w:tc>
        <w:tc>
          <w:tcPr>
            <w:tcW w:w="1296" w:type="dxa"/>
            <w:shd w:val="clear" w:color="auto" w:fill="auto"/>
            <w:vAlign w:val="center"/>
          </w:tcPr>
          <w:p w14:paraId="1C5D407F" w14:textId="76B19E04"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 xml:space="preserve">from </w:t>
            </w:r>
            <w:r w:rsidR="002B26ED" w:rsidRPr="00355286">
              <w:rPr>
                <w:rFonts w:cs="Arial"/>
                <w:b/>
                <w:bCs/>
                <w:sz w:val="14"/>
                <w:szCs w:val="14"/>
              </w:rPr>
              <w:t>1</w:t>
            </w:r>
            <w:r w:rsidRPr="00355286">
              <w:rPr>
                <w:rFonts w:cs="Arial"/>
                <w:b/>
                <w:bCs/>
                <w:sz w:val="14"/>
                <w:szCs w:val="14"/>
              </w:rPr>
              <w:t xml:space="preserve"> March</w:t>
            </w:r>
          </w:p>
        </w:tc>
        <w:tc>
          <w:tcPr>
            <w:tcW w:w="1296" w:type="dxa"/>
            <w:vAlign w:val="bottom"/>
          </w:tcPr>
          <w:p w14:paraId="621D11D9" w14:textId="77777777" w:rsidR="00DE2601" w:rsidRPr="00355286" w:rsidRDefault="00DE2601" w:rsidP="00F355F4">
            <w:pPr>
              <w:spacing w:line="240" w:lineRule="auto"/>
              <w:ind w:left="-72" w:right="-72"/>
              <w:jc w:val="center"/>
              <w:rPr>
                <w:rFonts w:cs="Arial"/>
                <w:b/>
                <w:bCs/>
                <w:sz w:val="14"/>
                <w:szCs w:val="14"/>
              </w:rPr>
            </w:pPr>
          </w:p>
        </w:tc>
        <w:tc>
          <w:tcPr>
            <w:tcW w:w="1296" w:type="dxa"/>
            <w:vAlign w:val="center"/>
          </w:tcPr>
          <w:p w14:paraId="1042A12E" w14:textId="259A87CD"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 xml:space="preserve">from </w:t>
            </w:r>
            <w:r w:rsidR="002B26ED" w:rsidRPr="00355286">
              <w:rPr>
                <w:rFonts w:cs="Arial"/>
                <w:b/>
                <w:bCs/>
                <w:sz w:val="14"/>
                <w:szCs w:val="14"/>
              </w:rPr>
              <w:t>1</w:t>
            </w:r>
            <w:r w:rsidRPr="00355286">
              <w:rPr>
                <w:rFonts w:cs="Arial"/>
                <w:b/>
                <w:bCs/>
                <w:sz w:val="14"/>
                <w:szCs w:val="14"/>
              </w:rPr>
              <w:t xml:space="preserve"> March</w:t>
            </w:r>
          </w:p>
        </w:tc>
      </w:tr>
      <w:tr w:rsidR="00271462" w:rsidRPr="00355286" w14:paraId="49F842AC" w14:textId="672E120A" w:rsidTr="00F355F4">
        <w:tc>
          <w:tcPr>
            <w:tcW w:w="1674" w:type="dxa"/>
            <w:shd w:val="clear" w:color="auto" w:fill="auto"/>
          </w:tcPr>
          <w:p w14:paraId="0AA4F389" w14:textId="77777777" w:rsidR="00DE2601" w:rsidRPr="00355286" w:rsidRDefault="00DE2601" w:rsidP="00B079EC">
            <w:pPr>
              <w:spacing w:line="240" w:lineRule="auto"/>
              <w:ind w:left="435"/>
              <w:jc w:val="both"/>
              <w:rPr>
                <w:rFonts w:cs="Arial"/>
                <w:b/>
                <w:bCs/>
                <w:sz w:val="14"/>
                <w:szCs w:val="14"/>
                <w:lang w:val="en-US"/>
              </w:rPr>
            </w:pPr>
          </w:p>
        </w:tc>
        <w:tc>
          <w:tcPr>
            <w:tcW w:w="1296" w:type="dxa"/>
            <w:vAlign w:val="center"/>
          </w:tcPr>
          <w:p w14:paraId="751F8B15" w14:textId="77777777" w:rsidR="00DE2601" w:rsidRPr="00355286" w:rsidRDefault="00DE2601" w:rsidP="00F355F4">
            <w:pPr>
              <w:spacing w:line="240" w:lineRule="auto"/>
              <w:ind w:left="-72" w:right="-72"/>
              <w:jc w:val="center"/>
              <w:rPr>
                <w:rFonts w:cs="Arial"/>
                <w:b/>
                <w:bCs/>
                <w:sz w:val="14"/>
                <w:szCs w:val="14"/>
              </w:rPr>
            </w:pPr>
          </w:p>
        </w:tc>
        <w:tc>
          <w:tcPr>
            <w:tcW w:w="1296" w:type="dxa"/>
            <w:shd w:val="clear" w:color="auto" w:fill="auto"/>
            <w:vAlign w:val="center"/>
          </w:tcPr>
          <w:p w14:paraId="5627AD4C" w14:textId="59AE31D2"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2023</w:t>
            </w:r>
            <w:r w:rsidR="00DE2601" w:rsidRPr="00355286">
              <w:rPr>
                <w:rFonts w:cs="Arial"/>
                <w:b/>
                <w:bCs/>
                <w:sz w:val="14"/>
                <w:szCs w:val="14"/>
              </w:rPr>
              <w:t xml:space="preserve"> (date of</w:t>
            </w:r>
          </w:p>
        </w:tc>
        <w:tc>
          <w:tcPr>
            <w:tcW w:w="1296" w:type="dxa"/>
            <w:vAlign w:val="center"/>
          </w:tcPr>
          <w:p w14:paraId="4B302270" w14:textId="77777777" w:rsidR="00DE2601" w:rsidRPr="00355286" w:rsidRDefault="00DE2601" w:rsidP="00F355F4">
            <w:pPr>
              <w:spacing w:line="240" w:lineRule="auto"/>
              <w:ind w:left="-72" w:right="-72"/>
              <w:jc w:val="center"/>
              <w:rPr>
                <w:rFonts w:cs="Arial"/>
                <w:b/>
                <w:bCs/>
                <w:sz w:val="14"/>
                <w:szCs w:val="14"/>
              </w:rPr>
            </w:pPr>
          </w:p>
        </w:tc>
        <w:tc>
          <w:tcPr>
            <w:tcW w:w="1296" w:type="dxa"/>
            <w:shd w:val="clear" w:color="auto" w:fill="auto"/>
            <w:vAlign w:val="center"/>
          </w:tcPr>
          <w:p w14:paraId="10A5F6C3" w14:textId="2469929B"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2023</w:t>
            </w:r>
            <w:r w:rsidR="00DE2601" w:rsidRPr="00355286">
              <w:rPr>
                <w:rFonts w:cs="Arial"/>
                <w:b/>
                <w:bCs/>
                <w:sz w:val="14"/>
                <w:szCs w:val="14"/>
              </w:rPr>
              <w:t xml:space="preserve"> (date of</w:t>
            </w:r>
          </w:p>
        </w:tc>
        <w:tc>
          <w:tcPr>
            <w:tcW w:w="1296" w:type="dxa"/>
            <w:vAlign w:val="center"/>
          </w:tcPr>
          <w:p w14:paraId="6D76E98A" w14:textId="77777777" w:rsidR="00DE2601" w:rsidRPr="00355286" w:rsidRDefault="00DE2601" w:rsidP="00F355F4">
            <w:pPr>
              <w:spacing w:line="240" w:lineRule="auto"/>
              <w:ind w:left="-72" w:right="-72"/>
              <w:jc w:val="center"/>
              <w:rPr>
                <w:rFonts w:cs="Arial"/>
                <w:b/>
                <w:bCs/>
                <w:sz w:val="14"/>
                <w:szCs w:val="14"/>
              </w:rPr>
            </w:pPr>
          </w:p>
        </w:tc>
        <w:tc>
          <w:tcPr>
            <w:tcW w:w="1296" w:type="dxa"/>
            <w:vAlign w:val="center"/>
          </w:tcPr>
          <w:p w14:paraId="05EA4028" w14:textId="47B6AAC5"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2023</w:t>
            </w:r>
            <w:r w:rsidR="00DE2601" w:rsidRPr="00355286">
              <w:rPr>
                <w:rFonts w:cs="Arial"/>
                <w:b/>
                <w:bCs/>
                <w:sz w:val="14"/>
                <w:szCs w:val="14"/>
              </w:rPr>
              <w:t xml:space="preserve"> (date of</w:t>
            </w:r>
          </w:p>
        </w:tc>
      </w:tr>
      <w:tr w:rsidR="00271462" w:rsidRPr="00355286" w14:paraId="3F476A46" w14:textId="06ABFD1A" w:rsidTr="00F355F4">
        <w:tc>
          <w:tcPr>
            <w:tcW w:w="1674" w:type="dxa"/>
            <w:shd w:val="clear" w:color="auto" w:fill="auto"/>
          </w:tcPr>
          <w:p w14:paraId="5422A44A" w14:textId="77777777" w:rsidR="00DE2601" w:rsidRPr="00355286" w:rsidRDefault="00DE2601" w:rsidP="00B079EC">
            <w:pPr>
              <w:spacing w:line="240" w:lineRule="auto"/>
              <w:ind w:left="435"/>
              <w:jc w:val="both"/>
              <w:rPr>
                <w:rFonts w:cs="Arial"/>
                <w:b/>
                <w:bCs/>
                <w:sz w:val="14"/>
                <w:szCs w:val="14"/>
                <w:lang w:val="en-US"/>
              </w:rPr>
            </w:pPr>
          </w:p>
        </w:tc>
        <w:tc>
          <w:tcPr>
            <w:tcW w:w="1296" w:type="dxa"/>
            <w:vAlign w:val="center"/>
          </w:tcPr>
          <w:p w14:paraId="500582A0" w14:textId="77777777" w:rsidR="00DE2601" w:rsidRPr="00355286" w:rsidRDefault="00DE2601" w:rsidP="00F355F4">
            <w:pPr>
              <w:spacing w:line="240" w:lineRule="auto"/>
              <w:ind w:left="-72" w:right="-72"/>
              <w:jc w:val="center"/>
              <w:rPr>
                <w:rFonts w:cs="Arial"/>
                <w:b/>
                <w:bCs/>
                <w:spacing w:val="-4"/>
                <w:sz w:val="14"/>
                <w:szCs w:val="14"/>
              </w:rPr>
            </w:pPr>
            <w:r w:rsidRPr="00355286">
              <w:rPr>
                <w:rFonts w:cs="Arial"/>
                <w:b/>
                <w:bCs/>
                <w:spacing w:val="-4"/>
                <w:sz w:val="14"/>
                <w:szCs w:val="14"/>
              </w:rPr>
              <w:t>For the year ended</w:t>
            </w:r>
          </w:p>
        </w:tc>
        <w:tc>
          <w:tcPr>
            <w:tcW w:w="1296" w:type="dxa"/>
            <w:shd w:val="clear" w:color="auto" w:fill="auto"/>
            <w:vAlign w:val="center"/>
          </w:tcPr>
          <w:p w14:paraId="7E71027F" w14:textId="77777777"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amalgamation)</w:t>
            </w:r>
          </w:p>
        </w:tc>
        <w:tc>
          <w:tcPr>
            <w:tcW w:w="1296" w:type="dxa"/>
            <w:vAlign w:val="center"/>
          </w:tcPr>
          <w:p w14:paraId="5079C230" w14:textId="77777777" w:rsidR="00DE2601" w:rsidRPr="00355286" w:rsidRDefault="00DE2601" w:rsidP="00F355F4">
            <w:pPr>
              <w:spacing w:line="240" w:lineRule="auto"/>
              <w:ind w:left="-72" w:right="-72"/>
              <w:jc w:val="center"/>
              <w:rPr>
                <w:rFonts w:cs="Arial"/>
                <w:b/>
                <w:bCs/>
                <w:spacing w:val="-4"/>
                <w:sz w:val="14"/>
                <w:szCs w:val="14"/>
              </w:rPr>
            </w:pPr>
            <w:r w:rsidRPr="00355286">
              <w:rPr>
                <w:rFonts w:cs="Arial"/>
                <w:b/>
                <w:bCs/>
                <w:spacing w:val="-4"/>
                <w:sz w:val="14"/>
                <w:szCs w:val="14"/>
              </w:rPr>
              <w:t>For the year ended</w:t>
            </w:r>
          </w:p>
        </w:tc>
        <w:tc>
          <w:tcPr>
            <w:tcW w:w="1296" w:type="dxa"/>
            <w:shd w:val="clear" w:color="auto" w:fill="auto"/>
            <w:vAlign w:val="center"/>
          </w:tcPr>
          <w:p w14:paraId="6A1B959C" w14:textId="77777777"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amalgamation)</w:t>
            </w:r>
          </w:p>
        </w:tc>
        <w:tc>
          <w:tcPr>
            <w:tcW w:w="1296" w:type="dxa"/>
            <w:vAlign w:val="center"/>
          </w:tcPr>
          <w:p w14:paraId="0F197543" w14:textId="3AB1F30A" w:rsidR="00DE2601" w:rsidRPr="00355286" w:rsidRDefault="00DE2601" w:rsidP="00F355F4">
            <w:pPr>
              <w:spacing w:line="240" w:lineRule="auto"/>
              <w:ind w:left="-72" w:right="-72"/>
              <w:jc w:val="center"/>
              <w:rPr>
                <w:rFonts w:cs="Arial"/>
                <w:b/>
                <w:bCs/>
                <w:sz w:val="14"/>
                <w:szCs w:val="14"/>
              </w:rPr>
            </w:pPr>
            <w:r w:rsidRPr="00355286">
              <w:rPr>
                <w:rFonts w:cs="Arial"/>
                <w:b/>
                <w:bCs/>
                <w:spacing w:val="-4"/>
                <w:sz w:val="14"/>
                <w:szCs w:val="14"/>
              </w:rPr>
              <w:t>For the year ended</w:t>
            </w:r>
          </w:p>
        </w:tc>
        <w:tc>
          <w:tcPr>
            <w:tcW w:w="1296" w:type="dxa"/>
            <w:vAlign w:val="center"/>
          </w:tcPr>
          <w:p w14:paraId="5EB44243" w14:textId="57C5A15F"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amalgamation)</w:t>
            </w:r>
          </w:p>
        </w:tc>
      </w:tr>
      <w:tr w:rsidR="00271462" w:rsidRPr="00355286" w14:paraId="7A2C4677" w14:textId="445EE3A6" w:rsidTr="00F355F4">
        <w:tc>
          <w:tcPr>
            <w:tcW w:w="1674" w:type="dxa"/>
            <w:shd w:val="clear" w:color="auto" w:fill="auto"/>
          </w:tcPr>
          <w:p w14:paraId="31C4C8C9" w14:textId="6C258C61" w:rsidR="00DE2601" w:rsidRPr="00355286" w:rsidRDefault="00DE2601" w:rsidP="00B079EC">
            <w:pPr>
              <w:spacing w:line="240" w:lineRule="auto"/>
              <w:ind w:left="435"/>
              <w:jc w:val="both"/>
              <w:rPr>
                <w:rFonts w:cs="Arial"/>
                <w:b/>
                <w:bCs/>
                <w:sz w:val="14"/>
                <w:szCs w:val="14"/>
                <w:lang w:val="en-US"/>
              </w:rPr>
            </w:pPr>
          </w:p>
        </w:tc>
        <w:tc>
          <w:tcPr>
            <w:tcW w:w="1296" w:type="dxa"/>
            <w:vAlign w:val="center"/>
          </w:tcPr>
          <w:p w14:paraId="65579A30" w14:textId="43E46BC7"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31</w:t>
            </w:r>
            <w:r w:rsidR="00DE2601" w:rsidRPr="00355286">
              <w:rPr>
                <w:rFonts w:cs="Arial"/>
                <w:b/>
                <w:bCs/>
                <w:sz w:val="14"/>
                <w:szCs w:val="14"/>
              </w:rPr>
              <w:t xml:space="preserve"> December</w:t>
            </w:r>
          </w:p>
        </w:tc>
        <w:tc>
          <w:tcPr>
            <w:tcW w:w="1296" w:type="dxa"/>
            <w:shd w:val="clear" w:color="auto" w:fill="auto"/>
            <w:vAlign w:val="center"/>
          </w:tcPr>
          <w:p w14:paraId="6CC3151A" w14:textId="17687265"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 xml:space="preserve">to </w:t>
            </w:r>
            <w:r w:rsidR="002B26ED" w:rsidRPr="00355286">
              <w:rPr>
                <w:rFonts w:cs="Arial"/>
                <w:b/>
                <w:bCs/>
                <w:sz w:val="14"/>
                <w:szCs w:val="14"/>
              </w:rPr>
              <w:t>31</w:t>
            </w:r>
            <w:r w:rsidRPr="00355286">
              <w:rPr>
                <w:rFonts w:cs="Arial"/>
                <w:b/>
                <w:bCs/>
                <w:sz w:val="14"/>
                <w:szCs w:val="14"/>
              </w:rPr>
              <w:t xml:space="preserve"> December</w:t>
            </w:r>
          </w:p>
        </w:tc>
        <w:tc>
          <w:tcPr>
            <w:tcW w:w="1296" w:type="dxa"/>
            <w:vAlign w:val="center"/>
          </w:tcPr>
          <w:p w14:paraId="130D7558" w14:textId="223656C0"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31</w:t>
            </w:r>
            <w:r w:rsidR="00DE2601" w:rsidRPr="00355286">
              <w:rPr>
                <w:rFonts w:cs="Arial"/>
                <w:b/>
                <w:bCs/>
                <w:sz w:val="14"/>
                <w:szCs w:val="14"/>
              </w:rPr>
              <w:t xml:space="preserve"> December</w:t>
            </w:r>
          </w:p>
        </w:tc>
        <w:tc>
          <w:tcPr>
            <w:tcW w:w="1296" w:type="dxa"/>
            <w:shd w:val="clear" w:color="auto" w:fill="auto"/>
            <w:vAlign w:val="center"/>
          </w:tcPr>
          <w:p w14:paraId="065B5DDB" w14:textId="4888781C"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 xml:space="preserve">to </w:t>
            </w:r>
            <w:r w:rsidR="002B26ED" w:rsidRPr="00355286">
              <w:rPr>
                <w:rFonts w:cs="Arial"/>
                <w:b/>
                <w:bCs/>
                <w:sz w:val="14"/>
                <w:szCs w:val="14"/>
              </w:rPr>
              <w:t>31</w:t>
            </w:r>
            <w:r w:rsidRPr="00355286">
              <w:rPr>
                <w:rFonts w:cs="Arial"/>
                <w:b/>
                <w:bCs/>
                <w:sz w:val="14"/>
                <w:szCs w:val="14"/>
              </w:rPr>
              <w:t xml:space="preserve"> December</w:t>
            </w:r>
          </w:p>
        </w:tc>
        <w:tc>
          <w:tcPr>
            <w:tcW w:w="1296" w:type="dxa"/>
            <w:vAlign w:val="center"/>
          </w:tcPr>
          <w:p w14:paraId="075032F2" w14:textId="32354ABD"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31</w:t>
            </w:r>
            <w:r w:rsidR="00DE2601" w:rsidRPr="00355286">
              <w:rPr>
                <w:rFonts w:cs="Arial"/>
                <w:b/>
                <w:bCs/>
                <w:sz w:val="14"/>
                <w:szCs w:val="14"/>
              </w:rPr>
              <w:t xml:space="preserve"> December</w:t>
            </w:r>
          </w:p>
        </w:tc>
        <w:tc>
          <w:tcPr>
            <w:tcW w:w="1296" w:type="dxa"/>
            <w:vAlign w:val="center"/>
          </w:tcPr>
          <w:p w14:paraId="2ABF2703" w14:textId="0EA03B7A"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 xml:space="preserve">to </w:t>
            </w:r>
            <w:r w:rsidR="002B26ED" w:rsidRPr="00355286">
              <w:rPr>
                <w:rFonts w:cs="Arial"/>
                <w:b/>
                <w:bCs/>
                <w:sz w:val="14"/>
                <w:szCs w:val="14"/>
              </w:rPr>
              <w:t>31</w:t>
            </w:r>
            <w:r w:rsidRPr="00355286">
              <w:rPr>
                <w:rFonts w:cs="Arial"/>
                <w:b/>
                <w:bCs/>
                <w:sz w:val="14"/>
                <w:szCs w:val="14"/>
              </w:rPr>
              <w:t xml:space="preserve"> December</w:t>
            </w:r>
          </w:p>
        </w:tc>
      </w:tr>
      <w:tr w:rsidR="00271462" w:rsidRPr="00355286" w14:paraId="47ABFEE5" w14:textId="0248614E" w:rsidTr="00F355F4">
        <w:tc>
          <w:tcPr>
            <w:tcW w:w="1674" w:type="dxa"/>
            <w:shd w:val="clear" w:color="auto" w:fill="auto"/>
          </w:tcPr>
          <w:p w14:paraId="0F982E02" w14:textId="77777777" w:rsidR="00DE2601" w:rsidRPr="00355286" w:rsidRDefault="00DE2601" w:rsidP="00B079EC">
            <w:pPr>
              <w:spacing w:line="240" w:lineRule="auto"/>
              <w:ind w:left="435"/>
              <w:jc w:val="both"/>
              <w:rPr>
                <w:rFonts w:cs="Arial"/>
                <w:b/>
                <w:bCs/>
                <w:sz w:val="14"/>
                <w:szCs w:val="14"/>
                <w:lang w:val="en-US"/>
              </w:rPr>
            </w:pPr>
          </w:p>
        </w:tc>
        <w:tc>
          <w:tcPr>
            <w:tcW w:w="1296" w:type="dxa"/>
            <w:vAlign w:val="center"/>
          </w:tcPr>
          <w:p w14:paraId="5C29B00F" w14:textId="0DB89FCD"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2024</w:t>
            </w:r>
          </w:p>
        </w:tc>
        <w:tc>
          <w:tcPr>
            <w:tcW w:w="1296" w:type="dxa"/>
            <w:shd w:val="clear" w:color="auto" w:fill="auto"/>
            <w:vAlign w:val="center"/>
          </w:tcPr>
          <w:p w14:paraId="4654052B" w14:textId="5D4DABC9"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2023</w:t>
            </w:r>
          </w:p>
        </w:tc>
        <w:tc>
          <w:tcPr>
            <w:tcW w:w="1296" w:type="dxa"/>
            <w:vAlign w:val="center"/>
          </w:tcPr>
          <w:p w14:paraId="205714AB" w14:textId="21EE7DE8"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2024</w:t>
            </w:r>
          </w:p>
        </w:tc>
        <w:tc>
          <w:tcPr>
            <w:tcW w:w="1296" w:type="dxa"/>
            <w:shd w:val="clear" w:color="auto" w:fill="auto"/>
            <w:vAlign w:val="center"/>
          </w:tcPr>
          <w:p w14:paraId="47C0B9FD" w14:textId="0B1BAA58"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2023</w:t>
            </w:r>
          </w:p>
        </w:tc>
        <w:tc>
          <w:tcPr>
            <w:tcW w:w="1296" w:type="dxa"/>
            <w:vAlign w:val="center"/>
          </w:tcPr>
          <w:p w14:paraId="2DC99E31" w14:textId="028F6DA6"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2024</w:t>
            </w:r>
          </w:p>
        </w:tc>
        <w:tc>
          <w:tcPr>
            <w:tcW w:w="1296" w:type="dxa"/>
            <w:vAlign w:val="center"/>
          </w:tcPr>
          <w:p w14:paraId="2AC681C4" w14:textId="477D2C0F"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2023</w:t>
            </w:r>
          </w:p>
        </w:tc>
      </w:tr>
      <w:tr w:rsidR="00271462" w:rsidRPr="00355286" w14:paraId="0E1FDFAA" w14:textId="1C6CFD05" w:rsidTr="00F355F4">
        <w:tc>
          <w:tcPr>
            <w:tcW w:w="1674" w:type="dxa"/>
            <w:shd w:val="clear" w:color="auto" w:fill="auto"/>
          </w:tcPr>
          <w:p w14:paraId="2C5E64D2" w14:textId="77777777" w:rsidR="00DE2601" w:rsidRPr="00355286" w:rsidRDefault="00DE2601" w:rsidP="00B079EC">
            <w:pPr>
              <w:spacing w:line="240" w:lineRule="auto"/>
              <w:ind w:left="435"/>
              <w:jc w:val="both"/>
              <w:rPr>
                <w:rFonts w:cs="Arial"/>
                <w:b/>
                <w:bCs/>
                <w:sz w:val="14"/>
                <w:szCs w:val="14"/>
                <w:lang w:val="en-US"/>
              </w:rPr>
            </w:pPr>
          </w:p>
        </w:tc>
        <w:tc>
          <w:tcPr>
            <w:tcW w:w="1296" w:type="dxa"/>
            <w:tcBorders>
              <w:bottom w:val="single" w:sz="4" w:space="0" w:color="auto"/>
            </w:tcBorders>
          </w:tcPr>
          <w:p w14:paraId="3C4E86A9" w14:textId="77777777" w:rsidR="00DE2601" w:rsidRPr="00355286" w:rsidRDefault="00DE2601" w:rsidP="00F355F4">
            <w:pPr>
              <w:spacing w:line="240" w:lineRule="auto"/>
              <w:ind w:left="-72" w:right="-72"/>
              <w:jc w:val="center"/>
              <w:rPr>
                <w:rFonts w:cs="Arial"/>
                <w:b/>
                <w:bCs/>
                <w:sz w:val="14"/>
                <w:szCs w:val="14"/>
                <w:lang w:val="en-US"/>
              </w:rPr>
            </w:pPr>
            <w:r w:rsidRPr="00355286">
              <w:rPr>
                <w:rFonts w:cs="Arial"/>
                <w:b/>
                <w:bCs/>
                <w:sz w:val="14"/>
                <w:szCs w:val="14"/>
                <w:lang w:val="en-US"/>
              </w:rPr>
              <w:t>Baht Million</w:t>
            </w:r>
          </w:p>
        </w:tc>
        <w:tc>
          <w:tcPr>
            <w:tcW w:w="1296" w:type="dxa"/>
            <w:tcBorders>
              <w:bottom w:val="single" w:sz="4" w:space="0" w:color="auto"/>
            </w:tcBorders>
            <w:shd w:val="clear" w:color="auto" w:fill="auto"/>
          </w:tcPr>
          <w:p w14:paraId="2B90C7FB" w14:textId="77777777" w:rsidR="00DE2601" w:rsidRPr="00355286" w:rsidRDefault="00DE2601" w:rsidP="00F355F4">
            <w:pPr>
              <w:spacing w:line="240" w:lineRule="auto"/>
              <w:ind w:left="-72" w:right="-72"/>
              <w:jc w:val="center"/>
              <w:rPr>
                <w:rFonts w:cs="Arial"/>
                <w:sz w:val="14"/>
                <w:szCs w:val="14"/>
                <w:lang w:val="en-US"/>
              </w:rPr>
            </w:pPr>
            <w:r w:rsidRPr="00355286">
              <w:rPr>
                <w:rFonts w:cs="Arial"/>
                <w:b/>
                <w:bCs/>
                <w:sz w:val="14"/>
                <w:szCs w:val="14"/>
                <w:lang w:val="en-US"/>
              </w:rPr>
              <w:t>Baht Million</w:t>
            </w:r>
          </w:p>
        </w:tc>
        <w:tc>
          <w:tcPr>
            <w:tcW w:w="1296" w:type="dxa"/>
            <w:tcBorders>
              <w:bottom w:val="single" w:sz="4" w:space="0" w:color="auto"/>
            </w:tcBorders>
          </w:tcPr>
          <w:p w14:paraId="6C549FB4" w14:textId="77777777" w:rsidR="00DE2601" w:rsidRPr="00355286" w:rsidRDefault="00DE2601" w:rsidP="00F355F4">
            <w:pPr>
              <w:spacing w:line="240" w:lineRule="auto"/>
              <w:ind w:left="-72" w:right="-72"/>
              <w:jc w:val="center"/>
              <w:rPr>
                <w:rFonts w:cs="Arial"/>
                <w:b/>
                <w:bCs/>
                <w:sz w:val="14"/>
                <w:szCs w:val="14"/>
                <w:lang w:val="en-US"/>
              </w:rPr>
            </w:pPr>
            <w:r w:rsidRPr="00355286">
              <w:rPr>
                <w:rFonts w:cs="Arial"/>
                <w:b/>
                <w:bCs/>
                <w:sz w:val="14"/>
                <w:szCs w:val="14"/>
                <w:lang w:val="en-US"/>
              </w:rPr>
              <w:t>Baht Million</w:t>
            </w:r>
          </w:p>
        </w:tc>
        <w:tc>
          <w:tcPr>
            <w:tcW w:w="1296" w:type="dxa"/>
            <w:tcBorders>
              <w:bottom w:val="single" w:sz="4" w:space="0" w:color="auto"/>
            </w:tcBorders>
            <w:shd w:val="clear" w:color="auto" w:fill="auto"/>
          </w:tcPr>
          <w:p w14:paraId="057FAD16" w14:textId="77777777" w:rsidR="00DE2601" w:rsidRPr="00355286" w:rsidRDefault="00DE2601" w:rsidP="00F355F4">
            <w:pPr>
              <w:spacing w:line="240" w:lineRule="auto"/>
              <w:ind w:left="-72" w:right="-72"/>
              <w:jc w:val="center"/>
              <w:rPr>
                <w:rFonts w:cs="Arial"/>
                <w:sz w:val="14"/>
                <w:szCs w:val="14"/>
                <w:lang w:val="en-US"/>
              </w:rPr>
            </w:pPr>
            <w:r w:rsidRPr="00355286">
              <w:rPr>
                <w:rFonts w:cs="Arial"/>
                <w:b/>
                <w:bCs/>
                <w:sz w:val="14"/>
                <w:szCs w:val="14"/>
                <w:lang w:val="en-US"/>
              </w:rPr>
              <w:t>Baht Million</w:t>
            </w:r>
          </w:p>
        </w:tc>
        <w:tc>
          <w:tcPr>
            <w:tcW w:w="1296" w:type="dxa"/>
            <w:tcBorders>
              <w:bottom w:val="single" w:sz="4" w:space="0" w:color="auto"/>
            </w:tcBorders>
          </w:tcPr>
          <w:p w14:paraId="1C3360DE" w14:textId="713383E6" w:rsidR="00DE2601" w:rsidRPr="00355286" w:rsidRDefault="00DE2601" w:rsidP="00F355F4">
            <w:pPr>
              <w:spacing w:line="240" w:lineRule="auto"/>
              <w:ind w:left="-72" w:right="-72"/>
              <w:jc w:val="center"/>
              <w:rPr>
                <w:rFonts w:cs="Arial"/>
                <w:b/>
                <w:bCs/>
                <w:sz w:val="14"/>
                <w:szCs w:val="14"/>
                <w:lang w:val="en-US"/>
              </w:rPr>
            </w:pPr>
            <w:r w:rsidRPr="00355286">
              <w:rPr>
                <w:rFonts w:cs="Arial"/>
                <w:b/>
                <w:bCs/>
                <w:sz w:val="14"/>
                <w:szCs w:val="14"/>
                <w:lang w:val="en-US"/>
              </w:rPr>
              <w:t>Baht Million</w:t>
            </w:r>
          </w:p>
        </w:tc>
        <w:tc>
          <w:tcPr>
            <w:tcW w:w="1296" w:type="dxa"/>
            <w:tcBorders>
              <w:bottom w:val="single" w:sz="4" w:space="0" w:color="auto"/>
            </w:tcBorders>
          </w:tcPr>
          <w:p w14:paraId="7A17D307" w14:textId="605805EA" w:rsidR="00DE2601" w:rsidRPr="00355286" w:rsidRDefault="00DE2601" w:rsidP="00F355F4">
            <w:pPr>
              <w:spacing w:line="240" w:lineRule="auto"/>
              <w:ind w:left="-72" w:right="-72"/>
              <w:jc w:val="center"/>
              <w:rPr>
                <w:rFonts w:cs="Arial"/>
                <w:b/>
                <w:bCs/>
                <w:sz w:val="14"/>
                <w:szCs w:val="14"/>
                <w:lang w:val="en-US"/>
              </w:rPr>
            </w:pPr>
            <w:r w:rsidRPr="00355286">
              <w:rPr>
                <w:rFonts w:cs="Arial"/>
                <w:b/>
                <w:bCs/>
                <w:sz w:val="14"/>
                <w:szCs w:val="14"/>
                <w:lang w:val="en-US"/>
              </w:rPr>
              <w:t>Baht Million</w:t>
            </w:r>
          </w:p>
        </w:tc>
      </w:tr>
      <w:tr w:rsidR="00271462" w:rsidRPr="00355286" w14:paraId="2E3D0B12" w14:textId="7F079E16" w:rsidTr="00F355F4">
        <w:tc>
          <w:tcPr>
            <w:tcW w:w="1674" w:type="dxa"/>
            <w:shd w:val="clear" w:color="auto" w:fill="auto"/>
          </w:tcPr>
          <w:p w14:paraId="77D438D9" w14:textId="77777777" w:rsidR="00DE2601" w:rsidRPr="00355286" w:rsidRDefault="00DE2601" w:rsidP="00B079EC">
            <w:pPr>
              <w:spacing w:line="240" w:lineRule="auto"/>
              <w:ind w:left="435"/>
              <w:jc w:val="both"/>
              <w:rPr>
                <w:rFonts w:cs="Arial"/>
                <w:b/>
                <w:bCs/>
                <w:sz w:val="14"/>
                <w:szCs w:val="14"/>
                <w:lang w:val="en-US"/>
              </w:rPr>
            </w:pPr>
          </w:p>
        </w:tc>
        <w:tc>
          <w:tcPr>
            <w:tcW w:w="1296" w:type="dxa"/>
            <w:tcBorders>
              <w:top w:val="single" w:sz="4" w:space="0" w:color="auto"/>
            </w:tcBorders>
          </w:tcPr>
          <w:p w14:paraId="2395D099"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shd w:val="clear" w:color="auto" w:fill="auto"/>
          </w:tcPr>
          <w:p w14:paraId="4570497C"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tcPr>
          <w:p w14:paraId="7FBFF3F5"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shd w:val="clear" w:color="auto" w:fill="auto"/>
          </w:tcPr>
          <w:p w14:paraId="01FEFD03"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tcPr>
          <w:p w14:paraId="6248BD95"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tcPr>
          <w:p w14:paraId="1B9DE641" w14:textId="77777777" w:rsidR="00DE2601" w:rsidRPr="00355286" w:rsidRDefault="00DE2601" w:rsidP="00F355F4">
            <w:pPr>
              <w:spacing w:line="240" w:lineRule="auto"/>
              <w:ind w:right="-72"/>
              <w:jc w:val="right"/>
              <w:rPr>
                <w:rFonts w:cs="Arial"/>
                <w:sz w:val="14"/>
                <w:szCs w:val="14"/>
                <w:lang w:val="en-US"/>
              </w:rPr>
            </w:pPr>
          </w:p>
        </w:tc>
      </w:tr>
      <w:tr w:rsidR="00271462" w:rsidRPr="00355286" w14:paraId="08C99A80" w14:textId="13971F63" w:rsidTr="00F355F4">
        <w:tc>
          <w:tcPr>
            <w:tcW w:w="1674" w:type="dxa"/>
            <w:shd w:val="clear" w:color="auto" w:fill="auto"/>
          </w:tcPr>
          <w:p w14:paraId="76DE871B" w14:textId="0C965418" w:rsidR="00DE2601" w:rsidRPr="00355286" w:rsidRDefault="00DE2601" w:rsidP="00B079EC">
            <w:pPr>
              <w:spacing w:line="240" w:lineRule="auto"/>
              <w:ind w:left="435"/>
              <w:jc w:val="both"/>
              <w:rPr>
                <w:rFonts w:cs="Arial"/>
                <w:sz w:val="14"/>
                <w:szCs w:val="14"/>
                <w:lang w:val="en-US"/>
              </w:rPr>
            </w:pPr>
            <w:r w:rsidRPr="00355286">
              <w:rPr>
                <w:rFonts w:cs="Arial"/>
                <w:sz w:val="14"/>
                <w:szCs w:val="14"/>
                <w:lang w:val="fr-FR"/>
              </w:rPr>
              <w:t>Revenue</w:t>
            </w:r>
          </w:p>
        </w:tc>
        <w:tc>
          <w:tcPr>
            <w:tcW w:w="1296" w:type="dxa"/>
            <w:tcBorders>
              <w:bottom w:val="single" w:sz="4" w:space="0" w:color="auto"/>
            </w:tcBorders>
            <w:vAlign w:val="bottom"/>
          </w:tcPr>
          <w:p w14:paraId="51F21849" w14:textId="7618538D" w:rsidR="00DE2601" w:rsidRPr="00355286" w:rsidRDefault="00542FD9" w:rsidP="00F355F4">
            <w:pPr>
              <w:spacing w:line="240" w:lineRule="auto"/>
              <w:ind w:right="-72"/>
              <w:jc w:val="right"/>
              <w:rPr>
                <w:rFonts w:cs="Arial"/>
                <w:sz w:val="14"/>
                <w:szCs w:val="17"/>
                <w:lang w:val="en-US"/>
              </w:rPr>
            </w:pPr>
            <w:r w:rsidRPr="00355286">
              <w:rPr>
                <w:rFonts w:cs="Arial"/>
                <w:sz w:val="14"/>
                <w:szCs w:val="17"/>
              </w:rPr>
              <w:t>14,115.81</w:t>
            </w:r>
          </w:p>
        </w:tc>
        <w:tc>
          <w:tcPr>
            <w:tcW w:w="1296" w:type="dxa"/>
            <w:tcBorders>
              <w:bottom w:val="single" w:sz="4" w:space="0" w:color="auto"/>
            </w:tcBorders>
            <w:shd w:val="clear" w:color="auto" w:fill="auto"/>
            <w:vAlign w:val="bottom"/>
          </w:tcPr>
          <w:p w14:paraId="4F9A7D90" w14:textId="49008C16" w:rsidR="00DE2601" w:rsidRPr="00355286" w:rsidRDefault="002B26ED" w:rsidP="00F355F4">
            <w:pPr>
              <w:spacing w:line="240" w:lineRule="auto"/>
              <w:ind w:right="-72"/>
              <w:jc w:val="right"/>
              <w:rPr>
                <w:rFonts w:cs="Arial"/>
                <w:sz w:val="14"/>
                <w:szCs w:val="14"/>
                <w:lang w:val="en-US"/>
              </w:rPr>
            </w:pPr>
            <w:r w:rsidRPr="00355286">
              <w:rPr>
                <w:rFonts w:cs="Arial"/>
                <w:sz w:val="14"/>
                <w:szCs w:val="14"/>
              </w:rPr>
              <w:t>11</w:t>
            </w:r>
            <w:r w:rsidR="00DE2601" w:rsidRPr="00355286">
              <w:rPr>
                <w:rFonts w:cs="Arial"/>
                <w:sz w:val="14"/>
                <w:szCs w:val="14"/>
                <w:lang w:val="en-US"/>
              </w:rPr>
              <w:t>,</w:t>
            </w:r>
            <w:r w:rsidRPr="00355286">
              <w:rPr>
                <w:rFonts w:cs="Arial"/>
                <w:sz w:val="14"/>
                <w:szCs w:val="14"/>
              </w:rPr>
              <w:t>848</w:t>
            </w:r>
            <w:r w:rsidR="00DE2601" w:rsidRPr="00355286">
              <w:rPr>
                <w:rFonts w:cs="Arial"/>
                <w:sz w:val="14"/>
                <w:szCs w:val="14"/>
              </w:rPr>
              <w:t>.</w:t>
            </w:r>
            <w:r w:rsidRPr="00355286">
              <w:rPr>
                <w:rFonts w:cs="Arial"/>
                <w:sz w:val="14"/>
                <w:szCs w:val="14"/>
              </w:rPr>
              <w:t>29</w:t>
            </w:r>
          </w:p>
        </w:tc>
        <w:tc>
          <w:tcPr>
            <w:tcW w:w="1296" w:type="dxa"/>
            <w:tcBorders>
              <w:bottom w:val="single" w:sz="4" w:space="0" w:color="auto"/>
            </w:tcBorders>
            <w:vAlign w:val="bottom"/>
          </w:tcPr>
          <w:p w14:paraId="74CFDD5E" w14:textId="3D80BE5F" w:rsidR="00DE2601" w:rsidRPr="00355286" w:rsidRDefault="002B26ED" w:rsidP="00F355F4">
            <w:pPr>
              <w:spacing w:line="240" w:lineRule="auto"/>
              <w:ind w:right="-72"/>
              <w:jc w:val="right"/>
              <w:rPr>
                <w:rFonts w:cs="Arial"/>
                <w:sz w:val="14"/>
                <w:szCs w:val="14"/>
                <w:lang w:val="en-US"/>
              </w:rPr>
            </w:pPr>
            <w:r w:rsidRPr="00355286">
              <w:rPr>
                <w:rFonts w:cs="Arial"/>
                <w:sz w:val="14"/>
                <w:szCs w:val="14"/>
              </w:rPr>
              <w:t>2</w:t>
            </w:r>
            <w:r w:rsidR="000312A9" w:rsidRPr="00355286">
              <w:rPr>
                <w:rFonts w:cs="Arial"/>
                <w:sz w:val="14"/>
                <w:szCs w:val="14"/>
                <w:lang w:val="en-US"/>
              </w:rPr>
              <w:t>,</w:t>
            </w:r>
            <w:r w:rsidRPr="00355286">
              <w:rPr>
                <w:rFonts w:cs="Arial"/>
                <w:sz w:val="14"/>
                <w:szCs w:val="14"/>
              </w:rPr>
              <w:t>275</w:t>
            </w:r>
            <w:r w:rsidR="000312A9" w:rsidRPr="00355286">
              <w:rPr>
                <w:rFonts w:cs="Arial"/>
                <w:sz w:val="14"/>
                <w:szCs w:val="14"/>
                <w:lang w:val="en-US"/>
              </w:rPr>
              <w:t>.</w:t>
            </w:r>
            <w:r w:rsidRPr="00355286">
              <w:rPr>
                <w:rFonts w:cs="Arial"/>
                <w:sz w:val="14"/>
                <w:szCs w:val="14"/>
              </w:rPr>
              <w:t>47</w:t>
            </w:r>
          </w:p>
        </w:tc>
        <w:tc>
          <w:tcPr>
            <w:tcW w:w="1296" w:type="dxa"/>
            <w:tcBorders>
              <w:bottom w:val="single" w:sz="4" w:space="0" w:color="auto"/>
            </w:tcBorders>
            <w:shd w:val="clear" w:color="auto" w:fill="auto"/>
            <w:vAlign w:val="bottom"/>
          </w:tcPr>
          <w:p w14:paraId="656C5A1B" w14:textId="01E7BED7" w:rsidR="00DE2601" w:rsidRPr="00355286" w:rsidRDefault="002B26ED" w:rsidP="00F355F4">
            <w:pPr>
              <w:spacing w:line="240" w:lineRule="auto"/>
              <w:ind w:right="-72"/>
              <w:jc w:val="right"/>
              <w:rPr>
                <w:rFonts w:cs="Arial"/>
                <w:sz w:val="14"/>
                <w:szCs w:val="14"/>
                <w:lang w:val="en-US"/>
              </w:rPr>
            </w:pPr>
            <w:r w:rsidRPr="00355286">
              <w:rPr>
                <w:rFonts w:cs="Arial"/>
                <w:sz w:val="14"/>
                <w:szCs w:val="14"/>
              </w:rPr>
              <w:t>2</w:t>
            </w:r>
            <w:r w:rsidR="00DE2601" w:rsidRPr="00355286">
              <w:rPr>
                <w:rFonts w:cs="Arial"/>
                <w:sz w:val="14"/>
                <w:szCs w:val="14"/>
                <w:lang w:val="en-US"/>
              </w:rPr>
              <w:t>,</w:t>
            </w:r>
            <w:r w:rsidRPr="00355286">
              <w:rPr>
                <w:rFonts w:cs="Arial"/>
                <w:sz w:val="14"/>
                <w:szCs w:val="14"/>
              </w:rPr>
              <w:t>023</w:t>
            </w:r>
            <w:r w:rsidR="00DE2601" w:rsidRPr="00355286">
              <w:rPr>
                <w:rFonts w:cs="Arial"/>
                <w:sz w:val="14"/>
                <w:szCs w:val="14"/>
                <w:lang w:val="en-US"/>
              </w:rPr>
              <w:t>.</w:t>
            </w:r>
            <w:r w:rsidRPr="00355286">
              <w:rPr>
                <w:rFonts w:cs="Arial"/>
                <w:sz w:val="14"/>
                <w:szCs w:val="14"/>
              </w:rPr>
              <w:t>92</w:t>
            </w:r>
          </w:p>
        </w:tc>
        <w:tc>
          <w:tcPr>
            <w:tcW w:w="1296" w:type="dxa"/>
            <w:tcBorders>
              <w:bottom w:val="single" w:sz="4" w:space="0" w:color="auto"/>
            </w:tcBorders>
            <w:vAlign w:val="bottom"/>
          </w:tcPr>
          <w:p w14:paraId="279BCF4A" w14:textId="60CBDB9C" w:rsidR="00DE2601" w:rsidRPr="00355286" w:rsidRDefault="00C0557F" w:rsidP="00F355F4">
            <w:pPr>
              <w:spacing w:line="240" w:lineRule="auto"/>
              <w:ind w:right="-72"/>
              <w:jc w:val="right"/>
              <w:rPr>
                <w:rFonts w:cs="Arial"/>
                <w:sz w:val="14"/>
                <w:szCs w:val="14"/>
                <w:lang w:val="en-US"/>
              </w:rPr>
            </w:pPr>
            <w:r w:rsidRPr="00355286">
              <w:rPr>
                <w:rFonts w:cs="Arial"/>
                <w:sz w:val="14"/>
                <w:szCs w:val="14"/>
              </w:rPr>
              <w:t>16,391.28</w:t>
            </w:r>
          </w:p>
        </w:tc>
        <w:tc>
          <w:tcPr>
            <w:tcW w:w="1296" w:type="dxa"/>
            <w:tcBorders>
              <w:bottom w:val="single" w:sz="4" w:space="0" w:color="auto"/>
            </w:tcBorders>
            <w:vAlign w:val="bottom"/>
          </w:tcPr>
          <w:p w14:paraId="1F6C17D0" w14:textId="44C1A089" w:rsidR="00DE2601" w:rsidRPr="00355286" w:rsidRDefault="002B26ED" w:rsidP="00F355F4">
            <w:pPr>
              <w:spacing w:line="240" w:lineRule="auto"/>
              <w:ind w:right="-72"/>
              <w:jc w:val="right"/>
              <w:rPr>
                <w:rFonts w:cs="Arial"/>
                <w:sz w:val="14"/>
                <w:szCs w:val="14"/>
                <w:lang w:val="en-US"/>
              </w:rPr>
            </w:pPr>
            <w:r w:rsidRPr="00355286">
              <w:rPr>
                <w:rFonts w:cs="Arial"/>
                <w:spacing w:val="-2"/>
                <w:sz w:val="14"/>
                <w:szCs w:val="14"/>
              </w:rPr>
              <w:t>13</w:t>
            </w:r>
            <w:r w:rsidR="00DE2601" w:rsidRPr="00355286">
              <w:rPr>
                <w:rFonts w:cs="Arial"/>
                <w:spacing w:val="-2"/>
                <w:sz w:val="14"/>
                <w:szCs w:val="14"/>
                <w:lang w:val="en-US"/>
              </w:rPr>
              <w:t>,</w:t>
            </w:r>
            <w:r w:rsidRPr="00355286">
              <w:rPr>
                <w:rFonts w:cs="Arial"/>
                <w:spacing w:val="-2"/>
                <w:sz w:val="14"/>
                <w:szCs w:val="14"/>
              </w:rPr>
              <w:t>872</w:t>
            </w:r>
            <w:r w:rsidR="00DE2601" w:rsidRPr="00355286">
              <w:rPr>
                <w:rFonts w:cs="Arial"/>
                <w:spacing w:val="-2"/>
                <w:sz w:val="14"/>
                <w:szCs w:val="14"/>
                <w:lang w:val="en-US"/>
              </w:rPr>
              <w:t>.</w:t>
            </w:r>
            <w:r w:rsidRPr="00355286">
              <w:rPr>
                <w:rFonts w:cs="Arial"/>
                <w:spacing w:val="-2"/>
                <w:sz w:val="14"/>
                <w:szCs w:val="14"/>
              </w:rPr>
              <w:t>21</w:t>
            </w:r>
          </w:p>
        </w:tc>
      </w:tr>
      <w:tr w:rsidR="00271462" w:rsidRPr="00355286" w14:paraId="290C3D54" w14:textId="10DA3672" w:rsidTr="00F355F4">
        <w:tc>
          <w:tcPr>
            <w:tcW w:w="1674" w:type="dxa"/>
            <w:shd w:val="clear" w:color="auto" w:fill="auto"/>
          </w:tcPr>
          <w:p w14:paraId="3938C810" w14:textId="77777777" w:rsidR="00DE2601" w:rsidRPr="00355286" w:rsidRDefault="00DE2601" w:rsidP="00B079EC">
            <w:pPr>
              <w:spacing w:line="240" w:lineRule="auto"/>
              <w:ind w:left="435"/>
              <w:jc w:val="both"/>
              <w:rPr>
                <w:rFonts w:cs="Arial"/>
                <w:sz w:val="14"/>
                <w:szCs w:val="14"/>
                <w:lang w:val="en-US"/>
              </w:rPr>
            </w:pPr>
          </w:p>
        </w:tc>
        <w:tc>
          <w:tcPr>
            <w:tcW w:w="1296" w:type="dxa"/>
            <w:tcBorders>
              <w:top w:val="single" w:sz="4" w:space="0" w:color="auto"/>
            </w:tcBorders>
            <w:vAlign w:val="bottom"/>
          </w:tcPr>
          <w:p w14:paraId="525FE40E" w14:textId="77777777" w:rsidR="00DE2601" w:rsidRPr="00355286" w:rsidRDefault="00DE2601" w:rsidP="00F355F4">
            <w:pPr>
              <w:spacing w:line="240" w:lineRule="auto"/>
              <w:ind w:right="-72"/>
              <w:jc w:val="right"/>
              <w:rPr>
                <w:rFonts w:cs="Arial"/>
                <w:sz w:val="14"/>
                <w:szCs w:val="14"/>
              </w:rPr>
            </w:pPr>
          </w:p>
        </w:tc>
        <w:tc>
          <w:tcPr>
            <w:tcW w:w="1296" w:type="dxa"/>
            <w:tcBorders>
              <w:top w:val="single" w:sz="4" w:space="0" w:color="auto"/>
            </w:tcBorders>
            <w:shd w:val="clear" w:color="auto" w:fill="auto"/>
            <w:vAlign w:val="bottom"/>
          </w:tcPr>
          <w:p w14:paraId="43BCC98C"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vAlign w:val="bottom"/>
          </w:tcPr>
          <w:p w14:paraId="3C8CDF3E" w14:textId="77777777" w:rsidR="00DE2601" w:rsidRPr="00355286" w:rsidRDefault="00DE2601" w:rsidP="00F355F4">
            <w:pPr>
              <w:spacing w:line="240" w:lineRule="auto"/>
              <w:ind w:right="-72"/>
              <w:jc w:val="right"/>
              <w:rPr>
                <w:rFonts w:cs="Arial"/>
                <w:sz w:val="14"/>
                <w:szCs w:val="14"/>
                <w:cs/>
              </w:rPr>
            </w:pPr>
          </w:p>
        </w:tc>
        <w:tc>
          <w:tcPr>
            <w:tcW w:w="1296" w:type="dxa"/>
            <w:tcBorders>
              <w:top w:val="single" w:sz="4" w:space="0" w:color="auto"/>
            </w:tcBorders>
            <w:shd w:val="clear" w:color="auto" w:fill="auto"/>
            <w:vAlign w:val="bottom"/>
          </w:tcPr>
          <w:p w14:paraId="035D3022"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vAlign w:val="bottom"/>
          </w:tcPr>
          <w:p w14:paraId="1E676984"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vAlign w:val="bottom"/>
          </w:tcPr>
          <w:p w14:paraId="0047A5FA" w14:textId="77777777" w:rsidR="00DE2601" w:rsidRPr="00355286" w:rsidRDefault="00DE2601" w:rsidP="00F355F4">
            <w:pPr>
              <w:spacing w:line="240" w:lineRule="auto"/>
              <w:ind w:right="-72"/>
              <w:jc w:val="right"/>
              <w:rPr>
                <w:rFonts w:cs="Arial"/>
                <w:sz w:val="14"/>
                <w:szCs w:val="14"/>
                <w:lang w:val="en-US"/>
              </w:rPr>
            </w:pPr>
          </w:p>
        </w:tc>
      </w:tr>
      <w:tr w:rsidR="00271462" w:rsidRPr="00355286" w14:paraId="4378B96F" w14:textId="77777777" w:rsidTr="00F355F4">
        <w:tc>
          <w:tcPr>
            <w:tcW w:w="1674" w:type="dxa"/>
            <w:shd w:val="clear" w:color="auto" w:fill="auto"/>
            <w:vAlign w:val="bottom"/>
          </w:tcPr>
          <w:p w14:paraId="51C79D06" w14:textId="77777777" w:rsidR="00DE2601" w:rsidRPr="00355286" w:rsidRDefault="00DE2601" w:rsidP="00B079EC">
            <w:pPr>
              <w:spacing w:line="240" w:lineRule="auto"/>
              <w:ind w:left="435"/>
              <w:jc w:val="both"/>
              <w:rPr>
                <w:rFonts w:cs="Arial"/>
                <w:spacing w:val="-4"/>
                <w:sz w:val="14"/>
                <w:szCs w:val="14"/>
                <w:lang w:val="en-US"/>
              </w:rPr>
            </w:pPr>
            <w:r w:rsidRPr="00355286">
              <w:rPr>
                <w:rFonts w:cs="Arial"/>
                <w:spacing w:val="-4"/>
                <w:sz w:val="14"/>
                <w:szCs w:val="14"/>
                <w:lang w:val="en-US"/>
              </w:rPr>
              <w:t xml:space="preserve">Depreciation and </w:t>
            </w:r>
          </w:p>
          <w:p w14:paraId="1E83491B" w14:textId="79BB43A5" w:rsidR="00DE2601" w:rsidRPr="00355286" w:rsidRDefault="00DE2601" w:rsidP="00B079EC">
            <w:pPr>
              <w:spacing w:line="240" w:lineRule="auto"/>
              <w:ind w:left="435"/>
              <w:jc w:val="both"/>
              <w:rPr>
                <w:rFonts w:cs="Arial"/>
                <w:sz w:val="14"/>
                <w:szCs w:val="14"/>
                <w:lang w:val="en-US"/>
              </w:rPr>
            </w:pPr>
            <w:r w:rsidRPr="00355286">
              <w:rPr>
                <w:rFonts w:cs="Arial"/>
                <w:spacing w:val="-2"/>
                <w:sz w:val="14"/>
                <w:szCs w:val="14"/>
                <w:lang w:val="en-US"/>
              </w:rPr>
              <w:t xml:space="preserve">   </w:t>
            </w:r>
            <w:proofErr w:type="spellStart"/>
            <w:r w:rsidRPr="00355286">
              <w:rPr>
                <w:rFonts w:cs="Arial"/>
                <w:spacing w:val="-2"/>
                <w:sz w:val="14"/>
                <w:szCs w:val="14"/>
                <w:lang w:val="en-US"/>
              </w:rPr>
              <w:t>amortisation</w:t>
            </w:r>
            <w:proofErr w:type="spellEnd"/>
          </w:p>
        </w:tc>
        <w:tc>
          <w:tcPr>
            <w:tcW w:w="1296" w:type="dxa"/>
            <w:vAlign w:val="bottom"/>
          </w:tcPr>
          <w:p w14:paraId="2D985E83" w14:textId="547493A3" w:rsidR="00DE2601" w:rsidRPr="00355286" w:rsidRDefault="000312A9" w:rsidP="000312A9">
            <w:pPr>
              <w:spacing w:line="240" w:lineRule="auto"/>
              <w:ind w:right="-72"/>
              <w:jc w:val="center"/>
              <w:rPr>
                <w:rFonts w:cs="Arial"/>
                <w:sz w:val="14"/>
                <w:szCs w:val="14"/>
              </w:rPr>
            </w:pPr>
            <w:r w:rsidRPr="00355286">
              <w:rPr>
                <w:rFonts w:cs="Arial"/>
                <w:sz w:val="14"/>
                <w:szCs w:val="14"/>
              </w:rPr>
              <w:t>-</w:t>
            </w:r>
          </w:p>
        </w:tc>
        <w:tc>
          <w:tcPr>
            <w:tcW w:w="1296" w:type="dxa"/>
            <w:shd w:val="clear" w:color="auto" w:fill="auto"/>
            <w:vAlign w:val="bottom"/>
          </w:tcPr>
          <w:p w14:paraId="496E88ED" w14:textId="6B137AF5" w:rsidR="00DE2601" w:rsidRPr="00355286" w:rsidRDefault="00DE2601" w:rsidP="00F355F4">
            <w:pPr>
              <w:spacing w:line="240" w:lineRule="auto"/>
              <w:ind w:right="-72"/>
              <w:jc w:val="center"/>
              <w:rPr>
                <w:rFonts w:cs="Arial"/>
                <w:sz w:val="14"/>
                <w:szCs w:val="14"/>
                <w:lang w:val="en-US"/>
              </w:rPr>
            </w:pPr>
            <w:r w:rsidRPr="00355286">
              <w:rPr>
                <w:rFonts w:cs="Arial"/>
                <w:sz w:val="14"/>
                <w:szCs w:val="14"/>
                <w:lang w:val="en-US"/>
              </w:rPr>
              <w:t>-</w:t>
            </w:r>
          </w:p>
        </w:tc>
        <w:tc>
          <w:tcPr>
            <w:tcW w:w="1296" w:type="dxa"/>
            <w:vAlign w:val="bottom"/>
          </w:tcPr>
          <w:p w14:paraId="3087D4EC" w14:textId="38FF38C9" w:rsidR="00DE2601" w:rsidRPr="00355286" w:rsidRDefault="000312A9" w:rsidP="00F355F4">
            <w:pPr>
              <w:spacing w:line="240" w:lineRule="auto"/>
              <w:ind w:right="-72"/>
              <w:jc w:val="right"/>
              <w:rPr>
                <w:rFonts w:cs="Arial"/>
                <w:sz w:val="14"/>
                <w:szCs w:val="14"/>
                <w:cs/>
              </w:rPr>
            </w:pPr>
            <w:r w:rsidRPr="00355286">
              <w:rPr>
                <w:rFonts w:cs="Arial"/>
                <w:sz w:val="14"/>
                <w:szCs w:val="14"/>
              </w:rPr>
              <w:t>(</w:t>
            </w:r>
            <w:r w:rsidR="002B26ED" w:rsidRPr="00355286">
              <w:rPr>
                <w:rFonts w:cs="Arial"/>
                <w:sz w:val="14"/>
                <w:szCs w:val="14"/>
              </w:rPr>
              <w:t>31</w:t>
            </w:r>
            <w:r w:rsidRPr="00355286">
              <w:rPr>
                <w:rFonts w:cs="Arial"/>
                <w:sz w:val="14"/>
                <w:szCs w:val="14"/>
              </w:rPr>
              <w:t>.</w:t>
            </w:r>
            <w:r w:rsidR="002B26ED" w:rsidRPr="00355286">
              <w:rPr>
                <w:rFonts w:cs="Arial"/>
                <w:sz w:val="14"/>
                <w:szCs w:val="14"/>
              </w:rPr>
              <w:t>48</w:t>
            </w:r>
            <w:r w:rsidRPr="00355286">
              <w:rPr>
                <w:rFonts w:cs="Arial"/>
                <w:sz w:val="14"/>
                <w:szCs w:val="14"/>
              </w:rPr>
              <w:t>)</w:t>
            </w:r>
          </w:p>
        </w:tc>
        <w:tc>
          <w:tcPr>
            <w:tcW w:w="1296" w:type="dxa"/>
            <w:shd w:val="clear" w:color="auto" w:fill="auto"/>
            <w:vAlign w:val="bottom"/>
          </w:tcPr>
          <w:p w14:paraId="66003FFE" w14:textId="5CF41EE6" w:rsidR="00DE2601" w:rsidRPr="00355286" w:rsidRDefault="00DE2601" w:rsidP="00F355F4">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25</w:t>
            </w:r>
            <w:r w:rsidRPr="00355286">
              <w:rPr>
                <w:rFonts w:cs="Arial"/>
                <w:sz w:val="14"/>
                <w:szCs w:val="14"/>
                <w:lang w:val="en-US"/>
              </w:rPr>
              <w:t>.</w:t>
            </w:r>
            <w:r w:rsidR="002B26ED" w:rsidRPr="00355286">
              <w:rPr>
                <w:rFonts w:cs="Arial"/>
                <w:sz w:val="14"/>
                <w:szCs w:val="14"/>
              </w:rPr>
              <w:t>04</w:t>
            </w:r>
            <w:r w:rsidRPr="00355286">
              <w:rPr>
                <w:rFonts w:cs="Arial"/>
                <w:sz w:val="14"/>
                <w:szCs w:val="14"/>
                <w:lang w:val="en-US"/>
              </w:rPr>
              <w:t>)</w:t>
            </w:r>
          </w:p>
        </w:tc>
        <w:tc>
          <w:tcPr>
            <w:tcW w:w="1296" w:type="dxa"/>
            <w:vAlign w:val="bottom"/>
          </w:tcPr>
          <w:p w14:paraId="32A3E072" w14:textId="4E5AC4D8" w:rsidR="00DE2601" w:rsidRPr="00355286" w:rsidRDefault="000312A9" w:rsidP="00F355F4">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31</w:t>
            </w:r>
            <w:r w:rsidRPr="00355286">
              <w:rPr>
                <w:rFonts w:cs="Arial"/>
                <w:sz w:val="14"/>
                <w:szCs w:val="14"/>
                <w:lang w:val="en-US"/>
              </w:rPr>
              <w:t>.</w:t>
            </w:r>
            <w:r w:rsidR="002B26ED" w:rsidRPr="00355286">
              <w:rPr>
                <w:rFonts w:cs="Arial"/>
                <w:sz w:val="14"/>
                <w:szCs w:val="14"/>
              </w:rPr>
              <w:t>48</w:t>
            </w:r>
            <w:r w:rsidRPr="00355286">
              <w:rPr>
                <w:rFonts w:cs="Arial"/>
                <w:sz w:val="14"/>
                <w:szCs w:val="14"/>
                <w:lang w:val="en-US"/>
              </w:rPr>
              <w:t>)</w:t>
            </w:r>
          </w:p>
        </w:tc>
        <w:tc>
          <w:tcPr>
            <w:tcW w:w="1296" w:type="dxa"/>
            <w:vAlign w:val="bottom"/>
          </w:tcPr>
          <w:p w14:paraId="53E641D7" w14:textId="1996EA31" w:rsidR="00DE2601" w:rsidRPr="00355286" w:rsidRDefault="00DE2601" w:rsidP="00F355F4">
            <w:pPr>
              <w:spacing w:line="240" w:lineRule="auto"/>
              <w:ind w:right="-72"/>
              <w:jc w:val="right"/>
              <w:rPr>
                <w:rFonts w:cs="Arial"/>
                <w:sz w:val="14"/>
                <w:szCs w:val="14"/>
                <w:lang w:val="en-US"/>
              </w:rPr>
            </w:pPr>
            <w:r w:rsidRPr="00355286">
              <w:rPr>
                <w:rFonts w:cs="Arial"/>
                <w:spacing w:val="-2"/>
                <w:sz w:val="14"/>
                <w:szCs w:val="14"/>
                <w:lang w:val="en-US"/>
              </w:rPr>
              <w:t>(</w:t>
            </w:r>
            <w:r w:rsidR="002B26ED" w:rsidRPr="00355286">
              <w:rPr>
                <w:rFonts w:cs="Arial"/>
                <w:spacing w:val="-2"/>
                <w:sz w:val="14"/>
                <w:szCs w:val="14"/>
              </w:rPr>
              <w:t>25</w:t>
            </w:r>
            <w:r w:rsidRPr="00355286">
              <w:rPr>
                <w:rFonts w:cs="Arial"/>
                <w:spacing w:val="-2"/>
                <w:sz w:val="14"/>
                <w:szCs w:val="14"/>
                <w:lang w:val="en-US"/>
              </w:rPr>
              <w:t>.</w:t>
            </w:r>
            <w:r w:rsidR="002B26ED" w:rsidRPr="00355286">
              <w:rPr>
                <w:rFonts w:cs="Arial"/>
                <w:spacing w:val="-2"/>
                <w:sz w:val="14"/>
                <w:szCs w:val="14"/>
              </w:rPr>
              <w:t>04</w:t>
            </w:r>
            <w:r w:rsidRPr="00355286">
              <w:rPr>
                <w:rFonts w:cs="Arial"/>
                <w:spacing w:val="-2"/>
                <w:sz w:val="14"/>
                <w:szCs w:val="14"/>
                <w:lang w:val="en-US"/>
              </w:rPr>
              <w:t>)</w:t>
            </w:r>
          </w:p>
        </w:tc>
      </w:tr>
      <w:tr w:rsidR="00271462" w:rsidRPr="00355286" w14:paraId="0DE6FC66" w14:textId="77777777" w:rsidTr="00F355F4">
        <w:tc>
          <w:tcPr>
            <w:tcW w:w="1674" w:type="dxa"/>
            <w:shd w:val="clear" w:color="auto" w:fill="auto"/>
            <w:vAlign w:val="bottom"/>
          </w:tcPr>
          <w:p w14:paraId="50094F6F" w14:textId="716D9C4F" w:rsidR="00DE2601" w:rsidRPr="00355286" w:rsidRDefault="00DE2601" w:rsidP="00B079EC">
            <w:pPr>
              <w:spacing w:line="240" w:lineRule="auto"/>
              <w:ind w:left="435"/>
              <w:jc w:val="both"/>
              <w:rPr>
                <w:rFonts w:cs="Arial"/>
                <w:spacing w:val="-2"/>
                <w:sz w:val="14"/>
                <w:szCs w:val="14"/>
                <w:lang w:val="en-US"/>
              </w:rPr>
            </w:pPr>
            <w:r w:rsidRPr="00355286">
              <w:rPr>
                <w:rFonts w:cs="Arial"/>
                <w:sz w:val="14"/>
                <w:szCs w:val="14"/>
                <w:lang w:val="en-US"/>
              </w:rPr>
              <w:t>Interest income</w:t>
            </w:r>
          </w:p>
        </w:tc>
        <w:tc>
          <w:tcPr>
            <w:tcW w:w="1296" w:type="dxa"/>
            <w:vAlign w:val="bottom"/>
          </w:tcPr>
          <w:p w14:paraId="10392BCB" w14:textId="4407249F" w:rsidR="00DE2601" w:rsidRPr="00355286" w:rsidRDefault="00C0557F" w:rsidP="000312A9">
            <w:pPr>
              <w:spacing w:line="240" w:lineRule="auto"/>
              <w:ind w:right="-72"/>
              <w:jc w:val="right"/>
              <w:rPr>
                <w:rFonts w:cs="Arial"/>
                <w:sz w:val="14"/>
                <w:szCs w:val="14"/>
                <w:lang w:val="en-US"/>
              </w:rPr>
            </w:pPr>
            <w:r w:rsidRPr="00355286">
              <w:rPr>
                <w:rFonts w:cs="Arial"/>
                <w:sz w:val="14"/>
                <w:szCs w:val="14"/>
              </w:rPr>
              <w:t>62.60</w:t>
            </w:r>
          </w:p>
        </w:tc>
        <w:tc>
          <w:tcPr>
            <w:tcW w:w="1296" w:type="dxa"/>
            <w:shd w:val="clear" w:color="auto" w:fill="auto"/>
            <w:vAlign w:val="bottom"/>
          </w:tcPr>
          <w:p w14:paraId="7C51D5BF" w14:textId="28FD179C" w:rsidR="00DE2601" w:rsidRPr="00355286" w:rsidRDefault="002B26ED" w:rsidP="00F355F4">
            <w:pPr>
              <w:spacing w:line="240" w:lineRule="auto"/>
              <w:ind w:right="-72"/>
              <w:jc w:val="right"/>
              <w:rPr>
                <w:rFonts w:cs="Arial"/>
                <w:sz w:val="14"/>
                <w:szCs w:val="14"/>
                <w:lang w:val="en-US"/>
              </w:rPr>
            </w:pPr>
            <w:r w:rsidRPr="00355286">
              <w:rPr>
                <w:rFonts w:cs="Arial"/>
                <w:sz w:val="14"/>
                <w:szCs w:val="14"/>
              </w:rPr>
              <w:t>37</w:t>
            </w:r>
            <w:r w:rsidR="00DE2601" w:rsidRPr="00355286">
              <w:rPr>
                <w:rFonts w:cs="Arial"/>
                <w:sz w:val="14"/>
                <w:szCs w:val="14"/>
              </w:rPr>
              <w:t>.</w:t>
            </w:r>
            <w:r w:rsidRPr="00355286">
              <w:rPr>
                <w:rFonts w:cs="Arial"/>
                <w:sz w:val="14"/>
                <w:szCs w:val="14"/>
              </w:rPr>
              <w:t>99</w:t>
            </w:r>
          </w:p>
        </w:tc>
        <w:tc>
          <w:tcPr>
            <w:tcW w:w="1296" w:type="dxa"/>
            <w:vAlign w:val="bottom"/>
          </w:tcPr>
          <w:p w14:paraId="6A81F9C5" w14:textId="08E11F93" w:rsidR="00DE2601" w:rsidRPr="00355286" w:rsidRDefault="002B26ED" w:rsidP="00F355F4">
            <w:pPr>
              <w:spacing w:line="240" w:lineRule="auto"/>
              <w:ind w:right="-72"/>
              <w:jc w:val="right"/>
              <w:rPr>
                <w:rFonts w:cs="Arial"/>
                <w:spacing w:val="-2"/>
                <w:sz w:val="14"/>
                <w:szCs w:val="14"/>
                <w:lang w:val="en-US"/>
              </w:rPr>
            </w:pPr>
            <w:r w:rsidRPr="00355286">
              <w:rPr>
                <w:rFonts w:cs="Arial"/>
                <w:spacing w:val="-2"/>
                <w:sz w:val="14"/>
                <w:szCs w:val="14"/>
              </w:rPr>
              <w:t>12</w:t>
            </w:r>
            <w:r w:rsidR="000312A9" w:rsidRPr="00355286">
              <w:rPr>
                <w:rFonts w:cs="Arial"/>
                <w:spacing w:val="-2"/>
                <w:sz w:val="14"/>
                <w:szCs w:val="14"/>
                <w:lang w:val="en-US"/>
              </w:rPr>
              <w:t>.</w:t>
            </w:r>
            <w:r w:rsidRPr="00355286">
              <w:rPr>
                <w:rFonts w:cs="Arial"/>
                <w:spacing w:val="-2"/>
                <w:sz w:val="14"/>
                <w:szCs w:val="14"/>
              </w:rPr>
              <w:t>14</w:t>
            </w:r>
          </w:p>
        </w:tc>
        <w:tc>
          <w:tcPr>
            <w:tcW w:w="1296" w:type="dxa"/>
            <w:shd w:val="clear" w:color="auto" w:fill="auto"/>
            <w:vAlign w:val="bottom"/>
          </w:tcPr>
          <w:p w14:paraId="1757DE4C" w14:textId="055EC4E4" w:rsidR="00DE2601" w:rsidRPr="00355286" w:rsidRDefault="002B26ED" w:rsidP="00F355F4">
            <w:pPr>
              <w:spacing w:line="240" w:lineRule="auto"/>
              <w:ind w:right="-72"/>
              <w:jc w:val="right"/>
              <w:rPr>
                <w:rFonts w:cs="Arial"/>
                <w:sz w:val="14"/>
                <w:szCs w:val="14"/>
                <w:lang w:val="en-US"/>
              </w:rPr>
            </w:pPr>
            <w:r w:rsidRPr="00355286">
              <w:rPr>
                <w:rFonts w:cs="Arial"/>
                <w:sz w:val="14"/>
                <w:szCs w:val="14"/>
              </w:rPr>
              <w:t>14</w:t>
            </w:r>
            <w:r w:rsidR="00DE2601" w:rsidRPr="00355286">
              <w:rPr>
                <w:rFonts w:cs="Arial"/>
                <w:sz w:val="14"/>
                <w:szCs w:val="14"/>
                <w:lang w:val="en-US"/>
              </w:rPr>
              <w:t>.</w:t>
            </w:r>
            <w:r w:rsidRPr="00355286">
              <w:rPr>
                <w:rFonts w:cs="Arial"/>
                <w:sz w:val="14"/>
                <w:szCs w:val="14"/>
              </w:rPr>
              <w:t>96</w:t>
            </w:r>
          </w:p>
        </w:tc>
        <w:tc>
          <w:tcPr>
            <w:tcW w:w="1296" w:type="dxa"/>
            <w:vAlign w:val="bottom"/>
          </w:tcPr>
          <w:p w14:paraId="20F7DA62" w14:textId="62C7FFC4" w:rsidR="00DE2601" w:rsidRPr="00355286" w:rsidRDefault="00C0557F" w:rsidP="00F355F4">
            <w:pPr>
              <w:spacing w:line="240" w:lineRule="auto"/>
              <w:ind w:right="-72"/>
              <w:jc w:val="right"/>
              <w:rPr>
                <w:rFonts w:cs="Arial"/>
                <w:sz w:val="14"/>
                <w:szCs w:val="14"/>
                <w:lang w:val="en-US"/>
              </w:rPr>
            </w:pPr>
            <w:r w:rsidRPr="00355286">
              <w:rPr>
                <w:rFonts w:cs="Arial"/>
                <w:sz w:val="14"/>
                <w:szCs w:val="14"/>
              </w:rPr>
              <w:t>74.74</w:t>
            </w:r>
          </w:p>
        </w:tc>
        <w:tc>
          <w:tcPr>
            <w:tcW w:w="1296" w:type="dxa"/>
            <w:vAlign w:val="bottom"/>
          </w:tcPr>
          <w:p w14:paraId="5F81B419" w14:textId="5C5CB2EB" w:rsidR="00DE2601" w:rsidRPr="00355286" w:rsidRDefault="002B26ED" w:rsidP="00F355F4">
            <w:pPr>
              <w:spacing w:line="240" w:lineRule="auto"/>
              <w:ind w:right="-72"/>
              <w:jc w:val="right"/>
              <w:rPr>
                <w:rFonts w:cs="Arial"/>
                <w:sz w:val="14"/>
                <w:szCs w:val="14"/>
                <w:lang w:val="en-US"/>
              </w:rPr>
            </w:pPr>
            <w:r w:rsidRPr="00355286">
              <w:rPr>
                <w:rFonts w:cs="Arial"/>
                <w:spacing w:val="-2"/>
                <w:sz w:val="14"/>
                <w:szCs w:val="14"/>
              </w:rPr>
              <w:t>52</w:t>
            </w:r>
            <w:r w:rsidR="00DE2601" w:rsidRPr="00355286">
              <w:rPr>
                <w:rFonts w:cs="Arial"/>
                <w:spacing w:val="-2"/>
                <w:sz w:val="14"/>
                <w:szCs w:val="14"/>
              </w:rPr>
              <w:t>.</w:t>
            </w:r>
            <w:r w:rsidRPr="00355286">
              <w:rPr>
                <w:rFonts w:cs="Arial"/>
                <w:spacing w:val="-2"/>
                <w:sz w:val="14"/>
                <w:szCs w:val="14"/>
              </w:rPr>
              <w:t>95</w:t>
            </w:r>
          </w:p>
        </w:tc>
      </w:tr>
      <w:tr w:rsidR="00271462" w:rsidRPr="00355286" w14:paraId="0CDAAB47" w14:textId="77777777" w:rsidTr="00F355F4">
        <w:tc>
          <w:tcPr>
            <w:tcW w:w="1674" w:type="dxa"/>
            <w:shd w:val="clear" w:color="auto" w:fill="auto"/>
            <w:vAlign w:val="bottom"/>
          </w:tcPr>
          <w:p w14:paraId="5D3EF3A8" w14:textId="43AEE306" w:rsidR="00DE2601" w:rsidRPr="00355286" w:rsidRDefault="00DE2601" w:rsidP="00B079EC">
            <w:pPr>
              <w:spacing w:line="240" w:lineRule="auto"/>
              <w:ind w:left="435"/>
              <w:jc w:val="both"/>
              <w:rPr>
                <w:rFonts w:cs="Arial"/>
                <w:sz w:val="14"/>
                <w:szCs w:val="14"/>
                <w:lang w:val="en-US"/>
              </w:rPr>
            </w:pPr>
            <w:r w:rsidRPr="00355286">
              <w:rPr>
                <w:rFonts w:cs="Arial"/>
                <w:sz w:val="14"/>
                <w:szCs w:val="14"/>
                <w:lang w:val="en-US"/>
              </w:rPr>
              <w:t>Interest</w:t>
            </w:r>
            <w:r w:rsidR="00F205DC" w:rsidRPr="00355286">
              <w:rPr>
                <w:rFonts w:cs="Arial"/>
                <w:sz w:val="14"/>
                <w:szCs w:val="14"/>
                <w:lang w:val="en-US"/>
              </w:rPr>
              <w:t xml:space="preserve"> </w:t>
            </w:r>
            <w:r w:rsidRPr="00355286">
              <w:rPr>
                <w:rFonts w:cs="Arial"/>
                <w:sz w:val="14"/>
                <w:szCs w:val="14"/>
                <w:lang w:val="en-US"/>
              </w:rPr>
              <w:t>expense</w:t>
            </w:r>
          </w:p>
        </w:tc>
        <w:tc>
          <w:tcPr>
            <w:tcW w:w="1296" w:type="dxa"/>
            <w:tcBorders>
              <w:bottom w:val="single" w:sz="4" w:space="0" w:color="auto"/>
            </w:tcBorders>
            <w:vAlign w:val="bottom"/>
          </w:tcPr>
          <w:p w14:paraId="531659A2" w14:textId="3B20A57D" w:rsidR="00DE2601" w:rsidRPr="00355286" w:rsidRDefault="000312A9" w:rsidP="000312A9">
            <w:pPr>
              <w:spacing w:line="240" w:lineRule="auto"/>
              <w:ind w:right="-72"/>
              <w:jc w:val="center"/>
              <w:rPr>
                <w:rFonts w:cs="Arial"/>
                <w:sz w:val="14"/>
                <w:szCs w:val="14"/>
              </w:rPr>
            </w:pPr>
            <w:r w:rsidRPr="00355286">
              <w:rPr>
                <w:rFonts w:cs="Arial"/>
                <w:sz w:val="14"/>
                <w:szCs w:val="14"/>
              </w:rPr>
              <w:t>-</w:t>
            </w:r>
          </w:p>
        </w:tc>
        <w:tc>
          <w:tcPr>
            <w:tcW w:w="1296" w:type="dxa"/>
            <w:tcBorders>
              <w:bottom w:val="single" w:sz="4" w:space="0" w:color="auto"/>
            </w:tcBorders>
            <w:shd w:val="clear" w:color="auto" w:fill="auto"/>
            <w:vAlign w:val="bottom"/>
          </w:tcPr>
          <w:p w14:paraId="1B798162" w14:textId="52DC93C4" w:rsidR="00DE2601" w:rsidRPr="00355286" w:rsidRDefault="00DE2601" w:rsidP="00F355F4">
            <w:pPr>
              <w:spacing w:line="240" w:lineRule="auto"/>
              <w:ind w:right="-72"/>
              <w:jc w:val="center"/>
              <w:rPr>
                <w:rFonts w:cs="Arial"/>
                <w:sz w:val="14"/>
                <w:szCs w:val="14"/>
              </w:rPr>
            </w:pPr>
            <w:r w:rsidRPr="00355286">
              <w:rPr>
                <w:rFonts w:cs="Arial"/>
                <w:sz w:val="14"/>
                <w:szCs w:val="14"/>
                <w:lang w:val="en-US"/>
              </w:rPr>
              <w:t>-</w:t>
            </w:r>
          </w:p>
        </w:tc>
        <w:tc>
          <w:tcPr>
            <w:tcW w:w="1296" w:type="dxa"/>
            <w:tcBorders>
              <w:bottom w:val="single" w:sz="4" w:space="0" w:color="auto"/>
            </w:tcBorders>
            <w:vAlign w:val="bottom"/>
          </w:tcPr>
          <w:p w14:paraId="1F6544CD" w14:textId="76B96E41" w:rsidR="00DE2601" w:rsidRPr="00355286" w:rsidRDefault="000312A9" w:rsidP="00F355F4">
            <w:pPr>
              <w:spacing w:line="240" w:lineRule="auto"/>
              <w:ind w:right="-72"/>
              <w:jc w:val="right"/>
              <w:rPr>
                <w:rFonts w:cs="Arial"/>
                <w:spacing w:val="-2"/>
                <w:sz w:val="14"/>
                <w:szCs w:val="14"/>
              </w:rPr>
            </w:pPr>
            <w:r w:rsidRPr="00355286">
              <w:rPr>
                <w:rFonts w:cs="Arial"/>
                <w:spacing w:val="-2"/>
                <w:sz w:val="14"/>
                <w:szCs w:val="14"/>
              </w:rPr>
              <w:t>(</w:t>
            </w:r>
            <w:r w:rsidR="002B26ED" w:rsidRPr="00355286">
              <w:rPr>
                <w:rFonts w:cs="Arial"/>
                <w:spacing w:val="-2"/>
                <w:sz w:val="14"/>
                <w:szCs w:val="14"/>
              </w:rPr>
              <w:t>8</w:t>
            </w:r>
            <w:r w:rsidRPr="00355286">
              <w:rPr>
                <w:rFonts w:cs="Arial"/>
                <w:spacing w:val="-2"/>
                <w:sz w:val="14"/>
                <w:szCs w:val="14"/>
              </w:rPr>
              <w:t>.</w:t>
            </w:r>
            <w:r w:rsidR="002B26ED" w:rsidRPr="00355286">
              <w:rPr>
                <w:rFonts w:cs="Arial"/>
                <w:spacing w:val="-2"/>
                <w:sz w:val="14"/>
                <w:szCs w:val="14"/>
              </w:rPr>
              <w:t>33</w:t>
            </w:r>
            <w:r w:rsidRPr="00355286">
              <w:rPr>
                <w:rFonts w:cs="Arial"/>
                <w:spacing w:val="-2"/>
                <w:sz w:val="14"/>
                <w:szCs w:val="14"/>
              </w:rPr>
              <w:t>)</w:t>
            </w:r>
          </w:p>
        </w:tc>
        <w:tc>
          <w:tcPr>
            <w:tcW w:w="1296" w:type="dxa"/>
            <w:tcBorders>
              <w:bottom w:val="single" w:sz="4" w:space="0" w:color="auto"/>
            </w:tcBorders>
            <w:shd w:val="clear" w:color="auto" w:fill="auto"/>
            <w:vAlign w:val="bottom"/>
          </w:tcPr>
          <w:p w14:paraId="0B0D28CB" w14:textId="0A9C03CD" w:rsidR="00DE2601" w:rsidRPr="00355286" w:rsidRDefault="00DE2601" w:rsidP="00F355F4">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4</w:t>
            </w:r>
            <w:r w:rsidRPr="00355286">
              <w:rPr>
                <w:rFonts w:cs="Arial"/>
                <w:sz w:val="14"/>
                <w:szCs w:val="14"/>
                <w:lang w:val="en-US"/>
              </w:rPr>
              <w:t>.</w:t>
            </w:r>
            <w:r w:rsidR="002B26ED" w:rsidRPr="00355286">
              <w:rPr>
                <w:rFonts w:cs="Arial"/>
                <w:sz w:val="14"/>
                <w:szCs w:val="14"/>
              </w:rPr>
              <w:t>46</w:t>
            </w:r>
            <w:r w:rsidRPr="00355286">
              <w:rPr>
                <w:rFonts w:cs="Arial"/>
                <w:sz w:val="14"/>
                <w:szCs w:val="14"/>
                <w:lang w:val="en-US"/>
              </w:rPr>
              <w:t>)</w:t>
            </w:r>
          </w:p>
        </w:tc>
        <w:tc>
          <w:tcPr>
            <w:tcW w:w="1296" w:type="dxa"/>
            <w:tcBorders>
              <w:bottom w:val="single" w:sz="4" w:space="0" w:color="auto"/>
            </w:tcBorders>
            <w:vAlign w:val="bottom"/>
          </w:tcPr>
          <w:p w14:paraId="12E2AFB1" w14:textId="0019A3D2" w:rsidR="00DE2601" w:rsidRPr="00355286" w:rsidRDefault="000312A9" w:rsidP="00F355F4">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8</w:t>
            </w:r>
            <w:r w:rsidRPr="00355286">
              <w:rPr>
                <w:rFonts w:cs="Arial"/>
                <w:sz w:val="14"/>
                <w:szCs w:val="14"/>
                <w:lang w:val="en-US"/>
              </w:rPr>
              <w:t>.</w:t>
            </w:r>
            <w:r w:rsidR="002B26ED" w:rsidRPr="00355286">
              <w:rPr>
                <w:rFonts w:cs="Arial"/>
                <w:sz w:val="14"/>
                <w:szCs w:val="14"/>
              </w:rPr>
              <w:t>33</w:t>
            </w:r>
            <w:r w:rsidRPr="00355286">
              <w:rPr>
                <w:rFonts w:cs="Arial"/>
                <w:sz w:val="14"/>
                <w:szCs w:val="14"/>
                <w:lang w:val="en-US"/>
              </w:rPr>
              <w:t>)</w:t>
            </w:r>
          </w:p>
        </w:tc>
        <w:tc>
          <w:tcPr>
            <w:tcW w:w="1296" w:type="dxa"/>
            <w:tcBorders>
              <w:bottom w:val="single" w:sz="4" w:space="0" w:color="auto"/>
            </w:tcBorders>
            <w:vAlign w:val="bottom"/>
          </w:tcPr>
          <w:p w14:paraId="1D7AD8C4" w14:textId="2C352E73" w:rsidR="00DE2601" w:rsidRPr="00355286" w:rsidRDefault="00DE2601" w:rsidP="00F355F4">
            <w:pPr>
              <w:spacing w:line="240" w:lineRule="auto"/>
              <w:ind w:right="-72"/>
              <w:jc w:val="right"/>
              <w:rPr>
                <w:rFonts w:cs="Arial"/>
                <w:sz w:val="14"/>
                <w:szCs w:val="14"/>
                <w:lang w:val="en-US"/>
              </w:rPr>
            </w:pPr>
            <w:r w:rsidRPr="00355286">
              <w:rPr>
                <w:rFonts w:cs="Arial"/>
                <w:spacing w:val="-2"/>
                <w:sz w:val="14"/>
                <w:szCs w:val="14"/>
                <w:lang w:val="en-US"/>
              </w:rPr>
              <w:t>(</w:t>
            </w:r>
            <w:r w:rsidR="002B26ED" w:rsidRPr="00355286">
              <w:rPr>
                <w:rFonts w:cs="Arial"/>
                <w:spacing w:val="-2"/>
                <w:sz w:val="14"/>
                <w:szCs w:val="14"/>
              </w:rPr>
              <w:t>4</w:t>
            </w:r>
            <w:r w:rsidRPr="00355286">
              <w:rPr>
                <w:rFonts w:cs="Arial"/>
                <w:spacing w:val="-2"/>
                <w:sz w:val="14"/>
                <w:szCs w:val="14"/>
                <w:lang w:val="en-US"/>
              </w:rPr>
              <w:t>.</w:t>
            </w:r>
            <w:r w:rsidR="002B26ED" w:rsidRPr="00355286">
              <w:rPr>
                <w:rFonts w:cs="Arial"/>
                <w:spacing w:val="-2"/>
                <w:sz w:val="14"/>
                <w:szCs w:val="14"/>
              </w:rPr>
              <w:t>46</w:t>
            </w:r>
            <w:r w:rsidRPr="00355286">
              <w:rPr>
                <w:rFonts w:cs="Arial"/>
                <w:spacing w:val="-2"/>
                <w:sz w:val="14"/>
                <w:szCs w:val="14"/>
                <w:lang w:val="en-US"/>
              </w:rPr>
              <w:t>)</w:t>
            </w:r>
          </w:p>
        </w:tc>
      </w:tr>
      <w:tr w:rsidR="00271462" w:rsidRPr="00355286" w14:paraId="084F2CB8" w14:textId="77777777" w:rsidTr="00F355F4">
        <w:tc>
          <w:tcPr>
            <w:tcW w:w="1674" w:type="dxa"/>
            <w:shd w:val="clear" w:color="auto" w:fill="auto"/>
          </w:tcPr>
          <w:p w14:paraId="1E4DD3F7" w14:textId="77777777" w:rsidR="00DE2601" w:rsidRPr="00355286" w:rsidRDefault="00DE2601" w:rsidP="00B079EC">
            <w:pPr>
              <w:spacing w:line="240" w:lineRule="auto"/>
              <w:ind w:left="435"/>
              <w:jc w:val="both"/>
              <w:rPr>
                <w:rFonts w:cs="Arial"/>
                <w:sz w:val="14"/>
                <w:szCs w:val="14"/>
                <w:lang w:val="en-US"/>
              </w:rPr>
            </w:pPr>
          </w:p>
        </w:tc>
        <w:tc>
          <w:tcPr>
            <w:tcW w:w="1296" w:type="dxa"/>
            <w:tcBorders>
              <w:top w:val="single" w:sz="4" w:space="0" w:color="auto"/>
            </w:tcBorders>
            <w:vAlign w:val="bottom"/>
          </w:tcPr>
          <w:p w14:paraId="2AC96866"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shd w:val="clear" w:color="auto" w:fill="auto"/>
            <w:vAlign w:val="bottom"/>
          </w:tcPr>
          <w:p w14:paraId="0BB6D757"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vAlign w:val="bottom"/>
          </w:tcPr>
          <w:p w14:paraId="006FE69F" w14:textId="77777777" w:rsidR="00DE2601" w:rsidRPr="00355286" w:rsidRDefault="00DE2601" w:rsidP="00F355F4">
            <w:pPr>
              <w:spacing w:line="240" w:lineRule="auto"/>
              <w:ind w:right="-72"/>
              <w:jc w:val="right"/>
              <w:rPr>
                <w:rFonts w:cs="Arial"/>
                <w:spacing w:val="-2"/>
                <w:sz w:val="14"/>
                <w:szCs w:val="14"/>
                <w:lang w:val="en-US"/>
              </w:rPr>
            </w:pPr>
          </w:p>
        </w:tc>
        <w:tc>
          <w:tcPr>
            <w:tcW w:w="1296" w:type="dxa"/>
            <w:tcBorders>
              <w:top w:val="single" w:sz="4" w:space="0" w:color="auto"/>
            </w:tcBorders>
            <w:shd w:val="clear" w:color="auto" w:fill="auto"/>
            <w:vAlign w:val="bottom"/>
          </w:tcPr>
          <w:p w14:paraId="5FEF1636"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vAlign w:val="bottom"/>
          </w:tcPr>
          <w:p w14:paraId="7233F526"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vAlign w:val="bottom"/>
          </w:tcPr>
          <w:p w14:paraId="4E50AECF" w14:textId="77777777" w:rsidR="00DE2601" w:rsidRPr="00355286" w:rsidRDefault="00DE2601" w:rsidP="00F355F4">
            <w:pPr>
              <w:spacing w:line="240" w:lineRule="auto"/>
              <w:ind w:right="-72"/>
              <w:jc w:val="right"/>
              <w:rPr>
                <w:rFonts w:cs="Arial"/>
                <w:sz w:val="14"/>
                <w:szCs w:val="14"/>
                <w:lang w:val="en-US"/>
              </w:rPr>
            </w:pPr>
          </w:p>
        </w:tc>
      </w:tr>
      <w:tr w:rsidR="000312A9" w:rsidRPr="00355286" w14:paraId="23856EA8" w14:textId="77777777" w:rsidTr="00F355F4">
        <w:tc>
          <w:tcPr>
            <w:tcW w:w="1674" w:type="dxa"/>
            <w:shd w:val="clear" w:color="auto" w:fill="auto"/>
            <w:vAlign w:val="bottom"/>
          </w:tcPr>
          <w:p w14:paraId="611E3E91" w14:textId="77777777" w:rsidR="000312A9" w:rsidRPr="00355286" w:rsidRDefault="000312A9" w:rsidP="00B079EC">
            <w:pPr>
              <w:spacing w:line="240" w:lineRule="auto"/>
              <w:ind w:left="435"/>
              <w:jc w:val="both"/>
              <w:rPr>
                <w:rFonts w:cs="Arial"/>
                <w:spacing w:val="-2"/>
                <w:sz w:val="14"/>
                <w:szCs w:val="14"/>
                <w:lang w:val="en-US"/>
              </w:rPr>
            </w:pPr>
            <w:r w:rsidRPr="00355286">
              <w:rPr>
                <w:rFonts w:cs="Arial"/>
                <w:spacing w:val="-2"/>
                <w:sz w:val="14"/>
                <w:szCs w:val="14"/>
                <w:lang w:val="en-US"/>
              </w:rPr>
              <w:t xml:space="preserve">Profit (loss) from </w:t>
            </w:r>
          </w:p>
          <w:p w14:paraId="06157280" w14:textId="77777777" w:rsidR="000312A9" w:rsidRPr="00355286" w:rsidRDefault="000312A9" w:rsidP="00B079EC">
            <w:pPr>
              <w:spacing w:line="240" w:lineRule="auto"/>
              <w:ind w:left="435"/>
              <w:jc w:val="both"/>
              <w:rPr>
                <w:rFonts w:cs="Arial"/>
                <w:sz w:val="14"/>
                <w:szCs w:val="14"/>
                <w:lang w:val="en-US"/>
              </w:rPr>
            </w:pPr>
            <w:r w:rsidRPr="00355286">
              <w:rPr>
                <w:rFonts w:cs="Arial"/>
                <w:sz w:val="14"/>
                <w:szCs w:val="14"/>
                <w:lang w:val="en-US"/>
              </w:rPr>
              <w:t xml:space="preserve">   continuing </w:t>
            </w:r>
          </w:p>
          <w:p w14:paraId="5739EB9C" w14:textId="5B0860FA" w:rsidR="000312A9" w:rsidRPr="00355286" w:rsidRDefault="000312A9" w:rsidP="00B079EC">
            <w:pPr>
              <w:spacing w:line="240" w:lineRule="auto"/>
              <w:ind w:left="435"/>
              <w:jc w:val="both"/>
              <w:rPr>
                <w:rFonts w:cs="Arial"/>
                <w:sz w:val="14"/>
                <w:szCs w:val="14"/>
                <w:lang w:val="en-US"/>
              </w:rPr>
            </w:pPr>
            <w:r w:rsidRPr="00355286">
              <w:rPr>
                <w:rFonts w:cs="Arial"/>
                <w:sz w:val="14"/>
                <w:szCs w:val="14"/>
                <w:lang w:val="en-US"/>
              </w:rPr>
              <w:t xml:space="preserve">   operation</w:t>
            </w:r>
          </w:p>
        </w:tc>
        <w:tc>
          <w:tcPr>
            <w:tcW w:w="1296" w:type="dxa"/>
            <w:tcBorders>
              <w:bottom w:val="single" w:sz="4" w:space="0" w:color="auto"/>
            </w:tcBorders>
            <w:vAlign w:val="bottom"/>
          </w:tcPr>
          <w:p w14:paraId="64109131" w14:textId="47FCF8A4" w:rsidR="000312A9" w:rsidRPr="00355286" w:rsidRDefault="00C0557F" w:rsidP="000312A9">
            <w:pPr>
              <w:spacing w:line="240" w:lineRule="auto"/>
              <w:ind w:right="-72"/>
              <w:jc w:val="right"/>
              <w:rPr>
                <w:rFonts w:cs="Arial"/>
                <w:sz w:val="14"/>
                <w:szCs w:val="14"/>
                <w:lang w:val="en-US"/>
              </w:rPr>
            </w:pPr>
            <w:r w:rsidRPr="00355286">
              <w:rPr>
                <w:rFonts w:cs="Arial"/>
                <w:sz w:val="14"/>
                <w:szCs w:val="14"/>
              </w:rPr>
              <w:t>6</w:t>
            </w:r>
            <w:r w:rsidR="00FC5052" w:rsidRPr="00355286">
              <w:rPr>
                <w:rFonts w:cs="Arial"/>
                <w:sz w:val="14"/>
                <w:szCs w:val="14"/>
              </w:rPr>
              <w:t>31</w:t>
            </w:r>
            <w:r w:rsidRPr="00355286">
              <w:rPr>
                <w:rFonts w:cs="Arial"/>
                <w:sz w:val="14"/>
                <w:szCs w:val="14"/>
              </w:rPr>
              <w:t>.</w:t>
            </w:r>
            <w:r w:rsidR="00FC5052" w:rsidRPr="00355286">
              <w:rPr>
                <w:rFonts w:cs="Arial"/>
                <w:sz w:val="14"/>
                <w:szCs w:val="14"/>
              </w:rPr>
              <w:t>78</w:t>
            </w:r>
          </w:p>
        </w:tc>
        <w:tc>
          <w:tcPr>
            <w:tcW w:w="1296" w:type="dxa"/>
            <w:tcBorders>
              <w:bottom w:val="single" w:sz="4" w:space="0" w:color="auto"/>
            </w:tcBorders>
            <w:shd w:val="clear" w:color="auto" w:fill="auto"/>
            <w:vAlign w:val="bottom"/>
          </w:tcPr>
          <w:p w14:paraId="6A9EF69D" w14:textId="26B0EF25" w:rsidR="000312A9" w:rsidRPr="00355286" w:rsidRDefault="002B26ED" w:rsidP="000312A9">
            <w:pPr>
              <w:spacing w:line="240" w:lineRule="auto"/>
              <w:ind w:right="-72"/>
              <w:jc w:val="right"/>
              <w:rPr>
                <w:rFonts w:cs="Arial"/>
                <w:sz w:val="14"/>
                <w:szCs w:val="14"/>
                <w:lang w:val="en-US"/>
              </w:rPr>
            </w:pPr>
            <w:r w:rsidRPr="00355286">
              <w:rPr>
                <w:rFonts w:cs="Arial"/>
                <w:sz w:val="14"/>
                <w:szCs w:val="14"/>
              </w:rPr>
              <w:t>6</w:t>
            </w:r>
            <w:r w:rsidR="000312A9" w:rsidRPr="00355286">
              <w:rPr>
                <w:rFonts w:cs="Arial"/>
                <w:sz w:val="14"/>
                <w:szCs w:val="14"/>
                <w:lang w:val="en-US"/>
              </w:rPr>
              <w:t>,</w:t>
            </w:r>
            <w:r w:rsidRPr="00355286">
              <w:rPr>
                <w:rFonts w:cs="Arial"/>
                <w:sz w:val="14"/>
                <w:szCs w:val="14"/>
              </w:rPr>
              <w:t>073</w:t>
            </w:r>
            <w:r w:rsidR="000312A9" w:rsidRPr="00355286">
              <w:rPr>
                <w:rFonts w:cs="Arial"/>
                <w:sz w:val="14"/>
                <w:szCs w:val="14"/>
                <w:lang w:val="en-US"/>
              </w:rPr>
              <w:t>.</w:t>
            </w:r>
            <w:r w:rsidRPr="00355286">
              <w:rPr>
                <w:rFonts w:cs="Arial"/>
                <w:sz w:val="14"/>
                <w:szCs w:val="14"/>
              </w:rPr>
              <w:t>58</w:t>
            </w:r>
          </w:p>
        </w:tc>
        <w:tc>
          <w:tcPr>
            <w:tcW w:w="1296" w:type="dxa"/>
            <w:tcBorders>
              <w:bottom w:val="single" w:sz="4" w:space="0" w:color="auto"/>
            </w:tcBorders>
            <w:vAlign w:val="bottom"/>
          </w:tcPr>
          <w:p w14:paraId="6F67E1DD" w14:textId="6F8414F2" w:rsidR="000312A9" w:rsidRPr="00355286" w:rsidRDefault="000312A9" w:rsidP="000312A9">
            <w:pPr>
              <w:spacing w:line="240" w:lineRule="auto"/>
              <w:ind w:right="-72"/>
              <w:jc w:val="right"/>
              <w:rPr>
                <w:rFonts w:cs="Arial"/>
                <w:spacing w:val="-2"/>
                <w:sz w:val="14"/>
                <w:szCs w:val="14"/>
                <w:lang w:val="en-US"/>
              </w:rPr>
            </w:pPr>
            <w:r w:rsidRPr="00355286">
              <w:rPr>
                <w:rFonts w:cs="Arial"/>
                <w:spacing w:val="-2"/>
                <w:sz w:val="14"/>
                <w:szCs w:val="14"/>
                <w:lang w:val="en-US"/>
              </w:rPr>
              <w:t>(</w:t>
            </w:r>
            <w:r w:rsidR="002B26ED" w:rsidRPr="00355286">
              <w:rPr>
                <w:rFonts w:cs="Arial"/>
                <w:spacing w:val="-2"/>
                <w:sz w:val="14"/>
                <w:szCs w:val="14"/>
              </w:rPr>
              <w:t>214</w:t>
            </w:r>
            <w:r w:rsidRPr="00355286">
              <w:rPr>
                <w:rFonts w:cs="Arial"/>
                <w:spacing w:val="-2"/>
                <w:sz w:val="14"/>
                <w:szCs w:val="14"/>
                <w:lang w:val="en-US"/>
              </w:rPr>
              <w:t>.</w:t>
            </w:r>
            <w:r w:rsidR="00DA5A5C" w:rsidRPr="00355286">
              <w:rPr>
                <w:rFonts w:cs="Arial"/>
                <w:spacing w:val="-2"/>
                <w:sz w:val="14"/>
                <w:szCs w:val="14"/>
              </w:rPr>
              <w:t>23</w:t>
            </w:r>
            <w:r w:rsidRPr="00355286">
              <w:rPr>
                <w:rFonts w:cs="Arial"/>
                <w:spacing w:val="-2"/>
                <w:sz w:val="14"/>
                <w:szCs w:val="14"/>
                <w:lang w:val="en-US"/>
              </w:rPr>
              <w:t>)</w:t>
            </w:r>
          </w:p>
        </w:tc>
        <w:tc>
          <w:tcPr>
            <w:tcW w:w="1296" w:type="dxa"/>
            <w:tcBorders>
              <w:bottom w:val="single" w:sz="4" w:space="0" w:color="auto"/>
            </w:tcBorders>
            <w:shd w:val="clear" w:color="auto" w:fill="auto"/>
            <w:vAlign w:val="bottom"/>
          </w:tcPr>
          <w:p w14:paraId="7F50CCA6" w14:textId="01E5DE48" w:rsidR="000312A9" w:rsidRPr="00355286" w:rsidRDefault="000312A9" w:rsidP="000312A9">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143</w:t>
            </w:r>
            <w:r w:rsidRPr="00355286">
              <w:rPr>
                <w:rFonts w:cs="Arial"/>
                <w:sz w:val="14"/>
                <w:szCs w:val="14"/>
                <w:lang w:val="en-US"/>
              </w:rPr>
              <w:t>.</w:t>
            </w:r>
            <w:r w:rsidR="002B26ED" w:rsidRPr="00355286">
              <w:rPr>
                <w:rFonts w:cs="Arial"/>
                <w:sz w:val="14"/>
                <w:szCs w:val="14"/>
              </w:rPr>
              <w:t>53</w:t>
            </w:r>
            <w:r w:rsidRPr="00355286">
              <w:rPr>
                <w:rFonts w:cs="Arial"/>
                <w:sz w:val="14"/>
                <w:szCs w:val="14"/>
                <w:lang w:val="en-US"/>
              </w:rPr>
              <w:t>)</w:t>
            </w:r>
          </w:p>
        </w:tc>
        <w:tc>
          <w:tcPr>
            <w:tcW w:w="1296" w:type="dxa"/>
            <w:tcBorders>
              <w:bottom w:val="single" w:sz="4" w:space="0" w:color="auto"/>
            </w:tcBorders>
            <w:vAlign w:val="bottom"/>
          </w:tcPr>
          <w:p w14:paraId="59C7F5C3" w14:textId="0AE67040" w:rsidR="000312A9" w:rsidRPr="00355286" w:rsidRDefault="00C0557F" w:rsidP="000312A9">
            <w:pPr>
              <w:spacing w:line="240" w:lineRule="auto"/>
              <w:ind w:right="-72"/>
              <w:jc w:val="right"/>
              <w:rPr>
                <w:rFonts w:cs="Arial"/>
                <w:sz w:val="14"/>
                <w:szCs w:val="14"/>
                <w:lang w:val="en-US"/>
              </w:rPr>
            </w:pPr>
            <w:r w:rsidRPr="00355286">
              <w:rPr>
                <w:rFonts w:cs="Arial"/>
                <w:sz w:val="14"/>
                <w:szCs w:val="14"/>
              </w:rPr>
              <w:t>4</w:t>
            </w:r>
            <w:r w:rsidR="00FC5052" w:rsidRPr="00355286">
              <w:rPr>
                <w:rFonts w:cs="Arial"/>
                <w:sz w:val="14"/>
                <w:szCs w:val="14"/>
              </w:rPr>
              <w:t>1</w:t>
            </w:r>
            <w:r w:rsidRPr="00355286">
              <w:rPr>
                <w:rFonts w:cs="Arial"/>
                <w:sz w:val="14"/>
                <w:szCs w:val="14"/>
              </w:rPr>
              <w:t>7.</w:t>
            </w:r>
            <w:r w:rsidR="00FC5052" w:rsidRPr="00355286">
              <w:rPr>
                <w:rFonts w:cs="Arial"/>
                <w:sz w:val="14"/>
                <w:szCs w:val="14"/>
              </w:rPr>
              <w:t>55</w:t>
            </w:r>
          </w:p>
        </w:tc>
        <w:tc>
          <w:tcPr>
            <w:tcW w:w="1296" w:type="dxa"/>
            <w:tcBorders>
              <w:bottom w:val="single" w:sz="4" w:space="0" w:color="auto"/>
            </w:tcBorders>
            <w:vAlign w:val="bottom"/>
          </w:tcPr>
          <w:p w14:paraId="672C249C" w14:textId="110AA2CF" w:rsidR="000312A9" w:rsidRPr="00355286" w:rsidRDefault="002B26ED" w:rsidP="000312A9">
            <w:pPr>
              <w:spacing w:line="240" w:lineRule="auto"/>
              <w:ind w:right="-72"/>
              <w:jc w:val="right"/>
              <w:rPr>
                <w:rFonts w:cs="Arial"/>
                <w:sz w:val="14"/>
                <w:szCs w:val="14"/>
                <w:lang w:val="en-US"/>
              </w:rPr>
            </w:pPr>
            <w:r w:rsidRPr="00355286">
              <w:rPr>
                <w:rFonts w:cs="Arial"/>
                <w:spacing w:val="-2"/>
                <w:sz w:val="14"/>
                <w:szCs w:val="14"/>
              </w:rPr>
              <w:t>5</w:t>
            </w:r>
            <w:r w:rsidR="000312A9" w:rsidRPr="00355286">
              <w:rPr>
                <w:rFonts w:cs="Arial"/>
                <w:spacing w:val="-2"/>
                <w:sz w:val="14"/>
                <w:szCs w:val="14"/>
                <w:lang w:val="en-US"/>
              </w:rPr>
              <w:t>,</w:t>
            </w:r>
            <w:r w:rsidRPr="00355286">
              <w:rPr>
                <w:rFonts w:cs="Arial"/>
                <w:spacing w:val="-2"/>
                <w:sz w:val="14"/>
                <w:szCs w:val="14"/>
              </w:rPr>
              <w:t>930</w:t>
            </w:r>
            <w:r w:rsidR="000312A9" w:rsidRPr="00355286">
              <w:rPr>
                <w:rFonts w:cs="Arial"/>
                <w:spacing w:val="-2"/>
                <w:sz w:val="14"/>
                <w:szCs w:val="14"/>
                <w:lang w:val="en-US"/>
              </w:rPr>
              <w:t>.</w:t>
            </w:r>
            <w:r w:rsidRPr="00355286">
              <w:rPr>
                <w:rFonts w:cs="Arial"/>
                <w:spacing w:val="-2"/>
                <w:sz w:val="14"/>
                <w:szCs w:val="14"/>
              </w:rPr>
              <w:t>05</w:t>
            </w:r>
          </w:p>
        </w:tc>
      </w:tr>
      <w:tr w:rsidR="000312A9" w:rsidRPr="00355286" w14:paraId="761ECA32" w14:textId="77777777" w:rsidTr="00F355F4">
        <w:tc>
          <w:tcPr>
            <w:tcW w:w="1674" w:type="dxa"/>
            <w:shd w:val="clear" w:color="auto" w:fill="auto"/>
          </w:tcPr>
          <w:p w14:paraId="0885F9B4" w14:textId="77777777" w:rsidR="000312A9" w:rsidRPr="00355286" w:rsidRDefault="000312A9" w:rsidP="00B079EC">
            <w:pPr>
              <w:spacing w:line="240" w:lineRule="auto"/>
              <w:ind w:left="435"/>
              <w:jc w:val="both"/>
              <w:rPr>
                <w:rFonts w:cs="Arial"/>
                <w:sz w:val="14"/>
                <w:szCs w:val="14"/>
                <w:lang w:val="en-US"/>
              </w:rPr>
            </w:pPr>
          </w:p>
        </w:tc>
        <w:tc>
          <w:tcPr>
            <w:tcW w:w="1296" w:type="dxa"/>
            <w:tcBorders>
              <w:top w:val="single" w:sz="4" w:space="0" w:color="auto"/>
            </w:tcBorders>
            <w:vAlign w:val="bottom"/>
          </w:tcPr>
          <w:p w14:paraId="16C92D09" w14:textId="77777777" w:rsidR="000312A9" w:rsidRPr="00355286" w:rsidRDefault="000312A9" w:rsidP="000312A9">
            <w:pPr>
              <w:spacing w:line="240" w:lineRule="auto"/>
              <w:ind w:right="-72"/>
              <w:jc w:val="right"/>
              <w:rPr>
                <w:rFonts w:cs="Arial"/>
                <w:sz w:val="14"/>
                <w:szCs w:val="14"/>
              </w:rPr>
            </w:pPr>
          </w:p>
        </w:tc>
        <w:tc>
          <w:tcPr>
            <w:tcW w:w="1296" w:type="dxa"/>
            <w:tcBorders>
              <w:top w:val="single" w:sz="4" w:space="0" w:color="auto"/>
            </w:tcBorders>
            <w:shd w:val="clear" w:color="auto" w:fill="auto"/>
            <w:vAlign w:val="bottom"/>
          </w:tcPr>
          <w:p w14:paraId="3ED1600D" w14:textId="77777777" w:rsidR="000312A9" w:rsidRPr="00355286" w:rsidRDefault="000312A9" w:rsidP="000312A9">
            <w:pPr>
              <w:spacing w:line="240" w:lineRule="auto"/>
              <w:ind w:right="-72"/>
              <w:jc w:val="right"/>
              <w:rPr>
                <w:rFonts w:cs="Arial"/>
                <w:sz w:val="14"/>
                <w:szCs w:val="14"/>
                <w:lang w:val="en-US"/>
              </w:rPr>
            </w:pPr>
          </w:p>
        </w:tc>
        <w:tc>
          <w:tcPr>
            <w:tcW w:w="1296" w:type="dxa"/>
            <w:tcBorders>
              <w:top w:val="single" w:sz="4" w:space="0" w:color="auto"/>
            </w:tcBorders>
            <w:vAlign w:val="bottom"/>
          </w:tcPr>
          <w:p w14:paraId="015EABE4" w14:textId="77777777" w:rsidR="000312A9" w:rsidRPr="00355286" w:rsidRDefault="000312A9" w:rsidP="000312A9">
            <w:pPr>
              <w:spacing w:line="240" w:lineRule="auto"/>
              <w:ind w:right="-72"/>
              <w:jc w:val="right"/>
              <w:rPr>
                <w:rFonts w:cs="Arial"/>
                <w:spacing w:val="-2"/>
                <w:sz w:val="14"/>
                <w:szCs w:val="14"/>
              </w:rPr>
            </w:pPr>
          </w:p>
        </w:tc>
        <w:tc>
          <w:tcPr>
            <w:tcW w:w="1296" w:type="dxa"/>
            <w:tcBorders>
              <w:top w:val="single" w:sz="4" w:space="0" w:color="auto"/>
            </w:tcBorders>
            <w:shd w:val="clear" w:color="auto" w:fill="auto"/>
            <w:vAlign w:val="bottom"/>
          </w:tcPr>
          <w:p w14:paraId="27F50326" w14:textId="77777777" w:rsidR="000312A9" w:rsidRPr="00355286" w:rsidRDefault="000312A9" w:rsidP="000312A9">
            <w:pPr>
              <w:spacing w:line="240" w:lineRule="auto"/>
              <w:ind w:right="-72"/>
              <w:jc w:val="right"/>
              <w:rPr>
                <w:rFonts w:cs="Arial"/>
                <w:sz w:val="14"/>
                <w:szCs w:val="14"/>
                <w:lang w:val="en-US"/>
              </w:rPr>
            </w:pPr>
          </w:p>
        </w:tc>
        <w:tc>
          <w:tcPr>
            <w:tcW w:w="1296" w:type="dxa"/>
            <w:tcBorders>
              <w:top w:val="single" w:sz="4" w:space="0" w:color="auto"/>
            </w:tcBorders>
            <w:vAlign w:val="bottom"/>
          </w:tcPr>
          <w:p w14:paraId="7D86A0EB" w14:textId="77777777" w:rsidR="000312A9" w:rsidRPr="00355286" w:rsidRDefault="000312A9" w:rsidP="000312A9">
            <w:pPr>
              <w:spacing w:line="240" w:lineRule="auto"/>
              <w:ind w:right="-72"/>
              <w:jc w:val="right"/>
              <w:rPr>
                <w:rFonts w:cs="Arial"/>
                <w:sz w:val="14"/>
                <w:szCs w:val="14"/>
                <w:lang w:val="en-US"/>
              </w:rPr>
            </w:pPr>
          </w:p>
        </w:tc>
        <w:tc>
          <w:tcPr>
            <w:tcW w:w="1296" w:type="dxa"/>
            <w:tcBorders>
              <w:top w:val="single" w:sz="4" w:space="0" w:color="auto"/>
            </w:tcBorders>
            <w:vAlign w:val="bottom"/>
          </w:tcPr>
          <w:p w14:paraId="30D85417" w14:textId="77777777" w:rsidR="000312A9" w:rsidRPr="00355286" w:rsidRDefault="000312A9" w:rsidP="000312A9">
            <w:pPr>
              <w:spacing w:line="240" w:lineRule="auto"/>
              <w:ind w:right="-72"/>
              <w:jc w:val="right"/>
              <w:rPr>
                <w:rFonts w:cs="Arial"/>
                <w:sz w:val="14"/>
                <w:szCs w:val="14"/>
                <w:lang w:val="en-US"/>
              </w:rPr>
            </w:pPr>
          </w:p>
        </w:tc>
      </w:tr>
      <w:tr w:rsidR="000312A9" w:rsidRPr="00355286" w14:paraId="73D3A545" w14:textId="77777777" w:rsidTr="00F355F4">
        <w:tc>
          <w:tcPr>
            <w:tcW w:w="1674" w:type="dxa"/>
            <w:shd w:val="clear" w:color="auto" w:fill="auto"/>
            <w:vAlign w:val="bottom"/>
          </w:tcPr>
          <w:p w14:paraId="7F9C7438" w14:textId="1F47DEB0" w:rsidR="000312A9" w:rsidRPr="00355286" w:rsidRDefault="000312A9" w:rsidP="00B079EC">
            <w:pPr>
              <w:spacing w:line="240" w:lineRule="auto"/>
              <w:ind w:left="435" w:right="-105"/>
              <w:jc w:val="both"/>
              <w:rPr>
                <w:rFonts w:cs="Arial"/>
                <w:sz w:val="14"/>
                <w:szCs w:val="14"/>
                <w:lang w:val="en-US"/>
              </w:rPr>
            </w:pPr>
            <w:r w:rsidRPr="00355286">
              <w:rPr>
                <w:rFonts w:cs="Arial"/>
                <w:spacing w:val="-8"/>
                <w:sz w:val="14"/>
                <w:szCs w:val="14"/>
                <w:lang w:val="en-US"/>
              </w:rPr>
              <w:t xml:space="preserve">Post-tax profit (loss) </w:t>
            </w:r>
          </w:p>
        </w:tc>
        <w:tc>
          <w:tcPr>
            <w:tcW w:w="1296" w:type="dxa"/>
            <w:vAlign w:val="bottom"/>
          </w:tcPr>
          <w:p w14:paraId="30238ACC" w14:textId="77777777" w:rsidR="000312A9" w:rsidRPr="00355286" w:rsidRDefault="000312A9" w:rsidP="000312A9">
            <w:pPr>
              <w:spacing w:line="240" w:lineRule="auto"/>
              <w:ind w:right="-72"/>
              <w:jc w:val="right"/>
              <w:rPr>
                <w:rFonts w:cs="Arial"/>
                <w:sz w:val="14"/>
                <w:szCs w:val="14"/>
              </w:rPr>
            </w:pPr>
          </w:p>
        </w:tc>
        <w:tc>
          <w:tcPr>
            <w:tcW w:w="1296" w:type="dxa"/>
            <w:shd w:val="clear" w:color="auto" w:fill="auto"/>
            <w:vAlign w:val="bottom"/>
          </w:tcPr>
          <w:p w14:paraId="5E9070BA" w14:textId="77777777" w:rsidR="000312A9" w:rsidRPr="00355286" w:rsidRDefault="000312A9" w:rsidP="000312A9">
            <w:pPr>
              <w:spacing w:line="240" w:lineRule="auto"/>
              <w:ind w:right="-72"/>
              <w:jc w:val="right"/>
              <w:rPr>
                <w:rFonts w:cs="Arial"/>
                <w:sz w:val="14"/>
                <w:szCs w:val="14"/>
                <w:lang w:val="en-US"/>
              </w:rPr>
            </w:pPr>
          </w:p>
        </w:tc>
        <w:tc>
          <w:tcPr>
            <w:tcW w:w="1296" w:type="dxa"/>
            <w:vAlign w:val="bottom"/>
          </w:tcPr>
          <w:p w14:paraId="66416762" w14:textId="77777777" w:rsidR="000312A9" w:rsidRPr="00355286" w:rsidRDefault="000312A9" w:rsidP="000312A9">
            <w:pPr>
              <w:spacing w:line="240" w:lineRule="auto"/>
              <w:ind w:right="-72"/>
              <w:jc w:val="right"/>
              <w:rPr>
                <w:rFonts w:cs="Arial"/>
                <w:spacing w:val="-2"/>
                <w:sz w:val="14"/>
                <w:szCs w:val="14"/>
              </w:rPr>
            </w:pPr>
          </w:p>
        </w:tc>
        <w:tc>
          <w:tcPr>
            <w:tcW w:w="1296" w:type="dxa"/>
            <w:shd w:val="clear" w:color="auto" w:fill="auto"/>
            <w:vAlign w:val="bottom"/>
          </w:tcPr>
          <w:p w14:paraId="7628164E" w14:textId="77777777" w:rsidR="000312A9" w:rsidRPr="00355286" w:rsidRDefault="000312A9" w:rsidP="000312A9">
            <w:pPr>
              <w:spacing w:line="240" w:lineRule="auto"/>
              <w:ind w:right="-72"/>
              <w:jc w:val="right"/>
              <w:rPr>
                <w:rFonts w:cs="Arial"/>
                <w:sz w:val="14"/>
                <w:szCs w:val="14"/>
                <w:lang w:val="en-US"/>
              </w:rPr>
            </w:pPr>
          </w:p>
        </w:tc>
        <w:tc>
          <w:tcPr>
            <w:tcW w:w="1296" w:type="dxa"/>
            <w:vAlign w:val="bottom"/>
          </w:tcPr>
          <w:p w14:paraId="7AECAA44" w14:textId="77777777" w:rsidR="000312A9" w:rsidRPr="00355286" w:rsidRDefault="000312A9" w:rsidP="000312A9">
            <w:pPr>
              <w:spacing w:line="240" w:lineRule="auto"/>
              <w:ind w:right="-72"/>
              <w:jc w:val="right"/>
              <w:rPr>
                <w:rFonts w:cs="Arial"/>
                <w:sz w:val="14"/>
                <w:szCs w:val="14"/>
                <w:lang w:val="en-US"/>
              </w:rPr>
            </w:pPr>
          </w:p>
        </w:tc>
        <w:tc>
          <w:tcPr>
            <w:tcW w:w="1296" w:type="dxa"/>
            <w:vAlign w:val="bottom"/>
          </w:tcPr>
          <w:p w14:paraId="644CDD53" w14:textId="77777777" w:rsidR="000312A9" w:rsidRPr="00355286" w:rsidRDefault="000312A9" w:rsidP="000312A9">
            <w:pPr>
              <w:spacing w:line="240" w:lineRule="auto"/>
              <w:ind w:right="-72"/>
              <w:jc w:val="right"/>
              <w:rPr>
                <w:rFonts w:cs="Arial"/>
                <w:sz w:val="14"/>
                <w:szCs w:val="14"/>
                <w:lang w:val="en-US"/>
              </w:rPr>
            </w:pPr>
          </w:p>
        </w:tc>
      </w:tr>
      <w:tr w:rsidR="000312A9" w:rsidRPr="00355286" w14:paraId="052A18B4" w14:textId="77777777" w:rsidTr="00F355F4">
        <w:tc>
          <w:tcPr>
            <w:tcW w:w="1674" w:type="dxa"/>
            <w:shd w:val="clear" w:color="auto" w:fill="auto"/>
            <w:vAlign w:val="bottom"/>
          </w:tcPr>
          <w:p w14:paraId="0F2945F1" w14:textId="77777777" w:rsidR="000312A9" w:rsidRPr="00355286" w:rsidRDefault="000312A9" w:rsidP="00B079EC">
            <w:pPr>
              <w:spacing w:line="240" w:lineRule="auto"/>
              <w:ind w:left="435"/>
              <w:jc w:val="both"/>
              <w:rPr>
                <w:rFonts w:cs="Arial"/>
                <w:sz w:val="14"/>
                <w:szCs w:val="14"/>
                <w:lang w:val="en-US"/>
              </w:rPr>
            </w:pPr>
            <w:r w:rsidRPr="00355286">
              <w:rPr>
                <w:rFonts w:cs="Arial"/>
                <w:sz w:val="14"/>
                <w:szCs w:val="14"/>
                <w:lang w:val="en-US"/>
              </w:rPr>
              <w:t xml:space="preserve">   </w:t>
            </w:r>
            <w:r w:rsidRPr="00355286">
              <w:rPr>
                <w:rFonts w:cs="Arial"/>
                <w:spacing w:val="-6"/>
                <w:sz w:val="14"/>
                <w:szCs w:val="14"/>
                <w:lang w:val="en-US"/>
              </w:rPr>
              <w:t>from continuing</w:t>
            </w:r>
            <w:r w:rsidRPr="00355286">
              <w:rPr>
                <w:rFonts w:cs="Arial"/>
                <w:sz w:val="14"/>
                <w:szCs w:val="14"/>
                <w:lang w:val="en-US"/>
              </w:rPr>
              <w:t xml:space="preserve"> </w:t>
            </w:r>
          </w:p>
          <w:p w14:paraId="3CBC289F" w14:textId="3113F079" w:rsidR="000312A9" w:rsidRPr="00355286" w:rsidRDefault="000312A9" w:rsidP="00B079EC">
            <w:pPr>
              <w:spacing w:line="240" w:lineRule="auto"/>
              <w:ind w:left="435"/>
              <w:jc w:val="both"/>
              <w:rPr>
                <w:rFonts w:cs="Arial"/>
                <w:sz w:val="14"/>
                <w:szCs w:val="14"/>
                <w:lang w:val="en-US"/>
              </w:rPr>
            </w:pPr>
            <w:r w:rsidRPr="00355286">
              <w:rPr>
                <w:rFonts w:cs="Arial"/>
                <w:sz w:val="14"/>
                <w:szCs w:val="14"/>
                <w:lang w:val="en-US"/>
              </w:rPr>
              <w:t xml:space="preserve">   operation</w:t>
            </w:r>
          </w:p>
        </w:tc>
        <w:tc>
          <w:tcPr>
            <w:tcW w:w="1296" w:type="dxa"/>
            <w:tcBorders>
              <w:bottom w:val="single" w:sz="4" w:space="0" w:color="auto"/>
            </w:tcBorders>
            <w:vAlign w:val="bottom"/>
          </w:tcPr>
          <w:p w14:paraId="196F2FFC" w14:textId="5BB9B343" w:rsidR="000312A9" w:rsidRPr="00355286" w:rsidRDefault="00FC5052" w:rsidP="000312A9">
            <w:pPr>
              <w:spacing w:line="240" w:lineRule="auto"/>
              <w:ind w:right="-72"/>
              <w:jc w:val="right"/>
              <w:rPr>
                <w:rFonts w:cs="Arial"/>
                <w:sz w:val="14"/>
                <w:szCs w:val="14"/>
              </w:rPr>
            </w:pPr>
            <w:r w:rsidRPr="00355286">
              <w:rPr>
                <w:rFonts w:cs="Arial"/>
                <w:sz w:val="14"/>
                <w:szCs w:val="14"/>
              </w:rPr>
              <w:t>631.78</w:t>
            </w:r>
          </w:p>
        </w:tc>
        <w:tc>
          <w:tcPr>
            <w:tcW w:w="1296" w:type="dxa"/>
            <w:tcBorders>
              <w:bottom w:val="single" w:sz="4" w:space="0" w:color="auto"/>
            </w:tcBorders>
            <w:shd w:val="clear" w:color="auto" w:fill="auto"/>
            <w:vAlign w:val="bottom"/>
          </w:tcPr>
          <w:p w14:paraId="59909051" w14:textId="04F1C979" w:rsidR="000312A9" w:rsidRPr="00355286" w:rsidRDefault="002B26ED" w:rsidP="000312A9">
            <w:pPr>
              <w:spacing w:line="240" w:lineRule="auto"/>
              <w:ind w:right="-72"/>
              <w:jc w:val="right"/>
              <w:rPr>
                <w:rFonts w:cs="Arial"/>
                <w:sz w:val="14"/>
                <w:szCs w:val="14"/>
                <w:lang w:val="en-US"/>
              </w:rPr>
            </w:pPr>
            <w:r w:rsidRPr="00355286">
              <w:rPr>
                <w:rFonts w:cs="Arial"/>
                <w:sz w:val="14"/>
                <w:szCs w:val="14"/>
              </w:rPr>
              <w:t>6</w:t>
            </w:r>
            <w:r w:rsidR="000312A9" w:rsidRPr="00355286">
              <w:rPr>
                <w:rFonts w:cs="Arial"/>
                <w:sz w:val="14"/>
                <w:szCs w:val="14"/>
                <w:lang w:val="en-US"/>
              </w:rPr>
              <w:t>,</w:t>
            </w:r>
            <w:r w:rsidRPr="00355286">
              <w:rPr>
                <w:rFonts w:cs="Arial"/>
                <w:sz w:val="14"/>
                <w:szCs w:val="14"/>
              </w:rPr>
              <w:t>073</w:t>
            </w:r>
            <w:r w:rsidR="000312A9" w:rsidRPr="00355286">
              <w:rPr>
                <w:rFonts w:cs="Arial"/>
                <w:sz w:val="14"/>
                <w:szCs w:val="14"/>
                <w:lang w:val="en-US"/>
              </w:rPr>
              <w:t>.</w:t>
            </w:r>
            <w:r w:rsidRPr="00355286">
              <w:rPr>
                <w:rFonts w:cs="Arial"/>
                <w:sz w:val="14"/>
                <w:szCs w:val="14"/>
              </w:rPr>
              <w:t>58</w:t>
            </w:r>
          </w:p>
        </w:tc>
        <w:tc>
          <w:tcPr>
            <w:tcW w:w="1296" w:type="dxa"/>
            <w:tcBorders>
              <w:bottom w:val="single" w:sz="4" w:space="0" w:color="auto"/>
            </w:tcBorders>
            <w:vAlign w:val="bottom"/>
          </w:tcPr>
          <w:p w14:paraId="19FD4EFE" w14:textId="1AA0EB29" w:rsidR="000312A9" w:rsidRPr="00355286" w:rsidRDefault="000312A9" w:rsidP="000312A9">
            <w:pPr>
              <w:spacing w:line="240" w:lineRule="auto"/>
              <w:ind w:right="-72"/>
              <w:jc w:val="right"/>
              <w:rPr>
                <w:rFonts w:cs="Arial"/>
                <w:spacing w:val="-2"/>
                <w:sz w:val="14"/>
                <w:szCs w:val="14"/>
              </w:rPr>
            </w:pPr>
            <w:r w:rsidRPr="00355286">
              <w:rPr>
                <w:rFonts w:cs="Arial"/>
                <w:spacing w:val="-2"/>
                <w:sz w:val="14"/>
                <w:szCs w:val="14"/>
                <w:lang w:val="en-US"/>
              </w:rPr>
              <w:t>(</w:t>
            </w:r>
            <w:r w:rsidR="002B26ED" w:rsidRPr="00355286">
              <w:rPr>
                <w:rFonts w:cs="Arial"/>
                <w:spacing w:val="-2"/>
                <w:sz w:val="14"/>
                <w:szCs w:val="14"/>
              </w:rPr>
              <w:t>214</w:t>
            </w:r>
            <w:r w:rsidRPr="00355286">
              <w:rPr>
                <w:rFonts w:cs="Arial"/>
                <w:spacing w:val="-2"/>
                <w:sz w:val="14"/>
                <w:szCs w:val="14"/>
                <w:lang w:val="en-US"/>
              </w:rPr>
              <w:t>.</w:t>
            </w:r>
            <w:r w:rsidR="00DA5A5C" w:rsidRPr="00355286">
              <w:rPr>
                <w:rFonts w:cs="Arial"/>
                <w:spacing w:val="-2"/>
                <w:sz w:val="14"/>
                <w:szCs w:val="14"/>
              </w:rPr>
              <w:t>23</w:t>
            </w:r>
            <w:r w:rsidRPr="00355286">
              <w:rPr>
                <w:rFonts w:cs="Arial"/>
                <w:spacing w:val="-2"/>
                <w:sz w:val="14"/>
                <w:szCs w:val="14"/>
                <w:lang w:val="en-US"/>
              </w:rPr>
              <w:t>)</w:t>
            </w:r>
          </w:p>
        </w:tc>
        <w:tc>
          <w:tcPr>
            <w:tcW w:w="1296" w:type="dxa"/>
            <w:tcBorders>
              <w:bottom w:val="single" w:sz="4" w:space="0" w:color="auto"/>
            </w:tcBorders>
            <w:shd w:val="clear" w:color="auto" w:fill="auto"/>
            <w:vAlign w:val="bottom"/>
          </w:tcPr>
          <w:p w14:paraId="25CC1867" w14:textId="6BE5BEFA" w:rsidR="000312A9" w:rsidRPr="00355286" w:rsidRDefault="000312A9" w:rsidP="000312A9">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143</w:t>
            </w:r>
            <w:r w:rsidRPr="00355286">
              <w:rPr>
                <w:rFonts w:cs="Arial"/>
                <w:sz w:val="14"/>
                <w:szCs w:val="14"/>
                <w:lang w:val="en-US"/>
              </w:rPr>
              <w:t>.</w:t>
            </w:r>
            <w:r w:rsidR="002B26ED" w:rsidRPr="00355286">
              <w:rPr>
                <w:rFonts w:cs="Arial"/>
                <w:sz w:val="14"/>
                <w:szCs w:val="14"/>
              </w:rPr>
              <w:t>53</w:t>
            </w:r>
            <w:r w:rsidRPr="00355286">
              <w:rPr>
                <w:rFonts w:cs="Arial"/>
                <w:sz w:val="14"/>
                <w:szCs w:val="14"/>
                <w:lang w:val="en-US"/>
              </w:rPr>
              <w:t>)</w:t>
            </w:r>
          </w:p>
        </w:tc>
        <w:tc>
          <w:tcPr>
            <w:tcW w:w="1296" w:type="dxa"/>
            <w:tcBorders>
              <w:bottom w:val="single" w:sz="4" w:space="0" w:color="auto"/>
            </w:tcBorders>
            <w:vAlign w:val="bottom"/>
          </w:tcPr>
          <w:p w14:paraId="21D0EEC0" w14:textId="0124168C" w:rsidR="000312A9" w:rsidRPr="00355286" w:rsidRDefault="00FC5052" w:rsidP="000312A9">
            <w:pPr>
              <w:spacing w:line="240" w:lineRule="auto"/>
              <w:ind w:right="-72"/>
              <w:jc w:val="right"/>
              <w:rPr>
                <w:rFonts w:cs="Arial"/>
                <w:sz w:val="14"/>
                <w:szCs w:val="14"/>
                <w:lang w:val="en-US"/>
              </w:rPr>
            </w:pPr>
            <w:r w:rsidRPr="00355286">
              <w:rPr>
                <w:rFonts w:cs="Arial"/>
                <w:sz w:val="14"/>
                <w:szCs w:val="14"/>
              </w:rPr>
              <w:t>417.55</w:t>
            </w:r>
          </w:p>
        </w:tc>
        <w:tc>
          <w:tcPr>
            <w:tcW w:w="1296" w:type="dxa"/>
            <w:tcBorders>
              <w:bottom w:val="single" w:sz="4" w:space="0" w:color="auto"/>
            </w:tcBorders>
            <w:vAlign w:val="bottom"/>
          </w:tcPr>
          <w:p w14:paraId="67641297" w14:textId="33210ECE" w:rsidR="000312A9" w:rsidRPr="00355286" w:rsidRDefault="002B26ED" w:rsidP="000312A9">
            <w:pPr>
              <w:spacing w:line="240" w:lineRule="auto"/>
              <w:ind w:right="-72"/>
              <w:jc w:val="right"/>
              <w:rPr>
                <w:rFonts w:cs="Arial"/>
                <w:sz w:val="14"/>
                <w:szCs w:val="14"/>
                <w:lang w:val="en-US"/>
              </w:rPr>
            </w:pPr>
            <w:r w:rsidRPr="00355286">
              <w:rPr>
                <w:rFonts w:cs="Arial"/>
                <w:spacing w:val="-2"/>
                <w:sz w:val="14"/>
                <w:szCs w:val="14"/>
              </w:rPr>
              <w:t>5</w:t>
            </w:r>
            <w:r w:rsidR="000312A9" w:rsidRPr="00355286">
              <w:rPr>
                <w:rFonts w:cs="Arial"/>
                <w:spacing w:val="-2"/>
                <w:sz w:val="14"/>
                <w:szCs w:val="14"/>
                <w:lang w:val="en-US"/>
              </w:rPr>
              <w:t>,</w:t>
            </w:r>
            <w:r w:rsidRPr="00355286">
              <w:rPr>
                <w:rFonts w:cs="Arial"/>
                <w:spacing w:val="-2"/>
                <w:sz w:val="14"/>
                <w:szCs w:val="14"/>
              </w:rPr>
              <w:t>930</w:t>
            </w:r>
            <w:r w:rsidR="000312A9" w:rsidRPr="00355286">
              <w:rPr>
                <w:rFonts w:cs="Arial"/>
                <w:spacing w:val="-2"/>
                <w:sz w:val="14"/>
                <w:szCs w:val="14"/>
                <w:lang w:val="en-US"/>
              </w:rPr>
              <w:t>.</w:t>
            </w:r>
            <w:r w:rsidRPr="00355286">
              <w:rPr>
                <w:rFonts w:cs="Arial"/>
                <w:spacing w:val="-2"/>
                <w:sz w:val="14"/>
                <w:szCs w:val="14"/>
              </w:rPr>
              <w:t>05</w:t>
            </w:r>
          </w:p>
        </w:tc>
      </w:tr>
      <w:tr w:rsidR="000312A9" w:rsidRPr="00355286" w14:paraId="623C106A" w14:textId="77777777" w:rsidTr="00F355F4">
        <w:tc>
          <w:tcPr>
            <w:tcW w:w="1674" w:type="dxa"/>
            <w:shd w:val="clear" w:color="auto" w:fill="auto"/>
            <w:vAlign w:val="bottom"/>
          </w:tcPr>
          <w:p w14:paraId="377DF2D8" w14:textId="77777777" w:rsidR="000312A9" w:rsidRPr="00355286" w:rsidRDefault="000312A9" w:rsidP="00B079EC">
            <w:pPr>
              <w:spacing w:line="240" w:lineRule="auto"/>
              <w:ind w:left="435"/>
              <w:jc w:val="both"/>
              <w:rPr>
                <w:rFonts w:cs="Arial"/>
                <w:sz w:val="14"/>
                <w:szCs w:val="14"/>
                <w:lang w:val="en-US"/>
              </w:rPr>
            </w:pPr>
          </w:p>
        </w:tc>
        <w:tc>
          <w:tcPr>
            <w:tcW w:w="1296" w:type="dxa"/>
            <w:tcBorders>
              <w:top w:val="single" w:sz="4" w:space="0" w:color="auto"/>
            </w:tcBorders>
            <w:vAlign w:val="bottom"/>
          </w:tcPr>
          <w:p w14:paraId="75DA218E" w14:textId="77777777" w:rsidR="000312A9" w:rsidRPr="00355286" w:rsidRDefault="000312A9" w:rsidP="000312A9">
            <w:pPr>
              <w:spacing w:line="240" w:lineRule="auto"/>
              <w:ind w:right="-72"/>
              <w:jc w:val="right"/>
              <w:rPr>
                <w:rFonts w:cs="Arial"/>
                <w:sz w:val="14"/>
                <w:szCs w:val="14"/>
              </w:rPr>
            </w:pPr>
          </w:p>
        </w:tc>
        <w:tc>
          <w:tcPr>
            <w:tcW w:w="1296" w:type="dxa"/>
            <w:tcBorders>
              <w:top w:val="single" w:sz="4" w:space="0" w:color="auto"/>
            </w:tcBorders>
            <w:shd w:val="clear" w:color="auto" w:fill="auto"/>
            <w:vAlign w:val="bottom"/>
          </w:tcPr>
          <w:p w14:paraId="4C4643AA" w14:textId="77777777" w:rsidR="000312A9" w:rsidRPr="00355286" w:rsidRDefault="000312A9" w:rsidP="000312A9">
            <w:pPr>
              <w:spacing w:line="240" w:lineRule="auto"/>
              <w:ind w:right="-72"/>
              <w:jc w:val="right"/>
              <w:rPr>
                <w:rFonts w:cs="Arial"/>
                <w:sz w:val="14"/>
                <w:szCs w:val="14"/>
                <w:lang w:val="en-US"/>
              </w:rPr>
            </w:pPr>
          </w:p>
        </w:tc>
        <w:tc>
          <w:tcPr>
            <w:tcW w:w="1296" w:type="dxa"/>
            <w:tcBorders>
              <w:top w:val="single" w:sz="4" w:space="0" w:color="auto"/>
            </w:tcBorders>
            <w:vAlign w:val="bottom"/>
          </w:tcPr>
          <w:p w14:paraId="3E9EACFF" w14:textId="77777777" w:rsidR="000312A9" w:rsidRPr="00355286" w:rsidRDefault="000312A9" w:rsidP="000312A9">
            <w:pPr>
              <w:spacing w:line="240" w:lineRule="auto"/>
              <w:ind w:right="-72"/>
              <w:jc w:val="right"/>
              <w:rPr>
                <w:rFonts w:cs="Arial"/>
                <w:spacing w:val="-2"/>
                <w:sz w:val="14"/>
                <w:szCs w:val="14"/>
              </w:rPr>
            </w:pPr>
          </w:p>
        </w:tc>
        <w:tc>
          <w:tcPr>
            <w:tcW w:w="1296" w:type="dxa"/>
            <w:tcBorders>
              <w:top w:val="single" w:sz="4" w:space="0" w:color="auto"/>
            </w:tcBorders>
            <w:shd w:val="clear" w:color="auto" w:fill="auto"/>
            <w:vAlign w:val="bottom"/>
          </w:tcPr>
          <w:p w14:paraId="685F7D1D" w14:textId="77777777" w:rsidR="000312A9" w:rsidRPr="00355286" w:rsidRDefault="000312A9" w:rsidP="000312A9">
            <w:pPr>
              <w:spacing w:line="240" w:lineRule="auto"/>
              <w:ind w:right="-72"/>
              <w:jc w:val="right"/>
              <w:rPr>
                <w:rFonts w:cs="Arial"/>
                <w:sz w:val="14"/>
                <w:szCs w:val="14"/>
                <w:lang w:val="en-US"/>
              </w:rPr>
            </w:pPr>
          </w:p>
        </w:tc>
        <w:tc>
          <w:tcPr>
            <w:tcW w:w="1296" w:type="dxa"/>
            <w:tcBorders>
              <w:top w:val="single" w:sz="4" w:space="0" w:color="auto"/>
            </w:tcBorders>
            <w:vAlign w:val="bottom"/>
          </w:tcPr>
          <w:p w14:paraId="324FB081" w14:textId="77777777" w:rsidR="000312A9" w:rsidRPr="00355286" w:rsidRDefault="000312A9" w:rsidP="000312A9">
            <w:pPr>
              <w:spacing w:line="240" w:lineRule="auto"/>
              <w:ind w:right="-72"/>
              <w:jc w:val="right"/>
              <w:rPr>
                <w:rFonts w:cs="Arial"/>
                <w:sz w:val="14"/>
                <w:szCs w:val="14"/>
                <w:lang w:val="en-US"/>
              </w:rPr>
            </w:pPr>
          </w:p>
        </w:tc>
        <w:tc>
          <w:tcPr>
            <w:tcW w:w="1296" w:type="dxa"/>
            <w:tcBorders>
              <w:top w:val="single" w:sz="4" w:space="0" w:color="auto"/>
            </w:tcBorders>
            <w:vAlign w:val="bottom"/>
          </w:tcPr>
          <w:p w14:paraId="36331F14" w14:textId="77777777" w:rsidR="000312A9" w:rsidRPr="00355286" w:rsidRDefault="000312A9" w:rsidP="000312A9">
            <w:pPr>
              <w:spacing w:line="240" w:lineRule="auto"/>
              <w:ind w:right="-72"/>
              <w:jc w:val="right"/>
              <w:rPr>
                <w:rFonts w:cs="Arial"/>
                <w:sz w:val="14"/>
                <w:szCs w:val="14"/>
                <w:lang w:val="en-US"/>
              </w:rPr>
            </w:pPr>
          </w:p>
        </w:tc>
      </w:tr>
      <w:tr w:rsidR="000312A9" w:rsidRPr="00355286" w14:paraId="496F8AAF" w14:textId="77777777" w:rsidTr="00F355F4">
        <w:tc>
          <w:tcPr>
            <w:tcW w:w="1674" w:type="dxa"/>
            <w:shd w:val="clear" w:color="auto" w:fill="auto"/>
            <w:vAlign w:val="bottom"/>
          </w:tcPr>
          <w:p w14:paraId="37AE761B" w14:textId="77777777" w:rsidR="000312A9" w:rsidRPr="00355286" w:rsidRDefault="000312A9" w:rsidP="00B079EC">
            <w:pPr>
              <w:spacing w:line="240" w:lineRule="auto"/>
              <w:ind w:left="435" w:right="-105"/>
              <w:jc w:val="both"/>
              <w:rPr>
                <w:rFonts w:cs="Arial"/>
                <w:spacing w:val="-10"/>
                <w:sz w:val="14"/>
                <w:szCs w:val="14"/>
                <w:lang w:val="en-US"/>
              </w:rPr>
            </w:pPr>
            <w:r w:rsidRPr="00355286">
              <w:rPr>
                <w:rFonts w:cs="Arial"/>
                <w:spacing w:val="-10"/>
                <w:sz w:val="14"/>
                <w:szCs w:val="14"/>
                <w:lang w:val="en-US"/>
              </w:rPr>
              <w:t xml:space="preserve">Total comprehensive </w:t>
            </w:r>
          </w:p>
          <w:p w14:paraId="1F5630F2" w14:textId="371EE7E3" w:rsidR="000312A9" w:rsidRPr="00355286" w:rsidRDefault="000312A9" w:rsidP="00B079EC">
            <w:pPr>
              <w:spacing w:line="240" w:lineRule="auto"/>
              <w:ind w:left="435" w:right="-105"/>
              <w:jc w:val="both"/>
              <w:rPr>
                <w:rFonts w:cs="Arial"/>
                <w:sz w:val="14"/>
                <w:szCs w:val="14"/>
                <w:lang w:val="en-US"/>
              </w:rPr>
            </w:pPr>
            <w:r w:rsidRPr="00355286">
              <w:rPr>
                <w:rFonts w:cs="Arial"/>
                <w:sz w:val="14"/>
                <w:szCs w:val="14"/>
                <w:lang w:val="en-US"/>
              </w:rPr>
              <w:t xml:space="preserve">   income</w:t>
            </w:r>
          </w:p>
        </w:tc>
        <w:tc>
          <w:tcPr>
            <w:tcW w:w="1296" w:type="dxa"/>
            <w:tcBorders>
              <w:bottom w:val="single" w:sz="4" w:space="0" w:color="auto"/>
            </w:tcBorders>
            <w:vAlign w:val="bottom"/>
          </w:tcPr>
          <w:p w14:paraId="48A07BB2" w14:textId="06645087" w:rsidR="000312A9" w:rsidRPr="00355286" w:rsidRDefault="00FC5052" w:rsidP="000312A9">
            <w:pPr>
              <w:spacing w:line="240" w:lineRule="auto"/>
              <w:ind w:right="-72"/>
              <w:jc w:val="right"/>
              <w:rPr>
                <w:rFonts w:cs="Arial"/>
                <w:sz w:val="14"/>
                <w:szCs w:val="14"/>
              </w:rPr>
            </w:pPr>
            <w:r w:rsidRPr="00355286">
              <w:rPr>
                <w:rFonts w:cs="Arial"/>
                <w:sz w:val="14"/>
                <w:szCs w:val="14"/>
              </w:rPr>
              <w:t>631.78</w:t>
            </w:r>
          </w:p>
        </w:tc>
        <w:tc>
          <w:tcPr>
            <w:tcW w:w="1296" w:type="dxa"/>
            <w:tcBorders>
              <w:bottom w:val="single" w:sz="4" w:space="0" w:color="auto"/>
            </w:tcBorders>
            <w:shd w:val="clear" w:color="auto" w:fill="auto"/>
            <w:vAlign w:val="bottom"/>
          </w:tcPr>
          <w:p w14:paraId="4FB635F4" w14:textId="50EDDD01" w:rsidR="000312A9" w:rsidRPr="00355286" w:rsidRDefault="002B26ED" w:rsidP="000312A9">
            <w:pPr>
              <w:spacing w:line="240" w:lineRule="auto"/>
              <w:ind w:right="-72"/>
              <w:jc w:val="right"/>
              <w:rPr>
                <w:rFonts w:cs="Arial"/>
                <w:sz w:val="14"/>
                <w:szCs w:val="14"/>
                <w:lang w:val="en-US"/>
              </w:rPr>
            </w:pPr>
            <w:r w:rsidRPr="00355286">
              <w:rPr>
                <w:rFonts w:cs="Arial"/>
                <w:sz w:val="14"/>
                <w:szCs w:val="14"/>
              </w:rPr>
              <w:t>6</w:t>
            </w:r>
            <w:r w:rsidR="000312A9" w:rsidRPr="00355286">
              <w:rPr>
                <w:rFonts w:cs="Arial"/>
                <w:sz w:val="14"/>
                <w:szCs w:val="14"/>
                <w:lang w:val="en-US"/>
              </w:rPr>
              <w:t>,</w:t>
            </w:r>
            <w:r w:rsidRPr="00355286">
              <w:rPr>
                <w:rFonts w:cs="Arial"/>
                <w:sz w:val="14"/>
                <w:szCs w:val="14"/>
              </w:rPr>
              <w:t>073</w:t>
            </w:r>
            <w:r w:rsidR="000312A9" w:rsidRPr="00355286">
              <w:rPr>
                <w:rFonts w:cs="Arial"/>
                <w:sz w:val="14"/>
                <w:szCs w:val="14"/>
                <w:lang w:val="en-US"/>
              </w:rPr>
              <w:t>.</w:t>
            </w:r>
            <w:r w:rsidRPr="00355286">
              <w:rPr>
                <w:rFonts w:cs="Arial"/>
                <w:sz w:val="14"/>
                <w:szCs w:val="14"/>
              </w:rPr>
              <w:t>58</w:t>
            </w:r>
          </w:p>
        </w:tc>
        <w:tc>
          <w:tcPr>
            <w:tcW w:w="1296" w:type="dxa"/>
            <w:tcBorders>
              <w:bottom w:val="single" w:sz="4" w:space="0" w:color="auto"/>
            </w:tcBorders>
            <w:vAlign w:val="bottom"/>
          </w:tcPr>
          <w:p w14:paraId="1C40A6C3" w14:textId="5691D22B" w:rsidR="000312A9" w:rsidRPr="00355286" w:rsidRDefault="000312A9" w:rsidP="000312A9">
            <w:pPr>
              <w:spacing w:line="240" w:lineRule="auto"/>
              <w:ind w:right="-72"/>
              <w:jc w:val="right"/>
              <w:rPr>
                <w:rFonts w:cs="Arial"/>
                <w:spacing w:val="-2"/>
                <w:sz w:val="14"/>
                <w:szCs w:val="14"/>
              </w:rPr>
            </w:pPr>
            <w:r w:rsidRPr="00355286">
              <w:rPr>
                <w:rFonts w:cs="Arial"/>
                <w:spacing w:val="-2"/>
                <w:sz w:val="14"/>
                <w:szCs w:val="14"/>
                <w:lang w:val="en-US"/>
              </w:rPr>
              <w:t>(</w:t>
            </w:r>
            <w:r w:rsidR="002B26ED" w:rsidRPr="00355286">
              <w:rPr>
                <w:rFonts w:cs="Arial"/>
                <w:spacing w:val="-2"/>
                <w:sz w:val="14"/>
                <w:szCs w:val="14"/>
              </w:rPr>
              <w:t>214</w:t>
            </w:r>
            <w:r w:rsidRPr="00355286">
              <w:rPr>
                <w:rFonts w:cs="Arial"/>
                <w:spacing w:val="-2"/>
                <w:sz w:val="14"/>
                <w:szCs w:val="14"/>
                <w:lang w:val="en-US"/>
              </w:rPr>
              <w:t>.</w:t>
            </w:r>
            <w:r w:rsidR="00DA5A5C" w:rsidRPr="00355286">
              <w:rPr>
                <w:rFonts w:cs="Arial"/>
                <w:spacing w:val="-2"/>
                <w:sz w:val="14"/>
                <w:szCs w:val="14"/>
              </w:rPr>
              <w:t>23</w:t>
            </w:r>
            <w:r w:rsidRPr="00355286">
              <w:rPr>
                <w:rFonts w:cs="Arial"/>
                <w:spacing w:val="-2"/>
                <w:sz w:val="14"/>
                <w:szCs w:val="14"/>
                <w:lang w:val="en-US"/>
              </w:rPr>
              <w:t>)</w:t>
            </w:r>
          </w:p>
        </w:tc>
        <w:tc>
          <w:tcPr>
            <w:tcW w:w="1296" w:type="dxa"/>
            <w:tcBorders>
              <w:bottom w:val="single" w:sz="4" w:space="0" w:color="auto"/>
            </w:tcBorders>
            <w:shd w:val="clear" w:color="auto" w:fill="auto"/>
            <w:vAlign w:val="bottom"/>
          </w:tcPr>
          <w:p w14:paraId="774A4780" w14:textId="7D9D1402" w:rsidR="000312A9" w:rsidRPr="00355286" w:rsidRDefault="000312A9" w:rsidP="000312A9">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143</w:t>
            </w:r>
            <w:r w:rsidRPr="00355286">
              <w:rPr>
                <w:rFonts w:cs="Arial"/>
                <w:sz w:val="14"/>
                <w:szCs w:val="14"/>
                <w:lang w:val="en-US"/>
              </w:rPr>
              <w:t>.</w:t>
            </w:r>
            <w:r w:rsidR="002B26ED" w:rsidRPr="00355286">
              <w:rPr>
                <w:rFonts w:cs="Arial"/>
                <w:sz w:val="14"/>
                <w:szCs w:val="14"/>
              </w:rPr>
              <w:t>53</w:t>
            </w:r>
            <w:r w:rsidRPr="00355286">
              <w:rPr>
                <w:rFonts w:cs="Arial"/>
                <w:sz w:val="14"/>
                <w:szCs w:val="14"/>
                <w:lang w:val="en-US"/>
              </w:rPr>
              <w:t>)</w:t>
            </w:r>
          </w:p>
        </w:tc>
        <w:tc>
          <w:tcPr>
            <w:tcW w:w="1296" w:type="dxa"/>
            <w:tcBorders>
              <w:bottom w:val="single" w:sz="4" w:space="0" w:color="auto"/>
            </w:tcBorders>
            <w:vAlign w:val="bottom"/>
          </w:tcPr>
          <w:p w14:paraId="77A5F055" w14:textId="69589570" w:rsidR="000312A9" w:rsidRPr="00355286" w:rsidRDefault="00FC5052" w:rsidP="000312A9">
            <w:pPr>
              <w:spacing w:line="240" w:lineRule="auto"/>
              <w:ind w:right="-72"/>
              <w:jc w:val="right"/>
              <w:rPr>
                <w:rFonts w:cs="Arial"/>
                <w:sz w:val="14"/>
                <w:szCs w:val="14"/>
                <w:lang w:val="en-US"/>
              </w:rPr>
            </w:pPr>
            <w:r w:rsidRPr="00355286">
              <w:rPr>
                <w:rFonts w:cs="Arial"/>
                <w:sz w:val="14"/>
                <w:szCs w:val="14"/>
              </w:rPr>
              <w:t>417.55</w:t>
            </w:r>
          </w:p>
        </w:tc>
        <w:tc>
          <w:tcPr>
            <w:tcW w:w="1296" w:type="dxa"/>
            <w:tcBorders>
              <w:bottom w:val="single" w:sz="4" w:space="0" w:color="auto"/>
            </w:tcBorders>
            <w:vAlign w:val="bottom"/>
          </w:tcPr>
          <w:p w14:paraId="3401F061" w14:textId="643A414B" w:rsidR="000312A9" w:rsidRPr="00355286" w:rsidRDefault="002B26ED" w:rsidP="000312A9">
            <w:pPr>
              <w:spacing w:line="240" w:lineRule="auto"/>
              <w:ind w:right="-72"/>
              <w:jc w:val="right"/>
              <w:rPr>
                <w:rFonts w:cs="Arial"/>
                <w:sz w:val="14"/>
                <w:szCs w:val="14"/>
                <w:lang w:val="en-US"/>
              </w:rPr>
            </w:pPr>
            <w:r w:rsidRPr="00355286">
              <w:rPr>
                <w:rFonts w:cs="Arial"/>
                <w:spacing w:val="-2"/>
                <w:sz w:val="14"/>
                <w:szCs w:val="14"/>
              </w:rPr>
              <w:t>5</w:t>
            </w:r>
            <w:r w:rsidR="000312A9" w:rsidRPr="00355286">
              <w:rPr>
                <w:rFonts w:cs="Arial"/>
                <w:spacing w:val="-2"/>
                <w:sz w:val="14"/>
                <w:szCs w:val="14"/>
                <w:lang w:val="en-US"/>
              </w:rPr>
              <w:t>,</w:t>
            </w:r>
            <w:r w:rsidRPr="00355286">
              <w:rPr>
                <w:rFonts w:cs="Arial"/>
                <w:spacing w:val="-2"/>
                <w:sz w:val="14"/>
                <w:szCs w:val="14"/>
              </w:rPr>
              <w:t>930</w:t>
            </w:r>
            <w:r w:rsidR="000312A9" w:rsidRPr="00355286">
              <w:rPr>
                <w:rFonts w:cs="Arial"/>
                <w:spacing w:val="-2"/>
                <w:sz w:val="14"/>
                <w:szCs w:val="14"/>
                <w:lang w:val="en-US"/>
              </w:rPr>
              <w:t>.</w:t>
            </w:r>
            <w:r w:rsidRPr="00355286">
              <w:rPr>
                <w:rFonts w:cs="Arial"/>
                <w:spacing w:val="-2"/>
                <w:sz w:val="14"/>
                <w:szCs w:val="14"/>
              </w:rPr>
              <w:t>05</w:t>
            </w:r>
          </w:p>
        </w:tc>
      </w:tr>
      <w:tr w:rsidR="000312A9" w:rsidRPr="00355286" w14:paraId="1CF89F7C" w14:textId="77777777" w:rsidTr="00F355F4">
        <w:tc>
          <w:tcPr>
            <w:tcW w:w="1674" w:type="dxa"/>
            <w:shd w:val="clear" w:color="auto" w:fill="auto"/>
            <w:vAlign w:val="bottom"/>
          </w:tcPr>
          <w:p w14:paraId="4916A4B1" w14:textId="77777777" w:rsidR="000312A9" w:rsidRPr="00355286" w:rsidRDefault="000312A9" w:rsidP="00B079EC">
            <w:pPr>
              <w:spacing w:line="240" w:lineRule="auto"/>
              <w:ind w:left="435"/>
              <w:jc w:val="both"/>
              <w:rPr>
                <w:rFonts w:cs="Arial"/>
                <w:sz w:val="14"/>
                <w:szCs w:val="14"/>
                <w:lang w:val="en-US"/>
              </w:rPr>
            </w:pPr>
          </w:p>
        </w:tc>
        <w:tc>
          <w:tcPr>
            <w:tcW w:w="1296" w:type="dxa"/>
            <w:tcBorders>
              <w:top w:val="single" w:sz="4" w:space="0" w:color="auto"/>
            </w:tcBorders>
            <w:vAlign w:val="bottom"/>
          </w:tcPr>
          <w:p w14:paraId="04B8EF46" w14:textId="77777777" w:rsidR="000312A9" w:rsidRPr="00355286" w:rsidRDefault="000312A9" w:rsidP="000312A9">
            <w:pPr>
              <w:spacing w:line="240" w:lineRule="auto"/>
              <w:ind w:right="-72"/>
              <w:jc w:val="right"/>
              <w:rPr>
                <w:rFonts w:cs="Arial"/>
                <w:sz w:val="14"/>
                <w:szCs w:val="14"/>
              </w:rPr>
            </w:pPr>
          </w:p>
        </w:tc>
        <w:tc>
          <w:tcPr>
            <w:tcW w:w="1296" w:type="dxa"/>
            <w:tcBorders>
              <w:top w:val="single" w:sz="4" w:space="0" w:color="auto"/>
            </w:tcBorders>
            <w:shd w:val="clear" w:color="auto" w:fill="auto"/>
            <w:vAlign w:val="bottom"/>
          </w:tcPr>
          <w:p w14:paraId="45C00328" w14:textId="77777777" w:rsidR="000312A9" w:rsidRPr="00355286" w:rsidRDefault="000312A9" w:rsidP="000312A9">
            <w:pPr>
              <w:spacing w:line="240" w:lineRule="auto"/>
              <w:ind w:right="-72"/>
              <w:jc w:val="right"/>
              <w:rPr>
                <w:rFonts w:cs="Arial"/>
                <w:sz w:val="14"/>
                <w:szCs w:val="14"/>
                <w:lang w:val="en-US"/>
              </w:rPr>
            </w:pPr>
          </w:p>
        </w:tc>
        <w:tc>
          <w:tcPr>
            <w:tcW w:w="1296" w:type="dxa"/>
            <w:tcBorders>
              <w:top w:val="single" w:sz="4" w:space="0" w:color="auto"/>
            </w:tcBorders>
            <w:vAlign w:val="bottom"/>
          </w:tcPr>
          <w:p w14:paraId="7245EE3E" w14:textId="77777777" w:rsidR="000312A9" w:rsidRPr="00355286" w:rsidRDefault="000312A9" w:rsidP="000312A9">
            <w:pPr>
              <w:spacing w:line="240" w:lineRule="auto"/>
              <w:ind w:right="-72"/>
              <w:jc w:val="right"/>
              <w:rPr>
                <w:rFonts w:cs="Arial"/>
                <w:spacing w:val="-2"/>
                <w:sz w:val="14"/>
                <w:szCs w:val="14"/>
              </w:rPr>
            </w:pPr>
          </w:p>
        </w:tc>
        <w:tc>
          <w:tcPr>
            <w:tcW w:w="1296" w:type="dxa"/>
            <w:tcBorders>
              <w:top w:val="single" w:sz="4" w:space="0" w:color="auto"/>
            </w:tcBorders>
            <w:shd w:val="clear" w:color="auto" w:fill="auto"/>
            <w:vAlign w:val="bottom"/>
          </w:tcPr>
          <w:p w14:paraId="7FD1C31F" w14:textId="77777777" w:rsidR="000312A9" w:rsidRPr="00355286" w:rsidRDefault="000312A9" w:rsidP="000312A9">
            <w:pPr>
              <w:spacing w:line="240" w:lineRule="auto"/>
              <w:ind w:right="-72"/>
              <w:jc w:val="right"/>
              <w:rPr>
                <w:rFonts w:cs="Arial"/>
                <w:sz w:val="14"/>
                <w:szCs w:val="14"/>
                <w:lang w:val="en-US"/>
              </w:rPr>
            </w:pPr>
          </w:p>
        </w:tc>
        <w:tc>
          <w:tcPr>
            <w:tcW w:w="1296" w:type="dxa"/>
            <w:tcBorders>
              <w:top w:val="single" w:sz="4" w:space="0" w:color="auto"/>
            </w:tcBorders>
            <w:vAlign w:val="bottom"/>
          </w:tcPr>
          <w:p w14:paraId="2D376D2E" w14:textId="77777777" w:rsidR="000312A9" w:rsidRPr="00355286" w:rsidRDefault="000312A9" w:rsidP="000312A9">
            <w:pPr>
              <w:spacing w:line="240" w:lineRule="auto"/>
              <w:ind w:right="-72"/>
              <w:jc w:val="right"/>
              <w:rPr>
                <w:rFonts w:cs="Arial"/>
                <w:sz w:val="14"/>
                <w:szCs w:val="14"/>
                <w:lang w:val="en-US"/>
              </w:rPr>
            </w:pPr>
          </w:p>
        </w:tc>
        <w:tc>
          <w:tcPr>
            <w:tcW w:w="1296" w:type="dxa"/>
            <w:tcBorders>
              <w:top w:val="single" w:sz="4" w:space="0" w:color="auto"/>
            </w:tcBorders>
            <w:vAlign w:val="bottom"/>
          </w:tcPr>
          <w:p w14:paraId="42644D5C" w14:textId="77777777" w:rsidR="000312A9" w:rsidRPr="00355286" w:rsidRDefault="000312A9" w:rsidP="000312A9">
            <w:pPr>
              <w:spacing w:line="240" w:lineRule="auto"/>
              <w:ind w:right="-72"/>
              <w:jc w:val="right"/>
              <w:rPr>
                <w:rFonts w:cs="Arial"/>
                <w:sz w:val="14"/>
                <w:szCs w:val="14"/>
                <w:lang w:val="en-US"/>
              </w:rPr>
            </w:pPr>
          </w:p>
        </w:tc>
      </w:tr>
      <w:tr w:rsidR="000312A9" w:rsidRPr="00355286" w14:paraId="214BE552" w14:textId="77777777" w:rsidTr="00F355F4">
        <w:tc>
          <w:tcPr>
            <w:tcW w:w="1674" w:type="dxa"/>
            <w:shd w:val="clear" w:color="auto" w:fill="auto"/>
            <w:vAlign w:val="bottom"/>
          </w:tcPr>
          <w:p w14:paraId="0FE4EDFE" w14:textId="77777777" w:rsidR="000312A9" w:rsidRPr="00355286" w:rsidRDefault="000312A9" w:rsidP="00B079EC">
            <w:pPr>
              <w:spacing w:line="240" w:lineRule="auto"/>
              <w:ind w:left="435" w:right="-105"/>
              <w:jc w:val="both"/>
              <w:rPr>
                <w:rFonts w:cs="Arial"/>
                <w:sz w:val="14"/>
                <w:szCs w:val="14"/>
                <w:lang w:val="en-US"/>
              </w:rPr>
            </w:pPr>
            <w:r w:rsidRPr="00355286">
              <w:rPr>
                <w:rFonts w:cs="Arial"/>
                <w:spacing w:val="-6"/>
                <w:sz w:val="14"/>
                <w:szCs w:val="14"/>
                <w:lang w:val="en-US"/>
              </w:rPr>
              <w:t>Dividends received</w:t>
            </w:r>
            <w:r w:rsidRPr="00355286">
              <w:rPr>
                <w:rFonts w:cs="Arial"/>
                <w:sz w:val="14"/>
                <w:szCs w:val="14"/>
                <w:lang w:val="en-US"/>
              </w:rPr>
              <w:t xml:space="preserve"> </w:t>
            </w:r>
          </w:p>
          <w:p w14:paraId="72232BDD" w14:textId="72AC45F5" w:rsidR="000312A9" w:rsidRPr="00355286" w:rsidRDefault="000312A9" w:rsidP="00B079EC">
            <w:pPr>
              <w:spacing w:line="240" w:lineRule="auto"/>
              <w:ind w:left="435" w:right="-105"/>
              <w:jc w:val="both"/>
              <w:rPr>
                <w:rFonts w:cs="Arial"/>
                <w:sz w:val="14"/>
                <w:szCs w:val="14"/>
                <w:lang w:val="en-US"/>
              </w:rPr>
            </w:pPr>
            <w:r w:rsidRPr="00355286">
              <w:rPr>
                <w:rFonts w:cs="Arial"/>
                <w:sz w:val="14"/>
                <w:szCs w:val="14"/>
                <w:lang w:val="en-US"/>
              </w:rPr>
              <w:t xml:space="preserve">   from associate</w:t>
            </w:r>
          </w:p>
        </w:tc>
        <w:tc>
          <w:tcPr>
            <w:tcW w:w="1296" w:type="dxa"/>
            <w:tcBorders>
              <w:bottom w:val="single" w:sz="4" w:space="0" w:color="auto"/>
            </w:tcBorders>
            <w:vAlign w:val="bottom"/>
          </w:tcPr>
          <w:p w14:paraId="4A56C1D5" w14:textId="39C3785A" w:rsidR="000312A9" w:rsidRPr="00355286" w:rsidRDefault="002B26ED" w:rsidP="000312A9">
            <w:pPr>
              <w:spacing w:line="240" w:lineRule="auto"/>
              <w:ind w:right="-72"/>
              <w:jc w:val="right"/>
              <w:rPr>
                <w:rFonts w:cs="Arial"/>
                <w:sz w:val="14"/>
                <w:szCs w:val="14"/>
              </w:rPr>
            </w:pPr>
            <w:r w:rsidRPr="00355286">
              <w:rPr>
                <w:rFonts w:cs="Arial"/>
                <w:sz w:val="14"/>
                <w:szCs w:val="14"/>
              </w:rPr>
              <w:t>1</w:t>
            </w:r>
            <w:r w:rsidR="000312A9" w:rsidRPr="00355286">
              <w:rPr>
                <w:rFonts w:cs="Arial"/>
                <w:sz w:val="14"/>
                <w:szCs w:val="14"/>
              </w:rPr>
              <w:t>,</w:t>
            </w:r>
            <w:r w:rsidRPr="00355286">
              <w:rPr>
                <w:rFonts w:cs="Arial"/>
                <w:sz w:val="14"/>
                <w:szCs w:val="14"/>
              </w:rPr>
              <w:t>951</w:t>
            </w:r>
            <w:r w:rsidR="000312A9" w:rsidRPr="00355286">
              <w:rPr>
                <w:rFonts w:cs="Arial"/>
                <w:sz w:val="14"/>
                <w:szCs w:val="14"/>
              </w:rPr>
              <w:t>.</w:t>
            </w:r>
            <w:r w:rsidRPr="00355286">
              <w:rPr>
                <w:rFonts w:cs="Arial"/>
                <w:sz w:val="14"/>
                <w:szCs w:val="14"/>
              </w:rPr>
              <w:t>71</w:t>
            </w:r>
          </w:p>
        </w:tc>
        <w:tc>
          <w:tcPr>
            <w:tcW w:w="1296" w:type="dxa"/>
            <w:tcBorders>
              <w:bottom w:val="single" w:sz="4" w:space="0" w:color="auto"/>
            </w:tcBorders>
            <w:shd w:val="clear" w:color="auto" w:fill="auto"/>
            <w:vAlign w:val="bottom"/>
          </w:tcPr>
          <w:p w14:paraId="7D56EEA7" w14:textId="5E15D956" w:rsidR="000312A9" w:rsidRPr="00355286" w:rsidRDefault="002B26ED" w:rsidP="000312A9">
            <w:pPr>
              <w:spacing w:line="240" w:lineRule="auto"/>
              <w:ind w:right="-72"/>
              <w:jc w:val="right"/>
              <w:rPr>
                <w:rFonts w:cs="Arial"/>
                <w:sz w:val="14"/>
                <w:szCs w:val="14"/>
                <w:lang w:val="en-US"/>
              </w:rPr>
            </w:pPr>
            <w:r w:rsidRPr="00355286">
              <w:rPr>
                <w:rFonts w:cs="Arial"/>
                <w:sz w:val="14"/>
                <w:szCs w:val="14"/>
              </w:rPr>
              <w:t>2</w:t>
            </w:r>
            <w:r w:rsidR="000312A9" w:rsidRPr="00355286">
              <w:rPr>
                <w:rFonts w:cs="Arial"/>
                <w:sz w:val="14"/>
                <w:szCs w:val="14"/>
                <w:lang w:val="en-US"/>
              </w:rPr>
              <w:t>,</w:t>
            </w:r>
            <w:r w:rsidRPr="00355286">
              <w:rPr>
                <w:rFonts w:cs="Arial"/>
                <w:sz w:val="14"/>
                <w:szCs w:val="14"/>
              </w:rPr>
              <w:t>102</w:t>
            </w:r>
            <w:r w:rsidR="000312A9" w:rsidRPr="00355286">
              <w:rPr>
                <w:rFonts w:cs="Arial"/>
                <w:sz w:val="14"/>
                <w:szCs w:val="14"/>
                <w:lang w:val="en-US"/>
              </w:rPr>
              <w:t>.</w:t>
            </w:r>
            <w:r w:rsidRPr="00355286">
              <w:rPr>
                <w:rFonts w:cs="Arial"/>
                <w:sz w:val="14"/>
                <w:szCs w:val="14"/>
              </w:rPr>
              <w:t>30</w:t>
            </w:r>
          </w:p>
        </w:tc>
        <w:tc>
          <w:tcPr>
            <w:tcW w:w="1296" w:type="dxa"/>
            <w:tcBorders>
              <w:bottom w:val="single" w:sz="4" w:space="0" w:color="auto"/>
            </w:tcBorders>
            <w:vAlign w:val="bottom"/>
          </w:tcPr>
          <w:p w14:paraId="0B0E7A8D" w14:textId="50E38990" w:rsidR="000312A9" w:rsidRPr="00355286" w:rsidRDefault="000312A9" w:rsidP="000312A9">
            <w:pPr>
              <w:spacing w:line="240" w:lineRule="auto"/>
              <w:ind w:right="-72"/>
              <w:jc w:val="center"/>
              <w:rPr>
                <w:rFonts w:cs="Arial"/>
                <w:spacing w:val="-2"/>
                <w:sz w:val="14"/>
                <w:szCs w:val="14"/>
              </w:rPr>
            </w:pPr>
            <w:r w:rsidRPr="00355286">
              <w:rPr>
                <w:rFonts w:cs="Arial"/>
                <w:spacing w:val="-2"/>
                <w:sz w:val="14"/>
                <w:szCs w:val="14"/>
              </w:rPr>
              <w:t>-</w:t>
            </w:r>
          </w:p>
        </w:tc>
        <w:tc>
          <w:tcPr>
            <w:tcW w:w="1296" w:type="dxa"/>
            <w:tcBorders>
              <w:bottom w:val="single" w:sz="4" w:space="0" w:color="auto"/>
            </w:tcBorders>
            <w:shd w:val="clear" w:color="auto" w:fill="auto"/>
            <w:vAlign w:val="bottom"/>
          </w:tcPr>
          <w:p w14:paraId="45802CB1" w14:textId="3EFC8B38" w:rsidR="000312A9" w:rsidRPr="00355286" w:rsidRDefault="000312A9" w:rsidP="000312A9">
            <w:pPr>
              <w:spacing w:line="240" w:lineRule="auto"/>
              <w:ind w:right="-72"/>
              <w:jc w:val="center"/>
              <w:rPr>
                <w:rFonts w:cs="Arial"/>
                <w:sz w:val="14"/>
                <w:szCs w:val="14"/>
                <w:lang w:val="en-US"/>
              </w:rPr>
            </w:pPr>
            <w:r w:rsidRPr="00355286">
              <w:rPr>
                <w:rFonts w:cs="Arial"/>
                <w:sz w:val="14"/>
                <w:szCs w:val="14"/>
                <w:lang w:val="en-US"/>
              </w:rPr>
              <w:t>-</w:t>
            </w:r>
          </w:p>
        </w:tc>
        <w:tc>
          <w:tcPr>
            <w:tcW w:w="1296" w:type="dxa"/>
            <w:tcBorders>
              <w:bottom w:val="single" w:sz="4" w:space="0" w:color="auto"/>
            </w:tcBorders>
            <w:vAlign w:val="bottom"/>
          </w:tcPr>
          <w:p w14:paraId="613F685A" w14:textId="0FFD7EA2" w:rsidR="000312A9" w:rsidRPr="00355286" w:rsidRDefault="002B26ED" w:rsidP="000312A9">
            <w:pPr>
              <w:spacing w:line="240" w:lineRule="auto"/>
              <w:ind w:right="-72"/>
              <w:jc w:val="right"/>
              <w:rPr>
                <w:rFonts w:cs="Arial"/>
                <w:sz w:val="14"/>
                <w:szCs w:val="14"/>
                <w:lang w:val="en-US"/>
              </w:rPr>
            </w:pPr>
            <w:r w:rsidRPr="00355286">
              <w:rPr>
                <w:rFonts w:cs="Arial"/>
                <w:sz w:val="14"/>
                <w:szCs w:val="14"/>
              </w:rPr>
              <w:t>1</w:t>
            </w:r>
            <w:r w:rsidR="000312A9" w:rsidRPr="00355286">
              <w:rPr>
                <w:rFonts w:cs="Arial"/>
                <w:sz w:val="14"/>
                <w:szCs w:val="14"/>
                <w:lang w:val="en-US"/>
              </w:rPr>
              <w:t>,</w:t>
            </w:r>
            <w:r w:rsidRPr="00355286">
              <w:rPr>
                <w:rFonts w:cs="Arial"/>
                <w:sz w:val="14"/>
                <w:szCs w:val="14"/>
              </w:rPr>
              <w:t>951</w:t>
            </w:r>
            <w:r w:rsidR="000312A9" w:rsidRPr="00355286">
              <w:rPr>
                <w:rFonts w:cs="Arial"/>
                <w:sz w:val="14"/>
                <w:szCs w:val="14"/>
                <w:lang w:val="en-US"/>
              </w:rPr>
              <w:t>.</w:t>
            </w:r>
            <w:r w:rsidRPr="00355286">
              <w:rPr>
                <w:rFonts w:cs="Arial"/>
                <w:sz w:val="14"/>
                <w:szCs w:val="14"/>
              </w:rPr>
              <w:t>71</w:t>
            </w:r>
          </w:p>
        </w:tc>
        <w:tc>
          <w:tcPr>
            <w:tcW w:w="1296" w:type="dxa"/>
            <w:tcBorders>
              <w:bottom w:val="single" w:sz="4" w:space="0" w:color="auto"/>
            </w:tcBorders>
            <w:vAlign w:val="bottom"/>
          </w:tcPr>
          <w:p w14:paraId="58932DAB" w14:textId="2D275D8D" w:rsidR="000312A9" w:rsidRPr="00355286" w:rsidRDefault="002B26ED" w:rsidP="000312A9">
            <w:pPr>
              <w:spacing w:line="240" w:lineRule="auto"/>
              <w:ind w:right="-72"/>
              <w:jc w:val="right"/>
              <w:rPr>
                <w:rFonts w:cs="Arial"/>
                <w:sz w:val="14"/>
                <w:szCs w:val="14"/>
                <w:lang w:val="en-US"/>
              </w:rPr>
            </w:pPr>
            <w:r w:rsidRPr="00355286">
              <w:rPr>
                <w:rFonts w:cs="Arial"/>
                <w:spacing w:val="-2"/>
                <w:sz w:val="14"/>
                <w:szCs w:val="14"/>
              </w:rPr>
              <w:t>2</w:t>
            </w:r>
            <w:r w:rsidR="000312A9" w:rsidRPr="00355286">
              <w:rPr>
                <w:rFonts w:cs="Arial"/>
                <w:spacing w:val="-2"/>
                <w:sz w:val="14"/>
                <w:szCs w:val="14"/>
                <w:lang w:val="en-US"/>
              </w:rPr>
              <w:t>,</w:t>
            </w:r>
            <w:r w:rsidRPr="00355286">
              <w:rPr>
                <w:rFonts w:cs="Arial"/>
                <w:spacing w:val="-2"/>
                <w:sz w:val="14"/>
                <w:szCs w:val="14"/>
              </w:rPr>
              <w:t>102</w:t>
            </w:r>
            <w:r w:rsidR="000312A9" w:rsidRPr="00355286">
              <w:rPr>
                <w:rFonts w:cs="Arial"/>
                <w:spacing w:val="-2"/>
                <w:sz w:val="14"/>
                <w:szCs w:val="14"/>
                <w:lang w:val="en-US"/>
              </w:rPr>
              <w:t>.</w:t>
            </w:r>
            <w:r w:rsidRPr="00355286">
              <w:rPr>
                <w:rFonts w:cs="Arial"/>
                <w:spacing w:val="-2"/>
                <w:sz w:val="14"/>
                <w:szCs w:val="14"/>
              </w:rPr>
              <w:t>30</w:t>
            </w:r>
          </w:p>
        </w:tc>
      </w:tr>
    </w:tbl>
    <w:p w14:paraId="1CAFC08D" w14:textId="77777777" w:rsidR="00932B34" w:rsidRPr="00355286" w:rsidRDefault="00932B34" w:rsidP="00F355F4">
      <w:pPr>
        <w:tabs>
          <w:tab w:val="left" w:pos="11165"/>
        </w:tabs>
        <w:spacing w:line="240" w:lineRule="auto"/>
        <w:ind w:left="540"/>
        <w:jc w:val="thaiDistribute"/>
        <w:rPr>
          <w:rFonts w:cs="Arial"/>
          <w:sz w:val="18"/>
          <w:szCs w:val="18"/>
          <w:lang w:val="en-US"/>
        </w:rPr>
      </w:pPr>
    </w:p>
    <w:p w14:paraId="1D7A9FB7" w14:textId="77777777" w:rsidR="00932B34" w:rsidRPr="00355286" w:rsidRDefault="00932B34" w:rsidP="00F355F4">
      <w:pPr>
        <w:spacing w:line="240" w:lineRule="auto"/>
        <w:ind w:left="540"/>
        <w:rPr>
          <w:rFonts w:cs="Arial"/>
          <w:sz w:val="18"/>
          <w:szCs w:val="18"/>
          <w:lang w:val="en-US"/>
        </w:rPr>
      </w:pPr>
      <w:r w:rsidRPr="00355286">
        <w:rPr>
          <w:rFonts w:cs="Arial"/>
          <w:spacing w:val="-2"/>
          <w:sz w:val="18"/>
          <w:szCs w:val="18"/>
          <w:lang w:val="en-US"/>
        </w:rPr>
        <w:t xml:space="preserve">Reconciliation of the </w:t>
      </w:r>
      <w:proofErr w:type="spellStart"/>
      <w:r w:rsidRPr="00355286">
        <w:rPr>
          <w:rFonts w:cs="Arial"/>
          <w:spacing w:val="-2"/>
          <w:sz w:val="18"/>
          <w:szCs w:val="18"/>
          <w:lang w:val="en-US"/>
        </w:rPr>
        <w:t>recognised</w:t>
      </w:r>
      <w:proofErr w:type="spellEnd"/>
      <w:r w:rsidRPr="00355286">
        <w:rPr>
          <w:rFonts w:cs="Arial"/>
          <w:spacing w:val="-2"/>
          <w:sz w:val="18"/>
          <w:szCs w:val="18"/>
          <w:lang w:val="en-US"/>
        </w:rPr>
        <w:t xml:space="preserve"> financial statements presented to the carrying amount of its interest in associates:</w:t>
      </w:r>
    </w:p>
    <w:p w14:paraId="044DF5B1" w14:textId="77777777" w:rsidR="00932B34" w:rsidRPr="00355286" w:rsidRDefault="00932B34" w:rsidP="00F355F4">
      <w:pPr>
        <w:tabs>
          <w:tab w:val="left" w:pos="11165"/>
        </w:tabs>
        <w:spacing w:line="240" w:lineRule="auto"/>
        <w:ind w:left="540"/>
        <w:jc w:val="thaiDistribute"/>
        <w:rPr>
          <w:rFonts w:cs="Arial"/>
          <w:sz w:val="18"/>
          <w:szCs w:val="18"/>
          <w:lang w:val="en-US"/>
        </w:rPr>
      </w:pPr>
    </w:p>
    <w:tbl>
      <w:tblPr>
        <w:tblW w:w="9477" w:type="dxa"/>
        <w:tblInd w:w="108" w:type="dxa"/>
        <w:tblLayout w:type="fixed"/>
        <w:tblLook w:val="0000" w:firstRow="0" w:lastRow="0" w:firstColumn="0" w:lastColumn="0" w:noHBand="0" w:noVBand="0"/>
      </w:tblPr>
      <w:tblGrid>
        <w:gridCol w:w="1701"/>
        <w:gridCol w:w="1296"/>
        <w:gridCol w:w="1296"/>
        <w:gridCol w:w="1296"/>
        <w:gridCol w:w="1296"/>
        <w:gridCol w:w="1296"/>
        <w:gridCol w:w="1296"/>
      </w:tblGrid>
      <w:tr w:rsidR="00271462" w:rsidRPr="00355286" w14:paraId="0475830B" w14:textId="77777777" w:rsidTr="00F355F4">
        <w:tc>
          <w:tcPr>
            <w:tcW w:w="1701" w:type="dxa"/>
            <w:shd w:val="clear" w:color="auto" w:fill="auto"/>
          </w:tcPr>
          <w:p w14:paraId="3F45F48C" w14:textId="77777777" w:rsidR="00DE2601" w:rsidRPr="00355286" w:rsidRDefault="00DE2601" w:rsidP="00B079EC">
            <w:pPr>
              <w:spacing w:line="240" w:lineRule="auto"/>
              <w:ind w:left="435"/>
              <w:jc w:val="both"/>
              <w:rPr>
                <w:rFonts w:cs="Arial"/>
                <w:b/>
                <w:bCs/>
                <w:sz w:val="14"/>
                <w:szCs w:val="14"/>
                <w:lang w:val="en-US"/>
              </w:rPr>
            </w:pPr>
          </w:p>
        </w:tc>
        <w:tc>
          <w:tcPr>
            <w:tcW w:w="2592" w:type="dxa"/>
            <w:gridSpan w:val="2"/>
          </w:tcPr>
          <w:p w14:paraId="79C36883" w14:textId="77777777"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lang w:val="fr-FR"/>
              </w:rPr>
              <w:t>DIF</w:t>
            </w:r>
          </w:p>
        </w:tc>
        <w:tc>
          <w:tcPr>
            <w:tcW w:w="2592" w:type="dxa"/>
            <w:gridSpan w:val="2"/>
          </w:tcPr>
          <w:p w14:paraId="588D58A2" w14:textId="77777777"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lang w:val="en-US"/>
              </w:rPr>
              <w:t>Others</w:t>
            </w:r>
          </w:p>
        </w:tc>
        <w:tc>
          <w:tcPr>
            <w:tcW w:w="2592" w:type="dxa"/>
            <w:gridSpan w:val="2"/>
          </w:tcPr>
          <w:p w14:paraId="418E202F" w14:textId="77777777"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lang w:val="fr-FR"/>
              </w:rPr>
              <w:t>Total</w:t>
            </w:r>
          </w:p>
        </w:tc>
      </w:tr>
      <w:tr w:rsidR="00271462" w:rsidRPr="00355286" w14:paraId="14FEBACB" w14:textId="77777777" w:rsidTr="00F355F4">
        <w:tc>
          <w:tcPr>
            <w:tcW w:w="1701" w:type="dxa"/>
            <w:shd w:val="clear" w:color="auto" w:fill="auto"/>
          </w:tcPr>
          <w:p w14:paraId="2B30F9EA" w14:textId="77777777" w:rsidR="00DE2601" w:rsidRPr="00355286" w:rsidRDefault="00DE2601" w:rsidP="00B079EC">
            <w:pPr>
              <w:spacing w:line="240" w:lineRule="auto"/>
              <w:ind w:left="435"/>
              <w:jc w:val="both"/>
              <w:rPr>
                <w:rFonts w:cs="Arial"/>
                <w:b/>
                <w:bCs/>
                <w:sz w:val="14"/>
                <w:szCs w:val="14"/>
                <w:lang w:val="en-US"/>
              </w:rPr>
            </w:pPr>
          </w:p>
        </w:tc>
        <w:tc>
          <w:tcPr>
            <w:tcW w:w="1296" w:type="dxa"/>
            <w:tcBorders>
              <w:top w:val="single" w:sz="4" w:space="0" w:color="auto"/>
            </w:tcBorders>
            <w:vAlign w:val="bottom"/>
          </w:tcPr>
          <w:p w14:paraId="10F05356" w14:textId="77777777" w:rsidR="00DE2601" w:rsidRPr="00355286" w:rsidRDefault="00DE2601" w:rsidP="00F355F4">
            <w:pPr>
              <w:spacing w:line="240" w:lineRule="auto"/>
              <w:ind w:left="-72" w:right="-72"/>
              <w:jc w:val="center"/>
              <w:rPr>
                <w:rFonts w:cs="Arial"/>
                <w:b/>
                <w:bCs/>
                <w:sz w:val="14"/>
                <w:szCs w:val="14"/>
              </w:rPr>
            </w:pPr>
          </w:p>
        </w:tc>
        <w:tc>
          <w:tcPr>
            <w:tcW w:w="1296" w:type="dxa"/>
            <w:tcBorders>
              <w:top w:val="single" w:sz="4" w:space="0" w:color="auto"/>
            </w:tcBorders>
            <w:shd w:val="clear" w:color="auto" w:fill="auto"/>
            <w:vAlign w:val="center"/>
          </w:tcPr>
          <w:p w14:paraId="6EB9CF19" w14:textId="77777777"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For the period</w:t>
            </w:r>
          </w:p>
        </w:tc>
        <w:tc>
          <w:tcPr>
            <w:tcW w:w="1296" w:type="dxa"/>
            <w:tcBorders>
              <w:top w:val="single" w:sz="4" w:space="0" w:color="auto"/>
            </w:tcBorders>
            <w:vAlign w:val="bottom"/>
          </w:tcPr>
          <w:p w14:paraId="694AEF83" w14:textId="77777777" w:rsidR="00DE2601" w:rsidRPr="00355286" w:rsidRDefault="00DE2601" w:rsidP="00F355F4">
            <w:pPr>
              <w:spacing w:line="240" w:lineRule="auto"/>
              <w:ind w:left="-72" w:right="-72"/>
              <w:jc w:val="center"/>
              <w:rPr>
                <w:rFonts w:cs="Arial"/>
                <w:b/>
                <w:bCs/>
                <w:sz w:val="14"/>
                <w:szCs w:val="14"/>
              </w:rPr>
            </w:pPr>
          </w:p>
        </w:tc>
        <w:tc>
          <w:tcPr>
            <w:tcW w:w="1296" w:type="dxa"/>
            <w:tcBorders>
              <w:top w:val="single" w:sz="4" w:space="0" w:color="auto"/>
            </w:tcBorders>
            <w:shd w:val="clear" w:color="auto" w:fill="auto"/>
            <w:vAlign w:val="center"/>
          </w:tcPr>
          <w:p w14:paraId="7AD3511F" w14:textId="77777777"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For the period</w:t>
            </w:r>
          </w:p>
        </w:tc>
        <w:tc>
          <w:tcPr>
            <w:tcW w:w="1296" w:type="dxa"/>
            <w:tcBorders>
              <w:top w:val="single" w:sz="4" w:space="0" w:color="auto"/>
            </w:tcBorders>
            <w:vAlign w:val="bottom"/>
          </w:tcPr>
          <w:p w14:paraId="17DC1EFB" w14:textId="77777777" w:rsidR="00DE2601" w:rsidRPr="00355286" w:rsidRDefault="00DE2601" w:rsidP="00F355F4">
            <w:pPr>
              <w:spacing w:line="240" w:lineRule="auto"/>
              <w:ind w:left="-72" w:right="-72"/>
              <w:jc w:val="center"/>
              <w:rPr>
                <w:rFonts w:cs="Arial"/>
                <w:b/>
                <w:bCs/>
                <w:sz w:val="14"/>
                <w:szCs w:val="14"/>
              </w:rPr>
            </w:pPr>
          </w:p>
        </w:tc>
        <w:tc>
          <w:tcPr>
            <w:tcW w:w="1296" w:type="dxa"/>
            <w:tcBorders>
              <w:top w:val="single" w:sz="4" w:space="0" w:color="auto"/>
            </w:tcBorders>
            <w:vAlign w:val="center"/>
          </w:tcPr>
          <w:p w14:paraId="729D3B74" w14:textId="77777777"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For the period</w:t>
            </w:r>
          </w:p>
        </w:tc>
      </w:tr>
      <w:tr w:rsidR="00271462" w:rsidRPr="00355286" w14:paraId="0371954A" w14:textId="77777777" w:rsidTr="00F355F4">
        <w:tc>
          <w:tcPr>
            <w:tcW w:w="1701" w:type="dxa"/>
            <w:shd w:val="clear" w:color="auto" w:fill="auto"/>
          </w:tcPr>
          <w:p w14:paraId="0B50B5B9" w14:textId="77777777" w:rsidR="00DE2601" w:rsidRPr="00355286" w:rsidRDefault="00DE2601" w:rsidP="00B079EC">
            <w:pPr>
              <w:spacing w:line="240" w:lineRule="auto"/>
              <w:ind w:left="435"/>
              <w:jc w:val="both"/>
              <w:rPr>
                <w:rFonts w:cs="Arial"/>
                <w:b/>
                <w:bCs/>
                <w:sz w:val="14"/>
                <w:szCs w:val="14"/>
                <w:lang w:val="en-US"/>
              </w:rPr>
            </w:pPr>
          </w:p>
        </w:tc>
        <w:tc>
          <w:tcPr>
            <w:tcW w:w="1296" w:type="dxa"/>
            <w:vAlign w:val="bottom"/>
          </w:tcPr>
          <w:p w14:paraId="3258219F" w14:textId="77777777" w:rsidR="00DE2601" w:rsidRPr="00355286" w:rsidRDefault="00DE2601" w:rsidP="00F355F4">
            <w:pPr>
              <w:spacing w:line="240" w:lineRule="auto"/>
              <w:ind w:left="-72" w:right="-72"/>
              <w:jc w:val="center"/>
              <w:rPr>
                <w:rFonts w:cs="Arial"/>
                <w:b/>
                <w:bCs/>
                <w:sz w:val="14"/>
                <w:szCs w:val="14"/>
              </w:rPr>
            </w:pPr>
          </w:p>
        </w:tc>
        <w:tc>
          <w:tcPr>
            <w:tcW w:w="1296" w:type="dxa"/>
            <w:shd w:val="clear" w:color="auto" w:fill="auto"/>
            <w:vAlign w:val="center"/>
          </w:tcPr>
          <w:p w14:paraId="7A0E9910" w14:textId="12ED911E"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 xml:space="preserve">from </w:t>
            </w:r>
            <w:r w:rsidR="002B26ED" w:rsidRPr="00355286">
              <w:rPr>
                <w:rFonts w:cs="Arial"/>
                <w:b/>
                <w:bCs/>
                <w:sz w:val="14"/>
                <w:szCs w:val="14"/>
              </w:rPr>
              <w:t>1</w:t>
            </w:r>
            <w:r w:rsidRPr="00355286">
              <w:rPr>
                <w:rFonts w:cs="Arial"/>
                <w:b/>
                <w:bCs/>
                <w:sz w:val="14"/>
                <w:szCs w:val="14"/>
              </w:rPr>
              <w:t xml:space="preserve"> March</w:t>
            </w:r>
          </w:p>
        </w:tc>
        <w:tc>
          <w:tcPr>
            <w:tcW w:w="1296" w:type="dxa"/>
            <w:vAlign w:val="bottom"/>
          </w:tcPr>
          <w:p w14:paraId="1D1305E2" w14:textId="77777777" w:rsidR="00DE2601" w:rsidRPr="00355286" w:rsidRDefault="00DE2601" w:rsidP="00F355F4">
            <w:pPr>
              <w:spacing w:line="240" w:lineRule="auto"/>
              <w:ind w:left="-72" w:right="-72"/>
              <w:jc w:val="center"/>
              <w:rPr>
                <w:rFonts w:cs="Arial"/>
                <w:b/>
                <w:bCs/>
                <w:sz w:val="14"/>
                <w:szCs w:val="14"/>
              </w:rPr>
            </w:pPr>
          </w:p>
        </w:tc>
        <w:tc>
          <w:tcPr>
            <w:tcW w:w="1296" w:type="dxa"/>
            <w:shd w:val="clear" w:color="auto" w:fill="auto"/>
            <w:vAlign w:val="center"/>
          </w:tcPr>
          <w:p w14:paraId="7DD5675F" w14:textId="6C26A562"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 xml:space="preserve">from </w:t>
            </w:r>
            <w:r w:rsidR="002B26ED" w:rsidRPr="00355286">
              <w:rPr>
                <w:rFonts w:cs="Arial"/>
                <w:b/>
                <w:bCs/>
                <w:sz w:val="14"/>
                <w:szCs w:val="14"/>
              </w:rPr>
              <w:t>1</w:t>
            </w:r>
            <w:r w:rsidRPr="00355286">
              <w:rPr>
                <w:rFonts w:cs="Arial"/>
                <w:b/>
                <w:bCs/>
                <w:sz w:val="14"/>
                <w:szCs w:val="14"/>
              </w:rPr>
              <w:t xml:space="preserve"> March</w:t>
            </w:r>
          </w:p>
        </w:tc>
        <w:tc>
          <w:tcPr>
            <w:tcW w:w="1296" w:type="dxa"/>
            <w:vAlign w:val="bottom"/>
          </w:tcPr>
          <w:p w14:paraId="7EEB9128" w14:textId="77777777" w:rsidR="00DE2601" w:rsidRPr="00355286" w:rsidRDefault="00DE2601" w:rsidP="00F355F4">
            <w:pPr>
              <w:spacing w:line="240" w:lineRule="auto"/>
              <w:ind w:left="-72" w:right="-72"/>
              <w:jc w:val="center"/>
              <w:rPr>
                <w:rFonts w:cs="Arial"/>
                <w:b/>
                <w:bCs/>
                <w:sz w:val="14"/>
                <w:szCs w:val="14"/>
              </w:rPr>
            </w:pPr>
          </w:p>
        </w:tc>
        <w:tc>
          <w:tcPr>
            <w:tcW w:w="1296" w:type="dxa"/>
            <w:vAlign w:val="center"/>
          </w:tcPr>
          <w:p w14:paraId="2E2CB03B" w14:textId="1A6312EE"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 xml:space="preserve">from </w:t>
            </w:r>
            <w:r w:rsidR="002B26ED" w:rsidRPr="00355286">
              <w:rPr>
                <w:rFonts w:cs="Arial"/>
                <w:b/>
                <w:bCs/>
                <w:sz w:val="14"/>
                <w:szCs w:val="14"/>
              </w:rPr>
              <w:t>1</w:t>
            </w:r>
            <w:r w:rsidRPr="00355286">
              <w:rPr>
                <w:rFonts w:cs="Arial"/>
                <w:b/>
                <w:bCs/>
                <w:sz w:val="14"/>
                <w:szCs w:val="14"/>
              </w:rPr>
              <w:t xml:space="preserve"> March</w:t>
            </w:r>
          </w:p>
        </w:tc>
      </w:tr>
      <w:tr w:rsidR="00271462" w:rsidRPr="00355286" w14:paraId="49DAA1CB" w14:textId="77777777" w:rsidTr="00F355F4">
        <w:tc>
          <w:tcPr>
            <w:tcW w:w="1701" w:type="dxa"/>
            <w:shd w:val="clear" w:color="auto" w:fill="auto"/>
          </w:tcPr>
          <w:p w14:paraId="3778E0CB" w14:textId="77777777" w:rsidR="00DE2601" w:rsidRPr="00355286" w:rsidRDefault="00DE2601" w:rsidP="00B079EC">
            <w:pPr>
              <w:spacing w:line="240" w:lineRule="auto"/>
              <w:ind w:left="435"/>
              <w:jc w:val="both"/>
              <w:rPr>
                <w:rFonts w:cs="Arial"/>
                <w:b/>
                <w:bCs/>
                <w:sz w:val="14"/>
                <w:szCs w:val="14"/>
                <w:lang w:val="en-US"/>
              </w:rPr>
            </w:pPr>
          </w:p>
        </w:tc>
        <w:tc>
          <w:tcPr>
            <w:tcW w:w="1296" w:type="dxa"/>
            <w:vAlign w:val="center"/>
          </w:tcPr>
          <w:p w14:paraId="3354AC54" w14:textId="77777777" w:rsidR="00DE2601" w:rsidRPr="00355286" w:rsidRDefault="00DE2601" w:rsidP="00F355F4">
            <w:pPr>
              <w:spacing w:line="240" w:lineRule="auto"/>
              <w:ind w:left="-72" w:right="-72"/>
              <w:jc w:val="center"/>
              <w:rPr>
                <w:rFonts w:cs="Arial"/>
                <w:b/>
                <w:bCs/>
                <w:sz w:val="14"/>
                <w:szCs w:val="14"/>
              </w:rPr>
            </w:pPr>
          </w:p>
        </w:tc>
        <w:tc>
          <w:tcPr>
            <w:tcW w:w="1296" w:type="dxa"/>
            <w:shd w:val="clear" w:color="auto" w:fill="auto"/>
            <w:vAlign w:val="center"/>
          </w:tcPr>
          <w:p w14:paraId="5263F186" w14:textId="677F93E3"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2023</w:t>
            </w:r>
            <w:r w:rsidR="00DE2601" w:rsidRPr="00355286">
              <w:rPr>
                <w:rFonts w:cs="Arial"/>
                <w:b/>
                <w:bCs/>
                <w:sz w:val="14"/>
                <w:szCs w:val="14"/>
              </w:rPr>
              <w:t xml:space="preserve"> (date of</w:t>
            </w:r>
          </w:p>
        </w:tc>
        <w:tc>
          <w:tcPr>
            <w:tcW w:w="1296" w:type="dxa"/>
            <w:vAlign w:val="center"/>
          </w:tcPr>
          <w:p w14:paraId="5F3587CE" w14:textId="77777777" w:rsidR="00DE2601" w:rsidRPr="00355286" w:rsidRDefault="00DE2601" w:rsidP="00F355F4">
            <w:pPr>
              <w:spacing w:line="240" w:lineRule="auto"/>
              <w:ind w:left="-72" w:right="-72"/>
              <w:jc w:val="center"/>
              <w:rPr>
                <w:rFonts w:cs="Arial"/>
                <w:b/>
                <w:bCs/>
                <w:sz w:val="14"/>
                <w:szCs w:val="14"/>
              </w:rPr>
            </w:pPr>
          </w:p>
        </w:tc>
        <w:tc>
          <w:tcPr>
            <w:tcW w:w="1296" w:type="dxa"/>
            <w:shd w:val="clear" w:color="auto" w:fill="auto"/>
            <w:vAlign w:val="center"/>
          </w:tcPr>
          <w:p w14:paraId="23A7D9C8" w14:textId="155932BC"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2023</w:t>
            </w:r>
            <w:r w:rsidR="00DE2601" w:rsidRPr="00355286">
              <w:rPr>
                <w:rFonts w:cs="Arial"/>
                <w:b/>
                <w:bCs/>
                <w:sz w:val="14"/>
                <w:szCs w:val="14"/>
              </w:rPr>
              <w:t xml:space="preserve"> (date of</w:t>
            </w:r>
          </w:p>
        </w:tc>
        <w:tc>
          <w:tcPr>
            <w:tcW w:w="1296" w:type="dxa"/>
            <w:vAlign w:val="center"/>
          </w:tcPr>
          <w:p w14:paraId="795A8F5D" w14:textId="77777777" w:rsidR="00DE2601" w:rsidRPr="00355286" w:rsidRDefault="00DE2601" w:rsidP="00F355F4">
            <w:pPr>
              <w:spacing w:line="240" w:lineRule="auto"/>
              <w:ind w:left="-72" w:right="-72"/>
              <w:jc w:val="center"/>
              <w:rPr>
                <w:rFonts w:cs="Arial"/>
                <w:b/>
                <w:bCs/>
                <w:sz w:val="14"/>
                <w:szCs w:val="14"/>
              </w:rPr>
            </w:pPr>
          </w:p>
        </w:tc>
        <w:tc>
          <w:tcPr>
            <w:tcW w:w="1296" w:type="dxa"/>
            <w:vAlign w:val="center"/>
          </w:tcPr>
          <w:p w14:paraId="223AEE74" w14:textId="78823AE5"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2023</w:t>
            </w:r>
            <w:r w:rsidR="00DE2601" w:rsidRPr="00355286">
              <w:rPr>
                <w:rFonts w:cs="Arial"/>
                <w:b/>
                <w:bCs/>
                <w:sz w:val="14"/>
                <w:szCs w:val="14"/>
              </w:rPr>
              <w:t xml:space="preserve"> (date of</w:t>
            </w:r>
          </w:p>
        </w:tc>
      </w:tr>
      <w:tr w:rsidR="00271462" w:rsidRPr="00355286" w14:paraId="1DA476D2" w14:textId="77777777" w:rsidTr="00F355F4">
        <w:tc>
          <w:tcPr>
            <w:tcW w:w="1701" w:type="dxa"/>
            <w:shd w:val="clear" w:color="auto" w:fill="auto"/>
          </w:tcPr>
          <w:p w14:paraId="637DD7CA" w14:textId="77777777" w:rsidR="00DE2601" w:rsidRPr="00355286" w:rsidRDefault="00DE2601" w:rsidP="00B079EC">
            <w:pPr>
              <w:spacing w:line="240" w:lineRule="auto"/>
              <w:ind w:left="435"/>
              <w:jc w:val="both"/>
              <w:rPr>
                <w:rFonts w:cs="Arial"/>
                <w:b/>
                <w:bCs/>
                <w:sz w:val="14"/>
                <w:szCs w:val="14"/>
                <w:lang w:val="en-US"/>
              </w:rPr>
            </w:pPr>
          </w:p>
        </w:tc>
        <w:tc>
          <w:tcPr>
            <w:tcW w:w="1296" w:type="dxa"/>
            <w:vAlign w:val="center"/>
          </w:tcPr>
          <w:p w14:paraId="6DCC4190" w14:textId="77777777" w:rsidR="00DE2601" w:rsidRPr="00355286" w:rsidRDefault="00DE2601" w:rsidP="00F355F4">
            <w:pPr>
              <w:spacing w:line="240" w:lineRule="auto"/>
              <w:ind w:left="-72" w:right="-72"/>
              <w:jc w:val="center"/>
              <w:rPr>
                <w:rFonts w:cs="Arial"/>
                <w:b/>
                <w:bCs/>
                <w:spacing w:val="-4"/>
                <w:sz w:val="14"/>
                <w:szCs w:val="14"/>
              </w:rPr>
            </w:pPr>
            <w:r w:rsidRPr="00355286">
              <w:rPr>
                <w:rFonts w:cs="Arial"/>
                <w:b/>
                <w:bCs/>
                <w:spacing w:val="-4"/>
                <w:sz w:val="14"/>
                <w:szCs w:val="14"/>
              </w:rPr>
              <w:t>For the year ended</w:t>
            </w:r>
          </w:p>
        </w:tc>
        <w:tc>
          <w:tcPr>
            <w:tcW w:w="1296" w:type="dxa"/>
            <w:shd w:val="clear" w:color="auto" w:fill="auto"/>
            <w:vAlign w:val="center"/>
          </w:tcPr>
          <w:p w14:paraId="4FFC21B4" w14:textId="77777777"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amalgamation)</w:t>
            </w:r>
          </w:p>
        </w:tc>
        <w:tc>
          <w:tcPr>
            <w:tcW w:w="1296" w:type="dxa"/>
            <w:vAlign w:val="center"/>
          </w:tcPr>
          <w:p w14:paraId="16A5E1EA" w14:textId="77777777" w:rsidR="00DE2601" w:rsidRPr="00355286" w:rsidRDefault="00DE2601" w:rsidP="00F355F4">
            <w:pPr>
              <w:spacing w:line="240" w:lineRule="auto"/>
              <w:ind w:left="-72" w:right="-72"/>
              <w:jc w:val="center"/>
              <w:rPr>
                <w:rFonts w:cs="Arial"/>
                <w:b/>
                <w:bCs/>
                <w:spacing w:val="-4"/>
                <w:sz w:val="14"/>
                <w:szCs w:val="14"/>
              </w:rPr>
            </w:pPr>
            <w:r w:rsidRPr="00355286">
              <w:rPr>
                <w:rFonts w:cs="Arial"/>
                <w:b/>
                <w:bCs/>
                <w:spacing w:val="-4"/>
                <w:sz w:val="14"/>
                <w:szCs w:val="14"/>
              </w:rPr>
              <w:t>For the year ended</w:t>
            </w:r>
          </w:p>
        </w:tc>
        <w:tc>
          <w:tcPr>
            <w:tcW w:w="1296" w:type="dxa"/>
            <w:shd w:val="clear" w:color="auto" w:fill="auto"/>
            <w:vAlign w:val="center"/>
          </w:tcPr>
          <w:p w14:paraId="74D89A95" w14:textId="77777777"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amalgamation)</w:t>
            </w:r>
          </w:p>
        </w:tc>
        <w:tc>
          <w:tcPr>
            <w:tcW w:w="1296" w:type="dxa"/>
            <w:vAlign w:val="center"/>
          </w:tcPr>
          <w:p w14:paraId="34AF3865" w14:textId="77777777" w:rsidR="00DE2601" w:rsidRPr="00355286" w:rsidRDefault="00DE2601" w:rsidP="00F355F4">
            <w:pPr>
              <w:spacing w:line="240" w:lineRule="auto"/>
              <w:ind w:left="-72" w:right="-72"/>
              <w:jc w:val="center"/>
              <w:rPr>
                <w:rFonts w:cs="Arial"/>
                <w:b/>
                <w:bCs/>
                <w:sz w:val="14"/>
                <w:szCs w:val="14"/>
              </w:rPr>
            </w:pPr>
            <w:r w:rsidRPr="00355286">
              <w:rPr>
                <w:rFonts w:cs="Arial"/>
                <w:b/>
                <w:bCs/>
                <w:spacing w:val="-4"/>
                <w:sz w:val="14"/>
                <w:szCs w:val="14"/>
              </w:rPr>
              <w:t>For the year ended</w:t>
            </w:r>
          </w:p>
        </w:tc>
        <w:tc>
          <w:tcPr>
            <w:tcW w:w="1296" w:type="dxa"/>
            <w:vAlign w:val="center"/>
          </w:tcPr>
          <w:p w14:paraId="411354AE" w14:textId="77777777"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amalgamation)</w:t>
            </w:r>
          </w:p>
        </w:tc>
      </w:tr>
      <w:tr w:rsidR="00271462" w:rsidRPr="00355286" w14:paraId="0654B3C7" w14:textId="77777777" w:rsidTr="00F355F4">
        <w:tc>
          <w:tcPr>
            <w:tcW w:w="1701" w:type="dxa"/>
            <w:shd w:val="clear" w:color="auto" w:fill="auto"/>
          </w:tcPr>
          <w:p w14:paraId="496F2770" w14:textId="77875913" w:rsidR="00DE2601" w:rsidRPr="00355286" w:rsidRDefault="00DE2601" w:rsidP="00B079EC">
            <w:pPr>
              <w:spacing w:line="240" w:lineRule="auto"/>
              <w:ind w:left="435"/>
              <w:jc w:val="both"/>
              <w:rPr>
                <w:rFonts w:cs="Arial"/>
                <w:b/>
                <w:bCs/>
                <w:sz w:val="14"/>
                <w:szCs w:val="14"/>
                <w:lang w:val="en-US"/>
              </w:rPr>
            </w:pPr>
          </w:p>
        </w:tc>
        <w:tc>
          <w:tcPr>
            <w:tcW w:w="1296" w:type="dxa"/>
            <w:vAlign w:val="center"/>
          </w:tcPr>
          <w:p w14:paraId="4848C2A9" w14:textId="0A724AB8"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31</w:t>
            </w:r>
            <w:r w:rsidR="00DE2601" w:rsidRPr="00355286">
              <w:rPr>
                <w:rFonts w:cs="Arial"/>
                <w:b/>
                <w:bCs/>
                <w:sz w:val="14"/>
                <w:szCs w:val="14"/>
              </w:rPr>
              <w:t xml:space="preserve"> December</w:t>
            </w:r>
          </w:p>
        </w:tc>
        <w:tc>
          <w:tcPr>
            <w:tcW w:w="1296" w:type="dxa"/>
            <w:shd w:val="clear" w:color="auto" w:fill="auto"/>
            <w:vAlign w:val="center"/>
          </w:tcPr>
          <w:p w14:paraId="2A60B878" w14:textId="4014A596"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 xml:space="preserve">to </w:t>
            </w:r>
            <w:r w:rsidR="002B26ED" w:rsidRPr="00355286">
              <w:rPr>
                <w:rFonts w:cs="Arial"/>
                <w:b/>
                <w:bCs/>
                <w:sz w:val="14"/>
                <w:szCs w:val="14"/>
              </w:rPr>
              <w:t>31</w:t>
            </w:r>
            <w:r w:rsidRPr="00355286">
              <w:rPr>
                <w:rFonts w:cs="Arial"/>
                <w:b/>
                <w:bCs/>
                <w:sz w:val="14"/>
                <w:szCs w:val="14"/>
              </w:rPr>
              <w:t xml:space="preserve"> December</w:t>
            </w:r>
          </w:p>
        </w:tc>
        <w:tc>
          <w:tcPr>
            <w:tcW w:w="1296" w:type="dxa"/>
            <w:vAlign w:val="center"/>
          </w:tcPr>
          <w:p w14:paraId="5B919CB9" w14:textId="5F6D740A"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31</w:t>
            </w:r>
            <w:r w:rsidR="00DE2601" w:rsidRPr="00355286">
              <w:rPr>
                <w:rFonts w:cs="Arial"/>
                <w:b/>
                <w:bCs/>
                <w:sz w:val="14"/>
                <w:szCs w:val="14"/>
              </w:rPr>
              <w:t xml:space="preserve"> December</w:t>
            </w:r>
          </w:p>
        </w:tc>
        <w:tc>
          <w:tcPr>
            <w:tcW w:w="1296" w:type="dxa"/>
            <w:shd w:val="clear" w:color="auto" w:fill="auto"/>
            <w:vAlign w:val="center"/>
          </w:tcPr>
          <w:p w14:paraId="7C3649D5" w14:textId="5A97C02D"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 xml:space="preserve">to </w:t>
            </w:r>
            <w:r w:rsidR="002B26ED" w:rsidRPr="00355286">
              <w:rPr>
                <w:rFonts w:cs="Arial"/>
                <w:b/>
                <w:bCs/>
                <w:sz w:val="14"/>
                <w:szCs w:val="14"/>
              </w:rPr>
              <w:t>31</w:t>
            </w:r>
            <w:r w:rsidRPr="00355286">
              <w:rPr>
                <w:rFonts w:cs="Arial"/>
                <w:b/>
                <w:bCs/>
                <w:sz w:val="14"/>
                <w:szCs w:val="14"/>
              </w:rPr>
              <w:t xml:space="preserve"> December</w:t>
            </w:r>
          </w:p>
        </w:tc>
        <w:tc>
          <w:tcPr>
            <w:tcW w:w="1296" w:type="dxa"/>
            <w:vAlign w:val="center"/>
          </w:tcPr>
          <w:p w14:paraId="49BB6E68" w14:textId="45B32392"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31</w:t>
            </w:r>
            <w:r w:rsidR="00DE2601" w:rsidRPr="00355286">
              <w:rPr>
                <w:rFonts w:cs="Arial"/>
                <w:b/>
                <w:bCs/>
                <w:sz w:val="14"/>
                <w:szCs w:val="14"/>
              </w:rPr>
              <w:t xml:space="preserve"> December</w:t>
            </w:r>
          </w:p>
        </w:tc>
        <w:tc>
          <w:tcPr>
            <w:tcW w:w="1296" w:type="dxa"/>
            <w:vAlign w:val="center"/>
          </w:tcPr>
          <w:p w14:paraId="368779B4" w14:textId="38697971" w:rsidR="00DE2601" w:rsidRPr="00355286" w:rsidRDefault="00DE2601" w:rsidP="00F355F4">
            <w:pPr>
              <w:spacing w:line="240" w:lineRule="auto"/>
              <w:ind w:left="-72" w:right="-72"/>
              <w:jc w:val="center"/>
              <w:rPr>
                <w:rFonts w:cs="Arial"/>
                <w:b/>
                <w:bCs/>
                <w:sz w:val="14"/>
                <w:szCs w:val="14"/>
              </w:rPr>
            </w:pPr>
            <w:r w:rsidRPr="00355286">
              <w:rPr>
                <w:rFonts w:cs="Arial"/>
                <w:b/>
                <w:bCs/>
                <w:sz w:val="14"/>
                <w:szCs w:val="14"/>
              </w:rPr>
              <w:t xml:space="preserve">to </w:t>
            </w:r>
            <w:r w:rsidR="002B26ED" w:rsidRPr="00355286">
              <w:rPr>
                <w:rFonts w:cs="Arial"/>
                <w:b/>
                <w:bCs/>
                <w:sz w:val="14"/>
                <w:szCs w:val="14"/>
              </w:rPr>
              <w:t>31</w:t>
            </w:r>
            <w:r w:rsidRPr="00355286">
              <w:rPr>
                <w:rFonts w:cs="Arial"/>
                <w:b/>
                <w:bCs/>
                <w:sz w:val="14"/>
                <w:szCs w:val="14"/>
              </w:rPr>
              <w:t xml:space="preserve"> December</w:t>
            </w:r>
          </w:p>
        </w:tc>
      </w:tr>
      <w:tr w:rsidR="00271462" w:rsidRPr="00355286" w14:paraId="3F590B34" w14:textId="77777777" w:rsidTr="00F355F4">
        <w:tc>
          <w:tcPr>
            <w:tcW w:w="1701" w:type="dxa"/>
            <w:shd w:val="clear" w:color="auto" w:fill="auto"/>
          </w:tcPr>
          <w:p w14:paraId="7A819468" w14:textId="77777777" w:rsidR="00DE2601" w:rsidRPr="00355286" w:rsidRDefault="00DE2601" w:rsidP="00B079EC">
            <w:pPr>
              <w:spacing w:line="240" w:lineRule="auto"/>
              <w:ind w:left="435"/>
              <w:jc w:val="both"/>
              <w:rPr>
                <w:rFonts w:cs="Arial"/>
                <w:b/>
                <w:bCs/>
                <w:sz w:val="14"/>
                <w:szCs w:val="14"/>
                <w:lang w:val="en-US"/>
              </w:rPr>
            </w:pPr>
          </w:p>
        </w:tc>
        <w:tc>
          <w:tcPr>
            <w:tcW w:w="1296" w:type="dxa"/>
            <w:vAlign w:val="center"/>
          </w:tcPr>
          <w:p w14:paraId="5827660C" w14:textId="31C2894D"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2024</w:t>
            </w:r>
          </w:p>
        </w:tc>
        <w:tc>
          <w:tcPr>
            <w:tcW w:w="1296" w:type="dxa"/>
            <w:shd w:val="clear" w:color="auto" w:fill="auto"/>
            <w:vAlign w:val="center"/>
          </w:tcPr>
          <w:p w14:paraId="7A82B565" w14:textId="50686A6A"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2023</w:t>
            </w:r>
          </w:p>
        </w:tc>
        <w:tc>
          <w:tcPr>
            <w:tcW w:w="1296" w:type="dxa"/>
            <w:vAlign w:val="center"/>
          </w:tcPr>
          <w:p w14:paraId="0375D822" w14:textId="7829B5EA"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2024</w:t>
            </w:r>
          </w:p>
        </w:tc>
        <w:tc>
          <w:tcPr>
            <w:tcW w:w="1296" w:type="dxa"/>
            <w:shd w:val="clear" w:color="auto" w:fill="auto"/>
            <w:vAlign w:val="center"/>
          </w:tcPr>
          <w:p w14:paraId="5AF14E51" w14:textId="0717295A"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2023</w:t>
            </w:r>
          </w:p>
        </w:tc>
        <w:tc>
          <w:tcPr>
            <w:tcW w:w="1296" w:type="dxa"/>
            <w:vAlign w:val="center"/>
          </w:tcPr>
          <w:p w14:paraId="76565B94" w14:textId="4B8E1D81"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2024</w:t>
            </w:r>
          </w:p>
        </w:tc>
        <w:tc>
          <w:tcPr>
            <w:tcW w:w="1296" w:type="dxa"/>
            <w:vAlign w:val="center"/>
          </w:tcPr>
          <w:p w14:paraId="6A043B04" w14:textId="18DD42A4" w:rsidR="00DE2601" w:rsidRPr="00355286" w:rsidRDefault="002B26ED" w:rsidP="00F355F4">
            <w:pPr>
              <w:spacing w:line="240" w:lineRule="auto"/>
              <w:ind w:left="-72" w:right="-72"/>
              <w:jc w:val="center"/>
              <w:rPr>
                <w:rFonts w:cs="Arial"/>
                <w:b/>
                <w:bCs/>
                <w:sz w:val="14"/>
                <w:szCs w:val="14"/>
              </w:rPr>
            </w:pPr>
            <w:r w:rsidRPr="00355286">
              <w:rPr>
                <w:rFonts w:cs="Arial"/>
                <w:b/>
                <w:bCs/>
                <w:sz w:val="14"/>
                <w:szCs w:val="14"/>
              </w:rPr>
              <w:t>2023</w:t>
            </w:r>
          </w:p>
        </w:tc>
      </w:tr>
      <w:tr w:rsidR="00271462" w:rsidRPr="00355286" w14:paraId="7B157B34" w14:textId="77777777" w:rsidTr="00F355F4">
        <w:tc>
          <w:tcPr>
            <w:tcW w:w="1701" w:type="dxa"/>
            <w:shd w:val="clear" w:color="auto" w:fill="auto"/>
          </w:tcPr>
          <w:p w14:paraId="560FA24E" w14:textId="77777777" w:rsidR="00DE2601" w:rsidRPr="00355286" w:rsidRDefault="00DE2601" w:rsidP="00B079EC">
            <w:pPr>
              <w:spacing w:line="240" w:lineRule="auto"/>
              <w:ind w:left="435"/>
              <w:jc w:val="both"/>
              <w:rPr>
                <w:rFonts w:cs="Arial"/>
                <w:b/>
                <w:bCs/>
                <w:sz w:val="14"/>
                <w:szCs w:val="14"/>
                <w:lang w:val="en-US"/>
              </w:rPr>
            </w:pPr>
          </w:p>
        </w:tc>
        <w:tc>
          <w:tcPr>
            <w:tcW w:w="1296" w:type="dxa"/>
            <w:tcBorders>
              <w:bottom w:val="single" w:sz="4" w:space="0" w:color="auto"/>
            </w:tcBorders>
          </w:tcPr>
          <w:p w14:paraId="30D27110" w14:textId="77777777" w:rsidR="00DE2601" w:rsidRPr="00355286" w:rsidRDefault="00DE2601" w:rsidP="00F355F4">
            <w:pPr>
              <w:spacing w:line="240" w:lineRule="auto"/>
              <w:ind w:left="-72" w:right="-72"/>
              <w:jc w:val="center"/>
              <w:rPr>
                <w:rFonts w:cs="Arial"/>
                <w:b/>
                <w:bCs/>
                <w:sz w:val="14"/>
                <w:szCs w:val="14"/>
                <w:lang w:val="en-US"/>
              </w:rPr>
            </w:pPr>
            <w:r w:rsidRPr="00355286">
              <w:rPr>
                <w:rFonts w:cs="Arial"/>
                <w:b/>
                <w:bCs/>
                <w:sz w:val="14"/>
                <w:szCs w:val="14"/>
                <w:lang w:val="en-US"/>
              </w:rPr>
              <w:t>Baht Million</w:t>
            </w:r>
          </w:p>
        </w:tc>
        <w:tc>
          <w:tcPr>
            <w:tcW w:w="1296" w:type="dxa"/>
            <w:tcBorders>
              <w:bottom w:val="single" w:sz="4" w:space="0" w:color="auto"/>
            </w:tcBorders>
            <w:shd w:val="clear" w:color="auto" w:fill="auto"/>
          </w:tcPr>
          <w:p w14:paraId="14484DC7" w14:textId="77777777" w:rsidR="00DE2601" w:rsidRPr="00355286" w:rsidRDefault="00DE2601" w:rsidP="00F355F4">
            <w:pPr>
              <w:spacing w:line="240" w:lineRule="auto"/>
              <w:ind w:left="-72" w:right="-72"/>
              <w:jc w:val="center"/>
              <w:rPr>
                <w:rFonts w:cs="Arial"/>
                <w:sz w:val="14"/>
                <w:szCs w:val="14"/>
                <w:lang w:val="en-US"/>
              </w:rPr>
            </w:pPr>
            <w:r w:rsidRPr="00355286">
              <w:rPr>
                <w:rFonts w:cs="Arial"/>
                <w:b/>
                <w:bCs/>
                <w:sz w:val="14"/>
                <w:szCs w:val="14"/>
                <w:lang w:val="en-US"/>
              </w:rPr>
              <w:t>Baht Million</w:t>
            </w:r>
          </w:p>
        </w:tc>
        <w:tc>
          <w:tcPr>
            <w:tcW w:w="1296" w:type="dxa"/>
            <w:tcBorders>
              <w:bottom w:val="single" w:sz="4" w:space="0" w:color="auto"/>
            </w:tcBorders>
          </w:tcPr>
          <w:p w14:paraId="34DC9267" w14:textId="77777777" w:rsidR="00DE2601" w:rsidRPr="00355286" w:rsidRDefault="00DE2601" w:rsidP="00F355F4">
            <w:pPr>
              <w:spacing w:line="240" w:lineRule="auto"/>
              <w:ind w:left="-72" w:right="-72"/>
              <w:jc w:val="center"/>
              <w:rPr>
                <w:rFonts w:cs="Arial"/>
                <w:b/>
                <w:bCs/>
                <w:sz w:val="14"/>
                <w:szCs w:val="14"/>
                <w:lang w:val="en-US"/>
              </w:rPr>
            </w:pPr>
            <w:r w:rsidRPr="00355286">
              <w:rPr>
                <w:rFonts w:cs="Arial"/>
                <w:b/>
                <w:bCs/>
                <w:sz w:val="14"/>
                <w:szCs w:val="14"/>
                <w:lang w:val="en-US"/>
              </w:rPr>
              <w:t>Baht Million</w:t>
            </w:r>
          </w:p>
        </w:tc>
        <w:tc>
          <w:tcPr>
            <w:tcW w:w="1296" w:type="dxa"/>
            <w:tcBorders>
              <w:bottom w:val="single" w:sz="4" w:space="0" w:color="auto"/>
            </w:tcBorders>
            <w:shd w:val="clear" w:color="auto" w:fill="auto"/>
          </w:tcPr>
          <w:p w14:paraId="0CE93B5C" w14:textId="77777777" w:rsidR="00DE2601" w:rsidRPr="00355286" w:rsidRDefault="00DE2601" w:rsidP="00F355F4">
            <w:pPr>
              <w:spacing w:line="240" w:lineRule="auto"/>
              <w:ind w:left="-72" w:right="-72"/>
              <w:jc w:val="center"/>
              <w:rPr>
                <w:rFonts w:cs="Arial"/>
                <w:sz w:val="14"/>
                <w:szCs w:val="14"/>
                <w:lang w:val="en-US"/>
              </w:rPr>
            </w:pPr>
            <w:r w:rsidRPr="00355286">
              <w:rPr>
                <w:rFonts w:cs="Arial"/>
                <w:b/>
                <w:bCs/>
                <w:sz w:val="14"/>
                <w:szCs w:val="14"/>
                <w:lang w:val="en-US"/>
              </w:rPr>
              <w:t>Baht Million</w:t>
            </w:r>
          </w:p>
        </w:tc>
        <w:tc>
          <w:tcPr>
            <w:tcW w:w="1296" w:type="dxa"/>
            <w:tcBorders>
              <w:bottom w:val="single" w:sz="4" w:space="0" w:color="auto"/>
            </w:tcBorders>
          </w:tcPr>
          <w:p w14:paraId="6A96E5E7" w14:textId="77777777" w:rsidR="00DE2601" w:rsidRPr="00355286" w:rsidRDefault="00DE2601" w:rsidP="00F355F4">
            <w:pPr>
              <w:spacing w:line="240" w:lineRule="auto"/>
              <w:ind w:left="-72" w:right="-72"/>
              <w:jc w:val="center"/>
              <w:rPr>
                <w:rFonts w:cs="Arial"/>
                <w:b/>
                <w:bCs/>
                <w:sz w:val="14"/>
                <w:szCs w:val="14"/>
                <w:lang w:val="en-US"/>
              </w:rPr>
            </w:pPr>
            <w:r w:rsidRPr="00355286">
              <w:rPr>
                <w:rFonts w:cs="Arial"/>
                <w:b/>
                <w:bCs/>
                <w:sz w:val="14"/>
                <w:szCs w:val="14"/>
                <w:lang w:val="en-US"/>
              </w:rPr>
              <w:t>Baht Million</w:t>
            </w:r>
          </w:p>
        </w:tc>
        <w:tc>
          <w:tcPr>
            <w:tcW w:w="1296" w:type="dxa"/>
            <w:tcBorders>
              <w:bottom w:val="single" w:sz="4" w:space="0" w:color="auto"/>
            </w:tcBorders>
          </w:tcPr>
          <w:p w14:paraId="39FEB293" w14:textId="77777777" w:rsidR="00DE2601" w:rsidRPr="00355286" w:rsidRDefault="00DE2601" w:rsidP="00F355F4">
            <w:pPr>
              <w:spacing w:line="240" w:lineRule="auto"/>
              <w:ind w:left="-72" w:right="-72"/>
              <w:jc w:val="center"/>
              <w:rPr>
                <w:rFonts w:cs="Arial"/>
                <w:b/>
                <w:bCs/>
                <w:sz w:val="14"/>
                <w:szCs w:val="14"/>
                <w:lang w:val="en-US"/>
              </w:rPr>
            </w:pPr>
            <w:r w:rsidRPr="00355286">
              <w:rPr>
                <w:rFonts w:cs="Arial"/>
                <w:b/>
                <w:bCs/>
                <w:sz w:val="14"/>
                <w:szCs w:val="14"/>
                <w:lang w:val="en-US"/>
              </w:rPr>
              <w:t>Baht Million</w:t>
            </w:r>
          </w:p>
        </w:tc>
      </w:tr>
      <w:tr w:rsidR="00271462" w:rsidRPr="00355286" w14:paraId="03DBEAF8" w14:textId="77777777" w:rsidTr="00F355F4">
        <w:tc>
          <w:tcPr>
            <w:tcW w:w="1701" w:type="dxa"/>
            <w:shd w:val="clear" w:color="auto" w:fill="auto"/>
          </w:tcPr>
          <w:p w14:paraId="022476E0" w14:textId="77777777" w:rsidR="00DE2601" w:rsidRPr="00355286" w:rsidRDefault="00DE2601" w:rsidP="00B079EC">
            <w:pPr>
              <w:spacing w:line="240" w:lineRule="auto"/>
              <w:ind w:left="435"/>
              <w:jc w:val="both"/>
              <w:rPr>
                <w:rFonts w:cs="Arial"/>
                <w:b/>
                <w:bCs/>
                <w:sz w:val="14"/>
                <w:szCs w:val="14"/>
                <w:lang w:val="en-US"/>
              </w:rPr>
            </w:pPr>
          </w:p>
        </w:tc>
        <w:tc>
          <w:tcPr>
            <w:tcW w:w="1296" w:type="dxa"/>
            <w:tcBorders>
              <w:top w:val="single" w:sz="4" w:space="0" w:color="auto"/>
            </w:tcBorders>
          </w:tcPr>
          <w:p w14:paraId="4BF121F4"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shd w:val="clear" w:color="auto" w:fill="auto"/>
          </w:tcPr>
          <w:p w14:paraId="7CB0586B"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tcPr>
          <w:p w14:paraId="143CFC5B"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shd w:val="clear" w:color="auto" w:fill="auto"/>
          </w:tcPr>
          <w:p w14:paraId="02A9EFBA"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tcPr>
          <w:p w14:paraId="4C5E5CAE"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tcPr>
          <w:p w14:paraId="5B165C33" w14:textId="77777777" w:rsidR="00DE2601" w:rsidRPr="00355286" w:rsidRDefault="00DE2601" w:rsidP="00F355F4">
            <w:pPr>
              <w:spacing w:line="240" w:lineRule="auto"/>
              <w:ind w:right="-72"/>
              <w:jc w:val="right"/>
              <w:rPr>
                <w:rFonts w:cs="Arial"/>
                <w:sz w:val="14"/>
                <w:szCs w:val="14"/>
                <w:lang w:val="en-US"/>
              </w:rPr>
            </w:pPr>
          </w:p>
        </w:tc>
      </w:tr>
      <w:tr w:rsidR="00271462" w:rsidRPr="00355286" w14:paraId="08ADA7EE" w14:textId="77777777" w:rsidTr="00F355F4">
        <w:tc>
          <w:tcPr>
            <w:tcW w:w="1701" w:type="dxa"/>
            <w:shd w:val="clear" w:color="auto" w:fill="auto"/>
            <w:vAlign w:val="bottom"/>
          </w:tcPr>
          <w:p w14:paraId="094A9AF7" w14:textId="77777777" w:rsidR="00DE2601" w:rsidRPr="00355286" w:rsidRDefault="00DE2601" w:rsidP="00B079EC">
            <w:pPr>
              <w:spacing w:line="240" w:lineRule="auto"/>
              <w:ind w:left="435"/>
              <w:jc w:val="both"/>
              <w:rPr>
                <w:rFonts w:cs="Arial"/>
                <w:sz w:val="14"/>
                <w:szCs w:val="14"/>
                <w:lang w:val="fr-FR"/>
              </w:rPr>
            </w:pPr>
            <w:proofErr w:type="spellStart"/>
            <w:r w:rsidRPr="00355286">
              <w:rPr>
                <w:rFonts w:cs="Arial"/>
                <w:sz w:val="14"/>
                <w:szCs w:val="14"/>
                <w:lang w:val="fr-FR"/>
              </w:rPr>
              <w:t>Opening</w:t>
            </w:r>
            <w:proofErr w:type="spellEnd"/>
            <w:r w:rsidRPr="00355286">
              <w:rPr>
                <w:rFonts w:cs="Arial"/>
                <w:sz w:val="14"/>
                <w:szCs w:val="14"/>
                <w:lang w:val="fr-FR"/>
              </w:rPr>
              <w:t xml:space="preserve"> net </w:t>
            </w:r>
          </w:p>
          <w:p w14:paraId="26D1E8CA" w14:textId="2802BE9B" w:rsidR="00DE2601" w:rsidRPr="00355286" w:rsidRDefault="00DE2601" w:rsidP="00B079EC">
            <w:pPr>
              <w:spacing w:line="240" w:lineRule="auto"/>
              <w:ind w:left="435"/>
              <w:jc w:val="both"/>
              <w:rPr>
                <w:rFonts w:cs="Arial"/>
                <w:sz w:val="14"/>
                <w:szCs w:val="14"/>
                <w:lang w:val="en-US"/>
              </w:rPr>
            </w:pPr>
            <w:r w:rsidRPr="00355286">
              <w:rPr>
                <w:rFonts w:cs="Arial"/>
                <w:sz w:val="14"/>
                <w:szCs w:val="14"/>
                <w:lang w:val="fr-FR"/>
              </w:rPr>
              <w:t xml:space="preserve">  </w:t>
            </w:r>
            <w:proofErr w:type="gramStart"/>
            <w:r w:rsidRPr="00355286">
              <w:rPr>
                <w:rFonts w:cs="Arial"/>
                <w:sz w:val="14"/>
                <w:szCs w:val="14"/>
                <w:lang w:val="fr-FR"/>
              </w:rPr>
              <w:t>assets</w:t>
            </w:r>
            <w:proofErr w:type="gramEnd"/>
          </w:p>
        </w:tc>
        <w:tc>
          <w:tcPr>
            <w:tcW w:w="1296" w:type="dxa"/>
            <w:vAlign w:val="bottom"/>
          </w:tcPr>
          <w:p w14:paraId="5DDC45CD" w14:textId="2AD4A6A3" w:rsidR="00DE2601" w:rsidRPr="00355286" w:rsidRDefault="002B26ED" w:rsidP="00F355F4">
            <w:pPr>
              <w:spacing w:line="240" w:lineRule="auto"/>
              <w:ind w:right="-72"/>
              <w:jc w:val="right"/>
              <w:rPr>
                <w:rFonts w:cs="Arial"/>
                <w:sz w:val="14"/>
                <w:szCs w:val="14"/>
                <w:lang w:val="en-US"/>
              </w:rPr>
            </w:pPr>
            <w:r w:rsidRPr="00355286">
              <w:rPr>
                <w:rFonts w:cs="Arial"/>
                <w:sz w:val="14"/>
                <w:szCs w:val="14"/>
              </w:rPr>
              <w:t>170</w:t>
            </w:r>
            <w:r w:rsidR="000F1ED4" w:rsidRPr="00355286">
              <w:rPr>
                <w:rFonts w:cs="Arial"/>
                <w:sz w:val="14"/>
                <w:szCs w:val="14"/>
                <w:lang w:val="en-US"/>
              </w:rPr>
              <w:t>,</w:t>
            </w:r>
            <w:r w:rsidRPr="00355286">
              <w:rPr>
                <w:rFonts w:cs="Arial"/>
                <w:sz w:val="14"/>
                <w:szCs w:val="14"/>
              </w:rPr>
              <w:t>351</w:t>
            </w:r>
            <w:r w:rsidR="000F1ED4" w:rsidRPr="00355286">
              <w:rPr>
                <w:rFonts w:cs="Arial"/>
                <w:sz w:val="14"/>
                <w:szCs w:val="14"/>
                <w:lang w:val="en-US"/>
              </w:rPr>
              <w:t>.</w:t>
            </w:r>
            <w:r w:rsidRPr="00355286">
              <w:rPr>
                <w:rFonts w:cs="Arial"/>
                <w:sz w:val="14"/>
                <w:szCs w:val="14"/>
              </w:rPr>
              <w:t>79</w:t>
            </w:r>
          </w:p>
        </w:tc>
        <w:tc>
          <w:tcPr>
            <w:tcW w:w="1296" w:type="dxa"/>
            <w:shd w:val="clear" w:color="auto" w:fill="auto"/>
            <w:vAlign w:val="bottom"/>
          </w:tcPr>
          <w:p w14:paraId="666EC10E" w14:textId="77ED5FAC" w:rsidR="00DE2601" w:rsidRPr="00355286" w:rsidRDefault="002B26ED" w:rsidP="00F355F4">
            <w:pPr>
              <w:spacing w:line="240" w:lineRule="auto"/>
              <w:ind w:right="-72"/>
              <w:jc w:val="right"/>
              <w:rPr>
                <w:rFonts w:cs="Arial"/>
                <w:sz w:val="14"/>
                <w:szCs w:val="14"/>
                <w:lang w:val="en-US"/>
              </w:rPr>
            </w:pPr>
            <w:r w:rsidRPr="00355286">
              <w:rPr>
                <w:rFonts w:cs="Arial"/>
                <w:sz w:val="14"/>
                <w:szCs w:val="14"/>
              </w:rPr>
              <w:t>174</w:t>
            </w:r>
            <w:r w:rsidR="00DE2601" w:rsidRPr="00355286">
              <w:rPr>
                <w:rFonts w:cs="Arial"/>
                <w:sz w:val="14"/>
                <w:szCs w:val="14"/>
                <w:lang w:val="en-US"/>
              </w:rPr>
              <w:t>,</w:t>
            </w:r>
            <w:r w:rsidRPr="00355286">
              <w:rPr>
                <w:rFonts w:cs="Arial"/>
                <w:sz w:val="14"/>
                <w:szCs w:val="14"/>
              </w:rPr>
              <w:t>490</w:t>
            </w:r>
            <w:r w:rsidR="00DE2601" w:rsidRPr="00355286">
              <w:rPr>
                <w:rFonts w:cs="Arial"/>
                <w:sz w:val="14"/>
                <w:szCs w:val="14"/>
                <w:lang w:val="en-US"/>
              </w:rPr>
              <w:t>.</w:t>
            </w:r>
            <w:r w:rsidRPr="00355286">
              <w:rPr>
                <w:rFonts w:cs="Arial"/>
                <w:sz w:val="14"/>
                <w:szCs w:val="14"/>
              </w:rPr>
              <w:t>56</w:t>
            </w:r>
          </w:p>
        </w:tc>
        <w:tc>
          <w:tcPr>
            <w:tcW w:w="1296" w:type="dxa"/>
            <w:vAlign w:val="bottom"/>
          </w:tcPr>
          <w:p w14:paraId="41F13264" w14:textId="4D5F9470" w:rsidR="00DE2601" w:rsidRPr="00355286" w:rsidRDefault="002B26ED" w:rsidP="00F355F4">
            <w:pPr>
              <w:spacing w:line="240" w:lineRule="auto"/>
              <w:ind w:right="-72"/>
              <w:jc w:val="right"/>
              <w:rPr>
                <w:rFonts w:cs="Arial"/>
                <w:sz w:val="14"/>
                <w:szCs w:val="14"/>
                <w:lang w:val="en-US"/>
              </w:rPr>
            </w:pPr>
            <w:r w:rsidRPr="00355286">
              <w:rPr>
                <w:rFonts w:cs="Arial"/>
                <w:sz w:val="14"/>
                <w:szCs w:val="14"/>
              </w:rPr>
              <w:t>2</w:t>
            </w:r>
            <w:r w:rsidR="000F1ED4" w:rsidRPr="00355286">
              <w:rPr>
                <w:rFonts w:cs="Arial"/>
                <w:sz w:val="14"/>
                <w:szCs w:val="14"/>
                <w:lang w:val="en-US"/>
              </w:rPr>
              <w:t>,</w:t>
            </w:r>
            <w:r w:rsidRPr="00355286">
              <w:rPr>
                <w:rFonts w:cs="Arial"/>
                <w:sz w:val="14"/>
                <w:szCs w:val="14"/>
              </w:rPr>
              <w:t>043</w:t>
            </w:r>
            <w:r w:rsidR="000F1ED4" w:rsidRPr="00355286">
              <w:rPr>
                <w:rFonts w:cs="Arial"/>
                <w:sz w:val="14"/>
                <w:szCs w:val="14"/>
                <w:lang w:val="en-US"/>
              </w:rPr>
              <w:t>.</w:t>
            </w:r>
            <w:r w:rsidRPr="00355286">
              <w:rPr>
                <w:rFonts w:cs="Arial"/>
                <w:sz w:val="14"/>
                <w:szCs w:val="14"/>
              </w:rPr>
              <w:t>57</w:t>
            </w:r>
          </w:p>
        </w:tc>
        <w:tc>
          <w:tcPr>
            <w:tcW w:w="1296" w:type="dxa"/>
            <w:shd w:val="clear" w:color="auto" w:fill="auto"/>
            <w:vAlign w:val="bottom"/>
          </w:tcPr>
          <w:p w14:paraId="5D270D47" w14:textId="0071D5BA" w:rsidR="00DE2601" w:rsidRPr="00355286" w:rsidRDefault="002B26ED" w:rsidP="00F355F4">
            <w:pPr>
              <w:spacing w:line="240" w:lineRule="auto"/>
              <w:ind w:right="-72"/>
              <w:jc w:val="right"/>
              <w:rPr>
                <w:rFonts w:cs="Arial"/>
                <w:sz w:val="14"/>
                <w:szCs w:val="14"/>
                <w:lang w:val="en-US"/>
              </w:rPr>
            </w:pPr>
            <w:r w:rsidRPr="00355286">
              <w:rPr>
                <w:rFonts w:cs="Arial"/>
                <w:sz w:val="14"/>
                <w:szCs w:val="14"/>
              </w:rPr>
              <w:t>2</w:t>
            </w:r>
            <w:r w:rsidR="00DE2601" w:rsidRPr="00355286">
              <w:rPr>
                <w:rFonts w:cs="Arial"/>
                <w:sz w:val="14"/>
                <w:szCs w:val="14"/>
                <w:lang w:val="en-US"/>
              </w:rPr>
              <w:t>,</w:t>
            </w:r>
            <w:r w:rsidRPr="00355286">
              <w:rPr>
                <w:rFonts w:cs="Arial"/>
                <w:sz w:val="14"/>
                <w:szCs w:val="14"/>
              </w:rPr>
              <w:t>111</w:t>
            </w:r>
            <w:r w:rsidR="00DE2601" w:rsidRPr="00355286">
              <w:rPr>
                <w:rFonts w:cs="Arial"/>
                <w:sz w:val="14"/>
                <w:szCs w:val="14"/>
                <w:lang w:val="en-US"/>
              </w:rPr>
              <w:t>.</w:t>
            </w:r>
            <w:r w:rsidRPr="00355286">
              <w:rPr>
                <w:rFonts w:cs="Arial"/>
                <w:sz w:val="14"/>
                <w:szCs w:val="14"/>
              </w:rPr>
              <w:t>59</w:t>
            </w:r>
          </w:p>
        </w:tc>
        <w:tc>
          <w:tcPr>
            <w:tcW w:w="1296" w:type="dxa"/>
            <w:vAlign w:val="bottom"/>
          </w:tcPr>
          <w:p w14:paraId="3E354CA9" w14:textId="4CF76544" w:rsidR="00DE2601" w:rsidRPr="00355286" w:rsidRDefault="002B26ED" w:rsidP="00F355F4">
            <w:pPr>
              <w:spacing w:line="240" w:lineRule="auto"/>
              <w:ind w:right="-72"/>
              <w:jc w:val="right"/>
              <w:rPr>
                <w:rFonts w:cs="Arial"/>
                <w:sz w:val="14"/>
                <w:szCs w:val="14"/>
                <w:lang w:val="en-US"/>
              </w:rPr>
            </w:pPr>
            <w:r w:rsidRPr="00355286">
              <w:rPr>
                <w:rFonts w:cs="Arial"/>
                <w:sz w:val="14"/>
                <w:szCs w:val="14"/>
              </w:rPr>
              <w:t>172</w:t>
            </w:r>
            <w:r w:rsidR="000F1ED4" w:rsidRPr="00355286">
              <w:rPr>
                <w:rFonts w:cs="Arial"/>
                <w:sz w:val="14"/>
                <w:szCs w:val="14"/>
                <w:lang w:val="en-US"/>
              </w:rPr>
              <w:t>,</w:t>
            </w:r>
            <w:r w:rsidRPr="00355286">
              <w:rPr>
                <w:rFonts w:cs="Arial"/>
                <w:sz w:val="14"/>
                <w:szCs w:val="14"/>
              </w:rPr>
              <w:t>395</w:t>
            </w:r>
            <w:r w:rsidR="000F1ED4" w:rsidRPr="00355286">
              <w:rPr>
                <w:rFonts w:cs="Arial"/>
                <w:sz w:val="14"/>
                <w:szCs w:val="14"/>
                <w:lang w:val="en-US"/>
              </w:rPr>
              <w:t>.</w:t>
            </w:r>
            <w:r w:rsidRPr="00355286">
              <w:rPr>
                <w:rFonts w:cs="Arial"/>
                <w:sz w:val="14"/>
                <w:szCs w:val="14"/>
              </w:rPr>
              <w:t>36</w:t>
            </w:r>
          </w:p>
        </w:tc>
        <w:tc>
          <w:tcPr>
            <w:tcW w:w="1296" w:type="dxa"/>
            <w:vAlign w:val="bottom"/>
          </w:tcPr>
          <w:p w14:paraId="1DCAD081" w14:textId="5DB65B21" w:rsidR="00DE2601" w:rsidRPr="00355286" w:rsidRDefault="002B26ED" w:rsidP="00F355F4">
            <w:pPr>
              <w:spacing w:line="240" w:lineRule="auto"/>
              <w:ind w:right="-72"/>
              <w:jc w:val="right"/>
              <w:rPr>
                <w:rFonts w:cs="Arial"/>
                <w:sz w:val="14"/>
                <w:szCs w:val="14"/>
                <w:lang w:val="en-US"/>
              </w:rPr>
            </w:pPr>
            <w:r w:rsidRPr="00355286">
              <w:rPr>
                <w:rFonts w:cs="Arial"/>
                <w:spacing w:val="-2"/>
                <w:sz w:val="14"/>
                <w:szCs w:val="14"/>
              </w:rPr>
              <w:t>176</w:t>
            </w:r>
            <w:r w:rsidR="00DE2601" w:rsidRPr="00355286">
              <w:rPr>
                <w:rFonts w:cs="Arial"/>
                <w:spacing w:val="-2"/>
                <w:sz w:val="14"/>
                <w:szCs w:val="14"/>
                <w:lang w:val="en-US"/>
              </w:rPr>
              <w:t>,</w:t>
            </w:r>
            <w:r w:rsidRPr="00355286">
              <w:rPr>
                <w:rFonts w:cs="Arial"/>
                <w:spacing w:val="-2"/>
                <w:sz w:val="14"/>
                <w:szCs w:val="14"/>
              </w:rPr>
              <w:t>602</w:t>
            </w:r>
            <w:r w:rsidR="00DE2601" w:rsidRPr="00355286">
              <w:rPr>
                <w:rFonts w:cs="Arial"/>
                <w:spacing w:val="-2"/>
                <w:sz w:val="14"/>
                <w:szCs w:val="14"/>
                <w:lang w:val="en-US"/>
              </w:rPr>
              <w:t>.</w:t>
            </w:r>
            <w:r w:rsidRPr="00355286">
              <w:rPr>
                <w:rFonts w:cs="Arial"/>
                <w:spacing w:val="-2"/>
                <w:sz w:val="14"/>
                <w:szCs w:val="14"/>
              </w:rPr>
              <w:t>15</w:t>
            </w:r>
          </w:p>
        </w:tc>
      </w:tr>
      <w:tr w:rsidR="00271462" w:rsidRPr="00355286" w14:paraId="29C7014B" w14:textId="77777777" w:rsidTr="00F355F4">
        <w:tc>
          <w:tcPr>
            <w:tcW w:w="1701" w:type="dxa"/>
            <w:shd w:val="clear" w:color="auto" w:fill="auto"/>
            <w:vAlign w:val="bottom"/>
          </w:tcPr>
          <w:p w14:paraId="572A8567" w14:textId="77777777" w:rsidR="00DE2601" w:rsidRPr="00355286" w:rsidRDefault="00DE2601" w:rsidP="00B079EC">
            <w:pPr>
              <w:spacing w:line="240" w:lineRule="auto"/>
              <w:ind w:left="435"/>
              <w:jc w:val="both"/>
              <w:rPr>
                <w:rFonts w:cs="Arial"/>
                <w:sz w:val="14"/>
                <w:szCs w:val="14"/>
                <w:lang w:val="fr-FR"/>
              </w:rPr>
            </w:pPr>
            <w:r w:rsidRPr="00355286">
              <w:rPr>
                <w:rFonts w:cs="Arial"/>
                <w:sz w:val="14"/>
                <w:szCs w:val="14"/>
                <w:lang w:val="fr-FR"/>
              </w:rPr>
              <w:t xml:space="preserve">Common </w:t>
            </w:r>
            <w:proofErr w:type="spellStart"/>
            <w:r w:rsidRPr="00355286">
              <w:rPr>
                <w:rFonts w:cs="Arial"/>
                <w:sz w:val="14"/>
                <w:szCs w:val="14"/>
                <w:lang w:val="fr-FR"/>
              </w:rPr>
              <w:t>shares</w:t>
            </w:r>
            <w:proofErr w:type="spellEnd"/>
            <w:r w:rsidRPr="00355286">
              <w:rPr>
                <w:rFonts w:cs="Arial"/>
                <w:sz w:val="14"/>
                <w:szCs w:val="14"/>
                <w:lang w:val="fr-FR"/>
              </w:rPr>
              <w:t xml:space="preserve"> </w:t>
            </w:r>
          </w:p>
          <w:p w14:paraId="090FF862" w14:textId="0C56FE47" w:rsidR="00DE2601" w:rsidRPr="00355286" w:rsidRDefault="00DE2601" w:rsidP="00B079EC">
            <w:pPr>
              <w:spacing w:line="240" w:lineRule="auto"/>
              <w:ind w:left="435"/>
              <w:jc w:val="both"/>
              <w:rPr>
                <w:rFonts w:cs="Arial"/>
                <w:sz w:val="14"/>
                <w:szCs w:val="14"/>
                <w:lang w:val="en-US"/>
              </w:rPr>
            </w:pPr>
            <w:r w:rsidRPr="00355286">
              <w:rPr>
                <w:rFonts w:cs="Arial"/>
                <w:sz w:val="14"/>
                <w:szCs w:val="14"/>
                <w:lang w:val="fr-FR"/>
              </w:rPr>
              <w:t xml:space="preserve">  </w:t>
            </w:r>
            <w:proofErr w:type="gramStart"/>
            <w:r w:rsidRPr="00355286">
              <w:rPr>
                <w:rFonts w:cs="Arial"/>
                <w:sz w:val="14"/>
                <w:szCs w:val="14"/>
                <w:lang w:val="fr-FR"/>
              </w:rPr>
              <w:t>call</w:t>
            </w:r>
            <w:proofErr w:type="gramEnd"/>
            <w:r w:rsidRPr="00355286">
              <w:rPr>
                <w:rFonts w:cs="Arial"/>
                <w:sz w:val="14"/>
                <w:szCs w:val="14"/>
                <w:lang w:val="fr-FR"/>
              </w:rPr>
              <w:t xml:space="preserve"> up</w:t>
            </w:r>
          </w:p>
        </w:tc>
        <w:tc>
          <w:tcPr>
            <w:tcW w:w="1296" w:type="dxa"/>
            <w:vAlign w:val="bottom"/>
          </w:tcPr>
          <w:p w14:paraId="44B86D71" w14:textId="697A956C" w:rsidR="00DE2601" w:rsidRPr="00355286" w:rsidRDefault="000F1ED4" w:rsidP="000F1ED4">
            <w:pPr>
              <w:spacing w:line="240" w:lineRule="auto"/>
              <w:ind w:right="-72"/>
              <w:jc w:val="center"/>
              <w:rPr>
                <w:rFonts w:cs="Arial"/>
                <w:sz w:val="14"/>
                <w:szCs w:val="14"/>
              </w:rPr>
            </w:pPr>
            <w:r w:rsidRPr="00355286">
              <w:rPr>
                <w:rFonts w:cs="Arial"/>
                <w:sz w:val="14"/>
                <w:szCs w:val="14"/>
              </w:rPr>
              <w:t>-</w:t>
            </w:r>
          </w:p>
        </w:tc>
        <w:tc>
          <w:tcPr>
            <w:tcW w:w="1296" w:type="dxa"/>
            <w:shd w:val="clear" w:color="auto" w:fill="auto"/>
            <w:vAlign w:val="bottom"/>
          </w:tcPr>
          <w:p w14:paraId="724B5779" w14:textId="4383A5D3" w:rsidR="00DE2601" w:rsidRPr="00355286" w:rsidRDefault="00DE2601" w:rsidP="00F355F4">
            <w:pPr>
              <w:spacing w:line="240" w:lineRule="auto"/>
              <w:ind w:right="-72"/>
              <w:jc w:val="center"/>
              <w:rPr>
                <w:rFonts w:cs="Arial"/>
                <w:sz w:val="14"/>
                <w:szCs w:val="14"/>
                <w:lang w:val="en-US"/>
              </w:rPr>
            </w:pPr>
            <w:r w:rsidRPr="00355286">
              <w:rPr>
                <w:rFonts w:cs="Arial"/>
                <w:sz w:val="14"/>
                <w:szCs w:val="14"/>
                <w:lang w:val="en-US"/>
              </w:rPr>
              <w:t>-</w:t>
            </w:r>
          </w:p>
        </w:tc>
        <w:tc>
          <w:tcPr>
            <w:tcW w:w="1296" w:type="dxa"/>
            <w:vAlign w:val="bottom"/>
          </w:tcPr>
          <w:p w14:paraId="4F67AB7A" w14:textId="0C4858DD" w:rsidR="00DE2601" w:rsidRPr="00355286" w:rsidRDefault="002B26ED" w:rsidP="00F355F4">
            <w:pPr>
              <w:spacing w:line="240" w:lineRule="auto"/>
              <w:ind w:right="-72"/>
              <w:jc w:val="right"/>
              <w:rPr>
                <w:rFonts w:cs="Arial"/>
                <w:sz w:val="14"/>
                <w:szCs w:val="14"/>
                <w:cs/>
              </w:rPr>
            </w:pPr>
            <w:r w:rsidRPr="00355286">
              <w:rPr>
                <w:rFonts w:cs="Arial"/>
                <w:sz w:val="14"/>
                <w:szCs w:val="14"/>
              </w:rPr>
              <w:t>20</w:t>
            </w:r>
            <w:r w:rsidR="000F1ED4" w:rsidRPr="00355286">
              <w:rPr>
                <w:rFonts w:cs="Arial"/>
                <w:sz w:val="14"/>
                <w:szCs w:val="14"/>
              </w:rPr>
              <w:t>.</w:t>
            </w:r>
            <w:r w:rsidRPr="00355286">
              <w:rPr>
                <w:rFonts w:cs="Arial"/>
                <w:sz w:val="14"/>
                <w:szCs w:val="14"/>
              </w:rPr>
              <w:t>7</w:t>
            </w:r>
            <w:r w:rsidR="00DA5A5C" w:rsidRPr="00355286">
              <w:rPr>
                <w:rFonts w:cs="Arial"/>
                <w:sz w:val="14"/>
                <w:szCs w:val="14"/>
              </w:rPr>
              <w:t>9</w:t>
            </w:r>
          </w:p>
        </w:tc>
        <w:tc>
          <w:tcPr>
            <w:tcW w:w="1296" w:type="dxa"/>
            <w:shd w:val="clear" w:color="auto" w:fill="auto"/>
            <w:vAlign w:val="bottom"/>
          </w:tcPr>
          <w:p w14:paraId="572A3E29" w14:textId="551736DD" w:rsidR="00DE2601" w:rsidRPr="00355286" w:rsidRDefault="002B26ED" w:rsidP="00F355F4">
            <w:pPr>
              <w:spacing w:line="240" w:lineRule="auto"/>
              <w:ind w:right="-72"/>
              <w:jc w:val="right"/>
              <w:rPr>
                <w:rFonts w:cs="Arial"/>
                <w:sz w:val="14"/>
                <w:szCs w:val="14"/>
                <w:lang w:val="en-US"/>
              </w:rPr>
            </w:pPr>
            <w:r w:rsidRPr="00355286">
              <w:rPr>
                <w:rFonts w:cs="Arial"/>
                <w:sz w:val="14"/>
                <w:szCs w:val="14"/>
              </w:rPr>
              <w:t>75</w:t>
            </w:r>
            <w:r w:rsidR="00DE2601" w:rsidRPr="00355286">
              <w:rPr>
                <w:rFonts w:cs="Arial"/>
                <w:sz w:val="14"/>
                <w:szCs w:val="14"/>
                <w:lang w:val="en-US"/>
              </w:rPr>
              <w:t>.</w:t>
            </w:r>
            <w:r w:rsidRPr="00355286">
              <w:rPr>
                <w:rFonts w:cs="Arial"/>
                <w:sz w:val="14"/>
                <w:szCs w:val="14"/>
              </w:rPr>
              <w:t>51</w:t>
            </w:r>
          </w:p>
        </w:tc>
        <w:tc>
          <w:tcPr>
            <w:tcW w:w="1296" w:type="dxa"/>
            <w:vAlign w:val="bottom"/>
          </w:tcPr>
          <w:p w14:paraId="0A9F98BE" w14:textId="7F37FCE3" w:rsidR="00DE2601" w:rsidRPr="00355286" w:rsidRDefault="002B26ED" w:rsidP="00F355F4">
            <w:pPr>
              <w:spacing w:line="240" w:lineRule="auto"/>
              <w:ind w:right="-72"/>
              <w:jc w:val="right"/>
              <w:rPr>
                <w:rFonts w:cs="Arial"/>
                <w:sz w:val="14"/>
                <w:szCs w:val="14"/>
                <w:lang w:val="en-US"/>
              </w:rPr>
            </w:pPr>
            <w:r w:rsidRPr="00355286">
              <w:rPr>
                <w:rFonts w:cs="Arial"/>
                <w:sz w:val="14"/>
                <w:szCs w:val="14"/>
              </w:rPr>
              <w:t>20</w:t>
            </w:r>
            <w:r w:rsidR="000F1ED4" w:rsidRPr="00355286">
              <w:rPr>
                <w:rFonts w:cs="Arial"/>
                <w:sz w:val="14"/>
                <w:szCs w:val="14"/>
                <w:lang w:val="en-US"/>
              </w:rPr>
              <w:t>.</w:t>
            </w:r>
            <w:r w:rsidRPr="00355286">
              <w:rPr>
                <w:rFonts w:cs="Arial"/>
                <w:sz w:val="14"/>
                <w:szCs w:val="14"/>
              </w:rPr>
              <w:t>7</w:t>
            </w:r>
            <w:r w:rsidR="00DA5A5C" w:rsidRPr="00355286">
              <w:rPr>
                <w:rFonts w:cs="Arial"/>
                <w:sz w:val="14"/>
                <w:szCs w:val="14"/>
              </w:rPr>
              <w:t>9</w:t>
            </w:r>
          </w:p>
        </w:tc>
        <w:tc>
          <w:tcPr>
            <w:tcW w:w="1296" w:type="dxa"/>
            <w:vAlign w:val="bottom"/>
          </w:tcPr>
          <w:p w14:paraId="27B36F71" w14:textId="2FCE86A7" w:rsidR="00DE2601" w:rsidRPr="00355286" w:rsidRDefault="002B26ED" w:rsidP="00F355F4">
            <w:pPr>
              <w:spacing w:line="240" w:lineRule="auto"/>
              <w:ind w:right="-72"/>
              <w:jc w:val="right"/>
              <w:rPr>
                <w:rFonts w:cs="Arial"/>
                <w:sz w:val="14"/>
                <w:szCs w:val="14"/>
                <w:lang w:val="en-US"/>
              </w:rPr>
            </w:pPr>
            <w:r w:rsidRPr="00355286">
              <w:rPr>
                <w:rFonts w:cs="Arial"/>
                <w:spacing w:val="-2"/>
                <w:sz w:val="14"/>
                <w:szCs w:val="14"/>
              </w:rPr>
              <w:t>75</w:t>
            </w:r>
            <w:r w:rsidR="00DE2601" w:rsidRPr="00355286">
              <w:rPr>
                <w:rFonts w:cs="Arial"/>
                <w:spacing w:val="-2"/>
                <w:sz w:val="14"/>
                <w:szCs w:val="14"/>
                <w:lang w:val="en-US"/>
              </w:rPr>
              <w:t>.</w:t>
            </w:r>
            <w:r w:rsidRPr="00355286">
              <w:rPr>
                <w:rFonts w:cs="Arial"/>
                <w:spacing w:val="-2"/>
                <w:sz w:val="14"/>
                <w:szCs w:val="14"/>
              </w:rPr>
              <w:t>51</w:t>
            </w:r>
          </w:p>
        </w:tc>
      </w:tr>
      <w:tr w:rsidR="00271462" w:rsidRPr="00355286" w14:paraId="3D51C8E2" w14:textId="77777777" w:rsidTr="00F355F4">
        <w:tc>
          <w:tcPr>
            <w:tcW w:w="1701" w:type="dxa"/>
            <w:shd w:val="clear" w:color="auto" w:fill="auto"/>
            <w:vAlign w:val="bottom"/>
          </w:tcPr>
          <w:p w14:paraId="39B7463A" w14:textId="77777777" w:rsidR="00DE2601" w:rsidRPr="00355286" w:rsidRDefault="00DE2601" w:rsidP="00B079EC">
            <w:pPr>
              <w:spacing w:line="240" w:lineRule="auto"/>
              <w:ind w:left="435"/>
              <w:jc w:val="both"/>
              <w:rPr>
                <w:rFonts w:cs="Arial"/>
                <w:sz w:val="14"/>
                <w:szCs w:val="14"/>
                <w:lang w:val="en-US"/>
              </w:rPr>
            </w:pPr>
            <w:r w:rsidRPr="00355286">
              <w:rPr>
                <w:rFonts w:cs="Arial"/>
                <w:sz w:val="14"/>
                <w:szCs w:val="14"/>
                <w:lang w:val="en-US"/>
              </w:rPr>
              <w:t xml:space="preserve">Profit (loss) for </w:t>
            </w:r>
          </w:p>
          <w:p w14:paraId="7A37EFB3" w14:textId="568E4362" w:rsidR="00DE2601" w:rsidRPr="00355286" w:rsidRDefault="00DE2601" w:rsidP="00B079EC">
            <w:pPr>
              <w:spacing w:line="240" w:lineRule="auto"/>
              <w:ind w:left="435"/>
              <w:jc w:val="both"/>
              <w:rPr>
                <w:rFonts w:cs="Arial"/>
                <w:sz w:val="14"/>
                <w:szCs w:val="14"/>
                <w:lang w:val="en-US"/>
              </w:rPr>
            </w:pPr>
            <w:r w:rsidRPr="00355286">
              <w:rPr>
                <w:rFonts w:cs="Arial"/>
                <w:sz w:val="14"/>
                <w:szCs w:val="14"/>
                <w:lang w:val="en-US"/>
              </w:rPr>
              <w:t xml:space="preserve">  the</w:t>
            </w:r>
            <w:r w:rsidR="00A27696" w:rsidRPr="00355286">
              <w:rPr>
                <w:rFonts w:cs="Arial"/>
                <w:sz w:val="14"/>
                <w:szCs w:val="14"/>
                <w:lang w:val="en-US"/>
              </w:rPr>
              <w:t xml:space="preserve"> </w:t>
            </w:r>
            <w:r w:rsidRPr="00355286">
              <w:rPr>
                <w:rFonts w:cs="Arial"/>
                <w:sz w:val="14"/>
                <w:szCs w:val="14"/>
                <w:lang w:val="en-US"/>
              </w:rPr>
              <w:t>year</w:t>
            </w:r>
            <w:r w:rsidR="00A27696" w:rsidRPr="00355286">
              <w:rPr>
                <w:rFonts w:cs="Arial"/>
                <w:sz w:val="14"/>
                <w:szCs w:val="14"/>
                <w:lang w:val="en-US"/>
              </w:rPr>
              <w:t>/period</w:t>
            </w:r>
          </w:p>
        </w:tc>
        <w:tc>
          <w:tcPr>
            <w:tcW w:w="1296" w:type="dxa"/>
            <w:vAlign w:val="bottom"/>
          </w:tcPr>
          <w:p w14:paraId="4EF3AF12" w14:textId="52E9AD12" w:rsidR="00DE2601" w:rsidRPr="00355286" w:rsidRDefault="000333E4" w:rsidP="00F355F4">
            <w:pPr>
              <w:spacing w:line="240" w:lineRule="auto"/>
              <w:ind w:right="-72"/>
              <w:jc w:val="right"/>
              <w:rPr>
                <w:rFonts w:cs="Arial"/>
                <w:sz w:val="14"/>
                <w:szCs w:val="14"/>
              </w:rPr>
            </w:pPr>
            <w:r w:rsidRPr="00355286">
              <w:rPr>
                <w:rFonts w:cs="Arial"/>
                <w:sz w:val="14"/>
                <w:szCs w:val="14"/>
              </w:rPr>
              <w:t>6</w:t>
            </w:r>
            <w:r w:rsidR="00FC5052" w:rsidRPr="00355286">
              <w:rPr>
                <w:rFonts w:cs="Arial"/>
                <w:sz w:val="14"/>
                <w:szCs w:val="14"/>
              </w:rPr>
              <w:t>31</w:t>
            </w:r>
            <w:r w:rsidRPr="00355286">
              <w:rPr>
                <w:rFonts w:cs="Arial"/>
                <w:sz w:val="14"/>
                <w:szCs w:val="14"/>
              </w:rPr>
              <w:t>.</w:t>
            </w:r>
            <w:r w:rsidR="00FC5052" w:rsidRPr="00355286">
              <w:rPr>
                <w:rFonts w:cs="Arial"/>
                <w:sz w:val="14"/>
                <w:szCs w:val="14"/>
              </w:rPr>
              <w:t>78</w:t>
            </w:r>
          </w:p>
        </w:tc>
        <w:tc>
          <w:tcPr>
            <w:tcW w:w="1296" w:type="dxa"/>
            <w:shd w:val="clear" w:color="auto" w:fill="auto"/>
            <w:vAlign w:val="bottom"/>
          </w:tcPr>
          <w:p w14:paraId="759027EB" w14:textId="60672FA9" w:rsidR="00DE2601" w:rsidRPr="00355286" w:rsidRDefault="002B26ED" w:rsidP="00F355F4">
            <w:pPr>
              <w:spacing w:line="240" w:lineRule="auto"/>
              <w:ind w:right="-72"/>
              <w:jc w:val="right"/>
              <w:rPr>
                <w:rFonts w:cs="Arial"/>
                <w:sz w:val="14"/>
                <w:szCs w:val="14"/>
                <w:lang w:val="en-US"/>
              </w:rPr>
            </w:pPr>
            <w:r w:rsidRPr="00355286">
              <w:rPr>
                <w:rFonts w:cs="Arial"/>
                <w:sz w:val="14"/>
                <w:szCs w:val="14"/>
              </w:rPr>
              <w:t>6</w:t>
            </w:r>
            <w:r w:rsidR="00DE2601" w:rsidRPr="00355286">
              <w:rPr>
                <w:rFonts w:cs="Arial"/>
                <w:sz w:val="14"/>
                <w:szCs w:val="14"/>
              </w:rPr>
              <w:t>,</w:t>
            </w:r>
            <w:r w:rsidRPr="00355286">
              <w:rPr>
                <w:rFonts w:cs="Arial"/>
                <w:sz w:val="14"/>
                <w:szCs w:val="14"/>
              </w:rPr>
              <w:t>073</w:t>
            </w:r>
            <w:r w:rsidR="00DE2601" w:rsidRPr="00355286">
              <w:rPr>
                <w:rFonts w:cs="Arial"/>
                <w:sz w:val="14"/>
                <w:szCs w:val="14"/>
              </w:rPr>
              <w:t>.</w:t>
            </w:r>
            <w:r w:rsidRPr="00355286">
              <w:rPr>
                <w:rFonts w:cs="Arial"/>
                <w:sz w:val="14"/>
                <w:szCs w:val="14"/>
              </w:rPr>
              <w:t>58</w:t>
            </w:r>
          </w:p>
        </w:tc>
        <w:tc>
          <w:tcPr>
            <w:tcW w:w="1296" w:type="dxa"/>
            <w:vAlign w:val="bottom"/>
          </w:tcPr>
          <w:p w14:paraId="36584F2B" w14:textId="24559753" w:rsidR="00DE2601" w:rsidRPr="00355286" w:rsidRDefault="000F1ED4" w:rsidP="00F355F4">
            <w:pPr>
              <w:spacing w:line="240" w:lineRule="auto"/>
              <w:ind w:right="-72"/>
              <w:jc w:val="right"/>
              <w:rPr>
                <w:rFonts w:cs="Arial"/>
                <w:sz w:val="14"/>
                <w:szCs w:val="14"/>
                <w:cs/>
              </w:rPr>
            </w:pPr>
            <w:r w:rsidRPr="00355286">
              <w:rPr>
                <w:rFonts w:cs="Arial"/>
                <w:sz w:val="14"/>
                <w:szCs w:val="14"/>
              </w:rPr>
              <w:t>(</w:t>
            </w:r>
            <w:r w:rsidR="002B26ED" w:rsidRPr="00355286">
              <w:rPr>
                <w:rFonts w:cs="Arial"/>
                <w:sz w:val="14"/>
                <w:szCs w:val="14"/>
              </w:rPr>
              <w:t>214</w:t>
            </w:r>
            <w:r w:rsidRPr="00355286">
              <w:rPr>
                <w:rFonts w:cs="Arial"/>
                <w:sz w:val="14"/>
                <w:szCs w:val="14"/>
              </w:rPr>
              <w:t>.</w:t>
            </w:r>
            <w:r w:rsidR="00DA5A5C" w:rsidRPr="00355286">
              <w:rPr>
                <w:rFonts w:cs="Arial"/>
                <w:sz w:val="14"/>
                <w:szCs w:val="14"/>
              </w:rPr>
              <w:t>23</w:t>
            </w:r>
            <w:r w:rsidRPr="00355286">
              <w:rPr>
                <w:rFonts w:cs="Arial"/>
                <w:sz w:val="14"/>
                <w:szCs w:val="14"/>
              </w:rPr>
              <w:t>)</w:t>
            </w:r>
          </w:p>
        </w:tc>
        <w:tc>
          <w:tcPr>
            <w:tcW w:w="1296" w:type="dxa"/>
            <w:shd w:val="clear" w:color="auto" w:fill="auto"/>
            <w:vAlign w:val="bottom"/>
          </w:tcPr>
          <w:p w14:paraId="74E1F491" w14:textId="1BF67A0F" w:rsidR="00DE2601" w:rsidRPr="00355286" w:rsidRDefault="00DE2601" w:rsidP="00F355F4">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143</w:t>
            </w:r>
            <w:r w:rsidRPr="00355286">
              <w:rPr>
                <w:rFonts w:cs="Arial"/>
                <w:sz w:val="14"/>
                <w:szCs w:val="14"/>
                <w:lang w:val="en-US"/>
              </w:rPr>
              <w:t>.</w:t>
            </w:r>
            <w:r w:rsidR="002B26ED" w:rsidRPr="00355286">
              <w:rPr>
                <w:rFonts w:cs="Arial"/>
                <w:sz w:val="14"/>
                <w:szCs w:val="14"/>
              </w:rPr>
              <w:t>53</w:t>
            </w:r>
            <w:r w:rsidRPr="00355286">
              <w:rPr>
                <w:rFonts w:cs="Arial"/>
                <w:sz w:val="14"/>
                <w:szCs w:val="14"/>
                <w:lang w:val="en-US"/>
              </w:rPr>
              <w:t>)</w:t>
            </w:r>
          </w:p>
        </w:tc>
        <w:tc>
          <w:tcPr>
            <w:tcW w:w="1296" w:type="dxa"/>
            <w:vAlign w:val="bottom"/>
          </w:tcPr>
          <w:p w14:paraId="1B70579D" w14:textId="60EFEE26" w:rsidR="00DE2601" w:rsidRPr="00355286" w:rsidRDefault="00FC5052" w:rsidP="00F355F4">
            <w:pPr>
              <w:spacing w:line="240" w:lineRule="auto"/>
              <w:ind w:right="-72"/>
              <w:jc w:val="right"/>
              <w:rPr>
                <w:rFonts w:cs="Arial"/>
                <w:sz w:val="14"/>
                <w:szCs w:val="14"/>
                <w:lang w:val="en-US"/>
              </w:rPr>
            </w:pPr>
            <w:r w:rsidRPr="00355286">
              <w:rPr>
                <w:rFonts w:cs="Arial"/>
                <w:sz w:val="14"/>
                <w:szCs w:val="14"/>
              </w:rPr>
              <w:t>417</w:t>
            </w:r>
            <w:r w:rsidR="000333E4" w:rsidRPr="00355286">
              <w:rPr>
                <w:rFonts w:cs="Arial"/>
                <w:sz w:val="14"/>
                <w:szCs w:val="14"/>
              </w:rPr>
              <w:t>.</w:t>
            </w:r>
            <w:r w:rsidRPr="00355286">
              <w:rPr>
                <w:rFonts w:cs="Arial"/>
                <w:sz w:val="14"/>
                <w:szCs w:val="14"/>
              </w:rPr>
              <w:t>55</w:t>
            </w:r>
          </w:p>
        </w:tc>
        <w:tc>
          <w:tcPr>
            <w:tcW w:w="1296" w:type="dxa"/>
            <w:vAlign w:val="bottom"/>
          </w:tcPr>
          <w:p w14:paraId="3FDDDC1B" w14:textId="7D6CB5D7" w:rsidR="00DE2601" w:rsidRPr="00355286" w:rsidRDefault="002B26ED" w:rsidP="00F355F4">
            <w:pPr>
              <w:spacing w:line="240" w:lineRule="auto"/>
              <w:ind w:right="-72"/>
              <w:jc w:val="right"/>
              <w:rPr>
                <w:rFonts w:cs="Arial"/>
                <w:sz w:val="14"/>
                <w:szCs w:val="14"/>
                <w:lang w:val="en-US"/>
              </w:rPr>
            </w:pPr>
            <w:r w:rsidRPr="00355286">
              <w:rPr>
                <w:rFonts w:cs="Arial"/>
                <w:spacing w:val="-2"/>
                <w:sz w:val="14"/>
                <w:szCs w:val="14"/>
              </w:rPr>
              <w:t>5</w:t>
            </w:r>
            <w:r w:rsidR="00DE2601" w:rsidRPr="00355286">
              <w:rPr>
                <w:rFonts w:cs="Arial"/>
                <w:spacing w:val="-2"/>
                <w:sz w:val="14"/>
                <w:szCs w:val="14"/>
                <w:lang w:val="en-US"/>
              </w:rPr>
              <w:t>,</w:t>
            </w:r>
            <w:r w:rsidRPr="00355286">
              <w:rPr>
                <w:rFonts w:cs="Arial"/>
                <w:spacing w:val="-2"/>
                <w:sz w:val="14"/>
                <w:szCs w:val="14"/>
              </w:rPr>
              <w:t>930</w:t>
            </w:r>
            <w:r w:rsidR="00DE2601" w:rsidRPr="00355286">
              <w:rPr>
                <w:rFonts w:cs="Arial"/>
                <w:spacing w:val="-2"/>
                <w:sz w:val="14"/>
                <w:szCs w:val="14"/>
                <w:lang w:val="en-US"/>
              </w:rPr>
              <w:t>.</w:t>
            </w:r>
            <w:r w:rsidRPr="00355286">
              <w:rPr>
                <w:rFonts w:cs="Arial"/>
                <w:spacing w:val="-2"/>
                <w:sz w:val="14"/>
                <w:szCs w:val="14"/>
              </w:rPr>
              <w:t>05</w:t>
            </w:r>
          </w:p>
        </w:tc>
      </w:tr>
      <w:tr w:rsidR="00271462" w:rsidRPr="00355286" w14:paraId="4BE4864F" w14:textId="77777777" w:rsidTr="00F355F4">
        <w:tc>
          <w:tcPr>
            <w:tcW w:w="1701" w:type="dxa"/>
            <w:shd w:val="clear" w:color="auto" w:fill="auto"/>
            <w:vAlign w:val="bottom"/>
          </w:tcPr>
          <w:p w14:paraId="36550146" w14:textId="19016BBA" w:rsidR="00DE2601" w:rsidRPr="00355286" w:rsidRDefault="00DE2601" w:rsidP="00B079EC">
            <w:pPr>
              <w:spacing w:line="240" w:lineRule="auto"/>
              <w:ind w:left="435"/>
              <w:jc w:val="both"/>
              <w:rPr>
                <w:rFonts w:cs="Arial"/>
                <w:sz w:val="14"/>
                <w:szCs w:val="14"/>
                <w:lang w:val="en-US"/>
              </w:rPr>
            </w:pPr>
            <w:r w:rsidRPr="00355286">
              <w:rPr>
                <w:rFonts w:cs="Arial"/>
                <w:sz w:val="14"/>
                <w:szCs w:val="14"/>
                <w:lang w:val="en-US"/>
              </w:rPr>
              <w:t>Dividends paid</w:t>
            </w:r>
          </w:p>
        </w:tc>
        <w:tc>
          <w:tcPr>
            <w:tcW w:w="1296" w:type="dxa"/>
            <w:tcBorders>
              <w:bottom w:val="single" w:sz="4" w:space="0" w:color="auto"/>
            </w:tcBorders>
            <w:vAlign w:val="bottom"/>
          </w:tcPr>
          <w:p w14:paraId="761EA2CF" w14:textId="6077A851" w:rsidR="00DE2601" w:rsidRPr="00355286" w:rsidRDefault="000333E4" w:rsidP="00F355F4">
            <w:pPr>
              <w:spacing w:line="240" w:lineRule="auto"/>
              <w:ind w:right="-72"/>
              <w:jc w:val="right"/>
              <w:rPr>
                <w:rFonts w:cs="Arial"/>
                <w:sz w:val="14"/>
                <w:szCs w:val="14"/>
              </w:rPr>
            </w:pPr>
            <w:r w:rsidRPr="00355286">
              <w:rPr>
                <w:rFonts w:cs="Arial"/>
                <w:sz w:val="14"/>
                <w:szCs w:val="14"/>
              </w:rPr>
              <w:t>(9,</w:t>
            </w:r>
            <w:r w:rsidR="00FC5052" w:rsidRPr="00355286">
              <w:rPr>
                <w:rFonts w:cs="Arial"/>
                <w:sz w:val="14"/>
                <w:szCs w:val="14"/>
              </w:rPr>
              <w:t>49</w:t>
            </w:r>
            <w:r w:rsidRPr="00355286">
              <w:rPr>
                <w:rFonts w:cs="Arial"/>
                <w:sz w:val="14"/>
                <w:szCs w:val="14"/>
              </w:rPr>
              <w:t>4.</w:t>
            </w:r>
            <w:r w:rsidR="00FC5052" w:rsidRPr="00355286">
              <w:rPr>
                <w:rFonts w:cs="Arial"/>
                <w:sz w:val="14"/>
                <w:szCs w:val="14"/>
              </w:rPr>
              <w:t>07</w:t>
            </w:r>
            <w:r w:rsidRPr="00355286">
              <w:rPr>
                <w:rFonts w:cs="Arial"/>
                <w:sz w:val="14"/>
                <w:szCs w:val="14"/>
              </w:rPr>
              <w:t>)</w:t>
            </w:r>
          </w:p>
        </w:tc>
        <w:tc>
          <w:tcPr>
            <w:tcW w:w="1296" w:type="dxa"/>
            <w:tcBorders>
              <w:bottom w:val="single" w:sz="4" w:space="0" w:color="auto"/>
            </w:tcBorders>
            <w:shd w:val="clear" w:color="auto" w:fill="auto"/>
            <w:vAlign w:val="bottom"/>
          </w:tcPr>
          <w:p w14:paraId="1058CAE0" w14:textId="6C65238A" w:rsidR="00DE2601" w:rsidRPr="00355286" w:rsidRDefault="00DE2601" w:rsidP="00F355F4">
            <w:pPr>
              <w:spacing w:line="240" w:lineRule="auto"/>
              <w:ind w:right="-72"/>
              <w:jc w:val="right"/>
              <w:rPr>
                <w:rFonts w:cs="Arial"/>
                <w:sz w:val="14"/>
                <w:szCs w:val="14"/>
                <w:lang w:val="en-US"/>
              </w:rPr>
            </w:pPr>
            <w:r w:rsidRPr="00355286">
              <w:rPr>
                <w:rFonts w:cs="Arial"/>
                <w:sz w:val="14"/>
                <w:szCs w:val="14"/>
              </w:rPr>
              <w:t>(</w:t>
            </w:r>
            <w:r w:rsidR="002B26ED" w:rsidRPr="00355286">
              <w:rPr>
                <w:rFonts w:cs="Arial"/>
                <w:sz w:val="14"/>
                <w:szCs w:val="14"/>
              </w:rPr>
              <w:t>10</w:t>
            </w:r>
            <w:r w:rsidRPr="00355286">
              <w:rPr>
                <w:rFonts w:cs="Arial"/>
                <w:sz w:val="14"/>
                <w:szCs w:val="14"/>
              </w:rPr>
              <w:t>,</w:t>
            </w:r>
            <w:r w:rsidR="002B26ED" w:rsidRPr="00355286">
              <w:rPr>
                <w:rFonts w:cs="Arial"/>
                <w:sz w:val="14"/>
                <w:szCs w:val="14"/>
              </w:rPr>
              <w:t>212</w:t>
            </w:r>
            <w:r w:rsidRPr="00355286">
              <w:rPr>
                <w:rFonts w:cs="Arial"/>
                <w:sz w:val="14"/>
                <w:szCs w:val="14"/>
              </w:rPr>
              <w:t>.</w:t>
            </w:r>
            <w:r w:rsidR="002B26ED" w:rsidRPr="00355286">
              <w:rPr>
                <w:rFonts w:cs="Arial"/>
                <w:sz w:val="14"/>
                <w:szCs w:val="14"/>
              </w:rPr>
              <w:t>35</w:t>
            </w:r>
            <w:r w:rsidRPr="00355286">
              <w:rPr>
                <w:rFonts w:cs="Arial"/>
                <w:sz w:val="14"/>
                <w:szCs w:val="14"/>
              </w:rPr>
              <w:t>)</w:t>
            </w:r>
          </w:p>
        </w:tc>
        <w:tc>
          <w:tcPr>
            <w:tcW w:w="1296" w:type="dxa"/>
            <w:tcBorders>
              <w:bottom w:val="single" w:sz="4" w:space="0" w:color="auto"/>
            </w:tcBorders>
            <w:vAlign w:val="bottom"/>
          </w:tcPr>
          <w:p w14:paraId="396BA79A" w14:textId="76BEAA34" w:rsidR="00DE2601" w:rsidRPr="00355286" w:rsidRDefault="000F1ED4" w:rsidP="000F1ED4">
            <w:pPr>
              <w:spacing w:line="240" w:lineRule="auto"/>
              <w:ind w:right="-72"/>
              <w:jc w:val="center"/>
              <w:rPr>
                <w:rFonts w:cs="Arial"/>
                <w:spacing w:val="-2"/>
                <w:sz w:val="14"/>
                <w:szCs w:val="14"/>
              </w:rPr>
            </w:pPr>
            <w:r w:rsidRPr="00355286">
              <w:rPr>
                <w:rFonts w:cs="Arial"/>
                <w:spacing w:val="-2"/>
                <w:sz w:val="14"/>
                <w:szCs w:val="14"/>
              </w:rPr>
              <w:t>-</w:t>
            </w:r>
          </w:p>
        </w:tc>
        <w:tc>
          <w:tcPr>
            <w:tcW w:w="1296" w:type="dxa"/>
            <w:tcBorders>
              <w:bottom w:val="single" w:sz="4" w:space="0" w:color="auto"/>
            </w:tcBorders>
            <w:shd w:val="clear" w:color="auto" w:fill="auto"/>
            <w:vAlign w:val="bottom"/>
          </w:tcPr>
          <w:p w14:paraId="72098992" w14:textId="34335037" w:rsidR="00DE2601" w:rsidRPr="00355286" w:rsidRDefault="00DE2601" w:rsidP="00F355F4">
            <w:pPr>
              <w:spacing w:line="240" w:lineRule="auto"/>
              <w:ind w:right="-72"/>
              <w:jc w:val="center"/>
              <w:rPr>
                <w:rFonts w:cs="Arial"/>
                <w:sz w:val="14"/>
                <w:szCs w:val="14"/>
                <w:lang w:val="en-US"/>
              </w:rPr>
            </w:pPr>
            <w:r w:rsidRPr="00355286">
              <w:rPr>
                <w:rFonts w:cs="Arial"/>
                <w:sz w:val="14"/>
                <w:szCs w:val="14"/>
                <w:lang w:val="en-US"/>
              </w:rPr>
              <w:t>-</w:t>
            </w:r>
          </w:p>
        </w:tc>
        <w:tc>
          <w:tcPr>
            <w:tcW w:w="1296" w:type="dxa"/>
            <w:tcBorders>
              <w:bottom w:val="single" w:sz="4" w:space="0" w:color="auto"/>
            </w:tcBorders>
            <w:vAlign w:val="bottom"/>
          </w:tcPr>
          <w:p w14:paraId="72EFA2F1" w14:textId="598026A1" w:rsidR="00DE2601" w:rsidRPr="00355286" w:rsidRDefault="00FC5052" w:rsidP="00F355F4">
            <w:pPr>
              <w:spacing w:line="240" w:lineRule="auto"/>
              <w:ind w:right="-72"/>
              <w:jc w:val="right"/>
              <w:rPr>
                <w:rFonts w:cs="Arial"/>
                <w:sz w:val="14"/>
                <w:szCs w:val="14"/>
                <w:lang w:val="en-US"/>
              </w:rPr>
            </w:pPr>
            <w:r w:rsidRPr="00355286">
              <w:rPr>
                <w:rFonts w:cs="Arial"/>
                <w:sz w:val="14"/>
                <w:szCs w:val="14"/>
              </w:rPr>
              <w:t>(9,494.07)</w:t>
            </w:r>
          </w:p>
        </w:tc>
        <w:tc>
          <w:tcPr>
            <w:tcW w:w="1296" w:type="dxa"/>
            <w:tcBorders>
              <w:bottom w:val="single" w:sz="4" w:space="0" w:color="auto"/>
            </w:tcBorders>
            <w:vAlign w:val="bottom"/>
          </w:tcPr>
          <w:p w14:paraId="6E4AEFF5" w14:textId="580D95B6" w:rsidR="00DE2601" w:rsidRPr="00355286" w:rsidRDefault="00DE2601" w:rsidP="00F355F4">
            <w:pPr>
              <w:spacing w:line="240" w:lineRule="auto"/>
              <w:ind w:right="-72"/>
              <w:jc w:val="right"/>
              <w:rPr>
                <w:rFonts w:cs="Arial"/>
                <w:sz w:val="14"/>
                <w:szCs w:val="14"/>
                <w:lang w:val="en-US"/>
              </w:rPr>
            </w:pPr>
            <w:r w:rsidRPr="00355286">
              <w:rPr>
                <w:rFonts w:cs="Arial"/>
                <w:spacing w:val="-2"/>
                <w:sz w:val="14"/>
                <w:szCs w:val="14"/>
                <w:lang w:val="en-US"/>
              </w:rPr>
              <w:t>(</w:t>
            </w:r>
            <w:r w:rsidR="002B26ED" w:rsidRPr="00355286">
              <w:rPr>
                <w:rFonts w:cs="Arial"/>
                <w:spacing w:val="-2"/>
                <w:sz w:val="14"/>
                <w:szCs w:val="14"/>
              </w:rPr>
              <w:t>10</w:t>
            </w:r>
            <w:r w:rsidRPr="00355286">
              <w:rPr>
                <w:rFonts w:cs="Arial"/>
                <w:spacing w:val="-2"/>
                <w:sz w:val="14"/>
                <w:szCs w:val="14"/>
                <w:lang w:val="en-US"/>
              </w:rPr>
              <w:t>,</w:t>
            </w:r>
            <w:r w:rsidR="002B26ED" w:rsidRPr="00355286">
              <w:rPr>
                <w:rFonts w:cs="Arial"/>
                <w:spacing w:val="-2"/>
                <w:sz w:val="14"/>
                <w:szCs w:val="14"/>
              </w:rPr>
              <w:t>212</w:t>
            </w:r>
            <w:r w:rsidRPr="00355286">
              <w:rPr>
                <w:rFonts w:cs="Arial"/>
                <w:spacing w:val="-2"/>
                <w:sz w:val="14"/>
                <w:szCs w:val="14"/>
                <w:lang w:val="en-US"/>
              </w:rPr>
              <w:t>.</w:t>
            </w:r>
            <w:r w:rsidR="002B26ED" w:rsidRPr="00355286">
              <w:rPr>
                <w:rFonts w:cs="Arial"/>
                <w:spacing w:val="-2"/>
                <w:sz w:val="14"/>
                <w:szCs w:val="14"/>
              </w:rPr>
              <w:t>35</w:t>
            </w:r>
            <w:r w:rsidRPr="00355286">
              <w:rPr>
                <w:rFonts w:cs="Arial"/>
                <w:spacing w:val="-2"/>
                <w:sz w:val="14"/>
                <w:szCs w:val="14"/>
                <w:lang w:val="en-US"/>
              </w:rPr>
              <w:t>)</w:t>
            </w:r>
          </w:p>
        </w:tc>
      </w:tr>
      <w:tr w:rsidR="00271462" w:rsidRPr="00355286" w14:paraId="094DEDC9" w14:textId="77777777" w:rsidTr="00F355F4">
        <w:tc>
          <w:tcPr>
            <w:tcW w:w="1701" w:type="dxa"/>
            <w:shd w:val="clear" w:color="auto" w:fill="auto"/>
            <w:vAlign w:val="bottom"/>
          </w:tcPr>
          <w:p w14:paraId="31110323" w14:textId="77777777" w:rsidR="00DE2601" w:rsidRPr="00355286" w:rsidRDefault="00DE2601" w:rsidP="00B079EC">
            <w:pPr>
              <w:spacing w:line="240" w:lineRule="auto"/>
              <w:ind w:left="435"/>
              <w:jc w:val="both"/>
              <w:rPr>
                <w:rFonts w:cs="Arial"/>
                <w:sz w:val="14"/>
                <w:szCs w:val="14"/>
                <w:lang w:val="en-US"/>
              </w:rPr>
            </w:pPr>
          </w:p>
        </w:tc>
        <w:tc>
          <w:tcPr>
            <w:tcW w:w="1296" w:type="dxa"/>
            <w:tcBorders>
              <w:top w:val="single" w:sz="4" w:space="0" w:color="auto"/>
            </w:tcBorders>
            <w:vAlign w:val="bottom"/>
          </w:tcPr>
          <w:p w14:paraId="74B220DD" w14:textId="77777777" w:rsidR="00DE2601" w:rsidRPr="00355286" w:rsidRDefault="00DE2601" w:rsidP="00F355F4">
            <w:pPr>
              <w:spacing w:line="240" w:lineRule="auto"/>
              <w:ind w:right="-72"/>
              <w:jc w:val="right"/>
              <w:rPr>
                <w:rFonts w:cs="Arial"/>
                <w:sz w:val="14"/>
                <w:szCs w:val="14"/>
              </w:rPr>
            </w:pPr>
          </w:p>
        </w:tc>
        <w:tc>
          <w:tcPr>
            <w:tcW w:w="1296" w:type="dxa"/>
            <w:tcBorders>
              <w:top w:val="single" w:sz="4" w:space="0" w:color="auto"/>
            </w:tcBorders>
            <w:shd w:val="clear" w:color="auto" w:fill="auto"/>
            <w:vAlign w:val="bottom"/>
          </w:tcPr>
          <w:p w14:paraId="70A3C59A"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vAlign w:val="bottom"/>
          </w:tcPr>
          <w:p w14:paraId="55E0A6F2" w14:textId="77777777" w:rsidR="00DE2601" w:rsidRPr="00355286" w:rsidRDefault="00DE2601" w:rsidP="00F355F4">
            <w:pPr>
              <w:spacing w:line="240" w:lineRule="auto"/>
              <w:ind w:right="-72"/>
              <w:jc w:val="right"/>
              <w:rPr>
                <w:rFonts w:cs="Arial"/>
                <w:spacing w:val="-2"/>
                <w:sz w:val="14"/>
                <w:szCs w:val="14"/>
                <w:lang w:val="en-US"/>
              </w:rPr>
            </w:pPr>
          </w:p>
        </w:tc>
        <w:tc>
          <w:tcPr>
            <w:tcW w:w="1296" w:type="dxa"/>
            <w:tcBorders>
              <w:top w:val="single" w:sz="4" w:space="0" w:color="auto"/>
            </w:tcBorders>
            <w:shd w:val="clear" w:color="auto" w:fill="auto"/>
            <w:vAlign w:val="bottom"/>
          </w:tcPr>
          <w:p w14:paraId="26717173"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vAlign w:val="bottom"/>
          </w:tcPr>
          <w:p w14:paraId="691A12F4"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vAlign w:val="bottom"/>
          </w:tcPr>
          <w:p w14:paraId="2856141A" w14:textId="77777777" w:rsidR="00DE2601" w:rsidRPr="00355286" w:rsidRDefault="00DE2601" w:rsidP="00F355F4">
            <w:pPr>
              <w:spacing w:line="240" w:lineRule="auto"/>
              <w:ind w:right="-72"/>
              <w:jc w:val="right"/>
              <w:rPr>
                <w:rFonts w:cs="Arial"/>
                <w:sz w:val="14"/>
                <w:szCs w:val="14"/>
                <w:lang w:val="en-US"/>
              </w:rPr>
            </w:pPr>
          </w:p>
        </w:tc>
      </w:tr>
      <w:tr w:rsidR="00271462" w:rsidRPr="00355286" w14:paraId="591D7FA4" w14:textId="77777777" w:rsidTr="00F355F4">
        <w:tc>
          <w:tcPr>
            <w:tcW w:w="1701" w:type="dxa"/>
            <w:shd w:val="clear" w:color="auto" w:fill="auto"/>
            <w:vAlign w:val="bottom"/>
          </w:tcPr>
          <w:p w14:paraId="7445389B" w14:textId="77777777" w:rsidR="00DE2601" w:rsidRPr="00355286" w:rsidRDefault="00DE2601" w:rsidP="00B079EC">
            <w:pPr>
              <w:spacing w:line="240" w:lineRule="auto"/>
              <w:ind w:left="435"/>
              <w:jc w:val="both"/>
              <w:rPr>
                <w:rFonts w:cs="Arial"/>
                <w:sz w:val="14"/>
                <w:szCs w:val="14"/>
                <w:lang w:val="en-US"/>
              </w:rPr>
            </w:pPr>
            <w:r w:rsidRPr="00355286">
              <w:rPr>
                <w:rFonts w:cs="Arial"/>
                <w:sz w:val="14"/>
                <w:szCs w:val="14"/>
                <w:lang w:val="en-US"/>
              </w:rPr>
              <w:t xml:space="preserve">Closing net </w:t>
            </w:r>
          </w:p>
          <w:p w14:paraId="4CBCA4BA" w14:textId="2ABBE2EB" w:rsidR="00DE2601" w:rsidRPr="00355286" w:rsidRDefault="00DE2601" w:rsidP="00B079EC">
            <w:pPr>
              <w:spacing w:line="240" w:lineRule="auto"/>
              <w:ind w:left="435"/>
              <w:jc w:val="both"/>
              <w:rPr>
                <w:rFonts w:cs="Arial"/>
                <w:sz w:val="14"/>
                <w:szCs w:val="14"/>
                <w:lang w:val="en-US"/>
              </w:rPr>
            </w:pPr>
            <w:r w:rsidRPr="00355286">
              <w:rPr>
                <w:rFonts w:cs="Arial"/>
                <w:sz w:val="14"/>
                <w:szCs w:val="14"/>
                <w:lang w:val="en-US"/>
              </w:rPr>
              <w:t xml:space="preserve">  assets</w:t>
            </w:r>
          </w:p>
        </w:tc>
        <w:tc>
          <w:tcPr>
            <w:tcW w:w="1296" w:type="dxa"/>
            <w:vAlign w:val="bottom"/>
          </w:tcPr>
          <w:p w14:paraId="7C084DC8" w14:textId="74CBE04F" w:rsidR="00DE2601" w:rsidRPr="00355286" w:rsidRDefault="002B26ED" w:rsidP="00F355F4">
            <w:pPr>
              <w:spacing w:line="240" w:lineRule="auto"/>
              <w:ind w:right="-72"/>
              <w:jc w:val="right"/>
              <w:rPr>
                <w:rFonts w:cs="Arial"/>
                <w:sz w:val="14"/>
                <w:szCs w:val="14"/>
              </w:rPr>
            </w:pPr>
            <w:r w:rsidRPr="00355286">
              <w:rPr>
                <w:rFonts w:cs="Arial"/>
                <w:sz w:val="14"/>
                <w:szCs w:val="14"/>
              </w:rPr>
              <w:t>161</w:t>
            </w:r>
            <w:r w:rsidR="000F1ED4" w:rsidRPr="00355286">
              <w:rPr>
                <w:rFonts w:cs="Arial"/>
                <w:sz w:val="14"/>
                <w:szCs w:val="14"/>
              </w:rPr>
              <w:t>,</w:t>
            </w:r>
            <w:r w:rsidRPr="00355286">
              <w:rPr>
                <w:rFonts w:cs="Arial"/>
                <w:sz w:val="14"/>
                <w:szCs w:val="14"/>
              </w:rPr>
              <w:t>489</w:t>
            </w:r>
            <w:r w:rsidR="000F1ED4" w:rsidRPr="00355286">
              <w:rPr>
                <w:rFonts w:cs="Arial"/>
                <w:sz w:val="14"/>
                <w:szCs w:val="14"/>
              </w:rPr>
              <w:t>.</w:t>
            </w:r>
            <w:r w:rsidRPr="00355286">
              <w:rPr>
                <w:rFonts w:cs="Arial"/>
                <w:sz w:val="14"/>
                <w:szCs w:val="14"/>
              </w:rPr>
              <w:t>50</w:t>
            </w:r>
          </w:p>
        </w:tc>
        <w:tc>
          <w:tcPr>
            <w:tcW w:w="1296" w:type="dxa"/>
            <w:shd w:val="clear" w:color="auto" w:fill="auto"/>
            <w:vAlign w:val="bottom"/>
          </w:tcPr>
          <w:p w14:paraId="659CE62B" w14:textId="77195F87" w:rsidR="00DE2601" w:rsidRPr="00355286" w:rsidRDefault="002B26ED" w:rsidP="00F355F4">
            <w:pPr>
              <w:spacing w:line="240" w:lineRule="auto"/>
              <w:ind w:right="-72"/>
              <w:jc w:val="right"/>
              <w:rPr>
                <w:rFonts w:cs="Arial"/>
                <w:sz w:val="14"/>
                <w:szCs w:val="14"/>
                <w:lang w:val="en-US"/>
              </w:rPr>
            </w:pPr>
            <w:r w:rsidRPr="00355286">
              <w:rPr>
                <w:rFonts w:cs="Arial"/>
                <w:sz w:val="14"/>
                <w:szCs w:val="14"/>
              </w:rPr>
              <w:t>170</w:t>
            </w:r>
            <w:r w:rsidR="00DE2601" w:rsidRPr="00355286">
              <w:rPr>
                <w:rFonts w:cs="Arial"/>
                <w:sz w:val="14"/>
                <w:szCs w:val="14"/>
              </w:rPr>
              <w:t>,</w:t>
            </w:r>
            <w:r w:rsidRPr="00355286">
              <w:rPr>
                <w:rFonts w:cs="Arial"/>
                <w:sz w:val="14"/>
                <w:szCs w:val="14"/>
              </w:rPr>
              <w:t>351</w:t>
            </w:r>
            <w:r w:rsidR="00DE2601" w:rsidRPr="00355286">
              <w:rPr>
                <w:rFonts w:cs="Arial"/>
                <w:sz w:val="14"/>
                <w:szCs w:val="14"/>
              </w:rPr>
              <w:t>.</w:t>
            </w:r>
            <w:r w:rsidRPr="00355286">
              <w:rPr>
                <w:rFonts w:cs="Arial"/>
                <w:sz w:val="14"/>
                <w:szCs w:val="14"/>
              </w:rPr>
              <w:t>79</w:t>
            </w:r>
          </w:p>
        </w:tc>
        <w:tc>
          <w:tcPr>
            <w:tcW w:w="1296" w:type="dxa"/>
            <w:vAlign w:val="bottom"/>
          </w:tcPr>
          <w:p w14:paraId="4F36EAD8" w14:textId="23E1165D" w:rsidR="00DE2601" w:rsidRPr="00355286" w:rsidRDefault="002B26ED" w:rsidP="00F355F4">
            <w:pPr>
              <w:spacing w:line="240" w:lineRule="auto"/>
              <w:ind w:right="-72"/>
              <w:jc w:val="right"/>
              <w:rPr>
                <w:rFonts w:cs="Arial"/>
                <w:spacing w:val="-2"/>
                <w:sz w:val="14"/>
                <w:szCs w:val="14"/>
                <w:lang w:val="en-US"/>
              </w:rPr>
            </w:pPr>
            <w:r w:rsidRPr="00355286">
              <w:rPr>
                <w:rFonts w:cs="Arial"/>
                <w:spacing w:val="-2"/>
                <w:sz w:val="14"/>
                <w:szCs w:val="14"/>
              </w:rPr>
              <w:t>1</w:t>
            </w:r>
            <w:r w:rsidR="000F1ED4" w:rsidRPr="00355286">
              <w:rPr>
                <w:rFonts w:cs="Arial"/>
                <w:spacing w:val="-2"/>
                <w:sz w:val="14"/>
                <w:szCs w:val="14"/>
                <w:lang w:val="en-US"/>
              </w:rPr>
              <w:t>,</w:t>
            </w:r>
            <w:r w:rsidRPr="00355286">
              <w:rPr>
                <w:rFonts w:cs="Arial"/>
                <w:spacing w:val="-2"/>
                <w:sz w:val="14"/>
                <w:szCs w:val="14"/>
              </w:rPr>
              <w:t>850</w:t>
            </w:r>
            <w:r w:rsidR="000F1ED4" w:rsidRPr="00355286">
              <w:rPr>
                <w:rFonts w:cs="Arial"/>
                <w:spacing w:val="-2"/>
                <w:sz w:val="14"/>
                <w:szCs w:val="14"/>
                <w:lang w:val="en-US"/>
              </w:rPr>
              <w:t>.</w:t>
            </w:r>
            <w:r w:rsidRPr="00355286">
              <w:rPr>
                <w:rFonts w:cs="Arial"/>
                <w:spacing w:val="-2"/>
                <w:sz w:val="14"/>
                <w:szCs w:val="14"/>
              </w:rPr>
              <w:t>13</w:t>
            </w:r>
          </w:p>
        </w:tc>
        <w:tc>
          <w:tcPr>
            <w:tcW w:w="1296" w:type="dxa"/>
            <w:shd w:val="clear" w:color="auto" w:fill="auto"/>
            <w:vAlign w:val="bottom"/>
          </w:tcPr>
          <w:p w14:paraId="08DC378A" w14:textId="5F0BD894" w:rsidR="00DE2601" w:rsidRPr="00355286" w:rsidRDefault="002B26ED" w:rsidP="00F355F4">
            <w:pPr>
              <w:spacing w:line="240" w:lineRule="auto"/>
              <w:ind w:right="-72"/>
              <w:jc w:val="right"/>
              <w:rPr>
                <w:rFonts w:cs="Arial"/>
                <w:sz w:val="14"/>
                <w:szCs w:val="14"/>
                <w:lang w:val="en-US"/>
              </w:rPr>
            </w:pPr>
            <w:r w:rsidRPr="00355286">
              <w:rPr>
                <w:rFonts w:cs="Arial"/>
                <w:sz w:val="14"/>
                <w:szCs w:val="14"/>
              </w:rPr>
              <w:t>2</w:t>
            </w:r>
            <w:r w:rsidR="00DE2601" w:rsidRPr="00355286">
              <w:rPr>
                <w:rFonts w:cs="Arial"/>
                <w:sz w:val="14"/>
                <w:szCs w:val="14"/>
                <w:lang w:val="en-US"/>
              </w:rPr>
              <w:t>,</w:t>
            </w:r>
            <w:r w:rsidRPr="00355286">
              <w:rPr>
                <w:rFonts w:cs="Arial"/>
                <w:sz w:val="14"/>
                <w:szCs w:val="14"/>
              </w:rPr>
              <w:t>043</w:t>
            </w:r>
            <w:r w:rsidR="00DE2601" w:rsidRPr="00355286">
              <w:rPr>
                <w:rFonts w:cs="Arial"/>
                <w:sz w:val="14"/>
                <w:szCs w:val="14"/>
                <w:lang w:val="en-US"/>
              </w:rPr>
              <w:t>.</w:t>
            </w:r>
            <w:r w:rsidRPr="00355286">
              <w:rPr>
                <w:rFonts w:cs="Arial"/>
                <w:sz w:val="14"/>
                <w:szCs w:val="14"/>
              </w:rPr>
              <w:t>57</w:t>
            </w:r>
          </w:p>
        </w:tc>
        <w:tc>
          <w:tcPr>
            <w:tcW w:w="1296" w:type="dxa"/>
            <w:vAlign w:val="bottom"/>
          </w:tcPr>
          <w:p w14:paraId="034B5F29" w14:textId="024CFBFB" w:rsidR="00DE2601" w:rsidRPr="00355286" w:rsidRDefault="002B26ED" w:rsidP="00F355F4">
            <w:pPr>
              <w:spacing w:line="240" w:lineRule="auto"/>
              <w:ind w:right="-72"/>
              <w:jc w:val="right"/>
              <w:rPr>
                <w:rFonts w:cs="Arial"/>
                <w:sz w:val="14"/>
                <w:szCs w:val="14"/>
                <w:lang w:val="en-US"/>
              </w:rPr>
            </w:pPr>
            <w:r w:rsidRPr="00355286">
              <w:rPr>
                <w:rFonts w:cs="Arial"/>
                <w:sz w:val="14"/>
                <w:szCs w:val="14"/>
              </w:rPr>
              <w:t>163</w:t>
            </w:r>
            <w:r w:rsidR="000F1ED4" w:rsidRPr="00355286">
              <w:rPr>
                <w:rFonts w:cs="Arial"/>
                <w:sz w:val="14"/>
                <w:szCs w:val="14"/>
                <w:lang w:val="en-US"/>
              </w:rPr>
              <w:t>,</w:t>
            </w:r>
            <w:r w:rsidRPr="00355286">
              <w:rPr>
                <w:rFonts w:cs="Arial"/>
                <w:sz w:val="14"/>
                <w:szCs w:val="14"/>
              </w:rPr>
              <w:t>339</w:t>
            </w:r>
            <w:r w:rsidR="000F1ED4" w:rsidRPr="00355286">
              <w:rPr>
                <w:rFonts w:cs="Arial"/>
                <w:sz w:val="14"/>
                <w:szCs w:val="14"/>
                <w:lang w:val="en-US"/>
              </w:rPr>
              <w:t>.</w:t>
            </w:r>
            <w:r w:rsidRPr="00355286">
              <w:rPr>
                <w:rFonts w:cs="Arial"/>
                <w:sz w:val="14"/>
                <w:szCs w:val="14"/>
              </w:rPr>
              <w:t>63</w:t>
            </w:r>
          </w:p>
        </w:tc>
        <w:tc>
          <w:tcPr>
            <w:tcW w:w="1296" w:type="dxa"/>
            <w:vAlign w:val="bottom"/>
          </w:tcPr>
          <w:p w14:paraId="7D8E59F1" w14:textId="5F1B5067" w:rsidR="00DE2601" w:rsidRPr="00355286" w:rsidRDefault="002B26ED" w:rsidP="00F355F4">
            <w:pPr>
              <w:spacing w:line="240" w:lineRule="auto"/>
              <w:ind w:right="-72"/>
              <w:jc w:val="right"/>
              <w:rPr>
                <w:rFonts w:cs="Arial"/>
                <w:sz w:val="14"/>
                <w:szCs w:val="14"/>
                <w:lang w:val="en-US"/>
              </w:rPr>
            </w:pPr>
            <w:r w:rsidRPr="00355286">
              <w:rPr>
                <w:rFonts w:cs="Arial"/>
                <w:spacing w:val="-2"/>
                <w:sz w:val="14"/>
                <w:szCs w:val="14"/>
              </w:rPr>
              <w:t>172</w:t>
            </w:r>
            <w:r w:rsidR="00DE2601" w:rsidRPr="00355286">
              <w:rPr>
                <w:rFonts w:cs="Arial"/>
                <w:spacing w:val="-2"/>
                <w:sz w:val="14"/>
                <w:szCs w:val="14"/>
                <w:lang w:val="en-US"/>
              </w:rPr>
              <w:t>,</w:t>
            </w:r>
            <w:r w:rsidRPr="00355286">
              <w:rPr>
                <w:rFonts w:cs="Arial"/>
                <w:spacing w:val="-2"/>
                <w:sz w:val="14"/>
                <w:szCs w:val="14"/>
              </w:rPr>
              <w:t>395</w:t>
            </w:r>
            <w:r w:rsidR="00DE2601" w:rsidRPr="00355286">
              <w:rPr>
                <w:rFonts w:cs="Arial"/>
                <w:spacing w:val="-2"/>
                <w:sz w:val="14"/>
                <w:szCs w:val="14"/>
                <w:lang w:val="en-US"/>
              </w:rPr>
              <w:t>.</w:t>
            </w:r>
            <w:r w:rsidRPr="00355286">
              <w:rPr>
                <w:rFonts w:cs="Arial"/>
                <w:spacing w:val="-2"/>
                <w:sz w:val="14"/>
                <w:szCs w:val="14"/>
              </w:rPr>
              <w:t>36</w:t>
            </w:r>
          </w:p>
        </w:tc>
      </w:tr>
      <w:tr w:rsidR="00271462" w:rsidRPr="00355286" w14:paraId="557E1829" w14:textId="77777777" w:rsidTr="00F355F4">
        <w:tc>
          <w:tcPr>
            <w:tcW w:w="1701" w:type="dxa"/>
            <w:shd w:val="clear" w:color="auto" w:fill="auto"/>
            <w:vAlign w:val="bottom"/>
          </w:tcPr>
          <w:p w14:paraId="3ABD5C00" w14:textId="77777777" w:rsidR="00DE2601" w:rsidRPr="00355286" w:rsidRDefault="00DE2601" w:rsidP="00B079EC">
            <w:pPr>
              <w:spacing w:line="240" w:lineRule="auto"/>
              <w:ind w:left="435"/>
              <w:jc w:val="both"/>
              <w:rPr>
                <w:rFonts w:cs="Arial"/>
                <w:sz w:val="14"/>
                <w:szCs w:val="14"/>
                <w:lang w:val="en-US"/>
              </w:rPr>
            </w:pPr>
          </w:p>
        </w:tc>
        <w:tc>
          <w:tcPr>
            <w:tcW w:w="1296" w:type="dxa"/>
            <w:vAlign w:val="bottom"/>
          </w:tcPr>
          <w:p w14:paraId="0D7F5055" w14:textId="77777777" w:rsidR="00DE2601" w:rsidRPr="00355286" w:rsidRDefault="00DE2601" w:rsidP="00F355F4">
            <w:pPr>
              <w:spacing w:line="240" w:lineRule="auto"/>
              <w:ind w:right="-72"/>
              <w:jc w:val="right"/>
              <w:rPr>
                <w:rFonts w:cs="Arial"/>
                <w:sz w:val="14"/>
                <w:szCs w:val="14"/>
              </w:rPr>
            </w:pPr>
          </w:p>
        </w:tc>
        <w:tc>
          <w:tcPr>
            <w:tcW w:w="1296" w:type="dxa"/>
            <w:shd w:val="clear" w:color="auto" w:fill="auto"/>
            <w:vAlign w:val="bottom"/>
          </w:tcPr>
          <w:p w14:paraId="683988AB" w14:textId="77777777" w:rsidR="00DE2601" w:rsidRPr="00355286" w:rsidRDefault="00DE2601" w:rsidP="00F355F4">
            <w:pPr>
              <w:spacing w:line="240" w:lineRule="auto"/>
              <w:ind w:right="-72"/>
              <w:jc w:val="right"/>
              <w:rPr>
                <w:rFonts w:cs="Arial"/>
                <w:sz w:val="14"/>
                <w:szCs w:val="14"/>
              </w:rPr>
            </w:pPr>
          </w:p>
        </w:tc>
        <w:tc>
          <w:tcPr>
            <w:tcW w:w="1296" w:type="dxa"/>
            <w:vAlign w:val="bottom"/>
          </w:tcPr>
          <w:p w14:paraId="023D0661" w14:textId="77777777" w:rsidR="00DE2601" w:rsidRPr="00355286" w:rsidRDefault="00DE2601" w:rsidP="00F355F4">
            <w:pPr>
              <w:spacing w:line="240" w:lineRule="auto"/>
              <w:ind w:right="-72"/>
              <w:jc w:val="right"/>
              <w:rPr>
                <w:rFonts w:cs="Arial"/>
                <w:spacing w:val="-2"/>
                <w:sz w:val="14"/>
                <w:szCs w:val="14"/>
              </w:rPr>
            </w:pPr>
          </w:p>
        </w:tc>
        <w:tc>
          <w:tcPr>
            <w:tcW w:w="1296" w:type="dxa"/>
            <w:shd w:val="clear" w:color="auto" w:fill="auto"/>
            <w:vAlign w:val="bottom"/>
          </w:tcPr>
          <w:p w14:paraId="7A2A6D2F" w14:textId="77777777" w:rsidR="00DE2601" w:rsidRPr="00355286" w:rsidRDefault="00DE2601" w:rsidP="00F355F4">
            <w:pPr>
              <w:spacing w:line="240" w:lineRule="auto"/>
              <w:ind w:right="-72"/>
              <w:jc w:val="right"/>
              <w:rPr>
                <w:rFonts w:cs="Arial"/>
                <w:sz w:val="14"/>
                <w:szCs w:val="14"/>
                <w:lang w:val="en-US"/>
              </w:rPr>
            </w:pPr>
          </w:p>
        </w:tc>
        <w:tc>
          <w:tcPr>
            <w:tcW w:w="1296" w:type="dxa"/>
            <w:vAlign w:val="bottom"/>
          </w:tcPr>
          <w:p w14:paraId="48AB9BE3" w14:textId="77777777" w:rsidR="00DE2601" w:rsidRPr="00355286" w:rsidRDefault="00DE2601" w:rsidP="00F355F4">
            <w:pPr>
              <w:spacing w:line="240" w:lineRule="auto"/>
              <w:ind w:right="-72"/>
              <w:jc w:val="right"/>
              <w:rPr>
                <w:rFonts w:cs="Arial"/>
                <w:sz w:val="14"/>
                <w:szCs w:val="14"/>
                <w:lang w:val="en-US"/>
              </w:rPr>
            </w:pPr>
          </w:p>
        </w:tc>
        <w:tc>
          <w:tcPr>
            <w:tcW w:w="1296" w:type="dxa"/>
            <w:vAlign w:val="bottom"/>
          </w:tcPr>
          <w:p w14:paraId="7A882EF3" w14:textId="77777777" w:rsidR="00DE2601" w:rsidRPr="00355286" w:rsidRDefault="00DE2601" w:rsidP="00F355F4">
            <w:pPr>
              <w:spacing w:line="240" w:lineRule="auto"/>
              <w:ind w:right="-72"/>
              <w:jc w:val="right"/>
              <w:rPr>
                <w:rFonts w:cs="Arial"/>
                <w:sz w:val="14"/>
                <w:szCs w:val="14"/>
                <w:lang w:val="en-US"/>
              </w:rPr>
            </w:pPr>
          </w:p>
        </w:tc>
      </w:tr>
      <w:tr w:rsidR="00271462" w:rsidRPr="00355286" w14:paraId="2411617C" w14:textId="77777777" w:rsidTr="00F355F4">
        <w:tc>
          <w:tcPr>
            <w:tcW w:w="1701" w:type="dxa"/>
            <w:shd w:val="clear" w:color="auto" w:fill="auto"/>
            <w:vAlign w:val="bottom"/>
          </w:tcPr>
          <w:p w14:paraId="76F914FF" w14:textId="77777777" w:rsidR="00DE2601" w:rsidRPr="00355286" w:rsidRDefault="00DE2601" w:rsidP="00B079EC">
            <w:pPr>
              <w:spacing w:line="240" w:lineRule="auto"/>
              <w:ind w:left="435"/>
              <w:jc w:val="both"/>
              <w:rPr>
                <w:rFonts w:cs="Arial"/>
                <w:sz w:val="14"/>
                <w:szCs w:val="14"/>
                <w:lang w:val="en-US"/>
              </w:rPr>
            </w:pPr>
            <w:r w:rsidRPr="00355286">
              <w:rPr>
                <w:rFonts w:cs="Arial"/>
                <w:sz w:val="14"/>
                <w:szCs w:val="14"/>
                <w:lang w:val="en-US"/>
              </w:rPr>
              <w:t xml:space="preserve">Interest in </w:t>
            </w:r>
          </w:p>
          <w:p w14:paraId="3D405639" w14:textId="04FD0AD8" w:rsidR="00DE2601" w:rsidRPr="00355286" w:rsidRDefault="00DE2601" w:rsidP="00B079EC">
            <w:pPr>
              <w:spacing w:line="240" w:lineRule="auto"/>
              <w:ind w:left="435"/>
              <w:jc w:val="both"/>
              <w:rPr>
                <w:rFonts w:cs="Arial"/>
                <w:sz w:val="14"/>
                <w:szCs w:val="14"/>
                <w:lang w:val="en-US"/>
              </w:rPr>
            </w:pPr>
            <w:r w:rsidRPr="00355286">
              <w:rPr>
                <w:rFonts w:cs="Arial"/>
                <w:sz w:val="14"/>
                <w:szCs w:val="14"/>
                <w:lang w:val="en-US"/>
              </w:rPr>
              <w:t xml:space="preserve">  associates</w:t>
            </w:r>
          </w:p>
        </w:tc>
        <w:tc>
          <w:tcPr>
            <w:tcW w:w="1296" w:type="dxa"/>
            <w:tcBorders>
              <w:bottom w:val="single" w:sz="4" w:space="0" w:color="auto"/>
            </w:tcBorders>
            <w:vAlign w:val="bottom"/>
          </w:tcPr>
          <w:p w14:paraId="68388FF6" w14:textId="4FBF63A9" w:rsidR="00DE2601" w:rsidRPr="00355286" w:rsidRDefault="002B26ED" w:rsidP="00F355F4">
            <w:pPr>
              <w:spacing w:line="240" w:lineRule="auto"/>
              <w:ind w:right="-72"/>
              <w:jc w:val="right"/>
              <w:rPr>
                <w:rFonts w:cs="Arial"/>
                <w:sz w:val="14"/>
                <w:szCs w:val="14"/>
              </w:rPr>
            </w:pPr>
            <w:r w:rsidRPr="00355286">
              <w:rPr>
                <w:rFonts w:cs="Arial"/>
                <w:sz w:val="14"/>
                <w:szCs w:val="14"/>
              </w:rPr>
              <w:t>20</w:t>
            </w:r>
            <w:r w:rsidR="000F1ED4" w:rsidRPr="00355286">
              <w:rPr>
                <w:rFonts w:cs="Arial"/>
                <w:sz w:val="14"/>
                <w:szCs w:val="14"/>
              </w:rPr>
              <w:t>.</w:t>
            </w:r>
            <w:r w:rsidRPr="00355286">
              <w:rPr>
                <w:rFonts w:cs="Arial"/>
                <w:sz w:val="14"/>
                <w:szCs w:val="14"/>
              </w:rPr>
              <w:t>56</w:t>
            </w:r>
            <w:r w:rsidR="000F1ED4" w:rsidRPr="00355286">
              <w:rPr>
                <w:rFonts w:cs="Arial"/>
                <w:sz w:val="14"/>
                <w:szCs w:val="14"/>
              </w:rPr>
              <w:t>%</w:t>
            </w:r>
          </w:p>
        </w:tc>
        <w:tc>
          <w:tcPr>
            <w:tcW w:w="1296" w:type="dxa"/>
            <w:tcBorders>
              <w:bottom w:val="single" w:sz="4" w:space="0" w:color="auto"/>
            </w:tcBorders>
            <w:shd w:val="clear" w:color="auto" w:fill="auto"/>
            <w:vAlign w:val="bottom"/>
          </w:tcPr>
          <w:p w14:paraId="5CF7C69A" w14:textId="6A98F0F9" w:rsidR="00DE2601" w:rsidRPr="00355286" w:rsidRDefault="002B26ED" w:rsidP="00F355F4">
            <w:pPr>
              <w:spacing w:line="240" w:lineRule="auto"/>
              <w:ind w:right="-72"/>
              <w:jc w:val="right"/>
              <w:rPr>
                <w:rFonts w:cs="Arial"/>
                <w:sz w:val="14"/>
                <w:szCs w:val="14"/>
              </w:rPr>
            </w:pPr>
            <w:r w:rsidRPr="00355286">
              <w:rPr>
                <w:rFonts w:cs="Arial"/>
                <w:sz w:val="14"/>
                <w:szCs w:val="14"/>
              </w:rPr>
              <w:t>20</w:t>
            </w:r>
            <w:r w:rsidR="00DE2601" w:rsidRPr="00355286">
              <w:rPr>
                <w:rFonts w:cs="Arial"/>
                <w:sz w:val="14"/>
                <w:szCs w:val="14"/>
              </w:rPr>
              <w:t>.</w:t>
            </w:r>
            <w:r w:rsidRPr="00355286">
              <w:rPr>
                <w:rFonts w:cs="Arial"/>
                <w:sz w:val="14"/>
                <w:szCs w:val="14"/>
              </w:rPr>
              <w:t>56</w:t>
            </w:r>
            <w:r w:rsidR="00DE2601" w:rsidRPr="00355286">
              <w:rPr>
                <w:rFonts w:cs="Arial"/>
                <w:sz w:val="14"/>
                <w:szCs w:val="14"/>
              </w:rPr>
              <w:t>%</w:t>
            </w:r>
          </w:p>
        </w:tc>
        <w:tc>
          <w:tcPr>
            <w:tcW w:w="1296" w:type="dxa"/>
            <w:tcBorders>
              <w:bottom w:val="single" w:sz="4" w:space="0" w:color="auto"/>
            </w:tcBorders>
            <w:vAlign w:val="bottom"/>
          </w:tcPr>
          <w:p w14:paraId="288AF3EA" w14:textId="6A85318D" w:rsidR="00DE2601" w:rsidRPr="00355286" w:rsidRDefault="000F1ED4" w:rsidP="000F1ED4">
            <w:pPr>
              <w:spacing w:line="240" w:lineRule="auto"/>
              <w:ind w:right="-72"/>
              <w:jc w:val="center"/>
              <w:rPr>
                <w:rFonts w:cs="Arial"/>
                <w:spacing w:val="-2"/>
                <w:sz w:val="14"/>
                <w:szCs w:val="14"/>
              </w:rPr>
            </w:pPr>
            <w:r w:rsidRPr="00355286">
              <w:rPr>
                <w:rFonts w:cs="Arial"/>
                <w:spacing w:val="-2"/>
                <w:sz w:val="14"/>
                <w:szCs w:val="14"/>
              </w:rPr>
              <w:t>-</w:t>
            </w:r>
          </w:p>
        </w:tc>
        <w:tc>
          <w:tcPr>
            <w:tcW w:w="1296" w:type="dxa"/>
            <w:tcBorders>
              <w:bottom w:val="single" w:sz="4" w:space="0" w:color="auto"/>
            </w:tcBorders>
            <w:shd w:val="clear" w:color="auto" w:fill="auto"/>
            <w:vAlign w:val="bottom"/>
          </w:tcPr>
          <w:p w14:paraId="75BC160C" w14:textId="1FEA485D" w:rsidR="00DE2601" w:rsidRPr="00355286" w:rsidRDefault="00DE2601" w:rsidP="00F355F4">
            <w:pPr>
              <w:spacing w:line="240" w:lineRule="auto"/>
              <w:ind w:right="-72"/>
              <w:jc w:val="center"/>
              <w:rPr>
                <w:rFonts w:cs="Arial"/>
                <w:sz w:val="14"/>
                <w:szCs w:val="14"/>
                <w:lang w:val="en-US"/>
              </w:rPr>
            </w:pPr>
            <w:r w:rsidRPr="00355286">
              <w:rPr>
                <w:rFonts w:cs="Arial"/>
                <w:sz w:val="14"/>
                <w:szCs w:val="14"/>
                <w:lang w:val="en-US"/>
              </w:rPr>
              <w:t>-</w:t>
            </w:r>
          </w:p>
        </w:tc>
        <w:tc>
          <w:tcPr>
            <w:tcW w:w="1296" w:type="dxa"/>
            <w:tcBorders>
              <w:bottom w:val="single" w:sz="4" w:space="0" w:color="auto"/>
            </w:tcBorders>
            <w:vAlign w:val="bottom"/>
          </w:tcPr>
          <w:p w14:paraId="4BA6B37C" w14:textId="1542A6FB" w:rsidR="00DE2601" w:rsidRPr="00355286" w:rsidRDefault="000F1ED4" w:rsidP="000F1ED4">
            <w:pPr>
              <w:spacing w:line="240" w:lineRule="auto"/>
              <w:ind w:right="-72"/>
              <w:jc w:val="center"/>
              <w:rPr>
                <w:rFonts w:cs="Arial"/>
                <w:sz w:val="14"/>
                <w:szCs w:val="14"/>
                <w:lang w:val="en-US"/>
              </w:rPr>
            </w:pPr>
            <w:r w:rsidRPr="00355286">
              <w:rPr>
                <w:rFonts w:cs="Arial"/>
                <w:sz w:val="14"/>
                <w:szCs w:val="14"/>
                <w:lang w:val="en-US"/>
              </w:rPr>
              <w:t>-</w:t>
            </w:r>
          </w:p>
        </w:tc>
        <w:tc>
          <w:tcPr>
            <w:tcW w:w="1296" w:type="dxa"/>
            <w:tcBorders>
              <w:bottom w:val="single" w:sz="4" w:space="0" w:color="auto"/>
            </w:tcBorders>
            <w:vAlign w:val="bottom"/>
          </w:tcPr>
          <w:p w14:paraId="55406FE4" w14:textId="230DC91C" w:rsidR="00DE2601" w:rsidRPr="00355286" w:rsidRDefault="00DE2601" w:rsidP="00F355F4">
            <w:pPr>
              <w:spacing w:line="240" w:lineRule="auto"/>
              <w:ind w:right="-72"/>
              <w:jc w:val="center"/>
              <w:rPr>
                <w:rFonts w:cs="Arial"/>
                <w:sz w:val="14"/>
                <w:szCs w:val="14"/>
                <w:lang w:val="en-US"/>
              </w:rPr>
            </w:pPr>
            <w:r w:rsidRPr="00355286">
              <w:rPr>
                <w:rFonts w:cs="Arial"/>
                <w:spacing w:val="-2"/>
                <w:sz w:val="14"/>
                <w:szCs w:val="14"/>
                <w:lang w:val="en-US"/>
              </w:rPr>
              <w:t>-</w:t>
            </w:r>
          </w:p>
        </w:tc>
      </w:tr>
      <w:tr w:rsidR="00271462" w:rsidRPr="00355286" w14:paraId="4241A20E" w14:textId="77777777" w:rsidTr="00F355F4">
        <w:tc>
          <w:tcPr>
            <w:tcW w:w="1701" w:type="dxa"/>
            <w:shd w:val="clear" w:color="auto" w:fill="auto"/>
            <w:vAlign w:val="bottom"/>
          </w:tcPr>
          <w:p w14:paraId="00FEDA58" w14:textId="77777777" w:rsidR="00DE2601" w:rsidRPr="00355286" w:rsidRDefault="00DE2601" w:rsidP="00B079EC">
            <w:pPr>
              <w:spacing w:line="240" w:lineRule="auto"/>
              <w:ind w:left="435"/>
              <w:jc w:val="both"/>
              <w:rPr>
                <w:rFonts w:cs="Arial"/>
                <w:sz w:val="14"/>
                <w:szCs w:val="14"/>
                <w:lang w:val="en-US"/>
              </w:rPr>
            </w:pPr>
          </w:p>
        </w:tc>
        <w:tc>
          <w:tcPr>
            <w:tcW w:w="1296" w:type="dxa"/>
            <w:tcBorders>
              <w:top w:val="single" w:sz="4" w:space="0" w:color="auto"/>
            </w:tcBorders>
            <w:vAlign w:val="bottom"/>
          </w:tcPr>
          <w:p w14:paraId="4C0B0AE1" w14:textId="77777777" w:rsidR="00DE2601" w:rsidRPr="00355286" w:rsidRDefault="00DE2601" w:rsidP="00F355F4">
            <w:pPr>
              <w:spacing w:line="240" w:lineRule="auto"/>
              <w:ind w:right="-72"/>
              <w:jc w:val="right"/>
              <w:rPr>
                <w:rFonts w:cs="Arial"/>
                <w:sz w:val="14"/>
                <w:szCs w:val="14"/>
              </w:rPr>
            </w:pPr>
          </w:p>
        </w:tc>
        <w:tc>
          <w:tcPr>
            <w:tcW w:w="1296" w:type="dxa"/>
            <w:tcBorders>
              <w:top w:val="single" w:sz="4" w:space="0" w:color="auto"/>
            </w:tcBorders>
            <w:shd w:val="clear" w:color="auto" w:fill="auto"/>
            <w:vAlign w:val="bottom"/>
          </w:tcPr>
          <w:p w14:paraId="5EAD3A52"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vAlign w:val="bottom"/>
          </w:tcPr>
          <w:p w14:paraId="36A34643" w14:textId="77777777" w:rsidR="00DE2601" w:rsidRPr="00355286" w:rsidRDefault="00DE2601" w:rsidP="00F355F4">
            <w:pPr>
              <w:spacing w:line="240" w:lineRule="auto"/>
              <w:ind w:right="-72"/>
              <w:jc w:val="right"/>
              <w:rPr>
                <w:rFonts w:cs="Arial"/>
                <w:spacing w:val="-2"/>
                <w:sz w:val="14"/>
                <w:szCs w:val="14"/>
                <w:lang w:val="en-US"/>
              </w:rPr>
            </w:pPr>
          </w:p>
        </w:tc>
        <w:tc>
          <w:tcPr>
            <w:tcW w:w="1296" w:type="dxa"/>
            <w:tcBorders>
              <w:top w:val="single" w:sz="4" w:space="0" w:color="auto"/>
            </w:tcBorders>
            <w:shd w:val="clear" w:color="auto" w:fill="auto"/>
            <w:vAlign w:val="bottom"/>
          </w:tcPr>
          <w:p w14:paraId="30CB5673"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vAlign w:val="bottom"/>
          </w:tcPr>
          <w:p w14:paraId="03C05904"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vAlign w:val="bottom"/>
          </w:tcPr>
          <w:p w14:paraId="05239CC3" w14:textId="77777777" w:rsidR="00DE2601" w:rsidRPr="00355286" w:rsidRDefault="00DE2601" w:rsidP="00F355F4">
            <w:pPr>
              <w:spacing w:line="240" w:lineRule="auto"/>
              <w:ind w:right="-72"/>
              <w:jc w:val="right"/>
              <w:rPr>
                <w:rFonts w:cs="Arial"/>
                <w:sz w:val="14"/>
                <w:szCs w:val="14"/>
                <w:lang w:val="en-US"/>
              </w:rPr>
            </w:pPr>
          </w:p>
        </w:tc>
      </w:tr>
      <w:tr w:rsidR="00271462" w:rsidRPr="00355286" w14:paraId="19895112" w14:textId="77777777" w:rsidTr="00F355F4">
        <w:tc>
          <w:tcPr>
            <w:tcW w:w="1701" w:type="dxa"/>
            <w:shd w:val="clear" w:color="auto" w:fill="auto"/>
            <w:vAlign w:val="bottom"/>
          </w:tcPr>
          <w:p w14:paraId="51100A3D" w14:textId="77777777" w:rsidR="00DE2601" w:rsidRPr="00355286" w:rsidRDefault="00DE2601" w:rsidP="00B079EC">
            <w:pPr>
              <w:spacing w:line="240" w:lineRule="auto"/>
              <w:ind w:left="435"/>
              <w:jc w:val="both"/>
              <w:rPr>
                <w:rFonts w:cs="Arial"/>
                <w:sz w:val="14"/>
                <w:szCs w:val="14"/>
                <w:lang w:val="en-US"/>
              </w:rPr>
            </w:pPr>
          </w:p>
        </w:tc>
        <w:tc>
          <w:tcPr>
            <w:tcW w:w="1296" w:type="dxa"/>
            <w:vAlign w:val="bottom"/>
          </w:tcPr>
          <w:p w14:paraId="6F65A877" w14:textId="2D4D8F4E" w:rsidR="00DE2601" w:rsidRPr="00355286" w:rsidRDefault="002B26ED" w:rsidP="00F355F4">
            <w:pPr>
              <w:spacing w:line="240" w:lineRule="auto"/>
              <w:ind w:right="-72"/>
              <w:jc w:val="right"/>
              <w:rPr>
                <w:rFonts w:cs="Arial"/>
                <w:sz w:val="14"/>
                <w:szCs w:val="14"/>
              </w:rPr>
            </w:pPr>
            <w:r w:rsidRPr="00355286">
              <w:rPr>
                <w:rFonts w:cs="Arial"/>
                <w:sz w:val="14"/>
                <w:szCs w:val="14"/>
              </w:rPr>
              <w:t>33</w:t>
            </w:r>
            <w:r w:rsidR="000F1ED4" w:rsidRPr="00355286">
              <w:rPr>
                <w:rFonts w:cs="Arial"/>
                <w:sz w:val="14"/>
                <w:szCs w:val="14"/>
              </w:rPr>
              <w:t>,</w:t>
            </w:r>
            <w:r w:rsidRPr="00355286">
              <w:rPr>
                <w:rFonts w:cs="Arial"/>
                <w:sz w:val="14"/>
                <w:szCs w:val="14"/>
              </w:rPr>
              <w:t>197</w:t>
            </w:r>
            <w:r w:rsidR="000F1ED4" w:rsidRPr="00355286">
              <w:rPr>
                <w:rFonts w:cs="Arial"/>
                <w:sz w:val="14"/>
                <w:szCs w:val="14"/>
              </w:rPr>
              <w:t>.</w:t>
            </w:r>
            <w:r w:rsidRPr="00355286">
              <w:rPr>
                <w:rFonts w:cs="Arial"/>
                <w:sz w:val="14"/>
                <w:szCs w:val="14"/>
              </w:rPr>
              <w:t>55</w:t>
            </w:r>
          </w:p>
        </w:tc>
        <w:tc>
          <w:tcPr>
            <w:tcW w:w="1296" w:type="dxa"/>
            <w:shd w:val="clear" w:color="auto" w:fill="auto"/>
            <w:vAlign w:val="bottom"/>
          </w:tcPr>
          <w:p w14:paraId="29FCC30F" w14:textId="1C1D4298" w:rsidR="00DE2601" w:rsidRPr="00355286" w:rsidRDefault="002B26ED" w:rsidP="00F355F4">
            <w:pPr>
              <w:spacing w:line="240" w:lineRule="auto"/>
              <w:ind w:right="-72"/>
              <w:jc w:val="right"/>
              <w:rPr>
                <w:rFonts w:cs="Arial"/>
                <w:sz w:val="14"/>
                <w:szCs w:val="14"/>
                <w:lang w:val="en-US"/>
              </w:rPr>
            </w:pPr>
            <w:r w:rsidRPr="00355286">
              <w:rPr>
                <w:rFonts w:cs="Arial"/>
                <w:sz w:val="14"/>
                <w:szCs w:val="14"/>
              </w:rPr>
              <w:t>35</w:t>
            </w:r>
            <w:r w:rsidR="00DE2601" w:rsidRPr="00355286">
              <w:rPr>
                <w:rFonts w:cs="Arial"/>
                <w:sz w:val="14"/>
                <w:szCs w:val="14"/>
              </w:rPr>
              <w:t>,</w:t>
            </w:r>
            <w:r w:rsidRPr="00355286">
              <w:rPr>
                <w:rFonts w:cs="Arial"/>
                <w:sz w:val="14"/>
                <w:szCs w:val="14"/>
              </w:rPr>
              <w:t>019</w:t>
            </w:r>
            <w:r w:rsidR="00DE2601" w:rsidRPr="00355286">
              <w:rPr>
                <w:rFonts w:cs="Arial"/>
                <w:sz w:val="14"/>
                <w:szCs w:val="14"/>
              </w:rPr>
              <w:t>.</w:t>
            </w:r>
            <w:r w:rsidRPr="00355286">
              <w:rPr>
                <w:rFonts w:cs="Arial"/>
                <w:sz w:val="14"/>
                <w:szCs w:val="14"/>
              </w:rPr>
              <w:t>40</w:t>
            </w:r>
          </w:p>
        </w:tc>
        <w:tc>
          <w:tcPr>
            <w:tcW w:w="1296" w:type="dxa"/>
            <w:vAlign w:val="bottom"/>
          </w:tcPr>
          <w:p w14:paraId="60D3EA98" w14:textId="257DA67A" w:rsidR="00DE2601" w:rsidRPr="00355286" w:rsidRDefault="002B26ED" w:rsidP="00F355F4">
            <w:pPr>
              <w:spacing w:line="240" w:lineRule="auto"/>
              <w:ind w:right="-72"/>
              <w:jc w:val="right"/>
              <w:rPr>
                <w:rFonts w:cs="Arial"/>
                <w:spacing w:val="-2"/>
                <w:sz w:val="14"/>
                <w:szCs w:val="14"/>
                <w:lang w:val="en-US"/>
              </w:rPr>
            </w:pPr>
            <w:r w:rsidRPr="00355286">
              <w:rPr>
                <w:rFonts w:cs="Arial"/>
                <w:spacing w:val="-2"/>
                <w:sz w:val="14"/>
                <w:szCs w:val="14"/>
              </w:rPr>
              <w:t>519</w:t>
            </w:r>
            <w:r w:rsidR="000F1ED4" w:rsidRPr="00355286">
              <w:rPr>
                <w:rFonts w:cs="Arial"/>
                <w:spacing w:val="-2"/>
                <w:sz w:val="14"/>
                <w:szCs w:val="14"/>
                <w:lang w:val="en-US"/>
              </w:rPr>
              <w:t>.</w:t>
            </w:r>
            <w:r w:rsidRPr="00355286">
              <w:rPr>
                <w:rFonts w:cs="Arial"/>
                <w:spacing w:val="-2"/>
                <w:sz w:val="14"/>
                <w:szCs w:val="14"/>
              </w:rPr>
              <w:t>08</w:t>
            </w:r>
          </w:p>
        </w:tc>
        <w:tc>
          <w:tcPr>
            <w:tcW w:w="1296" w:type="dxa"/>
            <w:shd w:val="clear" w:color="auto" w:fill="auto"/>
            <w:vAlign w:val="bottom"/>
          </w:tcPr>
          <w:p w14:paraId="3CDBA262" w14:textId="1E568C97" w:rsidR="00DE2601" w:rsidRPr="00355286" w:rsidRDefault="002B26ED" w:rsidP="00F355F4">
            <w:pPr>
              <w:spacing w:line="240" w:lineRule="auto"/>
              <w:ind w:right="-72"/>
              <w:jc w:val="right"/>
              <w:rPr>
                <w:rFonts w:cs="Arial"/>
                <w:sz w:val="14"/>
                <w:szCs w:val="14"/>
                <w:lang w:val="en-US"/>
              </w:rPr>
            </w:pPr>
            <w:r w:rsidRPr="00355286">
              <w:rPr>
                <w:rFonts w:cs="Arial"/>
                <w:sz w:val="14"/>
                <w:szCs w:val="14"/>
              </w:rPr>
              <w:t>531</w:t>
            </w:r>
            <w:r w:rsidR="00DE2601" w:rsidRPr="00355286">
              <w:rPr>
                <w:rFonts w:cs="Arial"/>
                <w:sz w:val="14"/>
                <w:szCs w:val="14"/>
                <w:lang w:val="en-US"/>
              </w:rPr>
              <w:t>.</w:t>
            </w:r>
            <w:r w:rsidRPr="00355286">
              <w:rPr>
                <w:rFonts w:cs="Arial"/>
                <w:sz w:val="14"/>
                <w:szCs w:val="14"/>
              </w:rPr>
              <w:t>89</w:t>
            </w:r>
          </w:p>
        </w:tc>
        <w:tc>
          <w:tcPr>
            <w:tcW w:w="1296" w:type="dxa"/>
            <w:vAlign w:val="bottom"/>
          </w:tcPr>
          <w:p w14:paraId="50F16949" w14:textId="37F799CA" w:rsidR="00DE2601" w:rsidRPr="00355286" w:rsidRDefault="002B26ED" w:rsidP="00F355F4">
            <w:pPr>
              <w:spacing w:line="240" w:lineRule="auto"/>
              <w:ind w:right="-72"/>
              <w:jc w:val="right"/>
              <w:rPr>
                <w:rFonts w:cs="Arial"/>
                <w:sz w:val="14"/>
                <w:szCs w:val="14"/>
                <w:lang w:val="en-US"/>
              </w:rPr>
            </w:pPr>
            <w:r w:rsidRPr="00355286">
              <w:rPr>
                <w:rFonts w:cs="Arial"/>
                <w:sz w:val="14"/>
                <w:szCs w:val="14"/>
              </w:rPr>
              <w:t>33</w:t>
            </w:r>
            <w:r w:rsidR="000F1ED4" w:rsidRPr="00355286">
              <w:rPr>
                <w:rFonts w:cs="Arial"/>
                <w:sz w:val="14"/>
                <w:szCs w:val="14"/>
                <w:lang w:val="en-US"/>
              </w:rPr>
              <w:t>,</w:t>
            </w:r>
            <w:r w:rsidRPr="00355286">
              <w:rPr>
                <w:rFonts w:cs="Arial"/>
                <w:sz w:val="14"/>
                <w:szCs w:val="14"/>
              </w:rPr>
              <w:t>716</w:t>
            </w:r>
            <w:r w:rsidR="000F1ED4" w:rsidRPr="00355286">
              <w:rPr>
                <w:rFonts w:cs="Arial"/>
                <w:sz w:val="14"/>
                <w:szCs w:val="14"/>
                <w:lang w:val="en-US"/>
              </w:rPr>
              <w:t>.</w:t>
            </w:r>
            <w:r w:rsidRPr="00355286">
              <w:rPr>
                <w:rFonts w:cs="Arial"/>
                <w:sz w:val="14"/>
                <w:szCs w:val="14"/>
              </w:rPr>
              <w:t>63</w:t>
            </w:r>
          </w:p>
        </w:tc>
        <w:tc>
          <w:tcPr>
            <w:tcW w:w="1296" w:type="dxa"/>
            <w:vAlign w:val="bottom"/>
          </w:tcPr>
          <w:p w14:paraId="5860EDA2" w14:textId="63FE58C9" w:rsidR="00DE2601" w:rsidRPr="00355286" w:rsidRDefault="002B26ED" w:rsidP="00F355F4">
            <w:pPr>
              <w:spacing w:line="240" w:lineRule="auto"/>
              <w:ind w:right="-72"/>
              <w:jc w:val="right"/>
              <w:rPr>
                <w:rFonts w:cs="Arial"/>
                <w:sz w:val="14"/>
                <w:szCs w:val="14"/>
                <w:lang w:val="en-US"/>
              </w:rPr>
            </w:pPr>
            <w:r w:rsidRPr="00355286">
              <w:rPr>
                <w:rFonts w:cs="Arial"/>
                <w:spacing w:val="-2"/>
                <w:sz w:val="14"/>
                <w:szCs w:val="14"/>
              </w:rPr>
              <w:t>35</w:t>
            </w:r>
            <w:r w:rsidR="00DE2601" w:rsidRPr="00355286">
              <w:rPr>
                <w:rFonts w:cs="Arial"/>
                <w:spacing w:val="-2"/>
                <w:sz w:val="14"/>
                <w:szCs w:val="14"/>
              </w:rPr>
              <w:t>,</w:t>
            </w:r>
            <w:r w:rsidRPr="00355286">
              <w:rPr>
                <w:rFonts w:cs="Arial"/>
                <w:spacing w:val="-2"/>
                <w:sz w:val="14"/>
                <w:szCs w:val="14"/>
              </w:rPr>
              <w:t>551</w:t>
            </w:r>
            <w:r w:rsidR="00DE2601" w:rsidRPr="00355286">
              <w:rPr>
                <w:rFonts w:cs="Arial"/>
                <w:spacing w:val="-2"/>
                <w:sz w:val="14"/>
                <w:szCs w:val="14"/>
              </w:rPr>
              <w:t>.</w:t>
            </w:r>
            <w:r w:rsidRPr="00355286">
              <w:rPr>
                <w:rFonts w:cs="Arial"/>
                <w:spacing w:val="-2"/>
                <w:sz w:val="14"/>
                <w:szCs w:val="14"/>
              </w:rPr>
              <w:t>29</w:t>
            </w:r>
          </w:p>
        </w:tc>
      </w:tr>
      <w:tr w:rsidR="00271462" w:rsidRPr="00355286" w14:paraId="0DF24AC3" w14:textId="77777777" w:rsidTr="00F355F4">
        <w:tc>
          <w:tcPr>
            <w:tcW w:w="1701" w:type="dxa"/>
            <w:shd w:val="clear" w:color="auto" w:fill="auto"/>
            <w:vAlign w:val="bottom"/>
          </w:tcPr>
          <w:p w14:paraId="0B61A1C3" w14:textId="232ADE34" w:rsidR="00DE2601" w:rsidRPr="00355286" w:rsidRDefault="00DE2601" w:rsidP="00B079EC">
            <w:pPr>
              <w:spacing w:line="240" w:lineRule="auto"/>
              <w:ind w:left="435"/>
              <w:jc w:val="both"/>
              <w:rPr>
                <w:rFonts w:cs="Arial"/>
                <w:sz w:val="14"/>
                <w:szCs w:val="14"/>
                <w:lang w:val="en-US"/>
              </w:rPr>
            </w:pPr>
            <w:r w:rsidRPr="00355286">
              <w:rPr>
                <w:rFonts w:cs="Arial"/>
                <w:sz w:val="14"/>
                <w:szCs w:val="14"/>
                <w:lang w:val="en-US"/>
              </w:rPr>
              <w:t>Goodwill</w:t>
            </w:r>
          </w:p>
        </w:tc>
        <w:tc>
          <w:tcPr>
            <w:tcW w:w="1296" w:type="dxa"/>
            <w:vAlign w:val="bottom"/>
          </w:tcPr>
          <w:p w14:paraId="3B875E74" w14:textId="17F6AEEE" w:rsidR="00DE2601" w:rsidRPr="00355286" w:rsidRDefault="000F1ED4" w:rsidP="000F1ED4">
            <w:pPr>
              <w:spacing w:line="240" w:lineRule="auto"/>
              <w:ind w:right="-72"/>
              <w:jc w:val="center"/>
              <w:rPr>
                <w:rFonts w:cs="Arial"/>
                <w:sz w:val="14"/>
                <w:szCs w:val="14"/>
              </w:rPr>
            </w:pPr>
            <w:r w:rsidRPr="00355286">
              <w:rPr>
                <w:rFonts w:cs="Arial"/>
                <w:sz w:val="14"/>
                <w:szCs w:val="14"/>
              </w:rPr>
              <w:t>-</w:t>
            </w:r>
          </w:p>
        </w:tc>
        <w:tc>
          <w:tcPr>
            <w:tcW w:w="1296" w:type="dxa"/>
            <w:shd w:val="clear" w:color="auto" w:fill="auto"/>
            <w:vAlign w:val="bottom"/>
          </w:tcPr>
          <w:p w14:paraId="533F4CD9" w14:textId="53A6BD65" w:rsidR="00DE2601" w:rsidRPr="00355286" w:rsidRDefault="00DE2601" w:rsidP="00F355F4">
            <w:pPr>
              <w:spacing w:line="240" w:lineRule="auto"/>
              <w:ind w:right="-72"/>
              <w:jc w:val="center"/>
              <w:rPr>
                <w:rFonts w:cs="Arial"/>
                <w:sz w:val="14"/>
                <w:szCs w:val="14"/>
              </w:rPr>
            </w:pPr>
            <w:r w:rsidRPr="00355286">
              <w:rPr>
                <w:rFonts w:cs="Arial"/>
                <w:sz w:val="14"/>
                <w:szCs w:val="14"/>
              </w:rPr>
              <w:t>-</w:t>
            </w:r>
          </w:p>
        </w:tc>
        <w:tc>
          <w:tcPr>
            <w:tcW w:w="1296" w:type="dxa"/>
            <w:vAlign w:val="bottom"/>
          </w:tcPr>
          <w:p w14:paraId="3E741053" w14:textId="4FDCD035" w:rsidR="00DE2601" w:rsidRPr="00355286" w:rsidRDefault="002B26ED" w:rsidP="00F355F4">
            <w:pPr>
              <w:spacing w:line="240" w:lineRule="auto"/>
              <w:ind w:right="-72"/>
              <w:jc w:val="right"/>
              <w:rPr>
                <w:rFonts w:cs="Arial"/>
                <w:spacing w:val="-2"/>
                <w:sz w:val="14"/>
                <w:szCs w:val="14"/>
              </w:rPr>
            </w:pPr>
            <w:r w:rsidRPr="00355286">
              <w:rPr>
                <w:rFonts w:cs="Arial"/>
                <w:spacing w:val="-2"/>
                <w:sz w:val="14"/>
                <w:szCs w:val="14"/>
              </w:rPr>
              <w:t>583</w:t>
            </w:r>
            <w:r w:rsidR="006720B2" w:rsidRPr="00355286">
              <w:rPr>
                <w:rFonts w:cs="Arial"/>
                <w:spacing w:val="-2"/>
                <w:sz w:val="14"/>
                <w:szCs w:val="14"/>
              </w:rPr>
              <w:t>.</w:t>
            </w:r>
            <w:r w:rsidRPr="00355286">
              <w:rPr>
                <w:rFonts w:cs="Arial"/>
                <w:spacing w:val="-2"/>
                <w:sz w:val="14"/>
                <w:szCs w:val="14"/>
              </w:rPr>
              <w:t>95</w:t>
            </w:r>
          </w:p>
        </w:tc>
        <w:tc>
          <w:tcPr>
            <w:tcW w:w="1296" w:type="dxa"/>
            <w:shd w:val="clear" w:color="auto" w:fill="auto"/>
            <w:vAlign w:val="bottom"/>
          </w:tcPr>
          <w:p w14:paraId="05A324C9" w14:textId="41A7E38E" w:rsidR="00DE2601" w:rsidRPr="00355286" w:rsidRDefault="002B26ED" w:rsidP="00F355F4">
            <w:pPr>
              <w:spacing w:line="240" w:lineRule="auto"/>
              <w:ind w:right="-72"/>
              <w:jc w:val="right"/>
              <w:rPr>
                <w:rFonts w:cs="Arial"/>
                <w:sz w:val="14"/>
                <w:szCs w:val="14"/>
                <w:lang w:val="en-US"/>
              </w:rPr>
            </w:pPr>
            <w:r w:rsidRPr="00355286">
              <w:rPr>
                <w:rFonts w:cs="Arial"/>
                <w:sz w:val="14"/>
                <w:szCs w:val="14"/>
              </w:rPr>
              <w:t>731</w:t>
            </w:r>
            <w:r w:rsidR="00DE2601" w:rsidRPr="00355286">
              <w:rPr>
                <w:rFonts w:cs="Arial"/>
                <w:sz w:val="14"/>
                <w:szCs w:val="14"/>
                <w:lang w:val="en-US"/>
              </w:rPr>
              <w:t>.</w:t>
            </w:r>
            <w:r w:rsidRPr="00355286">
              <w:rPr>
                <w:rFonts w:cs="Arial"/>
                <w:sz w:val="14"/>
                <w:szCs w:val="14"/>
              </w:rPr>
              <w:t>60</w:t>
            </w:r>
          </w:p>
        </w:tc>
        <w:tc>
          <w:tcPr>
            <w:tcW w:w="1296" w:type="dxa"/>
            <w:vAlign w:val="bottom"/>
          </w:tcPr>
          <w:p w14:paraId="5EC6E452" w14:textId="753610C8" w:rsidR="00DE2601" w:rsidRPr="00355286" w:rsidRDefault="002B26ED" w:rsidP="00F355F4">
            <w:pPr>
              <w:spacing w:line="240" w:lineRule="auto"/>
              <w:ind w:right="-72"/>
              <w:jc w:val="right"/>
              <w:rPr>
                <w:rFonts w:cs="Arial"/>
                <w:sz w:val="14"/>
                <w:szCs w:val="14"/>
                <w:lang w:val="en-US"/>
              </w:rPr>
            </w:pPr>
            <w:r w:rsidRPr="00355286">
              <w:rPr>
                <w:rFonts w:cs="Arial"/>
                <w:sz w:val="14"/>
                <w:szCs w:val="14"/>
              </w:rPr>
              <w:t>583</w:t>
            </w:r>
            <w:r w:rsidR="006720B2" w:rsidRPr="00355286">
              <w:rPr>
                <w:rFonts w:cs="Arial"/>
                <w:sz w:val="14"/>
                <w:szCs w:val="14"/>
                <w:lang w:val="en-US"/>
              </w:rPr>
              <w:t>.</w:t>
            </w:r>
            <w:r w:rsidRPr="00355286">
              <w:rPr>
                <w:rFonts w:cs="Arial"/>
                <w:sz w:val="14"/>
                <w:szCs w:val="14"/>
              </w:rPr>
              <w:t>95</w:t>
            </w:r>
          </w:p>
        </w:tc>
        <w:tc>
          <w:tcPr>
            <w:tcW w:w="1296" w:type="dxa"/>
            <w:vAlign w:val="bottom"/>
          </w:tcPr>
          <w:p w14:paraId="0F320B90" w14:textId="6502118F" w:rsidR="00DE2601" w:rsidRPr="00355286" w:rsidRDefault="002B26ED" w:rsidP="00F355F4">
            <w:pPr>
              <w:spacing w:line="240" w:lineRule="auto"/>
              <w:ind w:right="-72"/>
              <w:jc w:val="right"/>
              <w:rPr>
                <w:rFonts w:cs="Arial"/>
                <w:sz w:val="14"/>
                <w:szCs w:val="14"/>
                <w:lang w:val="en-US"/>
              </w:rPr>
            </w:pPr>
            <w:r w:rsidRPr="00355286">
              <w:rPr>
                <w:rFonts w:cs="Arial"/>
                <w:spacing w:val="-2"/>
                <w:sz w:val="14"/>
                <w:szCs w:val="14"/>
              </w:rPr>
              <w:t>731</w:t>
            </w:r>
            <w:r w:rsidR="00DE2601" w:rsidRPr="00355286">
              <w:rPr>
                <w:rFonts w:cs="Arial"/>
                <w:spacing w:val="-2"/>
                <w:sz w:val="14"/>
                <w:szCs w:val="14"/>
                <w:lang w:val="en-US"/>
              </w:rPr>
              <w:t>.</w:t>
            </w:r>
            <w:r w:rsidRPr="00355286">
              <w:rPr>
                <w:rFonts w:cs="Arial"/>
                <w:spacing w:val="-2"/>
                <w:sz w:val="14"/>
                <w:szCs w:val="14"/>
              </w:rPr>
              <w:t>60</w:t>
            </w:r>
          </w:p>
        </w:tc>
      </w:tr>
      <w:tr w:rsidR="00271462" w:rsidRPr="00355286" w14:paraId="322DAB3E" w14:textId="77777777" w:rsidTr="00F355F4">
        <w:tc>
          <w:tcPr>
            <w:tcW w:w="1701" w:type="dxa"/>
            <w:shd w:val="clear" w:color="auto" w:fill="auto"/>
            <w:vAlign w:val="bottom"/>
          </w:tcPr>
          <w:p w14:paraId="21E8994D" w14:textId="77777777" w:rsidR="00DE2601" w:rsidRPr="00355286" w:rsidRDefault="00DE2601" w:rsidP="00B079EC">
            <w:pPr>
              <w:spacing w:line="240" w:lineRule="auto"/>
              <w:ind w:left="435"/>
              <w:jc w:val="both"/>
              <w:rPr>
                <w:rFonts w:cs="Arial"/>
                <w:sz w:val="14"/>
                <w:szCs w:val="14"/>
                <w:lang w:val="en-US"/>
              </w:rPr>
            </w:pPr>
            <w:proofErr w:type="spellStart"/>
            <w:r w:rsidRPr="00355286">
              <w:rPr>
                <w:rFonts w:cs="Arial"/>
                <w:sz w:val="14"/>
                <w:szCs w:val="14"/>
                <w:lang w:val="en-US"/>
              </w:rPr>
              <w:t>Unrealised</w:t>
            </w:r>
            <w:proofErr w:type="spellEnd"/>
            <w:r w:rsidRPr="00355286">
              <w:rPr>
                <w:rFonts w:cs="Arial"/>
                <w:sz w:val="14"/>
                <w:szCs w:val="14"/>
                <w:lang w:val="en-US"/>
              </w:rPr>
              <w:t xml:space="preserve"> gain </w:t>
            </w:r>
          </w:p>
          <w:p w14:paraId="36E3EF52" w14:textId="7A95C028" w:rsidR="00DE2601" w:rsidRPr="00355286" w:rsidRDefault="00DE2601" w:rsidP="00B079EC">
            <w:pPr>
              <w:spacing w:line="240" w:lineRule="auto"/>
              <w:ind w:left="435"/>
              <w:jc w:val="both"/>
              <w:rPr>
                <w:rFonts w:cs="Arial"/>
                <w:spacing w:val="-6"/>
                <w:sz w:val="14"/>
                <w:szCs w:val="14"/>
                <w:lang w:val="en-US"/>
              </w:rPr>
            </w:pPr>
            <w:r w:rsidRPr="00355286">
              <w:rPr>
                <w:rFonts w:cs="Arial"/>
                <w:sz w:val="14"/>
                <w:szCs w:val="14"/>
                <w:lang w:val="en-US"/>
              </w:rPr>
              <w:t xml:space="preserve">  </w:t>
            </w:r>
            <w:r w:rsidRPr="00355286">
              <w:rPr>
                <w:rFonts w:cs="Arial"/>
                <w:spacing w:val="-6"/>
                <w:sz w:val="14"/>
                <w:szCs w:val="14"/>
                <w:lang w:val="en-US"/>
              </w:rPr>
              <w:t>from assets sold</w:t>
            </w:r>
          </w:p>
        </w:tc>
        <w:tc>
          <w:tcPr>
            <w:tcW w:w="1296" w:type="dxa"/>
            <w:tcBorders>
              <w:bottom w:val="single" w:sz="4" w:space="0" w:color="auto"/>
            </w:tcBorders>
            <w:vAlign w:val="bottom"/>
          </w:tcPr>
          <w:p w14:paraId="6160E5D8" w14:textId="3FF6577D" w:rsidR="00DE2601" w:rsidRPr="00355286" w:rsidRDefault="000F1ED4" w:rsidP="00F355F4">
            <w:pPr>
              <w:spacing w:line="240" w:lineRule="auto"/>
              <w:ind w:right="-72"/>
              <w:jc w:val="right"/>
              <w:rPr>
                <w:rFonts w:cs="Arial"/>
                <w:sz w:val="14"/>
                <w:szCs w:val="14"/>
              </w:rPr>
            </w:pPr>
            <w:r w:rsidRPr="00355286">
              <w:rPr>
                <w:rFonts w:cs="Arial"/>
                <w:sz w:val="14"/>
                <w:szCs w:val="14"/>
              </w:rPr>
              <w:t>(</w:t>
            </w:r>
            <w:r w:rsidR="002B26ED" w:rsidRPr="00355286">
              <w:rPr>
                <w:rFonts w:cs="Arial"/>
                <w:sz w:val="14"/>
                <w:szCs w:val="14"/>
              </w:rPr>
              <w:t>14</w:t>
            </w:r>
            <w:r w:rsidRPr="00355286">
              <w:rPr>
                <w:rFonts w:cs="Arial"/>
                <w:sz w:val="14"/>
                <w:szCs w:val="14"/>
              </w:rPr>
              <w:t>,</w:t>
            </w:r>
            <w:r w:rsidR="002B26ED" w:rsidRPr="00355286">
              <w:rPr>
                <w:rFonts w:cs="Arial"/>
                <w:sz w:val="14"/>
                <w:szCs w:val="14"/>
              </w:rPr>
              <w:t>250</w:t>
            </w:r>
            <w:r w:rsidRPr="00355286">
              <w:rPr>
                <w:rFonts w:cs="Arial"/>
                <w:sz w:val="14"/>
                <w:szCs w:val="14"/>
              </w:rPr>
              <w:t>.</w:t>
            </w:r>
            <w:r w:rsidR="002B26ED" w:rsidRPr="00355286">
              <w:rPr>
                <w:rFonts w:cs="Arial"/>
                <w:sz w:val="14"/>
                <w:szCs w:val="14"/>
              </w:rPr>
              <w:t>25</w:t>
            </w:r>
            <w:r w:rsidRPr="00355286">
              <w:rPr>
                <w:rFonts w:cs="Arial"/>
                <w:sz w:val="14"/>
                <w:szCs w:val="14"/>
              </w:rPr>
              <w:t>)</w:t>
            </w:r>
          </w:p>
        </w:tc>
        <w:tc>
          <w:tcPr>
            <w:tcW w:w="1296" w:type="dxa"/>
            <w:tcBorders>
              <w:bottom w:val="single" w:sz="4" w:space="0" w:color="auto"/>
            </w:tcBorders>
            <w:shd w:val="clear" w:color="auto" w:fill="auto"/>
            <w:vAlign w:val="bottom"/>
          </w:tcPr>
          <w:p w14:paraId="5D5E6D21" w14:textId="379822D0" w:rsidR="00DE2601" w:rsidRPr="00355286" w:rsidRDefault="00DE2601" w:rsidP="00F355F4">
            <w:pPr>
              <w:spacing w:line="240" w:lineRule="auto"/>
              <w:ind w:right="-72"/>
              <w:jc w:val="right"/>
              <w:rPr>
                <w:rFonts w:cs="Arial"/>
                <w:sz w:val="14"/>
                <w:szCs w:val="14"/>
              </w:rPr>
            </w:pPr>
            <w:r w:rsidRPr="00355286">
              <w:rPr>
                <w:rFonts w:cs="Arial"/>
                <w:sz w:val="14"/>
                <w:szCs w:val="14"/>
              </w:rPr>
              <w:t>(</w:t>
            </w:r>
            <w:r w:rsidR="002B26ED" w:rsidRPr="00355286">
              <w:rPr>
                <w:rFonts w:cs="Arial"/>
                <w:sz w:val="14"/>
                <w:szCs w:val="14"/>
              </w:rPr>
              <w:t>15</w:t>
            </w:r>
            <w:r w:rsidRPr="00355286">
              <w:rPr>
                <w:rFonts w:cs="Arial"/>
                <w:sz w:val="14"/>
                <w:szCs w:val="14"/>
              </w:rPr>
              <w:t>,</w:t>
            </w:r>
            <w:r w:rsidR="002B26ED" w:rsidRPr="00355286">
              <w:rPr>
                <w:rFonts w:cs="Arial"/>
                <w:sz w:val="14"/>
                <w:szCs w:val="14"/>
              </w:rPr>
              <w:t>170</w:t>
            </w:r>
            <w:r w:rsidRPr="00355286">
              <w:rPr>
                <w:rFonts w:cs="Arial"/>
                <w:sz w:val="14"/>
                <w:szCs w:val="14"/>
              </w:rPr>
              <w:t>.</w:t>
            </w:r>
            <w:r w:rsidR="002B26ED" w:rsidRPr="00355286">
              <w:rPr>
                <w:rFonts w:cs="Arial"/>
                <w:sz w:val="14"/>
                <w:szCs w:val="14"/>
              </w:rPr>
              <w:t>98</w:t>
            </w:r>
            <w:r w:rsidRPr="00355286">
              <w:rPr>
                <w:rFonts w:cs="Arial"/>
                <w:sz w:val="14"/>
                <w:szCs w:val="14"/>
              </w:rPr>
              <w:t>)</w:t>
            </w:r>
          </w:p>
        </w:tc>
        <w:tc>
          <w:tcPr>
            <w:tcW w:w="1296" w:type="dxa"/>
            <w:tcBorders>
              <w:bottom w:val="single" w:sz="4" w:space="0" w:color="auto"/>
            </w:tcBorders>
            <w:vAlign w:val="bottom"/>
          </w:tcPr>
          <w:p w14:paraId="0A8D66C7" w14:textId="5D685D5D" w:rsidR="00DE2601" w:rsidRPr="00355286" w:rsidRDefault="000F1ED4" w:rsidP="000F1ED4">
            <w:pPr>
              <w:spacing w:line="240" w:lineRule="auto"/>
              <w:ind w:right="-72"/>
              <w:jc w:val="center"/>
              <w:rPr>
                <w:rFonts w:cs="Arial"/>
                <w:spacing w:val="-2"/>
                <w:sz w:val="14"/>
                <w:szCs w:val="14"/>
              </w:rPr>
            </w:pPr>
            <w:r w:rsidRPr="00355286">
              <w:rPr>
                <w:rFonts w:cs="Arial"/>
                <w:spacing w:val="-2"/>
                <w:sz w:val="14"/>
                <w:szCs w:val="14"/>
              </w:rPr>
              <w:t>-</w:t>
            </w:r>
          </w:p>
        </w:tc>
        <w:tc>
          <w:tcPr>
            <w:tcW w:w="1296" w:type="dxa"/>
            <w:tcBorders>
              <w:bottom w:val="single" w:sz="4" w:space="0" w:color="auto"/>
            </w:tcBorders>
            <w:shd w:val="clear" w:color="auto" w:fill="auto"/>
            <w:vAlign w:val="bottom"/>
          </w:tcPr>
          <w:p w14:paraId="6DACA753" w14:textId="4C651DF1" w:rsidR="00DE2601" w:rsidRPr="00355286" w:rsidRDefault="00DE2601" w:rsidP="00F355F4">
            <w:pPr>
              <w:spacing w:line="240" w:lineRule="auto"/>
              <w:ind w:right="-72"/>
              <w:jc w:val="center"/>
              <w:rPr>
                <w:rFonts w:cs="Arial"/>
                <w:sz w:val="14"/>
                <w:szCs w:val="14"/>
                <w:lang w:val="en-US"/>
              </w:rPr>
            </w:pPr>
            <w:r w:rsidRPr="00355286">
              <w:rPr>
                <w:rFonts w:cs="Arial"/>
                <w:sz w:val="14"/>
                <w:szCs w:val="14"/>
                <w:lang w:val="en-US"/>
              </w:rPr>
              <w:t>-</w:t>
            </w:r>
          </w:p>
        </w:tc>
        <w:tc>
          <w:tcPr>
            <w:tcW w:w="1296" w:type="dxa"/>
            <w:tcBorders>
              <w:bottom w:val="single" w:sz="4" w:space="0" w:color="auto"/>
            </w:tcBorders>
            <w:vAlign w:val="bottom"/>
          </w:tcPr>
          <w:p w14:paraId="139BFC7D" w14:textId="2AF419FA" w:rsidR="00DE2601" w:rsidRPr="00355286" w:rsidRDefault="00870523" w:rsidP="00F355F4">
            <w:pPr>
              <w:spacing w:line="240" w:lineRule="auto"/>
              <w:ind w:right="-72"/>
              <w:jc w:val="right"/>
              <w:rPr>
                <w:rFonts w:cs="Arial"/>
                <w:sz w:val="14"/>
                <w:szCs w:val="14"/>
                <w:lang w:val="en-US"/>
              </w:rPr>
            </w:pPr>
            <w:r w:rsidRPr="00355286">
              <w:rPr>
                <w:rFonts w:cs="Arial"/>
                <w:sz w:val="14"/>
                <w:szCs w:val="14"/>
              </w:rPr>
              <w:t>(</w:t>
            </w:r>
            <w:r w:rsidR="002B26ED" w:rsidRPr="00355286">
              <w:rPr>
                <w:rFonts w:cs="Arial"/>
                <w:sz w:val="14"/>
                <w:szCs w:val="14"/>
              </w:rPr>
              <w:t>14</w:t>
            </w:r>
            <w:r w:rsidRPr="00355286">
              <w:rPr>
                <w:rFonts w:cs="Arial"/>
                <w:sz w:val="14"/>
                <w:szCs w:val="14"/>
              </w:rPr>
              <w:t>,</w:t>
            </w:r>
            <w:r w:rsidR="002B26ED" w:rsidRPr="00355286">
              <w:rPr>
                <w:rFonts w:cs="Arial"/>
                <w:sz w:val="14"/>
                <w:szCs w:val="14"/>
              </w:rPr>
              <w:t>250</w:t>
            </w:r>
            <w:r w:rsidRPr="00355286">
              <w:rPr>
                <w:rFonts w:cs="Arial"/>
                <w:sz w:val="14"/>
                <w:szCs w:val="14"/>
              </w:rPr>
              <w:t>.</w:t>
            </w:r>
            <w:r w:rsidR="002B26ED" w:rsidRPr="00355286">
              <w:rPr>
                <w:rFonts w:cs="Arial"/>
                <w:sz w:val="14"/>
                <w:szCs w:val="14"/>
              </w:rPr>
              <w:t>25</w:t>
            </w:r>
            <w:r w:rsidRPr="00355286">
              <w:rPr>
                <w:rFonts w:cs="Arial"/>
                <w:sz w:val="14"/>
                <w:szCs w:val="14"/>
              </w:rPr>
              <w:t>)</w:t>
            </w:r>
          </w:p>
        </w:tc>
        <w:tc>
          <w:tcPr>
            <w:tcW w:w="1296" w:type="dxa"/>
            <w:tcBorders>
              <w:bottom w:val="single" w:sz="4" w:space="0" w:color="auto"/>
            </w:tcBorders>
            <w:vAlign w:val="bottom"/>
          </w:tcPr>
          <w:p w14:paraId="6231F916" w14:textId="585664BC" w:rsidR="00DE2601" w:rsidRPr="00355286" w:rsidRDefault="00DE2601" w:rsidP="00F355F4">
            <w:pPr>
              <w:spacing w:line="240" w:lineRule="auto"/>
              <w:ind w:right="-72"/>
              <w:jc w:val="right"/>
              <w:rPr>
                <w:rFonts w:cs="Arial"/>
                <w:sz w:val="14"/>
                <w:szCs w:val="14"/>
                <w:lang w:val="en-US"/>
              </w:rPr>
            </w:pPr>
            <w:r w:rsidRPr="00355286">
              <w:rPr>
                <w:rFonts w:cs="Arial"/>
                <w:spacing w:val="-2"/>
                <w:sz w:val="14"/>
                <w:szCs w:val="14"/>
                <w:lang w:val="en-US"/>
              </w:rPr>
              <w:t>(</w:t>
            </w:r>
            <w:r w:rsidR="002B26ED" w:rsidRPr="00355286">
              <w:rPr>
                <w:rFonts w:cs="Arial"/>
                <w:spacing w:val="-2"/>
                <w:sz w:val="14"/>
                <w:szCs w:val="14"/>
              </w:rPr>
              <w:t>15</w:t>
            </w:r>
            <w:r w:rsidRPr="00355286">
              <w:rPr>
                <w:rFonts w:cs="Arial"/>
                <w:spacing w:val="-2"/>
                <w:sz w:val="14"/>
                <w:szCs w:val="14"/>
                <w:lang w:val="en-US"/>
              </w:rPr>
              <w:t>,</w:t>
            </w:r>
            <w:r w:rsidR="002B26ED" w:rsidRPr="00355286">
              <w:rPr>
                <w:rFonts w:cs="Arial"/>
                <w:spacing w:val="-2"/>
                <w:sz w:val="14"/>
                <w:szCs w:val="14"/>
              </w:rPr>
              <w:t>170</w:t>
            </w:r>
            <w:r w:rsidRPr="00355286">
              <w:rPr>
                <w:rFonts w:cs="Arial"/>
                <w:spacing w:val="-2"/>
                <w:sz w:val="14"/>
                <w:szCs w:val="14"/>
                <w:lang w:val="en-US"/>
              </w:rPr>
              <w:t>.</w:t>
            </w:r>
            <w:r w:rsidR="002B26ED" w:rsidRPr="00355286">
              <w:rPr>
                <w:rFonts w:cs="Arial"/>
                <w:spacing w:val="-2"/>
                <w:sz w:val="14"/>
                <w:szCs w:val="14"/>
              </w:rPr>
              <w:t>98</w:t>
            </w:r>
            <w:r w:rsidRPr="00355286">
              <w:rPr>
                <w:rFonts w:cs="Arial"/>
                <w:spacing w:val="-2"/>
                <w:sz w:val="14"/>
                <w:szCs w:val="14"/>
                <w:lang w:val="en-US"/>
              </w:rPr>
              <w:t>)</w:t>
            </w:r>
          </w:p>
        </w:tc>
      </w:tr>
      <w:tr w:rsidR="00271462" w:rsidRPr="00355286" w14:paraId="4169EEE5" w14:textId="77777777" w:rsidTr="00F355F4">
        <w:tc>
          <w:tcPr>
            <w:tcW w:w="1701" w:type="dxa"/>
            <w:shd w:val="clear" w:color="auto" w:fill="auto"/>
            <w:vAlign w:val="bottom"/>
          </w:tcPr>
          <w:p w14:paraId="31EC3BE2" w14:textId="77777777" w:rsidR="00DE2601" w:rsidRPr="00355286" w:rsidRDefault="00DE2601" w:rsidP="00B079EC">
            <w:pPr>
              <w:spacing w:line="240" w:lineRule="auto"/>
              <w:ind w:left="435"/>
              <w:jc w:val="both"/>
              <w:rPr>
                <w:rFonts w:cs="Arial"/>
                <w:sz w:val="14"/>
                <w:szCs w:val="14"/>
                <w:lang w:val="en-US"/>
              </w:rPr>
            </w:pPr>
          </w:p>
        </w:tc>
        <w:tc>
          <w:tcPr>
            <w:tcW w:w="1296" w:type="dxa"/>
            <w:tcBorders>
              <w:top w:val="single" w:sz="4" w:space="0" w:color="auto"/>
            </w:tcBorders>
            <w:vAlign w:val="bottom"/>
          </w:tcPr>
          <w:p w14:paraId="4EC22B5C" w14:textId="77777777" w:rsidR="00DE2601" w:rsidRPr="00355286" w:rsidRDefault="00DE2601" w:rsidP="00F355F4">
            <w:pPr>
              <w:spacing w:line="240" w:lineRule="auto"/>
              <w:ind w:right="-72"/>
              <w:jc w:val="right"/>
              <w:rPr>
                <w:rFonts w:cs="Arial"/>
                <w:sz w:val="14"/>
                <w:szCs w:val="14"/>
              </w:rPr>
            </w:pPr>
          </w:p>
        </w:tc>
        <w:tc>
          <w:tcPr>
            <w:tcW w:w="1296" w:type="dxa"/>
            <w:tcBorders>
              <w:top w:val="single" w:sz="4" w:space="0" w:color="auto"/>
            </w:tcBorders>
            <w:shd w:val="clear" w:color="auto" w:fill="auto"/>
            <w:vAlign w:val="bottom"/>
          </w:tcPr>
          <w:p w14:paraId="0A065599"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vAlign w:val="bottom"/>
          </w:tcPr>
          <w:p w14:paraId="300E74A6" w14:textId="77777777" w:rsidR="00DE2601" w:rsidRPr="00355286" w:rsidRDefault="00DE2601" w:rsidP="00F355F4">
            <w:pPr>
              <w:spacing w:line="240" w:lineRule="auto"/>
              <w:ind w:right="-72"/>
              <w:jc w:val="right"/>
              <w:rPr>
                <w:rFonts w:cs="Arial"/>
                <w:spacing w:val="-2"/>
                <w:sz w:val="14"/>
                <w:szCs w:val="14"/>
                <w:lang w:val="en-US"/>
              </w:rPr>
            </w:pPr>
          </w:p>
        </w:tc>
        <w:tc>
          <w:tcPr>
            <w:tcW w:w="1296" w:type="dxa"/>
            <w:tcBorders>
              <w:top w:val="single" w:sz="4" w:space="0" w:color="auto"/>
            </w:tcBorders>
            <w:shd w:val="clear" w:color="auto" w:fill="auto"/>
            <w:vAlign w:val="bottom"/>
          </w:tcPr>
          <w:p w14:paraId="359DC245"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vAlign w:val="bottom"/>
          </w:tcPr>
          <w:p w14:paraId="0032B33A" w14:textId="77777777" w:rsidR="00DE2601" w:rsidRPr="00355286" w:rsidRDefault="00DE2601" w:rsidP="00F355F4">
            <w:pPr>
              <w:spacing w:line="240" w:lineRule="auto"/>
              <w:ind w:right="-72"/>
              <w:jc w:val="right"/>
              <w:rPr>
                <w:rFonts w:cs="Arial"/>
                <w:sz w:val="14"/>
                <w:szCs w:val="14"/>
                <w:lang w:val="en-US"/>
              </w:rPr>
            </w:pPr>
          </w:p>
        </w:tc>
        <w:tc>
          <w:tcPr>
            <w:tcW w:w="1296" w:type="dxa"/>
            <w:tcBorders>
              <w:top w:val="single" w:sz="4" w:space="0" w:color="auto"/>
            </w:tcBorders>
            <w:vAlign w:val="bottom"/>
          </w:tcPr>
          <w:p w14:paraId="34126999" w14:textId="77777777" w:rsidR="00DE2601" w:rsidRPr="00355286" w:rsidRDefault="00DE2601" w:rsidP="00F355F4">
            <w:pPr>
              <w:spacing w:line="240" w:lineRule="auto"/>
              <w:ind w:right="-72"/>
              <w:jc w:val="right"/>
              <w:rPr>
                <w:rFonts w:cs="Arial"/>
                <w:sz w:val="14"/>
                <w:szCs w:val="14"/>
                <w:lang w:val="en-US"/>
              </w:rPr>
            </w:pPr>
          </w:p>
        </w:tc>
      </w:tr>
      <w:tr w:rsidR="00DE2601" w:rsidRPr="00355286" w14:paraId="1E6F32BC" w14:textId="77777777" w:rsidTr="00F355F4">
        <w:tc>
          <w:tcPr>
            <w:tcW w:w="1701" w:type="dxa"/>
            <w:shd w:val="clear" w:color="auto" w:fill="auto"/>
            <w:vAlign w:val="bottom"/>
          </w:tcPr>
          <w:p w14:paraId="266AE4EA" w14:textId="2AFA0FB2" w:rsidR="00DE2601" w:rsidRPr="00355286" w:rsidRDefault="00DE2601" w:rsidP="00B079EC">
            <w:pPr>
              <w:spacing w:line="240" w:lineRule="auto"/>
              <w:ind w:left="435"/>
              <w:jc w:val="both"/>
              <w:rPr>
                <w:rFonts w:cs="Arial"/>
                <w:sz w:val="14"/>
                <w:szCs w:val="14"/>
                <w:lang w:val="en-US"/>
              </w:rPr>
            </w:pPr>
            <w:r w:rsidRPr="00355286">
              <w:rPr>
                <w:rFonts w:cs="Arial"/>
                <w:sz w:val="14"/>
                <w:szCs w:val="14"/>
                <w:lang w:val="en-US"/>
              </w:rPr>
              <w:t>Carrying value</w:t>
            </w:r>
          </w:p>
        </w:tc>
        <w:tc>
          <w:tcPr>
            <w:tcW w:w="1296" w:type="dxa"/>
            <w:tcBorders>
              <w:bottom w:val="single" w:sz="4" w:space="0" w:color="auto"/>
            </w:tcBorders>
            <w:vAlign w:val="bottom"/>
          </w:tcPr>
          <w:p w14:paraId="6DDC9A48" w14:textId="528AFF99" w:rsidR="00DE2601" w:rsidRPr="00355286" w:rsidRDefault="002B26ED" w:rsidP="00F355F4">
            <w:pPr>
              <w:spacing w:line="240" w:lineRule="auto"/>
              <w:ind w:right="-72"/>
              <w:jc w:val="right"/>
              <w:rPr>
                <w:rFonts w:cs="Arial"/>
                <w:sz w:val="14"/>
                <w:szCs w:val="14"/>
              </w:rPr>
            </w:pPr>
            <w:r w:rsidRPr="00355286">
              <w:rPr>
                <w:rFonts w:cs="Arial"/>
                <w:sz w:val="14"/>
                <w:szCs w:val="14"/>
              </w:rPr>
              <w:t>18</w:t>
            </w:r>
            <w:r w:rsidR="000F1ED4" w:rsidRPr="00355286">
              <w:rPr>
                <w:rFonts w:cs="Arial"/>
                <w:sz w:val="14"/>
                <w:szCs w:val="14"/>
              </w:rPr>
              <w:t>,</w:t>
            </w:r>
            <w:r w:rsidRPr="00355286">
              <w:rPr>
                <w:rFonts w:cs="Arial"/>
                <w:sz w:val="14"/>
                <w:szCs w:val="14"/>
              </w:rPr>
              <w:t>947</w:t>
            </w:r>
            <w:r w:rsidR="000F1ED4" w:rsidRPr="00355286">
              <w:rPr>
                <w:rFonts w:cs="Arial"/>
                <w:sz w:val="14"/>
                <w:szCs w:val="14"/>
              </w:rPr>
              <w:t>.</w:t>
            </w:r>
            <w:r w:rsidRPr="00355286">
              <w:rPr>
                <w:rFonts w:cs="Arial"/>
                <w:sz w:val="14"/>
                <w:szCs w:val="14"/>
              </w:rPr>
              <w:t>30</w:t>
            </w:r>
          </w:p>
        </w:tc>
        <w:tc>
          <w:tcPr>
            <w:tcW w:w="1296" w:type="dxa"/>
            <w:tcBorders>
              <w:bottom w:val="single" w:sz="4" w:space="0" w:color="auto"/>
            </w:tcBorders>
            <w:shd w:val="clear" w:color="auto" w:fill="auto"/>
            <w:vAlign w:val="bottom"/>
          </w:tcPr>
          <w:p w14:paraId="43179B9D" w14:textId="75929CD3" w:rsidR="00DE2601" w:rsidRPr="00355286" w:rsidRDefault="002B26ED" w:rsidP="00F355F4">
            <w:pPr>
              <w:spacing w:line="240" w:lineRule="auto"/>
              <w:ind w:right="-72"/>
              <w:jc w:val="right"/>
              <w:rPr>
                <w:rFonts w:cs="Arial"/>
                <w:sz w:val="14"/>
                <w:szCs w:val="14"/>
                <w:lang w:val="en-US"/>
              </w:rPr>
            </w:pPr>
            <w:r w:rsidRPr="00355286">
              <w:rPr>
                <w:rFonts w:cs="Arial"/>
                <w:sz w:val="14"/>
                <w:szCs w:val="14"/>
              </w:rPr>
              <w:t>19</w:t>
            </w:r>
            <w:r w:rsidR="00DE2601" w:rsidRPr="00355286">
              <w:rPr>
                <w:rFonts w:cs="Arial"/>
                <w:sz w:val="14"/>
                <w:szCs w:val="14"/>
                <w:lang w:val="en-US"/>
              </w:rPr>
              <w:t>,</w:t>
            </w:r>
            <w:r w:rsidRPr="00355286">
              <w:rPr>
                <w:rFonts w:cs="Arial"/>
                <w:sz w:val="14"/>
                <w:szCs w:val="14"/>
              </w:rPr>
              <w:t>848</w:t>
            </w:r>
            <w:r w:rsidR="00DE2601" w:rsidRPr="00355286">
              <w:rPr>
                <w:rFonts w:cs="Arial"/>
                <w:sz w:val="14"/>
                <w:szCs w:val="14"/>
              </w:rPr>
              <w:t>.</w:t>
            </w:r>
            <w:r w:rsidRPr="00355286">
              <w:rPr>
                <w:rFonts w:cs="Arial"/>
                <w:sz w:val="14"/>
                <w:szCs w:val="14"/>
              </w:rPr>
              <w:t>42</w:t>
            </w:r>
          </w:p>
        </w:tc>
        <w:tc>
          <w:tcPr>
            <w:tcW w:w="1296" w:type="dxa"/>
            <w:tcBorders>
              <w:bottom w:val="single" w:sz="4" w:space="0" w:color="auto"/>
            </w:tcBorders>
            <w:vAlign w:val="bottom"/>
          </w:tcPr>
          <w:p w14:paraId="7BB9BFC1" w14:textId="596C0EA8" w:rsidR="00DE2601" w:rsidRPr="00355286" w:rsidRDefault="002B26ED" w:rsidP="00F355F4">
            <w:pPr>
              <w:spacing w:line="240" w:lineRule="auto"/>
              <w:ind w:right="-72"/>
              <w:jc w:val="right"/>
              <w:rPr>
                <w:rFonts w:cs="Arial"/>
                <w:spacing w:val="-2"/>
                <w:sz w:val="14"/>
                <w:szCs w:val="14"/>
                <w:lang w:val="en-US"/>
              </w:rPr>
            </w:pPr>
            <w:r w:rsidRPr="00355286">
              <w:rPr>
                <w:rFonts w:cs="Arial"/>
                <w:spacing w:val="-2"/>
                <w:sz w:val="14"/>
                <w:szCs w:val="14"/>
              </w:rPr>
              <w:t>1</w:t>
            </w:r>
            <w:r w:rsidR="000F1ED4" w:rsidRPr="00355286">
              <w:rPr>
                <w:rFonts w:cs="Arial"/>
                <w:spacing w:val="-2"/>
                <w:sz w:val="14"/>
                <w:szCs w:val="14"/>
                <w:lang w:val="en-US"/>
              </w:rPr>
              <w:t>,</w:t>
            </w:r>
            <w:r w:rsidRPr="00355286">
              <w:rPr>
                <w:rFonts w:cs="Arial"/>
                <w:spacing w:val="-2"/>
                <w:sz w:val="14"/>
                <w:szCs w:val="14"/>
              </w:rPr>
              <w:t>103</w:t>
            </w:r>
            <w:r w:rsidR="006720B2" w:rsidRPr="00355286">
              <w:rPr>
                <w:rFonts w:cs="Arial"/>
                <w:spacing w:val="-2"/>
                <w:sz w:val="14"/>
                <w:szCs w:val="14"/>
                <w:lang w:val="en-US"/>
              </w:rPr>
              <w:t>.</w:t>
            </w:r>
            <w:r w:rsidRPr="00355286">
              <w:rPr>
                <w:rFonts w:cs="Arial"/>
                <w:spacing w:val="-2"/>
                <w:sz w:val="14"/>
                <w:szCs w:val="14"/>
              </w:rPr>
              <w:t>03</w:t>
            </w:r>
          </w:p>
        </w:tc>
        <w:tc>
          <w:tcPr>
            <w:tcW w:w="1296" w:type="dxa"/>
            <w:tcBorders>
              <w:bottom w:val="single" w:sz="4" w:space="0" w:color="auto"/>
            </w:tcBorders>
            <w:shd w:val="clear" w:color="auto" w:fill="auto"/>
            <w:vAlign w:val="bottom"/>
          </w:tcPr>
          <w:p w14:paraId="1FFE5AA2" w14:textId="0AC6693E" w:rsidR="00DE2601" w:rsidRPr="00355286" w:rsidRDefault="002B26ED" w:rsidP="00F355F4">
            <w:pPr>
              <w:spacing w:line="240" w:lineRule="auto"/>
              <w:ind w:right="-72"/>
              <w:jc w:val="right"/>
              <w:rPr>
                <w:rFonts w:cs="Arial"/>
                <w:sz w:val="14"/>
                <w:szCs w:val="14"/>
                <w:lang w:val="en-US"/>
              </w:rPr>
            </w:pPr>
            <w:r w:rsidRPr="00355286">
              <w:rPr>
                <w:rFonts w:cs="Arial"/>
                <w:sz w:val="14"/>
                <w:szCs w:val="14"/>
              </w:rPr>
              <w:t>1</w:t>
            </w:r>
            <w:r w:rsidR="00DE2601" w:rsidRPr="00355286">
              <w:rPr>
                <w:rFonts w:cs="Arial"/>
                <w:sz w:val="14"/>
                <w:szCs w:val="14"/>
                <w:lang w:val="en-US"/>
              </w:rPr>
              <w:t>,</w:t>
            </w:r>
            <w:r w:rsidRPr="00355286">
              <w:rPr>
                <w:rFonts w:cs="Arial"/>
                <w:sz w:val="14"/>
                <w:szCs w:val="14"/>
              </w:rPr>
              <w:t>263</w:t>
            </w:r>
            <w:r w:rsidR="00DE2601" w:rsidRPr="00355286">
              <w:rPr>
                <w:rFonts w:cs="Arial"/>
                <w:sz w:val="14"/>
                <w:szCs w:val="14"/>
                <w:lang w:val="en-US"/>
              </w:rPr>
              <w:t>.</w:t>
            </w:r>
            <w:r w:rsidRPr="00355286">
              <w:rPr>
                <w:rFonts w:cs="Arial"/>
                <w:sz w:val="14"/>
                <w:szCs w:val="14"/>
              </w:rPr>
              <w:t>49</w:t>
            </w:r>
          </w:p>
        </w:tc>
        <w:tc>
          <w:tcPr>
            <w:tcW w:w="1296" w:type="dxa"/>
            <w:tcBorders>
              <w:bottom w:val="single" w:sz="4" w:space="0" w:color="auto"/>
            </w:tcBorders>
            <w:vAlign w:val="bottom"/>
          </w:tcPr>
          <w:p w14:paraId="7BE7B4B7" w14:textId="1C4D6CD8" w:rsidR="00DE2601" w:rsidRPr="00355286" w:rsidRDefault="002B26ED" w:rsidP="00F355F4">
            <w:pPr>
              <w:spacing w:line="240" w:lineRule="auto"/>
              <w:ind w:right="-72"/>
              <w:jc w:val="right"/>
              <w:rPr>
                <w:rFonts w:cs="Arial"/>
                <w:sz w:val="14"/>
                <w:szCs w:val="14"/>
                <w:lang w:val="en-US"/>
              </w:rPr>
            </w:pPr>
            <w:r w:rsidRPr="00355286">
              <w:rPr>
                <w:rFonts w:cs="Arial"/>
                <w:sz w:val="14"/>
                <w:szCs w:val="14"/>
              </w:rPr>
              <w:t>20</w:t>
            </w:r>
            <w:r w:rsidR="006720B2" w:rsidRPr="00355286">
              <w:rPr>
                <w:rFonts w:cs="Arial"/>
                <w:sz w:val="14"/>
                <w:szCs w:val="14"/>
                <w:lang w:val="en-US"/>
              </w:rPr>
              <w:t>,</w:t>
            </w:r>
            <w:r w:rsidRPr="00355286">
              <w:rPr>
                <w:rFonts w:cs="Arial"/>
                <w:sz w:val="14"/>
                <w:szCs w:val="14"/>
              </w:rPr>
              <w:t>050</w:t>
            </w:r>
            <w:r w:rsidR="006720B2" w:rsidRPr="00355286">
              <w:rPr>
                <w:rFonts w:cs="Arial"/>
                <w:sz w:val="14"/>
                <w:szCs w:val="14"/>
                <w:lang w:val="en-US"/>
              </w:rPr>
              <w:t>.</w:t>
            </w:r>
            <w:r w:rsidRPr="00355286">
              <w:rPr>
                <w:rFonts w:cs="Arial"/>
                <w:sz w:val="14"/>
                <w:szCs w:val="14"/>
              </w:rPr>
              <w:t>33</w:t>
            </w:r>
          </w:p>
        </w:tc>
        <w:tc>
          <w:tcPr>
            <w:tcW w:w="1296" w:type="dxa"/>
            <w:tcBorders>
              <w:bottom w:val="single" w:sz="4" w:space="0" w:color="auto"/>
            </w:tcBorders>
            <w:vAlign w:val="bottom"/>
          </w:tcPr>
          <w:p w14:paraId="030CD5B5" w14:textId="7FE01397" w:rsidR="00DE2601" w:rsidRPr="00355286" w:rsidRDefault="002B26ED" w:rsidP="00F355F4">
            <w:pPr>
              <w:spacing w:line="240" w:lineRule="auto"/>
              <w:ind w:right="-72"/>
              <w:jc w:val="right"/>
              <w:rPr>
                <w:rFonts w:cs="Arial"/>
                <w:sz w:val="14"/>
                <w:szCs w:val="14"/>
                <w:lang w:val="en-US"/>
              </w:rPr>
            </w:pPr>
            <w:r w:rsidRPr="00355286">
              <w:rPr>
                <w:rFonts w:cs="Arial"/>
                <w:spacing w:val="-2"/>
                <w:sz w:val="14"/>
                <w:szCs w:val="14"/>
              </w:rPr>
              <w:t>21</w:t>
            </w:r>
            <w:r w:rsidR="00DE2601" w:rsidRPr="00355286">
              <w:rPr>
                <w:rFonts w:cs="Arial"/>
                <w:spacing w:val="-2"/>
                <w:sz w:val="14"/>
                <w:szCs w:val="14"/>
                <w:lang w:val="en-US"/>
              </w:rPr>
              <w:t>,</w:t>
            </w:r>
            <w:r w:rsidRPr="00355286">
              <w:rPr>
                <w:rFonts w:cs="Arial"/>
                <w:spacing w:val="-2"/>
                <w:sz w:val="14"/>
                <w:szCs w:val="14"/>
              </w:rPr>
              <w:t>111</w:t>
            </w:r>
            <w:r w:rsidR="00DE2601" w:rsidRPr="00355286">
              <w:rPr>
                <w:rFonts w:cs="Arial"/>
                <w:spacing w:val="-2"/>
                <w:sz w:val="14"/>
                <w:szCs w:val="14"/>
              </w:rPr>
              <w:t>.</w:t>
            </w:r>
            <w:r w:rsidRPr="00355286">
              <w:rPr>
                <w:rFonts w:cs="Arial"/>
                <w:spacing w:val="-2"/>
                <w:sz w:val="14"/>
                <w:szCs w:val="14"/>
              </w:rPr>
              <w:t>91</w:t>
            </w:r>
          </w:p>
        </w:tc>
      </w:tr>
    </w:tbl>
    <w:p w14:paraId="3DCBC907" w14:textId="77777777" w:rsidR="00DE2601" w:rsidRPr="00355286" w:rsidRDefault="00DE2601" w:rsidP="00F355F4">
      <w:pPr>
        <w:tabs>
          <w:tab w:val="left" w:pos="11165"/>
        </w:tabs>
        <w:spacing w:line="240" w:lineRule="auto"/>
        <w:ind w:left="540"/>
        <w:jc w:val="thaiDistribute"/>
        <w:rPr>
          <w:rFonts w:cs="Arial"/>
          <w:sz w:val="18"/>
          <w:szCs w:val="18"/>
          <w:lang w:val="en-US"/>
        </w:rPr>
      </w:pPr>
    </w:p>
    <w:p w14:paraId="6C421C56" w14:textId="77777777" w:rsidR="00DE2601" w:rsidRPr="00355286" w:rsidRDefault="00DE2601" w:rsidP="00F355F4">
      <w:pPr>
        <w:tabs>
          <w:tab w:val="left" w:pos="11165"/>
        </w:tabs>
        <w:spacing w:line="240" w:lineRule="auto"/>
        <w:ind w:left="540"/>
        <w:jc w:val="thaiDistribute"/>
        <w:rPr>
          <w:rFonts w:cs="Arial"/>
          <w:sz w:val="18"/>
          <w:szCs w:val="18"/>
          <w:lang w:val="en-US"/>
        </w:rPr>
      </w:pPr>
    </w:p>
    <w:p w14:paraId="4E50757B" w14:textId="77777777" w:rsidR="00CE7069" w:rsidRPr="00355286" w:rsidRDefault="00CE7069" w:rsidP="00F355F4">
      <w:pPr>
        <w:spacing w:line="240" w:lineRule="auto"/>
        <w:rPr>
          <w:rFonts w:cs="Arial"/>
          <w:sz w:val="18"/>
          <w:szCs w:val="18"/>
          <w:lang w:val="en-US"/>
        </w:rPr>
        <w:sectPr w:rsidR="00CE7069" w:rsidRPr="00355286" w:rsidSect="00B079EC">
          <w:pgSz w:w="11907" w:h="16840" w:code="9"/>
          <w:pgMar w:top="1440" w:right="720" w:bottom="720" w:left="1728" w:header="706" w:footer="706" w:gutter="0"/>
          <w:paperSrc w:first="15" w:other="15"/>
          <w:cols w:space="720"/>
          <w:docGrid w:linePitch="272"/>
        </w:sectPr>
      </w:pPr>
    </w:p>
    <w:p w14:paraId="110A2C41" w14:textId="77777777" w:rsidR="00932B34" w:rsidRPr="00355286" w:rsidRDefault="00932B34" w:rsidP="00F355F4">
      <w:pPr>
        <w:tabs>
          <w:tab w:val="left" w:pos="11165"/>
        </w:tabs>
        <w:spacing w:line="240" w:lineRule="auto"/>
        <w:jc w:val="thaiDistribute"/>
        <w:rPr>
          <w:rFonts w:cs="Arial"/>
          <w:sz w:val="18"/>
          <w:szCs w:val="18"/>
          <w:lang w:val="en-US"/>
        </w:rPr>
      </w:pPr>
    </w:p>
    <w:p w14:paraId="4A97DD93" w14:textId="09187BEE" w:rsidR="00932B34" w:rsidRPr="00355286" w:rsidRDefault="002B26ED" w:rsidP="00F355F4">
      <w:pPr>
        <w:tabs>
          <w:tab w:val="left" w:pos="2835"/>
          <w:tab w:val="left" w:pos="9923"/>
        </w:tabs>
        <w:spacing w:line="240" w:lineRule="auto"/>
        <w:ind w:left="540" w:hanging="540"/>
        <w:jc w:val="both"/>
        <w:rPr>
          <w:rFonts w:cs="Arial"/>
          <w:b/>
          <w:bCs/>
          <w:sz w:val="18"/>
          <w:szCs w:val="18"/>
          <w:lang w:val="en-US"/>
        </w:rPr>
      </w:pPr>
      <w:r w:rsidRPr="00355286">
        <w:rPr>
          <w:rFonts w:cs="Arial"/>
          <w:b/>
          <w:bCs/>
          <w:sz w:val="18"/>
          <w:szCs w:val="18"/>
        </w:rPr>
        <w:t>20</w:t>
      </w:r>
      <w:r w:rsidR="00932B34" w:rsidRPr="00355286">
        <w:rPr>
          <w:rFonts w:cs="Arial"/>
          <w:b/>
          <w:bCs/>
          <w:sz w:val="18"/>
          <w:szCs w:val="18"/>
          <w:lang w:val="en-US"/>
        </w:rPr>
        <w:t>.</w:t>
      </w:r>
      <w:r w:rsidRPr="00355286">
        <w:rPr>
          <w:rFonts w:cs="Arial"/>
          <w:b/>
          <w:bCs/>
          <w:sz w:val="18"/>
          <w:szCs w:val="18"/>
        </w:rPr>
        <w:t>3</w:t>
      </w:r>
      <w:r w:rsidR="00932B34" w:rsidRPr="00355286">
        <w:rPr>
          <w:rFonts w:cs="Arial"/>
          <w:b/>
          <w:bCs/>
          <w:sz w:val="18"/>
          <w:szCs w:val="18"/>
          <w:lang w:val="en-US"/>
        </w:rPr>
        <w:tab/>
        <w:t>In</w:t>
      </w:r>
      <w:r w:rsidR="000F2853" w:rsidRPr="00355286">
        <w:rPr>
          <w:rFonts w:cs="Arial"/>
          <w:b/>
          <w:bCs/>
          <w:sz w:val="18"/>
          <w:szCs w:val="18"/>
        </w:rPr>
        <w:t>vestment</w:t>
      </w:r>
      <w:r w:rsidR="00932B34" w:rsidRPr="00355286">
        <w:rPr>
          <w:rFonts w:cs="Arial"/>
          <w:b/>
          <w:bCs/>
          <w:sz w:val="18"/>
          <w:szCs w:val="18"/>
          <w:lang w:val="en-US"/>
        </w:rPr>
        <w:t xml:space="preserve"> in </w:t>
      </w:r>
      <w:r w:rsidR="00932B34" w:rsidRPr="00355286">
        <w:rPr>
          <w:rFonts w:cs="Arial"/>
          <w:b/>
          <w:bCs/>
          <w:sz w:val="18"/>
          <w:szCs w:val="18"/>
        </w:rPr>
        <w:t>j</w:t>
      </w:r>
      <w:proofErr w:type="spellStart"/>
      <w:r w:rsidR="00932B34" w:rsidRPr="00355286">
        <w:rPr>
          <w:rFonts w:cs="Arial"/>
          <w:b/>
          <w:bCs/>
          <w:sz w:val="18"/>
          <w:szCs w:val="18"/>
          <w:lang w:val="en-US"/>
        </w:rPr>
        <w:t>oint</w:t>
      </w:r>
      <w:proofErr w:type="spellEnd"/>
      <w:r w:rsidR="00932B34" w:rsidRPr="00355286">
        <w:rPr>
          <w:rFonts w:cs="Arial"/>
          <w:b/>
          <w:bCs/>
          <w:sz w:val="18"/>
          <w:szCs w:val="18"/>
          <w:lang w:val="en-US"/>
        </w:rPr>
        <w:t xml:space="preserve"> ventures </w:t>
      </w:r>
    </w:p>
    <w:p w14:paraId="169FA02B" w14:textId="77777777" w:rsidR="00CE7069" w:rsidRPr="00355286" w:rsidRDefault="00CE7069" w:rsidP="00F355F4">
      <w:pPr>
        <w:tabs>
          <w:tab w:val="left" w:pos="2835"/>
          <w:tab w:val="left" w:pos="9923"/>
        </w:tabs>
        <w:spacing w:line="240" w:lineRule="auto"/>
        <w:jc w:val="both"/>
        <w:rPr>
          <w:rFonts w:cs="Arial"/>
          <w:b/>
          <w:bCs/>
          <w:sz w:val="18"/>
          <w:szCs w:val="18"/>
          <w:lang w:val="en-US"/>
        </w:rPr>
      </w:pPr>
    </w:p>
    <w:tbl>
      <w:tblPr>
        <w:tblW w:w="9498" w:type="dxa"/>
        <w:tblInd w:w="108" w:type="dxa"/>
        <w:tblLayout w:type="fixed"/>
        <w:tblLook w:val="0000" w:firstRow="0" w:lastRow="0" w:firstColumn="0" w:lastColumn="0" w:noHBand="0" w:noVBand="0"/>
      </w:tblPr>
      <w:tblGrid>
        <w:gridCol w:w="2160"/>
        <w:gridCol w:w="1440"/>
        <w:gridCol w:w="1152"/>
        <w:gridCol w:w="1080"/>
        <w:gridCol w:w="1080"/>
        <w:gridCol w:w="1152"/>
        <w:gridCol w:w="1434"/>
      </w:tblGrid>
      <w:tr w:rsidR="00271462" w:rsidRPr="00355286" w14:paraId="5182A0CC" w14:textId="77777777" w:rsidTr="00FC6196">
        <w:trPr>
          <w:cantSplit/>
        </w:trPr>
        <w:tc>
          <w:tcPr>
            <w:tcW w:w="2160" w:type="dxa"/>
            <w:tcBorders>
              <w:left w:val="nil"/>
            </w:tcBorders>
            <w:shd w:val="clear" w:color="auto" w:fill="auto"/>
          </w:tcPr>
          <w:p w14:paraId="0AB86FE3" w14:textId="642811B2" w:rsidR="00230C06" w:rsidRPr="00355286" w:rsidRDefault="00230C06" w:rsidP="00F355F4">
            <w:pPr>
              <w:pStyle w:val="Header"/>
              <w:tabs>
                <w:tab w:val="clear" w:pos="4153"/>
                <w:tab w:val="clear" w:pos="8306"/>
              </w:tabs>
              <w:spacing w:line="240" w:lineRule="auto"/>
              <w:ind w:left="-105" w:right="-72"/>
              <w:rPr>
                <w:rFonts w:cs="Arial"/>
                <w:b/>
                <w:bCs/>
                <w:sz w:val="14"/>
                <w:szCs w:val="14"/>
              </w:rPr>
            </w:pPr>
            <w:proofErr w:type="gramStart"/>
            <w:r w:rsidRPr="00355286">
              <w:rPr>
                <w:rFonts w:cs="Arial"/>
                <w:b/>
                <w:bCs/>
                <w:sz w:val="14"/>
                <w:szCs w:val="14"/>
              </w:rPr>
              <w:t>At</w:t>
            </w:r>
            <w:proofErr w:type="gramEnd"/>
            <w:r w:rsidRPr="00355286">
              <w:rPr>
                <w:rFonts w:cs="Arial"/>
                <w:b/>
                <w:bCs/>
                <w:sz w:val="14"/>
                <w:szCs w:val="14"/>
              </w:rPr>
              <w:t xml:space="preserve"> </w:t>
            </w:r>
            <w:r w:rsidR="002B26ED" w:rsidRPr="00355286">
              <w:rPr>
                <w:rFonts w:cs="Arial"/>
                <w:b/>
                <w:bCs/>
                <w:sz w:val="14"/>
                <w:szCs w:val="14"/>
              </w:rPr>
              <w:t>31</w:t>
            </w:r>
            <w:r w:rsidRPr="00355286">
              <w:rPr>
                <w:rFonts w:cs="Arial"/>
                <w:b/>
                <w:bCs/>
                <w:sz w:val="14"/>
                <w:szCs w:val="14"/>
              </w:rPr>
              <w:t xml:space="preserve"> December </w:t>
            </w:r>
            <w:r w:rsidR="002B26ED" w:rsidRPr="00355286">
              <w:rPr>
                <w:rFonts w:cs="Arial"/>
                <w:b/>
                <w:bCs/>
                <w:sz w:val="14"/>
                <w:szCs w:val="14"/>
              </w:rPr>
              <w:t>2024</w:t>
            </w:r>
          </w:p>
        </w:tc>
        <w:tc>
          <w:tcPr>
            <w:tcW w:w="7338" w:type="dxa"/>
            <w:gridSpan w:val="6"/>
            <w:tcBorders>
              <w:left w:val="nil"/>
              <w:bottom w:val="single" w:sz="4" w:space="0" w:color="auto"/>
              <w:right w:val="nil"/>
            </w:tcBorders>
            <w:shd w:val="clear" w:color="auto" w:fill="auto"/>
          </w:tcPr>
          <w:p w14:paraId="60A91474"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Consolidated financial statements</w:t>
            </w:r>
          </w:p>
        </w:tc>
      </w:tr>
      <w:tr w:rsidR="00271462" w:rsidRPr="00355286" w14:paraId="5F4D34BA" w14:textId="77777777" w:rsidTr="00FC6196">
        <w:trPr>
          <w:cantSplit/>
        </w:trPr>
        <w:tc>
          <w:tcPr>
            <w:tcW w:w="2160" w:type="dxa"/>
            <w:tcBorders>
              <w:left w:val="nil"/>
            </w:tcBorders>
            <w:shd w:val="clear" w:color="auto" w:fill="auto"/>
          </w:tcPr>
          <w:p w14:paraId="1B5F9937" w14:textId="77777777" w:rsidR="00230C06" w:rsidRPr="00355286" w:rsidRDefault="00230C06" w:rsidP="00F355F4">
            <w:pPr>
              <w:pStyle w:val="Header"/>
              <w:tabs>
                <w:tab w:val="clear" w:pos="4153"/>
                <w:tab w:val="clear" w:pos="8306"/>
              </w:tabs>
              <w:spacing w:line="240" w:lineRule="auto"/>
              <w:ind w:left="-105" w:right="-72"/>
              <w:jc w:val="center"/>
              <w:rPr>
                <w:rFonts w:cs="Arial"/>
                <w:b/>
                <w:bCs/>
                <w:sz w:val="14"/>
                <w:szCs w:val="14"/>
              </w:rPr>
            </w:pPr>
          </w:p>
        </w:tc>
        <w:tc>
          <w:tcPr>
            <w:tcW w:w="1440" w:type="dxa"/>
            <w:tcBorders>
              <w:top w:val="single" w:sz="4" w:space="0" w:color="auto"/>
              <w:left w:val="nil"/>
              <w:right w:val="nil"/>
            </w:tcBorders>
            <w:shd w:val="clear" w:color="auto" w:fill="auto"/>
          </w:tcPr>
          <w:p w14:paraId="3D85840F" w14:textId="77777777" w:rsidR="00230C06" w:rsidRPr="00355286" w:rsidRDefault="00230C06" w:rsidP="00F355F4">
            <w:pPr>
              <w:pStyle w:val="Header"/>
              <w:spacing w:line="240" w:lineRule="auto"/>
              <w:ind w:left="-14" w:right="-72"/>
              <w:rPr>
                <w:rFonts w:cs="Arial"/>
                <w:b/>
                <w:bCs/>
                <w:sz w:val="14"/>
                <w:szCs w:val="14"/>
                <w:lang w:val="en-US"/>
              </w:rPr>
            </w:pPr>
          </w:p>
        </w:tc>
        <w:tc>
          <w:tcPr>
            <w:tcW w:w="1152" w:type="dxa"/>
            <w:tcBorders>
              <w:top w:val="single" w:sz="4" w:space="0" w:color="auto"/>
              <w:left w:val="nil"/>
              <w:right w:val="nil"/>
            </w:tcBorders>
            <w:shd w:val="clear" w:color="auto" w:fill="auto"/>
          </w:tcPr>
          <w:p w14:paraId="46280C50"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p>
        </w:tc>
        <w:tc>
          <w:tcPr>
            <w:tcW w:w="1080" w:type="dxa"/>
            <w:tcBorders>
              <w:top w:val="single" w:sz="4" w:space="0" w:color="auto"/>
              <w:left w:val="nil"/>
              <w:right w:val="nil"/>
            </w:tcBorders>
            <w:shd w:val="clear" w:color="auto" w:fill="auto"/>
          </w:tcPr>
          <w:p w14:paraId="096D433D" w14:textId="77777777" w:rsidR="00230C06" w:rsidRPr="00355286" w:rsidRDefault="00230C06" w:rsidP="00F355F4">
            <w:pPr>
              <w:pStyle w:val="Header"/>
              <w:tabs>
                <w:tab w:val="clear" w:pos="4153"/>
                <w:tab w:val="clear" w:pos="8306"/>
              </w:tabs>
              <w:spacing w:line="240" w:lineRule="auto"/>
              <w:ind w:right="-72"/>
              <w:jc w:val="center"/>
              <w:rPr>
                <w:rFonts w:cs="Arial"/>
                <w:b/>
                <w:bCs/>
                <w:sz w:val="14"/>
                <w:szCs w:val="14"/>
                <w:lang w:val="en-US"/>
              </w:rPr>
            </w:pPr>
            <w:r w:rsidRPr="00355286">
              <w:rPr>
                <w:rFonts w:cs="Arial"/>
                <w:b/>
                <w:bCs/>
                <w:sz w:val="14"/>
                <w:szCs w:val="14"/>
                <w:lang w:val="en-US"/>
              </w:rPr>
              <w:t>Paid-up</w:t>
            </w:r>
          </w:p>
        </w:tc>
        <w:tc>
          <w:tcPr>
            <w:tcW w:w="1080" w:type="dxa"/>
            <w:tcBorders>
              <w:top w:val="single" w:sz="4" w:space="0" w:color="auto"/>
              <w:left w:val="nil"/>
              <w:right w:val="nil"/>
            </w:tcBorders>
            <w:shd w:val="clear" w:color="auto" w:fill="auto"/>
          </w:tcPr>
          <w:p w14:paraId="3FB93D66" w14:textId="77777777" w:rsidR="00230C06" w:rsidRPr="00355286" w:rsidRDefault="00230C06" w:rsidP="00F355F4">
            <w:pPr>
              <w:pStyle w:val="Header"/>
              <w:tabs>
                <w:tab w:val="clear" w:pos="4153"/>
                <w:tab w:val="clear" w:pos="8306"/>
              </w:tabs>
              <w:spacing w:line="240" w:lineRule="auto"/>
              <w:ind w:right="-72"/>
              <w:jc w:val="center"/>
              <w:rPr>
                <w:rFonts w:cs="Arial"/>
                <w:b/>
                <w:bCs/>
                <w:sz w:val="14"/>
                <w:szCs w:val="14"/>
                <w:lang w:val="en-US"/>
              </w:rPr>
            </w:pPr>
          </w:p>
        </w:tc>
        <w:tc>
          <w:tcPr>
            <w:tcW w:w="1152" w:type="dxa"/>
            <w:tcBorders>
              <w:top w:val="single" w:sz="4" w:space="0" w:color="auto"/>
              <w:left w:val="nil"/>
              <w:right w:val="nil"/>
            </w:tcBorders>
            <w:shd w:val="clear" w:color="auto" w:fill="auto"/>
            <w:vAlign w:val="bottom"/>
          </w:tcPr>
          <w:p w14:paraId="40753B69"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 xml:space="preserve">Investment </w:t>
            </w:r>
          </w:p>
        </w:tc>
        <w:tc>
          <w:tcPr>
            <w:tcW w:w="1434" w:type="dxa"/>
            <w:tcBorders>
              <w:top w:val="single" w:sz="4" w:space="0" w:color="auto"/>
              <w:left w:val="nil"/>
              <w:right w:val="nil"/>
            </w:tcBorders>
            <w:shd w:val="clear" w:color="auto" w:fill="auto"/>
            <w:vAlign w:val="bottom"/>
          </w:tcPr>
          <w:p w14:paraId="6C74FE50"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 xml:space="preserve">Investment </w:t>
            </w:r>
          </w:p>
        </w:tc>
      </w:tr>
      <w:tr w:rsidR="00271462" w:rsidRPr="00355286" w14:paraId="6FFA4418" w14:textId="77777777" w:rsidTr="00FC6196">
        <w:trPr>
          <w:cantSplit/>
        </w:trPr>
        <w:tc>
          <w:tcPr>
            <w:tcW w:w="2160" w:type="dxa"/>
            <w:tcBorders>
              <w:left w:val="nil"/>
            </w:tcBorders>
            <w:shd w:val="clear" w:color="auto" w:fill="auto"/>
          </w:tcPr>
          <w:p w14:paraId="2FECB28A" w14:textId="77777777" w:rsidR="00230C06" w:rsidRPr="00355286" w:rsidRDefault="00230C06" w:rsidP="00FC6196">
            <w:pPr>
              <w:pStyle w:val="Header"/>
              <w:tabs>
                <w:tab w:val="clear" w:pos="4153"/>
                <w:tab w:val="clear" w:pos="8306"/>
              </w:tabs>
              <w:spacing w:line="240" w:lineRule="auto"/>
              <w:ind w:right="-72" w:hanging="105"/>
              <w:jc w:val="center"/>
              <w:rPr>
                <w:rFonts w:cs="Arial"/>
                <w:b/>
                <w:bCs/>
                <w:sz w:val="14"/>
                <w:szCs w:val="14"/>
              </w:rPr>
            </w:pPr>
          </w:p>
        </w:tc>
        <w:tc>
          <w:tcPr>
            <w:tcW w:w="1440" w:type="dxa"/>
            <w:tcBorders>
              <w:left w:val="nil"/>
              <w:right w:val="nil"/>
            </w:tcBorders>
            <w:shd w:val="clear" w:color="auto" w:fill="auto"/>
          </w:tcPr>
          <w:p w14:paraId="268A3259" w14:textId="77777777" w:rsidR="00230C06" w:rsidRPr="00355286" w:rsidRDefault="00230C06" w:rsidP="00F355F4">
            <w:pPr>
              <w:pStyle w:val="Header"/>
              <w:spacing w:line="240" w:lineRule="auto"/>
              <w:ind w:left="-14" w:right="-72"/>
              <w:rPr>
                <w:rFonts w:cs="Arial"/>
                <w:b/>
                <w:bCs/>
                <w:sz w:val="14"/>
                <w:szCs w:val="14"/>
                <w:lang w:val="en-US"/>
              </w:rPr>
            </w:pPr>
          </w:p>
        </w:tc>
        <w:tc>
          <w:tcPr>
            <w:tcW w:w="1152" w:type="dxa"/>
            <w:tcBorders>
              <w:left w:val="nil"/>
              <w:right w:val="nil"/>
            </w:tcBorders>
            <w:shd w:val="clear" w:color="auto" w:fill="auto"/>
          </w:tcPr>
          <w:p w14:paraId="1EBA4E7C"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p>
        </w:tc>
        <w:tc>
          <w:tcPr>
            <w:tcW w:w="1080" w:type="dxa"/>
            <w:tcBorders>
              <w:left w:val="nil"/>
              <w:right w:val="nil"/>
            </w:tcBorders>
            <w:shd w:val="clear" w:color="auto" w:fill="auto"/>
          </w:tcPr>
          <w:p w14:paraId="6C61AFD4" w14:textId="77777777" w:rsidR="00230C06" w:rsidRPr="00355286" w:rsidRDefault="00230C06" w:rsidP="00F355F4">
            <w:pPr>
              <w:pStyle w:val="Header"/>
              <w:tabs>
                <w:tab w:val="clear" w:pos="4153"/>
                <w:tab w:val="clear" w:pos="8306"/>
              </w:tabs>
              <w:spacing w:line="240" w:lineRule="auto"/>
              <w:ind w:right="-72"/>
              <w:jc w:val="center"/>
              <w:rPr>
                <w:rFonts w:cs="Arial"/>
                <w:b/>
                <w:bCs/>
                <w:sz w:val="14"/>
                <w:szCs w:val="14"/>
                <w:lang w:val="en-US"/>
              </w:rPr>
            </w:pPr>
            <w:r w:rsidRPr="00355286">
              <w:rPr>
                <w:rFonts w:cs="Arial"/>
                <w:b/>
                <w:bCs/>
                <w:sz w:val="14"/>
                <w:szCs w:val="14"/>
                <w:lang w:val="en-US"/>
              </w:rPr>
              <w:t>capital</w:t>
            </w:r>
          </w:p>
        </w:tc>
        <w:tc>
          <w:tcPr>
            <w:tcW w:w="1080" w:type="dxa"/>
            <w:tcBorders>
              <w:left w:val="nil"/>
              <w:right w:val="nil"/>
            </w:tcBorders>
            <w:shd w:val="clear" w:color="auto" w:fill="auto"/>
          </w:tcPr>
          <w:p w14:paraId="7AA34E79" w14:textId="77777777" w:rsidR="00230C06" w:rsidRPr="00355286" w:rsidRDefault="00230C06" w:rsidP="00F355F4">
            <w:pPr>
              <w:pStyle w:val="Header"/>
              <w:tabs>
                <w:tab w:val="clear" w:pos="4153"/>
                <w:tab w:val="clear" w:pos="8306"/>
              </w:tabs>
              <w:spacing w:line="240" w:lineRule="auto"/>
              <w:ind w:right="-72"/>
              <w:jc w:val="center"/>
              <w:rPr>
                <w:rFonts w:cs="Arial"/>
                <w:b/>
                <w:bCs/>
                <w:sz w:val="14"/>
                <w:szCs w:val="14"/>
                <w:lang w:val="en-US"/>
              </w:rPr>
            </w:pPr>
            <w:r w:rsidRPr="00355286">
              <w:rPr>
                <w:rFonts w:cs="Arial"/>
                <w:b/>
                <w:bCs/>
                <w:sz w:val="14"/>
                <w:szCs w:val="14"/>
                <w:lang w:val="en-US"/>
              </w:rPr>
              <w:t>%</w:t>
            </w:r>
          </w:p>
        </w:tc>
        <w:tc>
          <w:tcPr>
            <w:tcW w:w="1152" w:type="dxa"/>
            <w:tcBorders>
              <w:left w:val="nil"/>
              <w:right w:val="nil"/>
            </w:tcBorders>
            <w:shd w:val="clear" w:color="auto" w:fill="auto"/>
            <w:vAlign w:val="bottom"/>
          </w:tcPr>
          <w:p w14:paraId="66067EE7"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 at cost</w:t>
            </w:r>
          </w:p>
        </w:tc>
        <w:tc>
          <w:tcPr>
            <w:tcW w:w="1434" w:type="dxa"/>
            <w:tcBorders>
              <w:left w:val="nil"/>
              <w:right w:val="nil"/>
            </w:tcBorders>
            <w:shd w:val="clear" w:color="auto" w:fill="auto"/>
            <w:vAlign w:val="bottom"/>
          </w:tcPr>
          <w:p w14:paraId="223F4301"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 at equity</w:t>
            </w:r>
          </w:p>
        </w:tc>
      </w:tr>
      <w:tr w:rsidR="00271462" w:rsidRPr="00355286" w14:paraId="1E5C02A3" w14:textId="77777777" w:rsidTr="00FC6196">
        <w:trPr>
          <w:cantSplit/>
        </w:trPr>
        <w:tc>
          <w:tcPr>
            <w:tcW w:w="2160" w:type="dxa"/>
            <w:tcBorders>
              <w:left w:val="nil"/>
            </w:tcBorders>
            <w:shd w:val="clear" w:color="auto" w:fill="auto"/>
          </w:tcPr>
          <w:p w14:paraId="6F13388A" w14:textId="77777777" w:rsidR="00230C06" w:rsidRPr="00355286" w:rsidRDefault="00230C06" w:rsidP="00F355F4">
            <w:pPr>
              <w:pStyle w:val="Header"/>
              <w:tabs>
                <w:tab w:val="clear" w:pos="4153"/>
                <w:tab w:val="clear" w:pos="8306"/>
              </w:tabs>
              <w:spacing w:line="240" w:lineRule="auto"/>
              <w:ind w:left="-105" w:right="-72"/>
              <w:jc w:val="center"/>
              <w:rPr>
                <w:rFonts w:cs="Arial"/>
                <w:b/>
                <w:bCs/>
                <w:sz w:val="14"/>
                <w:szCs w:val="14"/>
              </w:rPr>
            </w:pPr>
          </w:p>
        </w:tc>
        <w:tc>
          <w:tcPr>
            <w:tcW w:w="1440" w:type="dxa"/>
            <w:tcBorders>
              <w:left w:val="nil"/>
              <w:right w:val="nil"/>
            </w:tcBorders>
            <w:shd w:val="clear" w:color="auto" w:fill="auto"/>
          </w:tcPr>
          <w:p w14:paraId="4F6CEEA8" w14:textId="77777777" w:rsidR="00230C06" w:rsidRPr="00355286" w:rsidRDefault="00230C06" w:rsidP="00F355F4">
            <w:pPr>
              <w:pStyle w:val="Header"/>
              <w:spacing w:line="240" w:lineRule="auto"/>
              <w:ind w:left="-14" w:right="-72"/>
              <w:rPr>
                <w:rFonts w:cs="Arial"/>
                <w:b/>
                <w:bCs/>
                <w:sz w:val="14"/>
                <w:szCs w:val="14"/>
                <w:lang w:val="en-US"/>
              </w:rPr>
            </w:pPr>
          </w:p>
        </w:tc>
        <w:tc>
          <w:tcPr>
            <w:tcW w:w="1152" w:type="dxa"/>
            <w:tcBorders>
              <w:left w:val="nil"/>
              <w:right w:val="nil"/>
            </w:tcBorders>
            <w:shd w:val="clear" w:color="auto" w:fill="auto"/>
          </w:tcPr>
          <w:p w14:paraId="210C8BDC"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Country of</w:t>
            </w:r>
          </w:p>
        </w:tc>
        <w:tc>
          <w:tcPr>
            <w:tcW w:w="1080" w:type="dxa"/>
            <w:tcBorders>
              <w:left w:val="nil"/>
              <w:right w:val="nil"/>
            </w:tcBorders>
            <w:shd w:val="clear" w:color="auto" w:fill="auto"/>
          </w:tcPr>
          <w:p w14:paraId="795E2ED1" w14:textId="77777777" w:rsidR="00230C06" w:rsidRPr="00355286" w:rsidRDefault="00230C06" w:rsidP="00F355F4">
            <w:pPr>
              <w:pStyle w:val="Header"/>
              <w:tabs>
                <w:tab w:val="clear" w:pos="4153"/>
                <w:tab w:val="clear" w:pos="8306"/>
              </w:tabs>
              <w:spacing w:line="240" w:lineRule="auto"/>
              <w:ind w:right="-72"/>
              <w:jc w:val="center"/>
              <w:rPr>
                <w:rFonts w:cs="Arial"/>
                <w:b/>
                <w:bCs/>
                <w:sz w:val="14"/>
                <w:szCs w:val="14"/>
                <w:lang w:val="en-US"/>
              </w:rPr>
            </w:pPr>
            <w:r w:rsidRPr="00355286">
              <w:rPr>
                <w:rFonts w:cs="Arial"/>
                <w:b/>
                <w:bCs/>
                <w:sz w:val="14"/>
                <w:szCs w:val="14"/>
                <w:lang w:val="en-US"/>
              </w:rPr>
              <w:t>Baht/USD</w:t>
            </w:r>
          </w:p>
        </w:tc>
        <w:tc>
          <w:tcPr>
            <w:tcW w:w="1080" w:type="dxa"/>
            <w:tcBorders>
              <w:left w:val="nil"/>
              <w:right w:val="nil"/>
            </w:tcBorders>
            <w:shd w:val="clear" w:color="auto" w:fill="auto"/>
          </w:tcPr>
          <w:p w14:paraId="2D36F519" w14:textId="77777777" w:rsidR="00230C06" w:rsidRPr="00355286" w:rsidRDefault="00230C06" w:rsidP="00F355F4">
            <w:pPr>
              <w:pStyle w:val="Header"/>
              <w:tabs>
                <w:tab w:val="clear" w:pos="4153"/>
                <w:tab w:val="clear" w:pos="8306"/>
              </w:tabs>
              <w:spacing w:line="240" w:lineRule="auto"/>
              <w:ind w:right="-72"/>
              <w:jc w:val="center"/>
              <w:rPr>
                <w:rFonts w:cs="Arial"/>
                <w:b/>
                <w:bCs/>
                <w:sz w:val="14"/>
                <w:szCs w:val="14"/>
                <w:lang w:val="en-US"/>
              </w:rPr>
            </w:pPr>
            <w:r w:rsidRPr="00355286">
              <w:rPr>
                <w:rFonts w:cs="Arial"/>
                <w:b/>
                <w:bCs/>
                <w:sz w:val="14"/>
                <w:szCs w:val="14"/>
                <w:lang w:val="en-US"/>
              </w:rPr>
              <w:t>Ownership</w:t>
            </w:r>
          </w:p>
        </w:tc>
        <w:tc>
          <w:tcPr>
            <w:tcW w:w="1152" w:type="dxa"/>
            <w:tcBorders>
              <w:left w:val="nil"/>
              <w:right w:val="nil"/>
            </w:tcBorders>
            <w:shd w:val="clear" w:color="auto" w:fill="auto"/>
            <w:vAlign w:val="bottom"/>
          </w:tcPr>
          <w:p w14:paraId="30658C96"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Baht</w:t>
            </w:r>
          </w:p>
        </w:tc>
        <w:tc>
          <w:tcPr>
            <w:tcW w:w="1434" w:type="dxa"/>
            <w:tcBorders>
              <w:left w:val="nil"/>
              <w:right w:val="nil"/>
            </w:tcBorders>
            <w:shd w:val="clear" w:color="auto" w:fill="auto"/>
            <w:vAlign w:val="bottom"/>
          </w:tcPr>
          <w:p w14:paraId="42CF1B6D"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Baht</w:t>
            </w:r>
          </w:p>
        </w:tc>
      </w:tr>
      <w:tr w:rsidR="00271462" w:rsidRPr="00355286" w14:paraId="0122DDBF" w14:textId="77777777" w:rsidTr="00FC6196">
        <w:trPr>
          <w:cantSplit/>
        </w:trPr>
        <w:tc>
          <w:tcPr>
            <w:tcW w:w="2160" w:type="dxa"/>
            <w:tcBorders>
              <w:top w:val="nil"/>
              <w:left w:val="nil"/>
            </w:tcBorders>
            <w:shd w:val="clear" w:color="auto" w:fill="auto"/>
          </w:tcPr>
          <w:p w14:paraId="4ADDD91E" w14:textId="0BCC9762" w:rsidR="00230C06" w:rsidRPr="00355286" w:rsidRDefault="00230C06" w:rsidP="00F355F4">
            <w:pPr>
              <w:pStyle w:val="Header"/>
              <w:tabs>
                <w:tab w:val="clear" w:pos="4153"/>
                <w:tab w:val="clear" w:pos="8306"/>
              </w:tabs>
              <w:spacing w:line="240" w:lineRule="auto"/>
              <w:ind w:left="-105" w:right="-72"/>
              <w:rPr>
                <w:rFonts w:cs="Arial"/>
                <w:b/>
                <w:bCs/>
                <w:sz w:val="14"/>
                <w:szCs w:val="14"/>
              </w:rPr>
            </w:pPr>
          </w:p>
        </w:tc>
        <w:tc>
          <w:tcPr>
            <w:tcW w:w="1440" w:type="dxa"/>
            <w:tcBorders>
              <w:top w:val="nil"/>
              <w:left w:val="nil"/>
              <w:bottom w:val="single" w:sz="4" w:space="0" w:color="auto"/>
              <w:right w:val="nil"/>
            </w:tcBorders>
            <w:shd w:val="clear" w:color="auto" w:fill="auto"/>
          </w:tcPr>
          <w:p w14:paraId="3BDF2CB0" w14:textId="77777777" w:rsidR="00230C06" w:rsidRPr="00355286" w:rsidRDefault="00230C06" w:rsidP="00F355F4">
            <w:pPr>
              <w:spacing w:line="240" w:lineRule="auto"/>
              <w:ind w:left="-14" w:right="-72"/>
              <w:jc w:val="center"/>
              <w:rPr>
                <w:rFonts w:cs="Arial"/>
                <w:b/>
                <w:bCs/>
                <w:sz w:val="14"/>
                <w:szCs w:val="14"/>
                <w:lang w:val="en-US"/>
              </w:rPr>
            </w:pPr>
            <w:r w:rsidRPr="00355286">
              <w:rPr>
                <w:rFonts w:cs="Arial"/>
                <w:b/>
                <w:bCs/>
                <w:sz w:val="14"/>
                <w:szCs w:val="14"/>
                <w:lang w:val="en-US"/>
              </w:rPr>
              <w:t>Business</w:t>
            </w:r>
          </w:p>
        </w:tc>
        <w:tc>
          <w:tcPr>
            <w:tcW w:w="1152" w:type="dxa"/>
            <w:tcBorders>
              <w:top w:val="nil"/>
              <w:left w:val="nil"/>
              <w:bottom w:val="single" w:sz="4" w:space="0" w:color="auto"/>
              <w:right w:val="nil"/>
            </w:tcBorders>
            <w:shd w:val="clear" w:color="auto" w:fill="auto"/>
          </w:tcPr>
          <w:p w14:paraId="7BC23F24"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incorporation</w:t>
            </w:r>
          </w:p>
        </w:tc>
        <w:tc>
          <w:tcPr>
            <w:tcW w:w="1080" w:type="dxa"/>
            <w:tcBorders>
              <w:top w:val="nil"/>
              <w:left w:val="nil"/>
              <w:bottom w:val="single" w:sz="4" w:space="0" w:color="auto"/>
              <w:right w:val="nil"/>
            </w:tcBorders>
            <w:shd w:val="clear" w:color="auto" w:fill="auto"/>
          </w:tcPr>
          <w:p w14:paraId="65FD34CC" w14:textId="77777777" w:rsidR="00230C06" w:rsidRPr="00355286" w:rsidRDefault="00230C06" w:rsidP="00F355F4">
            <w:pPr>
              <w:pStyle w:val="Header"/>
              <w:tabs>
                <w:tab w:val="clear" w:pos="4153"/>
                <w:tab w:val="clear" w:pos="8306"/>
              </w:tabs>
              <w:spacing w:line="240" w:lineRule="auto"/>
              <w:ind w:right="-72"/>
              <w:jc w:val="center"/>
              <w:rPr>
                <w:rFonts w:cs="Arial"/>
                <w:b/>
                <w:bCs/>
                <w:sz w:val="14"/>
                <w:szCs w:val="14"/>
                <w:lang w:val="en-US"/>
              </w:rPr>
            </w:pPr>
            <w:r w:rsidRPr="00355286">
              <w:rPr>
                <w:rFonts w:cs="Arial"/>
                <w:b/>
                <w:bCs/>
                <w:sz w:val="14"/>
                <w:szCs w:val="14"/>
                <w:lang w:val="en-US"/>
              </w:rPr>
              <w:t>Million</w:t>
            </w:r>
          </w:p>
        </w:tc>
        <w:tc>
          <w:tcPr>
            <w:tcW w:w="1080" w:type="dxa"/>
            <w:tcBorders>
              <w:top w:val="nil"/>
              <w:left w:val="nil"/>
              <w:bottom w:val="single" w:sz="4" w:space="0" w:color="auto"/>
              <w:right w:val="nil"/>
            </w:tcBorders>
            <w:shd w:val="clear" w:color="auto" w:fill="auto"/>
          </w:tcPr>
          <w:p w14:paraId="3DDF6587" w14:textId="77777777" w:rsidR="00230C06" w:rsidRPr="00355286" w:rsidRDefault="00230C06" w:rsidP="00F355F4">
            <w:pPr>
              <w:pStyle w:val="Header"/>
              <w:tabs>
                <w:tab w:val="clear" w:pos="4153"/>
                <w:tab w:val="clear" w:pos="8306"/>
              </w:tabs>
              <w:spacing w:line="240" w:lineRule="auto"/>
              <w:ind w:right="-72"/>
              <w:jc w:val="center"/>
              <w:rPr>
                <w:rFonts w:cs="Arial"/>
                <w:b/>
                <w:bCs/>
                <w:sz w:val="14"/>
                <w:szCs w:val="14"/>
                <w:lang w:val="en-US"/>
              </w:rPr>
            </w:pPr>
            <w:r w:rsidRPr="00355286">
              <w:rPr>
                <w:rFonts w:cs="Arial"/>
                <w:b/>
                <w:bCs/>
                <w:sz w:val="14"/>
                <w:szCs w:val="14"/>
                <w:lang w:val="en-US"/>
              </w:rPr>
              <w:t>interest</w:t>
            </w:r>
          </w:p>
        </w:tc>
        <w:tc>
          <w:tcPr>
            <w:tcW w:w="1152" w:type="dxa"/>
            <w:tcBorders>
              <w:top w:val="nil"/>
              <w:left w:val="nil"/>
              <w:bottom w:val="single" w:sz="4" w:space="0" w:color="auto"/>
              <w:right w:val="nil"/>
            </w:tcBorders>
            <w:shd w:val="clear" w:color="auto" w:fill="auto"/>
            <w:vAlign w:val="bottom"/>
          </w:tcPr>
          <w:p w14:paraId="3E46C9B4"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Million</w:t>
            </w:r>
          </w:p>
        </w:tc>
        <w:tc>
          <w:tcPr>
            <w:tcW w:w="1434" w:type="dxa"/>
            <w:tcBorders>
              <w:top w:val="nil"/>
              <w:left w:val="nil"/>
              <w:bottom w:val="single" w:sz="4" w:space="0" w:color="auto"/>
              <w:right w:val="nil"/>
            </w:tcBorders>
            <w:shd w:val="clear" w:color="auto" w:fill="auto"/>
            <w:vAlign w:val="bottom"/>
          </w:tcPr>
          <w:p w14:paraId="3CB4DA2E"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Million</w:t>
            </w:r>
          </w:p>
        </w:tc>
      </w:tr>
      <w:tr w:rsidR="00271462" w:rsidRPr="00355286" w14:paraId="1895C2E3" w14:textId="77777777" w:rsidTr="00ED6D48">
        <w:trPr>
          <w:cantSplit/>
          <w:trHeight w:val="70"/>
        </w:trPr>
        <w:tc>
          <w:tcPr>
            <w:tcW w:w="2160" w:type="dxa"/>
            <w:tcBorders>
              <w:left w:val="nil"/>
              <w:bottom w:val="nil"/>
            </w:tcBorders>
            <w:shd w:val="clear" w:color="auto" w:fill="auto"/>
            <w:vAlign w:val="center"/>
          </w:tcPr>
          <w:p w14:paraId="31A1A35B" w14:textId="77777777" w:rsidR="00230C06" w:rsidRPr="00355286" w:rsidRDefault="00230C06" w:rsidP="00F355F4">
            <w:pPr>
              <w:spacing w:line="240" w:lineRule="auto"/>
              <w:ind w:left="-105" w:right="-72"/>
              <w:rPr>
                <w:rFonts w:cs="Arial"/>
                <w:sz w:val="10"/>
                <w:szCs w:val="10"/>
                <w:lang w:val="fr-FR"/>
              </w:rPr>
            </w:pPr>
          </w:p>
        </w:tc>
        <w:tc>
          <w:tcPr>
            <w:tcW w:w="1440" w:type="dxa"/>
            <w:tcBorders>
              <w:top w:val="single" w:sz="4" w:space="0" w:color="auto"/>
              <w:left w:val="nil"/>
              <w:right w:val="nil"/>
            </w:tcBorders>
            <w:shd w:val="clear" w:color="auto" w:fill="auto"/>
            <w:vAlign w:val="center"/>
          </w:tcPr>
          <w:p w14:paraId="2104B207" w14:textId="77777777" w:rsidR="00230C06" w:rsidRPr="00355286" w:rsidRDefault="00230C06" w:rsidP="00F355F4">
            <w:pPr>
              <w:spacing w:line="240" w:lineRule="auto"/>
              <w:ind w:left="-14" w:right="-72"/>
              <w:rPr>
                <w:rFonts w:cs="Arial"/>
                <w:sz w:val="10"/>
                <w:szCs w:val="10"/>
                <w:lang w:val="fr-FR"/>
              </w:rPr>
            </w:pPr>
          </w:p>
        </w:tc>
        <w:tc>
          <w:tcPr>
            <w:tcW w:w="1152" w:type="dxa"/>
            <w:tcBorders>
              <w:top w:val="single" w:sz="4" w:space="0" w:color="auto"/>
              <w:left w:val="nil"/>
              <w:right w:val="nil"/>
            </w:tcBorders>
            <w:shd w:val="clear" w:color="auto" w:fill="auto"/>
            <w:vAlign w:val="center"/>
          </w:tcPr>
          <w:p w14:paraId="4C2E7EF6" w14:textId="77777777" w:rsidR="00230C06" w:rsidRPr="00355286" w:rsidRDefault="00230C06" w:rsidP="00F355F4">
            <w:pPr>
              <w:spacing w:line="240" w:lineRule="auto"/>
              <w:ind w:right="-72"/>
              <w:rPr>
                <w:rFonts w:cs="Arial"/>
                <w:sz w:val="10"/>
                <w:szCs w:val="10"/>
                <w:lang w:val="en-US"/>
              </w:rPr>
            </w:pPr>
          </w:p>
        </w:tc>
        <w:tc>
          <w:tcPr>
            <w:tcW w:w="1080" w:type="dxa"/>
            <w:tcBorders>
              <w:top w:val="single" w:sz="4" w:space="0" w:color="auto"/>
              <w:left w:val="nil"/>
              <w:right w:val="nil"/>
            </w:tcBorders>
            <w:shd w:val="clear" w:color="auto" w:fill="auto"/>
          </w:tcPr>
          <w:p w14:paraId="2EC97F58" w14:textId="77777777" w:rsidR="00230C06" w:rsidRPr="00355286" w:rsidRDefault="00230C06" w:rsidP="00F355F4">
            <w:pPr>
              <w:pStyle w:val="Header"/>
              <w:tabs>
                <w:tab w:val="clear" w:pos="4153"/>
                <w:tab w:val="clear" w:pos="8306"/>
              </w:tabs>
              <w:spacing w:line="240" w:lineRule="auto"/>
              <w:ind w:right="-72"/>
              <w:jc w:val="center"/>
              <w:rPr>
                <w:rFonts w:cs="Arial"/>
                <w:b/>
                <w:bCs/>
                <w:sz w:val="10"/>
                <w:szCs w:val="10"/>
                <w:lang w:val="en-US"/>
              </w:rPr>
            </w:pPr>
          </w:p>
        </w:tc>
        <w:tc>
          <w:tcPr>
            <w:tcW w:w="1080" w:type="dxa"/>
            <w:tcBorders>
              <w:top w:val="single" w:sz="4" w:space="0" w:color="auto"/>
              <w:left w:val="nil"/>
              <w:right w:val="nil"/>
            </w:tcBorders>
            <w:shd w:val="clear" w:color="auto" w:fill="auto"/>
            <w:vAlign w:val="center"/>
          </w:tcPr>
          <w:p w14:paraId="03271835" w14:textId="77777777" w:rsidR="00230C06" w:rsidRPr="00355286" w:rsidRDefault="00230C06" w:rsidP="00F355F4">
            <w:pPr>
              <w:pStyle w:val="Header"/>
              <w:tabs>
                <w:tab w:val="clear" w:pos="4153"/>
                <w:tab w:val="clear" w:pos="8306"/>
              </w:tabs>
              <w:spacing w:line="240" w:lineRule="auto"/>
              <w:ind w:right="-72"/>
              <w:jc w:val="center"/>
              <w:rPr>
                <w:rFonts w:cs="Arial"/>
                <w:b/>
                <w:bCs/>
                <w:sz w:val="10"/>
                <w:szCs w:val="10"/>
                <w:lang w:val="en-US"/>
              </w:rPr>
            </w:pPr>
          </w:p>
        </w:tc>
        <w:tc>
          <w:tcPr>
            <w:tcW w:w="1152" w:type="dxa"/>
            <w:tcBorders>
              <w:top w:val="single" w:sz="4" w:space="0" w:color="auto"/>
              <w:left w:val="nil"/>
              <w:right w:val="nil"/>
            </w:tcBorders>
            <w:shd w:val="clear" w:color="auto" w:fill="auto"/>
          </w:tcPr>
          <w:p w14:paraId="0DD85670" w14:textId="77777777" w:rsidR="00230C06" w:rsidRPr="00355286" w:rsidRDefault="00230C06" w:rsidP="00F355F4">
            <w:pPr>
              <w:spacing w:line="240" w:lineRule="auto"/>
              <w:ind w:right="-72"/>
              <w:rPr>
                <w:rFonts w:cs="Arial"/>
                <w:sz w:val="10"/>
                <w:szCs w:val="10"/>
                <w:lang w:val="en-US"/>
              </w:rPr>
            </w:pPr>
          </w:p>
        </w:tc>
        <w:tc>
          <w:tcPr>
            <w:tcW w:w="1434" w:type="dxa"/>
            <w:tcBorders>
              <w:top w:val="single" w:sz="4" w:space="0" w:color="auto"/>
              <w:left w:val="nil"/>
              <w:right w:val="nil"/>
            </w:tcBorders>
            <w:shd w:val="clear" w:color="auto" w:fill="auto"/>
          </w:tcPr>
          <w:p w14:paraId="3F78CE79" w14:textId="77777777" w:rsidR="00230C06" w:rsidRPr="00355286" w:rsidRDefault="00230C06" w:rsidP="00F355F4">
            <w:pPr>
              <w:spacing w:line="240" w:lineRule="auto"/>
              <w:ind w:right="-72"/>
              <w:rPr>
                <w:rFonts w:cs="Arial"/>
                <w:sz w:val="10"/>
                <w:szCs w:val="10"/>
                <w:lang w:val="en-US"/>
              </w:rPr>
            </w:pPr>
          </w:p>
        </w:tc>
      </w:tr>
      <w:tr w:rsidR="00ED6D48" w:rsidRPr="00355286" w14:paraId="69DC7F43" w14:textId="77777777" w:rsidTr="00ED6D48">
        <w:trPr>
          <w:cantSplit/>
          <w:trHeight w:val="70"/>
        </w:trPr>
        <w:tc>
          <w:tcPr>
            <w:tcW w:w="2160" w:type="dxa"/>
            <w:tcBorders>
              <w:left w:val="nil"/>
              <w:bottom w:val="nil"/>
            </w:tcBorders>
            <w:shd w:val="clear" w:color="auto" w:fill="auto"/>
            <w:vAlign w:val="center"/>
          </w:tcPr>
          <w:p w14:paraId="6ED3FB65" w14:textId="77777777" w:rsidR="00ED6D48" w:rsidRPr="00355286" w:rsidRDefault="00ED6D48" w:rsidP="00F355F4">
            <w:pPr>
              <w:spacing w:line="240" w:lineRule="auto"/>
              <w:ind w:left="-105" w:right="-72"/>
              <w:rPr>
                <w:rFonts w:cs="Arial"/>
                <w:b/>
                <w:bCs/>
                <w:sz w:val="14"/>
                <w:szCs w:val="14"/>
                <w:lang w:val="en-US"/>
              </w:rPr>
            </w:pPr>
            <w:r w:rsidRPr="00355286">
              <w:rPr>
                <w:rFonts w:cs="Arial"/>
                <w:b/>
                <w:bCs/>
                <w:sz w:val="14"/>
                <w:szCs w:val="17"/>
                <w:lang w:val="en-US"/>
              </w:rPr>
              <w:t>J</w:t>
            </w:r>
            <w:r w:rsidRPr="00355286">
              <w:rPr>
                <w:rFonts w:cs="Arial"/>
                <w:b/>
                <w:bCs/>
                <w:sz w:val="14"/>
                <w:szCs w:val="14"/>
                <w:lang w:val="en-US"/>
              </w:rPr>
              <w:t>oint ventures under the</w:t>
            </w:r>
          </w:p>
          <w:p w14:paraId="3D595B00" w14:textId="78460D2E" w:rsidR="00ED6D48" w:rsidRPr="00355286" w:rsidRDefault="00ED6D48" w:rsidP="00F355F4">
            <w:pPr>
              <w:spacing w:line="240" w:lineRule="auto"/>
              <w:ind w:left="-105" w:right="-72"/>
              <w:rPr>
                <w:rFonts w:cs="Arial"/>
                <w:sz w:val="10"/>
                <w:szCs w:val="10"/>
                <w:lang w:val="fr-FR"/>
              </w:rPr>
            </w:pPr>
            <w:r w:rsidRPr="00355286">
              <w:rPr>
                <w:rFonts w:cs="Arial"/>
                <w:b/>
                <w:bCs/>
                <w:sz w:val="14"/>
                <w:szCs w:val="17"/>
                <w:lang w:val="en-US"/>
              </w:rPr>
              <w:t xml:space="preserve">   </w:t>
            </w:r>
            <w:r w:rsidRPr="00355286">
              <w:rPr>
                <w:rFonts w:cs="Arial"/>
                <w:b/>
                <w:bCs/>
                <w:sz w:val="14"/>
                <w:szCs w:val="14"/>
                <w:lang w:val="en-US"/>
              </w:rPr>
              <w:t>Subsidiaries of the Group</w:t>
            </w:r>
          </w:p>
        </w:tc>
        <w:tc>
          <w:tcPr>
            <w:tcW w:w="1440" w:type="dxa"/>
            <w:tcBorders>
              <w:left w:val="nil"/>
              <w:bottom w:val="nil"/>
              <w:right w:val="nil"/>
            </w:tcBorders>
            <w:shd w:val="clear" w:color="auto" w:fill="auto"/>
            <w:vAlign w:val="center"/>
          </w:tcPr>
          <w:p w14:paraId="2804D49C" w14:textId="77777777" w:rsidR="00ED6D48" w:rsidRPr="00355286" w:rsidRDefault="00ED6D48" w:rsidP="00F355F4">
            <w:pPr>
              <w:spacing w:line="240" w:lineRule="auto"/>
              <w:ind w:left="-14" w:right="-72"/>
              <w:rPr>
                <w:rFonts w:cs="Arial"/>
                <w:sz w:val="10"/>
                <w:szCs w:val="10"/>
                <w:lang w:val="fr-FR"/>
              </w:rPr>
            </w:pPr>
          </w:p>
        </w:tc>
        <w:tc>
          <w:tcPr>
            <w:tcW w:w="1152" w:type="dxa"/>
            <w:tcBorders>
              <w:left w:val="nil"/>
              <w:bottom w:val="nil"/>
              <w:right w:val="nil"/>
            </w:tcBorders>
            <w:shd w:val="clear" w:color="auto" w:fill="auto"/>
            <w:vAlign w:val="center"/>
          </w:tcPr>
          <w:p w14:paraId="5C5D34B2" w14:textId="77777777" w:rsidR="00ED6D48" w:rsidRPr="00355286" w:rsidRDefault="00ED6D48" w:rsidP="00F355F4">
            <w:pPr>
              <w:spacing w:line="240" w:lineRule="auto"/>
              <w:ind w:right="-72"/>
              <w:rPr>
                <w:rFonts w:cs="Arial"/>
                <w:sz w:val="10"/>
                <w:szCs w:val="10"/>
                <w:lang w:val="en-US"/>
              </w:rPr>
            </w:pPr>
          </w:p>
        </w:tc>
        <w:tc>
          <w:tcPr>
            <w:tcW w:w="1080" w:type="dxa"/>
            <w:tcBorders>
              <w:left w:val="nil"/>
              <w:bottom w:val="nil"/>
              <w:right w:val="nil"/>
            </w:tcBorders>
            <w:shd w:val="clear" w:color="auto" w:fill="auto"/>
          </w:tcPr>
          <w:p w14:paraId="7EBB6A33" w14:textId="77777777" w:rsidR="00ED6D48" w:rsidRPr="00355286" w:rsidRDefault="00ED6D48" w:rsidP="00F355F4">
            <w:pPr>
              <w:pStyle w:val="Header"/>
              <w:tabs>
                <w:tab w:val="clear" w:pos="4153"/>
                <w:tab w:val="clear" w:pos="8306"/>
              </w:tabs>
              <w:spacing w:line="240" w:lineRule="auto"/>
              <w:ind w:right="-72"/>
              <w:jc w:val="center"/>
              <w:rPr>
                <w:rFonts w:cs="Arial"/>
                <w:b/>
                <w:bCs/>
                <w:sz w:val="10"/>
                <w:szCs w:val="10"/>
                <w:lang w:val="en-US"/>
              </w:rPr>
            </w:pPr>
          </w:p>
        </w:tc>
        <w:tc>
          <w:tcPr>
            <w:tcW w:w="1080" w:type="dxa"/>
            <w:tcBorders>
              <w:left w:val="nil"/>
              <w:bottom w:val="nil"/>
              <w:right w:val="nil"/>
            </w:tcBorders>
            <w:shd w:val="clear" w:color="auto" w:fill="auto"/>
            <w:vAlign w:val="center"/>
          </w:tcPr>
          <w:p w14:paraId="76E6290D" w14:textId="77777777" w:rsidR="00ED6D48" w:rsidRPr="00355286" w:rsidRDefault="00ED6D48" w:rsidP="00F355F4">
            <w:pPr>
              <w:pStyle w:val="Header"/>
              <w:tabs>
                <w:tab w:val="clear" w:pos="4153"/>
                <w:tab w:val="clear" w:pos="8306"/>
              </w:tabs>
              <w:spacing w:line="240" w:lineRule="auto"/>
              <w:ind w:right="-72"/>
              <w:jc w:val="center"/>
              <w:rPr>
                <w:rFonts w:cs="Arial"/>
                <w:b/>
                <w:bCs/>
                <w:sz w:val="10"/>
                <w:szCs w:val="10"/>
                <w:lang w:val="en-US"/>
              </w:rPr>
            </w:pPr>
          </w:p>
        </w:tc>
        <w:tc>
          <w:tcPr>
            <w:tcW w:w="1152" w:type="dxa"/>
            <w:tcBorders>
              <w:left w:val="nil"/>
              <w:bottom w:val="nil"/>
              <w:right w:val="nil"/>
            </w:tcBorders>
            <w:shd w:val="clear" w:color="auto" w:fill="auto"/>
          </w:tcPr>
          <w:p w14:paraId="76C1C1BE" w14:textId="77777777" w:rsidR="00ED6D48" w:rsidRPr="00355286" w:rsidRDefault="00ED6D48" w:rsidP="00F355F4">
            <w:pPr>
              <w:spacing w:line="240" w:lineRule="auto"/>
              <w:ind w:right="-72"/>
              <w:rPr>
                <w:rFonts w:cs="Arial"/>
                <w:sz w:val="10"/>
                <w:szCs w:val="10"/>
                <w:lang w:val="en-US"/>
              </w:rPr>
            </w:pPr>
          </w:p>
        </w:tc>
        <w:tc>
          <w:tcPr>
            <w:tcW w:w="1434" w:type="dxa"/>
            <w:tcBorders>
              <w:left w:val="nil"/>
              <w:bottom w:val="nil"/>
              <w:right w:val="nil"/>
            </w:tcBorders>
            <w:shd w:val="clear" w:color="auto" w:fill="auto"/>
          </w:tcPr>
          <w:p w14:paraId="02329721" w14:textId="77777777" w:rsidR="00ED6D48" w:rsidRPr="00355286" w:rsidRDefault="00ED6D48" w:rsidP="00F355F4">
            <w:pPr>
              <w:spacing w:line="240" w:lineRule="auto"/>
              <w:ind w:right="-72"/>
              <w:rPr>
                <w:rFonts w:cs="Arial"/>
                <w:sz w:val="10"/>
                <w:szCs w:val="10"/>
                <w:lang w:val="en-US"/>
              </w:rPr>
            </w:pPr>
          </w:p>
        </w:tc>
      </w:tr>
      <w:tr w:rsidR="00D55C3A" w:rsidRPr="00355286" w14:paraId="00FD33F5" w14:textId="77777777" w:rsidTr="00FC6196">
        <w:trPr>
          <w:cantSplit/>
          <w:trHeight w:val="70"/>
        </w:trPr>
        <w:tc>
          <w:tcPr>
            <w:tcW w:w="2160" w:type="dxa"/>
            <w:tcBorders>
              <w:top w:val="nil"/>
              <w:left w:val="nil"/>
              <w:bottom w:val="nil"/>
            </w:tcBorders>
            <w:shd w:val="clear" w:color="auto" w:fill="auto"/>
            <w:vAlign w:val="center"/>
          </w:tcPr>
          <w:p w14:paraId="44624A84" w14:textId="77777777" w:rsidR="00D55C3A" w:rsidRPr="00355286" w:rsidRDefault="00D55C3A" w:rsidP="00D55C3A">
            <w:pPr>
              <w:spacing w:line="240" w:lineRule="auto"/>
              <w:ind w:left="-105" w:right="-72"/>
              <w:rPr>
                <w:rFonts w:cs="Arial"/>
                <w:sz w:val="14"/>
                <w:szCs w:val="14"/>
                <w:lang w:val="fr-FR"/>
              </w:rPr>
            </w:pPr>
            <w:r w:rsidRPr="00355286">
              <w:rPr>
                <w:rFonts w:cs="Arial"/>
                <w:sz w:val="14"/>
                <w:szCs w:val="14"/>
                <w:lang w:val="en-US"/>
              </w:rPr>
              <w:t xml:space="preserve">Asia </w:t>
            </w:r>
            <w:proofErr w:type="spellStart"/>
            <w:r w:rsidRPr="00355286">
              <w:rPr>
                <w:rFonts w:cs="Arial"/>
                <w:sz w:val="14"/>
                <w:szCs w:val="14"/>
                <w:lang w:val="en-US"/>
              </w:rPr>
              <w:t>Infonet</w:t>
            </w:r>
            <w:proofErr w:type="spellEnd"/>
            <w:r w:rsidRPr="00355286">
              <w:rPr>
                <w:rFonts w:cs="Arial"/>
                <w:sz w:val="14"/>
                <w:szCs w:val="14"/>
                <w:lang w:val="en-US"/>
              </w:rPr>
              <w:t xml:space="preserve"> Co</w:t>
            </w:r>
            <w:r w:rsidRPr="00355286">
              <w:rPr>
                <w:rFonts w:cs="Arial"/>
                <w:sz w:val="14"/>
                <w:szCs w:val="14"/>
                <w:cs/>
                <w:lang w:val="en-US"/>
              </w:rPr>
              <w:t>.</w:t>
            </w:r>
            <w:r w:rsidRPr="00355286">
              <w:rPr>
                <w:rFonts w:cs="Arial"/>
                <w:sz w:val="14"/>
                <w:szCs w:val="14"/>
                <w:lang w:val="en-US"/>
              </w:rPr>
              <w:t>, Ltd</w:t>
            </w:r>
            <w:r w:rsidRPr="00355286">
              <w:rPr>
                <w:rFonts w:cs="Arial"/>
                <w:sz w:val="14"/>
                <w:szCs w:val="14"/>
                <w:cs/>
                <w:lang w:val="en-US"/>
              </w:rPr>
              <w:t>.</w:t>
            </w:r>
          </w:p>
        </w:tc>
        <w:tc>
          <w:tcPr>
            <w:tcW w:w="1440" w:type="dxa"/>
            <w:tcBorders>
              <w:top w:val="nil"/>
              <w:left w:val="nil"/>
              <w:bottom w:val="nil"/>
              <w:right w:val="nil"/>
            </w:tcBorders>
            <w:shd w:val="clear" w:color="auto" w:fill="auto"/>
            <w:vAlign w:val="center"/>
          </w:tcPr>
          <w:p w14:paraId="09D191CF" w14:textId="77777777" w:rsidR="00D55C3A" w:rsidRPr="00355286" w:rsidRDefault="00D55C3A" w:rsidP="00D55C3A">
            <w:pPr>
              <w:spacing w:line="240" w:lineRule="auto"/>
              <w:ind w:left="-14" w:right="-72"/>
              <w:rPr>
                <w:rFonts w:cs="Arial"/>
                <w:sz w:val="14"/>
                <w:szCs w:val="14"/>
                <w:lang w:val="fr-FR"/>
              </w:rPr>
            </w:pPr>
            <w:r w:rsidRPr="00355286">
              <w:rPr>
                <w:rFonts w:cs="Arial"/>
                <w:sz w:val="14"/>
                <w:szCs w:val="14"/>
                <w:lang w:val="fr-FR"/>
              </w:rPr>
              <w:t>Dormant</w:t>
            </w:r>
          </w:p>
        </w:tc>
        <w:tc>
          <w:tcPr>
            <w:tcW w:w="1152" w:type="dxa"/>
            <w:tcBorders>
              <w:top w:val="nil"/>
              <w:left w:val="nil"/>
              <w:bottom w:val="nil"/>
              <w:right w:val="nil"/>
            </w:tcBorders>
            <w:shd w:val="clear" w:color="auto" w:fill="auto"/>
            <w:vAlign w:val="center"/>
          </w:tcPr>
          <w:p w14:paraId="47D35C3C" w14:textId="77777777" w:rsidR="00D55C3A" w:rsidRPr="00355286" w:rsidRDefault="00D55C3A" w:rsidP="00D55C3A">
            <w:pPr>
              <w:spacing w:line="240" w:lineRule="auto"/>
              <w:ind w:right="-72"/>
              <w:jc w:val="center"/>
              <w:rPr>
                <w:rFonts w:cs="Arial"/>
                <w:sz w:val="14"/>
                <w:szCs w:val="14"/>
                <w:lang w:val="en-US"/>
              </w:rPr>
            </w:pPr>
            <w:r w:rsidRPr="00355286">
              <w:rPr>
                <w:rFonts w:cs="Arial"/>
                <w:sz w:val="14"/>
                <w:szCs w:val="14"/>
                <w:lang w:val="en-US"/>
              </w:rPr>
              <w:t>Thailand</w:t>
            </w:r>
          </w:p>
        </w:tc>
        <w:tc>
          <w:tcPr>
            <w:tcW w:w="1080" w:type="dxa"/>
            <w:tcBorders>
              <w:top w:val="nil"/>
              <w:left w:val="nil"/>
              <w:bottom w:val="nil"/>
              <w:right w:val="nil"/>
            </w:tcBorders>
            <w:shd w:val="clear" w:color="auto" w:fill="auto"/>
          </w:tcPr>
          <w:p w14:paraId="12863FD1" w14:textId="20E10B7C" w:rsidR="00D55C3A" w:rsidRPr="00355286" w:rsidRDefault="002B26ED"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15</w:t>
            </w:r>
            <w:r w:rsidR="00D55C3A" w:rsidRPr="00355286">
              <w:rPr>
                <w:rFonts w:cs="Arial"/>
                <w:sz w:val="14"/>
                <w:szCs w:val="14"/>
                <w:lang w:val="en-US"/>
              </w:rPr>
              <w:t>.</w:t>
            </w:r>
            <w:r w:rsidRPr="00355286">
              <w:rPr>
                <w:rFonts w:cs="Arial"/>
                <w:sz w:val="14"/>
                <w:szCs w:val="14"/>
              </w:rPr>
              <w:t>00</w:t>
            </w:r>
          </w:p>
        </w:tc>
        <w:tc>
          <w:tcPr>
            <w:tcW w:w="1080" w:type="dxa"/>
            <w:tcBorders>
              <w:top w:val="nil"/>
              <w:left w:val="nil"/>
              <w:bottom w:val="nil"/>
              <w:right w:val="nil"/>
            </w:tcBorders>
            <w:shd w:val="clear" w:color="auto" w:fill="auto"/>
          </w:tcPr>
          <w:p w14:paraId="434AFC7C" w14:textId="39248C7F" w:rsidR="00D55C3A" w:rsidRPr="00355286" w:rsidRDefault="002B26ED"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65</w:t>
            </w:r>
            <w:r w:rsidR="00D55C3A" w:rsidRPr="00355286">
              <w:rPr>
                <w:rFonts w:cs="Arial"/>
                <w:sz w:val="14"/>
                <w:szCs w:val="14"/>
                <w:lang w:val="en-US"/>
              </w:rPr>
              <w:t>.</w:t>
            </w:r>
            <w:r w:rsidRPr="00355286">
              <w:rPr>
                <w:rFonts w:cs="Arial"/>
                <w:sz w:val="14"/>
                <w:szCs w:val="14"/>
              </w:rPr>
              <w:t>00</w:t>
            </w:r>
          </w:p>
        </w:tc>
        <w:tc>
          <w:tcPr>
            <w:tcW w:w="1152" w:type="dxa"/>
            <w:tcBorders>
              <w:top w:val="nil"/>
              <w:left w:val="nil"/>
              <w:bottom w:val="nil"/>
              <w:right w:val="nil"/>
            </w:tcBorders>
            <w:shd w:val="clear" w:color="auto" w:fill="auto"/>
          </w:tcPr>
          <w:p w14:paraId="2EC4E66F" w14:textId="56EDAC60" w:rsidR="00D55C3A" w:rsidRPr="00355286" w:rsidRDefault="00CA7E4E" w:rsidP="00CA7E4E">
            <w:pPr>
              <w:spacing w:line="240" w:lineRule="auto"/>
              <w:ind w:right="-72"/>
              <w:jc w:val="center"/>
              <w:rPr>
                <w:rFonts w:cs="Arial"/>
                <w:sz w:val="14"/>
                <w:szCs w:val="14"/>
                <w:lang w:val="en-US"/>
              </w:rPr>
            </w:pPr>
            <w:r w:rsidRPr="00355286">
              <w:rPr>
                <w:rFonts w:cs="Arial"/>
                <w:sz w:val="14"/>
                <w:szCs w:val="14"/>
              </w:rPr>
              <w:t>-</w:t>
            </w:r>
          </w:p>
        </w:tc>
        <w:tc>
          <w:tcPr>
            <w:tcW w:w="1434" w:type="dxa"/>
            <w:tcBorders>
              <w:top w:val="nil"/>
              <w:left w:val="nil"/>
              <w:bottom w:val="nil"/>
              <w:right w:val="nil"/>
            </w:tcBorders>
            <w:shd w:val="clear" w:color="auto" w:fill="auto"/>
          </w:tcPr>
          <w:p w14:paraId="52C8EB71" w14:textId="3FDFDB99" w:rsidR="00D55C3A" w:rsidRPr="00355286" w:rsidRDefault="002B26ED" w:rsidP="00D55C3A">
            <w:pPr>
              <w:spacing w:line="240" w:lineRule="auto"/>
              <w:ind w:right="-72"/>
              <w:jc w:val="right"/>
              <w:rPr>
                <w:rFonts w:cs="Arial"/>
                <w:sz w:val="14"/>
                <w:szCs w:val="14"/>
                <w:lang w:val="en-US"/>
              </w:rPr>
            </w:pPr>
            <w:r w:rsidRPr="00355286">
              <w:rPr>
                <w:rFonts w:cs="Arial"/>
                <w:sz w:val="14"/>
                <w:szCs w:val="14"/>
              </w:rPr>
              <w:t>9</w:t>
            </w:r>
            <w:r w:rsidR="00D55C3A" w:rsidRPr="00355286">
              <w:rPr>
                <w:rFonts w:cs="Arial"/>
                <w:sz w:val="14"/>
                <w:szCs w:val="14"/>
                <w:lang w:val="en-US"/>
              </w:rPr>
              <w:t>.</w:t>
            </w:r>
            <w:r w:rsidRPr="00355286">
              <w:rPr>
                <w:rFonts w:cs="Arial"/>
                <w:sz w:val="14"/>
                <w:szCs w:val="14"/>
              </w:rPr>
              <w:t>70</w:t>
            </w:r>
          </w:p>
        </w:tc>
      </w:tr>
      <w:tr w:rsidR="00D55C3A" w:rsidRPr="00355286" w14:paraId="0371A78B" w14:textId="77777777" w:rsidTr="00FC6196">
        <w:trPr>
          <w:cantSplit/>
          <w:trHeight w:val="70"/>
        </w:trPr>
        <w:tc>
          <w:tcPr>
            <w:tcW w:w="2160" w:type="dxa"/>
            <w:tcBorders>
              <w:top w:val="nil"/>
              <w:left w:val="nil"/>
              <w:bottom w:val="nil"/>
            </w:tcBorders>
            <w:shd w:val="clear" w:color="auto" w:fill="auto"/>
            <w:vAlign w:val="center"/>
          </w:tcPr>
          <w:p w14:paraId="0CBEF2AF" w14:textId="77777777" w:rsidR="00D55C3A" w:rsidRPr="00355286" w:rsidRDefault="00D55C3A" w:rsidP="00D55C3A">
            <w:pPr>
              <w:pStyle w:val="Header"/>
              <w:tabs>
                <w:tab w:val="clear" w:pos="4153"/>
                <w:tab w:val="clear" w:pos="8306"/>
              </w:tabs>
              <w:spacing w:line="240" w:lineRule="auto"/>
              <w:ind w:left="-105" w:right="-72"/>
              <w:rPr>
                <w:rFonts w:cs="Arial"/>
                <w:sz w:val="14"/>
                <w:szCs w:val="14"/>
                <w:lang w:val="en-US"/>
              </w:rPr>
            </w:pPr>
            <w:r w:rsidRPr="00355286">
              <w:rPr>
                <w:rFonts w:cs="Arial"/>
                <w:sz w:val="14"/>
                <w:szCs w:val="14"/>
                <w:lang w:val="en-US"/>
              </w:rPr>
              <w:t>Transformation Films</w:t>
            </w:r>
          </w:p>
          <w:p w14:paraId="1470CB4A" w14:textId="77777777" w:rsidR="00D55C3A" w:rsidRPr="00355286" w:rsidRDefault="00D55C3A" w:rsidP="00D55C3A">
            <w:pPr>
              <w:pStyle w:val="Header"/>
              <w:tabs>
                <w:tab w:val="clear" w:pos="4153"/>
                <w:tab w:val="clear" w:pos="8306"/>
              </w:tabs>
              <w:spacing w:line="240" w:lineRule="auto"/>
              <w:ind w:left="33" w:right="-72"/>
              <w:rPr>
                <w:rFonts w:cs="Arial"/>
                <w:sz w:val="14"/>
                <w:szCs w:val="14"/>
                <w:lang w:val="en-US"/>
              </w:rPr>
            </w:pPr>
            <w:r w:rsidRPr="00355286">
              <w:rPr>
                <w:rFonts w:cs="Arial"/>
                <w:sz w:val="14"/>
                <w:szCs w:val="14"/>
                <w:lang w:val="en-US"/>
              </w:rPr>
              <w:t>Co., Ltd.</w:t>
            </w:r>
          </w:p>
        </w:tc>
        <w:tc>
          <w:tcPr>
            <w:tcW w:w="1440" w:type="dxa"/>
            <w:tcBorders>
              <w:top w:val="nil"/>
              <w:left w:val="nil"/>
              <w:bottom w:val="nil"/>
              <w:right w:val="nil"/>
            </w:tcBorders>
            <w:shd w:val="clear" w:color="auto" w:fill="auto"/>
            <w:vAlign w:val="center"/>
          </w:tcPr>
          <w:p w14:paraId="46339F33" w14:textId="77777777" w:rsidR="00D55C3A" w:rsidRPr="00355286" w:rsidRDefault="00D55C3A" w:rsidP="00D55C3A">
            <w:pPr>
              <w:pStyle w:val="Header"/>
              <w:tabs>
                <w:tab w:val="clear" w:pos="4153"/>
                <w:tab w:val="clear" w:pos="8306"/>
              </w:tabs>
              <w:spacing w:line="240" w:lineRule="auto"/>
              <w:ind w:left="-14" w:right="-72"/>
              <w:rPr>
                <w:rFonts w:cs="Arial"/>
                <w:sz w:val="14"/>
                <w:szCs w:val="14"/>
                <w:lang w:val="en-US"/>
              </w:rPr>
            </w:pPr>
            <w:r w:rsidRPr="00355286">
              <w:rPr>
                <w:rFonts w:cs="Arial"/>
                <w:sz w:val="14"/>
                <w:szCs w:val="14"/>
                <w:lang w:val="en-US"/>
              </w:rPr>
              <w:t xml:space="preserve">Manufacturing and </w:t>
            </w:r>
          </w:p>
          <w:p w14:paraId="456F4A65" w14:textId="77777777" w:rsidR="00D55C3A" w:rsidRPr="00355286" w:rsidRDefault="00D55C3A" w:rsidP="00D55C3A">
            <w:pPr>
              <w:pStyle w:val="Header"/>
              <w:tabs>
                <w:tab w:val="clear" w:pos="4153"/>
                <w:tab w:val="clear" w:pos="8306"/>
              </w:tabs>
              <w:spacing w:line="240" w:lineRule="auto"/>
              <w:ind w:left="-14" w:right="-72"/>
              <w:rPr>
                <w:rFonts w:cs="Arial"/>
                <w:sz w:val="14"/>
                <w:szCs w:val="14"/>
                <w:lang w:val="en-US"/>
              </w:rPr>
            </w:pPr>
            <w:r w:rsidRPr="00355286">
              <w:rPr>
                <w:rFonts w:cs="Arial"/>
                <w:sz w:val="14"/>
                <w:szCs w:val="14"/>
                <w:lang w:val="en-US"/>
              </w:rPr>
              <w:t xml:space="preserve">   filmmaker </w:t>
            </w:r>
          </w:p>
        </w:tc>
        <w:tc>
          <w:tcPr>
            <w:tcW w:w="1152" w:type="dxa"/>
            <w:tcBorders>
              <w:top w:val="nil"/>
              <w:left w:val="nil"/>
              <w:bottom w:val="nil"/>
              <w:right w:val="nil"/>
            </w:tcBorders>
            <w:shd w:val="clear" w:color="auto" w:fill="auto"/>
          </w:tcPr>
          <w:p w14:paraId="5985E533" w14:textId="77777777" w:rsidR="00D55C3A" w:rsidRPr="00355286" w:rsidRDefault="00D55C3A" w:rsidP="00D55C3A">
            <w:pPr>
              <w:pStyle w:val="Header"/>
              <w:tabs>
                <w:tab w:val="clear" w:pos="4153"/>
                <w:tab w:val="clear" w:pos="8306"/>
              </w:tabs>
              <w:spacing w:line="240" w:lineRule="auto"/>
              <w:ind w:right="-72"/>
              <w:jc w:val="center"/>
              <w:rPr>
                <w:rFonts w:cs="Arial"/>
                <w:sz w:val="14"/>
                <w:szCs w:val="14"/>
                <w:lang w:val="en-US"/>
              </w:rPr>
            </w:pPr>
            <w:r w:rsidRPr="00355286">
              <w:rPr>
                <w:rFonts w:cs="Arial"/>
                <w:sz w:val="14"/>
                <w:szCs w:val="14"/>
                <w:lang w:val="en-US"/>
              </w:rPr>
              <w:t>Thailand</w:t>
            </w:r>
          </w:p>
        </w:tc>
        <w:tc>
          <w:tcPr>
            <w:tcW w:w="1080" w:type="dxa"/>
            <w:tcBorders>
              <w:top w:val="nil"/>
              <w:left w:val="nil"/>
              <w:bottom w:val="nil"/>
              <w:right w:val="nil"/>
            </w:tcBorders>
            <w:shd w:val="clear" w:color="auto" w:fill="auto"/>
          </w:tcPr>
          <w:p w14:paraId="00B6AD93" w14:textId="6D7B3627" w:rsidR="00D55C3A" w:rsidRPr="00355286" w:rsidRDefault="002B26ED"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245</w:t>
            </w:r>
            <w:r w:rsidR="00D55C3A" w:rsidRPr="00355286">
              <w:rPr>
                <w:rFonts w:cs="Arial"/>
                <w:sz w:val="14"/>
                <w:szCs w:val="14"/>
                <w:lang w:val="en-US"/>
              </w:rPr>
              <w:t>.</w:t>
            </w:r>
            <w:r w:rsidRPr="00355286">
              <w:rPr>
                <w:rFonts w:cs="Arial"/>
                <w:sz w:val="14"/>
                <w:szCs w:val="14"/>
              </w:rPr>
              <w:t>00</w:t>
            </w:r>
          </w:p>
        </w:tc>
        <w:tc>
          <w:tcPr>
            <w:tcW w:w="1080" w:type="dxa"/>
            <w:tcBorders>
              <w:top w:val="nil"/>
              <w:left w:val="nil"/>
              <w:bottom w:val="nil"/>
              <w:right w:val="nil"/>
            </w:tcBorders>
            <w:shd w:val="clear" w:color="auto" w:fill="auto"/>
          </w:tcPr>
          <w:p w14:paraId="7B2D7DEC" w14:textId="159FAFDA" w:rsidR="00D55C3A" w:rsidRPr="00355286" w:rsidRDefault="002B26ED"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34</w:t>
            </w:r>
            <w:r w:rsidR="00D55C3A" w:rsidRPr="00355286">
              <w:rPr>
                <w:rFonts w:cs="Arial"/>
                <w:sz w:val="14"/>
                <w:szCs w:val="14"/>
                <w:lang w:val="en-US"/>
              </w:rPr>
              <w:t>.</w:t>
            </w:r>
            <w:r w:rsidRPr="00355286">
              <w:rPr>
                <w:rFonts w:cs="Arial"/>
                <w:sz w:val="14"/>
                <w:szCs w:val="14"/>
              </w:rPr>
              <w:t>69</w:t>
            </w:r>
          </w:p>
        </w:tc>
        <w:tc>
          <w:tcPr>
            <w:tcW w:w="1152" w:type="dxa"/>
            <w:tcBorders>
              <w:top w:val="nil"/>
              <w:left w:val="nil"/>
              <w:bottom w:val="nil"/>
              <w:right w:val="nil"/>
            </w:tcBorders>
            <w:shd w:val="clear" w:color="auto" w:fill="auto"/>
          </w:tcPr>
          <w:p w14:paraId="1B44B64E" w14:textId="55B866E6" w:rsidR="00D55C3A" w:rsidRPr="00355286" w:rsidRDefault="00306ACA"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21</w:t>
            </w:r>
            <w:r w:rsidR="00D55C3A" w:rsidRPr="00355286">
              <w:rPr>
                <w:rFonts w:cs="Arial"/>
                <w:sz w:val="14"/>
                <w:szCs w:val="14"/>
                <w:lang w:val="en-US"/>
              </w:rPr>
              <w:t>.</w:t>
            </w:r>
            <w:r w:rsidRPr="00355286">
              <w:rPr>
                <w:rFonts w:cs="Arial"/>
                <w:sz w:val="14"/>
                <w:szCs w:val="14"/>
              </w:rPr>
              <w:t>7</w:t>
            </w:r>
            <w:r w:rsidR="002B26ED" w:rsidRPr="00355286">
              <w:rPr>
                <w:rFonts w:cs="Arial"/>
                <w:sz w:val="14"/>
                <w:szCs w:val="14"/>
              </w:rPr>
              <w:t>0</w:t>
            </w:r>
          </w:p>
        </w:tc>
        <w:tc>
          <w:tcPr>
            <w:tcW w:w="1434" w:type="dxa"/>
            <w:tcBorders>
              <w:top w:val="nil"/>
              <w:left w:val="nil"/>
              <w:bottom w:val="nil"/>
              <w:right w:val="nil"/>
            </w:tcBorders>
            <w:shd w:val="clear" w:color="auto" w:fill="auto"/>
          </w:tcPr>
          <w:p w14:paraId="36129F2F" w14:textId="7EA0214E" w:rsidR="00D55C3A" w:rsidRPr="00355286" w:rsidRDefault="002B26ED"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34</w:t>
            </w:r>
            <w:r w:rsidR="00D55C3A" w:rsidRPr="00355286">
              <w:rPr>
                <w:rFonts w:cs="Arial"/>
                <w:sz w:val="14"/>
                <w:szCs w:val="14"/>
                <w:lang w:val="en-US"/>
              </w:rPr>
              <w:t>.</w:t>
            </w:r>
            <w:r w:rsidRPr="00355286">
              <w:rPr>
                <w:rFonts w:cs="Arial"/>
                <w:sz w:val="14"/>
                <w:szCs w:val="14"/>
              </w:rPr>
              <w:t>43</w:t>
            </w:r>
          </w:p>
        </w:tc>
      </w:tr>
      <w:tr w:rsidR="00D55C3A" w:rsidRPr="00355286" w14:paraId="2F9B5BE6" w14:textId="77777777" w:rsidTr="00FC6196">
        <w:trPr>
          <w:cantSplit/>
          <w:trHeight w:val="70"/>
        </w:trPr>
        <w:tc>
          <w:tcPr>
            <w:tcW w:w="2160" w:type="dxa"/>
            <w:tcBorders>
              <w:top w:val="nil"/>
              <w:left w:val="nil"/>
              <w:bottom w:val="nil"/>
            </w:tcBorders>
            <w:shd w:val="clear" w:color="auto" w:fill="auto"/>
            <w:vAlign w:val="center"/>
          </w:tcPr>
          <w:p w14:paraId="3A352E54" w14:textId="77777777" w:rsidR="00D55C3A" w:rsidRPr="00355286" w:rsidRDefault="00D55C3A" w:rsidP="00D55C3A">
            <w:pPr>
              <w:pStyle w:val="Header"/>
              <w:tabs>
                <w:tab w:val="clear" w:pos="4153"/>
                <w:tab w:val="clear" w:pos="8306"/>
              </w:tabs>
              <w:spacing w:line="240" w:lineRule="auto"/>
              <w:ind w:left="-105" w:right="-72"/>
              <w:rPr>
                <w:rFonts w:cs="Arial"/>
                <w:sz w:val="14"/>
                <w:szCs w:val="14"/>
                <w:lang w:val="en-US"/>
              </w:rPr>
            </w:pPr>
            <w:r w:rsidRPr="00355286">
              <w:rPr>
                <w:rFonts w:cs="Arial"/>
                <w:sz w:val="14"/>
                <w:szCs w:val="14"/>
                <w:lang w:val="en-US"/>
              </w:rPr>
              <w:t>True CJ Creations Co., Ltd.</w:t>
            </w:r>
          </w:p>
        </w:tc>
        <w:tc>
          <w:tcPr>
            <w:tcW w:w="1440" w:type="dxa"/>
            <w:tcBorders>
              <w:top w:val="nil"/>
              <w:left w:val="nil"/>
              <w:bottom w:val="nil"/>
              <w:right w:val="nil"/>
            </w:tcBorders>
            <w:shd w:val="clear" w:color="auto" w:fill="auto"/>
            <w:vAlign w:val="center"/>
          </w:tcPr>
          <w:p w14:paraId="253F1426" w14:textId="77777777" w:rsidR="00D55C3A" w:rsidRPr="00355286" w:rsidRDefault="00D55C3A" w:rsidP="00D55C3A">
            <w:pPr>
              <w:pStyle w:val="Header"/>
              <w:tabs>
                <w:tab w:val="clear" w:pos="4153"/>
                <w:tab w:val="clear" w:pos="8306"/>
              </w:tabs>
              <w:spacing w:line="240" w:lineRule="auto"/>
              <w:ind w:left="-14" w:right="-72"/>
              <w:rPr>
                <w:rFonts w:cs="Arial"/>
                <w:sz w:val="14"/>
                <w:szCs w:val="14"/>
                <w:lang w:val="en-US"/>
              </w:rPr>
            </w:pPr>
            <w:r w:rsidRPr="00355286">
              <w:rPr>
                <w:rFonts w:cs="Arial"/>
                <w:sz w:val="14"/>
                <w:szCs w:val="14"/>
                <w:lang w:val="en-US"/>
              </w:rPr>
              <w:t>Production house</w:t>
            </w:r>
          </w:p>
        </w:tc>
        <w:tc>
          <w:tcPr>
            <w:tcW w:w="1152" w:type="dxa"/>
            <w:tcBorders>
              <w:top w:val="nil"/>
              <w:left w:val="nil"/>
              <w:bottom w:val="nil"/>
              <w:right w:val="nil"/>
            </w:tcBorders>
            <w:shd w:val="clear" w:color="auto" w:fill="auto"/>
            <w:vAlign w:val="center"/>
          </w:tcPr>
          <w:p w14:paraId="7FF4C227" w14:textId="77777777" w:rsidR="00D55C3A" w:rsidRPr="00355286" w:rsidRDefault="00D55C3A" w:rsidP="00D55C3A">
            <w:pPr>
              <w:pStyle w:val="Header"/>
              <w:tabs>
                <w:tab w:val="clear" w:pos="4153"/>
                <w:tab w:val="clear" w:pos="8306"/>
              </w:tabs>
              <w:spacing w:line="240" w:lineRule="auto"/>
              <w:ind w:right="-72"/>
              <w:jc w:val="center"/>
              <w:rPr>
                <w:rFonts w:cs="Arial"/>
                <w:sz w:val="14"/>
                <w:szCs w:val="14"/>
                <w:lang w:val="en-US"/>
              </w:rPr>
            </w:pPr>
            <w:r w:rsidRPr="00355286">
              <w:rPr>
                <w:rFonts w:cs="Arial"/>
                <w:sz w:val="14"/>
                <w:szCs w:val="14"/>
                <w:lang w:val="en-US"/>
              </w:rPr>
              <w:t>Thailand</w:t>
            </w:r>
          </w:p>
        </w:tc>
        <w:tc>
          <w:tcPr>
            <w:tcW w:w="1080" w:type="dxa"/>
            <w:tcBorders>
              <w:top w:val="nil"/>
              <w:left w:val="nil"/>
              <w:bottom w:val="nil"/>
              <w:right w:val="nil"/>
            </w:tcBorders>
            <w:shd w:val="clear" w:color="auto" w:fill="auto"/>
          </w:tcPr>
          <w:p w14:paraId="6BC955E4" w14:textId="46D3218F" w:rsidR="00D55C3A" w:rsidRPr="00355286" w:rsidRDefault="002B26ED"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115</w:t>
            </w:r>
            <w:r w:rsidR="00D55C3A" w:rsidRPr="00355286">
              <w:rPr>
                <w:rFonts w:cs="Arial"/>
                <w:sz w:val="14"/>
                <w:szCs w:val="14"/>
                <w:lang w:val="en-US"/>
              </w:rPr>
              <w:t>.</w:t>
            </w:r>
            <w:r w:rsidRPr="00355286">
              <w:rPr>
                <w:rFonts w:cs="Arial"/>
                <w:sz w:val="14"/>
                <w:szCs w:val="14"/>
              </w:rPr>
              <w:t>50</w:t>
            </w:r>
          </w:p>
        </w:tc>
        <w:tc>
          <w:tcPr>
            <w:tcW w:w="1080" w:type="dxa"/>
            <w:tcBorders>
              <w:top w:val="nil"/>
              <w:left w:val="nil"/>
              <w:bottom w:val="nil"/>
              <w:right w:val="nil"/>
            </w:tcBorders>
            <w:shd w:val="clear" w:color="auto" w:fill="auto"/>
          </w:tcPr>
          <w:p w14:paraId="25F0F242" w14:textId="28841CF6" w:rsidR="00D55C3A" w:rsidRPr="00355286" w:rsidRDefault="002B26ED"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51</w:t>
            </w:r>
            <w:r w:rsidR="00D55C3A" w:rsidRPr="00355286">
              <w:rPr>
                <w:rFonts w:cs="Arial"/>
                <w:sz w:val="14"/>
                <w:szCs w:val="14"/>
                <w:lang w:val="en-US"/>
              </w:rPr>
              <w:t>.</w:t>
            </w:r>
            <w:r w:rsidRPr="00355286">
              <w:rPr>
                <w:rFonts w:cs="Arial"/>
                <w:sz w:val="14"/>
                <w:szCs w:val="14"/>
              </w:rPr>
              <w:t>00</w:t>
            </w:r>
          </w:p>
        </w:tc>
        <w:tc>
          <w:tcPr>
            <w:tcW w:w="1152" w:type="dxa"/>
            <w:tcBorders>
              <w:top w:val="nil"/>
              <w:left w:val="nil"/>
              <w:bottom w:val="nil"/>
              <w:right w:val="nil"/>
            </w:tcBorders>
            <w:shd w:val="clear" w:color="auto" w:fill="auto"/>
          </w:tcPr>
          <w:p w14:paraId="278A8D25" w14:textId="39899660" w:rsidR="00D55C3A" w:rsidRPr="00355286" w:rsidRDefault="002B26ED"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5</w:t>
            </w:r>
            <w:r w:rsidR="006B4D9E" w:rsidRPr="00355286">
              <w:rPr>
                <w:rFonts w:cs="Arial"/>
                <w:sz w:val="14"/>
                <w:szCs w:val="14"/>
              </w:rPr>
              <w:t>4</w:t>
            </w:r>
            <w:r w:rsidR="00D55C3A" w:rsidRPr="00355286">
              <w:rPr>
                <w:rFonts w:cs="Arial"/>
                <w:sz w:val="14"/>
                <w:szCs w:val="14"/>
                <w:lang w:val="en-US"/>
              </w:rPr>
              <w:t>.</w:t>
            </w:r>
            <w:r w:rsidR="006B4D9E" w:rsidRPr="00355286">
              <w:rPr>
                <w:rFonts w:cs="Arial"/>
                <w:sz w:val="14"/>
                <w:szCs w:val="14"/>
              </w:rPr>
              <w:t>29</w:t>
            </w:r>
          </w:p>
        </w:tc>
        <w:tc>
          <w:tcPr>
            <w:tcW w:w="1434" w:type="dxa"/>
            <w:tcBorders>
              <w:top w:val="nil"/>
              <w:left w:val="nil"/>
              <w:bottom w:val="nil"/>
              <w:right w:val="nil"/>
            </w:tcBorders>
            <w:shd w:val="clear" w:color="auto" w:fill="auto"/>
          </w:tcPr>
          <w:p w14:paraId="09557CA4" w14:textId="366E8BD9" w:rsidR="00D55C3A" w:rsidRPr="00355286" w:rsidRDefault="002B26ED"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84</w:t>
            </w:r>
            <w:r w:rsidR="00D55C3A" w:rsidRPr="00355286">
              <w:rPr>
                <w:rFonts w:cs="Arial"/>
                <w:sz w:val="14"/>
                <w:szCs w:val="14"/>
                <w:lang w:val="en-US"/>
              </w:rPr>
              <w:t>.</w:t>
            </w:r>
            <w:r w:rsidRPr="00355286">
              <w:rPr>
                <w:rFonts w:cs="Arial"/>
                <w:sz w:val="14"/>
                <w:szCs w:val="14"/>
              </w:rPr>
              <w:t>74</w:t>
            </w:r>
          </w:p>
        </w:tc>
      </w:tr>
      <w:tr w:rsidR="00D55C3A" w:rsidRPr="00355286" w14:paraId="0884D6A7" w14:textId="77777777" w:rsidTr="00FC6196">
        <w:trPr>
          <w:cantSplit/>
          <w:trHeight w:val="70"/>
        </w:trPr>
        <w:tc>
          <w:tcPr>
            <w:tcW w:w="2160" w:type="dxa"/>
            <w:tcBorders>
              <w:top w:val="nil"/>
              <w:left w:val="nil"/>
              <w:bottom w:val="nil"/>
            </w:tcBorders>
            <w:shd w:val="clear" w:color="auto" w:fill="auto"/>
            <w:vAlign w:val="center"/>
          </w:tcPr>
          <w:p w14:paraId="7621427F" w14:textId="77777777" w:rsidR="00D55C3A" w:rsidRPr="00355286" w:rsidRDefault="00D55C3A" w:rsidP="00D55C3A">
            <w:pPr>
              <w:pStyle w:val="Header"/>
              <w:tabs>
                <w:tab w:val="clear" w:pos="4153"/>
                <w:tab w:val="clear" w:pos="8306"/>
              </w:tabs>
              <w:spacing w:line="240" w:lineRule="auto"/>
              <w:ind w:left="-105" w:right="-72"/>
              <w:rPr>
                <w:rFonts w:cs="Arial"/>
                <w:sz w:val="14"/>
                <w:szCs w:val="14"/>
                <w:lang w:val="en-US"/>
              </w:rPr>
            </w:pPr>
            <w:r w:rsidRPr="00355286">
              <w:rPr>
                <w:rFonts w:cs="Arial"/>
                <w:sz w:val="14"/>
                <w:szCs w:val="14"/>
                <w:lang w:val="en-US"/>
              </w:rPr>
              <w:t>True Touch Co., Ltd.</w:t>
            </w:r>
          </w:p>
        </w:tc>
        <w:tc>
          <w:tcPr>
            <w:tcW w:w="1440" w:type="dxa"/>
            <w:tcBorders>
              <w:top w:val="nil"/>
              <w:left w:val="nil"/>
              <w:bottom w:val="nil"/>
              <w:right w:val="nil"/>
            </w:tcBorders>
            <w:shd w:val="clear" w:color="auto" w:fill="auto"/>
          </w:tcPr>
          <w:p w14:paraId="7500E7F6" w14:textId="77777777" w:rsidR="00D55C3A" w:rsidRPr="00355286" w:rsidRDefault="00D55C3A" w:rsidP="00D55C3A">
            <w:pPr>
              <w:pStyle w:val="Header"/>
              <w:tabs>
                <w:tab w:val="clear" w:pos="4153"/>
                <w:tab w:val="clear" w:pos="8306"/>
              </w:tabs>
              <w:spacing w:line="240" w:lineRule="auto"/>
              <w:ind w:left="-14" w:right="-72"/>
              <w:rPr>
                <w:rFonts w:cs="Arial"/>
                <w:sz w:val="14"/>
                <w:szCs w:val="14"/>
                <w:lang w:val="en-US"/>
              </w:rPr>
            </w:pPr>
            <w:r w:rsidRPr="00355286">
              <w:rPr>
                <w:rFonts w:cs="Arial"/>
                <w:sz w:val="14"/>
                <w:szCs w:val="14"/>
                <w:lang w:val="en-US"/>
              </w:rPr>
              <w:t xml:space="preserve">Call </w:t>
            </w:r>
            <w:proofErr w:type="spellStart"/>
            <w:r w:rsidRPr="00355286">
              <w:rPr>
                <w:rFonts w:cs="Arial"/>
                <w:sz w:val="14"/>
                <w:szCs w:val="14"/>
                <w:lang w:val="en-US"/>
              </w:rPr>
              <w:t>centre</w:t>
            </w:r>
            <w:proofErr w:type="spellEnd"/>
            <w:r w:rsidRPr="00355286">
              <w:rPr>
                <w:rFonts w:cs="Arial"/>
                <w:sz w:val="14"/>
                <w:szCs w:val="14"/>
                <w:lang w:val="en-US"/>
              </w:rPr>
              <w:t xml:space="preserve"> services</w:t>
            </w:r>
          </w:p>
        </w:tc>
        <w:tc>
          <w:tcPr>
            <w:tcW w:w="1152" w:type="dxa"/>
            <w:tcBorders>
              <w:top w:val="nil"/>
              <w:left w:val="nil"/>
              <w:bottom w:val="nil"/>
              <w:right w:val="nil"/>
            </w:tcBorders>
            <w:shd w:val="clear" w:color="auto" w:fill="auto"/>
          </w:tcPr>
          <w:p w14:paraId="3ECFC2E0" w14:textId="77777777" w:rsidR="00D55C3A" w:rsidRPr="00355286" w:rsidRDefault="00D55C3A" w:rsidP="00D55C3A">
            <w:pPr>
              <w:spacing w:line="240" w:lineRule="auto"/>
              <w:ind w:right="-72"/>
              <w:jc w:val="center"/>
              <w:rPr>
                <w:rFonts w:cs="Arial"/>
                <w:sz w:val="14"/>
                <w:szCs w:val="14"/>
                <w:lang w:val="fr-FR"/>
              </w:rPr>
            </w:pPr>
            <w:r w:rsidRPr="00355286">
              <w:rPr>
                <w:rFonts w:cs="Arial"/>
                <w:sz w:val="14"/>
                <w:szCs w:val="14"/>
                <w:lang w:val="en-US"/>
              </w:rPr>
              <w:t>Thailand</w:t>
            </w:r>
          </w:p>
        </w:tc>
        <w:tc>
          <w:tcPr>
            <w:tcW w:w="1080" w:type="dxa"/>
            <w:tcBorders>
              <w:top w:val="nil"/>
              <w:left w:val="nil"/>
              <w:bottom w:val="nil"/>
              <w:right w:val="nil"/>
            </w:tcBorders>
            <w:shd w:val="clear" w:color="auto" w:fill="auto"/>
          </w:tcPr>
          <w:p w14:paraId="4373E49D" w14:textId="23D82642" w:rsidR="00D55C3A" w:rsidRPr="00355286" w:rsidRDefault="002B26ED"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173</w:t>
            </w:r>
            <w:r w:rsidR="00D55C3A" w:rsidRPr="00355286">
              <w:rPr>
                <w:rFonts w:cs="Arial"/>
                <w:sz w:val="14"/>
                <w:szCs w:val="14"/>
                <w:lang w:val="en-US"/>
              </w:rPr>
              <w:t>.</w:t>
            </w:r>
            <w:r w:rsidRPr="00355286">
              <w:rPr>
                <w:rFonts w:cs="Arial"/>
                <w:sz w:val="14"/>
                <w:szCs w:val="14"/>
              </w:rPr>
              <w:t>70</w:t>
            </w:r>
          </w:p>
        </w:tc>
        <w:tc>
          <w:tcPr>
            <w:tcW w:w="1080" w:type="dxa"/>
            <w:tcBorders>
              <w:top w:val="nil"/>
              <w:left w:val="nil"/>
              <w:bottom w:val="nil"/>
              <w:right w:val="nil"/>
            </w:tcBorders>
            <w:shd w:val="clear" w:color="auto" w:fill="auto"/>
          </w:tcPr>
          <w:p w14:paraId="501641B0" w14:textId="2C1858B0" w:rsidR="00D55C3A" w:rsidRPr="00355286" w:rsidRDefault="002B26ED"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50</w:t>
            </w:r>
            <w:r w:rsidR="00D55C3A" w:rsidRPr="00355286">
              <w:rPr>
                <w:rFonts w:cs="Arial"/>
                <w:sz w:val="14"/>
                <w:szCs w:val="14"/>
                <w:lang w:val="en-US"/>
              </w:rPr>
              <w:t>.</w:t>
            </w:r>
            <w:r w:rsidRPr="00355286">
              <w:rPr>
                <w:rFonts w:cs="Arial"/>
                <w:sz w:val="14"/>
                <w:szCs w:val="14"/>
              </w:rPr>
              <w:t>00</w:t>
            </w:r>
          </w:p>
        </w:tc>
        <w:tc>
          <w:tcPr>
            <w:tcW w:w="1152" w:type="dxa"/>
            <w:tcBorders>
              <w:top w:val="nil"/>
              <w:left w:val="nil"/>
              <w:bottom w:val="nil"/>
              <w:right w:val="nil"/>
            </w:tcBorders>
            <w:shd w:val="clear" w:color="auto" w:fill="auto"/>
          </w:tcPr>
          <w:p w14:paraId="00E2D0F0" w14:textId="14CF0A40" w:rsidR="00D55C3A" w:rsidRPr="00355286" w:rsidRDefault="002B26ED" w:rsidP="00D55C3A">
            <w:pPr>
              <w:spacing w:line="240" w:lineRule="auto"/>
              <w:ind w:right="-72"/>
              <w:jc w:val="right"/>
              <w:rPr>
                <w:rFonts w:cs="Arial"/>
                <w:sz w:val="14"/>
                <w:szCs w:val="14"/>
                <w:lang w:val="fr-FR"/>
              </w:rPr>
            </w:pPr>
            <w:r w:rsidRPr="00355286">
              <w:rPr>
                <w:rFonts w:cs="Arial"/>
                <w:sz w:val="14"/>
                <w:szCs w:val="14"/>
              </w:rPr>
              <w:t>96</w:t>
            </w:r>
            <w:r w:rsidR="00D37FC1" w:rsidRPr="00355286">
              <w:rPr>
                <w:rFonts w:cs="Arial"/>
                <w:sz w:val="14"/>
                <w:szCs w:val="14"/>
                <w:lang w:val="fr-FR"/>
              </w:rPr>
              <w:t>.</w:t>
            </w:r>
            <w:r w:rsidRPr="00355286">
              <w:rPr>
                <w:rFonts w:cs="Arial"/>
                <w:sz w:val="14"/>
                <w:szCs w:val="14"/>
              </w:rPr>
              <w:t>50</w:t>
            </w:r>
          </w:p>
        </w:tc>
        <w:tc>
          <w:tcPr>
            <w:tcW w:w="1434" w:type="dxa"/>
            <w:tcBorders>
              <w:top w:val="nil"/>
              <w:left w:val="nil"/>
              <w:bottom w:val="nil"/>
              <w:right w:val="nil"/>
            </w:tcBorders>
            <w:shd w:val="clear" w:color="auto" w:fill="auto"/>
          </w:tcPr>
          <w:p w14:paraId="18762C0E" w14:textId="4E34AF0D" w:rsidR="00D55C3A" w:rsidRPr="00355286" w:rsidRDefault="002B26ED" w:rsidP="00D55C3A">
            <w:pPr>
              <w:spacing w:line="240" w:lineRule="auto"/>
              <w:ind w:right="-72"/>
              <w:jc w:val="right"/>
              <w:rPr>
                <w:rFonts w:cs="Arial"/>
                <w:sz w:val="14"/>
                <w:szCs w:val="14"/>
                <w:lang w:val="fr-FR"/>
              </w:rPr>
            </w:pPr>
            <w:r w:rsidRPr="00355286">
              <w:rPr>
                <w:rFonts w:cs="Arial"/>
                <w:sz w:val="14"/>
                <w:szCs w:val="14"/>
              </w:rPr>
              <w:t>351</w:t>
            </w:r>
            <w:r w:rsidR="006720B2" w:rsidRPr="00355286">
              <w:rPr>
                <w:rFonts w:cs="Arial"/>
                <w:sz w:val="14"/>
                <w:szCs w:val="14"/>
                <w:lang w:val="fr-FR"/>
              </w:rPr>
              <w:t>.</w:t>
            </w:r>
            <w:r w:rsidRPr="00355286">
              <w:rPr>
                <w:rFonts w:cs="Arial"/>
                <w:sz w:val="14"/>
                <w:szCs w:val="14"/>
              </w:rPr>
              <w:t>53</w:t>
            </w:r>
          </w:p>
        </w:tc>
      </w:tr>
      <w:tr w:rsidR="00D55C3A" w:rsidRPr="00355286" w14:paraId="72BF480E" w14:textId="77777777" w:rsidTr="00FC6196">
        <w:trPr>
          <w:cantSplit/>
          <w:trHeight w:val="70"/>
        </w:trPr>
        <w:tc>
          <w:tcPr>
            <w:tcW w:w="2160" w:type="dxa"/>
            <w:tcBorders>
              <w:top w:val="nil"/>
              <w:left w:val="nil"/>
              <w:bottom w:val="nil"/>
            </w:tcBorders>
            <w:shd w:val="clear" w:color="auto" w:fill="auto"/>
          </w:tcPr>
          <w:p w14:paraId="6B2B812C" w14:textId="77777777" w:rsidR="00D55C3A" w:rsidRPr="00355286" w:rsidRDefault="00D55C3A" w:rsidP="00D55C3A">
            <w:pPr>
              <w:pStyle w:val="Header"/>
              <w:tabs>
                <w:tab w:val="clear" w:pos="4153"/>
                <w:tab w:val="clear" w:pos="8306"/>
              </w:tabs>
              <w:spacing w:line="240" w:lineRule="auto"/>
              <w:ind w:left="-105" w:right="-72"/>
              <w:rPr>
                <w:rFonts w:cs="Arial"/>
                <w:sz w:val="14"/>
                <w:szCs w:val="14"/>
                <w:lang w:val="en-US"/>
              </w:rPr>
            </w:pPr>
            <w:r w:rsidRPr="00355286">
              <w:rPr>
                <w:rFonts w:cs="Arial"/>
                <w:sz w:val="14"/>
                <w:szCs w:val="14"/>
                <w:lang w:val="en-US"/>
              </w:rPr>
              <w:t>True-Kona Cayman GP</w:t>
            </w:r>
          </w:p>
        </w:tc>
        <w:tc>
          <w:tcPr>
            <w:tcW w:w="1440" w:type="dxa"/>
            <w:tcBorders>
              <w:top w:val="nil"/>
              <w:left w:val="nil"/>
              <w:bottom w:val="nil"/>
              <w:right w:val="nil"/>
            </w:tcBorders>
            <w:shd w:val="clear" w:color="auto" w:fill="auto"/>
            <w:vAlign w:val="center"/>
          </w:tcPr>
          <w:p w14:paraId="7F075587" w14:textId="77777777" w:rsidR="00D55C3A" w:rsidRPr="00355286" w:rsidRDefault="00D55C3A" w:rsidP="00D55C3A">
            <w:pPr>
              <w:pStyle w:val="Header"/>
              <w:tabs>
                <w:tab w:val="clear" w:pos="4153"/>
                <w:tab w:val="clear" w:pos="8306"/>
              </w:tabs>
              <w:spacing w:line="240" w:lineRule="auto"/>
              <w:ind w:left="-14" w:right="-72"/>
              <w:rPr>
                <w:rFonts w:cs="Arial"/>
                <w:sz w:val="14"/>
                <w:szCs w:val="14"/>
                <w:lang w:val="en-US"/>
              </w:rPr>
            </w:pPr>
            <w:r w:rsidRPr="00355286">
              <w:rPr>
                <w:rFonts w:cs="Arial"/>
                <w:sz w:val="14"/>
                <w:szCs w:val="14"/>
                <w:lang w:val="en-US"/>
              </w:rPr>
              <w:t>Fund management</w:t>
            </w:r>
          </w:p>
        </w:tc>
        <w:tc>
          <w:tcPr>
            <w:tcW w:w="1152" w:type="dxa"/>
            <w:tcBorders>
              <w:top w:val="nil"/>
              <w:left w:val="nil"/>
              <w:bottom w:val="nil"/>
              <w:right w:val="nil"/>
            </w:tcBorders>
            <w:shd w:val="clear" w:color="auto" w:fill="auto"/>
          </w:tcPr>
          <w:p w14:paraId="57690ADC" w14:textId="77777777" w:rsidR="00D55C3A" w:rsidRPr="00355286" w:rsidRDefault="00D55C3A" w:rsidP="00D55C3A">
            <w:pPr>
              <w:pStyle w:val="Header"/>
              <w:tabs>
                <w:tab w:val="clear" w:pos="4153"/>
                <w:tab w:val="clear" w:pos="8306"/>
              </w:tabs>
              <w:spacing w:line="240" w:lineRule="auto"/>
              <w:ind w:right="-72"/>
              <w:jc w:val="center"/>
              <w:rPr>
                <w:rFonts w:cs="Arial"/>
                <w:sz w:val="14"/>
                <w:szCs w:val="14"/>
                <w:lang w:val="en-US"/>
              </w:rPr>
            </w:pPr>
            <w:r w:rsidRPr="00355286">
              <w:rPr>
                <w:rFonts w:cs="Arial"/>
                <w:sz w:val="14"/>
                <w:szCs w:val="14"/>
                <w:lang w:val="en-US"/>
              </w:rPr>
              <w:t>Cayman Island</w:t>
            </w:r>
          </w:p>
        </w:tc>
        <w:tc>
          <w:tcPr>
            <w:tcW w:w="1080" w:type="dxa"/>
            <w:tcBorders>
              <w:top w:val="nil"/>
              <w:left w:val="nil"/>
              <w:bottom w:val="nil"/>
              <w:right w:val="nil"/>
            </w:tcBorders>
            <w:shd w:val="clear" w:color="auto" w:fill="auto"/>
          </w:tcPr>
          <w:p w14:paraId="73D28CA2" w14:textId="002F9F6B" w:rsidR="00D55C3A" w:rsidRPr="00355286" w:rsidRDefault="00D55C3A"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lang w:val="en-US"/>
              </w:rPr>
              <w:t xml:space="preserve">USD </w:t>
            </w:r>
            <w:r w:rsidR="002B26ED" w:rsidRPr="00355286">
              <w:rPr>
                <w:rFonts w:cs="Arial"/>
                <w:sz w:val="14"/>
                <w:szCs w:val="14"/>
              </w:rPr>
              <w:t>0</w:t>
            </w:r>
            <w:r w:rsidRPr="00355286">
              <w:rPr>
                <w:rFonts w:cs="Arial"/>
                <w:sz w:val="14"/>
                <w:szCs w:val="14"/>
                <w:lang w:val="en-US"/>
              </w:rPr>
              <w:t>.</w:t>
            </w:r>
            <w:r w:rsidR="002B26ED" w:rsidRPr="00355286">
              <w:rPr>
                <w:rFonts w:cs="Arial"/>
                <w:sz w:val="14"/>
                <w:szCs w:val="14"/>
              </w:rPr>
              <w:t>45</w:t>
            </w:r>
          </w:p>
        </w:tc>
        <w:tc>
          <w:tcPr>
            <w:tcW w:w="1080" w:type="dxa"/>
            <w:tcBorders>
              <w:top w:val="nil"/>
              <w:left w:val="nil"/>
              <w:bottom w:val="nil"/>
              <w:right w:val="nil"/>
            </w:tcBorders>
            <w:shd w:val="clear" w:color="auto" w:fill="auto"/>
          </w:tcPr>
          <w:p w14:paraId="6F6A2693" w14:textId="2772C86C" w:rsidR="00D55C3A" w:rsidRPr="00355286" w:rsidRDefault="002B26ED"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50</w:t>
            </w:r>
            <w:r w:rsidR="00D55C3A" w:rsidRPr="00355286">
              <w:rPr>
                <w:rFonts w:cs="Arial"/>
                <w:sz w:val="14"/>
                <w:szCs w:val="14"/>
                <w:lang w:val="en-US"/>
              </w:rPr>
              <w:t>.</w:t>
            </w:r>
            <w:r w:rsidRPr="00355286">
              <w:rPr>
                <w:rFonts w:cs="Arial"/>
                <w:sz w:val="14"/>
                <w:szCs w:val="14"/>
              </w:rPr>
              <w:t>00</w:t>
            </w:r>
          </w:p>
        </w:tc>
        <w:tc>
          <w:tcPr>
            <w:tcW w:w="1152" w:type="dxa"/>
            <w:tcBorders>
              <w:top w:val="nil"/>
              <w:left w:val="nil"/>
              <w:right w:val="nil"/>
            </w:tcBorders>
            <w:shd w:val="clear" w:color="auto" w:fill="auto"/>
          </w:tcPr>
          <w:p w14:paraId="5656BBD4" w14:textId="66F7FB35" w:rsidR="00D55C3A" w:rsidRPr="00355286" w:rsidRDefault="002B26ED"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9</w:t>
            </w:r>
            <w:r w:rsidR="00D55C3A" w:rsidRPr="00355286">
              <w:rPr>
                <w:rFonts w:cs="Arial"/>
                <w:sz w:val="14"/>
                <w:szCs w:val="14"/>
                <w:lang w:val="en-US"/>
              </w:rPr>
              <w:t>.</w:t>
            </w:r>
            <w:r w:rsidRPr="00355286">
              <w:rPr>
                <w:rFonts w:cs="Arial"/>
                <w:sz w:val="14"/>
                <w:szCs w:val="14"/>
              </w:rPr>
              <w:t>16</w:t>
            </w:r>
          </w:p>
        </w:tc>
        <w:tc>
          <w:tcPr>
            <w:tcW w:w="1434" w:type="dxa"/>
            <w:tcBorders>
              <w:top w:val="nil"/>
              <w:left w:val="nil"/>
              <w:right w:val="nil"/>
            </w:tcBorders>
            <w:shd w:val="clear" w:color="auto" w:fill="auto"/>
          </w:tcPr>
          <w:p w14:paraId="5870998B" w14:textId="3D275556" w:rsidR="00D55C3A" w:rsidRPr="00355286" w:rsidRDefault="002B26ED"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10</w:t>
            </w:r>
            <w:r w:rsidR="00D55C3A" w:rsidRPr="00355286">
              <w:rPr>
                <w:rFonts w:cs="Arial"/>
                <w:sz w:val="14"/>
                <w:szCs w:val="14"/>
                <w:lang w:val="en-US"/>
              </w:rPr>
              <w:t>.</w:t>
            </w:r>
            <w:r w:rsidRPr="00355286">
              <w:rPr>
                <w:rFonts w:cs="Arial"/>
                <w:sz w:val="14"/>
                <w:szCs w:val="14"/>
              </w:rPr>
              <w:t>89</w:t>
            </w:r>
          </w:p>
        </w:tc>
      </w:tr>
      <w:tr w:rsidR="00D55C3A" w:rsidRPr="00355286" w14:paraId="228BAE95" w14:textId="77777777" w:rsidTr="00FC6196">
        <w:trPr>
          <w:cantSplit/>
          <w:trHeight w:val="70"/>
        </w:trPr>
        <w:tc>
          <w:tcPr>
            <w:tcW w:w="2160" w:type="dxa"/>
            <w:tcBorders>
              <w:top w:val="nil"/>
              <w:left w:val="nil"/>
              <w:bottom w:val="nil"/>
            </w:tcBorders>
            <w:shd w:val="clear" w:color="auto" w:fill="auto"/>
          </w:tcPr>
          <w:p w14:paraId="2F3C23C5" w14:textId="77777777" w:rsidR="00D55C3A" w:rsidRPr="00355286" w:rsidRDefault="00D55C3A" w:rsidP="00D55C3A">
            <w:pPr>
              <w:pStyle w:val="Header"/>
              <w:tabs>
                <w:tab w:val="clear" w:pos="4153"/>
                <w:tab w:val="clear" w:pos="8306"/>
              </w:tabs>
              <w:spacing w:line="240" w:lineRule="auto"/>
              <w:ind w:left="39" w:right="-72" w:hanging="142"/>
              <w:rPr>
                <w:rFonts w:cs="Arial"/>
                <w:sz w:val="14"/>
                <w:szCs w:val="14"/>
                <w:lang w:val="en-US"/>
              </w:rPr>
            </w:pPr>
            <w:r w:rsidRPr="00355286">
              <w:rPr>
                <w:rFonts w:cs="Arial"/>
                <w:sz w:val="14"/>
                <w:szCs w:val="14"/>
                <w:lang w:val="en-US"/>
              </w:rPr>
              <w:t>LINE Games-True-Kona Global Fund Limited Partnership</w:t>
            </w:r>
          </w:p>
        </w:tc>
        <w:tc>
          <w:tcPr>
            <w:tcW w:w="1440" w:type="dxa"/>
            <w:tcBorders>
              <w:top w:val="nil"/>
              <w:left w:val="nil"/>
              <w:bottom w:val="nil"/>
              <w:right w:val="nil"/>
            </w:tcBorders>
            <w:shd w:val="clear" w:color="auto" w:fill="auto"/>
          </w:tcPr>
          <w:p w14:paraId="3134F896" w14:textId="77777777" w:rsidR="00D55C3A" w:rsidRPr="00355286" w:rsidRDefault="00D55C3A" w:rsidP="00D55C3A">
            <w:pPr>
              <w:pStyle w:val="Header"/>
              <w:tabs>
                <w:tab w:val="clear" w:pos="4153"/>
                <w:tab w:val="clear" w:pos="8306"/>
              </w:tabs>
              <w:spacing w:line="240" w:lineRule="auto"/>
              <w:ind w:left="-14" w:right="-72"/>
              <w:rPr>
                <w:rFonts w:cs="Arial"/>
                <w:sz w:val="14"/>
                <w:szCs w:val="14"/>
                <w:lang w:val="en-US"/>
              </w:rPr>
            </w:pPr>
            <w:r w:rsidRPr="00355286">
              <w:rPr>
                <w:rFonts w:cs="Arial"/>
                <w:sz w:val="14"/>
                <w:szCs w:val="14"/>
                <w:lang w:val="en-US"/>
              </w:rPr>
              <w:t>Investment company</w:t>
            </w:r>
          </w:p>
        </w:tc>
        <w:tc>
          <w:tcPr>
            <w:tcW w:w="1152" w:type="dxa"/>
            <w:tcBorders>
              <w:top w:val="nil"/>
              <w:left w:val="nil"/>
              <w:bottom w:val="nil"/>
              <w:right w:val="nil"/>
            </w:tcBorders>
            <w:shd w:val="clear" w:color="auto" w:fill="auto"/>
          </w:tcPr>
          <w:p w14:paraId="583158EC" w14:textId="77777777" w:rsidR="00D55C3A" w:rsidRPr="00355286" w:rsidRDefault="00D55C3A" w:rsidP="00D55C3A">
            <w:pPr>
              <w:pStyle w:val="Header"/>
              <w:tabs>
                <w:tab w:val="clear" w:pos="4153"/>
                <w:tab w:val="clear" w:pos="8306"/>
              </w:tabs>
              <w:spacing w:line="240" w:lineRule="auto"/>
              <w:ind w:right="-72"/>
              <w:jc w:val="center"/>
              <w:rPr>
                <w:rFonts w:cs="Arial"/>
                <w:sz w:val="14"/>
                <w:szCs w:val="14"/>
                <w:lang w:val="en-US"/>
              </w:rPr>
            </w:pPr>
            <w:r w:rsidRPr="00355286">
              <w:rPr>
                <w:rFonts w:cs="Arial"/>
                <w:sz w:val="14"/>
                <w:szCs w:val="14"/>
                <w:lang w:val="en-US"/>
              </w:rPr>
              <w:t>Cayman Island</w:t>
            </w:r>
          </w:p>
        </w:tc>
        <w:tc>
          <w:tcPr>
            <w:tcW w:w="1080" w:type="dxa"/>
            <w:tcBorders>
              <w:top w:val="nil"/>
              <w:left w:val="nil"/>
              <w:bottom w:val="nil"/>
              <w:right w:val="nil"/>
            </w:tcBorders>
            <w:shd w:val="clear" w:color="auto" w:fill="auto"/>
          </w:tcPr>
          <w:p w14:paraId="782D4C0B" w14:textId="634C7919" w:rsidR="00D55C3A" w:rsidRPr="00355286" w:rsidRDefault="00D55C3A"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lang w:val="en-US"/>
              </w:rPr>
              <w:t xml:space="preserve">USD </w:t>
            </w:r>
            <w:r w:rsidR="002B26ED" w:rsidRPr="00355286">
              <w:rPr>
                <w:rFonts w:cs="Arial"/>
                <w:sz w:val="14"/>
                <w:szCs w:val="14"/>
              </w:rPr>
              <w:t>22</w:t>
            </w:r>
            <w:r w:rsidRPr="00355286">
              <w:rPr>
                <w:rFonts w:cs="Arial"/>
                <w:sz w:val="14"/>
                <w:szCs w:val="14"/>
                <w:lang w:val="en-US"/>
              </w:rPr>
              <w:t>.</w:t>
            </w:r>
            <w:r w:rsidR="002B26ED" w:rsidRPr="00355286">
              <w:rPr>
                <w:rFonts w:cs="Arial"/>
                <w:sz w:val="14"/>
                <w:szCs w:val="14"/>
              </w:rPr>
              <w:t>72</w:t>
            </w:r>
          </w:p>
        </w:tc>
        <w:tc>
          <w:tcPr>
            <w:tcW w:w="1080" w:type="dxa"/>
            <w:tcBorders>
              <w:top w:val="nil"/>
              <w:left w:val="nil"/>
              <w:bottom w:val="nil"/>
              <w:right w:val="nil"/>
            </w:tcBorders>
            <w:shd w:val="clear" w:color="auto" w:fill="auto"/>
          </w:tcPr>
          <w:p w14:paraId="7CCB3AED" w14:textId="1E0FBB67" w:rsidR="00D55C3A" w:rsidRPr="00355286" w:rsidRDefault="002B26ED"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27</w:t>
            </w:r>
            <w:r w:rsidR="00D55C3A" w:rsidRPr="00355286">
              <w:rPr>
                <w:rFonts w:cs="Arial"/>
                <w:sz w:val="14"/>
                <w:szCs w:val="14"/>
                <w:lang w:val="en-US"/>
              </w:rPr>
              <w:t>.</w:t>
            </w:r>
            <w:r w:rsidRPr="00355286">
              <w:rPr>
                <w:rFonts w:cs="Arial"/>
                <w:sz w:val="14"/>
                <w:szCs w:val="14"/>
              </w:rPr>
              <w:t>00</w:t>
            </w:r>
          </w:p>
        </w:tc>
        <w:tc>
          <w:tcPr>
            <w:tcW w:w="1152" w:type="dxa"/>
            <w:tcBorders>
              <w:top w:val="nil"/>
              <w:left w:val="nil"/>
              <w:bottom w:val="single" w:sz="4" w:space="0" w:color="auto"/>
              <w:right w:val="nil"/>
            </w:tcBorders>
            <w:shd w:val="clear" w:color="auto" w:fill="auto"/>
          </w:tcPr>
          <w:p w14:paraId="1BA09CE5" w14:textId="6CD87802" w:rsidR="00D55C3A" w:rsidRPr="00355286" w:rsidRDefault="002B26ED"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188</w:t>
            </w:r>
            <w:r w:rsidR="00D55C3A" w:rsidRPr="00355286">
              <w:rPr>
                <w:rFonts w:cs="Arial"/>
                <w:sz w:val="14"/>
                <w:szCs w:val="14"/>
                <w:lang w:val="en-US"/>
              </w:rPr>
              <w:t>.</w:t>
            </w:r>
            <w:r w:rsidRPr="00355286">
              <w:rPr>
                <w:rFonts w:cs="Arial"/>
                <w:sz w:val="14"/>
                <w:szCs w:val="14"/>
              </w:rPr>
              <w:t>12</w:t>
            </w:r>
          </w:p>
        </w:tc>
        <w:tc>
          <w:tcPr>
            <w:tcW w:w="1434" w:type="dxa"/>
            <w:tcBorders>
              <w:top w:val="nil"/>
              <w:left w:val="nil"/>
              <w:bottom w:val="single" w:sz="4" w:space="0" w:color="auto"/>
              <w:right w:val="nil"/>
            </w:tcBorders>
            <w:shd w:val="clear" w:color="auto" w:fill="auto"/>
          </w:tcPr>
          <w:p w14:paraId="7BAFCE56" w14:textId="33157BAA" w:rsidR="00D55C3A" w:rsidRPr="00355286" w:rsidRDefault="002B26ED"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128</w:t>
            </w:r>
            <w:r w:rsidR="00D55C3A" w:rsidRPr="00355286">
              <w:rPr>
                <w:rFonts w:cs="Arial"/>
                <w:sz w:val="14"/>
                <w:szCs w:val="14"/>
                <w:lang w:val="en-US"/>
              </w:rPr>
              <w:t>.</w:t>
            </w:r>
            <w:r w:rsidRPr="00355286">
              <w:rPr>
                <w:rFonts w:cs="Arial"/>
                <w:sz w:val="14"/>
                <w:szCs w:val="14"/>
              </w:rPr>
              <w:t>13</w:t>
            </w:r>
          </w:p>
        </w:tc>
      </w:tr>
      <w:tr w:rsidR="00D55C3A" w:rsidRPr="00355286" w14:paraId="1C8B8606" w14:textId="77777777" w:rsidTr="00FC6196">
        <w:trPr>
          <w:cantSplit/>
          <w:trHeight w:val="70"/>
        </w:trPr>
        <w:tc>
          <w:tcPr>
            <w:tcW w:w="2160" w:type="dxa"/>
            <w:tcBorders>
              <w:top w:val="nil"/>
              <w:left w:val="nil"/>
              <w:bottom w:val="nil"/>
            </w:tcBorders>
            <w:shd w:val="clear" w:color="auto" w:fill="auto"/>
          </w:tcPr>
          <w:p w14:paraId="63B54EFC" w14:textId="77777777" w:rsidR="00D55C3A" w:rsidRPr="00355286" w:rsidRDefault="00D55C3A" w:rsidP="00D55C3A">
            <w:pPr>
              <w:pStyle w:val="Header"/>
              <w:tabs>
                <w:tab w:val="clear" w:pos="4153"/>
                <w:tab w:val="clear" w:pos="8306"/>
              </w:tabs>
              <w:spacing w:line="240" w:lineRule="auto"/>
              <w:ind w:left="-105" w:right="-72"/>
              <w:rPr>
                <w:rFonts w:cs="Arial"/>
                <w:sz w:val="10"/>
                <w:szCs w:val="10"/>
                <w:lang w:val="en-US"/>
              </w:rPr>
            </w:pPr>
          </w:p>
        </w:tc>
        <w:tc>
          <w:tcPr>
            <w:tcW w:w="1440" w:type="dxa"/>
            <w:tcBorders>
              <w:top w:val="nil"/>
              <w:left w:val="nil"/>
              <w:bottom w:val="nil"/>
              <w:right w:val="nil"/>
            </w:tcBorders>
            <w:shd w:val="clear" w:color="auto" w:fill="auto"/>
          </w:tcPr>
          <w:p w14:paraId="3DA416FA" w14:textId="77777777" w:rsidR="00D55C3A" w:rsidRPr="00355286" w:rsidRDefault="00D55C3A" w:rsidP="00D55C3A">
            <w:pPr>
              <w:pStyle w:val="Header"/>
              <w:tabs>
                <w:tab w:val="clear" w:pos="4153"/>
                <w:tab w:val="clear" w:pos="8306"/>
              </w:tabs>
              <w:spacing w:line="240" w:lineRule="auto"/>
              <w:ind w:left="-14" w:right="-72"/>
              <w:rPr>
                <w:rFonts w:cs="Arial"/>
                <w:sz w:val="10"/>
                <w:szCs w:val="10"/>
                <w:lang w:val="en-US"/>
              </w:rPr>
            </w:pPr>
          </w:p>
        </w:tc>
        <w:tc>
          <w:tcPr>
            <w:tcW w:w="1152" w:type="dxa"/>
            <w:tcBorders>
              <w:top w:val="nil"/>
              <w:left w:val="nil"/>
              <w:bottom w:val="nil"/>
              <w:right w:val="nil"/>
            </w:tcBorders>
            <w:shd w:val="clear" w:color="auto" w:fill="auto"/>
          </w:tcPr>
          <w:p w14:paraId="5B125135" w14:textId="77777777" w:rsidR="00D55C3A" w:rsidRPr="00355286" w:rsidRDefault="00D55C3A" w:rsidP="00D55C3A">
            <w:pPr>
              <w:pStyle w:val="Header"/>
              <w:tabs>
                <w:tab w:val="clear" w:pos="4153"/>
                <w:tab w:val="clear" w:pos="8306"/>
              </w:tabs>
              <w:spacing w:line="240" w:lineRule="auto"/>
              <w:ind w:right="-72"/>
              <w:jc w:val="center"/>
              <w:rPr>
                <w:rFonts w:cs="Arial"/>
                <w:sz w:val="10"/>
                <w:szCs w:val="10"/>
                <w:lang w:val="en-US"/>
              </w:rPr>
            </w:pPr>
          </w:p>
        </w:tc>
        <w:tc>
          <w:tcPr>
            <w:tcW w:w="1080" w:type="dxa"/>
            <w:tcBorders>
              <w:top w:val="nil"/>
              <w:left w:val="nil"/>
              <w:bottom w:val="nil"/>
              <w:right w:val="nil"/>
            </w:tcBorders>
            <w:shd w:val="clear" w:color="auto" w:fill="auto"/>
          </w:tcPr>
          <w:p w14:paraId="68C236AB" w14:textId="77777777" w:rsidR="00D55C3A" w:rsidRPr="00355286" w:rsidRDefault="00D55C3A" w:rsidP="00D55C3A">
            <w:pPr>
              <w:pStyle w:val="Header"/>
              <w:tabs>
                <w:tab w:val="clear" w:pos="4153"/>
                <w:tab w:val="clear" w:pos="8306"/>
              </w:tabs>
              <w:spacing w:line="240" w:lineRule="auto"/>
              <w:ind w:right="-72"/>
              <w:jc w:val="right"/>
              <w:rPr>
                <w:rFonts w:cs="Arial"/>
                <w:sz w:val="10"/>
                <w:szCs w:val="10"/>
                <w:lang w:val="en-US"/>
              </w:rPr>
            </w:pPr>
          </w:p>
        </w:tc>
        <w:tc>
          <w:tcPr>
            <w:tcW w:w="1080" w:type="dxa"/>
            <w:tcBorders>
              <w:top w:val="nil"/>
              <w:left w:val="nil"/>
              <w:bottom w:val="nil"/>
              <w:right w:val="nil"/>
            </w:tcBorders>
            <w:shd w:val="clear" w:color="auto" w:fill="auto"/>
          </w:tcPr>
          <w:p w14:paraId="7DB824D8" w14:textId="77777777" w:rsidR="00D55C3A" w:rsidRPr="00355286" w:rsidRDefault="00D55C3A" w:rsidP="00D55C3A">
            <w:pPr>
              <w:pStyle w:val="Header"/>
              <w:tabs>
                <w:tab w:val="clear" w:pos="4153"/>
                <w:tab w:val="clear" w:pos="8306"/>
              </w:tabs>
              <w:spacing w:line="240" w:lineRule="auto"/>
              <w:ind w:right="-72"/>
              <w:jc w:val="right"/>
              <w:rPr>
                <w:rFonts w:cs="Arial"/>
                <w:sz w:val="10"/>
                <w:szCs w:val="10"/>
                <w:lang w:val="en-US"/>
              </w:rPr>
            </w:pPr>
          </w:p>
        </w:tc>
        <w:tc>
          <w:tcPr>
            <w:tcW w:w="1152" w:type="dxa"/>
            <w:tcBorders>
              <w:top w:val="single" w:sz="4" w:space="0" w:color="auto"/>
              <w:left w:val="nil"/>
              <w:right w:val="nil"/>
            </w:tcBorders>
            <w:shd w:val="clear" w:color="auto" w:fill="auto"/>
          </w:tcPr>
          <w:p w14:paraId="1C6A73CC" w14:textId="77777777" w:rsidR="00D55C3A" w:rsidRPr="00355286" w:rsidRDefault="00D55C3A" w:rsidP="00D55C3A">
            <w:pPr>
              <w:pStyle w:val="Header"/>
              <w:tabs>
                <w:tab w:val="clear" w:pos="4153"/>
                <w:tab w:val="clear" w:pos="8306"/>
              </w:tabs>
              <w:spacing w:line="240" w:lineRule="auto"/>
              <w:ind w:right="-72"/>
              <w:jc w:val="right"/>
              <w:rPr>
                <w:rFonts w:cs="Arial"/>
                <w:sz w:val="10"/>
                <w:szCs w:val="10"/>
                <w:lang w:val="en-US"/>
              </w:rPr>
            </w:pPr>
          </w:p>
        </w:tc>
        <w:tc>
          <w:tcPr>
            <w:tcW w:w="1434" w:type="dxa"/>
            <w:tcBorders>
              <w:top w:val="single" w:sz="4" w:space="0" w:color="auto"/>
              <w:left w:val="nil"/>
              <w:right w:val="nil"/>
            </w:tcBorders>
            <w:shd w:val="clear" w:color="auto" w:fill="auto"/>
          </w:tcPr>
          <w:p w14:paraId="3AE9205E" w14:textId="77777777" w:rsidR="00D55C3A" w:rsidRPr="00355286" w:rsidRDefault="00D55C3A" w:rsidP="00D55C3A">
            <w:pPr>
              <w:pStyle w:val="Header"/>
              <w:tabs>
                <w:tab w:val="clear" w:pos="4153"/>
                <w:tab w:val="clear" w:pos="8306"/>
              </w:tabs>
              <w:spacing w:line="240" w:lineRule="auto"/>
              <w:ind w:right="-72"/>
              <w:jc w:val="right"/>
              <w:rPr>
                <w:rFonts w:cs="Arial"/>
                <w:sz w:val="10"/>
                <w:szCs w:val="10"/>
                <w:lang w:val="en-US"/>
              </w:rPr>
            </w:pPr>
          </w:p>
        </w:tc>
      </w:tr>
      <w:tr w:rsidR="00D55C3A" w:rsidRPr="00355286" w14:paraId="071942CB" w14:textId="77777777" w:rsidTr="00FC6196">
        <w:trPr>
          <w:cantSplit/>
          <w:trHeight w:val="70"/>
        </w:trPr>
        <w:tc>
          <w:tcPr>
            <w:tcW w:w="2160" w:type="dxa"/>
            <w:tcBorders>
              <w:top w:val="nil"/>
              <w:left w:val="nil"/>
              <w:bottom w:val="nil"/>
            </w:tcBorders>
            <w:shd w:val="clear" w:color="auto" w:fill="auto"/>
          </w:tcPr>
          <w:p w14:paraId="2FA15FC9" w14:textId="77777777" w:rsidR="00D55C3A" w:rsidRPr="00355286" w:rsidRDefault="00D55C3A" w:rsidP="00D55C3A">
            <w:pPr>
              <w:pStyle w:val="Header"/>
              <w:tabs>
                <w:tab w:val="clear" w:pos="4153"/>
                <w:tab w:val="clear" w:pos="8306"/>
              </w:tabs>
              <w:spacing w:line="240" w:lineRule="auto"/>
              <w:ind w:left="29" w:right="-72" w:hanging="134"/>
              <w:rPr>
                <w:rFonts w:cs="Arial"/>
                <w:sz w:val="14"/>
                <w:szCs w:val="14"/>
                <w:lang w:val="en-US"/>
              </w:rPr>
            </w:pPr>
            <w:r w:rsidRPr="00355286">
              <w:rPr>
                <w:rFonts w:cs="Arial"/>
                <w:b/>
                <w:bCs/>
                <w:sz w:val="14"/>
                <w:szCs w:val="14"/>
                <w:lang w:val="en-US"/>
              </w:rPr>
              <w:t xml:space="preserve">Total investment in </w:t>
            </w:r>
            <w:r w:rsidRPr="00355286">
              <w:rPr>
                <w:rFonts w:cs="Arial"/>
                <w:b/>
                <w:bCs/>
                <w:sz w:val="14"/>
                <w:szCs w:val="14"/>
                <w:lang w:val="en-US"/>
              </w:rPr>
              <w:br/>
              <w:t>joint</w:t>
            </w:r>
            <w:r w:rsidRPr="00355286">
              <w:rPr>
                <w:rFonts w:cs="Arial"/>
                <w:sz w:val="14"/>
                <w:szCs w:val="14"/>
                <w:lang w:val="en-US"/>
              </w:rPr>
              <w:t xml:space="preserve"> </w:t>
            </w:r>
            <w:r w:rsidRPr="00355286">
              <w:rPr>
                <w:rFonts w:cs="Arial"/>
                <w:b/>
                <w:bCs/>
                <w:sz w:val="14"/>
                <w:szCs w:val="14"/>
                <w:lang w:val="en-US"/>
              </w:rPr>
              <w:t>ventures</w:t>
            </w:r>
          </w:p>
        </w:tc>
        <w:tc>
          <w:tcPr>
            <w:tcW w:w="1440" w:type="dxa"/>
            <w:tcBorders>
              <w:top w:val="nil"/>
              <w:left w:val="nil"/>
              <w:bottom w:val="nil"/>
              <w:right w:val="nil"/>
            </w:tcBorders>
            <w:shd w:val="clear" w:color="auto" w:fill="auto"/>
          </w:tcPr>
          <w:p w14:paraId="5CE4600F" w14:textId="77777777" w:rsidR="00D55C3A" w:rsidRPr="00355286" w:rsidRDefault="00D55C3A" w:rsidP="00D55C3A">
            <w:pPr>
              <w:pStyle w:val="Header"/>
              <w:tabs>
                <w:tab w:val="clear" w:pos="4153"/>
                <w:tab w:val="clear" w:pos="8306"/>
              </w:tabs>
              <w:spacing w:line="240" w:lineRule="auto"/>
              <w:ind w:left="-14" w:right="-72"/>
              <w:rPr>
                <w:rFonts w:cs="Arial"/>
                <w:sz w:val="14"/>
                <w:szCs w:val="14"/>
                <w:lang w:val="en-US"/>
              </w:rPr>
            </w:pPr>
          </w:p>
        </w:tc>
        <w:tc>
          <w:tcPr>
            <w:tcW w:w="1152" w:type="dxa"/>
            <w:tcBorders>
              <w:top w:val="nil"/>
              <w:left w:val="nil"/>
              <w:bottom w:val="nil"/>
              <w:right w:val="nil"/>
            </w:tcBorders>
            <w:shd w:val="clear" w:color="auto" w:fill="auto"/>
          </w:tcPr>
          <w:p w14:paraId="40460893" w14:textId="77777777" w:rsidR="00D55C3A" w:rsidRPr="00355286" w:rsidRDefault="00D55C3A" w:rsidP="00D55C3A">
            <w:pPr>
              <w:pStyle w:val="Header"/>
              <w:tabs>
                <w:tab w:val="clear" w:pos="4153"/>
                <w:tab w:val="clear" w:pos="8306"/>
              </w:tabs>
              <w:spacing w:line="240" w:lineRule="auto"/>
              <w:ind w:right="-72"/>
              <w:jc w:val="center"/>
              <w:rPr>
                <w:rFonts w:cs="Arial"/>
                <w:sz w:val="14"/>
                <w:szCs w:val="14"/>
                <w:lang w:val="en-US"/>
              </w:rPr>
            </w:pPr>
          </w:p>
        </w:tc>
        <w:tc>
          <w:tcPr>
            <w:tcW w:w="1080" w:type="dxa"/>
            <w:tcBorders>
              <w:top w:val="nil"/>
              <w:left w:val="nil"/>
              <w:bottom w:val="nil"/>
              <w:right w:val="nil"/>
            </w:tcBorders>
            <w:shd w:val="clear" w:color="auto" w:fill="auto"/>
          </w:tcPr>
          <w:p w14:paraId="59C3C32C" w14:textId="77777777" w:rsidR="00D55C3A" w:rsidRPr="00355286" w:rsidRDefault="00D55C3A" w:rsidP="00D55C3A">
            <w:pPr>
              <w:pStyle w:val="Header"/>
              <w:tabs>
                <w:tab w:val="clear" w:pos="4153"/>
                <w:tab w:val="clear" w:pos="8306"/>
              </w:tabs>
              <w:spacing w:line="240" w:lineRule="auto"/>
              <w:ind w:right="-72"/>
              <w:jc w:val="right"/>
              <w:rPr>
                <w:rFonts w:cs="Arial"/>
                <w:sz w:val="14"/>
                <w:szCs w:val="14"/>
                <w:lang w:val="en-US"/>
              </w:rPr>
            </w:pPr>
          </w:p>
        </w:tc>
        <w:tc>
          <w:tcPr>
            <w:tcW w:w="1080" w:type="dxa"/>
            <w:tcBorders>
              <w:top w:val="nil"/>
              <w:left w:val="nil"/>
              <w:bottom w:val="nil"/>
              <w:right w:val="nil"/>
            </w:tcBorders>
            <w:shd w:val="clear" w:color="auto" w:fill="auto"/>
          </w:tcPr>
          <w:p w14:paraId="46234BAC" w14:textId="77777777" w:rsidR="00D55C3A" w:rsidRPr="00355286" w:rsidRDefault="00D55C3A" w:rsidP="00D55C3A">
            <w:pPr>
              <w:pStyle w:val="Header"/>
              <w:tabs>
                <w:tab w:val="clear" w:pos="4153"/>
                <w:tab w:val="clear" w:pos="8306"/>
              </w:tabs>
              <w:spacing w:line="240" w:lineRule="auto"/>
              <w:ind w:right="-72"/>
              <w:jc w:val="right"/>
              <w:rPr>
                <w:rFonts w:cs="Arial"/>
                <w:sz w:val="14"/>
                <w:szCs w:val="14"/>
                <w:lang w:val="en-US"/>
              </w:rPr>
            </w:pPr>
          </w:p>
        </w:tc>
        <w:tc>
          <w:tcPr>
            <w:tcW w:w="1152" w:type="dxa"/>
            <w:tcBorders>
              <w:top w:val="nil"/>
              <w:left w:val="nil"/>
              <w:bottom w:val="single" w:sz="4" w:space="0" w:color="auto"/>
              <w:right w:val="nil"/>
            </w:tcBorders>
            <w:shd w:val="clear" w:color="auto" w:fill="auto"/>
          </w:tcPr>
          <w:p w14:paraId="7CD1C7AE" w14:textId="77777777" w:rsidR="00D55C3A" w:rsidRPr="00355286" w:rsidRDefault="00D55C3A" w:rsidP="00D55C3A">
            <w:pPr>
              <w:pStyle w:val="Header"/>
              <w:tabs>
                <w:tab w:val="clear" w:pos="4153"/>
                <w:tab w:val="clear" w:pos="8306"/>
              </w:tabs>
              <w:spacing w:line="240" w:lineRule="auto"/>
              <w:ind w:right="-72"/>
              <w:jc w:val="right"/>
              <w:rPr>
                <w:rFonts w:cs="Arial"/>
                <w:sz w:val="14"/>
                <w:szCs w:val="14"/>
              </w:rPr>
            </w:pPr>
          </w:p>
          <w:p w14:paraId="472D3963" w14:textId="1088245F" w:rsidR="00D55C3A" w:rsidRPr="00355286" w:rsidRDefault="00192480"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36</w:t>
            </w:r>
            <w:r w:rsidR="002B26ED" w:rsidRPr="00355286">
              <w:rPr>
                <w:rFonts w:cs="Arial"/>
                <w:sz w:val="14"/>
                <w:szCs w:val="14"/>
              </w:rPr>
              <w:t>9</w:t>
            </w:r>
            <w:r w:rsidR="00D37FC1" w:rsidRPr="00355286">
              <w:rPr>
                <w:rFonts w:cs="Arial"/>
                <w:sz w:val="14"/>
                <w:szCs w:val="14"/>
              </w:rPr>
              <w:t>.</w:t>
            </w:r>
            <w:r w:rsidRPr="00355286">
              <w:rPr>
                <w:rFonts w:cs="Arial"/>
                <w:sz w:val="14"/>
                <w:szCs w:val="14"/>
              </w:rPr>
              <w:t>77</w:t>
            </w:r>
          </w:p>
        </w:tc>
        <w:tc>
          <w:tcPr>
            <w:tcW w:w="1434" w:type="dxa"/>
            <w:tcBorders>
              <w:top w:val="nil"/>
              <w:left w:val="nil"/>
              <w:bottom w:val="single" w:sz="4" w:space="0" w:color="auto"/>
              <w:right w:val="nil"/>
            </w:tcBorders>
            <w:shd w:val="clear" w:color="auto" w:fill="auto"/>
          </w:tcPr>
          <w:p w14:paraId="1C7674A4" w14:textId="77777777" w:rsidR="00D55C3A" w:rsidRPr="00355286" w:rsidRDefault="00D55C3A" w:rsidP="00D55C3A">
            <w:pPr>
              <w:pStyle w:val="Header"/>
              <w:tabs>
                <w:tab w:val="clear" w:pos="4153"/>
                <w:tab w:val="clear" w:pos="8306"/>
              </w:tabs>
              <w:spacing w:line="240" w:lineRule="auto"/>
              <w:ind w:right="-72"/>
              <w:jc w:val="right"/>
              <w:rPr>
                <w:rFonts w:cs="Arial"/>
                <w:sz w:val="14"/>
                <w:szCs w:val="14"/>
              </w:rPr>
            </w:pPr>
          </w:p>
          <w:p w14:paraId="5D2F9FFB" w14:textId="30DC0AF8" w:rsidR="00D55C3A" w:rsidRPr="00355286" w:rsidRDefault="002B26ED" w:rsidP="00D55C3A">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619</w:t>
            </w:r>
            <w:r w:rsidR="006720B2" w:rsidRPr="00355286">
              <w:rPr>
                <w:rFonts w:cs="Arial"/>
                <w:sz w:val="14"/>
                <w:szCs w:val="14"/>
                <w:lang w:val="en-US"/>
              </w:rPr>
              <w:t>.</w:t>
            </w:r>
            <w:r w:rsidRPr="00355286">
              <w:rPr>
                <w:rFonts w:cs="Arial"/>
                <w:sz w:val="14"/>
                <w:szCs w:val="14"/>
              </w:rPr>
              <w:t>42</w:t>
            </w:r>
          </w:p>
        </w:tc>
      </w:tr>
    </w:tbl>
    <w:p w14:paraId="6B8F4583" w14:textId="77777777" w:rsidR="00CE7069" w:rsidRPr="00355286" w:rsidRDefault="00CE7069" w:rsidP="00F355F4">
      <w:pPr>
        <w:tabs>
          <w:tab w:val="left" w:pos="2835"/>
          <w:tab w:val="left" w:pos="9923"/>
        </w:tabs>
        <w:spacing w:line="240" w:lineRule="auto"/>
        <w:ind w:left="540" w:hanging="540"/>
        <w:jc w:val="both"/>
        <w:rPr>
          <w:rFonts w:cs="Arial"/>
          <w:b/>
          <w:bCs/>
          <w:sz w:val="18"/>
          <w:szCs w:val="18"/>
          <w:lang w:val="en-US"/>
        </w:rPr>
      </w:pPr>
    </w:p>
    <w:tbl>
      <w:tblPr>
        <w:tblW w:w="9498" w:type="dxa"/>
        <w:tblInd w:w="108" w:type="dxa"/>
        <w:tblLayout w:type="fixed"/>
        <w:tblLook w:val="0000" w:firstRow="0" w:lastRow="0" w:firstColumn="0" w:lastColumn="0" w:noHBand="0" w:noVBand="0"/>
      </w:tblPr>
      <w:tblGrid>
        <w:gridCol w:w="2160"/>
        <w:gridCol w:w="1440"/>
        <w:gridCol w:w="1152"/>
        <w:gridCol w:w="1080"/>
        <w:gridCol w:w="1080"/>
        <w:gridCol w:w="1152"/>
        <w:gridCol w:w="1434"/>
      </w:tblGrid>
      <w:tr w:rsidR="00271462" w:rsidRPr="00355286" w14:paraId="136D47CD" w14:textId="77777777" w:rsidTr="00FC6196">
        <w:trPr>
          <w:cantSplit/>
        </w:trPr>
        <w:tc>
          <w:tcPr>
            <w:tcW w:w="2160" w:type="dxa"/>
            <w:tcBorders>
              <w:left w:val="nil"/>
            </w:tcBorders>
            <w:shd w:val="clear" w:color="auto" w:fill="auto"/>
          </w:tcPr>
          <w:p w14:paraId="06DC72F8" w14:textId="1DDF3296" w:rsidR="00230C06" w:rsidRPr="00355286" w:rsidRDefault="00230C06" w:rsidP="00F355F4">
            <w:pPr>
              <w:pStyle w:val="Header"/>
              <w:tabs>
                <w:tab w:val="clear" w:pos="4153"/>
                <w:tab w:val="clear" w:pos="8306"/>
              </w:tabs>
              <w:spacing w:line="240" w:lineRule="auto"/>
              <w:ind w:left="-105" w:right="-72"/>
              <w:rPr>
                <w:rFonts w:cs="Arial"/>
                <w:b/>
                <w:bCs/>
                <w:sz w:val="14"/>
                <w:szCs w:val="14"/>
              </w:rPr>
            </w:pPr>
            <w:proofErr w:type="gramStart"/>
            <w:r w:rsidRPr="00355286">
              <w:rPr>
                <w:rFonts w:cs="Arial"/>
                <w:b/>
                <w:bCs/>
                <w:sz w:val="14"/>
                <w:szCs w:val="14"/>
              </w:rPr>
              <w:t>At</w:t>
            </w:r>
            <w:proofErr w:type="gramEnd"/>
            <w:r w:rsidRPr="00355286">
              <w:rPr>
                <w:rFonts w:cs="Arial"/>
                <w:b/>
                <w:bCs/>
                <w:sz w:val="14"/>
                <w:szCs w:val="14"/>
              </w:rPr>
              <w:t xml:space="preserve"> </w:t>
            </w:r>
            <w:r w:rsidR="002B26ED" w:rsidRPr="00355286">
              <w:rPr>
                <w:rFonts w:cs="Arial"/>
                <w:b/>
                <w:bCs/>
                <w:sz w:val="14"/>
                <w:szCs w:val="14"/>
              </w:rPr>
              <w:t>31</w:t>
            </w:r>
            <w:r w:rsidRPr="00355286">
              <w:rPr>
                <w:rFonts w:cs="Arial"/>
                <w:b/>
                <w:bCs/>
                <w:sz w:val="14"/>
                <w:szCs w:val="14"/>
              </w:rPr>
              <w:t xml:space="preserve"> December </w:t>
            </w:r>
            <w:r w:rsidR="002B26ED" w:rsidRPr="00355286">
              <w:rPr>
                <w:rFonts w:cs="Arial"/>
                <w:b/>
                <w:bCs/>
                <w:sz w:val="14"/>
                <w:szCs w:val="14"/>
              </w:rPr>
              <w:t>2023</w:t>
            </w:r>
          </w:p>
        </w:tc>
        <w:tc>
          <w:tcPr>
            <w:tcW w:w="7338" w:type="dxa"/>
            <w:gridSpan w:val="6"/>
            <w:tcBorders>
              <w:left w:val="nil"/>
              <w:bottom w:val="single" w:sz="4" w:space="0" w:color="auto"/>
              <w:right w:val="nil"/>
            </w:tcBorders>
            <w:shd w:val="clear" w:color="auto" w:fill="auto"/>
          </w:tcPr>
          <w:p w14:paraId="523341B9"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Consolidated financial statements</w:t>
            </w:r>
          </w:p>
        </w:tc>
      </w:tr>
      <w:tr w:rsidR="00271462" w:rsidRPr="00355286" w14:paraId="1974A9E3" w14:textId="77777777" w:rsidTr="00FC6196">
        <w:trPr>
          <w:cantSplit/>
        </w:trPr>
        <w:tc>
          <w:tcPr>
            <w:tcW w:w="2160" w:type="dxa"/>
            <w:tcBorders>
              <w:left w:val="nil"/>
            </w:tcBorders>
            <w:shd w:val="clear" w:color="auto" w:fill="auto"/>
          </w:tcPr>
          <w:p w14:paraId="62684508" w14:textId="77777777" w:rsidR="00230C06" w:rsidRPr="00355286" w:rsidRDefault="00230C06" w:rsidP="00F355F4">
            <w:pPr>
              <w:pStyle w:val="Header"/>
              <w:tabs>
                <w:tab w:val="clear" w:pos="4153"/>
                <w:tab w:val="clear" w:pos="8306"/>
              </w:tabs>
              <w:spacing w:line="240" w:lineRule="auto"/>
              <w:ind w:left="-105" w:right="-72"/>
              <w:jc w:val="center"/>
              <w:rPr>
                <w:rFonts w:cs="Arial"/>
                <w:b/>
                <w:bCs/>
                <w:sz w:val="14"/>
                <w:szCs w:val="14"/>
              </w:rPr>
            </w:pPr>
          </w:p>
        </w:tc>
        <w:tc>
          <w:tcPr>
            <w:tcW w:w="1440" w:type="dxa"/>
            <w:tcBorders>
              <w:top w:val="single" w:sz="4" w:space="0" w:color="auto"/>
              <w:left w:val="nil"/>
              <w:right w:val="nil"/>
            </w:tcBorders>
            <w:shd w:val="clear" w:color="auto" w:fill="auto"/>
          </w:tcPr>
          <w:p w14:paraId="552D41A3" w14:textId="77777777" w:rsidR="00230C06" w:rsidRPr="00355286" w:rsidRDefault="00230C06" w:rsidP="00F355F4">
            <w:pPr>
              <w:pStyle w:val="Header"/>
              <w:spacing w:line="240" w:lineRule="auto"/>
              <w:ind w:left="-14" w:right="-72"/>
              <w:rPr>
                <w:rFonts w:cs="Arial"/>
                <w:b/>
                <w:bCs/>
                <w:sz w:val="14"/>
                <w:szCs w:val="14"/>
                <w:lang w:val="en-US"/>
              </w:rPr>
            </w:pPr>
          </w:p>
        </w:tc>
        <w:tc>
          <w:tcPr>
            <w:tcW w:w="1152" w:type="dxa"/>
            <w:tcBorders>
              <w:top w:val="single" w:sz="4" w:space="0" w:color="auto"/>
              <w:left w:val="nil"/>
              <w:right w:val="nil"/>
            </w:tcBorders>
            <w:shd w:val="clear" w:color="auto" w:fill="auto"/>
          </w:tcPr>
          <w:p w14:paraId="443BDC1D"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p>
        </w:tc>
        <w:tc>
          <w:tcPr>
            <w:tcW w:w="1080" w:type="dxa"/>
            <w:tcBorders>
              <w:top w:val="single" w:sz="4" w:space="0" w:color="auto"/>
              <w:left w:val="nil"/>
              <w:right w:val="nil"/>
            </w:tcBorders>
            <w:shd w:val="clear" w:color="auto" w:fill="auto"/>
          </w:tcPr>
          <w:p w14:paraId="47780C77" w14:textId="77777777" w:rsidR="00230C06" w:rsidRPr="00355286" w:rsidRDefault="00230C06" w:rsidP="00F355F4">
            <w:pPr>
              <w:pStyle w:val="Header"/>
              <w:tabs>
                <w:tab w:val="clear" w:pos="4153"/>
                <w:tab w:val="clear" w:pos="8306"/>
              </w:tabs>
              <w:spacing w:line="240" w:lineRule="auto"/>
              <w:ind w:right="-72"/>
              <w:jc w:val="center"/>
              <w:rPr>
                <w:rFonts w:cs="Arial"/>
                <w:b/>
                <w:bCs/>
                <w:sz w:val="14"/>
                <w:szCs w:val="14"/>
                <w:lang w:val="en-US"/>
              </w:rPr>
            </w:pPr>
            <w:r w:rsidRPr="00355286">
              <w:rPr>
                <w:rFonts w:cs="Arial"/>
                <w:b/>
                <w:bCs/>
                <w:sz w:val="14"/>
                <w:szCs w:val="14"/>
                <w:lang w:val="en-US"/>
              </w:rPr>
              <w:t>Paid-up</w:t>
            </w:r>
          </w:p>
        </w:tc>
        <w:tc>
          <w:tcPr>
            <w:tcW w:w="1080" w:type="dxa"/>
            <w:tcBorders>
              <w:top w:val="single" w:sz="4" w:space="0" w:color="auto"/>
              <w:left w:val="nil"/>
              <w:right w:val="nil"/>
            </w:tcBorders>
            <w:shd w:val="clear" w:color="auto" w:fill="auto"/>
          </w:tcPr>
          <w:p w14:paraId="63831974" w14:textId="77777777" w:rsidR="00230C06" w:rsidRPr="00355286" w:rsidRDefault="00230C06" w:rsidP="00F355F4">
            <w:pPr>
              <w:pStyle w:val="Header"/>
              <w:tabs>
                <w:tab w:val="clear" w:pos="4153"/>
                <w:tab w:val="clear" w:pos="8306"/>
              </w:tabs>
              <w:spacing w:line="240" w:lineRule="auto"/>
              <w:ind w:right="-72"/>
              <w:jc w:val="center"/>
              <w:rPr>
                <w:rFonts w:cs="Arial"/>
                <w:b/>
                <w:bCs/>
                <w:sz w:val="14"/>
                <w:szCs w:val="14"/>
                <w:lang w:val="en-US"/>
              </w:rPr>
            </w:pPr>
          </w:p>
        </w:tc>
        <w:tc>
          <w:tcPr>
            <w:tcW w:w="1152" w:type="dxa"/>
            <w:tcBorders>
              <w:top w:val="single" w:sz="4" w:space="0" w:color="auto"/>
              <w:left w:val="nil"/>
              <w:right w:val="nil"/>
            </w:tcBorders>
            <w:shd w:val="clear" w:color="auto" w:fill="auto"/>
            <w:vAlign w:val="bottom"/>
          </w:tcPr>
          <w:p w14:paraId="37746A62"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 xml:space="preserve">Investment </w:t>
            </w:r>
          </w:p>
        </w:tc>
        <w:tc>
          <w:tcPr>
            <w:tcW w:w="1434" w:type="dxa"/>
            <w:tcBorders>
              <w:top w:val="single" w:sz="4" w:space="0" w:color="auto"/>
              <w:left w:val="nil"/>
              <w:right w:val="nil"/>
            </w:tcBorders>
            <w:shd w:val="clear" w:color="auto" w:fill="auto"/>
            <w:vAlign w:val="bottom"/>
          </w:tcPr>
          <w:p w14:paraId="0821F305"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 xml:space="preserve">Investment </w:t>
            </w:r>
          </w:p>
        </w:tc>
      </w:tr>
      <w:tr w:rsidR="00271462" w:rsidRPr="00355286" w14:paraId="6F3D9FDD" w14:textId="77777777" w:rsidTr="00FC6196">
        <w:trPr>
          <w:cantSplit/>
        </w:trPr>
        <w:tc>
          <w:tcPr>
            <w:tcW w:w="2160" w:type="dxa"/>
            <w:tcBorders>
              <w:left w:val="nil"/>
            </w:tcBorders>
            <w:shd w:val="clear" w:color="auto" w:fill="auto"/>
          </w:tcPr>
          <w:p w14:paraId="2BA61D3E" w14:textId="77777777" w:rsidR="00230C06" w:rsidRPr="00355286" w:rsidRDefault="00230C06" w:rsidP="00F355F4">
            <w:pPr>
              <w:pStyle w:val="Header"/>
              <w:tabs>
                <w:tab w:val="clear" w:pos="4153"/>
                <w:tab w:val="clear" w:pos="8306"/>
              </w:tabs>
              <w:spacing w:line="240" w:lineRule="auto"/>
              <w:ind w:left="-105" w:right="-72"/>
              <w:jc w:val="center"/>
              <w:rPr>
                <w:rFonts w:cs="Arial"/>
                <w:b/>
                <w:bCs/>
                <w:sz w:val="14"/>
                <w:szCs w:val="14"/>
              </w:rPr>
            </w:pPr>
          </w:p>
        </w:tc>
        <w:tc>
          <w:tcPr>
            <w:tcW w:w="1440" w:type="dxa"/>
            <w:tcBorders>
              <w:left w:val="nil"/>
              <w:right w:val="nil"/>
            </w:tcBorders>
            <w:shd w:val="clear" w:color="auto" w:fill="auto"/>
          </w:tcPr>
          <w:p w14:paraId="1EBC9AB5" w14:textId="77777777" w:rsidR="00230C06" w:rsidRPr="00355286" w:rsidRDefault="00230C06" w:rsidP="00F355F4">
            <w:pPr>
              <w:pStyle w:val="Header"/>
              <w:spacing w:line="240" w:lineRule="auto"/>
              <w:ind w:left="-14" w:right="-72"/>
              <w:rPr>
                <w:rFonts w:cs="Arial"/>
                <w:b/>
                <w:bCs/>
                <w:sz w:val="14"/>
                <w:szCs w:val="14"/>
                <w:lang w:val="en-US"/>
              </w:rPr>
            </w:pPr>
          </w:p>
        </w:tc>
        <w:tc>
          <w:tcPr>
            <w:tcW w:w="1152" w:type="dxa"/>
            <w:tcBorders>
              <w:left w:val="nil"/>
              <w:right w:val="nil"/>
            </w:tcBorders>
            <w:shd w:val="clear" w:color="auto" w:fill="auto"/>
          </w:tcPr>
          <w:p w14:paraId="4487DAA9"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p>
        </w:tc>
        <w:tc>
          <w:tcPr>
            <w:tcW w:w="1080" w:type="dxa"/>
            <w:tcBorders>
              <w:left w:val="nil"/>
              <w:right w:val="nil"/>
            </w:tcBorders>
            <w:shd w:val="clear" w:color="auto" w:fill="auto"/>
          </w:tcPr>
          <w:p w14:paraId="2ADC551F" w14:textId="77777777" w:rsidR="00230C06" w:rsidRPr="00355286" w:rsidRDefault="00230C06" w:rsidP="00F355F4">
            <w:pPr>
              <w:pStyle w:val="Header"/>
              <w:tabs>
                <w:tab w:val="clear" w:pos="4153"/>
                <w:tab w:val="clear" w:pos="8306"/>
              </w:tabs>
              <w:spacing w:line="240" w:lineRule="auto"/>
              <w:ind w:right="-72"/>
              <w:jc w:val="center"/>
              <w:rPr>
                <w:rFonts w:cs="Arial"/>
                <w:b/>
                <w:bCs/>
                <w:sz w:val="14"/>
                <w:szCs w:val="14"/>
                <w:lang w:val="en-US"/>
              </w:rPr>
            </w:pPr>
            <w:r w:rsidRPr="00355286">
              <w:rPr>
                <w:rFonts w:cs="Arial"/>
                <w:b/>
                <w:bCs/>
                <w:sz w:val="14"/>
                <w:szCs w:val="14"/>
                <w:lang w:val="en-US"/>
              </w:rPr>
              <w:t>capital</w:t>
            </w:r>
          </w:p>
        </w:tc>
        <w:tc>
          <w:tcPr>
            <w:tcW w:w="1080" w:type="dxa"/>
            <w:tcBorders>
              <w:left w:val="nil"/>
              <w:right w:val="nil"/>
            </w:tcBorders>
            <w:shd w:val="clear" w:color="auto" w:fill="auto"/>
          </w:tcPr>
          <w:p w14:paraId="61BA43ED" w14:textId="77777777" w:rsidR="00230C06" w:rsidRPr="00355286" w:rsidRDefault="00230C06" w:rsidP="00F355F4">
            <w:pPr>
              <w:pStyle w:val="Header"/>
              <w:tabs>
                <w:tab w:val="clear" w:pos="4153"/>
                <w:tab w:val="clear" w:pos="8306"/>
              </w:tabs>
              <w:spacing w:line="240" w:lineRule="auto"/>
              <w:ind w:right="-72"/>
              <w:jc w:val="center"/>
              <w:rPr>
                <w:rFonts w:cs="Arial"/>
                <w:b/>
                <w:bCs/>
                <w:sz w:val="14"/>
                <w:szCs w:val="14"/>
                <w:lang w:val="en-US"/>
              </w:rPr>
            </w:pPr>
            <w:r w:rsidRPr="00355286">
              <w:rPr>
                <w:rFonts w:cs="Arial"/>
                <w:b/>
                <w:bCs/>
                <w:sz w:val="14"/>
                <w:szCs w:val="14"/>
                <w:lang w:val="en-US"/>
              </w:rPr>
              <w:t>%</w:t>
            </w:r>
          </w:p>
        </w:tc>
        <w:tc>
          <w:tcPr>
            <w:tcW w:w="1152" w:type="dxa"/>
            <w:tcBorders>
              <w:left w:val="nil"/>
              <w:right w:val="nil"/>
            </w:tcBorders>
            <w:shd w:val="clear" w:color="auto" w:fill="auto"/>
            <w:vAlign w:val="bottom"/>
          </w:tcPr>
          <w:p w14:paraId="41CCC7BE"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 at cost</w:t>
            </w:r>
          </w:p>
        </w:tc>
        <w:tc>
          <w:tcPr>
            <w:tcW w:w="1434" w:type="dxa"/>
            <w:tcBorders>
              <w:left w:val="nil"/>
              <w:right w:val="nil"/>
            </w:tcBorders>
            <w:shd w:val="clear" w:color="auto" w:fill="auto"/>
            <w:vAlign w:val="bottom"/>
          </w:tcPr>
          <w:p w14:paraId="6817AC65"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 at equity</w:t>
            </w:r>
          </w:p>
        </w:tc>
      </w:tr>
      <w:tr w:rsidR="00271462" w:rsidRPr="00355286" w14:paraId="124935D8" w14:textId="77777777" w:rsidTr="00FC6196">
        <w:trPr>
          <w:cantSplit/>
        </w:trPr>
        <w:tc>
          <w:tcPr>
            <w:tcW w:w="2160" w:type="dxa"/>
            <w:tcBorders>
              <w:left w:val="nil"/>
            </w:tcBorders>
            <w:shd w:val="clear" w:color="auto" w:fill="auto"/>
          </w:tcPr>
          <w:p w14:paraId="2A2AE72F" w14:textId="77777777" w:rsidR="00230C06" w:rsidRPr="00355286" w:rsidRDefault="00230C06" w:rsidP="00F355F4">
            <w:pPr>
              <w:pStyle w:val="Header"/>
              <w:tabs>
                <w:tab w:val="clear" w:pos="4153"/>
                <w:tab w:val="clear" w:pos="8306"/>
              </w:tabs>
              <w:spacing w:line="240" w:lineRule="auto"/>
              <w:ind w:left="-105" w:right="-72"/>
              <w:jc w:val="center"/>
              <w:rPr>
                <w:rFonts w:cs="Arial"/>
                <w:b/>
                <w:bCs/>
                <w:sz w:val="14"/>
                <w:szCs w:val="14"/>
              </w:rPr>
            </w:pPr>
          </w:p>
        </w:tc>
        <w:tc>
          <w:tcPr>
            <w:tcW w:w="1440" w:type="dxa"/>
            <w:tcBorders>
              <w:left w:val="nil"/>
              <w:right w:val="nil"/>
            </w:tcBorders>
            <w:shd w:val="clear" w:color="auto" w:fill="auto"/>
          </w:tcPr>
          <w:p w14:paraId="4AF3C054" w14:textId="77777777" w:rsidR="00230C06" w:rsidRPr="00355286" w:rsidRDefault="00230C06" w:rsidP="00F355F4">
            <w:pPr>
              <w:pStyle w:val="Header"/>
              <w:spacing w:line="240" w:lineRule="auto"/>
              <w:ind w:left="-14" w:right="-72"/>
              <w:rPr>
                <w:rFonts w:cs="Arial"/>
                <w:b/>
                <w:bCs/>
                <w:sz w:val="14"/>
                <w:szCs w:val="14"/>
                <w:lang w:val="en-US"/>
              </w:rPr>
            </w:pPr>
          </w:p>
        </w:tc>
        <w:tc>
          <w:tcPr>
            <w:tcW w:w="1152" w:type="dxa"/>
            <w:tcBorders>
              <w:left w:val="nil"/>
              <w:right w:val="nil"/>
            </w:tcBorders>
            <w:shd w:val="clear" w:color="auto" w:fill="auto"/>
          </w:tcPr>
          <w:p w14:paraId="04263095"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Country of</w:t>
            </w:r>
          </w:p>
        </w:tc>
        <w:tc>
          <w:tcPr>
            <w:tcW w:w="1080" w:type="dxa"/>
            <w:tcBorders>
              <w:left w:val="nil"/>
              <w:right w:val="nil"/>
            </w:tcBorders>
            <w:shd w:val="clear" w:color="auto" w:fill="auto"/>
          </w:tcPr>
          <w:p w14:paraId="48228458" w14:textId="77777777" w:rsidR="00230C06" w:rsidRPr="00355286" w:rsidRDefault="00230C06" w:rsidP="00F355F4">
            <w:pPr>
              <w:pStyle w:val="Header"/>
              <w:tabs>
                <w:tab w:val="clear" w:pos="4153"/>
                <w:tab w:val="clear" w:pos="8306"/>
              </w:tabs>
              <w:spacing w:line="240" w:lineRule="auto"/>
              <w:ind w:right="-72"/>
              <w:jc w:val="center"/>
              <w:rPr>
                <w:rFonts w:cs="Arial"/>
                <w:b/>
                <w:bCs/>
                <w:sz w:val="14"/>
                <w:szCs w:val="14"/>
                <w:lang w:val="en-US"/>
              </w:rPr>
            </w:pPr>
            <w:r w:rsidRPr="00355286">
              <w:rPr>
                <w:rFonts w:cs="Arial"/>
                <w:b/>
                <w:bCs/>
                <w:sz w:val="14"/>
                <w:szCs w:val="14"/>
                <w:lang w:val="en-US"/>
              </w:rPr>
              <w:t>Baht/USD</w:t>
            </w:r>
          </w:p>
        </w:tc>
        <w:tc>
          <w:tcPr>
            <w:tcW w:w="1080" w:type="dxa"/>
            <w:tcBorders>
              <w:left w:val="nil"/>
              <w:right w:val="nil"/>
            </w:tcBorders>
            <w:shd w:val="clear" w:color="auto" w:fill="auto"/>
          </w:tcPr>
          <w:p w14:paraId="6F3BF0FE" w14:textId="77777777" w:rsidR="00230C06" w:rsidRPr="00355286" w:rsidRDefault="00230C06" w:rsidP="00F355F4">
            <w:pPr>
              <w:pStyle w:val="Header"/>
              <w:tabs>
                <w:tab w:val="clear" w:pos="4153"/>
                <w:tab w:val="clear" w:pos="8306"/>
              </w:tabs>
              <w:spacing w:line="240" w:lineRule="auto"/>
              <w:ind w:right="-72"/>
              <w:jc w:val="center"/>
              <w:rPr>
                <w:rFonts w:cs="Arial"/>
                <w:b/>
                <w:bCs/>
                <w:sz w:val="14"/>
                <w:szCs w:val="14"/>
                <w:lang w:val="en-US"/>
              </w:rPr>
            </w:pPr>
            <w:r w:rsidRPr="00355286">
              <w:rPr>
                <w:rFonts w:cs="Arial"/>
                <w:b/>
                <w:bCs/>
                <w:sz w:val="14"/>
                <w:szCs w:val="14"/>
                <w:lang w:val="en-US"/>
              </w:rPr>
              <w:t>Ownership</w:t>
            </w:r>
          </w:p>
        </w:tc>
        <w:tc>
          <w:tcPr>
            <w:tcW w:w="1152" w:type="dxa"/>
            <w:tcBorders>
              <w:left w:val="nil"/>
              <w:right w:val="nil"/>
            </w:tcBorders>
            <w:shd w:val="clear" w:color="auto" w:fill="auto"/>
            <w:vAlign w:val="bottom"/>
          </w:tcPr>
          <w:p w14:paraId="699935FC"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Baht</w:t>
            </w:r>
          </w:p>
        </w:tc>
        <w:tc>
          <w:tcPr>
            <w:tcW w:w="1434" w:type="dxa"/>
            <w:tcBorders>
              <w:left w:val="nil"/>
              <w:right w:val="nil"/>
            </w:tcBorders>
            <w:shd w:val="clear" w:color="auto" w:fill="auto"/>
            <w:vAlign w:val="bottom"/>
          </w:tcPr>
          <w:p w14:paraId="35B8EC2C"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Baht</w:t>
            </w:r>
          </w:p>
        </w:tc>
      </w:tr>
      <w:tr w:rsidR="00271462" w:rsidRPr="00355286" w14:paraId="56E9AA7D" w14:textId="77777777" w:rsidTr="00FC6196">
        <w:trPr>
          <w:cantSplit/>
        </w:trPr>
        <w:tc>
          <w:tcPr>
            <w:tcW w:w="2160" w:type="dxa"/>
            <w:tcBorders>
              <w:top w:val="nil"/>
              <w:left w:val="nil"/>
            </w:tcBorders>
            <w:shd w:val="clear" w:color="auto" w:fill="auto"/>
          </w:tcPr>
          <w:p w14:paraId="1DA35B7D" w14:textId="31583D25" w:rsidR="00230C06" w:rsidRPr="00355286" w:rsidRDefault="00230C06" w:rsidP="00F355F4">
            <w:pPr>
              <w:pStyle w:val="Header"/>
              <w:tabs>
                <w:tab w:val="clear" w:pos="4153"/>
                <w:tab w:val="clear" w:pos="8306"/>
              </w:tabs>
              <w:spacing w:line="240" w:lineRule="auto"/>
              <w:ind w:left="-105" w:right="-72"/>
              <w:rPr>
                <w:rFonts w:cs="Arial"/>
                <w:b/>
                <w:bCs/>
                <w:sz w:val="14"/>
                <w:szCs w:val="14"/>
              </w:rPr>
            </w:pPr>
          </w:p>
        </w:tc>
        <w:tc>
          <w:tcPr>
            <w:tcW w:w="1440" w:type="dxa"/>
            <w:tcBorders>
              <w:top w:val="nil"/>
              <w:left w:val="nil"/>
              <w:bottom w:val="single" w:sz="4" w:space="0" w:color="auto"/>
              <w:right w:val="nil"/>
            </w:tcBorders>
            <w:shd w:val="clear" w:color="auto" w:fill="auto"/>
          </w:tcPr>
          <w:p w14:paraId="1EF990D8" w14:textId="77777777" w:rsidR="00230C06" w:rsidRPr="00355286" w:rsidRDefault="00230C06" w:rsidP="00F355F4">
            <w:pPr>
              <w:spacing w:line="240" w:lineRule="auto"/>
              <w:ind w:left="-14" w:right="-72"/>
              <w:jc w:val="center"/>
              <w:rPr>
                <w:rFonts w:cs="Arial"/>
                <w:b/>
                <w:bCs/>
                <w:sz w:val="14"/>
                <w:szCs w:val="14"/>
                <w:lang w:val="en-US"/>
              </w:rPr>
            </w:pPr>
            <w:r w:rsidRPr="00355286">
              <w:rPr>
                <w:rFonts w:cs="Arial"/>
                <w:b/>
                <w:bCs/>
                <w:sz w:val="14"/>
                <w:szCs w:val="14"/>
                <w:lang w:val="en-US"/>
              </w:rPr>
              <w:t>Business</w:t>
            </w:r>
          </w:p>
        </w:tc>
        <w:tc>
          <w:tcPr>
            <w:tcW w:w="1152" w:type="dxa"/>
            <w:tcBorders>
              <w:top w:val="nil"/>
              <w:left w:val="nil"/>
              <w:bottom w:val="single" w:sz="4" w:space="0" w:color="auto"/>
              <w:right w:val="nil"/>
            </w:tcBorders>
            <w:shd w:val="clear" w:color="auto" w:fill="auto"/>
          </w:tcPr>
          <w:p w14:paraId="67367E6A"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incorporation</w:t>
            </w:r>
          </w:p>
        </w:tc>
        <w:tc>
          <w:tcPr>
            <w:tcW w:w="1080" w:type="dxa"/>
            <w:tcBorders>
              <w:top w:val="nil"/>
              <w:left w:val="nil"/>
              <w:bottom w:val="single" w:sz="4" w:space="0" w:color="auto"/>
              <w:right w:val="nil"/>
            </w:tcBorders>
            <w:shd w:val="clear" w:color="auto" w:fill="auto"/>
          </w:tcPr>
          <w:p w14:paraId="309CA171" w14:textId="77777777" w:rsidR="00230C06" w:rsidRPr="00355286" w:rsidRDefault="00230C06" w:rsidP="00F355F4">
            <w:pPr>
              <w:pStyle w:val="Header"/>
              <w:tabs>
                <w:tab w:val="clear" w:pos="4153"/>
                <w:tab w:val="clear" w:pos="8306"/>
              </w:tabs>
              <w:spacing w:line="240" w:lineRule="auto"/>
              <w:ind w:right="-72"/>
              <w:jc w:val="center"/>
              <w:rPr>
                <w:rFonts w:cs="Arial"/>
                <w:b/>
                <w:bCs/>
                <w:sz w:val="14"/>
                <w:szCs w:val="14"/>
                <w:lang w:val="en-US"/>
              </w:rPr>
            </w:pPr>
            <w:r w:rsidRPr="00355286">
              <w:rPr>
                <w:rFonts w:cs="Arial"/>
                <w:b/>
                <w:bCs/>
                <w:sz w:val="14"/>
                <w:szCs w:val="14"/>
                <w:lang w:val="en-US"/>
              </w:rPr>
              <w:t>Million</w:t>
            </w:r>
          </w:p>
        </w:tc>
        <w:tc>
          <w:tcPr>
            <w:tcW w:w="1080" w:type="dxa"/>
            <w:tcBorders>
              <w:top w:val="nil"/>
              <w:left w:val="nil"/>
              <w:bottom w:val="single" w:sz="4" w:space="0" w:color="auto"/>
              <w:right w:val="nil"/>
            </w:tcBorders>
            <w:shd w:val="clear" w:color="auto" w:fill="auto"/>
          </w:tcPr>
          <w:p w14:paraId="03EA4C56" w14:textId="77777777" w:rsidR="00230C06" w:rsidRPr="00355286" w:rsidRDefault="00230C06" w:rsidP="00F355F4">
            <w:pPr>
              <w:pStyle w:val="Header"/>
              <w:tabs>
                <w:tab w:val="clear" w:pos="4153"/>
                <w:tab w:val="clear" w:pos="8306"/>
              </w:tabs>
              <w:spacing w:line="240" w:lineRule="auto"/>
              <w:ind w:right="-72"/>
              <w:jc w:val="center"/>
              <w:rPr>
                <w:rFonts w:cs="Arial"/>
                <w:b/>
                <w:bCs/>
                <w:sz w:val="14"/>
                <w:szCs w:val="14"/>
                <w:lang w:val="en-US"/>
              </w:rPr>
            </w:pPr>
            <w:r w:rsidRPr="00355286">
              <w:rPr>
                <w:rFonts w:cs="Arial"/>
                <w:b/>
                <w:bCs/>
                <w:sz w:val="14"/>
                <w:szCs w:val="14"/>
                <w:lang w:val="en-US"/>
              </w:rPr>
              <w:t>interest</w:t>
            </w:r>
          </w:p>
        </w:tc>
        <w:tc>
          <w:tcPr>
            <w:tcW w:w="1152" w:type="dxa"/>
            <w:tcBorders>
              <w:top w:val="nil"/>
              <w:left w:val="nil"/>
              <w:bottom w:val="single" w:sz="4" w:space="0" w:color="auto"/>
              <w:right w:val="nil"/>
            </w:tcBorders>
            <w:shd w:val="clear" w:color="auto" w:fill="auto"/>
            <w:vAlign w:val="bottom"/>
          </w:tcPr>
          <w:p w14:paraId="4E7F4261"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Million</w:t>
            </w:r>
          </w:p>
        </w:tc>
        <w:tc>
          <w:tcPr>
            <w:tcW w:w="1434" w:type="dxa"/>
            <w:tcBorders>
              <w:top w:val="nil"/>
              <w:left w:val="nil"/>
              <w:bottom w:val="single" w:sz="4" w:space="0" w:color="auto"/>
              <w:right w:val="nil"/>
            </w:tcBorders>
            <w:shd w:val="clear" w:color="auto" w:fill="auto"/>
            <w:vAlign w:val="bottom"/>
          </w:tcPr>
          <w:p w14:paraId="0322537E" w14:textId="77777777" w:rsidR="00230C06" w:rsidRPr="00355286" w:rsidRDefault="00230C06" w:rsidP="00F355F4">
            <w:pPr>
              <w:pStyle w:val="Style1"/>
              <w:pBdr>
                <w:bottom w:val="none" w:sz="0" w:space="0" w:color="auto"/>
              </w:pBdr>
              <w:spacing w:line="240" w:lineRule="auto"/>
              <w:ind w:right="-72"/>
              <w:rPr>
                <w:rFonts w:ascii="Arial" w:hAnsi="Arial" w:cs="Arial"/>
                <w:sz w:val="14"/>
                <w:szCs w:val="14"/>
              </w:rPr>
            </w:pPr>
            <w:r w:rsidRPr="00355286">
              <w:rPr>
                <w:rFonts w:ascii="Arial" w:hAnsi="Arial" w:cs="Arial"/>
                <w:sz w:val="14"/>
                <w:szCs w:val="14"/>
              </w:rPr>
              <w:t>Million</w:t>
            </w:r>
          </w:p>
        </w:tc>
      </w:tr>
      <w:tr w:rsidR="00271462" w:rsidRPr="00355286" w14:paraId="0C01DA03" w14:textId="77777777" w:rsidTr="00ED6D48">
        <w:trPr>
          <w:cantSplit/>
          <w:trHeight w:val="70"/>
        </w:trPr>
        <w:tc>
          <w:tcPr>
            <w:tcW w:w="2160" w:type="dxa"/>
            <w:tcBorders>
              <w:left w:val="nil"/>
              <w:bottom w:val="nil"/>
            </w:tcBorders>
            <w:shd w:val="clear" w:color="auto" w:fill="auto"/>
            <w:vAlign w:val="center"/>
          </w:tcPr>
          <w:p w14:paraId="5D3E7393" w14:textId="77777777" w:rsidR="00230C06" w:rsidRPr="00355286" w:rsidRDefault="00230C06" w:rsidP="00F355F4">
            <w:pPr>
              <w:spacing w:line="240" w:lineRule="auto"/>
              <w:ind w:left="-105" w:right="-72"/>
              <w:rPr>
                <w:rFonts w:cs="Arial"/>
                <w:sz w:val="10"/>
                <w:szCs w:val="10"/>
                <w:lang w:val="fr-FR"/>
              </w:rPr>
            </w:pPr>
          </w:p>
        </w:tc>
        <w:tc>
          <w:tcPr>
            <w:tcW w:w="1440" w:type="dxa"/>
            <w:tcBorders>
              <w:top w:val="single" w:sz="4" w:space="0" w:color="auto"/>
              <w:left w:val="nil"/>
              <w:right w:val="nil"/>
            </w:tcBorders>
            <w:shd w:val="clear" w:color="auto" w:fill="auto"/>
            <w:vAlign w:val="center"/>
          </w:tcPr>
          <w:p w14:paraId="3FE4AA0A" w14:textId="77777777" w:rsidR="00230C06" w:rsidRPr="00355286" w:rsidRDefault="00230C06" w:rsidP="00F355F4">
            <w:pPr>
              <w:spacing w:line="240" w:lineRule="auto"/>
              <w:ind w:left="-14" w:right="-72"/>
              <w:rPr>
                <w:rFonts w:cs="Arial"/>
                <w:sz w:val="10"/>
                <w:szCs w:val="10"/>
                <w:lang w:val="fr-FR"/>
              </w:rPr>
            </w:pPr>
          </w:p>
        </w:tc>
        <w:tc>
          <w:tcPr>
            <w:tcW w:w="1152" w:type="dxa"/>
            <w:tcBorders>
              <w:top w:val="single" w:sz="4" w:space="0" w:color="auto"/>
              <w:left w:val="nil"/>
              <w:right w:val="nil"/>
            </w:tcBorders>
            <w:shd w:val="clear" w:color="auto" w:fill="auto"/>
            <w:vAlign w:val="center"/>
          </w:tcPr>
          <w:p w14:paraId="425C2117" w14:textId="77777777" w:rsidR="00230C06" w:rsidRPr="00355286" w:rsidRDefault="00230C06" w:rsidP="00F355F4">
            <w:pPr>
              <w:spacing w:line="240" w:lineRule="auto"/>
              <w:ind w:right="-72"/>
              <w:rPr>
                <w:rFonts w:cs="Arial"/>
                <w:sz w:val="10"/>
                <w:szCs w:val="10"/>
                <w:lang w:val="en-US"/>
              </w:rPr>
            </w:pPr>
          </w:p>
        </w:tc>
        <w:tc>
          <w:tcPr>
            <w:tcW w:w="1080" w:type="dxa"/>
            <w:tcBorders>
              <w:top w:val="single" w:sz="4" w:space="0" w:color="auto"/>
              <w:left w:val="nil"/>
              <w:right w:val="nil"/>
            </w:tcBorders>
            <w:shd w:val="clear" w:color="auto" w:fill="auto"/>
          </w:tcPr>
          <w:p w14:paraId="636E58ED" w14:textId="77777777" w:rsidR="00230C06" w:rsidRPr="00355286" w:rsidRDefault="00230C06" w:rsidP="00F355F4">
            <w:pPr>
              <w:pStyle w:val="Header"/>
              <w:tabs>
                <w:tab w:val="clear" w:pos="4153"/>
                <w:tab w:val="clear" w:pos="8306"/>
              </w:tabs>
              <w:spacing w:line="240" w:lineRule="auto"/>
              <w:ind w:right="-72"/>
              <w:jc w:val="center"/>
              <w:rPr>
                <w:rFonts w:cs="Arial"/>
                <w:b/>
                <w:bCs/>
                <w:sz w:val="10"/>
                <w:szCs w:val="10"/>
                <w:lang w:val="en-US"/>
              </w:rPr>
            </w:pPr>
          </w:p>
        </w:tc>
        <w:tc>
          <w:tcPr>
            <w:tcW w:w="1080" w:type="dxa"/>
            <w:tcBorders>
              <w:top w:val="single" w:sz="4" w:space="0" w:color="auto"/>
              <w:left w:val="nil"/>
              <w:right w:val="nil"/>
            </w:tcBorders>
            <w:shd w:val="clear" w:color="auto" w:fill="auto"/>
            <w:vAlign w:val="center"/>
          </w:tcPr>
          <w:p w14:paraId="1B5679AE" w14:textId="77777777" w:rsidR="00230C06" w:rsidRPr="00355286" w:rsidRDefault="00230C06" w:rsidP="00F355F4">
            <w:pPr>
              <w:pStyle w:val="Header"/>
              <w:tabs>
                <w:tab w:val="clear" w:pos="4153"/>
                <w:tab w:val="clear" w:pos="8306"/>
              </w:tabs>
              <w:spacing w:line="240" w:lineRule="auto"/>
              <w:ind w:right="-72"/>
              <w:jc w:val="center"/>
              <w:rPr>
                <w:rFonts w:cs="Arial"/>
                <w:b/>
                <w:bCs/>
                <w:sz w:val="10"/>
                <w:szCs w:val="10"/>
                <w:lang w:val="en-US"/>
              </w:rPr>
            </w:pPr>
          </w:p>
        </w:tc>
        <w:tc>
          <w:tcPr>
            <w:tcW w:w="1152" w:type="dxa"/>
            <w:tcBorders>
              <w:top w:val="single" w:sz="4" w:space="0" w:color="auto"/>
              <w:left w:val="nil"/>
              <w:right w:val="nil"/>
            </w:tcBorders>
            <w:shd w:val="clear" w:color="auto" w:fill="auto"/>
          </w:tcPr>
          <w:p w14:paraId="5F86CC2B" w14:textId="77777777" w:rsidR="00230C06" w:rsidRPr="00355286" w:rsidRDefault="00230C06" w:rsidP="00F355F4">
            <w:pPr>
              <w:spacing w:line="240" w:lineRule="auto"/>
              <w:ind w:right="-72"/>
              <w:rPr>
                <w:rFonts w:cs="Arial"/>
                <w:sz w:val="10"/>
                <w:szCs w:val="10"/>
                <w:lang w:val="en-US"/>
              </w:rPr>
            </w:pPr>
          </w:p>
        </w:tc>
        <w:tc>
          <w:tcPr>
            <w:tcW w:w="1434" w:type="dxa"/>
            <w:tcBorders>
              <w:top w:val="single" w:sz="4" w:space="0" w:color="auto"/>
              <w:left w:val="nil"/>
              <w:right w:val="nil"/>
            </w:tcBorders>
            <w:shd w:val="clear" w:color="auto" w:fill="auto"/>
          </w:tcPr>
          <w:p w14:paraId="51538428" w14:textId="77777777" w:rsidR="00230C06" w:rsidRPr="00355286" w:rsidRDefault="00230C06" w:rsidP="00F355F4">
            <w:pPr>
              <w:spacing w:line="240" w:lineRule="auto"/>
              <w:ind w:right="-72"/>
              <w:rPr>
                <w:rFonts w:cs="Arial"/>
                <w:sz w:val="10"/>
                <w:szCs w:val="10"/>
                <w:lang w:val="en-US"/>
              </w:rPr>
            </w:pPr>
          </w:p>
        </w:tc>
      </w:tr>
      <w:tr w:rsidR="00ED6D48" w:rsidRPr="00355286" w14:paraId="5BA3F027" w14:textId="77777777" w:rsidTr="00ED6D48">
        <w:trPr>
          <w:cantSplit/>
          <w:trHeight w:val="70"/>
        </w:trPr>
        <w:tc>
          <w:tcPr>
            <w:tcW w:w="2160" w:type="dxa"/>
            <w:tcBorders>
              <w:left w:val="nil"/>
              <w:bottom w:val="nil"/>
            </w:tcBorders>
            <w:shd w:val="clear" w:color="auto" w:fill="auto"/>
            <w:vAlign w:val="center"/>
          </w:tcPr>
          <w:p w14:paraId="6E4E4B84" w14:textId="77777777" w:rsidR="00ED6D48" w:rsidRPr="00355286" w:rsidRDefault="00ED6D48" w:rsidP="00ED6D48">
            <w:pPr>
              <w:spacing w:line="240" w:lineRule="auto"/>
              <w:ind w:left="-105" w:right="-72"/>
              <w:rPr>
                <w:rFonts w:cs="Arial"/>
                <w:b/>
                <w:bCs/>
                <w:sz w:val="14"/>
                <w:szCs w:val="14"/>
                <w:lang w:val="en-US"/>
              </w:rPr>
            </w:pPr>
            <w:r w:rsidRPr="00355286">
              <w:rPr>
                <w:rFonts w:cs="Arial"/>
                <w:b/>
                <w:bCs/>
                <w:sz w:val="14"/>
                <w:szCs w:val="17"/>
                <w:lang w:val="en-US"/>
              </w:rPr>
              <w:t>J</w:t>
            </w:r>
            <w:r w:rsidRPr="00355286">
              <w:rPr>
                <w:rFonts w:cs="Arial"/>
                <w:b/>
                <w:bCs/>
                <w:sz w:val="14"/>
                <w:szCs w:val="14"/>
                <w:lang w:val="en-US"/>
              </w:rPr>
              <w:t>oint ventures under the</w:t>
            </w:r>
          </w:p>
          <w:p w14:paraId="193B6B22" w14:textId="4CB40608" w:rsidR="00ED6D48" w:rsidRPr="00355286" w:rsidRDefault="00ED6D48" w:rsidP="00ED6D48">
            <w:pPr>
              <w:spacing w:line="240" w:lineRule="auto"/>
              <w:ind w:left="-105" w:right="-72"/>
              <w:rPr>
                <w:rFonts w:cs="Arial"/>
                <w:sz w:val="10"/>
                <w:szCs w:val="10"/>
                <w:lang w:val="fr-FR"/>
              </w:rPr>
            </w:pPr>
            <w:r w:rsidRPr="00355286">
              <w:rPr>
                <w:rFonts w:cs="Arial"/>
                <w:b/>
                <w:bCs/>
                <w:sz w:val="14"/>
                <w:szCs w:val="17"/>
                <w:lang w:val="en-US"/>
              </w:rPr>
              <w:t xml:space="preserve">   </w:t>
            </w:r>
            <w:r w:rsidRPr="00355286">
              <w:rPr>
                <w:rFonts w:cs="Arial"/>
                <w:b/>
                <w:bCs/>
                <w:sz w:val="14"/>
                <w:szCs w:val="14"/>
                <w:lang w:val="en-US"/>
              </w:rPr>
              <w:t>Subsidiaries of the Group</w:t>
            </w:r>
          </w:p>
        </w:tc>
        <w:tc>
          <w:tcPr>
            <w:tcW w:w="1440" w:type="dxa"/>
            <w:tcBorders>
              <w:left w:val="nil"/>
              <w:bottom w:val="nil"/>
              <w:right w:val="nil"/>
            </w:tcBorders>
            <w:shd w:val="clear" w:color="auto" w:fill="auto"/>
            <w:vAlign w:val="center"/>
          </w:tcPr>
          <w:p w14:paraId="1789A789" w14:textId="77777777" w:rsidR="00ED6D48" w:rsidRPr="00355286" w:rsidRDefault="00ED6D48" w:rsidP="00F355F4">
            <w:pPr>
              <w:spacing w:line="240" w:lineRule="auto"/>
              <w:ind w:left="-14" w:right="-72"/>
              <w:rPr>
                <w:rFonts w:cs="Arial"/>
                <w:sz w:val="10"/>
                <w:szCs w:val="10"/>
                <w:lang w:val="fr-FR"/>
              </w:rPr>
            </w:pPr>
          </w:p>
        </w:tc>
        <w:tc>
          <w:tcPr>
            <w:tcW w:w="1152" w:type="dxa"/>
            <w:tcBorders>
              <w:left w:val="nil"/>
              <w:bottom w:val="nil"/>
              <w:right w:val="nil"/>
            </w:tcBorders>
            <w:shd w:val="clear" w:color="auto" w:fill="auto"/>
            <w:vAlign w:val="center"/>
          </w:tcPr>
          <w:p w14:paraId="16ECDE61" w14:textId="77777777" w:rsidR="00ED6D48" w:rsidRPr="00355286" w:rsidRDefault="00ED6D48" w:rsidP="00F355F4">
            <w:pPr>
              <w:spacing w:line="240" w:lineRule="auto"/>
              <w:ind w:right="-72"/>
              <w:rPr>
                <w:rFonts w:cs="Arial"/>
                <w:sz w:val="10"/>
                <w:szCs w:val="10"/>
                <w:lang w:val="en-US"/>
              </w:rPr>
            </w:pPr>
          </w:p>
        </w:tc>
        <w:tc>
          <w:tcPr>
            <w:tcW w:w="1080" w:type="dxa"/>
            <w:tcBorders>
              <w:left w:val="nil"/>
              <w:bottom w:val="nil"/>
              <w:right w:val="nil"/>
            </w:tcBorders>
            <w:shd w:val="clear" w:color="auto" w:fill="auto"/>
          </w:tcPr>
          <w:p w14:paraId="181BFE24" w14:textId="77777777" w:rsidR="00ED6D48" w:rsidRPr="00355286" w:rsidRDefault="00ED6D48" w:rsidP="00F355F4">
            <w:pPr>
              <w:pStyle w:val="Header"/>
              <w:tabs>
                <w:tab w:val="clear" w:pos="4153"/>
                <w:tab w:val="clear" w:pos="8306"/>
              </w:tabs>
              <w:spacing w:line="240" w:lineRule="auto"/>
              <w:ind w:right="-72"/>
              <w:jc w:val="center"/>
              <w:rPr>
                <w:rFonts w:cs="Arial"/>
                <w:b/>
                <w:bCs/>
                <w:sz w:val="10"/>
                <w:szCs w:val="10"/>
                <w:lang w:val="en-US"/>
              </w:rPr>
            </w:pPr>
          </w:p>
        </w:tc>
        <w:tc>
          <w:tcPr>
            <w:tcW w:w="1080" w:type="dxa"/>
            <w:tcBorders>
              <w:left w:val="nil"/>
              <w:bottom w:val="nil"/>
              <w:right w:val="nil"/>
            </w:tcBorders>
            <w:shd w:val="clear" w:color="auto" w:fill="auto"/>
            <w:vAlign w:val="center"/>
          </w:tcPr>
          <w:p w14:paraId="04F168D3" w14:textId="77777777" w:rsidR="00ED6D48" w:rsidRPr="00355286" w:rsidRDefault="00ED6D48" w:rsidP="00F355F4">
            <w:pPr>
              <w:pStyle w:val="Header"/>
              <w:tabs>
                <w:tab w:val="clear" w:pos="4153"/>
                <w:tab w:val="clear" w:pos="8306"/>
              </w:tabs>
              <w:spacing w:line="240" w:lineRule="auto"/>
              <w:ind w:right="-72"/>
              <w:jc w:val="center"/>
              <w:rPr>
                <w:rFonts w:cs="Arial"/>
                <w:b/>
                <w:bCs/>
                <w:sz w:val="10"/>
                <w:szCs w:val="10"/>
                <w:lang w:val="en-US"/>
              </w:rPr>
            </w:pPr>
          </w:p>
        </w:tc>
        <w:tc>
          <w:tcPr>
            <w:tcW w:w="1152" w:type="dxa"/>
            <w:tcBorders>
              <w:left w:val="nil"/>
              <w:bottom w:val="nil"/>
              <w:right w:val="nil"/>
            </w:tcBorders>
            <w:shd w:val="clear" w:color="auto" w:fill="auto"/>
          </w:tcPr>
          <w:p w14:paraId="3C4F0D8A" w14:textId="77777777" w:rsidR="00ED6D48" w:rsidRPr="00355286" w:rsidRDefault="00ED6D48" w:rsidP="00F355F4">
            <w:pPr>
              <w:spacing w:line="240" w:lineRule="auto"/>
              <w:ind w:right="-72"/>
              <w:rPr>
                <w:rFonts w:cs="Arial"/>
                <w:sz w:val="10"/>
                <w:szCs w:val="10"/>
                <w:lang w:val="en-US"/>
              </w:rPr>
            </w:pPr>
          </w:p>
        </w:tc>
        <w:tc>
          <w:tcPr>
            <w:tcW w:w="1434" w:type="dxa"/>
            <w:tcBorders>
              <w:left w:val="nil"/>
              <w:bottom w:val="nil"/>
              <w:right w:val="nil"/>
            </w:tcBorders>
            <w:shd w:val="clear" w:color="auto" w:fill="auto"/>
          </w:tcPr>
          <w:p w14:paraId="3FC74B63" w14:textId="77777777" w:rsidR="00ED6D48" w:rsidRPr="00355286" w:rsidRDefault="00ED6D48" w:rsidP="00F355F4">
            <w:pPr>
              <w:spacing w:line="240" w:lineRule="auto"/>
              <w:ind w:right="-72"/>
              <w:rPr>
                <w:rFonts w:cs="Arial"/>
                <w:sz w:val="10"/>
                <w:szCs w:val="10"/>
                <w:lang w:val="en-US"/>
              </w:rPr>
            </w:pPr>
          </w:p>
        </w:tc>
      </w:tr>
      <w:tr w:rsidR="00271462" w:rsidRPr="00355286" w14:paraId="61669F96" w14:textId="77777777" w:rsidTr="00FC6196">
        <w:trPr>
          <w:cantSplit/>
          <w:trHeight w:val="70"/>
        </w:trPr>
        <w:tc>
          <w:tcPr>
            <w:tcW w:w="2160" w:type="dxa"/>
            <w:tcBorders>
              <w:top w:val="nil"/>
              <w:left w:val="nil"/>
              <w:bottom w:val="nil"/>
            </w:tcBorders>
            <w:shd w:val="clear" w:color="auto" w:fill="auto"/>
            <w:vAlign w:val="center"/>
          </w:tcPr>
          <w:p w14:paraId="3E1552A6" w14:textId="77777777" w:rsidR="00230C06" w:rsidRPr="00355286" w:rsidRDefault="00230C06" w:rsidP="00F355F4">
            <w:pPr>
              <w:spacing w:line="240" w:lineRule="auto"/>
              <w:ind w:left="-105" w:right="-72"/>
              <w:rPr>
                <w:rFonts w:cs="Arial"/>
                <w:sz w:val="14"/>
                <w:szCs w:val="14"/>
                <w:lang w:val="fr-FR"/>
              </w:rPr>
            </w:pPr>
            <w:r w:rsidRPr="00355286">
              <w:rPr>
                <w:rFonts w:cs="Arial"/>
                <w:sz w:val="14"/>
                <w:szCs w:val="14"/>
                <w:lang w:val="en-US"/>
              </w:rPr>
              <w:t xml:space="preserve">Asia </w:t>
            </w:r>
            <w:proofErr w:type="spellStart"/>
            <w:r w:rsidRPr="00355286">
              <w:rPr>
                <w:rFonts w:cs="Arial"/>
                <w:sz w:val="14"/>
                <w:szCs w:val="14"/>
                <w:lang w:val="en-US"/>
              </w:rPr>
              <w:t>Infonet</w:t>
            </w:r>
            <w:proofErr w:type="spellEnd"/>
            <w:r w:rsidRPr="00355286">
              <w:rPr>
                <w:rFonts w:cs="Arial"/>
                <w:sz w:val="14"/>
                <w:szCs w:val="14"/>
                <w:lang w:val="en-US"/>
              </w:rPr>
              <w:t xml:space="preserve"> Co</w:t>
            </w:r>
            <w:r w:rsidRPr="00355286">
              <w:rPr>
                <w:rFonts w:cs="Arial"/>
                <w:sz w:val="14"/>
                <w:szCs w:val="14"/>
                <w:cs/>
                <w:lang w:val="en-US"/>
              </w:rPr>
              <w:t>.</w:t>
            </w:r>
            <w:r w:rsidRPr="00355286">
              <w:rPr>
                <w:rFonts w:cs="Arial"/>
                <w:sz w:val="14"/>
                <w:szCs w:val="14"/>
                <w:lang w:val="en-US"/>
              </w:rPr>
              <w:t>, Ltd</w:t>
            </w:r>
            <w:r w:rsidRPr="00355286">
              <w:rPr>
                <w:rFonts w:cs="Arial"/>
                <w:sz w:val="14"/>
                <w:szCs w:val="14"/>
                <w:cs/>
                <w:lang w:val="en-US"/>
              </w:rPr>
              <w:t>.</w:t>
            </w:r>
          </w:p>
        </w:tc>
        <w:tc>
          <w:tcPr>
            <w:tcW w:w="1440" w:type="dxa"/>
            <w:tcBorders>
              <w:top w:val="nil"/>
              <w:left w:val="nil"/>
              <w:bottom w:val="nil"/>
              <w:right w:val="nil"/>
            </w:tcBorders>
            <w:shd w:val="clear" w:color="auto" w:fill="auto"/>
            <w:vAlign w:val="center"/>
          </w:tcPr>
          <w:p w14:paraId="53106E90" w14:textId="77777777" w:rsidR="00230C06" w:rsidRPr="00355286" w:rsidRDefault="00230C06" w:rsidP="00F355F4">
            <w:pPr>
              <w:spacing w:line="240" w:lineRule="auto"/>
              <w:ind w:left="-14" w:right="-72"/>
              <w:rPr>
                <w:rFonts w:cs="Arial"/>
                <w:sz w:val="14"/>
                <w:szCs w:val="14"/>
                <w:lang w:val="fr-FR"/>
              </w:rPr>
            </w:pPr>
            <w:r w:rsidRPr="00355286">
              <w:rPr>
                <w:rFonts w:cs="Arial"/>
                <w:sz w:val="14"/>
                <w:szCs w:val="14"/>
                <w:lang w:val="fr-FR"/>
              </w:rPr>
              <w:t>Dormant</w:t>
            </w:r>
          </w:p>
        </w:tc>
        <w:tc>
          <w:tcPr>
            <w:tcW w:w="1152" w:type="dxa"/>
            <w:tcBorders>
              <w:top w:val="nil"/>
              <w:left w:val="nil"/>
              <w:bottom w:val="nil"/>
              <w:right w:val="nil"/>
            </w:tcBorders>
            <w:shd w:val="clear" w:color="auto" w:fill="auto"/>
            <w:vAlign w:val="center"/>
          </w:tcPr>
          <w:p w14:paraId="386E765C" w14:textId="77777777" w:rsidR="00230C06" w:rsidRPr="00355286" w:rsidRDefault="00230C06" w:rsidP="00F355F4">
            <w:pPr>
              <w:spacing w:line="240" w:lineRule="auto"/>
              <w:ind w:right="-72"/>
              <w:jc w:val="center"/>
              <w:rPr>
                <w:rFonts w:cs="Arial"/>
                <w:sz w:val="14"/>
                <w:szCs w:val="14"/>
                <w:lang w:val="en-US"/>
              </w:rPr>
            </w:pPr>
            <w:r w:rsidRPr="00355286">
              <w:rPr>
                <w:rFonts w:cs="Arial"/>
                <w:sz w:val="14"/>
                <w:szCs w:val="14"/>
                <w:lang w:val="en-US"/>
              </w:rPr>
              <w:t>Thailand</w:t>
            </w:r>
          </w:p>
        </w:tc>
        <w:tc>
          <w:tcPr>
            <w:tcW w:w="1080" w:type="dxa"/>
            <w:tcBorders>
              <w:top w:val="nil"/>
              <w:left w:val="nil"/>
              <w:bottom w:val="nil"/>
              <w:right w:val="nil"/>
            </w:tcBorders>
            <w:shd w:val="clear" w:color="auto" w:fill="auto"/>
          </w:tcPr>
          <w:p w14:paraId="00BF7E6B" w14:textId="2E356B91" w:rsidR="00230C06" w:rsidRPr="00355286" w:rsidRDefault="002B26ED"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15</w:t>
            </w:r>
            <w:r w:rsidR="00230C06" w:rsidRPr="00355286">
              <w:rPr>
                <w:rFonts w:cs="Arial"/>
                <w:sz w:val="14"/>
                <w:szCs w:val="14"/>
                <w:lang w:val="en-US"/>
              </w:rPr>
              <w:t>.</w:t>
            </w:r>
            <w:r w:rsidRPr="00355286">
              <w:rPr>
                <w:rFonts w:cs="Arial"/>
                <w:sz w:val="14"/>
                <w:szCs w:val="14"/>
              </w:rPr>
              <w:t>00</w:t>
            </w:r>
          </w:p>
        </w:tc>
        <w:tc>
          <w:tcPr>
            <w:tcW w:w="1080" w:type="dxa"/>
            <w:tcBorders>
              <w:top w:val="nil"/>
              <w:left w:val="nil"/>
              <w:bottom w:val="nil"/>
              <w:right w:val="nil"/>
            </w:tcBorders>
            <w:shd w:val="clear" w:color="auto" w:fill="auto"/>
          </w:tcPr>
          <w:p w14:paraId="4D617DED" w14:textId="0B69C9E8" w:rsidR="00230C06" w:rsidRPr="00355286" w:rsidRDefault="002B26ED"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65</w:t>
            </w:r>
            <w:r w:rsidR="00230C06" w:rsidRPr="00355286">
              <w:rPr>
                <w:rFonts w:cs="Arial"/>
                <w:sz w:val="14"/>
                <w:szCs w:val="14"/>
                <w:lang w:val="en-US"/>
              </w:rPr>
              <w:t>.</w:t>
            </w:r>
            <w:r w:rsidRPr="00355286">
              <w:rPr>
                <w:rFonts w:cs="Arial"/>
                <w:sz w:val="14"/>
                <w:szCs w:val="14"/>
              </w:rPr>
              <w:t>00</w:t>
            </w:r>
          </w:p>
        </w:tc>
        <w:tc>
          <w:tcPr>
            <w:tcW w:w="1152" w:type="dxa"/>
            <w:tcBorders>
              <w:top w:val="nil"/>
              <w:left w:val="nil"/>
              <w:bottom w:val="nil"/>
              <w:right w:val="nil"/>
            </w:tcBorders>
            <w:shd w:val="clear" w:color="auto" w:fill="auto"/>
          </w:tcPr>
          <w:p w14:paraId="3028C9A3" w14:textId="255B24CA" w:rsidR="00230C06" w:rsidRPr="00355286" w:rsidRDefault="00CA7E4E" w:rsidP="00CA7E4E">
            <w:pPr>
              <w:spacing w:line="240" w:lineRule="auto"/>
              <w:ind w:right="-72"/>
              <w:jc w:val="center"/>
              <w:rPr>
                <w:rFonts w:cs="Arial"/>
                <w:sz w:val="14"/>
                <w:szCs w:val="14"/>
                <w:lang w:val="en-US"/>
              </w:rPr>
            </w:pPr>
            <w:r w:rsidRPr="00355286">
              <w:rPr>
                <w:rFonts w:cs="Arial"/>
                <w:sz w:val="14"/>
                <w:szCs w:val="14"/>
              </w:rPr>
              <w:t>-</w:t>
            </w:r>
          </w:p>
        </w:tc>
        <w:tc>
          <w:tcPr>
            <w:tcW w:w="1434" w:type="dxa"/>
            <w:tcBorders>
              <w:top w:val="nil"/>
              <w:left w:val="nil"/>
              <w:bottom w:val="nil"/>
              <w:right w:val="nil"/>
            </w:tcBorders>
            <w:shd w:val="clear" w:color="auto" w:fill="auto"/>
          </w:tcPr>
          <w:p w14:paraId="27CC3DAB" w14:textId="2E8C1827" w:rsidR="00230C06" w:rsidRPr="00355286" w:rsidRDefault="002B26ED" w:rsidP="00F355F4">
            <w:pPr>
              <w:spacing w:line="240" w:lineRule="auto"/>
              <w:ind w:right="-72"/>
              <w:jc w:val="right"/>
              <w:rPr>
                <w:rFonts w:cs="Arial"/>
                <w:sz w:val="14"/>
                <w:szCs w:val="14"/>
                <w:lang w:val="en-US"/>
              </w:rPr>
            </w:pPr>
            <w:r w:rsidRPr="00355286">
              <w:rPr>
                <w:rFonts w:cs="Arial"/>
                <w:sz w:val="14"/>
                <w:szCs w:val="14"/>
              </w:rPr>
              <w:t>9</w:t>
            </w:r>
            <w:r w:rsidR="00230C06" w:rsidRPr="00355286">
              <w:rPr>
                <w:rFonts w:cs="Arial"/>
                <w:sz w:val="14"/>
                <w:szCs w:val="14"/>
                <w:lang w:val="en-US"/>
              </w:rPr>
              <w:t>.</w:t>
            </w:r>
            <w:r w:rsidRPr="00355286">
              <w:rPr>
                <w:rFonts w:cs="Arial"/>
                <w:sz w:val="14"/>
                <w:szCs w:val="14"/>
              </w:rPr>
              <w:t>70</w:t>
            </w:r>
          </w:p>
        </w:tc>
      </w:tr>
      <w:tr w:rsidR="00271462" w:rsidRPr="00355286" w14:paraId="7474FE88" w14:textId="77777777" w:rsidTr="00FC6196">
        <w:trPr>
          <w:cantSplit/>
          <w:trHeight w:val="70"/>
        </w:trPr>
        <w:tc>
          <w:tcPr>
            <w:tcW w:w="2160" w:type="dxa"/>
            <w:tcBorders>
              <w:top w:val="nil"/>
              <w:left w:val="nil"/>
              <w:bottom w:val="nil"/>
            </w:tcBorders>
            <w:shd w:val="clear" w:color="auto" w:fill="auto"/>
            <w:vAlign w:val="center"/>
          </w:tcPr>
          <w:p w14:paraId="39052EDC" w14:textId="77777777" w:rsidR="00230C06" w:rsidRPr="00355286" w:rsidRDefault="00230C06" w:rsidP="00F355F4">
            <w:pPr>
              <w:pStyle w:val="Header"/>
              <w:tabs>
                <w:tab w:val="clear" w:pos="4153"/>
                <w:tab w:val="clear" w:pos="8306"/>
              </w:tabs>
              <w:spacing w:line="240" w:lineRule="auto"/>
              <w:ind w:left="-105" w:right="-72"/>
              <w:rPr>
                <w:rFonts w:cs="Arial"/>
                <w:sz w:val="14"/>
                <w:szCs w:val="14"/>
                <w:lang w:val="en-US"/>
              </w:rPr>
            </w:pPr>
            <w:r w:rsidRPr="00355286">
              <w:rPr>
                <w:rFonts w:cs="Arial"/>
                <w:sz w:val="14"/>
                <w:szCs w:val="14"/>
                <w:lang w:val="en-US"/>
              </w:rPr>
              <w:t>Transformation Films</w:t>
            </w:r>
          </w:p>
          <w:p w14:paraId="16E380F2" w14:textId="77777777" w:rsidR="00230C06" w:rsidRPr="00355286" w:rsidRDefault="00230C06" w:rsidP="00F355F4">
            <w:pPr>
              <w:pStyle w:val="Header"/>
              <w:tabs>
                <w:tab w:val="clear" w:pos="4153"/>
                <w:tab w:val="clear" w:pos="8306"/>
              </w:tabs>
              <w:spacing w:line="240" w:lineRule="auto"/>
              <w:ind w:left="33" w:right="-72"/>
              <w:rPr>
                <w:rFonts w:cs="Arial"/>
                <w:sz w:val="14"/>
                <w:szCs w:val="14"/>
                <w:lang w:val="en-US"/>
              </w:rPr>
            </w:pPr>
            <w:r w:rsidRPr="00355286">
              <w:rPr>
                <w:rFonts w:cs="Arial"/>
                <w:sz w:val="14"/>
                <w:szCs w:val="14"/>
                <w:lang w:val="en-US"/>
              </w:rPr>
              <w:t>Co., Ltd.</w:t>
            </w:r>
          </w:p>
        </w:tc>
        <w:tc>
          <w:tcPr>
            <w:tcW w:w="1440" w:type="dxa"/>
            <w:tcBorders>
              <w:top w:val="nil"/>
              <w:left w:val="nil"/>
              <w:bottom w:val="nil"/>
              <w:right w:val="nil"/>
            </w:tcBorders>
            <w:shd w:val="clear" w:color="auto" w:fill="auto"/>
            <w:vAlign w:val="center"/>
          </w:tcPr>
          <w:p w14:paraId="30D68148" w14:textId="77777777" w:rsidR="00230C06" w:rsidRPr="00355286" w:rsidRDefault="00230C06" w:rsidP="00F355F4">
            <w:pPr>
              <w:pStyle w:val="Header"/>
              <w:tabs>
                <w:tab w:val="clear" w:pos="4153"/>
                <w:tab w:val="clear" w:pos="8306"/>
              </w:tabs>
              <w:spacing w:line="240" w:lineRule="auto"/>
              <w:ind w:left="-14" w:right="-72"/>
              <w:rPr>
                <w:rFonts w:cs="Arial"/>
                <w:sz w:val="14"/>
                <w:szCs w:val="14"/>
                <w:lang w:val="en-US"/>
              </w:rPr>
            </w:pPr>
            <w:r w:rsidRPr="00355286">
              <w:rPr>
                <w:rFonts w:cs="Arial"/>
                <w:sz w:val="14"/>
                <w:szCs w:val="14"/>
                <w:lang w:val="en-US"/>
              </w:rPr>
              <w:t xml:space="preserve">Manufacturing and </w:t>
            </w:r>
          </w:p>
          <w:p w14:paraId="302A77EE" w14:textId="77777777" w:rsidR="00230C06" w:rsidRPr="00355286" w:rsidRDefault="00230C06" w:rsidP="00F355F4">
            <w:pPr>
              <w:pStyle w:val="Header"/>
              <w:tabs>
                <w:tab w:val="clear" w:pos="4153"/>
                <w:tab w:val="clear" w:pos="8306"/>
              </w:tabs>
              <w:spacing w:line="240" w:lineRule="auto"/>
              <w:ind w:left="-14" w:right="-72"/>
              <w:rPr>
                <w:rFonts w:cs="Arial"/>
                <w:sz w:val="14"/>
                <w:szCs w:val="14"/>
                <w:lang w:val="en-US"/>
              </w:rPr>
            </w:pPr>
            <w:r w:rsidRPr="00355286">
              <w:rPr>
                <w:rFonts w:cs="Arial"/>
                <w:sz w:val="14"/>
                <w:szCs w:val="14"/>
                <w:lang w:val="en-US"/>
              </w:rPr>
              <w:t xml:space="preserve">   filmmaker </w:t>
            </w:r>
          </w:p>
        </w:tc>
        <w:tc>
          <w:tcPr>
            <w:tcW w:w="1152" w:type="dxa"/>
            <w:tcBorders>
              <w:top w:val="nil"/>
              <w:left w:val="nil"/>
              <w:bottom w:val="nil"/>
              <w:right w:val="nil"/>
            </w:tcBorders>
            <w:shd w:val="clear" w:color="auto" w:fill="auto"/>
          </w:tcPr>
          <w:p w14:paraId="6847B7F4" w14:textId="77777777" w:rsidR="00230C06" w:rsidRPr="00355286" w:rsidRDefault="00230C06" w:rsidP="00F355F4">
            <w:pPr>
              <w:pStyle w:val="Header"/>
              <w:tabs>
                <w:tab w:val="clear" w:pos="4153"/>
                <w:tab w:val="clear" w:pos="8306"/>
              </w:tabs>
              <w:spacing w:line="240" w:lineRule="auto"/>
              <w:ind w:right="-72"/>
              <w:jc w:val="center"/>
              <w:rPr>
                <w:rFonts w:cs="Arial"/>
                <w:sz w:val="14"/>
                <w:szCs w:val="14"/>
                <w:lang w:val="en-US"/>
              </w:rPr>
            </w:pPr>
            <w:r w:rsidRPr="00355286">
              <w:rPr>
                <w:rFonts w:cs="Arial"/>
                <w:sz w:val="14"/>
                <w:szCs w:val="14"/>
                <w:lang w:val="en-US"/>
              </w:rPr>
              <w:t>Thailand</w:t>
            </w:r>
          </w:p>
        </w:tc>
        <w:tc>
          <w:tcPr>
            <w:tcW w:w="1080" w:type="dxa"/>
            <w:tcBorders>
              <w:top w:val="nil"/>
              <w:left w:val="nil"/>
              <w:bottom w:val="nil"/>
              <w:right w:val="nil"/>
            </w:tcBorders>
            <w:shd w:val="clear" w:color="auto" w:fill="auto"/>
          </w:tcPr>
          <w:p w14:paraId="22690B52" w14:textId="6EF105E0" w:rsidR="00230C06" w:rsidRPr="00355286" w:rsidRDefault="002B26ED"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245</w:t>
            </w:r>
            <w:r w:rsidR="00230C06" w:rsidRPr="00355286">
              <w:rPr>
                <w:rFonts w:cs="Arial"/>
                <w:sz w:val="14"/>
                <w:szCs w:val="14"/>
                <w:lang w:val="en-US"/>
              </w:rPr>
              <w:t>.</w:t>
            </w:r>
            <w:r w:rsidRPr="00355286">
              <w:rPr>
                <w:rFonts w:cs="Arial"/>
                <w:sz w:val="14"/>
                <w:szCs w:val="14"/>
              </w:rPr>
              <w:t>00</w:t>
            </w:r>
          </w:p>
        </w:tc>
        <w:tc>
          <w:tcPr>
            <w:tcW w:w="1080" w:type="dxa"/>
            <w:tcBorders>
              <w:top w:val="nil"/>
              <w:left w:val="nil"/>
              <w:bottom w:val="nil"/>
              <w:right w:val="nil"/>
            </w:tcBorders>
            <w:shd w:val="clear" w:color="auto" w:fill="auto"/>
          </w:tcPr>
          <w:p w14:paraId="32E4100C" w14:textId="1825E9F9" w:rsidR="00230C06" w:rsidRPr="00355286" w:rsidRDefault="002B26ED"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34</w:t>
            </w:r>
            <w:r w:rsidR="00230C06" w:rsidRPr="00355286">
              <w:rPr>
                <w:rFonts w:cs="Arial"/>
                <w:sz w:val="14"/>
                <w:szCs w:val="14"/>
                <w:lang w:val="en-US"/>
              </w:rPr>
              <w:t>.</w:t>
            </w:r>
            <w:r w:rsidRPr="00355286">
              <w:rPr>
                <w:rFonts w:cs="Arial"/>
                <w:sz w:val="14"/>
                <w:szCs w:val="14"/>
              </w:rPr>
              <w:t>69</w:t>
            </w:r>
          </w:p>
        </w:tc>
        <w:tc>
          <w:tcPr>
            <w:tcW w:w="1152" w:type="dxa"/>
            <w:tcBorders>
              <w:top w:val="nil"/>
              <w:left w:val="nil"/>
              <w:bottom w:val="nil"/>
              <w:right w:val="nil"/>
            </w:tcBorders>
            <w:shd w:val="clear" w:color="auto" w:fill="auto"/>
          </w:tcPr>
          <w:p w14:paraId="72486C3B" w14:textId="5EAA1E1C" w:rsidR="00230C06" w:rsidRPr="00355286" w:rsidRDefault="00306ACA"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21</w:t>
            </w:r>
            <w:r w:rsidR="00230C06" w:rsidRPr="00355286">
              <w:rPr>
                <w:rFonts w:cs="Arial"/>
                <w:sz w:val="14"/>
                <w:szCs w:val="14"/>
                <w:lang w:val="en-US"/>
              </w:rPr>
              <w:t>.</w:t>
            </w:r>
            <w:r w:rsidRPr="00355286">
              <w:rPr>
                <w:rFonts w:cs="Arial"/>
                <w:sz w:val="14"/>
                <w:szCs w:val="14"/>
              </w:rPr>
              <w:t>7</w:t>
            </w:r>
            <w:r w:rsidR="002B26ED" w:rsidRPr="00355286">
              <w:rPr>
                <w:rFonts w:cs="Arial"/>
                <w:sz w:val="14"/>
                <w:szCs w:val="14"/>
              </w:rPr>
              <w:t>0</w:t>
            </w:r>
          </w:p>
        </w:tc>
        <w:tc>
          <w:tcPr>
            <w:tcW w:w="1434" w:type="dxa"/>
            <w:tcBorders>
              <w:top w:val="nil"/>
              <w:left w:val="nil"/>
              <w:bottom w:val="nil"/>
              <w:right w:val="nil"/>
            </w:tcBorders>
            <w:shd w:val="clear" w:color="auto" w:fill="auto"/>
          </w:tcPr>
          <w:p w14:paraId="5F6D0566" w14:textId="0E5F5412" w:rsidR="00230C06" w:rsidRPr="00355286" w:rsidRDefault="002B26ED"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34</w:t>
            </w:r>
            <w:r w:rsidR="00230C06" w:rsidRPr="00355286">
              <w:rPr>
                <w:rFonts w:cs="Arial"/>
                <w:sz w:val="14"/>
                <w:szCs w:val="14"/>
                <w:lang w:val="en-US"/>
              </w:rPr>
              <w:t>.</w:t>
            </w:r>
            <w:r w:rsidRPr="00355286">
              <w:rPr>
                <w:rFonts w:cs="Arial"/>
                <w:sz w:val="14"/>
                <w:szCs w:val="14"/>
              </w:rPr>
              <w:t>34</w:t>
            </w:r>
          </w:p>
        </w:tc>
      </w:tr>
      <w:tr w:rsidR="00271462" w:rsidRPr="00355286" w14:paraId="6285D6BC" w14:textId="77777777" w:rsidTr="00FC6196">
        <w:trPr>
          <w:cantSplit/>
          <w:trHeight w:val="70"/>
        </w:trPr>
        <w:tc>
          <w:tcPr>
            <w:tcW w:w="2160" w:type="dxa"/>
            <w:tcBorders>
              <w:top w:val="nil"/>
              <w:left w:val="nil"/>
              <w:bottom w:val="nil"/>
            </w:tcBorders>
            <w:shd w:val="clear" w:color="auto" w:fill="auto"/>
            <w:vAlign w:val="center"/>
          </w:tcPr>
          <w:p w14:paraId="47559780" w14:textId="77777777" w:rsidR="00230C06" w:rsidRPr="00355286" w:rsidRDefault="00230C06" w:rsidP="00F355F4">
            <w:pPr>
              <w:pStyle w:val="Header"/>
              <w:tabs>
                <w:tab w:val="clear" w:pos="4153"/>
                <w:tab w:val="clear" w:pos="8306"/>
              </w:tabs>
              <w:spacing w:line="240" w:lineRule="auto"/>
              <w:ind w:left="-105" w:right="-72"/>
              <w:rPr>
                <w:rFonts w:cs="Arial"/>
                <w:sz w:val="14"/>
                <w:szCs w:val="14"/>
                <w:lang w:val="en-US"/>
              </w:rPr>
            </w:pPr>
            <w:r w:rsidRPr="00355286">
              <w:rPr>
                <w:rFonts w:cs="Arial"/>
                <w:sz w:val="14"/>
                <w:szCs w:val="14"/>
                <w:lang w:val="en-US"/>
              </w:rPr>
              <w:t>True CJ Creations Co., Ltd.</w:t>
            </w:r>
          </w:p>
        </w:tc>
        <w:tc>
          <w:tcPr>
            <w:tcW w:w="1440" w:type="dxa"/>
            <w:tcBorders>
              <w:top w:val="nil"/>
              <w:left w:val="nil"/>
              <w:bottom w:val="nil"/>
              <w:right w:val="nil"/>
            </w:tcBorders>
            <w:shd w:val="clear" w:color="auto" w:fill="auto"/>
            <w:vAlign w:val="center"/>
          </w:tcPr>
          <w:p w14:paraId="39A1D926" w14:textId="77777777" w:rsidR="00230C06" w:rsidRPr="00355286" w:rsidRDefault="00230C06" w:rsidP="00F355F4">
            <w:pPr>
              <w:pStyle w:val="Header"/>
              <w:tabs>
                <w:tab w:val="clear" w:pos="4153"/>
                <w:tab w:val="clear" w:pos="8306"/>
              </w:tabs>
              <w:spacing w:line="240" w:lineRule="auto"/>
              <w:ind w:left="-14" w:right="-72"/>
              <w:rPr>
                <w:rFonts w:cs="Arial"/>
                <w:sz w:val="14"/>
                <w:szCs w:val="14"/>
                <w:lang w:val="en-US"/>
              </w:rPr>
            </w:pPr>
            <w:r w:rsidRPr="00355286">
              <w:rPr>
                <w:rFonts w:cs="Arial"/>
                <w:sz w:val="14"/>
                <w:szCs w:val="14"/>
                <w:lang w:val="en-US"/>
              </w:rPr>
              <w:t>Production house</w:t>
            </w:r>
          </w:p>
        </w:tc>
        <w:tc>
          <w:tcPr>
            <w:tcW w:w="1152" w:type="dxa"/>
            <w:tcBorders>
              <w:top w:val="nil"/>
              <w:left w:val="nil"/>
              <w:bottom w:val="nil"/>
              <w:right w:val="nil"/>
            </w:tcBorders>
            <w:shd w:val="clear" w:color="auto" w:fill="auto"/>
            <w:vAlign w:val="center"/>
          </w:tcPr>
          <w:p w14:paraId="111463DE" w14:textId="77777777" w:rsidR="00230C06" w:rsidRPr="00355286" w:rsidRDefault="00230C06" w:rsidP="00F355F4">
            <w:pPr>
              <w:pStyle w:val="Header"/>
              <w:tabs>
                <w:tab w:val="clear" w:pos="4153"/>
                <w:tab w:val="clear" w:pos="8306"/>
              </w:tabs>
              <w:spacing w:line="240" w:lineRule="auto"/>
              <w:ind w:right="-72"/>
              <w:jc w:val="center"/>
              <w:rPr>
                <w:rFonts w:cs="Arial"/>
                <w:sz w:val="14"/>
                <w:szCs w:val="14"/>
                <w:lang w:val="en-US"/>
              </w:rPr>
            </w:pPr>
            <w:r w:rsidRPr="00355286">
              <w:rPr>
                <w:rFonts w:cs="Arial"/>
                <w:sz w:val="14"/>
                <w:szCs w:val="14"/>
                <w:lang w:val="en-US"/>
              </w:rPr>
              <w:t>Thailand</w:t>
            </w:r>
          </w:p>
        </w:tc>
        <w:tc>
          <w:tcPr>
            <w:tcW w:w="1080" w:type="dxa"/>
            <w:tcBorders>
              <w:top w:val="nil"/>
              <w:left w:val="nil"/>
              <w:bottom w:val="nil"/>
              <w:right w:val="nil"/>
            </w:tcBorders>
            <w:shd w:val="clear" w:color="auto" w:fill="auto"/>
          </w:tcPr>
          <w:p w14:paraId="5648060D" w14:textId="4FF23A46" w:rsidR="00230C06" w:rsidRPr="00355286" w:rsidRDefault="002B26ED"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115</w:t>
            </w:r>
            <w:r w:rsidR="00230C06" w:rsidRPr="00355286">
              <w:rPr>
                <w:rFonts w:cs="Arial"/>
                <w:sz w:val="14"/>
                <w:szCs w:val="14"/>
                <w:lang w:val="en-US"/>
              </w:rPr>
              <w:t>.</w:t>
            </w:r>
            <w:r w:rsidRPr="00355286">
              <w:rPr>
                <w:rFonts w:cs="Arial"/>
                <w:sz w:val="14"/>
                <w:szCs w:val="14"/>
              </w:rPr>
              <w:t>50</w:t>
            </w:r>
          </w:p>
        </w:tc>
        <w:tc>
          <w:tcPr>
            <w:tcW w:w="1080" w:type="dxa"/>
            <w:tcBorders>
              <w:top w:val="nil"/>
              <w:left w:val="nil"/>
              <w:bottom w:val="nil"/>
              <w:right w:val="nil"/>
            </w:tcBorders>
            <w:shd w:val="clear" w:color="auto" w:fill="auto"/>
          </w:tcPr>
          <w:p w14:paraId="241D08BA" w14:textId="4D460228" w:rsidR="00230C06" w:rsidRPr="00355286" w:rsidRDefault="002B26ED"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51</w:t>
            </w:r>
            <w:r w:rsidR="00230C06" w:rsidRPr="00355286">
              <w:rPr>
                <w:rFonts w:cs="Arial"/>
                <w:sz w:val="14"/>
                <w:szCs w:val="14"/>
                <w:lang w:val="en-US"/>
              </w:rPr>
              <w:t>.</w:t>
            </w:r>
            <w:r w:rsidRPr="00355286">
              <w:rPr>
                <w:rFonts w:cs="Arial"/>
                <w:sz w:val="14"/>
                <w:szCs w:val="14"/>
              </w:rPr>
              <w:t>00</w:t>
            </w:r>
          </w:p>
        </w:tc>
        <w:tc>
          <w:tcPr>
            <w:tcW w:w="1152" w:type="dxa"/>
            <w:tcBorders>
              <w:top w:val="nil"/>
              <w:left w:val="nil"/>
              <w:bottom w:val="nil"/>
              <w:right w:val="nil"/>
            </w:tcBorders>
            <w:shd w:val="clear" w:color="auto" w:fill="auto"/>
          </w:tcPr>
          <w:p w14:paraId="08E47F8C" w14:textId="4365C9E7" w:rsidR="00230C06" w:rsidRPr="00355286" w:rsidRDefault="002B26ED"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5</w:t>
            </w:r>
            <w:r w:rsidR="006B4D9E" w:rsidRPr="00355286">
              <w:rPr>
                <w:rFonts w:cs="Arial"/>
                <w:sz w:val="14"/>
                <w:szCs w:val="14"/>
              </w:rPr>
              <w:t>4</w:t>
            </w:r>
            <w:r w:rsidR="00230C06" w:rsidRPr="00355286">
              <w:rPr>
                <w:rFonts w:cs="Arial"/>
                <w:sz w:val="14"/>
                <w:szCs w:val="14"/>
                <w:lang w:val="en-US"/>
              </w:rPr>
              <w:t>.</w:t>
            </w:r>
            <w:r w:rsidR="006B4D9E" w:rsidRPr="00355286">
              <w:rPr>
                <w:rFonts w:cs="Arial"/>
                <w:sz w:val="14"/>
                <w:szCs w:val="14"/>
              </w:rPr>
              <w:t>29</w:t>
            </w:r>
          </w:p>
        </w:tc>
        <w:tc>
          <w:tcPr>
            <w:tcW w:w="1434" w:type="dxa"/>
            <w:tcBorders>
              <w:top w:val="nil"/>
              <w:left w:val="nil"/>
              <w:bottom w:val="nil"/>
              <w:right w:val="nil"/>
            </w:tcBorders>
            <w:shd w:val="clear" w:color="auto" w:fill="auto"/>
          </w:tcPr>
          <w:p w14:paraId="40FDC546" w14:textId="7DC456C1" w:rsidR="00230C06" w:rsidRPr="00355286" w:rsidRDefault="002B26ED"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73</w:t>
            </w:r>
            <w:r w:rsidR="00230C06" w:rsidRPr="00355286">
              <w:rPr>
                <w:rFonts w:cs="Arial"/>
                <w:sz w:val="14"/>
                <w:szCs w:val="14"/>
                <w:lang w:val="en-US"/>
              </w:rPr>
              <w:t>.</w:t>
            </w:r>
            <w:r w:rsidRPr="00355286">
              <w:rPr>
                <w:rFonts w:cs="Arial"/>
                <w:sz w:val="14"/>
                <w:szCs w:val="14"/>
              </w:rPr>
              <w:t>46</w:t>
            </w:r>
          </w:p>
        </w:tc>
      </w:tr>
      <w:tr w:rsidR="00271462" w:rsidRPr="00355286" w14:paraId="364F0321" w14:textId="77777777" w:rsidTr="00FC6196">
        <w:trPr>
          <w:cantSplit/>
          <w:trHeight w:val="70"/>
        </w:trPr>
        <w:tc>
          <w:tcPr>
            <w:tcW w:w="2160" w:type="dxa"/>
            <w:tcBorders>
              <w:top w:val="nil"/>
              <w:left w:val="nil"/>
              <w:bottom w:val="nil"/>
            </w:tcBorders>
            <w:shd w:val="clear" w:color="auto" w:fill="auto"/>
            <w:vAlign w:val="center"/>
          </w:tcPr>
          <w:p w14:paraId="438BCF00" w14:textId="77777777" w:rsidR="00230C06" w:rsidRPr="00355286" w:rsidRDefault="00230C06" w:rsidP="00F355F4">
            <w:pPr>
              <w:pStyle w:val="Header"/>
              <w:tabs>
                <w:tab w:val="clear" w:pos="4153"/>
                <w:tab w:val="clear" w:pos="8306"/>
              </w:tabs>
              <w:spacing w:line="240" w:lineRule="auto"/>
              <w:ind w:left="-105" w:right="-72"/>
              <w:rPr>
                <w:rFonts w:cs="Arial"/>
                <w:sz w:val="14"/>
                <w:szCs w:val="14"/>
                <w:lang w:val="en-US"/>
              </w:rPr>
            </w:pPr>
            <w:r w:rsidRPr="00355286">
              <w:rPr>
                <w:rFonts w:cs="Arial"/>
                <w:sz w:val="14"/>
                <w:szCs w:val="14"/>
                <w:lang w:val="en-US"/>
              </w:rPr>
              <w:t>True Touch Co., Ltd.</w:t>
            </w:r>
          </w:p>
        </w:tc>
        <w:tc>
          <w:tcPr>
            <w:tcW w:w="1440" w:type="dxa"/>
            <w:tcBorders>
              <w:top w:val="nil"/>
              <w:left w:val="nil"/>
              <w:bottom w:val="nil"/>
              <w:right w:val="nil"/>
            </w:tcBorders>
            <w:shd w:val="clear" w:color="auto" w:fill="auto"/>
          </w:tcPr>
          <w:p w14:paraId="659111A2" w14:textId="77777777" w:rsidR="00230C06" w:rsidRPr="00355286" w:rsidRDefault="00230C06" w:rsidP="00F355F4">
            <w:pPr>
              <w:pStyle w:val="Header"/>
              <w:tabs>
                <w:tab w:val="clear" w:pos="4153"/>
                <w:tab w:val="clear" w:pos="8306"/>
              </w:tabs>
              <w:spacing w:line="240" w:lineRule="auto"/>
              <w:ind w:left="-14" w:right="-72"/>
              <w:rPr>
                <w:rFonts w:cs="Arial"/>
                <w:sz w:val="14"/>
                <w:szCs w:val="14"/>
                <w:lang w:val="en-US"/>
              </w:rPr>
            </w:pPr>
            <w:r w:rsidRPr="00355286">
              <w:rPr>
                <w:rFonts w:cs="Arial"/>
                <w:sz w:val="14"/>
                <w:szCs w:val="14"/>
                <w:lang w:val="en-US"/>
              </w:rPr>
              <w:t xml:space="preserve">Call </w:t>
            </w:r>
            <w:proofErr w:type="spellStart"/>
            <w:r w:rsidRPr="00355286">
              <w:rPr>
                <w:rFonts w:cs="Arial"/>
                <w:sz w:val="14"/>
                <w:szCs w:val="14"/>
                <w:lang w:val="en-US"/>
              </w:rPr>
              <w:t>centre</w:t>
            </w:r>
            <w:proofErr w:type="spellEnd"/>
            <w:r w:rsidRPr="00355286">
              <w:rPr>
                <w:rFonts w:cs="Arial"/>
                <w:sz w:val="14"/>
                <w:szCs w:val="14"/>
                <w:lang w:val="en-US"/>
              </w:rPr>
              <w:t xml:space="preserve"> services</w:t>
            </w:r>
          </w:p>
        </w:tc>
        <w:tc>
          <w:tcPr>
            <w:tcW w:w="1152" w:type="dxa"/>
            <w:tcBorders>
              <w:top w:val="nil"/>
              <w:left w:val="nil"/>
              <w:bottom w:val="nil"/>
              <w:right w:val="nil"/>
            </w:tcBorders>
            <w:shd w:val="clear" w:color="auto" w:fill="auto"/>
          </w:tcPr>
          <w:p w14:paraId="095E5D81" w14:textId="77777777" w:rsidR="00230C06" w:rsidRPr="00355286" w:rsidRDefault="00230C06" w:rsidP="00F355F4">
            <w:pPr>
              <w:spacing w:line="240" w:lineRule="auto"/>
              <w:ind w:right="-72"/>
              <w:jc w:val="center"/>
              <w:rPr>
                <w:rFonts w:cs="Arial"/>
                <w:sz w:val="14"/>
                <w:szCs w:val="14"/>
                <w:lang w:val="fr-FR"/>
              </w:rPr>
            </w:pPr>
            <w:r w:rsidRPr="00355286">
              <w:rPr>
                <w:rFonts w:cs="Arial"/>
                <w:sz w:val="14"/>
                <w:szCs w:val="14"/>
                <w:lang w:val="en-US"/>
              </w:rPr>
              <w:t>Thailand</w:t>
            </w:r>
          </w:p>
        </w:tc>
        <w:tc>
          <w:tcPr>
            <w:tcW w:w="1080" w:type="dxa"/>
            <w:tcBorders>
              <w:top w:val="nil"/>
              <w:left w:val="nil"/>
              <w:bottom w:val="nil"/>
              <w:right w:val="nil"/>
            </w:tcBorders>
            <w:shd w:val="clear" w:color="auto" w:fill="auto"/>
          </w:tcPr>
          <w:p w14:paraId="0435D5B0" w14:textId="482CB469" w:rsidR="00230C06" w:rsidRPr="00355286" w:rsidRDefault="002B26ED"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173</w:t>
            </w:r>
            <w:r w:rsidR="00230C06" w:rsidRPr="00355286">
              <w:rPr>
                <w:rFonts w:cs="Arial"/>
                <w:sz w:val="14"/>
                <w:szCs w:val="14"/>
                <w:lang w:val="en-US"/>
              </w:rPr>
              <w:t>.</w:t>
            </w:r>
            <w:r w:rsidRPr="00355286">
              <w:rPr>
                <w:rFonts w:cs="Arial"/>
                <w:sz w:val="14"/>
                <w:szCs w:val="14"/>
              </w:rPr>
              <w:t>70</w:t>
            </w:r>
          </w:p>
        </w:tc>
        <w:tc>
          <w:tcPr>
            <w:tcW w:w="1080" w:type="dxa"/>
            <w:tcBorders>
              <w:top w:val="nil"/>
              <w:left w:val="nil"/>
              <w:bottom w:val="nil"/>
              <w:right w:val="nil"/>
            </w:tcBorders>
            <w:shd w:val="clear" w:color="auto" w:fill="auto"/>
          </w:tcPr>
          <w:p w14:paraId="205380C7" w14:textId="7A5A295A" w:rsidR="00230C06" w:rsidRPr="00355286" w:rsidRDefault="002B26ED"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50</w:t>
            </w:r>
            <w:r w:rsidR="00230C06" w:rsidRPr="00355286">
              <w:rPr>
                <w:rFonts w:cs="Arial"/>
                <w:sz w:val="14"/>
                <w:szCs w:val="14"/>
                <w:lang w:val="en-US"/>
              </w:rPr>
              <w:t>.</w:t>
            </w:r>
            <w:r w:rsidRPr="00355286">
              <w:rPr>
                <w:rFonts w:cs="Arial"/>
                <w:sz w:val="14"/>
                <w:szCs w:val="14"/>
              </w:rPr>
              <w:t>00</w:t>
            </w:r>
          </w:p>
        </w:tc>
        <w:tc>
          <w:tcPr>
            <w:tcW w:w="1152" w:type="dxa"/>
            <w:tcBorders>
              <w:top w:val="nil"/>
              <w:left w:val="nil"/>
              <w:bottom w:val="nil"/>
              <w:right w:val="nil"/>
            </w:tcBorders>
            <w:shd w:val="clear" w:color="auto" w:fill="auto"/>
          </w:tcPr>
          <w:p w14:paraId="3E8022D7" w14:textId="115F4549" w:rsidR="00230C06" w:rsidRPr="00355286" w:rsidRDefault="002B26ED" w:rsidP="00F355F4">
            <w:pPr>
              <w:spacing w:line="240" w:lineRule="auto"/>
              <w:ind w:right="-72"/>
              <w:jc w:val="right"/>
              <w:rPr>
                <w:rFonts w:cs="Arial"/>
                <w:sz w:val="14"/>
                <w:szCs w:val="14"/>
                <w:lang w:val="fr-FR"/>
              </w:rPr>
            </w:pPr>
            <w:r w:rsidRPr="00355286">
              <w:rPr>
                <w:rFonts w:cs="Arial"/>
                <w:sz w:val="14"/>
                <w:szCs w:val="14"/>
              </w:rPr>
              <w:t>96</w:t>
            </w:r>
            <w:r w:rsidR="00D37FC1" w:rsidRPr="00355286">
              <w:rPr>
                <w:rFonts w:cs="Arial"/>
                <w:sz w:val="14"/>
                <w:szCs w:val="14"/>
              </w:rPr>
              <w:t>.</w:t>
            </w:r>
            <w:r w:rsidRPr="00355286">
              <w:rPr>
                <w:rFonts w:cs="Arial"/>
                <w:sz w:val="14"/>
                <w:szCs w:val="14"/>
              </w:rPr>
              <w:t>50</w:t>
            </w:r>
          </w:p>
        </w:tc>
        <w:tc>
          <w:tcPr>
            <w:tcW w:w="1434" w:type="dxa"/>
            <w:tcBorders>
              <w:top w:val="nil"/>
              <w:left w:val="nil"/>
              <w:bottom w:val="nil"/>
              <w:right w:val="nil"/>
            </w:tcBorders>
            <w:shd w:val="clear" w:color="auto" w:fill="auto"/>
          </w:tcPr>
          <w:p w14:paraId="54C5760F" w14:textId="6972FF7A" w:rsidR="00230C06" w:rsidRPr="00355286" w:rsidRDefault="002B26ED" w:rsidP="00F355F4">
            <w:pPr>
              <w:spacing w:line="240" w:lineRule="auto"/>
              <w:ind w:right="-72"/>
              <w:jc w:val="right"/>
              <w:rPr>
                <w:rFonts w:cs="Arial"/>
                <w:sz w:val="14"/>
                <w:szCs w:val="14"/>
                <w:lang w:val="fr-FR"/>
              </w:rPr>
            </w:pPr>
            <w:r w:rsidRPr="00355286">
              <w:rPr>
                <w:rFonts w:cs="Arial"/>
                <w:sz w:val="14"/>
                <w:szCs w:val="14"/>
              </w:rPr>
              <w:t>320</w:t>
            </w:r>
            <w:r w:rsidR="00230C06" w:rsidRPr="00355286">
              <w:rPr>
                <w:rFonts w:cs="Arial"/>
                <w:sz w:val="14"/>
                <w:szCs w:val="14"/>
                <w:lang w:val="fr-FR"/>
              </w:rPr>
              <w:t>.</w:t>
            </w:r>
            <w:r w:rsidRPr="00355286">
              <w:rPr>
                <w:rFonts w:cs="Arial"/>
                <w:sz w:val="14"/>
                <w:szCs w:val="14"/>
              </w:rPr>
              <w:t>91</w:t>
            </w:r>
          </w:p>
        </w:tc>
      </w:tr>
      <w:tr w:rsidR="00271462" w:rsidRPr="00355286" w14:paraId="2E6A8E06" w14:textId="77777777" w:rsidTr="00FC6196">
        <w:trPr>
          <w:cantSplit/>
          <w:trHeight w:val="70"/>
        </w:trPr>
        <w:tc>
          <w:tcPr>
            <w:tcW w:w="2160" w:type="dxa"/>
            <w:tcBorders>
              <w:top w:val="nil"/>
              <w:left w:val="nil"/>
              <w:bottom w:val="nil"/>
            </w:tcBorders>
            <w:shd w:val="clear" w:color="auto" w:fill="auto"/>
          </w:tcPr>
          <w:p w14:paraId="1037CF20" w14:textId="77777777" w:rsidR="00230C06" w:rsidRPr="00355286" w:rsidRDefault="00230C06" w:rsidP="00F355F4">
            <w:pPr>
              <w:pStyle w:val="Header"/>
              <w:tabs>
                <w:tab w:val="clear" w:pos="4153"/>
                <w:tab w:val="clear" w:pos="8306"/>
              </w:tabs>
              <w:spacing w:line="240" w:lineRule="auto"/>
              <w:ind w:left="-105" w:right="-72"/>
              <w:rPr>
                <w:rFonts w:cs="Arial"/>
                <w:sz w:val="14"/>
                <w:szCs w:val="14"/>
                <w:lang w:val="en-US"/>
              </w:rPr>
            </w:pPr>
            <w:r w:rsidRPr="00355286">
              <w:rPr>
                <w:rFonts w:cs="Arial"/>
                <w:sz w:val="14"/>
                <w:szCs w:val="14"/>
                <w:lang w:val="en-US"/>
              </w:rPr>
              <w:t>True-Kona Cayman GP</w:t>
            </w:r>
          </w:p>
        </w:tc>
        <w:tc>
          <w:tcPr>
            <w:tcW w:w="1440" w:type="dxa"/>
            <w:tcBorders>
              <w:top w:val="nil"/>
              <w:left w:val="nil"/>
              <w:bottom w:val="nil"/>
              <w:right w:val="nil"/>
            </w:tcBorders>
            <w:shd w:val="clear" w:color="auto" w:fill="auto"/>
            <w:vAlign w:val="center"/>
          </w:tcPr>
          <w:p w14:paraId="4811B2B3" w14:textId="77777777" w:rsidR="00230C06" w:rsidRPr="00355286" w:rsidRDefault="00230C06" w:rsidP="00F355F4">
            <w:pPr>
              <w:pStyle w:val="Header"/>
              <w:tabs>
                <w:tab w:val="clear" w:pos="4153"/>
                <w:tab w:val="clear" w:pos="8306"/>
              </w:tabs>
              <w:spacing w:line="240" w:lineRule="auto"/>
              <w:ind w:left="-14" w:right="-72"/>
              <w:rPr>
                <w:rFonts w:cs="Arial"/>
                <w:sz w:val="14"/>
                <w:szCs w:val="14"/>
                <w:lang w:val="en-US"/>
              </w:rPr>
            </w:pPr>
            <w:r w:rsidRPr="00355286">
              <w:rPr>
                <w:rFonts w:cs="Arial"/>
                <w:sz w:val="14"/>
                <w:szCs w:val="14"/>
                <w:lang w:val="en-US"/>
              </w:rPr>
              <w:t>Fund management</w:t>
            </w:r>
          </w:p>
        </w:tc>
        <w:tc>
          <w:tcPr>
            <w:tcW w:w="1152" w:type="dxa"/>
            <w:tcBorders>
              <w:top w:val="nil"/>
              <w:left w:val="nil"/>
              <w:bottom w:val="nil"/>
              <w:right w:val="nil"/>
            </w:tcBorders>
            <w:shd w:val="clear" w:color="auto" w:fill="auto"/>
          </w:tcPr>
          <w:p w14:paraId="6A016015" w14:textId="77777777" w:rsidR="00230C06" w:rsidRPr="00355286" w:rsidRDefault="00230C06" w:rsidP="00F355F4">
            <w:pPr>
              <w:pStyle w:val="Header"/>
              <w:tabs>
                <w:tab w:val="clear" w:pos="4153"/>
                <w:tab w:val="clear" w:pos="8306"/>
              </w:tabs>
              <w:spacing w:line="240" w:lineRule="auto"/>
              <w:ind w:right="-72"/>
              <w:jc w:val="center"/>
              <w:rPr>
                <w:rFonts w:cs="Arial"/>
                <w:sz w:val="14"/>
                <w:szCs w:val="14"/>
                <w:lang w:val="en-US"/>
              </w:rPr>
            </w:pPr>
            <w:r w:rsidRPr="00355286">
              <w:rPr>
                <w:rFonts w:cs="Arial"/>
                <w:sz w:val="14"/>
                <w:szCs w:val="14"/>
                <w:lang w:val="en-US"/>
              </w:rPr>
              <w:t>Cayman Island</w:t>
            </w:r>
          </w:p>
        </w:tc>
        <w:tc>
          <w:tcPr>
            <w:tcW w:w="1080" w:type="dxa"/>
            <w:tcBorders>
              <w:top w:val="nil"/>
              <w:left w:val="nil"/>
              <w:bottom w:val="nil"/>
              <w:right w:val="nil"/>
            </w:tcBorders>
            <w:shd w:val="clear" w:color="auto" w:fill="auto"/>
          </w:tcPr>
          <w:p w14:paraId="51CFE46A" w14:textId="0D5B933C" w:rsidR="00230C06" w:rsidRPr="00355286" w:rsidRDefault="00230C06"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lang w:val="en-US"/>
              </w:rPr>
              <w:t xml:space="preserve">USD </w:t>
            </w:r>
            <w:r w:rsidR="002B26ED" w:rsidRPr="00355286">
              <w:rPr>
                <w:rFonts w:cs="Arial"/>
                <w:sz w:val="14"/>
                <w:szCs w:val="14"/>
              </w:rPr>
              <w:t>0</w:t>
            </w:r>
            <w:r w:rsidRPr="00355286">
              <w:rPr>
                <w:rFonts w:cs="Arial"/>
                <w:sz w:val="14"/>
                <w:szCs w:val="14"/>
                <w:lang w:val="en-US"/>
              </w:rPr>
              <w:t>.</w:t>
            </w:r>
            <w:r w:rsidR="002B26ED" w:rsidRPr="00355286">
              <w:rPr>
                <w:rFonts w:cs="Arial"/>
                <w:sz w:val="14"/>
                <w:szCs w:val="14"/>
              </w:rPr>
              <w:t>45</w:t>
            </w:r>
          </w:p>
        </w:tc>
        <w:tc>
          <w:tcPr>
            <w:tcW w:w="1080" w:type="dxa"/>
            <w:tcBorders>
              <w:top w:val="nil"/>
              <w:left w:val="nil"/>
              <w:bottom w:val="nil"/>
              <w:right w:val="nil"/>
            </w:tcBorders>
            <w:shd w:val="clear" w:color="auto" w:fill="auto"/>
          </w:tcPr>
          <w:p w14:paraId="2F7A87BB" w14:textId="72B4242E" w:rsidR="00230C06" w:rsidRPr="00355286" w:rsidRDefault="002B26ED"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50</w:t>
            </w:r>
            <w:r w:rsidR="00230C06" w:rsidRPr="00355286">
              <w:rPr>
                <w:rFonts w:cs="Arial"/>
                <w:sz w:val="14"/>
                <w:szCs w:val="14"/>
                <w:lang w:val="en-US"/>
              </w:rPr>
              <w:t>.</w:t>
            </w:r>
            <w:r w:rsidRPr="00355286">
              <w:rPr>
                <w:rFonts w:cs="Arial"/>
                <w:sz w:val="14"/>
                <w:szCs w:val="14"/>
              </w:rPr>
              <w:t>00</w:t>
            </w:r>
          </w:p>
        </w:tc>
        <w:tc>
          <w:tcPr>
            <w:tcW w:w="1152" w:type="dxa"/>
            <w:tcBorders>
              <w:top w:val="nil"/>
              <w:left w:val="nil"/>
              <w:right w:val="nil"/>
            </w:tcBorders>
            <w:shd w:val="clear" w:color="auto" w:fill="auto"/>
          </w:tcPr>
          <w:p w14:paraId="0AB5E6E1" w14:textId="07AC4FA7" w:rsidR="00230C06" w:rsidRPr="00355286" w:rsidRDefault="002B26ED"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9</w:t>
            </w:r>
            <w:r w:rsidR="00230C06" w:rsidRPr="00355286">
              <w:rPr>
                <w:rFonts w:cs="Arial"/>
                <w:sz w:val="14"/>
                <w:szCs w:val="14"/>
                <w:lang w:val="en-US"/>
              </w:rPr>
              <w:t>.</w:t>
            </w:r>
            <w:r w:rsidRPr="00355286">
              <w:rPr>
                <w:rFonts w:cs="Arial"/>
                <w:sz w:val="14"/>
                <w:szCs w:val="14"/>
              </w:rPr>
              <w:t>16</w:t>
            </w:r>
          </w:p>
        </w:tc>
        <w:tc>
          <w:tcPr>
            <w:tcW w:w="1434" w:type="dxa"/>
            <w:tcBorders>
              <w:top w:val="nil"/>
              <w:left w:val="nil"/>
              <w:right w:val="nil"/>
            </w:tcBorders>
            <w:shd w:val="clear" w:color="auto" w:fill="auto"/>
          </w:tcPr>
          <w:p w14:paraId="7F670653" w14:textId="4F2EFBCA" w:rsidR="00230C06" w:rsidRPr="00355286" w:rsidRDefault="002B26ED"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10</w:t>
            </w:r>
            <w:r w:rsidR="00230C06" w:rsidRPr="00355286">
              <w:rPr>
                <w:rFonts w:cs="Arial"/>
                <w:sz w:val="14"/>
                <w:szCs w:val="14"/>
                <w:lang w:val="en-US"/>
              </w:rPr>
              <w:t>.</w:t>
            </w:r>
            <w:r w:rsidRPr="00355286">
              <w:rPr>
                <w:rFonts w:cs="Arial"/>
                <w:sz w:val="14"/>
                <w:szCs w:val="14"/>
              </w:rPr>
              <w:t>52</w:t>
            </w:r>
          </w:p>
        </w:tc>
      </w:tr>
      <w:tr w:rsidR="00271462" w:rsidRPr="00355286" w14:paraId="39E4C10F" w14:textId="77777777" w:rsidTr="00FC6196">
        <w:trPr>
          <w:cantSplit/>
          <w:trHeight w:val="70"/>
        </w:trPr>
        <w:tc>
          <w:tcPr>
            <w:tcW w:w="2160" w:type="dxa"/>
            <w:tcBorders>
              <w:top w:val="nil"/>
              <w:left w:val="nil"/>
              <w:bottom w:val="nil"/>
            </w:tcBorders>
            <w:shd w:val="clear" w:color="auto" w:fill="auto"/>
          </w:tcPr>
          <w:p w14:paraId="48D73700" w14:textId="77777777" w:rsidR="00230C06" w:rsidRPr="00355286" w:rsidRDefault="00230C06" w:rsidP="00F355F4">
            <w:pPr>
              <w:pStyle w:val="Header"/>
              <w:tabs>
                <w:tab w:val="clear" w:pos="4153"/>
                <w:tab w:val="clear" w:pos="8306"/>
              </w:tabs>
              <w:spacing w:line="240" w:lineRule="auto"/>
              <w:ind w:left="39" w:right="-72" w:hanging="142"/>
              <w:rPr>
                <w:rFonts w:cs="Arial"/>
                <w:sz w:val="14"/>
                <w:szCs w:val="14"/>
                <w:lang w:val="en-US"/>
              </w:rPr>
            </w:pPr>
            <w:r w:rsidRPr="00355286">
              <w:rPr>
                <w:rFonts w:cs="Arial"/>
                <w:sz w:val="14"/>
                <w:szCs w:val="14"/>
                <w:lang w:val="en-US"/>
              </w:rPr>
              <w:t>LINE Games-True-Kona Global Fund Limited Partnership</w:t>
            </w:r>
          </w:p>
        </w:tc>
        <w:tc>
          <w:tcPr>
            <w:tcW w:w="1440" w:type="dxa"/>
            <w:tcBorders>
              <w:top w:val="nil"/>
              <w:left w:val="nil"/>
              <w:bottom w:val="nil"/>
              <w:right w:val="nil"/>
            </w:tcBorders>
            <w:shd w:val="clear" w:color="auto" w:fill="auto"/>
          </w:tcPr>
          <w:p w14:paraId="0365C508" w14:textId="77777777" w:rsidR="00230C06" w:rsidRPr="00355286" w:rsidRDefault="00230C06" w:rsidP="00F355F4">
            <w:pPr>
              <w:pStyle w:val="Header"/>
              <w:tabs>
                <w:tab w:val="clear" w:pos="4153"/>
                <w:tab w:val="clear" w:pos="8306"/>
              </w:tabs>
              <w:spacing w:line="240" w:lineRule="auto"/>
              <w:ind w:left="-14" w:right="-72"/>
              <w:rPr>
                <w:rFonts w:cs="Arial"/>
                <w:sz w:val="14"/>
                <w:szCs w:val="14"/>
                <w:lang w:val="en-US"/>
              </w:rPr>
            </w:pPr>
            <w:r w:rsidRPr="00355286">
              <w:rPr>
                <w:rFonts w:cs="Arial"/>
                <w:sz w:val="14"/>
                <w:szCs w:val="14"/>
                <w:lang w:val="en-US"/>
              </w:rPr>
              <w:t>Investment company</w:t>
            </w:r>
          </w:p>
        </w:tc>
        <w:tc>
          <w:tcPr>
            <w:tcW w:w="1152" w:type="dxa"/>
            <w:tcBorders>
              <w:top w:val="nil"/>
              <w:left w:val="nil"/>
              <w:bottom w:val="nil"/>
              <w:right w:val="nil"/>
            </w:tcBorders>
            <w:shd w:val="clear" w:color="auto" w:fill="auto"/>
          </w:tcPr>
          <w:p w14:paraId="72448910" w14:textId="77777777" w:rsidR="00230C06" w:rsidRPr="00355286" w:rsidRDefault="00230C06" w:rsidP="00F355F4">
            <w:pPr>
              <w:pStyle w:val="Header"/>
              <w:tabs>
                <w:tab w:val="clear" w:pos="4153"/>
                <w:tab w:val="clear" w:pos="8306"/>
              </w:tabs>
              <w:spacing w:line="240" w:lineRule="auto"/>
              <w:ind w:right="-72"/>
              <w:jc w:val="center"/>
              <w:rPr>
                <w:rFonts w:cs="Arial"/>
                <w:sz w:val="14"/>
                <w:szCs w:val="14"/>
                <w:lang w:val="en-US"/>
              </w:rPr>
            </w:pPr>
            <w:r w:rsidRPr="00355286">
              <w:rPr>
                <w:rFonts w:cs="Arial"/>
                <w:sz w:val="14"/>
                <w:szCs w:val="14"/>
                <w:lang w:val="en-US"/>
              </w:rPr>
              <w:t>Cayman Island</w:t>
            </w:r>
          </w:p>
        </w:tc>
        <w:tc>
          <w:tcPr>
            <w:tcW w:w="1080" w:type="dxa"/>
            <w:tcBorders>
              <w:top w:val="nil"/>
              <w:left w:val="nil"/>
              <w:bottom w:val="nil"/>
              <w:right w:val="nil"/>
            </w:tcBorders>
            <w:shd w:val="clear" w:color="auto" w:fill="auto"/>
          </w:tcPr>
          <w:p w14:paraId="4A4B1DC1" w14:textId="2917DC96" w:rsidR="00230C06" w:rsidRPr="00355286" w:rsidRDefault="00230C06"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lang w:val="en-US"/>
              </w:rPr>
              <w:t xml:space="preserve">USD </w:t>
            </w:r>
            <w:r w:rsidR="002B26ED" w:rsidRPr="00355286">
              <w:rPr>
                <w:rFonts w:cs="Arial"/>
                <w:sz w:val="14"/>
                <w:szCs w:val="14"/>
              </w:rPr>
              <w:t>22</w:t>
            </w:r>
            <w:r w:rsidRPr="00355286">
              <w:rPr>
                <w:rFonts w:cs="Arial"/>
                <w:sz w:val="14"/>
                <w:szCs w:val="14"/>
                <w:lang w:val="en-US"/>
              </w:rPr>
              <w:t>.</w:t>
            </w:r>
            <w:r w:rsidR="002B26ED" w:rsidRPr="00355286">
              <w:rPr>
                <w:rFonts w:cs="Arial"/>
                <w:sz w:val="14"/>
                <w:szCs w:val="14"/>
              </w:rPr>
              <w:t>72</w:t>
            </w:r>
          </w:p>
        </w:tc>
        <w:tc>
          <w:tcPr>
            <w:tcW w:w="1080" w:type="dxa"/>
            <w:tcBorders>
              <w:top w:val="nil"/>
              <w:left w:val="nil"/>
              <w:bottom w:val="nil"/>
              <w:right w:val="nil"/>
            </w:tcBorders>
            <w:shd w:val="clear" w:color="auto" w:fill="auto"/>
          </w:tcPr>
          <w:p w14:paraId="3EC1412A" w14:textId="363380BB" w:rsidR="00230C06" w:rsidRPr="00355286" w:rsidRDefault="002B26ED"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27</w:t>
            </w:r>
            <w:r w:rsidR="00230C06" w:rsidRPr="00355286">
              <w:rPr>
                <w:rFonts w:cs="Arial"/>
                <w:sz w:val="14"/>
                <w:szCs w:val="14"/>
                <w:lang w:val="en-US"/>
              </w:rPr>
              <w:t>.</w:t>
            </w:r>
            <w:r w:rsidRPr="00355286">
              <w:rPr>
                <w:rFonts w:cs="Arial"/>
                <w:sz w:val="14"/>
                <w:szCs w:val="14"/>
              </w:rPr>
              <w:t>00</w:t>
            </w:r>
          </w:p>
        </w:tc>
        <w:tc>
          <w:tcPr>
            <w:tcW w:w="1152" w:type="dxa"/>
            <w:tcBorders>
              <w:top w:val="nil"/>
              <w:left w:val="nil"/>
              <w:bottom w:val="single" w:sz="4" w:space="0" w:color="auto"/>
              <w:right w:val="nil"/>
            </w:tcBorders>
            <w:shd w:val="clear" w:color="auto" w:fill="auto"/>
          </w:tcPr>
          <w:p w14:paraId="16EDD01C" w14:textId="1DAB5228" w:rsidR="00230C06" w:rsidRPr="00355286" w:rsidRDefault="002B26ED"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188</w:t>
            </w:r>
            <w:r w:rsidR="00230C06" w:rsidRPr="00355286">
              <w:rPr>
                <w:rFonts w:cs="Arial"/>
                <w:sz w:val="14"/>
                <w:szCs w:val="14"/>
                <w:lang w:val="en-US"/>
              </w:rPr>
              <w:t>.</w:t>
            </w:r>
            <w:r w:rsidRPr="00355286">
              <w:rPr>
                <w:rFonts w:cs="Arial"/>
                <w:sz w:val="14"/>
                <w:szCs w:val="14"/>
              </w:rPr>
              <w:t>12</w:t>
            </w:r>
          </w:p>
        </w:tc>
        <w:tc>
          <w:tcPr>
            <w:tcW w:w="1434" w:type="dxa"/>
            <w:tcBorders>
              <w:top w:val="nil"/>
              <w:left w:val="nil"/>
              <w:bottom w:val="single" w:sz="4" w:space="0" w:color="auto"/>
              <w:right w:val="nil"/>
            </w:tcBorders>
            <w:shd w:val="clear" w:color="auto" w:fill="auto"/>
          </w:tcPr>
          <w:p w14:paraId="3C559292" w14:textId="1C245697" w:rsidR="00230C06" w:rsidRPr="00355286" w:rsidRDefault="002B26ED"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150</w:t>
            </w:r>
            <w:r w:rsidR="00230C06" w:rsidRPr="00355286">
              <w:rPr>
                <w:rFonts w:cs="Arial"/>
                <w:sz w:val="14"/>
                <w:szCs w:val="14"/>
                <w:lang w:val="en-US"/>
              </w:rPr>
              <w:t>.</w:t>
            </w:r>
            <w:r w:rsidRPr="00355286">
              <w:rPr>
                <w:rFonts w:cs="Arial"/>
                <w:sz w:val="14"/>
                <w:szCs w:val="14"/>
              </w:rPr>
              <w:t>17</w:t>
            </w:r>
          </w:p>
        </w:tc>
      </w:tr>
      <w:tr w:rsidR="00271462" w:rsidRPr="00355286" w14:paraId="2C5E7522" w14:textId="77777777" w:rsidTr="00FC6196">
        <w:trPr>
          <w:cantSplit/>
          <w:trHeight w:val="70"/>
        </w:trPr>
        <w:tc>
          <w:tcPr>
            <w:tcW w:w="2160" w:type="dxa"/>
            <w:tcBorders>
              <w:top w:val="nil"/>
              <w:left w:val="nil"/>
              <w:bottom w:val="nil"/>
            </w:tcBorders>
            <w:shd w:val="clear" w:color="auto" w:fill="auto"/>
          </w:tcPr>
          <w:p w14:paraId="17CF2402" w14:textId="77777777" w:rsidR="00230C06" w:rsidRPr="00355286" w:rsidRDefault="00230C06" w:rsidP="00F355F4">
            <w:pPr>
              <w:pStyle w:val="Header"/>
              <w:tabs>
                <w:tab w:val="clear" w:pos="4153"/>
                <w:tab w:val="clear" w:pos="8306"/>
              </w:tabs>
              <w:spacing w:line="240" w:lineRule="auto"/>
              <w:ind w:left="-105" w:right="-72"/>
              <w:rPr>
                <w:rFonts w:cs="Arial"/>
                <w:sz w:val="10"/>
                <w:szCs w:val="10"/>
                <w:lang w:val="en-US"/>
              </w:rPr>
            </w:pPr>
          </w:p>
        </w:tc>
        <w:tc>
          <w:tcPr>
            <w:tcW w:w="1440" w:type="dxa"/>
            <w:tcBorders>
              <w:top w:val="nil"/>
              <w:left w:val="nil"/>
              <w:bottom w:val="nil"/>
              <w:right w:val="nil"/>
            </w:tcBorders>
            <w:shd w:val="clear" w:color="auto" w:fill="auto"/>
          </w:tcPr>
          <w:p w14:paraId="00A5261D" w14:textId="77777777" w:rsidR="00230C06" w:rsidRPr="00355286" w:rsidRDefault="00230C06" w:rsidP="00F355F4">
            <w:pPr>
              <w:pStyle w:val="Header"/>
              <w:tabs>
                <w:tab w:val="clear" w:pos="4153"/>
                <w:tab w:val="clear" w:pos="8306"/>
              </w:tabs>
              <w:spacing w:line="240" w:lineRule="auto"/>
              <w:ind w:left="-14" w:right="-72"/>
              <w:rPr>
                <w:rFonts w:cs="Arial"/>
                <w:sz w:val="10"/>
                <w:szCs w:val="10"/>
                <w:lang w:val="en-US"/>
              </w:rPr>
            </w:pPr>
          </w:p>
        </w:tc>
        <w:tc>
          <w:tcPr>
            <w:tcW w:w="1152" w:type="dxa"/>
            <w:tcBorders>
              <w:top w:val="nil"/>
              <w:left w:val="nil"/>
              <w:bottom w:val="nil"/>
              <w:right w:val="nil"/>
            </w:tcBorders>
            <w:shd w:val="clear" w:color="auto" w:fill="auto"/>
          </w:tcPr>
          <w:p w14:paraId="5AB3E1A7" w14:textId="77777777" w:rsidR="00230C06" w:rsidRPr="00355286" w:rsidRDefault="00230C06" w:rsidP="00F355F4">
            <w:pPr>
              <w:pStyle w:val="Header"/>
              <w:tabs>
                <w:tab w:val="clear" w:pos="4153"/>
                <w:tab w:val="clear" w:pos="8306"/>
              </w:tabs>
              <w:spacing w:line="240" w:lineRule="auto"/>
              <w:ind w:right="-72"/>
              <w:jc w:val="center"/>
              <w:rPr>
                <w:rFonts w:cs="Arial"/>
                <w:sz w:val="10"/>
                <w:szCs w:val="10"/>
                <w:lang w:val="en-US"/>
              </w:rPr>
            </w:pPr>
          </w:p>
        </w:tc>
        <w:tc>
          <w:tcPr>
            <w:tcW w:w="1080" w:type="dxa"/>
            <w:tcBorders>
              <w:top w:val="nil"/>
              <w:left w:val="nil"/>
              <w:bottom w:val="nil"/>
              <w:right w:val="nil"/>
            </w:tcBorders>
            <w:shd w:val="clear" w:color="auto" w:fill="auto"/>
          </w:tcPr>
          <w:p w14:paraId="41E4A992" w14:textId="77777777" w:rsidR="00230C06" w:rsidRPr="00355286" w:rsidRDefault="00230C06" w:rsidP="00F355F4">
            <w:pPr>
              <w:pStyle w:val="Header"/>
              <w:tabs>
                <w:tab w:val="clear" w:pos="4153"/>
                <w:tab w:val="clear" w:pos="8306"/>
              </w:tabs>
              <w:spacing w:line="240" w:lineRule="auto"/>
              <w:ind w:right="-72"/>
              <w:jc w:val="right"/>
              <w:rPr>
                <w:rFonts w:cs="Arial"/>
                <w:sz w:val="10"/>
                <w:szCs w:val="10"/>
                <w:lang w:val="en-US"/>
              </w:rPr>
            </w:pPr>
          </w:p>
        </w:tc>
        <w:tc>
          <w:tcPr>
            <w:tcW w:w="1080" w:type="dxa"/>
            <w:tcBorders>
              <w:top w:val="nil"/>
              <w:left w:val="nil"/>
              <w:bottom w:val="nil"/>
              <w:right w:val="nil"/>
            </w:tcBorders>
            <w:shd w:val="clear" w:color="auto" w:fill="auto"/>
          </w:tcPr>
          <w:p w14:paraId="7C4A2C8A" w14:textId="77777777" w:rsidR="00230C06" w:rsidRPr="00355286" w:rsidRDefault="00230C06" w:rsidP="00F355F4">
            <w:pPr>
              <w:pStyle w:val="Header"/>
              <w:tabs>
                <w:tab w:val="clear" w:pos="4153"/>
                <w:tab w:val="clear" w:pos="8306"/>
              </w:tabs>
              <w:spacing w:line="240" w:lineRule="auto"/>
              <w:ind w:right="-72"/>
              <w:jc w:val="right"/>
              <w:rPr>
                <w:rFonts w:cs="Arial"/>
                <w:sz w:val="10"/>
                <w:szCs w:val="10"/>
                <w:lang w:val="en-US"/>
              </w:rPr>
            </w:pPr>
          </w:p>
        </w:tc>
        <w:tc>
          <w:tcPr>
            <w:tcW w:w="1152" w:type="dxa"/>
            <w:tcBorders>
              <w:top w:val="single" w:sz="4" w:space="0" w:color="auto"/>
              <w:left w:val="nil"/>
              <w:right w:val="nil"/>
            </w:tcBorders>
            <w:shd w:val="clear" w:color="auto" w:fill="auto"/>
          </w:tcPr>
          <w:p w14:paraId="449B968E" w14:textId="77777777" w:rsidR="00230C06" w:rsidRPr="00355286" w:rsidRDefault="00230C06" w:rsidP="00F355F4">
            <w:pPr>
              <w:pStyle w:val="Header"/>
              <w:tabs>
                <w:tab w:val="clear" w:pos="4153"/>
                <w:tab w:val="clear" w:pos="8306"/>
              </w:tabs>
              <w:spacing w:line="240" w:lineRule="auto"/>
              <w:ind w:right="-72"/>
              <w:jc w:val="right"/>
              <w:rPr>
                <w:rFonts w:cs="Arial"/>
                <w:sz w:val="10"/>
                <w:szCs w:val="10"/>
                <w:lang w:val="en-US"/>
              </w:rPr>
            </w:pPr>
          </w:p>
        </w:tc>
        <w:tc>
          <w:tcPr>
            <w:tcW w:w="1434" w:type="dxa"/>
            <w:tcBorders>
              <w:top w:val="single" w:sz="4" w:space="0" w:color="auto"/>
              <w:left w:val="nil"/>
              <w:right w:val="nil"/>
            </w:tcBorders>
            <w:shd w:val="clear" w:color="auto" w:fill="auto"/>
          </w:tcPr>
          <w:p w14:paraId="1FEB9922" w14:textId="77777777" w:rsidR="00230C06" w:rsidRPr="00355286" w:rsidRDefault="00230C06" w:rsidP="00F355F4">
            <w:pPr>
              <w:pStyle w:val="Header"/>
              <w:tabs>
                <w:tab w:val="clear" w:pos="4153"/>
                <w:tab w:val="clear" w:pos="8306"/>
              </w:tabs>
              <w:spacing w:line="240" w:lineRule="auto"/>
              <w:ind w:right="-72"/>
              <w:jc w:val="right"/>
              <w:rPr>
                <w:rFonts w:cs="Arial"/>
                <w:sz w:val="10"/>
                <w:szCs w:val="10"/>
                <w:lang w:val="en-US"/>
              </w:rPr>
            </w:pPr>
          </w:p>
        </w:tc>
      </w:tr>
      <w:tr w:rsidR="00271462" w:rsidRPr="00355286" w14:paraId="2995167B" w14:textId="77777777" w:rsidTr="00FC6196">
        <w:trPr>
          <w:cantSplit/>
          <w:trHeight w:val="70"/>
        </w:trPr>
        <w:tc>
          <w:tcPr>
            <w:tcW w:w="2160" w:type="dxa"/>
            <w:tcBorders>
              <w:top w:val="nil"/>
              <w:left w:val="nil"/>
              <w:bottom w:val="nil"/>
            </w:tcBorders>
            <w:shd w:val="clear" w:color="auto" w:fill="auto"/>
          </w:tcPr>
          <w:p w14:paraId="3EC073A4" w14:textId="77777777" w:rsidR="00230C06" w:rsidRPr="00355286" w:rsidRDefault="00230C06" w:rsidP="00F355F4">
            <w:pPr>
              <w:pStyle w:val="Header"/>
              <w:tabs>
                <w:tab w:val="clear" w:pos="4153"/>
                <w:tab w:val="clear" w:pos="8306"/>
              </w:tabs>
              <w:spacing w:line="240" w:lineRule="auto"/>
              <w:ind w:left="29" w:right="-72" w:hanging="134"/>
              <w:rPr>
                <w:rFonts w:cs="Arial"/>
                <w:sz w:val="14"/>
                <w:szCs w:val="14"/>
                <w:lang w:val="en-US"/>
              </w:rPr>
            </w:pPr>
            <w:r w:rsidRPr="00355286">
              <w:rPr>
                <w:rFonts w:cs="Arial"/>
                <w:b/>
                <w:bCs/>
                <w:sz w:val="14"/>
                <w:szCs w:val="14"/>
                <w:lang w:val="en-US"/>
              </w:rPr>
              <w:t xml:space="preserve">Total investment in </w:t>
            </w:r>
            <w:r w:rsidRPr="00355286">
              <w:rPr>
                <w:rFonts w:cs="Arial"/>
                <w:b/>
                <w:bCs/>
                <w:sz w:val="14"/>
                <w:szCs w:val="14"/>
                <w:lang w:val="en-US"/>
              </w:rPr>
              <w:br/>
              <w:t>joint</w:t>
            </w:r>
            <w:r w:rsidRPr="00355286">
              <w:rPr>
                <w:rFonts w:cs="Arial"/>
                <w:sz w:val="14"/>
                <w:szCs w:val="14"/>
                <w:lang w:val="en-US"/>
              </w:rPr>
              <w:t xml:space="preserve"> </w:t>
            </w:r>
            <w:r w:rsidRPr="00355286">
              <w:rPr>
                <w:rFonts w:cs="Arial"/>
                <w:b/>
                <w:bCs/>
                <w:sz w:val="14"/>
                <w:szCs w:val="14"/>
                <w:lang w:val="en-US"/>
              </w:rPr>
              <w:t>ventures</w:t>
            </w:r>
          </w:p>
        </w:tc>
        <w:tc>
          <w:tcPr>
            <w:tcW w:w="1440" w:type="dxa"/>
            <w:tcBorders>
              <w:top w:val="nil"/>
              <w:left w:val="nil"/>
              <w:bottom w:val="nil"/>
              <w:right w:val="nil"/>
            </w:tcBorders>
            <w:shd w:val="clear" w:color="auto" w:fill="auto"/>
          </w:tcPr>
          <w:p w14:paraId="78212FB2" w14:textId="77777777" w:rsidR="00230C06" w:rsidRPr="00355286" w:rsidRDefault="00230C06" w:rsidP="00F355F4">
            <w:pPr>
              <w:pStyle w:val="Header"/>
              <w:tabs>
                <w:tab w:val="clear" w:pos="4153"/>
                <w:tab w:val="clear" w:pos="8306"/>
              </w:tabs>
              <w:spacing w:line="240" w:lineRule="auto"/>
              <w:ind w:left="-14" w:right="-72"/>
              <w:rPr>
                <w:rFonts w:cs="Arial"/>
                <w:sz w:val="14"/>
                <w:szCs w:val="14"/>
                <w:lang w:val="en-US"/>
              </w:rPr>
            </w:pPr>
          </w:p>
        </w:tc>
        <w:tc>
          <w:tcPr>
            <w:tcW w:w="1152" w:type="dxa"/>
            <w:tcBorders>
              <w:top w:val="nil"/>
              <w:left w:val="nil"/>
              <w:bottom w:val="nil"/>
              <w:right w:val="nil"/>
            </w:tcBorders>
            <w:shd w:val="clear" w:color="auto" w:fill="auto"/>
          </w:tcPr>
          <w:p w14:paraId="2C2FA6B1" w14:textId="77777777" w:rsidR="00230C06" w:rsidRPr="00355286" w:rsidRDefault="00230C06" w:rsidP="00F355F4">
            <w:pPr>
              <w:pStyle w:val="Header"/>
              <w:tabs>
                <w:tab w:val="clear" w:pos="4153"/>
                <w:tab w:val="clear" w:pos="8306"/>
              </w:tabs>
              <w:spacing w:line="240" w:lineRule="auto"/>
              <w:ind w:right="-72"/>
              <w:jc w:val="center"/>
              <w:rPr>
                <w:rFonts w:cs="Arial"/>
                <w:sz w:val="14"/>
                <w:szCs w:val="14"/>
                <w:lang w:val="en-US"/>
              </w:rPr>
            </w:pPr>
          </w:p>
        </w:tc>
        <w:tc>
          <w:tcPr>
            <w:tcW w:w="1080" w:type="dxa"/>
            <w:tcBorders>
              <w:top w:val="nil"/>
              <w:left w:val="nil"/>
              <w:bottom w:val="nil"/>
              <w:right w:val="nil"/>
            </w:tcBorders>
            <w:shd w:val="clear" w:color="auto" w:fill="auto"/>
          </w:tcPr>
          <w:p w14:paraId="3B1AA4D9" w14:textId="77777777" w:rsidR="00230C06" w:rsidRPr="00355286" w:rsidRDefault="00230C06" w:rsidP="00F355F4">
            <w:pPr>
              <w:pStyle w:val="Header"/>
              <w:tabs>
                <w:tab w:val="clear" w:pos="4153"/>
                <w:tab w:val="clear" w:pos="8306"/>
              </w:tabs>
              <w:spacing w:line="240" w:lineRule="auto"/>
              <w:ind w:right="-72"/>
              <w:jc w:val="right"/>
              <w:rPr>
                <w:rFonts w:cs="Arial"/>
                <w:sz w:val="14"/>
                <w:szCs w:val="14"/>
                <w:lang w:val="en-US"/>
              </w:rPr>
            </w:pPr>
          </w:p>
        </w:tc>
        <w:tc>
          <w:tcPr>
            <w:tcW w:w="1080" w:type="dxa"/>
            <w:tcBorders>
              <w:top w:val="nil"/>
              <w:left w:val="nil"/>
              <w:bottom w:val="nil"/>
              <w:right w:val="nil"/>
            </w:tcBorders>
            <w:shd w:val="clear" w:color="auto" w:fill="auto"/>
          </w:tcPr>
          <w:p w14:paraId="0832FCCA" w14:textId="77777777" w:rsidR="00230C06" w:rsidRPr="00355286" w:rsidRDefault="00230C06" w:rsidP="00F355F4">
            <w:pPr>
              <w:pStyle w:val="Header"/>
              <w:tabs>
                <w:tab w:val="clear" w:pos="4153"/>
                <w:tab w:val="clear" w:pos="8306"/>
              </w:tabs>
              <w:spacing w:line="240" w:lineRule="auto"/>
              <w:ind w:right="-72"/>
              <w:jc w:val="right"/>
              <w:rPr>
                <w:rFonts w:cs="Arial"/>
                <w:sz w:val="14"/>
                <w:szCs w:val="14"/>
                <w:lang w:val="en-US"/>
              </w:rPr>
            </w:pPr>
          </w:p>
        </w:tc>
        <w:tc>
          <w:tcPr>
            <w:tcW w:w="1152" w:type="dxa"/>
            <w:tcBorders>
              <w:top w:val="nil"/>
              <w:left w:val="nil"/>
              <w:bottom w:val="single" w:sz="4" w:space="0" w:color="auto"/>
              <w:right w:val="nil"/>
            </w:tcBorders>
            <w:shd w:val="clear" w:color="auto" w:fill="auto"/>
          </w:tcPr>
          <w:p w14:paraId="271890B3" w14:textId="77777777" w:rsidR="00230C06" w:rsidRPr="00355286" w:rsidRDefault="00230C06" w:rsidP="00F355F4">
            <w:pPr>
              <w:pStyle w:val="Header"/>
              <w:tabs>
                <w:tab w:val="clear" w:pos="4153"/>
                <w:tab w:val="clear" w:pos="8306"/>
              </w:tabs>
              <w:spacing w:line="240" w:lineRule="auto"/>
              <w:ind w:right="-72"/>
              <w:jc w:val="right"/>
              <w:rPr>
                <w:rFonts w:cs="Arial"/>
                <w:sz w:val="14"/>
                <w:szCs w:val="14"/>
              </w:rPr>
            </w:pPr>
          </w:p>
          <w:p w14:paraId="7473E928" w14:textId="677046A1" w:rsidR="00230C06" w:rsidRPr="00355286" w:rsidRDefault="00192480"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36</w:t>
            </w:r>
            <w:r w:rsidR="002B26ED" w:rsidRPr="00355286">
              <w:rPr>
                <w:rFonts w:cs="Arial"/>
                <w:sz w:val="14"/>
                <w:szCs w:val="14"/>
              </w:rPr>
              <w:t>9</w:t>
            </w:r>
            <w:r w:rsidR="00D37FC1" w:rsidRPr="00355286">
              <w:rPr>
                <w:rFonts w:cs="Arial"/>
                <w:sz w:val="14"/>
                <w:szCs w:val="14"/>
              </w:rPr>
              <w:t>.</w:t>
            </w:r>
            <w:r w:rsidRPr="00355286">
              <w:rPr>
                <w:rFonts w:cs="Arial"/>
                <w:sz w:val="14"/>
                <w:szCs w:val="14"/>
              </w:rPr>
              <w:t>77</w:t>
            </w:r>
          </w:p>
        </w:tc>
        <w:tc>
          <w:tcPr>
            <w:tcW w:w="1434" w:type="dxa"/>
            <w:tcBorders>
              <w:top w:val="nil"/>
              <w:left w:val="nil"/>
              <w:bottom w:val="single" w:sz="4" w:space="0" w:color="auto"/>
              <w:right w:val="nil"/>
            </w:tcBorders>
            <w:shd w:val="clear" w:color="auto" w:fill="auto"/>
          </w:tcPr>
          <w:p w14:paraId="1DC4A456" w14:textId="77777777" w:rsidR="00230C06" w:rsidRPr="00355286" w:rsidRDefault="00230C06" w:rsidP="00F355F4">
            <w:pPr>
              <w:pStyle w:val="Header"/>
              <w:tabs>
                <w:tab w:val="clear" w:pos="4153"/>
                <w:tab w:val="clear" w:pos="8306"/>
              </w:tabs>
              <w:spacing w:line="240" w:lineRule="auto"/>
              <w:ind w:right="-72"/>
              <w:jc w:val="right"/>
              <w:rPr>
                <w:rFonts w:cs="Arial"/>
                <w:sz w:val="14"/>
                <w:szCs w:val="14"/>
              </w:rPr>
            </w:pPr>
          </w:p>
          <w:p w14:paraId="1BE13403" w14:textId="713691D5" w:rsidR="00230C06" w:rsidRPr="00355286" w:rsidRDefault="002B26ED" w:rsidP="00F355F4">
            <w:pPr>
              <w:pStyle w:val="Header"/>
              <w:tabs>
                <w:tab w:val="clear" w:pos="4153"/>
                <w:tab w:val="clear" w:pos="8306"/>
              </w:tabs>
              <w:spacing w:line="240" w:lineRule="auto"/>
              <w:ind w:right="-72"/>
              <w:jc w:val="right"/>
              <w:rPr>
                <w:rFonts w:cs="Arial"/>
                <w:sz w:val="14"/>
                <w:szCs w:val="14"/>
                <w:lang w:val="en-US"/>
              </w:rPr>
            </w:pPr>
            <w:r w:rsidRPr="00355286">
              <w:rPr>
                <w:rFonts w:cs="Arial"/>
                <w:sz w:val="14"/>
                <w:szCs w:val="14"/>
              </w:rPr>
              <w:t>599</w:t>
            </w:r>
            <w:r w:rsidR="00230C06" w:rsidRPr="00355286">
              <w:rPr>
                <w:rFonts w:cs="Arial"/>
                <w:sz w:val="14"/>
                <w:szCs w:val="14"/>
                <w:lang w:val="en-US"/>
              </w:rPr>
              <w:t>.</w:t>
            </w:r>
            <w:r w:rsidRPr="00355286">
              <w:rPr>
                <w:rFonts w:cs="Arial"/>
                <w:sz w:val="14"/>
                <w:szCs w:val="14"/>
              </w:rPr>
              <w:t>10</w:t>
            </w:r>
          </w:p>
        </w:tc>
      </w:tr>
    </w:tbl>
    <w:p w14:paraId="0512FC0F" w14:textId="77777777" w:rsidR="005033AE" w:rsidRPr="00355286" w:rsidRDefault="005033AE" w:rsidP="004D6E44">
      <w:pPr>
        <w:pStyle w:val="Footer"/>
        <w:tabs>
          <w:tab w:val="clear" w:pos="4153"/>
          <w:tab w:val="clear" w:pos="8306"/>
          <w:tab w:val="left" w:pos="2835"/>
        </w:tabs>
        <w:spacing w:line="240" w:lineRule="auto"/>
        <w:ind w:left="540"/>
        <w:jc w:val="both"/>
        <w:rPr>
          <w:rFonts w:cs="Arial"/>
          <w:sz w:val="18"/>
          <w:szCs w:val="18"/>
          <w:lang w:val="en-US"/>
        </w:rPr>
      </w:pPr>
    </w:p>
    <w:p w14:paraId="445C8525" w14:textId="4EF78F44" w:rsidR="005033AE" w:rsidRPr="00355286" w:rsidRDefault="005033AE" w:rsidP="004D6E44">
      <w:pPr>
        <w:pStyle w:val="Footer"/>
        <w:tabs>
          <w:tab w:val="clear" w:pos="4153"/>
          <w:tab w:val="clear" w:pos="8306"/>
          <w:tab w:val="left" w:pos="2835"/>
        </w:tabs>
        <w:spacing w:line="240" w:lineRule="auto"/>
        <w:ind w:left="540"/>
        <w:jc w:val="both"/>
        <w:rPr>
          <w:rFonts w:cs="Arial"/>
          <w:sz w:val="18"/>
          <w:szCs w:val="18"/>
          <w:lang w:val="en-US"/>
        </w:rPr>
      </w:pPr>
      <w:r w:rsidRPr="00355286">
        <w:rPr>
          <w:rFonts w:cs="Arial"/>
          <w:sz w:val="18"/>
          <w:szCs w:val="18"/>
          <w:lang w:val="en-US"/>
        </w:rPr>
        <w:t xml:space="preserve">Movement of </w:t>
      </w:r>
      <w:r w:rsidR="000F2853" w:rsidRPr="00355286">
        <w:rPr>
          <w:rFonts w:cs="Arial"/>
          <w:sz w:val="18"/>
          <w:szCs w:val="18"/>
          <w:lang w:val="en-US"/>
        </w:rPr>
        <w:t>investment</w:t>
      </w:r>
      <w:r w:rsidRPr="00355286">
        <w:rPr>
          <w:rFonts w:cs="Arial"/>
          <w:sz w:val="18"/>
          <w:szCs w:val="18"/>
          <w:lang w:val="en-US"/>
        </w:rPr>
        <w:t xml:space="preserve"> in joint ventures are as follows:</w:t>
      </w:r>
    </w:p>
    <w:p w14:paraId="2C6CB109" w14:textId="77777777" w:rsidR="005033AE" w:rsidRPr="00355286" w:rsidRDefault="005033AE" w:rsidP="004D6E44">
      <w:pPr>
        <w:pStyle w:val="Footer"/>
        <w:tabs>
          <w:tab w:val="clear" w:pos="4153"/>
          <w:tab w:val="clear" w:pos="8306"/>
          <w:tab w:val="left" w:pos="2835"/>
        </w:tabs>
        <w:spacing w:line="240" w:lineRule="auto"/>
        <w:ind w:left="540"/>
        <w:jc w:val="both"/>
        <w:rPr>
          <w:rFonts w:cs="Arial"/>
          <w:sz w:val="18"/>
          <w:szCs w:val="18"/>
          <w:lang w:val="en-US"/>
        </w:rPr>
      </w:pPr>
    </w:p>
    <w:tbl>
      <w:tblPr>
        <w:tblW w:w="9468" w:type="dxa"/>
        <w:tblInd w:w="108" w:type="dxa"/>
        <w:tblLayout w:type="fixed"/>
        <w:tblLook w:val="0000" w:firstRow="0" w:lastRow="0" w:firstColumn="0" w:lastColumn="0" w:noHBand="0" w:noVBand="0"/>
      </w:tblPr>
      <w:tblGrid>
        <w:gridCol w:w="3420"/>
        <w:gridCol w:w="1584"/>
        <w:gridCol w:w="1440"/>
        <w:gridCol w:w="1584"/>
        <w:gridCol w:w="1440"/>
      </w:tblGrid>
      <w:tr w:rsidR="001436C8" w:rsidRPr="00355286" w14:paraId="7022EB16" w14:textId="77777777" w:rsidTr="00FC6196">
        <w:tc>
          <w:tcPr>
            <w:tcW w:w="3420" w:type="dxa"/>
            <w:shd w:val="clear" w:color="auto" w:fill="auto"/>
          </w:tcPr>
          <w:p w14:paraId="4FB10EF3" w14:textId="77777777" w:rsidR="001436C8" w:rsidRPr="00355286" w:rsidRDefault="001436C8" w:rsidP="00B62D5F">
            <w:pPr>
              <w:spacing w:line="240" w:lineRule="auto"/>
              <w:ind w:left="150"/>
              <w:jc w:val="both"/>
              <w:rPr>
                <w:rFonts w:cs="Arial"/>
                <w:b/>
                <w:bCs/>
                <w:sz w:val="16"/>
                <w:szCs w:val="16"/>
                <w:lang w:val="en-US"/>
              </w:rPr>
            </w:pPr>
          </w:p>
        </w:tc>
        <w:tc>
          <w:tcPr>
            <w:tcW w:w="3024" w:type="dxa"/>
            <w:gridSpan w:val="2"/>
            <w:tcBorders>
              <w:bottom w:val="single" w:sz="4" w:space="0" w:color="auto"/>
            </w:tcBorders>
            <w:vAlign w:val="bottom"/>
          </w:tcPr>
          <w:p w14:paraId="56976342" w14:textId="77777777" w:rsidR="001436C8" w:rsidRPr="00355286" w:rsidRDefault="001436C8" w:rsidP="00C15AF4">
            <w:pPr>
              <w:spacing w:line="240" w:lineRule="auto"/>
              <w:ind w:right="-72"/>
              <w:jc w:val="center"/>
              <w:rPr>
                <w:rFonts w:cs="Arial"/>
                <w:sz w:val="16"/>
                <w:szCs w:val="16"/>
                <w:lang w:val="en-US"/>
              </w:rPr>
            </w:pPr>
            <w:r w:rsidRPr="00355286">
              <w:rPr>
                <w:rFonts w:cs="Arial"/>
                <w:b/>
                <w:bCs/>
                <w:sz w:val="16"/>
                <w:szCs w:val="16"/>
                <w:lang w:val="en-US"/>
              </w:rPr>
              <w:t>Consolidated financial statements</w:t>
            </w:r>
          </w:p>
        </w:tc>
        <w:tc>
          <w:tcPr>
            <w:tcW w:w="3024" w:type="dxa"/>
            <w:gridSpan w:val="2"/>
            <w:tcBorders>
              <w:bottom w:val="single" w:sz="4" w:space="0" w:color="auto"/>
            </w:tcBorders>
            <w:vAlign w:val="bottom"/>
          </w:tcPr>
          <w:p w14:paraId="08C7B2CC" w14:textId="77777777" w:rsidR="001436C8" w:rsidRPr="00355286" w:rsidRDefault="001436C8" w:rsidP="00C15AF4">
            <w:pPr>
              <w:spacing w:line="240" w:lineRule="auto"/>
              <w:ind w:right="-72"/>
              <w:jc w:val="center"/>
              <w:rPr>
                <w:rFonts w:cs="Arial"/>
                <w:sz w:val="16"/>
                <w:szCs w:val="16"/>
                <w:lang w:val="en-US"/>
              </w:rPr>
            </w:pPr>
            <w:r w:rsidRPr="00355286">
              <w:rPr>
                <w:rFonts w:cs="Arial"/>
                <w:b/>
                <w:bCs/>
                <w:sz w:val="16"/>
                <w:szCs w:val="16"/>
                <w:lang w:val="en-US"/>
              </w:rPr>
              <w:t>Separate financial statements</w:t>
            </w:r>
          </w:p>
        </w:tc>
      </w:tr>
      <w:tr w:rsidR="001436C8" w:rsidRPr="00355286" w14:paraId="3AAB0FA6" w14:textId="77777777" w:rsidTr="00FC6196">
        <w:tc>
          <w:tcPr>
            <w:tcW w:w="3420" w:type="dxa"/>
            <w:shd w:val="clear" w:color="auto" w:fill="auto"/>
          </w:tcPr>
          <w:p w14:paraId="06A1A6ED" w14:textId="77777777" w:rsidR="001436C8" w:rsidRPr="00355286" w:rsidRDefault="001436C8" w:rsidP="00B62D5F">
            <w:pPr>
              <w:spacing w:line="240" w:lineRule="auto"/>
              <w:ind w:left="150"/>
              <w:jc w:val="both"/>
              <w:rPr>
                <w:rFonts w:cs="Arial"/>
                <w:b/>
                <w:bCs/>
                <w:sz w:val="16"/>
                <w:szCs w:val="16"/>
                <w:lang w:val="en-US"/>
              </w:rPr>
            </w:pPr>
          </w:p>
        </w:tc>
        <w:tc>
          <w:tcPr>
            <w:tcW w:w="1584" w:type="dxa"/>
            <w:tcBorders>
              <w:top w:val="single" w:sz="4" w:space="0" w:color="auto"/>
            </w:tcBorders>
            <w:vAlign w:val="bottom"/>
          </w:tcPr>
          <w:p w14:paraId="028D965D" w14:textId="77777777" w:rsidR="001436C8" w:rsidRPr="00355286" w:rsidRDefault="001436C8" w:rsidP="00C15A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0CCE0D1C" w14:textId="77777777" w:rsidR="001436C8" w:rsidRPr="00355286" w:rsidRDefault="001436C8" w:rsidP="00C15AF4">
            <w:pPr>
              <w:spacing w:line="240" w:lineRule="auto"/>
              <w:ind w:right="-72"/>
              <w:jc w:val="center"/>
              <w:rPr>
                <w:rFonts w:cs="Arial"/>
                <w:b/>
                <w:bCs/>
                <w:sz w:val="16"/>
                <w:szCs w:val="16"/>
              </w:rPr>
            </w:pPr>
            <w:r w:rsidRPr="00355286">
              <w:rPr>
                <w:rFonts w:cs="Arial"/>
                <w:b/>
                <w:bCs/>
                <w:sz w:val="16"/>
                <w:szCs w:val="16"/>
              </w:rPr>
              <w:t>For the period</w:t>
            </w:r>
          </w:p>
        </w:tc>
        <w:tc>
          <w:tcPr>
            <w:tcW w:w="1584" w:type="dxa"/>
            <w:tcBorders>
              <w:top w:val="single" w:sz="4" w:space="0" w:color="auto"/>
            </w:tcBorders>
            <w:vAlign w:val="bottom"/>
          </w:tcPr>
          <w:p w14:paraId="57D99BCD" w14:textId="77777777" w:rsidR="001436C8" w:rsidRPr="00355286" w:rsidRDefault="001436C8" w:rsidP="00C15A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523AF3E2" w14:textId="77777777" w:rsidR="001436C8" w:rsidRPr="00355286" w:rsidRDefault="001436C8" w:rsidP="00C15AF4">
            <w:pPr>
              <w:spacing w:line="240" w:lineRule="auto"/>
              <w:ind w:right="-72"/>
              <w:jc w:val="center"/>
              <w:rPr>
                <w:rFonts w:cs="Arial"/>
                <w:b/>
                <w:bCs/>
                <w:sz w:val="16"/>
                <w:szCs w:val="16"/>
              </w:rPr>
            </w:pPr>
            <w:r w:rsidRPr="00355286">
              <w:rPr>
                <w:rFonts w:cs="Arial"/>
                <w:b/>
                <w:bCs/>
                <w:sz w:val="16"/>
                <w:szCs w:val="16"/>
              </w:rPr>
              <w:t>For the period</w:t>
            </w:r>
          </w:p>
        </w:tc>
      </w:tr>
      <w:tr w:rsidR="001436C8" w:rsidRPr="00355286" w14:paraId="0BF2203A" w14:textId="77777777" w:rsidTr="00FC6196">
        <w:tc>
          <w:tcPr>
            <w:tcW w:w="3420" w:type="dxa"/>
            <w:shd w:val="clear" w:color="auto" w:fill="auto"/>
          </w:tcPr>
          <w:p w14:paraId="4F843862" w14:textId="77777777" w:rsidR="001436C8" w:rsidRPr="00355286" w:rsidRDefault="001436C8" w:rsidP="00B62D5F">
            <w:pPr>
              <w:spacing w:line="240" w:lineRule="auto"/>
              <w:ind w:left="150"/>
              <w:jc w:val="both"/>
              <w:rPr>
                <w:rFonts w:cs="Arial"/>
                <w:b/>
                <w:bCs/>
                <w:sz w:val="16"/>
                <w:szCs w:val="16"/>
                <w:lang w:val="en-US"/>
              </w:rPr>
            </w:pPr>
          </w:p>
        </w:tc>
        <w:tc>
          <w:tcPr>
            <w:tcW w:w="1584" w:type="dxa"/>
            <w:vAlign w:val="bottom"/>
          </w:tcPr>
          <w:p w14:paraId="1E73E2B7" w14:textId="77777777" w:rsidR="001436C8" w:rsidRPr="00355286" w:rsidRDefault="001436C8" w:rsidP="00C15AF4">
            <w:pPr>
              <w:spacing w:line="240" w:lineRule="auto"/>
              <w:ind w:right="-72"/>
              <w:jc w:val="center"/>
              <w:rPr>
                <w:rFonts w:cs="Arial"/>
                <w:b/>
                <w:bCs/>
                <w:sz w:val="16"/>
                <w:szCs w:val="16"/>
              </w:rPr>
            </w:pPr>
          </w:p>
        </w:tc>
        <w:tc>
          <w:tcPr>
            <w:tcW w:w="1440" w:type="dxa"/>
            <w:shd w:val="clear" w:color="auto" w:fill="auto"/>
            <w:vAlign w:val="center"/>
          </w:tcPr>
          <w:p w14:paraId="5ECD5B86" w14:textId="13D5BDC5" w:rsidR="001436C8" w:rsidRPr="00355286" w:rsidRDefault="001436C8" w:rsidP="00C15A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c>
          <w:tcPr>
            <w:tcW w:w="1584" w:type="dxa"/>
            <w:vAlign w:val="bottom"/>
          </w:tcPr>
          <w:p w14:paraId="073D03BE" w14:textId="77777777" w:rsidR="001436C8" w:rsidRPr="00355286" w:rsidRDefault="001436C8" w:rsidP="00C15AF4">
            <w:pPr>
              <w:spacing w:line="240" w:lineRule="auto"/>
              <w:ind w:right="-72"/>
              <w:jc w:val="center"/>
              <w:rPr>
                <w:rFonts w:cs="Arial"/>
                <w:b/>
                <w:bCs/>
                <w:sz w:val="16"/>
                <w:szCs w:val="16"/>
              </w:rPr>
            </w:pPr>
          </w:p>
        </w:tc>
        <w:tc>
          <w:tcPr>
            <w:tcW w:w="1440" w:type="dxa"/>
            <w:shd w:val="clear" w:color="auto" w:fill="auto"/>
            <w:vAlign w:val="center"/>
          </w:tcPr>
          <w:p w14:paraId="4AC53E41" w14:textId="235A6D75" w:rsidR="001436C8" w:rsidRPr="00355286" w:rsidRDefault="001436C8" w:rsidP="00C15A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r>
      <w:tr w:rsidR="001436C8" w:rsidRPr="00355286" w14:paraId="15A9EE4B" w14:textId="77777777" w:rsidTr="00FC6196">
        <w:tc>
          <w:tcPr>
            <w:tcW w:w="3420" w:type="dxa"/>
            <w:shd w:val="clear" w:color="auto" w:fill="auto"/>
          </w:tcPr>
          <w:p w14:paraId="62CB1807" w14:textId="77777777" w:rsidR="001436C8" w:rsidRPr="00355286" w:rsidRDefault="001436C8" w:rsidP="00B62D5F">
            <w:pPr>
              <w:spacing w:line="240" w:lineRule="auto"/>
              <w:ind w:left="150"/>
              <w:jc w:val="both"/>
              <w:rPr>
                <w:rFonts w:cs="Arial"/>
                <w:b/>
                <w:bCs/>
                <w:sz w:val="16"/>
                <w:szCs w:val="16"/>
                <w:lang w:val="en-US"/>
              </w:rPr>
            </w:pPr>
          </w:p>
        </w:tc>
        <w:tc>
          <w:tcPr>
            <w:tcW w:w="1584" w:type="dxa"/>
            <w:vAlign w:val="center"/>
          </w:tcPr>
          <w:p w14:paraId="24659EE9" w14:textId="77777777" w:rsidR="001436C8" w:rsidRPr="00355286" w:rsidRDefault="001436C8" w:rsidP="00C15AF4">
            <w:pPr>
              <w:spacing w:line="240" w:lineRule="auto"/>
              <w:ind w:right="-72"/>
              <w:jc w:val="center"/>
              <w:rPr>
                <w:rFonts w:cs="Arial"/>
                <w:b/>
                <w:bCs/>
                <w:sz w:val="16"/>
                <w:szCs w:val="16"/>
              </w:rPr>
            </w:pPr>
          </w:p>
        </w:tc>
        <w:tc>
          <w:tcPr>
            <w:tcW w:w="1440" w:type="dxa"/>
            <w:shd w:val="clear" w:color="auto" w:fill="auto"/>
            <w:vAlign w:val="center"/>
          </w:tcPr>
          <w:p w14:paraId="698E065E" w14:textId="4C5E3087" w:rsidR="001436C8" w:rsidRPr="00355286" w:rsidRDefault="002B26ED" w:rsidP="00C15AF4">
            <w:pPr>
              <w:spacing w:line="240" w:lineRule="auto"/>
              <w:ind w:right="-72"/>
              <w:jc w:val="center"/>
              <w:rPr>
                <w:rFonts w:cs="Arial"/>
                <w:b/>
                <w:bCs/>
                <w:sz w:val="16"/>
                <w:szCs w:val="16"/>
              </w:rPr>
            </w:pPr>
            <w:r w:rsidRPr="00355286">
              <w:rPr>
                <w:rFonts w:cs="Arial"/>
                <w:b/>
                <w:bCs/>
                <w:sz w:val="16"/>
                <w:szCs w:val="16"/>
              </w:rPr>
              <w:t>2023</w:t>
            </w:r>
            <w:r w:rsidR="001436C8" w:rsidRPr="00355286">
              <w:rPr>
                <w:rFonts w:cs="Arial"/>
                <w:b/>
                <w:bCs/>
                <w:sz w:val="16"/>
                <w:szCs w:val="16"/>
              </w:rPr>
              <w:t xml:space="preserve"> (date of</w:t>
            </w:r>
          </w:p>
        </w:tc>
        <w:tc>
          <w:tcPr>
            <w:tcW w:w="1584" w:type="dxa"/>
            <w:vAlign w:val="center"/>
          </w:tcPr>
          <w:p w14:paraId="0897270F" w14:textId="77777777" w:rsidR="001436C8" w:rsidRPr="00355286" w:rsidRDefault="001436C8" w:rsidP="00C15AF4">
            <w:pPr>
              <w:spacing w:line="240" w:lineRule="auto"/>
              <w:ind w:right="-72"/>
              <w:jc w:val="center"/>
              <w:rPr>
                <w:rFonts w:cs="Arial"/>
                <w:b/>
                <w:bCs/>
                <w:sz w:val="16"/>
                <w:szCs w:val="16"/>
              </w:rPr>
            </w:pPr>
          </w:p>
        </w:tc>
        <w:tc>
          <w:tcPr>
            <w:tcW w:w="1440" w:type="dxa"/>
            <w:shd w:val="clear" w:color="auto" w:fill="auto"/>
            <w:vAlign w:val="center"/>
          </w:tcPr>
          <w:p w14:paraId="29C214EF" w14:textId="3137E520" w:rsidR="001436C8" w:rsidRPr="00355286" w:rsidRDefault="002B26ED" w:rsidP="00C15AF4">
            <w:pPr>
              <w:spacing w:line="240" w:lineRule="auto"/>
              <w:ind w:right="-72"/>
              <w:jc w:val="center"/>
              <w:rPr>
                <w:rFonts w:cs="Arial"/>
                <w:b/>
                <w:bCs/>
                <w:sz w:val="16"/>
                <w:szCs w:val="16"/>
              </w:rPr>
            </w:pPr>
            <w:r w:rsidRPr="00355286">
              <w:rPr>
                <w:rFonts w:cs="Arial"/>
                <w:b/>
                <w:bCs/>
                <w:sz w:val="16"/>
                <w:szCs w:val="16"/>
              </w:rPr>
              <w:t>2023</w:t>
            </w:r>
            <w:r w:rsidR="001436C8" w:rsidRPr="00355286">
              <w:rPr>
                <w:rFonts w:cs="Arial"/>
                <w:b/>
                <w:bCs/>
                <w:sz w:val="16"/>
                <w:szCs w:val="16"/>
              </w:rPr>
              <w:t xml:space="preserve"> (date of</w:t>
            </w:r>
          </w:p>
        </w:tc>
      </w:tr>
      <w:tr w:rsidR="001436C8" w:rsidRPr="00355286" w14:paraId="6A3FB613" w14:textId="77777777" w:rsidTr="00FC6196">
        <w:tc>
          <w:tcPr>
            <w:tcW w:w="3420" w:type="dxa"/>
            <w:shd w:val="clear" w:color="auto" w:fill="auto"/>
          </w:tcPr>
          <w:p w14:paraId="33276214" w14:textId="77777777" w:rsidR="001436C8" w:rsidRPr="00355286" w:rsidRDefault="001436C8" w:rsidP="00B62D5F">
            <w:pPr>
              <w:spacing w:line="240" w:lineRule="auto"/>
              <w:ind w:left="150"/>
              <w:jc w:val="both"/>
              <w:rPr>
                <w:rFonts w:cs="Arial"/>
                <w:b/>
                <w:bCs/>
                <w:sz w:val="16"/>
                <w:szCs w:val="16"/>
                <w:lang w:val="en-US"/>
              </w:rPr>
            </w:pPr>
          </w:p>
        </w:tc>
        <w:tc>
          <w:tcPr>
            <w:tcW w:w="1584" w:type="dxa"/>
            <w:vAlign w:val="center"/>
          </w:tcPr>
          <w:p w14:paraId="08EA60E7" w14:textId="77777777" w:rsidR="001436C8" w:rsidRPr="00355286" w:rsidRDefault="001436C8" w:rsidP="00C15A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229423E9" w14:textId="77777777" w:rsidR="001436C8" w:rsidRPr="00355286" w:rsidRDefault="001436C8" w:rsidP="00C15AF4">
            <w:pPr>
              <w:spacing w:line="240" w:lineRule="auto"/>
              <w:ind w:right="-72"/>
              <w:jc w:val="center"/>
              <w:rPr>
                <w:rFonts w:cs="Arial"/>
                <w:b/>
                <w:bCs/>
                <w:sz w:val="16"/>
                <w:szCs w:val="16"/>
              </w:rPr>
            </w:pPr>
            <w:r w:rsidRPr="00355286">
              <w:rPr>
                <w:rFonts w:cs="Arial"/>
                <w:b/>
                <w:bCs/>
                <w:sz w:val="16"/>
                <w:szCs w:val="16"/>
              </w:rPr>
              <w:t>amalgamation)</w:t>
            </w:r>
          </w:p>
        </w:tc>
        <w:tc>
          <w:tcPr>
            <w:tcW w:w="1584" w:type="dxa"/>
            <w:vAlign w:val="center"/>
          </w:tcPr>
          <w:p w14:paraId="283258A5" w14:textId="77777777" w:rsidR="001436C8" w:rsidRPr="00355286" w:rsidRDefault="001436C8" w:rsidP="00C15A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2E7F71DB" w14:textId="77777777" w:rsidR="001436C8" w:rsidRPr="00355286" w:rsidRDefault="001436C8" w:rsidP="00C15AF4">
            <w:pPr>
              <w:spacing w:line="240" w:lineRule="auto"/>
              <w:ind w:right="-72"/>
              <w:jc w:val="center"/>
              <w:rPr>
                <w:rFonts w:cs="Arial"/>
                <w:b/>
                <w:bCs/>
                <w:sz w:val="16"/>
                <w:szCs w:val="16"/>
              </w:rPr>
            </w:pPr>
            <w:r w:rsidRPr="00355286">
              <w:rPr>
                <w:rFonts w:cs="Arial"/>
                <w:b/>
                <w:bCs/>
                <w:sz w:val="16"/>
                <w:szCs w:val="16"/>
              </w:rPr>
              <w:t>amalgamation)</w:t>
            </w:r>
          </w:p>
        </w:tc>
      </w:tr>
      <w:tr w:rsidR="001436C8" w:rsidRPr="00355286" w14:paraId="7F59A56A" w14:textId="77777777" w:rsidTr="00FC6196">
        <w:tc>
          <w:tcPr>
            <w:tcW w:w="3420" w:type="dxa"/>
            <w:shd w:val="clear" w:color="auto" w:fill="auto"/>
          </w:tcPr>
          <w:p w14:paraId="2938D6BD" w14:textId="77777777" w:rsidR="001436C8" w:rsidRPr="00355286" w:rsidRDefault="001436C8" w:rsidP="00B62D5F">
            <w:pPr>
              <w:spacing w:line="240" w:lineRule="auto"/>
              <w:ind w:left="150"/>
              <w:jc w:val="both"/>
              <w:rPr>
                <w:rFonts w:cs="Arial"/>
                <w:b/>
                <w:bCs/>
                <w:sz w:val="16"/>
                <w:szCs w:val="16"/>
                <w:lang w:val="en-US"/>
              </w:rPr>
            </w:pPr>
          </w:p>
        </w:tc>
        <w:tc>
          <w:tcPr>
            <w:tcW w:w="1584" w:type="dxa"/>
            <w:vAlign w:val="center"/>
          </w:tcPr>
          <w:p w14:paraId="0492D05A" w14:textId="5044A412" w:rsidR="001436C8" w:rsidRPr="00355286" w:rsidRDefault="002B26ED" w:rsidP="00C15AF4">
            <w:pPr>
              <w:spacing w:line="240" w:lineRule="auto"/>
              <w:ind w:right="-72"/>
              <w:jc w:val="center"/>
              <w:rPr>
                <w:rFonts w:cs="Arial"/>
                <w:b/>
                <w:bCs/>
                <w:sz w:val="16"/>
                <w:szCs w:val="16"/>
              </w:rPr>
            </w:pPr>
            <w:r w:rsidRPr="00355286">
              <w:rPr>
                <w:rFonts w:cs="Arial"/>
                <w:b/>
                <w:bCs/>
                <w:sz w:val="16"/>
                <w:szCs w:val="16"/>
              </w:rPr>
              <w:t>31</w:t>
            </w:r>
            <w:r w:rsidR="001436C8" w:rsidRPr="00355286">
              <w:rPr>
                <w:rFonts w:cs="Arial"/>
                <w:b/>
                <w:bCs/>
                <w:sz w:val="16"/>
                <w:szCs w:val="16"/>
              </w:rPr>
              <w:t xml:space="preserve"> December</w:t>
            </w:r>
          </w:p>
        </w:tc>
        <w:tc>
          <w:tcPr>
            <w:tcW w:w="1440" w:type="dxa"/>
            <w:shd w:val="clear" w:color="auto" w:fill="auto"/>
            <w:vAlign w:val="center"/>
          </w:tcPr>
          <w:p w14:paraId="0F4FCF4F" w14:textId="4CCCE30F" w:rsidR="001436C8" w:rsidRPr="00355286" w:rsidRDefault="001436C8" w:rsidP="00C15A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c>
          <w:tcPr>
            <w:tcW w:w="1584" w:type="dxa"/>
            <w:vAlign w:val="center"/>
          </w:tcPr>
          <w:p w14:paraId="03D0CF89" w14:textId="195AC898" w:rsidR="001436C8" w:rsidRPr="00355286" w:rsidRDefault="002B26ED" w:rsidP="00C15AF4">
            <w:pPr>
              <w:spacing w:line="240" w:lineRule="auto"/>
              <w:ind w:right="-72"/>
              <w:jc w:val="center"/>
              <w:rPr>
                <w:rFonts w:cs="Arial"/>
                <w:b/>
                <w:bCs/>
                <w:sz w:val="16"/>
                <w:szCs w:val="16"/>
              </w:rPr>
            </w:pPr>
            <w:r w:rsidRPr="00355286">
              <w:rPr>
                <w:rFonts w:cs="Arial"/>
                <w:b/>
                <w:bCs/>
                <w:sz w:val="16"/>
                <w:szCs w:val="16"/>
              </w:rPr>
              <w:t>31</w:t>
            </w:r>
            <w:r w:rsidR="001436C8" w:rsidRPr="00355286">
              <w:rPr>
                <w:rFonts w:cs="Arial"/>
                <w:b/>
                <w:bCs/>
                <w:sz w:val="16"/>
                <w:szCs w:val="16"/>
              </w:rPr>
              <w:t xml:space="preserve"> December</w:t>
            </w:r>
          </w:p>
        </w:tc>
        <w:tc>
          <w:tcPr>
            <w:tcW w:w="1440" w:type="dxa"/>
            <w:shd w:val="clear" w:color="auto" w:fill="auto"/>
            <w:vAlign w:val="center"/>
          </w:tcPr>
          <w:p w14:paraId="7CB67955" w14:textId="62E1C3A4" w:rsidR="001436C8" w:rsidRPr="00355286" w:rsidRDefault="001436C8" w:rsidP="00C15A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r>
      <w:tr w:rsidR="001436C8" w:rsidRPr="00355286" w14:paraId="13E9FF61" w14:textId="77777777" w:rsidTr="00FC6196">
        <w:tc>
          <w:tcPr>
            <w:tcW w:w="3420" w:type="dxa"/>
            <w:shd w:val="clear" w:color="auto" w:fill="auto"/>
          </w:tcPr>
          <w:p w14:paraId="2D2BD74F" w14:textId="77777777" w:rsidR="001436C8" w:rsidRPr="00355286" w:rsidRDefault="001436C8" w:rsidP="00B62D5F">
            <w:pPr>
              <w:spacing w:line="240" w:lineRule="auto"/>
              <w:ind w:left="150"/>
              <w:jc w:val="both"/>
              <w:rPr>
                <w:rFonts w:cs="Arial"/>
                <w:b/>
                <w:bCs/>
                <w:sz w:val="16"/>
                <w:szCs w:val="16"/>
                <w:lang w:val="en-US"/>
              </w:rPr>
            </w:pPr>
          </w:p>
        </w:tc>
        <w:tc>
          <w:tcPr>
            <w:tcW w:w="1584" w:type="dxa"/>
            <w:vAlign w:val="center"/>
          </w:tcPr>
          <w:p w14:paraId="05EFB8A9" w14:textId="1591FE29" w:rsidR="001436C8" w:rsidRPr="00355286" w:rsidRDefault="002B26ED" w:rsidP="00C15A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588BDF65" w14:textId="57B71985" w:rsidR="001436C8" w:rsidRPr="00355286" w:rsidRDefault="002B26ED" w:rsidP="00C15AF4">
            <w:pPr>
              <w:spacing w:line="240" w:lineRule="auto"/>
              <w:ind w:right="-72"/>
              <w:jc w:val="center"/>
              <w:rPr>
                <w:rFonts w:cs="Arial"/>
                <w:b/>
                <w:bCs/>
                <w:sz w:val="16"/>
                <w:szCs w:val="16"/>
              </w:rPr>
            </w:pPr>
            <w:r w:rsidRPr="00355286">
              <w:rPr>
                <w:rFonts w:cs="Arial"/>
                <w:b/>
                <w:bCs/>
                <w:sz w:val="16"/>
                <w:szCs w:val="16"/>
              </w:rPr>
              <w:t>2023</w:t>
            </w:r>
          </w:p>
        </w:tc>
        <w:tc>
          <w:tcPr>
            <w:tcW w:w="1584" w:type="dxa"/>
            <w:vAlign w:val="center"/>
          </w:tcPr>
          <w:p w14:paraId="090601C8" w14:textId="77F04B42" w:rsidR="001436C8" w:rsidRPr="00355286" w:rsidRDefault="002B26ED" w:rsidP="00C15A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467F1233" w14:textId="06929CD4" w:rsidR="001436C8" w:rsidRPr="00355286" w:rsidRDefault="002B26ED" w:rsidP="00C15AF4">
            <w:pPr>
              <w:spacing w:line="240" w:lineRule="auto"/>
              <w:ind w:right="-72"/>
              <w:jc w:val="center"/>
              <w:rPr>
                <w:rFonts w:cs="Arial"/>
                <w:b/>
                <w:bCs/>
                <w:sz w:val="16"/>
                <w:szCs w:val="16"/>
              </w:rPr>
            </w:pPr>
            <w:r w:rsidRPr="00355286">
              <w:rPr>
                <w:rFonts w:cs="Arial"/>
                <w:b/>
                <w:bCs/>
                <w:sz w:val="16"/>
                <w:szCs w:val="16"/>
              </w:rPr>
              <w:t>2023</w:t>
            </w:r>
          </w:p>
        </w:tc>
      </w:tr>
      <w:tr w:rsidR="001436C8" w:rsidRPr="00355286" w14:paraId="5396270A" w14:textId="77777777" w:rsidTr="00FC6196">
        <w:tc>
          <w:tcPr>
            <w:tcW w:w="3420" w:type="dxa"/>
            <w:shd w:val="clear" w:color="auto" w:fill="auto"/>
          </w:tcPr>
          <w:p w14:paraId="12F6DF58" w14:textId="77777777" w:rsidR="001436C8" w:rsidRPr="00355286" w:rsidRDefault="001436C8" w:rsidP="00B62D5F">
            <w:pPr>
              <w:spacing w:line="240" w:lineRule="auto"/>
              <w:ind w:left="150"/>
              <w:jc w:val="both"/>
              <w:rPr>
                <w:rFonts w:cs="Arial"/>
                <w:b/>
                <w:bCs/>
                <w:sz w:val="16"/>
                <w:szCs w:val="16"/>
                <w:lang w:val="en-US"/>
              </w:rPr>
            </w:pPr>
          </w:p>
        </w:tc>
        <w:tc>
          <w:tcPr>
            <w:tcW w:w="1584" w:type="dxa"/>
            <w:tcBorders>
              <w:bottom w:val="single" w:sz="4" w:space="0" w:color="auto"/>
            </w:tcBorders>
          </w:tcPr>
          <w:p w14:paraId="23E2E1CD" w14:textId="77777777" w:rsidR="001436C8" w:rsidRPr="00355286" w:rsidRDefault="001436C8" w:rsidP="00C15A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51FD3D1A" w14:textId="77777777" w:rsidR="001436C8" w:rsidRPr="00355286" w:rsidRDefault="001436C8" w:rsidP="00C15AF4">
            <w:pPr>
              <w:spacing w:line="240" w:lineRule="auto"/>
              <w:ind w:right="-72"/>
              <w:jc w:val="center"/>
              <w:rPr>
                <w:rFonts w:cs="Arial"/>
                <w:sz w:val="16"/>
                <w:szCs w:val="16"/>
                <w:lang w:val="en-US"/>
              </w:rPr>
            </w:pPr>
            <w:r w:rsidRPr="00355286">
              <w:rPr>
                <w:rFonts w:cs="Arial"/>
                <w:b/>
                <w:bCs/>
                <w:sz w:val="16"/>
                <w:szCs w:val="16"/>
                <w:lang w:val="en-US"/>
              </w:rPr>
              <w:t>Baht Million</w:t>
            </w:r>
          </w:p>
        </w:tc>
        <w:tc>
          <w:tcPr>
            <w:tcW w:w="1584" w:type="dxa"/>
            <w:tcBorders>
              <w:bottom w:val="single" w:sz="4" w:space="0" w:color="auto"/>
            </w:tcBorders>
          </w:tcPr>
          <w:p w14:paraId="7B1E0128" w14:textId="77777777" w:rsidR="001436C8" w:rsidRPr="00355286" w:rsidRDefault="001436C8" w:rsidP="00C15A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491F5F41" w14:textId="77777777" w:rsidR="001436C8" w:rsidRPr="00355286" w:rsidRDefault="001436C8" w:rsidP="00C15AF4">
            <w:pPr>
              <w:spacing w:line="240" w:lineRule="auto"/>
              <w:ind w:right="-72"/>
              <w:jc w:val="center"/>
              <w:rPr>
                <w:rFonts w:cs="Arial"/>
                <w:sz w:val="16"/>
                <w:szCs w:val="16"/>
                <w:lang w:val="en-US"/>
              </w:rPr>
            </w:pPr>
            <w:r w:rsidRPr="00355286">
              <w:rPr>
                <w:rFonts w:cs="Arial"/>
                <w:b/>
                <w:bCs/>
                <w:sz w:val="16"/>
                <w:szCs w:val="16"/>
                <w:lang w:val="en-US"/>
              </w:rPr>
              <w:t>Baht Million</w:t>
            </w:r>
          </w:p>
        </w:tc>
      </w:tr>
      <w:tr w:rsidR="001436C8" w:rsidRPr="00355286" w14:paraId="3EDBF786" w14:textId="77777777" w:rsidTr="00FC6196">
        <w:tc>
          <w:tcPr>
            <w:tcW w:w="3420" w:type="dxa"/>
            <w:shd w:val="clear" w:color="auto" w:fill="auto"/>
          </w:tcPr>
          <w:p w14:paraId="42649016" w14:textId="77777777" w:rsidR="001436C8" w:rsidRPr="00355286" w:rsidRDefault="001436C8" w:rsidP="00B62D5F">
            <w:pPr>
              <w:spacing w:line="240" w:lineRule="auto"/>
              <w:ind w:left="150"/>
              <w:jc w:val="both"/>
              <w:rPr>
                <w:rFonts w:cs="Arial"/>
                <w:b/>
                <w:bCs/>
                <w:sz w:val="16"/>
                <w:szCs w:val="16"/>
                <w:lang w:val="en-US"/>
              </w:rPr>
            </w:pPr>
          </w:p>
        </w:tc>
        <w:tc>
          <w:tcPr>
            <w:tcW w:w="1584" w:type="dxa"/>
            <w:tcBorders>
              <w:top w:val="single" w:sz="4" w:space="0" w:color="auto"/>
            </w:tcBorders>
          </w:tcPr>
          <w:p w14:paraId="26F87396" w14:textId="77777777" w:rsidR="001436C8" w:rsidRPr="00355286" w:rsidRDefault="001436C8" w:rsidP="00C15A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247701EF" w14:textId="77777777" w:rsidR="001436C8" w:rsidRPr="00355286" w:rsidRDefault="001436C8" w:rsidP="00C15AF4">
            <w:pPr>
              <w:spacing w:line="240" w:lineRule="auto"/>
              <w:ind w:right="-72"/>
              <w:jc w:val="right"/>
              <w:rPr>
                <w:rFonts w:cs="Arial"/>
                <w:sz w:val="16"/>
                <w:szCs w:val="16"/>
                <w:lang w:val="en-US"/>
              </w:rPr>
            </w:pPr>
          </w:p>
        </w:tc>
        <w:tc>
          <w:tcPr>
            <w:tcW w:w="1584" w:type="dxa"/>
            <w:tcBorders>
              <w:top w:val="single" w:sz="4" w:space="0" w:color="auto"/>
            </w:tcBorders>
          </w:tcPr>
          <w:p w14:paraId="0491E965" w14:textId="77777777" w:rsidR="001436C8" w:rsidRPr="00355286" w:rsidRDefault="001436C8" w:rsidP="00C15A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6CB38AAD" w14:textId="77777777" w:rsidR="001436C8" w:rsidRPr="00355286" w:rsidRDefault="001436C8" w:rsidP="00C15AF4">
            <w:pPr>
              <w:spacing w:line="240" w:lineRule="auto"/>
              <w:ind w:right="-72"/>
              <w:jc w:val="right"/>
              <w:rPr>
                <w:rFonts w:cs="Arial"/>
                <w:sz w:val="16"/>
                <w:szCs w:val="16"/>
                <w:lang w:val="en-US"/>
              </w:rPr>
            </w:pPr>
          </w:p>
        </w:tc>
      </w:tr>
      <w:tr w:rsidR="00821673" w:rsidRPr="00355286" w14:paraId="1A3EA300" w14:textId="77777777" w:rsidTr="00FC6196">
        <w:tc>
          <w:tcPr>
            <w:tcW w:w="3420" w:type="dxa"/>
            <w:shd w:val="clear" w:color="auto" w:fill="auto"/>
          </w:tcPr>
          <w:p w14:paraId="17B3A015" w14:textId="77777777" w:rsidR="00821673" w:rsidRPr="00355286" w:rsidRDefault="00821673" w:rsidP="008015FB">
            <w:pPr>
              <w:spacing w:line="240" w:lineRule="auto"/>
              <w:ind w:left="455"/>
              <w:jc w:val="both"/>
              <w:rPr>
                <w:rFonts w:cs="Arial"/>
                <w:sz w:val="16"/>
                <w:szCs w:val="16"/>
                <w:lang w:val="en-US"/>
              </w:rPr>
            </w:pPr>
            <w:r w:rsidRPr="00355286">
              <w:rPr>
                <w:rFonts w:cs="Arial"/>
                <w:sz w:val="16"/>
                <w:szCs w:val="16"/>
              </w:rPr>
              <w:t>Opening net book value</w:t>
            </w:r>
          </w:p>
        </w:tc>
        <w:tc>
          <w:tcPr>
            <w:tcW w:w="1584" w:type="dxa"/>
            <w:vAlign w:val="bottom"/>
          </w:tcPr>
          <w:p w14:paraId="6110F548" w14:textId="7CF53F7A" w:rsidR="00821673" w:rsidRPr="00355286" w:rsidRDefault="002B26ED" w:rsidP="00821673">
            <w:pPr>
              <w:spacing w:line="240" w:lineRule="auto"/>
              <w:ind w:right="-72"/>
              <w:jc w:val="right"/>
              <w:rPr>
                <w:rFonts w:cs="Arial"/>
                <w:sz w:val="16"/>
                <w:szCs w:val="16"/>
                <w:lang w:val="en-US"/>
              </w:rPr>
            </w:pPr>
            <w:r w:rsidRPr="00355286">
              <w:rPr>
                <w:rFonts w:cs="Arial"/>
                <w:sz w:val="16"/>
                <w:szCs w:val="16"/>
              </w:rPr>
              <w:t>599</w:t>
            </w:r>
            <w:r w:rsidR="00821673" w:rsidRPr="00355286">
              <w:rPr>
                <w:rFonts w:cs="Arial"/>
                <w:sz w:val="16"/>
                <w:szCs w:val="16"/>
              </w:rPr>
              <w:t>.</w:t>
            </w:r>
            <w:r w:rsidRPr="00355286">
              <w:rPr>
                <w:rFonts w:cs="Arial"/>
                <w:sz w:val="16"/>
                <w:szCs w:val="16"/>
              </w:rPr>
              <w:t>10</w:t>
            </w:r>
          </w:p>
        </w:tc>
        <w:tc>
          <w:tcPr>
            <w:tcW w:w="1440" w:type="dxa"/>
            <w:shd w:val="clear" w:color="auto" w:fill="auto"/>
            <w:vAlign w:val="center"/>
          </w:tcPr>
          <w:p w14:paraId="629EB913" w14:textId="4722C6B8" w:rsidR="00821673" w:rsidRPr="00355286" w:rsidRDefault="002B26ED" w:rsidP="00821673">
            <w:pPr>
              <w:spacing w:line="240" w:lineRule="auto"/>
              <w:ind w:right="-72"/>
              <w:jc w:val="right"/>
              <w:rPr>
                <w:rFonts w:cs="Arial"/>
                <w:sz w:val="16"/>
                <w:szCs w:val="16"/>
                <w:lang w:val="en-US"/>
              </w:rPr>
            </w:pPr>
            <w:r w:rsidRPr="00355286">
              <w:rPr>
                <w:rFonts w:cs="Arial"/>
                <w:sz w:val="16"/>
                <w:szCs w:val="16"/>
              </w:rPr>
              <w:t>905</w:t>
            </w:r>
            <w:r w:rsidR="00821673" w:rsidRPr="00355286">
              <w:rPr>
                <w:rFonts w:cs="Arial"/>
                <w:sz w:val="16"/>
                <w:szCs w:val="16"/>
              </w:rPr>
              <w:t>.</w:t>
            </w:r>
            <w:r w:rsidRPr="00355286">
              <w:rPr>
                <w:rFonts w:cs="Arial"/>
                <w:sz w:val="16"/>
                <w:szCs w:val="16"/>
              </w:rPr>
              <w:t>34</w:t>
            </w:r>
          </w:p>
        </w:tc>
        <w:tc>
          <w:tcPr>
            <w:tcW w:w="1584" w:type="dxa"/>
            <w:vAlign w:val="center"/>
          </w:tcPr>
          <w:p w14:paraId="7E2EF9A5" w14:textId="70DC0EBE" w:rsidR="00821673" w:rsidRPr="00355286" w:rsidRDefault="00821673" w:rsidP="00821673">
            <w:pPr>
              <w:spacing w:line="240" w:lineRule="auto"/>
              <w:ind w:right="-72"/>
              <w:jc w:val="center"/>
              <w:rPr>
                <w:rFonts w:cs="Arial"/>
                <w:sz w:val="16"/>
                <w:szCs w:val="16"/>
                <w:lang w:val="en-US"/>
              </w:rPr>
            </w:pPr>
            <w:r w:rsidRPr="00355286">
              <w:rPr>
                <w:rFonts w:cs="Arial"/>
                <w:sz w:val="16"/>
                <w:szCs w:val="16"/>
              </w:rPr>
              <w:t>-</w:t>
            </w:r>
          </w:p>
        </w:tc>
        <w:tc>
          <w:tcPr>
            <w:tcW w:w="1440" w:type="dxa"/>
            <w:shd w:val="clear" w:color="auto" w:fill="auto"/>
            <w:vAlign w:val="center"/>
          </w:tcPr>
          <w:p w14:paraId="6B2C36C9" w14:textId="10815EDF" w:rsidR="00821673" w:rsidRPr="00355286" w:rsidRDefault="00821673" w:rsidP="00821673">
            <w:pPr>
              <w:spacing w:line="240" w:lineRule="auto"/>
              <w:ind w:right="-72"/>
              <w:jc w:val="center"/>
              <w:rPr>
                <w:rFonts w:cs="Arial"/>
                <w:sz w:val="16"/>
                <w:szCs w:val="16"/>
                <w:lang w:val="en-US"/>
              </w:rPr>
            </w:pPr>
            <w:r w:rsidRPr="00355286">
              <w:rPr>
                <w:rFonts w:cs="Arial"/>
                <w:sz w:val="16"/>
                <w:szCs w:val="16"/>
              </w:rPr>
              <w:t>-</w:t>
            </w:r>
          </w:p>
        </w:tc>
      </w:tr>
      <w:tr w:rsidR="00D73A31" w:rsidRPr="00355286" w14:paraId="57FFC719" w14:textId="77777777" w:rsidTr="00FC6196">
        <w:tc>
          <w:tcPr>
            <w:tcW w:w="3420" w:type="dxa"/>
            <w:shd w:val="clear" w:color="auto" w:fill="auto"/>
            <w:vAlign w:val="bottom"/>
          </w:tcPr>
          <w:p w14:paraId="532D72EE" w14:textId="77777777" w:rsidR="00D73A31" w:rsidRPr="00355286" w:rsidRDefault="00D73A31" w:rsidP="008015FB">
            <w:pPr>
              <w:spacing w:line="240" w:lineRule="auto"/>
              <w:ind w:left="455"/>
              <w:jc w:val="both"/>
              <w:rPr>
                <w:rFonts w:cs="Arial"/>
                <w:sz w:val="16"/>
                <w:szCs w:val="16"/>
                <w:lang w:val="en-US"/>
              </w:rPr>
            </w:pPr>
            <w:r w:rsidRPr="00355286">
              <w:rPr>
                <w:rFonts w:cs="Arial"/>
                <w:sz w:val="16"/>
                <w:szCs w:val="16"/>
              </w:rPr>
              <w:t>Share of results</w:t>
            </w:r>
          </w:p>
        </w:tc>
        <w:tc>
          <w:tcPr>
            <w:tcW w:w="1584" w:type="dxa"/>
            <w:vAlign w:val="bottom"/>
          </w:tcPr>
          <w:p w14:paraId="119EFD70" w14:textId="4CDC87FF" w:rsidR="00D73A31" w:rsidRPr="00355286" w:rsidRDefault="002B26ED" w:rsidP="00D73A31">
            <w:pPr>
              <w:spacing w:line="240" w:lineRule="auto"/>
              <w:ind w:right="-72"/>
              <w:jc w:val="right"/>
              <w:rPr>
                <w:rFonts w:cs="Arial"/>
                <w:sz w:val="16"/>
                <w:szCs w:val="16"/>
              </w:rPr>
            </w:pPr>
            <w:r w:rsidRPr="00355286">
              <w:rPr>
                <w:rFonts w:cs="Arial"/>
                <w:sz w:val="16"/>
                <w:szCs w:val="16"/>
              </w:rPr>
              <w:t>36</w:t>
            </w:r>
            <w:r w:rsidR="00D73A31" w:rsidRPr="00355286">
              <w:rPr>
                <w:rFonts w:cs="Arial"/>
                <w:sz w:val="16"/>
                <w:szCs w:val="16"/>
              </w:rPr>
              <w:t>.</w:t>
            </w:r>
            <w:r w:rsidRPr="00355286">
              <w:rPr>
                <w:rFonts w:cs="Arial"/>
                <w:sz w:val="16"/>
                <w:szCs w:val="16"/>
              </w:rPr>
              <w:t>70</w:t>
            </w:r>
          </w:p>
        </w:tc>
        <w:tc>
          <w:tcPr>
            <w:tcW w:w="1440" w:type="dxa"/>
            <w:shd w:val="clear" w:color="auto" w:fill="auto"/>
            <w:vAlign w:val="center"/>
          </w:tcPr>
          <w:p w14:paraId="1B6D7786" w14:textId="62B3F3D8" w:rsidR="00D73A31" w:rsidRPr="00355286" w:rsidRDefault="00047650" w:rsidP="00D73A31">
            <w:pPr>
              <w:spacing w:line="240" w:lineRule="auto"/>
              <w:ind w:right="-72"/>
              <w:jc w:val="right"/>
              <w:rPr>
                <w:rFonts w:cs="Arial"/>
                <w:sz w:val="16"/>
                <w:szCs w:val="16"/>
                <w:lang w:val="en-US"/>
              </w:rPr>
            </w:pPr>
            <w:r w:rsidRPr="00355286">
              <w:rPr>
                <w:rFonts w:cs="Arial"/>
                <w:sz w:val="16"/>
                <w:szCs w:val="16"/>
              </w:rPr>
              <w:t>(</w:t>
            </w:r>
            <w:r w:rsidR="002B26ED" w:rsidRPr="00355286">
              <w:rPr>
                <w:rFonts w:cs="Arial"/>
                <w:sz w:val="16"/>
                <w:szCs w:val="16"/>
              </w:rPr>
              <w:t>306</w:t>
            </w:r>
            <w:r w:rsidRPr="00355286">
              <w:rPr>
                <w:rFonts w:cs="Arial"/>
                <w:sz w:val="16"/>
                <w:szCs w:val="16"/>
              </w:rPr>
              <w:t>.</w:t>
            </w:r>
            <w:r w:rsidR="002B26ED" w:rsidRPr="00355286">
              <w:rPr>
                <w:rFonts w:cs="Arial"/>
                <w:sz w:val="16"/>
                <w:szCs w:val="16"/>
              </w:rPr>
              <w:t>24</w:t>
            </w:r>
            <w:r w:rsidRPr="00355286">
              <w:rPr>
                <w:rFonts w:cs="Arial"/>
                <w:sz w:val="16"/>
                <w:szCs w:val="16"/>
              </w:rPr>
              <w:t>)</w:t>
            </w:r>
          </w:p>
        </w:tc>
        <w:tc>
          <w:tcPr>
            <w:tcW w:w="1584" w:type="dxa"/>
            <w:vAlign w:val="center"/>
          </w:tcPr>
          <w:p w14:paraId="518F0E3E" w14:textId="77777777" w:rsidR="00D73A31" w:rsidRPr="00355286" w:rsidRDefault="00D73A31" w:rsidP="00D73A31">
            <w:pPr>
              <w:spacing w:line="240" w:lineRule="auto"/>
              <w:ind w:right="-72"/>
              <w:jc w:val="center"/>
              <w:rPr>
                <w:rFonts w:cs="Arial"/>
                <w:sz w:val="16"/>
                <w:szCs w:val="16"/>
                <w:cs/>
              </w:rPr>
            </w:pPr>
            <w:r w:rsidRPr="00355286">
              <w:rPr>
                <w:rFonts w:cs="Arial"/>
                <w:sz w:val="16"/>
                <w:szCs w:val="16"/>
              </w:rPr>
              <w:t>-</w:t>
            </w:r>
          </w:p>
        </w:tc>
        <w:tc>
          <w:tcPr>
            <w:tcW w:w="1440" w:type="dxa"/>
            <w:shd w:val="clear" w:color="auto" w:fill="auto"/>
            <w:vAlign w:val="center"/>
          </w:tcPr>
          <w:p w14:paraId="7822540F" w14:textId="77777777" w:rsidR="00D73A31" w:rsidRPr="00355286" w:rsidRDefault="00D73A31" w:rsidP="00D73A31">
            <w:pPr>
              <w:spacing w:line="240" w:lineRule="auto"/>
              <w:ind w:right="-72"/>
              <w:jc w:val="center"/>
              <w:rPr>
                <w:rFonts w:cs="Arial"/>
                <w:sz w:val="16"/>
                <w:szCs w:val="16"/>
                <w:lang w:val="en-US"/>
              </w:rPr>
            </w:pPr>
            <w:r w:rsidRPr="00355286">
              <w:rPr>
                <w:rFonts w:cs="Arial"/>
                <w:sz w:val="16"/>
                <w:szCs w:val="16"/>
              </w:rPr>
              <w:t>-</w:t>
            </w:r>
          </w:p>
        </w:tc>
      </w:tr>
      <w:tr w:rsidR="00D73A31" w:rsidRPr="00355286" w14:paraId="32AE5D4F" w14:textId="77777777" w:rsidTr="00FC6196">
        <w:tc>
          <w:tcPr>
            <w:tcW w:w="3420" w:type="dxa"/>
            <w:shd w:val="clear" w:color="auto" w:fill="auto"/>
            <w:vAlign w:val="bottom"/>
          </w:tcPr>
          <w:p w14:paraId="0A85E978" w14:textId="495E9378" w:rsidR="00D73A31" w:rsidRPr="00355286" w:rsidRDefault="00D73A31" w:rsidP="008015FB">
            <w:pPr>
              <w:spacing w:line="240" w:lineRule="auto"/>
              <w:ind w:left="455"/>
              <w:jc w:val="both"/>
              <w:rPr>
                <w:rFonts w:cs="Arial"/>
                <w:sz w:val="16"/>
                <w:szCs w:val="16"/>
              </w:rPr>
            </w:pPr>
            <w:r w:rsidRPr="00355286">
              <w:rPr>
                <w:rFonts w:cs="Arial"/>
                <w:sz w:val="16"/>
                <w:szCs w:val="16"/>
              </w:rPr>
              <w:t>Dividends received</w:t>
            </w:r>
          </w:p>
        </w:tc>
        <w:tc>
          <w:tcPr>
            <w:tcW w:w="1584" w:type="dxa"/>
            <w:vAlign w:val="bottom"/>
          </w:tcPr>
          <w:p w14:paraId="4E5A5CD6" w14:textId="6F089B4E" w:rsidR="00D73A31" w:rsidRPr="00355286" w:rsidRDefault="00D73A31" w:rsidP="00D73A31">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16</w:t>
            </w:r>
            <w:r w:rsidRPr="00355286">
              <w:rPr>
                <w:rFonts w:cs="Arial"/>
                <w:sz w:val="16"/>
                <w:szCs w:val="16"/>
              </w:rPr>
              <w:t>.</w:t>
            </w:r>
            <w:r w:rsidR="002B26ED" w:rsidRPr="00355286">
              <w:rPr>
                <w:rFonts w:cs="Arial"/>
                <w:sz w:val="16"/>
                <w:szCs w:val="16"/>
              </w:rPr>
              <w:t>38</w:t>
            </w:r>
            <w:r w:rsidRPr="00355286">
              <w:rPr>
                <w:rFonts w:cs="Arial"/>
                <w:sz w:val="16"/>
                <w:szCs w:val="16"/>
              </w:rPr>
              <w:t>)</w:t>
            </w:r>
          </w:p>
        </w:tc>
        <w:tc>
          <w:tcPr>
            <w:tcW w:w="1440" w:type="dxa"/>
            <w:shd w:val="clear" w:color="auto" w:fill="auto"/>
            <w:vAlign w:val="center"/>
          </w:tcPr>
          <w:p w14:paraId="7BA85914" w14:textId="4ADAC479" w:rsidR="00D73A31" w:rsidRPr="00355286" w:rsidRDefault="00AD3175" w:rsidP="00821673">
            <w:pPr>
              <w:spacing w:line="240" w:lineRule="auto"/>
              <w:ind w:right="-72"/>
              <w:jc w:val="center"/>
              <w:rPr>
                <w:rFonts w:cs="Arial"/>
                <w:sz w:val="16"/>
                <w:szCs w:val="16"/>
              </w:rPr>
            </w:pPr>
            <w:r w:rsidRPr="00355286">
              <w:rPr>
                <w:rFonts w:cs="Arial"/>
                <w:sz w:val="16"/>
                <w:szCs w:val="16"/>
              </w:rPr>
              <w:t>-</w:t>
            </w:r>
          </w:p>
        </w:tc>
        <w:tc>
          <w:tcPr>
            <w:tcW w:w="1584" w:type="dxa"/>
            <w:vAlign w:val="center"/>
          </w:tcPr>
          <w:p w14:paraId="046E3E38" w14:textId="77777777" w:rsidR="00D73A31" w:rsidRPr="00355286" w:rsidRDefault="00D73A31" w:rsidP="00D73A31">
            <w:pPr>
              <w:spacing w:line="240" w:lineRule="auto"/>
              <w:ind w:right="-72"/>
              <w:jc w:val="center"/>
              <w:rPr>
                <w:rFonts w:cs="Arial"/>
                <w:sz w:val="16"/>
                <w:szCs w:val="16"/>
                <w:cs/>
              </w:rPr>
            </w:pPr>
            <w:r w:rsidRPr="00355286">
              <w:rPr>
                <w:rFonts w:cs="Arial"/>
                <w:sz w:val="16"/>
                <w:szCs w:val="16"/>
              </w:rPr>
              <w:t>-</w:t>
            </w:r>
          </w:p>
        </w:tc>
        <w:tc>
          <w:tcPr>
            <w:tcW w:w="1440" w:type="dxa"/>
            <w:shd w:val="clear" w:color="auto" w:fill="auto"/>
            <w:vAlign w:val="center"/>
          </w:tcPr>
          <w:p w14:paraId="145597D4" w14:textId="77777777" w:rsidR="00D73A31" w:rsidRPr="00355286" w:rsidRDefault="00D73A31" w:rsidP="00D73A31">
            <w:pPr>
              <w:spacing w:line="240" w:lineRule="auto"/>
              <w:ind w:right="-72"/>
              <w:jc w:val="center"/>
              <w:rPr>
                <w:rFonts w:cs="Arial"/>
                <w:sz w:val="16"/>
                <w:szCs w:val="16"/>
                <w:lang w:val="en-US"/>
              </w:rPr>
            </w:pPr>
            <w:r w:rsidRPr="00355286">
              <w:rPr>
                <w:rFonts w:cs="Arial"/>
                <w:sz w:val="16"/>
                <w:szCs w:val="16"/>
              </w:rPr>
              <w:t>-</w:t>
            </w:r>
          </w:p>
        </w:tc>
      </w:tr>
      <w:tr w:rsidR="001436C8" w:rsidRPr="00355286" w14:paraId="14036081" w14:textId="77777777" w:rsidTr="00FC6196">
        <w:tc>
          <w:tcPr>
            <w:tcW w:w="3420" w:type="dxa"/>
            <w:shd w:val="clear" w:color="auto" w:fill="auto"/>
          </w:tcPr>
          <w:p w14:paraId="00933974" w14:textId="77777777" w:rsidR="001436C8" w:rsidRPr="00355286" w:rsidRDefault="001436C8" w:rsidP="008015FB">
            <w:pPr>
              <w:spacing w:line="240" w:lineRule="auto"/>
              <w:ind w:left="455"/>
              <w:jc w:val="both"/>
              <w:rPr>
                <w:rFonts w:cs="Arial"/>
                <w:sz w:val="16"/>
                <w:szCs w:val="16"/>
              </w:rPr>
            </w:pPr>
          </w:p>
        </w:tc>
        <w:tc>
          <w:tcPr>
            <w:tcW w:w="1584" w:type="dxa"/>
            <w:tcBorders>
              <w:top w:val="single" w:sz="4" w:space="0" w:color="auto"/>
            </w:tcBorders>
            <w:vAlign w:val="center"/>
          </w:tcPr>
          <w:p w14:paraId="2B0FCE97" w14:textId="77777777" w:rsidR="001436C8" w:rsidRPr="00355286" w:rsidRDefault="001436C8" w:rsidP="00C15AF4">
            <w:pPr>
              <w:spacing w:line="240" w:lineRule="auto"/>
              <w:ind w:right="-72"/>
              <w:jc w:val="right"/>
              <w:rPr>
                <w:rFonts w:cs="Arial"/>
                <w:sz w:val="16"/>
                <w:szCs w:val="16"/>
              </w:rPr>
            </w:pPr>
          </w:p>
        </w:tc>
        <w:tc>
          <w:tcPr>
            <w:tcW w:w="1440" w:type="dxa"/>
            <w:tcBorders>
              <w:top w:val="single" w:sz="4" w:space="0" w:color="auto"/>
            </w:tcBorders>
            <w:shd w:val="clear" w:color="auto" w:fill="auto"/>
            <w:vAlign w:val="center"/>
          </w:tcPr>
          <w:p w14:paraId="18753A38" w14:textId="77777777" w:rsidR="001436C8" w:rsidRPr="00355286" w:rsidRDefault="001436C8" w:rsidP="00C15AF4">
            <w:pPr>
              <w:spacing w:line="240" w:lineRule="auto"/>
              <w:ind w:right="-72"/>
              <w:jc w:val="right"/>
              <w:rPr>
                <w:rFonts w:cs="Arial"/>
                <w:sz w:val="16"/>
                <w:szCs w:val="16"/>
              </w:rPr>
            </w:pPr>
          </w:p>
        </w:tc>
        <w:tc>
          <w:tcPr>
            <w:tcW w:w="1584" w:type="dxa"/>
            <w:tcBorders>
              <w:top w:val="single" w:sz="4" w:space="0" w:color="auto"/>
            </w:tcBorders>
            <w:vAlign w:val="center"/>
          </w:tcPr>
          <w:p w14:paraId="644740A2" w14:textId="77777777" w:rsidR="001436C8" w:rsidRPr="00355286" w:rsidRDefault="001436C8" w:rsidP="00C15AF4">
            <w:pPr>
              <w:spacing w:line="240" w:lineRule="auto"/>
              <w:ind w:right="-72"/>
              <w:jc w:val="right"/>
              <w:rPr>
                <w:rFonts w:cs="Arial"/>
                <w:sz w:val="16"/>
                <w:szCs w:val="16"/>
                <w:cs/>
              </w:rPr>
            </w:pPr>
          </w:p>
        </w:tc>
        <w:tc>
          <w:tcPr>
            <w:tcW w:w="1440" w:type="dxa"/>
            <w:tcBorders>
              <w:top w:val="single" w:sz="4" w:space="0" w:color="auto"/>
            </w:tcBorders>
            <w:shd w:val="clear" w:color="auto" w:fill="auto"/>
            <w:vAlign w:val="center"/>
          </w:tcPr>
          <w:p w14:paraId="1C877795" w14:textId="77777777" w:rsidR="001436C8" w:rsidRPr="00355286" w:rsidRDefault="001436C8" w:rsidP="00C15AF4">
            <w:pPr>
              <w:spacing w:line="240" w:lineRule="auto"/>
              <w:ind w:right="-72"/>
              <w:jc w:val="right"/>
              <w:rPr>
                <w:rFonts w:cs="Arial"/>
                <w:sz w:val="16"/>
                <w:szCs w:val="16"/>
                <w:lang w:val="en-US"/>
              </w:rPr>
            </w:pPr>
          </w:p>
        </w:tc>
      </w:tr>
      <w:tr w:rsidR="00F53936" w:rsidRPr="00355286" w14:paraId="4C6EC743" w14:textId="77777777" w:rsidTr="00FC6196">
        <w:tc>
          <w:tcPr>
            <w:tcW w:w="3420" w:type="dxa"/>
            <w:shd w:val="clear" w:color="auto" w:fill="auto"/>
          </w:tcPr>
          <w:p w14:paraId="5127A91E" w14:textId="030BA6B0" w:rsidR="00F53936" w:rsidRPr="00355286" w:rsidRDefault="00F53936" w:rsidP="008015FB">
            <w:pPr>
              <w:spacing w:line="240" w:lineRule="auto"/>
              <w:ind w:left="455"/>
              <w:jc w:val="both"/>
              <w:rPr>
                <w:rFonts w:cs="Arial"/>
                <w:sz w:val="16"/>
                <w:szCs w:val="16"/>
              </w:rPr>
            </w:pPr>
            <w:r w:rsidRPr="00355286">
              <w:rPr>
                <w:rFonts w:cs="Arial"/>
                <w:sz w:val="16"/>
                <w:szCs w:val="16"/>
              </w:rPr>
              <w:t>Closing net book value</w:t>
            </w:r>
          </w:p>
        </w:tc>
        <w:tc>
          <w:tcPr>
            <w:tcW w:w="1584" w:type="dxa"/>
            <w:tcBorders>
              <w:bottom w:val="single" w:sz="4" w:space="0" w:color="auto"/>
            </w:tcBorders>
            <w:vAlign w:val="bottom"/>
          </w:tcPr>
          <w:p w14:paraId="798FB7BD" w14:textId="3AC10D15" w:rsidR="00F53936" w:rsidRPr="00355286" w:rsidRDefault="002B26ED" w:rsidP="00F53936">
            <w:pPr>
              <w:spacing w:line="240" w:lineRule="auto"/>
              <w:ind w:right="-72"/>
              <w:jc w:val="right"/>
              <w:rPr>
                <w:rFonts w:cs="Arial"/>
                <w:sz w:val="16"/>
                <w:szCs w:val="16"/>
              </w:rPr>
            </w:pPr>
            <w:r w:rsidRPr="00355286">
              <w:rPr>
                <w:rFonts w:cs="Arial"/>
                <w:sz w:val="16"/>
                <w:szCs w:val="16"/>
              </w:rPr>
              <w:t>619</w:t>
            </w:r>
            <w:r w:rsidR="00F53936" w:rsidRPr="00355286">
              <w:rPr>
                <w:rFonts w:cs="Arial"/>
                <w:sz w:val="16"/>
                <w:szCs w:val="16"/>
              </w:rPr>
              <w:t>.</w:t>
            </w:r>
            <w:r w:rsidRPr="00355286">
              <w:rPr>
                <w:rFonts w:cs="Arial"/>
                <w:sz w:val="16"/>
                <w:szCs w:val="16"/>
              </w:rPr>
              <w:t>42</w:t>
            </w:r>
          </w:p>
        </w:tc>
        <w:tc>
          <w:tcPr>
            <w:tcW w:w="1440" w:type="dxa"/>
            <w:tcBorders>
              <w:bottom w:val="single" w:sz="4" w:space="0" w:color="auto"/>
            </w:tcBorders>
            <w:shd w:val="clear" w:color="auto" w:fill="auto"/>
            <w:vAlign w:val="bottom"/>
          </w:tcPr>
          <w:p w14:paraId="1988D7AE" w14:textId="6ABF1852" w:rsidR="00F53936" w:rsidRPr="00355286" w:rsidRDefault="002B26ED" w:rsidP="00F53936">
            <w:pPr>
              <w:spacing w:line="240" w:lineRule="auto"/>
              <w:ind w:right="-72"/>
              <w:jc w:val="right"/>
              <w:rPr>
                <w:rFonts w:cs="Arial"/>
                <w:sz w:val="16"/>
                <w:szCs w:val="16"/>
              </w:rPr>
            </w:pPr>
            <w:r w:rsidRPr="00355286">
              <w:rPr>
                <w:rFonts w:cs="Arial"/>
                <w:sz w:val="16"/>
                <w:szCs w:val="16"/>
              </w:rPr>
              <w:t>599</w:t>
            </w:r>
            <w:r w:rsidR="00F53936" w:rsidRPr="00355286">
              <w:rPr>
                <w:rFonts w:cs="Arial"/>
                <w:sz w:val="16"/>
                <w:szCs w:val="16"/>
              </w:rPr>
              <w:t>.</w:t>
            </w:r>
            <w:r w:rsidRPr="00355286">
              <w:rPr>
                <w:rFonts w:cs="Arial"/>
                <w:sz w:val="16"/>
                <w:szCs w:val="16"/>
              </w:rPr>
              <w:t>10</w:t>
            </w:r>
          </w:p>
        </w:tc>
        <w:tc>
          <w:tcPr>
            <w:tcW w:w="1584" w:type="dxa"/>
            <w:tcBorders>
              <w:bottom w:val="single" w:sz="4" w:space="0" w:color="auto"/>
            </w:tcBorders>
            <w:vAlign w:val="center"/>
          </w:tcPr>
          <w:p w14:paraId="31C6F82B" w14:textId="1E188125" w:rsidR="00F53936" w:rsidRPr="00355286" w:rsidRDefault="00F53936" w:rsidP="00F53936">
            <w:pPr>
              <w:spacing w:line="240" w:lineRule="auto"/>
              <w:ind w:right="-72"/>
              <w:jc w:val="center"/>
              <w:rPr>
                <w:rFonts w:cs="Arial"/>
                <w:sz w:val="16"/>
                <w:szCs w:val="16"/>
                <w:cs/>
              </w:rPr>
            </w:pPr>
            <w:r w:rsidRPr="00355286">
              <w:rPr>
                <w:rFonts w:cs="Arial"/>
                <w:sz w:val="16"/>
                <w:szCs w:val="16"/>
              </w:rPr>
              <w:t>-</w:t>
            </w:r>
          </w:p>
        </w:tc>
        <w:tc>
          <w:tcPr>
            <w:tcW w:w="1440" w:type="dxa"/>
            <w:tcBorders>
              <w:bottom w:val="single" w:sz="4" w:space="0" w:color="auto"/>
            </w:tcBorders>
            <w:shd w:val="clear" w:color="auto" w:fill="auto"/>
            <w:vAlign w:val="center"/>
          </w:tcPr>
          <w:p w14:paraId="392B47D0" w14:textId="2D1F1DF1" w:rsidR="00F53936" w:rsidRPr="00355286" w:rsidRDefault="00F53936" w:rsidP="00F53936">
            <w:pPr>
              <w:spacing w:line="240" w:lineRule="auto"/>
              <w:ind w:right="-72"/>
              <w:jc w:val="center"/>
              <w:rPr>
                <w:rFonts w:cs="Arial"/>
                <w:sz w:val="16"/>
                <w:szCs w:val="16"/>
                <w:lang w:val="en-US"/>
              </w:rPr>
            </w:pPr>
            <w:r w:rsidRPr="00355286">
              <w:rPr>
                <w:rFonts w:cs="Arial"/>
                <w:sz w:val="16"/>
                <w:szCs w:val="16"/>
                <w:lang w:val="en-US"/>
              </w:rPr>
              <w:t>-</w:t>
            </w:r>
          </w:p>
        </w:tc>
      </w:tr>
    </w:tbl>
    <w:p w14:paraId="7C4A7680" w14:textId="77777777" w:rsidR="001436C8" w:rsidRPr="00355286" w:rsidRDefault="001436C8" w:rsidP="004D6E44">
      <w:pPr>
        <w:pStyle w:val="Footer"/>
        <w:tabs>
          <w:tab w:val="clear" w:pos="4153"/>
          <w:tab w:val="clear" w:pos="8306"/>
          <w:tab w:val="left" w:pos="2835"/>
        </w:tabs>
        <w:spacing w:line="240" w:lineRule="auto"/>
        <w:ind w:left="540"/>
        <w:jc w:val="both"/>
        <w:rPr>
          <w:rFonts w:cs="Arial"/>
          <w:sz w:val="18"/>
          <w:szCs w:val="18"/>
          <w:lang w:val="en-US"/>
        </w:rPr>
      </w:pPr>
    </w:p>
    <w:p w14:paraId="31756F29" w14:textId="77777777" w:rsidR="0030550D" w:rsidRPr="00355286" w:rsidRDefault="0030550D" w:rsidP="0030550D">
      <w:pPr>
        <w:tabs>
          <w:tab w:val="left" w:pos="900"/>
        </w:tabs>
        <w:spacing w:line="240" w:lineRule="auto"/>
        <w:ind w:left="540"/>
        <w:jc w:val="both"/>
        <w:rPr>
          <w:rFonts w:cs="Arial"/>
          <w:b/>
          <w:bCs/>
          <w:spacing w:val="-2"/>
          <w:sz w:val="18"/>
          <w:szCs w:val="18"/>
        </w:rPr>
      </w:pPr>
      <w:r w:rsidRPr="00355286">
        <w:rPr>
          <w:rFonts w:cs="Arial"/>
          <w:b/>
          <w:bCs/>
          <w:spacing w:val="-2"/>
          <w:sz w:val="18"/>
          <w:szCs w:val="18"/>
        </w:rPr>
        <w:t>Transactions incurred during 2024</w:t>
      </w:r>
    </w:p>
    <w:p w14:paraId="711041EA" w14:textId="77777777" w:rsidR="0030550D" w:rsidRPr="00355286" w:rsidRDefault="0030550D" w:rsidP="0030550D">
      <w:pPr>
        <w:spacing w:line="240" w:lineRule="auto"/>
        <w:ind w:left="540"/>
        <w:jc w:val="both"/>
        <w:rPr>
          <w:rFonts w:cs="Arial"/>
          <w:spacing w:val="-4"/>
          <w:sz w:val="18"/>
          <w:szCs w:val="18"/>
        </w:rPr>
      </w:pPr>
    </w:p>
    <w:p w14:paraId="7D931185" w14:textId="72FB394C" w:rsidR="0030550D" w:rsidRPr="00355286" w:rsidRDefault="0030550D" w:rsidP="0030550D">
      <w:pPr>
        <w:spacing w:line="240" w:lineRule="auto"/>
        <w:ind w:left="540"/>
        <w:jc w:val="both"/>
        <w:rPr>
          <w:rFonts w:eastAsia="Arial Unicode MS" w:cs="Arial"/>
          <w:b/>
          <w:bCs/>
          <w:sz w:val="18"/>
          <w:szCs w:val="18"/>
        </w:rPr>
      </w:pPr>
      <w:r w:rsidRPr="00355286">
        <w:rPr>
          <w:rFonts w:cs="Arial"/>
          <w:spacing w:val="-4"/>
          <w:sz w:val="18"/>
          <w:szCs w:val="18"/>
        </w:rPr>
        <w:t xml:space="preserve">During 2024, the Group received dividends from LINE games-TRUE and TT of Baht 13.84 million and Baht 2.54 million, respectively. (For the period from 1 March 2023 (date of amalgamation) to 31 December 2023: </w:t>
      </w:r>
      <w:r w:rsidR="004C326E" w:rsidRPr="00355286">
        <w:rPr>
          <w:rFonts w:cs="Arial"/>
          <w:spacing w:val="-4"/>
          <w:sz w:val="18"/>
          <w:szCs w:val="18"/>
        </w:rPr>
        <w:t>nil</w:t>
      </w:r>
      <w:r w:rsidRPr="00355286">
        <w:rPr>
          <w:rFonts w:cs="Arial"/>
          <w:spacing w:val="-4"/>
          <w:sz w:val="18"/>
          <w:szCs w:val="18"/>
        </w:rPr>
        <w:t>). Dividends were recognised</w:t>
      </w:r>
      <w:r w:rsidRPr="00355286">
        <w:rPr>
          <w:rFonts w:cs="Arial"/>
          <w:sz w:val="18"/>
          <w:szCs w:val="18"/>
        </w:rPr>
        <w:t xml:space="preserve"> directly to investment in </w:t>
      </w:r>
      <w:r w:rsidR="0020241A" w:rsidRPr="00355286">
        <w:rPr>
          <w:rFonts w:cs="Arial"/>
          <w:sz w:val="18"/>
          <w:szCs w:val="18"/>
        </w:rPr>
        <w:t>joint ventures</w:t>
      </w:r>
      <w:r w:rsidRPr="00355286">
        <w:rPr>
          <w:rFonts w:cs="Arial"/>
          <w:sz w:val="18"/>
          <w:szCs w:val="18"/>
        </w:rPr>
        <w:t xml:space="preserve"> in the consolidated financial statements</w:t>
      </w:r>
      <w:r w:rsidR="00FD57C7" w:rsidRPr="00355286">
        <w:rPr>
          <w:rFonts w:cs="Arial"/>
          <w:sz w:val="18"/>
          <w:szCs w:val="18"/>
        </w:rPr>
        <w:t>.</w:t>
      </w:r>
    </w:p>
    <w:p w14:paraId="764D1C5F" w14:textId="46930530" w:rsidR="0030550D" w:rsidRPr="00355286" w:rsidRDefault="0030550D">
      <w:pPr>
        <w:spacing w:line="240" w:lineRule="auto"/>
        <w:rPr>
          <w:rFonts w:cs="Arial"/>
          <w:b/>
          <w:bCs/>
          <w:sz w:val="18"/>
          <w:szCs w:val="18"/>
        </w:rPr>
      </w:pPr>
      <w:r w:rsidRPr="00355286">
        <w:rPr>
          <w:rFonts w:cs="Arial"/>
          <w:b/>
          <w:bCs/>
          <w:sz w:val="18"/>
          <w:szCs w:val="18"/>
        </w:rPr>
        <w:br w:type="page"/>
      </w:r>
    </w:p>
    <w:p w14:paraId="2527A372" w14:textId="77777777" w:rsidR="00CC29AA" w:rsidRPr="00355286" w:rsidRDefault="00CC29AA">
      <w:pPr>
        <w:spacing w:line="240" w:lineRule="auto"/>
        <w:rPr>
          <w:rFonts w:cs="Arial"/>
          <w:b/>
          <w:bCs/>
          <w:sz w:val="18"/>
          <w:szCs w:val="18"/>
          <w:lang w:val="en-US"/>
        </w:rPr>
      </w:pPr>
    </w:p>
    <w:p w14:paraId="6942B4F9" w14:textId="35D7308C" w:rsidR="005033AE" w:rsidRPr="00355286" w:rsidRDefault="005033AE" w:rsidP="005033AE">
      <w:pPr>
        <w:spacing w:line="240" w:lineRule="auto"/>
        <w:ind w:left="540"/>
        <w:jc w:val="both"/>
        <w:rPr>
          <w:rFonts w:cs="Arial"/>
          <w:b/>
          <w:bCs/>
          <w:spacing w:val="-2"/>
          <w:sz w:val="18"/>
          <w:szCs w:val="18"/>
          <w:lang w:val="en-US"/>
        </w:rPr>
      </w:pPr>
      <w:proofErr w:type="spellStart"/>
      <w:r w:rsidRPr="00355286">
        <w:rPr>
          <w:rFonts w:cs="Arial"/>
          <w:b/>
          <w:bCs/>
          <w:sz w:val="18"/>
          <w:szCs w:val="18"/>
          <w:lang w:val="en-US"/>
        </w:rPr>
        <w:t>Summarised</w:t>
      </w:r>
      <w:proofErr w:type="spellEnd"/>
      <w:r w:rsidRPr="00355286">
        <w:rPr>
          <w:rFonts w:cs="Arial"/>
          <w:b/>
          <w:bCs/>
          <w:sz w:val="18"/>
          <w:szCs w:val="18"/>
          <w:lang w:val="en-US"/>
        </w:rPr>
        <w:t xml:space="preserve"> statements of financial position:</w:t>
      </w:r>
    </w:p>
    <w:p w14:paraId="3F259C28" w14:textId="77777777" w:rsidR="005033AE" w:rsidRPr="00355286" w:rsidRDefault="005033AE" w:rsidP="005033AE">
      <w:pPr>
        <w:spacing w:line="240" w:lineRule="auto"/>
        <w:ind w:left="540"/>
        <w:jc w:val="both"/>
        <w:rPr>
          <w:rFonts w:cs="Arial"/>
          <w:sz w:val="18"/>
          <w:szCs w:val="18"/>
        </w:rPr>
      </w:pPr>
    </w:p>
    <w:tbl>
      <w:tblPr>
        <w:tblW w:w="8928"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864"/>
        <w:gridCol w:w="864"/>
        <w:gridCol w:w="864"/>
        <w:gridCol w:w="864"/>
        <w:gridCol w:w="864"/>
        <w:gridCol w:w="864"/>
        <w:gridCol w:w="864"/>
        <w:gridCol w:w="864"/>
      </w:tblGrid>
      <w:tr w:rsidR="00B62D5F" w:rsidRPr="00355286" w14:paraId="4C440D05" w14:textId="77777777" w:rsidTr="00CC7275">
        <w:tc>
          <w:tcPr>
            <w:tcW w:w="2016" w:type="dxa"/>
            <w:tcBorders>
              <w:top w:val="nil"/>
              <w:left w:val="nil"/>
              <w:bottom w:val="nil"/>
              <w:right w:val="nil"/>
            </w:tcBorders>
            <w:shd w:val="clear" w:color="auto" w:fill="auto"/>
            <w:vAlign w:val="bottom"/>
          </w:tcPr>
          <w:p w14:paraId="74572498" w14:textId="77777777" w:rsidR="00B62D5F" w:rsidRPr="00355286" w:rsidRDefault="00B62D5F" w:rsidP="00CC7275">
            <w:pPr>
              <w:spacing w:line="240" w:lineRule="auto"/>
              <w:ind w:left="-86"/>
              <w:rPr>
                <w:rFonts w:cs="Arial"/>
                <w:b/>
                <w:bCs/>
                <w:sz w:val="14"/>
                <w:szCs w:val="14"/>
                <w:lang w:val="en-US"/>
              </w:rPr>
            </w:pPr>
          </w:p>
        </w:tc>
        <w:tc>
          <w:tcPr>
            <w:tcW w:w="1728" w:type="dxa"/>
            <w:gridSpan w:val="2"/>
            <w:tcBorders>
              <w:top w:val="nil"/>
              <w:left w:val="nil"/>
              <w:bottom w:val="nil"/>
              <w:right w:val="nil"/>
            </w:tcBorders>
          </w:tcPr>
          <w:p w14:paraId="4E23BF06" w14:textId="77777777" w:rsidR="00B62D5F" w:rsidRPr="00355286" w:rsidRDefault="00B62D5F" w:rsidP="00CC7275">
            <w:pPr>
              <w:spacing w:line="240" w:lineRule="auto"/>
              <w:jc w:val="center"/>
              <w:rPr>
                <w:rFonts w:cs="Arial"/>
                <w:b/>
                <w:bCs/>
                <w:spacing w:val="-2"/>
                <w:sz w:val="14"/>
                <w:szCs w:val="14"/>
                <w:lang w:val="en-US"/>
              </w:rPr>
            </w:pPr>
            <w:r w:rsidRPr="00355286">
              <w:rPr>
                <w:rFonts w:cs="Arial"/>
                <w:b/>
                <w:bCs/>
                <w:sz w:val="14"/>
                <w:szCs w:val="14"/>
                <w:lang w:val="fr-FR"/>
              </w:rPr>
              <w:t>TT</w:t>
            </w:r>
          </w:p>
        </w:tc>
        <w:tc>
          <w:tcPr>
            <w:tcW w:w="1728" w:type="dxa"/>
            <w:gridSpan w:val="2"/>
            <w:tcBorders>
              <w:top w:val="nil"/>
              <w:left w:val="nil"/>
              <w:bottom w:val="nil"/>
              <w:right w:val="nil"/>
            </w:tcBorders>
          </w:tcPr>
          <w:p w14:paraId="4C6420EC" w14:textId="77777777" w:rsidR="00B62D5F" w:rsidRPr="00355286" w:rsidRDefault="00B62D5F" w:rsidP="00CC7275">
            <w:pPr>
              <w:spacing w:line="240" w:lineRule="auto"/>
              <w:jc w:val="center"/>
              <w:rPr>
                <w:rFonts w:cs="Arial"/>
                <w:b/>
                <w:bCs/>
                <w:spacing w:val="-2"/>
                <w:sz w:val="14"/>
                <w:szCs w:val="14"/>
              </w:rPr>
            </w:pPr>
            <w:r w:rsidRPr="00355286">
              <w:rPr>
                <w:rFonts w:cs="Arial"/>
                <w:b/>
                <w:bCs/>
                <w:spacing w:val="-2"/>
                <w:sz w:val="14"/>
                <w:szCs w:val="14"/>
                <w:lang w:val="en-US"/>
              </w:rPr>
              <w:t>LINE games - TRUE</w:t>
            </w:r>
          </w:p>
        </w:tc>
        <w:tc>
          <w:tcPr>
            <w:tcW w:w="1728" w:type="dxa"/>
            <w:gridSpan w:val="2"/>
            <w:tcBorders>
              <w:top w:val="nil"/>
              <w:left w:val="nil"/>
              <w:bottom w:val="nil"/>
              <w:right w:val="nil"/>
            </w:tcBorders>
          </w:tcPr>
          <w:p w14:paraId="384FCC1C" w14:textId="77777777" w:rsidR="00B62D5F" w:rsidRPr="00355286" w:rsidRDefault="00B62D5F" w:rsidP="00CC7275">
            <w:pPr>
              <w:spacing w:line="240" w:lineRule="auto"/>
              <w:jc w:val="center"/>
              <w:rPr>
                <w:rFonts w:cs="Arial"/>
                <w:b/>
                <w:bCs/>
                <w:spacing w:val="-2"/>
                <w:sz w:val="14"/>
                <w:szCs w:val="14"/>
                <w:lang w:val="en-US"/>
              </w:rPr>
            </w:pPr>
            <w:r w:rsidRPr="00355286">
              <w:rPr>
                <w:rFonts w:cs="Arial"/>
                <w:b/>
                <w:bCs/>
                <w:sz w:val="14"/>
                <w:szCs w:val="14"/>
                <w:lang w:val="en-US"/>
              </w:rPr>
              <w:t>Others</w:t>
            </w:r>
          </w:p>
        </w:tc>
        <w:tc>
          <w:tcPr>
            <w:tcW w:w="1728" w:type="dxa"/>
            <w:gridSpan w:val="2"/>
            <w:tcBorders>
              <w:top w:val="nil"/>
              <w:left w:val="nil"/>
              <w:bottom w:val="nil"/>
              <w:right w:val="nil"/>
            </w:tcBorders>
          </w:tcPr>
          <w:p w14:paraId="685627DC" w14:textId="77777777" w:rsidR="00B62D5F" w:rsidRPr="00355286" w:rsidRDefault="00B62D5F" w:rsidP="00CC7275">
            <w:pPr>
              <w:spacing w:line="240" w:lineRule="auto"/>
              <w:jc w:val="center"/>
              <w:rPr>
                <w:rFonts w:cs="Arial"/>
                <w:b/>
                <w:bCs/>
                <w:spacing w:val="-2"/>
                <w:sz w:val="14"/>
                <w:szCs w:val="14"/>
                <w:lang w:val="en-US"/>
              </w:rPr>
            </w:pPr>
            <w:r w:rsidRPr="00355286">
              <w:rPr>
                <w:rFonts w:cs="Arial"/>
                <w:b/>
                <w:bCs/>
                <w:sz w:val="14"/>
                <w:szCs w:val="14"/>
                <w:lang w:val="fr-FR"/>
              </w:rPr>
              <w:t>Total</w:t>
            </w:r>
          </w:p>
        </w:tc>
      </w:tr>
      <w:tr w:rsidR="00B62D5F" w:rsidRPr="00355286" w14:paraId="60C18226" w14:textId="77777777" w:rsidTr="00CC7275">
        <w:tc>
          <w:tcPr>
            <w:tcW w:w="2016" w:type="dxa"/>
            <w:tcBorders>
              <w:top w:val="nil"/>
              <w:left w:val="nil"/>
              <w:bottom w:val="nil"/>
              <w:right w:val="nil"/>
            </w:tcBorders>
            <w:shd w:val="clear" w:color="auto" w:fill="auto"/>
            <w:vAlign w:val="bottom"/>
          </w:tcPr>
          <w:p w14:paraId="69B45A72" w14:textId="73B726F9" w:rsidR="00B62D5F" w:rsidRPr="00355286" w:rsidRDefault="00B62D5F" w:rsidP="00CC7275">
            <w:pPr>
              <w:spacing w:line="240" w:lineRule="auto"/>
              <w:ind w:left="-86"/>
              <w:rPr>
                <w:rFonts w:cs="Arial"/>
                <w:b/>
                <w:bCs/>
                <w:sz w:val="14"/>
                <w:szCs w:val="14"/>
                <w:lang w:val="en-US"/>
              </w:rPr>
            </w:pPr>
            <w:proofErr w:type="gramStart"/>
            <w:r w:rsidRPr="00355286">
              <w:rPr>
                <w:rFonts w:cs="Arial"/>
                <w:b/>
                <w:bCs/>
                <w:sz w:val="14"/>
                <w:szCs w:val="14"/>
                <w:lang w:val="en-US"/>
              </w:rPr>
              <w:t>At</w:t>
            </w:r>
            <w:proofErr w:type="gramEnd"/>
            <w:r w:rsidRPr="00355286">
              <w:rPr>
                <w:rFonts w:cs="Arial"/>
                <w:b/>
                <w:bCs/>
                <w:sz w:val="14"/>
                <w:szCs w:val="14"/>
                <w:lang w:val="en-US"/>
              </w:rPr>
              <w:t xml:space="preserve"> </w:t>
            </w:r>
            <w:r w:rsidR="002B26ED" w:rsidRPr="00355286">
              <w:rPr>
                <w:rFonts w:cs="Arial"/>
                <w:b/>
                <w:bCs/>
                <w:sz w:val="14"/>
                <w:szCs w:val="14"/>
              </w:rPr>
              <w:t>31</w:t>
            </w:r>
            <w:r w:rsidRPr="00355286">
              <w:rPr>
                <w:rFonts w:cs="Arial"/>
                <w:b/>
                <w:bCs/>
                <w:sz w:val="14"/>
                <w:szCs w:val="14"/>
                <w:lang w:val="en-US"/>
              </w:rPr>
              <w:t xml:space="preserve"> December </w:t>
            </w:r>
          </w:p>
        </w:tc>
        <w:tc>
          <w:tcPr>
            <w:tcW w:w="864" w:type="dxa"/>
            <w:tcBorders>
              <w:top w:val="single" w:sz="4" w:space="0" w:color="auto"/>
              <w:left w:val="nil"/>
              <w:bottom w:val="nil"/>
              <w:right w:val="nil"/>
            </w:tcBorders>
          </w:tcPr>
          <w:p w14:paraId="46FEBB41" w14:textId="7B0C4F12" w:rsidR="00B62D5F" w:rsidRPr="00355286" w:rsidRDefault="002B26ED" w:rsidP="00CC7275">
            <w:pPr>
              <w:spacing w:line="240" w:lineRule="auto"/>
              <w:jc w:val="center"/>
              <w:rPr>
                <w:rFonts w:cs="Arial"/>
                <w:b/>
                <w:bCs/>
                <w:spacing w:val="-2"/>
                <w:sz w:val="14"/>
                <w:szCs w:val="14"/>
              </w:rPr>
            </w:pPr>
            <w:r w:rsidRPr="00355286">
              <w:rPr>
                <w:rFonts w:cs="Arial"/>
                <w:b/>
                <w:bCs/>
                <w:spacing w:val="-2"/>
                <w:sz w:val="14"/>
                <w:szCs w:val="14"/>
              </w:rPr>
              <w:t>2024</w:t>
            </w:r>
          </w:p>
        </w:tc>
        <w:tc>
          <w:tcPr>
            <w:tcW w:w="864" w:type="dxa"/>
            <w:tcBorders>
              <w:top w:val="single" w:sz="4" w:space="0" w:color="auto"/>
              <w:left w:val="nil"/>
              <w:bottom w:val="nil"/>
              <w:right w:val="nil"/>
            </w:tcBorders>
            <w:shd w:val="clear" w:color="auto" w:fill="auto"/>
          </w:tcPr>
          <w:p w14:paraId="35627F69" w14:textId="5C1779F5" w:rsidR="00B62D5F" w:rsidRPr="00355286" w:rsidRDefault="002B26ED" w:rsidP="00CC7275">
            <w:pPr>
              <w:spacing w:line="240" w:lineRule="auto"/>
              <w:jc w:val="center"/>
              <w:rPr>
                <w:rFonts w:cs="Arial"/>
                <w:b/>
                <w:bCs/>
                <w:spacing w:val="-2"/>
                <w:sz w:val="14"/>
                <w:szCs w:val="14"/>
              </w:rPr>
            </w:pPr>
            <w:r w:rsidRPr="00355286">
              <w:rPr>
                <w:rFonts w:cs="Arial"/>
                <w:b/>
                <w:bCs/>
                <w:spacing w:val="-2"/>
                <w:sz w:val="14"/>
                <w:szCs w:val="14"/>
              </w:rPr>
              <w:t>2023</w:t>
            </w:r>
          </w:p>
        </w:tc>
        <w:tc>
          <w:tcPr>
            <w:tcW w:w="864" w:type="dxa"/>
            <w:tcBorders>
              <w:top w:val="single" w:sz="4" w:space="0" w:color="auto"/>
              <w:left w:val="nil"/>
              <w:bottom w:val="nil"/>
              <w:right w:val="nil"/>
            </w:tcBorders>
          </w:tcPr>
          <w:p w14:paraId="1EBEADF9" w14:textId="65ED36DF" w:rsidR="00B62D5F" w:rsidRPr="00355286" w:rsidRDefault="002B26ED" w:rsidP="00CC7275">
            <w:pPr>
              <w:spacing w:line="240" w:lineRule="auto"/>
              <w:jc w:val="center"/>
              <w:rPr>
                <w:rFonts w:cs="Arial"/>
                <w:b/>
                <w:bCs/>
                <w:spacing w:val="-2"/>
                <w:sz w:val="14"/>
                <w:szCs w:val="14"/>
              </w:rPr>
            </w:pPr>
            <w:r w:rsidRPr="00355286">
              <w:rPr>
                <w:rFonts w:cs="Arial"/>
                <w:b/>
                <w:bCs/>
                <w:spacing w:val="-2"/>
                <w:sz w:val="14"/>
                <w:szCs w:val="14"/>
              </w:rPr>
              <w:t>2024</w:t>
            </w:r>
          </w:p>
        </w:tc>
        <w:tc>
          <w:tcPr>
            <w:tcW w:w="864" w:type="dxa"/>
            <w:tcBorders>
              <w:top w:val="single" w:sz="4" w:space="0" w:color="auto"/>
              <w:left w:val="nil"/>
              <w:bottom w:val="nil"/>
              <w:right w:val="nil"/>
            </w:tcBorders>
            <w:shd w:val="clear" w:color="auto" w:fill="auto"/>
          </w:tcPr>
          <w:p w14:paraId="1424E03C" w14:textId="41A4DD64" w:rsidR="00B62D5F" w:rsidRPr="00355286" w:rsidRDefault="002B26ED" w:rsidP="00CC7275">
            <w:pPr>
              <w:spacing w:line="240" w:lineRule="auto"/>
              <w:jc w:val="center"/>
              <w:rPr>
                <w:rFonts w:cs="Arial"/>
                <w:b/>
                <w:bCs/>
                <w:spacing w:val="-2"/>
                <w:sz w:val="14"/>
                <w:szCs w:val="14"/>
              </w:rPr>
            </w:pPr>
            <w:r w:rsidRPr="00355286">
              <w:rPr>
                <w:rFonts w:cs="Arial"/>
                <w:b/>
                <w:bCs/>
                <w:spacing w:val="-2"/>
                <w:sz w:val="14"/>
                <w:szCs w:val="14"/>
              </w:rPr>
              <w:t>2023</w:t>
            </w:r>
          </w:p>
        </w:tc>
        <w:tc>
          <w:tcPr>
            <w:tcW w:w="864" w:type="dxa"/>
            <w:tcBorders>
              <w:top w:val="single" w:sz="4" w:space="0" w:color="auto"/>
              <w:left w:val="nil"/>
              <w:bottom w:val="nil"/>
              <w:right w:val="nil"/>
            </w:tcBorders>
          </w:tcPr>
          <w:p w14:paraId="65BB08CE" w14:textId="4FCF01B7" w:rsidR="00B62D5F" w:rsidRPr="00355286" w:rsidRDefault="002B26ED" w:rsidP="00CC7275">
            <w:pPr>
              <w:spacing w:line="240" w:lineRule="auto"/>
              <w:jc w:val="center"/>
              <w:rPr>
                <w:rFonts w:cs="Arial"/>
                <w:b/>
                <w:bCs/>
                <w:spacing w:val="-2"/>
                <w:sz w:val="14"/>
                <w:szCs w:val="14"/>
              </w:rPr>
            </w:pPr>
            <w:r w:rsidRPr="00355286">
              <w:rPr>
                <w:rFonts w:cs="Arial"/>
                <w:b/>
                <w:bCs/>
                <w:spacing w:val="-2"/>
                <w:sz w:val="14"/>
                <w:szCs w:val="14"/>
              </w:rPr>
              <w:t>2024</w:t>
            </w:r>
          </w:p>
        </w:tc>
        <w:tc>
          <w:tcPr>
            <w:tcW w:w="864" w:type="dxa"/>
            <w:tcBorders>
              <w:top w:val="single" w:sz="4" w:space="0" w:color="auto"/>
              <w:left w:val="nil"/>
              <w:bottom w:val="nil"/>
              <w:right w:val="nil"/>
            </w:tcBorders>
            <w:shd w:val="clear" w:color="auto" w:fill="auto"/>
          </w:tcPr>
          <w:p w14:paraId="534DAAB7" w14:textId="39D3AEB3" w:rsidR="00B62D5F" w:rsidRPr="00355286" w:rsidRDefault="002B26ED" w:rsidP="00CC7275">
            <w:pPr>
              <w:spacing w:line="240" w:lineRule="auto"/>
              <w:jc w:val="center"/>
              <w:rPr>
                <w:rFonts w:cs="Arial"/>
                <w:b/>
                <w:bCs/>
                <w:spacing w:val="-2"/>
                <w:sz w:val="14"/>
                <w:szCs w:val="14"/>
              </w:rPr>
            </w:pPr>
            <w:r w:rsidRPr="00355286">
              <w:rPr>
                <w:rFonts w:cs="Arial"/>
                <w:b/>
                <w:bCs/>
                <w:spacing w:val="-2"/>
                <w:sz w:val="14"/>
                <w:szCs w:val="14"/>
              </w:rPr>
              <w:t>2023</w:t>
            </w:r>
          </w:p>
        </w:tc>
        <w:tc>
          <w:tcPr>
            <w:tcW w:w="864" w:type="dxa"/>
            <w:tcBorders>
              <w:top w:val="single" w:sz="4" w:space="0" w:color="auto"/>
              <w:left w:val="nil"/>
              <w:bottom w:val="nil"/>
              <w:right w:val="nil"/>
            </w:tcBorders>
          </w:tcPr>
          <w:p w14:paraId="659B0D30" w14:textId="2E74BD32" w:rsidR="00B62D5F" w:rsidRPr="00355286" w:rsidRDefault="002B26ED" w:rsidP="00CC7275">
            <w:pPr>
              <w:spacing w:line="240" w:lineRule="auto"/>
              <w:jc w:val="center"/>
              <w:rPr>
                <w:rFonts w:cs="Arial"/>
                <w:b/>
                <w:bCs/>
                <w:spacing w:val="-2"/>
                <w:sz w:val="14"/>
                <w:szCs w:val="14"/>
              </w:rPr>
            </w:pPr>
            <w:r w:rsidRPr="00355286">
              <w:rPr>
                <w:rFonts w:cs="Arial"/>
                <w:b/>
                <w:bCs/>
                <w:spacing w:val="-2"/>
                <w:sz w:val="14"/>
                <w:szCs w:val="14"/>
              </w:rPr>
              <w:t>2024</w:t>
            </w:r>
          </w:p>
        </w:tc>
        <w:tc>
          <w:tcPr>
            <w:tcW w:w="864" w:type="dxa"/>
            <w:tcBorders>
              <w:top w:val="single" w:sz="4" w:space="0" w:color="auto"/>
              <w:left w:val="nil"/>
              <w:bottom w:val="nil"/>
              <w:right w:val="nil"/>
            </w:tcBorders>
            <w:shd w:val="clear" w:color="auto" w:fill="auto"/>
          </w:tcPr>
          <w:p w14:paraId="0855DB0F" w14:textId="5CA0F221" w:rsidR="00B62D5F" w:rsidRPr="00355286" w:rsidRDefault="002B26ED" w:rsidP="00CC7275">
            <w:pPr>
              <w:spacing w:line="240" w:lineRule="auto"/>
              <w:jc w:val="center"/>
              <w:rPr>
                <w:rFonts w:cs="Arial"/>
                <w:b/>
                <w:bCs/>
                <w:spacing w:val="-2"/>
                <w:sz w:val="14"/>
                <w:szCs w:val="14"/>
              </w:rPr>
            </w:pPr>
            <w:r w:rsidRPr="00355286">
              <w:rPr>
                <w:rFonts w:cs="Arial"/>
                <w:b/>
                <w:bCs/>
                <w:spacing w:val="-2"/>
                <w:sz w:val="14"/>
                <w:szCs w:val="14"/>
              </w:rPr>
              <w:t>2023</w:t>
            </w:r>
          </w:p>
        </w:tc>
      </w:tr>
      <w:tr w:rsidR="00B62D5F" w:rsidRPr="00355286" w14:paraId="46486E6E" w14:textId="77777777" w:rsidTr="00CC7275">
        <w:trPr>
          <w:trHeight w:val="204"/>
        </w:trPr>
        <w:tc>
          <w:tcPr>
            <w:tcW w:w="2016" w:type="dxa"/>
            <w:tcBorders>
              <w:top w:val="nil"/>
              <w:left w:val="nil"/>
              <w:bottom w:val="nil"/>
              <w:right w:val="nil"/>
            </w:tcBorders>
            <w:shd w:val="clear" w:color="auto" w:fill="auto"/>
            <w:vAlign w:val="bottom"/>
          </w:tcPr>
          <w:p w14:paraId="7AAAD261" w14:textId="77777777" w:rsidR="00B62D5F" w:rsidRPr="00355286" w:rsidRDefault="00B62D5F" w:rsidP="00CC7275">
            <w:pPr>
              <w:spacing w:line="240" w:lineRule="auto"/>
              <w:rPr>
                <w:rFonts w:cs="Arial"/>
                <w:b/>
                <w:bCs/>
                <w:sz w:val="14"/>
                <w:szCs w:val="14"/>
                <w:lang w:val="en-US"/>
              </w:rPr>
            </w:pPr>
          </w:p>
        </w:tc>
        <w:tc>
          <w:tcPr>
            <w:tcW w:w="864" w:type="dxa"/>
            <w:tcBorders>
              <w:top w:val="nil"/>
              <w:left w:val="nil"/>
              <w:bottom w:val="single" w:sz="4" w:space="0" w:color="auto"/>
              <w:right w:val="nil"/>
            </w:tcBorders>
          </w:tcPr>
          <w:p w14:paraId="0655C6A2" w14:textId="77777777" w:rsidR="00B62D5F" w:rsidRPr="00355286" w:rsidRDefault="00B62D5F" w:rsidP="00CC7275">
            <w:pPr>
              <w:spacing w:line="240" w:lineRule="auto"/>
              <w:jc w:val="center"/>
              <w:rPr>
                <w:rFonts w:cs="Arial"/>
                <w:b/>
                <w:bCs/>
                <w:spacing w:val="-2"/>
                <w:sz w:val="14"/>
                <w:szCs w:val="14"/>
                <w:lang w:val="en-US"/>
              </w:rPr>
            </w:pPr>
            <w:r w:rsidRPr="00355286">
              <w:rPr>
                <w:rFonts w:cs="Arial"/>
                <w:b/>
                <w:bCs/>
                <w:spacing w:val="-2"/>
                <w:sz w:val="14"/>
                <w:szCs w:val="14"/>
                <w:lang w:val="en-US"/>
              </w:rPr>
              <w:t>Baht Million</w:t>
            </w:r>
          </w:p>
        </w:tc>
        <w:tc>
          <w:tcPr>
            <w:tcW w:w="864" w:type="dxa"/>
            <w:tcBorders>
              <w:top w:val="nil"/>
              <w:left w:val="nil"/>
              <w:bottom w:val="single" w:sz="4" w:space="0" w:color="auto"/>
              <w:right w:val="nil"/>
            </w:tcBorders>
            <w:shd w:val="clear" w:color="auto" w:fill="auto"/>
          </w:tcPr>
          <w:p w14:paraId="23B1DDD7" w14:textId="77777777" w:rsidR="00B62D5F" w:rsidRPr="00355286" w:rsidRDefault="00B62D5F" w:rsidP="00CC7275">
            <w:pPr>
              <w:spacing w:line="240" w:lineRule="auto"/>
              <w:jc w:val="center"/>
              <w:rPr>
                <w:rFonts w:cs="Arial"/>
                <w:b/>
                <w:bCs/>
                <w:spacing w:val="-2"/>
                <w:sz w:val="14"/>
                <w:szCs w:val="14"/>
                <w:lang w:val="en-US"/>
              </w:rPr>
            </w:pPr>
            <w:r w:rsidRPr="00355286">
              <w:rPr>
                <w:rFonts w:cs="Arial"/>
                <w:b/>
                <w:bCs/>
                <w:spacing w:val="-2"/>
                <w:sz w:val="14"/>
                <w:szCs w:val="14"/>
                <w:lang w:val="en-US"/>
              </w:rPr>
              <w:t>Baht Million</w:t>
            </w:r>
          </w:p>
        </w:tc>
        <w:tc>
          <w:tcPr>
            <w:tcW w:w="864" w:type="dxa"/>
            <w:tcBorders>
              <w:top w:val="nil"/>
              <w:left w:val="nil"/>
              <w:bottom w:val="single" w:sz="4" w:space="0" w:color="auto"/>
              <w:right w:val="nil"/>
            </w:tcBorders>
          </w:tcPr>
          <w:p w14:paraId="7998424A" w14:textId="77777777" w:rsidR="00B62D5F" w:rsidRPr="00355286" w:rsidRDefault="00B62D5F" w:rsidP="00CC7275">
            <w:pPr>
              <w:spacing w:line="240" w:lineRule="auto"/>
              <w:jc w:val="center"/>
              <w:rPr>
                <w:rFonts w:cs="Arial"/>
                <w:b/>
                <w:bCs/>
                <w:spacing w:val="-2"/>
                <w:sz w:val="14"/>
                <w:szCs w:val="14"/>
                <w:lang w:val="en-US"/>
              </w:rPr>
            </w:pPr>
            <w:r w:rsidRPr="00355286">
              <w:rPr>
                <w:rFonts w:cs="Arial"/>
                <w:b/>
                <w:bCs/>
                <w:spacing w:val="-2"/>
                <w:sz w:val="14"/>
                <w:szCs w:val="14"/>
                <w:lang w:val="en-US"/>
              </w:rPr>
              <w:t>Baht Million</w:t>
            </w:r>
          </w:p>
        </w:tc>
        <w:tc>
          <w:tcPr>
            <w:tcW w:w="864" w:type="dxa"/>
            <w:tcBorders>
              <w:top w:val="nil"/>
              <w:left w:val="nil"/>
              <w:bottom w:val="single" w:sz="4" w:space="0" w:color="auto"/>
              <w:right w:val="nil"/>
            </w:tcBorders>
            <w:shd w:val="clear" w:color="auto" w:fill="auto"/>
          </w:tcPr>
          <w:p w14:paraId="61341222" w14:textId="77777777" w:rsidR="00B62D5F" w:rsidRPr="00355286" w:rsidRDefault="00B62D5F" w:rsidP="00CC7275">
            <w:pPr>
              <w:spacing w:line="240" w:lineRule="auto"/>
              <w:jc w:val="center"/>
              <w:rPr>
                <w:rFonts w:cs="Arial"/>
                <w:b/>
                <w:bCs/>
                <w:spacing w:val="-2"/>
                <w:sz w:val="14"/>
                <w:szCs w:val="14"/>
                <w:lang w:val="en-US"/>
              </w:rPr>
            </w:pPr>
            <w:r w:rsidRPr="00355286">
              <w:rPr>
                <w:rFonts w:cs="Arial"/>
                <w:b/>
                <w:bCs/>
                <w:spacing w:val="-2"/>
                <w:sz w:val="14"/>
                <w:szCs w:val="14"/>
                <w:lang w:val="en-US"/>
              </w:rPr>
              <w:t>Baht Million</w:t>
            </w:r>
          </w:p>
        </w:tc>
        <w:tc>
          <w:tcPr>
            <w:tcW w:w="864" w:type="dxa"/>
            <w:tcBorders>
              <w:top w:val="nil"/>
              <w:left w:val="nil"/>
              <w:bottom w:val="single" w:sz="4" w:space="0" w:color="auto"/>
              <w:right w:val="nil"/>
            </w:tcBorders>
          </w:tcPr>
          <w:p w14:paraId="25A888EE" w14:textId="77777777" w:rsidR="00B62D5F" w:rsidRPr="00355286" w:rsidRDefault="00B62D5F" w:rsidP="00CC7275">
            <w:pPr>
              <w:spacing w:line="240" w:lineRule="auto"/>
              <w:jc w:val="center"/>
              <w:rPr>
                <w:rFonts w:cs="Arial"/>
                <w:b/>
                <w:bCs/>
                <w:spacing w:val="-2"/>
                <w:sz w:val="14"/>
                <w:szCs w:val="14"/>
                <w:lang w:val="en-US"/>
              </w:rPr>
            </w:pPr>
            <w:r w:rsidRPr="00355286">
              <w:rPr>
                <w:rFonts w:cs="Arial"/>
                <w:b/>
                <w:bCs/>
                <w:spacing w:val="-2"/>
                <w:sz w:val="14"/>
                <w:szCs w:val="14"/>
                <w:lang w:val="en-US"/>
              </w:rPr>
              <w:t>Baht Million</w:t>
            </w:r>
          </w:p>
        </w:tc>
        <w:tc>
          <w:tcPr>
            <w:tcW w:w="864" w:type="dxa"/>
            <w:tcBorders>
              <w:top w:val="nil"/>
              <w:left w:val="nil"/>
              <w:bottom w:val="single" w:sz="4" w:space="0" w:color="auto"/>
              <w:right w:val="nil"/>
            </w:tcBorders>
            <w:shd w:val="clear" w:color="auto" w:fill="auto"/>
          </w:tcPr>
          <w:p w14:paraId="4D99DF7D" w14:textId="77777777" w:rsidR="00B62D5F" w:rsidRPr="00355286" w:rsidRDefault="00B62D5F" w:rsidP="00CC7275">
            <w:pPr>
              <w:spacing w:line="240" w:lineRule="auto"/>
              <w:jc w:val="center"/>
              <w:rPr>
                <w:rFonts w:cs="Arial"/>
                <w:b/>
                <w:bCs/>
                <w:spacing w:val="-2"/>
                <w:sz w:val="14"/>
                <w:szCs w:val="14"/>
                <w:lang w:val="en-US"/>
              </w:rPr>
            </w:pPr>
            <w:r w:rsidRPr="00355286">
              <w:rPr>
                <w:rFonts w:cs="Arial"/>
                <w:b/>
                <w:bCs/>
                <w:spacing w:val="-2"/>
                <w:sz w:val="14"/>
                <w:szCs w:val="14"/>
                <w:lang w:val="en-US"/>
              </w:rPr>
              <w:t>Baht Million</w:t>
            </w:r>
          </w:p>
        </w:tc>
        <w:tc>
          <w:tcPr>
            <w:tcW w:w="864" w:type="dxa"/>
            <w:tcBorders>
              <w:top w:val="nil"/>
              <w:left w:val="nil"/>
              <w:bottom w:val="single" w:sz="4" w:space="0" w:color="auto"/>
              <w:right w:val="nil"/>
            </w:tcBorders>
          </w:tcPr>
          <w:p w14:paraId="231F8DC3" w14:textId="77777777" w:rsidR="00B62D5F" w:rsidRPr="00355286" w:rsidRDefault="00B62D5F" w:rsidP="00CC7275">
            <w:pPr>
              <w:spacing w:line="240" w:lineRule="auto"/>
              <w:jc w:val="center"/>
              <w:rPr>
                <w:rFonts w:cs="Arial"/>
                <w:b/>
                <w:bCs/>
                <w:spacing w:val="-2"/>
                <w:sz w:val="14"/>
                <w:szCs w:val="14"/>
                <w:lang w:val="en-US"/>
              </w:rPr>
            </w:pPr>
            <w:r w:rsidRPr="00355286">
              <w:rPr>
                <w:rFonts w:cs="Arial"/>
                <w:b/>
                <w:bCs/>
                <w:spacing w:val="-2"/>
                <w:sz w:val="14"/>
                <w:szCs w:val="14"/>
                <w:lang w:val="en-US"/>
              </w:rPr>
              <w:t>Baht Million</w:t>
            </w:r>
          </w:p>
        </w:tc>
        <w:tc>
          <w:tcPr>
            <w:tcW w:w="864" w:type="dxa"/>
            <w:tcBorders>
              <w:top w:val="nil"/>
              <w:left w:val="nil"/>
              <w:bottom w:val="single" w:sz="4" w:space="0" w:color="auto"/>
              <w:right w:val="nil"/>
            </w:tcBorders>
            <w:shd w:val="clear" w:color="auto" w:fill="auto"/>
          </w:tcPr>
          <w:p w14:paraId="0C8E3308" w14:textId="77777777" w:rsidR="00B62D5F" w:rsidRPr="00355286" w:rsidRDefault="00B62D5F" w:rsidP="00CC7275">
            <w:pPr>
              <w:spacing w:line="240" w:lineRule="auto"/>
              <w:jc w:val="center"/>
              <w:rPr>
                <w:rFonts w:cs="Arial"/>
                <w:b/>
                <w:bCs/>
                <w:spacing w:val="-2"/>
                <w:sz w:val="14"/>
                <w:szCs w:val="14"/>
                <w:lang w:val="en-US"/>
              </w:rPr>
            </w:pPr>
            <w:r w:rsidRPr="00355286">
              <w:rPr>
                <w:rFonts w:cs="Arial"/>
                <w:b/>
                <w:bCs/>
                <w:spacing w:val="-2"/>
                <w:sz w:val="14"/>
                <w:szCs w:val="14"/>
                <w:lang w:val="en-US"/>
              </w:rPr>
              <w:t>Baht Million</w:t>
            </w:r>
          </w:p>
        </w:tc>
      </w:tr>
      <w:tr w:rsidR="00B62D5F" w:rsidRPr="00355286" w14:paraId="152DEC11" w14:textId="77777777" w:rsidTr="00CC7275">
        <w:tc>
          <w:tcPr>
            <w:tcW w:w="2016" w:type="dxa"/>
            <w:tcBorders>
              <w:top w:val="nil"/>
              <w:left w:val="nil"/>
              <w:bottom w:val="nil"/>
              <w:right w:val="nil"/>
            </w:tcBorders>
            <w:shd w:val="clear" w:color="auto" w:fill="auto"/>
          </w:tcPr>
          <w:p w14:paraId="63C15876" w14:textId="77777777" w:rsidR="00B62D5F" w:rsidRPr="00355286" w:rsidRDefault="00B62D5F" w:rsidP="00CC7275">
            <w:pPr>
              <w:spacing w:line="240" w:lineRule="auto"/>
              <w:ind w:left="-86"/>
              <w:rPr>
                <w:rFonts w:cs="Arial"/>
                <w:spacing w:val="-2"/>
                <w:sz w:val="10"/>
                <w:szCs w:val="10"/>
                <w:lang w:val="en-US"/>
              </w:rPr>
            </w:pPr>
          </w:p>
        </w:tc>
        <w:tc>
          <w:tcPr>
            <w:tcW w:w="864" w:type="dxa"/>
            <w:tcBorders>
              <w:top w:val="single" w:sz="4" w:space="0" w:color="auto"/>
              <w:left w:val="nil"/>
              <w:bottom w:val="nil"/>
              <w:right w:val="nil"/>
            </w:tcBorders>
          </w:tcPr>
          <w:p w14:paraId="0B6B934B" w14:textId="77777777" w:rsidR="00B62D5F" w:rsidRPr="00355286" w:rsidRDefault="00B62D5F" w:rsidP="00CC7275">
            <w:pPr>
              <w:spacing w:line="240" w:lineRule="auto"/>
              <w:jc w:val="right"/>
              <w:rPr>
                <w:rFonts w:cs="Arial"/>
                <w:spacing w:val="-2"/>
                <w:sz w:val="10"/>
                <w:szCs w:val="10"/>
                <w:lang w:val="en-US"/>
              </w:rPr>
            </w:pPr>
          </w:p>
        </w:tc>
        <w:tc>
          <w:tcPr>
            <w:tcW w:w="864" w:type="dxa"/>
            <w:tcBorders>
              <w:top w:val="single" w:sz="4" w:space="0" w:color="auto"/>
              <w:left w:val="nil"/>
              <w:bottom w:val="nil"/>
              <w:right w:val="nil"/>
            </w:tcBorders>
            <w:shd w:val="clear" w:color="auto" w:fill="auto"/>
          </w:tcPr>
          <w:p w14:paraId="38FE515B" w14:textId="77777777" w:rsidR="00B62D5F" w:rsidRPr="00355286" w:rsidRDefault="00B62D5F" w:rsidP="00CC7275">
            <w:pPr>
              <w:spacing w:line="240" w:lineRule="auto"/>
              <w:jc w:val="right"/>
              <w:rPr>
                <w:rFonts w:cs="Arial"/>
                <w:spacing w:val="-2"/>
                <w:sz w:val="10"/>
                <w:szCs w:val="10"/>
                <w:lang w:val="en-US"/>
              </w:rPr>
            </w:pPr>
          </w:p>
        </w:tc>
        <w:tc>
          <w:tcPr>
            <w:tcW w:w="864" w:type="dxa"/>
            <w:tcBorders>
              <w:top w:val="single" w:sz="4" w:space="0" w:color="auto"/>
              <w:left w:val="nil"/>
              <w:bottom w:val="nil"/>
              <w:right w:val="nil"/>
            </w:tcBorders>
          </w:tcPr>
          <w:p w14:paraId="0F83D0E0" w14:textId="77777777" w:rsidR="00B62D5F" w:rsidRPr="00355286" w:rsidRDefault="00B62D5F" w:rsidP="00CC7275">
            <w:pPr>
              <w:spacing w:line="240" w:lineRule="auto"/>
              <w:jc w:val="right"/>
              <w:rPr>
                <w:rFonts w:cs="Arial"/>
                <w:spacing w:val="-2"/>
                <w:sz w:val="10"/>
                <w:szCs w:val="10"/>
                <w:lang w:val="en-US"/>
              </w:rPr>
            </w:pPr>
          </w:p>
        </w:tc>
        <w:tc>
          <w:tcPr>
            <w:tcW w:w="864" w:type="dxa"/>
            <w:tcBorders>
              <w:top w:val="single" w:sz="4" w:space="0" w:color="auto"/>
              <w:left w:val="nil"/>
              <w:bottom w:val="nil"/>
              <w:right w:val="nil"/>
            </w:tcBorders>
            <w:shd w:val="clear" w:color="auto" w:fill="auto"/>
          </w:tcPr>
          <w:p w14:paraId="4EF0D96C" w14:textId="77777777" w:rsidR="00B62D5F" w:rsidRPr="00355286" w:rsidRDefault="00B62D5F" w:rsidP="00CC7275">
            <w:pPr>
              <w:spacing w:line="240" w:lineRule="auto"/>
              <w:jc w:val="right"/>
              <w:rPr>
                <w:rFonts w:cs="Arial"/>
                <w:spacing w:val="-2"/>
                <w:sz w:val="10"/>
                <w:szCs w:val="10"/>
                <w:lang w:val="en-US"/>
              </w:rPr>
            </w:pPr>
          </w:p>
        </w:tc>
        <w:tc>
          <w:tcPr>
            <w:tcW w:w="864" w:type="dxa"/>
            <w:tcBorders>
              <w:top w:val="single" w:sz="4" w:space="0" w:color="auto"/>
              <w:left w:val="nil"/>
              <w:bottom w:val="nil"/>
              <w:right w:val="nil"/>
            </w:tcBorders>
          </w:tcPr>
          <w:p w14:paraId="08D1D8FB" w14:textId="77777777" w:rsidR="00B62D5F" w:rsidRPr="00355286" w:rsidRDefault="00B62D5F" w:rsidP="00CC7275">
            <w:pPr>
              <w:spacing w:line="240" w:lineRule="auto"/>
              <w:jc w:val="right"/>
              <w:rPr>
                <w:rFonts w:cs="Arial"/>
                <w:spacing w:val="-2"/>
                <w:sz w:val="10"/>
                <w:szCs w:val="10"/>
                <w:lang w:val="en-US"/>
              </w:rPr>
            </w:pPr>
          </w:p>
        </w:tc>
        <w:tc>
          <w:tcPr>
            <w:tcW w:w="864" w:type="dxa"/>
            <w:tcBorders>
              <w:top w:val="single" w:sz="4" w:space="0" w:color="auto"/>
              <w:left w:val="nil"/>
              <w:bottom w:val="nil"/>
              <w:right w:val="nil"/>
            </w:tcBorders>
            <w:shd w:val="clear" w:color="auto" w:fill="auto"/>
          </w:tcPr>
          <w:p w14:paraId="757DD95E" w14:textId="77777777" w:rsidR="00B62D5F" w:rsidRPr="00355286" w:rsidRDefault="00B62D5F" w:rsidP="00CC7275">
            <w:pPr>
              <w:spacing w:line="240" w:lineRule="auto"/>
              <w:jc w:val="right"/>
              <w:rPr>
                <w:rFonts w:cs="Arial"/>
                <w:spacing w:val="-2"/>
                <w:sz w:val="10"/>
                <w:szCs w:val="10"/>
                <w:lang w:val="en-US"/>
              </w:rPr>
            </w:pPr>
          </w:p>
        </w:tc>
        <w:tc>
          <w:tcPr>
            <w:tcW w:w="864" w:type="dxa"/>
            <w:tcBorders>
              <w:top w:val="single" w:sz="4" w:space="0" w:color="auto"/>
              <w:left w:val="nil"/>
              <w:bottom w:val="nil"/>
              <w:right w:val="nil"/>
            </w:tcBorders>
          </w:tcPr>
          <w:p w14:paraId="7808D039" w14:textId="77777777" w:rsidR="00B62D5F" w:rsidRPr="00355286" w:rsidRDefault="00B62D5F" w:rsidP="00CC7275">
            <w:pPr>
              <w:spacing w:line="240" w:lineRule="auto"/>
              <w:jc w:val="right"/>
              <w:rPr>
                <w:rFonts w:cs="Arial"/>
                <w:spacing w:val="-2"/>
                <w:sz w:val="10"/>
                <w:szCs w:val="10"/>
                <w:lang w:val="en-US"/>
              </w:rPr>
            </w:pPr>
          </w:p>
        </w:tc>
        <w:tc>
          <w:tcPr>
            <w:tcW w:w="864" w:type="dxa"/>
            <w:tcBorders>
              <w:top w:val="single" w:sz="4" w:space="0" w:color="auto"/>
              <w:left w:val="nil"/>
              <w:bottom w:val="nil"/>
              <w:right w:val="nil"/>
            </w:tcBorders>
            <w:shd w:val="clear" w:color="auto" w:fill="auto"/>
          </w:tcPr>
          <w:p w14:paraId="05291C43" w14:textId="77777777" w:rsidR="00B62D5F" w:rsidRPr="00355286" w:rsidRDefault="00B62D5F" w:rsidP="00CC7275">
            <w:pPr>
              <w:spacing w:line="240" w:lineRule="auto"/>
              <w:jc w:val="right"/>
              <w:rPr>
                <w:rFonts w:cs="Arial"/>
                <w:spacing w:val="-2"/>
                <w:sz w:val="10"/>
                <w:szCs w:val="10"/>
                <w:lang w:val="en-US"/>
              </w:rPr>
            </w:pPr>
          </w:p>
        </w:tc>
      </w:tr>
      <w:tr w:rsidR="00B62D5F" w:rsidRPr="00355286" w14:paraId="5115B678" w14:textId="77777777" w:rsidTr="00CC7275">
        <w:tc>
          <w:tcPr>
            <w:tcW w:w="2016" w:type="dxa"/>
            <w:tcBorders>
              <w:top w:val="nil"/>
              <w:left w:val="nil"/>
              <w:bottom w:val="nil"/>
              <w:right w:val="nil"/>
            </w:tcBorders>
            <w:shd w:val="clear" w:color="auto" w:fill="auto"/>
          </w:tcPr>
          <w:p w14:paraId="1DC604B8" w14:textId="77777777" w:rsidR="00B62D5F" w:rsidRPr="00355286" w:rsidRDefault="00B62D5F" w:rsidP="00CC7275">
            <w:pPr>
              <w:spacing w:line="240" w:lineRule="auto"/>
              <w:ind w:left="-86"/>
              <w:rPr>
                <w:rFonts w:cs="Arial"/>
                <w:spacing w:val="-2"/>
                <w:sz w:val="14"/>
                <w:szCs w:val="14"/>
                <w:lang w:val="en-US"/>
              </w:rPr>
            </w:pPr>
            <w:proofErr w:type="spellStart"/>
            <w:r w:rsidRPr="00355286">
              <w:rPr>
                <w:rFonts w:cs="Arial"/>
                <w:b/>
                <w:bCs/>
                <w:sz w:val="14"/>
                <w:szCs w:val="14"/>
                <w:lang w:val="fr-FR"/>
              </w:rPr>
              <w:t>Current</w:t>
            </w:r>
            <w:proofErr w:type="spellEnd"/>
            <w:r w:rsidRPr="00355286">
              <w:rPr>
                <w:rFonts w:cs="Arial"/>
                <w:b/>
                <w:bCs/>
                <w:sz w:val="14"/>
                <w:szCs w:val="14"/>
                <w:lang w:val="fr-FR"/>
              </w:rPr>
              <w:t xml:space="preserve"> assets</w:t>
            </w:r>
          </w:p>
        </w:tc>
        <w:tc>
          <w:tcPr>
            <w:tcW w:w="864" w:type="dxa"/>
            <w:tcBorders>
              <w:top w:val="nil"/>
              <w:left w:val="nil"/>
              <w:bottom w:val="nil"/>
              <w:right w:val="nil"/>
            </w:tcBorders>
            <w:vAlign w:val="bottom"/>
          </w:tcPr>
          <w:p w14:paraId="50AFD7B1" w14:textId="77777777" w:rsidR="00B62D5F" w:rsidRPr="00355286" w:rsidRDefault="00B62D5F" w:rsidP="00CC7275">
            <w:pPr>
              <w:spacing w:line="240" w:lineRule="auto"/>
              <w:ind w:right="-72"/>
              <w:jc w:val="right"/>
              <w:rPr>
                <w:rFonts w:cs="Arial"/>
                <w:sz w:val="14"/>
                <w:szCs w:val="14"/>
                <w:lang w:val="en-US"/>
              </w:rPr>
            </w:pPr>
          </w:p>
        </w:tc>
        <w:tc>
          <w:tcPr>
            <w:tcW w:w="864" w:type="dxa"/>
            <w:tcBorders>
              <w:top w:val="nil"/>
              <w:left w:val="nil"/>
              <w:bottom w:val="nil"/>
              <w:right w:val="nil"/>
            </w:tcBorders>
            <w:shd w:val="clear" w:color="auto" w:fill="auto"/>
            <w:vAlign w:val="bottom"/>
          </w:tcPr>
          <w:p w14:paraId="04F27AC5" w14:textId="77777777" w:rsidR="00B62D5F" w:rsidRPr="00355286" w:rsidRDefault="00B62D5F" w:rsidP="00CC7275">
            <w:pPr>
              <w:spacing w:line="240" w:lineRule="auto"/>
              <w:ind w:right="-72"/>
              <w:jc w:val="right"/>
              <w:rPr>
                <w:rFonts w:cs="Arial"/>
                <w:sz w:val="14"/>
                <w:szCs w:val="14"/>
                <w:lang w:val="en-US"/>
              </w:rPr>
            </w:pPr>
          </w:p>
        </w:tc>
        <w:tc>
          <w:tcPr>
            <w:tcW w:w="864" w:type="dxa"/>
            <w:tcBorders>
              <w:top w:val="nil"/>
              <w:left w:val="nil"/>
              <w:bottom w:val="nil"/>
              <w:right w:val="nil"/>
            </w:tcBorders>
          </w:tcPr>
          <w:p w14:paraId="655C8665" w14:textId="77777777" w:rsidR="00B62D5F" w:rsidRPr="00355286" w:rsidRDefault="00B62D5F" w:rsidP="00CC7275">
            <w:pPr>
              <w:spacing w:line="240" w:lineRule="auto"/>
              <w:ind w:right="-72"/>
              <w:jc w:val="right"/>
              <w:rPr>
                <w:rFonts w:cs="Arial"/>
                <w:sz w:val="14"/>
                <w:szCs w:val="14"/>
                <w:lang w:val="en-US"/>
              </w:rPr>
            </w:pPr>
          </w:p>
        </w:tc>
        <w:tc>
          <w:tcPr>
            <w:tcW w:w="864" w:type="dxa"/>
            <w:tcBorders>
              <w:top w:val="nil"/>
              <w:left w:val="nil"/>
              <w:bottom w:val="nil"/>
              <w:right w:val="nil"/>
            </w:tcBorders>
            <w:shd w:val="clear" w:color="auto" w:fill="auto"/>
          </w:tcPr>
          <w:p w14:paraId="299CBEB0" w14:textId="77777777" w:rsidR="00B62D5F" w:rsidRPr="00355286" w:rsidRDefault="00B62D5F" w:rsidP="00CC7275">
            <w:pPr>
              <w:spacing w:line="240" w:lineRule="auto"/>
              <w:ind w:right="-72"/>
              <w:jc w:val="right"/>
              <w:rPr>
                <w:rFonts w:cs="Arial"/>
                <w:sz w:val="14"/>
                <w:szCs w:val="14"/>
                <w:lang w:val="en-US"/>
              </w:rPr>
            </w:pPr>
          </w:p>
        </w:tc>
        <w:tc>
          <w:tcPr>
            <w:tcW w:w="864" w:type="dxa"/>
            <w:tcBorders>
              <w:top w:val="nil"/>
              <w:left w:val="nil"/>
              <w:bottom w:val="nil"/>
              <w:right w:val="nil"/>
            </w:tcBorders>
            <w:vAlign w:val="bottom"/>
          </w:tcPr>
          <w:p w14:paraId="7D4C3249" w14:textId="77777777" w:rsidR="00B62D5F" w:rsidRPr="00355286" w:rsidRDefault="00B62D5F" w:rsidP="00CC7275">
            <w:pPr>
              <w:spacing w:line="240" w:lineRule="auto"/>
              <w:ind w:right="-72"/>
              <w:jc w:val="right"/>
              <w:rPr>
                <w:rFonts w:cs="Arial"/>
                <w:sz w:val="14"/>
                <w:szCs w:val="14"/>
                <w:lang w:val="en-US"/>
              </w:rPr>
            </w:pPr>
          </w:p>
        </w:tc>
        <w:tc>
          <w:tcPr>
            <w:tcW w:w="864" w:type="dxa"/>
            <w:tcBorders>
              <w:top w:val="nil"/>
              <w:left w:val="nil"/>
              <w:bottom w:val="nil"/>
              <w:right w:val="nil"/>
            </w:tcBorders>
            <w:shd w:val="clear" w:color="auto" w:fill="auto"/>
            <w:vAlign w:val="bottom"/>
          </w:tcPr>
          <w:p w14:paraId="6F321E3E" w14:textId="77777777" w:rsidR="00B62D5F" w:rsidRPr="00355286" w:rsidRDefault="00B62D5F" w:rsidP="00CC7275">
            <w:pPr>
              <w:spacing w:line="240" w:lineRule="auto"/>
              <w:ind w:right="-72"/>
              <w:jc w:val="right"/>
              <w:rPr>
                <w:rFonts w:cs="Arial"/>
                <w:sz w:val="14"/>
                <w:szCs w:val="14"/>
                <w:lang w:val="en-US"/>
              </w:rPr>
            </w:pPr>
          </w:p>
        </w:tc>
        <w:tc>
          <w:tcPr>
            <w:tcW w:w="864" w:type="dxa"/>
            <w:tcBorders>
              <w:top w:val="nil"/>
              <w:left w:val="nil"/>
              <w:bottom w:val="nil"/>
              <w:right w:val="nil"/>
            </w:tcBorders>
            <w:vAlign w:val="bottom"/>
          </w:tcPr>
          <w:p w14:paraId="70BF16F3" w14:textId="77777777" w:rsidR="00B62D5F" w:rsidRPr="00355286" w:rsidRDefault="00B62D5F" w:rsidP="00CC7275">
            <w:pPr>
              <w:spacing w:line="240" w:lineRule="auto"/>
              <w:ind w:right="-94"/>
              <w:jc w:val="right"/>
              <w:rPr>
                <w:rFonts w:cs="Arial"/>
                <w:spacing w:val="-2"/>
                <w:sz w:val="14"/>
                <w:szCs w:val="14"/>
                <w:lang w:val="en-US"/>
              </w:rPr>
            </w:pPr>
          </w:p>
        </w:tc>
        <w:tc>
          <w:tcPr>
            <w:tcW w:w="864" w:type="dxa"/>
            <w:tcBorders>
              <w:top w:val="nil"/>
              <w:left w:val="nil"/>
              <w:bottom w:val="nil"/>
              <w:right w:val="nil"/>
            </w:tcBorders>
            <w:shd w:val="clear" w:color="auto" w:fill="auto"/>
            <w:vAlign w:val="bottom"/>
          </w:tcPr>
          <w:p w14:paraId="6DE04DCD" w14:textId="77777777" w:rsidR="00B62D5F" w:rsidRPr="00355286" w:rsidRDefault="00B62D5F" w:rsidP="00CC7275">
            <w:pPr>
              <w:spacing w:line="240" w:lineRule="auto"/>
              <w:ind w:right="-94"/>
              <w:jc w:val="right"/>
              <w:rPr>
                <w:rFonts w:cs="Arial"/>
                <w:spacing w:val="-2"/>
                <w:sz w:val="14"/>
                <w:szCs w:val="14"/>
                <w:lang w:val="en-US"/>
              </w:rPr>
            </w:pPr>
          </w:p>
        </w:tc>
      </w:tr>
      <w:tr w:rsidR="00B62D5F" w:rsidRPr="00355286" w14:paraId="33CAF9AF" w14:textId="77777777" w:rsidTr="00CC7275">
        <w:tc>
          <w:tcPr>
            <w:tcW w:w="2016" w:type="dxa"/>
            <w:tcBorders>
              <w:top w:val="nil"/>
              <w:left w:val="nil"/>
              <w:bottom w:val="nil"/>
              <w:right w:val="nil"/>
            </w:tcBorders>
            <w:shd w:val="clear" w:color="auto" w:fill="auto"/>
          </w:tcPr>
          <w:p w14:paraId="49060351" w14:textId="77777777" w:rsidR="00B62D5F" w:rsidRPr="00355286" w:rsidRDefault="00B62D5F" w:rsidP="00CC7275">
            <w:pPr>
              <w:spacing w:line="240" w:lineRule="auto"/>
              <w:ind w:left="-86"/>
              <w:rPr>
                <w:rFonts w:cs="Arial"/>
                <w:spacing w:val="-2"/>
                <w:sz w:val="14"/>
                <w:szCs w:val="14"/>
                <w:lang w:val="en-US"/>
              </w:rPr>
            </w:pPr>
            <w:r w:rsidRPr="00355286">
              <w:rPr>
                <w:rFonts w:cs="Arial"/>
                <w:spacing w:val="-6"/>
                <w:sz w:val="14"/>
                <w:szCs w:val="14"/>
                <w:lang w:val="en-US"/>
              </w:rPr>
              <w:t>Cash and cash equivalents</w:t>
            </w:r>
          </w:p>
        </w:tc>
        <w:tc>
          <w:tcPr>
            <w:tcW w:w="864" w:type="dxa"/>
            <w:tcBorders>
              <w:top w:val="nil"/>
              <w:left w:val="nil"/>
              <w:bottom w:val="nil"/>
              <w:right w:val="nil"/>
            </w:tcBorders>
            <w:vAlign w:val="bottom"/>
          </w:tcPr>
          <w:p w14:paraId="06BA1F95" w14:textId="22257B60" w:rsidR="00B62D5F" w:rsidRPr="00355286" w:rsidRDefault="002B26ED" w:rsidP="00CC7275">
            <w:pPr>
              <w:spacing w:line="240" w:lineRule="auto"/>
              <w:ind w:right="-72"/>
              <w:jc w:val="right"/>
              <w:rPr>
                <w:rFonts w:cs="Arial"/>
                <w:sz w:val="14"/>
                <w:szCs w:val="14"/>
              </w:rPr>
            </w:pPr>
            <w:r w:rsidRPr="00355286">
              <w:rPr>
                <w:rFonts w:cs="Arial"/>
                <w:sz w:val="14"/>
                <w:szCs w:val="14"/>
              </w:rPr>
              <w:t>111</w:t>
            </w:r>
            <w:r w:rsidR="00B62D5F" w:rsidRPr="00355286">
              <w:rPr>
                <w:rFonts w:cs="Arial"/>
                <w:sz w:val="14"/>
                <w:szCs w:val="14"/>
                <w:lang w:val="en-US"/>
              </w:rPr>
              <w:t>.</w:t>
            </w:r>
            <w:r w:rsidRPr="00355286">
              <w:rPr>
                <w:rFonts w:cs="Arial"/>
                <w:sz w:val="14"/>
                <w:szCs w:val="14"/>
              </w:rPr>
              <w:t>04</w:t>
            </w:r>
          </w:p>
        </w:tc>
        <w:tc>
          <w:tcPr>
            <w:tcW w:w="864" w:type="dxa"/>
            <w:tcBorders>
              <w:top w:val="nil"/>
              <w:left w:val="nil"/>
              <w:bottom w:val="nil"/>
              <w:right w:val="nil"/>
            </w:tcBorders>
            <w:shd w:val="clear" w:color="auto" w:fill="auto"/>
            <w:vAlign w:val="bottom"/>
          </w:tcPr>
          <w:p w14:paraId="2D5A52D9" w14:textId="7CE10E25" w:rsidR="00B62D5F" w:rsidRPr="00355286" w:rsidRDefault="002B26ED" w:rsidP="00CC7275">
            <w:pPr>
              <w:spacing w:line="240" w:lineRule="auto"/>
              <w:ind w:right="-72"/>
              <w:jc w:val="right"/>
              <w:rPr>
                <w:rFonts w:cs="Arial"/>
                <w:sz w:val="14"/>
                <w:szCs w:val="14"/>
                <w:lang w:val="en-US"/>
              </w:rPr>
            </w:pPr>
            <w:r w:rsidRPr="00355286">
              <w:rPr>
                <w:rFonts w:cs="Arial"/>
                <w:sz w:val="14"/>
                <w:szCs w:val="14"/>
              </w:rPr>
              <w:t>92</w:t>
            </w:r>
            <w:r w:rsidR="00B62D5F" w:rsidRPr="00355286">
              <w:rPr>
                <w:rFonts w:cs="Arial"/>
                <w:sz w:val="14"/>
                <w:szCs w:val="14"/>
                <w:lang w:val="en-US"/>
              </w:rPr>
              <w:t>.</w:t>
            </w:r>
            <w:r w:rsidRPr="00355286">
              <w:rPr>
                <w:rFonts w:cs="Arial"/>
                <w:sz w:val="14"/>
                <w:szCs w:val="14"/>
              </w:rPr>
              <w:t>88</w:t>
            </w:r>
          </w:p>
        </w:tc>
        <w:tc>
          <w:tcPr>
            <w:tcW w:w="864" w:type="dxa"/>
            <w:tcBorders>
              <w:top w:val="nil"/>
              <w:left w:val="nil"/>
              <w:bottom w:val="nil"/>
              <w:right w:val="nil"/>
            </w:tcBorders>
          </w:tcPr>
          <w:p w14:paraId="7D291FC0" w14:textId="323A5A1D" w:rsidR="00B62D5F" w:rsidRPr="00355286" w:rsidRDefault="002B26ED" w:rsidP="00CC7275">
            <w:pPr>
              <w:spacing w:line="240" w:lineRule="auto"/>
              <w:ind w:right="-72"/>
              <w:jc w:val="right"/>
              <w:rPr>
                <w:rFonts w:cs="Arial"/>
                <w:sz w:val="14"/>
                <w:szCs w:val="14"/>
              </w:rPr>
            </w:pPr>
            <w:r w:rsidRPr="00355286">
              <w:rPr>
                <w:rFonts w:cs="Arial"/>
                <w:sz w:val="14"/>
                <w:szCs w:val="14"/>
              </w:rPr>
              <w:t>0</w:t>
            </w:r>
            <w:r w:rsidR="00B62D5F" w:rsidRPr="00355286">
              <w:rPr>
                <w:rFonts w:cs="Arial"/>
                <w:sz w:val="14"/>
                <w:szCs w:val="14"/>
                <w:lang w:val="en-US"/>
              </w:rPr>
              <w:t>.</w:t>
            </w:r>
            <w:r w:rsidRPr="00355286">
              <w:rPr>
                <w:rFonts w:cs="Arial"/>
                <w:sz w:val="14"/>
                <w:szCs w:val="14"/>
              </w:rPr>
              <w:t>02</w:t>
            </w:r>
          </w:p>
        </w:tc>
        <w:tc>
          <w:tcPr>
            <w:tcW w:w="864" w:type="dxa"/>
            <w:tcBorders>
              <w:top w:val="nil"/>
              <w:left w:val="nil"/>
              <w:bottom w:val="nil"/>
              <w:right w:val="nil"/>
            </w:tcBorders>
            <w:shd w:val="clear" w:color="auto" w:fill="auto"/>
          </w:tcPr>
          <w:p w14:paraId="2DB40F8C" w14:textId="58B05B8D" w:rsidR="00B62D5F" w:rsidRPr="00355286" w:rsidRDefault="002B26ED" w:rsidP="00CC7275">
            <w:pPr>
              <w:spacing w:line="240" w:lineRule="auto"/>
              <w:ind w:right="-72"/>
              <w:jc w:val="right"/>
              <w:rPr>
                <w:rFonts w:cs="Arial"/>
                <w:sz w:val="14"/>
                <w:szCs w:val="14"/>
                <w:lang w:val="en-US"/>
              </w:rPr>
            </w:pPr>
            <w:r w:rsidRPr="00355286">
              <w:rPr>
                <w:rFonts w:cs="Arial"/>
                <w:sz w:val="14"/>
                <w:szCs w:val="14"/>
              </w:rPr>
              <w:t>0</w:t>
            </w:r>
            <w:r w:rsidR="00B62D5F" w:rsidRPr="00355286">
              <w:rPr>
                <w:rFonts w:cs="Arial"/>
                <w:sz w:val="14"/>
                <w:szCs w:val="14"/>
                <w:lang w:val="en-US"/>
              </w:rPr>
              <w:t>.</w:t>
            </w:r>
            <w:r w:rsidRPr="00355286">
              <w:rPr>
                <w:rFonts w:cs="Arial"/>
                <w:sz w:val="14"/>
                <w:szCs w:val="14"/>
              </w:rPr>
              <w:t>09</w:t>
            </w:r>
          </w:p>
        </w:tc>
        <w:tc>
          <w:tcPr>
            <w:tcW w:w="864" w:type="dxa"/>
            <w:tcBorders>
              <w:top w:val="nil"/>
              <w:left w:val="nil"/>
              <w:bottom w:val="nil"/>
              <w:right w:val="nil"/>
            </w:tcBorders>
            <w:vAlign w:val="bottom"/>
          </w:tcPr>
          <w:p w14:paraId="6FC53F01" w14:textId="3D1BF04D" w:rsidR="00B62D5F" w:rsidRPr="00355286" w:rsidRDefault="002B26ED" w:rsidP="00CC7275">
            <w:pPr>
              <w:spacing w:line="240" w:lineRule="auto"/>
              <w:ind w:right="-72"/>
              <w:jc w:val="right"/>
              <w:rPr>
                <w:rFonts w:cs="Arial"/>
                <w:sz w:val="14"/>
                <w:szCs w:val="14"/>
              </w:rPr>
            </w:pPr>
            <w:r w:rsidRPr="00355286">
              <w:rPr>
                <w:rFonts w:cs="Arial"/>
                <w:sz w:val="14"/>
                <w:szCs w:val="14"/>
              </w:rPr>
              <w:t>101</w:t>
            </w:r>
            <w:r w:rsidR="00B62D5F" w:rsidRPr="00355286">
              <w:rPr>
                <w:rFonts w:cs="Arial"/>
                <w:sz w:val="14"/>
                <w:szCs w:val="14"/>
                <w:lang w:val="en-US"/>
              </w:rPr>
              <w:t>.</w:t>
            </w:r>
            <w:r w:rsidRPr="00355286">
              <w:rPr>
                <w:rFonts w:cs="Arial"/>
                <w:sz w:val="14"/>
                <w:szCs w:val="14"/>
              </w:rPr>
              <w:t>79</w:t>
            </w:r>
          </w:p>
        </w:tc>
        <w:tc>
          <w:tcPr>
            <w:tcW w:w="864" w:type="dxa"/>
            <w:tcBorders>
              <w:top w:val="nil"/>
              <w:left w:val="nil"/>
              <w:bottom w:val="nil"/>
              <w:right w:val="nil"/>
            </w:tcBorders>
            <w:shd w:val="clear" w:color="auto" w:fill="auto"/>
            <w:vAlign w:val="bottom"/>
          </w:tcPr>
          <w:p w14:paraId="7D0EFEB3" w14:textId="7C534DCB" w:rsidR="00B62D5F" w:rsidRPr="00355286" w:rsidRDefault="002B26ED" w:rsidP="00CC7275">
            <w:pPr>
              <w:spacing w:line="240" w:lineRule="auto"/>
              <w:ind w:right="-72"/>
              <w:jc w:val="right"/>
              <w:rPr>
                <w:rFonts w:cs="Arial"/>
                <w:sz w:val="14"/>
                <w:szCs w:val="14"/>
                <w:lang w:val="en-US"/>
              </w:rPr>
            </w:pPr>
            <w:r w:rsidRPr="00355286">
              <w:rPr>
                <w:rFonts w:cs="Arial"/>
                <w:sz w:val="14"/>
                <w:szCs w:val="14"/>
              </w:rPr>
              <w:t>137</w:t>
            </w:r>
            <w:r w:rsidR="00B62D5F" w:rsidRPr="00355286">
              <w:rPr>
                <w:rFonts w:cs="Arial"/>
                <w:sz w:val="14"/>
                <w:szCs w:val="14"/>
                <w:lang w:val="en-US"/>
              </w:rPr>
              <w:t>.</w:t>
            </w:r>
            <w:r w:rsidRPr="00355286">
              <w:rPr>
                <w:rFonts w:cs="Arial"/>
                <w:sz w:val="14"/>
                <w:szCs w:val="14"/>
              </w:rPr>
              <w:t>32</w:t>
            </w:r>
          </w:p>
        </w:tc>
        <w:tc>
          <w:tcPr>
            <w:tcW w:w="864" w:type="dxa"/>
            <w:tcBorders>
              <w:top w:val="nil"/>
              <w:left w:val="nil"/>
              <w:bottom w:val="nil"/>
              <w:right w:val="nil"/>
            </w:tcBorders>
            <w:vAlign w:val="bottom"/>
          </w:tcPr>
          <w:p w14:paraId="434E0440" w14:textId="29E98BC5" w:rsidR="00B62D5F" w:rsidRPr="00355286" w:rsidRDefault="002B26ED" w:rsidP="00CC7275">
            <w:pPr>
              <w:spacing w:line="240" w:lineRule="auto"/>
              <w:ind w:right="-94"/>
              <w:jc w:val="right"/>
              <w:rPr>
                <w:rFonts w:cs="Arial"/>
                <w:spacing w:val="-2"/>
                <w:sz w:val="14"/>
                <w:szCs w:val="14"/>
              </w:rPr>
            </w:pPr>
            <w:r w:rsidRPr="00355286">
              <w:rPr>
                <w:rFonts w:cs="Arial"/>
                <w:spacing w:val="-2"/>
                <w:sz w:val="14"/>
                <w:szCs w:val="14"/>
              </w:rPr>
              <w:t>212</w:t>
            </w:r>
            <w:r w:rsidR="00B62D5F" w:rsidRPr="00355286">
              <w:rPr>
                <w:rFonts w:cs="Arial"/>
                <w:spacing w:val="-2"/>
                <w:sz w:val="14"/>
                <w:szCs w:val="14"/>
                <w:lang w:val="en-US"/>
              </w:rPr>
              <w:t>.</w:t>
            </w:r>
            <w:r w:rsidRPr="00355286">
              <w:rPr>
                <w:rFonts w:cs="Arial"/>
                <w:spacing w:val="-2"/>
                <w:sz w:val="14"/>
                <w:szCs w:val="14"/>
              </w:rPr>
              <w:t>85</w:t>
            </w:r>
          </w:p>
        </w:tc>
        <w:tc>
          <w:tcPr>
            <w:tcW w:w="864" w:type="dxa"/>
            <w:tcBorders>
              <w:top w:val="nil"/>
              <w:left w:val="nil"/>
              <w:bottom w:val="nil"/>
              <w:right w:val="nil"/>
            </w:tcBorders>
            <w:shd w:val="clear" w:color="auto" w:fill="auto"/>
            <w:vAlign w:val="bottom"/>
          </w:tcPr>
          <w:p w14:paraId="2305E265" w14:textId="3EED37C6" w:rsidR="00B62D5F" w:rsidRPr="00355286" w:rsidRDefault="002B26ED" w:rsidP="00CC7275">
            <w:pPr>
              <w:spacing w:line="240" w:lineRule="auto"/>
              <w:ind w:right="-94"/>
              <w:jc w:val="right"/>
              <w:rPr>
                <w:rFonts w:cs="Arial"/>
                <w:spacing w:val="-2"/>
                <w:sz w:val="14"/>
                <w:szCs w:val="14"/>
                <w:lang w:val="en-US"/>
              </w:rPr>
            </w:pPr>
            <w:r w:rsidRPr="00355286">
              <w:rPr>
                <w:rFonts w:cs="Arial"/>
                <w:spacing w:val="-2"/>
                <w:sz w:val="14"/>
                <w:szCs w:val="14"/>
              </w:rPr>
              <w:t>230</w:t>
            </w:r>
            <w:r w:rsidR="00B62D5F" w:rsidRPr="00355286">
              <w:rPr>
                <w:rFonts w:cs="Arial"/>
                <w:spacing w:val="-2"/>
                <w:sz w:val="14"/>
                <w:szCs w:val="14"/>
                <w:lang w:val="en-US"/>
              </w:rPr>
              <w:t>.</w:t>
            </w:r>
            <w:r w:rsidRPr="00355286">
              <w:rPr>
                <w:rFonts w:cs="Arial"/>
                <w:spacing w:val="-2"/>
                <w:sz w:val="14"/>
                <w:szCs w:val="14"/>
              </w:rPr>
              <w:t>29</w:t>
            </w:r>
          </w:p>
        </w:tc>
      </w:tr>
      <w:tr w:rsidR="00B62D5F" w:rsidRPr="00355286" w14:paraId="209372B7" w14:textId="77777777" w:rsidTr="00CC7275">
        <w:tc>
          <w:tcPr>
            <w:tcW w:w="2016" w:type="dxa"/>
            <w:tcBorders>
              <w:top w:val="nil"/>
              <w:left w:val="nil"/>
              <w:bottom w:val="nil"/>
              <w:right w:val="nil"/>
            </w:tcBorders>
            <w:shd w:val="clear" w:color="auto" w:fill="auto"/>
          </w:tcPr>
          <w:p w14:paraId="0CD982DF" w14:textId="77777777" w:rsidR="00B62D5F" w:rsidRPr="00355286" w:rsidRDefault="00B62D5F" w:rsidP="00CC7275">
            <w:pPr>
              <w:pStyle w:val="Header"/>
              <w:tabs>
                <w:tab w:val="clear" w:pos="4153"/>
                <w:tab w:val="clear" w:pos="8306"/>
              </w:tabs>
              <w:spacing w:line="240" w:lineRule="auto"/>
              <w:ind w:left="-86" w:right="-140"/>
              <w:rPr>
                <w:rFonts w:cs="Arial"/>
                <w:spacing w:val="-2"/>
                <w:sz w:val="14"/>
                <w:szCs w:val="14"/>
                <w:lang w:val="en-US"/>
              </w:rPr>
            </w:pPr>
            <w:r w:rsidRPr="00355286">
              <w:rPr>
                <w:rFonts w:cs="Arial"/>
                <w:sz w:val="14"/>
                <w:szCs w:val="14"/>
                <w:lang w:val="en-US"/>
              </w:rPr>
              <w:t>Other current assets</w:t>
            </w:r>
          </w:p>
        </w:tc>
        <w:tc>
          <w:tcPr>
            <w:tcW w:w="864" w:type="dxa"/>
            <w:tcBorders>
              <w:top w:val="nil"/>
              <w:left w:val="nil"/>
              <w:bottom w:val="single" w:sz="4" w:space="0" w:color="auto"/>
              <w:right w:val="nil"/>
            </w:tcBorders>
            <w:vAlign w:val="bottom"/>
          </w:tcPr>
          <w:p w14:paraId="0F7E65C1" w14:textId="64226AB6" w:rsidR="00B62D5F" w:rsidRPr="00355286" w:rsidRDefault="002B26ED" w:rsidP="00CC7275">
            <w:pPr>
              <w:spacing w:line="240" w:lineRule="auto"/>
              <w:ind w:right="-72"/>
              <w:jc w:val="right"/>
              <w:rPr>
                <w:rFonts w:cs="Arial"/>
                <w:sz w:val="14"/>
                <w:szCs w:val="14"/>
              </w:rPr>
            </w:pPr>
            <w:r w:rsidRPr="00355286">
              <w:rPr>
                <w:rFonts w:cs="Arial"/>
                <w:sz w:val="14"/>
                <w:szCs w:val="14"/>
              </w:rPr>
              <w:t>512</w:t>
            </w:r>
            <w:r w:rsidR="00B62D5F" w:rsidRPr="00355286">
              <w:rPr>
                <w:rFonts w:cs="Arial"/>
                <w:sz w:val="14"/>
                <w:szCs w:val="14"/>
              </w:rPr>
              <w:t>.</w:t>
            </w:r>
            <w:r w:rsidRPr="00355286">
              <w:rPr>
                <w:rFonts w:cs="Arial"/>
                <w:sz w:val="14"/>
                <w:szCs w:val="14"/>
              </w:rPr>
              <w:t>20</w:t>
            </w:r>
          </w:p>
        </w:tc>
        <w:tc>
          <w:tcPr>
            <w:tcW w:w="864" w:type="dxa"/>
            <w:tcBorders>
              <w:top w:val="nil"/>
              <w:left w:val="nil"/>
              <w:bottom w:val="single" w:sz="4" w:space="0" w:color="auto"/>
              <w:right w:val="nil"/>
            </w:tcBorders>
            <w:shd w:val="clear" w:color="auto" w:fill="auto"/>
            <w:vAlign w:val="bottom"/>
          </w:tcPr>
          <w:p w14:paraId="7F124E30" w14:textId="5BABDD72" w:rsidR="00B62D5F" w:rsidRPr="00355286" w:rsidRDefault="002B26ED" w:rsidP="00CC7275">
            <w:pPr>
              <w:spacing w:line="240" w:lineRule="auto"/>
              <w:ind w:right="-72"/>
              <w:jc w:val="right"/>
              <w:rPr>
                <w:rFonts w:cs="Arial"/>
                <w:sz w:val="14"/>
                <w:szCs w:val="14"/>
              </w:rPr>
            </w:pPr>
            <w:r w:rsidRPr="00355286">
              <w:rPr>
                <w:rFonts w:cs="Arial"/>
                <w:sz w:val="14"/>
                <w:szCs w:val="14"/>
              </w:rPr>
              <w:t>489</w:t>
            </w:r>
            <w:r w:rsidR="00B62D5F" w:rsidRPr="00355286">
              <w:rPr>
                <w:rFonts w:cs="Arial"/>
                <w:sz w:val="14"/>
                <w:szCs w:val="14"/>
              </w:rPr>
              <w:t>.</w:t>
            </w:r>
            <w:r w:rsidRPr="00355286">
              <w:rPr>
                <w:rFonts w:cs="Arial"/>
                <w:sz w:val="14"/>
                <w:szCs w:val="14"/>
              </w:rPr>
              <w:t>08</w:t>
            </w:r>
          </w:p>
        </w:tc>
        <w:tc>
          <w:tcPr>
            <w:tcW w:w="864" w:type="dxa"/>
            <w:tcBorders>
              <w:top w:val="nil"/>
              <w:left w:val="nil"/>
              <w:bottom w:val="single" w:sz="4" w:space="0" w:color="auto"/>
              <w:right w:val="nil"/>
            </w:tcBorders>
          </w:tcPr>
          <w:p w14:paraId="7C4E86AA" w14:textId="265E9DB8" w:rsidR="00B62D5F" w:rsidRPr="00355286" w:rsidRDefault="002B26ED" w:rsidP="00CC7275">
            <w:pPr>
              <w:spacing w:line="240" w:lineRule="auto"/>
              <w:ind w:right="-94"/>
              <w:jc w:val="right"/>
              <w:rPr>
                <w:rFonts w:cs="Arial"/>
                <w:spacing w:val="-2"/>
                <w:sz w:val="14"/>
                <w:szCs w:val="14"/>
              </w:rPr>
            </w:pPr>
            <w:r w:rsidRPr="00355286">
              <w:rPr>
                <w:rFonts w:cs="Arial"/>
                <w:spacing w:val="-2"/>
                <w:sz w:val="14"/>
                <w:szCs w:val="14"/>
              </w:rPr>
              <w:t>16</w:t>
            </w:r>
            <w:r w:rsidR="00B62D5F" w:rsidRPr="00355286">
              <w:rPr>
                <w:rFonts w:cs="Arial"/>
                <w:spacing w:val="-2"/>
                <w:sz w:val="14"/>
                <w:szCs w:val="14"/>
                <w:lang w:val="en-US"/>
              </w:rPr>
              <w:t>.</w:t>
            </w:r>
            <w:r w:rsidRPr="00355286">
              <w:rPr>
                <w:rFonts w:cs="Arial"/>
                <w:spacing w:val="-2"/>
                <w:sz w:val="14"/>
                <w:szCs w:val="14"/>
              </w:rPr>
              <w:t>09</w:t>
            </w:r>
          </w:p>
        </w:tc>
        <w:tc>
          <w:tcPr>
            <w:tcW w:w="864" w:type="dxa"/>
            <w:tcBorders>
              <w:top w:val="nil"/>
              <w:left w:val="nil"/>
              <w:bottom w:val="single" w:sz="4" w:space="0" w:color="auto"/>
              <w:right w:val="nil"/>
            </w:tcBorders>
            <w:shd w:val="clear" w:color="auto" w:fill="auto"/>
          </w:tcPr>
          <w:p w14:paraId="6B911214" w14:textId="108A4BE1" w:rsidR="00B62D5F" w:rsidRPr="00355286" w:rsidRDefault="002B26ED" w:rsidP="00CC7275">
            <w:pPr>
              <w:spacing w:line="240" w:lineRule="auto"/>
              <w:ind w:right="-94"/>
              <w:jc w:val="right"/>
              <w:rPr>
                <w:rFonts w:cs="Arial"/>
                <w:spacing w:val="-2"/>
                <w:sz w:val="14"/>
                <w:szCs w:val="14"/>
                <w:lang w:val="en-US"/>
              </w:rPr>
            </w:pPr>
            <w:r w:rsidRPr="00355286">
              <w:rPr>
                <w:rFonts w:cs="Arial"/>
                <w:spacing w:val="-2"/>
                <w:sz w:val="14"/>
                <w:szCs w:val="14"/>
              </w:rPr>
              <w:t>91</w:t>
            </w:r>
            <w:r w:rsidR="00B62D5F" w:rsidRPr="00355286">
              <w:rPr>
                <w:rFonts w:cs="Arial"/>
                <w:spacing w:val="-2"/>
                <w:sz w:val="14"/>
                <w:szCs w:val="14"/>
                <w:lang w:val="en-US"/>
              </w:rPr>
              <w:t>.</w:t>
            </w:r>
            <w:r w:rsidRPr="00355286">
              <w:rPr>
                <w:rFonts w:cs="Arial"/>
                <w:spacing w:val="-2"/>
                <w:sz w:val="14"/>
                <w:szCs w:val="14"/>
              </w:rPr>
              <w:t>33</w:t>
            </w:r>
          </w:p>
        </w:tc>
        <w:tc>
          <w:tcPr>
            <w:tcW w:w="864" w:type="dxa"/>
            <w:tcBorders>
              <w:top w:val="nil"/>
              <w:left w:val="nil"/>
              <w:bottom w:val="single" w:sz="4" w:space="0" w:color="auto"/>
              <w:right w:val="nil"/>
            </w:tcBorders>
            <w:vAlign w:val="bottom"/>
          </w:tcPr>
          <w:p w14:paraId="376F7FE1" w14:textId="11F2C967" w:rsidR="00B62D5F" w:rsidRPr="00355286" w:rsidRDefault="002B26ED" w:rsidP="00CC7275">
            <w:pPr>
              <w:spacing w:line="240" w:lineRule="auto"/>
              <w:ind w:right="-94"/>
              <w:jc w:val="right"/>
              <w:rPr>
                <w:rFonts w:cs="Arial"/>
                <w:spacing w:val="-2"/>
                <w:sz w:val="14"/>
                <w:szCs w:val="14"/>
              </w:rPr>
            </w:pPr>
            <w:r w:rsidRPr="00355286">
              <w:rPr>
                <w:rFonts w:cs="Arial"/>
                <w:spacing w:val="-2"/>
                <w:sz w:val="14"/>
                <w:szCs w:val="14"/>
              </w:rPr>
              <w:t>275</w:t>
            </w:r>
            <w:r w:rsidR="00B62D5F" w:rsidRPr="00355286">
              <w:rPr>
                <w:rFonts w:cs="Arial"/>
                <w:spacing w:val="-2"/>
                <w:sz w:val="14"/>
                <w:szCs w:val="14"/>
                <w:lang w:val="en-US"/>
              </w:rPr>
              <w:t>.</w:t>
            </w:r>
            <w:r w:rsidRPr="00355286">
              <w:rPr>
                <w:rFonts w:cs="Arial"/>
                <w:spacing w:val="-2"/>
                <w:sz w:val="14"/>
                <w:szCs w:val="14"/>
              </w:rPr>
              <w:t>82</w:t>
            </w:r>
          </w:p>
        </w:tc>
        <w:tc>
          <w:tcPr>
            <w:tcW w:w="864" w:type="dxa"/>
            <w:tcBorders>
              <w:top w:val="nil"/>
              <w:left w:val="nil"/>
              <w:bottom w:val="single" w:sz="4" w:space="0" w:color="auto"/>
              <w:right w:val="nil"/>
            </w:tcBorders>
            <w:shd w:val="clear" w:color="auto" w:fill="auto"/>
            <w:vAlign w:val="bottom"/>
          </w:tcPr>
          <w:p w14:paraId="4B89A2E5" w14:textId="00CEE3ED" w:rsidR="00B62D5F" w:rsidRPr="00355286" w:rsidRDefault="002B26ED" w:rsidP="00CC7275">
            <w:pPr>
              <w:spacing w:line="240" w:lineRule="auto"/>
              <w:ind w:right="-94"/>
              <w:jc w:val="right"/>
              <w:rPr>
                <w:rFonts w:cs="Arial"/>
                <w:spacing w:val="-2"/>
                <w:sz w:val="14"/>
                <w:szCs w:val="14"/>
                <w:lang w:val="en-US"/>
              </w:rPr>
            </w:pPr>
            <w:r w:rsidRPr="00355286">
              <w:rPr>
                <w:rFonts w:cs="Arial"/>
                <w:spacing w:val="-2"/>
                <w:sz w:val="14"/>
                <w:szCs w:val="14"/>
              </w:rPr>
              <w:t>277</w:t>
            </w:r>
            <w:r w:rsidR="00B62D5F" w:rsidRPr="00355286">
              <w:rPr>
                <w:rFonts w:cs="Arial"/>
                <w:spacing w:val="-2"/>
                <w:sz w:val="14"/>
                <w:szCs w:val="14"/>
                <w:lang w:val="en-US"/>
              </w:rPr>
              <w:t>.</w:t>
            </w:r>
            <w:r w:rsidRPr="00355286">
              <w:rPr>
                <w:rFonts w:cs="Arial"/>
                <w:spacing w:val="-2"/>
                <w:sz w:val="14"/>
                <w:szCs w:val="14"/>
              </w:rPr>
              <w:t>51</w:t>
            </w:r>
          </w:p>
        </w:tc>
        <w:tc>
          <w:tcPr>
            <w:tcW w:w="864" w:type="dxa"/>
            <w:tcBorders>
              <w:top w:val="nil"/>
              <w:left w:val="nil"/>
              <w:bottom w:val="single" w:sz="4" w:space="0" w:color="auto"/>
              <w:right w:val="nil"/>
            </w:tcBorders>
          </w:tcPr>
          <w:p w14:paraId="7A3B01F5" w14:textId="6E83CD58" w:rsidR="00B62D5F" w:rsidRPr="00355286" w:rsidRDefault="002B26ED" w:rsidP="00CC7275">
            <w:pPr>
              <w:spacing w:line="240" w:lineRule="auto"/>
              <w:ind w:right="-94"/>
              <w:jc w:val="right"/>
              <w:rPr>
                <w:rFonts w:cs="Arial"/>
                <w:spacing w:val="-2"/>
                <w:sz w:val="14"/>
                <w:szCs w:val="14"/>
              </w:rPr>
            </w:pPr>
            <w:r w:rsidRPr="00355286">
              <w:rPr>
                <w:rFonts w:cs="Arial"/>
                <w:spacing w:val="-2"/>
                <w:sz w:val="14"/>
                <w:szCs w:val="14"/>
              </w:rPr>
              <w:t>804</w:t>
            </w:r>
            <w:r w:rsidR="00B62D5F" w:rsidRPr="00355286">
              <w:rPr>
                <w:rFonts w:cs="Arial"/>
                <w:spacing w:val="-2"/>
                <w:sz w:val="14"/>
                <w:szCs w:val="14"/>
              </w:rPr>
              <w:t>.</w:t>
            </w:r>
            <w:r w:rsidRPr="00355286">
              <w:rPr>
                <w:rFonts w:cs="Arial"/>
                <w:spacing w:val="-2"/>
                <w:sz w:val="14"/>
                <w:szCs w:val="14"/>
              </w:rPr>
              <w:t>11</w:t>
            </w:r>
          </w:p>
        </w:tc>
        <w:tc>
          <w:tcPr>
            <w:tcW w:w="864" w:type="dxa"/>
            <w:tcBorders>
              <w:top w:val="nil"/>
              <w:left w:val="nil"/>
              <w:bottom w:val="single" w:sz="4" w:space="0" w:color="auto"/>
              <w:right w:val="nil"/>
            </w:tcBorders>
            <w:shd w:val="clear" w:color="auto" w:fill="auto"/>
          </w:tcPr>
          <w:p w14:paraId="44C6FAE1" w14:textId="68DC1C41" w:rsidR="00B62D5F" w:rsidRPr="00355286" w:rsidRDefault="002B26ED" w:rsidP="00CC7275">
            <w:pPr>
              <w:spacing w:line="240" w:lineRule="auto"/>
              <w:ind w:right="-94"/>
              <w:jc w:val="right"/>
              <w:rPr>
                <w:rFonts w:cs="Arial"/>
                <w:spacing w:val="-2"/>
                <w:sz w:val="14"/>
                <w:szCs w:val="14"/>
                <w:lang w:val="en-US"/>
              </w:rPr>
            </w:pPr>
            <w:r w:rsidRPr="00355286">
              <w:rPr>
                <w:rFonts w:cs="Arial"/>
                <w:spacing w:val="-2"/>
                <w:sz w:val="14"/>
                <w:szCs w:val="14"/>
              </w:rPr>
              <w:t>857</w:t>
            </w:r>
            <w:r w:rsidR="00B62D5F" w:rsidRPr="00355286">
              <w:rPr>
                <w:rFonts w:cs="Arial"/>
                <w:spacing w:val="-2"/>
                <w:sz w:val="14"/>
                <w:szCs w:val="14"/>
                <w:lang w:val="en-US"/>
              </w:rPr>
              <w:t>.</w:t>
            </w:r>
            <w:r w:rsidRPr="00355286">
              <w:rPr>
                <w:rFonts w:cs="Arial"/>
                <w:spacing w:val="-2"/>
                <w:sz w:val="14"/>
                <w:szCs w:val="14"/>
              </w:rPr>
              <w:t>92</w:t>
            </w:r>
          </w:p>
        </w:tc>
      </w:tr>
      <w:tr w:rsidR="00B62D5F" w:rsidRPr="00355286" w14:paraId="712A5A16" w14:textId="77777777" w:rsidTr="00CC7275">
        <w:tc>
          <w:tcPr>
            <w:tcW w:w="2016" w:type="dxa"/>
            <w:tcBorders>
              <w:top w:val="nil"/>
              <w:left w:val="nil"/>
              <w:bottom w:val="nil"/>
              <w:right w:val="nil"/>
            </w:tcBorders>
            <w:shd w:val="clear" w:color="auto" w:fill="auto"/>
          </w:tcPr>
          <w:p w14:paraId="53A49C50" w14:textId="77777777" w:rsidR="00B62D5F" w:rsidRPr="00355286" w:rsidRDefault="00B62D5F" w:rsidP="00CC7275">
            <w:pPr>
              <w:pStyle w:val="Header"/>
              <w:tabs>
                <w:tab w:val="clear" w:pos="4153"/>
                <w:tab w:val="clear" w:pos="8306"/>
              </w:tabs>
              <w:spacing w:line="240" w:lineRule="auto"/>
              <w:ind w:left="-86"/>
              <w:rPr>
                <w:rFonts w:cs="Arial"/>
                <w:sz w:val="10"/>
                <w:szCs w:val="10"/>
                <w:lang w:val="en-US"/>
              </w:rPr>
            </w:pPr>
          </w:p>
        </w:tc>
        <w:tc>
          <w:tcPr>
            <w:tcW w:w="864" w:type="dxa"/>
            <w:tcBorders>
              <w:top w:val="single" w:sz="4" w:space="0" w:color="auto"/>
              <w:left w:val="nil"/>
              <w:bottom w:val="nil"/>
              <w:right w:val="nil"/>
            </w:tcBorders>
            <w:vAlign w:val="bottom"/>
          </w:tcPr>
          <w:p w14:paraId="6D0D8DFD" w14:textId="77777777" w:rsidR="00B62D5F" w:rsidRPr="00355286" w:rsidRDefault="00B62D5F" w:rsidP="00CC7275">
            <w:pPr>
              <w:spacing w:line="240" w:lineRule="auto"/>
              <w:ind w:right="-72"/>
              <w:jc w:val="right"/>
              <w:rPr>
                <w:rFonts w:cs="Arial"/>
                <w:sz w:val="10"/>
                <w:szCs w:val="10"/>
              </w:rPr>
            </w:pPr>
          </w:p>
        </w:tc>
        <w:tc>
          <w:tcPr>
            <w:tcW w:w="864" w:type="dxa"/>
            <w:tcBorders>
              <w:top w:val="single" w:sz="4" w:space="0" w:color="auto"/>
              <w:left w:val="nil"/>
              <w:bottom w:val="nil"/>
              <w:right w:val="nil"/>
            </w:tcBorders>
            <w:shd w:val="clear" w:color="auto" w:fill="auto"/>
            <w:vAlign w:val="bottom"/>
          </w:tcPr>
          <w:p w14:paraId="3C0D1673" w14:textId="77777777" w:rsidR="00B62D5F" w:rsidRPr="00355286" w:rsidRDefault="00B62D5F" w:rsidP="00CC7275">
            <w:pPr>
              <w:spacing w:line="240" w:lineRule="auto"/>
              <w:ind w:right="-72"/>
              <w:jc w:val="right"/>
              <w:rPr>
                <w:rFonts w:cs="Arial"/>
                <w:sz w:val="10"/>
                <w:szCs w:val="10"/>
              </w:rPr>
            </w:pPr>
          </w:p>
        </w:tc>
        <w:tc>
          <w:tcPr>
            <w:tcW w:w="864" w:type="dxa"/>
            <w:tcBorders>
              <w:top w:val="single" w:sz="4" w:space="0" w:color="auto"/>
              <w:left w:val="nil"/>
              <w:bottom w:val="nil"/>
              <w:right w:val="nil"/>
            </w:tcBorders>
          </w:tcPr>
          <w:p w14:paraId="5D231736"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shd w:val="clear" w:color="auto" w:fill="auto"/>
          </w:tcPr>
          <w:p w14:paraId="263E5FDD"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vAlign w:val="bottom"/>
          </w:tcPr>
          <w:p w14:paraId="41F074AE"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shd w:val="clear" w:color="auto" w:fill="auto"/>
            <w:vAlign w:val="bottom"/>
          </w:tcPr>
          <w:p w14:paraId="40B9176B"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vAlign w:val="bottom"/>
          </w:tcPr>
          <w:p w14:paraId="17C44668" w14:textId="77777777" w:rsidR="00B62D5F" w:rsidRPr="00355286" w:rsidRDefault="00B62D5F" w:rsidP="00CC7275">
            <w:pPr>
              <w:spacing w:line="240" w:lineRule="auto"/>
              <w:ind w:right="-94"/>
              <w:jc w:val="right"/>
              <w:rPr>
                <w:rFonts w:cs="Arial"/>
                <w:spacing w:val="-2"/>
                <w:sz w:val="10"/>
                <w:szCs w:val="10"/>
                <w:lang w:val="en-US"/>
              </w:rPr>
            </w:pPr>
          </w:p>
        </w:tc>
        <w:tc>
          <w:tcPr>
            <w:tcW w:w="864" w:type="dxa"/>
            <w:tcBorders>
              <w:top w:val="single" w:sz="4" w:space="0" w:color="auto"/>
              <w:left w:val="nil"/>
              <w:bottom w:val="nil"/>
              <w:right w:val="nil"/>
            </w:tcBorders>
            <w:shd w:val="clear" w:color="auto" w:fill="auto"/>
            <w:vAlign w:val="bottom"/>
          </w:tcPr>
          <w:p w14:paraId="5FCDB1C9" w14:textId="77777777" w:rsidR="00B62D5F" w:rsidRPr="00355286" w:rsidRDefault="00B62D5F" w:rsidP="00CC7275">
            <w:pPr>
              <w:spacing w:line="240" w:lineRule="auto"/>
              <w:ind w:right="-94"/>
              <w:jc w:val="right"/>
              <w:rPr>
                <w:rFonts w:cs="Arial"/>
                <w:spacing w:val="-2"/>
                <w:sz w:val="10"/>
                <w:szCs w:val="10"/>
                <w:lang w:val="en-US"/>
              </w:rPr>
            </w:pPr>
          </w:p>
        </w:tc>
      </w:tr>
      <w:tr w:rsidR="00B62D5F" w:rsidRPr="00355286" w14:paraId="379C41CC" w14:textId="77777777" w:rsidTr="00CC7275">
        <w:tc>
          <w:tcPr>
            <w:tcW w:w="2016" w:type="dxa"/>
            <w:tcBorders>
              <w:top w:val="nil"/>
              <w:left w:val="nil"/>
              <w:bottom w:val="nil"/>
              <w:right w:val="nil"/>
            </w:tcBorders>
            <w:shd w:val="clear" w:color="auto" w:fill="auto"/>
          </w:tcPr>
          <w:p w14:paraId="00CEF7AE" w14:textId="77777777" w:rsidR="00B62D5F" w:rsidRPr="00355286" w:rsidRDefault="00B62D5F" w:rsidP="00CC7275">
            <w:pPr>
              <w:pStyle w:val="Header"/>
              <w:tabs>
                <w:tab w:val="clear" w:pos="4153"/>
                <w:tab w:val="clear" w:pos="8306"/>
              </w:tabs>
              <w:spacing w:line="240" w:lineRule="auto"/>
              <w:ind w:left="-86"/>
              <w:rPr>
                <w:rFonts w:cs="Arial"/>
                <w:sz w:val="14"/>
                <w:szCs w:val="14"/>
                <w:lang w:val="en-US"/>
              </w:rPr>
            </w:pPr>
            <w:r w:rsidRPr="00355286">
              <w:rPr>
                <w:rFonts w:cs="Arial"/>
                <w:b/>
                <w:bCs/>
                <w:sz w:val="14"/>
                <w:szCs w:val="14"/>
                <w:lang w:val="en-US"/>
              </w:rPr>
              <w:t>Total current assets</w:t>
            </w:r>
          </w:p>
        </w:tc>
        <w:tc>
          <w:tcPr>
            <w:tcW w:w="864" w:type="dxa"/>
            <w:tcBorders>
              <w:top w:val="nil"/>
              <w:left w:val="nil"/>
              <w:bottom w:val="single" w:sz="4" w:space="0" w:color="auto"/>
              <w:right w:val="nil"/>
            </w:tcBorders>
            <w:vAlign w:val="bottom"/>
          </w:tcPr>
          <w:p w14:paraId="1F008117" w14:textId="3DED470E" w:rsidR="00B62D5F" w:rsidRPr="00355286" w:rsidRDefault="002B26ED" w:rsidP="00CC7275">
            <w:pPr>
              <w:spacing w:line="240" w:lineRule="auto"/>
              <w:ind w:right="-72"/>
              <w:jc w:val="right"/>
              <w:rPr>
                <w:rFonts w:cs="Arial"/>
                <w:sz w:val="14"/>
                <w:szCs w:val="14"/>
              </w:rPr>
            </w:pPr>
            <w:r w:rsidRPr="00355286">
              <w:rPr>
                <w:rFonts w:cs="Arial"/>
                <w:sz w:val="14"/>
                <w:szCs w:val="14"/>
              </w:rPr>
              <w:t>623</w:t>
            </w:r>
            <w:r w:rsidR="00B62D5F" w:rsidRPr="00355286">
              <w:rPr>
                <w:rFonts w:cs="Arial"/>
                <w:sz w:val="14"/>
                <w:szCs w:val="14"/>
              </w:rPr>
              <w:t>.</w:t>
            </w:r>
            <w:r w:rsidRPr="00355286">
              <w:rPr>
                <w:rFonts w:cs="Arial"/>
                <w:sz w:val="14"/>
                <w:szCs w:val="14"/>
              </w:rPr>
              <w:t>24</w:t>
            </w:r>
          </w:p>
        </w:tc>
        <w:tc>
          <w:tcPr>
            <w:tcW w:w="864" w:type="dxa"/>
            <w:tcBorders>
              <w:top w:val="nil"/>
              <w:left w:val="nil"/>
              <w:bottom w:val="single" w:sz="4" w:space="0" w:color="auto"/>
              <w:right w:val="nil"/>
            </w:tcBorders>
            <w:shd w:val="clear" w:color="auto" w:fill="auto"/>
            <w:vAlign w:val="bottom"/>
          </w:tcPr>
          <w:p w14:paraId="71650FA4" w14:textId="0ACFD60D" w:rsidR="00B62D5F" w:rsidRPr="00355286" w:rsidRDefault="002B26ED" w:rsidP="00CC7275">
            <w:pPr>
              <w:spacing w:line="240" w:lineRule="auto"/>
              <w:ind w:right="-72"/>
              <w:jc w:val="right"/>
              <w:rPr>
                <w:rFonts w:cs="Arial"/>
                <w:sz w:val="14"/>
                <w:szCs w:val="14"/>
              </w:rPr>
            </w:pPr>
            <w:r w:rsidRPr="00355286">
              <w:rPr>
                <w:rFonts w:cs="Arial"/>
                <w:sz w:val="14"/>
                <w:szCs w:val="14"/>
              </w:rPr>
              <w:t>581</w:t>
            </w:r>
            <w:r w:rsidR="00B62D5F" w:rsidRPr="00355286">
              <w:rPr>
                <w:rFonts w:cs="Arial"/>
                <w:sz w:val="14"/>
                <w:szCs w:val="14"/>
              </w:rPr>
              <w:t>.</w:t>
            </w:r>
            <w:r w:rsidRPr="00355286">
              <w:rPr>
                <w:rFonts w:cs="Arial"/>
                <w:sz w:val="14"/>
                <w:szCs w:val="14"/>
              </w:rPr>
              <w:t>96</w:t>
            </w:r>
          </w:p>
        </w:tc>
        <w:tc>
          <w:tcPr>
            <w:tcW w:w="864" w:type="dxa"/>
            <w:tcBorders>
              <w:top w:val="nil"/>
              <w:left w:val="nil"/>
              <w:bottom w:val="single" w:sz="4" w:space="0" w:color="auto"/>
              <w:right w:val="nil"/>
            </w:tcBorders>
          </w:tcPr>
          <w:p w14:paraId="4D160C70" w14:textId="28BC4829" w:rsidR="00B62D5F" w:rsidRPr="00355286" w:rsidRDefault="002B26ED" w:rsidP="00CC7275">
            <w:pPr>
              <w:spacing w:line="240" w:lineRule="auto"/>
              <w:ind w:right="-94"/>
              <w:jc w:val="right"/>
              <w:rPr>
                <w:rFonts w:cs="Arial"/>
                <w:spacing w:val="-2"/>
                <w:sz w:val="14"/>
                <w:szCs w:val="14"/>
              </w:rPr>
            </w:pPr>
            <w:r w:rsidRPr="00355286">
              <w:rPr>
                <w:rFonts w:cs="Arial"/>
                <w:spacing w:val="-2"/>
                <w:sz w:val="14"/>
                <w:szCs w:val="14"/>
              </w:rPr>
              <w:t>16</w:t>
            </w:r>
            <w:r w:rsidR="00B62D5F" w:rsidRPr="00355286">
              <w:rPr>
                <w:rFonts w:cs="Arial"/>
                <w:spacing w:val="-2"/>
                <w:sz w:val="14"/>
                <w:szCs w:val="14"/>
                <w:lang w:val="en-US"/>
              </w:rPr>
              <w:t>.</w:t>
            </w:r>
            <w:r w:rsidRPr="00355286">
              <w:rPr>
                <w:rFonts w:cs="Arial"/>
                <w:spacing w:val="-2"/>
                <w:sz w:val="14"/>
                <w:szCs w:val="14"/>
              </w:rPr>
              <w:t>11</w:t>
            </w:r>
          </w:p>
        </w:tc>
        <w:tc>
          <w:tcPr>
            <w:tcW w:w="864" w:type="dxa"/>
            <w:tcBorders>
              <w:top w:val="nil"/>
              <w:left w:val="nil"/>
              <w:bottom w:val="single" w:sz="4" w:space="0" w:color="auto"/>
              <w:right w:val="nil"/>
            </w:tcBorders>
            <w:shd w:val="clear" w:color="auto" w:fill="auto"/>
          </w:tcPr>
          <w:p w14:paraId="61E7FEAD" w14:textId="35237F98" w:rsidR="00B62D5F" w:rsidRPr="00355286" w:rsidRDefault="002B26ED" w:rsidP="00CC7275">
            <w:pPr>
              <w:spacing w:line="240" w:lineRule="auto"/>
              <w:ind w:right="-94"/>
              <w:jc w:val="right"/>
              <w:rPr>
                <w:rFonts w:cs="Arial"/>
                <w:spacing w:val="-2"/>
                <w:sz w:val="14"/>
                <w:szCs w:val="14"/>
                <w:lang w:val="en-US"/>
              </w:rPr>
            </w:pPr>
            <w:r w:rsidRPr="00355286">
              <w:rPr>
                <w:rFonts w:cs="Arial"/>
                <w:spacing w:val="-2"/>
                <w:sz w:val="14"/>
                <w:szCs w:val="14"/>
              </w:rPr>
              <w:t>91</w:t>
            </w:r>
            <w:r w:rsidR="00B62D5F" w:rsidRPr="00355286">
              <w:rPr>
                <w:rFonts w:cs="Arial"/>
                <w:spacing w:val="-2"/>
                <w:sz w:val="14"/>
                <w:szCs w:val="14"/>
                <w:lang w:val="en-US"/>
              </w:rPr>
              <w:t>.</w:t>
            </w:r>
            <w:r w:rsidRPr="00355286">
              <w:rPr>
                <w:rFonts w:cs="Arial"/>
                <w:spacing w:val="-2"/>
                <w:sz w:val="14"/>
                <w:szCs w:val="14"/>
              </w:rPr>
              <w:t>42</w:t>
            </w:r>
          </w:p>
        </w:tc>
        <w:tc>
          <w:tcPr>
            <w:tcW w:w="864" w:type="dxa"/>
            <w:tcBorders>
              <w:top w:val="nil"/>
              <w:left w:val="nil"/>
              <w:bottom w:val="single" w:sz="4" w:space="0" w:color="auto"/>
              <w:right w:val="nil"/>
            </w:tcBorders>
            <w:vAlign w:val="bottom"/>
          </w:tcPr>
          <w:p w14:paraId="1C221275" w14:textId="2D38CFC2" w:rsidR="00B62D5F" w:rsidRPr="00355286" w:rsidRDefault="002B26ED" w:rsidP="00CC7275">
            <w:pPr>
              <w:spacing w:line="240" w:lineRule="auto"/>
              <w:ind w:right="-94"/>
              <w:jc w:val="right"/>
              <w:rPr>
                <w:rFonts w:cs="Arial"/>
                <w:spacing w:val="-2"/>
                <w:sz w:val="14"/>
                <w:szCs w:val="14"/>
              </w:rPr>
            </w:pPr>
            <w:r w:rsidRPr="00355286">
              <w:rPr>
                <w:rFonts w:cs="Arial"/>
                <w:spacing w:val="-2"/>
                <w:sz w:val="14"/>
                <w:szCs w:val="14"/>
              </w:rPr>
              <w:t>377</w:t>
            </w:r>
            <w:r w:rsidR="00B62D5F" w:rsidRPr="00355286">
              <w:rPr>
                <w:rFonts w:cs="Arial"/>
                <w:spacing w:val="-2"/>
                <w:sz w:val="14"/>
                <w:szCs w:val="14"/>
                <w:lang w:val="en-US"/>
              </w:rPr>
              <w:t>.</w:t>
            </w:r>
            <w:r w:rsidRPr="00355286">
              <w:rPr>
                <w:rFonts w:cs="Arial"/>
                <w:spacing w:val="-2"/>
                <w:sz w:val="14"/>
                <w:szCs w:val="14"/>
              </w:rPr>
              <w:t>61</w:t>
            </w:r>
          </w:p>
        </w:tc>
        <w:tc>
          <w:tcPr>
            <w:tcW w:w="864" w:type="dxa"/>
            <w:tcBorders>
              <w:top w:val="nil"/>
              <w:left w:val="nil"/>
              <w:bottom w:val="single" w:sz="4" w:space="0" w:color="auto"/>
              <w:right w:val="nil"/>
            </w:tcBorders>
            <w:shd w:val="clear" w:color="auto" w:fill="auto"/>
            <w:vAlign w:val="bottom"/>
          </w:tcPr>
          <w:p w14:paraId="622AE3A6" w14:textId="18AE8933" w:rsidR="00B62D5F" w:rsidRPr="00355286" w:rsidRDefault="002B26ED" w:rsidP="00CC7275">
            <w:pPr>
              <w:spacing w:line="240" w:lineRule="auto"/>
              <w:ind w:right="-94"/>
              <w:jc w:val="right"/>
              <w:rPr>
                <w:rFonts w:cs="Arial"/>
                <w:spacing w:val="-2"/>
                <w:sz w:val="14"/>
                <w:szCs w:val="14"/>
                <w:lang w:val="en-US"/>
              </w:rPr>
            </w:pPr>
            <w:r w:rsidRPr="00355286">
              <w:rPr>
                <w:rFonts w:cs="Arial"/>
                <w:spacing w:val="-2"/>
                <w:sz w:val="14"/>
                <w:szCs w:val="14"/>
              </w:rPr>
              <w:t>414</w:t>
            </w:r>
            <w:r w:rsidR="00B62D5F" w:rsidRPr="00355286">
              <w:rPr>
                <w:rFonts w:cs="Arial"/>
                <w:spacing w:val="-2"/>
                <w:sz w:val="14"/>
                <w:szCs w:val="14"/>
                <w:lang w:val="en-US"/>
              </w:rPr>
              <w:t>.</w:t>
            </w:r>
            <w:r w:rsidRPr="00355286">
              <w:rPr>
                <w:rFonts w:cs="Arial"/>
                <w:spacing w:val="-2"/>
                <w:sz w:val="14"/>
                <w:szCs w:val="14"/>
              </w:rPr>
              <w:t>83</w:t>
            </w:r>
          </w:p>
        </w:tc>
        <w:tc>
          <w:tcPr>
            <w:tcW w:w="864" w:type="dxa"/>
            <w:tcBorders>
              <w:top w:val="nil"/>
              <w:left w:val="nil"/>
              <w:bottom w:val="single" w:sz="4" w:space="0" w:color="auto"/>
              <w:right w:val="nil"/>
            </w:tcBorders>
          </w:tcPr>
          <w:p w14:paraId="226C4CA5" w14:textId="7090B938" w:rsidR="00B62D5F" w:rsidRPr="00355286" w:rsidRDefault="002B26ED" w:rsidP="00CC7275">
            <w:pPr>
              <w:spacing w:line="240" w:lineRule="auto"/>
              <w:ind w:right="-94"/>
              <w:jc w:val="right"/>
              <w:rPr>
                <w:rFonts w:cs="Arial"/>
                <w:spacing w:val="-2"/>
                <w:sz w:val="14"/>
                <w:szCs w:val="14"/>
              </w:rPr>
            </w:pPr>
            <w:r w:rsidRPr="00355286">
              <w:rPr>
                <w:rFonts w:cs="Arial"/>
                <w:spacing w:val="-2"/>
                <w:sz w:val="14"/>
                <w:szCs w:val="14"/>
              </w:rPr>
              <w:t>1</w:t>
            </w:r>
            <w:r w:rsidR="00B62D5F" w:rsidRPr="00355286">
              <w:rPr>
                <w:rFonts w:cs="Arial"/>
                <w:spacing w:val="-2"/>
                <w:sz w:val="14"/>
                <w:szCs w:val="14"/>
                <w:lang w:val="en-US"/>
              </w:rPr>
              <w:t>,</w:t>
            </w:r>
            <w:r w:rsidRPr="00355286">
              <w:rPr>
                <w:rFonts w:cs="Arial"/>
                <w:spacing w:val="-2"/>
                <w:sz w:val="14"/>
                <w:szCs w:val="14"/>
              </w:rPr>
              <w:t>016</w:t>
            </w:r>
            <w:r w:rsidR="00B62D5F" w:rsidRPr="00355286">
              <w:rPr>
                <w:rFonts w:cs="Arial"/>
                <w:spacing w:val="-2"/>
                <w:sz w:val="14"/>
                <w:szCs w:val="14"/>
                <w:lang w:val="en-US"/>
              </w:rPr>
              <w:t>.</w:t>
            </w:r>
            <w:r w:rsidRPr="00355286">
              <w:rPr>
                <w:rFonts w:cs="Arial"/>
                <w:spacing w:val="-2"/>
                <w:sz w:val="14"/>
                <w:szCs w:val="14"/>
              </w:rPr>
              <w:t>96</w:t>
            </w:r>
          </w:p>
        </w:tc>
        <w:tc>
          <w:tcPr>
            <w:tcW w:w="864" w:type="dxa"/>
            <w:tcBorders>
              <w:top w:val="nil"/>
              <w:left w:val="nil"/>
              <w:bottom w:val="single" w:sz="4" w:space="0" w:color="auto"/>
              <w:right w:val="nil"/>
            </w:tcBorders>
            <w:shd w:val="clear" w:color="auto" w:fill="auto"/>
          </w:tcPr>
          <w:p w14:paraId="2FC51AA7" w14:textId="5C686BBC" w:rsidR="00B62D5F" w:rsidRPr="00355286" w:rsidRDefault="002B26ED" w:rsidP="00CC7275">
            <w:pPr>
              <w:spacing w:line="240" w:lineRule="auto"/>
              <w:ind w:right="-94"/>
              <w:jc w:val="right"/>
              <w:rPr>
                <w:rFonts w:cs="Arial"/>
                <w:spacing w:val="-2"/>
                <w:sz w:val="14"/>
                <w:szCs w:val="14"/>
                <w:lang w:val="en-US"/>
              </w:rPr>
            </w:pPr>
            <w:r w:rsidRPr="00355286">
              <w:rPr>
                <w:rFonts w:cs="Arial"/>
                <w:spacing w:val="-2"/>
                <w:sz w:val="14"/>
                <w:szCs w:val="14"/>
              </w:rPr>
              <w:t>1</w:t>
            </w:r>
            <w:r w:rsidR="00B62D5F" w:rsidRPr="00355286">
              <w:rPr>
                <w:rFonts w:cs="Arial"/>
                <w:spacing w:val="-2"/>
                <w:sz w:val="14"/>
                <w:szCs w:val="14"/>
                <w:lang w:val="en-US"/>
              </w:rPr>
              <w:t>,</w:t>
            </w:r>
            <w:r w:rsidRPr="00355286">
              <w:rPr>
                <w:rFonts w:cs="Arial"/>
                <w:spacing w:val="-2"/>
                <w:sz w:val="14"/>
                <w:szCs w:val="14"/>
              </w:rPr>
              <w:t>088</w:t>
            </w:r>
            <w:r w:rsidR="00B62D5F" w:rsidRPr="00355286">
              <w:rPr>
                <w:rFonts w:cs="Arial"/>
                <w:spacing w:val="-2"/>
                <w:sz w:val="14"/>
                <w:szCs w:val="14"/>
                <w:lang w:val="en-US"/>
              </w:rPr>
              <w:t>.</w:t>
            </w:r>
            <w:r w:rsidRPr="00355286">
              <w:rPr>
                <w:rFonts w:cs="Arial"/>
                <w:spacing w:val="-2"/>
                <w:sz w:val="14"/>
                <w:szCs w:val="14"/>
              </w:rPr>
              <w:t>21</w:t>
            </w:r>
          </w:p>
        </w:tc>
      </w:tr>
      <w:tr w:rsidR="00B62D5F" w:rsidRPr="00355286" w14:paraId="591857BA" w14:textId="77777777" w:rsidTr="00CC7275">
        <w:tc>
          <w:tcPr>
            <w:tcW w:w="2016" w:type="dxa"/>
            <w:tcBorders>
              <w:top w:val="nil"/>
              <w:left w:val="nil"/>
              <w:bottom w:val="nil"/>
              <w:right w:val="nil"/>
            </w:tcBorders>
            <w:shd w:val="clear" w:color="auto" w:fill="auto"/>
          </w:tcPr>
          <w:p w14:paraId="009513BE" w14:textId="77777777" w:rsidR="00B62D5F" w:rsidRPr="00355286" w:rsidRDefault="00B62D5F" w:rsidP="00CC7275">
            <w:pPr>
              <w:spacing w:line="240" w:lineRule="auto"/>
              <w:ind w:left="-86"/>
              <w:rPr>
                <w:rFonts w:cs="Arial"/>
                <w:sz w:val="10"/>
                <w:szCs w:val="10"/>
                <w:lang w:val="en-US"/>
              </w:rPr>
            </w:pPr>
          </w:p>
        </w:tc>
        <w:tc>
          <w:tcPr>
            <w:tcW w:w="864" w:type="dxa"/>
            <w:tcBorders>
              <w:top w:val="single" w:sz="4" w:space="0" w:color="auto"/>
              <w:left w:val="nil"/>
              <w:bottom w:val="nil"/>
              <w:right w:val="nil"/>
            </w:tcBorders>
            <w:vAlign w:val="bottom"/>
          </w:tcPr>
          <w:p w14:paraId="72231153" w14:textId="77777777" w:rsidR="00B62D5F" w:rsidRPr="00355286" w:rsidRDefault="00B62D5F" w:rsidP="00CC7275">
            <w:pPr>
              <w:spacing w:line="240" w:lineRule="auto"/>
              <w:ind w:right="-72"/>
              <w:jc w:val="right"/>
              <w:rPr>
                <w:rFonts w:cs="Arial"/>
                <w:sz w:val="10"/>
                <w:szCs w:val="10"/>
              </w:rPr>
            </w:pPr>
          </w:p>
        </w:tc>
        <w:tc>
          <w:tcPr>
            <w:tcW w:w="864" w:type="dxa"/>
            <w:tcBorders>
              <w:top w:val="single" w:sz="4" w:space="0" w:color="auto"/>
              <w:left w:val="nil"/>
              <w:bottom w:val="nil"/>
              <w:right w:val="nil"/>
            </w:tcBorders>
            <w:shd w:val="clear" w:color="auto" w:fill="auto"/>
            <w:vAlign w:val="bottom"/>
          </w:tcPr>
          <w:p w14:paraId="465C8AEC" w14:textId="77777777" w:rsidR="00B62D5F" w:rsidRPr="00355286" w:rsidRDefault="00B62D5F" w:rsidP="00CC7275">
            <w:pPr>
              <w:spacing w:line="240" w:lineRule="auto"/>
              <w:ind w:right="-72"/>
              <w:jc w:val="right"/>
              <w:rPr>
                <w:rFonts w:cs="Arial"/>
                <w:sz w:val="10"/>
                <w:szCs w:val="10"/>
              </w:rPr>
            </w:pPr>
          </w:p>
        </w:tc>
        <w:tc>
          <w:tcPr>
            <w:tcW w:w="864" w:type="dxa"/>
            <w:tcBorders>
              <w:top w:val="single" w:sz="4" w:space="0" w:color="auto"/>
              <w:left w:val="nil"/>
              <w:bottom w:val="nil"/>
              <w:right w:val="nil"/>
            </w:tcBorders>
          </w:tcPr>
          <w:p w14:paraId="674A6928"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shd w:val="clear" w:color="auto" w:fill="auto"/>
          </w:tcPr>
          <w:p w14:paraId="2CB1132D"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vAlign w:val="bottom"/>
          </w:tcPr>
          <w:p w14:paraId="2039718D"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shd w:val="clear" w:color="auto" w:fill="auto"/>
            <w:vAlign w:val="bottom"/>
          </w:tcPr>
          <w:p w14:paraId="56C5FDA5"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vAlign w:val="bottom"/>
          </w:tcPr>
          <w:p w14:paraId="04A09177" w14:textId="77777777" w:rsidR="00B62D5F" w:rsidRPr="00355286" w:rsidRDefault="00B62D5F" w:rsidP="00CC7275">
            <w:pPr>
              <w:spacing w:line="240" w:lineRule="auto"/>
              <w:ind w:right="-94"/>
              <w:jc w:val="right"/>
              <w:rPr>
                <w:rFonts w:cs="Arial"/>
                <w:spacing w:val="-2"/>
                <w:sz w:val="10"/>
                <w:szCs w:val="10"/>
                <w:lang w:val="en-US"/>
              </w:rPr>
            </w:pPr>
          </w:p>
        </w:tc>
        <w:tc>
          <w:tcPr>
            <w:tcW w:w="864" w:type="dxa"/>
            <w:tcBorders>
              <w:top w:val="single" w:sz="4" w:space="0" w:color="auto"/>
              <w:left w:val="nil"/>
              <w:bottom w:val="nil"/>
              <w:right w:val="nil"/>
            </w:tcBorders>
            <w:shd w:val="clear" w:color="auto" w:fill="auto"/>
            <w:vAlign w:val="bottom"/>
          </w:tcPr>
          <w:p w14:paraId="1EF932A3" w14:textId="77777777" w:rsidR="00B62D5F" w:rsidRPr="00355286" w:rsidRDefault="00B62D5F" w:rsidP="00CC7275">
            <w:pPr>
              <w:spacing w:line="240" w:lineRule="auto"/>
              <w:ind w:right="-94"/>
              <w:jc w:val="right"/>
              <w:rPr>
                <w:rFonts w:cs="Arial"/>
                <w:spacing w:val="-2"/>
                <w:sz w:val="10"/>
                <w:szCs w:val="10"/>
                <w:lang w:val="en-US"/>
              </w:rPr>
            </w:pPr>
          </w:p>
        </w:tc>
      </w:tr>
      <w:tr w:rsidR="00B62D5F" w:rsidRPr="00355286" w14:paraId="7B7E6F80" w14:textId="77777777" w:rsidTr="00CC7275">
        <w:tc>
          <w:tcPr>
            <w:tcW w:w="2016" w:type="dxa"/>
            <w:tcBorders>
              <w:top w:val="nil"/>
              <w:left w:val="nil"/>
              <w:bottom w:val="nil"/>
              <w:right w:val="nil"/>
            </w:tcBorders>
            <w:shd w:val="clear" w:color="auto" w:fill="auto"/>
          </w:tcPr>
          <w:p w14:paraId="15EA6379" w14:textId="77777777" w:rsidR="00B62D5F" w:rsidRPr="00355286" w:rsidRDefault="00B62D5F" w:rsidP="00CC7275">
            <w:pPr>
              <w:spacing w:line="240" w:lineRule="auto"/>
              <w:ind w:left="-86"/>
              <w:rPr>
                <w:rFonts w:cs="Arial"/>
                <w:b/>
                <w:bCs/>
                <w:sz w:val="14"/>
                <w:szCs w:val="14"/>
                <w:lang w:val="en-US"/>
              </w:rPr>
            </w:pPr>
            <w:r w:rsidRPr="00355286">
              <w:rPr>
                <w:rFonts w:cs="Arial"/>
                <w:b/>
                <w:bCs/>
                <w:sz w:val="14"/>
                <w:szCs w:val="14"/>
                <w:lang w:val="en-US"/>
              </w:rPr>
              <w:t>Non-current assets</w:t>
            </w:r>
          </w:p>
        </w:tc>
        <w:tc>
          <w:tcPr>
            <w:tcW w:w="864" w:type="dxa"/>
            <w:tcBorders>
              <w:top w:val="nil"/>
              <w:left w:val="nil"/>
              <w:bottom w:val="single" w:sz="4" w:space="0" w:color="auto"/>
              <w:right w:val="nil"/>
            </w:tcBorders>
          </w:tcPr>
          <w:p w14:paraId="5BF6D7D2" w14:textId="33A09CB4" w:rsidR="00B62D5F" w:rsidRPr="00355286" w:rsidRDefault="002B26ED" w:rsidP="00CC7275">
            <w:pPr>
              <w:spacing w:line="240" w:lineRule="auto"/>
              <w:ind w:right="-72"/>
              <w:jc w:val="right"/>
              <w:rPr>
                <w:rFonts w:cs="Arial"/>
                <w:sz w:val="14"/>
                <w:szCs w:val="14"/>
              </w:rPr>
            </w:pPr>
            <w:r w:rsidRPr="00355286">
              <w:rPr>
                <w:rFonts w:cs="Arial"/>
                <w:spacing w:val="-2"/>
                <w:sz w:val="14"/>
                <w:szCs w:val="14"/>
              </w:rPr>
              <w:t>239</w:t>
            </w:r>
            <w:r w:rsidR="00B62D5F" w:rsidRPr="00355286">
              <w:rPr>
                <w:rFonts w:cs="Arial"/>
                <w:spacing w:val="-2"/>
                <w:sz w:val="14"/>
                <w:szCs w:val="14"/>
                <w:lang w:val="en-US"/>
              </w:rPr>
              <w:t>.</w:t>
            </w:r>
            <w:r w:rsidRPr="00355286">
              <w:rPr>
                <w:rFonts w:cs="Arial"/>
                <w:spacing w:val="-2"/>
                <w:sz w:val="14"/>
                <w:szCs w:val="14"/>
              </w:rPr>
              <w:t>4</w:t>
            </w:r>
            <w:r w:rsidR="00BA731C" w:rsidRPr="00355286">
              <w:rPr>
                <w:rFonts w:cs="Arial"/>
                <w:spacing w:val="-2"/>
                <w:sz w:val="14"/>
                <w:szCs w:val="14"/>
              </w:rPr>
              <w:t>8</w:t>
            </w:r>
          </w:p>
        </w:tc>
        <w:tc>
          <w:tcPr>
            <w:tcW w:w="864" w:type="dxa"/>
            <w:tcBorders>
              <w:top w:val="nil"/>
              <w:left w:val="nil"/>
              <w:bottom w:val="single" w:sz="4" w:space="0" w:color="auto"/>
              <w:right w:val="nil"/>
            </w:tcBorders>
            <w:shd w:val="clear" w:color="auto" w:fill="auto"/>
            <w:vAlign w:val="bottom"/>
          </w:tcPr>
          <w:p w14:paraId="27C27C57" w14:textId="14D20339" w:rsidR="00B62D5F" w:rsidRPr="00355286" w:rsidRDefault="002B26ED" w:rsidP="00CC7275">
            <w:pPr>
              <w:spacing w:line="240" w:lineRule="auto"/>
              <w:ind w:right="-72"/>
              <w:jc w:val="right"/>
              <w:rPr>
                <w:rFonts w:cs="Arial"/>
                <w:sz w:val="14"/>
                <w:szCs w:val="14"/>
              </w:rPr>
            </w:pPr>
            <w:r w:rsidRPr="00355286">
              <w:rPr>
                <w:rFonts w:cs="Arial"/>
                <w:sz w:val="14"/>
                <w:szCs w:val="14"/>
              </w:rPr>
              <w:t>243</w:t>
            </w:r>
            <w:r w:rsidR="00B62D5F" w:rsidRPr="00355286">
              <w:rPr>
                <w:rFonts w:cs="Arial"/>
                <w:sz w:val="14"/>
                <w:szCs w:val="14"/>
              </w:rPr>
              <w:t>.</w:t>
            </w:r>
            <w:r w:rsidRPr="00355286">
              <w:rPr>
                <w:rFonts w:cs="Arial"/>
                <w:sz w:val="14"/>
                <w:szCs w:val="14"/>
              </w:rPr>
              <w:t>47</w:t>
            </w:r>
          </w:p>
        </w:tc>
        <w:tc>
          <w:tcPr>
            <w:tcW w:w="864" w:type="dxa"/>
            <w:tcBorders>
              <w:top w:val="nil"/>
              <w:left w:val="nil"/>
              <w:bottom w:val="single" w:sz="4" w:space="0" w:color="auto"/>
              <w:right w:val="nil"/>
            </w:tcBorders>
          </w:tcPr>
          <w:p w14:paraId="6B28E268" w14:textId="6481D00B" w:rsidR="00B62D5F" w:rsidRPr="00355286" w:rsidRDefault="002B26ED" w:rsidP="00CC7275">
            <w:pPr>
              <w:spacing w:line="240" w:lineRule="auto"/>
              <w:ind w:right="-72"/>
              <w:jc w:val="right"/>
              <w:rPr>
                <w:rFonts w:cs="Arial"/>
                <w:sz w:val="14"/>
                <w:szCs w:val="14"/>
              </w:rPr>
            </w:pPr>
            <w:r w:rsidRPr="00355286">
              <w:rPr>
                <w:rFonts w:cs="Arial"/>
                <w:spacing w:val="-2"/>
                <w:sz w:val="14"/>
                <w:szCs w:val="14"/>
              </w:rPr>
              <w:t>539</w:t>
            </w:r>
            <w:r w:rsidR="00B62D5F" w:rsidRPr="00355286">
              <w:rPr>
                <w:rFonts w:cs="Arial"/>
                <w:spacing w:val="-2"/>
                <w:sz w:val="14"/>
                <w:szCs w:val="14"/>
                <w:lang w:val="en-US"/>
              </w:rPr>
              <w:t>.</w:t>
            </w:r>
            <w:r w:rsidRPr="00355286">
              <w:rPr>
                <w:rFonts w:cs="Arial"/>
                <w:spacing w:val="-2"/>
                <w:sz w:val="14"/>
                <w:szCs w:val="14"/>
              </w:rPr>
              <w:t>81</w:t>
            </w:r>
          </w:p>
        </w:tc>
        <w:tc>
          <w:tcPr>
            <w:tcW w:w="864" w:type="dxa"/>
            <w:tcBorders>
              <w:top w:val="nil"/>
              <w:left w:val="nil"/>
              <w:bottom w:val="single" w:sz="4" w:space="0" w:color="auto"/>
              <w:right w:val="nil"/>
            </w:tcBorders>
            <w:shd w:val="clear" w:color="auto" w:fill="auto"/>
          </w:tcPr>
          <w:p w14:paraId="1A829097" w14:textId="27250FC6" w:rsidR="00B62D5F" w:rsidRPr="00355286" w:rsidRDefault="002B26ED" w:rsidP="00CC7275">
            <w:pPr>
              <w:spacing w:line="240" w:lineRule="auto"/>
              <w:ind w:right="-72"/>
              <w:jc w:val="right"/>
              <w:rPr>
                <w:rFonts w:cs="Arial"/>
                <w:sz w:val="14"/>
                <w:szCs w:val="14"/>
              </w:rPr>
            </w:pPr>
            <w:r w:rsidRPr="00355286">
              <w:rPr>
                <w:rFonts w:cs="Arial"/>
                <w:sz w:val="14"/>
                <w:szCs w:val="14"/>
              </w:rPr>
              <w:t>562</w:t>
            </w:r>
            <w:r w:rsidR="00B62D5F" w:rsidRPr="00355286">
              <w:rPr>
                <w:rFonts w:cs="Arial"/>
                <w:sz w:val="14"/>
                <w:szCs w:val="14"/>
              </w:rPr>
              <w:t>.</w:t>
            </w:r>
            <w:r w:rsidRPr="00355286">
              <w:rPr>
                <w:rFonts w:cs="Arial"/>
                <w:sz w:val="14"/>
                <w:szCs w:val="14"/>
              </w:rPr>
              <w:t>86</w:t>
            </w:r>
          </w:p>
        </w:tc>
        <w:tc>
          <w:tcPr>
            <w:tcW w:w="864" w:type="dxa"/>
            <w:tcBorders>
              <w:top w:val="nil"/>
              <w:left w:val="nil"/>
              <w:bottom w:val="single" w:sz="4" w:space="0" w:color="auto"/>
              <w:right w:val="nil"/>
            </w:tcBorders>
          </w:tcPr>
          <w:p w14:paraId="1DF1BE69" w14:textId="0A1A3023" w:rsidR="00B62D5F" w:rsidRPr="00355286" w:rsidRDefault="002B26ED" w:rsidP="00CC7275">
            <w:pPr>
              <w:spacing w:line="240" w:lineRule="auto"/>
              <w:ind w:right="-72"/>
              <w:jc w:val="right"/>
              <w:rPr>
                <w:rFonts w:cs="Arial"/>
                <w:sz w:val="14"/>
                <w:szCs w:val="14"/>
              </w:rPr>
            </w:pPr>
            <w:r w:rsidRPr="00355286">
              <w:rPr>
                <w:rFonts w:cs="Arial"/>
                <w:spacing w:val="-2"/>
                <w:sz w:val="14"/>
                <w:szCs w:val="14"/>
              </w:rPr>
              <w:t>89</w:t>
            </w:r>
            <w:r w:rsidR="00B62D5F" w:rsidRPr="00355286">
              <w:rPr>
                <w:rFonts w:cs="Arial"/>
                <w:spacing w:val="-2"/>
                <w:sz w:val="14"/>
                <w:szCs w:val="14"/>
                <w:lang w:val="en-US"/>
              </w:rPr>
              <w:t>.</w:t>
            </w:r>
            <w:r w:rsidRPr="00355286">
              <w:rPr>
                <w:rFonts w:cs="Arial"/>
                <w:spacing w:val="-2"/>
                <w:sz w:val="14"/>
                <w:szCs w:val="14"/>
              </w:rPr>
              <w:t>53</w:t>
            </w:r>
          </w:p>
        </w:tc>
        <w:tc>
          <w:tcPr>
            <w:tcW w:w="864" w:type="dxa"/>
            <w:tcBorders>
              <w:top w:val="nil"/>
              <w:left w:val="nil"/>
              <w:bottom w:val="single" w:sz="4" w:space="0" w:color="auto"/>
              <w:right w:val="nil"/>
            </w:tcBorders>
            <w:shd w:val="clear" w:color="auto" w:fill="auto"/>
          </w:tcPr>
          <w:p w14:paraId="5E22758B" w14:textId="4BC5C9E1" w:rsidR="00B62D5F" w:rsidRPr="00355286" w:rsidRDefault="002B26ED" w:rsidP="00CC7275">
            <w:pPr>
              <w:spacing w:line="240" w:lineRule="auto"/>
              <w:ind w:right="-72"/>
              <w:jc w:val="right"/>
              <w:rPr>
                <w:rFonts w:cs="Arial"/>
                <w:sz w:val="14"/>
                <w:szCs w:val="14"/>
              </w:rPr>
            </w:pPr>
            <w:r w:rsidRPr="00355286">
              <w:rPr>
                <w:rFonts w:cs="Arial"/>
                <w:sz w:val="14"/>
                <w:szCs w:val="14"/>
              </w:rPr>
              <w:t>163</w:t>
            </w:r>
            <w:r w:rsidR="00B62D5F" w:rsidRPr="00355286">
              <w:rPr>
                <w:rFonts w:cs="Arial"/>
                <w:sz w:val="14"/>
                <w:szCs w:val="14"/>
              </w:rPr>
              <w:t>.</w:t>
            </w:r>
            <w:r w:rsidRPr="00355286">
              <w:rPr>
                <w:rFonts w:cs="Arial"/>
                <w:sz w:val="14"/>
                <w:szCs w:val="14"/>
              </w:rPr>
              <w:t>46</w:t>
            </w:r>
          </w:p>
        </w:tc>
        <w:tc>
          <w:tcPr>
            <w:tcW w:w="864" w:type="dxa"/>
            <w:tcBorders>
              <w:top w:val="nil"/>
              <w:left w:val="nil"/>
              <w:bottom w:val="single" w:sz="4" w:space="0" w:color="auto"/>
              <w:right w:val="nil"/>
            </w:tcBorders>
          </w:tcPr>
          <w:p w14:paraId="6B044690" w14:textId="604E793D" w:rsidR="00B62D5F" w:rsidRPr="00355286" w:rsidRDefault="002B26ED" w:rsidP="00CC7275">
            <w:pPr>
              <w:spacing w:line="240" w:lineRule="auto"/>
              <w:ind w:right="-94"/>
              <w:jc w:val="right"/>
              <w:rPr>
                <w:rFonts w:cs="Arial"/>
                <w:sz w:val="14"/>
                <w:szCs w:val="14"/>
              </w:rPr>
            </w:pPr>
            <w:r w:rsidRPr="00355286">
              <w:rPr>
                <w:rFonts w:cs="Arial"/>
                <w:spacing w:val="-2"/>
                <w:sz w:val="14"/>
                <w:szCs w:val="14"/>
              </w:rPr>
              <w:t>868</w:t>
            </w:r>
            <w:r w:rsidR="00B62D5F" w:rsidRPr="00355286">
              <w:rPr>
                <w:rFonts w:cs="Arial"/>
                <w:spacing w:val="-2"/>
                <w:sz w:val="14"/>
                <w:szCs w:val="14"/>
                <w:lang w:val="en-US"/>
              </w:rPr>
              <w:t>.</w:t>
            </w:r>
            <w:r w:rsidR="00BA731C" w:rsidRPr="00355286">
              <w:rPr>
                <w:rFonts w:cs="Arial"/>
                <w:spacing w:val="-2"/>
                <w:sz w:val="14"/>
                <w:szCs w:val="14"/>
              </w:rPr>
              <w:t>82</w:t>
            </w:r>
          </w:p>
        </w:tc>
        <w:tc>
          <w:tcPr>
            <w:tcW w:w="864" w:type="dxa"/>
            <w:tcBorders>
              <w:top w:val="nil"/>
              <w:left w:val="nil"/>
              <w:bottom w:val="single" w:sz="4" w:space="0" w:color="auto"/>
              <w:right w:val="nil"/>
            </w:tcBorders>
            <w:shd w:val="clear" w:color="auto" w:fill="auto"/>
          </w:tcPr>
          <w:p w14:paraId="1E13DFD3" w14:textId="73372D4B" w:rsidR="00B62D5F" w:rsidRPr="00355286" w:rsidRDefault="002B26ED" w:rsidP="00CC7275">
            <w:pPr>
              <w:spacing w:line="240" w:lineRule="auto"/>
              <w:ind w:right="-94"/>
              <w:jc w:val="right"/>
              <w:rPr>
                <w:rFonts w:cs="Arial"/>
                <w:sz w:val="14"/>
                <w:szCs w:val="14"/>
              </w:rPr>
            </w:pPr>
            <w:r w:rsidRPr="00355286">
              <w:rPr>
                <w:rFonts w:cs="Arial"/>
                <w:sz w:val="14"/>
                <w:szCs w:val="14"/>
              </w:rPr>
              <w:t>969</w:t>
            </w:r>
            <w:r w:rsidR="00B62D5F" w:rsidRPr="00355286">
              <w:rPr>
                <w:rFonts w:cs="Arial"/>
                <w:sz w:val="14"/>
                <w:szCs w:val="14"/>
              </w:rPr>
              <w:t>.</w:t>
            </w:r>
            <w:r w:rsidRPr="00355286">
              <w:rPr>
                <w:rFonts w:cs="Arial"/>
                <w:sz w:val="14"/>
                <w:szCs w:val="14"/>
              </w:rPr>
              <w:t>79</w:t>
            </w:r>
          </w:p>
        </w:tc>
      </w:tr>
      <w:tr w:rsidR="00B62D5F" w:rsidRPr="00355286" w14:paraId="282EB622" w14:textId="77777777" w:rsidTr="00CC7275">
        <w:tc>
          <w:tcPr>
            <w:tcW w:w="2016" w:type="dxa"/>
            <w:tcBorders>
              <w:top w:val="nil"/>
              <w:left w:val="nil"/>
              <w:bottom w:val="nil"/>
              <w:right w:val="nil"/>
            </w:tcBorders>
            <w:shd w:val="clear" w:color="auto" w:fill="auto"/>
          </w:tcPr>
          <w:p w14:paraId="3C887723" w14:textId="77777777" w:rsidR="00B62D5F" w:rsidRPr="00355286" w:rsidRDefault="00B62D5F" w:rsidP="00CC7275">
            <w:pPr>
              <w:pStyle w:val="Header"/>
              <w:tabs>
                <w:tab w:val="clear" w:pos="4153"/>
                <w:tab w:val="clear" w:pos="8306"/>
              </w:tabs>
              <w:spacing w:line="240" w:lineRule="auto"/>
              <w:ind w:left="-86"/>
              <w:rPr>
                <w:rFonts w:cs="Arial"/>
                <w:sz w:val="10"/>
                <w:szCs w:val="10"/>
                <w:lang w:val="en-US"/>
              </w:rPr>
            </w:pPr>
          </w:p>
        </w:tc>
        <w:tc>
          <w:tcPr>
            <w:tcW w:w="864" w:type="dxa"/>
            <w:tcBorders>
              <w:top w:val="single" w:sz="4" w:space="0" w:color="auto"/>
              <w:left w:val="nil"/>
              <w:bottom w:val="nil"/>
              <w:right w:val="nil"/>
            </w:tcBorders>
            <w:vAlign w:val="bottom"/>
          </w:tcPr>
          <w:p w14:paraId="5A4F5A72" w14:textId="77777777" w:rsidR="00B62D5F" w:rsidRPr="00355286" w:rsidRDefault="00B62D5F" w:rsidP="00CC7275">
            <w:pPr>
              <w:spacing w:line="240" w:lineRule="auto"/>
              <w:ind w:right="-72"/>
              <w:jc w:val="right"/>
              <w:rPr>
                <w:rFonts w:cs="Arial"/>
                <w:sz w:val="10"/>
                <w:szCs w:val="10"/>
              </w:rPr>
            </w:pPr>
          </w:p>
        </w:tc>
        <w:tc>
          <w:tcPr>
            <w:tcW w:w="864" w:type="dxa"/>
            <w:tcBorders>
              <w:top w:val="single" w:sz="4" w:space="0" w:color="auto"/>
              <w:left w:val="nil"/>
              <w:bottom w:val="nil"/>
              <w:right w:val="nil"/>
            </w:tcBorders>
            <w:shd w:val="clear" w:color="auto" w:fill="auto"/>
            <w:vAlign w:val="bottom"/>
          </w:tcPr>
          <w:p w14:paraId="314DB45C" w14:textId="77777777" w:rsidR="00B62D5F" w:rsidRPr="00355286" w:rsidRDefault="00B62D5F" w:rsidP="00CC7275">
            <w:pPr>
              <w:spacing w:line="240" w:lineRule="auto"/>
              <w:ind w:right="-72"/>
              <w:jc w:val="right"/>
              <w:rPr>
                <w:rFonts w:cs="Arial"/>
                <w:sz w:val="10"/>
                <w:szCs w:val="10"/>
              </w:rPr>
            </w:pPr>
          </w:p>
        </w:tc>
        <w:tc>
          <w:tcPr>
            <w:tcW w:w="864" w:type="dxa"/>
            <w:tcBorders>
              <w:top w:val="single" w:sz="4" w:space="0" w:color="auto"/>
              <w:left w:val="nil"/>
              <w:bottom w:val="nil"/>
              <w:right w:val="nil"/>
            </w:tcBorders>
          </w:tcPr>
          <w:p w14:paraId="0D0D0B4F"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shd w:val="clear" w:color="auto" w:fill="auto"/>
          </w:tcPr>
          <w:p w14:paraId="4877A007"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vAlign w:val="bottom"/>
          </w:tcPr>
          <w:p w14:paraId="30430D94"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shd w:val="clear" w:color="auto" w:fill="auto"/>
            <w:vAlign w:val="bottom"/>
          </w:tcPr>
          <w:p w14:paraId="176CA2DC"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vAlign w:val="bottom"/>
          </w:tcPr>
          <w:p w14:paraId="3DB09F53" w14:textId="77777777" w:rsidR="00B62D5F" w:rsidRPr="00355286" w:rsidRDefault="00B62D5F" w:rsidP="00CC7275">
            <w:pPr>
              <w:spacing w:line="240" w:lineRule="auto"/>
              <w:ind w:right="-94"/>
              <w:jc w:val="right"/>
              <w:rPr>
                <w:rFonts w:cs="Arial"/>
                <w:spacing w:val="-2"/>
                <w:sz w:val="10"/>
                <w:szCs w:val="10"/>
                <w:lang w:val="en-US"/>
              </w:rPr>
            </w:pPr>
          </w:p>
        </w:tc>
        <w:tc>
          <w:tcPr>
            <w:tcW w:w="864" w:type="dxa"/>
            <w:tcBorders>
              <w:top w:val="single" w:sz="4" w:space="0" w:color="auto"/>
              <w:left w:val="nil"/>
              <w:bottom w:val="nil"/>
              <w:right w:val="nil"/>
            </w:tcBorders>
            <w:shd w:val="clear" w:color="auto" w:fill="auto"/>
            <w:vAlign w:val="bottom"/>
          </w:tcPr>
          <w:p w14:paraId="3BDCFEFB" w14:textId="77777777" w:rsidR="00B62D5F" w:rsidRPr="00355286" w:rsidRDefault="00B62D5F" w:rsidP="00CC7275">
            <w:pPr>
              <w:spacing w:line="240" w:lineRule="auto"/>
              <w:ind w:right="-94"/>
              <w:jc w:val="right"/>
              <w:rPr>
                <w:rFonts w:cs="Arial"/>
                <w:spacing w:val="-2"/>
                <w:sz w:val="10"/>
                <w:szCs w:val="10"/>
                <w:lang w:val="en-US"/>
              </w:rPr>
            </w:pPr>
          </w:p>
        </w:tc>
      </w:tr>
      <w:tr w:rsidR="00B62D5F" w:rsidRPr="00355286" w14:paraId="245787BC" w14:textId="77777777" w:rsidTr="00CC7275">
        <w:tc>
          <w:tcPr>
            <w:tcW w:w="2016" w:type="dxa"/>
            <w:tcBorders>
              <w:top w:val="nil"/>
              <w:left w:val="nil"/>
              <w:bottom w:val="nil"/>
              <w:right w:val="nil"/>
            </w:tcBorders>
            <w:shd w:val="clear" w:color="auto" w:fill="auto"/>
          </w:tcPr>
          <w:p w14:paraId="230DECC0" w14:textId="77777777" w:rsidR="00B62D5F" w:rsidRPr="00355286" w:rsidRDefault="00B62D5F" w:rsidP="00CC7275">
            <w:pPr>
              <w:spacing w:line="240" w:lineRule="auto"/>
              <w:ind w:left="-86"/>
              <w:rPr>
                <w:rFonts w:cs="Arial"/>
                <w:sz w:val="14"/>
                <w:szCs w:val="14"/>
                <w:lang w:val="en-US"/>
              </w:rPr>
            </w:pPr>
            <w:r w:rsidRPr="00355286">
              <w:rPr>
                <w:rFonts w:cs="Arial"/>
                <w:b/>
                <w:bCs/>
                <w:sz w:val="14"/>
                <w:szCs w:val="14"/>
                <w:lang w:val="en-US"/>
              </w:rPr>
              <w:t>Total assets</w:t>
            </w:r>
          </w:p>
        </w:tc>
        <w:tc>
          <w:tcPr>
            <w:tcW w:w="864" w:type="dxa"/>
            <w:tcBorders>
              <w:top w:val="nil"/>
              <w:left w:val="nil"/>
              <w:bottom w:val="single" w:sz="4" w:space="0" w:color="auto"/>
              <w:right w:val="nil"/>
            </w:tcBorders>
          </w:tcPr>
          <w:p w14:paraId="684056A4" w14:textId="3E79F1C8" w:rsidR="00B62D5F" w:rsidRPr="00355286" w:rsidRDefault="002B26ED" w:rsidP="00CC7275">
            <w:pPr>
              <w:spacing w:line="240" w:lineRule="auto"/>
              <w:ind w:right="-72"/>
              <w:jc w:val="right"/>
              <w:rPr>
                <w:rFonts w:cs="Arial"/>
                <w:spacing w:val="-2"/>
                <w:sz w:val="14"/>
                <w:szCs w:val="14"/>
              </w:rPr>
            </w:pPr>
            <w:r w:rsidRPr="00355286">
              <w:rPr>
                <w:rFonts w:cs="Arial"/>
                <w:spacing w:val="-2"/>
                <w:sz w:val="14"/>
                <w:szCs w:val="14"/>
              </w:rPr>
              <w:t>862</w:t>
            </w:r>
            <w:r w:rsidR="00B62D5F" w:rsidRPr="00355286">
              <w:rPr>
                <w:rFonts w:cs="Arial"/>
                <w:spacing w:val="-2"/>
                <w:sz w:val="14"/>
                <w:szCs w:val="14"/>
                <w:lang w:val="en-US"/>
              </w:rPr>
              <w:t>.</w:t>
            </w:r>
            <w:r w:rsidR="00BA731C" w:rsidRPr="00355286">
              <w:rPr>
                <w:rFonts w:cs="Arial"/>
                <w:spacing w:val="-2"/>
                <w:sz w:val="14"/>
                <w:szCs w:val="14"/>
              </w:rPr>
              <w:t>72</w:t>
            </w:r>
          </w:p>
        </w:tc>
        <w:tc>
          <w:tcPr>
            <w:tcW w:w="864" w:type="dxa"/>
            <w:tcBorders>
              <w:top w:val="nil"/>
              <w:left w:val="nil"/>
              <w:bottom w:val="single" w:sz="4" w:space="0" w:color="auto"/>
              <w:right w:val="nil"/>
            </w:tcBorders>
            <w:shd w:val="clear" w:color="auto" w:fill="auto"/>
          </w:tcPr>
          <w:p w14:paraId="0748CA11" w14:textId="2938EA32" w:rsidR="00B62D5F" w:rsidRPr="00355286" w:rsidRDefault="002B26ED" w:rsidP="00CC7275">
            <w:pPr>
              <w:spacing w:line="240" w:lineRule="auto"/>
              <w:ind w:right="-72"/>
              <w:jc w:val="right"/>
              <w:rPr>
                <w:rFonts w:cs="Arial"/>
                <w:spacing w:val="-2"/>
                <w:sz w:val="14"/>
                <w:szCs w:val="14"/>
                <w:lang w:val="en-US"/>
              </w:rPr>
            </w:pPr>
            <w:r w:rsidRPr="00355286">
              <w:rPr>
                <w:rFonts w:cs="Arial"/>
                <w:spacing w:val="-2"/>
                <w:sz w:val="14"/>
                <w:szCs w:val="14"/>
              </w:rPr>
              <w:t>825</w:t>
            </w:r>
            <w:r w:rsidR="00B62D5F" w:rsidRPr="00355286">
              <w:rPr>
                <w:rFonts w:cs="Arial"/>
                <w:spacing w:val="-2"/>
                <w:sz w:val="14"/>
                <w:szCs w:val="14"/>
                <w:lang w:val="en-US"/>
              </w:rPr>
              <w:t>.</w:t>
            </w:r>
            <w:r w:rsidRPr="00355286">
              <w:rPr>
                <w:rFonts w:cs="Arial"/>
                <w:spacing w:val="-2"/>
                <w:sz w:val="14"/>
                <w:szCs w:val="14"/>
              </w:rPr>
              <w:t>43</w:t>
            </w:r>
          </w:p>
        </w:tc>
        <w:tc>
          <w:tcPr>
            <w:tcW w:w="864" w:type="dxa"/>
            <w:tcBorders>
              <w:top w:val="nil"/>
              <w:left w:val="nil"/>
              <w:bottom w:val="single" w:sz="4" w:space="0" w:color="auto"/>
              <w:right w:val="nil"/>
            </w:tcBorders>
          </w:tcPr>
          <w:p w14:paraId="0E7CA4A7" w14:textId="0421FC44" w:rsidR="00B62D5F" w:rsidRPr="00355286" w:rsidRDefault="002B26ED" w:rsidP="00CC7275">
            <w:pPr>
              <w:spacing w:line="240" w:lineRule="auto"/>
              <w:ind w:right="-72"/>
              <w:jc w:val="right"/>
              <w:rPr>
                <w:rFonts w:cs="Arial"/>
                <w:spacing w:val="-2"/>
                <w:sz w:val="14"/>
                <w:szCs w:val="14"/>
              </w:rPr>
            </w:pPr>
            <w:r w:rsidRPr="00355286">
              <w:rPr>
                <w:rFonts w:cs="Arial"/>
                <w:spacing w:val="-2"/>
                <w:sz w:val="14"/>
                <w:szCs w:val="14"/>
              </w:rPr>
              <w:t>555</w:t>
            </w:r>
            <w:r w:rsidR="00B62D5F" w:rsidRPr="00355286">
              <w:rPr>
                <w:rFonts w:cs="Arial"/>
                <w:spacing w:val="-2"/>
                <w:sz w:val="14"/>
                <w:szCs w:val="14"/>
                <w:lang w:val="en-US"/>
              </w:rPr>
              <w:t>.</w:t>
            </w:r>
            <w:r w:rsidRPr="00355286">
              <w:rPr>
                <w:rFonts w:cs="Arial"/>
                <w:spacing w:val="-2"/>
                <w:sz w:val="14"/>
                <w:szCs w:val="14"/>
              </w:rPr>
              <w:t>92</w:t>
            </w:r>
          </w:p>
        </w:tc>
        <w:tc>
          <w:tcPr>
            <w:tcW w:w="864" w:type="dxa"/>
            <w:tcBorders>
              <w:top w:val="nil"/>
              <w:left w:val="nil"/>
              <w:bottom w:val="single" w:sz="4" w:space="0" w:color="auto"/>
              <w:right w:val="nil"/>
            </w:tcBorders>
            <w:shd w:val="clear" w:color="auto" w:fill="auto"/>
          </w:tcPr>
          <w:p w14:paraId="5EC5502A" w14:textId="6E7CCF56" w:rsidR="00B62D5F" w:rsidRPr="00355286" w:rsidRDefault="002B26ED" w:rsidP="00CC7275">
            <w:pPr>
              <w:spacing w:line="240" w:lineRule="auto"/>
              <w:ind w:right="-72"/>
              <w:jc w:val="right"/>
              <w:rPr>
                <w:rFonts w:cs="Arial"/>
                <w:spacing w:val="-2"/>
                <w:sz w:val="14"/>
                <w:szCs w:val="14"/>
                <w:lang w:val="en-US"/>
              </w:rPr>
            </w:pPr>
            <w:r w:rsidRPr="00355286">
              <w:rPr>
                <w:rFonts w:cs="Arial"/>
                <w:spacing w:val="-2"/>
                <w:sz w:val="14"/>
                <w:szCs w:val="14"/>
              </w:rPr>
              <w:t>654</w:t>
            </w:r>
            <w:r w:rsidR="00B62D5F" w:rsidRPr="00355286">
              <w:rPr>
                <w:rFonts w:cs="Arial"/>
                <w:spacing w:val="-2"/>
                <w:sz w:val="14"/>
                <w:szCs w:val="14"/>
                <w:lang w:val="en-US"/>
              </w:rPr>
              <w:t>.</w:t>
            </w:r>
            <w:r w:rsidRPr="00355286">
              <w:rPr>
                <w:rFonts w:cs="Arial"/>
                <w:spacing w:val="-2"/>
                <w:sz w:val="14"/>
                <w:szCs w:val="14"/>
              </w:rPr>
              <w:t>28</w:t>
            </w:r>
          </w:p>
        </w:tc>
        <w:tc>
          <w:tcPr>
            <w:tcW w:w="864" w:type="dxa"/>
            <w:tcBorders>
              <w:top w:val="nil"/>
              <w:left w:val="nil"/>
              <w:bottom w:val="single" w:sz="4" w:space="0" w:color="auto"/>
              <w:right w:val="nil"/>
            </w:tcBorders>
          </w:tcPr>
          <w:p w14:paraId="52A14F9F" w14:textId="44EBA6AA" w:rsidR="00B62D5F" w:rsidRPr="00355286" w:rsidRDefault="002B26ED" w:rsidP="00CC7275">
            <w:pPr>
              <w:spacing w:line="240" w:lineRule="auto"/>
              <w:ind w:right="-72"/>
              <w:jc w:val="right"/>
              <w:rPr>
                <w:rFonts w:cs="Arial"/>
                <w:spacing w:val="-2"/>
                <w:sz w:val="14"/>
                <w:szCs w:val="14"/>
              </w:rPr>
            </w:pPr>
            <w:r w:rsidRPr="00355286">
              <w:rPr>
                <w:rFonts w:cs="Arial"/>
                <w:spacing w:val="-2"/>
                <w:sz w:val="14"/>
                <w:szCs w:val="14"/>
              </w:rPr>
              <w:t>467</w:t>
            </w:r>
            <w:r w:rsidR="00B62D5F" w:rsidRPr="00355286">
              <w:rPr>
                <w:rFonts w:cs="Arial"/>
                <w:spacing w:val="-2"/>
                <w:sz w:val="14"/>
                <w:szCs w:val="14"/>
                <w:lang w:val="en-US"/>
              </w:rPr>
              <w:t>.</w:t>
            </w:r>
            <w:r w:rsidRPr="00355286">
              <w:rPr>
                <w:rFonts w:cs="Arial"/>
                <w:spacing w:val="-2"/>
                <w:sz w:val="14"/>
                <w:szCs w:val="14"/>
              </w:rPr>
              <w:t>14</w:t>
            </w:r>
          </w:p>
        </w:tc>
        <w:tc>
          <w:tcPr>
            <w:tcW w:w="864" w:type="dxa"/>
            <w:tcBorders>
              <w:top w:val="nil"/>
              <w:left w:val="nil"/>
              <w:bottom w:val="single" w:sz="4" w:space="0" w:color="auto"/>
              <w:right w:val="nil"/>
            </w:tcBorders>
            <w:shd w:val="clear" w:color="auto" w:fill="auto"/>
          </w:tcPr>
          <w:p w14:paraId="117863FA" w14:textId="3236A38A" w:rsidR="00B62D5F" w:rsidRPr="00355286" w:rsidRDefault="002B26ED" w:rsidP="00CC7275">
            <w:pPr>
              <w:spacing w:line="240" w:lineRule="auto"/>
              <w:ind w:right="-72"/>
              <w:jc w:val="right"/>
              <w:rPr>
                <w:rFonts w:cs="Arial"/>
                <w:spacing w:val="-2"/>
                <w:sz w:val="14"/>
                <w:szCs w:val="14"/>
                <w:lang w:val="en-US"/>
              </w:rPr>
            </w:pPr>
            <w:r w:rsidRPr="00355286">
              <w:rPr>
                <w:rFonts w:cs="Arial"/>
                <w:spacing w:val="-2"/>
                <w:sz w:val="14"/>
                <w:szCs w:val="14"/>
              </w:rPr>
              <w:t>578</w:t>
            </w:r>
            <w:r w:rsidR="00B62D5F" w:rsidRPr="00355286">
              <w:rPr>
                <w:rFonts w:cs="Arial"/>
                <w:spacing w:val="-2"/>
                <w:sz w:val="14"/>
                <w:szCs w:val="14"/>
                <w:lang w:val="en-US"/>
              </w:rPr>
              <w:t>.</w:t>
            </w:r>
            <w:r w:rsidRPr="00355286">
              <w:rPr>
                <w:rFonts w:cs="Arial"/>
                <w:spacing w:val="-2"/>
                <w:sz w:val="14"/>
                <w:szCs w:val="14"/>
              </w:rPr>
              <w:t>29</w:t>
            </w:r>
          </w:p>
        </w:tc>
        <w:tc>
          <w:tcPr>
            <w:tcW w:w="864" w:type="dxa"/>
            <w:tcBorders>
              <w:top w:val="nil"/>
              <w:left w:val="nil"/>
              <w:bottom w:val="single" w:sz="4" w:space="0" w:color="auto"/>
              <w:right w:val="nil"/>
            </w:tcBorders>
          </w:tcPr>
          <w:p w14:paraId="52A01FCC" w14:textId="1523C048" w:rsidR="00B62D5F" w:rsidRPr="00355286" w:rsidRDefault="002B26ED" w:rsidP="00CC7275">
            <w:pPr>
              <w:spacing w:line="240" w:lineRule="auto"/>
              <w:ind w:right="-94"/>
              <w:jc w:val="right"/>
              <w:rPr>
                <w:rFonts w:cs="Arial"/>
                <w:spacing w:val="-2"/>
                <w:sz w:val="14"/>
                <w:szCs w:val="14"/>
              </w:rPr>
            </w:pPr>
            <w:r w:rsidRPr="00355286">
              <w:rPr>
                <w:rFonts w:cs="Arial"/>
                <w:spacing w:val="-2"/>
                <w:sz w:val="14"/>
                <w:szCs w:val="14"/>
              </w:rPr>
              <w:t>1</w:t>
            </w:r>
            <w:r w:rsidR="00B62D5F" w:rsidRPr="00355286">
              <w:rPr>
                <w:rFonts w:cs="Arial"/>
                <w:spacing w:val="-2"/>
                <w:sz w:val="14"/>
                <w:szCs w:val="14"/>
                <w:lang w:val="en-US"/>
              </w:rPr>
              <w:t>,</w:t>
            </w:r>
            <w:r w:rsidRPr="00355286">
              <w:rPr>
                <w:rFonts w:cs="Arial"/>
                <w:spacing w:val="-2"/>
                <w:sz w:val="14"/>
                <w:szCs w:val="14"/>
              </w:rPr>
              <w:t>885</w:t>
            </w:r>
            <w:r w:rsidR="00B62D5F" w:rsidRPr="00355286">
              <w:rPr>
                <w:rFonts w:cs="Arial"/>
                <w:spacing w:val="-2"/>
                <w:sz w:val="14"/>
                <w:szCs w:val="14"/>
                <w:lang w:val="en-US"/>
              </w:rPr>
              <w:t>.</w:t>
            </w:r>
            <w:r w:rsidR="00BA731C" w:rsidRPr="00355286">
              <w:rPr>
                <w:rFonts w:cs="Arial"/>
                <w:spacing w:val="-2"/>
                <w:sz w:val="14"/>
                <w:szCs w:val="14"/>
              </w:rPr>
              <w:t>78</w:t>
            </w:r>
          </w:p>
        </w:tc>
        <w:tc>
          <w:tcPr>
            <w:tcW w:w="864" w:type="dxa"/>
            <w:tcBorders>
              <w:top w:val="nil"/>
              <w:left w:val="nil"/>
              <w:bottom w:val="single" w:sz="4" w:space="0" w:color="auto"/>
              <w:right w:val="nil"/>
            </w:tcBorders>
            <w:shd w:val="clear" w:color="auto" w:fill="auto"/>
          </w:tcPr>
          <w:p w14:paraId="63F0B4DE" w14:textId="7042D564" w:rsidR="00B62D5F" w:rsidRPr="00355286" w:rsidRDefault="002B26ED" w:rsidP="00CC7275">
            <w:pPr>
              <w:spacing w:line="240" w:lineRule="auto"/>
              <w:ind w:right="-94"/>
              <w:jc w:val="right"/>
              <w:rPr>
                <w:rFonts w:cs="Arial"/>
                <w:spacing w:val="-2"/>
                <w:sz w:val="14"/>
                <w:szCs w:val="14"/>
                <w:lang w:val="en-US"/>
              </w:rPr>
            </w:pPr>
            <w:r w:rsidRPr="00355286">
              <w:rPr>
                <w:rFonts w:cs="Arial"/>
                <w:spacing w:val="-2"/>
                <w:sz w:val="14"/>
                <w:szCs w:val="14"/>
              </w:rPr>
              <w:t>2</w:t>
            </w:r>
            <w:r w:rsidR="00B62D5F" w:rsidRPr="00355286">
              <w:rPr>
                <w:rFonts w:cs="Arial"/>
                <w:spacing w:val="-2"/>
                <w:sz w:val="14"/>
                <w:szCs w:val="14"/>
                <w:lang w:val="en-US"/>
              </w:rPr>
              <w:t>,</w:t>
            </w:r>
            <w:r w:rsidRPr="00355286">
              <w:rPr>
                <w:rFonts w:cs="Arial"/>
                <w:spacing w:val="-2"/>
                <w:sz w:val="14"/>
                <w:szCs w:val="14"/>
              </w:rPr>
              <w:t>058</w:t>
            </w:r>
            <w:r w:rsidR="00B62D5F" w:rsidRPr="00355286">
              <w:rPr>
                <w:rFonts w:cs="Arial"/>
                <w:spacing w:val="-2"/>
                <w:sz w:val="14"/>
                <w:szCs w:val="14"/>
                <w:lang w:val="en-US"/>
              </w:rPr>
              <w:t>.</w:t>
            </w:r>
            <w:r w:rsidRPr="00355286">
              <w:rPr>
                <w:rFonts w:cs="Arial"/>
                <w:spacing w:val="-2"/>
                <w:sz w:val="14"/>
                <w:szCs w:val="14"/>
              </w:rPr>
              <w:t>00</w:t>
            </w:r>
          </w:p>
        </w:tc>
      </w:tr>
      <w:tr w:rsidR="00B62D5F" w:rsidRPr="00355286" w14:paraId="0D9FB8DB" w14:textId="77777777" w:rsidTr="00CC7275">
        <w:tc>
          <w:tcPr>
            <w:tcW w:w="2016" w:type="dxa"/>
            <w:tcBorders>
              <w:top w:val="nil"/>
              <w:left w:val="nil"/>
              <w:bottom w:val="nil"/>
              <w:right w:val="nil"/>
            </w:tcBorders>
            <w:shd w:val="clear" w:color="auto" w:fill="auto"/>
          </w:tcPr>
          <w:p w14:paraId="4CFEFE07" w14:textId="77777777" w:rsidR="00B62D5F" w:rsidRPr="00355286" w:rsidRDefault="00B62D5F" w:rsidP="00CC7275">
            <w:pPr>
              <w:pStyle w:val="Header"/>
              <w:tabs>
                <w:tab w:val="clear" w:pos="4153"/>
                <w:tab w:val="clear" w:pos="8306"/>
              </w:tabs>
              <w:spacing w:line="240" w:lineRule="auto"/>
              <w:ind w:left="-86"/>
              <w:rPr>
                <w:rFonts w:cs="Arial"/>
                <w:sz w:val="10"/>
                <w:szCs w:val="10"/>
                <w:lang w:val="en-US"/>
              </w:rPr>
            </w:pPr>
          </w:p>
        </w:tc>
        <w:tc>
          <w:tcPr>
            <w:tcW w:w="864" w:type="dxa"/>
            <w:tcBorders>
              <w:top w:val="single" w:sz="4" w:space="0" w:color="auto"/>
              <w:left w:val="nil"/>
              <w:bottom w:val="nil"/>
              <w:right w:val="nil"/>
            </w:tcBorders>
          </w:tcPr>
          <w:p w14:paraId="6D643E5D" w14:textId="77777777" w:rsidR="00B62D5F" w:rsidRPr="00355286" w:rsidRDefault="00B62D5F" w:rsidP="00CC7275">
            <w:pPr>
              <w:spacing w:line="240" w:lineRule="auto"/>
              <w:jc w:val="right"/>
              <w:rPr>
                <w:rFonts w:cs="Arial"/>
                <w:spacing w:val="-2"/>
                <w:sz w:val="10"/>
                <w:szCs w:val="10"/>
                <w:lang w:val="en-US"/>
              </w:rPr>
            </w:pPr>
          </w:p>
        </w:tc>
        <w:tc>
          <w:tcPr>
            <w:tcW w:w="864" w:type="dxa"/>
            <w:tcBorders>
              <w:top w:val="single" w:sz="4" w:space="0" w:color="auto"/>
              <w:left w:val="nil"/>
              <w:bottom w:val="nil"/>
              <w:right w:val="nil"/>
            </w:tcBorders>
            <w:shd w:val="clear" w:color="auto" w:fill="auto"/>
          </w:tcPr>
          <w:p w14:paraId="39B95E3C" w14:textId="77777777" w:rsidR="00B62D5F" w:rsidRPr="00355286" w:rsidRDefault="00B62D5F" w:rsidP="00CC7275">
            <w:pPr>
              <w:spacing w:line="240" w:lineRule="auto"/>
              <w:jc w:val="right"/>
              <w:rPr>
                <w:rFonts w:cs="Arial"/>
                <w:spacing w:val="-2"/>
                <w:sz w:val="10"/>
                <w:szCs w:val="10"/>
                <w:lang w:val="en-US"/>
              </w:rPr>
            </w:pPr>
          </w:p>
        </w:tc>
        <w:tc>
          <w:tcPr>
            <w:tcW w:w="864" w:type="dxa"/>
            <w:tcBorders>
              <w:top w:val="single" w:sz="4" w:space="0" w:color="auto"/>
              <w:left w:val="nil"/>
              <w:bottom w:val="nil"/>
              <w:right w:val="nil"/>
            </w:tcBorders>
          </w:tcPr>
          <w:p w14:paraId="176105BB" w14:textId="77777777" w:rsidR="00B62D5F" w:rsidRPr="00355286" w:rsidRDefault="00B62D5F" w:rsidP="00CC7275">
            <w:pPr>
              <w:spacing w:line="240" w:lineRule="auto"/>
              <w:jc w:val="right"/>
              <w:rPr>
                <w:rFonts w:cs="Arial"/>
                <w:spacing w:val="-2"/>
                <w:sz w:val="10"/>
                <w:szCs w:val="10"/>
                <w:lang w:val="en-US"/>
              </w:rPr>
            </w:pPr>
          </w:p>
        </w:tc>
        <w:tc>
          <w:tcPr>
            <w:tcW w:w="864" w:type="dxa"/>
            <w:tcBorders>
              <w:top w:val="single" w:sz="4" w:space="0" w:color="auto"/>
              <w:left w:val="nil"/>
              <w:bottom w:val="nil"/>
              <w:right w:val="nil"/>
            </w:tcBorders>
            <w:shd w:val="clear" w:color="auto" w:fill="auto"/>
          </w:tcPr>
          <w:p w14:paraId="002599EC" w14:textId="77777777" w:rsidR="00B62D5F" w:rsidRPr="00355286" w:rsidRDefault="00B62D5F" w:rsidP="00CC7275">
            <w:pPr>
              <w:spacing w:line="240" w:lineRule="auto"/>
              <w:jc w:val="right"/>
              <w:rPr>
                <w:rFonts w:cs="Arial"/>
                <w:spacing w:val="-2"/>
                <w:sz w:val="10"/>
                <w:szCs w:val="10"/>
                <w:lang w:val="en-US"/>
              </w:rPr>
            </w:pPr>
          </w:p>
        </w:tc>
        <w:tc>
          <w:tcPr>
            <w:tcW w:w="864" w:type="dxa"/>
            <w:tcBorders>
              <w:top w:val="single" w:sz="4" w:space="0" w:color="auto"/>
              <w:left w:val="nil"/>
              <w:bottom w:val="nil"/>
              <w:right w:val="nil"/>
            </w:tcBorders>
          </w:tcPr>
          <w:p w14:paraId="3D8EB50C" w14:textId="77777777" w:rsidR="00B62D5F" w:rsidRPr="00355286" w:rsidRDefault="00B62D5F" w:rsidP="00CC7275">
            <w:pPr>
              <w:spacing w:line="240" w:lineRule="auto"/>
              <w:jc w:val="right"/>
              <w:rPr>
                <w:rFonts w:cs="Arial"/>
                <w:spacing w:val="-2"/>
                <w:sz w:val="10"/>
                <w:szCs w:val="10"/>
                <w:lang w:val="en-US"/>
              </w:rPr>
            </w:pPr>
          </w:p>
        </w:tc>
        <w:tc>
          <w:tcPr>
            <w:tcW w:w="864" w:type="dxa"/>
            <w:tcBorders>
              <w:top w:val="single" w:sz="4" w:space="0" w:color="auto"/>
              <w:left w:val="nil"/>
              <w:bottom w:val="nil"/>
              <w:right w:val="nil"/>
            </w:tcBorders>
            <w:shd w:val="clear" w:color="auto" w:fill="auto"/>
          </w:tcPr>
          <w:p w14:paraId="26C45DB0" w14:textId="77777777" w:rsidR="00B62D5F" w:rsidRPr="00355286" w:rsidRDefault="00B62D5F" w:rsidP="00CC7275">
            <w:pPr>
              <w:spacing w:line="240" w:lineRule="auto"/>
              <w:jc w:val="right"/>
              <w:rPr>
                <w:rFonts w:cs="Arial"/>
                <w:spacing w:val="-2"/>
                <w:sz w:val="10"/>
                <w:szCs w:val="10"/>
                <w:lang w:val="en-US"/>
              </w:rPr>
            </w:pPr>
          </w:p>
        </w:tc>
        <w:tc>
          <w:tcPr>
            <w:tcW w:w="864" w:type="dxa"/>
            <w:tcBorders>
              <w:top w:val="single" w:sz="4" w:space="0" w:color="auto"/>
              <w:left w:val="nil"/>
              <w:bottom w:val="nil"/>
              <w:right w:val="nil"/>
            </w:tcBorders>
          </w:tcPr>
          <w:p w14:paraId="564AE002" w14:textId="77777777" w:rsidR="00B62D5F" w:rsidRPr="00355286" w:rsidRDefault="00B62D5F" w:rsidP="00CC7275">
            <w:pPr>
              <w:spacing w:line="240" w:lineRule="auto"/>
              <w:ind w:right="-94"/>
              <w:jc w:val="right"/>
              <w:rPr>
                <w:rFonts w:cs="Arial"/>
                <w:spacing w:val="-2"/>
                <w:sz w:val="10"/>
                <w:szCs w:val="10"/>
                <w:lang w:val="en-US"/>
              </w:rPr>
            </w:pPr>
          </w:p>
        </w:tc>
        <w:tc>
          <w:tcPr>
            <w:tcW w:w="864" w:type="dxa"/>
            <w:tcBorders>
              <w:top w:val="single" w:sz="4" w:space="0" w:color="auto"/>
              <w:left w:val="nil"/>
              <w:bottom w:val="nil"/>
              <w:right w:val="nil"/>
            </w:tcBorders>
            <w:shd w:val="clear" w:color="auto" w:fill="auto"/>
          </w:tcPr>
          <w:p w14:paraId="118099FA" w14:textId="77777777" w:rsidR="00B62D5F" w:rsidRPr="00355286" w:rsidRDefault="00B62D5F" w:rsidP="00CC7275">
            <w:pPr>
              <w:spacing w:line="240" w:lineRule="auto"/>
              <w:ind w:right="-94"/>
              <w:jc w:val="right"/>
              <w:rPr>
                <w:rFonts w:cs="Arial"/>
                <w:spacing w:val="-2"/>
                <w:sz w:val="10"/>
                <w:szCs w:val="10"/>
                <w:lang w:val="en-US"/>
              </w:rPr>
            </w:pPr>
          </w:p>
        </w:tc>
      </w:tr>
      <w:tr w:rsidR="00B62D5F" w:rsidRPr="00355286" w14:paraId="539DFE7B" w14:textId="77777777" w:rsidTr="00CC7275">
        <w:tc>
          <w:tcPr>
            <w:tcW w:w="2016" w:type="dxa"/>
            <w:tcBorders>
              <w:top w:val="nil"/>
              <w:left w:val="nil"/>
              <w:bottom w:val="nil"/>
              <w:right w:val="nil"/>
            </w:tcBorders>
            <w:shd w:val="clear" w:color="auto" w:fill="auto"/>
          </w:tcPr>
          <w:p w14:paraId="43836367" w14:textId="77777777" w:rsidR="00B62D5F" w:rsidRPr="00355286" w:rsidRDefault="00B62D5F" w:rsidP="00CC7275">
            <w:pPr>
              <w:pStyle w:val="Header"/>
              <w:tabs>
                <w:tab w:val="clear" w:pos="4153"/>
                <w:tab w:val="clear" w:pos="8306"/>
              </w:tabs>
              <w:spacing w:line="240" w:lineRule="auto"/>
              <w:ind w:left="-86"/>
              <w:rPr>
                <w:rFonts w:cs="Arial"/>
                <w:sz w:val="14"/>
                <w:szCs w:val="14"/>
                <w:lang w:val="en-US"/>
              </w:rPr>
            </w:pPr>
            <w:r w:rsidRPr="00355286">
              <w:rPr>
                <w:rFonts w:cs="Arial"/>
                <w:b/>
                <w:bCs/>
                <w:sz w:val="14"/>
                <w:szCs w:val="14"/>
                <w:lang w:val="en-US"/>
              </w:rPr>
              <w:t>Current liabilities</w:t>
            </w:r>
          </w:p>
        </w:tc>
        <w:tc>
          <w:tcPr>
            <w:tcW w:w="864" w:type="dxa"/>
            <w:tcBorders>
              <w:top w:val="nil"/>
              <w:left w:val="nil"/>
              <w:bottom w:val="nil"/>
              <w:right w:val="nil"/>
            </w:tcBorders>
            <w:vAlign w:val="bottom"/>
          </w:tcPr>
          <w:p w14:paraId="228948F3" w14:textId="77777777" w:rsidR="00B62D5F" w:rsidRPr="00355286" w:rsidRDefault="00B62D5F" w:rsidP="00CC7275">
            <w:pPr>
              <w:spacing w:line="240" w:lineRule="auto"/>
              <w:ind w:right="-72"/>
              <w:jc w:val="right"/>
              <w:rPr>
                <w:rFonts w:cs="Arial"/>
                <w:sz w:val="14"/>
                <w:szCs w:val="14"/>
              </w:rPr>
            </w:pPr>
          </w:p>
        </w:tc>
        <w:tc>
          <w:tcPr>
            <w:tcW w:w="864" w:type="dxa"/>
            <w:tcBorders>
              <w:top w:val="nil"/>
              <w:left w:val="nil"/>
              <w:bottom w:val="nil"/>
              <w:right w:val="nil"/>
            </w:tcBorders>
            <w:shd w:val="clear" w:color="auto" w:fill="auto"/>
            <w:vAlign w:val="bottom"/>
          </w:tcPr>
          <w:p w14:paraId="07C066A6" w14:textId="77777777" w:rsidR="00B62D5F" w:rsidRPr="00355286" w:rsidRDefault="00B62D5F" w:rsidP="00CC7275">
            <w:pPr>
              <w:spacing w:line="240" w:lineRule="auto"/>
              <w:ind w:right="-72"/>
              <w:jc w:val="right"/>
              <w:rPr>
                <w:rFonts w:cs="Arial"/>
                <w:sz w:val="14"/>
                <w:szCs w:val="14"/>
              </w:rPr>
            </w:pPr>
          </w:p>
        </w:tc>
        <w:tc>
          <w:tcPr>
            <w:tcW w:w="864" w:type="dxa"/>
            <w:tcBorders>
              <w:top w:val="nil"/>
              <w:left w:val="nil"/>
              <w:bottom w:val="nil"/>
              <w:right w:val="nil"/>
            </w:tcBorders>
          </w:tcPr>
          <w:p w14:paraId="7B2EB602" w14:textId="77777777" w:rsidR="00B62D5F" w:rsidRPr="00355286" w:rsidRDefault="00B62D5F" w:rsidP="00CC7275">
            <w:pPr>
              <w:spacing w:line="240" w:lineRule="auto"/>
              <w:ind w:right="-72"/>
              <w:jc w:val="right"/>
              <w:rPr>
                <w:rFonts w:cs="Arial"/>
                <w:sz w:val="14"/>
                <w:szCs w:val="14"/>
                <w:lang w:val="en-US"/>
              </w:rPr>
            </w:pPr>
          </w:p>
        </w:tc>
        <w:tc>
          <w:tcPr>
            <w:tcW w:w="864" w:type="dxa"/>
            <w:tcBorders>
              <w:top w:val="nil"/>
              <w:left w:val="nil"/>
              <w:bottom w:val="nil"/>
              <w:right w:val="nil"/>
            </w:tcBorders>
            <w:shd w:val="clear" w:color="auto" w:fill="auto"/>
          </w:tcPr>
          <w:p w14:paraId="4A096469" w14:textId="77777777" w:rsidR="00B62D5F" w:rsidRPr="00355286" w:rsidRDefault="00B62D5F" w:rsidP="00CC7275">
            <w:pPr>
              <w:spacing w:line="240" w:lineRule="auto"/>
              <w:ind w:right="-72"/>
              <w:jc w:val="right"/>
              <w:rPr>
                <w:rFonts w:cs="Arial"/>
                <w:sz w:val="14"/>
                <w:szCs w:val="14"/>
                <w:lang w:val="en-US"/>
              </w:rPr>
            </w:pPr>
          </w:p>
        </w:tc>
        <w:tc>
          <w:tcPr>
            <w:tcW w:w="864" w:type="dxa"/>
            <w:tcBorders>
              <w:top w:val="nil"/>
              <w:left w:val="nil"/>
              <w:bottom w:val="nil"/>
              <w:right w:val="nil"/>
            </w:tcBorders>
            <w:vAlign w:val="bottom"/>
          </w:tcPr>
          <w:p w14:paraId="655DE962" w14:textId="77777777" w:rsidR="00B62D5F" w:rsidRPr="00355286" w:rsidRDefault="00B62D5F" w:rsidP="00CC7275">
            <w:pPr>
              <w:spacing w:line="240" w:lineRule="auto"/>
              <w:ind w:right="-72"/>
              <w:jc w:val="right"/>
              <w:rPr>
                <w:rFonts w:cs="Arial"/>
                <w:sz w:val="14"/>
                <w:szCs w:val="14"/>
                <w:lang w:val="en-US"/>
              </w:rPr>
            </w:pPr>
          </w:p>
        </w:tc>
        <w:tc>
          <w:tcPr>
            <w:tcW w:w="864" w:type="dxa"/>
            <w:tcBorders>
              <w:top w:val="nil"/>
              <w:left w:val="nil"/>
              <w:bottom w:val="nil"/>
              <w:right w:val="nil"/>
            </w:tcBorders>
            <w:shd w:val="clear" w:color="auto" w:fill="auto"/>
            <w:vAlign w:val="bottom"/>
          </w:tcPr>
          <w:p w14:paraId="5ECF3B40" w14:textId="77777777" w:rsidR="00B62D5F" w:rsidRPr="00355286" w:rsidRDefault="00B62D5F" w:rsidP="00CC7275">
            <w:pPr>
              <w:spacing w:line="240" w:lineRule="auto"/>
              <w:ind w:right="-72"/>
              <w:jc w:val="right"/>
              <w:rPr>
                <w:rFonts w:cs="Arial"/>
                <w:sz w:val="14"/>
                <w:szCs w:val="14"/>
                <w:lang w:val="en-US"/>
              </w:rPr>
            </w:pPr>
          </w:p>
        </w:tc>
        <w:tc>
          <w:tcPr>
            <w:tcW w:w="864" w:type="dxa"/>
            <w:tcBorders>
              <w:top w:val="nil"/>
              <w:left w:val="nil"/>
              <w:bottom w:val="nil"/>
              <w:right w:val="nil"/>
            </w:tcBorders>
            <w:vAlign w:val="bottom"/>
          </w:tcPr>
          <w:p w14:paraId="4F21009B" w14:textId="77777777" w:rsidR="00B62D5F" w:rsidRPr="00355286" w:rsidRDefault="00B62D5F" w:rsidP="00CC7275">
            <w:pPr>
              <w:spacing w:line="240" w:lineRule="auto"/>
              <w:ind w:right="-94"/>
              <w:jc w:val="right"/>
              <w:rPr>
                <w:rFonts w:cs="Arial"/>
                <w:spacing w:val="-2"/>
                <w:sz w:val="14"/>
                <w:szCs w:val="14"/>
                <w:lang w:val="en-US"/>
              </w:rPr>
            </w:pPr>
          </w:p>
        </w:tc>
        <w:tc>
          <w:tcPr>
            <w:tcW w:w="864" w:type="dxa"/>
            <w:tcBorders>
              <w:top w:val="nil"/>
              <w:left w:val="nil"/>
              <w:bottom w:val="nil"/>
              <w:right w:val="nil"/>
            </w:tcBorders>
            <w:shd w:val="clear" w:color="auto" w:fill="auto"/>
            <w:vAlign w:val="bottom"/>
          </w:tcPr>
          <w:p w14:paraId="40212BE6" w14:textId="77777777" w:rsidR="00B62D5F" w:rsidRPr="00355286" w:rsidRDefault="00B62D5F" w:rsidP="00CC7275">
            <w:pPr>
              <w:spacing w:line="240" w:lineRule="auto"/>
              <w:ind w:right="-94"/>
              <w:jc w:val="right"/>
              <w:rPr>
                <w:rFonts w:cs="Arial"/>
                <w:spacing w:val="-2"/>
                <w:sz w:val="14"/>
                <w:szCs w:val="14"/>
                <w:lang w:val="en-US"/>
              </w:rPr>
            </w:pPr>
          </w:p>
        </w:tc>
      </w:tr>
      <w:tr w:rsidR="00B62D5F" w:rsidRPr="00355286" w14:paraId="05A1171B" w14:textId="77777777" w:rsidTr="00CC7275">
        <w:tc>
          <w:tcPr>
            <w:tcW w:w="2016" w:type="dxa"/>
            <w:tcBorders>
              <w:top w:val="nil"/>
              <w:left w:val="nil"/>
              <w:bottom w:val="nil"/>
              <w:right w:val="nil"/>
            </w:tcBorders>
            <w:shd w:val="clear" w:color="auto" w:fill="auto"/>
          </w:tcPr>
          <w:p w14:paraId="6F388C0C" w14:textId="77777777" w:rsidR="00B62D5F" w:rsidRPr="00355286" w:rsidRDefault="00B62D5F" w:rsidP="00CC7275">
            <w:pPr>
              <w:pStyle w:val="Header"/>
              <w:tabs>
                <w:tab w:val="clear" w:pos="4153"/>
                <w:tab w:val="clear" w:pos="8306"/>
              </w:tabs>
              <w:spacing w:line="240" w:lineRule="auto"/>
              <w:ind w:left="-86"/>
              <w:rPr>
                <w:rFonts w:cs="Arial"/>
                <w:spacing w:val="-6"/>
                <w:sz w:val="14"/>
                <w:szCs w:val="14"/>
                <w:lang w:val="en-US"/>
              </w:rPr>
            </w:pPr>
            <w:r w:rsidRPr="00355286">
              <w:rPr>
                <w:rFonts w:cs="Arial"/>
                <w:sz w:val="14"/>
                <w:szCs w:val="14"/>
                <w:lang w:val="en-US"/>
              </w:rPr>
              <w:t>Other current liabilities</w:t>
            </w:r>
          </w:p>
        </w:tc>
        <w:tc>
          <w:tcPr>
            <w:tcW w:w="864" w:type="dxa"/>
            <w:tcBorders>
              <w:top w:val="nil"/>
              <w:left w:val="nil"/>
              <w:bottom w:val="single" w:sz="4" w:space="0" w:color="auto"/>
              <w:right w:val="nil"/>
            </w:tcBorders>
            <w:vAlign w:val="bottom"/>
          </w:tcPr>
          <w:p w14:paraId="6761A09E" w14:textId="4E7F40F5" w:rsidR="00B62D5F" w:rsidRPr="00355286" w:rsidRDefault="00B62D5F" w:rsidP="00CC7275">
            <w:pPr>
              <w:spacing w:line="240" w:lineRule="auto"/>
              <w:ind w:right="-72"/>
              <w:jc w:val="right"/>
              <w:rPr>
                <w:rFonts w:cs="Arial"/>
                <w:sz w:val="14"/>
                <w:szCs w:val="14"/>
              </w:rPr>
            </w:pPr>
            <w:r w:rsidRPr="00355286">
              <w:rPr>
                <w:rFonts w:cs="Arial"/>
                <w:sz w:val="14"/>
                <w:szCs w:val="14"/>
              </w:rPr>
              <w:t>(</w:t>
            </w:r>
            <w:r w:rsidR="002B26ED" w:rsidRPr="00355286">
              <w:rPr>
                <w:rFonts w:cs="Arial"/>
                <w:sz w:val="14"/>
                <w:szCs w:val="14"/>
              </w:rPr>
              <w:t>191</w:t>
            </w:r>
            <w:r w:rsidRPr="00355286">
              <w:rPr>
                <w:rFonts w:cs="Arial"/>
                <w:sz w:val="14"/>
                <w:szCs w:val="14"/>
              </w:rPr>
              <w:t>.</w:t>
            </w:r>
            <w:r w:rsidR="002B26ED" w:rsidRPr="00355286">
              <w:rPr>
                <w:rFonts w:cs="Arial"/>
                <w:sz w:val="14"/>
                <w:szCs w:val="14"/>
              </w:rPr>
              <w:t>22</w:t>
            </w:r>
            <w:r w:rsidRPr="00355286">
              <w:rPr>
                <w:rFonts w:cs="Arial"/>
                <w:sz w:val="14"/>
                <w:szCs w:val="14"/>
              </w:rPr>
              <w:t>)</w:t>
            </w:r>
          </w:p>
        </w:tc>
        <w:tc>
          <w:tcPr>
            <w:tcW w:w="864" w:type="dxa"/>
            <w:tcBorders>
              <w:top w:val="nil"/>
              <w:left w:val="nil"/>
              <w:bottom w:val="single" w:sz="4" w:space="0" w:color="auto"/>
              <w:right w:val="nil"/>
            </w:tcBorders>
            <w:shd w:val="clear" w:color="auto" w:fill="auto"/>
            <w:vAlign w:val="bottom"/>
          </w:tcPr>
          <w:p w14:paraId="275BBBC5" w14:textId="30FA48B0" w:rsidR="00B62D5F" w:rsidRPr="00355286" w:rsidRDefault="00B62D5F" w:rsidP="00CC7275">
            <w:pPr>
              <w:spacing w:line="240" w:lineRule="auto"/>
              <w:ind w:right="-72"/>
              <w:jc w:val="right"/>
              <w:rPr>
                <w:rFonts w:cs="Arial"/>
                <w:sz w:val="14"/>
                <w:szCs w:val="14"/>
              </w:rPr>
            </w:pPr>
            <w:r w:rsidRPr="00355286">
              <w:rPr>
                <w:rFonts w:cs="Arial"/>
                <w:sz w:val="14"/>
                <w:szCs w:val="14"/>
              </w:rPr>
              <w:t>(</w:t>
            </w:r>
            <w:r w:rsidR="002B26ED" w:rsidRPr="00355286">
              <w:rPr>
                <w:rFonts w:cs="Arial"/>
                <w:sz w:val="14"/>
                <w:szCs w:val="14"/>
              </w:rPr>
              <w:t>174</w:t>
            </w:r>
            <w:r w:rsidRPr="00355286">
              <w:rPr>
                <w:rFonts w:cs="Arial"/>
                <w:sz w:val="14"/>
                <w:szCs w:val="14"/>
              </w:rPr>
              <w:t>.</w:t>
            </w:r>
            <w:r w:rsidR="002B26ED" w:rsidRPr="00355286">
              <w:rPr>
                <w:rFonts w:cs="Arial"/>
                <w:sz w:val="14"/>
                <w:szCs w:val="14"/>
              </w:rPr>
              <w:t>72</w:t>
            </w:r>
            <w:r w:rsidRPr="00355286">
              <w:rPr>
                <w:rFonts w:cs="Arial"/>
                <w:sz w:val="14"/>
                <w:szCs w:val="14"/>
              </w:rPr>
              <w:t>)</w:t>
            </w:r>
          </w:p>
        </w:tc>
        <w:tc>
          <w:tcPr>
            <w:tcW w:w="864" w:type="dxa"/>
            <w:tcBorders>
              <w:top w:val="nil"/>
              <w:left w:val="nil"/>
              <w:bottom w:val="single" w:sz="4" w:space="0" w:color="auto"/>
              <w:right w:val="nil"/>
            </w:tcBorders>
          </w:tcPr>
          <w:p w14:paraId="053F3D67" w14:textId="77777777" w:rsidR="00B62D5F" w:rsidRPr="00355286" w:rsidRDefault="00B62D5F" w:rsidP="00CC7275">
            <w:pPr>
              <w:spacing w:line="240" w:lineRule="auto"/>
              <w:ind w:right="-72"/>
              <w:jc w:val="center"/>
              <w:rPr>
                <w:rFonts w:cs="Arial"/>
                <w:sz w:val="14"/>
                <w:szCs w:val="14"/>
                <w:lang w:val="en-US"/>
              </w:rPr>
            </w:pPr>
            <w:r w:rsidRPr="00355286">
              <w:rPr>
                <w:rFonts w:cs="Arial"/>
                <w:sz w:val="14"/>
                <w:szCs w:val="14"/>
                <w:lang w:val="en-US"/>
              </w:rPr>
              <w:t>-</w:t>
            </w:r>
          </w:p>
        </w:tc>
        <w:tc>
          <w:tcPr>
            <w:tcW w:w="864" w:type="dxa"/>
            <w:tcBorders>
              <w:top w:val="nil"/>
              <w:left w:val="nil"/>
              <w:bottom w:val="single" w:sz="4" w:space="0" w:color="auto"/>
              <w:right w:val="nil"/>
            </w:tcBorders>
            <w:shd w:val="clear" w:color="auto" w:fill="auto"/>
          </w:tcPr>
          <w:p w14:paraId="66233ACF" w14:textId="01208B29" w:rsidR="00B62D5F" w:rsidRPr="00355286" w:rsidRDefault="00B62D5F" w:rsidP="00CC7275">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0</w:t>
            </w:r>
            <w:r w:rsidRPr="00355286">
              <w:rPr>
                <w:rFonts w:cs="Arial"/>
                <w:sz w:val="14"/>
                <w:szCs w:val="14"/>
                <w:lang w:val="en-US"/>
              </w:rPr>
              <w:t>.</w:t>
            </w:r>
            <w:r w:rsidR="002B26ED" w:rsidRPr="00355286">
              <w:rPr>
                <w:rFonts w:cs="Arial"/>
                <w:sz w:val="14"/>
                <w:szCs w:val="14"/>
              </w:rPr>
              <w:t>38</w:t>
            </w:r>
            <w:r w:rsidRPr="00355286">
              <w:rPr>
                <w:rFonts w:cs="Arial"/>
                <w:sz w:val="14"/>
                <w:szCs w:val="14"/>
                <w:lang w:val="en-US"/>
              </w:rPr>
              <w:t>)</w:t>
            </w:r>
          </w:p>
        </w:tc>
        <w:tc>
          <w:tcPr>
            <w:tcW w:w="864" w:type="dxa"/>
            <w:tcBorders>
              <w:top w:val="nil"/>
              <w:left w:val="nil"/>
              <w:bottom w:val="single" w:sz="4" w:space="0" w:color="auto"/>
              <w:right w:val="nil"/>
            </w:tcBorders>
            <w:vAlign w:val="bottom"/>
          </w:tcPr>
          <w:p w14:paraId="7093FF59" w14:textId="2F441746" w:rsidR="00B62D5F" w:rsidRPr="00355286" w:rsidRDefault="00B62D5F" w:rsidP="00CC7275">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198</w:t>
            </w:r>
            <w:r w:rsidRPr="00355286">
              <w:rPr>
                <w:rFonts w:cs="Arial"/>
                <w:sz w:val="14"/>
                <w:szCs w:val="14"/>
                <w:lang w:val="en-US"/>
              </w:rPr>
              <w:t>.</w:t>
            </w:r>
            <w:r w:rsidR="002B26ED" w:rsidRPr="00355286">
              <w:rPr>
                <w:rFonts w:cs="Arial"/>
                <w:sz w:val="14"/>
                <w:szCs w:val="14"/>
              </w:rPr>
              <w:t>54</w:t>
            </w:r>
            <w:r w:rsidRPr="00355286">
              <w:rPr>
                <w:rFonts w:cs="Arial"/>
                <w:sz w:val="14"/>
                <w:szCs w:val="14"/>
                <w:lang w:val="en-US"/>
              </w:rPr>
              <w:t>)</w:t>
            </w:r>
          </w:p>
        </w:tc>
        <w:tc>
          <w:tcPr>
            <w:tcW w:w="864" w:type="dxa"/>
            <w:tcBorders>
              <w:top w:val="nil"/>
              <w:left w:val="nil"/>
              <w:bottom w:val="single" w:sz="4" w:space="0" w:color="auto"/>
              <w:right w:val="nil"/>
            </w:tcBorders>
            <w:shd w:val="clear" w:color="auto" w:fill="auto"/>
            <w:vAlign w:val="bottom"/>
          </w:tcPr>
          <w:p w14:paraId="78B7E59A" w14:textId="21F3F4B9" w:rsidR="00B62D5F" w:rsidRPr="00355286" w:rsidRDefault="00B62D5F" w:rsidP="00CC7275">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332</w:t>
            </w:r>
            <w:r w:rsidRPr="00355286">
              <w:rPr>
                <w:rFonts w:cs="Arial"/>
                <w:sz w:val="14"/>
                <w:szCs w:val="14"/>
                <w:lang w:val="en-US"/>
              </w:rPr>
              <w:t>.</w:t>
            </w:r>
            <w:r w:rsidR="002B26ED" w:rsidRPr="00355286">
              <w:rPr>
                <w:rFonts w:cs="Arial"/>
                <w:sz w:val="14"/>
                <w:szCs w:val="14"/>
              </w:rPr>
              <w:t>46</w:t>
            </w:r>
            <w:r w:rsidRPr="00355286">
              <w:rPr>
                <w:rFonts w:cs="Arial"/>
                <w:sz w:val="14"/>
                <w:szCs w:val="14"/>
                <w:lang w:val="en-US"/>
              </w:rPr>
              <w:t>)</w:t>
            </w:r>
          </w:p>
        </w:tc>
        <w:tc>
          <w:tcPr>
            <w:tcW w:w="864" w:type="dxa"/>
            <w:tcBorders>
              <w:top w:val="nil"/>
              <w:left w:val="nil"/>
              <w:bottom w:val="single" w:sz="4" w:space="0" w:color="auto"/>
              <w:right w:val="nil"/>
            </w:tcBorders>
            <w:vAlign w:val="bottom"/>
          </w:tcPr>
          <w:p w14:paraId="41F030EB" w14:textId="742C26E5" w:rsidR="00B62D5F" w:rsidRPr="00355286" w:rsidRDefault="00B62D5F" w:rsidP="00CC7275">
            <w:pPr>
              <w:spacing w:line="240" w:lineRule="auto"/>
              <w:ind w:right="-94"/>
              <w:jc w:val="right"/>
              <w:rPr>
                <w:rFonts w:cs="Arial"/>
                <w:spacing w:val="-2"/>
                <w:sz w:val="14"/>
                <w:szCs w:val="14"/>
                <w:lang w:val="en-US"/>
              </w:rPr>
            </w:pPr>
            <w:r w:rsidRPr="00355286">
              <w:rPr>
                <w:rFonts w:cs="Arial"/>
                <w:spacing w:val="-2"/>
                <w:sz w:val="14"/>
                <w:szCs w:val="14"/>
                <w:lang w:val="en-US"/>
              </w:rPr>
              <w:t>(</w:t>
            </w:r>
            <w:r w:rsidR="002B26ED" w:rsidRPr="00355286">
              <w:rPr>
                <w:rFonts w:cs="Arial"/>
                <w:spacing w:val="-2"/>
                <w:sz w:val="14"/>
                <w:szCs w:val="14"/>
              </w:rPr>
              <w:t>389</w:t>
            </w:r>
            <w:r w:rsidRPr="00355286">
              <w:rPr>
                <w:rFonts w:cs="Arial"/>
                <w:spacing w:val="-2"/>
                <w:sz w:val="14"/>
                <w:szCs w:val="14"/>
                <w:lang w:val="en-US"/>
              </w:rPr>
              <w:t>.</w:t>
            </w:r>
            <w:r w:rsidR="002B26ED" w:rsidRPr="00355286">
              <w:rPr>
                <w:rFonts w:cs="Arial"/>
                <w:spacing w:val="-2"/>
                <w:sz w:val="14"/>
                <w:szCs w:val="14"/>
              </w:rPr>
              <w:t>76</w:t>
            </w:r>
            <w:r w:rsidRPr="00355286">
              <w:rPr>
                <w:rFonts w:cs="Arial"/>
                <w:spacing w:val="-2"/>
                <w:sz w:val="14"/>
                <w:szCs w:val="14"/>
                <w:lang w:val="en-US"/>
              </w:rPr>
              <w:t>)</w:t>
            </w:r>
          </w:p>
        </w:tc>
        <w:tc>
          <w:tcPr>
            <w:tcW w:w="864" w:type="dxa"/>
            <w:tcBorders>
              <w:top w:val="nil"/>
              <w:left w:val="nil"/>
              <w:bottom w:val="single" w:sz="4" w:space="0" w:color="auto"/>
              <w:right w:val="nil"/>
            </w:tcBorders>
            <w:shd w:val="clear" w:color="auto" w:fill="auto"/>
            <w:vAlign w:val="bottom"/>
          </w:tcPr>
          <w:p w14:paraId="36917778" w14:textId="3A70ED85" w:rsidR="00B62D5F" w:rsidRPr="00355286" w:rsidRDefault="00B62D5F" w:rsidP="00CC7275">
            <w:pPr>
              <w:spacing w:line="240" w:lineRule="auto"/>
              <w:ind w:right="-94"/>
              <w:jc w:val="right"/>
              <w:rPr>
                <w:rFonts w:cs="Arial"/>
                <w:spacing w:val="-2"/>
                <w:sz w:val="14"/>
                <w:szCs w:val="14"/>
                <w:lang w:val="en-US"/>
              </w:rPr>
            </w:pPr>
            <w:r w:rsidRPr="00355286">
              <w:rPr>
                <w:rFonts w:cs="Arial"/>
                <w:spacing w:val="-2"/>
                <w:sz w:val="14"/>
                <w:szCs w:val="14"/>
                <w:lang w:val="en-US"/>
              </w:rPr>
              <w:t>(</w:t>
            </w:r>
            <w:r w:rsidR="002B26ED" w:rsidRPr="00355286">
              <w:rPr>
                <w:rFonts w:cs="Arial"/>
                <w:spacing w:val="-2"/>
                <w:sz w:val="14"/>
                <w:szCs w:val="14"/>
              </w:rPr>
              <w:t>507</w:t>
            </w:r>
            <w:r w:rsidRPr="00355286">
              <w:rPr>
                <w:rFonts w:cs="Arial"/>
                <w:spacing w:val="-2"/>
                <w:sz w:val="14"/>
                <w:szCs w:val="14"/>
                <w:lang w:val="en-US"/>
              </w:rPr>
              <w:t>.</w:t>
            </w:r>
            <w:r w:rsidR="002B26ED" w:rsidRPr="00355286">
              <w:rPr>
                <w:rFonts w:cs="Arial"/>
                <w:spacing w:val="-2"/>
                <w:sz w:val="14"/>
                <w:szCs w:val="14"/>
              </w:rPr>
              <w:t>56</w:t>
            </w:r>
            <w:r w:rsidRPr="00355286">
              <w:rPr>
                <w:rFonts w:cs="Arial"/>
                <w:spacing w:val="-2"/>
                <w:sz w:val="14"/>
                <w:szCs w:val="14"/>
                <w:lang w:val="en-US"/>
              </w:rPr>
              <w:t>)</w:t>
            </w:r>
          </w:p>
        </w:tc>
      </w:tr>
      <w:tr w:rsidR="00B62D5F" w:rsidRPr="00355286" w14:paraId="39A74551" w14:textId="77777777" w:rsidTr="00CC7275">
        <w:tc>
          <w:tcPr>
            <w:tcW w:w="2016" w:type="dxa"/>
            <w:tcBorders>
              <w:top w:val="nil"/>
              <w:left w:val="nil"/>
              <w:bottom w:val="nil"/>
              <w:right w:val="nil"/>
            </w:tcBorders>
            <w:shd w:val="clear" w:color="auto" w:fill="auto"/>
          </w:tcPr>
          <w:p w14:paraId="1000187D" w14:textId="77777777" w:rsidR="00B62D5F" w:rsidRPr="00355286" w:rsidRDefault="00B62D5F" w:rsidP="00CC7275">
            <w:pPr>
              <w:pStyle w:val="Header"/>
              <w:tabs>
                <w:tab w:val="clear" w:pos="4153"/>
                <w:tab w:val="clear" w:pos="8306"/>
              </w:tabs>
              <w:spacing w:line="240" w:lineRule="auto"/>
              <w:ind w:left="-86"/>
              <w:rPr>
                <w:rFonts w:cs="Arial"/>
                <w:sz w:val="10"/>
                <w:szCs w:val="10"/>
                <w:lang w:val="en-US"/>
              </w:rPr>
            </w:pPr>
          </w:p>
        </w:tc>
        <w:tc>
          <w:tcPr>
            <w:tcW w:w="864" w:type="dxa"/>
            <w:tcBorders>
              <w:top w:val="single" w:sz="4" w:space="0" w:color="auto"/>
              <w:left w:val="nil"/>
              <w:bottom w:val="nil"/>
              <w:right w:val="nil"/>
            </w:tcBorders>
            <w:vAlign w:val="bottom"/>
          </w:tcPr>
          <w:p w14:paraId="6EB8374B" w14:textId="77777777" w:rsidR="00B62D5F" w:rsidRPr="00355286" w:rsidRDefault="00B62D5F" w:rsidP="00CC7275">
            <w:pPr>
              <w:spacing w:line="240" w:lineRule="auto"/>
              <w:ind w:right="-72"/>
              <w:jc w:val="right"/>
              <w:rPr>
                <w:rFonts w:cs="Arial"/>
                <w:sz w:val="10"/>
                <w:szCs w:val="10"/>
              </w:rPr>
            </w:pPr>
          </w:p>
        </w:tc>
        <w:tc>
          <w:tcPr>
            <w:tcW w:w="864" w:type="dxa"/>
            <w:tcBorders>
              <w:top w:val="single" w:sz="4" w:space="0" w:color="auto"/>
              <w:left w:val="nil"/>
              <w:bottom w:val="nil"/>
              <w:right w:val="nil"/>
            </w:tcBorders>
            <w:shd w:val="clear" w:color="auto" w:fill="auto"/>
            <w:vAlign w:val="bottom"/>
          </w:tcPr>
          <w:p w14:paraId="2C2E27D1" w14:textId="77777777" w:rsidR="00B62D5F" w:rsidRPr="00355286" w:rsidRDefault="00B62D5F" w:rsidP="00CC7275">
            <w:pPr>
              <w:spacing w:line="240" w:lineRule="auto"/>
              <w:ind w:right="-72"/>
              <w:jc w:val="right"/>
              <w:rPr>
                <w:rFonts w:cs="Arial"/>
                <w:sz w:val="10"/>
                <w:szCs w:val="10"/>
              </w:rPr>
            </w:pPr>
          </w:p>
        </w:tc>
        <w:tc>
          <w:tcPr>
            <w:tcW w:w="864" w:type="dxa"/>
            <w:tcBorders>
              <w:top w:val="single" w:sz="4" w:space="0" w:color="auto"/>
              <w:left w:val="nil"/>
              <w:bottom w:val="nil"/>
              <w:right w:val="nil"/>
            </w:tcBorders>
          </w:tcPr>
          <w:p w14:paraId="01BA423D" w14:textId="77777777" w:rsidR="00B62D5F" w:rsidRPr="00355286" w:rsidRDefault="00B62D5F" w:rsidP="00CC7275">
            <w:pPr>
              <w:spacing w:line="240" w:lineRule="auto"/>
              <w:ind w:right="-72"/>
              <w:jc w:val="center"/>
              <w:rPr>
                <w:rFonts w:cs="Arial"/>
                <w:sz w:val="10"/>
                <w:szCs w:val="10"/>
                <w:lang w:val="en-US"/>
              </w:rPr>
            </w:pPr>
          </w:p>
        </w:tc>
        <w:tc>
          <w:tcPr>
            <w:tcW w:w="864" w:type="dxa"/>
            <w:tcBorders>
              <w:top w:val="single" w:sz="4" w:space="0" w:color="auto"/>
              <w:left w:val="nil"/>
              <w:bottom w:val="nil"/>
              <w:right w:val="nil"/>
            </w:tcBorders>
            <w:shd w:val="clear" w:color="auto" w:fill="auto"/>
          </w:tcPr>
          <w:p w14:paraId="618BD24F"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vAlign w:val="bottom"/>
          </w:tcPr>
          <w:p w14:paraId="4C100ABA"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shd w:val="clear" w:color="auto" w:fill="auto"/>
            <w:vAlign w:val="bottom"/>
          </w:tcPr>
          <w:p w14:paraId="1E784CE0"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vAlign w:val="bottom"/>
          </w:tcPr>
          <w:p w14:paraId="0829F5E9" w14:textId="77777777" w:rsidR="00B62D5F" w:rsidRPr="00355286" w:rsidRDefault="00B62D5F" w:rsidP="00CC7275">
            <w:pPr>
              <w:spacing w:line="240" w:lineRule="auto"/>
              <w:ind w:right="-94"/>
              <w:jc w:val="right"/>
              <w:rPr>
                <w:rFonts w:cs="Arial"/>
                <w:spacing w:val="-2"/>
                <w:sz w:val="10"/>
                <w:szCs w:val="10"/>
                <w:lang w:val="en-US"/>
              </w:rPr>
            </w:pPr>
          </w:p>
        </w:tc>
        <w:tc>
          <w:tcPr>
            <w:tcW w:w="864" w:type="dxa"/>
            <w:tcBorders>
              <w:top w:val="single" w:sz="4" w:space="0" w:color="auto"/>
              <w:left w:val="nil"/>
              <w:bottom w:val="nil"/>
              <w:right w:val="nil"/>
            </w:tcBorders>
            <w:shd w:val="clear" w:color="auto" w:fill="auto"/>
            <w:vAlign w:val="bottom"/>
          </w:tcPr>
          <w:p w14:paraId="4CCB9887" w14:textId="77777777" w:rsidR="00B62D5F" w:rsidRPr="00355286" w:rsidRDefault="00B62D5F" w:rsidP="00CC7275">
            <w:pPr>
              <w:spacing w:line="240" w:lineRule="auto"/>
              <w:ind w:right="-94"/>
              <w:jc w:val="right"/>
              <w:rPr>
                <w:rFonts w:cs="Arial"/>
                <w:spacing w:val="-2"/>
                <w:sz w:val="10"/>
                <w:szCs w:val="10"/>
                <w:lang w:val="en-US"/>
              </w:rPr>
            </w:pPr>
          </w:p>
        </w:tc>
      </w:tr>
      <w:tr w:rsidR="00B62D5F" w:rsidRPr="00355286" w14:paraId="0D2A3BEA" w14:textId="77777777" w:rsidTr="00CC7275">
        <w:tc>
          <w:tcPr>
            <w:tcW w:w="2016" w:type="dxa"/>
            <w:tcBorders>
              <w:top w:val="nil"/>
              <w:left w:val="nil"/>
              <w:bottom w:val="nil"/>
              <w:right w:val="nil"/>
            </w:tcBorders>
            <w:shd w:val="clear" w:color="auto" w:fill="auto"/>
          </w:tcPr>
          <w:p w14:paraId="611AF8D5" w14:textId="77777777" w:rsidR="00B62D5F" w:rsidRPr="00355286" w:rsidRDefault="00B62D5F" w:rsidP="00CC7275">
            <w:pPr>
              <w:pStyle w:val="Header"/>
              <w:tabs>
                <w:tab w:val="clear" w:pos="4153"/>
                <w:tab w:val="clear" w:pos="8306"/>
              </w:tabs>
              <w:spacing w:line="240" w:lineRule="auto"/>
              <w:ind w:left="-86"/>
              <w:rPr>
                <w:rFonts w:cs="Arial"/>
                <w:sz w:val="14"/>
                <w:szCs w:val="14"/>
                <w:lang w:val="en-US"/>
              </w:rPr>
            </w:pPr>
            <w:r w:rsidRPr="00355286">
              <w:rPr>
                <w:rFonts w:cs="Arial"/>
                <w:b/>
                <w:bCs/>
                <w:spacing w:val="-4"/>
                <w:sz w:val="14"/>
                <w:szCs w:val="14"/>
                <w:lang w:val="en-US"/>
              </w:rPr>
              <w:t>Total current liabilities</w:t>
            </w:r>
          </w:p>
        </w:tc>
        <w:tc>
          <w:tcPr>
            <w:tcW w:w="864" w:type="dxa"/>
            <w:tcBorders>
              <w:top w:val="nil"/>
              <w:left w:val="nil"/>
              <w:bottom w:val="single" w:sz="4" w:space="0" w:color="auto"/>
              <w:right w:val="nil"/>
            </w:tcBorders>
            <w:vAlign w:val="bottom"/>
          </w:tcPr>
          <w:p w14:paraId="62C8FD5C" w14:textId="26867FFE" w:rsidR="00B62D5F" w:rsidRPr="00355286" w:rsidRDefault="00B62D5F" w:rsidP="00CC7275">
            <w:pPr>
              <w:spacing w:line="240" w:lineRule="auto"/>
              <w:ind w:right="-72"/>
              <w:jc w:val="right"/>
              <w:rPr>
                <w:rFonts w:cs="Arial"/>
                <w:sz w:val="14"/>
                <w:szCs w:val="14"/>
              </w:rPr>
            </w:pPr>
            <w:r w:rsidRPr="00355286">
              <w:rPr>
                <w:rFonts w:cs="Arial"/>
                <w:sz w:val="14"/>
                <w:szCs w:val="14"/>
              </w:rPr>
              <w:t>(</w:t>
            </w:r>
            <w:r w:rsidR="002B26ED" w:rsidRPr="00355286">
              <w:rPr>
                <w:rFonts w:cs="Arial"/>
                <w:sz w:val="14"/>
                <w:szCs w:val="14"/>
              </w:rPr>
              <w:t>191</w:t>
            </w:r>
            <w:r w:rsidRPr="00355286">
              <w:rPr>
                <w:rFonts w:cs="Arial"/>
                <w:sz w:val="14"/>
                <w:szCs w:val="14"/>
              </w:rPr>
              <w:t>.</w:t>
            </w:r>
            <w:r w:rsidR="002B26ED" w:rsidRPr="00355286">
              <w:rPr>
                <w:rFonts w:cs="Arial"/>
                <w:sz w:val="14"/>
                <w:szCs w:val="14"/>
              </w:rPr>
              <w:t>22</w:t>
            </w:r>
            <w:r w:rsidRPr="00355286">
              <w:rPr>
                <w:rFonts w:cs="Arial"/>
                <w:sz w:val="14"/>
                <w:szCs w:val="14"/>
              </w:rPr>
              <w:t>)</w:t>
            </w:r>
          </w:p>
        </w:tc>
        <w:tc>
          <w:tcPr>
            <w:tcW w:w="864" w:type="dxa"/>
            <w:tcBorders>
              <w:top w:val="nil"/>
              <w:left w:val="nil"/>
              <w:bottom w:val="single" w:sz="4" w:space="0" w:color="auto"/>
              <w:right w:val="nil"/>
            </w:tcBorders>
            <w:shd w:val="clear" w:color="auto" w:fill="auto"/>
            <w:vAlign w:val="bottom"/>
          </w:tcPr>
          <w:p w14:paraId="53ACA789" w14:textId="14C85946" w:rsidR="00B62D5F" w:rsidRPr="00355286" w:rsidRDefault="00B62D5F" w:rsidP="00CC7275">
            <w:pPr>
              <w:spacing w:line="240" w:lineRule="auto"/>
              <w:ind w:right="-72"/>
              <w:jc w:val="right"/>
              <w:rPr>
                <w:rFonts w:cs="Arial"/>
                <w:sz w:val="14"/>
                <w:szCs w:val="14"/>
              </w:rPr>
            </w:pPr>
            <w:r w:rsidRPr="00355286">
              <w:rPr>
                <w:rFonts w:cs="Arial"/>
                <w:sz w:val="14"/>
                <w:szCs w:val="14"/>
              </w:rPr>
              <w:t>(</w:t>
            </w:r>
            <w:r w:rsidR="002B26ED" w:rsidRPr="00355286">
              <w:rPr>
                <w:rFonts w:cs="Arial"/>
                <w:sz w:val="14"/>
                <w:szCs w:val="14"/>
              </w:rPr>
              <w:t>174</w:t>
            </w:r>
            <w:r w:rsidRPr="00355286">
              <w:rPr>
                <w:rFonts w:cs="Arial"/>
                <w:sz w:val="14"/>
                <w:szCs w:val="14"/>
              </w:rPr>
              <w:t>.</w:t>
            </w:r>
            <w:r w:rsidR="002B26ED" w:rsidRPr="00355286">
              <w:rPr>
                <w:rFonts w:cs="Arial"/>
                <w:sz w:val="14"/>
                <w:szCs w:val="14"/>
              </w:rPr>
              <w:t>72</w:t>
            </w:r>
            <w:r w:rsidRPr="00355286">
              <w:rPr>
                <w:rFonts w:cs="Arial"/>
                <w:sz w:val="14"/>
                <w:szCs w:val="14"/>
              </w:rPr>
              <w:t>)</w:t>
            </w:r>
          </w:p>
        </w:tc>
        <w:tc>
          <w:tcPr>
            <w:tcW w:w="864" w:type="dxa"/>
            <w:tcBorders>
              <w:top w:val="nil"/>
              <w:left w:val="nil"/>
              <w:bottom w:val="single" w:sz="4" w:space="0" w:color="auto"/>
              <w:right w:val="nil"/>
            </w:tcBorders>
          </w:tcPr>
          <w:p w14:paraId="21A408F0" w14:textId="77777777" w:rsidR="00B62D5F" w:rsidRPr="00355286" w:rsidRDefault="00B62D5F" w:rsidP="00CC7275">
            <w:pPr>
              <w:spacing w:line="240" w:lineRule="auto"/>
              <w:ind w:right="-72"/>
              <w:jc w:val="center"/>
              <w:rPr>
                <w:rFonts w:cs="Arial"/>
                <w:sz w:val="14"/>
                <w:szCs w:val="14"/>
                <w:lang w:val="en-US"/>
              </w:rPr>
            </w:pPr>
            <w:r w:rsidRPr="00355286">
              <w:rPr>
                <w:rFonts w:cs="Arial"/>
                <w:sz w:val="14"/>
                <w:szCs w:val="14"/>
                <w:lang w:val="en-US"/>
              </w:rPr>
              <w:t>-</w:t>
            </w:r>
          </w:p>
        </w:tc>
        <w:tc>
          <w:tcPr>
            <w:tcW w:w="864" w:type="dxa"/>
            <w:tcBorders>
              <w:top w:val="nil"/>
              <w:left w:val="nil"/>
              <w:bottom w:val="single" w:sz="4" w:space="0" w:color="auto"/>
              <w:right w:val="nil"/>
            </w:tcBorders>
            <w:shd w:val="clear" w:color="auto" w:fill="auto"/>
          </w:tcPr>
          <w:p w14:paraId="2CF7B4AF" w14:textId="3D8025A9" w:rsidR="00B62D5F" w:rsidRPr="00355286" w:rsidRDefault="00B62D5F" w:rsidP="00CC7275">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0</w:t>
            </w:r>
            <w:r w:rsidRPr="00355286">
              <w:rPr>
                <w:rFonts w:cs="Arial"/>
                <w:sz w:val="14"/>
                <w:szCs w:val="14"/>
                <w:lang w:val="en-US"/>
              </w:rPr>
              <w:t>.</w:t>
            </w:r>
            <w:r w:rsidR="002B26ED" w:rsidRPr="00355286">
              <w:rPr>
                <w:rFonts w:cs="Arial"/>
                <w:sz w:val="14"/>
                <w:szCs w:val="14"/>
              </w:rPr>
              <w:t>38</w:t>
            </w:r>
            <w:r w:rsidRPr="00355286">
              <w:rPr>
                <w:rFonts w:cs="Arial"/>
                <w:sz w:val="14"/>
                <w:szCs w:val="14"/>
                <w:lang w:val="en-US"/>
              </w:rPr>
              <w:t>)</w:t>
            </w:r>
          </w:p>
        </w:tc>
        <w:tc>
          <w:tcPr>
            <w:tcW w:w="864" w:type="dxa"/>
            <w:tcBorders>
              <w:top w:val="nil"/>
              <w:left w:val="nil"/>
              <w:bottom w:val="single" w:sz="4" w:space="0" w:color="auto"/>
              <w:right w:val="nil"/>
            </w:tcBorders>
            <w:vAlign w:val="bottom"/>
          </w:tcPr>
          <w:p w14:paraId="35DB5AB7" w14:textId="578384E3" w:rsidR="00B62D5F" w:rsidRPr="00355286" w:rsidRDefault="00B62D5F" w:rsidP="00CC7275">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198</w:t>
            </w:r>
            <w:r w:rsidRPr="00355286">
              <w:rPr>
                <w:rFonts w:cs="Arial"/>
                <w:sz w:val="14"/>
                <w:szCs w:val="14"/>
                <w:lang w:val="en-US"/>
              </w:rPr>
              <w:t>.</w:t>
            </w:r>
            <w:r w:rsidR="002B26ED" w:rsidRPr="00355286">
              <w:rPr>
                <w:rFonts w:cs="Arial"/>
                <w:sz w:val="14"/>
                <w:szCs w:val="14"/>
              </w:rPr>
              <w:t>54</w:t>
            </w:r>
            <w:r w:rsidRPr="00355286">
              <w:rPr>
                <w:rFonts w:cs="Arial"/>
                <w:sz w:val="14"/>
                <w:szCs w:val="14"/>
                <w:lang w:val="en-US"/>
              </w:rPr>
              <w:t>)</w:t>
            </w:r>
          </w:p>
        </w:tc>
        <w:tc>
          <w:tcPr>
            <w:tcW w:w="864" w:type="dxa"/>
            <w:tcBorders>
              <w:top w:val="nil"/>
              <w:left w:val="nil"/>
              <w:bottom w:val="single" w:sz="4" w:space="0" w:color="auto"/>
              <w:right w:val="nil"/>
            </w:tcBorders>
            <w:shd w:val="clear" w:color="auto" w:fill="auto"/>
            <w:vAlign w:val="bottom"/>
          </w:tcPr>
          <w:p w14:paraId="3B3400B6" w14:textId="58DE0D31" w:rsidR="00B62D5F" w:rsidRPr="00355286" w:rsidRDefault="00B62D5F" w:rsidP="00CC7275">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332</w:t>
            </w:r>
            <w:r w:rsidRPr="00355286">
              <w:rPr>
                <w:rFonts w:cs="Arial"/>
                <w:sz w:val="14"/>
                <w:szCs w:val="14"/>
                <w:lang w:val="en-US"/>
              </w:rPr>
              <w:t>.</w:t>
            </w:r>
            <w:r w:rsidR="002B26ED" w:rsidRPr="00355286">
              <w:rPr>
                <w:rFonts w:cs="Arial"/>
                <w:sz w:val="14"/>
                <w:szCs w:val="14"/>
              </w:rPr>
              <w:t>46</w:t>
            </w:r>
            <w:r w:rsidRPr="00355286">
              <w:rPr>
                <w:rFonts w:cs="Arial"/>
                <w:sz w:val="14"/>
                <w:szCs w:val="14"/>
                <w:lang w:val="en-US"/>
              </w:rPr>
              <w:t>)</w:t>
            </w:r>
          </w:p>
        </w:tc>
        <w:tc>
          <w:tcPr>
            <w:tcW w:w="864" w:type="dxa"/>
            <w:tcBorders>
              <w:top w:val="nil"/>
              <w:left w:val="nil"/>
              <w:bottom w:val="single" w:sz="4" w:space="0" w:color="auto"/>
              <w:right w:val="nil"/>
            </w:tcBorders>
            <w:vAlign w:val="bottom"/>
          </w:tcPr>
          <w:p w14:paraId="550C24FA" w14:textId="3D001288" w:rsidR="00B62D5F" w:rsidRPr="00355286" w:rsidRDefault="00B62D5F" w:rsidP="00CC7275">
            <w:pPr>
              <w:spacing w:line="240" w:lineRule="auto"/>
              <w:ind w:right="-94"/>
              <w:jc w:val="right"/>
              <w:rPr>
                <w:rFonts w:cs="Arial"/>
                <w:spacing w:val="-2"/>
                <w:sz w:val="14"/>
                <w:szCs w:val="14"/>
                <w:lang w:val="en-US"/>
              </w:rPr>
            </w:pPr>
            <w:r w:rsidRPr="00355286">
              <w:rPr>
                <w:rFonts w:cs="Arial"/>
                <w:spacing w:val="-2"/>
                <w:sz w:val="14"/>
                <w:szCs w:val="14"/>
                <w:lang w:val="en-US"/>
              </w:rPr>
              <w:t>(</w:t>
            </w:r>
            <w:r w:rsidR="002B26ED" w:rsidRPr="00355286">
              <w:rPr>
                <w:rFonts w:cs="Arial"/>
                <w:spacing w:val="-2"/>
                <w:sz w:val="14"/>
                <w:szCs w:val="14"/>
              </w:rPr>
              <w:t>389</w:t>
            </w:r>
            <w:r w:rsidRPr="00355286">
              <w:rPr>
                <w:rFonts w:cs="Arial"/>
                <w:spacing w:val="-2"/>
                <w:sz w:val="14"/>
                <w:szCs w:val="14"/>
                <w:lang w:val="en-US"/>
              </w:rPr>
              <w:t>.</w:t>
            </w:r>
            <w:r w:rsidR="002B26ED" w:rsidRPr="00355286">
              <w:rPr>
                <w:rFonts w:cs="Arial"/>
                <w:spacing w:val="-2"/>
                <w:sz w:val="14"/>
                <w:szCs w:val="14"/>
              </w:rPr>
              <w:t>76</w:t>
            </w:r>
            <w:r w:rsidRPr="00355286">
              <w:rPr>
                <w:rFonts w:cs="Arial"/>
                <w:spacing w:val="-2"/>
                <w:sz w:val="14"/>
                <w:szCs w:val="14"/>
                <w:lang w:val="en-US"/>
              </w:rPr>
              <w:t>)</w:t>
            </w:r>
          </w:p>
        </w:tc>
        <w:tc>
          <w:tcPr>
            <w:tcW w:w="864" w:type="dxa"/>
            <w:tcBorders>
              <w:top w:val="nil"/>
              <w:left w:val="nil"/>
              <w:bottom w:val="single" w:sz="4" w:space="0" w:color="auto"/>
              <w:right w:val="nil"/>
            </w:tcBorders>
            <w:shd w:val="clear" w:color="auto" w:fill="auto"/>
            <w:vAlign w:val="bottom"/>
          </w:tcPr>
          <w:p w14:paraId="4DF36303" w14:textId="60EEF8C3" w:rsidR="00B62D5F" w:rsidRPr="00355286" w:rsidRDefault="00B62D5F" w:rsidP="00CC7275">
            <w:pPr>
              <w:spacing w:line="240" w:lineRule="auto"/>
              <w:ind w:right="-94"/>
              <w:jc w:val="right"/>
              <w:rPr>
                <w:rFonts w:cs="Arial"/>
                <w:spacing w:val="-2"/>
                <w:sz w:val="14"/>
                <w:szCs w:val="14"/>
                <w:lang w:val="en-US"/>
              </w:rPr>
            </w:pPr>
            <w:r w:rsidRPr="00355286">
              <w:rPr>
                <w:rFonts w:cs="Arial"/>
                <w:spacing w:val="-2"/>
                <w:sz w:val="14"/>
                <w:szCs w:val="14"/>
                <w:lang w:val="en-US"/>
              </w:rPr>
              <w:t>(</w:t>
            </w:r>
            <w:r w:rsidR="002B26ED" w:rsidRPr="00355286">
              <w:rPr>
                <w:rFonts w:cs="Arial"/>
                <w:spacing w:val="-2"/>
                <w:sz w:val="14"/>
                <w:szCs w:val="14"/>
              </w:rPr>
              <w:t>507</w:t>
            </w:r>
            <w:r w:rsidRPr="00355286">
              <w:rPr>
                <w:rFonts w:cs="Arial"/>
                <w:spacing w:val="-2"/>
                <w:sz w:val="14"/>
                <w:szCs w:val="14"/>
                <w:lang w:val="en-US"/>
              </w:rPr>
              <w:t>.</w:t>
            </w:r>
            <w:r w:rsidR="002B26ED" w:rsidRPr="00355286">
              <w:rPr>
                <w:rFonts w:cs="Arial"/>
                <w:spacing w:val="-2"/>
                <w:sz w:val="14"/>
                <w:szCs w:val="14"/>
              </w:rPr>
              <w:t>56</w:t>
            </w:r>
            <w:r w:rsidRPr="00355286">
              <w:rPr>
                <w:rFonts w:cs="Arial"/>
                <w:spacing w:val="-2"/>
                <w:sz w:val="14"/>
                <w:szCs w:val="14"/>
                <w:lang w:val="en-US"/>
              </w:rPr>
              <w:t>)</w:t>
            </w:r>
          </w:p>
        </w:tc>
      </w:tr>
      <w:tr w:rsidR="00B62D5F" w:rsidRPr="00355286" w14:paraId="7CE67E33" w14:textId="77777777" w:rsidTr="00CC7275">
        <w:tc>
          <w:tcPr>
            <w:tcW w:w="2016" w:type="dxa"/>
            <w:tcBorders>
              <w:top w:val="nil"/>
              <w:left w:val="nil"/>
              <w:bottom w:val="nil"/>
              <w:right w:val="nil"/>
            </w:tcBorders>
            <w:shd w:val="clear" w:color="auto" w:fill="auto"/>
          </w:tcPr>
          <w:p w14:paraId="284940F9" w14:textId="77777777" w:rsidR="00B62D5F" w:rsidRPr="00355286" w:rsidRDefault="00B62D5F" w:rsidP="00CC7275">
            <w:pPr>
              <w:pStyle w:val="Header"/>
              <w:tabs>
                <w:tab w:val="clear" w:pos="4153"/>
                <w:tab w:val="clear" w:pos="8306"/>
              </w:tabs>
              <w:spacing w:line="240" w:lineRule="auto"/>
              <w:ind w:left="-86"/>
              <w:rPr>
                <w:rFonts w:cs="Arial"/>
                <w:b/>
                <w:bCs/>
                <w:spacing w:val="-4"/>
                <w:sz w:val="10"/>
                <w:szCs w:val="10"/>
                <w:lang w:val="en-US"/>
              </w:rPr>
            </w:pPr>
          </w:p>
        </w:tc>
        <w:tc>
          <w:tcPr>
            <w:tcW w:w="864" w:type="dxa"/>
            <w:tcBorders>
              <w:top w:val="single" w:sz="4" w:space="0" w:color="auto"/>
              <w:left w:val="nil"/>
              <w:bottom w:val="nil"/>
              <w:right w:val="nil"/>
            </w:tcBorders>
            <w:vAlign w:val="bottom"/>
          </w:tcPr>
          <w:p w14:paraId="1D4E5671" w14:textId="77777777" w:rsidR="00B62D5F" w:rsidRPr="00355286" w:rsidRDefault="00B62D5F" w:rsidP="00CC7275">
            <w:pPr>
              <w:spacing w:line="240" w:lineRule="auto"/>
              <w:ind w:right="-72"/>
              <w:jc w:val="right"/>
              <w:rPr>
                <w:rFonts w:cs="Arial"/>
                <w:sz w:val="10"/>
                <w:szCs w:val="10"/>
              </w:rPr>
            </w:pPr>
          </w:p>
        </w:tc>
        <w:tc>
          <w:tcPr>
            <w:tcW w:w="864" w:type="dxa"/>
            <w:tcBorders>
              <w:top w:val="single" w:sz="4" w:space="0" w:color="auto"/>
              <w:left w:val="nil"/>
              <w:bottom w:val="nil"/>
              <w:right w:val="nil"/>
            </w:tcBorders>
            <w:shd w:val="clear" w:color="auto" w:fill="auto"/>
            <w:vAlign w:val="bottom"/>
          </w:tcPr>
          <w:p w14:paraId="6156F98D" w14:textId="77777777" w:rsidR="00B62D5F" w:rsidRPr="00355286" w:rsidRDefault="00B62D5F" w:rsidP="00CC7275">
            <w:pPr>
              <w:spacing w:line="240" w:lineRule="auto"/>
              <w:ind w:right="-72"/>
              <w:jc w:val="right"/>
              <w:rPr>
                <w:rFonts w:cs="Arial"/>
                <w:sz w:val="10"/>
                <w:szCs w:val="10"/>
              </w:rPr>
            </w:pPr>
          </w:p>
        </w:tc>
        <w:tc>
          <w:tcPr>
            <w:tcW w:w="864" w:type="dxa"/>
            <w:tcBorders>
              <w:top w:val="single" w:sz="4" w:space="0" w:color="auto"/>
              <w:left w:val="nil"/>
              <w:bottom w:val="nil"/>
              <w:right w:val="nil"/>
            </w:tcBorders>
          </w:tcPr>
          <w:p w14:paraId="60B08185"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shd w:val="clear" w:color="auto" w:fill="auto"/>
          </w:tcPr>
          <w:p w14:paraId="6E65A959"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vAlign w:val="bottom"/>
          </w:tcPr>
          <w:p w14:paraId="4D1EB9F6"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shd w:val="clear" w:color="auto" w:fill="auto"/>
            <w:vAlign w:val="bottom"/>
          </w:tcPr>
          <w:p w14:paraId="2ED0EB4F"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vAlign w:val="bottom"/>
          </w:tcPr>
          <w:p w14:paraId="1FE0007B" w14:textId="77777777" w:rsidR="00B62D5F" w:rsidRPr="00355286" w:rsidRDefault="00B62D5F" w:rsidP="00CC7275">
            <w:pPr>
              <w:spacing w:line="240" w:lineRule="auto"/>
              <w:ind w:right="-94"/>
              <w:jc w:val="right"/>
              <w:rPr>
                <w:rFonts w:cs="Arial"/>
                <w:spacing w:val="-2"/>
                <w:sz w:val="10"/>
                <w:szCs w:val="10"/>
                <w:lang w:val="en-US"/>
              </w:rPr>
            </w:pPr>
          </w:p>
        </w:tc>
        <w:tc>
          <w:tcPr>
            <w:tcW w:w="864" w:type="dxa"/>
            <w:tcBorders>
              <w:top w:val="single" w:sz="4" w:space="0" w:color="auto"/>
              <w:left w:val="nil"/>
              <w:bottom w:val="nil"/>
              <w:right w:val="nil"/>
            </w:tcBorders>
            <w:shd w:val="clear" w:color="auto" w:fill="auto"/>
            <w:vAlign w:val="bottom"/>
          </w:tcPr>
          <w:p w14:paraId="6F7F2CCC" w14:textId="77777777" w:rsidR="00B62D5F" w:rsidRPr="00355286" w:rsidRDefault="00B62D5F" w:rsidP="00CC7275">
            <w:pPr>
              <w:spacing w:line="240" w:lineRule="auto"/>
              <w:ind w:right="-94"/>
              <w:jc w:val="right"/>
              <w:rPr>
                <w:rFonts w:cs="Arial"/>
                <w:spacing w:val="-2"/>
                <w:sz w:val="10"/>
                <w:szCs w:val="10"/>
                <w:lang w:val="en-US"/>
              </w:rPr>
            </w:pPr>
          </w:p>
        </w:tc>
      </w:tr>
      <w:tr w:rsidR="00B62D5F" w:rsidRPr="00355286" w14:paraId="4C099EFF" w14:textId="77777777" w:rsidTr="00CC7275">
        <w:tc>
          <w:tcPr>
            <w:tcW w:w="2016" w:type="dxa"/>
            <w:tcBorders>
              <w:top w:val="nil"/>
              <w:left w:val="nil"/>
              <w:bottom w:val="nil"/>
              <w:right w:val="nil"/>
            </w:tcBorders>
            <w:shd w:val="clear" w:color="auto" w:fill="auto"/>
          </w:tcPr>
          <w:p w14:paraId="3184608A" w14:textId="77777777" w:rsidR="00B62D5F" w:rsidRPr="00355286" w:rsidRDefault="00B62D5F" w:rsidP="00CC7275">
            <w:pPr>
              <w:pStyle w:val="Header"/>
              <w:tabs>
                <w:tab w:val="clear" w:pos="4153"/>
                <w:tab w:val="clear" w:pos="8306"/>
              </w:tabs>
              <w:spacing w:line="240" w:lineRule="auto"/>
              <w:ind w:left="-86"/>
              <w:rPr>
                <w:rFonts w:cs="Arial"/>
                <w:b/>
                <w:bCs/>
                <w:spacing w:val="-4"/>
                <w:sz w:val="14"/>
                <w:szCs w:val="14"/>
                <w:lang w:val="en-US"/>
              </w:rPr>
            </w:pPr>
            <w:r w:rsidRPr="00355286">
              <w:rPr>
                <w:rFonts w:cs="Arial"/>
                <w:b/>
                <w:bCs/>
                <w:sz w:val="14"/>
                <w:szCs w:val="14"/>
                <w:lang w:val="en-US"/>
              </w:rPr>
              <w:t>Non-current liabilities</w:t>
            </w:r>
          </w:p>
        </w:tc>
        <w:tc>
          <w:tcPr>
            <w:tcW w:w="864" w:type="dxa"/>
            <w:tcBorders>
              <w:top w:val="nil"/>
              <w:left w:val="nil"/>
              <w:bottom w:val="nil"/>
              <w:right w:val="nil"/>
            </w:tcBorders>
            <w:vAlign w:val="bottom"/>
          </w:tcPr>
          <w:p w14:paraId="3E786B45" w14:textId="77777777" w:rsidR="00B62D5F" w:rsidRPr="00355286" w:rsidRDefault="00B62D5F" w:rsidP="00CC7275">
            <w:pPr>
              <w:spacing w:line="240" w:lineRule="auto"/>
              <w:ind w:right="-72"/>
              <w:jc w:val="right"/>
              <w:rPr>
                <w:rFonts w:cs="Arial"/>
                <w:sz w:val="14"/>
                <w:szCs w:val="14"/>
              </w:rPr>
            </w:pPr>
          </w:p>
        </w:tc>
        <w:tc>
          <w:tcPr>
            <w:tcW w:w="864" w:type="dxa"/>
            <w:tcBorders>
              <w:top w:val="nil"/>
              <w:left w:val="nil"/>
              <w:bottom w:val="nil"/>
              <w:right w:val="nil"/>
            </w:tcBorders>
            <w:shd w:val="clear" w:color="auto" w:fill="auto"/>
            <w:vAlign w:val="bottom"/>
          </w:tcPr>
          <w:p w14:paraId="2CB80771" w14:textId="77777777" w:rsidR="00B62D5F" w:rsidRPr="00355286" w:rsidRDefault="00B62D5F" w:rsidP="00CC7275">
            <w:pPr>
              <w:spacing w:line="240" w:lineRule="auto"/>
              <w:ind w:right="-72"/>
              <w:jc w:val="right"/>
              <w:rPr>
                <w:rFonts w:cs="Arial"/>
                <w:sz w:val="14"/>
                <w:szCs w:val="14"/>
              </w:rPr>
            </w:pPr>
          </w:p>
        </w:tc>
        <w:tc>
          <w:tcPr>
            <w:tcW w:w="864" w:type="dxa"/>
            <w:tcBorders>
              <w:top w:val="nil"/>
              <w:left w:val="nil"/>
              <w:bottom w:val="nil"/>
              <w:right w:val="nil"/>
            </w:tcBorders>
          </w:tcPr>
          <w:p w14:paraId="2B023792" w14:textId="77777777" w:rsidR="00B62D5F" w:rsidRPr="00355286" w:rsidRDefault="00B62D5F" w:rsidP="00CC7275">
            <w:pPr>
              <w:spacing w:line="240" w:lineRule="auto"/>
              <w:ind w:right="-72"/>
              <w:jc w:val="right"/>
              <w:rPr>
                <w:rFonts w:cs="Arial"/>
                <w:sz w:val="14"/>
                <w:szCs w:val="14"/>
                <w:lang w:val="en-US"/>
              </w:rPr>
            </w:pPr>
          </w:p>
        </w:tc>
        <w:tc>
          <w:tcPr>
            <w:tcW w:w="864" w:type="dxa"/>
            <w:tcBorders>
              <w:top w:val="nil"/>
              <w:left w:val="nil"/>
              <w:bottom w:val="nil"/>
              <w:right w:val="nil"/>
            </w:tcBorders>
            <w:shd w:val="clear" w:color="auto" w:fill="auto"/>
          </w:tcPr>
          <w:p w14:paraId="0F1A9463" w14:textId="77777777" w:rsidR="00B62D5F" w:rsidRPr="00355286" w:rsidRDefault="00B62D5F" w:rsidP="00CC7275">
            <w:pPr>
              <w:spacing w:line="240" w:lineRule="auto"/>
              <w:ind w:right="-72"/>
              <w:jc w:val="right"/>
              <w:rPr>
                <w:rFonts w:cs="Arial"/>
                <w:sz w:val="14"/>
                <w:szCs w:val="14"/>
                <w:lang w:val="en-US"/>
              </w:rPr>
            </w:pPr>
          </w:p>
        </w:tc>
        <w:tc>
          <w:tcPr>
            <w:tcW w:w="864" w:type="dxa"/>
            <w:tcBorders>
              <w:top w:val="nil"/>
              <w:left w:val="nil"/>
              <w:bottom w:val="nil"/>
              <w:right w:val="nil"/>
            </w:tcBorders>
            <w:vAlign w:val="bottom"/>
          </w:tcPr>
          <w:p w14:paraId="09BB6439" w14:textId="77777777" w:rsidR="00B62D5F" w:rsidRPr="00355286" w:rsidRDefault="00B62D5F" w:rsidP="00CC7275">
            <w:pPr>
              <w:spacing w:line="240" w:lineRule="auto"/>
              <w:ind w:right="-72"/>
              <w:jc w:val="right"/>
              <w:rPr>
                <w:rFonts w:cs="Arial"/>
                <w:sz w:val="14"/>
                <w:szCs w:val="14"/>
                <w:lang w:val="en-US"/>
              </w:rPr>
            </w:pPr>
          </w:p>
        </w:tc>
        <w:tc>
          <w:tcPr>
            <w:tcW w:w="864" w:type="dxa"/>
            <w:tcBorders>
              <w:top w:val="nil"/>
              <w:left w:val="nil"/>
              <w:bottom w:val="nil"/>
              <w:right w:val="nil"/>
            </w:tcBorders>
            <w:shd w:val="clear" w:color="auto" w:fill="auto"/>
            <w:vAlign w:val="bottom"/>
          </w:tcPr>
          <w:p w14:paraId="75009268" w14:textId="77777777" w:rsidR="00B62D5F" w:rsidRPr="00355286" w:rsidRDefault="00B62D5F" w:rsidP="00CC7275">
            <w:pPr>
              <w:spacing w:line="240" w:lineRule="auto"/>
              <w:ind w:right="-72"/>
              <w:jc w:val="right"/>
              <w:rPr>
                <w:rFonts w:cs="Arial"/>
                <w:sz w:val="14"/>
                <w:szCs w:val="14"/>
                <w:lang w:val="en-US"/>
              </w:rPr>
            </w:pPr>
          </w:p>
        </w:tc>
        <w:tc>
          <w:tcPr>
            <w:tcW w:w="864" w:type="dxa"/>
            <w:tcBorders>
              <w:top w:val="nil"/>
              <w:left w:val="nil"/>
              <w:bottom w:val="nil"/>
              <w:right w:val="nil"/>
            </w:tcBorders>
            <w:vAlign w:val="bottom"/>
          </w:tcPr>
          <w:p w14:paraId="31FD865C" w14:textId="77777777" w:rsidR="00B62D5F" w:rsidRPr="00355286" w:rsidRDefault="00B62D5F" w:rsidP="00CC7275">
            <w:pPr>
              <w:spacing w:line="240" w:lineRule="auto"/>
              <w:ind w:right="-94"/>
              <w:jc w:val="right"/>
              <w:rPr>
                <w:rFonts w:cs="Arial"/>
                <w:spacing w:val="-2"/>
                <w:sz w:val="14"/>
                <w:szCs w:val="14"/>
                <w:lang w:val="en-US"/>
              </w:rPr>
            </w:pPr>
          </w:p>
        </w:tc>
        <w:tc>
          <w:tcPr>
            <w:tcW w:w="864" w:type="dxa"/>
            <w:tcBorders>
              <w:top w:val="nil"/>
              <w:left w:val="nil"/>
              <w:bottom w:val="nil"/>
              <w:right w:val="nil"/>
            </w:tcBorders>
            <w:shd w:val="clear" w:color="auto" w:fill="auto"/>
            <w:vAlign w:val="bottom"/>
          </w:tcPr>
          <w:p w14:paraId="66184485" w14:textId="77777777" w:rsidR="00B62D5F" w:rsidRPr="00355286" w:rsidRDefault="00B62D5F" w:rsidP="00CC7275">
            <w:pPr>
              <w:spacing w:line="240" w:lineRule="auto"/>
              <w:ind w:right="-94"/>
              <w:jc w:val="right"/>
              <w:rPr>
                <w:rFonts w:cs="Arial"/>
                <w:spacing w:val="-2"/>
                <w:sz w:val="14"/>
                <w:szCs w:val="14"/>
                <w:lang w:val="en-US"/>
              </w:rPr>
            </w:pPr>
          </w:p>
        </w:tc>
      </w:tr>
      <w:tr w:rsidR="00B62D5F" w:rsidRPr="00355286" w14:paraId="1165DB1A" w14:textId="77777777" w:rsidTr="00CC7275">
        <w:tc>
          <w:tcPr>
            <w:tcW w:w="2016" w:type="dxa"/>
            <w:tcBorders>
              <w:top w:val="nil"/>
              <w:left w:val="nil"/>
              <w:bottom w:val="nil"/>
              <w:right w:val="nil"/>
            </w:tcBorders>
            <w:shd w:val="clear" w:color="auto" w:fill="auto"/>
          </w:tcPr>
          <w:p w14:paraId="28258011" w14:textId="77777777" w:rsidR="00B62D5F" w:rsidRPr="00355286" w:rsidRDefault="00B62D5F" w:rsidP="00CC7275">
            <w:pPr>
              <w:pStyle w:val="Header"/>
              <w:tabs>
                <w:tab w:val="clear" w:pos="4153"/>
                <w:tab w:val="clear" w:pos="8306"/>
              </w:tabs>
              <w:spacing w:line="240" w:lineRule="auto"/>
              <w:ind w:left="-86"/>
              <w:rPr>
                <w:rFonts w:cs="Arial"/>
                <w:b/>
                <w:bCs/>
                <w:sz w:val="14"/>
                <w:szCs w:val="14"/>
                <w:lang w:val="en-US"/>
              </w:rPr>
            </w:pPr>
            <w:r w:rsidRPr="00355286">
              <w:rPr>
                <w:rFonts w:cs="Arial"/>
                <w:sz w:val="14"/>
                <w:szCs w:val="14"/>
                <w:lang w:val="en-US"/>
              </w:rPr>
              <w:t>Financial liabilities</w:t>
            </w:r>
          </w:p>
        </w:tc>
        <w:tc>
          <w:tcPr>
            <w:tcW w:w="864" w:type="dxa"/>
            <w:tcBorders>
              <w:top w:val="nil"/>
              <w:left w:val="nil"/>
              <w:bottom w:val="nil"/>
              <w:right w:val="nil"/>
            </w:tcBorders>
            <w:vAlign w:val="bottom"/>
          </w:tcPr>
          <w:p w14:paraId="41AEE770" w14:textId="77777777" w:rsidR="00B62D5F" w:rsidRPr="00355286" w:rsidRDefault="00B62D5F" w:rsidP="00CC7275">
            <w:pPr>
              <w:spacing w:line="240" w:lineRule="auto"/>
              <w:ind w:right="-72"/>
              <w:jc w:val="center"/>
              <w:rPr>
                <w:rFonts w:cs="Arial"/>
                <w:sz w:val="14"/>
                <w:szCs w:val="14"/>
              </w:rPr>
            </w:pPr>
            <w:r w:rsidRPr="00355286">
              <w:rPr>
                <w:rFonts w:cs="Arial"/>
                <w:sz w:val="14"/>
                <w:szCs w:val="14"/>
              </w:rPr>
              <w:t>-</w:t>
            </w:r>
          </w:p>
        </w:tc>
        <w:tc>
          <w:tcPr>
            <w:tcW w:w="864" w:type="dxa"/>
            <w:tcBorders>
              <w:top w:val="nil"/>
              <w:left w:val="nil"/>
              <w:bottom w:val="nil"/>
              <w:right w:val="nil"/>
            </w:tcBorders>
            <w:shd w:val="clear" w:color="auto" w:fill="auto"/>
            <w:vAlign w:val="bottom"/>
          </w:tcPr>
          <w:p w14:paraId="6DF196AA" w14:textId="77777777" w:rsidR="00B62D5F" w:rsidRPr="00355286" w:rsidRDefault="00B62D5F" w:rsidP="00CC7275">
            <w:pPr>
              <w:spacing w:line="240" w:lineRule="auto"/>
              <w:ind w:right="-72"/>
              <w:jc w:val="center"/>
              <w:rPr>
                <w:rFonts w:cs="Arial"/>
                <w:sz w:val="14"/>
                <w:szCs w:val="14"/>
              </w:rPr>
            </w:pPr>
            <w:r w:rsidRPr="00355286">
              <w:rPr>
                <w:rFonts w:cs="Arial"/>
                <w:sz w:val="14"/>
                <w:szCs w:val="14"/>
              </w:rPr>
              <w:t>-</w:t>
            </w:r>
          </w:p>
        </w:tc>
        <w:tc>
          <w:tcPr>
            <w:tcW w:w="864" w:type="dxa"/>
            <w:tcBorders>
              <w:top w:val="nil"/>
              <w:left w:val="nil"/>
              <w:bottom w:val="nil"/>
              <w:right w:val="nil"/>
            </w:tcBorders>
          </w:tcPr>
          <w:p w14:paraId="682DF5EF" w14:textId="77777777" w:rsidR="00B62D5F" w:rsidRPr="00355286" w:rsidRDefault="00B62D5F" w:rsidP="00CC7275">
            <w:pPr>
              <w:spacing w:line="240" w:lineRule="auto"/>
              <w:ind w:right="-72"/>
              <w:jc w:val="center"/>
              <w:rPr>
                <w:rFonts w:cs="Arial"/>
                <w:sz w:val="14"/>
                <w:szCs w:val="14"/>
                <w:lang w:val="en-US"/>
              </w:rPr>
            </w:pPr>
            <w:r w:rsidRPr="00355286">
              <w:rPr>
                <w:rFonts w:cs="Arial"/>
                <w:sz w:val="14"/>
                <w:szCs w:val="14"/>
                <w:lang w:val="en-US"/>
              </w:rPr>
              <w:t>-</w:t>
            </w:r>
          </w:p>
        </w:tc>
        <w:tc>
          <w:tcPr>
            <w:tcW w:w="864" w:type="dxa"/>
            <w:tcBorders>
              <w:top w:val="nil"/>
              <w:left w:val="nil"/>
              <w:bottom w:val="nil"/>
              <w:right w:val="nil"/>
            </w:tcBorders>
            <w:shd w:val="clear" w:color="auto" w:fill="auto"/>
          </w:tcPr>
          <w:p w14:paraId="4640CD88" w14:textId="77777777" w:rsidR="00B62D5F" w:rsidRPr="00355286" w:rsidRDefault="00B62D5F" w:rsidP="00CC7275">
            <w:pPr>
              <w:spacing w:line="240" w:lineRule="auto"/>
              <w:ind w:right="-72"/>
              <w:jc w:val="center"/>
              <w:rPr>
                <w:rFonts w:cs="Arial"/>
                <w:sz w:val="14"/>
                <w:szCs w:val="14"/>
                <w:lang w:val="en-US"/>
              </w:rPr>
            </w:pPr>
            <w:r w:rsidRPr="00355286">
              <w:rPr>
                <w:rFonts w:cs="Arial"/>
                <w:sz w:val="14"/>
                <w:szCs w:val="14"/>
                <w:lang w:val="en-US"/>
              </w:rPr>
              <w:t>-</w:t>
            </w:r>
          </w:p>
        </w:tc>
        <w:tc>
          <w:tcPr>
            <w:tcW w:w="864" w:type="dxa"/>
            <w:tcBorders>
              <w:top w:val="nil"/>
              <w:left w:val="nil"/>
              <w:bottom w:val="nil"/>
              <w:right w:val="nil"/>
            </w:tcBorders>
          </w:tcPr>
          <w:p w14:paraId="3F19AFFA" w14:textId="77777777" w:rsidR="00B62D5F" w:rsidRPr="00355286" w:rsidRDefault="00B62D5F" w:rsidP="00CC7275">
            <w:pPr>
              <w:spacing w:line="240" w:lineRule="auto"/>
              <w:ind w:right="-72"/>
              <w:jc w:val="center"/>
              <w:rPr>
                <w:rFonts w:cs="Arial"/>
                <w:sz w:val="14"/>
                <w:szCs w:val="14"/>
                <w:lang w:val="en-US"/>
              </w:rPr>
            </w:pPr>
            <w:r w:rsidRPr="00355286">
              <w:rPr>
                <w:rFonts w:cs="Arial"/>
                <w:sz w:val="14"/>
                <w:szCs w:val="14"/>
                <w:lang w:val="en-US"/>
              </w:rPr>
              <w:t>-</w:t>
            </w:r>
          </w:p>
        </w:tc>
        <w:tc>
          <w:tcPr>
            <w:tcW w:w="864" w:type="dxa"/>
            <w:tcBorders>
              <w:top w:val="nil"/>
              <w:left w:val="nil"/>
              <w:bottom w:val="nil"/>
              <w:right w:val="nil"/>
            </w:tcBorders>
            <w:shd w:val="clear" w:color="auto" w:fill="auto"/>
            <w:vAlign w:val="bottom"/>
          </w:tcPr>
          <w:p w14:paraId="5780CDEE" w14:textId="487FE3D5" w:rsidR="00B62D5F" w:rsidRPr="00355286" w:rsidRDefault="00B62D5F" w:rsidP="00CC7275">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0</w:t>
            </w:r>
            <w:r w:rsidRPr="00355286">
              <w:rPr>
                <w:rFonts w:cs="Arial"/>
                <w:sz w:val="14"/>
                <w:szCs w:val="14"/>
                <w:lang w:val="en-US"/>
              </w:rPr>
              <w:t>.</w:t>
            </w:r>
            <w:r w:rsidR="002B26ED" w:rsidRPr="00355286">
              <w:rPr>
                <w:rFonts w:cs="Arial"/>
                <w:sz w:val="14"/>
                <w:szCs w:val="14"/>
              </w:rPr>
              <w:t>44</w:t>
            </w:r>
            <w:r w:rsidRPr="00355286">
              <w:rPr>
                <w:rFonts w:cs="Arial"/>
                <w:sz w:val="14"/>
                <w:szCs w:val="14"/>
                <w:lang w:val="en-US"/>
              </w:rPr>
              <w:t>)</w:t>
            </w:r>
          </w:p>
        </w:tc>
        <w:tc>
          <w:tcPr>
            <w:tcW w:w="864" w:type="dxa"/>
            <w:tcBorders>
              <w:top w:val="nil"/>
              <w:left w:val="nil"/>
              <w:bottom w:val="nil"/>
              <w:right w:val="nil"/>
            </w:tcBorders>
            <w:vAlign w:val="bottom"/>
          </w:tcPr>
          <w:p w14:paraId="03690193" w14:textId="77777777" w:rsidR="00B62D5F" w:rsidRPr="00355286" w:rsidRDefault="00B62D5F" w:rsidP="00CC7275">
            <w:pPr>
              <w:spacing w:line="240" w:lineRule="auto"/>
              <w:ind w:right="-94"/>
              <w:jc w:val="center"/>
              <w:rPr>
                <w:rFonts w:cs="Arial"/>
                <w:spacing w:val="-2"/>
                <w:sz w:val="14"/>
                <w:szCs w:val="14"/>
                <w:lang w:val="en-US"/>
              </w:rPr>
            </w:pPr>
            <w:r w:rsidRPr="00355286">
              <w:rPr>
                <w:rFonts w:cs="Arial"/>
                <w:spacing w:val="-2"/>
                <w:sz w:val="14"/>
                <w:szCs w:val="14"/>
                <w:lang w:val="en-US"/>
              </w:rPr>
              <w:t>-</w:t>
            </w:r>
          </w:p>
        </w:tc>
        <w:tc>
          <w:tcPr>
            <w:tcW w:w="864" w:type="dxa"/>
            <w:tcBorders>
              <w:top w:val="nil"/>
              <w:left w:val="nil"/>
              <w:bottom w:val="nil"/>
              <w:right w:val="nil"/>
            </w:tcBorders>
            <w:shd w:val="clear" w:color="auto" w:fill="auto"/>
            <w:vAlign w:val="bottom"/>
          </w:tcPr>
          <w:p w14:paraId="6E6E1D45" w14:textId="71150F4A" w:rsidR="00B62D5F" w:rsidRPr="00355286" w:rsidRDefault="00B62D5F" w:rsidP="00CC7275">
            <w:pPr>
              <w:spacing w:line="240" w:lineRule="auto"/>
              <w:ind w:right="-94"/>
              <w:jc w:val="right"/>
              <w:rPr>
                <w:rFonts w:cs="Arial"/>
                <w:spacing w:val="-2"/>
                <w:sz w:val="14"/>
                <w:szCs w:val="14"/>
                <w:lang w:val="en-US"/>
              </w:rPr>
            </w:pPr>
            <w:r w:rsidRPr="00355286">
              <w:rPr>
                <w:rFonts w:cs="Arial"/>
                <w:spacing w:val="-2"/>
                <w:sz w:val="14"/>
                <w:szCs w:val="14"/>
                <w:lang w:val="en-US"/>
              </w:rPr>
              <w:t>(</w:t>
            </w:r>
            <w:r w:rsidR="002B26ED" w:rsidRPr="00355286">
              <w:rPr>
                <w:rFonts w:cs="Arial"/>
                <w:spacing w:val="-2"/>
                <w:sz w:val="14"/>
                <w:szCs w:val="14"/>
              </w:rPr>
              <w:t>0</w:t>
            </w:r>
            <w:r w:rsidRPr="00355286">
              <w:rPr>
                <w:rFonts w:cs="Arial"/>
                <w:spacing w:val="-2"/>
                <w:sz w:val="14"/>
                <w:szCs w:val="14"/>
                <w:lang w:val="en-US"/>
              </w:rPr>
              <w:t>.</w:t>
            </w:r>
            <w:r w:rsidR="002B26ED" w:rsidRPr="00355286">
              <w:rPr>
                <w:rFonts w:cs="Arial"/>
                <w:spacing w:val="-2"/>
                <w:sz w:val="14"/>
                <w:szCs w:val="14"/>
              </w:rPr>
              <w:t>44</w:t>
            </w:r>
            <w:r w:rsidRPr="00355286">
              <w:rPr>
                <w:rFonts w:cs="Arial"/>
                <w:spacing w:val="-2"/>
                <w:sz w:val="14"/>
                <w:szCs w:val="14"/>
                <w:lang w:val="en-US"/>
              </w:rPr>
              <w:t>)</w:t>
            </w:r>
          </w:p>
        </w:tc>
      </w:tr>
      <w:tr w:rsidR="00B62D5F" w:rsidRPr="00355286" w14:paraId="662661AA" w14:textId="77777777" w:rsidTr="00CC7275">
        <w:tc>
          <w:tcPr>
            <w:tcW w:w="2016" w:type="dxa"/>
            <w:tcBorders>
              <w:top w:val="nil"/>
              <w:left w:val="nil"/>
              <w:bottom w:val="nil"/>
              <w:right w:val="nil"/>
            </w:tcBorders>
            <w:shd w:val="clear" w:color="auto" w:fill="auto"/>
          </w:tcPr>
          <w:p w14:paraId="0B9331D1" w14:textId="77777777" w:rsidR="00B62D5F" w:rsidRPr="00355286" w:rsidRDefault="00B62D5F" w:rsidP="00CC7275">
            <w:pPr>
              <w:pStyle w:val="Header"/>
              <w:tabs>
                <w:tab w:val="clear" w:pos="4153"/>
                <w:tab w:val="clear" w:pos="8306"/>
              </w:tabs>
              <w:spacing w:line="240" w:lineRule="auto"/>
              <w:ind w:left="-86"/>
              <w:rPr>
                <w:rFonts w:cs="Arial"/>
                <w:sz w:val="14"/>
                <w:szCs w:val="14"/>
                <w:lang w:val="en-US"/>
              </w:rPr>
            </w:pPr>
            <w:r w:rsidRPr="00355286">
              <w:rPr>
                <w:rFonts w:cs="Arial"/>
                <w:spacing w:val="-4"/>
                <w:sz w:val="14"/>
                <w:szCs w:val="14"/>
                <w:lang w:val="en-US"/>
              </w:rPr>
              <w:t>Other non-current liabilities</w:t>
            </w:r>
          </w:p>
        </w:tc>
        <w:tc>
          <w:tcPr>
            <w:tcW w:w="864" w:type="dxa"/>
            <w:tcBorders>
              <w:top w:val="nil"/>
              <w:left w:val="nil"/>
              <w:bottom w:val="single" w:sz="4" w:space="0" w:color="auto"/>
              <w:right w:val="nil"/>
            </w:tcBorders>
            <w:vAlign w:val="bottom"/>
          </w:tcPr>
          <w:p w14:paraId="28EAC956" w14:textId="4DC7BAAE" w:rsidR="00B62D5F" w:rsidRPr="00355286" w:rsidRDefault="00B62D5F" w:rsidP="00CC7275">
            <w:pPr>
              <w:spacing w:line="240" w:lineRule="auto"/>
              <w:ind w:right="-72"/>
              <w:jc w:val="right"/>
              <w:rPr>
                <w:rFonts w:cs="Arial"/>
                <w:sz w:val="14"/>
                <w:szCs w:val="14"/>
              </w:rPr>
            </w:pPr>
            <w:r w:rsidRPr="00355286">
              <w:rPr>
                <w:rFonts w:cs="Arial"/>
                <w:sz w:val="14"/>
                <w:szCs w:val="14"/>
              </w:rPr>
              <w:t>(</w:t>
            </w:r>
            <w:r w:rsidR="002B26ED" w:rsidRPr="00355286">
              <w:rPr>
                <w:rFonts w:cs="Arial"/>
                <w:sz w:val="14"/>
                <w:szCs w:val="14"/>
              </w:rPr>
              <w:t>215</w:t>
            </w:r>
            <w:r w:rsidRPr="00355286">
              <w:rPr>
                <w:rFonts w:cs="Arial"/>
                <w:sz w:val="14"/>
                <w:szCs w:val="14"/>
              </w:rPr>
              <w:t>.</w:t>
            </w:r>
            <w:r w:rsidR="002B26ED" w:rsidRPr="00355286">
              <w:rPr>
                <w:rFonts w:cs="Arial"/>
                <w:sz w:val="14"/>
                <w:szCs w:val="14"/>
              </w:rPr>
              <w:t>24</w:t>
            </w:r>
            <w:r w:rsidRPr="00355286">
              <w:rPr>
                <w:rFonts w:cs="Arial"/>
                <w:sz w:val="14"/>
                <w:szCs w:val="14"/>
              </w:rPr>
              <w:t>)</w:t>
            </w:r>
          </w:p>
        </w:tc>
        <w:tc>
          <w:tcPr>
            <w:tcW w:w="864" w:type="dxa"/>
            <w:tcBorders>
              <w:top w:val="nil"/>
              <w:left w:val="nil"/>
              <w:bottom w:val="single" w:sz="4" w:space="0" w:color="auto"/>
              <w:right w:val="nil"/>
            </w:tcBorders>
            <w:shd w:val="clear" w:color="auto" w:fill="auto"/>
            <w:vAlign w:val="bottom"/>
          </w:tcPr>
          <w:p w14:paraId="523ABABD" w14:textId="4445DEF0" w:rsidR="00B62D5F" w:rsidRPr="00355286" w:rsidRDefault="00B62D5F" w:rsidP="00CC7275">
            <w:pPr>
              <w:spacing w:line="240" w:lineRule="auto"/>
              <w:ind w:right="-72"/>
              <w:jc w:val="right"/>
              <w:rPr>
                <w:rFonts w:cs="Arial"/>
                <w:sz w:val="14"/>
                <w:szCs w:val="14"/>
              </w:rPr>
            </w:pPr>
            <w:r w:rsidRPr="00355286">
              <w:rPr>
                <w:rFonts w:cs="Arial"/>
                <w:sz w:val="14"/>
                <w:szCs w:val="14"/>
              </w:rPr>
              <w:t>(</w:t>
            </w:r>
            <w:r w:rsidR="002B26ED" w:rsidRPr="00355286">
              <w:rPr>
                <w:rFonts w:cs="Arial"/>
                <w:sz w:val="14"/>
                <w:szCs w:val="14"/>
              </w:rPr>
              <w:t>255</w:t>
            </w:r>
            <w:r w:rsidRPr="00355286">
              <w:rPr>
                <w:rFonts w:cs="Arial"/>
                <w:sz w:val="14"/>
                <w:szCs w:val="14"/>
              </w:rPr>
              <w:t>.</w:t>
            </w:r>
            <w:r w:rsidR="002B26ED" w:rsidRPr="00355286">
              <w:rPr>
                <w:rFonts w:cs="Arial"/>
                <w:sz w:val="14"/>
                <w:szCs w:val="14"/>
              </w:rPr>
              <w:t>69</w:t>
            </w:r>
            <w:r w:rsidRPr="00355286">
              <w:rPr>
                <w:rFonts w:cs="Arial"/>
                <w:sz w:val="14"/>
                <w:szCs w:val="14"/>
              </w:rPr>
              <w:t>)</w:t>
            </w:r>
          </w:p>
        </w:tc>
        <w:tc>
          <w:tcPr>
            <w:tcW w:w="864" w:type="dxa"/>
            <w:tcBorders>
              <w:top w:val="nil"/>
              <w:left w:val="nil"/>
              <w:bottom w:val="single" w:sz="4" w:space="0" w:color="auto"/>
              <w:right w:val="nil"/>
            </w:tcBorders>
          </w:tcPr>
          <w:p w14:paraId="321ABDFA" w14:textId="77777777" w:rsidR="00B62D5F" w:rsidRPr="00355286" w:rsidRDefault="00B62D5F" w:rsidP="00CC7275">
            <w:pPr>
              <w:spacing w:line="240" w:lineRule="auto"/>
              <w:ind w:right="-72"/>
              <w:jc w:val="center"/>
              <w:rPr>
                <w:rFonts w:cs="Arial"/>
                <w:sz w:val="14"/>
                <w:szCs w:val="14"/>
                <w:lang w:val="en-US"/>
              </w:rPr>
            </w:pPr>
            <w:r w:rsidRPr="00355286">
              <w:rPr>
                <w:rFonts w:cs="Arial"/>
                <w:sz w:val="14"/>
                <w:szCs w:val="14"/>
                <w:lang w:val="en-US"/>
              </w:rPr>
              <w:t>-</w:t>
            </w:r>
          </w:p>
        </w:tc>
        <w:tc>
          <w:tcPr>
            <w:tcW w:w="864" w:type="dxa"/>
            <w:tcBorders>
              <w:top w:val="nil"/>
              <w:left w:val="nil"/>
              <w:bottom w:val="single" w:sz="4" w:space="0" w:color="auto"/>
              <w:right w:val="nil"/>
            </w:tcBorders>
            <w:shd w:val="clear" w:color="auto" w:fill="auto"/>
          </w:tcPr>
          <w:p w14:paraId="46F6E714" w14:textId="77777777" w:rsidR="00B62D5F" w:rsidRPr="00355286" w:rsidRDefault="00B62D5F" w:rsidP="00CC7275">
            <w:pPr>
              <w:spacing w:line="240" w:lineRule="auto"/>
              <w:ind w:right="-72"/>
              <w:jc w:val="center"/>
              <w:rPr>
                <w:rFonts w:cs="Arial"/>
                <w:sz w:val="14"/>
                <w:szCs w:val="14"/>
                <w:lang w:val="en-US"/>
              </w:rPr>
            </w:pPr>
            <w:r w:rsidRPr="00355286">
              <w:rPr>
                <w:rFonts w:cs="Arial"/>
                <w:sz w:val="14"/>
                <w:szCs w:val="14"/>
                <w:lang w:val="en-US"/>
              </w:rPr>
              <w:t>-</w:t>
            </w:r>
          </w:p>
        </w:tc>
        <w:tc>
          <w:tcPr>
            <w:tcW w:w="864" w:type="dxa"/>
            <w:tcBorders>
              <w:top w:val="nil"/>
              <w:left w:val="nil"/>
              <w:bottom w:val="single" w:sz="4" w:space="0" w:color="auto"/>
              <w:right w:val="nil"/>
            </w:tcBorders>
            <w:vAlign w:val="bottom"/>
          </w:tcPr>
          <w:p w14:paraId="090BBA25" w14:textId="5859B2B7" w:rsidR="00B62D5F" w:rsidRPr="00355286" w:rsidRDefault="00B62D5F" w:rsidP="00CC7275">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10</w:t>
            </w:r>
            <w:r w:rsidRPr="00355286">
              <w:rPr>
                <w:rFonts w:cs="Arial"/>
                <w:sz w:val="14"/>
                <w:szCs w:val="14"/>
                <w:lang w:val="en-US"/>
              </w:rPr>
              <w:t>.</w:t>
            </w:r>
            <w:r w:rsidR="002B26ED" w:rsidRPr="00355286">
              <w:rPr>
                <w:rFonts w:cs="Arial"/>
                <w:sz w:val="14"/>
                <w:szCs w:val="14"/>
              </w:rPr>
              <w:t>26</w:t>
            </w:r>
            <w:r w:rsidRPr="00355286">
              <w:rPr>
                <w:rFonts w:cs="Arial"/>
                <w:sz w:val="14"/>
                <w:szCs w:val="14"/>
                <w:lang w:val="en-US"/>
              </w:rPr>
              <w:t>)</w:t>
            </w:r>
          </w:p>
        </w:tc>
        <w:tc>
          <w:tcPr>
            <w:tcW w:w="864" w:type="dxa"/>
            <w:tcBorders>
              <w:top w:val="nil"/>
              <w:left w:val="nil"/>
              <w:bottom w:val="single" w:sz="4" w:space="0" w:color="auto"/>
              <w:right w:val="nil"/>
            </w:tcBorders>
            <w:shd w:val="clear" w:color="auto" w:fill="auto"/>
            <w:vAlign w:val="bottom"/>
          </w:tcPr>
          <w:p w14:paraId="21F0C2AF" w14:textId="0F1ABBFE" w:rsidR="00B62D5F" w:rsidRPr="00355286" w:rsidRDefault="00B62D5F" w:rsidP="00CC7275">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9</w:t>
            </w:r>
            <w:r w:rsidRPr="00355286">
              <w:rPr>
                <w:rFonts w:cs="Arial"/>
                <w:sz w:val="14"/>
                <w:szCs w:val="14"/>
                <w:lang w:val="en-US"/>
              </w:rPr>
              <w:t>.</w:t>
            </w:r>
            <w:r w:rsidR="002B26ED" w:rsidRPr="00355286">
              <w:rPr>
                <w:rFonts w:cs="Arial"/>
                <w:sz w:val="14"/>
                <w:szCs w:val="14"/>
              </w:rPr>
              <w:t>75</w:t>
            </w:r>
            <w:r w:rsidRPr="00355286">
              <w:rPr>
                <w:rFonts w:cs="Arial"/>
                <w:sz w:val="14"/>
                <w:szCs w:val="14"/>
                <w:lang w:val="en-US"/>
              </w:rPr>
              <w:t>)</w:t>
            </w:r>
          </w:p>
        </w:tc>
        <w:tc>
          <w:tcPr>
            <w:tcW w:w="864" w:type="dxa"/>
            <w:tcBorders>
              <w:top w:val="nil"/>
              <w:left w:val="nil"/>
              <w:bottom w:val="single" w:sz="4" w:space="0" w:color="auto"/>
              <w:right w:val="nil"/>
            </w:tcBorders>
            <w:vAlign w:val="bottom"/>
          </w:tcPr>
          <w:p w14:paraId="2C69719E" w14:textId="546ECE66" w:rsidR="00B62D5F" w:rsidRPr="00355286" w:rsidRDefault="00B62D5F" w:rsidP="00CC7275">
            <w:pPr>
              <w:spacing w:line="240" w:lineRule="auto"/>
              <w:ind w:right="-94"/>
              <w:jc w:val="right"/>
              <w:rPr>
                <w:rFonts w:cs="Arial"/>
                <w:spacing w:val="-2"/>
                <w:sz w:val="14"/>
                <w:szCs w:val="14"/>
                <w:lang w:val="en-US"/>
              </w:rPr>
            </w:pPr>
            <w:r w:rsidRPr="00355286">
              <w:rPr>
                <w:rFonts w:cs="Arial"/>
                <w:spacing w:val="-2"/>
                <w:sz w:val="14"/>
                <w:szCs w:val="14"/>
                <w:lang w:val="en-US"/>
              </w:rPr>
              <w:t>(</w:t>
            </w:r>
            <w:r w:rsidR="002B26ED" w:rsidRPr="00355286">
              <w:rPr>
                <w:rFonts w:cs="Arial"/>
                <w:spacing w:val="-2"/>
                <w:sz w:val="14"/>
                <w:szCs w:val="14"/>
              </w:rPr>
              <w:t>225</w:t>
            </w:r>
            <w:r w:rsidRPr="00355286">
              <w:rPr>
                <w:rFonts w:cs="Arial"/>
                <w:spacing w:val="-2"/>
                <w:sz w:val="14"/>
                <w:szCs w:val="14"/>
                <w:lang w:val="en-US"/>
              </w:rPr>
              <w:t>.</w:t>
            </w:r>
            <w:r w:rsidR="002B26ED" w:rsidRPr="00355286">
              <w:rPr>
                <w:rFonts w:cs="Arial"/>
                <w:spacing w:val="-2"/>
                <w:sz w:val="14"/>
                <w:szCs w:val="14"/>
              </w:rPr>
              <w:t>50</w:t>
            </w:r>
            <w:r w:rsidRPr="00355286">
              <w:rPr>
                <w:rFonts w:cs="Arial"/>
                <w:spacing w:val="-2"/>
                <w:sz w:val="14"/>
                <w:szCs w:val="14"/>
                <w:lang w:val="en-US"/>
              </w:rPr>
              <w:t>)</w:t>
            </w:r>
          </w:p>
        </w:tc>
        <w:tc>
          <w:tcPr>
            <w:tcW w:w="864" w:type="dxa"/>
            <w:tcBorders>
              <w:top w:val="nil"/>
              <w:left w:val="nil"/>
              <w:bottom w:val="single" w:sz="4" w:space="0" w:color="auto"/>
              <w:right w:val="nil"/>
            </w:tcBorders>
            <w:shd w:val="clear" w:color="auto" w:fill="auto"/>
            <w:vAlign w:val="bottom"/>
          </w:tcPr>
          <w:p w14:paraId="64387D28" w14:textId="56D5D864" w:rsidR="00B62D5F" w:rsidRPr="00355286" w:rsidRDefault="00B62D5F" w:rsidP="00CC7275">
            <w:pPr>
              <w:spacing w:line="240" w:lineRule="auto"/>
              <w:ind w:right="-94"/>
              <w:jc w:val="right"/>
              <w:rPr>
                <w:rFonts w:cs="Arial"/>
                <w:spacing w:val="-2"/>
                <w:sz w:val="14"/>
                <w:szCs w:val="14"/>
                <w:lang w:val="en-US"/>
              </w:rPr>
            </w:pPr>
            <w:r w:rsidRPr="00355286">
              <w:rPr>
                <w:rFonts w:cs="Arial"/>
                <w:spacing w:val="-2"/>
                <w:sz w:val="14"/>
                <w:szCs w:val="14"/>
                <w:lang w:val="en-US"/>
              </w:rPr>
              <w:t>(</w:t>
            </w:r>
            <w:r w:rsidR="002B26ED" w:rsidRPr="00355286">
              <w:rPr>
                <w:rFonts w:cs="Arial"/>
                <w:spacing w:val="-2"/>
                <w:sz w:val="14"/>
                <w:szCs w:val="14"/>
              </w:rPr>
              <w:t>265</w:t>
            </w:r>
            <w:r w:rsidRPr="00355286">
              <w:rPr>
                <w:rFonts w:cs="Arial"/>
                <w:spacing w:val="-2"/>
                <w:sz w:val="14"/>
                <w:szCs w:val="14"/>
                <w:lang w:val="en-US"/>
              </w:rPr>
              <w:t>.</w:t>
            </w:r>
            <w:r w:rsidR="002B26ED" w:rsidRPr="00355286">
              <w:rPr>
                <w:rFonts w:cs="Arial"/>
                <w:spacing w:val="-2"/>
                <w:sz w:val="14"/>
                <w:szCs w:val="14"/>
              </w:rPr>
              <w:t>44</w:t>
            </w:r>
            <w:r w:rsidRPr="00355286">
              <w:rPr>
                <w:rFonts w:cs="Arial"/>
                <w:spacing w:val="-2"/>
                <w:sz w:val="14"/>
                <w:szCs w:val="14"/>
                <w:lang w:val="en-US"/>
              </w:rPr>
              <w:t>)</w:t>
            </w:r>
          </w:p>
        </w:tc>
      </w:tr>
      <w:tr w:rsidR="00B62D5F" w:rsidRPr="00355286" w14:paraId="4B3C2173" w14:textId="77777777" w:rsidTr="00CC7275">
        <w:tc>
          <w:tcPr>
            <w:tcW w:w="2016" w:type="dxa"/>
            <w:tcBorders>
              <w:top w:val="nil"/>
              <w:left w:val="nil"/>
              <w:bottom w:val="nil"/>
              <w:right w:val="nil"/>
            </w:tcBorders>
            <w:shd w:val="clear" w:color="auto" w:fill="auto"/>
          </w:tcPr>
          <w:p w14:paraId="697D9371" w14:textId="77777777" w:rsidR="00B62D5F" w:rsidRPr="00355286" w:rsidRDefault="00B62D5F" w:rsidP="00CC7275">
            <w:pPr>
              <w:pStyle w:val="Header"/>
              <w:tabs>
                <w:tab w:val="clear" w:pos="4153"/>
                <w:tab w:val="clear" w:pos="8306"/>
              </w:tabs>
              <w:spacing w:line="240" w:lineRule="auto"/>
              <w:ind w:left="-86"/>
              <w:rPr>
                <w:rFonts w:cs="Arial"/>
                <w:spacing w:val="-4"/>
                <w:sz w:val="10"/>
                <w:szCs w:val="10"/>
                <w:lang w:val="en-US"/>
              </w:rPr>
            </w:pPr>
          </w:p>
        </w:tc>
        <w:tc>
          <w:tcPr>
            <w:tcW w:w="864" w:type="dxa"/>
            <w:tcBorders>
              <w:top w:val="single" w:sz="4" w:space="0" w:color="auto"/>
              <w:left w:val="nil"/>
              <w:bottom w:val="nil"/>
              <w:right w:val="nil"/>
            </w:tcBorders>
            <w:vAlign w:val="bottom"/>
          </w:tcPr>
          <w:p w14:paraId="118E4A58" w14:textId="77777777" w:rsidR="00B62D5F" w:rsidRPr="00355286" w:rsidRDefault="00B62D5F" w:rsidP="00CC7275">
            <w:pPr>
              <w:spacing w:line="240" w:lineRule="auto"/>
              <w:ind w:right="-72"/>
              <w:jc w:val="right"/>
              <w:rPr>
                <w:rFonts w:cs="Arial"/>
                <w:sz w:val="10"/>
                <w:szCs w:val="10"/>
              </w:rPr>
            </w:pPr>
          </w:p>
        </w:tc>
        <w:tc>
          <w:tcPr>
            <w:tcW w:w="864" w:type="dxa"/>
            <w:tcBorders>
              <w:top w:val="single" w:sz="4" w:space="0" w:color="auto"/>
              <w:left w:val="nil"/>
              <w:bottom w:val="nil"/>
              <w:right w:val="nil"/>
            </w:tcBorders>
            <w:shd w:val="clear" w:color="auto" w:fill="auto"/>
            <w:vAlign w:val="bottom"/>
          </w:tcPr>
          <w:p w14:paraId="1AC6C1DA" w14:textId="77777777" w:rsidR="00B62D5F" w:rsidRPr="00355286" w:rsidRDefault="00B62D5F" w:rsidP="00CC7275">
            <w:pPr>
              <w:spacing w:line="240" w:lineRule="auto"/>
              <w:ind w:right="-72"/>
              <w:jc w:val="right"/>
              <w:rPr>
                <w:rFonts w:cs="Arial"/>
                <w:sz w:val="10"/>
                <w:szCs w:val="10"/>
              </w:rPr>
            </w:pPr>
          </w:p>
        </w:tc>
        <w:tc>
          <w:tcPr>
            <w:tcW w:w="864" w:type="dxa"/>
            <w:tcBorders>
              <w:top w:val="single" w:sz="4" w:space="0" w:color="auto"/>
              <w:left w:val="nil"/>
              <w:bottom w:val="nil"/>
              <w:right w:val="nil"/>
            </w:tcBorders>
          </w:tcPr>
          <w:p w14:paraId="56077E4B"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shd w:val="clear" w:color="auto" w:fill="auto"/>
          </w:tcPr>
          <w:p w14:paraId="7884E2A0"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vAlign w:val="bottom"/>
          </w:tcPr>
          <w:p w14:paraId="1CF71D19"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shd w:val="clear" w:color="auto" w:fill="auto"/>
            <w:vAlign w:val="bottom"/>
          </w:tcPr>
          <w:p w14:paraId="4F23FD0E"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vAlign w:val="bottom"/>
          </w:tcPr>
          <w:p w14:paraId="32AFEC09" w14:textId="77777777" w:rsidR="00B62D5F" w:rsidRPr="00355286" w:rsidRDefault="00B62D5F" w:rsidP="00CC7275">
            <w:pPr>
              <w:spacing w:line="240" w:lineRule="auto"/>
              <w:ind w:right="-94"/>
              <w:jc w:val="right"/>
              <w:rPr>
                <w:rFonts w:cs="Arial"/>
                <w:spacing w:val="-2"/>
                <w:sz w:val="10"/>
                <w:szCs w:val="10"/>
                <w:lang w:val="en-US"/>
              </w:rPr>
            </w:pPr>
          </w:p>
        </w:tc>
        <w:tc>
          <w:tcPr>
            <w:tcW w:w="864" w:type="dxa"/>
            <w:tcBorders>
              <w:top w:val="single" w:sz="4" w:space="0" w:color="auto"/>
              <w:left w:val="nil"/>
              <w:bottom w:val="nil"/>
              <w:right w:val="nil"/>
            </w:tcBorders>
            <w:shd w:val="clear" w:color="auto" w:fill="auto"/>
            <w:vAlign w:val="bottom"/>
          </w:tcPr>
          <w:p w14:paraId="21FEE8F7" w14:textId="77777777" w:rsidR="00B62D5F" w:rsidRPr="00355286" w:rsidRDefault="00B62D5F" w:rsidP="00CC7275">
            <w:pPr>
              <w:spacing w:line="240" w:lineRule="auto"/>
              <w:ind w:right="-94"/>
              <w:jc w:val="right"/>
              <w:rPr>
                <w:rFonts w:cs="Arial"/>
                <w:spacing w:val="-2"/>
                <w:sz w:val="10"/>
                <w:szCs w:val="10"/>
                <w:lang w:val="en-US"/>
              </w:rPr>
            </w:pPr>
          </w:p>
        </w:tc>
      </w:tr>
      <w:tr w:rsidR="00B62D5F" w:rsidRPr="00355286" w14:paraId="55BE2711" w14:textId="77777777" w:rsidTr="00CC7275">
        <w:tc>
          <w:tcPr>
            <w:tcW w:w="2016" w:type="dxa"/>
            <w:tcBorders>
              <w:top w:val="nil"/>
              <w:left w:val="nil"/>
              <w:bottom w:val="nil"/>
              <w:right w:val="nil"/>
            </w:tcBorders>
            <w:shd w:val="clear" w:color="auto" w:fill="auto"/>
          </w:tcPr>
          <w:p w14:paraId="5CDC0AD3" w14:textId="77777777" w:rsidR="00B62D5F" w:rsidRPr="00355286" w:rsidRDefault="00B62D5F" w:rsidP="00CC7275">
            <w:pPr>
              <w:pStyle w:val="Header"/>
              <w:tabs>
                <w:tab w:val="clear" w:pos="4153"/>
                <w:tab w:val="clear" w:pos="8306"/>
              </w:tabs>
              <w:spacing w:line="240" w:lineRule="auto"/>
              <w:ind w:left="-86"/>
              <w:rPr>
                <w:rFonts w:cs="Arial"/>
                <w:spacing w:val="-4"/>
                <w:sz w:val="14"/>
                <w:szCs w:val="14"/>
                <w:lang w:val="en-US"/>
              </w:rPr>
            </w:pPr>
            <w:r w:rsidRPr="00355286">
              <w:rPr>
                <w:rFonts w:cs="Arial"/>
                <w:b/>
                <w:bCs/>
                <w:spacing w:val="-4"/>
                <w:sz w:val="14"/>
                <w:szCs w:val="14"/>
                <w:lang w:val="en-US"/>
              </w:rPr>
              <w:t>Total non-current liabilities</w:t>
            </w:r>
          </w:p>
        </w:tc>
        <w:tc>
          <w:tcPr>
            <w:tcW w:w="864" w:type="dxa"/>
            <w:tcBorders>
              <w:top w:val="nil"/>
              <w:left w:val="nil"/>
              <w:bottom w:val="single" w:sz="4" w:space="0" w:color="auto"/>
              <w:right w:val="nil"/>
            </w:tcBorders>
            <w:vAlign w:val="bottom"/>
          </w:tcPr>
          <w:p w14:paraId="00981686" w14:textId="24024786" w:rsidR="00B62D5F" w:rsidRPr="00355286" w:rsidRDefault="00B62D5F" w:rsidP="00CC7275">
            <w:pPr>
              <w:spacing w:line="240" w:lineRule="auto"/>
              <w:ind w:right="-72"/>
              <w:jc w:val="right"/>
              <w:rPr>
                <w:rFonts w:cs="Arial"/>
                <w:sz w:val="14"/>
                <w:szCs w:val="14"/>
              </w:rPr>
            </w:pPr>
            <w:r w:rsidRPr="00355286">
              <w:rPr>
                <w:rFonts w:cs="Arial"/>
                <w:sz w:val="14"/>
                <w:szCs w:val="14"/>
              </w:rPr>
              <w:t>(</w:t>
            </w:r>
            <w:r w:rsidR="002B26ED" w:rsidRPr="00355286">
              <w:rPr>
                <w:rFonts w:cs="Arial"/>
                <w:sz w:val="14"/>
                <w:szCs w:val="14"/>
              </w:rPr>
              <w:t>215</w:t>
            </w:r>
            <w:r w:rsidRPr="00355286">
              <w:rPr>
                <w:rFonts w:cs="Arial"/>
                <w:sz w:val="14"/>
                <w:szCs w:val="14"/>
              </w:rPr>
              <w:t>.</w:t>
            </w:r>
            <w:r w:rsidR="002B26ED" w:rsidRPr="00355286">
              <w:rPr>
                <w:rFonts w:cs="Arial"/>
                <w:sz w:val="14"/>
                <w:szCs w:val="14"/>
              </w:rPr>
              <w:t>24</w:t>
            </w:r>
            <w:r w:rsidRPr="00355286">
              <w:rPr>
                <w:rFonts w:cs="Arial"/>
                <w:sz w:val="14"/>
                <w:szCs w:val="14"/>
              </w:rPr>
              <w:t>)</w:t>
            </w:r>
          </w:p>
        </w:tc>
        <w:tc>
          <w:tcPr>
            <w:tcW w:w="864" w:type="dxa"/>
            <w:tcBorders>
              <w:top w:val="nil"/>
              <w:left w:val="nil"/>
              <w:bottom w:val="single" w:sz="4" w:space="0" w:color="auto"/>
              <w:right w:val="nil"/>
            </w:tcBorders>
            <w:shd w:val="clear" w:color="auto" w:fill="auto"/>
            <w:vAlign w:val="bottom"/>
          </w:tcPr>
          <w:p w14:paraId="65A4CC4C" w14:textId="20EED490" w:rsidR="00B62D5F" w:rsidRPr="00355286" w:rsidRDefault="00B62D5F" w:rsidP="00CC7275">
            <w:pPr>
              <w:spacing w:line="240" w:lineRule="auto"/>
              <w:ind w:right="-72"/>
              <w:jc w:val="right"/>
              <w:rPr>
                <w:rFonts w:cs="Arial"/>
                <w:sz w:val="14"/>
                <w:szCs w:val="14"/>
              </w:rPr>
            </w:pPr>
            <w:r w:rsidRPr="00355286">
              <w:rPr>
                <w:rFonts w:cs="Arial"/>
                <w:sz w:val="14"/>
                <w:szCs w:val="14"/>
              </w:rPr>
              <w:t>(</w:t>
            </w:r>
            <w:r w:rsidR="002B26ED" w:rsidRPr="00355286">
              <w:rPr>
                <w:rFonts w:cs="Arial"/>
                <w:sz w:val="14"/>
                <w:szCs w:val="14"/>
              </w:rPr>
              <w:t>255</w:t>
            </w:r>
            <w:r w:rsidRPr="00355286">
              <w:rPr>
                <w:rFonts w:cs="Arial"/>
                <w:sz w:val="14"/>
                <w:szCs w:val="14"/>
              </w:rPr>
              <w:t>.</w:t>
            </w:r>
            <w:r w:rsidR="002B26ED" w:rsidRPr="00355286">
              <w:rPr>
                <w:rFonts w:cs="Arial"/>
                <w:sz w:val="14"/>
                <w:szCs w:val="14"/>
              </w:rPr>
              <w:t>69</w:t>
            </w:r>
            <w:r w:rsidRPr="00355286">
              <w:rPr>
                <w:rFonts w:cs="Arial"/>
                <w:sz w:val="14"/>
                <w:szCs w:val="14"/>
              </w:rPr>
              <w:t>)</w:t>
            </w:r>
          </w:p>
        </w:tc>
        <w:tc>
          <w:tcPr>
            <w:tcW w:w="864" w:type="dxa"/>
            <w:tcBorders>
              <w:top w:val="nil"/>
              <w:left w:val="nil"/>
              <w:bottom w:val="single" w:sz="4" w:space="0" w:color="auto"/>
              <w:right w:val="nil"/>
            </w:tcBorders>
          </w:tcPr>
          <w:p w14:paraId="7E3E7399" w14:textId="77777777" w:rsidR="00B62D5F" w:rsidRPr="00355286" w:rsidRDefault="00B62D5F" w:rsidP="00CC7275">
            <w:pPr>
              <w:spacing w:line="240" w:lineRule="auto"/>
              <w:ind w:right="-72"/>
              <w:jc w:val="center"/>
              <w:rPr>
                <w:rFonts w:cs="Arial"/>
                <w:sz w:val="14"/>
                <w:szCs w:val="14"/>
                <w:lang w:val="en-US"/>
              </w:rPr>
            </w:pPr>
            <w:r w:rsidRPr="00355286">
              <w:rPr>
                <w:rFonts w:cs="Arial"/>
                <w:sz w:val="14"/>
                <w:szCs w:val="14"/>
                <w:lang w:val="en-US"/>
              </w:rPr>
              <w:t>-</w:t>
            </w:r>
          </w:p>
        </w:tc>
        <w:tc>
          <w:tcPr>
            <w:tcW w:w="864" w:type="dxa"/>
            <w:tcBorders>
              <w:top w:val="nil"/>
              <w:left w:val="nil"/>
              <w:bottom w:val="single" w:sz="4" w:space="0" w:color="auto"/>
              <w:right w:val="nil"/>
            </w:tcBorders>
            <w:shd w:val="clear" w:color="auto" w:fill="auto"/>
          </w:tcPr>
          <w:p w14:paraId="3CE5A0C7" w14:textId="77777777" w:rsidR="00B62D5F" w:rsidRPr="00355286" w:rsidRDefault="00B62D5F" w:rsidP="00CC7275">
            <w:pPr>
              <w:spacing w:line="240" w:lineRule="auto"/>
              <w:ind w:right="-72"/>
              <w:jc w:val="center"/>
              <w:rPr>
                <w:rFonts w:cs="Arial"/>
                <w:sz w:val="14"/>
                <w:szCs w:val="14"/>
                <w:lang w:val="en-US"/>
              </w:rPr>
            </w:pPr>
            <w:r w:rsidRPr="00355286">
              <w:rPr>
                <w:rFonts w:cs="Arial"/>
                <w:sz w:val="14"/>
                <w:szCs w:val="14"/>
                <w:lang w:val="en-US"/>
              </w:rPr>
              <w:t>-</w:t>
            </w:r>
          </w:p>
        </w:tc>
        <w:tc>
          <w:tcPr>
            <w:tcW w:w="864" w:type="dxa"/>
            <w:tcBorders>
              <w:top w:val="nil"/>
              <w:left w:val="nil"/>
              <w:bottom w:val="single" w:sz="4" w:space="0" w:color="auto"/>
              <w:right w:val="nil"/>
            </w:tcBorders>
            <w:vAlign w:val="bottom"/>
          </w:tcPr>
          <w:p w14:paraId="5055D739" w14:textId="66758646" w:rsidR="00B62D5F" w:rsidRPr="00355286" w:rsidRDefault="00B62D5F" w:rsidP="00CC7275">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10</w:t>
            </w:r>
            <w:r w:rsidRPr="00355286">
              <w:rPr>
                <w:rFonts w:cs="Arial"/>
                <w:sz w:val="14"/>
                <w:szCs w:val="14"/>
                <w:lang w:val="en-US"/>
              </w:rPr>
              <w:t>.</w:t>
            </w:r>
            <w:r w:rsidR="002B26ED" w:rsidRPr="00355286">
              <w:rPr>
                <w:rFonts w:cs="Arial"/>
                <w:sz w:val="14"/>
                <w:szCs w:val="14"/>
              </w:rPr>
              <w:t>26</w:t>
            </w:r>
            <w:r w:rsidRPr="00355286">
              <w:rPr>
                <w:rFonts w:cs="Arial"/>
                <w:sz w:val="14"/>
                <w:szCs w:val="14"/>
                <w:lang w:val="en-US"/>
              </w:rPr>
              <w:t>)</w:t>
            </w:r>
          </w:p>
        </w:tc>
        <w:tc>
          <w:tcPr>
            <w:tcW w:w="864" w:type="dxa"/>
            <w:tcBorders>
              <w:top w:val="nil"/>
              <w:left w:val="nil"/>
              <w:bottom w:val="single" w:sz="4" w:space="0" w:color="auto"/>
              <w:right w:val="nil"/>
            </w:tcBorders>
            <w:shd w:val="clear" w:color="auto" w:fill="auto"/>
            <w:vAlign w:val="bottom"/>
          </w:tcPr>
          <w:p w14:paraId="082E72E3" w14:textId="6C4A5B57" w:rsidR="00B62D5F" w:rsidRPr="00355286" w:rsidRDefault="00B62D5F" w:rsidP="00CC7275">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10</w:t>
            </w:r>
            <w:r w:rsidRPr="00355286">
              <w:rPr>
                <w:rFonts w:cs="Arial"/>
                <w:sz w:val="14"/>
                <w:szCs w:val="14"/>
                <w:lang w:val="en-US"/>
              </w:rPr>
              <w:t>.</w:t>
            </w:r>
            <w:r w:rsidR="002B26ED" w:rsidRPr="00355286">
              <w:rPr>
                <w:rFonts w:cs="Arial"/>
                <w:sz w:val="14"/>
                <w:szCs w:val="14"/>
              </w:rPr>
              <w:t>19</w:t>
            </w:r>
            <w:r w:rsidRPr="00355286">
              <w:rPr>
                <w:rFonts w:cs="Arial"/>
                <w:sz w:val="14"/>
                <w:szCs w:val="14"/>
                <w:lang w:val="en-US"/>
              </w:rPr>
              <w:t>)</w:t>
            </w:r>
          </w:p>
        </w:tc>
        <w:tc>
          <w:tcPr>
            <w:tcW w:w="864" w:type="dxa"/>
            <w:tcBorders>
              <w:top w:val="nil"/>
              <w:left w:val="nil"/>
              <w:bottom w:val="single" w:sz="4" w:space="0" w:color="auto"/>
              <w:right w:val="nil"/>
            </w:tcBorders>
            <w:vAlign w:val="bottom"/>
          </w:tcPr>
          <w:p w14:paraId="78FA2562" w14:textId="487830ED" w:rsidR="00B62D5F" w:rsidRPr="00355286" w:rsidRDefault="00B62D5F" w:rsidP="00CC7275">
            <w:pPr>
              <w:spacing w:line="240" w:lineRule="auto"/>
              <w:ind w:right="-94"/>
              <w:jc w:val="right"/>
              <w:rPr>
                <w:rFonts w:cs="Arial"/>
                <w:spacing w:val="-2"/>
                <w:sz w:val="14"/>
                <w:szCs w:val="14"/>
                <w:lang w:val="en-US"/>
              </w:rPr>
            </w:pPr>
            <w:r w:rsidRPr="00355286">
              <w:rPr>
                <w:rFonts w:cs="Arial"/>
                <w:spacing w:val="-2"/>
                <w:sz w:val="14"/>
                <w:szCs w:val="14"/>
                <w:lang w:val="en-US"/>
              </w:rPr>
              <w:t>(</w:t>
            </w:r>
            <w:r w:rsidR="002B26ED" w:rsidRPr="00355286">
              <w:rPr>
                <w:rFonts w:cs="Arial"/>
                <w:spacing w:val="-2"/>
                <w:sz w:val="14"/>
                <w:szCs w:val="14"/>
              </w:rPr>
              <w:t>225</w:t>
            </w:r>
            <w:r w:rsidRPr="00355286">
              <w:rPr>
                <w:rFonts w:cs="Arial"/>
                <w:spacing w:val="-2"/>
                <w:sz w:val="14"/>
                <w:szCs w:val="14"/>
                <w:lang w:val="en-US"/>
              </w:rPr>
              <w:t>.</w:t>
            </w:r>
            <w:r w:rsidR="002B26ED" w:rsidRPr="00355286">
              <w:rPr>
                <w:rFonts w:cs="Arial"/>
                <w:spacing w:val="-2"/>
                <w:sz w:val="14"/>
                <w:szCs w:val="14"/>
              </w:rPr>
              <w:t>50</w:t>
            </w:r>
            <w:r w:rsidRPr="00355286">
              <w:rPr>
                <w:rFonts w:cs="Arial"/>
                <w:spacing w:val="-2"/>
                <w:sz w:val="14"/>
                <w:szCs w:val="14"/>
                <w:lang w:val="en-US"/>
              </w:rPr>
              <w:t>)</w:t>
            </w:r>
          </w:p>
        </w:tc>
        <w:tc>
          <w:tcPr>
            <w:tcW w:w="864" w:type="dxa"/>
            <w:tcBorders>
              <w:top w:val="nil"/>
              <w:left w:val="nil"/>
              <w:bottom w:val="single" w:sz="4" w:space="0" w:color="auto"/>
              <w:right w:val="nil"/>
            </w:tcBorders>
            <w:shd w:val="clear" w:color="auto" w:fill="auto"/>
            <w:vAlign w:val="bottom"/>
          </w:tcPr>
          <w:p w14:paraId="2F792646" w14:textId="430599DD" w:rsidR="00B62D5F" w:rsidRPr="00355286" w:rsidRDefault="00B62D5F" w:rsidP="00CC7275">
            <w:pPr>
              <w:spacing w:line="240" w:lineRule="auto"/>
              <w:ind w:right="-94"/>
              <w:jc w:val="right"/>
              <w:rPr>
                <w:rFonts w:cs="Arial"/>
                <w:spacing w:val="-2"/>
                <w:sz w:val="14"/>
                <w:szCs w:val="14"/>
                <w:lang w:val="en-US"/>
              </w:rPr>
            </w:pPr>
            <w:r w:rsidRPr="00355286">
              <w:rPr>
                <w:rFonts w:cs="Arial"/>
                <w:spacing w:val="-2"/>
                <w:sz w:val="14"/>
                <w:szCs w:val="14"/>
                <w:lang w:val="en-US"/>
              </w:rPr>
              <w:t>(</w:t>
            </w:r>
            <w:r w:rsidR="002B26ED" w:rsidRPr="00355286">
              <w:rPr>
                <w:rFonts w:cs="Arial"/>
                <w:spacing w:val="-2"/>
                <w:sz w:val="14"/>
                <w:szCs w:val="14"/>
              </w:rPr>
              <w:t>265</w:t>
            </w:r>
            <w:r w:rsidRPr="00355286">
              <w:rPr>
                <w:rFonts w:cs="Arial"/>
                <w:spacing w:val="-2"/>
                <w:sz w:val="14"/>
                <w:szCs w:val="14"/>
                <w:lang w:val="en-US"/>
              </w:rPr>
              <w:t>.</w:t>
            </w:r>
            <w:r w:rsidR="002B26ED" w:rsidRPr="00355286">
              <w:rPr>
                <w:rFonts w:cs="Arial"/>
                <w:spacing w:val="-2"/>
                <w:sz w:val="14"/>
                <w:szCs w:val="14"/>
              </w:rPr>
              <w:t>88</w:t>
            </w:r>
            <w:r w:rsidRPr="00355286">
              <w:rPr>
                <w:rFonts w:cs="Arial"/>
                <w:spacing w:val="-2"/>
                <w:sz w:val="14"/>
                <w:szCs w:val="14"/>
                <w:lang w:val="en-US"/>
              </w:rPr>
              <w:t>)</w:t>
            </w:r>
          </w:p>
        </w:tc>
      </w:tr>
      <w:tr w:rsidR="00B62D5F" w:rsidRPr="00355286" w14:paraId="65B82281" w14:textId="77777777" w:rsidTr="00CC7275">
        <w:tc>
          <w:tcPr>
            <w:tcW w:w="2016" w:type="dxa"/>
            <w:tcBorders>
              <w:top w:val="nil"/>
              <w:left w:val="nil"/>
              <w:bottom w:val="nil"/>
              <w:right w:val="nil"/>
            </w:tcBorders>
            <w:shd w:val="clear" w:color="auto" w:fill="auto"/>
          </w:tcPr>
          <w:p w14:paraId="7AED96A2" w14:textId="77777777" w:rsidR="00B62D5F" w:rsidRPr="00355286" w:rsidRDefault="00B62D5F" w:rsidP="00CC7275">
            <w:pPr>
              <w:pStyle w:val="Header"/>
              <w:tabs>
                <w:tab w:val="clear" w:pos="4153"/>
                <w:tab w:val="clear" w:pos="8306"/>
              </w:tabs>
              <w:spacing w:line="240" w:lineRule="auto"/>
              <w:ind w:left="-86"/>
              <w:rPr>
                <w:rFonts w:cs="Arial"/>
                <w:b/>
                <w:bCs/>
                <w:spacing w:val="-4"/>
                <w:sz w:val="10"/>
                <w:szCs w:val="10"/>
                <w:lang w:val="en-US"/>
              </w:rPr>
            </w:pPr>
          </w:p>
        </w:tc>
        <w:tc>
          <w:tcPr>
            <w:tcW w:w="864" w:type="dxa"/>
            <w:tcBorders>
              <w:top w:val="single" w:sz="4" w:space="0" w:color="auto"/>
              <w:left w:val="nil"/>
              <w:bottom w:val="nil"/>
              <w:right w:val="nil"/>
            </w:tcBorders>
            <w:vAlign w:val="bottom"/>
          </w:tcPr>
          <w:p w14:paraId="07B8AE6E" w14:textId="77777777" w:rsidR="00B62D5F" w:rsidRPr="00355286" w:rsidRDefault="00B62D5F" w:rsidP="00CC7275">
            <w:pPr>
              <w:spacing w:line="240" w:lineRule="auto"/>
              <w:ind w:right="-72"/>
              <w:jc w:val="right"/>
              <w:rPr>
                <w:rFonts w:cs="Arial"/>
                <w:sz w:val="10"/>
                <w:szCs w:val="10"/>
              </w:rPr>
            </w:pPr>
          </w:p>
        </w:tc>
        <w:tc>
          <w:tcPr>
            <w:tcW w:w="864" w:type="dxa"/>
            <w:tcBorders>
              <w:top w:val="single" w:sz="4" w:space="0" w:color="auto"/>
              <w:left w:val="nil"/>
              <w:bottom w:val="nil"/>
              <w:right w:val="nil"/>
            </w:tcBorders>
            <w:shd w:val="clear" w:color="auto" w:fill="auto"/>
            <w:vAlign w:val="bottom"/>
          </w:tcPr>
          <w:p w14:paraId="530862E3" w14:textId="77777777" w:rsidR="00B62D5F" w:rsidRPr="00355286" w:rsidRDefault="00B62D5F" w:rsidP="00CC7275">
            <w:pPr>
              <w:spacing w:line="240" w:lineRule="auto"/>
              <w:ind w:right="-72"/>
              <w:jc w:val="right"/>
              <w:rPr>
                <w:rFonts w:cs="Arial"/>
                <w:sz w:val="10"/>
                <w:szCs w:val="10"/>
              </w:rPr>
            </w:pPr>
          </w:p>
        </w:tc>
        <w:tc>
          <w:tcPr>
            <w:tcW w:w="864" w:type="dxa"/>
            <w:tcBorders>
              <w:top w:val="single" w:sz="4" w:space="0" w:color="auto"/>
              <w:left w:val="nil"/>
              <w:bottom w:val="nil"/>
              <w:right w:val="nil"/>
            </w:tcBorders>
          </w:tcPr>
          <w:p w14:paraId="03C68FC3"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shd w:val="clear" w:color="auto" w:fill="auto"/>
          </w:tcPr>
          <w:p w14:paraId="7385D187"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vAlign w:val="bottom"/>
          </w:tcPr>
          <w:p w14:paraId="6FC40FE4"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shd w:val="clear" w:color="auto" w:fill="auto"/>
            <w:vAlign w:val="bottom"/>
          </w:tcPr>
          <w:p w14:paraId="4FA294BD"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vAlign w:val="bottom"/>
          </w:tcPr>
          <w:p w14:paraId="2B30FAB1" w14:textId="77777777" w:rsidR="00B62D5F" w:rsidRPr="00355286" w:rsidRDefault="00B62D5F" w:rsidP="00CC7275">
            <w:pPr>
              <w:spacing w:line="240" w:lineRule="auto"/>
              <w:ind w:right="-94"/>
              <w:jc w:val="right"/>
              <w:rPr>
                <w:rFonts w:cs="Arial"/>
                <w:spacing w:val="-2"/>
                <w:sz w:val="10"/>
                <w:szCs w:val="10"/>
                <w:lang w:val="en-US"/>
              </w:rPr>
            </w:pPr>
          </w:p>
        </w:tc>
        <w:tc>
          <w:tcPr>
            <w:tcW w:w="864" w:type="dxa"/>
            <w:tcBorders>
              <w:top w:val="single" w:sz="4" w:space="0" w:color="auto"/>
              <w:left w:val="nil"/>
              <w:bottom w:val="nil"/>
              <w:right w:val="nil"/>
            </w:tcBorders>
            <w:shd w:val="clear" w:color="auto" w:fill="auto"/>
            <w:vAlign w:val="bottom"/>
          </w:tcPr>
          <w:p w14:paraId="110E1E96" w14:textId="77777777" w:rsidR="00B62D5F" w:rsidRPr="00355286" w:rsidRDefault="00B62D5F" w:rsidP="00CC7275">
            <w:pPr>
              <w:spacing w:line="240" w:lineRule="auto"/>
              <w:ind w:right="-94"/>
              <w:jc w:val="right"/>
              <w:rPr>
                <w:rFonts w:cs="Arial"/>
                <w:spacing w:val="-2"/>
                <w:sz w:val="10"/>
                <w:szCs w:val="10"/>
                <w:lang w:val="en-US"/>
              </w:rPr>
            </w:pPr>
          </w:p>
        </w:tc>
      </w:tr>
      <w:tr w:rsidR="00B62D5F" w:rsidRPr="00355286" w14:paraId="04CE2A88" w14:textId="77777777" w:rsidTr="00CC7275">
        <w:tc>
          <w:tcPr>
            <w:tcW w:w="2016" w:type="dxa"/>
            <w:tcBorders>
              <w:top w:val="nil"/>
              <w:left w:val="nil"/>
              <w:bottom w:val="nil"/>
              <w:right w:val="nil"/>
            </w:tcBorders>
            <w:shd w:val="clear" w:color="auto" w:fill="auto"/>
          </w:tcPr>
          <w:p w14:paraId="641089AD" w14:textId="77777777" w:rsidR="00B62D5F" w:rsidRPr="00355286" w:rsidRDefault="00B62D5F" w:rsidP="00CC7275">
            <w:pPr>
              <w:pStyle w:val="Header"/>
              <w:tabs>
                <w:tab w:val="clear" w:pos="4153"/>
                <w:tab w:val="clear" w:pos="8306"/>
              </w:tabs>
              <w:spacing w:line="240" w:lineRule="auto"/>
              <w:ind w:left="-86"/>
              <w:rPr>
                <w:rFonts w:cs="Arial"/>
                <w:b/>
                <w:bCs/>
                <w:spacing w:val="-4"/>
                <w:sz w:val="14"/>
                <w:szCs w:val="14"/>
                <w:lang w:val="en-US"/>
              </w:rPr>
            </w:pPr>
            <w:r w:rsidRPr="00355286">
              <w:rPr>
                <w:rFonts w:cs="Arial"/>
                <w:b/>
                <w:bCs/>
                <w:sz w:val="14"/>
                <w:szCs w:val="14"/>
                <w:lang w:val="en-US"/>
              </w:rPr>
              <w:t>Total Liabilities</w:t>
            </w:r>
          </w:p>
        </w:tc>
        <w:tc>
          <w:tcPr>
            <w:tcW w:w="864" w:type="dxa"/>
            <w:tcBorders>
              <w:top w:val="nil"/>
              <w:left w:val="nil"/>
              <w:bottom w:val="single" w:sz="4" w:space="0" w:color="auto"/>
              <w:right w:val="nil"/>
            </w:tcBorders>
            <w:vAlign w:val="bottom"/>
          </w:tcPr>
          <w:p w14:paraId="697E9161" w14:textId="15D2C18E" w:rsidR="00B62D5F" w:rsidRPr="00355286" w:rsidRDefault="00B62D5F" w:rsidP="00CC7275">
            <w:pPr>
              <w:spacing w:line="240" w:lineRule="auto"/>
              <w:ind w:right="-72"/>
              <w:jc w:val="right"/>
              <w:rPr>
                <w:rFonts w:cs="Arial"/>
                <w:sz w:val="14"/>
                <w:szCs w:val="14"/>
              </w:rPr>
            </w:pPr>
            <w:r w:rsidRPr="00355286">
              <w:rPr>
                <w:rFonts w:cs="Arial"/>
                <w:sz w:val="14"/>
                <w:szCs w:val="14"/>
              </w:rPr>
              <w:t>(</w:t>
            </w:r>
            <w:r w:rsidR="002B26ED" w:rsidRPr="00355286">
              <w:rPr>
                <w:rFonts w:cs="Arial"/>
                <w:sz w:val="14"/>
                <w:szCs w:val="14"/>
              </w:rPr>
              <w:t>406</w:t>
            </w:r>
            <w:r w:rsidRPr="00355286">
              <w:rPr>
                <w:rFonts w:cs="Arial"/>
                <w:sz w:val="14"/>
                <w:szCs w:val="14"/>
              </w:rPr>
              <w:t>.</w:t>
            </w:r>
            <w:r w:rsidR="002B26ED" w:rsidRPr="00355286">
              <w:rPr>
                <w:rFonts w:cs="Arial"/>
                <w:sz w:val="14"/>
                <w:szCs w:val="14"/>
              </w:rPr>
              <w:t>46</w:t>
            </w:r>
            <w:r w:rsidRPr="00355286">
              <w:rPr>
                <w:rFonts w:cs="Arial"/>
                <w:sz w:val="14"/>
                <w:szCs w:val="14"/>
              </w:rPr>
              <w:t>)</w:t>
            </w:r>
          </w:p>
        </w:tc>
        <w:tc>
          <w:tcPr>
            <w:tcW w:w="864" w:type="dxa"/>
            <w:tcBorders>
              <w:top w:val="nil"/>
              <w:left w:val="nil"/>
              <w:bottom w:val="single" w:sz="4" w:space="0" w:color="auto"/>
              <w:right w:val="nil"/>
            </w:tcBorders>
            <w:shd w:val="clear" w:color="auto" w:fill="auto"/>
            <w:vAlign w:val="bottom"/>
          </w:tcPr>
          <w:p w14:paraId="379C26C8" w14:textId="27D45D98" w:rsidR="00B62D5F" w:rsidRPr="00355286" w:rsidRDefault="00B62D5F" w:rsidP="00CC7275">
            <w:pPr>
              <w:spacing w:line="240" w:lineRule="auto"/>
              <w:ind w:right="-72"/>
              <w:jc w:val="right"/>
              <w:rPr>
                <w:rFonts w:cs="Arial"/>
                <w:sz w:val="14"/>
                <w:szCs w:val="14"/>
              </w:rPr>
            </w:pPr>
            <w:r w:rsidRPr="00355286">
              <w:rPr>
                <w:rFonts w:cs="Arial"/>
                <w:sz w:val="14"/>
                <w:szCs w:val="14"/>
              </w:rPr>
              <w:t>(</w:t>
            </w:r>
            <w:r w:rsidR="002B26ED" w:rsidRPr="00355286">
              <w:rPr>
                <w:rFonts w:cs="Arial"/>
                <w:sz w:val="14"/>
                <w:szCs w:val="14"/>
              </w:rPr>
              <w:t>430</w:t>
            </w:r>
            <w:r w:rsidRPr="00355286">
              <w:rPr>
                <w:rFonts w:cs="Arial"/>
                <w:sz w:val="14"/>
                <w:szCs w:val="14"/>
              </w:rPr>
              <w:t>.</w:t>
            </w:r>
            <w:r w:rsidR="002B26ED" w:rsidRPr="00355286">
              <w:rPr>
                <w:rFonts w:cs="Arial"/>
                <w:sz w:val="14"/>
                <w:szCs w:val="14"/>
              </w:rPr>
              <w:t>41</w:t>
            </w:r>
            <w:r w:rsidRPr="00355286">
              <w:rPr>
                <w:rFonts w:cs="Arial"/>
                <w:sz w:val="14"/>
                <w:szCs w:val="14"/>
              </w:rPr>
              <w:t>)</w:t>
            </w:r>
          </w:p>
        </w:tc>
        <w:tc>
          <w:tcPr>
            <w:tcW w:w="864" w:type="dxa"/>
            <w:tcBorders>
              <w:top w:val="nil"/>
              <w:left w:val="nil"/>
              <w:bottom w:val="single" w:sz="4" w:space="0" w:color="auto"/>
              <w:right w:val="nil"/>
            </w:tcBorders>
          </w:tcPr>
          <w:p w14:paraId="7C8899C0" w14:textId="77777777" w:rsidR="00B62D5F" w:rsidRPr="00355286" w:rsidRDefault="00B62D5F" w:rsidP="00CC7275">
            <w:pPr>
              <w:spacing w:line="240" w:lineRule="auto"/>
              <w:ind w:right="-72"/>
              <w:jc w:val="center"/>
              <w:rPr>
                <w:rFonts w:cs="Arial"/>
                <w:sz w:val="14"/>
                <w:szCs w:val="14"/>
                <w:lang w:val="en-US"/>
              </w:rPr>
            </w:pPr>
            <w:r w:rsidRPr="00355286">
              <w:rPr>
                <w:rFonts w:cs="Arial"/>
                <w:sz w:val="14"/>
                <w:szCs w:val="14"/>
                <w:lang w:val="en-US"/>
              </w:rPr>
              <w:t>-</w:t>
            </w:r>
          </w:p>
        </w:tc>
        <w:tc>
          <w:tcPr>
            <w:tcW w:w="864" w:type="dxa"/>
            <w:tcBorders>
              <w:top w:val="nil"/>
              <w:left w:val="nil"/>
              <w:bottom w:val="single" w:sz="4" w:space="0" w:color="auto"/>
              <w:right w:val="nil"/>
            </w:tcBorders>
            <w:shd w:val="clear" w:color="auto" w:fill="auto"/>
          </w:tcPr>
          <w:p w14:paraId="1F7F4573" w14:textId="38617A1B" w:rsidR="00B62D5F" w:rsidRPr="00355286" w:rsidRDefault="00B62D5F" w:rsidP="00CC7275">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0</w:t>
            </w:r>
            <w:r w:rsidRPr="00355286">
              <w:rPr>
                <w:rFonts w:cs="Arial"/>
                <w:sz w:val="14"/>
                <w:szCs w:val="14"/>
                <w:lang w:val="en-US"/>
              </w:rPr>
              <w:t>.</w:t>
            </w:r>
            <w:r w:rsidR="002B26ED" w:rsidRPr="00355286">
              <w:rPr>
                <w:rFonts w:cs="Arial"/>
                <w:sz w:val="14"/>
                <w:szCs w:val="14"/>
              </w:rPr>
              <w:t>38</w:t>
            </w:r>
            <w:r w:rsidRPr="00355286">
              <w:rPr>
                <w:rFonts w:cs="Arial"/>
                <w:sz w:val="14"/>
                <w:szCs w:val="14"/>
                <w:lang w:val="en-US"/>
              </w:rPr>
              <w:t>)</w:t>
            </w:r>
          </w:p>
        </w:tc>
        <w:tc>
          <w:tcPr>
            <w:tcW w:w="864" w:type="dxa"/>
            <w:tcBorders>
              <w:top w:val="nil"/>
              <w:left w:val="nil"/>
              <w:bottom w:val="single" w:sz="4" w:space="0" w:color="auto"/>
              <w:right w:val="nil"/>
            </w:tcBorders>
            <w:vAlign w:val="bottom"/>
          </w:tcPr>
          <w:p w14:paraId="7098196D" w14:textId="4AD3153C" w:rsidR="00B62D5F" w:rsidRPr="00355286" w:rsidRDefault="00B62D5F" w:rsidP="00CC7275">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208</w:t>
            </w:r>
            <w:r w:rsidRPr="00355286">
              <w:rPr>
                <w:rFonts w:cs="Arial"/>
                <w:sz w:val="14"/>
                <w:szCs w:val="14"/>
                <w:lang w:val="en-US"/>
              </w:rPr>
              <w:t>.</w:t>
            </w:r>
            <w:r w:rsidR="002B26ED" w:rsidRPr="00355286">
              <w:rPr>
                <w:rFonts w:cs="Arial"/>
                <w:sz w:val="14"/>
                <w:szCs w:val="14"/>
              </w:rPr>
              <w:t>80</w:t>
            </w:r>
            <w:r w:rsidRPr="00355286">
              <w:rPr>
                <w:rFonts w:cs="Arial"/>
                <w:sz w:val="14"/>
                <w:szCs w:val="14"/>
                <w:lang w:val="en-US"/>
              </w:rPr>
              <w:t>)</w:t>
            </w:r>
          </w:p>
        </w:tc>
        <w:tc>
          <w:tcPr>
            <w:tcW w:w="864" w:type="dxa"/>
            <w:tcBorders>
              <w:top w:val="nil"/>
              <w:left w:val="nil"/>
              <w:bottom w:val="single" w:sz="4" w:space="0" w:color="auto"/>
              <w:right w:val="nil"/>
            </w:tcBorders>
            <w:shd w:val="clear" w:color="auto" w:fill="auto"/>
            <w:vAlign w:val="bottom"/>
          </w:tcPr>
          <w:p w14:paraId="161463D6" w14:textId="3AF6571D" w:rsidR="00B62D5F" w:rsidRPr="00355286" w:rsidRDefault="00B62D5F" w:rsidP="00CC7275">
            <w:pPr>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342</w:t>
            </w:r>
            <w:r w:rsidRPr="00355286">
              <w:rPr>
                <w:rFonts w:cs="Arial"/>
                <w:sz w:val="14"/>
                <w:szCs w:val="14"/>
                <w:lang w:val="en-US"/>
              </w:rPr>
              <w:t>.</w:t>
            </w:r>
            <w:r w:rsidR="002B26ED" w:rsidRPr="00355286">
              <w:rPr>
                <w:rFonts w:cs="Arial"/>
                <w:sz w:val="14"/>
                <w:szCs w:val="14"/>
              </w:rPr>
              <w:t>65</w:t>
            </w:r>
            <w:r w:rsidRPr="00355286">
              <w:rPr>
                <w:rFonts w:cs="Arial"/>
                <w:sz w:val="14"/>
                <w:szCs w:val="14"/>
                <w:lang w:val="en-US"/>
              </w:rPr>
              <w:t>)</w:t>
            </w:r>
          </w:p>
        </w:tc>
        <w:tc>
          <w:tcPr>
            <w:tcW w:w="864" w:type="dxa"/>
            <w:tcBorders>
              <w:top w:val="nil"/>
              <w:left w:val="nil"/>
              <w:bottom w:val="single" w:sz="4" w:space="0" w:color="auto"/>
              <w:right w:val="nil"/>
            </w:tcBorders>
            <w:vAlign w:val="bottom"/>
          </w:tcPr>
          <w:p w14:paraId="2746B853" w14:textId="18E49057" w:rsidR="00B62D5F" w:rsidRPr="00355286" w:rsidRDefault="00B62D5F" w:rsidP="00CC7275">
            <w:pPr>
              <w:spacing w:line="240" w:lineRule="auto"/>
              <w:ind w:right="-94"/>
              <w:jc w:val="right"/>
              <w:rPr>
                <w:rFonts w:cs="Arial"/>
                <w:spacing w:val="-2"/>
                <w:sz w:val="14"/>
                <w:szCs w:val="14"/>
                <w:lang w:val="en-US"/>
              </w:rPr>
            </w:pPr>
            <w:r w:rsidRPr="00355286">
              <w:rPr>
                <w:rFonts w:cs="Arial"/>
                <w:spacing w:val="-2"/>
                <w:sz w:val="14"/>
                <w:szCs w:val="14"/>
                <w:lang w:val="en-US"/>
              </w:rPr>
              <w:t>(</w:t>
            </w:r>
            <w:r w:rsidR="002B26ED" w:rsidRPr="00355286">
              <w:rPr>
                <w:rFonts w:cs="Arial"/>
                <w:spacing w:val="-2"/>
                <w:sz w:val="14"/>
                <w:szCs w:val="14"/>
              </w:rPr>
              <w:t>615</w:t>
            </w:r>
            <w:r w:rsidRPr="00355286">
              <w:rPr>
                <w:rFonts w:cs="Arial"/>
                <w:spacing w:val="-2"/>
                <w:sz w:val="14"/>
                <w:szCs w:val="14"/>
                <w:lang w:val="en-US"/>
              </w:rPr>
              <w:t>.</w:t>
            </w:r>
            <w:r w:rsidR="002B26ED" w:rsidRPr="00355286">
              <w:rPr>
                <w:rFonts w:cs="Arial"/>
                <w:spacing w:val="-2"/>
                <w:sz w:val="14"/>
                <w:szCs w:val="14"/>
              </w:rPr>
              <w:t>26</w:t>
            </w:r>
            <w:r w:rsidRPr="00355286">
              <w:rPr>
                <w:rFonts w:cs="Arial"/>
                <w:spacing w:val="-2"/>
                <w:sz w:val="14"/>
                <w:szCs w:val="14"/>
                <w:lang w:val="en-US"/>
              </w:rPr>
              <w:t>)</w:t>
            </w:r>
          </w:p>
        </w:tc>
        <w:tc>
          <w:tcPr>
            <w:tcW w:w="864" w:type="dxa"/>
            <w:tcBorders>
              <w:top w:val="nil"/>
              <w:left w:val="nil"/>
              <w:bottom w:val="single" w:sz="4" w:space="0" w:color="auto"/>
              <w:right w:val="nil"/>
            </w:tcBorders>
            <w:shd w:val="clear" w:color="auto" w:fill="auto"/>
            <w:vAlign w:val="bottom"/>
          </w:tcPr>
          <w:p w14:paraId="5F1A08BD" w14:textId="020B1120" w:rsidR="00B62D5F" w:rsidRPr="00355286" w:rsidRDefault="00B62D5F" w:rsidP="00CC7275">
            <w:pPr>
              <w:spacing w:line="240" w:lineRule="auto"/>
              <w:ind w:right="-94"/>
              <w:jc w:val="right"/>
              <w:rPr>
                <w:rFonts w:cs="Arial"/>
                <w:spacing w:val="-2"/>
                <w:sz w:val="14"/>
                <w:szCs w:val="14"/>
                <w:lang w:val="en-US"/>
              </w:rPr>
            </w:pPr>
            <w:r w:rsidRPr="00355286">
              <w:rPr>
                <w:rFonts w:cs="Arial"/>
                <w:spacing w:val="-2"/>
                <w:sz w:val="14"/>
                <w:szCs w:val="14"/>
                <w:lang w:val="en-US"/>
              </w:rPr>
              <w:t>(</w:t>
            </w:r>
            <w:r w:rsidR="002B26ED" w:rsidRPr="00355286">
              <w:rPr>
                <w:rFonts w:cs="Arial"/>
                <w:spacing w:val="-2"/>
                <w:sz w:val="14"/>
                <w:szCs w:val="14"/>
              </w:rPr>
              <w:t>773</w:t>
            </w:r>
            <w:r w:rsidRPr="00355286">
              <w:rPr>
                <w:rFonts w:cs="Arial"/>
                <w:spacing w:val="-2"/>
                <w:sz w:val="14"/>
                <w:szCs w:val="14"/>
                <w:lang w:val="en-US"/>
              </w:rPr>
              <w:t>.</w:t>
            </w:r>
            <w:r w:rsidR="002B26ED" w:rsidRPr="00355286">
              <w:rPr>
                <w:rFonts w:cs="Arial"/>
                <w:spacing w:val="-2"/>
                <w:sz w:val="14"/>
                <w:szCs w:val="14"/>
              </w:rPr>
              <w:t>44</w:t>
            </w:r>
            <w:r w:rsidRPr="00355286">
              <w:rPr>
                <w:rFonts w:cs="Arial"/>
                <w:spacing w:val="-2"/>
                <w:sz w:val="14"/>
                <w:szCs w:val="14"/>
                <w:lang w:val="en-US"/>
              </w:rPr>
              <w:t>)</w:t>
            </w:r>
          </w:p>
        </w:tc>
      </w:tr>
      <w:tr w:rsidR="00B62D5F" w:rsidRPr="00355286" w14:paraId="6EA71810" w14:textId="77777777" w:rsidTr="00CC7275">
        <w:tc>
          <w:tcPr>
            <w:tcW w:w="2016" w:type="dxa"/>
            <w:tcBorders>
              <w:top w:val="nil"/>
              <w:left w:val="nil"/>
              <w:bottom w:val="nil"/>
              <w:right w:val="nil"/>
            </w:tcBorders>
            <w:shd w:val="clear" w:color="auto" w:fill="auto"/>
          </w:tcPr>
          <w:p w14:paraId="74425E26" w14:textId="77777777" w:rsidR="00B62D5F" w:rsidRPr="00355286" w:rsidRDefault="00B62D5F" w:rsidP="00CC7275">
            <w:pPr>
              <w:pStyle w:val="Header"/>
              <w:tabs>
                <w:tab w:val="clear" w:pos="4153"/>
                <w:tab w:val="clear" w:pos="8306"/>
              </w:tabs>
              <w:spacing w:line="240" w:lineRule="auto"/>
              <w:ind w:left="-86"/>
              <w:rPr>
                <w:rFonts w:cs="Arial"/>
                <w:b/>
                <w:bCs/>
                <w:sz w:val="10"/>
                <w:szCs w:val="10"/>
                <w:lang w:val="en-US"/>
              </w:rPr>
            </w:pPr>
          </w:p>
        </w:tc>
        <w:tc>
          <w:tcPr>
            <w:tcW w:w="864" w:type="dxa"/>
            <w:tcBorders>
              <w:top w:val="single" w:sz="4" w:space="0" w:color="auto"/>
              <w:left w:val="nil"/>
              <w:bottom w:val="nil"/>
              <w:right w:val="nil"/>
            </w:tcBorders>
            <w:vAlign w:val="bottom"/>
          </w:tcPr>
          <w:p w14:paraId="3122C13B" w14:textId="77777777" w:rsidR="00B62D5F" w:rsidRPr="00355286" w:rsidRDefault="00B62D5F" w:rsidP="00CC7275">
            <w:pPr>
              <w:spacing w:line="240" w:lineRule="auto"/>
              <w:ind w:right="-72"/>
              <w:jc w:val="right"/>
              <w:rPr>
                <w:rFonts w:cs="Arial"/>
                <w:sz w:val="10"/>
                <w:szCs w:val="10"/>
              </w:rPr>
            </w:pPr>
          </w:p>
        </w:tc>
        <w:tc>
          <w:tcPr>
            <w:tcW w:w="864" w:type="dxa"/>
            <w:tcBorders>
              <w:top w:val="single" w:sz="4" w:space="0" w:color="auto"/>
              <w:left w:val="nil"/>
              <w:bottom w:val="nil"/>
              <w:right w:val="nil"/>
            </w:tcBorders>
            <w:shd w:val="clear" w:color="auto" w:fill="auto"/>
            <w:vAlign w:val="bottom"/>
          </w:tcPr>
          <w:p w14:paraId="1D5BBDCA" w14:textId="77777777" w:rsidR="00B62D5F" w:rsidRPr="00355286" w:rsidRDefault="00B62D5F" w:rsidP="00CC7275">
            <w:pPr>
              <w:spacing w:line="240" w:lineRule="auto"/>
              <w:ind w:right="-72"/>
              <w:jc w:val="right"/>
              <w:rPr>
                <w:rFonts w:cs="Arial"/>
                <w:sz w:val="10"/>
                <w:szCs w:val="10"/>
              </w:rPr>
            </w:pPr>
          </w:p>
        </w:tc>
        <w:tc>
          <w:tcPr>
            <w:tcW w:w="864" w:type="dxa"/>
            <w:tcBorders>
              <w:top w:val="single" w:sz="4" w:space="0" w:color="auto"/>
              <w:left w:val="nil"/>
              <w:bottom w:val="nil"/>
              <w:right w:val="nil"/>
            </w:tcBorders>
          </w:tcPr>
          <w:p w14:paraId="638CC18D"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shd w:val="clear" w:color="auto" w:fill="auto"/>
          </w:tcPr>
          <w:p w14:paraId="29EA2FE4"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vAlign w:val="bottom"/>
          </w:tcPr>
          <w:p w14:paraId="183C065D"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shd w:val="clear" w:color="auto" w:fill="auto"/>
            <w:vAlign w:val="bottom"/>
          </w:tcPr>
          <w:p w14:paraId="51CCCAAB" w14:textId="77777777" w:rsidR="00B62D5F" w:rsidRPr="00355286" w:rsidRDefault="00B62D5F" w:rsidP="00CC7275">
            <w:pPr>
              <w:spacing w:line="240" w:lineRule="auto"/>
              <w:ind w:right="-72"/>
              <w:jc w:val="right"/>
              <w:rPr>
                <w:rFonts w:cs="Arial"/>
                <w:sz w:val="10"/>
                <w:szCs w:val="10"/>
                <w:lang w:val="en-US"/>
              </w:rPr>
            </w:pPr>
          </w:p>
        </w:tc>
        <w:tc>
          <w:tcPr>
            <w:tcW w:w="864" w:type="dxa"/>
            <w:tcBorders>
              <w:top w:val="single" w:sz="4" w:space="0" w:color="auto"/>
              <w:left w:val="nil"/>
              <w:bottom w:val="nil"/>
              <w:right w:val="nil"/>
            </w:tcBorders>
            <w:vAlign w:val="bottom"/>
          </w:tcPr>
          <w:p w14:paraId="3887D465" w14:textId="77777777" w:rsidR="00B62D5F" w:rsidRPr="00355286" w:rsidRDefault="00B62D5F" w:rsidP="00CC7275">
            <w:pPr>
              <w:spacing w:line="240" w:lineRule="auto"/>
              <w:ind w:right="-94"/>
              <w:jc w:val="right"/>
              <w:rPr>
                <w:rFonts w:cs="Arial"/>
                <w:spacing w:val="-2"/>
                <w:sz w:val="10"/>
                <w:szCs w:val="10"/>
                <w:lang w:val="en-US"/>
              </w:rPr>
            </w:pPr>
          </w:p>
        </w:tc>
        <w:tc>
          <w:tcPr>
            <w:tcW w:w="864" w:type="dxa"/>
            <w:tcBorders>
              <w:top w:val="single" w:sz="4" w:space="0" w:color="auto"/>
              <w:left w:val="nil"/>
              <w:bottom w:val="nil"/>
              <w:right w:val="nil"/>
            </w:tcBorders>
            <w:shd w:val="clear" w:color="auto" w:fill="auto"/>
            <w:vAlign w:val="bottom"/>
          </w:tcPr>
          <w:p w14:paraId="4DEBEB1A" w14:textId="77777777" w:rsidR="00B62D5F" w:rsidRPr="00355286" w:rsidRDefault="00B62D5F" w:rsidP="00CC7275">
            <w:pPr>
              <w:spacing w:line="240" w:lineRule="auto"/>
              <w:ind w:right="-94"/>
              <w:jc w:val="right"/>
              <w:rPr>
                <w:rFonts w:cs="Arial"/>
                <w:spacing w:val="-2"/>
                <w:sz w:val="10"/>
                <w:szCs w:val="10"/>
                <w:lang w:val="en-US"/>
              </w:rPr>
            </w:pPr>
          </w:p>
        </w:tc>
      </w:tr>
      <w:tr w:rsidR="00B62D5F" w:rsidRPr="00355286" w14:paraId="6DFD0C10" w14:textId="77777777" w:rsidTr="00CC7275">
        <w:tc>
          <w:tcPr>
            <w:tcW w:w="2016" w:type="dxa"/>
            <w:tcBorders>
              <w:top w:val="nil"/>
              <w:left w:val="nil"/>
              <w:bottom w:val="nil"/>
              <w:right w:val="nil"/>
            </w:tcBorders>
            <w:shd w:val="clear" w:color="auto" w:fill="auto"/>
          </w:tcPr>
          <w:p w14:paraId="1B5312EE" w14:textId="77777777" w:rsidR="00B62D5F" w:rsidRPr="00355286" w:rsidRDefault="00B62D5F" w:rsidP="00CC7275">
            <w:pPr>
              <w:pStyle w:val="Header"/>
              <w:tabs>
                <w:tab w:val="clear" w:pos="4153"/>
                <w:tab w:val="clear" w:pos="8306"/>
              </w:tabs>
              <w:spacing w:line="240" w:lineRule="auto"/>
              <w:ind w:left="-86"/>
              <w:rPr>
                <w:rFonts w:cs="Arial"/>
                <w:b/>
                <w:bCs/>
                <w:sz w:val="14"/>
                <w:szCs w:val="14"/>
                <w:lang w:val="en-US"/>
              </w:rPr>
            </w:pPr>
            <w:r w:rsidRPr="00355286">
              <w:rPr>
                <w:rFonts w:cs="Arial"/>
                <w:b/>
                <w:bCs/>
                <w:sz w:val="14"/>
                <w:szCs w:val="14"/>
                <w:lang w:val="en-US"/>
              </w:rPr>
              <w:t>Net assets</w:t>
            </w:r>
          </w:p>
        </w:tc>
        <w:tc>
          <w:tcPr>
            <w:tcW w:w="864" w:type="dxa"/>
            <w:tcBorders>
              <w:top w:val="nil"/>
              <w:left w:val="nil"/>
              <w:bottom w:val="single" w:sz="4" w:space="0" w:color="auto"/>
              <w:right w:val="nil"/>
            </w:tcBorders>
            <w:vAlign w:val="bottom"/>
          </w:tcPr>
          <w:p w14:paraId="5D09E457" w14:textId="36E1AFB1" w:rsidR="00B62D5F" w:rsidRPr="00355286" w:rsidRDefault="002B26ED" w:rsidP="00CC7275">
            <w:pPr>
              <w:spacing w:line="240" w:lineRule="auto"/>
              <w:ind w:right="-72"/>
              <w:jc w:val="right"/>
              <w:rPr>
                <w:rFonts w:cs="Arial"/>
                <w:sz w:val="14"/>
                <w:szCs w:val="14"/>
              </w:rPr>
            </w:pPr>
            <w:r w:rsidRPr="00355286">
              <w:rPr>
                <w:rFonts w:cs="Arial"/>
                <w:sz w:val="14"/>
                <w:szCs w:val="14"/>
              </w:rPr>
              <w:t>456</w:t>
            </w:r>
            <w:r w:rsidR="00B62D5F" w:rsidRPr="00355286">
              <w:rPr>
                <w:rFonts w:cs="Arial"/>
                <w:sz w:val="14"/>
                <w:szCs w:val="14"/>
              </w:rPr>
              <w:t>.</w:t>
            </w:r>
            <w:r w:rsidRPr="00355286">
              <w:rPr>
                <w:rFonts w:cs="Arial"/>
                <w:sz w:val="14"/>
                <w:szCs w:val="14"/>
              </w:rPr>
              <w:t>2</w:t>
            </w:r>
            <w:r w:rsidR="00BA731C" w:rsidRPr="00355286">
              <w:rPr>
                <w:rFonts w:cs="Arial"/>
                <w:sz w:val="14"/>
                <w:szCs w:val="14"/>
              </w:rPr>
              <w:t>6</w:t>
            </w:r>
          </w:p>
        </w:tc>
        <w:tc>
          <w:tcPr>
            <w:tcW w:w="864" w:type="dxa"/>
            <w:tcBorders>
              <w:top w:val="nil"/>
              <w:left w:val="nil"/>
              <w:bottom w:val="single" w:sz="4" w:space="0" w:color="auto"/>
              <w:right w:val="nil"/>
            </w:tcBorders>
            <w:shd w:val="clear" w:color="auto" w:fill="auto"/>
            <w:vAlign w:val="bottom"/>
          </w:tcPr>
          <w:p w14:paraId="5F89BA11" w14:textId="1D09C2AE" w:rsidR="00B62D5F" w:rsidRPr="00355286" w:rsidRDefault="002B26ED" w:rsidP="00CC7275">
            <w:pPr>
              <w:spacing w:line="240" w:lineRule="auto"/>
              <w:ind w:right="-72"/>
              <w:jc w:val="right"/>
              <w:rPr>
                <w:rFonts w:cs="Arial"/>
                <w:sz w:val="14"/>
                <w:szCs w:val="14"/>
              </w:rPr>
            </w:pPr>
            <w:r w:rsidRPr="00355286">
              <w:rPr>
                <w:rFonts w:cs="Arial"/>
                <w:sz w:val="14"/>
                <w:szCs w:val="14"/>
              </w:rPr>
              <w:t>395</w:t>
            </w:r>
            <w:r w:rsidR="00B62D5F" w:rsidRPr="00355286">
              <w:rPr>
                <w:rFonts w:cs="Arial"/>
                <w:sz w:val="14"/>
                <w:szCs w:val="14"/>
              </w:rPr>
              <w:t>.</w:t>
            </w:r>
            <w:r w:rsidRPr="00355286">
              <w:rPr>
                <w:rFonts w:cs="Arial"/>
                <w:sz w:val="14"/>
                <w:szCs w:val="14"/>
              </w:rPr>
              <w:t>02</w:t>
            </w:r>
          </w:p>
        </w:tc>
        <w:tc>
          <w:tcPr>
            <w:tcW w:w="864" w:type="dxa"/>
            <w:tcBorders>
              <w:top w:val="nil"/>
              <w:left w:val="nil"/>
              <w:bottom w:val="single" w:sz="4" w:space="0" w:color="auto"/>
              <w:right w:val="nil"/>
            </w:tcBorders>
          </w:tcPr>
          <w:p w14:paraId="41B3FD8F" w14:textId="7953684B" w:rsidR="00B62D5F" w:rsidRPr="00355286" w:rsidRDefault="002B26ED" w:rsidP="00CC7275">
            <w:pPr>
              <w:spacing w:line="240" w:lineRule="auto"/>
              <w:ind w:right="-72"/>
              <w:jc w:val="right"/>
              <w:rPr>
                <w:rFonts w:cs="Arial"/>
                <w:sz w:val="14"/>
                <w:szCs w:val="14"/>
              </w:rPr>
            </w:pPr>
            <w:r w:rsidRPr="00355286">
              <w:rPr>
                <w:rFonts w:cs="Arial"/>
                <w:sz w:val="14"/>
                <w:szCs w:val="14"/>
              </w:rPr>
              <w:t>555</w:t>
            </w:r>
            <w:r w:rsidR="00B62D5F" w:rsidRPr="00355286">
              <w:rPr>
                <w:rFonts w:cs="Arial"/>
                <w:sz w:val="14"/>
                <w:szCs w:val="14"/>
                <w:lang w:val="en-US"/>
              </w:rPr>
              <w:t>.</w:t>
            </w:r>
            <w:r w:rsidRPr="00355286">
              <w:rPr>
                <w:rFonts w:cs="Arial"/>
                <w:sz w:val="14"/>
                <w:szCs w:val="14"/>
              </w:rPr>
              <w:t>92</w:t>
            </w:r>
          </w:p>
        </w:tc>
        <w:tc>
          <w:tcPr>
            <w:tcW w:w="864" w:type="dxa"/>
            <w:tcBorders>
              <w:top w:val="nil"/>
              <w:left w:val="nil"/>
              <w:bottom w:val="single" w:sz="4" w:space="0" w:color="auto"/>
              <w:right w:val="nil"/>
            </w:tcBorders>
            <w:shd w:val="clear" w:color="auto" w:fill="auto"/>
          </w:tcPr>
          <w:p w14:paraId="3113398E" w14:textId="7BB48DB5" w:rsidR="00B62D5F" w:rsidRPr="00355286" w:rsidRDefault="002B26ED" w:rsidP="00CC7275">
            <w:pPr>
              <w:spacing w:line="240" w:lineRule="auto"/>
              <w:ind w:right="-72"/>
              <w:jc w:val="right"/>
              <w:rPr>
                <w:rFonts w:cs="Arial"/>
                <w:sz w:val="14"/>
                <w:szCs w:val="14"/>
                <w:lang w:val="en-US"/>
              </w:rPr>
            </w:pPr>
            <w:r w:rsidRPr="00355286">
              <w:rPr>
                <w:rFonts w:cs="Arial"/>
                <w:sz w:val="14"/>
                <w:szCs w:val="14"/>
              </w:rPr>
              <w:t>653</w:t>
            </w:r>
            <w:r w:rsidR="00B62D5F" w:rsidRPr="00355286">
              <w:rPr>
                <w:rFonts w:cs="Arial"/>
                <w:sz w:val="14"/>
                <w:szCs w:val="14"/>
                <w:lang w:val="en-US"/>
              </w:rPr>
              <w:t>.</w:t>
            </w:r>
            <w:r w:rsidRPr="00355286">
              <w:rPr>
                <w:rFonts w:cs="Arial"/>
                <w:sz w:val="14"/>
                <w:szCs w:val="14"/>
              </w:rPr>
              <w:t>90</w:t>
            </w:r>
          </w:p>
        </w:tc>
        <w:tc>
          <w:tcPr>
            <w:tcW w:w="864" w:type="dxa"/>
            <w:tcBorders>
              <w:top w:val="nil"/>
              <w:left w:val="nil"/>
              <w:bottom w:val="single" w:sz="4" w:space="0" w:color="auto"/>
              <w:right w:val="nil"/>
            </w:tcBorders>
            <w:vAlign w:val="bottom"/>
          </w:tcPr>
          <w:p w14:paraId="4993D7EC" w14:textId="703DE244" w:rsidR="00B62D5F" w:rsidRPr="00355286" w:rsidRDefault="002B26ED" w:rsidP="00CC7275">
            <w:pPr>
              <w:spacing w:line="240" w:lineRule="auto"/>
              <w:ind w:right="-72"/>
              <w:jc w:val="right"/>
              <w:rPr>
                <w:rFonts w:cs="Arial"/>
                <w:sz w:val="14"/>
                <w:szCs w:val="14"/>
              </w:rPr>
            </w:pPr>
            <w:r w:rsidRPr="00355286">
              <w:rPr>
                <w:rFonts w:cs="Arial"/>
                <w:sz w:val="14"/>
                <w:szCs w:val="14"/>
              </w:rPr>
              <w:t>258</w:t>
            </w:r>
            <w:r w:rsidR="00B62D5F" w:rsidRPr="00355286">
              <w:rPr>
                <w:rFonts w:cs="Arial"/>
                <w:sz w:val="14"/>
                <w:szCs w:val="14"/>
                <w:lang w:val="en-US"/>
              </w:rPr>
              <w:t>.</w:t>
            </w:r>
            <w:r w:rsidRPr="00355286">
              <w:rPr>
                <w:rFonts w:cs="Arial"/>
                <w:sz w:val="14"/>
                <w:szCs w:val="14"/>
              </w:rPr>
              <w:t>34</w:t>
            </w:r>
          </w:p>
        </w:tc>
        <w:tc>
          <w:tcPr>
            <w:tcW w:w="864" w:type="dxa"/>
            <w:tcBorders>
              <w:top w:val="nil"/>
              <w:left w:val="nil"/>
              <w:bottom w:val="single" w:sz="4" w:space="0" w:color="auto"/>
              <w:right w:val="nil"/>
            </w:tcBorders>
            <w:shd w:val="clear" w:color="auto" w:fill="auto"/>
            <w:vAlign w:val="bottom"/>
          </w:tcPr>
          <w:p w14:paraId="47CF62AF" w14:textId="47AD7F00" w:rsidR="00B62D5F" w:rsidRPr="00355286" w:rsidRDefault="002B26ED" w:rsidP="00CC7275">
            <w:pPr>
              <w:spacing w:line="240" w:lineRule="auto"/>
              <w:ind w:right="-72"/>
              <w:jc w:val="right"/>
              <w:rPr>
                <w:rFonts w:cs="Arial"/>
                <w:sz w:val="14"/>
                <w:szCs w:val="14"/>
                <w:lang w:val="en-US"/>
              </w:rPr>
            </w:pPr>
            <w:r w:rsidRPr="00355286">
              <w:rPr>
                <w:rFonts w:cs="Arial"/>
                <w:sz w:val="14"/>
                <w:szCs w:val="14"/>
              </w:rPr>
              <w:t>235</w:t>
            </w:r>
            <w:r w:rsidR="00B62D5F" w:rsidRPr="00355286">
              <w:rPr>
                <w:rFonts w:cs="Arial"/>
                <w:sz w:val="14"/>
                <w:szCs w:val="14"/>
                <w:lang w:val="en-US"/>
              </w:rPr>
              <w:t>.</w:t>
            </w:r>
            <w:r w:rsidRPr="00355286">
              <w:rPr>
                <w:rFonts w:cs="Arial"/>
                <w:sz w:val="14"/>
                <w:szCs w:val="14"/>
              </w:rPr>
              <w:t>64</w:t>
            </w:r>
          </w:p>
        </w:tc>
        <w:tc>
          <w:tcPr>
            <w:tcW w:w="864" w:type="dxa"/>
            <w:tcBorders>
              <w:top w:val="nil"/>
              <w:left w:val="nil"/>
              <w:bottom w:val="single" w:sz="4" w:space="0" w:color="auto"/>
              <w:right w:val="nil"/>
            </w:tcBorders>
            <w:vAlign w:val="bottom"/>
          </w:tcPr>
          <w:p w14:paraId="7A09A744" w14:textId="6A490640" w:rsidR="00B62D5F" w:rsidRPr="00355286" w:rsidRDefault="002B26ED" w:rsidP="00CC7275">
            <w:pPr>
              <w:spacing w:line="240" w:lineRule="auto"/>
              <w:ind w:right="-94"/>
              <w:jc w:val="right"/>
              <w:rPr>
                <w:rFonts w:cs="Arial"/>
                <w:spacing w:val="-2"/>
                <w:sz w:val="14"/>
                <w:szCs w:val="14"/>
              </w:rPr>
            </w:pPr>
            <w:r w:rsidRPr="00355286">
              <w:rPr>
                <w:rFonts w:cs="Arial"/>
                <w:spacing w:val="-2"/>
                <w:sz w:val="14"/>
                <w:szCs w:val="14"/>
              </w:rPr>
              <w:t>1</w:t>
            </w:r>
            <w:r w:rsidR="00B62D5F" w:rsidRPr="00355286">
              <w:rPr>
                <w:rFonts w:cs="Arial"/>
                <w:spacing w:val="-2"/>
                <w:sz w:val="14"/>
                <w:szCs w:val="14"/>
                <w:lang w:val="en-US"/>
              </w:rPr>
              <w:t>,</w:t>
            </w:r>
            <w:r w:rsidRPr="00355286">
              <w:rPr>
                <w:rFonts w:cs="Arial"/>
                <w:spacing w:val="-2"/>
                <w:sz w:val="14"/>
                <w:szCs w:val="14"/>
              </w:rPr>
              <w:t>270</w:t>
            </w:r>
            <w:r w:rsidR="00B62D5F" w:rsidRPr="00355286">
              <w:rPr>
                <w:rFonts w:cs="Arial"/>
                <w:spacing w:val="-2"/>
                <w:sz w:val="14"/>
                <w:szCs w:val="14"/>
                <w:lang w:val="en-US"/>
              </w:rPr>
              <w:t>.</w:t>
            </w:r>
            <w:r w:rsidR="00BA731C" w:rsidRPr="00355286">
              <w:rPr>
                <w:rFonts w:cs="Arial"/>
                <w:spacing w:val="-2"/>
                <w:sz w:val="14"/>
                <w:szCs w:val="14"/>
              </w:rPr>
              <w:t>52</w:t>
            </w:r>
          </w:p>
        </w:tc>
        <w:tc>
          <w:tcPr>
            <w:tcW w:w="864" w:type="dxa"/>
            <w:tcBorders>
              <w:top w:val="nil"/>
              <w:left w:val="nil"/>
              <w:bottom w:val="single" w:sz="4" w:space="0" w:color="auto"/>
              <w:right w:val="nil"/>
            </w:tcBorders>
            <w:shd w:val="clear" w:color="auto" w:fill="auto"/>
            <w:vAlign w:val="bottom"/>
          </w:tcPr>
          <w:p w14:paraId="5F62D7C8" w14:textId="4EF65D04" w:rsidR="00B62D5F" w:rsidRPr="00355286" w:rsidRDefault="002B26ED" w:rsidP="00CC7275">
            <w:pPr>
              <w:spacing w:line="240" w:lineRule="auto"/>
              <w:ind w:right="-94"/>
              <w:jc w:val="right"/>
              <w:rPr>
                <w:rFonts w:cs="Arial"/>
                <w:spacing w:val="-2"/>
                <w:sz w:val="14"/>
                <w:szCs w:val="14"/>
                <w:lang w:val="en-US"/>
              </w:rPr>
            </w:pPr>
            <w:r w:rsidRPr="00355286">
              <w:rPr>
                <w:rFonts w:cs="Arial"/>
                <w:spacing w:val="-2"/>
                <w:sz w:val="14"/>
                <w:szCs w:val="14"/>
              </w:rPr>
              <w:t>1</w:t>
            </w:r>
            <w:r w:rsidR="00B62D5F" w:rsidRPr="00355286">
              <w:rPr>
                <w:rFonts w:cs="Arial"/>
                <w:spacing w:val="-2"/>
                <w:sz w:val="14"/>
                <w:szCs w:val="14"/>
                <w:lang w:val="en-US"/>
              </w:rPr>
              <w:t>,</w:t>
            </w:r>
            <w:r w:rsidRPr="00355286">
              <w:rPr>
                <w:rFonts w:cs="Arial"/>
                <w:spacing w:val="-2"/>
                <w:sz w:val="14"/>
                <w:szCs w:val="14"/>
              </w:rPr>
              <w:t>284</w:t>
            </w:r>
            <w:r w:rsidR="00B62D5F" w:rsidRPr="00355286">
              <w:rPr>
                <w:rFonts w:cs="Arial"/>
                <w:spacing w:val="-2"/>
                <w:sz w:val="14"/>
                <w:szCs w:val="14"/>
                <w:lang w:val="en-US"/>
              </w:rPr>
              <w:t>.</w:t>
            </w:r>
            <w:r w:rsidRPr="00355286">
              <w:rPr>
                <w:rFonts w:cs="Arial"/>
                <w:spacing w:val="-2"/>
                <w:sz w:val="14"/>
                <w:szCs w:val="14"/>
              </w:rPr>
              <w:t>56</w:t>
            </w:r>
          </w:p>
        </w:tc>
      </w:tr>
    </w:tbl>
    <w:p w14:paraId="16074749" w14:textId="77777777" w:rsidR="00B62D5F" w:rsidRPr="00355286" w:rsidRDefault="00B62D5F" w:rsidP="005033AE">
      <w:pPr>
        <w:spacing w:line="240" w:lineRule="auto"/>
        <w:ind w:left="540"/>
        <w:jc w:val="both"/>
        <w:rPr>
          <w:rFonts w:cs="Arial"/>
          <w:sz w:val="18"/>
          <w:szCs w:val="18"/>
        </w:rPr>
      </w:pPr>
    </w:p>
    <w:p w14:paraId="59EAB48D" w14:textId="77777777" w:rsidR="00FB52AC" w:rsidRPr="00355286" w:rsidRDefault="00FB52AC" w:rsidP="00FB52AC">
      <w:pPr>
        <w:spacing w:line="240" w:lineRule="auto"/>
        <w:ind w:left="540"/>
        <w:jc w:val="both"/>
        <w:rPr>
          <w:rFonts w:cs="Arial"/>
          <w:b/>
          <w:bCs/>
          <w:sz w:val="18"/>
          <w:szCs w:val="18"/>
          <w:lang w:val="en-US"/>
        </w:rPr>
      </w:pPr>
      <w:proofErr w:type="spellStart"/>
      <w:r w:rsidRPr="00355286">
        <w:rPr>
          <w:rFonts w:cs="Arial"/>
          <w:b/>
          <w:bCs/>
          <w:sz w:val="18"/>
          <w:szCs w:val="18"/>
          <w:lang w:val="en-US"/>
        </w:rPr>
        <w:t>Summarised</w:t>
      </w:r>
      <w:proofErr w:type="spellEnd"/>
      <w:r w:rsidRPr="00355286">
        <w:rPr>
          <w:rFonts w:cs="Arial"/>
          <w:b/>
          <w:bCs/>
          <w:sz w:val="18"/>
          <w:szCs w:val="18"/>
          <w:lang w:val="en-US"/>
        </w:rPr>
        <w:t xml:space="preserve"> statements of comprehensive income:</w:t>
      </w:r>
    </w:p>
    <w:p w14:paraId="1C1D643C" w14:textId="77777777" w:rsidR="00FB52AC" w:rsidRPr="00355286" w:rsidRDefault="00FB52AC" w:rsidP="00FB52AC">
      <w:pPr>
        <w:spacing w:line="240" w:lineRule="auto"/>
        <w:ind w:left="540"/>
        <w:rPr>
          <w:rFonts w:cs="Arial"/>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080"/>
        <w:gridCol w:w="1008"/>
        <w:gridCol w:w="1080"/>
        <w:gridCol w:w="1008"/>
        <w:gridCol w:w="1080"/>
        <w:gridCol w:w="1008"/>
        <w:gridCol w:w="1080"/>
        <w:gridCol w:w="1008"/>
      </w:tblGrid>
      <w:tr w:rsidR="00FB52AC" w:rsidRPr="00355286" w14:paraId="17D61B78" w14:textId="77777777" w:rsidTr="00FB52AC">
        <w:tc>
          <w:tcPr>
            <w:tcW w:w="1080" w:type="dxa"/>
            <w:tcBorders>
              <w:top w:val="nil"/>
              <w:left w:val="nil"/>
              <w:bottom w:val="nil"/>
              <w:right w:val="nil"/>
            </w:tcBorders>
            <w:shd w:val="clear" w:color="auto" w:fill="auto"/>
            <w:vAlign w:val="bottom"/>
          </w:tcPr>
          <w:p w14:paraId="2E9B1190" w14:textId="77777777" w:rsidR="00FB52AC" w:rsidRPr="00355286" w:rsidRDefault="00FB52AC" w:rsidP="00B6588F">
            <w:pPr>
              <w:spacing w:line="240" w:lineRule="auto"/>
              <w:ind w:left="-86"/>
              <w:rPr>
                <w:rFonts w:cs="Arial"/>
                <w:b/>
                <w:bCs/>
                <w:sz w:val="12"/>
                <w:szCs w:val="12"/>
                <w:lang w:val="en-US"/>
              </w:rPr>
            </w:pPr>
          </w:p>
        </w:tc>
        <w:tc>
          <w:tcPr>
            <w:tcW w:w="2088" w:type="dxa"/>
            <w:gridSpan w:val="2"/>
            <w:tcBorders>
              <w:top w:val="nil"/>
              <w:left w:val="nil"/>
              <w:bottom w:val="single" w:sz="4" w:space="0" w:color="auto"/>
              <w:right w:val="nil"/>
            </w:tcBorders>
          </w:tcPr>
          <w:p w14:paraId="0DFD8AE5" w14:textId="77777777" w:rsidR="00FB52AC" w:rsidRPr="00355286" w:rsidRDefault="00FB52AC" w:rsidP="00B6588F">
            <w:pPr>
              <w:spacing w:line="240" w:lineRule="auto"/>
              <w:ind w:left="-72" w:right="-84"/>
              <w:jc w:val="center"/>
              <w:rPr>
                <w:rFonts w:cs="Arial"/>
                <w:b/>
                <w:bCs/>
                <w:spacing w:val="-2"/>
                <w:sz w:val="13"/>
                <w:szCs w:val="13"/>
                <w:lang w:val="en-US"/>
              </w:rPr>
            </w:pPr>
            <w:r w:rsidRPr="00355286">
              <w:rPr>
                <w:rFonts w:cs="Arial"/>
                <w:b/>
                <w:bCs/>
                <w:sz w:val="13"/>
                <w:szCs w:val="13"/>
                <w:lang w:val="fr-FR"/>
              </w:rPr>
              <w:t>TT</w:t>
            </w:r>
          </w:p>
        </w:tc>
        <w:tc>
          <w:tcPr>
            <w:tcW w:w="2088" w:type="dxa"/>
            <w:gridSpan w:val="2"/>
            <w:tcBorders>
              <w:top w:val="nil"/>
              <w:left w:val="nil"/>
              <w:bottom w:val="single" w:sz="4" w:space="0" w:color="auto"/>
              <w:right w:val="nil"/>
            </w:tcBorders>
          </w:tcPr>
          <w:p w14:paraId="52C634E7" w14:textId="77777777" w:rsidR="00FB52AC" w:rsidRPr="00355286" w:rsidRDefault="00FB52AC" w:rsidP="00B6588F">
            <w:pPr>
              <w:spacing w:line="240" w:lineRule="auto"/>
              <w:ind w:left="-72" w:right="-84"/>
              <w:jc w:val="center"/>
              <w:rPr>
                <w:rFonts w:cs="Arial"/>
                <w:b/>
                <w:bCs/>
                <w:spacing w:val="-2"/>
                <w:sz w:val="13"/>
                <w:szCs w:val="13"/>
                <w:lang w:val="en-US"/>
              </w:rPr>
            </w:pPr>
            <w:r w:rsidRPr="00355286">
              <w:rPr>
                <w:rFonts w:cs="Arial"/>
                <w:b/>
                <w:bCs/>
                <w:spacing w:val="-2"/>
                <w:sz w:val="13"/>
                <w:szCs w:val="13"/>
                <w:lang w:val="en-US"/>
              </w:rPr>
              <w:t>LINE games - TRUE</w:t>
            </w:r>
          </w:p>
        </w:tc>
        <w:tc>
          <w:tcPr>
            <w:tcW w:w="2088" w:type="dxa"/>
            <w:gridSpan w:val="2"/>
            <w:tcBorders>
              <w:top w:val="nil"/>
              <w:left w:val="nil"/>
              <w:bottom w:val="single" w:sz="4" w:space="0" w:color="auto"/>
              <w:right w:val="nil"/>
            </w:tcBorders>
          </w:tcPr>
          <w:p w14:paraId="18E86739" w14:textId="77777777" w:rsidR="00FB52AC" w:rsidRPr="00355286" w:rsidRDefault="00FB52AC" w:rsidP="00B6588F">
            <w:pPr>
              <w:spacing w:line="240" w:lineRule="auto"/>
              <w:ind w:left="-72" w:right="-84"/>
              <w:jc w:val="center"/>
              <w:rPr>
                <w:rFonts w:cs="Arial"/>
                <w:b/>
                <w:bCs/>
                <w:spacing w:val="-2"/>
                <w:sz w:val="13"/>
                <w:szCs w:val="13"/>
                <w:lang w:val="en-US"/>
              </w:rPr>
            </w:pPr>
            <w:r w:rsidRPr="00355286">
              <w:rPr>
                <w:rFonts w:cs="Arial"/>
                <w:b/>
                <w:bCs/>
                <w:sz w:val="13"/>
                <w:szCs w:val="13"/>
                <w:lang w:val="en-US"/>
              </w:rPr>
              <w:t>Others</w:t>
            </w:r>
          </w:p>
        </w:tc>
        <w:tc>
          <w:tcPr>
            <w:tcW w:w="2088" w:type="dxa"/>
            <w:gridSpan w:val="2"/>
            <w:tcBorders>
              <w:top w:val="nil"/>
              <w:left w:val="nil"/>
              <w:bottom w:val="single" w:sz="4" w:space="0" w:color="auto"/>
              <w:right w:val="nil"/>
            </w:tcBorders>
          </w:tcPr>
          <w:p w14:paraId="26CCBF5D" w14:textId="77777777" w:rsidR="00FB52AC" w:rsidRPr="00355286" w:rsidRDefault="00FB52AC" w:rsidP="00B6588F">
            <w:pPr>
              <w:spacing w:line="240" w:lineRule="auto"/>
              <w:ind w:left="-72" w:right="-84"/>
              <w:jc w:val="center"/>
              <w:rPr>
                <w:rFonts w:cs="Arial"/>
                <w:b/>
                <w:bCs/>
                <w:spacing w:val="-2"/>
                <w:sz w:val="13"/>
                <w:szCs w:val="13"/>
                <w:lang w:val="en-US"/>
              </w:rPr>
            </w:pPr>
            <w:r w:rsidRPr="00355286">
              <w:rPr>
                <w:rFonts w:cs="Arial"/>
                <w:b/>
                <w:bCs/>
                <w:sz w:val="13"/>
                <w:szCs w:val="13"/>
                <w:lang w:val="fr-FR"/>
              </w:rPr>
              <w:t>Total</w:t>
            </w:r>
          </w:p>
        </w:tc>
      </w:tr>
      <w:tr w:rsidR="00FB52AC" w:rsidRPr="00355286" w14:paraId="0163DD1F" w14:textId="77777777" w:rsidTr="00FB52AC">
        <w:tc>
          <w:tcPr>
            <w:tcW w:w="1080" w:type="dxa"/>
            <w:tcBorders>
              <w:top w:val="nil"/>
              <w:left w:val="nil"/>
              <w:bottom w:val="nil"/>
              <w:right w:val="nil"/>
            </w:tcBorders>
            <w:shd w:val="clear" w:color="auto" w:fill="auto"/>
            <w:vAlign w:val="bottom"/>
          </w:tcPr>
          <w:p w14:paraId="0BE8856A" w14:textId="77777777" w:rsidR="00FB52AC" w:rsidRPr="00355286" w:rsidRDefault="00FB52AC" w:rsidP="00B6588F">
            <w:pPr>
              <w:spacing w:line="240" w:lineRule="auto"/>
              <w:ind w:left="-86"/>
              <w:rPr>
                <w:rFonts w:cs="Arial"/>
                <w:b/>
                <w:bCs/>
                <w:sz w:val="12"/>
                <w:szCs w:val="12"/>
                <w:lang w:val="en-US"/>
              </w:rPr>
            </w:pPr>
          </w:p>
        </w:tc>
        <w:tc>
          <w:tcPr>
            <w:tcW w:w="1080" w:type="dxa"/>
            <w:tcBorders>
              <w:top w:val="single" w:sz="4" w:space="0" w:color="auto"/>
              <w:left w:val="nil"/>
              <w:bottom w:val="nil"/>
              <w:right w:val="nil"/>
            </w:tcBorders>
            <w:vAlign w:val="bottom"/>
          </w:tcPr>
          <w:p w14:paraId="7252FD89"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single" w:sz="4" w:space="0" w:color="auto"/>
              <w:left w:val="nil"/>
              <w:bottom w:val="nil"/>
              <w:right w:val="nil"/>
            </w:tcBorders>
            <w:shd w:val="clear" w:color="auto" w:fill="auto"/>
            <w:vAlign w:val="center"/>
          </w:tcPr>
          <w:p w14:paraId="74D55C4A"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For the period</w:t>
            </w:r>
          </w:p>
        </w:tc>
        <w:tc>
          <w:tcPr>
            <w:tcW w:w="1080" w:type="dxa"/>
            <w:tcBorders>
              <w:top w:val="single" w:sz="4" w:space="0" w:color="auto"/>
              <w:left w:val="nil"/>
              <w:bottom w:val="nil"/>
              <w:right w:val="nil"/>
            </w:tcBorders>
            <w:vAlign w:val="bottom"/>
          </w:tcPr>
          <w:p w14:paraId="384275E6"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single" w:sz="4" w:space="0" w:color="auto"/>
              <w:left w:val="nil"/>
              <w:bottom w:val="nil"/>
              <w:right w:val="nil"/>
            </w:tcBorders>
            <w:shd w:val="clear" w:color="auto" w:fill="auto"/>
            <w:vAlign w:val="center"/>
          </w:tcPr>
          <w:p w14:paraId="68B1CB80"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For the period</w:t>
            </w:r>
          </w:p>
        </w:tc>
        <w:tc>
          <w:tcPr>
            <w:tcW w:w="1080" w:type="dxa"/>
            <w:tcBorders>
              <w:top w:val="single" w:sz="4" w:space="0" w:color="auto"/>
              <w:left w:val="nil"/>
              <w:bottom w:val="nil"/>
              <w:right w:val="nil"/>
            </w:tcBorders>
            <w:vAlign w:val="bottom"/>
          </w:tcPr>
          <w:p w14:paraId="07D8CA44"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single" w:sz="4" w:space="0" w:color="auto"/>
              <w:left w:val="nil"/>
              <w:bottom w:val="nil"/>
              <w:right w:val="nil"/>
            </w:tcBorders>
            <w:shd w:val="clear" w:color="auto" w:fill="auto"/>
            <w:vAlign w:val="center"/>
          </w:tcPr>
          <w:p w14:paraId="22D4413C"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For the period</w:t>
            </w:r>
          </w:p>
        </w:tc>
        <w:tc>
          <w:tcPr>
            <w:tcW w:w="1080" w:type="dxa"/>
            <w:tcBorders>
              <w:top w:val="single" w:sz="4" w:space="0" w:color="auto"/>
              <w:left w:val="nil"/>
              <w:bottom w:val="nil"/>
              <w:right w:val="nil"/>
            </w:tcBorders>
            <w:vAlign w:val="bottom"/>
          </w:tcPr>
          <w:p w14:paraId="43D76CEB"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single" w:sz="4" w:space="0" w:color="auto"/>
              <w:left w:val="nil"/>
              <w:bottom w:val="nil"/>
              <w:right w:val="nil"/>
            </w:tcBorders>
            <w:shd w:val="clear" w:color="auto" w:fill="auto"/>
            <w:vAlign w:val="center"/>
          </w:tcPr>
          <w:p w14:paraId="3A7A5035"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For the period</w:t>
            </w:r>
          </w:p>
        </w:tc>
      </w:tr>
      <w:tr w:rsidR="00FB52AC" w:rsidRPr="00355286" w14:paraId="4640F969" w14:textId="77777777" w:rsidTr="00FB52AC">
        <w:tc>
          <w:tcPr>
            <w:tcW w:w="1080" w:type="dxa"/>
            <w:tcBorders>
              <w:top w:val="nil"/>
              <w:left w:val="nil"/>
              <w:bottom w:val="nil"/>
              <w:right w:val="nil"/>
            </w:tcBorders>
            <w:shd w:val="clear" w:color="auto" w:fill="auto"/>
            <w:vAlign w:val="bottom"/>
          </w:tcPr>
          <w:p w14:paraId="6F2695E5" w14:textId="77777777" w:rsidR="00FB52AC" w:rsidRPr="00355286" w:rsidRDefault="00FB52AC" w:rsidP="00B6588F">
            <w:pPr>
              <w:spacing w:line="240" w:lineRule="auto"/>
              <w:ind w:left="-86"/>
              <w:rPr>
                <w:rFonts w:cs="Arial"/>
                <w:b/>
                <w:bCs/>
                <w:sz w:val="12"/>
                <w:szCs w:val="12"/>
                <w:lang w:val="en-US"/>
              </w:rPr>
            </w:pPr>
          </w:p>
        </w:tc>
        <w:tc>
          <w:tcPr>
            <w:tcW w:w="1080" w:type="dxa"/>
            <w:tcBorders>
              <w:top w:val="nil"/>
              <w:left w:val="nil"/>
              <w:bottom w:val="nil"/>
              <w:right w:val="nil"/>
            </w:tcBorders>
            <w:vAlign w:val="bottom"/>
          </w:tcPr>
          <w:p w14:paraId="365175C4"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nil"/>
              <w:left w:val="nil"/>
              <w:bottom w:val="nil"/>
              <w:right w:val="nil"/>
            </w:tcBorders>
            <w:shd w:val="clear" w:color="auto" w:fill="auto"/>
            <w:vAlign w:val="center"/>
          </w:tcPr>
          <w:p w14:paraId="6E1FC414"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from 1 March</w:t>
            </w:r>
          </w:p>
        </w:tc>
        <w:tc>
          <w:tcPr>
            <w:tcW w:w="1080" w:type="dxa"/>
            <w:tcBorders>
              <w:top w:val="nil"/>
              <w:left w:val="nil"/>
              <w:bottom w:val="nil"/>
              <w:right w:val="nil"/>
            </w:tcBorders>
            <w:vAlign w:val="bottom"/>
          </w:tcPr>
          <w:p w14:paraId="53B23856"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nil"/>
              <w:left w:val="nil"/>
              <w:bottom w:val="nil"/>
              <w:right w:val="nil"/>
            </w:tcBorders>
            <w:shd w:val="clear" w:color="auto" w:fill="auto"/>
            <w:vAlign w:val="center"/>
          </w:tcPr>
          <w:p w14:paraId="77282BDB"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from 1 March</w:t>
            </w:r>
          </w:p>
        </w:tc>
        <w:tc>
          <w:tcPr>
            <w:tcW w:w="1080" w:type="dxa"/>
            <w:tcBorders>
              <w:top w:val="nil"/>
              <w:left w:val="nil"/>
              <w:bottom w:val="nil"/>
              <w:right w:val="nil"/>
            </w:tcBorders>
            <w:vAlign w:val="bottom"/>
          </w:tcPr>
          <w:p w14:paraId="5B2770FC"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nil"/>
              <w:left w:val="nil"/>
              <w:bottom w:val="nil"/>
              <w:right w:val="nil"/>
            </w:tcBorders>
            <w:shd w:val="clear" w:color="auto" w:fill="auto"/>
            <w:vAlign w:val="center"/>
          </w:tcPr>
          <w:p w14:paraId="13265A47"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from 1 March</w:t>
            </w:r>
          </w:p>
        </w:tc>
        <w:tc>
          <w:tcPr>
            <w:tcW w:w="1080" w:type="dxa"/>
            <w:tcBorders>
              <w:top w:val="nil"/>
              <w:left w:val="nil"/>
              <w:bottom w:val="nil"/>
              <w:right w:val="nil"/>
            </w:tcBorders>
            <w:vAlign w:val="bottom"/>
          </w:tcPr>
          <w:p w14:paraId="41620A65"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nil"/>
              <w:left w:val="nil"/>
              <w:bottom w:val="nil"/>
              <w:right w:val="nil"/>
            </w:tcBorders>
            <w:shd w:val="clear" w:color="auto" w:fill="auto"/>
            <w:vAlign w:val="center"/>
          </w:tcPr>
          <w:p w14:paraId="69358BCC"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from 1 March</w:t>
            </w:r>
          </w:p>
        </w:tc>
      </w:tr>
      <w:tr w:rsidR="00FB52AC" w:rsidRPr="00355286" w14:paraId="0F466BB1" w14:textId="77777777" w:rsidTr="00FB52AC">
        <w:tc>
          <w:tcPr>
            <w:tcW w:w="1080" w:type="dxa"/>
            <w:tcBorders>
              <w:top w:val="nil"/>
              <w:left w:val="nil"/>
              <w:bottom w:val="nil"/>
              <w:right w:val="nil"/>
            </w:tcBorders>
            <w:shd w:val="clear" w:color="auto" w:fill="auto"/>
            <w:vAlign w:val="bottom"/>
          </w:tcPr>
          <w:p w14:paraId="45AD04FD" w14:textId="77777777" w:rsidR="00FB52AC" w:rsidRPr="00355286" w:rsidRDefault="00FB52AC" w:rsidP="00B6588F">
            <w:pPr>
              <w:spacing w:line="240" w:lineRule="auto"/>
              <w:ind w:left="-86"/>
              <w:rPr>
                <w:rFonts w:cs="Arial"/>
                <w:b/>
                <w:bCs/>
                <w:sz w:val="12"/>
                <w:szCs w:val="12"/>
                <w:lang w:val="en-US"/>
              </w:rPr>
            </w:pPr>
          </w:p>
        </w:tc>
        <w:tc>
          <w:tcPr>
            <w:tcW w:w="1080" w:type="dxa"/>
            <w:tcBorders>
              <w:top w:val="nil"/>
              <w:left w:val="nil"/>
              <w:bottom w:val="nil"/>
              <w:right w:val="nil"/>
            </w:tcBorders>
            <w:vAlign w:val="center"/>
          </w:tcPr>
          <w:p w14:paraId="19A54191"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nil"/>
              <w:left w:val="nil"/>
              <w:bottom w:val="nil"/>
              <w:right w:val="nil"/>
            </w:tcBorders>
            <w:shd w:val="clear" w:color="auto" w:fill="auto"/>
            <w:vAlign w:val="center"/>
          </w:tcPr>
          <w:p w14:paraId="73D1217A"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2023 (date of</w:t>
            </w:r>
          </w:p>
        </w:tc>
        <w:tc>
          <w:tcPr>
            <w:tcW w:w="1080" w:type="dxa"/>
            <w:tcBorders>
              <w:top w:val="nil"/>
              <w:left w:val="nil"/>
              <w:bottom w:val="nil"/>
              <w:right w:val="nil"/>
            </w:tcBorders>
            <w:vAlign w:val="center"/>
          </w:tcPr>
          <w:p w14:paraId="38FE424D"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nil"/>
              <w:left w:val="nil"/>
              <w:bottom w:val="nil"/>
              <w:right w:val="nil"/>
            </w:tcBorders>
            <w:shd w:val="clear" w:color="auto" w:fill="auto"/>
            <w:vAlign w:val="center"/>
          </w:tcPr>
          <w:p w14:paraId="0D425CEA"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2023 (date of</w:t>
            </w:r>
          </w:p>
        </w:tc>
        <w:tc>
          <w:tcPr>
            <w:tcW w:w="1080" w:type="dxa"/>
            <w:tcBorders>
              <w:top w:val="nil"/>
              <w:left w:val="nil"/>
              <w:bottom w:val="nil"/>
              <w:right w:val="nil"/>
            </w:tcBorders>
            <w:vAlign w:val="center"/>
          </w:tcPr>
          <w:p w14:paraId="45F347C9"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nil"/>
              <w:left w:val="nil"/>
              <w:bottom w:val="nil"/>
              <w:right w:val="nil"/>
            </w:tcBorders>
            <w:shd w:val="clear" w:color="auto" w:fill="auto"/>
            <w:vAlign w:val="center"/>
          </w:tcPr>
          <w:p w14:paraId="2115CE80"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2023 (date of</w:t>
            </w:r>
          </w:p>
        </w:tc>
        <w:tc>
          <w:tcPr>
            <w:tcW w:w="1080" w:type="dxa"/>
            <w:tcBorders>
              <w:top w:val="nil"/>
              <w:left w:val="nil"/>
              <w:bottom w:val="nil"/>
              <w:right w:val="nil"/>
            </w:tcBorders>
            <w:vAlign w:val="center"/>
          </w:tcPr>
          <w:p w14:paraId="5C9FCE3A"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nil"/>
              <w:left w:val="nil"/>
              <w:bottom w:val="nil"/>
              <w:right w:val="nil"/>
            </w:tcBorders>
            <w:shd w:val="clear" w:color="auto" w:fill="auto"/>
            <w:vAlign w:val="center"/>
          </w:tcPr>
          <w:p w14:paraId="79B77D14"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2023 (date of</w:t>
            </w:r>
          </w:p>
        </w:tc>
      </w:tr>
      <w:tr w:rsidR="00FB52AC" w:rsidRPr="00355286" w14:paraId="25B810B8" w14:textId="77777777" w:rsidTr="00FB52AC">
        <w:tc>
          <w:tcPr>
            <w:tcW w:w="1080" w:type="dxa"/>
            <w:tcBorders>
              <w:top w:val="nil"/>
              <w:left w:val="nil"/>
              <w:bottom w:val="nil"/>
              <w:right w:val="nil"/>
            </w:tcBorders>
            <w:shd w:val="clear" w:color="auto" w:fill="auto"/>
            <w:vAlign w:val="bottom"/>
          </w:tcPr>
          <w:p w14:paraId="1B9E2FDB" w14:textId="77777777" w:rsidR="00FB52AC" w:rsidRPr="00355286" w:rsidRDefault="00FB52AC" w:rsidP="00B6588F">
            <w:pPr>
              <w:spacing w:line="240" w:lineRule="auto"/>
              <w:ind w:left="-86"/>
              <w:rPr>
                <w:rFonts w:cs="Arial"/>
                <w:b/>
                <w:bCs/>
                <w:sz w:val="12"/>
                <w:szCs w:val="12"/>
                <w:lang w:val="en-US"/>
              </w:rPr>
            </w:pPr>
          </w:p>
        </w:tc>
        <w:tc>
          <w:tcPr>
            <w:tcW w:w="1080" w:type="dxa"/>
            <w:tcBorders>
              <w:top w:val="nil"/>
              <w:left w:val="nil"/>
              <w:bottom w:val="nil"/>
              <w:right w:val="nil"/>
            </w:tcBorders>
            <w:vAlign w:val="center"/>
          </w:tcPr>
          <w:p w14:paraId="1E9EB423" w14:textId="77777777" w:rsidR="00FB52AC" w:rsidRPr="00355286" w:rsidRDefault="00FB52AC" w:rsidP="00B6588F">
            <w:pPr>
              <w:spacing w:line="240" w:lineRule="auto"/>
              <w:ind w:left="-72" w:right="-84"/>
              <w:jc w:val="center"/>
              <w:rPr>
                <w:rFonts w:cs="Arial"/>
                <w:b/>
                <w:bCs/>
                <w:spacing w:val="-4"/>
                <w:sz w:val="12"/>
                <w:szCs w:val="12"/>
                <w:lang w:val="en-US"/>
              </w:rPr>
            </w:pPr>
            <w:r w:rsidRPr="00355286">
              <w:rPr>
                <w:rFonts w:cs="Arial"/>
                <w:b/>
                <w:bCs/>
                <w:spacing w:val="-4"/>
                <w:sz w:val="12"/>
                <w:szCs w:val="12"/>
              </w:rPr>
              <w:t>For the year ended</w:t>
            </w:r>
          </w:p>
        </w:tc>
        <w:tc>
          <w:tcPr>
            <w:tcW w:w="1008" w:type="dxa"/>
            <w:tcBorders>
              <w:top w:val="nil"/>
              <w:left w:val="nil"/>
              <w:bottom w:val="nil"/>
              <w:right w:val="nil"/>
            </w:tcBorders>
            <w:shd w:val="clear" w:color="auto" w:fill="auto"/>
            <w:vAlign w:val="center"/>
          </w:tcPr>
          <w:p w14:paraId="49715272"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amalgamation)</w:t>
            </w:r>
          </w:p>
        </w:tc>
        <w:tc>
          <w:tcPr>
            <w:tcW w:w="1080" w:type="dxa"/>
            <w:tcBorders>
              <w:top w:val="nil"/>
              <w:left w:val="nil"/>
              <w:bottom w:val="nil"/>
              <w:right w:val="nil"/>
            </w:tcBorders>
            <w:vAlign w:val="center"/>
          </w:tcPr>
          <w:p w14:paraId="1B74ADF1"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pacing w:val="-4"/>
                <w:sz w:val="12"/>
                <w:szCs w:val="12"/>
              </w:rPr>
              <w:t>For the year ended</w:t>
            </w:r>
          </w:p>
        </w:tc>
        <w:tc>
          <w:tcPr>
            <w:tcW w:w="1008" w:type="dxa"/>
            <w:tcBorders>
              <w:top w:val="nil"/>
              <w:left w:val="nil"/>
              <w:bottom w:val="nil"/>
              <w:right w:val="nil"/>
            </w:tcBorders>
            <w:shd w:val="clear" w:color="auto" w:fill="auto"/>
            <w:vAlign w:val="center"/>
          </w:tcPr>
          <w:p w14:paraId="6641B7D0"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amalgamation)</w:t>
            </w:r>
          </w:p>
        </w:tc>
        <w:tc>
          <w:tcPr>
            <w:tcW w:w="1080" w:type="dxa"/>
            <w:tcBorders>
              <w:top w:val="nil"/>
              <w:left w:val="nil"/>
              <w:bottom w:val="nil"/>
              <w:right w:val="nil"/>
            </w:tcBorders>
            <w:vAlign w:val="center"/>
          </w:tcPr>
          <w:p w14:paraId="0235886C"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pacing w:val="-4"/>
                <w:sz w:val="12"/>
                <w:szCs w:val="12"/>
              </w:rPr>
              <w:t>For the year ended</w:t>
            </w:r>
          </w:p>
        </w:tc>
        <w:tc>
          <w:tcPr>
            <w:tcW w:w="1008" w:type="dxa"/>
            <w:tcBorders>
              <w:top w:val="nil"/>
              <w:left w:val="nil"/>
              <w:bottom w:val="nil"/>
              <w:right w:val="nil"/>
            </w:tcBorders>
            <w:shd w:val="clear" w:color="auto" w:fill="auto"/>
            <w:vAlign w:val="center"/>
          </w:tcPr>
          <w:p w14:paraId="5ABF5340"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amalgamation)</w:t>
            </w:r>
          </w:p>
        </w:tc>
        <w:tc>
          <w:tcPr>
            <w:tcW w:w="1080" w:type="dxa"/>
            <w:tcBorders>
              <w:top w:val="nil"/>
              <w:left w:val="nil"/>
              <w:bottom w:val="nil"/>
              <w:right w:val="nil"/>
            </w:tcBorders>
            <w:vAlign w:val="center"/>
          </w:tcPr>
          <w:p w14:paraId="78E9AB0C"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pacing w:val="-4"/>
                <w:sz w:val="12"/>
                <w:szCs w:val="12"/>
              </w:rPr>
              <w:t>For the year ended</w:t>
            </w:r>
          </w:p>
        </w:tc>
        <w:tc>
          <w:tcPr>
            <w:tcW w:w="1008" w:type="dxa"/>
            <w:tcBorders>
              <w:top w:val="nil"/>
              <w:left w:val="nil"/>
              <w:bottom w:val="nil"/>
              <w:right w:val="nil"/>
            </w:tcBorders>
            <w:shd w:val="clear" w:color="auto" w:fill="auto"/>
            <w:vAlign w:val="center"/>
          </w:tcPr>
          <w:p w14:paraId="3753D250"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amalgamation)</w:t>
            </w:r>
          </w:p>
        </w:tc>
      </w:tr>
      <w:tr w:rsidR="00FB52AC" w:rsidRPr="00355286" w14:paraId="36854576" w14:textId="77777777" w:rsidTr="00FB52AC">
        <w:tc>
          <w:tcPr>
            <w:tcW w:w="1080" w:type="dxa"/>
            <w:tcBorders>
              <w:top w:val="nil"/>
              <w:left w:val="nil"/>
              <w:bottom w:val="nil"/>
              <w:right w:val="nil"/>
            </w:tcBorders>
            <w:shd w:val="clear" w:color="auto" w:fill="auto"/>
            <w:vAlign w:val="bottom"/>
          </w:tcPr>
          <w:p w14:paraId="21662B87" w14:textId="77777777" w:rsidR="00FB52AC" w:rsidRPr="00355286" w:rsidRDefault="00FB52AC" w:rsidP="00B6588F">
            <w:pPr>
              <w:spacing w:line="240" w:lineRule="auto"/>
              <w:ind w:left="-86"/>
              <w:rPr>
                <w:rFonts w:cs="Arial"/>
                <w:b/>
                <w:bCs/>
                <w:sz w:val="12"/>
                <w:szCs w:val="12"/>
                <w:lang w:val="en-US"/>
              </w:rPr>
            </w:pPr>
          </w:p>
        </w:tc>
        <w:tc>
          <w:tcPr>
            <w:tcW w:w="1080" w:type="dxa"/>
            <w:tcBorders>
              <w:top w:val="nil"/>
              <w:left w:val="nil"/>
              <w:bottom w:val="nil"/>
              <w:right w:val="nil"/>
            </w:tcBorders>
            <w:vAlign w:val="center"/>
          </w:tcPr>
          <w:p w14:paraId="67A094DC"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31 December</w:t>
            </w:r>
          </w:p>
        </w:tc>
        <w:tc>
          <w:tcPr>
            <w:tcW w:w="1008" w:type="dxa"/>
            <w:tcBorders>
              <w:top w:val="nil"/>
              <w:left w:val="nil"/>
              <w:bottom w:val="nil"/>
              <w:right w:val="nil"/>
            </w:tcBorders>
            <w:shd w:val="clear" w:color="auto" w:fill="auto"/>
            <w:vAlign w:val="center"/>
          </w:tcPr>
          <w:p w14:paraId="167BAC51"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to 31 December</w:t>
            </w:r>
          </w:p>
        </w:tc>
        <w:tc>
          <w:tcPr>
            <w:tcW w:w="1080" w:type="dxa"/>
            <w:tcBorders>
              <w:top w:val="nil"/>
              <w:left w:val="nil"/>
              <w:bottom w:val="nil"/>
              <w:right w:val="nil"/>
            </w:tcBorders>
            <w:vAlign w:val="center"/>
          </w:tcPr>
          <w:p w14:paraId="218E6496"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31 December</w:t>
            </w:r>
          </w:p>
        </w:tc>
        <w:tc>
          <w:tcPr>
            <w:tcW w:w="1008" w:type="dxa"/>
            <w:tcBorders>
              <w:top w:val="nil"/>
              <w:left w:val="nil"/>
              <w:bottom w:val="nil"/>
              <w:right w:val="nil"/>
            </w:tcBorders>
            <w:shd w:val="clear" w:color="auto" w:fill="auto"/>
            <w:vAlign w:val="center"/>
          </w:tcPr>
          <w:p w14:paraId="6EB59B11"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to 31 December</w:t>
            </w:r>
          </w:p>
        </w:tc>
        <w:tc>
          <w:tcPr>
            <w:tcW w:w="1080" w:type="dxa"/>
            <w:tcBorders>
              <w:top w:val="nil"/>
              <w:left w:val="nil"/>
              <w:bottom w:val="nil"/>
              <w:right w:val="nil"/>
            </w:tcBorders>
            <w:vAlign w:val="center"/>
          </w:tcPr>
          <w:p w14:paraId="480ACD71"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31 December</w:t>
            </w:r>
          </w:p>
        </w:tc>
        <w:tc>
          <w:tcPr>
            <w:tcW w:w="1008" w:type="dxa"/>
            <w:tcBorders>
              <w:top w:val="nil"/>
              <w:left w:val="nil"/>
              <w:bottom w:val="nil"/>
              <w:right w:val="nil"/>
            </w:tcBorders>
            <w:shd w:val="clear" w:color="auto" w:fill="auto"/>
            <w:vAlign w:val="center"/>
          </w:tcPr>
          <w:p w14:paraId="6178420A"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to 31 December</w:t>
            </w:r>
          </w:p>
        </w:tc>
        <w:tc>
          <w:tcPr>
            <w:tcW w:w="1080" w:type="dxa"/>
            <w:tcBorders>
              <w:top w:val="nil"/>
              <w:left w:val="nil"/>
              <w:bottom w:val="nil"/>
              <w:right w:val="nil"/>
            </w:tcBorders>
            <w:vAlign w:val="center"/>
          </w:tcPr>
          <w:p w14:paraId="5D8A593D"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31 December</w:t>
            </w:r>
          </w:p>
        </w:tc>
        <w:tc>
          <w:tcPr>
            <w:tcW w:w="1008" w:type="dxa"/>
            <w:tcBorders>
              <w:top w:val="nil"/>
              <w:left w:val="nil"/>
              <w:bottom w:val="nil"/>
              <w:right w:val="nil"/>
            </w:tcBorders>
            <w:shd w:val="clear" w:color="auto" w:fill="auto"/>
            <w:vAlign w:val="center"/>
          </w:tcPr>
          <w:p w14:paraId="1F8E70AC"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to 31 December</w:t>
            </w:r>
          </w:p>
        </w:tc>
      </w:tr>
      <w:tr w:rsidR="00FB52AC" w:rsidRPr="00355286" w14:paraId="0F5E8B04" w14:textId="77777777" w:rsidTr="00FB52AC">
        <w:tc>
          <w:tcPr>
            <w:tcW w:w="1080" w:type="dxa"/>
            <w:tcBorders>
              <w:top w:val="nil"/>
              <w:left w:val="nil"/>
              <w:bottom w:val="nil"/>
              <w:right w:val="nil"/>
            </w:tcBorders>
            <w:shd w:val="clear" w:color="auto" w:fill="auto"/>
            <w:vAlign w:val="bottom"/>
          </w:tcPr>
          <w:p w14:paraId="31C68494" w14:textId="77777777" w:rsidR="00FB52AC" w:rsidRPr="00355286" w:rsidRDefault="00FB52AC" w:rsidP="00B6588F">
            <w:pPr>
              <w:spacing w:line="240" w:lineRule="auto"/>
              <w:ind w:left="-86"/>
              <w:rPr>
                <w:rFonts w:cs="Arial"/>
                <w:b/>
                <w:bCs/>
                <w:sz w:val="12"/>
                <w:szCs w:val="12"/>
                <w:lang w:val="en-US"/>
              </w:rPr>
            </w:pPr>
          </w:p>
        </w:tc>
        <w:tc>
          <w:tcPr>
            <w:tcW w:w="1080" w:type="dxa"/>
            <w:tcBorders>
              <w:top w:val="nil"/>
              <w:left w:val="nil"/>
              <w:bottom w:val="nil"/>
              <w:right w:val="nil"/>
            </w:tcBorders>
            <w:vAlign w:val="center"/>
          </w:tcPr>
          <w:p w14:paraId="27D8EAE6"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2024</w:t>
            </w:r>
          </w:p>
        </w:tc>
        <w:tc>
          <w:tcPr>
            <w:tcW w:w="1008" w:type="dxa"/>
            <w:tcBorders>
              <w:top w:val="nil"/>
              <w:left w:val="nil"/>
              <w:bottom w:val="nil"/>
              <w:right w:val="nil"/>
            </w:tcBorders>
            <w:shd w:val="clear" w:color="auto" w:fill="auto"/>
            <w:vAlign w:val="center"/>
          </w:tcPr>
          <w:p w14:paraId="47B837D2"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2023</w:t>
            </w:r>
          </w:p>
        </w:tc>
        <w:tc>
          <w:tcPr>
            <w:tcW w:w="1080" w:type="dxa"/>
            <w:tcBorders>
              <w:top w:val="nil"/>
              <w:left w:val="nil"/>
              <w:bottom w:val="nil"/>
              <w:right w:val="nil"/>
            </w:tcBorders>
            <w:vAlign w:val="center"/>
          </w:tcPr>
          <w:p w14:paraId="01424AF6"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2024</w:t>
            </w:r>
          </w:p>
        </w:tc>
        <w:tc>
          <w:tcPr>
            <w:tcW w:w="1008" w:type="dxa"/>
            <w:tcBorders>
              <w:top w:val="nil"/>
              <w:left w:val="nil"/>
              <w:bottom w:val="nil"/>
              <w:right w:val="nil"/>
            </w:tcBorders>
            <w:shd w:val="clear" w:color="auto" w:fill="auto"/>
            <w:vAlign w:val="center"/>
          </w:tcPr>
          <w:p w14:paraId="67426069"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2023</w:t>
            </w:r>
          </w:p>
        </w:tc>
        <w:tc>
          <w:tcPr>
            <w:tcW w:w="1080" w:type="dxa"/>
            <w:tcBorders>
              <w:top w:val="nil"/>
              <w:left w:val="nil"/>
              <w:bottom w:val="nil"/>
              <w:right w:val="nil"/>
            </w:tcBorders>
            <w:vAlign w:val="center"/>
          </w:tcPr>
          <w:p w14:paraId="787979F4"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2024</w:t>
            </w:r>
          </w:p>
        </w:tc>
        <w:tc>
          <w:tcPr>
            <w:tcW w:w="1008" w:type="dxa"/>
            <w:tcBorders>
              <w:top w:val="nil"/>
              <w:left w:val="nil"/>
              <w:bottom w:val="nil"/>
              <w:right w:val="nil"/>
            </w:tcBorders>
            <w:shd w:val="clear" w:color="auto" w:fill="auto"/>
            <w:vAlign w:val="center"/>
          </w:tcPr>
          <w:p w14:paraId="67487AD4"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2023</w:t>
            </w:r>
          </w:p>
        </w:tc>
        <w:tc>
          <w:tcPr>
            <w:tcW w:w="1080" w:type="dxa"/>
            <w:tcBorders>
              <w:top w:val="nil"/>
              <w:left w:val="nil"/>
              <w:bottom w:val="nil"/>
              <w:right w:val="nil"/>
            </w:tcBorders>
            <w:vAlign w:val="center"/>
          </w:tcPr>
          <w:p w14:paraId="629CF426"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2024</w:t>
            </w:r>
          </w:p>
        </w:tc>
        <w:tc>
          <w:tcPr>
            <w:tcW w:w="1008" w:type="dxa"/>
            <w:tcBorders>
              <w:top w:val="nil"/>
              <w:left w:val="nil"/>
              <w:bottom w:val="nil"/>
              <w:right w:val="nil"/>
            </w:tcBorders>
            <w:shd w:val="clear" w:color="auto" w:fill="auto"/>
            <w:vAlign w:val="center"/>
          </w:tcPr>
          <w:p w14:paraId="3A4F4D8A"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2023</w:t>
            </w:r>
          </w:p>
        </w:tc>
      </w:tr>
      <w:tr w:rsidR="00FB52AC" w:rsidRPr="00355286" w14:paraId="6CB782F7" w14:textId="77777777" w:rsidTr="00FB52AC">
        <w:tc>
          <w:tcPr>
            <w:tcW w:w="1080" w:type="dxa"/>
            <w:tcBorders>
              <w:top w:val="nil"/>
              <w:left w:val="nil"/>
              <w:bottom w:val="nil"/>
              <w:right w:val="nil"/>
            </w:tcBorders>
            <w:shd w:val="clear" w:color="auto" w:fill="auto"/>
            <w:vAlign w:val="bottom"/>
          </w:tcPr>
          <w:p w14:paraId="3907D0CD" w14:textId="77777777" w:rsidR="00FB52AC" w:rsidRPr="00355286" w:rsidRDefault="00FB52AC" w:rsidP="00B6588F">
            <w:pPr>
              <w:spacing w:line="240" w:lineRule="auto"/>
              <w:ind w:left="-86"/>
              <w:rPr>
                <w:rFonts w:cs="Arial"/>
                <w:b/>
                <w:bCs/>
                <w:sz w:val="12"/>
                <w:szCs w:val="12"/>
                <w:lang w:val="en-US"/>
              </w:rPr>
            </w:pPr>
          </w:p>
        </w:tc>
        <w:tc>
          <w:tcPr>
            <w:tcW w:w="1080" w:type="dxa"/>
            <w:tcBorders>
              <w:top w:val="nil"/>
              <w:left w:val="nil"/>
              <w:bottom w:val="single" w:sz="4" w:space="0" w:color="auto"/>
              <w:right w:val="nil"/>
            </w:tcBorders>
          </w:tcPr>
          <w:p w14:paraId="7BE212B9" w14:textId="77777777" w:rsidR="00FB52AC" w:rsidRPr="00355286" w:rsidRDefault="00FB52AC" w:rsidP="00B6588F">
            <w:pPr>
              <w:spacing w:line="240" w:lineRule="auto"/>
              <w:jc w:val="center"/>
              <w:rPr>
                <w:rFonts w:cs="Arial"/>
                <w:b/>
                <w:bCs/>
                <w:spacing w:val="-2"/>
                <w:sz w:val="12"/>
                <w:szCs w:val="12"/>
                <w:lang w:val="en-US"/>
              </w:rPr>
            </w:pPr>
            <w:r w:rsidRPr="00355286">
              <w:rPr>
                <w:rFonts w:cs="Arial"/>
                <w:b/>
                <w:bCs/>
                <w:spacing w:val="-2"/>
                <w:sz w:val="12"/>
                <w:szCs w:val="12"/>
                <w:lang w:val="en-US"/>
              </w:rPr>
              <w:t>Baht Million</w:t>
            </w:r>
          </w:p>
        </w:tc>
        <w:tc>
          <w:tcPr>
            <w:tcW w:w="1008" w:type="dxa"/>
            <w:tcBorders>
              <w:top w:val="nil"/>
              <w:left w:val="nil"/>
              <w:bottom w:val="single" w:sz="4" w:space="0" w:color="auto"/>
              <w:right w:val="nil"/>
            </w:tcBorders>
            <w:shd w:val="clear" w:color="auto" w:fill="auto"/>
          </w:tcPr>
          <w:p w14:paraId="2AF543A3" w14:textId="77777777" w:rsidR="00FB52AC" w:rsidRPr="00355286" w:rsidRDefault="00FB52AC" w:rsidP="00B6588F">
            <w:pPr>
              <w:spacing w:line="240" w:lineRule="auto"/>
              <w:jc w:val="center"/>
              <w:rPr>
                <w:rFonts w:cs="Arial"/>
                <w:b/>
                <w:bCs/>
                <w:spacing w:val="-2"/>
                <w:sz w:val="12"/>
                <w:szCs w:val="12"/>
                <w:lang w:val="en-US"/>
              </w:rPr>
            </w:pPr>
            <w:r w:rsidRPr="00355286">
              <w:rPr>
                <w:rFonts w:cs="Arial"/>
                <w:b/>
                <w:bCs/>
                <w:spacing w:val="-2"/>
                <w:sz w:val="12"/>
                <w:szCs w:val="12"/>
                <w:lang w:val="en-US"/>
              </w:rPr>
              <w:t>Baht Million</w:t>
            </w:r>
          </w:p>
        </w:tc>
        <w:tc>
          <w:tcPr>
            <w:tcW w:w="1080" w:type="dxa"/>
            <w:tcBorders>
              <w:top w:val="nil"/>
              <w:left w:val="nil"/>
              <w:bottom w:val="single" w:sz="4" w:space="0" w:color="auto"/>
              <w:right w:val="nil"/>
            </w:tcBorders>
          </w:tcPr>
          <w:p w14:paraId="1E308495" w14:textId="77777777" w:rsidR="00FB52AC" w:rsidRPr="00355286" w:rsidRDefault="00FB52AC" w:rsidP="00B6588F">
            <w:pPr>
              <w:spacing w:line="240" w:lineRule="auto"/>
              <w:jc w:val="center"/>
              <w:rPr>
                <w:rFonts w:cs="Arial"/>
                <w:b/>
                <w:bCs/>
                <w:spacing w:val="-2"/>
                <w:sz w:val="12"/>
                <w:szCs w:val="12"/>
                <w:lang w:val="en-US"/>
              </w:rPr>
            </w:pPr>
            <w:r w:rsidRPr="00355286">
              <w:rPr>
                <w:rFonts w:cs="Arial"/>
                <w:b/>
                <w:bCs/>
                <w:spacing w:val="-2"/>
                <w:sz w:val="12"/>
                <w:szCs w:val="12"/>
                <w:lang w:val="en-US"/>
              </w:rPr>
              <w:t>Baht Million</w:t>
            </w:r>
          </w:p>
        </w:tc>
        <w:tc>
          <w:tcPr>
            <w:tcW w:w="1008" w:type="dxa"/>
            <w:tcBorders>
              <w:top w:val="nil"/>
              <w:left w:val="nil"/>
              <w:bottom w:val="single" w:sz="4" w:space="0" w:color="auto"/>
              <w:right w:val="nil"/>
            </w:tcBorders>
            <w:shd w:val="clear" w:color="auto" w:fill="auto"/>
          </w:tcPr>
          <w:p w14:paraId="465AFCBA" w14:textId="77777777" w:rsidR="00FB52AC" w:rsidRPr="00355286" w:rsidRDefault="00FB52AC" w:rsidP="00B6588F">
            <w:pPr>
              <w:spacing w:line="240" w:lineRule="auto"/>
              <w:jc w:val="center"/>
              <w:rPr>
                <w:rFonts w:cs="Arial"/>
                <w:b/>
                <w:bCs/>
                <w:spacing w:val="-2"/>
                <w:sz w:val="12"/>
                <w:szCs w:val="12"/>
                <w:lang w:val="en-US"/>
              </w:rPr>
            </w:pPr>
            <w:r w:rsidRPr="00355286">
              <w:rPr>
                <w:rFonts w:cs="Arial"/>
                <w:b/>
                <w:bCs/>
                <w:spacing w:val="-2"/>
                <w:sz w:val="12"/>
                <w:szCs w:val="12"/>
                <w:lang w:val="en-US"/>
              </w:rPr>
              <w:t>Baht Million</w:t>
            </w:r>
          </w:p>
        </w:tc>
        <w:tc>
          <w:tcPr>
            <w:tcW w:w="1080" w:type="dxa"/>
            <w:tcBorders>
              <w:top w:val="nil"/>
              <w:left w:val="nil"/>
              <w:bottom w:val="single" w:sz="4" w:space="0" w:color="auto"/>
              <w:right w:val="nil"/>
            </w:tcBorders>
          </w:tcPr>
          <w:p w14:paraId="2B9E590B" w14:textId="77777777" w:rsidR="00FB52AC" w:rsidRPr="00355286" w:rsidRDefault="00FB52AC" w:rsidP="00B6588F">
            <w:pPr>
              <w:spacing w:line="240" w:lineRule="auto"/>
              <w:jc w:val="center"/>
              <w:rPr>
                <w:rFonts w:cs="Arial"/>
                <w:b/>
                <w:bCs/>
                <w:spacing w:val="-2"/>
                <w:sz w:val="12"/>
                <w:szCs w:val="12"/>
                <w:lang w:val="en-US"/>
              </w:rPr>
            </w:pPr>
            <w:r w:rsidRPr="00355286">
              <w:rPr>
                <w:rFonts w:cs="Arial"/>
                <w:b/>
                <w:bCs/>
                <w:spacing w:val="-2"/>
                <w:sz w:val="12"/>
                <w:szCs w:val="12"/>
                <w:lang w:val="en-US"/>
              </w:rPr>
              <w:t>Baht Million</w:t>
            </w:r>
          </w:p>
        </w:tc>
        <w:tc>
          <w:tcPr>
            <w:tcW w:w="1008" w:type="dxa"/>
            <w:tcBorders>
              <w:top w:val="nil"/>
              <w:left w:val="nil"/>
              <w:bottom w:val="single" w:sz="4" w:space="0" w:color="auto"/>
              <w:right w:val="nil"/>
            </w:tcBorders>
            <w:shd w:val="clear" w:color="auto" w:fill="auto"/>
          </w:tcPr>
          <w:p w14:paraId="74CABCEE" w14:textId="77777777" w:rsidR="00FB52AC" w:rsidRPr="00355286" w:rsidRDefault="00FB52AC" w:rsidP="00B6588F">
            <w:pPr>
              <w:spacing w:line="240" w:lineRule="auto"/>
              <w:jc w:val="center"/>
              <w:rPr>
                <w:rFonts w:cs="Arial"/>
                <w:b/>
                <w:bCs/>
                <w:spacing w:val="-2"/>
                <w:sz w:val="12"/>
                <w:szCs w:val="12"/>
                <w:lang w:val="en-US"/>
              </w:rPr>
            </w:pPr>
            <w:r w:rsidRPr="00355286">
              <w:rPr>
                <w:rFonts w:cs="Arial"/>
                <w:b/>
                <w:bCs/>
                <w:spacing w:val="-2"/>
                <w:sz w:val="12"/>
                <w:szCs w:val="12"/>
                <w:lang w:val="en-US"/>
              </w:rPr>
              <w:t>Baht Million</w:t>
            </w:r>
          </w:p>
        </w:tc>
        <w:tc>
          <w:tcPr>
            <w:tcW w:w="1080" w:type="dxa"/>
            <w:tcBorders>
              <w:top w:val="nil"/>
              <w:left w:val="nil"/>
              <w:bottom w:val="single" w:sz="4" w:space="0" w:color="auto"/>
              <w:right w:val="nil"/>
            </w:tcBorders>
          </w:tcPr>
          <w:p w14:paraId="20BEF0AC" w14:textId="77777777" w:rsidR="00FB52AC" w:rsidRPr="00355286" w:rsidRDefault="00FB52AC" w:rsidP="00B6588F">
            <w:pPr>
              <w:spacing w:line="240" w:lineRule="auto"/>
              <w:jc w:val="center"/>
              <w:rPr>
                <w:rFonts w:cs="Arial"/>
                <w:b/>
                <w:bCs/>
                <w:spacing w:val="-2"/>
                <w:sz w:val="12"/>
                <w:szCs w:val="12"/>
                <w:lang w:val="en-US"/>
              </w:rPr>
            </w:pPr>
            <w:r w:rsidRPr="00355286">
              <w:rPr>
                <w:rFonts w:cs="Arial"/>
                <w:b/>
                <w:bCs/>
                <w:spacing w:val="-2"/>
                <w:sz w:val="12"/>
                <w:szCs w:val="12"/>
                <w:lang w:val="en-US"/>
              </w:rPr>
              <w:t>Baht Million</w:t>
            </w:r>
          </w:p>
        </w:tc>
        <w:tc>
          <w:tcPr>
            <w:tcW w:w="1008" w:type="dxa"/>
            <w:tcBorders>
              <w:top w:val="nil"/>
              <w:left w:val="nil"/>
              <w:bottom w:val="single" w:sz="4" w:space="0" w:color="auto"/>
              <w:right w:val="nil"/>
            </w:tcBorders>
            <w:shd w:val="clear" w:color="auto" w:fill="auto"/>
          </w:tcPr>
          <w:p w14:paraId="5823B3D9" w14:textId="77777777" w:rsidR="00FB52AC" w:rsidRPr="00355286" w:rsidRDefault="00FB52AC" w:rsidP="00B6588F">
            <w:pPr>
              <w:spacing w:line="240" w:lineRule="auto"/>
              <w:jc w:val="center"/>
              <w:rPr>
                <w:rFonts w:cs="Arial"/>
                <w:b/>
                <w:bCs/>
                <w:spacing w:val="-2"/>
                <w:sz w:val="12"/>
                <w:szCs w:val="12"/>
                <w:lang w:val="en-US"/>
              </w:rPr>
            </w:pPr>
            <w:r w:rsidRPr="00355286">
              <w:rPr>
                <w:rFonts w:cs="Arial"/>
                <w:b/>
                <w:bCs/>
                <w:spacing w:val="-2"/>
                <w:sz w:val="12"/>
                <w:szCs w:val="12"/>
                <w:lang w:val="en-US"/>
              </w:rPr>
              <w:t>Baht Million</w:t>
            </w:r>
          </w:p>
        </w:tc>
      </w:tr>
      <w:tr w:rsidR="00FB52AC" w:rsidRPr="00355286" w14:paraId="53481995" w14:textId="77777777" w:rsidTr="00FB52AC">
        <w:tc>
          <w:tcPr>
            <w:tcW w:w="1080" w:type="dxa"/>
            <w:tcBorders>
              <w:top w:val="nil"/>
              <w:left w:val="nil"/>
              <w:bottom w:val="nil"/>
              <w:right w:val="nil"/>
            </w:tcBorders>
            <w:shd w:val="clear" w:color="auto" w:fill="auto"/>
          </w:tcPr>
          <w:p w14:paraId="57283697" w14:textId="77777777" w:rsidR="00FB52AC" w:rsidRPr="00355286" w:rsidRDefault="00FB52AC" w:rsidP="00B6588F">
            <w:pPr>
              <w:spacing w:line="240" w:lineRule="auto"/>
              <w:ind w:left="-86"/>
              <w:rPr>
                <w:rFonts w:cs="Arial"/>
                <w:sz w:val="6"/>
                <w:szCs w:val="6"/>
                <w:lang w:val="en-US"/>
              </w:rPr>
            </w:pPr>
          </w:p>
        </w:tc>
        <w:tc>
          <w:tcPr>
            <w:tcW w:w="1080" w:type="dxa"/>
            <w:tcBorders>
              <w:top w:val="single" w:sz="4" w:space="0" w:color="auto"/>
              <w:left w:val="nil"/>
              <w:bottom w:val="nil"/>
              <w:right w:val="nil"/>
            </w:tcBorders>
          </w:tcPr>
          <w:p w14:paraId="3CC3183F" w14:textId="77777777" w:rsidR="00FB52AC" w:rsidRPr="00355286" w:rsidRDefault="00FB52AC" w:rsidP="00B6588F">
            <w:pPr>
              <w:spacing w:line="240" w:lineRule="auto"/>
              <w:jc w:val="right"/>
              <w:rPr>
                <w:rFonts w:cs="Arial"/>
                <w:spacing w:val="-2"/>
                <w:sz w:val="6"/>
                <w:szCs w:val="6"/>
                <w:lang w:val="en-US"/>
              </w:rPr>
            </w:pPr>
          </w:p>
        </w:tc>
        <w:tc>
          <w:tcPr>
            <w:tcW w:w="1008" w:type="dxa"/>
            <w:tcBorders>
              <w:top w:val="single" w:sz="4" w:space="0" w:color="auto"/>
              <w:left w:val="nil"/>
              <w:bottom w:val="nil"/>
              <w:right w:val="nil"/>
            </w:tcBorders>
            <w:shd w:val="clear" w:color="auto" w:fill="auto"/>
          </w:tcPr>
          <w:p w14:paraId="2385F71D" w14:textId="77777777" w:rsidR="00FB52AC" w:rsidRPr="00355286" w:rsidRDefault="00FB52AC" w:rsidP="00B6588F">
            <w:pPr>
              <w:spacing w:line="240" w:lineRule="auto"/>
              <w:jc w:val="right"/>
              <w:rPr>
                <w:rFonts w:cs="Arial"/>
                <w:spacing w:val="-2"/>
                <w:sz w:val="6"/>
                <w:szCs w:val="6"/>
                <w:lang w:val="en-US"/>
              </w:rPr>
            </w:pPr>
          </w:p>
        </w:tc>
        <w:tc>
          <w:tcPr>
            <w:tcW w:w="1080" w:type="dxa"/>
            <w:tcBorders>
              <w:top w:val="single" w:sz="4" w:space="0" w:color="auto"/>
              <w:left w:val="nil"/>
              <w:bottom w:val="nil"/>
              <w:right w:val="nil"/>
            </w:tcBorders>
          </w:tcPr>
          <w:p w14:paraId="6565DF49" w14:textId="77777777" w:rsidR="00FB52AC" w:rsidRPr="00355286" w:rsidRDefault="00FB52AC" w:rsidP="00B6588F">
            <w:pPr>
              <w:spacing w:line="240" w:lineRule="auto"/>
              <w:jc w:val="right"/>
              <w:rPr>
                <w:rFonts w:cs="Arial"/>
                <w:spacing w:val="-2"/>
                <w:sz w:val="6"/>
                <w:szCs w:val="6"/>
                <w:lang w:val="en-US"/>
              </w:rPr>
            </w:pPr>
          </w:p>
        </w:tc>
        <w:tc>
          <w:tcPr>
            <w:tcW w:w="1008" w:type="dxa"/>
            <w:tcBorders>
              <w:top w:val="single" w:sz="4" w:space="0" w:color="auto"/>
              <w:left w:val="nil"/>
              <w:bottom w:val="nil"/>
              <w:right w:val="nil"/>
            </w:tcBorders>
            <w:shd w:val="clear" w:color="auto" w:fill="auto"/>
          </w:tcPr>
          <w:p w14:paraId="1033E5DD" w14:textId="77777777" w:rsidR="00FB52AC" w:rsidRPr="00355286" w:rsidRDefault="00FB52AC" w:rsidP="00B6588F">
            <w:pPr>
              <w:spacing w:line="240" w:lineRule="auto"/>
              <w:jc w:val="right"/>
              <w:rPr>
                <w:rFonts w:cs="Arial"/>
                <w:spacing w:val="-2"/>
                <w:sz w:val="6"/>
                <w:szCs w:val="6"/>
                <w:lang w:val="en-US"/>
              </w:rPr>
            </w:pPr>
          </w:p>
        </w:tc>
        <w:tc>
          <w:tcPr>
            <w:tcW w:w="1080" w:type="dxa"/>
            <w:tcBorders>
              <w:top w:val="single" w:sz="4" w:space="0" w:color="auto"/>
              <w:left w:val="nil"/>
              <w:bottom w:val="nil"/>
              <w:right w:val="nil"/>
            </w:tcBorders>
          </w:tcPr>
          <w:p w14:paraId="320609CE" w14:textId="77777777" w:rsidR="00FB52AC" w:rsidRPr="00355286" w:rsidRDefault="00FB52AC" w:rsidP="00B6588F">
            <w:pPr>
              <w:spacing w:line="240" w:lineRule="auto"/>
              <w:jc w:val="right"/>
              <w:rPr>
                <w:rFonts w:cs="Arial"/>
                <w:spacing w:val="-2"/>
                <w:sz w:val="6"/>
                <w:szCs w:val="6"/>
                <w:lang w:val="en-US"/>
              </w:rPr>
            </w:pPr>
          </w:p>
        </w:tc>
        <w:tc>
          <w:tcPr>
            <w:tcW w:w="1008" w:type="dxa"/>
            <w:tcBorders>
              <w:top w:val="single" w:sz="4" w:space="0" w:color="auto"/>
              <w:left w:val="nil"/>
              <w:bottom w:val="nil"/>
              <w:right w:val="nil"/>
            </w:tcBorders>
            <w:shd w:val="clear" w:color="auto" w:fill="auto"/>
          </w:tcPr>
          <w:p w14:paraId="2CB2F85B" w14:textId="77777777" w:rsidR="00FB52AC" w:rsidRPr="00355286" w:rsidRDefault="00FB52AC" w:rsidP="00B6588F">
            <w:pPr>
              <w:spacing w:line="240" w:lineRule="auto"/>
              <w:jc w:val="right"/>
              <w:rPr>
                <w:rFonts w:cs="Arial"/>
                <w:spacing w:val="-2"/>
                <w:sz w:val="6"/>
                <w:szCs w:val="6"/>
                <w:lang w:val="en-US"/>
              </w:rPr>
            </w:pPr>
          </w:p>
        </w:tc>
        <w:tc>
          <w:tcPr>
            <w:tcW w:w="1080" w:type="dxa"/>
            <w:tcBorders>
              <w:top w:val="single" w:sz="4" w:space="0" w:color="auto"/>
              <w:left w:val="nil"/>
              <w:bottom w:val="nil"/>
              <w:right w:val="nil"/>
            </w:tcBorders>
          </w:tcPr>
          <w:p w14:paraId="68EE90B3" w14:textId="77777777" w:rsidR="00FB52AC" w:rsidRPr="00355286" w:rsidRDefault="00FB52AC" w:rsidP="00B6588F">
            <w:pPr>
              <w:spacing w:line="240" w:lineRule="auto"/>
              <w:jc w:val="right"/>
              <w:rPr>
                <w:rFonts w:cs="Arial"/>
                <w:spacing w:val="-2"/>
                <w:sz w:val="6"/>
                <w:szCs w:val="6"/>
                <w:lang w:val="en-US"/>
              </w:rPr>
            </w:pPr>
          </w:p>
        </w:tc>
        <w:tc>
          <w:tcPr>
            <w:tcW w:w="1008" w:type="dxa"/>
            <w:tcBorders>
              <w:top w:val="single" w:sz="4" w:space="0" w:color="auto"/>
              <w:left w:val="nil"/>
              <w:bottom w:val="nil"/>
              <w:right w:val="nil"/>
            </w:tcBorders>
            <w:shd w:val="clear" w:color="auto" w:fill="auto"/>
          </w:tcPr>
          <w:p w14:paraId="23321479" w14:textId="77777777" w:rsidR="00FB52AC" w:rsidRPr="00355286" w:rsidRDefault="00FB52AC" w:rsidP="00B6588F">
            <w:pPr>
              <w:spacing w:line="240" w:lineRule="auto"/>
              <w:jc w:val="right"/>
              <w:rPr>
                <w:rFonts w:cs="Arial"/>
                <w:spacing w:val="-2"/>
                <w:sz w:val="6"/>
                <w:szCs w:val="6"/>
                <w:lang w:val="en-US"/>
              </w:rPr>
            </w:pPr>
          </w:p>
        </w:tc>
      </w:tr>
      <w:tr w:rsidR="00FB52AC" w:rsidRPr="00355286" w14:paraId="7F2B72E7" w14:textId="77777777" w:rsidTr="00FB52AC">
        <w:tc>
          <w:tcPr>
            <w:tcW w:w="1080" w:type="dxa"/>
            <w:tcBorders>
              <w:top w:val="nil"/>
              <w:left w:val="nil"/>
              <w:bottom w:val="nil"/>
              <w:right w:val="nil"/>
            </w:tcBorders>
            <w:shd w:val="clear" w:color="auto" w:fill="auto"/>
          </w:tcPr>
          <w:p w14:paraId="100A48BE" w14:textId="77777777" w:rsidR="00FB52AC" w:rsidRPr="00355286" w:rsidRDefault="00FB52AC" w:rsidP="00B6588F">
            <w:pPr>
              <w:spacing w:line="240" w:lineRule="auto"/>
              <w:ind w:left="-86"/>
              <w:rPr>
                <w:rFonts w:cs="Arial"/>
                <w:spacing w:val="-2"/>
                <w:sz w:val="12"/>
                <w:szCs w:val="12"/>
                <w:lang w:val="en-US"/>
              </w:rPr>
            </w:pPr>
            <w:r w:rsidRPr="00355286">
              <w:rPr>
                <w:rFonts w:cs="Arial"/>
                <w:sz w:val="12"/>
                <w:szCs w:val="12"/>
                <w:lang w:val="fr-FR"/>
              </w:rPr>
              <w:t>Revenue</w:t>
            </w:r>
          </w:p>
        </w:tc>
        <w:tc>
          <w:tcPr>
            <w:tcW w:w="1080" w:type="dxa"/>
            <w:tcBorders>
              <w:top w:val="nil"/>
              <w:left w:val="nil"/>
              <w:bottom w:val="single" w:sz="4" w:space="0" w:color="auto"/>
              <w:right w:val="nil"/>
            </w:tcBorders>
            <w:vAlign w:val="bottom"/>
          </w:tcPr>
          <w:p w14:paraId="75954BCE"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1,704.92</w:t>
            </w:r>
          </w:p>
        </w:tc>
        <w:tc>
          <w:tcPr>
            <w:tcW w:w="1008" w:type="dxa"/>
            <w:tcBorders>
              <w:top w:val="nil"/>
              <w:left w:val="nil"/>
              <w:bottom w:val="single" w:sz="4" w:space="0" w:color="auto"/>
              <w:right w:val="nil"/>
            </w:tcBorders>
            <w:shd w:val="clear" w:color="auto" w:fill="auto"/>
            <w:vAlign w:val="bottom"/>
          </w:tcPr>
          <w:p w14:paraId="7B8A132C" w14:textId="77777777" w:rsidR="00FB52AC" w:rsidRPr="00355286" w:rsidRDefault="00FB52AC" w:rsidP="00B6588F">
            <w:pPr>
              <w:spacing w:line="240" w:lineRule="auto"/>
              <w:ind w:right="-72"/>
              <w:jc w:val="right"/>
              <w:rPr>
                <w:rFonts w:cs="Arial"/>
                <w:sz w:val="12"/>
                <w:szCs w:val="12"/>
                <w:lang w:val="en-US"/>
              </w:rPr>
            </w:pPr>
            <w:r w:rsidRPr="00355286">
              <w:rPr>
                <w:rFonts w:cs="Arial"/>
                <w:sz w:val="12"/>
                <w:szCs w:val="12"/>
              </w:rPr>
              <w:t>1</w:t>
            </w:r>
            <w:r w:rsidRPr="00355286">
              <w:rPr>
                <w:rFonts w:cs="Arial"/>
                <w:sz w:val="12"/>
                <w:szCs w:val="12"/>
                <w:lang w:val="en-US"/>
              </w:rPr>
              <w:t>,</w:t>
            </w:r>
            <w:r w:rsidRPr="00355286">
              <w:rPr>
                <w:rFonts w:cs="Arial"/>
                <w:sz w:val="12"/>
                <w:szCs w:val="12"/>
              </w:rPr>
              <w:t>438</w:t>
            </w:r>
            <w:r w:rsidRPr="00355286">
              <w:rPr>
                <w:rFonts w:cs="Arial"/>
                <w:sz w:val="12"/>
                <w:szCs w:val="12"/>
                <w:lang w:val="en-US"/>
              </w:rPr>
              <w:t>.</w:t>
            </w:r>
            <w:r w:rsidRPr="00355286">
              <w:rPr>
                <w:rFonts w:cs="Arial"/>
                <w:sz w:val="12"/>
                <w:szCs w:val="12"/>
              </w:rPr>
              <w:t>83</w:t>
            </w:r>
          </w:p>
        </w:tc>
        <w:tc>
          <w:tcPr>
            <w:tcW w:w="1080" w:type="dxa"/>
            <w:tcBorders>
              <w:top w:val="nil"/>
              <w:left w:val="nil"/>
              <w:bottom w:val="single" w:sz="4" w:space="0" w:color="auto"/>
              <w:right w:val="nil"/>
            </w:tcBorders>
          </w:tcPr>
          <w:p w14:paraId="7B0E6A34" w14:textId="77777777" w:rsidR="00FB52AC" w:rsidRPr="00355286" w:rsidRDefault="00FB52AC" w:rsidP="00B6588F">
            <w:pPr>
              <w:spacing w:line="240" w:lineRule="auto"/>
              <w:ind w:right="-72"/>
              <w:jc w:val="center"/>
              <w:rPr>
                <w:rFonts w:cs="Arial"/>
                <w:sz w:val="12"/>
                <w:szCs w:val="12"/>
                <w:lang w:val="en-US"/>
              </w:rPr>
            </w:pPr>
            <w:r w:rsidRPr="00355286">
              <w:rPr>
                <w:rFonts w:cs="Arial"/>
                <w:sz w:val="12"/>
                <w:szCs w:val="12"/>
                <w:lang w:val="en-US"/>
              </w:rPr>
              <w:t>-</w:t>
            </w:r>
          </w:p>
        </w:tc>
        <w:tc>
          <w:tcPr>
            <w:tcW w:w="1008" w:type="dxa"/>
            <w:tcBorders>
              <w:top w:val="nil"/>
              <w:left w:val="nil"/>
              <w:bottom w:val="single" w:sz="4" w:space="0" w:color="auto"/>
              <w:right w:val="nil"/>
            </w:tcBorders>
            <w:shd w:val="clear" w:color="auto" w:fill="auto"/>
            <w:vAlign w:val="bottom"/>
          </w:tcPr>
          <w:p w14:paraId="730D4A65" w14:textId="77777777" w:rsidR="00FB52AC" w:rsidRPr="00355286" w:rsidRDefault="00FB52AC" w:rsidP="00B6588F">
            <w:pPr>
              <w:spacing w:line="240" w:lineRule="auto"/>
              <w:ind w:right="-72"/>
              <w:jc w:val="center"/>
              <w:rPr>
                <w:rFonts w:cs="Arial"/>
                <w:sz w:val="12"/>
                <w:szCs w:val="12"/>
                <w:lang w:val="en-US"/>
              </w:rPr>
            </w:pPr>
            <w:r w:rsidRPr="00355286">
              <w:rPr>
                <w:rFonts w:cs="Arial"/>
                <w:sz w:val="12"/>
                <w:szCs w:val="12"/>
                <w:lang w:val="en-US"/>
              </w:rPr>
              <w:t>-</w:t>
            </w:r>
          </w:p>
        </w:tc>
        <w:tc>
          <w:tcPr>
            <w:tcW w:w="1080" w:type="dxa"/>
            <w:tcBorders>
              <w:top w:val="nil"/>
              <w:left w:val="nil"/>
              <w:bottom w:val="single" w:sz="4" w:space="0" w:color="auto"/>
              <w:right w:val="nil"/>
            </w:tcBorders>
            <w:vAlign w:val="bottom"/>
          </w:tcPr>
          <w:p w14:paraId="5FEBE81F"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381</w:t>
            </w:r>
            <w:r w:rsidRPr="00355286">
              <w:rPr>
                <w:rFonts w:cs="Arial"/>
                <w:sz w:val="12"/>
                <w:szCs w:val="12"/>
                <w:lang w:val="en-US"/>
              </w:rPr>
              <w:t>.</w:t>
            </w:r>
            <w:r w:rsidRPr="00355286">
              <w:rPr>
                <w:rFonts w:cs="Arial"/>
                <w:sz w:val="12"/>
                <w:szCs w:val="12"/>
              </w:rPr>
              <w:t>70</w:t>
            </w:r>
          </w:p>
        </w:tc>
        <w:tc>
          <w:tcPr>
            <w:tcW w:w="1008" w:type="dxa"/>
            <w:tcBorders>
              <w:top w:val="nil"/>
              <w:left w:val="nil"/>
              <w:bottom w:val="single" w:sz="4" w:space="0" w:color="auto"/>
              <w:right w:val="nil"/>
            </w:tcBorders>
            <w:shd w:val="clear" w:color="auto" w:fill="auto"/>
            <w:vAlign w:val="bottom"/>
          </w:tcPr>
          <w:p w14:paraId="7834C899" w14:textId="77777777" w:rsidR="00FB52AC" w:rsidRPr="00355286" w:rsidRDefault="00FB52AC" w:rsidP="00B6588F">
            <w:pPr>
              <w:spacing w:line="240" w:lineRule="auto"/>
              <w:ind w:right="-72"/>
              <w:jc w:val="right"/>
              <w:rPr>
                <w:rFonts w:cs="Arial"/>
                <w:sz w:val="12"/>
                <w:szCs w:val="12"/>
                <w:lang w:val="en-US"/>
              </w:rPr>
            </w:pPr>
            <w:r w:rsidRPr="00355286">
              <w:rPr>
                <w:rFonts w:cs="Arial"/>
                <w:sz w:val="12"/>
                <w:szCs w:val="12"/>
              </w:rPr>
              <w:t>416</w:t>
            </w:r>
            <w:r w:rsidRPr="00355286">
              <w:rPr>
                <w:rFonts w:cs="Arial"/>
                <w:sz w:val="12"/>
                <w:szCs w:val="12"/>
                <w:lang w:val="en-US"/>
              </w:rPr>
              <w:t>.</w:t>
            </w:r>
            <w:r w:rsidRPr="00355286">
              <w:rPr>
                <w:rFonts w:cs="Arial"/>
                <w:sz w:val="12"/>
                <w:szCs w:val="12"/>
              </w:rPr>
              <w:t>16</w:t>
            </w:r>
          </w:p>
        </w:tc>
        <w:tc>
          <w:tcPr>
            <w:tcW w:w="1080" w:type="dxa"/>
            <w:tcBorders>
              <w:top w:val="nil"/>
              <w:left w:val="nil"/>
              <w:bottom w:val="single" w:sz="4" w:space="0" w:color="auto"/>
              <w:right w:val="nil"/>
            </w:tcBorders>
            <w:vAlign w:val="bottom"/>
          </w:tcPr>
          <w:p w14:paraId="1C007F88" w14:textId="77777777" w:rsidR="00FB52AC" w:rsidRPr="00355286" w:rsidRDefault="00FB52AC" w:rsidP="00B6588F">
            <w:pPr>
              <w:spacing w:line="240" w:lineRule="auto"/>
              <w:ind w:right="-94"/>
              <w:jc w:val="right"/>
              <w:rPr>
                <w:rFonts w:cs="Arial"/>
                <w:spacing w:val="-2"/>
                <w:sz w:val="12"/>
                <w:szCs w:val="12"/>
              </w:rPr>
            </w:pPr>
            <w:r w:rsidRPr="00355286">
              <w:rPr>
                <w:rFonts w:cs="Arial"/>
                <w:spacing w:val="-2"/>
                <w:sz w:val="12"/>
                <w:szCs w:val="12"/>
              </w:rPr>
              <w:t>2,086.62</w:t>
            </w:r>
          </w:p>
        </w:tc>
        <w:tc>
          <w:tcPr>
            <w:tcW w:w="1008" w:type="dxa"/>
            <w:tcBorders>
              <w:top w:val="nil"/>
              <w:left w:val="nil"/>
              <w:bottom w:val="single" w:sz="4" w:space="0" w:color="auto"/>
              <w:right w:val="nil"/>
            </w:tcBorders>
            <w:shd w:val="clear" w:color="auto" w:fill="auto"/>
            <w:vAlign w:val="bottom"/>
          </w:tcPr>
          <w:p w14:paraId="5A295840"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1</w:t>
            </w:r>
            <w:r w:rsidRPr="00355286">
              <w:rPr>
                <w:rFonts w:cs="Arial"/>
                <w:spacing w:val="-2"/>
                <w:sz w:val="12"/>
                <w:szCs w:val="12"/>
                <w:lang w:val="en-US"/>
              </w:rPr>
              <w:t>,</w:t>
            </w:r>
            <w:r w:rsidRPr="00355286">
              <w:rPr>
                <w:rFonts w:cs="Arial"/>
                <w:spacing w:val="-2"/>
                <w:sz w:val="12"/>
                <w:szCs w:val="12"/>
              </w:rPr>
              <w:t>854</w:t>
            </w:r>
            <w:r w:rsidRPr="00355286">
              <w:rPr>
                <w:rFonts w:cs="Arial"/>
                <w:spacing w:val="-2"/>
                <w:sz w:val="12"/>
                <w:szCs w:val="12"/>
                <w:lang w:val="en-US"/>
              </w:rPr>
              <w:t>.</w:t>
            </w:r>
            <w:r w:rsidRPr="00355286">
              <w:rPr>
                <w:rFonts w:cs="Arial"/>
                <w:spacing w:val="-2"/>
                <w:sz w:val="12"/>
                <w:szCs w:val="12"/>
              </w:rPr>
              <w:t>99</w:t>
            </w:r>
          </w:p>
        </w:tc>
      </w:tr>
      <w:tr w:rsidR="00FB52AC" w:rsidRPr="00355286" w14:paraId="387DABE0" w14:textId="77777777" w:rsidTr="00FB52AC">
        <w:tc>
          <w:tcPr>
            <w:tcW w:w="1080" w:type="dxa"/>
            <w:tcBorders>
              <w:top w:val="nil"/>
              <w:left w:val="nil"/>
              <w:bottom w:val="nil"/>
              <w:right w:val="nil"/>
            </w:tcBorders>
            <w:shd w:val="clear" w:color="auto" w:fill="auto"/>
          </w:tcPr>
          <w:p w14:paraId="40E3F816" w14:textId="77777777" w:rsidR="00FB52AC" w:rsidRPr="00355286" w:rsidRDefault="00FB52AC" w:rsidP="00B6588F">
            <w:pPr>
              <w:spacing w:line="240" w:lineRule="auto"/>
              <w:ind w:left="-86"/>
              <w:rPr>
                <w:rFonts w:cs="Arial"/>
                <w:spacing w:val="-2"/>
                <w:sz w:val="6"/>
                <w:szCs w:val="6"/>
                <w:lang w:val="en-US"/>
              </w:rPr>
            </w:pPr>
          </w:p>
        </w:tc>
        <w:tc>
          <w:tcPr>
            <w:tcW w:w="1080" w:type="dxa"/>
            <w:tcBorders>
              <w:top w:val="single" w:sz="4" w:space="0" w:color="auto"/>
              <w:left w:val="nil"/>
              <w:bottom w:val="nil"/>
              <w:right w:val="nil"/>
            </w:tcBorders>
            <w:vAlign w:val="bottom"/>
          </w:tcPr>
          <w:p w14:paraId="04B13AB0" w14:textId="77777777" w:rsidR="00FB52AC" w:rsidRPr="00355286" w:rsidRDefault="00FB52AC" w:rsidP="00B6588F">
            <w:pPr>
              <w:spacing w:line="240" w:lineRule="auto"/>
              <w:ind w:right="-72"/>
              <w:jc w:val="right"/>
              <w:rPr>
                <w:rFonts w:cs="Arial"/>
                <w:sz w:val="6"/>
                <w:szCs w:val="6"/>
                <w:lang w:val="en-US"/>
              </w:rPr>
            </w:pPr>
          </w:p>
        </w:tc>
        <w:tc>
          <w:tcPr>
            <w:tcW w:w="1008" w:type="dxa"/>
            <w:tcBorders>
              <w:top w:val="single" w:sz="4" w:space="0" w:color="auto"/>
              <w:left w:val="nil"/>
              <w:bottom w:val="nil"/>
              <w:right w:val="nil"/>
            </w:tcBorders>
            <w:shd w:val="clear" w:color="auto" w:fill="auto"/>
            <w:vAlign w:val="bottom"/>
          </w:tcPr>
          <w:p w14:paraId="1E252B7C" w14:textId="77777777" w:rsidR="00FB52AC" w:rsidRPr="00355286" w:rsidRDefault="00FB52AC" w:rsidP="00B6588F">
            <w:pPr>
              <w:spacing w:line="240" w:lineRule="auto"/>
              <w:ind w:right="-72"/>
              <w:jc w:val="right"/>
              <w:rPr>
                <w:rFonts w:cs="Arial"/>
                <w:sz w:val="6"/>
                <w:szCs w:val="6"/>
                <w:lang w:val="en-US"/>
              </w:rPr>
            </w:pPr>
          </w:p>
        </w:tc>
        <w:tc>
          <w:tcPr>
            <w:tcW w:w="1080" w:type="dxa"/>
            <w:tcBorders>
              <w:top w:val="single" w:sz="4" w:space="0" w:color="auto"/>
              <w:left w:val="nil"/>
              <w:bottom w:val="nil"/>
              <w:right w:val="nil"/>
            </w:tcBorders>
          </w:tcPr>
          <w:p w14:paraId="1301FAB5" w14:textId="77777777" w:rsidR="00FB52AC" w:rsidRPr="00355286" w:rsidRDefault="00FB52AC" w:rsidP="00B6588F">
            <w:pPr>
              <w:spacing w:line="240" w:lineRule="auto"/>
              <w:ind w:right="-72"/>
              <w:jc w:val="right"/>
              <w:rPr>
                <w:rFonts w:cs="Arial"/>
                <w:sz w:val="6"/>
                <w:szCs w:val="6"/>
                <w:lang w:val="en-US"/>
              </w:rPr>
            </w:pPr>
          </w:p>
        </w:tc>
        <w:tc>
          <w:tcPr>
            <w:tcW w:w="1008" w:type="dxa"/>
            <w:tcBorders>
              <w:top w:val="single" w:sz="4" w:space="0" w:color="auto"/>
              <w:left w:val="nil"/>
              <w:bottom w:val="nil"/>
              <w:right w:val="nil"/>
            </w:tcBorders>
            <w:shd w:val="clear" w:color="auto" w:fill="auto"/>
            <w:vAlign w:val="bottom"/>
          </w:tcPr>
          <w:p w14:paraId="4DFBB03E" w14:textId="77777777" w:rsidR="00FB52AC" w:rsidRPr="00355286" w:rsidRDefault="00FB52AC" w:rsidP="00B6588F">
            <w:pPr>
              <w:spacing w:line="240" w:lineRule="auto"/>
              <w:ind w:right="-72"/>
              <w:jc w:val="right"/>
              <w:rPr>
                <w:rFonts w:cs="Arial"/>
                <w:sz w:val="6"/>
                <w:szCs w:val="6"/>
                <w:lang w:val="en-US"/>
              </w:rPr>
            </w:pPr>
          </w:p>
        </w:tc>
        <w:tc>
          <w:tcPr>
            <w:tcW w:w="1080" w:type="dxa"/>
            <w:tcBorders>
              <w:top w:val="single" w:sz="4" w:space="0" w:color="auto"/>
              <w:left w:val="nil"/>
              <w:bottom w:val="nil"/>
              <w:right w:val="nil"/>
            </w:tcBorders>
            <w:vAlign w:val="bottom"/>
          </w:tcPr>
          <w:p w14:paraId="4BA52718" w14:textId="77777777" w:rsidR="00FB52AC" w:rsidRPr="00355286" w:rsidRDefault="00FB52AC" w:rsidP="00B6588F">
            <w:pPr>
              <w:spacing w:line="240" w:lineRule="auto"/>
              <w:ind w:right="-72"/>
              <w:jc w:val="right"/>
              <w:rPr>
                <w:rFonts w:cs="Arial"/>
                <w:sz w:val="6"/>
                <w:szCs w:val="6"/>
                <w:lang w:val="en-US"/>
              </w:rPr>
            </w:pPr>
          </w:p>
        </w:tc>
        <w:tc>
          <w:tcPr>
            <w:tcW w:w="1008" w:type="dxa"/>
            <w:tcBorders>
              <w:top w:val="single" w:sz="4" w:space="0" w:color="auto"/>
              <w:left w:val="nil"/>
              <w:bottom w:val="nil"/>
              <w:right w:val="nil"/>
            </w:tcBorders>
            <w:shd w:val="clear" w:color="auto" w:fill="auto"/>
            <w:vAlign w:val="bottom"/>
          </w:tcPr>
          <w:p w14:paraId="19D9A521" w14:textId="77777777" w:rsidR="00FB52AC" w:rsidRPr="00355286" w:rsidRDefault="00FB52AC" w:rsidP="00B6588F">
            <w:pPr>
              <w:spacing w:line="240" w:lineRule="auto"/>
              <w:ind w:right="-72"/>
              <w:jc w:val="right"/>
              <w:rPr>
                <w:rFonts w:cs="Arial"/>
                <w:sz w:val="6"/>
                <w:szCs w:val="6"/>
                <w:lang w:val="en-US"/>
              </w:rPr>
            </w:pPr>
          </w:p>
        </w:tc>
        <w:tc>
          <w:tcPr>
            <w:tcW w:w="1080" w:type="dxa"/>
            <w:tcBorders>
              <w:top w:val="single" w:sz="4" w:space="0" w:color="auto"/>
              <w:left w:val="nil"/>
              <w:bottom w:val="nil"/>
              <w:right w:val="nil"/>
            </w:tcBorders>
            <w:vAlign w:val="bottom"/>
          </w:tcPr>
          <w:p w14:paraId="4DA09B8F" w14:textId="77777777" w:rsidR="00FB52AC" w:rsidRPr="00355286" w:rsidRDefault="00FB52AC" w:rsidP="00B6588F">
            <w:pPr>
              <w:spacing w:line="240" w:lineRule="auto"/>
              <w:ind w:right="-94"/>
              <w:jc w:val="right"/>
              <w:rPr>
                <w:rFonts w:cs="Arial"/>
                <w:spacing w:val="-2"/>
                <w:sz w:val="6"/>
                <w:szCs w:val="6"/>
                <w:lang w:val="en-US"/>
              </w:rPr>
            </w:pPr>
          </w:p>
        </w:tc>
        <w:tc>
          <w:tcPr>
            <w:tcW w:w="1008" w:type="dxa"/>
            <w:tcBorders>
              <w:top w:val="single" w:sz="4" w:space="0" w:color="auto"/>
              <w:left w:val="nil"/>
              <w:bottom w:val="nil"/>
              <w:right w:val="nil"/>
            </w:tcBorders>
            <w:shd w:val="clear" w:color="auto" w:fill="auto"/>
            <w:vAlign w:val="bottom"/>
          </w:tcPr>
          <w:p w14:paraId="257C9C1C" w14:textId="77777777" w:rsidR="00FB52AC" w:rsidRPr="00355286" w:rsidRDefault="00FB52AC" w:rsidP="00B6588F">
            <w:pPr>
              <w:spacing w:line="240" w:lineRule="auto"/>
              <w:ind w:right="-94"/>
              <w:jc w:val="right"/>
              <w:rPr>
                <w:rFonts w:cs="Arial"/>
                <w:spacing w:val="-2"/>
                <w:sz w:val="6"/>
                <w:szCs w:val="6"/>
                <w:lang w:val="en-US"/>
              </w:rPr>
            </w:pPr>
          </w:p>
        </w:tc>
      </w:tr>
      <w:tr w:rsidR="00FB52AC" w:rsidRPr="00355286" w14:paraId="7E9C7E5A" w14:textId="77777777" w:rsidTr="00FB52AC">
        <w:tc>
          <w:tcPr>
            <w:tcW w:w="1080" w:type="dxa"/>
            <w:tcBorders>
              <w:top w:val="nil"/>
              <w:left w:val="nil"/>
              <w:bottom w:val="nil"/>
              <w:right w:val="nil"/>
            </w:tcBorders>
            <w:shd w:val="clear" w:color="auto" w:fill="auto"/>
            <w:vAlign w:val="bottom"/>
          </w:tcPr>
          <w:p w14:paraId="483771B6" w14:textId="77777777" w:rsidR="00FB52AC" w:rsidRPr="00355286" w:rsidRDefault="00FB52AC" w:rsidP="00B6588F">
            <w:pPr>
              <w:pStyle w:val="Header"/>
              <w:tabs>
                <w:tab w:val="clear" w:pos="4153"/>
                <w:tab w:val="clear" w:pos="8306"/>
              </w:tabs>
              <w:spacing w:line="240" w:lineRule="auto"/>
              <w:ind w:left="-86" w:right="-140"/>
              <w:rPr>
                <w:rFonts w:cs="Arial"/>
                <w:spacing w:val="-2"/>
                <w:sz w:val="12"/>
                <w:szCs w:val="12"/>
                <w:lang w:val="en-US"/>
              </w:rPr>
            </w:pPr>
            <w:r w:rsidRPr="00355286">
              <w:rPr>
                <w:rFonts w:cs="Arial"/>
                <w:spacing w:val="-2"/>
                <w:sz w:val="12"/>
                <w:szCs w:val="12"/>
                <w:lang w:val="en-US"/>
              </w:rPr>
              <w:t xml:space="preserve">Depreciation and </w:t>
            </w:r>
          </w:p>
          <w:p w14:paraId="12123BF2" w14:textId="77777777" w:rsidR="00FB52AC" w:rsidRPr="00355286" w:rsidRDefault="00FB52AC" w:rsidP="00B6588F">
            <w:pPr>
              <w:pStyle w:val="Header"/>
              <w:tabs>
                <w:tab w:val="clear" w:pos="4153"/>
                <w:tab w:val="clear" w:pos="8306"/>
              </w:tabs>
              <w:spacing w:line="240" w:lineRule="auto"/>
              <w:ind w:left="-86" w:right="-140"/>
              <w:rPr>
                <w:rFonts w:cs="Arial"/>
                <w:spacing w:val="-2"/>
                <w:sz w:val="12"/>
                <w:szCs w:val="12"/>
                <w:lang w:val="en-US"/>
              </w:rPr>
            </w:pPr>
            <w:r w:rsidRPr="00355286">
              <w:rPr>
                <w:rFonts w:cs="Arial"/>
                <w:spacing w:val="-2"/>
                <w:sz w:val="12"/>
                <w:szCs w:val="12"/>
                <w:lang w:val="en-US"/>
              </w:rPr>
              <w:t xml:space="preserve">   </w:t>
            </w:r>
            <w:proofErr w:type="spellStart"/>
            <w:r w:rsidRPr="00355286">
              <w:rPr>
                <w:rFonts w:cs="Arial"/>
                <w:spacing w:val="-2"/>
                <w:sz w:val="12"/>
                <w:szCs w:val="12"/>
                <w:lang w:val="en-US"/>
              </w:rPr>
              <w:t>amortisation</w:t>
            </w:r>
            <w:proofErr w:type="spellEnd"/>
          </w:p>
        </w:tc>
        <w:tc>
          <w:tcPr>
            <w:tcW w:w="1080" w:type="dxa"/>
            <w:tcBorders>
              <w:top w:val="nil"/>
              <w:left w:val="nil"/>
              <w:bottom w:val="nil"/>
              <w:right w:val="nil"/>
            </w:tcBorders>
            <w:vAlign w:val="bottom"/>
          </w:tcPr>
          <w:p w14:paraId="60926ACF"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(63.65)</w:t>
            </w:r>
          </w:p>
        </w:tc>
        <w:tc>
          <w:tcPr>
            <w:tcW w:w="1008" w:type="dxa"/>
            <w:tcBorders>
              <w:top w:val="nil"/>
              <w:left w:val="nil"/>
              <w:bottom w:val="nil"/>
              <w:right w:val="nil"/>
            </w:tcBorders>
            <w:shd w:val="clear" w:color="auto" w:fill="auto"/>
            <w:vAlign w:val="bottom"/>
          </w:tcPr>
          <w:p w14:paraId="6C18745E"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(52.00)</w:t>
            </w:r>
          </w:p>
        </w:tc>
        <w:tc>
          <w:tcPr>
            <w:tcW w:w="1080" w:type="dxa"/>
            <w:tcBorders>
              <w:top w:val="nil"/>
              <w:left w:val="nil"/>
              <w:bottom w:val="nil"/>
              <w:right w:val="nil"/>
            </w:tcBorders>
          </w:tcPr>
          <w:p w14:paraId="01352CF1" w14:textId="77777777" w:rsidR="00FB52AC" w:rsidRPr="00355286" w:rsidRDefault="00FB52AC" w:rsidP="00B6588F">
            <w:pPr>
              <w:spacing w:line="240" w:lineRule="auto"/>
              <w:ind w:right="-94"/>
              <w:jc w:val="center"/>
              <w:rPr>
                <w:rFonts w:cs="Arial"/>
                <w:spacing w:val="-2"/>
                <w:sz w:val="12"/>
                <w:szCs w:val="12"/>
                <w:lang w:val="en-US"/>
              </w:rPr>
            </w:pPr>
            <w:r w:rsidRPr="00355286">
              <w:rPr>
                <w:rFonts w:cs="Arial"/>
                <w:spacing w:val="-2"/>
                <w:sz w:val="12"/>
                <w:szCs w:val="12"/>
                <w:lang w:val="en-US"/>
              </w:rPr>
              <w:t>-</w:t>
            </w:r>
          </w:p>
        </w:tc>
        <w:tc>
          <w:tcPr>
            <w:tcW w:w="1008" w:type="dxa"/>
            <w:tcBorders>
              <w:top w:val="nil"/>
              <w:left w:val="nil"/>
              <w:bottom w:val="nil"/>
              <w:right w:val="nil"/>
            </w:tcBorders>
            <w:shd w:val="clear" w:color="auto" w:fill="auto"/>
            <w:vAlign w:val="bottom"/>
          </w:tcPr>
          <w:p w14:paraId="7009D784" w14:textId="77777777" w:rsidR="00FB52AC" w:rsidRPr="00355286" w:rsidRDefault="00FB52AC" w:rsidP="00B6588F">
            <w:pPr>
              <w:spacing w:line="240" w:lineRule="auto"/>
              <w:ind w:right="-94"/>
              <w:jc w:val="center"/>
              <w:rPr>
                <w:rFonts w:cs="Arial"/>
                <w:spacing w:val="-2"/>
                <w:sz w:val="12"/>
                <w:szCs w:val="12"/>
                <w:lang w:val="en-US"/>
              </w:rPr>
            </w:pPr>
            <w:r w:rsidRPr="00355286">
              <w:rPr>
                <w:rFonts w:cs="Arial"/>
                <w:spacing w:val="-2"/>
                <w:sz w:val="12"/>
                <w:szCs w:val="12"/>
                <w:lang w:val="en-US"/>
              </w:rPr>
              <w:t>-</w:t>
            </w:r>
          </w:p>
        </w:tc>
        <w:tc>
          <w:tcPr>
            <w:tcW w:w="1080" w:type="dxa"/>
            <w:tcBorders>
              <w:top w:val="nil"/>
              <w:left w:val="nil"/>
              <w:bottom w:val="nil"/>
              <w:right w:val="nil"/>
            </w:tcBorders>
            <w:vAlign w:val="bottom"/>
          </w:tcPr>
          <w:p w14:paraId="449DC51C"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lang w:val="en-US"/>
              </w:rPr>
              <w:t>(</w:t>
            </w:r>
            <w:r w:rsidRPr="00355286">
              <w:rPr>
                <w:rFonts w:cs="Arial"/>
                <w:spacing w:val="-2"/>
                <w:sz w:val="12"/>
                <w:szCs w:val="12"/>
              </w:rPr>
              <w:t>3</w:t>
            </w:r>
            <w:r w:rsidRPr="00355286">
              <w:rPr>
                <w:rFonts w:cs="Arial"/>
                <w:spacing w:val="-2"/>
                <w:sz w:val="12"/>
                <w:szCs w:val="12"/>
                <w:lang w:val="en-US"/>
              </w:rPr>
              <w:t>.</w:t>
            </w:r>
            <w:r w:rsidRPr="00355286">
              <w:rPr>
                <w:rFonts w:cs="Arial"/>
                <w:spacing w:val="-2"/>
                <w:sz w:val="12"/>
                <w:szCs w:val="12"/>
              </w:rPr>
              <w:t>68</w:t>
            </w:r>
            <w:r w:rsidRPr="00355286">
              <w:rPr>
                <w:rFonts w:cs="Arial"/>
                <w:spacing w:val="-2"/>
                <w:sz w:val="12"/>
                <w:szCs w:val="12"/>
                <w:lang w:val="en-US"/>
              </w:rPr>
              <w:t>)</w:t>
            </w:r>
          </w:p>
        </w:tc>
        <w:tc>
          <w:tcPr>
            <w:tcW w:w="1008" w:type="dxa"/>
            <w:tcBorders>
              <w:top w:val="nil"/>
              <w:left w:val="nil"/>
              <w:bottom w:val="nil"/>
              <w:right w:val="nil"/>
            </w:tcBorders>
            <w:shd w:val="clear" w:color="auto" w:fill="auto"/>
            <w:vAlign w:val="bottom"/>
          </w:tcPr>
          <w:p w14:paraId="739FA699"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lang w:val="en-US"/>
              </w:rPr>
              <w:t>(</w:t>
            </w:r>
            <w:r w:rsidRPr="00355286">
              <w:rPr>
                <w:rFonts w:cs="Arial"/>
                <w:spacing w:val="-2"/>
                <w:sz w:val="12"/>
                <w:szCs w:val="12"/>
              </w:rPr>
              <w:t>3</w:t>
            </w:r>
            <w:r w:rsidRPr="00355286">
              <w:rPr>
                <w:rFonts w:cs="Arial"/>
                <w:spacing w:val="-2"/>
                <w:sz w:val="12"/>
                <w:szCs w:val="12"/>
                <w:lang w:val="en-US"/>
              </w:rPr>
              <w:t>.</w:t>
            </w:r>
            <w:r w:rsidRPr="00355286">
              <w:rPr>
                <w:rFonts w:cs="Arial"/>
                <w:spacing w:val="-2"/>
                <w:sz w:val="12"/>
                <w:szCs w:val="12"/>
              </w:rPr>
              <w:t>31</w:t>
            </w:r>
            <w:r w:rsidRPr="00355286">
              <w:rPr>
                <w:rFonts w:cs="Arial"/>
                <w:spacing w:val="-2"/>
                <w:sz w:val="12"/>
                <w:szCs w:val="12"/>
                <w:lang w:val="en-US"/>
              </w:rPr>
              <w:t>)</w:t>
            </w:r>
          </w:p>
        </w:tc>
        <w:tc>
          <w:tcPr>
            <w:tcW w:w="1080" w:type="dxa"/>
            <w:tcBorders>
              <w:top w:val="nil"/>
              <w:left w:val="nil"/>
              <w:bottom w:val="nil"/>
              <w:right w:val="nil"/>
            </w:tcBorders>
            <w:vAlign w:val="bottom"/>
          </w:tcPr>
          <w:p w14:paraId="4EC73D35"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lang w:val="en-US"/>
              </w:rPr>
              <w:t>(</w:t>
            </w:r>
            <w:r w:rsidRPr="00355286">
              <w:rPr>
                <w:rFonts w:cs="Arial"/>
                <w:spacing w:val="-2"/>
                <w:sz w:val="12"/>
                <w:szCs w:val="12"/>
              </w:rPr>
              <w:t>67</w:t>
            </w:r>
            <w:r w:rsidRPr="00355286">
              <w:rPr>
                <w:rFonts w:cs="Arial"/>
                <w:spacing w:val="-2"/>
                <w:sz w:val="12"/>
                <w:szCs w:val="12"/>
                <w:lang w:val="en-US"/>
              </w:rPr>
              <w:t>.</w:t>
            </w:r>
            <w:r w:rsidRPr="00355286">
              <w:rPr>
                <w:rFonts w:cs="Arial"/>
                <w:spacing w:val="-2"/>
                <w:sz w:val="12"/>
                <w:szCs w:val="12"/>
              </w:rPr>
              <w:t>33</w:t>
            </w:r>
            <w:r w:rsidRPr="00355286">
              <w:rPr>
                <w:rFonts w:cs="Arial"/>
                <w:spacing w:val="-2"/>
                <w:sz w:val="12"/>
                <w:szCs w:val="12"/>
                <w:lang w:val="en-US"/>
              </w:rPr>
              <w:t>)</w:t>
            </w:r>
          </w:p>
        </w:tc>
        <w:tc>
          <w:tcPr>
            <w:tcW w:w="1008" w:type="dxa"/>
            <w:tcBorders>
              <w:top w:val="nil"/>
              <w:left w:val="nil"/>
              <w:bottom w:val="nil"/>
              <w:right w:val="nil"/>
            </w:tcBorders>
            <w:shd w:val="clear" w:color="auto" w:fill="auto"/>
            <w:vAlign w:val="bottom"/>
          </w:tcPr>
          <w:p w14:paraId="4C83FD62"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lang w:val="en-US"/>
              </w:rPr>
              <w:t>(</w:t>
            </w:r>
            <w:r w:rsidRPr="00355286">
              <w:rPr>
                <w:rFonts w:cs="Arial"/>
                <w:spacing w:val="-2"/>
                <w:sz w:val="12"/>
                <w:szCs w:val="12"/>
              </w:rPr>
              <w:t>55</w:t>
            </w:r>
            <w:r w:rsidRPr="00355286">
              <w:rPr>
                <w:rFonts w:cs="Arial"/>
                <w:spacing w:val="-2"/>
                <w:sz w:val="12"/>
                <w:szCs w:val="12"/>
                <w:lang w:val="en-US"/>
              </w:rPr>
              <w:t>.</w:t>
            </w:r>
            <w:r w:rsidRPr="00355286">
              <w:rPr>
                <w:rFonts w:cs="Arial"/>
                <w:spacing w:val="-2"/>
                <w:sz w:val="12"/>
                <w:szCs w:val="12"/>
              </w:rPr>
              <w:t>31</w:t>
            </w:r>
            <w:r w:rsidRPr="00355286">
              <w:rPr>
                <w:rFonts w:cs="Arial"/>
                <w:spacing w:val="-2"/>
                <w:sz w:val="12"/>
                <w:szCs w:val="12"/>
                <w:lang w:val="en-US"/>
              </w:rPr>
              <w:t>)</w:t>
            </w:r>
          </w:p>
        </w:tc>
      </w:tr>
      <w:tr w:rsidR="00FB52AC" w:rsidRPr="00355286" w14:paraId="7A14FC28" w14:textId="77777777" w:rsidTr="00FB52AC">
        <w:tc>
          <w:tcPr>
            <w:tcW w:w="1080" w:type="dxa"/>
            <w:tcBorders>
              <w:top w:val="nil"/>
              <w:left w:val="nil"/>
              <w:bottom w:val="nil"/>
              <w:right w:val="nil"/>
            </w:tcBorders>
            <w:shd w:val="clear" w:color="auto" w:fill="auto"/>
            <w:vAlign w:val="bottom"/>
          </w:tcPr>
          <w:p w14:paraId="54A83629" w14:textId="77777777" w:rsidR="00FB52AC" w:rsidRPr="00355286" w:rsidRDefault="00FB52AC" w:rsidP="00B6588F">
            <w:pPr>
              <w:pStyle w:val="Header"/>
              <w:tabs>
                <w:tab w:val="clear" w:pos="4153"/>
                <w:tab w:val="clear" w:pos="8306"/>
              </w:tabs>
              <w:spacing w:line="240" w:lineRule="auto"/>
              <w:ind w:left="-86"/>
              <w:rPr>
                <w:rFonts w:cs="Arial"/>
                <w:sz w:val="12"/>
                <w:szCs w:val="12"/>
                <w:lang w:val="en-US"/>
              </w:rPr>
            </w:pPr>
            <w:r w:rsidRPr="00355286">
              <w:rPr>
                <w:rFonts w:cs="Arial"/>
                <w:sz w:val="12"/>
                <w:szCs w:val="12"/>
                <w:lang w:val="en-US"/>
              </w:rPr>
              <w:t>Interest income</w:t>
            </w:r>
          </w:p>
        </w:tc>
        <w:tc>
          <w:tcPr>
            <w:tcW w:w="1080" w:type="dxa"/>
            <w:tcBorders>
              <w:top w:val="nil"/>
              <w:left w:val="nil"/>
              <w:bottom w:val="nil"/>
              <w:right w:val="nil"/>
            </w:tcBorders>
            <w:vAlign w:val="bottom"/>
          </w:tcPr>
          <w:p w14:paraId="54329949"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1.54</w:t>
            </w:r>
          </w:p>
        </w:tc>
        <w:tc>
          <w:tcPr>
            <w:tcW w:w="1008" w:type="dxa"/>
            <w:tcBorders>
              <w:top w:val="nil"/>
              <w:left w:val="nil"/>
              <w:bottom w:val="nil"/>
              <w:right w:val="nil"/>
            </w:tcBorders>
            <w:shd w:val="clear" w:color="auto" w:fill="auto"/>
            <w:vAlign w:val="bottom"/>
          </w:tcPr>
          <w:p w14:paraId="342F6FEB"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0.70</w:t>
            </w:r>
          </w:p>
        </w:tc>
        <w:tc>
          <w:tcPr>
            <w:tcW w:w="1080" w:type="dxa"/>
            <w:tcBorders>
              <w:top w:val="nil"/>
              <w:left w:val="nil"/>
              <w:bottom w:val="nil"/>
              <w:right w:val="nil"/>
            </w:tcBorders>
          </w:tcPr>
          <w:p w14:paraId="1AE56184"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2</w:t>
            </w:r>
            <w:r w:rsidRPr="00355286">
              <w:rPr>
                <w:rFonts w:cs="Arial"/>
                <w:sz w:val="12"/>
                <w:szCs w:val="12"/>
                <w:lang w:val="en-US"/>
              </w:rPr>
              <w:t>.</w:t>
            </w:r>
            <w:r w:rsidRPr="00355286">
              <w:rPr>
                <w:rFonts w:cs="Arial"/>
                <w:sz w:val="12"/>
                <w:szCs w:val="12"/>
              </w:rPr>
              <w:t>25</w:t>
            </w:r>
          </w:p>
        </w:tc>
        <w:tc>
          <w:tcPr>
            <w:tcW w:w="1008" w:type="dxa"/>
            <w:tcBorders>
              <w:top w:val="nil"/>
              <w:left w:val="nil"/>
              <w:bottom w:val="nil"/>
              <w:right w:val="nil"/>
            </w:tcBorders>
            <w:shd w:val="clear" w:color="auto" w:fill="auto"/>
            <w:vAlign w:val="bottom"/>
          </w:tcPr>
          <w:p w14:paraId="6CDAC1F1" w14:textId="77777777" w:rsidR="00FB52AC" w:rsidRPr="00355286" w:rsidRDefault="00FB52AC" w:rsidP="00B6588F">
            <w:pPr>
              <w:spacing w:line="240" w:lineRule="auto"/>
              <w:ind w:right="-72"/>
              <w:jc w:val="right"/>
              <w:rPr>
                <w:rFonts w:cs="Arial"/>
                <w:sz w:val="12"/>
                <w:szCs w:val="12"/>
                <w:lang w:val="en-US"/>
              </w:rPr>
            </w:pPr>
            <w:r w:rsidRPr="00355286">
              <w:rPr>
                <w:rFonts w:cs="Arial"/>
                <w:sz w:val="12"/>
                <w:szCs w:val="12"/>
              </w:rPr>
              <w:t>3</w:t>
            </w:r>
            <w:r w:rsidRPr="00355286">
              <w:rPr>
                <w:rFonts w:cs="Arial"/>
                <w:sz w:val="12"/>
                <w:szCs w:val="12"/>
                <w:lang w:val="en-US"/>
              </w:rPr>
              <w:t>.</w:t>
            </w:r>
            <w:r w:rsidRPr="00355286">
              <w:rPr>
                <w:rFonts w:cs="Arial"/>
                <w:sz w:val="12"/>
                <w:szCs w:val="12"/>
              </w:rPr>
              <w:t>18</w:t>
            </w:r>
          </w:p>
        </w:tc>
        <w:tc>
          <w:tcPr>
            <w:tcW w:w="1080" w:type="dxa"/>
            <w:tcBorders>
              <w:top w:val="nil"/>
              <w:left w:val="nil"/>
              <w:bottom w:val="nil"/>
              <w:right w:val="nil"/>
            </w:tcBorders>
            <w:vAlign w:val="bottom"/>
          </w:tcPr>
          <w:p w14:paraId="1F4F3536"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0</w:t>
            </w:r>
            <w:r w:rsidRPr="00355286">
              <w:rPr>
                <w:rFonts w:cs="Arial"/>
                <w:sz w:val="12"/>
                <w:szCs w:val="12"/>
                <w:lang w:val="en-US"/>
              </w:rPr>
              <w:t>.</w:t>
            </w:r>
            <w:r w:rsidRPr="00355286">
              <w:rPr>
                <w:rFonts w:cs="Arial"/>
                <w:sz w:val="12"/>
                <w:szCs w:val="12"/>
              </w:rPr>
              <w:t>79</w:t>
            </w:r>
          </w:p>
        </w:tc>
        <w:tc>
          <w:tcPr>
            <w:tcW w:w="1008" w:type="dxa"/>
            <w:tcBorders>
              <w:top w:val="nil"/>
              <w:left w:val="nil"/>
              <w:bottom w:val="nil"/>
              <w:right w:val="nil"/>
            </w:tcBorders>
            <w:shd w:val="clear" w:color="auto" w:fill="auto"/>
            <w:vAlign w:val="bottom"/>
          </w:tcPr>
          <w:p w14:paraId="3CB9196E" w14:textId="77777777" w:rsidR="00FB52AC" w:rsidRPr="00355286" w:rsidRDefault="00FB52AC" w:rsidP="00B6588F">
            <w:pPr>
              <w:spacing w:line="240" w:lineRule="auto"/>
              <w:ind w:right="-72"/>
              <w:jc w:val="right"/>
              <w:rPr>
                <w:rFonts w:cs="Arial"/>
                <w:sz w:val="12"/>
                <w:szCs w:val="12"/>
                <w:lang w:val="en-US"/>
              </w:rPr>
            </w:pPr>
            <w:r w:rsidRPr="00355286">
              <w:rPr>
                <w:rFonts w:cs="Arial"/>
                <w:sz w:val="12"/>
                <w:szCs w:val="12"/>
              </w:rPr>
              <w:t>0</w:t>
            </w:r>
            <w:r w:rsidRPr="00355286">
              <w:rPr>
                <w:rFonts w:cs="Arial"/>
                <w:sz w:val="12"/>
                <w:szCs w:val="12"/>
                <w:lang w:val="en-US"/>
              </w:rPr>
              <w:t>.</w:t>
            </w:r>
            <w:r w:rsidRPr="00355286">
              <w:rPr>
                <w:rFonts w:cs="Arial"/>
                <w:sz w:val="12"/>
                <w:szCs w:val="12"/>
              </w:rPr>
              <w:t>93</w:t>
            </w:r>
          </w:p>
        </w:tc>
        <w:tc>
          <w:tcPr>
            <w:tcW w:w="1080" w:type="dxa"/>
            <w:tcBorders>
              <w:top w:val="nil"/>
              <w:left w:val="nil"/>
              <w:bottom w:val="nil"/>
              <w:right w:val="nil"/>
            </w:tcBorders>
            <w:vAlign w:val="bottom"/>
          </w:tcPr>
          <w:p w14:paraId="24116F5F" w14:textId="77777777" w:rsidR="00FB52AC" w:rsidRPr="00355286" w:rsidRDefault="00FB52AC" w:rsidP="00B6588F">
            <w:pPr>
              <w:spacing w:line="240" w:lineRule="auto"/>
              <w:ind w:right="-94"/>
              <w:jc w:val="right"/>
              <w:rPr>
                <w:rFonts w:cs="Arial"/>
                <w:spacing w:val="-2"/>
                <w:sz w:val="12"/>
                <w:szCs w:val="12"/>
              </w:rPr>
            </w:pPr>
            <w:r w:rsidRPr="00355286">
              <w:rPr>
                <w:rFonts w:cs="Arial"/>
                <w:spacing w:val="-2"/>
                <w:sz w:val="12"/>
                <w:szCs w:val="12"/>
              </w:rPr>
              <w:t>4</w:t>
            </w:r>
            <w:r w:rsidRPr="00355286">
              <w:rPr>
                <w:rFonts w:cs="Arial"/>
                <w:spacing w:val="-2"/>
                <w:sz w:val="12"/>
                <w:szCs w:val="12"/>
                <w:lang w:val="en-US"/>
              </w:rPr>
              <w:t>.</w:t>
            </w:r>
            <w:r w:rsidRPr="00355286">
              <w:rPr>
                <w:rFonts w:cs="Arial"/>
                <w:spacing w:val="-2"/>
                <w:sz w:val="12"/>
                <w:szCs w:val="12"/>
              </w:rPr>
              <w:t>58</w:t>
            </w:r>
          </w:p>
        </w:tc>
        <w:tc>
          <w:tcPr>
            <w:tcW w:w="1008" w:type="dxa"/>
            <w:tcBorders>
              <w:top w:val="nil"/>
              <w:left w:val="nil"/>
              <w:bottom w:val="nil"/>
              <w:right w:val="nil"/>
            </w:tcBorders>
            <w:shd w:val="clear" w:color="auto" w:fill="auto"/>
            <w:vAlign w:val="bottom"/>
          </w:tcPr>
          <w:p w14:paraId="4BEA6441"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4</w:t>
            </w:r>
            <w:r w:rsidRPr="00355286">
              <w:rPr>
                <w:rFonts w:cs="Arial"/>
                <w:spacing w:val="-2"/>
                <w:sz w:val="12"/>
                <w:szCs w:val="12"/>
                <w:lang w:val="en-US"/>
              </w:rPr>
              <w:t>.</w:t>
            </w:r>
            <w:r w:rsidRPr="00355286">
              <w:rPr>
                <w:rFonts w:cs="Arial"/>
                <w:spacing w:val="-2"/>
                <w:sz w:val="12"/>
                <w:szCs w:val="12"/>
              </w:rPr>
              <w:t>81</w:t>
            </w:r>
          </w:p>
        </w:tc>
      </w:tr>
      <w:tr w:rsidR="00FB52AC" w:rsidRPr="00355286" w14:paraId="10B581DC" w14:textId="77777777" w:rsidTr="00FB52AC">
        <w:tc>
          <w:tcPr>
            <w:tcW w:w="1080" w:type="dxa"/>
            <w:tcBorders>
              <w:top w:val="nil"/>
              <w:left w:val="nil"/>
              <w:bottom w:val="nil"/>
              <w:right w:val="nil"/>
            </w:tcBorders>
            <w:shd w:val="clear" w:color="auto" w:fill="auto"/>
            <w:vAlign w:val="bottom"/>
          </w:tcPr>
          <w:p w14:paraId="121A95FA" w14:textId="77777777" w:rsidR="00FB52AC" w:rsidRPr="00355286" w:rsidRDefault="00FB52AC" w:rsidP="00B6588F">
            <w:pPr>
              <w:pStyle w:val="Header"/>
              <w:tabs>
                <w:tab w:val="clear" w:pos="4153"/>
                <w:tab w:val="clear" w:pos="8306"/>
              </w:tabs>
              <w:spacing w:line="240" w:lineRule="auto"/>
              <w:ind w:left="-86"/>
              <w:rPr>
                <w:rFonts w:cs="Arial"/>
                <w:sz w:val="12"/>
                <w:szCs w:val="12"/>
                <w:lang w:val="en-US"/>
              </w:rPr>
            </w:pPr>
            <w:r w:rsidRPr="00355286">
              <w:rPr>
                <w:rFonts w:cs="Arial"/>
                <w:sz w:val="12"/>
                <w:szCs w:val="12"/>
                <w:lang w:val="en-US"/>
              </w:rPr>
              <w:t>Interest expense</w:t>
            </w:r>
          </w:p>
        </w:tc>
        <w:tc>
          <w:tcPr>
            <w:tcW w:w="1080" w:type="dxa"/>
            <w:tcBorders>
              <w:top w:val="nil"/>
              <w:left w:val="nil"/>
              <w:bottom w:val="single" w:sz="4" w:space="0" w:color="auto"/>
              <w:right w:val="nil"/>
            </w:tcBorders>
            <w:vAlign w:val="bottom"/>
          </w:tcPr>
          <w:p w14:paraId="20F84CA6"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(2.27)</w:t>
            </w:r>
          </w:p>
        </w:tc>
        <w:tc>
          <w:tcPr>
            <w:tcW w:w="1008" w:type="dxa"/>
            <w:tcBorders>
              <w:top w:val="nil"/>
              <w:left w:val="nil"/>
              <w:bottom w:val="single" w:sz="4" w:space="0" w:color="auto"/>
              <w:right w:val="nil"/>
            </w:tcBorders>
            <w:shd w:val="clear" w:color="auto" w:fill="auto"/>
            <w:vAlign w:val="bottom"/>
          </w:tcPr>
          <w:p w14:paraId="70A131F3"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(2.37)</w:t>
            </w:r>
          </w:p>
        </w:tc>
        <w:tc>
          <w:tcPr>
            <w:tcW w:w="1080" w:type="dxa"/>
            <w:tcBorders>
              <w:top w:val="nil"/>
              <w:left w:val="nil"/>
              <w:bottom w:val="single" w:sz="4" w:space="0" w:color="auto"/>
              <w:right w:val="nil"/>
            </w:tcBorders>
          </w:tcPr>
          <w:p w14:paraId="73063993" w14:textId="77777777" w:rsidR="00FB52AC" w:rsidRPr="00355286" w:rsidRDefault="00FB52AC" w:rsidP="00B6588F">
            <w:pPr>
              <w:spacing w:line="240" w:lineRule="auto"/>
              <w:ind w:right="-94"/>
              <w:jc w:val="center"/>
              <w:rPr>
                <w:rFonts w:cs="Arial"/>
                <w:spacing w:val="-2"/>
                <w:sz w:val="12"/>
                <w:szCs w:val="12"/>
                <w:lang w:val="en-US"/>
              </w:rPr>
            </w:pPr>
            <w:r w:rsidRPr="00355286">
              <w:rPr>
                <w:rFonts w:cs="Arial"/>
                <w:spacing w:val="-2"/>
                <w:sz w:val="12"/>
                <w:szCs w:val="12"/>
                <w:lang w:val="en-US"/>
              </w:rPr>
              <w:t>-</w:t>
            </w:r>
          </w:p>
        </w:tc>
        <w:tc>
          <w:tcPr>
            <w:tcW w:w="1008" w:type="dxa"/>
            <w:tcBorders>
              <w:top w:val="nil"/>
              <w:left w:val="nil"/>
              <w:bottom w:val="single" w:sz="4" w:space="0" w:color="auto"/>
              <w:right w:val="nil"/>
            </w:tcBorders>
            <w:shd w:val="clear" w:color="auto" w:fill="auto"/>
            <w:vAlign w:val="bottom"/>
          </w:tcPr>
          <w:p w14:paraId="50DBB7CF" w14:textId="77777777" w:rsidR="00FB52AC" w:rsidRPr="00355286" w:rsidRDefault="00FB52AC" w:rsidP="00B6588F">
            <w:pPr>
              <w:spacing w:line="240" w:lineRule="auto"/>
              <w:ind w:right="-94"/>
              <w:jc w:val="center"/>
              <w:rPr>
                <w:rFonts w:cs="Arial"/>
                <w:spacing w:val="-2"/>
                <w:sz w:val="12"/>
                <w:szCs w:val="12"/>
                <w:lang w:val="en-US"/>
              </w:rPr>
            </w:pPr>
            <w:r w:rsidRPr="00355286">
              <w:rPr>
                <w:rFonts w:cs="Arial"/>
                <w:spacing w:val="-2"/>
                <w:sz w:val="12"/>
                <w:szCs w:val="12"/>
                <w:lang w:val="en-US"/>
              </w:rPr>
              <w:t>-</w:t>
            </w:r>
          </w:p>
        </w:tc>
        <w:tc>
          <w:tcPr>
            <w:tcW w:w="1080" w:type="dxa"/>
            <w:tcBorders>
              <w:top w:val="nil"/>
              <w:left w:val="nil"/>
              <w:bottom w:val="single" w:sz="4" w:space="0" w:color="auto"/>
              <w:right w:val="nil"/>
            </w:tcBorders>
            <w:vAlign w:val="bottom"/>
          </w:tcPr>
          <w:p w14:paraId="18276056"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lang w:val="en-US"/>
              </w:rPr>
              <w:t>(</w:t>
            </w:r>
            <w:r w:rsidRPr="00355286">
              <w:rPr>
                <w:rFonts w:cs="Arial"/>
                <w:spacing w:val="-2"/>
                <w:sz w:val="12"/>
                <w:szCs w:val="12"/>
              </w:rPr>
              <w:t>1</w:t>
            </w:r>
            <w:r w:rsidRPr="00355286">
              <w:rPr>
                <w:rFonts w:cs="Arial"/>
                <w:spacing w:val="-2"/>
                <w:sz w:val="12"/>
                <w:szCs w:val="12"/>
                <w:lang w:val="en-US"/>
              </w:rPr>
              <w:t>.</w:t>
            </w:r>
            <w:r w:rsidRPr="00355286">
              <w:rPr>
                <w:rFonts w:cs="Arial"/>
                <w:spacing w:val="-2"/>
                <w:sz w:val="12"/>
                <w:szCs w:val="12"/>
              </w:rPr>
              <w:t>56</w:t>
            </w:r>
            <w:r w:rsidRPr="00355286">
              <w:rPr>
                <w:rFonts w:cs="Arial"/>
                <w:spacing w:val="-2"/>
                <w:sz w:val="12"/>
                <w:szCs w:val="12"/>
                <w:lang w:val="en-US"/>
              </w:rPr>
              <w:t>)</w:t>
            </w:r>
          </w:p>
        </w:tc>
        <w:tc>
          <w:tcPr>
            <w:tcW w:w="1008" w:type="dxa"/>
            <w:tcBorders>
              <w:top w:val="nil"/>
              <w:left w:val="nil"/>
              <w:bottom w:val="single" w:sz="4" w:space="0" w:color="auto"/>
              <w:right w:val="nil"/>
            </w:tcBorders>
            <w:shd w:val="clear" w:color="auto" w:fill="auto"/>
            <w:vAlign w:val="bottom"/>
          </w:tcPr>
          <w:p w14:paraId="39A77871"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lang w:val="en-US"/>
              </w:rPr>
              <w:t>(</w:t>
            </w:r>
            <w:r w:rsidRPr="00355286">
              <w:rPr>
                <w:rFonts w:cs="Arial"/>
                <w:spacing w:val="-2"/>
                <w:sz w:val="12"/>
                <w:szCs w:val="12"/>
              </w:rPr>
              <w:t>1</w:t>
            </w:r>
            <w:r w:rsidRPr="00355286">
              <w:rPr>
                <w:rFonts w:cs="Arial"/>
                <w:spacing w:val="-2"/>
                <w:sz w:val="12"/>
                <w:szCs w:val="12"/>
                <w:lang w:val="en-US"/>
              </w:rPr>
              <w:t>.</w:t>
            </w:r>
            <w:r w:rsidRPr="00355286">
              <w:rPr>
                <w:rFonts w:cs="Arial"/>
                <w:spacing w:val="-2"/>
                <w:sz w:val="12"/>
                <w:szCs w:val="12"/>
              </w:rPr>
              <w:t>89</w:t>
            </w:r>
            <w:r w:rsidRPr="00355286">
              <w:rPr>
                <w:rFonts w:cs="Arial"/>
                <w:spacing w:val="-2"/>
                <w:sz w:val="12"/>
                <w:szCs w:val="12"/>
                <w:lang w:val="en-US"/>
              </w:rPr>
              <w:t>)</w:t>
            </w:r>
          </w:p>
        </w:tc>
        <w:tc>
          <w:tcPr>
            <w:tcW w:w="1080" w:type="dxa"/>
            <w:tcBorders>
              <w:top w:val="nil"/>
              <w:left w:val="nil"/>
              <w:bottom w:val="single" w:sz="4" w:space="0" w:color="auto"/>
              <w:right w:val="nil"/>
            </w:tcBorders>
          </w:tcPr>
          <w:p w14:paraId="68C45F8A"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lang w:val="en-US"/>
              </w:rPr>
              <w:t>(</w:t>
            </w:r>
            <w:r w:rsidRPr="00355286">
              <w:rPr>
                <w:rFonts w:cs="Arial"/>
                <w:spacing w:val="-2"/>
                <w:sz w:val="12"/>
                <w:szCs w:val="12"/>
              </w:rPr>
              <w:t>3</w:t>
            </w:r>
            <w:r w:rsidRPr="00355286">
              <w:rPr>
                <w:rFonts w:cs="Arial"/>
                <w:spacing w:val="-2"/>
                <w:sz w:val="12"/>
                <w:szCs w:val="12"/>
                <w:lang w:val="en-US"/>
              </w:rPr>
              <w:t>.</w:t>
            </w:r>
            <w:r w:rsidRPr="00355286">
              <w:rPr>
                <w:rFonts w:cs="Arial"/>
                <w:spacing w:val="-2"/>
                <w:sz w:val="12"/>
                <w:szCs w:val="12"/>
              </w:rPr>
              <w:t>83</w:t>
            </w:r>
            <w:r w:rsidRPr="00355286">
              <w:rPr>
                <w:rFonts w:cs="Arial"/>
                <w:spacing w:val="-2"/>
                <w:sz w:val="12"/>
                <w:szCs w:val="12"/>
                <w:lang w:val="en-US"/>
              </w:rPr>
              <w:t>)</w:t>
            </w:r>
          </w:p>
        </w:tc>
        <w:tc>
          <w:tcPr>
            <w:tcW w:w="1008" w:type="dxa"/>
            <w:tcBorders>
              <w:top w:val="nil"/>
              <w:left w:val="nil"/>
              <w:bottom w:val="single" w:sz="4" w:space="0" w:color="auto"/>
              <w:right w:val="nil"/>
            </w:tcBorders>
            <w:shd w:val="clear" w:color="auto" w:fill="auto"/>
            <w:vAlign w:val="bottom"/>
          </w:tcPr>
          <w:p w14:paraId="50921ED4"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lang w:val="en-US"/>
              </w:rPr>
              <w:t>(</w:t>
            </w:r>
            <w:r w:rsidRPr="00355286">
              <w:rPr>
                <w:rFonts w:cs="Arial"/>
                <w:spacing w:val="-2"/>
                <w:sz w:val="12"/>
                <w:szCs w:val="12"/>
              </w:rPr>
              <w:t>4</w:t>
            </w:r>
            <w:r w:rsidRPr="00355286">
              <w:rPr>
                <w:rFonts w:cs="Arial"/>
                <w:spacing w:val="-2"/>
                <w:sz w:val="12"/>
                <w:szCs w:val="12"/>
                <w:lang w:val="en-US"/>
              </w:rPr>
              <w:t>.</w:t>
            </w:r>
            <w:r w:rsidRPr="00355286">
              <w:rPr>
                <w:rFonts w:cs="Arial"/>
                <w:spacing w:val="-2"/>
                <w:sz w:val="12"/>
                <w:szCs w:val="12"/>
              </w:rPr>
              <w:t>26</w:t>
            </w:r>
            <w:r w:rsidRPr="00355286">
              <w:rPr>
                <w:rFonts w:cs="Arial"/>
                <w:spacing w:val="-2"/>
                <w:sz w:val="12"/>
                <w:szCs w:val="12"/>
                <w:lang w:val="en-US"/>
              </w:rPr>
              <w:t>)</w:t>
            </w:r>
          </w:p>
        </w:tc>
      </w:tr>
      <w:tr w:rsidR="00FB52AC" w:rsidRPr="00355286" w14:paraId="5334D87E" w14:textId="77777777" w:rsidTr="00FB52AC">
        <w:tc>
          <w:tcPr>
            <w:tcW w:w="1080" w:type="dxa"/>
            <w:tcBorders>
              <w:top w:val="nil"/>
              <w:left w:val="nil"/>
              <w:bottom w:val="nil"/>
              <w:right w:val="nil"/>
            </w:tcBorders>
            <w:shd w:val="clear" w:color="auto" w:fill="auto"/>
          </w:tcPr>
          <w:p w14:paraId="1E439C68" w14:textId="77777777" w:rsidR="00FB52AC" w:rsidRPr="00355286" w:rsidRDefault="00FB52AC" w:rsidP="00B6588F">
            <w:pPr>
              <w:spacing w:line="240" w:lineRule="auto"/>
              <w:ind w:left="-86"/>
              <w:rPr>
                <w:rFonts w:cs="Arial"/>
                <w:sz w:val="6"/>
                <w:szCs w:val="6"/>
                <w:lang w:val="en-US"/>
              </w:rPr>
            </w:pPr>
          </w:p>
        </w:tc>
        <w:tc>
          <w:tcPr>
            <w:tcW w:w="1080" w:type="dxa"/>
            <w:tcBorders>
              <w:top w:val="single" w:sz="4" w:space="0" w:color="auto"/>
              <w:left w:val="nil"/>
              <w:bottom w:val="nil"/>
              <w:right w:val="nil"/>
            </w:tcBorders>
            <w:vAlign w:val="bottom"/>
          </w:tcPr>
          <w:p w14:paraId="22D40033" w14:textId="77777777" w:rsidR="00FB52AC" w:rsidRPr="00355286" w:rsidRDefault="00FB52AC" w:rsidP="00B6588F">
            <w:pPr>
              <w:spacing w:line="240" w:lineRule="auto"/>
              <w:ind w:right="-72"/>
              <w:jc w:val="right"/>
              <w:rPr>
                <w:rFonts w:cs="Arial"/>
                <w:sz w:val="6"/>
                <w:szCs w:val="6"/>
              </w:rPr>
            </w:pPr>
          </w:p>
        </w:tc>
        <w:tc>
          <w:tcPr>
            <w:tcW w:w="1008" w:type="dxa"/>
            <w:tcBorders>
              <w:top w:val="single" w:sz="4" w:space="0" w:color="auto"/>
              <w:left w:val="nil"/>
              <w:bottom w:val="nil"/>
              <w:right w:val="nil"/>
            </w:tcBorders>
            <w:shd w:val="clear" w:color="auto" w:fill="auto"/>
            <w:vAlign w:val="bottom"/>
          </w:tcPr>
          <w:p w14:paraId="3A1863C4" w14:textId="77777777" w:rsidR="00FB52AC" w:rsidRPr="00355286" w:rsidRDefault="00FB52AC" w:rsidP="00B6588F">
            <w:pPr>
              <w:spacing w:line="240" w:lineRule="auto"/>
              <w:ind w:right="-72"/>
              <w:jc w:val="right"/>
              <w:rPr>
                <w:rFonts w:cs="Arial"/>
                <w:sz w:val="6"/>
                <w:szCs w:val="6"/>
              </w:rPr>
            </w:pPr>
          </w:p>
        </w:tc>
        <w:tc>
          <w:tcPr>
            <w:tcW w:w="1080" w:type="dxa"/>
            <w:tcBorders>
              <w:top w:val="single" w:sz="4" w:space="0" w:color="auto"/>
              <w:left w:val="nil"/>
              <w:bottom w:val="nil"/>
              <w:right w:val="nil"/>
            </w:tcBorders>
          </w:tcPr>
          <w:p w14:paraId="54B83BBB" w14:textId="77777777" w:rsidR="00FB52AC" w:rsidRPr="00355286" w:rsidRDefault="00FB52AC" w:rsidP="00B6588F">
            <w:pPr>
              <w:spacing w:line="240" w:lineRule="auto"/>
              <w:ind w:right="-72"/>
              <w:jc w:val="right"/>
              <w:rPr>
                <w:rFonts w:cs="Arial"/>
                <w:sz w:val="6"/>
                <w:szCs w:val="6"/>
                <w:lang w:val="en-US"/>
              </w:rPr>
            </w:pPr>
          </w:p>
        </w:tc>
        <w:tc>
          <w:tcPr>
            <w:tcW w:w="1008" w:type="dxa"/>
            <w:tcBorders>
              <w:top w:val="single" w:sz="4" w:space="0" w:color="auto"/>
              <w:left w:val="nil"/>
              <w:bottom w:val="nil"/>
              <w:right w:val="nil"/>
            </w:tcBorders>
            <w:shd w:val="clear" w:color="auto" w:fill="auto"/>
            <w:vAlign w:val="bottom"/>
          </w:tcPr>
          <w:p w14:paraId="3AD8537E" w14:textId="77777777" w:rsidR="00FB52AC" w:rsidRPr="00355286" w:rsidRDefault="00FB52AC" w:rsidP="00B6588F">
            <w:pPr>
              <w:spacing w:line="240" w:lineRule="auto"/>
              <w:ind w:right="-72"/>
              <w:jc w:val="right"/>
              <w:rPr>
                <w:rFonts w:cs="Arial"/>
                <w:sz w:val="6"/>
                <w:szCs w:val="6"/>
                <w:lang w:val="en-US"/>
              </w:rPr>
            </w:pPr>
          </w:p>
        </w:tc>
        <w:tc>
          <w:tcPr>
            <w:tcW w:w="1080" w:type="dxa"/>
            <w:tcBorders>
              <w:top w:val="single" w:sz="4" w:space="0" w:color="auto"/>
              <w:left w:val="nil"/>
              <w:bottom w:val="nil"/>
              <w:right w:val="nil"/>
            </w:tcBorders>
            <w:vAlign w:val="bottom"/>
          </w:tcPr>
          <w:p w14:paraId="1807EB75" w14:textId="77777777" w:rsidR="00FB52AC" w:rsidRPr="00355286" w:rsidRDefault="00FB52AC" w:rsidP="00B6588F">
            <w:pPr>
              <w:spacing w:line="240" w:lineRule="auto"/>
              <w:ind w:right="-72"/>
              <w:jc w:val="right"/>
              <w:rPr>
                <w:rFonts w:cs="Arial"/>
                <w:sz w:val="6"/>
                <w:szCs w:val="6"/>
                <w:lang w:val="en-US"/>
              </w:rPr>
            </w:pPr>
          </w:p>
        </w:tc>
        <w:tc>
          <w:tcPr>
            <w:tcW w:w="1008" w:type="dxa"/>
            <w:tcBorders>
              <w:top w:val="single" w:sz="4" w:space="0" w:color="auto"/>
              <w:left w:val="nil"/>
              <w:bottom w:val="nil"/>
              <w:right w:val="nil"/>
            </w:tcBorders>
            <w:shd w:val="clear" w:color="auto" w:fill="auto"/>
            <w:vAlign w:val="bottom"/>
          </w:tcPr>
          <w:p w14:paraId="02E0A373" w14:textId="77777777" w:rsidR="00FB52AC" w:rsidRPr="00355286" w:rsidRDefault="00FB52AC" w:rsidP="00B6588F">
            <w:pPr>
              <w:spacing w:line="240" w:lineRule="auto"/>
              <w:ind w:right="-72"/>
              <w:jc w:val="right"/>
              <w:rPr>
                <w:rFonts w:cs="Arial"/>
                <w:sz w:val="6"/>
                <w:szCs w:val="6"/>
                <w:lang w:val="en-US"/>
              </w:rPr>
            </w:pPr>
          </w:p>
        </w:tc>
        <w:tc>
          <w:tcPr>
            <w:tcW w:w="1080" w:type="dxa"/>
            <w:tcBorders>
              <w:top w:val="single" w:sz="4" w:space="0" w:color="auto"/>
              <w:left w:val="nil"/>
              <w:bottom w:val="nil"/>
              <w:right w:val="nil"/>
            </w:tcBorders>
            <w:vAlign w:val="bottom"/>
          </w:tcPr>
          <w:p w14:paraId="7EEB323D" w14:textId="77777777" w:rsidR="00FB52AC" w:rsidRPr="00355286" w:rsidRDefault="00FB52AC" w:rsidP="00B6588F">
            <w:pPr>
              <w:spacing w:line="240" w:lineRule="auto"/>
              <w:ind w:right="-94"/>
              <w:jc w:val="right"/>
              <w:rPr>
                <w:rFonts w:cs="Arial"/>
                <w:spacing w:val="-2"/>
                <w:sz w:val="6"/>
                <w:szCs w:val="6"/>
                <w:lang w:val="en-US"/>
              </w:rPr>
            </w:pPr>
          </w:p>
        </w:tc>
        <w:tc>
          <w:tcPr>
            <w:tcW w:w="1008" w:type="dxa"/>
            <w:tcBorders>
              <w:top w:val="single" w:sz="4" w:space="0" w:color="auto"/>
              <w:left w:val="nil"/>
              <w:bottom w:val="nil"/>
              <w:right w:val="nil"/>
            </w:tcBorders>
            <w:shd w:val="clear" w:color="auto" w:fill="auto"/>
            <w:vAlign w:val="bottom"/>
          </w:tcPr>
          <w:p w14:paraId="1FF34899" w14:textId="77777777" w:rsidR="00FB52AC" w:rsidRPr="00355286" w:rsidRDefault="00FB52AC" w:rsidP="00B6588F">
            <w:pPr>
              <w:spacing w:line="240" w:lineRule="auto"/>
              <w:ind w:right="-94"/>
              <w:jc w:val="right"/>
              <w:rPr>
                <w:rFonts w:cs="Arial"/>
                <w:spacing w:val="-2"/>
                <w:sz w:val="6"/>
                <w:szCs w:val="6"/>
                <w:lang w:val="en-US"/>
              </w:rPr>
            </w:pPr>
          </w:p>
        </w:tc>
      </w:tr>
      <w:tr w:rsidR="00FB52AC" w:rsidRPr="00355286" w14:paraId="3D5C9E41" w14:textId="77777777" w:rsidTr="00FB52AC">
        <w:tc>
          <w:tcPr>
            <w:tcW w:w="1080" w:type="dxa"/>
            <w:tcBorders>
              <w:top w:val="nil"/>
              <w:left w:val="nil"/>
              <w:bottom w:val="nil"/>
              <w:right w:val="nil"/>
            </w:tcBorders>
            <w:shd w:val="clear" w:color="auto" w:fill="auto"/>
            <w:vAlign w:val="bottom"/>
          </w:tcPr>
          <w:p w14:paraId="2D623B7B" w14:textId="77777777" w:rsidR="00FB52AC" w:rsidRPr="00355286" w:rsidRDefault="00FB52AC" w:rsidP="00B6588F">
            <w:pPr>
              <w:spacing w:line="240" w:lineRule="auto"/>
              <w:ind w:left="-86"/>
              <w:rPr>
                <w:rFonts w:cs="Arial"/>
                <w:b/>
                <w:bCs/>
                <w:sz w:val="12"/>
                <w:szCs w:val="12"/>
                <w:lang w:val="en-US"/>
              </w:rPr>
            </w:pPr>
            <w:r w:rsidRPr="00355286">
              <w:rPr>
                <w:rFonts w:cs="Arial"/>
                <w:sz w:val="12"/>
                <w:szCs w:val="12"/>
                <w:lang w:val="en-US"/>
              </w:rPr>
              <w:t xml:space="preserve">Profit (loss) from </w:t>
            </w:r>
          </w:p>
        </w:tc>
        <w:tc>
          <w:tcPr>
            <w:tcW w:w="1080" w:type="dxa"/>
            <w:tcBorders>
              <w:top w:val="nil"/>
              <w:left w:val="nil"/>
              <w:bottom w:val="nil"/>
              <w:right w:val="nil"/>
            </w:tcBorders>
          </w:tcPr>
          <w:p w14:paraId="2C90B221" w14:textId="77777777" w:rsidR="00FB52AC" w:rsidRPr="00355286" w:rsidRDefault="00FB52AC" w:rsidP="00B6588F">
            <w:pPr>
              <w:spacing w:line="240" w:lineRule="auto"/>
              <w:jc w:val="right"/>
              <w:rPr>
                <w:rFonts w:cs="Arial"/>
                <w:spacing w:val="-2"/>
                <w:sz w:val="12"/>
                <w:szCs w:val="12"/>
                <w:lang w:val="en-US"/>
              </w:rPr>
            </w:pPr>
          </w:p>
        </w:tc>
        <w:tc>
          <w:tcPr>
            <w:tcW w:w="1008" w:type="dxa"/>
            <w:tcBorders>
              <w:top w:val="nil"/>
              <w:left w:val="nil"/>
              <w:bottom w:val="nil"/>
              <w:right w:val="nil"/>
            </w:tcBorders>
            <w:shd w:val="clear" w:color="auto" w:fill="auto"/>
            <w:vAlign w:val="bottom"/>
          </w:tcPr>
          <w:p w14:paraId="460E6AAA" w14:textId="77777777" w:rsidR="00FB52AC" w:rsidRPr="00355286" w:rsidRDefault="00FB52AC" w:rsidP="00B6588F">
            <w:pPr>
              <w:spacing w:line="240" w:lineRule="auto"/>
              <w:jc w:val="right"/>
              <w:rPr>
                <w:rFonts w:cs="Arial"/>
                <w:spacing w:val="-2"/>
                <w:sz w:val="12"/>
                <w:szCs w:val="12"/>
                <w:lang w:val="en-US"/>
              </w:rPr>
            </w:pPr>
          </w:p>
        </w:tc>
        <w:tc>
          <w:tcPr>
            <w:tcW w:w="1080" w:type="dxa"/>
            <w:tcBorders>
              <w:top w:val="nil"/>
              <w:left w:val="nil"/>
              <w:bottom w:val="nil"/>
              <w:right w:val="nil"/>
            </w:tcBorders>
          </w:tcPr>
          <w:p w14:paraId="321ECAF5" w14:textId="77777777" w:rsidR="00FB52AC" w:rsidRPr="00355286" w:rsidRDefault="00FB52AC" w:rsidP="00B6588F">
            <w:pPr>
              <w:spacing w:line="240" w:lineRule="auto"/>
              <w:jc w:val="right"/>
              <w:rPr>
                <w:rFonts w:cs="Arial"/>
                <w:spacing w:val="-2"/>
                <w:sz w:val="12"/>
                <w:szCs w:val="12"/>
                <w:lang w:val="en-US"/>
              </w:rPr>
            </w:pPr>
          </w:p>
        </w:tc>
        <w:tc>
          <w:tcPr>
            <w:tcW w:w="1008" w:type="dxa"/>
            <w:tcBorders>
              <w:top w:val="nil"/>
              <w:left w:val="nil"/>
              <w:bottom w:val="nil"/>
              <w:right w:val="nil"/>
            </w:tcBorders>
            <w:shd w:val="clear" w:color="auto" w:fill="auto"/>
            <w:vAlign w:val="bottom"/>
          </w:tcPr>
          <w:p w14:paraId="625CF29E" w14:textId="77777777" w:rsidR="00FB52AC" w:rsidRPr="00355286" w:rsidRDefault="00FB52AC" w:rsidP="00B6588F">
            <w:pPr>
              <w:spacing w:line="240" w:lineRule="auto"/>
              <w:jc w:val="right"/>
              <w:rPr>
                <w:rFonts w:cs="Arial"/>
                <w:spacing w:val="-2"/>
                <w:sz w:val="12"/>
                <w:szCs w:val="12"/>
                <w:lang w:val="en-US"/>
              </w:rPr>
            </w:pPr>
          </w:p>
        </w:tc>
        <w:tc>
          <w:tcPr>
            <w:tcW w:w="1080" w:type="dxa"/>
            <w:tcBorders>
              <w:top w:val="nil"/>
              <w:left w:val="nil"/>
              <w:bottom w:val="nil"/>
              <w:right w:val="nil"/>
            </w:tcBorders>
          </w:tcPr>
          <w:p w14:paraId="22D47A88" w14:textId="77777777" w:rsidR="00FB52AC" w:rsidRPr="00355286" w:rsidRDefault="00FB52AC" w:rsidP="00B6588F">
            <w:pPr>
              <w:spacing w:line="240" w:lineRule="auto"/>
              <w:jc w:val="right"/>
              <w:rPr>
                <w:rFonts w:cs="Arial"/>
                <w:spacing w:val="-2"/>
                <w:sz w:val="12"/>
                <w:szCs w:val="12"/>
                <w:lang w:val="en-US"/>
              </w:rPr>
            </w:pPr>
          </w:p>
        </w:tc>
        <w:tc>
          <w:tcPr>
            <w:tcW w:w="1008" w:type="dxa"/>
            <w:tcBorders>
              <w:top w:val="nil"/>
              <w:left w:val="nil"/>
              <w:bottom w:val="nil"/>
              <w:right w:val="nil"/>
            </w:tcBorders>
            <w:shd w:val="clear" w:color="auto" w:fill="auto"/>
            <w:vAlign w:val="bottom"/>
          </w:tcPr>
          <w:p w14:paraId="4C6D72CC" w14:textId="77777777" w:rsidR="00FB52AC" w:rsidRPr="00355286" w:rsidRDefault="00FB52AC" w:rsidP="00B6588F">
            <w:pPr>
              <w:spacing w:line="240" w:lineRule="auto"/>
              <w:jc w:val="right"/>
              <w:rPr>
                <w:rFonts w:cs="Arial"/>
                <w:spacing w:val="-2"/>
                <w:sz w:val="12"/>
                <w:szCs w:val="12"/>
                <w:lang w:val="en-US"/>
              </w:rPr>
            </w:pPr>
          </w:p>
        </w:tc>
        <w:tc>
          <w:tcPr>
            <w:tcW w:w="1080" w:type="dxa"/>
            <w:tcBorders>
              <w:top w:val="nil"/>
              <w:left w:val="nil"/>
              <w:bottom w:val="nil"/>
              <w:right w:val="nil"/>
            </w:tcBorders>
          </w:tcPr>
          <w:p w14:paraId="1DD9C937" w14:textId="77777777" w:rsidR="00FB52AC" w:rsidRPr="00355286" w:rsidRDefault="00FB52AC" w:rsidP="00B6588F">
            <w:pPr>
              <w:spacing w:line="240" w:lineRule="auto"/>
              <w:ind w:right="-94"/>
              <w:jc w:val="right"/>
              <w:rPr>
                <w:rFonts w:cs="Arial"/>
                <w:spacing w:val="-2"/>
                <w:sz w:val="12"/>
                <w:szCs w:val="12"/>
                <w:lang w:val="en-US"/>
              </w:rPr>
            </w:pPr>
          </w:p>
        </w:tc>
        <w:tc>
          <w:tcPr>
            <w:tcW w:w="1008" w:type="dxa"/>
            <w:tcBorders>
              <w:top w:val="nil"/>
              <w:left w:val="nil"/>
              <w:bottom w:val="nil"/>
              <w:right w:val="nil"/>
            </w:tcBorders>
            <w:shd w:val="clear" w:color="auto" w:fill="auto"/>
            <w:vAlign w:val="bottom"/>
          </w:tcPr>
          <w:p w14:paraId="4708F2EF" w14:textId="77777777" w:rsidR="00FB52AC" w:rsidRPr="00355286" w:rsidRDefault="00FB52AC" w:rsidP="00B6588F">
            <w:pPr>
              <w:spacing w:line="240" w:lineRule="auto"/>
              <w:ind w:right="-94"/>
              <w:jc w:val="right"/>
              <w:rPr>
                <w:rFonts w:cs="Arial"/>
                <w:spacing w:val="-2"/>
                <w:sz w:val="12"/>
                <w:szCs w:val="12"/>
                <w:lang w:val="en-US"/>
              </w:rPr>
            </w:pPr>
          </w:p>
        </w:tc>
      </w:tr>
      <w:tr w:rsidR="00FB52AC" w:rsidRPr="00355286" w14:paraId="4D562359" w14:textId="77777777" w:rsidTr="00FB52AC">
        <w:tc>
          <w:tcPr>
            <w:tcW w:w="1080" w:type="dxa"/>
            <w:tcBorders>
              <w:top w:val="nil"/>
              <w:left w:val="nil"/>
              <w:bottom w:val="nil"/>
              <w:right w:val="nil"/>
            </w:tcBorders>
            <w:shd w:val="clear" w:color="auto" w:fill="auto"/>
            <w:vAlign w:val="bottom"/>
          </w:tcPr>
          <w:p w14:paraId="67204B5F" w14:textId="4191EF08" w:rsidR="00FB52AC" w:rsidRPr="00355286" w:rsidRDefault="00FB52AC" w:rsidP="00B6588F">
            <w:pPr>
              <w:pStyle w:val="Header"/>
              <w:tabs>
                <w:tab w:val="clear" w:pos="4153"/>
                <w:tab w:val="clear" w:pos="8306"/>
              </w:tabs>
              <w:spacing w:line="240" w:lineRule="auto"/>
              <w:ind w:left="-86"/>
              <w:rPr>
                <w:rFonts w:cs="Arial"/>
                <w:sz w:val="12"/>
                <w:szCs w:val="12"/>
                <w:lang w:val="en-US"/>
              </w:rPr>
            </w:pPr>
            <w:r w:rsidRPr="00355286">
              <w:rPr>
                <w:rFonts w:cs="Arial"/>
                <w:sz w:val="12"/>
                <w:szCs w:val="12"/>
                <w:lang w:val="en-US"/>
              </w:rPr>
              <w:t xml:space="preserve">   continuing </w:t>
            </w:r>
          </w:p>
          <w:p w14:paraId="252FFEE1" w14:textId="6F33091D" w:rsidR="00FB52AC" w:rsidRPr="00355286" w:rsidRDefault="00FB52AC" w:rsidP="00B6588F">
            <w:pPr>
              <w:pStyle w:val="Header"/>
              <w:tabs>
                <w:tab w:val="clear" w:pos="4153"/>
                <w:tab w:val="clear" w:pos="8306"/>
              </w:tabs>
              <w:spacing w:line="240" w:lineRule="auto"/>
              <w:ind w:left="-86"/>
              <w:rPr>
                <w:rFonts w:cs="Arial"/>
                <w:sz w:val="12"/>
                <w:szCs w:val="12"/>
                <w:lang w:val="en-US"/>
              </w:rPr>
            </w:pPr>
            <w:r w:rsidRPr="00355286">
              <w:rPr>
                <w:rFonts w:cs="Arial"/>
                <w:sz w:val="12"/>
                <w:szCs w:val="12"/>
                <w:lang w:val="en-US"/>
              </w:rPr>
              <w:t xml:space="preserve">   operation</w:t>
            </w:r>
          </w:p>
        </w:tc>
        <w:tc>
          <w:tcPr>
            <w:tcW w:w="1080" w:type="dxa"/>
            <w:tcBorders>
              <w:top w:val="nil"/>
              <w:left w:val="nil"/>
              <w:bottom w:val="single" w:sz="4" w:space="0" w:color="auto"/>
              <w:right w:val="nil"/>
            </w:tcBorders>
            <w:vAlign w:val="bottom"/>
          </w:tcPr>
          <w:p w14:paraId="3D51BA5B"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61.24</w:t>
            </w:r>
          </w:p>
        </w:tc>
        <w:tc>
          <w:tcPr>
            <w:tcW w:w="1008" w:type="dxa"/>
            <w:tcBorders>
              <w:top w:val="nil"/>
              <w:left w:val="nil"/>
              <w:bottom w:val="single" w:sz="4" w:space="0" w:color="auto"/>
              <w:right w:val="nil"/>
            </w:tcBorders>
            <w:shd w:val="clear" w:color="auto" w:fill="auto"/>
            <w:vAlign w:val="bottom"/>
          </w:tcPr>
          <w:p w14:paraId="03670CE1"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52.23</w:t>
            </w:r>
          </w:p>
        </w:tc>
        <w:tc>
          <w:tcPr>
            <w:tcW w:w="1080" w:type="dxa"/>
            <w:tcBorders>
              <w:top w:val="nil"/>
              <w:left w:val="nil"/>
              <w:bottom w:val="single" w:sz="4" w:space="0" w:color="auto"/>
              <w:right w:val="nil"/>
            </w:tcBorders>
          </w:tcPr>
          <w:p w14:paraId="2365C2B8" w14:textId="77777777" w:rsidR="00FB52AC" w:rsidRPr="00355286" w:rsidRDefault="00FB52AC" w:rsidP="00B6588F">
            <w:pPr>
              <w:spacing w:line="240" w:lineRule="auto"/>
              <w:ind w:right="-72"/>
              <w:jc w:val="right"/>
              <w:rPr>
                <w:rFonts w:cs="Arial"/>
                <w:sz w:val="12"/>
                <w:szCs w:val="12"/>
                <w:lang w:val="en-US"/>
              </w:rPr>
            </w:pPr>
            <w:r w:rsidRPr="00355286">
              <w:rPr>
                <w:rFonts w:cs="Arial"/>
                <w:sz w:val="12"/>
                <w:szCs w:val="12"/>
                <w:lang w:val="en-US"/>
              </w:rPr>
              <w:t>(</w:t>
            </w:r>
            <w:r w:rsidRPr="00355286">
              <w:rPr>
                <w:rFonts w:cs="Arial"/>
                <w:sz w:val="12"/>
                <w:szCs w:val="12"/>
              </w:rPr>
              <w:t>81</w:t>
            </w:r>
            <w:r w:rsidRPr="00355286">
              <w:rPr>
                <w:rFonts w:cs="Arial"/>
                <w:sz w:val="12"/>
                <w:szCs w:val="12"/>
                <w:lang w:val="en-US"/>
              </w:rPr>
              <w:t>.</w:t>
            </w:r>
            <w:r w:rsidRPr="00355286">
              <w:rPr>
                <w:rFonts w:cs="Arial"/>
                <w:sz w:val="12"/>
                <w:szCs w:val="12"/>
              </w:rPr>
              <w:t>24</w:t>
            </w:r>
            <w:r w:rsidRPr="00355286">
              <w:rPr>
                <w:rFonts w:cs="Arial"/>
                <w:sz w:val="12"/>
                <w:szCs w:val="12"/>
                <w:lang w:val="en-US"/>
              </w:rPr>
              <w:t>)</w:t>
            </w:r>
          </w:p>
        </w:tc>
        <w:tc>
          <w:tcPr>
            <w:tcW w:w="1008" w:type="dxa"/>
            <w:tcBorders>
              <w:top w:val="nil"/>
              <w:left w:val="nil"/>
              <w:bottom w:val="single" w:sz="4" w:space="0" w:color="auto"/>
              <w:right w:val="nil"/>
            </w:tcBorders>
            <w:shd w:val="clear" w:color="auto" w:fill="auto"/>
            <w:vAlign w:val="bottom"/>
          </w:tcPr>
          <w:p w14:paraId="11EBE26A" w14:textId="77777777" w:rsidR="00FB52AC" w:rsidRPr="00355286" w:rsidRDefault="00FB52AC" w:rsidP="00B6588F">
            <w:pPr>
              <w:spacing w:line="240" w:lineRule="auto"/>
              <w:ind w:right="-72"/>
              <w:jc w:val="right"/>
              <w:rPr>
                <w:rFonts w:cs="Arial"/>
                <w:sz w:val="12"/>
                <w:szCs w:val="12"/>
                <w:lang w:val="en-US"/>
              </w:rPr>
            </w:pPr>
            <w:r w:rsidRPr="00355286">
              <w:rPr>
                <w:rFonts w:cs="Arial"/>
                <w:sz w:val="12"/>
                <w:szCs w:val="12"/>
                <w:lang w:val="en-US"/>
              </w:rPr>
              <w:t>(</w:t>
            </w:r>
            <w:r w:rsidRPr="00355286">
              <w:rPr>
                <w:rFonts w:cs="Arial"/>
                <w:sz w:val="12"/>
                <w:szCs w:val="12"/>
              </w:rPr>
              <w:t>1</w:t>
            </w:r>
            <w:r w:rsidRPr="00355286">
              <w:rPr>
                <w:rFonts w:cs="Arial"/>
                <w:sz w:val="12"/>
                <w:szCs w:val="12"/>
                <w:lang w:val="en-US"/>
              </w:rPr>
              <w:t>,</w:t>
            </w:r>
            <w:r w:rsidRPr="00355286">
              <w:rPr>
                <w:rFonts w:cs="Arial"/>
                <w:sz w:val="12"/>
                <w:szCs w:val="12"/>
              </w:rPr>
              <w:t>297</w:t>
            </w:r>
            <w:r w:rsidRPr="00355286">
              <w:rPr>
                <w:rFonts w:cs="Arial"/>
                <w:sz w:val="12"/>
                <w:szCs w:val="12"/>
                <w:lang w:val="en-US"/>
              </w:rPr>
              <w:t>.</w:t>
            </w:r>
            <w:r w:rsidRPr="00355286">
              <w:rPr>
                <w:rFonts w:cs="Arial"/>
                <w:sz w:val="12"/>
                <w:szCs w:val="12"/>
              </w:rPr>
              <w:t>72</w:t>
            </w:r>
            <w:r w:rsidRPr="00355286">
              <w:rPr>
                <w:rFonts w:cs="Arial"/>
                <w:sz w:val="12"/>
                <w:szCs w:val="12"/>
                <w:lang w:val="en-US"/>
              </w:rPr>
              <w:t>)</w:t>
            </w:r>
          </w:p>
        </w:tc>
        <w:tc>
          <w:tcPr>
            <w:tcW w:w="1080" w:type="dxa"/>
            <w:tcBorders>
              <w:top w:val="nil"/>
              <w:left w:val="nil"/>
              <w:bottom w:val="single" w:sz="4" w:space="0" w:color="auto"/>
              <w:right w:val="nil"/>
            </w:tcBorders>
            <w:vAlign w:val="bottom"/>
          </w:tcPr>
          <w:p w14:paraId="2159C09F"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23</w:t>
            </w:r>
            <w:r w:rsidRPr="00355286">
              <w:rPr>
                <w:rFonts w:cs="Arial"/>
                <w:sz w:val="12"/>
                <w:szCs w:val="12"/>
                <w:lang w:val="en-US"/>
              </w:rPr>
              <w:t>.</w:t>
            </w:r>
            <w:r w:rsidRPr="00355286">
              <w:rPr>
                <w:rFonts w:cs="Arial"/>
                <w:sz w:val="12"/>
                <w:szCs w:val="12"/>
              </w:rPr>
              <w:t>09</w:t>
            </w:r>
          </w:p>
        </w:tc>
        <w:tc>
          <w:tcPr>
            <w:tcW w:w="1008" w:type="dxa"/>
            <w:tcBorders>
              <w:top w:val="nil"/>
              <w:left w:val="nil"/>
              <w:bottom w:val="single" w:sz="4" w:space="0" w:color="auto"/>
              <w:right w:val="nil"/>
            </w:tcBorders>
            <w:shd w:val="clear" w:color="auto" w:fill="auto"/>
            <w:vAlign w:val="bottom"/>
          </w:tcPr>
          <w:p w14:paraId="0B3F4B83" w14:textId="77777777" w:rsidR="00FB52AC" w:rsidRPr="00355286" w:rsidRDefault="00FB52AC" w:rsidP="00B6588F">
            <w:pPr>
              <w:spacing w:line="240" w:lineRule="auto"/>
              <w:ind w:right="-72"/>
              <w:jc w:val="right"/>
              <w:rPr>
                <w:rFonts w:cs="Arial"/>
                <w:sz w:val="12"/>
                <w:szCs w:val="12"/>
                <w:lang w:val="en-US"/>
              </w:rPr>
            </w:pPr>
            <w:r w:rsidRPr="00355286">
              <w:rPr>
                <w:rFonts w:cs="Arial"/>
                <w:sz w:val="12"/>
                <w:szCs w:val="12"/>
              </w:rPr>
              <w:t>38</w:t>
            </w:r>
            <w:r w:rsidRPr="00355286">
              <w:rPr>
                <w:rFonts w:cs="Arial"/>
                <w:sz w:val="12"/>
                <w:szCs w:val="12"/>
                <w:lang w:val="en-US"/>
              </w:rPr>
              <w:t>.</w:t>
            </w:r>
            <w:r w:rsidRPr="00355286">
              <w:rPr>
                <w:rFonts w:cs="Arial"/>
                <w:sz w:val="12"/>
                <w:szCs w:val="12"/>
              </w:rPr>
              <w:t>57</w:t>
            </w:r>
          </w:p>
        </w:tc>
        <w:tc>
          <w:tcPr>
            <w:tcW w:w="1080" w:type="dxa"/>
            <w:tcBorders>
              <w:top w:val="nil"/>
              <w:left w:val="nil"/>
              <w:bottom w:val="single" w:sz="4" w:space="0" w:color="auto"/>
              <w:right w:val="nil"/>
            </w:tcBorders>
            <w:vAlign w:val="bottom"/>
          </w:tcPr>
          <w:p w14:paraId="16409977"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3</w:t>
            </w:r>
            <w:r w:rsidRPr="00355286">
              <w:rPr>
                <w:rFonts w:cs="Arial"/>
                <w:spacing w:val="-2"/>
                <w:sz w:val="12"/>
                <w:szCs w:val="12"/>
                <w:lang w:val="en-US"/>
              </w:rPr>
              <w:t>.</w:t>
            </w:r>
            <w:r w:rsidRPr="00355286">
              <w:rPr>
                <w:rFonts w:cs="Arial"/>
                <w:spacing w:val="-2"/>
                <w:sz w:val="12"/>
                <w:szCs w:val="12"/>
              </w:rPr>
              <w:t>09</w:t>
            </w:r>
          </w:p>
        </w:tc>
        <w:tc>
          <w:tcPr>
            <w:tcW w:w="1008" w:type="dxa"/>
            <w:tcBorders>
              <w:top w:val="nil"/>
              <w:left w:val="nil"/>
              <w:bottom w:val="single" w:sz="4" w:space="0" w:color="auto"/>
              <w:right w:val="nil"/>
            </w:tcBorders>
            <w:shd w:val="clear" w:color="auto" w:fill="auto"/>
            <w:vAlign w:val="bottom"/>
          </w:tcPr>
          <w:p w14:paraId="474C1889"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lang w:val="en-US"/>
              </w:rPr>
              <w:t>(</w:t>
            </w:r>
            <w:r w:rsidRPr="00355286">
              <w:rPr>
                <w:rFonts w:cs="Arial"/>
                <w:spacing w:val="-2"/>
                <w:sz w:val="12"/>
                <w:szCs w:val="12"/>
              </w:rPr>
              <w:t>1</w:t>
            </w:r>
            <w:r w:rsidRPr="00355286">
              <w:rPr>
                <w:rFonts w:cs="Arial"/>
                <w:spacing w:val="-2"/>
                <w:sz w:val="12"/>
                <w:szCs w:val="12"/>
                <w:lang w:val="en-US"/>
              </w:rPr>
              <w:t>,</w:t>
            </w:r>
            <w:r w:rsidRPr="00355286">
              <w:rPr>
                <w:rFonts w:cs="Arial"/>
                <w:spacing w:val="-2"/>
                <w:sz w:val="12"/>
                <w:szCs w:val="12"/>
              </w:rPr>
              <w:t>206</w:t>
            </w:r>
            <w:r w:rsidRPr="00355286">
              <w:rPr>
                <w:rFonts w:cs="Arial"/>
                <w:spacing w:val="-2"/>
                <w:sz w:val="12"/>
                <w:szCs w:val="12"/>
                <w:lang w:val="en-US"/>
              </w:rPr>
              <w:t>.</w:t>
            </w:r>
            <w:r w:rsidRPr="00355286">
              <w:rPr>
                <w:rFonts w:cs="Arial"/>
                <w:spacing w:val="-2"/>
                <w:sz w:val="12"/>
                <w:szCs w:val="12"/>
              </w:rPr>
              <w:t>92</w:t>
            </w:r>
            <w:r w:rsidRPr="00355286">
              <w:rPr>
                <w:rFonts w:cs="Arial"/>
                <w:spacing w:val="-2"/>
                <w:sz w:val="12"/>
                <w:szCs w:val="12"/>
                <w:lang w:val="en-US"/>
              </w:rPr>
              <w:t>)</w:t>
            </w:r>
          </w:p>
        </w:tc>
      </w:tr>
      <w:tr w:rsidR="00FB52AC" w:rsidRPr="00355286" w14:paraId="3B05BF8B" w14:textId="77777777" w:rsidTr="00FB52AC">
        <w:tc>
          <w:tcPr>
            <w:tcW w:w="1080" w:type="dxa"/>
            <w:tcBorders>
              <w:top w:val="nil"/>
              <w:left w:val="nil"/>
              <w:bottom w:val="nil"/>
              <w:right w:val="nil"/>
            </w:tcBorders>
            <w:shd w:val="clear" w:color="auto" w:fill="auto"/>
          </w:tcPr>
          <w:p w14:paraId="7C96F687" w14:textId="77777777" w:rsidR="00FB52AC" w:rsidRPr="00355286" w:rsidRDefault="00FB52AC" w:rsidP="00B6588F">
            <w:pPr>
              <w:spacing w:line="240" w:lineRule="auto"/>
              <w:ind w:left="-86"/>
              <w:rPr>
                <w:rFonts w:cs="Arial"/>
                <w:sz w:val="6"/>
                <w:szCs w:val="6"/>
                <w:lang w:val="en-US"/>
              </w:rPr>
            </w:pPr>
          </w:p>
        </w:tc>
        <w:tc>
          <w:tcPr>
            <w:tcW w:w="1080" w:type="dxa"/>
            <w:tcBorders>
              <w:top w:val="single" w:sz="4" w:space="0" w:color="auto"/>
              <w:left w:val="nil"/>
              <w:bottom w:val="nil"/>
              <w:right w:val="nil"/>
            </w:tcBorders>
          </w:tcPr>
          <w:p w14:paraId="467C9A25" w14:textId="77777777" w:rsidR="00FB52AC" w:rsidRPr="00355286" w:rsidRDefault="00FB52AC" w:rsidP="00B6588F">
            <w:pPr>
              <w:spacing w:line="240" w:lineRule="auto"/>
              <w:jc w:val="right"/>
              <w:rPr>
                <w:rFonts w:cs="Arial"/>
                <w:spacing w:val="-2"/>
                <w:sz w:val="6"/>
                <w:szCs w:val="6"/>
                <w:lang w:val="en-US"/>
              </w:rPr>
            </w:pPr>
          </w:p>
        </w:tc>
        <w:tc>
          <w:tcPr>
            <w:tcW w:w="1008" w:type="dxa"/>
            <w:tcBorders>
              <w:top w:val="single" w:sz="4" w:space="0" w:color="auto"/>
              <w:left w:val="nil"/>
              <w:bottom w:val="nil"/>
              <w:right w:val="nil"/>
            </w:tcBorders>
            <w:shd w:val="clear" w:color="auto" w:fill="auto"/>
            <w:vAlign w:val="bottom"/>
          </w:tcPr>
          <w:p w14:paraId="35325615" w14:textId="77777777" w:rsidR="00FB52AC" w:rsidRPr="00355286" w:rsidRDefault="00FB52AC" w:rsidP="00B6588F">
            <w:pPr>
              <w:spacing w:line="240" w:lineRule="auto"/>
              <w:jc w:val="right"/>
              <w:rPr>
                <w:rFonts w:cs="Arial"/>
                <w:spacing w:val="-2"/>
                <w:sz w:val="6"/>
                <w:szCs w:val="6"/>
                <w:lang w:val="en-US"/>
              </w:rPr>
            </w:pPr>
          </w:p>
        </w:tc>
        <w:tc>
          <w:tcPr>
            <w:tcW w:w="1080" w:type="dxa"/>
            <w:tcBorders>
              <w:top w:val="single" w:sz="4" w:space="0" w:color="auto"/>
              <w:left w:val="nil"/>
              <w:bottom w:val="nil"/>
              <w:right w:val="nil"/>
            </w:tcBorders>
          </w:tcPr>
          <w:p w14:paraId="671D38E5" w14:textId="77777777" w:rsidR="00FB52AC" w:rsidRPr="00355286" w:rsidRDefault="00FB52AC" w:rsidP="00B6588F">
            <w:pPr>
              <w:spacing w:line="240" w:lineRule="auto"/>
              <w:jc w:val="right"/>
              <w:rPr>
                <w:rFonts w:cs="Arial"/>
                <w:spacing w:val="-2"/>
                <w:sz w:val="6"/>
                <w:szCs w:val="6"/>
                <w:lang w:val="en-US"/>
              </w:rPr>
            </w:pPr>
          </w:p>
        </w:tc>
        <w:tc>
          <w:tcPr>
            <w:tcW w:w="1008" w:type="dxa"/>
            <w:tcBorders>
              <w:top w:val="single" w:sz="4" w:space="0" w:color="auto"/>
              <w:left w:val="nil"/>
              <w:bottom w:val="nil"/>
              <w:right w:val="nil"/>
            </w:tcBorders>
            <w:shd w:val="clear" w:color="auto" w:fill="auto"/>
            <w:vAlign w:val="bottom"/>
          </w:tcPr>
          <w:p w14:paraId="671C9E27" w14:textId="77777777" w:rsidR="00FB52AC" w:rsidRPr="00355286" w:rsidRDefault="00FB52AC" w:rsidP="00B6588F">
            <w:pPr>
              <w:spacing w:line="240" w:lineRule="auto"/>
              <w:jc w:val="right"/>
              <w:rPr>
                <w:rFonts w:cs="Arial"/>
                <w:spacing w:val="-2"/>
                <w:sz w:val="6"/>
                <w:szCs w:val="6"/>
                <w:lang w:val="en-US"/>
              </w:rPr>
            </w:pPr>
          </w:p>
        </w:tc>
        <w:tc>
          <w:tcPr>
            <w:tcW w:w="1080" w:type="dxa"/>
            <w:tcBorders>
              <w:top w:val="single" w:sz="4" w:space="0" w:color="auto"/>
              <w:left w:val="nil"/>
              <w:bottom w:val="nil"/>
              <w:right w:val="nil"/>
            </w:tcBorders>
          </w:tcPr>
          <w:p w14:paraId="4FEC2CC3" w14:textId="77777777" w:rsidR="00FB52AC" w:rsidRPr="00355286" w:rsidRDefault="00FB52AC" w:rsidP="00B6588F">
            <w:pPr>
              <w:spacing w:line="240" w:lineRule="auto"/>
              <w:jc w:val="right"/>
              <w:rPr>
                <w:rFonts w:cs="Arial"/>
                <w:spacing w:val="-2"/>
                <w:sz w:val="6"/>
                <w:szCs w:val="6"/>
                <w:lang w:val="en-US"/>
              </w:rPr>
            </w:pPr>
          </w:p>
        </w:tc>
        <w:tc>
          <w:tcPr>
            <w:tcW w:w="1008" w:type="dxa"/>
            <w:tcBorders>
              <w:top w:val="single" w:sz="4" w:space="0" w:color="auto"/>
              <w:left w:val="nil"/>
              <w:bottom w:val="nil"/>
              <w:right w:val="nil"/>
            </w:tcBorders>
            <w:shd w:val="clear" w:color="auto" w:fill="auto"/>
            <w:vAlign w:val="bottom"/>
          </w:tcPr>
          <w:p w14:paraId="327E1294" w14:textId="77777777" w:rsidR="00FB52AC" w:rsidRPr="00355286" w:rsidRDefault="00FB52AC" w:rsidP="00B6588F">
            <w:pPr>
              <w:spacing w:line="240" w:lineRule="auto"/>
              <w:jc w:val="right"/>
              <w:rPr>
                <w:rFonts w:cs="Arial"/>
                <w:spacing w:val="-2"/>
                <w:sz w:val="6"/>
                <w:szCs w:val="6"/>
                <w:lang w:val="en-US"/>
              </w:rPr>
            </w:pPr>
          </w:p>
        </w:tc>
        <w:tc>
          <w:tcPr>
            <w:tcW w:w="1080" w:type="dxa"/>
            <w:tcBorders>
              <w:top w:val="single" w:sz="4" w:space="0" w:color="auto"/>
              <w:left w:val="nil"/>
              <w:bottom w:val="nil"/>
              <w:right w:val="nil"/>
            </w:tcBorders>
          </w:tcPr>
          <w:p w14:paraId="299B7429" w14:textId="77777777" w:rsidR="00FB52AC" w:rsidRPr="00355286" w:rsidRDefault="00FB52AC" w:rsidP="00B6588F">
            <w:pPr>
              <w:spacing w:line="240" w:lineRule="auto"/>
              <w:ind w:right="-94"/>
              <w:jc w:val="right"/>
              <w:rPr>
                <w:rFonts w:cs="Arial"/>
                <w:spacing w:val="-2"/>
                <w:sz w:val="6"/>
                <w:szCs w:val="6"/>
                <w:lang w:val="en-US"/>
              </w:rPr>
            </w:pPr>
          </w:p>
        </w:tc>
        <w:tc>
          <w:tcPr>
            <w:tcW w:w="1008" w:type="dxa"/>
            <w:tcBorders>
              <w:top w:val="single" w:sz="4" w:space="0" w:color="auto"/>
              <w:left w:val="nil"/>
              <w:bottom w:val="nil"/>
              <w:right w:val="nil"/>
            </w:tcBorders>
            <w:shd w:val="clear" w:color="auto" w:fill="auto"/>
            <w:vAlign w:val="bottom"/>
          </w:tcPr>
          <w:p w14:paraId="4BC40BCE" w14:textId="77777777" w:rsidR="00FB52AC" w:rsidRPr="00355286" w:rsidRDefault="00FB52AC" w:rsidP="00B6588F">
            <w:pPr>
              <w:spacing w:line="240" w:lineRule="auto"/>
              <w:ind w:right="-94"/>
              <w:jc w:val="right"/>
              <w:rPr>
                <w:rFonts w:cs="Arial"/>
                <w:spacing w:val="-2"/>
                <w:sz w:val="6"/>
                <w:szCs w:val="6"/>
                <w:lang w:val="en-US"/>
              </w:rPr>
            </w:pPr>
          </w:p>
        </w:tc>
      </w:tr>
      <w:tr w:rsidR="00FB52AC" w:rsidRPr="00355286" w14:paraId="4D1C5970" w14:textId="77777777" w:rsidTr="00FB52AC">
        <w:tc>
          <w:tcPr>
            <w:tcW w:w="1080" w:type="dxa"/>
            <w:tcBorders>
              <w:top w:val="nil"/>
              <w:left w:val="nil"/>
              <w:bottom w:val="nil"/>
              <w:right w:val="nil"/>
            </w:tcBorders>
            <w:shd w:val="clear" w:color="auto" w:fill="auto"/>
            <w:vAlign w:val="bottom"/>
          </w:tcPr>
          <w:p w14:paraId="422FAF24" w14:textId="77777777" w:rsidR="00FB52AC" w:rsidRPr="00355286" w:rsidRDefault="00FB52AC" w:rsidP="00B6588F">
            <w:pPr>
              <w:pStyle w:val="Header"/>
              <w:tabs>
                <w:tab w:val="clear" w:pos="4153"/>
                <w:tab w:val="clear" w:pos="8306"/>
              </w:tabs>
              <w:spacing w:line="240" w:lineRule="auto"/>
              <w:ind w:left="-86"/>
              <w:rPr>
                <w:rFonts w:cs="Arial"/>
                <w:spacing w:val="-4"/>
                <w:sz w:val="12"/>
                <w:szCs w:val="12"/>
                <w:lang w:val="en-US"/>
              </w:rPr>
            </w:pPr>
            <w:r w:rsidRPr="00355286">
              <w:rPr>
                <w:rFonts w:cs="Arial"/>
                <w:spacing w:val="-4"/>
                <w:sz w:val="12"/>
                <w:szCs w:val="12"/>
                <w:lang w:val="en-US"/>
              </w:rPr>
              <w:t xml:space="preserve">Post-tax profit </w:t>
            </w:r>
          </w:p>
          <w:p w14:paraId="66920BF0" w14:textId="5A84D9DF" w:rsidR="00FB52AC" w:rsidRPr="00355286" w:rsidRDefault="00FB52AC" w:rsidP="00B6588F">
            <w:pPr>
              <w:pStyle w:val="Header"/>
              <w:tabs>
                <w:tab w:val="clear" w:pos="4153"/>
                <w:tab w:val="clear" w:pos="8306"/>
              </w:tabs>
              <w:spacing w:line="240" w:lineRule="auto"/>
              <w:ind w:left="-86"/>
              <w:rPr>
                <w:rFonts w:cs="Arial"/>
                <w:spacing w:val="-4"/>
                <w:sz w:val="12"/>
                <w:szCs w:val="12"/>
                <w:lang w:val="en-US"/>
              </w:rPr>
            </w:pPr>
            <w:r w:rsidRPr="00355286">
              <w:rPr>
                <w:rFonts w:cs="Arial"/>
                <w:spacing w:val="-4"/>
                <w:sz w:val="12"/>
                <w:szCs w:val="12"/>
                <w:lang w:val="en-US"/>
              </w:rPr>
              <w:t xml:space="preserve">   (loss) from</w:t>
            </w:r>
          </w:p>
        </w:tc>
        <w:tc>
          <w:tcPr>
            <w:tcW w:w="1080" w:type="dxa"/>
            <w:tcBorders>
              <w:top w:val="nil"/>
              <w:left w:val="nil"/>
              <w:bottom w:val="nil"/>
              <w:right w:val="nil"/>
            </w:tcBorders>
          </w:tcPr>
          <w:p w14:paraId="0BE0EB3B" w14:textId="77777777" w:rsidR="00FB52AC" w:rsidRPr="00355286" w:rsidRDefault="00FB52AC" w:rsidP="00B6588F">
            <w:pPr>
              <w:spacing w:line="240" w:lineRule="auto"/>
              <w:jc w:val="right"/>
              <w:rPr>
                <w:rFonts w:cs="Arial"/>
                <w:spacing w:val="-2"/>
                <w:sz w:val="12"/>
                <w:szCs w:val="12"/>
                <w:lang w:val="en-US"/>
              </w:rPr>
            </w:pPr>
          </w:p>
        </w:tc>
        <w:tc>
          <w:tcPr>
            <w:tcW w:w="1008" w:type="dxa"/>
            <w:tcBorders>
              <w:top w:val="nil"/>
              <w:left w:val="nil"/>
              <w:bottom w:val="nil"/>
              <w:right w:val="nil"/>
            </w:tcBorders>
            <w:shd w:val="clear" w:color="auto" w:fill="auto"/>
            <w:vAlign w:val="bottom"/>
          </w:tcPr>
          <w:p w14:paraId="4EACDF45" w14:textId="77777777" w:rsidR="00FB52AC" w:rsidRPr="00355286" w:rsidRDefault="00FB52AC" w:rsidP="00B6588F">
            <w:pPr>
              <w:spacing w:line="240" w:lineRule="auto"/>
              <w:jc w:val="right"/>
              <w:rPr>
                <w:rFonts w:cs="Arial"/>
                <w:spacing w:val="-2"/>
                <w:sz w:val="12"/>
                <w:szCs w:val="12"/>
                <w:lang w:val="en-US"/>
              </w:rPr>
            </w:pPr>
          </w:p>
        </w:tc>
        <w:tc>
          <w:tcPr>
            <w:tcW w:w="1080" w:type="dxa"/>
            <w:tcBorders>
              <w:top w:val="nil"/>
              <w:left w:val="nil"/>
              <w:bottom w:val="nil"/>
              <w:right w:val="nil"/>
            </w:tcBorders>
          </w:tcPr>
          <w:p w14:paraId="58FE33AE" w14:textId="77777777" w:rsidR="00FB52AC" w:rsidRPr="00355286" w:rsidRDefault="00FB52AC" w:rsidP="00B6588F">
            <w:pPr>
              <w:spacing w:line="240" w:lineRule="auto"/>
              <w:jc w:val="right"/>
              <w:rPr>
                <w:rFonts w:cs="Arial"/>
                <w:spacing w:val="-2"/>
                <w:sz w:val="12"/>
                <w:szCs w:val="12"/>
                <w:lang w:val="en-US"/>
              </w:rPr>
            </w:pPr>
          </w:p>
        </w:tc>
        <w:tc>
          <w:tcPr>
            <w:tcW w:w="1008" w:type="dxa"/>
            <w:tcBorders>
              <w:top w:val="nil"/>
              <w:left w:val="nil"/>
              <w:bottom w:val="nil"/>
              <w:right w:val="nil"/>
            </w:tcBorders>
            <w:shd w:val="clear" w:color="auto" w:fill="auto"/>
            <w:vAlign w:val="bottom"/>
          </w:tcPr>
          <w:p w14:paraId="2B117D58" w14:textId="77777777" w:rsidR="00FB52AC" w:rsidRPr="00355286" w:rsidRDefault="00FB52AC" w:rsidP="00B6588F">
            <w:pPr>
              <w:spacing w:line="240" w:lineRule="auto"/>
              <w:jc w:val="right"/>
              <w:rPr>
                <w:rFonts w:cs="Arial"/>
                <w:spacing w:val="-2"/>
                <w:sz w:val="12"/>
                <w:szCs w:val="12"/>
                <w:lang w:val="en-US"/>
              </w:rPr>
            </w:pPr>
          </w:p>
        </w:tc>
        <w:tc>
          <w:tcPr>
            <w:tcW w:w="1080" w:type="dxa"/>
            <w:tcBorders>
              <w:top w:val="nil"/>
              <w:left w:val="nil"/>
              <w:bottom w:val="nil"/>
              <w:right w:val="nil"/>
            </w:tcBorders>
          </w:tcPr>
          <w:p w14:paraId="5902585B" w14:textId="77777777" w:rsidR="00FB52AC" w:rsidRPr="00355286" w:rsidRDefault="00FB52AC" w:rsidP="00B6588F">
            <w:pPr>
              <w:spacing w:line="240" w:lineRule="auto"/>
              <w:jc w:val="right"/>
              <w:rPr>
                <w:rFonts w:cs="Arial"/>
                <w:spacing w:val="-2"/>
                <w:sz w:val="12"/>
                <w:szCs w:val="12"/>
                <w:lang w:val="en-US"/>
              </w:rPr>
            </w:pPr>
          </w:p>
        </w:tc>
        <w:tc>
          <w:tcPr>
            <w:tcW w:w="1008" w:type="dxa"/>
            <w:tcBorders>
              <w:top w:val="nil"/>
              <w:left w:val="nil"/>
              <w:bottom w:val="nil"/>
              <w:right w:val="nil"/>
            </w:tcBorders>
            <w:shd w:val="clear" w:color="auto" w:fill="auto"/>
            <w:vAlign w:val="bottom"/>
          </w:tcPr>
          <w:p w14:paraId="4A048E86" w14:textId="77777777" w:rsidR="00FB52AC" w:rsidRPr="00355286" w:rsidRDefault="00FB52AC" w:rsidP="00B6588F">
            <w:pPr>
              <w:spacing w:line="240" w:lineRule="auto"/>
              <w:jc w:val="right"/>
              <w:rPr>
                <w:rFonts w:cs="Arial"/>
                <w:spacing w:val="-2"/>
                <w:sz w:val="12"/>
                <w:szCs w:val="12"/>
                <w:lang w:val="en-US"/>
              </w:rPr>
            </w:pPr>
          </w:p>
        </w:tc>
        <w:tc>
          <w:tcPr>
            <w:tcW w:w="1080" w:type="dxa"/>
            <w:tcBorders>
              <w:top w:val="nil"/>
              <w:left w:val="nil"/>
              <w:bottom w:val="nil"/>
              <w:right w:val="nil"/>
            </w:tcBorders>
          </w:tcPr>
          <w:p w14:paraId="2BDC8100" w14:textId="77777777" w:rsidR="00FB52AC" w:rsidRPr="00355286" w:rsidRDefault="00FB52AC" w:rsidP="00B6588F">
            <w:pPr>
              <w:spacing w:line="240" w:lineRule="auto"/>
              <w:ind w:right="-94"/>
              <w:jc w:val="right"/>
              <w:rPr>
                <w:rFonts w:cs="Arial"/>
                <w:spacing w:val="-2"/>
                <w:sz w:val="12"/>
                <w:szCs w:val="12"/>
                <w:lang w:val="en-US"/>
              </w:rPr>
            </w:pPr>
          </w:p>
        </w:tc>
        <w:tc>
          <w:tcPr>
            <w:tcW w:w="1008" w:type="dxa"/>
            <w:tcBorders>
              <w:top w:val="nil"/>
              <w:left w:val="nil"/>
              <w:bottom w:val="nil"/>
              <w:right w:val="nil"/>
            </w:tcBorders>
            <w:shd w:val="clear" w:color="auto" w:fill="auto"/>
            <w:vAlign w:val="bottom"/>
          </w:tcPr>
          <w:p w14:paraId="454D9A11" w14:textId="77777777" w:rsidR="00FB52AC" w:rsidRPr="00355286" w:rsidRDefault="00FB52AC" w:rsidP="00B6588F">
            <w:pPr>
              <w:spacing w:line="240" w:lineRule="auto"/>
              <w:ind w:right="-94"/>
              <w:jc w:val="right"/>
              <w:rPr>
                <w:rFonts w:cs="Arial"/>
                <w:spacing w:val="-2"/>
                <w:sz w:val="12"/>
                <w:szCs w:val="12"/>
                <w:lang w:val="en-US"/>
              </w:rPr>
            </w:pPr>
          </w:p>
        </w:tc>
      </w:tr>
      <w:tr w:rsidR="00FB52AC" w:rsidRPr="00355286" w14:paraId="7CCB5CDE" w14:textId="77777777" w:rsidTr="00FB52AC">
        <w:tc>
          <w:tcPr>
            <w:tcW w:w="1080" w:type="dxa"/>
            <w:tcBorders>
              <w:top w:val="nil"/>
              <w:left w:val="nil"/>
              <w:bottom w:val="nil"/>
              <w:right w:val="nil"/>
            </w:tcBorders>
            <w:shd w:val="clear" w:color="auto" w:fill="auto"/>
            <w:vAlign w:val="bottom"/>
          </w:tcPr>
          <w:p w14:paraId="0152AEFF" w14:textId="0A454945" w:rsidR="00FB52AC" w:rsidRPr="00355286" w:rsidRDefault="00FB52AC" w:rsidP="00B6588F">
            <w:pPr>
              <w:pStyle w:val="Header"/>
              <w:tabs>
                <w:tab w:val="clear" w:pos="4153"/>
                <w:tab w:val="clear" w:pos="8306"/>
              </w:tabs>
              <w:spacing w:line="240" w:lineRule="auto"/>
              <w:ind w:left="-86"/>
              <w:rPr>
                <w:rFonts w:cs="Arial"/>
                <w:sz w:val="12"/>
                <w:szCs w:val="12"/>
                <w:lang w:val="en-US"/>
              </w:rPr>
            </w:pPr>
            <w:r w:rsidRPr="00355286">
              <w:rPr>
                <w:rFonts w:cs="Arial"/>
                <w:sz w:val="12"/>
                <w:szCs w:val="12"/>
                <w:lang w:val="en-US"/>
              </w:rPr>
              <w:t xml:space="preserve">   continuing </w:t>
            </w:r>
          </w:p>
          <w:p w14:paraId="53A000AB" w14:textId="0640AF1D" w:rsidR="00FB52AC" w:rsidRPr="00355286" w:rsidRDefault="00FB52AC" w:rsidP="00B6588F">
            <w:pPr>
              <w:pStyle w:val="Header"/>
              <w:tabs>
                <w:tab w:val="clear" w:pos="4153"/>
                <w:tab w:val="clear" w:pos="8306"/>
              </w:tabs>
              <w:spacing w:line="240" w:lineRule="auto"/>
              <w:ind w:left="-86"/>
              <w:rPr>
                <w:rFonts w:cs="Arial"/>
                <w:sz w:val="12"/>
                <w:szCs w:val="12"/>
                <w:lang w:val="en-US"/>
              </w:rPr>
            </w:pPr>
            <w:r w:rsidRPr="00355286">
              <w:rPr>
                <w:rFonts w:cs="Arial"/>
                <w:sz w:val="12"/>
                <w:szCs w:val="12"/>
                <w:lang w:val="en-US"/>
              </w:rPr>
              <w:t xml:space="preserve">   operation</w:t>
            </w:r>
          </w:p>
        </w:tc>
        <w:tc>
          <w:tcPr>
            <w:tcW w:w="1080" w:type="dxa"/>
            <w:tcBorders>
              <w:top w:val="nil"/>
              <w:left w:val="nil"/>
              <w:bottom w:val="single" w:sz="4" w:space="0" w:color="auto"/>
              <w:right w:val="nil"/>
            </w:tcBorders>
            <w:vAlign w:val="bottom"/>
          </w:tcPr>
          <w:p w14:paraId="3C4677F0"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61.24</w:t>
            </w:r>
          </w:p>
        </w:tc>
        <w:tc>
          <w:tcPr>
            <w:tcW w:w="1008" w:type="dxa"/>
            <w:tcBorders>
              <w:top w:val="nil"/>
              <w:left w:val="nil"/>
              <w:bottom w:val="single" w:sz="4" w:space="0" w:color="auto"/>
              <w:right w:val="nil"/>
            </w:tcBorders>
            <w:shd w:val="clear" w:color="auto" w:fill="auto"/>
            <w:vAlign w:val="bottom"/>
          </w:tcPr>
          <w:p w14:paraId="76740787"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52.23</w:t>
            </w:r>
          </w:p>
        </w:tc>
        <w:tc>
          <w:tcPr>
            <w:tcW w:w="1080" w:type="dxa"/>
            <w:tcBorders>
              <w:top w:val="nil"/>
              <w:left w:val="nil"/>
              <w:bottom w:val="single" w:sz="4" w:space="0" w:color="auto"/>
              <w:right w:val="nil"/>
            </w:tcBorders>
          </w:tcPr>
          <w:p w14:paraId="5C51C1F9" w14:textId="77777777" w:rsidR="00FB52AC" w:rsidRPr="00355286" w:rsidRDefault="00FB52AC" w:rsidP="00B6588F">
            <w:pPr>
              <w:spacing w:line="240" w:lineRule="auto"/>
              <w:ind w:right="-72"/>
              <w:jc w:val="right"/>
              <w:rPr>
                <w:rFonts w:cs="Arial"/>
                <w:sz w:val="12"/>
                <w:szCs w:val="12"/>
                <w:lang w:val="en-US"/>
              </w:rPr>
            </w:pPr>
            <w:r w:rsidRPr="00355286">
              <w:rPr>
                <w:rFonts w:cs="Arial"/>
                <w:sz w:val="12"/>
                <w:szCs w:val="12"/>
                <w:lang w:val="en-US"/>
              </w:rPr>
              <w:t>(</w:t>
            </w:r>
            <w:r w:rsidRPr="00355286">
              <w:rPr>
                <w:rFonts w:cs="Arial"/>
                <w:sz w:val="12"/>
                <w:szCs w:val="12"/>
              </w:rPr>
              <w:t>81</w:t>
            </w:r>
            <w:r w:rsidRPr="00355286">
              <w:rPr>
                <w:rFonts w:cs="Arial"/>
                <w:sz w:val="12"/>
                <w:szCs w:val="12"/>
                <w:lang w:val="en-US"/>
              </w:rPr>
              <w:t>.</w:t>
            </w:r>
            <w:r w:rsidRPr="00355286">
              <w:rPr>
                <w:rFonts w:cs="Arial"/>
                <w:sz w:val="12"/>
                <w:szCs w:val="12"/>
              </w:rPr>
              <w:t>24</w:t>
            </w:r>
            <w:r w:rsidRPr="00355286">
              <w:rPr>
                <w:rFonts w:cs="Arial"/>
                <w:sz w:val="12"/>
                <w:szCs w:val="12"/>
                <w:lang w:val="en-US"/>
              </w:rPr>
              <w:t>)</w:t>
            </w:r>
          </w:p>
        </w:tc>
        <w:tc>
          <w:tcPr>
            <w:tcW w:w="1008" w:type="dxa"/>
            <w:tcBorders>
              <w:top w:val="nil"/>
              <w:left w:val="nil"/>
              <w:bottom w:val="single" w:sz="4" w:space="0" w:color="auto"/>
              <w:right w:val="nil"/>
            </w:tcBorders>
            <w:shd w:val="clear" w:color="auto" w:fill="auto"/>
            <w:vAlign w:val="bottom"/>
          </w:tcPr>
          <w:p w14:paraId="478B5814" w14:textId="77777777" w:rsidR="00FB52AC" w:rsidRPr="00355286" w:rsidRDefault="00FB52AC" w:rsidP="00B6588F">
            <w:pPr>
              <w:spacing w:line="240" w:lineRule="auto"/>
              <w:ind w:right="-72"/>
              <w:jc w:val="right"/>
              <w:rPr>
                <w:rFonts w:cs="Arial"/>
                <w:sz w:val="12"/>
                <w:szCs w:val="12"/>
                <w:lang w:val="en-US"/>
              </w:rPr>
            </w:pPr>
            <w:r w:rsidRPr="00355286">
              <w:rPr>
                <w:rFonts w:cs="Arial"/>
                <w:sz w:val="12"/>
                <w:szCs w:val="12"/>
                <w:lang w:val="en-US"/>
              </w:rPr>
              <w:t>(</w:t>
            </w:r>
            <w:r w:rsidRPr="00355286">
              <w:rPr>
                <w:rFonts w:cs="Arial"/>
                <w:sz w:val="12"/>
                <w:szCs w:val="12"/>
              </w:rPr>
              <w:t>1</w:t>
            </w:r>
            <w:r w:rsidRPr="00355286">
              <w:rPr>
                <w:rFonts w:cs="Arial"/>
                <w:sz w:val="12"/>
                <w:szCs w:val="12"/>
                <w:lang w:val="en-US"/>
              </w:rPr>
              <w:t>,</w:t>
            </w:r>
            <w:r w:rsidRPr="00355286">
              <w:rPr>
                <w:rFonts w:cs="Arial"/>
                <w:sz w:val="12"/>
                <w:szCs w:val="12"/>
              </w:rPr>
              <w:t>297</w:t>
            </w:r>
            <w:r w:rsidRPr="00355286">
              <w:rPr>
                <w:rFonts w:cs="Arial"/>
                <w:sz w:val="12"/>
                <w:szCs w:val="12"/>
                <w:lang w:val="en-US"/>
              </w:rPr>
              <w:t>.</w:t>
            </w:r>
            <w:r w:rsidRPr="00355286">
              <w:rPr>
                <w:rFonts w:cs="Arial"/>
                <w:sz w:val="12"/>
                <w:szCs w:val="12"/>
              </w:rPr>
              <w:t>72</w:t>
            </w:r>
            <w:r w:rsidRPr="00355286">
              <w:rPr>
                <w:rFonts w:cs="Arial"/>
                <w:sz w:val="12"/>
                <w:szCs w:val="12"/>
                <w:lang w:val="en-US"/>
              </w:rPr>
              <w:t>)</w:t>
            </w:r>
          </w:p>
        </w:tc>
        <w:tc>
          <w:tcPr>
            <w:tcW w:w="1080" w:type="dxa"/>
            <w:tcBorders>
              <w:top w:val="nil"/>
              <w:left w:val="nil"/>
              <w:bottom w:val="single" w:sz="4" w:space="0" w:color="auto"/>
              <w:right w:val="nil"/>
            </w:tcBorders>
            <w:vAlign w:val="bottom"/>
          </w:tcPr>
          <w:p w14:paraId="47BEE350"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23</w:t>
            </w:r>
            <w:r w:rsidRPr="00355286">
              <w:rPr>
                <w:rFonts w:cs="Arial"/>
                <w:sz w:val="12"/>
                <w:szCs w:val="12"/>
                <w:lang w:val="en-US"/>
              </w:rPr>
              <w:t>.</w:t>
            </w:r>
            <w:r w:rsidRPr="00355286">
              <w:rPr>
                <w:rFonts w:cs="Arial"/>
                <w:sz w:val="12"/>
                <w:szCs w:val="12"/>
              </w:rPr>
              <w:t>09</w:t>
            </w:r>
          </w:p>
        </w:tc>
        <w:tc>
          <w:tcPr>
            <w:tcW w:w="1008" w:type="dxa"/>
            <w:tcBorders>
              <w:top w:val="nil"/>
              <w:left w:val="nil"/>
              <w:bottom w:val="single" w:sz="4" w:space="0" w:color="auto"/>
              <w:right w:val="nil"/>
            </w:tcBorders>
            <w:shd w:val="clear" w:color="auto" w:fill="auto"/>
            <w:vAlign w:val="bottom"/>
          </w:tcPr>
          <w:p w14:paraId="01234B0F" w14:textId="77777777" w:rsidR="00FB52AC" w:rsidRPr="00355286" w:rsidRDefault="00FB52AC" w:rsidP="00B6588F">
            <w:pPr>
              <w:spacing w:line="240" w:lineRule="auto"/>
              <w:ind w:right="-72"/>
              <w:jc w:val="right"/>
              <w:rPr>
                <w:rFonts w:cs="Arial"/>
                <w:sz w:val="12"/>
                <w:szCs w:val="12"/>
                <w:lang w:val="en-US"/>
              </w:rPr>
            </w:pPr>
            <w:r w:rsidRPr="00355286">
              <w:rPr>
                <w:rFonts w:cs="Arial"/>
                <w:sz w:val="12"/>
                <w:szCs w:val="12"/>
              </w:rPr>
              <w:t>38</w:t>
            </w:r>
            <w:r w:rsidRPr="00355286">
              <w:rPr>
                <w:rFonts w:cs="Arial"/>
                <w:sz w:val="12"/>
                <w:szCs w:val="12"/>
                <w:lang w:val="en-US"/>
              </w:rPr>
              <w:t>.</w:t>
            </w:r>
            <w:r w:rsidRPr="00355286">
              <w:rPr>
                <w:rFonts w:cs="Arial"/>
                <w:sz w:val="12"/>
                <w:szCs w:val="12"/>
              </w:rPr>
              <w:t>57</w:t>
            </w:r>
          </w:p>
        </w:tc>
        <w:tc>
          <w:tcPr>
            <w:tcW w:w="1080" w:type="dxa"/>
            <w:tcBorders>
              <w:top w:val="nil"/>
              <w:left w:val="nil"/>
              <w:bottom w:val="single" w:sz="4" w:space="0" w:color="auto"/>
              <w:right w:val="nil"/>
            </w:tcBorders>
            <w:vAlign w:val="bottom"/>
          </w:tcPr>
          <w:p w14:paraId="42032D81"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3</w:t>
            </w:r>
            <w:r w:rsidRPr="00355286">
              <w:rPr>
                <w:rFonts w:cs="Arial"/>
                <w:spacing w:val="-2"/>
                <w:sz w:val="12"/>
                <w:szCs w:val="12"/>
                <w:lang w:val="en-US"/>
              </w:rPr>
              <w:t>.</w:t>
            </w:r>
            <w:r w:rsidRPr="00355286">
              <w:rPr>
                <w:rFonts w:cs="Arial"/>
                <w:spacing w:val="-2"/>
                <w:sz w:val="12"/>
                <w:szCs w:val="12"/>
              </w:rPr>
              <w:t>09</w:t>
            </w:r>
          </w:p>
        </w:tc>
        <w:tc>
          <w:tcPr>
            <w:tcW w:w="1008" w:type="dxa"/>
            <w:tcBorders>
              <w:top w:val="nil"/>
              <w:left w:val="nil"/>
              <w:bottom w:val="single" w:sz="4" w:space="0" w:color="auto"/>
              <w:right w:val="nil"/>
            </w:tcBorders>
            <w:shd w:val="clear" w:color="auto" w:fill="auto"/>
            <w:vAlign w:val="bottom"/>
          </w:tcPr>
          <w:p w14:paraId="0EF58A67"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lang w:val="en-US"/>
              </w:rPr>
              <w:t>(</w:t>
            </w:r>
            <w:r w:rsidRPr="00355286">
              <w:rPr>
                <w:rFonts w:cs="Arial"/>
                <w:spacing w:val="-2"/>
                <w:sz w:val="12"/>
                <w:szCs w:val="12"/>
              </w:rPr>
              <w:t>1</w:t>
            </w:r>
            <w:r w:rsidRPr="00355286">
              <w:rPr>
                <w:rFonts w:cs="Arial"/>
                <w:spacing w:val="-2"/>
                <w:sz w:val="12"/>
                <w:szCs w:val="12"/>
                <w:lang w:val="en-US"/>
              </w:rPr>
              <w:t>,</w:t>
            </w:r>
            <w:r w:rsidRPr="00355286">
              <w:rPr>
                <w:rFonts w:cs="Arial"/>
                <w:spacing w:val="-2"/>
                <w:sz w:val="12"/>
                <w:szCs w:val="12"/>
              </w:rPr>
              <w:t>206</w:t>
            </w:r>
            <w:r w:rsidRPr="00355286">
              <w:rPr>
                <w:rFonts w:cs="Arial"/>
                <w:spacing w:val="-2"/>
                <w:sz w:val="12"/>
                <w:szCs w:val="12"/>
                <w:lang w:val="en-US"/>
              </w:rPr>
              <w:t>.</w:t>
            </w:r>
            <w:r w:rsidRPr="00355286">
              <w:rPr>
                <w:rFonts w:cs="Arial"/>
                <w:spacing w:val="-2"/>
                <w:sz w:val="12"/>
                <w:szCs w:val="12"/>
              </w:rPr>
              <w:t>92</w:t>
            </w:r>
            <w:r w:rsidRPr="00355286">
              <w:rPr>
                <w:rFonts w:cs="Arial"/>
                <w:spacing w:val="-2"/>
                <w:sz w:val="12"/>
                <w:szCs w:val="12"/>
                <w:lang w:val="en-US"/>
              </w:rPr>
              <w:t>)</w:t>
            </w:r>
          </w:p>
        </w:tc>
      </w:tr>
      <w:tr w:rsidR="00FB52AC" w:rsidRPr="00355286" w14:paraId="4A48F953" w14:textId="77777777" w:rsidTr="00FB52AC">
        <w:tc>
          <w:tcPr>
            <w:tcW w:w="1080" w:type="dxa"/>
            <w:tcBorders>
              <w:top w:val="nil"/>
              <w:left w:val="nil"/>
              <w:bottom w:val="nil"/>
              <w:right w:val="nil"/>
            </w:tcBorders>
            <w:shd w:val="clear" w:color="auto" w:fill="auto"/>
            <w:vAlign w:val="bottom"/>
          </w:tcPr>
          <w:p w14:paraId="20B6AD7B" w14:textId="77777777" w:rsidR="00FB52AC" w:rsidRPr="00355286" w:rsidRDefault="00FB52AC" w:rsidP="00B6588F">
            <w:pPr>
              <w:pStyle w:val="Header"/>
              <w:tabs>
                <w:tab w:val="clear" w:pos="4153"/>
                <w:tab w:val="clear" w:pos="8306"/>
              </w:tabs>
              <w:spacing w:line="240" w:lineRule="auto"/>
              <w:ind w:left="-86"/>
              <w:rPr>
                <w:rFonts w:cs="Arial"/>
                <w:sz w:val="6"/>
                <w:szCs w:val="6"/>
                <w:lang w:val="en-US"/>
              </w:rPr>
            </w:pPr>
          </w:p>
        </w:tc>
        <w:tc>
          <w:tcPr>
            <w:tcW w:w="1080" w:type="dxa"/>
            <w:tcBorders>
              <w:top w:val="single" w:sz="4" w:space="0" w:color="auto"/>
              <w:left w:val="nil"/>
              <w:bottom w:val="nil"/>
              <w:right w:val="nil"/>
            </w:tcBorders>
            <w:vAlign w:val="bottom"/>
          </w:tcPr>
          <w:p w14:paraId="1B2A12D7" w14:textId="77777777" w:rsidR="00FB52AC" w:rsidRPr="00355286" w:rsidRDefault="00FB52AC" w:rsidP="00B6588F">
            <w:pPr>
              <w:spacing w:line="240" w:lineRule="auto"/>
              <w:ind w:right="-72"/>
              <w:jc w:val="right"/>
              <w:rPr>
                <w:rFonts w:cs="Arial"/>
                <w:sz w:val="6"/>
                <w:szCs w:val="6"/>
              </w:rPr>
            </w:pPr>
          </w:p>
        </w:tc>
        <w:tc>
          <w:tcPr>
            <w:tcW w:w="1008" w:type="dxa"/>
            <w:tcBorders>
              <w:top w:val="single" w:sz="4" w:space="0" w:color="auto"/>
              <w:left w:val="nil"/>
              <w:bottom w:val="nil"/>
              <w:right w:val="nil"/>
            </w:tcBorders>
            <w:shd w:val="clear" w:color="auto" w:fill="auto"/>
            <w:vAlign w:val="bottom"/>
          </w:tcPr>
          <w:p w14:paraId="38217CB3" w14:textId="77777777" w:rsidR="00FB52AC" w:rsidRPr="00355286" w:rsidRDefault="00FB52AC" w:rsidP="00B6588F">
            <w:pPr>
              <w:spacing w:line="240" w:lineRule="auto"/>
              <w:ind w:right="-72"/>
              <w:jc w:val="right"/>
              <w:rPr>
                <w:rFonts w:cs="Arial"/>
                <w:sz w:val="6"/>
                <w:szCs w:val="6"/>
              </w:rPr>
            </w:pPr>
          </w:p>
        </w:tc>
        <w:tc>
          <w:tcPr>
            <w:tcW w:w="1080" w:type="dxa"/>
            <w:tcBorders>
              <w:top w:val="single" w:sz="4" w:space="0" w:color="auto"/>
              <w:left w:val="nil"/>
              <w:bottom w:val="nil"/>
              <w:right w:val="nil"/>
            </w:tcBorders>
          </w:tcPr>
          <w:p w14:paraId="77B9BA83" w14:textId="77777777" w:rsidR="00FB52AC" w:rsidRPr="00355286" w:rsidRDefault="00FB52AC" w:rsidP="00B6588F">
            <w:pPr>
              <w:spacing w:line="240" w:lineRule="auto"/>
              <w:ind w:right="-72"/>
              <w:jc w:val="right"/>
              <w:rPr>
                <w:rFonts w:cs="Arial"/>
                <w:sz w:val="6"/>
                <w:szCs w:val="6"/>
                <w:lang w:val="en-US"/>
              </w:rPr>
            </w:pPr>
          </w:p>
        </w:tc>
        <w:tc>
          <w:tcPr>
            <w:tcW w:w="1008" w:type="dxa"/>
            <w:tcBorders>
              <w:top w:val="single" w:sz="4" w:space="0" w:color="auto"/>
              <w:left w:val="nil"/>
              <w:bottom w:val="nil"/>
              <w:right w:val="nil"/>
            </w:tcBorders>
            <w:shd w:val="clear" w:color="auto" w:fill="auto"/>
            <w:vAlign w:val="bottom"/>
          </w:tcPr>
          <w:p w14:paraId="2B352B7A" w14:textId="77777777" w:rsidR="00FB52AC" w:rsidRPr="00355286" w:rsidRDefault="00FB52AC" w:rsidP="00B6588F">
            <w:pPr>
              <w:spacing w:line="240" w:lineRule="auto"/>
              <w:ind w:right="-72"/>
              <w:jc w:val="right"/>
              <w:rPr>
                <w:rFonts w:cs="Arial"/>
                <w:sz w:val="6"/>
                <w:szCs w:val="6"/>
                <w:lang w:val="en-US"/>
              </w:rPr>
            </w:pPr>
          </w:p>
        </w:tc>
        <w:tc>
          <w:tcPr>
            <w:tcW w:w="1080" w:type="dxa"/>
            <w:tcBorders>
              <w:top w:val="single" w:sz="4" w:space="0" w:color="auto"/>
              <w:left w:val="nil"/>
              <w:bottom w:val="nil"/>
              <w:right w:val="nil"/>
            </w:tcBorders>
            <w:vAlign w:val="bottom"/>
          </w:tcPr>
          <w:p w14:paraId="31D1B2C6" w14:textId="77777777" w:rsidR="00FB52AC" w:rsidRPr="00355286" w:rsidRDefault="00FB52AC" w:rsidP="00B6588F">
            <w:pPr>
              <w:spacing w:line="240" w:lineRule="auto"/>
              <w:ind w:right="-72"/>
              <w:jc w:val="right"/>
              <w:rPr>
                <w:rFonts w:cs="Arial"/>
                <w:sz w:val="6"/>
                <w:szCs w:val="6"/>
                <w:lang w:val="en-US"/>
              </w:rPr>
            </w:pPr>
          </w:p>
        </w:tc>
        <w:tc>
          <w:tcPr>
            <w:tcW w:w="1008" w:type="dxa"/>
            <w:tcBorders>
              <w:top w:val="single" w:sz="4" w:space="0" w:color="auto"/>
              <w:left w:val="nil"/>
              <w:bottom w:val="nil"/>
              <w:right w:val="nil"/>
            </w:tcBorders>
            <w:shd w:val="clear" w:color="auto" w:fill="auto"/>
            <w:vAlign w:val="bottom"/>
          </w:tcPr>
          <w:p w14:paraId="54C42C65" w14:textId="77777777" w:rsidR="00FB52AC" w:rsidRPr="00355286" w:rsidRDefault="00FB52AC" w:rsidP="00B6588F">
            <w:pPr>
              <w:spacing w:line="240" w:lineRule="auto"/>
              <w:ind w:right="-72"/>
              <w:jc w:val="right"/>
              <w:rPr>
                <w:rFonts w:cs="Arial"/>
                <w:sz w:val="6"/>
                <w:szCs w:val="6"/>
                <w:lang w:val="en-US"/>
              </w:rPr>
            </w:pPr>
          </w:p>
        </w:tc>
        <w:tc>
          <w:tcPr>
            <w:tcW w:w="1080" w:type="dxa"/>
            <w:tcBorders>
              <w:top w:val="single" w:sz="4" w:space="0" w:color="auto"/>
              <w:left w:val="nil"/>
              <w:bottom w:val="nil"/>
              <w:right w:val="nil"/>
            </w:tcBorders>
            <w:vAlign w:val="bottom"/>
          </w:tcPr>
          <w:p w14:paraId="04E81010" w14:textId="77777777" w:rsidR="00FB52AC" w:rsidRPr="00355286" w:rsidRDefault="00FB52AC" w:rsidP="00B6588F">
            <w:pPr>
              <w:spacing w:line="240" w:lineRule="auto"/>
              <w:ind w:right="-94"/>
              <w:jc w:val="right"/>
              <w:rPr>
                <w:rFonts w:cs="Arial"/>
                <w:spacing w:val="-2"/>
                <w:sz w:val="6"/>
                <w:szCs w:val="6"/>
                <w:lang w:val="en-US"/>
              </w:rPr>
            </w:pPr>
          </w:p>
        </w:tc>
        <w:tc>
          <w:tcPr>
            <w:tcW w:w="1008" w:type="dxa"/>
            <w:tcBorders>
              <w:top w:val="single" w:sz="4" w:space="0" w:color="auto"/>
              <w:left w:val="nil"/>
              <w:bottom w:val="nil"/>
              <w:right w:val="nil"/>
            </w:tcBorders>
            <w:shd w:val="clear" w:color="auto" w:fill="auto"/>
            <w:vAlign w:val="bottom"/>
          </w:tcPr>
          <w:p w14:paraId="55BCE278" w14:textId="77777777" w:rsidR="00FB52AC" w:rsidRPr="00355286" w:rsidRDefault="00FB52AC" w:rsidP="00B6588F">
            <w:pPr>
              <w:spacing w:line="240" w:lineRule="auto"/>
              <w:ind w:right="-94"/>
              <w:jc w:val="right"/>
              <w:rPr>
                <w:rFonts w:cs="Arial"/>
                <w:spacing w:val="-2"/>
                <w:sz w:val="6"/>
                <w:szCs w:val="6"/>
                <w:lang w:val="en-US"/>
              </w:rPr>
            </w:pPr>
          </w:p>
        </w:tc>
      </w:tr>
      <w:tr w:rsidR="00FB52AC" w:rsidRPr="00355286" w14:paraId="1A0AB366" w14:textId="77777777" w:rsidTr="00FB52AC">
        <w:tc>
          <w:tcPr>
            <w:tcW w:w="1080" w:type="dxa"/>
            <w:tcBorders>
              <w:top w:val="nil"/>
              <w:left w:val="nil"/>
              <w:bottom w:val="nil"/>
              <w:right w:val="nil"/>
            </w:tcBorders>
            <w:shd w:val="clear" w:color="auto" w:fill="auto"/>
            <w:vAlign w:val="bottom"/>
          </w:tcPr>
          <w:p w14:paraId="6C91B5EC" w14:textId="77777777" w:rsidR="00FB52AC" w:rsidRPr="00355286" w:rsidRDefault="00FB52AC" w:rsidP="00B6588F">
            <w:pPr>
              <w:pStyle w:val="Header"/>
              <w:tabs>
                <w:tab w:val="clear" w:pos="4153"/>
                <w:tab w:val="clear" w:pos="8306"/>
              </w:tabs>
              <w:spacing w:line="240" w:lineRule="auto"/>
              <w:ind w:left="-86"/>
              <w:rPr>
                <w:rFonts w:cs="Arial"/>
                <w:sz w:val="12"/>
                <w:szCs w:val="12"/>
                <w:lang w:val="en-US"/>
              </w:rPr>
            </w:pPr>
            <w:r w:rsidRPr="00355286">
              <w:rPr>
                <w:rFonts w:cs="Arial"/>
                <w:sz w:val="12"/>
                <w:szCs w:val="12"/>
                <w:lang w:val="en-US"/>
              </w:rPr>
              <w:t xml:space="preserve">Total comprehensive </w:t>
            </w:r>
          </w:p>
          <w:p w14:paraId="2CFD1798" w14:textId="77777777" w:rsidR="00FB52AC" w:rsidRPr="00355286" w:rsidRDefault="00FB52AC" w:rsidP="00B6588F">
            <w:pPr>
              <w:pStyle w:val="Header"/>
              <w:tabs>
                <w:tab w:val="clear" w:pos="4153"/>
                <w:tab w:val="clear" w:pos="8306"/>
              </w:tabs>
              <w:spacing w:line="240" w:lineRule="auto"/>
              <w:ind w:left="-86"/>
              <w:rPr>
                <w:rFonts w:cs="Arial"/>
                <w:sz w:val="12"/>
                <w:szCs w:val="12"/>
                <w:lang w:val="en-US"/>
              </w:rPr>
            </w:pPr>
            <w:r w:rsidRPr="00355286">
              <w:rPr>
                <w:rFonts w:cs="Arial"/>
                <w:sz w:val="12"/>
                <w:szCs w:val="12"/>
                <w:lang w:val="en-US"/>
              </w:rPr>
              <w:t xml:space="preserve">   income</w:t>
            </w:r>
          </w:p>
        </w:tc>
        <w:tc>
          <w:tcPr>
            <w:tcW w:w="1080" w:type="dxa"/>
            <w:tcBorders>
              <w:top w:val="nil"/>
              <w:left w:val="nil"/>
              <w:bottom w:val="single" w:sz="4" w:space="0" w:color="auto"/>
              <w:right w:val="nil"/>
            </w:tcBorders>
            <w:vAlign w:val="bottom"/>
          </w:tcPr>
          <w:p w14:paraId="047EFB9D"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61.24</w:t>
            </w:r>
          </w:p>
        </w:tc>
        <w:tc>
          <w:tcPr>
            <w:tcW w:w="1008" w:type="dxa"/>
            <w:tcBorders>
              <w:top w:val="nil"/>
              <w:left w:val="nil"/>
              <w:bottom w:val="single" w:sz="4" w:space="0" w:color="auto"/>
              <w:right w:val="nil"/>
            </w:tcBorders>
            <w:shd w:val="clear" w:color="auto" w:fill="auto"/>
            <w:vAlign w:val="bottom"/>
          </w:tcPr>
          <w:p w14:paraId="16875DE6"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52.23</w:t>
            </w:r>
          </w:p>
        </w:tc>
        <w:tc>
          <w:tcPr>
            <w:tcW w:w="1080" w:type="dxa"/>
            <w:tcBorders>
              <w:top w:val="nil"/>
              <w:left w:val="nil"/>
              <w:bottom w:val="single" w:sz="4" w:space="0" w:color="auto"/>
              <w:right w:val="nil"/>
            </w:tcBorders>
            <w:vAlign w:val="bottom"/>
          </w:tcPr>
          <w:p w14:paraId="622A0C4E" w14:textId="77777777" w:rsidR="00FB52AC" w:rsidRPr="00355286" w:rsidRDefault="00FB52AC" w:rsidP="00B6588F">
            <w:pPr>
              <w:spacing w:line="240" w:lineRule="auto"/>
              <w:ind w:right="-72"/>
              <w:jc w:val="right"/>
              <w:rPr>
                <w:rFonts w:cs="Arial"/>
                <w:sz w:val="12"/>
                <w:szCs w:val="12"/>
                <w:lang w:val="en-US"/>
              </w:rPr>
            </w:pPr>
          </w:p>
          <w:p w14:paraId="0226FEAE" w14:textId="77777777" w:rsidR="00FB52AC" w:rsidRPr="00355286" w:rsidRDefault="00FB52AC" w:rsidP="00B6588F">
            <w:pPr>
              <w:spacing w:line="240" w:lineRule="auto"/>
              <w:ind w:right="-72"/>
              <w:jc w:val="right"/>
              <w:rPr>
                <w:rFonts w:cs="Arial"/>
                <w:sz w:val="12"/>
                <w:szCs w:val="12"/>
                <w:lang w:val="en-US"/>
              </w:rPr>
            </w:pPr>
            <w:r w:rsidRPr="00355286">
              <w:rPr>
                <w:rFonts w:cs="Arial"/>
                <w:sz w:val="12"/>
                <w:szCs w:val="12"/>
                <w:lang w:val="en-US"/>
              </w:rPr>
              <w:t>(</w:t>
            </w:r>
            <w:r w:rsidRPr="00355286">
              <w:rPr>
                <w:rFonts w:cs="Arial"/>
                <w:sz w:val="12"/>
                <w:szCs w:val="12"/>
              </w:rPr>
              <w:t>81</w:t>
            </w:r>
            <w:r w:rsidRPr="00355286">
              <w:rPr>
                <w:rFonts w:cs="Arial"/>
                <w:sz w:val="12"/>
                <w:szCs w:val="12"/>
                <w:lang w:val="en-US"/>
              </w:rPr>
              <w:t>.</w:t>
            </w:r>
            <w:r w:rsidRPr="00355286">
              <w:rPr>
                <w:rFonts w:cs="Arial"/>
                <w:sz w:val="12"/>
                <w:szCs w:val="12"/>
              </w:rPr>
              <w:t>24</w:t>
            </w:r>
            <w:r w:rsidRPr="00355286">
              <w:rPr>
                <w:rFonts w:cs="Arial"/>
                <w:sz w:val="12"/>
                <w:szCs w:val="12"/>
                <w:lang w:val="en-US"/>
              </w:rPr>
              <w:t>)</w:t>
            </w:r>
          </w:p>
        </w:tc>
        <w:tc>
          <w:tcPr>
            <w:tcW w:w="1008" w:type="dxa"/>
            <w:tcBorders>
              <w:top w:val="nil"/>
              <w:left w:val="nil"/>
              <w:bottom w:val="single" w:sz="4" w:space="0" w:color="auto"/>
              <w:right w:val="nil"/>
            </w:tcBorders>
            <w:shd w:val="clear" w:color="auto" w:fill="auto"/>
            <w:vAlign w:val="bottom"/>
          </w:tcPr>
          <w:p w14:paraId="2D0513BB" w14:textId="77777777" w:rsidR="00FB52AC" w:rsidRPr="00355286" w:rsidRDefault="00FB52AC" w:rsidP="00B6588F">
            <w:pPr>
              <w:spacing w:line="240" w:lineRule="auto"/>
              <w:ind w:right="-72"/>
              <w:jc w:val="right"/>
              <w:rPr>
                <w:rFonts w:cs="Arial"/>
                <w:sz w:val="12"/>
                <w:szCs w:val="12"/>
                <w:lang w:val="en-US"/>
              </w:rPr>
            </w:pPr>
            <w:r w:rsidRPr="00355286">
              <w:rPr>
                <w:rFonts w:cs="Arial"/>
                <w:sz w:val="12"/>
                <w:szCs w:val="12"/>
                <w:lang w:val="en-US"/>
              </w:rPr>
              <w:t>(</w:t>
            </w:r>
            <w:r w:rsidRPr="00355286">
              <w:rPr>
                <w:rFonts w:cs="Arial"/>
                <w:sz w:val="12"/>
                <w:szCs w:val="12"/>
              </w:rPr>
              <w:t>1</w:t>
            </w:r>
            <w:r w:rsidRPr="00355286">
              <w:rPr>
                <w:rFonts w:cs="Arial"/>
                <w:sz w:val="12"/>
                <w:szCs w:val="12"/>
                <w:lang w:val="en-US"/>
              </w:rPr>
              <w:t>,</w:t>
            </w:r>
            <w:r w:rsidRPr="00355286">
              <w:rPr>
                <w:rFonts w:cs="Arial"/>
                <w:sz w:val="12"/>
                <w:szCs w:val="12"/>
              </w:rPr>
              <w:t>297</w:t>
            </w:r>
            <w:r w:rsidRPr="00355286">
              <w:rPr>
                <w:rFonts w:cs="Arial"/>
                <w:sz w:val="12"/>
                <w:szCs w:val="12"/>
                <w:lang w:val="en-US"/>
              </w:rPr>
              <w:t>.</w:t>
            </w:r>
            <w:r w:rsidRPr="00355286">
              <w:rPr>
                <w:rFonts w:cs="Arial"/>
                <w:sz w:val="12"/>
                <w:szCs w:val="12"/>
              </w:rPr>
              <w:t>72</w:t>
            </w:r>
            <w:r w:rsidRPr="00355286">
              <w:rPr>
                <w:rFonts w:cs="Arial"/>
                <w:sz w:val="12"/>
                <w:szCs w:val="12"/>
                <w:lang w:val="en-US"/>
              </w:rPr>
              <w:t>)</w:t>
            </w:r>
          </w:p>
        </w:tc>
        <w:tc>
          <w:tcPr>
            <w:tcW w:w="1080" w:type="dxa"/>
            <w:tcBorders>
              <w:top w:val="nil"/>
              <w:left w:val="nil"/>
              <w:bottom w:val="single" w:sz="4" w:space="0" w:color="auto"/>
              <w:right w:val="nil"/>
            </w:tcBorders>
            <w:vAlign w:val="bottom"/>
          </w:tcPr>
          <w:p w14:paraId="36D2C175"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23</w:t>
            </w:r>
            <w:r w:rsidRPr="00355286">
              <w:rPr>
                <w:rFonts w:cs="Arial"/>
                <w:sz w:val="12"/>
                <w:szCs w:val="12"/>
                <w:lang w:val="en-US"/>
              </w:rPr>
              <w:t>.</w:t>
            </w:r>
            <w:r w:rsidRPr="00355286">
              <w:rPr>
                <w:rFonts w:cs="Arial"/>
                <w:sz w:val="12"/>
                <w:szCs w:val="12"/>
              </w:rPr>
              <w:t>09</w:t>
            </w:r>
          </w:p>
        </w:tc>
        <w:tc>
          <w:tcPr>
            <w:tcW w:w="1008" w:type="dxa"/>
            <w:tcBorders>
              <w:top w:val="nil"/>
              <w:left w:val="nil"/>
              <w:bottom w:val="single" w:sz="4" w:space="0" w:color="auto"/>
              <w:right w:val="nil"/>
            </w:tcBorders>
            <w:shd w:val="clear" w:color="auto" w:fill="auto"/>
            <w:vAlign w:val="bottom"/>
          </w:tcPr>
          <w:p w14:paraId="4E546BC9" w14:textId="77777777" w:rsidR="00FB52AC" w:rsidRPr="00355286" w:rsidRDefault="00FB52AC" w:rsidP="00B6588F">
            <w:pPr>
              <w:spacing w:line="240" w:lineRule="auto"/>
              <w:ind w:right="-72"/>
              <w:jc w:val="right"/>
              <w:rPr>
                <w:rFonts w:cs="Arial"/>
                <w:sz w:val="12"/>
                <w:szCs w:val="12"/>
                <w:lang w:val="en-US"/>
              </w:rPr>
            </w:pPr>
            <w:r w:rsidRPr="00355286">
              <w:rPr>
                <w:rFonts w:cs="Arial"/>
                <w:sz w:val="12"/>
                <w:szCs w:val="12"/>
              </w:rPr>
              <w:t>38</w:t>
            </w:r>
            <w:r w:rsidRPr="00355286">
              <w:rPr>
                <w:rFonts w:cs="Arial"/>
                <w:sz w:val="12"/>
                <w:szCs w:val="12"/>
                <w:lang w:val="en-US"/>
              </w:rPr>
              <w:t>.</w:t>
            </w:r>
            <w:r w:rsidRPr="00355286">
              <w:rPr>
                <w:rFonts w:cs="Arial"/>
                <w:sz w:val="12"/>
                <w:szCs w:val="12"/>
              </w:rPr>
              <w:t>57</w:t>
            </w:r>
          </w:p>
        </w:tc>
        <w:tc>
          <w:tcPr>
            <w:tcW w:w="1080" w:type="dxa"/>
            <w:tcBorders>
              <w:top w:val="nil"/>
              <w:left w:val="nil"/>
              <w:bottom w:val="single" w:sz="4" w:space="0" w:color="auto"/>
              <w:right w:val="nil"/>
            </w:tcBorders>
            <w:vAlign w:val="bottom"/>
          </w:tcPr>
          <w:p w14:paraId="17B7E666" w14:textId="77777777" w:rsidR="00FB52AC" w:rsidRPr="00355286" w:rsidRDefault="00FB52AC" w:rsidP="00B6588F">
            <w:pPr>
              <w:spacing w:line="240" w:lineRule="auto"/>
              <w:ind w:right="-94"/>
              <w:jc w:val="right"/>
              <w:rPr>
                <w:rFonts w:cs="Arial"/>
                <w:spacing w:val="-2"/>
                <w:sz w:val="12"/>
                <w:szCs w:val="12"/>
                <w:cs/>
                <w:lang w:val="en-US"/>
              </w:rPr>
            </w:pPr>
            <w:r w:rsidRPr="00355286">
              <w:rPr>
                <w:rFonts w:cs="Arial"/>
                <w:spacing w:val="-2"/>
                <w:sz w:val="12"/>
                <w:szCs w:val="12"/>
              </w:rPr>
              <w:t>3</w:t>
            </w:r>
            <w:r w:rsidRPr="00355286">
              <w:rPr>
                <w:rFonts w:cs="Arial"/>
                <w:spacing w:val="-2"/>
                <w:sz w:val="12"/>
                <w:szCs w:val="12"/>
                <w:lang w:val="en-US"/>
              </w:rPr>
              <w:t>.</w:t>
            </w:r>
            <w:r w:rsidRPr="00355286">
              <w:rPr>
                <w:rFonts w:cs="Arial"/>
                <w:spacing w:val="-2"/>
                <w:sz w:val="12"/>
                <w:szCs w:val="12"/>
              </w:rPr>
              <w:t>09</w:t>
            </w:r>
          </w:p>
        </w:tc>
        <w:tc>
          <w:tcPr>
            <w:tcW w:w="1008" w:type="dxa"/>
            <w:tcBorders>
              <w:top w:val="nil"/>
              <w:left w:val="nil"/>
              <w:bottom w:val="single" w:sz="4" w:space="0" w:color="auto"/>
              <w:right w:val="nil"/>
            </w:tcBorders>
            <w:shd w:val="clear" w:color="auto" w:fill="auto"/>
            <w:vAlign w:val="bottom"/>
          </w:tcPr>
          <w:p w14:paraId="050E8B82"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lang w:val="en-US"/>
              </w:rPr>
              <w:t>(</w:t>
            </w:r>
            <w:r w:rsidRPr="00355286">
              <w:rPr>
                <w:rFonts w:cs="Arial"/>
                <w:spacing w:val="-2"/>
                <w:sz w:val="12"/>
                <w:szCs w:val="12"/>
              </w:rPr>
              <w:t>1</w:t>
            </w:r>
            <w:r w:rsidRPr="00355286">
              <w:rPr>
                <w:rFonts w:cs="Arial"/>
                <w:spacing w:val="-2"/>
                <w:sz w:val="12"/>
                <w:szCs w:val="12"/>
                <w:lang w:val="en-US"/>
              </w:rPr>
              <w:t>,</w:t>
            </w:r>
            <w:r w:rsidRPr="00355286">
              <w:rPr>
                <w:rFonts w:cs="Arial"/>
                <w:spacing w:val="-2"/>
                <w:sz w:val="12"/>
                <w:szCs w:val="12"/>
              </w:rPr>
              <w:t>206</w:t>
            </w:r>
            <w:r w:rsidRPr="00355286">
              <w:rPr>
                <w:rFonts w:cs="Arial"/>
                <w:spacing w:val="-2"/>
                <w:sz w:val="12"/>
                <w:szCs w:val="12"/>
                <w:lang w:val="en-US"/>
              </w:rPr>
              <w:t>.</w:t>
            </w:r>
            <w:r w:rsidRPr="00355286">
              <w:rPr>
                <w:rFonts w:cs="Arial"/>
                <w:spacing w:val="-2"/>
                <w:sz w:val="12"/>
                <w:szCs w:val="12"/>
              </w:rPr>
              <w:t>92</w:t>
            </w:r>
            <w:r w:rsidRPr="00355286">
              <w:rPr>
                <w:rFonts w:cs="Arial"/>
                <w:spacing w:val="-2"/>
                <w:sz w:val="12"/>
                <w:szCs w:val="12"/>
                <w:lang w:val="en-US"/>
              </w:rPr>
              <w:t>)</w:t>
            </w:r>
          </w:p>
        </w:tc>
      </w:tr>
      <w:tr w:rsidR="00FB52AC" w:rsidRPr="00355286" w14:paraId="2004D222" w14:textId="77777777" w:rsidTr="00FB52AC">
        <w:tc>
          <w:tcPr>
            <w:tcW w:w="1080" w:type="dxa"/>
            <w:tcBorders>
              <w:top w:val="nil"/>
              <w:left w:val="nil"/>
              <w:bottom w:val="nil"/>
              <w:right w:val="nil"/>
            </w:tcBorders>
            <w:shd w:val="clear" w:color="auto" w:fill="auto"/>
            <w:vAlign w:val="bottom"/>
          </w:tcPr>
          <w:p w14:paraId="27911A3C" w14:textId="77777777" w:rsidR="00FB52AC" w:rsidRPr="00355286" w:rsidRDefault="00FB52AC" w:rsidP="00B6588F">
            <w:pPr>
              <w:pStyle w:val="Header"/>
              <w:tabs>
                <w:tab w:val="clear" w:pos="4153"/>
                <w:tab w:val="clear" w:pos="8306"/>
              </w:tabs>
              <w:spacing w:line="240" w:lineRule="auto"/>
              <w:ind w:left="-86"/>
              <w:rPr>
                <w:rFonts w:cs="Arial"/>
                <w:sz w:val="6"/>
                <w:szCs w:val="6"/>
                <w:lang w:val="en-US"/>
              </w:rPr>
            </w:pPr>
          </w:p>
        </w:tc>
        <w:tc>
          <w:tcPr>
            <w:tcW w:w="1080" w:type="dxa"/>
            <w:tcBorders>
              <w:top w:val="single" w:sz="4" w:space="0" w:color="auto"/>
              <w:left w:val="nil"/>
              <w:bottom w:val="nil"/>
              <w:right w:val="nil"/>
            </w:tcBorders>
            <w:vAlign w:val="bottom"/>
          </w:tcPr>
          <w:p w14:paraId="04A842E5" w14:textId="77777777" w:rsidR="00FB52AC" w:rsidRPr="00355286" w:rsidRDefault="00FB52AC" w:rsidP="00B6588F">
            <w:pPr>
              <w:spacing w:line="240" w:lineRule="auto"/>
              <w:ind w:right="-72"/>
              <w:jc w:val="right"/>
              <w:rPr>
                <w:rFonts w:cs="Arial"/>
                <w:sz w:val="6"/>
                <w:szCs w:val="6"/>
              </w:rPr>
            </w:pPr>
          </w:p>
        </w:tc>
        <w:tc>
          <w:tcPr>
            <w:tcW w:w="1008" w:type="dxa"/>
            <w:tcBorders>
              <w:top w:val="single" w:sz="4" w:space="0" w:color="auto"/>
              <w:left w:val="nil"/>
              <w:bottom w:val="nil"/>
              <w:right w:val="nil"/>
            </w:tcBorders>
            <w:shd w:val="clear" w:color="auto" w:fill="auto"/>
            <w:vAlign w:val="bottom"/>
          </w:tcPr>
          <w:p w14:paraId="461B0F87" w14:textId="77777777" w:rsidR="00FB52AC" w:rsidRPr="00355286" w:rsidRDefault="00FB52AC" w:rsidP="00B6588F">
            <w:pPr>
              <w:spacing w:line="240" w:lineRule="auto"/>
              <w:ind w:right="-72"/>
              <w:jc w:val="right"/>
              <w:rPr>
                <w:rFonts w:cs="Arial"/>
                <w:sz w:val="6"/>
                <w:szCs w:val="6"/>
              </w:rPr>
            </w:pPr>
          </w:p>
        </w:tc>
        <w:tc>
          <w:tcPr>
            <w:tcW w:w="1080" w:type="dxa"/>
            <w:tcBorders>
              <w:top w:val="single" w:sz="4" w:space="0" w:color="auto"/>
              <w:left w:val="nil"/>
              <w:bottom w:val="nil"/>
              <w:right w:val="nil"/>
            </w:tcBorders>
          </w:tcPr>
          <w:p w14:paraId="172F7AB3" w14:textId="77777777" w:rsidR="00FB52AC" w:rsidRPr="00355286" w:rsidRDefault="00FB52AC" w:rsidP="00B6588F">
            <w:pPr>
              <w:spacing w:line="240" w:lineRule="auto"/>
              <w:ind w:right="-72"/>
              <w:jc w:val="right"/>
              <w:rPr>
                <w:rFonts w:cs="Arial"/>
                <w:sz w:val="6"/>
                <w:szCs w:val="6"/>
                <w:lang w:val="en-US"/>
              </w:rPr>
            </w:pPr>
          </w:p>
        </w:tc>
        <w:tc>
          <w:tcPr>
            <w:tcW w:w="1008" w:type="dxa"/>
            <w:tcBorders>
              <w:top w:val="single" w:sz="4" w:space="0" w:color="auto"/>
              <w:left w:val="nil"/>
              <w:bottom w:val="nil"/>
              <w:right w:val="nil"/>
            </w:tcBorders>
            <w:shd w:val="clear" w:color="auto" w:fill="auto"/>
            <w:vAlign w:val="bottom"/>
          </w:tcPr>
          <w:p w14:paraId="1382D18A" w14:textId="77777777" w:rsidR="00FB52AC" w:rsidRPr="00355286" w:rsidRDefault="00FB52AC" w:rsidP="00B6588F">
            <w:pPr>
              <w:spacing w:line="240" w:lineRule="auto"/>
              <w:ind w:right="-72"/>
              <w:jc w:val="right"/>
              <w:rPr>
                <w:rFonts w:cs="Arial"/>
                <w:sz w:val="6"/>
                <w:szCs w:val="6"/>
                <w:lang w:val="en-US"/>
              </w:rPr>
            </w:pPr>
          </w:p>
        </w:tc>
        <w:tc>
          <w:tcPr>
            <w:tcW w:w="1080" w:type="dxa"/>
            <w:tcBorders>
              <w:top w:val="single" w:sz="4" w:space="0" w:color="auto"/>
              <w:left w:val="nil"/>
              <w:bottom w:val="nil"/>
              <w:right w:val="nil"/>
            </w:tcBorders>
            <w:vAlign w:val="bottom"/>
          </w:tcPr>
          <w:p w14:paraId="1CAD4A91" w14:textId="77777777" w:rsidR="00FB52AC" w:rsidRPr="00355286" w:rsidRDefault="00FB52AC" w:rsidP="00B6588F">
            <w:pPr>
              <w:spacing w:line="240" w:lineRule="auto"/>
              <w:ind w:right="-72"/>
              <w:jc w:val="right"/>
              <w:rPr>
                <w:rFonts w:cs="Arial"/>
                <w:sz w:val="6"/>
                <w:szCs w:val="6"/>
              </w:rPr>
            </w:pPr>
          </w:p>
        </w:tc>
        <w:tc>
          <w:tcPr>
            <w:tcW w:w="1008" w:type="dxa"/>
            <w:tcBorders>
              <w:top w:val="single" w:sz="4" w:space="0" w:color="auto"/>
              <w:left w:val="nil"/>
              <w:bottom w:val="nil"/>
              <w:right w:val="nil"/>
            </w:tcBorders>
            <w:shd w:val="clear" w:color="auto" w:fill="auto"/>
            <w:vAlign w:val="bottom"/>
          </w:tcPr>
          <w:p w14:paraId="3F124F54" w14:textId="77777777" w:rsidR="00FB52AC" w:rsidRPr="00355286" w:rsidRDefault="00FB52AC" w:rsidP="00B6588F">
            <w:pPr>
              <w:spacing w:line="240" w:lineRule="auto"/>
              <w:ind w:right="-72"/>
              <w:jc w:val="right"/>
              <w:rPr>
                <w:rFonts w:cs="Arial"/>
                <w:sz w:val="6"/>
                <w:szCs w:val="6"/>
              </w:rPr>
            </w:pPr>
          </w:p>
        </w:tc>
        <w:tc>
          <w:tcPr>
            <w:tcW w:w="1080" w:type="dxa"/>
            <w:tcBorders>
              <w:top w:val="single" w:sz="4" w:space="0" w:color="auto"/>
              <w:left w:val="nil"/>
              <w:bottom w:val="nil"/>
              <w:right w:val="nil"/>
            </w:tcBorders>
            <w:vAlign w:val="bottom"/>
          </w:tcPr>
          <w:p w14:paraId="3C7A1B43" w14:textId="77777777" w:rsidR="00FB52AC" w:rsidRPr="00355286" w:rsidRDefault="00FB52AC" w:rsidP="00B6588F">
            <w:pPr>
              <w:spacing w:line="240" w:lineRule="auto"/>
              <w:ind w:right="-94"/>
              <w:jc w:val="right"/>
              <w:rPr>
                <w:rFonts w:cs="Arial"/>
                <w:spacing w:val="-2"/>
                <w:sz w:val="6"/>
                <w:szCs w:val="6"/>
                <w:lang w:val="en-US"/>
              </w:rPr>
            </w:pPr>
          </w:p>
        </w:tc>
        <w:tc>
          <w:tcPr>
            <w:tcW w:w="1008" w:type="dxa"/>
            <w:tcBorders>
              <w:top w:val="single" w:sz="4" w:space="0" w:color="auto"/>
              <w:left w:val="nil"/>
              <w:bottom w:val="nil"/>
              <w:right w:val="nil"/>
            </w:tcBorders>
            <w:shd w:val="clear" w:color="auto" w:fill="auto"/>
            <w:vAlign w:val="bottom"/>
          </w:tcPr>
          <w:p w14:paraId="3374B9B3" w14:textId="77777777" w:rsidR="00FB52AC" w:rsidRPr="00355286" w:rsidRDefault="00FB52AC" w:rsidP="00B6588F">
            <w:pPr>
              <w:spacing w:line="240" w:lineRule="auto"/>
              <w:ind w:right="-94"/>
              <w:jc w:val="right"/>
              <w:rPr>
                <w:rFonts w:cs="Arial"/>
                <w:spacing w:val="-2"/>
                <w:sz w:val="6"/>
                <w:szCs w:val="6"/>
                <w:lang w:val="en-US"/>
              </w:rPr>
            </w:pPr>
          </w:p>
        </w:tc>
      </w:tr>
      <w:tr w:rsidR="00FB52AC" w:rsidRPr="00355286" w14:paraId="5322DA6C" w14:textId="77777777" w:rsidTr="00FB52AC">
        <w:tc>
          <w:tcPr>
            <w:tcW w:w="1080" w:type="dxa"/>
            <w:tcBorders>
              <w:top w:val="nil"/>
              <w:left w:val="nil"/>
              <w:bottom w:val="nil"/>
              <w:right w:val="nil"/>
            </w:tcBorders>
            <w:shd w:val="clear" w:color="auto" w:fill="auto"/>
            <w:vAlign w:val="bottom"/>
          </w:tcPr>
          <w:p w14:paraId="73FE2E7A" w14:textId="77777777" w:rsidR="00FB52AC" w:rsidRPr="00355286" w:rsidRDefault="00FB52AC" w:rsidP="00B6588F">
            <w:pPr>
              <w:pStyle w:val="Header"/>
              <w:tabs>
                <w:tab w:val="clear" w:pos="4153"/>
                <w:tab w:val="clear" w:pos="8306"/>
              </w:tabs>
              <w:spacing w:line="240" w:lineRule="auto"/>
              <w:ind w:left="-86"/>
              <w:rPr>
                <w:rFonts w:cs="Arial"/>
                <w:sz w:val="12"/>
                <w:szCs w:val="12"/>
                <w:lang w:val="en-US"/>
              </w:rPr>
            </w:pPr>
            <w:r w:rsidRPr="00355286">
              <w:rPr>
                <w:rFonts w:cs="Arial"/>
                <w:sz w:val="12"/>
                <w:szCs w:val="12"/>
                <w:lang w:val="en-US"/>
              </w:rPr>
              <w:t>Dividend received from</w:t>
            </w:r>
          </w:p>
          <w:p w14:paraId="7949ED23" w14:textId="77777777" w:rsidR="00FB52AC" w:rsidRPr="00355286" w:rsidRDefault="00FB52AC" w:rsidP="00B6588F">
            <w:pPr>
              <w:pStyle w:val="Header"/>
              <w:tabs>
                <w:tab w:val="clear" w:pos="4153"/>
                <w:tab w:val="clear" w:pos="8306"/>
              </w:tabs>
              <w:spacing w:line="240" w:lineRule="auto"/>
              <w:ind w:left="-86"/>
              <w:rPr>
                <w:rFonts w:cs="Arial"/>
                <w:sz w:val="12"/>
                <w:szCs w:val="12"/>
                <w:lang w:val="en-US"/>
              </w:rPr>
            </w:pPr>
            <w:r w:rsidRPr="00355286">
              <w:rPr>
                <w:rFonts w:cs="Arial"/>
                <w:sz w:val="12"/>
                <w:szCs w:val="12"/>
                <w:lang w:val="en-US"/>
              </w:rPr>
              <w:t xml:space="preserve">   joint ventures</w:t>
            </w:r>
          </w:p>
        </w:tc>
        <w:tc>
          <w:tcPr>
            <w:tcW w:w="1080" w:type="dxa"/>
            <w:tcBorders>
              <w:top w:val="nil"/>
              <w:left w:val="nil"/>
              <w:bottom w:val="single" w:sz="4" w:space="0" w:color="auto"/>
              <w:right w:val="nil"/>
            </w:tcBorders>
            <w:vAlign w:val="bottom"/>
          </w:tcPr>
          <w:p w14:paraId="241B4A6F"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2.54</w:t>
            </w:r>
          </w:p>
        </w:tc>
        <w:tc>
          <w:tcPr>
            <w:tcW w:w="1008" w:type="dxa"/>
            <w:tcBorders>
              <w:top w:val="nil"/>
              <w:left w:val="nil"/>
              <w:bottom w:val="single" w:sz="4" w:space="0" w:color="auto"/>
              <w:right w:val="nil"/>
            </w:tcBorders>
            <w:shd w:val="clear" w:color="auto" w:fill="auto"/>
            <w:vAlign w:val="bottom"/>
          </w:tcPr>
          <w:p w14:paraId="46033B65" w14:textId="77777777" w:rsidR="00FB52AC" w:rsidRPr="00355286" w:rsidRDefault="00FB52AC" w:rsidP="00B6588F">
            <w:pPr>
              <w:spacing w:line="240" w:lineRule="auto"/>
              <w:ind w:right="-72"/>
              <w:jc w:val="center"/>
              <w:rPr>
                <w:rFonts w:cs="Arial"/>
                <w:sz w:val="12"/>
                <w:szCs w:val="12"/>
              </w:rPr>
            </w:pPr>
            <w:r w:rsidRPr="00355286">
              <w:rPr>
                <w:rFonts w:cs="Arial"/>
                <w:sz w:val="12"/>
                <w:szCs w:val="12"/>
              </w:rPr>
              <w:t>-</w:t>
            </w:r>
          </w:p>
        </w:tc>
        <w:tc>
          <w:tcPr>
            <w:tcW w:w="1080" w:type="dxa"/>
            <w:tcBorders>
              <w:top w:val="nil"/>
              <w:left w:val="nil"/>
              <w:bottom w:val="single" w:sz="4" w:space="0" w:color="auto"/>
              <w:right w:val="nil"/>
            </w:tcBorders>
            <w:vAlign w:val="bottom"/>
          </w:tcPr>
          <w:p w14:paraId="050A7EF1" w14:textId="77777777" w:rsidR="00FB52AC" w:rsidRPr="00355286" w:rsidRDefault="00FB52AC" w:rsidP="00B6588F">
            <w:pPr>
              <w:spacing w:line="240" w:lineRule="auto"/>
              <w:ind w:right="-72"/>
              <w:jc w:val="center"/>
              <w:rPr>
                <w:rFonts w:cs="Arial"/>
                <w:sz w:val="12"/>
                <w:szCs w:val="12"/>
                <w:lang w:val="en-US"/>
              </w:rPr>
            </w:pPr>
            <w:r w:rsidRPr="00355286">
              <w:rPr>
                <w:rFonts w:cs="Arial"/>
                <w:sz w:val="12"/>
                <w:szCs w:val="12"/>
                <w:lang w:val="en-US"/>
              </w:rPr>
              <w:t>-</w:t>
            </w:r>
          </w:p>
        </w:tc>
        <w:tc>
          <w:tcPr>
            <w:tcW w:w="1008" w:type="dxa"/>
            <w:tcBorders>
              <w:top w:val="nil"/>
              <w:left w:val="nil"/>
              <w:bottom w:val="single" w:sz="4" w:space="0" w:color="auto"/>
              <w:right w:val="nil"/>
            </w:tcBorders>
            <w:shd w:val="clear" w:color="auto" w:fill="auto"/>
            <w:vAlign w:val="bottom"/>
          </w:tcPr>
          <w:p w14:paraId="7EB49094" w14:textId="77777777" w:rsidR="00FB52AC" w:rsidRPr="00355286" w:rsidRDefault="00FB52AC" w:rsidP="00B6588F">
            <w:pPr>
              <w:spacing w:line="240" w:lineRule="auto"/>
              <w:ind w:right="-72"/>
              <w:jc w:val="center"/>
              <w:rPr>
                <w:rFonts w:cs="Arial"/>
                <w:sz w:val="12"/>
                <w:szCs w:val="12"/>
                <w:lang w:val="en-US"/>
              </w:rPr>
            </w:pPr>
            <w:r w:rsidRPr="00355286">
              <w:rPr>
                <w:rFonts w:cs="Arial"/>
                <w:sz w:val="12"/>
                <w:szCs w:val="12"/>
                <w:lang w:val="en-US"/>
              </w:rPr>
              <w:t>-</w:t>
            </w:r>
          </w:p>
        </w:tc>
        <w:tc>
          <w:tcPr>
            <w:tcW w:w="1080" w:type="dxa"/>
            <w:tcBorders>
              <w:top w:val="nil"/>
              <w:left w:val="nil"/>
              <w:bottom w:val="single" w:sz="4" w:space="0" w:color="auto"/>
              <w:right w:val="nil"/>
            </w:tcBorders>
            <w:vAlign w:val="bottom"/>
          </w:tcPr>
          <w:p w14:paraId="701B8456" w14:textId="77777777" w:rsidR="00FB52AC" w:rsidRPr="00355286" w:rsidRDefault="00FB52AC" w:rsidP="00B6588F">
            <w:pPr>
              <w:spacing w:line="240" w:lineRule="auto"/>
              <w:ind w:right="-72"/>
              <w:jc w:val="right"/>
              <w:rPr>
                <w:rFonts w:cs="Arial"/>
                <w:sz w:val="12"/>
                <w:szCs w:val="12"/>
              </w:rPr>
            </w:pPr>
            <w:r w:rsidRPr="00355286">
              <w:rPr>
                <w:rFonts w:cs="Arial"/>
                <w:sz w:val="12"/>
                <w:szCs w:val="12"/>
              </w:rPr>
              <w:t>13.84</w:t>
            </w:r>
          </w:p>
        </w:tc>
        <w:tc>
          <w:tcPr>
            <w:tcW w:w="1008" w:type="dxa"/>
            <w:tcBorders>
              <w:top w:val="nil"/>
              <w:left w:val="nil"/>
              <w:bottom w:val="single" w:sz="4" w:space="0" w:color="auto"/>
              <w:right w:val="nil"/>
            </w:tcBorders>
            <w:shd w:val="clear" w:color="auto" w:fill="auto"/>
            <w:vAlign w:val="bottom"/>
          </w:tcPr>
          <w:p w14:paraId="6AB0B9C5" w14:textId="77777777" w:rsidR="00FB52AC" w:rsidRPr="00355286" w:rsidRDefault="00FB52AC" w:rsidP="00B6588F">
            <w:pPr>
              <w:spacing w:line="240" w:lineRule="auto"/>
              <w:ind w:right="-72"/>
              <w:jc w:val="center"/>
              <w:rPr>
                <w:rFonts w:cs="Arial"/>
                <w:sz w:val="12"/>
                <w:szCs w:val="12"/>
              </w:rPr>
            </w:pPr>
            <w:r w:rsidRPr="00355286">
              <w:rPr>
                <w:rFonts w:cs="Arial"/>
                <w:sz w:val="12"/>
                <w:szCs w:val="12"/>
              </w:rPr>
              <w:t>-</w:t>
            </w:r>
          </w:p>
        </w:tc>
        <w:tc>
          <w:tcPr>
            <w:tcW w:w="1080" w:type="dxa"/>
            <w:tcBorders>
              <w:top w:val="nil"/>
              <w:left w:val="nil"/>
              <w:bottom w:val="single" w:sz="4" w:space="0" w:color="auto"/>
              <w:right w:val="nil"/>
            </w:tcBorders>
            <w:vAlign w:val="bottom"/>
          </w:tcPr>
          <w:p w14:paraId="18D3B560"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lang w:val="en-US"/>
              </w:rPr>
              <w:t>16.38</w:t>
            </w:r>
          </w:p>
        </w:tc>
        <w:tc>
          <w:tcPr>
            <w:tcW w:w="1008" w:type="dxa"/>
            <w:tcBorders>
              <w:top w:val="nil"/>
              <w:left w:val="nil"/>
              <w:bottom w:val="single" w:sz="4" w:space="0" w:color="auto"/>
              <w:right w:val="nil"/>
            </w:tcBorders>
            <w:shd w:val="clear" w:color="auto" w:fill="auto"/>
            <w:vAlign w:val="bottom"/>
          </w:tcPr>
          <w:p w14:paraId="0CE1F28E" w14:textId="77777777" w:rsidR="00FB52AC" w:rsidRPr="00355286" w:rsidRDefault="00FB52AC" w:rsidP="00B6588F">
            <w:pPr>
              <w:spacing w:line="240" w:lineRule="auto"/>
              <w:ind w:right="-94"/>
              <w:jc w:val="center"/>
              <w:rPr>
                <w:rFonts w:cs="Arial"/>
                <w:spacing w:val="-2"/>
                <w:sz w:val="12"/>
                <w:szCs w:val="12"/>
                <w:lang w:val="en-US"/>
              </w:rPr>
            </w:pPr>
            <w:r w:rsidRPr="00355286">
              <w:rPr>
                <w:rFonts w:cs="Arial"/>
                <w:spacing w:val="-2"/>
                <w:sz w:val="12"/>
                <w:szCs w:val="12"/>
                <w:lang w:val="en-US"/>
              </w:rPr>
              <w:t>-</w:t>
            </w:r>
          </w:p>
        </w:tc>
      </w:tr>
    </w:tbl>
    <w:p w14:paraId="7B223AD8" w14:textId="77777777" w:rsidR="00FB52AC" w:rsidRPr="00355286" w:rsidRDefault="00FB52AC" w:rsidP="00FB52AC">
      <w:pPr>
        <w:spacing w:line="240" w:lineRule="auto"/>
        <w:ind w:left="540"/>
        <w:jc w:val="both"/>
        <w:rPr>
          <w:rFonts w:cs="Arial"/>
          <w:spacing w:val="-2"/>
          <w:sz w:val="18"/>
          <w:szCs w:val="18"/>
          <w:lang w:val="en-US"/>
        </w:rPr>
      </w:pPr>
    </w:p>
    <w:p w14:paraId="6B3879F6" w14:textId="77777777" w:rsidR="00FB52AC" w:rsidRPr="00355286" w:rsidRDefault="00FB52AC" w:rsidP="00FB52AC">
      <w:pPr>
        <w:spacing w:line="240" w:lineRule="auto"/>
        <w:ind w:left="540"/>
        <w:jc w:val="both"/>
        <w:rPr>
          <w:rFonts w:cs="Arial"/>
          <w:spacing w:val="-6"/>
          <w:sz w:val="18"/>
          <w:szCs w:val="18"/>
          <w:lang w:val="en-US"/>
        </w:rPr>
      </w:pPr>
      <w:r w:rsidRPr="00355286">
        <w:rPr>
          <w:rFonts w:cs="Arial"/>
          <w:spacing w:val="-6"/>
          <w:sz w:val="18"/>
          <w:szCs w:val="18"/>
          <w:lang w:val="en-US"/>
        </w:rPr>
        <w:t xml:space="preserve">Reconciliation of the </w:t>
      </w:r>
      <w:proofErr w:type="spellStart"/>
      <w:r w:rsidRPr="00355286">
        <w:rPr>
          <w:rFonts w:cs="Arial"/>
          <w:spacing w:val="-6"/>
          <w:sz w:val="18"/>
          <w:szCs w:val="18"/>
          <w:lang w:val="en-US"/>
        </w:rPr>
        <w:t>recognised</w:t>
      </w:r>
      <w:proofErr w:type="spellEnd"/>
      <w:r w:rsidRPr="00355286">
        <w:rPr>
          <w:rFonts w:cs="Arial"/>
          <w:spacing w:val="-6"/>
          <w:sz w:val="18"/>
          <w:szCs w:val="18"/>
          <w:lang w:val="en-US"/>
        </w:rPr>
        <w:t xml:space="preserve"> financial statements presented to the carrying amount of its interest in joint ventures:</w:t>
      </w:r>
    </w:p>
    <w:p w14:paraId="70ABB831" w14:textId="77777777" w:rsidR="00FB52AC" w:rsidRPr="00355286" w:rsidRDefault="00FB52AC" w:rsidP="00FB52AC">
      <w:pPr>
        <w:spacing w:line="240" w:lineRule="auto"/>
        <w:ind w:left="540"/>
        <w:jc w:val="both"/>
        <w:rPr>
          <w:rFonts w:cs="Arial"/>
          <w:sz w:val="18"/>
          <w:szCs w:val="18"/>
          <w:lang w:val="en-US"/>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080"/>
        <w:gridCol w:w="1008"/>
        <w:gridCol w:w="1080"/>
        <w:gridCol w:w="1008"/>
        <w:gridCol w:w="1080"/>
        <w:gridCol w:w="1008"/>
        <w:gridCol w:w="1080"/>
        <w:gridCol w:w="1008"/>
      </w:tblGrid>
      <w:tr w:rsidR="00FB52AC" w:rsidRPr="00355286" w14:paraId="7496F030" w14:textId="77777777" w:rsidTr="00FB52AC">
        <w:tc>
          <w:tcPr>
            <w:tcW w:w="1080" w:type="dxa"/>
            <w:tcBorders>
              <w:top w:val="nil"/>
              <w:left w:val="nil"/>
              <w:bottom w:val="nil"/>
              <w:right w:val="nil"/>
            </w:tcBorders>
            <w:shd w:val="clear" w:color="auto" w:fill="auto"/>
            <w:vAlign w:val="bottom"/>
          </w:tcPr>
          <w:p w14:paraId="06C62A50" w14:textId="77777777" w:rsidR="00FB52AC" w:rsidRPr="00355286" w:rsidRDefault="00FB52AC" w:rsidP="00B6588F">
            <w:pPr>
              <w:spacing w:line="240" w:lineRule="auto"/>
              <w:ind w:left="-86"/>
              <w:rPr>
                <w:rFonts w:cs="Arial"/>
                <w:b/>
                <w:bCs/>
                <w:sz w:val="12"/>
                <w:szCs w:val="12"/>
                <w:lang w:val="en-US"/>
              </w:rPr>
            </w:pPr>
          </w:p>
        </w:tc>
        <w:tc>
          <w:tcPr>
            <w:tcW w:w="2088" w:type="dxa"/>
            <w:gridSpan w:val="2"/>
            <w:tcBorders>
              <w:top w:val="nil"/>
              <w:left w:val="nil"/>
              <w:bottom w:val="single" w:sz="4" w:space="0" w:color="auto"/>
              <w:right w:val="nil"/>
            </w:tcBorders>
          </w:tcPr>
          <w:p w14:paraId="7B51F1EF" w14:textId="77777777" w:rsidR="00FB52AC" w:rsidRPr="00355286" w:rsidRDefault="00FB52AC" w:rsidP="00B6588F">
            <w:pPr>
              <w:spacing w:line="240" w:lineRule="auto"/>
              <w:ind w:left="-72" w:right="-84"/>
              <w:jc w:val="center"/>
              <w:rPr>
                <w:rFonts w:cs="Arial"/>
                <w:b/>
                <w:bCs/>
                <w:spacing w:val="-2"/>
                <w:sz w:val="13"/>
                <w:szCs w:val="13"/>
                <w:lang w:val="en-US"/>
              </w:rPr>
            </w:pPr>
            <w:r w:rsidRPr="00355286">
              <w:rPr>
                <w:rFonts w:cs="Arial"/>
                <w:b/>
                <w:bCs/>
                <w:sz w:val="13"/>
                <w:szCs w:val="13"/>
                <w:lang w:val="fr-FR"/>
              </w:rPr>
              <w:t>TT</w:t>
            </w:r>
          </w:p>
        </w:tc>
        <w:tc>
          <w:tcPr>
            <w:tcW w:w="2088" w:type="dxa"/>
            <w:gridSpan w:val="2"/>
            <w:tcBorders>
              <w:top w:val="nil"/>
              <w:left w:val="nil"/>
              <w:bottom w:val="single" w:sz="4" w:space="0" w:color="auto"/>
              <w:right w:val="nil"/>
            </w:tcBorders>
          </w:tcPr>
          <w:p w14:paraId="11BB6AD8" w14:textId="77777777" w:rsidR="00FB52AC" w:rsidRPr="00355286" w:rsidRDefault="00FB52AC" w:rsidP="00B6588F">
            <w:pPr>
              <w:spacing w:line="240" w:lineRule="auto"/>
              <w:ind w:left="-72" w:right="-84"/>
              <w:jc w:val="center"/>
              <w:rPr>
                <w:rFonts w:cs="Arial"/>
                <w:b/>
                <w:bCs/>
                <w:spacing w:val="-2"/>
                <w:sz w:val="13"/>
                <w:szCs w:val="13"/>
                <w:lang w:val="en-US"/>
              </w:rPr>
            </w:pPr>
            <w:r w:rsidRPr="00355286">
              <w:rPr>
                <w:rFonts w:cs="Arial"/>
                <w:b/>
                <w:bCs/>
                <w:spacing w:val="-2"/>
                <w:sz w:val="13"/>
                <w:szCs w:val="13"/>
                <w:lang w:val="en-US"/>
              </w:rPr>
              <w:t>LINE games - TRUE</w:t>
            </w:r>
          </w:p>
        </w:tc>
        <w:tc>
          <w:tcPr>
            <w:tcW w:w="2088" w:type="dxa"/>
            <w:gridSpan w:val="2"/>
            <w:tcBorders>
              <w:top w:val="nil"/>
              <w:left w:val="nil"/>
              <w:bottom w:val="single" w:sz="4" w:space="0" w:color="auto"/>
              <w:right w:val="nil"/>
            </w:tcBorders>
          </w:tcPr>
          <w:p w14:paraId="5DFE8E40" w14:textId="77777777" w:rsidR="00FB52AC" w:rsidRPr="00355286" w:rsidRDefault="00FB52AC" w:rsidP="00B6588F">
            <w:pPr>
              <w:spacing w:line="240" w:lineRule="auto"/>
              <w:ind w:left="-72" w:right="-84"/>
              <w:jc w:val="center"/>
              <w:rPr>
                <w:rFonts w:cs="Arial"/>
                <w:b/>
                <w:bCs/>
                <w:spacing w:val="-2"/>
                <w:sz w:val="13"/>
                <w:szCs w:val="13"/>
                <w:lang w:val="en-US"/>
              </w:rPr>
            </w:pPr>
            <w:r w:rsidRPr="00355286">
              <w:rPr>
                <w:rFonts w:cs="Arial"/>
                <w:b/>
                <w:bCs/>
                <w:sz w:val="13"/>
                <w:szCs w:val="13"/>
                <w:lang w:val="en-US"/>
              </w:rPr>
              <w:t>Others</w:t>
            </w:r>
          </w:p>
        </w:tc>
        <w:tc>
          <w:tcPr>
            <w:tcW w:w="2088" w:type="dxa"/>
            <w:gridSpan w:val="2"/>
            <w:tcBorders>
              <w:top w:val="nil"/>
              <w:left w:val="nil"/>
              <w:bottom w:val="single" w:sz="4" w:space="0" w:color="auto"/>
              <w:right w:val="nil"/>
            </w:tcBorders>
          </w:tcPr>
          <w:p w14:paraId="09A4066B" w14:textId="77777777" w:rsidR="00FB52AC" w:rsidRPr="00355286" w:rsidRDefault="00FB52AC" w:rsidP="00B6588F">
            <w:pPr>
              <w:spacing w:line="240" w:lineRule="auto"/>
              <w:ind w:left="-72" w:right="-84"/>
              <w:jc w:val="center"/>
              <w:rPr>
                <w:rFonts w:cs="Arial"/>
                <w:b/>
                <w:bCs/>
                <w:spacing w:val="-2"/>
                <w:sz w:val="13"/>
                <w:szCs w:val="13"/>
                <w:lang w:val="en-US"/>
              </w:rPr>
            </w:pPr>
            <w:r w:rsidRPr="00355286">
              <w:rPr>
                <w:rFonts w:cs="Arial"/>
                <w:b/>
                <w:bCs/>
                <w:sz w:val="13"/>
                <w:szCs w:val="13"/>
                <w:lang w:val="fr-FR"/>
              </w:rPr>
              <w:t>Total</w:t>
            </w:r>
          </w:p>
        </w:tc>
      </w:tr>
      <w:tr w:rsidR="00FB52AC" w:rsidRPr="00355286" w14:paraId="1AA28322" w14:textId="77777777" w:rsidTr="00FB52AC">
        <w:tc>
          <w:tcPr>
            <w:tcW w:w="1080" w:type="dxa"/>
            <w:tcBorders>
              <w:top w:val="nil"/>
              <w:left w:val="nil"/>
              <w:bottom w:val="nil"/>
              <w:right w:val="nil"/>
            </w:tcBorders>
            <w:shd w:val="clear" w:color="auto" w:fill="auto"/>
            <w:vAlign w:val="bottom"/>
          </w:tcPr>
          <w:p w14:paraId="5D895FEA" w14:textId="77777777" w:rsidR="00FB52AC" w:rsidRPr="00355286" w:rsidRDefault="00FB52AC" w:rsidP="00B6588F">
            <w:pPr>
              <w:spacing w:line="240" w:lineRule="auto"/>
              <w:ind w:left="-86"/>
              <w:rPr>
                <w:rFonts w:cs="Arial"/>
                <w:b/>
                <w:bCs/>
                <w:sz w:val="12"/>
                <w:szCs w:val="12"/>
                <w:lang w:val="en-US"/>
              </w:rPr>
            </w:pPr>
          </w:p>
        </w:tc>
        <w:tc>
          <w:tcPr>
            <w:tcW w:w="1080" w:type="dxa"/>
            <w:tcBorders>
              <w:top w:val="single" w:sz="4" w:space="0" w:color="auto"/>
              <w:left w:val="nil"/>
              <w:bottom w:val="nil"/>
              <w:right w:val="nil"/>
            </w:tcBorders>
            <w:vAlign w:val="bottom"/>
          </w:tcPr>
          <w:p w14:paraId="7A318539"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single" w:sz="4" w:space="0" w:color="auto"/>
              <w:left w:val="nil"/>
              <w:bottom w:val="nil"/>
              <w:right w:val="nil"/>
            </w:tcBorders>
            <w:shd w:val="clear" w:color="auto" w:fill="auto"/>
            <w:vAlign w:val="center"/>
          </w:tcPr>
          <w:p w14:paraId="58D0C727"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For the period</w:t>
            </w:r>
          </w:p>
        </w:tc>
        <w:tc>
          <w:tcPr>
            <w:tcW w:w="1080" w:type="dxa"/>
            <w:tcBorders>
              <w:top w:val="single" w:sz="4" w:space="0" w:color="auto"/>
              <w:left w:val="nil"/>
              <w:bottom w:val="nil"/>
              <w:right w:val="nil"/>
            </w:tcBorders>
            <w:vAlign w:val="bottom"/>
          </w:tcPr>
          <w:p w14:paraId="5C750F4A"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single" w:sz="4" w:space="0" w:color="auto"/>
              <w:left w:val="nil"/>
              <w:bottom w:val="nil"/>
              <w:right w:val="nil"/>
            </w:tcBorders>
            <w:shd w:val="clear" w:color="auto" w:fill="auto"/>
            <w:vAlign w:val="center"/>
          </w:tcPr>
          <w:p w14:paraId="11D867D9"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For the period</w:t>
            </w:r>
          </w:p>
        </w:tc>
        <w:tc>
          <w:tcPr>
            <w:tcW w:w="1080" w:type="dxa"/>
            <w:tcBorders>
              <w:top w:val="single" w:sz="4" w:space="0" w:color="auto"/>
              <w:left w:val="nil"/>
              <w:bottom w:val="nil"/>
              <w:right w:val="nil"/>
            </w:tcBorders>
            <w:vAlign w:val="bottom"/>
          </w:tcPr>
          <w:p w14:paraId="36149AC4"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single" w:sz="4" w:space="0" w:color="auto"/>
              <w:left w:val="nil"/>
              <w:bottom w:val="nil"/>
              <w:right w:val="nil"/>
            </w:tcBorders>
            <w:shd w:val="clear" w:color="auto" w:fill="auto"/>
            <w:vAlign w:val="center"/>
          </w:tcPr>
          <w:p w14:paraId="4F822E1D"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For the period</w:t>
            </w:r>
          </w:p>
        </w:tc>
        <w:tc>
          <w:tcPr>
            <w:tcW w:w="1080" w:type="dxa"/>
            <w:tcBorders>
              <w:top w:val="single" w:sz="4" w:space="0" w:color="auto"/>
              <w:left w:val="nil"/>
              <w:bottom w:val="nil"/>
              <w:right w:val="nil"/>
            </w:tcBorders>
            <w:vAlign w:val="bottom"/>
          </w:tcPr>
          <w:p w14:paraId="502FF15D"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single" w:sz="4" w:space="0" w:color="auto"/>
              <w:left w:val="nil"/>
              <w:bottom w:val="nil"/>
              <w:right w:val="nil"/>
            </w:tcBorders>
            <w:shd w:val="clear" w:color="auto" w:fill="auto"/>
            <w:vAlign w:val="center"/>
          </w:tcPr>
          <w:p w14:paraId="5A4B6D07"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For the period</w:t>
            </w:r>
          </w:p>
        </w:tc>
      </w:tr>
      <w:tr w:rsidR="00FB52AC" w:rsidRPr="00355286" w14:paraId="63B7428A" w14:textId="77777777" w:rsidTr="00FB52AC">
        <w:tc>
          <w:tcPr>
            <w:tcW w:w="1080" w:type="dxa"/>
            <w:tcBorders>
              <w:top w:val="nil"/>
              <w:left w:val="nil"/>
              <w:bottom w:val="nil"/>
              <w:right w:val="nil"/>
            </w:tcBorders>
            <w:shd w:val="clear" w:color="auto" w:fill="auto"/>
            <w:vAlign w:val="bottom"/>
          </w:tcPr>
          <w:p w14:paraId="678D5DCE" w14:textId="77777777" w:rsidR="00FB52AC" w:rsidRPr="00355286" w:rsidRDefault="00FB52AC" w:rsidP="00B6588F">
            <w:pPr>
              <w:spacing w:line="240" w:lineRule="auto"/>
              <w:ind w:left="-86"/>
              <w:rPr>
                <w:rFonts w:cs="Arial"/>
                <w:b/>
                <w:bCs/>
                <w:sz w:val="12"/>
                <w:szCs w:val="12"/>
                <w:lang w:val="en-US"/>
              </w:rPr>
            </w:pPr>
          </w:p>
        </w:tc>
        <w:tc>
          <w:tcPr>
            <w:tcW w:w="1080" w:type="dxa"/>
            <w:tcBorders>
              <w:top w:val="nil"/>
              <w:left w:val="nil"/>
              <w:bottom w:val="nil"/>
              <w:right w:val="nil"/>
            </w:tcBorders>
            <w:vAlign w:val="bottom"/>
          </w:tcPr>
          <w:p w14:paraId="3554995A"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nil"/>
              <w:left w:val="nil"/>
              <w:bottom w:val="nil"/>
              <w:right w:val="nil"/>
            </w:tcBorders>
            <w:shd w:val="clear" w:color="auto" w:fill="auto"/>
            <w:vAlign w:val="center"/>
          </w:tcPr>
          <w:p w14:paraId="098BF2A8"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from 1 March</w:t>
            </w:r>
          </w:p>
        </w:tc>
        <w:tc>
          <w:tcPr>
            <w:tcW w:w="1080" w:type="dxa"/>
            <w:tcBorders>
              <w:top w:val="nil"/>
              <w:left w:val="nil"/>
              <w:bottom w:val="nil"/>
              <w:right w:val="nil"/>
            </w:tcBorders>
            <w:vAlign w:val="bottom"/>
          </w:tcPr>
          <w:p w14:paraId="58E8CC27"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nil"/>
              <w:left w:val="nil"/>
              <w:bottom w:val="nil"/>
              <w:right w:val="nil"/>
            </w:tcBorders>
            <w:shd w:val="clear" w:color="auto" w:fill="auto"/>
            <w:vAlign w:val="center"/>
          </w:tcPr>
          <w:p w14:paraId="75ECEC0D"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from 1 March</w:t>
            </w:r>
          </w:p>
        </w:tc>
        <w:tc>
          <w:tcPr>
            <w:tcW w:w="1080" w:type="dxa"/>
            <w:tcBorders>
              <w:top w:val="nil"/>
              <w:left w:val="nil"/>
              <w:bottom w:val="nil"/>
              <w:right w:val="nil"/>
            </w:tcBorders>
            <w:vAlign w:val="bottom"/>
          </w:tcPr>
          <w:p w14:paraId="1D28A08B"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nil"/>
              <w:left w:val="nil"/>
              <w:bottom w:val="nil"/>
              <w:right w:val="nil"/>
            </w:tcBorders>
            <w:shd w:val="clear" w:color="auto" w:fill="auto"/>
            <w:vAlign w:val="center"/>
          </w:tcPr>
          <w:p w14:paraId="3AA3A4AD"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from 1 March</w:t>
            </w:r>
          </w:p>
        </w:tc>
        <w:tc>
          <w:tcPr>
            <w:tcW w:w="1080" w:type="dxa"/>
            <w:tcBorders>
              <w:top w:val="nil"/>
              <w:left w:val="nil"/>
              <w:bottom w:val="nil"/>
              <w:right w:val="nil"/>
            </w:tcBorders>
            <w:vAlign w:val="bottom"/>
          </w:tcPr>
          <w:p w14:paraId="32F152D2"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nil"/>
              <w:left w:val="nil"/>
              <w:bottom w:val="nil"/>
              <w:right w:val="nil"/>
            </w:tcBorders>
            <w:shd w:val="clear" w:color="auto" w:fill="auto"/>
            <w:vAlign w:val="center"/>
          </w:tcPr>
          <w:p w14:paraId="6F031130"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from 1 March</w:t>
            </w:r>
          </w:p>
        </w:tc>
      </w:tr>
      <w:tr w:rsidR="00FB52AC" w:rsidRPr="00355286" w14:paraId="411DD0B1" w14:textId="77777777" w:rsidTr="00FB52AC">
        <w:tc>
          <w:tcPr>
            <w:tcW w:w="1080" w:type="dxa"/>
            <w:tcBorders>
              <w:top w:val="nil"/>
              <w:left w:val="nil"/>
              <w:bottom w:val="nil"/>
              <w:right w:val="nil"/>
            </w:tcBorders>
            <w:shd w:val="clear" w:color="auto" w:fill="auto"/>
            <w:vAlign w:val="bottom"/>
          </w:tcPr>
          <w:p w14:paraId="08809BC0" w14:textId="77777777" w:rsidR="00FB52AC" w:rsidRPr="00355286" w:rsidRDefault="00FB52AC" w:rsidP="00B6588F">
            <w:pPr>
              <w:spacing w:line="240" w:lineRule="auto"/>
              <w:ind w:left="-86"/>
              <w:rPr>
                <w:rFonts w:cs="Arial"/>
                <w:b/>
                <w:bCs/>
                <w:sz w:val="12"/>
                <w:szCs w:val="12"/>
                <w:lang w:val="en-US"/>
              </w:rPr>
            </w:pPr>
          </w:p>
        </w:tc>
        <w:tc>
          <w:tcPr>
            <w:tcW w:w="1080" w:type="dxa"/>
            <w:tcBorders>
              <w:top w:val="nil"/>
              <w:left w:val="nil"/>
              <w:bottom w:val="nil"/>
              <w:right w:val="nil"/>
            </w:tcBorders>
            <w:vAlign w:val="center"/>
          </w:tcPr>
          <w:p w14:paraId="48E3D2A4"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nil"/>
              <w:left w:val="nil"/>
              <w:bottom w:val="nil"/>
              <w:right w:val="nil"/>
            </w:tcBorders>
            <w:shd w:val="clear" w:color="auto" w:fill="auto"/>
            <w:vAlign w:val="center"/>
          </w:tcPr>
          <w:p w14:paraId="6714B8C4"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2023 (date of</w:t>
            </w:r>
          </w:p>
        </w:tc>
        <w:tc>
          <w:tcPr>
            <w:tcW w:w="1080" w:type="dxa"/>
            <w:tcBorders>
              <w:top w:val="nil"/>
              <w:left w:val="nil"/>
              <w:bottom w:val="nil"/>
              <w:right w:val="nil"/>
            </w:tcBorders>
            <w:vAlign w:val="center"/>
          </w:tcPr>
          <w:p w14:paraId="21011338"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nil"/>
              <w:left w:val="nil"/>
              <w:bottom w:val="nil"/>
              <w:right w:val="nil"/>
            </w:tcBorders>
            <w:shd w:val="clear" w:color="auto" w:fill="auto"/>
            <w:vAlign w:val="center"/>
          </w:tcPr>
          <w:p w14:paraId="414B00EB"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2023 (date of</w:t>
            </w:r>
          </w:p>
        </w:tc>
        <w:tc>
          <w:tcPr>
            <w:tcW w:w="1080" w:type="dxa"/>
            <w:tcBorders>
              <w:top w:val="nil"/>
              <w:left w:val="nil"/>
              <w:bottom w:val="nil"/>
              <w:right w:val="nil"/>
            </w:tcBorders>
            <w:vAlign w:val="center"/>
          </w:tcPr>
          <w:p w14:paraId="756F0C56"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nil"/>
              <w:left w:val="nil"/>
              <w:bottom w:val="nil"/>
              <w:right w:val="nil"/>
            </w:tcBorders>
            <w:shd w:val="clear" w:color="auto" w:fill="auto"/>
            <w:vAlign w:val="center"/>
          </w:tcPr>
          <w:p w14:paraId="40393EB2"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2023 (date of</w:t>
            </w:r>
          </w:p>
        </w:tc>
        <w:tc>
          <w:tcPr>
            <w:tcW w:w="1080" w:type="dxa"/>
            <w:tcBorders>
              <w:top w:val="nil"/>
              <w:left w:val="nil"/>
              <w:bottom w:val="nil"/>
              <w:right w:val="nil"/>
            </w:tcBorders>
            <w:vAlign w:val="center"/>
          </w:tcPr>
          <w:p w14:paraId="6F270B74" w14:textId="77777777" w:rsidR="00FB52AC" w:rsidRPr="00355286" w:rsidRDefault="00FB52AC" w:rsidP="00B6588F">
            <w:pPr>
              <w:spacing w:line="240" w:lineRule="auto"/>
              <w:ind w:left="-72" w:right="-84"/>
              <w:jc w:val="center"/>
              <w:rPr>
                <w:rFonts w:cs="Arial"/>
                <w:b/>
                <w:bCs/>
                <w:spacing w:val="-2"/>
                <w:sz w:val="12"/>
                <w:szCs w:val="12"/>
                <w:lang w:val="en-US"/>
              </w:rPr>
            </w:pPr>
          </w:p>
        </w:tc>
        <w:tc>
          <w:tcPr>
            <w:tcW w:w="1008" w:type="dxa"/>
            <w:tcBorders>
              <w:top w:val="nil"/>
              <w:left w:val="nil"/>
              <w:bottom w:val="nil"/>
              <w:right w:val="nil"/>
            </w:tcBorders>
            <w:shd w:val="clear" w:color="auto" w:fill="auto"/>
            <w:vAlign w:val="center"/>
          </w:tcPr>
          <w:p w14:paraId="47EF4458"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2023 (date of</w:t>
            </w:r>
          </w:p>
        </w:tc>
      </w:tr>
      <w:tr w:rsidR="00FB52AC" w:rsidRPr="00355286" w14:paraId="0F753F4B" w14:textId="77777777" w:rsidTr="00FB52AC">
        <w:tc>
          <w:tcPr>
            <w:tcW w:w="1080" w:type="dxa"/>
            <w:tcBorders>
              <w:top w:val="nil"/>
              <w:left w:val="nil"/>
              <w:bottom w:val="nil"/>
              <w:right w:val="nil"/>
            </w:tcBorders>
            <w:shd w:val="clear" w:color="auto" w:fill="auto"/>
            <w:vAlign w:val="bottom"/>
          </w:tcPr>
          <w:p w14:paraId="2FDBDF48" w14:textId="77777777" w:rsidR="00FB52AC" w:rsidRPr="00355286" w:rsidRDefault="00FB52AC" w:rsidP="00B6588F">
            <w:pPr>
              <w:spacing w:line="240" w:lineRule="auto"/>
              <w:ind w:left="-86"/>
              <w:rPr>
                <w:rFonts w:cs="Arial"/>
                <w:b/>
                <w:bCs/>
                <w:sz w:val="12"/>
                <w:szCs w:val="12"/>
                <w:lang w:val="en-US"/>
              </w:rPr>
            </w:pPr>
          </w:p>
        </w:tc>
        <w:tc>
          <w:tcPr>
            <w:tcW w:w="1080" w:type="dxa"/>
            <w:tcBorders>
              <w:top w:val="nil"/>
              <w:left w:val="nil"/>
              <w:bottom w:val="nil"/>
              <w:right w:val="nil"/>
            </w:tcBorders>
            <w:vAlign w:val="center"/>
          </w:tcPr>
          <w:p w14:paraId="2111A3DA" w14:textId="77777777" w:rsidR="00FB52AC" w:rsidRPr="00355286" w:rsidRDefault="00FB52AC" w:rsidP="00B6588F">
            <w:pPr>
              <w:spacing w:line="240" w:lineRule="auto"/>
              <w:ind w:left="-72" w:right="-84"/>
              <w:jc w:val="center"/>
              <w:rPr>
                <w:rFonts w:cs="Arial"/>
                <w:b/>
                <w:bCs/>
                <w:spacing w:val="-4"/>
                <w:sz w:val="12"/>
                <w:szCs w:val="12"/>
                <w:lang w:val="en-US"/>
              </w:rPr>
            </w:pPr>
            <w:r w:rsidRPr="00355286">
              <w:rPr>
                <w:rFonts w:cs="Arial"/>
                <w:b/>
                <w:bCs/>
                <w:spacing w:val="-4"/>
                <w:sz w:val="12"/>
                <w:szCs w:val="12"/>
              </w:rPr>
              <w:t>For the year ended</w:t>
            </w:r>
          </w:p>
        </w:tc>
        <w:tc>
          <w:tcPr>
            <w:tcW w:w="1008" w:type="dxa"/>
            <w:tcBorders>
              <w:top w:val="nil"/>
              <w:left w:val="nil"/>
              <w:bottom w:val="nil"/>
              <w:right w:val="nil"/>
            </w:tcBorders>
            <w:shd w:val="clear" w:color="auto" w:fill="auto"/>
            <w:vAlign w:val="center"/>
          </w:tcPr>
          <w:p w14:paraId="3CC79BBE"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amalgamation)</w:t>
            </w:r>
          </w:p>
        </w:tc>
        <w:tc>
          <w:tcPr>
            <w:tcW w:w="1080" w:type="dxa"/>
            <w:tcBorders>
              <w:top w:val="nil"/>
              <w:left w:val="nil"/>
              <w:bottom w:val="nil"/>
              <w:right w:val="nil"/>
            </w:tcBorders>
            <w:vAlign w:val="center"/>
          </w:tcPr>
          <w:p w14:paraId="50AE8EAE"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pacing w:val="-4"/>
                <w:sz w:val="12"/>
                <w:szCs w:val="12"/>
              </w:rPr>
              <w:t>For the year ended</w:t>
            </w:r>
          </w:p>
        </w:tc>
        <w:tc>
          <w:tcPr>
            <w:tcW w:w="1008" w:type="dxa"/>
            <w:tcBorders>
              <w:top w:val="nil"/>
              <w:left w:val="nil"/>
              <w:bottom w:val="nil"/>
              <w:right w:val="nil"/>
            </w:tcBorders>
            <w:shd w:val="clear" w:color="auto" w:fill="auto"/>
            <w:vAlign w:val="center"/>
          </w:tcPr>
          <w:p w14:paraId="53A48E10"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amalgamation)</w:t>
            </w:r>
          </w:p>
        </w:tc>
        <w:tc>
          <w:tcPr>
            <w:tcW w:w="1080" w:type="dxa"/>
            <w:tcBorders>
              <w:top w:val="nil"/>
              <w:left w:val="nil"/>
              <w:bottom w:val="nil"/>
              <w:right w:val="nil"/>
            </w:tcBorders>
            <w:vAlign w:val="center"/>
          </w:tcPr>
          <w:p w14:paraId="6AEAE862"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pacing w:val="-4"/>
                <w:sz w:val="12"/>
                <w:szCs w:val="12"/>
              </w:rPr>
              <w:t>For the year ended</w:t>
            </w:r>
          </w:p>
        </w:tc>
        <w:tc>
          <w:tcPr>
            <w:tcW w:w="1008" w:type="dxa"/>
            <w:tcBorders>
              <w:top w:val="nil"/>
              <w:left w:val="nil"/>
              <w:bottom w:val="nil"/>
              <w:right w:val="nil"/>
            </w:tcBorders>
            <w:shd w:val="clear" w:color="auto" w:fill="auto"/>
            <w:vAlign w:val="center"/>
          </w:tcPr>
          <w:p w14:paraId="50E1D902"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amalgamation)</w:t>
            </w:r>
          </w:p>
        </w:tc>
        <w:tc>
          <w:tcPr>
            <w:tcW w:w="1080" w:type="dxa"/>
            <w:tcBorders>
              <w:top w:val="nil"/>
              <w:left w:val="nil"/>
              <w:bottom w:val="nil"/>
              <w:right w:val="nil"/>
            </w:tcBorders>
            <w:vAlign w:val="center"/>
          </w:tcPr>
          <w:p w14:paraId="034F00AA"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pacing w:val="-4"/>
                <w:sz w:val="12"/>
                <w:szCs w:val="12"/>
              </w:rPr>
              <w:t>For the year ended</w:t>
            </w:r>
          </w:p>
        </w:tc>
        <w:tc>
          <w:tcPr>
            <w:tcW w:w="1008" w:type="dxa"/>
            <w:tcBorders>
              <w:top w:val="nil"/>
              <w:left w:val="nil"/>
              <w:bottom w:val="nil"/>
              <w:right w:val="nil"/>
            </w:tcBorders>
            <w:shd w:val="clear" w:color="auto" w:fill="auto"/>
            <w:vAlign w:val="center"/>
          </w:tcPr>
          <w:p w14:paraId="08D9328F"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amalgamation)</w:t>
            </w:r>
          </w:p>
        </w:tc>
      </w:tr>
      <w:tr w:rsidR="00FB52AC" w:rsidRPr="00355286" w14:paraId="1B674BFC" w14:textId="77777777" w:rsidTr="00FB52AC">
        <w:tc>
          <w:tcPr>
            <w:tcW w:w="1080" w:type="dxa"/>
            <w:tcBorders>
              <w:top w:val="nil"/>
              <w:left w:val="nil"/>
              <w:bottom w:val="nil"/>
              <w:right w:val="nil"/>
            </w:tcBorders>
            <w:shd w:val="clear" w:color="auto" w:fill="auto"/>
            <w:vAlign w:val="bottom"/>
          </w:tcPr>
          <w:p w14:paraId="2009D237" w14:textId="77777777" w:rsidR="00FB52AC" w:rsidRPr="00355286" w:rsidRDefault="00FB52AC" w:rsidP="00B6588F">
            <w:pPr>
              <w:spacing w:line="240" w:lineRule="auto"/>
              <w:ind w:left="-86"/>
              <w:rPr>
                <w:rFonts w:cs="Arial"/>
                <w:b/>
                <w:bCs/>
                <w:sz w:val="12"/>
                <w:szCs w:val="12"/>
                <w:lang w:val="en-US"/>
              </w:rPr>
            </w:pPr>
          </w:p>
        </w:tc>
        <w:tc>
          <w:tcPr>
            <w:tcW w:w="1080" w:type="dxa"/>
            <w:tcBorders>
              <w:top w:val="nil"/>
              <w:left w:val="nil"/>
              <w:bottom w:val="nil"/>
              <w:right w:val="nil"/>
            </w:tcBorders>
            <w:vAlign w:val="center"/>
          </w:tcPr>
          <w:p w14:paraId="33D2587E"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31 December</w:t>
            </w:r>
          </w:p>
        </w:tc>
        <w:tc>
          <w:tcPr>
            <w:tcW w:w="1008" w:type="dxa"/>
            <w:tcBorders>
              <w:top w:val="nil"/>
              <w:left w:val="nil"/>
              <w:bottom w:val="nil"/>
              <w:right w:val="nil"/>
            </w:tcBorders>
            <w:shd w:val="clear" w:color="auto" w:fill="auto"/>
            <w:vAlign w:val="center"/>
          </w:tcPr>
          <w:p w14:paraId="2799A710"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to 31 December</w:t>
            </w:r>
          </w:p>
        </w:tc>
        <w:tc>
          <w:tcPr>
            <w:tcW w:w="1080" w:type="dxa"/>
            <w:tcBorders>
              <w:top w:val="nil"/>
              <w:left w:val="nil"/>
              <w:bottom w:val="nil"/>
              <w:right w:val="nil"/>
            </w:tcBorders>
            <w:vAlign w:val="center"/>
          </w:tcPr>
          <w:p w14:paraId="4CAAE55E"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31 December</w:t>
            </w:r>
          </w:p>
        </w:tc>
        <w:tc>
          <w:tcPr>
            <w:tcW w:w="1008" w:type="dxa"/>
            <w:tcBorders>
              <w:top w:val="nil"/>
              <w:left w:val="nil"/>
              <w:bottom w:val="nil"/>
              <w:right w:val="nil"/>
            </w:tcBorders>
            <w:shd w:val="clear" w:color="auto" w:fill="auto"/>
            <w:vAlign w:val="center"/>
          </w:tcPr>
          <w:p w14:paraId="532E3375"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to 31 December</w:t>
            </w:r>
          </w:p>
        </w:tc>
        <w:tc>
          <w:tcPr>
            <w:tcW w:w="1080" w:type="dxa"/>
            <w:tcBorders>
              <w:top w:val="nil"/>
              <w:left w:val="nil"/>
              <w:bottom w:val="nil"/>
              <w:right w:val="nil"/>
            </w:tcBorders>
            <w:vAlign w:val="center"/>
          </w:tcPr>
          <w:p w14:paraId="2E78EBAB"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31 December</w:t>
            </w:r>
          </w:p>
        </w:tc>
        <w:tc>
          <w:tcPr>
            <w:tcW w:w="1008" w:type="dxa"/>
            <w:tcBorders>
              <w:top w:val="nil"/>
              <w:left w:val="nil"/>
              <w:bottom w:val="nil"/>
              <w:right w:val="nil"/>
            </w:tcBorders>
            <w:shd w:val="clear" w:color="auto" w:fill="auto"/>
            <w:vAlign w:val="center"/>
          </w:tcPr>
          <w:p w14:paraId="6FF5C2A1"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to 31 December</w:t>
            </w:r>
          </w:p>
        </w:tc>
        <w:tc>
          <w:tcPr>
            <w:tcW w:w="1080" w:type="dxa"/>
            <w:tcBorders>
              <w:top w:val="nil"/>
              <w:left w:val="nil"/>
              <w:bottom w:val="nil"/>
              <w:right w:val="nil"/>
            </w:tcBorders>
            <w:vAlign w:val="center"/>
          </w:tcPr>
          <w:p w14:paraId="42388D94"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31 December</w:t>
            </w:r>
          </w:p>
        </w:tc>
        <w:tc>
          <w:tcPr>
            <w:tcW w:w="1008" w:type="dxa"/>
            <w:tcBorders>
              <w:top w:val="nil"/>
              <w:left w:val="nil"/>
              <w:bottom w:val="nil"/>
              <w:right w:val="nil"/>
            </w:tcBorders>
            <w:shd w:val="clear" w:color="auto" w:fill="auto"/>
            <w:vAlign w:val="center"/>
          </w:tcPr>
          <w:p w14:paraId="0E9C409C"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to 31 December</w:t>
            </w:r>
          </w:p>
        </w:tc>
      </w:tr>
      <w:tr w:rsidR="00FB52AC" w:rsidRPr="00355286" w14:paraId="1E97FAC1" w14:textId="77777777" w:rsidTr="00FB52AC">
        <w:tc>
          <w:tcPr>
            <w:tcW w:w="1080" w:type="dxa"/>
            <w:tcBorders>
              <w:top w:val="nil"/>
              <w:left w:val="nil"/>
              <w:bottom w:val="nil"/>
              <w:right w:val="nil"/>
            </w:tcBorders>
            <w:shd w:val="clear" w:color="auto" w:fill="auto"/>
            <w:vAlign w:val="bottom"/>
          </w:tcPr>
          <w:p w14:paraId="64DAB592" w14:textId="77777777" w:rsidR="00FB52AC" w:rsidRPr="00355286" w:rsidRDefault="00FB52AC" w:rsidP="00B6588F">
            <w:pPr>
              <w:spacing w:line="240" w:lineRule="auto"/>
              <w:ind w:left="-86"/>
              <w:rPr>
                <w:rFonts w:cs="Arial"/>
                <w:b/>
                <w:bCs/>
                <w:sz w:val="12"/>
                <w:szCs w:val="12"/>
                <w:lang w:val="en-US"/>
              </w:rPr>
            </w:pPr>
          </w:p>
        </w:tc>
        <w:tc>
          <w:tcPr>
            <w:tcW w:w="1080" w:type="dxa"/>
            <w:tcBorders>
              <w:top w:val="nil"/>
              <w:left w:val="nil"/>
              <w:bottom w:val="nil"/>
              <w:right w:val="nil"/>
            </w:tcBorders>
            <w:vAlign w:val="center"/>
          </w:tcPr>
          <w:p w14:paraId="357496A1"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2024</w:t>
            </w:r>
          </w:p>
        </w:tc>
        <w:tc>
          <w:tcPr>
            <w:tcW w:w="1008" w:type="dxa"/>
            <w:tcBorders>
              <w:top w:val="nil"/>
              <w:left w:val="nil"/>
              <w:bottom w:val="nil"/>
              <w:right w:val="nil"/>
            </w:tcBorders>
            <w:shd w:val="clear" w:color="auto" w:fill="auto"/>
            <w:vAlign w:val="center"/>
          </w:tcPr>
          <w:p w14:paraId="54C36A3D"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2023</w:t>
            </w:r>
          </w:p>
        </w:tc>
        <w:tc>
          <w:tcPr>
            <w:tcW w:w="1080" w:type="dxa"/>
            <w:tcBorders>
              <w:top w:val="nil"/>
              <w:left w:val="nil"/>
              <w:bottom w:val="nil"/>
              <w:right w:val="nil"/>
            </w:tcBorders>
            <w:vAlign w:val="center"/>
          </w:tcPr>
          <w:p w14:paraId="67CF9880"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2024</w:t>
            </w:r>
          </w:p>
        </w:tc>
        <w:tc>
          <w:tcPr>
            <w:tcW w:w="1008" w:type="dxa"/>
            <w:tcBorders>
              <w:top w:val="nil"/>
              <w:left w:val="nil"/>
              <w:bottom w:val="nil"/>
              <w:right w:val="nil"/>
            </w:tcBorders>
            <w:shd w:val="clear" w:color="auto" w:fill="auto"/>
            <w:vAlign w:val="center"/>
          </w:tcPr>
          <w:p w14:paraId="221A4762"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2023</w:t>
            </w:r>
          </w:p>
        </w:tc>
        <w:tc>
          <w:tcPr>
            <w:tcW w:w="1080" w:type="dxa"/>
            <w:tcBorders>
              <w:top w:val="nil"/>
              <w:left w:val="nil"/>
              <w:bottom w:val="nil"/>
              <w:right w:val="nil"/>
            </w:tcBorders>
            <w:vAlign w:val="center"/>
          </w:tcPr>
          <w:p w14:paraId="65314F1E"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2024</w:t>
            </w:r>
          </w:p>
        </w:tc>
        <w:tc>
          <w:tcPr>
            <w:tcW w:w="1008" w:type="dxa"/>
            <w:tcBorders>
              <w:top w:val="nil"/>
              <w:left w:val="nil"/>
              <w:bottom w:val="nil"/>
              <w:right w:val="nil"/>
            </w:tcBorders>
            <w:shd w:val="clear" w:color="auto" w:fill="auto"/>
            <w:vAlign w:val="center"/>
          </w:tcPr>
          <w:p w14:paraId="2FB52DE8"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2023</w:t>
            </w:r>
          </w:p>
        </w:tc>
        <w:tc>
          <w:tcPr>
            <w:tcW w:w="1080" w:type="dxa"/>
            <w:tcBorders>
              <w:top w:val="nil"/>
              <w:left w:val="nil"/>
              <w:bottom w:val="nil"/>
              <w:right w:val="nil"/>
            </w:tcBorders>
            <w:vAlign w:val="center"/>
          </w:tcPr>
          <w:p w14:paraId="54AEE85C"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2024</w:t>
            </w:r>
          </w:p>
        </w:tc>
        <w:tc>
          <w:tcPr>
            <w:tcW w:w="1008" w:type="dxa"/>
            <w:tcBorders>
              <w:top w:val="nil"/>
              <w:left w:val="nil"/>
              <w:bottom w:val="nil"/>
              <w:right w:val="nil"/>
            </w:tcBorders>
            <w:shd w:val="clear" w:color="auto" w:fill="auto"/>
            <w:vAlign w:val="center"/>
          </w:tcPr>
          <w:p w14:paraId="5514EB69" w14:textId="77777777" w:rsidR="00FB52AC" w:rsidRPr="00355286" w:rsidRDefault="00FB52AC" w:rsidP="00B6588F">
            <w:pPr>
              <w:spacing w:line="240" w:lineRule="auto"/>
              <w:ind w:left="-72" w:right="-84"/>
              <w:jc w:val="center"/>
              <w:rPr>
                <w:rFonts w:cs="Arial"/>
                <w:b/>
                <w:bCs/>
                <w:spacing w:val="-2"/>
                <w:sz w:val="12"/>
                <w:szCs w:val="12"/>
                <w:lang w:val="en-US"/>
              </w:rPr>
            </w:pPr>
            <w:r w:rsidRPr="00355286">
              <w:rPr>
                <w:rFonts w:cs="Arial"/>
                <w:b/>
                <w:bCs/>
                <w:sz w:val="12"/>
                <w:szCs w:val="12"/>
              </w:rPr>
              <w:t>2023</w:t>
            </w:r>
          </w:p>
        </w:tc>
      </w:tr>
      <w:tr w:rsidR="00FB52AC" w:rsidRPr="00355286" w14:paraId="1134970A" w14:textId="77777777" w:rsidTr="00FB52AC">
        <w:tc>
          <w:tcPr>
            <w:tcW w:w="1080" w:type="dxa"/>
            <w:tcBorders>
              <w:top w:val="nil"/>
              <w:left w:val="nil"/>
              <w:bottom w:val="nil"/>
              <w:right w:val="nil"/>
            </w:tcBorders>
            <w:shd w:val="clear" w:color="auto" w:fill="auto"/>
            <w:vAlign w:val="bottom"/>
          </w:tcPr>
          <w:p w14:paraId="477B8F43" w14:textId="77777777" w:rsidR="00FB52AC" w:rsidRPr="00355286" w:rsidRDefault="00FB52AC" w:rsidP="00B6588F">
            <w:pPr>
              <w:spacing w:line="240" w:lineRule="auto"/>
              <w:ind w:left="-86"/>
              <w:rPr>
                <w:rFonts w:cs="Arial"/>
                <w:b/>
                <w:bCs/>
                <w:sz w:val="12"/>
                <w:szCs w:val="12"/>
                <w:lang w:val="en-US"/>
              </w:rPr>
            </w:pPr>
          </w:p>
        </w:tc>
        <w:tc>
          <w:tcPr>
            <w:tcW w:w="1080" w:type="dxa"/>
            <w:tcBorders>
              <w:top w:val="nil"/>
              <w:left w:val="nil"/>
              <w:bottom w:val="single" w:sz="4" w:space="0" w:color="auto"/>
              <w:right w:val="nil"/>
            </w:tcBorders>
          </w:tcPr>
          <w:p w14:paraId="6A33CC50" w14:textId="77777777" w:rsidR="00FB52AC" w:rsidRPr="00355286" w:rsidRDefault="00FB52AC" w:rsidP="00B6588F">
            <w:pPr>
              <w:spacing w:line="240" w:lineRule="auto"/>
              <w:jc w:val="center"/>
              <w:rPr>
                <w:rFonts w:cs="Arial"/>
                <w:b/>
                <w:bCs/>
                <w:spacing w:val="-2"/>
                <w:sz w:val="12"/>
                <w:szCs w:val="12"/>
                <w:lang w:val="en-US"/>
              </w:rPr>
            </w:pPr>
            <w:r w:rsidRPr="00355286">
              <w:rPr>
                <w:rFonts w:cs="Arial"/>
                <w:b/>
                <w:bCs/>
                <w:spacing w:val="-2"/>
                <w:sz w:val="12"/>
                <w:szCs w:val="12"/>
                <w:lang w:val="en-US"/>
              </w:rPr>
              <w:t>Baht Million</w:t>
            </w:r>
          </w:p>
        </w:tc>
        <w:tc>
          <w:tcPr>
            <w:tcW w:w="1008" w:type="dxa"/>
            <w:tcBorders>
              <w:top w:val="nil"/>
              <w:left w:val="nil"/>
              <w:bottom w:val="single" w:sz="4" w:space="0" w:color="auto"/>
              <w:right w:val="nil"/>
            </w:tcBorders>
            <w:shd w:val="clear" w:color="auto" w:fill="auto"/>
          </w:tcPr>
          <w:p w14:paraId="60320422" w14:textId="77777777" w:rsidR="00FB52AC" w:rsidRPr="00355286" w:rsidRDefault="00FB52AC" w:rsidP="00B6588F">
            <w:pPr>
              <w:spacing w:line="240" w:lineRule="auto"/>
              <w:jc w:val="center"/>
              <w:rPr>
                <w:rFonts w:cs="Arial"/>
                <w:b/>
                <w:bCs/>
                <w:spacing w:val="-2"/>
                <w:sz w:val="12"/>
                <w:szCs w:val="12"/>
                <w:lang w:val="en-US"/>
              </w:rPr>
            </w:pPr>
            <w:r w:rsidRPr="00355286">
              <w:rPr>
                <w:rFonts w:cs="Arial"/>
                <w:b/>
                <w:bCs/>
                <w:spacing w:val="-2"/>
                <w:sz w:val="12"/>
                <w:szCs w:val="12"/>
                <w:lang w:val="en-US"/>
              </w:rPr>
              <w:t>Baht Million</w:t>
            </w:r>
          </w:p>
        </w:tc>
        <w:tc>
          <w:tcPr>
            <w:tcW w:w="1080" w:type="dxa"/>
            <w:tcBorders>
              <w:top w:val="nil"/>
              <w:left w:val="nil"/>
              <w:bottom w:val="single" w:sz="4" w:space="0" w:color="auto"/>
              <w:right w:val="nil"/>
            </w:tcBorders>
          </w:tcPr>
          <w:p w14:paraId="79D57BD7" w14:textId="77777777" w:rsidR="00FB52AC" w:rsidRPr="00355286" w:rsidRDefault="00FB52AC" w:rsidP="00B6588F">
            <w:pPr>
              <w:spacing w:line="240" w:lineRule="auto"/>
              <w:jc w:val="center"/>
              <w:rPr>
                <w:rFonts w:cs="Arial"/>
                <w:b/>
                <w:bCs/>
                <w:spacing w:val="-2"/>
                <w:sz w:val="12"/>
                <w:szCs w:val="12"/>
                <w:lang w:val="en-US"/>
              </w:rPr>
            </w:pPr>
            <w:r w:rsidRPr="00355286">
              <w:rPr>
                <w:rFonts w:cs="Arial"/>
                <w:b/>
                <w:bCs/>
                <w:spacing w:val="-2"/>
                <w:sz w:val="12"/>
                <w:szCs w:val="12"/>
                <w:lang w:val="en-US"/>
              </w:rPr>
              <w:t>Baht Million</w:t>
            </w:r>
          </w:p>
        </w:tc>
        <w:tc>
          <w:tcPr>
            <w:tcW w:w="1008" w:type="dxa"/>
            <w:tcBorders>
              <w:top w:val="nil"/>
              <w:left w:val="nil"/>
              <w:bottom w:val="single" w:sz="4" w:space="0" w:color="auto"/>
              <w:right w:val="nil"/>
            </w:tcBorders>
            <w:shd w:val="clear" w:color="auto" w:fill="auto"/>
          </w:tcPr>
          <w:p w14:paraId="0DFCF21A" w14:textId="77777777" w:rsidR="00FB52AC" w:rsidRPr="00355286" w:rsidRDefault="00FB52AC" w:rsidP="00B6588F">
            <w:pPr>
              <w:spacing w:line="240" w:lineRule="auto"/>
              <w:jc w:val="center"/>
              <w:rPr>
                <w:rFonts w:cs="Arial"/>
                <w:b/>
                <w:bCs/>
                <w:spacing w:val="-2"/>
                <w:sz w:val="12"/>
                <w:szCs w:val="12"/>
                <w:lang w:val="en-US"/>
              </w:rPr>
            </w:pPr>
            <w:r w:rsidRPr="00355286">
              <w:rPr>
                <w:rFonts w:cs="Arial"/>
                <w:b/>
                <w:bCs/>
                <w:spacing w:val="-2"/>
                <w:sz w:val="12"/>
                <w:szCs w:val="12"/>
                <w:lang w:val="en-US"/>
              </w:rPr>
              <w:t>Baht Million</w:t>
            </w:r>
          </w:p>
        </w:tc>
        <w:tc>
          <w:tcPr>
            <w:tcW w:w="1080" w:type="dxa"/>
            <w:tcBorders>
              <w:top w:val="nil"/>
              <w:left w:val="nil"/>
              <w:bottom w:val="single" w:sz="4" w:space="0" w:color="auto"/>
              <w:right w:val="nil"/>
            </w:tcBorders>
          </w:tcPr>
          <w:p w14:paraId="3BE080D3" w14:textId="77777777" w:rsidR="00FB52AC" w:rsidRPr="00355286" w:rsidRDefault="00FB52AC" w:rsidP="00B6588F">
            <w:pPr>
              <w:spacing w:line="240" w:lineRule="auto"/>
              <w:jc w:val="center"/>
              <w:rPr>
                <w:rFonts w:cs="Arial"/>
                <w:b/>
                <w:bCs/>
                <w:spacing w:val="-2"/>
                <w:sz w:val="12"/>
                <w:szCs w:val="12"/>
                <w:lang w:val="en-US"/>
              </w:rPr>
            </w:pPr>
            <w:r w:rsidRPr="00355286">
              <w:rPr>
                <w:rFonts w:cs="Arial"/>
                <w:b/>
                <w:bCs/>
                <w:spacing w:val="-2"/>
                <w:sz w:val="12"/>
                <w:szCs w:val="12"/>
                <w:lang w:val="en-US"/>
              </w:rPr>
              <w:t>Baht Million</w:t>
            </w:r>
          </w:p>
        </w:tc>
        <w:tc>
          <w:tcPr>
            <w:tcW w:w="1008" w:type="dxa"/>
            <w:tcBorders>
              <w:top w:val="nil"/>
              <w:left w:val="nil"/>
              <w:bottom w:val="single" w:sz="4" w:space="0" w:color="auto"/>
              <w:right w:val="nil"/>
            </w:tcBorders>
            <w:shd w:val="clear" w:color="auto" w:fill="auto"/>
          </w:tcPr>
          <w:p w14:paraId="2EBAED07" w14:textId="77777777" w:rsidR="00FB52AC" w:rsidRPr="00355286" w:rsidRDefault="00FB52AC" w:rsidP="00B6588F">
            <w:pPr>
              <w:spacing w:line="240" w:lineRule="auto"/>
              <w:jc w:val="center"/>
              <w:rPr>
                <w:rFonts w:cs="Arial"/>
                <w:b/>
                <w:bCs/>
                <w:spacing w:val="-2"/>
                <w:sz w:val="12"/>
                <w:szCs w:val="12"/>
                <w:lang w:val="en-US"/>
              </w:rPr>
            </w:pPr>
            <w:r w:rsidRPr="00355286">
              <w:rPr>
                <w:rFonts w:cs="Arial"/>
                <w:b/>
                <w:bCs/>
                <w:spacing w:val="-2"/>
                <w:sz w:val="12"/>
                <w:szCs w:val="12"/>
                <w:lang w:val="en-US"/>
              </w:rPr>
              <w:t>Baht Million</w:t>
            </w:r>
          </w:p>
        </w:tc>
        <w:tc>
          <w:tcPr>
            <w:tcW w:w="1080" w:type="dxa"/>
            <w:tcBorders>
              <w:top w:val="nil"/>
              <w:left w:val="nil"/>
              <w:bottom w:val="single" w:sz="4" w:space="0" w:color="auto"/>
              <w:right w:val="nil"/>
            </w:tcBorders>
          </w:tcPr>
          <w:p w14:paraId="5423FF3B" w14:textId="77777777" w:rsidR="00FB52AC" w:rsidRPr="00355286" w:rsidRDefault="00FB52AC" w:rsidP="00B6588F">
            <w:pPr>
              <w:spacing w:line="240" w:lineRule="auto"/>
              <w:jc w:val="center"/>
              <w:rPr>
                <w:rFonts w:cs="Arial"/>
                <w:b/>
                <w:bCs/>
                <w:spacing w:val="-2"/>
                <w:sz w:val="12"/>
                <w:szCs w:val="12"/>
                <w:lang w:val="en-US"/>
              </w:rPr>
            </w:pPr>
            <w:r w:rsidRPr="00355286">
              <w:rPr>
                <w:rFonts w:cs="Arial"/>
                <w:b/>
                <w:bCs/>
                <w:spacing w:val="-2"/>
                <w:sz w:val="12"/>
                <w:szCs w:val="12"/>
                <w:lang w:val="en-US"/>
              </w:rPr>
              <w:t>Baht Million</w:t>
            </w:r>
          </w:p>
        </w:tc>
        <w:tc>
          <w:tcPr>
            <w:tcW w:w="1008" w:type="dxa"/>
            <w:tcBorders>
              <w:top w:val="nil"/>
              <w:left w:val="nil"/>
              <w:bottom w:val="single" w:sz="4" w:space="0" w:color="auto"/>
              <w:right w:val="nil"/>
            </w:tcBorders>
            <w:shd w:val="clear" w:color="auto" w:fill="auto"/>
          </w:tcPr>
          <w:p w14:paraId="04036489" w14:textId="77777777" w:rsidR="00FB52AC" w:rsidRPr="00355286" w:rsidRDefault="00FB52AC" w:rsidP="00B6588F">
            <w:pPr>
              <w:spacing w:line="240" w:lineRule="auto"/>
              <w:jc w:val="center"/>
              <w:rPr>
                <w:rFonts w:cs="Arial"/>
                <w:b/>
                <w:bCs/>
                <w:spacing w:val="-2"/>
                <w:sz w:val="12"/>
                <w:szCs w:val="12"/>
                <w:lang w:val="en-US"/>
              </w:rPr>
            </w:pPr>
            <w:r w:rsidRPr="00355286">
              <w:rPr>
                <w:rFonts w:cs="Arial"/>
                <w:b/>
                <w:bCs/>
                <w:spacing w:val="-2"/>
                <w:sz w:val="12"/>
                <w:szCs w:val="12"/>
                <w:lang w:val="en-US"/>
              </w:rPr>
              <w:t>Baht Million</w:t>
            </w:r>
          </w:p>
        </w:tc>
      </w:tr>
      <w:tr w:rsidR="00FB52AC" w:rsidRPr="00355286" w14:paraId="5FB0B00D" w14:textId="77777777" w:rsidTr="00FB52AC">
        <w:tc>
          <w:tcPr>
            <w:tcW w:w="1080" w:type="dxa"/>
            <w:tcBorders>
              <w:top w:val="nil"/>
              <w:left w:val="nil"/>
              <w:bottom w:val="nil"/>
              <w:right w:val="nil"/>
            </w:tcBorders>
            <w:shd w:val="clear" w:color="auto" w:fill="auto"/>
          </w:tcPr>
          <w:p w14:paraId="2993281C" w14:textId="77777777" w:rsidR="00FB52AC" w:rsidRPr="00355286" w:rsidRDefault="00FB52AC" w:rsidP="00B6588F">
            <w:pPr>
              <w:spacing w:line="240" w:lineRule="auto"/>
              <w:ind w:left="-86"/>
              <w:rPr>
                <w:rFonts w:cs="Arial"/>
                <w:sz w:val="8"/>
                <w:szCs w:val="8"/>
                <w:lang w:val="en-US"/>
              </w:rPr>
            </w:pPr>
          </w:p>
        </w:tc>
        <w:tc>
          <w:tcPr>
            <w:tcW w:w="1080" w:type="dxa"/>
            <w:tcBorders>
              <w:top w:val="single" w:sz="4" w:space="0" w:color="auto"/>
              <w:left w:val="nil"/>
              <w:bottom w:val="nil"/>
              <w:right w:val="nil"/>
            </w:tcBorders>
          </w:tcPr>
          <w:p w14:paraId="0D768CF9" w14:textId="77777777" w:rsidR="00FB52AC" w:rsidRPr="00355286" w:rsidRDefault="00FB52AC" w:rsidP="00B6588F">
            <w:pPr>
              <w:spacing w:line="240" w:lineRule="auto"/>
              <w:jc w:val="right"/>
              <w:rPr>
                <w:rFonts w:cs="Arial"/>
                <w:spacing w:val="-2"/>
                <w:sz w:val="8"/>
                <w:szCs w:val="8"/>
                <w:lang w:val="en-US"/>
              </w:rPr>
            </w:pPr>
          </w:p>
        </w:tc>
        <w:tc>
          <w:tcPr>
            <w:tcW w:w="1008" w:type="dxa"/>
            <w:tcBorders>
              <w:top w:val="single" w:sz="4" w:space="0" w:color="auto"/>
              <w:left w:val="nil"/>
              <w:bottom w:val="nil"/>
              <w:right w:val="nil"/>
            </w:tcBorders>
            <w:shd w:val="clear" w:color="auto" w:fill="auto"/>
          </w:tcPr>
          <w:p w14:paraId="180AD4EC" w14:textId="77777777" w:rsidR="00FB52AC" w:rsidRPr="00355286" w:rsidRDefault="00FB52AC" w:rsidP="00B6588F">
            <w:pPr>
              <w:spacing w:line="240" w:lineRule="auto"/>
              <w:jc w:val="right"/>
              <w:rPr>
                <w:rFonts w:cs="Arial"/>
                <w:spacing w:val="-2"/>
                <w:sz w:val="8"/>
                <w:szCs w:val="8"/>
                <w:lang w:val="en-US"/>
              </w:rPr>
            </w:pPr>
          </w:p>
        </w:tc>
        <w:tc>
          <w:tcPr>
            <w:tcW w:w="1080" w:type="dxa"/>
            <w:tcBorders>
              <w:top w:val="single" w:sz="4" w:space="0" w:color="auto"/>
              <w:left w:val="nil"/>
              <w:bottom w:val="nil"/>
              <w:right w:val="nil"/>
            </w:tcBorders>
          </w:tcPr>
          <w:p w14:paraId="72971881" w14:textId="77777777" w:rsidR="00FB52AC" w:rsidRPr="00355286" w:rsidRDefault="00FB52AC" w:rsidP="00B6588F">
            <w:pPr>
              <w:spacing w:line="240" w:lineRule="auto"/>
              <w:jc w:val="right"/>
              <w:rPr>
                <w:rFonts w:cs="Arial"/>
                <w:spacing w:val="-2"/>
                <w:sz w:val="8"/>
                <w:szCs w:val="8"/>
                <w:lang w:val="en-US"/>
              </w:rPr>
            </w:pPr>
          </w:p>
        </w:tc>
        <w:tc>
          <w:tcPr>
            <w:tcW w:w="1008" w:type="dxa"/>
            <w:tcBorders>
              <w:top w:val="single" w:sz="4" w:space="0" w:color="auto"/>
              <w:left w:val="nil"/>
              <w:bottom w:val="nil"/>
              <w:right w:val="nil"/>
            </w:tcBorders>
            <w:shd w:val="clear" w:color="auto" w:fill="auto"/>
          </w:tcPr>
          <w:p w14:paraId="2994049A" w14:textId="77777777" w:rsidR="00FB52AC" w:rsidRPr="00355286" w:rsidRDefault="00FB52AC" w:rsidP="00B6588F">
            <w:pPr>
              <w:spacing w:line="240" w:lineRule="auto"/>
              <w:jc w:val="right"/>
              <w:rPr>
                <w:rFonts w:cs="Arial"/>
                <w:spacing w:val="-2"/>
                <w:sz w:val="8"/>
                <w:szCs w:val="8"/>
                <w:lang w:val="en-US"/>
              </w:rPr>
            </w:pPr>
          </w:p>
        </w:tc>
        <w:tc>
          <w:tcPr>
            <w:tcW w:w="1080" w:type="dxa"/>
            <w:tcBorders>
              <w:top w:val="single" w:sz="4" w:space="0" w:color="auto"/>
              <w:left w:val="nil"/>
              <w:bottom w:val="nil"/>
              <w:right w:val="nil"/>
            </w:tcBorders>
          </w:tcPr>
          <w:p w14:paraId="2E81459D" w14:textId="77777777" w:rsidR="00FB52AC" w:rsidRPr="00355286" w:rsidRDefault="00FB52AC" w:rsidP="00B6588F">
            <w:pPr>
              <w:spacing w:line="240" w:lineRule="auto"/>
              <w:jc w:val="right"/>
              <w:rPr>
                <w:rFonts w:cs="Arial"/>
                <w:spacing w:val="-2"/>
                <w:sz w:val="8"/>
                <w:szCs w:val="8"/>
                <w:lang w:val="en-US"/>
              </w:rPr>
            </w:pPr>
          </w:p>
        </w:tc>
        <w:tc>
          <w:tcPr>
            <w:tcW w:w="1008" w:type="dxa"/>
            <w:tcBorders>
              <w:top w:val="single" w:sz="4" w:space="0" w:color="auto"/>
              <w:left w:val="nil"/>
              <w:bottom w:val="nil"/>
              <w:right w:val="nil"/>
            </w:tcBorders>
            <w:shd w:val="clear" w:color="auto" w:fill="auto"/>
          </w:tcPr>
          <w:p w14:paraId="30585E52" w14:textId="77777777" w:rsidR="00FB52AC" w:rsidRPr="00355286" w:rsidRDefault="00FB52AC" w:rsidP="00B6588F">
            <w:pPr>
              <w:spacing w:line="240" w:lineRule="auto"/>
              <w:jc w:val="right"/>
              <w:rPr>
                <w:rFonts w:cs="Arial"/>
                <w:spacing w:val="-2"/>
                <w:sz w:val="8"/>
                <w:szCs w:val="8"/>
                <w:lang w:val="en-US"/>
              </w:rPr>
            </w:pPr>
          </w:p>
        </w:tc>
        <w:tc>
          <w:tcPr>
            <w:tcW w:w="1080" w:type="dxa"/>
            <w:tcBorders>
              <w:top w:val="single" w:sz="4" w:space="0" w:color="auto"/>
              <w:left w:val="nil"/>
              <w:bottom w:val="nil"/>
              <w:right w:val="nil"/>
            </w:tcBorders>
          </w:tcPr>
          <w:p w14:paraId="492731CD" w14:textId="77777777" w:rsidR="00FB52AC" w:rsidRPr="00355286" w:rsidRDefault="00FB52AC" w:rsidP="00B6588F">
            <w:pPr>
              <w:spacing w:line="240" w:lineRule="auto"/>
              <w:jc w:val="right"/>
              <w:rPr>
                <w:rFonts w:cs="Arial"/>
                <w:spacing w:val="-2"/>
                <w:sz w:val="8"/>
                <w:szCs w:val="8"/>
                <w:lang w:val="en-US"/>
              </w:rPr>
            </w:pPr>
          </w:p>
        </w:tc>
        <w:tc>
          <w:tcPr>
            <w:tcW w:w="1008" w:type="dxa"/>
            <w:tcBorders>
              <w:top w:val="single" w:sz="4" w:space="0" w:color="auto"/>
              <w:left w:val="nil"/>
              <w:bottom w:val="nil"/>
              <w:right w:val="nil"/>
            </w:tcBorders>
            <w:shd w:val="clear" w:color="auto" w:fill="auto"/>
          </w:tcPr>
          <w:p w14:paraId="7FAE6048" w14:textId="77777777" w:rsidR="00FB52AC" w:rsidRPr="00355286" w:rsidRDefault="00FB52AC" w:rsidP="00B6588F">
            <w:pPr>
              <w:spacing w:line="240" w:lineRule="auto"/>
              <w:jc w:val="right"/>
              <w:rPr>
                <w:rFonts w:cs="Arial"/>
                <w:spacing w:val="-2"/>
                <w:sz w:val="8"/>
                <w:szCs w:val="8"/>
                <w:lang w:val="en-US"/>
              </w:rPr>
            </w:pPr>
          </w:p>
        </w:tc>
      </w:tr>
      <w:tr w:rsidR="00FB52AC" w:rsidRPr="00355286" w14:paraId="7F88B782" w14:textId="77777777" w:rsidTr="00FB52AC">
        <w:tc>
          <w:tcPr>
            <w:tcW w:w="1080" w:type="dxa"/>
            <w:tcBorders>
              <w:top w:val="nil"/>
              <w:left w:val="nil"/>
              <w:bottom w:val="nil"/>
              <w:right w:val="nil"/>
            </w:tcBorders>
            <w:shd w:val="clear" w:color="auto" w:fill="auto"/>
            <w:vAlign w:val="bottom"/>
          </w:tcPr>
          <w:p w14:paraId="3D35E1F8" w14:textId="77777777" w:rsidR="00FB52AC" w:rsidRPr="00355286" w:rsidRDefault="00FB52AC" w:rsidP="00B6588F">
            <w:pPr>
              <w:spacing w:line="240" w:lineRule="auto"/>
              <w:ind w:left="-86"/>
              <w:rPr>
                <w:rFonts w:cs="Arial"/>
                <w:sz w:val="12"/>
                <w:szCs w:val="12"/>
                <w:lang w:val="fr-FR"/>
              </w:rPr>
            </w:pPr>
            <w:proofErr w:type="spellStart"/>
            <w:r w:rsidRPr="00355286">
              <w:rPr>
                <w:rFonts w:cs="Arial"/>
                <w:sz w:val="12"/>
                <w:szCs w:val="12"/>
                <w:lang w:val="fr-FR"/>
              </w:rPr>
              <w:t>Opening</w:t>
            </w:r>
            <w:proofErr w:type="spellEnd"/>
            <w:r w:rsidRPr="00355286">
              <w:rPr>
                <w:rFonts w:cs="Arial"/>
                <w:sz w:val="12"/>
                <w:szCs w:val="12"/>
                <w:lang w:val="fr-FR"/>
              </w:rPr>
              <w:t xml:space="preserve"> net </w:t>
            </w:r>
          </w:p>
          <w:p w14:paraId="185ED358" w14:textId="68037480" w:rsidR="00FB52AC" w:rsidRPr="00355286" w:rsidRDefault="00FB52AC" w:rsidP="00B6588F">
            <w:pPr>
              <w:spacing w:line="240" w:lineRule="auto"/>
              <w:ind w:left="-86"/>
              <w:rPr>
                <w:rFonts w:cs="Arial"/>
                <w:spacing w:val="-2"/>
                <w:sz w:val="12"/>
                <w:szCs w:val="12"/>
                <w:lang w:val="en-US"/>
              </w:rPr>
            </w:pPr>
            <w:r w:rsidRPr="00355286">
              <w:rPr>
                <w:rFonts w:cs="Arial"/>
                <w:sz w:val="12"/>
                <w:szCs w:val="12"/>
                <w:lang w:val="fr-FR"/>
              </w:rPr>
              <w:t xml:space="preserve">   </w:t>
            </w:r>
            <w:proofErr w:type="gramStart"/>
            <w:r w:rsidRPr="00355286">
              <w:rPr>
                <w:rFonts w:cs="Arial"/>
                <w:sz w:val="12"/>
                <w:szCs w:val="12"/>
                <w:lang w:val="fr-FR"/>
              </w:rPr>
              <w:t>assets</w:t>
            </w:r>
            <w:proofErr w:type="gramEnd"/>
          </w:p>
        </w:tc>
        <w:tc>
          <w:tcPr>
            <w:tcW w:w="1080" w:type="dxa"/>
            <w:tcBorders>
              <w:top w:val="nil"/>
              <w:left w:val="nil"/>
              <w:bottom w:val="nil"/>
              <w:right w:val="nil"/>
            </w:tcBorders>
          </w:tcPr>
          <w:p w14:paraId="08DE8AAC" w14:textId="77777777" w:rsidR="00FB52AC" w:rsidRPr="00355286" w:rsidRDefault="00FB52AC" w:rsidP="00B6588F">
            <w:pPr>
              <w:spacing w:line="240" w:lineRule="auto"/>
              <w:ind w:right="-72"/>
              <w:jc w:val="right"/>
              <w:rPr>
                <w:rFonts w:cs="Arial"/>
                <w:sz w:val="12"/>
                <w:szCs w:val="12"/>
              </w:rPr>
            </w:pPr>
            <w:r w:rsidRPr="00355286">
              <w:rPr>
                <w:rFonts w:cs="Arial"/>
                <w:spacing w:val="-2"/>
                <w:sz w:val="12"/>
                <w:szCs w:val="12"/>
              </w:rPr>
              <w:t>395</w:t>
            </w:r>
            <w:r w:rsidRPr="00355286">
              <w:rPr>
                <w:rFonts w:cs="Arial"/>
                <w:spacing w:val="-2"/>
                <w:sz w:val="12"/>
                <w:szCs w:val="12"/>
                <w:lang w:val="en-US"/>
              </w:rPr>
              <w:t>.</w:t>
            </w:r>
            <w:r w:rsidRPr="00355286">
              <w:rPr>
                <w:rFonts w:cs="Arial"/>
                <w:spacing w:val="-2"/>
                <w:sz w:val="12"/>
                <w:szCs w:val="12"/>
              </w:rPr>
              <w:t>02</w:t>
            </w:r>
          </w:p>
        </w:tc>
        <w:tc>
          <w:tcPr>
            <w:tcW w:w="1008" w:type="dxa"/>
            <w:tcBorders>
              <w:top w:val="nil"/>
              <w:left w:val="nil"/>
              <w:bottom w:val="nil"/>
              <w:right w:val="nil"/>
            </w:tcBorders>
            <w:shd w:val="clear" w:color="auto" w:fill="auto"/>
            <w:vAlign w:val="bottom"/>
          </w:tcPr>
          <w:p w14:paraId="5C7AA8B2" w14:textId="77777777" w:rsidR="00FB52AC" w:rsidRPr="00355286" w:rsidRDefault="00FB52AC" w:rsidP="00B6588F">
            <w:pPr>
              <w:spacing w:line="240" w:lineRule="auto"/>
              <w:ind w:right="-72"/>
              <w:jc w:val="right"/>
              <w:rPr>
                <w:rFonts w:cs="Arial"/>
                <w:sz w:val="12"/>
                <w:szCs w:val="12"/>
                <w:lang w:val="en-US"/>
              </w:rPr>
            </w:pPr>
            <w:r w:rsidRPr="00355286">
              <w:rPr>
                <w:rFonts w:cs="Arial"/>
                <w:spacing w:val="-2"/>
                <w:sz w:val="12"/>
                <w:szCs w:val="12"/>
              </w:rPr>
              <w:t>342</w:t>
            </w:r>
            <w:r w:rsidRPr="00355286">
              <w:rPr>
                <w:rFonts w:cs="Arial"/>
                <w:spacing w:val="-2"/>
                <w:sz w:val="12"/>
                <w:szCs w:val="12"/>
                <w:lang w:val="en-US"/>
              </w:rPr>
              <w:t>.</w:t>
            </w:r>
            <w:r w:rsidRPr="00355286">
              <w:rPr>
                <w:rFonts w:cs="Arial"/>
                <w:spacing w:val="-2"/>
                <w:sz w:val="12"/>
                <w:szCs w:val="12"/>
              </w:rPr>
              <w:t>79</w:t>
            </w:r>
          </w:p>
        </w:tc>
        <w:tc>
          <w:tcPr>
            <w:tcW w:w="1080" w:type="dxa"/>
            <w:tcBorders>
              <w:top w:val="nil"/>
              <w:left w:val="nil"/>
              <w:bottom w:val="nil"/>
              <w:right w:val="nil"/>
            </w:tcBorders>
          </w:tcPr>
          <w:p w14:paraId="68A6A80D" w14:textId="77777777" w:rsidR="00FB52AC" w:rsidRPr="00355286" w:rsidRDefault="00FB52AC" w:rsidP="00B6588F">
            <w:pPr>
              <w:spacing w:line="240" w:lineRule="auto"/>
              <w:ind w:right="-72"/>
              <w:jc w:val="right"/>
              <w:rPr>
                <w:rFonts w:cs="Arial"/>
                <w:sz w:val="12"/>
                <w:szCs w:val="12"/>
                <w:lang w:val="en-US"/>
              </w:rPr>
            </w:pPr>
            <w:r w:rsidRPr="00355286">
              <w:rPr>
                <w:rFonts w:cs="Arial"/>
                <w:spacing w:val="-2"/>
                <w:sz w:val="12"/>
                <w:szCs w:val="12"/>
              </w:rPr>
              <w:t>653</w:t>
            </w:r>
            <w:r w:rsidRPr="00355286">
              <w:rPr>
                <w:rFonts w:cs="Arial"/>
                <w:spacing w:val="-2"/>
                <w:sz w:val="12"/>
                <w:szCs w:val="12"/>
                <w:lang w:val="en-US"/>
              </w:rPr>
              <w:t>.</w:t>
            </w:r>
            <w:r w:rsidRPr="00355286">
              <w:rPr>
                <w:rFonts w:cs="Arial"/>
                <w:spacing w:val="-2"/>
                <w:sz w:val="12"/>
                <w:szCs w:val="12"/>
              </w:rPr>
              <w:t>90</w:t>
            </w:r>
          </w:p>
        </w:tc>
        <w:tc>
          <w:tcPr>
            <w:tcW w:w="1008" w:type="dxa"/>
            <w:tcBorders>
              <w:top w:val="nil"/>
              <w:left w:val="nil"/>
              <w:bottom w:val="nil"/>
              <w:right w:val="nil"/>
            </w:tcBorders>
            <w:shd w:val="clear" w:color="auto" w:fill="auto"/>
            <w:vAlign w:val="bottom"/>
          </w:tcPr>
          <w:p w14:paraId="5C89F06F" w14:textId="77777777" w:rsidR="00FB52AC" w:rsidRPr="00355286" w:rsidRDefault="00FB52AC" w:rsidP="00B6588F">
            <w:pPr>
              <w:spacing w:line="240" w:lineRule="auto"/>
              <w:ind w:right="-72"/>
              <w:jc w:val="right"/>
              <w:rPr>
                <w:rFonts w:cs="Arial"/>
                <w:sz w:val="12"/>
                <w:szCs w:val="12"/>
                <w:lang w:val="en-US"/>
              </w:rPr>
            </w:pPr>
            <w:r w:rsidRPr="00355286">
              <w:rPr>
                <w:rFonts w:cs="Arial"/>
                <w:spacing w:val="-2"/>
                <w:sz w:val="12"/>
                <w:szCs w:val="12"/>
              </w:rPr>
              <w:t>1</w:t>
            </w:r>
            <w:r w:rsidRPr="00355286">
              <w:rPr>
                <w:rFonts w:cs="Arial"/>
                <w:spacing w:val="-2"/>
                <w:sz w:val="12"/>
                <w:szCs w:val="12"/>
                <w:lang w:val="en-US"/>
              </w:rPr>
              <w:t>,</w:t>
            </w:r>
            <w:r w:rsidRPr="00355286">
              <w:rPr>
                <w:rFonts w:cs="Arial"/>
                <w:spacing w:val="-2"/>
                <w:sz w:val="12"/>
                <w:szCs w:val="12"/>
              </w:rPr>
              <w:t>816</w:t>
            </w:r>
            <w:r w:rsidRPr="00355286">
              <w:rPr>
                <w:rFonts w:cs="Arial"/>
                <w:spacing w:val="-2"/>
                <w:sz w:val="12"/>
                <w:szCs w:val="12"/>
                <w:lang w:val="en-US"/>
              </w:rPr>
              <w:t>.</w:t>
            </w:r>
            <w:r w:rsidRPr="00355286">
              <w:rPr>
                <w:rFonts w:cs="Arial"/>
                <w:spacing w:val="-2"/>
                <w:sz w:val="12"/>
                <w:szCs w:val="12"/>
              </w:rPr>
              <w:t>41</w:t>
            </w:r>
          </w:p>
        </w:tc>
        <w:tc>
          <w:tcPr>
            <w:tcW w:w="1080" w:type="dxa"/>
            <w:tcBorders>
              <w:top w:val="nil"/>
              <w:left w:val="nil"/>
              <w:bottom w:val="nil"/>
              <w:right w:val="nil"/>
            </w:tcBorders>
          </w:tcPr>
          <w:p w14:paraId="32D9B9E0" w14:textId="77777777" w:rsidR="00FB52AC" w:rsidRPr="00355286" w:rsidRDefault="00FB52AC" w:rsidP="00B6588F">
            <w:pPr>
              <w:spacing w:line="240" w:lineRule="auto"/>
              <w:ind w:right="-72"/>
              <w:jc w:val="right"/>
              <w:rPr>
                <w:rFonts w:cs="Arial"/>
                <w:sz w:val="12"/>
                <w:szCs w:val="12"/>
              </w:rPr>
            </w:pPr>
            <w:r w:rsidRPr="00355286">
              <w:rPr>
                <w:rFonts w:cs="Arial"/>
                <w:spacing w:val="-2"/>
                <w:sz w:val="12"/>
                <w:szCs w:val="12"/>
              </w:rPr>
              <w:t>235</w:t>
            </w:r>
            <w:r w:rsidRPr="00355286">
              <w:rPr>
                <w:rFonts w:cs="Arial"/>
                <w:spacing w:val="-2"/>
                <w:sz w:val="12"/>
                <w:szCs w:val="12"/>
                <w:lang w:val="en-US"/>
              </w:rPr>
              <w:t>.</w:t>
            </w:r>
            <w:r w:rsidRPr="00355286">
              <w:rPr>
                <w:rFonts w:cs="Arial"/>
                <w:spacing w:val="-2"/>
                <w:sz w:val="12"/>
                <w:szCs w:val="12"/>
              </w:rPr>
              <w:t>62</w:t>
            </w:r>
          </w:p>
        </w:tc>
        <w:tc>
          <w:tcPr>
            <w:tcW w:w="1008" w:type="dxa"/>
            <w:tcBorders>
              <w:top w:val="nil"/>
              <w:left w:val="nil"/>
              <w:bottom w:val="nil"/>
              <w:right w:val="nil"/>
            </w:tcBorders>
            <w:shd w:val="clear" w:color="auto" w:fill="auto"/>
            <w:vAlign w:val="bottom"/>
          </w:tcPr>
          <w:p w14:paraId="65BCA143" w14:textId="77777777" w:rsidR="00FB52AC" w:rsidRPr="00355286" w:rsidRDefault="00FB52AC" w:rsidP="00B6588F">
            <w:pPr>
              <w:spacing w:line="240" w:lineRule="auto"/>
              <w:ind w:right="-72"/>
              <w:jc w:val="right"/>
              <w:rPr>
                <w:rFonts w:cs="Arial"/>
                <w:sz w:val="12"/>
                <w:szCs w:val="12"/>
                <w:lang w:val="en-US"/>
              </w:rPr>
            </w:pPr>
            <w:r w:rsidRPr="00355286">
              <w:rPr>
                <w:rFonts w:cs="Arial"/>
                <w:spacing w:val="-2"/>
                <w:sz w:val="12"/>
                <w:szCs w:val="12"/>
              </w:rPr>
              <w:t>195</w:t>
            </w:r>
            <w:r w:rsidRPr="00355286">
              <w:rPr>
                <w:rFonts w:cs="Arial"/>
                <w:spacing w:val="-2"/>
                <w:sz w:val="12"/>
                <w:szCs w:val="12"/>
                <w:lang w:val="en-US"/>
              </w:rPr>
              <w:t>.</w:t>
            </w:r>
            <w:r w:rsidRPr="00355286">
              <w:rPr>
                <w:rFonts w:cs="Arial"/>
                <w:spacing w:val="-2"/>
                <w:sz w:val="12"/>
                <w:szCs w:val="12"/>
              </w:rPr>
              <w:t>90</w:t>
            </w:r>
          </w:p>
        </w:tc>
        <w:tc>
          <w:tcPr>
            <w:tcW w:w="1080" w:type="dxa"/>
            <w:tcBorders>
              <w:top w:val="nil"/>
              <w:left w:val="nil"/>
              <w:bottom w:val="nil"/>
              <w:right w:val="nil"/>
            </w:tcBorders>
          </w:tcPr>
          <w:p w14:paraId="10836DD8" w14:textId="77777777" w:rsidR="00FB52AC" w:rsidRPr="00355286" w:rsidRDefault="00FB52AC" w:rsidP="00B6588F">
            <w:pPr>
              <w:spacing w:line="240" w:lineRule="auto"/>
              <w:ind w:right="-94"/>
              <w:jc w:val="right"/>
              <w:rPr>
                <w:rFonts w:cs="Arial"/>
                <w:spacing w:val="-2"/>
                <w:sz w:val="12"/>
                <w:szCs w:val="12"/>
              </w:rPr>
            </w:pPr>
            <w:r w:rsidRPr="00355286">
              <w:rPr>
                <w:rFonts w:cs="Arial"/>
                <w:spacing w:val="-2"/>
                <w:sz w:val="12"/>
                <w:szCs w:val="12"/>
              </w:rPr>
              <w:t>1</w:t>
            </w:r>
            <w:r w:rsidRPr="00355286">
              <w:rPr>
                <w:rFonts w:cs="Arial"/>
                <w:spacing w:val="-2"/>
                <w:sz w:val="12"/>
                <w:szCs w:val="12"/>
                <w:lang w:val="en-US"/>
              </w:rPr>
              <w:t>,</w:t>
            </w:r>
            <w:r w:rsidRPr="00355286">
              <w:rPr>
                <w:rFonts w:cs="Arial"/>
                <w:spacing w:val="-2"/>
                <w:sz w:val="12"/>
                <w:szCs w:val="12"/>
              </w:rPr>
              <w:t>284</w:t>
            </w:r>
            <w:r w:rsidRPr="00355286">
              <w:rPr>
                <w:rFonts w:cs="Arial"/>
                <w:spacing w:val="-2"/>
                <w:sz w:val="12"/>
                <w:szCs w:val="12"/>
                <w:lang w:val="en-US"/>
              </w:rPr>
              <w:t>.</w:t>
            </w:r>
            <w:r w:rsidRPr="00355286">
              <w:rPr>
                <w:rFonts w:cs="Arial"/>
                <w:spacing w:val="-2"/>
                <w:sz w:val="12"/>
                <w:szCs w:val="12"/>
              </w:rPr>
              <w:t>55</w:t>
            </w:r>
          </w:p>
        </w:tc>
        <w:tc>
          <w:tcPr>
            <w:tcW w:w="1008" w:type="dxa"/>
            <w:tcBorders>
              <w:top w:val="nil"/>
              <w:left w:val="nil"/>
              <w:bottom w:val="nil"/>
              <w:right w:val="nil"/>
            </w:tcBorders>
            <w:shd w:val="clear" w:color="auto" w:fill="auto"/>
            <w:vAlign w:val="bottom"/>
          </w:tcPr>
          <w:p w14:paraId="1D19BD87"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2</w:t>
            </w:r>
            <w:r w:rsidRPr="00355286">
              <w:rPr>
                <w:rFonts w:cs="Arial"/>
                <w:spacing w:val="-2"/>
                <w:sz w:val="12"/>
                <w:szCs w:val="12"/>
                <w:lang w:val="en-US"/>
              </w:rPr>
              <w:t>,</w:t>
            </w:r>
            <w:r w:rsidRPr="00355286">
              <w:rPr>
                <w:rFonts w:cs="Arial"/>
                <w:spacing w:val="-2"/>
                <w:sz w:val="12"/>
                <w:szCs w:val="12"/>
              </w:rPr>
              <w:t>355</w:t>
            </w:r>
            <w:r w:rsidRPr="00355286">
              <w:rPr>
                <w:rFonts w:cs="Arial"/>
                <w:spacing w:val="-2"/>
                <w:sz w:val="12"/>
                <w:szCs w:val="12"/>
                <w:lang w:val="en-US"/>
              </w:rPr>
              <w:t>.</w:t>
            </w:r>
            <w:r w:rsidRPr="00355286">
              <w:rPr>
                <w:rFonts w:cs="Arial"/>
                <w:spacing w:val="-2"/>
                <w:sz w:val="12"/>
                <w:szCs w:val="12"/>
              </w:rPr>
              <w:t>10</w:t>
            </w:r>
          </w:p>
        </w:tc>
      </w:tr>
      <w:tr w:rsidR="00FB52AC" w:rsidRPr="00355286" w14:paraId="4F12E60F" w14:textId="77777777" w:rsidTr="00FB52AC">
        <w:tc>
          <w:tcPr>
            <w:tcW w:w="1080" w:type="dxa"/>
            <w:tcBorders>
              <w:top w:val="nil"/>
              <w:left w:val="nil"/>
              <w:bottom w:val="nil"/>
              <w:right w:val="nil"/>
            </w:tcBorders>
            <w:shd w:val="clear" w:color="auto" w:fill="auto"/>
            <w:vAlign w:val="bottom"/>
          </w:tcPr>
          <w:p w14:paraId="3AF503C4" w14:textId="77777777" w:rsidR="00FB52AC" w:rsidRPr="00355286" w:rsidRDefault="00FB52AC" w:rsidP="00B6588F">
            <w:pPr>
              <w:spacing w:line="240" w:lineRule="auto"/>
              <w:ind w:left="-86"/>
              <w:rPr>
                <w:rFonts w:cs="Arial"/>
                <w:sz w:val="12"/>
                <w:szCs w:val="12"/>
                <w:lang w:val="en-US"/>
              </w:rPr>
            </w:pPr>
            <w:r w:rsidRPr="00355286">
              <w:rPr>
                <w:rFonts w:cs="Arial"/>
                <w:sz w:val="12"/>
                <w:szCs w:val="12"/>
                <w:lang w:val="en-US"/>
              </w:rPr>
              <w:t xml:space="preserve">Profit (loss) for </w:t>
            </w:r>
          </w:p>
          <w:p w14:paraId="649E54B0" w14:textId="77777777" w:rsidR="00FB52AC" w:rsidRPr="00355286" w:rsidRDefault="00FB52AC" w:rsidP="00B6588F">
            <w:pPr>
              <w:spacing w:line="240" w:lineRule="auto"/>
              <w:ind w:left="-86"/>
              <w:rPr>
                <w:rFonts w:cs="Arial"/>
                <w:spacing w:val="-2"/>
                <w:sz w:val="12"/>
                <w:szCs w:val="12"/>
                <w:lang w:val="en-US"/>
              </w:rPr>
            </w:pPr>
            <w:r w:rsidRPr="00355286">
              <w:rPr>
                <w:rFonts w:cs="Arial"/>
                <w:sz w:val="12"/>
                <w:szCs w:val="12"/>
                <w:lang w:val="en-US"/>
              </w:rPr>
              <w:t xml:space="preserve">   the year</w:t>
            </w:r>
          </w:p>
        </w:tc>
        <w:tc>
          <w:tcPr>
            <w:tcW w:w="1080" w:type="dxa"/>
            <w:tcBorders>
              <w:top w:val="nil"/>
              <w:left w:val="nil"/>
              <w:bottom w:val="nil"/>
              <w:right w:val="nil"/>
            </w:tcBorders>
          </w:tcPr>
          <w:p w14:paraId="2923BFA7" w14:textId="77777777" w:rsidR="00FB52AC" w:rsidRPr="00355286" w:rsidRDefault="00FB52AC" w:rsidP="00B6588F">
            <w:pPr>
              <w:spacing w:line="240" w:lineRule="auto"/>
              <w:ind w:right="-72"/>
              <w:jc w:val="right"/>
              <w:rPr>
                <w:rFonts w:cs="Arial"/>
                <w:spacing w:val="-2"/>
                <w:sz w:val="12"/>
                <w:szCs w:val="12"/>
                <w:lang w:val="en-US"/>
              </w:rPr>
            </w:pPr>
          </w:p>
          <w:p w14:paraId="5B7C29BB" w14:textId="77777777" w:rsidR="00FB52AC" w:rsidRPr="00355286" w:rsidRDefault="00FB52AC" w:rsidP="00B6588F">
            <w:pPr>
              <w:spacing w:line="240" w:lineRule="auto"/>
              <w:ind w:right="-72"/>
              <w:jc w:val="right"/>
              <w:rPr>
                <w:rFonts w:cs="Arial"/>
                <w:sz w:val="12"/>
                <w:szCs w:val="12"/>
                <w:lang w:val="en-US"/>
              </w:rPr>
            </w:pPr>
            <w:r w:rsidRPr="00355286">
              <w:rPr>
                <w:rFonts w:cs="Arial"/>
                <w:sz w:val="12"/>
                <w:szCs w:val="12"/>
              </w:rPr>
              <w:t>61</w:t>
            </w:r>
            <w:r w:rsidRPr="00355286">
              <w:rPr>
                <w:rFonts w:cs="Arial"/>
                <w:sz w:val="12"/>
                <w:szCs w:val="12"/>
                <w:lang w:val="en-US"/>
              </w:rPr>
              <w:t>.</w:t>
            </w:r>
            <w:r w:rsidRPr="00355286">
              <w:rPr>
                <w:rFonts w:cs="Arial"/>
                <w:sz w:val="12"/>
                <w:szCs w:val="12"/>
              </w:rPr>
              <w:t>24</w:t>
            </w:r>
          </w:p>
        </w:tc>
        <w:tc>
          <w:tcPr>
            <w:tcW w:w="1008" w:type="dxa"/>
            <w:tcBorders>
              <w:top w:val="nil"/>
              <w:left w:val="nil"/>
              <w:bottom w:val="nil"/>
              <w:right w:val="nil"/>
            </w:tcBorders>
            <w:shd w:val="clear" w:color="auto" w:fill="auto"/>
            <w:vAlign w:val="bottom"/>
          </w:tcPr>
          <w:p w14:paraId="4559D063" w14:textId="77777777" w:rsidR="00FB52AC" w:rsidRPr="00355286" w:rsidRDefault="00FB52AC" w:rsidP="00B6588F">
            <w:pPr>
              <w:spacing w:line="240" w:lineRule="auto"/>
              <w:ind w:right="-72"/>
              <w:jc w:val="right"/>
              <w:rPr>
                <w:rFonts w:cs="Arial"/>
                <w:sz w:val="12"/>
                <w:szCs w:val="12"/>
                <w:lang w:val="en-US"/>
              </w:rPr>
            </w:pPr>
            <w:r w:rsidRPr="00355286">
              <w:rPr>
                <w:rFonts w:cs="Arial"/>
                <w:spacing w:val="-2"/>
                <w:sz w:val="12"/>
                <w:szCs w:val="12"/>
              </w:rPr>
              <w:t>52</w:t>
            </w:r>
            <w:r w:rsidRPr="00355286">
              <w:rPr>
                <w:rFonts w:cs="Arial"/>
                <w:spacing w:val="-2"/>
                <w:sz w:val="12"/>
                <w:szCs w:val="12"/>
                <w:lang w:val="en-US"/>
              </w:rPr>
              <w:t>.</w:t>
            </w:r>
            <w:r w:rsidRPr="00355286">
              <w:rPr>
                <w:rFonts w:cs="Arial"/>
                <w:spacing w:val="-2"/>
                <w:sz w:val="12"/>
                <w:szCs w:val="12"/>
              </w:rPr>
              <w:t>23</w:t>
            </w:r>
          </w:p>
        </w:tc>
        <w:tc>
          <w:tcPr>
            <w:tcW w:w="1080" w:type="dxa"/>
            <w:tcBorders>
              <w:top w:val="nil"/>
              <w:left w:val="nil"/>
              <w:bottom w:val="nil"/>
              <w:right w:val="nil"/>
            </w:tcBorders>
          </w:tcPr>
          <w:p w14:paraId="219C3D8F" w14:textId="77777777" w:rsidR="00FB52AC" w:rsidRPr="00355286" w:rsidRDefault="00FB52AC" w:rsidP="00B6588F">
            <w:pPr>
              <w:spacing w:line="240" w:lineRule="auto"/>
              <w:ind w:right="-72"/>
              <w:jc w:val="right"/>
              <w:rPr>
                <w:rFonts w:cs="Arial"/>
                <w:spacing w:val="-2"/>
                <w:sz w:val="12"/>
                <w:szCs w:val="12"/>
                <w:lang w:val="en-US"/>
              </w:rPr>
            </w:pPr>
          </w:p>
          <w:p w14:paraId="01F25764" w14:textId="77777777" w:rsidR="00FB52AC" w:rsidRPr="00355286" w:rsidRDefault="00FB52AC" w:rsidP="00B6588F">
            <w:pPr>
              <w:spacing w:line="240" w:lineRule="auto"/>
              <w:ind w:right="-72"/>
              <w:jc w:val="right"/>
              <w:rPr>
                <w:rFonts w:cs="Arial"/>
                <w:sz w:val="12"/>
                <w:szCs w:val="12"/>
                <w:lang w:val="en-US"/>
              </w:rPr>
            </w:pPr>
            <w:r w:rsidRPr="00355286">
              <w:rPr>
                <w:rFonts w:cs="Arial"/>
                <w:spacing w:val="-2"/>
                <w:sz w:val="12"/>
                <w:szCs w:val="12"/>
                <w:lang w:val="en-US"/>
              </w:rPr>
              <w:t>(</w:t>
            </w:r>
            <w:r w:rsidRPr="00355286">
              <w:rPr>
                <w:rFonts w:cs="Arial"/>
                <w:spacing w:val="-2"/>
                <w:sz w:val="12"/>
                <w:szCs w:val="12"/>
              </w:rPr>
              <w:t>81</w:t>
            </w:r>
            <w:r w:rsidRPr="00355286">
              <w:rPr>
                <w:rFonts w:cs="Arial"/>
                <w:spacing w:val="-2"/>
                <w:sz w:val="12"/>
                <w:szCs w:val="12"/>
                <w:lang w:val="en-US"/>
              </w:rPr>
              <w:t>.</w:t>
            </w:r>
            <w:r w:rsidRPr="00355286">
              <w:rPr>
                <w:rFonts w:cs="Arial"/>
                <w:spacing w:val="-2"/>
                <w:sz w:val="12"/>
                <w:szCs w:val="12"/>
              </w:rPr>
              <w:t>24</w:t>
            </w:r>
            <w:r w:rsidRPr="00355286">
              <w:rPr>
                <w:rFonts w:cs="Arial"/>
                <w:spacing w:val="-2"/>
                <w:sz w:val="12"/>
                <w:szCs w:val="12"/>
                <w:lang w:val="en-US"/>
              </w:rPr>
              <w:t>)</w:t>
            </w:r>
          </w:p>
        </w:tc>
        <w:tc>
          <w:tcPr>
            <w:tcW w:w="1008" w:type="dxa"/>
            <w:tcBorders>
              <w:top w:val="nil"/>
              <w:left w:val="nil"/>
              <w:bottom w:val="nil"/>
              <w:right w:val="nil"/>
            </w:tcBorders>
            <w:shd w:val="clear" w:color="auto" w:fill="auto"/>
            <w:vAlign w:val="bottom"/>
          </w:tcPr>
          <w:p w14:paraId="490F52E5" w14:textId="77777777" w:rsidR="00FB52AC" w:rsidRPr="00355286" w:rsidRDefault="00FB52AC" w:rsidP="00B6588F">
            <w:pPr>
              <w:spacing w:line="240" w:lineRule="auto"/>
              <w:ind w:right="-72"/>
              <w:jc w:val="right"/>
              <w:rPr>
                <w:rFonts w:cs="Arial"/>
                <w:sz w:val="12"/>
                <w:szCs w:val="12"/>
                <w:lang w:val="en-US"/>
              </w:rPr>
            </w:pPr>
            <w:r w:rsidRPr="00355286">
              <w:rPr>
                <w:rFonts w:cs="Arial"/>
                <w:spacing w:val="-2"/>
                <w:sz w:val="12"/>
                <w:szCs w:val="12"/>
                <w:lang w:val="en-US"/>
              </w:rPr>
              <w:t>(</w:t>
            </w:r>
            <w:r w:rsidRPr="00355286">
              <w:rPr>
                <w:rFonts w:cs="Arial"/>
                <w:spacing w:val="-2"/>
                <w:sz w:val="12"/>
                <w:szCs w:val="12"/>
              </w:rPr>
              <w:t>1</w:t>
            </w:r>
            <w:r w:rsidRPr="00355286">
              <w:rPr>
                <w:rFonts w:cs="Arial"/>
                <w:spacing w:val="-2"/>
                <w:sz w:val="12"/>
                <w:szCs w:val="12"/>
                <w:lang w:val="en-US"/>
              </w:rPr>
              <w:t>,</w:t>
            </w:r>
            <w:r w:rsidRPr="00355286">
              <w:rPr>
                <w:rFonts w:cs="Arial"/>
                <w:spacing w:val="-2"/>
                <w:sz w:val="12"/>
                <w:szCs w:val="12"/>
              </w:rPr>
              <w:t>297</w:t>
            </w:r>
            <w:r w:rsidRPr="00355286">
              <w:rPr>
                <w:rFonts w:cs="Arial"/>
                <w:spacing w:val="-2"/>
                <w:sz w:val="12"/>
                <w:szCs w:val="12"/>
                <w:lang w:val="en-US"/>
              </w:rPr>
              <w:t>.</w:t>
            </w:r>
            <w:r w:rsidRPr="00355286">
              <w:rPr>
                <w:rFonts w:cs="Arial"/>
                <w:spacing w:val="-2"/>
                <w:sz w:val="12"/>
                <w:szCs w:val="12"/>
              </w:rPr>
              <w:t>72</w:t>
            </w:r>
            <w:r w:rsidRPr="00355286">
              <w:rPr>
                <w:rFonts w:cs="Arial"/>
                <w:spacing w:val="-2"/>
                <w:sz w:val="12"/>
                <w:szCs w:val="12"/>
                <w:lang w:val="en-US"/>
              </w:rPr>
              <w:t>)</w:t>
            </w:r>
          </w:p>
        </w:tc>
        <w:tc>
          <w:tcPr>
            <w:tcW w:w="1080" w:type="dxa"/>
            <w:tcBorders>
              <w:top w:val="nil"/>
              <w:left w:val="nil"/>
              <w:bottom w:val="nil"/>
              <w:right w:val="nil"/>
            </w:tcBorders>
          </w:tcPr>
          <w:p w14:paraId="6BEC048A" w14:textId="77777777" w:rsidR="00FB52AC" w:rsidRPr="00355286" w:rsidRDefault="00FB52AC" w:rsidP="00B6588F">
            <w:pPr>
              <w:spacing w:line="240" w:lineRule="auto"/>
              <w:ind w:right="-72"/>
              <w:jc w:val="right"/>
              <w:rPr>
                <w:rFonts w:cs="Arial"/>
                <w:spacing w:val="-2"/>
                <w:sz w:val="12"/>
                <w:szCs w:val="12"/>
                <w:lang w:val="en-US"/>
              </w:rPr>
            </w:pPr>
          </w:p>
          <w:p w14:paraId="587721CF" w14:textId="77777777" w:rsidR="00FB52AC" w:rsidRPr="00355286" w:rsidRDefault="00FB52AC" w:rsidP="00B6588F">
            <w:pPr>
              <w:spacing w:line="240" w:lineRule="auto"/>
              <w:ind w:right="-72"/>
              <w:jc w:val="right"/>
              <w:rPr>
                <w:rFonts w:cs="Arial"/>
                <w:sz w:val="12"/>
                <w:szCs w:val="12"/>
                <w:lang w:val="en-US"/>
              </w:rPr>
            </w:pPr>
            <w:r w:rsidRPr="00355286">
              <w:rPr>
                <w:rFonts w:cs="Arial"/>
                <w:spacing w:val="-2"/>
                <w:sz w:val="12"/>
                <w:szCs w:val="12"/>
              </w:rPr>
              <w:t>23</w:t>
            </w:r>
            <w:r w:rsidRPr="00355286">
              <w:rPr>
                <w:rFonts w:cs="Arial"/>
                <w:spacing w:val="-2"/>
                <w:sz w:val="12"/>
                <w:szCs w:val="12"/>
                <w:lang w:val="en-US"/>
              </w:rPr>
              <w:t>.</w:t>
            </w:r>
            <w:r w:rsidRPr="00355286">
              <w:rPr>
                <w:rFonts w:cs="Arial"/>
                <w:spacing w:val="-2"/>
                <w:sz w:val="12"/>
                <w:szCs w:val="12"/>
              </w:rPr>
              <w:t>09</w:t>
            </w:r>
          </w:p>
        </w:tc>
        <w:tc>
          <w:tcPr>
            <w:tcW w:w="1008" w:type="dxa"/>
            <w:tcBorders>
              <w:top w:val="nil"/>
              <w:left w:val="nil"/>
              <w:bottom w:val="nil"/>
              <w:right w:val="nil"/>
            </w:tcBorders>
            <w:shd w:val="clear" w:color="auto" w:fill="auto"/>
            <w:vAlign w:val="bottom"/>
          </w:tcPr>
          <w:p w14:paraId="6D58EFD1" w14:textId="77777777" w:rsidR="00FB52AC" w:rsidRPr="00355286" w:rsidRDefault="00FB52AC" w:rsidP="00B6588F">
            <w:pPr>
              <w:spacing w:line="240" w:lineRule="auto"/>
              <w:ind w:right="-72"/>
              <w:jc w:val="right"/>
              <w:rPr>
                <w:rFonts w:cs="Arial"/>
                <w:sz w:val="12"/>
                <w:szCs w:val="12"/>
                <w:lang w:val="en-US"/>
              </w:rPr>
            </w:pPr>
            <w:r w:rsidRPr="00355286">
              <w:rPr>
                <w:rFonts w:cs="Arial"/>
                <w:spacing w:val="-2"/>
                <w:sz w:val="12"/>
                <w:szCs w:val="12"/>
              </w:rPr>
              <w:t>38</w:t>
            </w:r>
            <w:r w:rsidRPr="00355286">
              <w:rPr>
                <w:rFonts w:cs="Arial"/>
                <w:spacing w:val="-2"/>
                <w:sz w:val="12"/>
                <w:szCs w:val="12"/>
                <w:lang w:val="en-US"/>
              </w:rPr>
              <w:t>.</w:t>
            </w:r>
            <w:r w:rsidRPr="00355286">
              <w:rPr>
                <w:rFonts w:cs="Arial"/>
                <w:spacing w:val="-2"/>
                <w:sz w:val="12"/>
                <w:szCs w:val="12"/>
              </w:rPr>
              <w:t>57</w:t>
            </w:r>
          </w:p>
        </w:tc>
        <w:tc>
          <w:tcPr>
            <w:tcW w:w="1080" w:type="dxa"/>
            <w:tcBorders>
              <w:top w:val="nil"/>
              <w:left w:val="nil"/>
              <w:bottom w:val="nil"/>
              <w:right w:val="nil"/>
            </w:tcBorders>
          </w:tcPr>
          <w:p w14:paraId="07F51B2B" w14:textId="77777777" w:rsidR="00FB52AC" w:rsidRPr="00355286" w:rsidRDefault="00FB52AC" w:rsidP="00B6588F">
            <w:pPr>
              <w:spacing w:line="240" w:lineRule="auto"/>
              <w:ind w:right="-94"/>
              <w:jc w:val="right"/>
              <w:rPr>
                <w:rFonts w:cs="Arial"/>
                <w:spacing w:val="-2"/>
                <w:sz w:val="12"/>
                <w:szCs w:val="12"/>
                <w:lang w:val="en-US"/>
              </w:rPr>
            </w:pPr>
          </w:p>
          <w:p w14:paraId="611FE602"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3</w:t>
            </w:r>
            <w:r w:rsidRPr="00355286">
              <w:rPr>
                <w:rFonts w:cs="Arial"/>
                <w:spacing w:val="-2"/>
                <w:sz w:val="12"/>
                <w:szCs w:val="12"/>
                <w:lang w:val="en-US"/>
              </w:rPr>
              <w:t>.</w:t>
            </w:r>
            <w:r w:rsidRPr="00355286">
              <w:rPr>
                <w:rFonts w:cs="Arial"/>
                <w:spacing w:val="-2"/>
                <w:sz w:val="12"/>
                <w:szCs w:val="12"/>
              </w:rPr>
              <w:t>09</w:t>
            </w:r>
          </w:p>
        </w:tc>
        <w:tc>
          <w:tcPr>
            <w:tcW w:w="1008" w:type="dxa"/>
            <w:tcBorders>
              <w:top w:val="nil"/>
              <w:left w:val="nil"/>
              <w:bottom w:val="nil"/>
              <w:right w:val="nil"/>
            </w:tcBorders>
            <w:shd w:val="clear" w:color="auto" w:fill="auto"/>
            <w:vAlign w:val="bottom"/>
          </w:tcPr>
          <w:p w14:paraId="1FC7CD12"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lang w:val="en-US"/>
              </w:rPr>
              <w:t>(</w:t>
            </w:r>
            <w:r w:rsidRPr="00355286">
              <w:rPr>
                <w:rFonts w:cs="Arial"/>
                <w:spacing w:val="-2"/>
                <w:sz w:val="12"/>
                <w:szCs w:val="12"/>
              </w:rPr>
              <w:t>1</w:t>
            </w:r>
            <w:r w:rsidRPr="00355286">
              <w:rPr>
                <w:rFonts w:cs="Arial"/>
                <w:spacing w:val="-2"/>
                <w:sz w:val="12"/>
                <w:szCs w:val="12"/>
                <w:lang w:val="en-US"/>
              </w:rPr>
              <w:t>,</w:t>
            </w:r>
            <w:r w:rsidRPr="00355286">
              <w:rPr>
                <w:rFonts w:cs="Arial"/>
                <w:spacing w:val="-2"/>
                <w:sz w:val="12"/>
                <w:szCs w:val="12"/>
              </w:rPr>
              <w:t>206</w:t>
            </w:r>
            <w:r w:rsidRPr="00355286">
              <w:rPr>
                <w:rFonts w:cs="Arial"/>
                <w:spacing w:val="-2"/>
                <w:sz w:val="12"/>
                <w:szCs w:val="12"/>
                <w:lang w:val="en-US"/>
              </w:rPr>
              <w:t>.</w:t>
            </w:r>
            <w:r w:rsidRPr="00355286">
              <w:rPr>
                <w:rFonts w:cs="Arial"/>
                <w:spacing w:val="-2"/>
                <w:sz w:val="12"/>
                <w:szCs w:val="12"/>
              </w:rPr>
              <w:t>92</w:t>
            </w:r>
            <w:r w:rsidRPr="00355286">
              <w:rPr>
                <w:rFonts w:cs="Arial"/>
                <w:spacing w:val="-2"/>
                <w:sz w:val="12"/>
                <w:szCs w:val="12"/>
                <w:lang w:val="en-US"/>
              </w:rPr>
              <w:t>)</w:t>
            </w:r>
          </w:p>
        </w:tc>
      </w:tr>
      <w:tr w:rsidR="00FB52AC" w:rsidRPr="00355286" w14:paraId="53B0C139" w14:textId="77777777" w:rsidTr="00FB52AC">
        <w:tc>
          <w:tcPr>
            <w:tcW w:w="1080" w:type="dxa"/>
            <w:tcBorders>
              <w:top w:val="nil"/>
              <w:left w:val="nil"/>
              <w:bottom w:val="nil"/>
              <w:right w:val="nil"/>
            </w:tcBorders>
            <w:shd w:val="clear" w:color="auto" w:fill="auto"/>
            <w:vAlign w:val="bottom"/>
          </w:tcPr>
          <w:p w14:paraId="2310A1F8" w14:textId="77777777" w:rsidR="00FB52AC" w:rsidRPr="00355286" w:rsidRDefault="00FB52AC" w:rsidP="00B6588F">
            <w:pPr>
              <w:pStyle w:val="Header"/>
              <w:tabs>
                <w:tab w:val="clear" w:pos="4153"/>
                <w:tab w:val="clear" w:pos="8306"/>
              </w:tabs>
              <w:spacing w:line="240" w:lineRule="auto"/>
              <w:ind w:left="-86"/>
              <w:rPr>
                <w:rFonts w:cs="Arial"/>
                <w:spacing w:val="-6"/>
                <w:sz w:val="12"/>
                <w:szCs w:val="12"/>
                <w:lang w:val="en-US"/>
              </w:rPr>
            </w:pPr>
            <w:r w:rsidRPr="00355286">
              <w:rPr>
                <w:rFonts w:cs="Arial"/>
                <w:spacing w:val="-6"/>
                <w:sz w:val="12"/>
                <w:szCs w:val="12"/>
                <w:lang w:val="en-US"/>
              </w:rPr>
              <w:t xml:space="preserve">Foreign exchange </w:t>
            </w:r>
          </w:p>
          <w:p w14:paraId="50227CBC" w14:textId="77777777" w:rsidR="00FB52AC" w:rsidRPr="00355286" w:rsidRDefault="00FB52AC" w:rsidP="00B6588F">
            <w:pPr>
              <w:pStyle w:val="Header"/>
              <w:tabs>
                <w:tab w:val="clear" w:pos="4153"/>
                <w:tab w:val="clear" w:pos="8306"/>
              </w:tabs>
              <w:spacing w:line="240" w:lineRule="auto"/>
              <w:ind w:left="-86"/>
              <w:rPr>
                <w:rFonts w:cs="Arial"/>
                <w:spacing w:val="-2"/>
                <w:sz w:val="12"/>
                <w:szCs w:val="12"/>
                <w:lang w:val="en-US"/>
              </w:rPr>
            </w:pPr>
            <w:r w:rsidRPr="00355286">
              <w:rPr>
                <w:rFonts w:cs="Arial"/>
                <w:spacing w:val="-6"/>
                <w:sz w:val="12"/>
                <w:szCs w:val="12"/>
                <w:lang w:val="en-US"/>
              </w:rPr>
              <w:t xml:space="preserve">   differences</w:t>
            </w:r>
          </w:p>
        </w:tc>
        <w:tc>
          <w:tcPr>
            <w:tcW w:w="1080" w:type="dxa"/>
            <w:tcBorders>
              <w:top w:val="nil"/>
              <w:left w:val="nil"/>
              <w:bottom w:val="single" w:sz="4" w:space="0" w:color="auto"/>
              <w:right w:val="nil"/>
            </w:tcBorders>
          </w:tcPr>
          <w:p w14:paraId="561829BD" w14:textId="77777777" w:rsidR="00FB52AC" w:rsidRPr="00355286" w:rsidRDefault="00FB52AC" w:rsidP="00B6588F">
            <w:pPr>
              <w:spacing w:line="240" w:lineRule="auto"/>
              <w:ind w:right="-72"/>
              <w:jc w:val="center"/>
              <w:rPr>
                <w:rFonts w:cs="Arial"/>
                <w:spacing w:val="-2"/>
                <w:sz w:val="12"/>
                <w:szCs w:val="12"/>
                <w:lang w:val="en-US"/>
              </w:rPr>
            </w:pPr>
          </w:p>
          <w:p w14:paraId="780611A5" w14:textId="77777777" w:rsidR="00FB52AC" w:rsidRPr="00355286" w:rsidRDefault="00FB52AC" w:rsidP="00B6588F">
            <w:pPr>
              <w:spacing w:line="240" w:lineRule="auto"/>
              <w:ind w:right="-72"/>
              <w:jc w:val="center"/>
              <w:rPr>
                <w:rFonts w:cs="Arial"/>
                <w:sz w:val="12"/>
                <w:szCs w:val="12"/>
              </w:rPr>
            </w:pPr>
            <w:r w:rsidRPr="00355286">
              <w:rPr>
                <w:rFonts w:cs="Arial"/>
                <w:spacing w:val="-2"/>
                <w:sz w:val="12"/>
                <w:szCs w:val="12"/>
                <w:lang w:val="en-US"/>
              </w:rPr>
              <w:t>-</w:t>
            </w:r>
          </w:p>
        </w:tc>
        <w:tc>
          <w:tcPr>
            <w:tcW w:w="1008" w:type="dxa"/>
            <w:tcBorders>
              <w:top w:val="nil"/>
              <w:left w:val="nil"/>
              <w:bottom w:val="single" w:sz="4" w:space="0" w:color="auto"/>
              <w:right w:val="nil"/>
            </w:tcBorders>
            <w:shd w:val="clear" w:color="auto" w:fill="auto"/>
            <w:vAlign w:val="bottom"/>
          </w:tcPr>
          <w:p w14:paraId="1BDFECEA" w14:textId="77777777" w:rsidR="00FB52AC" w:rsidRPr="00355286" w:rsidRDefault="00FB52AC" w:rsidP="00B6588F">
            <w:pPr>
              <w:spacing w:line="240" w:lineRule="auto"/>
              <w:ind w:right="-72"/>
              <w:jc w:val="center"/>
              <w:rPr>
                <w:rFonts w:cs="Arial"/>
                <w:sz w:val="12"/>
                <w:szCs w:val="12"/>
              </w:rPr>
            </w:pPr>
            <w:r w:rsidRPr="00355286">
              <w:rPr>
                <w:rFonts w:cs="Arial"/>
                <w:spacing w:val="-2"/>
                <w:sz w:val="12"/>
                <w:szCs w:val="12"/>
                <w:lang w:val="en-US"/>
              </w:rPr>
              <w:t>-</w:t>
            </w:r>
          </w:p>
        </w:tc>
        <w:tc>
          <w:tcPr>
            <w:tcW w:w="1080" w:type="dxa"/>
            <w:tcBorders>
              <w:top w:val="nil"/>
              <w:left w:val="nil"/>
              <w:bottom w:val="single" w:sz="4" w:space="0" w:color="auto"/>
              <w:right w:val="nil"/>
            </w:tcBorders>
          </w:tcPr>
          <w:p w14:paraId="78909E27" w14:textId="77777777" w:rsidR="00FB52AC" w:rsidRPr="00355286" w:rsidRDefault="00FB52AC" w:rsidP="00B6588F">
            <w:pPr>
              <w:spacing w:line="240" w:lineRule="auto"/>
              <w:ind w:right="-94"/>
              <w:jc w:val="right"/>
              <w:rPr>
                <w:rFonts w:cs="Arial"/>
                <w:spacing w:val="-2"/>
                <w:sz w:val="12"/>
                <w:szCs w:val="12"/>
                <w:lang w:val="en-US"/>
              </w:rPr>
            </w:pPr>
          </w:p>
          <w:p w14:paraId="5F103381"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lang w:val="en-US"/>
              </w:rPr>
              <w:t>(</w:t>
            </w:r>
            <w:r w:rsidRPr="00355286">
              <w:rPr>
                <w:rFonts w:cs="Arial"/>
                <w:spacing w:val="-2"/>
                <w:sz w:val="12"/>
                <w:szCs w:val="12"/>
              </w:rPr>
              <w:t>16</w:t>
            </w:r>
            <w:r w:rsidRPr="00355286">
              <w:rPr>
                <w:rFonts w:cs="Arial"/>
                <w:spacing w:val="-2"/>
                <w:sz w:val="12"/>
                <w:szCs w:val="12"/>
                <w:lang w:val="en-US"/>
              </w:rPr>
              <w:t>.</w:t>
            </w:r>
            <w:r w:rsidRPr="00355286">
              <w:rPr>
                <w:rFonts w:cs="Arial"/>
                <w:spacing w:val="-2"/>
                <w:sz w:val="12"/>
                <w:szCs w:val="12"/>
              </w:rPr>
              <w:t>75</w:t>
            </w:r>
            <w:r w:rsidRPr="00355286">
              <w:rPr>
                <w:rFonts w:cs="Arial"/>
                <w:spacing w:val="-2"/>
                <w:sz w:val="12"/>
                <w:szCs w:val="12"/>
                <w:lang w:val="en-US"/>
              </w:rPr>
              <w:t>)</w:t>
            </w:r>
          </w:p>
        </w:tc>
        <w:tc>
          <w:tcPr>
            <w:tcW w:w="1008" w:type="dxa"/>
            <w:tcBorders>
              <w:top w:val="nil"/>
              <w:left w:val="nil"/>
              <w:bottom w:val="single" w:sz="4" w:space="0" w:color="auto"/>
              <w:right w:val="nil"/>
            </w:tcBorders>
            <w:shd w:val="clear" w:color="auto" w:fill="auto"/>
            <w:vAlign w:val="bottom"/>
          </w:tcPr>
          <w:p w14:paraId="0B94C717"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135</w:t>
            </w:r>
            <w:r w:rsidRPr="00355286">
              <w:rPr>
                <w:rFonts w:cs="Arial"/>
                <w:spacing w:val="-2"/>
                <w:sz w:val="12"/>
                <w:szCs w:val="12"/>
                <w:lang w:val="en-US"/>
              </w:rPr>
              <w:t>.</w:t>
            </w:r>
            <w:r w:rsidRPr="00355286">
              <w:rPr>
                <w:rFonts w:cs="Arial"/>
                <w:spacing w:val="-2"/>
                <w:sz w:val="12"/>
                <w:szCs w:val="12"/>
              </w:rPr>
              <w:t>21</w:t>
            </w:r>
          </w:p>
        </w:tc>
        <w:tc>
          <w:tcPr>
            <w:tcW w:w="1080" w:type="dxa"/>
            <w:tcBorders>
              <w:top w:val="nil"/>
              <w:left w:val="nil"/>
              <w:bottom w:val="single" w:sz="4" w:space="0" w:color="auto"/>
              <w:right w:val="nil"/>
            </w:tcBorders>
          </w:tcPr>
          <w:p w14:paraId="65A66E0F" w14:textId="77777777" w:rsidR="00FB52AC" w:rsidRPr="00355286" w:rsidRDefault="00FB52AC" w:rsidP="00B6588F">
            <w:pPr>
              <w:spacing w:line="240" w:lineRule="auto"/>
              <w:ind w:right="-94"/>
              <w:jc w:val="right"/>
              <w:rPr>
                <w:rFonts w:cs="Arial"/>
                <w:spacing w:val="-2"/>
                <w:sz w:val="12"/>
                <w:szCs w:val="12"/>
                <w:lang w:val="en-US"/>
              </w:rPr>
            </w:pPr>
          </w:p>
          <w:p w14:paraId="3CD911D6"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lang w:val="en-US"/>
              </w:rPr>
              <w:t>(</w:t>
            </w:r>
            <w:r w:rsidRPr="00355286">
              <w:rPr>
                <w:rFonts w:cs="Arial"/>
                <w:spacing w:val="-2"/>
                <w:sz w:val="12"/>
                <w:szCs w:val="12"/>
              </w:rPr>
              <w:t>0</w:t>
            </w:r>
            <w:r w:rsidRPr="00355286">
              <w:rPr>
                <w:rFonts w:cs="Arial"/>
                <w:spacing w:val="-2"/>
                <w:sz w:val="12"/>
                <w:szCs w:val="12"/>
                <w:lang w:val="en-US"/>
              </w:rPr>
              <w:t>.</w:t>
            </w:r>
            <w:r w:rsidRPr="00355286">
              <w:rPr>
                <w:rFonts w:cs="Arial"/>
                <w:spacing w:val="-2"/>
                <w:sz w:val="12"/>
                <w:szCs w:val="12"/>
              </w:rPr>
              <w:t>37</w:t>
            </w:r>
            <w:r w:rsidRPr="00355286">
              <w:rPr>
                <w:rFonts w:cs="Arial"/>
                <w:spacing w:val="-2"/>
                <w:sz w:val="12"/>
                <w:szCs w:val="12"/>
                <w:lang w:val="en-US"/>
              </w:rPr>
              <w:t>)</w:t>
            </w:r>
          </w:p>
        </w:tc>
        <w:tc>
          <w:tcPr>
            <w:tcW w:w="1008" w:type="dxa"/>
            <w:tcBorders>
              <w:top w:val="nil"/>
              <w:left w:val="nil"/>
              <w:bottom w:val="single" w:sz="4" w:space="0" w:color="auto"/>
              <w:right w:val="nil"/>
            </w:tcBorders>
            <w:shd w:val="clear" w:color="auto" w:fill="auto"/>
            <w:vAlign w:val="bottom"/>
          </w:tcPr>
          <w:p w14:paraId="6E8E1728"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1</w:t>
            </w:r>
            <w:r w:rsidRPr="00355286">
              <w:rPr>
                <w:rFonts w:cs="Arial"/>
                <w:spacing w:val="-2"/>
                <w:sz w:val="12"/>
                <w:szCs w:val="12"/>
                <w:lang w:val="en-US"/>
              </w:rPr>
              <w:t>.</w:t>
            </w:r>
            <w:r w:rsidRPr="00355286">
              <w:rPr>
                <w:rFonts w:cs="Arial"/>
                <w:spacing w:val="-2"/>
                <w:sz w:val="12"/>
                <w:szCs w:val="12"/>
              </w:rPr>
              <w:t>17</w:t>
            </w:r>
          </w:p>
        </w:tc>
        <w:tc>
          <w:tcPr>
            <w:tcW w:w="1080" w:type="dxa"/>
            <w:tcBorders>
              <w:top w:val="nil"/>
              <w:left w:val="nil"/>
              <w:bottom w:val="single" w:sz="4" w:space="0" w:color="auto"/>
              <w:right w:val="nil"/>
            </w:tcBorders>
          </w:tcPr>
          <w:p w14:paraId="5C1B4042" w14:textId="77777777" w:rsidR="00FB52AC" w:rsidRPr="00355286" w:rsidRDefault="00FB52AC" w:rsidP="00B6588F">
            <w:pPr>
              <w:spacing w:line="240" w:lineRule="auto"/>
              <w:ind w:right="-94"/>
              <w:jc w:val="right"/>
              <w:rPr>
                <w:rFonts w:cs="Arial"/>
                <w:spacing w:val="-2"/>
                <w:sz w:val="12"/>
                <w:szCs w:val="12"/>
                <w:lang w:val="en-US"/>
              </w:rPr>
            </w:pPr>
          </w:p>
          <w:p w14:paraId="1C7CFF04"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lang w:val="en-US"/>
              </w:rPr>
              <w:t>(</w:t>
            </w:r>
            <w:r w:rsidRPr="00355286">
              <w:rPr>
                <w:rFonts w:cs="Arial"/>
                <w:spacing w:val="-2"/>
                <w:sz w:val="12"/>
                <w:szCs w:val="12"/>
              </w:rPr>
              <w:t>17</w:t>
            </w:r>
            <w:r w:rsidRPr="00355286">
              <w:rPr>
                <w:rFonts w:cs="Arial"/>
                <w:spacing w:val="-2"/>
                <w:sz w:val="12"/>
                <w:szCs w:val="12"/>
                <w:lang w:val="en-US"/>
              </w:rPr>
              <w:t>.</w:t>
            </w:r>
            <w:r w:rsidRPr="00355286">
              <w:rPr>
                <w:rFonts w:cs="Arial"/>
                <w:spacing w:val="-2"/>
                <w:sz w:val="12"/>
                <w:szCs w:val="12"/>
              </w:rPr>
              <w:t>12</w:t>
            </w:r>
            <w:r w:rsidRPr="00355286">
              <w:rPr>
                <w:rFonts w:cs="Arial"/>
                <w:spacing w:val="-2"/>
                <w:sz w:val="12"/>
                <w:szCs w:val="12"/>
                <w:lang w:val="en-US"/>
              </w:rPr>
              <w:t>)</w:t>
            </w:r>
          </w:p>
        </w:tc>
        <w:tc>
          <w:tcPr>
            <w:tcW w:w="1008" w:type="dxa"/>
            <w:tcBorders>
              <w:top w:val="nil"/>
              <w:left w:val="nil"/>
              <w:bottom w:val="single" w:sz="4" w:space="0" w:color="auto"/>
              <w:right w:val="nil"/>
            </w:tcBorders>
            <w:shd w:val="clear" w:color="auto" w:fill="auto"/>
            <w:vAlign w:val="bottom"/>
          </w:tcPr>
          <w:p w14:paraId="02500A88"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136</w:t>
            </w:r>
            <w:r w:rsidRPr="00355286">
              <w:rPr>
                <w:rFonts w:cs="Arial"/>
                <w:spacing w:val="-2"/>
                <w:sz w:val="12"/>
                <w:szCs w:val="12"/>
                <w:lang w:val="en-US"/>
              </w:rPr>
              <w:t>.</w:t>
            </w:r>
            <w:r w:rsidRPr="00355286">
              <w:rPr>
                <w:rFonts w:cs="Arial"/>
                <w:spacing w:val="-2"/>
                <w:sz w:val="12"/>
                <w:szCs w:val="12"/>
              </w:rPr>
              <w:t>38</w:t>
            </w:r>
          </w:p>
        </w:tc>
      </w:tr>
      <w:tr w:rsidR="00FB52AC" w:rsidRPr="00355286" w14:paraId="6AFC624F" w14:textId="77777777" w:rsidTr="00FB52AC">
        <w:tc>
          <w:tcPr>
            <w:tcW w:w="1080" w:type="dxa"/>
            <w:tcBorders>
              <w:top w:val="nil"/>
              <w:left w:val="nil"/>
              <w:bottom w:val="nil"/>
              <w:right w:val="nil"/>
            </w:tcBorders>
            <w:shd w:val="clear" w:color="auto" w:fill="auto"/>
            <w:vAlign w:val="bottom"/>
          </w:tcPr>
          <w:p w14:paraId="3EF17BEE" w14:textId="77777777" w:rsidR="00FB52AC" w:rsidRPr="00355286" w:rsidRDefault="00FB52AC" w:rsidP="00B6588F">
            <w:pPr>
              <w:pStyle w:val="Header"/>
              <w:tabs>
                <w:tab w:val="clear" w:pos="4153"/>
                <w:tab w:val="clear" w:pos="8306"/>
              </w:tabs>
              <w:spacing w:line="240" w:lineRule="auto"/>
              <w:ind w:left="-86"/>
              <w:rPr>
                <w:rFonts w:cs="Arial"/>
                <w:sz w:val="8"/>
                <w:szCs w:val="8"/>
                <w:lang w:val="en-US"/>
              </w:rPr>
            </w:pPr>
          </w:p>
        </w:tc>
        <w:tc>
          <w:tcPr>
            <w:tcW w:w="1080" w:type="dxa"/>
            <w:tcBorders>
              <w:top w:val="single" w:sz="4" w:space="0" w:color="auto"/>
              <w:left w:val="nil"/>
              <w:bottom w:val="nil"/>
              <w:right w:val="nil"/>
            </w:tcBorders>
          </w:tcPr>
          <w:p w14:paraId="512C2A3C" w14:textId="77777777" w:rsidR="00FB52AC" w:rsidRPr="00355286" w:rsidRDefault="00FB52AC" w:rsidP="00B6588F">
            <w:pPr>
              <w:spacing w:line="240" w:lineRule="auto"/>
              <w:ind w:right="-72"/>
              <w:jc w:val="right"/>
              <w:rPr>
                <w:rFonts w:cs="Arial"/>
                <w:sz w:val="8"/>
                <w:szCs w:val="8"/>
              </w:rPr>
            </w:pPr>
          </w:p>
        </w:tc>
        <w:tc>
          <w:tcPr>
            <w:tcW w:w="1008" w:type="dxa"/>
            <w:tcBorders>
              <w:top w:val="single" w:sz="4" w:space="0" w:color="auto"/>
              <w:left w:val="nil"/>
              <w:bottom w:val="nil"/>
              <w:right w:val="nil"/>
            </w:tcBorders>
            <w:shd w:val="clear" w:color="auto" w:fill="auto"/>
            <w:vAlign w:val="bottom"/>
          </w:tcPr>
          <w:p w14:paraId="265D124B" w14:textId="77777777" w:rsidR="00FB52AC" w:rsidRPr="00355286" w:rsidRDefault="00FB52AC" w:rsidP="00B6588F">
            <w:pPr>
              <w:spacing w:line="240" w:lineRule="auto"/>
              <w:ind w:right="-72"/>
              <w:jc w:val="right"/>
              <w:rPr>
                <w:rFonts w:cs="Arial"/>
                <w:sz w:val="8"/>
                <w:szCs w:val="8"/>
              </w:rPr>
            </w:pPr>
          </w:p>
        </w:tc>
        <w:tc>
          <w:tcPr>
            <w:tcW w:w="1080" w:type="dxa"/>
            <w:tcBorders>
              <w:top w:val="single" w:sz="4" w:space="0" w:color="auto"/>
              <w:left w:val="nil"/>
              <w:bottom w:val="nil"/>
              <w:right w:val="nil"/>
            </w:tcBorders>
          </w:tcPr>
          <w:p w14:paraId="5B93A08F" w14:textId="77777777" w:rsidR="00FB52AC" w:rsidRPr="00355286" w:rsidRDefault="00FB52AC" w:rsidP="00B6588F">
            <w:pPr>
              <w:spacing w:line="240" w:lineRule="auto"/>
              <w:ind w:right="-72"/>
              <w:jc w:val="right"/>
              <w:rPr>
                <w:rFonts w:cs="Arial"/>
                <w:sz w:val="8"/>
                <w:szCs w:val="8"/>
              </w:rPr>
            </w:pPr>
          </w:p>
        </w:tc>
        <w:tc>
          <w:tcPr>
            <w:tcW w:w="1008" w:type="dxa"/>
            <w:tcBorders>
              <w:top w:val="single" w:sz="4" w:space="0" w:color="auto"/>
              <w:left w:val="nil"/>
              <w:bottom w:val="nil"/>
              <w:right w:val="nil"/>
            </w:tcBorders>
            <w:shd w:val="clear" w:color="auto" w:fill="auto"/>
            <w:vAlign w:val="bottom"/>
          </w:tcPr>
          <w:p w14:paraId="49837B92" w14:textId="77777777" w:rsidR="00FB52AC" w:rsidRPr="00355286" w:rsidRDefault="00FB52AC" w:rsidP="00B6588F">
            <w:pPr>
              <w:spacing w:line="240" w:lineRule="auto"/>
              <w:ind w:right="-72"/>
              <w:jc w:val="right"/>
              <w:rPr>
                <w:rFonts w:cs="Arial"/>
                <w:sz w:val="8"/>
                <w:szCs w:val="8"/>
                <w:lang w:val="en-US"/>
              </w:rPr>
            </w:pPr>
          </w:p>
        </w:tc>
        <w:tc>
          <w:tcPr>
            <w:tcW w:w="1080" w:type="dxa"/>
            <w:tcBorders>
              <w:top w:val="single" w:sz="4" w:space="0" w:color="auto"/>
              <w:left w:val="nil"/>
              <w:bottom w:val="nil"/>
              <w:right w:val="nil"/>
            </w:tcBorders>
          </w:tcPr>
          <w:p w14:paraId="54285FE9" w14:textId="77777777" w:rsidR="00FB52AC" w:rsidRPr="00355286" w:rsidRDefault="00FB52AC" w:rsidP="00B6588F">
            <w:pPr>
              <w:spacing w:line="240" w:lineRule="auto"/>
              <w:ind w:right="-72"/>
              <w:jc w:val="right"/>
              <w:rPr>
                <w:rFonts w:cs="Arial"/>
                <w:sz w:val="8"/>
                <w:szCs w:val="8"/>
              </w:rPr>
            </w:pPr>
          </w:p>
        </w:tc>
        <w:tc>
          <w:tcPr>
            <w:tcW w:w="1008" w:type="dxa"/>
            <w:tcBorders>
              <w:top w:val="single" w:sz="4" w:space="0" w:color="auto"/>
              <w:left w:val="nil"/>
              <w:bottom w:val="nil"/>
              <w:right w:val="nil"/>
            </w:tcBorders>
            <w:shd w:val="clear" w:color="auto" w:fill="auto"/>
            <w:vAlign w:val="bottom"/>
          </w:tcPr>
          <w:p w14:paraId="2BF45F9D" w14:textId="77777777" w:rsidR="00FB52AC" w:rsidRPr="00355286" w:rsidRDefault="00FB52AC" w:rsidP="00B6588F">
            <w:pPr>
              <w:spacing w:line="240" w:lineRule="auto"/>
              <w:ind w:right="-72"/>
              <w:jc w:val="right"/>
              <w:rPr>
                <w:rFonts w:cs="Arial"/>
                <w:sz w:val="8"/>
                <w:szCs w:val="8"/>
                <w:lang w:val="en-US"/>
              </w:rPr>
            </w:pPr>
          </w:p>
        </w:tc>
        <w:tc>
          <w:tcPr>
            <w:tcW w:w="1080" w:type="dxa"/>
            <w:tcBorders>
              <w:top w:val="single" w:sz="4" w:space="0" w:color="auto"/>
              <w:left w:val="nil"/>
              <w:bottom w:val="nil"/>
              <w:right w:val="nil"/>
            </w:tcBorders>
          </w:tcPr>
          <w:p w14:paraId="5904C813" w14:textId="77777777" w:rsidR="00FB52AC" w:rsidRPr="00355286" w:rsidRDefault="00FB52AC" w:rsidP="00B6588F">
            <w:pPr>
              <w:spacing w:line="240" w:lineRule="auto"/>
              <w:ind w:right="-94"/>
              <w:jc w:val="right"/>
              <w:rPr>
                <w:rFonts w:cs="Arial"/>
                <w:spacing w:val="-2"/>
                <w:sz w:val="8"/>
                <w:szCs w:val="8"/>
              </w:rPr>
            </w:pPr>
          </w:p>
        </w:tc>
        <w:tc>
          <w:tcPr>
            <w:tcW w:w="1008" w:type="dxa"/>
            <w:tcBorders>
              <w:top w:val="single" w:sz="4" w:space="0" w:color="auto"/>
              <w:left w:val="nil"/>
              <w:bottom w:val="nil"/>
              <w:right w:val="nil"/>
            </w:tcBorders>
            <w:shd w:val="clear" w:color="auto" w:fill="auto"/>
            <w:vAlign w:val="bottom"/>
          </w:tcPr>
          <w:p w14:paraId="277C6A07" w14:textId="77777777" w:rsidR="00FB52AC" w:rsidRPr="00355286" w:rsidRDefault="00FB52AC" w:rsidP="00B6588F">
            <w:pPr>
              <w:spacing w:line="240" w:lineRule="auto"/>
              <w:ind w:right="-94"/>
              <w:jc w:val="right"/>
              <w:rPr>
                <w:rFonts w:cs="Arial"/>
                <w:spacing w:val="-2"/>
                <w:sz w:val="8"/>
                <w:szCs w:val="8"/>
                <w:lang w:val="en-US"/>
              </w:rPr>
            </w:pPr>
          </w:p>
        </w:tc>
      </w:tr>
      <w:tr w:rsidR="00FB52AC" w:rsidRPr="00355286" w14:paraId="599C8A41" w14:textId="77777777" w:rsidTr="00FB52AC">
        <w:tc>
          <w:tcPr>
            <w:tcW w:w="1080" w:type="dxa"/>
            <w:tcBorders>
              <w:top w:val="nil"/>
              <w:left w:val="nil"/>
              <w:bottom w:val="nil"/>
              <w:right w:val="nil"/>
            </w:tcBorders>
            <w:shd w:val="clear" w:color="auto" w:fill="auto"/>
            <w:vAlign w:val="bottom"/>
          </w:tcPr>
          <w:p w14:paraId="7C8E5D05" w14:textId="77777777" w:rsidR="00FB52AC" w:rsidRPr="00355286" w:rsidRDefault="00FB52AC" w:rsidP="00B6588F">
            <w:pPr>
              <w:pStyle w:val="Header"/>
              <w:tabs>
                <w:tab w:val="clear" w:pos="4153"/>
                <w:tab w:val="clear" w:pos="8306"/>
              </w:tabs>
              <w:spacing w:line="240" w:lineRule="auto"/>
              <w:ind w:left="-86"/>
              <w:rPr>
                <w:rFonts w:cs="Arial"/>
                <w:sz w:val="12"/>
                <w:szCs w:val="12"/>
                <w:lang w:val="en-US"/>
              </w:rPr>
            </w:pPr>
            <w:r w:rsidRPr="00355286">
              <w:rPr>
                <w:rFonts w:cs="Arial"/>
                <w:sz w:val="12"/>
                <w:szCs w:val="12"/>
                <w:lang w:val="en-US"/>
              </w:rPr>
              <w:t xml:space="preserve">Closing net </w:t>
            </w:r>
          </w:p>
          <w:p w14:paraId="6F5473BF" w14:textId="75234AB4" w:rsidR="00FB52AC" w:rsidRPr="00355286" w:rsidRDefault="00FB52AC" w:rsidP="00B6588F">
            <w:pPr>
              <w:pStyle w:val="Header"/>
              <w:tabs>
                <w:tab w:val="clear" w:pos="4153"/>
                <w:tab w:val="clear" w:pos="8306"/>
              </w:tabs>
              <w:spacing w:line="240" w:lineRule="auto"/>
              <w:ind w:left="-86"/>
              <w:rPr>
                <w:rFonts w:cs="Arial"/>
                <w:sz w:val="12"/>
                <w:szCs w:val="12"/>
                <w:lang w:val="en-US"/>
              </w:rPr>
            </w:pPr>
            <w:r w:rsidRPr="00355286">
              <w:rPr>
                <w:rFonts w:cs="Arial"/>
                <w:sz w:val="12"/>
                <w:szCs w:val="12"/>
                <w:lang w:val="en-US"/>
              </w:rPr>
              <w:t xml:space="preserve">   assets</w:t>
            </w:r>
          </w:p>
        </w:tc>
        <w:tc>
          <w:tcPr>
            <w:tcW w:w="1080" w:type="dxa"/>
            <w:tcBorders>
              <w:top w:val="nil"/>
              <w:left w:val="nil"/>
              <w:bottom w:val="nil"/>
              <w:right w:val="nil"/>
            </w:tcBorders>
          </w:tcPr>
          <w:p w14:paraId="15E95AC1" w14:textId="77777777" w:rsidR="00FB52AC" w:rsidRPr="00355286" w:rsidRDefault="00FB52AC" w:rsidP="00B6588F">
            <w:pPr>
              <w:spacing w:line="240" w:lineRule="auto"/>
              <w:ind w:right="-72"/>
              <w:jc w:val="right"/>
              <w:rPr>
                <w:rFonts w:cs="Arial"/>
                <w:sz w:val="12"/>
                <w:szCs w:val="12"/>
              </w:rPr>
            </w:pPr>
            <w:r w:rsidRPr="00355286">
              <w:rPr>
                <w:rFonts w:cs="Arial"/>
                <w:spacing w:val="-2"/>
                <w:sz w:val="12"/>
                <w:szCs w:val="12"/>
              </w:rPr>
              <w:t>456</w:t>
            </w:r>
            <w:r w:rsidRPr="00355286">
              <w:rPr>
                <w:rFonts w:cs="Arial"/>
                <w:spacing w:val="-2"/>
                <w:sz w:val="12"/>
                <w:szCs w:val="12"/>
                <w:lang w:val="en-US"/>
              </w:rPr>
              <w:t>.</w:t>
            </w:r>
            <w:r w:rsidRPr="00355286">
              <w:rPr>
                <w:rFonts w:cs="Arial"/>
                <w:spacing w:val="-2"/>
                <w:sz w:val="12"/>
                <w:szCs w:val="12"/>
              </w:rPr>
              <w:t>26</w:t>
            </w:r>
          </w:p>
        </w:tc>
        <w:tc>
          <w:tcPr>
            <w:tcW w:w="1008" w:type="dxa"/>
            <w:tcBorders>
              <w:top w:val="nil"/>
              <w:left w:val="nil"/>
              <w:bottom w:val="nil"/>
              <w:right w:val="nil"/>
            </w:tcBorders>
            <w:shd w:val="clear" w:color="auto" w:fill="auto"/>
            <w:vAlign w:val="bottom"/>
          </w:tcPr>
          <w:p w14:paraId="344B5509" w14:textId="77777777" w:rsidR="00FB52AC" w:rsidRPr="00355286" w:rsidRDefault="00FB52AC" w:rsidP="00B6588F">
            <w:pPr>
              <w:spacing w:line="240" w:lineRule="auto"/>
              <w:ind w:right="-72"/>
              <w:jc w:val="right"/>
              <w:rPr>
                <w:rFonts w:cs="Arial"/>
                <w:sz w:val="12"/>
                <w:szCs w:val="12"/>
              </w:rPr>
            </w:pPr>
            <w:r w:rsidRPr="00355286">
              <w:rPr>
                <w:rFonts w:cs="Arial"/>
                <w:spacing w:val="-2"/>
                <w:sz w:val="12"/>
                <w:szCs w:val="12"/>
              </w:rPr>
              <w:t>395</w:t>
            </w:r>
            <w:r w:rsidRPr="00355286">
              <w:rPr>
                <w:rFonts w:cs="Arial"/>
                <w:spacing w:val="-2"/>
                <w:sz w:val="12"/>
                <w:szCs w:val="12"/>
                <w:lang w:val="en-US"/>
              </w:rPr>
              <w:t>.</w:t>
            </w:r>
            <w:r w:rsidRPr="00355286">
              <w:rPr>
                <w:rFonts w:cs="Arial"/>
                <w:spacing w:val="-2"/>
                <w:sz w:val="12"/>
                <w:szCs w:val="12"/>
              </w:rPr>
              <w:t>02</w:t>
            </w:r>
          </w:p>
        </w:tc>
        <w:tc>
          <w:tcPr>
            <w:tcW w:w="1080" w:type="dxa"/>
            <w:tcBorders>
              <w:top w:val="nil"/>
              <w:left w:val="nil"/>
              <w:bottom w:val="nil"/>
              <w:right w:val="nil"/>
            </w:tcBorders>
          </w:tcPr>
          <w:p w14:paraId="490A1994"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555</w:t>
            </w:r>
            <w:r w:rsidRPr="00355286">
              <w:rPr>
                <w:rFonts w:cs="Arial"/>
                <w:spacing w:val="-2"/>
                <w:sz w:val="12"/>
                <w:szCs w:val="12"/>
                <w:lang w:val="en-US"/>
              </w:rPr>
              <w:t>.</w:t>
            </w:r>
            <w:r w:rsidRPr="00355286">
              <w:rPr>
                <w:rFonts w:cs="Arial"/>
                <w:spacing w:val="-2"/>
                <w:sz w:val="12"/>
                <w:szCs w:val="12"/>
              </w:rPr>
              <w:t>92</w:t>
            </w:r>
          </w:p>
        </w:tc>
        <w:tc>
          <w:tcPr>
            <w:tcW w:w="1008" w:type="dxa"/>
            <w:tcBorders>
              <w:top w:val="nil"/>
              <w:left w:val="nil"/>
              <w:bottom w:val="nil"/>
              <w:right w:val="nil"/>
            </w:tcBorders>
            <w:shd w:val="clear" w:color="auto" w:fill="auto"/>
            <w:vAlign w:val="bottom"/>
          </w:tcPr>
          <w:p w14:paraId="23841E68"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653</w:t>
            </w:r>
            <w:r w:rsidRPr="00355286">
              <w:rPr>
                <w:rFonts w:cs="Arial"/>
                <w:spacing w:val="-2"/>
                <w:sz w:val="12"/>
                <w:szCs w:val="12"/>
                <w:lang w:val="en-US"/>
              </w:rPr>
              <w:t>.</w:t>
            </w:r>
            <w:r w:rsidRPr="00355286">
              <w:rPr>
                <w:rFonts w:cs="Arial"/>
                <w:spacing w:val="-2"/>
                <w:sz w:val="12"/>
                <w:szCs w:val="12"/>
              </w:rPr>
              <w:t>90</w:t>
            </w:r>
          </w:p>
        </w:tc>
        <w:tc>
          <w:tcPr>
            <w:tcW w:w="1080" w:type="dxa"/>
            <w:tcBorders>
              <w:top w:val="nil"/>
              <w:left w:val="nil"/>
              <w:bottom w:val="nil"/>
              <w:right w:val="nil"/>
            </w:tcBorders>
          </w:tcPr>
          <w:p w14:paraId="1E8F34E1"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258</w:t>
            </w:r>
            <w:r w:rsidRPr="00355286">
              <w:rPr>
                <w:rFonts w:cs="Arial"/>
                <w:spacing w:val="-2"/>
                <w:sz w:val="12"/>
                <w:szCs w:val="12"/>
                <w:lang w:val="en-US"/>
              </w:rPr>
              <w:t>.</w:t>
            </w:r>
            <w:r w:rsidRPr="00355286">
              <w:rPr>
                <w:rFonts w:cs="Arial"/>
                <w:spacing w:val="-2"/>
                <w:sz w:val="12"/>
                <w:szCs w:val="12"/>
              </w:rPr>
              <w:t>34</w:t>
            </w:r>
          </w:p>
        </w:tc>
        <w:tc>
          <w:tcPr>
            <w:tcW w:w="1008" w:type="dxa"/>
            <w:tcBorders>
              <w:top w:val="nil"/>
              <w:left w:val="nil"/>
              <w:bottom w:val="nil"/>
              <w:right w:val="nil"/>
            </w:tcBorders>
            <w:shd w:val="clear" w:color="auto" w:fill="auto"/>
            <w:vAlign w:val="bottom"/>
          </w:tcPr>
          <w:p w14:paraId="76EC5EF2"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235</w:t>
            </w:r>
            <w:r w:rsidRPr="00355286">
              <w:rPr>
                <w:rFonts w:cs="Arial"/>
                <w:spacing w:val="-2"/>
                <w:sz w:val="12"/>
                <w:szCs w:val="12"/>
                <w:lang w:val="en-US"/>
              </w:rPr>
              <w:t>.</w:t>
            </w:r>
            <w:r w:rsidRPr="00355286">
              <w:rPr>
                <w:rFonts w:cs="Arial"/>
                <w:spacing w:val="-2"/>
                <w:sz w:val="12"/>
                <w:szCs w:val="12"/>
              </w:rPr>
              <w:t>64</w:t>
            </w:r>
          </w:p>
        </w:tc>
        <w:tc>
          <w:tcPr>
            <w:tcW w:w="1080" w:type="dxa"/>
            <w:tcBorders>
              <w:top w:val="nil"/>
              <w:left w:val="nil"/>
              <w:bottom w:val="nil"/>
              <w:right w:val="nil"/>
            </w:tcBorders>
          </w:tcPr>
          <w:p w14:paraId="6503677E"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1</w:t>
            </w:r>
            <w:r w:rsidRPr="00355286">
              <w:rPr>
                <w:rFonts w:cs="Arial"/>
                <w:spacing w:val="-2"/>
                <w:sz w:val="12"/>
                <w:szCs w:val="12"/>
                <w:lang w:val="en-US"/>
              </w:rPr>
              <w:t>,</w:t>
            </w:r>
            <w:r w:rsidRPr="00355286">
              <w:rPr>
                <w:rFonts w:cs="Arial"/>
                <w:spacing w:val="-2"/>
                <w:sz w:val="12"/>
                <w:szCs w:val="12"/>
              </w:rPr>
              <w:t>270</w:t>
            </w:r>
            <w:r w:rsidRPr="00355286">
              <w:rPr>
                <w:rFonts w:cs="Arial"/>
                <w:spacing w:val="-2"/>
                <w:sz w:val="12"/>
                <w:szCs w:val="12"/>
                <w:lang w:val="en-US"/>
              </w:rPr>
              <w:t>.</w:t>
            </w:r>
            <w:r w:rsidRPr="00355286">
              <w:rPr>
                <w:rFonts w:cs="Arial"/>
                <w:spacing w:val="-2"/>
                <w:sz w:val="12"/>
                <w:szCs w:val="12"/>
              </w:rPr>
              <w:t>52</w:t>
            </w:r>
          </w:p>
        </w:tc>
        <w:tc>
          <w:tcPr>
            <w:tcW w:w="1008" w:type="dxa"/>
            <w:tcBorders>
              <w:top w:val="nil"/>
              <w:left w:val="nil"/>
              <w:bottom w:val="nil"/>
              <w:right w:val="nil"/>
            </w:tcBorders>
            <w:shd w:val="clear" w:color="auto" w:fill="auto"/>
            <w:vAlign w:val="bottom"/>
          </w:tcPr>
          <w:p w14:paraId="4EA63719"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1</w:t>
            </w:r>
            <w:r w:rsidRPr="00355286">
              <w:rPr>
                <w:rFonts w:cs="Arial"/>
                <w:spacing w:val="-2"/>
                <w:sz w:val="12"/>
                <w:szCs w:val="12"/>
                <w:lang w:val="en-US"/>
              </w:rPr>
              <w:t>,</w:t>
            </w:r>
            <w:r w:rsidRPr="00355286">
              <w:rPr>
                <w:rFonts w:cs="Arial"/>
                <w:spacing w:val="-2"/>
                <w:sz w:val="12"/>
                <w:szCs w:val="12"/>
              </w:rPr>
              <w:t>284</w:t>
            </w:r>
            <w:r w:rsidRPr="00355286">
              <w:rPr>
                <w:rFonts w:cs="Arial"/>
                <w:spacing w:val="-2"/>
                <w:sz w:val="12"/>
                <w:szCs w:val="12"/>
                <w:lang w:val="en-US"/>
              </w:rPr>
              <w:t>.</w:t>
            </w:r>
            <w:r w:rsidRPr="00355286">
              <w:rPr>
                <w:rFonts w:cs="Arial"/>
                <w:spacing w:val="-2"/>
                <w:sz w:val="12"/>
                <w:szCs w:val="12"/>
              </w:rPr>
              <w:t>56</w:t>
            </w:r>
          </w:p>
        </w:tc>
      </w:tr>
      <w:tr w:rsidR="00FB52AC" w:rsidRPr="00355286" w14:paraId="058AE096" w14:textId="77777777" w:rsidTr="00FB52AC">
        <w:tc>
          <w:tcPr>
            <w:tcW w:w="1080" w:type="dxa"/>
            <w:tcBorders>
              <w:top w:val="nil"/>
              <w:left w:val="nil"/>
              <w:bottom w:val="nil"/>
              <w:right w:val="nil"/>
            </w:tcBorders>
            <w:shd w:val="clear" w:color="auto" w:fill="auto"/>
            <w:vAlign w:val="bottom"/>
          </w:tcPr>
          <w:p w14:paraId="6570C716" w14:textId="77777777" w:rsidR="00FB52AC" w:rsidRPr="00355286" w:rsidRDefault="00FB52AC" w:rsidP="00B6588F">
            <w:pPr>
              <w:spacing w:line="240" w:lineRule="auto"/>
              <w:ind w:left="-86"/>
              <w:rPr>
                <w:rFonts w:cs="Arial"/>
                <w:sz w:val="8"/>
                <w:szCs w:val="8"/>
                <w:lang w:val="en-US"/>
              </w:rPr>
            </w:pPr>
          </w:p>
        </w:tc>
        <w:tc>
          <w:tcPr>
            <w:tcW w:w="1080" w:type="dxa"/>
            <w:tcBorders>
              <w:top w:val="nil"/>
              <w:left w:val="nil"/>
              <w:bottom w:val="nil"/>
              <w:right w:val="nil"/>
            </w:tcBorders>
          </w:tcPr>
          <w:p w14:paraId="32929147" w14:textId="77777777" w:rsidR="00FB52AC" w:rsidRPr="00355286" w:rsidRDefault="00FB52AC" w:rsidP="00B6588F">
            <w:pPr>
              <w:spacing w:line="240" w:lineRule="auto"/>
              <w:ind w:right="-72"/>
              <w:jc w:val="right"/>
              <w:rPr>
                <w:rFonts w:cs="Arial"/>
                <w:sz w:val="8"/>
                <w:szCs w:val="8"/>
              </w:rPr>
            </w:pPr>
          </w:p>
        </w:tc>
        <w:tc>
          <w:tcPr>
            <w:tcW w:w="1008" w:type="dxa"/>
            <w:tcBorders>
              <w:top w:val="nil"/>
              <w:left w:val="nil"/>
              <w:bottom w:val="nil"/>
              <w:right w:val="nil"/>
            </w:tcBorders>
            <w:shd w:val="clear" w:color="auto" w:fill="auto"/>
            <w:vAlign w:val="bottom"/>
          </w:tcPr>
          <w:p w14:paraId="3BDC150E" w14:textId="77777777" w:rsidR="00FB52AC" w:rsidRPr="00355286" w:rsidRDefault="00FB52AC" w:rsidP="00B6588F">
            <w:pPr>
              <w:spacing w:line="240" w:lineRule="auto"/>
              <w:ind w:right="-72"/>
              <w:jc w:val="right"/>
              <w:rPr>
                <w:rFonts w:cs="Arial"/>
                <w:sz w:val="8"/>
                <w:szCs w:val="8"/>
              </w:rPr>
            </w:pPr>
          </w:p>
        </w:tc>
        <w:tc>
          <w:tcPr>
            <w:tcW w:w="1080" w:type="dxa"/>
            <w:tcBorders>
              <w:top w:val="nil"/>
              <w:left w:val="nil"/>
              <w:bottom w:val="nil"/>
              <w:right w:val="nil"/>
            </w:tcBorders>
          </w:tcPr>
          <w:p w14:paraId="05207FC6" w14:textId="77777777" w:rsidR="00FB52AC" w:rsidRPr="00355286" w:rsidRDefault="00FB52AC" w:rsidP="00B6588F">
            <w:pPr>
              <w:spacing w:line="240" w:lineRule="auto"/>
              <w:ind w:right="-72"/>
              <w:jc w:val="right"/>
              <w:rPr>
                <w:rFonts w:cs="Arial"/>
                <w:sz w:val="8"/>
                <w:szCs w:val="8"/>
                <w:lang w:val="en-US"/>
              </w:rPr>
            </w:pPr>
          </w:p>
        </w:tc>
        <w:tc>
          <w:tcPr>
            <w:tcW w:w="1008" w:type="dxa"/>
            <w:tcBorders>
              <w:top w:val="nil"/>
              <w:left w:val="nil"/>
              <w:bottom w:val="nil"/>
              <w:right w:val="nil"/>
            </w:tcBorders>
            <w:shd w:val="clear" w:color="auto" w:fill="auto"/>
            <w:vAlign w:val="bottom"/>
          </w:tcPr>
          <w:p w14:paraId="4AD27F8F" w14:textId="77777777" w:rsidR="00FB52AC" w:rsidRPr="00355286" w:rsidRDefault="00FB52AC" w:rsidP="00B6588F">
            <w:pPr>
              <w:spacing w:line="240" w:lineRule="auto"/>
              <w:ind w:right="-72"/>
              <w:jc w:val="right"/>
              <w:rPr>
                <w:rFonts w:cs="Arial"/>
                <w:sz w:val="8"/>
                <w:szCs w:val="8"/>
                <w:lang w:val="en-US"/>
              </w:rPr>
            </w:pPr>
          </w:p>
        </w:tc>
        <w:tc>
          <w:tcPr>
            <w:tcW w:w="1080" w:type="dxa"/>
            <w:tcBorders>
              <w:top w:val="nil"/>
              <w:left w:val="nil"/>
              <w:bottom w:val="nil"/>
              <w:right w:val="nil"/>
            </w:tcBorders>
          </w:tcPr>
          <w:p w14:paraId="0874665F" w14:textId="77777777" w:rsidR="00FB52AC" w:rsidRPr="00355286" w:rsidRDefault="00FB52AC" w:rsidP="00B6588F">
            <w:pPr>
              <w:spacing w:line="240" w:lineRule="auto"/>
              <w:ind w:right="-72"/>
              <w:jc w:val="right"/>
              <w:rPr>
                <w:rFonts w:cs="Arial"/>
                <w:sz w:val="8"/>
                <w:szCs w:val="8"/>
                <w:lang w:val="en-US"/>
              </w:rPr>
            </w:pPr>
          </w:p>
        </w:tc>
        <w:tc>
          <w:tcPr>
            <w:tcW w:w="1008" w:type="dxa"/>
            <w:tcBorders>
              <w:top w:val="nil"/>
              <w:left w:val="nil"/>
              <w:bottom w:val="nil"/>
              <w:right w:val="nil"/>
            </w:tcBorders>
            <w:shd w:val="clear" w:color="auto" w:fill="auto"/>
            <w:vAlign w:val="bottom"/>
          </w:tcPr>
          <w:p w14:paraId="748800AF" w14:textId="77777777" w:rsidR="00FB52AC" w:rsidRPr="00355286" w:rsidRDefault="00FB52AC" w:rsidP="00B6588F">
            <w:pPr>
              <w:spacing w:line="240" w:lineRule="auto"/>
              <w:ind w:right="-72"/>
              <w:jc w:val="right"/>
              <w:rPr>
                <w:rFonts w:cs="Arial"/>
                <w:sz w:val="8"/>
                <w:szCs w:val="8"/>
                <w:lang w:val="en-US"/>
              </w:rPr>
            </w:pPr>
          </w:p>
        </w:tc>
        <w:tc>
          <w:tcPr>
            <w:tcW w:w="1080" w:type="dxa"/>
            <w:tcBorders>
              <w:top w:val="nil"/>
              <w:left w:val="nil"/>
              <w:bottom w:val="nil"/>
              <w:right w:val="nil"/>
            </w:tcBorders>
          </w:tcPr>
          <w:p w14:paraId="208F1FEE" w14:textId="77777777" w:rsidR="00FB52AC" w:rsidRPr="00355286" w:rsidRDefault="00FB52AC" w:rsidP="00B6588F">
            <w:pPr>
              <w:spacing w:line="240" w:lineRule="auto"/>
              <w:ind w:right="-94"/>
              <w:jc w:val="right"/>
              <w:rPr>
                <w:rFonts w:cs="Arial"/>
                <w:spacing w:val="-2"/>
                <w:sz w:val="8"/>
                <w:szCs w:val="8"/>
                <w:lang w:val="en-US"/>
              </w:rPr>
            </w:pPr>
          </w:p>
        </w:tc>
        <w:tc>
          <w:tcPr>
            <w:tcW w:w="1008" w:type="dxa"/>
            <w:tcBorders>
              <w:top w:val="nil"/>
              <w:left w:val="nil"/>
              <w:bottom w:val="nil"/>
              <w:right w:val="nil"/>
            </w:tcBorders>
            <w:shd w:val="clear" w:color="auto" w:fill="auto"/>
            <w:vAlign w:val="bottom"/>
          </w:tcPr>
          <w:p w14:paraId="2DC8A5BC" w14:textId="77777777" w:rsidR="00FB52AC" w:rsidRPr="00355286" w:rsidRDefault="00FB52AC" w:rsidP="00B6588F">
            <w:pPr>
              <w:spacing w:line="240" w:lineRule="auto"/>
              <w:ind w:right="-94"/>
              <w:jc w:val="right"/>
              <w:rPr>
                <w:rFonts w:cs="Arial"/>
                <w:spacing w:val="-2"/>
                <w:sz w:val="8"/>
                <w:szCs w:val="8"/>
                <w:lang w:val="en-US"/>
              </w:rPr>
            </w:pPr>
          </w:p>
        </w:tc>
      </w:tr>
      <w:tr w:rsidR="00FB52AC" w:rsidRPr="00355286" w14:paraId="3AF4CE47" w14:textId="77777777" w:rsidTr="00FB52AC">
        <w:tc>
          <w:tcPr>
            <w:tcW w:w="1080" w:type="dxa"/>
            <w:tcBorders>
              <w:top w:val="nil"/>
              <w:left w:val="nil"/>
              <w:bottom w:val="nil"/>
              <w:right w:val="nil"/>
            </w:tcBorders>
            <w:shd w:val="clear" w:color="auto" w:fill="auto"/>
            <w:vAlign w:val="bottom"/>
          </w:tcPr>
          <w:p w14:paraId="22BCD624" w14:textId="77777777" w:rsidR="00FB52AC" w:rsidRPr="00355286" w:rsidRDefault="00FB52AC" w:rsidP="00B6588F">
            <w:pPr>
              <w:spacing w:line="240" w:lineRule="auto"/>
              <w:ind w:left="-86"/>
              <w:rPr>
                <w:rFonts w:cs="Arial"/>
                <w:spacing w:val="-4"/>
                <w:sz w:val="12"/>
                <w:szCs w:val="12"/>
                <w:lang w:val="en-US"/>
              </w:rPr>
            </w:pPr>
            <w:r w:rsidRPr="00355286">
              <w:rPr>
                <w:rFonts w:cs="Arial"/>
                <w:spacing w:val="-4"/>
                <w:sz w:val="12"/>
                <w:szCs w:val="12"/>
                <w:lang w:val="en-US"/>
              </w:rPr>
              <w:t xml:space="preserve">Interest in joint </w:t>
            </w:r>
          </w:p>
          <w:p w14:paraId="3BD69250" w14:textId="7C83AAF9" w:rsidR="00FB52AC" w:rsidRPr="00355286" w:rsidRDefault="00FB52AC" w:rsidP="00B6588F">
            <w:pPr>
              <w:spacing w:line="240" w:lineRule="auto"/>
              <w:ind w:left="-86"/>
              <w:rPr>
                <w:rFonts w:cs="Arial"/>
                <w:b/>
                <w:bCs/>
                <w:spacing w:val="-4"/>
                <w:sz w:val="12"/>
                <w:szCs w:val="12"/>
                <w:lang w:val="en-US"/>
              </w:rPr>
            </w:pPr>
            <w:r w:rsidRPr="00355286">
              <w:rPr>
                <w:rFonts w:cs="Arial"/>
                <w:spacing w:val="-4"/>
                <w:sz w:val="12"/>
                <w:szCs w:val="12"/>
                <w:lang w:val="en-US"/>
              </w:rPr>
              <w:t xml:space="preserve">   ventures</w:t>
            </w:r>
          </w:p>
        </w:tc>
        <w:tc>
          <w:tcPr>
            <w:tcW w:w="1080" w:type="dxa"/>
            <w:tcBorders>
              <w:top w:val="nil"/>
              <w:left w:val="nil"/>
              <w:bottom w:val="single" w:sz="4" w:space="0" w:color="auto"/>
              <w:right w:val="nil"/>
            </w:tcBorders>
          </w:tcPr>
          <w:p w14:paraId="31B7ED44" w14:textId="77777777" w:rsidR="00FB52AC" w:rsidRPr="00355286" w:rsidRDefault="00FB52AC" w:rsidP="00B6588F">
            <w:pPr>
              <w:spacing w:line="240" w:lineRule="auto"/>
              <w:ind w:right="-84"/>
              <w:jc w:val="right"/>
              <w:rPr>
                <w:rFonts w:cs="Arial"/>
                <w:spacing w:val="-2"/>
                <w:sz w:val="12"/>
                <w:szCs w:val="12"/>
                <w:lang w:val="en-US"/>
              </w:rPr>
            </w:pPr>
            <w:r w:rsidRPr="00355286">
              <w:rPr>
                <w:rFonts w:cs="Arial"/>
                <w:spacing w:val="-2"/>
                <w:sz w:val="12"/>
                <w:szCs w:val="12"/>
              </w:rPr>
              <w:t>50</w:t>
            </w:r>
            <w:r w:rsidRPr="00355286">
              <w:rPr>
                <w:rFonts w:cs="Arial"/>
                <w:spacing w:val="-2"/>
                <w:sz w:val="12"/>
                <w:szCs w:val="12"/>
                <w:lang w:val="en-US"/>
              </w:rPr>
              <w:t>.</w:t>
            </w:r>
            <w:r w:rsidRPr="00355286">
              <w:rPr>
                <w:rFonts w:cs="Arial"/>
                <w:spacing w:val="-2"/>
                <w:sz w:val="12"/>
                <w:szCs w:val="12"/>
              </w:rPr>
              <w:t>00</w:t>
            </w:r>
            <w:r w:rsidRPr="00355286">
              <w:rPr>
                <w:rFonts w:cs="Arial"/>
                <w:spacing w:val="-2"/>
                <w:sz w:val="12"/>
                <w:szCs w:val="12"/>
                <w:lang w:val="en-US"/>
              </w:rPr>
              <w:t>%</w:t>
            </w:r>
          </w:p>
        </w:tc>
        <w:tc>
          <w:tcPr>
            <w:tcW w:w="1008" w:type="dxa"/>
            <w:tcBorders>
              <w:top w:val="nil"/>
              <w:left w:val="nil"/>
              <w:bottom w:val="single" w:sz="4" w:space="0" w:color="auto"/>
              <w:right w:val="nil"/>
            </w:tcBorders>
            <w:shd w:val="clear" w:color="auto" w:fill="auto"/>
            <w:vAlign w:val="bottom"/>
          </w:tcPr>
          <w:p w14:paraId="78161A3F" w14:textId="77777777" w:rsidR="00FB52AC" w:rsidRPr="00355286" w:rsidRDefault="00FB52AC" w:rsidP="00B6588F">
            <w:pPr>
              <w:spacing w:line="240" w:lineRule="auto"/>
              <w:ind w:right="-60"/>
              <w:jc w:val="right"/>
              <w:rPr>
                <w:rFonts w:cs="Arial"/>
                <w:spacing w:val="-2"/>
                <w:sz w:val="12"/>
                <w:szCs w:val="12"/>
                <w:lang w:val="en-US"/>
              </w:rPr>
            </w:pPr>
            <w:r w:rsidRPr="00355286">
              <w:rPr>
                <w:rFonts w:cs="Arial"/>
                <w:spacing w:val="-2"/>
                <w:sz w:val="12"/>
                <w:szCs w:val="12"/>
              </w:rPr>
              <w:t>50</w:t>
            </w:r>
            <w:r w:rsidRPr="00355286">
              <w:rPr>
                <w:rFonts w:cs="Arial"/>
                <w:spacing w:val="-2"/>
                <w:sz w:val="12"/>
                <w:szCs w:val="12"/>
                <w:lang w:val="en-US"/>
              </w:rPr>
              <w:t>.</w:t>
            </w:r>
            <w:r w:rsidRPr="00355286">
              <w:rPr>
                <w:rFonts w:cs="Arial"/>
                <w:spacing w:val="-2"/>
                <w:sz w:val="12"/>
                <w:szCs w:val="12"/>
              </w:rPr>
              <w:t>00</w:t>
            </w:r>
            <w:r w:rsidRPr="00355286">
              <w:rPr>
                <w:rFonts w:cs="Arial"/>
                <w:spacing w:val="-2"/>
                <w:sz w:val="12"/>
                <w:szCs w:val="12"/>
                <w:lang w:val="en-US"/>
              </w:rPr>
              <w:t>%</w:t>
            </w:r>
          </w:p>
        </w:tc>
        <w:tc>
          <w:tcPr>
            <w:tcW w:w="1080" w:type="dxa"/>
            <w:tcBorders>
              <w:top w:val="nil"/>
              <w:left w:val="nil"/>
              <w:bottom w:val="single" w:sz="4" w:space="0" w:color="auto"/>
              <w:right w:val="nil"/>
            </w:tcBorders>
          </w:tcPr>
          <w:p w14:paraId="02F9ED35" w14:textId="77777777" w:rsidR="00FB52AC" w:rsidRPr="00355286" w:rsidRDefault="00FB52AC" w:rsidP="00B6588F">
            <w:pPr>
              <w:spacing w:line="240" w:lineRule="auto"/>
              <w:ind w:right="-150"/>
              <w:jc w:val="right"/>
              <w:rPr>
                <w:rFonts w:cs="Arial"/>
                <w:spacing w:val="-2"/>
                <w:sz w:val="12"/>
                <w:szCs w:val="12"/>
                <w:lang w:val="en-US"/>
              </w:rPr>
            </w:pPr>
            <w:r w:rsidRPr="00355286">
              <w:rPr>
                <w:rFonts w:cs="Arial"/>
                <w:spacing w:val="-2"/>
                <w:sz w:val="12"/>
                <w:szCs w:val="12"/>
              </w:rPr>
              <w:t>27</w:t>
            </w:r>
            <w:r w:rsidRPr="00355286">
              <w:rPr>
                <w:rFonts w:cs="Arial"/>
                <w:spacing w:val="-2"/>
                <w:sz w:val="12"/>
                <w:szCs w:val="12"/>
                <w:lang w:val="en-US"/>
              </w:rPr>
              <w:t>.</w:t>
            </w:r>
            <w:r w:rsidRPr="00355286">
              <w:rPr>
                <w:rFonts w:cs="Arial"/>
                <w:spacing w:val="-2"/>
                <w:sz w:val="12"/>
                <w:szCs w:val="12"/>
              </w:rPr>
              <w:t>00</w:t>
            </w:r>
            <w:r w:rsidRPr="00355286">
              <w:rPr>
                <w:rFonts w:cs="Arial"/>
                <w:spacing w:val="-2"/>
                <w:sz w:val="12"/>
                <w:szCs w:val="12"/>
                <w:lang w:val="en-US"/>
              </w:rPr>
              <w:t>%</w:t>
            </w:r>
          </w:p>
        </w:tc>
        <w:tc>
          <w:tcPr>
            <w:tcW w:w="1008" w:type="dxa"/>
            <w:tcBorders>
              <w:top w:val="nil"/>
              <w:left w:val="nil"/>
              <w:bottom w:val="single" w:sz="4" w:space="0" w:color="auto"/>
              <w:right w:val="nil"/>
            </w:tcBorders>
            <w:shd w:val="clear" w:color="auto" w:fill="auto"/>
            <w:vAlign w:val="bottom"/>
          </w:tcPr>
          <w:p w14:paraId="490DC9B8" w14:textId="77777777" w:rsidR="00FB52AC" w:rsidRPr="00355286" w:rsidRDefault="00FB52AC" w:rsidP="00B6588F">
            <w:pPr>
              <w:spacing w:line="240" w:lineRule="auto"/>
              <w:ind w:right="-135"/>
              <w:jc w:val="right"/>
              <w:rPr>
                <w:rFonts w:cs="Arial"/>
                <w:spacing w:val="-2"/>
                <w:sz w:val="12"/>
                <w:szCs w:val="12"/>
                <w:lang w:val="en-US"/>
              </w:rPr>
            </w:pPr>
            <w:r w:rsidRPr="00355286">
              <w:rPr>
                <w:rFonts w:cs="Arial"/>
                <w:spacing w:val="-2"/>
                <w:sz w:val="12"/>
                <w:szCs w:val="12"/>
              </w:rPr>
              <w:t>27</w:t>
            </w:r>
            <w:r w:rsidRPr="00355286">
              <w:rPr>
                <w:rFonts w:cs="Arial"/>
                <w:spacing w:val="-2"/>
                <w:sz w:val="12"/>
                <w:szCs w:val="12"/>
                <w:lang w:val="en-US"/>
              </w:rPr>
              <w:t>.</w:t>
            </w:r>
            <w:r w:rsidRPr="00355286">
              <w:rPr>
                <w:rFonts w:cs="Arial"/>
                <w:spacing w:val="-2"/>
                <w:sz w:val="12"/>
                <w:szCs w:val="12"/>
              </w:rPr>
              <w:t>00</w:t>
            </w:r>
            <w:r w:rsidRPr="00355286">
              <w:rPr>
                <w:rFonts w:cs="Arial"/>
                <w:spacing w:val="-2"/>
                <w:sz w:val="12"/>
                <w:szCs w:val="12"/>
                <w:lang w:val="en-US"/>
              </w:rPr>
              <w:t>%</w:t>
            </w:r>
          </w:p>
        </w:tc>
        <w:tc>
          <w:tcPr>
            <w:tcW w:w="1080" w:type="dxa"/>
            <w:tcBorders>
              <w:top w:val="nil"/>
              <w:left w:val="nil"/>
              <w:bottom w:val="single" w:sz="4" w:space="0" w:color="auto"/>
              <w:right w:val="nil"/>
            </w:tcBorders>
          </w:tcPr>
          <w:p w14:paraId="31006BEB" w14:textId="77777777" w:rsidR="00FB52AC" w:rsidRPr="00355286" w:rsidRDefault="00FB52AC" w:rsidP="00B6588F">
            <w:pPr>
              <w:spacing w:line="240" w:lineRule="auto"/>
              <w:jc w:val="center"/>
              <w:rPr>
                <w:rFonts w:cs="Arial"/>
                <w:spacing w:val="-2"/>
                <w:sz w:val="12"/>
                <w:szCs w:val="12"/>
                <w:lang w:val="en-US"/>
              </w:rPr>
            </w:pPr>
            <w:r w:rsidRPr="00355286">
              <w:rPr>
                <w:rFonts w:cs="Arial"/>
                <w:spacing w:val="-2"/>
                <w:sz w:val="12"/>
                <w:szCs w:val="12"/>
                <w:lang w:val="en-US"/>
              </w:rPr>
              <w:t>-</w:t>
            </w:r>
          </w:p>
        </w:tc>
        <w:tc>
          <w:tcPr>
            <w:tcW w:w="1008" w:type="dxa"/>
            <w:tcBorders>
              <w:top w:val="nil"/>
              <w:left w:val="nil"/>
              <w:bottom w:val="single" w:sz="4" w:space="0" w:color="auto"/>
              <w:right w:val="nil"/>
            </w:tcBorders>
            <w:shd w:val="clear" w:color="auto" w:fill="auto"/>
            <w:vAlign w:val="bottom"/>
          </w:tcPr>
          <w:p w14:paraId="7838D934" w14:textId="77777777" w:rsidR="00FB52AC" w:rsidRPr="00355286" w:rsidRDefault="00FB52AC" w:rsidP="00B6588F">
            <w:pPr>
              <w:spacing w:line="240" w:lineRule="auto"/>
              <w:jc w:val="center"/>
              <w:rPr>
                <w:rFonts w:cs="Arial"/>
                <w:spacing w:val="-2"/>
                <w:sz w:val="12"/>
                <w:szCs w:val="12"/>
                <w:lang w:val="en-US"/>
              </w:rPr>
            </w:pPr>
            <w:r w:rsidRPr="00355286">
              <w:rPr>
                <w:rFonts w:cs="Arial"/>
                <w:spacing w:val="-2"/>
                <w:sz w:val="12"/>
                <w:szCs w:val="12"/>
                <w:lang w:val="en-US"/>
              </w:rPr>
              <w:t>-</w:t>
            </w:r>
          </w:p>
        </w:tc>
        <w:tc>
          <w:tcPr>
            <w:tcW w:w="1080" w:type="dxa"/>
            <w:tcBorders>
              <w:top w:val="nil"/>
              <w:left w:val="nil"/>
              <w:bottom w:val="single" w:sz="4" w:space="0" w:color="auto"/>
              <w:right w:val="nil"/>
            </w:tcBorders>
          </w:tcPr>
          <w:p w14:paraId="37F1A0FE" w14:textId="77777777" w:rsidR="00FB52AC" w:rsidRPr="00355286" w:rsidRDefault="00FB52AC" w:rsidP="00B6588F">
            <w:pPr>
              <w:spacing w:line="240" w:lineRule="auto"/>
              <w:ind w:right="-94"/>
              <w:jc w:val="center"/>
              <w:rPr>
                <w:rFonts w:cs="Arial"/>
                <w:spacing w:val="-2"/>
                <w:sz w:val="12"/>
                <w:szCs w:val="12"/>
                <w:lang w:val="en-US"/>
              </w:rPr>
            </w:pPr>
            <w:r w:rsidRPr="00355286">
              <w:rPr>
                <w:rFonts w:cs="Arial"/>
                <w:spacing w:val="-2"/>
                <w:sz w:val="12"/>
                <w:szCs w:val="12"/>
                <w:lang w:val="en-US"/>
              </w:rPr>
              <w:t>-</w:t>
            </w:r>
          </w:p>
        </w:tc>
        <w:tc>
          <w:tcPr>
            <w:tcW w:w="1008" w:type="dxa"/>
            <w:tcBorders>
              <w:top w:val="nil"/>
              <w:left w:val="nil"/>
              <w:bottom w:val="single" w:sz="4" w:space="0" w:color="auto"/>
              <w:right w:val="nil"/>
            </w:tcBorders>
            <w:shd w:val="clear" w:color="auto" w:fill="auto"/>
            <w:vAlign w:val="bottom"/>
          </w:tcPr>
          <w:p w14:paraId="4BBA08EA" w14:textId="77777777" w:rsidR="00FB52AC" w:rsidRPr="00355286" w:rsidRDefault="00FB52AC" w:rsidP="00B6588F">
            <w:pPr>
              <w:spacing w:line="240" w:lineRule="auto"/>
              <w:ind w:right="-94"/>
              <w:jc w:val="center"/>
              <w:rPr>
                <w:rFonts w:cs="Arial"/>
                <w:spacing w:val="-2"/>
                <w:sz w:val="12"/>
                <w:szCs w:val="12"/>
                <w:lang w:val="en-US"/>
              </w:rPr>
            </w:pPr>
            <w:r w:rsidRPr="00355286">
              <w:rPr>
                <w:rFonts w:cs="Arial"/>
                <w:spacing w:val="-2"/>
                <w:sz w:val="12"/>
                <w:szCs w:val="12"/>
                <w:lang w:val="en-US"/>
              </w:rPr>
              <w:t>-</w:t>
            </w:r>
          </w:p>
        </w:tc>
      </w:tr>
      <w:tr w:rsidR="00FB52AC" w:rsidRPr="00355286" w14:paraId="66E07B2B" w14:textId="77777777" w:rsidTr="00FB52AC">
        <w:tc>
          <w:tcPr>
            <w:tcW w:w="1080" w:type="dxa"/>
            <w:tcBorders>
              <w:top w:val="nil"/>
              <w:left w:val="nil"/>
              <w:bottom w:val="nil"/>
              <w:right w:val="nil"/>
            </w:tcBorders>
            <w:shd w:val="clear" w:color="auto" w:fill="auto"/>
            <w:vAlign w:val="bottom"/>
          </w:tcPr>
          <w:p w14:paraId="5C9A4864" w14:textId="77777777" w:rsidR="00FB52AC" w:rsidRPr="00355286" w:rsidRDefault="00FB52AC" w:rsidP="00B6588F">
            <w:pPr>
              <w:pStyle w:val="Header"/>
              <w:tabs>
                <w:tab w:val="clear" w:pos="4153"/>
                <w:tab w:val="clear" w:pos="8306"/>
              </w:tabs>
              <w:spacing w:line="240" w:lineRule="auto"/>
              <w:ind w:left="-86"/>
              <w:rPr>
                <w:rFonts w:cs="Arial"/>
                <w:sz w:val="8"/>
                <w:szCs w:val="8"/>
                <w:lang w:val="en-US"/>
              </w:rPr>
            </w:pPr>
          </w:p>
        </w:tc>
        <w:tc>
          <w:tcPr>
            <w:tcW w:w="1080" w:type="dxa"/>
            <w:tcBorders>
              <w:top w:val="single" w:sz="4" w:space="0" w:color="auto"/>
              <w:left w:val="nil"/>
              <w:bottom w:val="nil"/>
              <w:right w:val="nil"/>
            </w:tcBorders>
          </w:tcPr>
          <w:p w14:paraId="25D812ED" w14:textId="77777777" w:rsidR="00FB52AC" w:rsidRPr="00355286" w:rsidRDefault="00FB52AC" w:rsidP="00B6588F">
            <w:pPr>
              <w:spacing w:line="240" w:lineRule="auto"/>
              <w:ind w:right="-84"/>
              <w:jc w:val="right"/>
              <w:rPr>
                <w:rFonts w:cs="Arial"/>
                <w:sz w:val="8"/>
                <w:szCs w:val="8"/>
              </w:rPr>
            </w:pPr>
          </w:p>
        </w:tc>
        <w:tc>
          <w:tcPr>
            <w:tcW w:w="1008" w:type="dxa"/>
            <w:tcBorders>
              <w:top w:val="single" w:sz="4" w:space="0" w:color="auto"/>
              <w:left w:val="nil"/>
              <w:bottom w:val="nil"/>
              <w:right w:val="nil"/>
            </w:tcBorders>
            <w:shd w:val="clear" w:color="auto" w:fill="auto"/>
            <w:vAlign w:val="bottom"/>
          </w:tcPr>
          <w:p w14:paraId="6D5AC578" w14:textId="77777777" w:rsidR="00FB52AC" w:rsidRPr="00355286" w:rsidRDefault="00FB52AC" w:rsidP="00B6588F">
            <w:pPr>
              <w:spacing w:line="240" w:lineRule="auto"/>
              <w:ind w:right="-72"/>
              <w:jc w:val="right"/>
              <w:rPr>
                <w:rFonts w:cs="Arial"/>
                <w:sz w:val="8"/>
                <w:szCs w:val="8"/>
              </w:rPr>
            </w:pPr>
          </w:p>
        </w:tc>
        <w:tc>
          <w:tcPr>
            <w:tcW w:w="1080" w:type="dxa"/>
            <w:tcBorders>
              <w:top w:val="single" w:sz="4" w:space="0" w:color="auto"/>
              <w:left w:val="nil"/>
              <w:bottom w:val="nil"/>
              <w:right w:val="nil"/>
            </w:tcBorders>
          </w:tcPr>
          <w:p w14:paraId="4E566F59" w14:textId="77777777" w:rsidR="00FB52AC" w:rsidRPr="00355286" w:rsidRDefault="00FB52AC" w:rsidP="00B6588F">
            <w:pPr>
              <w:spacing w:line="240" w:lineRule="auto"/>
              <w:ind w:right="-150"/>
              <w:jc w:val="right"/>
              <w:rPr>
                <w:rFonts w:cs="Arial"/>
                <w:sz w:val="8"/>
                <w:szCs w:val="8"/>
                <w:lang w:val="en-US"/>
              </w:rPr>
            </w:pPr>
          </w:p>
        </w:tc>
        <w:tc>
          <w:tcPr>
            <w:tcW w:w="1008" w:type="dxa"/>
            <w:tcBorders>
              <w:top w:val="single" w:sz="4" w:space="0" w:color="auto"/>
              <w:left w:val="nil"/>
              <w:bottom w:val="nil"/>
              <w:right w:val="nil"/>
            </w:tcBorders>
            <w:shd w:val="clear" w:color="auto" w:fill="auto"/>
            <w:vAlign w:val="bottom"/>
          </w:tcPr>
          <w:p w14:paraId="64FA92C1" w14:textId="77777777" w:rsidR="00FB52AC" w:rsidRPr="00355286" w:rsidRDefault="00FB52AC" w:rsidP="00B6588F">
            <w:pPr>
              <w:spacing w:line="240" w:lineRule="auto"/>
              <w:ind w:right="-72"/>
              <w:jc w:val="right"/>
              <w:rPr>
                <w:rFonts w:cs="Arial"/>
                <w:sz w:val="8"/>
                <w:szCs w:val="8"/>
                <w:lang w:val="en-US"/>
              </w:rPr>
            </w:pPr>
          </w:p>
        </w:tc>
        <w:tc>
          <w:tcPr>
            <w:tcW w:w="1080" w:type="dxa"/>
            <w:tcBorders>
              <w:top w:val="single" w:sz="4" w:space="0" w:color="auto"/>
              <w:left w:val="nil"/>
              <w:bottom w:val="nil"/>
              <w:right w:val="nil"/>
            </w:tcBorders>
          </w:tcPr>
          <w:p w14:paraId="7BDCE5C1" w14:textId="77777777" w:rsidR="00FB52AC" w:rsidRPr="00355286" w:rsidRDefault="00FB52AC" w:rsidP="00B6588F">
            <w:pPr>
              <w:spacing w:line="240" w:lineRule="auto"/>
              <w:ind w:right="-72"/>
              <w:jc w:val="right"/>
              <w:rPr>
                <w:rFonts w:cs="Arial"/>
                <w:sz w:val="8"/>
                <w:szCs w:val="8"/>
              </w:rPr>
            </w:pPr>
          </w:p>
        </w:tc>
        <w:tc>
          <w:tcPr>
            <w:tcW w:w="1008" w:type="dxa"/>
            <w:tcBorders>
              <w:top w:val="single" w:sz="4" w:space="0" w:color="auto"/>
              <w:left w:val="nil"/>
              <w:bottom w:val="nil"/>
              <w:right w:val="nil"/>
            </w:tcBorders>
            <w:shd w:val="clear" w:color="auto" w:fill="auto"/>
            <w:vAlign w:val="bottom"/>
          </w:tcPr>
          <w:p w14:paraId="64670FAD" w14:textId="77777777" w:rsidR="00FB52AC" w:rsidRPr="00355286" w:rsidRDefault="00FB52AC" w:rsidP="00B6588F">
            <w:pPr>
              <w:spacing w:line="240" w:lineRule="auto"/>
              <w:ind w:right="-72"/>
              <w:jc w:val="right"/>
              <w:rPr>
                <w:rFonts w:cs="Arial"/>
                <w:sz w:val="8"/>
                <w:szCs w:val="8"/>
                <w:lang w:val="en-US"/>
              </w:rPr>
            </w:pPr>
          </w:p>
        </w:tc>
        <w:tc>
          <w:tcPr>
            <w:tcW w:w="1080" w:type="dxa"/>
            <w:tcBorders>
              <w:top w:val="single" w:sz="4" w:space="0" w:color="auto"/>
              <w:left w:val="nil"/>
              <w:bottom w:val="nil"/>
              <w:right w:val="nil"/>
            </w:tcBorders>
          </w:tcPr>
          <w:p w14:paraId="60D155B5" w14:textId="77777777" w:rsidR="00FB52AC" w:rsidRPr="00355286" w:rsidRDefault="00FB52AC" w:rsidP="00B6588F">
            <w:pPr>
              <w:spacing w:line="240" w:lineRule="auto"/>
              <w:ind w:right="-94"/>
              <w:jc w:val="right"/>
              <w:rPr>
                <w:rFonts w:cs="Arial"/>
                <w:spacing w:val="-2"/>
                <w:sz w:val="8"/>
                <w:szCs w:val="8"/>
                <w:lang w:val="en-US"/>
              </w:rPr>
            </w:pPr>
          </w:p>
        </w:tc>
        <w:tc>
          <w:tcPr>
            <w:tcW w:w="1008" w:type="dxa"/>
            <w:tcBorders>
              <w:top w:val="single" w:sz="4" w:space="0" w:color="auto"/>
              <w:left w:val="nil"/>
              <w:bottom w:val="nil"/>
              <w:right w:val="nil"/>
            </w:tcBorders>
            <w:shd w:val="clear" w:color="auto" w:fill="auto"/>
            <w:vAlign w:val="bottom"/>
          </w:tcPr>
          <w:p w14:paraId="59D1F63D" w14:textId="77777777" w:rsidR="00FB52AC" w:rsidRPr="00355286" w:rsidRDefault="00FB52AC" w:rsidP="00B6588F">
            <w:pPr>
              <w:spacing w:line="240" w:lineRule="auto"/>
              <w:ind w:right="-94"/>
              <w:jc w:val="right"/>
              <w:rPr>
                <w:rFonts w:cs="Arial"/>
                <w:spacing w:val="-2"/>
                <w:sz w:val="8"/>
                <w:szCs w:val="8"/>
                <w:lang w:val="en-US"/>
              </w:rPr>
            </w:pPr>
          </w:p>
        </w:tc>
      </w:tr>
      <w:tr w:rsidR="00FB52AC" w:rsidRPr="00355286" w14:paraId="596DB7C4" w14:textId="77777777" w:rsidTr="00FB52AC">
        <w:tc>
          <w:tcPr>
            <w:tcW w:w="1080" w:type="dxa"/>
            <w:tcBorders>
              <w:top w:val="nil"/>
              <w:left w:val="nil"/>
              <w:bottom w:val="nil"/>
              <w:right w:val="nil"/>
            </w:tcBorders>
            <w:shd w:val="clear" w:color="auto" w:fill="auto"/>
            <w:vAlign w:val="bottom"/>
          </w:tcPr>
          <w:p w14:paraId="4CE207DF" w14:textId="77777777" w:rsidR="00FB52AC" w:rsidRPr="00355286" w:rsidRDefault="00FB52AC" w:rsidP="00B6588F">
            <w:pPr>
              <w:spacing w:line="240" w:lineRule="auto"/>
              <w:ind w:left="-86"/>
              <w:rPr>
                <w:rFonts w:cs="Arial"/>
                <w:sz w:val="12"/>
                <w:szCs w:val="12"/>
                <w:lang w:val="en-US"/>
              </w:rPr>
            </w:pPr>
          </w:p>
        </w:tc>
        <w:tc>
          <w:tcPr>
            <w:tcW w:w="1080" w:type="dxa"/>
            <w:tcBorders>
              <w:top w:val="nil"/>
              <w:left w:val="nil"/>
              <w:bottom w:val="nil"/>
              <w:right w:val="nil"/>
            </w:tcBorders>
          </w:tcPr>
          <w:p w14:paraId="1654DB64" w14:textId="77777777" w:rsidR="00FB52AC" w:rsidRPr="00355286" w:rsidRDefault="00FB52AC" w:rsidP="00B6588F">
            <w:pPr>
              <w:spacing w:line="240" w:lineRule="auto"/>
              <w:ind w:right="-84"/>
              <w:jc w:val="right"/>
              <w:rPr>
                <w:rFonts w:cs="Arial"/>
                <w:spacing w:val="-2"/>
                <w:sz w:val="12"/>
                <w:szCs w:val="12"/>
                <w:lang w:val="en-US"/>
              </w:rPr>
            </w:pPr>
            <w:r w:rsidRPr="00355286">
              <w:rPr>
                <w:rFonts w:cs="Arial"/>
                <w:spacing w:val="-2"/>
                <w:sz w:val="12"/>
                <w:szCs w:val="12"/>
              </w:rPr>
              <w:t>228</w:t>
            </w:r>
            <w:r w:rsidRPr="00355286">
              <w:rPr>
                <w:rFonts w:cs="Arial"/>
                <w:spacing w:val="-2"/>
                <w:sz w:val="12"/>
                <w:szCs w:val="12"/>
                <w:lang w:val="en-US"/>
              </w:rPr>
              <w:t>.</w:t>
            </w:r>
            <w:r w:rsidRPr="00355286">
              <w:rPr>
                <w:rFonts w:cs="Arial"/>
                <w:spacing w:val="-2"/>
                <w:sz w:val="12"/>
                <w:szCs w:val="12"/>
              </w:rPr>
              <w:t>13</w:t>
            </w:r>
          </w:p>
        </w:tc>
        <w:tc>
          <w:tcPr>
            <w:tcW w:w="1008" w:type="dxa"/>
            <w:tcBorders>
              <w:top w:val="nil"/>
              <w:left w:val="nil"/>
              <w:bottom w:val="nil"/>
              <w:right w:val="nil"/>
            </w:tcBorders>
            <w:shd w:val="clear" w:color="auto" w:fill="auto"/>
            <w:vAlign w:val="bottom"/>
          </w:tcPr>
          <w:p w14:paraId="50715BF3" w14:textId="77777777" w:rsidR="00FB52AC" w:rsidRPr="00355286" w:rsidRDefault="00FB52AC" w:rsidP="00B6588F">
            <w:pPr>
              <w:spacing w:line="240" w:lineRule="auto"/>
              <w:ind w:right="-60"/>
              <w:jc w:val="right"/>
              <w:rPr>
                <w:rFonts w:cs="Arial"/>
                <w:spacing w:val="-2"/>
                <w:sz w:val="12"/>
                <w:szCs w:val="12"/>
                <w:lang w:val="en-US"/>
              </w:rPr>
            </w:pPr>
            <w:r w:rsidRPr="00355286">
              <w:rPr>
                <w:rFonts w:cs="Arial"/>
                <w:spacing w:val="-2"/>
                <w:sz w:val="12"/>
                <w:szCs w:val="12"/>
              </w:rPr>
              <w:t>197</w:t>
            </w:r>
            <w:r w:rsidRPr="00355286">
              <w:rPr>
                <w:rFonts w:cs="Arial"/>
                <w:spacing w:val="-2"/>
                <w:sz w:val="12"/>
                <w:szCs w:val="12"/>
                <w:lang w:val="en-US"/>
              </w:rPr>
              <w:t>.</w:t>
            </w:r>
            <w:r w:rsidRPr="00355286">
              <w:rPr>
                <w:rFonts w:cs="Arial"/>
                <w:spacing w:val="-2"/>
                <w:sz w:val="12"/>
                <w:szCs w:val="12"/>
              </w:rPr>
              <w:t>51</w:t>
            </w:r>
          </w:p>
        </w:tc>
        <w:tc>
          <w:tcPr>
            <w:tcW w:w="1080" w:type="dxa"/>
            <w:tcBorders>
              <w:top w:val="nil"/>
              <w:left w:val="nil"/>
              <w:bottom w:val="nil"/>
              <w:right w:val="nil"/>
            </w:tcBorders>
          </w:tcPr>
          <w:p w14:paraId="27E16434" w14:textId="77777777" w:rsidR="00FB52AC" w:rsidRPr="00355286" w:rsidRDefault="00FB52AC" w:rsidP="00B6588F">
            <w:pPr>
              <w:spacing w:line="240" w:lineRule="auto"/>
              <w:ind w:right="-60"/>
              <w:jc w:val="right"/>
              <w:rPr>
                <w:rFonts w:cs="Arial"/>
                <w:spacing w:val="-2"/>
                <w:sz w:val="12"/>
                <w:szCs w:val="12"/>
                <w:lang w:val="en-US"/>
              </w:rPr>
            </w:pPr>
            <w:r w:rsidRPr="00355286">
              <w:rPr>
                <w:rFonts w:cs="Arial"/>
                <w:spacing w:val="-2"/>
                <w:sz w:val="12"/>
                <w:szCs w:val="12"/>
              </w:rPr>
              <w:t>150</w:t>
            </w:r>
            <w:r w:rsidRPr="00355286">
              <w:rPr>
                <w:rFonts w:cs="Arial"/>
                <w:spacing w:val="-2"/>
                <w:sz w:val="12"/>
                <w:szCs w:val="12"/>
                <w:lang w:val="en-US"/>
              </w:rPr>
              <w:t>.</w:t>
            </w:r>
            <w:r w:rsidRPr="00355286">
              <w:rPr>
                <w:rFonts w:cs="Arial"/>
                <w:spacing w:val="-2"/>
                <w:sz w:val="12"/>
                <w:szCs w:val="12"/>
              </w:rPr>
              <w:t>09</w:t>
            </w:r>
          </w:p>
        </w:tc>
        <w:tc>
          <w:tcPr>
            <w:tcW w:w="1008" w:type="dxa"/>
            <w:tcBorders>
              <w:top w:val="nil"/>
              <w:left w:val="nil"/>
              <w:bottom w:val="nil"/>
              <w:right w:val="nil"/>
            </w:tcBorders>
            <w:shd w:val="clear" w:color="auto" w:fill="auto"/>
            <w:vAlign w:val="bottom"/>
          </w:tcPr>
          <w:p w14:paraId="0CCDDA16" w14:textId="77777777" w:rsidR="00FB52AC" w:rsidRPr="00355286" w:rsidRDefault="00FB52AC" w:rsidP="00B6588F">
            <w:pPr>
              <w:spacing w:line="240" w:lineRule="auto"/>
              <w:ind w:right="-45"/>
              <w:jc w:val="right"/>
              <w:rPr>
                <w:rFonts w:cs="Arial"/>
                <w:spacing w:val="-2"/>
                <w:sz w:val="12"/>
                <w:szCs w:val="12"/>
                <w:lang w:val="en-US"/>
              </w:rPr>
            </w:pPr>
            <w:r w:rsidRPr="00355286">
              <w:rPr>
                <w:rFonts w:cs="Arial"/>
                <w:spacing w:val="-2"/>
                <w:sz w:val="12"/>
                <w:szCs w:val="12"/>
              </w:rPr>
              <w:t>176</w:t>
            </w:r>
            <w:r w:rsidRPr="00355286">
              <w:rPr>
                <w:rFonts w:cs="Arial"/>
                <w:spacing w:val="-2"/>
                <w:sz w:val="12"/>
                <w:szCs w:val="12"/>
                <w:lang w:val="en-US"/>
              </w:rPr>
              <w:t>.</w:t>
            </w:r>
            <w:r w:rsidRPr="00355286">
              <w:rPr>
                <w:rFonts w:cs="Arial"/>
                <w:spacing w:val="-2"/>
                <w:sz w:val="12"/>
                <w:szCs w:val="12"/>
              </w:rPr>
              <w:t>55</w:t>
            </w:r>
          </w:p>
        </w:tc>
        <w:tc>
          <w:tcPr>
            <w:tcW w:w="1080" w:type="dxa"/>
            <w:tcBorders>
              <w:top w:val="nil"/>
              <w:left w:val="nil"/>
              <w:bottom w:val="nil"/>
              <w:right w:val="nil"/>
            </w:tcBorders>
          </w:tcPr>
          <w:p w14:paraId="50344480" w14:textId="77777777" w:rsidR="00FB52AC" w:rsidRPr="00355286" w:rsidRDefault="00FB52AC" w:rsidP="00B6588F">
            <w:pPr>
              <w:spacing w:line="240" w:lineRule="auto"/>
              <w:ind w:right="-37"/>
              <w:jc w:val="right"/>
              <w:rPr>
                <w:rFonts w:cs="Arial"/>
                <w:spacing w:val="-2"/>
                <w:sz w:val="12"/>
                <w:szCs w:val="12"/>
                <w:lang w:val="en-US"/>
              </w:rPr>
            </w:pPr>
            <w:r w:rsidRPr="00355286">
              <w:rPr>
                <w:rFonts w:cs="Arial"/>
                <w:spacing w:val="-2"/>
                <w:sz w:val="12"/>
                <w:szCs w:val="12"/>
              </w:rPr>
              <w:t>119</w:t>
            </w:r>
            <w:r w:rsidRPr="00355286">
              <w:rPr>
                <w:rFonts w:cs="Arial"/>
                <w:spacing w:val="-2"/>
                <w:sz w:val="12"/>
                <w:szCs w:val="12"/>
                <w:lang w:val="en-US"/>
              </w:rPr>
              <w:t>.</w:t>
            </w:r>
            <w:r w:rsidRPr="00355286">
              <w:rPr>
                <w:rFonts w:cs="Arial"/>
                <w:spacing w:val="-2"/>
                <w:sz w:val="12"/>
                <w:szCs w:val="12"/>
              </w:rPr>
              <w:t>67</w:t>
            </w:r>
          </w:p>
        </w:tc>
        <w:tc>
          <w:tcPr>
            <w:tcW w:w="1008" w:type="dxa"/>
            <w:tcBorders>
              <w:top w:val="nil"/>
              <w:left w:val="nil"/>
              <w:bottom w:val="nil"/>
              <w:right w:val="nil"/>
            </w:tcBorders>
            <w:shd w:val="clear" w:color="auto" w:fill="auto"/>
            <w:vAlign w:val="bottom"/>
          </w:tcPr>
          <w:p w14:paraId="0034B96C" w14:textId="77777777" w:rsidR="00FB52AC" w:rsidRPr="00355286" w:rsidRDefault="00FB52AC" w:rsidP="00B6588F">
            <w:pPr>
              <w:spacing w:line="240" w:lineRule="auto"/>
              <w:ind w:right="-120"/>
              <w:jc w:val="right"/>
              <w:rPr>
                <w:rFonts w:cs="Arial"/>
                <w:spacing w:val="-2"/>
                <w:sz w:val="12"/>
                <w:szCs w:val="12"/>
                <w:lang w:val="en-US"/>
              </w:rPr>
            </w:pPr>
            <w:r w:rsidRPr="00355286">
              <w:rPr>
                <w:rFonts w:cs="Arial"/>
                <w:spacing w:val="-2"/>
                <w:sz w:val="12"/>
                <w:szCs w:val="12"/>
              </w:rPr>
              <w:t>108</w:t>
            </w:r>
            <w:r w:rsidRPr="00355286">
              <w:rPr>
                <w:rFonts w:cs="Arial"/>
                <w:spacing w:val="-2"/>
                <w:sz w:val="12"/>
                <w:szCs w:val="12"/>
                <w:lang w:val="en-US"/>
              </w:rPr>
              <w:t>.</w:t>
            </w:r>
            <w:r w:rsidRPr="00355286">
              <w:rPr>
                <w:rFonts w:cs="Arial"/>
                <w:spacing w:val="-2"/>
                <w:sz w:val="12"/>
                <w:szCs w:val="12"/>
              </w:rPr>
              <w:t>11</w:t>
            </w:r>
          </w:p>
        </w:tc>
        <w:tc>
          <w:tcPr>
            <w:tcW w:w="1080" w:type="dxa"/>
            <w:tcBorders>
              <w:top w:val="nil"/>
              <w:left w:val="nil"/>
              <w:bottom w:val="nil"/>
              <w:right w:val="nil"/>
            </w:tcBorders>
          </w:tcPr>
          <w:p w14:paraId="01BA0C53"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497</w:t>
            </w:r>
            <w:r w:rsidRPr="00355286">
              <w:rPr>
                <w:rFonts w:cs="Arial"/>
                <w:spacing w:val="-2"/>
                <w:sz w:val="12"/>
                <w:szCs w:val="12"/>
                <w:lang w:val="en-US"/>
              </w:rPr>
              <w:t>.</w:t>
            </w:r>
            <w:r w:rsidRPr="00355286">
              <w:rPr>
                <w:rFonts w:cs="Arial"/>
                <w:spacing w:val="-2"/>
                <w:sz w:val="12"/>
                <w:szCs w:val="12"/>
              </w:rPr>
              <w:t>89</w:t>
            </w:r>
          </w:p>
        </w:tc>
        <w:tc>
          <w:tcPr>
            <w:tcW w:w="1008" w:type="dxa"/>
            <w:tcBorders>
              <w:top w:val="nil"/>
              <w:left w:val="nil"/>
              <w:bottom w:val="nil"/>
              <w:right w:val="nil"/>
            </w:tcBorders>
            <w:shd w:val="clear" w:color="auto" w:fill="auto"/>
            <w:vAlign w:val="bottom"/>
          </w:tcPr>
          <w:p w14:paraId="59778672"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482</w:t>
            </w:r>
            <w:r w:rsidRPr="00355286">
              <w:rPr>
                <w:rFonts w:cs="Arial"/>
                <w:spacing w:val="-2"/>
                <w:sz w:val="12"/>
                <w:szCs w:val="12"/>
                <w:lang w:val="en-US"/>
              </w:rPr>
              <w:t>.</w:t>
            </w:r>
            <w:r w:rsidRPr="00355286">
              <w:rPr>
                <w:rFonts w:cs="Arial"/>
                <w:spacing w:val="-2"/>
                <w:sz w:val="12"/>
                <w:szCs w:val="12"/>
              </w:rPr>
              <w:t>17</w:t>
            </w:r>
          </w:p>
        </w:tc>
      </w:tr>
      <w:tr w:rsidR="00FB52AC" w:rsidRPr="00355286" w14:paraId="2E9EB641" w14:textId="77777777" w:rsidTr="00FB52AC">
        <w:tc>
          <w:tcPr>
            <w:tcW w:w="1080" w:type="dxa"/>
            <w:tcBorders>
              <w:top w:val="nil"/>
              <w:left w:val="nil"/>
              <w:bottom w:val="nil"/>
              <w:right w:val="nil"/>
            </w:tcBorders>
            <w:shd w:val="clear" w:color="auto" w:fill="auto"/>
            <w:vAlign w:val="bottom"/>
          </w:tcPr>
          <w:p w14:paraId="612FB77D" w14:textId="77777777" w:rsidR="00FB52AC" w:rsidRPr="00355286" w:rsidRDefault="00FB52AC" w:rsidP="00B6588F">
            <w:pPr>
              <w:pStyle w:val="Header"/>
              <w:tabs>
                <w:tab w:val="clear" w:pos="4153"/>
                <w:tab w:val="clear" w:pos="8306"/>
              </w:tabs>
              <w:spacing w:line="240" w:lineRule="auto"/>
              <w:ind w:left="-86"/>
              <w:rPr>
                <w:rFonts w:cs="Arial"/>
                <w:spacing w:val="-6"/>
                <w:sz w:val="12"/>
                <w:szCs w:val="12"/>
                <w:lang w:val="en-US"/>
              </w:rPr>
            </w:pPr>
            <w:r w:rsidRPr="00355286">
              <w:rPr>
                <w:rFonts w:cs="Arial"/>
                <w:spacing w:val="-6"/>
                <w:sz w:val="12"/>
                <w:szCs w:val="12"/>
                <w:lang w:val="en-US"/>
              </w:rPr>
              <w:t xml:space="preserve">Goodwill (Bargain </w:t>
            </w:r>
          </w:p>
          <w:p w14:paraId="7E9F15B7" w14:textId="77777777" w:rsidR="00FB52AC" w:rsidRPr="00355286" w:rsidRDefault="00FB52AC" w:rsidP="00B6588F">
            <w:pPr>
              <w:pStyle w:val="Header"/>
              <w:tabs>
                <w:tab w:val="clear" w:pos="4153"/>
                <w:tab w:val="clear" w:pos="8306"/>
              </w:tabs>
              <w:spacing w:line="240" w:lineRule="auto"/>
              <w:ind w:left="-86"/>
              <w:rPr>
                <w:rFonts w:cs="Arial"/>
                <w:sz w:val="12"/>
                <w:szCs w:val="12"/>
                <w:lang w:val="en-US"/>
              </w:rPr>
            </w:pPr>
            <w:r w:rsidRPr="00355286">
              <w:rPr>
                <w:rFonts w:cs="Arial"/>
                <w:spacing w:val="-6"/>
                <w:sz w:val="12"/>
                <w:szCs w:val="12"/>
                <w:lang w:val="en-US"/>
              </w:rPr>
              <w:t xml:space="preserve">   purchase)</w:t>
            </w:r>
          </w:p>
        </w:tc>
        <w:tc>
          <w:tcPr>
            <w:tcW w:w="1080" w:type="dxa"/>
            <w:tcBorders>
              <w:top w:val="nil"/>
              <w:left w:val="nil"/>
              <w:bottom w:val="single" w:sz="4" w:space="0" w:color="auto"/>
              <w:right w:val="nil"/>
            </w:tcBorders>
          </w:tcPr>
          <w:p w14:paraId="38110F7B" w14:textId="77777777" w:rsidR="00FB52AC" w:rsidRPr="00355286" w:rsidRDefault="00FB52AC" w:rsidP="00B6588F">
            <w:pPr>
              <w:spacing w:line="240" w:lineRule="auto"/>
              <w:ind w:right="-84"/>
              <w:jc w:val="right"/>
              <w:rPr>
                <w:rFonts w:cs="Arial"/>
                <w:spacing w:val="-2"/>
                <w:sz w:val="12"/>
                <w:szCs w:val="12"/>
                <w:lang w:val="en-US"/>
              </w:rPr>
            </w:pPr>
          </w:p>
          <w:p w14:paraId="018BC139" w14:textId="77777777" w:rsidR="00FB52AC" w:rsidRPr="00355286" w:rsidRDefault="00FB52AC" w:rsidP="00B6588F">
            <w:pPr>
              <w:spacing w:line="240" w:lineRule="auto"/>
              <w:ind w:right="-84"/>
              <w:jc w:val="right"/>
              <w:rPr>
                <w:rFonts w:cs="Arial"/>
                <w:spacing w:val="-2"/>
                <w:sz w:val="12"/>
                <w:szCs w:val="12"/>
                <w:lang w:val="en-US"/>
              </w:rPr>
            </w:pPr>
            <w:r w:rsidRPr="00355286">
              <w:rPr>
                <w:rFonts w:cs="Arial"/>
                <w:spacing w:val="-2"/>
                <w:sz w:val="12"/>
                <w:szCs w:val="12"/>
              </w:rPr>
              <w:t>123</w:t>
            </w:r>
            <w:r w:rsidRPr="00355286">
              <w:rPr>
                <w:rFonts w:cs="Arial"/>
                <w:spacing w:val="-2"/>
                <w:sz w:val="12"/>
                <w:szCs w:val="12"/>
                <w:lang w:val="en-US"/>
              </w:rPr>
              <w:t>.</w:t>
            </w:r>
            <w:r w:rsidRPr="00355286">
              <w:rPr>
                <w:rFonts w:cs="Arial"/>
                <w:spacing w:val="-2"/>
                <w:sz w:val="12"/>
                <w:szCs w:val="12"/>
              </w:rPr>
              <w:t>40</w:t>
            </w:r>
          </w:p>
        </w:tc>
        <w:tc>
          <w:tcPr>
            <w:tcW w:w="1008" w:type="dxa"/>
            <w:tcBorders>
              <w:top w:val="nil"/>
              <w:left w:val="nil"/>
              <w:bottom w:val="single" w:sz="4" w:space="0" w:color="auto"/>
              <w:right w:val="nil"/>
            </w:tcBorders>
            <w:shd w:val="clear" w:color="auto" w:fill="auto"/>
            <w:vAlign w:val="bottom"/>
          </w:tcPr>
          <w:p w14:paraId="69804B85" w14:textId="77777777" w:rsidR="00FB52AC" w:rsidRPr="00355286" w:rsidRDefault="00FB52AC" w:rsidP="00B6588F">
            <w:pPr>
              <w:spacing w:line="240" w:lineRule="auto"/>
              <w:ind w:right="-60"/>
              <w:jc w:val="right"/>
              <w:rPr>
                <w:rFonts w:cs="Arial"/>
                <w:spacing w:val="-2"/>
                <w:sz w:val="12"/>
                <w:szCs w:val="12"/>
                <w:lang w:val="en-US"/>
              </w:rPr>
            </w:pPr>
            <w:r w:rsidRPr="00355286">
              <w:rPr>
                <w:rFonts w:cs="Arial"/>
                <w:spacing w:val="-2"/>
                <w:sz w:val="12"/>
                <w:szCs w:val="12"/>
              </w:rPr>
              <w:t>123</w:t>
            </w:r>
            <w:r w:rsidRPr="00355286">
              <w:rPr>
                <w:rFonts w:cs="Arial"/>
                <w:spacing w:val="-2"/>
                <w:sz w:val="12"/>
                <w:szCs w:val="12"/>
                <w:lang w:val="en-US"/>
              </w:rPr>
              <w:t>.</w:t>
            </w:r>
            <w:r w:rsidRPr="00355286">
              <w:rPr>
                <w:rFonts w:cs="Arial"/>
                <w:spacing w:val="-2"/>
                <w:sz w:val="12"/>
                <w:szCs w:val="12"/>
              </w:rPr>
              <w:t>40</w:t>
            </w:r>
          </w:p>
        </w:tc>
        <w:tc>
          <w:tcPr>
            <w:tcW w:w="1080" w:type="dxa"/>
            <w:tcBorders>
              <w:top w:val="nil"/>
              <w:left w:val="nil"/>
              <w:bottom w:val="single" w:sz="4" w:space="0" w:color="auto"/>
              <w:right w:val="nil"/>
            </w:tcBorders>
          </w:tcPr>
          <w:p w14:paraId="79DE26C6" w14:textId="77777777" w:rsidR="00FB52AC" w:rsidRPr="00355286" w:rsidRDefault="00FB52AC" w:rsidP="00B6588F">
            <w:pPr>
              <w:spacing w:line="240" w:lineRule="auto"/>
              <w:ind w:right="-60"/>
              <w:jc w:val="right"/>
              <w:rPr>
                <w:rFonts w:cs="Arial"/>
                <w:spacing w:val="-2"/>
                <w:sz w:val="12"/>
                <w:szCs w:val="12"/>
                <w:lang w:val="en-US"/>
              </w:rPr>
            </w:pPr>
          </w:p>
          <w:p w14:paraId="5A827017" w14:textId="77777777" w:rsidR="00FB52AC" w:rsidRPr="00355286" w:rsidRDefault="00FB52AC" w:rsidP="00B6588F">
            <w:pPr>
              <w:spacing w:line="240" w:lineRule="auto"/>
              <w:ind w:right="-60"/>
              <w:jc w:val="right"/>
              <w:rPr>
                <w:rFonts w:cs="Arial"/>
                <w:spacing w:val="-2"/>
                <w:sz w:val="12"/>
                <w:szCs w:val="12"/>
                <w:lang w:val="en-US"/>
              </w:rPr>
            </w:pPr>
            <w:r w:rsidRPr="00355286">
              <w:rPr>
                <w:rFonts w:cs="Arial"/>
                <w:spacing w:val="-2"/>
                <w:sz w:val="12"/>
                <w:szCs w:val="12"/>
                <w:lang w:val="en-US"/>
              </w:rPr>
              <w:t>(</w:t>
            </w:r>
            <w:r w:rsidRPr="00355286">
              <w:rPr>
                <w:rFonts w:cs="Arial"/>
                <w:spacing w:val="-2"/>
                <w:sz w:val="12"/>
                <w:szCs w:val="12"/>
              </w:rPr>
              <w:t>21</w:t>
            </w:r>
            <w:r w:rsidRPr="00355286">
              <w:rPr>
                <w:rFonts w:cs="Arial"/>
                <w:spacing w:val="-2"/>
                <w:sz w:val="12"/>
                <w:szCs w:val="12"/>
                <w:lang w:val="en-US"/>
              </w:rPr>
              <w:t>.</w:t>
            </w:r>
            <w:r w:rsidRPr="00355286">
              <w:rPr>
                <w:rFonts w:cs="Arial"/>
                <w:spacing w:val="-2"/>
                <w:sz w:val="12"/>
                <w:szCs w:val="12"/>
              </w:rPr>
              <w:t>96</w:t>
            </w:r>
            <w:r w:rsidRPr="00355286">
              <w:rPr>
                <w:rFonts w:cs="Arial"/>
                <w:spacing w:val="-2"/>
                <w:sz w:val="12"/>
                <w:szCs w:val="12"/>
                <w:lang w:val="en-US"/>
              </w:rPr>
              <w:t>)</w:t>
            </w:r>
          </w:p>
        </w:tc>
        <w:tc>
          <w:tcPr>
            <w:tcW w:w="1008" w:type="dxa"/>
            <w:tcBorders>
              <w:top w:val="nil"/>
              <w:left w:val="nil"/>
              <w:bottom w:val="single" w:sz="4" w:space="0" w:color="auto"/>
              <w:right w:val="nil"/>
            </w:tcBorders>
            <w:shd w:val="clear" w:color="auto" w:fill="auto"/>
            <w:vAlign w:val="bottom"/>
          </w:tcPr>
          <w:p w14:paraId="59130D6D" w14:textId="77777777" w:rsidR="00FB52AC" w:rsidRPr="00355286" w:rsidRDefault="00FB52AC" w:rsidP="00B6588F">
            <w:pPr>
              <w:spacing w:line="240" w:lineRule="auto"/>
              <w:ind w:right="-45"/>
              <w:jc w:val="right"/>
              <w:rPr>
                <w:rFonts w:cs="Arial"/>
                <w:spacing w:val="-2"/>
                <w:sz w:val="12"/>
                <w:szCs w:val="12"/>
                <w:lang w:val="en-US"/>
              </w:rPr>
            </w:pPr>
            <w:r w:rsidRPr="00355286">
              <w:rPr>
                <w:rFonts w:cs="Arial"/>
                <w:spacing w:val="-2"/>
                <w:sz w:val="12"/>
                <w:szCs w:val="12"/>
                <w:lang w:val="en-US"/>
              </w:rPr>
              <w:t>(</w:t>
            </w:r>
            <w:r w:rsidRPr="00355286">
              <w:rPr>
                <w:rFonts w:cs="Arial"/>
                <w:spacing w:val="-2"/>
                <w:sz w:val="12"/>
                <w:szCs w:val="12"/>
              </w:rPr>
              <w:t>26</w:t>
            </w:r>
            <w:r w:rsidRPr="00355286">
              <w:rPr>
                <w:rFonts w:cs="Arial"/>
                <w:spacing w:val="-2"/>
                <w:sz w:val="12"/>
                <w:szCs w:val="12"/>
                <w:lang w:val="en-US"/>
              </w:rPr>
              <w:t>.</w:t>
            </w:r>
            <w:r w:rsidRPr="00355286">
              <w:rPr>
                <w:rFonts w:cs="Arial"/>
                <w:spacing w:val="-2"/>
                <w:sz w:val="12"/>
                <w:szCs w:val="12"/>
              </w:rPr>
              <w:t>38</w:t>
            </w:r>
            <w:r w:rsidRPr="00355286">
              <w:rPr>
                <w:rFonts w:cs="Arial"/>
                <w:spacing w:val="-2"/>
                <w:sz w:val="12"/>
                <w:szCs w:val="12"/>
                <w:lang w:val="en-US"/>
              </w:rPr>
              <w:t>)</w:t>
            </w:r>
          </w:p>
        </w:tc>
        <w:tc>
          <w:tcPr>
            <w:tcW w:w="1080" w:type="dxa"/>
            <w:tcBorders>
              <w:top w:val="nil"/>
              <w:left w:val="nil"/>
              <w:bottom w:val="single" w:sz="4" w:space="0" w:color="auto"/>
              <w:right w:val="nil"/>
            </w:tcBorders>
          </w:tcPr>
          <w:p w14:paraId="4AF6FE17" w14:textId="77777777" w:rsidR="00FB52AC" w:rsidRPr="00355286" w:rsidRDefault="00FB52AC" w:rsidP="00B6588F">
            <w:pPr>
              <w:spacing w:line="240" w:lineRule="auto"/>
              <w:ind w:right="-37"/>
              <w:jc w:val="right"/>
              <w:rPr>
                <w:rFonts w:cs="Arial"/>
                <w:spacing w:val="-2"/>
                <w:sz w:val="12"/>
                <w:szCs w:val="12"/>
                <w:lang w:val="en-US"/>
              </w:rPr>
            </w:pPr>
          </w:p>
          <w:p w14:paraId="007E9CFD" w14:textId="77777777" w:rsidR="00FB52AC" w:rsidRPr="00355286" w:rsidRDefault="00FB52AC" w:rsidP="00B6588F">
            <w:pPr>
              <w:spacing w:line="240" w:lineRule="auto"/>
              <w:ind w:right="-37"/>
              <w:jc w:val="right"/>
              <w:rPr>
                <w:rFonts w:cs="Arial"/>
                <w:spacing w:val="-2"/>
                <w:sz w:val="12"/>
                <w:szCs w:val="12"/>
                <w:lang w:val="en-US"/>
              </w:rPr>
            </w:pPr>
            <w:r w:rsidRPr="00355286">
              <w:rPr>
                <w:rFonts w:cs="Arial"/>
                <w:spacing w:val="-2"/>
                <w:sz w:val="12"/>
                <w:szCs w:val="12"/>
              </w:rPr>
              <w:t>20</w:t>
            </w:r>
            <w:r w:rsidRPr="00355286">
              <w:rPr>
                <w:rFonts w:cs="Arial"/>
                <w:spacing w:val="-2"/>
                <w:sz w:val="12"/>
                <w:szCs w:val="12"/>
                <w:lang w:val="en-US"/>
              </w:rPr>
              <w:t>.</w:t>
            </w:r>
            <w:r w:rsidRPr="00355286">
              <w:rPr>
                <w:rFonts w:cs="Arial"/>
                <w:spacing w:val="-2"/>
                <w:sz w:val="12"/>
                <w:szCs w:val="12"/>
              </w:rPr>
              <w:t>09</w:t>
            </w:r>
          </w:p>
        </w:tc>
        <w:tc>
          <w:tcPr>
            <w:tcW w:w="1008" w:type="dxa"/>
            <w:tcBorders>
              <w:top w:val="nil"/>
              <w:left w:val="nil"/>
              <w:bottom w:val="single" w:sz="4" w:space="0" w:color="auto"/>
              <w:right w:val="nil"/>
            </w:tcBorders>
            <w:shd w:val="clear" w:color="auto" w:fill="auto"/>
            <w:vAlign w:val="bottom"/>
          </w:tcPr>
          <w:p w14:paraId="14594737" w14:textId="77777777" w:rsidR="00FB52AC" w:rsidRPr="00355286" w:rsidRDefault="00FB52AC" w:rsidP="00B6588F">
            <w:pPr>
              <w:spacing w:line="240" w:lineRule="auto"/>
              <w:ind w:right="-120"/>
              <w:jc w:val="right"/>
              <w:rPr>
                <w:rFonts w:cs="Arial"/>
                <w:spacing w:val="-2"/>
                <w:sz w:val="12"/>
                <w:szCs w:val="12"/>
                <w:lang w:val="en-US"/>
              </w:rPr>
            </w:pPr>
            <w:r w:rsidRPr="00355286">
              <w:rPr>
                <w:rFonts w:cs="Arial"/>
                <w:spacing w:val="-2"/>
                <w:sz w:val="12"/>
                <w:szCs w:val="12"/>
              </w:rPr>
              <w:t>19</w:t>
            </w:r>
            <w:r w:rsidRPr="00355286">
              <w:rPr>
                <w:rFonts w:cs="Arial"/>
                <w:spacing w:val="-2"/>
                <w:sz w:val="12"/>
                <w:szCs w:val="12"/>
                <w:lang w:val="en-US"/>
              </w:rPr>
              <w:t>.</w:t>
            </w:r>
            <w:r w:rsidRPr="00355286">
              <w:rPr>
                <w:rFonts w:cs="Arial"/>
                <w:spacing w:val="-2"/>
                <w:sz w:val="12"/>
                <w:szCs w:val="12"/>
              </w:rPr>
              <w:t>91</w:t>
            </w:r>
          </w:p>
        </w:tc>
        <w:tc>
          <w:tcPr>
            <w:tcW w:w="1080" w:type="dxa"/>
            <w:tcBorders>
              <w:top w:val="nil"/>
              <w:left w:val="nil"/>
              <w:bottom w:val="single" w:sz="4" w:space="0" w:color="auto"/>
              <w:right w:val="nil"/>
            </w:tcBorders>
          </w:tcPr>
          <w:p w14:paraId="400DD063" w14:textId="77777777" w:rsidR="00FB52AC" w:rsidRPr="00355286" w:rsidRDefault="00FB52AC" w:rsidP="00B6588F">
            <w:pPr>
              <w:spacing w:line="240" w:lineRule="auto"/>
              <w:ind w:right="-94"/>
              <w:jc w:val="right"/>
              <w:rPr>
                <w:rFonts w:cs="Arial"/>
                <w:spacing w:val="-2"/>
                <w:sz w:val="12"/>
                <w:szCs w:val="12"/>
                <w:lang w:val="en-US"/>
              </w:rPr>
            </w:pPr>
          </w:p>
          <w:p w14:paraId="6D004F46"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121</w:t>
            </w:r>
            <w:r w:rsidRPr="00355286">
              <w:rPr>
                <w:rFonts w:cs="Arial"/>
                <w:spacing w:val="-2"/>
                <w:sz w:val="12"/>
                <w:szCs w:val="12"/>
                <w:lang w:val="en-US"/>
              </w:rPr>
              <w:t>.</w:t>
            </w:r>
            <w:r w:rsidRPr="00355286">
              <w:rPr>
                <w:rFonts w:cs="Arial"/>
                <w:spacing w:val="-2"/>
                <w:sz w:val="12"/>
                <w:szCs w:val="12"/>
              </w:rPr>
              <w:t>53</w:t>
            </w:r>
          </w:p>
        </w:tc>
        <w:tc>
          <w:tcPr>
            <w:tcW w:w="1008" w:type="dxa"/>
            <w:tcBorders>
              <w:top w:val="nil"/>
              <w:left w:val="nil"/>
              <w:bottom w:val="single" w:sz="4" w:space="0" w:color="auto"/>
              <w:right w:val="nil"/>
            </w:tcBorders>
            <w:shd w:val="clear" w:color="auto" w:fill="auto"/>
            <w:vAlign w:val="bottom"/>
          </w:tcPr>
          <w:p w14:paraId="3FEE28C4"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116</w:t>
            </w:r>
            <w:r w:rsidRPr="00355286">
              <w:rPr>
                <w:rFonts w:cs="Arial"/>
                <w:spacing w:val="-2"/>
                <w:sz w:val="12"/>
                <w:szCs w:val="12"/>
                <w:lang w:val="en-US"/>
              </w:rPr>
              <w:t>.</w:t>
            </w:r>
            <w:r w:rsidRPr="00355286">
              <w:rPr>
                <w:rFonts w:cs="Arial"/>
                <w:spacing w:val="-2"/>
                <w:sz w:val="12"/>
                <w:szCs w:val="12"/>
              </w:rPr>
              <w:t>93</w:t>
            </w:r>
          </w:p>
        </w:tc>
      </w:tr>
      <w:tr w:rsidR="00FB52AC" w:rsidRPr="00355286" w14:paraId="1BA3D89E" w14:textId="77777777" w:rsidTr="00FB52AC">
        <w:tc>
          <w:tcPr>
            <w:tcW w:w="1080" w:type="dxa"/>
            <w:tcBorders>
              <w:top w:val="nil"/>
              <w:left w:val="nil"/>
              <w:bottom w:val="nil"/>
              <w:right w:val="nil"/>
            </w:tcBorders>
            <w:shd w:val="clear" w:color="auto" w:fill="auto"/>
            <w:vAlign w:val="bottom"/>
          </w:tcPr>
          <w:p w14:paraId="19C2A74B" w14:textId="77777777" w:rsidR="00FB52AC" w:rsidRPr="00355286" w:rsidRDefault="00FB52AC" w:rsidP="00B6588F">
            <w:pPr>
              <w:pStyle w:val="Header"/>
              <w:tabs>
                <w:tab w:val="clear" w:pos="4153"/>
                <w:tab w:val="clear" w:pos="8306"/>
              </w:tabs>
              <w:spacing w:line="240" w:lineRule="auto"/>
              <w:ind w:left="-86"/>
              <w:rPr>
                <w:rFonts w:cs="Arial"/>
                <w:sz w:val="8"/>
                <w:szCs w:val="8"/>
                <w:lang w:val="en-US"/>
              </w:rPr>
            </w:pPr>
          </w:p>
        </w:tc>
        <w:tc>
          <w:tcPr>
            <w:tcW w:w="1080" w:type="dxa"/>
            <w:tcBorders>
              <w:top w:val="single" w:sz="4" w:space="0" w:color="auto"/>
              <w:left w:val="nil"/>
              <w:bottom w:val="nil"/>
              <w:right w:val="nil"/>
            </w:tcBorders>
          </w:tcPr>
          <w:p w14:paraId="5B98AD41" w14:textId="77777777" w:rsidR="00FB52AC" w:rsidRPr="00355286" w:rsidRDefault="00FB52AC" w:rsidP="00B6588F">
            <w:pPr>
              <w:spacing w:line="240" w:lineRule="auto"/>
              <w:ind w:right="-72"/>
              <w:jc w:val="right"/>
              <w:rPr>
                <w:rFonts w:cs="Arial"/>
                <w:sz w:val="8"/>
                <w:szCs w:val="8"/>
              </w:rPr>
            </w:pPr>
          </w:p>
        </w:tc>
        <w:tc>
          <w:tcPr>
            <w:tcW w:w="1008" w:type="dxa"/>
            <w:tcBorders>
              <w:top w:val="single" w:sz="4" w:space="0" w:color="auto"/>
              <w:left w:val="nil"/>
              <w:bottom w:val="nil"/>
              <w:right w:val="nil"/>
            </w:tcBorders>
            <w:shd w:val="clear" w:color="auto" w:fill="auto"/>
            <w:vAlign w:val="bottom"/>
          </w:tcPr>
          <w:p w14:paraId="0B3B7B9F" w14:textId="77777777" w:rsidR="00FB52AC" w:rsidRPr="00355286" w:rsidRDefault="00FB52AC" w:rsidP="00B6588F">
            <w:pPr>
              <w:spacing w:line="240" w:lineRule="auto"/>
              <w:ind w:right="-72"/>
              <w:jc w:val="right"/>
              <w:rPr>
                <w:rFonts w:cs="Arial"/>
                <w:sz w:val="8"/>
                <w:szCs w:val="8"/>
              </w:rPr>
            </w:pPr>
          </w:p>
        </w:tc>
        <w:tc>
          <w:tcPr>
            <w:tcW w:w="1080" w:type="dxa"/>
            <w:tcBorders>
              <w:top w:val="single" w:sz="4" w:space="0" w:color="auto"/>
              <w:left w:val="nil"/>
              <w:bottom w:val="nil"/>
              <w:right w:val="nil"/>
            </w:tcBorders>
          </w:tcPr>
          <w:p w14:paraId="0402308C" w14:textId="77777777" w:rsidR="00FB52AC" w:rsidRPr="00355286" w:rsidRDefault="00FB52AC" w:rsidP="00B6588F">
            <w:pPr>
              <w:spacing w:line="240" w:lineRule="auto"/>
              <w:ind w:right="-72"/>
              <w:jc w:val="right"/>
              <w:rPr>
                <w:rFonts w:cs="Arial"/>
                <w:sz w:val="8"/>
                <w:szCs w:val="8"/>
                <w:lang w:val="en-US"/>
              </w:rPr>
            </w:pPr>
          </w:p>
        </w:tc>
        <w:tc>
          <w:tcPr>
            <w:tcW w:w="1008" w:type="dxa"/>
            <w:tcBorders>
              <w:top w:val="single" w:sz="4" w:space="0" w:color="auto"/>
              <w:left w:val="nil"/>
              <w:bottom w:val="nil"/>
              <w:right w:val="nil"/>
            </w:tcBorders>
            <w:shd w:val="clear" w:color="auto" w:fill="auto"/>
            <w:vAlign w:val="bottom"/>
          </w:tcPr>
          <w:p w14:paraId="630D1DA9" w14:textId="77777777" w:rsidR="00FB52AC" w:rsidRPr="00355286" w:rsidRDefault="00FB52AC" w:rsidP="00B6588F">
            <w:pPr>
              <w:spacing w:line="240" w:lineRule="auto"/>
              <w:ind w:right="-72"/>
              <w:jc w:val="right"/>
              <w:rPr>
                <w:rFonts w:cs="Arial"/>
                <w:sz w:val="8"/>
                <w:szCs w:val="8"/>
                <w:lang w:val="en-US"/>
              </w:rPr>
            </w:pPr>
          </w:p>
        </w:tc>
        <w:tc>
          <w:tcPr>
            <w:tcW w:w="1080" w:type="dxa"/>
            <w:tcBorders>
              <w:top w:val="single" w:sz="4" w:space="0" w:color="auto"/>
              <w:left w:val="nil"/>
              <w:bottom w:val="nil"/>
              <w:right w:val="nil"/>
            </w:tcBorders>
          </w:tcPr>
          <w:p w14:paraId="0937BC15" w14:textId="77777777" w:rsidR="00FB52AC" w:rsidRPr="00355286" w:rsidRDefault="00FB52AC" w:rsidP="00B6588F">
            <w:pPr>
              <w:spacing w:line="240" w:lineRule="auto"/>
              <w:ind w:right="-72"/>
              <w:jc w:val="right"/>
              <w:rPr>
                <w:rFonts w:cs="Arial"/>
                <w:sz w:val="8"/>
                <w:szCs w:val="8"/>
              </w:rPr>
            </w:pPr>
          </w:p>
        </w:tc>
        <w:tc>
          <w:tcPr>
            <w:tcW w:w="1008" w:type="dxa"/>
            <w:tcBorders>
              <w:top w:val="single" w:sz="4" w:space="0" w:color="auto"/>
              <w:left w:val="nil"/>
              <w:bottom w:val="nil"/>
              <w:right w:val="nil"/>
            </w:tcBorders>
            <w:shd w:val="clear" w:color="auto" w:fill="auto"/>
            <w:vAlign w:val="bottom"/>
          </w:tcPr>
          <w:p w14:paraId="3A372362" w14:textId="77777777" w:rsidR="00FB52AC" w:rsidRPr="00355286" w:rsidRDefault="00FB52AC" w:rsidP="00B6588F">
            <w:pPr>
              <w:spacing w:line="240" w:lineRule="auto"/>
              <w:ind w:right="-72"/>
              <w:jc w:val="right"/>
              <w:rPr>
                <w:rFonts w:cs="Arial"/>
                <w:sz w:val="8"/>
                <w:szCs w:val="8"/>
                <w:lang w:val="en-US"/>
              </w:rPr>
            </w:pPr>
          </w:p>
        </w:tc>
        <w:tc>
          <w:tcPr>
            <w:tcW w:w="1080" w:type="dxa"/>
            <w:tcBorders>
              <w:top w:val="single" w:sz="4" w:space="0" w:color="auto"/>
              <w:left w:val="nil"/>
              <w:bottom w:val="nil"/>
              <w:right w:val="nil"/>
            </w:tcBorders>
          </w:tcPr>
          <w:p w14:paraId="70553174" w14:textId="77777777" w:rsidR="00FB52AC" w:rsidRPr="00355286" w:rsidRDefault="00FB52AC" w:rsidP="00B6588F">
            <w:pPr>
              <w:spacing w:line="240" w:lineRule="auto"/>
              <w:ind w:right="-94"/>
              <w:jc w:val="right"/>
              <w:rPr>
                <w:rFonts w:cs="Arial"/>
                <w:spacing w:val="-2"/>
                <w:sz w:val="8"/>
                <w:szCs w:val="8"/>
                <w:lang w:val="en-US"/>
              </w:rPr>
            </w:pPr>
          </w:p>
        </w:tc>
        <w:tc>
          <w:tcPr>
            <w:tcW w:w="1008" w:type="dxa"/>
            <w:tcBorders>
              <w:top w:val="single" w:sz="4" w:space="0" w:color="auto"/>
              <w:left w:val="nil"/>
              <w:bottom w:val="nil"/>
              <w:right w:val="nil"/>
            </w:tcBorders>
            <w:shd w:val="clear" w:color="auto" w:fill="auto"/>
            <w:vAlign w:val="bottom"/>
          </w:tcPr>
          <w:p w14:paraId="0F571A97" w14:textId="77777777" w:rsidR="00FB52AC" w:rsidRPr="00355286" w:rsidRDefault="00FB52AC" w:rsidP="00B6588F">
            <w:pPr>
              <w:spacing w:line="240" w:lineRule="auto"/>
              <w:ind w:right="-94"/>
              <w:jc w:val="right"/>
              <w:rPr>
                <w:rFonts w:cs="Arial"/>
                <w:spacing w:val="-2"/>
                <w:sz w:val="8"/>
                <w:szCs w:val="8"/>
                <w:lang w:val="en-US"/>
              </w:rPr>
            </w:pPr>
          </w:p>
        </w:tc>
      </w:tr>
      <w:tr w:rsidR="00FB52AC" w:rsidRPr="00355286" w14:paraId="558AE096" w14:textId="77777777" w:rsidTr="00FB52AC">
        <w:tc>
          <w:tcPr>
            <w:tcW w:w="1080" w:type="dxa"/>
            <w:tcBorders>
              <w:top w:val="nil"/>
              <w:left w:val="nil"/>
              <w:bottom w:val="nil"/>
              <w:right w:val="nil"/>
            </w:tcBorders>
            <w:shd w:val="clear" w:color="auto" w:fill="auto"/>
            <w:vAlign w:val="bottom"/>
          </w:tcPr>
          <w:p w14:paraId="77B9DCFE" w14:textId="77777777" w:rsidR="00FB52AC" w:rsidRPr="00355286" w:rsidRDefault="00FB52AC" w:rsidP="00B6588F">
            <w:pPr>
              <w:pStyle w:val="Header"/>
              <w:tabs>
                <w:tab w:val="clear" w:pos="4153"/>
                <w:tab w:val="clear" w:pos="8306"/>
              </w:tabs>
              <w:spacing w:line="240" w:lineRule="auto"/>
              <w:ind w:left="-86"/>
              <w:rPr>
                <w:rFonts w:cs="Arial"/>
                <w:sz w:val="12"/>
                <w:szCs w:val="12"/>
                <w:lang w:val="en-US"/>
              </w:rPr>
            </w:pPr>
            <w:r w:rsidRPr="00355286">
              <w:rPr>
                <w:rFonts w:cs="Arial"/>
                <w:sz w:val="12"/>
                <w:szCs w:val="12"/>
                <w:lang w:val="en-US"/>
              </w:rPr>
              <w:t>Carrying value</w:t>
            </w:r>
          </w:p>
        </w:tc>
        <w:tc>
          <w:tcPr>
            <w:tcW w:w="1080" w:type="dxa"/>
            <w:tcBorders>
              <w:top w:val="nil"/>
              <w:left w:val="nil"/>
              <w:bottom w:val="single" w:sz="4" w:space="0" w:color="auto"/>
              <w:right w:val="nil"/>
            </w:tcBorders>
          </w:tcPr>
          <w:p w14:paraId="305FF3EF" w14:textId="77777777" w:rsidR="00FB52AC" w:rsidRPr="00355286" w:rsidRDefault="00FB52AC" w:rsidP="00B6588F">
            <w:pPr>
              <w:spacing w:line="240" w:lineRule="auto"/>
              <w:ind w:right="-72"/>
              <w:jc w:val="right"/>
              <w:rPr>
                <w:rFonts w:cs="Arial"/>
                <w:sz w:val="12"/>
                <w:szCs w:val="12"/>
              </w:rPr>
            </w:pPr>
            <w:r w:rsidRPr="00355286">
              <w:rPr>
                <w:rFonts w:cs="Arial"/>
                <w:spacing w:val="-2"/>
                <w:sz w:val="12"/>
                <w:szCs w:val="12"/>
              </w:rPr>
              <w:t>351</w:t>
            </w:r>
            <w:r w:rsidRPr="00355286">
              <w:rPr>
                <w:rFonts w:cs="Arial"/>
                <w:spacing w:val="-2"/>
                <w:sz w:val="12"/>
                <w:szCs w:val="12"/>
                <w:lang w:val="en-US"/>
              </w:rPr>
              <w:t>.</w:t>
            </w:r>
            <w:r w:rsidRPr="00355286">
              <w:rPr>
                <w:rFonts w:cs="Arial"/>
                <w:spacing w:val="-2"/>
                <w:sz w:val="12"/>
                <w:szCs w:val="12"/>
              </w:rPr>
              <w:t>53</w:t>
            </w:r>
          </w:p>
        </w:tc>
        <w:tc>
          <w:tcPr>
            <w:tcW w:w="1008" w:type="dxa"/>
            <w:tcBorders>
              <w:top w:val="nil"/>
              <w:left w:val="nil"/>
              <w:bottom w:val="single" w:sz="4" w:space="0" w:color="auto"/>
              <w:right w:val="nil"/>
            </w:tcBorders>
            <w:shd w:val="clear" w:color="auto" w:fill="auto"/>
            <w:vAlign w:val="bottom"/>
          </w:tcPr>
          <w:p w14:paraId="6C1DF4CF" w14:textId="77777777" w:rsidR="00FB52AC" w:rsidRPr="00355286" w:rsidRDefault="00FB52AC" w:rsidP="00B6588F">
            <w:pPr>
              <w:spacing w:line="240" w:lineRule="auto"/>
              <w:ind w:right="-72"/>
              <w:jc w:val="right"/>
              <w:rPr>
                <w:rFonts w:cs="Arial"/>
                <w:sz w:val="12"/>
                <w:szCs w:val="12"/>
              </w:rPr>
            </w:pPr>
            <w:r w:rsidRPr="00355286">
              <w:rPr>
                <w:rFonts w:cs="Arial"/>
                <w:spacing w:val="-2"/>
                <w:sz w:val="12"/>
                <w:szCs w:val="12"/>
              </w:rPr>
              <w:t>320</w:t>
            </w:r>
            <w:r w:rsidRPr="00355286">
              <w:rPr>
                <w:rFonts w:cs="Arial"/>
                <w:spacing w:val="-2"/>
                <w:sz w:val="12"/>
                <w:szCs w:val="12"/>
                <w:lang w:val="en-US"/>
              </w:rPr>
              <w:t>.</w:t>
            </w:r>
            <w:r w:rsidRPr="00355286">
              <w:rPr>
                <w:rFonts w:cs="Arial"/>
                <w:spacing w:val="-2"/>
                <w:sz w:val="12"/>
                <w:szCs w:val="12"/>
              </w:rPr>
              <w:t>91</w:t>
            </w:r>
          </w:p>
        </w:tc>
        <w:tc>
          <w:tcPr>
            <w:tcW w:w="1080" w:type="dxa"/>
            <w:tcBorders>
              <w:top w:val="nil"/>
              <w:left w:val="nil"/>
              <w:bottom w:val="single" w:sz="4" w:space="0" w:color="auto"/>
              <w:right w:val="nil"/>
            </w:tcBorders>
          </w:tcPr>
          <w:p w14:paraId="544592FF" w14:textId="77777777" w:rsidR="00FB52AC" w:rsidRPr="00355286" w:rsidRDefault="00FB52AC" w:rsidP="00B6588F">
            <w:pPr>
              <w:spacing w:line="240" w:lineRule="auto"/>
              <w:ind w:right="-72"/>
              <w:jc w:val="right"/>
              <w:rPr>
                <w:rFonts w:cs="Arial"/>
                <w:sz w:val="12"/>
                <w:szCs w:val="12"/>
                <w:lang w:val="en-US"/>
              </w:rPr>
            </w:pPr>
            <w:r w:rsidRPr="00355286">
              <w:rPr>
                <w:rFonts w:cs="Arial"/>
                <w:spacing w:val="-2"/>
                <w:sz w:val="12"/>
                <w:szCs w:val="12"/>
              </w:rPr>
              <w:t>128</w:t>
            </w:r>
            <w:r w:rsidRPr="00355286">
              <w:rPr>
                <w:rFonts w:cs="Arial"/>
                <w:spacing w:val="-2"/>
                <w:sz w:val="12"/>
                <w:szCs w:val="12"/>
                <w:lang w:val="en-US"/>
              </w:rPr>
              <w:t>.</w:t>
            </w:r>
            <w:r w:rsidRPr="00355286">
              <w:rPr>
                <w:rFonts w:cs="Arial"/>
                <w:spacing w:val="-2"/>
                <w:sz w:val="12"/>
                <w:szCs w:val="12"/>
              </w:rPr>
              <w:t>13</w:t>
            </w:r>
          </w:p>
        </w:tc>
        <w:tc>
          <w:tcPr>
            <w:tcW w:w="1008" w:type="dxa"/>
            <w:tcBorders>
              <w:top w:val="nil"/>
              <w:left w:val="nil"/>
              <w:bottom w:val="single" w:sz="4" w:space="0" w:color="auto"/>
              <w:right w:val="nil"/>
            </w:tcBorders>
            <w:shd w:val="clear" w:color="auto" w:fill="auto"/>
            <w:vAlign w:val="bottom"/>
          </w:tcPr>
          <w:p w14:paraId="0C252CC3" w14:textId="77777777" w:rsidR="00FB52AC" w:rsidRPr="00355286" w:rsidRDefault="00FB52AC" w:rsidP="00B6588F">
            <w:pPr>
              <w:spacing w:line="240" w:lineRule="auto"/>
              <w:ind w:right="-72"/>
              <w:jc w:val="right"/>
              <w:rPr>
                <w:rFonts w:cs="Arial"/>
                <w:sz w:val="12"/>
                <w:szCs w:val="12"/>
                <w:lang w:val="en-US"/>
              </w:rPr>
            </w:pPr>
            <w:r w:rsidRPr="00355286">
              <w:rPr>
                <w:rFonts w:cs="Arial"/>
                <w:spacing w:val="-2"/>
                <w:sz w:val="12"/>
                <w:szCs w:val="12"/>
              </w:rPr>
              <w:t>150</w:t>
            </w:r>
            <w:r w:rsidRPr="00355286">
              <w:rPr>
                <w:rFonts w:cs="Arial"/>
                <w:spacing w:val="-2"/>
                <w:sz w:val="12"/>
                <w:szCs w:val="12"/>
                <w:lang w:val="en-US"/>
              </w:rPr>
              <w:t>.</w:t>
            </w:r>
            <w:r w:rsidRPr="00355286">
              <w:rPr>
                <w:rFonts w:cs="Arial"/>
                <w:spacing w:val="-2"/>
                <w:sz w:val="12"/>
                <w:szCs w:val="12"/>
              </w:rPr>
              <w:t>17</w:t>
            </w:r>
          </w:p>
        </w:tc>
        <w:tc>
          <w:tcPr>
            <w:tcW w:w="1080" w:type="dxa"/>
            <w:tcBorders>
              <w:top w:val="nil"/>
              <w:left w:val="nil"/>
              <w:bottom w:val="single" w:sz="4" w:space="0" w:color="auto"/>
              <w:right w:val="nil"/>
            </w:tcBorders>
          </w:tcPr>
          <w:p w14:paraId="0932EC71" w14:textId="77777777" w:rsidR="00FB52AC" w:rsidRPr="00355286" w:rsidRDefault="00FB52AC" w:rsidP="00B6588F">
            <w:pPr>
              <w:spacing w:line="240" w:lineRule="auto"/>
              <w:ind w:right="-72"/>
              <w:jc w:val="right"/>
              <w:rPr>
                <w:rFonts w:cs="Arial"/>
                <w:sz w:val="12"/>
                <w:szCs w:val="12"/>
                <w:lang w:val="en-US"/>
              </w:rPr>
            </w:pPr>
            <w:r w:rsidRPr="00355286">
              <w:rPr>
                <w:rFonts w:cs="Arial"/>
                <w:spacing w:val="-2"/>
                <w:sz w:val="12"/>
                <w:szCs w:val="12"/>
              </w:rPr>
              <w:t>139</w:t>
            </w:r>
            <w:r w:rsidRPr="00355286">
              <w:rPr>
                <w:rFonts w:cs="Arial"/>
                <w:spacing w:val="-2"/>
                <w:sz w:val="12"/>
                <w:szCs w:val="12"/>
                <w:lang w:val="en-US"/>
              </w:rPr>
              <w:t>.</w:t>
            </w:r>
            <w:r w:rsidRPr="00355286">
              <w:rPr>
                <w:rFonts w:cs="Arial"/>
                <w:spacing w:val="-2"/>
                <w:sz w:val="12"/>
                <w:szCs w:val="12"/>
              </w:rPr>
              <w:t>76</w:t>
            </w:r>
          </w:p>
        </w:tc>
        <w:tc>
          <w:tcPr>
            <w:tcW w:w="1008" w:type="dxa"/>
            <w:tcBorders>
              <w:top w:val="nil"/>
              <w:left w:val="nil"/>
              <w:bottom w:val="single" w:sz="4" w:space="0" w:color="auto"/>
              <w:right w:val="nil"/>
            </w:tcBorders>
            <w:shd w:val="clear" w:color="auto" w:fill="auto"/>
            <w:vAlign w:val="bottom"/>
          </w:tcPr>
          <w:p w14:paraId="01A555FD" w14:textId="77777777" w:rsidR="00FB52AC" w:rsidRPr="00355286" w:rsidRDefault="00FB52AC" w:rsidP="00B6588F">
            <w:pPr>
              <w:spacing w:line="240" w:lineRule="auto"/>
              <w:ind w:right="-72"/>
              <w:jc w:val="right"/>
              <w:rPr>
                <w:rFonts w:cs="Arial"/>
                <w:sz w:val="12"/>
                <w:szCs w:val="12"/>
                <w:lang w:val="en-US"/>
              </w:rPr>
            </w:pPr>
            <w:r w:rsidRPr="00355286">
              <w:rPr>
                <w:rFonts w:cs="Arial"/>
                <w:spacing w:val="-2"/>
                <w:sz w:val="12"/>
                <w:szCs w:val="12"/>
              </w:rPr>
              <w:t>128</w:t>
            </w:r>
            <w:r w:rsidRPr="00355286">
              <w:rPr>
                <w:rFonts w:cs="Arial"/>
                <w:spacing w:val="-2"/>
                <w:sz w:val="12"/>
                <w:szCs w:val="12"/>
                <w:lang w:val="en-US"/>
              </w:rPr>
              <w:t>.</w:t>
            </w:r>
            <w:r w:rsidRPr="00355286">
              <w:rPr>
                <w:rFonts w:cs="Arial"/>
                <w:spacing w:val="-2"/>
                <w:sz w:val="12"/>
                <w:szCs w:val="12"/>
              </w:rPr>
              <w:t>02</w:t>
            </w:r>
          </w:p>
        </w:tc>
        <w:tc>
          <w:tcPr>
            <w:tcW w:w="1080" w:type="dxa"/>
            <w:tcBorders>
              <w:top w:val="nil"/>
              <w:left w:val="nil"/>
              <w:bottom w:val="single" w:sz="4" w:space="0" w:color="auto"/>
              <w:right w:val="nil"/>
            </w:tcBorders>
          </w:tcPr>
          <w:p w14:paraId="3EE08175"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619</w:t>
            </w:r>
            <w:r w:rsidRPr="00355286">
              <w:rPr>
                <w:rFonts w:cs="Arial"/>
                <w:spacing w:val="-2"/>
                <w:sz w:val="12"/>
                <w:szCs w:val="12"/>
                <w:lang w:val="en-US"/>
              </w:rPr>
              <w:t>.</w:t>
            </w:r>
            <w:r w:rsidRPr="00355286">
              <w:rPr>
                <w:rFonts w:cs="Arial"/>
                <w:spacing w:val="-2"/>
                <w:sz w:val="12"/>
                <w:szCs w:val="12"/>
              </w:rPr>
              <w:t>42</w:t>
            </w:r>
          </w:p>
        </w:tc>
        <w:tc>
          <w:tcPr>
            <w:tcW w:w="1008" w:type="dxa"/>
            <w:tcBorders>
              <w:top w:val="nil"/>
              <w:left w:val="nil"/>
              <w:bottom w:val="single" w:sz="4" w:space="0" w:color="auto"/>
              <w:right w:val="nil"/>
            </w:tcBorders>
            <w:shd w:val="clear" w:color="auto" w:fill="auto"/>
            <w:vAlign w:val="bottom"/>
          </w:tcPr>
          <w:p w14:paraId="45D34856" w14:textId="77777777" w:rsidR="00FB52AC" w:rsidRPr="00355286" w:rsidRDefault="00FB52AC" w:rsidP="00B6588F">
            <w:pPr>
              <w:spacing w:line="240" w:lineRule="auto"/>
              <w:ind w:right="-94"/>
              <w:jc w:val="right"/>
              <w:rPr>
                <w:rFonts w:cs="Arial"/>
                <w:spacing w:val="-2"/>
                <w:sz w:val="12"/>
                <w:szCs w:val="12"/>
                <w:lang w:val="en-US"/>
              </w:rPr>
            </w:pPr>
            <w:r w:rsidRPr="00355286">
              <w:rPr>
                <w:rFonts w:cs="Arial"/>
                <w:spacing w:val="-2"/>
                <w:sz w:val="12"/>
                <w:szCs w:val="12"/>
              </w:rPr>
              <w:t>599</w:t>
            </w:r>
            <w:r w:rsidRPr="00355286">
              <w:rPr>
                <w:rFonts w:cs="Arial"/>
                <w:spacing w:val="-2"/>
                <w:sz w:val="12"/>
                <w:szCs w:val="12"/>
                <w:lang w:val="en-US"/>
              </w:rPr>
              <w:t>.</w:t>
            </w:r>
            <w:r w:rsidRPr="00355286">
              <w:rPr>
                <w:rFonts w:cs="Arial"/>
                <w:spacing w:val="-2"/>
                <w:sz w:val="12"/>
                <w:szCs w:val="12"/>
              </w:rPr>
              <w:t>10</w:t>
            </w:r>
          </w:p>
        </w:tc>
      </w:tr>
    </w:tbl>
    <w:p w14:paraId="163F0E5D" w14:textId="77777777" w:rsidR="00A63DAC" w:rsidRPr="00355286" w:rsidRDefault="00A63DAC" w:rsidP="00B62D5F">
      <w:pPr>
        <w:spacing w:line="240" w:lineRule="auto"/>
        <w:ind w:left="540"/>
        <w:jc w:val="both"/>
        <w:rPr>
          <w:rFonts w:cs="Arial"/>
          <w:sz w:val="10"/>
          <w:szCs w:val="10"/>
          <w:lang w:val="en-US"/>
        </w:rPr>
      </w:pPr>
    </w:p>
    <w:p w14:paraId="60D8EA18" w14:textId="77777777" w:rsidR="00A63DAC" w:rsidRPr="00355286" w:rsidRDefault="00A63DAC" w:rsidP="00B62D5F">
      <w:pPr>
        <w:spacing w:line="240" w:lineRule="auto"/>
        <w:ind w:left="540"/>
        <w:jc w:val="both"/>
        <w:rPr>
          <w:rFonts w:cs="Arial"/>
          <w:sz w:val="10"/>
          <w:szCs w:val="10"/>
          <w:lang w:val="en-US"/>
        </w:rPr>
        <w:sectPr w:rsidR="00A63DAC" w:rsidRPr="00355286" w:rsidSect="00FB52AC">
          <w:pgSz w:w="11907" w:h="16840" w:code="9"/>
          <w:pgMar w:top="1440" w:right="720" w:bottom="720" w:left="1728" w:header="706" w:footer="706" w:gutter="0"/>
          <w:paperSrc w:first="15" w:other="15"/>
          <w:cols w:space="720"/>
          <w:docGrid w:linePitch="272"/>
        </w:sectPr>
      </w:pPr>
    </w:p>
    <w:p w14:paraId="087C8043" w14:textId="77777777" w:rsidR="00FB02BA" w:rsidRPr="00355286" w:rsidRDefault="00FB02BA" w:rsidP="00F355F4">
      <w:pPr>
        <w:spacing w:line="240" w:lineRule="auto"/>
        <w:jc w:val="both"/>
        <w:rPr>
          <w:rFonts w:cs="Arial"/>
          <w:sz w:val="18"/>
          <w:szCs w:val="18"/>
        </w:rPr>
      </w:pPr>
    </w:p>
    <w:p w14:paraId="339BEC00" w14:textId="7A59445F" w:rsidR="00F511CB" w:rsidRPr="00355286" w:rsidRDefault="002B26ED" w:rsidP="00F355F4">
      <w:pPr>
        <w:spacing w:line="240" w:lineRule="auto"/>
        <w:ind w:left="540" w:hanging="540"/>
        <w:jc w:val="thaiDistribute"/>
        <w:rPr>
          <w:rFonts w:cs="Arial"/>
          <w:b/>
          <w:bCs/>
          <w:sz w:val="18"/>
          <w:szCs w:val="18"/>
          <w:lang w:eastAsia="th-TH"/>
        </w:rPr>
      </w:pPr>
      <w:r w:rsidRPr="00355286">
        <w:rPr>
          <w:rFonts w:cs="Arial"/>
          <w:b/>
          <w:bCs/>
          <w:sz w:val="18"/>
          <w:szCs w:val="18"/>
          <w:lang w:eastAsia="th-TH"/>
        </w:rPr>
        <w:t>21</w:t>
      </w:r>
      <w:r w:rsidR="00F511CB" w:rsidRPr="00355286">
        <w:rPr>
          <w:rFonts w:cs="Arial"/>
          <w:b/>
          <w:bCs/>
          <w:sz w:val="18"/>
          <w:szCs w:val="18"/>
          <w:lang w:eastAsia="th-TH"/>
        </w:rPr>
        <w:tab/>
      </w:r>
      <w:r w:rsidR="00F511CB" w:rsidRPr="00355286">
        <w:rPr>
          <w:rFonts w:cs="Arial"/>
          <w:b/>
          <w:bCs/>
          <w:sz w:val="18"/>
          <w:szCs w:val="18"/>
          <w:lang w:val="en-US"/>
        </w:rPr>
        <w:t>Property, plant and equipment</w:t>
      </w:r>
    </w:p>
    <w:p w14:paraId="42F3E715" w14:textId="77777777" w:rsidR="00823C24" w:rsidRPr="00355286" w:rsidRDefault="00823C24" w:rsidP="00F355F4">
      <w:pPr>
        <w:spacing w:line="240" w:lineRule="auto"/>
        <w:ind w:left="540"/>
        <w:rPr>
          <w:rFonts w:cs="Arial"/>
          <w:sz w:val="18"/>
          <w:szCs w:val="18"/>
          <w:lang w:val="en-US"/>
        </w:rPr>
      </w:pPr>
    </w:p>
    <w:tbl>
      <w:tblPr>
        <w:tblW w:w="15378" w:type="dxa"/>
        <w:tblInd w:w="108" w:type="dxa"/>
        <w:tblLayout w:type="fixed"/>
        <w:tblLook w:val="0000" w:firstRow="0" w:lastRow="0" w:firstColumn="0" w:lastColumn="0" w:noHBand="0" w:noVBand="0"/>
      </w:tblPr>
      <w:tblGrid>
        <w:gridCol w:w="2621"/>
        <w:gridCol w:w="1152"/>
        <w:gridCol w:w="7"/>
        <w:gridCol w:w="1160"/>
        <w:gridCol w:w="1160"/>
        <w:gridCol w:w="1159"/>
        <w:gridCol w:w="1160"/>
        <w:gridCol w:w="1160"/>
        <w:gridCol w:w="1160"/>
        <w:gridCol w:w="1159"/>
        <w:gridCol w:w="1160"/>
        <w:gridCol w:w="1160"/>
        <w:gridCol w:w="1160"/>
      </w:tblGrid>
      <w:tr w:rsidR="00271462" w:rsidRPr="00355286" w14:paraId="3F6FA0EC" w14:textId="77777777" w:rsidTr="00D35A08">
        <w:trPr>
          <w:trHeight w:val="20"/>
        </w:trPr>
        <w:tc>
          <w:tcPr>
            <w:tcW w:w="2621" w:type="dxa"/>
            <w:shd w:val="clear" w:color="auto" w:fill="auto"/>
            <w:vAlign w:val="bottom"/>
          </w:tcPr>
          <w:p w14:paraId="21F4DF02" w14:textId="77777777" w:rsidR="008224A0" w:rsidRPr="00355286" w:rsidRDefault="008224A0" w:rsidP="00F355F4">
            <w:pPr>
              <w:tabs>
                <w:tab w:val="left" w:pos="11165"/>
              </w:tabs>
              <w:spacing w:line="240" w:lineRule="auto"/>
              <w:ind w:left="-72" w:right="-108"/>
              <w:jc w:val="center"/>
              <w:rPr>
                <w:rFonts w:cs="Arial"/>
                <w:b/>
                <w:bCs/>
                <w:sz w:val="16"/>
                <w:szCs w:val="16"/>
                <w:lang w:val="en-US"/>
              </w:rPr>
            </w:pPr>
          </w:p>
        </w:tc>
        <w:tc>
          <w:tcPr>
            <w:tcW w:w="1152" w:type="dxa"/>
            <w:shd w:val="clear" w:color="auto" w:fill="auto"/>
          </w:tcPr>
          <w:p w14:paraId="6C9116CB" w14:textId="77777777" w:rsidR="008224A0" w:rsidRPr="00355286" w:rsidRDefault="008224A0" w:rsidP="00F355F4">
            <w:pPr>
              <w:tabs>
                <w:tab w:val="left" w:pos="11165"/>
              </w:tabs>
              <w:spacing w:line="240" w:lineRule="auto"/>
              <w:ind w:right="-72"/>
              <w:jc w:val="center"/>
              <w:rPr>
                <w:rFonts w:cs="Arial"/>
                <w:b/>
                <w:bCs/>
                <w:sz w:val="16"/>
                <w:szCs w:val="16"/>
              </w:rPr>
            </w:pPr>
          </w:p>
        </w:tc>
        <w:tc>
          <w:tcPr>
            <w:tcW w:w="11605" w:type="dxa"/>
            <w:gridSpan w:val="11"/>
            <w:shd w:val="clear" w:color="auto" w:fill="auto"/>
            <w:vAlign w:val="bottom"/>
          </w:tcPr>
          <w:p w14:paraId="2FADF3D3" w14:textId="51C42375"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rPr>
              <w:t>Consolidated financial statements</w:t>
            </w:r>
          </w:p>
        </w:tc>
      </w:tr>
      <w:tr w:rsidR="00271462" w:rsidRPr="00355286" w14:paraId="3A2D9798" w14:textId="77777777" w:rsidTr="00F511CB">
        <w:trPr>
          <w:trHeight w:val="20"/>
        </w:trPr>
        <w:tc>
          <w:tcPr>
            <w:tcW w:w="2621" w:type="dxa"/>
            <w:shd w:val="clear" w:color="auto" w:fill="auto"/>
            <w:vAlign w:val="bottom"/>
          </w:tcPr>
          <w:p w14:paraId="387D4B36" w14:textId="77777777" w:rsidR="008224A0" w:rsidRPr="00355286" w:rsidRDefault="008224A0" w:rsidP="00F355F4">
            <w:pPr>
              <w:tabs>
                <w:tab w:val="left" w:pos="11165"/>
              </w:tabs>
              <w:spacing w:line="240" w:lineRule="auto"/>
              <w:ind w:left="-72" w:right="-108"/>
              <w:jc w:val="center"/>
              <w:rPr>
                <w:rFonts w:cs="Arial"/>
                <w:b/>
                <w:bCs/>
                <w:sz w:val="16"/>
                <w:szCs w:val="16"/>
                <w:lang w:val="en-US"/>
              </w:rPr>
            </w:pPr>
          </w:p>
        </w:tc>
        <w:tc>
          <w:tcPr>
            <w:tcW w:w="1159" w:type="dxa"/>
            <w:gridSpan w:val="2"/>
            <w:tcBorders>
              <w:top w:val="single" w:sz="4" w:space="0" w:color="auto"/>
            </w:tcBorders>
            <w:shd w:val="clear" w:color="auto" w:fill="auto"/>
            <w:vAlign w:val="bottom"/>
          </w:tcPr>
          <w:p w14:paraId="39BB296A" w14:textId="77777777"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Land and</w:t>
            </w:r>
          </w:p>
        </w:tc>
        <w:tc>
          <w:tcPr>
            <w:tcW w:w="1160" w:type="dxa"/>
            <w:tcBorders>
              <w:top w:val="single" w:sz="4" w:space="0" w:color="auto"/>
            </w:tcBorders>
            <w:shd w:val="clear" w:color="auto" w:fill="auto"/>
            <w:vAlign w:val="bottom"/>
          </w:tcPr>
          <w:p w14:paraId="5C309655" w14:textId="77777777" w:rsidR="008224A0" w:rsidRPr="00355286" w:rsidRDefault="008224A0" w:rsidP="00F355F4">
            <w:pPr>
              <w:tabs>
                <w:tab w:val="left" w:pos="1201"/>
                <w:tab w:val="left" w:pos="11165"/>
              </w:tabs>
              <w:spacing w:line="240" w:lineRule="auto"/>
              <w:ind w:right="-72"/>
              <w:jc w:val="center"/>
              <w:rPr>
                <w:rFonts w:cs="Arial"/>
                <w:b/>
                <w:bCs/>
                <w:sz w:val="16"/>
                <w:szCs w:val="16"/>
                <w:lang w:val="en-US"/>
              </w:rPr>
            </w:pPr>
          </w:p>
        </w:tc>
        <w:tc>
          <w:tcPr>
            <w:tcW w:w="1160" w:type="dxa"/>
            <w:tcBorders>
              <w:top w:val="single" w:sz="4" w:space="0" w:color="auto"/>
            </w:tcBorders>
            <w:shd w:val="clear" w:color="auto" w:fill="auto"/>
            <w:vAlign w:val="bottom"/>
          </w:tcPr>
          <w:p w14:paraId="4F041804" w14:textId="77777777" w:rsidR="008224A0" w:rsidRPr="00355286" w:rsidRDefault="008224A0" w:rsidP="00F355F4">
            <w:pPr>
              <w:tabs>
                <w:tab w:val="left" w:pos="1202"/>
                <w:tab w:val="left" w:pos="11165"/>
              </w:tabs>
              <w:spacing w:line="240" w:lineRule="auto"/>
              <w:ind w:right="-72"/>
              <w:jc w:val="center"/>
              <w:rPr>
                <w:rFonts w:cs="Arial"/>
                <w:b/>
                <w:bCs/>
                <w:sz w:val="16"/>
                <w:szCs w:val="16"/>
              </w:rPr>
            </w:pPr>
            <w:r w:rsidRPr="00355286">
              <w:rPr>
                <w:rFonts w:cs="Arial"/>
                <w:b/>
                <w:bCs/>
                <w:sz w:val="16"/>
                <w:szCs w:val="16"/>
                <w:lang w:val="en-US"/>
              </w:rPr>
              <w:t>Telephone</w:t>
            </w:r>
          </w:p>
        </w:tc>
        <w:tc>
          <w:tcPr>
            <w:tcW w:w="1159" w:type="dxa"/>
            <w:tcBorders>
              <w:top w:val="single" w:sz="4" w:space="0" w:color="auto"/>
            </w:tcBorders>
            <w:shd w:val="clear" w:color="auto" w:fill="auto"/>
            <w:vAlign w:val="bottom"/>
          </w:tcPr>
          <w:p w14:paraId="6B1A22D3" w14:textId="3222D4DC" w:rsidR="008224A0" w:rsidRPr="00355286" w:rsidRDefault="008224A0" w:rsidP="00F355F4">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Wireless</w:t>
            </w:r>
          </w:p>
        </w:tc>
        <w:tc>
          <w:tcPr>
            <w:tcW w:w="1160" w:type="dxa"/>
            <w:tcBorders>
              <w:top w:val="single" w:sz="4" w:space="0" w:color="auto"/>
            </w:tcBorders>
            <w:shd w:val="clear" w:color="auto" w:fill="auto"/>
            <w:vAlign w:val="bottom"/>
          </w:tcPr>
          <w:p w14:paraId="64B6DC88" w14:textId="50B7CFC0" w:rsidR="008224A0" w:rsidRPr="00355286" w:rsidRDefault="008224A0" w:rsidP="00F355F4">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Multimedia</w:t>
            </w:r>
          </w:p>
        </w:tc>
        <w:tc>
          <w:tcPr>
            <w:tcW w:w="1160" w:type="dxa"/>
            <w:tcBorders>
              <w:top w:val="single" w:sz="4" w:space="0" w:color="auto"/>
            </w:tcBorders>
            <w:shd w:val="clear" w:color="auto" w:fill="auto"/>
            <w:vAlign w:val="bottom"/>
          </w:tcPr>
          <w:p w14:paraId="56372C31" w14:textId="2DB2C900" w:rsidR="008224A0" w:rsidRPr="00355286" w:rsidRDefault="008224A0" w:rsidP="005033AE">
            <w:pPr>
              <w:tabs>
                <w:tab w:val="left" w:pos="1201"/>
                <w:tab w:val="left" w:pos="11165"/>
              </w:tabs>
              <w:spacing w:line="240" w:lineRule="auto"/>
              <w:ind w:left="-60" w:right="-72"/>
              <w:jc w:val="center"/>
              <w:rPr>
                <w:rFonts w:cs="Arial"/>
                <w:b/>
                <w:bCs/>
                <w:sz w:val="16"/>
                <w:szCs w:val="16"/>
                <w:lang w:val="en-US"/>
              </w:rPr>
            </w:pPr>
            <w:r w:rsidRPr="00355286">
              <w:rPr>
                <w:rFonts w:cs="Arial"/>
                <w:b/>
                <w:bCs/>
                <w:sz w:val="16"/>
                <w:szCs w:val="16"/>
                <w:lang w:val="en-US"/>
              </w:rPr>
              <w:t>Power supply</w:t>
            </w:r>
          </w:p>
        </w:tc>
        <w:tc>
          <w:tcPr>
            <w:tcW w:w="1160" w:type="dxa"/>
            <w:tcBorders>
              <w:top w:val="single" w:sz="4" w:space="0" w:color="auto"/>
            </w:tcBorders>
            <w:shd w:val="clear" w:color="auto" w:fill="auto"/>
            <w:vAlign w:val="bottom"/>
          </w:tcPr>
          <w:p w14:paraId="1DA72507" w14:textId="3ED5D5EC" w:rsidR="008224A0" w:rsidRPr="00355286" w:rsidRDefault="008224A0" w:rsidP="00F355F4">
            <w:pPr>
              <w:tabs>
                <w:tab w:val="left" w:pos="11165"/>
              </w:tabs>
              <w:spacing w:line="240" w:lineRule="auto"/>
              <w:ind w:right="-72"/>
              <w:jc w:val="center"/>
              <w:rPr>
                <w:rFonts w:cs="Arial"/>
                <w:b/>
                <w:bCs/>
                <w:sz w:val="16"/>
                <w:szCs w:val="16"/>
                <w:lang w:val="en-US"/>
              </w:rPr>
            </w:pPr>
          </w:p>
        </w:tc>
        <w:tc>
          <w:tcPr>
            <w:tcW w:w="1159" w:type="dxa"/>
            <w:tcBorders>
              <w:top w:val="single" w:sz="4" w:space="0" w:color="auto"/>
            </w:tcBorders>
            <w:shd w:val="clear" w:color="auto" w:fill="auto"/>
            <w:vAlign w:val="bottom"/>
          </w:tcPr>
          <w:p w14:paraId="30442D20" w14:textId="75692167"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Furniture</w:t>
            </w:r>
          </w:p>
        </w:tc>
        <w:tc>
          <w:tcPr>
            <w:tcW w:w="1160" w:type="dxa"/>
            <w:tcBorders>
              <w:top w:val="single" w:sz="4" w:space="0" w:color="auto"/>
              <w:right w:val="nil"/>
            </w:tcBorders>
            <w:shd w:val="clear" w:color="auto" w:fill="auto"/>
          </w:tcPr>
          <w:p w14:paraId="2EC55AB0" w14:textId="77777777" w:rsidR="008224A0" w:rsidRPr="00355286" w:rsidRDefault="008224A0" w:rsidP="00F355F4">
            <w:pPr>
              <w:tabs>
                <w:tab w:val="left" w:pos="11165"/>
              </w:tabs>
              <w:spacing w:line="240" w:lineRule="auto"/>
              <w:ind w:right="-72"/>
              <w:jc w:val="center"/>
              <w:rPr>
                <w:rFonts w:cs="Arial"/>
                <w:b/>
                <w:bCs/>
                <w:sz w:val="16"/>
                <w:szCs w:val="16"/>
                <w:lang w:val="en-US"/>
              </w:rPr>
            </w:pPr>
          </w:p>
        </w:tc>
        <w:tc>
          <w:tcPr>
            <w:tcW w:w="1160" w:type="dxa"/>
            <w:tcBorders>
              <w:top w:val="single" w:sz="4" w:space="0" w:color="auto"/>
              <w:left w:val="nil"/>
            </w:tcBorders>
            <w:shd w:val="clear" w:color="auto" w:fill="auto"/>
            <w:vAlign w:val="bottom"/>
          </w:tcPr>
          <w:p w14:paraId="58FD387C" w14:textId="15245B0A" w:rsidR="008224A0" w:rsidRPr="00355286" w:rsidRDefault="008224A0" w:rsidP="00F355F4">
            <w:pPr>
              <w:tabs>
                <w:tab w:val="left" w:pos="11165"/>
              </w:tabs>
              <w:spacing w:line="240" w:lineRule="auto"/>
              <w:ind w:right="-72"/>
              <w:jc w:val="center"/>
              <w:rPr>
                <w:rFonts w:cs="Arial"/>
                <w:b/>
                <w:bCs/>
                <w:sz w:val="16"/>
                <w:szCs w:val="16"/>
                <w:lang w:val="en-US"/>
              </w:rPr>
            </w:pPr>
          </w:p>
        </w:tc>
        <w:tc>
          <w:tcPr>
            <w:tcW w:w="1160" w:type="dxa"/>
            <w:tcBorders>
              <w:top w:val="single" w:sz="4" w:space="0" w:color="auto"/>
            </w:tcBorders>
            <w:shd w:val="clear" w:color="auto" w:fill="auto"/>
            <w:vAlign w:val="bottom"/>
          </w:tcPr>
          <w:p w14:paraId="056CCE28" w14:textId="77777777" w:rsidR="008224A0" w:rsidRPr="00355286" w:rsidRDefault="008224A0" w:rsidP="00F355F4">
            <w:pPr>
              <w:tabs>
                <w:tab w:val="left" w:pos="11165"/>
              </w:tabs>
              <w:spacing w:line="240" w:lineRule="auto"/>
              <w:ind w:right="-72"/>
              <w:jc w:val="center"/>
              <w:rPr>
                <w:rFonts w:cs="Arial"/>
                <w:b/>
                <w:bCs/>
                <w:sz w:val="16"/>
                <w:szCs w:val="16"/>
                <w:lang w:val="en-US"/>
              </w:rPr>
            </w:pPr>
          </w:p>
        </w:tc>
      </w:tr>
      <w:tr w:rsidR="00271462" w:rsidRPr="00355286" w14:paraId="26597A0A" w14:textId="77777777" w:rsidTr="00F511CB">
        <w:trPr>
          <w:trHeight w:val="20"/>
        </w:trPr>
        <w:tc>
          <w:tcPr>
            <w:tcW w:w="2621" w:type="dxa"/>
            <w:shd w:val="clear" w:color="auto" w:fill="auto"/>
            <w:vAlign w:val="bottom"/>
          </w:tcPr>
          <w:p w14:paraId="021D6B81" w14:textId="77777777" w:rsidR="008224A0" w:rsidRPr="00355286" w:rsidRDefault="008224A0" w:rsidP="00F355F4">
            <w:pPr>
              <w:tabs>
                <w:tab w:val="left" w:pos="11165"/>
              </w:tabs>
              <w:spacing w:line="240" w:lineRule="auto"/>
              <w:ind w:left="-72" w:right="-108"/>
              <w:jc w:val="center"/>
              <w:rPr>
                <w:rFonts w:cs="Arial"/>
                <w:b/>
                <w:bCs/>
                <w:sz w:val="16"/>
                <w:szCs w:val="16"/>
                <w:lang w:val="en-US"/>
              </w:rPr>
            </w:pPr>
          </w:p>
        </w:tc>
        <w:tc>
          <w:tcPr>
            <w:tcW w:w="1159" w:type="dxa"/>
            <w:gridSpan w:val="2"/>
            <w:shd w:val="clear" w:color="auto" w:fill="auto"/>
            <w:vAlign w:val="bottom"/>
          </w:tcPr>
          <w:p w14:paraId="3DB1D9B4" w14:textId="77777777"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land</w:t>
            </w:r>
          </w:p>
        </w:tc>
        <w:tc>
          <w:tcPr>
            <w:tcW w:w="1160" w:type="dxa"/>
            <w:shd w:val="clear" w:color="auto" w:fill="auto"/>
            <w:vAlign w:val="bottom"/>
          </w:tcPr>
          <w:p w14:paraId="6AF99DD1" w14:textId="77777777" w:rsidR="008224A0" w:rsidRPr="00355286" w:rsidRDefault="008224A0" w:rsidP="00F355F4">
            <w:pPr>
              <w:tabs>
                <w:tab w:val="left" w:pos="1201"/>
                <w:tab w:val="left" w:pos="11165"/>
              </w:tabs>
              <w:spacing w:line="240" w:lineRule="auto"/>
              <w:ind w:right="-72"/>
              <w:jc w:val="center"/>
              <w:rPr>
                <w:rFonts w:cs="Arial"/>
                <w:b/>
                <w:bCs/>
                <w:sz w:val="16"/>
                <w:szCs w:val="16"/>
              </w:rPr>
            </w:pPr>
            <w:r w:rsidRPr="00355286">
              <w:rPr>
                <w:rFonts w:cs="Arial"/>
                <w:b/>
                <w:bCs/>
                <w:sz w:val="16"/>
                <w:szCs w:val="16"/>
                <w:lang w:val="en-US"/>
              </w:rPr>
              <w:t>Building and</w:t>
            </w:r>
          </w:p>
        </w:tc>
        <w:tc>
          <w:tcPr>
            <w:tcW w:w="1160" w:type="dxa"/>
            <w:shd w:val="clear" w:color="auto" w:fill="auto"/>
            <w:vAlign w:val="bottom"/>
          </w:tcPr>
          <w:p w14:paraId="05283A17" w14:textId="77777777" w:rsidR="008224A0" w:rsidRPr="00355286" w:rsidRDefault="008224A0" w:rsidP="00F355F4">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network</w:t>
            </w:r>
          </w:p>
        </w:tc>
        <w:tc>
          <w:tcPr>
            <w:tcW w:w="1159" w:type="dxa"/>
            <w:shd w:val="clear" w:color="auto" w:fill="auto"/>
            <w:vAlign w:val="bottom"/>
          </w:tcPr>
          <w:p w14:paraId="73492BD7" w14:textId="05A6430E" w:rsidR="008224A0" w:rsidRPr="00355286" w:rsidRDefault="008224A0" w:rsidP="00F355F4">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network</w:t>
            </w:r>
          </w:p>
        </w:tc>
        <w:tc>
          <w:tcPr>
            <w:tcW w:w="1160" w:type="dxa"/>
            <w:shd w:val="clear" w:color="auto" w:fill="auto"/>
            <w:vAlign w:val="bottom"/>
          </w:tcPr>
          <w:p w14:paraId="5923CCBE" w14:textId="43F305B2" w:rsidR="008224A0" w:rsidRPr="00355286" w:rsidRDefault="008224A0" w:rsidP="00F355F4">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network</w:t>
            </w:r>
          </w:p>
        </w:tc>
        <w:tc>
          <w:tcPr>
            <w:tcW w:w="1160" w:type="dxa"/>
            <w:shd w:val="clear" w:color="auto" w:fill="auto"/>
            <w:vAlign w:val="bottom"/>
          </w:tcPr>
          <w:p w14:paraId="4D7275C1" w14:textId="5333A050" w:rsidR="008224A0" w:rsidRPr="00355286" w:rsidRDefault="008224A0" w:rsidP="00F355F4">
            <w:pPr>
              <w:tabs>
                <w:tab w:val="left" w:pos="1201"/>
                <w:tab w:val="left" w:pos="11165"/>
              </w:tabs>
              <w:spacing w:line="240" w:lineRule="auto"/>
              <w:ind w:right="-72"/>
              <w:jc w:val="center"/>
              <w:rPr>
                <w:rFonts w:cs="Arial"/>
                <w:b/>
                <w:bCs/>
                <w:sz w:val="16"/>
                <w:szCs w:val="16"/>
                <w:lang w:val="en-US"/>
              </w:rPr>
            </w:pPr>
            <w:r w:rsidRPr="00355286">
              <w:rPr>
                <w:rFonts w:cs="Arial"/>
                <w:b/>
                <w:bCs/>
                <w:sz w:val="16"/>
                <w:szCs w:val="16"/>
                <w:lang w:val="en-US"/>
              </w:rPr>
              <w:t>and</w:t>
            </w:r>
          </w:p>
        </w:tc>
        <w:tc>
          <w:tcPr>
            <w:tcW w:w="1160" w:type="dxa"/>
            <w:shd w:val="clear" w:color="auto" w:fill="auto"/>
            <w:vAlign w:val="bottom"/>
          </w:tcPr>
          <w:p w14:paraId="3B1C5A0F" w14:textId="0EE049F7" w:rsidR="008224A0" w:rsidRPr="00355286" w:rsidRDefault="00AD15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Pay - TV</w:t>
            </w:r>
          </w:p>
        </w:tc>
        <w:tc>
          <w:tcPr>
            <w:tcW w:w="1159" w:type="dxa"/>
            <w:shd w:val="clear" w:color="auto" w:fill="auto"/>
            <w:vAlign w:val="bottom"/>
          </w:tcPr>
          <w:p w14:paraId="49B7CF56" w14:textId="3AE546DA"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fixtures and</w:t>
            </w:r>
          </w:p>
        </w:tc>
        <w:tc>
          <w:tcPr>
            <w:tcW w:w="1160" w:type="dxa"/>
            <w:tcBorders>
              <w:right w:val="nil"/>
            </w:tcBorders>
            <w:shd w:val="clear" w:color="auto" w:fill="auto"/>
            <w:vAlign w:val="bottom"/>
          </w:tcPr>
          <w:p w14:paraId="599FCCFF" w14:textId="77777777" w:rsidR="008224A0" w:rsidRPr="00355286" w:rsidRDefault="008224A0" w:rsidP="00F355F4">
            <w:pPr>
              <w:tabs>
                <w:tab w:val="left" w:pos="11165"/>
              </w:tabs>
              <w:spacing w:line="240" w:lineRule="auto"/>
              <w:ind w:right="-72"/>
              <w:jc w:val="center"/>
              <w:rPr>
                <w:rFonts w:cs="Arial"/>
                <w:b/>
                <w:bCs/>
                <w:sz w:val="16"/>
                <w:szCs w:val="16"/>
                <w:lang w:val="en-US"/>
              </w:rPr>
            </w:pPr>
          </w:p>
        </w:tc>
        <w:tc>
          <w:tcPr>
            <w:tcW w:w="1160" w:type="dxa"/>
            <w:tcBorders>
              <w:left w:val="nil"/>
            </w:tcBorders>
            <w:shd w:val="clear" w:color="auto" w:fill="auto"/>
            <w:vAlign w:val="bottom"/>
          </w:tcPr>
          <w:p w14:paraId="49492212" w14:textId="6434D36C"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Work in</w:t>
            </w:r>
          </w:p>
        </w:tc>
        <w:tc>
          <w:tcPr>
            <w:tcW w:w="1160" w:type="dxa"/>
            <w:shd w:val="clear" w:color="auto" w:fill="auto"/>
            <w:vAlign w:val="bottom"/>
          </w:tcPr>
          <w:p w14:paraId="15ACEEFF" w14:textId="77777777" w:rsidR="008224A0" w:rsidRPr="00355286" w:rsidRDefault="008224A0" w:rsidP="00F355F4">
            <w:pPr>
              <w:tabs>
                <w:tab w:val="left" w:pos="11165"/>
              </w:tabs>
              <w:spacing w:line="240" w:lineRule="auto"/>
              <w:ind w:right="-72"/>
              <w:jc w:val="center"/>
              <w:rPr>
                <w:rFonts w:cs="Arial"/>
                <w:b/>
                <w:bCs/>
                <w:sz w:val="16"/>
                <w:szCs w:val="16"/>
                <w:lang w:val="en-US"/>
              </w:rPr>
            </w:pPr>
          </w:p>
        </w:tc>
      </w:tr>
      <w:tr w:rsidR="00271462" w:rsidRPr="00355286" w14:paraId="7395F119" w14:textId="77777777" w:rsidTr="00F511CB">
        <w:trPr>
          <w:trHeight w:val="20"/>
        </w:trPr>
        <w:tc>
          <w:tcPr>
            <w:tcW w:w="2621" w:type="dxa"/>
            <w:shd w:val="clear" w:color="auto" w:fill="auto"/>
            <w:vAlign w:val="bottom"/>
          </w:tcPr>
          <w:p w14:paraId="51AB9D76" w14:textId="77777777" w:rsidR="008224A0" w:rsidRPr="00355286" w:rsidRDefault="008224A0" w:rsidP="00F355F4">
            <w:pPr>
              <w:tabs>
                <w:tab w:val="left" w:pos="11165"/>
              </w:tabs>
              <w:spacing w:line="240" w:lineRule="auto"/>
              <w:ind w:left="-72" w:right="-108"/>
              <w:jc w:val="center"/>
              <w:rPr>
                <w:rFonts w:cs="Arial"/>
                <w:b/>
                <w:bCs/>
                <w:sz w:val="16"/>
                <w:szCs w:val="16"/>
                <w:lang w:val="en-US"/>
              </w:rPr>
            </w:pPr>
          </w:p>
        </w:tc>
        <w:tc>
          <w:tcPr>
            <w:tcW w:w="1159" w:type="dxa"/>
            <w:gridSpan w:val="2"/>
            <w:shd w:val="clear" w:color="auto" w:fill="auto"/>
            <w:vAlign w:val="bottom"/>
          </w:tcPr>
          <w:p w14:paraId="3FC48AD0" w14:textId="77777777"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improvement</w:t>
            </w:r>
          </w:p>
        </w:tc>
        <w:tc>
          <w:tcPr>
            <w:tcW w:w="1160" w:type="dxa"/>
            <w:shd w:val="clear" w:color="auto" w:fill="auto"/>
            <w:vAlign w:val="bottom"/>
          </w:tcPr>
          <w:p w14:paraId="720E2A52" w14:textId="77777777" w:rsidR="008224A0" w:rsidRPr="00355286" w:rsidRDefault="008224A0" w:rsidP="00F355F4">
            <w:pPr>
              <w:tabs>
                <w:tab w:val="left" w:pos="1201"/>
                <w:tab w:val="left" w:pos="11165"/>
              </w:tabs>
              <w:spacing w:line="240" w:lineRule="auto"/>
              <w:ind w:right="-72"/>
              <w:jc w:val="center"/>
              <w:rPr>
                <w:rFonts w:cs="Arial"/>
                <w:b/>
                <w:bCs/>
                <w:sz w:val="16"/>
                <w:szCs w:val="16"/>
                <w:lang w:val="en-US"/>
              </w:rPr>
            </w:pPr>
            <w:r w:rsidRPr="00355286">
              <w:rPr>
                <w:rFonts w:cs="Arial"/>
                <w:b/>
                <w:bCs/>
                <w:sz w:val="16"/>
                <w:szCs w:val="16"/>
                <w:lang w:val="en-US"/>
              </w:rPr>
              <w:t>improvement</w:t>
            </w:r>
          </w:p>
        </w:tc>
        <w:tc>
          <w:tcPr>
            <w:tcW w:w="1160" w:type="dxa"/>
            <w:shd w:val="clear" w:color="auto" w:fill="auto"/>
            <w:vAlign w:val="bottom"/>
          </w:tcPr>
          <w:p w14:paraId="247A870C" w14:textId="77777777" w:rsidR="008224A0" w:rsidRPr="00355286" w:rsidRDefault="008224A0" w:rsidP="00F355F4">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equipment</w:t>
            </w:r>
          </w:p>
        </w:tc>
        <w:tc>
          <w:tcPr>
            <w:tcW w:w="1159" w:type="dxa"/>
            <w:shd w:val="clear" w:color="auto" w:fill="auto"/>
            <w:vAlign w:val="bottom"/>
          </w:tcPr>
          <w:p w14:paraId="0B9BA98F" w14:textId="4B25BB81" w:rsidR="008224A0" w:rsidRPr="00355286" w:rsidRDefault="008224A0" w:rsidP="00F355F4">
            <w:pPr>
              <w:tabs>
                <w:tab w:val="left" w:pos="1202"/>
                <w:tab w:val="left" w:pos="11165"/>
              </w:tabs>
              <w:spacing w:line="240" w:lineRule="auto"/>
              <w:ind w:right="-72"/>
              <w:jc w:val="center"/>
              <w:rPr>
                <w:rFonts w:cs="Arial"/>
                <w:b/>
                <w:bCs/>
                <w:sz w:val="16"/>
                <w:szCs w:val="16"/>
              </w:rPr>
            </w:pPr>
            <w:r w:rsidRPr="00355286">
              <w:rPr>
                <w:rFonts w:cs="Arial"/>
                <w:b/>
                <w:bCs/>
                <w:sz w:val="16"/>
                <w:szCs w:val="16"/>
              </w:rPr>
              <w:t>equipment</w:t>
            </w:r>
          </w:p>
        </w:tc>
        <w:tc>
          <w:tcPr>
            <w:tcW w:w="1160" w:type="dxa"/>
            <w:shd w:val="clear" w:color="auto" w:fill="auto"/>
            <w:vAlign w:val="bottom"/>
          </w:tcPr>
          <w:p w14:paraId="6DC49063" w14:textId="77766C57" w:rsidR="008224A0" w:rsidRPr="00355286" w:rsidRDefault="008224A0" w:rsidP="00F355F4">
            <w:pPr>
              <w:tabs>
                <w:tab w:val="left" w:pos="1202"/>
                <w:tab w:val="left" w:pos="11165"/>
              </w:tabs>
              <w:spacing w:line="240" w:lineRule="auto"/>
              <w:ind w:right="-72"/>
              <w:jc w:val="center"/>
              <w:rPr>
                <w:rFonts w:cs="Arial"/>
                <w:b/>
                <w:bCs/>
                <w:sz w:val="16"/>
                <w:szCs w:val="16"/>
              </w:rPr>
            </w:pPr>
            <w:r w:rsidRPr="00355286">
              <w:rPr>
                <w:rFonts w:cs="Arial"/>
                <w:b/>
                <w:bCs/>
                <w:sz w:val="16"/>
                <w:szCs w:val="16"/>
                <w:lang w:val="en-US"/>
              </w:rPr>
              <w:t>equipment</w:t>
            </w:r>
          </w:p>
        </w:tc>
        <w:tc>
          <w:tcPr>
            <w:tcW w:w="1160" w:type="dxa"/>
            <w:shd w:val="clear" w:color="auto" w:fill="auto"/>
            <w:vAlign w:val="bottom"/>
          </w:tcPr>
          <w:p w14:paraId="28E42412" w14:textId="1DBC72D0" w:rsidR="008224A0" w:rsidRPr="00355286" w:rsidRDefault="008224A0" w:rsidP="00F355F4">
            <w:pPr>
              <w:tabs>
                <w:tab w:val="left" w:pos="1201"/>
                <w:tab w:val="left" w:pos="11165"/>
              </w:tabs>
              <w:spacing w:line="240" w:lineRule="auto"/>
              <w:ind w:right="-72"/>
              <w:jc w:val="center"/>
              <w:rPr>
                <w:rFonts w:cs="Arial"/>
                <w:b/>
                <w:bCs/>
                <w:sz w:val="16"/>
                <w:szCs w:val="16"/>
                <w:lang w:val="en-US"/>
              </w:rPr>
            </w:pPr>
            <w:r w:rsidRPr="00355286">
              <w:rPr>
                <w:rFonts w:cs="Arial"/>
                <w:b/>
                <w:bCs/>
                <w:sz w:val="16"/>
                <w:szCs w:val="16"/>
                <w:lang w:val="en-US"/>
              </w:rPr>
              <w:t>computers</w:t>
            </w:r>
          </w:p>
        </w:tc>
        <w:tc>
          <w:tcPr>
            <w:tcW w:w="1160" w:type="dxa"/>
            <w:shd w:val="clear" w:color="auto" w:fill="auto"/>
            <w:vAlign w:val="bottom"/>
          </w:tcPr>
          <w:p w14:paraId="534894FD" w14:textId="063675E7" w:rsidR="008224A0" w:rsidRPr="00355286" w:rsidRDefault="00AD15A0" w:rsidP="00F355F4">
            <w:pPr>
              <w:tabs>
                <w:tab w:val="left" w:pos="11165"/>
              </w:tabs>
              <w:spacing w:line="240" w:lineRule="auto"/>
              <w:ind w:right="-72"/>
              <w:jc w:val="center"/>
              <w:rPr>
                <w:rFonts w:cs="Arial"/>
                <w:b/>
                <w:bCs/>
                <w:sz w:val="16"/>
              </w:rPr>
            </w:pPr>
            <w:r w:rsidRPr="00355286">
              <w:rPr>
                <w:rFonts w:cs="Arial"/>
                <w:b/>
                <w:bCs/>
                <w:sz w:val="16"/>
                <w:szCs w:val="16"/>
                <w:lang w:val="en-US"/>
              </w:rPr>
              <w:t>equipment</w:t>
            </w:r>
          </w:p>
        </w:tc>
        <w:tc>
          <w:tcPr>
            <w:tcW w:w="1159" w:type="dxa"/>
            <w:shd w:val="clear" w:color="auto" w:fill="auto"/>
            <w:vAlign w:val="bottom"/>
          </w:tcPr>
          <w:p w14:paraId="22888E92" w14:textId="5EFD4536"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equipment</w:t>
            </w:r>
          </w:p>
        </w:tc>
        <w:tc>
          <w:tcPr>
            <w:tcW w:w="1160" w:type="dxa"/>
            <w:tcBorders>
              <w:right w:val="nil"/>
            </w:tcBorders>
            <w:shd w:val="clear" w:color="auto" w:fill="auto"/>
            <w:vAlign w:val="bottom"/>
          </w:tcPr>
          <w:p w14:paraId="1C8C7C97" w14:textId="04190AA2"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Vehicles</w:t>
            </w:r>
          </w:p>
        </w:tc>
        <w:tc>
          <w:tcPr>
            <w:tcW w:w="1160" w:type="dxa"/>
            <w:tcBorders>
              <w:left w:val="nil"/>
            </w:tcBorders>
            <w:shd w:val="clear" w:color="auto" w:fill="auto"/>
            <w:vAlign w:val="bottom"/>
          </w:tcPr>
          <w:p w14:paraId="7A8786AC" w14:textId="628828A7"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progress</w:t>
            </w:r>
          </w:p>
        </w:tc>
        <w:tc>
          <w:tcPr>
            <w:tcW w:w="1160" w:type="dxa"/>
            <w:shd w:val="clear" w:color="auto" w:fill="auto"/>
            <w:vAlign w:val="bottom"/>
          </w:tcPr>
          <w:p w14:paraId="3C4664CD" w14:textId="77777777"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Total</w:t>
            </w:r>
          </w:p>
        </w:tc>
      </w:tr>
      <w:tr w:rsidR="00271462" w:rsidRPr="00355286" w14:paraId="4EBFE9A0" w14:textId="77777777" w:rsidTr="00F511CB">
        <w:trPr>
          <w:trHeight w:val="20"/>
        </w:trPr>
        <w:tc>
          <w:tcPr>
            <w:tcW w:w="2621" w:type="dxa"/>
            <w:shd w:val="clear" w:color="auto" w:fill="auto"/>
            <w:vAlign w:val="bottom"/>
          </w:tcPr>
          <w:p w14:paraId="5A4F4A1C" w14:textId="4B490132" w:rsidR="008224A0" w:rsidRPr="00355286" w:rsidRDefault="008224A0" w:rsidP="00F355F4">
            <w:pPr>
              <w:tabs>
                <w:tab w:val="left" w:pos="11165"/>
              </w:tabs>
              <w:spacing w:line="240" w:lineRule="auto"/>
              <w:ind w:left="-72" w:right="-108"/>
              <w:jc w:val="center"/>
              <w:rPr>
                <w:rFonts w:cs="Arial"/>
                <w:b/>
                <w:bCs/>
                <w:sz w:val="16"/>
                <w:szCs w:val="16"/>
                <w:lang w:val="en-US"/>
              </w:rPr>
            </w:pPr>
          </w:p>
        </w:tc>
        <w:tc>
          <w:tcPr>
            <w:tcW w:w="1159" w:type="dxa"/>
            <w:gridSpan w:val="2"/>
            <w:tcBorders>
              <w:bottom w:val="single" w:sz="4" w:space="0" w:color="auto"/>
            </w:tcBorders>
            <w:shd w:val="clear" w:color="auto" w:fill="auto"/>
            <w:vAlign w:val="bottom"/>
          </w:tcPr>
          <w:p w14:paraId="2EDB0218" w14:textId="77777777"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160" w:type="dxa"/>
            <w:tcBorders>
              <w:bottom w:val="single" w:sz="4" w:space="0" w:color="auto"/>
            </w:tcBorders>
            <w:shd w:val="clear" w:color="auto" w:fill="auto"/>
            <w:vAlign w:val="bottom"/>
          </w:tcPr>
          <w:p w14:paraId="22EC181B" w14:textId="77777777"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160" w:type="dxa"/>
            <w:tcBorders>
              <w:bottom w:val="single" w:sz="4" w:space="0" w:color="auto"/>
            </w:tcBorders>
            <w:shd w:val="clear" w:color="auto" w:fill="auto"/>
            <w:vAlign w:val="bottom"/>
          </w:tcPr>
          <w:p w14:paraId="56657EED" w14:textId="77777777"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159" w:type="dxa"/>
            <w:tcBorders>
              <w:bottom w:val="single" w:sz="4" w:space="0" w:color="auto"/>
            </w:tcBorders>
            <w:shd w:val="clear" w:color="auto" w:fill="auto"/>
            <w:vAlign w:val="bottom"/>
          </w:tcPr>
          <w:p w14:paraId="0EC33001" w14:textId="1F4F7D90"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160" w:type="dxa"/>
            <w:tcBorders>
              <w:bottom w:val="single" w:sz="4" w:space="0" w:color="auto"/>
            </w:tcBorders>
            <w:shd w:val="clear" w:color="auto" w:fill="auto"/>
            <w:vAlign w:val="bottom"/>
          </w:tcPr>
          <w:p w14:paraId="71154B09" w14:textId="10C07CDF"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160" w:type="dxa"/>
            <w:tcBorders>
              <w:bottom w:val="single" w:sz="4" w:space="0" w:color="auto"/>
            </w:tcBorders>
            <w:shd w:val="clear" w:color="auto" w:fill="auto"/>
            <w:vAlign w:val="bottom"/>
          </w:tcPr>
          <w:p w14:paraId="58EC8CB5" w14:textId="1D23CB01"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160" w:type="dxa"/>
            <w:tcBorders>
              <w:bottom w:val="single" w:sz="4" w:space="0" w:color="auto"/>
            </w:tcBorders>
            <w:shd w:val="clear" w:color="auto" w:fill="auto"/>
            <w:vAlign w:val="bottom"/>
          </w:tcPr>
          <w:p w14:paraId="05DEE016" w14:textId="1A21209E"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159" w:type="dxa"/>
            <w:tcBorders>
              <w:bottom w:val="single" w:sz="4" w:space="0" w:color="auto"/>
            </w:tcBorders>
            <w:shd w:val="clear" w:color="auto" w:fill="auto"/>
            <w:vAlign w:val="bottom"/>
          </w:tcPr>
          <w:p w14:paraId="524767C9" w14:textId="77777777"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160" w:type="dxa"/>
            <w:tcBorders>
              <w:bottom w:val="single" w:sz="4" w:space="0" w:color="auto"/>
              <w:right w:val="nil"/>
            </w:tcBorders>
            <w:shd w:val="clear" w:color="auto" w:fill="auto"/>
            <w:vAlign w:val="bottom"/>
          </w:tcPr>
          <w:p w14:paraId="5DEF6FA4" w14:textId="4FB98FE3"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160" w:type="dxa"/>
            <w:tcBorders>
              <w:left w:val="nil"/>
              <w:bottom w:val="single" w:sz="4" w:space="0" w:color="auto"/>
            </w:tcBorders>
            <w:shd w:val="clear" w:color="auto" w:fill="auto"/>
            <w:vAlign w:val="bottom"/>
          </w:tcPr>
          <w:p w14:paraId="046A03F6" w14:textId="5494723D"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160" w:type="dxa"/>
            <w:tcBorders>
              <w:bottom w:val="single" w:sz="4" w:space="0" w:color="auto"/>
            </w:tcBorders>
            <w:shd w:val="clear" w:color="auto" w:fill="auto"/>
            <w:vAlign w:val="bottom"/>
          </w:tcPr>
          <w:p w14:paraId="72269F73" w14:textId="77777777" w:rsidR="008224A0" w:rsidRPr="00355286" w:rsidRDefault="008224A0"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r>
      <w:tr w:rsidR="00271462" w:rsidRPr="00355286" w14:paraId="3C3D8CAD" w14:textId="77777777" w:rsidTr="00F511CB">
        <w:trPr>
          <w:trHeight w:val="20"/>
        </w:trPr>
        <w:tc>
          <w:tcPr>
            <w:tcW w:w="2621" w:type="dxa"/>
            <w:shd w:val="clear" w:color="auto" w:fill="auto"/>
            <w:vAlign w:val="bottom"/>
          </w:tcPr>
          <w:p w14:paraId="337279DD" w14:textId="77777777" w:rsidR="008224A0" w:rsidRPr="00355286" w:rsidRDefault="008224A0" w:rsidP="00F355F4">
            <w:pPr>
              <w:tabs>
                <w:tab w:val="left" w:pos="11165"/>
              </w:tabs>
              <w:spacing w:line="240" w:lineRule="auto"/>
              <w:ind w:left="-72" w:right="-108"/>
              <w:rPr>
                <w:rFonts w:cs="Arial"/>
                <w:b/>
                <w:bCs/>
                <w:sz w:val="16"/>
                <w:szCs w:val="16"/>
                <w:highlight w:val="yellow"/>
                <w:lang w:val="en-US"/>
              </w:rPr>
            </w:pPr>
          </w:p>
        </w:tc>
        <w:tc>
          <w:tcPr>
            <w:tcW w:w="1159" w:type="dxa"/>
            <w:gridSpan w:val="2"/>
            <w:tcBorders>
              <w:top w:val="single" w:sz="4" w:space="0" w:color="auto"/>
            </w:tcBorders>
            <w:shd w:val="clear" w:color="auto" w:fill="auto"/>
            <w:vAlign w:val="bottom"/>
          </w:tcPr>
          <w:p w14:paraId="49B9EBDA" w14:textId="77777777" w:rsidR="008224A0" w:rsidRPr="00355286" w:rsidRDefault="008224A0" w:rsidP="00F355F4">
            <w:pPr>
              <w:tabs>
                <w:tab w:val="left" w:pos="11165"/>
              </w:tabs>
              <w:spacing w:line="240" w:lineRule="auto"/>
              <w:ind w:right="-72"/>
              <w:jc w:val="right"/>
              <w:rPr>
                <w:rFonts w:cs="Arial"/>
                <w:sz w:val="16"/>
                <w:szCs w:val="16"/>
                <w:lang w:val="en-US"/>
              </w:rPr>
            </w:pPr>
          </w:p>
        </w:tc>
        <w:tc>
          <w:tcPr>
            <w:tcW w:w="1160" w:type="dxa"/>
            <w:tcBorders>
              <w:top w:val="single" w:sz="4" w:space="0" w:color="auto"/>
            </w:tcBorders>
            <w:shd w:val="clear" w:color="auto" w:fill="auto"/>
            <w:vAlign w:val="bottom"/>
          </w:tcPr>
          <w:p w14:paraId="7C99D87E" w14:textId="77777777" w:rsidR="008224A0" w:rsidRPr="00355286" w:rsidRDefault="008224A0" w:rsidP="00F355F4">
            <w:pPr>
              <w:tabs>
                <w:tab w:val="left" w:pos="11165"/>
              </w:tabs>
              <w:spacing w:line="240" w:lineRule="auto"/>
              <w:ind w:right="-72"/>
              <w:jc w:val="right"/>
              <w:rPr>
                <w:rFonts w:cs="Arial"/>
                <w:sz w:val="16"/>
                <w:szCs w:val="16"/>
                <w:lang w:val="en-US"/>
              </w:rPr>
            </w:pPr>
          </w:p>
        </w:tc>
        <w:tc>
          <w:tcPr>
            <w:tcW w:w="1160" w:type="dxa"/>
            <w:tcBorders>
              <w:top w:val="single" w:sz="4" w:space="0" w:color="auto"/>
            </w:tcBorders>
            <w:shd w:val="clear" w:color="auto" w:fill="auto"/>
            <w:vAlign w:val="bottom"/>
          </w:tcPr>
          <w:p w14:paraId="351352DC" w14:textId="77777777" w:rsidR="008224A0" w:rsidRPr="00355286" w:rsidRDefault="008224A0" w:rsidP="00F355F4">
            <w:pPr>
              <w:tabs>
                <w:tab w:val="left" w:pos="1201"/>
                <w:tab w:val="left" w:pos="11165"/>
              </w:tabs>
              <w:spacing w:line="240" w:lineRule="auto"/>
              <w:ind w:right="-72"/>
              <w:jc w:val="right"/>
              <w:rPr>
                <w:rFonts w:cs="Arial"/>
                <w:b/>
                <w:bCs/>
                <w:sz w:val="16"/>
                <w:szCs w:val="16"/>
                <w:lang w:val="en-US"/>
              </w:rPr>
            </w:pPr>
          </w:p>
        </w:tc>
        <w:tc>
          <w:tcPr>
            <w:tcW w:w="1159" w:type="dxa"/>
            <w:tcBorders>
              <w:top w:val="single" w:sz="4" w:space="0" w:color="auto"/>
            </w:tcBorders>
            <w:shd w:val="clear" w:color="auto" w:fill="auto"/>
            <w:vAlign w:val="bottom"/>
          </w:tcPr>
          <w:p w14:paraId="415E89C7" w14:textId="77777777" w:rsidR="008224A0" w:rsidRPr="00355286" w:rsidRDefault="008224A0" w:rsidP="00F355F4">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shd w:val="clear" w:color="auto" w:fill="auto"/>
            <w:vAlign w:val="bottom"/>
          </w:tcPr>
          <w:p w14:paraId="62D8788C" w14:textId="77777777" w:rsidR="008224A0" w:rsidRPr="00355286" w:rsidRDefault="008224A0" w:rsidP="00F355F4">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shd w:val="clear" w:color="auto" w:fill="auto"/>
            <w:vAlign w:val="bottom"/>
          </w:tcPr>
          <w:p w14:paraId="25958A39" w14:textId="77777777" w:rsidR="008224A0" w:rsidRPr="00355286" w:rsidRDefault="008224A0" w:rsidP="00F355F4">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shd w:val="clear" w:color="auto" w:fill="auto"/>
            <w:vAlign w:val="bottom"/>
          </w:tcPr>
          <w:p w14:paraId="74E46DBE" w14:textId="77777777" w:rsidR="008224A0" w:rsidRPr="00355286" w:rsidRDefault="008224A0" w:rsidP="00F355F4">
            <w:pPr>
              <w:tabs>
                <w:tab w:val="left" w:pos="1202"/>
                <w:tab w:val="left" w:pos="11165"/>
              </w:tabs>
              <w:spacing w:line="240" w:lineRule="auto"/>
              <w:ind w:right="-72"/>
              <w:jc w:val="right"/>
              <w:rPr>
                <w:rFonts w:cs="Arial"/>
                <w:b/>
                <w:bCs/>
                <w:sz w:val="16"/>
                <w:szCs w:val="16"/>
                <w:lang w:val="en-US"/>
              </w:rPr>
            </w:pPr>
          </w:p>
        </w:tc>
        <w:tc>
          <w:tcPr>
            <w:tcW w:w="1159" w:type="dxa"/>
            <w:tcBorders>
              <w:top w:val="single" w:sz="4" w:space="0" w:color="auto"/>
            </w:tcBorders>
            <w:shd w:val="clear" w:color="auto" w:fill="auto"/>
            <w:vAlign w:val="bottom"/>
          </w:tcPr>
          <w:p w14:paraId="7A530556" w14:textId="77777777" w:rsidR="008224A0" w:rsidRPr="00355286" w:rsidRDefault="008224A0" w:rsidP="00F355F4">
            <w:pPr>
              <w:tabs>
                <w:tab w:val="left" w:pos="11165"/>
              </w:tabs>
              <w:spacing w:line="240" w:lineRule="auto"/>
              <w:ind w:right="-72"/>
              <w:jc w:val="right"/>
              <w:rPr>
                <w:rFonts w:cs="Arial"/>
                <w:b/>
                <w:bCs/>
                <w:sz w:val="16"/>
                <w:szCs w:val="16"/>
                <w:lang w:val="en-US"/>
              </w:rPr>
            </w:pPr>
          </w:p>
        </w:tc>
        <w:tc>
          <w:tcPr>
            <w:tcW w:w="1160" w:type="dxa"/>
            <w:tcBorders>
              <w:top w:val="single" w:sz="4" w:space="0" w:color="auto"/>
              <w:right w:val="nil"/>
            </w:tcBorders>
            <w:shd w:val="clear" w:color="auto" w:fill="auto"/>
            <w:vAlign w:val="bottom"/>
          </w:tcPr>
          <w:p w14:paraId="5EA365B8" w14:textId="77777777" w:rsidR="008224A0" w:rsidRPr="00355286" w:rsidRDefault="008224A0" w:rsidP="00F355F4">
            <w:pPr>
              <w:tabs>
                <w:tab w:val="left" w:pos="11165"/>
              </w:tabs>
              <w:spacing w:line="240" w:lineRule="auto"/>
              <w:ind w:right="-72"/>
              <w:jc w:val="right"/>
              <w:rPr>
                <w:rFonts w:cs="Arial"/>
                <w:b/>
                <w:bCs/>
                <w:sz w:val="16"/>
                <w:szCs w:val="16"/>
                <w:lang w:val="en-US"/>
              </w:rPr>
            </w:pPr>
          </w:p>
        </w:tc>
        <w:tc>
          <w:tcPr>
            <w:tcW w:w="1160" w:type="dxa"/>
            <w:tcBorders>
              <w:top w:val="single" w:sz="4" w:space="0" w:color="auto"/>
              <w:left w:val="nil"/>
            </w:tcBorders>
            <w:shd w:val="clear" w:color="auto" w:fill="auto"/>
            <w:vAlign w:val="bottom"/>
          </w:tcPr>
          <w:p w14:paraId="597C692A" w14:textId="459ACC7B" w:rsidR="008224A0" w:rsidRPr="00355286" w:rsidRDefault="008224A0" w:rsidP="00F355F4">
            <w:pPr>
              <w:tabs>
                <w:tab w:val="left" w:pos="11165"/>
              </w:tabs>
              <w:spacing w:line="240" w:lineRule="auto"/>
              <w:ind w:right="-72"/>
              <w:jc w:val="right"/>
              <w:rPr>
                <w:rFonts w:cs="Arial"/>
                <w:b/>
                <w:bCs/>
                <w:sz w:val="16"/>
                <w:szCs w:val="16"/>
                <w:lang w:val="en-US"/>
              </w:rPr>
            </w:pPr>
          </w:p>
        </w:tc>
        <w:tc>
          <w:tcPr>
            <w:tcW w:w="1160" w:type="dxa"/>
            <w:tcBorders>
              <w:top w:val="single" w:sz="4" w:space="0" w:color="auto"/>
            </w:tcBorders>
            <w:shd w:val="clear" w:color="auto" w:fill="auto"/>
            <w:vAlign w:val="bottom"/>
          </w:tcPr>
          <w:p w14:paraId="14DB4D9F" w14:textId="77777777" w:rsidR="008224A0" w:rsidRPr="00355286" w:rsidRDefault="008224A0" w:rsidP="00F355F4">
            <w:pPr>
              <w:tabs>
                <w:tab w:val="left" w:pos="11165"/>
              </w:tabs>
              <w:spacing w:line="240" w:lineRule="auto"/>
              <w:ind w:right="-72"/>
              <w:jc w:val="right"/>
              <w:rPr>
                <w:rFonts w:cs="Arial"/>
                <w:b/>
                <w:bCs/>
                <w:sz w:val="16"/>
                <w:szCs w:val="16"/>
                <w:lang w:val="en-US"/>
              </w:rPr>
            </w:pPr>
          </w:p>
        </w:tc>
      </w:tr>
      <w:tr w:rsidR="00271462" w:rsidRPr="00355286" w14:paraId="7663FCB2" w14:textId="77777777" w:rsidTr="00F511CB">
        <w:trPr>
          <w:trHeight w:val="20"/>
        </w:trPr>
        <w:tc>
          <w:tcPr>
            <w:tcW w:w="2621" w:type="dxa"/>
            <w:shd w:val="clear" w:color="auto" w:fill="auto"/>
            <w:vAlign w:val="bottom"/>
          </w:tcPr>
          <w:p w14:paraId="794BF23F" w14:textId="471BA855" w:rsidR="009E5F05" w:rsidRPr="00355286" w:rsidRDefault="009E5F05" w:rsidP="00F355F4">
            <w:pPr>
              <w:tabs>
                <w:tab w:val="left" w:pos="11165"/>
              </w:tabs>
              <w:spacing w:line="240" w:lineRule="auto"/>
              <w:ind w:left="-101" w:right="-108"/>
              <w:rPr>
                <w:rFonts w:cs="Arial"/>
                <w:b/>
                <w:bCs/>
                <w:sz w:val="16"/>
                <w:szCs w:val="16"/>
                <w:lang w:val="en-US"/>
              </w:rPr>
            </w:pPr>
            <w:proofErr w:type="gramStart"/>
            <w:r w:rsidRPr="00355286">
              <w:rPr>
                <w:rFonts w:cs="Arial"/>
                <w:b/>
                <w:bCs/>
                <w:sz w:val="16"/>
                <w:szCs w:val="16"/>
                <w:lang w:val="en-US"/>
              </w:rPr>
              <w:t>At</w:t>
            </w:r>
            <w:proofErr w:type="gramEnd"/>
            <w:r w:rsidRPr="00355286">
              <w:rPr>
                <w:rFonts w:cs="Arial"/>
                <w:b/>
                <w:bCs/>
                <w:sz w:val="16"/>
                <w:szCs w:val="16"/>
                <w:lang w:val="en-US"/>
              </w:rPr>
              <w:t xml:space="preserve"> </w:t>
            </w:r>
            <w:r w:rsidR="002B26ED" w:rsidRPr="00355286">
              <w:rPr>
                <w:rFonts w:cs="Arial"/>
                <w:b/>
                <w:bCs/>
                <w:sz w:val="16"/>
                <w:szCs w:val="16"/>
              </w:rPr>
              <w:t>1</w:t>
            </w:r>
            <w:r w:rsidRPr="00355286">
              <w:rPr>
                <w:rFonts w:cs="Arial"/>
                <w:b/>
                <w:bCs/>
                <w:sz w:val="16"/>
                <w:szCs w:val="16"/>
                <w:lang w:val="en-US"/>
              </w:rPr>
              <w:t xml:space="preserve"> March </w:t>
            </w:r>
            <w:r w:rsidR="002B26ED" w:rsidRPr="00355286">
              <w:rPr>
                <w:rFonts w:cs="Arial"/>
                <w:b/>
                <w:bCs/>
                <w:sz w:val="16"/>
                <w:szCs w:val="16"/>
              </w:rPr>
              <w:t>2023</w:t>
            </w:r>
          </w:p>
        </w:tc>
        <w:tc>
          <w:tcPr>
            <w:tcW w:w="1159" w:type="dxa"/>
            <w:gridSpan w:val="2"/>
            <w:shd w:val="clear" w:color="auto" w:fill="auto"/>
            <w:vAlign w:val="bottom"/>
          </w:tcPr>
          <w:p w14:paraId="719950D2" w14:textId="77777777" w:rsidR="009E5F05" w:rsidRPr="00355286" w:rsidRDefault="009E5F05" w:rsidP="00F355F4">
            <w:pPr>
              <w:tabs>
                <w:tab w:val="left" w:pos="11165"/>
              </w:tabs>
              <w:spacing w:line="240" w:lineRule="auto"/>
              <w:ind w:right="-74"/>
              <w:jc w:val="right"/>
              <w:rPr>
                <w:rFonts w:cs="Arial"/>
                <w:sz w:val="16"/>
                <w:szCs w:val="16"/>
                <w:lang w:val="en-US"/>
              </w:rPr>
            </w:pPr>
          </w:p>
        </w:tc>
        <w:tc>
          <w:tcPr>
            <w:tcW w:w="1160" w:type="dxa"/>
            <w:shd w:val="clear" w:color="auto" w:fill="auto"/>
            <w:vAlign w:val="bottom"/>
          </w:tcPr>
          <w:p w14:paraId="21BE84E6" w14:textId="77777777" w:rsidR="009E5F05" w:rsidRPr="00355286" w:rsidRDefault="009E5F05" w:rsidP="00F355F4">
            <w:pPr>
              <w:tabs>
                <w:tab w:val="left" w:pos="11165"/>
              </w:tabs>
              <w:spacing w:line="240" w:lineRule="auto"/>
              <w:ind w:right="-74"/>
              <w:jc w:val="right"/>
              <w:rPr>
                <w:rFonts w:cs="Arial"/>
                <w:sz w:val="16"/>
                <w:szCs w:val="16"/>
                <w:lang w:val="en-US"/>
              </w:rPr>
            </w:pPr>
          </w:p>
        </w:tc>
        <w:tc>
          <w:tcPr>
            <w:tcW w:w="1160" w:type="dxa"/>
            <w:shd w:val="clear" w:color="auto" w:fill="auto"/>
            <w:vAlign w:val="bottom"/>
          </w:tcPr>
          <w:p w14:paraId="24FD21BB" w14:textId="77777777" w:rsidR="009E5F05" w:rsidRPr="00355286" w:rsidRDefault="009E5F05" w:rsidP="00F355F4">
            <w:pPr>
              <w:tabs>
                <w:tab w:val="left" w:pos="1201"/>
                <w:tab w:val="left" w:pos="11165"/>
              </w:tabs>
              <w:spacing w:line="240" w:lineRule="auto"/>
              <w:ind w:right="-74"/>
              <w:jc w:val="right"/>
              <w:rPr>
                <w:rFonts w:cs="Arial"/>
                <w:sz w:val="16"/>
                <w:szCs w:val="16"/>
                <w:lang w:val="en-US"/>
              </w:rPr>
            </w:pPr>
          </w:p>
        </w:tc>
        <w:tc>
          <w:tcPr>
            <w:tcW w:w="1159" w:type="dxa"/>
            <w:shd w:val="clear" w:color="auto" w:fill="auto"/>
            <w:vAlign w:val="bottom"/>
          </w:tcPr>
          <w:p w14:paraId="1E03C2ED" w14:textId="77777777" w:rsidR="009E5F05" w:rsidRPr="00355286" w:rsidRDefault="009E5F05" w:rsidP="00F355F4">
            <w:pPr>
              <w:tabs>
                <w:tab w:val="left" w:pos="1201"/>
                <w:tab w:val="left" w:pos="11165"/>
              </w:tabs>
              <w:spacing w:line="240" w:lineRule="auto"/>
              <w:ind w:right="-74"/>
              <w:jc w:val="right"/>
              <w:rPr>
                <w:rFonts w:cs="Arial"/>
                <w:sz w:val="16"/>
                <w:szCs w:val="16"/>
                <w:lang w:val="en-US"/>
              </w:rPr>
            </w:pPr>
          </w:p>
        </w:tc>
        <w:tc>
          <w:tcPr>
            <w:tcW w:w="1160" w:type="dxa"/>
            <w:shd w:val="clear" w:color="auto" w:fill="auto"/>
            <w:vAlign w:val="bottom"/>
          </w:tcPr>
          <w:p w14:paraId="1159B639" w14:textId="77777777" w:rsidR="009E5F05" w:rsidRPr="00355286" w:rsidRDefault="009E5F05" w:rsidP="00F355F4">
            <w:pPr>
              <w:tabs>
                <w:tab w:val="left" w:pos="1201"/>
                <w:tab w:val="left" w:pos="11165"/>
              </w:tabs>
              <w:spacing w:line="240" w:lineRule="auto"/>
              <w:ind w:right="-74"/>
              <w:jc w:val="right"/>
              <w:rPr>
                <w:rFonts w:cs="Arial"/>
                <w:sz w:val="16"/>
                <w:szCs w:val="16"/>
                <w:lang w:val="en-US"/>
              </w:rPr>
            </w:pPr>
          </w:p>
        </w:tc>
        <w:tc>
          <w:tcPr>
            <w:tcW w:w="1160" w:type="dxa"/>
            <w:shd w:val="clear" w:color="auto" w:fill="auto"/>
            <w:vAlign w:val="bottom"/>
          </w:tcPr>
          <w:p w14:paraId="39B05E0F" w14:textId="77777777" w:rsidR="009E5F05" w:rsidRPr="00355286" w:rsidRDefault="009E5F05" w:rsidP="00F355F4">
            <w:pPr>
              <w:tabs>
                <w:tab w:val="left" w:pos="1201"/>
                <w:tab w:val="left" w:pos="11165"/>
              </w:tabs>
              <w:spacing w:line="240" w:lineRule="auto"/>
              <w:ind w:right="-74"/>
              <w:jc w:val="right"/>
              <w:rPr>
                <w:rFonts w:cs="Arial"/>
                <w:sz w:val="16"/>
                <w:szCs w:val="16"/>
                <w:lang w:val="en-US"/>
              </w:rPr>
            </w:pPr>
          </w:p>
        </w:tc>
        <w:tc>
          <w:tcPr>
            <w:tcW w:w="1160" w:type="dxa"/>
            <w:shd w:val="clear" w:color="auto" w:fill="auto"/>
            <w:vAlign w:val="bottom"/>
          </w:tcPr>
          <w:p w14:paraId="3E152583" w14:textId="77777777" w:rsidR="009E5F05" w:rsidRPr="00355286" w:rsidRDefault="009E5F05" w:rsidP="00F355F4">
            <w:pPr>
              <w:tabs>
                <w:tab w:val="left" w:pos="1202"/>
                <w:tab w:val="left" w:pos="11165"/>
              </w:tabs>
              <w:spacing w:line="240" w:lineRule="auto"/>
              <w:ind w:right="-74"/>
              <w:jc w:val="right"/>
              <w:rPr>
                <w:rFonts w:cs="Arial"/>
                <w:sz w:val="16"/>
                <w:szCs w:val="16"/>
                <w:lang w:val="en-US"/>
              </w:rPr>
            </w:pPr>
          </w:p>
        </w:tc>
        <w:tc>
          <w:tcPr>
            <w:tcW w:w="1159" w:type="dxa"/>
            <w:shd w:val="clear" w:color="auto" w:fill="auto"/>
            <w:vAlign w:val="bottom"/>
          </w:tcPr>
          <w:p w14:paraId="4C4CF80B" w14:textId="77777777" w:rsidR="009E5F05" w:rsidRPr="00355286" w:rsidRDefault="009E5F05" w:rsidP="00F355F4">
            <w:pPr>
              <w:tabs>
                <w:tab w:val="left" w:pos="11165"/>
              </w:tabs>
              <w:spacing w:line="240" w:lineRule="auto"/>
              <w:ind w:right="-74"/>
              <w:jc w:val="right"/>
              <w:rPr>
                <w:rFonts w:cs="Arial"/>
                <w:sz w:val="16"/>
                <w:szCs w:val="16"/>
                <w:lang w:val="en-US"/>
              </w:rPr>
            </w:pPr>
          </w:p>
        </w:tc>
        <w:tc>
          <w:tcPr>
            <w:tcW w:w="1160" w:type="dxa"/>
            <w:tcBorders>
              <w:right w:val="nil"/>
            </w:tcBorders>
            <w:shd w:val="clear" w:color="auto" w:fill="auto"/>
            <w:vAlign w:val="bottom"/>
          </w:tcPr>
          <w:p w14:paraId="3FD49596" w14:textId="77777777" w:rsidR="009E5F05" w:rsidRPr="00355286" w:rsidRDefault="009E5F05" w:rsidP="00F355F4">
            <w:pPr>
              <w:tabs>
                <w:tab w:val="left" w:pos="11165"/>
              </w:tabs>
              <w:spacing w:line="240" w:lineRule="auto"/>
              <w:ind w:right="-74"/>
              <w:jc w:val="right"/>
              <w:rPr>
                <w:rFonts w:cs="Arial"/>
                <w:sz w:val="16"/>
                <w:szCs w:val="16"/>
                <w:lang w:val="en-US"/>
              </w:rPr>
            </w:pPr>
          </w:p>
        </w:tc>
        <w:tc>
          <w:tcPr>
            <w:tcW w:w="1160" w:type="dxa"/>
            <w:tcBorders>
              <w:left w:val="nil"/>
            </w:tcBorders>
            <w:shd w:val="clear" w:color="auto" w:fill="auto"/>
            <w:vAlign w:val="bottom"/>
          </w:tcPr>
          <w:p w14:paraId="597B824B" w14:textId="77777777" w:rsidR="009E5F05" w:rsidRPr="00355286" w:rsidRDefault="009E5F05" w:rsidP="00F355F4">
            <w:pPr>
              <w:tabs>
                <w:tab w:val="left" w:pos="11165"/>
              </w:tabs>
              <w:spacing w:line="240" w:lineRule="auto"/>
              <w:ind w:right="-74"/>
              <w:jc w:val="right"/>
              <w:rPr>
                <w:rFonts w:cs="Arial"/>
                <w:sz w:val="16"/>
                <w:szCs w:val="16"/>
                <w:lang w:val="en-US"/>
              </w:rPr>
            </w:pPr>
          </w:p>
        </w:tc>
        <w:tc>
          <w:tcPr>
            <w:tcW w:w="1160" w:type="dxa"/>
            <w:shd w:val="clear" w:color="auto" w:fill="auto"/>
            <w:vAlign w:val="bottom"/>
          </w:tcPr>
          <w:p w14:paraId="7242592D" w14:textId="77777777" w:rsidR="009E5F05" w:rsidRPr="00355286" w:rsidRDefault="009E5F05" w:rsidP="00F355F4">
            <w:pPr>
              <w:tabs>
                <w:tab w:val="left" w:pos="11165"/>
              </w:tabs>
              <w:spacing w:line="240" w:lineRule="auto"/>
              <w:ind w:right="-74"/>
              <w:jc w:val="right"/>
              <w:rPr>
                <w:rFonts w:cs="Arial"/>
                <w:sz w:val="16"/>
                <w:szCs w:val="16"/>
                <w:lang w:val="en-US"/>
              </w:rPr>
            </w:pPr>
          </w:p>
        </w:tc>
      </w:tr>
      <w:tr w:rsidR="00271462" w:rsidRPr="00355286" w14:paraId="70BDCBC8" w14:textId="77777777" w:rsidTr="00F511CB">
        <w:trPr>
          <w:trHeight w:val="20"/>
        </w:trPr>
        <w:tc>
          <w:tcPr>
            <w:tcW w:w="2621" w:type="dxa"/>
            <w:shd w:val="clear" w:color="auto" w:fill="auto"/>
            <w:vAlign w:val="bottom"/>
          </w:tcPr>
          <w:p w14:paraId="74E2217C" w14:textId="77777777" w:rsidR="00A2794F" w:rsidRPr="00355286" w:rsidRDefault="00A2794F" w:rsidP="00F355F4">
            <w:pPr>
              <w:tabs>
                <w:tab w:val="left" w:pos="11165"/>
              </w:tabs>
              <w:spacing w:line="240" w:lineRule="auto"/>
              <w:ind w:left="-101" w:right="-108"/>
              <w:rPr>
                <w:rFonts w:cs="Arial"/>
                <w:sz w:val="16"/>
                <w:szCs w:val="16"/>
                <w:lang w:val="en-US"/>
              </w:rPr>
            </w:pPr>
            <w:r w:rsidRPr="00355286">
              <w:rPr>
                <w:rFonts w:cs="Arial"/>
                <w:sz w:val="16"/>
                <w:szCs w:val="16"/>
                <w:lang w:val="en-US"/>
              </w:rPr>
              <w:t>Cost</w:t>
            </w:r>
          </w:p>
        </w:tc>
        <w:tc>
          <w:tcPr>
            <w:tcW w:w="1159" w:type="dxa"/>
            <w:gridSpan w:val="2"/>
            <w:shd w:val="clear" w:color="auto" w:fill="auto"/>
            <w:vAlign w:val="bottom"/>
          </w:tcPr>
          <w:p w14:paraId="222B96BF" w14:textId="37C6516D"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w:t>
            </w:r>
            <w:r w:rsidR="00A2794F" w:rsidRPr="00355286">
              <w:rPr>
                <w:rFonts w:ascii="Arial" w:hAnsi="Arial" w:cs="Arial"/>
                <w:b w:val="0"/>
                <w:bCs w:val="0"/>
                <w:sz w:val="16"/>
                <w:szCs w:val="16"/>
              </w:rPr>
              <w:t>,</w:t>
            </w:r>
            <w:r w:rsidRPr="00355286">
              <w:rPr>
                <w:rFonts w:ascii="Arial" w:hAnsi="Arial" w:cs="Arial"/>
                <w:b w:val="0"/>
                <w:bCs w:val="0"/>
                <w:sz w:val="16"/>
                <w:szCs w:val="16"/>
                <w:lang w:val="en-GB"/>
              </w:rPr>
              <w:t>374</w:t>
            </w:r>
            <w:r w:rsidR="00A2794F" w:rsidRPr="00355286">
              <w:rPr>
                <w:rFonts w:ascii="Arial" w:hAnsi="Arial" w:cs="Arial"/>
                <w:b w:val="0"/>
                <w:bCs w:val="0"/>
                <w:sz w:val="16"/>
                <w:szCs w:val="16"/>
              </w:rPr>
              <w:t>.</w:t>
            </w:r>
            <w:r w:rsidRPr="00355286">
              <w:rPr>
                <w:rFonts w:ascii="Arial" w:hAnsi="Arial" w:cs="Arial"/>
                <w:b w:val="0"/>
                <w:bCs w:val="0"/>
                <w:sz w:val="16"/>
                <w:szCs w:val="16"/>
                <w:lang w:val="en-GB"/>
              </w:rPr>
              <w:t>90</w:t>
            </w:r>
          </w:p>
        </w:tc>
        <w:tc>
          <w:tcPr>
            <w:tcW w:w="1160" w:type="dxa"/>
            <w:shd w:val="clear" w:color="auto" w:fill="auto"/>
            <w:vAlign w:val="bottom"/>
          </w:tcPr>
          <w:p w14:paraId="7D42EB3C" w14:textId="7D480C29"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7</w:t>
            </w:r>
            <w:r w:rsidR="00A2794F" w:rsidRPr="00355286">
              <w:rPr>
                <w:rFonts w:ascii="Arial" w:hAnsi="Arial" w:cs="Arial"/>
                <w:b w:val="0"/>
                <w:bCs w:val="0"/>
                <w:sz w:val="16"/>
                <w:szCs w:val="16"/>
              </w:rPr>
              <w:t>,</w:t>
            </w:r>
            <w:r w:rsidRPr="00355286">
              <w:rPr>
                <w:rFonts w:ascii="Arial" w:hAnsi="Arial" w:cs="Arial"/>
                <w:b w:val="0"/>
                <w:bCs w:val="0"/>
                <w:sz w:val="16"/>
                <w:szCs w:val="16"/>
                <w:lang w:val="en-GB"/>
              </w:rPr>
              <w:t>011</w:t>
            </w:r>
            <w:r w:rsidR="00A2794F" w:rsidRPr="00355286">
              <w:rPr>
                <w:rFonts w:ascii="Arial" w:hAnsi="Arial" w:cs="Arial"/>
                <w:b w:val="0"/>
                <w:bCs w:val="0"/>
                <w:sz w:val="16"/>
                <w:szCs w:val="16"/>
              </w:rPr>
              <w:t>.</w:t>
            </w:r>
            <w:r w:rsidRPr="00355286">
              <w:rPr>
                <w:rFonts w:ascii="Arial" w:hAnsi="Arial" w:cs="Arial"/>
                <w:b w:val="0"/>
                <w:bCs w:val="0"/>
                <w:sz w:val="16"/>
                <w:szCs w:val="16"/>
                <w:lang w:val="en-GB"/>
              </w:rPr>
              <w:t>26</w:t>
            </w:r>
          </w:p>
        </w:tc>
        <w:tc>
          <w:tcPr>
            <w:tcW w:w="1160" w:type="dxa"/>
            <w:shd w:val="clear" w:color="auto" w:fill="auto"/>
            <w:vAlign w:val="bottom"/>
          </w:tcPr>
          <w:p w14:paraId="0B475270" w14:textId="59AEE320"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4</w:t>
            </w:r>
            <w:r w:rsidR="00A2794F" w:rsidRPr="00355286">
              <w:rPr>
                <w:rFonts w:ascii="Arial" w:hAnsi="Arial" w:cs="Arial"/>
                <w:b w:val="0"/>
                <w:bCs w:val="0"/>
                <w:sz w:val="16"/>
                <w:szCs w:val="16"/>
              </w:rPr>
              <w:t>,</w:t>
            </w:r>
            <w:r w:rsidRPr="00355286">
              <w:rPr>
                <w:rFonts w:ascii="Arial" w:hAnsi="Arial" w:cs="Arial"/>
                <w:b w:val="0"/>
                <w:bCs w:val="0"/>
                <w:sz w:val="16"/>
                <w:szCs w:val="16"/>
                <w:lang w:val="en-GB"/>
              </w:rPr>
              <w:t>861</w:t>
            </w:r>
            <w:r w:rsidR="00A2794F" w:rsidRPr="00355286">
              <w:rPr>
                <w:rFonts w:ascii="Arial" w:hAnsi="Arial" w:cs="Arial"/>
                <w:b w:val="0"/>
                <w:bCs w:val="0"/>
                <w:sz w:val="16"/>
                <w:szCs w:val="16"/>
              </w:rPr>
              <w:t>.</w:t>
            </w:r>
            <w:r w:rsidRPr="00355286">
              <w:rPr>
                <w:rFonts w:ascii="Arial" w:hAnsi="Arial" w:cs="Arial"/>
                <w:b w:val="0"/>
                <w:bCs w:val="0"/>
                <w:sz w:val="16"/>
                <w:szCs w:val="16"/>
                <w:lang w:val="en-GB"/>
              </w:rPr>
              <w:t>78</w:t>
            </w:r>
          </w:p>
        </w:tc>
        <w:tc>
          <w:tcPr>
            <w:tcW w:w="1159" w:type="dxa"/>
            <w:shd w:val="clear" w:color="auto" w:fill="auto"/>
            <w:vAlign w:val="bottom"/>
          </w:tcPr>
          <w:p w14:paraId="4A324D0E" w14:textId="6A152A4F"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291</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432</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87</w:t>
            </w:r>
          </w:p>
        </w:tc>
        <w:tc>
          <w:tcPr>
            <w:tcW w:w="1160" w:type="dxa"/>
            <w:shd w:val="clear" w:color="auto" w:fill="auto"/>
            <w:vAlign w:val="bottom"/>
          </w:tcPr>
          <w:p w14:paraId="06C2FF09" w14:textId="62BEB16B"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115</w:t>
            </w:r>
            <w:r w:rsidR="00A2794F" w:rsidRPr="00355286">
              <w:rPr>
                <w:rFonts w:ascii="Arial" w:hAnsi="Arial" w:cs="Arial"/>
                <w:b w:val="0"/>
                <w:bCs w:val="0"/>
                <w:sz w:val="16"/>
                <w:szCs w:val="16"/>
              </w:rPr>
              <w:t>,</w:t>
            </w:r>
            <w:r w:rsidRPr="00355286">
              <w:rPr>
                <w:rFonts w:ascii="Arial" w:hAnsi="Arial" w:cs="Arial"/>
                <w:b w:val="0"/>
                <w:bCs w:val="0"/>
                <w:sz w:val="16"/>
                <w:szCs w:val="16"/>
                <w:lang w:val="en-GB"/>
              </w:rPr>
              <w:t>915</w:t>
            </w:r>
            <w:r w:rsidR="00A2794F" w:rsidRPr="00355286">
              <w:rPr>
                <w:rFonts w:ascii="Arial" w:hAnsi="Arial" w:cs="Arial"/>
                <w:b w:val="0"/>
                <w:bCs w:val="0"/>
                <w:sz w:val="16"/>
                <w:szCs w:val="16"/>
              </w:rPr>
              <w:t>.</w:t>
            </w:r>
            <w:r w:rsidRPr="00355286">
              <w:rPr>
                <w:rFonts w:ascii="Arial" w:hAnsi="Arial" w:cs="Arial"/>
                <w:b w:val="0"/>
                <w:bCs w:val="0"/>
                <w:sz w:val="16"/>
                <w:szCs w:val="16"/>
                <w:lang w:val="en-GB"/>
              </w:rPr>
              <w:t>60</w:t>
            </w:r>
          </w:p>
        </w:tc>
        <w:tc>
          <w:tcPr>
            <w:tcW w:w="1160" w:type="dxa"/>
            <w:shd w:val="clear" w:color="auto" w:fill="auto"/>
            <w:vAlign w:val="bottom"/>
          </w:tcPr>
          <w:p w14:paraId="01BEB3CC" w14:textId="1AFE07EA"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7</w:t>
            </w:r>
            <w:r w:rsidR="00A2794F" w:rsidRPr="00355286">
              <w:rPr>
                <w:rFonts w:ascii="Arial" w:hAnsi="Arial" w:cs="Arial"/>
                <w:b w:val="0"/>
                <w:bCs w:val="0"/>
                <w:sz w:val="16"/>
                <w:szCs w:val="16"/>
              </w:rPr>
              <w:t>,</w:t>
            </w:r>
            <w:r w:rsidRPr="00355286">
              <w:rPr>
                <w:rFonts w:ascii="Arial" w:hAnsi="Arial" w:cs="Arial"/>
                <w:b w:val="0"/>
                <w:bCs w:val="0"/>
                <w:sz w:val="16"/>
                <w:szCs w:val="16"/>
                <w:lang w:val="en-GB"/>
              </w:rPr>
              <w:t>310</w:t>
            </w:r>
            <w:r w:rsidR="00A2794F" w:rsidRPr="00355286">
              <w:rPr>
                <w:rFonts w:ascii="Arial" w:hAnsi="Arial" w:cs="Arial"/>
                <w:b w:val="0"/>
                <w:bCs w:val="0"/>
                <w:sz w:val="16"/>
                <w:szCs w:val="16"/>
              </w:rPr>
              <w:t>.</w:t>
            </w:r>
            <w:r w:rsidRPr="00355286">
              <w:rPr>
                <w:rFonts w:ascii="Arial" w:hAnsi="Arial" w:cs="Arial"/>
                <w:b w:val="0"/>
                <w:bCs w:val="0"/>
                <w:sz w:val="16"/>
                <w:szCs w:val="16"/>
                <w:lang w:val="en-GB"/>
              </w:rPr>
              <w:t>27</w:t>
            </w:r>
          </w:p>
        </w:tc>
        <w:tc>
          <w:tcPr>
            <w:tcW w:w="1160" w:type="dxa"/>
            <w:shd w:val="clear" w:color="auto" w:fill="auto"/>
            <w:vAlign w:val="bottom"/>
          </w:tcPr>
          <w:p w14:paraId="0C043D14" w14:textId="392FBC44"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14</w:t>
            </w:r>
            <w:r w:rsidR="00A2794F" w:rsidRPr="00355286">
              <w:rPr>
                <w:rFonts w:ascii="Arial" w:hAnsi="Arial" w:cs="Arial"/>
                <w:b w:val="0"/>
                <w:bCs w:val="0"/>
                <w:sz w:val="16"/>
                <w:szCs w:val="16"/>
              </w:rPr>
              <w:t>,</w:t>
            </w:r>
            <w:r w:rsidRPr="00355286">
              <w:rPr>
                <w:rFonts w:ascii="Arial" w:hAnsi="Arial" w:cs="Arial"/>
                <w:b w:val="0"/>
                <w:bCs w:val="0"/>
                <w:sz w:val="16"/>
                <w:szCs w:val="16"/>
                <w:lang w:val="en-GB"/>
              </w:rPr>
              <w:t>105</w:t>
            </w:r>
            <w:r w:rsidR="00A2794F" w:rsidRPr="00355286">
              <w:rPr>
                <w:rFonts w:ascii="Arial" w:hAnsi="Arial" w:cs="Arial"/>
                <w:b w:val="0"/>
                <w:bCs w:val="0"/>
                <w:sz w:val="16"/>
                <w:szCs w:val="16"/>
              </w:rPr>
              <w:t>.</w:t>
            </w:r>
            <w:r w:rsidRPr="00355286">
              <w:rPr>
                <w:rFonts w:ascii="Arial" w:hAnsi="Arial" w:cs="Arial"/>
                <w:b w:val="0"/>
                <w:bCs w:val="0"/>
                <w:sz w:val="16"/>
                <w:szCs w:val="16"/>
                <w:lang w:val="en-GB"/>
              </w:rPr>
              <w:t>84</w:t>
            </w:r>
          </w:p>
        </w:tc>
        <w:tc>
          <w:tcPr>
            <w:tcW w:w="1159" w:type="dxa"/>
            <w:shd w:val="clear" w:color="auto" w:fill="auto"/>
            <w:vAlign w:val="bottom"/>
          </w:tcPr>
          <w:p w14:paraId="19A7E2F1" w14:textId="24998F1E"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7</w:t>
            </w:r>
            <w:r w:rsidR="00A2794F" w:rsidRPr="00355286">
              <w:rPr>
                <w:rFonts w:ascii="Arial" w:hAnsi="Arial" w:cs="Arial"/>
                <w:b w:val="0"/>
                <w:bCs w:val="0"/>
                <w:sz w:val="16"/>
                <w:szCs w:val="16"/>
              </w:rPr>
              <w:t>,</w:t>
            </w:r>
            <w:r w:rsidRPr="00355286">
              <w:rPr>
                <w:rFonts w:ascii="Arial" w:hAnsi="Arial" w:cs="Arial"/>
                <w:b w:val="0"/>
                <w:bCs w:val="0"/>
                <w:sz w:val="16"/>
                <w:szCs w:val="16"/>
                <w:lang w:val="en-GB"/>
              </w:rPr>
              <w:t>168</w:t>
            </w:r>
            <w:r w:rsidR="00A2794F" w:rsidRPr="00355286">
              <w:rPr>
                <w:rFonts w:ascii="Arial" w:hAnsi="Arial" w:cs="Arial"/>
                <w:b w:val="0"/>
                <w:bCs w:val="0"/>
                <w:sz w:val="16"/>
                <w:szCs w:val="16"/>
              </w:rPr>
              <w:t>.</w:t>
            </w:r>
            <w:r w:rsidRPr="00355286">
              <w:rPr>
                <w:rFonts w:ascii="Arial" w:hAnsi="Arial" w:cs="Arial"/>
                <w:b w:val="0"/>
                <w:bCs w:val="0"/>
                <w:sz w:val="16"/>
                <w:szCs w:val="16"/>
                <w:lang w:val="en-GB"/>
              </w:rPr>
              <w:t>48</w:t>
            </w:r>
          </w:p>
        </w:tc>
        <w:tc>
          <w:tcPr>
            <w:tcW w:w="1160" w:type="dxa"/>
            <w:tcBorders>
              <w:right w:val="nil"/>
            </w:tcBorders>
            <w:shd w:val="clear" w:color="auto" w:fill="auto"/>
            <w:vAlign w:val="bottom"/>
          </w:tcPr>
          <w:p w14:paraId="58B9E446" w14:textId="57AE458F"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53</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65</w:t>
            </w:r>
          </w:p>
        </w:tc>
        <w:tc>
          <w:tcPr>
            <w:tcW w:w="1160" w:type="dxa"/>
            <w:tcBorders>
              <w:left w:val="nil"/>
            </w:tcBorders>
            <w:shd w:val="clear" w:color="auto" w:fill="auto"/>
            <w:vAlign w:val="bottom"/>
          </w:tcPr>
          <w:p w14:paraId="6E772CE1" w14:textId="4B03C9F8"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63</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888</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99</w:t>
            </w:r>
          </w:p>
        </w:tc>
        <w:tc>
          <w:tcPr>
            <w:tcW w:w="1160" w:type="dxa"/>
            <w:shd w:val="clear" w:color="auto" w:fill="auto"/>
            <w:vAlign w:val="bottom"/>
          </w:tcPr>
          <w:p w14:paraId="6D0194FE" w14:textId="21A2BF79"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514</w:t>
            </w:r>
            <w:r w:rsidR="00A2794F" w:rsidRPr="00355286">
              <w:rPr>
                <w:rFonts w:ascii="Arial" w:hAnsi="Arial" w:cs="Arial"/>
                <w:b w:val="0"/>
                <w:bCs w:val="0"/>
                <w:sz w:val="16"/>
                <w:szCs w:val="16"/>
              </w:rPr>
              <w:t>,</w:t>
            </w:r>
            <w:r w:rsidRPr="00355286">
              <w:rPr>
                <w:rFonts w:ascii="Arial" w:hAnsi="Arial" w:cs="Arial"/>
                <w:b w:val="0"/>
                <w:bCs w:val="0"/>
                <w:sz w:val="16"/>
                <w:szCs w:val="16"/>
                <w:lang w:val="en-GB"/>
              </w:rPr>
              <w:t>123</w:t>
            </w:r>
            <w:r w:rsidR="00A2794F" w:rsidRPr="00355286">
              <w:rPr>
                <w:rFonts w:ascii="Arial" w:hAnsi="Arial" w:cs="Arial"/>
                <w:b w:val="0"/>
                <w:bCs w:val="0"/>
                <w:sz w:val="16"/>
                <w:szCs w:val="16"/>
              </w:rPr>
              <w:t>.</w:t>
            </w:r>
            <w:r w:rsidRPr="00355286">
              <w:rPr>
                <w:rFonts w:ascii="Arial" w:hAnsi="Arial" w:cs="Arial"/>
                <w:b w:val="0"/>
                <w:bCs w:val="0"/>
                <w:sz w:val="16"/>
                <w:szCs w:val="16"/>
                <w:lang w:val="en-GB"/>
              </w:rPr>
              <w:t>64</w:t>
            </w:r>
          </w:p>
        </w:tc>
      </w:tr>
      <w:tr w:rsidR="00271462" w:rsidRPr="00355286" w14:paraId="52001F14" w14:textId="77777777" w:rsidTr="00F511CB">
        <w:trPr>
          <w:trHeight w:val="20"/>
        </w:trPr>
        <w:tc>
          <w:tcPr>
            <w:tcW w:w="2621" w:type="dxa"/>
            <w:shd w:val="clear" w:color="auto" w:fill="auto"/>
            <w:vAlign w:val="bottom"/>
          </w:tcPr>
          <w:p w14:paraId="3C3FAD12" w14:textId="77777777" w:rsidR="00A2794F" w:rsidRPr="00355286" w:rsidRDefault="00A2794F" w:rsidP="00F355F4">
            <w:pPr>
              <w:tabs>
                <w:tab w:val="left" w:pos="339"/>
                <w:tab w:val="left" w:pos="11165"/>
              </w:tabs>
              <w:spacing w:line="240" w:lineRule="auto"/>
              <w:ind w:left="-101" w:right="-108"/>
              <w:rPr>
                <w:rFonts w:cs="Arial"/>
                <w:sz w:val="16"/>
                <w:szCs w:val="16"/>
                <w:lang w:val="en-US"/>
              </w:rPr>
            </w:pPr>
            <w:r w:rsidRPr="00355286">
              <w:rPr>
                <w:rFonts w:cs="Arial"/>
                <w:sz w:val="16"/>
                <w:szCs w:val="16"/>
                <w:u w:val="single"/>
                <w:lang w:val="en-US"/>
              </w:rPr>
              <w:t>Less</w:t>
            </w:r>
            <w:r w:rsidRPr="00355286">
              <w:rPr>
                <w:rFonts w:cs="Arial"/>
                <w:sz w:val="16"/>
                <w:szCs w:val="16"/>
                <w:lang w:val="en-US"/>
              </w:rPr>
              <w:tab/>
              <w:t>Accumulated depreciation</w:t>
            </w:r>
            <w:r w:rsidRPr="00355286">
              <w:rPr>
                <w:rFonts w:cs="Arial"/>
                <w:sz w:val="16"/>
                <w:szCs w:val="16"/>
                <w:lang w:val="en-US"/>
              </w:rPr>
              <w:tab/>
              <w:t>Accumulated depreciation</w:t>
            </w:r>
          </w:p>
        </w:tc>
        <w:tc>
          <w:tcPr>
            <w:tcW w:w="1159" w:type="dxa"/>
            <w:gridSpan w:val="2"/>
            <w:shd w:val="clear" w:color="auto" w:fill="auto"/>
            <w:vAlign w:val="bottom"/>
          </w:tcPr>
          <w:p w14:paraId="71DF574A" w14:textId="1E5456FA" w:rsidR="00A2794F" w:rsidRPr="00355286" w:rsidRDefault="00A2794F" w:rsidP="00F355F4">
            <w:pPr>
              <w:spacing w:line="240" w:lineRule="auto"/>
              <w:ind w:right="-74"/>
              <w:jc w:val="right"/>
              <w:rPr>
                <w:rFonts w:cs="Arial"/>
                <w:sz w:val="16"/>
                <w:szCs w:val="16"/>
              </w:rPr>
            </w:pPr>
            <w:r w:rsidRPr="00355286">
              <w:rPr>
                <w:rFonts w:cs="Arial"/>
                <w:sz w:val="16"/>
                <w:szCs w:val="16"/>
              </w:rPr>
              <w:t>(</w:t>
            </w:r>
            <w:r w:rsidR="002B26ED" w:rsidRPr="00355286">
              <w:rPr>
                <w:rFonts w:cs="Arial"/>
                <w:sz w:val="16"/>
                <w:szCs w:val="16"/>
              </w:rPr>
              <w:t>0</w:t>
            </w:r>
            <w:r w:rsidRPr="00355286">
              <w:rPr>
                <w:rFonts w:cs="Arial"/>
                <w:sz w:val="16"/>
                <w:szCs w:val="16"/>
              </w:rPr>
              <w:t>.</w:t>
            </w:r>
            <w:r w:rsidR="002B26ED" w:rsidRPr="00355286">
              <w:rPr>
                <w:rFonts w:cs="Arial"/>
                <w:sz w:val="16"/>
                <w:szCs w:val="16"/>
              </w:rPr>
              <w:t>16</w:t>
            </w:r>
            <w:r w:rsidRPr="00355286">
              <w:rPr>
                <w:rFonts w:cs="Arial"/>
                <w:sz w:val="16"/>
                <w:szCs w:val="16"/>
              </w:rPr>
              <w:t>)</w:t>
            </w:r>
          </w:p>
        </w:tc>
        <w:tc>
          <w:tcPr>
            <w:tcW w:w="1160" w:type="dxa"/>
            <w:shd w:val="clear" w:color="auto" w:fill="auto"/>
            <w:vAlign w:val="bottom"/>
          </w:tcPr>
          <w:p w14:paraId="2024A43A" w14:textId="6FE10C38"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w:t>
            </w:r>
            <w:r w:rsidRPr="00355286">
              <w:rPr>
                <w:rFonts w:ascii="Arial" w:hAnsi="Arial" w:cs="Arial"/>
                <w:b w:val="0"/>
                <w:bCs w:val="0"/>
                <w:sz w:val="16"/>
                <w:szCs w:val="16"/>
              </w:rPr>
              <w:t>,</w:t>
            </w:r>
            <w:r w:rsidR="002B26ED" w:rsidRPr="00355286">
              <w:rPr>
                <w:rFonts w:ascii="Arial" w:hAnsi="Arial" w:cs="Arial"/>
                <w:b w:val="0"/>
                <w:bCs w:val="0"/>
                <w:sz w:val="16"/>
                <w:szCs w:val="16"/>
                <w:lang w:val="en-GB"/>
              </w:rPr>
              <w:t>865</w:t>
            </w:r>
            <w:r w:rsidRPr="00355286">
              <w:rPr>
                <w:rFonts w:ascii="Arial" w:hAnsi="Arial" w:cs="Arial"/>
                <w:b w:val="0"/>
                <w:bCs w:val="0"/>
                <w:sz w:val="16"/>
                <w:szCs w:val="16"/>
              </w:rPr>
              <w:t>.</w:t>
            </w:r>
            <w:r w:rsidR="002B26ED" w:rsidRPr="00355286">
              <w:rPr>
                <w:rFonts w:ascii="Arial" w:hAnsi="Arial" w:cs="Arial"/>
                <w:b w:val="0"/>
                <w:bCs w:val="0"/>
                <w:sz w:val="16"/>
                <w:szCs w:val="16"/>
                <w:lang w:val="en-GB"/>
              </w:rPr>
              <w:t>87</w:t>
            </w:r>
            <w:r w:rsidRPr="00355286">
              <w:rPr>
                <w:rFonts w:ascii="Arial" w:hAnsi="Arial" w:cs="Arial"/>
                <w:b w:val="0"/>
                <w:bCs w:val="0"/>
                <w:sz w:val="16"/>
                <w:szCs w:val="16"/>
              </w:rPr>
              <w:t>)</w:t>
            </w:r>
          </w:p>
        </w:tc>
        <w:tc>
          <w:tcPr>
            <w:tcW w:w="1160" w:type="dxa"/>
            <w:shd w:val="clear" w:color="auto" w:fill="auto"/>
            <w:vAlign w:val="bottom"/>
          </w:tcPr>
          <w:p w14:paraId="38BCFFBD" w14:textId="1116DA7C"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w:t>
            </w:r>
            <w:r w:rsidRPr="00355286">
              <w:rPr>
                <w:rFonts w:ascii="Arial" w:hAnsi="Arial" w:cs="Arial"/>
                <w:b w:val="0"/>
                <w:bCs w:val="0"/>
                <w:sz w:val="16"/>
                <w:szCs w:val="16"/>
              </w:rPr>
              <w:t>,</w:t>
            </w:r>
            <w:r w:rsidR="002B26ED" w:rsidRPr="00355286">
              <w:rPr>
                <w:rFonts w:ascii="Arial" w:hAnsi="Arial" w:cs="Arial"/>
                <w:b w:val="0"/>
                <w:bCs w:val="0"/>
                <w:sz w:val="16"/>
                <w:szCs w:val="16"/>
                <w:lang w:val="en-GB"/>
              </w:rPr>
              <w:t>746</w:t>
            </w:r>
            <w:r w:rsidRPr="00355286">
              <w:rPr>
                <w:rFonts w:ascii="Arial" w:hAnsi="Arial" w:cs="Arial"/>
                <w:b w:val="0"/>
                <w:bCs w:val="0"/>
                <w:sz w:val="16"/>
                <w:szCs w:val="16"/>
              </w:rPr>
              <w:t>.</w:t>
            </w:r>
            <w:r w:rsidR="002B26ED" w:rsidRPr="00355286">
              <w:rPr>
                <w:rFonts w:ascii="Arial" w:hAnsi="Arial" w:cs="Arial"/>
                <w:b w:val="0"/>
                <w:bCs w:val="0"/>
                <w:sz w:val="16"/>
                <w:szCs w:val="16"/>
                <w:lang w:val="en-GB"/>
              </w:rPr>
              <w:t>86</w:t>
            </w:r>
            <w:r w:rsidRPr="00355286">
              <w:rPr>
                <w:rFonts w:ascii="Arial" w:hAnsi="Arial" w:cs="Arial"/>
                <w:b w:val="0"/>
                <w:bCs w:val="0"/>
                <w:sz w:val="16"/>
                <w:szCs w:val="16"/>
              </w:rPr>
              <w:t>)</w:t>
            </w:r>
          </w:p>
        </w:tc>
        <w:tc>
          <w:tcPr>
            <w:tcW w:w="1159" w:type="dxa"/>
            <w:shd w:val="clear" w:color="auto" w:fill="auto"/>
            <w:vAlign w:val="bottom"/>
          </w:tcPr>
          <w:p w14:paraId="45ABD81E" w14:textId="13E32B34"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119</w:t>
            </w:r>
            <w:r w:rsidRPr="00355286">
              <w:rPr>
                <w:rFonts w:ascii="Arial" w:hAnsi="Arial" w:cs="Arial"/>
                <w:b w:val="0"/>
                <w:bCs w:val="0"/>
                <w:sz w:val="16"/>
                <w:szCs w:val="16"/>
              </w:rPr>
              <w:t>,</w:t>
            </w:r>
            <w:r w:rsidR="002B26ED" w:rsidRPr="00355286">
              <w:rPr>
                <w:rFonts w:ascii="Arial" w:hAnsi="Arial" w:cs="Arial"/>
                <w:b w:val="0"/>
                <w:bCs w:val="0"/>
                <w:sz w:val="16"/>
                <w:szCs w:val="16"/>
                <w:lang w:val="en-GB"/>
              </w:rPr>
              <w:t>316</w:t>
            </w:r>
            <w:r w:rsidRPr="00355286">
              <w:rPr>
                <w:rFonts w:ascii="Arial" w:hAnsi="Arial" w:cs="Arial"/>
                <w:b w:val="0"/>
                <w:bCs w:val="0"/>
                <w:sz w:val="16"/>
                <w:szCs w:val="16"/>
              </w:rPr>
              <w:t>.</w:t>
            </w:r>
            <w:r w:rsidR="002B26ED" w:rsidRPr="00355286">
              <w:rPr>
                <w:rFonts w:ascii="Arial" w:hAnsi="Arial" w:cs="Arial"/>
                <w:b w:val="0"/>
                <w:bCs w:val="0"/>
                <w:sz w:val="16"/>
                <w:szCs w:val="16"/>
                <w:lang w:val="en-GB"/>
              </w:rPr>
              <w:t>30</w:t>
            </w:r>
            <w:r w:rsidRPr="00355286">
              <w:rPr>
                <w:rFonts w:ascii="Arial" w:hAnsi="Arial" w:cs="Arial"/>
                <w:b w:val="0"/>
                <w:bCs w:val="0"/>
                <w:sz w:val="16"/>
                <w:szCs w:val="16"/>
              </w:rPr>
              <w:t>)</w:t>
            </w:r>
          </w:p>
        </w:tc>
        <w:tc>
          <w:tcPr>
            <w:tcW w:w="1160" w:type="dxa"/>
            <w:shd w:val="clear" w:color="auto" w:fill="auto"/>
            <w:vAlign w:val="bottom"/>
          </w:tcPr>
          <w:p w14:paraId="6C8EC44C" w14:textId="4ABB9859"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48</w:t>
            </w:r>
            <w:r w:rsidRPr="00355286">
              <w:rPr>
                <w:rFonts w:ascii="Arial" w:hAnsi="Arial" w:cs="Arial"/>
                <w:b w:val="0"/>
                <w:bCs w:val="0"/>
                <w:sz w:val="16"/>
                <w:szCs w:val="16"/>
              </w:rPr>
              <w:t>,</w:t>
            </w:r>
            <w:r w:rsidR="002B26ED" w:rsidRPr="00355286">
              <w:rPr>
                <w:rFonts w:ascii="Arial" w:hAnsi="Arial" w:cs="Arial"/>
                <w:b w:val="0"/>
                <w:bCs w:val="0"/>
                <w:sz w:val="16"/>
                <w:szCs w:val="16"/>
                <w:lang w:val="en-GB"/>
              </w:rPr>
              <w:t>410</w:t>
            </w:r>
            <w:r w:rsidRPr="00355286">
              <w:rPr>
                <w:rFonts w:ascii="Arial" w:hAnsi="Arial" w:cs="Arial"/>
                <w:b w:val="0"/>
                <w:bCs w:val="0"/>
                <w:sz w:val="16"/>
                <w:szCs w:val="16"/>
              </w:rPr>
              <w:t>.</w:t>
            </w:r>
            <w:r w:rsidR="002B26ED" w:rsidRPr="00355286">
              <w:rPr>
                <w:rFonts w:ascii="Arial" w:hAnsi="Arial" w:cs="Arial"/>
                <w:b w:val="0"/>
                <w:bCs w:val="0"/>
                <w:sz w:val="16"/>
                <w:szCs w:val="16"/>
                <w:lang w:val="en-GB"/>
              </w:rPr>
              <w:t>87</w:t>
            </w:r>
            <w:r w:rsidRPr="00355286">
              <w:rPr>
                <w:rFonts w:ascii="Arial" w:hAnsi="Arial" w:cs="Arial"/>
                <w:b w:val="0"/>
                <w:bCs w:val="0"/>
                <w:sz w:val="16"/>
                <w:szCs w:val="16"/>
              </w:rPr>
              <w:t>)</w:t>
            </w:r>
          </w:p>
        </w:tc>
        <w:tc>
          <w:tcPr>
            <w:tcW w:w="1160" w:type="dxa"/>
            <w:shd w:val="clear" w:color="auto" w:fill="auto"/>
            <w:vAlign w:val="bottom"/>
          </w:tcPr>
          <w:p w14:paraId="3C0D89CD" w14:textId="5DF85D7E"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5</w:t>
            </w:r>
            <w:r w:rsidRPr="00355286">
              <w:rPr>
                <w:rFonts w:ascii="Arial" w:hAnsi="Arial" w:cs="Arial"/>
                <w:b w:val="0"/>
                <w:bCs w:val="0"/>
                <w:sz w:val="16"/>
                <w:szCs w:val="16"/>
              </w:rPr>
              <w:t>,</w:t>
            </w:r>
            <w:r w:rsidR="002B26ED" w:rsidRPr="00355286">
              <w:rPr>
                <w:rFonts w:ascii="Arial" w:hAnsi="Arial" w:cs="Arial"/>
                <w:b w:val="0"/>
                <w:bCs w:val="0"/>
                <w:sz w:val="16"/>
                <w:szCs w:val="16"/>
                <w:lang w:val="en-GB"/>
              </w:rPr>
              <w:t>543</w:t>
            </w:r>
            <w:r w:rsidRPr="00355286">
              <w:rPr>
                <w:rFonts w:ascii="Arial" w:hAnsi="Arial" w:cs="Arial"/>
                <w:b w:val="0"/>
                <w:bCs w:val="0"/>
                <w:sz w:val="16"/>
                <w:szCs w:val="16"/>
              </w:rPr>
              <w:t>.</w:t>
            </w:r>
            <w:r w:rsidR="002B26ED" w:rsidRPr="00355286">
              <w:rPr>
                <w:rFonts w:ascii="Arial" w:hAnsi="Arial" w:cs="Arial"/>
                <w:b w:val="0"/>
                <w:bCs w:val="0"/>
                <w:sz w:val="16"/>
                <w:szCs w:val="16"/>
                <w:lang w:val="en-GB"/>
              </w:rPr>
              <w:t>70</w:t>
            </w:r>
            <w:r w:rsidRPr="00355286">
              <w:rPr>
                <w:rFonts w:ascii="Arial" w:hAnsi="Arial" w:cs="Arial"/>
                <w:b w:val="0"/>
                <w:bCs w:val="0"/>
                <w:sz w:val="16"/>
                <w:szCs w:val="16"/>
              </w:rPr>
              <w:t>)</w:t>
            </w:r>
          </w:p>
        </w:tc>
        <w:tc>
          <w:tcPr>
            <w:tcW w:w="1160" w:type="dxa"/>
            <w:shd w:val="clear" w:color="auto" w:fill="auto"/>
            <w:vAlign w:val="bottom"/>
          </w:tcPr>
          <w:p w14:paraId="6E6C506A" w14:textId="3EDD4EFB"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12</w:t>
            </w:r>
            <w:r w:rsidRPr="00355286">
              <w:rPr>
                <w:rFonts w:ascii="Arial" w:hAnsi="Arial" w:cs="Arial"/>
                <w:b w:val="0"/>
                <w:bCs w:val="0"/>
                <w:sz w:val="16"/>
                <w:szCs w:val="16"/>
              </w:rPr>
              <w:t>,</w:t>
            </w:r>
            <w:r w:rsidR="002B26ED" w:rsidRPr="00355286">
              <w:rPr>
                <w:rFonts w:ascii="Arial" w:hAnsi="Arial" w:cs="Arial"/>
                <w:b w:val="0"/>
                <w:bCs w:val="0"/>
                <w:sz w:val="16"/>
                <w:szCs w:val="16"/>
                <w:lang w:val="en-GB"/>
              </w:rPr>
              <w:t>773</w:t>
            </w:r>
            <w:r w:rsidRPr="00355286">
              <w:rPr>
                <w:rFonts w:ascii="Arial" w:hAnsi="Arial" w:cs="Arial"/>
                <w:b w:val="0"/>
                <w:bCs w:val="0"/>
                <w:sz w:val="16"/>
                <w:szCs w:val="16"/>
              </w:rPr>
              <w:t>.</w:t>
            </w:r>
            <w:r w:rsidR="002B26ED" w:rsidRPr="00355286">
              <w:rPr>
                <w:rFonts w:ascii="Arial" w:hAnsi="Arial" w:cs="Arial"/>
                <w:b w:val="0"/>
                <w:bCs w:val="0"/>
                <w:sz w:val="16"/>
                <w:szCs w:val="16"/>
                <w:lang w:val="en-GB"/>
              </w:rPr>
              <w:t>11</w:t>
            </w:r>
            <w:r w:rsidRPr="00355286">
              <w:rPr>
                <w:rFonts w:ascii="Arial" w:hAnsi="Arial" w:cs="Arial"/>
                <w:b w:val="0"/>
                <w:bCs w:val="0"/>
                <w:sz w:val="16"/>
                <w:szCs w:val="16"/>
              </w:rPr>
              <w:t>)</w:t>
            </w:r>
          </w:p>
        </w:tc>
        <w:tc>
          <w:tcPr>
            <w:tcW w:w="1159" w:type="dxa"/>
            <w:shd w:val="clear" w:color="auto" w:fill="auto"/>
            <w:vAlign w:val="bottom"/>
          </w:tcPr>
          <w:p w14:paraId="4C55F5A2" w14:textId="6550F156"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5</w:t>
            </w:r>
            <w:r w:rsidRPr="00355286">
              <w:rPr>
                <w:rFonts w:ascii="Arial" w:hAnsi="Arial" w:cs="Arial"/>
                <w:b w:val="0"/>
                <w:bCs w:val="0"/>
                <w:sz w:val="16"/>
                <w:szCs w:val="16"/>
              </w:rPr>
              <w:t>,</w:t>
            </w:r>
            <w:r w:rsidR="002B26ED" w:rsidRPr="00355286">
              <w:rPr>
                <w:rFonts w:ascii="Arial" w:hAnsi="Arial" w:cs="Arial"/>
                <w:b w:val="0"/>
                <w:bCs w:val="0"/>
                <w:sz w:val="16"/>
                <w:szCs w:val="16"/>
                <w:lang w:val="en-GB"/>
              </w:rPr>
              <w:t>095</w:t>
            </w:r>
            <w:r w:rsidRPr="00355286">
              <w:rPr>
                <w:rFonts w:ascii="Arial" w:hAnsi="Arial" w:cs="Arial"/>
                <w:b w:val="0"/>
                <w:bCs w:val="0"/>
                <w:sz w:val="16"/>
                <w:szCs w:val="16"/>
              </w:rPr>
              <w:t>.</w:t>
            </w:r>
            <w:r w:rsidR="002B26ED" w:rsidRPr="00355286">
              <w:rPr>
                <w:rFonts w:ascii="Arial" w:hAnsi="Arial" w:cs="Arial"/>
                <w:b w:val="0"/>
                <w:bCs w:val="0"/>
                <w:sz w:val="16"/>
                <w:szCs w:val="16"/>
                <w:lang w:val="en-GB"/>
              </w:rPr>
              <w:t>42</w:t>
            </w:r>
            <w:r w:rsidRPr="00355286">
              <w:rPr>
                <w:rFonts w:ascii="Arial" w:hAnsi="Arial" w:cs="Arial"/>
                <w:b w:val="0"/>
                <w:bCs w:val="0"/>
                <w:sz w:val="16"/>
                <w:szCs w:val="16"/>
              </w:rPr>
              <w:t>)</w:t>
            </w:r>
          </w:p>
        </w:tc>
        <w:tc>
          <w:tcPr>
            <w:tcW w:w="1160" w:type="dxa"/>
            <w:tcBorders>
              <w:right w:val="nil"/>
            </w:tcBorders>
            <w:shd w:val="clear" w:color="auto" w:fill="auto"/>
            <w:vAlign w:val="bottom"/>
          </w:tcPr>
          <w:p w14:paraId="18BD1CE6" w14:textId="5E7A6AA2" w:rsidR="00A2794F" w:rsidRPr="00355286" w:rsidRDefault="00A2794F" w:rsidP="00F355F4">
            <w:pPr>
              <w:spacing w:line="240" w:lineRule="auto"/>
              <w:ind w:right="-74"/>
              <w:jc w:val="right"/>
              <w:rPr>
                <w:rFonts w:cs="Arial"/>
                <w:sz w:val="16"/>
                <w:szCs w:val="16"/>
              </w:rPr>
            </w:pPr>
            <w:r w:rsidRPr="00355286">
              <w:rPr>
                <w:rFonts w:cs="Arial"/>
                <w:sz w:val="16"/>
                <w:szCs w:val="16"/>
              </w:rPr>
              <w:t>(</w:t>
            </w:r>
            <w:r w:rsidR="002B26ED" w:rsidRPr="00355286">
              <w:rPr>
                <w:rFonts w:cs="Arial"/>
                <w:sz w:val="16"/>
                <w:szCs w:val="16"/>
              </w:rPr>
              <w:t>42</w:t>
            </w:r>
            <w:r w:rsidRPr="00355286">
              <w:rPr>
                <w:rFonts w:cs="Arial"/>
                <w:sz w:val="16"/>
                <w:szCs w:val="16"/>
              </w:rPr>
              <w:t>.</w:t>
            </w:r>
            <w:r w:rsidR="002B26ED" w:rsidRPr="00355286">
              <w:rPr>
                <w:rFonts w:cs="Arial"/>
                <w:sz w:val="16"/>
                <w:szCs w:val="16"/>
              </w:rPr>
              <w:t>21</w:t>
            </w:r>
            <w:r w:rsidRPr="00355286">
              <w:rPr>
                <w:rFonts w:cs="Arial"/>
                <w:sz w:val="16"/>
                <w:szCs w:val="16"/>
              </w:rPr>
              <w:t>)</w:t>
            </w:r>
          </w:p>
        </w:tc>
        <w:tc>
          <w:tcPr>
            <w:tcW w:w="1160" w:type="dxa"/>
            <w:tcBorders>
              <w:left w:val="nil"/>
            </w:tcBorders>
            <w:shd w:val="clear" w:color="auto" w:fill="auto"/>
            <w:vAlign w:val="bottom"/>
          </w:tcPr>
          <w:p w14:paraId="2A0A5D40" w14:textId="716A8813" w:rsidR="00A2794F" w:rsidRPr="00355286" w:rsidRDefault="00A2794F" w:rsidP="00F355F4">
            <w:pPr>
              <w:spacing w:line="240" w:lineRule="auto"/>
              <w:ind w:right="-74"/>
              <w:jc w:val="center"/>
              <w:rPr>
                <w:rFonts w:cs="Arial"/>
                <w:sz w:val="16"/>
                <w:szCs w:val="16"/>
              </w:rPr>
            </w:pPr>
            <w:r w:rsidRPr="00355286">
              <w:rPr>
                <w:rFonts w:cs="Arial"/>
                <w:sz w:val="16"/>
                <w:szCs w:val="16"/>
              </w:rPr>
              <w:t>-</w:t>
            </w:r>
          </w:p>
        </w:tc>
        <w:tc>
          <w:tcPr>
            <w:tcW w:w="1160" w:type="dxa"/>
            <w:shd w:val="clear" w:color="auto" w:fill="auto"/>
            <w:vAlign w:val="bottom"/>
          </w:tcPr>
          <w:p w14:paraId="6AA834D7" w14:textId="778C2166"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198</w:t>
            </w:r>
            <w:r w:rsidRPr="00355286">
              <w:rPr>
                <w:rFonts w:ascii="Arial" w:hAnsi="Arial" w:cs="Arial"/>
                <w:b w:val="0"/>
                <w:bCs w:val="0"/>
                <w:sz w:val="16"/>
                <w:szCs w:val="16"/>
              </w:rPr>
              <w:t>,</w:t>
            </w:r>
            <w:r w:rsidR="002B26ED" w:rsidRPr="00355286">
              <w:rPr>
                <w:rFonts w:ascii="Arial" w:hAnsi="Arial" w:cs="Arial"/>
                <w:b w:val="0"/>
                <w:bCs w:val="0"/>
                <w:sz w:val="16"/>
                <w:szCs w:val="16"/>
                <w:lang w:val="en-GB"/>
              </w:rPr>
              <w:t>794</w:t>
            </w:r>
            <w:r w:rsidRPr="00355286">
              <w:rPr>
                <w:rFonts w:ascii="Arial" w:hAnsi="Arial" w:cs="Arial"/>
                <w:b w:val="0"/>
                <w:bCs w:val="0"/>
                <w:sz w:val="16"/>
                <w:szCs w:val="16"/>
              </w:rPr>
              <w:t>.</w:t>
            </w:r>
            <w:r w:rsidR="002B26ED" w:rsidRPr="00355286">
              <w:rPr>
                <w:rFonts w:ascii="Arial" w:hAnsi="Arial" w:cs="Arial"/>
                <w:b w:val="0"/>
                <w:bCs w:val="0"/>
                <w:sz w:val="16"/>
                <w:szCs w:val="16"/>
                <w:lang w:val="en-GB"/>
              </w:rPr>
              <w:t>50</w:t>
            </w:r>
            <w:r w:rsidRPr="00355286">
              <w:rPr>
                <w:rFonts w:ascii="Arial" w:hAnsi="Arial" w:cs="Arial"/>
                <w:b w:val="0"/>
                <w:bCs w:val="0"/>
                <w:sz w:val="16"/>
                <w:szCs w:val="16"/>
              </w:rPr>
              <w:t>)</w:t>
            </w:r>
          </w:p>
        </w:tc>
      </w:tr>
      <w:tr w:rsidR="00271462" w:rsidRPr="00355286" w14:paraId="712CF70A" w14:textId="77777777" w:rsidTr="00F511CB">
        <w:trPr>
          <w:trHeight w:val="20"/>
        </w:trPr>
        <w:tc>
          <w:tcPr>
            <w:tcW w:w="2621" w:type="dxa"/>
            <w:shd w:val="clear" w:color="auto" w:fill="auto"/>
            <w:vAlign w:val="bottom"/>
          </w:tcPr>
          <w:p w14:paraId="69B52F95" w14:textId="77777777" w:rsidR="00A2794F" w:rsidRPr="00355286" w:rsidRDefault="00A2794F" w:rsidP="00F355F4">
            <w:pPr>
              <w:tabs>
                <w:tab w:val="left" w:pos="339"/>
                <w:tab w:val="left" w:pos="11165"/>
              </w:tabs>
              <w:spacing w:line="240" w:lineRule="auto"/>
              <w:ind w:left="-101" w:right="-108"/>
              <w:rPr>
                <w:rFonts w:cs="Arial"/>
                <w:sz w:val="16"/>
                <w:szCs w:val="16"/>
                <w:lang w:val="en-US"/>
              </w:rPr>
            </w:pPr>
            <w:r w:rsidRPr="00355286">
              <w:rPr>
                <w:rFonts w:cs="Arial"/>
                <w:sz w:val="16"/>
                <w:szCs w:val="16"/>
                <w:lang w:val="en-US"/>
              </w:rPr>
              <w:tab/>
              <w:t>Allowance for impairment/</w:t>
            </w:r>
          </w:p>
        </w:tc>
        <w:tc>
          <w:tcPr>
            <w:tcW w:w="1159" w:type="dxa"/>
            <w:gridSpan w:val="2"/>
            <w:shd w:val="clear" w:color="auto" w:fill="auto"/>
            <w:vAlign w:val="bottom"/>
          </w:tcPr>
          <w:p w14:paraId="66EF67DB" w14:textId="77777777" w:rsidR="00A2794F" w:rsidRPr="00355286" w:rsidRDefault="00A2794F" w:rsidP="00F355F4">
            <w:pPr>
              <w:spacing w:line="240" w:lineRule="auto"/>
              <w:ind w:right="-74"/>
              <w:jc w:val="right"/>
              <w:rPr>
                <w:rFonts w:cs="Arial"/>
                <w:sz w:val="16"/>
                <w:szCs w:val="16"/>
              </w:rPr>
            </w:pPr>
          </w:p>
        </w:tc>
        <w:tc>
          <w:tcPr>
            <w:tcW w:w="1160" w:type="dxa"/>
            <w:shd w:val="clear" w:color="auto" w:fill="auto"/>
            <w:vAlign w:val="bottom"/>
          </w:tcPr>
          <w:p w14:paraId="097018A6" w14:textId="77777777"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p>
        </w:tc>
        <w:tc>
          <w:tcPr>
            <w:tcW w:w="1160" w:type="dxa"/>
            <w:shd w:val="clear" w:color="auto" w:fill="auto"/>
            <w:vAlign w:val="bottom"/>
          </w:tcPr>
          <w:p w14:paraId="2C6E54D9" w14:textId="77777777"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p>
        </w:tc>
        <w:tc>
          <w:tcPr>
            <w:tcW w:w="1159" w:type="dxa"/>
            <w:shd w:val="clear" w:color="auto" w:fill="auto"/>
            <w:vAlign w:val="bottom"/>
          </w:tcPr>
          <w:p w14:paraId="1FB9D9AF" w14:textId="77777777"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p>
        </w:tc>
        <w:tc>
          <w:tcPr>
            <w:tcW w:w="1160" w:type="dxa"/>
            <w:shd w:val="clear" w:color="auto" w:fill="auto"/>
            <w:vAlign w:val="bottom"/>
          </w:tcPr>
          <w:p w14:paraId="37E0C1AD" w14:textId="77777777"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p>
        </w:tc>
        <w:tc>
          <w:tcPr>
            <w:tcW w:w="1160" w:type="dxa"/>
            <w:shd w:val="clear" w:color="auto" w:fill="auto"/>
            <w:vAlign w:val="bottom"/>
          </w:tcPr>
          <w:p w14:paraId="4472DF0B" w14:textId="77777777"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p>
        </w:tc>
        <w:tc>
          <w:tcPr>
            <w:tcW w:w="1160" w:type="dxa"/>
            <w:shd w:val="clear" w:color="auto" w:fill="auto"/>
            <w:vAlign w:val="bottom"/>
          </w:tcPr>
          <w:p w14:paraId="05E370A2" w14:textId="77777777"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p>
        </w:tc>
        <w:tc>
          <w:tcPr>
            <w:tcW w:w="1159" w:type="dxa"/>
            <w:shd w:val="clear" w:color="auto" w:fill="auto"/>
            <w:vAlign w:val="bottom"/>
          </w:tcPr>
          <w:p w14:paraId="01649CD8" w14:textId="77777777"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p>
        </w:tc>
        <w:tc>
          <w:tcPr>
            <w:tcW w:w="1160" w:type="dxa"/>
            <w:tcBorders>
              <w:right w:val="nil"/>
            </w:tcBorders>
            <w:shd w:val="clear" w:color="auto" w:fill="auto"/>
            <w:vAlign w:val="bottom"/>
          </w:tcPr>
          <w:p w14:paraId="0BE1C178" w14:textId="77777777" w:rsidR="00A2794F" w:rsidRPr="00355286" w:rsidRDefault="00A2794F" w:rsidP="00F355F4">
            <w:pPr>
              <w:spacing w:line="240" w:lineRule="auto"/>
              <w:ind w:right="-74"/>
              <w:jc w:val="right"/>
              <w:rPr>
                <w:rFonts w:cs="Arial"/>
                <w:sz w:val="16"/>
                <w:szCs w:val="16"/>
              </w:rPr>
            </w:pPr>
          </w:p>
        </w:tc>
        <w:tc>
          <w:tcPr>
            <w:tcW w:w="1160" w:type="dxa"/>
            <w:tcBorders>
              <w:left w:val="nil"/>
            </w:tcBorders>
            <w:shd w:val="clear" w:color="auto" w:fill="auto"/>
            <w:vAlign w:val="bottom"/>
          </w:tcPr>
          <w:p w14:paraId="6EC7D882" w14:textId="77777777" w:rsidR="00A2794F" w:rsidRPr="00355286" w:rsidRDefault="00A2794F" w:rsidP="00F355F4">
            <w:pPr>
              <w:spacing w:line="240" w:lineRule="auto"/>
              <w:ind w:right="-74"/>
              <w:jc w:val="center"/>
              <w:rPr>
                <w:rFonts w:cs="Arial"/>
                <w:sz w:val="16"/>
                <w:szCs w:val="16"/>
              </w:rPr>
            </w:pPr>
          </w:p>
        </w:tc>
        <w:tc>
          <w:tcPr>
            <w:tcW w:w="1160" w:type="dxa"/>
            <w:shd w:val="clear" w:color="auto" w:fill="auto"/>
            <w:vAlign w:val="bottom"/>
          </w:tcPr>
          <w:p w14:paraId="03C9D640" w14:textId="77777777"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p>
        </w:tc>
      </w:tr>
      <w:tr w:rsidR="00271462" w:rsidRPr="00355286" w14:paraId="43E3584A" w14:textId="77777777" w:rsidTr="00F511CB">
        <w:trPr>
          <w:trHeight w:val="20"/>
        </w:trPr>
        <w:tc>
          <w:tcPr>
            <w:tcW w:w="2621" w:type="dxa"/>
            <w:shd w:val="clear" w:color="auto" w:fill="auto"/>
            <w:vAlign w:val="bottom"/>
          </w:tcPr>
          <w:p w14:paraId="650E37C3" w14:textId="77777777" w:rsidR="00A2794F" w:rsidRPr="00355286" w:rsidRDefault="00A2794F" w:rsidP="00F355F4">
            <w:pPr>
              <w:tabs>
                <w:tab w:val="left" w:pos="339"/>
                <w:tab w:val="left" w:pos="11165"/>
              </w:tabs>
              <w:spacing w:line="240" w:lineRule="auto"/>
              <w:ind w:left="-101" w:right="-108"/>
              <w:rPr>
                <w:rFonts w:cs="Arial"/>
                <w:sz w:val="16"/>
                <w:szCs w:val="16"/>
                <w:lang w:val="en-US"/>
              </w:rPr>
            </w:pPr>
            <w:r w:rsidRPr="00355286">
              <w:rPr>
                <w:rFonts w:cs="Arial"/>
                <w:sz w:val="16"/>
                <w:szCs w:val="16"/>
                <w:lang w:val="en-US"/>
              </w:rPr>
              <w:tab/>
              <w:t xml:space="preserve">   retirement</w:t>
            </w:r>
          </w:p>
        </w:tc>
        <w:tc>
          <w:tcPr>
            <w:tcW w:w="1159" w:type="dxa"/>
            <w:gridSpan w:val="2"/>
            <w:tcBorders>
              <w:bottom w:val="single" w:sz="4" w:space="0" w:color="auto"/>
            </w:tcBorders>
            <w:shd w:val="clear" w:color="auto" w:fill="auto"/>
            <w:vAlign w:val="bottom"/>
          </w:tcPr>
          <w:p w14:paraId="6D7E1ADD" w14:textId="297AF640" w:rsidR="00A2794F" w:rsidRPr="00355286" w:rsidRDefault="00A2794F" w:rsidP="00F355F4">
            <w:pPr>
              <w:spacing w:line="240" w:lineRule="auto"/>
              <w:ind w:right="-74"/>
              <w:jc w:val="right"/>
              <w:rPr>
                <w:rFonts w:cs="Arial"/>
                <w:sz w:val="16"/>
                <w:szCs w:val="16"/>
              </w:rPr>
            </w:pPr>
            <w:r w:rsidRPr="00355286">
              <w:rPr>
                <w:rFonts w:cs="Arial"/>
                <w:sz w:val="16"/>
                <w:szCs w:val="16"/>
              </w:rPr>
              <w:t>(</w:t>
            </w:r>
            <w:r w:rsidR="002B26ED" w:rsidRPr="00355286">
              <w:rPr>
                <w:rFonts w:cs="Arial"/>
                <w:sz w:val="16"/>
                <w:szCs w:val="16"/>
              </w:rPr>
              <w:t>0</w:t>
            </w:r>
            <w:r w:rsidRPr="00355286">
              <w:rPr>
                <w:rFonts w:cs="Arial"/>
                <w:sz w:val="16"/>
                <w:szCs w:val="16"/>
              </w:rPr>
              <w:t>.</w:t>
            </w:r>
            <w:r w:rsidR="002B26ED" w:rsidRPr="00355286">
              <w:rPr>
                <w:rFonts w:cs="Arial"/>
                <w:sz w:val="16"/>
                <w:szCs w:val="16"/>
              </w:rPr>
              <w:t>18</w:t>
            </w:r>
            <w:r w:rsidRPr="00355286">
              <w:rPr>
                <w:rFonts w:cs="Arial"/>
                <w:sz w:val="16"/>
                <w:szCs w:val="16"/>
              </w:rPr>
              <w:t>)</w:t>
            </w:r>
          </w:p>
        </w:tc>
        <w:tc>
          <w:tcPr>
            <w:tcW w:w="1160" w:type="dxa"/>
            <w:tcBorders>
              <w:bottom w:val="single" w:sz="4" w:space="0" w:color="auto"/>
            </w:tcBorders>
            <w:shd w:val="clear" w:color="auto" w:fill="auto"/>
            <w:vAlign w:val="bottom"/>
          </w:tcPr>
          <w:p w14:paraId="19D98720" w14:textId="262FC4AE"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358</w:t>
            </w:r>
            <w:r w:rsidRPr="00355286">
              <w:rPr>
                <w:rFonts w:ascii="Arial" w:hAnsi="Arial" w:cs="Arial"/>
                <w:b w:val="0"/>
                <w:bCs w:val="0"/>
                <w:sz w:val="16"/>
                <w:szCs w:val="16"/>
              </w:rPr>
              <w:t>.</w:t>
            </w:r>
            <w:r w:rsidR="002B26ED" w:rsidRPr="00355286">
              <w:rPr>
                <w:rFonts w:ascii="Arial" w:hAnsi="Arial" w:cs="Arial"/>
                <w:b w:val="0"/>
                <w:bCs w:val="0"/>
                <w:sz w:val="16"/>
                <w:szCs w:val="16"/>
                <w:lang w:val="en-GB"/>
              </w:rPr>
              <w:t>52</w:t>
            </w:r>
            <w:r w:rsidRPr="00355286">
              <w:rPr>
                <w:rFonts w:ascii="Arial" w:hAnsi="Arial" w:cs="Arial"/>
                <w:b w:val="0"/>
                <w:bCs w:val="0"/>
                <w:sz w:val="16"/>
                <w:szCs w:val="16"/>
              </w:rPr>
              <w:t>)</w:t>
            </w:r>
          </w:p>
        </w:tc>
        <w:tc>
          <w:tcPr>
            <w:tcW w:w="1160" w:type="dxa"/>
            <w:tcBorders>
              <w:bottom w:val="single" w:sz="4" w:space="0" w:color="auto"/>
            </w:tcBorders>
            <w:shd w:val="clear" w:color="auto" w:fill="auto"/>
            <w:vAlign w:val="bottom"/>
          </w:tcPr>
          <w:p w14:paraId="49218D66" w14:textId="3A118758"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w:t>
            </w:r>
            <w:r w:rsidRPr="00355286">
              <w:rPr>
                <w:rFonts w:ascii="Arial" w:hAnsi="Arial" w:cs="Arial"/>
                <w:b w:val="0"/>
                <w:bCs w:val="0"/>
                <w:sz w:val="16"/>
                <w:szCs w:val="16"/>
              </w:rPr>
              <w:t>,</w:t>
            </w:r>
            <w:r w:rsidR="002B26ED" w:rsidRPr="00355286">
              <w:rPr>
                <w:rFonts w:ascii="Arial" w:hAnsi="Arial" w:cs="Arial"/>
                <w:b w:val="0"/>
                <w:bCs w:val="0"/>
                <w:sz w:val="16"/>
                <w:szCs w:val="16"/>
                <w:lang w:val="en-GB"/>
              </w:rPr>
              <w:t>114</w:t>
            </w:r>
            <w:r w:rsidRPr="00355286">
              <w:rPr>
                <w:rFonts w:ascii="Arial" w:hAnsi="Arial" w:cs="Arial"/>
                <w:b w:val="0"/>
                <w:bCs w:val="0"/>
                <w:sz w:val="16"/>
                <w:szCs w:val="16"/>
              </w:rPr>
              <w:t>.</w:t>
            </w:r>
            <w:r w:rsidR="002B26ED" w:rsidRPr="00355286">
              <w:rPr>
                <w:rFonts w:ascii="Arial" w:hAnsi="Arial" w:cs="Arial"/>
                <w:b w:val="0"/>
                <w:bCs w:val="0"/>
                <w:sz w:val="16"/>
                <w:szCs w:val="16"/>
                <w:lang w:val="en-GB"/>
              </w:rPr>
              <w:t>85</w:t>
            </w:r>
            <w:r w:rsidRPr="00355286">
              <w:rPr>
                <w:rFonts w:ascii="Arial" w:hAnsi="Arial" w:cs="Arial"/>
                <w:b w:val="0"/>
                <w:bCs w:val="0"/>
                <w:sz w:val="16"/>
                <w:szCs w:val="16"/>
              </w:rPr>
              <w:t>)</w:t>
            </w:r>
          </w:p>
        </w:tc>
        <w:tc>
          <w:tcPr>
            <w:tcW w:w="1159" w:type="dxa"/>
            <w:tcBorders>
              <w:bottom w:val="single" w:sz="4" w:space="0" w:color="auto"/>
            </w:tcBorders>
            <w:shd w:val="clear" w:color="auto" w:fill="auto"/>
            <w:vAlign w:val="bottom"/>
          </w:tcPr>
          <w:p w14:paraId="273A536E" w14:textId="11FD9F88"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60</w:t>
            </w:r>
            <w:r w:rsidRPr="00355286">
              <w:rPr>
                <w:rFonts w:ascii="Arial" w:hAnsi="Arial" w:cs="Arial"/>
                <w:b w:val="0"/>
                <w:bCs w:val="0"/>
                <w:sz w:val="16"/>
                <w:szCs w:val="16"/>
              </w:rPr>
              <w:t>,</w:t>
            </w:r>
            <w:r w:rsidR="002B26ED" w:rsidRPr="00355286">
              <w:rPr>
                <w:rFonts w:ascii="Arial" w:hAnsi="Arial" w:cs="Arial"/>
                <w:b w:val="0"/>
                <w:bCs w:val="0"/>
                <w:sz w:val="16"/>
                <w:szCs w:val="16"/>
                <w:lang w:val="en-GB"/>
              </w:rPr>
              <w:t>185</w:t>
            </w:r>
            <w:r w:rsidRPr="00355286">
              <w:rPr>
                <w:rFonts w:ascii="Arial" w:hAnsi="Arial" w:cs="Arial"/>
                <w:b w:val="0"/>
                <w:bCs w:val="0"/>
                <w:sz w:val="16"/>
                <w:szCs w:val="16"/>
              </w:rPr>
              <w:t>.</w:t>
            </w:r>
            <w:r w:rsidR="002B26ED" w:rsidRPr="00355286">
              <w:rPr>
                <w:rFonts w:ascii="Arial" w:hAnsi="Arial" w:cs="Arial"/>
                <w:b w:val="0"/>
                <w:bCs w:val="0"/>
                <w:sz w:val="16"/>
                <w:szCs w:val="16"/>
                <w:lang w:val="en-GB"/>
              </w:rPr>
              <w:t>37</w:t>
            </w:r>
            <w:r w:rsidRPr="00355286">
              <w:rPr>
                <w:rFonts w:ascii="Arial" w:hAnsi="Arial" w:cs="Arial"/>
                <w:b w:val="0"/>
                <w:bCs w:val="0"/>
                <w:sz w:val="16"/>
                <w:szCs w:val="16"/>
              </w:rPr>
              <w:t>)</w:t>
            </w:r>
          </w:p>
        </w:tc>
        <w:tc>
          <w:tcPr>
            <w:tcW w:w="1160" w:type="dxa"/>
            <w:tcBorders>
              <w:bottom w:val="single" w:sz="4" w:space="0" w:color="auto"/>
            </w:tcBorders>
            <w:shd w:val="clear" w:color="auto" w:fill="auto"/>
            <w:vAlign w:val="bottom"/>
          </w:tcPr>
          <w:p w14:paraId="039F607B" w14:textId="5DDB1458"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16</w:t>
            </w:r>
            <w:r w:rsidRPr="00355286">
              <w:rPr>
                <w:rFonts w:ascii="Arial" w:hAnsi="Arial" w:cs="Arial"/>
                <w:b w:val="0"/>
                <w:bCs w:val="0"/>
                <w:sz w:val="16"/>
                <w:szCs w:val="16"/>
              </w:rPr>
              <w:t>,</w:t>
            </w:r>
            <w:r w:rsidR="002B26ED" w:rsidRPr="00355286">
              <w:rPr>
                <w:rFonts w:ascii="Arial" w:hAnsi="Arial" w:cs="Arial"/>
                <w:b w:val="0"/>
                <w:bCs w:val="0"/>
                <w:sz w:val="16"/>
                <w:szCs w:val="16"/>
                <w:lang w:val="en-GB"/>
              </w:rPr>
              <w:t>153</w:t>
            </w:r>
            <w:r w:rsidRPr="00355286">
              <w:rPr>
                <w:rFonts w:ascii="Arial" w:hAnsi="Arial" w:cs="Arial"/>
                <w:b w:val="0"/>
                <w:bCs w:val="0"/>
                <w:sz w:val="16"/>
                <w:szCs w:val="16"/>
              </w:rPr>
              <w:t>.</w:t>
            </w:r>
            <w:r w:rsidR="002B26ED" w:rsidRPr="00355286">
              <w:rPr>
                <w:rFonts w:ascii="Arial" w:hAnsi="Arial" w:cs="Arial"/>
                <w:b w:val="0"/>
                <w:bCs w:val="0"/>
                <w:sz w:val="16"/>
                <w:szCs w:val="16"/>
                <w:lang w:val="en-GB"/>
              </w:rPr>
              <w:t>87</w:t>
            </w:r>
            <w:r w:rsidRPr="00355286">
              <w:rPr>
                <w:rFonts w:ascii="Arial" w:hAnsi="Arial" w:cs="Arial"/>
                <w:b w:val="0"/>
                <w:bCs w:val="0"/>
                <w:sz w:val="16"/>
                <w:szCs w:val="16"/>
              </w:rPr>
              <w:t>)</w:t>
            </w:r>
          </w:p>
        </w:tc>
        <w:tc>
          <w:tcPr>
            <w:tcW w:w="1160" w:type="dxa"/>
            <w:tcBorders>
              <w:bottom w:val="single" w:sz="4" w:space="0" w:color="auto"/>
            </w:tcBorders>
            <w:shd w:val="clear" w:color="auto" w:fill="auto"/>
            <w:vAlign w:val="bottom"/>
          </w:tcPr>
          <w:p w14:paraId="14450708" w14:textId="1784E481"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465</w:t>
            </w:r>
            <w:r w:rsidRPr="00355286">
              <w:rPr>
                <w:rFonts w:ascii="Arial" w:hAnsi="Arial" w:cs="Arial"/>
                <w:b w:val="0"/>
                <w:bCs w:val="0"/>
                <w:sz w:val="16"/>
                <w:szCs w:val="16"/>
              </w:rPr>
              <w:t>.</w:t>
            </w:r>
            <w:r w:rsidR="002B26ED" w:rsidRPr="00355286">
              <w:rPr>
                <w:rFonts w:ascii="Arial" w:hAnsi="Arial" w:cs="Arial"/>
                <w:b w:val="0"/>
                <w:bCs w:val="0"/>
                <w:sz w:val="16"/>
                <w:szCs w:val="16"/>
                <w:lang w:val="en-GB"/>
              </w:rPr>
              <w:t>19</w:t>
            </w:r>
            <w:r w:rsidRPr="00355286">
              <w:rPr>
                <w:rFonts w:ascii="Arial" w:hAnsi="Arial" w:cs="Arial"/>
                <w:b w:val="0"/>
                <w:bCs w:val="0"/>
                <w:sz w:val="16"/>
                <w:szCs w:val="16"/>
              </w:rPr>
              <w:t>)</w:t>
            </w:r>
          </w:p>
        </w:tc>
        <w:tc>
          <w:tcPr>
            <w:tcW w:w="1160" w:type="dxa"/>
            <w:tcBorders>
              <w:bottom w:val="single" w:sz="4" w:space="0" w:color="auto"/>
            </w:tcBorders>
            <w:shd w:val="clear" w:color="auto" w:fill="auto"/>
            <w:vAlign w:val="bottom"/>
          </w:tcPr>
          <w:p w14:paraId="372B8829" w14:textId="49EEBE09"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679</w:t>
            </w:r>
            <w:r w:rsidRPr="00355286">
              <w:rPr>
                <w:rFonts w:ascii="Arial" w:hAnsi="Arial" w:cs="Arial"/>
                <w:b w:val="0"/>
                <w:bCs w:val="0"/>
                <w:sz w:val="16"/>
                <w:szCs w:val="16"/>
              </w:rPr>
              <w:t>.</w:t>
            </w:r>
            <w:r w:rsidR="002B26ED" w:rsidRPr="00355286">
              <w:rPr>
                <w:rFonts w:ascii="Arial" w:hAnsi="Arial" w:cs="Arial"/>
                <w:b w:val="0"/>
                <w:bCs w:val="0"/>
                <w:sz w:val="16"/>
                <w:szCs w:val="16"/>
                <w:lang w:val="en-GB"/>
              </w:rPr>
              <w:t>89</w:t>
            </w:r>
            <w:r w:rsidRPr="00355286">
              <w:rPr>
                <w:rFonts w:ascii="Arial" w:hAnsi="Arial" w:cs="Arial"/>
                <w:b w:val="0"/>
                <w:bCs w:val="0"/>
                <w:sz w:val="16"/>
                <w:szCs w:val="16"/>
              </w:rPr>
              <w:t>)</w:t>
            </w:r>
          </w:p>
        </w:tc>
        <w:tc>
          <w:tcPr>
            <w:tcW w:w="1159" w:type="dxa"/>
            <w:tcBorders>
              <w:bottom w:val="single" w:sz="4" w:space="0" w:color="auto"/>
            </w:tcBorders>
            <w:shd w:val="clear" w:color="auto" w:fill="auto"/>
            <w:vAlign w:val="bottom"/>
          </w:tcPr>
          <w:p w14:paraId="1C1366F6" w14:textId="1D8FE14F"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926</w:t>
            </w:r>
            <w:r w:rsidRPr="00355286">
              <w:rPr>
                <w:rFonts w:ascii="Arial" w:hAnsi="Arial" w:cs="Arial"/>
                <w:b w:val="0"/>
                <w:bCs w:val="0"/>
                <w:sz w:val="16"/>
                <w:szCs w:val="16"/>
              </w:rPr>
              <w:t>.</w:t>
            </w:r>
            <w:r w:rsidR="002B26ED" w:rsidRPr="00355286">
              <w:rPr>
                <w:rFonts w:ascii="Arial" w:hAnsi="Arial" w:cs="Arial"/>
                <w:b w:val="0"/>
                <w:bCs w:val="0"/>
                <w:sz w:val="16"/>
                <w:szCs w:val="16"/>
                <w:lang w:val="en-GB"/>
              </w:rPr>
              <w:t>35</w:t>
            </w:r>
            <w:r w:rsidRPr="00355286">
              <w:rPr>
                <w:rFonts w:ascii="Arial" w:hAnsi="Arial" w:cs="Arial"/>
                <w:b w:val="0"/>
                <w:bCs w:val="0"/>
                <w:sz w:val="16"/>
                <w:szCs w:val="16"/>
              </w:rPr>
              <w:t>)</w:t>
            </w:r>
          </w:p>
        </w:tc>
        <w:tc>
          <w:tcPr>
            <w:tcW w:w="1160" w:type="dxa"/>
            <w:tcBorders>
              <w:bottom w:val="single" w:sz="4" w:space="0" w:color="auto"/>
              <w:right w:val="nil"/>
            </w:tcBorders>
            <w:shd w:val="clear" w:color="auto" w:fill="auto"/>
            <w:vAlign w:val="bottom"/>
          </w:tcPr>
          <w:p w14:paraId="2F61AB95" w14:textId="2B240EA4" w:rsidR="00A2794F" w:rsidRPr="00355286" w:rsidRDefault="00A2794F" w:rsidP="00F355F4">
            <w:pPr>
              <w:spacing w:line="240" w:lineRule="auto"/>
              <w:ind w:right="-74"/>
              <w:jc w:val="right"/>
              <w:rPr>
                <w:rFonts w:cs="Arial"/>
                <w:sz w:val="16"/>
                <w:szCs w:val="16"/>
              </w:rPr>
            </w:pPr>
            <w:r w:rsidRPr="00355286">
              <w:rPr>
                <w:rFonts w:cs="Arial"/>
                <w:sz w:val="16"/>
                <w:szCs w:val="16"/>
              </w:rPr>
              <w:t>(</w:t>
            </w:r>
            <w:r w:rsidR="002B26ED" w:rsidRPr="00355286">
              <w:rPr>
                <w:rFonts w:cs="Arial"/>
                <w:sz w:val="16"/>
                <w:szCs w:val="16"/>
              </w:rPr>
              <w:t>1</w:t>
            </w:r>
            <w:r w:rsidRPr="00355286">
              <w:rPr>
                <w:rFonts w:cs="Arial"/>
                <w:sz w:val="16"/>
                <w:szCs w:val="16"/>
              </w:rPr>
              <w:t>.</w:t>
            </w:r>
            <w:r w:rsidR="002B26ED" w:rsidRPr="00355286">
              <w:rPr>
                <w:rFonts w:cs="Arial"/>
                <w:sz w:val="16"/>
                <w:szCs w:val="16"/>
              </w:rPr>
              <w:t>03</w:t>
            </w:r>
            <w:r w:rsidRPr="00355286">
              <w:rPr>
                <w:rFonts w:cs="Arial"/>
                <w:sz w:val="16"/>
                <w:szCs w:val="16"/>
              </w:rPr>
              <w:t>)</w:t>
            </w:r>
          </w:p>
        </w:tc>
        <w:tc>
          <w:tcPr>
            <w:tcW w:w="1160" w:type="dxa"/>
            <w:tcBorders>
              <w:left w:val="nil"/>
              <w:bottom w:val="single" w:sz="4" w:space="0" w:color="auto"/>
            </w:tcBorders>
            <w:shd w:val="clear" w:color="auto" w:fill="auto"/>
            <w:vAlign w:val="bottom"/>
          </w:tcPr>
          <w:p w14:paraId="51004028" w14:textId="64A3EC25" w:rsidR="00A2794F" w:rsidRPr="00355286" w:rsidRDefault="00A2794F" w:rsidP="00F355F4">
            <w:pPr>
              <w:spacing w:line="240" w:lineRule="auto"/>
              <w:ind w:right="-74"/>
              <w:jc w:val="center"/>
              <w:rPr>
                <w:rFonts w:cs="Arial"/>
                <w:sz w:val="16"/>
                <w:szCs w:val="16"/>
              </w:rPr>
            </w:pPr>
            <w:r w:rsidRPr="00355286">
              <w:rPr>
                <w:rFonts w:cs="Arial"/>
                <w:sz w:val="16"/>
                <w:szCs w:val="16"/>
              </w:rPr>
              <w:t>-</w:t>
            </w:r>
          </w:p>
        </w:tc>
        <w:tc>
          <w:tcPr>
            <w:tcW w:w="1160" w:type="dxa"/>
            <w:tcBorders>
              <w:bottom w:val="single" w:sz="4" w:space="0" w:color="auto"/>
            </w:tcBorders>
            <w:shd w:val="clear" w:color="auto" w:fill="auto"/>
            <w:vAlign w:val="bottom"/>
          </w:tcPr>
          <w:p w14:paraId="11AA0DE2" w14:textId="68123E0C"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79</w:t>
            </w:r>
            <w:r w:rsidRPr="00355286">
              <w:rPr>
                <w:rFonts w:ascii="Arial" w:hAnsi="Arial" w:cs="Arial"/>
                <w:b w:val="0"/>
                <w:bCs w:val="0"/>
                <w:sz w:val="16"/>
                <w:szCs w:val="16"/>
              </w:rPr>
              <w:t>,</w:t>
            </w:r>
            <w:r w:rsidR="002B26ED" w:rsidRPr="00355286">
              <w:rPr>
                <w:rFonts w:ascii="Arial" w:hAnsi="Arial" w:cs="Arial"/>
                <w:b w:val="0"/>
                <w:bCs w:val="0"/>
                <w:sz w:val="16"/>
                <w:szCs w:val="16"/>
                <w:lang w:val="en-GB"/>
              </w:rPr>
              <w:t>885</w:t>
            </w:r>
            <w:r w:rsidRPr="00355286">
              <w:rPr>
                <w:rFonts w:ascii="Arial" w:hAnsi="Arial" w:cs="Arial"/>
                <w:b w:val="0"/>
                <w:bCs w:val="0"/>
                <w:sz w:val="16"/>
                <w:szCs w:val="16"/>
              </w:rPr>
              <w:t>.</w:t>
            </w:r>
            <w:r w:rsidR="002B26ED" w:rsidRPr="00355286">
              <w:rPr>
                <w:rFonts w:ascii="Arial" w:hAnsi="Arial" w:cs="Arial"/>
                <w:b w:val="0"/>
                <w:bCs w:val="0"/>
                <w:sz w:val="16"/>
                <w:szCs w:val="16"/>
                <w:lang w:val="en-GB"/>
              </w:rPr>
              <w:t>25</w:t>
            </w:r>
            <w:r w:rsidRPr="00355286">
              <w:rPr>
                <w:rFonts w:ascii="Arial" w:hAnsi="Arial" w:cs="Arial"/>
                <w:b w:val="0"/>
                <w:bCs w:val="0"/>
                <w:sz w:val="16"/>
                <w:szCs w:val="16"/>
              </w:rPr>
              <w:t>)</w:t>
            </w:r>
          </w:p>
        </w:tc>
      </w:tr>
      <w:tr w:rsidR="00271462" w:rsidRPr="00355286" w14:paraId="19BE6899" w14:textId="77777777" w:rsidTr="00F511CB">
        <w:trPr>
          <w:trHeight w:val="20"/>
        </w:trPr>
        <w:tc>
          <w:tcPr>
            <w:tcW w:w="2621" w:type="dxa"/>
            <w:shd w:val="clear" w:color="auto" w:fill="auto"/>
            <w:vAlign w:val="bottom"/>
          </w:tcPr>
          <w:p w14:paraId="03BEE9C6" w14:textId="77777777" w:rsidR="00A2794F" w:rsidRPr="00355286" w:rsidRDefault="00A2794F" w:rsidP="00F355F4">
            <w:pPr>
              <w:tabs>
                <w:tab w:val="left" w:pos="11165"/>
              </w:tabs>
              <w:spacing w:line="240" w:lineRule="auto"/>
              <w:ind w:left="-101" w:right="-108"/>
              <w:rPr>
                <w:rFonts w:cs="Arial"/>
                <w:b/>
                <w:bCs/>
                <w:sz w:val="16"/>
                <w:szCs w:val="16"/>
                <w:lang w:val="en-US"/>
              </w:rPr>
            </w:pPr>
          </w:p>
        </w:tc>
        <w:tc>
          <w:tcPr>
            <w:tcW w:w="1159" w:type="dxa"/>
            <w:gridSpan w:val="2"/>
            <w:tcBorders>
              <w:top w:val="single" w:sz="4" w:space="0" w:color="auto"/>
            </w:tcBorders>
            <w:shd w:val="clear" w:color="auto" w:fill="auto"/>
            <w:vAlign w:val="bottom"/>
          </w:tcPr>
          <w:p w14:paraId="4E1B1111"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7F6AA598"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395FB20E"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shd w:val="clear" w:color="auto" w:fill="auto"/>
            <w:vAlign w:val="bottom"/>
          </w:tcPr>
          <w:p w14:paraId="273E840D"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245CACB5"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125A6842"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315E70E9"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shd w:val="clear" w:color="auto" w:fill="auto"/>
            <w:vAlign w:val="bottom"/>
          </w:tcPr>
          <w:p w14:paraId="0F1E78AF"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right w:val="nil"/>
            </w:tcBorders>
            <w:shd w:val="clear" w:color="auto" w:fill="auto"/>
            <w:vAlign w:val="bottom"/>
          </w:tcPr>
          <w:p w14:paraId="1F08837B"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left w:val="nil"/>
            </w:tcBorders>
            <w:shd w:val="clear" w:color="auto" w:fill="auto"/>
            <w:vAlign w:val="bottom"/>
          </w:tcPr>
          <w:p w14:paraId="24A8B81D"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77ABED60" w14:textId="77777777" w:rsidR="00A2794F" w:rsidRPr="00355286" w:rsidRDefault="00A2794F" w:rsidP="00F355F4">
            <w:pPr>
              <w:tabs>
                <w:tab w:val="left" w:pos="11165"/>
              </w:tabs>
              <w:spacing w:line="240" w:lineRule="auto"/>
              <w:ind w:right="-74"/>
              <w:jc w:val="right"/>
              <w:rPr>
                <w:rFonts w:cs="Arial"/>
                <w:b/>
                <w:bCs/>
                <w:sz w:val="16"/>
                <w:szCs w:val="16"/>
                <w:lang w:val="en-US"/>
              </w:rPr>
            </w:pPr>
          </w:p>
        </w:tc>
      </w:tr>
      <w:tr w:rsidR="00271462" w:rsidRPr="00355286" w14:paraId="13FA40A3" w14:textId="77777777" w:rsidTr="00F511CB">
        <w:trPr>
          <w:trHeight w:val="20"/>
        </w:trPr>
        <w:tc>
          <w:tcPr>
            <w:tcW w:w="2621" w:type="dxa"/>
            <w:shd w:val="clear" w:color="auto" w:fill="auto"/>
            <w:vAlign w:val="bottom"/>
          </w:tcPr>
          <w:p w14:paraId="38BF7EA3" w14:textId="77777777" w:rsidR="00A2794F" w:rsidRPr="00355286" w:rsidRDefault="00A2794F" w:rsidP="00F355F4">
            <w:pPr>
              <w:tabs>
                <w:tab w:val="left" w:pos="11165"/>
              </w:tabs>
              <w:spacing w:line="240" w:lineRule="auto"/>
              <w:ind w:left="-101" w:right="-108"/>
              <w:rPr>
                <w:rFonts w:cs="Arial"/>
                <w:sz w:val="16"/>
                <w:szCs w:val="16"/>
                <w:lang w:val="en-US"/>
              </w:rPr>
            </w:pPr>
            <w:r w:rsidRPr="00355286">
              <w:rPr>
                <w:rFonts w:cs="Arial"/>
                <w:sz w:val="16"/>
                <w:szCs w:val="16"/>
                <w:lang w:val="en-US"/>
              </w:rPr>
              <w:t>Net book value</w:t>
            </w:r>
          </w:p>
        </w:tc>
        <w:tc>
          <w:tcPr>
            <w:tcW w:w="1159" w:type="dxa"/>
            <w:gridSpan w:val="2"/>
            <w:tcBorders>
              <w:bottom w:val="single" w:sz="4" w:space="0" w:color="auto"/>
            </w:tcBorders>
            <w:shd w:val="clear" w:color="auto" w:fill="auto"/>
            <w:vAlign w:val="bottom"/>
          </w:tcPr>
          <w:p w14:paraId="256A10E1" w14:textId="5EF6851F"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w:t>
            </w:r>
            <w:r w:rsidR="00A2794F" w:rsidRPr="00355286">
              <w:rPr>
                <w:rFonts w:ascii="Arial" w:hAnsi="Arial" w:cs="Arial"/>
                <w:b w:val="0"/>
                <w:bCs w:val="0"/>
                <w:sz w:val="16"/>
                <w:szCs w:val="16"/>
              </w:rPr>
              <w:t>,</w:t>
            </w:r>
            <w:r w:rsidRPr="00355286">
              <w:rPr>
                <w:rFonts w:ascii="Arial" w:hAnsi="Arial" w:cs="Arial"/>
                <w:b w:val="0"/>
                <w:bCs w:val="0"/>
                <w:sz w:val="16"/>
                <w:szCs w:val="16"/>
                <w:lang w:val="en-GB"/>
              </w:rPr>
              <w:t>374</w:t>
            </w:r>
            <w:r w:rsidR="00A2794F" w:rsidRPr="00355286">
              <w:rPr>
                <w:rFonts w:ascii="Arial" w:hAnsi="Arial" w:cs="Arial"/>
                <w:b w:val="0"/>
                <w:bCs w:val="0"/>
                <w:sz w:val="16"/>
                <w:szCs w:val="16"/>
              </w:rPr>
              <w:t>.</w:t>
            </w:r>
            <w:r w:rsidRPr="00355286">
              <w:rPr>
                <w:rFonts w:ascii="Arial" w:hAnsi="Arial" w:cs="Arial"/>
                <w:b w:val="0"/>
                <w:bCs w:val="0"/>
                <w:sz w:val="16"/>
                <w:szCs w:val="16"/>
                <w:lang w:val="en-GB"/>
              </w:rPr>
              <w:t>56</w:t>
            </w:r>
          </w:p>
        </w:tc>
        <w:tc>
          <w:tcPr>
            <w:tcW w:w="1160" w:type="dxa"/>
            <w:tcBorders>
              <w:bottom w:val="single" w:sz="4" w:space="0" w:color="auto"/>
            </w:tcBorders>
            <w:shd w:val="clear" w:color="auto" w:fill="auto"/>
            <w:vAlign w:val="bottom"/>
          </w:tcPr>
          <w:p w14:paraId="71163D29" w14:textId="152AAB8A"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w:t>
            </w:r>
            <w:r w:rsidR="00A2794F" w:rsidRPr="00355286">
              <w:rPr>
                <w:rFonts w:ascii="Arial" w:hAnsi="Arial" w:cs="Arial"/>
                <w:b w:val="0"/>
                <w:bCs w:val="0"/>
                <w:sz w:val="16"/>
                <w:szCs w:val="16"/>
              </w:rPr>
              <w:t>,</w:t>
            </w:r>
            <w:r w:rsidRPr="00355286">
              <w:rPr>
                <w:rFonts w:ascii="Arial" w:hAnsi="Arial" w:cs="Arial"/>
                <w:b w:val="0"/>
                <w:bCs w:val="0"/>
                <w:sz w:val="16"/>
                <w:szCs w:val="16"/>
                <w:lang w:val="en-GB"/>
              </w:rPr>
              <w:t>786</w:t>
            </w:r>
            <w:r w:rsidR="00A2794F" w:rsidRPr="00355286">
              <w:rPr>
                <w:rFonts w:ascii="Arial" w:hAnsi="Arial" w:cs="Arial"/>
                <w:b w:val="0"/>
                <w:bCs w:val="0"/>
                <w:sz w:val="16"/>
                <w:szCs w:val="16"/>
              </w:rPr>
              <w:t>.</w:t>
            </w:r>
            <w:r w:rsidRPr="00355286">
              <w:rPr>
                <w:rFonts w:ascii="Arial" w:hAnsi="Arial" w:cs="Arial"/>
                <w:b w:val="0"/>
                <w:bCs w:val="0"/>
                <w:sz w:val="16"/>
                <w:szCs w:val="16"/>
                <w:lang w:val="en-GB"/>
              </w:rPr>
              <w:t>87</w:t>
            </w:r>
          </w:p>
        </w:tc>
        <w:tc>
          <w:tcPr>
            <w:tcW w:w="1160" w:type="dxa"/>
            <w:tcBorders>
              <w:bottom w:val="single" w:sz="4" w:space="0" w:color="auto"/>
            </w:tcBorders>
            <w:shd w:val="clear" w:color="auto" w:fill="auto"/>
            <w:vAlign w:val="bottom"/>
          </w:tcPr>
          <w:p w14:paraId="7D353B49" w14:textId="5C8EAE58"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0</w:t>
            </w:r>
            <w:r w:rsidR="00A2794F" w:rsidRPr="00355286">
              <w:rPr>
                <w:rFonts w:ascii="Arial" w:hAnsi="Arial" w:cs="Arial"/>
                <w:b w:val="0"/>
                <w:bCs w:val="0"/>
                <w:sz w:val="16"/>
                <w:szCs w:val="16"/>
              </w:rPr>
              <w:t>.</w:t>
            </w:r>
            <w:r w:rsidRPr="00355286">
              <w:rPr>
                <w:rFonts w:ascii="Arial" w:hAnsi="Arial" w:cs="Arial"/>
                <w:b w:val="0"/>
                <w:bCs w:val="0"/>
                <w:sz w:val="16"/>
                <w:szCs w:val="16"/>
                <w:lang w:val="en-GB"/>
              </w:rPr>
              <w:t>07</w:t>
            </w:r>
          </w:p>
        </w:tc>
        <w:tc>
          <w:tcPr>
            <w:tcW w:w="1159" w:type="dxa"/>
            <w:tcBorders>
              <w:bottom w:val="single" w:sz="4" w:space="0" w:color="auto"/>
            </w:tcBorders>
            <w:shd w:val="clear" w:color="auto" w:fill="auto"/>
            <w:vAlign w:val="bottom"/>
          </w:tcPr>
          <w:p w14:paraId="7E306736" w14:textId="1175F4E7"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111</w:t>
            </w:r>
            <w:r w:rsidR="00A2794F" w:rsidRPr="00355286">
              <w:rPr>
                <w:rFonts w:ascii="Arial" w:hAnsi="Arial" w:cs="Arial"/>
                <w:b w:val="0"/>
                <w:bCs w:val="0"/>
                <w:sz w:val="16"/>
                <w:szCs w:val="16"/>
              </w:rPr>
              <w:t>,</w:t>
            </w:r>
            <w:r w:rsidRPr="00355286">
              <w:rPr>
                <w:rFonts w:ascii="Arial" w:hAnsi="Arial" w:cs="Arial"/>
                <w:b w:val="0"/>
                <w:bCs w:val="0"/>
                <w:sz w:val="16"/>
                <w:szCs w:val="16"/>
                <w:lang w:val="en-GB"/>
              </w:rPr>
              <w:t>931</w:t>
            </w:r>
            <w:r w:rsidR="00A2794F" w:rsidRPr="00355286">
              <w:rPr>
                <w:rFonts w:ascii="Arial" w:hAnsi="Arial" w:cs="Arial"/>
                <w:b w:val="0"/>
                <w:bCs w:val="0"/>
                <w:sz w:val="16"/>
                <w:szCs w:val="16"/>
              </w:rPr>
              <w:t>.</w:t>
            </w:r>
            <w:r w:rsidRPr="00355286">
              <w:rPr>
                <w:rFonts w:ascii="Arial" w:hAnsi="Arial" w:cs="Arial"/>
                <w:b w:val="0"/>
                <w:bCs w:val="0"/>
                <w:sz w:val="16"/>
                <w:szCs w:val="16"/>
                <w:lang w:val="en-GB"/>
              </w:rPr>
              <w:t>20</w:t>
            </w:r>
          </w:p>
        </w:tc>
        <w:tc>
          <w:tcPr>
            <w:tcW w:w="1160" w:type="dxa"/>
            <w:tcBorders>
              <w:bottom w:val="single" w:sz="4" w:space="0" w:color="auto"/>
            </w:tcBorders>
            <w:shd w:val="clear" w:color="auto" w:fill="auto"/>
            <w:vAlign w:val="bottom"/>
          </w:tcPr>
          <w:p w14:paraId="21F48106" w14:textId="20F3551E"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51</w:t>
            </w:r>
            <w:r w:rsidR="00A2794F" w:rsidRPr="00355286">
              <w:rPr>
                <w:rFonts w:ascii="Arial" w:hAnsi="Arial" w:cs="Arial"/>
                <w:b w:val="0"/>
                <w:bCs w:val="0"/>
                <w:sz w:val="16"/>
                <w:szCs w:val="16"/>
              </w:rPr>
              <w:t>,</w:t>
            </w:r>
            <w:r w:rsidRPr="00355286">
              <w:rPr>
                <w:rFonts w:ascii="Arial" w:hAnsi="Arial" w:cs="Arial"/>
                <w:b w:val="0"/>
                <w:bCs w:val="0"/>
                <w:sz w:val="16"/>
                <w:szCs w:val="16"/>
                <w:lang w:val="en-GB"/>
              </w:rPr>
              <w:t>350</w:t>
            </w:r>
            <w:r w:rsidR="00A2794F" w:rsidRPr="00355286">
              <w:rPr>
                <w:rFonts w:ascii="Arial" w:hAnsi="Arial" w:cs="Arial"/>
                <w:b w:val="0"/>
                <w:bCs w:val="0"/>
                <w:sz w:val="16"/>
                <w:szCs w:val="16"/>
              </w:rPr>
              <w:t>.</w:t>
            </w:r>
            <w:r w:rsidRPr="00355286">
              <w:rPr>
                <w:rFonts w:ascii="Arial" w:hAnsi="Arial" w:cs="Arial"/>
                <w:b w:val="0"/>
                <w:bCs w:val="0"/>
                <w:sz w:val="16"/>
                <w:szCs w:val="16"/>
                <w:lang w:val="en-GB"/>
              </w:rPr>
              <w:t>86</w:t>
            </w:r>
          </w:p>
        </w:tc>
        <w:tc>
          <w:tcPr>
            <w:tcW w:w="1160" w:type="dxa"/>
            <w:tcBorders>
              <w:bottom w:val="single" w:sz="4" w:space="0" w:color="auto"/>
            </w:tcBorders>
            <w:shd w:val="clear" w:color="auto" w:fill="auto"/>
            <w:vAlign w:val="bottom"/>
          </w:tcPr>
          <w:p w14:paraId="3C068724" w14:textId="71AB6C78"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A2794F" w:rsidRPr="00355286">
              <w:rPr>
                <w:rFonts w:ascii="Arial" w:hAnsi="Arial" w:cs="Arial"/>
                <w:b w:val="0"/>
                <w:bCs w:val="0"/>
                <w:sz w:val="16"/>
                <w:szCs w:val="16"/>
              </w:rPr>
              <w:t>,</w:t>
            </w:r>
            <w:r w:rsidRPr="00355286">
              <w:rPr>
                <w:rFonts w:ascii="Arial" w:hAnsi="Arial" w:cs="Arial"/>
                <w:b w:val="0"/>
                <w:bCs w:val="0"/>
                <w:sz w:val="16"/>
                <w:szCs w:val="16"/>
                <w:lang w:val="en-GB"/>
              </w:rPr>
              <w:t>301</w:t>
            </w:r>
            <w:r w:rsidR="00A2794F" w:rsidRPr="00355286">
              <w:rPr>
                <w:rFonts w:ascii="Arial" w:hAnsi="Arial" w:cs="Arial"/>
                <w:b w:val="0"/>
                <w:bCs w:val="0"/>
                <w:sz w:val="16"/>
                <w:szCs w:val="16"/>
              </w:rPr>
              <w:t>.</w:t>
            </w:r>
            <w:r w:rsidRPr="00355286">
              <w:rPr>
                <w:rFonts w:ascii="Arial" w:hAnsi="Arial" w:cs="Arial"/>
                <w:b w:val="0"/>
                <w:bCs w:val="0"/>
                <w:sz w:val="16"/>
                <w:szCs w:val="16"/>
                <w:lang w:val="en-GB"/>
              </w:rPr>
              <w:t>38</w:t>
            </w:r>
          </w:p>
        </w:tc>
        <w:tc>
          <w:tcPr>
            <w:tcW w:w="1160" w:type="dxa"/>
            <w:tcBorders>
              <w:bottom w:val="single" w:sz="4" w:space="0" w:color="auto"/>
            </w:tcBorders>
            <w:shd w:val="clear" w:color="auto" w:fill="auto"/>
            <w:vAlign w:val="bottom"/>
          </w:tcPr>
          <w:p w14:paraId="617B4040" w14:textId="705BA65B"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652</w:t>
            </w:r>
            <w:r w:rsidR="00A2794F" w:rsidRPr="00355286">
              <w:rPr>
                <w:rFonts w:ascii="Arial" w:hAnsi="Arial" w:cs="Arial"/>
                <w:b w:val="0"/>
                <w:bCs w:val="0"/>
                <w:sz w:val="16"/>
                <w:szCs w:val="16"/>
              </w:rPr>
              <w:t>.</w:t>
            </w:r>
            <w:r w:rsidRPr="00355286">
              <w:rPr>
                <w:rFonts w:ascii="Arial" w:hAnsi="Arial" w:cs="Arial"/>
                <w:b w:val="0"/>
                <w:bCs w:val="0"/>
                <w:sz w:val="16"/>
                <w:szCs w:val="16"/>
                <w:lang w:val="en-GB"/>
              </w:rPr>
              <w:t>84</w:t>
            </w:r>
          </w:p>
        </w:tc>
        <w:tc>
          <w:tcPr>
            <w:tcW w:w="1159" w:type="dxa"/>
            <w:tcBorders>
              <w:bottom w:val="single" w:sz="4" w:space="0" w:color="auto"/>
            </w:tcBorders>
            <w:shd w:val="clear" w:color="auto" w:fill="auto"/>
            <w:vAlign w:val="bottom"/>
          </w:tcPr>
          <w:p w14:paraId="505CBEBA" w14:textId="2836DA0F"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A2794F" w:rsidRPr="00355286">
              <w:rPr>
                <w:rFonts w:ascii="Arial" w:hAnsi="Arial" w:cs="Arial"/>
                <w:b w:val="0"/>
                <w:bCs w:val="0"/>
                <w:sz w:val="16"/>
                <w:szCs w:val="16"/>
              </w:rPr>
              <w:t>,</w:t>
            </w:r>
            <w:r w:rsidRPr="00355286">
              <w:rPr>
                <w:rFonts w:ascii="Arial" w:hAnsi="Arial" w:cs="Arial"/>
                <w:b w:val="0"/>
                <w:bCs w:val="0"/>
                <w:sz w:val="16"/>
                <w:szCs w:val="16"/>
                <w:lang w:val="en-GB"/>
              </w:rPr>
              <w:t>146</w:t>
            </w:r>
            <w:r w:rsidR="00A2794F" w:rsidRPr="00355286">
              <w:rPr>
                <w:rFonts w:ascii="Arial" w:hAnsi="Arial" w:cs="Arial"/>
                <w:b w:val="0"/>
                <w:bCs w:val="0"/>
                <w:sz w:val="16"/>
                <w:szCs w:val="16"/>
              </w:rPr>
              <w:t>.</w:t>
            </w:r>
            <w:r w:rsidRPr="00355286">
              <w:rPr>
                <w:rFonts w:ascii="Arial" w:hAnsi="Arial" w:cs="Arial"/>
                <w:b w:val="0"/>
                <w:bCs w:val="0"/>
                <w:sz w:val="16"/>
                <w:szCs w:val="16"/>
                <w:lang w:val="en-GB"/>
              </w:rPr>
              <w:t>71</w:t>
            </w:r>
          </w:p>
        </w:tc>
        <w:tc>
          <w:tcPr>
            <w:tcW w:w="1160" w:type="dxa"/>
            <w:tcBorders>
              <w:bottom w:val="single" w:sz="4" w:space="0" w:color="auto"/>
              <w:right w:val="nil"/>
            </w:tcBorders>
            <w:shd w:val="clear" w:color="auto" w:fill="auto"/>
            <w:vAlign w:val="bottom"/>
          </w:tcPr>
          <w:p w14:paraId="110DB97E" w14:textId="7ABE4F2E"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10</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41</w:t>
            </w:r>
          </w:p>
        </w:tc>
        <w:tc>
          <w:tcPr>
            <w:tcW w:w="1160" w:type="dxa"/>
            <w:tcBorders>
              <w:left w:val="nil"/>
              <w:bottom w:val="single" w:sz="4" w:space="0" w:color="auto"/>
            </w:tcBorders>
            <w:shd w:val="clear" w:color="auto" w:fill="auto"/>
            <w:vAlign w:val="bottom"/>
          </w:tcPr>
          <w:p w14:paraId="5691DB08" w14:textId="5528F59D"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63</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888</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99</w:t>
            </w:r>
          </w:p>
        </w:tc>
        <w:tc>
          <w:tcPr>
            <w:tcW w:w="1160" w:type="dxa"/>
            <w:tcBorders>
              <w:bottom w:val="single" w:sz="4" w:space="0" w:color="auto"/>
            </w:tcBorders>
            <w:shd w:val="clear" w:color="auto" w:fill="auto"/>
            <w:vAlign w:val="bottom"/>
          </w:tcPr>
          <w:p w14:paraId="348CADF4" w14:textId="435B184A"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235</w:t>
            </w:r>
            <w:r w:rsidR="00A2794F" w:rsidRPr="00355286">
              <w:rPr>
                <w:rFonts w:ascii="Arial" w:hAnsi="Arial" w:cs="Arial"/>
                <w:b w:val="0"/>
                <w:bCs w:val="0"/>
                <w:sz w:val="16"/>
                <w:szCs w:val="16"/>
              </w:rPr>
              <w:t>,</w:t>
            </w:r>
            <w:r w:rsidRPr="00355286">
              <w:rPr>
                <w:rFonts w:ascii="Arial" w:hAnsi="Arial" w:cs="Arial"/>
                <w:b w:val="0"/>
                <w:bCs w:val="0"/>
                <w:sz w:val="16"/>
                <w:szCs w:val="16"/>
                <w:lang w:val="en-GB"/>
              </w:rPr>
              <w:t>443</w:t>
            </w:r>
            <w:r w:rsidR="00A2794F" w:rsidRPr="00355286">
              <w:rPr>
                <w:rFonts w:ascii="Arial" w:hAnsi="Arial" w:cs="Arial"/>
                <w:b w:val="0"/>
                <w:bCs w:val="0"/>
                <w:sz w:val="16"/>
                <w:szCs w:val="16"/>
              </w:rPr>
              <w:t>.</w:t>
            </w:r>
            <w:r w:rsidRPr="00355286">
              <w:rPr>
                <w:rFonts w:ascii="Arial" w:hAnsi="Arial" w:cs="Arial"/>
                <w:b w:val="0"/>
                <w:bCs w:val="0"/>
                <w:sz w:val="16"/>
                <w:szCs w:val="16"/>
                <w:lang w:val="en-GB"/>
              </w:rPr>
              <w:t>89</w:t>
            </w:r>
          </w:p>
        </w:tc>
      </w:tr>
      <w:tr w:rsidR="00271462" w:rsidRPr="00355286" w14:paraId="5A28C3ED" w14:textId="77777777" w:rsidTr="00F511CB">
        <w:trPr>
          <w:trHeight w:val="20"/>
        </w:trPr>
        <w:tc>
          <w:tcPr>
            <w:tcW w:w="2621" w:type="dxa"/>
            <w:shd w:val="clear" w:color="auto" w:fill="auto"/>
            <w:vAlign w:val="bottom"/>
          </w:tcPr>
          <w:p w14:paraId="15CC4D53" w14:textId="77777777" w:rsidR="00A2794F" w:rsidRPr="00355286" w:rsidRDefault="00A2794F" w:rsidP="00F355F4">
            <w:pPr>
              <w:tabs>
                <w:tab w:val="left" w:pos="11165"/>
              </w:tabs>
              <w:spacing w:line="240" w:lineRule="auto"/>
              <w:ind w:left="-72" w:right="-108"/>
              <w:rPr>
                <w:rFonts w:cs="Arial"/>
                <w:b/>
                <w:bCs/>
                <w:sz w:val="16"/>
                <w:szCs w:val="16"/>
                <w:highlight w:val="yellow"/>
                <w:lang w:val="en-US"/>
              </w:rPr>
            </w:pPr>
          </w:p>
        </w:tc>
        <w:tc>
          <w:tcPr>
            <w:tcW w:w="1159" w:type="dxa"/>
            <w:gridSpan w:val="2"/>
            <w:tcBorders>
              <w:top w:val="single" w:sz="4" w:space="0" w:color="auto"/>
            </w:tcBorders>
            <w:shd w:val="clear" w:color="auto" w:fill="auto"/>
            <w:vAlign w:val="bottom"/>
          </w:tcPr>
          <w:p w14:paraId="59BF1F06" w14:textId="77777777" w:rsidR="00A2794F" w:rsidRPr="00355286" w:rsidRDefault="00A2794F" w:rsidP="00F355F4">
            <w:pPr>
              <w:tabs>
                <w:tab w:val="left" w:pos="11165"/>
              </w:tabs>
              <w:spacing w:line="240" w:lineRule="auto"/>
              <w:ind w:right="-72"/>
              <w:jc w:val="right"/>
              <w:rPr>
                <w:rFonts w:cs="Arial"/>
                <w:sz w:val="16"/>
                <w:szCs w:val="16"/>
                <w:lang w:val="en-US"/>
              </w:rPr>
            </w:pPr>
          </w:p>
        </w:tc>
        <w:tc>
          <w:tcPr>
            <w:tcW w:w="1160" w:type="dxa"/>
            <w:tcBorders>
              <w:top w:val="single" w:sz="4" w:space="0" w:color="auto"/>
            </w:tcBorders>
            <w:shd w:val="clear" w:color="auto" w:fill="auto"/>
            <w:vAlign w:val="bottom"/>
          </w:tcPr>
          <w:p w14:paraId="14161A06" w14:textId="77777777" w:rsidR="00A2794F" w:rsidRPr="00355286" w:rsidRDefault="00A2794F" w:rsidP="00F355F4">
            <w:pPr>
              <w:tabs>
                <w:tab w:val="left" w:pos="11165"/>
              </w:tabs>
              <w:spacing w:line="240" w:lineRule="auto"/>
              <w:ind w:right="-72"/>
              <w:jc w:val="right"/>
              <w:rPr>
                <w:rFonts w:cs="Arial"/>
                <w:sz w:val="16"/>
                <w:szCs w:val="16"/>
                <w:lang w:val="en-US"/>
              </w:rPr>
            </w:pPr>
          </w:p>
        </w:tc>
        <w:tc>
          <w:tcPr>
            <w:tcW w:w="1160" w:type="dxa"/>
            <w:tcBorders>
              <w:top w:val="single" w:sz="4" w:space="0" w:color="auto"/>
            </w:tcBorders>
            <w:shd w:val="clear" w:color="auto" w:fill="auto"/>
            <w:vAlign w:val="bottom"/>
          </w:tcPr>
          <w:p w14:paraId="2EF120C9" w14:textId="77777777" w:rsidR="00A2794F" w:rsidRPr="00355286" w:rsidRDefault="00A2794F" w:rsidP="00F355F4">
            <w:pPr>
              <w:tabs>
                <w:tab w:val="left" w:pos="1201"/>
                <w:tab w:val="left" w:pos="11165"/>
              </w:tabs>
              <w:spacing w:line="240" w:lineRule="auto"/>
              <w:ind w:right="-72"/>
              <w:jc w:val="right"/>
              <w:rPr>
                <w:rFonts w:cs="Arial"/>
                <w:b/>
                <w:bCs/>
                <w:sz w:val="16"/>
                <w:szCs w:val="16"/>
                <w:lang w:val="en-US"/>
              </w:rPr>
            </w:pPr>
          </w:p>
        </w:tc>
        <w:tc>
          <w:tcPr>
            <w:tcW w:w="1159" w:type="dxa"/>
            <w:tcBorders>
              <w:top w:val="single" w:sz="4" w:space="0" w:color="auto"/>
            </w:tcBorders>
            <w:shd w:val="clear" w:color="auto" w:fill="auto"/>
            <w:vAlign w:val="bottom"/>
          </w:tcPr>
          <w:p w14:paraId="7383993B" w14:textId="77777777" w:rsidR="00A2794F" w:rsidRPr="00355286" w:rsidRDefault="00A2794F" w:rsidP="00F355F4">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shd w:val="clear" w:color="auto" w:fill="auto"/>
            <w:vAlign w:val="bottom"/>
          </w:tcPr>
          <w:p w14:paraId="1A9A60F3" w14:textId="77777777" w:rsidR="00A2794F" w:rsidRPr="00355286" w:rsidRDefault="00A2794F" w:rsidP="00F355F4">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shd w:val="clear" w:color="auto" w:fill="auto"/>
            <w:vAlign w:val="bottom"/>
          </w:tcPr>
          <w:p w14:paraId="2F860F23" w14:textId="77777777" w:rsidR="00A2794F" w:rsidRPr="00355286" w:rsidRDefault="00A2794F" w:rsidP="00F355F4">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shd w:val="clear" w:color="auto" w:fill="auto"/>
            <w:vAlign w:val="bottom"/>
          </w:tcPr>
          <w:p w14:paraId="44FF88C8" w14:textId="77777777" w:rsidR="00A2794F" w:rsidRPr="00355286" w:rsidRDefault="00A2794F" w:rsidP="00F355F4">
            <w:pPr>
              <w:tabs>
                <w:tab w:val="left" w:pos="1202"/>
                <w:tab w:val="left" w:pos="11165"/>
              </w:tabs>
              <w:spacing w:line="240" w:lineRule="auto"/>
              <w:ind w:right="-72"/>
              <w:jc w:val="right"/>
              <w:rPr>
                <w:rFonts w:cs="Arial"/>
                <w:b/>
                <w:bCs/>
                <w:sz w:val="16"/>
                <w:szCs w:val="16"/>
                <w:lang w:val="en-US"/>
              </w:rPr>
            </w:pPr>
          </w:p>
        </w:tc>
        <w:tc>
          <w:tcPr>
            <w:tcW w:w="1159" w:type="dxa"/>
            <w:tcBorders>
              <w:top w:val="single" w:sz="4" w:space="0" w:color="auto"/>
            </w:tcBorders>
            <w:shd w:val="clear" w:color="auto" w:fill="auto"/>
            <w:vAlign w:val="bottom"/>
          </w:tcPr>
          <w:p w14:paraId="1A2F3D0C" w14:textId="77777777" w:rsidR="00A2794F" w:rsidRPr="00355286" w:rsidRDefault="00A2794F" w:rsidP="00F355F4">
            <w:pPr>
              <w:tabs>
                <w:tab w:val="left" w:pos="11165"/>
              </w:tabs>
              <w:spacing w:line="240" w:lineRule="auto"/>
              <w:ind w:right="-72"/>
              <w:jc w:val="right"/>
              <w:rPr>
                <w:rFonts w:cs="Arial"/>
                <w:b/>
                <w:bCs/>
                <w:sz w:val="16"/>
                <w:szCs w:val="16"/>
                <w:lang w:val="en-US"/>
              </w:rPr>
            </w:pPr>
          </w:p>
        </w:tc>
        <w:tc>
          <w:tcPr>
            <w:tcW w:w="1160" w:type="dxa"/>
            <w:tcBorders>
              <w:top w:val="single" w:sz="4" w:space="0" w:color="auto"/>
              <w:right w:val="nil"/>
            </w:tcBorders>
            <w:shd w:val="clear" w:color="auto" w:fill="auto"/>
            <w:vAlign w:val="bottom"/>
          </w:tcPr>
          <w:p w14:paraId="2145A76A" w14:textId="77777777" w:rsidR="00A2794F" w:rsidRPr="00355286" w:rsidRDefault="00A2794F" w:rsidP="00F355F4">
            <w:pPr>
              <w:tabs>
                <w:tab w:val="left" w:pos="11165"/>
              </w:tabs>
              <w:spacing w:line="240" w:lineRule="auto"/>
              <w:ind w:right="-72"/>
              <w:jc w:val="right"/>
              <w:rPr>
                <w:rFonts w:cs="Arial"/>
                <w:b/>
                <w:bCs/>
                <w:sz w:val="16"/>
                <w:szCs w:val="16"/>
                <w:lang w:val="en-US"/>
              </w:rPr>
            </w:pPr>
          </w:p>
        </w:tc>
        <w:tc>
          <w:tcPr>
            <w:tcW w:w="1160" w:type="dxa"/>
            <w:tcBorders>
              <w:top w:val="single" w:sz="4" w:space="0" w:color="auto"/>
              <w:left w:val="nil"/>
            </w:tcBorders>
            <w:shd w:val="clear" w:color="auto" w:fill="auto"/>
            <w:vAlign w:val="bottom"/>
          </w:tcPr>
          <w:p w14:paraId="08344DE0" w14:textId="77777777" w:rsidR="00A2794F" w:rsidRPr="00355286" w:rsidRDefault="00A2794F" w:rsidP="00F355F4">
            <w:pPr>
              <w:tabs>
                <w:tab w:val="left" w:pos="11165"/>
              </w:tabs>
              <w:spacing w:line="240" w:lineRule="auto"/>
              <w:ind w:right="-72"/>
              <w:jc w:val="right"/>
              <w:rPr>
                <w:rFonts w:cs="Arial"/>
                <w:b/>
                <w:bCs/>
                <w:sz w:val="16"/>
                <w:szCs w:val="16"/>
                <w:lang w:val="en-US"/>
              </w:rPr>
            </w:pPr>
          </w:p>
        </w:tc>
        <w:tc>
          <w:tcPr>
            <w:tcW w:w="1160" w:type="dxa"/>
            <w:tcBorders>
              <w:top w:val="single" w:sz="4" w:space="0" w:color="auto"/>
            </w:tcBorders>
            <w:shd w:val="clear" w:color="auto" w:fill="auto"/>
            <w:vAlign w:val="bottom"/>
          </w:tcPr>
          <w:p w14:paraId="599C3EF9" w14:textId="77777777" w:rsidR="00A2794F" w:rsidRPr="00355286" w:rsidRDefault="00A2794F" w:rsidP="00F355F4">
            <w:pPr>
              <w:tabs>
                <w:tab w:val="left" w:pos="11165"/>
              </w:tabs>
              <w:spacing w:line="240" w:lineRule="auto"/>
              <w:ind w:right="-72"/>
              <w:jc w:val="right"/>
              <w:rPr>
                <w:rFonts w:cs="Arial"/>
                <w:b/>
                <w:bCs/>
                <w:sz w:val="16"/>
                <w:szCs w:val="16"/>
                <w:lang w:val="en-US"/>
              </w:rPr>
            </w:pPr>
          </w:p>
        </w:tc>
      </w:tr>
      <w:tr w:rsidR="00271462" w:rsidRPr="00355286" w14:paraId="3060BE8A" w14:textId="77777777" w:rsidTr="00F511CB">
        <w:trPr>
          <w:trHeight w:val="20"/>
        </w:trPr>
        <w:tc>
          <w:tcPr>
            <w:tcW w:w="2621" w:type="dxa"/>
            <w:shd w:val="clear" w:color="auto" w:fill="auto"/>
            <w:vAlign w:val="bottom"/>
          </w:tcPr>
          <w:p w14:paraId="2CB88A52" w14:textId="4A57A53C" w:rsidR="00A2794F" w:rsidRPr="00355286" w:rsidRDefault="00A2794F" w:rsidP="00F355F4">
            <w:pPr>
              <w:tabs>
                <w:tab w:val="left" w:pos="11165"/>
              </w:tabs>
              <w:spacing w:line="240" w:lineRule="auto"/>
              <w:ind w:left="-101" w:right="-108"/>
              <w:rPr>
                <w:rFonts w:cs="Arial"/>
                <w:b/>
                <w:bCs/>
                <w:sz w:val="16"/>
                <w:szCs w:val="16"/>
                <w:lang w:val="en-US"/>
              </w:rPr>
            </w:pPr>
            <w:r w:rsidRPr="00355286">
              <w:rPr>
                <w:rFonts w:cs="Arial"/>
                <w:b/>
                <w:bCs/>
                <w:sz w:val="16"/>
                <w:szCs w:val="16"/>
                <w:lang w:val="en-US"/>
              </w:rPr>
              <w:t xml:space="preserve">For the period from </w:t>
            </w:r>
            <w:r w:rsidR="002B26ED" w:rsidRPr="00355286">
              <w:rPr>
                <w:rFonts w:cs="Arial"/>
                <w:b/>
                <w:bCs/>
                <w:sz w:val="16"/>
                <w:szCs w:val="16"/>
              </w:rPr>
              <w:t>1</w:t>
            </w:r>
            <w:r w:rsidRPr="00355286">
              <w:rPr>
                <w:rFonts w:cs="Arial"/>
                <w:b/>
                <w:bCs/>
                <w:sz w:val="16"/>
                <w:szCs w:val="16"/>
                <w:lang w:val="en-US"/>
              </w:rPr>
              <w:t xml:space="preserve"> March </w:t>
            </w:r>
            <w:r w:rsidR="002B26ED" w:rsidRPr="00355286">
              <w:rPr>
                <w:rFonts w:cs="Arial"/>
                <w:b/>
                <w:bCs/>
                <w:sz w:val="16"/>
                <w:szCs w:val="16"/>
              </w:rPr>
              <w:t>2023</w:t>
            </w:r>
          </w:p>
        </w:tc>
        <w:tc>
          <w:tcPr>
            <w:tcW w:w="1159" w:type="dxa"/>
            <w:gridSpan w:val="2"/>
            <w:shd w:val="clear" w:color="auto" w:fill="auto"/>
            <w:vAlign w:val="bottom"/>
          </w:tcPr>
          <w:p w14:paraId="3E9F3BBD" w14:textId="77777777" w:rsidR="00A2794F" w:rsidRPr="00355286" w:rsidRDefault="00A2794F" w:rsidP="00F355F4">
            <w:pPr>
              <w:tabs>
                <w:tab w:val="left" w:pos="11165"/>
              </w:tabs>
              <w:spacing w:line="240" w:lineRule="auto"/>
              <w:ind w:right="-74"/>
              <w:jc w:val="right"/>
              <w:rPr>
                <w:rFonts w:cs="Arial"/>
                <w:sz w:val="16"/>
                <w:szCs w:val="16"/>
                <w:lang w:val="en-US"/>
              </w:rPr>
            </w:pPr>
          </w:p>
        </w:tc>
        <w:tc>
          <w:tcPr>
            <w:tcW w:w="1160" w:type="dxa"/>
            <w:shd w:val="clear" w:color="auto" w:fill="auto"/>
            <w:vAlign w:val="bottom"/>
          </w:tcPr>
          <w:p w14:paraId="7DC3943A" w14:textId="77777777" w:rsidR="00A2794F" w:rsidRPr="00355286" w:rsidRDefault="00A2794F" w:rsidP="00F355F4">
            <w:pPr>
              <w:tabs>
                <w:tab w:val="left" w:pos="11165"/>
              </w:tabs>
              <w:spacing w:line="240" w:lineRule="auto"/>
              <w:ind w:right="-74"/>
              <w:jc w:val="right"/>
              <w:rPr>
                <w:rFonts w:cs="Arial"/>
                <w:sz w:val="16"/>
                <w:szCs w:val="16"/>
                <w:lang w:val="en-US"/>
              </w:rPr>
            </w:pPr>
          </w:p>
        </w:tc>
        <w:tc>
          <w:tcPr>
            <w:tcW w:w="1160" w:type="dxa"/>
            <w:shd w:val="clear" w:color="auto" w:fill="auto"/>
            <w:vAlign w:val="bottom"/>
          </w:tcPr>
          <w:p w14:paraId="531A7BB7" w14:textId="77777777" w:rsidR="00A2794F" w:rsidRPr="00355286" w:rsidRDefault="00A2794F" w:rsidP="00F355F4">
            <w:pPr>
              <w:tabs>
                <w:tab w:val="left" w:pos="1201"/>
                <w:tab w:val="left" w:pos="11165"/>
              </w:tabs>
              <w:spacing w:line="240" w:lineRule="auto"/>
              <w:ind w:right="-74"/>
              <w:jc w:val="right"/>
              <w:rPr>
                <w:rFonts w:cs="Arial"/>
                <w:b/>
                <w:bCs/>
                <w:sz w:val="16"/>
                <w:szCs w:val="16"/>
                <w:lang w:val="en-US"/>
              </w:rPr>
            </w:pPr>
          </w:p>
        </w:tc>
        <w:tc>
          <w:tcPr>
            <w:tcW w:w="1159" w:type="dxa"/>
            <w:shd w:val="clear" w:color="auto" w:fill="auto"/>
            <w:vAlign w:val="bottom"/>
          </w:tcPr>
          <w:p w14:paraId="3A09050E" w14:textId="77777777" w:rsidR="00A2794F" w:rsidRPr="00355286" w:rsidRDefault="00A2794F" w:rsidP="00F355F4">
            <w:pPr>
              <w:tabs>
                <w:tab w:val="left" w:pos="1201"/>
                <w:tab w:val="left" w:pos="11165"/>
              </w:tabs>
              <w:spacing w:line="240" w:lineRule="auto"/>
              <w:ind w:right="-74"/>
              <w:jc w:val="right"/>
              <w:rPr>
                <w:rFonts w:cs="Arial"/>
                <w:b/>
                <w:bCs/>
                <w:sz w:val="16"/>
                <w:szCs w:val="16"/>
                <w:lang w:val="en-US"/>
              </w:rPr>
            </w:pPr>
          </w:p>
        </w:tc>
        <w:tc>
          <w:tcPr>
            <w:tcW w:w="1160" w:type="dxa"/>
            <w:shd w:val="clear" w:color="auto" w:fill="auto"/>
            <w:vAlign w:val="bottom"/>
          </w:tcPr>
          <w:p w14:paraId="0713C14E" w14:textId="77777777" w:rsidR="00A2794F" w:rsidRPr="00355286" w:rsidRDefault="00A2794F" w:rsidP="00F355F4">
            <w:pPr>
              <w:tabs>
                <w:tab w:val="left" w:pos="1201"/>
                <w:tab w:val="left" w:pos="11165"/>
              </w:tabs>
              <w:spacing w:line="240" w:lineRule="auto"/>
              <w:ind w:right="-74"/>
              <w:jc w:val="right"/>
              <w:rPr>
                <w:rFonts w:cs="Arial"/>
                <w:b/>
                <w:bCs/>
                <w:sz w:val="16"/>
                <w:szCs w:val="16"/>
                <w:lang w:val="en-US"/>
              </w:rPr>
            </w:pPr>
          </w:p>
        </w:tc>
        <w:tc>
          <w:tcPr>
            <w:tcW w:w="1160" w:type="dxa"/>
            <w:shd w:val="clear" w:color="auto" w:fill="auto"/>
            <w:vAlign w:val="bottom"/>
          </w:tcPr>
          <w:p w14:paraId="1BEB914C" w14:textId="77777777" w:rsidR="00A2794F" w:rsidRPr="00355286" w:rsidRDefault="00A2794F" w:rsidP="00F355F4">
            <w:pPr>
              <w:tabs>
                <w:tab w:val="left" w:pos="1201"/>
                <w:tab w:val="left" w:pos="11165"/>
              </w:tabs>
              <w:spacing w:line="240" w:lineRule="auto"/>
              <w:ind w:right="-74"/>
              <w:jc w:val="right"/>
              <w:rPr>
                <w:rFonts w:cs="Arial"/>
                <w:b/>
                <w:bCs/>
                <w:sz w:val="16"/>
                <w:szCs w:val="16"/>
                <w:lang w:val="en-US"/>
              </w:rPr>
            </w:pPr>
          </w:p>
        </w:tc>
        <w:tc>
          <w:tcPr>
            <w:tcW w:w="1160" w:type="dxa"/>
            <w:shd w:val="clear" w:color="auto" w:fill="auto"/>
            <w:vAlign w:val="bottom"/>
          </w:tcPr>
          <w:p w14:paraId="3731E0C9" w14:textId="77777777" w:rsidR="00A2794F" w:rsidRPr="00355286" w:rsidRDefault="00A2794F" w:rsidP="00F355F4">
            <w:pPr>
              <w:tabs>
                <w:tab w:val="left" w:pos="1202"/>
                <w:tab w:val="left" w:pos="11165"/>
              </w:tabs>
              <w:spacing w:line="240" w:lineRule="auto"/>
              <w:ind w:right="-74"/>
              <w:jc w:val="right"/>
              <w:rPr>
                <w:rFonts w:cs="Arial"/>
                <w:b/>
                <w:bCs/>
                <w:sz w:val="16"/>
                <w:szCs w:val="16"/>
                <w:lang w:val="en-US"/>
              </w:rPr>
            </w:pPr>
          </w:p>
        </w:tc>
        <w:tc>
          <w:tcPr>
            <w:tcW w:w="1159" w:type="dxa"/>
            <w:shd w:val="clear" w:color="auto" w:fill="auto"/>
            <w:vAlign w:val="bottom"/>
          </w:tcPr>
          <w:p w14:paraId="0F894023"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right w:val="nil"/>
            </w:tcBorders>
            <w:shd w:val="clear" w:color="auto" w:fill="auto"/>
            <w:vAlign w:val="bottom"/>
          </w:tcPr>
          <w:p w14:paraId="47B60656"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left w:val="nil"/>
            </w:tcBorders>
            <w:shd w:val="clear" w:color="auto" w:fill="auto"/>
            <w:vAlign w:val="bottom"/>
          </w:tcPr>
          <w:p w14:paraId="60A53DB0" w14:textId="3D823848"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shd w:val="clear" w:color="auto" w:fill="auto"/>
            <w:vAlign w:val="bottom"/>
          </w:tcPr>
          <w:p w14:paraId="3E3C74FC" w14:textId="77777777" w:rsidR="00A2794F" w:rsidRPr="00355286" w:rsidRDefault="00A2794F" w:rsidP="00F355F4">
            <w:pPr>
              <w:tabs>
                <w:tab w:val="left" w:pos="11165"/>
              </w:tabs>
              <w:spacing w:line="240" w:lineRule="auto"/>
              <w:ind w:right="-74"/>
              <w:jc w:val="right"/>
              <w:rPr>
                <w:rFonts w:cs="Arial"/>
                <w:b/>
                <w:bCs/>
                <w:sz w:val="16"/>
                <w:szCs w:val="16"/>
                <w:lang w:val="en-US"/>
              </w:rPr>
            </w:pPr>
          </w:p>
        </w:tc>
      </w:tr>
      <w:tr w:rsidR="00271462" w:rsidRPr="00355286" w14:paraId="76B0E69B" w14:textId="77777777" w:rsidTr="00F511CB">
        <w:trPr>
          <w:trHeight w:val="20"/>
        </w:trPr>
        <w:tc>
          <w:tcPr>
            <w:tcW w:w="2621" w:type="dxa"/>
            <w:shd w:val="clear" w:color="auto" w:fill="auto"/>
            <w:vAlign w:val="bottom"/>
          </w:tcPr>
          <w:p w14:paraId="01C92BF9" w14:textId="278FEE6E" w:rsidR="00A2794F" w:rsidRPr="00355286" w:rsidRDefault="00A2794F" w:rsidP="00F355F4">
            <w:pPr>
              <w:tabs>
                <w:tab w:val="left" w:pos="11165"/>
              </w:tabs>
              <w:spacing w:line="240" w:lineRule="auto"/>
              <w:ind w:left="-101" w:right="-108"/>
              <w:rPr>
                <w:rFonts w:cs="Arial"/>
                <w:b/>
                <w:bCs/>
                <w:sz w:val="16"/>
                <w:szCs w:val="16"/>
                <w:lang w:val="en-US"/>
              </w:rPr>
            </w:pPr>
            <w:r w:rsidRPr="00355286">
              <w:rPr>
                <w:rFonts w:cs="Arial"/>
                <w:b/>
                <w:bCs/>
                <w:sz w:val="16"/>
                <w:szCs w:val="16"/>
                <w:lang w:val="en-US"/>
              </w:rPr>
              <w:t xml:space="preserve">   (date of amalgamation)</w:t>
            </w:r>
          </w:p>
        </w:tc>
        <w:tc>
          <w:tcPr>
            <w:tcW w:w="1159" w:type="dxa"/>
            <w:gridSpan w:val="2"/>
            <w:shd w:val="clear" w:color="auto" w:fill="auto"/>
            <w:vAlign w:val="bottom"/>
          </w:tcPr>
          <w:p w14:paraId="1DA89CDE" w14:textId="77777777" w:rsidR="00A2794F" w:rsidRPr="00355286" w:rsidRDefault="00A2794F" w:rsidP="00F355F4">
            <w:pPr>
              <w:tabs>
                <w:tab w:val="left" w:pos="11165"/>
              </w:tabs>
              <w:spacing w:line="240" w:lineRule="auto"/>
              <w:ind w:right="-74"/>
              <w:jc w:val="right"/>
              <w:rPr>
                <w:rFonts w:cs="Arial"/>
                <w:sz w:val="16"/>
                <w:szCs w:val="16"/>
                <w:lang w:val="en-US"/>
              </w:rPr>
            </w:pPr>
          </w:p>
        </w:tc>
        <w:tc>
          <w:tcPr>
            <w:tcW w:w="1160" w:type="dxa"/>
            <w:shd w:val="clear" w:color="auto" w:fill="auto"/>
            <w:vAlign w:val="bottom"/>
          </w:tcPr>
          <w:p w14:paraId="6896A6F9" w14:textId="77777777" w:rsidR="00A2794F" w:rsidRPr="00355286" w:rsidRDefault="00A2794F" w:rsidP="00F355F4">
            <w:pPr>
              <w:tabs>
                <w:tab w:val="left" w:pos="11165"/>
              </w:tabs>
              <w:spacing w:line="240" w:lineRule="auto"/>
              <w:ind w:right="-74"/>
              <w:jc w:val="right"/>
              <w:rPr>
                <w:rFonts w:cs="Arial"/>
                <w:sz w:val="16"/>
                <w:szCs w:val="16"/>
                <w:lang w:val="en-US"/>
              </w:rPr>
            </w:pPr>
          </w:p>
        </w:tc>
        <w:tc>
          <w:tcPr>
            <w:tcW w:w="1160" w:type="dxa"/>
            <w:shd w:val="clear" w:color="auto" w:fill="auto"/>
            <w:vAlign w:val="bottom"/>
          </w:tcPr>
          <w:p w14:paraId="76908362" w14:textId="77777777" w:rsidR="00A2794F" w:rsidRPr="00355286" w:rsidRDefault="00A2794F" w:rsidP="00F355F4">
            <w:pPr>
              <w:tabs>
                <w:tab w:val="left" w:pos="1201"/>
                <w:tab w:val="left" w:pos="11165"/>
              </w:tabs>
              <w:spacing w:line="240" w:lineRule="auto"/>
              <w:ind w:right="-74"/>
              <w:jc w:val="right"/>
              <w:rPr>
                <w:rFonts w:cs="Arial"/>
                <w:b/>
                <w:bCs/>
                <w:sz w:val="16"/>
                <w:szCs w:val="16"/>
                <w:lang w:val="en-US"/>
              </w:rPr>
            </w:pPr>
          </w:p>
        </w:tc>
        <w:tc>
          <w:tcPr>
            <w:tcW w:w="1159" w:type="dxa"/>
            <w:shd w:val="clear" w:color="auto" w:fill="auto"/>
            <w:vAlign w:val="bottom"/>
          </w:tcPr>
          <w:p w14:paraId="210D3A25" w14:textId="77777777" w:rsidR="00A2794F" w:rsidRPr="00355286" w:rsidRDefault="00A2794F" w:rsidP="00F355F4">
            <w:pPr>
              <w:tabs>
                <w:tab w:val="left" w:pos="1201"/>
                <w:tab w:val="left" w:pos="11165"/>
              </w:tabs>
              <w:spacing w:line="240" w:lineRule="auto"/>
              <w:ind w:right="-74"/>
              <w:jc w:val="right"/>
              <w:rPr>
                <w:rFonts w:cs="Arial"/>
                <w:b/>
                <w:bCs/>
                <w:sz w:val="16"/>
                <w:szCs w:val="16"/>
                <w:lang w:val="en-US"/>
              </w:rPr>
            </w:pPr>
          </w:p>
        </w:tc>
        <w:tc>
          <w:tcPr>
            <w:tcW w:w="1160" w:type="dxa"/>
            <w:shd w:val="clear" w:color="auto" w:fill="auto"/>
            <w:vAlign w:val="bottom"/>
          </w:tcPr>
          <w:p w14:paraId="137C5484" w14:textId="77777777" w:rsidR="00A2794F" w:rsidRPr="00355286" w:rsidRDefault="00A2794F" w:rsidP="00F355F4">
            <w:pPr>
              <w:tabs>
                <w:tab w:val="left" w:pos="1201"/>
                <w:tab w:val="left" w:pos="11165"/>
              </w:tabs>
              <w:spacing w:line="240" w:lineRule="auto"/>
              <w:ind w:right="-74"/>
              <w:jc w:val="right"/>
              <w:rPr>
                <w:rFonts w:cs="Arial"/>
                <w:b/>
                <w:bCs/>
                <w:sz w:val="16"/>
                <w:szCs w:val="16"/>
                <w:lang w:val="en-US"/>
              </w:rPr>
            </w:pPr>
          </w:p>
        </w:tc>
        <w:tc>
          <w:tcPr>
            <w:tcW w:w="1160" w:type="dxa"/>
            <w:shd w:val="clear" w:color="auto" w:fill="auto"/>
            <w:vAlign w:val="bottom"/>
          </w:tcPr>
          <w:p w14:paraId="23C312D6" w14:textId="77777777" w:rsidR="00A2794F" w:rsidRPr="00355286" w:rsidRDefault="00A2794F" w:rsidP="00F355F4">
            <w:pPr>
              <w:tabs>
                <w:tab w:val="left" w:pos="1201"/>
                <w:tab w:val="left" w:pos="11165"/>
              </w:tabs>
              <w:spacing w:line="240" w:lineRule="auto"/>
              <w:ind w:right="-74"/>
              <w:jc w:val="right"/>
              <w:rPr>
                <w:rFonts w:cs="Arial"/>
                <w:b/>
                <w:bCs/>
                <w:sz w:val="16"/>
                <w:szCs w:val="16"/>
                <w:lang w:val="en-US"/>
              </w:rPr>
            </w:pPr>
          </w:p>
        </w:tc>
        <w:tc>
          <w:tcPr>
            <w:tcW w:w="1160" w:type="dxa"/>
            <w:shd w:val="clear" w:color="auto" w:fill="auto"/>
            <w:vAlign w:val="bottom"/>
          </w:tcPr>
          <w:p w14:paraId="0DB66F24" w14:textId="77777777" w:rsidR="00A2794F" w:rsidRPr="00355286" w:rsidRDefault="00A2794F" w:rsidP="00F355F4">
            <w:pPr>
              <w:tabs>
                <w:tab w:val="left" w:pos="1202"/>
                <w:tab w:val="left" w:pos="11165"/>
              </w:tabs>
              <w:spacing w:line="240" w:lineRule="auto"/>
              <w:ind w:right="-74"/>
              <w:jc w:val="right"/>
              <w:rPr>
                <w:rFonts w:cs="Arial"/>
                <w:b/>
                <w:bCs/>
                <w:sz w:val="16"/>
                <w:szCs w:val="16"/>
                <w:lang w:val="en-US"/>
              </w:rPr>
            </w:pPr>
          </w:p>
        </w:tc>
        <w:tc>
          <w:tcPr>
            <w:tcW w:w="1159" w:type="dxa"/>
            <w:shd w:val="clear" w:color="auto" w:fill="auto"/>
            <w:vAlign w:val="bottom"/>
          </w:tcPr>
          <w:p w14:paraId="2AD271ED"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right w:val="nil"/>
            </w:tcBorders>
            <w:shd w:val="clear" w:color="auto" w:fill="auto"/>
            <w:vAlign w:val="bottom"/>
          </w:tcPr>
          <w:p w14:paraId="6EF8BFFF" w14:textId="7AFD7AB4"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left w:val="nil"/>
            </w:tcBorders>
            <w:shd w:val="clear" w:color="auto" w:fill="auto"/>
            <w:vAlign w:val="bottom"/>
          </w:tcPr>
          <w:p w14:paraId="66694D43" w14:textId="2D1DE5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shd w:val="clear" w:color="auto" w:fill="auto"/>
            <w:vAlign w:val="bottom"/>
          </w:tcPr>
          <w:p w14:paraId="70C5FE12" w14:textId="77777777" w:rsidR="00A2794F" w:rsidRPr="00355286" w:rsidRDefault="00A2794F" w:rsidP="00F355F4">
            <w:pPr>
              <w:tabs>
                <w:tab w:val="left" w:pos="11165"/>
              </w:tabs>
              <w:spacing w:line="240" w:lineRule="auto"/>
              <w:ind w:right="-74"/>
              <w:jc w:val="right"/>
              <w:rPr>
                <w:rFonts w:cs="Arial"/>
                <w:b/>
                <w:bCs/>
                <w:sz w:val="16"/>
                <w:szCs w:val="16"/>
                <w:lang w:val="en-US"/>
              </w:rPr>
            </w:pPr>
          </w:p>
        </w:tc>
      </w:tr>
      <w:tr w:rsidR="00271462" w:rsidRPr="00355286" w14:paraId="516E8CE9" w14:textId="77777777" w:rsidTr="00F511CB">
        <w:trPr>
          <w:trHeight w:val="20"/>
        </w:trPr>
        <w:tc>
          <w:tcPr>
            <w:tcW w:w="2621" w:type="dxa"/>
            <w:shd w:val="clear" w:color="auto" w:fill="auto"/>
            <w:vAlign w:val="bottom"/>
          </w:tcPr>
          <w:p w14:paraId="33BEAB7C" w14:textId="0356A0D1" w:rsidR="00A2794F" w:rsidRPr="00355286" w:rsidRDefault="00A2794F" w:rsidP="00F355F4">
            <w:pPr>
              <w:tabs>
                <w:tab w:val="left" w:pos="11165"/>
              </w:tabs>
              <w:spacing w:line="240" w:lineRule="auto"/>
              <w:ind w:left="-101" w:right="-108"/>
              <w:rPr>
                <w:rFonts w:cs="Arial"/>
                <w:b/>
                <w:bCs/>
                <w:sz w:val="16"/>
                <w:szCs w:val="16"/>
                <w:lang w:val="en-US"/>
              </w:rPr>
            </w:pPr>
            <w:r w:rsidRPr="00355286">
              <w:rPr>
                <w:rFonts w:cs="Arial"/>
                <w:b/>
                <w:bCs/>
                <w:sz w:val="16"/>
                <w:szCs w:val="16"/>
                <w:lang w:val="en-US"/>
              </w:rPr>
              <w:t xml:space="preserve">   to </w:t>
            </w:r>
            <w:r w:rsidR="002B26ED" w:rsidRPr="00355286">
              <w:rPr>
                <w:rFonts w:cs="Arial"/>
                <w:b/>
                <w:bCs/>
                <w:sz w:val="16"/>
                <w:szCs w:val="16"/>
              </w:rPr>
              <w:t>31</w:t>
            </w:r>
            <w:r w:rsidRPr="00355286">
              <w:rPr>
                <w:rFonts w:cs="Arial"/>
                <w:b/>
                <w:bCs/>
                <w:sz w:val="16"/>
                <w:szCs w:val="16"/>
                <w:lang w:val="en-US"/>
              </w:rPr>
              <w:t xml:space="preserve"> December </w:t>
            </w:r>
            <w:r w:rsidR="002B26ED" w:rsidRPr="00355286">
              <w:rPr>
                <w:rFonts w:cs="Arial"/>
                <w:b/>
                <w:bCs/>
                <w:sz w:val="16"/>
                <w:szCs w:val="16"/>
              </w:rPr>
              <w:t>2023</w:t>
            </w:r>
          </w:p>
        </w:tc>
        <w:tc>
          <w:tcPr>
            <w:tcW w:w="1159" w:type="dxa"/>
            <w:gridSpan w:val="2"/>
            <w:shd w:val="clear" w:color="auto" w:fill="auto"/>
            <w:vAlign w:val="bottom"/>
          </w:tcPr>
          <w:p w14:paraId="34C5814D" w14:textId="77777777" w:rsidR="00A2794F" w:rsidRPr="00355286" w:rsidRDefault="00A2794F" w:rsidP="00F355F4">
            <w:pPr>
              <w:tabs>
                <w:tab w:val="left" w:pos="11165"/>
              </w:tabs>
              <w:spacing w:line="240" w:lineRule="auto"/>
              <w:ind w:right="-74"/>
              <w:jc w:val="right"/>
              <w:rPr>
                <w:rFonts w:cs="Arial"/>
                <w:sz w:val="16"/>
                <w:szCs w:val="16"/>
                <w:lang w:val="en-US"/>
              </w:rPr>
            </w:pPr>
          </w:p>
        </w:tc>
        <w:tc>
          <w:tcPr>
            <w:tcW w:w="1160" w:type="dxa"/>
            <w:shd w:val="clear" w:color="auto" w:fill="auto"/>
            <w:vAlign w:val="bottom"/>
          </w:tcPr>
          <w:p w14:paraId="17FE24DE" w14:textId="77777777" w:rsidR="00A2794F" w:rsidRPr="00355286" w:rsidRDefault="00A2794F" w:rsidP="00F355F4">
            <w:pPr>
              <w:tabs>
                <w:tab w:val="left" w:pos="11165"/>
              </w:tabs>
              <w:spacing w:line="240" w:lineRule="auto"/>
              <w:ind w:right="-74"/>
              <w:jc w:val="right"/>
              <w:rPr>
                <w:rFonts w:cs="Arial"/>
                <w:sz w:val="16"/>
                <w:szCs w:val="16"/>
                <w:lang w:val="en-US"/>
              </w:rPr>
            </w:pPr>
          </w:p>
        </w:tc>
        <w:tc>
          <w:tcPr>
            <w:tcW w:w="1160" w:type="dxa"/>
            <w:shd w:val="clear" w:color="auto" w:fill="auto"/>
            <w:vAlign w:val="bottom"/>
          </w:tcPr>
          <w:p w14:paraId="0BD90D7A" w14:textId="77777777" w:rsidR="00A2794F" w:rsidRPr="00355286" w:rsidRDefault="00A2794F" w:rsidP="00F355F4">
            <w:pPr>
              <w:tabs>
                <w:tab w:val="left" w:pos="1201"/>
                <w:tab w:val="left" w:pos="11165"/>
              </w:tabs>
              <w:spacing w:line="240" w:lineRule="auto"/>
              <w:ind w:right="-74"/>
              <w:jc w:val="right"/>
              <w:rPr>
                <w:rFonts w:cs="Arial"/>
                <w:b/>
                <w:bCs/>
                <w:sz w:val="16"/>
                <w:szCs w:val="16"/>
                <w:lang w:val="en-US"/>
              </w:rPr>
            </w:pPr>
          </w:p>
        </w:tc>
        <w:tc>
          <w:tcPr>
            <w:tcW w:w="1159" w:type="dxa"/>
            <w:shd w:val="clear" w:color="auto" w:fill="auto"/>
            <w:vAlign w:val="bottom"/>
          </w:tcPr>
          <w:p w14:paraId="20E6B6F9" w14:textId="77777777" w:rsidR="00A2794F" w:rsidRPr="00355286" w:rsidRDefault="00A2794F" w:rsidP="00F355F4">
            <w:pPr>
              <w:tabs>
                <w:tab w:val="left" w:pos="1201"/>
                <w:tab w:val="left" w:pos="11165"/>
              </w:tabs>
              <w:spacing w:line="240" w:lineRule="auto"/>
              <w:ind w:right="-74"/>
              <w:jc w:val="right"/>
              <w:rPr>
                <w:rFonts w:cs="Arial"/>
                <w:b/>
                <w:bCs/>
                <w:sz w:val="16"/>
                <w:szCs w:val="16"/>
                <w:lang w:val="en-US"/>
              </w:rPr>
            </w:pPr>
          </w:p>
        </w:tc>
        <w:tc>
          <w:tcPr>
            <w:tcW w:w="1160" w:type="dxa"/>
            <w:shd w:val="clear" w:color="auto" w:fill="auto"/>
            <w:vAlign w:val="bottom"/>
          </w:tcPr>
          <w:p w14:paraId="4E062408" w14:textId="77777777" w:rsidR="00A2794F" w:rsidRPr="00355286" w:rsidRDefault="00A2794F" w:rsidP="00F355F4">
            <w:pPr>
              <w:tabs>
                <w:tab w:val="left" w:pos="1201"/>
                <w:tab w:val="left" w:pos="11165"/>
              </w:tabs>
              <w:spacing w:line="240" w:lineRule="auto"/>
              <w:ind w:right="-74"/>
              <w:jc w:val="right"/>
              <w:rPr>
                <w:rFonts w:cs="Arial"/>
                <w:b/>
                <w:bCs/>
                <w:sz w:val="16"/>
                <w:szCs w:val="16"/>
                <w:lang w:val="en-US"/>
              </w:rPr>
            </w:pPr>
          </w:p>
        </w:tc>
        <w:tc>
          <w:tcPr>
            <w:tcW w:w="1160" w:type="dxa"/>
            <w:shd w:val="clear" w:color="auto" w:fill="auto"/>
            <w:vAlign w:val="bottom"/>
          </w:tcPr>
          <w:p w14:paraId="5CA11BE0" w14:textId="77777777" w:rsidR="00A2794F" w:rsidRPr="00355286" w:rsidRDefault="00A2794F" w:rsidP="00F355F4">
            <w:pPr>
              <w:tabs>
                <w:tab w:val="left" w:pos="1201"/>
                <w:tab w:val="left" w:pos="11165"/>
              </w:tabs>
              <w:spacing w:line="240" w:lineRule="auto"/>
              <w:ind w:right="-74"/>
              <w:jc w:val="right"/>
              <w:rPr>
                <w:rFonts w:cs="Arial"/>
                <w:b/>
                <w:bCs/>
                <w:sz w:val="16"/>
                <w:szCs w:val="16"/>
                <w:lang w:val="en-US"/>
              </w:rPr>
            </w:pPr>
          </w:p>
        </w:tc>
        <w:tc>
          <w:tcPr>
            <w:tcW w:w="1160" w:type="dxa"/>
            <w:shd w:val="clear" w:color="auto" w:fill="auto"/>
            <w:vAlign w:val="bottom"/>
          </w:tcPr>
          <w:p w14:paraId="2BB73977" w14:textId="77777777" w:rsidR="00A2794F" w:rsidRPr="00355286" w:rsidRDefault="00A2794F" w:rsidP="00F355F4">
            <w:pPr>
              <w:tabs>
                <w:tab w:val="left" w:pos="1202"/>
                <w:tab w:val="left" w:pos="11165"/>
              </w:tabs>
              <w:spacing w:line="240" w:lineRule="auto"/>
              <w:ind w:right="-74"/>
              <w:jc w:val="right"/>
              <w:rPr>
                <w:rFonts w:cs="Arial"/>
                <w:b/>
                <w:bCs/>
                <w:sz w:val="16"/>
                <w:szCs w:val="16"/>
                <w:lang w:val="en-US"/>
              </w:rPr>
            </w:pPr>
          </w:p>
        </w:tc>
        <w:tc>
          <w:tcPr>
            <w:tcW w:w="1159" w:type="dxa"/>
            <w:shd w:val="clear" w:color="auto" w:fill="auto"/>
            <w:vAlign w:val="bottom"/>
          </w:tcPr>
          <w:p w14:paraId="2F2462F2"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right w:val="nil"/>
            </w:tcBorders>
            <w:shd w:val="clear" w:color="auto" w:fill="auto"/>
            <w:vAlign w:val="bottom"/>
          </w:tcPr>
          <w:p w14:paraId="5E5EBBF3" w14:textId="69594346"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left w:val="nil"/>
            </w:tcBorders>
            <w:shd w:val="clear" w:color="auto" w:fill="auto"/>
            <w:vAlign w:val="bottom"/>
          </w:tcPr>
          <w:p w14:paraId="21F4BA27" w14:textId="57EA9B90"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shd w:val="clear" w:color="auto" w:fill="auto"/>
            <w:vAlign w:val="bottom"/>
          </w:tcPr>
          <w:p w14:paraId="449634A6" w14:textId="77777777" w:rsidR="00A2794F" w:rsidRPr="00355286" w:rsidRDefault="00A2794F" w:rsidP="00F355F4">
            <w:pPr>
              <w:tabs>
                <w:tab w:val="left" w:pos="11165"/>
              </w:tabs>
              <w:spacing w:line="240" w:lineRule="auto"/>
              <w:ind w:right="-74"/>
              <w:jc w:val="right"/>
              <w:rPr>
                <w:rFonts w:cs="Arial"/>
                <w:b/>
                <w:bCs/>
                <w:sz w:val="16"/>
                <w:szCs w:val="16"/>
                <w:lang w:val="en-US"/>
              </w:rPr>
            </w:pPr>
          </w:p>
        </w:tc>
      </w:tr>
      <w:tr w:rsidR="00271462" w:rsidRPr="00355286" w14:paraId="2E663516" w14:textId="77777777" w:rsidTr="00F511CB">
        <w:trPr>
          <w:trHeight w:val="20"/>
        </w:trPr>
        <w:tc>
          <w:tcPr>
            <w:tcW w:w="2621" w:type="dxa"/>
            <w:shd w:val="clear" w:color="auto" w:fill="auto"/>
            <w:vAlign w:val="bottom"/>
          </w:tcPr>
          <w:p w14:paraId="0A7A898E" w14:textId="77777777" w:rsidR="00A2794F" w:rsidRPr="00355286" w:rsidRDefault="00A2794F" w:rsidP="00F355F4">
            <w:pPr>
              <w:tabs>
                <w:tab w:val="left" w:pos="11165"/>
              </w:tabs>
              <w:spacing w:line="240" w:lineRule="auto"/>
              <w:ind w:left="-101"/>
              <w:rPr>
                <w:rFonts w:cs="Arial"/>
                <w:sz w:val="16"/>
                <w:szCs w:val="16"/>
                <w:lang w:val="en-US"/>
              </w:rPr>
            </w:pPr>
            <w:r w:rsidRPr="00355286">
              <w:rPr>
                <w:rFonts w:cs="Arial"/>
                <w:sz w:val="16"/>
                <w:szCs w:val="16"/>
                <w:lang w:val="en-US"/>
              </w:rPr>
              <w:t>Opening net book value</w:t>
            </w:r>
          </w:p>
        </w:tc>
        <w:tc>
          <w:tcPr>
            <w:tcW w:w="1159" w:type="dxa"/>
            <w:gridSpan w:val="2"/>
            <w:shd w:val="clear" w:color="auto" w:fill="auto"/>
            <w:vAlign w:val="bottom"/>
          </w:tcPr>
          <w:p w14:paraId="19FBC2C3" w14:textId="62C94486"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w:t>
            </w:r>
            <w:r w:rsidR="00A2794F" w:rsidRPr="00355286">
              <w:rPr>
                <w:rFonts w:ascii="Arial" w:hAnsi="Arial" w:cs="Arial"/>
                <w:b w:val="0"/>
                <w:bCs w:val="0"/>
                <w:sz w:val="16"/>
                <w:szCs w:val="16"/>
              </w:rPr>
              <w:t>,</w:t>
            </w:r>
            <w:r w:rsidRPr="00355286">
              <w:rPr>
                <w:rFonts w:ascii="Arial" w:hAnsi="Arial" w:cs="Arial"/>
                <w:b w:val="0"/>
                <w:bCs w:val="0"/>
                <w:sz w:val="16"/>
                <w:szCs w:val="16"/>
                <w:lang w:val="en-GB"/>
              </w:rPr>
              <w:t>374</w:t>
            </w:r>
            <w:r w:rsidR="00A2794F" w:rsidRPr="00355286">
              <w:rPr>
                <w:rFonts w:ascii="Arial" w:hAnsi="Arial" w:cs="Arial"/>
                <w:b w:val="0"/>
                <w:bCs w:val="0"/>
                <w:sz w:val="16"/>
                <w:szCs w:val="16"/>
              </w:rPr>
              <w:t>.</w:t>
            </w:r>
            <w:r w:rsidRPr="00355286">
              <w:rPr>
                <w:rFonts w:ascii="Arial" w:hAnsi="Arial" w:cs="Arial"/>
                <w:b w:val="0"/>
                <w:bCs w:val="0"/>
                <w:sz w:val="16"/>
                <w:szCs w:val="16"/>
                <w:lang w:val="en-GB"/>
              </w:rPr>
              <w:t>56</w:t>
            </w:r>
          </w:p>
        </w:tc>
        <w:tc>
          <w:tcPr>
            <w:tcW w:w="1160" w:type="dxa"/>
            <w:shd w:val="clear" w:color="auto" w:fill="auto"/>
            <w:vAlign w:val="bottom"/>
          </w:tcPr>
          <w:p w14:paraId="6A6B72D4" w14:textId="7F057989"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w:t>
            </w:r>
            <w:r w:rsidR="00A2794F" w:rsidRPr="00355286">
              <w:rPr>
                <w:rFonts w:ascii="Arial" w:hAnsi="Arial" w:cs="Arial"/>
                <w:b w:val="0"/>
                <w:bCs w:val="0"/>
                <w:sz w:val="16"/>
                <w:szCs w:val="16"/>
              </w:rPr>
              <w:t>,</w:t>
            </w:r>
            <w:r w:rsidRPr="00355286">
              <w:rPr>
                <w:rFonts w:ascii="Arial" w:hAnsi="Arial" w:cs="Arial"/>
                <w:b w:val="0"/>
                <w:bCs w:val="0"/>
                <w:sz w:val="16"/>
                <w:szCs w:val="16"/>
                <w:lang w:val="en-GB"/>
              </w:rPr>
              <w:t>786</w:t>
            </w:r>
            <w:r w:rsidR="00A2794F" w:rsidRPr="00355286">
              <w:rPr>
                <w:rFonts w:ascii="Arial" w:hAnsi="Arial" w:cs="Arial"/>
                <w:b w:val="0"/>
                <w:bCs w:val="0"/>
                <w:sz w:val="16"/>
                <w:szCs w:val="16"/>
              </w:rPr>
              <w:t>.</w:t>
            </w:r>
            <w:r w:rsidRPr="00355286">
              <w:rPr>
                <w:rFonts w:ascii="Arial" w:hAnsi="Arial" w:cs="Arial"/>
                <w:b w:val="0"/>
                <w:bCs w:val="0"/>
                <w:sz w:val="16"/>
                <w:szCs w:val="16"/>
                <w:lang w:val="en-GB"/>
              </w:rPr>
              <w:t>87</w:t>
            </w:r>
          </w:p>
        </w:tc>
        <w:tc>
          <w:tcPr>
            <w:tcW w:w="1160" w:type="dxa"/>
            <w:shd w:val="clear" w:color="auto" w:fill="auto"/>
            <w:vAlign w:val="bottom"/>
          </w:tcPr>
          <w:p w14:paraId="37210D80" w14:textId="68B8A171"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0</w:t>
            </w:r>
            <w:r w:rsidR="00A2794F" w:rsidRPr="00355286">
              <w:rPr>
                <w:rFonts w:ascii="Arial" w:hAnsi="Arial" w:cs="Arial"/>
                <w:b w:val="0"/>
                <w:bCs w:val="0"/>
                <w:sz w:val="16"/>
                <w:szCs w:val="16"/>
              </w:rPr>
              <w:t>.</w:t>
            </w:r>
            <w:r w:rsidRPr="00355286">
              <w:rPr>
                <w:rFonts w:ascii="Arial" w:hAnsi="Arial" w:cs="Arial"/>
                <w:b w:val="0"/>
                <w:bCs w:val="0"/>
                <w:sz w:val="16"/>
                <w:szCs w:val="16"/>
                <w:lang w:val="en-GB"/>
              </w:rPr>
              <w:t>07</w:t>
            </w:r>
          </w:p>
        </w:tc>
        <w:tc>
          <w:tcPr>
            <w:tcW w:w="1159" w:type="dxa"/>
            <w:shd w:val="clear" w:color="auto" w:fill="auto"/>
            <w:vAlign w:val="bottom"/>
          </w:tcPr>
          <w:p w14:paraId="0A0FC337" w14:textId="0917F125"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111</w:t>
            </w:r>
            <w:r w:rsidR="00A2794F" w:rsidRPr="00355286">
              <w:rPr>
                <w:rFonts w:ascii="Arial" w:hAnsi="Arial" w:cs="Arial"/>
                <w:b w:val="0"/>
                <w:bCs w:val="0"/>
                <w:sz w:val="16"/>
                <w:szCs w:val="16"/>
              </w:rPr>
              <w:t>,</w:t>
            </w:r>
            <w:r w:rsidRPr="00355286">
              <w:rPr>
                <w:rFonts w:ascii="Arial" w:hAnsi="Arial" w:cs="Arial"/>
                <w:b w:val="0"/>
                <w:bCs w:val="0"/>
                <w:sz w:val="16"/>
                <w:szCs w:val="16"/>
                <w:lang w:val="en-GB"/>
              </w:rPr>
              <w:t>931</w:t>
            </w:r>
            <w:r w:rsidR="00A2794F" w:rsidRPr="00355286">
              <w:rPr>
                <w:rFonts w:ascii="Arial" w:hAnsi="Arial" w:cs="Arial"/>
                <w:b w:val="0"/>
                <w:bCs w:val="0"/>
                <w:sz w:val="16"/>
                <w:szCs w:val="16"/>
              </w:rPr>
              <w:t>.</w:t>
            </w:r>
            <w:r w:rsidRPr="00355286">
              <w:rPr>
                <w:rFonts w:ascii="Arial" w:hAnsi="Arial" w:cs="Arial"/>
                <w:b w:val="0"/>
                <w:bCs w:val="0"/>
                <w:sz w:val="16"/>
                <w:szCs w:val="16"/>
                <w:lang w:val="en-GB"/>
              </w:rPr>
              <w:t>20</w:t>
            </w:r>
          </w:p>
        </w:tc>
        <w:tc>
          <w:tcPr>
            <w:tcW w:w="1160" w:type="dxa"/>
            <w:shd w:val="clear" w:color="auto" w:fill="auto"/>
            <w:vAlign w:val="bottom"/>
          </w:tcPr>
          <w:p w14:paraId="19C0D50C" w14:textId="7D6CE9CE"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51</w:t>
            </w:r>
            <w:r w:rsidR="00A2794F" w:rsidRPr="00355286">
              <w:rPr>
                <w:rFonts w:ascii="Arial" w:hAnsi="Arial" w:cs="Arial"/>
                <w:b w:val="0"/>
                <w:bCs w:val="0"/>
                <w:sz w:val="16"/>
                <w:szCs w:val="16"/>
              </w:rPr>
              <w:t>,</w:t>
            </w:r>
            <w:r w:rsidRPr="00355286">
              <w:rPr>
                <w:rFonts w:ascii="Arial" w:hAnsi="Arial" w:cs="Arial"/>
                <w:b w:val="0"/>
                <w:bCs w:val="0"/>
                <w:sz w:val="16"/>
                <w:szCs w:val="16"/>
                <w:lang w:val="en-GB"/>
              </w:rPr>
              <w:t>350</w:t>
            </w:r>
            <w:r w:rsidR="00A2794F" w:rsidRPr="00355286">
              <w:rPr>
                <w:rFonts w:ascii="Arial" w:hAnsi="Arial" w:cs="Arial"/>
                <w:b w:val="0"/>
                <w:bCs w:val="0"/>
                <w:sz w:val="16"/>
                <w:szCs w:val="16"/>
              </w:rPr>
              <w:t>.</w:t>
            </w:r>
            <w:r w:rsidRPr="00355286">
              <w:rPr>
                <w:rFonts w:ascii="Arial" w:hAnsi="Arial" w:cs="Arial"/>
                <w:b w:val="0"/>
                <w:bCs w:val="0"/>
                <w:sz w:val="16"/>
                <w:szCs w:val="16"/>
                <w:lang w:val="en-GB"/>
              </w:rPr>
              <w:t>86</w:t>
            </w:r>
          </w:p>
        </w:tc>
        <w:tc>
          <w:tcPr>
            <w:tcW w:w="1160" w:type="dxa"/>
            <w:shd w:val="clear" w:color="auto" w:fill="auto"/>
            <w:vAlign w:val="bottom"/>
          </w:tcPr>
          <w:p w14:paraId="15B9EC74" w14:textId="33DA4540"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A2794F" w:rsidRPr="00355286">
              <w:rPr>
                <w:rFonts w:ascii="Arial" w:hAnsi="Arial" w:cs="Arial"/>
                <w:b w:val="0"/>
                <w:bCs w:val="0"/>
                <w:sz w:val="16"/>
                <w:szCs w:val="16"/>
              </w:rPr>
              <w:t>,</w:t>
            </w:r>
            <w:r w:rsidRPr="00355286">
              <w:rPr>
                <w:rFonts w:ascii="Arial" w:hAnsi="Arial" w:cs="Arial"/>
                <w:b w:val="0"/>
                <w:bCs w:val="0"/>
                <w:sz w:val="16"/>
                <w:szCs w:val="16"/>
                <w:lang w:val="en-GB"/>
              </w:rPr>
              <w:t>301</w:t>
            </w:r>
            <w:r w:rsidR="00A2794F" w:rsidRPr="00355286">
              <w:rPr>
                <w:rFonts w:ascii="Arial" w:hAnsi="Arial" w:cs="Arial"/>
                <w:b w:val="0"/>
                <w:bCs w:val="0"/>
                <w:sz w:val="16"/>
                <w:szCs w:val="16"/>
              </w:rPr>
              <w:t>.</w:t>
            </w:r>
            <w:r w:rsidRPr="00355286">
              <w:rPr>
                <w:rFonts w:ascii="Arial" w:hAnsi="Arial" w:cs="Arial"/>
                <w:b w:val="0"/>
                <w:bCs w:val="0"/>
                <w:sz w:val="16"/>
                <w:szCs w:val="16"/>
                <w:lang w:val="en-GB"/>
              </w:rPr>
              <w:t>38</w:t>
            </w:r>
          </w:p>
        </w:tc>
        <w:tc>
          <w:tcPr>
            <w:tcW w:w="1160" w:type="dxa"/>
            <w:shd w:val="clear" w:color="auto" w:fill="auto"/>
            <w:vAlign w:val="bottom"/>
          </w:tcPr>
          <w:p w14:paraId="18B0CF5F" w14:textId="1A8E3DB7"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652</w:t>
            </w:r>
            <w:r w:rsidR="00A2794F" w:rsidRPr="00355286">
              <w:rPr>
                <w:rFonts w:ascii="Arial" w:hAnsi="Arial" w:cs="Arial"/>
                <w:b w:val="0"/>
                <w:bCs w:val="0"/>
                <w:sz w:val="16"/>
                <w:szCs w:val="16"/>
              </w:rPr>
              <w:t>.</w:t>
            </w:r>
            <w:r w:rsidRPr="00355286">
              <w:rPr>
                <w:rFonts w:ascii="Arial" w:hAnsi="Arial" w:cs="Arial"/>
                <w:b w:val="0"/>
                <w:bCs w:val="0"/>
                <w:sz w:val="16"/>
                <w:szCs w:val="16"/>
                <w:lang w:val="en-GB"/>
              </w:rPr>
              <w:t>84</w:t>
            </w:r>
          </w:p>
        </w:tc>
        <w:tc>
          <w:tcPr>
            <w:tcW w:w="1159" w:type="dxa"/>
            <w:shd w:val="clear" w:color="auto" w:fill="auto"/>
            <w:vAlign w:val="bottom"/>
          </w:tcPr>
          <w:p w14:paraId="52102FF3" w14:textId="08E2BDBA"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A2794F" w:rsidRPr="00355286">
              <w:rPr>
                <w:rFonts w:ascii="Arial" w:hAnsi="Arial" w:cs="Arial"/>
                <w:b w:val="0"/>
                <w:bCs w:val="0"/>
                <w:sz w:val="16"/>
                <w:szCs w:val="16"/>
              </w:rPr>
              <w:t>,</w:t>
            </w:r>
            <w:r w:rsidRPr="00355286">
              <w:rPr>
                <w:rFonts w:ascii="Arial" w:hAnsi="Arial" w:cs="Arial"/>
                <w:b w:val="0"/>
                <w:bCs w:val="0"/>
                <w:sz w:val="16"/>
                <w:szCs w:val="16"/>
                <w:lang w:val="en-GB"/>
              </w:rPr>
              <w:t>146</w:t>
            </w:r>
            <w:r w:rsidR="00A2794F" w:rsidRPr="00355286">
              <w:rPr>
                <w:rFonts w:ascii="Arial" w:hAnsi="Arial" w:cs="Arial"/>
                <w:b w:val="0"/>
                <w:bCs w:val="0"/>
                <w:sz w:val="16"/>
                <w:szCs w:val="16"/>
              </w:rPr>
              <w:t>.</w:t>
            </w:r>
            <w:r w:rsidRPr="00355286">
              <w:rPr>
                <w:rFonts w:ascii="Arial" w:hAnsi="Arial" w:cs="Arial"/>
                <w:b w:val="0"/>
                <w:bCs w:val="0"/>
                <w:sz w:val="16"/>
                <w:szCs w:val="16"/>
                <w:lang w:val="en-GB"/>
              </w:rPr>
              <w:t>71</w:t>
            </w:r>
          </w:p>
        </w:tc>
        <w:tc>
          <w:tcPr>
            <w:tcW w:w="1160" w:type="dxa"/>
            <w:tcBorders>
              <w:right w:val="nil"/>
            </w:tcBorders>
            <w:shd w:val="clear" w:color="auto" w:fill="auto"/>
            <w:vAlign w:val="bottom"/>
          </w:tcPr>
          <w:p w14:paraId="5E8F3D3E" w14:textId="4645DE0D"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10</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41</w:t>
            </w:r>
          </w:p>
        </w:tc>
        <w:tc>
          <w:tcPr>
            <w:tcW w:w="1160" w:type="dxa"/>
            <w:tcBorders>
              <w:left w:val="nil"/>
            </w:tcBorders>
            <w:shd w:val="clear" w:color="auto" w:fill="auto"/>
            <w:vAlign w:val="bottom"/>
          </w:tcPr>
          <w:p w14:paraId="3FAD5D9A" w14:textId="7FFD9BE8"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63</w:t>
            </w:r>
            <w:r w:rsidR="008F10B2" w:rsidRPr="00355286">
              <w:rPr>
                <w:rFonts w:ascii="Arial" w:hAnsi="Arial" w:cs="Arial"/>
                <w:b w:val="0"/>
                <w:bCs w:val="0"/>
                <w:sz w:val="16"/>
                <w:szCs w:val="16"/>
                <w:lang w:val="en-GB"/>
              </w:rPr>
              <w:t>,</w:t>
            </w:r>
            <w:r w:rsidRPr="00355286">
              <w:rPr>
                <w:rFonts w:ascii="Arial" w:hAnsi="Arial" w:cs="Arial"/>
                <w:b w:val="0"/>
                <w:bCs w:val="0"/>
                <w:sz w:val="16"/>
                <w:szCs w:val="16"/>
                <w:lang w:val="en-GB"/>
              </w:rPr>
              <w:t>888</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99</w:t>
            </w:r>
          </w:p>
        </w:tc>
        <w:tc>
          <w:tcPr>
            <w:tcW w:w="1160" w:type="dxa"/>
            <w:shd w:val="clear" w:color="auto" w:fill="auto"/>
            <w:vAlign w:val="bottom"/>
          </w:tcPr>
          <w:p w14:paraId="78ECC59E" w14:textId="6E7EAC0E"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235</w:t>
            </w:r>
            <w:r w:rsidR="00A2794F" w:rsidRPr="00355286">
              <w:rPr>
                <w:rFonts w:ascii="Arial" w:hAnsi="Arial" w:cs="Arial"/>
                <w:b w:val="0"/>
                <w:bCs w:val="0"/>
                <w:sz w:val="16"/>
                <w:szCs w:val="16"/>
              </w:rPr>
              <w:t>,</w:t>
            </w:r>
            <w:r w:rsidRPr="00355286">
              <w:rPr>
                <w:rFonts w:ascii="Arial" w:hAnsi="Arial" w:cs="Arial"/>
                <w:b w:val="0"/>
                <w:bCs w:val="0"/>
                <w:sz w:val="16"/>
                <w:szCs w:val="16"/>
                <w:lang w:val="en-GB"/>
              </w:rPr>
              <w:t>443</w:t>
            </w:r>
            <w:r w:rsidR="00A2794F" w:rsidRPr="00355286">
              <w:rPr>
                <w:rFonts w:ascii="Arial" w:hAnsi="Arial" w:cs="Arial"/>
                <w:b w:val="0"/>
                <w:bCs w:val="0"/>
                <w:sz w:val="16"/>
                <w:szCs w:val="16"/>
              </w:rPr>
              <w:t>.</w:t>
            </w:r>
            <w:r w:rsidRPr="00355286">
              <w:rPr>
                <w:rFonts w:ascii="Arial" w:hAnsi="Arial" w:cs="Arial"/>
                <w:b w:val="0"/>
                <w:bCs w:val="0"/>
                <w:sz w:val="16"/>
                <w:szCs w:val="16"/>
                <w:lang w:val="en-GB"/>
              </w:rPr>
              <w:t>89</w:t>
            </w:r>
          </w:p>
        </w:tc>
      </w:tr>
      <w:tr w:rsidR="00271462" w:rsidRPr="00355286" w14:paraId="06C72C6D" w14:textId="77777777" w:rsidTr="00F511CB">
        <w:trPr>
          <w:trHeight w:val="20"/>
        </w:trPr>
        <w:tc>
          <w:tcPr>
            <w:tcW w:w="2621" w:type="dxa"/>
            <w:shd w:val="clear" w:color="auto" w:fill="auto"/>
            <w:vAlign w:val="bottom"/>
          </w:tcPr>
          <w:p w14:paraId="220F5C0B" w14:textId="77777777" w:rsidR="00A2794F" w:rsidRPr="00355286" w:rsidRDefault="00A2794F" w:rsidP="00F355F4">
            <w:pPr>
              <w:tabs>
                <w:tab w:val="left" w:pos="11165"/>
              </w:tabs>
              <w:spacing w:line="240" w:lineRule="auto"/>
              <w:ind w:left="-101" w:right="-108"/>
              <w:rPr>
                <w:rFonts w:cs="Arial"/>
                <w:sz w:val="16"/>
                <w:szCs w:val="16"/>
                <w:lang w:val="en-US"/>
              </w:rPr>
            </w:pPr>
            <w:r w:rsidRPr="00355286">
              <w:rPr>
                <w:rFonts w:cs="Arial"/>
                <w:sz w:val="16"/>
                <w:szCs w:val="16"/>
                <w:lang w:val="en-US"/>
              </w:rPr>
              <w:t xml:space="preserve">Additions </w:t>
            </w:r>
          </w:p>
        </w:tc>
        <w:tc>
          <w:tcPr>
            <w:tcW w:w="1159" w:type="dxa"/>
            <w:gridSpan w:val="2"/>
            <w:shd w:val="clear" w:color="auto" w:fill="auto"/>
            <w:vAlign w:val="bottom"/>
          </w:tcPr>
          <w:p w14:paraId="424ADDAD" w14:textId="293D5C9C" w:rsidR="00A2794F" w:rsidRPr="00355286" w:rsidRDefault="002B26ED" w:rsidP="00F355F4">
            <w:pPr>
              <w:spacing w:line="240" w:lineRule="auto"/>
              <w:ind w:right="-74"/>
              <w:jc w:val="right"/>
              <w:rPr>
                <w:rFonts w:cs="Arial"/>
                <w:sz w:val="16"/>
                <w:szCs w:val="16"/>
              </w:rPr>
            </w:pPr>
            <w:r w:rsidRPr="00355286">
              <w:rPr>
                <w:rFonts w:cs="Arial"/>
                <w:sz w:val="16"/>
                <w:szCs w:val="16"/>
              </w:rPr>
              <w:t>10</w:t>
            </w:r>
            <w:r w:rsidR="00A2794F" w:rsidRPr="00355286">
              <w:rPr>
                <w:rFonts w:cs="Arial"/>
                <w:sz w:val="16"/>
                <w:szCs w:val="16"/>
              </w:rPr>
              <w:t>.</w:t>
            </w:r>
            <w:r w:rsidRPr="00355286">
              <w:rPr>
                <w:rFonts w:cs="Arial"/>
                <w:sz w:val="16"/>
                <w:szCs w:val="16"/>
              </w:rPr>
              <w:t>60</w:t>
            </w:r>
          </w:p>
        </w:tc>
        <w:tc>
          <w:tcPr>
            <w:tcW w:w="1160" w:type="dxa"/>
            <w:shd w:val="clear" w:color="auto" w:fill="auto"/>
            <w:vAlign w:val="bottom"/>
          </w:tcPr>
          <w:p w14:paraId="4D26FADB" w14:textId="2907BB69"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20</w:t>
            </w:r>
            <w:r w:rsidR="00A2794F" w:rsidRPr="00355286">
              <w:rPr>
                <w:rFonts w:ascii="Arial" w:hAnsi="Arial" w:cs="Arial"/>
                <w:b w:val="0"/>
                <w:bCs w:val="0"/>
                <w:sz w:val="16"/>
                <w:szCs w:val="16"/>
              </w:rPr>
              <w:t>.</w:t>
            </w:r>
            <w:r w:rsidRPr="00355286">
              <w:rPr>
                <w:rFonts w:ascii="Arial" w:hAnsi="Arial" w:cs="Arial"/>
                <w:b w:val="0"/>
                <w:bCs w:val="0"/>
                <w:sz w:val="16"/>
                <w:szCs w:val="16"/>
                <w:lang w:val="en-GB"/>
              </w:rPr>
              <w:t>77</w:t>
            </w:r>
          </w:p>
        </w:tc>
        <w:tc>
          <w:tcPr>
            <w:tcW w:w="1160" w:type="dxa"/>
            <w:shd w:val="clear" w:color="auto" w:fill="auto"/>
            <w:vAlign w:val="bottom"/>
          </w:tcPr>
          <w:p w14:paraId="6B72888F" w14:textId="35BB716A" w:rsidR="00A2794F" w:rsidRPr="00355286" w:rsidRDefault="00A2794F" w:rsidP="00F355F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159" w:type="dxa"/>
            <w:shd w:val="clear" w:color="auto" w:fill="auto"/>
            <w:vAlign w:val="bottom"/>
          </w:tcPr>
          <w:p w14:paraId="23EDD076" w14:textId="43BE9777"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901</w:t>
            </w:r>
            <w:r w:rsidR="00A2794F" w:rsidRPr="00355286">
              <w:rPr>
                <w:rFonts w:ascii="Arial" w:hAnsi="Arial" w:cs="Arial"/>
                <w:b w:val="0"/>
                <w:bCs w:val="0"/>
                <w:sz w:val="16"/>
                <w:szCs w:val="16"/>
              </w:rPr>
              <w:t>.</w:t>
            </w:r>
            <w:r w:rsidRPr="00355286">
              <w:rPr>
                <w:rFonts w:ascii="Arial" w:hAnsi="Arial" w:cs="Arial"/>
                <w:b w:val="0"/>
                <w:bCs w:val="0"/>
                <w:sz w:val="16"/>
                <w:szCs w:val="16"/>
                <w:lang w:val="en-GB"/>
              </w:rPr>
              <w:t>65</w:t>
            </w:r>
          </w:p>
        </w:tc>
        <w:tc>
          <w:tcPr>
            <w:tcW w:w="1160" w:type="dxa"/>
            <w:shd w:val="clear" w:color="auto" w:fill="auto"/>
            <w:vAlign w:val="bottom"/>
          </w:tcPr>
          <w:p w14:paraId="7562F1BE" w14:textId="1303BE11"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w:t>
            </w:r>
            <w:r w:rsidR="00A2794F" w:rsidRPr="00355286">
              <w:rPr>
                <w:rFonts w:ascii="Arial" w:hAnsi="Arial" w:cs="Arial"/>
                <w:b w:val="0"/>
                <w:bCs w:val="0"/>
                <w:sz w:val="16"/>
                <w:szCs w:val="16"/>
              </w:rPr>
              <w:t>,</w:t>
            </w:r>
            <w:r w:rsidRPr="00355286">
              <w:rPr>
                <w:rFonts w:ascii="Arial" w:hAnsi="Arial" w:cs="Arial"/>
                <w:b w:val="0"/>
                <w:bCs w:val="0"/>
                <w:sz w:val="16"/>
                <w:szCs w:val="16"/>
                <w:lang w:val="en-GB"/>
              </w:rPr>
              <w:t>386</w:t>
            </w:r>
            <w:r w:rsidR="00A2794F" w:rsidRPr="00355286">
              <w:rPr>
                <w:rFonts w:ascii="Arial" w:hAnsi="Arial" w:cs="Arial"/>
                <w:b w:val="0"/>
                <w:bCs w:val="0"/>
                <w:sz w:val="16"/>
                <w:szCs w:val="16"/>
              </w:rPr>
              <w:t>.</w:t>
            </w:r>
            <w:r w:rsidRPr="00355286">
              <w:rPr>
                <w:rFonts w:ascii="Arial" w:hAnsi="Arial" w:cs="Arial"/>
                <w:b w:val="0"/>
                <w:bCs w:val="0"/>
                <w:sz w:val="16"/>
                <w:szCs w:val="16"/>
                <w:lang w:val="en-GB"/>
              </w:rPr>
              <w:t>94</w:t>
            </w:r>
          </w:p>
        </w:tc>
        <w:tc>
          <w:tcPr>
            <w:tcW w:w="1160" w:type="dxa"/>
            <w:shd w:val="clear" w:color="auto" w:fill="auto"/>
            <w:vAlign w:val="bottom"/>
          </w:tcPr>
          <w:p w14:paraId="6FE0ECAC" w14:textId="339D36DD"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15</w:t>
            </w:r>
            <w:r w:rsidR="00A2794F" w:rsidRPr="00355286">
              <w:rPr>
                <w:rFonts w:ascii="Arial" w:hAnsi="Arial" w:cs="Arial"/>
                <w:b w:val="0"/>
                <w:bCs w:val="0"/>
                <w:sz w:val="16"/>
                <w:szCs w:val="16"/>
              </w:rPr>
              <w:t>.</w:t>
            </w:r>
            <w:r w:rsidRPr="00355286">
              <w:rPr>
                <w:rFonts w:ascii="Arial" w:hAnsi="Arial" w:cs="Arial"/>
                <w:b w:val="0"/>
                <w:bCs w:val="0"/>
                <w:sz w:val="16"/>
                <w:szCs w:val="16"/>
                <w:lang w:val="en-GB"/>
              </w:rPr>
              <w:t>53</w:t>
            </w:r>
          </w:p>
        </w:tc>
        <w:tc>
          <w:tcPr>
            <w:tcW w:w="1160" w:type="dxa"/>
            <w:shd w:val="clear" w:color="auto" w:fill="auto"/>
            <w:vAlign w:val="bottom"/>
          </w:tcPr>
          <w:p w14:paraId="22E47CFF" w14:textId="2784D1BB" w:rsidR="00A2794F" w:rsidRPr="00355286" w:rsidRDefault="002B26ED" w:rsidP="00F355F4">
            <w:pPr>
              <w:spacing w:line="240" w:lineRule="auto"/>
              <w:ind w:right="-74"/>
              <w:jc w:val="right"/>
              <w:rPr>
                <w:rFonts w:cs="Arial"/>
                <w:sz w:val="16"/>
                <w:szCs w:val="16"/>
              </w:rPr>
            </w:pPr>
            <w:r w:rsidRPr="00355286">
              <w:rPr>
                <w:rFonts w:cs="Arial"/>
                <w:sz w:val="16"/>
                <w:szCs w:val="16"/>
              </w:rPr>
              <w:t>189</w:t>
            </w:r>
            <w:r w:rsidR="00A2794F" w:rsidRPr="00355286">
              <w:rPr>
                <w:rFonts w:cs="Arial"/>
                <w:sz w:val="16"/>
                <w:szCs w:val="16"/>
              </w:rPr>
              <w:t>.</w:t>
            </w:r>
            <w:r w:rsidRPr="00355286">
              <w:rPr>
                <w:rFonts w:cs="Arial"/>
                <w:sz w:val="16"/>
                <w:szCs w:val="16"/>
              </w:rPr>
              <w:t>78</w:t>
            </w:r>
          </w:p>
        </w:tc>
        <w:tc>
          <w:tcPr>
            <w:tcW w:w="1159" w:type="dxa"/>
            <w:shd w:val="clear" w:color="auto" w:fill="auto"/>
            <w:vAlign w:val="bottom"/>
          </w:tcPr>
          <w:p w14:paraId="329BF584" w14:textId="08505351"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68</w:t>
            </w:r>
            <w:r w:rsidR="00A2794F" w:rsidRPr="00355286">
              <w:rPr>
                <w:rFonts w:ascii="Arial" w:hAnsi="Arial" w:cs="Arial"/>
                <w:b w:val="0"/>
                <w:bCs w:val="0"/>
                <w:sz w:val="16"/>
                <w:szCs w:val="16"/>
              </w:rPr>
              <w:t>.</w:t>
            </w:r>
            <w:r w:rsidRPr="00355286">
              <w:rPr>
                <w:rFonts w:ascii="Arial" w:hAnsi="Arial" w:cs="Arial"/>
                <w:b w:val="0"/>
                <w:bCs w:val="0"/>
                <w:sz w:val="16"/>
                <w:szCs w:val="16"/>
                <w:lang w:val="en-GB"/>
              </w:rPr>
              <w:t>00</w:t>
            </w:r>
          </w:p>
        </w:tc>
        <w:tc>
          <w:tcPr>
            <w:tcW w:w="1160" w:type="dxa"/>
            <w:tcBorders>
              <w:right w:val="nil"/>
            </w:tcBorders>
            <w:shd w:val="clear" w:color="auto" w:fill="auto"/>
            <w:vAlign w:val="bottom"/>
          </w:tcPr>
          <w:p w14:paraId="401CD681" w14:textId="280ABA60"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1</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23</w:t>
            </w:r>
          </w:p>
        </w:tc>
        <w:tc>
          <w:tcPr>
            <w:tcW w:w="1160" w:type="dxa"/>
            <w:tcBorders>
              <w:left w:val="nil"/>
            </w:tcBorders>
            <w:shd w:val="clear" w:color="auto" w:fill="auto"/>
            <w:vAlign w:val="bottom"/>
          </w:tcPr>
          <w:p w14:paraId="756BE384" w14:textId="0C797336"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12</w:t>
            </w:r>
            <w:r w:rsidR="00A2794F" w:rsidRPr="00355286">
              <w:rPr>
                <w:rFonts w:ascii="Arial" w:hAnsi="Arial" w:cs="Arial"/>
                <w:b w:val="0"/>
                <w:bCs w:val="0"/>
                <w:sz w:val="16"/>
                <w:szCs w:val="16"/>
              </w:rPr>
              <w:t>,</w:t>
            </w:r>
            <w:r w:rsidRPr="00355286">
              <w:rPr>
                <w:rFonts w:ascii="Arial" w:hAnsi="Arial" w:cs="Arial"/>
                <w:b w:val="0"/>
                <w:bCs w:val="0"/>
                <w:sz w:val="16"/>
                <w:szCs w:val="16"/>
                <w:lang w:val="en-GB"/>
              </w:rPr>
              <w:t>900</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48</w:t>
            </w:r>
          </w:p>
        </w:tc>
        <w:tc>
          <w:tcPr>
            <w:tcW w:w="1160" w:type="dxa"/>
            <w:shd w:val="clear" w:color="auto" w:fill="auto"/>
            <w:vAlign w:val="bottom"/>
          </w:tcPr>
          <w:p w14:paraId="4704308B" w14:textId="40CD30D6"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16</w:t>
            </w:r>
            <w:r w:rsidR="00A2794F" w:rsidRPr="00355286">
              <w:rPr>
                <w:rFonts w:ascii="Arial" w:hAnsi="Arial" w:cs="Arial"/>
                <w:b w:val="0"/>
                <w:bCs w:val="0"/>
                <w:sz w:val="16"/>
                <w:szCs w:val="16"/>
              </w:rPr>
              <w:t>,</w:t>
            </w:r>
            <w:r w:rsidRPr="00355286">
              <w:rPr>
                <w:rFonts w:ascii="Arial" w:hAnsi="Arial" w:cs="Arial"/>
                <w:b w:val="0"/>
                <w:bCs w:val="0"/>
                <w:sz w:val="16"/>
                <w:szCs w:val="16"/>
                <w:lang w:val="en-GB"/>
              </w:rPr>
              <w:t>494</w:t>
            </w:r>
            <w:r w:rsidR="00A2794F" w:rsidRPr="00355286">
              <w:rPr>
                <w:rFonts w:ascii="Arial" w:hAnsi="Arial" w:cs="Arial"/>
                <w:b w:val="0"/>
                <w:bCs w:val="0"/>
                <w:sz w:val="16"/>
                <w:szCs w:val="16"/>
              </w:rPr>
              <w:t>.</w:t>
            </w:r>
            <w:r w:rsidRPr="00355286">
              <w:rPr>
                <w:rFonts w:ascii="Arial" w:hAnsi="Arial" w:cs="Arial"/>
                <w:b w:val="0"/>
                <w:bCs w:val="0"/>
                <w:sz w:val="16"/>
                <w:szCs w:val="16"/>
                <w:lang w:val="en-GB"/>
              </w:rPr>
              <w:t>98</w:t>
            </w:r>
          </w:p>
        </w:tc>
      </w:tr>
      <w:tr w:rsidR="00271462" w:rsidRPr="00355286" w14:paraId="2544A8E1" w14:textId="77777777" w:rsidTr="00F511CB">
        <w:trPr>
          <w:trHeight w:val="20"/>
        </w:trPr>
        <w:tc>
          <w:tcPr>
            <w:tcW w:w="2621" w:type="dxa"/>
            <w:shd w:val="clear" w:color="auto" w:fill="auto"/>
            <w:vAlign w:val="bottom"/>
          </w:tcPr>
          <w:p w14:paraId="2200029A" w14:textId="77777777" w:rsidR="00A2794F" w:rsidRPr="00355286" w:rsidRDefault="00A2794F" w:rsidP="00F355F4">
            <w:pPr>
              <w:tabs>
                <w:tab w:val="left" w:pos="11165"/>
              </w:tabs>
              <w:spacing w:line="240" w:lineRule="auto"/>
              <w:ind w:left="-101" w:right="-108"/>
              <w:rPr>
                <w:rFonts w:cs="Arial"/>
                <w:sz w:val="16"/>
                <w:szCs w:val="16"/>
                <w:lang w:val="en-US"/>
              </w:rPr>
            </w:pPr>
            <w:r w:rsidRPr="00355286">
              <w:rPr>
                <w:rFonts w:cs="Arial"/>
                <w:sz w:val="16"/>
                <w:szCs w:val="16"/>
                <w:lang w:val="en-US"/>
              </w:rPr>
              <w:t>Disposals, net</w:t>
            </w:r>
          </w:p>
        </w:tc>
        <w:tc>
          <w:tcPr>
            <w:tcW w:w="1159" w:type="dxa"/>
            <w:gridSpan w:val="2"/>
            <w:shd w:val="clear" w:color="auto" w:fill="auto"/>
            <w:vAlign w:val="bottom"/>
          </w:tcPr>
          <w:p w14:paraId="75709FD7" w14:textId="31491489" w:rsidR="00A2794F" w:rsidRPr="00355286" w:rsidRDefault="00A2794F" w:rsidP="00F355F4">
            <w:pPr>
              <w:spacing w:line="240" w:lineRule="auto"/>
              <w:ind w:right="-74"/>
              <w:jc w:val="center"/>
              <w:rPr>
                <w:rFonts w:cs="Arial"/>
                <w:sz w:val="16"/>
                <w:szCs w:val="16"/>
              </w:rPr>
            </w:pPr>
            <w:r w:rsidRPr="00355286">
              <w:rPr>
                <w:rFonts w:cs="Arial"/>
                <w:sz w:val="16"/>
                <w:szCs w:val="16"/>
              </w:rPr>
              <w:t>-</w:t>
            </w:r>
          </w:p>
        </w:tc>
        <w:tc>
          <w:tcPr>
            <w:tcW w:w="1160" w:type="dxa"/>
            <w:shd w:val="clear" w:color="auto" w:fill="auto"/>
            <w:vAlign w:val="bottom"/>
          </w:tcPr>
          <w:p w14:paraId="7CB0E966" w14:textId="51850B0C" w:rsidR="00A2794F" w:rsidRPr="00355286" w:rsidRDefault="00A2794F" w:rsidP="00F355F4">
            <w:pPr>
              <w:spacing w:line="240" w:lineRule="auto"/>
              <w:ind w:right="-74"/>
              <w:jc w:val="right"/>
              <w:rPr>
                <w:rFonts w:cs="Arial"/>
                <w:sz w:val="16"/>
                <w:szCs w:val="16"/>
                <w:lang w:val="en-US"/>
              </w:rPr>
            </w:pPr>
            <w:r w:rsidRPr="00355286">
              <w:rPr>
                <w:rFonts w:cs="Arial"/>
                <w:sz w:val="16"/>
                <w:szCs w:val="16"/>
                <w:lang w:val="en-US"/>
              </w:rPr>
              <w:t>(</w:t>
            </w:r>
            <w:r w:rsidR="002B26ED" w:rsidRPr="00355286">
              <w:rPr>
                <w:rFonts w:cs="Arial"/>
                <w:sz w:val="16"/>
                <w:szCs w:val="16"/>
              </w:rPr>
              <w:t>5</w:t>
            </w:r>
            <w:r w:rsidRPr="00355286">
              <w:rPr>
                <w:rFonts w:cs="Arial"/>
                <w:sz w:val="16"/>
                <w:szCs w:val="16"/>
                <w:lang w:val="en-US"/>
              </w:rPr>
              <w:t>.</w:t>
            </w:r>
            <w:r w:rsidR="002B26ED" w:rsidRPr="00355286">
              <w:rPr>
                <w:rFonts w:cs="Arial"/>
                <w:sz w:val="16"/>
                <w:szCs w:val="16"/>
              </w:rPr>
              <w:t>26</w:t>
            </w:r>
            <w:r w:rsidRPr="00355286">
              <w:rPr>
                <w:rFonts w:cs="Arial"/>
                <w:sz w:val="16"/>
                <w:szCs w:val="16"/>
                <w:lang w:val="en-US"/>
              </w:rPr>
              <w:t>)</w:t>
            </w:r>
          </w:p>
        </w:tc>
        <w:tc>
          <w:tcPr>
            <w:tcW w:w="1160" w:type="dxa"/>
            <w:shd w:val="clear" w:color="auto" w:fill="auto"/>
            <w:vAlign w:val="bottom"/>
          </w:tcPr>
          <w:p w14:paraId="29F6D648" w14:textId="72FAB4AA" w:rsidR="00A2794F" w:rsidRPr="00355286" w:rsidRDefault="00A2794F" w:rsidP="00F355F4">
            <w:pPr>
              <w:spacing w:line="240" w:lineRule="auto"/>
              <w:ind w:right="-74"/>
              <w:jc w:val="center"/>
              <w:rPr>
                <w:rFonts w:cs="Arial"/>
                <w:sz w:val="16"/>
                <w:szCs w:val="16"/>
              </w:rPr>
            </w:pPr>
            <w:r w:rsidRPr="00355286">
              <w:rPr>
                <w:rFonts w:cs="Arial"/>
                <w:sz w:val="16"/>
                <w:szCs w:val="16"/>
              </w:rPr>
              <w:t>-</w:t>
            </w:r>
          </w:p>
        </w:tc>
        <w:tc>
          <w:tcPr>
            <w:tcW w:w="1159" w:type="dxa"/>
            <w:shd w:val="clear" w:color="auto" w:fill="auto"/>
            <w:vAlign w:val="bottom"/>
          </w:tcPr>
          <w:p w14:paraId="7D87551B" w14:textId="493A79E4"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13</w:t>
            </w:r>
            <w:r w:rsidRPr="00355286">
              <w:rPr>
                <w:rFonts w:ascii="Arial" w:hAnsi="Arial" w:cs="Arial"/>
                <w:b w:val="0"/>
                <w:bCs w:val="0"/>
                <w:sz w:val="16"/>
                <w:szCs w:val="16"/>
              </w:rPr>
              <w:t>.</w:t>
            </w:r>
            <w:r w:rsidR="002B26ED" w:rsidRPr="00355286">
              <w:rPr>
                <w:rFonts w:ascii="Arial" w:hAnsi="Arial" w:cs="Arial"/>
                <w:b w:val="0"/>
                <w:bCs w:val="0"/>
                <w:sz w:val="16"/>
                <w:szCs w:val="16"/>
                <w:lang w:val="en-GB"/>
              </w:rPr>
              <w:t>40</w:t>
            </w:r>
            <w:r w:rsidRPr="00355286">
              <w:rPr>
                <w:rFonts w:ascii="Arial" w:hAnsi="Arial" w:cs="Arial"/>
                <w:b w:val="0"/>
                <w:bCs w:val="0"/>
                <w:sz w:val="16"/>
                <w:szCs w:val="16"/>
                <w:lang w:val="en-GB"/>
              </w:rPr>
              <w:t>)</w:t>
            </w:r>
          </w:p>
        </w:tc>
        <w:tc>
          <w:tcPr>
            <w:tcW w:w="1160" w:type="dxa"/>
            <w:shd w:val="clear" w:color="auto" w:fill="auto"/>
            <w:vAlign w:val="bottom"/>
          </w:tcPr>
          <w:p w14:paraId="4BD8DB8D" w14:textId="501854DF"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12</w:t>
            </w:r>
            <w:r w:rsidRPr="00355286">
              <w:rPr>
                <w:rFonts w:ascii="Arial" w:hAnsi="Arial" w:cs="Arial"/>
                <w:b w:val="0"/>
                <w:bCs w:val="0"/>
                <w:sz w:val="16"/>
                <w:szCs w:val="16"/>
              </w:rPr>
              <w:t>.</w:t>
            </w:r>
            <w:r w:rsidR="002B26ED" w:rsidRPr="00355286">
              <w:rPr>
                <w:rFonts w:ascii="Arial" w:hAnsi="Arial" w:cs="Arial"/>
                <w:b w:val="0"/>
                <w:bCs w:val="0"/>
                <w:sz w:val="16"/>
                <w:szCs w:val="16"/>
                <w:lang w:val="en-GB"/>
              </w:rPr>
              <w:t>39</w:t>
            </w:r>
            <w:r w:rsidRPr="00355286">
              <w:rPr>
                <w:rFonts w:ascii="Arial" w:hAnsi="Arial" w:cs="Arial"/>
                <w:b w:val="0"/>
                <w:bCs w:val="0"/>
                <w:sz w:val="16"/>
                <w:szCs w:val="16"/>
              </w:rPr>
              <w:t>)</w:t>
            </w:r>
          </w:p>
        </w:tc>
        <w:tc>
          <w:tcPr>
            <w:tcW w:w="1160" w:type="dxa"/>
            <w:shd w:val="clear" w:color="auto" w:fill="auto"/>
            <w:vAlign w:val="bottom"/>
          </w:tcPr>
          <w:p w14:paraId="596B9C0B" w14:textId="1FD5CCD2"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0</w:t>
            </w:r>
            <w:r w:rsidRPr="00355286">
              <w:rPr>
                <w:rFonts w:ascii="Arial" w:hAnsi="Arial" w:cs="Arial"/>
                <w:b w:val="0"/>
                <w:bCs w:val="0"/>
                <w:sz w:val="16"/>
                <w:szCs w:val="16"/>
              </w:rPr>
              <w:t>.</w:t>
            </w:r>
            <w:r w:rsidR="002B26ED" w:rsidRPr="00355286">
              <w:rPr>
                <w:rFonts w:ascii="Arial" w:hAnsi="Arial" w:cs="Arial"/>
                <w:b w:val="0"/>
                <w:bCs w:val="0"/>
                <w:sz w:val="16"/>
                <w:szCs w:val="16"/>
                <w:lang w:val="en-GB"/>
              </w:rPr>
              <w:t>47</w:t>
            </w:r>
            <w:r w:rsidRPr="00355286">
              <w:rPr>
                <w:rFonts w:ascii="Arial" w:hAnsi="Arial" w:cs="Arial"/>
                <w:b w:val="0"/>
                <w:bCs w:val="0"/>
                <w:sz w:val="16"/>
                <w:szCs w:val="16"/>
              </w:rPr>
              <w:t>)</w:t>
            </w:r>
          </w:p>
        </w:tc>
        <w:tc>
          <w:tcPr>
            <w:tcW w:w="1160" w:type="dxa"/>
            <w:shd w:val="clear" w:color="auto" w:fill="auto"/>
            <w:vAlign w:val="bottom"/>
          </w:tcPr>
          <w:p w14:paraId="104E3A73" w14:textId="13C333DC" w:rsidR="00A2794F" w:rsidRPr="00355286" w:rsidRDefault="00A2794F" w:rsidP="00F355F4">
            <w:pPr>
              <w:spacing w:line="240" w:lineRule="auto"/>
              <w:ind w:right="-74"/>
              <w:jc w:val="right"/>
              <w:rPr>
                <w:rFonts w:cs="Arial"/>
                <w:sz w:val="16"/>
                <w:szCs w:val="16"/>
                <w:lang w:val="en-US"/>
              </w:rPr>
            </w:pPr>
            <w:r w:rsidRPr="00355286">
              <w:rPr>
                <w:rFonts w:cs="Arial"/>
                <w:sz w:val="16"/>
                <w:szCs w:val="16"/>
              </w:rPr>
              <w:t>(</w:t>
            </w:r>
            <w:r w:rsidR="002B26ED" w:rsidRPr="00355286">
              <w:rPr>
                <w:rFonts w:cs="Arial"/>
                <w:sz w:val="16"/>
                <w:szCs w:val="16"/>
              </w:rPr>
              <w:t>1</w:t>
            </w:r>
            <w:r w:rsidRPr="00355286">
              <w:rPr>
                <w:rFonts w:cs="Arial"/>
                <w:sz w:val="16"/>
                <w:szCs w:val="16"/>
              </w:rPr>
              <w:t>.</w:t>
            </w:r>
            <w:r w:rsidR="002B26ED" w:rsidRPr="00355286">
              <w:rPr>
                <w:rFonts w:cs="Arial"/>
                <w:sz w:val="16"/>
                <w:szCs w:val="16"/>
              </w:rPr>
              <w:t>27</w:t>
            </w:r>
            <w:r w:rsidRPr="00355286">
              <w:rPr>
                <w:rFonts w:cs="Arial"/>
                <w:sz w:val="16"/>
                <w:szCs w:val="16"/>
              </w:rPr>
              <w:t>)</w:t>
            </w:r>
          </w:p>
        </w:tc>
        <w:tc>
          <w:tcPr>
            <w:tcW w:w="1159" w:type="dxa"/>
            <w:shd w:val="clear" w:color="auto" w:fill="auto"/>
            <w:vAlign w:val="bottom"/>
          </w:tcPr>
          <w:p w14:paraId="24250933" w14:textId="346D2F0E"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w:t>
            </w:r>
            <w:r w:rsidRPr="00355286">
              <w:rPr>
                <w:rFonts w:ascii="Arial" w:hAnsi="Arial" w:cs="Arial"/>
                <w:b w:val="0"/>
                <w:bCs w:val="0"/>
                <w:sz w:val="16"/>
                <w:szCs w:val="16"/>
              </w:rPr>
              <w:t>.</w:t>
            </w:r>
            <w:r w:rsidR="002B26ED" w:rsidRPr="00355286">
              <w:rPr>
                <w:rFonts w:ascii="Arial" w:hAnsi="Arial" w:cs="Arial"/>
                <w:b w:val="0"/>
                <w:bCs w:val="0"/>
                <w:sz w:val="16"/>
                <w:szCs w:val="16"/>
                <w:lang w:val="en-GB"/>
              </w:rPr>
              <w:t>45</w:t>
            </w:r>
            <w:r w:rsidRPr="00355286">
              <w:rPr>
                <w:rFonts w:ascii="Arial" w:hAnsi="Arial" w:cs="Arial"/>
                <w:b w:val="0"/>
                <w:bCs w:val="0"/>
                <w:sz w:val="16"/>
                <w:szCs w:val="16"/>
              </w:rPr>
              <w:t>)</w:t>
            </w:r>
          </w:p>
        </w:tc>
        <w:tc>
          <w:tcPr>
            <w:tcW w:w="1160" w:type="dxa"/>
            <w:tcBorders>
              <w:right w:val="nil"/>
            </w:tcBorders>
            <w:shd w:val="clear" w:color="auto" w:fill="auto"/>
            <w:vAlign w:val="bottom"/>
          </w:tcPr>
          <w:p w14:paraId="08067ECA" w14:textId="79750D6D" w:rsidR="00A2794F" w:rsidRPr="00355286" w:rsidRDefault="00A2794F" w:rsidP="00F355F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160" w:type="dxa"/>
            <w:tcBorders>
              <w:left w:val="nil"/>
            </w:tcBorders>
            <w:shd w:val="clear" w:color="auto" w:fill="auto"/>
            <w:vAlign w:val="bottom"/>
          </w:tcPr>
          <w:p w14:paraId="66765E51" w14:textId="0A96F31A"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146</w:t>
            </w:r>
            <w:r w:rsidRPr="00355286">
              <w:rPr>
                <w:rFonts w:ascii="Arial" w:hAnsi="Arial" w:cs="Arial"/>
                <w:b w:val="0"/>
                <w:bCs w:val="0"/>
                <w:sz w:val="16"/>
                <w:szCs w:val="16"/>
              </w:rPr>
              <w:t>.</w:t>
            </w:r>
            <w:r w:rsidR="002B26ED" w:rsidRPr="00355286">
              <w:rPr>
                <w:rFonts w:ascii="Arial" w:hAnsi="Arial" w:cs="Arial"/>
                <w:b w:val="0"/>
                <w:bCs w:val="0"/>
                <w:sz w:val="16"/>
                <w:szCs w:val="16"/>
                <w:lang w:val="en-GB"/>
              </w:rPr>
              <w:t>10</w:t>
            </w:r>
            <w:r w:rsidRPr="00355286">
              <w:rPr>
                <w:rFonts w:ascii="Arial" w:hAnsi="Arial" w:cs="Arial"/>
                <w:b w:val="0"/>
                <w:bCs w:val="0"/>
                <w:sz w:val="16"/>
                <w:szCs w:val="16"/>
              </w:rPr>
              <w:t>)</w:t>
            </w:r>
          </w:p>
        </w:tc>
        <w:tc>
          <w:tcPr>
            <w:tcW w:w="1160" w:type="dxa"/>
            <w:shd w:val="clear" w:color="auto" w:fill="auto"/>
            <w:vAlign w:val="bottom"/>
          </w:tcPr>
          <w:p w14:paraId="660D3F5C" w14:textId="7DE784C7"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182</w:t>
            </w:r>
            <w:r w:rsidRPr="00355286">
              <w:rPr>
                <w:rFonts w:ascii="Arial" w:hAnsi="Arial" w:cs="Arial"/>
                <w:b w:val="0"/>
                <w:bCs w:val="0"/>
                <w:sz w:val="16"/>
                <w:szCs w:val="16"/>
              </w:rPr>
              <w:t>.</w:t>
            </w:r>
            <w:r w:rsidR="002B26ED" w:rsidRPr="00355286">
              <w:rPr>
                <w:rFonts w:ascii="Arial" w:hAnsi="Arial" w:cs="Arial"/>
                <w:b w:val="0"/>
                <w:bCs w:val="0"/>
                <w:sz w:val="16"/>
                <w:szCs w:val="16"/>
                <w:lang w:val="en-GB"/>
              </w:rPr>
              <w:t>34</w:t>
            </w:r>
            <w:r w:rsidRPr="00355286">
              <w:rPr>
                <w:rFonts w:ascii="Arial" w:hAnsi="Arial" w:cs="Arial"/>
                <w:b w:val="0"/>
                <w:bCs w:val="0"/>
                <w:sz w:val="16"/>
                <w:szCs w:val="16"/>
              </w:rPr>
              <w:t>)</w:t>
            </w:r>
          </w:p>
        </w:tc>
      </w:tr>
      <w:tr w:rsidR="00271462" w:rsidRPr="00355286" w14:paraId="1A6C7861" w14:textId="77777777" w:rsidTr="00F511CB">
        <w:trPr>
          <w:trHeight w:val="20"/>
        </w:trPr>
        <w:tc>
          <w:tcPr>
            <w:tcW w:w="2621" w:type="dxa"/>
            <w:shd w:val="clear" w:color="auto" w:fill="auto"/>
            <w:vAlign w:val="bottom"/>
          </w:tcPr>
          <w:p w14:paraId="560F8E43" w14:textId="77777777" w:rsidR="00A2794F" w:rsidRPr="00355286" w:rsidRDefault="00A2794F" w:rsidP="00F355F4">
            <w:pPr>
              <w:tabs>
                <w:tab w:val="left" w:pos="11165"/>
              </w:tabs>
              <w:spacing w:line="240" w:lineRule="auto"/>
              <w:ind w:left="-101" w:right="-108"/>
              <w:rPr>
                <w:rFonts w:cs="Arial"/>
                <w:sz w:val="16"/>
                <w:szCs w:val="16"/>
              </w:rPr>
            </w:pPr>
            <w:r w:rsidRPr="00355286">
              <w:rPr>
                <w:rFonts w:cs="Arial"/>
                <w:sz w:val="16"/>
                <w:szCs w:val="16"/>
                <w:lang w:val="en-US"/>
              </w:rPr>
              <w:t>Adjustments/reclassifications</w:t>
            </w:r>
          </w:p>
        </w:tc>
        <w:tc>
          <w:tcPr>
            <w:tcW w:w="1159" w:type="dxa"/>
            <w:gridSpan w:val="2"/>
            <w:shd w:val="clear" w:color="auto" w:fill="auto"/>
            <w:vAlign w:val="bottom"/>
          </w:tcPr>
          <w:p w14:paraId="2DD187F8" w14:textId="71E22EFF" w:rsidR="00A2794F" w:rsidRPr="00355286" w:rsidRDefault="002B26ED" w:rsidP="00F355F4">
            <w:pPr>
              <w:spacing w:line="240" w:lineRule="auto"/>
              <w:ind w:right="-74"/>
              <w:jc w:val="right"/>
              <w:rPr>
                <w:rFonts w:cs="Arial"/>
                <w:sz w:val="16"/>
                <w:szCs w:val="16"/>
                <w:lang w:val="en-US"/>
              </w:rPr>
            </w:pPr>
            <w:r w:rsidRPr="00355286">
              <w:rPr>
                <w:rFonts w:cs="Arial"/>
                <w:sz w:val="16"/>
                <w:szCs w:val="16"/>
              </w:rPr>
              <w:t>3</w:t>
            </w:r>
            <w:r w:rsidR="00A2794F" w:rsidRPr="00355286">
              <w:rPr>
                <w:rFonts w:cs="Arial"/>
                <w:sz w:val="16"/>
                <w:szCs w:val="16"/>
                <w:lang w:val="en-US"/>
              </w:rPr>
              <w:t>.</w:t>
            </w:r>
            <w:r w:rsidRPr="00355286">
              <w:rPr>
                <w:rFonts w:cs="Arial"/>
                <w:sz w:val="16"/>
                <w:szCs w:val="16"/>
              </w:rPr>
              <w:t>75</w:t>
            </w:r>
          </w:p>
        </w:tc>
        <w:tc>
          <w:tcPr>
            <w:tcW w:w="1160" w:type="dxa"/>
            <w:shd w:val="clear" w:color="auto" w:fill="auto"/>
            <w:vAlign w:val="bottom"/>
          </w:tcPr>
          <w:p w14:paraId="5A59F096" w14:textId="61CFBB39"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297</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61</w:t>
            </w:r>
          </w:p>
        </w:tc>
        <w:tc>
          <w:tcPr>
            <w:tcW w:w="1160" w:type="dxa"/>
            <w:shd w:val="clear" w:color="auto" w:fill="auto"/>
            <w:vAlign w:val="bottom"/>
          </w:tcPr>
          <w:p w14:paraId="476F8CDF" w14:textId="16F1D0B3" w:rsidR="00A2794F" w:rsidRPr="00355286" w:rsidRDefault="00A2794F" w:rsidP="00F355F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159" w:type="dxa"/>
            <w:shd w:val="clear" w:color="auto" w:fill="auto"/>
            <w:vAlign w:val="bottom"/>
          </w:tcPr>
          <w:p w14:paraId="1D7C33CF" w14:textId="19E0B332"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18</w:t>
            </w:r>
            <w:r w:rsidR="00A2794F" w:rsidRPr="00355286">
              <w:rPr>
                <w:rFonts w:ascii="Arial" w:hAnsi="Arial" w:cs="Arial"/>
                <w:b w:val="0"/>
                <w:bCs w:val="0"/>
                <w:sz w:val="16"/>
                <w:szCs w:val="16"/>
              </w:rPr>
              <w:t>,</w:t>
            </w:r>
            <w:r w:rsidRPr="00355286">
              <w:rPr>
                <w:rFonts w:ascii="Arial" w:hAnsi="Arial" w:cs="Arial"/>
                <w:b w:val="0"/>
                <w:bCs w:val="0"/>
                <w:sz w:val="16"/>
                <w:szCs w:val="16"/>
                <w:lang w:val="en-GB"/>
              </w:rPr>
              <w:t>601</w:t>
            </w:r>
            <w:r w:rsidR="00A2794F" w:rsidRPr="00355286">
              <w:rPr>
                <w:rFonts w:ascii="Arial" w:hAnsi="Arial" w:cs="Arial"/>
                <w:b w:val="0"/>
                <w:bCs w:val="0"/>
                <w:sz w:val="16"/>
                <w:szCs w:val="16"/>
              </w:rPr>
              <w:t>.</w:t>
            </w:r>
            <w:r w:rsidRPr="00355286">
              <w:rPr>
                <w:rFonts w:ascii="Arial" w:hAnsi="Arial" w:cs="Arial"/>
                <w:b w:val="0"/>
                <w:bCs w:val="0"/>
                <w:sz w:val="16"/>
                <w:szCs w:val="16"/>
                <w:lang w:val="en-GB"/>
              </w:rPr>
              <w:t>20</w:t>
            </w:r>
          </w:p>
        </w:tc>
        <w:tc>
          <w:tcPr>
            <w:tcW w:w="1160" w:type="dxa"/>
            <w:shd w:val="clear" w:color="auto" w:fill="auto"/>
            <w:vAlign w:val="bottom"/>
          </w:tcPr>
          <w:p w14:paraId="40DC5C26" w14:textId="7BDD7819"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6</w:t>
            </w:r>
            <w:r w:rsidR="00A2794F" w:rsidRPr="00355286">
              <w:rPr>
                <w:rFonts w:ascii="Arial" w:hAnsi="Arial" w:cs="Arial"/>
                <w:b w:val="0"/>
                <w:bCs w:val="0"/>
                <w:sz w:val="16"/>
                <w:szCs w:val="16"/>
              </w:rPr>
              <w:t>,</w:t>
            </w:r>
            <w:r w:rsidRPr="00355286">
              <w:rPr>
                <w:rFonts w:ascii="Arial" w:hAnsi="Arial" w:cs="Arial"/>
                <w:b w:val="0"/>
                <w:bCs w:val="0"/>
                <w:sz w:val="16"/>
                <w:szCs w:val="16"/>
                <w:lang w:val="en-GB"/>
              </w:rPr>
              <w:t>036</w:t>
            </w:r>
            <w:r w:rsidR="00A2794F" w:rsidRPr="00355286">
              <w:rPr>
                <w:rFonts w:ascii="Arial" w:hAnsi="Arial" w:cs="Arial"/>
                <w:b w:val="0"/>
                <w:bCs w:val="0"/>
                <w:sz w:val="16"/>
                <w:szCs w:val="16"/>
              </w:rPr>
              <w:t>.</w:t>
            </w:r>
            <w:r w:rsidRPr="00355286">
              <w:rPr>
                <w:rFonts w:ascii="Arial" w:hAnsi="Arial" w:cs="Arial"/>
                <w:b w:val="0"/>
                <w:bCs w:val="0"/>
                <w:sz w:val="16"/>
                <w:szCs w:val="16"/>
                <w:lang w:val="en-GB"/>
              </w:rPr>
              <w:t>61</w:t>
            </w:r>
          </w:p>
        </w:tc>
        <w:tc>
          <w:tcPr>
            <w:tcW w:w="1160" w:type="dxa"/>
            <w:shd w:val="clear" w:color="auto" w:fill="auto"/>
            <w:vAlign w:val="bottom"/>
          </w:tcPr>
          <w:p w14:paraId="60C7F060" w14:textId="4F325926"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509</w:t>
            </w:r>
            <w:r w:rsidR="00A2794F" w:rsidRPr="00355286">
              <w:rPr>
                <w:rFonts w:ascii="Arial" w:hAnsi="Arial" w:cs="Arial"/>
                <w:b w:val="0"/>
                <w:bCs w:val="0"/>
                <w:sz w:val="16"/>
                <w:szCs w:val="16"/>
              </w:rPr>
              <w:t>.</w:t>
            </w:r>
            <w:r w:rsidRPr="00355286">
              <w:rPr>
                <w:rFonts w:ascii="Arial" w:hAnsi="Arial" w:cs="Arial"/>
                <w:b w:val="0"/>
                <w:bCs w:val="0"/>
                <w:sz w:val="16"/>
                <w:szCs w:val="16"/>
                <w:lang w:val="en-GB"/>
              </w:rPr>
              <w:t>36</w:t>
            </w:r>
          </w:p>
        </w:tc>
        <w:tc>
          <w:tcPr>
            <w:tcW w:w="1160" w:type="dxa"/>
            <w:shd w:val="clear" w:color="auto" w:fill="auto"/>
            <w:vAlign w:val="bottom"/>
          </w:tcPr>
          <w:p w14:paraId="715D7328" w14:textId="7333E670"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396</w:t>
            </w:r>
            <w:r w:rsidR="00A2794F" w:rsidRPr="00355286">
              <w:rPr>
                <w:rFonts w:ascii="Arial" w:hAnsi="Arial" w:cs="Arial"/>
                <w:b w:val="0"/>
                <w:bCs w:val="0"/>
                <w:sz w:val="16"/>
                <w:szCs w:val="16"/>
              </w:rPr>
              <w:t>.</w:t>
            </w:r>
            <w:r w:rsidRPr="00355286">
              <w:rPr>
                <w:rFonts w:ascii="Arial" w:hAnsi="Arial" w:cs="Arial"/>
                <w:b w:val="0"/>
                <w:bCs w:val="0"/>
                <w:sz w:val="16"/>
                <w:szCs w:val="16"/>
                <w:lang w:val="en-GB"/>
              </w:rPr>
              <w:t>01</w:t>
            </w:r>
          </w:p>
        </w:tc>
        <w:tc>
          <w:tcPr>
            <w:tcW w:w="1159" w:type="dxa"/>
            <w:shd w:val="clear" w:color="auto" w:fill="auto"/>
            <w:vAlign w:val="bottom"/>
          </w:tcPr>
          <w:p w14:paraId="2917AF08" w14:textId="333ADE6A"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603</w:t>
            </w:r>
            <w:r w:rsidR="00A2794F" w:rsidRPr="00355286">
              <w:rPr>
                <w:rFonts w:ascii="Arial" w:hAnsi="Arial" w:cs="Arial"/>
                <w:b w:val="0"/>
                <w:bCs w:val="0"/>
                <w:sz w:val="16"/>
                <w:szCs w:val="16"/>
              </w:rPr>
              <w:t>.</w:t>
            </w:r>
            <w:r w:rsidRPr="00355286">
              <w:rPr>
                <w:rFonts w:ascii="Arial" w:hAnsi="Arial" w:cs="Arial"/>
                <w:b w:val="0"/>
                <w:bCs w:val="0"/>
                <w:sz w:val="16"/>
                <w:szCs w:val="16"/>
                <w:lang w:val="en-GB"/>
              </w:rPr>
              <w:t>58</w:t>
            </w:r>
          </w:p>
        </w:tc>
        <w:tc>
          <w:tcPr>
            <w:tcW w:w="1160" w:type="dxa"/>
            <w:tcBorders>
              <w:right w:val="nil"/>
            </w:tcBorders>
            <w:shd w:val="clear" w:color="auto" w:fill="auto"/>
            <w:vAlign w:val="bottom"/>
          </w:tcPr>
          <w:p w14:paraId="755F8817" w14:textId="1324F3DC"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w:t>
            </w:r>
            <w:r w:rsidRPr="00355286">
              <w:rPr>
                <w:rFonts w:ascii="Arial" w:hAnsi="Arial" w:cs="Arial"/>
                <w:b w:val="0"/>
                <w:bCs w:val="0"/>
                <w:sz w:val="16"/>
                <w:szCs w:val="16"/>
              </w:rPr>
              <w:t>.</w:t>
            </w:r>
            <w:r w:rsidR="002B26ED" w:rsidRPr="00355286">
              <w:rPr>
                <w:rFonts w:ascii="Arial" w:hAnsi="Arial" w:cs="Arial"/>
                <w:b w:val="0"/>
                <w:bCs w:val="0"/>
                <w:sz w:val="16"/>
                <w:szCs w:val="16"/>
                <w:lang w:val="en-GB"/>
              </w:rPr>
              <w:t>23</w:t>
            </w:r>
            <w:r w:rsidRPr="00355286">
              <w:rPr>
                <w:rFonts w:ascii="Arial" w:hAnsi="Arial" w:cs="Arial"/>
                <w:b w:val="0"/>
                <w:bCs w:val="0"/>
                <w:sz w:val="16"/>
                <w:szCs w:val="16"/>
              </w:rPr>
              <w:t>)</w:t>
            </w:r>
          </w:p>
        </w:tc>
        <w:tc>
          <w:tcPr>
            <w:tcW w:w="1160" w:type="dxa"/>
            <w:tcBorders>
              <w:left w:val="nil"/>
            </w:tcBorders>
            <w:shd w:val="clear" w:color="auto" w:fill="auto"/>
            <w:vAlign w:val="bottom"/>
          </w:tcPr>
          <w:p w14:paraId="5467449D" w14:textId="7AB5F7E7"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29</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486</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96</w:t>
            </w:r>
            <w:r w:rsidRPr="00355286">
              <w:rPr>
                <w:rFonts w:ascii="Arial" w:hAnsi="Arial" w:cs="Arial"/>
                <w:b w:val="0"/>
                <w:bCs w:val="0"/>
                <w:sz w:val="16"/>
                <w:szCs w:val="16"/>
              </w:rPr>
              <w:t>)</w:t>
            </w:r>
          </w:p>
        </w:tc>
        <w:tc>
          <w:tcPr>
            <w:tcW w:w="1160" w:type="dxa"/>
            <w:shd w:val="clear" w:color="auto" w:fill="auto"/>
            <w:vAlign w:val="bottom"/>
          </w:tcPr>
          <w:p w14:paraId="18C00AD6" w14:textId="6DB8D79B"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w:t>
            </w:r>
            <w:r w:rsidRPr="00355286">
              <w:rPr>
                <w:rFonts w:ascii="Arial" w:hAnsi="Arial" w:cs="Arial"/>
                <w:b w:val="0"/>
                <w:bCs w:val="0"/>
                <w:sz w:val="16"/>
                <w:szCs w:val="16"/>
              </w:rPr>
              <w:t>,</w:t>
            </w:r>
            <w:r w:rsidR="002B26ED" w:rsidRPr="00355286">
              <w:rPr>
                <w:rFonts w:ascii="Arial" w:hAnsi="Arial" w:cs="Arial"/>
                <w:b w:val="0"/>
                <w:bCs w:val="0"/>
                <w:sz w:val="16"/>
                <w:szCs w:val="16"/>
                <w:lang w:val="en-GB"/>
              </w:rPr>
              <w:t>040</w:t>
            </w:r>
            <w:r w:rsidRPr="00355286">
              <w:rPr>
                <w:rFonts w:ascii="Arial" w:hAnsi="Arial" w:cs="Arial"/>
                <w:b w:val="0"/>
                <w:bCs w:val="0"/>
                <w:sz w:val="16"/>
                <w:szCs w:val="16"/>
              </w:rPr>
              <w:t>.</w:t>
            </w:r>
            <w:r w:rsidR="002B26ED" w:rsidRPr="00355286">
              <w:rPr>
                <w:rFonts w:ascii="Arial" w:hAnsi="Arial" w:cs="Arial"/>
                <w:b w:val="0"/>
                <w:bCs w:val="0"/>
                <w:sz w:val="16"/>
                <w:szCs w:val="16"/>
                <w:lang w:val="en-GB"/>
              </w:rPr>
              <w:t>07</w:t>
            </w:r>
            <w:r w:rsidRPr="00355286">
              <w:rPr>
                <w:rFonts w:ascii="Arial" w:hAnsi="Arial" w:cs="Arial"/>
                <w:b w:val="0"/>
                <w:bCs w:val="0"/>
                <w:sz w:val="16"/>
                <w:szCs w:val="16"/>
              </w:rPr>
              <w:t>)</w:t>
            </w:r>
          </w:p>
        </w:tc>
      </w:tr>
      <w:tr w:rsidR="00271462" w:rsidRPr="00355286" w14:paraId="1CD0D07E" w14:textId="77777777" w:rsidTr="00F511CB">
        <w:trPr>
          <w:trHeight w:val="20"/>
        </w:trPr>
        <w:tc>
          <w:tcPr>
            <w:tcW w:w="2621" w:type="dxa"/>
            <w:shd w:val="clear" w:color="auto" w:fill="auto"/>
            <w:vAlign w:val="bottom"/>
          </w:tcPr>
          <w:p w14:paraId="4E52E366" w14:textId="77777777" w:rsidR="00A2794F" w:rsidRPr="00355286" w:rsidRDefault="00A2794F" w:rsidP="00F355F4">
            <w:pPr>
              <w:tabs>
                <w:tab w:val="left" w:pos="11165"/>
              </w:tabs>
              <w:spacing w:line="240" w:lineRule="auto"/>
              <w:ind w:left="-101" w:right="-108"/>
              <w:rPr>
                <w:rFonts w:cs="Arial"/>
                <w:sz w:val="16"/>
                <w:szCs w:val="16"/>
                <w:lang w:val="en-US"/>
              </w:rPr>
            </w:pPr>
            <w:r w:rsidRPr="00355286">
              <w:rPr>
                <w:rFonts w:cs="Arial"/>
                <w:sz w:val="16"/>
                <w:szCs w:val="16"/>
                <w:lang w:val="en-US"/>
              </w:rPr>
              <w:t>Depreciation charge</w:t>
            </w:r>
          </w:p>
        </w:tc>
        <w:tc>
          <w:tcPr>
            <w:tcW w:w="1159" w:type="dxa"/>
            <w:gridSpan w:val="2"/>
            <w:shd w:val="clear" w:color="auto" w:fill="auto"/>
            <w:vAlign w:val="bottom"/>
          </w:tcPr>
          <w:p w14:paraId="5CEAA8CE" w14:textId="7C760759" w:rsidR="00A2794F" w:rsidRPr="00355286" w:rsidRDefault="00A2794F" w:rsidP="00F355F4">
            <w:pPr>
              <w:spacing w:line="240" w:lineRule="auto"/>
              <w:ind w:right="-74"/>
              <w:jc w:val="center"/>
              <w:rPr>
                <w:rFonts w:cs="Arial"/>
                <w:sz w:val="16"/>
                <w:szCs w:val="16"/>
              </w:rPr>
            </w:pPr>
            <w:r w:rsidRPr="00355286">
              <w:rPr>
                <w:rFonts w:cs="Arial"/>
                <w:sz w:val="16"/>
                <w:szCs w:val="16"/>
              </w:rPr>
              <w:t>-</w:t>
            </w:r>
          </w:p>
        </w:tc>
        <w:tc>
          <w:tcPr>
            <w:tcW w:w="1160" w:type="dxa"/>
            <w:shd w:val="clear" w:color="auto" w:fill="auto"/>
            <w:vAlign w:val="bottom"/>
          </w:tcPr>
          <w:p w14:paraId="315ABE21" w14:textId="06E36263"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418</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29</w:t>
            </w:r>
            <w:r w:rsidRPr="00355286">
              <w:rPr>
                <w:rFonts w:ascii="Arial" w:hAnsi="Arial" w:cs="Arial"/>
                <w:b w:val="0"/>
                <w:bCs w:val="0"/>
                <w:sz w:val="16"/>
                <w:szCs w:val="16"/>
                <w:lang w:val="en-GB"/>
              </w:rPr>
              <w:t>)</w:t>
            </w:r>
          </w:p>
        </w:tc>
        <w:tc>
          <w:tcPr>
            <w:tcW w:w="1160" w:type="dxa"/>
            <w:shd w:val="clear" w:color="auto" w:fill="auto"/>
            <w:vAlign w:val="bottom"/>
          </w:tcPr>
          <w:p w14:paraId="013CC2EC" w14:textId="6540018A"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0</w:t>
            </w:r>
            <w:r w:rsidRPr="00355286">
              <w:rPr>
                <w:rFonts w:ascii="Arial" w:hAnsi="Arial" w:cs="Arial"/>
                <w:b w:val="0"/>
                <w:bCs w:val="0"/>
                <w:sz w:val="16"/>
                <w:szCs w:val="16"/>
              </w:rPr>
              <w:t>.</w:t>
            </w:r>
            <w:r w:rsidR="002B26ED" w:rsidRPr="00355286">
              <w:rPr>
                <w:rFonts w:ascii="Arial" w:hAnsi="Arial" w:cs="Arial"/>
                <w:b w:val="0"/>
                <w:bCs w:val="0"/>
                <w:sz w:val="16"/>
                <w:szCs w:val="16"/>
                <w:lang w:val="en-GB"/>
              </w:rPr>
              <w:t>02</w:t>
            </w:r>
            <w:r w:rsidRPr="00355286">
              <w:rPr>
                <w:rFonts w:ascii="Arial" w:hAnsi="Arial" w:cs="Arial"/>
                <w:b w:val="0"/>
                <w:bCs w:val="0"/>
                <w:sz w:val="16"/>
                <w:szCs w:val="16"/>
              </w:rPr>
              <w:t>)</w:t>
            </w:r>
          </w:p>
        </w:tc>
        <w:tc>
          <w:tcPr>
            <w:tcW w:w="1159" w:type="dxa"/>
            <w:shd w:val="clear" w:color="auto" w:fill="auto"/>
            <w:vAlign w:val="bottom"/>
          </w:tcPr>
          <w:p w14:paraId="130E7D6D" w14:textId="72088431"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16</w:t>
            </w:r>
            <w:r w:rsidRPr="00355286">
              <w:rPr>
                <w:rFonts w:ascii="Arial" w:hAnsi="Arial" w:cs="Arial"/>
                <w:b w:val="0"/>
                <w:bCs w:val="0"/>
                <w:sz w:val="16"/>
                <w:szCs w:val="16"/>
              </w:rPr>
              <w:t>,</w:t>
            </w:r>
            <w:r w:rsidR="002B26ED" w:rsidRPr="00355286">
              <w:rPr>
                <w:rFonts w:ascii="Arial" w:hAnsi="Arial" w:cs="Arial"/>
                <w:b w:val="0"/>
                <w:bCs w:val="0"/>
                <w:sz w:val="16"/>
                <w:szCs w:val="16"/>
                <w:lang w:val="en-GB"/>
              </w:rPr>
              <w:t>965</w:t>
            </w:r>
            <w:r w:rsidRPr="00355286">
              <w:rPr>
                <w:rFonts w:ascii="Arial" w:hAnsi="Arial" w:cs="Arial"/>
                <w:b w:val="0"/>
                <w:bCs w:val="0"/>
                <w:sz w:val="16"/>
                <w:szCs w:val="16"/>
              </w:rPr>
              <w:t>.</w:t>
            </w:r>
            <w:r w:rsidR="002B26ED" w:rsidRPr="00355286">
              <w:rPr>
                <w:rFonts w:ascii="Arial" w:hAnsi="Arial" w:cs="Arial"/>
                <w:b w:val="0"/>
                <w:bCs w:val="0"/>
                <w:sz w:val="16"/>
                <w:szCs w:val="16"/>
                <w:lang w:val="en-GB"/>
              </w:rPr>
              <w:t>47</w:t>
            </w:r>
            <w:r w:rsidRPr="00355286">
              <w:rPr>
                <w:rFonts w:ascii="Arial" w:hAnsi="Arial" w:cs="Arial"/>
                <w:b w:val="0"/>
                <w:bCs w:val="0"/>
                <w:sz w:val="16"/>
                <w:szCs w:val="16"/>
              </w:rPr>
              <w:t>)</w:t>
            </w:r>
          </w:p>
        </w:tc>
        <w:tc>
          <w:tcPr>
            <w:tcW w:w="1160" w:type="dxa"/>
            <w:shd w:val="clear" w:color="auto" w:fill="auto"/>
            <w:vAlign w:val="bottom"/>
          </w:tcPr>
          <w:p w14:paraId="2DEE8016" w14:textId="434E836D"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w:t>
            </w:r>
            <w:r w:rsidRPr="00355286">
              <w:rPr>
                <w:rFonts w:ascii="Arial" w:hAnsi="Arial" w:cs="Arial"/>
                <w:b w:val="0"/>
                <w:bCs w:val="0"/>
                <w:sz w:val="16"/>
                <w:szCs w:val="16"/>
              </w:rPr>
              <w:t>,</w:t>
            </w:r>
            <w:r w:rsidR="002B26ED" w:rsidRPr="00355286">
              <w:rPr>
                <w:rFonts w:ascii="Arial" w:hAnsi="Arial" w:cs="Arial"/>
                <w:b w:val="0"/>
                <w:bCs w:val="0"/>
                <w:sz w:val="16"/>
                <w:szCs w:val="16"/>
                <w:lang w:val="en-GB"/>
              </w:rPr>
              <w:t>292</w:t>
            </w:r>
            <w:r w:rsidRPr="00355286">
              <w:rPr>
                <w:rFonts w:ascii="Arial" w:hAnsi="Arial" w:cs="Arial"/>
                <w:b w:val="0"/>
                <w:bCs w:val="0"/>
                <w:sz w:val="16"/>
                <w:szCs w:val="16"/>
              </w:rPr>
              <w:t>.</w:t>
            </w:r>
            <w:r w:rsidR="002B26ED" w:rsidRPr="00355286">
              <w:rPr>
                <w:rFonts w:ascii="Arial" w:hAnsi="Arial" w:cs="Arial"/>
                <w:b w:val="0"/>
                <w:bCs w:val="0"/>
                <w:sz w:val="16"/>
                <w:szCs w:val="16"/>
                <w:lang w:val="en-GB"/>
              </w:rPr>
              <w:t>77</w:t>
            </w:r>
            <w:r w:rsidRPr="00355286">
              <w:rPr>
                <w:rFonts w:ascii="Arial" w:hAnsi="Arial" w:cs="Arial"/>
                <w:b w:val="0"/>
                <w:bCs w:val="0"/>
                <w:sz w:val="16"/>
                <w:szCs w:val="16"/>
              </w:rPr>
              <w:t>)</w:t>
            </w:r>
          </w:p>
        </w:tc>
        <w:tc>
          <w:tcPr>
            <w:tcW w:w="1160" w:type="dxa"/>
            <w:shd w:val="clear" w:color="auto" w:fill="auto"/>
            <w:vAlign w:val="bottom"/>
          </w:tcPr>
          <w:p w14:paraId="31B4A7E5" w14:textId="5C01AAC1"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384</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76</w:t>
            </w:r>
            <w:r w:rsidRPr="00355286">
              <w:rPr>
                <w:rFonts w:ascii="Arial" w:hAnsi="Arial" w:cs="Arial"/>
                <w:b w:val="0"/>
                <w:bCs w:val="0"/>
                <w:sz w:val="16"/>
                <w:szCs w:val="16"/>
                <w:lang w:val="en-GB"/>
              </w:rPr>
              <w:t>)</w:t>
            </w:r>
          </w:p>
        </w:tc>
        <w:tc>
          <w:tcPr>
            <w:tcW w:w="1160" w:type="dxa"/>
            <w:shd w:val="clear" w:color="auto" w:fill="auto"/>
            <w:vAlign w:val="bottom"/>
          </w:tcPr>
          <w:p w14:paraId="7A99BA7E" w14:textId="54BD377D"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319</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00</w:t>
            </w:r>
            <w:r w:rsidRPr="00355286">
              <w:rPr>
                <w:rFonts w:ascii="Arial" w:hAnsi="Arial" w:cs="Arial"/>
                <w:b w:val="0"/>
                <w:bCs w:val="0"/>
                <w:sz w:val="16"/>
                <w:szCs w:val="16"/>
              </w:rPr>
              <w:t>)</w:t>
            </w:r>
          </w:p>
        </w:tc>
        <w:tc>
          <w:tcPr>
            <w:tcW w:w="1159" w:type="dxa"/>
            <w:shd w:val="clear" w:color="auto" w:fill="auto"/>
            <w:vAlign w:val="bottom"/>
          </w:tcPr>
          <w:p w14:paraId="7694621A" w14:textId="6CBD8032"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388</w:t>
            </w:r>
            <w:r w:rsidRPr="00355286">
              <w:rPr>
                <w:rFonts w:ascii="Arial" w:hAnsi="Arial" w:cs="Arial"/>
                <w:b w:val="0"/>
                <w:bCs w:val="0"/>
                <w:sz w:val="16"/>
                <w:szCs w:val="16"/>
              </w:rPr>
              <w:t>.</w:t>
            </w:r>
            <w:r w:rsidR="002B26ED" w:rsidRPr="00355286">
              <w:rPr>
                <w:rFonts w:ascii="Arial" w:hAnsi="Arial" w:cs="Arial"/>
                <w:b w:val="0"/>
                <w:bCs w:val="0"/>
                <w:sz w:val="16"/>
                <w:szCs w:val="16"/>
                <w:lang w:val="en-GB"/>
              </w:rPr>
              <w:t>50</w:t>
            </w:r>
            <w:r w:rsidRPr="00355286">
              <w:rPr>
                <w:rFonts w:ascii="Arial" w:hAnsi="Arial" w:cs="Arial"/>
                <w:b w:val="0"/>
                <w:bCs w:val="0"/>
                <w:sz w:val="16"/>
                <w:szCs w:val="16"/>
              </w:rPr>
              <w:t>)</w:t>
            </w:r>
          </w:p>
        </w:tc>
        <w:tc>
          <w:tcPr>
            <w:tcW w:w="1160" w:type="dxa"/>
            <w:tcBorders>
              <w:right w:val="nil"/>
            </w:tcBorders>
            <w:shd w:val="clear" w:color="auto" w:fill="auto"/>
            <w:vAlign w:val="bottom"/>
          </w:tcPr>
          <w:p w14:paraId="070D01BC" w14:textId="6C0BF410" w:rsidR="00A2794F" w:rsidRPr="00355286" w:rsidRDefault="00A2794F" w:rsidP="00F355F4">
            <w:pPr>
              <w:spacing w:line="240" w:lineRule="auto"/>
              <w:ind w:right="-74"/>
              <w:jc w:val="right"/>
              <w:rPr>
                <w:rFonts w:cs="Arial"/>
                <w:sz w:val="16"/>
                <w:szCs w:val="16"/>
              </w:rPr>
            </w:pPr>
            <w:r w:rsidRPr="00355286">
              <w:rPr>
                <w:rFonts w:cs="Arial"/>
                <w:sz w:val="16"/>
                <w:szCs w:val="16"/>
              </w:rPr>
              <w:t>(</w:t>
            </w:r>
            <w:r w:rsidR="002B26ED" w:rsidRPr="00355286">
              <w:rPr>
                <w:rFonts w:cs="Arial"/>
                <w:sz w:val="16"/>
                <w:szCs w:val="16"/>
              </w:rPr>
              <w:t>3</w:t>
            </w:r>
            <w:r w:rsidRPr="00355286">
              <w:rPr>
                <w:rFonts w:cs="Arial"/>
                <w:sz w:val="16"/>
                <w:szCs w:val="16"/>
              </w:rPr>
              <w:t>.</w:t>
            </w:r>
            <w:r w:rsidR="002B26ED" w:rsidRPr="00355286">
              <w:rPr>
                <w:rFonts w:cs="Arial"/>
                <w:sz w:val="16"/>
                <w:szCs w:val="16"/>
              </w:rPr>
              <w:t>89</w:t>
            </w:r>
            <w:r w:rsidRPr="00355286">
              <w:rPr>
                <w:rFonts w:cs="Arial"/>
                <w:sz w:val="16"/>
                <w:szCs w:val="16"/>
              </w:rPr>
              <w:t>)</w:t>
            </w:r>
          </w:p>
        </w:tc>
        <w:tc>
          <w:tcPr>
            <w:tcW w:w="1160" w:type="dxa"/>
            <w:tcBorders>
              <w:left w:val="nil"/>
            </w:tcBorders>
            <w:shd w:val="clear" w:color="auto" w:fill="auto"/>
            <w:vAlign w:val="bottom"/>
          </w:tcPr>
          <w:p w14:paraId="36F3D71F" w14:textId="08E874F2" w:rsidR="00A2794F" w:rsidRPr="00355286" w:rsidRDefault="008F10B2" w:rsidP="00F355F4">
            <w:pPr>
              <w:spacing w:line="240" w:lineRule="auto"/>
              <w:ind w:right="-74"/>
              <w:jc w:val="center"/>
              <w:rPr>
                <w:rFonts w:cs="Arial"/>
                <w:sz w:val="16"/>
                <w:szCs w:val="16"/>
              </w:rPr>
            </w:pPr>
            <w:r w:rsidRPr="00355286">
              <w:rPr>
                <w:rFonts w:cs="Arial"/>
                <w:sz w:val="16"/>
                <w:szCs w:val="16"/>
              </w:rPr>
              <w:t>-</w:t>
            </w:r>
          </w:p>
        </w:tc>
        <w:tc>
          <w:tcPr>
            <w:tcW w:w="1160" w:type="dxa"/>
            <w:shd w:val="clear" w:color="auto" w:fill="auto"/>
            <w:vAlign w:val="bottom"/>
          </w:tcPr>
          <w:p w14:paraId="439095D4" w14:textId="2DB2D7E1"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22</w:t>
            </w:r>
            <w:r w:rsidRPr="00355286">
              <w:rPr>
                <w:rFonts w:ascii="Arial" w:hAnsi="Arial" w:cs="Arial"/>
                <w:b w:val="0"/>
                <w:bCs w:val="0"/>
                <w:sz w:val="16"/>
                <w:szCs w:val="16"/>
              </w:rPr>
              <w:t>,</w:t>
            </w:r>
            <w:r w:rsidR="002B26ED" w:rsidRPr="00355286">
              <w:rPr>
                <w:rFonts w:ascii="Arial" w:hAnsi="Arial" w:cs="Arial"/>
                <w:b w:val="0"/>
                <w:bCs w:val="0"/>
                <w:sz w:val="16"/>
                <w:szCs w:val="16"/>
                <w:lang w:val="en-GB"/>
              </w:rPr>
              <w:t>772</w:t>
            </w:r>
            <w:r w:rsidRPr="00355286">
              <w:rPr>
                <w:rFonts w:ascii="Arial" w:hAnsi="Arial" w:cs="Arial"/>
                <w:b w:val="0"/>
                <w:bCs w:val="0"/>
                <w:sz w:val="16"/>
                <w:szCs w:val="16"/>
              </w:rPr>
              <w:t>.</w:t>
            </w:r>
            <w:r w:rsidR="002B26ED" w:rsidRPr="00355286">
              <w:rPr>
                <w:rFonts w:ascii="Arial" w:hAnsi="Arial" w:cs="Arial"/>
                <w:b w:val="0"/>
                <w:bCs w:val="0"/>
                <w:sz w:val="16"/>
                <w:szCs w:val="16"/>
                <w:lang w:val="en-GB"/>
              </w:rPr>
              <w:t>70</w:t>
            </w:r>
            <w:r w:rsidRPr="00355286">
              <w:rPr>
                <w:rFonts w:ascii="Arial" w:hAnsi="Arial" w:cs="Arial"/>
                <w:b w:val="0"/>
                <w:bCs w:val="0"/>
                <w:sz w:val="16"/>
                <w:szCs w:val="16"/>
              </w:rPr>
              <w:t>)</w:t>
            </w:r>
          </w:p>
        </w:tc>
      </w:tr>
      <w:tr w:rsidR="00271462" w:rsidRPr="00355286" w14:paraId="0B6030FB" w14:textId="77777777" w:rsidTr="00F511CB">
        <w:trPr>
          <w:trHeight w:val="20"/>
        </w:trPr>
        <w:tc>
          <w:tcPr>
            <w:tcW w:w="2621" w:type="dxa"/>
            <w:shd w:val="clear" w:color="auto" w:fill="auto"/>
            <w:vAlign w:val="bottom"/>
          </w:tcPr>
          <w:p w14:paraId="11DB2986" w14:textId="72680AFD" w:rsidR="00A2794F" w:rsidRPr="00355286" w:rsidRDefault="000035C1" w:rsidP="00F355F4">
            <w:pPr>
              <w:tabs>
                <w:tab w:val="left" w:pos="11165"/>
              </w:tabs>
              <w:spacing w:line="240" w:lineRule="auto"/>
              <w:ind w:left="-101" w:right="-108"/>
              <w:rPr>
                <w:rFonts w:cs="Arial"/>
                <w:sz w:val="16"/>
                <w:szCs w:val="16"/>
                <w:lang w:val="en-US"/>
              </w:rPr>
            </w:pPr>
            <w:r w:rsidRPr="00355286">
              <w:rPr>
                <w:rFonts w:cs="Arial"/>
                <w:sz w:val="16"/>
                <w:szCs w:val="16"/>
                <w:lang w:val="en-US"/>
              </w:rPr>
              <w:t>Impairment/r</w:t>
            </w:r>
            <w:r w:rsidR="00A2794F" w:rsidRPr="00355286">
              <w:rPr>
                <w:rFonts w:cs="Arial"/>
                <w:sz w:val="16"/>
                <w:szCs w:val="16"/>
                <w:lang w:val="en-US"/>
              </w:rPr>
              <w:t>etirement</w:t>
            </w:r>
          </w:p>
        </w:tc>
        <w:tc>
          <w:tcPr>
            <w:tcW w:w="1159" w:type="dxa"/>
            <w:gridSpan w:val="2"/>
            <w:tcBorders>
              <w:bottom w:val="single" w:sz="4" w:space="0" w:color="auto"/>
            </w:tcBorders>
            <w:shd w:val="clear" w:color="auto" w:fill="auto"/>
            <w:vAlign w:val="bottom"/>
          </w:tcPr>
          <w:p w14:paraId="1FD4B28D" w14:textId="5704EDBF" w:rsidR="00A2794F" w:rsidRPr="00355286" w:rsidRDefault="00A2794F" w:rsidP="00F355F4">
            <w:pPr>
              <w:spacing w:line="240" w:lineRule="auto"/>
              <w:ind w:right="-74"/>
              <w:jc w:val="center"/>
              <w:rPr>
                <w:rFonts w:cs="Arial"/>
                <w:sz w:val="16"/>
                <w:szCs w:val="16"/>
              </w:rPr>
            </w:pPr>
            <w:r w:rsidRPr="00355286">
              <w:rPr>
                <w:rFonts w:cs="Arial"/>
                <w:sz w:val="16"/>
                <w:szCs w:val="16"/>
              </w:rPr>
              <w:t>-</w:t>
            </w:r>
          </w:p>
        </w:tc>
        <w:tc>
          <w:tcPr>
            <w:tcW w:w="1160" w:type="dxa"/>
            <w:tcBorders>
              <w:bottom w:val="single" w:sz="4" w:space="0" w:color="auto"/>
            </w:tcBorders>
            <w:shd w:val="clear" w:color="auto" w:fill="auto"/>
            <w:vAlign w:val="bottom"/>
          </w:tcPr>
          <w:p w14:paraId="3DD29FE4" w14:textId="3A95A905"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208</w:t>
            </w:r>
            <w:r w:rsidRPr="00355286">
              <w:rPr>
                <w:rFonts w:ascii="Arial" w:hAnsi="Arial" w:cs="Arial"/>
                <w:b w:val="0"/>
                <w:bCs w:val="0"/>
                <w:sz w:val="16"/>
                <w:szCs w:val="16"/>
              </w:rPr>
              <w:t>.</w:t>
            </w:r>
            <w:r w:rsidR="002B26ED" w:rsidRPr="00355286">
              <w:rPr>
                <w:rFonts w:ascii="Arial" w:hAnsi="Arial" w:cs="Arial"/>
                <w:b w:val="0"/>
                <w:bCs w:val="0"/>
                <w:sz w:val="16"/>
                <w:szCs w:val="16"/>
                <w:lang w:val="en-GB"/>
              </w:rPr>
              <w:t>04</w:t>
            </w:r>
            <w:r w:rsidRPr="00355286">
              <w:rPr>
                <w:rFonts w:ascii="Arial" w:hAnsi="Arial" w:cs="Arial"/>
                <w:b w:val="0"/>
                <w:bCs w:val="0"/>
                <w:sz w:val="16"/>
                <w:szCs w:val="16"/>
              </w:rPr>
              <w:t>)</w:t>
            </w:r>
          </w:p>
        </w:tc>
        <w:tc>
          <w:tcPr>
            <w:tcW w:w="1160" w:type="dxa"/>
            <w:tcBorders>
              <w:bottom w:val="single" w:sz="4" w:space="0" w:color="auto"/>
            </w:tcBorders>
            <w:shd w:val="clear" w:color="auto" w:fill="auto"/>
            <w:vAlign w:val="bottom"/>
          </w:tcPr>
          <w:p w14:paraId="544CD168" w14:textId="184B02C4" w:rsidR="00A2794F" w:rsidRPr="00355286" w:rsidRDefault="00A2794F" w:rsidP="00F355F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159" w:type="dxa"/>
            <w:tcBorders>
              <w:bottom w:val="single" w:sz="4" w:space="0" w:color="auto"/>
            </w:tcBorders>
            <w:shd w:val="clear" w:color="auto" w:fill="auto"/>
            <w:vAlign w:val="bottom"/>
          </w:tcPr>
          <w:p w14:paraId="220A6BFC" w14:textId="09F06F3D"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3</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013</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08</w:t>
            </w:r>
            <w:r w:rsidRPr="00355286">
              <w:rPr>
                <w:rFonts w:ascii="Arial" w:hAnsi="Arial" w:cs="Arial"/>
                <w:b w:val="0"/>
                <w:bCs w:val="0"/>
                <w:sz w:val="16"/>
                <w:szCs w:val="16"/>
                <w:lang w:val="en-GB"/>
              </w:rPr>
              <w:t>)</w:t>
            </w:r>
          </w:p>
        </w:tc>
        <w:tc>
          <w:tcPr>
            <w:tcW w:w="1160" w:type="dxa"/>
            <w:tcBorders>
              <w:bottom w:val="single" w:sz="4" w:space="0" w:color="auto"/>
            </w:tcBorders>
            <w:shd w:val="clear" w:color="auto" w:fill="auto"/>
            <w:vAlign w:val="bottom"/>
          </w:tcPr>
          <w:p w14:paraId="04DD56ED" w14:textId="62E1313F"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0</w:t>
            </w:r>
            <w:r w:rsidRPr="00355286">
              <w:rPr>
                <w:rFonts w:ascii="Arial" w:hAnsi="Arial" w:cs="Arial"/>
                <w:b w:val="0"/>
                <w:bCs w:val="0"/>
                <w:sz w:val="16"/>
                <w:szCs w:val="16"/>
              </w:rPr>
              <w:t>.</w:t>
            </w:r>
            <w:r w:rsidR="002B26ED" w:rsidRPr="00355286">
              <w:rPr>
                <w:rFonts w:ascii="Arial" w:hAnsi="Arial" w:cs="Arial"/>
                <w:b w:val="0"/>
                <w:bCs w:val="0"/>
                <w:sz w:val="16"/>
                <w:szCs w:val="16"/>
                <w:lang w:val="en-GB"/>
              </w:rPr>
              <w:t>35</w:t>
            </w:r>
            <w:r w:rsidRPr="00355286">
              <w:rPr>
                <w:rFonts w:ascii="Arial" w:hAnsi="Arial" w:cs="Arial"/>
                <w:b w:val="0"/>
                <w:bCs w:val="0"/>
                <w:sz w:val="16"/>
                <w:szCs w:val="16"/>
              </w:rPr>
              <w:t>)</w:t>
            </w:r>
          </w:p>
        </w:tc>
        <w:tc>
          <w:tcPr>
            <w:tcW w:w="1160" w:type="dxa"/>
            <w:tcBorders>
              <w:bottom w:val="single" w:sz="4" w:space="0" w:color="auto"/>
            </w:tcBorders>
            <w:shd w:val="clear" w:color="auto" w:fill="auto"/>
            <w:vAlign w:val="bottom"/>
          </w:tcPr>
          <w:p w14:paraId="3A5C744D" w14:textId="162BFE99"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16</w:t>
            </w:r>
            <w:r w:rsidRPr="00355286">
              <w:rPr>
                <w:rFonts w:ascii="Arial" w:hAnsi="Arial" w:cs="Arial"/>
                <w:b w:val="0"/>
                <w:bCs w:val="0"/>
                <w:sz w:val="16"/>
                <w:szCs w:val="16"/>
              </w:rPr>
              <w:t>.</w:t>
            </w:r>
            <w:r w:rsidR="002B26ED" w:rsidRPr="00355286">
              <w:rPr>
                <w:rFonts w:ascii="Arial" w:hAnsi="Arial" w:cs="Arial"/>
                <w:b w:val="0"/>
                <w:bCs w:val="0"/>
                <w:sz w:val="16"/>
                <w:szCs w:val="16"/>
                <w:lang w:val="en-GB"/>
              </w:rPr>
              <w:t>31</w:t>
            </w:r>
            <w:r w:rsidRPr="00355286">
              <w:rPr>
                <w:rFonts w:ascii="Arial" w:hAnsi="Arial" w:cs="Arial"/>
                <w:b w:val="0"/>
                <w:bCs w:val="0"/>
                <w:sz w:val="16"/>
                <w:szCs w:val="16"/>
              </w:rPr>
              <w:t>)</w:t>
            </w:r>
          </w:p>
        </w:tc>
        <w:tc>
          <w:tcPr>
            <w:tcW w:w="1160" w:type="dxa"/>
            <w:tcBorders>
              <w:bottom w:val="single" w:sz="4" w:space="0" w:color="auto"/>
            </w:tcBorders>
            <w:shd w:val="clear" w:color="auto" w:fill="auto"/>
            <w:vAlign w:val="bottom"/>
          </w:tcPr>
          <w:p w14:paraId="07E67C47" w14:textId="3937F58A" w:rsidR="00A2794F" w:rsidRPr="00355286" w:rsidRDefault="00A2794F" w:rsidP="00F355F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159" w:type="dxa"/>
            <w:tcBorders>
              <w:bottom w:val="single" w:sz="4" w:space="0" w:color="auto"/>
            </w:tcBorders>
            <w:shd w:val="clear" w:color="auto" w:fill="auto"/>
            <w:vAlign w:val="bottom"/>
          </w:tcPr>
          <w:p w14:paraId="303A5C27" w14:textId="060BE6F9"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77</w:t>
            </w:r>
            <w:r w:rsidRPr="00355286">
              <w:rPr>
                <w:rFonts w:ascii="Arial" w:hAnsi="Arial" w:cs="Arial"/>
                <w:b w:val="0"/>
                <w:bCs w:val="0"/>
                <w:sz w:val="16"/>
                <w:szCs w:val="16"/>
              </w:rPr>
              <w:t>.</w:t>
            </w:r>
            <w:r w:rsidR="002B26ED" w:rsidRPr="00355286">
              <w:rPr>
                <w:rFonts w:ascii="Arial" w:hAnsi="Arial" w:cs="Arial"/>
                <w:b w:val="0"/>
                <w:bCs w:val="0"/>
                <w:sz w:val="16"/>
                <w:szCs w:val="16"/>
                <w:lang w:val="en-GB"/>
              </w:rPr>
              <w:t>63</w:t>
            </w:r>
            <w:r w:rsidRPr="00355286">
              <w:rPr>
                <w:rFonts w:ascii="Arial" w:hAnsi="Arial" w:cs="Arial"/>
                <w:b w:val="0"/>
                <w:bCs w:val="0"/>
                <w:sz w:val="16"/>
                <w:szCs w:val="16"/>
              </w:rPr>
              <w:t>)</w:t>
            </w:r>
          </w:p>
        </w:tc>
        <w:tc>
          <w:tcPr>
            <w:tcW w:w="1160" w:type="dxa"/>
            <w:tcBorders>
              <w:bottom w:val="single" w:sz="4" w:space="0" w:color="auto"/>
              <w:right w:val="nil"/>
            </w:tcBorders>
            <w:shd w:val="clear" w:color="auto" w:fill="auto"/>
            <w:vAlign w:val="bottom"/>
          </w:tcPr>
          <w:p w14:paraId="6EE4A902" w14:textId="6D77B91C" w:rsidR="00A2794F" w:rsidRPr="00355286" w:rsidRDefault="00A2794F" w:rsidP="00F355F4">
            <w:pPr>
              <w:spacing w:line="240" w:lineRule="auto"/>
              <w:ind w:right="-74"/>
              <w:jc w:val="center"/>
              <w:rPr>
                <w:rFonts w:cs="Arial"/>
                <w:sz w:val="16"/>
                <w:szCs w:val="16"/>
              </w:rPr>
            </w:pPr>
            <w:r w:rsidRPr="00355286">
              <w:rPr>
                <w:rFonts w:cs="Arial"/>
                <w:sz w:val="16"/>
                <w:szCs w:val="16"/>
              </w:rPr>
              <w:t>-</w:t>
            </w:r>
          </w:p>
        </w:tc>
        <w:tc>
          <w:tcPr>
            <w:tcW w:w="1160" w:type="dxa"/>
            <w:tcBorders>
              <w:left w:val="nil"/>
              <w:bottom w:val="single" w:sz="4" w:space="0" w:color="auto"/>
            </w:tcBorders>
            <w:shd w:val="clear" w:color="auto" w:fill="auto"/>
            <w:vAlign w:val="bottom"/>
          </w:tcPr>
          <w:p w14:paraId="4C502370" w14:textId="6AB03BD3" w:rsidR="00A2794F" w:rsidRPr="00355286" w:rsidRDefault="00A2794F" w:rsidP="00F355F4">
            <w:pPr>
              <w:spacing w:line="240" w:lineRule="auto"/>
              <w:ind w:right="-74"/>
              <w:jc w:val="center"/>
              <w:rPr>
                <w:rFonts w:cs="Arial"/>
                <w:sz w:val="16"/>
                <w:szCs w:val="16"/>
              </w:rPr>
            </w:pPr>
            <w:r w:rsidRPr="00355286">
              <w:rPr>
                <w:rFonts w:cs="Arial"/>
                <w:sz w:val="16"/>
                <w:szCs w:val="16"/>
              </w:rPr>
              <w:t>-</w:t>
            </w:r>
          </w:p>
        </w:tc>
        <w:tc>
          <w:tcPr>
            <w:tcW w:w="1160" w:type="dxa"/>
            <w:tcBorders>
              <w:bottom w:val="single" w:sz="4" w:space="0" w:color="auto"/>
            </w:tcBorders>
            <w:shd w:val="clear" w:color="auto" w:fill="auto"/>
            <w:vAlign w:val="bottom"/>
          </w:tcPr>
          <w:p w14:paraId="396C50B0" w14:textId="39B7AD01"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w:t>
            </w:r>
            <w:r w:rsidRPr="00355286">
              <w:rPr>
                <w:rFonts w:ascii="Arial" w:hAnsi="Arial" w:cs="Arial"/>
                <w:b w:val="0"/>
                <w:bCs w:val="0"/>
                <w:sz w:val="16"/>
                <w:szCs w:val="16"/>
              </w:rPr>
              <w:t>,</w:t>
            </w:r>
            <w:r w:rsidR="002B26ED" w:rsidRPr="00355286">
              <w:rPr>
                <w:rFonts w:ascii="Arial" w:hAnsi="Arial" w:cs="Arial"/>
                <w:b w:val="0"/>
                <w:bCs w:val="0"/>
                <w:sz w:val="16"/>
                <w:szCs w:val="16"/>
                <w:lang w:val="en-GB"/>
              </w:rPr>
              <w:t>315</w:t>
            </w:r>
            <w:r w:rsidRPr="00355286">
              <w:rPr>
                <w:rFonts w:ascii="Arial" w:hAnsi="Arial" w:cs="Arial"/>
                <w:b w:val="0"/>
                <w:bCs w:val="0"/>
                <w:sz w:val="16"/>
                <w:szCs w:val="16"/>
              </w:rPr>
              <w:t>.</w:t>
            </w:r>
            <w:r w:rsidR="002B26ED" w:rsidRPr="00355286">
              <w:rPr>
                <w:rFonts w:ascii="Arial" w:hAnsi="Arial" w:cs="Arial"/>
                <w:b w:val="0"/>
                <w:bCs w:val="0"/>
                <w:sz w:val="16"/>
                <w:szCs w:val="16"/>
                <w:lang w:val="en-GB"/>
              </w:rPr>
              <w:t>41</w:t>
            </w:r>
            <w:r w:rsidRPr="00355286">
              <w:rPr>
                <w:rFonts w:ascii="Arial" w:hAnsi="Arial" w:cs="Arial"/>
                <w:b w:val="0"/>
                <w:bCs w:val="0"/>
                <w:sz w:val="16"/>
                <w:szCs w:val="16"/>
              </w:rPr>
              <w:t>)</w:t>
            </w:r>
          </w:p>
        </w:tc>
      </w:tr>
      <w:tr w:rsidR="00271462" w:rsidRPr="00355286" w14:paraId="66AA37E6" w14:textId="77777777" w:rsidTr="00F511CB">
        <w:trPr>
          <w:trHeight w:val="20"/>
        </w:trPr>
        <w:tc>
          <w:tcPr>
            <w:tcW w:w="2621" w:type="dxa"/>
            <w:shd w:val="clear" w:color="auto" w:fill="auto"/>
            <w:vAlign w:val="bottom"/>
          </w:tcPr>
          <w:p w14:paraId="0443B3C7" w14:textId="77777777" w:rsidR="00A2794F" w:rsidRPr="00355286" w:rsidRDefault="00A2794F" w:rsidP="00F355F4">
            <w:pPr>
              <w:tabs>
                <w:tab w:val="left" w:pos="11165"/>
              </w:tabs>
              <w:spacing w:line="240" w:lineRule="auto"/>
              <w:ind w:left="-101" w:right="-108"/>
              <w:rPr>
                <w:rFonts w:cs="Arial"/>
                <w:b/>
                <w:bCs/>
                <w:sz w:val="16"/>
                <w:szCs w:val="16"/>
                <w:lang w:val="en-US"/>
              </w:rPr>
            </w:pPr>
          </w:p>
        </w:tc>
        <w:tc>
          <w:tcPr>
            <w:tcW w:w="1159" w:type="dxa"/>
            <w:gridSpan w:val="2"/>
            <w:tcBorders>
              <w:top w:val="single" w:sz="4" w:space="0" w:color="auto"/>
            </w:tcBorders>
            <w:shd w:val="clear" w:color="auto" w:fill="auto"/>
            <w:vAlign w:val="bottom"/>
          </w:tcPr>
          <w:p w14:paraId="34547B50"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280B715F"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5A092406"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shd w:val="clear" w:color="auto" w:fill="auto"/>
            <w:vAlign w:val="bottom"/>
          </w:tcPr>
          <w:p w14:paraId="2BB7E434"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48BA798E"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34D60E2F"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12EAF380"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shd w:val="clear" w:color="auto" w:fill="auto"/>
            <w:vAlign w:val="bottom"/>
          </w:tcPr>
          <w:p w14:paraId="5A8C217B"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right w:val="nil"/>
            </w:tcBorders>
            <w:shd w:val="clear" w:color="auto" w:fill="auto"/>
            <w:vAlign w:val="bottom"/>
          </w:tcPr>
          <w:p w14:paraId="61220EA3"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left w:val="nil"/>
            </w:tcBorders>
            <w:shd w:val="clear" w:color="auto" w:fill="auto"/>
            <w:vAlign w:val="bottom"/>
          </w:tcPr>
          <w:p w14:paraId="4925EE19" w14:textId="5534AEC8"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4F2C0435" w14:textId="77777777" w:rsidR="00A2794F" w:rsidRPr="00355286" w:rsidRDefault="00A2794F" w:rsidP="00F355F4">
            <w:pPr>
              <w:tabs>
                <w:tab w:val="left" w:pos="11165"/>
              </w:tabs>
              <w:spacing w:line="240" w:lineRule="auto"/>
              <w:ind w:right="-74"/>
              <w:jc w:val="right"/>
              <w:rPr>
                <w:rFonts w:cs="Arial"/>
                <w:sz w:val="16"/>
                <w:szCs w:val="16"/>
                <w:lang w:val="en-US"/>
              </w:rPr>
            </w:pPr>
          </w:p>
        </w:tc>
      </w:tr>
      <w:tr w:rsidR="00271462" w:rsidRPr="00355286" w14:paraId="7BC23F49" w14:textId="77777777" w:rsidTr="00F511CB">
        <w:trPr>
          <w:trHeight w:val="20"/>
        </w:trPr>
        <w:tc>
          <w:tcPr>
            <w:tcW w:w="2621" w:type="dxa"/>
            <w:shd w:val="clear" w:color="auto" w:fill="auto"/>
            <w:vAlign w:val="bottom"/>
          </w:tcPr>
          <w:p w14:paraId="2B2F59CF" w14:textId="77777777" w:rsidR="00A2794F" w:rsidRPr="00355286" w:rsidRDefault="00A2794F" w:rsidP="00F355F4">
            <w:pPr>
              <w:tabs>
                <w:tab w:val="left" w:pos="11165"/>
              </w:tabs>
              <w:spacing w:line="240" w:lineRule="auto"/>
              <w:ind w:left="-101" w:right="-108"/>
              <w:rPr>
                <w:rFonts w:cs="Arial"/>
                <w:sz w:val="16"/>
                <w:szCs w:val="16"/>
                <w:lang w:val="en-US"/>
              </w:rPr>
            </w:pPr>
            <w:r w:rsidRPr="00355286">
              <w:rPr>
                <w:rFonts w:cs="Arial"/>
                <w:sz w:val="16"/>
                <w:szCs w:val="16"/>
                <w:lang w:val="en-US"/>
              </w:rPr>
              <w:t>Closing net book value</w:t>
            </w:r>
          </w:p>
        </w:tc>
        <w:tc>
          <w:tcPr>
            <w:tcW w:w="1159" w:type="dxa"/>
            <w:gridSpan w:val="2"/>
            <w:tcBorders>
              <w:bottom w:val="single" w:sz="4" w:space="0" w:color="auto"/>
            </w:tcBorders>
            <w:shd w:val="clear" w:color="auto" w:fill="auto"/>
            <w:vAlign w:val="bottom"/>
          </w:tcPr>
          <w:p w14:paraId="52951937" w14:textId="69B83695"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388</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91</w:t>
            </w:r>
          </w:p>
        </w:tc>
        <w:tc>
          <w:tcPr>
            <w:tcW w:w="1160" w:type="dxa"/>
            <w:tcBorders>
              <w:bottom w:val="single" w:sz="4" w:space="0" w:color="auto"/>
            </w:tcBorders>
            <w:shd w:val="clear" w:color="auto" w:fill="auto"/>
            <w:vAlign w:val="bottom"/>
          </w:tcPr>
          <w:p w14:paraId="3CF5239B" w14:textId="0C1E420D"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473</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66</w:t>
            </w:r>
          </w:p>
        </w:tc>
        <w:tc>
          <w:tcPr>
            <w:tcW w:w="1160" w:type="dxa"/>
            <w:tcBorders>
              <w:bottom w:val="single" w:sz="4" w:space="0" w:color="auto"/>
            </w:tcBorders>
            <w:shd w:val="clear" w:color="auto" w:fill="auto"/>
            <w:vAlign w:val="bottom"/>
          </w:tcPr>
          <w:p w14:paraId="2363B5DF" w14:textId="58A41541"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0</w:t>
            </w:r>
            <w:r w:rsidR="00A2794F" w:rsidRPr="00355286">
              <w:rPr>
                <w:rFonts w:ascii="Arial" w:hAnsi="Arial" w:cs="Arial"/>
                <w:b w:val="0"/>
                <w:bCs w:val="0"/>
                <w:sz w:val="16"/>
                <w:szCs w:val="16"/>
              </w:rPr>
              <w:t>.</w:t>
            </w:r>
            <w:r w:rsidRPr="00355286">
              <w:rPr>
                <w:rFonts w:ascii="Arial" w:hAnsi="Arial" w:cs="Arial"/>
                <w:b w:val="0"/>
                <w:bCs w:val="0"/>
                <w:sz w:val="16"/>
                <w:szCs w:val="16"/>
                <w:lang w:val="en-GB"/>
              </w:rPr>
              <w:t>05</w:t>
            </w:r>
          </w:p>
        </w:tc>
        <w:tc>
          <w:tcPr>
            <w:tcW w:w="1159" w:type="dxa"/>
            <w:tcBorders>
              <w:bottom w:val="single" w:sz="4" w:space="0" w:color="auto"/>
            </w:tcBorders>
            <w:shd w:val="clear" w:color="auto" w:fill="auto"/>
            <w:vAlign w:val="bottom"/>
          </w:tcPr>
          <w:p w14:paraId="4344E735" w14:textId="351452F5"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111</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442</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10</w:t>
            </w:r>
          </w:p>
        </w:tc>
        <w:tc>
          <w:tcPr>
            <w:tcW w:w="1160" w:type="dxa"/>
            <w:tcBorders>
              <w:bottom w:val="single" w:sz="4" w:space="0" w:color="auto"/>
            </w:tcBorders>
            <w:shd w:val="clear" w:color="auto" w:fill="auto"/>
            <w:vAlign w:val="bottom"/>
          </w:tcPr>
          <w:p w14:paraId="4566A2C3" w14:textId="7E49B6AE"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55</w:t>
            </w:r>
            <w:r w:rsidR="00A2794F" w:rsidRPr="00355286">
              <w:rPr>
                <w:rFonts w:ascii="Arial" w:hAnsi="Arial" w:cs="Arial"/>
                <w:b w:val="0"/>
                <w:bCs w:val="0"/>
                <w:sz w:val="16"/>
                <w:szCs w:val="16"/>
              </w:rPr>
              <w:t>,</w:t>
            </w:r>
            <w:r w:rsidRPr="00355286">
              <w:rPr>
                <w:rFonts w:ascii="Arial" w:hAnsi="Arial" w:cs="Arial"/>
                <w:b w:val="0"/>
                <w:bCs w:val="0"/>
                <w:sz w:val="16"/>
                <w:szCs w:val="16"/>
                <w:lang w:val="en-GB"/>
              </w:rPr>
              <w:t>468</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90</w:t>
            </w:r>
          </w:p>
        </w:tc>
        <w:tc>
          <w:tcPr>
            <w:tcW w:w="1160" w:type="dxa"/>
            <w:tcBorders>
              <w:bottom w:val="single" w:sz="4" w:space="0" w:color="auto"/>
            </w:tcBorders>
            <w:shd w:val="clear" w:color="auto" w:fill="auto"/>
            <w:vAlign w:val="bottom"/>
          </w:tcPr>
          <w:p w14:paraId="0D7EE9C3" w14:textId="3378625B"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A2794F" w:rsidRPr="00355286">
              <w:rPr>
                <w:rFonts w:ascii="Arial" w:hAnsi="Arial" w:cs="Arial"/>
                <w:b w:val="0"/>
                <w:bCs w:val="0"/>
                <w:sz w:val="16"/>
                <w:szCs w:val="16"/>
              </w:rPr>
              <w:t>,</w:t>
            </w:r>
            <w:r w:rsidRPr="00355286">
              <w:rPr>
                <w:rFonts w:ascii="Arial" w:hAnsi="Arial" w:cs="Arial"/>
                <w:b w:val="0"/>
                <w:bCs w:val="0"/>
                <w:sz w:val="16"/>
                <w:szCs w:val="16"/>
                <w:lang w:val="en-GB"/>
              </w:rPr>
              <w:t>424</w:t>
            </w:r>
            <w:r w:rsidR="00A2794F" w:rsidRPr="00355286">
              <w:rPr>
                <w:rFonts w:ascii="Arial" w:hAnsi="Arial" w:cs="Arial"/>
                <w:b w:val="0"/>
                <w:bCs w:val="0"/>
                <w:sz w:val="16"/>
                <w:szCs w:val="16"/>
              </w:rPr>
              <w:t>.</w:t>
            </w:r>
            <w:r w:rsidRPr="00355286">
              <w:rPr>
                <w:rFonts w:ascii="Arial" w:hAnsi="Arial" w:cs="Arial"/>
                <w:b w:val="0"/>
                <w:bCs w:val="0"/>
                <w:sz w:val="16"/>
                <w:szCs w:val="16"/>
                <w:lang w:val="en-GB"/>
              </w:rPr>
              <w:t>73</w:t>
            </w:r>
          </w:p>
        </w:tc>
        <w:tc>
          <w:tcPr>
            <w:tcW w:w="1160" w:type="dxa"/>
            <w:tcBorders>
              <w:bottom w:val="single" w:sz="4" w:space="0" w:color="auto"/>
            </w:tcBorders>
            <w:shd w:val="clear" w:color="auto" w:fill="auto"/>
            <w:vAlign w:val="bottom"/>
          </w:tcPr>
          <w:p w14:paraId="58DA85ED" w14:textId="22786005"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918</w:t>
            </w:r>
            <w:r w:rsidR="00A2794F" w:rsidRPr="00355286">
              <w:rPr>
                <w:rFonts w:ascii="Arial" w:hAnsi="Arial" w:cs="Arial"/>
                <w:b w:val="0"/>
                <w:bCs w:val="0"/>
                <w:sz w:val="16"/>
                <w:szCs w:val="16"/>
              </w:rPr>
              <w:t>.</w:t>
            </w:r>
            <w:r w:rsidRPr="00355286">
              <w:rPr>
                <w:rFonts w:ascii="Arial" w:hAnsi="Arial" w:cs="Arial"/>
                <w:b w:val="0"/>
                <w:bCs w:val="0"/>
                <w:sz w:val="16"/>
                <w:szCs w:val="16"/>
                <w:lang w:val="en-GB"/>
              </w:rPr>
              <w:t>36</w:t>
            </w:r>
          </w:p>
        </w:tc>
        <w:tc>
          <w:tcPr>
            <w:tcW w:w="1159" w:type="dxa"/>
            <w:tcBorders>
              <w:bottom w:val="single" w:sz="4" w:space="0" w:color="auto"/>
            </w:tcBorders>
            <w:shd w:val="clear" w:color="auto" w:fill="auto"/>
            <w:vAlign w:val="bottom"/>
          </w:tcPr>
          <w:p w14:paraId="5250B5C1" w14:textId="12BCD44D"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A2794F" w:rsidRPr="00355286">
              <w:rPr>
                <w:rFonts w:ascii="Arial" w:hAnsi="Arial" w:cs="Arial"/>
                <w:b w:val="0"/>
                <w:bCs w:val="0"/>
                <w:sz w:val="16"/>
                <w:szCs w:val="16"/>
              </w:rPr>
              <w:t>,</w:t>
            </w:r>
            <w:r w:rsidRPr="00355286">
              <w:rPr>
                <w:rFonts w:ascii="Arial" w:hAnsi="Arial" w:cs="Arial"/>
                <w:b w:val="0"/>
                <w:bCs w:val="0"/>
                <w:sz w:val="16"/>
                <w:szCs w:val="16"/>
                <w:lang w:val="en-GB"/>
              </w:rPr>
              <w:t>348</w:t>
            </w:r>
            <w:r w:rsidR="00A2794F" w:rsidRPr="00355286">
              <w:rPr>
                <w:rFonts w:ascii="Arial" w:hAnsi="Arial" w:cs="Arial"/>
                <w:b w:val="0"/>
                <w:bCs w:val="0"/>
                <w:sz w:val="16"/>
                <w:szCs w:val="16"/>
              </w:rPr>
              <w:t>.</w:t>
            </w:r>
            <w:r w:rsidRPr="00355286">
              <w:rPr>
                <w:rFonts w:ascii="Arial" w:hAnsi="Arial" w:cs="Arial"/>
                <w:b w:val="0"/>
                <w:bCs w:val="0"/>
                <w:sz w:val="16"/>
                <w:szCs w:val="16"/>
                <w:lang w:val="en-GB"/>
              </w:rPr>
              <w:t>71</w:t>
            </w:r>
          </w:p>
        </w:tc>
        <w:tc>
          <w:tcPr>
            <w:tcW w:w="1160" w:type="dxa"/>
            <w:tcBorders>
              <w:bottom w:val="single" w:sz="4" w:space="0" w:color="auto"/>
              <w:right w:val="nil"/>
            </w:tcBorders>
            <w:shd w:val="clear" w:color="auto" w:fill="auto"/>
            <w:vAlign w:val="bottom"/>
          </w:tcPr>
          <w:p w14:paraId="5E21E69F" w14:textId="246BC8DD"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6</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52</w:t>
            </w:r>
          </w:p>
        </w:tc>
        <w:tc>
          <w:tcPr>
            <w:tcW w:w="1160" w:type="dxa"/>
            <w:tcBorders>
              <w:left w:val="nil"/>
              <w:bottom w:val="single" w:sz="4" w:space="0" w:color="auto"/>
            </w:tcBorders>
            <w:shd w:val="clear" w:color="auto" w:fill="auto"/>
            <w:vAlign w:val="bottom"/>
          </w:tcPr>
          <w:p w14:paraId="706CBB5C" w14:textId="0EAB2704"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47</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156</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41</w:t>
            </w:r>
          </w:p>
        </w:tc>
        <w:tc>
          <w:tcPr>
            <w:tcW w:w="1160" w:type="dxa"/>
            <w:tcBorders>
              <w:bottom w:val="single" w:sz="4" w:space="0" w:color="auto"/>
            </w:tcBorders>
            <w:shd w:val="clear" w:color="auto" w:fill="auto"/>
            <w:vAlign w:val="bottom"/>
          </w:tcPr>
          <w:p w14:paraId="165CA8BE" w14:textId="591C4F4A"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222</w:t>
            </w:r>
            <w:r w:rsidR="00A2794F" w:rsidRPr="00355286">
              <w:rPr>
                <w:rFonts w:ascii="Arial" w:hAnsi="Arial" w:cs="Arial"/>
                <w:b w:val="0"/>
                <w:bCs w:val="0"/>
                <w:sz w:val="16"/>
                <w:szCs w:val="16"/>
              </w:rPr>
              <w:t>,</w:t>
            </w:r>
            <w:r w:rsidRPr="00355286">
              <w:rPr>
                <w:rFonts w:ascii="Arial" w:hAnsi="Arial" w:cs="Arial"/>
                <w:b w:val="0"/>
                <w:bCs w:val="0"/>
                <w:sz w:val="16"/>
                <w:szCs w:val="16"/>
                <w:lang w:val="en-GB"/>
              </w:rPr>
              <w:t>628</w:t>
            </w:r>
            <w:r w:rsidR="00A2794F" w:rsidRPr="00355286">
              <w:rPr>
                <w:rFonts w:ascii="Arial" w:hAnsi="Arial" w:cs="Arial"/>
                <w:b w:val="0"/>
                <w:bCs w:val="0"/>
                <w:sz w:val="16"/>
                <w:szCs w:val="16"/>
              </w:rPr>
              <w:t>.</w:t>
            </w:r>
            <w:r w:rsidRPr="00355286">
              <w:rPr>
                <w:rFonts w:ascii="Arial" w:hAnsi="Arial" w:cs="Arial"/>
                <w:b w:val="0"/>
                <w:bCs w:val="0"/>
                <w:sz w:val="16"/>
                <w:szCs w:val="16"/>
                <w:lang w:val="en-GB"/>
              </w:rPr>
              <w:t>35</w:t>
            </w:r>
          </w:p>
        </w:tc>
      </w:tr>
      <w:tr w:rsidR="00271462" w:rsidRPr="00355286" w14:paraId="591D7B24" w14:textId="77777777" w:rsidTr="00F511CB">
        <w:trPr>
          <w:trHeight w:val="20"/>
        </w:trPr>
        <w:tc>
          <w:tcPr>
            <w:tcW w:w="2621" w:type="dxa"/>
            <w:shd w:val="clear" w:color="auto" w:fill="auto"/>
            <w:vAlign w:val="bottom"/>
          </w:tcPr>
          <w:p w14:paraId="6602D18C" w14:textId="77777777" w:rsidR="00A2794F" w:rsidRPr="00355286" w:rsidRDefault="00A2794F" w:rsidP="00F355F4">
            <w:pPr>
              <w:tabs>
                <w:tab w:val="left" w:pos="11165"/>
              </w:tabs>
              <w:spacing w:line="240" w:lineRule="auto"/>
              <w:ind w:left="-101" w:right="-108"/>
              <w:rPr>
                <w:rFonts w:cs="Arial"/>
                <w:sz w:val="16"/>
                <w:szCs w:val="16"/>
                <w:highlight w:val="yellow"/>
                <w:lang w:val="en-US"/>
              </w:rPr>
            </w:pPr>
          </w:p>
        </w:tc>
        <w:tc>
          <w:tcPr>
            <w:tcW w:w="1159" w:type="dxa"/>
            <w:gridSpan w:val="2"/>
            <w:tcBorders>
              <w:top w:val="single" w:sz="4" w:space="0" w:color="auto"/>
            </w:tcBorders>
            <w:shd w:val="clear" w:color="auto" w:fill="auto"/>
            <w:vAlign w:val="bottom"/>
          </w:tcPr>
          <w:p w14:paraId="152DD5C8" w14:textId="77777777" w:rsidR="00A2794F" w:rsidRPr="00355286" w:rsidRDefault="00A2794F" w:rsidP="00F355F4">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shd w:val="clear" w:color="auto" w:fill="auto"/>
            <w:vAlign w:val="bottom"/>
          </w:tcPr>
          <w:p w14:paraId="1A6F1F0B" w14:textId="77777777" w:rsidR="00A2794F" w:rsidRPr="00355286" w:rsidRDefault="00A2794F" w:rsidP="00F355F4">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shd w:val="clear" w:color="auto" w:fill="auto"/>
            <w:vAlign w:val="bottom"/>
          </w:tcPr>
          <w:p w14:paraId="3406A41E" w14:textId="77777777" w:rsidR="00A2794F" w:rsidRPr="00355286" w:rsidRDefault="00A2794F" w:rsidP="00F355F4">
            <w:pPr>
              <w:tabs>
                <w:tab w:val="left" w:pos="11165"/>
              </w:tabs>
              <w:spacing w:line="240" w:lineRule="auto"/>
              <w:ind w:left="148" w:right="-108"/>
              <w:jc w:val="right"/>
              <w:rPr>
                <w:rFonts w:cs="Arial"/>
                <w:sz w:val="16"/>
                <w:szCs w:val="16"/>
                <w:lang w:val="en-US"/>
              </w:rPr>
            </w:pPr>
          </w:p>
        </w:tc>
        <w:tc>
          <w:tcPr>
            <w:tcW w:w="1159" w:type="dxa"/>
            <w:tcBorders>
              <w:top w:val="single" w:sz="4" w:space="0" w:color="auto"/>
            </w:tcBorders>
            <w:shd w:val="clear" w:color="auto" w:fill="auto"/>
            <w:vAlign w:val="bottom"/>
          </w:tcPr>
          <w:p w14:paraId="7DD2D26F" w14:textId="77777777" w:rsidR="00A2794F" w:rsidRPr="00355286" w:rsidRDefault="00A2794F" w:rsidP="00F355F4">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shd w:val="clear" w:color="auto" w:fill="auto"/>
            <w:vAlign w:val="bottom"/>
          </w:tcPr>
          <w:p w14:paraId="1BDFEDBA" w14:textId="77777777" w:rsidR="00A2794F" w:rsidRPr="00355286" w:rsidRDefault="00A2794F" w:rsidP="00F355F4">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shd w:val="clear" w:color="auto" w:fill="auto"/>
            <w:vAlign w:val="bottom"/>
          </w:tcPr>
          <w:p w14:paraId="78AFC6B8" w14:textId="77777777" w:rsidR="00A2794F" w:rsidRPr="00355286" w:rsidRDefault="00A2794F" w:rsidP="00F355F4">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shd w:val="clear" w:color="auto" w:fill="auto"/>
            <w:vAlign w:val="bottom"/>
          </w:tcPr>
          <w:p w14:paraId="0A676BFF" w14:textId="77777777" w:rsidR="00A2794F" w:rsidRPr="00355286" w:rsidRDefault="00A2794F" w:rsidP="00F355F4">
            <w:pPr>
              <w:tabs>
                <w:tab w:val="left" w:pos="11165"/>
              </w:tabs>
              <w:spacing w:line="240" w:lineRule="auto"/>
              <w:ind w:left="148" w:right="-108"/>
              <w:jc w:val="right"/>
              <w:rPr>
                <w:rFonts w:cs="Arial"/>
                <w:sz w:val="16"/>
                <w:szCs w:val="16"/>
                <w:lang w:val="en-US"/>
              </w:rPr>
            </w:pPr>
          </w:p>
        </w:tc>
        <w:tc>
          <w:tcPr>
            <w:tcW w:w="1159" w:type="dxa"/>
            <w:tcBorders>
              <w:top w:val="single" w:sz="4" w:space="0" w:color="auto"/>
            </w:tcBorders>
            <w:shd w:val="clear" w:color="auto" w:fill="auto"/>
            <w:vAlign w:val="bottom"/>
          </w:tcPr>
          <w:p w14:paraId="3CA6BF86" w14:textId="77777777" w:rsidR="00A2794F" w:rsidRPr="00355286" w:rsidRDefault="00A2794F" w:rsidP="00F355F4">
            <w:pPr>
              <w:tabs>
                <w:tab w:val="left" w:pos="11165"/>
              </w:tabs>
              <w:spacing w:line="240" w:lineRule="auto"/>
              <w:ind w:left="148" w:right="-108"/>
              <w:jc w:val="right"/>
              <w:rPr>
                <w:rFonts w:cs="Arial"/>
                <w:sz w:val="16"/>
                <w:szCs w:val="16"/>
                <w:lang w:val="en-US"/>
              </w:rPr>
            </w:pPr>
          </w:p>
        </w:tc>
        <w:tc>
          <w:tcPr>
            <w:tcW w:w="1160" w:type="dxa"/>
            <w:tcBorders>
              <w:top w:val="single" w:sz="4" w:space="0" w:color="auto"/>
              <w:right w:val="nil"/>
            </w:tcBorders>
            <w:shd w:val="clear" w:color="auto" w:fill="auto"/>
            <w:vAlign w:val="bottom"/>
          </w:tcPr>
          <w:p w14:paraId="75703382" w14:textId="0AEF98F3" w:rsidR="00A2794F" w:rsidRPr="00355286" w:rsidRDefault="00A2794F" w:rsidP="00F355F4">
            <w:pPr>
              <w:tabs>
                <w:tab w:val="left" w:pos="11165"/>
              </w:tabs>
              <w:spacing w:line="240" w:lineRule="auto"/>
              <w:ind w:left="148" w:right="-108"/>
              <w:jc w:val="right"/>
              <w:rPr>
                <w:rFonts w:cs="Arial"/>
                <w:sz w:val="16"/>
                <w:szCs w:val="16"/>
                <w:lang w:val="en-US"/>
              </w:rPr>
            </w:pPr>
          </w:p>
        </w:tc>
        <w:tc>
          <w:tcPr>
            <w:tcW w:w="1160" w:type="dxa"/>
            <w:tcBorders>
              <w:top w:val="single" w:sz="4" w:space="0" w:color="auto"/>
              <w:left w:val="nil"/>
            </w:tcBorders>
            <w:shd w:val="clear" w:color="auto" w:fill="auto"/>
            <w:vAlign w:val="bottom"/>
          </w:tcPr>
          <w:p w14:paraId="11B0EBA4" w14:textId="55994EC8" w:rsidR="00A2794F" w:rsidRPr="00355286" w:rsidRDefault="00A2794F" w:rsidP="00F355F4">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shd w:val="clear" w:color="auto" w:fill="auto"/>
            <w:vAlign w:val="bottom"/>
          </w:tcPr>
          <w:p w14:paraId="4B4CB736" w14:textId="77777777" w:rsidR="00A2794F" w:rsidRPr="00355286" w:rsidRDefault="00A2794F" w:rsidP="00F355F4">
            <w:pPr>
              <w:tabs>
                <w:tab w:val="left" w:pos="11165"/>
              </w:tabs>
              <w:spacing w:line="240" w:lineRule="auto"/>
              <w:ind w:left="148" w:right="-108"/>
              <w:jc w:val="right"/>
              <w:rPr>
                <w:rFonts w:cs="Arial"/>
                <w:sz w:val="16"/>
                <w:szCs w:val="16"/>
                <w:lang w:val="en-US"/>
              </w:rPr>
            </w:pPr>
          </w:p>
        </w:tc>
      </w:tr>
      <w:tr w:rsidR="00271462" w:rsidRPr="00355286" w14:paraId="64E02F03" w14:textId="77777777" w:rsidTr="00F511CB">
        <w:trPr>
          <w:trHeight w:val="20"/>
        </w:trPr>
        <w:tc>
          <w:tcPr>
            <w:tcW w:w="2621" w:type="dxa"/>
            <w:shd w:val="clear" w:color="auto" w:fill="auto"/>
            <w:vAlign w:val="bottom"/>
          </w:tcPr>
          <w:p w14:paraId="5B09FCD4" w14:textId="38F071B6" w:rsidR="00A2794F" w:rsidRPr="00355286" w:rsidRDefault="00A2794F" w:rsidP="00F355F4">
            <w:pPr>
              <w:tabs>
                <w:tab w:val="left" w:pos="11165"/>
              </w:tabs>
              <w:spacing w:line="240" w:lineRule="auto"/>
              <w:ind w:left="-101" w:right="-108"/>
              <w:rPr>
                <w:rFonts w:cs="Arial"/>
                <w:b/>
                <w:bCs/>
                <w:sz w:val="16"/>
                <w:szCs w:val="16"/>
                <w:lang w:val="en-US"/>
              </w:rPr>
            </w:pPr>
            <w:proofErr w:type="gramStart"/>
            <w:r w:rsidRPr="00355286">
              <w:rPr>
                <w:rFonts w:cs="Arial"/>
                <w:b/>
                <w:bCs/>
                <w:sz w:val="16"/>
                <w:szCs w:val="16"/>
                <w:lang w:val="en-US"/>
              </w:rPr>
              <w:t>At</w:t>
            </w:r>
            <w:proofErr w:type="gramEnd"/>
            <w:r w:rsidRPr="00355286">
              <w:rPr>
                <w:rFonts w:cs="Arial"/>
                <w:b/>
                <w:bCs/>
                <w:sz w:val="16"/>
                <w:szCs w:val="16"/>
                <w:lang w:val="en-US"/>
              </w:rPr>
              <w:t xml:space="preserve"> </w:t>
            </w:r>
            <w:r w:rsidR="002B26ED" w:rsidRPr="00355286">
              <w:rPr>
                <w:rFonts w:cs="Arial"/>
                <w:b/>
                <w:bCs/>
                <w:sz w:val="16"/>
                <w:szCs w:val="16"/>
              </w:rPr>
              <w:t>31</w:t>
            </w:r>
            <w:r w:rsidRPr="00355286">
              <w:rPr>
                <w:rFonts w:cs="Arial"/>
                <w:b/>
                <w:bCs/>
                <w:sz w:val="16"/>
                <w:szCs w:val="16"/>
                <w:lang w:val="en-US"/>
              </w:rPr>
              <w:t xml:space="preserve"> December </w:t>
            </w:r>
            <w:r w:rsidR="002B26ED" w:rsidRPr="00355286">
              <w:rPr>
                <w:rFonts w:cs="Arial"/>
                <w:b/>
                <w:bCs/>
                <w:sz w:val="16"/>
                <w:szCs w:val="16"/>
              </w:rPr>
              <w:t>2023</w:t>
            </w:r>
          </w:p>
        </w:tc>
        <w:tc>
          <w:tcPr>
            <w:tcW w:w="1159" w:type="dxa"/>
            <w:gridSpan w:val="2"/>
            <w:shd w:val="clear" w:color="auto" w:fill="auto"/>
            <w:vAlign w:val="bottom"/>
          </w:tcPr>
          <w:p w14:paraId="2935284F" w14:textId="77777777" w:rsidR="00A2794F" w:rsidRPr="00355286" w:rsidRDefault="00A2794F" w:rsidP="00F355F4">
            <w:pPr>
              <w:tabs>
                <w:tab w:val="left" w:pos="11165"/>
              </w:tabs>
              <w:spacing w:line="240" w:lineRule="auto"/>
              <w:ind w:right="-74"/>
              <w:jc w:val="right"/>
              <w:rPr>
                <w:rFonts w:cs="Arial"/>
                <w:sz w:val="16"/>
                <w:szCs w:val="16"/>
                <w:lang w:val="en-US"/>
              </w:rPr>
            </w:pPr>
          </w:p>
        </w:tc>
        <w:tc>
          <w:tcPr>
            <w:tcW w:w="1160" w:type="dxa"/>
            <w:shd w:val="clear" w:color="auto" w:fill="auto"/>
            <w:vAlign w:val="bottom"/>
          </w:tcPr>
          <w:p w14:paraId="775829A0" w14:textId="77777777" w:rsidR="00A2794F" w:rsidRPr="00355286" w:rsidRDefault="00A2794F" w:rsidP="00F355F4">
            <w:pPr>
              <w:tabs>
                <w:tab w:val="left" w:pos="11165"/>
              </w:tabs>
              <w:spacing w:line="240" w:lineRule="auto"/>
              <w:ind w:right="-74"/>
              <w:jc w:val="right"/>
              <w:rPr>
                <w:rFonts w:cs="Arial"/>
                <w:sz w:val="16"/>
                <w:szCs w:val="16"/>
                <w:lang w:val="en-US"/>
              </w:rPr>
            </w:pPr>
          </w:p>
        </w:tc>
        <w:tc>
          <w:tcPr>
            <w:tcW w:w="1160" w:type="dxa"/>
            <w:shd w:val="clear" w:color="auto" w:fill="auto"/>
            <w:vAlign w:val="bottom"/>
          </w:tcPr>
          <w:p w14:paraId="0C41D18B" w14:textId="77777777" w:rsidR="00A2794F" w:rsidRPr="00355286" w:rsidRDefault="00A2794F" w:rsidP="00F355F4">
            <w:pPr>
              <w:tabs>
                <w:tab w:val="left" w:pos="1201"/>
                <w:tab w:val="left" w:pos="11165"/>
              </w:tabs>
              <w:spacing w:line="240" w:lineRule="auto"/>
              <w:ind w:right="-74"/>
              <w:jc w:val="right"/>
              <w:rPr>
                <w:rFonts w:cs="Arial"/>
                <w:sz w:val="16"/>
                <w:szCs w:val="16"/>
                <w:lang w:val="en-US"/>
              </w:rPr>
            </w:pPr>
          </w:p>
        </w:tc>
        <w:tc>
          <w:tcPr>
            <w:tcW w:w="1159" w:type="dxa"/>
            <w:shd w:val="clear" w:color="auto" w:fill="auto"/>
            <w:vAlign w:val="bottom"/>
          </w:tcPr>
          <w:p w14:paraId="5410830F" w14:textId="77777777" w:rsidR="00A2794F" w:rsidRPr="00355286" w:rsidRDefault="00A2794F" w:rsidP="00F355F4">
            <w:pPr>
              <w:tabs>
                <w:tab w:val="left" w:pos="1201"/>
                <w:tab w:val="left" w:pos="11165"/>
              </w:tabs>
              <w:spacing w:line="240" w:lineRule="auto"/>
              <w:ind w:right="-74"/>
              <w:jc w:val="right"/>
              <w:rPr>
                <w:rFonts w:cs="Arial"/>
                <w:sz w:val="16"/>
                <w:szCs w:val="16"/>
                <w:lang w:val="en-US"/>
              </w:rPr>
            </w:pPr>
          </w:p>
        </w:tc>
        <w:tc>
          <w:tcPr>
            <w:tcW w:w="1160" w:type="dxa"/>
            <w:shd w:val="clear" w:color="auto" w:fill="auto"/>
            <w:vAlign w:val="bottom"/>
          </w:tcPr>
          <w:p w14:paraId="1880ADD1" w14:textId="77777777" w:rsidR="00A2794F" w:rsidRPr="00355286" w:rsidRDefault="00A2794F" w:rsidP="00F355F4">
            <w:pPr>
              <w:tabs>
                <w:tab w:val="left" w:pos="1201"/>
                <w:tab w:val="left" w:pos="11165"/>
              </w:tabs>
              <w:spacing w:line="240" w:lineRule="auto"/>
              <w:ind w:right="-74"/>
              <w:jc w:val="right"/>
              <w:rPr>
                <w:rFonts w:cs="Arial"/>
                <w:sz w:val="16"/>
                <w:szCs w:val="16"/>
                <w:lang w:val="en-US"/>
              </w:rPr>
            </w:pPr>
          </w:p>
        </w:tc>
        <w:tc>
          <w:tcPr>
            <w:tcW w:w="1160" w:type="dxa"/>
            <w:shd w:val="clear" w:color="auto" w:fill="auto"/>
            <w:vAlign w:val="bottom"/>
          </w:tcPr>
          <w:p w14:paraId="1B98FCD3" w14:textId="77777777" w:rsidR="00A2794F" w:rsidRPr="00355286" w:rsidRDefault="00A2794F" w:rsidP="00F355F4">
            <w:pPr>
              <w:tabs>
                <w:tab w:val="left" w:pos="1201"/>
                <w:tab w:val="left" w:pos="11165"/>
              </w:tabs>
              <w:spacing w:line="240" w:lineRule="auto"/>
              <w:ind w:right="-74"/>
              <w:jc w:val="right"/>
              <w:rPr>
                <w:rFonts w:cs="Arial"/>
                <w:sz w:val="16"/>
                <w:szCs w:val="16"/>
                <w:lang w:val="en-US"/>
              </w:rPr>
            </w:pPr>
          </w:p>
        </w:tc>
        <w:tc>
          <w:tcPr>
            <w:tcW w:w="1160" w:type="dxa"/>
            <w:shd w:val="clear" w:color="auto" w:fill="auto"/>
            <w:vAlign w:val="bottom"/>
          </w:tcPr>
          <w:p w14:paraId="5727F295" w14:textId="77777777" w:rsidR="00A2794F" w:rsidRPr="00355286" w:rsidRDefault="00A2794F" w:rsidP="00F355F4">
            <w:pPr>
              <w:tabs>
                <w:tab w:val="left" w:pos="1202"/>
                <w:tab w:val="left" w:pos="11165"/>
              </w:tabs>
              <w:spacing w:line="240" w:lineRule="auto"/>
              <w:ind w:right="-74"/>
              <w:jc w:val="right"/>
              <w:rPr>
                <w:rFonts w:cs="Arial"/>
                <w:sz w:val="16"/>
                <w:szCs w:val="16"/>
                <w:lang w:val="en-US"/>
              </w:rPr>
            </w:pPr>
          </w:p>
        </w:tc>
        <w:tc>
          <w:tcPr>
            <w:tcW w:w="1159" w:type="dxa"/>
            <w:shd w:val="clear" w:color="auto" w:fill="auto"/>
            <w:vAlign w:val="bottom"/>
          </w:tcPr>
          <w:p w14:paraId="3292265B" w14:textId="77777777" w:rsidR="00A2794F" w:rsidRPr="00355286" w:rsidRDefault="00A2794F" w:rsidP="00F355F4">
            <w:pPr>
              <w:tabs>
                <w:tab w:val="left" w:pos="11165"/>
              </w:tabs>
              <w:spacing w:line="240" w:lineRule="auto"/>
              <w:ind w:right="-74"/>
              <w:jc w:val="right"/>
              <w:rPr>
                <w:rFonts w:cs="Arial"/>
                <w:sz w:val="16"/>
                <w:szCs w:val="16"/>
                <w:lang w:val="en-US"/>
              </w:rPr>
            </w:pPr>
          </w:p>
        </w:tc>
        <w:tc>
          <w:tcPr>
            <w:tcW w:w="1160" w:type="dxa"/>
            <w:tcBorders>
              <w:right w:val="nil"/>
            </w:tcBorders>
            <w:shd w:val="clear" w:color="auto" w:fill="auto"/>
            <w:vAlign w:val="bottom"/>
          </w:tcPr>
          <w:p w14:paraId="5CF9E997" w14:textId="24CB4E69" w:rsidR="00A2794F" w:rsidRPr="00355286" w:rsidRDefault="00A2794F" w:rsidP="00F355F4">
            <w:pPr>
              <w:tabs>
                <w:tab w:val="left" w:pos="11165"/>
              </w:tabs>
              <w:spacing w:line="240" w:lineRule="auto"/>
              <w:ind w:right="-74"/>
              <w:jc w:val="right"/>
              <w:rPr>
                <w:rFonts w:cs="Arial"/>
                <w:sz w:val="16"/>
                <w:szCs w:val="16"/>
                <w:lang w:val="en-US"/>
              </w:rPr>
            </w:pPr>
          </w:p>
        </w:tc>
        <w:tc>
          <w:tcPr>
            <w:tcW w:w="1160" w:type="dxa"/>
            <w:tcBorders>
              <w:left w:val="nil"/>
            </w:tcBorders>
            <w:shd w:val="clear" w:color="auto" w:fill="auto"/>
            <w:vAlign w:val="bottom"/>
          </w:tcPr>
          <w:p w14:paraId="5512E199" w14:textId="6C74EECC" w:rsidR="00A2794F" w:rsidRPr="00355286" w:rsidRDefault="00A2794F" w:rsidP="00F355F4">
            <w:pPr>
              <w:tabs>
                <w:tab w:val="left" w:pos="11165"/>
              </w:tabs>
              <w:spacing w:line="240" w:lineRule="auto"/>
              <w:ind w:right="-74"/>
              <w:jc w:val="right"/>
              <w:rPr>
                <w:rFonts w:cs="Arial"/>
                <w:sz w:val="16"/>
                <w:szCs w:val="16"/>
                <w:lang w:val="en-US"/>
              </w:rPr>
            </w:pPr>
          </w:p>
        </w:tc>
        <w:tc>
          <w:tcPr>
            <w:tcW w:w="1160" w:type="dxa"/>
            <w:shd w:val="clear" w:color="auto" w:fill="auto"/>
            <w:vAlign w:val="bottom"/>
          </w:tcPr>
          <w:p w14:paraId="50659A60" w14:textId="77777777" w:rsidR="00A2794F" w:rsidRPr="00355286" w:rsidRDefault="00A2794F" w:rsidP="00F355F4">
            <w:pPr>
              <w:tabs>
                <w:tab w:val="left" w:pos="11165"/>
              </w:tabs>
              <w:spacing w:line="240" w:lineRule="auto"/>
              <w:ind w:right="-74"/>
              <w:jc w:val="right"/>
              <w:rPr>
                <w:rFonts w:cs="Arial"/>
                <w:sz w:val="16"/>
                <w:szCs w:val="16"/>
                <w:lang w:val="en-US"/>
              </w:rPr>
            </w:pPr>
          </w:p>
        </w:tc>
      </w:tr>
      <w:tr w:rsidR="00271462" w:rsidRPr="00355286" w14:paraId="26C5BBAC" w14:textId="77777777" w:rsidTr="00F511CB">
        <w:trPr>
          <w:trHeight w:val="20"/>
        </w:trPr>
        <w:tc>
          <w:tcPr>
            <w:tcW w:w="2621" w:type="dxa"/>
            <w:shd w:val="clear" w:color="auto" w:fill="auto"/>
            <w:vAlign w:val="bottom"/>
          </w:tcPr>
          <w:p w14:paraId="077873A4" w14:textId="77777777" w:rsidR="00A2794F" w:rsidRPr="00355286" w:rsidRDefault="00A2794F" w:rsidP="00F355F4">
            <w:pPr>
              <w:tabs>
                <w:tab w:val="left" w:pos="11165"/>
              </w:tabs>
              <w:spacing w:line="240" w:lineRule="auto"/>
              <w:ind w:left="-101" w:right="-108"/>
              <w:rPr>
                <w:rFonts w:cs="Arial"/>
                <w:sz w:val="16"/>
                <w:szCs w:val="16"/>
                <w:lang w:val="en-US"/>
              </w:rPr>
            </w:pPr>
            <w:r w:rsidRPr="00355286">
              <w:rPr>
                <w:rFonts w:cs="Arial"/>
                <w:sz w:val="16"/>
                <w:szCs w:val="16"/>
                <w:lang w:val="en-US"/>
              </w:rPr>
              <w:t>Cost</w:t>
            </w:r>
          </w:p>
        </w:tc>
        <w:tc>
          <w:tcPr>
            <w:tcW w:w="1159" w:type="dxa"/>
            <w:gridSpan w:val="2"/>
            <w:shd w:val="clear" w:color="auto" w:fill="auto"/>
            <w:vAlign w:val="bottom"/>
          </w:tcPr>
          <w:p w14:paraId="32F8FD1F" w14:textId="7D92B45D"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389</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26</w:t>
            </w:r>
          </w:p>
        </w:tc>
        <w:tc>
          <w:tcPr>
            <w:tcW w:w="1160" w:type="dxa"/>
            <w:shd w:val="clear" w:color="auto" w:fill="auto"/>
            <w:vAlign w:val="bottom"/>
          </w:tcPr>
          <w:p w14:paraId="15135DFD" w14:textId="24D3F651"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7</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277</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95</w:t>
            </w:r>
          </w:p>
        </w:tc>
        <w:tc>
          <w:tcPr>
            <w:tcW w:w="1160" w:type="dxa"/>
            <w:shd w:val="clear" w:color="auto" w:fill="auto"/>
            <w:vAlign w:val="bottom"/>
          </w:tcPr>
          <w:p w14:paraId="23097094" w14:textId="14E0E2C5"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4</w:t>
            </w:r>
            <w:r w:rsidR="00A2794F" w:rsidRPr="00355286">
              <w:rPr>
                <w:rFonts w:ascii="Arial" w:hAnsi="Arial" w:cs="Arial"/>
                <w:b w:val="0"/>
                <w:bCs w:val="0"/>
                <w:sz w:val="16"/>
                <w:szCs w:val="16"/>
              </w:rPr>
              <w:t>,</w:t>
            </w:r>
            <w:r w:rsidRPr="00355286">
              <w:rPr>
                <w:rFonts w:ascii="Arial" w:hAnsi="Arial" w:cs="Arial"/>
                <w:b w:val="0"/>
                <w:bCs w:val="0"/>
                <w:sz w:val="16"/>
                <w:szCs w:val="16"/>
                <w:lang w:val="en-GB"/>
              </w:rPr>
              <w:t>861</w:t>
            </w:r>
            <w:r w:rsidR="00A2794F" w:rsidRPr="00355286">
              <w:rPr>
                <w:rFonts w:ascii="Arial" w:hAnsi="Arial" w:cs="Arial"/>
                <w:b w:val="0"/>
                <w:bCs w:val="0"/>
                <w:sz w:val="16"/>
                <w:szCs w:val="16"/>
              </w:rPr>
              <w:t>.</w:t>
            </w:r>
            <w:r w:rsidRPr="00355286">
              <w:rPr>
                <w:rFonts w:ascii="Arial" w:hAnsi="Arial" w:cs="Arial"/>
                <w:b w:val="0"/>
                <w:bCs w:val="0"/>
                <w:sz w:val="16"/>
                <w:szCs w:val="16"/>
                <w:lang w:val="en-GB"/>
              </w:rPr>
              <w:t>78</w:t>
            </w:r>
          </w:p>
        </w:tc>
        <w:tc>
          <w:tcPr>
            <w:tcW w:w="1159" w:type="dxa"/>
            <w:shd w:val="clear" w:color="auto" w:fill="auto"/>
            <w:vAlign w:val="bottom"/>
          </w:tcPr>
          <w:p w14:paraId="3C30A40D" w14:textId="16E06100"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281</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194</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03</w:t>
            </w:r>
          </w:p>
        </w:tc>
        <w:tc>
          <w:tcPr>
            <w:tcW w:w="1160" w:type="dxa"/>
            <w:shd w:val="clear" w:color="auto" w:fill="auto"/>
            <w:vAlign w:val="bottom"/>
          </w:tcPr>
          <w:p w14:paraId="311248BC" w14:textId="5E8DADF7"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121</w:t>
            </w:r>
            <w:r w:rsidR="00A2794F" w:rsidRPr="00355286">
              <w:rPr>
                <w:rFonts w:ascii="Arial" w:hAnsi="Arial" w:cs="Arial"/>
                <w:b w:val="0"/>
                <w:bCs w:val="0"/>
                <w:sz w:val="16"/>
                <w:szCs w:val="16"/>
              </w:rPr>
              <w:t>,</w:t>
            </w:r>
            <w:r w:rsidRPr="00355286">
              <w:rPr>
                <w:rFonts w:ascii="Arial" w:hAnsi="Arial" w:cs="Arial"/>
                <w:b w:val="0"/>
                <w:bCs w:val="0"/>
                <w:sz w:val="16"/>
                <w:szCs w:val="16"/>
                <w:lang w:val="en-GB"/>
              </w:rPr>
              <w:t>258</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53</w:t>
            </w:r>
          </w:p>
        </w:tc>
        <w:tc>
          <w:tcPr>
            <w:tcW w:w="1160" w:type="dxa"/>
            <w:shd w:val="clear" w:color="auto" w:fill="auto"/>
            <w:vAlign w:val="bottom"/>
          </w:tcPr>
          <w:p w14:paraId="257D2F1D" w14:textId="1D81938F"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7</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731</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10</w:t>
            </w:r>
          </w:p>
        </w:tc>
        <w:tc>
          <w:tcPr>
            <w:tcW w:w="1160" w:type="dxa"/>
            <w:shd w:val="clear" w:color="auto" w:fill="auto"/>
            <w:vAlign w:val="bottom"/>
          </w:tcPr>
          <w:p w14:paraId="4E8524B4" w14:textId="789F5431"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14</w:t>
            </w:r>
            <w:r w:rsidR="00A2794F" w:rsidRPr="00355286">
              <w:rPr>
                <w:rFonts w:ascii="Arial" w:hAnsi="Arial" w:cs="Arial"/>
                <w:b w:val="0"/>
                <w:bCs w:val="0"/>
                <w:sz w:val="16"/>
                <w:szCs w:val="16"/>
              </w:rPr>
              <w:t>,</w:t>
            </w:r>
            <w:r w:rsidRPr="00355286">
              <w:rPr>
                <w:rFonts w:ascii="Arial" w:hAnsi="Arial" w:cs="Arial"/>
                <w:b w:val="0"/>
                <w:bCs w:val="0"/>
                <w:sz w:val="16"/>
                <w:szCs w:val="16"/>
                <w:lang w:val="en-GB"/>
              </w:rPr>
              <w:t>016</w:t>
            </w:r>
            <w:r w:rsidR="00A2794F" w:rsidRPr="00355286">
              <w:rPr>
                <w:rFonts w:ascii="Arial" w:hAnsi="Arial" w:cs="Arial"/>
                <w:b w:val="0"/>
                <w:bCs w:val="0"/>
                <w:sz w:val="16"/>
                <w:szCs w:val="16"/>
              </w:rPr>
              <w:t>.</w:t>
            </w:r>
            <w:r w:rsidRPr="00355286">
              <w:rPr>
                <w:rFonts w:ascii="Arial" w:hAnsi="Arial" w:cs="Arial"/>
                <w:b w:val="0"/>
                <w:bCs w:val="0"/>
                <w:sz w:val="16"/>
                <w:szCs w:val="16"/>
                <w:lang w:val="en-GB"/>
              </w:rPr>
              <w:t>62</w:t>
            </w:r>
          </w:p>
        </w:tc>
        <w:tc>
          <w:tcPr>
            <w:tcW w:w="1159" w:type="dxa"/>
            <w:shd w:val="clear" w:color="auto" w:fill="auto"/>
            <w:vAlign w:val="bottom"/>
          </w:tcPr>
          <w:p w14:paraId="64DDFDEE" w14:textId="4F5F4A0B"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7</w:t>
            </w:r>
            <w:r w:rsidR="00A2794F" w:rsidRPr="00355286">
              <w:rPr>
                <w:rFonts w:ascii="Arial" w:hAnsi="Arial" w:cs="Arial"/>
                <w:b w:val="0"/>
                <w:bCs w:val="0"/>
                <w:sz w:val="16"/>
                <w:szCs w:val="16"/>
              </w:rPr>
              <w:t>,</w:t>
            </w:r>
            <w:r w:rsidRPr="00355286">
              <w:rPr>
                <w:rFonts w:ascii="Arial" w:hAnsi="Arial" w:cs="Arial"/>
                <w:b w:val="0"/>
                <w:bCs w:val="0"/>
                <w:sz w:val="16"/>
                <w:szCs w:val="16"/>
                <w:lang w:val="en-GB"/>
              </w:rPr>
              <w:t>600</w:t>
            </w:r>
            <w:r w:rsidR="00A2794F" w:rsidRPr="00355286">
              <w:rPr>
                <w:rFonts w:ascii="Arial" w:hAnsi="Arial" w:cs="Arial"/>
                <w:b w:val="0"/>
                <w:bCs w:val="0"/>
                <w:sz w:val="16"/>
                <w:szCs w:val="16"/>
              </w:rPr>
              <w:t>.</w:t>
            </w:r>
            <w:r w:rsidRPr="00355286">
              <w:rPr>
                <w:rFonts w:ascii="Arial" w:hAnsi="Arial" w:cs="Arial"/>
                <w:b w:val="0"/>
                <w:bCs w:val="0"/>
                <w:sz w:val="16"/>
                <w:szCs w:val="16"/>
                <w:lang w:val="en-GB"/>
              </w:rPr>
              <w:t>48</w:t>
            </w:r>
          </w:p>
        </w:tc>
        <w:tc>
          <w:tcPr>
            <w:tcW w:w="1160" w:type="dxa"/>
            <w:tcBorders>
              <w:right w:val="nil"/>
            </w:tcBorders>
            <w:shd w:val="clear" w:color="auto" w:fill="auto"/>
            <w:vAlign w:val="bottom"/>
          </w:tcPr>
          <w:p w14:paraId="15356C63" w14:textId="593BED3A"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53</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65</w:t>
            </w:r>
          </w:p>
        </w:tc>
        <w:tc>
          <w:tcPr>
            <w:tcW w:w="1160" w:type="dxa"/>
            <w:tcBorders>
              <w:left w:val="nil"/>
            </w:tcBorders>
            <w:shd w:val="clear" w:color="auto" w:fill="auto"/>
            <w:vAlign w:val="bottom"/>
          </w:tcPr>
          <w:p w14:paraId="0D21FE13" w14:textId="6004CE93"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47</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156</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41</w:t>
            </w:r>
          </w:p>
        </w:tc>
        <w:tc>
          <w:tcPr>
            <w:tcW w:w="1160" w:type="dxa"/>
            <w:shd w:val="clear" w:color="auto" w:fill="auto"/>
            <w:vAlign w:val="bottom"/>
          </w:tcPr>
          <w:p w14:paraId="6C1CC530" w14:textId="218C0F0E"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493</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539</w:t>
            </w:r>
            <w:r w:rsidR="008768AF" w:rsidRPr="00355286">
              <w:rPr>
                <w:rFonts w:ascii="Arial" w:hAnsi="Arial" w:cs="Arial"/>
                <w:b w:val="0"/>
                <w:bCs w:val="0"/>
                <w:sz w:val="16"/>
                <w:szCs w:val="16"/>
                <w:lang w:val="en-GB"/>
              </w:rPr>
              <w:t>.</w:t>
            </w:r>
            <w:r w:rsidRPr="00355286">
              <w:rPr>
                <w:rFonts w:ascii="Arial" w:hAnsi="Arial" w:cs="Arial"/>
                <w:b w:val="0"/>
                <w:bCs w:val="0"/>
                <w:sz w:val="16"/>
                <w:szCs w:val="16"/>
                <w:lang w:val="en-GB"/>
              </w:rPr>
              <w:t>81</w:t>
            </w:r>
          </w:p>
        </w:tc>
      </w:tr>
      <w:tr w:rsidR="00271462" w:rsidRPr="00355286" w14:paraId="4A475D0F" w14:textId="77777777" w:rsidTr="00F511CB">
        <w:trPr>
          <w:trHeight w:val="20"/>
        </w:trPr>
        <w:tc>
          <w:tcPr>
            <w:tcW w:w="2621" w:type="dxa"/>
            <w:shd w:val="clear" w:color="auto" w:fill="auto"/>
            <w:vAlign w:val="bottom"/>
          </w:tcPr>
          <w:p w14:paraId="0ABD8B6E" w14:textId="77777777" w:rsidR="00A2794F" w:rsidRPr="00355286" w:rsidRDefault="00A2794F" w:rsidP="00F355F4">
            <w:pPr>
              <w:tabs>
                <w:tab w:val="left" w:pos="339"/>
                <w:tab w:val="left" w:pos="11165"/>
              </w:tabs>
              <w:spacing w:line="240" w:lineRule="auto"/>
              <w:ind w:left="-101" w:right="-108"/>
              <w:rPr>
                <w:rFonts w:cs="Arial"/>
                <w:sz w:val="16"/>
                <w:szCs w:val="16"/>
                <w:lang w:val="en-US"/>
              </w:rPr>
            </w:pPr>
            <w:r w:rsidRPr="00355286">
              <w:rPr>
                <w:rFonts w:cs="Arial"/>
                <w:sz w:val="16"/>
                <w:szCs w:val="16"/>
                <w:u w:val="single"/>
                <w:lang w:val="en-US"/>
              </w:rPr>
              <w:t>Less</w:t>
            </w:r>
            <w:r w:rsidRPr="00355286">
              <w:rPr>
                <w:rFonts w:cs="Arial"/>
                <w:sz w:val="16"/>
                <w:szCs w:val="16"/>
                <w:lang w:val="en-US"/>
              </w:rPr>
              <w:tab/>
              <w:t>Accumulated depreciation</w:t>
            </w:r>
            <w:r w:rsidRPr="00355286">
              <w:rPr>
                <w:rFonts w:cs="Arial"/>
                <w:sz w:val="16"/>
                <w:szCs w:val="16"/>
                <w:lang w:val="en-US"/>
              </w:rPr>
              <w:tab/>
              <w:t>Accumulated depreciation</w:t>
            </w:r>
          </w:p>
        </w:tc>
        <w:tc>
          <w:tcPr>
            <w:tcW w:w="1159" w:type="dxa"/>
            <w:gridSpan w:val="2"/>
            <w:shd w:val="clear" w:color="auto" w:fill="auto"/>
            <w:vAlign w:val="bottom"/>
          </w:tcPr>
          <w:p w14:paraId="249ABB8D" w14:textId="4A64A4C2" w:rsidR="00A2794F" w:rsidRPr="00355286" w:rsidRDefault="00A2794F" w:rsidP="00F355F4">
            <w:pPr>
              <w:spacing w:line="240" w:lineRule="auto"/>
              <w:ind w:right="-74"/>
              <w:jc w:val="right"/>
              <w:rPr>
                <w:rFonts w:cs="Arial"/>
                <w:sz w:val="16"/>
                <w:szCs w:val="16"/>
              </w:rPr>
            </w:pPr>
            <w:r w:rsidRPr="00355286">
              <w:rPr>
                <w:rFonts w:cs="Arial"/>
                <w:sz w:val="16"/>
                <w:szCs w:val="16"/>
              </w:rPr>
              <w:t>(</w:t>
            </w:r>
            <w:r w:rsidR="002B26ED" w:rsidRPr="00355286">
              <w:rPr>
                <w:rFonts w:cs="Arial"/>
                <w:sz w:val="16"/>
                <w:szCs w:val="16"/>
              </w:rPr>
              <w:t>0</w:t>
            </w:r>
            <w:r w:rsidRPr="00355286">
              <w:rPr>
                <w:rFonts w:cs="Arial"/>
                <w:sz w:val="16"/>
                <w:szCs w:val="16"/>
              </w:rPr>
              <w:t>.</w:t>
            </w:r>
            <w:r w:rsidR="002B26ED" w:rsidRPr="00355286">
              <w:rPr>
                <w:rFonts w:cs="Arial"/>
                <w:sz w:val="16"/>
                <w:szCs w:val="16"/>
              </w:rPr>
              <w:t>17</w:t>
            </w:r>
            <w:r w:rsidRPr="00355286">
              <w:rPr>
                <w:rFonts w:cs="Arial"/>
                <w:sz w:val="16"/>
                <w:szCs w:val="16"/>
              </w:rPr>
              <w:t>)</w:t>
            </w:r>
          </w:p>
        </w:tc>
        <w:tc>
          <w:tcPr>
            <w:tcW w:w="1160" w:type="dxa"/>
            <w:shd w:val="clear" w:color="auto" w:fill="auto"/>
            <w:vAlign w:val="bottom"/>
          </w:tcPr>
          <w:p w14:paraId="5F19D9BA" w14:textId="133C6D50"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237</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90</w:t>
            </w:r>
            <w:r w:rsidRPr="00355286">
              <w:rPr>
                <w:rFonts w:ascii="Arial" w:hAnsi="Arial" w:cs="Arial"/>
                <w:b w:val="0"/>
                <w:bCs w:val="0"/>
                <w:sz w:val="16"/>
                <w:szCs w:val="16"/>
                <w:lang w:val="en-GB"/>
              </w:rPr>
              <w:t>)</w:t>
            </w:r>
          </w:p>
        </w:tc>
        <w:tc>
          <w:tcPr>
            <w:tcW w:w="1160" w:type="dxa"/>
            <w:shd w:val="clear" w:color="auto" w:fill="auto"/>
            <w:vAlign w:val="bottom"/>
          </w:tcPr>
          <w:p w14:paraId="7DC295AD" w14:textId="2B74DA30"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w:t>
            </w:r>
            <w:r w:rsidRPr="00355286">
              <w:rPr>
                <w:rFonts w:ascii="Arial" w:hAnsi="Arial" w:cs="Arial"/>
                <w:b w:val="0"/>
                <w:bCs w:val="0"/>
                <w:sz w:val="16"/>
                <w:szCs w:val="16"/>
              </w:rPr>
              <w:t>,</w:t>
            </w:r>
            <w:r w:rsidR="002B26ED" w:rsidRPr="00355286">
              <w:rPr>
                <w:rFonts w:ascii="Arial" w:hAnsi="Arial" w:cs="Arial"/>
                <w:b w:val="0"/>
                <w:bCs w:val="0"/>
                <w:sz w:val="16"/>
                <w:szCs w:val="16"/>
                <w:lang w:val="en-GB"/>
              </w:rPr>
              <w:t>746</w:t>
            </w:r>
            <w:r w:rsidRPr="00355286">
              <w:rPr>
                <w:rFonts w:ascii="Arial" w:hAnsi="Arial" w:cs="Arial"/>
                <w:b w:val="0"/>
                <w:bCs w:val="0"/>
                <w:sz w:val="16"/>
                <w:szCs w:val="16"/>
              </w:rPr>
              <w:t>.</w:t>
            </w:r>
            <w:r w:rsidR="002B26ED" w:rsidRPr="00355286">
              <w:rPr>
                <w:rFonts w:ascii="Arial" w:hAnsi="Arial" w:cs="Arial"/>
                <w:b w:val="0"/>
                <w:bCs w:val="0"/>
                <w:sz w:val="16"/>
                <w:szCs w:val="16"/>
                <w:lang w:val="en-GB"/>
              </w:rPr>
              <w:t>88</w:t>
            </w:r>
            <w:r w:rsidRPr="00355286">
              <w:rPr>
                <w:rFonts w:ascii="Arial" w:hAnsi="Arial" w:cs="Arial"/>
                <w:b w:val="0"/>
                <w:bCs w:val="0"/>
                <w:sz w:val="16"/>
                <w:szCs w:val="16"/>
              </w:rPr>
              <w:t>)</w:t>
            </w:r>
          </w:p>
        </w:tc>
        <w:tc>
          <w:tcPr>
            <w:tcW w:w="1159" w:type="dxa"/>
            <w:shd w:val="clear" w:color="auto" w:fill="auto"/>
            <w:vAlign w:val="bottom"/>
          </w:tcPr>
          <w:p w14:paraId="2CF4F746" w14:textId="7097211C"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135</w:t>
            </w:r>
            <w:r w:rsidRPr="00355286">
              <w:rPr>
                <w:rFonts w:ascii="Arial" w:hAnsi="Arial" w:cs="Arial"/>
                <w:b w:val="0"/>
                <w:bCs w:val="0"/>
                <w:sz w:val="16"/>
                <w:szCs w:val="16"/>
              </w:rPr>
              <w:t>,</w:t>
            </w:r>
            <w:r w:rsidR="002B26ED" w:rsidRPr="00355286">
              <w:rPr>
                <w:rFonts w:ascii="Arial" w:hAnsi="Arial" w:cs="Arial"/>
                <w:b w:val="0"/>
                <w:bCs w:val="0"/>
                <w:sz w:val="16"/>
                <w:szCs w:val="16"/>
                <w:lang w:val="en-GB"/>
              </w:rPr>
              <w:t>452</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20</w:t>
            </w:r>
            <w:r w:rsidRPr="00355286">
              <w:rPr>
                <w:rFonts w:ascii="Arial" w:hAnsi="Arial" w:cs="Arial"/>
                <w:b w:val="0"/>
                <w:bCs w:val="0"/>
                <w:sz w:val="16"/>
                <w:szCs w:val="16"/>
              </w:rPr>
              <w:t>)</w:t>
            </w:r>
          </w:p>
        </w:tc>
        <w:tc>
          <w:tcPr>
            <w:tcW w:w="1160" w:type="dxa"/>
            <w:shd w:val="clear" w:color="auto" w:fill="auto"/>
            <w:vAlign w:val="bottom"/>
          </w:tcPr>
          <w:p w14:paraId="4CBF01C9" w14:textId="45827B4C"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50</w:t>
            </w:r>
            <w:r w:rsidRPr="00355286">
              <w:rPr>
                <w:rFonts w:ascii="Arial" w:hAnsi="Arial" w:cs="Arial"/>
                <w:b w:val="0"/>
                <w:bCs w:val="0"/>
                <w:sz w:val="16"/>
                <w:szCs w:val="16"/>
              </w:rPr>
              <w:t>,</w:t>
            </w:r>
            <w:r w:rsidR="002B26ED" w:rsidRPr="00355286">
              <w:rPr>
                <w:rFonts w:ascii="Arial" w:hAnsi="Arial" w:cs="Arial"/>
                <w:b w:val="0"/>
                <w:bCs w:val="0"/>
                <w:sz w:val="16"/>
                <w:szCs w:val="16"/>
                <w:lang w:val="en-GB"/>
              </w:rPr>
              <w:t>988</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59</w:t>
            </w:r>
            <w:r w:rsidRPr="00355286">
              <w:rPr>
                <w:rFonts w:ascii="Arial" w:hAnsi="Arial" w:cs="Arial"/>
                <w:b w:val="0"/>
                <w:bCs w:val="0"/>
                <w:sz w:val="16"/>
                <w:szCs w:val="16"/>
                <w:lang w:val="en-GB"/>
              </w:rPr>
              <w:t>)</w:t>
            </w:r>
          </w:p>
        </w:tc>
        <w:tc>
          <w:tcPr>
            <w:tcW w:w="1160" w:type="dxa"/>
            <w:shd w:val="clear" w:color="auto" w:fill="auto"/>
            <w:vAlign w:val="bottom"/>
          </w:tcPr>
          <w:p w14:paraId="56B44F30" w14:textId="2253AA20"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5</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838</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53</w:t>
            </w:r>
            <w:r w:rsidRPr="00355286">
              <w:rPr>
                <w:rFonts w:ascii="Arial" w:hAnsi="Arial" w:cs="Arial"/>
                <w:b w:val="0"/>
                <w:bCs w:val="0"/>
                <w:sz w:val="16"/>
                <w:szCs w:val="16"/>
              </w:rPr>
              <w:t>)</w:t>
            </w:r>
          </w:p>
        </w:tc>
        <w:tc>
          <w:tcPr>
            <w:tcW w:w="1160" w:type="dxa"/>
            <w:shd w:val="clear" w:color="auto" w:fill="auto"/>
            <w:vAlign w:val="bottom"/>
          </w:tcPr>
          <w:p w14:paraId="5E4ED61A" w14:textId="1E78DB65"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12</w:t>
            </w:r>
            <w:r w:rsidRPr="00355286">
              <w:rPr>
                <w:rFonts w:ascii="Arial" w:hAnsi="Arial" w:cs="Arial"/>
                <w:b w:val="0"/>
                <w:bCs w:val="0"/>
                <w:sz w:val="16"/>
                <w:szCs w:val="16"/>
              </w:rPr>
              <w:t>,</w:t>
            </w:r>
            <w:r w:rsidR="002B26ED" w:rsidRPr="00355286">
              <w:rPr>
                <w:rFonts w:ascii="Arial" w:hAnsi="Arial" w:cs="Arial"/>
                <w:b w:val="0"/>
                <w:bCs w:val="0"/>
                <w:sz w:val="16"/>
                <w:szCs w:val="16"/>
                <w:lang w:val="en-GB"/>
              </w:rPr>
              <w:t>820</w:t>
            </w:r>
            <w:r w:rsidRPr="00355286">
              <w:rPr>
                <w:rFonts w:ascii="Arial" w:hAnsi="Arial" w:cs="Arial"/>
                <w:b w:val="0"/>
                <w:bCs w:val="0"/>
                <w:sz w:val="16"/>
                <w:szCs w:val="16"/>
              </w:rPr>
              <w:t>.</w:t>
            </w:r>
            <w:r w:rsidR="002B26ED" w:rsidRPr="00355286">
              <w:rPr>
                <w:rFonts w:ascii="Arial" w:hAnsi="Arial" w:cs="Arial"/>
                <w:b w:val="0"/>
                <w:bCs w:val="0"/>
                <w:sz w:val="16"/>
                <w:szCs w:val="16"/>
                <w:lang w:val="en-GB"/>
              </w:rPr>
              <w:t>58</w:t>
            </w:r>
            <w:r w:rsidRPr="00355286">
              <w:rPr>
                <w:rFonts w:ascii="Arial" w:hAnsi="Arial" w:cs="Arial"/>
                <w:b w:val="0"/>
                <w:bCs w:val="0"/>
                <w:sz w:val="16"/>
                <w:szCs w:val="16"/>
              </w:rPr>
              <w:t>)</w:t>
            </w:r>
          </w:p>
        </w:tc>
        <w:tc>
          <w:tcPr>
            <w:tcW w:w="1159" w:type="dxa"/>
            <w:shd w:val="clear" w:color="auto" w:fill="auto"/>
            <w:vAlign w:val="bottom"/>
          </w:tcPr>
          <w:p w14:paraId="11789258" w14:textId="47A2305A"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5</w:t>
            </w:r>
            <w:r w:rsidRPr="00355286">
              <w:rPr>
                <w:rFonts w:ascii="Arial" w:hAnsi="Arial" w:cs="Arial"/>
                <w:b w:val="0"/>
                <w:bCs w:val="0"/>
                <w:sz w:val="16"/>
                <w:szCs w:val="16"/>
              </w:rPr>
              <w:t>,</w:t>
            </w:r>
            <w:r w:rsidR="002B26ED" w:rsidRPr="00355286">
              <w:rPr>
                <w:rFonts w:ascii="Arial" w:hAnsi="Arial" w:cs="Arial"/>
                <w:b w:val="0"/>
                <w:bCs w:val="0"/>
                <w:sz w:val="16"/>
                <w:szCs w:val="16"/>
                <w:lang w:val="en-GB"/>
              </w:rPr>
              <w:t>284</w:t>
            </w:r>
            <w:r w:rsidRPr="00355286">
              <w:rPr>
                <w:rFonts w:ascii="Arial" w:hAnsi="Arial" w:cs="Arial"/>
                <w:b w:val="0"/>
                <w:bCs w:val="0"/>
                <w:sz w:val="16"/>
                <w:szCs w:val="16"/>
              </w:rPr>
              <w:t>.</w:t>
            </w:r>
            <w:r w:rsidR="002B26ED" w:rsidRPr="00355286">
              <w:rPr>
                <w:rFonts w:ascii="Arial" w:hAnsi="Arial" w:cs="Arial"/>
                <w:b w:val="0"/>
                <w:bCs w:val="0"/>
                <w:sz w:val="16"/>
                <w:szCs w:val="16"/>
                <w:lang w:val="en-GB"/>
              </w:rPr>
              <w:t>82</w:t>
            </w:r>
            <w:r w:rsidRPr="00355286">
              <w:rPr>
                <w:rFonts w:ascii="Arial" w:hAnsi="Arial" w:cs="Arial"/>
                <w:b w:val="0"/>
                <w:bCs w:val="0"/>
                <w:sz w:val="16"/>
                <w:szCs w:val="16"/>
              </w:rPr>
              <w:t>)</w:t>
            </w:r>
          </w:p>
        </w:tc>
        <w:tc>
          <w:tcPr>
            <w:tcW w:w="1160" w:type="dxa"/>
            <w:tcBorders>
              <w:right w:val="nil"/>
            </w:tcBorders>
            <w:shd w:val="clear" w:color="auto" w:fill="auto"/>
            <w:vAlign w:val="bottom"/>
          </w:tcPr>
          <w:p w14:paraId="3980AAED" w14:textId="0FCA9288" w:rsidR="00A2794F" w:rsidRPr="00355286" w:rsidRDefault="00A2794F" w:rsidP="00F355F4">
            <w:pPr>
              <w:spacing w:line="240" w:lineRule="auto"/>
              <w:ind w:right="-74"/>
              <w:jc w:val="right"/>
              <w:rPr>
                <w:rFonts w:cs="Arial"/>
                <w:sz w:val="16"/>
                <w:szCs w:val="16"/>
              </w:rPr>
            </w:pPr>
            <w:r w:rsidRPr="00355286">
              <w:rPr>
                <w:rFonts w:cs="Arial"/>
                <w:sz w:val="16"/>
                <w:szCs w:val="16"/>
              </w:rPr>
              <w:t>(</w:t>
            </w:r>
            <w:r w:rsidR="002B26ED" w:rsidRPr="00355286">
              <w:rPr>
                <w:rFonts w:cs="Arial"/>
                <w:sz w:val="16"/>
                <w:szCs w:val="16"/>
              </w:rPr>
              <w:t>46</w:t>
            </w:r>
            <w:r w:rsidRPr="00355286">
              <w:rPr>
                <w:rFonts w:cs="Arial"/>
                <w:sz w:val="16"/>
                <w:szCs w:val="16"/>
              </w:rPr>
              <w:t>.</w:t>
            </w:r>
            <w:r w:rsidR="002B26ED" w:rsidRPr="00355286">
              <w:rPr>
                <w:rFonts w:cs="Arial"/>
                <w:sz w:val="16"/>
                <w:szCs w:val="16"/>
              </w:rPr>
              <w:t>10</w:t>
            </w:r>
            <w:r w:rsidRPr="00355286">
              <w:rPr>
                <w:rFonts w:cs="Arial"/>
                <w:sz w:val="16"/>
                <w:szCs w:val="16"/>
              </w:rPr>
              <w:t>)</w:t>
            </w:r>
          </w:p>
        </w:tc>
        <w:tc>
          <w:tcPr>
            <w:tcW w:w="1160" w:type="dxa"/>
            <w:tcBorders>
              <w:left w:val="nil"/>
            </w:tcBorders>
            <w:shd w:val="clear" w:color="auto" w:fill="auto"/>
            <w:vAlign w:val="bottom"/>
          </w:tcPr>
          <w:p w14:paraId="73AF0B77" w14:textId="7A8B37EF" w:rsidR="00A2794F" w:rsidRPr="00355286" w:rsidRDefault="00A2794F" w:rsidP="00F355F4">
            <w:pPr>
              <w:spacing w:line="240" w:lineRule="auto"/>
              <w:ind w:right="-74"/>
              <w:jc w:val="center"/>
              <w:rPr>
                <w:rFonts w:cs="Arial"/>
                <w:sz w:val="16"/>
                <w:szCs w:val="16"/>
              </w:rPr>
            </w:pPr>
            <w:r w:rsidRPr="00355286">
              <w:rPr>
                <w:rFonts w:cs="Arial"/>
                <w:sz w:val="16"/>
                <w:szCs w:val="16"/>
              </w:rPr>
              <w:t>-</w:t>
            </w:r>
          </w:p>
        </w:tc>
        <w:tc>
          <w:tcPr>
            <w:tcW w:w="1160" w:type="dxa"/>
            <w:shd w:val="clear" w:color="auto" w:fill="auto"/>
            <w:vAlign w:val="bottom"/>
          </w:tcPr>
          <w:p w14:paraId="1D57BF01" w14:textId="2A3830AF"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218</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415</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77</w:t>
            </w:r>
            <w:r w:rsidRPr="00355286">
              <w:rPr>
                <w:rFonts w:ascii="Arial" w:hAnsi="Arial" w:cs="Arial"/>
                <w:b w:val="0"/>
                <w:bCs w:val="0"/>
                <w:sz w:val="16"/>
                <w:szCs w:val="16"/>
              </w:rPr>
              <w:t>)</w:t>
            </w:r>
          </w:p>
        </w:tc>
      </w:tr>
      <w:tr w:rsidR="00271462" w:rsidRPr="00355286" w14:paraId="4774974E" w14:textId="77777777" w:rsidTr="00F511CB">
        <w:trPr>
          <w:trHeight w:val="20"/>
        </w:trPr>
        <w:tc>
          <w:tcPr>
            <w:tcW w:w="2621" w:type="dxa"/>
            <w:shd w:val="clear" w:color="auto" w:fill="auto"/>
            <w:vAlign w:val="bottom"/>
          </w:tcPr>
          <w:p w14:paraId="3579E829" w14:textId="42C8E8A9" w:rsidR="00A2794F" w:rsidRPr="00355286" w:rsidRDefault="00A2794F" w:rsidP="00F355F4">
            <w:pPr>
              <w:tabs>
                <w:tab w:val="left" w:pos="339"/>
                <w:tab w:val="left" w:pos="11165"/>
              </w:tabs>
              <w:spacing w:line="240" w:lineRule="auto"/>
              <w:ind w:left="-101" w:right="-108"/>
              <w:rPr>
                <w:rFonts w:cs="Arial"/>
                <w:sz w:val="16"/>
                <w:szCs w:val="16"/>
                <w:lang w:val="en-US"/>
              </w:rPr>
            </w:pPr>
            <w:r w:rsidRPr="00355286">
              <w:rPr>
                <w:rFonts w:cs="Arial"/>
                <w:sz w:val="16"/>
                <w:szCs w:val="16"/>
                <w:lang w:val="en-US"/>
              </w:rPr>
              <w:tab/>
              <w:t>Allowance for impairment/</w:t>
            </w:r>
          </w:p>
        </w:tc>
        <w:tc>
          <w:tcPr>
            <w:tcW w:w="1159" w:type="dxa"/>
            <w:gridSpan w:val="2"/>
            <w:shd w:val="clear" w:color="auto" w:fill="auto"/>
            <w:vAlign w:val="bottom"/>
          </w:tcPr>
          <w:p w14:paraId="20CC4D1B" w14:textId="77777777" w:rsidR="00A2794F" w:rsidRPr="00355286" w:rsidRDefault="00A2794F" w:rsidP="00F355F4">
            <w:pPr>
              <w:spacing w:line="240" w:lineRule="auto"/>
              <w:ind w:right="-74"/>
              <w:jc w:val="right"/>
              <w:rPr>
                <w:rFonts w:cs="Arial"/>
                <w:sz w:val="16"/>
                <w:szCs w:val="16"/>
              </w:rPr>
            </w:pPr>
          </w:p>
        </w:tc>
        <w:tc>
          <w:tcPr>
            <w:tcW w:w="1160" w:type="dxa"/>
            <w:shd w:val="clear" w:color="auto" w:fill="auto"/>
            <w:vAlign w:val="bottom"/>
          </w:tcPr>
          <w:p w14:paraId="58B6C0FA" w14:textId="77777777"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p>
        </w:tc>
        <w:tc>
          <w:tcPr>
            <w:tcW w:w="1160" w:type="dxa"/>
            <w:shd w:val="clear" w:color="auto" w:fill="auto"/>
            <w:vAlign w:val="bottom"/>
          </w:tcPr>
          <w:p w14:paraId="76160B30" w14:textId="77777777"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p>
        </w:tc>
        <w:tc>
          <w:tcPr>
            <w:tcW w:w="1159" w:type="dxa"/>
            <w:shd w:val="clear" w:color="auto" w:fill="auto"/>
            <w:vAlign w:val="bottom"/>
          </w:tcPr>
          <w:p w14:paraId="46B81E82" w14:textId="77777777"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p>
        </w:tc>
        <w:tc>
          <w:tcPr>
            <w:tcW w:w="1160" w:type="dxa"/>
            <w:shd w:val="clear" w:color="auto" w:fill="auto"/>
            <w:vAlign w:val="bottom"/>
          </w:tcPr>
          <w:p w14:paraId="207734A0" w14:textId="77777777"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p>
        </w:tc>
        <w:tc>
          <w:tcPr>
            <w:tcW w:w="1160" w:type="dxa"/>
            <w:shd w:val="clear" w:color="auto" w:fill="auto"/>
            <w:vAlign w:val="bottom"/>
          </w:tcPr>
          <w:p w14:paraId="182A97F9" w14:textId="77777777"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p>
        </w:tc>
        <w:tc>
          <w:tcPr>
            <w:tcW w:w="1160" w:type="dxa"/>
            <w:shd w:val="clear" w:color="auto" w:fill="auto"/>
            <w:vAlign w:val="bottom"/>
          </w:tcPr>
          <w:p w14:paraId="3514E7A0" w14:textId="77777777"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p>
        </w:tc>
        <w:tc>
          <w:tcPr>
            <w:tcW w:w="1159" w:type="dxa"/>
            <w:shd w:val="clear" w:color="auto" w:fill="auto"/>
            <w:vAlign w:val="bottom"/>
          </w:tcPr>
          <w:p w14:paraId="7E06B97E" w14:textId="77777777"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p>
        </w:tc>
        <w:tc>
          <w:tcPr>
            <w:tcW w:w="1160" w:type="dxa"/>
            <w:tcBorders>
              <w:right w:val="nil"/>
            </w:tcBorders>
            <w:shd w:val="clear" w:color="auto" w:fill="auto"/>
            <w:vAlign w:val="bottom"/>
          </w:tcPr>
          <w:p w14:paraId="630704D7" w14:textId="77777777" w:rsidR="00A2794F" w:rsidRPr="00355286" w:rsidRDefault="00A2794F" w:rsidP="00F355F4">
            <w:pPr>
              <w:spacing w:line="240" w:lineRule="auto"/>
              <w:ind w:right="-74"/>
              <w:jc w:val="right"/>
              <w:rPr>
                <w:rFonts w:cs="Arial"/>
                <w:sz w:val="16"/>
                <w:szCs w:val="16"/>
              </w:rPr>
            </w:pPr>
          </w:p>
        </w:tc>
        <w:tc>
          <w:tcPr>
            <w:tcW w:w="1160" w:type="dxa"/>
            <w:tcBorders>
              <w:left w:val="nil"/>
            </w:tcBorders>
            <w:shd w:val="clear" w:color="auto" w:fill="auto"/>
            <w:vAlign w:val="bottom"/>
          </w:tcPr>
          <w:p w14:paraId="1F51A5DE" w14:textId="77777777" w:rsidR="00A2794F" w:rsidRPr="00355286" w:rsidRDefault="00A2794F" w:rsidP="00F355F4">
            <w:pPr>
              <w:spacing w:line="240" w:lineRule="auto"/>
              <w:ind w:right="-74"/>
              <w:jc w:val="center"/>
              <w:rPr>
                <w:rFonts w:cs="Arial"/>
                <w:sz w:val="16"/>
                <w:szCs w:val="16"/>
              </w:rPr>
            </w:pPr>
          </w:p>
        </w:tc>
        <w:tc>
          <w:tcPr>
            <w:tcW w:w="1160" w:type="dxa"/>
            <w:shd w:val="clear" w:color="auto" w:fill="auto"/>
            <w:vAlign w:val="bottom"/>
          </w:tcPr>
          <w:p w14:paraId="1A54EF7F" w14:textId="77777777"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p>
        </w:tc>
      </w:tr>
      <w:tr w:rsidR="00271462" w:rsidRPr="00355286" w14:paraId="0A421579" w14:textId="77777777" w:rsidTr="00F511CB">
        <w:trPr>
          <w:trHeight w:val="20"/>
        </w:trPr>
        <w:tc>
          <w:tcPr>
            <w:tcW w:w="2621" w:type="dxa"/>
            <w:shd w:val="clear" w:color="auto" w:fill="auto"/>
            <w:vAlign w:val="bottom"/>
          </w:tcPr>
          <w:p w14:paraId="2EC9DE2B" w14:textId="17B5A951" w:rsidR="00A2794F" w:rsidRPr="00355286" w:rsidRDefault="00A2794F" w:rsidP="00F355F4">
            <w:pPr>
              <w:tabs>
                <w:tab w:val="left" w:pos="339"/>
                <w:tab w:val="left" w:pos="11165"/>
              </w:tabs>
              <w:spacing w:line="240" w:lineRule="auto"/>
              <w:ind w:left="-101" w:right="-108"/>
              <w:rPr>
                <w:rFonts w:cs="Arial"/>
                <w:sz w:val="16"/>
                <w:szCs w:val="16"/>
                <w:lang w:val="en-US"/>
              </w:rPr>
            </w:pPr>
            <w:r w:rsidRPr="00355286">
              <w:rPr>
                <w:rFonts w:cs="Arial"/>
                <w:sz w:val="16"/>
                <w:szCs w:val="16"/>
                <w:lang w:val="en-US"/>
              </w:rPr>
              <w:tab/>
              <w:t xml:space="preserve">   retirement</w:t>
            </w:r>
          </w:p>
        </w:tc>
        <w:tc>
          <w:tcPr>
            <w:tcW w:w="1159" w:type="dxa"/>
            <w:gridSpan w:val="2"/>
            <w:tcBorders>
              <w:bottom w:val="single" w:sz="4" w:space="0" w:color="auto"/>
            </w:tcBorders>
            <w:shd w:val="clear" w:color="auto" w:fill="auto"/>
            <w:vAlign w:val="bottom"/>
          </w:tcPr>
          <w:p w14:paraId="115CE9AC" w14:textId="316747F7" w:rsidR="00A2794F" w:rsidRPr="00355286" w:rsidRDefault="00A2794F" w:rsidP="00F355F4">
            <w:pPr>
              <w:spacing w:line="240" w:lineRule="auto"/>
              <w:ind w:right="-74"/>
              <w:jc w:val="right"/>
              <w:rPr>
                <w:rFonts w:cs="Arial"/>
                <w:sz w:val="16"/>
                <w:szCs w:val="16"/>
              </w:rPr>
            </w:pPr>
            <w:r w:rsidRPr="00355286">
              <w:rPr>
                <w:rFonts w:cs="Arial"/>
                <w:sz w:val="16"/>
                <w:szCs w:val="16"/>
              </w:rPr>
              <w:t>(</w:t>
            </w:r>
            <w:r w:rsidR="002B26ED" w:rsidRPr="00355286">
              <w:rPr>
                <w:rFonts w:cs="Arial"/>
                <w:sz w:val="16"/>
                <w:szCs w:val="16"/>
              </w:rPr>
              <w:t>0</w:t>
            </w:r>
            <w:r w:rsidRPr="00355286">
              <w:rPr>
                <w:rFonts w:cs="Arial"/>
                <w:sz w:val="16"/>
                <w:szCs w:val="16"/>
              </w:rPr>
              <w:t>.</w:t>
            </w:r>
            <w:r w:rsidR="002B26ED" w:rsidRPr="00355286">
              <w:rPr>
                <w:rFonts w:cs="Arial"/>
                <w:sz w:val="16"/>
                <w:szCs w:val="16"/>
              </w:rPr>
              <w:t>18</w:t>
            </w:r>
            <w:r w:rsidRPr="00355286">
              <w:rPr>
                <w:rFonts w:cs="Arial"/>
                <w:sz w:val="16"/>
                <w:szCs w:val="16"/>
              </w:rPr>
              <w:t>)</w:t>
            </w:r>
          </w:p>
        </w:tc>
        <w:tc>
          <w:tcPr>
            <w:tcW w:w="1160" w:type="dxa"/>
            <w:tcBorders>
              <w:bottom w:val="single" w:sz="4" w:space="0" w:color="auto"/>
            </w:tcBorders>
            <w:shd w:val="clear" w:color="auto" w:fill="auto"/>
            <w:vAlign w:val="bottom"/>
          </w:tcPr>
          <w:p w14:paraId="347D1AFD" w14:textId="371F61C3"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566</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39</w:t>
            </w:r>
            <w:r w:rsidRPr="00355286">
              <w:rPr>
                <w:rFonts w:ascii="Arial" w:hAnsi="Arial" w:cs="Arial"/>
                <w:b w:val="0"/>
                <w:bCs w:val="0"/>
                <w:sz w:val="16"/>
                <w:szCs w:val="16"/>
                <w:lang w:val="en-GB"/>
              </w:rPr>
              <w:t>)</w:t>
            </w:r>
          </w:p>
        </w:tc>
        <w:tc>
          <w:tcPr>
            <w:tcW w:w="1160" w:type="dxa"/>
            <w:tcBorders>
              <w:bottom w:val="single" w:sz="4" w:space="0" w:color="auto"/>
            </w:tcBorders>
            <w:shd w:val="clear" w:color="auto" w:fill="auto"/>
            <w:vAlign w:val="bottom"/>
          </w:tcPr>
          <w:p w14:paraId="3E813BE5" w14:textId="628D5D5E"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w:t>
            </w:r>
            <w:r w:rsidRPr="00355286">
              <w:rPr>
                <w:rFonts w:ascii="Arial" w:hAnsi="Arial" w:cs="Arial"/>
                <w:b w:val="0"/>
                <w:bCs w:val="0"/>
                <w:sz w:val="16"/>
                <w:szCs w:val="16"/>
              </w:rPr>
              <w:t>,</w:t>
            </w:r>
            <w:r w:rsidR="002B26ED" w:rsidRPr="00355286">
              <w:rPr>
                <w:rFonts w:ascii="Arial" w:hAnsi="Arial" w:cs="Arial"/>
                <w:b w:val="0"/>
                <w:bCs w:val="0"/>
                <w:sz w:val="16"/>
                <w:szCs w:val="16"/>
                <w:lang w:val="en-GB"/>
              </w:rPr>
              <w:t>114</w:t>
            </w:r>
            <w:r w:rsidRPr="00355286">
              <w:rPr>
                <w:rFonts w:ascii="Arial" w:hAnsi="Arial" w:cs="Arial"/>
                <w:b w:val="0"/>
                <w:bCs w:val="0"/>
                <w:sz w:val="16"/>
                <w:szCs w:val="16"/>
              </w:rPr>
              <w:t>.</w:t>
            </w:r>
            <w:r w:rsidR="002B26ED" w:rsidRPr="00355286">
              <w:rPr>
                <w:rFonts w:ascii="Arial" w:hAnsi="Arial" w:cs="Arial"/>
                <w:b w:val="0"/>
                <w:bCs w:val="0"/>
                <w:sz w:val="16"/>
                <w:szCs w:val="16"/>
                <w:lang w:val="en-GB"/>
              </w:rPr>
              <w:t>85</w:t>
            </w:r>
            <w:r w:rsidRPr="00355286">
              <w:rPr>
                <w:rFonts w:ascii="Arial" w:hAnsi="Arial" w:cs="Arial"/>
                <w:b w:val="0"/>
                <w:bCs w:val="0"/>
                <w:sz w:val="16"/>
                <w:szCs w:val="16"/>
              </w:rPr>
              <w:t>)</w:t>
            </w:r>
          </w:p>
        </w:tc>
        <w:tc>
          <w:tcPr>
            <w:tcW w:w="1159" w:type="dxa"/>
            <w:tcBorders>
              <w:bottom w:val="single" w:sz="4" w:space="0" w:color="auto"/>
            </w:tcBorders>
            <w:shd w:val="clear" w:color="auto" w:fill="auto"/>
            <w:vAlign w:val="bottom"/>
          </w:tcPr>
          <w:p w14:paraId="7EE38DD0" w14:textId="40AC2D0F"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34</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299</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73</w:t>
            </w:r>
            <w:r w:rsidRPr="00355286">
              <w:rPr>
                <w:rFonts w:ascii="Arial" w:hAnsi="Arial" w:cs="Arial"/>
                <w:b w:val="0"/>
                <w:bCs w:val="0"/>
                <w:sz w:val="16"/>
                <w:szCs w:val="16"/>
              </w:rPr>
              <w:t>)</w:t>
            </w:r>
          </w:p>
        </w:tc>
        <w:tc>
          <w:tcPr>
            <w:tcW w:w="1160" w:type="dxa"/>
            <w:tcBorders>
              <w:bottom w:val="single" w:sz="4" w:space="0" w:color="auto"/>
            </w:tcBorders>
            <w:shd w:val="clear" w:color="auto" w:fill="auto"/>
            <w:vAlign w:val="bottom"/>
          </w:tcPr>
          <w:p w14:paraId="7AC46BA8" w14:textId="1994A01D"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14</w:t>
            </w:r>
            <w:r w:rsidRPr="00355286">
              <w:rPr>
                <w:rFonts w:ascii="Arial" w:hAnsi="Arial" w:cs="Arial"/>
                <w:b w:val="0"/>
                <w:bCs w:val="0"/>
                <w:sz w:val="16"/>
                <w:szCs w:val="16"/>
              </w:rPr>
              <w:t>,</w:t>
            </w:r>
            <w:r w:rsidR="002B26ED" w:rsidRPr="00355286">
              <w:rPr>
                <w:rFonts w:ascii="Arial" w:hAnsi="Arial" w:cs="Arial"/>
                <w:b w:val="0"/>
                <w:bCs w:val="0"/>
                <w:sz w:val="16"/>
                <w:szCs w:val="16"/>
                <w:lang w:val="en-GB"/>
              </w:rPr>
              <w:t>801</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04</w:t>
            </w:r>
            <w:r w:rsidRPr="00355286">
              <w:rPr>
                <w:rFonts w:ascii="Arial" w:hAnsi="Arial" w:cs="Arial"/>
                <w:b w:val="0"/>
                <w:bCs w:val="0"/>
                <w:sz w:val="16"/>
                <w:szCs w:val="16"/>
              </w:rPr>
              <w:t>)</w:t>
            </w:r>
          </w:p>
        </w:tc>
        <w:tc>
          <w:tcPr>
            <w:tcW w:w="1160" w:type="dxa"/>
            <w:tcBorders>
              <w:bottom w:val="single" w:sz="4" w:space="0" w:color="auto"/>
            </w:tcBorders>
            <w:shd w:val="clear" w:color="auto" w:fill="auto"/>
            <w:vAlign w:val="bottom"/>
          </w:tcPr>
          <w:p w14:paraId="5C62F90D" w14:textId="2931313F"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467</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84</w:t>
            </w:r>
            <w:r w:rsidRPr="00355286">
              <w:rPr>
                <w:rFonts w:ascii="Arial" w:hAnsi="Arial" w:cs="Arial"/>
                <w:b w:val="0"/>
                <w:bCs w:val="0"/>
                <w:sz w:val="16"/>
                <w:szCs w:val="16"/>
              </w:rPr>
              <w:t>)</w:t>
            </w:r>
          </w:p>
        </w:tc>
        <w:tc>
          <w:tcPr>
            <w:tcW w:w="1160" w:type="dxa"/>
            <w:tcBorders>
              <w:bottom w:val="single" w:sz="4" w:space="0" w:color="auto"/>
            </w:tcBorders>
            <w:shd w:val="clear" w:color="auto" w:fill="auto"/>
            <w:vAlign w:val="bottom"/>
          </w:tcPr>
          <w:p w14:paraId="5BF94CA6" w14:textId="73DFC7BB"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277</w:t>
            </w:r>
            <w:r w:rsidRPr="00355286">
              <w:rPr>
                <w:rFonts w:ascii="Arial" w:hAnsi="Arial" w:cs="Arial"/>
                <w:b w:val="0"/>
                <w:bCs w:val="0"/>
                <w:sz w:val="16"/>
                <w:szCs w:val="16"/>
              </w:rPr>
              <w:t>.</w:t>
            </w:r>
            <w:r w:rsidR="002B26ED" w:rsidRPr="00355286">
              <w:rPr>
                <w:rFonts w:ascii="Arial" w:hAnsi="Arial" w:cs="Arial"/>
                <w:b w:val="0"/>
                <w:bCs w:val="0"/>
                <w:sz w:val="16"/>
                <w:szCs w:val="16"/>
                <w:lang w:val="en-GB"/>
              </w:rPr>
              <w:t>68</w:t>
            </w:r>
            <w:r w:rsidRPr="00355286">
              <w:rPr>
                <w:rFonts w:ascii="Arial" w:hAnsi="Arial" w:cs="Arial"/>
                <w:b w:val="0"/>
                <w:bCs w:val="0"/>
                <w:sz w:val="16"/>
                <w:szCs w:val="16"/>
              </w:rPr>
              <w:t>)</w:t>
            </w:r>
          </w:p>
        </w:tc>
        <w:tc>
          <w:tcPr>
            <w:tcW w:w="1159" w:type="dxa"/>
            <w:tcBorders>
              <w:bottom w:val="single" w:sz="4" w:space="0" w:color="auto"/>
            </w:tcBorders>
            <w:shd w:val="clear" w:color="auto" w:fill="auto"/>
            <w:vAlign w:val="bottom"/>
          </w:tcPr>
          <w:p w14:paraId="05FE6FD9" w14:textId="327CE774"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966</w:t>
            </w:r>
            <w:r w:rsidRPr="00355286">
              <w:rPr>
                <w:rFonts w:ascii="Arial" w:hAnsi="Arial" w:cs="Arial"/>
                <w:b w:val="0"/>
                <w:bCs w:val="0"/>
                <w:sz w:val="16"/>
                <w:szCs w:val="16"/>
              </w:rPr>
              <w:t>.</w:t>
            </w:r>
            <w:r w:rsidR="002B26ED" w:rsidRPr="00355286">
              <w:rPr>
                <w:rFonts w:ascii="Arial" w:hAnsi="Arial" w:cs="Arial"/>
                <w:b w:val="0"/>
                <w:bCs w:val="0"/>
                <w:sz w:val="16"/>
                <w:szCs w:val="16"/>
                <w:lang w:val="en-GB"/>
              </w:rPr>
              <w:t>95</w:t>
            </w:r>
            <w:r w:rsidRPr="00355286">
              <w:rPr>
                <w:rFonts w:ascii="Arial" w:hAnsi="Arial" w:cs="Arial"/>
                <w:b w:val="0"/>
                <w:bCs w:val="0"/>
                <w:sz w:val="16"/>
                <w:szCs w:val="16"/>
              </w:rPr>
              <w:t>)</w:t>
            </w:r>
          </w:p>
        </w:tc>
        <w:tc>
          <w:tcPr>
            <w:tcW w:w="1160" w:type="dxa"/>
            <w:tcBorders>
              <w:bottom w:val="single" w:sz="4" w:space="0" w:color="auto"/>
              <w:right w:val="nil"/>
            </w:tcBorders>
            <w:shd w:val="clear" w:color="auto" w:fill="auto"/>
            <w:vAlign w:val="bottom"/>
          </w:tcPr>
          <w:p w14:paraId="21B95BA4" w14:textId="7FE025AA" w:rsidR="00A2794F" w:rsidRPr="00355286" w:rsidRDefault="00A2794F" w:rsidP="00F355F4">
            <w:pPr>
              <w:spacing w:line="240" w:lineRule="auto"/>
              <w:ind w:right="-74"/>
              <w:jc w:val="right"/>
              <w:rPr>
                <w:rFonts w:cs="Arial"/>
                <w:sz w:val="16"/>
                <w:szCs w:val="16"/>
              </w:rPr>
            </w:pPr>
            <w:r w:rsidRPr="00355286">
              <w:rPr>
                <w:rFonts w:cs="Arial"/>
                <w:sz w:val="16"/>
                <w:szCs w:val="16"/>
              </w:rPr>
              <w:t>(</w:t>
            </w:r>
            <w:r w:rsidR="002B26ED" w:rsidRPr="00355286">
              <w:rPr>
                <w:rFonts w:cs="Arial"/>
                <w:sz w:val="16"/>
                <w:szCs w:val="16"/>
              </w:rPr>
              <w:t>1</w:t>
            </w:r>
            <w:r w:rsidRPr="00355286">
              <w:rPr>
                <w:rFonts w:cs="Arial"/>
                <w:sz w:val="16"/>
                <w:szCs w:val="16"/>
              </w:rPr>
              <w:t>.</w:t>
            </w:r>
            <w:r w:rsidR="002B26ED" w:rsidRPr="00355286">
              <w:rPr>
                <w:rFonts w:cs="Arial"/>
                <w:sz w:val="16"/>
                <w:szCs w:val="16"/>
              </w:rPr>
              <w:t>03</w:t>
            </w:r>
            <w:r w:rsidRPr="00355286">
              <w:rPr>
                <w:rFonts w:cs="Arial"/>
                <w:sz w:val="16"/>
                <w:szCs w:val="16"/>
              </w:rPr>
              <w:t>)</w:t>
            </w:r>
          </w:p>
        </w:tc>
        <w:tc>
          <w:tcPr>
            <w:tcW w:w="1160" w:type="dxa"/>
            <w:tcBorders>
              <w:left w:val="nil"/>
              <w:bottom w:val="single" w:sz="4" w:space="0" w:color="auto"/>
            </w:tcBorders>
            <w:shd w:val="clear" w:color="auto" w:fill="auto"/>
            <w:vAlign w:val="bottom"/>
          </w:tcPr>
          <w:p w14:paraId="0F12616D" w14:textId="55486004" w:rsidR="00A2794F" w:rsidRPr="00355286" w:rsidRDefault="00A2794F" w:rsidP="00F355F4">
            <w:pPr>
              <w:spacing w:line="240" w:lineRule="auto"/>
              <w:ind w:right="-74"/>
              <w:jc w:val="center"/>
              <w:rPr>
                <w:rFonts w:cs="Arial"/>
                <w:sz w:val="16"/>
                <w:szCs w:val="16"/>
              </w:rPr>
            </w:pPr>
            <w:r w:rsidRPr="00355286">
              <w:rPr>
                <w:rFonts w:cs="Arial"/>
                <w:sz w:val="16"/>
                <w:szCs w:val="16"/>
              </w:rPr>
              <w:t>-</w:t>
            </w:r>
          </w:p>
        </w:tc>
        <w:tc>
          <w:tcPr>
            <w:tcW w:w="1160" w:type="dxa"/>
            <w:tcBorders>
              <w:bottom w:val="single" w:sz="4" w:space="0" w:color="auto"/>
            </w:tcBorders>
            <w:shd w:val="clear" w:color="auto" w:fill="auto"/>
            <w:vAlign w:val="bottom"/>
          </w:tcPr>
          <w:p w14:paraId="4F3047DF" w14:textId="675ABD52" w:rsidR="00A2794F" w:rsidRPr="00355286" w:rsidRDefault="00A2794F"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52</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495</w:t>
            </w:r>
            <w:r w:rsidRPr="00355286">
              <w:rPr>
                <w:rFonts w:ascii="Arial" w:hAnsi="Arial" w:cs="Arial"/>
                <w:b w:val="0"/>
                <w:bCs w:val="0"/>
                <w:sz w:val="16"/>
                <w:szCs w:val="16"/>
                <w:lang w:val="en-GB"/>
              </w:rPr>
              <w:t>.</w:t>
            </w:r>
            <w:r w:rsidR="002B26ED" w:rsidRPr="00355286">
              <w:rPr>
                <w:rFonts w:ascii="Arial" w:hAnsi="Arial" w:cs="Arial"/>
                <w:b w:val="0"/>
                <w:bCs w:val="0"/>
                <w:sz w:val="16"/>
                <w:szCs w:val="16"/>
                <w:lang w:val="en-GB"/>
              </w:rPr>
              <w:t>69</w:t>
            </w:r>
            <w:r w:rsidRPr="00355286">
              <w:rPr>
                <w:rFonts w:ascii="Arial" w:hAnsi="Arial" w:cs="Arial"/>
                <w:b w:val="0"/>
                <w:bCs w:val="0"/>
                <w:sz w:val="16"/>
                <w:szCs w:val="16"/>
              </w:rPr>
              <w:t>)</w:t>
            </w:r>
          </w:p>
        </w:tc>
      </w:tr>
      <w:tr w:rsidR="00271462" w:rsidRPr="00355286" w14:paraId="494D7C4E" w14:textId="77777777" w:rsidTr="00F511CB">
        <w:trPr>
          <w:trHeight w:val="20"/>
        </w:trPr>
        <w:tc>
          <w:tcPr>
            <w:tcW w:w="2621" w:type="dxa"/>
            <w:shd w:val="clear" w:color="auto" w:fill="auto"/>
            <w:vAlign w:val="bottom"/>
          </w:tcPr>
          <w:p w14:paraId="243E862B" w14:textId="77777777" w:rsidR="00A2794F" w:rsidRPr="00355286" w:rsidRDefault="00A2794F" w:rsidP="00F355F4">
            <w:pPr>
              <w:tabs>
                <w:tab w:val="left" w:pos="11165"/>
              </w:tabs>
              <w:spacing w:line="240" w:lineRule="auto"/>
              <w:ind w:left="-101" w:right="-108"/>
              <w:rPr>
                <w:rFonts w:cs="Arial"/>
                <w:b/>
                <w:bCs/>
                <w:sz w:val="16"/>
                <w:szCs w:val="16"/>
                <w:lang w:val="en-US"/>
              </w:rPr>
            </w:pPr>
          </w:p>
        </w:tc>
        <w:tc>
          <w:tcPr>
            <w:tcW w:w="1159" w:type="dxa"/>
            <w:gridSpan w:val="2"/>
            <w:tcBorders>
              <w:top w:val="single" w:sz="4" w:space="0" w:color="auto"/>
            </w:tcBorders>
            <w:shd w:val="clear" w:color="auto" w:fill="auto"/>
            <w:vAlign w:val="bottom"/>
          </w:tcPr>
          <w:p w14:paraId="0DADF6D7"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65E35A10"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5E030E59"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shd w:val="clear" w:color="auto" w:fill="auto"/>
            <w:vAlign w:val="bottom"/>
          </w:tcPr>
          <w:p w14:paraId="364A53CF"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5C7E001E"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68D76985"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2AF7FF5D"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shd w:val="clear" w:color="auto" w:fill="auto"/>
            <w:vAlign w:val="bottom"/>
          </w:tcPr>
          <w:p w14:paraId="070C69C8"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right w:val="nil"/>
            </w:tcBorders>
            <w:shd w:val="clear" w:color="auto" w:fill="auto"/>
            <w:vAlign w:val="bottom"/>
          </w:tcPr>
          <w:p w14:paraId="3865228D" w14:textId="77777777"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left w:val="nil"/>
            </w:tcBorders>
            <w:shd w:val="clear" w:color="auto" w:fill="auto"/>
            <w:vAlign w:val="bottom"/>
          </w:tcPr>
          <w:p w14:paraId="57B43EA7" w14:textId="5EFD59A6" w:rsidR="00A2794F" w:rsidRPr="00355286" w:rsidRDefault="00A2794F"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38D47306" w14:textId="77777777" w:rsidR="00A2794F" w:rsidRPr="00355286" w:rsidRDefault="00A2794F" w:rsidP="00F355F4">
            <w:pPr>
              <w:tabs>
                <w:tab w:val="left" w:pos="11165"/>
              </w:tabs>
              <w:spacing w:line="240" w:lineRule="auto"/>
              <w:ind w:right="-74"/>
              <w:jc w:val="right"/>
              <w:rPr>
                <w:rFonts w:cs="Arial"/>
                <w:b/>
                <w:bCs/>
                <w:sz w:val="16"/>
                <w:szCs w:val="16"/>
                <w:lang w:val="en-US"/>
              </w:rPr>
            </w:pPr>
          </w:p>
        </w:tc>
      </w:tr>
      <w:tr w:rsidR="00A2794F" w:rsidRPr="00355286" w14:paraId="21A46303" w14:textId="77777777" w:rsidTr="00F511CB">
        <w:trPr>
          <w:trHeight w:val="20"/>
        </w:trPr>
        <w:tc>
          <w:tcPr>
            <w:tcW w:w="2621" w:type="dxa"/>
            <w:shd w:val="clear" w:color="auto" w:fill="auto"/>
            <w:vAlign w:val="bottom"/>
          </w:tcPr>
          <w:p w14:paraId="3CA68EFB" w14:textId="77777777" w:rsidR="00A2794F" w:rsidRPr="00355286" w:rsidRDefault="00A2794F" w:rsidP="00F355F4">
            <w:pPr>
              <w:tabs>
                <w:tab w:val="left" w:pos="11165"/>
              </w:tabs>
              <w:spacing w:line="240" w:lineRule="auto"/>
              <w:ind w:left="-101" w:right="-108"/>
              <w:rPr>
                <w:rFonts w:cs="Arial"/>
                <w:sz w:val="16"/>
                <w:szCs w:val="16"/>
                <w:lang w:val="en-US"/>
              </w:rPr>
            </w:pPr>
            <w:r w:rsidRPr="00355286">
              <w:rPr>
                <w:rFonts w:cs="Arial"/>
                <w:sz w:val="16"/>
                <w:szCs w:val="16"/>
                <w:lang w:val="en-US"/>
              </w:rPr>
              <w:t>Net book value</w:t>
            </w:r>
          </w:p>
        </w:tc>
        <w:tc>
          <w:tcPr>
            <w:tcW w:w="1159" w:type="dxa"/>
            <w:gridSpan w:val="2"/>
            <w:tcBorders>
              <w:bottom w:val="single" w:sz="4" w:space="0" w:color="auto"/>
            </w:tcBorders>
            <w:shd w:val="clear" w:color="auto" w:fill="auto"/>
            <w:vAlign w:val="bottom"/>
          </w:tcPr>
          <w:p w14:paraId="5CC81A6F" w14:textId="583CABC2"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388</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91</w:t>
            </w:r>
          </w:p>
        </w:tc>
        <w:tc>
          <w:tcPr>
            <w:tcW w:w="1160" w:type="dxa"/>
            <w:tcBorders>
              <w:bottom w:val="single" w:sz="4" w:space="0" w:color="auto"/>
            </w:tcBorders>
            <w:shd w:val="clear" w:color="auto" w:fill="auto"/>
            <w:vAlign w:val="bottom"/>
          </w:tcPr>
          <w:p w14:paraId="03AAF9B5" w14:textId="5C22997B"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473</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66</w:t>
            </w:r>
          </w:p>
        </w:tc>
        <w:tc>
          <w:tcPr>
            <w:tcW w:w="1160" w:type="dxa"/>
            <w:tcBorders>
              <w:bottom w:val="single" w:sz="4" w:space="0" w:color="auto"/>
            </w:tcBorders>
            <w:shd w:val="clear" w:color="auto" w:fill="auto"/>
            <w:vAlign w:val="bottom"/>
          </w:tcPr>
          <w:p w14:paraId="513A3F03" w14:textId="60D9E762"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0</w:t>
            </w:r>
            <w:r w:rsidR="00A2794F" w:rsidRPr="00355286">
              <w:rPr>
                <w:rFonts w:ascii="Arial" w:hAnsi="Arial" w:cs="Arial"/>
                <w:b w:val="0"/>
                <w:bCs w:val="0"/>
                <w:sz w:val="16"/>
                <w:szCs w:val="16"/>
              </w:rPr>
              <w:t>.</w:t>
            </w:r>
            <w:r w:rsidRPr="00355286">
              <w:rPr>
                <w:rFonts w:ascii="Arial" w:hAnsi="Arial" w:cs="Arial"/>
                <w:b w:val="0"/>
                <w:bCs w:val="0"/>
                <w:sz w:val="16"/>
                <w:szCs w:val="16"/>
                <w:lang w:val="en-GB"/>
              </w:rPr>
              <w:t>05</w:t>
            </w:r>
          </w:p>
        </w:tc>
        <w:tc>
          <w:tcPr>
            <w:tcW w:w="1159" w:type="dxa"/>
            <w:tcBorders>
              <w:bottom w:val="single" w:sz="4" w:space="0" w:color="auto"/>
            </w:tcBorders>
            <w:shd w:val="clear" w:color="auto" w:fill="auto"/>
            <w:vAlign w:val="bottom"/>
          </w:tcPr>
          <w:p w14:paraId="42904103" w14:textId="4424CCF4"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111</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442</w:t>
            </w:r>
            <w:r w:rsidR="00F94DC8" w:rsidRPr="00355286">
              <w:rPr>
                <w:rFonts w:ascii="Arial" w:hAnsi="Arial" w:cs="Arial"/>
                <w:b w:val="0"/>
                <w:bCs w:val="0"/>
                <w:sz w:val="16"/>
                <w:szCs w:val="16"/>
                <w:lang w:val="en-GB"/>
              </w:rPr>
              <w:t>.</w:t>
            </w:r>
            <w:r w:rsidRPr="00355286">
              <w:rPr>
                <w:rFonts w:ascii="Arial" w:hAnsi="Arial" w:cs="Arial"/>
                <w:b w:val="0"/>
                <w:bCs w:val="0"/>
                <w:sz w:val="16"/>
                <w:szCs w:val="16"/>
                <w:lang w:val="en-GB"/>
              </w:rPr>
              <w:t>10</w:t>
            </w:r>
          </w:p>
        </w:tc>
        <w:tc>
          <w:tcPr>
            <w:tcW w:w="1160" w:type="dxa"/>
            <w:tcBorders>
              <w:bottom w:val="single" w:sz="4" w:space="0" w:color="auto"/>
            </w:tcBorders>
            <w:shd w:val="clear" w:color="auto" w:fill="auto"/>
            <w:vAlign w:val="bottom"/>
          </w:tcPr>
          <w:p w14:paraId="331AF1A6" w14:textId="5B9E58AE"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55</w:t>
            </w:r>
            <w:r w:rsidR="00A2794F" w:rsidRPr="00355286">
              <w:rPr>
                <w:rFonts w:ascii="Arial" w:hAnsi="Arial" w:cs="Arial"/>
                <w:b w:val="0"/>
                <w:bCs w:val="0"/>
                <w:sz w:val="16"/>
                <w:szCs w:val="16"/>
              </w:rPr>
              <w:t>,</w:t>
            </w:r>
            <w:r w:rsidRPr="00355286">
              <w:rPr>
                <w:rFonts w:ascii="Arial" w:hAnsi="Arial" w:cs="Arial"/>
                <w:b w:val="0"/>
                <w:bCs w:val="0"/>
                <w:sz w:val="16"/>
                <w:szCs w:val="16"/>
                <w:lang w:val="en-GB"/>
              </w:rPr>
              <w:t>468</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90</w:t>
            </w:r>
          </w:p>
        </w:tc>
        <w:tc>
          <w:tcPr>
            <w:tcW w:w="1160" w:type="dxa"/>
            <w:tcBorders>
              <w:bottom w:val="single" w:sz="4" w:space="0" w:color="auto"/>
            </w:tcBorders>
            <w:shd w:val="clear" w:color="auto" w:fill="auto"/>
            <w:vAlign w:val="bottom"/>
          </w:tcPr>
          <w:p w14:paraId="2BB533D0" w14:textId="25E2519C"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A2794F" w:rsidRPr="00355286">
              <w:rPr>
                <w:rFonts w:ascii="Arial" w:hAnsi="Arial" w:cs="Arial"/>
                <w:b w:val="0"/>
                <w:bCs w:val="0"/>
                <w:sz w:val="16"/>
                <w:szCs w:val="16"/>
              </w:rPr>
              <w:t>,</w:t>
            </w:r>
            <w:r w:rsidRPr="00355286">
              <w:rPr>
                <w:rFonts w:ascii="Arial" w:hAnsi="Arial" w:cs="Arial"/>
                <w:b w:val="0"/>
                <w:bCs w:val="0"/>
                <w:sz w:val="16"/>
                <w:szCs w:val="16"/>
                <w:lang w:val="en-GB"/>
              </w:rPr>
              <w:t>424</w:t>
            </w:r>
            <w:r w:rsidR="00A2794F" w:rsidRPr="00355286">
              <w:rPr>
                <w:rFonts w:ascii="Arial" w:hAnsi="Arial" w:cs="Arial"/>
                <w:b w:val="0"/>
                <w:bCs w:val="0"/>
                <w:sz w:val="16"/>
                <w:szCs w:val="16"/>
              </w:rPr>
              <w:t>.</w:t>
            </w:r>
            <w:r w:rsidRPr="00355286">
              <w:rPr>
                <w:rFonts w:ascii="Arial" w:hAnsi="Arial" w:cs="Arial"/>
                <w:b w:val="0"/>
                <w:bCs w:val="0"/>
                <w:sz w:val="16"/>
                <w:szCs w:val="16"/>
                <w:lang w:val="en-GB"/>
              </w:rPr>
              <w:t>73</w:t>
            </w:r>
          </w:p>
        </w:tc>
        <w:tc>
          <w:tcPr>
            <w:tcW w:w="1160" w:type="dxa"/>
            <w:tcBorders>
              <w:bottom w:val="single" w:sz="4" w:space="0" w:color="auto"/>
            </w:tcBorders>
            <w:shd w:val="clear" w:color="auto" w:fill="auto"/>
            <w:vAlign w:val="bottom"/>
          </w:tcPr>
          <w:p w14:paraId="6191897A" w14:textId="3EE8272B"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918</w:t>
            </w:r>
            <w:r w:rsidR="00A2794F" w:rsidRPr="00355286">
              <w:rPr>
                <w:rFonts w:ascii="Arial" w:hAnsi="Arial" w:cs="Arial"/>
                <w:b w:val="0"/>
                <w:bCs w:val="0"/>
                <w:sz w:val="16"/>
                <w:szCs w:val="16"/>
              </w:rPr>
              <w:t>.</w:t>
            </w:r>
            <w:r w:rsidRPr="00355286">
              <w:rPr>
                <w:rFonts w:ascii="Arial" w:hAnsi="Arial" w:cs="Arial"/>
                <w:b w:val="0"/>
                <w:bCs w:val="0"/>
                <w:sz w:val="16"/>
                <w:szCs w:val="16"/>
                <w:lang w:val="en-GB"/>
              </w:rPr>
              <w:t>36</w:t>
            </w:r>
          </w:p>
        </w:tc>
        <w:tc>
          <w:tcPr>
            <w:tcW w:w="1159" w:type="dxa"/>
            <w:tcBorders>
              <w:bottom w:val="single" w:sz="4" w:space="0" w:color="auto"/>
            </w:tcBorders>
            <w:shd w:val="clear" w:color="auto" w:fill="auto"/>
            <w:vAlign w:val="bottom"/>
          </w:tcPr>
          <w:p w14:paraId="27540223" w14:textId="4CB9BEFF"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A2794F" w:rsidRPr="00355286">
              <w:rPr>
                <w:rFonts w:ascii="Arial" w:hAnsi="Arial" w:cs="Arial"/>
                <w:b w:val="0"/>
                <w:bCs w:val="0"/>
                <w:sz w:val="16"/>
                <w:szCs w:val="16"/>
              </w:rPr>
              <w:t>,</w:t>
            </w:r>
            <w:r w:rsidRPr="00355286">
              <w:rPr>
                <w:rFonts w:ascii="Arial" w:hAnsi="Arial" w:cs="Arial"/>
                <w:b w:val="0"/>
                <w:bCs w:val="0"/>
                <w:sz w:val="16"/>
                <w:szCs w:val="16"/>
                <w:lang w:val="en-GB"/>
              </w:rPr>
              <w:t>348</w:t>
            </w:r>
            <w:r w:rsidR="00A2794F" w:rsidRPr="00355286">
              <w:rPr>
                <w:rFonts w:ascii="Arial" w:hAnsi="Arial" w:cs="Arial"/>
                <w:b w:val="0"/>
                <w:bCs w:val="0"/>
                <w:sz w:val="16"/>
                <w:szCs w:val="16"/>
              </w:rPr>
              <w:t>.</w:t>
            </w:r>
            <w:r w:rsidRPr="00355286">
              <w:rPr>
                <w:rFonts w:ascii="Arial" w:hAnsi="Arial" w:cs="Arial"/>
                <w:b w:val="0"/>
                <w:bCs w:val="0"/>
                <w:sz w:val="16"/>
                <w:szCs w:val="16"/>
                <w:lang w:val="en-GB"/>
              </w:rPr>
              <w:t>71</w:t>
            </w:r>
          </w:p>
        </w:tc>
        <w:tc>
          <w:tcPr>
            <w:tcW w:w="1160" w:type="dxa"/>
            <w:tcBorders>
              <w:bottom w:val="single" w:sz="4" w:space="0" w:color="auto"/>
              <w:right w:val="nil"/>
            </w:tcBorders>
            <w:shd w:val="clear" w:color="auto" w:fill="auto"/>
            <w:vAlign w:val="bottom"/>
          </w:tcPr>
          <w:p w14:paraId="5033E39B" w14:textId="6ADA8D5F"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6</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52</w:t>
            </w:r>
          </w:p>
        </w:tc>
        <w:tc>
          <w:tcPr>
            <w:tcW w:w="1160" w:type="dxa"/>
            <w:tcBorders>
              <w:left w:val="nil"/>
              <w:bottom w:val="single" w:sz="4" w:space="0" w:color="auto"/>
            </w:tcBorders>
            <w:shd w:val="clear" w:color="auto" w:fill="auto"/>
            <w:vAlign w:val="bottom"/>
          </w:tcPr>
          <w:p w14:paraId="7FFA39B3" w14:textId="683F4E48"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47</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156</w:t>
            </w:r>
            <w:r w:rsidR="00A2794F" w:rsidRPr="00355286">
              <w:rPr>
                <w:rFonts w:ascii="Arial" w:hAnsi="Arial" w:cs="Arial"/>
                <w:b w:val="0"/>
                <w:bCs w:val="0"/>
                <w:sz w:val="16"/>
                <w:szCs w:val="16"/>
                <w:lang w:val="en-GB"/>
              </w:rPr>
              <w:t>.</w:t>
            </w:r>
            <w:r w:rsidRPr="00355286">
              <w:rPr>
                <w:rFonts w:ascii="Arial" w:hAnsi="Arial" w:cs="Arial"/>
                <w:b w:val="0"/>
                <w:bCs w:val="0"/>
                <w:sz w:val="16"/>
                <w:szCs w:val="16"/>
                <w:lang w:val="en-GB"/>
              </w:rPr>
              <w:t>41</w:t>
            </w:r>
          </w:p>
        </w:tc>
        <w:tc>
          <w:tcPr>
            <w:tcW w:w="1160" w:type="dxa"/>
            <w:tcBorders>
              <w:bottom w:val="single" w:sz="4" w:space="0" w:color="auto"/>
            </w:tcBorders>
            <w:shd w:val="clear" w:color="auto" w:fill="auto"/>
            <w:vAlign w:val="bottom"/>
          </w:tcPr>
          <w:p w14:paraId="3D849066" w14:textId="320E3928" w:rsidR="00A2794F"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222</w:t>
            </w:r>
            <w:r w:rsidR="00A2794F" w:rsidRPr="00355286">
              <w:rPr>
                <w:rFonts w:ascii="Arial" w:hAnsi="Arial" w:cs="Arial"/>
                <w:b w:val="0"/>
                <w:bCs w:val="0"/>
                <w:sz w:val="16"/>
                <w:szCs w:val="16"/>
              </w:rPr>
              <w:t>,</w:t>
            </w:r>
            <w:r w:rsidRPr="00355286">
              <w:rPr>
                <w:rFonts w:ascii="Arial" w:hAnsi="Arial" w:cs="Arial"/>
                <w:b w:val="0"/>
                <w:bCs w:val="0"/>
                <w:sz w:val="16"/>
                <w:szCs w:val="16"/>
                <w:lang w:val="en-GB"/>
              </w:rPr>
              <w:t>628</w:t>
            </w:r>
            <w:r w:rsidR="00A2794F" w:rsidRPr="00355286">
              <w:rPr>
                <w:rFonts w:ascii="Arial" w:hAnsi="Arial" w:cs="Arial"/>
                <w:b w:val="0"/>
                <w:bCs w:val="0"/>
                <w:sz w:val="16"/>
                <w:szCs w:val="16"/>
              </w:rPr>
              <w:t>.</w:t>
            </w:r>
            <w:r w:rsidRPr="00355286">
              <w:rPr>
                <w:rFonts w:ascii="Arial" w:hAnsi="Arial" w:cs="Arial"/>
                <w:b w:val="0"/>
                <w:bCs w:val="0"/>
                <w:sz w:val="16"/>
                <w:szCs w:val="16"/>
                <w:lang w:val="en-GB"/>
              </w:rPr>
              <w:t>35</w:t>
            </w:r>
          </w:p>
        </w:tc>
      </w:tr>
    </w:tbl>
    <w:p w14:paraId="4AC18146" w14:textId="249A1DB3" w:rsidR="00C41761" w:rsidRPr="00355286" w:rsidRDefault="00C41761" w:rsidP="00F355F4">
      <w:pPr>
        <w:spacing w:line="240" w:lineRule="auto"/>
        <w:rPr>
          <w:rFonts w:cs="Arial"/>
          <w:b/>
          <w:bCs/>
          <w:sz w:val="18"/>
          <w:szCs w:val="18"/>
          <w:lang w:val="en-US"/>
        </w:rPr>
      </w:pPr>
    </w:p>
    <w:p w14:paraId="47723378" w14:textId="77777777" w:rsidR="00C41761" w:rsidRPr="00355286" w:rsidRDefault="00C41761" w:rsidP="00F355F4">
      <w:pPr>
        <w:spacing w:line="240" w:lineRule="auto"/>
        <w:rPr>
          <w:rFonts w:cs="Arial"/>
          <w:b/>
          <w:bCs/>
          <w:sz w:val="18"/>
          <w:szCs w:val="18"/>
          <w:lang w:val="en-US"/>
        </w:rPr>
      </w:pPr>
      <w:r w:rsidRPr="00355286">
        <w:rPr>
          <w:rFonts w:cs="Arial"/>
          <w:b/>
          <w:bCs/>
          <w:sz w:val="18"/>
          <w:szCs w:val="18"/>
          <w:lang w:val="en-US"/>
        </w:rPr>
        <w:br w:type="page"/>
      </w:r>
    </w:p>
    <w:p w14:paraId="23C0556E" w14:textId="77777777" w:rsidR="001647BA" w:rsidRPr="00355286" w:rsidRDefault="001647BA" w:rsidP="00F355F4">
      <w:pPr>
        <w:spacing w:line="240" w:lineRule="auto"/>
        <w:rPr>
          <w:rFonts w:cs="Arial"/>
          <w:b/>
          <w:bCs/>
          <w:sz w:val="18"/>
          <w:szCs w:val="18"/>
          <w:lang w:val="en-US"/>
        </w:rPr>
      </w:pPr>
    </w:p>
    <w:tbl>
      <w:tblPr>
        <w:tblW w:w="15378" w:type="dxa"/>
        <w:tblInd w:w="108" w:type="dxa"/>
        <w:tblLayout w:type="fixed"/>
        <w:tblLook w:val="0000" w:firstRow="0" w:lastRow="0" w:firstColumn="0" w:lastColumn="0" w:noHBand="0" w:noVBand="0"/>
      </w:tblPr>
      <w:tblGrid>
        <w:gridCol w:w="2621"/>
        <w:gridCol w:w="1152"/>
        <w:gridCol w:w="7"/>
        <w:gridCol w:w="1160"/>
        <w:gridCol w:w="1160"/>
        <w:gridCol w:w="1159"/>
        <w:gridCol w:w="1160"/>
        <w:gridCol w:w="1160"/>
        <w:gridCol w:w="1160"/>
        <w:gridCol w:w="1159"/>
        <w:gridCol w:w="1160"/>
        <w:gridCol w:w="1160"/>
        <w:gridCol w:w="1160"/>
      </w:tblGrid>
      <w:tr w:rsidR="00271462" w:rsidRPr="00355286" w14:paraId="6FF92C44" w14:textId="77777777" w:rsidTr="00D35A08">
        <w:trPr>
          <w:trHeight w:val="20"/>
        </w:trPr>
        <w:tc>
          <w:tcPr>
            <w:tcW w:w="2621" w:type="dxa"/>
            <w:shd w:val="clear" w:color="auto" w:fill="auto"/>
            <w:vAlign w:val="bottom"/>
          </w:tcPr>
          <w:p w14:paraId="07C8FB89" w14:textId="77777777" w:rsidR="00C41761" w:rsidRPr="00355286" w:rsidRDefault="00C41761" w:rsidP="00F355F4">
            <w:pPr>
              <w:tabs>
                <w:tab w:val="left" w:pos="11165"/>
              </w:tabs>
              <w:spacing w:line="240" w:lineRule="auto"/>
              <w:ind w:left="-72" w:right="-108"/>
              <w:jc w:val="center"/>
              <w:rPr>
                <w:rFonts w:cs="Arial"/>
                <w:b/>
                <w:bCs/>
                <w:sz w:val="16"/>
                <w:szCs w:val="16"/>
                <w:lang w:val="en-US"/>
              </w:rPr>
            </w:pPr>
          </w:p>
        </w:tc>
        <w:tc>
          <w:tcPr>
            <w:tcW w:w="1152" w:type="dxa"/>
            <w:shd w:val="clear" w:color="auto" w:fill="auto"/>
          </w:tcPr>
          <w:p w14:paraId="44665929" w14:textId="77777777" w:rsidR="00C41761" w:rsidRPr="00355286" w:rsidRDefault="00C41761" w:rsidP="00F355F4">
            <w:pPr>
              <w:tabs>
                <w:tab w:val="left" w:pos="11165"/>
              </w:tabs>
              <w:spacing w:line="240" w:lineRule="auto"/>
              <w:ind w:right="-72"/>
              <w:jc w:val="center"/>
              <w:rPr>
                <w:rFonts w:cs="Arial"/>
                <w:b/>
                <w:bCs/>
                <w:sz w:val="16"/>
                <w:szCs w:val="16"/>
              </w:rPr>
            </w:pPr>
          </w:p>
        </w:tc>
        <w:tc>
          <w:tcPr>
            <w:tcW w:w="11605" w:type="dxa"/>
            <w:gridSpan w:val="11"/>
            <w:shd w:val="clear" w:color="auto" w:fill="auto"/>
            <w:vAlign w:val="bottom"/>
          </w:tcPr>
          <w:p w14:paraId="2577620C"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rPr>
              <w:t>Consolidated financial statements</w:t>
            </w:r>
          </w:p>
        </w:tc>
      </w:tr>
      <w:tr w:rsidR="00271462" w:rsidRPr="00355286" w14:paraId="088BBD7E" w14:textId="77777777" w:rsidTr="00792953">
        <w:trPr>
          <w:trHeight w:val="20"/>
        </w:trPr>
        <w:tc>
          <w:tcPr>
            <w:tcW w:w="2621" w:type="dxa"/>
            <w:shd w:val="clear" w:color="auto" w:fill="auto"/>
            <w:vAlign w:val="bottom"/>
          </w:tcPr>
          <w:p w14:paraId="4524189A" w14:textId="77777777" w:rsidR="00C41761" w:rsidRPr="00355286" w:rsidRDefault="00C41761" w:rsidP="00F355F4">
            <w:pPr>
              <w:tabs>
                <w:tab w:val="left" w:pos="11165"/>
              </w:tabs>
              <w:spacing w:line="240" w:lineRule="auto"/>
              <w:ind w:left="-72" w:right="-108"/>
              <w:jc w:val="center"/>
              <w:rPr>
                <w:rFonts w:cs="Arial"/>
                <w:b/>
                <w:bCs/>
                <w:sz w:val="16"/>
                <w:szCs w:val="16"/>
                <w:lang w:val="en-US"/>
              </w:rPr>
            </w:pPr>
          </w:p>
        </w:tc>
        <w:tc>
          <w:tcPr>
            <w:tcW w:w="1159" w:type="dxa"/>
            <w:gridSpan w:val="2"/>
            <w:tcBorders>
              <w:top w:val="single" w:sz="4" w:space="0" w:color="auto"/>
            </w:tcBorders>
            <w:shd w:val="clear" w:color="auto" w:fill="auto"/>
            <w:vAlign w:val="bottom"/>
          </w:tcPr>
          <w:p w14:paraId="14D09501"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Land and</w:t>
            </w:r>
          </w:p>
        </w:tc>
        <w:tc>
          <w:tcPr>
            <w:tcW w:w="1160" w:type="dxa"/>
            <w:tcBorders>
              <w:top w:val="single" w:sz="4" w:space="0" w:color="auto"/>
            </w:tcBorders>
            <w:shd w:val="clear" w:color="auto" w:fill="auto"/>
            <w:vAlign w:val="bottom"/>
          </w:tcPr>
          <w:p w14:paraId="20F0FEAA" w14:textId="77777777" w:rsidR="00C41761" w:rsidRPr="00355286" w:rsidRDefault="00C41761" w:rsidP="00F355F4">
            <w:pPr>
              <w:tabs>
                <w:tab w:val="left" w:pos="1201"/>
                <w:tab w:val="left" w:pos="11165"/>
              </w:tabs>
              <w:spacing w:line="240" w:lineRule="auto"/>
              <w:ind w:right="-72"/>
              <w:jc w:val="center"/>
              <w:rPr>
                <w:rFonts w:cs="Arial"/>
                <w:b/>
                <w:bCs/>
                <w:sz w:val="16"/>
                <w:szCs w:val="16"/>
                <w:lang w:val="en-US"/>
              </w:rPr>
            </w:pPr>
          </w:p>
        </w:tc>
        <w:tc>
          <w:tcPr>
            <w:tcW w:w="1160" w:type="dxa"/>
            <w:tcBorders>
              <w:top w:val="single" w:sz="4" w:space="0" w:color="auto"/>
            </w:tcBorders>
            <w:shd w:val="clear" w:color="auto" w:fill="auto"/>
            <w:vAlign w:val="bottom"/>
          </w:tcPr>
          <w:p w14:paraId="5866752E" w14:textId="77777777" w:rsidR="00C41761" w:rsidRPr="00355286" w:rsidRDefault="00C41761" w:rsidP="00F355F4">
            <w:pPr>
              <w:tabs>
                <w:tab w:val="left" w:pos="1202"/>
                <w:tab w:val="left" w:pos="11165"/>
              </w:tabs>
              <w:spacing w:line="240" w:lineRule="auto"/>
              <w:ind w:right="-72"/>
              <w:jc w:val="center"/>
              <w:rPr>
                <w:rFonts w:cs="Arial"/>
                <w:b/>
                <w:bCs/>
                <w:sz w:val="16"/>
                <w:szCs w:val="16"/>
              </w:rPr>
            </w:pPr>
            <w:r w:rsidRPr="00355286">
              <w:rPr>
                <w:rFonts w:cs="Arial"/>
                <w:b/>
                <w:bCs/>
                <w:sz w:val="16"/>
                <w:szCs w:val="16"/>
                <w:lang w:val="en-US"/>
              </w:rPr>
              <w:t>Telephone</w:t>
            </w:r>
          </w:p>
        </w:tc>
        <w:tc>
          <w:tcPr>
            <w:tcW w:w="1159" w:type="dxa"/>
            <w:tcBorders>
              <w:top w:val="single" w:sz="4" w:space="0" w:color="auto"/>
            </w:tcBorders>
            <w:shd w:val="clear" w:color="auto" w:fill="auto"/>
            <w:vAlign w:val="bottom"/>
          </w:tcPr>
          <w:p w14:paraId="6DAA531B" w14:textId="77777777" w:rsidR="00C41761" w:rsidRPr="00355286" w:rsidRDefault="00C41761" w:rsidP="00F355F4">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Wireless</w:t>
            </w:r>
          </w:p>
        </w:tc>
        <w:tc>
          <w:tcPr>
            <w:tcW w:w="1160" w:type="dxa"/>
            <w:tcBorders>
              <w:top w:val="single" w:sz="4" w:space="0" w:color="auto"/>
            </w:tcBorders>
            <w:shd w:val="clear" w:color="auto" w:fill="auto"/>
            <w:vAlign w:val="bottom"/>
          </w:tcPr>
          <w:p w14:paraId="3A431424" w14:textId="77777777" w:rsidR="00C41761" w:rsidRPr="00355286" w:rsidRDefault="00C41761" w:rsidP="00F355F4">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Multimedia</w:t>
            </w:r>
          </w:p>
        </w:tc>
        <w:tc>
          <w:tcPr>
            <w:tcW w:w="1160" w:type="dxa"/>
            <w:tcBorders>
              <w:top w:val="single" w:sz="4" w:space="0" w:color="auto"/>
            </w:tcBorders>
            <w:shd w:val="clear" w:color="auto" w:fill="auto"/>
            <w:vAlign w:val="bottom"/>
          </w:tcPr>
          <w:p w14:paraId="3A68811F" w14:textId="77777777" w:rsidR="00C41761" w:rsidRPr="00355286" w:rsidRDefault="00C41761" w:rsidP="005033AE">
            <w:pPr>
              <w:tabs>
                <w:tab w:val="left" w:pos="1201"/>
                <w:tab w:val="left" w:pos="11165"/>
              </w:tabs>
              <w:spacing w:line="240" w:lineRule="auto"/>
              <w:ind w:left="-150" w:right="-72"/>
              <w:jc w:val="center"/>
              <w:rPr>
                <w:rFonts w:cs="Arial"/>
                <w:b/>
                <w:bCs/>
                <w:sz w:val="16"/>
                <w:szCs w:val="16"/>
                <w:lang w:val="en-US"/>
              </w:rPr>
            </w:pPr>
            <w:r w:rsidRPr="00355286">
              <w:rPr>
                <w:rFonts w:cs="Arial"/>
                <w:b/>
                <w:bCs/>
                <w:sz w:val="16"/>
                <w:szCs w:val="16"/>
                <w:lang w:val="en-US"/>
              </w:rPr>
              <w:t>Power supply</w:t>
            </w:r>
          </w:p>
        </w:tc>
        <w:tc>
          <w:tcPr>
            <w:tcW w:w="1160" w:type="dxa"/>
            <w:tcBorders>
              <w:top w:val="single" w:sz="4" w:space="0" w:color="auto"/>
            </w:tcBorders>
            <w:shd w:val="clear" w:color="auto" w:fill="auto"/>
            <w:vAlign w:val="bottom"/>
          </w:tcPr>
          <w:p w14:paraId="562E4625" w14:textId="77777777" w:rsidR="00C41761" w:rsidRPr="00355286" w:rsidRDefault="00C41761" w:rsidP="00F355F4">
            <w:pPr>
              <w:tabs>
                <w:tab w:val="left" w:pos="11165"/>
              </w:tabs>
              <w:spacing w:line="240" w:lineRule="auto"/>
              <w:ind w:right="-72"/>
              <w:jc w:val="center"/>
              <w:rPr>
                <w:rFonts w:cs="Arial"/>
                <w:b/>
                <w:bCs/>
                <w:sz w:val="16"/>
                <w:szCs w:val="16"/>
                <w:lang w:val="en-US"/>
              </w:rPr>
            </w:pPr>
          </w:p>
        </w:tc>
        <w:tc>
          <w:tcPr>
            <w:tcW w:w="1159" w:type="dxa"/>
            <w:tcBorders>
              <w:top w:val="single" w:sz="4" w:space="0" w:color="auto"/>
            </w:tcBorders>
            <w:shd w:val="clear" w:color="auto" w:fill="auto"/>
            <w:vAlign w:val="bottom"/>
          </w:tcPr>
          <w:p w14:paraId="4845E902"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Furniture</w:t>
            </w:r>
          </w:p>
        </w:tc>
        <w:tc>
          <w:tcPr>
            <w:tcW w:w="1160" w:type="dxa"/>
            <w:tcBorders>
              <w:top w:val="single" w:sz="4" w:space="0" w:color="auto"/>
              <w:right w:val="nil"/>
            </w:tcBorders>
            <w:shd w:val="clear" w:color="auto" w:fill="auto"/>
          </w:tcPr>
          <w:p w14:paraId="3D08DD53" w14:textId="77777777" w:rsidR="00C41761" w:rsidRPr="00355286" w:rsidRDefault="00C41761" w:rsidP="00F355F4">
            <w:pPr>
              <w:tabs>
                <w:tab w:val="left" w:pos="11165"/>
              </w:tabs>
              <w:spacing w:line="240" w:lineRule="auto"/>
              <w:ind w:right="-72"/>
              <w:jc w:val="center"/>
              <w:rPr>
                <w:rFonts w:cs="Arial"/>
                <w:b/>
                <w:bCs/>
                <w:sz w:val="16"/>
                <w:szCs w:val="16"/>
                <w:lang w:val="en-US"/>
              </w:rPr>
            </w:pPr>
          </w:p>
        </w:tc>
        <w:tc>
          <w:tcPr>
            <w:tcW w:w="1160" w:type="dxa"/>
            <w:tcBorders>
              <w:top w:val="single" w:sz="4" w:space="0" w:color="auto"/>
              <w:left w:val="nil"/>
            </w:tcBorders>
            <w:shd w:val="clear" w:color="auto" w:fill="auto"/>
            <w:vAlign w:val="bottom"/>
          </w:tcPr>
          <w:p w14:paraId="181F8CB3" w14:textId="77777777" w:rsidR="00C41761" w:rsidRPr="00355286" w:rsidRDefault="00C41761" w:rsidP="00F355F4">
            <w:pPr>
              <w:tabs>
                <w:tab w:val="left" w:pos="11165"/>
              </w:tabs>
              <w:spacing w:line="240" w:lineRule="auto"/>
              <w:ind w:right="-72"/>
              <w:jc w:val="center"/>
              <w:rPr>
                <w:rFonts w:cs="Arial"/>
                <w:b/>
                <w:bCs/>
                <w:sz w:val="16"/>
                <w:szCs w:val="16"/>
                <w:lang w:val="en-US"/>
              </w:rPr>
            </w:pPr>
          </w:p>
        </w:tc>
        <w:tc>
          <w:tcPr>
            <w:tcW w:w="1160" w:type="dxa"/>
            <w:tcBorders>
              <w:top w:val="single" w:sz="4" w:space="0" w:color="auto"/>
            </w:tcBorders>
            <w:shd w:val="clear" w:color="auto" w:fill="auto"/>
            <w:vAlign w:val="bottom"/>
          </w:tcPr>
          <w:p w14:paraId="0D6576D0" w14:textId="77777777" w:rsidR="00C41761" w:rsidRPr="00355286" w:rsidRDefault="00C41761" w:rsidP="00F355F4">
            <w:pPr>
              <w:tabs>
                <w:tab w:val="left" w:pos="11165"/>
              </w:tabs>
              <w:spacing w:line="240" w:lineRule="auto"/>
              <w:ind w:right="-72"/>
              <w:jc w:val="center"/>
              <w:rPr>
                <w:rFonts w:cs="Arial"/>
                <w:b/>
                <w:bCs/>
                <w:sz w:val="16"/>
                <w:szCs w:val="16"/>
                <w:lang w:val="en-US"/>
              </w:rPr>
            </w:pPr>
          </w:p>
        </w:tc>
      </w:tr>
      <w:tr w:rsidR="00B87C2C" w:rsidRPr="00355286" w14:paraId="48053810" w14:textId="77777777" w:rsidTr="00792953">
        <w:trPr>
          <w:trHeight w:val="20"/>
        </w:trPr>
        <w:tc>
          <w:tcPr>
            <w:tcW w:w="2621" w:type="dxa"/>
            <w:shd w:val="clear" w:color="auto" w:fill="auto"/>
            <w:vAlign w:val="bottom"/>
          </w:tcPr>
          <w:p w14:paraId="73F13987" w14:textId="77777777" w:rsidR="00B87C2C" w:rsidRPr="00355286" w:rsidRDefault="00B87C2C" w:rsidP="00B87C2C">
            <w:pPr>
              <w:tabs>
                <w:tab w:val="left" w:pos="11165"/>
              </w:tabs>
              <w:spacing w:line="240" w:lineRule="auto"/>
              <w:ind w:left="-72" w:right="-108"/>
              <w:jc w:val="center"/>
              <w:rPr>
                <w:rFonts w:cs="Arial"/>
                <w:b/>
                <w:bCs/>
                <w:sz w:val="16"/>
                <w:szCs w:val="16"/>
                <w:lang w:val="en-US"/>
              </w:rPr>
            </w:pPr>
          </w:p>
        </w:tc>
        <w:tc>
          <w:tcPr>
            <w:tcW w:w="1159" w:type="dxa"/>
            <w:gridSpan w:val="2"/>
            <w:shd w:val="clear" w:color="auto" w:fill="auto"/>
            <w:vAlign w:val="bottom"/>
          </w:tcPr>
          <w:p w14:paraId="0838D713" w14:textId="77777777" w:rsidR="00B87C2C" w:rsidRPr="00355286" w:rsidRDefault="00B87C2C" w:rsidP="00B87C2C">
            <w:pPr>
              <w:tabs>
                <w:tab w:val="left" w:pos="11165"/>
              </w:tabs>
              <w:spacing w:line="240" w:lineRule="auto"/>
              <w:ind w:right="-72"/>
              <w:jc w:val="center"/>
              <w:rPr>
                <w:rFonts w:cs="Arial"/>
                <w:b/>
                <w:bCs/>
                <w:sz w:val="16"/>
                <w:szCs w:val="16"/>
                <w:lang w:val="en-US"/>
              </w:rPr>
            </w:pPr>
            <w:r w:rsidRPr="00355286">
              <w:rPr>
                <w:rFonts w:cs="Arial"/>
                <w:b/>
                <w:bCs/>
                <w:sz w:val="16"/>
                <w:szCs w:val="16"/>
                <w:lang w:val="en-US"/>
              </w:rPr>
              <w:t>land</w:t>
            </w:r>
          </w:p>
        </w:tc>
        <w:tc>
          <w:tcPr>
            <w:tcW w:w="1160" w:type="dxa"/>
            <w:shd w:val="clear" w:color="auto" w:fill="auto"/>
            <w:vAlign w:val="bottom"/>
          </w:tcPr>
          <w:p w14:paraId="079F9E17" w14:textId="77777777" w:rsidR="00B87C2C" w:rsidRPr="00355286" w:rsidRDefault="00B87C2C" w:rsidP="00B87C2C">
            <w:pPr>
              <w:tabs>
                <w:tab w:val="left" w:pos="1201"/>
                <w:tab w:val="left" w:pos="11165"/>
              </w:tabs>
              <w:spacing w:line="240" w:lineRule="auto"/>
              <w:ind w:right="-72"/>
              <w:jc w:val="center"/>
              <w:rPr>
                <w:rFonts w:cs="Arial"/>
                <w:b/>
                <w:bCs/>
                <w:sz w:val="16"/>
                <w:szCs w:val="16"/>
              </w:rPr>
            </w:pPr>
            <w:r w:rsidRPr="00355286">
              <w:rPr>
                <w:rFonts w:cs="Arial"/>
                <w:b/>
                <w:bCs/>
                <w:sz w:val="16"/>
                <w:szCs w:val="16"/>
                <w:lang w:val="en-US"/>
              </w:rPr>
              <w:t>Building and</w:t>
            </w:r>
          </w:p>
        </w:tc>
        <w:tc>
          <w:tcPr>
            <w:tcW w:w="1160" w:type="dxa"/>
            <w:shd w:val="clear" w:color="auto" w:fill="auto"/>
            <w:vAlign w:val="bottom"/>
          </w:tcPr>
          <w:p w14:paraId="118095F3" w14:textId="77777777" w:rsidR="00B87C2C" w:rsidRPr="00355286" w:rsidRDefault="00B87C2C" w:rsidP="00B87C2C">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network</w:t>
            </w:r>
          </w:p>
        </w:tc>
        <w:tc>
          <w:tcPr>
            <w:tcW w:w="1159" w:type="dxa"/>
            <w:shd w:val="clear" w:color="auto" w:fill="auto"/>
            <w:vAlign w:val="bottom"/>
          </w:tcPr>
          <w:p w14:paraId="0D054A98" w14:textId="77777777" w:rsidR="00B87C2C" w:rsidRPr="00355286" w:rsidRDefault="00B87C2C" w:rsidP="00B87C2C">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network</w:t>
            </w:r>
          </w:p>
        </w:tc>
        <w:tc>
          <w:tcPr>
            <w:tcW w:w="1160" w:type="dxa"/>
            <w:shd w:val="clear" w:color="auto" w:fill="auto"/>
            <w:vAlign w:val="bottom"/>
          </w:tcPr>
          <w:p w14:paraId="1F0B6F5B" w14:textId="77777777" w:rsidR="00B87C2C" w:rsidRPr="00355286" w:rsidRDefault="00B87C2C" w:rsidP="00B87C2C">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network</w:t>
            </w:r>
          </w:p>
        </w:tc>
        <w:tc>
          <w:tcPr>
            <w:tcW w:w="1160" w:type="dxa"/>
            <w:shd w:val="clear" w:color="auto" w:fill="auto"/>
            <w:vAlign w:val="bottom"/>
          </w:tcPr>
          <w:p w14:paraId="14BBAA23" w14:textId="77777777" w:rsidR="00B87C2C" w:rsidRPr="00355286" w:rsidRDefault="00B87C2C" w:rsidP="00B87C2C">
            <w:pPr>
              <w:tabs>
                <w:tab w:val="left" w:pos="1201"/>
                <w:tab w:val="left" w:pos="11165"/>
              </w:tabs>
              <w:spacing w:line="240" w:lineRule="auto"/>
              <w:ind w:right="-72"/>
              <w:jc w:val="center"/>
              <w:rPr>
                <w:rFonts w:cs="Arial"/>
                <w:b/>
                <w:bCs/>
                <w:sz w:val="16"/>
                <w:szCs w:val="16"/>
                <w:lang w:val="en-US"/>
              </w:rPr>
            </w:pPr>
            <w:r w:rsidRPr="00355286">
              <w:rPr>
                <w:rFonts w:cs="Arial"/>
                <w:b/>
                <w:bCs/>
                <w:sz w:val="16"/>
                <w:szCs w:val="16"/>
                <w:lang w:val="en-US"/>
              </w:rPr>
              <w:t>and</w:t>
            </w:r>
          </w:p>
        </w:tc>
        <w:tc>
          <w:tcPr>
            <w:tcW w:w="1160" w:type="dxa"/>
            <w:shd w:val="clear" w:color="auto" w:fill="auto"/>
            <w:vAlign w:val="bottom"/>
          </w:tcPr>
          <w:p w14:paraId="7E7ABD67" w14:textId="306AE660" w:rsidR="00B87C2C" w:rsidRPr="00355286" w:rsidRDefault="00B87C2C" w:rsidP="00B87C2C">
            <w:pPr>
              <w:tabs>
                <w:tab w:val="left" w:pos="11165"/>
              </w:tabs>
              <w:spacing w:line="240" w:lineRule="auto"/>
              <w:ind w:right="-72"/>
              <w:jc w:val="center"/>
              <w:rPr>
                <w:rFonts w:cs="Arial"/>
                <w:b/>
                <w:bCs/>
                <w:sz w:val="16"/>
                <w:szCs w:val="16"/>
                <w:lang w:val="en-US"/>
              </w:rPr>
            </w:pPr>
            <w:r w:rsidRPr="00355286">
              <w:rPr>
                <w:rFonts w:cs="Arial"/>
                <w:b/>
                <w:bCs/>
                <w:sz w:val="16"/>
                <w:szCs w:val="16"/>
                <w:lang w:val="en-US"/>
              </w:rPr>
              <w:t>Pay - TV</w:t>
            </w:r>
          </w:p>
        </w:tc>
        <w:tc>
          <w:tcPr>
            <w:tcW w:w="1159" w:type="dxa"/>
            <w:shd w:val="clear" w:color="auto" w:fill="auto"/>
            <w:vAlign w:val="bottom"/>
          </w:tcPr>
          <w:p w14:paraId="45C11D91" w14:textId="77777777" w:rsidR="00B87C2C" w:rsidRPr="00355286" w:rsidRDefault="00B87C2C" w:rsidP="00B87C2C">
            <w:pPr>
              <w:tabs>
                <w:tab w:val="left" w:pos="11165"/>
              </w:tabs>
              <w:spacing w:line="240" w:lineRule="auto"/>
              <w:ind w:right="-72"/>
              <w:jc w:val="center"/>
              <w:rPr>
                <w:rFonts w:cs="Arial"/>
                <w:b/>
                <w:bCs/>
                <w:sz w:val="16"/>
                <w:szCs w:val="16"/>
                <w:lang w:val="en-US"/>
              </w:rPr>
            </w:pPr>
            <w:r w:rsidRPr="00355286">
              <w:rPr>
                <w:rFonts w:cs="Arial"/>
                <w:b/>
                <w:bCs/>
                <w:sz w:val="16"/>
                <w:szCs w:val="16"/>
                <w:lang w:val="en-US"/>
              </w:rPr>
              <w:t>fixtures and</w:t>
            </w:r>
          </w:p>
        </w:tc>
        <w:tc>
          <w:tcPr>
            <w:tcW w:w="1160" w:type="dxa"/>
            <w:tcBorders>
              <w:right w:val="nil"/>
            </w:tcBorders>
            <w:shd w:val="clear" w:color="auto" w:fill="auto"/>
            <w:vAlign w:val="bottom"/>
          </w:tcPr>
          <w:p w14:paraId="1C9814FA" w14:textId="77777777" w:rsidR="00B87C2C" w:rsidRPr="00355286" w:rsidRDefault="00B87C2C" w:rsidP="00B87C2C">
            <w:pPr>
              <w:tabs>
                <w:tab w:val="left" w:pos="11165"/>
              </w:tabs>
              <w:spacing w:line="240" w:lineRule="auto"/>
              <w:ind w:right="-72"/>
              <w:jc w:val="center"/>
              <w:rPr>
                <w:rFonts w:cs="Arial"/>
                <w:b/>
                <w:bCs/>
                <w:sz w:val="16"/>
                <w:szCs w:val="16"/>
                <w:lang w:val="en-US"/>
              </w:rPr>
            </w:pPr>
          </w:p>
        </w:tc>
        <w:tc>
          <w:tcPr>
            <w:tcW w:w="1160" w:type="dxa"/>
            <w:tcBorders>
              <w:left w:val="nil"/>
            </w:tcBorders>
            <w:shd w:val="clear" w:color="auto" w:fill="auto"/>
            <w:vAlign w:val="bottom"/>
          </w:tcPr>
          <w:p w14:paraId="1169715F" w14:textId="77777777" w:rsidR="00B87C2C" w:rsidRPr="00355286" w:rsidRDefault="00B87C2C" w:rsidP="00B87C2C">
            <w:pPr>
              <w:tabs>
                <w:tab w:val="left" w:pos="11165"/>
              </w:tabs>
              <w:spacing w:line="240" w:lineRule="auto"/>
              <w:ind w:right="-72"/>
              <w:jc w:val="center"/>
              <w:rPr>
                <w:rFonts w:cs="Arial"/>
                <w:b/>
                <w:bCs/>
                <w:sz w:val="16"/>
                <w:szCs w:val="16"/>
                <w:lang w:val="en-US"/>
              </w:rPr>
            </w:pPr>
            <w:r w:rsidRPr="00355286">
              <w:rPr>
                <w:rFonts w:cs="Arial"/>
                <w:b/>
                <w:bCs/>
                <w:sz w:val="16"/>
                <w:szCs w:val="16"/>
                <w:lang w:val="en-US"/>
              </w:rPr>
              <w:t>Work in</w:t>
            </w:r>
          </w:p>
        </w:tc>
        <w:tc>
          <w:tcPr>
            <w:tcW w:w="1160" w:type="dxa"/>
            <w:shd w:val="clear" w:color="auto" w:fill="auto"/>
            <w:vAlign w:val="bottom"/>
          </w:tcPr>
          <w:p w14:paraId="152F05FB" w14:textId="77777777" w:rsidR="00B87C2C" w:rsidRPr="00355286" w:rsidRDefault="00B87C2C" w:rsidP="00B87C2C">
            <w:pPr>
              <w:tabs>
                <w:tab w:val="left" w:pos="11165"/>
              </w:tabs>
              <w:spacing w:line="240" w:lineRule="auto"/>
              <w:ind w:right="-72"/>
              <w:jc w:val="center"/>
              <w:rPr>
                <w:rFonts w:cs="Arial"/>
                <w:b/>
                <w:bCs/>
                <w:sz w:val="16"/>
                <w:szCs w:val="16"/>
                <w:lang w:val="en-US"/>
              </w:rPr>
            </w:pPr>
          </w:p>
        </w:tc>
      </w:tr>
      <w:tr w:rsidR="00B87C2C" w:rsidRPr="00355286" w14:paraId="6B8FF030" w14:textId="77777777" w:rsidTr="00792953">
        <w:trPr>
          <w:trHeight w:val="20"/>
        </w:trPr>
        <w:tc>
          <w:tcPr>
            <w:tcW w:w="2621" w:type="dxa"/>
            <w:shd w:val="clear" w:color="auto" w:fill="auto"/>
            <w:vAlign w:val="bottom"/>
          </w:tcPr>
          <w:p w14:paraId="0B449B67" w14:textId="77777777" w:rsidR="00B87C2C" w:rsidRPr="00355286" w:rsidRDefault="00B87C2C" w:rsidP="00B87C2C">
            <w:pPr>
              <w:tabs>
                <w:tab w:val="left" w:pos="11165"/>
              </w:tabs>
              <w:spacing w:line="240" w:lineRule="auto"/>
              <w:ind w:left="-72" w:right="-108"/>
              <w:jc w:val="center"/>
              <w:rPr>
                <w:rFonts w:cs="Arial"/>
                <w:b/>
                <w:bCs/>
                <w:sz w:val="16"/>
                <w:szCs w:val="16"/>
                <w:lang w:val="en-US"/>
              </w:rPr>
            </w:pPr>
          </w:p>
        </w:tc>
        <w:tc>
          <w:tcPr>
            <w:tcW w:w="1159" w:type="dxa"/>
            <w:gridSpan w:val="2"/>
            <w:shd w:val="clear" w:color="auto" w:fill="auto"/>
            <w:vAlign w:val="bottom"/>
          </w:tcPr>
          <w:p w14:paraId="620A6CDF" w14:textId="77777777" w:rsidR="00B87C2C" w:rsidRPr="00355286" w:rsidRDefault="00B87C2C" w:rsidP="00B87C2C">
            <w:pPr>
              <w:tabs>
                <w:tab w:val="left" w:pos="11165"/>
              </w:tabs>
              <w:spacing w:line="240" w:lineRule="auto"/>
              <w:ind w:right="-72"/>
              <w:jc w:val="center"/>
              <w:rPr>
                <w:rFonts w:cs="Arial"/>
                <w:b/>
                <w:bCs/>
                <w:sz w:val="16"/>
                <w:szCs w:val="16"/>
                <w:lang w:val="en-US"/>
              </w:rPr>
            </w:pPr>
            <w:r w:rsidRPr="00355286">
              <w:rPr>
                <w:rFonts w:cs="Arial"/>
                <w:b/>
                <w:bCs/>
                <w:sz w:val="16"/>
                <w:szCs w:val="16"/>
                <w:lang w:val="en-US"/>
              </w:rPr>
              <w:t>improvement</w:t>
            </w:r>
          </w:p>
        </w:tc>
        <w:tc>
          <w:tcPr>
            <w:tcW w:w="1160" w:type="dxa"/>
            <w:shd w:val="clear" w:color="auto" w:fill="auto"/>
            <w:vAlign w:val="bottom"/>
          </w:tcPr>
          <w:p w14:paraId="44FF9887" w14:textId="77777777" w:rsidR="00B87C2C" w:rsidRPr="00355286" w:rsidRDefault="00B87C2C" w:rsidP="00B87C2C">
            <w:pPr>
              <w:tabs>
                <w:tab w:val="left" w:pos="1201"/>
                <w:tab w:val="left" w:pos="11165"/>
              </w:tabs>
              <w:spacing w:line="240" w:lineRule="auto"/>
              <w:ind w:right="-72"/>
              <w:jc w:val="center"/>
              <w:rPr>
                <w:rFonts w:cs="Arial"/>
                <w:b/>
                <w:bCs/>
                <w:sz w:val="16"/>
                <w:szCs w:val="16"/>
                <w:lang w:val="en-US"/>
              </w:rPr>
            </w:pPr>
            <w:r w:rsidRPr="00355286">
              <w:rPr>
                <w:rFonts w:cs="Arial"/>
                <w:b/>
                <w:bCs/>
                <w:sz w:val="16"/>
                <w:szCs w:val="16"/>
                <w:lang w:val="en-US"/>
              </w:rPr>
              <w:t>improvement</w:t>
            </w:r>
          </w:p>
        </w:tc>
        <w:tc>
          <w:tcPr>
            <w:tcW w:w="1160" w:type="dxa"/>
            <w:shd w:val="clear" w:color="auto" w:fill="auto"/>
            <w:vAlign w:val="bottom"/>
          </w:tcPr>
          <w:p w14:paraId="1C8B5401" w14:textId="77777777" w:rsidR="00B87C2C" w:rsidRPr="00355286" w:rsidRDefault="00B87C2C" w:rsidP="00B87C2C">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equipment</w:t>
            </w:r>
          </w:p>
        </w:tc>
        <w:tc>
          <w:tcPr>
            <w:tcW w:w="1159" w:type="dxa"/>
            <w:shd w:val="clear" w:color="auto" w:fill="auto"/>
            <w:vAlign w:val="bottom"/>
          </w:tcPr>
          <w:p w14:paraId="28225F7D" w14:textId="77777777" w:rsidR="00B87C2C" w:rsidRPr="00355286" w:rsidRDefault="00B87C2C" w:rsidP="00B87C2C">
            <w:pPr>
              <w:tabs>
                <w:tab w:val="left" w:pos="1202"/>
                <w:tab w:val="left" w:pos="11165"/>
              </w:tabs>
              <w:spacing w:line="240" w:lineRule="auto"/>
              <w:ind w:right="-72"/>
              <w:jc w:val="center"/>
              <w:rPr>
                <w:rFonts w:cs="Arial"/>
                <w:b/>
                <w:bCs/>
                <w:sz w:val="16"/>
                <w:szCs w:val="16"/>
              </w:rPr>
            </w:pPr>
            <w:r w:rsidRPr="00355286">
              <w:rPr>
                <w:rFonts w:cs="Arial"/>
                <w:b/>
                <w:bCs/>
                <w:sz w:val="16"/>
                <w:szCs w:val="16"/>
              </w:rPr>
              <w:t>equipment</w:t>
            </w:r>
          </w:p>
        </w:tc>
        <w:tc>
          <w:tcPr>
            <w:tcW w:w="1160" w:type="dxa"/>
            <w:shd w:val="clear" w:color="auto" w:fill="auto"/>
            <w:vAlign w:val="bottom"/>
          </w:tcPr>
          <w:p w14:paraId="49B60FEF" w14:textId="77777777" w:rsidR="00B87C2C" w:rsidRPr="00355286" w:rsidRDefault="00B87C2C" w:rsidP="00B87C2C">
            <w:pPr>
              <w:tabs>
                <w:tab w:val="left" w:pos="1202"/>
                <w:tab w:val="left" w:pos="11165"/>
              </w:tabs>
              <w:spacing w:line="240" w:lineRule="auto"/>
              <w:ind w:right="-72"/>
              <w:jc w:val="center"/>
              <w:rPr>
                <w:rFonts w:cs="Arial"/>
                <w:b/>
                <w:bCs/>
                <w:sz w:val="16"/>
                <w:szCs w:val="16"/>
              </w:rPr>
            </w:pPr>
            <w:r w:rsidRPr="00355286">
              <w:rPr>
                <w:rFonts w:cs="Arial"/>
                <w:b/>
                <w:bCs/>
                <w:sz w:val="16"/>
                <w:szCs w:val="16"/>
                <w:lang w:val="en-US"/>
              </w:rPr>
              <w:t>equipment</w:t>
            </w:r>
          </w:p>
        </w:tc>
        <w:tc>
          <w:tcPr>
            <w:tcW w:w="1160" w:type="dxa"/>
            <w:shd w:val="clear" w:color="auto" w:fill="auto"/>
            <w:vAlign w:val="bottom"/>
          </w:tcPr>
          <w:p w14:paraId="688E0F46" w14:textId="77777777" w:rsidR="00B87C2C" w:rsidRPr="00355286" w:rsidRDefault="00B87C2C" w:rsidP="00B87C2C">
            <w:pPr>
              <w:tabs>
                <w:tab w:val="left" w:pos="1201"/>
                <w:tab w:val="left" w:pos="11165"/>
              </w:tabs>
              <w:spacing w:line="240" w:lineRule="auto"/>
              <w:ind w:right="-72"/>
              <w:jc w:val="center"/>
              <w:rPr>
                <w:rFonts w:cs="Arial"/>
                <w:b/>
                <w:bCs/>
                <w:sz w:val="16"/>
                <w:szCs w:val="16"/>
                <w:lang w:val="en-US"/>
              </w:rPr>
            </w:pPr>
            <w:r w:rsidRPr="00355286">
              <w:rPr>
                <w:rFonts w:cs="Arial"/>
                <w:b/>
                <w:bCs/>
                <w:sz w:val="16"/>
                <w:szCs w:val="16"/>
                <w:lang w:val="en-US"/>
              </w:rPr>
              <w:t>computers</w:t>
            </w:r>
          </w:p>
        </w:tc>
        <w:tc>
          <w:tcPr>
            <w:tcW w:w="1160" w:type="dxa"/>
            <w:shd w:val="clear" w:color="auto" w:fill="auto"/>
            <w:vAlign w:val="bottom"/>
          </w:tcPr>
          <w:p w14:paraId="2CECED43" w14:textId="088961F7" w:rsidR="00B87C2C" w:rsidRPr="00355286" w:rsidRDefault="00B87C2C" w:rsidP="00B87C2C">
            <w:pPr>
              <w:tabs>
                <w:tab w:val="left" w:pos="11165"/>
              </w:tabs>
              <w:spacing w:line="240" w:lineRule="auto"/>
              <w:ind w:right="-72"/>
              <w:jc w:val="center"/>
              <w:rPr>
                <w:rFonts w:cs="Arial"/>
                <w:b/>
                <w:bCs/>
                <w:sz w:val="16"/>
                <w:szCs w:val="16"/>
                <w:lang w:val="en-US"/>
              </w:rPr>
            </w:pPr>
            <w:r w:rsidRPr="00355286">
              <w:rPr>
                <w:rFonts w:cs="Arial"/>
                <w:b/>
                <w:bCs/>
                <w:sz w:val="16"/>
                <w:szCs w:val="16"/>
                <w:lang w:val="en-US"/>
              </w:rPr>
              <w:t>equipment</w:t>
            </w:r>
          </w:p>
        </w:tc>
        <w:tc>
          <w:tcPr>
            <w:tcW w:w="1159" w:type="dxa"/>
            <w:shd w:val="clear" w:color="auto" w:fill="auto"/>
            <w:vAlign w:val="bottom"/>
          </w:tcPr>
          <w:p w14:paraId="1856EE59" w14:textId="77777777" w:rsidR="00B87C2C" w:rsidRPr="00355286" w:rsidRDefault="00B87C2C" w:rsidP="00B87C2C">
            <w:pPr>
              <w:tabs>
                <w:tab w:val="left" w:pos="11165"/>
              </w:tabs>
              <w:spacing w:line="240" w:lineRule="auto"/>
              <w:ind w:right="-72"/>
              <w:jc w:val="center"/>
              <w:rPr>
                <w:rFonts w:cs="Arial"/>
                <w:b/>
                <w:bCs/>
                <w:sz w:val="16"/>
                <w:szCs w:val="16"/>
                <w:lang w:val="en-US"/>
              </w:rPr>
            </w:pPr>
            <w:r w:rsidRPr="00355286">
              <w:rPr>
                <w:rFonts w:cs="Arial"/>
                <w:b/>
                <w:bCs/>
                <w:sz w:val="16"/>
                <w:szCs w:val="16"/>
                <w:lang w:val="en-US"/>
              </w:rPr>
              <w:t>equipment</w:t>
            </w:r>
          </w:p>
        </w:tc>
        <w:tc>
          <w:tcPr>
            <w:tcW w:w="1160" w:type="dxa"/>
            <w:tcBorders>
              <w:right w:val="nil"/>
            </w:tcBorders>
            <w:shd w:val="clear" w:color="auto" w:fill="auto"/>
            <w:vAlign w:val="bottom"/>
          </w:tcPr>
          <w:p w14:paraId="5A0278FD" w14:textId="77777777" w:rsidR="00B87C2C" w:rsidRPr="00355286" w:rsidRDefault="00B87C2C" w:rsidP="00B87C2C">
            <w:pPr>
              <w:tabs>
                <w:tab w:val="left" w:pos="11165"/>
              </w:tabs>
              <w:spacing w:line="240" w:lineRule="auto"/>
              <w:ind w:right="-72"/>
              <w:jc w:val="center"/>
              <w:rPr>
                <w:rFonts w:cs="Arial"/>
                <w:b/>
                <w:bCs/>
                <w:sz w:val="16"/>
                <w:szCs w:val="16"/>
                <w:lang w:val="en-US"/>
              </w:rPr>
            </w:pPr>
            <w:r w:rsidRPr="00355286">
              <w:rPr>
                <w:rFonts w:cs="Arial"/>
                <w:b/>
                <w:bCs/>
                <w:sz w:val="16"/>
                <w:szCs w:val="16"/>
                <w:lang w:val="en-US"/>
              </w:rPr>
              <w:t>Vehicles</w:t>
            </w:r>
          </w:p>
        </w:tc>
        <w:tc>
          <w:tcPr>
            <w:tcW w:w="1160" w:type="dxa"/>
            <w:tcBorders>
              <w:left w:val="nil"/>
            </w:tcBorders>
            <w:shd w:val="clear" w:color="auto" w:fill="auto"/>
            <w:vAlign w:val="bottom"/>
          </w:tcPr>
          <w:p w14:paraId="2BE865A4" w14:textId="77777777" w:rsidR="00B87C2C" w:rsidRPr="00355286" w:rsidRDefault="00B87C2C" w:rsidP="00B87C2C">
            <w:pPr>
              <w:tabs>
                <w:tab w:val="left" w:pos="11165"/>
              </w:tabs>
              <w:spacing w:line="240" w:lineRule="auto"/>
              <w:ind w:right="-72"/>
              <w:jc w:val="center"/>
              <w:rPr>
                <w:rFonts w:cs="Arial"/>
                <w:b/>
                <w:bCs/>
                <w:sz w:val="16"/>
                <w:szCs w:val="16"/>
                <w:lang w:val="en-US"/>
              </w:rPr>
            </w:pPr>
            <w:r w:rsidRPr="00355286">
              <w:rPr>
                <w:rFonts w:cs="Arial"/>
                <w:b/>
                <w:bCs/>
                <w:sz w:val="16"/>
                <w:szCs w:val="16"/>
                <w:lang w:val="en-US"/>
              </w:rPr>
              <w:t>progress</w:t>
            </w:r>
          </w:p>
        </w:tc>
        <w:tc>
          <w:tcPr>
            <w:tcW w:w="1160" w:type="dxa"/>
            <w:shd w:val="clear" w:color="auto" w:fill="auto"/>
            <w:vAlign w:val="bottom"/>
          </w:tcPr>
          <w:p w14:paraId="0D90155B" w14:textId="77777777" w:rsidR="00B87C2C" w:rsidRPr="00355286" w:rsidRDefault="00B87C2C" w:rsidP="00B87C2C">
            <w:pPr>
              <w:tabs>
                <w:tab w:val="left" w:pos="11165"/>
              </w:tabs>
              <w:spacing w:line="240" w:lineRule="auto"/>
              <w:ind w:right="-72"/>
              <w:jc w:val="center"/>
              <w:rPr>
                <w:rFonts w:cs="Arial"/>
                <w:b/>
                <w:bCs/>
                <w:sz w:val="16"/>
                <w:szCs w:val="16"/>
                <w:lang w:val="en-US"/>
              </w:rPr>
            </w:pPr>
            <w:r w:rsidRPr="00355286">
              <w:rPr>
                <w:rFonts w:cs="Arial"/>
                <w:b/>
                <w:bCs/>
                <w:sz w:val="16"/>
                <w:szCs w:val="16"/>
                <w:lang w:val="en-US"/>
              </w:rPr>
              <w:t>Total</w:t>
            </w:r>
          </w:p>
        </w:tc>
      </w:tr>
      <w:tr w:rsidR="00271462" w:rsidRPr="00355286" w14:paraId="498BA824" w14:textId="77777777" w:rsidTr="00792953">
        <w:trPr>
          <w:trHeight w:val="20"/>
        </w:trPr>
        <w:tc>
          <w:tcPr>
            <w:tcW w:w="2621" w:type="dxa"/>
            <w:shd w:val="clear" w:color="auto" w:fill="auto"/>
            <w:vAlign w:val="bottom"/>
          </w:tcPr>
          <w:p w14:paraId="0BFE611E" w14:textId="77777777" w:rsidR="00C41761" w:rsidRPr="00355286" w:rsidRDefault="00C41761" w:rsidP="00F355F4">
            <w:pPr>
              <w:tabs>
                <w:tab w:val="left" w:pos="11165"/>
              </w:tabs>
              <w:spacing w:line="240" w:lineRule="auto"/>
              <w:ind w:left="-72" w:right="-108"/>
              <w:jc w:val="center"/>
              <w:rPr>
                <w:rFonts w:cs="Arial"/>
                <w:b/>
                <w:bCs/>
                <w:sz w:val="16"/>
                <w:szCs w:val="16"/>
                <w:lang w:val="en-US"/>
              </w:rPr>
            </w:pPr>
          </w:p>
        </w:tc>
        <w:tc>
          <w:tcPr>
            <w:tcW w:w="1159" w:type="dxa"/>
            <w:gridSpan w:val="2"/>
            <w:tcBorders>
              <w:bottom w:val="single" w:sz="4" w:space="0" w:color="auto"/>
            </w:tcBorders>
            <w:shd w:val="clear" w:color="auto" w:fill="auto"/>
            <w:vAlign w:val="bottom"/>
          </w:tcPr>
          <w:p w14:paraId="38E08328"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160" w:type="dxa"/>
            <w:tcBorders>
              <w:bottom w:val="single" w:sz="4" w:space="0" w:color="auto"/>
            </w:tcBorders>
            <w:shd w:val="clear" w:color="auto" w:fill="auto"/>
            <w:vAlign w:val="bottom"/>
          </w:tcPr>
          <w:p w14:paraId="18146568"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160" w:type="dxa"/>
            <w:tcBorders>
              <w:bottom w:val="single" w:sz="4" w:space="0" w:color="auto"/>
            </w:tcBorders>
            <w:shd w:val="clear" w:color="auto" w:fill="auto"/>
            <w:vAlign w:val="bottom"/>
          </w:tcPr>
          <w:p w14:paraId="61831262"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159" w:type="dxa"/>
            <w:tcBorders>
              <w:bottom w:val="single" w:sz="4" w:space="0" w:color="auto"/>
            </w:tcBorders>
            <w:shd w:val="clear" w:color="auto" w:fill="auto"/>
            <w:vAlign w:val="bottom"/>
          </w:tcPr>
          <w:p w14:paraId="7C651E01"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160" w:type="dxa"/>
            <w:tcBorders>
              <w:bottom w:val="single" w:sz="4" w:space="0" w:color="auto"/>
            </w:tcBorders>
            <w:shd w:val="clear" w:color="auto" w:fill="auto"/>
            <w:vAlign w:val="bottom"/>
          </w:tcPr>
          <w:p w14:paraId="4E3CF57D"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160" w:type="dxa"/>
            <w:tcBorders>
              <w:bottom w:val="single" w:sz="4" w:space="0" w:color="auto"/>
            </w:tcBorders>
            <w:shd w:val="clear" w:color="auto" w:fill="auto"/>
            <w:vAlign w:val="bottom"/>
          </w:tcPr>
          <w:p w14:paraId="13A29042"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160" w:type="dxa"/>
            <w:tcBorders>
              <w:bottom w:val="single" w:sz="4" w:space="0" w:color="auto"/>
            </w:tcBorders>
            <w:shd w:val="clear" w:color="auto" w:fill="auto"/>
            <w:vAlign w:val="bottom"/>
          </w:tcPr>
          <w:p w14:paraId="5E84F144"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159" w:type="dxa"/>
            <w:tcBorders>
              <w:bottom w:val="single" w:sz="4" w:space="0" w:color="auto"/>
            </w:tcBorders>
            <w:shd w:val="clear" w:color="auto" w:fill="auto"/>
            <w:vAlign w:val="bottom"/>
          </w:tcPr>
          <w:p w14:paraId="2D28ADDF"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160" w:type="dxa"/>
            <w:tcBorders>
              <w:bottom w:val="single" w:sz="4" w:space="0" w:color="auto"/>
              <w:right w:val="nil"/>
            </w:tcBorders>
            <w:shd w:val="clear" w:color="auto" w:fill="auto"/>
            <w:vAlign w:val="bottom"/>
          </w:tcPr>
          <w:p w14:paraId="0CA31AA2"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160" w:type="dxa"/>
            <w:tcBorders>
              <w:left w:val="nil"/>
              <w:bottom w:val="single" w:sz="4" w:space="0" w:color="auto"/>
            </w:tcBorders>
            <w:shd w:val="clear" w:color="auto" w:fill="auto"/>
            <w:vAlign w:val="bottom"/>
          </w:tcPr>
          <w:p w14:paraId="68416B6D"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160" w:type="dxa"/>
            <w:tcBorders>
              <w:bottom w:val="single" w:sz="4" w:space="0" w:color="auto"/>
            </w:tcBorders>
            <w:shd w:val="clear" w:color="auto" w:fill="auto"/>
            <w:vAlign w:val="bottom"/>
          </w:tcPr>
          <w:p w14:paraId="30C325BE"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r>
      <w:tr w:rsidR="00271462" w:rsidRPr="00355286" w14:paraId="2A3C635F" w14:textId="77777777" w:rsidTr="00792953">
        <w:trPr>
          <w:trHeight w:val="20"/>
        </w:trPr>
        <w:tc>
          <w:tcPr>
            <w:tcW w:w="2621" w:type="dxa"/>
            <w:shd w:val="clear" w:color="auto" w:fill="auto"/>
            <w:vAlign w:val="bottom"/>
          </w:tcPr>
          <w:p w14:paraId="0DBE36D0" w14:textId="77777777" w:rsidR="00C41761" w:rsidRPr="00355286" w:rsidRDefault="00C41761" w:rsidP="00F355F4">
            <w:pPr>
              <w:tabs>
                <w:tab w:val="left" w:pos="11165"/>
              </w:tabs>
              <w:spacing w:line="240" w:lineRule="auto"/>
              <w:ind w:left="-72" w:right="-108"/>
              <w:rPr>
                <w:rFonts w:cs="Arial"/>
                <w:b/>
                <w:bCs/>
                <w:sz w:val="16"/>
                <w:szCs w:val="16"/>
                <w:highlight w:val="yellow"/>
                <w:lang w:val="en-US"/>
              </w:rPr>
            </w:pPr>
          </w:p>
        </w:tc>
        <w:tc>
          <w:tcPr>
            <w:tcW w:w="1159" w:type="dxa"/>
            <w:gridSpan w:val="2"/>
            <w:tcBorders>
              <w:top w:val="single" w:sz="4" w:space="0" w:color="auto"/>
            </w:tcBorders>
            <w:shd w:val="clear" w:color="auto" w:fill="auto"/>
            <w:vAlign w:val="bottom"/>
          </w:tcPr>
          <w:p w14:paraId="554972D9" w14:textId="77777777" w:rsidR="00C41761" w:rsidRPr="00355286" w:rsidRDefault="00C41761" w:rsidP="00F355F4">
            <w:pPr>
              <w:tabs>
                <w:tab w:val="left" w:pos="11165"/>
              </w:tabs>
              <w:spacing w:line="240" w:lineRule="auto"/>
              <w:ind w:right="-72"/>
              <w:jc w:val="right"/>
              <w:rPr>
                <w:rFonts w:cs="Arial"/>
                <w:sz w:val="16"/>
                <w:szCs w:val="16"/>
                <w:lang w:val="en-US"/>
              </w:rPr>
            </w:pPr>
          </w:p>
        </w:tc>
        <w:tc>
          <w:tcPr>
            <w:tcW w:w="1160" w:type="dxa"/>
            <w:tcBorders>
              <w:top w:val="single" w:sz="4" w:space="0" w:color="auto"/>
            </w:tcBorders>
            <w:shd w:val="clear" w:color="auto" w:fill="auto"/>
            <w:vAlign w:val="bottom"/>
          </w:tcPr>
          <w:p w14:paraId="7DC7CBE4" w14:textId="77777777" w:rsidR="00C41761" w:rsidRPr="00355286" w:rsidRDefault="00C41761" w:rsidP="00F355F4">
            <w:pPr>
              <w:tabs>
                <w:tab w:val="left" w:pos="11165"/>
              </w:tabs>
              <w:spacing w:line="240" w:lineRule="auto"/>
              <w:ind w:right="-72"/>
              <w:jc w:val="right"/>
              <w:rPr>
                <w:rFonts w:cs="Arial"/>
                <w:sz w:val="16"/>
                <w:szCs w:val="16"/>
                <w:lang w:val="en-US"/>
              </w:rPr>
            </w:pPr>
          </w:p>
        </w:tc>
        <w:tc>
          <w:tcPr>
            <w:tcW w:w="1160" w:type="dxa"/>
            <w:tcBorders>
              <w:top w:val="single" w:sz="4" w:space="0" w:color="auto"/>
            </w:tcBorders>
            <w:shd w:val="clear" w:color="auto" w:fill="auto"/>
            <w:vAlign w:val="bottom"/>
          </w:tcPr>
          <w:p w14:paraId="74E5DA98" w14:textId="77777777" w:rsidR="00C41761" w:rsidRPr="00355286" w:rsidRDefault="00C41761" w:rsidP="00F355F4">
            <w:pPr>
              <w:tabs>
                <w:tab w:val="left" w:pos="1201"/>
                <w:tab w:val="left" w:pos="11165"/>
              </w:tabs>
              <w:spacing w:line="240" w:lineRule="auto"/>
              <w:ind w:right="-72"/>
              <w:jc w:val="right"/>
              <w:rPr>
                <w:rFonts w:cs="Arial"/>
                <w:b/>
                <w:bCs/>
                <w:sz w:val="16"/>
                <w:szCs w:val="16"/>
                <w:lang w:val="en-US"/>
              </w:rPr>
            </w:pPr>
          </w:p>
        </w:tc>
        <w:tc>
          <w:tcPr>
            <w:tcW w:w="1159" w:type="dxa"/>
            <w:tcBorders>
              <w:top w:val="single" w:sz="4" w:space="0" w:color="auto"/>
            </w:tcBorders>
            <w:shd w:val="clear" w:color="auto" w:fill="auto"/>
            <w:vAlign w:val="bottom"/>
          </w:tcPr>
          <w:p w14:paraId="30FFE14C" w14:textId="77777777" w:rsidR="00C41761" w:rsidRPr="00355286" w:rsidRDefault="00C41761" w:rsidP="00F355F4">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shd w:val="clear" w:color="auto" w:fill="auto"/>
            <w:vAlign w:val="bottom"/>
          </w:tcPr>
          <w:p w14:paraId="6372DF9F" w14:textId="77777777" w:rsidR="00C41761" w:rsidRPr="00355286" w:rsidRDefault="00C41761" w:rsidP="00F355F4">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shd w:val="clear" w:color="auto" w:fill="auto"/>
            <w:vAlign w:val="bottom"/>
          </w:tcPr>
          <w:p w14:paraId="48F9CDBF" w14:textId="77777777" w:rsidR="00C41761" w:rsidRPr="00355286" w:rsidRDefault="00C41761" w:rsidP="00F355F4">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shd w:val="clear" w:color="auto" w:fill="auto"/>
            <w:vAlign w:val="bottom"/>
          </w:tcPr>
          <w:p w14:paraId="32570350" w14:textId="77777777" w:rsidR="00C41761" w:rsidRPr="00355286" w:rsidRDefault="00C41761" w:rsidP="00F355F4">
            <w:pPr>
              <w:tabs>
                <w:tab w:val="left" w:pos="1202"/>
                <w:tab w:val="left" w:pos="11165"/>
              </w:tabs>
              <w:spacing w:line="240" w:lineRule="auto"/>
              <w:ind w:right="-72"/>
              <w:jc w:val="right"/>
              <w:rPr>
                <w:rFonts w:cs="Arial"/>
                <w:b/>
                <w:bCs/>
                <w:sz w:val="16"/>
                <w:szCs w:val="16"/>
                <w:lang w:val="en-US"/>
              </w:rPr>
            </w:pPr>
          </w:p>
        </w:tc>
        <w:tc>
          <w:tcPr>
            <w:tcW w:w="1159" w:type="dxa"/>
            <w:tcBorders>
              <w:top w:val="single" w:sz="4" w:space="0" w:color="auto"/>
            </w:tcBorders>
            <w:shd w:val="clear" w:color="auto" w:fill="auto"/>
            <w:vAlign w:val="bottom"/>
          </w:tcPr>
          <w:p w14:paraId="4F26CF41" w14:textId="77777777" w:rsidR="00C41761" w:rsidRPr="00355286" w:rsidRDefault="00C41761" w:rsidP="00F355F4">
            <w:pPr>
              <w:tabs>
                <w:tab w:val="left" w:pos="11165"/>
              </w:tabs>
              <w:spacing w:line="240" w:lineRule="auto"/>
              <w:ind w:right="-72"/>
              <w:jc w:val="right"/>
              <w:rPr>
                <w:rFonts w:cs="Arial"/>
                <w:b/>
                <w:bCs/>
                <w:sz w:val="16"/>
                <w:szCs w:val="16"/>
                <w:lang w:val="en-US"/>
              </w:rPr>
            </w:pPr>
          </w:p>
        </w:tc>
        <w:tc>
          <w:tcPr>
            <w:tcW w:w="1160" w:type="dxa"/>
            <w:tcBorders>
              <w:top w:val="single" w:sz="4" w:space="0" w:color="auto"/>
              <w:right w:val="nil"/>
            </w:tcBorders>
            <w:shd w:val="clear" w:color="auto" w:fill="auto"/>
            <w:vAlign w:val="bottom"/>
          </w:tcPr>
          <w:p w14:paraId="1EE9DD7D" w14:textId="77777777" w:rsidR="00C41761" w:rsidRPr="00355286" w:rsidRDefault="00C41761" w:rsidP="00F355F4">
            <w:pPr>
              <w:tabs>
                <w:tab w:val="left" w:pos="11165"/>
              </w:tabs>
              <w:spacing w:line="240" w:lineRule="auto"/>
              <w:ind w:right="-72"/>
              <w:jc w:val="right"/>
              <w:rPr>
                <w:rFonts w:cs="Arial"/>
                <w:b/>
                <w:bCs/>
                <w:sz w:val="16"/>
                <w:szCs w:val="16"/>
                <w:lang w:val="en-US"/>
              </w:rPr>
            </w:pPr>
          </w:p>
        </w:tc>
        <w:tc>
          <w:tcPr>
            <w:tcW w:w="1160" w:type="dxa"/>
            <w:tcBorders>
              <w:top w:val="single" w:sz="4" w:space="0" w:color="auto"/>
              <w:left w:val="nil"/>
            </w:tcBorders>
            <w:shd w:val="clear" w:color="auto" w:fill="auto"/>
            <w:vAlign w:val="bottom"/>
          </w:tcPr>
          <w:p w14:paraId="0CE2B4F8" w14:textId="77777777" w:rsidR="00C41761" w:rsidRPr="00355286" w:rsidRDefault="00C41761" w:rsidP="00F355F4">
            <w:pPr>
              <w:tabs>
                <w:tab w:val="left" w:pos="11165"/>
              </w:tabs>
              <w:spacing w:line="240" w:lineRule="auto"/>
              <w:ind w:right="-72"/>
              <w:jc w:val="right"/>
              <w:rPr>
                <w:rFonts w:cs="Arial"/>
                <w:b/>
                <w:bCs/>
                <w:sz w:val="16"/>
                <w:szCs w:val="16"/>
                <w:lang w:val="en-US"/>
              </w:rPr>
            </w:pPr>
          </w:p>
        </w:tc>
        <w:tc>
          <w:tcPr>
            <w:tcW w:w="1160" w:type="dxa"/>
            <w:tcBorders>
              <w:top w:val="single" w:sz="4" w:space="0" w:color="auto"/>
            </w:tcBorders>
            <w:shd w:val="clear" w:color="auto" w:fill="auto"/>
            <w:vAlign w:val="bottom"/>
          </w:tcPr>
          <w:p w14:paraId="7045362E" w14:textId="77777777" w:rsidR="00C41761" w:rsidRPr="00355286" w:rsidRDefault="00C41761" w:rsidP="00F355F4">
            <w:pPr>
              <w:tabs>
                <w:tab w:val="left" w:pos="11165"/>
              </w:tabs>
              <w:spacing w:line="240" w:lineRule="auto"/>
              <w:ind w:right="-72"/>
              <w:jc w:val="right"/>
              <w:rPr>
                <w:rFonts w:cs="Arial"/>
                <w:b/>
                <w:bCs/>
                <w:sz w:val="16"/>
                <w:szCs w:val="16"/>
                <w:lang w:val="en-US"/>
              </w:rPr>
            </w:pPr>
          </w:p>
        </w:tc>
      </w:tr>
      <w:tr w:rsidR="00271462" w:rsidRPr="00355286" w14:paraId="1F9E3F42" w14:textId="77777777" w:rsidTr="00792953">
        <w:trPr>
          <w:trHeight w:val="20"/>
        </w:trPr>
        <w:tc>
          <w:tcPr>
            <w:tcW w:w="2621" w:type="dxa"/>
            <w:shd w:val="clear" w:color="auto" w:fill="auto"/>
            <w:vAlign w:val="bottom"/>
          </w:tcPr>
          <w:p w14:paraId="0B2B76D4" w14:textId="2C069278" w:rsidR="00C41761" w:rsidRPr="00355286" w:rsidRDefault="00C41761" w:rsidP="00F355F4">
            <w:pPr>
              <w:tabs>
                <w:tab w:val="left" w:pos="11165"/>
              </w:tabs>
              <w:spacing w:line="240" w:lineRule="auto"/>
              <w:ind w:left="-101" w:right="-108"/>
              <w:rPr>
                <w:rFonts w:cs="Arial"/>
                <w:b/>
                <w:bCs/>
                <w:sz w:val="16"/>
                <w:szCs w:val="16"/>
                <w:lang w:val="en-US"/>
              </w:rPr>
            </w:pPr>
            <w:r w:rsidRPr="00355286">
              <w:rPr>
                <w:rFonts w:cs="Arial"/>
                <w:b/>
                <w:bCs/>
                <w:sz w:val="16"/>
                <w:szCs w:val="16"/>
                <w:lang w:val="en-US"/>
              </w:rPr>
              <w:t xml:space="preserve">For the year ended </w:t>
            </w:r>
          </w:p>
        </w:tc>
        <w:tc>
          <w:tcPr>
            <w:tcW w:w="1159" w:type="dxa"/>
            <w:gridSpan w:val="2"/>
            <w:shd w:val="clear" w:color="auto" w:fill="auto"/>
            <w:vAlign w:val="bottom"/>
          </w:tcPr>
          <w:p w14:paraId="1D7A5824"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160" w:type="dxa"/>
            <w:shd w:val="clear" w:color="auto" w:fill="auto"/>
            <w:vAlign w:val="bottom"/>
          </w:tcPr>
          <w:p w14:paraId="79942E99"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160" w:type="dxa"/>
            <w:shd w:val="clear" w:color="auto" w:fill="auto"/>
            <w:vAlign w:val="bottom"/>
          </w:tcPr>
          <w:p w14:paraId="44CC9566" w14:textId="77777777" w:rsidR="00C41761" w:rsidRPr="00355286" w:rsidRDefault="00C41761" w:rsidP="00F355F4">
            <w:pPr>
              <w:tabs>
                <w:tab w:val="left" w:pos="1201"/>
                <w:tab w:val="left" w:pos="11165"/>
              </w:tabs>
              <w:spacing w:line="240" w:lineRule="auto"/>
              <w:ind w:right="-74"/>
              <w:jc w:val="right"/>
              <w:rPr>
                <w:rFonts w:cs="Arial"/>
                <w:b/>
                <w:bCs/>
                <w:sz w:val="16"/>
                <w:szCs w:val="16"/>
                <w:lang w:val="en-US"/>
              </w:rPr>
            </w:pPr>
          </w:p>
        </w:tc>
        <w:tc>
          <w:tcPr>
            <w:tcW w:w="1159" w:type="dxa"/>
            <w:shd w:val="clear" w:color="auto" w:fill="auto"/>
            <w:vAlign w:val="bottom"/>
          </w:tcPr>
          <w:p w14:paraId="778C4098" w14:textId="77777777" w:rsidR="00C41761" w:rsidRPr="00355286" w:rsidRDefault="00C41761" w:rsidP="00F355F4">
            <w:pPr>
              <w:tabs>
                <w:tab w:val="left" w:pos="1201"/>
                <w:tab w:val="left" w:pos="11165"/>
              </w:tabs>
              <w:spacing w:line="240" w:lineRule="auto"/>
              <w:ind w:right="-74"/>
              <w:jc w:val="right"/>
              <w:rPr>
                <w:rFonts w:cs="Arial"/>
                <w:b/>
                <w:bCs/>
                <w:sz w:val="16"/>
                <w:szCs w:val="16"/>
                <w:lang w:val="en-US"/>
              </w:rPr>
            </w:pPr>
          </w:p>
        </w:tc>
        <w:tc>
          <w:tcPr>
            <w:tcW w:w="1160" w:type="dxa"/>
            <w:shd w:val="clear" w:color="auto" w:fill="auto"/>
            <w:vAlign w:val="bottom"/>
          </w:tcPr>
          <w:p w14:paraId="5A96FF8D" w14:textId="77777777" w:rsidR="00C41761" w:rsidRPr="00355286" w:rsidRDefault="00C41761" w:rsidP="00F355F4">
            <w:pPr>
              <w:tabs>
                <w:tab w:val="left" w:pos="1201"/>
                <w:tab w:val="left" w:pos="11165"/>
              </w:tabs>
              <w:spacing w:line="240" w:lineRule="auto"/>
              <w:ind w:right="-74"/>
              <w:jc w:val="right"/>
              <w:rPr>
                <w:rFonts w:cs="Arial"/>
                <w:b/>
                <w:bCs/>
                <w:sz w:val="16"/>
                <w:szCs w:val="16"/>
                <w:lang w:val="en-US"/>
              </w:rPr>
            </w:pPr>
          </w:p>
        </w:tc>
        <w:tc>
          <w:tcPr>
            <w:tcW w:w="1160" w:type="dxa"/>
            <w:shd w:val="clear" w:color="auto" w:fill="auto"/>
            <w:vAlign w:val="bottom"/>
          </w:tcPr>
          <w:p w14:paraId="6DD6B9A2" w14:textId="77777777" w:rsidR="00C41761" w:rsidRPr="00355286" w:rsidRDefault="00C41761" w:rsidP="00F355F4">
            <w:pPr>
              <w:tabs>
                <w:tab w:val="left" w:pos="1201"/>
                <w:tab w:val="left" w:pos="11165"/>
              </w:tabs>
              <w:spacing w:line="240" w:lineRule="auto"/>
              <w:ind w:right="-74"/>
              <w:jc w:val="right"/>
              <w:rPr>
                <w:rFonts w:cs="Arial"/>
                <w:b/>
                <w:bCs/>
                <w:sz w:val="16"/>
                <w:szCs w:val="16"/>
                <w:lang w:val="en-US"/>
              </w:rPr>
            </w:pPr>
          </w:p>
        </w:tc>
        <w:tc>
          <w:tcPr>
            <w:tcW w:w="1160" w:type="dxa"/>
            <w:shd w:val="clear" w:color="auto" w:fill="auto"/>
            <w:vAlign w:val="bottom"/>
          </w:tcPr>
          <w:p w14:paraId="619C6DE4" w14:textId="77777777" w:rsidR="00C41761" w:rsidRPr="00355286" w:rsidRDefault="00C41761" w:rsidP="00F355F4">
            <w:pPr>
              <w:tabs>
                <w:tab w:val="left" w:pos="1202"/>
                <w:tab w:val="left" w:pos="11165"/>
              </w:tabs>
              <w:spacing w:line="240" w:lineRule="auto"/>
              <w:ind w:right="-74"/>
              <w:jc w:val="right"/>
              <w:rPr>
                <w:rFonts w:cs="Arial"/>
                <w:b/>
                <w:bCs/>
                <w:sz w:val="16"/>
                <w:szCs w:val="16"/>
                <w:lang w:val="en-US"/>
              </w:rPr>
            </w:pPr>
          </w:p>
        </w:tc>
        <w:tc>
          <w:tcPr>
            <w:tcW w:w="1159" w:type="dxa"/>
            <w:shd w:val="clear" w:color="auto" w:fill="auto"/>
            <w:vAlign w:val="bottom"/>
          </w:tcPr>
          <w:p w14:paraId="4930AF5A"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tcBorders>
              <w:right w:val="nil"/>
            </w:tcBorders>
            <w:shd w:val="clear" w:color="auto" w:fill="auto"/>
            <w:vAlign w:val="bottom"/>
          </w:tcPr>
          <w:p w14:paraId="6BC3DC45"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tcBorders>
              <w:left w:val="nil"/>
            </w:tcBorders>
            <w:shd w:val="clear" w:color="auto" w:fill="auto"/>
            <w:vAlign w:val="bottom"/>
          </w:tcPr>
          <w:p w14:paraId="53E63555"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shd w:val="clear" w:color="auto" w:fill="auto"/>
            <w:vAlign w:val="bottom"/>
          </w:tcPr>
          <w:p w14:paraId="4198D7DE" w14:textId="77777777" w:rsidR="00C41761" w:rsidRPr="00355286" w:rsidRDefault="00C41761" w:rsidP="00F355F4">
            <w:pPr>
              <w:tabs>
                <w:tab w:val="left" w:pos="11165"/>
              </w:tabs>
              <w:spacing w:line="240" w:lineRule="auto"/>
              <w:ind w:right="-74"/>
              <w:jc w:val="right"/>
              <w:rPr>
                <w:rFonts w:cs="Arial"/>
                <w:b/>
                <w:bCs/>
                <w:sz w:val="16"/>
                <w:szCs w:val="16"/>
                <w:lang w:val="en-US"/>
              </w:rPr>
            </w:pPr>
          </w:p>
        </w:tc>
      </w:tr>
      <w:tr w:rsidR="00271462" w:rsidRPr="00355286" w14:paraId="5BDEA81B" w14:textId="77777777" w:rsidTr="00792953">
        <w:trPr>
          <w:trHeight w:val="20"/>
        </w:trPr>
        <w:tc>
          <w:tcPr>
            <w:tcW w:w="2621" w:type="dxa"/>
            <w:shd w:val="clear" w:color="auto" w:fill="auto"/>
            <w:vAlign w:val="bottom"/>
          </w:tcPr>
          <w:p w14:paraId="280FF09B" w14:textId="72A3EC60" w:rsidR="00C41761" w:rsidRPr="00355286" w:rsidRDefault="00C41761" w:rsidP="00F355F4">
            <w:pPr>
              <w:tabs>
                <w:tab w:val="left" w:pos="11165"/>
              </w:tabs>
              <w:spacing w:line="240" w:lineRule="auto"/>
              <w:ind w:left="-101" w:right="-108"/>
              <w:rPr>
                <w:rFonts w:cs="Arial"/>
                <w:b/>
                <w:bCs/>
                <w:sz w:val="16"/>
                <w:szCs w:val="16"/>
                <w:lang w:val="en-US"/>
              </w:rPr>
            </w:pPr>
            <w:r w:rsidRPr="00355286">
              <w:rPr>
                <w:rFonts w:cs="Arial"/>
                <w:b/>
                <w:bCs/>
                <w:sz w:val="16"/>
                <w:szCs w:val="16"/>
                <w:lang w:val="en-US"/>
              </w:rPr>
              <w:t xml:space="preserve">   </w:t>
            </w:r>
            <w:r w:rsidR="002B26ED" w:rsidRPr="00355286">
              <w:rPr>
                <w:rFonts w:cs="Arial"/>
                <w:b/>
                <w:bCs/>
                <w:sz w:val="16"/>
                <w:szCs w:val="16"/>
              </w:rPr>
              <w:t>31</w:t>
            </w:r>
            <w:r w:rsidRPr="00355286">
              <w:rPr>
                <w:rFonts w:cs="Arial"/>
                <w:b/>
                <w:bCs/>
                <w:sz w:val="16"/>
                <w:szCs w:val="16"/>
                <w:lang w:val="en-US"/>
              </w:rPr>
              <w:t xml:space="preserve"> December </w:t>
            </w:r>
            <w:r w:rsidR="002B26ED" w:rsidRPr="00355286">
              <w:rPr>
                <w:rFonts w:cs="Arial"/>
                <w:b/>
                <w:bCs/>
                <w:sz w:val="16"/>
                <w:szCs w:val="16"/>
              </w:rPr>
              <w:t>2024</w:t>
            </w:r>
          </w:p>
        </w:tc>
        <w:tc>
          <w:tcPr>
            <w:tcW w:w="1159" w:type="dxa"/>
            <w:gridSpan w:val="2"/>
            <w:shd w:val="clear" w:color="auto" w:fill="auto"/>
            <w:vAlign w:val="bottom"/>
          </w:tcPr>
          <w:p w14:paraId="068E25BB"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160" w:type="dxa"/>
            <w:shd w:val="clear" w:color="auto" w:fill="auto"/>
            <w:vAlign w:val="bottom"/>
          </w:tcPr>
          <w:p w14:paraId="164A2BFC"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160" w:type="dxa"/>
            <w:shd w:val="clear" w:color="auto" w:fill="auto"/>
            <w:vAlign w:val="bottom"/>
          </w:tcPr>
          <w:p w14:paraId="36862D1A" w14:textId="77777777" w:rsidR="00C41761" w:rsidRPr="00355286" w:rsidRDefault="00C41761" w:rsidP="00F355F4">
            <w:pPr>
              <w:tabs>
                <w:tab w:val="left" w:pos="1201"/>
                <w:tab w:val="left" w:pos="11165"/>
              </w:tabs>
              <w:spacing w:line="240" w:lineRule="auto"/>
              <w:ind w:right="-74"/>
              <w:jc w:val="right"/>
              <w:rPr>
                <w:rFonts w:cs="Arial"/>
                <w:b/>
                <w:bCs/>
                <w:sz w:val="16"/>
                <w:szCs w:val="16"/>
                <w:lang w:val="en-US"/>
              </w:rPr>
            </w:pPr>
          </w:p>
        </w:tc>
        <w:tc>
          <w:tcPr>
            <w:tcW w:w="1159" w:type="dxa"/>
            <w:shd w:val="clear" w:color="auto" w:fill="auto"/>
            <w:vAlign w:val="bottom"/>
          </w:tcPr>
          <w:p w14:paraId="547D0E05" w14:textId="77777777" w:rsidR="00C41761" w:rsidRPr="00355286" w:rsidRDefault="00C41761" w:rsidP="00F355F4">
            <w:pPr>
              <w:tabs>
                <w:tab w:val="left" w:pos="1201"/>
                <w:tab w:val="left" w:pos="11165"/>
              </w:tabs>
              <w:spacing w:line="240" w:lineRule="auto"/>
              <w:ind w:right="-74"/>
              <w:jc w:val="right"/>
              <w:rPr>
                <w:rFonts w:cs="Arial"/>
                <w:b/>
                <w:bCs/>
                <w:sz w:val="16"/>
                <w:szCs w:val="16"/>
                <w:lang w:val="en-US"/>
              </w:rPr>
            </w:pPr>
          </w:p>
        </w:tc>
        <w:tc>
          <w:tcPr>
            <w:tcW w:w="1160" w:type="dxa"/>
            <w:shd w:val="clear" w:color="auto" w:fill="auto"/>
            <w:vAlign w:val="bottom"/>
          </w:tcPr>
          <w:p w14:paraId="5C8FABE8" w14:textId="77777777" w:rsidR="00C41761" w:rsidRPr="00355286" w:rsidRDefault="00C41761" w:rsidP="00F355F4">
            <w:pPr>
              <w:tabs>
                <w:tab w:val="left" w:pos="1201"/>
                <w:tab w:val="left" w:pos="11165"/>
              </w:tabs>
              <w:spacing w:line="240" w:lineRule="auto"/>
              <w:ind w:right="-74"/>
              <w:jc w:val="right"/>
              <w:rPr>
                <w:rFonts w:cs="Arial"/>
                <w:b/>
                <w:bCs/>
                <w:sz w:val="16"/>
                <w:szCs w:val="16"/>
                <w:lang w:val="en-US"/>
              </w:rPr>
            </w:pPr>
          </w:p>
        </w:tc>
        <w:tc>
          <w:tcPr>
            <w:tcW w:w="1160" w:type="dxa"/>
            <w:shd w:val="clear" w:color="auto" w:fill="auto"/>
            <w:vAlign w:val="bottom"/>
          </w:tcPr>
          <w:p w14:paraId="0EC2D82C" w14:textId="77777777" w:rsidR="00C41761" w:rsidRPr="00355286" w:rsidRDefault="00C41761" w:rsidP="00F355F4">
            <w:pPr>
              <w:tabs>
                <w:tab w:val="left" w:pos="1201"/>
                <w:tab w:val="left" w:pos="11165"/>
              </w:tabs>
              <w:spacing w:line="240" w:lineRule="auto"/>
              <w:ind w:right="-74"/>
              <w:jc w:val="right"/>
              <w:rPr>
                <w:rFonts w:cs="Arial"/>
                <w:b/>
                <w:bCs/>
                <w:sz w:val="16"/>
                <w:szCs w:val="16"/>
                <w:lang w:val="en-US"/>
              </w:rPr>
            </w:pPr>
          </w:p>
        </w:tc>
        <w:tc>
          <w:tcPr>
            <w:tcW w:w="1160" w:type="dxa"/>
            <w:shd w:val="clear" w:color="auto" w:fill="auto"/>
            <w:vAlign w:val="bottom"/>
          </w:tcPr>
          <w:p w14:paraId="63EBD13F" w14:textId="77777777" w:rsidR="00C41761" w:rsidRPr="00355286" w:rsidRDefault="00C41761" w:rsidP="00F355F4">
            <w:pPr>
              <w:tabs>
                <w:tab w:val="left" w:pos="1202"/>
                <w:tab w:val="left" w:pos="11165"/>
              </w:tabs>
              <w:spacing w:line="240" w:lineRule="auto"/>
              <w:ind w:right="-74"/>
              <w:jc w:val="right"/>
              <w:rPr>
                <w:rFonts w:cs="Arial"/>
                <w:b/>
                <w:bCs/>
                <w:sz w:val="16"/>
                <w:szCs w:val="16"/>
                <w:lang w:val="en-US"/>
              </w:rPr>
            </w:pPr>
          </w:p>
        </w:tc>
        <w:tc>
          <w:tcPr>
            <w:tcW w:w="1159" w:type="dxa"/>
            <w:shd w:val="clear" w:color="auto" w:fill="auto"/>
            <w:vAlign w:val="bottom"/>
          </w:tcPr>
          <w:p w14:paraId="68C73FBE"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tcBorders>
              <w:right w:val="nil"/>
            </w:tcBorders>
            <w:shd w:val="clear" w:color="auto" w:fill="auto"/>
            <w:vAlign w:val="bottom"/>
          </w:tcPr>
          <w:p w14:paraId="3EE53E68"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tcBorders>
              <w:left w:val="nil"/>
            </w:tcBorders>
            <w:shd w:val="clear" w:color="auto" w:fill="auto"/>
            <w:vAlign w:val="bottom"/>
          </w:tcPr>
          <w:p w14:paraId="7B97E236"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shd w:val="clear" w:color="auto" w:fill="auto"/>
            <w:vAlign w:val="bottom"/>
          </w:tcPr>
          <w:p w14:paraId="0CCE27EF" w14:textId="77777777" w:rsidR="00C41761" w:rsidRPr="00355286" w:rsidRDefault="00C41761" w:rsidP="00F355F4">
            <w:pPr>
              <w:tabs>
                <w:tab w:val="left" w:pos="11165"/>
              </w:tabs>
              <w:spacing w:line="240" w:lineRule="auto"/>
              <w:ind w:right="-74"/>
              <w:jc w:val="right"/>
              <w:rPr>
                <w:rFonts w:cs="Arial"/>
                <w:b/>
                <w:bCs/>
                <w:sz w:val="16"/>
                <w:szCs w:val="16"/>
                <w:lang w:val="en-US"/>
              </w:rPr>
            </w:pPr>
          </w:p>
        </w:tc>
      </w:tr>
      <w:tr w:rsidR="00271462" w:rsidRPr="00355286" w14:paraId="5CC67685" w14:textId="77777777" w:rsidTr="00792953">
        <w:trPr>
          <w:trHeight w:val="20"/>
        </w:trPr>
        <w:tc>
          <w:tcPr>
            <w:tcW w:w="2621" w:type="dxa"/>
            <w:shd w:val="clear" w:color="auto" w:fill="auto"/>
            <w:vAlign w:val="bottom"/>
          </w:tcPr>
          <w:p w14:paraId="07E3FB10" w14:textId="77777777" w:rsidR="00C41761" w:rsidRPr="00355286" w:rsidRDefault="00C41761" w:rsidP="00F355F4">
            <w:pPr>
              <w:tabs>
                <w:tab w:val="left" w:pos="11165"/>
              </w:tabs>
              <w:spacing w:line="240" w:lineRule="auto"/>
              <w:ind w:left="-101"/>
              <w:rPr>
                <w:rFonts w:cs="Arial"/>
                <w:sz w:val="16"/>
                <w:szCs w:val="16"/>
                <w:lang w:val="en-US"/>
              </w:rPr>
            </w:pPr>
            <w:r w:rsidRPr="00355286">
              <w:rPr>
                <w:rFonts w:cs="Arial"/>
                <w:sz w:val="16"/>
                <w:szCs w:val="16"/>
                <w:lang w:val="en-US"/>
              </w:rPr>
              <w:t>Opening net book value</w:t>
            </w:r>
          </w:p>
        </w:tc>
        <w:tc>
          <w:tcPr>
            <w:tcW w:w="1159" w:type="dxa"/>
            <w:gridSpan w:val="2"/>
            <w:shd w:val="clear" w:color="auto" w:fill="auto"/>
            <w:vAlign w:val="bottom"/>
          </w:tcPr>
          <w:p w14:paraId="502353D4" w14:textId="31515329"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w:t>
            </w:r>
            <w:r w:rsidR="00C41761" w:rsidRPr="00355286">
              <w:rPr>
                <w:rFonts w:ascii="Arial" w:hAnsi="Arial" w:cs="Arial"/>
                <w:b w:val="0"/>
                <w:bCs w:val="0"/>
                <w:sz w:val="16"/>
                <w:szCs w:val="16"/>
                <w:lang w:val="en-GB"/>
              </w:rPr>
              <w:t>,</w:t>
            </w:r>
            <w:r w:rsidRPr="00355286">
              <w:rPr>
                <w:rFonts w:ascii="Arial" w:hAnsi="Arial" w:cs="Arial"/>
                <w:b w:val="0"/>
                <w:bCs w:val="0"/>
                <w:sz w:val="16"/>
                <w:szCs w:val="16"/>
                <w:lang w:val="en-GB"/>
              </w:rPr>
              <w:t>388</w:t>
            </w:r>
            <w:r w:rsidR="00C41761" w:rsidRPr="00355286">
              <w:rPr>
                <w:rFonts w:ascii="Arial" w:hAnsi="Arial" w:cs="Arial"/>
                <w:b w:val="0"/>
                <w:bCs w:val="0"/>
                <w:sz w:val="16"/>
                <w:szCs w:val="16"/>
                <w:lang w:val="en-GB"/>
              </w:rPr>
              <w:t>.</w:t>
            </w:r>
            <w:r w:rsidRPr="00355286">
              <w:rPr>
                <w:rFonts w:ascii="Arial" w:hAnsi="Arial" w:cs="Arial"/>
                <w:b w:val="0"/>
                <w:bCs w:val="0"/>
                <w:sz w:val="16"/>
                <w:szCs w:val="16"/>
                <w:lang w:val="en-GB"/>
              </w:rPr>
              <w:t>91</w:t>
            </w:r>
          </w:p>
        </w:tc>
        <w:tc>
          <w:tcPr>
            <w:tcW w:w="1160" w:type="dxa"/>
            <w:shd w:val="clear" w:color="auto" w:fill="auto"/>
            <w:vAlign w:val="bottom"/>
          </w:tcPr>
          <w:p w14:paraId="7653BCA3" w14:textId="3E6AB01E"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w:t>
            </w:r>
            <w:r w:rsidR="00C41761" w:rsidRPr="00355286">
              <w:rPr>
                <w:rFonts w:ascii="Arial" w:hAnsi="Arial" w:cs="Arial"/>
                <w:b w:val="0"/>
                <w:bCs w:val="0"/>
                <w:sz w:val="16"/>
                <w:szCs w:val="16"/>
                <w:lang w:val="en-GB"/>
              </w:rPr>
              <w:t>,</w:t>
            </w:r>
            <w:r w:rsidRPr="00355286">
              <w:rPr>
                <w:rFonts w:ascii="Arial" w:hAnsi="Arial" w:cs="Arial"/>
                <w:b w:val="0"/>
                <w:bCs w:val="0"/>
                <w:sz w:val="16"/>
                <w:szCs w:val="16"/>
                <w:lang w:val="en-GB"/>
              </w:rPr>
              <w:t>473</w:t>
            </w:r>
            <w:r w:rsidR="00C41761" w:rsidRPr="00355286">
              <w:rPr>
                <w:rFonts w:ascii="Arial" w:hAnsi="Arial" w:cs="Arial"/>
                <w:b w:val="0"/>
                <w:bCs w:val="0"/>
                <w:sz w:val="16"/>
                <w:szCs w:val="16"/>
                <w:lang w:val="en-GB"/>
              </w:rPr>
              <w:t>.</w:t>
            </w:r>
            <w:r w:rsidRPr="00355286">
              <w:rPr>
                <w:rFonts w:ascii="Arial" w:hAnsi="Arial" w:cs="Arial"/>
                <w:b w:val="0"/>
                <w:bCs w:val="0"/>
                <w:sz w:val="16"/>
                <w:szCs w:val="16"/>
                <w:lang w:val="en-GB"/>
              </w:rPr>
              <w:t>66</w:t>
            </w:r>
          </w:p>
        </w:tc>
        <w:tc>
          <w:tcPr>
            <w:tcW w:w="1160" w:type="dxa"/>
            <w:shd w:val="clear" w:color="auto" w:fill="auto"/>
            <w:vAlign w:val="bottom"/>
          </w:tcPr>
          <w:p w14:paraId="0578A424" w14:textId="17757B08"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0</w:t>
            </w:r>
            <w:r w:rsidR="00C41761" w:rsidRPr="00355286">
              <w:rPr>
                <w:rFonts w:ascii="Arial" w:hAnsi="Arial" w:cs="Arial"/>
                <w:b w:val="0"/>
                <w:bCs w:val="0"/>
                <w:sz w:val="16"/>
                <w:szCs w:val="16"/>
              </w:rPr>
              <w:t>.</w:t>
            </w:r>
            <w:r w:rsidRPr="00355286">
              <w:rPr>
                <w:rFonts w:ascii="Arial" w:hAnsi="Arial" w:cs="Arial"/>
                <w:b w:val="0"/>
                <w:bCs w:val="0"/>
                <w:sz w:val="16"/>
                <w:szCs w:val="16"/>
                <w:lang w:val="en-GB"/>
              </w:rPr>
              <w:t>05</w:t>
            </w:r>
          </w:p>
        </w:tc>
        <w:tc>
          <w:tcPr>
            <w:tcW w:w="1159" w:type="dxa"/>
            <w:shd w:val="clear" w:color="auto" w:fill="auto"/>
            <w:vAlign w:val="bottom"/>
          </w:tcPr>
          <w:p w14:paraId="003DB45A" w14:textId="3D0E82E2"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111</w:t>
            </w:r>
            <w:r w:rsidR="00C41761" w:rsidRPr="00355286">
              <w:rPr>
                <w:rFonts w:ascii="Arial" w:hAnsi="Arial" w:cs="Arial"/>
                <w:b w:val="0"/>
                <w:bCs w:val="0"/>
                <w:sz w:val="16"/>
                <w:szCs w:val="16"/>
                <w:lang w:val="en-GB"/>
              </w:rPr>
              <w:t>,</w:t>
            </w:r>
            <w:r w:rsidRPr="00355286">
              <w:rPr>
                <w:rFonts w:ascii="Arial" w:hAnsi="Arial" w:cs="Arial"/>
                <w:b w:val="0"/>
                <w:bCs w:val="0"/>
                <w:sz w:val="16"/>
                <w:szCs w:val="16"/>
                <w:lang w:val="en-GB"/>
              </w:rPr>
              <w:t>442</w:t>
            </w:r>
            <w:r w:rsidR="00C41761" w:rsidRPr="00355286">
              <w:rPr>
                <w:rFonts w:ascii="Arial" w:hAnsi="Arial" w:cs="Arial"/>
                <w:b w:val="0"/>
                <w:bCs w:val="0"/>
                <w:sz w:val="16"/>
                <w:szCs w:val="16"/>
                <w:lang w:val="en-GB"/>
              </w:rPr>
              <w:t>.</w:t>
            </w:r>
            <w:r w:rsidRPr="00355286">
              <w:rPr>
                <w:rFonts w:ascii="Arial" w:hAnsi="Arial" w:cs="Arial"/>
                <w:b w:val="0"/>
                <w:bCs w:val="0"/>
                <w:sz w:val="16"/>
                <w:szCs w:val="16"/>
                <w:lang w:val="en-GB"/>
              </w:rPr>
              <w:t>10</w:t>
            </w:r>
          </w:p>
        </w:tc>
        <w:tc>
          <w:tcPr>
            <w:tcW w:w="1160" w:type="dxa"/>
            <w:shd w:val="clear" w:color="auto" w:fill="auto"/>
            <w:vAlign w:val="bottom"/>
          </w:tcPr>
          <w:p w14:paraId="5A3C87CE" w14:textId="703E0D7D"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55</w:t>
            </w:r>
            <w:r w:rsidR="00C41761" w:rsidRPr="00355286">
              <w:rPr>
                <w:rFonts w:ascii="Arial" w:hAnsi="Arial" w:cs="Arial"/>
                <w:b w:val="0"/>
                <w:bCs w:val="0"/>
                <w:sz w:val="16"/>
                <w:szCs w:val="16"/>
              </w:rPr>
              <w:t>,</w:t>
            </w:r>
            <w:r w:rsidRPr="00355286">
              <w:rPr>
                <w:rFonts w:ascii="Arial" w:hAnsi="Arial" w:cs="Arial"/>
                <w:b w:val="0"/>
                <w:bCs w:val="0"/>
                <w:sz w:val="16"/>
                <w:szCs w:val="16"/>
                <w:lang w:val="en-GB"/>
              </w:rPr>
              <w:t>468</w:t>
            </w:r>
            <w:r w:rsidR="00C41761" w:rsidRPr="00355286">
              <w:rPr>
                <w:rFonts w:ascii="Arial" w:hAnsi="Arial" w:cs="Arial"/>
                <w:b w:val="0"/>
                <w:bCs w:val="0"/>
                <w:sz w:val="16"/>
                <w:szCs w:val="16"/>
                <w:lang w:val="en-GB"/>
              </w:rPr>
              <w:t>.</w:t>
            </w:r>
            <w:r w:rsidRPr="00355286">
              <w:rPr>
                <w:rFonts w:ascii="Arial" w:hAnsi="Arial" w:cs="Arial"/>
                <w:b w:val="0"/>
                <w:bCs w:val="0"/>
                <w:sz w:val="16"/>
                <w:szCs w:val="16"/>
                <w:lang w:val="en-GB"/>
              </w:rPr>
              <w:t>90</w:t>
            </w:r>
          </w:p>
        </w:tc>
        <w:tc>
          <w:tcPr>
            <w:tcW w:w="1160" w:type="dxa"/>
            <w:shd w:val="clear" w:color="auto" w:fill="auto"/>
            <w:vAlign w:val="bottom"/>
          </w:tcPr>
          <w:p w14:paraId="5F32E2FF" w14:textId="19684A44"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C41761" w:rsidRPr="00355286">
              <w:rPr>
                <w:rFonts w:ascii="Arial" w:hAnsi="Arial" w:cs="Arial"/>
                <w:b w:val="0"/>
                <w:bCs w:val="0"/>
                <w:sz w:val="16"/>
                <w:szCs w:val="16"/>
              </w:rPr>
              <w:t>,</w:t>
            </w:r>
            <w:r w:rsidRPr="00355286">
              <w:rPr>
                <w:rFonts w:ascii="Arial" w:hAnsi="Arial" w:cs="Arial"/>
                <w:b w:val="0"/>
                <w:bCs w:val="0"/>
                <w:sz w:val="16"/>
                <w:szCs w:val="16"/>
                <w:lang w:val="en-GB"/>
              </w:rPr>
              <w:t>424</w:t>
            </w:r>
            <w:r w:rsidR="00C41761" w:rsidRPr="00355286">
              <w:rPr>
                <w:rFonts w:ascii="Arial" w:hAnsi="Arial" w:cs="Arial"/>
                <w:b w:val="0"/>
                <w:bCs w:val="0"/>
                <w:sz w:val="16"/>
                <w:szCs w:val="16"/>
              </w:rPr>
              <w:t>.</w:t>
            </w:r>
            <w:r w:rsidRPr="00355286">
              <w:rPr>
                <w:rFonts w:ascii="Arial" w:hAnsi="Arial" w:cs="Arial"/>
                <w:b w:val="0"/>
                <w:bCs w:val="0"/>
                <w:sz w:val="16"/>
                <w:szCs w:val="16"/>
                <w:lang w:val="en-GB"/>
              </w:rPr>
              <w:t>73</w:t>
            </w:r>
          </w:p>
        </w:tc>
        <w:tc>
          <w:tcPr>
            <w:tcW w:w="1160" w:type="dxa"/>
            <w:shd w:val="clear" w:color="auto" w:fill="auto"/>
            <w:vAlign w:val="bottom"/>
          </w:tcPr>
          <w:p w14:paraId="3E3B2DD9" w14:textId="4AF2E87E"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918</w:t>
            </w:r>
            <w:r w:rsidR="00C41761" w:rsidRPr="00355286">
              <w:rPr>
                <w:rFonts w:ascii="Arial" w:hAnsi="Arial" w:cs="Arial"/>
                <w:b w:val="0"/>
                <w:bCs w:val="0"/>
                <w:sz w:val="16"/>
                <w:szCs w:val="16"/>
              </w:rPr>
              <w:t>.</w:t>
            </w:r>
            <w:r w:rsidRPr="00355286">
              <w:rPr>
                <w:rFonts w:ascii="Arial" w:hAnsi="Arial" w:cs="Arial"/>
                <w:b w:val="0"/>
                <w:bCs w:val="0"/>
                <w:sz w:val="16"/>
                <w:szCs w:val="16"/>
                <w:lang w:val="en-GB"/>
              </w:rPr>
              <w:t>36</w:t>
            </w:r>
          </w:p>
        </w:tc>
        <w:tc>
          <w:tcPr>
            <w:tcW w:w="1159" w:type="dxa"/>
            <w:shd w:val="clear" w:color="auto" w:fill="auto"/>
            <w:vAlign w:val="bottom"/>
          </w:tcPr>
          <w:p w14:paraId="7F5AB62B" w14:textId="44292055"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C41761" w:rsidRPr="00355286">
              <w:rPr>
                <w:rFonts w:ascii="Arial" w:hAnsi="Arial" w:cs="Arial"/>
                <w:b w:val="0"/>
                <w:bCs w:val="0"/>
                <w:sz w:val="16"/>
                <w:szCs w:val="16"/>
              </w:rPr>
              <w:t>,</w:t>
            </w:r>
            <w:r w:rsidRPr="00355286">
              <w:rPr>
                <w:rFonts w:ascii="Arial" w:hAnsi="Arial" w:cs="Arial"/>
                <w:b w:val="0"/>
                <w:bCs w:val="0"/>
                <w:sz w:val="16"/>
                <w:szCs w:val="16"/>
                <w:lang w:val="en-GB"/>
              </w:rPr>
              <w:t>348</w:t>
            </w:r>
            <w:r w:rsidR="00C41761" w:rsidRPr="00355286">
              <w:rPr>
                <w:rFonts w:ascii="Arial" w:hAnsi="Arial" w:cs="Arial"/>
                <w:b w:val="0"/>
                <w:bCs w:val="0"/>
                <w:sz w:val="16"/>
                <w:szCs w:val="16"/>
              </w:rPr>
              <w:t>.</w:t>
            </w:r>
            <w:r w:rsidRPr="00355286">
              <w:rPr>
                <w:rFonts w:ascii="Arial" w:hAnsi="Arial" w:cs="Arial"/>
                <w:b w:val="0"/>
                <w:bCs w:val="0"/>
                <w:sz w:val="16"/>
                <w:szCs w:val="16"/>
                <w:lang w:val="en-GB"/>
              </w:rPr>
              <w:t>71</w:t>
            </w:r>
          </w:p>
        </w:tc>
        <w:tc>
          <w:tcPr>
            <w:tcW w:w="1160" w:type="dxa"/>
            <w:tcBorders>
              <w:right w:val="nil"/>
            </w:tcBorders>
            <w:shd w:val="clear" w:color="auto" w:fill="auto"/>
            <w:vAlign w:val="bottom"/>
          </w:tcPr>
          <w:p w14:paraId="560B95BE" w14:textId="74AD1E43"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6</w:t>
            </w:r>
            <w:r w:rsidR="00C41761" w:rsidRPr="00355286">
              <w:rPr>
                <w:rFonts w:ascii="Arial" w:hAnsi="Arial" w:cs="Arial"/>
                <w:b w:val="0"/>
                <w:bCs w:val="0"/>
                <w:sz w:val="16"/>
                <w:szCs w:val="16"/>
                <w:lang w:val="en-GB"/>
              </w:rPr>
              <w:t>.</w:t>
            </w:r>
            <w:r w:rsidRPr="00355286">
              <w:rPr>
                <w:rFonts w:ascii="Arial" w:hAnsi="Arial" w:cs="Arial"/>
                <w:b w:val="0"/>
                <w:bCs w:val="0"/>
                <w:sz w:val="16"/>
                <w:szCs w:val="16"/>
                <w:lang w:val="en-GB"/>
              </w:rPr>
              <w:t>52</w:t>
            </w:r>
          </w:p>
        </w:tc>
        <w:tc>
          <w:tcPr>
            <w:tcW w:w="1160" w:type="dxa"/>
            <w:tcBorders>
              <w:left w:val="nil"/>
            </w:tcBorders>
            <w:shd w:val="clear" w:color="auto" w:fill="auto"/>
            <w:vAlign w:val="bottom"/>
          </w:tcPr>
          <w:p w14:paraId="157C7943" w14:textId="34DB467C"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47</w:t>
            </w:r>
            <w:r w:rsidR="00C41761" w:rsidRPr="00355286">
              <w:rPr>
                <w:rFonts w:ascii="Arial" w:hAnsi="Arial" w:cs="Arial"/>
                <w:b w:val="0"/>
                <w:bCs w:val="0"/>
                <w:sz w:val="16"/>
                <w:szCs w:val="16"/>
                <w:lang w:val="en-GB"/>
              </w:rPr>
              <w:t>,</w:t>
            </w:r>
            <w:r w:rsidRPr="00355286">
              <w:rPr>
                <w:rFonts w:ascii="Arial" w:hAnsi="Arial" w:cs="Arial"/>
                <w:b w:val="0"/>
                <w:bCs w:val="0"/>
                <w:sz w:val="16"/>
                <w:szCs w:val="16"/>
                <w:lang w:val="en-GB"/>
              </w:rPr>
              <w:t>156</w:t>
            </w:r>
            <w:r w:rsidR="00C41761" w:rsidRPr="00355286">
              <w:rPr>
                <w:rFonts w:ascii="Arial" w:hAnsi="Arial" w:cs="Arial"/>
                <w:b w:val="0"/>
                <w:bCs w:val="0"/>
                <w:sz w:val="16"/>
                <w:szCs w:val="16"/>
                <w:lang w:val="en-GB"/>
              </w:rPr>
              <w:t>.</w:t>
            </w:r>
            <w:r w:rsidRPr="00355286">
              <w:rPr>
                <w:rFonts w:ascii="Arial" w:hAnsi="Arial" w:cs="Arial"/>
                <w:b w:val="0"/>
                <w:bCs w:val="0"/>
                <w:sz w:val="16"/>
                <w:szCs w:val="16"/>
                <w:lang w:val="en-GB"/>
              </w:rPr>
              <w:t>41</w:t>
            </w:r>
          </w:p>
        </w:tc>
        <w:tc>
          <w:tcPr>
            <w:tcW w:w="1160" w:type="dxa"/>
            <w:shd w:val="clear" w:color="auto" w:fill="auto"/>
            <w:vAlign w:val="bottom"/>
          </w:tcPr>
          <w:p w14:paraId="6344ADA5" w14:textId="7FD0376B"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222</w:t>
            </w:r>
            <w:r w:rsidR="00C41761" w:rsidRPr="00355286">
              <w:rPr>
                <w:rFonts w:ascii="Arial" w:hAnsi="Arial" w:cs="Arial"/>
                <w:b w:val="0"/>
                <w:bCs w:val="0"/>
                <w:sz w:val="16"/>
                <w:szCs w:val="16"/>
              </w:rPr>
              <w:t>,</w:t>
            </w:r>
            <w:r w:rsidRPr="00355286">
              <w:rPr>
                <w:rFonts w:ascii="Arial" w:hAnsi="Arial" w:cs="Arial"/>
                <w:b w:val="0"/>
                <w:bCs w:val="0"/>
                <w:sz w:val="16"/>
                <w:szCs w:val="16"/>
                <w:lang w:val="en-GB"/>
              </w:rPr>
              <w:t>628</w:t>
            </w:r>
            <w:r w:rsidR="00C41761" w:rsidRPr="00355286">
              <w:rPr>
                <w:rFonts w:ascii="Arial" w:hAnsi="Arial" w:cs="Arial"/>
                <w:b w:val="0"/>
                <w:bCs w:val="0"/>
                <w:sz w:val="16"/>
                <w:szCs w:val="16"/>
              </w:rPr>
              <w:t>.</w:t>
            </w:r>
            <w:r w:rsidRPr="00355286">
              <w:rPr>
                <w:rFonts w:ascii="Arial" w:hAnsi="Arial" w:cs="Arial"/>
                <w:b w:val="0"/>
                <w:bCs w:val="0"/>
                <w:sz w:val="16"/>
                <w:szCs w:val="16"/>
                <w:lang w:val="en-GB"/>
              </w:rPr>
              <w:t>35</w:t>
            </w:r>
          </w:p>
        </w:tc>
      </w:tr>
      <w:tr w:rsidR="00271462" w:rsidRPr="00355286" w14:paraId="71FC0BA6" w14:textId="77777777" w:rsidTr="00792953">
        <w:trPr>
          <w:trHeight w:val="20"/>
        </w:trPr>
        <w:tc>
          <w:tcPr>
            <w:tcW w:w="2621" w:type="dxa"/>
            <w:shd w:val="clear" w:color="auto" w:fill="auto"/>
            <w:vAlign w:val="bottom"/>
          </w:tcPr>
          <w:p w14:paraId="44BDB584" w14:textId="77777777" w:rsidR="00C41761" w:rsidRPr="00355286" w:rsidRDefault="00C41761" w:rsidP="00F355F4">
            <w:pPr>
              <w:tabs>
                <w:tab w:val="left" w:pos="11165"/>
              </w:tabs>
              <w:spacing w:line="240" w:lineRule="auto"/>
              <w:ind w:left="-101" w:right="-108"/>
              <w:rPr>
                <w:rFonts w:cs="Arial"/>
                <w:sz w:val="16"/>
                <w:szCs w:val="16"/>
                <w:lang w:val="en-US"/>
              </w:rPr>
            </w:pPr>
            <w:r w:rsidRPr="00355286">
              <w:rPr>
                <w:rFonts w:cs="Arial"/>
                <w:sz w:val="16"/>
                <w:szCs w:val="16"/>
                <w:lang w:val="en-US"/>
              </w:rPr>
              <w:t xml:space="preserve">Additions </w:t>
            </w:r>
          </w:p>
        </w:tc>
        <w:tc>
          <w:tcPr>
            <w:tcW w:w="1159" w:type="dxa"/>
            <w:gridSpan w:val="2"/>
            <w:shd w:val="clear" w:color="auto" w:fill="auto"/>
            <w:vAlign w:val="bottom"/>
          </w:tcPr>
          <w:p w14:paraId="3CE963B1" w14:textId="1653C27D" w:rsidR="00C41761" w:rsidRPr="00355286" w:rsidRDefault="00B63C99" w:rsidP="00B63C99">
            <w:pPr>
              <w:spacing w:line="240" w:lineRule="auto"/>
              <w:ind w:right="-74"/>
              <w:jc w:val="center"/>
              <w:rPr>
                <w:rFonts w:cs="Arial"/>
                <w:sz w:val="16"/>
                <w:szCs w:val="16"/>
              </w:rPr>
            </w:pPr>
            <w:r w:rsidRPr="00355286">
              <w:rPr>
                <w:rFonts w:cs="Arial"/>
                <w:sz w:val="16"/>
                <w:szCs w:val="16"/>
              </w:rPr>
              <w:t>-</w:t>
            </w:r>
          </w:p>
        </w:tc>
        <w:tc>
          <w:tcPr>
            <w:tcW w:w="1160" w:type="dxa"/>
            <w:shd w:val="clear" w:color="auto" w:fill="auto"/>
            <w:vAlign w:val="bottom"/>
          </w:tcPr>
          <w:p w14:paraId="60A255DD" w14:textId="7F20B0B8"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32</w:t>
            </w:r>
            <w:r w:rsidR="00707854" w:rsidRPr="00355286">
              <w:rPr>
                <w:rFonts w:ascii="Arial" w:hAnsi="Arial" w:cs="Arial"/>
                <w:b w:val="0"/>
                <w:bCs w:val="0"/>
                <w:sz w:val="16"/>
                <w:szCs w:val="16"/>
              </w:rPr>
              <w:t>.</w:t>
            </w:r>
            <w:r w:rsidRPr="00355286">
              <w:rPr>
                <w:rFonts w:ascii="Arial" w:hAnsi="Arial" w:cs="Arial"/>
                <w:b w:val="0"/>
                <w:bCs w:val="0"/>
                <w:sz w:val="16"/>
                <w:szCs w:val="16"/>
                <w:lang w:val="en-GB"/>
              </w:rPr>
              <w:t>23</w:t>
            </w:r>
          </w:p>
        </w:tc>
        <w:tc>
          <w:tcPr>
            <w:tcW w:w="1160" w:type="dxa"/>
            <w:shd w:val="clear" w:color="auto" w:fill="auto"/>
            <w:vAlign w:val="bottom"/>
          </w:tcPr>
          <w:p w14:paraId="4EC4F3F3" w14:textId="63A3857A" w:rsidR="00C41761" w:rsidRPr="00355286" w:rsidRDefault="00707854" w:rsidP="00F355F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159" w:type="dxa"/>
            <w:shd w:val="clear" w:color="auto" w:fill="auto"/>
            <w:vAlign w:val="bottom"/>
          </w:tcPr>
          <w:p w14:paraId="74CF83FF" w14:textId="5DE0377A"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3</w:t>
            </w:r>
            <w:r w:rsidR="00707854" w:rsidRPr="00355286">
              <w:rPr>
                <w:rFonts w:ascii="Arial" w:hAnsi="Arial" w:cs="Arial"/>
                <w:b w:val="0"/>
                <w:bCs w:val="0"/>
                <w:sz w:val="16"/>
                <w:szCs w:val="16"/>
              </w:rPr>
              <w:t>,</w:t>
            </w:r>
            <w:r w:rsidRPr="00355286">
              <w:rPr>
                <w:rFonts w:ascii="Arial" w:hAnsi="Arial" w:cs="Arial"/>
                <w:b w:val="0"/>
                <w:bCs w:val="0"/>
                <w:sz w:val="16"/>
                <w:szCs w:val="16"/>
                <w:lang w:val="en-GB"/>
              </w:rPr>
              <w:t>784</w:t>
            </w:r>
            <w:r w:rsidR="00707854" w:rsidRPr="00355286">
              <w:rPr>
                <w:rFonts w:ascii="Arial" w:hAnsi="Arial" w:cs="Arial"/>
                <w:b w:val="0"/>
                <w:bCs w:val="0"/>
                <w:sz w:val="16"/>
                <w:szCs w:val="16"/>
              </w:rPr>
              <w:t>.</w:t>
            </w:r>
            <w:r w:rsidRPr="00355286">
              <w:rPr>
                <w:rFonts w:ascii="Arial" w:hAnsi="Arial" w:cs="Arial"/>
                <w:b w:val="0"/>
                <w:bCs w:val="0"/>
                <w:sz w:val="16"/>
                <w:szCs w:val="16"/>
                <w:lang w:val="en-GB"/>
              </w:rPr>
              <w:t>74</w:t>
            </w:r>
          </w:p>
        </w:tc>
        <w:tc>
          <w:tcPr>
            <w:tcW w:w="1160" w:type="dxa"/>
            <w:shd w:val="clear" w:color="auto" w:fill="auto"/>
            <w:vAlign w:val="bottom"/>
          </w:tcPr>
          <w:p w14:paraId="5807BBDB" w14:textId="3A75B77F"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3</w:t>
            </w:r>
            <w:r w:rsidR="00707854" w:rsidRPr="00355286">
              <w:rPr>
                <w:rFonts w:ascii="Arial" w:hAnsi="Arial" w:cs="Arial"/>
                <w:b w:val="0"/>
                <w:bCs w:val="0"/>
                <w:sz w:val="16"/>
                <w:szCs w:val="16"/>
              </w:rPr>
              <w:t>,</w:t>
            </w:r>
            <w:r w:rsidRPr="00355286">
              <w:rPr>
                <w:rFonts w:ascii="Arial" w:hAnsi="Arial" w:cs="Arial"/>
                <w:b w:val="0"/>
                <w:bCs w:val="0"/>
                <w:sz w:val="16"/>
                <w:szCs w:val="16"/>
                <w:lang w:val="en-GB"/>
              </w:rPr>
              <w:t>369</w:t>
            </w:r>
            <w:r w:rsidR="00707854" w:rsidRPr="00355286">
              <w:rPr>
                <w:rFonts w:ascii="Arial" w:hAnsi="Arial" w:cs="Arial"/>
                <w:b w:val="0"/>
                <w:bCs w:val="0"/>
                <w:sz w:val="16"/>
                <w:szCs w:val="16"/>
              </w:rPr>
              <w:t>.</w:t>
            </w:r>
            <w:r w:rsidRPr="00355286">
              <w:rPr>
                <w:rFonts w:ascii="Arial" w:hAnsi="Arial" w:cs="Arial"/>
                <w:b w:val="0"/>
                <w:bCs w:val="0"/>
                <w:sz w:val="16"/>
                <w:szCs w:val="16"/>
                <w:lang w:val="en-GB"/>
              </w:rPr>
              <w:t>39</w:t>
            </w:r>
          </w:p>
        </w:tc>
        <w:tc>
          <w:tcPr>
            <w:tcW w:w="1160" w:type="dxa"/>
            <w:shd w:val="clear" w:color="auto" w:fill="auto"/>
            <w:vAlign w:val="bottom"/>
          </w:tcPr>
          <w:p w14:paraId="3BBEA1E4" w14:textId="046C98EF"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35</w:t>
            </w:r>
            <w:r w:rsidR="00707854" w:rsidRPr="00355286">
              <w:rPr>
                <w:rFonts w:ascii="Arial" w:hAnsi="Arial" w:cs="Arial"/>
                <w:b w:val="0"/>
                <w:bCs w:val="0"/>
                <w:sz w:val="16"/>
                <w:szCs w:val="16"/>
              </w:rPr>
              <w:t>.</w:t>
            </w:r>
            <w:r w:rsidRPr="00355286">
              <w:rPr>
                <w:rFonts w:ascii="Arial" w:hAnsi="Arial" w:cs="Arial"/>
                <w:b w:val="0"/>
                <w:bCs w:val="0"/>
                <w:sz w:val="16"/>
                <w:szCs w:val="16"/>
                <w:lang w:val="en-GB"/>
              </w:rPr>
              <w:t>07</w:t>
            </w:r>
          </w:p>
        </w:tc>
        <w:tc>
          <w:tcPr>
            <w:tcW w:w="1160" w:type="dxa"/>
            <w:shd w:val="clear" w:color="auto" w:fill="auto"/>
            <w:vAlign w:val="bottom"/>
          </w:tcPr>
          <w:p w14:paraId="1B557FCC" w14:textId="05DD7537" w:rsidR="00C41761" w:rsidRPr="00355286" w:rsidRDefault="002B26ED" w:rsidP="00F355F4">
            <w:pPr>
              <w:spacing w:line="240" w:lineRule="auto"/>
              <w:ind w:right="-74"/>
              <w:jc w:val="right"/>
              <w:rPr>
                <w:rFonts w:cs="Arial"/>
                <w:sz w:val="16"/>
                <w:szCs w:val="16"/>
              </w:rPr>
            </w:pPr>
            <w:r w:rsidRPr="00355286">
              <w:rPr>
                <w:rFonts w:cs="Arial"/>
                <w:sz w:val="16"/>
                <w:szCs w:val="16"/>
              </w:rPr>
              <w:t>59</w:t>
            </w:r>
            <w:r w:rsidR="00707854" w:rsidRPr="00355286">
              <w:rPr>
                <w:rFonts w:cs="Arial"/>
                <w:sz w:val="16"/>
                <w:szCs w:val="16"/>
              </w:rPr>
              <w:t>.</w:t>
            </w:r>
            <w:r w:rsidRPr="00355286">
              <w:rPr>
                <w:rFonts w:cs="Arial"/>
                <w:sz w:val="16"/>
                <w:szCs w:val="16"/>
              </w:rPr>
              <w:t>26</w:t>
            </w:r>
          </w:p>
        </w:tc>
        <w:tc>
          <w:tcPr>
            <w:tcW w:w="1159" w:type="dxa"/>
            <w:shd w:val="clear" w:color="auto" w:fill="auto"/>
            <w:vAlign w:val="bottom"/>
          </w:tcPr>
          <w:p w14:paraId="3A147207" w14:textId="3DFF39CF"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57</w:t>
            </w:r>
            <w:r w:rsidR="00707854" w:rsidRPr="00355286">
              <w:rPr>
                <w:rFonts w:ascii="Arial" w:hAnsi="Arial" w:cs="Arial"/>
                <w:b w:val="0"/>
                <w:bCs w:val="0"/>
                <w:sz w:val="16"/>
                <w:szCs w:val="16"/>
              </w:rPr>
              <w:t>.</w:t>
            </w:r>
            <w:r w:rsidRPr="00355286">
              <w:rPr>
                <w:rFonts w:ascii="Arial" w:hAnsi="Arial" w:cs="Arial"/>
                <w:b w:val="0"/>
                <w:bCs w:val="0"/>
                <w:sz w:val="16"/>
                <w:szCs w:val="16"/>
                <w:lang w:val="en-GB"/>
              </w:rPr>
              <w:t>10</w:t>
            </w:r>
          </w:p>
        </w:tc>
        <w:tc>
          <w:tcPr>
            <w:tcW w:w="1160" w:type="dxa"/>
            <w:tcBorders>
              <w:right w:val="nil"/>
            </w:tcBorders>
            <w:shd w:val="clear" w:color="auto" w:fill="auto"/>
            <w:vAlign w:val="bottom"/>
          </w:tcPr>
          <w:p w14:paraId="3D6743DF" w14:textId="33667ED6"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0</w:t>
            </w:r>
            <w:r w:rsidR="00707854" w:rsidRPr="00355286">
              <w:rPr>
                <w:rFonts w:ascii="Arial" w:hAnsi="Arial" w:cs="Arial"/>
                <w:b w:val="0"/>
                <w:bCs w:val="0"/>
                <w:sz w:val="16"/>
                <w:szCs w:val="16"/>
                <w:lang w:val="en-GB"/>
              </w:rPr>
              <w:t>.</w:t>
            </w:r>
            <w:r w:rsidRPr="00355286">
              <w:rPr>
                <w:rFonts w:ascii="Arial" w:hAnsi="Arial" w:cs="Arial"/>
                <w:b w:val="0"/>
                <w:bCs w:val="0"/>
                <w:sz w:val="16"/>
                <w:szCs w:val="16"/>
                <w:lang w:val="en-GB"/>
              </w:rPr>
              <w:t>05</w:t>
            </w:r>
          </w:p>
        </w:tc>
        <w:tc>
          <w:tcPr>
            <w:tcW w:w="1160" w:type="dxa"/>
            <w:tcBorders>
              <w:left w:val="nil"/>
            </w:tcBorders>
            <w:shd w:val="clear" w:color="auto" w:fill="auto"/>
            <w:vAlign w:val="bottom"/>
          </w:tcPr>
          <w:p w14:paraId="3DA386DF" w14:textId="54C8E226"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19</w:t>
            </w:r>
            <w:r w:rsidR="00C44062" w:rsidRPr="00355286">
              <w:rPr>
                <w:rFonts w:ascii="Arial" w:hAnsi="Arial" w:cs="Arial"/>
                <w:b w:val="0"/>
                <w:bCs w:val="0"/>
                <w:sz w:val="16"/>
                <w:szCs w:val="16"/>
              </w:rPr>
              <w:t>,</w:t>
            </w:r>
            <w:r w:rsidRPr="00355286">
              <w:rPr>
                <w:rFonts w:ascii="Arial" w:hAnsi="Arial" w:cs="Arial"/>
                <w:b w:val="0"/>
                <w:bCs w:val="0"/>
                <w:sz w:val="16"/>
                <w:szCs w:val="16"/>
                <w:lang w:val="en-GB"/>
              </w:rPr>
              <w:t>995</w:t>
            </w:r>
            <w:r w:rsidR="00C44062" w:rsidRPr="00355286">
              <w:rPr>
                <w:rFonts w:ascii="Arial" w:hAnsi="Arial" w:cs="Arial"/>
                <w:b w:val="0"/>
                <w:bCs w:val="0"/>
                <w:sz w:val="16"/>
                <w:szCs w:val="16"/>
              </w:rPr>
              <w:t>.</w:t>
            </w:r>
            <w:r w:rsidRPr="00355286">
              <w:rPr>
                <w:rFonts w:ascii="Arial" w:hAnsi="Arial" w:cs="Arial"/>
                <w:b w:val="0"/>
                <w:bCs w:val="0"/>
                <w:sz w:val="16"/>
                <w:szCs w:val="16"/>
                <w:lang w:val="en-GB"/>
              </w:rPr>
              <w:t>03</w:t>
            </w:r>
          </w:p>
        </w:tc>
        <w:tc>
          <w:tcPr>
            <w:tcW w:w="1160" w:type="dxa"/>
            <w:shd w:val="clear" w:color="auto" w:fill="auto"/>
            <w:vAlign w:val="bottom"/>
          </w:tcPr>
          <w:p w14:paraId="4579F014" w14:textId="5FA94ACD"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27</w:t>
            </w:r>
            <w:r w:rsidR="00C44062" w:rsidRPr="00355286">
              <w:rPr>
                <w:rFonts w:ascii="Arial" w:hAnsi="Arial" w:cs="Arial"/>
                <w:b w:val="0"/>
                <w:bCs w:val="0"/>
                <w:sz w:val="16"/>
                <w:szCs w:val="16"/>
              </w:rPr>
              <w:t>,</w:t>
            </w:r>
            <w:r w:rsidRPr="00355286">
              <w:rPr>
                <w:rFonts w:ascii="Arial" w:hAnsi="Arial" w:cs="Arial"/>
                <w:b w:val="0"/>
                <w:bCs w:val="0"/>
                <w:sz w:val="16"/>
                <w:szCs w:val="16"/>
                <w:lang w:val="en-GB"/>
              </w:rPr>
              <w:t>332</w:t>
            </w:r>
            <w:r w:rsidR="00C44062" w:rsidRPr="00355286">
              <w:rPr>
                <w:rFonts w:ascii="Arial" w:hAnsi="Arial" w:cs="Arial"/>
                <w:b w:val="0"/>
                <w:bCs w:val="0"/>
                <w:sz w:val="16"/>
                <w:szCs w:val="16"/>
              </w:rPr>
              <w:t>.</w:t>
            </w:r>
            <w:r w:rsidRPr="00355286">
              <w:rPr>
                <w:rFonts w:ascii="Arial" w:hAnsi="Arial" w:cs="Arial"/>
                <w:b w:val="0"/>
                <w:bCs w:val="0"/>
                <w:sz w:val="16"/>
                <w:szCs w:val="16"/>
                <w:lang w:val="en-GB"/>
              </w:rPr>
              <w:t>87</w:t>
            </w:r>
          </w:p>
        </w:tc>
      </w:tr>
      <w:tr w:rsidR="00271462" w:rsidRPr="00355286" w14:paraId="708F216B" w14:textId="77777777" w:rsidTr="00792953">
        <w:trPr>
          <w:trHeight w:val="20"/>
        </w:trPr>
        <w:tc>
          <w:tcPr>
            <w:tcW w:w="2621" w:type="dxa"/>
            <w:shd w:val="clear" w:color="auto" w:fill="auto"/>
            <w:vAlign w:val="bottom"/>
          </w:tcPr>
          <w:p w14:paraId="6D57DE15" w14:textId="77777777" w:rsidR="00C41761" w:rsidRPr="00355286" w:rsidRDefault="00C41761" w:rsidP="00F355F4">
            <w:pPr>
              <w:tabs>
                <w:tab w:val="left" w:pos="11165"/>
              </w:tabs>
              <w:spacing w:line="240" w:lineRule="auto"/>
              <w:ind w:left="-101" w:right="-108"/>
              <w:rPr>
                <w:rFonts w:cs="Arial"/>
                <w:sz w:val="16"/>
                <w:szCs w:val="16"/>
                <w:lang w:val="en-US"/>
              </w:rPr>
            </w:pPr>
            <w:r w:rsidRPr="00355286">
              <w:rPr>
                <w:rFonts w:cs="Arial"/>
                <w:sz w:val="16"/>
                <w:szCs w:val="16"/>
                <w:lang w:val="en-US"/>
              </w:rPr>
              <w:t>Disposals, net</w:t>
            </w:r>
          </w:p>
        </w:tc>
        <w:tc>
          <w:tcPr>
            <w:tcW w:w="1159" w:type="dxa"/>
            <w:gridSpan w:val="2"/>
            <w:shd w:val="clear" w:color="auto" w:fill="auto"/>
            <w:vAlign w:val="bottom"/>
          </w:tcPr>
          <w:p w14:paraId="5EEFB25B" w14:textId="101E2B2A" w:rsidR="00C41761" w:rsidRPr="00355286" w:rsidRDefault="00707854" w:rsidP="00F355F4">
            <w:pPr>
              <w:spacing w:line="240" w:lineRule="auto"/>
              <w:ind w:right="-74"/>
              <w:jc w:val="center"/>
              <w:rPr>
                <w:rFonts w:cs="Arial"/>
                <w:sz w:val="16"/>
                <w:szCs w:val="16"/>
              </w:rPr>
            </w:pPr>
            <w:r w:rsidRPr="00355286">
              <w:rPr>
                <w:rFonts w:cs="Arial"/>
                <w:sz w:val="16"/>
                <w:szCs w:val="16"/>
              </w:rPr>
              <w:t>-</w:t>
            </w:r>
          </w:p>
        </w:tc>
        <w:tc>
          <w:tcPr>
            <w:tcW w:w="1160" w:type="dxa"/>
            <w:shd w:val="clear" w:color="auto" w:fill="auto"/>
            <w:vAlign w:val="bottom"/>
          </w:tcPr>
          <w:p w14:paraId="2C9A2819" w14:textId="401767DF" w:rsidR="00C41761" w:rsidRPr="00355286" w:rsidRDefault="00707854" w:rsidP="00F355F4">
            <w:pPr>
              <w:spacing w:line="240" w:lineRule="auto"/>
              <w:ind w:right="-74"/>
              <w:jc w:val="right"/>
              <w:rPr>
                <w:rFonts w:cs="Arial"/>
                <w:sz w:val="16"/>
                <w:szCs w:val="16"/>
                <w:lang w:val="en-US"/>
              </w:rPr>
            </w:pPr>
            <w:r w:rsidRPr="00355286">
              <w:rPr>
                <w:rFonts w:cs="Arial"/>
                <w:sz w:val="16"/>
                <w:szCs w:val="16"/>
                <w:lang w:val="en-US"/>
              </w:rPr>
              <w:t>(</w:t>
            </w:r>
            <w:r w:rsidR="002B26ED" w:rsidRPr="00355286">
              <w:rPr>
                <w:rFonts w:cs="Arial"/>
                <w:sz w:val="16"/>
                <w:szCs w:val="16"/>
              </w:rPr>
              <w:t>48</w:t>
            </w:r>
            <w:r w:rsidRPr="00355286">
              <w:rPr>
                <w:rFonts w:cs="Arial"/>
                <w:sz w:val="16"/>
                <w:szCs w:val="16"/>
                <w:lang w:val="en-US"/>
              </w:rPr>
              <w:t>.</w:t>
            </w:r>
            <w:r w:rsidR="002B26ED" w:rsidRPr="00355286">
              <w:rPr>
                <w:rFonts w:cs="Arial"/>
                <w:sz w:val="16"/>
                <w:szCs w:val="16"/>
              </w:rPr>
              <w:t>17</w:t>
            </w:r>
            <w:r w:rsidRPr="00355286">
              <w:rPr>
                <w:rFonts w:cs="Arial"/>
                <w:sz w:val="16"/>
                <w:szCs w:val="16"/>
                <w:lang w:val="en-US"/>
              </w:rPr>
              <w:t>)</w:t>
            </w:r>
          </w:p>
        </w:tc>
        <w:tc>
          <w:tcPr>
            <w:tcW w:w="1160" w:type="dxa"/>
            <w:shd w:val="clear" w:color="auto" w:fill="auto"/>
            <w:vAlign w:val="bottom"/>
          </w:tcPr>
          <w:p w14:paraId="31011529" w14:textId="134492C7" w:rsidR="00C41761" w:rsidRPr="00355286" w:rsidRDefault="00707854" w:rsidP="00F355F4">
            <w:pPr>
              <w:spacing w:line="240" w:lineRule="auto"/>
              <w:ind w:right="-74"/>
              <w:jc w:val="center"/>
              <w:rPr>
                <w:rFonts w:cs="Arial"/>
                <w:sz w:val="16"/>
                <w:szCs w:val="16"/>
              </w:rPr>
            </w:pPr>
            <w:r w:rsidRPr="00355286">
              <w:rPr>
                <w:rFonts w:cs="Arial"/>
                <w:sz w:val="16"/>
                <w:szCs w:val="16"/>
              </w:rPr>
              <w:t>-</w:t>
            </w:r>
          </w:p>
        </w:tc>
        <w:tc>
          <w:tcPr>
            <w:tcW w:w="1159" w:type="dxa"/>
            <w:shd w:val="clear" w:color="auto" w:fill="auto"/>
            <w:vAlign w:val="bottom"/>
          </w:tcPr>
          <w:p w14:paraId="119583B7" w14:textId="4B5111F0"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83</w:t>
            </w:r>
            <w:r w:rsidRPr="00355286">
              <w:rPr>
                <w:rFonts w:ascii="Arial" w:hAnsi="Arial" w:cs="Arial"/>
                <w:b w:val="0"/>
                <w:bCs w:val="0"/>
                <w:sz w:val="16"/>
                <w:szCs w:val="16"/>
              </w:rPr>
              <w:t>.</w:t>
            </w:r>
            <w:r w:rsidR="002B26ED" w:rsidRPr="00355286">
              <w:rPr>
                <w:rFonts w:ascii="Arial" w:hAnsi="Arial" w:cs="Arial"/>
                <w:b w:val="0"/>
                <w:bCs w:val="0"/>
                <w:sz w:val="16"/>
                <w:szCs w:val="16"/>
                <w:lang w:val="en-GB"/>
              </w:rPr>
              <w:t>52</w:t>
            </w:r>
            <w:r w:rsidRPr="00355286">
              <w:rPr>
                <w:rFonts w:ascii="Arial" w:hAnsi="Arial" w:cs="Arial"/>
                <w:b w:val="0"/>
                <w:bCs w:val="0"/>
                <w:sz w:val="16"/>
                <w:szCs w:val="16"/>
              </w:rPr>
              <w:t>)</w:t>
            </w:r>
          </w:p>
        </w:tc>
        <w:tc>
          <w:tcPr>
            <w:tcW w:w="1160" w:type="dxa"/>
            <w:shd w:val="clear" w:color="auto" w:fill="auto"/>
            <w:vAlign w:val="bottom"/>
          </w:tcPr>
          <w:p w14:paraId="2FEAB157" w14:textId="321FC535"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198</w:t>
            </w:r>
            <w:r w:rsidRPr="00355286">
              <w:rPr>
                <w:rFonts w:ascii="Arial" w:hAnsi="Arial" w:cs="Arial"/>
                <w:b w:val="0"/>
                <w:bCs w:val="0"/>
                <w:sz w:val="16"/>
                <w:szCs w:val="16"/>
              </w:rPr>
              <w:t>.</w:t>
            </w:r>
            <w:r w:rsidR="002B26ED" w:rsidRPr="00355286">
              <w:rPr>
                <w:rFonts w:ascii="Arial" w:hAnsi="Arial" w:cs="Arial"/>
                <w:b w:val="0"/>
                <w:bCs w:val="0"/>
                <w:sz w:val="16"/>
                <w:szCs w:val="16"/>
                <w:lang w:val="en-GB"/>
              </w:rPr>
              <w:t>60</w:t>
            </w:r>
            <w:r w:rsidRPr="00355286">
              <w:rPr>
                <w:rFonts w:ascii="Arial" w:hAnsi="Arial" w:cs="Arial"/>
                <w:b w:val="0"/>
                <w:bCs w:val="0"/>
                <w:sz w:val="16"/>
                <w:szCs w:val="16"/>
              </w:rPr>
              <w:t>)</w:t>
            </w:r>
          </w:p>
        </w:tc>
        <w:tc>
          <w:tcPr>
            <w:tcW w:w="1160" w:type="dxa"/>
            <w:shd w:val="clear" w:color="auto" w:fill="auto"/>
            <w:vAlign w:val="bottom"/>
          </w:tcPr>
          <w:p w14:paraId="59A21060" w14:textId="65952D05"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w:t>
            </w:r>
            <w:r w:rsidRPr="00355286">
              <w:rPr>
                <w:rFonts w:ascii="Arial" w:hAnsi="Arial" w:cs="Arial"/>
                <w:b w:val="0"/>
                <w:bCs w:val="0"/>
                <w:sz w:val="16"/>
                <w:szCs w:val="16"/>
              </w:rPr>
              <w:t>.</w:t>
            </w:r>
            <w:r w:rsidR="002B26ED" w:rsidRPr="00355286">
              <w:rPr>
                <w:rFonts w:ascii="Arial" w:hAnsi="Arial" w:cs="Arial"/>
                <w:b w:val="0"/>
                <w:bCs w:val="0"/>
                <w:sz w:val="16"/>
                <w:szCs w:val="16"/>
                <w:lang w:val="en-GB"/>
              </w:rPr>
              <w:t>06</w:t>
            </w:r>
            <w:r w:rsidRPr="00355286">
              <w:rPr>
                <w:rFonts w:ascii="Arial" w:hAnsi="Arial" w:cs="Arial"/>
                <w:b w:val="0"/>
                <w:bCs w:val="0"/>
                <w:sz w:val="16"/>
                <w:szCs w:val="16"/>
              </w:rPr>
              <w:t>)</w:t>
            </w:r>
          </w:p>
        </w:tc>
        <w:tc>
          <w:tcPr>
            <w:tcW w:w="1160" w:type="dxa"/>
            <w:shd w:val="clear" w:color="auto" w:fill="auto"/>
            <w:vAlign w:val="bottom"/>
          </w:tcPr>
          <w:p w14:paraId="395B0E70" w14:textId="6A82B9B5" w:rsidR="00C41761" w:rsidRPr="00355286" w:rsidRDefault="00707854" w:rsidP="00F355F4">
            <w:pPr>
              <w:spacing w:line="240" w:lineRule="auto"/>
              <w:ind w:right="-74"/>
              <w:jc w:val="right"/>
              <w:rPr>
                <w:rFonts w:cs="Arial"/>
                <w:sz w:val="16"/>
                <w:szCs w:val="16"/>
                <w:lang w:val="en-US"/>
              </w:rPr>
            </w:pPr>
            <w:r w:rsidRPr="00355286">
              <w:rPr>
                <w:rFonts w:cs="Arial"/>
                <w:sz w:val="16"/>
                <w:szCs w:val="16"/>
                <w:lang w:val="en-US"/>
              </w:rPr>
              <w:t>(</w:t>
            </w:r>
            <w:r w:rsidR="002B26ED" w:rsidRPr="00355286">
              <w:rPr>
                <w:rFonts w:cs="Arial"/>
                <w:sz w:val="16"/>
                <w:szCs w:val="16"/>
              </w:rPr>
              <w:t>16</w:t>
            </w:r>
            <w:r w:rsidRPr="00355286">
              <w:rPr>
                <w:rFonts w:cs="Arial"/>
                <w:sz w:val="16"/>
                <w:szCs w:val="16"/>
                <w:lang w:val="en-US"/>
              </w:rPr>
              <w:t>.</w:t>
            </w:r>
            <w:r w:rsidR="002B26ED" w:rsidRPr="00355286">
              <w:rPr>
                <w:rFonts w:cs="Arial"/>
                <w:sz w:val="16"/>
                <w:szCs w:val="16"/>
              </w:rPr>
              <w:t>85</w:t>
            </w:r>
            <w:r w:rsidRPr="00355286">
              <w:rPr>
                <w:rFonts w:cs="Arial"/>
                <w:sz w:val="16"/>
                <w:szCs w:val="16"/>
                <w:lang w:val="en-US"/>
              </w:rPr>
              <w:t>)</w:t>
            </w:r>
          </w:p>
        </w:tc>
        <w:tc>
          <w:tcPr>
            <w:tcW w:w="1159" w:type="dxa"/>
            <w:shd w:val="clear" w:color="auto" w:fill="auto"/>
            <w:vAlign w:val="bottom"/>
          </w:tcPr>
          <w:p w14:paraId="7545B72D" w14:textId="32F12991"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6</w:t>
            </w:r>
            <w:r w:rsidRPr="00355286">
              <w:rPr>
                <w:rFonts w:ascii="Arial" w:hAnsi="Arial" w:cs="Arial"/>
                <w:b w:val="0"/>
                <w:bCs w:val="0"/>
                <w:sz w:val="16"/>
                <w:szCs w:val="16"/>
              </w:rPr>
              <w:t>.</w:t>
            </w:r>
            <w:r w:rsidR="002B26ED" w:rsidRPr="00355286">
              <w:rPr>
                <w:rFonts w:ascii="Arial" w:hAnsi="Arial" w:cs="Arial"/>
                <w:b w:val="0"/>
                <w:bCs w:val="0"/>
                <w:sz w:val="16"/>
                <w:szCs w:val="16"/>
                <w:lang w:val="en-GB"/>
              </w:rPr>
              <w:t>52</w:t>
            </w:r>
            <w:r w:rsidRPr="00355286">
              <w:rPr>
                <w:rFonts w:ascii="Arial" w:hAnsi="Arial" w:cs="Arial"/>
                <w:b w:val="0"/>
                <w:bCs w:val="0"/>
                <w:sz w:val="16"/>
                <w:szCs w:val="16"/>
              </w:rPr>
              <w:t>)</w:t>
            </w:r>
          </w:p>
        </w:tc>
        <w:tc>
          <w:tcPr>
            <w:tcW w:w="1160" w:type="dxa"/>
            <w:tcBorders>
              <w:right w:val="nil"/>
            </w:tcBorders>
            <w:shd w:val="clear" w:color="auto" w:fill="auto"/>
            <w:vAlign w:val="bottom"/>
          </w:tcPr>
          <w:p w14:paraId="0E91270C" w14:textId="27195217" w:rsidR="00C41761" w:rsidRPr="00355286" w:rsidRDefault="00707854" w:rsidP="00F355F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160" w:type="dxa"/>
            <w:tcBorders>
              <w:left w:val="nil"/>
            </w:tcBorders>
            <w:shd w:val="clear" w:color="auto" w:fill="auto"/>
            <w:vAlign w:val="bottom"/>
          </w:tcPr>
          <w:p w14:paraId="7193A7D6" w14:textId="4F851486"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220</w:t>
            </w:r>
            <w:r w:rsidRPr="00355286">
              <w:rPr>
                <w:rFonts w:ascii="Arial" w:hAnsi="Arial" w:cs="Arial"/>
                <w:b w:val="0"/>
                <w:bCs w:val="0"/>
                <w:sz w:val="16"/>
                <w:szCs w:val="16"/>
              </w:rPr>
              <w:t>.</w:t>
            </w:r>
            <w:r w:rsidR="002B26ED" w:rsidRPr="00355286">
              <w:rPr>
                <w:rFonts w:ascii="Arial" w:hAnsi="Arial" w:cs="Arial"/>
                <w:b w:val="0"/>
                <w:bCs w:val="0"/>
                <w:sz w:val="16"/>
                <w:szCs w:val="16"/>
                <w:lang w:val="en-GB"/>
              </w:rPr>
              <w:t>69</w:t>
            </w:r>
            <w:r w:rsidRPr="00355286">
              <w:rPr>
                <w:rFonts w:ascii="Arial" w:hAnsi="Arial" w:cs="Arial"/>
                <w:b w:val="0"/>
                <w:bCs w:val="0"/>
                <w:sz w:val="16"/>
                <w:szCs w:val="16"/>
              </w:rPr>
              <w:t>)</w:t>
            </w:r>
          </w:p>
        </w:tc>
        <w:tc>
          <w:tcPr>
            <w:tcW w:w="1160" w:type="dxa"/>
            <w:shd w:val="clear" w:color="auto" w:fill="auto"/>
            <w:vAlign w:val="bottom"/>
          </w:tcPr>
          <w:p w14:paraId="489AAA96" w14:textId="731C7524" w:rsidR="00C41761" w:rsidRPr="00355286" w:rsidRDefault="00EB3B53"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575</w:t>
            </w:r>
            <w:r w:rsidRPr="00355286">
              <w:rPr>
                <w:rFonts w:ascii="Arial" w:hAnsi="Arial" w:cs="Arial"/>
                <w:b w:val="0"/>
                <w:bCs w:val="0"/>
                <w:sz w:val="16"/>
                <w:szCs w:val="16"/>
              </w:rPr>
              <w:t>.</w:t>
            </w:r>
            <w:r w:rsidR="002B26ED" w:rsidRPr="00355286">
              <w:rPr>
                <w:rFonts w:ascii="Arial" w:hAnsi="Arial" w:cs="Arial"/>
                <w:b w:val="0"/>
                <w:bCs w:val="0"/>
                <w:sz w:val="16"/>
                <w:szCs w:val="16"/>
                <w:lang w:val="en-GB"/>
              </w:rPr>
              <w:t>41</w:t>
            </w:r>
            <w:r w:rsidRPr="00355286">
              <w:rPr>
                <w:rFonts w:ascii="Arial" w:hAnsi="Arial" w:cs="Arial"/>
                <w:b w:val="0"/>
                <w:bCs w:val="0"/>
                <w:sz w:val="16"/>
                <w:szCs w:val="16"/>
              </w:rPr>
              <w:t>)</w:t>
            </w:r>
          </w:p>
        </w:tc>
      </w:tr>
      <w:tr w:rsidR="00707854" w:rsidRPr="00355286" w14:paraId="52487F98" w14:textId="77777777" w:rsidTr="00792953">
        <w:trPr>
          <w:trHeight w:val="20"/>
        </w:trPr>
        <w:tc>
          <w:tcPr>
            <w:tcW w:w="2621" w:type="dxa"/>
            <w:shd w:val="clear" w:color="auto" w:fill="auto"/>
            <w:vAlign w:val="bottom"/>
          </w:tcPr>
          <w:p w14:paraId="7BDB495A" w14:textId="7EB3506D" w:rsidR="00707854" w:rsidRPr="00355286" w:rsidRDefault="00707854" w:rsidP="00F355F4">
            <w:pPr>
              <w:tabs>
                <w:tab w:val="left" w:pos="11165"/>
              </w:tabs>
              <w:spacing w:line="240" w:lineRule="auto"/>
              <w:ind w:left="-101" w:right="-108"/>
              <w:rPr>
                <w:rFonts w:cs="Arial"/>
                <w:sz w:val="16"/>
                <w:szCs w:val="16"/>
                <w:lang w:val="en-US"/>
              </w:rPr>
            </w:pPr>
            <w:r w:rsidRPr="00355286">
              <w:rPr>
                <w:rFonts w:cs="Arial"/>
                <w:sz w:val="16"/>
                <w:szCs w:val="16"/>
                <w:lang w:val="en-US"/>
              </w:rPr>
              <w:t>Dispos</w:t>
            </w:r>
            <w:r w:rsidR="006D2498" w:rsidRPr="00355286">
              <w:rPr>
                <w:rFonts w:cs="Arial"/>
                <w:sz w:val="16"/>
                <w:szCs w:val="16"/>
                <w:lang w:val="en-US"/>
              </w:rPr>
              <w:t>als</w:t>
            </w:r>
            <w:r w:rsidRPr="00355286">
              <w:rPr>
                <w:rFonts w:cs="Arial"/>
                <w:sz w:val="16"/>
                <w:szCs w:val="16"/>
                <w:lang w:val="en-US"/>
              </w:rPr>
              <w:t xml:space="preserve"> </w:t>
            </w:r>
            <w:r w:rsidR="006D2498" w:rsidRPr="00355286">
              <w:rPr>
                <w:rFonts w:cs="Arial"/>
                <w:sz w:val="16"/>
                <w:szCs w:val="16"/>
                <w:lang w:val="en-US"/>
              </w:rPr>
              <w:t>of</w:t>
            </w:r>
            <w:r w:rsidRPr="00355286">
              <w:rPr>
                <w:rFonts w:cs="Arial"/>
                <w:sz w:val="16"/>
                <w:szCs w:val="16"/>
                <w:lang w:val="en-US"/>
              </w:rPr>
              <w:t xml:space="preserve"> subsidiaries</w:t>
            </w:r>
          </w:p>
        </w:tc>
        <w:tc>
          <w:tcPr>
            <w:tcW w:w="1159" w:type="dxa"/>
            <w:gridSpan w:val="2"/>
            <w:shd w:val="clear" w:color="auto" w:fill="auto"/>
            <w:vAlign w:val="bottom"/>
          </w:tcPr>
          <w:p w14:paraId="269A0F03" w14:textId="696EDD22" w:rsidR="00707854" w:rsidRPr="00355286" w:rsidRDefault="00707854" w:rsidP="00707854">
            <w:pPr>
              <w:spacing w:line="240" w:lineRule="auto"/>
              <w:ind w:right="-74"/>
              <w:jc w:val="center"/>
              <w:rPr>
                <w:rFonts w:cs="Arial"/>
                <w:sz w:val="16"/>
                <w:szCs w:val="16"/>
                <w:lang w:val="en-US"/>
              </w:rPr>
            </w:pPr>
            <w:r w:rsidRPr="00355286">
              <w:rPr>
                <w:rFonts w:cs="Arial"/>
                <w:sz w:val="16"/>
                <w:szCs w:val="16"/>
                <w:lang w:val="en-US"/>
              </w:rPr>
              <w:t>-</w:t>
            </w:r>
          </w:p>
        </w:tc>
        <w:tc>
          <w:tcPr>
            <w:tcW w:w="1160" w:type="dxa"/>
            <w:shd w:val="clear" w:color="auto" w:fill="auto"/>
            <w:vAlign w:val="bottom"/>
          </w:tcPr>
          <w:p w14:paraId="7F3EAFBE" w14:textId="5D266214" w:rsidR="00707854" w:rsidRPr="00355286" w:rsidRDefault="00707854" w:rsidP="0070785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160" w:type="dxa"/>
            <w:shd w:val="clear" w:color="auto" w:fill="auto"/>
            <w:vAlign w:val="bottom"/>
          </w:tcPr>
          <w:p w14:paraId="22E8FB12" w14:textId="248D755B" w:rsidR="00707854" w:rsidRPr="00355286" w:rsidRDefault="00707854" w:rsidP="0070785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159" w:type="dxa"/>
            <w:shd w:val="clear" w:color="auto" w:fill="auto"/>
            <w:vAlign w:val="bottom"/>
          </w:tcPr>
          <w:p w14:paraId="5EF49C82" w14:textId="61DBE099" w:rsidR="00707854" w:rsidRPr="00355286" w:rsidRDefault="00707854" w:rsidP="0070785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160" w:type="dxa"/>
            <w:shd w:val="clear" w:color="auto" w:fill="auto"/>
            <w:vAlign w:val="bottom"/>
          </w:tcPr>
          <w:p w14:paraId="6924FF31" w14:textId="4B4444CB" w:rsidR="00707854" w:rsidRPr="00355286" w:rsidRDefault="00707854" w:rsidP="0070785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160" w:type="dxa"/>
            <w:shd w:val="clear" w:color="auto" w:fill="auto"/>
            <w:vAlign w:val="bottom"/>
          </w:tcPr>
          <w:p w14:paraId="4B5EDE15" w14:textId="74C5C8D2" w:rsidR="00707854" w:rsidRPr="00355286" w:rsidRDefault="00707854" w:rsidP="0070785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0</w:t>
            </w:r>
            <w:r w:rsidRPr="00355286">
              <w:rPr>
                <w:rFonts w:ascii="Arial" w:hAnsi="Arial" w:cs="Arial"/>
                <w:b w:val="0"/>
                <w:bCs w:val="0"/>
                <w:sz w:val="16"/>
                <w:szCs w:val="16"/>
              </w:rPr>
              <w:t>.</w:t>
            </w:r>
            <w:r w:rsidR="002B26ED" w:rsidRPr="00355286">
              <w:rPr>
                <w:rFonts w:ascii="Arial" w:hAnsi="Arial" w:cs="Arial"/>
                <w:b w:val="0"/>
                <w:bCs w:val="0"/>
                <w:sz w:val="16"/>
                <w:szCs w:val="16"/>
                <w:lang w:val="en-GB"/>
              </w:rPr>
              <w:t>59</w:t>
            </w:r>
            <w:r w:rsidRPr="00355286">
              <w:rPr>
                <w:rFonts w:ascii="Arial" w:hAnsi="Arial" w:cs="Arial"/>
                <w:b w:val="0"/>
                <w:bCs w:val="0"/>
                <w:sz w:val="16"/>
                <w:szCs w:val="16"/>
              </w:rPr>
              <w:t>)</w:t>
            </w:r>
          </w:p>
        </w:tc>
        <w:tc>
          <w:tcPr>
            <w:tcW w:w="1160" w:type="dxa"/>
            <w:shd w:val="clear" w:color="auto" w:fill="auto"/>
            <w:vAlign w:val="bottom"/>
          </w:tcPr>
          <w:p w14:paraId="117A98F5" w14:textId="20D861D0" w:rsidR="00707854" w:rsidRPr="00355286" w:rsidRDefault="00707854" w:rsidP="0070785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159" w:type="dxa"/>
            <w:shd w:val="clear" w:color="auto" w:fill="auto"/>
            <w:vAlign w:val="bottom"/>
          </w:tcPr>
          <w:p w14:paraId="274AB3DD" w14:textId="310B7CCA" w:rsidR="00707854" w:rsidRPr="00355286" w:rsidRDefault="00707854" w:rsidP="0070785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0</w:t>
            </w:r>
            <w:r w:rsidRPr="00355286">
              <w:rPr>
                <w:rFonts w:ascii="Arial" w:hAnsi="Arial" w:cs="Arial"/>
                <w:b w:val="0"/>
                <w:bCs w:val="0"/>
                <w:sz w:val="16"/>
                <w:szCs w:val="16"/>
              </w:rPr>
              <w:t>.</w:t>
            </w:r>
            <w:r w:rsidR="002B26ED" w:rsidRPr="00355286">
              <w:rPr>
                <w:rFonts w:ascii="Arial" w:hAnsi="Arial" w:cs="Arial"/>
                <w:b w:val="0"/>
                <w:bCs w:val="0"/>
                <w:sz w:val="16"/>
                <w:szCs w:val="16"/>
                <w:lang w:val="en-GB"/>
              </w:rPr>
              <w:t>04</w:t>
            </w:r>
            <w:r w:rsidRPr="00355286">
              <w:rPr>
                <w:rFonts w:ascii="Arial" w:hAnsi="Arial" w:cs="Arial"/>
                <w:b w:val="0"/>
                <w:bCs w:val="0"/>
                <w:sz w:val="16"/>
                <w:szCs w:val="16"/>
              </w:rPr>
              <w:t>)</w:t>
            </w:r>
          </w:p>
        </w:tc>
        <w:tc>
          <w:tcPr>
            <w:tcW w:w="1160" w:type="dxa"/>
            <w:tcBorders>
              <w:right w:val="nil"/>
            </w:tcBorders>
            <w:shd w:val="clear" w:color="auto" w:fill="auto"/>
            <w:vAlign w:val="bottom"/>
          </w:tcPr>
          <w:p w14:paraId="77E2FC59" w14:textId="689EBA84" w:rsidR="00707854" w:rsidRPr="00355286" w:rsidRDefault="00707854" w:rsidP="0070785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160" w:type="dxa"/>
            <w:tcBorders>
              <w:left w:val="nil"/>
            </w:tcBorders>
            <w:shd w:val="clear" w:color="auto" w:fill="auto"/>
            <w:vAlign w:val="bottom"/>
          </w:tcPr>
          <w:p w14:paraId="59F7E515" w14:textId="2C663751" w:rsidR="00707854" w:rsidRPr="00355286" w:rsidRDefault="00707854" w:rsidP="0070785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160" w:type="dxa"/>
            <w:shd w:val="clear" w:color="auto" w:fill="auto"/>
            <w:vAlign w:val="bottom"/>
          </w:tcPr>
          <w:p w14:paraId="161C2F1F" w14:textId="6ECA67A8" w:rsidR="00707854" w:rsidRPr="00355286" w:rsidRDefault="00EB3B53"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0</w:t>
            </w:r>
            <w:r w:rsidRPr="00355286">
              <w:rPr>
                <w:rFonts w:ascii="Arial" w:hAnsi="Arial" w:cs="Arial"/>
                <w:b w:val="0"/>
                <w:bCs w:val="0"/>
                <w:sz w:val="16"/>
                <w:szCs w:val="16"/>
              </w:rPr>
              <w:t>.</w:t>
            </w:r>
            <w:r w:rsidR="002B26ED" w:rsidRPr="00355286">
              <w:rPr>
                <w:rFonts w:ascii="Arial" w:hAnsi="Arial" w:cs="Arial"/>
                <w:b w:val="0"/>
                <w:bCs w:val="0"/>
                <w:sz w:val="16"/>
                <w:szCs w:val="16"/>
                <w:lang w:val="en-GB"/>
              </w:rPr>
              <w:t>63</w:t>
            </w:r>
            <w:r w:rsidRPr="00355286">
              <w:rPr>
                <w:rFonts w:ascii="Arial" w:hAnsi="Arial" w:cs="Arial"/>
                <w:b w:val="0"/>
                <w:bCs w:val="0"/>
                <w:sz w:val="16"/>
                <w:szCs w:val="16"/>
              </w:rPr>
              <w:t>)</w:t>
            </w:r>
          </w:p>
        </w:tc>
      </w:tr>
      <w:tr w:rsidR="00271462" w:rsidRPr="00355286" w14:paraId="0D8C4D1E" w14:textId="77777777" w:rsidTr="00792953">
        <w:trPr>
          <w:trHeight w:val="20"/>
        </w:trPr>
        <w:tc>
          <w:tcPr>
            <w:tcW w:w="2621" w:type="dxa"/>
            <w:shd w:val="clear" w:color="auto" w:fill="auto"/>
            <w:vAlign w:val="bottom"/>
          </w:tcPr>
          <w:p w14:paraId="3E01F969" w14:textId="77777777" w:rsidR="00C41761" w:rsidRPr="00355286" w:rsidRDefault="00C41761" w:rsidP="00F355F4">
            <w:pPr>
              <w:tabs>
                <w:tab w:val="left" w:pos="11165"/>
              </w:tabs>
              <w:spacing w:line="240" w:lineRule="auto"/>
              <w:ind w:left="-101" w:right="-108"/>
              <w:rPr>
                <w:rFonts w:cs="Arial"/>
                <w:sz w:val="16"/>
                <w:szCs w:val="16"/>
              </w:rPr>
            </w:pPr>
            <w:r w:rsidRPr="00355286">
              <w:rPr>
                <w:rFonts w:cs="Arial"/>
                <w:sz w:val="16"/>
                <w:szCs w:val="16"/>
                <w:lang w:val="en-US"/>
              </w:rPr>
              <w:t>Adjustments/reclassifications</w:t>
            </w:r>
          </w:p>
        </w:tc>
        <w:tc>
          <w:tcPr>
            <w:tcW w:w="1159" w:type="dxa"/>
            <w:gridSpan w:val="2"/>
            <w:shd w:val="clear" w:color="auto" w:fill="auto"/>
            <w:vAlign w:val="bottom"/>
          </w:tcPr>
          <w:p w14:paraId="6CCA0E94" w14:textId="62005C83" w:rsidR="00C41761" w:rsidRPr="00355286" w:rsidRDefault="002B26ED" w:rsidP="00F355F4">
            <w:pPr>
              <w:spacing w:line="240" w:lineRule="auto"/>
              <w:ind w:right="-74"/>
              <w:jc w:val="right"/>
              <w:rPr>
                <w:rFonts w:cs="Arial"/>
                <w:sz w:val="16"/>
                <w:szCs w:val="16"/>
                <w:lang w:val="en-US"/>
              </w:rPr>
            </w:pPr>
            <w:r w:rsidRPr="00355286">
              <w:rPr>
                <w:rFonts w:cs="Arial"/>
                <w:sz w:val="16"/>
                <w:szCs w:val="16"/>
              </w:rPr>
              <w:t>10</w:t>
            </w:r>
            <w:r w:rsidR="00752F54" w:rsidRPr="00355286">
              <w:rPr>
                <w:rFonts w:cs="Arial"/>
                <w:sz w:val="16"/>
                <w:szCs w:val="16"/>
                <w:lang w:val="en-US"/>
              </w:rPr>
              <w:t>.</w:t>
            </w:r>
            <w:r w:rsidRPr="00355286">
              <w:rPr>
                <w:rFonts w:cs="Arial"/>
                <w:sz w:val="16"/>
                <w:szCs w:val="16"/>
              </w:rPr>
              <w:t>60</w:t>
            </w:r>
          </w:p>
        </w:tc>
        <w:tc>
          <w:tcPr>
            <w:tcW w:w="1160" w:type="dxa"/>
            <w:shd w:val="clear" w:color="auto" w:fill="auto"/>
            <w:vAlign w:val="bottom"/>
          </w:tcPr>
          <w:p w14:paraId="1E9E3103" w14:textId="0028F22D"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191</w:t>
            </w:r>
            <w:r w:rsidR="00752F54" w:rsidRPr="00355286">
              <w:rPr>
                <w:rFonts w:ascii="Arial" w:hAnsi="Arial" w:cs="Arial"/>
                <w:b w:val="0"/>
                <w:bCs w:val="0"/>
                <w:sz w:val="16"/>
                <w:szCs w:val="16"/>
              </w:rPr>
              <w:t>.</w:t>
            </w:r>
            <w:r w:rsidRPr="00355286">
              <w:rPr>
                <w:rFonts w:ascii="Arial" w:hAnsi="Arial" w:cs="Arial"/>
                <w:b w:val="0"/>
                <w:bCs w:val="0"/>
                <w:sz w:val="16"/>
                <w:szCs w:val="16"/>
                <w:lang w:val="en-GB"/>
              </w:rPr>
              <w:t>75</w:t>
            </w:r>
          </w:p>
        </w:tc>
        <w:tc>
          <w:tcPr>
            <w:tcW w:w="1160" w:type="dxa"/>
            <w:shd w:val="clear" w:color="auto" w:fill="auto"/>
            <w:vAlign w:val="bottom"/>
          </w:tcPr>
          <w:p w14:paraId="35CB13A3" w14:textId="17547890" w:rsidR="00C41761" w:rsidRPr="00355286" w:rsidRDefault="00752F54" w:rsidP="00F355F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159" w:type="dxa"/>
            <w:shd w:val="clear" w:color="auto" w:fill="auto"/>
            <w:vAlign w:val="bottom"/>
          </w:tcPr>
          <w:p w14:paraId="4ABD1BFF" w14:textId="136F7C88"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36</w:t>
            </w:r>
            <w:r w:rsidR="002D1F64" w:rsidRPr="00355286">
              <w:rPr>
                <w:rFonts w:ascii="Arial" w:hAnsi="Arial" w:cs="Arial"/>
                <w:b w:val="0"/>
                <w:bCs w:val="0"/>
                <w:sz w:val="16"/>
                <w:szCs w:val="16"/>
              </w:rPr>
              <w:t>,</w:t>
            </w:r>
            <w:r w:rsidRPr="00355286">
              <w:rPr>
                <w:rFonts w:ascii="Arial" w:hAnsi="Arial" w:cs="Arial"/>
                <w:b w:val="0"/>
                <w:bCs w:val="0"/>
                <w:sz w:val="16"/>
                <w:szCs w:val="16"/>
                <w:lang w:val="en-GB"/>
              </w:rPr>
              <w:t>054</w:t>
            </w:r>
            <w:r w:rsidR="002D1F64" w:rsidRPr="00355286">
              <w:rPr>
                <w:rFonts w:ascii="Arial" w:hAnsi="Arial" w:cs="Arial"/>
                <w:b w:val="0"/>
                <w:bCs w:val="0"/>
                <w:sz w:val="16"/>
                <w:szCs w:val="16"/>
              </w:rPr>
              <w:t>.</w:t>
            </w:r>
            <w:r w:rsidRPr="00355286">
              <w:rPr>
                <w:rFonts w:ascii="Arial" w:hAnsi="Arial" w:cs="Arial"/>
                <w:b w:val="0"/>
                <w:bCs w:val="0"/>
                <w:sz w:val="16"/>
                <w:szCs w:val="16"/>
                <w:lang w:val="en-GB"/>
              </w:rPr>
              <w:t>80</w:t>
            </w:r>
          </w:p>
        </w:tc>
        <w:tc>
          <w:tcPr>
            <w:tcW w:w="1160" w:type="dxa"/>
            <w:shd w:val="clear" w:color="auto" w:fill="auto"/>
            <w:vAlign w:val="bottom"/>
          </w:tcPr>
          <w:p w14:paraId="53E7DFED" w14:textId="63586916"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3</w:t>
            </w:r>
            <w:r w:rsidR="00752F54" w:rsidRPr="00355286">
              <w:rPr>
                <w:rFonts w:ascii="Arial" w:hAnsi="Arial" w:cs="Arial"/>
                <w:b w:val="0"/>
                <w:bCs w:val="0"/>
                <w:sz w:val="16"/>
                <w:szCs w:val="16"/>
              </w:rPr>
              <w:t>,</w:t>
            </w:r>
            <w:r w:rsidRPr="00355286">
              <w:rPr>
                <w:rFonts w:ascii="Arial" w:hAnsi="Arial" w:cs="Arial"/>
                <w:b w:val="0"/>
                <w:bCs w:val="0"/>
                <w:sz w:val="16"/>
                <w:szCs w:val="16"/>
                <w:lang w:val="en-GB"/>
              </w:rPr>
              <w:t>243</w:t>
            </w:r>
            <w:r w:rsidR="00752F54" w:rsidRPr="00355286">
              <w:rPr>
                <w:rFonts w:ascii="Arial" w:hAnsi="Arial" w:cs="Arial"/>
                <w:b w:val="0"/>
                <w:bCs w:val="0"/>
                <w:sz w:val="16"/>
                <w:szCs w:val="16"/>
              </w:rPr>
              <w:t>.</w:t>
            </w:r>
            <w:r w:rsidRPr="00355286">
              <w:rPr>
                <w:rFonts w:ascii="Arial" w:hAnsi="Arial" w:cs="Arial"/>
                <w:b w:val="0"/>
                <w:bCs w:val="0"/>
                <w:sz w:val="16"/>
                <w:szCs w:val="16"/>
                <w:lang w:val="en-GB"/>
              </w:rPr>
              <w:t>66</w:t>
            </w:r>
          </w:p>
        </w:tc>
        <w:tc>
          <w:tcPr>
            <w:tcW w:w="1160" w:type="dxa"/>
            <w:shd w:val="clear" w:color="auto" w:fill="auto"/>
            <w:vAlign w:val="bottom"/>
          </w:tcPr>
          <w:p w14:paraId="01865C38" w14:textId="7CC6D482"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707854" w:rsidRPr="00355286">
              <w:rPr>
                <w:rFonts w:ascii="Arial" w:hAnsi="Arial" w:cs="Arial"/>
                <w:b w:val="0"/>
                <w:bCs w:val="0"/>
                <w:sz w:val="16"/>
                <w:szCs w:val="16"/>
              </w:rPr>
              <w:t>,</w:t>
            </w:r>
            <w:r w:rsidRPr="00355286">
              <w:rPr>
                <w:rFonts w:ascii="Arial" w:hAnsi="Arial" w:cs="Arial"/>
                <w:b w:val="0"/>
                <w:bCs w:val="0"/>
                <w:sz w:val="16"/>
                <w:szCs w:val="16"/>
                <w:lang w:val="en-GB"/>
              </w:rPr>
              <w:t>282</w:t>
            </w:r>
            <w:r w:rsidR="00707854" w:rsidRPr="00355286">
              <w:rPr>
                <w:rFonts w:ascii="Arial" w:hAnsi="Arial" w:cs="Arial"/>
                <w:b w:val="0"/>
                <w:bCs w:val="0"/>
                <w:sz w:val="16"/>
                <w:szCs w:val="16"/>
              </w:rPr>
              <w:t>.</w:t>
            </w:r>
            <w:r w:rsidRPr="00355286">
              <w:rPr>
                <w:rFonts w:ascii="Arial" w:hAnsi="Arial" w:cs="Arial"/>
                <w:b w:val="0"/>
                <w:bCs w:val="0"/>
                <w:sz w:val="16"/>
                <w:szCs w:val="16"/>
                <w:lang w:val="en-GB"/>
              </w:rPr>
              <w:t>83</w:t>
            </w:r>
          </w:p>
        </w:tc>
        <w:tc>
          <w:tcPr>
            <w:tcW w:w="1160" w:type="dxa"/>
            <w:shd w:val="clear" w:color="auto" w:fill="auto"/>
            <w:vAlign w:val="bottom"/>
          </w:tcPr>
          <w:p w14:paraId="1A8C9102" w14:textId="25829C85" w:rsidR="00C41761" w:rsidRPr="00355286" w:rsidRDefault="00707854" w:rsidP="0070785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159" w:type="dxa"/>
            <w:shd w:val="clear" w:color="auto" w:fill="auto"/>
            <w:vAlign w:val="bottom"/>
          </w:tcPr>
          <w:p w14:paraId="1DA3CA34" w14:textId="782577A4"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358</w:t>
            </w:r>
            <w:r w:rsidRPr="00355286">
              <w:rPr>
                <w:rFonts w:ascii="Arial" w:hAnsi="Arial" w:cs="Arial"/>
                <w:b w:val="0"/>
                <w:bCs w:val="0"/>
                <w:sz w:val="16"/>
                <w:szCs w:val="16"/>
              </w:rPr>
              <w:t>.</w:t>
            </w:r>
            <w:r w:rsidR="002B26ED" w:rsidRPr="00355286">
              <w:rPr>
                <w:rFonts w:ascii="Arial" w:hAnsi="Arial" w:cs="Arial"/>
                <w:b w:val="0"/>
                <w:bCs w:val="0"/>
                <w:sz w:val="16"/>
                <w:szCs w:val="16"/>
                <w:lang w:val="en-GB"/>
              </w:rPr>
              <w:t>83</w:t>
            </w:r>
            <w:r w:rsidRPr="00355286">
              <w:rPr>
                <w:rFonts w:ascii="Arial" w:hAnsi="Arial" w:cs="Arial"/>
                <w:b w:val="0"/>
                <w:bCs w:val="0"/>
                <w:sz w:val="16"/>
                <w:szCs w:val="16"/>
              </w:rPr>
              <w:t>)</w:t>
            </w:r>
          </w:p>
        </w:tc>
        <w:tc>
          <w:tcPr>
            <w:tcW w:w="1160" w:type="dxa"/>
            <w:tcBorders>
              <w:right w:val="nil"/>
            </w:tcBorders>
            <w:shd w:val="clear" w:color="auto" w:fill="auto"/>
            <w:vAlign w:val="bottom"/>
          </w:tcPr>
          <w:p w14:paraId="2F90EF04" w14:textId="7F19C773" w:rsidR="00C41761" w:rsidRPr="00355286" w:rsidRDefault="00707854" w:rsidP="0070785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160" w:type="dxa"/>
            <w:tcBorders>
              <w:left w:val="nil"/>
            </w:tcBorders>
            <w:shd w:val="clear" w:color="auto" w:fill="auto"/>
            <w:vAlign w:val="bottom"/>
          </w:tcPr>
          <w:p w14:paraId="662E3E89" w14:textId="4FEC02CE"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40</w:t>
            </w:r>
            <w:r w:rsidR="00C44062" w:rsidRPr="00355286">
              <w:rPr>
                <w:rFonts w:ascii="Arial" w:hAnsi="Arial" w:cs="Arial"/>
                <w:b w:val="0"/>
                <w:bCs w:val="0"/>
                <w:sz w:val="16"/>
                <w:szCs w:val="16"/>
              </w:rPr>
              <w:t>,</w:t>
            </w:r>
            <w:r w:rsidR="002B26ED" w:rsidRPr="00355286">
              <w:rPr>
                <w:rFonts w:ascii="Arial" w:hAnsi="Arial" w:cs="Arial"/>
                <w:b w:val="0"/>
                <w:bCs w:val="0"/>
                <w:sz w:val="16"/>
                <w:szCs w:val="16"/>
                <w:lang w:val="en-GB"/>
              </w:rPr>
              <w:t>741</w:t>
            </w:r>
            <w:r w:rsidR="002F3BAE" w:rsidRPr="00355286">
              <w:rPr>
                <w:rFonts w:ascii="Arial" w:hAnsi="Arial" w:cs="Arial"/>
                <w:b w:val="0"/>
                <w:bCs w:val="0"/>
                <w:sz w:val="16"/>
                <w:szCs w:val="16"/>
              </w:rPr>
              <w:t>.</w:t>
            </w:r>
            <w:r w:rsidR="002B26ED" w:rsidRPr="00355286">
              <w:rPr>
                <w:rFonts w:ascii="Arial" w:hAnsi="Arial" w:cs="Arial"/>
                <w:b w:val="0"/>
                <w:bCs w:val="0"/>
                <w:sz w:val="16"/>
                <w:szCs w:val="16"/>
                <w:lang w:val="en-GB"/>
              </w:rPr>
              <w:t>87</w:t>
            </w:r>
            <w:r w:rsidRPr="00355286">
              <w:rPr>
                <w:rFonts w:ascii="Arial" w:hAnsi="Arial" w:cs="Arial"/>
                <w:b w:val="0"/>
                <w:bCs w:val="0"/>
                <w:sz w:val="16"/>
                <w:szCs w:val="16"/>
              </w:rPr>
              <w:t>)</w:t>
            </w:r>
          </w:p>
        </w:tc>
        <w:tc>
          <w:tcPr>
            <w:tcW w:w="1160" w:type="dxa"/>
            <w:shd w:val="clear" w:color="auto" w:fill="auto"/>
            <w:vAlign w:val="bottom"/>
          </w:tcPr>
          <w:p w14:paraId="1721FA4E" w14:textId="05FD2014" w:rsidR="00C41761" w:rsidRPr="00355286" w:rsidRDefault="00C44062"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317</w:t>
            </w:r>
            <w:r w:rsidRPr="00355286">
              <w:rPr>
                <w:rFonts w:ascii="Arial" w:hAnsi="Arial" w:cs="Arial"/>
                <w:b w:val="0"/>
                <w:bCs w:val="0"/>
                <w:sz w:val="16"/>
                <w:szCs w:val="16"/>
              </w:rPr>
              <w:t>.</w:t>
            </w:r>
            <w:r w:rsidR="002B26ED" w:rsidRPr="00355286">
              <w:rPr>
                <w:rFonts w:ascii="Arial" w:hAnsi="Arial" w:cs="Arial"/>
                <w:b w:val="0"/>
                <w:bCs w:val="0"/>
                <w:sz w:val="16"/>
                <w:szCs w:val="16"/>
                <w:lang w:val="en-GB"/>
              </w:rPr>
              <w:t>06</w:t>
            </w:r>
            <w:r w:rsidRPr="00355286">
              <w:rPr>
                <w:rFonts w:ascii="Arial" w:hAnsi="Arial" w:cs="Arial"/>
                <w:b w:val="0"/>
                <w:bCs w:val="0"/>
                <w:sz w:val="16"/>
                <w:szCs w:val="16"/>
              </w:rPr>
              <w:t>)</w:t>
            </w:r>
          </w:p>
        </w:tc>
      </w:tr>
      <w:tr w:rsidR="00271462" w:rsidRPr="00355286" w14:paraId="29A228FB" w14:textId="77777777" w:rsidTr="00792953">
        <w:trPr>
          <w:trHeight w:val="20"/>
        </w:trPr>
        <w:tc>
          <w:tcPr>
            <w:tcW w:w="2621" w:type="dxa"/>
            <w:shd w:val="clear" w:color="auto" w:fill="auto"/>
            <w:vAlign w:val="bottom"/>
          </w:tcPr>
          <w:p w14:paraId="5A773603" w14:textId="77777777" w:rsidR="00C41761" w:rsidRPr="00355286" w:rsidRDefault="00C41761" w:rsidP="00F355F4">
            <w:pPr>
              <w:tabs>
                <w:tab w:val="left" w:pos="11165"/>
              </w:tabs>
              <w:spacing w:line="240" w:lineRule="auto"/>
              <w:ind w:left="-101" w:right="-108"/>
              <w:rPr>
                <w:rFonts w:cs="Arial"/>
                <w:sz w:val="16"/>
                <w:szCs w:val="16"/>
                <w:lang w:val="en-US"/>
              </w:rPr>
            </w:pPr>
            <w:r w:rsidRPr="00355286">
              <w:rPr>
                <w:rFonts w:cs="Arial"/>
                <w:sz w:val="16"/>
                <w:szCs w:val="16"/>
                <w:lang w:val="en-US"/>
              </w:rPr>
              <w:t>Depreciation charge</w:t>
            </w:r>
          </w:p>
        </w:tc>
        <w:tc>
          <w:tcPr>
            <w:tcW w:w="1159" w:type="dxa"/>
            <w:gridSpan w:val="2"/>
            <w:shd w:val="clear" w:color="auto" w:fill="auto"/>
            <w:vAlign w:val="bottom"/>
          </w:tcPr>
          <w:p w14:paraId="2A60012F" w14:textId="706AA752" w:rsidR="00C41761" w:rsidRPr="00355286" w:rsidRDefault="00707854" w:rsidP="00F355F4">
            <w:pPr>
              <w:spacing w:line="240" w:lineRule="auto"/>
              <w:ind w:right="-74"/>
              <w:jc w:val="center"/>
              <w:rPr>
                <w:rFonts w:cs="Arial"/>
                <w:sz w:val="16"/>
                <w:szCs w:val="16"/>
              </w:rPr>
            </w:pPr>
            <w:r w:rsidRPr="00355286">
              <w:rPr>
                <w:rFonts w:cs="Arial"/>
                <w:sz w:val="16"/>
                <w:szCs w:val="16"/>
              </w:rPr>
              <w:t>-</w:t>
            </w:r>
          </w:p>
        </w:tc>
        <w:tc>
          <w:tcPr>
            <w:tcW w:w="1160" w:type="dxa"/>
            <w:shd w:val="clear" w:color="auto" w:fill="auto"/>
            <w:vAlign w:val="bottom"/>
          </w:tcPr>
          <w:p w14:paraId="401A37B9" w14:textId="38175B2A"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246</w:t>
            </w:r>
            <w:r w:rsidRPr="00355286">
              <w:rPr>
                <w:rFonts w:ascii="Arial" w:hAnsi="Arial" w:cs="Arial"/>
                <w:b w:val="0"/>
                <w:bCs w:val="0"/>
                <w:sz w:val="16"/>
                <w:szCs w:val="16"/>
              </w:rPr>
              <w:t>.</w:t>
            </w:r>
            <w:r w:rsidR="002B26ED" w:rsidRPr="00355286">
              <w:rPr>
                <w:rFonts w:ascii="Arial" w:hAnsi="Arial" w:cs="Arial"/>
                <w:b w:val="0"/>
                <w:bCs w:val="0"/>
                <w:sz w:val="16"/>
                <w:szCs w:val="16"/>
                <w:lang w:val="en-GB"/>
              </w:rPr>
              <w:t>27</w:t>
            </w:r>
            <w:r w:rsidRPr="00355286">
              <w:rPr>
                <w:rFonts w:ascii="Arial" w:hAnsi="Arial" w:cs="Arial"/>
                <w:b w:val="0"/>
                <w:bCs w:val="0"/>
                <w:sz w:val="16"/>
                <w:szCs w:val="16"/>
              </w:rPr>
              <w:t>)</w:t>
            </w:r>
          </w:p>
        </w:tc>
        <w:tc>
          <w:tcPr>
            <w:tcW w:w="1160" w:type="dxa"/>
            <w:shd w:val="clear" w:color="auto" w:fill="auto"/>
            <w:vAlign w:val="bottom"/>
          </w:tcPr>
          <w:p w14:paraId="48D89145" w14:textId="6C69B646"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0</w:t>
            </w:r>
            <w:r w:rsidRPr="00355286">
              <w:rPr>
                <w:rFonts w:ascii="Arial" w:hAnsi="Arial" w:cs="Arial"/>
                <w:b w:val="0"/>
                <w:bCs w:val="0"/>
                <w:sz w:val="16"/>
                <w:szCs w:val="16"/>
              </w:rPr>
              <w:t>.</w:t>
            </w:r>
            <w:r w:rsidR="002B26ED" w:rsidRPr="00355286">
              <w:rPr>
                <w:rFonts w:ascii="Arial" w:hAnsi="Arial" w:cs="Arial"/>
                <w:b w:val="0"/>
                <w:bCs w:val="0"/>
                <w:sz w:val="16"/>
                <w:szCs w:val="16"/>
                <w:lang w:val="en-GB"/>
              </w:rPr>
              <w:t>02</w:t>
            </w:r>
            <w:r w:rsidRPr="00355286">
              <w:rPr>
                <w:rFonts w:ascii="Arial" w:hAnsi="Arial" w:cs="Arial"/>
                <w:b w:val="0"/>
                <w:bCs w:val="0"/>
                <w:sz w:val="16"/>
                <w:szCs w:val="16"/>
              </w:rPr>
              <w:t>)</w:t>
            </w:r>
          </w:p>
        </w:tc>
        <w:tc>
          <w:tcPr>
            <w:tcW w:w="1159" w:type="dxa"/>
            <w:shd w:val="clear" w:color="auto" w:fill="auto"/>
            <w:vAlign w:val="bottom"/>
          </w:tcPr>
          <w:p w14:paraId="3749CE79" w14:textId="1D549692"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22</w:t>
            </w:r>
            <w:r w:rsidRPr="00355286">
              <w:rPr>
                <w:rFonts w:ascii="Arial" w:hAnsi="Arial" w:cs="Arial"/>
                <w:b w:val="0"/>
                <w:bCs w:val="0"/>
                <w:sz w:val="16"/>
                <w:szCs w:val="16"/>
              </w:rPr>
              <w:t>,</w:t>
            </w:r>
            <w:r w:rsidR="002B26ED" w:rsidRPr="00355286">
              <w:rPr>
                <w:rFonts w:ascii="Arial" w:hAnsi="Arial" w:cs="Arial"/>
                <w:b w:val="0"/>
                <w:bCs w:val="0"/>
                <w:sz w:val="16"/>
                <w:szCs w:val="16"/>
                <w:lang w:val="en-GB"/>
              </w:rPr>
              <w:t>087</w:t>
            </w:r>
            <w:r w:rsidR="002D1F64" w:rsidRPr="00355286">
              <w:rPr>
                <w:rFonts w:ascii="Arial" w:hAnsi="Arial" w:cs="Arial"/>
                <w:b w:val="0"/>
                <w:bCs w:val="0"/>
                <w:sz w:val="16"/>
                <w:szCs w:val="16"/>
              </w:rPr>
              <w:t>.</w:t>
            </w:r>
            <w:r w:rsidR="002B26ED" w:rsidRPr="00355286">
              <w:rPr>
                <w:rFonts w:ascii="Arial" w:hAnsi="Arial" w:cs="Arial"/>
                <w:b w:val="0"/>
                <w:bCs w:val="0"/>
                <w:sz w:val="16"/>
                <w:szCs w:val="16"/>
                <w:lang w:val="en-GB"/>
              </w:rPr>
              <w:t>28</w:t>
            </w:r>
            <w:r w:rsidRPr="00355286">
              <w:rPr>
                <w:rFonts w:ascii="Arial" w:hAnsi="Arial" w:cs="Arial"/>
                <w:b w:val="0"/>
                <w:bCs w:val="0"/>
                <w:sz w:val="16"/>
                <w:szCs w:val="16"/>
              </w:rPr>
              <w:t>)</w:t>
            </w:r>
          </w:p>
        </w:tc>
        <w:tc>
          <w:tcPr>
            <w:tcW w:w="1160" w:type="dxa"/>
            <w:shd w:val="clear" w:color="auto" w:fill="auto"/>
            <w:vAlign w:val="bottom"/>
          </w:tcPr>
          <w:p w14:paraId="2582B999" w14:textId="6910C565"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5</w:t>
            </w:r>
            <w:r w:rsidRPr="00355286">
              <w:rPr>
                <w:rFonts w:ascii="Arial" w:hAnsi="Arial" w:cs="Arial"/>
                <w:b w:val="0"/>
                <w:bCs w:val="0"/>
                <w:sz w:val="16"/>
                <w:szCs w:val="16"/>
              </w:rPr>
              <w:t>,</w:t>
            </w:r>
            <w:r w:rsidR="002B26ED" w:rsidRPr="00355286">
              <w:rPr>
                <w:rFonts w:ascii="Arial" w:hAnsi="Arial" w:cs="Arial"/>
                <w:b w:val="0"/>
                <w:bCs w:val="0"/>
                <w:sz w:val="16"/>
                <w:szCs w:val="16"/>
                <w:lang w:val="en-GB"/>
              </w:rPr>
              <w:t>172</w:t>
            </w:r>
            <w:r w:rsidRPr="00355286">
              <w:rPr>
                <w:rFonts w:ascii="Arial" w:hAnsi="Arial" w:cs="Arial"/>
                <w:b w:val="0"/>
                <w:bCs w:val="0"/>
                <w:sz w:val="16"/>
                <w:szCs w:val="16"/>
              </w:rPr>
              <w:t>.</w:t>
            </w:r>
            <w:r w:rsidR="002B26ED" w:rsidRPr="00355286">
              <w:rPr>
                <w:rFonts w:ascii="Arial" w:hAnsi="Arial" w:cs="Arial"/>
                <w:b w:val="0"/>
                <w:bCs w:val="0"/>
                <w:sz w:val="16"/>
                <w:szCs w:val="16"/>
                <w:lang w:val="en-GB"/>
              </w:rPr>
              <w:t>30</w:t>
            </w:r>
            <w:r w:rsidRPr="00355286">
              <w:rPr>
                <w:rFonts w:ascii="Arial" w:hAnsi="Arial" w:cs="Arial"/>
                <w:b w:val="0"/>
                <w:bCs w:val="0"/>
                <w:sz w:val="16"/>
                <w:szCs w:val="16"/>
              </w:rPr>
              <w:t>)</w:t>
            </w:r>
          </w:p>
        </w:tc>
        <w:tc>
          <w:tcPr>
            <w:tcW w:w="1160" w:type="dxa"/>
            <w:shd w:val="clear" w:color="auto" w:fill="auto"/>
            <w:vAlign w:val="bottom"/>
          </w:tcPr>
          <w:p w14:paraId="2316DA8E" w14:textId="3DCC9413"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757</w:t>
            </w:r>
            <w:r w:rsidRPr="00355286">
              <w:rPr>
                <w:rFonts w:ascii="Arial" w:hAnsi="Arial" w:cs="Arial"/>
                <w:b w:val="0"/>
                <w:bCs w:val="0"/>
                <w:sz w:val="16"/>
                <w:szCs w:val="16"/>
              </w:rPr>
              <w:t>.</w:t>
            </w:r>
            <w:r w:rsidR="002B26ED" w:rsidRPr="00355286">
              <w:rPr>
                <w:rFonts w:ascii="Arial" w:hAnsi="Arial" w:cs="Arial"/>
                <w:b w:val="0"/>
                <w:bCs w:val="0"/>
                <w:sz w:val="16"/>
                <w:szCs w:val="16"/>
                <w:lang w:val="en-GB"/>
              </w:rPr>
              <w:t>94</w:t>
            </w:r>
            <w:r w:rsidRPr="00355286">
              <w:rPr>
                <w:rFonts w:ascii="Arial" w:hAnsi="Arial" w:cs="Arial"/>
                <w:b w:val="0"/>
                <w:bCs w:val="0"/>
                <w:sz w:val="16"/>
                <w:szCs w:val="16"/>
              </w:rPr>
              <w:t>)</w:t>
            </w:r>
          </w:p>
        </w:tc>
        <w:tc>
          <w:tcPr>
            <w:tcW w:w="1160" w:type="dxa"/>
            <w:shd w:val="clear" w:color="auto" w:fill="auto"/>
            <w:vAlign w:val="bottom"/>
          </w:tcPr>
          <w:p w14:paraId="3ECB475D" w14:textId="3F470788"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283</w:t>
            </w:r>
            <w:r w:rsidRPr="00355286">
              <w:rPr>
                <w:rFonts w:ascii="Arial" w:hAnsi="Arial" w:cs="Arial"/>
                <w:b w:val="0"/>
                <w:bCs w:val="0"/>
                <w:sz w:val="16"/>
                <w:szCs w:val="16"/>
              </w:rPr>
              <w:t>.</w:t>
            </w:r>
            <w:r w:rsidR="002B26ED" w:rsidRPr="00355286">
              <w:rPr>
                <w:rFonts w:ascii="Arial" w:hAnsi="Arial" w:cs="Arial"/>
                <w:b w:val="0"/>
                <w:bCs w:val="0"/>
                <w:sz w:val="16"/>
                <w:szCs w:val="16"/>
                <w:lang w:val="en-GB"/>
              </w:rPr>
              <w:t>89</w:t>
            </w:r>
            <w:r w:rsidRPr="00355286">
              <w:rPr>
                <w:rFonts w:ascii="Arial" w:hAnsi="Arial" w:cs="Arial"/>
                <w:b w:val="0"/>
                <w:bCs w:val="0"/>
                <w:sz w:val="16"/>
                <w:szCs w:val="16"/>
              </w:rPr>
              <w:t>)</w:t>
            </w:r>
          </w:p>
        </w:tc>
        <w:tc>
          <w:tcPr>
            <w:tcW w:w="1159" w:type="dxa"/>
            <w:shd w:val="clear" w:color="auto" w:fill="auto"/>
            <w:vAlign w:val="bottom"/>
          </w:tcPr>
          <w:p w14:paraId="177D8318" w14:textId="3CFCAF02"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453</w:t>
            </w:r>
            <w:r w:rsidRPr="00355286">
              <w:rPr>
                <w:rFonts w:ascii="Arial" w:hAnsi="Arial" w:cs="Arial"/>
                <w:b w:val="0"/>
                <w:bCs w:val="0"/>
                <w:sz w:val="16"/>
                <w:szCs w:val="16"/>
              </w:rPr>
              <w:t>.</w:t>
            </w:r>
            <w:r w:rsidR="002B26ED" w:rsidRPr="00355286">
              <w:rPr>
                <w:rFonts w:ascii="Arial" w:hAnsi="Arial" w:cs="Arial"/>
                <w:b w:val="0"/>
                <w:bCs w:val="0"/>
                <w:sz w:val="16"/>
                <w:szCs w:val="16"/>
                <w:lang w:val="en-GB"/>
              </w:rPr>
              <w:t>59</w:t>
            </w:r>
            <w:r w:rsidRPr="00355286">
              <w:rPr>
                <w:rFonts w:ascii="Arial" w:hAnsi="Arial" w:cs="Arial"/>
                <w:b w:val="0"/>
                <w:bCs w:val="0"/>
                <w:sz w:val="16"/>
                <w:szCs w:val="16"/>
              </w:rPr>
              <w:t>)</w:t>
            </w:r>
          </w:p>
        </w:tc>
        <w:tc>
          <w:tcPr>
            <w:tcW w:w="1160" w:type="dxa"/>
            <w:tcBorders>
              <w:right w:val="nil"/>
            </w:tcBorders>
            <w:shd w:val="clear" w:color="auto" w:fill="auto"/>
            <w:vAlign w:val="bottom"/>
          </w:tcPr>
          <w:p w14:paraId="451AEE0F" w14:textId="78AFE92D" w:rsidR="00C41761" w:rsidRPr="00355286" w:rsidRDefault="00707854" w:rsidP="00F355F4">
            <w:pPr>
              <w:spacing w:line="240" w:lineRule="auto"/>
              <w:ind w:right="-74"/>
              <w:jc w:val="right"/>
              <w:rPr>
                <w:rFonts w:cs="Arial"/>
                <w:sz w:val="16"/>
                <w:szCs w:val="16"/>
              </w:rPr>
            </w:pPr>
            <w:r w:rsidRPr="00355286">
              <w:rPr>
                <w:rFonts w:cs="Arial"/>
                <w:sz w:val="16"/>
                <w:szCs w:val="16"/>
              </w:rPr>
              <w:t>(</w:t>
            </w:r>
            <w:r w:rsidR="002B26ED" w:rsidRPr="00355286">
              <w:rPr>
                <w:rFonts w:cs="Arial"/>
                <w:sz w:val="16"/>
                <w:szCs w:val="16"/>
              </w:rPr>
              <w:t>3</w:t>
            </w:r>
            <w:r w:rsidRPr="00355286">
              <w:rPr>
                <w:rFonts w:cs="Arial"/>
                <w:sz w:val="16"/>
                <w:szCs w:val="16"/>
              </w:rPr>
              <w:t>.</w:t>
            </w:r>
            <w:r w:rsidR="002B26ED" w:rsidRPr="00355286">
              <w:rPr>
                <w:rFonts w:cs="Arial"/>
                <w:sz w:val="16"/>
                <w:szCs w:val="16"/>
              </w:rPr>
              <w:t>81</w:t>
            </w:r>
            <w:r w:rsidRPr="00355286">
              <w:rPr>
                <w:rFonts w:cs="Arial"/>
                <w:sz w:val="16"/>
                <w:szCs w:val="16"/>
              </w:rPr>
              <w:t>)</w:t>
            </w:r>
          </w:p>
        </w:tc>
        <w:tc>
          <w:tcPr>
            <w:tcW w:w="1160" w:type="dxa"/>
            <w:tcBorders>
              <w:left w:val="nil"/>
            </w:tcBorders>
            <w:shd w:val="clear" w:color="auto" w:fill="auto"/>
            <w:vAlign w:val="bottom"/>
          </w:tcPr>
          <w:p w14:paraId="352B9416" w14:textId="350BD1BF" w:rsidR="00C41761" w:rsidRPr="00355286" w:rsidRDefault="00E7478D" w:rsidP="002F3BAE">
            <w:pPr>
              <w:spacing w:line="240" w:lineRule="auto"/>
              <w:ind w:right="-74"/>
              <w:jc w:val="center"/>
              <w:rPr>
                <w:rFonts w:cs="Arial"/>
                <w:sz w:val="16"/>
                <w:szCs w:val="16"/>
              </w:rPr>
            </w:pPr>
            <w:r w:rsidRPr="00355286">
              <w:rPr>
                <w:rFonts w:cs="Arial"/>
                <w:sz w:val="16"/>
                <w:szCs w:val="16"/>
              </w:rPr>
              <w:t>-</w:t>
            </w:r>
          </w:p>
        </w:tc>
        <w:tc>
          <w:tcPr>
            <w:tcW w:w="1160" w:type="dxa"/>
            <w:shd w:val="clear" w:color="auto" w:fill="auto"/>
            <w:vAlign w:val="bottom"/>
          </w:tcPr>
          <w:p w14:paraId="63DCD347" w14:textId="616B1543" w:rsidR="00C41761" w:rsidRPr="00355286" w:rsidRDefault="00EB3B53"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29</w:t>
            </w:r>
            <w:r w:rsidRPr="00355286">
              <w:rPr>
                <w:rFonts w:ascii="Arial" w:hAnsi="Arial" w:cs="Arial"/>
                <w:b w:val="0"/>
                <w:bCs w:val="0"/>
                <w:sz w:val="16"/>
                <w:szCs w:val="16"/>
              </w:rPr>
              <w:t>,</w:t>
            </w:r>
            <w:r w:rsidR="002B26ED" w:rsidRPr="00355286">
              <w:rPr>
                <w:rFonts w:ascii="Arial" w:hAnsi="Arial" w:cs="Arial"/>
                <w:b w:val="0"/>
                <w:bCs w:val="0"/>
                <w:sz w:val="16"/>
                <w:szCs w:val="16"/>
                <w:lang w:val="en-GB"/>
              </w:rPr>
              <w:t>005</w:t>
            </w:r>
            <w:r w:rsidRPr="00355286">
              <w:rPr>
                <w:rFonts w:ascii="Arial" w:hAnsi="Arial" w:cs="Arial"/>
                <w:b w:val="0"/>
                <w:bCs w:val="0"/>
                <w:sz w:val="16"/>
                <w:szCs w:val="16"/>
              </w:rPr>
              <w:t>.</w:t>
            </w:r>
            <w:r w:rsidR="002B26ED" w:rsidRPr="00355286">
              <w:rPr>
                <w:rFonts w:ascii="Arial" w:hAnsi="Arial" w:cs="Arial"/>
                <w:b w:val="0"/>
                <w:bCs w:val="0"/>
                <w:sz w:val="16"/>
                <w:szCs w:val="16"/>
                <w:lang w:val="en-GB"/>
              </w:rPr>
              <w:t>10</w:t>
            </w:r>
            <w:r w:rsidRPr="00355286">
              <w:rPr>
                <w:rFonts w:ascii="Arial" w:hAnsi="Arial" w:cs="Arial"/>
                <w:b w:val="0"/>
                <w:bCs w:val="0"/>
                <w:sz w:val="16"/>
                <w:szCs w:val="16"/>
              </w:rPr>
              <w:t>)</w:t>
            </w:r>
          </w:p>
        </w:tc>
      </w:tr>
      <w:tr w:rsidR="00271462" w:rsidRPr="00355286" w14:paraId="7964DA9E" w14:textId="77777777" w:rsidTr="00792953">
        <w:trPr>
          <w:trHeight w:val="20"/>
        </w:trPr>
        <w:tc>
          <w:tcPr>
            <w:tcW w:w="2621" w:type="dxa"/>
            <w:shd w:val="clear" w:color="auto" w:fill="auto"/>
            <w:vAlign w:val="bottom"/>
          </w:tcPr>
          <w:p w14:paraId="4D0AE506" w14:textId="77777777" w:rsidR="00C41761" w:rsidRPr="00355286" w:rsidRDefault="00C41761" w:rsidP="00F355F4">
            <w:pPr>
              <w:tabs>
                <w:tab w:val="left" w:pos="11165"/>
              </w:tabs>
              <w:spacing w:line="240" w:lineRule="auto"/>
              <w:ind w:left="-101" w:right="-108"/>
              <w:rPr>
                <w:rFonts w:cs="Arial"/>
                <w:sz w:val="16"/>
                <w:szCs w:val="16"/>
                <w:lang w:val="en-US"/>
              </w:rPr>
            </w:pPr>
            <w:r w:rsidRPr="00355286">
              <w:rPr>
                <w:rFonts w:cs="Arial"/>
                <w:sz w:val="16"/>
                <w:szCs w:val="16"/>
                <w:lang w:val="en-US"/>
              </w:rPr>
              <w:t>Impairment/retirement</w:t>
            </w:r>
          </w:p>
        </w:tc>
        <w:tc>
          <w:tcPr>
            <w:tcW w:w="1159" w:type="dxa"/>
            <w:gridSpan w:val="2"/>
            <w:tcBorders>
              <w:bottom w:val="single" w:sz="4" w:space="0" w:color="auto"/>
            </w:tcBorders>
            <w:shd w:val="clear" w:color="auto" w:fill="auto"/>
            <w:vAlign w:val="bottom"/>
          </w:tcPr>
          <w:p w14:paraId="3600E7BB" w14:textId="46A1F66A" w:rsidR="00C41761" w:rsidRPr="00355286" w:rsidRDefault="00707854" w:rsidP="00F355F4">
            <w:pPr>
              <w:spacing w:line="240" w:lineRule="auto"/>
              <w:ind w:right="-74"/>
              <w:jc w:val="center"/>
              <w:rPr>
                <w:rFonts w:cs="Arial"/>
                <w:sz w:val="16"/>
                <w:szCs w:val="16"/>
              </w:rPr>
            </w:pPr>
            <w:r w:rsidRPr="00355286">
              <w:rPr>
                <w:rFonts w:cs="Arial"/>
                <w:sz w:val="16"/>
                <w:szCs w:val="16"/>
              </w:rPr>
              <w:t>-</w:t>
            </w:r>
          </w:p>
        </w:tc>
        <w:tc>
          <w:tcPr>
            <w:tcW w:w="1160" w:type="dxa"/>
            <w:tcBorders>
              <w:bottom w:val="single" w:sz="4" w:space="0" w:color="auto"/>
            </w:tcBorders>
            <w:shd w:val="clear" w:color="auto" w:fill="auto"/>
            <w:vAlign w:val="bottom"/>
          </w:tcPr>
          <w:p w14:paraId="5BC6AE86" w14:textId="49E08389"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0</w:t>
            </w:r>
            <w:r w:rsidRPr="00355286">
              <w:rPr>
                <w:rFonts w:ascii="Arial" w:hAnsi="Arial" w:cs="Arial"/>
                <w:b w:val="0"/>
                <w:bCs w:val="0"/>
                <w:sz w:val="16"/>
                <w:szCs w:val="16"/>
              </w:rPr>
              <w:t>.</w:t>
            </w:r>
            <w:r w:rsidR="002B26ED" w:rsidRPr="00355286">
              <w:rPr>
                <w:rFonts w:ascii="Arial" w:hAnsi="Arial" w:cs="Arial"/>
                <w:b w:val="0"/>
                <w:bCs w:val="0"/>
                <w:sz w:val="16"/>
                <w:szCs w:val="16"/>
                <w:lang w:val="en-GB"/>
              </w:rPr>
              <w:t>22</w:t>
            </w:r>
            <w:r w:rsidRPr="00355286">
              <w:rPr>
                <w:rFonts w:ascii="Arial" w:hAnsi="Arial" w:cs="Arial"/>
                <w:b w:val="0"/>
                <w:bCs w:val="0"/>
                <w:sz w:val="16"/>
                <w:szCs w:val="16"/>
              </w:rPr>
              <w:t>)</w:t>
            </w:r>
          </w:p>
        </w:tc>
        <w:tc>
          <w:tcPr>
            <w:tcW w:w="1160" w:type="dxa"/>
            <w:tcBorders>
              <w:bottom w:val="single" w:sz="4" w:space="0" w:color="auto"/>
            </w:tcBorders>
            <w:shd w:val="clear" w:color="auto" w:fill="auto"/>
            <w:vAlign w:val="bottom"/>
          </w:tcPr>
          <w:p w14:paraId="7022305B" w14:textId="29EFDF60" w:rsidR="00C41761" w:rsidRPr="00355286" w:rsidRDefault="00707854" w:rsidP="00F355F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159" w:type="dxa"/>
            <w:tcBorders>
              <w:bottom w:val="single" w:sz="4" w:space="0" w:color="auto"/>
            </w:tcBorders>
            <w:shd w:val="clear" w:color="auto" w:fill="auto"/>
            <w:vAlign w:val="bottom"/>
          </w:tcPr>
          <w:p w14:paraId="6AA5FF8D" w14:textId="5609DC63"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10</w:t>
            </w:r>
            <w:r w:rsidRPr="00355286">
              <w:rPr>
                <w:rFonts w:ascii="Arial" w:hAnsi="Arial" w:cs="Arial"/>
                <w:b w:val="0"/>
                <w:bCs w:val="0"/>
                <w:sz w:val="16"/>
                <w:szCs w:val="16"/>
              </w:rPr>
              <w:t>,</w:t>
            </w:r>
            <w:r w:rsidR="002B26ED" w:rsidRPr="00355286">
              <w:rPr>
                <w:rFonts w:ascii="Arial" w:hAnsi="Arial" w:cs="Arial"/>
                <w:b w:val="0"/>
                <w:bCs w:val="0"/>
                <w:sz w:val="16"/>
                <w:szCs w:val="16"/>
                <w:lang w:val="en-GB"/>
              </w:rPr>
              <w:t>708</w:t>
            </w:r>
            <w:r w:rsidR="002D1F64" w:rsidRPr="00355286">
              <w:rPr>
                <w:rFonts w:ascii="Arial" w:hAnsi="Arial" w:cs="Arial"/>
                <w:b w:val="0"/>
                <w:bCs w:val="0"/>
                <w:sz w:val="16"/>
                <w:szCs w:val="16"/>
              </w:rPr>
              <w:t>.</w:t>
            </w:r>
            <w:r w:rsidR="002B26ED" w:rsidRPr="00355286">
              <w:rPr>
                <w:rFonts w:ascii="Arial" w:hAnsi="Arial" w:cs="Arial"/>
                <w:b w:val="0"/>
                <w:bCs w:val="0"/>
                <w:sz w:val="16"/>
                <w:szCs w:val="16"/>
                <w:lang w:val="en-GB"/>
              </w:rPr>
              <w:t>57</w:t>
            </w:r>
            <w:r w:rsidRPr="00355286">
              <w:rPr>
                <w:rFonts w:ascii="Arial" w:hAnsi="Arial" w:cs="Arial"/>
                <w:b w:val="0"/>
                <w:bCs w:val="0"/>
                <w:sz w:val="16"/>
                <w:szCs w:val="16"/>
              </w:rPr>
              <w:t>)</w:t>
            </w:r>
          </w:p>
        </w:tc>
        <w:tc>
          <w:tcPr>
            <w:tcW w:w="1160" w:type="dxa"/>
            <w:tcBorders>
              <w:bottom w:val="single" w:sz="4" w:space="0" w:color="auto"/>
            </w:tcBorders>
            <w:shd w:val="clear" w:color="auto" w:fill="auto"/>
            <w:vAlign w:val="bottom"/>
          </w:tcPr>
          <w:p w14:paraId="7D49C505" w14:textId="417DA9B8"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637</w:t>
            </w:r>
            <w:r w:rsidRPr="00355286">
              <w:rPr>
                <w:rFonts w:ascii="Arial" w:hAnsi="Arial" w:cs="Arial"/>
                <w:b w:val="0"/>
                <w:bCs w:val="0"/>
                <w:sz w:val="16"/>
                <w:szCs w:val="16"/>
              </w:rPr>
              <w:t>.</w:t>
            </w:r>
            <w:r w:rsidR="002B26ED" w:rsidRPr="00355286">
              <w:rPr>
                <w:rFonts w:ascii="Arial" w:hAnsi="Arial" w:cs="Arial"/>
                <w:b w:val="0"/>
                <w:bCs w:val="0"/>
                <w:sz w:val="16"/>
                <w:szCs w:val="16"/>
                <w:lang w:val="en-GB"/>
              </w:rPr>
              <w:t>01</w:t>
            </w:r>
            <w:r w:rsidRPr="00355286">
              <w:rPr>
                <w:rFonts w:ascii="Arial" w:hAnsi="Arial" w:cs="Arial"/>
                <w:b w:val="0"/>
                <w:bCs w:val="0"/>
                <w:sz w:val="16"/>
                <w:szCs w:val="16"/>
              </w:rPr>
              <w:t>)</w:t>
            </w:r>
          </w:p>
        </w:tc>
        <w:tc>
          <w:tcPr>
            <w:tcW w:w="1160" w:type="dxa"/>
            <w:tcBorders>
              <w:bottom w:val="single" w:sz="4" w:space="0" w:color="auto"/>
            </w:tcBorders>
            <w:shd w:val="clear" w:color="auto" w:fill="auto"/>
            <w:vAlign w:val="bottom"/>
          </w:tcPr>
          <w:p w14:paraId="12185A3D" w14:textId="7BAEB149"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0</w:t>
            </w:r>
            <w:r w:rsidRPr="00355286">
              <w:rPr>
                <w:rFonts w:ascii="Arial" w:hAnsi="Arial" w:cs="Arial"/>
                <w:b w:val="0"/>
                <w:bCs w:val="0"/>
                <w:sz w:val="16"/>
                <w:szCs w:val="16"/>
              </w:rPr>
              <w:t>.</w:t>
            </w:r>
            <w:r w:rsidR="002B26ED" w:rsidRPr="00355286">
              <w:rPr>
                <w:rFonts w:ascii="Arial" w:hAnsi="Arial" w:cs="Arial"/>
                <w:b w:val="0"/>
                <w:bCs w:val="0"/>
                <w:sz w:val="16"/>
                <w:szCs w:val="16"/>
                <w:lang w:val="en-GB"/>
              </w:rPr>
              <w:t>34</w:t>
            </w:r>
            <w:r w:rsidRPr="00355286">
              <w:rPr>
                <w:rFonts w:ascii="Arial" w:hAnsi="Arial" w:cs="Arial"/>
                <w:b w:val="0"/>
                <w:bCs w:val="0"/>
                <w:sz w:val="16"/>
                <w:szCs w:val="16"/>
              </w:rPr>
              <w:t>)</w:t>
            </w:r>
          </w:p>
        </w:tc>
        <w:tc>
          <w:tcPr>
            <w:tcW w:w="1160" w:type="dxa"/>
            <w:tcBorders>
              <w:bottom w:val="single" w:sz="4" w:space="0" w:color="auto"/>
            </w:tcBorders>
            <w:shd w:val="clear" w:color="auto" w:fill="auto"/>
            <w:vAlign w:val="bottom"/>
          </w:tcPr>
          <w:p w14:paraId="4B4A8EBB" w14:textId="18138CB9" w:rsidR="00C41761" w:rsidRPr="00355286" w:rsidRDefault="00707854" w:rsidP="00F355F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159" w:type="dxa"/>
            <w:tcBorders>
              <w:bottom w:val="single" w:sz="4" w:space="0" w:color="auto"/>
            </w:tcBorders>
            <w:shd w:val="clear" w:color="auto" w:fill="auto"/>
            <w:vAlign w:val="bottom"/>
          </w:tcPr>
          <w:p w14:paraId="06527B19" w14:textId="24E9BFE4"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15</w:t>
            </w:r>
            <w:r w:rsidRPr="00355286">
              <w:rPr>
                <w:rFonts w:ascii="Arial" w:hAnsi="Arial" w:cs="Arial"/>
                <w:b w:val="0"/>
                <w:bCs w:val="0"/>
                <w:sz w:val="16"/>
                <w:szCs w:val="16"/>
              </w:rPr>
              <w:t>.</w:t>
            </w:r>
            <w:r w:rsidR="002B26ED" w:rsidRPr="00355286">
              <w:rPr>
                <w:rFonts w:ascii="Arial" w:hAnsi="Arial" w:cs="Arial"/>
                <w:b w:val="0"/>
                <w:bCs w:val="0"/>
                <w:sz w:val="16"/>
                <w:szCs w:val="16"/>
                <w:lang w:val="en-GB"/>
              </w:rPr>
              <w:t>77</w:t>
            </w:r>
            <w:r w:rsidRPr="00355286">
              <w:rPr>
                <w:rFonts w:ascii="Arial" w:hAnsi="Arial" w:cs="Arial"/>
                <w:b w:val="0"/>
                <w:bCs w:val="0"/>
                <w:sz w:val="16"/>
                <w:szCs w:val="16"/>
              </w:rPr>
              <w:t>)</w:t>
            </w:r>
          </w:p>
        </w:tc>
        <w:tc>
          <w:tcPr>
            <w:tcW w:w="1160" w:type="dxa"/>
            <w:tcBorders>
              <w:bottom w:val="single" w:sz="4" w:space="0" w:color="auto"/>
              <w:right w:val="nil"/>
            </w:tcBorders>
            <w:shd w:val="clear" w:color="auto" w:fill="auto"/>
            <w:vAlign w:val="bottom"/>
          </w:tcPr>
          <w:p w14:paraId="2549156C" w14:textId="74574E71" w:rsidR="00C41761" w:rsidRPr="00355286" w:rsidRDefault="00707854" w:rsidP="00F355F4">
            <w:pPr>
              <w:spacing w:line="240" w:lineRule="auto"/>
              <w:ind w:right="-74"/>
              <w:jc w:val="center"/>
              <w:rPr>
                <w:rFonts w:cs="Arial"/>
                <w:sz w:val="16"/>
                <w:szCs w:val="16"/>
              </w:rPr>
            </w:pPr>
            <w:r w:rsidRPr="00355286">
              <w:rPr>
                <w:rFonts w:cs="Arial"/>
                <w:sz w:val="16"/>
                <w:szCs w:val="16"/>
              </w:rPr>
              <w:t>-</w:t>
            </w:r>
          </w:p>
        </w:tc>
        <w:tc>
          <w:tcPr>
            <w:tcW w:w="1160" w:type="dxa"/>
            <w:tcBorders>
              <w:left w:val="nil"/>
              <w:bottom w:val="single" w:sz="4" w:space="0" w:color="auto"/>
            </w:tcBorders>
            <w:shd w:val="clear" w:color="auto" w:fill="auto"/>
            <w:vAlign w:val="bottom"/>
          </w:tcPr>
          <w:p w14:paraId="7FC79191" w14:textId="525AACE9" w:rsidR="00C41761" w:rsidRPr="00355286" w:rsidRDefault="00E7478D" w:rsidP="002F3BAE">
            <w:pPr>
              <w:spacing w:line="240" w:lineRule="auto"/>
              <w:ind w:right="-74"/>
              <w:jc w:val="center"/>
              <w:rPr>
                <w:rFonts w:cs="Arial"/>
                <w:sz w:val="16"/>
                <w:szCs w:val="16"/>
              </w:rPr>
            </w:pPr>
            <w:r w:rsidRPr="00355286">
              <w:rPr>
                <w:rFonts w:cs="Arial"/>
                <w:sz w:val="16"/>
                <w:szCs w:val="16"/>
              </w:rPr>
              <w:t>-</w:t>
            </w:r>
          </w:p>
        </w:tc>
        <w:tc>
          <w:tcPr>
            <w:tcW w:w="1160" w:type="dxa"/>
            <w:tcBorders>
              <w:bottom w:val="single" w:sz="4" w:space="0" w:color="auto"/>
            </w:tcBorders>
            <w:shd w:val="clear" w:color="auto" w:fill="auto"/>
            <w:vAlign w:val="bottom"/>
          </w:tcPr>
          <w:p w14:paraId="262876DE" w14:textId="11DEE436" w:rsidR="00C41761" w:rsidRPr="00355286" w:rsidRDefault="00EB3B53"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11</w:t>
            </w:r>
            <w:r w:rsidRPr="00355286">
              <w:rPr>
                <w:rFonts w:ascii="Arial" w:hAnsi="Arial" w:cs="Arial"/>
                <w:b w:val="0"/>
                <w:bCs w:val="0"/>
                <w:sz w:val="16"/>
                <w:szCs w:val="16"/>
              </w:rPr>
              <w:t>,</w:t>
            </w:r>
            <w:r w:rsidR="002B26ED" w:rsidRPr="00355286">
              <w:rPr>
                <w:rFonts w:ascii="Arial" w:hAnsi="Arial" w:cs="Arial"/>
                <w:b w:val="0"/>
                <w:bCs w:val="0"/>
                <w:sz w:val="16"/>
                <w:szCs w:val="16"/>
                <w:lang w:val="en-GB"/>
              </w:rPr>
              <w:t>361</w:t>
            </w:r>
            <w:r w:rsidR="00E148C7" w:rsidRPr="00355286">
              <w:rPr>
                <w:rFonts w:ascii="Arial" w:hAnsi="Arial" w:cs="Arial"/>
                <w:b w:val="0"/>
                <w:bCs w:val="0"/>
                <w:sz w:val="16"/>
                <w:szCs w:val="16"/>
              </w:rPr>
              <w:t>.</w:t>
            </w:r>
            <w:r w:rsidR="002B26ED" w:rsidRPr="00355286">
              <w:rPr>
                <w:rFonts w:ascii="Arial" w:hAnsi="Arial" w:cs="Arial"/>
                <w:b w:val="0"/>
                <w:bCs w:val="0"/>
                <w:sz w:val="16"/>
                <w:szCs w:val="16"/>
                <w:lang w:val="en-GB"/>
              </w:rPr>
              <w:t>91</w:t>
            </w:r>
            <w:r w:rsidRPr="00355286">
              <w:rPr>
                <w:rFonts w:ascii="Arial" w:hAnsi="Arial" w:cs="Arial"/>
                <w:b w:val="0"/>
                <w:bCs w:val="0"/>
                <w:sz w:val="16"/>
                <w:szCs w:val="16"/>
              </w:rPr>
              <w:t>)</w:t>
            </w:r>
          </w:p>
        </w:tc>
      </w:tr>
      <w:tr w:rsidR="00271462" w:rsidRPr="00355286" w14:paraId="01AC970B" w14:textId="77777777" w:rsidTr="00792953">
        <w:trPr>
          <w:trHeight w:val="20"/>
        </w:trPr>
        <w:tc>
          <w:tcPr>
            <w:tcW w:w="2621" w:type="dxa"/>
            <w:shd w:val="clear" w:color="auto" w:fill="auto"/>
            <w:vAlign w:val="bottom"/>
          </w:tcPr>
          <w:p w14:paraId="2D23D38A" w14:textId="77777777" w:rsidR="00C41761" w:rsidRPr="00355286" w:rsidRDefault="00C41761" w:rsidP="00F355F4">
            <w:pPr>
              <w:tabs>
                <w:tab w:val="left" w:pos="11165"/>
              </w:tabs>
              <w:spacing w:line="240" w:lineRule="auto"/>
              <w:ind w:left="-101" w:right="-108"/>
              <w:rPr>
                <w:rFonts w:cs="Arial"/>
                <w:b/>
                <w:bCs/>
                <w:sz w:val="16"/>
                <w:szCs w:val="16"/>
                <w:lang w:val="en-US"/>
              </w:rPr>
            </w:pPr>
          </w:p>
        </w:tc>
        <w:tc>
          <w:tcPr>
            <w:tcW w:w="1159" w:type="dxa"/>
            <w:gridSpan w:val="2"/>
            <w:tcBorders>
              <w:top w:val="single" w:sz="4" w:space="0" w:color="auto"/>
            </w:tcBorders>
            <w:shd w:val="clear" w:color="auto" w:fill="auto"/>
            <w:vAlign w:val="bottom"/>
          </w:tcPr>
          <w:p w14:paraId="52771D96"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3EB6F622"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0C0D4CBF"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shd w:val="clear" w:color="auto" w:fill="auto"/>
            <w:vAlign w:val="bottom"/>
          </w:tcPr>
          <w:p w14:paraId="7545FF6B"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1964A961"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45C2AB4E"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5832AA99"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shd w:val="clear" w:color="auto" w:fill="auto"/>
            <w:vAlign w:val="bottom"/>
          </w:tcPr>
          <w:p w14:paraId="2AC79290"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right w:val="nil"/>
            </w:tcBorders>
            <w:shd w:val="clear" w:color="auto" w:fill="auto"/>
            <w:vAlign w:val="bottom"/>
          </w:tcPr>
          <w:p w14:paraId="454E7621"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left w:val="nil"/>
            </w:tcBorders>
            <w:shd w:val="clear" w:color="auto" w:fill="auto"/>
            <w:vAlign w:val="bottom"/>
          </w:tcPr>
          <w:p w14:paraId="6E16A554"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75D18372" w14:textId="77777777" w:rsidR="00C41761" w:rsidRPr="00355286" w:rsidRDefault="00C41761" w:rsidP="00F355F4">
            <w:pPr>
              <w:tabs>
                <w:tab w:val="left" w:pos="11165"/>
              </w:tabs>
              <w:spacing w:line="240" w:lineRule="auto"/>
              <w:ind w:right="-74"/>
              <w:jc w:val="right"/>
              <w:rPr>
                <w:rFonts w:cs="Arial"/>
                <w:sz w:val="16"/>
                <w:szCs w:val="16"/>
                <w:lang w:val="en-US"/>
              </w:rPr>
            </w:pPr>
          </w:p>
        </w:tc>
      </w:tr>
      <w:tr w:rsidR="00271462" w:rsidRPr="00355286" w14:paraId="25DB60F7" w14:textId="77777777" w:rsidTr="00792953">
        <w:trPr>
          <w:trHeight w:val="20"/>
        </w:trPr>
        <w:tc>
          <w:tcPr>
            <w:tcW w:w="2621" w:type="dxa"/>
            <w:shd w:val="clear" w:color="auto" w:fill="auto"/>
            <w:vAlign w:val="bottom"/>
          </w:tcPr>
          <w:p w14:paraId="552B2064" w14:textId="77777777" w:rsidR="00C41761" w:rsidRPr="00355286" w:rsidRDefault="00C41761" w:rsidP="00F355F4">
            <w:pPr>
              <w:tabs>
                <w:tab w:val="left" w:pos="11165"/>
              </w:tabs>
              <w:spacing w:line="240" w:lineRule="auto"/>
              <w:ind w:left="-101" w:right="-108"/>
              <w:rPr>
                <w:rFonts w:cs="Arial"/>
                <w:sz w:val="16"/>
                <w:szCs w:val="16"/>
                <w:lang w:val="en-US"/>
              </w:rPr>
            </w:pPr>
            <w:r w:rsidRPr="00355286">
              <w:rPr>
                <w:rFonts w:cs="Arial"/>
                <w:sz w:val="16"/>
                <w:szCs w:val="16"/>
                <w:lang w:val="en-US"/>
              </w:rPr>
              <w:t>Closing net book value</w:t>
            </w:r>
          </w:p>
        </w:tc>
        <w:tc>
          <w:tcPr>
            <w:tcW w:w="1159" w:type="dxa"/>
            <w:gridSpan w:val="2"/>
            <w:tcBorders>
              <w:bottom w:val="single" w:sz="4" w:space="0" w:color="auto"/>
            </w:tcBorders>
            <w:shd w:val="clear" w:color="auto" w:fill="auto"/>
            <w:vAlign w:val="bottom"/>
          </w:tcPr>
          <w:p w14:paraId="72867A4A" w14:textId="608F1F24"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w:t>
            </w:r>
            <w:r w:rsidR="00707854" w:rsidRPr="00355286">
              <w:rPr>
                <w:rFonts w:ascii="Arial" w:hAnsi="Arial" w:cs="Arial"/>
                <w:b w:val="0"/>
                <w:bCs w:val="0"/>
                <w:sz w:val="16"/>
                <w:szCs w:val="16"/>
              </w:rPr>
              <w:t>,</w:t>
            </w:r>
            <w:r w:rsidRPr="00355286">
              <w:rPr>
                <w:rFonts w:ascii="Arial" w:hAnsi="Arial" w:cs="Arial"/>
                <w:b w:val="0"/>
                <w:bCs w:val="0"/>
                <w:sz w:val="16"/>
                <w:szCs w:val="16"/>
                <w:lang w:val="en-GB"/>
              </w:rPr>
              <w:t>399</w:t>
            </w:r>
            <w:r w:rsidR="00707854" w:rsidRPr="00355286">
              <w:rPr>
                <w:rFonts w:ascii="Arial" w:hAnsi="Arial" w:cs="Arial"/>
                <w:b w:val="0"/>
                <w:bCs w:val="0"/>
                <w:sz w:val="16"/>
                <w:szCs w:val="16"/>
              </w:rPr>
              <w:t>.</w:t>
            </w:r>
            <w:r w:rsidRPr="00355286">
              <w:rPr>
                <w:rFonts w:ascii="Arial" w:hAnsi="Arial" w:cs="Arial"/>
                <w:b w:val="0"/>
                <w:bCs w:val="0"/>
                <w:sz w:val="16"/>
                <w:szCs w:val="16"/>
                <w:lang w:val="en-GB"/>
              </w:rPr>
              <w:t>51</w:t>
            </w:r>
          </w:p>
        </w:tc>
        <w:tc>
          <w:tcPr>
            <w:tcW w:w="1160" w:type="dxa"/>
            <w:tcBorders>
              <w:bottom w:val="single" w:sz="4" w:space="0" w:color="auto"/>
            </w:tcBorders>
            <w:shd w:val="clear" w:color="auto" w:fill="auto"/>
            <w:vAlign w:val="bottom"/>
          </w:tcPr>
          <w:p w14:paraId="2C0E512F" w14:textId="43F30743"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w:t>
            </w:r>
            <w:r w:rsidR="00707854" w:rsidRPr="00355286">
              <w:rPr>
                <w:rFonts w:ascii="Arial" w:hAnsi="Arial" w:cs="Arial"/>
                <w:b w:val="0"/>
                <w:bCs w:val="0"/>
                <w:sz w:val="16"/>
                <w:szCs w:val="16"/>
              </w:rPr>
              <w:t>,</w:t>
            </w:r>
            <w:r w:rsidRPr="00355286">
              <w:rPr>
                <w:rFonts w:ascii="Arial" w:hAnsi="Arial" w:cs="Arial"/>
                <w:b w:val="0"/>
                <w:bCs w:val="0"/>
                <w:sz w:val="16"/>
                <w:szCs w:val="16"/>
                <w:lang w:val="en-GB"/>
              </w:rPr>
              <w:t>402</w:t>
            </w:r>
            <w:r w:rsidR="00707854" w:rsidRPr="00355286">
              <w:rPr>
                <w:rFonts w:ascii="Arial" w:hAnsi="Arial" w:cs="Arial"/>
                <w:b w:val="0"/>
                <w:bCs w:val="0"/>
                <w:sz w:val="16"/>
                <w:szCs w:val="16"/>
              </w:rPr>
              <w:t>.</w:t>
            </w:r>
            <w:r w:rsidRPr="00355286">
              <w:rPr>
                <w:rFonts w:ascii="Arial" w:hAnsi="Arial" w:cs="Arial"/>
                <w:b w:val="0"/>
                <w:bCs w:val="0"/>
                <w:sz w:val="16"/>
                <w:szCs w:val="16"/>
                <w:lang w:val="en-GB"/>
              </w:rPr>
              <w:t>98</w:t>
            </w:r>
          </w:p>
        </w:tc>
        <w:tc>
          <w:tcPr>
            <w:tcW w:w="1160" w:type="dxa"/>
            <w:tcBorders>
              <w:bottom w:val="single" w:sz="4" w:space="0" w:color="auto"/>
            </w:tcBorders>
            <w:shd w:val="clear" w:color="auto" w:fill="auto"/>
            <w:vAlign w:val="bottom"/>
          </w:tcPr>
          <w:p w14:paraId="3C4D4BEB" w14:textId="21081A40"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0</w:t>
            </w:r>
            <w:r w:rsidR="00B63C99" w:rsidRPr="00355286">
              <w:rPr>
                <w:rFonts w:ascii="Arial" w:hAnsi="Arial" w:cs="Arial"/>
                <w:b w:val="0"/>
                <w:bCs w:val="0"/>
                <w:sz w:val="16"/>
                <w:szCs w:val="16"/>
              </w:rPr>
              <w:t>.</w:t>
            </w:r>
            <w:r w:rsidRPr="00355286">
              <w:rPr>
                <w:rFonts w:ascii="Arial" w:hAnsi="Arial" w:cs="Arial"/>
                <w:b w:val="0"/>
                <w:bCs w:val="0"/>
                <w:sz w:val="16"/>
                <w:szCs w:val="16"/>
                <w:lang w:val="en-GB"/>
              </w:rPr>
              <w:t>03</w:t>
            </w:r>
          </w:p>
        </w:tc>
        <w:tc>
          <w:tcPr>
            <w:tcW w:w="1159" w:type="dxa"/>
            <w:tcBorders>
              <w:bottom w:val="single" w:sz="4" w:space="0" w:color="auto"/>
            </w:tcBorders>
            <w:shd w:val="clear" w:color="auto" w:fill="auto"/>
            <w:vAlign w:val="bottom"/>
          </w:tcPr>
          <w:p w14:paraId="7C665A06" w14:textId="11C74AEC"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118</w:t>
            </w:r>
            <w:r w:rsidR="00E148C7" w:rsidRPr="00355286">
              <w:rPr>
                <w:rFonts w:ascii="Arial" w:hAnsi="Arial" w:cs="Arial"/>
                <w:b w:val="0"/>
                <w:bCs w:val="0"/>
                <w:sz w:val="16"/>
                <w:szCs w:val="16"/>
              </w:rPr>
              <w:t>,</w:t>
            </w:r>
            <w:r w:rsidRPr="00355286">
              <w:rPr>
                <w:rFonts w:ascii="Arial" w:hAnsi="Arial" w:cs="Arial"/>
                <w:b w:val="0"/>
                <w:bCs w:val="0"/>
                <w:sz w:val="16"/>
                <w:szCs w:val="16"/>
                <w:lang w:val="en-GB"/>
              </w:rPr>
              <w:t>402</w:t>
            </w:r>
            <w:r w:rsidR="00E148C7" w:rsidRPr="00355286">
              <w:rPr>
                <w:rFonts w:ascii="Arial" w:hAnsi="Arial" w:cs="Arial"/>
                <w:b w:val="0"/>
                <w:bCs w:val="0"/>
                <w:sz w:val="16"/>
                <w:szCs w:val="16"/>
              </w:rPr>
              <w:t>.</w:t>
            </w:r>
            <w:r w:rsidRPr="00355286">
              <w:rPr>
                <w:rFonts w:ascii="Arial" w:hAnsi="Arial" w:cs="Arial"/>
                <w:b w:val="0"/>
                <w:bCs w:val="0"/>
                <w:sz w:val="16"/>
                <w:szCs w:val="16"/>
                <w:lang w:val="en-GB"/>
              </w:rPr>
              <w:t>27</w:t>
            </w:r>
          </w:p>
        </w:tc>
        <w:tc>
          <w:tcPr>
            <w:tcW w:w="1160" w:type="dxa"/>
            <w:tcBorders>
              <w:bottom w:val="single" w:sz="4" w:space="0" w:color="auto"/>
            </w:tcBorders>
            <w:shd w:val="clear" w:color="auto" w:fill="auto"/>
            <w:vAlign w:val="bottom"/>
          </w:tcPr>
          <w:p w14:paraId="7D988858" w14:textId="268334A3"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56</w:t>
            </w:r>
            <w:r w:rsidR="00707854" w:rsidRPr="00355286">
              <w:rPr>
                <w:rFonts w:ascii="Arial" w:hAnsi="Arial" w:cs="Arial"/>
                <w:b w:val="0"/>
                <w:bCs w:val="0"/>
                <w:sz w:val="16"/>
                <w:szCs w:val="16"/>
              </w:rPr>
              <w:t>,</w:t>
            </w:r>
            <w:r w:rsidRPr="00355286">
              <w:rPr>
                <w:rFonts w:ascii="Arial" w:hAnsi="Arial" w:cs="Arial"/>
                <w:b w:val="0"/>
                <w:bCs w:val="0"/>
                <w:sz w:val="16"/>
                <w:szCs w:val="16"/>
                <w:lang w:val="en-GB"/>
              </w:rPr>
              <w:t>074</w:t>
            </w:r>
            <w:r w:rsidR="00707854" w:rsidRPr="00355286">
              <w:rPr>
                <w:rFonts w:ascii="Arial" w:hAnsi="Arial" w:cs="Arial"/>
                <w:b w:val="0"/>
                <w:bCs w:val="0"/>
                <w:sz w:val="16"/>
                <w:szCs w:val="16"/>
              </w:rPr>
              <w:t>.</w:t>
            </w:r>
            <w:r w:rsidRPr="00355286">
              <w:rPr>
                <w:rFonts w:ascii="Arial" w:hAnsi="Arial" w:cs="Arial"/>
                <w:b w:val="0"/>
                <w:bCs w:val="0"/>
                <w:sz w:val="16"/>
                <w:szCs w:val="16"/>
                <w:lang w:val="en-GB"/>
              </w:rPr>
              <w:t>04</w:t>
            </w:r>
          </w:p>
        </w:tc>
        <w:tc>
          <w:tcPr>
            <w:tcW w:w="1160" w:type="dxa"/>
            <w:tcBorders>
              <w:bottom w:val="single" w:sz="4" w:space="0" w:color="auto"/>
            </w:tcBorders>
            <w:shd w:val="clear" w:color="auto" w:fill="auto"/>
            <w:vAlign w:val="bottom"/>
          </w:tcPr>
          <w:p w14:paraId="5FB39506" w14:textId="59A4ED72"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707854" w:rsidRPr="00355286">
              <w:rPr>
                <w:rFonts w:ascii="Arial" w:hAnsi="Arial" w:cs="Arial"/>
                <w:b w:val="0"/>
                <w:bCs w:val="0"/>
                <w:sz w:val="16"/>
                <w:szCs w:val="16"/>
              </w:rPr>
              <w:t>,</w:t>
            </w:r>
            <w:r w:rsidRPr="00355286">
              <w:rPr>
                <w:rFonts w:ascii="Arial" w:hAnsi="Arial" w:cs="Arial"/>
                <w:b w:val="0"/>
                <w:bCs w:val="0"/>
                <w:sz w:val="16"/>
                <w:szCs w:val="16"/>
                <w:lang w:val="en-GB"/>
              </w:rPr>
              <w:t>982</w:t>
            </w:r>
            <w:r w:rsidR="00707854" w:rsidRPr="00355286">
              <w:rPr>
                <w:rFonts w:ascii="Arial" w:hAnsi="Arial" w:cs="Arial"/>
                <w:b w:val="0"/>
                <w:bCs w:val="0"/>
                <w:sz w:val="16"/>
                <w:szCs w:val="16"/>
              </w:rPr>
              <w:t>.</w:t>
            </w:r>
            <w:r w:rsidRPr="00355286">
              <w:rPr>
                <w:rFonts w:ascii="Arial" w:hAnsi="Arial" w:cs="Arial"/>
                <w:b w:val="0"/>
                <w:bCs w:val="0"/>
                <w:sz w:val="16"/>
                <w:szCs w:val="16"/>
                <w:lang w:val="en-GB"/>
              </w:rPr>
              <w:t>70</w:t>
            </w:r>
          </w:p>
        </w:tc>
        <w:tc>
          <w:tcPr>
            <w:tcW w:w="1160" w:type="dxa"/>
            <w:tcBorders>
              <w:bottom w:val="single" w:sz="4" w:space="0" w:color="auto"/>
            </w:tcBorders>
            <w:shd w:val="clear" w:color="auto" w:fill="auto"/>
            <w:vAlign w:val="bottom"/>
          </w:tcPr>
          <w:p w14:paraId="0768E72B" w14:textId="79F1913A"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676</w:t>
            </w:r>
            <w:r w:rsidR="00707854" w:rsidRPr="00355286">
              <w:rPr>
                <w:rFonts w:ascii="Arial" w:hAnsi="Arial" w:cs="Arial"/>
                <w:b w:val="0"/>
                <w:bCs w:val="0"/>
                <w:sz w:val="16"/>
                <w:szCs w:val="16"/>
              </w:rPr>
              <w:t>.</w:t>
            </w:r>
            <w:r w:rsidRPr="00355286">
              <w:rPr>
                <w:rFonts w:ascii="Arial" w:hAnsi="Arial" w:cs="Arial"/>
                <w:b w:val="0"/>
                <w:bCs w:val="0"/>
                <w:sz w:val="16"/>
                <w:szCs w:val="16"/>
                <w:lang w:val="en-GB"/>
              </w:rPr>
              <w:t>88</w:t>
            </w:r>
          </w:p>
        </w:tc>
        <w:tc>
          <w:tcPr>
            <w:tcW w:w="1159" w:type="dxa"/>
            <w:tcBorders>
              <w:bottom w:val="single" w:sz="4" w:space="0" w:color="auto"/>
            </w:tcBorders>
            <w:shd w:val="clear" w:color="auto" w:fill="auto"/>
            <w:vAlign w:val="bottom"/>
          </w:tcPr>
          <w:p w14:paraId="5E7903E2" w14:textId="1E45BFFA"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571</w:t>
            </w:r>
            <w:r w:rsidR="00707854" w:rsidRPr="00355286">
              <w:rPr>
                <w:rFonts w:ascii="Arial" w:hAnsi="Arial" w:cs="Arial"/>
                <w:b w:val="0"/>
                <w:bCs w:val="0"/>
                <w:sz w:val="16"/>
                <w:szCs w:val="16"/>
              </w:rPr>
              <w:t>.</w:t>
            </w:r>
            <w:r w:rsidRPr="00355286">
              <w:rPr>
                <w:rFonts w:ascii="Arial" w:hAnsi="Arial" w:cs="Arial"/>
                <w:b w:val="0"/>
                <w:bCs w:val="0"/>
                <w:sz w:val="16"/>
                <w:szCs w:val="16"/>
                <w:lang w:val="en-GB"/>
              </w:rPr>
              <w:t>06</w:t>
            </w:r>
          </w:p>
        </w:tc>
        <w:tc>
          <w:tcPr>
            <w:tcW w:w="1160" w:type="dxa"/>
            <w:tcBorders>
              <w:bottom w:val="single" w:sz="4" w:space="0" w:color="auto"/>
              <w:right w:val="nil"/>
            </w:tcBorders>
            <w:shd w:val="clear" w:color="auto" w:fill="auto"/>
            <w:vAlign w:val="bottom"/>
          </w:tcPr>
          <w:p w14:paraId="6396D5D5" w14:textId="33D1BD15"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2</w:t>
            </w:r>
            <w:r w:rsidR="00707854" w:rsidRPr="00355286">
              <w:rPr>
                <w:rFonts w:ascii="Arial" w:hAnsi="Arial" w:cs="Arial"/>
                <w:b w:val="0"/>
                <w:bCs w:val="0"/>
                <w:sz w:val="16"/>
                <w:szCs w:val="16"/>
                <w:lang w:val="en-GB"/>
              </w:rPr>
              <w:t>.</w:t>
            </w:r>
            <w:r w:rsidRPr="00355286">
              <w:rPr>
                <w:rFonts w:ascii="Arial" w:hAnsi="Arial" w:cs="Arial"/>
                <w:b w:val="0"/>
                <w:bCs w:val="0"/>
                <w:sz w:val="16"/>
                <w:szCs w:val="16"/>
                <w:lang w:val="en-GB"/>
              </w:rPr>
              <w:t>76</w:t>
            </w:r>
          </w:p>
        </w:tc>
        <w:tc>
          <w:tcPr>
            <w:tcW w:w="1160" w:type="dxa"/>
            <w:tcBorders>
              <w:left w:val="nil"/>
              <w:bottom w:val="single" w:sz="4" w:space="0" w:color="auto"/>
            </w:tcBorders>
            <w:shd w:val="clear" w:color="auto" w:fill="auto"/>
            <w:vAlign w:val="bottom"/>
          </w:tcPr>
          <w:p w14:paraId="2C963953" w14:textId="5A13BD26"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26</w:t>
            </w:r>
            <w:r w:rsidR="00707854" w:rsidRPr="00355286">
              <w:rPr>
                <w:rFonts w:ascii="Arial" w:hAnsi="Arial" w:cs="Arial"/>
                <w:b w:val="0"/>
                <w:bCs w:val="0"/>
                <w:sz w:val="16"/>
                <w:szCs w:val="16"/>
              </w:rPr>
              <w:t>,</w:t>
            </w:r>
            <w:r w:rsidRPr="00355286">
              <w:rPr>
                <w:rFonts w:ascii="Arial" w:hAnsi="Arial" w:cs="Arial"/>
                <w:b w:val="0"/>
                <w:bCs w:val="0"/>
                <w:sz w:val="16"/>
                <w:szCs w:val="16"/>
                <w:lang w:val="en-GB"/>
              </w:rPr>
              <w:t>188</w:t>
            </w:r>
            <w:r w:rsidR="00707854" w:rsidRPr="00355286">
              <w:rPr>
                <w:rFonts w:ascii="Arial" w:hAnsi="Arial" w:cs="Arial"/>
                <w:b w:val="0"/>
                <w:bCs w:val="0"/>
                <w:sz w:val="16"/>
                <w:szCs w:val="16"/>
              </w:rPr>
              <w:t>.</w:t>
            </w:r>
            <w:r w:rsidRPr="00355286">
              <w:rPr>
                <w:rFonts w:ascii="Arial" w:hAnsi="Arial" w:cs="Arial"/>
                <w:b w:val="0"/>
                <w:bCs w:val="0"/>
                <w:sz w:val="16"/>
                <w:szCs w:val="16"/>
                <w:lang w:val="en-GB"/>
              </w:rPr>
              <w:t>88</w:t>
            </w:r>
          </w:p>
        </w:tc>
        <w:tc>
          <w:tcPr>
            <w:tcW w:w="1160" w:type="dxa"/>
            <w:tcBorders>
              <w:bottom w:val="single" w:sz="4" w:space="0" w:color="auto"/>
            </w:tcBorders>
            <w:shd w:val="clear" w:color="auto" w:fill="auto"/>
            <w:vAlign w:val="bottom"/>
          </w:tcPr>
          <w:p w14:paraId="1A22030A" w14:textId="02EAF454"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208</w:t>
            </w:r>
            <w:r w:rsidR="00EB3B53" w:rsidRPr="00355286">
              <w:rPr>
                <w:rFonts w:ascii="Arial" w:hAnsi="Arial" w:cs="Arial"/>
                <w:b w:val="0"/>
                <w:bCs w:val="0"/>
                <w:sz w:val="16"/>
                <w:szCs w:val="16"/>
              </w:rPr>
              <w:t>,</w:t>
            </w:r>
            <w:r w:rsidRPr="00355286">
              <w:rPr>
                <w:rFonts w:ascii="Arial" w:hAnsi="Arial" w:cs="Arial"/>
                <w:b w:val="0"/>
                <w:bCs w:val="0"/>
                <w:sz w:val="16"/>
                <w:szCs w:val="16"/>
                <w:lang w:val="en-GB"/>
              </w:rPr>
              <w:t>701</w:t>
            </w:r>
            <w:r w:rsidR="00E148C7" w:rsidRPr="00355286">
              <w:rPr>
                <w:rFonts w:ascii="Arial" w:hAnsi="Arial" w:cs="Arial"/>
                <w:b w:val="0"/>
                <w:bCs w:val="0"/>
                <w:sz w:val="16"/>
                <w:szCs w:val="16"/>
              </w:rPr>
              <w:t>.</w:t>
            </w:r>
            <w:r w:rsidRPr="00355286">
              <w:rPr>
                <w:rFonts w:ascii="Arial" w:hAnsi="Arial" w:cs="Arial"/>
                <w:b w:val="0"/>
                <w:bCs w:val="0"/>
                <w:sz w:val="16"/>
                <w:szCs w:val="16"/>
                <w:lang w:val="en-GB"/>
              </w:rPr>
              <w:t>11</w:t>
            </w:r>
          </w:p>
        </w:tc>
      </w:tr>
      <w:tr w:rsidR="00271462" w:rsidRPr="00355286" w14:paraId="46434161" w14:textId="77777777" w:rsidTr="00792953">
        <w:trPr>
          <w:trHeight w:val="20"/>
        </w:trPr>
        <w:tc>
          <w:tcPr>
            <w:tcW w:w="2621" w:type="dxa"/>
            <w:shd w:val="clear" w:color="auto" w:fill="auto"/>
            <w:vAlign w:val="bottom"/>
          </w:tcPr>
          <w:p w14:paraId="6C239E66" w14:textId="77777777" w:rsidR="00C41761" w:rsidRPr="00355286" w:rsidRDefault="00C41761" w:rsidP="00F355F4">
            <w:pPr>
              <w:tabs>
                <w:tab w:val="left" w:pos="11165"/>
              </w:tabs>
              <w:spacing w:line="240" w:lineRule="auto"/>
              <w:ind w:left="-101" w:right="-108"/>
              <w:rPr>
                <w:rFonts w:cs="Arial"/>
                <w:sz w:val="16"/>
                <w:szCs w:val="16"/>
                <w:highlight w:val="yellow"/>
                <w:lang w:val="en-US"/>
              </w:rPr>
            </w:pPr>
          </w:p>
        </w:tc>
        <w:tc>
          <w:tcPr>
            <w:tcW w:w="1159" w:type="dxa"/>
            <w:gridSpan w:val="2"/>
            <w:tcBorders>
              <w:top w:val="single" w:sz="4" w:space="0" w:color="auto"/>
            </w:tcBorders>
            <w:shd w:val="clear" w:color="auto" w:fill="auto"/>
            <w:vAlign w:val="bottom"/>
          </w:tcPr>
          <w:p w14:paraId="2D809183" w14:textId="77777777" w:rsidR="00C41761" w:rsidRPr="00355286" w:rsidRDefault="00C41761" w:rsidP="00F355F4">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shd w:val="clear" w:color="auto" w:fill="auto"/>
            <w:vAlign w:val="bottom"/>
          </w:tcPr>
          <w:p w14:paraId="385B1C24" w14:textId="77777777" w:rsidR="00C41761" w:rsidRPr="00355286" w:rsidRDefault="00C41761" w:rsidP="00F355F4">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shd w:val="clear" w:color="auto" w:fill="auto"/>
            <w:vAlign w:val="bottom"/>
          </w:tcPr>
          <w:p w14:paraId="1A536AD8" w14:textId="77777777" w:rsidR="00C41761" w:rsidRPr="00355286" w:rsidRDefault="00C41761" w:rsidP="00F355F4">
            <w:pPr>
              <w:tabs>
                <w:tab w:val="left" w:pos="11165"/>
              </w:tabs>
              <w:spacing w:line="240" w:lineRule="auto"/>
              <w:ind w:left="148" w:right="-108"/>
              <w:jc w:val="right"/>
              <w:rPr>
                <w:rFonts w:cs="Arial"/>
                <w:sz w:val="16"/>
                <w:szCs w:val="16"/>
                <w:lang w:val="en-US"/>
              </w:rPr>
            </w:pPr>
          </w:p>
        </w:tc>
        <w:tc>
          <w:tcPr>
            <w:tcW w:w="1159" w:type="dxa"/>
            <w:tcBorders>
              <w:top w:val="single" w:sz="4" w:space="0" w:color="auto"/>
            </w:tcBorders>
            <w:shd w:val="clear" w:color="auto" w:fill="auto"/>
            <w:vAlign w:val="bottom"/>
          </w:tcPr>
          <w:p w14:paraId="0D36AB2D" w14:textId="77777777" w:rsidR="00C41761" w:rsidRPr="00355286" w:rsidRDefault="00C41761" w:rsidP="00F355F4">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shd w:val="clear" w:color="auto" w:fill="auto"/>
            <w:vAlign w:val="bottom"/>
          </w:tcPr>
          <w:p w14:paraId="05519480" w14:textId="77777777" w:rsidR="00C41761" w:rsidRPr="00355286" w:rsidRDefault="00C41761" w:rsidP="00F355F4">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shd w:val="clear" w:color="auto" w:fill="auto"/>
            <w:vAlign w:val="bottom"/>
          </w:tcPr>
          <w:p w14:paraId="25BA99FD" w14:textId="77777777" w:rsidR="00C41761" w:rsidRPr="00355286" w:rsidRDefault="00C41761" w:rsidP="00F355F4">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shd w:val="clear" w:color="auto" w:fill="auto"/>
            <w:vAlign w:val="bottom"/>
          </w:tcPr>
          <w:p w14:paraId="02B24E30" w14:textId="77777777" w:rsidR="00C41761" w:rsidRPr="00355286" w:rsidRDefault="00C41761" w:rsidP="00F355F4">
            <w:pPr>
              <w:tabs>
                <w:tab w:val="left" w:pos="11165"/>
              </w:tabs>
              <w:spacing w:line="240" w:lineRule="auto"/>
              <w:ind w:left="148" w:right="-108"/>
              <w:jc w:val="right"/>
              <w:rPr>
                <w:rFonts w:cs="Arial"/>
                <w:sz w:val="16"/>
                <w:szCs w:val="16"/>
                <w:lang w:val="en-US"/>
              </w:rPr>
            </w:pPr>
          </w:p>
        </w:tc>
        <w:tc>
          <w:tcPr>
            <w:tcW w:w="1159" w:type="dxa"/>
            <w:tcBorders>
              <w:top w:val="single" w:sz="4" w:space="0" w:color="auto"/>
            </w:tcBorders>
            <w:shd w:val="clear" w:color="auto" w:fill="auto"/>
            <w:vAlign w:val="bottom"/>
          </w:tcPr>
          <w:p w14:paraId="0D6E41A9" w14:textId="77777777" w:rsidR="00C41761" w:rsidRPr="00355286" w:rsidRDefault="00C41761" w:rsidP="00F355F4">
            <w:pPr>
              <w:tabs>
                <w:tab w:val="left" w:pos="11165"/>
              </w:tabs>
              <w:spacing w:line="240" w:lineRule="auto"/>
              <w:ind w:left="148" w:right="-108"/>
              <w:jc w:val="right"/>
              <w:rPr>
                <w:rFonts w:cs="Arial"/>
                <w:sz w:val="16"/>
                <w:szCs w:val="16"/>
                <w:lang w:val="en-US"/>
              </w:rPr>
            </w:pPr>
          </w:p>
        </w:tc>
        <w:tc>
          <w:tcPr>
            <w:tcW w:w="1160" w:type="dxa"/>
            <w:tcBorders>
              <w:top w:val="single" w:sz="4" w:space="0" w:color="auto"/>
              <w:right w:val="nil"/>
            </w:tcBorders>
            <w:shd w:val="clear" w:color="auto" w:fill="auto"/>
            <w:vAlign w:val="bottom"/>
          </w:tcPr>
          <w:p w14:paraId="59D9A90B" w14:textId="77777777" w:rsidR="00C41761" w:rsidRPr="00355286" w:rsidRDefault="00C41761" w:rsidP="00F355F4">
            <w:pPr>
              <w:tabs>
                <w:tab w:val="left" w:pos="11165"/>
              </w:tabs>
              <w:spacing w:line="240" w:lineRule="auto"/>
              <w:ind w:left="148" w:right="-108"/>
              <w:jc w:val="right"/>
              <w:rPr>
                <w:rFonts w:cs="Arial"/>
                <w:sz w:val="16"/>
                <w:szCs w:val="16"/>
                <w:lang w:val="en-US"/>
              </w:rPr>
            </w:pPr>
          </w:p>
        </w:tc>
        <w:tc>
          <w:tcPr>
            <w:tcW w:w="1160" w:type="dxa"/>
            <w:tcBorders>
              <w:top w:val="single" w:sz="4" w:space="0" w:color="auto"/>
              <w:left w:val="nil"/>
            </w:tcBorders>
            <w:shd w:val="clear" w:color="auto" w:fill="auto"/>
            <w:vAlign w:val="bottom"/>
          </w:tcPr>
          <w:p w14:paraId="0E36E1C4" w14:textId="77777777" w:rsidR="00C41761" w:rsidRPr="00355286" w:rsidRDefault="00C41761" w:rsidP="00F355F4">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shd w:val="clear" w:color="auto" w:fill="auto"/>
            <w:vAlign w:val="bottom"/>
          </w:tcPr>
          <w:p w14:paraId="6A7FDCB7" w14:textId="77777777" w:rsidR="00C41761" w:rsidRPr="00355286" w:rsidRDefault="00C41761" w:rsidP="00F355F4">
            <w:pPr>
              <w:tabs>
                <w:tab w:val="left" w:pos="11165"/>
              </w:tabs>
              <w:spacing w:line="240" w:lineRule="auto"/>
              <w:ind w:left="148" w:right="-108"/>
              <w:jc w:val="right"/>
              <w:rPr>
                <w:rFonts w:cs="Arial"/>
                <w:sz w:val="16"/>
                <w:szCs w:val="16"/>
                <w:lang w:val="en-US"/>
              </w:rPr>
            </w:pPr>
          </w:p>
        </w:tc>
      </w:tr>
      <w:tr w:rsidR="00271462" w:rsidRPr="00355286" w14:paraId="10586D5C" w14:textId="77777777" w:rsidTr="00792953">
        <w:trPr>
          <w:trHeight w:val="20"/>
        </w:trPr>
        <w:tc>
          <w:tcPr>
            <w:tcW w:w="2621" w:type="dxa"/>
            <w:shd w:val="clear" w:color="auto" w:fill="auto"/>
            <w:vAlign w:val="bottom"/>
          </w:tcPr>
          <w:p w14:paraId="1D300B78" w14:textId="01BF6140" w:rsidR="00C41761" w:rsidRPr="00355286" w:rsidRDefault="00C41761" w:rsidP="00F355F4">
            <w:pPr>
              <w:tabs>
                <w:tab w:val="left" w:pos="11165"/>
              </w:tabs>
              <w:spacing w:line="240" w:lineRule="auto"/>
              <w:ind w:left="-101" w:right="-108"/>
              <w:rPr>
                <w:rFonts w:cs="Arial"/>
                <w:b/>
                <w:bCs/>
                <w:sz w:val="16"/>
                <w:szCs w:val="16"/>
                <w:lang w:val="en-US"/>
              </w:rPr>
            </w:pPr>
            <w:proofErr w:type="gramStart"/>
            <w:r w:rsidRPr="00355286">
              <w:rPr>
                <w:rFonts w:cs="Arial"/>
                <w:b/>
                <w:bCs/>
                <w:sz w:val="16"/>
                <w:szCs w:val="16"/>
                <w:lang w:val="en-US"/>
              </w:rPr>
              <w:t>At</w:t>
            </w:r>
            <w:proofErr w:type="gramEnd"/>
            <w:r w:rsidRPr="00355286">
              <w:rPr>
                <w:rFonts w:cs="Arial"/>
                <w:b/>
                <w:bCs/>
                <w:sz w:val="16"/>
                <w:szCs w:val="16"/>
                <w:lang w:val="en-US"/>
              </w:rPr>
              <w:t xml:space="preserve"> </w:t>
            </w:r>
            <w:r w:rsidR="002B26ED" w:rsidRPr="00355286">
              <w:rPr>
                <w:rFonts w:cs="Arial"/>
                <w:b/>
                <w:bCs/>
                <w:sz w:val="16"/>
                <w:szCs w:val="16"/>
              </w:rPr>
              <w:t>31</w:t>
            </w:r>
            <w:r w:rsidRPr="00355286">
              <w:rPr>
                <w:rFonts w:cs="Arial"/>
                <w:b/>
                <w:bCs/>
                <w:sz w:val="16"/>
                <w:szCs w:val="16"/>
                <w:lang w:val="en-US"/>
              </w:rPr>
              <w:t xml:space="preserve"> December </w:t>
            </w:r>
            <w:r w:rsidR="002B26ED" w:rsidRPr="00355286">
              <w:rPr>
                <w:rFonts w:cs="Arial"/>
                <w:b/>
                <w:bCs/>
                <w:sz w:val="16"/>
                <w:szCs w:val="16"/>
              </w:rPr>
              <w:t>2024</w:t>
            </w:r>
          </w:p>
        </w:tc>
        <w:tc>
          <w:tcPr>
            <w:tcW w:w="1159" w:type="dxa"/>
            <w:gridSpan w:val="2"/>
            <w:shd w:val="clear" w:color="auto" w:fill="auto"/>
            <w:vAlign w:val="bottom"/>
          </w:tcPr>
          <w:p w14:paraId="5734BD47"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160" w:type="dxa"/>
            <w:shd w:val="clear" w:color="auto" w:fill="auto"/>
            <w:vAlign w:val="bottom"/>
          </w:tcPr>
          <w:p w14:paraId="1D4E3FF6"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160" w:type="dxa"/>
            <w:shd w:val="clear" w:color="auto" w:fill="auto"/>
            <w:vAlign w:val="bottom"/>
          </w:tcPr>
          <w:p w14:paraId="5DF87ACF" w14:textId="77777777" w:rsidR="00C41761" w:rsidRPr="00355286" w:rsidRDefault="00C41761" w:rsidP="00F355F4">
            <w:pPr>
              <w:tabs>
                <w:tab w:val="left" w:pos="1201"/>
                <w:tab w:val="left" w:pos="11165"/>
              </w:tabs>
              <w:spacing w:line="240" w:lineRule="auto"/>
              <w:ind w:right="-74"/>
              <w:jc w:val="right"/>
              <w:rPr>
                <w:rFonts w:cs="Arial"/>
                <w:sz w:val="16"/>
                <w:szCs w:val="16"/>
                <w:lang w:val="en-US"/>
              </w:rPr>
            </w:pPr>
          </w:p>
        </w:tc>
        <w:tc>
          <w:tcPr>
            <w:tcW w:w="1159" w:type="dxa"/>
            <w:shd w:val="clear" w:color="auto" w:fill="auto"/>
            <w:vAlign w:val="bottom"/>
          </w:tcPr>
          <w:p w14:paraId="208C4B1E" w14:textId="77777777" w:rsidR="00C41761" w:rsidRPr="00355286" w:rsidRDefault="00C41761" w:rsidP="00F355F4">
            <w:pPr>
              <w:tabs>
                <w:tab w:val="left" w:pos="1201"/>
                <w:tab w:val="left" w:pos="11165"/>
              </w:tabs>
              <w:spacing w:line="240" w:lineRule="auto"/>
              <w:ind w:right="-74"/>
              <w:jc w:val="right"/>
              <w:rPr>
                <w:rFonts w:cs="Arial"/>
                <w:sz w:val="16"/>
                <w:szCs w:val="16"/>
                <w:lang w:val="en-US"/>
              </w:rPr>
            </w:pPr>
          </w:p>
        </w:tc>
        <w:tc>
          <w:tcPr>
            <w:tcW w:w="1160" w:type="dxa"/>
            <w:shd w:val="clear" w:color="auto" w:fill="auto"/>
            <w:vAlign w:val="bottom"/>
          </w:tcPr>
          <w:p w14:paraId="412A714D" w14:textId="77777777" w:rsidR="00C41761" w:rsidRPr="00355286" w:rsidRDefault="00C41761" w:rsidP="00F355F4">
            <w:pPr>
              <w:tabs>
                <w:tab w:val="left" w:pos="1201"/>
                <w:tab w:val="left" w:pos="11165"/>
              </w:tabs>
              <w:spacing w:line="240" w:lineRule="auto"/>
              <w:ind w:right="-74"/>
              <w:jc w:val="right"/>
              <w:rPr>
                <w:rFonts w:cs="Arial"/>
                <w:sz w:val="16"/>
                <w:szCs w:val="16"/>
                <w:lang w:val="en-US"/>
              </w:rPr>
            </w:pPr>
          </w:p>
        </w:tc>
        <w:tc>
          <w:tcPr>
            <w:tcW w:w="1160" w:type="dxa"/>
            <w:shd w:val="clear" w:color="auto" w:fill="auto"/>
            <w:vAlign w:val="bottom"/>
          </w:tcPr>
          <w:p w14:paraId="144961AE" w14:textId="77777777" w:rsidR="00C41761" w:rsidRPr="00355286" w:rsidRDefault="00C41761" w:rsidP="00F355F4">
            <w:pPr>
              <w:tabs>
                <w:tab w:val="left" w:pos="1201"/>
                <w:tab w:val="left" w:pos="11165"/>
              </w:tabs>
              <w:spacing w:line="240" w:lineRule="auto"/>
              <w:ind w:right="-74"/>
              <w:jc w:val="right"/>
              <w:rPr>
                <w:rFonts w:cs="Arial"/>
                <w:sz w:val="16"/>
                <w:szCs w:val="16"/>
                <w:lang w:val="en-US"/>
              </w:rPr>
            </w:pPr>
          </w:p>
        </w:tc>
        <w:tc>
          <w:tcPr>
            <w:tcW w:w="1160" w:type="dxa"/>
            <w:shd w:val="clear" w:color="auto" w:fill="auto"/>
            <w:vAlign w:val="bottom"/>
          </w:tcPr>
          <w:p w14:paraId="5E35075B" w14:textId="77777777" w:rsidR="00C41761" w:rsidRPr="00355286" w:rsidRDefault="00C41761" w:rsidP="00F355F4">
            <w:pPr>
              <w:tabs>
                <w:tab w:val="left" w:pos="1202"/>
                <w:tab w:val="left" w:pos="11165"/>
              </w:tabs>
              <w:spacing w:line="240" w:lineRule="auto"/>
              <w:ind w:right="-74"/>
              <w:jc w:val="right"/>
              <w:rPr>
                <w:rFonts w:cs="Arial"/>
                <w:sz w:val="16"/>
                <w:szCs w:val="16"/>
                <w:lang w:val="en-US"/>
              </w:rPr>
            </w:pPr>
          </w:p>
        </w:tc>
        <w:tc>
          <w:tcPr>
            <w:tcW w:w="1159" w:type="dxa"/>
            <w:shd w:val="clear" w:color="auto" w:fill="auto"/>
            <w:vAlign w:val="bottom"/>
          </w:tcPr>
          <w:p w14:paraId="33682246"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160" w:type="dxa"/>
            <w:tcBorders>
              <w:right w:val="nil"/>
            </w:tcBorders>
            <w:shd w:val="clear" w:color="auto" w:fill="auto"/>
            <w:vAlign w:val="bottom"/>
          </w:tcPr>
          <w:p w14:paraId="3CF7A6B4"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160" w:type="dxa"/>
            <w:tcBorders>
              <w:left w:val="nil"/>
            </w:tcBorders>
            <w:shd w:val="clear" w:color="auto" w:fill="auto"/>
            <w:vAlign w:val="bottom"/>
          </w:tcPr>
          <w:p w14:paraId="03C327FA"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160" w:type="dxa"/>
            <w:shd w:val="clear" w:color="auto" w:fill="auto"/>
            <w:vAlign w:val="bottom"/>
          </w:tcPr>
          <w:p w14:paraId="70E15A77" w14:textId="77777777" w:rsidR="00C41761" w:rsidRPr="00355286" w:rsidRDefault="00C41761" w:rsidP="00F355F4">
            <w:pPr>
              <w:tabs>
                <w:tab w:val="left" w:pos="11165"/>
              </w:tabs>
              <w:spacing w:line="240" w:lineRule="auto"/>
              <w:ind w:right="-74"/>
              <w:jc w:val="right"/>
              <w:rPr>
                <w:rFonts w:cs="Arial"/>
                <w:sz w:val="16"/>
                <w:szCs w:val="16"/>
                <w:lang w:val="en-US"/>
              </w:rPr>
            </w:pPr>
          </w:p>
        </w:tc>
      </w:tr>
      <w:tr w:rsidR="00271462" w:rsidRPr="00355286" w14:paraId="78BE0DDF" w14:textId="77777777" w:rsidTr="00792953">
        <w:trPr>
          <w:trHeight w:val="20"/>
        </w:trPr>
        <w:tc>
          <w:tcPr>
            <w:tcW w:w="2621" w:type="dxa"/>
            <w:shd w:val="clear" w:color="auto" w:fill="auto"/>
            <w:vAlign w:val="bottom"/>
          </w:tcPr>
          <w:p w14:paraId="2B682C14" w14:textId="77777777" w:rsidR="00C41761" w:rsidRPr="00355286" w:rsidRDefault="00C41761" w:rsidP="00F355F4">
            <w:pPr>
              <w:tabs>
                <w:tab w:val="left" w:pos="11165"/>
              </w:tabs>
              <w:spacing w:line="240" w:lineRule="auto"/>
              <w:ind w:left="-101" w:right="-108"/>
              <w:rPr>
                <w:rFonts w:cs="Arial"/>
                <w:sz w:val="16"/>
                <w:szCs w:val="16"/>
                <w:lang w:val="en-US"/>
              </w:rPr>
            </w:pPr>
            <w:r w:rsidRPr="00355286">
              <w:rPr>
                <w:rFonts w:cs="Arial"/>
                <w:sz w:val="16"/>
                <w:szCs w:val="16"/>
                <w:lang w:val="en-US"/>
              </w:rPr>
              <w:t>Cost</w:t>
            </w:r>
          </w:p>
        </w:tc>
        <w:tc>
          <w:tcPr>
            <w:tcW w:w="1159" w:type="dxa"/>
            <w:gridSpan w:val="2"/>
            <w:shd w:val="clear" w:color="auto" w:fill="auto"/>
            <w:vAlign w:val="bottom"/>
          </w:tcPr>
          <w:p w14:paraId="566FC3F2" w14:textId="58171E61"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w:t>
            </w:r>
            <w:r w:rsidR="00707854" w:rsidRPr="00355286">
              <w:rPr>
                <w:rFonts w:ascii="Arial" w:hAnsi="Arial" w:cs="Arial"/>
                <w:b w:val="0"/>
                <w:bCs w:val="0"/>
                <w:sz w:val="16"/>
                <w:szCs w:val="16"/>
              </w:rPr>
              <w:t>,</w:t>
            </w:r>
            <w:r w:rsidRPr="00355286">
              <w:rPr>
                <w:rFonts w:ascii="Arial" w:hAnsi="Arial" w:cs="Arial"/>
                <w:b w:val="0"/>
                <w:bCs w:val="0"/>
                <w:sz w:val="16"/>
                <w:szCs w:val="16"/>
                <w:lang w:val="en-GB"/>
              </w:rPr>
              <w:t>399</w:t>
            </w:r>
            <w:r w:rsidR="00707854" w:rsidRPr="00355286">
              <w:rPr>
                <w:rFonts w:ascii="Arial" w:hAnsi="Arial" w:cs="Arial"/>
                <w:b w:val="0"/>
                <w:bCs w:val="0"/>
                <w:sz w:val="16"/>
                <w:szCs w:val="16"/>
              </w:rPr>
              <w:t>.</w:t>
            </w:r>
            <w:r w:rsidRPr="00355286">
              <w:rPr>
                <w:rFonts w:ascii="Arial" w:hAnsi="Arial" w:cs="Arial"/>
                <w:b w:val="0"/>
                <w:bCs w:val="0"/>
                <w:sz w:val="16"/>
                <w:szCs w:val="16"/>
                <w:lang w:val="en-GB"/>
              </w:rPr>
              <w:t>51</w:t>
            </w:r>
          </w:p>
        </w:tc>
        <w:tc>
          <w:tcPr>
            <w:tcW w:w="1160" w:type="dxa"/>
            <w:shd w:val="clear" w:color="auto" w:fill="auto"/>
            <w:vAlign w:val="bottom"/>
          </w:tcPr>
          <w:p w14:paraId="18BCFC19" w14:textId="26346592"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7</w:t>
            </w:r>
            <w:r w:rsidR="00707854" w:rsidRPr="00355286">
              <w:rPr>
                <w:rFonts w:ascii="Arial" w:hAnsi="Arial" w:cs="Arial"/>
                <w:b w:val="0"/>
                <w:bCs w:val="0"/>
                <w:sz w:val="16"/>
                <w:szCs w:val="16"/>
              </w:rPr>
              <w:t>,</w:t>
            </w:r>
            <w:r w:rsidRPr="00355286">
              <w:rPr>
                <w:rFonts w:ascii="Arial" w:hAnsi="Arial" w:cs="Arial"/>
                <w:b w:val="0"/>
                <w:bCs w:val="0"/>
                <w:sz w:val="16"/>
                <w:szCs w:val="16"/>
                <w:lang w:val="en-GB"/>
              </w:rPr>
              <w:t>198</w:t>
            </w:r>
            <w:r w:rsidR="00707854" w:rsidRPr="00355286">
              <w:rPr>
                <w:rFonts w:ascii="Arial" w:hAnsi="Arial" w:cs="Arial"/>
                <w:b w:val="0"/>
                <w:bCs w:val="0"/>
                <w:sz w:val="16"/>
                <w:szCs w:val="16"/>
              </w:rPr>
              <w:t>.</w:t>
            </w:r>
            <w:r w:rsidRPr="00355286">
              <w:rPr>
                <w:rFonts w:ascii="Arial" w:hAnsi="Arial" w:cs="Arial"/>
                <w:b w:val="0"/>
                <w:bCs w:val="0"/>
                <w:sz w:val="16"/>
                <w:szCs w:val="16"/>
                <w:lang w:val="en-GB"/>
              </w:rPr>
              <w:t>16</w:t>
            </w:r>
          </w:p>
        </w:tc>
        <w:tc>
          <w:tcPr>
            <w:tcW w:w="1160" w:type="dxa"/>
            <w:shd w:val="clear" w:color="auto" w:fill="auto"/>
            <w:vAlign w:val="bottom"/>
          </w:tcPr>
          <w:p w14:paraId="2520151D" w14:textId="13686939"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4</w:t>
            </w:r>
            <w:r w:rsidR="00707854" w:rsidRPr="00355286">
              <w:rPr>
                <w:rFonts w:ascii="Arial" w:hAnsi="Arial" w:cs="Arial"/>
                <w:b w:val="0"/>
                <w:bCs w:val="0"/>
                <w:sz w:val="16"/>
                <w:szCs w:val="16"/>
              </w:rPr>
              <w:t>,</w:t>
            </w:r>
            <w:r w:rsidRPr="00355286">
              <w:rPr>
                <w:rFonts w:ascii="Arial" w:hAnsi="Arial" w:cs="Arial"/>
                <w:b w:val="0"/>
                <w:bCs w:val="0"/>
                <w:sz w:val="16"/>
                <w:szCs w:val="16"/>
                <w:lang w:val="en-GB"/>
              </w:rPr>
              <w:t>861</w:t>
            </w:r>
            <w:r w:rsidR="00707854" w:rsidRPr="00355286">
              <w:rPr>
                <w:rFonts w:ascii="Arial" w:hAnsi="Arial" w:cs="Arial"/>
                <w:b w:val="0"/>
                <w:bCs w:val="0"/>
                <w:sz w:val="16"/>
                <w:szCs w:val="16"/>
              </w:rPr>
              <w:t>.</w:t>
            </w:r>
            <w:r w:rsidRPr="00355286">
              <w:rPr>
                <w:rFonts w:ascii="Arial" w:hAnsi="Arial" w:cs="Arial"/>
                <w:b w:val="0"/>
                <w:bCs w:val="0"/>
                <w:sz w:val="16"/>
                <w:szCs w:val="16"/>
                <w:lang w:val="en-GB"/>
              </w:rPr>
              <w:t>78</w:t>
            </w:r>
          </w:p>
        </w:tc>
        <w:tc>
          <w:tcPr>
            <w:tcW w:w="1159" w:type="dxa"/>
            <w:shd w:val="clear" w:color="auto" w:fill="auto"/>
            <w:vAlign w:val="bottom"/>
          </w:tcPr>
          <w:p w14:paraId="5AD6BEB1" w14:textId="5A6D3C46"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lang w:val="en-GB"/>
              </w:rPr>
            </w:pPr>
            <w:r w:rsidRPr="00355286">
              <w:rPr>
                <w:rFonts w:ascii="Arial" w:hAnsi="Arial" w:cs="Arial"/>
                <w:b w:val="0"/>
                <w:bCs w:val="0"/>
                <w:sz w:val="16"/>
                <w:szCs w:val="16"/>
                <w:lang w:val="en-GB"/>
              </w:rPr>
              <w:t>313</w:t>
            </w:r>
            <w:r w:rsidR="00707854" w:rsidRPr="00355286">
              <w:rPr>
                <w:rFonts w:ascii="Arial" w:hAnsi="Arial" w:cs="Arial"/>
                <w:b w:val="0"/>
                <w:bCs w:val="0"/>
                <w:sz w:val="16"/>
                <w:szCs w:val="16"/>
              </w:rPr>
              <w:t>,</w:t>
            </w:r>
            <w:r w:rsidRPr="00355286">
              <w:rPr>
                <w:rFonts w:ascii="Arial" w:hAnsi="Arial" w:cs="Arial"/>
                <w:b w:val="0"/>
                <w:bCs w:val="0"/>
                <w:sz w:val="16"/>
                <w:lang w:val="en-GB"/>
              </w:rPr>
              <w:t>504</w:t>
            </w:r>
            <w:r w:rsidR="00765EA0" w:rsidRPr="00355286">
              <w:rPr>
                <w:rFonts w:ascii="Arial" w:hAnsi="Arial" w:cs="Arial"/>
                <w:b w:val="0"/>
                <w:bCs w:val="0"/>
                <w:sz w:val="16"/>
                <w:lang w:val="en-GB"/>
              </w:rPr>
              <w:t>.</w:t>
            </w:r>
            <w:r w:rsidRPr="00355286">
              <w:rPr>
                <w:rFonts w:ascii="Arial" w:hAnsi="Arial" w:cs="Arial"/>
                <w:b w:val="0"/>
                <w:bCs w:val="0"/>
                <w:sz w:val="16"/>
                <w:lang w:val="en-GB"/>
              </w:rPr>
              <w:t>54</w:t>
            </w:r>
          </w:p>
        </w:tc>
        <w:tc>
          <w:tcPr>
            <w:tcW w:w="1160" w:type="dxa"/>
            <w:shd w:val="clear" w:color="auto" w:fill="auto"/>
            <w:vAlign w:val="bottom"/>
          </w:tcPr>
          <w:p w14:paraId="7B5E7F3D" w14:textId="260874D4"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125</w:t>
            </w:r>
            <w:r w:rsidR="00707854" w:rsidRPr="00355286">
              <w:rPr>
                <w:rFonts w:ascii="Arial" w:hAnsi="Arial" w:cs="Arial"/>
                <w:b w:val="0"/>
                <w:bCs w:val="0"/>
                <w:sz w:val="16"/>
                <w:szCs w:val="16"/>
              </w:rPr>
              <w:t>,</w:t>
            </w:r>
            <w:r w:rsidRPr="00355286">
              <w:rPr>
                <w:rFonts w:ascii="Arial" w:hAnsi="Arial" w:cs="Arial"/>
                <w:b w:val="0"/>
                <w:bCs w:val="0"/>
                <w:sz w:val="16"/>
                <w:szCs w:val="16"/>
                <w:lang w:val="en-GB"/>
              </w:rPr>
              <w:t>933</w:t>
            </w:r>
            <w:r w:rsidR="00707854" w:rsidRPr="00355286">
              <w:rPr>
                <w:rFonts w:ascii="Arial" w:hAnsi="Arial" w:cs="Arial"/>
                <w:b w:val="0"/>
                <w:bCs w:val="0"/>
                <w:sz w:val="16"/>
                <w:szCs w:val="16"/>
              </w:rPr>
              <w:t>.</w:t>
            </w:r>
            <w:r w:rsidRPr="00355286">
              <w:rPr>
                <w:rFonts w:ascii="Arial" w:hAnsi="Arial" w:cs="Arial"/>
                <w:b w:val="0"/>
                <w:bCs w:val="0"/>
                <w:sz w:val="16"/>
                <w:szCs w:val="16"/>
                <w:lang w:val="en-GB"/>
              </w:rPr>
              <w:t>76</w:t>
            </w:r>
          </w:p>
        </w:tc>
        <w:tc>
          <w:tcPr>
            <w:tcW w:w="1160" w:type="dxa"/>
            <w:shd w:val="clear" w:color="auto" w:fill="auto"/>
            <w:vAlign w:val="bottom"/>
          </w:tcPr>
          <w:p w14:paraId="7344396C" w14:textId="783F9D3E"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9</w:t>
            </w:r>
            <w:r w:rsidR="00707854" w:rsidRPr="00355286">
              <w:rPr>
                <w:rFonts w:ascii="Arial" w:hAnsi="Arial" w:cs="Arial"/>
                <w:b w:val="0"/>
                <w:bCs w:val="0"/>
                <w:sz w:val="16"/>
                <w:szCs w:val="16"/>
              </w:rPr>
              <w:t>,</w:t>
            </w:r>
            <w:r w:rsidRPr="00355286">
              <w:rPr>
                <w:rFonts w:ascii="Arial" w:hAnsi="Arial" w:cs="Arial"/>
                <w:b w:val="0"/>
                <w:bCs w:val="0"/>
                <w:sz w:val="16"/>
                <w:szCs w:val="16"/>
                <w:lang w:val="en-GB"/>
              </w:rPr>
              <w:t>592</w:t>
            </w:r>
            <w:r w:rsidR="00707854" w:rsidRPr="00355286">
              <w:rPr>
                <w:rFonts w:ascii="Arial" w:hAnsi="Arial" w:cs="Arial"/>
                <w:b w:val="0"/>
                <w:bCs w:val="0"/>
                <w:sz w:val="16"/>
                <w:szCs w:val="16"/>
              </w:rPr>
              <w:t>.</w:t>
            </w:r>
            <w:r w:rsidRPr="00355286">
              <w:rPr>
                <w:rFonts w:ascii="Arial" w:hAnsi="Arial" w:cs="Arial"/>
                <w:b w:val="0"/>
                <w:bCs w:val="0"/>
                <w:sz w:val="16"/>
                <w:szCs w:val="16"/>
                <w:lang w:val="en-GB"/>
              </w:rPr>
              <w:t>98</w:t>
            </w:r>
          </w:p>
        </w:tc>
        <w:tc>
          <w:tcPr>
            <w:tcW w:w="1160" w:type="dxa"/>
            <w:shd w:val="clear" w:color="auto" w:fill="auto"/>
            <w:vAlign w:val="bottom"/>
          </w:tcPr>
          <w:p w14:paraId="1B5BE497" w14:textId="20D1EDD0"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12</w:t>
            </w:r>
            <w:r w:rsidR="00707854" w:rsidRPr="00355286">
              <w:rPr>
                <w:rFonts w:ascii="Arial" w:hAnsi="Arial" w:cs="Arial"/>
                <w:b w:val="0"/>
                <w:bCs w:val="0"/>
                <w:sz w:val="16"/>
                <w:szCs w:val="16"/>
              </w:rPr>
              <w:t>,</w:t>
            </w:r>
            <w:r w:rsidRPr="00355286">
              <w:rPr>
                <w:rFonts w:ascii="Arial" w:hAnsi="Arial" w:cs="Arial"/>
                <w:b w:val="0"/>
                <w:bCs w:val="0"/>
                <w:sz w:val="16"/>
                <w:szCs w:val="16"/>
                <w:lang w:val="en-GB"/>
              </w:rPr>
              <w:t>386</w:t>
            </w:r>
            <w:r w:rsidR="00707854" w:rsidRPr="00355286">
              <w:rPr>
                <w:rFonts w:ascii="Arial" w:hAnsi="Arial" w:cs="Arial"/>
                <w:b w:val="0"/>
                <w:bCs w:val="0"/>
                <w:sz w:val="16"/>
                <w:szCs w:val="16"/>
              </w:rPr>
              <w:t>.</w:t>
            </w:r>
            <w:r w:rsidRPr="00355286">
              <w:rPr>
                <w:rFonts w:ascii="Arial" w:hAnsi="Arial" w:cs="Arial"/>
                <w:b w:val="0"/>
                <w:bCs w:val="0"/>
                <w:sz w:val="16"/>
                <w:szCs w:val="16"/>
                <w:lang w:val="en-GB"/>
              </w:rPr>
              <w:t>81</w:t>
            </w:r>
          </w:p>
        </w:tc>
        <w:tc>
          <w:tcPr>
            <w:tcW w:w="1159" w:type="dxa"/>
            <w:shd w:val="clear" w:color="auto" w:fill="auto"/>
            <w:vAlign w:val="bottom"/>
          </w:tcPr>
          <w:p w14:paraId="2F5D2E2D" w14:textId="335DF8EC"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w:t>
            </w:r>
            <w:r w:rsidR="00707854" w:rsidRPr="00355286">
              <w:rPr>
                <w:rFonts w:ascii="Arial" w:hAnsi="Arial" w:cs="Arial"/>
                <w:b w:val="0"/>
                <w:bCs w:val="0"/>
                <w:sz w:val="16"/>
                <w:szCs w:val="16"/>
              </w:rPr>
              <w:t>,</w:t>
            </w:r>
            <w:r w:rsidRPr="00355286">
              <w:rPr>
                <w:rFonts w:ascii="Arial" w:hAnsi="Arial" w:cs="Arial"/>
                <w:b w:val="0"/>
                <w:bCs w:val="0"/>
                <w:sz w:val="16"/>
                <w:szCs w:val="16"/>
                <w:lang w:val="en-GB"/>
              </w:rPr>
              <w:t>684</w:t>
            </w:r>
            <w:r w:rsidR="00707854" w:rsidRPr="00355286">
              <w:rPr>
                <w:rFonts w:ascii="Arial" w:hAnsi="Arial" w:cs="Arial"/>
                <w:b w:val="0"/>
                <w:bCs w:val="0"/>
                <w:sz w:val="16"/>
                <w:szCs w:val="16"/>
              </w:rPr>
              <w:t>.</w:t>
            </w:r>
            <w:r w:rsidRPr="00355286">
              <w:rPr>
                <w:rFonts w:ascii="Arial" w:hAnsi="Arial" w:cs="Arial"/>
                <w:b w:val="0"/>
                <w:bCs w:val="0"/>
                <w:sz w:val="16"/>
                <w:szCs w:val="16"/>
                <w:lang w:val="en-GB"/>
              </w:rPr>
              <w:t>82</w:t>
            </w:r>
          </w:p>
        </w:tc>
        <w:tc>
          <w:tcPr>
            <w:tcW w:w="1160" w:type="dxa"/>
            <w:tcBorders>
              <w:right w:val="nil"/>
            </w:tcBorders>
            <w:shd w:val="clear" w:color="auto" w:fill="auto"/>
            <w:vAlign w:val="bottom"/>
          </w:tcPr>
          <w:p w14:paraId="24C14C77" w14:textId="5E497EC0"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50</w:t>
            </w:r>
            <w:r w:rsidR="00707854" w:rsidRPr="00355286">
              <w:rPr>
                <w:rFonts w:ascii="Arial" w:hAnsi="Arial" w:cs="Arial"/>
                <w:b w:val="0"/>
                <w:bCs w:val="0"/>
                <w:sz w:val="16"/>
                <w:szCs w:val="16"/>
                <w:lang w:val="en-GB"/>
              </w:rPr>
              <w:t>.</w:t>
            </w:r>
            <w:r w:rsidRPr="00355286">
              <w:rPr>
                <w:rFonts w:ascii="Arial" w:hAnsi="Arial" w:cs="Arial"/>
                <w:b w:val="0"/>
                <w:bCs w:val="0"/>
                <w:sz w:val="16"/>
                <w:szCs w:val="16"/>
                <w:lang w:val="en-GB"/>
              </w:rPr>
              <w:t>38</w:t>
            </w:r>
          </w:p>
        </w:tc>
        <w:tc>
          <w:tcPr>
            <w:tcW w:w="1160" w:type="dxa"/>
            <w:tcBorders>
              <w:left w:val="nil"/>
            </w:tcBorders>
            <w:shd w:val="clear" w:color="auto" w:fill="auto"/>
            <w:vAlign w:val="bottom"/>
          </w:tcPr>
          <w:p w14:paraId="269F3C16" w14:textId="23D71DA7"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26</w:t>
            </w:r>
            <w:r w:rsidR="00707854" w:rsidRPr="00355286">
              <w:rPr>
                <w:rFonts w:ascii="Arial" w:hAnsi="Arial" w:cs="Arial"/>
                <w:b w:val="0"/>
                <w:bCs w:val="0"/>
                <w:sz w:val="16"/>
                <w:szCs w:val="16"/>
              </w:rPr>
              <w:t>,</w:t>
            </w:r>
            <w:r w:rsidRPr="00355286">
              <w:rPr>
                <w:rFonts w:ascii="Arial" w:hAnsi="Arial" w:cs="Arial"/>
                <w:b w:val="0"/>
                <w:bCs w:val="0"/>
                <w:sz w:val="16"/>
                <w:szCs w:val="16"/>
                <w:lang w:val="en-GB"/>
              </w:rPr>
              <w:t>188</w:t>
            </w:r>
            <w:r w:rsidR="00603B6A" w:rsidRPr="00355286">
              <w:rPr>
                <w:rFonts w:ascii="Arial" w:hAnsi="Arial" w:cs="Arial"/>
                <w:b w:val="0"/>
                <w:bCs w:val="0"/>
                <w:sz w:val="16"/>
                <w:szCs w:val="16"/>
              </w:rPr>
              <w:t>.</w:t>
            </w:r>
            <w:r w:rsidRPr="00355286">
              <w:rPr>
                <w:rFonts w:ascii="Arial" w:hAnsi="Arial" w:cs="Arial"/>
                <w:b w:val="0"/>
                <w:bCs w:val="0"/>
                <w:sz w:val="16"/>
                <w:szCs w:val="16"/>
                <w:lang w:val="en-GB"/>
              </w:rPr>
              <w:t>88</w:t>
            </w:r>
          </w:p>
        </w:tc>
        <w:tc>
          <w:tcPr>
            <w:tcW w:w="1160" w:type="dxa"/>
            <w:shd w:val="clear" w:color="auto" w:fill="auto"/>
            <w:vAlign w:val="bottom"/>
          </w:tcPr>
          <w:p w14:paraId="45D0DD13" w14:textId="29164F97"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507</w:t>
            </w:r>
            <w:r w:rsidR="00EB3B53" w:rsidRPr="00355286">
              <w:rPr>
                <w:rFonts w:ascii="Arial" w:hAnsi="Arial" w:cs="Arial"/>
                <w:b w:val="0"/>
                <w:bCs w:val="0"/>
                <w:sz w:val="16"/>
                <w:szCs w:val="16"/>
              </w:rPr>
              <w:t>,</w:t>
            </w:r>
            <w:r w:rsidRPr="00355286">
              <w:rPr>
                <w:rFonts w:ascii="Arial" w:hAnsi="Arial" w:cs="Arial"/>
                <w:b w:val="0"/>
                <w:bCs w:val="0"/>
                <w:sz w:val="16"/>
                <w:szCs w:val="16"/>
                <w:lang w:val="en-GB"/>
              </w:rPr>
              <w:t>801</w:t>
            </w:r>
            <w:r w:rsidR="00EB3B53" w:rsidRPr="00355286">
              <w:rPr>
                <w:rFonts w:ascii="Arial" w:hAnsi="Arial" w:cs="Arial"/>
                <w:b w:val="0"/>
                <w:bCs w:val="0"/>
                <w:sz w:val="16"/>
                <w:szCs w:val="16"/>
              </w:rPr>
              <w:t>.</w:t>
            </w:r>
            <w:r w:rsidRPr="00355286">
              <w:rPr>
                <w:rFonts w:ascii="Arial" w:hAnsi="Arial" w:cs="Arial"/>
                <w:b w:val="0"/>
                <w:bCs w:val="0"/>
                <w:sz w:val="16"/>
                <w:szCs w:val="16"/>
                <w:lang w:val="en-GB"/>
              </w:rPr>
              <w:t>62</w:t>
            </w:r>
          </w:p>
        </w:tc>
      </w:tr>
      <w:tr w:rsidR="00271462" w:rsidRPr="00355286" w14:paraId="59838255" w14:textId="77777777" w:rsidTr="00792953">
        <w:trPr>
          <w:trHeight w:val="20"/>
        </w:trPr>
        <w:tc>
          <w:tcPr>
            <w:tcW w:w="2621" w:type="dxa"/>
            <w:shd w:val="clear" w:color="auto" w:fill="auto"/>
            <w:vAlign w:val="bottom"/>
          </w:tcPr>
          <w:p w14:paraId="2E271A66" w14:textId="77777777" w:rsidR="00C41761" w:rsidRPr="00355286" w:rsidRDefault="00C41761" w:rsidP="00F355F4">
            <w:pPr>
              <w:tabs>
                <w:tab w:val="left" w:pos="339"/>
                <w:tab w:val="left" w:pos="11165"/>
              </w:tabs>
              <w:spacing w:line="240" w:lineRule="auto"/>
              <w:ind w:left="-101" w:right="-108"/>
              <w:rPr>
                <w:rFonts w:cs="Arial"/>
                <w:sz w:val="16"/>
                <w:szCs w:val="16"/>
                <w:lang w:val="en-US"/>
              </w:rPr>
            </w:pPr>
            <w:r w:rsidRPr="00355286">
              <w:rPr>
                <w:rFonts w:cs="Arial"/>
                <w:sz w:val="16"/>
                <w:szCs w:val="16"/>
                <w:u w:val="single"/>
                <w:lang w:val="en-US"/>
              </w:rPr>
              <w:t>Less</w:t>
            </w:r>
            <w:r w:rsidRPr="00355286">
              <w:rPr>
                <w:rFonts w:cs="Arial"/>
                <w:sz w:val="16"/>
                <w:szCs w:val="16"/>
                <w:lang w:val="en-US"/>
              </w:rPr>
              <w:tab/>
              <w:t>Accumulated depreciation</w:t>
            </w:r>
            <w:r w:rsidRPr="00355286">
              <w:rPr>
                <w:rFonts w:cs="Arial"/>
                <w:sz w:val="16"/>
                <w:szCs w:val="16"/>
                <w:lang w:val="en-US"/>
              </w:rPr>
              <w:tab/>
              <w:t>Accumulated depreciation</w:t>
            </w:r>
          </w:p>
        </w:tc>
        <w:tc>
          <w:tcPr>
            <w:tcW w:w="1159" w:type="dxa"/>
            <w:gridSpan w:val="2"/>
            <w:shd w:val="clear" w:color="auto" w:fill="auto"/>
            <w:vAlign w:val="bottom"/>
          </w:tcPr>
          <w:p w14:paraId="2D2C9498" w14:textId="711BB2EF" w:rsidR="00C41761" w:rsidRPr="00355286" w:rsidRDefault="00707854" w:rsidP="00707854">
            <w:pPr>
              <w:spacing w:line="240" w:lineRule="auto"/>
              <w:ind w:right="-74"/>
              <w:jc w:val="center"/>
              <w:rPr>
                <w:rFonts w:cs="Arial"/>
                <w:sz w:val="16"/>
                <w:szCs w:val="16"/>
              </w:rPr>
            </w:pPr>
            <w:r w:rsidRPr="00355286">
              <w:rPr>
                <w:rFonts w:cs="Arial"/>
                <w:sz w:val="16"/>
                <w:szCs w:val="16"/>
              </w:rPr>
              <w:t>-</w:t>
            </w:r>
          </w:p>
        </w:tc>
        <w:tc>
          <w:tcPr>
            <w:tcW w:w="1160" w:type="dxa"/>
            <w:shd w:val="clear" w:color="auto" w:fill="auto"/>
            <w:vAlign w:val="bottom"/>
          </w:tcPr>
          <w:p w14:paraId="224D6762" w14:textId="4363EBFA"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w:t>
            </w:r>
            <w:r w:rsidRPr="00355286">
              <w:rPr>
                <w:rFonts w:ascii="Arial" w:hAnsi="Arial" w:cs="Arial"/>
                <w:b w:val="0"/>
                <w:bCs w:val="0"/>
                <w:sz w:val="16"/>
                <w:szCs w:val="16"/>
              </w:rPr>
              <w:t>,</w:t>
            </w:r>
            <w:r w:rsidR="002B26ED" w:rsidRPr="00355286">
              <w:rPr>
                <w:rFonts w:ascii="Arial" w:hAnsi="Arial" w:cs="Arial"/>
                <w:b w:val="0"/>
                <w:bCs w:val="0"/>
                <w:sz w:val="16"/>
                <w:szCs w:val="16"/>
                <w:lang w:val="en-GB"/>
              </w:rPr>
              <w:t>284</w:t>
            </w:r>
            <w:r w:rsidRPr="00355286">
              <w:rPr>
                <w:rFonts w:ascii="Arial" w:hAnsi="Arial" w:cs="Arial"/>
                <w:b w:val="0"/>
                <w:bCs w:val="0"/>
                <w:sz w:val="16"/>
                <w:szCs w:val="16"/>
              </w:rPr>
              <w:t>.</w:t>
            </w:r>
            <w:r w:rsidR="002B26ED" w:rsidRPr="00355286">
              <w:rPr>
                <w:rFonts w:ascii="Arial" w:hAnsi="Arial" w:cs="Arial"/>
                <w:b w:val="0"/>
                <w:bCs w:val="0"/>
                <w:sz w:val="16"/>
                <w:szCs w:val="16"/>
                <w:lang w:val="en-GB"/>
              </w:rPr>
              <w:t>95</w:t>
            </w:r>
            <w:r w:rsidRPr="00355286">
              <w:rPr>
                <w:rFonts w:ascii="Arial" w:hAnsi="Arial" w:cs="Arial"/>
                <w:b w:val="0"/>
                <w:bCs w:val="0"/>
                <w:sz w:val="16"/>
                <w:szCs w:val="16"/>
              </w:rPr>
              <w:t>)</w:t>
            </w:r>
          </w:p>
        </w:tc>
        <w:tc>
          <w:tcPr>
            <w:tcW w:w="1160" w:type="dxa"/>
            <w:shd w:val="clear" w:color="auto" w:fill="auto"/>
            <w:vAlign w:val="bottom"/>
          </w:tcPr>
          <w:p w14:paraId="0E83DE1E" w14:textId="745CF94D"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w:t>
            </w:r>
            <w:r w:rsidRPr="00355286">
              <w:rPr>
                <w:rFonts w:ascii="Arial" w:hAnsi="Arial" w:cs="Arial"/>
                <w:b w:val="0"/>
                <w:bCs w:val="0"/>
                <w:sz w:val="16"/>
                <w:szCs w:val="16"/>
              </w:rPr>
              <w:t>,</w:t>
            </w:r>
            <w:r w:rsidR="002B26ED" w:rsidRPr="00355286">
              <w:rPr>
                <w:rFonts w:ascii="Arial" w:hAnsi="Arial" w:cs="Arial"/>
                <w:b w:val="0"/>
                <w:bCs w:val="0"/>
                <w:sz w:val="16"/>
                <w:szCs w:val="16"/>
                <w:lang w:val="en-GB"/>
              </w:rPr>
              <w:t>746</w:t>
            </w:r>
            <w:r w:rsidRPr="00355286">
              <w:rPr>
                <w:rFonts w:ascii="Arial" w:hAnsi="Arial" w:cs="Arial"/>
                <w:b w:val="0"/>
                <w:bCs w:val="0"/>
                <w:sz w:val="16"/>
                <w:szCs w:val="16"/>
              </w:rPr>
              <w:t>.</w:t>
            </w:r>
            <w:r w:rsidR="002B26ED" w:rsidRPr="00355286">
              <w:rPr>
                <w:rFonts w:ascii="Arial" w:hAnsi="Arial" w:cs="Arial"/>
                <w:b w:val="0"/>
                <w:bCs w:val="0"/>
                <w:sz w:val="16"/>
                <w:szCs w:val="16"/>
                <w:lang w:val="en-GB"/>
              </w:rPr>
              <w:t>90</w:t>
            </w:r>
            <w:r w:rsidRPr="00355286">
              <w:rPr>
                <w:rFonts w:ascii="Arial" w:hAnsi="Arial" w:cs="Arial"/>
                <w:b w:val="0"/>
                <w:bCs w:val="0"/>
                <w:sz w:val="16"/>
                <w:szCs w:val="16"/>
              </w:rPr>
              <w:t>)</w:t>
            </w:r>
          </w:p>
        </w:tc>
        <w:tc>
          <w:tcPr>
            <w:tcW w:w="1159" w:type="dxa"/>
            <w:shd w:val="clear" w:color="auto" w:fill="auto"/>
            <w:vAlign w:val="bottom"/>
          </w:tcPr>
          <w:p w14:paraId="73ECCB42" w14:textId="5CAF6FFC" w:rsidR="00C41761" w:rsidRPr="00355286" w:rsidRDefault="00707854" w:rsidP="0070785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153</w:t>
            </w:r>
            <w:r w:rsidRPr="00355286">
              <w:rPr>
                <w:rFonts w:ascii="Arial" w:hAnsi="Arial" w:cs="Arial"/>
                <w:b w:val="0"/>
                <w:bCs w:val="0"/>
                <w:sz w:val="16"/>
                <w:szCs w:val="16"/>
              </w:rPr>
              <w:t>,</w:t>
            </w:r>
            <w:r w:rsidR="002B26ED" w:rsidRPr="00355286">
              <w:rPr>
                <w:rFonts w:ascii="Arial" w:hAnsi="Arial" w:cs="Arial"/>
                <w:b w:val="0"/>
                <w:bCs w:val="0"/>
                <w:sz w:val="16"/>
                <w:szCs w:val="16"/>
                <w:lang w:val="en-GB"/>
              </w:rPr>
              <w:t>865</w:t>
            </w:r>
            <w:r w:rsidRPr="00355286">
              <w:rPr>
                <w:rFonts w:ascii="Arial" w:hAnsi="Arial" w:cs="Arial"/>
                <w:b w:val="0"/>
                <w:bCs w:val="0"/>
                <w:sz w:val="16"/>
                <w:szCs w:val="16"/>
              </w:rPr>
              <w:t>.</w:t>
            </w:r>
            <w:r w:rsidR="002B26ED" w:rsidRPr="00355286">
              <w:rPr>
                <w:rFonts w:ascii="Arial" w:hAnsi="Arial" w:cs="Arial"/>
                <w:b w:val="0"/>
                <w:bCs w:val="0"/>
                <w:sz w:val="16"/>
                <w:szCs w:val="16"/>
                <w:lang w:val="en-GB"/>
              </w:rPr>
              <w:t>56</w:t>
            </w:r>
            <w:r w:rsidRPr="00355286">
              <w:rPr>
                <w:rFonts w:ascii="Arial" w:hAnsi="Arial" w:cs="Arial"/>
                <w:b w:val="0"/>
                <w:bCs w:val="0"/>
                <w:sz w:val="16"/>
                <w:szCs w:val="16"/>
              </w:rPr>
              <w:t>)</w:t>
            </w:r>
          </w:p>
        </w:tc>
        <w:tc>
          <w:tcPr>
            <w:tcW w:w="1160" w:type="dxa"/>
            <w:shd w:val="clear" w:color="auto" w:fill="auto"/>
            <w:vAlign w:val="bottom"/>
          </w:tcPr>
          <w:p w14:paraId="5E3EA32D" w14:textId="4928FF86"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55</w:t>
            </w:r>
            <w:r w:rsidRPr="00355286">
              <w:rPr>
                <w:rFonts w:ascii="Arial" w:hAnsi="Arial" w:cs="Arial"/>
                <w:b w:val="0"/>
                <w:bCs w:val="0"/>
                <w:sz w:val="16"/>
                <w:szCs w:val="16"/>
              </w:rPr>
              <w:t>,</w:t>
            </w:r>
            <w:r w:rsidR="002B26ED" w:rsidRPr="00355286">
              <w:rPr>
                <w:rFonts w:ascii="Arial" w:hAnsi="Arial" w:cs="Arial"/>
                <w:b w:val="0"/>
                <w:bCs w:val="0"/>
                <w:sz w:val="16"/>
                <w:szCs w:val="16"/>
                <w:lang w:val="en-GB"/>
              </w:rPr>
              <w:t>034</w:t>
            </w:r>
            <w:r w:rsidRPr="00355286">
              <w:rPr>
                <w:rFonts w:ascii="Arial" w:hAnsi="Arial" w:cs="Arial"/>
                <w:b w:val="0"/>
                <w:bCs w:val="0"/>
                <w:sz w:val="16"/>
                <w:szCs w:val="16"/>
              </w:rPr>
              <w:t>.</w:t>
            </w:r>
            <w:r w:rsidR="002B26ED" w:rsidRPr="00355286">
              <w:rPr>
                <w:rFonts w:ascii="Arial" w:hAnsi="Arial" w:cs="Arial"/>
                <w:b w:val="0"/>
                <w:bCs w:val="0"/>
                <w:sz w:val="16"/>
                <w:szCs w:val="16"/>
                <w:lang w:val="en-GB"/>
              </w:rPr>
              <w:t>60</w:t>
            </w:r>
            <w:r w:rsidRPr="00355286">
              <w:rPr>
                <w:rFonts w:ascii="Arial" w:hAnsi="Arial" w:cs="Arial"/>
                <w:b w:val="0"/>
                <w:bCs w:val="0"/>
                <w:sz w:val="16"/>
                <w:szCs w:val="16"/>
              </w:rPr>
              <w:t>)</w:t>
            </w:r>
          </w:p>
        </w:tc>
        <w:tc>
          <w:tcPr>
            <w:tcW w:w="1160" w:type="dxa"/>
            <w:shd w:val="clear" w:color="auto" w:fill="auto"/>
            <w:vAlign w:val="bottom"/>
          </w:tcPr>
          <w:p w14:paraId="2406ED76" w14:textId="7209B225"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7</w:t>
            </w:r>
            <w:r w:rsidRPr="00355286">
              <w:rPr>
                <w:rFonts w:ascii="Arial" w:hAnsi="Arial" w:cs="Arial"/>
                <w:b w:val="0"/>
                <w:bCs w:val="0"/>
                <w:sz w:val="16"/>
                <w:szCs w:val="16"/>
              </w:rPr>
              <w:t>,</w:t>
            </w:r>
            <w:r w:rsidR="002B26ED" w:rsidRPr="00355286">
              <w:rPr>
                <w:rFonts w:ascii="Arial" w:hAnsi="Arial" w:cs="Arial"/>
                <w:b w:val="0"/>
                <w:bCs w:val="0"/>
                <w:sz w:val="16"/>
                <w:szCs w:val="16"/>
                <w:lang w:val="en-GB"/>
              </w:rPr>
              <w:t>154</w:t>
            </w:r>
            <w:r w:rsidRPr="00355286">
              <w:rPr>
                <w:rFonts w:ascii="Arial" w:hAnsi="Arial" w:cs="Arial"/>
                <w:b w:val="0"/>
                <w:bCs w:val="0"/>
                <w:sz w:val="16"/>
                <w:szCs w:val="16"/>
              </w:rPr>
              <w:t>.</w:t>
            </w:r>
            <w:r w:rsidR="002B26ED" w:rsidRPr="00355286">
              <w:rPr>
                <w:rFonts w:ascii="Arial" w:hAnsi="Arial" w:cs="Arial"/>
                <w:b w:val="0"/>
                <w:bCs w:val="0"/>
                <w:sz w:val="16"/>
                <w:szCs w:val="16"/>
                <w:lang w:val="en-GB"/>
              </w:rPr>
              <w:t>34</w:t>
            </w:r>
            <w:r w:rsidRPr="00355286">
              <w:rPr>
                <w:rFonts w:ascii="Arial" w:hAnsi="Arial" w:cs="Arial"/>
                <w:b w:val="0"/>
                <w:bCs w:val="0"/>
                <w:sz w:val="16"/>
                <w:szCs w:val="16"/>
              </w:rPr>
              <w:t>)</w:t>
            </w:r>
          </w:p>
        </w:tc>
        <w:tc>
          <w:tcPr>
            <w:tcW w:w="1160" w:type="dxa"/>
            <w:shd w:val="clear" w:color="auto" w:fill="auto"/>
            <w:vAlign w:val="bottom"/>
          </w:tcPr>
          <w:p w14:paraId="38D081DD" w14:textId="5CFE0DBC"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11</w:t>
            </w:r>
            <w:r w:rsidRPr="00355286">
              <w:rPr>
                <w:rFonts w:ascii="Arial" w:hAnsi="Arial" w:cs="Arial"/>
                <w:b w:val="0"/>
                <w:bCs w:val="0"/>
                <w:sz w:val="16"/>
                <w:szCs w:val="16"/>
              </w:rPr>
              <w:t>,</w:t>
            </w:r>
            <w:r w:rsidR="002B26ED" w:rsidRPr="00355286">
              <w:rPr>
                <w:rFonts w:ascii="Arial" w:hAnsi="Arial" w:cs="Arial"/>
                <w:b w:val="0"/>
                <w:bCs w:val="0"/>
                <w:sz w:val="16"/>
                <w:szCs w:val="16"/>
                <w:lang w:val="en-GB"/>
              </w:rPr>
              <w:t>438</w:t>
            </w:r>
            <w:r w:rsidRPr="00355286">
              <w:rPr>
                <w:rFonts w:ascii="Arial" w:hAnsi="Arial" w:cs="Arial"/>
                <w:b w:val="0"/>
                <w:bCs w:val="0"/>
                <w:sz w:val="16"/>
                <w:szCs w:val="16"/>
              </w:rPr>
              <w:t>.</w:t>
            </w:r>
            <w:r w:rsidR="002B26ED" w:rsidRPr="00355286">
              <w:rPr>
                <w:rFonts w:ascii="Arial" w:hAnsi="Arial" w:cs="Arial"/>
                <w:b w:val="0"/>
                <w:bCs w:val="0"/>
                <w:sz w:val="16"/>
                <w:szCs w:val="16"/>
                <w:lang w:val="en-GB"/>
              </w:rPr>
              <w:t>93</w:t>
            </w:r>
            <w:r w:rsidRPr="00355286">
              <w:rPr>
                <w:rFonts w:ascii="Arial" w:hAnsi="Arial" w:cs="Arial"/>
                <w:b w:val="0"/>
                <w:bCs w:val="0"/>
                <w:sz w:val="16"/>
                <w:szCs w:val="16"/>
              </w:rPr>
              <w:t>)</w:t>
            </w:r>
          </w:p>
        </w:tc>
        <w:tc>
          <w:tcPr>
            <w:tcW w:w="1159" w:type="dxa"/>
            <w:shd w:val="clear" w:color="auto" w:fill="auto"/>
            <w:vAlign w:val="bottom"/>
          </w:tcPr>
          <w:p w14:paraId="3212C564" w14:textId="57A63F99"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w:t>
            </w:r>
            <w:r w:rsidRPr="00355286">
              <w:rPr>
                <w:rFonts w:ascii="Arial" w:hAnsi="Arial" w:cs="Arial"/>
                <w:b w:val="0"/>
                <w:bCs w:val="0"/>
                <w:sz w:val="16"/>
                <w:szCs w:val="16"/>
              </w:rPr>
              <w:t>,</w:t>
            </w:r>
            <w:r w:rsidR="002B26ED" w:rsidRPr="00355286">
              <w:rPr>
                <w:rFonts w:ascii="Arial" w:hAnsi="Arial" w:cs="Arial"/>
                <w:b w:val="0"/>
                <w:bCs w:val="0"/>
                <w:sz w:val="16"/>
                <w:szCs w:val="16"/>
                <w:lang w:val="en-GB"/>
              </w:rPr>
              <w:t>159</w:t>
            </w:r>
            <w:r w:rsidRPr="00355286">
              <w:rPr>
                <w:rFonts w:ascii="Arial" w:hAnsi="Arial" w:cs="Arial"/>
                <w:b w:val="0"/>
                <w:bCs w:val="0"/>
                <w:sz w:val="16"/>
                <w:szCs w:val="16"/>
              </w:rPr>
              <w:t>.</w:t>
            </w:r>
            <w:r w:rsidR="002B26ED" w:rsidRPr="00355286">
              <w:rPr>
                <w:rFonts w:ascii="Arial" w:hAnsi="Arial" w:cs="Arial"/>
                <w:b w:val="0"/>
                <w:bCs w:val="0"/>
                <w:sz w:val="16"/>
                <w:szCs w:val="16"/>
                <w:lang w:val="en-GB"/>
              </w:rPr>
              <w:t>38</w:t>
            </w:r>
            <w:r w:rsidRPr="00355286">
              <w:rPr>
                <w:rFonts w:ascii="Arial" w:hAnsi="Arial" w:cs="Arial"/>
                <w:b w:val="0"/>
                <w:bCs w:val="0"/>
                <w:sz w:val="16"/>
                <w:szCs w:val="16"/>
              </w:rPr>
              <w:t>)</w:t>
            </w:r>
          </w:p>
        </w:tc>
        <w:tc>
          <w:tcPr>
            <w:tcW w:w="1160" w:type="dxa"/>
            <w:tcBorders>
              <w:right w:val="nil"/>
            </w:tcBorders>
            <w:shd w:val="clear" w:color="auto" w:fill="auto"/>
            <w:vAlign w:val="bottom"/>
          </w:tcPr>
          <w:p w14:paraId="152B5975" w14:textId="58DE3E4E" w:rsidR="00C41761" w:rsidRPr="00355286" w:rsidRDefault="00707854" w:rsidP="00F355F4">
            <w:pPr>
              <w:spacing w:line="240" w:lineRule="auto"/>
              <w:ind w:right="-74"/>
              <w:jc w:val="right"/>
              <w:rPr>
                <w:rFonts w:cs="Arial"/>
                <w:sz w:val="16"/>
                <w:szCs w:val="16"/>
              </w:rPr>
            </w:pPr>
            <w:r w:rsidRPr="00355286">
              <w:rPr>
                <w:rFonts w:cs="Arial"/>
                <w:sz w:val="16"/>
                <w:szCs w:val="16"/>
              </w:rPr>
              <w:t>(</w:t>
            </w:r>
            <w:r w:rsidR="002B26ED" w:rsidRPr="00355286">
              <w:rPr>
                <w:rFonts w:cs="Arial"/>
                <w:sz w:val="16"/>
                <w:szCs w:val="16"/>
              </w:rPr>
              <w:t>46</w:t>
            </w:r>
            <w:r w:rsidRPr="00355286">
              <w:rPr>
                <w:rFonts w:cs="Arial"/>
                <w:sz w:val="16"/>
                <w:szCs w:val="16"/>
              </w:rPr>
              <w:t>.</w:t>
            </w:r>
            <w:r w:rsidR="002B26ED" w:rsidRPr="00355286">
              <w:rPr>
                <w:rFonts w:cs="Arial"/>
                <w:sz w:val="16"/>
                <w:szCs w:val="16"/>
              </w:rPr>
              <w:t>59</w:t>
            </w:r>
            <w:r w:rsidRPr="00355286">
              <w:rPr>
                <w:rFonts w:cs="Arial"/>
                <w:sz w:val="16"/>
                <w:szCs w:val="16"/>
              </w:rPr>
              <w:t>)</w:t>
            </w:r>
          </w:p>
        </w:tc>
        <w:tc>
          <w:tcPr>
            <w:tcW w:w="1160" w:type="dxa"/>
            <w:tcBorders>
              <w:left w:val="nil"/>
            </w:tcBorders>
            <w:shd w:val="clear" w:color="auto" w:fill="auto"/>
            <w:vAlign w:val="bottom"/>
          </w:tcPr>
          <w:p w14:paraId="3B13A5F6" w14:textId="5BBBA9F5" w:rsidR="00C41761" w:rsidRPr="00355286" w:rsidRDefault="00707854" w:rsidP="00F355F4">
            <w:pPr>
              <w:spacing w:line="240" w:lineRule="auto"/>
              <w:ind w:right="-74"/>
              <w:jc w:val="center"/>
              <w:rPr>
                <w:rFonts w:cs="Arial"/>
                <w:sz w:val="16"/>
                <w:szCs w:val="16"/>
              </w:rPr>
            </w:pPr>
            <w:r w:rsidRPr="00355286">
              <w:rPr>
                <w:rFonts w:cs="Arial"/>
                <w:sz w:val="16"/>
                <w:szCs w:val="16"/>
              </w:rPr>
              <w:t>-</w:t>
            </w:r>
          </w:p>
        </w:tc>
        <w:tc>
          <w:tcPr>
            <w:tcW w:w="1160" w:type="dxa"/>
            <w:shd w:val="clear" w:color="auto" w:fill="auto"/>
            <w:vAlign w:val="bottom"/>
          </w:tcPr>
          <w:p w14:paraId="7BD29AA4" w14:textId="371F9918" w:rsidR="00C41761" w:rsidRPr="00355286" w:rsidRDefault="00EB3B53"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239</w:t>
            </w:r>
            <w:r w:rsidRPr="00355286">
              <w:rPr>
                <w:rFonts w:ascii="Arial" w:hAnsi="Arial" w:cs="Arial"/>
                <w:b w:val="0"/>
                <w:bCs w:val="0"/>
                <w:sz w:val="16"/>
                <w:szCs w:val="16"/>
              </w:rPr>
              <w:t>,</w:t>
            </w:r>
            <w:r w:rsidR="002B26ED" w:rsidRPr="00355286">
              <w:rPr>
                <w:rFonts w:ascii="Arial" w:hAnsi="Arial" w:cs="Arial"/>
                <w:b w:val="0"/>
                <w:bCs w:val="0"/>
                <w:sz w:val="16"/>
                <w:szCs w:val="16"/>
                <w:lang w:val="en-GB"/>
              </w:rPr>
              <w:t>731</w:t>
            </w:r>
            <w:r w:rsidRPr="00355286">
              <w:rPr>
                <w:rFonts w:ascii="Arial" w:hAnsi="Arial" w:cs="Arial"/>
                <w:b w:val="0"/>
                <w:bCs w:val="0"/>
                <w:sz w:val="16"/>
                <w:szCs w:val="16"/>
              </w:rPr>
              <w:t>.</w:t>
            </w:r>
            <w:r w:rsidR="002B26ED" w:rsidRPr="00355286">
              <w:rPr>
                <w:rFonts w:ascii="Arial" w:hAnsi="Arial" w:cs="Arial"/>
                <w:b w:val="0"/>
                <w:bCs w:val="0"/>
                <w:sz w:val="16"/>
                <w:szCs w:val="16"/>
                <w:lang w:val="en-GB"/>
              </w:rPr>
              <w:t>25</w:t>
            </w:r>
            <w:r w:rsidRPr="00355286">
              <w:rPr>
                <w:rFonts w:ascii="Arial" w:hAnsi="Arial" w:cs="Arial"/>
                <w:b w:val="0"/>
                <w:bCs w:val="0"/>
                <w:sz w:val="16"/>
                <w:szCs w:val="16"/>
              </w:rPr>
              <w:t>)</w:t>
            </w:r>
          </w:p>
        </w:tc>
      </w:tr>
      <w:tr w:rsidR="00271462" w:rsidRPr="00355286" w14:paraId="36A77C1B" w14:textId="77777777" w:rsidTr="00792953">
        <w:trPr>
          <w:trHeight w:val="20"/>
        </w:trPr>
        <w:tc>
          <w:tcPr>
            <w:tcW w:w="2621" w:type="dxa"/>
            <w:shd w:val="clear" w:color="auto" w:fill="auto"/>
            <w:vAlign w:val="bottom"/>
          </w:tcPr>
          <w:p w14:paraId="252BE15B" w14:textId="77777777" w:rsidR="00C41761" w:rsidRPr="00355286" w:rsidRDefault="00C41761" w:rsidP="00F355F4">
            <w:pPr>
              <w:tabs>
                <w:tab w:val="left" w:pos="339"/>
                <w:tab w:val="left" w:pos="11165"/>
              </w:tabs>
              <w:spacing w:line="240" w:lineRule="auto"/>
              <w:ind w:left="-101" w:right="-108"/>
              <w:rPr>
                <w:rFonts w:cs="Arial"/>
                <w:sz w:val="16"/>
                <w:szCs w:val="16"/>
                <w:lang w:val="en-US"/>
              </w:rPr>
            </w:pPr>
            <w:r w:rsidRPr="00355286">
              <w:rPr>
                <w:rFonts w:cs="Arial"/>
                <w:sz w:val="16"/>
                <w:szCs w:val="16"/>
                <w:lang w:val="en-US"/>
              </w:rPr>
              <w:tab/>
              <w:t>Allowance for impairment/</w:t>
            </w:r>
          </w:p>
        </w:tc>
        <w:tc>
          <w:tcPr>
            <w:tcW w:w="1159" w:type="dxa"/>
            <w:gridSpan w:val="2"/>
            <w:shd w:val="clear" w:color="auto" w:fill="auto"/>
            <w:vAlign w:val="bottom"/>
          </w:tcPr>
          <w:p w14:paraId="1F7117CF" w14:textId="06A32314" w:rsidR="00C41761" w:rsidRPr="00355286" w:rsidRDefault="00C41761" w:rsidP="00F355F4">
            <w:pPr>
              <w:spacing w:line="240" w:lineRule="auto"/>
              <w:ind w:right="-74"/>
              <w:jc w:val="right"/>
              <w:rPr>
                <w:rFonts w:cs="Arial"/>
                <w:sz w:val="16"/>
                <w:szCs w:val="16"/>
              </w:rPr>
            </w:pPr>
          </w:p>
        </w:tc>
        <w:tc>
          <w:tcPr>
            <w:tcW w:w="1160" w:type="dxa"/>
            <w:shd w:val="clear" w:color="auto" w:fill="auto"/>
            <w:vAlign w:val="bottom"/>
          </w:tcPr>
          <w:p w14:paraId="50AB1912" w14:textId="77777777" w:rsidR="00C41761" w:rsidRPr="00355286" w:rsidRDefault="00C41761" w:rsidP="00F355F4">
            <w:pPr>
              <w:pStyle w:val="Style1"/>
              <w:pBdr>
                <w:bottom w:val="none" w:sz="0" w:space="0" w:color="auto"/>
              </w:pBdr>
              <w:spacing w:line="240" w:lineRule="auto"/>
              <w:ind w:right="-74"/>
              <w:jc w:val="right"/>
              <w:rPr>
                <w:rFonts w:ascii="Arial" w:hAnsi="Arial" w:cs="Arial"/>
                <w:b w:val="0"/>
                <w:bCs w:val="0"/>
                <w:sz w:val="16"/>
                <w:szCs w:val="16"/>
              </w:rPr>
            </w:pPr>
          </w:p>
        </w:tc>
        <w:tc>
          <w:tcPr>
            <w:tcW w:w="1160" w:type="dxa"/>
            <w:shd w:val="clear" w:color="auto" w:fill="auto"/>
            <w:vAlign w:val="bottom"/>
          </w:tcPr>
          <w:p w14:paraId="4EED9C35" w14:textId="77777777" w:rsidR="00C41761" w:rsidRPr="00355286" w:rsidRDefault="00C41761" w:rsidP="00F355F4">
            <w:pPr>
              <w:pStyle w:val="Style1"/>
              <w:pBdr>
                <w:bottom w:val="none" w:sz="0" w:space="0" w:color="auto"/>
              </w:pBdr>
              <w:spacing w:line="240" w:lineRule="auto"/>
              <w:ind w:right="-74"/>
              <w:jc w:val="right"/>
              <w:rPr>
                <w:rFonts w:ascii="Arial" w:hAnsi="Arial" w:cs="Arial"/>
                <w:b w:val="0"/>
                <w:bCs w:val="0"/>
                <w:sz w:val="16"/>
                <w:szCs w:val="16"/>
              </w:rPr>
            </w:pPr>
          </w:p>
        </w:tc>
        <w:tc>
          <w:tcPr>
            <w:tcW w:w="1159" w:type="dxa"/>
            <w:shd w:val="clear" w:color="auto" w:fill="auto"/>
            <w:vAlign w:val="bottom"/>
          </w:tcPr>
          <w:p w14:paraId="0C8E80D6" w14:textId="77777777" w:rsidR="00C41761" w:rsidRPr="00355286" w:rsidRDefault="00C41761" w:rsidP="00F355F4">
            <w:pPr>
              <w:pStyle w:val="Style1"/>
              <w:pBdr>
                <w:bottom w:val="none" w:sz="0" w:space="0" w:color="auto"/>
              </w:pBdr>
              <w:spacing w:line="240" w:lineRule="auto"/>
              <w:ind w:right="-74"/>
              <w:jc w:val="right"/>
              <w:rPr>
                <w:rFonts w:ascii="Arial" w:hAnsi="Arial" w:cs="Arial"/>
                <w:b w:val="0"/>
                <w:bCs w:val="0"/>
                <w:sz w:val="16"/>
                <w:szCs w:val="16"/>
              </w:rPr>
            </w:pPr>
          </w:p>
        </w:tc>
        <w:tc>
          <w:tcPr>
            <w:tcW w:w="1160" w:type="dxa"/>
            <w:shd w:val="clear" w:color="auto" w:fill="auto"/>
            <w:vAlign w:val="bottom"/>
          </w:tcPr>
          <w:p w14:paraId="51F15494" w14:textId="77777777" w:rsidR="00C41761" w:rsidRPr="00355286" w:rsidRDefault="00C41761" w:rsidP="00F355F4">
            <w:pPr>
              <w:pStyle w:val="Style1"/>
              <w:pBdr>
                <w:bottom w:val="none" w:sz="0" w:space="0" w:color="auto"/>
              </w:pBdr>
              <w:spacing w:line="240" w:lineRule="auto"/>
              <w:ind w:right="-74"/>
              <w:jc w:val="right"/>
              <w:rPr>
                <w:rFonts w:ascii="Arial" w:hAnsi="Arial" w:cs="Arial"/>
                <w:b w:val="0"/>
                <w:bCs w:val="0"/>
                <w:sz w:val="16"/>
                <w:szCs w:val="16"/>
              </w:rPr>
            </w:pPr>
          </w:p>
        </w:tc>
        <w:tc>
          <w:tcPr>
            <w:tcW w:w="1160" w:type="dxa"/>
            <w:shd w:val="clear" w:color="auto" w:fill="auto"/>
            <w:vAlign w:val="bottom"/>
          </w:tcPr>
          <w:p w14:paraId="32468C81" w14:textId="77777777" w:rsidR="00C41761" w:rsidRPr="00355286" w:rsidRDefault="00C41761" w:rsidP="00F355F4">
            <w:pPr>
              <w:pStyle w:val="Style1"/>
              <w:pBdr>
                <w:bottom w:val="none" w:sz="0" w:space="0" w:color="auto"/>
              </w:pBdr>
              <w:spacing w:line="240" w:lineRule="auto"/>
              <w:ind w:right="-74"/>
              <w:jc w:val="right"/>
              <w:rPr>
                <w:rFonts w:ascii="Arial" w:hAnsi="Arial" w:cs="Arial"/>
                <w:b w:val="0"/>
                <w:bCs w:val="0"/>
                <w:sz w:val="16"/>
                <w:szCs w:val="16"/>
              </w:rPr>
            </w:pPr>
          </w:p>
        </w:tc>
        <w:tc>
          <w:tcPr>
            <w:tcW w:w="1160" w:type="dxa"/>
            <w:shd w:val="clear" w:color="auto" w:fill="auto"/>
            <w:vAlign w:val="bottom"/>
          </w:tcPr>
          <w:p w14:paraId="5789096D" w14:textId="77777777" w:rsidR="00C41761" w:rsidRPr="00355286" w:rsidRDefault="00C41761" w:rsidP="00F355F4">
            <w:pPr>
              <w:pStyle w:val="Style1"/>
              <w:pBdr>
                <w:bottom w:val="none" w:sz="0" w:space="0" w:color="auto"/>
              </w:pBdr>
              <w:spacing w:line="240" w:lineRule="auto"/>
              <w:ind w:right="-74"/>
              <w:jc w:val="right"/>
              <w:rPr>
                <w:rFonts w:ascii="Arial" w:hAnsi="Arial" w:cs="Arial"/>
                <w:b w:val="0"/>
                <w:bCs w:val="0"/>
                <w:sz w:val="16"/>
                <w:szCs w:val="16"/>
              </w:rPr>
            </w:pPr>
          </w:p>
        </w:tc>
        <w:tc>
          <w:tcPr>
            <w:tcW w:w="1159" w:type="dxa"/>
            <w:shd w:val="clear" w:color="auto" w:fill="auto"/>
            <w:vAlign w:val="bottom"/>
          </w:tcPr>
          <w:p w14:paraId="3F3B8F43" w14:textId="77777777" w:rsidR="00C41761" w:rsidRPr="00355286" w:rsidRDefault="00C41761" w:rsidP="00F355F4">
            <w:pPr>
              <w:pStyle w:val="Style1"/>
              <w:pBdr>
                <w:bottom w:val="none" w:sz="0" w:space="0" w:color="auto"/>
              </w:pBdr>
              <w:spacing w:line="240" w:lineRule="auto"/>
              <w:ind w:right="-74"/>
              <w:jc w:val="right"/>
              <w:rPr>
                <w:rFonts w:ascii="Arial" w:hAnsi="Arial" w:cs="Arial"/>
                <w:b w:val="0"/>
                <w:bCs w:val="0"/>
                <w:sz w:val="16"/>
                <w:szCs w:val="16"/>
              </w:rPr>
            </w:pPr>
          </w:p>
        </w:tc>
        <w:tc>
          <w:tcPr>
            <w:tcW w:w="1160" w:type="dxa"/>
            <w:tcBorders>
              <w:right w:val="nil"/>
            </w:tcBorders>
            <w:shd w:val="clear" w:color="auto" w:fill="auto"/>
            <w:vAlign w:val="bottom"/>
          </w:tcPr>
          <w:p w14:paraId="6AF3D00F" w14:textId="77777777" w:rsidR="00C41761" w:rsidRPr="00355286" w:rsidRDefault="00C41761" w:rsidP="00F355F4">
            <w:pPr>
              <w:spacing w:line="240" w:lineRule="auto"/>
              <w:ind w:right="-74"/>
              <w:jc w:val="right"/>
              <w:rPr>
                <w:rFonts w:cs="Arial"/>
                <w:sz w:val="16"/>
                <w:szCs w:val="16"/>
              </w:rPr>
            </w:pPr>
          </w:p>
        </w:tc>
        <w:tc>
          <w:tcPr>
            <w:tcW w:w="1160" w:type="dxa"/>
            <w:tcBorders>
              <w:left w:val="nil"/>
            </w:tcBorders>
            <w:shd w:val="clear" w:color="auto" w:fill="auto"/>
            <w:vAlign w:val="bottom"/>
          </w:tcPr>
          <w:p w14:paraId="2681BDAC" w14:textId="77777777" w:rsidR="00C41761" w:rsidRPr="00355286" w:rsidRDefault="00C41761" w:rsidP="00F355F4">
            <w:pPr>
              <w:spacing w:line="240" w:lineRule="auto"/>
              <w:ind w:right="-74"/>
              <w:jc w:val="center"/>
              <w:rPr>
                <w:rFonts w:cs="Arial"/>
                <w:sz w:val="16"/>
                <w:szCs w:val="16"/>
              </w:rPr>
            </w:pPr>
          </w:p>
        </w:tc>
        <w:tc>
          <w:tcPr>
            <w:tcW w:w="1160" w:type="dxa"/>
            <w:shd w:val="clear" w:color="auto" w:fill="auto"/>
            <w:vAlign w:val="bottom"/>
          </w:tcPr>
          <w:p w14:paraId="5A562A74" w14:textId="77777777" w:rsidR="00C41761" w:rsidRPr="00355286" w:rsidRDefault="00C41761" w:rsidP="00F355F4">
            <w:pPr>
              <w:pStyle w:val="Style1"/>
              <w:pBdr>
                <w:bottom w:val="none" w:sz="0" w:space="0" w:color="auto"/>
              </w:pBdr>
              <w:spacing w:line="240" w:lineRule="auto"/>
              <w:ind w:right="-74"/>
              <w:jc w:val="right"/>
              <w:rPr>
                <w:rFonts w:ascii="Arial" w:hAnsi="Arial" w:cs="Arial"/>
                <w:b w:val="0"/>
                <w:bCs w:val="0"/>
                <w:sz w:val="16"/>
                <w:szCs w:val="16"/>
              </w:rPr>
            </w:pPr>
          </w:p>
        </w:tc>
      </w:tr>
      <w:tr w:rsidR="00271462" w:rsidRPr="00355286" w14:paraId="59D5BBCC" w14:textId="77777777" w:rsidTr="00792953">
        <w:trPr>
          <w:trHeight w:val="20"/>
        </w:trPr>
        <w:tc>
          <w:tcPr>
            <w:tcW w:w="2621" w:type="dxa"/>
            <w:shd w:val="clear" w:color="auto" w:fill="auto"/>
            <w:vAlign w:val="bottom"/>
          </w:tcPr>
          <w:p w14:paraId="5250FB16" w14:textId="77777777" w:rsidR="00C41761" w:rsidRPr="00355286" w:rsidRDefault="00C41761" w:rsidP="00F355F4">
            <w:pPr>
              <w:tabs>
                <w:tab w:val="left" w:pos="339"/>
                <w:tab w:val="left" w:pos="11165"/>
              </w:tabs>
              <w:spacing w:line="240" w:lineRule="auto"/>
              <w:ind w:left="-101" w:right="-108"/>
              <w:rPr>
                <w:rFonts w:cs="Arial"/>
                <w:sz w:val="16"/>
                <w:szCs w:val="16"/>
                <w:lang w:val="en-US"/>
              </w:rPr>
            </w:pPr>
            <w:r w:rsidRPr="00355286">
              <w:rPr>
                <w:rFonts w:cs="Arial"/>
                <w:sz w:val="16"/>
                <w:szCs w:val="16"/>
                <w:lang w:val="en-US"/>
              </w:rPr>
              <w:tab/>
              <w:t xml:space="preserve">   retirement</w:t>
            </w:r>
          </w:p>
        </w:tc>
        <w:tc>
          <w:tcPr>
            <w:tcW w:w="1159" w:type="dxa"/>
            <w:gridSpan w:val="2"/>
            <w:tcBorders>
              <w:bottom w:val="single" w:sz="4" w:space="0" w:color="auto"/>
            </w:tcBorders>
            <w:shd w:val="clear" w:color="auto" w:fill="auto"/>
            <w:vAlign w:val="bottom"/>
          </w:tcPr>
          <w:p w14:paraId="07BD6EAF" w14:textId="4A64587A" w:rsidR="00C41761" w:rsidRPr="00355286" w:rsidRDefault="00707854" w:rsidP="00707854">
            <w:pPr>
              <w:spacing w:line="240" w:lineRule="auto"/>
              <w:ind w:right="-74"/>
              <w:jc w:val="center"/>
              <w:rPr>
                <w:rFonts w:cs="Arial"/>
                <w:sz w:val="16"/>
                <w:szCs w:val="16"/>
              </w:rPr>
            </w:pPr>
            <w:r w:rsidRPr="00355286">
              <w:rPr>
                <w:rFonts w:cs="Arial"/>
                <w:sz w:val="16"/>
                <w:szCs w:val="16"/>
              </w:rPr>
              <w:t>-</w:t>
            </w:r>
          </w:p>
        </w:tc>
        <w:tc>
          <w:tcPr>
            <w:tcW w:w="1160" w:type="dxa"/>
            <w:tcBorders>
              <w:bottom w:val="single" w:sz="4" w:space="0" w:color="auto"/>
            </w:tcBorders>
            <w:shd w:val="clear" w:color="auto" w:fill="auto"/>
            <w:vAlign w:val="bottom"/>
          </w:tcPr>
          <w:p w14:paraId="094BF470" w14:textId="32FD993B"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510</w:t>
            </w:r>
            <w:r w:rsidRPr="00355286">
              <w:rPr>
                <w:rFonts w:ascii="Arial" w:hAnsi="Arial" w:cs="Arial"/>
                <w:b w:val="0"/>
                <w:bCs w:val="0"/>
                <w:sz w:val="16"/>
                <w:szCs w:val="16"/>
              </w:rPr>
              <w:t>.</w:t>
            </w:r>
            <w:r w:rsidR="002B26ED" w:rsidRPr="00355286">
              <w:rPr>
                <w:rFonts w:ascii="Arial" w:hAnsi="Arial" w:cs="Arial"/>
                <w:b w:val="0"/>
                <w:bCs w:val="0"/>
                <w:sz w:val="16"/>
                <w:szCs w:val="16"/>
                <w:lang w:val="en-GB"/>
              </w:rPr>
              <w:t>23</w:t>
            </w:r>
            <w:r w:rsidRPr="00355286">
              <w:rPr>
                <w:rFonts w:ascii="Arial" w:hAnsi="Arial" w:cs="Arial"/>
                <w:b w:val="0"/>
                <w:bCs w:val="0"/>
                <w:sz w:val="16"/>
                <w:szCs w:val="16"/>
              </w:rPr>
              <w:t>)</w:t>
            </w:r>
          </w:p>
        </w:tc>
        <w:tc>
          <w:tcPr>
            <w:tcW w:w="1160" w:type="dxa"/>
            <w:tcBorders>
              <w:bottom w:val="single" w:sz="4" w:space="0" w:color="auto"/>
            </w:tcBorders>
            <w:shd w:val="clear" w:color="auto" w:fill="auto"/>
            <w:vAlign w:val="bottom"/>
          </w:tcPr>
          <w:p w14:paraId="41ED1D64" w14:textId="076FD4CE"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w:t>
            </w:r>
            <w:r w:rsidRPr="00355286">
              <w:rPr>
                <w:rFonts w:ascii="Arial" w:hAnsi="Arial" w:cs="Arial"/>
                <w:b w:val="0"/>
                <w:bCs w:val="0"/>
                <w:sz w:val="16"/>
                <w:szCs w:val="16"/>
              </w:rPr>
              <w:t>,</w:t>
            </w:r>
            <w:r w:rsidR="002B26ED" w:rsidRPr="00355286">
              <w:rPr>
                <w:rFonts w:ascii="Arial" w:hAnsi="Arial" w:cs="Arial"/>
                <w:b w:val="0"/>
                <w:bCs w:val="0"/>
                <w:sz w:val="16"/>
                <w:szCs w:val="16"/>
                <w:lang w:val="en-GB"/>
              </w:rPr>
              <w:t>114</w:t>
            </w:r>
            <w:r w:rsidRPr="00355286">
              <w:rPr>
                <w:rFonts w:ascii="Arial" w:hAnsi="Arial" w:cs="Arial"/>
                <w:b w:val="0"/>
                <w:bCs w:val="0"/>
                <w:sz w:val="16"/>
                <w:szCs w:val="16"/>
              </w:rPr>
              <w:t>.</w:t>
            </w:r>
            <w:r w:rsidR="002B26ED" w:rsidRPr="00355286">
              <w:rPr>
                <w:rFonts w:ascii="Arial" w:hAnsi="Arial" w:cs="Arial"/>
                <w:b w:val="0"/>
                <w:bCs w:val="0"/>
                <w:sz w:val="16"/>
                <w:szCs w:val="16"/>
                <w:lang w:val="en-GB"/>
              </w:rPr>
              <w:t>85</w:t>
            </w:r>
            <w:r w:rsidRPr="00355286">
              <w:rPr>
                <w:rFonts w:ascii="Arial" w:hAnsi="Arial" w:cs="Arial"/>
                <w:b w:val="0"/>
                <w:bCs w:val="0"/>
                <w:sz w:val="16"/>
                <w:szCs w:val="16"/>
              </w:rPr>
              <w:t>)</w:t>
            </w:r>
          </w:p>
        </w:tc>
        <w:tc>
          <w:tcPr>
            <w:tcW w:w="1159" w:type="dxa"/>
            <w:tcBorders>
              <w:bottom w:val="single" w:sz="4" w:space="0" w:color="auto"/>
            </w:tcBorders>
            <w:shd w:val="clear" w:color="auto" w:fill="auto"/>
            <w:vAlign w:val="bottom"/>
          </w:tcPr>
          <w:p w14:paraId="408D61B7" w14:textId="4028DA92"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41</w:t>
            </w:r>
            <w:r w:rsidR="00E148C7" w:rsidRPr="00355286">
              <w:rPr>
                <w:rFonts w:ascii="Arial" w:hAnsi="Arial" w:cs="Arial"/>
                <w:b w:val="0"/>
                <w:bCs w:val="0"/>
                <w:sz w:val="16"/>
                <w:szCs w:val="16"/>
              </w:rPr>
              <w:t>,</w:t>
            </w:r>
            <w:r w:rsidR="002B26ED" w:rsidRPr="00355286">
              <w:rPr>
                <w:rFonts w:ascii="Arial" w:hAnsi="Arial" w:cs="Arial"/>
                <w:b w:val="0"/>
                <w:bCs w:val="0"/>
                <w:sz w:val="16"/>
                <w:szCs w:val="16"/>
                <w:lang w:val="en-GB"/>
              </w:rPr>
              <w:t>236</w:t>
            </w:r>
            <w:r w:rsidR="00E025E6" w:rsidRPr="00355286">
              <w:rPr>
                <w:rFonts w:ascii="Arial" w:hAnsi="Arial" w:cs="Arial"/>
                <w:b w:val="0"/>
                <w:bCs w:val="0"/>
                <w:sz w:val="16"/>
                <w:szCs w:val="16"/>
              </w:rPr>
              <w:t>.</w:t>
            </w:r>
            <w:r w:rsidR="002B26ED" w:rsidRPr="00355286">
              <w:rPr>
                <w:rFonts w:ascii="Arial" w:hAnsi="Arial" w:cs="Arial"/>
                <w:b w:val="0"/>
                <w:bCs w:val="0"/>
                <w:sz w:val="16"/>
                <w:szCs w:val="16"/>
                <w:lang w:val="en-GB"/>
              </w:rPr>
              <w:t>71</w:t>
            </w:r>
            <w:r w:rsidRPr="00355286">
              <w:rPr>
                <w:rFonts w:ascii="Arial" w:hAnsi="Arial" w:cs="Arial"/>
                <w:b w:val="0"/>
                <w:bCs w:val="0"/>
                <w:sz w:val="16"/>
                <w:szCs w:val="16"/>
              </w:rPr>
              <w:t>)</w:t>
            </w:r>
          </w:p>
        </w:tc>
        <w:tc>
          <w:tcPr>
            <w:tcW w:w="1160" w:type="dxa"/>
            <w:tcBorders>
              <w:bottom w:val="single" w:sz="4" w:space="0" w:color="auto"/>
            </w:tcBorders>
            <w:shd w:val="clear" w:color="auto" w:fill="auto"/>
            <w:vAlign w:val="bottom"/>
          </w:tcPr>
          <w:p w14:paraId="0AEA81E6" w14:textId="06C75743"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14</w:t>
            </w:r>
            <w:r w:rsidRPr="00355286">
              <w:rPr>
                <w:rFonts w:ascii="Arial" w:hAnsi="Arial" w:cs="Arial"/>
                <w:b w:val="0"/>
                <w:bCs w:val="0"/>
                <w:sz w:val="16"/>
                <w:szCs w:val="16"/>
              </w:rPr>
              <w:t>,</w:t>
            </w:r>
            <w:r w:rsidR="002B26ED" w:rsidRPr="00355286">
              <w:rPr>
                <w:rFonts w:ascii="Arial" w:hAnsi="Arial" w:cs="Arial"/>
                <w:b w:val="0"/>
                <w:bCs w:val="0"/>
                <w:sz w:val="16"/>
                <w:szCs w:val="16"/>
                <w:lang w:val="en-GB"/>
              </w:rPr>
              <w:t>825</w:t>
            </w:r>
            <w:r w:rsidRPr="00355286">
              <w:rPr>
                <w:rFonts w:ascii="Arial" w:hAnsi="Arial" w:cs="Arial"/>
                <w:b w:val="0"/>
                <w:bCs w:val="0"/>
                <w:sz w:val="16"/>
                <w:szCs w:val="16"/>
              </w:rPr>
              <w:t>.</w:t>
            </w:r>
            <w:r w:rsidR="002B26ED" w:rsidRPr="00355286">
              <w:rPr>
                <w:rFonts w:ascii="Arial" w:hAnsi="Arial" w:cs="Arial"/>
                <w:b w:val="0"/>
                <w:bCs w:val="0"/>
                <w:sz w:val="16"/>
                <w:szCs w:val="16"/>
                <w:lang w:val="en-GB"/>
              </w:rPr>
              <w:t>12</w:t>
            </w:r>
            <w:r w:rsidRPr="00355286">
              <w:rPr>
                <w:rFonts w:ascii="Arial" w:hAnsi="Arial" w:cs="Arial"/>
                <w:b w:val="0"/>
                <w:bCs w:val="0"/>
                <w:sz w:val="16"/>
                <w:szCs w:val="16"/>
              </w:rPr>
              <w:t>)</w:t>
            </w:r>
          </w:p>
        </w:tc>
        <w:tc>
          <w:tcPr>
            <w:tcW w:w="1160" w:type="dxa"/>
            <w:tcBorders>
              <w:bottom w:val="single" w:sz="4" w:space="0" w:color="auto"/>
            </w:tcBorders>
            <w:shd w:val="clear" w:color="auto" w:fill="auto"/>
            <w:vAlign w:val="bottom"/>
          </w:tcPr>
          <w:p w14:paraId="618614EB" w14:textId="21CF0184"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455</w:t>
            </w:r>
            <w:r w:rsidRPr="00355286">
              <w:rPr>
                <w:rFonts w:ascii="Arial" w:hAnsi="Arial" w:cs="Arial"/>
                <w:b w:val="0"/>
                <w:bCs w:val="0"/>
                <w:sz w:val="16"/>
                <w:szCs w:val="16"/>
              </w:rPr>
              <w:t>.</w:t>
            </w:r>
            <w:r w:rsidR="002B26ED" w:rsidRPr="00355286">
              <w:rPr>
                <w:rFonts w:ascii="Arial" w:hAnsi="Arial" w:cs="Arial"/>
                <w:b w:val="0"/>
                <w:bCs w:val="0"/>
                <w:sz w:val="16"/>
                <w:szCs w:val="16"/>
                <w:lang w:val="en-GB"/>
              </w:rPr>
              <w:t>94</w:t>
            </w:r>
            <w:r w:rsidRPr="00355286">
              <w:rPr>
                <w:rFonts w:ascii="Arial" w:hAnsi="Arial" w:cs="Arial"/>
                <w:b w:val="0"/>
                <w:bCs w:val="0"/>
                <w:sz w:val="16"/>
                <w:szCs w:val="16"/>
              </w:rPr>
              <w:t>)</w:t>
            </w:r>
          </w:p>
        </w:tc>
        <w:tc>
          <w:tcPr>
            <w:tcW w:w="1160" w:type="dxa"/>
            <w:tcBorders>
              <w:bottom w:val="single" w:sz="4" w:space="0" w:color="auto"/>
            </w:tcBorders>
            <w:shd w:val="clear" w:color="auto" w:fill="auto"/>
            <w:vAlign w:val="bottom"/>
          </w:tcPr>
          <w:p w14:paraId="6FDD5655" w14:textId="4F55EF6D"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271</w:t>
            </w:r>
            <w:r w:rsidRPr="00355286">
              <w:rPr>
                <w:rFonts w:ascii="Arial" w:hAnsi="Arial" w:cs="Arial"/>
                <w:b w:val="0"/>
                <w:bCs w:val="0"/>
                <w:sz w:val="16"/>
                <w:szCs w:val="16"/>
              </w:rPr>
              <w:t>.</w:t>
            </w:r>
            <w:r w:rsidR="002B26ED" w:rsidRPr="00355286">
              <w:rPr>
                <w:rFonts w:ascii="Arial" w:hAnsi="Arial" w:cs="Arial"/>
                <w:b w:val="0"/>
                <w:bCs w:val="0"/>
                <w:sz w:val="16"/>
                <w:szCs w:val="16"/>
                <w:lang w:val="en-GB"/>
              </w:rPr>
              <w:t>00</w:t>
            </w:r>
            <w:r w:rsidRPr="00355286">
              <w:rPr>
                <w:rFonts w:ascii="Arial" w:hAnsi="Arial" w:cs="Arial"/>
                <w:b w:val="0"/>
                <w:bCs w:val="0"/>
                <w:sz w:val="16"/>
                <w:szCs w:val="16"/>
              </w:rPr>
              <w:t>)</w:t>
            </w:r>
          </w:p>
        </w:tc>
        <w:tc>
          <w:tcPr>
            <w:tcW w:w="1159" w:type="dxa"/>
            <w:tcBorders>
              <w:bottom w:val="single" w:sz="4" w:space="0" w:color="auto"/>
            </w:tcBorders>
            <w:shd w:val="clear" w:color="auto" w:fill="auto"/>
            <w:vAlign w:val="bottom"/>
          </w:tcPr>
          <w:p w14:paraId="1945E85A" w14:textId="6673A580" w:rsidR="00C41761" w:rsidRPr="00355286" w:rsidRDefault="00707854"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954</w:t>
            </w:r>
            <w:r w:rsidRPr="00355286">
              <w:rPr>
                <w:rFonts w:ascii="Arial" w:hAnsi="Arial" w:cs="Arial"/>
                <w:b w:val="0"/>
                <w:bCs w:val="0"/>
                <w:sz w:val="16"/>
                <w:szCs w:val="16"/>
              </w:rPr>
              <w:t>.</w:t>
            </w:r>
            <w:r w:rsidR="002B26ED" w:rsidRPr="00355286">
              <w:rPr>
                <w:rFonts w:ascii="Arial" w:hAnsi="Arial" w:cs="Arial"/>
                <w:b w:val="0"/>
                <w:bCs w:val="0"/>
                <w:sz w:val="16"/>
                <w:szCs w:val="16"/>
                <w:lang w:val="en-GB"/>
              </w:rPr>
              <w:t>38</w:t>
            </w:r>
            <w:r w:rsidRPr="00355286">
              <w:rPr>
                <w:rFonts w:ascii="Arial" w:hAnsi="Arial" w:cs="Arial"/>
                <w:b w:val="0"/>
                <w:bCs w:val="0"/>
                <w:sz w:val="16"/>
                <w:szCs w:val="16"/>
              </w:rPr>
              <w:t>)</w:t>
            </w:r>
          </w:p>
        </w:tc>
        <w:tc>
          <w:tcPr>
            <w:tcW w:w="1160" w:type="dxa"/>
            <w:tcBorders>
              <w:bottom w:val="single" w:sz="4" w:space="0" w:color="auto"/>
              <w:right w:val="nil"/>
            </w:tcBorders>
            <w:shd w:val="clear" w:color="auto" w:fill="auto"/>
            <w:vAlign w:val="bottom"/>
          </w:tcPr>
          <w:p w14:paraId="29EF86B5" w14:textId="3C62BA96" w:rsidR="00C41761" w:rsidRPr="00355286" w:rsidRDefault="00707854" w:rsidP="00F355F4">
            <w:pPr>
              <w:spacing w:line="240" w:lineRule="auto"/>
              <w:ind w:right="-74"/>
              <w:jc w:val="right"/>
              <w:rPr>
                <w:rFonts w:cs="Arial"/>
                <w:sz w:val="16"/>
                <w:szCs w:val="16"/>
              </w:rPr>
            </w:pPr>
            <w:r w:rsidRPr="00355286">
              <w:rPr>
                <w:rFonts w:cs="Arial"/>
                <w:sz w:val="16"/>
                <w:szCs w:val="16"/>
              </w:rPr>
              <w:t>(</w:t>
            </w:r>
            <w:r w:rsidR="002B26ED" w:rsidRPr="00355286">
              <w:rPr>
                <w:rFonts w:cs="Arial"/>
                <w:sz w:val="16"/>
                <w:szCs w:val="16"/>
              </w:rPr>
              <w:t>1</w:t>
            </w:r>
            <w:r w:rsidRPr="00355286">
              <w:rPr>
                <w:rFonts w:cs="Arial"/>
                <w:sz w:val="16"/>
                <w:szCs w:val="16"/>
              </w:rPr>
              <w:t>.</w:t>
            </w:r>
            <w:r w:rsidR="002B26ED" w:rsidRPr="00355286">
              <w:rPr>
                <w:rFonts w:cs="Arial"/>
                <w:sz w:val="16"/>
                <w:szCs w:val="16"/>
              </w:rPr>
              <w:t>03</w:t>
            </w:r>
            <w:r w:rsidRPr="00355286">
              <w:rPr>
                <w:rFonts w:cs="Arial"/>
                <w:sz w:val="16"/>
                <w:szCs w:val="16"/>
              </w:rPr>
              <w:t>)</w:t>
            </w:r>
          </w:p>
        </w:tc>
        <w:tc>
          <w:tcPr>
            <w:tcW w:w="1160" w:type="dxa"/>
            <w:tcBorders>
              <w:left w:val="nil"/>
              <w:bottom w:val="single" w:sz="4" w:space="0" w:color="auto"/>
            </w:tcBorders>
            <w:shd w:val="clear" w:color="auto" w:fill="auto"/>
            <w:vAlign w:val="bottom"/>
          </w:tcPr>
          <w:p w14:paraId="650FA891" w14:textId="1ECDC32B" w:rsidR="00C41761" w:rsidRPr="00355286" w:rsidRDefault="00603B6A" w:rsidP="00603B6A">
            <w:pPr>
              <w:spacing w:line="240" w:lineRule="auto"/>
              <w:ind w:right="-74"/>
              <w:jc w:val="center"/>
              <w:rPr>
                <w:rFonts w:cs="Arial"/>
                <w:sz w:val="16"/>
                <w:szCs w:val="16"/>
              </w:rPr>
            </w:pPr>
            <w:r w:rsidRPr="00355286">
              <w:rPr>
                <w:rFonts w:cs="Arial"/>
                <w:sz w:val="16"/>
                <w:szCs w:val="16"/>
              </w:rPr>
              <w:t>-</w:t>
            </w:r>
          </w:p>
        </w:tc>
        <w:tc>
          <w:tcPr>
            <w:tcW w:w="1160" w:type="dxa"/>
            <w:tcBorders>
              <w:bottom w:val="single" w:sz="4" w:space="0" w:color="auto"/>
            </w:tcBorders>
            <w:shd w:val="clear" w:color="auto" w:fill="auto"/>
            <w:vAlign w:val="bottom"/>
          </w:tcPr>
          <w:p w14:paraId="24C2A236" w14:textId="73473D9D" w:rsidR="00C41761" w:rsidRPr="00355286" w:rsidRDefault="00EB3B53"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59</w:t>
            </w:r>
            <w:r w:rsidRPr="00355286">
              <w:rPr>
                <w:rFonts w:ascii="Arial" w:hAnsi="Arial" w:cs="Arial"/>
                <w:b w:val="0"/>
                <w:bCs w:val="0"/>
                <w:sz w:val="16"/>
                <w:szCs w:val="16"/>
              </w:rPr>
              <w:t>,</w:t>
            </w:r>
            <w:r w:rsidR="002B26ED" w:rsidRPr="00355286">
              <w:rPr>
                <w:rFonts w:ascii="Arial" w:hAnsi="Arial" w:cs="Arial"/>
                <w:b w:val="0"/>
                <w:bCs w:val="0"/>
                <w:sz w:val="16"/>
                <w:szCs w:val="16"/>
                <w:lang w:val="en-GB"/>
              </w:rPr>
              <w:t>369</w:t>
            </w:r>
            <w:r w:rsidR="00E148C7" w:rsidRPr="00355286">
              <w:rPr>
                <w:rFonts w:ascii="Arial" w:hAnsi="Arial" w:cs="Arial"/>
                <w:b w:val="0"/>
                <w:bCs w:val="0"/>
                <w:sz w:val="16"/>
                <w:szCs w:val="16"/>
              </w:rPr>
              <w:t>.</w:t>
            </w:r>
            <w:r w:rsidR="002B26ED" w:rsidRPr="00355286">
              <w:rPr>
                <w:rFonts w:ascii="Arial" w:hAnsi="Arial" w:cs="Arial"/>
                <w:b w:val="0"/>
                <w:bCs w:val="0"/>
                <w:sz w:val="16"/>
                <w:szCs w:val="16"/>
                <w:lang w:val="en-GB"/>
              </w:rPr>
              <w:t>26</w:t>
            </w:r>
            <w:r w:rsidRPr="00355286">
              <w:rPr>
                <w:rFonts w:ascii="Arial" w:hAnsi="Arial" w:cs="Arial"/>
                <w:b w:val="0"/>
                <w:bCs w:val="0"/>
                <w:sz w:val="16"/>
                <w:szCs w:val="16"/>
              </w:rPr>
              <w:t>)</w:t>
            </w:r>
          </w:p>
        </w:tc>
      </w:tr>
      <w:tr w:rsidR="00271462" w:rsidRPr="00355286" w14:paraId="5AE69FC3" w14:textId="77777777" w:rsidTr="00792953">
        <w:trPr>
          <w:trHeight w:val="20"/>
        </w:trPr>
        <w:tc>
          <w:tcPr>
            <w:tcW w:w="2621" w:type="dxa"/>
            <w:shd w:val="clear" w:color="auto" w:fill="auto"/>
            <w:vAlign w:val="bottom"/>
          </w:tcPr>
          <w:p w14:paraId="77925434" w14:textId="77777777" w:rsidR="00C41761" w:rsidRPr="00355286" w:rsidRDefault="00C41761" w:rsidP="00F355F4">
            <w:pPr>
              <w:tabs>
                <w:tab w:val="left" w:pos="11165"/>
              </w:tabs>
              <w:spacing w:line="240" w:lineRule="auto"/>
              <w:ind w:left="-101" w:right="-108"/>
              <w:rPr>
                <w:rFonts w:cs="Arial"/>
                <w:b/>
                <w:bCs/>
                <w:sz w:val="16"/>
                <w:szCs w:val="16"/>
                <w:lang w:val="en-US"/>
              </w:rPr>
            </w:pPr>
          </w:p>
        </w:tc>
        <w:tc>
          <w:tcPr>
            <w:tcW w:w="1159" w:type="dxa"/>
            <w:gridSpan w:val="2"/>
            <w:tcBorders>
              <w:top w:val="single" w:sz="4" w:space="0" w:color="auto"/>
            </w:tcBorders>
            <w:shd w:val="clear" w:color="auto" w:fill="auto"/>
            <w:vAlign w:val="bottom"/>
          </w:tcPr>
          <w:p w14:paraId="43B53997"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1A6F2282"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348BA819"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shd w:val="clear" w:color="auto" w:fill="auto"/>
            <w:vAlign w:val="bottom"/>
          </w:tcPr>
          <w:p w14:paraId="6CBC9CDF"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1ADB1664"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61F6CC13"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53FFD542"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shd w:val="clear" w:color="auto" w:fill="auto"/>
            <w:vAlign w:val="bottom"/>
          </w:tcPr>
          <w:p w14:paraId="18A53572"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right w:val="nil"/>
            </w:tcBorders>
            <w:shd w:val="clear" w:color="auto" w:fill="auto"/>
            <w:vAlign w:val="bottom"/>
          </w:tcPr>
          <w:p w14:paraId="1500228B"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left w:val="nil"/>
            </w:tcBorders>
            <w:shd w:val="clear" w:color="auto" w:fill="auto"/>
            <w:vAlign w:val="bottom"/>
          </w:tcPr>
          <w:p w14:paraId="4139F6F4"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auto"/>
            <w:vAlign w:val="bottom"/>
          </w:tcPr>
          <w:p w14:paraId="67C3BAEA" w14:textId="77777777" w:rsidR="00C41761" w:rsidRPr="00355286" w:rsidRDefault="00C41761" w:rsidP="00F355F4">
            <w:pPr>
              <w:tabs>
                <w:tab w:val="left" w:pos="11165"/>
              </w:tabs>
              <w:spacing w:line="240" w:lineRule="auto"/>
              <w:ind w:right="-74"/>
              <w:jc w:val="right"/>
              <w:rPr>
                <w:rFonts w:cs="Arial"/>
                <w:b/>
                <w:bCs/>
                <w:sz w:val="16"/>
                <w:szCs w:val="16"/>
                <w:lang w:val="en-US"/>
              </w:rPr>
            </w:pPr>
          </w:p>
        </w:tc>
      </w:tr>
      <w:tr w:rsidR="00C41761" w:rsidRPr="00355286" w14:paraId="0BB4717C" w14:textId="77777777" w:rsidTr="00792953">
        <w:trPr>
          <w:trHeight w:val="20"/>
        </w:trPr>
        <w:tc>
          <w:tcPr>
            <w:tcW w:w="2621" w:type="dxa"/>
            <w:shd w:val="clear" w:color="auto" w:fill="auto"/>
            <w:vAlign w:val="bottom"/>
          </w:tcPr>
          <w:p w14:paraId="5C8BE63D" w14:textId="77777777" w:rsidR="00C41761" w:rsidRPr="00355286" w:rsidRDefault="00C41761" w:rsidP="00F355F4">
            <w:pPr>
              <w:tabs>
                <w:tab w:val="left" w:pos="11165"/>
              </w:tabs>
              <w:spacing w:line="240" w:lineRule="auto"/>
              <w:ind w:left="-101" w:right="-108"/>
              <w:rPr>
                <w:rFonts w:cs="Arial"/>
                <w:sz w:val="16"/>
                <w:szCs w:val="16"/>
                <w:lang w:val="en-US"/>
              </w:rPr>
            </w:pPr>
            <w:r w:rsidRPr="00355286">
              <w:rPr>
                <w:rFonts w:cs="Arial"/>
                <w:sz w:val="16"/>
                <w:szCs w:val="16"/>
                <w:lang w:val="en-US"/>
              </w:rPr>
              <w:t>Net book value</w:t>
            </w:r>
          </w:p>
        </w:tc>
        <w:tc>
          <w:tcPr>
            <w:tcW w:w="1159" w:type="dxa"/>
            <w:gridSpan w:val="2"/>
            <w:tcBorders>
              <w:bottom w:val="single" w:sz="4" w:space="0" w:color="auto"/>
            </w:tcBorders>
            <w:shd w:val="clear" w:color="auto" w:fill="auto"/>
            <w:vAlign w:val="bottom"/>
          </w:tcPr>
          <w:p w14:paraId="7E0C894C" w14:textId="62E0CBA9"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w:t>
            </w:r>
            <w:r w:rsidR="00707854" w:rsidRPr="00355286">
              <w:rPr>
                <w:rFonts w:ascii="Arial" w:hAnsi="Arial" w:cs="Arial"/>
                <w:b w:val="0"/>
                <w:bCs w:val="0"/>
                <w:sz w:val="16"/>
                <w:szCs w:val="16"/>
              </w:rPr>
              <w:t>,</w:t>
            </w:r>
            <w:r w:rsidRPr="00355286">
              <w:rPr>
                <w:rFonts w:ascii="Arial" w:hAnsi="Arial" w:cs="Arial"/>
                <w:b w:val="0"/>
                <w:bCs w:val="0"/>
                <w:sz w:val="16"/>
                <w:szCs w:val="16"/>
                <w:lang w:val="en-GB"/>
              </w:rPr>
              <w:t>399</w:t>
            </w:r>
            <w:r w:rsidR="00707854" w:rsidRPr="00355286">
              <w:rPr>
                <w:rFonts w:ascii="Arial" w:hAnsi="Arial" w:cs="Arial"/>
                <w:b w:val="0"/>
                <w:bCs w:val="0"/>
                <w:sz w:val="16"/>
                <w:szCs w:val="16"/>
              </w:rPr>
              <w:t>.</w:t>
            </w:r>
            <w:r w:rsidRPr="00355286">
              <w:rPr>
                <w:rFonts w:ascii="Arial" w:hAnsi="Arial" w:cs="Arial"/>
                <w:b w:val="0"/>
                <w:bCs w:val="0"/>
                <w:sz w:val="16"/>
                <w:szCs w:val="16"/>
                <w:lang w:val="en-GB"/>
              </w:rPr>
              <w:t>51</w:t>
            </w:r>
          </w:p>
        </w:tc>
        <w:tc>
          <w:tcPr>
            <w:tcW w:w="1160" w:type="dxa"/>
            <w:tcBorders>
              <w:bottom w:val="single" w:sz="4" w:space="0" w:color="auto"/>
            </w:tcBorders>
            <w:shd w:val="clear" w:color="auto" w:fill="auto"/>
            <w:vAlign w:val="bottom"/>
          </w:tcPr>
          <w:p w14:paraId="41FC3254" w14:textId="321CF328"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w:t>
            </w:r>
            <w:r w:rsidR="00707854" w:rsidRPr="00355286">
              <w:rPr>
                <w:rFonts w:ascii="Arial" w:hAnsi="Arial" w:cs="Arial"/>
                <w:b w:val="0"/>
                <w:bCs w:val="0"/>
                <w:sz w:val="16"/>
                <w:szCs w:val="16"/>
              </w:rPr>
              <w:t>,</w:t>
            </w:r>
            <w:r w:rsidRPr="00355286">
              <w:rPr>
                <w:rFonts w:ascii="Arial" w:hAnsi="Arial" w:cs="Arial"/>
                <w:b w:val="0"/>
                <w:bCs w:val="0"/>
                <w:sz w:val="16"/>
                <w:szCs w:val="16"/>
                <w:lang w:val="en-GB"/>
              </w:rPr>
              <w:t>402</w:t>
            </w:r>
            <w:r w:rsidR="00707854" w:rsidRPr="00355286">
              <w:rPr>
                <w:rFonts w:ascii="Arial" w:hAnsi="Arial" w:cs="Arial"/>
                <w:b w:val="0"/>
                <w:bCs w:val="0"/>
                <w:sz w:val="16"/>
                <w:szCs w:val="16"/>
              </w:rPr>
              <w:t>.</w:t>
            </w:r>
            <w:r w:rsidRPr="00355286">
              <w:rPr>
                <w:rFonts w:ascii="Arial" w:hAnsi="Arial" w:cs="Arial"/>
                <w:b w:val="0"/>
                <w:bCs w:val="0"/>
                <w:sz w:val="16"/>
                <w:szCs w:val="16"/>
                <w:lang w:val="en-GB"/>
              </w:rPr>
              <w:t>98</w:t>
            </w:r>
          </w:p>
        </w:tc>
        <w:tc>
          <w:tcPr>
            <w:tcW w:w="1160" w:type="dxa"/>
            <w:tcBorders>
              <w:bottom w:val="single" w:sz="4" w:space="0" w:color="auto"/>
            </w:tcBorders>
            <w:shd w:val="clear" w:color="auto" w:fill="auto"/>
            <w:vAlign w:val="bottom"/>
          </w:tcPr>
          <w:p w14:paraId="032394F7" w14:textId="274208F2"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0</w:t>
            </w:r>
            <w:r w:rsidR="00707854" w:rsidRPr="00355286">
              <w:rPr>
                <w:rFonts w:ascii="Arial" w:hAnsi="Arial" w:cs="Arial"/>
                <w:b w:val="0"/>
                <w:bCs w:val="0"/>
                <w:sz w:val="16"/>
                <w:szCs w:val="16"/>
              </w:rPr>
              <w:t>.</w:t>
            </w:r>
            <w:r w:rsidRPr="00355286">
              <w:rPr>
                <w:rFonts w:ascii="Arial" w:hAnsi="Arial" w:cs="Arial"/>
                <w:b w:val="0"/>
                <w:bCs w:val="0"/>
                <w:sz w:val="16"/>
                <w:szCs w:val="16"/>
                <w:lang w:val="en-GB"/>
              </w:rPr>
              <w:t>03</w:t>
            </w:r>
          </w:p>
        </w:tc>
        <w:tc>
          <w:tcPr>
            <w:tcW w:w="1159" w:type="dxa"/>
            <w:tcBorders>
              <w:bottom w:val="single" w:sz="4" w:space="0" w:color="auto"/>
            </w:tcBorders>
            <w:shd w:val="clear" w:color="auto" w:fill="auto"/>
            <w:vAlign w:val="bottom"/>
          </w:tcPr>
          <w:p w14:paraId="0716700C" w14:textId="70A2AA64"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118</w:t>
            </w:r>
            <w:r w:rsidR="00707854" w:rsidRPr="00355286">
              <w:rPr>
                <w:rFonts w:ascii="Arial" w:hAnsi="Arial" w:cs="Arial"/>
                <w:b w:val="0"/>
                <w:bCs w:val="0"/>
                <w:sz w:val="16"/>
                <w:szCs w:val="16"/>
              </w:rPr>
              <w:t>,</w:t>
            </w:r>
            <w:r w:rsidRPr="00355286">
              <w:rPr>
                <w:rFonts w:ascii="Arial" w:hAnsi="Arial" w:cs="Arial"/>
                <w:b w:val="0"/>
                <w:bCs w:val="0"/>
                <w:sz w:val="16"/>
                <w:szCs w:val="16"/>
                <w:lang w:val="en-GB"/>
              </w:rPr>
              <w:t>402</w:t>
            </w:r>
            <w:r w:rsidR="00E148C7" w:rsidRPr="00355286">
              <w:rPr>
                <w:rFonts w:ascii="Arial" w:hAnsi="Arial" w:cs="Arial"/>
                <w:b w:val="0"/>
                <w:bCs w:val="0"/>
                <w:sz w:val="16"/>
                <w:szCs w:val="16"/>
              </w:rPr>
              <w:t>.</w:t>
            </w:r>
            <w:r w:rsidRPr="00355286">
              <w:rPr>
                <w:rFonts w:ascii="Arial" w:hAnsi="Arial" w:cs="Arial"/>
                <w:b w:val="0"/>
                <w:bCs w:val="0"/>
                <w:sz w:val="16"/>
                <w:szCs w:val="16"/>
                <w:lang w:val="en-GB"/>
              </w:rPr>
              <w:t>27</w:t>
            </w:r>
          </w:p>
        </w:tc>
        <w:tc>
          <w:tcPr>
            <w:tcW w:w="1160" w:type="dxa"/>
            <w:tcBorders>
              <w:bottom w:val="single" w:sz="4" w:space="0" w:color="auto"/>
            </w:tcBorders>
            <w:shd w:val="clear" w:color="auto" w:fill="auto"/>
            <w:vAlign w:val="bottom"/>
          </w:tcPr>
          <w:p w14:paraId="02D52534" w14:textId="6EB3EB66"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56</w:t>
            </w:r>
            <w:r w:rsidR="00707854" w:rsidRPr="00355286">
              <w:rPr>
                <w:rFonts w:ascii="Arial" w:hAnsi="Arial" w:cs="Arial"/>
                <w:b w:val="0"/>
                <w:bCs w:val="0"/>
                <w:sz w:val="16"/>
                <w:szCs w:val="16"/>
              </w:rPr>
              <w:t>,</w:t>
            </w:r>
            <w:r w:rsidRPr="00355286">
              <w:rPr>
                <w:rFonts w:ascii="Arial" w:hAnsi="Arial" w:cs="Arial"/>
                <w:b w:val="0"/>
                <w:bCs w:val="0"/>
                <w:sz w:val="16"/>
                <w:szCs w:val="16"/>
                <w:lang w:val="en-GB"/>
              </w:rPr>
              <w:t>074</w:t>
            </w:r>
            <w:r w:rsidR="00707854" w:rsidRPr="00355286">
              <w:rPr>
                <w:rFonts w:ascii="Arial" w:hAnsi="Arial" w:cs="Arial"/>
                <w:b w:val="0"/>
                <w:bCs w:val="0"/>
                <w:sz w:val="16"/>
                <w:szCs w:val="16"/>
              </w:rPr>
              <w:t>.</w:t>
            </w:r>
            <w:r w:rsidRPr="00355286">
              <w:rPr>
                <w:rFonts w:ascii="Arial" w:hAnsi="Arial" w:cs="Arial"/>
                <w:b w:val="0"/>
                <w:bCs w:val="0"/>
                <w:sz w:val="16"/>
                <w:szCs w:val="16"/>
                <w:lang w:val="en-GB"/>
              </w:rPr>
              <w:t>04</w:t>
            </w:r>
          </w:p>
        </w:tc>
        <w:tc>
          <w:tcPr>
            <w:tcW w:w="1160" w:type="dxa"/>
            <w:tcBorders>
              <w:bottom w:val="single" w:sz="4" w:space="0" w:color="auto"/>
            </w:tcBorders>
            <w:shd w:val="clear" w:color="auto" w:fill="auto"/>
            <w:vAlign w:val="bottom"/>
          </w:tcPr>
          <w:p w14:paraId="4600DFC6" w14:textId="40F49EE4"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707854" w:rsidRPr="00355286">
              <w:rPr>
                <w:rFonts w:ascii="Arial" w:hAnsi="Arial" w:cs="Arial"/>
                <w:b w:val="0"/>
                <w:bCs w:val="0"/>
                <w:sz w:val="16"/>
                <w:szCs w:val="16"/>
              </w:rPr>
              <w:t>,</w:t>
            </w:r>
            <w:r w:rsidRPr="00355286">
              <w:rPr>
                <w:rFonts w:ascii="Arial" w:hAnsi="Arial" w:cs="Arial"/>
                <w:b w:val="0"/>
                <w:bCs w:val="0"/>
                <w:sz w:val="16"/>
                <w:szCs w:val="16"/>
                <w:lang w:val="en-GB"/>
              </w:rPr>
              <w:t>982</w:t>
            </w:r>
            <w:r w:rsidR="00707854" w:rsidRPr="00355286">
              <w:rPr>
                <w:rFonts w:ascii="Arial" w:hAnsi="Arial" w:cs="Arial"/>
                <w:b w:val="0"/>
                <w:bCs w:val="0"/>
                <w:sz w:val="16"/>
                <w:szCs w:val="16"/>
              </w:rPr>
              <w:t>.</w:t>
            </w:r>
            <w:r w:rsidRPr="00355286">
              <w:rPr>
                <w:rFonts w:ascii="Arial" w:hAnsi="Arial" w:cs="Arial"/>
                <w:b w:val="0"/>
                <w:bCs w:val="0"/>
                <w:sz w:val="16"/>
                <w:szCs w:val="16"/>
                <w:lang w:val="en-GB"/>
              </w:rPr>
              <w:t>70</w:t>
            </w:r>
          </w:p>
        </w:tc>
        <w:tc>
          <w:tcPr>
            <w:tcW w:w="1160" w:type="dxa"/>
            <w:tcBorders>
              <w:bottom w:val="single" w:sz="4" w:space="0" w:color="auto"/>
            </w:tcBorders>
            <w:shd w:val="clear" w:color="auto" w:fill="auto"/>
            <w:vAlign w:val="bottom"/>
          </w:tcPr>
          <w:p w14:paraId="2A9579BD" w14:textId="51133624"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676</w:t>
            </w:r>
            <w:r w:rsidR="00707854" w:rsidRPr="00355286">
              <w:rPr>
                <w:rFonts w:ascii="Arial" w:hAnsi="Arial" w:cs="Arial"/>
                <w:b w:val="0"/>
                <w:bCs w:val="0"/>
                <w:sz w:val="16"/>
                <w:szCs w:val="16"/>
              </w:rPr>
              <w:t>.</w:t>
            </w:r>
            <w:r w:rsidRPr="00355286">
              <w:rPr>
                <w:rFonts w:ascii="Arial" w:hAnsi="Arial" w:cs="Arial"/>
                <w:b w:val="0"/>
                <w:bCs w:val="0"/>
                <w:sz w:val="16"/>
                <w:szCs w:val="16"/>
                <w:lang w:val="en-GB"/>
              </w:rPr>
              <w:t>88</w:t>
            </w:r>
          </w:p>
        </w:tc>
        <w:tc>
          <w:tcPr>
            <w:tcW w:w="1159" w:type="dxa"/>
            <w:tcBorders>
              <w:bottom w:val="single" w:sz="4" w:space="0" w:color="auto"/>
            </w:tcBorders>
            <w:shd w:val="clear" w:color="auto" w:fill="auto"/>
            <w:vAlign w:val="bottom"/>
          </w:tcPr>
          <w:p w14:paraId="436C2432" w14:textId="3BE20A2D"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571</w:t>
            </w:r>
            <w:r w:rsidR="00707854" w:rsidRPr="00355286">
              <w:rPr>
                <w:rFonts w:ascii="Arial" w:hAnsi="Arial" w:cs="Arial"/>
                <w:b w:val="0"/>
                <w:bCs w:val="0"/>
                <w:sz w:val="16"/>
                <w:szCs w:val="16"/>
              </w:rPr>
              <w:t>.</w:t>
            </w:r>
            <w:r w:rsidRPr="00355286">
              <w:rPr>
                <w:rFonts w:ascii="Arial" w:hAnsi="Arial" w:cs="Arial"/>
                <w:b w:val="0"/>
                <w:bCs w:val="0"/>
                <w:sz w:val="16"/>
                <w:szCs w:val="16"/>
                <w:lang w:val="en-GB"/>
              </w:rPr>
              <w:t>06</w:t>
            </w:r>
          </w:p>
        </w:tc>
        <w:tc>
          <w:tcPr>
            <w:tcW w:w="1160" w:type="dxa"/>
            <w:tcBorders>
              <w:bottom w:val="single" w:sz="4" w:space="0" w:color="auto"/>
              <w:right w:val="nil"/>
            </w:tcBorders>
            <w:shd w:val="clear" w:color="auto" w:fill="auto"/>
            <w:vAlign w:val="bottom"/>
          </w:tcPr>
          <w:p w14:paraId="26B57885" w14:textId="3436C547"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2</w:t>
            </w:r>
            <w:r w:rsidR="00707854" w:rsidRPr="00355286">
              <w:rPr>
                <w:rFonts w:ascii="Arial" w:hAnsi="Arial" w:cs="Arial"/>
                <w:b w:val="0"/>
                <w:bCs w:val="0"/>
                <w:sz w:val="16"/>
                <w:szCs w:val="16"/>
                <w:lang w:val="en-GB"/>
              </w:rPr>
              <w:t>.</w:t>
            </w:r>
            <w:r w:rsidRPr="00355286">
              <w:rPr>
                <w:rFonts w:ascii="Arial" w:hAnsi="Arial" w:cs="Arial"/>
                <w:b w:val="0"/>
                <w:bCs w:val="0"/>
                <w:sz w:val="16"/>
                <w:szCs w:val="16"/>
                <w:lang w:val="en-GB"/>
              </w:rPr>
              <w:t>76</w:t>
            </w:r>
          </w:p>
        </w:tc>
        <w:tc>
          <w:tcPr>
            <w:tcW w:w="1160" w:type="dxa"/>
            <w:tcBorders>
              <w:left w:val="nil"/>
              <w:bottom w:val="single" w:sz="4" w:space="0" w:color="auto"/>
            </w:tcBorders>
            <w:shd w:val="clear" w:color="auto" w:fill="auto"/>
            <w:vAlign w:val="bottom"/>
          </w:tcPr>
          <w:p w14:paraId="1ADD3E71" w14:textId="2C772139"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26</w:t>
            </w:r>
            <w:r w:rsidR="00707854" w:rsidRPr="00355286">
              <w:rPr>
                <w:rFonts w:ascii="Arial" w:hAnsi="Arial" w:cs="Arial"/>
                <w:b w:val="0"/>
                <w:bCs w:val="0"/>
                <w:sz w:val="16"/>
                <w:szCs w:val="16"/>
              </w:rPr>
              <w:t>,</w:t>
            </w:r>
            <w:r w:rsidRPr="00355286">
              <w:rPr>
                <w:rFonts w:ascii="Arial" w:hAnsi="Arial" w:cs="Arial"/>
                <w:b w:val="0"/>
                <w:bCs w:val="0"/>
                <w:sz w:val="16"/>
                <w:szCs w:val="16"/>
                <w:lang w:val="en-GB"/>
              </w:rPr>
              <w:t>188</w:t>
            </w:r>
            <w:r w:rsidR="00707854" w:rsidRPr="00355286">
              <w:rPr>
                <w:rFonts w:ascii="Arial" w:hAnsi="Arial" w:cs="Arial"/>
                <w:b w:val="0"/>
                <w:bCs w:val="0"/>
                <w:sz w:val="16"/>
                <w:szCs w:val="16"/>
              </w:rPr>
              <w:t>.</w:t>
            </w:r>
            <w:r w:rsidRPr="00355286">
              <w:rPr>
                <w:rFonts w:ascii="Arial" w:hAnsi="Arial" w:cs="Arial"/>
                <w:b w:val="0"/>
                <w:bCs w:val="0"/>
                <w:sz w:val="16"/>
                <w:szCs w:val="16"/>
                <w:lang w:val="en-GB"/>
              </w:rPr>
              <w:t>88</w:t>
            </w:r>
          </w:p>
        </w:tc>
        <w:tc>
          <w:tcPr>
            <w:tcW w:w="1160" w:type="dxa"/>
            <w:tcBorders>
              <w:bottom w:val="single" w:sz="4" w:space="0" w:color="auto"/>
            </w:tcBorders>
            <w:shd w:val="clear" w:color="auto" w:fill="auto"/>
            <w:vAlign w:val="bottom"/>
          </w:tcPr>
          <w:p w14:paraId="34B12A67" w14:textId="1618DDE9"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208</w:t>
            </w:r>
            <w:r w:rsidR="00537488" w:rsidRPr="00355286">
              <w:rPr>
                <w:rFonts w:ascii="Arial" w:hAnsi="Arial" w:cs="Arial"/>
                <w:b w:val="0"/>
                <w:bCs w:val="0"/>
                <w:sz w:val="16"/>
                <w:szCs w:val="16"/>
              </w:rPr>
              <w:t>,</w:t>
            </w:r>
            <w:r w:rsidRPr="00355286">
              <w:rPr>
                <w:rFonts w:ascii="Arial" w:hAnsi="Arial" w:cs="Arial"/>
                <w:b w:val="0"/>
                <w:bCs w:val="0"/>
                <w:sz w:val="16"/>
                <w:szCs w:val="16"/>
                <w:lang w:val="en-GB"/>
              </w:rPr>
              <w:t>701</w:t>
            </w:r>
            <w:r w:rsidR="00E148C7" w:rsidRPr="00355286">
              <w:rPr>
                <w:rFonts w:ascii="Arial" w:hAnsi="Arial" w:cs="Arial"/>
                <w:b w:val="0"/>
                <w:bCs w:val="0"/>
                <w:sz w:val="16"/>
                <w:szCs w:val="16"/>
              </w:rPr>
              <w:t>.</w:t>
            </w:r>
            <w:r w:rsidRPr="00355286">
              <w:rPr>
                <w:rFonts w:ascii="Arial" w:hAnsi="Arial" w:cs="Arial"/>
                <w:b w:val="0"/>
                <w:bCs w:val="0"/>
                <w:sz w:val="16"/>
                <w:szCs w:val="16"/>
                <w:lang w:val="en-GB"/>
              </w:rPr>
              <w:t>11</w:t>
            </w:r>
          </w:p>
        </w:tc>
      </w:tr>
    </w:tbl>
    <w:p w14:paraId="7E1A81AD" w14:textId="77777777" w:rsidR="00C41761" w:rsidRPr="00355286" w:rsidRDefault="00C41761" w:rsidP="00F355F4">
      <w:pPr>
        <w:spacing w:line="240" w:lineRule="auto"/>
        <w:rPr>
          <w:rFonts w:cs="Arial"/>
          <w:b/>
          <w:bCs/>
          <w:sz w:val="18"/>
          <w:szCs w:val="18"/>
          <w:lang w:val="en-US"/>
        </w:rPr>
      </w:pPr>
    </w:p>
    <w:p w14:paraId="34BF4788" w14:textId="77777777" w:rsidR="001647BA" w:rsidRPr="00355286" w:rsidRDefault="001647BA" w:rsidP="00F355F4">
      <w:pPr>
        <w:tabs>
          <w:tab w:val="left" w:pos="11165"/>
          <w:tab w:val="left" w:pos="14742"/>
        </w:tabs>
        <w:spacing w:line="240" w:lineRule="auto"/>
        <w:jc w:val="both"/>
        <w:rPr>
          <w:rFonts w:cs="Arial"/>
          <w:b/>
          <w:bCs/>
          <w:spacing w:val="-2"/>
          <w:sz w:val="18"/>
          <w:szCs w:val="18"/>
        </w:rPr>
      </w:pPr>
      <w:r w:rsidRPr="00355286">
        <w:rPr>
          <w:rFonts w:cs="Arial"/>
          <w:b/>
          <w:bCs/>
          <w:spacing w:val="-2"/>
          <w:sz w:val="18"/>
          <w:szCs w:val="18"/>
        </w:rPr>
        <w:t>Significant transactions</w:t>
      </w:r>
    </w:p>
    <w:p w14:paraId="2927F4F0" w14:textId="77777777" w:rsidR="001647BA" w:rsidRPr="00355286" w:rsidRDefault="001647BA" w:rsidP="00F355F4">
      <w:pPr>
        <w:tabs>
          <w:tab w:val="left" w:pos="11165"/>
          <w:tab w:val="left" w:pos="14742"/>
        </w:tabs>
        <w:spacing w:line="240" w:lineRule="auto"/>
        <w:jc w:val="both"/>
        <w:rPr>
          <w:rFonts w:cs="Arial"/>
          <w:spacing w:val="-2"/>
          <w:sz w:val="18"/>
          <w:szCs w:val="18"/>
          <w:lang w:val="en-US"/>
        </w:rPr>
      </w:pPr>
    </w:p>
    <w:p w14:paraId="33CCFF76" w14:textId="4C276823" w:rsidR="002F6236" w:rsidRPr="00355286" w:rsidRDefault="001647BA" w:rsidP="00F355F4">
      <w:pPr>
        <w:tabs>
          <w:tab w:val="left" w:pos="11165"/>
          <w:tab w:val="left" w:pos="14742"/>
        </w:tabs>
        <w:spacing w:line="240" w:lineRule="auto"/>
        <w:jc w:val="both"/>
        <w:rPr>
          <w:rFonts w:cs="Arial"/>
        </w:rPr>
      </w:pPr>
      <w:r w:rsidRPr="00355286">
        <w:rPr>
          <w:rFonts w:cs="Arial"/>
          <w:spacing w:val="-2"/>
          <w:sz w:val="18"/>
          <w:szCs w:val="18"/>
        </w:rPr>
        <w:t xml:space="preserve">The Group invested in network equipment at a cost of Baht </w:t>
      </w:r>
      <w:r w:rsidR="002B26ED" w:rsidRPr="00355286">
        <w:rPr>
          <w:rFonts w:cs="Arial"/>
          <w:spacing w:val="-2"/>
          <w:sz w:val="18"/>
          <w:szCs w:val="18"/>
        </w:rPr>
        <w:t>26</w:t>
      </w:r>
      <w:r w:rsidR="00F32102" w:rsidRPr="00355286">
        <w:rPr>
          <w:rFonts w:cs="Arial"/>
          <w:spacing w:val="-2"/>
          <w:sz w:val="18"/>
          <w:szCs w:val="18"/>
        </w:rPr>
        <w:t>,</w:t>
      </w:r>
      <w:r w:rsidR="002B26ED" w:rsidRPr="00355286">
        <w:rPr>
          <w:rFonts w:cs="Arial"/>
          <w:spacing w:val="-2"/>
          <w:sz w:val="18"/>
          <w:szCs w:val="18"/>
        </w:rPr>
        <w:t>731</w:t>
      </w:r>
      <w:r w:rsidR="00F32102" w:rsidRPr="00355286">
        <w:rPr>
          <w:rFonts w:cs="Arial"/>
          <w:spacing w:val="-2"/>
          <w:sz w:val="18"/>
          <w:szCs w:val="18"/>
        </w:rPr>
        <w:t>.</w:t>
      </w:r>
      <w:r w:rsidR="002B26ED" w:rsidRPr="00355286">
        <w:rPr>
          <w:rFonts w:cs="Arial"/>
          <w:spacing w:val="-2"/>
          <w:sz w:val="18"/>
          <w:szCs w:val="18"/>
        </w:rPr>
        <w:t>15</w:t>
      </w:r>
      <w:r w:rsidRPr="00355286">
        <w:rPr>
          <w:rFonts w:cs="Arial"/>
          <w:spacing w:val="-2"/>
          <w:sz w:val="18"/>
          <w:szCs w:val="18"/>
        </w:rPr>
        <w:t xml:space="preserve"> million to support business expansion.</w:t>
      </w:r>
      <w:r w:rsidR="002F6236" w:rsidRPr="00355286">
        <w:rPr>
          <w:rFonts w:cs="Arial"/>
        </w:rPr>
        <w:t xml:space="preserve"> </w:t>
      </w:r>
    </w:p>
    <w:p w14:paraId="3F9E7358" w14:textId="77777777" w:rsidR="002F6236" w:rsidRPr="00355286" w:rsidRDefault="002F6236" w:rsidP="00F355F4">
      <w:pPr>
        <w:tabs>
          <w:tab w:val="left" w:pos="11165"/>
          <w:tab w:val="left" w:pos="14742"/>
        </w:tabs>
        <w:spacing w:line="240" w:lineRule="auto"/>
        <w:jc w:val="both"/>
        <w:rPr>
          <w:rFonts w:cs="Arial"/>
        </w:rPr>
      </w:pPr>
    </w:p>
    <w:p w14:paraId="7CEC6E6E" w14:textId="64830472" w:rsidR="001647BA" w:rsidRPr="00355286" w:rsidRDefault="002F6236" w:rsidP="00F355F4">
      <w:pPr>
        <w:tabs>
          <w:tab w:val="left" w:pos="11165"/>
          <w:tab w:val="left" w:pos="14742"/>
        </w:tabs>
        <w:spacing w:line="240" w:lineRule="auto"/>
        <w:jc w:val="thaiDistribute"/>
        <w:rPr>
          <w:rFonts w:cs="Arial"/>
          <w:spacing w:val="-2"/>
          <w:sz w:val="18"/>
          <w:szCs w:val="18"/>
        </w:rPr>
      </w:pPr>
      <w:r w:rsidRPr="00355286">
        <w:rPr>
          <w:rFonts w:cs="Arial"/>
          <w:spacing w:val="-2"/>
          <w:sz w:val="18"/>
          <w:szCs w:val="18"/>
        </w:rPr>
        <w:t xml:space="preserve">During </w:t>
      </w:r>
      <w:r w:rsidR="002B26ED" w:rsidRPr="00355286">
        <w:rPr>
          <w:rFonts w:cs="Arial"/>
          <w:spacing w:val="-2"/>
          <w:sz w:val="18"/>
          <w:szCs w:val="18"/>
        </w:rPr>
        <w:t>2024</w:t>
      </w:r>
      <w:r w:rsidRPr="00355286">
        <w:rPr>
          <w:rFonts w:cs="Arial"/>
          <w:spacing w:val="-2"/>
          <w:sz w:val="18"/>
          <w:szCs w:val="18"/>
        </w:rPr>
        <w:t xml:space="preserve">, the Group ceased the use of certain assets </w:t>
      </w:r>
      <w:r w:rsidR="00736F7F" w:rsidRPr="00355286">
        <w:rPr>
          <w:rFonts w:cs="Arial"/>
          <w:spacing w:val="-2"/>
          <w:sz w:val="18"/>
          <w:szCs w:val="18"/>
        </w:rPr>
        <w:t xml:space="preserve">according to the considering of the technology </w:t>
      </w:r>
      <w:r w:rsidRPr="00355286">
        <w:rPr>
          <w:rFonts w:cs="Arial"/>
          <w:spacing w:val="-2"/>
          <w:sz w:val="18"/>
          <w:szCs w:val="18"/>
        </w:rPr>
        <w:t>and the conform</w:t>
      </w:r>
      <w:r w:rsidR="00E142F5" w:rsidRPr="00355286">
        <w:rPr>
          <w:rFonts w:cs="Arial"/>
          <w:spacing w:val="-2"/>
          <w:sz w:val="18"/>
          <w:szCs w:val="22"/>
          <w:lang w:val="en-US"/>
        </w:rPr>
        <w:t>able</w:t>
      </w:r>
      <w:r w:rsidRPr="00355286">
        <w:rPr>
          <w:rFonts w:cs="Arial"/>
          <w:spacing w:val="-2"/>
          <w:sz w:val="18"/>
          <w:szCs w:val="18"/>
        </w:rPr>
        <w:t xml:space="preserve"> with the Group’s business plan. As a result, the Group recognised loss from retirement of assets</w:t>
      </w:r>
      <w:r w:rsidR="00BD31D8" w:rsidRPr="00355286">
        <w:rPr>
          <w:rFonts w:cs="Arial"/>
          <w:spacing w:val="-2"/>
          <w:sz w:val="18"/>
          <w:szCs w:val="18"/>
        </w:rPr>
        <w:t xml:space="preserve"> and </w:t>
      </w:r>
      <w:r w:rsidR="00BD31D8" w:rsidRPr="00355286">
        <w:rPr>
          <w:rFonts w:cs="Arial"/>
          <w:sz w:val="18"/>
          <w:szCs w:val="18"/>
        </w:rPr>
        <w:t xml:space="preserve">loss from termination of </w:t>
      </w:r>
      <w:r w:rsidR="00736F7F" w:rsidRPr="00355286">
        <w:rPr>
          <w:rFonts w:cs="Arial"/>
          <w:sz w:val="18"/>
          <w:szCs w:val="18"/>
        </w:rPr>
        <w:t>related lease agreement</w:t>
      </w:r>
      <w:r w:rsidR="00BD31D8" w:rsidRPr="00355286">
        <w:rPr>
          <w:rFonts w:cs="Arial"/>
          <w:sz w:val="18"/>
          <w:szCs w:val="18"/>
        </w:rPr>
        <w:t xml:space="preserve"> (Note </w:t>
      </w:r>
      <w:r w:rsidR="002B26ED" w:rsidRPr="00355286">
        <w:rPr>
          <w:rFonts w:cs="Arial"/>
          <w:sz w:val="18"/>
          <w:szCs w:val="18"/>
        </w:rPr>
        <w:t>22</w:t>
      </w:r>
      <w:r w:rsidR="00BD31D8" w:rsidRPr="00355286">
        <w:rPr>
          <w:rFonts w:cs="Arial"/>
          <w:sz w:val="18"/>
          <w:szCs w:val="18"/>
        </w:rPr>
        <w:t>)</w:t>
      </w:r>
      <w:r w:rsidRPr="00355286">
        <w:rPr>
          <w:rFonts w:cs="Arial"/>
          <w:spacing w:val="-2"/>
          <w:sz w:val="18"/>
          <w:szCs w:val="18"/>
        </w:rPr>
        <w:t xml:space="preserve"> </w:t>
      </w:r>
      <w:r w:rsidR="00736F7F" w:rsidRPr="00355286">
        <w:rPr>
          <w:rFonts w:cs="Arial"/>
          <w:spacing w:val="-2"/>
          <w:sz w:val="18"/>
          <w:szCs w:val="18"/>
        </w:rPr>
        <w:t xml:space="preserve">totalling </w:t>
      </w:r>
      <w:r w:rsidRPr="00355286">
        <w:rPr>
          <w:rFonts w:cs="Arial"/>
          <w:spacing w:val="-2"/>
          <w:sz w:val="18"/>
          <w:szCs w:val="18"/>
        </w:rPr>
        <w:t>Baht</w:t>
      </w:r>
      <w:r w:rsidR="00B251B5" w:rsidRPr="00355286">
        <w:rPr>
          <w:rFonts w:cs="Arial"/>
          <w:spacing w:val="-2"/>
          <w:sz w:val="18"/>
          <w:szCs w:val="18"/>
        </w:rPr>
        <w:t xml:space="preserve"> </w:t>
      </w:r>
      <w:r w:rsidR="002B26ED" w:rsidRPr="00355286">
        <w:rPr>
          <w:rFonts w:cs="Arial"/>
          <w:spacing w:val="-2"/>
          <w:sz w:val="18"/>
          <w:szCs w:val="18"/>
        </w:rPr>
        <w:t>13</w:t>
      </w:r>
      <w:r w:rsidR="00B251B5" w:rsidRPr="00355286">
        <w:rPr>
          <w:rFonts w:cs="Arial"/>
          <w:spacing w:val="-2"/>
          <w:sz w:val="18"/>
          <w:szCs w:val="18"/>
        </w:rPr>
        <w:t>,</w:t>
      </w:r>
      <w:r w:rsidR="002B26ED" w:rsidRPr="00355286">
        <w:rPr>
          <w:rFonts w:cs="Arial"/>
          <w:spacing w:val="-2"/>
          <w:sz w:val="18"/>
          <w:szCs w:val="18"/>
        </w:rPr>
        <w:t>987</w:t>
      </w:r>
      <w:r w:rsidR="00B251B5" w:rsidRPr="00355286">
        <w:rPr>
          <w:rFonts w:cs="Arial"/>
          <w:spacing w:val="-2"/>
          <w:sz w:val="18"/>
          <w:szCs w:val="18"/>
        </w:rPr>
        <w:t>.</w:t>
      </w:r>
      <w:r w:rsidR="002B26ED" w:rsidRPr="00355286">
        <w:rPr>
          <w:rFonts w:cs="Arial"/>
          <w:spacing w:val="-2"/>
          <w:sz w:val="18"/>
          <w:szCs w:val="18"/>
        </w:rPr>
        <w:t>31</w:t>
      </w:r>
      <w:r w:rsidRPr="00355286">
        <w:rPr>
          <w:rFonts w:cs="Arial"/>
          <w:spacing w:val="-2"/>
          <w:sz w:val="18"/>
          <w:szCs w:val="18"/>
        </w:rPr>
        <w:t xml:space="preserve"> million</w:t>
      </w:r>
      <w:r w:rsidR="00511A7F" w:rsidRPr="00355286">
        <w:rPr>
          <w:rFonts w:cs="Arial"/>
          <w:spacing w:val="-2"/>
          <w:sz w:val="18"/>
          <w:szCs w:val="18"/>
        </w:rPr>
        <w:t xml:space="preserve"> (</w:t>
      </w:r>
      <w:r w:rsidR="00DA541C" w:rsidRPr="00355286">
        <w:rPr>
          <w:rFonts w:cs="Arial"/>
          <w:spacing w:val="-4"/>
          <w:sz w:val="18"/>
          <w:szCs w:val="18"/>
        </w:rPr>
        <w:t>For</w:t>
      </w:r>
      <w:r w:rsidR="00511A7F" w:rsidRPr="00355286">
        <w:rPr>
          <w:rFonts w:cs="Arial"/>
          <w:spacing w:val="-2"/>
          <w:sz w:val="18"/>
          <w:szCs w:val="18"/>
        </w:rPr>
        <w:t xml:space="preserve"> the period from </w:t>
      </w:r>
      <w:r w:rsidR="002B26ED" w:rsidRPr="00355286">
        <w:rPr>
          <w:rFonts w:cs="Arial"/>
          <w:spacing w:val="-2"/>
          <w:sz w:val="18"/>
          <w:szCs w:val="18"/>
        </w:rPr>
        <w:t>1</w:t>
      </w:r>
      <w:r w:rsidR="00511A7F" w:rsidRPr="00355286">
        <w:rPr>
          <w:rFonts w:cs="Arial"/>
          <w:spacing w:val="-2"/>
          <w:sz w:val="18"/>
          <w:szCs w:val="18"/>
        </w:rPr>
        <w:t xml:space="preserve"> March </w:t>
      </w:r>
      <w:r w:rsidR="002B26ED" w:rsidRPr="00355286">
        <w:rPr>
          <w:rFonts w:cs="Arial"/>
          <w:spacing w:val="-2"/>
          <w:sz w:val="18"/>
          <w:szCs w:val="18"/>
        </w:rPr>
        <w:t>2023</w:t>
      </w:r>
      <w:r w:rsidR="00511A7F" w:rsidRPr="00355286">
        <w:rPr>
          <w:rFonts w:cs="Arial"/>
          <w:spacing w:val="-2"/>
          <w:sz w:val="18"/>
          <w:szCs w:val="18"/>
        </w:rPr>
        <w:t xml:space="preserve"> (date of amalgamation) to </w:t>
      </w:r>
      <w:r w:rsidR="00B62D5F" w:rsidRPr="00355286">
        <w:rPr>
          <w:rFonts w:cs="Arial"/>
          <w:spacing w:val="-2"/>
          <w:sz w:val="18"/>
          <w:szCs w:val="18"/>
        </w:rPr>
        <w:br/>
      </w:r>
      <w:r w:rsidR="002B26ED" w:rsidRPr="00355286">
        <w:rPr>
          <w:rFonts w:cs="Arial"/>
          <w:spacing w:val="-2"/>
          <w:sz w:val="18"/>
          <w:szCs w:val="18"/>
        </w:rPr>
        <w:t>31</w:t>
      </w:r>
      <w:r w:rsidR="00511A7F" w:rsidRPr="00355286">
        <w:rPr>
          <w:rFonts w:cs="Arial"/>
          <w:spacing w:val="-2"/>
          <w:sz w:val="18"/>
          <w:szCs w:val="18"/>
        </w:rPr>
        <w:t xml:space="preserve"> December </w:t>
      </w:r>
      <w:r w:rsidR="002B26ED" w:rsidRPr="00355286">
        <w:rPr>
          <w:rFonts w:cs="Arial"/>
          <w:spacing w:val="-2"/>
          <w:sz w:val="18"/>
          <w:szCs w:val="18"/>
        </w:rPr>
        <w:t>2023</w:t>
      </w:r>
      <w:r w:rsidR="00511A7F" w:rsidRPr="00355286">
        <w:rPr>
          <w:rFonts w:cs="Arial"/>
          <w:spacing w:val="-2"/>
          <w:sz w:val="18"/>
          <w:szCs w:val="18"/>
        </w:rPr>
        <w:t xml:space="preserve">: Baht </w:t>
      </w:r>
      <w:r w:rsidR="002B26ED" w:rsidRPr="00355286">
        <w:rPr>
          <w:rFonts w:cs="Arial"/>
          <w:spacing w:val="-2"/>
          <w:sz w:val="18"/>
          <w:szCs w:val="18"/>
        </w:rPr>
        <w:t>5</w:t>
      </w:r>
      <w:r w:rsidR="00511A7F" w:rsidRPr="00355286">
        <w:rPr>
          <w:rFonts w:cs="Arial"/>
          <w:spacing w:val="-2"/>
          <w:sz w:val="18"/>
          <w:szCs w:val="18"/>
        </w:rPr>
        <w:t>,</w:t>
      </w:r>
      <w:r w:rsidR="002B26ED" w:rsidRPr="00355286">
        <w:rPr>
          <w:rFonts w:cs="Arial"/>
          <w:spacing w:val="-2"/>
          <w:sz w:val="18"/>
          <w:szCs w:val="18"/>
        </w:rPr>
        <w:t>706</w:t>
      </w:r>
      <w:r w:rsidR="00511A7F" w:rsidRPr="00355286">
        <w:rPr>
          <w:rFonts w:cs="Arial"/>
          <w:spacing w:val="-2"/>
          <w:sz w:val="18"/>
          <w:szCs w:val="18"/>
        </w:rPr>
        <w:t>.</w:t>
      </w:r>
      <w:r w:rsidR="002B26ED" w:rsidRPr="00355286">
        <w:rPr>
          <w:rFonts w:cs="Arial"/>
          <w:spacing w:val="-2"/>
          <w:sz w:val="18"/>
          <w:szCs w:val="18"/>
        </w:rPr>
        <w:t>22</w:t>
      </w:r>
      <w:r w:rsidR="00511A7F" w:rsidRPr="00355286">
        <w:rPr>
          <w:rFonts w:cs="Arial"/>
          <w:spacing w:val="-2"/>
          <w:sz w:val="18"/>
          <w:szCs w:val="18"/>
        </w:rPr>
        <w:t xml:space="preserve"> million)</w:t>
      </w:r>
      <w:r w:rsidRPr="00355286">
        <w:rPr>
          <w:rFonts w:cs="Arial"/>
          <w:spacing w:val="-2"/>
          <w:sz w:val="18"/>
          <w:szCs w:val="18"/>
        </w:rPr>
        <w:t xml:space="preserve"> as other expenses in the consolidated statement of comprehensive income</w:t>
      </w:r>
      <w:r w:rsidR="006C0E96" w:rsidRPr="00355286">
        <w:rPr>
          <w:rFonts w:cs="Arial"/>
          <w:spacing w:val="-2"/>
          <w:sz w:val="18"/>
          <w:szCs w:val="18"/>
        </w:rPr>
        <w:t>.</w:t>
      </w:r>
    </w:p>
    <w:p w14:paraId="14CD3EAE" w14:textId="77777777" w:rsidR="005033AE" w:rsidRPr="00355286" w:rsidRDefault="005033AE" w:rsidP="00F355F4">
      <w:pPr>
        <w:tabs>
          <w:tab w:val="left" w:pos="11165"/>
          <w:tab w:val="left" w:pos="14742"/>
        </w:tabs>
        <w:spacing w:line="240" w:lineRule="auto"/>
        <w:jc w:val="thaiDistribute"/>
        <w:rPr>
          <w:rFonts w:cs="Arial"/>
          <w:spacing w:val="-2"/>
          <w:sz w:val="18"/>
          <w:szCs w:val="18"/>
        </w:rPr>
      </w:pPr>
    </w:p>
    <w:p w14:paraId="2812E003" w14:textId="2F116D4B" w:rsidR="00A130E3" w:rsidRPr="00355286" w:rsidRDefault="00A130E3" w:rsidP="00F355F4">
      <w:pPr>
        <w:spacing w:line="240" w:lineRule="auto"/>
        <w:jc w:val="both"/>
        <w:rPr>
          <w:rFonts w:cs="Arial"/>
          <w:sz w:val="18"/>
          <w:szCs w:val="18"/>
          <w:lang w:val="en-US"/>
        </w:rPr>
      </w:pPr>
      <w:r w:rsidRPr="00355286">
        <w:rPr>
          <w:rFonts w:cs="Arial"/>
          <w:sz w:val="18"/>
          <w:szCs w:val="18"/>
          <w:lang w:val="en-US"/>
        </w:rPr>
        <w:br w:type="page"/>
      </w:r>
    </w:p>
    <w:p w14:paraId="233692B0" w14:textId="77777777" w:rsidR="00823C24" w:rsidRPr="00355286" w:rsidRDefault="00823C24" w:rsidP="00F355F4">
      <w:pPr>
        <w:tabs>
          <w:tab w:val="left" w:pos="11165"/>
          <w:tab w:val="left" w:pos="14742"/>
        </w:tabs>
        <w:spacing w:line="240" w:lineRule="auto"/>
        <w:ind w:left="540" w:hanging="540"/>
        <w:rPr>
          <w:rFonts w:cs="Arial"/>
          <w:b/>
          <w:bCs/>
          <w:sz w:val="18"/>
          <w:szCs w:val="18"/>
          <w:lang w:val="en-US"/>
        </w:rPr>
      </w:pPr>
    </w:p>
    <w:tbl>
      <w:tblPr>
        <w:tblW w:w="15404" w:type="dxa"/>
        <w:tblInd w:w="108" w:type="dxa"/>
        <w:tblLayout w:type="fixed"/>
        <w:tblLook w:val="0000" w:firstRow="0" w:lastRow="0" w:firstColumn="0" w:lastColumn="0" w:noHBand="0" w:noVBand="0"/>
      </w:tblPr>
      <w:tblGrid>
        <w:gridCol w:w="3283"/>
        <w:gridCol w:w="1212"/>
        <w:gridCol w:w="1212"/>
        <w:gridCol w:w="1212"/>
        <w:gridCol w:w="1212"/>
        <w:gridCol w:w="1212"/>
        <w:gridCol w:w="1212"/>
        <w:gridCol w:w="1212"/>
        <w:gridCol w:w="1212"/>
        <w:gridCol w:w="1212"/>
        <w:gridCol w:w="1213"/>
      </w:tblGrid>
      <w:tr w:rsidR="00271462" w:rsidRPr="00355286" w14:paraId="51A5F1D2" w14:textId="77777777" w:rsidTr="00D35A08">
        <w:trPr>
          <w:trHeight w:val="20"/>
        </w:trPr>
        <w:tc>
          <w:tcPr>
            <w:tcW w:w="3283" w:type="dxa"/>
            <w:shd w:val="clear" w:color="auto" w:fill="auto"/>
            <w:vAlign w:val="bottom"/>
          </w:tcPr>
          <w:p w14:paraId="2B54682F" w14:textId="77777777" w:rsidR="00C41761" w:rsidRPr="00355286" w:rsidRDefault="00C41761" w:rsidP="00F355F4">
            <w:pPr>
              <w:tabs>
                <w:tab w:val="left" w:pos="11165"/>
              </w:tabs>
              <w:spacing w:line="240" w:lineRule="auto"/>
              <w:ind w:left="-101" w:right="-108"/>
              <w:jc w:val="center"/>
              <w:rPr>
                <w:rFonts w:cs="Arial"/>
                <w:b/>
                <w:bCs/>
                <w:sz w:val="16"/>
                <w:szCs w:val="16"/>
                <w:lang w:val="en-US"/>
              </w:rPr>
            </w:pPr>
          </w:p>
        </w:tc>
        <w:tc>
          <w:tcPr>
            <w:tcW w:w="12121" w:type="dxa"/>
            <w:gridSpan w:val="10"/>
            <w:shd w:val="clear" w:color="auto" w:fill="auto"/>
            <w:vAlign w:val="bottom"/>
          </w:tcPr>
          <w:p w14:paraId="602DA1D2"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Separate financial statements</w:t>
            </w:r>
          </w:p>
        </w:tc>
      </w:tr>
      <w:tr w:rsidR="00271462" w:rsidRPr="00355286" w14:paraId="4FB66F84" w14:textId="77777777" w:rsidTr="00792953">
        <w:trPr>
          <w:trHeight w:val="20"/>
        </w:trPr>
        <w:tc>
          <w:tcPr>
            <w:tcW w:w="3283" w:type="dxa"/>
            <w:shd w:val="clear" w:color="auto" w:fill="auto"/>
            <w:vAlign w:val="bottom"/>
          </w:tcPr>
          <w:p w14:paraId="663ADAC8" w14:textId="77777777" w:rsidR="00C41761" w:rsidRPr="00355286" w:rsidRDefault="00C41761" w:rsidP="00F355F4">
            <w:pPr>
              <w:tabs>
                <w:tab w:val="left" w:pos="11165"/>
              </w:tabs>
              <w:spacing w:line="240" w:lineRule="auto"/>
              <w:ind w:left="-101" w:right="-108"/>
              <w:jc w:val="center"/>
              <w:rPr>
                <w:rFonts w:cs="Arial"/>
                <w:b/>
                <w:bCs/>
                <w:sz w:val="16"/>
                <w:szCs w:val="16"/>
                <w:lang w:val="en-US"/>
              </w:rPr>
            </w:pPr>
          </w:p>
        </w:tc>
        <w:tc>
          <w:tcPr>
            <w:tcW w:w="1212" w:type="dxa"/>
            <w:tcBorders>
              <w:top w:val="single" w:sz="4" w:space="0" w:color="auto"/>
            </w:tcBorders>
            <w:shd w:val="clear" w:color="auto" w:fill="auto"/>
            <w:vAlign w:val="bottom"/>
          </w:tcPr>
          <w:p w14:paraId="7AE80E28"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Land and</w:t>
            </w:r>
          </w:p>
        </w:tc>
        <w:tc>
          <w:tcPr>
            <w:tcW w:w="1212" w:type="dxa"/>
            <w:tcBorders>
              <w:top w:val="single" w:sz="4" w:space="0" w:color="auto"/>
            </w:tcBorders>
            <w:shd w:val="clear" w:color="auto" w:fill="auto"/>
            <w:vAlign w:val="bottom"/>
          </w:tcPr>
          <w:p w14:paraId="33741D20" w14:textId="77777777" w:rsidR="00C41761" w:rsidRPr="00355286" w:rsidRDefault="00C41761" w:rsidP="00F355F4">
            <w:pPr>
              <w:tabs>
                <w:tab w:val="left" w:pos="1201"/>
                <w:tab w:val="left" w:pos="11165"/>
              </w:tabs>
              <w:spacing w:line="240" w:lineRule="auto"/>
              <w:ind w:right="-72"/>
              <w:jc w:val="center"/>
              <w:rPr>
                <w:rFonts w:cs="Arial"/>
                <w:b/>
                <w:bCs/>
                <w:sz w:val="16"/>
                <w:szCs w:val="16"/>
                <w:lang w:val="en-US"/>
              </w:rPr>
            </w:pPr>
          </w:p>
        </w:tc>
        <w:tc>
          <w:tcPr>
            <w:tcW w:w="1212" w:type="dxa"/>
            <w:tcBorders>
              <w:top w:val="single" w:sz="4" w:space="0" w:color="auto"/>
            </w:tcBorders>
            <w:shd w:val="clear" w:color="auto" w:fill="auto"/>
            <w:vAlign w:val="bottom"/>
          </w:tcPr>
          <w:p w14:paraId="088E3390" w14:textId="77777777" w:rsidR="00C41761" w:rsidRPr="00355286" w:rsidRDefault="00C41761" w:rsidP="00F355F4">
            <w:pPr>
              <w:tabs>
                <w:tab w:val="left" w:pos="1202"/>
                <w:tab w:val="left" w:pos="11165"/>
              </w:tabs>
              <w:spacing w:line="240" w:lineRule="auto"/>
              <w:ind w:right="-72"/>
              <w:jc w:val="center"/>
              <w:rPr>
                <w:rFonts w:cs="Arial"/>
                <w:b/>
                <w:bCs/>
                <w:sz w:val="16"/>
                <w:szCs w:val="16"/>
              </w:rPr>
            </w:pPr>
            <w:r w:rsidRPr="00355286">
              <w:rPr>
                <w:rFonts w:cs="Arial"/>
                <w:b/>
                <w:bCs/>
                <w:sz w:val="16"/>
                <w:szCs w:val="16"/>
                <w:lang w:val="en-US"/>
              </w:rPr>
              <w:t>Telephone</w:t>
            </w:r>
          </w:p>
        </w:tc>
        <w:tc>
          <w:tcPr>
            <w:tcW w:w="1212" w:type="dxa"/>
            <w:tcBorders>
              <w:top w:val="single" w:sz="4" w:space="0" w:color="auto"/>
            </w:tcBorders>
            <w:shd w:val="clear" w:color="auto" w:fill="auto"/>
            <w:vAlign w:val="bottom"/>
          </w:tcPr>
          <w:p w14:paraId="525CD41B" w14:textId="77777777" w:rsidR="00C41761" w:rsidRPr="00355286" w:rsidRDefault="00C41761" w:rsidP="00F355F4">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Wireless</w:t>
            </w:r>
          </w:p>
        </w:tc>
        <w:tc>
          <w:tcPr>
            <w:tcW w:w="1212" w:type="dxa"/>
            <w:tcBorders>
              <w:top w:val="single" w:sz="4" w:space="0" w:color="auto"/>
            </w:tcBorders>
            <w:shd w:val="clear" w:color="auto" w:fill="auto"/>
            <w:vAlign w:val="bottom"/>
          </w:tcPr>
          <w:p w14:paraId="4E4203DF" w14:textId="77777777" w:rsidR="00C41761" w:rsidRPr="00355286" w:rsidRDefault="00C41761" w:rsidP="00F355F4">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Multimedia</w:t>
            </w:r>
          </w:p>
        </w:tc>
        <w:tc>
          <w:tcPr>
            <w:tcW w:w="1212" w:type="dxa"/>
            <w:tcBorders>
              <w:top w:val="single" w:sz="4" w:space="0" w:color="auto"/>
            </w:tcBorders>
            <w:shd w:val="clear" w:color="auto" w:fill="auto"/>
            <w:vAlign w:val="bottom"/>
          </w:tcPr>
          <w:p w14:paraId="559B69B6" w14:textId="77777777" w:rsidR="00C41761" w:rsidRPr="00355286" w:rsidRDefault="00C41761" w:rsidP="00F355F4">
            <w:pPr>
              <w:tabs>
                <w:tab w:val="left" w:pos="1201"/>
                <w:tab w:val="left" w:pos="11165"/>
              </w:tabs>
              <w:spacing w:line="240" w:lineRule="auto"/>
              <w:ind w:right="-72"/>
              <w:jc w:val="center"/>
              <w:rPr>
                <w:rFonts w:cs="Arial"/>
                <w:b/>
                <w:bCs/>
                <w:sz w:val="16"/>
                <w:szCs w:val="16"/>
                <w:lang w:val="en-US"/>
              </w:rPr>
            </w:pPr>
            <w:r w:rsidRPr="00355286">
              <w:rPr>
                <w:rFonts w:cs="Arial"/>
                <w:b/>
                <w:bCs/>
                <w:sz w:val="16"/>
                <w:szCs w:val="16"/>
                <w:lang w:val="en-US"/>
              </w:rPr>
              <w:t>Power supply</w:t>
            </w:r>
          </w:p>
        </w:tc>
        <w:tc>
          <w:tcPr>
            <w:tcW w:w="1212" w:type="dxa"/>
            <w:tcBorders>
              <w:top w:val="single" w:sz="4" w:space="0" w:color="auto"/>
            </w:tcBorders>
            <w:shd w:val="clear" w:color="auto" w:fill="auto"/>
            <w:vAlign w:val="bottom"/>
          </w:tcPr>
          <w:p w14:paraId="463353F1"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Furniture</w:t>
            </w:r>
          </w:p>
        </w:tc>
        <w:tc>
          <w:tcPr>
            <w:tcW w:w="1212" w:type="dxa"/>
            <w:tcBorders>
              <w:top w:val="single" w:sz="4" w:space="0" w:color="auto"/>
              <w:right w:val="nil"/>
            </w:tcBorders>
            <w:shd w:val="clear" w:color="auto" w:fill="auto"/>
          </w:tcPr>
          <w:p w14:paraId="3A2822D0" w14:textId="77777777" w:rsidR="00C41761" w:rsidRPr="00355286" w:rsidRDefault="00C41761" w:rsidP="00F355F4">
            <w:pPr>
              <w:tabs>
                <w:tab w:val="left" w:pos="11165"/>
              </w:tabs>
              <w:spacing w:line="240" w:lineRule="auto"/>
              <w:ind w:right="-72"/>
              <w:jc w:val="center"/>
              <w:rPr>
                <w:rFonts w:cs="Arial"/>
                <w:b/>
                <w:bCs/>
                <w:sz w:val="16"/>
                <w:szCs w:val="16"/>
                <w:lang w:val="en-US"/>
              </w:rPr>
            </w:pPr>
          </w:p>
        </w:tc>
        <w:tc>
          <w:tcPr>
            <w:tcW w:w="1212" w:type="dxa"/>
            <w:tcBorders>
              <w:top w:val="single" w:sz="4" w:space="0" w:color="auto"/>
              <w:left w:val="nil"/>
            </w:tcBorders>
            <w:shd w:val="clear" w:color="auto" w:fill="auto"/>
            <w:vAlign w:val="bottom"/>
          </w:tcPr>
          <w:p w14:paraId="30CC4C5F" w14:textId="77777777" w:rsidR="00C41761" w:rsidRPr="00355286" w:rsidRDefault="00C41761" w:rsidP="00F355F4">
            <w:pPr>
              <w:tabs>
                <w:tab w:val="left" w:pos="11165"/>
              </w:tabs>
              <w:spacing w:line="240" w:lineRule="auto"/>
              <w:ind w:right="-72"/>
              <w:jc w:val="center"/>
              <w:rPr>
                <w:rFonts w:cs="Arial"/>
                <w:b/>
                <w:bCs/>
                <w:sz w:val="16"/>
                <w:szCs w:val="16"/>
                <w:lang w:val="en-US"/>
              </w:rPr>
            </w:pPr>
          </w:p>
        </w:tc>
        <w:tc>
          <w:tcPr>
            <w:tcW w:w="1213" w:type="dxa"/>
            <w:tcBorders>
              <w:top w:val="single" w:sz="4" w:space="0" w:color="auto"/>
            </w:tcBorders>
            <w:shd w:val="clear" w:color="auto" w:fill="auto"/>
            <w:vAlign w:val="bottom"/>
          </w:tcPr>
          <w:p w14:paraId="289AA4F1" w14:textId="77777777" w:rsidR="00C41761" w:rsidRPr="00355286" w:rsidRDefault="00C41761" w:rsidP="00F355F4">
            <w:pPr>
              <w:tabs>
                <w:tab w:val="left" w:pos="11165"/>
              </w:tabs>
              <w:spacing w:line="240" w:lineRule="auto"/>
              <w:ind w:right="-72"/>
              <w:jc w:val="center"/>
              <w:rPr>
                <w:rFonts w:cs="Arial"/>
                <w:b/>
                <w:bCs/>
                <w:sz w:val="16"/>
                <w:szCs w:val="16"/>
                <w:lang w:val="en-US"/>
              </w:rPr>
            </w:pPr>
          </w:p>
        </w:tc>
      </w:tr>
      <w:tr w:rsidR="00271462" w:rsidRPr="00355286" w14:paraId="24B6D430" w14:textId="77777777" w:rsidTr="00792953">
        <w:trPr>
          <w:trHeight w:val="20"/>
        </w:trPr>
        <w:tc>
          <w:tcPr>
            <w:tcW w:w="3283" w:type="dxa"/>
            <w:shd w:val="clear" w:color="auto" w:fill="auto"/>
            <w:vAlign w:val="bottom"/>
          </w:tcPr>
          <w:p w14:paraId="24E0FD1C" w14:textId="77777777" w:rsidR="00C41761" w:rsidRPr="00355286" w:rsidRDefault="00C41761" w:rsidP="00F355F4">
            <w:pPr>
              <w:tabs>
                <w:tab w:val="left" w:pos="11165"/>
              </w:tabs>
              <w:spacing w:line="240" w:lineRule="auto"/>
              <w:ind w:left="-101" w:right="-108"/>
              <w:jc w:val="center"/>
              <w:rPr>
                <w:rFonts w:cs="Arial"/>
                <w:b/>
                <w:bCs/>
                <w:sz w:val="16"/>
                <w:szCs w:val="16"/>
                <w:lang w:val="en-US"/>
              </w:rPr>
            </w:pPr>
          </w:p>
        </w:tc>
        <w:tc>
          <w:tcPr>
            <w:tcW w:w="1212" w:type="dxa"/>
            <w:shd w:val="clear" w:color="auto" w:fill="auto"/>
            <w:vAlign w:val="bottom"/>
          </w:tcPr>
          <w:p w14:paraId="665AF310"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land</w:t>
            </w:r>
          </w:p>
        </w:tc>
        <w:tc>
          <w:tcPr>
            <w:tcW w:w="1212" w:type="dxa"/>
            <w:shd w:val="clear" w:color="auto" w:fill="auto"/>
            <w:vAlign w:val="bottom"/>
          </w:tcPr>
          <w:p w14:paraId="4A2B8920" w14:textId="77777777" w:rsidR="00C41761" w:rsidRPr="00355286" w:rsidRDefault="00C41761" w:rsidP="00F355F4">
            <w:pPr>
              <w:tabs>
                <w:tab w:val="left" w:pos="1201"/>
                <w:tab w:val="left" w:pos="11165"/>
              </w:tabs>
              <w:spacing w:line="240" w:lineRule="auto"/>
              <w:ind w:right="-72"/>
              <w:jc w:val="center"/>
              <w:rPr>
                <w:rFonts w:cs="Arial"/>
                <w:b/>
                <w:bCs/>
                <w:sz w:val="16"/>
                <w:szCs w:val="16"/>
              </w:rPr>
            </w:pPr>
            <w:r w:rsidRPr="00355286">
              <w:rPr>
                <w:rFonts w:cs="Arial"/>
                <w:b/>
                <w:bCs/>
                <w:sz w:val="16"/>
                <w:szCs w:val="16"/>
                <w:lang w:val="en-US"/>
              </w:rPr>
              <w:t>Building and</w:t>
            </w:r>
          </w:p>
        </w:tc>
        <w:tc>
          <w:tcPr>
            <w:tcW w:w="1212" w:type="dxa"/>
            <w:shd w:val="clear" w:color="auto" w:fill="auto"/>
            <w:vAlign w:val="bottom"/>
          </w:tcPr>
          <w:p w14:paraId="03386213" w14:textId="77777777" w:rsidR="00C41761" w:rsidRPr="00355286" w:rsidRDefault="00C41761" w:rsidP="00F355F4">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network</w:t>
            </w:r>
          </w:p>
        </w:tc>
        <w:tc>
          <w:tcPr>
            <w:tcW w:w="1212" w:type="dxa"/>
            <w:shd w:val="clear" w:color="auto" w:fill="auto"/>
            <w:vAlign w:val="bottom"/>
          </w:tcPr>
          <w:p w14:paraId="25173764" w14:textId="77777777" w:rsidR="00C41761" w:rsidRPr="00355286" w:rsidRDefault="00C41761" w:rsidP="00F355F4">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network</w:t>
            </w:r>
          </w:p>
        </w:tc>
        <w:tc>
          <w:tcPr>
            <w:tcW w:w="1212" w:type="dxa"/>
            <w:shd w:val="clear" w:color="auto" w:fill="auto"/>
            <w:vAlign w:val="bottom"/>
          </w:tcPr>
          <w:p w14:paraId="06B4AB8F" w14:textId="77777777" w:rsidR="00C41761" w:rsidRPr="00355286" w:rsidRDefault="00C41761" w:rsidP="00F355F4">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network</w:t>
            </w:r>
          </w:p>
        </w:tc>
        <w:tc>
          <w:tcPr>
            <w:tcW w:w="1212" w:type="dxa"/>
            <w:shd w:val="clear" w:color="auto" w:fill="auto"/>
            <w:vAlign w:val="bottom"/>
          </w:tcPr>
          <w:p w14:paraId="5C264837" w14:textId="77777777" w:rsidR="00C41761" w:rsidRPr="00355286" w:rsidRDefault="00C41761" w:rsidP="00F355F4">
            <w:pPr>
              <w:tabs>
                <w:tab w:val="left" w:pos="1201"/>
                <w:tab w:val="left" w:pos="11165"/>
              </w:tabs>
              <w:spacing w:line="240" w:lineRule="auto"/>
              <w:ind w:right="-72"/>
              <w:jc w:val="center"/>
              <w:rPr>
                <w:rFonts w:cs="Arial"/>
                <w:b/>
                <w:bCs/>
                <w:sz w:val="16"/>
                <w:szCs w:val="16"/>
                <w:lang w:val="en-US"/>
              </w:rPr>
            </w:pPr>
            <w:r w:rsidRPr="00355286">
              <w:rPr>
                <w:rFonts w:cs="Arial"/>
                <w:b/>
                <w:bCs/>
                <w:sz w:val="16"/>
                <w:szCs w:val="16"/>
                <w:lang w:val="en-US"/>
              </w:rPr>
              <w:t>and</w:t>
            </w:r>
          </w:p>
        </w:tc>
        <w:tc>
          <w:tcPr>
            <w:tcW w:w="1212" w:type="dxa"/>
            <w:shd w:val="clear" w:color="auto" w:fill="auto"/>
            <w:vAlign w:val="bottom"/>
          </w:tcPr>
          <w:p w14:paraId="43AD59D2"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fixtures and</w:t>
            </w:r>
          </w:p>
        </w:tc>
        <w:tc>
          <w:tcPr>
            <w:tcW w:w="1212" w:type="dxa"/>
            <w:tcBorders>
              <w:right w:val="nil"/>
            </w:tcBorders>
            <w:shd w:val="clear" w:color="auto" w:fill="auto"/>
            <w:vAlign w:val="bottom"/>
          </w:tcPr>
          <w:p w14:paraId="6C5BA015" w14:textId="77777777" w:rsidR="00C41761" w:rsidRPr="00355286" w:rsidRDefault="00C41761" w:rsidP="00F355F4">
            <w:pPr>
              <w:tabs>
                <w:tab w:val="left" w:pos="11165"/>
              </w:tabs>
              <w:spacing w:line="240" w:lineRule="auto"/>
              <w:ind w:right="-72"/>
              <w:jc w:val="center"/>
              <w:rPr>
                <w:rFonts w:cs="Arial"/>
                <w:b/>
                <w:bCs/>
                <w:sz w:val="16"/>
                <w:szCs w:val="16"/>
                <w:lang w:val="en-US"/>
              </w:rPr>
            </w:pPr>
          </w:p>
        </w:tc>
        <w:tc>
          <w:tcPr>
            <w:tcW w:w="1212" w:type="dxa"/>
            <w:tcBorders>
              <w:left w:val="nil"/>
            </w:tcBorders>
            <w:shd w:val="clear" w:color="auto" w:fill="auto"/>
            <w:vAlign w:val="bottom"/>
          </w:tcPr>
          <w:p w14:paraId="12193AD2"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Work in</w:t>
            </w:r>
          </w:p>
        </w:tc>
        <w:tc>
          <w:tcPr>
            <w:tcW w:w="1213" w:type="dxa"/>
            <w:shd w:val="clear" w:color="auto" w:fill="auto"/>
            <w:vAlign w:val="bottom"/>
          </w:tcPr>
          <w:p w14:paraId="6CF2410F" w14:textId="77777777" w:rsidR="00C41761" w:rsidRPr="00355286" w:rsidRDefault="00C41761" w:rsidP="00F355F4">
            <w:pPr>
              <w:tabs>
                <w:tab w:val="left" w:pos="11165"/>
              </w:tabs>
              <w:spacing w:line="240" w:lineRule="auto"/>
              <w:ind w:right="-72"/>
              <w:jc w:val="center"/>
              <w:rPr>
                <w:rFonts w:cs="Arial"/>
                <w:b/>
                <w:bCs/>
                <w:sz w:val="16"/>
                <w:szCs w:val="16"/>
                <w:lang w:val="en-US"/>
              </w:rPr>
            </w:pPr>
          </w:p>
        </w:tc>
      </w:tr>
      <w:tr w:rsidR="00271462" w:rsidRPr="00355286" w14:paraId="704E6E51" w14:textId="77777777" w:rsidTr="00792953">
        <w:trPr>
          <w:trHeight w:val="20"/>
        </w:trPr>
        <w:tc>
          <w:tcPr>
            <w:tcW w:w="3283" w:type="dxa"/>
            <w:shd w:val="clear" w:color="auto" w:fill="auto"/>
            <w:vAlign w:val="bottom"/>
          </w:tcPr>
          <w:p w14:paraId="14F6F31B" w14:textId="77777777" w:rsidR="00C41761" w:rsidRPr="00355286" w:rsidRDefault="00C41761" w:rsidP="00F355F4">
            <w:pPr>
              <w:tabs>
                <w:tab w:val="left" w:pos="11165"/>
              </w:tabs>
              <w:spacing w:line="240" w:lineRule="auto"/>
              <w:ind w:left="-101" w:right="-108"/>
              <w:jc w:val="center"/>
              <w:rPr>
                <w:rFonts w:cs="Arial"/>
                <w:b/>
                <w:bCs/>
                <w:sz w:val="16"/>
                <w:szCs w:val="16"/>
                <w:lang w:val="en-US"/>
              </w:rPr>
            </w:pPr>
          </w:p>
        </w:tc>
        <w:tc>
          <w:tcPr>
            <w:tcW w:w="1212" w:type="dxa"/>
            <w:shd w:val="clear" w:color="auto" w:fill="auto"/>
            <w:vAlign w:val="bottom"/>
          </w:tcPr>
          <w:p w14:paraId="60D91917"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improvement</w:t>
            </w:r>
          </w:p>
        </w:tc>
        <w:tc>
          <w:tcPr>
            <w:tcW w:w="1212" w:type="dxa"/>
            <w:shd w:val="clear" w:color="auto" w:fill="auto"/>
            <w:vAlign w:val="bottom"/>
          </w:tcPr>
          <w:p w14:paraId="03A46FBC" w14:textId="77777777" w:rsidR="00C41761" w:rsidRPr="00355286" w:rsidRDefault="00C41761" w:rsidP="00F355F4">
            <w:pPr>
              <w:tabs>
                <w:tab w:val="left" w:pos="1201"/>
                <w:tab w:val="left" w:pos="11165"/>
              </w:tabs>
              <w:spacing w:line="240" w:lineRule="auto"/>
              <w:ind w:right="-72"/>
              <w:jc w:val="center"/>
              <w:rPr>
                <w:rFonts w:cs="Arial"/>
                <w:b/>
                <w:bCs/>
                <w:sz w:val="16"/>
                <w:szCs w:val="16"/>
                <w:lang w:val="en-US"/>
              </w:rPr>
            </w:pPr>
            <w:r w:rsidRPr="00355286">
              <w:rPr>
                <w:rFonts w:cs="Arial"/>
                <w:b/>
                <w:bCs/>
                <w:sz w:val="16"/>
                <w:szCs w:val="16"/>
                <w:lang w:val="en-US"/>
              </w:rPr>
              <w:t>improvement</w:t>
            </w:r>
          </w:p>
        </w:tc>
        <w:tc>
          <w:tcPr>
            <w:tcW w:w="1212" w:type="dxa"/>
            <w:shd w:val="clear" w:color="auto" w:fill="auto"/>
            <w:vAlign w:val="bottom"/>
          </w:tcPr>
          <w:p w14:paraId="565F33BF" w14:textId="77777777" w:rsidR="00C41761" w:rsidRPr="00355286" w:rsidRDefault="00C41761" w:rsidP="00F355F4">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equipment</w:t>
            </w:r>
          </w:p>
        </w:tc>
        <w:tc>
          <w:tcPr>
            <w:tcW w:w="1212" w:type="dxa"/>
            <w:shd w:val="clear" w:color="auto" w:fill="auto"/>
            <w:vAlign w:val="bottom"/>
          </w:tcPr>
          <w:p w14:paraId="1D5105EC" w14:textId="77777777" w:rsidR="00C41761" w:rsidRPr="00355286" w:rsidRDefault="00C41761" w:rsidP="00F355F4">
            <w:pPr>
              <w:tabs>
                <w:tab w:val="left" w:pos="1202"/>
                <w:tab w:val="left" w:pos="11165"/>
              </w:tabs>
              <w:spacing w:line="240" w:lineRule="auto"/>
              <w:ind w:right="-72"/>
              <w:jc w:val="center"/>
              <w:rPr>
                <w:rFonts w:cs="Arial"/>
                <w:b/>
                <w:bCs/>
                <w:sz w:val="16"/>
                <w:szCs w:val="16"/>
              </w:rPr>
            </w:pPr>
            <w:r w:rsidRPr="00355286">
              <w:rPr>
                <w:rFonts w:cs="Arial"/>
                <w:b/>
                <w:bCs/>
                <w:sz w:val="16"/>
                <w:szCs w:val="16"/>
              </w:rPr>
              <w:t>equipment</w:t>
            </w:r>
          </w:p>
        </w:tc>
        <w:tc>
          <w:tcPr>
            <w:tcW w:w="1212" w:type="dxa"/>
            <w:shd w:val="clear" w:color="auto" w:fill="auto"/>
            <w:vAlign w:val="bottom"/>
          </w:tcPr>
          <w:p w14:paraId="485CF8EA" w14:textId="77777777" w:rsidR="00C41761" w:rsidRPr="00355286" w:rsidRDefault="00C41761" w:rsidP="00F355F4">
            <w:pPr>
              <w:tabs>
                <w:tab w:val="left" w:pos="1202"/>
                <w:tab w:val="left" w:pos="11165"/>
              </w:tabs>
              <w:spacing w:line="240" w:lineRule="auto"/>
              <w:ind w:right="-72"/>
              <w:jc w:val="center"/>
              <w:rPr>
                <w:rFonts w:cs="Arial"/>
                <w:b/>
                <w:bCs/>
                <w:sz w:val="16"/>
                <w:szCs w:val="16"/>
              </w:rPr>
            </w:pPr>
            <w:r w:rsidRPr="00355286">
              <w:rPr>
                <w:rFonts w:cs="Arial"/>
                <w:b/>
                <w:bCs/>
                <w:sz w:val="16"/>
                <w:szCs w:val="16"/>
                <w:lang w:val="en-US"/>
              </w:rPr>
              <w:t>equipment</w:t>
            </w:r>
          </w:p>
        </w:tc>
        <w:tc>
          <w:tcPr>
            <w:tcW w:w="1212" w:type="dxa"/>
            <w:shd w:val="clear" w:color="auto" w:fill="auto"/>
            <w:vAlign w:val="bottom"/>
          </w:tcPr>
          <w:p w14:paraId="31C5FC1B" w14:textId="77777777" w:rsidR="00C41761" w:rsidRPr="00355286" w:rsidRDefault="00C41761" w:rsidP="00F355F4">
            <w:pPr>
              <w:tabs>
                <w:tab w:val="left" w:pos="1201"/>
                <w:tab w:val="left" w:pos="11165"/>
              </w:tabs>
              <w:spacing w:line="240" w:lineRule="auto"/>
              <w:ind w:right="-72"/>
              <w:jc w:val="center"/>
              <w:rPr>
                <w:rFonts w:cs="Arial"/>
                <w:b/>
                <w:bCs/>
                <w:sz w:val="16"/>
                <w:szCs w:val="16"/>
                <w:lang w:val="en-US"/>
              </w:rPr>
            </w:pPr>
            <w:r w:rsidRPr="00355286">
              <w:rPr>
                <w:rFonts w:cs="Arial"/>
                <w:b/>
                <w:bCs/>
                <w:sz w:val="16"/>
                <w:szCs w:val="16"/>
                <w:lang w:val="en-US"/>
              </w:rPr>
              <w:t>computers</w:t>
            </w:r>
          </w:p>
        </w:tc>
        <w:tc>
          <w:tcPr>
            <w:tcW w:w="1212" w:type="dxa"/>
            <w:shd w:val="clear" w:color="auto" w:fill="auto"/>
            <w:vAlign w:val="bottom"/>
          </w:tcPr>
          <w:p w14:paraId="13655C25"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equipment</w:t>
            </w:r>
          </w:p>
        </w:tc>
        <w:tc>
          <w:tcPr>
            <w:tcW w:w="1212" w:type="dxa"/>
            <w:tcBorders>
              <w:right w:val="nil"/>
            </w:tcBorders>
            <w:shd w:val="clear" w:color="auto" w:fill="auto"/>
            <w:vAlign w:val="bottom"/>
          </w:tcPr>
          <w:p w14:paraId="328CC418"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Vehicles</w:t>
            </w:r>
          </w:p>
        </w:tc>
        <w:tc>
          <w:tcPr>
            <w:tcW w:w="1212" w:type="dxa"/>
            <w:tcBorders>
              <w:left w:val="nil"/>
            </w:tcBorders>
            <w:shd w:val="clear" w:color="auto" w:fill="auto"/>
            <w:vAlign w:val="bottom"/>
          </w:tcPr>
          <w:p w14:paraId="5D4B9F97"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progress</w:t>
            </w:r>
          </w:p>
        </w:tc>
        <w:tc>
          <w:tcPr>
            <w:tcW w:w="1213" w:type="dxa"/>
            <w:shd w:val="clear" w:color="auto" w:fill="auto"/>
            <w:vAlign w:val="bottom"/>
          </w:tcPr>
          <w:p w14:paraId="393639A6"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Total</w:t>
            </w:r>
          </w:p>
        </w:tc>
      </w:tr>
      <w:tr w:rsidR="00271462" w:rsidRPr="00355286" w14:paraId="0065A4F0" w14:textId="77777777" w:rsidTr="00792953">
        <w:trPr>
          <w:trHeight w:val="20"/>
        </w:trPr>
        <w:tc>
          <w:tcPr>
            <w:tcW w:w="3283" w:type="dxa"/>
            <w:shd w:val="clear" w:color="auto" w:fill="auto"/>
            <w:vAlign w:val="bottom"/>
          </w:tcPr>
          <w:p w14:paraId="0BEB118A" w14:textId="77777777" w:rsidR="00C41761" w:rsidRPr="00355286" w:rsidRDefault="00C41761" w:rsidP="00F355F4">
            <w:pPr>
              <w:tabs>
                <w:tab w:val="left" w:pos="11165"/>
              </w:tabs>
              <w:spacing w:line="240" w:lineRule="auto"/>
              <w:ind w:left="-101" w:right="-108"/>
              <w:jc w:val="center"/>
              <w:rPr>
                <w:rFonts w:cs="Arial"/>
                <w:b/>
                <w:bCs/>
                <w:sz w:val="16"/>
                <w:szCs w:val="16"/>
                <w:lang w:val="en-US"/>
              </w:rPr>
            </w:pPr>
          </w:p>
        </w:tc>
        <w:tc>
          <w:tcPr>
            <w:tcW w:w="1212" w:type="dxa"/>
            <w:tcBorders>
              <w:bottom w:val="single" w:sz="4" w:space="0" w:color="auto"/>
            </w:tcBorders>
            <w:shd w:val="clear" w:color="auto" w:fill="auto"/>
            <w:vAlign w:val="bottom"/>
          </w:tcPr>
          <w:p w14:paraId="540C9534"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212" w:type="dxa"/>
            <w:tcBorders>
              <w:bottom w:val="single" w:sz="4" w:space="0" w:color="auto"/>
            </w:tcBorders>
            <w:shd w:val="clear" w:color="auto" w:fill="auto"/>
            <w:vAlign w:val="bottom"/>
          </w:tcPr>
          <w:p w14:paraId="01C4BCF8"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212" w:type="dxa"/>
            <w:tcBorders>
              <w:bottom w:val="single" w:sz="4" w:space="0" w:color="auto"/>
            </w:tcBorders>
            <w:shd w:val="clear" w:color="auto" w:fill="auto"/>
            <w:vAlign w:val="bottom"/>
          </w:tcPr>
          <w:p w14:paraId="739217BC"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212" w:type="dxa"/>
            <w:tcBorders>
              <w:bottom w:val="single" w:sz="4" w:space="0" w:color="auto"/>
            </w:tcBorders>
            <w:shd w:val="clear" w:color="auto" w:fill="auto"/>
            <w:vAlign w:val="bottom"/>
          </w:tcPr>
          <w:p w14:paraId="46A5767E"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212" w:type="dxa"/>
            <w:tcBorders>
              <w:bottom w:val="single" w:sz="4" w:space="0" w:color="auto"/>
            </w:tcBorders>
            <w:shd w:val="clear" w:color="auto" w:fill="auto"/>
            <w:vAlign w:val="bottom"/>
          </w:tcPr>
          <w:p w14:paraId="54BF9F9B"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212" w:type="dxa"/>
            <w:tcBorders>
              <w:bottom w:val="single" w:sz="4" w:space="0" w:color="auto"/>
            </w:tcBorders>
            <w:shd w:val="clear" w:color="auto" w:fill="auto"/>
            <w:vAlign w:val="bottom"/>
          </w:tcPr>
          <w:p w14:paraId="565AE35C"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212" w:type="dxa"/>
            <w:tcBorders>
              <w:bottom w:val="single" w:sz="4" w:space="0" w:color="auto"/>
            </w:tcBorders>
            <w:shd w:val="clear" w:color="auto" w:fill="auto"/>
            <w:vAlign w:val="bottom"/>
          </w:tcPr>
          <w:p w14:paraId="77D12965"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212" w:type="dxa"/>
            <w:tcBorders>
              <w:bottom w:val="single" w:sz="4" w:space="0" w:color="auto"/>
              <w:right w:val="nil"/>
            </w:tcBorders>
            <w:shd w:val="clear" w:color="auto" w:fill="auto"/>
            <w:vAlign w:val="bottom"/>
          </w:tcPr>
          <w:p w14:paraId="2E2DF3E4"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212" w:type="dxa"/>
            <w:tcBorders>
              <w:left w:val="nil"/>
              <w:bottom w:val="single" w:sz="4" w:space="0" w:color="auto"/>
            </w:tcBorders>
            <w:shd w:val="clear" w:color="auto" w:fill="auto"/>
            <w:vAlign w:val="bottom"/>
          </w:tcPr>
          <w:p w14:paraId="33F23065"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213" w:type="dxa"/>
            <w:tcBorders>
              <w:bottom w:val="single" w:sz="4" w:space="0" w:color="auto"/>
            </w:tcBorders>
            <w:shd w:val="clear" w:color="auto" w:fill="auto"/>
            <w:vAlign w:val="bottom"/>
          </w:tcPr>
          <w:p w14:paraId="6D375FDD"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r>
      <w:tr w:rsidR="00271462" w:rsidRPr="00355286" w14:paraId="04EB72AF" w14:textId="77777777" w:rsidTr="00792953">
        <w:trPr>
          <w:trHeight w:val="20"/>
        </w:trPr>
        <w:tc>
          <w:tcPr>
            <w:tcW w:w="3283" w:type="dxa"/>
            <w:shd w:val="clear" w:color="auto" w:fill="auto"/>
            <w:vAlign w:val="bottom"/>
          </w:tcPr>
          <w:p w14:paraId="56754435" w14:textId="77777777" w:rsidR="00C41761" w:rsidRPr="00355286" w:rsidRDefault="00C41761" w:rsidP="00F355F4">
            <w:pPr>
              <w:tabs>
                <w:tab w:val="left" w:pos="11165"/>
              </w:tabs>
              <w:spacing w:line="240" w:lineRule="auto"/>
              <w:ind w:left="-101" w:right="-108"/>
              <w:rPr>
                <w:rFonts w:cs="Arial"/>
                <w:b/>
                <w:bCs/>
                <w:sz w:val="16"/>
                <w:szCs w:val="16"/>
                <w:lang w:val="en-US"/>
              </w:rPr>
            </w:pPr>
          </w:p>
        </w:tc>
        <w:tc>
          <w:tcPr>
            <w:tcW w:w="1212" w:type="dxa"/>
            <w:tcBorders>
              <w:top w:val="single" w:sz="4" w:space="0" w:color="auto"/>
            </w:tcBorders>
            <w:shd w:val="clear" w:color="auto" w:fill="auto"/>
            <w:vAlign w:val="bottom"/>
          </w:tcPr>
          <w:p w14:paraId="6BC687DC"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3A56ECA5"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33C15B2C" w14:textId="77777777" w:rsidR="00C41761" w:rsidRPr="00355286" w:rsidRDefault="00C41761" w:rsidP="00F355F4">
            <w:pPr>
              <w:tabs>
                <w:tab w:val="left" w:pos="1201"/>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1BD369AC" w14:textId="77777777" w:rsidR="00C41761" w:rsidRPr="00355286" w:rsidRDefault="00C41761" w:rsidP="00F355F4">
            <w:pPr>
              <w:tabs>
                <w:tab w:val="left" w:pos="1201"/>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1889B84A" w14:textId="77777777" w:rsidR="00C41761" w:rsidRPr="00355286" w:rsidRDefault="00C41761" w:rsidP="00F355F4">
            <w:pPr>
              <w:tabs>
                <w:tab w:val="left" w:pos="1201"/>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766FA953" w14:textId="77777777" w:rsidR="00C41761" w:rsidRPr="00355286" w:rsidRDefault="00C41761" w:rsidP="00F355F4">
            <w:pPr>
              <w:tabs>
                <w:tab w:val="left" w:pos="1201"/>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34BFC911"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212" w:type="dxa"/>
            <w:tcBorders>
              <w:top w:val="single" w:sz="4" w:space="0" w:color="auto"/>
              <w:right w:val="nil"/>
            </w:tcBorders>
            <w:shd w:val="clear" w:color="auto" w:fill="auto"/>
            <w:vAlign w:val="bottom"/>
          </w:tcPr>
          <w:p w14:paraId="3C916B04"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212" w:type="dxa"/>
            <w:tcBorders>
              <w:top w:val="single" w:sz="4" w:space="0" w:color="auto"/>
              <w:left w:val="nil"/>
            </w:tcBorders>
            <w:shd w:val="clear" w:color="auto" w:fill="auto"/>
            <w:vAlign w:val="bottom"/>
          </w:tcPr>
          <w:p w14:paraId="31C34A20"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213" w:type="dxa"/>
            <w:tcBorders>
              <w:top w:val="single" w:sz="4" w:space="0" w:color="auto"/>
            </w:tcBorders>
            <w:shd w:val="clear" w:color="auto" w:fill="auto"/>
            <w:vAlign w:val="bottom"/>
          </w:tcPr>
          <w:p w14:paraId="2BFF8704" w14:textId="77777777" w:rsidR="00C41761" w:rsidRPr="00355286" w:rsidRDefault="00C41761" w:rsidP="00F355F4">
            <w:pPr>
              <w:tabs>
                <w:tab w:val="left" w:pos="11165"/>
              </w:tabs>
              <w:spacing w:line="240" w:lineRule="auto"/>
              <w:ind w:right="-74"/>
              <w:jc w:val="right"/>
              <w:rPr>
                <w:rFonts w:cs="Arial"/>
                <w:sz w:val="16"/>
                <w:szCs w:val="16"/>
                <w:lang w:val="en-US"/>
              </w:rPr>
            </w:pPr>
          </w:p>
        </w:tc>
      </w:tr>
      <w:tr w:rsidR="00271462" w:rsidRPr="00355286" w14:paraId="15A3BD62" w14:textId="77777777" w:rsidTr="00792953">
        <w:trPr>
          <w:trHeight w:val="20"/>
        </w:trPr>
        <w:tc>
          <w:tcPr>
            <w:tcW w:w="3283" w:type="dxa"/>
            <w:shd w:val="clear" w:color="auto" w:fill="auto"/>
            <w:vAlign w:val="bottom"/>
          </w:tcPr>
          <w:p w14:paraId="579B48F6" w14:textId="0769E0A1" w:rsidR="00C41761" w:rsidRPr="00355286" w:rsidRDefault="00C41761" w:rsidP="00F355F4">
            <w:pPr>
              <w:tabs>
                <w:tab w:val="left" w:pos="11165"/>
              </w:tabs>
              <w:spacing w:line="240" w:lineRule="auto"/>
              <w:ind w:left="-101" w:right="-108"/>
              <w:rPr>
                <w:rFonts w:cs="Arial"/>
                <w:b/>
                <w:bCs/>
                <w:sz w:val="16"/>
                <w:szCs w:val="16"/>
                <w:lang w:val="en-US"/>
              </w:rPr>
            </w:pPr>
            <w:proofErr w:type="gramStart"/>
            <w:r w:rsidRPr="00355286">
              <w:rPr>
                <w:rFonts w:cs="Arial"/>
                <w:b/>
                <w:bCs/>
                <w:sz w:val="16"/>
                <w:szCs w:val="16"/>
                <w:lang w:val="en-US"/>
              </w:rPr>
              <w:t>At</w:t>
            </w:r>
            <w:proofErr w:type="gramEnd"/>
            <w:r w:rsidRPr="00355286">
              <w:rPr>
                <w:rFonts w:cs="Arial"/>
                <w:b/>
                <w:bCs/>
                <w:sz w:val="16"/>
                <w:szCs w:val="16"/>
                <w:lang w:val="en-US"/>
              </w:rPr>
              <w:t xml:space="preserve"> </w:t>
            </w:r>
            <w:r w:rsidR="002B26ED" w:rsidRPr="00355286">
              <w:rPr>
                <w:rFonts w:cs="Arial"/>
                <w:b/>
                <w:bCs/>
                <w:sz w:val="16"/>
                <w:szCs w:val="16"/>
              </w:rPr>
              <w:t>1</w:t>
            </w:r>
            <w:r w:rsidRPr="00355286">
              <w:rPr>
                <w:rFonts w:cs="Arial"/>
                <w:b/>
                <w:bCs/>
                <w:sz w:val="16"/>
                <w:szCs w:val="16"/>
              </w:rPr>
              <w:t xml:space="preserve"> March</w:t>
            </w:r>
            <w:r w:rsidRPr="00355286">
              <w:rPr>
                <w:rFonts w:cs="Arial"/>
                <w:b/>
                <w:bCs/>
                <w:sz w:val="16"/>
                <w:szCs w:val="16"/>
                <w:lang w:val="en-US"/>
              </w:rPr>
              <w:t xml:space="preserve"> </w:t>
            </w:r>
            <w:r w:rsidR="002B26ED" w:rsidRPr="00355286">
              <w:rPr>
                <w:rFonts w:cs="Arial"/>
                <w:b/>
                <w:bCs/>
                <w:sz w:val="16"/>
                <w:szCs w:val="16"/>
              </w:rPr>
              <w:t>2023</w:t>
            </w:r>
          </w:p>
        </w:tc>
        <w:tc>
          <w:tcPr>
            <w:tcW w:w="1212" w:type="dxa"/>
            <w:shd w:val="clear" w:color="auto" w:fill="auto"/>
            <w:vAlign w:val="bottom"/>
          </w:tcPr>
          <w:p w14:paraId="7B4AF7B4"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212" w:type="dxa"/>
            <w:shd w:val="clear" w:color="auto" w:fill="auto"/>
            <w:vAlign w:val="bottom"/>
          </w:tcPr>
          <w:p w14:paraId="060DBBA4"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212" w:type="dxa"/>
            <w:shd w:val="clear" w:color="auto" w:fill="auto"/>
            <w:vAlign w:val="bottom"/>
          </w:tcPr>
          <w:p w14:paraId="57E430CF" w14:textId="77777777" w:rsidR="00C41761" w:rsidRPr="00355286" w:rsidRDefault="00C41761" w:rsidP="00F355F4">
            <w:pPr>
              <w:tabs>
                <w:tab w:val="left" w:pos="1201"/>
                <w:tab w:val="left" w:pos="11165"/>
              </w:tabs>
              <w:spacing w:line="240" w:lineRule="auto"/>
              <w:ind w:right="-74"/>
              <w:jc w:val="right"/>
              <w:rPr>
                <w:rFonts w:cs="Arial"/>
                <w:sz w:val="16"/>
                <w:szCs w:val="16"/>
                <w:lang w:val="en-US"/>
              </w:rPr>
            </w:pPr>
          </w:p>
        </w:tc>
        <w:tc>
          <w:tcPr>
            <w:tcW w:w="1212" w:type="dxa"/>
            <w:shd w:val="clear" w:color="auto" w:fill="auto"/>
            <w:vAlign w:val="bottom"/>
          </w:tcPr>
          <w:p w14:paraId="683151CF" w14:textId="77777777" w:rsidR="00C41761" w:rsidRPr="00355286" w:rsidRDefault="00C41761" w:rsidP="00F355F4">
            <w:pPr>
              <w:tabs>
                <w:tab w:val="left" w:pos="1201"/>
                <w:tab w:val="left" w:pos="11165"/>
              </w:tabs>
              <w:spacing w:line="240" w:lineRule="auto"/>
              <w:ind w:right="-74"/>
              <w:jc w:val="right"/>
              <w:rPr>
                <w:rFonts w:cs="Arial"/>
                <w:sz w:val="16"/>
                <w:szCs w:val="16"/>
                <w:lang w:val="en-US"/>
              </w:rPr>
            </w:pPr>
          </w:p>
        </w:tc>
        <w:tc>
          <w:tcPr>
            <w:tcW w:w="1212" w:type="dxa"/>
            <w:shd w:val="clear" w:color="auto" w:fill="auto"/>
            <w:vAlign w:val="bottom"/>
          </w:tcPr>
          <w:p w14:paraId="471C5F85" w14:textId="77777777" w:rsidR="00C41761" w:rsidRPr="00355286" w:rsidRDefault="00C41761" w:rsidP="00F355F4">
            <w:pPr>
              <w:tabs>
                <w:tab w:val="left" w:pos="1201"/>
                <w:tab w:val="left" w:pos="11165"/>
              </w:tabs>
              <w:spacing w:line="240" w:lineRule="auto"/>
              <w:ind w:right="-74"/>
              <w:jc w:val="right"/>
              <w:rPr>
                <w:rFonts w:cs="Arial"/>
                <w:sz w:val="16"/>
                <w:szCs w:val="16"/>
                <w:lang w:val="en-US"/>
              </w:rPr>
            </w:pPr>
          </w:p>
        </w:tc>
        <w:tc>
          <w:tcPr>
            <w:tcW w:w="1212" w:type="dxa"/>
            <w:shd w:val="clear" w:color="auto" w:fill="auto"/>
            <w:vAlign w:val="bottom"/>
          </w:tcPr>
          <w:p w14:paraId="26894BAF" w14:textId="77777777" w:rsidR="00C41761" w:rsidRPr="00355286" w:rsidRDefault="00C41761" w:rsidP="00F355F4">
            <w:pPr>
              <w:tabs>
                <w:tab w:val="left" w:pos="1201"/>
                <w:tab w:val="left" w:pos="11165"/>
              </w:tabs>
              <w:spacing w:line="240" w:lineRule="auto"/>
              <w:ind w:right="-74"/>
              <w:jc w:val="right"/>
              <w:rPr>
                <w:rFonts w:cs="Arial"/>
                <w:sz w:val="16"/>
                <w:szCs w:val="16"/>
                <w:lang w:val="en-US"/>
              </w:rPr>
            </w:pPr>
          </w:p>
        </w:tc>
        <w:tc>
          <w:tcPr>
            <w:tcW w:w="1212" w:type="dxa"/>
            <w:shd w:val="clear" w:color="auto" w:fill="auto"/>
            <w:vAlign w:val="bottom"/>
          </w:tcPr>
          <w:p w14:paraId="7C292E4B"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212" w:type="dxa"/>
            <w:tcBorders>
              <w:right w:val="nil"/>
            </w:tcBorders>
            <w:shd w:val="clear" w:color="auto" w:fill="auto"/>
            <w:vAlign w:val="bottom"/>
          </w:tcPr>
          <w:p w14:paraId="52E1FC84"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212" w:type="dxa"/>
            <w:tcBorders>
              <w:left w:val="nil"/>
            </w:tcBorders>
            <w:shd w:val="clear" w:color="auto" w:fill="auto"/>
            <w:vAlign w:val="bottom"/>
          </w:tcPr>
          <w:p w14:paraId="42A124CD"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213" w:type="dxa"/>
            <w:shd w:val="clear" w:color="auto" w:fill="auto"/>
            <w:vAlign w:val="bottom"/>
          </w:tcPr>
          <w:p w14:paraId="3B0DA5F0" w14:textId="77777777" w:rsidR="00C41761" w:rsidRPr="00355286" w:rsidRDefault="00C41761" w:rsidP="00F355F4">
            <w:pPr>
              <w:tabs>
                <w:tab w:val="left" w:pos="11165"/>
              </w:tabs>
              <w:spacing w:line="240" w:lineRule="auto"/>
              <w:ind w:right="-74"/>
              <w:jc w:val="right"/>
              <w:rPr>
                <w:rFonts w:cs="Arial"/>
                <w:sz w:val="16"/>
                <w:szCs w:val="16"/>
                <w:lang w:val="en-US"/>
              </w:rPr>
            </w:pPr>
          </w:p>
        </w:tc>
      </w:tr>
      <w:tr w:rsidR="00271462" w:rsidRPr="00355286" w14:paraId="1916CC7E" w14:textId="77777777" w:rsidTr="00792953">
        <w:trPr>
          <w:trHeight w:val="20"/>
        </w:trPr>
        <w:tc>
          <w:tcPr>
            <w:tcW w:w="3283" w:type="dxa"/>
            <w:shd w:val="clear" w:color="auto" w:fill="auto"/>
            <w:vAlign w:val="bottom"/>
          </w:tcPr>
          <w:p w14:paraId="45A5203C" w14:textId="77777777" w:rsidR="00C41761" w:rsidRPr="00355286" w:rsidRDefault="00C41761" w:rsidP="00F355F4">
            <w:pPr>
              <w:tabs>
                <w:tab w:val="left" w:pos="11165"/>
              </w:tabs>
              <w:spacing w:line="240" w:lineRule="auto"/>
              <w:ind w:left="-101" w:right="-108"/>
              <w:rPr>
                <w:rFonts w:cs="Arial"/>
                <w:sz w:val="16"/>
                <w:szCs w:val="16"/>
                <w:lang w:val="en-US"/>
              </w:rPr>
            </w:pPr>
            <w:r w:rsidRPr="00355286">
              <w:rPr>
                <w:rFonts w:cs="Arial"/>
                <w:sz w:val="16"/>
                <w:szCs w:val="16"/>
                <w:lang w:val="en-US"/>
              </w:rPr>
              <w:t>Cost</w:t>
            </w:r>
          </w:p>
        </w:tc>
        <w:tc>
          <w:tcPr>
            <w:tcW w:w="1212" w:type="dxa"/>
            <w:shd w:val="clear" w:color="auto" w:fill="auto"/>
            <w:vAlign w:val="bottom"/>
          </w:tcPr>
          <w:p w14:paraId="6AD26A26" w14:textId="23320FF3"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C41761" w:rsidRPr="00355286">
              <w:rPr>
                <w:rFonts w:ascii="Arial" w:hAnsi="Arial" w:cs="Arial"/>
                <w:b w:val="0"/>
                <w:bCs w:val="0"/>
                <w:sz w:val="16"/>
                <w:szCs w:val="16"/>
              </w:rPr>
              <w:t>,</w:t>
            </w:r>
            <w:r w:rsidRPr="00355286">
              <w:rPr>
                <w:rFonts w:ascii="Arial" w:hAnsi="Arial" w:cs="Arial"/>
                <w:b w:val="0"/>
                <w:bCs w:val="0"/>
                <w:sz w:val="16"/>
                <w:szCs w:val="16"/>
                <w:lang w:val="en-GB"/>
              </w:rPr>
              <w:t>504</w:t>
            </w:r>
            <w:r w:rsidR="00C41761" w:rsidRPr="00355286">
              <w:rPr>
                <w:rFonts w:ascii="Arial" w:hAnsi="Arial" w:cs="Arial"/>
                <w:b w:val="0"/>
                <w:bCs w:val="0"/>
                <w:sz w:val="16"/>
                <w:szCs w:val="16"/>
              </w:rPr>
              <w:t>.</w:t>
            </w:r>
            <w:r w:rsidRPr="00355286">
              <w:rPr>
                <w:rFonts w:ascii="Arial" w:hAnsi="Arial" w:cs="Arial"/>
                <w:b w:val="0"/>
                <w:bCs w:val="0"/>
                <w:sz w:val="16"/>
                <w:szCs w:val="16"/>
                <w:lang w:val="en-GB"/>
              </w:rPr>
              <w:t>39</w:t>
            </w:r>
          </w:p>
        </w:tc>
        <w:tc>
          <w:tcPr>
            <w:tcW w:w="1212" w:type="dxa"/>
            <w:shd w:val="clear" w:color="auto" w:fill="auto"/>
            <w:vAlign w:val="bottom"/>
          </w:tcPr>
          <w:p w14:paraId="253F112B" w14:textId="0FC6E13E"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C41761" w:rsidRPr="00355286">
              <w:rPr>
                <w:rFonts w:ascii="Arial" w:hAnsi="Arial" w:cs="Arial"/>
                <w:b w:val="0"/>
                <w:bCs w:val="0"/>
                <w:sz w:val="16"/>
                <w:szCs w:val="16"/>
              </w:rPr>
              <w:t>,</w:t>
            </w:r>
            <w:r w:rsidRPr="00355286">
              <w:rPr>
                <w:rFonts w:ascii="Arial" w:hAnsi="Arial" w:cs="Arial"/>
                <w:b w:val="0"/>
                <w:bCs w:val="0"/>
                <w:sz w:val="16"/>
                <w:szCs w:val="16"/>
                <w:lang w:val="en-GB"/>
              </w:rPr>
              <w:t>749</w:t>
            </w:r>
            <w:r w:rsidR="00C41761" w:rsidRPr="00355286">
              <w:rPr>
                <w:rFonts w:ascii="Arial" w:hAnsi="Arial" w:cs="Arial"/>
                <w:b w:val="0"/>
                <w:bCs w:val="0"/>
                <w:sz w:val="16"/>
                <w:szCs w:val="16"/>
              </w:rPr>
              <w:t>.</w:t>
            </w:r>
            <w:r w:rsidRPr="00355286">
              <w:rPr>
                <w:rFonts w:ascii="Arial" w:hAnsi="Arial" w:cs="Arial"/>
                <w:b w:val="0"/>
                <w:bCs w:val="0"/>
                <w:sz w:val="16"/>
                <w:szCs w:val="16"/>
                <w:lang w:val="en-GB"/>
              </w:rPr>
              <w:t>75</w:t>
            </w:r>
          </w:p>
        </w:tc>
        <w:tc>
          <w:tcPr>
            <w:tcW w:w="1212" w:type="dxa"/>
            <w:shd w:val="clear" w:color="auto" w:fill="auto"/>
            <w:vAlign w:val="bottom"/>
          </w:tcPr>
          <w:p w14:paraId="7F825EAE" w14:textId="5B1612F0"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4</w:t>
            </w:r>
            <w:r w:rsidR="00C41761" w:rsidRPr="00355286">
              <w:rPr>
                <w:rFonts w:ascii="Arial" w:hAnsi="Arial" w:cs="Arial"/>
                <w:b w:val="0"/>
                <w:bCs w:val="0"/>
                <w:sz w:val="16"/>
                <w:szCs w:val="16"/>
              </w:rPr>
              <w:t>,</w:t>
            </w:r>
            <w:r w:rsidRPr="00355286">
              <w:rPr>
                <w:rFonts w:ascii="Arial" w:hAnsi="Arial" w:cs="Arial"/>
                <w:b w:val="0"/>
                <w:bCs w:val="0"/>
                <w:sz w:val="16"/>
                <w:szCs w:val="16"/>
                <w:lang w:val="en-GB"/>
              </w:rPr>
              <w:t>861</w:t>
            </w:r>
            <w:r w:rsidR="00C41761" w:rsidRPr="00355286">
              <w:rPr>
                <w:rFonts w:ascii="Arial" w:hAnsi="Arial" w:cs="Arial"/>
                <w:b w:val="0"/>
                <w:bCs w:val="0"/>
                <w:sz w:val="16"/>
                <w:szCs w:val="16"/>
              </w:rPr>
              <w:t>.</w:t>
            </w:r>
            <w:r w:rsidRPr="00355286">
              <w:rPr>
                <w:rFonts w:ascii="Arial" w:hAnsi="Arial" w:cs="Arial"/>
                <w:b w:val="0"/>
                <w:bCs w:val="0"/>
                <w:sz w:val="16"/>
                <w:szCs w:val="16"/>
                <w:lang w:val="en-GB"/>
              </w:rPr>
              <w:t>78</w:t>
            </w:r>
          </w:p>
        </w:tc>
        <w:tc>
          <w:tcPr>
            <w:tcW w:w="1212" w:type="dxa"/>
            <w:shd w:val="clear" w:color="auto" w:fill="auto"/>
            <w:vAlign w:val="bottom"/>
          </w:tcPr>
          <w:p w14:paraId="47774507" w14:textId="7BCC466A"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525</w:t>
            </w:r>
            <w:r w:rsidR="00C41761" w:rsidRPr="00355286">
              <w:rPr>
                <w:rFonts w:ascii="Arial" w:hAnsi="Arial" w:cs="Arial"/>
                <w:b w:val="0"/>
                <w:bCs w:val="0"/>
                <w:sz w:val="16"/>
                <w:szCs w:val="16"/>
                <w:lang w:val="en-GB"/>
              </w:rPr>
              <w:t>.</w:t>
            </w:r>
            <w:r w:rsidRPr="00355286">
              <w:rPr>
                <w:rFonts w:ascii="Arial" w:hAnsi="Arial" w:cs="Arial"/>
                <w:b w:val="0"/>
                <w:bCs w:val="0"/>
                <w:sz w:val="16"/>
                <w:szCs w:val="16"/>
                <w:lang w:val="en-GB"/>
              </w:rPr>
              <w:t>80</w:t>
            </w:r>
          </w:p>
        </w:tc>
        <w:tc>
          <w:tcPr>
            <w:tcW w:w="1212" w:type="dxa"/>
            <w:shd w:val="clear" w:color="auto" w:fill="auto"/>
            <w:vAlign w:val="bottom"/>
          </w:tcPr>
          <w:p w14:paraId="459FF549" w14:textId="4F463B0A"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190</w:t>
            </w:r>
            <w:r w:rsidR="00C41761" w:rsidRPr="00355286">
              <w:rPr>
                <w:rFonts w:ascii="Arial" w:hAnsi="Arial" w:cs="Arial"/>
                <w:b w:val="0"/>
                <w:bCs w:val="0"/>
                <w:sz w:val="16"/>
                <w:szCs w:val="16"/>
              </w:rPr>
              <w:t>.</w:t>
            </w:r>
            <w:r w:rsidRPr="00355286">
              <w:rPr>
                <w:rFonts w:ascii="Arial" w:hAnsi="Arial" w:cs="Arial"/>
                <w:b w:val="0"/>
                <w:bCs w:val="0"/>
                <w:sz w:val="16"/>
                <w:szCs w:val="16"/>
                <w:lang w:val="en-GB"/>
              </w:rPr>
              <w:t>02</w:t>
            </w:r>
          </w:p>
        </w:tc>
        <w:tc>
          <w:tcPr>
            <w:tcW w:w="1212" w:type="dxa"/>
            <w:shd w:val="clear" w:color="auto" w:fill="auto"/>
            <w:vAlign w:val="bottom"/>
          </w:tcPr>
          <w:p w14:paraId="2491BFE6" w14:textId="2BAF0D9B"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C41761" w:rsidRPr="00355286">
              <w:rPr>
                <w:rFonts w:ascii="Arial" w:hAnsi="Arial" w:cs="Arial"/>
                <w:b w:val="0"/>
                <w:bCs w:val="0"/>
                <w:sz w:val="16"/>
                <w:szCs w:val="16"/>
              </w:rPr>
              <w:t>,</w:t>
            </w:r>
            <w:r w:rsidRPr="00355286">
              <w:rPr>
                <w:rFonts w:ascii="Arial" w:hAnsi="Arial" w:cs="Arial"/>
                <w:b w:val="0"/>
                <w:bCs w:val="0"/>
                <w:sz w:val="16"/>
                <w:szCs w:val="16"/>
                <w:lang w:val="en-GB"/>
              </w:rPr>
              <w:t>326</w:t>
            </w:r>
            <w:r w:rsidR="00C41761" w:rsidRPr="00355286">
              <w:rPr>
                <w:rFonts w:ascii="Arial" w:hAnsi="Arial" w:cs="Arial"/>
                <w:b w:val="0"/>
                <w:bCs w:val="0"/>
                <w:sz w:val="16"/>
                <w:szCs w:val="16"/>
              </w:rPr>
              <w:t>.</w:t>
            </w:r>
            <w:r w:rsidRPr="00355286">
              <w:rPr>
                <w:rFonts w:ascii="Arial" w:hAnsi="Arial" w:cs="Arial"/>
                <w:b w:val="0"/>
                <w:bCs w:val="0"/>
                <w:sz w:val="16"/>
                <w:szCs w:val="16"/>
                <w:lang w:val="en-GB"/>
              </w:rPr>
              <w:t>92</w:t>
            </w:r>
          </w:p>
        </w:tc>
        <w:tc>
          <w:tcPr>
            <w:tcW w:w="1212" w:type="dxa"/>
            <w:shd w:val="clear" w:color="auto" w:fill="auto"/>
            <w:vAlign w:val="bottom"/>
          </w:tcPr>
          <w:p w14:paraId="067B8DE2" w14:textId="176F1BF9"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652</w:t>
            </w:r>
            <w:r w:rsidR="00C41761" w:rsidRPr="00355286">
              <w:rPr>
                <w:rFonts w:ascii="Arial" w:hAnsi="Arial" w:cs="Arial"/>
                <w:b w:val="0"/>
                <w:bCs w:val="0"/>
                <w:sz w:val="16"/>
                <w:szCs w:val="16"/>
              </w:rPr>
              <w:t>.</w:t>
            </w:r>
            <w:r w:rsidRPr="00355286">
              <w:rPr>
                <w:rFonts w:ascii="Arial" w:hAnsi="Arial" w:cs="Arial"/>
                <w:b w:val="0"/>
                <w:bCs w:val="0"/>
                <w:sz w:val="16"/>
                <w:szCs w:val="16"/>
                <w:lang w:val="en-GB"/>
              </w:rPr>
              <w:t>02</w:t>
            </w:r>
          </w:p>
        </w:tc>
        <w:tc>
          <w:tcPr>
            <w:tcW w:w="1212" w:type="dxa"/>
            <w:tcBorders>
              <w:right w:val="nil"/>
            </w:tcBorders>
            <w:shd w:val="clear" w:color="auto" w:fill="auto"/>
            <w:vAlign w:val="bottom"/>
          </w:tcPr>
          <w:p w14:paraId="4CFEDAD6" w14:textId="7BE1C204"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6</w:t>
            </w:r>
            <w:r w:rsidR="00C41761" w:rsidRPr="00355286">
              <w:rPr>
                <w:rFonts w:ascii="Arial" w:hAnsi="Arial" w:cs="Arial"/>
                <w:b w:val="0"/>
                <w:bCs w:val="0"/>
                <w:sz w:val="16"/>
                <w:szCs w:val="16"/>
                <w:lang w:val="en-GB"/>
              </w:rPr>
              <w:t>.</w:t>
            </w:r>
            <w:r w:rsidRPr="00355286">
              <w:rPr>
                <w:rFonts w:ascii="Arial" w:hAnsi="Arial" w:cs="Arial"/>
                <w:b w:val="0"/>
                <w:bCs w:val="0"/>
                <w:sz w:val="16"/>
                <w:szCs w:val="16"/>
                <w:lang w:val="en-GB"/>
              </w:rPr>
              <w:t>34</w:t>
            </w:r>
          </w:p>
        </w:tc>
        <w:tc>
          <w:tcPr>
            <w:tcW w:w="1212" w:type="dxa"/>
            <w:tcBorders>
              <w:left w:val="nil"/>
            </w:tcBorders>
            <w:shd w:val="clear" w:color="auto" w:fill="auto"/>
            <w:vAlign w:val="bottom"/>
          </w:tcPr>
          <w:p w14:paraId="681E255F" w14:textId="77777777" w:rsidR="00C41761" w:rsidRPr="00355286" w:rsidRDefault="00C41761" w:rsidP="00F355F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3" w:type="dxa"/>
            <w:shd w:val="clear" w:color="auto" w:fill="auto"/>
            <w:vAlign w:val="bottom"/>
          </w:tcPr>
          <w:p w14:paraId="678CA159" w14:textId="79EA3761"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10</w:t>
            </w:r>
            <w:r w:rsidR="00C41761" w:rsidRPr="00355286">
              <w:rPr>
                <w:rFonts w:ascii="Arial" w:hAnsi="Arial" w:cs="Arial"/>
                <w:b w:val="0"/>
                <w:bCs w:val="0"/>
                <w:sz w:val="16"/>
                <w:szCs w:val="16"/>
              </w:rPr>
              <w:t>,</w:t>
            </w:r>
            <w:r w:rsidRPr="00355286">
              <w:rPr>
                <w:rFonts w:ascii="Arial" w:hAnsi="Arial" w:cs="Arial"/>
                <w:b w:val="0"/>
                <w:bCs w:val="0"/>
                <w:sz w:val="16"/>
                <w:szCs w:val="16"/>
                <w:lang w:val="en-GB"/>
              </w:rPr>
              <w:t>817</w:t>
            </w:r>
            <w:r w:rsidR="00C41761" w:rsidRPr="00355286">
              <w:rPr>
                <w:rFonts w:ascii="Arial" w:hAnsi="Arial" w:cs="Arial"/>
                <w:b w:val="0"/>
                <w:bCs w:val="0"/>
                <w:sz w:val="16"/>
                <w:szCs w:val="16"/>
              </w:rPr>
              <w:t>.</w:t>
            </w:r>
            <w:r w:rsidRPr="00355286">
              <w:rPr>
                <w:rFonts w:ascii="Arial" w:hAnsi="Arial" w:cs="Arial"/>
                <w:b w:val="0"/>
                <w:bCs w:val="0"/>
                <w:sz w:val="16"/>
                <w:szCs w:val="16"/>
                <w:lang w:val="en-GB"/>
              </w:rPr>
              <w:t>02</w:t>
            </w:r>
          </w:p>
        </w:tc>
      </w:tr>
      <w:tr w:rsidR="00271462" w:rsidRPr="00355286" w14:paraId="105B628F" w14:textId="77777777" w:rsidTr="00792953">
        <w:trPr>
          <w:trHeight w:val="20"/>
        </w:trPr>
        <w:tc>
          <w:tcPr>
            <w:tcW w:w="3283" w:type="dxa"/>
            <w:shd w:val="clear" w:color="auto" w:fill="auto"/>
            <w:vAlign w:val="bottom"/>
          </w:tcPr>
          <w:p w14:paraId="1AAFCC9A" w14:textId="77777777" w:rsidR="00C41761" w:rsidRPr="00355286" w:rsidRDefault="00C41761" w:rsidP="00F355F4">
            <w:pPr>
              <w:tabs>
                <w:tab w:val="left" w:pos="339"/>
                <w:tab w:val="left" w:pos="11165"/>
              </w:tabs>
              <w:spacing w:line="240" w:lineRule="auto"/>
              <w:ind w:left="-101" w:right="-108"/>
              <w:rPr>
                <w:rFonts w:cs="Arial"/>
                <w:sz w:val="16"/>
                <w:szCs w:val="16"/>
                <w:lang w:val="en-US"/>
              </w:rPr>
            </w:pPr>
            <w:r w:rsidRPr="00355286">
              <w:rPr>
                <w:rFonts w:cs="Arial"/>
                <w:sz w:val="16"/>
                <w:szCs w:val="16"/>
                <w:u w:val="single"/>
                <w:lang w:val="en-US"/>
              </w:rPr>
              <w:t>Less</w:t>
            </w:r>
            <w:r w:rsidRPr="00355286">
              <w:rPr>
                <w:rFonts w:cs="Arial"/>
                <w:sz w:val="16"/>
                <w:szCs w:val="16"/>
                <w:lang w:val="en-US"/>
              </w:rPr>
              <w:tab/>
              <w:t>Accumulated depreciation</w:t>
            </w:r>
            <w:r w:rsidRPr="00355286">
              <w:rPr>
                <w:rFonts w:cs="Arial"/>
                <w:sz w:val="16"/>
                <w:szCs w:val="16"/>
                <w:lang w:val="en-US"/>
              </w:rPr>
              <w:tab/>
              <w:t>Accumulated depreciation</w:t>
            </w:r>
          </w:p>
        </w:tc>
        <w:tc>
          <w:tcPr>
            <w:tcW w:w="1212" w:type="dxa"/>
            <w:shd w:val="clear" w:color="auto" w:fill="auto"/>
            <w:vAlign w:val="bottom"/>
          </w:tcPr>
          <w:p w14:paraId="6548E6B7" w14:textId="77777777" w:rsidR="00C41761" w:rsidRPr="00355286" w:rsidRDefault="00C41761" w:rsidP="00F355F4">
            <w:pPr>
              <w:spacing w:line="240" w:lineRule="auto"/>
              <w:ind w:right="-74"/>
              <w:jc w:val="center"/>
              <w:rPr>
                <w:rFonts w:cs="Arial"/>
                <w:sz w:val="16"/>
                <w:szCs w:val="16"/>
              </w:rPr>
            </w:pPr>
            <w:r w:rsidRPr="00355286">
              <w:rPr>
                <w:rFonts w:cs="Arial"/>
                <w:sz w:val="16"/>
                <w:szCs w:val="16"/>
              </w:rPr>
              <w:t>-</w:t>
            </w:r>
          </w:p>
        </w:tc>
        <w:tc>
          <w:tcPr>
            <w:tcW w:w="1212" w:type="dxa"/>
            <w:shd w:val="clear" w:color="auto" w:fill="auto"/>
            <w:vAlign w:val="bottom"/>
          </w:tcPr>
          <w:p w14:paraId="38C7F237" w14:textId="0DBA21C8" w:rsidR="00C41761" w:rsidRPr="00355286" w:rsidRDefault="00C41761"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479</w:t>
            </w:r>
            <w:r w:rsidRPr="00355286">
              <w:rPr>
                <w:rFonts w:ascii="Arial" w:hAnsi="Arial" w:cs="Arial"/>
                <w:b w:val="0"/>
                <w:bCs w:val="0"/>
                <w:sz w:val="16"/>
                <w:szCs w:val="16"/>
              </w:rPr>
              <w:t>.</w:t>
            </w:r>
            <w:r w:rsidR="002B26ED" w:rsidRPr="00355286">
              <w:rPr>
                <w:rFonts w:ascii="Arial" w:hAnsi="Arial" w:cs="Arial"/>
                <w:b w:val="0"/>
                <w:bCs w:val="0"/>
                <w:sz w:val="16"/>
                <w:szCs w:val="16"/>
                <w:lang w:val="en-GB"/>
              </w:rPr>
              <w:t>70</w:t>
            </w:r>
            <w:r w:rsidRPr="00355286">
              <w:rPr>
                <w:rFonts w:ascii="Arial" w:hAnsi="Arial" w:cs="Arial"/>
                <w:b w:val="0"/>
                <w:bCs w:val="0"/>
                <w:sz w:val="16"/>
                <w:szCs w:val="16"/>
              </w:rPr>
              <w:t>)</w:t>
            </w:r>
          </w:p>
        </w:tc>
        <w:tc>
          <w:tcPr>
            <w:tcW w:w="1212" w:type="dxa"/>
            <w:shd w:val="clear" w:color="auto" w:fill="auto"/>
            <w:vAlign w:val="bottom"/>
          </w:tcPr>
          <w:p w14:paraId="69A40BDC" w14:textId="374DD0DD" w:rsidR="00C41761" w:rsidRPr="00355286" w:rsidRDefault="00C41761"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w:t>
            </w:r>
            <w:r w:rsidRPr="00355286">
              <w:rPr>
                <w:rFonts w:ascii="Arial" w:hAnsi="Arial" w:cs="Arial"/>
                <w:b w:val="0"/>
                <w:bCs w:val="0"/>
                <w:sz w:val="16"/>
                <w:szCs w:val="16"/>
              </w:rPr>
              <w:t>,</w:t>
            </w:r>
            <w:r w:rsidR="002B26ED" w:rsidRPr="00355286">
              <w:rPr>
                <w:rFonts w:ascii="Arial" w:hAnsi="Arial" w:cs="Arial"/>
                <w:b w:val="0"/>
                <w:bCs w:val="0"/>
                <w:sz w:val="16"/>
                <w:szCs w:val="16"/>
                <w:lang w:val="en-GB"/>
              </w:rPr>
              <w:t>746</w:t>
            </w:r>
            <w:r w:rsidRPr="00355286">
              <w:rPr>
                <w:rFonts w:ascii="Arial" w:hAnsi="Arial" w:cs="Arial"/>
                <w:b w:val="0"/>
                <w:bCs w:val="0"/>
                <w:sz w:val="16"/>
                <w:szCs w:val="16"/>
              </w:rPr>
              <w:t>.</w:t>
            </w:r>
            <w:r w:rsidR="002B26ED" w:rsidRPr="00355286">
              <w:rPr>
                <w:rFonts w:ascii="Arial" w:hAnsi="Arial" w:cs="Arial"/>
                <w:b w:val="0"/>
                <w:bCs w:val="0"/>
                <w:sz w:val="16"/>
                <w:szCs w:val="16"/>
                <w:lang w:val="en-GB"/>
              </w:rPr>
              <w:t>86</w:t>
            </w:r>
            <w:r w:rsidRPr="00355286">
              <w:rPr>
                <w:rFonts w:ascii="Arial" w:hAnsi="Arial" w:cs="Arial"/>
                <w:b w:val="0"/>
                <w:bCs w:val="0"/>
                <w:sz w:val="16"/>
                <w:szCs w:val="16"/>
              </w:rPr>
              <w:t>)</w:t>
            </w:r>
          </w:p>
        </w:tc>
        <w:tc>
          <w:tcPr>
            <w:tcW w:w="1212" w:type="dxa"/>
            <w:shd w:val="clear" w:color="auto" w:fill="auto"/>
            <w:vAlign w:val="bottom"/>
          </w:tcPr>
          <w:p w14:paraId="5567D5A1" w14:textId="6EA0A185" w:rsidR="00C41761" w:rsidRPr="00355286" w:rsidRDefault="00C41761"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332</w:t>
            </w:r>
            <w:r w:rsidRPr="00355286">
              <w:rPr>
                <w:rFonts w:ascii="Arial" w:hAnsi="Arial" w:cs="Arial"/>
                <w:b w:val="0"/>
                <w:bCs w:val="0"/>
                <w:sz w:val="16"/>
                <w:szCs w:val="16"/>
              </w:rPr>
              <w:t>.</w:t>
            </w:r>
            <w:r w:rsidR="002B26ED" w:rsidRPr="00355286">
              <w:rPr>
                <w:rFonts w:ascii="Arial" w:hAnsi="Arial" w:cs="Arial"/>
                <w:b w:val="0"/>
                <w:bCs w:val="0"/>
                <w:sz w:val="16"/>
                <w:szCs w:val="16"/>
                <w:lang w:val="en-GB"/>
              </w:rPr>
              <w:t>36</w:t>
            </w:r>
            <w:r w:rsidRPr="00355286">
              <w:rPr>
                <w:rFonts w:ascii="Arial" w:hAnsi="Arial" w:cs="Arial"/>
                <w:b w:val="0"/>
                <w:bCs w:val="0"/>
                <w:sz w:val="16"/>
                <w:szCs w:val="16"/>
              </w:rPr>
              <w:t>)</w:t>
            </w:r>
          </w:p>
        </w:tc>
        <w:tc>
          <w:tcPr>
            <w:tcW w:w="1212" w:type="dxa"/>
            <w:shd w:val="clear" w:color="auto" w:fill="auto"/>
            <w:vAlign w:val="bottom"/>
          </w:tcPr>
          <w:p w14:paraId="0B7B721C" w14:textId="21DFF4E7" w:rsidR="00C41761" w:rsidRPr="00355286" w:rsidRDefault="00C41761"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173</w:t>
            </w:r>
            <w:r w:rsidRPr="00355286">
              <w:rPr>
                <w:rFonts w:ascii="Arial" w:hAnsi="Arial" w:cs="Arial"/>
                <w:b w:val="0"/>
                <w:bCs w:val="0"/>
                <w:sz w:val="16"/>
                <w:szCs w:val="16"/>
              </w:rPr>
              <w:t>.</w:t>
            </w:r>
            <w:r w:rsidR="002B26ED" w:rsidRPr="00355286">
              <w:rPr>
                <w:rFonts w:ascii="Arial" w:hAnsi="Arial" w:cs="Arial"/>
                <w:b w:val="0"/>
                <w:bCs w:val="0"/>
                <w:sz w:val="16"/>
                <w:szCs w:val="16"/>
                <w:lang w:val="en-GB"/>
              </w:rPr>
              <w:t>90</w:t>
            </w:r>
            <w:r w:rsidRPr="00355286">
              <w:rPr>
                <w:rFonts w:ascii="Arial" w:hAnsi="Arial" w:cs="Arial"/>
                <w:b w:val="0"/>
                <w:bCs w:val="0"/>
                <w:sz w:val="16"/>
                <w:szCs w:val="16"/>
              </w:rPr>
              <w:t>)</w:t>
            </w:r>
          </w:p>
        </w:tc>
        <w:tc>
          <w:tcPr>
            <w:tcW w:w="1212" w:type="dxa"/>
            <w:shd w:val="clear" w:color="auto" w:fill="auto"/>
            <w:vAlign w:val="bottom"/>
          </w:tcPr>
          <w:p w14:paraId="19D54FE0" w14:textId="7EF66238" w:rsidR="00C41761" w:rsidRPr="00355286" w:rsidRDefault="00C41761"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w:t>
            </w:r>
            <w:r w:rsidRPr="00355286">
              <w:rPr>
                <w:rFonts w:ascii="Arial" w:hAnsi="Arial" w:cs="Arial"/>
                <w:b w:val="0"/>
                <w:bCs w:val="0"/>
                <w:sz w:val="16"/>
                <w:szCs w:val="16"/>
              </w:rPr>
              <w:t>,</w:t>
            </w:r>
            <w:r w:rsidR="002B26ED" w:rsidRPr="00355286">
              <w:rPr>
                <w:rFonts w:ascii="Arial" w:hAnsi="Arial" w:cs="Arial"/>
                <w:b w:val="0"/>
                <w:bCs w:val="0"/>
                <w:sz w:val="16"/>
                <w:szCs w:val="16"/>
                <w:lang w:val="en-GB"/>
              </w:rPr>
              <w:t>197</w:t>
            </w:r>
            <w:r w:rsidRPr="00355286">
              <w:rPr>
                <w:rFonts w:ascii="Arial" w:hAnsi="Arial" w:cs="Arial"/>
                <w:b w:val="0"/>
                <w:bCs w:val="0"/>
                <w:sz w:val="16"/>
                <w:szCs w:val="16"/>
              </w:rPr>
              <w:t>.</w:t>
            </w:r>
            <w:r w:rsidR="002B26ED" w:rsidRPr="00355286">
              <w:rPr>
                <w:rFonts w:ascii="Arial" w:hAnsi="Arial" w:cs="Arial"/>
                <w:b w:val="0"/>
                <w:bCs w:val="0"/>
                <w:sz w:val="16"/>
                <w:szCs w:val="16"/>
                <w:lang w:val="en-GB"/>
              </w:rPr>
              <w:t>14</w:t>
            </w:r>
            <w:r w:rsidRPr="00355286">
              <w:rPr>
                <w:rFonts w:ascii="Arial" w:hAnsi="Arial" w:cs="Arial"/>
                <w:b w:val="0"/>
                <w:bCs w:val="0"/>
                <w:sz w:val="16"/>
                <w:szCs w:val="16"/>
              </w:rPr>
              <w:t>)</w:t>
            </w:r>
          </w:p>
        </w:tc>
        <w:tc>
          <w:tcPr>
            <w:tcW w:w="1212" w:type="dxa"/>
            <w:shd w:val="clear" w:color="auto" w:fill="auto"/>
            <w:vAlign w:val="bottom"/>
          </w:tcPr>
          <w:p w14:paraId="27660497" w14:textId="37C419B6" w:rsidR="00C41761" w:rsidRPr="00355286" w:rsidRDefault="00C41761"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477</w:t>
            </w:r>
            <w:r w:rsidRPr="00355286">
              <w:rPr>
                <w:rFonts w:ascii="Arial" w:hAnsi="Arial" w:cs="Arial"/>
                <w:b w:val="0"/>
                <w:bCs w:val="0"/>
                <w:sz w:val="16"/>
                <w:szCs w:val="16"/>
              </w:rPr>
              <w:t>.</w:t>
            </w:r>
            <w:r w:rsidR="002B26ED" w:rsidRPr="00355286">
              <w:rPr>
                <w:rFonts w:ascii="Arial" w:hAnsi="Arial" w:cs="Arial"/>
                <w:b w:val="0"/>
                <w:bCs w:val="0"/>
                <w:sz w:val="16"/>
                <w:szCs w:val="16"/>
                <w:lang w:val="en-GB"/>
              </w:rPr>
              <w:t>61</w:t>
            </w:r>
            <w:r w:rsidRPr="00355286">
              <w:rPr>
                <w:rFonts w:ascii="Arial" w:hAnsi="Arial" w:cs="Arial"/>
                <w:b w:val="0"/>
                <w:bCs w:val="0"/>
                <w:sz w:val="16"/>
                <w:szCs w:val="16"/>
              </w:rPr>
              <w:t>)</w:t>
            </w:r>
          </w:p>
        </w:tc>
        <w:tc>
          <w:tcPr>
            <w:tcW w:w="1212" w:type="dxa"/>
            <w:tcBorders>
              <w:right w:val="nil"/>
            </w:tcBorders>
            <w:shd w:val="clear" w:color="auto" w:fill="auto"/>
            <w:vAlign w:val="bottom"/>
          </w:tcPr>
          <w:p w14:paraId="0FCAE1E3" w14:textId="2671B6F9" w:rsidR="00C41761" w:rsidRPr="00355286" w:rsidRDefault="00C41761" w:rsidP="00F355F4">
            <w:pPr>
              <w:spacing w:line="240" w:lineRule="auto"/>
              <w:ind w:right="-74"/>
              <w:jc w:val="right"/>
              <w:rPr>
                <w:rFonts w:cs="Arial"/>
                <w:sz w:val="16"/>
                <w:szCs w:val="16"/>
              </w:rPr>
            </w:pPr>
            <w:r w:rsidRPr="00355286">
              <w:rPr>
                <w:rFonts w:cs="Arial"/>
                <w:sz w:val="16"/>
                <w:szCs w:val="16"/>
              </w:rPr>
              <w:t>(</w:t>
            </w:r>
            <w:r w:rsidR="002B26ED" w:rsidRPr="00355286">
              <w:rPr>
                <w:rFonts w:cs="Arial"/>
                <w:sz w:val="16"/>
                <w:szCs w:val="16"/>
              </w:rPr>
              <w:t>1</w:t>
            </w:r>
            <w:r w:rsidRPr="00355286">
              <w:rPr>
                <w:rFonts w:cs="Arial"/>
                <w:sz w:val="16"/>
                <w:szCs w:val="16"/>
              </w:rPr>
              <w:t>.</w:t>
            </w:r>
            <w:r w:rsidR="002B26ED" w:rsidRPr="00355286">
              <w:rPr>
                <w:rFonts w:cs="Arial"/>
                <w:sz w:val="16"/>
                <w:szCs w:val="16"/>
              </w:rPr>
              <w:t>36</w:t>
            </w:r>
            <w:r w:rsidRPr="00355286">
              <w:rPr>
                <w:rFonts w:cs="Arial"/>
                <w:sz w:val="16"/>
                <w:szCs w:val="16"/>
              </w:rPr>
              <w:t>)</w:t>
            </w:r>
          </w:p>
        </w:tc>
        <w:tc>
          <w:tcPr>
            <w:tcW w:w="1212" w:type="dxa"/>
            <w:tcBorders>
              <w:left w:val="nil"/>
            </w:tcBorders>
            <w:shd w:val="clear" w:color="auto" w:fill="auto"/>
            <w:vAlign w:val="bottom"/>
          </w:tcPr>
          <w:p w14:paraId="75486A73" w14:textId="77777777" w:rsidR="00C41761" w:rsidRPr="00355286" w:rsidRDefault="00C41761" w:rsidP="00F355F4">
            <w:pPr>
              <w:spacing w:line="240" w:lineRule="auto"/>
              <w:ind w:right="-74"/>
              <w:jc w:val="center"/>
              <w:rPr>
                <w:rFonts w:cs="Arial"/>
                <w:sz w:val="16"/>
                <w:szCs w:val="16"/>
              </w:rPr>
            </w:pPr>
            <w:r w:rsidRPr="00355286">
              <w:rPr>
                <w:rFonts w:cs="Arial"/>
                <w:sz w:val="16"/>
                <w:szCs w:val="16"/>
              </w:rPr>
              <w:t>-</w:t>
            </w:r>
          </w:p>
        </w:tc>
        <w:tc>
          <w:tcPr>
            <w:tcW w:w="1213" w:type="dxa"/>
            <w:shd w:val="clear" w:color="auto" w:fill="auto"/>
            <w:vAlign w:val="bottom"/>
          </w:tcPr>
          <w:p w14:paraId="7628A553" w14:textId="53104CA8" w:rsidR="00C41761" w:rsidRPr="00355286" w:rsidRDefault="00C41761"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6</w:t>
            </w:r>
            <w:r w:rsidRPr="00355286">
              <w:rPr>
                <w:rFonts w:ascii="Arial" w:hAnsi="Arial" w:cs="Arial"/>
                <w:b w:val="0"/>
                <w:bCs w:val="0"/>
                <w:sz w:val="16"/>
                <w:szCs w:val="16"/>
              </w:rPr>
              <w:t>,</w:t>
            </w:r>
            <w:r w:rsidR="002B26ED" w:rsidRPr="00355286">
              <w:rPr>
                <w:rFonts w:ascii="Arial" w:hAnsi="Arial" w:cs="Arial"/>
                <w:b w:val="0"/>
                <w:bCs w:val="0"/>
                <w:sz w:val="16"/>
                <w:szCs w:val="16"/>
                <w:lang w:val="en-GB"/>
              </w:rPr>
              <w:t>408</w:t>
            </w:r>
            <w:r w:rsidRPr="00355286">
              <w:rPr>
                <w:rFonts w:ascii="Arial" w:hAnsi="Arial" w:cs="Arial"/>
                <w:b w:val="0"/>
                <w:bCs w:val="0"/>
                <w:sz w:val="16"/>
                <w:szCs w:val="16"/>
              </w:rPr>
              <w:t>.</w:t>
            </w:r>
            <w:r w:rsidR="002B26ED" w:rsidRPr="00355286">
              <w:rPr>
                <w:rFonts w:ascii="Arial" w:hAnsi="Arial" w:cs="Arial"/>
                <w:b w:val="0"/>
                <w:bCs w:val="0"/>
                <w:sz w:val="16"/>
                <w:szCs w:val="16"/>
                <w:lang w:val="en-GB"/>
              </w:rPr>
              <w:t>93</w:t>
            </w:r>
            <w:r w:rsidRPr="00355286">
              <w:rPr>
                <w:rFonts w:ascii="Arial" w:hAnsi="Arial" w:cs="Arial"/>
                <w:b w:val="0"/>
                <w:bCs w:val="0"/>
                <w:sz w:val="16"/>
                <w:szCs w:val="16"/>
              </w:rPr>
              <w:t>)</w:t>
            </w:r>
          </w:p>
        </w:tc>
      </w:tr>
      <w:tr w:rsidR="00B62D5F" w:rsidRPr="00355286" w14:paraId="57B0CC50" w14:textId="77777777" w:rsidTr="00FC5052">
        <w:trPr>
          <w:trHeight w:val="20"/>
        </w:trPr>
        <w:tc>
          <w:tcPr>
            <w:tcW w:w="3283" w:type="dxa"/>
            <w:shd w:val="clear" w:color="auto" w:fill="auto"/>
            <w:vAlign w:val="bottom"/>
          </w:tcPr>
          <w:p w14:paraId="1CE0AFBD" w14:textId="2EC50718" w:rsidR="00B62D5F" w:rsidRPr="00355286" w:rsidRDefault="00B62D5F" w:rsidP="00B62D5F">
            <w:pPr>
              <w:tabs>
                <w:tab w:val="left" w:pos="339"/>
                <w:tab w:val="left" w:pos="11165"/>
              </w:tabs>
              <w:spacing w:line="240" w:lineRule="auto"/>
              <w:ind w:left="-101" w:right="-108"/>
              <w:rPr>
                <w:rFonts w:cs="Arial"/>
                <w:sz w:val="16"/>
                <w:szCs w:val="16"/>
                <w:lang w:val="en-US"/>
              </w:rPr>
            </w:pPr>
            <w:r w:rsidRPr="00355286">
              <w:rPr>
                <w:rFonts w:cs="Arial"/>
                <w:sz w:val="16"/>
                <w:szCs w:val="16"/>
                <w:lang w:val="en-US"/>
              </w:rPr>
              <w:tab/>
              <w:t>Allowance for impairment/retirement</w:t>
            </w:r>
          </w:p>
        </w:tc>
        <w:tc>
          <w:tcPr>
            <w:tcW w:w="1212" w:type="dxa"/>
            <w:shd w:val="clear" w:color="auto" w:fill="auto"/>
            <w:vAlign w:val="bottom"/>
          </w:tcPr>
          <w:p w14:paraId="72C2AA71" w14:textId="46944615" w:rsidR="00B62D5F" w:rsidRPr="00355286" w:rsidRDefault="00B62D5F" w:rsidP="00B62D5F">
            <w:pPr>
              <w:spacing w:line="240" w:lineRule="auto"/>
              <w:ind w:right="-74"/>
              <w:jc w:val="center"/>
              <w:rPr>
                <w:rFonts w:cs="Arial"/>
                <w:sz w:val="16"/>
                <w:szCs w:val="16"/>
              </w:rPr>
            </w:pPr>
            <w:r w:rsidRPr="00355286">
              <w:rPr>
                <w:rFonts w:cs="Arial"/>
                <w:sz w:val="16"/>
                <w:szCs w:val="16"/>
              </w:rPr>
              <w:t>-</w:t>
            </w:r>
          </w:p>
        </w:tc>
        <w:tc>
          <w:tcPr>
            <w:tcW w:w="1212" w:type="dxa"/>
            <w:shd w:val="clear" w:color="auto" w:fill="auto"/>
            <w:vAlign w:val="bottom"/>
          </w:tcPr>
          <w:p w14:paraId="3111A783" w14:textId="0F21DA8B"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7</w:t>
            </w:r>
            <w:r w:rsidRPr="00355286">
              <w:rPr>
                <w:rFonts w:ascii="Arial" w:hAnsi="Arial" w:cs="Arial"/>
                <w:b w:val="0"/>
                <w:bCs w:val="0"/>
                <w:sz w:val="16"/>
                <w:szCs w:val="16"/>
              </w:rPr>
              <w:t>.</w:t>
            </w:r>
            <w:r w:rsidR="002B26ED" w:rsidRPr="00355286">
              <w:rPr>
                <w:rFonts w:ascii="Arial" w:hAnsi="Arial" w:cs="Arial"/>
                <w:b w:val="0"/>
                <w:bCs w:val="0"/>
                <w:sz w:val="16"/>
                <w:szCs w:val="16"/>
                <w:lang w:val="en-GB"/>
              </w:rPr>
              <w:t>77</w:t>
            </w:r>
            <w:r w:rsidRPr="00355286">
              <w:rPr>
                <w:rFonts w:ascii="Arial" w:hAnsi="Arial" w:cs="Arial"/>
                <w:b w:val="0"/>
                <w:bCs w:val="0"/>
                <w:sz w:val="16"/>
                <w:szCs w:val="16"/>
              </w:rPr>
              <w:t>)</w:t>
            </w:r>
          </w:p>
        </w:tc>
        <w:tc>
          <w:tcPr>
            <w:tcW w:w="1212" w:type="dxa"/>
            <w:shd w:val="clear" w:color="auto" w:fill="auto"/>
            <w:vAlign w:val="bottom"/>
          </w:tcPr>
          <w:p w14:paraId="0D542D2D" w14:textId="63CA5674"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w:t>
            </w:r>
            <w:r w:rsidRPr="00355286">
              <w:rPr>
                <w:rFonts w:ascii="Arial" w:hAnsi="Arial" w:cs="Arial"/>
                <w:b w:val="0"/>
                <w:bCs w:val="0"/>
                <w:sz w:val="16"/>
                <w:szCs w:val="16"/>
              </w:rPr>
              <w:t>,</w:t>
            </w:r>
            <w:r w:rsidR="002B26ED" w:rsidRPr="00355286">
              <w:rPr>
                <w:rFonts w:ascii="Arial" w:hAnsi="Arial" w:cs="Arial"/>
                <w:b w:val="0"/>
                <w:bCs w:val="0"/>
                <w:sz w:val="16"/>
                <w:szCs w:val="16"/>
                <w:lang w:val="en-GB"/>
              </w:rPr>
              <w:t>114</w:t>
            </w:r>
            <w:r w:rsidRPr="00355286">
              <w:rPr>
                <w:rFonts w:ascii="Arial" w:hAnsi="Arial" w:cs="Arial"/>
                <w:b w:val="0"/>
                <w:bCs w:val="0"/>
                <w:sz w:val="16"/>
                <w:szCs w:val="16"/>
              </w:rPr>
              <w:t>.</w:t>
            </w:r>
            <w:r w:rsidR="002B26ED" w:rsidRPr="00355286">
              <w:rPr>
                <w:rFonts w:ascii="Arial" w:hAnsi="Arial" w:cs="Arial"/>
                <w:b w:val="0"/>
                <w:bCs w:val="0"/>
                <w:sz w:val="16"/>
                <w:szCs w:val="16"/>
                <w:lang w:val="en-GB"/>
              </w:rPr>
              <w:t>85</w:t>
            </w:r>
            <w:r w:rsidRPr="00355286">
              <w:rPr>
                <w:rFonts w:ascii="Arial" w:hAnsi="Arial" w:cs="Arial"/>
                <w:b w:val="0"/>
                <w:bCs w:val="0"/>
                <w:sz w:val="16"/>
                <w:szCs w:val="16"/>
              </w:rPr>
              <w:t>)</w:t>
            </w:r>
          </w:p>
        </w:tc>
        <w:tc>
          <w:tcPr>
            <w:tcW w:w="1212" w:type="dxa"/>
            <w:shd w:val="clear" w:color="auto" w:fill="auto"/>
            <w:vAlign w:val="bottom"/>
          </w:tcPr>
          <w:p w14:paraId="7155CFFE" w14:textId="6D63A62F"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8</w:t>
            </w:r>
            <w:r w:rsidRPr="00355286">
              <w:rPr>
                <w:rFonts w:ascii="Arial" w:hAnsi="Arial" w:cs="Arial"/>
                <w:b w:val="0"/>
                <w:bCs w:val="0"/>
                <w:sz w:val="16"/>
                <w:szCs w:val="16"/>
              </w:rPr>
              <w:t>.</w:t>
            </w:r>
            <w:r w:rsidR="002B26ED" w:rsidRPr="00355286">
              <w:rPr>
                <w:rFonts w:ascii="Arial" w:hAnsi="Arial" w:cs="Arial"/>
                <w:b w:val="0"/>
                <w:bCs w:val="0"/>
                <w:sz w:val="16"/>
                <w:szCs w:val="16"/>
                <w:lang w:val="en-GB"/>
              </w:rPr>
              <w:t>84</w:t>
            </w:r>
            <w:r w:rsidRPr="00355286">
              <w:rPr>
                <w:rFonts w:ascii="Arial" w:hAnsi="Arial" w:cs="Arial"/>
                <w:b w:val="0"/>
                <w:bCs w:val="0"/>
                <w:sz w:val="16"/>
                <w:szCs w:val="16"/>
              </w:rPr>
              <w:t>)</w:t>
            </w:r>
          </w:p>
        </w:tc>
        <w:tc>
          <w:tcPr>
            <w:tcW w:w="1212" w:type="dxa"/>
            <w:shd w:val="clear" w:color="auto" w:fill="auto"/>
            <w:vAlign w:val="bottom"/>
          </w:tcPr>
          <w:p w14:paraId="04192968" w14:textId="516EDD90"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16</w:t>
            </w:r>
            <w:r w:rsidRPr="00355286">
              <w:rPr>
                <w:rFonts w:ascii="Arial" w:hAnsi="Arial" w:cs="Arial"/>
                <w:b w:val="0"/>
                <w:bCs w:val="0"/>
                <w:sz w:val="16"/>
                <w:szCs w:val="16"/>
              </w:rPr>
              <w:t>.</w:t>
            </w:r>
            <w:r w:rsidR="002B26ED" w:rsidRPr="00355286">
              <w:rPr>
                <w:rFonts w:ascii="Arial" w:hAnsi="Arial" w:cs="Arial"/>
                <w:b w:val="0"/>
                <w:bCs w:val="0"/>
                <w:sz w:val="16"/>
                <w:szCs w:val="16"/>
                <w:lang w:val="en-GB"/>
              </w:rPr>
              <w:t>12</w:t>
            </w:r>
            <w:r w:rsidRPr="00355286">
              <w:rPr>
                <w:rFonts w:ascii="Arial" w:hAnsi="Arial" w:cs="Arial"/>
                <w:b w:val="0"/>
                <w:bCs w:val="0"/>
                <w:sz w:val="16"/>
                <w:szCs w:val="16"/>
              </w:rPr>
              <w:t>)</w:t>
            </w:r>
          </w:p>
        </w:tc>
        <w:tc>
          <w:tcPr>
            <w:tcW w:w="1212" w:type="dxa"/>
            <w:shd w:val="clear" w:color="auto" w:fill="auto"/>
            <w:vAlign w:val="bottom"/>
          </w:tcPr>
          <w:p w14:paraId="54561E12" w14:textId="121A678E"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40</w:t>
            </w:r>
            <w:r w:rsidRPr="00355286">
              <w:rPr>
                <w:rFonts w:ascii="Arial" w:hAnsi="Arial" w:cs="Arial"/>
                <w:b w:val="0"/>
                <w:bCs w:val="0"/>
                <w:sz w:val="16"/>
                <w:szCs w:val="16"/>
              </w:rPr>
              <w:t>.</w:t>
            </w:r>
            <w:r w:rsidR="002B26ED" w:rsidRPr="00355286">
              <w:rPr>
                <w:rFonts w:ascii="Arial" w:hAnsi="Arial" w:cs="Arial"/>
                <w:b w:val="0"/>
                <w:bCs w:val="0"/>
                <w:sz w:val="16"/>
                <w:szCs w:val="16"/>
                <w:lang w:val="en-GB"/>
              </w:rPr>
              <w:t>29</w:t>
            </w:r>
            <w:r w:rsidRPr="00355286">
              <w:rPr>
                <w:rFonts w:ascii="Arial" w:hAnsi="Arial" w:cs="Arial"/>
                <w:b w:val="0"/>
                <w:bCs w:val="0"/>
                <w:sz w:val="16"/>
                <w:szCs w:val="16"/>
              </w:rPr>
              <w:t>)</w:t>
            </w:r>
          </w:p>
        </w:tc>
        <w:tc>
          <w:tcPr>
            <w:tcW w:w="1212" w:type="dxa"/>
            <w:shd w:val="clear" w:color="auto" w:fill="auto"/>
            <w:vAlign w:val="bottom"/>
          </w:tcPr>
          <w:p w14:paraId="06CC8796" w14:textId="3612757A"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38</w:t>
            </w:r>
            <w:r w:rsidRPr="00355286">
              <w:rPr>
                <w:rFonts w:ascii="Arial" w:hAnsi="Arial" w:cs="Arial"/>
                <w:b w:val="0"/>
                <w:bCs w:val="0"/>
                <w:sz w:val="16"/>
                <w:szCs w:val="16"/>
              </w:rPr>
              <w:t>.</w:t>
            </w:r>
            <w:r w:rsidR="002B26ED" w:rsidRPr="00355286">
              <w:rPr>
                <w:rFonts w:ascii="Arial" w:hAnsi="Arial" w:cs="Arial"/>
                <w:b w:val="0"/>
                <w:bCs w:val="0"/>
                <w:sz w:val="16"/>
                <w:szCs w:val="16"/>
                <w:lang w:val="en-GB"/>
              </w:rPr>
              <w:t>14</w:t>
            </w:r>
            <w:r w:rsidRPr="00355286">
              <w:rPr>
                <w:rFonts w:ascii="Arial" w:hAnsi="Arial" w:cs="Arial"/>
                <w:b w:val="0"/>
                <w:bCs w:val="0"/>
                <w:sz w:val="16"/>
                <w:szCs w:val="16"/>
              </w:rPr>
              <w:t>)</w:t>
            </w:r>
          </w:p>
        </w:tc>
        <w:tc>
          <w:tcPr>
            <w:tcW w:w="1212" w:type="dxa"/>
            <w:tcBorders>
              <w:right w:val="nil"/>
            </w:tcBorders>
            <w:shd w:val="clear" w:color="auto" w:fill="auto"/>
            <w:vAlign w:val="bottom"/>
          </w:tcPr>
          <w:p w14:paraId="6F7A404F" w14:textId="63D0F831" w:rsidR="00B62D5F" w:rsidRPr="00355286" w:rsidRDefault="00B62D5F" w:rsidP="00FC5052">
            <w:pPr>
              <w:spacing w:line="240" w:lineRule="auto"/>
              <w:ind w:right="-74"/>
              <w:jc w:val="center"/>
              <w:rPr>
                <w:rFonts w:cs="Arial"/>
                <w:sz w:val="16"/>
                <w:szCs w:val="16"/>
              </w:rPr>
            </w:pPr>
            <w:r w:rsidRPr="00355286">
              <w:rPr>
                <w:rFonts w:cs="Arial"/>
                <w:sz w:val="16"/>
                <w:szCs w:val="16"/>
              </w:rPr>
              <w:t>-</w:t>
            </w:r>
          </w:p>
        </w:tc>
        <w:tc>
          <w:tcPr>
            <w:tcW w:w="1212" w:type="dxa"/>
            <w:tcBorders>
              <w:left w:val="nil"/>
            </w:tcBorders>
            <w:shd w:val="clear" w:color="auto" w:fill="auto"/>
            <w:vAlign w:val="bottom"/>
          </w:tcPr>
          <w:p w14:paraId="40020718" w14:textId="62CE668F" w:rsidR="00B62D5F" w:rsidRPr="00355286" w:rsidRDefault="00B62D5F" w:rsidP="00B62D5F">
            <w:pPr>
              <w:spacing w:line="240" w:lineRule="auto"/>
              <w:ind w:right="-74"/>
              <w:jc w:val="center"/>
              <w:rPr>
                <w:rFonts w:cs="Arial"/>
                <w:sz w:val="16"/>
                <w:szCs w:val="16"/>
              </w:rPr>
            </w:pPr>
            <w:r w:rsidRPr="00355286">
              <w:rPr>
                <w:rFonts w:cs="Arial"/>
                <w:sz w:val="16"/>
                <w:szCs w:val="16"/>
              </w:rPr>
              <w:t>-</w:t>
            </w:r>
          </w:p>
        </w:tc>
        <w:tc>
          <w:tcPr>
            <w:tcW w:w="1213" w:type="dxa"/>
            <w:shd w:val="clear" w:color="auto" w:fill="auto"/>
            <w:vAlign w:val="bottom"/>
          </w:tcPr>
          <w:p w14:paraId="28D6E8E1" w14:textId="3FA15EE4"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w:t>
            </w:r>
            <w:r w:rsidRPr="00355286">
              <w:rPr>
                <w:rFonts w:ascii="Arial" w:hAnsi="Arial" w:cs="Arial"/>
                <w:b w:val="0"/>
                <w:bCs w:val="0"/>
                <w:sz w:val="16"/>
                <w:szCs w:val="16"/>
              </w:rPr>
              <w:t>,</w:t>
            </w:r>
            <w:r w:rsidR="002B26ED" w:rsidRPr="00355286">
              <w:rPr>
                <w:rFonts w:ascii="Arial" w:hAnsi="Arial" w:cs="Arial"/>
                <w:b w:val="0"/>
                <w:bCs w:val="0"/>
                <w:sz w:val="16"/>
                <w:szCs w:val="16"/>
                <w:lang w:val="en-GB"/>
              </w:rPr>
              <w:t>226</w:t>
            </w:r>
            <w:r w:rsidRPr="00355286">
              <w:rPr>
                <w:rFonts w:ascii="Arial" w:hAnsi="Arial" w:cs="Arial"/>
                <w:b w:val="0"/>
                <w:bCs w:val="0"/>
                <w:sz w:val="16"/>
                <w:szCs w:val="16"/>
              </w:rPr>
              <w:t>.</w:t>
            </w:r>
            <w:r w:rsidR="002B26ED" w:rsidRPr="00355286">
              <w:rPr>
                <w:rFonts w:ascii="Arial" w:hAnsi="Arial" w:cs="Arial"/>
                <w:b w:val="0"/>
                <w:bCs w:val="0"/>
                <w:sz w:val="16"/>
                <w:szCs w:val="16"/>
                <w:lang w:val="en-GB"/>
              </w:rPr>
              <w:t>01</w:t>
            </w:r>
            <w:r w:rsidRPr="00355286">
              <w:rPr>
                <w:rFonts w:ascii="Arial" w:hAnsi="Arial" w:cs="Arial"/>
                <w:b w:val="0"/>
                <w:bCs w:val="0"/>
                <w:sz w:val="16"/>
                <w:szCs w:val="16"/>
              </w:rPr>
              <w:t>)</w:t>
            </w:r>
          </w:p>
        </w:tc>
      </w:tr>
      <w:tr w:rsidR="00B62D5F" w:rsidRPr="00355286" w14:paraId="492AB3B6" w14:textId="77777777" w:rsidTr="00792953">
        <w:trPr>
          <w:trHeight w:val="20"/>
        </w:trPr>
        <w:tc>
          <w:tcPr>
            <w:tcW w:w="3283" w:type="dxa"/>
            <w:shd w:val="clear" w:color="auto" w:fill="auto"/>
            <w:vAlign w:val="bottom"/>
          </w:tcPr>
          <w:p w14:paraId="40028DD2" w14:textId="77777777" w:rsidR="00B62D5F" w:rsidRPr="00355286" w:rsidRDefault="00B62D5F" w:rsidP="00B62D5F">
            <w:pPr>
              <w:tabs>
                <w:tab w:val="left" w:pos="11165"/>
              </w:tabs>
              <w:spacing w:line="240" w:lineRule="auto"/>
              <w:ind w:left="-101" w:right="-108"/>
              <w:rPr>
                <w:rFonts w:cs="Arial"/>
                <w:b/>
                <w:bCs/>
                <w:sz w:val="16"/>
                <w:szCs w:val="16"/>
                <w:lang w:val="en-US"/>
              </w:rPr>
            </w:pPr>
          </w:p>
        </w:tc>
        <w:tc>
          <w:tcPr>
            <w:tcW w:w="1212" w:type="dxa"/>
            <w:tcBorders>
              <w:top w:val="single" w:sz="4" w:space="0" w:color="auto"/>
            </w:tcBorders>
            <w:shd w:val="clear" w:color="auto" w:fill="auto"/>
            <w:vAlign w:val="bottom"/>
          </w:tcPr>
          <w:p w14:paraId="3D078AE7"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6568A30C"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7A43E91C"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1A52CAA4"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7534A59B"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7FC215B4"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53C797E5"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right w:val="nil"/>
            </w:tcBorders>
            <w:shd w:val="clear" w:color="auto" w:fill="auto"/>
            <w:vAlign w:val="bottom"/>
          </w:tcPr>
          <w:p w14:paraId="2B1B0F9F"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left w:val="nil"/>
            </w:tcBorders>
            <w:shd w:val="clear" w:color="auto" w:fill="auto"/>
            <w:vAlign w:val="bottom"/>
          </w:tcPr>
          <w:p w14:paraId="48332206"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3" w:type="dxa"/>
            <w:tcBorders>
              <w:top w:val="single" w:sz="4" w:space="0" w:color="auto"/>
            </w:tcBorders>
            <w:shd w:val="clear" w:color="auto" w:fill="auto"/>
            <w:vAlign w:val="bottom"/>
          </w:tcPr>
          <w:p w14:paraId="6CAD2328" w14:textId="77777777" w:rsidR="00B62D5F" w:rsidRPr="00355286" w:rsidRDefault="00B62D5F" w:rsidP="00B62D5F">
            <w:pPr>
              <w:tabs>
                <w:tab w:val="left" w:pos="11165"/>
              </w:tabs>
              <w:spacing w:line="240" w:lineRule="auto"/>
              <w:ind w:right="-74"/>
              <w:jc w:val="right"/>
              <w:rPr>
                <w:rFonts w:cs="Arial"/>
                <w:sz w:val="16"/>
                <w:szCs w:val="16"/>
                <w:lang w:val="en-US"/>
              </w:rPr>
            </w:pPr>
          </w:p>
        </w:tc>
      </w:tr>
      <w:tr w:rsidR="00B62D5F" w:rsidRPr="00355286" w14:paraId="268F2A86" w14:textId="77777777" w:rsidTr="00792953">
        <w:trPr>
          <w:trHeight w:val="20"/>
        </w:trPr>
        <w:tc>
          <w:tcPr>
            <w:tcW w:w="3283" w:type="dxa"/>
            <w:shd w:val="clear" w:color="auto" w:fill="auto"/>
            <w:vAlign w:val="bottom"/>
          </w:tcPr>
          <w:p w14:paraId="063D2277" w14:textId="77777777" w:rsidR="00B62D5F" w:rsidRPr="00355286" w:rsidRDefault="00B62D5F" w:rsidP="00B62D5F">
            <w:pPr>
              <w:tabs>
                <w:tab w:val="left" w:pos="11165"/>
              </w:tabs>
              <w:spacing w:line="240" w:lineRule="auto"/>
              <w:ind w:left="-101" w:right="-108"/>
              <w:rPr>
                <w:rFonts w:cs="Arial"/>
                <w:sz w:val="16"/>
                <w:szCs w:val="16"/>
                <w:lang w:val="en-US"/>
              </w:rPr>
            </w:pPr>
            <w:r w:rsidRPr="00355286">
              <w:rPr>
                <w:rFonts w:cs="Arial"/>
                <w:sz w:val="16"/>
                <w:szCs w:val="16"/>
                <w:lang w:val="en-US"/>
              </w:rPr>
              <w:t>Net book value</w:t>
            </w:r>
          </w:p>
        </w:tc>
        <w:tc>
          <w:tcPr>
            <w:tcW w:w="1212" w:type="dxa"/>
            <w:tcBorders>
              <w:bottom w:val="single" w:sz="4" w:space="0" w:color="auto"/>
            </w:tcBorders>
            <w:shd w:val="clear" w:color="auto" w:fill="auto"/>
            <w:vAlign w:val="bottom"/>
          </w:tcPr>
          <w:p w14:paraId="725FDE6F" w14:textId="11D949AF"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B62D5F" w:rsidRPr="00355286">
              <w:rPr>
                <w:rFonts w:ascii="Arial" w:hAnsi="Arial" w:cs="Arial"/>
                <w:b w:val="0"/>
                <w:bCs w:val="0"/>
                <w:sz w:val="16"/>
                <w:szCs w:val="16"/>
              </w:rPr>
              <w:t>,</w:t>
            </w:r>
            <w:r w:rsidRPr="00355286">
              <w:rPr>
                <w:rFonts w:ascii="Arial" w:hAnsi="Arial" w:cs="Arial"/>
                <w:b w:val="0"/>
                <w:bCs w:val="0"/>
                <w:sz w:val="16"/>
                <w:szCs w:val="16"/>
                <w:lang w:val="en-GB"/>
              </w:rPr>
              <w:t>504</w:t>
            </w:r>
            <w:r w:rsidR="00B62D5F" w:rsidRPr="00355286">
              <w:rPr>
                <w:rFonts w:ascii="Arial" w:hAnsi="Arial" w:cs="Arial"/>
                <w:b w:val="0"/>
                <w:bCs w:val="0"/>
                <w:sz w:val="16"/>
                <w:szCs w:val="16"/>
              </w:rPr>
              <w:t>.</w:t>
            </w:r>
            <w:r w:rsidRPr="00355286">
              <w:rPr>
                <w:rFonts w:ascii="Arial" w:hAnsi="Arial" w:cs="Arial"/>
                <w:b w:val="0"/>
                <w:bCs w:val="0"/>
                <w:sz w:val="16"/>
                <w:szCs w:val="16"/>
                <w:lang w:val="en-GB"/>
              </w:rPr>
              <w:t>39</w:t>
            </w:r>
          </w:p>
        </w:tc>
        <w:tc>
          <w:tcPr>
            <w:tcW w:w="1212" w:type="dxa"/>
            <w:tcBorders>
              <w:bottom w:val="single" w:sz="4" w:space="0" w:color="auto"/>
            </w:tcBorders>
            <w:shd w:val="clear" w:color="auto" w:fill="auto"/>
            <w:vAlign w:val="bottom"/>
          </w:tcPr>
          <w:p w14:paraId="62E532CC" w14:textId="7358D88E"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B62D5F" w:rsidRPr="00355286">
              <w:rPr>
                <w:rFonts w:ascii="Arial" w:hAnsi="Arial" w:cs="Arial"/>
                <w:b w:val="0"/>
                <w:bCs w:val="0"/>
                <w:sz w:val="16"/>
                <w:szCs w:val="16"/>
              </w:rPr>
              <w:t>,</w:t>
            </w:r>
            <w:r w:rsidRPr="00355286">
              <w:rPr>
                <w:rFonts w:ascii="Arial" w:hAnsi="Arial" w:cs="Arial"/>
                <w:b w:val="0"/>
                <w:bCs w:val="0"/>
                <w:sz w:val="16"/>
                <w:szCs w:val="16"/>
                <w:lang w:val="en-GB"/>
              </w:rPr>
              <w:t>262</w:t>
            </w:r>
            <w:r w:rsidR="00B62D5F" w:rsidRPr="00355286">
              <w:rPr>
                <w:rFonts w:ascii="Arial" w:hAnsi="Arial" w:cs="Arial"/>
                <w:b w:val="0"/>
                <w:bCs w:val="0"/>
                <w:sz w:val="16"/>
                <w:szCs w:val="16"/>
              </w:rPr>
              <w:t>.</w:t>
            </w:r>
            <w:r w:rsidRPr="00355286">
              <w:rPr>
                <w:rFonts w:ascii="Arial" w:hAnsi="Arial" w:cs="Arial"/>
                <w:b w:val="0"/>
                <w:bCs w:val="0"/>
                <w:sz w:val="16"/>
                <w:szCs w:val="16"/>
                <w:lang w:val="en-GB"/>
              </w:rPr>
              <w:t>28</w:t>
            </w:r>
          </w:p>
        </w:tc>
        <w:tc>
          <w:tcPr>
            <w:tcW w:w="1212" w:type="dxa"/>
            <w:tcBorders>
              <w:bottom w:val="single" w:sz="4" w:space="0" w:color="auto"/>
            </w:tcBorders>
            <w:shd w:val="clear" w:color="auto" w:fill="auto"/>
            <w:vAlign w:val="bottom"/>
          </w:tcPr>
          <w:p w14:paraId="0DDA9A4C" w14:textId="76F8CB3A"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0</w:t>
            </w:r>
            <w:r w:rsidR="00B62D5F" w:rsidRPr="00355286">
              <w:rPr>
                <w:rFonts w:ascii="Arial" w:hAnsi="Arial" w:cs="Arial"/>
                <w:b w:val="0"/>
                <w:bCs w:val="0"/>
                <w:sz w:val="16"/>
                <w:szCs w:val="16"/>
              </w:rPr>
              <w:t>.</w:t>
            </w:r>
            <w:r w:rsidRPr="00355286">
              <w:rPr>
                <w:rFonts w:ascii="Arial" w:hAnsi="Arial" w:cs="Arial"/>
                <w:b w:val="0"/>
                <w:bCs w:val="0"/>
                <w:sz w:val="16"/>
                <w:szCs w:val="16"/>
                <w:lang w:val="en-GB"/>
              </w:rPr>
              <w:t>07</w:t>
            </w:r>
          </w:p>
        </w:tc>
        <w:tc>
          <w:tcPr>
            <w:tcW w:w="1212" w:type="dxa"/>
            <w:tcBorders>
              <w:bottom w:val="single" w:sz="4" w:space="0" w:color="auto"/>
            </w:tcBorders>
            <w:shd w:val="clear" w:color="auto" w:fill="auto"/>
            <w:vAlign w:val="bottom"/>
          </w:tcPr>
          <w:p w14:paraId="165E1573" w14:textId="5E14B21C"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184</w:t>
            </w:r>
            <w:r w:rsidR="00B62D5F" w:rsidRPr="00355286">
              <w:rPr>
                <w:rFonts w:ascii="Arial" w:hAnsi="Arial" w:cs="Arial"/>
                <w:b w:val="0"/>
                <w:bCs w:val="0"/>
                <w:sz w:val="16"/>
                <w:szCs w:val="16"/>
              </w:rPr>
              <w:t>.</w:t>
            </w:r>
            <w:r w:rsidRPr="00355286">
              <w:rPr>
                <w:rFonts w:ascii="Arial" w:hAnsi="Arial" w:cs="Arial"/>
                <w:b w:val="0"/>
                <w:bCs w:val="0"/>
                <w:sz w:val="16"/>
                <w:szCs w:val="16"/>
                <w:lang w:val="en-GB"/>
              </w:rPr>
              <w:t>60</w:t>
            </w:r>
          </w:p>
        </w:tc>
        <w:tc>
          <w:tcPr>
            <w:tcW w:w="1212" w:type="dxa"/>
            <w:tcBorders>
              <w:bottom w:val="single" w:sz="4" w:space="0" w:color="auto"/>
            </w:tcBorders>
            <w:shd w:val="clear" w:color="auto" w:fill="auto"/>
            <w:vAlign w:val="bottom"/>
          </w:tcPr>
          <w:p w14:paraId="3269AD54" w14:textId="77777777" w:rsidR="00B62D5F" w:rsidRPr="00355286" w:rsidRDefault="00B62D5F" w:rsidP="00B62D5F">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tcBorders>
              <w:bottom w:val="single" w:sz="4" w:space="0" w:color="auto"/>
            </w:tcBorders>
            <w:shd w:val="clear" w:color="auto" w:fill="auto"/>
            <w:vAlign w:val="bottom"/>
          </w:tcPr>
          <w:p w14:paraId="1B2B2D1C" w14:textId="2E3762B4"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89</w:t>
            </w:r>
            <w:r w:rsidR="00B62D5F" w:rsidRPr="00355286">
              <w:rPr>
                <w:rFonts w:ascii="Arial" w:hAnsi="Arial" w:cs="Arial"/>
                <w:b w:val="0"/>
                <w:bCs w:val="0"/>
                <w:sz w:val="16"/>
                <w:szCs w:val="16"/>
              </w:rPr>
              <w:t>.</w:t>
            </w:r>
            <w:r w:rsidRPr="00355286">
              <w:rPr>
                <w:rFonts w:ascii="Arial" w:hAnsi="Arial" w:cs="Arial"/>
                <w:b w:val="0"/>
                <w:bCs w:val="0"/>
                <w:sz w:val="16"/>
                <w:szCs w:val="16"/>
                <w:lang w:val="en-GB"/>
              </w:rPr>
              <w:t>49</w:t>
            </w:r>
          </w:p>
        </w:tc>
        <w:tc>
          <w:tcPr>
            <w:tcW w:w="1212" w:type="dxa"/>
            <w:tcBorders>
              <w:bottom w:val="single" w:sz="4" w:space="0" w:color="auto"/>
            </w:tcBorders>
            <w:shd w:val="clear" w:color="auto" w:fill="auto"/>
            <w:vAlign w:val="bottom"/>
          </w:tcPr>
          <w:p w14:paraId="626E4A7C" w14:textId="37103832"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136</w:t>
            </w:r>
            <w:r w:rsidR="00B62D5F" w:rsidRPr="00355286">
              <w:rPr>
                <w:rFonts w:ascii="Arial" w:hAnsi="Arial" w:cs="Arial"/>
                <w:b w:val="0"/>
                <w:bCs w:val="0"/>
                <w:sz w:val="16"/>
                <w:szCs w:val="16"/>
              </w:rPr>
              <w:t>.</w:t>
            </w:r>
            <w:r w:rsidRPr="00355286">
              <w:rPr>
                <w:rFonts w:ascii="Arial" w:hAnsi="Arial" w:cs="Arial"/>
                <w:b w:val="0"/>
                <w:bCs w:val="0"/>
                <w:sz w:val="16"/>
                <w:szCs w:val="16"/>
                <w:lang w:val="en-GB"/>
              </w:rPr>
              <w:t>27</w:t>
            </w:r>
          </w:p>
        </w:tc>
        <w:tc>
          <w:tcPr>
            <w:tcW w:w="1212" w:type="dxa"/>
            <w:tcBorders>
              <w:bottom w:val="single" w:sz="4" w:space="0" w:color="auto"/>
              <w:right w:val="nil"/>
            </w:tcBorders>
            <w:shd w:val="clear" w:color="auto" w:fill="auto"/>
            <w:vAlign w:val="bottom"/>
          </w:tcPr>
          <w:p w14:paraId="3C2C638B" w14:textId="2AE0B730"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4</w:t>
            </w:r>
            <w:r w:rsidR="00B62D5F" w:rsidRPr="00355286">
              <w:rPr>
                <w:rFonts w:ascii="Arial" w:hAnsi="Arial" w:cs="Arial"/>
                <w:b w:val="0"/>
                <w:bCs w:val="0"/>
                <w:sz w:val="16"/>
                <w:szCs w:val="16"/>
                <w:lang w:val="en-GB"/>
              </w:rPr>
              <w:t>.</w:t>
            </w:r>
            <w:r w:rsidRPr="00355286">
              <w:rPr>
                <w:rFonts w:ascii="Arial" w:hAnsi="Arial" w:cs="Arial"/>
                <w:b w:val="0"/>
                <w:bCs w:val="0"/>
                <w:sz w:val="16"/>
                <w:szCs w:val="16"/>
                <w:lang w:val="en-GB"/>
              </w:rPr>
              <w:t>98</w:t>
            </w:r>
          </w:p>
        </w:tc>
        <w:tc>
          <w:tcPr>
            <w:tcW w:w="1212" w:type="dxa"/>
            <w:tcBorders>
              <w:left w:val="nil"/>
              <w:bottom w:val="single" w:sz="4" w:space="0" w:color="auto"/>
            </w:tcBorders>
            <w:shd w:val="clear" w:color="auto" w:fill="auto"/>
            <w:vAlign w:val="bottom"/>
          </w:tcPr>
          <w:p w14:paraId="0DF3A5F0" w14:textId="77777777" w:rsidR="00B62D5F" w:rsidRPr="00355286" w:rsidRDefault="00B62D5F" w:rsidP="00B62D5F">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3" w:type="dxa"/>
            <w:tcBorders>
              <w:bottom w:val="single" w:sz="4" w:space="0" w:color="auto"/>
            </w:tcBorders>
            <w:shd w:val="clear" w:color="auto" w:fill="auto"/>
          </w:tcPr>
          <w:p w14:paraId="5731A4E1" w14:textId="4588D81A"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3</w:t>
            </w:r>
            <w:r w:rsidR="00B62D5F" w:rsidRPr="00355286">
              <w:rPr>
                <w:rFonts w:ascii="Arial" w:hAnsi="Arial" w:cs="Arial"/>
                <w:b w:val="0"/>
                <w:bCs w:val="0"/>
                <w:sz w:val="16"/>
                <w:szCs w:val="16"/>
              </w:rPr>
              <w:t>,</w:t>
            </w:r>
            <w:r w:rsidRPr="00355286">
              <w:rPr>
                <w:rFonts w:ascii="Arial" w:hAnsi="Arial" w:cs="Arial"/>
                <w:b w:val="0"/>
                <w:bCs w:val="0"/>
                <w:sz w:val="16"/>
                <w:szCs w:val="16"/>
                <w:lang w:val="en-GB"/>
              </w:rPr>
              <w:t>182</w:t>
            </w:r>
            <w:r w:rsidR="00B62D5F" w:rsidRPr="00355286">
              <w:rPr>
                <w:rFonts w:ascii="Arial" w:hAnsi="Arial" w:cs="Arial"/>
                <w:b w:val="0"/>
                <w:bCs w:val="0"/>
                <w:sz w:val="16"/>
                <w:szCs w:val="16"/>
              </w:rPr>
              <w:t>.</w:t>
            </w:r>
            <w:r w:rsidRPr="00355286">
              <w:rPr>
                <w:rFonts w:ascii="Arial" w:hAnsi="Arial" w:cs="Arial"/>
                <w:b w:val="0"/>
                <w:bCs w:val="0"/>
                <w:sz w:val="16"/>
                <w:szCs w:val="16"/>
                <w:lang w:val="en-GB"/>
              </w:rPr>
              <w:t>08</w:t>
            </w:r>
          </w:p>
        </w:tc>
      </w:tr>
      <w:tr w:rsidR="00B62D5F" w:rsidRPr="00355286" w14:paraId="6DCA183B" w14:textId="77777777" w:rsidTr="00792953">
        <w:trPr>
          <w:trHeight w:val="20"/>
        </w:trPr>
        <w:tc>
          <w:tcPr>
            <w:tcW w:w="3283" w:type="dxa"/>
            <w:shd w:val="clear" w:color="auto" w:fill="auto"/>
            <w:vAlign w:val="bottom"/>
          </w:tcPr>
          <w:p w14:paraId="5D5F27E7" w14:textId="77777777" w:rsidR="00B62D5F" w:rsidRPr="00355286" w:rsidRDefault="00B62D5F" w:rsidP="00B62D5F">
            <w:pPr>
              <w:tabs>
                <w:tab w:val="left" w:pos="11165"/>
              </w:tabs>
              <w:spacing w:line="240" w:lineRule="auto"/>
              <w:ind w:left="-101" w:right="-108"/>
              <w:rPr>
                <w:rFonts w:cs="Arial"/>
                <w:b/>
                <w:bCs/>
                <w:sz w:val="16"/>
                <w:szCs w:val="16"/>
                <w:highlight w:val="yellow"/>
                <w:lang w:val="en-US"/>
              </w:rPr>
            </w:pPr>
          </w:p>
        </w:tc>
        <w:tc>
          <w:tcPr>
            <w:tcW w:w="1212" w:type="dxa"/>
            <w:tcBorders>
              <w:top w:val="single" w:sz="4" w:space="0" w:color="auto"/>
            </w:tcBorders>
            <w:shd w:val="clear" w:color="auto" w:fill="auto"/>
            <w:vAlign w:val="bottom"/>
          </w:tcPr>
          <w:p w14:paraId="268A9EDD" w14:textId="77777777" w:rsidR="00B62D5F" w:rsidRPr="00355286" w:rsidRDefault="00B62D5F" w:rsidP="00B62D5F">
            <w:pPr>
              <w:tabs>
                <w:tab w:val="left" w:pos="11165"/>
              </w:tabs>
              <w:spacing w:line="240" w:lineRule="auto"/>
              <w:ind w:right="-72"/>
              <w:jc w:val="right"/>
              <w:rPr>
                <w:rFonts w:cs="Arial"/>
                <w:sz w:val="16"/>
                <w:szCs w:val="16"/>
                <w:lang w:val="en-US"/>
              </w:rPr>
            </w:pPr>
          </w:p>
        </w:tc>
        <w:tc>
          <w:tcPr>
            <w:tcW w:w="1212" w:type="dxa"/>
            <w:tcBorders>
              <w:top w:val="single" w:sz="4" w:space="0" w:color="auto"/>
            </w:tcBorders>
            <w:shd w:val="clear" w:color="auto" w:fill="auto"/>
            <w:vAlign w:val="bottom"/>
          </w:tcPr>
          <w:p w14:paraId="2EFD44E0" w14:textId="77777777" w:rsidR="00B62D5F" w:rsidRPr="00355286" w:rsidRDefault="00B62D5F" w:rsidP="00B62D5F">
            <w:pPr>
              <w:tabs>
                <w:tab w:val="left" w:pos="11165"/>
              </w:tabs>
              <w:spacing w:line="240" w:lineRule="auto"/>
              <w:ind w:right="-72"/>
              <w:jc w:val="right"/>
              <w:rPr>
                <w:rFonts w:cs="Arial"/>
                <w:sz w:val="16"/>
                <w:szCs w:val="16"/>
                <w:lang w:val="en-US"/>
              </w:rPr>
            </w:pPr>
          </w:p>
        </w:tc>
        <w:tc>
          <w:tcPr>
            <w:tcW w:w="1212" w:type="dxa"/>
            <w:tcBorders>
              <w:top w:val="single" w:sz="4" w:space="0" w:color="auto"/>
            </w:tcBorders>
            <w:shd w:val="clear" w:color="auto" w:fill="auto"/>
            <w:vAlign w:val="bottom"/>
          </w:tcPr>
          <w:p w14:paraId="45480EE1" w14:textId="77777777" w:rsidR="00B62D5F" w:rsidRPr="00355286" w:rsidRDefault="00B62D5F" w:rsidP="00B62D5F">
            <w:pPr>
              <w:tabs>
                <w:tab w:val="left" w:pos="1201"/>
                <w:tab w:val="left" w:pos="11165"/>
              </w:tabs>
              <w:spacing w:line="240" w:lineRule="auto"/>
              <w:ind w:right="-72"/>
              <w:jc w:val="right"/>
              <w:rPr>
                <w:rFonts w:cs="Arial"/>
                <w:b/>
                <w:bCs/>
                <w:sz w:val="16"/>
                <w:szCs w:val="16"/>
                <w:lang w:val="en-US"/>
              </w:rPr>
            </w:pPr>
          </w:p>
        </w:tc>
        <w:tc>
          <w:tcPr>
            <w:tcW w:w="1212" w:type="dxa"/>
            <w:tcBorders>
              <w:top w:val="single" w:sz="4" w:space="0" w:color="auto"/>
            </w:tcBorders>
            <w:shd w:val="clear" w:color="auto" w:fill="auto"/>
            <w:vAlign w:val="bottom"/>
          </w:tcPr>
          <w:p w14:paraId="786FAED8" w14:textId="77777777" w:rsidR="00B62D5F" w:rsidRPr="00355286" w:rsidRDefault="00B62D5F" w:rsidP="00B62D5F">
            <w:pPr>
              <w:tabs>
                <w:tab w:val="left" w:pos="1201"/>
                <w:tab w:val="left" w:pos="11165"/>
              </w:tabs>
              <w:spacing w:line="240" w:lineRule="auto"/>
              <w:ind w:right="-72"/>
              <w:jc w:val="right"/>
              <w:rPr>
                <w:rFonts w:cs="Arial"/>
                <w:b/>
                <w:bCs/>
                <w:sz w:val="16"/>
                <w:szCs w:val="16"/>
                <w:lang w:val="en-US"/>
              </w:rPr>
            </w:pPr>
          </w:p>
        </w:tc>
        <w:tc>
          <w:tcPr>
            <w:tcW w:w="1212" w:type="dxa"/>
            <w:tcBorders>
              <w:top w:val="single" w:sz="4" w:space="0" w:color="auto"/>
            </w:tcBorders>
            <w:shd w:val="clear" w:color="auto" w:fill="auto"/>
            <w:vAlign w:val="bottom"/>
          </w:tcPr>
          <w:p w14:paraId="6F937DE4" w14:textId="77777777" w:rsidR="00B62D5F" w:rsidRPr="00355286" w:rsidRDefault="00B62D5F" w:rsidP="00B62D5F">
            <w:pPr>
              <w:tabs>
                <w:tab w:val="left" w:pos="1201"/>
                <w:tab w:val="left" w:pos="11165"/>
              </w:tabs>
              <w:spacing w:line="240" w:lineRule="auto"/>
              <w:ind w:right="-72"/>
              <w:jc w:val="right"/>
              <w:rPr>
                <w:rFonts w:cs="Arial"/>
                <w:b/>
                <w:bCs/>
                <w:sz w:val="16"/>
                <w:szCs w:val="16"/>
                <w:lang w:val="en-US"/>
              </w:rPr>
            </w:pPr>
          </w:p>
        </w:tc>
        <w:tc>
          <w:tcPr>
            <w:tcW w:w="1212" w:type="dxa"/>
            <w:tcBorders>
              <w:top w:val="single" w:sz="4" w:space="0" w:color="auto"/>
            </w:tcBorders>
            <w:shd w:val="clear" w:color="auto" w:fill="auto"/>
            <w:vAlign w:val="bottom"/>
          </w:tcPr>
          <w:p w14:paraId="0851838D" w14:textId="77777777" w:rsidR="00B62D5F" w:rsidRPr="00355286" w:rsidRDefault="00B62D5F" w:rsidP="00B62D5F">
            <w:pPr>
              <w:tabs>
                <w:tab w:val="left" w:pos="1201"/>
                <w:tab w:val="left" w:pos="11165"/>
              </w:tabs>
              <w:spacing w:line="240" w:lineRule="auto"/>
              <w:ind w:right="-72"/>
              <w:jc w:val="right"/>
              <w:rPr>
                <w:rFonts w:cs="Arial"/>
                <w:b/>
                <w:bCs/>
                <w:sz w:val="16"/>
                <w:szCs w:val="16"/>
                <w:lang w:val="en-US"/>
              </w:rPr>
            </w:pPr>
          </w:p>
        </w:tc>
        <w:tc>
          <w:tcPr>
            <w:tcW w:w="1212" w:type="dxa"/>
            <w:tcBorders>
              <w:top w:val="single" w:sz="4" w:space="0" w:color="auto"/>
            </w:tcBorders>
            <w:shd w:val="clear" w:color="auto" w:fill="auto"/>
            <w:vAlign w:val="bottom"/>
          </w:tcPr>
          <w:p w14:paraId="3A30651B" w14:textId="77777777" w:rsidR="00B62D5F" w:rsidRPr="00355286" w:rsidRDefault="00B62D5F" w:rsidP="00B62D5F">
            <w:pPr>
              <w:tabs>
                <w:tab w:val="left" w:pos="11165"/>
              </w:tabs>
              <w:spacing w:line="240" w:lineRule="auto"/>
              <w:ind w:right="-72"/>
              <w:jc w:val="right"/>
              <w:rPr>
                <w:rFonts w:cs="Arial"/>
                <w:b/>
                <w:bCs/>
                <w:sz w:val="16"/>
                <w:szCs w:val="16"/>
                <w:lang w:val="en-US"/>
              </w:rPr>
            </w:pPr>
          </w:p>
        </w:tc>
        <w:tc>
          <w:tcPr>
            <w:tcW w:w="1212" w:type="dxa"/>
            <w:tcBorders>
              <w:top w:val="single" w:sz="4" w:space="0" w:color="auto"/>
              <w:right w:val="nil"/>
            </w:tcBorders>
            <w:shd w:val="clear" w:color="auto" w:fill="auto"/>
            <w:vAlign w:val="bottom"/>
          </w:tcPr>
          <w:p w14:paraId="6DA38F14" w14:textId="77777777" w:rsidR="00B62D5F" w:rsidRPr="00355286" w:rsidRDefault="00B62D5F" w:rsidP="00B62D5F">
            <w:pPr>
              <w:tabs>
                <w:tab w:val="left" w:pos="11165"/>
              </w:tabs>
              <w:spacing w:line="240" w:lineRule="auto"/>
              <w:ind w:right="-72"/>
              <w:jc w:val="right"/>
              <w:rPr>
                <w:rFonts w:cs="Arial"/>
                <w:b/>
                <w:bCs/>
                <w:sz w:val="16"/>
                <w:szCs w:val="16"/>
                <w:lang w:val="en-US"/>
              </w:rPr>
            </w:pPr>
          </w:p>
        </w:tc>
        <w:tc>
          <w:tcPr>
            <w:tcW w:w="1212" w:type="dxa"/>
            <w:tcBorders>
              <w:top w:val="single" w:sz="4" w:space="0" w:color="auto"/>
              <w:left w:val="nil"/>
            </w:tcBorders>
            <w:shd w:val="clear" w:color="auto" w:fill="auto"/>
            <w:vAlign w:val="bottom"/>
          </w:tcPr>
          <w:p w14:paraId="36B4DD0A" w14:textId="77777777" w:rsidR="00B62D5F" w:rsidRPr="00355286" w:rsidRDefault="00B62D5F" w:rsidP="00B62D5F">
            <w:pPr>
              <w:tabs>
                <w:tab w:val="left" w:pos="11165"/>
              </w:tabs>
              <w:spacing w:line="240" w:lineRule="auto"/>
              <w:ind w:right="-72"/>
              <w:jc w:val="right"/>
              <w:rPr>
                <w:rFonts w:cs="Arial"/>
                <w:b/>
                <w:bCs/>
                <w:sz w:val="16"/>
                <w:szCs w:val="16"/>
                <w:lang w:val="en-US"/>
              </w:rPr>
            </w:pPr>
          </w:p>
        </w:tc>
        <w:tc>
          <w:tcPr>
            <w:tcW w:w="1213" w:type="dxa"/>
            <w:tcBorders>
              <w:top w:val="single" w:sz="4" w:space="0" w:color="auto"/>
            </w:tcBorders>
            <w:shd w:val="clear" w:color="auto" w:fill="auto"/>
            <w:vAlign w:val="bottom"/>
          </w:tcPr>
          <w:p w14:paraId="53909C54" w14:textId="77777777" w:rsidR="00B62D5F" w:rsidRPr="00355286" w:rsidRDefault="00B62D5F" w:rsidP="00B62D5F">
            <w:pPr>
              <w:tabs>
                <w:tab w:val="left" w:pos="11165"/>
              </w:tabs>
              <w:spacing w:line="240" w:lineRule="auto"/>
              <w:ind w:right="-72"/>
              <w:jc w:val="right"/>
              <w:rPr>
                <w:rFonts w:cs="Arial"/>
                <w:b/>
                <w:bCs/>
                <w:sz w:val="16"/>
                <w:szCs w:val="16"/>
                <w:lang w:val="en-US"/>
              </w:rPr>
            </w:pPr>
          </w:p>
        </w:tc>
      </w:tr>
      <w:tr w:rsidR="00B62D5F" w:rsidRPr="00355286" w14:paraId="1BDA54FA" w14:textId="77777777" w:rsidTr="00792953">
        <w:trPr>
          <w:trHeight w:val="20"/>
        </w:trPr>
        <w:tc>
          <w:tcPr>
            <w:tcW w:w="3283" w:type="dxa"/>
            <w:shd w:val="clear" w:color="auto" w:fill="auto"/>
            <w:vAlign w:val="bottom"/>
          </w:tcPr>
          <w:p w14:paraId="7D1087D7" w14:textId="6F33424C" w:rsidR="00B62D5F" w:rsidRPr="00355286" w:rsidRDefault="00B62D5F" w:rsidP="00B62D5F">
            <w:pPr>
              <w:tabs>
                <w:tab w:val="left" w:pos="11165"/>
              </w:tabs>
              <w:spacing w:line="240" w:lineRule="auto"/>
              <w:ind w:left="-101" w:right="-108"/>
              <w:rPr>
                <w:rFonts w:cs="Arial"/>
                <w:b/>
                <w:bCs/>
                <w:sz w:val="16"/>
                <w:szCs w:val="16"/>
                <w:lang w:val="en-US"/>
              </w:rPr>
            </w:pPr>
            <w:r w:rsidRPr="00355286">
              <w:rPr>
                <w:rFonts w:cs="Arial"/>
                <w:b/>
                <w:bCs/>
                <w:sz w:val="16"/>
                <w:szCs w:val="16"/>
                <w:lang w:val="en-US"/>
              </w:rPr>
              <w:t xml:space="preserve">For the period from </w:t>
            </w:r>
            <w:r w:rsidR="002B26ED" w:rsidRPr="00355286">
              <w:rPr>
                <w:rFonts w:cs="Arial"/>
                <w:b/>
                <w:bCs/>
                <w:sz w:val="16"/>
                <w:szCs w:val="16"/>
              </w:rPr>
              <w:t>1</w:t>
            </w:r>
            <w:r w:rsidRPr="00355286">
              <w:rPr>
                <w:rFonts w:cs="Arial"/>
                <w:b/>
                <w:bCs/>
                <w:sz w:val="16"/>
                <w:szCs w:val="16"/>
                <w:lang w:val="en-US"/>
              </w:rPr>
              <w:t xml:space="preserve"> March </w:t>
            </w:r>
            <w:r w:rsidR="002B26ED" w:rsidRPr="00355286">
              <w:rPr>
                <w:rFonts w:cs="Arial"/>
                <w:b/>
                <w:bCs/>
                <w:sz w:val="16"/>
                <w:szCs w:val="16"/>
              </w:rPr>
              <w:t>2023</w:t>
            </w:r>
          </w:p>
        </w:tc>
        <w:tc>
          <w:tcPr>
            <w:tcW w:w="1212" w:type="dxa"/>
            <w:shd w:val="clear" w:color="auto" w:fill="auto"/>
            <w:vAlign w:val="bottom"/>
          </w:tcPr>
          <w:p w14:paraId="7E383F68"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shd w:val="clear" w:color="auto" w:fill="auto"/>
            <w:vAlign w:val="bottom"/>
          </w:tcPr>
          <w:p w14:paraId="4EE5862C"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shd w:val="clear" w:color="auto" w:fill="auto"/>
            <w:vAlign w:val="bottom"/>
          </w:tcPr>
          <w:p w14:paraId="56591688" w14:textId="77777777" w:rsidR="00B62D5F" w:rsidRPr="00355286" w:rsidRDefault="00B62D5F" w:rsidP="00B62D5F">
            <w:pPr>
              <w:tabs>
                <w:tab w:val="left" w:pos="1201"/>
                <w:tab w:val="left" w:pos="11165"/>
              </w:tabs>
              <w:spacing w:line="240" w:lineRule="auto"/>
              <w:ind w:right="-74"/>
              <w:jc w:val="right"/>
              <w:rPr>
                <w:rFonts w:cs="Arial"/>
                <w:b/>
                <w:bCs/>
                <w:sz w:val="16"/>
                <w:szCs w:val="16"/>
                <w:lang w:val="en-US"/>
              </w:rPr>
            </w:pPr>
          </w:p>
        </w:tc>
        <w:tc>
          <w:tcPr>
            <w:tcW w:w="1212" w:type="dxa"/>
            <w:shd w:val="clear" w:color="auto" w:fill="auto"/>
            <w:vAlign w:val="bottom"/>
          </w:tcPr>
          <w:p w14:paraId="32C2435D" w14:textId="77777777" w:rsidR="00B62D5F" w:rsidRPr="00355286" w:rsidRDefault="00B62D5F" w:rsidP="00B62D5F">
            <w:pPr>
              <w:tabs>
                <w:tab w:val="left" w:pos="1201"/>
                <w:tab w:val="left" w:pos="11165"/>
              </w:tabs>
              <w:spacing w:line="240" w:lineRule="auto"/>
              <w:ind w:right="-74"/>
              <w:jc w:val="right"/>
              <w:rPr>
                <w:rFonts w:cs="Arial"/>
                <w:b/>
                <w:bCs/>
                <w:sz w:val="16"/>
                <w:szCs w:val="16"/>
                <w:lang w:val="en-US"/>
              </w:rPr>
            </w:pPr>
          </w:p>
        </w:tc>
        <w:tc>
          <w:tcPr>
            <w:tcW w:w="1212" w:type="dxa"/>
            <w:shd w:val="clear" w:color="auto" w:fill="auto"/>
            <w:vAlign w:val="bottom"/>
          </w:tcPr>
          <w:p w14:paraId="619F0619" w14:textId="77777777" w:rsidR="00B62D5F" w:rsidRPr="00355286" w:rsidRDefault="00B62D5F" w:rsidP="00B62D5F">
            <w:pPr>
              <w:tabs>
                <w:tab w:val="left" w:pos="1201"/>
                <w:tab w:val="left" w:pos="11165"/>
              </w:tabs>
              <w:spacing w:line="240" w:lineRule="auto"/>
              <w:ind w:right="-74"/>
              <w:jc w:val="right"/>
              <w:rPr>
                <w:rFonts w:cs="Arial"/>
                <w:b/>
                <w:bCs/>
                <w:sz w:val="16"/>
                <w:szCs w:val="16"/>
                <w:lang w:val="en-US"/>
              </w:rPr>
            </w:pPr>
          </w:p>
        </w:tc>
        <w:tc>
          <w:tcPr>
            <w:tcW w:w="1212" w:type="dxa"/>
            <w:shd w:val="clear" w:color="auto" w:fill="auto"/>
            <w:vAlign w:val="bottom"/>
          </w:tcPr>
          <w:p w14:paraId="2CB9D994" w14:textId="77777777" w:rsidR="00B62D5F" w:rsidRPr="00355286" w:rsidRDefault="00B62D5F" w:rsidP="00B62D5F">
            <w:pPr>
              <w:tabs>
                <w:tab w:val="left" w:pos="1201"/>
                <w:tab w:val="left" w:pos="11165"/>
              </w:tabs>
              <w:spacing w:line="240" w:lineRule="auto"/>
              <w:ind w:right="-74"/>
              <w:jc w:val="right"/>
              <w:rPr>
                <w:rFonts w:cs="Arial"/>
                <w:b/>
                <w:bCs/>
                <w:sz w:val="16"/>
                <w:szCs w:val="16"/>
                <w:lang w:val="en-US"/>
              </w:rPr>
            </w:pPr>
          </w:p>
        </w:tc>
        <w:tc>
          <w:tcPr>
            <w:tcW w:w="1212" w:type="dxa"/>
            <w:shd w:val="clear" w:color="auto" w:fill="auto"/>
            <w:vAlign w:val="bottom"/>
          </w:tcPr>
          <w:p w14:paraId="70DCDD34" w14:textId="77777777" w:rsidR="00B62D5F" w:rsidRPr="00355286" w:rsidRDefault="00B62D5F" w:rsidP="00B62D5F">
            <w:pPr>
              <w:tabs>
                <w:tab w:val="left" w:pos="11165"/>
              </w:tabs>
              <w:spacing w:line="240" w:lineRule="auto"/>
              <w:ind w:right="-74"/>
              <w:jc w:val="right"/>
              <w:rPr>
                <w:rFonts w:cs="Arial"/>
                <w:b/>
                <w:bCs/>
                <w:sz w:val="16"/>
                <w:szCs w:val="16"/>
                <w:lang w:val="en-US"/>
              </w:rPr>
            </w:pPr>
          </w:p>
        </w:tc>
        <w:tc>
          <w:tcPr>
            <w:tcW w:w="1212" w:type="dxa"/>
            <w:tcBorders>
              <w:right w:val="nil"/>
            </w:tcBorders>
            <w:shd w:val="clear" w:color="auto" w:fill="auto"/>
            <w:vAlign w:val="bottom"/>
          </w:tcPr>
          <w:p w14:paraId="641EF6F2" w14:textId="77777777" w:rsidR="00B62D5F" w:rsidRPr="00355286" w:rsidRDefault="00B62D5F" w:rsidP="00B62D5F">
            <w:pPr>
              <w:tabs>
                <w:tab w:val="left" w:pos="11165"/>
              </w:tabs>
              <w:spacing w:line="240" w:lineRule="auto"/>
              <w:ind w:right="-74"/>
              <w:jc w:val="right"/>
              <w:rPr>
                <w:rFonts w:cs="Arial"/>
                <w:b/>
                <w:bCs/>
                <w:sz w:val="16"/>
                <w:szCs w:val="16"/>
                <w:lang w:val="en-US"/>
              </w:rPr>
            </w:pPr>
          </w:p>
        </w:tc>
        <w:tc>
          <w:tcPr>
            <w:tcW w:w="1212" w:type="dxa"/>
            <w:tcBorders>
              <w:left w:val="nil"/>
            </w:tcBorders>
            <w:shd w:val="clear" w:color="auto" w:fill="auto"/>
            <w:vAlign w:val="bottom"/>
          </w:tcPr>
          <w:p w14:paraId="12F480DA" w14:textId="77777777" w:rsidR="00B62D5F" w:rsidRPr="00355286" w:rsidRDefault="00B62D5F" w:rsidP="00B62D5F">
            <w:pPr>
              <w:tabs>
                <w:tab w:val="left" w:pos="11165"/>
              </w:tabs>
              <w:spacing w:line="240" w:lineRule="auto"/>
              <w:ind w:right="-74"/>
              <w:jc w:val="right"/>
              <w:rPr>
                <w:rFonts w:cs="Arial"/>
                <w:b/>
                <w:bCs/>
                <w:sz w:val="16"/>
                <w:szCs w:val="16"/>
                <w:lang w:val="en-US"/>
              </w:rPr>
            </w:pPr>
          </w:p>
        </w:tc>
        <w:tc>
          <w:tcPr>
            <w:tcW w:w="1213" w:type="dxa"/>
            <w:shd w:val="clear" w:color="auto" w:fill="auto"/>
            <w:vAlign w:val="bottom"/>
          </w:tcPr>
          <w:p w14:paraId="48FFE3FE" w14:textId="77777777" w:rsidR="00B62D5F" w:rsidRPr="00355286" w:rsidRDefault="00B62D5F" w:rsidP="00B62D5F">
            <w:pPr>
              <w:tabs>
                <w:tab w:val="left" w:pos="11165"/>
              </w:tabs>
              <w:spacing w:line="240" w:lineRule="auto"/>
              <w:ind w:right="-74"/>
              <w:jc w:val="right"/>
              <w:rPr>
                <w:rFonts w:cs="Arial"/>
                <w:b/>
                <w:bCs/>
                <w:sz w:val="16"/>
                <w:szCs w:val="16"/>
                <w:lang w:val="en-US"/>
              </w:rPr>
            </w:pPr>
          </w:p>
        </w:tc>
      </w:tr>
      <w:tr w:rsidR="00B62D5F" w:rsidRPr="00355286" w14:paraId="7AF89AC4" w14:textId="77777777" w:rsidTr="00792953">
        <w:trPr>
          <w:trHeight w:val="20"/>
        </w:trPr>
        <w:tc>
          <w:tcPr>
            <w:tcW w:w="3283" w:type="dxa"/>
            <w:shd w:val="clear" w:color="auto" w:fill="auto"/>
            <w:vAlign w:val="bottom"/>
          </w:tcPr>
          <w:p w14:paraId="21FABC29" w14:textId="77777777" w:rsidR="00B62D5F" w:rsidRPr="00355286" w:rsidRDefault="00B62D5F" w:rsidP="00B62D5F">
            <w:pPr>
              <w:tabs>
                <w:tab w:val="left" w:pos="11165"/>
              </w:tabs>
              <w:spacing w:line="240" w:lineRule="auto"/>
              <w:ind w:left="-101" w:right="-108"/>
              <w:rPr>
                <w:rFonts w:cs="Arial"/>
                <w:b/>
                <w:bCs/>
                <w:sz w:val="16"/>
                <w:szCs w:val="16"/>
                <w:lang w:val="en-US"/>
              </w:rPr>
            </w:pPr>
            <w:r w:rsidRPr="00355286">
              <w:rPr>
                <w:rFonts w:cs="Arial"/>
                <w:b/>
                <w:bCs/>
                <w:sz w:val="16"/>
                <w:szCs w:val="16"/>
                <w:lang w:val="en-US"/>
              </w:rPr>
              <w:t xml:space="preserve">   (date of amalgamation)</w:t>
            </w:r>
          </w:p>
        </w:tc>
        <w:tc>
          <w:tcPr>
            <w:tcW w:w="1212" w:type="dxa"/>
            <w:shd w:val="clear" w:color="auto" w:fill="auto"/>
            <w:vAlign w:val="bottom"/>
          </w:tcPr>
          <w:p w14:paraId="2B11335C"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shd w:val="clear" w:color="auto" w:fill="auto"/>
            <w:vAlign w:val="bottom"/>
          </w:tcPr>
          <w:p w14:paraId="4DEC0851"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shd w:val="clear" w:color="auto" w:fill="auto"/>
            <w:vAlign w:val="bottom"/>
          </w:tcPr>
          <w:p w14:paraId="7307F898" w14:textId="77777777" w:rsidR="00B62D5F" w:rsidRPr="00355286" w:rsidRDefault="00B62D5F" w:rsidP="00B62D5F">
            <w:pPr>
              <w:tabs>
                <w:tab w:val="left" w:pos="1201"/>
                <w:tab w:val="left" w:pos="11165"/>
              </w:tabs>
              <w:spacing w:line="240" w:lineRule="auto"/>
              <w:ind w:right="-74"/>
              <w:jc w:val="right"/>
              <w:rPr>
                <w:rFonts w:cs="Arial"/>
                <w:b/>
                <w:bCs/>
                <w:sz w:val="16"/>
                <w:szCs w:val="16"/>
                <w:lang w:val="en-US"/>
              </w:rPr>
            </w:pPr>
          </w:p>
        </w:tc>
        <w:tc>
          <w:tcPr>
            <w:tcW w:w="1212" w:type="dxa"/>
            <w:shd w:val="clear" w:color="auto" w:fill="auto"/>
            <w:vAlign w:val="bottom"/>
          </w:tcPr>
          <w:p w14:paraId="13D8D203" w14:textId="77777777" w:rsidR="00B62D5F" w:rsidRPr="00355286" w:rsidRDefault="00B62D5F" w:rsidP="00B62D5F">
            <w:pPr>
              <w:tabs>
                <w:tab w:val="left" w:pos="1201"/>
                <w:tab w:val="left" w:pos="11165"/>
              </w:tabs>
              <w:spacing w:line="240" w:lineRule="auto"/>
              <w:ind w:right="-74"/>
              <w:jc w:val="right"/>
              <w:rPr>
                <w:rFonts w:cs="Arial"/>
                <w:b/>
                <w:bCs/>
                <w:sz w:val="16"/>
                <w:szCs w:val="16"/>
                <w:lang w:val="en-US"/>
              </w:rPr>
            </w:pPr>
          </w:p>
        </w:tc>
        <w:tc>
          <w:tcPr>
            <w:tcW w:w="1212" w:type="dxa"/>
            <w:shd w:val="clear" w:color="auto" w:fill="auto"/>
            <w:vAlign w:val="bottom"/>
          </w:tcPr>
          <w:p w14:paraId="7FFD7B0D" w14:textId="77777777" w:rsidR="00B62D5F" w:rsidRPr="00355286" w:rsidRDefault="00B62D5F" w:rsidP="00B62D5F">
            <w:pPr>
              <w:tabs>
                <w:tab w:val="left" w:pos="1201"/>
                <w:tab w:val="left" w:pos="11165"/>
              </w:tabs>
              <w:spacing w:line="240" w:lineRule="auto"/>
              <w:ind w:right="-74"/>
              <w:jc w:val="right"/>
              <w:rPr>
                <w:rFonts w:cs="Arial"/>
                <w:b/>
                <w:bCs/>
                <w:sz w:val="16"/>
                <w:szCs w:val="16"/>
                <w:lang w:val="en-US"/>
              </w:rPr>
            </w:pPr>
          </w:p>
        </w:tc>
        <w:tc>
          <w:tcPr>
            <w:tcW w:w="1212" w:type="dxa"/>
            <w:shd w:val="clear" w:color="auto" w:fill="auto"/>
            <w:vAlign w:val="bottom"/>
          </w:tcPr>
          <w:p w14:paraId="3A66AA3E" w14:textId="77777777" w:rsidR="00B62D5F" w:rsidRPr="00355286" w:rsidRDefault="00B62D5F" w:rsidP="00B62D5F">
            <w:pPr>
              <w:tabs>
                <w:tab w:val="left" w:pos="1201"/>
                <w:tab w:val="left" w:pos="11165"/>
              </w:tabs>
              <w:spacing w:line="240" w:lineRule="auto"/>
              <w:ind w:right="-74"/>
              <w:jc w:val="right"/>
              <w:rPr>
                <w:rFonts w:cs="Arial"/>
                <w:b/>
                <w:bCs/>
                <w:sz w:val="16"/>
                <w:szCs w:val="16"/>
                <w:lang w:val="en-US"/>
              </w:rPr>
            </w:pPr>
          </w:p>
        </w:tc>
        <w:tc>
          <w:tcPr>
            <w:tcW w:w="1212" w:type="dxa"/>
            <w:shd w:val="clear" w:color="auto" w:fill="auto"/>
            <w:vAlign w:val="bottom"/>
          </w:tcPr>
          <w:p w14:paraId="0F9DE491" w14:textId="77777777" w:rsidR="00B62D5F" w:rsidRPr="00355286" w:rsidRDefault="00B62D5F" w:rsidP="00B62D5F">
            <w:pPr>
              <w:tabs>
                <w:tab w:val="left" w:pos="11165"/>
              </w:tabs>
              <w:spacing w:line="240" w:lineRule="auto"/>
              <w:ind w:right="-74"/>
              <w:jc w:val="right"/>
              <w:rPr>
                <w:rFonts w:cs="Arial"/>
                <w:b/>
                <w:bCs/>
                <w:sz w:val="16"/>
                <w:szCs w:val="16"/>
                <w:lang w:val="en-US"/>
              </w:rPr>
            </w:pPr>
          </w:p>
        </w:tc>
        <w:tc>
          <w:tcPr>
            <w:tcW w:w="1212" w:type="dxa"/>
            <w:tcBorders>
              <w:right w:val="nil"/>
            </w:tcBorders>
            <w:shd w:val="clear" w:color="auto" w:fill="auto"/>
            <w:vAlign w:val="bottom"/>
          </w:tcPr>
          <w:p w14:paraId="37565290" w14:textId="77777777" w:rsidR="00B62D5F" w:rsidRPr="00355286" w:rsidRDefault="00B62D5F" w:rsidP="00B62D5F">
            <w:pPr>
              <w:tabs>
                <w:tab w:val="left" w:pos="11165"/>
              </w:tabs>
              <w:spacing w:line="240" w:lineRule="auto"/>
              <w:ind w:right="-74"/>
              <w:jc w:val="right"/>
              <w:rPr>
                <w:rFonts w:cs="Arial"/>
                <w:b/>
                <w:bCs/>
                <w:sz w:val="16"/>
                <w:szCs w:val="16"/>
                <w:lang w:val="en-US"/>
              </w:rPr>
            </w:pPr>
          </w:p>
        </w:tc>
        <w:tc>
          <w:tcPr>
            <w:tcW w:w="1212" w:type="dxa"/>
            <w:tcBorders>
              <w:left w:val="nil"/>
            </w:tcBorders>
            <w:shd w:val="clear" w:color="auto" w:fill="auto"/>
            <w:vAlign w:val="bottom"/>
          </w:tcPr>
          <w:p w14:paraId="05AA2785" w14:textId="77777777" w:rsidR="00B62D5F" w:rsidRPr="00355286" w:rsidRDefault="00B62D5F" w:rsidP="00B62D5F">
            <w:pPr>
              <w:tabs>
                <w:tab w:val="left" w:pos="11165"/>
              </w:tabs>
              <w:spacing w:line="240" w:lineRule="auto"/>
              <w:ind w:right="-74"/>
              <w:jc w:val="right"/>
              <w:rPr>
                <w:rFonts w:cs="Arial"/>
                <w:b/>
                <w:bCs/>
                <w:sz w:val="16"/>
                <w:szCs w:val="16"/>
                <w:lang w:val="en-US"/>
              </w:rPr>
            </w:pPr>
          </w:p>
        </w:tc>
        <w:tc>
          <w:tcPr>
            <w:tcW w:w="1213" w:type="dxa"/>
            <w:shd w:val="clear" w:color="auto" w:fill="auto"/>
            <w:vAlign w:val="bottom"/>
          </w:tcPr>
          <w:p w14:paraId="6BBADE8C" w14:textId="77777777" w:rsidR="00B62D5F" w:rsidRPr="00355286" w:rsidRDefault="00B62D5F" w:rsidP="00B62D5F">
            <w:pPr>
              <w:tabs>
                <w:tab w:val="left" w:pos="11165"/>
              </w:tabs>
              <w:spacing w:line="240" w:lineRule="auto"/>
              <w:ind w:right="-74"/>
              <w:jc w:val="right"/>
              <w:rPr>
                <w:rFonts w:cs="Arial"/>
                <w:b/>
                <w:bCs/>
                <w:sz w:val="16"/>
                <w:szCs w:val="16"/>
                <w:lang w:val="en-US"/>
              </w:rPr>
            </w:pPr>
          </w:p>
        </w:tc>
      </w:tr>
      <w:tr w:rsidR="00B62D5F" w:rsidRPr="00355286" w14:paraId="56B3EC3E" w14:textId="77777777" w:rsidTr="00792953">
        <w:trPr>
          <w:trHeight w:val="20"/>
        </w:trPr>
        <w:tc>
          <w:tcPr>
            <w:tcW w:w="3283" w:type="dxa"/>
            <w:shd w:val="clear" w:color="auto" w:fill="auto"/>
            <w:vAlign w:val="bottom"/>
          </w:tcPr>
          <w:p w14:paraId="2E563F6D" w14:textId="1FB16921" w:rsidR="00B62D5F" w:rsidRPr="00355286" w:rsidRDefault="00B62D5F" w:rsidP="00B62D5F">
            <w:pPr>
              <w:tabs>
                <w:tab w:val="left" w:pos="11165"/>
              </w:tabs>
              <w:spacing w:line="240" w:lineRule="auto"/>
              <w:ind w:left="-101" w:right="-108"/>
              <w:rPr>
                <w:rFonts w:cs="Arial"/>
                <w:b/>
                <w:bCs/>
                <w:sz w:val="16"/>
                <w:szCs w:val="16"/>
                <w:lang w:val="en-US"/>
              </w:rPr>
            </w:pPr>
            <w:r w:rsidRPr="00355286">
              <w:rPr>
                <w:rFonts w:cs="Arial"/>
                <w:b/>
                <w:bCs/>
                <w:sz w:val="16"/>
                <w:szCs w:val="16"/>
                <w:lang w:val="en-US"/>
              </w:rPr>
              <w:t xml:space="preserve">   to </w:t>
            </w:r>
            <w:r w:rsidR="002B26ED" w:rsidRPr="00355286">
              <w:rPr>
                <w:rFonts w:cs="Arial"/>
                <w:b/>
                <w:bCs/>
                <w:sz w:val="16"/>
                <w:szCs w:val="16"/>
              </w:rPr>
              <w:t>31</w:t>
            </w:r>
            <w:r w:rsidRPr="00355286">
              <w:rPr>
                <w:rFonts w:cs="Arial"/>
                <w:b/>
                <w:bCs/>
                <w:sz w:val="16"/>
                <w:szCs w:val="16"/>
                <w:lang w:val="en-US"/>
              </w:rPr>
              <w:t xml:space="preserve"> December </w:t>
            </w:r>
            <w:r w:rsidR="002B26ED" w:rsidRPr="00355286">
              <w:rPr>
                <w:rFonts w:cs="Arial"/>
                <w:b/>
                <w:bCs/>
                <w:sz w:val="16"/>
                <w:szCs w:val="16"/>
              </w:rPr>
              <w:t>2023</w:t>
            </w:r>
          </w:p>
        </w:tc>
        <w:tc>
          <w:tcPr>
            <w:tcW w:w="1212" w:type="dxa"/>
            <w:shd w:val="clear" w:color="auto" w:fill="auto"/>
            <w:vAlign w:val="bottom"/>
          </w:tcPr>
          <w:p w14:paraId="3DCBF391"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shd w:val="clear" w:color="auto" w:fill="auto"/>
            <w:vAlign w:val="bottom"/>
          </w:tcPr>
          <w:p w14:paraId="544BD9A4"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shd w:val="clear" w:color="auto" w:fill="auto"/>
            <w:vAlign w:val="bottom"/>
          </w:tcPr>
          <w:p w14:paraId="7CE94BDB" w14:textId="77777777" w:rsidR="00B62D5F" w:rsidRPr="00355286" w:rsidRDefault="00B62D5F" w:rsidP="00B62D5F">
            <w:pPr>
              <w:tabs>
                <w:tab w:val="left" w:pos="1201"/>
                <w:tab w:val="left" w:pos="11165"/>
              </w:tabs>
              <w:spacing w:line="240" w:lineRule="auto"/>
              <w:ind w:right="-74"/>
              <w:jc w:val="right"/>
              <w:rPr>
                <w:rFonts w:cs="Arial"/>
                <w:b/>
                <w:bCs/>
                <w:sz w:val="16"/>
                <w:szCs w:val="16"/>
                <w:lang w:val="en-US"/>
              </w:rPr>
            </w:pPr>
          </w:p>
        </w:tc>
        <w:tc>
          <w:tcPr>
            <w:tcW w:w="1212" w:type="dxa"/>
            <w:shd w:val="clear" w:color="auto" w:fill="auto"/>
            <w:vAlign w:val="bottom"/>
          </w:tcPr>
          <w:p w14:paraId="1D100440" w14:textId="77777777" w:rsidR="00B62D5F" w:rsidRPr="00355286" w:rsidRDefault="00B62D5F" w:rsidP="00B62D5F">
            <w:pPr>
              <w:tabs>
                <w:tab w:val="left" w:pos="1201"/>
                <w:tab w:val="left" w:pos="11165"/>
              </w:tabs>
              <w:spacing w:line="240" w:lineRule="auto"/>
              <w:ind w:right="-74"/>
              <w:jc w:val="right"/>
              <w:rPr>
                <w:rFonts w:cs="Arial"/>
                <w:b/>
                <w:bCs/>
                <w:sz w:val="16"/>
                <w:szCs w:val="16"/>
                <w:lang w:val="en-US"/>
              </w:rPr>
            </w:pPr>
          </w:p>
        </w:tc>
        <w:tc>
          <w:tcPr>
            <w:tcW w:w="1212" w:type="dxa"/>
            <w:shd w:val="clear" w:color="auto" w:fill="auto"/>
            <w:vAlign w:val="bottom"/>
          </w:tcPr>
          <w:p w14:paraId="0A7FD01D" w14:textId="77777777" w:rsidR="00B62D5F" w:rsidRPr="00355286" w:rsidRDefault="00B62D5F" w:rsidP="00B62D5F">
            <w:pPr>
              <w:tabs>
                <w:tab w:val="left" w:pos="1201"/>
                <w:tab w:val="left" w:pos="11165"/>
              </w:tabs>
              <w:spacing w:line="240" w:lineRule="auto"/>
              <w:ind w:right="-74"/>
              <w:jc w:val="right"/>
              <w:rPr>
                <w:rFonts w:cs="Arial"/>
                <w:b/>
                <w:bCs/>
                <w:sz w:val="16"/>
                <w:szCs w:val="16"/>
                <w:lang w:val="en-US"/>
              </w:rPr>
            </w:pPr>
          </w:p>
        </w:tc>
        <w:tc>
          <w:tcPr>
            <w:tcW w:w="1212" w:type="dxa"/>
            <w:shd w:val="clear" w:color="auto" w:fill="auto"/>
            <w:vAlign w:val="bottom"/>
          </w:tcPr>
          <w:p w14:paraId="645F993D" w14:textId="77777777" w:rsidR="00B62D5F" w:rsidRPr="00355286" w:rsidRDefault="00B62D5F" w:rsidP="00B62D5F">
            <w:pPr>
              <w:tabs>
                <w:tab w:val="left" w:pos="1201"/>
                <w:tab w:val="left" w:pos="11165"/>
              </w:tabs>
              <w:spacing w:line="240" w:lineRule="auto"/>
              <w:ind w:right="-74"/>
              <w:jc w:val="right"/>
              <w:rPr>
                <w:rFonts w:cs="Arial"/>
                <w:b/>
                <w:bCs/>
                <w:sz w:val="16"/>
                <w:szCs w:val="16"/>
                <w:lang w:val="en-US"/>
              </w:rPr>
            </w:pPr>
          </w:p>
        </w:tc>
        <w:tc>
          <w:tcPr>
            <w:tcW w:w="1212" w:type="dxa"/>
            <w:shd w:val="clear" w:color="auto" w:fill="auto"/>
            <w:vAlign w:val="bottom"/>
          </w:tcPr>
          <w:p w14:paraId="4286958C" w14:textId="77777777" w:rsidR="00B62D5F" w:rsidRPr="00355286" w:rsidRDefault="00B62D5F" w:rsidP="00B62D5F">
            <w:pPr>
              <w:tabs>
                <w:tab w:val="left" w:pos="11165"/>
              </w:tabs>
              <w:spacing w:line="240" w:lineRule="auto"/>
              <w:ind w:right="-74"/>
              <w:jc w:val="right"/>
              <w:rPr>
                <w:rFonts w:cs="Arial"/>
                <w:b/>
                <w:bCs/>
                <w:sz w:val="16"/>
                <w:szCs w:val="16"/>
                <w:lang w:val="en-US"/>
              </w:rPr>
            </w:pPr>
          </w:p>
        </w:tc>
        <w:tc>
          <w:tcPr>
            <w:tcW w:w="1212" w:type="dxa"/>
            <w:tcBorders>
              <w:right w:val="nil"/>
            </w:tcBorders>
            <w:shd w:val="clear" w:color="auto" w:fill="auto"/>
            <w:vAlign w:val="bottom"/>
          </w:tcPr>
          <w:p w14:paraId="4023F446" w14:textId="77777777" w:rsidR="00B62D5F" w:rsidRPr="00355286" w:rsidRDefault="00B62D5F" w:rsidP="00B62D5F">
            <w:pPr>
              <w:tabs>
                <w:tab w:val="left" w:pos="11165"/>
              </w:tabs>
              <w:spacing w:line="240" w:lineRule="auto"/>
              <w:ind w:right="-74"/>
              <w:jc w:val="right"/>
              <w:rPr>
                <w:rFonts w:cs="Arial"/>
                <w:b/>
                <w:bCs/>
                <w:sz w:val="16"/>
                <w:szCs w:val="16"/>
                <w:lang w:val="en-US"/>
              </w:rPr>
            </w:pPr>
          </w:p>
        </w:tc>
        <w:tc>
          <w:tcPr>
            <w:tcW w:w="1212" w:type="dxa"/>
            <w:tcBorders>
              <w:left w:val="nil"/>
            </w:tcBorders>
            <w:shd w:val="clear" w:color="auto" w:fill="auto"/>
            <w:vAlign w:val="bottom"/>
          </w:tcPr>
          <w:p w14:paraId="3E5F0828" w14:textId="77777777" w:rsidR="00B62D5F" w:rsidRPr="00355286" w:rsidRDefault="00B62D5F" w:rsidP="00B62D5F">
            <w:pPr>
              <w:tabs>
                <w:tab w:val="left" w:pos="11165"/>
              </w:tabs>
              <w:spacing w:line="240" w:lineRule="auto"/>
              <w:ind w:right="-74"/>
              <w:jc w:val="right"/>
              <w:rPr>
                <w:rFonts w:cs="Arial"/>
                <w:b/>
                <w:bCs/>
                <w:sz w:val="16"/>
                <w:szCs w:val="16"/>
                <w:lang w:val="en-US"/>
              </w:rPr>
            </w:pPr>
          </w:p>
        </w:tc>
        <w:tc>
          <w:tcPr>
            <w:tcW w:w="1213" w:type="dxa"/>
            <w:shd w:val="clear" w:color="auto" w:fill="auto"/>
            <w:vAlign w:val="bottom"/>
          </w:tcPr>
          <w:p w14:paraId="5EC8C17E" w14:textId="77777777" w:rsidR="00B62D5F" w:rsidRPr="00355286" w:rsidRDefault="00B62D5F" w:rsidP="00B62D5F">
            <w:pPr>
              <w:tabs>
                <w:tab w:val="left" w:pos="11165"/>
              </w:tabs>
              <w:spacing w:line="240" w:lineRule="auto"/>
              <w:ind w:right="-74"/>
              <w:jc w:val="right"/>
              <w:rPr>
                <w:rFonts w:cs="Arial"/>
                <w:b/>
                <w:bCs/>
                <w:sz w:val="16"/>
                <w:szCs w:val="16"/>
                <w:lang w:val="en-US"/>
              </w:rPr>
            </w:pPr>
          </w:p>
        </w:tc>
      </w:tr>
      <w:tr w:rsidR="00B62D5F" w:rsidRPr="00355286" w14:paraId="7E92E605" w14:textId="77777777" w:rsidTr="00792953">
        <w:trPr>
          <w:trHeight w:val="20"/>
        </w:trPr>
        <w:tc>
          <w:tcPr>
            <w:tcW w:w="3283" w:type="dxa"/>
            <w:shd w:val="clear" w:color="auto" w:fill="auto"/>
            <w:vAlign w:val="bottom"/>
          </w:tcPr>
          <w:p w14:paraId="4F7AEED3" w14:textId="77777777" w:rsidR="00B62D5F" w:rsidRPr="00355286" w:rsidRDefault="00B62D5F" w:rsidP="00B62D5F">
            <w:pPr>
              <w:tabs>
                <w:tab w:val="left" w:pos="11165"/>
              </w:tabs>
              <w:spacing w:line="240" w:lineRule="auto"/>
              <w:ind w:left="-101"/>
              <w:rPr>
                <w:rFonts w:cs="Arial"/>
                <w:sz w:val="16"/>
                <w:szCs w:val="16"/>
                <w:lang w:val="en-US"/>
              </w:rPr>
            </w:pPr>
            <w:r w:rsidRPr="00355286">
              <w:rPr>
                <w:rFonts w:cs="Arial"/>
                <w:sz w:val="16"/>
                <w:szCs w:val="16"/>
                <w:lang w:val="en-US"/>
              </w:rPr>
              <w:t>Opening net book value</w:t>
            </w:r>
          </w:p>
        </w:tc>
        <w:tc>
          <w:tcPr>
            <w:tcW w:w="1212" w:type="dxa"/>
            <w:shd w:val="clear" w:color="auto" w:fill="auto"/>
            <w:vAlign w:val="bottom"/>
          </w:tcPr>
          <w:p w14:paraId="3A28E87F" w14:textId="02A964B5"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B62D5F" w:rsidRPr="00355286">
              <w:rPr>
                <w:rFonts w:ascii="Arial" w:hAnsi="Arial" w:cs="Arial"/>
                <w:b w:val="0"/>
                <w:bCs w:val="0"/>
                <w:sz w:val="16"/>
                <w:szCs w:val="16"/>
              </w:rPr>
              <w:t>,</w:t>
            </w:r>
            <w:r w:rsidRPr="00355286">
              <w:rPr>
                <w:rFonts w:ascii="Arial" w:hAnsi="Arial" w:cs="Arial"/>
                <w:b w:val="0"/>
                <w:bCs w:val="0"/>
                <w:sz w:val="16"/>
                <w:szCs w:val="16"/>
                <w:lang w:val="en-GB"/>
              </w:rPr>
              <w:t>504</w:t>
            </w:r>
            <w:r w:rsidR="00B62D5F" w:rsidRPr="00355286">
              <w:rPr>
                <w:rFonts w:ascii="Arial" w:hAnsi="Arial" w:cs="Arial"/>
                <w:b w:val="0"/>
                <w:bCs w:val="0"/>
                <w:sz w:val="16"/>
                <w:szCs w:val="16"/>
              </w:rPr>
              <w:t>.</w:t>
            </w:r>
            <w:r w:rsidRPr="00355286">
              <w:rPr>
                <w:rFonts w:ascii="Arial" w:hAnsi="Arial" w:cs="Arial"/>
                <w:b w:val="0"/>
                <w:bCs w:val="0"/>
                <w:sz w:val="16"/>
                <w:szCs w:val="16"/>
                <w:lang w:val="en-GB"/>
              </w:rPr>
              <w:t>39</w:t>
            </w:r>
          </w:p>
        </w:tc>
        <w:tc>
          <w:tcPr>
            <w:tcW w:w="1212" w:type="dxa"/>
            <w:shd w:val="clear" w:color="auto" w:fill="auto"/>
            <w:vAlign w:val="bottom"/>
          </w:tcPr>
          <w:p w14:paraId="4E6C33CA" w14:textId="33E9A345"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B62D5F" w:rsidRPr="00355286">
              <w:rPr>
                <w:rFonts w:ascii="Arial" w:hAnsi="Arial" w:cs="Arial"/>
                <w:b w:val="0"/>
                <w:bCs w:val="0"/>
                <w:sz w:val="16"/>
                <w:szCs w:val="16"/>
              </w:rPr>
              <w:t>,</w:t>
            </w:r>
            <w:r w:rsidRPr="00355286">
              <w:rPr>
                <w:rFonts w:ascii="Arial" w:hAnsi="Arial" w:cs="Arial"/>
                <w:b w:val="0"/>
                <w:bCs w:val="0"/>
                <w:sz w:val="16"/>
                <w:szCs w:val="16"/>
                <w:lang w:val="en-GB"/>
              </w:rPr>
              <w:t>262</w:t>
            </w:r>
            <w:r w:rsidR="00B62D5F" w:rsidRPr="00355286">
              <w:rPr>
                <w:rFonts w:ascii="Arial" w:hAnsi="Arial" w:cs="Arial"/>
                <w:b w:val="0"/>
                <w:bCs w:val="0"/>
                <w:sz w:val="16"/>
                <w:szCs w:val="16"/>
              </w:rPr>
              <w:t>.</w:t>
            </w:r>
            <w:r w:rsidRPr="00355286">
              <w:rPr>
                <w:rFonts w:ascii="Arial" w:hAnsi="Arial" w:cs="Arial"/>
                <w:b w:val="0"/>
                <w:bCs w:val="0"/>
                <w:sz w:val="16"/>
                <w:szCs w:val="16"/>
                <w:lang w:val="en-GB"/>
              </w:rPr>
              <w:t>28</w:t>
            </w:r>
          </w:p>
        </w:tc>
        <w:tc>
          <w:tcPr>
            <w:tcW w:w="1212" w:type="dxa"/>
            <w:shd w:val="clear" w:color="auto" w:fill="auto"/>
            <w:vAlign w:val="bottom"/>
          </w:tcPr>
          <w:p w14:paraId="280BBC8D" w14:textId="6FF471CE"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0</w:t>
            </w:r>
            <w:r w:rsidR="00B62D5F" w:rsidRPr="00355286">
              <w:rPr>
                <w:rFonts w:ascii="Arial" w:hAnsi="Arial" w:cs="Arial"/>
                <w:b w:val="0"/>
                <w:bCs w:val="0"/>
                <w:sz w:val="16"/>
                <w:szCs w:val="16"/>
              </w:rPr>
              <w:t>.</w:t>
            </w:r>
            <w:r w:rsidRPr="00355286">
              <w:rPr>
                <w:rFonts w:ascii="Arial" w:hAnsi="Arial" w:cs="Arial"/>
                <w:b w:val="0"/>
                <w:bCs w:val="0"/>
                <w:sz w:val="16"/>
                <w:szCs w:val="16"/>
                <w:lang w:val="en-GB"/>
              </w:rPr>
              <w:t>07</w:t>
            </w:r>
          </w:p>
        </w:tc>
        <w:tc>
          <w:tcPr>
            <w:tcW w:w="1212" w:type="dxa"/>
            <w:shd w:val="clear" w:color="auto" w:fill="auto"/>
            <w:vAlign w:val="bottom"/>
          </w:tcPr>
          <w:p w14:paraId="654D43D6" w14:textId="40BA9E7F"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184</w:t>
            </w:r>
            <w:r w:rsidR="00B62D5F" w:rsidRPr="00355286">
              <w:rPr>
                <w:rFonts w:ascii="Arial" w:hAnsi="Arial" w:cs="Arial"/>
                <w:b w:val="0"/>
                <w:bCs w:val="0"/>
                <w:sz w:val="16"/>
                <w:szCs w:val="16"/>
              </w:rPr>
              <w:t>.</w:t>
            </w:r>
            <w:r w:rsidRPr="00355286">
              <w:rPr>
                <w:rFonts w:ascii="Arial" w:hAnsi="Arial" w:cs="Arial"/>
                <w:b w:val="0"/>
                <w:bCs w:val="0"/>
                <w:sz w:val="16"/>
                <w:szCs w:val="16"/>
                <w:lang w:val="en-GB"/>
              </w:rPr>
              <w:t>60</w:t>
            </w:r>
          </w:p>
        </w:tc>
        <w:tc>
          <w:tcPr>
            <w:tcW w:w="1212" w:type="dxa"/>
            <w:shd w:val="clear" w:color="auto" w:fill="auto"/>
            <w:vAlign w:val="bottom"/>
          </w:tcPr>
          <w:p w14:paraId="6030680B" w14:textId="77777777" w:rsidR="00B62D5F" w:rsidRPr="00355286" w:rsidRDefault="00B62D5F" w:rsidP="00B62D5F">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shd w:val="clear" w:color="auto" w:fill="auto"/>
            <w:vAlign w:val="bottom"/>
          </w:tcPr>
          <w:p w14:paraId="3C145F23" w14:textId="04DFB615"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89</w:t>
            </w:r>
            <w:r w:rsidR="00B62D5F" w:rsidRPr="00355286">
              <w:rPr>
                <w:rFonts w:ascii="Arial" w:hAnsi="Arial" w:cs="Arial"/>
                <w:b w:val="0"/>
                <w:bCs w:val="0"/>
                <w:sz w:val="16"/>
                <w:szCs w:val="16"/>
              </w:rPr>
              <w:t>.</w:t>
            </w:r>
            <w:r w:rsidRPr="00355286">
              <w:rPr>
                <w:rFonts w:ascii="Arial" w:hAnsi="Arial" w:cs="Arial"/>
                <w:b w:val="0"/>
                <w:bCs w:val="0"/>
                <w:sz w:val="16"/>
                <w:szCs w:val="16"/>
                <w:lang w:val="en-GB"/>
              </w:rPr>
              <w:t>49</w:t>
            </w:r>
          </w:p>
        </w:tc>
        <w:tc>
          <w:tcPr>
            <w:tcW w:w="1212" w:type="dxa"/>
            <w:shd w:val="clear" w:color="auto" w:fill="auto"/>
            <w:vAlign w:val="bottom"/>
          </w:tcPr>
          <w:p w14:paraId="7492A631" w14:textId="28A34247"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136</w:t>
            </w:r>
            <w:r w:rsidR="00B62D5F" w:rsidRPr="00355286">
              <w:rPr>
                <w:rFonts w:ascii="Arial" w:hAnsi="Arial" w:cs="Arial"/>
                <w:b w:val="0"/>
                <w:bCs w:val="0"/>
                <w:sz w:val="16"/>
                <w:szCs w:val="16"/>
              </w:rPr>
              <w:t>.</w:t>
            </w:r>
            <w:r w:rsidRPr="00355286">
              <w:rPr>
                <w:rFonts w:ascii="Arial" w:hAnsi="Arial" w:cs="Arial"/>
                <w:b w:val="0"/>
                <w:bCs w:val="0"/>
                <w:sz w:val="16"/>
                <w:szCs w:val="16"/>
                <w:lang w:val="en-GB"/>
              </w:rPr>
              <w:t>27</w:t>
            </w:r>
          </w:p>
        </w:tc>
        <w:tc>
          <w:tcPr>
            <w:tcW w:w="1212" w:type="dxa"/>
            <w:tcBorders>
              <w:right w:val="nil"/>
            </w:tcBorders>
            <w:shd w:val="clear" w:color="auto" w:fill="auto"/>
            <w:vAlign w:val="bottom"/>
          </w:tcPr>
          <w:p w14:paraId="38FE95E5" w14:textId="0F12AF3F"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4</w:t>
            </w:r>
            <w:r w:rsidR="00B62D5F" w:rsidRPr="00355286">
              <w:rPr>
                <w:rFonts w:ascii="Arial" w:hAnsi="Arial" w:cs="Arial"/>
                <w:b w:val="0"/>
                <w:bCs w:val="0"/>
                <w:sz w:val="16"/>
                <w:szCs w:val="16"/>
                <w:lang w:val="en-GB"/>
              </w:rPr>
              <w:t>.</w:t>
            </w:r>
            <w:r w:rsidRPr="00355286">
              <w:rPr>
                <w:rFonts w:ascii="Arial" w:hAnsi="Arial" w:cs="Arial"/>
                <w:b w:val="0"/>
                <w:bCs w:val="0"/>
                <w:sz w:val="16"/>
                <w:szCs w:val="16"/>
                <w:lang w:val="en-GB"/>
              </w:rPr>
              <w:t>98</w:t>
            </w:r>
          </w:p>
        </w:tc>
        <w:tc>
          <w:tcPr>
            <w:tcW w:w="1212" w:type="dxa"/>
            <w:tcBorders>
              <w:left w:val="nil"/>
            </w:tcBorders>
            <w:shd w:val="clear" w:color="auto" w:fill="auto"/>
            <w:vAlign w:val="bottom"/>
          </w:tcPr>
          <w:p w14:paraId="19C941D8" w14:textId="77777777" w:rsidR="00B62D5F" w:rsidRPr="00355286" w:rsidRDefault="00B62D5F" w:rsidP="00B62D5F">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3" w:type="dxa"/>
            <w:shd w:val="clear" w:color="auto" w:fill="auto"/>
          </w:tcPr>
          <w:p w14:paraId="58EFB22A" w14:textId="1F52DDDD"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3</w:t>
            </w:r>
            <w:r w:rsidR="00B62D5F" w:rsidRPr="00355286">
              <w:rPr>
                <w:rFonts w:ascii="Arial" w:hAnsi="Arial" w:cs="Arial"/>
                <w:b w:val="0"/>
                <w:bCs w:val="0"/>
                <w:sz w:val="16"/>
                <w:szCs w:val="16"/>
              </w:rPr>
              <w:t>,</w:t>
            </w:r>
            <w:r w:rsidRPr="00355286">
              <w:rPr>
                <w:rFonts w:ascii="Arial" w:hAnsi="Arial" w:cs="Arial"/>
                <w:b w:val="0"/>
                <w:bCs w:val="0"/>
                <w:sz w:val="16"/>
                <w:szCs w:val="16"/>
                <w:lang w:val="en-GB"/>
              </w:rPr>
              <w:t>182</w:t>
            </w:r>
            <w:r w:rsidR="00B62D5F" w:rsidRPr="00355286">
              <w:rPr>
                <w:rFonts w:ascii="Arial" w:hAnsi="Arial" w:cs="Arial"/>
                <w:b w:val="0"/>
                <w:bCs w:val="0"/>
                <w:sz w:val="16"/>
                <w:szCs w:val="16"/>
              </w:rPr>
              <w:t>.</w:t>
            </w:r>
            <w:r w:rsidRPr="00355286">
              <w:rPr>
                <w:rFonts w:ascii="Arial" w:hAnsi="Arial" w:cs="Arial"/>
                <w:b w:val="0"/>
                <w:bCs w:val="0"/>
                <w:sz w:val="16"/>
                <w:szCs w:val="16"/>
                <w:lang w:val="en-GB"/>
              </w:rPr>
              <w:t>08</w:t>
            </w:r>
          </w:p>
        </w:tc>
      </w:tr>
      <w:tr w:rsidR="00B62D5F" w:rsidRPr="00355286" w14:paraId="2A03F517" w14:textId="77777777" w:rsidTr="00792953">
        <w:trPr>
          <w:trHeight w:val="20"/>
        </w:trPr>
        <w:tc>
          <w:tcPr>
            <w:tcW w:w="3283" w:type="dxa"/>
            <w:shd w:val="clear" w:color="auto" w:fill="auto"/>
            <w:vAlign w:val="bottom"/>
          </w:tcPr>
          <w:p w14:paraId="648F5C2E" w14:textId="77777777" w:rsidR="00B62D5F" w:rsidRPr="00355286" w:rsidRDefault="00B62D5F" w:rsidP="00B62D5F">
            <w:pPr>
              <w:tabs>
                <w:tab w:val="left" w:pos="11165"/>
              </w:tabs>
              <w:spacing w:line="240" w:lineRule="auto"/>
              <w:ind w:left="-101" w:right="-108"/>
              <w:rPr>
                <w:rFonts w:cs="Arial"/>
                <w:sz w:val="16"/>
                <w:szCs w:val="16"/>
                <w:lang w:val="en-US"/>
              </w:rPr>
            </w:pPr>
            <w:r w:rsidRPr="00355286">
              <w:rPr>
                <w:rFonts w:cs="Arial"/>
                <w:sz w:val="16"/>
                <w:szCs w:val="16"/>
                <w:lang w:val="en-US"/>
              </w:rPr>
              <w:t xml:space="preserve">Additions </w:t>
            </w:r>
          </w:p>
        </w:tc>
        <w:tc>
          <w:tcPr>
            <w:tcW w:w="1212" w:type="dxa"/>
            <w:shd w:val="clear" w:color="auto" w:fill="auto"/>
            <w:vAlign w:val="bottom"/>
          </w:tcPr>
          <w:p w14:paraId="6AD02F0B" w14:textId="77777777" w:rsidR="00B62D5F" w:rsidRPr="00355286" w:rsidRDefault="00B62D5F" w:rsidP="00B62D5F">
            <w:pPr>
              <w:spacing w:line="240" w:lineRule="auto"/>
              <w:ind w:right="-74"/>
              <w:jc w:val="center"/>
              <w:rPr>
                <w:rFonts w:cs="Arial"/>
                <w:sz w:val="16"/>
                <w:szCs w:val="16"/>
              </w:rPr>
            </w:pPr>
            <w:r w:rsidRPr="00355286">
              <w:rPr>
                <w:rFonts w:cs="Arial"/>
                <w:sz w:val="16"/>
                <w:szCs w:val="16"/>
              </w:rPr>
              <w:t>-</w:t>
            </w:r>
          </w:p>
        </w:tc>
        <w:tc>
          <w:tcPr>
            <w:tcW w:w="1212" w:type="dxa"/>
            <w:shd w:val="clear" w:color="auto" w:fill="auto"/>
            <w:vAlign w:val="bottom"/>
          </w:tcPr>
          <w:p w14:paraId="4FA9AD22" w14:textId="1B1C0AEF"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27</w:t>
            </w:r>
            <w:r w:rsidR="00B62D5F" w:rsidRPr="00355286">
              <w:rPr>
                <w:rFonts w:ascii="Arial" w:hAnsi="Arial" w:cs="Arial"/>
                <w:b w:val="0"/>
                <w:bCs w:val="0"/>
                <w:sz w:val="16"/>
                <w:szCs w:val="16"/>
              </w:rPr>
              <w:t>.</w:t>
            </w:r>
            <w:r w:rsidRPr="00355286">
              <w:rPr>
                <w:rFonts w:ascii="Arial" w:hAnsi="Arial" w:cs="Arial"/>
                <w:b w:val="0"/>
                <w:bCs w:val="0"/>
                <w:sz w:val="16"/>
                <w:szCs w:val="16"/>
                <w:lang w:val="en-GB"/>
              </w:rPr>
              <w:t>44</w:t>
            </w:r>
          </w:p>
        </w:tc>
        <w:tc>
          <w:tcPr>
            <w:tcW w:w="1212" w:type="dxa"/>
            <w:shd w:val="clear" w:color="auto" w:fill="auto"/>
            <w:vAlign w:val="bottom"/>
          </w:tcPr>
          <w:p w14:paraId="3B63E02C" w14:textId="77777777" w:rsidR="00B62D5F" w:rsidRPr="00355286" w:rsidRDefault="00B62D5F" w:rsidP="00B62D5F">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shd w:val="clear" w:color="auto" w:fill="auto"/>
            <w:vAlign w:val="bottom"/>
          </w:tcPr>
          <w:p w14:paraId="019BC444" w14:textId="77777777" w:rsidR="00B62D5F" w:rsidRPr="00355286" w:rsidRDefault="00B62D5F" w:rsidP="00B62D5F">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shd w:val="clear" w:color="auto" w:fill="auto"/>
            <w:vAlign w:val="bottom"/>
          </w:tcPr>
          <w:p w14:paraId="4FC514BB" w14:textId="77777777" w:rsidR="00B62D5F" w:rsidRPr="00355286" w:rsidRDefault="00B62D5F" w:rsidP="00B62D5F">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shd w:val="clear" w:color="auto" w:fill="auto"/>
            <w:vAlign w:val="bottom"/>
          </w:tcPr>
          <w:p w14:paraId="56B93455" w14:textId="71BCA91C"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0</w:t>
            </w:r>
            <w:r w:rsidR="00B62D5F" w:rsidRPr="00355286">
              <w:rPr>
                <w:rFonts w:ascii="Arial" w:hAnsi="Arial" w:cs="Arial"/>
                <w:b w:val="0"/>
                <w:bCs w:val="0"/>
                <w:sz w:val="16"/>
                <w:szCs w:val="16"/>
              </w:rPr>
              <w:t>.</w:t>
            </w:r>
            <w:r w:rsidRPr="00355286">
              <w:rPr>
                <w:rFonts w:ascii="Arial" w:hAnsi="Arial" w:cs="Arial"/>
                <w:b w:val="0"/>
                <w:bCs w:val="0"/>
                <w:sz w:val="16"/>
                <w:szCs w:val="16"/>
                <w:lang w:val="en-GB"/>
              </w:rPr>
              <w:t>85</w:t>
            </w:r>
          </w:p>
        </w:tc>
        <w:tc>
          <w:tcPr>
            <w:tcW w:w="1212" w:type="dxa"/>
            <w:shd w:val="clear" w:color="auto" w:fill="auto"/>
            <w:vAlign w:val="bottom"/>
          </w:tcPr>
          <w:p w14:paraId="1A19837D" w14:textId="29F417E6"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173</w:t>
            </w:r>
            <w:r w:rsidR="00B62D5F" w:rsidRPr="00355286">
              <w:rPr>
                <w:rFonts w:ascii="Arial" w:hAnsi="Arial" w:cs="Arial"/>
                <w:b w:val="0"/>
                <w:bCs w:val="0"/>
                <w:sz w:val="16"/>
                <w:szCs w:val="16"/>
              </w:rPr>
              <w:t>.</w:t>
            </w:r>
            <w:r w:rsidRPr="00355286">
              <w:rPr>
                <w:rFonts w:ascii="Arial" w:hAnsi="Arial" w:cs="Arial"/>
                <w:b w:val="0"/>
                <w:bCs w:val="0"/>
                <w:sz w:val="16"/>
                <w:szCs w:val="16"/>
                <w:lang w:val="en-GB"/>
              </w:rPr>
              <w:t>82</w:t>
            </w:r>
          </w:p>
        </w:tc>
        <w:tc>
          <w:tcPr>
            <w:tcW w:w="1212" w:type="dxa"/>
            <w:tcBorders>
              <w:right w:val="nil"/>
            </w:tcBorders>
            <w:shd w:val="clear" w:color="auto" w:fill="auto"/>
            <w:vAlign w:val="bottom"/>
          </w:tcPr>
          <w:p w14:paraId="5FD60762" w14:textId="77777777" w:rsidR="00B62D5F" w:rsidRPr="00355286" w:rsidRDefault="00B62D5F" w:rsidP="00B62D5F">
            <w:pPr>
              <w:pStyle w:val="Style1"/>
              <w:pBdr>
                <w:bottom w:val="none" w:sz="0" w:space="0" w:color="auto"/>
              </w:pBdr>
              <w:spacing w:line="240" w:lineRule="auto"/>
              <w:ind w:right="-74"/>
              <w:rPr>
                <w:rFonts w:ascii="Arial" w:hAnsi="Arial" w:cs="Arial"/>
                <w:b w:val="0"/>
                <w:bCs w:val="0"/>
                <w:sz w:val="16"/>
                <w:szCs w:val="16"/>
                <w:lang w:val="en-GB"/>
              </w:rPr>
            </w:pPr>
            <w:r w:rsidRPr="00355286">
              <w:rPr>
                <w:rFonts w:ascii="Arial" w:hAnsi="Arial" w:cs="Arial"/>
                <w:b w:val="0"/>
                <w:bCs w:val="0"/>
                <w:sz w:val="16"/>
                <w:szCs w:val="16"/>
                <w:lang w:val="en-GB"/>
              </w:rPr>
              <w:t>-</w:t>
            </w:r>
          </w:p>
        </w:tc>
        <w:tc>
          <w:tcPr>
            <w:tcW w:w="1212" w:type="dxa"/>
            <w:tcBorders>
              <w:left w:val="nil"/>
            </w:tcBorders>
            <w:shd w:val="clear" w:color="auto" w:fill="auto"/>
            <w:vAlign w:val="bottom"/>
          </w:tcPr>
          <w:p w14:paraId="30E6248D" w14:textId="50386D42"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8</w:t>
            </w:r>
            <w:r w:rsidR="00B62D5F" w:rsidRPr="00355286">
              <w:rPr>
                <w:rFonts w:ascii="Arial" w:hAnsi="Arial" w:cs="Arial"/>
                <w:b w:val="0"/>
                <w:bCs w:val="0"/>
                <w:sz w:val="16"/>
                <w:szCs w:val="16"/>
              </w:rPr>
              <w:t>.</w:t>
            </w:r>
            <w:r w:rsidRPr="00355286">
              <w:rPr>
                <w:rFonts w:ascii="Arial" w:hAnsi="Arial" w:cs="Arial"/>
                <w:b w:val="0"/>
                <w:bCs w:val="0"/>
                <w:sz w:val="16"/>
                <w:szCs w:val="16"/>
                <w:lang w:val="en-GB"/>
              </w:rPr>
              <w:t>76</w:t>
            </w:r>
          </w:p>
        </w:tc>
        <w:tc>
          <w:tcPr>
            <w:tcW w:w="1213" w:type="dxa"/>
            <w:shd w:val="clear" w:color="auto" w:fill="auto"/>
          </w:tcPr>
          <w:p w14:paraId="081508EC" w14:textId="4C9F0670"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210</w:t>
            </w:r>
            <w:r w:rsidR="00B62D5F" w:rsidRPr="00355286">
              <w:rPr>
                <w:rFonts w:ascii="Arial" w:hAnsi="Arial" w:cs="Arial"/>
                <w:b w:val="0"/>
                <w:bCs w:val="0"/>
                <w:sz w:val="16"/>
                <w:szCs w:val="16"/>
              </w:rPr>
              <w:t>.</w:t>
            </w:r>
            <w:r w:rsidRPr="00355286">
              <w:rPr>
                <w:rFonts w:ascii="Arial" w:hAnsi="Arial" w:cs="Arial"/>
                <w:b w:val="0"/>
                <w:bCs w:val="0"/>
                <w:sz w:val="16"/>
                <w:szCs w:val="16"/>
                <w:lang w:val="en-GB"/>
              </w:rPr>
              <w:t>87</w:t>
            </w:r>
          </w:p>
        </w:tc>
      </w:tr>
      <w:tr w:rsidR="00B62D5F" w:rsidRPr="00355286" w14:paraId="36303B89" w14:textId="77777777" w:rsidTr="00792953">
        <w:trPr>
          <w:trHeight w:val="20"/>
        </w:trPr>
        <w:tc>
          <w:tcPr>
            <w:tcW w:w="3283" w:type="dxa"/>
            <w:shd w:val="clear" w:color="auto" w:fill="auto"/>
            <w:vAlign w:val="bottom"/>
          </w:tcPr>
          <w:p w14:paraId="74DE4566" w14:textId="77777777" w:rsidR="00B62D5F" w:rsidRPr="00355286" w:rsidRDefault="00B62D5F" w:rsidP="00B62D5F">
            <w:pPr>
              <w:tabs>
                <w:tab w:val="left" w:pos="11165"/>
              </w:tabs>
              <w:spacing w:line="240" w:lineRule="auto"/>
              <w:ind w:left="-101" w:right="-108"/>
              <w:rPr>
                <w:rFonts w:cs="Arial"/>
                <w:sz w:val="16"/>
                <w:szCs w:val="16"/>
                <w:lang w:val="en-US"/>
              </w:rPr>
            </w:pPr>
            <w:r w:rsidRPr="00355286">
              <w:rPr>
                <w:rFonts w:cs="Arial"/>
                <w:sz w:val="16"/>
                <w:szCs w:val="16"/>
                <w:lang w:val="en-US"/>
              </w:rPr>
              <w:t>Disposals, net</w:t>
            </w:r>
          </w:p>
        </w:tc>
        <w:tc>
          <w:tcPr>
            <w:tcW w:w="1212" w:type="dxa"/>
            <w:shd w:val="clear" w:color="auto" w:fill="auto"/>
            <w:vAlign w:val="bottom"/>
          </w:tcPr>
          <w:p w14:paraId="0E19564A" w14:textId="77777777" w:rsidR="00B62D5F" w:rsidRPr="00355286" w:rsidRDefault="00B62D5F" w:rsidP="00B62D5F">
            <w:pPr>
              <w:spacing w:line="240" w:lineRule="auto"/>
              <w:ind w:right="-74"/>
              <w:jc w:val="center"/>
              <w:rPr>
                <w:rFonts w:cs="Arial"/>
                <w:sz w:val="16"/>
                <w:szCs w:val="16"/>
              </w:rPr>
            </w:pPr>
            <w:r w:rsidRPr="00355286">
              <w:rPr>
                <w:rFonts w:cs="Arial"/>
                <w:sz w:val="16"/>
                <w:szCs w:val="16"/>
              </w:rPr>
              <w:t>-</w:t>
            </w:r>
          </w:p>
        </w:tc>
        <w:tc>
          <w:tcPr>
            <w:tcW w:w="1212" w:type="dxa"/>
            <w:shd w:val="clear" w:color="auto" w:fill="auto"/>
            <w:vAlign w:val="bottom"/>
          </w:tcPr>
          <w:p w14:paraId="7D100EA6" w14:textId="479A56F0" w:rsidR="00B62D5F" w:rsidRPr="00355286" w:rsidRDefault="00B62D5F" w:rsidP="00B62D5F">
            <w:pPr>
              <w:spacing w:line="240" w:lineRule="auto"/>
              <w:ind w:right="-74"/>
              <w:jc w:val="right"/>
              <w:rPr>
                <w:rFonts w:cs="Arial"/>
                <w:sz w:val="16"/>
                <w:szCs w:val="16"/>
                <w:lang w:val="en-US"/>
              </w:rPr>
            </w:pPr>
            <w:r w:rsidRPr="00355286">
              <w:rPr>
                <w:rFonts w:cs="Arial"/>
                <w:sz w:val="16"/>
                <w:szCs w:val="16"/>
                <w:lang w:val="en-US"/>
              </w:rPr>
              <w:t>(</w:t>
            </w:r>
            <w:r w:rsidR="002B26ED" w:rsidRPr="00355286">
              <w:rPr>
                <w:rFonts w:cs="Arial"/>
                <w:sz w:val="16"/>
                <w:szCs w:val="16"/>
              </w:rPr>
              <w:t>1</w:t>
            </w:r>
            <w:r w:rsidRPr="00355286">
              <w:rPr>
                <w:rFonts w:cs="Arial"/>
                <w:sz w:val="16"/>
                <w:szCs w:val="16"/>
                <w:lang w:val="en-US"/>
              </w:rPr>
              <w:t>.</w:t>
            </w:r>
            <w:r w:rsidR="002B26ED" w:rsidRPr="00355286">
              <w:rPr>
                <w:rFonts w:cs="Arial"/>
                <w:sz w:val="16"/>
                <w:szCs w:val="16"/>
              </w:rPr>
              <w:t>52</w:t>
            </w:r>
            <w:r w:rsidRPr="00355286">
              <w:rPr>
                <w:rFonts w:cs="Arial"/>
                <w:sz w:val="16"/>
                <w:szCs w:val="16"/>
                <w:lang w:val="en-US"/>
              </w:rPr>
              <w:t>)</w:t>
            </w:r>
          </w:p>
        </w:tc>
        <w:tc>
          <w:tcPr>
            <w:tcW w:w="1212" w:type="dxa"/>
            <w:shd w:val="clear" w:color="auto" w:fill="auto"/>
            <w:vAlign w:val="bottom"/>
          </w:tcPr>
          <w:p w14:paraId="6C0EF83A" w14:textId="77777777" w:rsidR="00B62D5F" w:rsidRPr="00355286" w:rsidRDefault="00B62D5F" w:rsidP="00B62D5F">
            <w:pPr>
              <w:spacing w:line="240" w:lineRule="auto"/>
              <w:ind w:right="-74"/>
              <w:jc w:val="center"/>
              <w:rPr>
                <w:rFonts w:cs="Arial"/>
                <w:sz w:val="16"/>
                <w:szCs w:val="16"/>
              </w:rPr>
            </w:pPr>
            <w:r w:rsidRPr="00355286">
              <w:rPr>
                <w:rFonts w:cs="Arial"/>
                <w:sz w:val="16"/>
                <w:szCs w:val="16"/>
              </w:rPr>
              <w:t>-</w:t>
            </w:r>
          </w:p>
        </w:tc>
        <w:tc>
          <w:tcPr>
            <w:tcW w:w="1212" w:type="dxa"/>
            <w:shd w:val="clear" w:color="auto" w:fill="auto"/>
            <w:vAlign w:val="bottom"/>
          </w:tcPr>
          <w:p w14:paraId="1555C814" w14:textId="67B30043"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2</w:t>
            </w:r>
            <w:r w:rsidRPr="00355286">
              <w:rPr>
                <w:rFonts w:ascii="Arial" w:hAnsi="Arial" w:cs="Arial"/>
                <w:b w:val="0"/>
                <w:bCs w:val="0"/>
                <w:sz w:val="16"/>
                <w:szCs w:val="16"/>
              </w:rPr>
              <w:t>.</w:t>
            </w:r>
            <w:r w:rsidR="002B26ED" w:rsidRPr="00355286">
              <w:rPr>
                <w:rFonts w:ascii="Arial" w:hAnsi="Arial" w:cs="Arial"/>
                <w:b w:val="0"/>
                <w:bCs w:val="0"/>
                <w:sz w:val="16"/>
                <w:szCs w:val="16"/>
                <w:lang w:val="en-GB"/>
              </w:rPr>
              <w:t>58</w:t>
            </w:r>
            <w:r w:rsidRPr="00355286">
              <w:rPr>
                <w:rFonts w:ascii="Arial" w:hAnsi="Arial" w:cs="Arial"/>
                <w:b w:val="0"/>
                <w:bCs w:val="0"/>
                <w:sz w:val="16"/>
                <w:szCs w:val="16"/>
              </w:rPr>
              <w:t>)</w:t>
            </w:r>
          </w:p>
        </w:tc>
        <w:tc>
          <w:tcPr>
            <w:tcW w:w="1212" w:type="dxa"/>
            <w:shd w:val="clear" w:color="auto" w:fill="auto"/>
            <w:vAlign w:val="bottom"/>
          </w:tcPr>
          <w:p w14:paraId="16E95640" w14:textId="77777777" w:rsidR="00B62D5F" w:rsidRPr="00355286" w:rsidRDefault="00B62D5F" w:rsidP="00B62D5F">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shd w:val="clear" w:color="auto" w:fill="auto"/>
            <w:vAlign w:val="bottom"/>
          </w:tcPr>
          <w:p w14:paraId="109E8475" w14:textId="37EE0BAD"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0</w:t>
            </w:r>
            <w:r w:rsidRPr="00355286">
              <w:rPr>
                <w:rFonts w:ascii="Arial" w:hAnsi="Arial" w:cs="Arial"/>
                <w:b w:val="0"/>
                <w:bCs w:val="0"/>
                <w:sz w:val="16"/>
                <w:szCs w:val="16"/>
              </w:rPr>
              <w:t>.</w:t>
            </w:r>
            <w:r w:rsidR="002B26ED" w:rsidRPr="00355286">
              <w:rPr>
                <w:rFonts w:ascii="Arial" w:hAnsi="Arial" w:cs="Arial"/>
                <w:b w:val="0"/>
                <w:bCs w:val="0"/>
                <w:sz w:val="16"/>
                <w:szCs w:val="16"/>
                <w:lang w:val="en-GB"/>
              </w:rPr>
              <w:t>32</w:t>
            </w:r>
            <w:r w:rsidRPr="00355286">
              <w:rPr>
                <w:rFonts w:ascii="Arial" w:hAnsi="Arial" w:cs="Arial"/>
                <w:b w:val="0"/>
                <w:bCs w:val="0"/>
                <w:sz w:val="16"/>
                <w:szCs w:val="16"/>
              </w:rPr>
              <w:t>)</w:t>
            </w:r>
          </w:p>
        </w:tc>
        <w:tc>
          <w:tcPr>
            <w:tcW w:w="1212" w:type="dxa"/>
            <w:shd w:val="clear" w:color="auto" w:fill="auto"/>
            <w:vAlign w:val="bottom"/>
          </w:tcPr>
          <w:p w14:paraId="2C4C409E" w14:textId="04DC3C9A"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0</w:t>
            </w:r>
            <w:r w:rsidRPr="00355286">
              <w:rPr>
                <w:rFonts w:ascii="Arial" w:hAnsi="Arial" w:cs="Arial"/>
                <w:b w:val="0"/>
                <w:bCs w:val="0"/>
                <w:sz w:val="16"/>
                <w:szCs w:val="16"/>
              </w:rPr>
              <w:t>.</w:t>
            </w:r>
            <w:r w:rsidR="002B26ED" w:rsidRPr="00355286">
              <w:rPr>
                <w:rFonts w:ascii="Arial" w:hAnsi="Arial" w:cs="Arial"/>
                <w:b w:val="0"/>
                <w:bCs w:val="0"/>
                <w:sz w:val="16"/>
                <w:szCs w:val="16"/>
                <w:lang w:val="en-GB"/>
              </w:rPr>
              <w:t>17</w:t>
            </w:r>
            <w:r w:rsidRPr="00355286">
              <w:rPr>
                <w:rFonts w:ascii="Arial" w:hAnsi="Arial" w:cs="Arial"/>
                <w:b w:val="0"/>
                <w:bCs w:val="0"/>
                <w:sz w:val="16"/>
                <w:szCs w:val="16"/>
              </w:rPr>
              <w:t>)</w:t>
            </w:r>
          </w:p>
        </w:tc>
        <w:tc>
          <w:tcPr>
            <w:tcW w:w="1212" w:type="dxa"/>
            <w:tcBorders>
              <w:right w:val="nil"/>
            </w:tcBorders>
            <w:shd w:val="clear" w:color="auto" w:fill="auto"/>
            <w:vAlign w:val="bottom"/>
          </w:tcPr>
          <w:p w14:paraId="0457A526" w14:textId="77777777" w:rsidR="00B62D5F" w:rsidRPr="00355286" w:rsidRDefault="00B62D5F" w:rsidP="00B62D5F">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tcBorders>
              <w:left w:val="nil"/>
            </w:tcBorders>
            <w:shd w:val="clear" w:color="auto" w:fill="auto"/>
            <w:vAlign w:val="bottom"/>
          </w:tcPr>
          <w:p w14:paraId="31675BAD" w14:textId="77777777" w:rsidR="00B62D5F" w:rsidRPr="00355286" w:rsidRDefault="00B62D5F" w:rsidP="00B62D5F">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3" w:type="dxa"/>
            <w:shd w:val="clear" w:color="auto" w:fill="auto"/>
          </w:tcPr>
          <w:p w14:paraId="6534D084" w14:textId="6CC10370"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w:t>
            </w:r>
            <w:r w:rsidRPr="00355286">
              <w:rPr>
                <w:rFonts w:ascii="Arial" w:hAnsi="Arial" w:cs="Arial"/>
                <w:b w:val="0"/>
                <w:bCs w:val="0"/>
                <w:sz w:val="16"/>
                <w:szCs w:val="16"/>
              </w:rPr>
              <w:t>.</w:t>
            </w:r>
            <w:r w:rsidR="002B26ED" w:rsidRPr="00355286">
              <w:rPr>
                <w:rFonts w:ascii="Arial" w:hAnsi="Arial" w:cs="Arial"/>
                <w:b w:val="0"/>
                <w:bCs w:val="0"/>
                <w:sz w:val="16"/>
                <w:szCs w:val="16"/>
                <w:lang w:val="en-GB"/>
              </w:rPr>
              <w:t>59</w:t>
            </w:r>
            <w:r w:rsidRPr="00355286">
              <w:rPr>
                <w:rFonts w:ascii="Arial" w:hAnsi="Arial" w:cs="Arial"/>
                <w:b w:val="0"/>
                <w:bCs w:val="0"/>
                <w:sz w:val="16"/>
                <w:szCs w:val="16"/>
              </w:rPr>
              <w:t>)</w:t>
            </w:r>
          </w:p>
        </w:tc>
      </w:tr>
      <w:tr w:rsidR="00B62D5F" w:rsidRPr="00355286" w14:paraId="55939C67" w14:textId="77777777" w:rsidTr="00792953">
        <w:trPr>
          <w:trHeight w:val="20"/>
        </w:trPr>
        <w:tc>
          <w:tcPr>
            <w:tcW w:w="3283" w:type="dxa"/>
            <w:shd w:val="clear" w:color="auto" w:fill="auto"/>
            <w:vAlign w:val="bottom"/>
          </w:tcPr>
          <w:p w14:paraId="7368B99A" w14:textId="77777777" w:rsidR="00B62D5F" w:rsidRPr="00355286" w:rsidRDefault="00B62D5F" w:rsidP="00B62D5F">
            <w:pPr>
              <w:tabs>
                <w:tab w:val="left" w:pos="11165"/>
              </w:tabs>
              <w:spacing w:line="240" w:lineRule="auto"/>
              <w:ind w:left="-101" w:right="-108"/>
              <w:rPr>
                <w:rFonts w:cs="Arial"/>
                <w:sz w:val="16"/>
                <w:szCs w:val="16"/>
              </w:rPr>
            </w:pPr>
            <w:r w:rsidRPr="00355286">
              <w:rPr>
                <w:rFonts w:cs="Arial"/>
                <w:sz w:val="16"/>
                <w:szCs w:val="16"/>
                <w:lang w:val="en-US"/>
              </w:rPr>
              <w:t>Adjustments/reclassifications</w:t>
            </w:r>
          </w:p>
        </w:tc>
        <w:tc>
          <w:tcPr>
            <w:tcW w:w="1212" w:type="dxa"/>
            <w:shd w:val="clear" w:color="auto" w:fill="auto"/>
            <w:vAlign w:val="bottom"/>
          </w:tcPr>
          <w:p w14:paraId="13A54A0D" w14:textId="77777777" w:rsidR="00B62D5F" w:rsidRPr="00355286" w:rsidRDefault="00B62D5F" w:rsidP="00B62D5F">
            <w:pPr>
              <w:spacing w:line="240" w:lineRule="auto"/>
              <w:ind w:right="-74"/>
              <w:jc w:val="center"/>
              <w:rPr>
                <w:rFonts w:cs="Arial"/>
                <w:sz w:val="16"/>
                <w:szCs w:val="16"/>
                <w:lang w:val="en-US"/>
              </w:rPr>
            </w:pPr>
            <w:r w:rsidRPr="00355286">
              <w:rPr>
                <w:rFonts w:cs="Arial"/>
                <w:sz w:val="16"/>
                <w:szCs w:val="16"/>
                <w:lang w:val="en-US"/>
              </w:rPr>
              <w:t>-</w:t>
            </w:r>
          </w:p>
        </w:tc>
        <w:tc>
          <w:tcPr>
            <w:tcW w:w="1212" w:type="dxa"/>
            <w:shd w:val="clear" w:color="auto" w:fill="auto"/>
            <w:vAlign w:val="bottom"/>
          </w:tcPr>
          <w:p w14:paraId="47168700" w14:textId="793D4A3A"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3</w:t>
            </w:r>
            <w:r w:rsidR="00B62D5F" w:rsidRPr="00355286">
              <w:rPr>
                <w:rFonts w:ascii="Arial" w:hAnsi="Arial" w:cs="Arial"/>
                <w:b w:val="0"/>
                <w:bCs w:val="0"/>
                <w:sz w:val="16"/>
                <w:szCs w:val="16"/>
              </w:rPr>
              <w:t>.</w:t>
            </w:r>
            <w:r w:rsidRPr="00355286">
              <w:rPr>
                <w:rFonts w:ascii="Arial" w:hAnsi="Arial" w:cs="Arial"/>
                <w:b w:val="0"/>
                <w:bCs w:val="0"/>
                <w:sz w:val="16"/>
                <w:szCs w:val="16"/>
                <w:lang w:val="en-GB"/>
              </w:rPr>
              <w:t>63</w:t>
            </w:r>
          </w:p>
        </w:tc>
        <w:tc>
          <w:tcPr>
            <w:tcW w:w="1212" w:type="dxa"/>
            <w:shd w:val="clear" w:color="auto" w:fill="auto"/>
            <w:vAlign w:val="bottom"/>
          </w:tcPr>
          <w:p w14:paraId="4645E045" w14:textId="77777777" w:rsidR="00B62D5F" w:rsidRPr="00355286" w:rsidRDefault="00B62D5F" w:rsidP="00B62D5F">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shd w:val="clear" w:color="auto" w:fill="auto"/>
            <w:vAlign w:val="bottom"/>
          </w:tcPr>
          <w:p w14:paraId="01B985AC" w14:textId="77777777" w:rsidR="00B62D5F" w:rsidRPr="00355286" w:rsidRDefault="00B62D5F" w:rsidP="00B62D5F">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shd w:val="clear" w:color="auto" w:fill="auto"/>
            <w:vAlign w:val="bottom"/>
          </w:tcPr>
          <w:p w14:paraId="4549B95A" w14:textId="77777777" w:rsidR="00B62D5F" w:rsidRPr="00355286" w:rsidRDefault="00B62D5F" w:rsidP="00B62D5F">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shd w:val="clear" w:color="auto" w:fill="auto"/>
            <w:vAlign w:val="bottom"/>
          </w:tcPr>
          <w:p w14:paraId="38588F6F" w14:textId="77777777" w:rsidR="00B62D5F" w:rsidRPr="00355286" w:rsidRDefault="00B62D5F" w:rsidP="00B62D5F">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shd w:val="clear" w:color="auto" w:fill="auto"/>
            <w:vAlign w:val="bottom"/>
          </w:tcPr>
          <w:p w14:paraId="388368B8" w14:textId="4E2E3690"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0</w:t>
            </w:r>
            <w:r w:rsidR="00B62D5F" w:rsidRPr="00355286">
              <w:rPr>
                <w:rFonts w:ascii="Arial" w:hAnsi="Arial" w:cs="Arial"/>
                <w:b w:val="0"/>
                <w:bCs w:val="0"/>
                <w:sz w:val="16"/>
                <w:szCs w:val="16"/>
              </w:rPr>
              <w:t>.</w:t>
            </w:r>
            <w:r w:rsidRPr="00355286">
              <w:rPr>
                <w:rFonts w:ascii="Arial" w:hAnsi="Arial" w:cs="Arial"/>
                <w:b w:val="0"/>
                <w:bCs w:val="0"/>
                <w:sz w:val="16"/>
                <w:szCs w:val="16"/>
                <w:lang w:val="en-GB"/>
              </w:rPr>
              <w:t>56</w:t>
            </w:r>
          </w:p>
        </w:tc>
        <w:tc>
          <w:tcPr>
            <w:tcW w:w="1212" w:type="dxa"/>
            <w:tcBorders>
              <w:right w:val="nil"/>
            </w:tcBorders>
            <w:shd w:val="clear" w:color="auto" w:fill="auto"/>
            <w:vAlign w:val="bottom"/>
          </w:tcPr>
          <w:p w14:paraId="24553B0E" w14:textId="77777777" w:rsidR="00B62D5F" w:rsidRPr="00355286" w:rsidRDefault="00B62D5F" w:rsidP="00B62D5F">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tcBorders>
              <w:left w:val="nil"/>
            </w:tcBorders>
            <w:shd w:val="clear" w:color="auto" w:fill="auto"/>
            <w:vAlign w:val="bottom"/>
          </w:tcPr>
          <w:p w14:paraId="74C74440" w14:textId="7F3C8D8A"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w:t>
            </w:r>
            <w:r w:rsidRPr="00355286">
              <w:rPr>
                <w:rFonts w:ascii="Arial" w:hAnsi="Arial" w:cs="Arial"/>
                <w:b w:val="0"/>
                <w:bCs w:val="0"/>
                <w:sz w:val="16"/>
                <w:szCs w:val="16"/>
              </w:rPr>
              <w:t>.</w:t>
            </w:r>
            <w:r w:rsidR="002B26ED" w:rsidRPr="00355286">
              <w:rPr>
                <w:rFonts w:ascii="Arial" w:hAnsi="Arial" w:cs="Arial"/>
                <w:b w:val="0"/>
                <w:bCs w:val="0"/>
                <w:sz w:val="16"/>
                <w:szCs w:val="16"/>
                <w:lang w:val="en-GB"/>
              </w:rPr>
              <w:t>19</w:t>
            </w:r>
            <w:r w:rsidRPr="00355286">
              <w:rPr>
                <w:rFonts w:ascii="Arial" w:hAnsi="Arial" w:cs="Arial"/>
                <w:b w:val="0"/>
                <w:bCs w:val="0"/>
                <w:sz w:val="16"/>
                <w:szCs w:val="16"/>
              </w:rPr>
              <w:t>)</w:t>
            </w:r>
          </w:p>
        </w:tc>
        <w:tc>
          <w:tcPr>
            <w:tcW w:w="1213" w:type="dxa"/>
            <w:shd w:val="clear" w:color="auto" w:fill="auto"/>
          </w:tcPr>
          <w:p w14:paraId="1B9245FC" w14:textId="77777777" w:rsidR="00B62D5F" w:rsidRPr="00355286" w:rsidRDefault="00B62D5F" w:rsidP="00B62D5F">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r>
      <w:tr w:rsidR="00B62D5F" w:rsidRPr="00355286" w14:paraId="4209BE9C" w14:textId="77777777" w:rsidTr="00792953">
        <w:trPr>
          <w:trHeight w:val="20"/>
        </w:trPr>
        <w:tc>
          <w:tcPr>
            <w:tcW w:w="3283" w:type="dxa"/>
            <w:shd w:val="clear" w:color="auto" w:fill="auto"/>
            <w:vAlign w:val="bottom"/>
          </w:tcPr>
          <w:p w14:paraId="1AE3FCAD" w14:textId="5C332420" w:rsidR="00B62D5F" w:rsidRPr="00355286" w:rsidRDefault="00B62D5F" w:rsidP="00B62D5F">
            <w:pPr>
              <w:tabs>
                <w:tab w:val="left" w:pos="11165"/>
              </w:tabs>
              <w:spacing w:line="240" w:lineRule="auto"/>
              <w:ind w:left="-101" w:right="-108"/>
              <w:rPr>
                <w:rFonts w:cs="Arial"/>
                <w:sz w:val="16"/>
                <w:szCs w:val="16"/>
                <w:lang w:val="en-US"/>
              </w:rPr>
            </w:pPr>
            <w:r w:rsidRPr="00355286">
              <w:rPr>
                <w:rFonts w:cs="Arial"/>
                <w:sz w:val="16"/>
                <w:szCs w:val="16"/>
                <w:lang w:val="en-US"/>
              </w:rPr>
              <w:t xml:space="preserve">Depreciation charge (Note </w:t>
            </w:r>
            <w:r w:rsidR="002B26ED" w:rsidRPr="00355286">
              <w:rPr>
                <w:rFonts w:cs="Arial"/>
                <w:sz w:val="16"/>
                <w:szCs w:val="16"/>
              </w:rPr>
              <w:t>10</w:t>
            </w:r>
            <w:r w:rsidRPr="00355286">
              <w:rPr>
                <w:rFonts w:cs="Arial"/>
                <w:sz w:val="16"/>
                <w:szCs w:val="16"/>
                <w:lang w:val="en-US"/>
              </w:rPr>
              <w:t>)</w:t>
            </w:r>
          </w:p>
        </w:tc>
        <w:tc>
          <w:tcPr>
            <w:tcW w:w="1212" w:type="dxa"/>
            <w:tcBorders>
              <w:bottom w:val="single" w:sz="4" w:space="0" w:color="auto"/>
            </w:tcBorders>
            <w:shd w:val="clear" w:color="auto" w:fill="auto"/>
            <w:vAlign w:val="bottom"/>
          </w:tcPr>
          <w:p w14:paraId="376149D9" w14:textId="77777777" w:rsidR="00B62D5F" w:rsidRPr="00355286" w:rsidRDefault="00B62D5F" w:rsidP="00B62D5F">
            <w:pPr>
              <w:spacing w:line="240" w:lineRule="auto"/>
              <w:ind w:right="-74"/>
              <w:jc w:val="center"/>
              <w:rPr>
                <w:rFonts w:cs="Arial"/>
                <w:sz w:val="16"/>
                <w:szCs w:val="16"/>
              </w:rPr>
            </w:pPr>
            <w:r w:rsidRPr="00355286">
              <w:rPr>
                <w:rFonts w:cs="Arial"/>
                <w:sz w:val="16"/>
                <w:szCs w:val="16"/>
              </w:rPr>
              <w:t>-</w:t>
            </w:r>
          </w:p>
        </w:tc>
        <w:tc>
          <w:tcPr>
            <w:tcW w:w="1212" w:type="dxa"/>
            <w:tcBorders>
              <w:bottom w:val="single" w:sz="4" w:space="0" w:color="auto"/>
            </w:tcBorders>
            <w:shd w:val="clear" w:color="auto" w:fill="auto"/>
            <w:vAlign w:val="bottom"/>
          </w:tcPr>
          <w:p w14:paraId="2A5ACADF" w14:textId="5CC72912"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224</w:t>
            </w:r>
            <w:r w:rsidRPr="00355286">
              <w:rPr>
                <w:rFonts w:ascii="Arial" w:hAnsi="Arial" w:cs="Arial"/>
                <w:b w:val="0"/>
                <w:bCs w:val="0"/>
                <w:sz w:val="16"/>
                <w:szCs w:val="16"/>
              </w:rPr>
              <w:t>.</w:t>
            </w:r>
            <w:r w:rsidR="002B26ED" w:rsidRPr="00355286">
              <w:rPr>
                <w:rFonts w:ascii="Arial" w:hAnsi="Arial" w:cs="Arial"/>
                <w:b w:val="0"/>
                <w:bCs w:val="0"/>
                <w:sz w:val="16"/>
                <w:szCs w:val="16"/>
                <w:lang w:val="en-GB"/>
              </w:rPr>
              <w:t>64</w:t>
            </w:r>
            <w:r w:rsidRPr="00355286">
              <w:rPr>
                <w:rFonts w:ascii="Arial" w:hAnsi="Arial" w:cs="Arial"/>
                <w:b w:val="0"/>
                <w:bCs w:val="0"/>
                <w:sz w:val="16"/>
                <w:szCs w:val="16"/>
              </w:rPr>
              <w:t>)</w:t>
            </w:r>
          </w:p>
        </w:tc>
        <w:tc>
          <w:tcPr>
            <w:tcW w:w="1212" w:type="dxa"/>
            <w:tcBorders>
              <w:bottom w:val="single" w:sz="4" w:space="0" w:color="auto"/>
            </w:tcBorders>
            <w:shd w:val="clear" w:color="auto" w:fill="auto"/>
            <w:vAlign w:val="bottom"/>
          </w:tcPr>
          <w:p w14:paraId="782599F6" w14:textId="2FF2CA53"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0</w:t>
            </w:r>
            <w:r w:rsidRPr="00355286">
              <w:rPr>
                <w:rFonts w:ascii="Arial" w:hAnsi="Arial" w:cs="Arial"/>
                <w:b w:val="0"/>
                <w:bCs w:val="0"/>
                <w:sz w:val="16"/>
                <w:szCs w:val="16"/>
              </w:rPr>
              <w:t>.</w:t>
            </w:r>
            <w:r w:rsidR="002B26ED" w:rsidRPr="00355286">
              <w:rPr>
                <w:rFonts w:ascii="Arial" w:hAnsi="Arial" w:cs="Arial"/>
                <w:b w:val="0"/>
                <w:bCs w:val="0"/>
                <w:sz w:val="16"/>
                <w:szCs w:val="16"/>
                <w:lang w:val="en-GB"/>
              </w:rPr>
              <w:t>02</w:t>
            </w:r>
            <w:r w:rsidRPr="00355286">
              <w:rPr>
                <w:rFonts w:ascii="Arial" w:hAnsi="Arial" w:cs="Arial"/>
                <w:b w:val="0"/>
                <w:bCs w:val="0"/>
                <w:sz w:val="16"/>
                <w:szCs w:val="16"/>
              </w:rPr>
              <w:t>)</w:t>
            </w:r>
          </w:p>
        </w:tc>
        <w:tc>
          <w:tcPr>
            <w:tcW w:w="1212" w:type="dxa"/>
            <w:tcBorders>
              <w:bottom w:val="single" w:sz="4" w:space="0" w:color="auto"/>
            </w:tcBorders>
            <w:shd w:val="clear" w:color="auto" w:fill="auto"/>
            <w:vAlign w:val="bottom"/>
          </w:tcPr>
          <w:p w14:paraId="5590611C" w14:textId="427D4F32"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48</w:t>
            </w:r>
            <w:r w:rsidRPr="00355286">
              <w:rPr>
                <w:rFonts w:ascii="Arial" w:hAnsi="Arial" w:cs="Arial"/>
                <w:b w:val="0"/>
                <w:bCs w:val="0"/>
                <w:sz w:val="16"/>
                <w:szCs w:val="16"/>
              </w:rPr>
              <w:t>.</w:t>
            </w:r>
            <w:r w:rsidR="002B26ED" w:rsidRPr="00355286">
              <w:rPr>
                <w:rFonts w:ascii="Arial" w:hAnsi="Arial" w:cs="Arial"/>
                <w:b w:val="0"/>
                <w:bCs w:val="0"/>
                <w:sz w:val="16"/>
                <w:szCs w:val="16"/>
                <w:lang w:val="en-GB"/>
              </w:rPr>
              <w:t>19</w:t>
            </w:r>
            <w:r w:rsidRPr="00355286">
              <w:rPr>
                <w:rFonts w:ascii="Arial" w:hAnsi="Arial" w:cs="Arial"/>
                <w:b w:val="0"/>
                <w:bCs w:val="0"/>
                <w:sz w:val="16"/>
                <w:szCs w:val="16"/>
              </w:rPr>
              <w:t>)</w:t>
            </w:r>
          </w:p>
        </w:tc>
        <w:tc>
          <w:tcPr>
            <w:tcW w:w="1212" w:type="dxa"/>
            <w:tcBorders>
              <w:bottom w:val="single" w:sz="4" w:space="0" w:color="auto"/>
            </w:tcBorders>
            <w:shd w:val="clear" w:color="auto" w:fill="auto"/>
            <w:vAlign w:val="bottom"/>
          </w:tcPr>
          <w:p w14:paraId="1EEA5AFF" w14:textId="77777777" w:rsidR="00B62D5F" w:rsidRPr="00355286" w:rsidRDefault="00B62D5F" w:rsidP="00B62D5F">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tcBorders>
              <w:bottom w:val="single" w:sz="4" w:space="0" w:color="auto"/>
            </w:tcBorders>
            <w:shd w:val="clear" w:color="auto" w:fill="auto"/>
            <w:vAlign w:val="bottom"/>
          </w:tcPr>
          <w:p w14:paraId="1FB1AABA" w14:textId="0031A57B"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30</w:t>
            </w:r>
            <w:r w:rsidRPr="00355286">
              <w:rPr>
                <w:rFonts w:ascii="Arial" w:hAnsi="Arial" w:cs="Arial"/>
                <w:b w:val="0"/>
                <w:bCs w:val="0"/>
                <w:sz w:val="16"/>
                <w:szCs w:val="16"/>
              </w:rPr>
              <w:t>.</w:t>
            </w:r>
            <w:r w:rsidR="002B26ED" w:rsidRPr="00355286">
              <w:rPr>
                <w:rFonts w:ascii="Arial" w:hAnsi="Arial" w:cs="Arial"/>
                <w:b w:val="0"/>
                <w:bCs w:val="0"/>
                <w:sz w:val="16"/>
                <w:szCs w:val="16"/>
                <w:lang w:val="en-GB"/>
              </w:rPr>
              <w:t>86</w:t>
            </w:r>
            <w:r w:rsidRPr="00355286">
              <w:rPr>
                <w:rFonts w:ascii="Arial" w:hAnsi="Arial" w:cs="Arial"/>
                <w:b w:val="0"/>
                <w:bCs w:val="0"/>
                <w:sz w:val="16"/>
                <w:szCs w:val="16"/>
              </w:rPr>
              <w:t>)</w:t>
            </w:r>
          </w:p>
        </w:tc>
        <w:tc>
          <w:tcPr>
            <w:tcW w:w="1212" w:type="dxa"/>
            <w:tcBorders>
              <w:bottom w:val="single" w:sz="4" w:space="0" w:color="auto"/>
            </w:tcBorders>
            <w:shd w:val="clear" w:color="auto" w:fill="auto"/>
            <w:vAlign w:val="bottom"/>
          </w:tcPr>
          <w:p w14:paraId="7DEF5CFC" w14:textId="1D918030"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52</w:t>
            </w:r>
            <w:r w:rsidRPr="00355286">
              <w:rPr>
                <w:rFonts w:ascii="Arial" w:hAnsi="Arial" w:cs="Arial"/>
                <w:b w:val="0"/>
                <w:bCs w:val="0"/>
                <w:sz w:val="16"/>
                <w:szCs w:val="16"/>
              </w:rPr>
              <w:t>.</w:t>
            </w:r>
            <w:r w:rsidR="002B26ED" w:rsidRPr="00355286">
              <w:rPr>
                <w:rFonts w:ascii="Arial" w:hAnsi="Arial" w:cs="Arial"/>
                <w:b w:val="0"/>
                <w:bCs w:val="0"/>
                <w:sz w:val="16"/>
                <w:szCs w:val="16"/>
                <w:lang w:val="en-GB"/>
              </w:rPr>
              <w:t>30</w:t>
            </w:r>
            <w:r w:rsidRPr="00355286">
              <w:rPr>
                <w:rFonts w:ascii="Arial" w:hAnsi="Arial" w:cs="Arial"/>
                <w:b w:val="0"/>
                <w:bCs w:val="0"/>
                <w:sz w:val="16"/>
                <w:szCs w:val="16"/>
              </w:rPr>
              <w:t>)</w:t>
            </w:r>
          </w:p>
        </w:tc>
        <w:tc>
          <w:tcPr>
            <w:tcW w:w="1212" w:type="dxa"/>
            <w:tcBorders>
              <w:bottom w:val="single" w:sz="4" w:space="0" w:color="auto"/>
              <w:right w:val="nil"/>
            </w:tcBorders>
            <w:shd w:val="clear" w:color="auto" w:fill="auto"/>
            <w:vAlign w:val="bottom"/>
          </w:tcPr>
          <w:p w14:paraId="62CF3152" w14:textId="35095073" w:rsidR="00B62D5F" w:rsidRPr="00355286" w:rsidRDefault="00B62D5F" w:rsidP="00B62D5F">
            <w:pPr>
              <w:spacing w:line="240" w:lineRule="auto"/>
              <w:ind w:right="-74"/>
              <w:jc w:val="right"/>
              <w:rPr>
                <w:rFonts w:cs="Arial"/>
                <w:sz w:val="16"/>
                <w:szCs w:val="16"/>
              </w:rPr>
            </w:pPr>
            <w:r w:rsidRPr="00355286">
              <w:rPr>
                <w:rFonts w:cs="Arial"/>
                <w:sz w:val="16"/>
                <w:szCs w:val="16"/>
              </w:rPr>
              <w:t>(</w:t>
            </w:r>
            <w:r w:rsidR="002B26ED" w:rsidRPr="00355286">
              <w:rPr>
                <w:rFonts w:cs="Arial"/>
                <w:sz w:val="16"/>
                <w:szCs w:val="16"/>
              </w:rPr>
              <w:t>2</w:t>
            </w:r>
            <w:r w:rsidRPr="00355286">
              <w:rPr>
                <w:rFonts w:cs="Arial"/>
                <w:sz w:val="16"/>
                <w:szCs w:val="16"/>
              </w:rPr>
              <w:t>.</w:t>
            </w:r>
            <w:r w:rsidR="002B26ED" w:rsidRPr="00355286">
              <w:rPr>
                <w:rFonts w:cs="Arial"/>
                <w:sz w:val="16"/>
                <w:szCs w:val="16"/>
              </w:rPr>
              <w:t>63</w:t>
            </w:r>
            <w:r w:rsidRPr="00355286">
              <w:rPr>
                <w:rFonts w:cs="Arial"/>
                <w:sz w:val="16"/>
                <w:szCs w:val="16"/>
              </w:rPr>
              <w:t>)</w:t>
            </w:r>
          </w:p>
        </w:tc>
        <w:tc>
          <w:tcPr>
            <w:tcW w:w="1212" w:type="dxa"/>
            <w:tcBorders>
              <w:left w:val="nil"/>
              <w:bottom w:val="single" w:sz="4" w:space="0" w:color="auto"/>
            </w:tcBorders>
            <w:shd w:val="clear" w:color="auto" w:fill="auto"/>
            <w:vAlign w:val="bottom"/>
          </w:tcPr>
          <w:p w14:paraId="41A407B5" w14:textId="77777777" w:rsidR="00B62D5F" w:rsidRPr="00355286" w:rsidRDefault="00B62D5F" w:rsidP="00B62D5F">
            <w:pPr>
              <w:spacing w:line="240" w:lineRule="auto"/>
              <w:ind w:right="-74"/>
              <w:jc w:val="center"/>
              <w:rPr>
                <w:rFonts w:cs="Arial"/>
                <w:sz w:val="16"/>
                <w:szCs w:val="16"/>
              </w:rPr>
            </w:pPr>
            <w:r w:rsidRPr="00355286">
              <w:rPr>
                <w:rFonts w:cs="Arial"/>
                <w:sz w:val="16"/>
                <w:szCs w:val="16"/>
              </w:rPr>
              <w:t>-</w:t>
            </w:r>
          </w:p>
        </w:tc>
        <w:tc>
          <w:tcPr>
            <w:tcW w:w="1213" w:type="dxa"/>
            <w:tcBorders>
              <w:bottom w:val="single" w:sz="4" w:space="0" w:color="auto"/>
            </w:tcBorders>
            <w:shd w:val="clear" w:color="auto" w:fill="auto"/>
          </w:tcPr>
          <w:p w14:paraId="4CC87A54" w14:textId="7DD7F674"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358</w:t>
            </w:r>
            <w:r w:rsidRPr="00355286">
              <w:rPr>
                <w:rFonts w:ascii="Arial" w:hAnsi="Arial" w:cs="Arial"/>
                <w:b w:val="0"/>
                <w:bCs w:val="0"/>
                <w:sz w:val="16"/>
                <w:szCs w:val="16"/>
              </w:rPr>
              <w:t>.</w:t>
            </w:r>
            <w:r w:rsidR="002B26ED" w:rsidRPr="00355286">
              <w:rPr>
                <w:rFonts w:ascii="Arial" w:hAnsi="Arial" w:cs="Arial"/>
                <w:b w:val="0"/>
                <w:bCs w:val="0"/>
                <w:sz w:val="16"/>
                <w:szCs w:val="16"/>
                <w:lang w:val="en-GB"/>
              </w:rPr>
              <w:t>64</w:t>
            </w:r>
            <w:r w:rsidRPr="00355286">
              <w:rPr>
                <w:rFonts w:ascii="Arial" w:hAnsi="Arial" w:cs="Arial"/>
                <w:b w:val="0"/>
                <w:bCs w:val="0"/>
                <w:sz w:val="16"/>
                <w:szCs w:val="16"/>
              </w:rPr>
              <w:t>)</w:t>
            </w:r>
          </w:p>
        </w:tc>
      </w:tr>
      <w:tr w:rsidR="00B62D5F" w:rsidRPr="00355286" w14:paraId="0C96A71E" w14:textId="77777777" w:rsidTr="00792953">
        <w:trPr>
          <w:trHeight w:val="20"/>
        </w:trPr>
        <w:tc>
          <w:tcPr>
            <w:tcW w:w="3283" w:type="dxa"/>
            <w:shd w:val="clear" w:color="auto" w:fill="auto"/>
            <w:vAlign w:val="bottom"/>
          </w:tcPr>
          <w:p w14:paraId="0AE23533" w14:textId="77777777" w:rsidR="00B62D5F" w:rsidRPr="00355286" w:rsidRDefault="00B62D5F" w:rsidP="00B62D5F">
            <w:pPr>
              <w:tabs>
                <w:tab w:val="left" w:pos="11165"/>
              </w:tabs>
              <w:spacing w:line="240" w:lineRule="auto"/>
              <w:ind w:left="-101" w:right="-108"/>
              <w:rPr>
                <w:rFonts w:cs="Arial"/>
                <w:b/>
                <w:bCs/>
                <w:sz w:val="16"/>
                <w:szCs w:val="16"/>
                <w:lang w:val="en-US"/>
              </w:rPr>
            </w:pPr>
          </w:p>
        </w:tc>
        <w:tc>
          <w:tcPr>
            <w:tcW w:w="1212" w:type="dxa"/>
            <w:tcBorders>
              <w:top w:val="single" w:sz="4" w:space="0" w:color="auto"/>
            </w:tcBorders>
            <w:shd w:val="clear" w:color="auto" w:fill="auto"/>
            <w:vAlign w:val="bottom"/>
          </w:tcPr>
          <w:p w14:paraId="231FA6CB"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104E753E"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2CF4878B"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3C00A5EE"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7FEA6B68" w14:textId="77777777" w:rsidR="00B62D5F" w:rsidRPr="00355286" w:rsidRDefault="00B62D5F" w:rsidP="00B62D5F">
            <w:pPr>
              <w:tabs>
                <w:tab w:val="left" w:pos="11165"/>
              </w:tabs>
              <w:spacing w:line="240" w:lineRule="auto"/>
              <w:ind w:right="-74"/>
              <w:jc w:val="center"/>
              <w:rPr>
                <w:rFonts w:cs="Arial"/>
                <w:sz w:val="16"/>
                <w:szCs w:val="16"/>
                <w:lang w:val="en-US"/>
              </w:rPr>
            </w:pPr>
          </w:p>
        </w:tc>
        <w:tc>
          <w:tcPr>
            <w:tcW w:w="1212" w:type="dxa"/>
            <w:tcBorders>
              <w:top w:val="single" w:sz="4" w:space="0" w:color="auto"/>
            </w:tcBorders>
            <w:shd w:val="clear" w:color="auto" w:fill="auto"/>
            <w:vAlign w:val="bottom"/>
          </w:tcPr>
          <w:p w14:paraId="5F276DB7"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06A8E5EB"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right w:val="nil"/>
            </w:tcBorders>
            <w:shd w:val="clear" w:color="auto" w:fill="auto"/>
            <w:vAlign w:val="bottom"/>
          </w:tcPr>
          <w:p w14:paraId="18891315"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left w:val="nil"/>
            </w:tcBorders>
            <w:shd w:val="clear" w:color="auto" w:fill="auto"/>
            <w:vAlign w:val="bottom"/>
          </w:tcPr>
          <w:p w14:paraId="5DADD4A2"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3" w:type="dxa"/>
            <w:tcBorders>
              <w:top w:val="single" w:sz="4" w:space="0" w:color="auto"/>
            </w:tcBorders>
            <w:shd w:val="clear" w:color="auto" w:fill="auto"/>
            <w:vAlign w:val="bottom"/>
          </w:tcPr>
          <w:p w14:paraId="70C33A0B" w14:textId="77777777" w:rsidR="00B62D5F" w:rsidRPr="00355286" w:rsidRDefault="00B62D5F" w:rsidP="00B62D5F">
            <w:pPr>
              <w:tabs>
                <w:tab w:val="left" w:pos="11165"/>
              </w:tabs>
              <w:spacing w:line="240" w:lineRule="auto"/>
              <w:ind w:right="-74"/>
              <w:jc w:val="right"/>
              <w:rPr>
                <w:rFonts w:cs="Arial"/>
                <w:sz w:val="16"/>
                <w:szCs w:val="16"/>
                <w:lang w:val="en-US"/>
              </w:rPr>
            </w:pPr>
          </w:p>
        </w:tc>
      </w:tr>
      <w:tr w:rsidR="00B62D5F" w:rsidRPr="00355286" w14:paraId="1BA8EF25" w14:textId="77777777" w:rsidTr="00792953">
        <w:trPr>
          <w:trHeight w:val="20"/>
        </w:trPr>
        <w:tc>
          <w:tcPr>
            <w:tcW w:w="3283" w:type="dxa"/>
            <w:shd w:val="clear" w:color="auto" w:fill="auto"/>
            <w:vAlign w:val="bottom"/>
          </w:tcPr>
          <w:p w14:paraId="0A95EBC4" w14:textId="77777777" w:rsidR="00B62D5F" w:rsidRPr="00355286" w:rsidRDefault="00B62D5F" w:rsidP="00B62D5F">
            <w:pPr>
              <w:tabs>
                <w:tab w:val="left" w:pos="11165"/>
              </w:tabs>
              <w:spacing w:line="240" w:lineRule="auto"/>
              <w:ind w:left="-101" w:right="-108"/>
              <w:rPr>
                <w:rFonts w:cs="Arial"/>
                <w:sz w:val="16"/>
                <w:szCs w:val="16"/>
                <w:lang w:val="en-US"/>
              </w:rPr>
            </w:pPr>
            <w:r w:rsidRPr="00355286">
              <w:rPr>
                <w:rFonts w:cs="Arial"/>
                <w:sz w:val="16"/>
                <w:szCs w:val="16"/>
                <w:lang w:val="en-US"/>
              </w:rPr>
              <w:t>Closing net book value</w:t>
            </w:r>
          </w:p>
        </w:tc>
        <w:tc>
          <w:tcPr>
            <w:tcW w:w="1212" w:type="dxa"/>
            <w:tcBorders>
              <w:bottom w:val="single" w:sz="4" w:space="0" w:color="auto"/>
            </w:tcBorders>
            <w:shd w:val="clear" w:color="auto" w:fill="auto"/>
            <w:vAlign w:val="bottom"/>
          </w:tcPr>
          <w:p w14:paraId="348264B8" w14:textId="1EC11C57"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B62D5F" w:rsidRPr="00355286">
              <w:rPr>
                <w:rFonts w:ascii="Arial" w:hAnsi="Arial" w:cs="Arial"/>
                <w:b w:val="0"/>
                <w:bCs w:val="0"/>
                <w:sz w:val="16"/>
                <w:szCs w:val="16"/>
              </w:rPr>
              <w:t>,</w:t>
            </w:r>
            <w:r w:rsidRPr="00355286">
              <w:rPr>
                <w:rFonts w:ascii="Arial" w:hAnsi="Arial" w:cs="Arial"/>
                <w:b w:val="0"/>
                <w:bCs w:val="0"/>
                <w:sz w:val="16"/>
                <w:szCs w:val="16"/>
                <w:lang w:val="en-GB"/>
              </w:rPr>
              <w:t>504</w:t>
            </w:r>
            <w:r w:rsidR="00B62D5F" w:rsidRPr="00355286">
              <w:rPr>
                <w:rFonts w:ascii="Arial" w:hAnsi="Arial" w:cs="Arial"/>
                <w:b w:val="0"/>
                <w:bCs w:val="0"/>
                <w:sz w:val="16"/>
                <w:szCs w:val="16"/>
              </w:rPr>
              <w:t>.</w:t>
            </w:r>
            <w:r w:rsidRPr="00355286">
              <w:rPr>
                <w:rFonts w:ascii="Arial" w:hAnsi="Arial" w:cs="Arial"/>
                <w:b w:val="0"/>
                <w:bCs w:val="0"/>
                <w:sz w:val="16"/>
                <w:szCs w:val="16"/>
                <w:lang w:val="en-GB"/>
              </w:rPr>
              <w:t>39</w:t>
            </w:r>
          </w:p>
        </w:tc>
        <w:tc>
          <w:tcPr>
            <w:tcW w:w="1212" w:type="dxa"/>
            <w:tcBorders>
              <w:bottom w:val="single" w:sz="4" w:space="0" w:color="auto"/>
            </w:tcBorders>
            <w:shd w:val="clear" w:color="auto" w:fill="auto"/>
            <w:vAlign w:val="bottom"/>
          </w:tcPr>
          <w:p w14:paraId="095EA843" w14:textId="6304624E"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B62D5F" w:rsidRPr="00355286">
              <w:rPr>
                <w:rFonts w:ascii="Arial" w:hAnsi="Arial" w:cs="Arial"/>
                <w:b w:val="0"/>
                <w:bCs w:val="0"/>
                <w:sz w:val="16"/>
                <w:szCs w:val="16"/>
              </w:rPr>
              <w:t>,</w:t>
            </w:r>
            <w:r w:rsidRPr="00355286">
              <w:rPr>
                <w:rFonts w:ascii="Arial" w:hAnsi="Arial" w:cs="Arial"/>
                <w:b w:val="0"/>
                <w:bCs w:val="0"/>
                <w:sz w:val="16"/>
                <w:szCs w:val="16"/>
                <w:lang w:val="en-GB"/>
              </w:rPr>
              <w:t>067</w:t>
            </w:r>
            <w:r w:rsidR="00B62D5F" w:rsidRPr="00355286">
              <w:rPr>
                <w:rFonts w:ascii="Arial" w:hAnsi="Arial" w:cs="Arial"/>
                <w:b w:val="0"/>
                <w:bCs w:val="0"/>
                <w:sz w:val="16"/>
                <w:szCs w:val="16"/>
              </w:rPr>
              <w:t>.</w:t>
            </w:r>
            <w:r w:rsidRPr="00355286">
              <w:rPr>
                <w:rFonts w:ascii="Arial" w:hAnsi="Arial" w:cs="Arial"/>
                <w:b w:val="0"/>
                <w:bCs w:val="0"/>
                <w:sz w:val="16"/>
                <w:szCs w:val="16"/>
                <w:lang w:val="en-GB"/>
              </w:rPr>
              <w:t>19</w:t>
            </w:r>
          </w:p>
        </w:tc>
        <w:tc>
          <w:tcPr>
            <w:tcW w:w="1212" w:type="dxa"/>
            <w:tcBorders>
              <w:bottom w:val="single" w:sz="4" w:space="0" w:color="auto"/>
            </w:tcBorders>
            <w:shd w:val="clear" w:color="auto" w:fill="auto"/>
            <w:vAlign w:val="bottom"/>
          </w:tcPr>
          <w:p w14:paraId="0F69B569" w14:textId="34386306"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0</w:t>
            </w:r>
            <w:r w:rsidR="00B62D5F" w:rsidRPr="00355286">
              <w:rPr>
                <w:rFonts w:ascii="Arial" w:hAnsi="Arial" w:cs="Arial"/>
                <w:b w:val="0"/>
                <w:bCs w:val="0"/>
                <w:sz w:val="16"/>
                <w:szCs w:val="16"/>
              </w:rPr>
              <w:t>.</w:t>
            </w:r>
            <w:r w:rsidRPr="00355286">
              <w:rPr>
                <w:rFonts w:ascii="Arial" w:hAnsi="Arial" w:cs="Arial"/>
                <w:b w:val="0"/>
                <w:bCs w:val="0"/>
                <w:sz w:val="16"/>
                <w:szCs w:val="16"/>
                <w:lang w:val="en-GB"/>
              </w:rPr>
              <w:t>05</w:t>
            </w:r>
          </w:p>
        </w:tc>
        <w:tc>
          <w:tcPr>
            <w:tcW w:w="1212" w:type="dxa"/>
            <w:tcBorders>
              <w:bottom w:val="single" w:sz="4" w:space="0" w:color="auto"/>
            </w:tcBorders>
            <w:shd w:val="clear" w:color="auto" w:fill="auto"/>
            <w:vAlign w:val="bottom"/>
          </w:tcPr>
          <w:p w14:paraId="656130EB" w14:textId="3DBB69DC"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133</w:t>
            </w:r>
            <w:r w:rsidR="00B62D5F" w:rsidRPr="00355286">
              <w:rPr>
                <w:rFonts w:ascii="Arial" w:hAnsi="Arial" w:cs="Arial"/>
                <w:b w:val="0"/>
                <w:bCs w:val="0"/>
                <w:sz w:val="16"/>
                <w:szCs w:val="16"/>
              </w:rPr>
              <w:t>.</w:t>
            </w:r>
            <w:r w:rsidRPr="00355286">
              <w:rPr>
                <w:rFonts w:ascii="Arial" w:hAnsi="Arial" w:cs="Arial"/>
                <w:b w:val="0"/>
                <w:bCs w:val="0"/>
                <w:sz w:val="16"/>
                <w:szCs w:val="16"/>
                <w:lang w:val="en-GB"/>
              </w:rPr>
              <w:t>83</w:t>
            </w:r>
          </w:p>
        </w:tc>
        <w:tc>
          <w:tcPr>
            <w:tcW w:w="1212" w:type="dxa"/>
            <w:tcBorders>
              <w:bottom w:val="single" w:sz="4" w:space="0" w:color="auto"/>
            </w:tcBorders>
            <w:shd w:val="clear" w:color="auto" w:fill="auto"/>
            <w:vAlign w:val="bottom"/>
          </w:tcPr>
          <w:p w14:paraId="5C9E94EA" w14:textId="77777777" w:rsidR="00B62D5F" w:rsidRPr="00355286" w:rsidRDefault="00B62D5F" w:rsidP="00B62D5F">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tcBorders>
              <w:bottom w:val="single" w:sz="4" w:space="0" w:color="auto"/>
            </w:tcBorders>
            <w:shd w:val="clear" w:color="auto" w:fill="auto"/>
            <w:vAlign w:val="bottom"/>
          </w:tcPr>
          <w:p w14:paraId="4AC3C447" w14:textId="328F09A3"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59</w:t>
            </w:r>
            <w:r w:rsidR="00B62D5F" w:rsidRPr="00355286">
              <w:rPr>
                <w:rFonts w:ascii="Arial" w:hAnsi="Arial" w:cs="Arial"/>
                <w:b w:val="0"/>
                <w:bCs w:val="0"/>
                <w:sz w:val="16"/>
                <w:szCs w:val="16"/>
              </w:rPr>
              <w:t>.</w:t>
            </w:r>
            <w:r w:rsidRPr="00355286">
              <w:rPr>
                <w:rFonts w:ascii="Arial" w:hAnsi="Arial" w:cs="Arial"/>
                <w:b w:val="0"/>
                <w:bCs w:val="0"/>
                <w:sz w:val="16"/>
                <w:szCs w:val="16"/>
                <w:lang w:val="en-GB"/>
              </w:rPr>
              <w:t>16</w:t>
            </w:r>
          </w:p>
        </w:tc>
        <w:tc>
          <w:tcPr>
            <w:tcW w:w="1212" w:type="dxa"/>
            <w:tcBorders>
              <w:bottom w:val="single" w:sz="4" w:space="0" w:color="auto"/>
            </w:tcBorders>
            <w:shd w:val="clear" w:color="auto" w:fill="auto"/>
            <w:vAlign w:val="bottom"/>
          </w:tcPr>
          <w:p w14:paraId="534DA784" w14:textId="62C25156"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258</w:t>
            </w:r>
            <w:r w:rsidR="00B62D5F" w:rsidRPr="00355286">
              <w:rPr>
                <w:rFonts w:ascii="Arial" w:hAnsi="Arial" w:cs="Arial"/>
                <w:b w:val="0"/>
                <w:bCs w:val="0"/>
                <w:sz w:val="16"/>
                <w:szCs w:val="16"/>
              </w:rPr>
              <w:t>.</w:t>
            </w:r>
            <w:r w:rsidRPr="00355286">
              <w:rPr>
                <w:rFonts w:ascii="Arial" w:hAnsi="Arial" w:cs="Arial"/>
                <w:b w:val="0"/>
                <w:bCs w:val="0"/>
                <w:sz w:val="16"/>
                <w:szCs w:val="16"/>
                <w:lang w:val="en-GB"/>
              </w:rPr>
              <w:t>18</w:t>
            </w:r>
          </w:p>
        </w:tc>
        <w:tc>
          <w:tcPr>
            <w:tcW w:w="1212" w:type="dxa"/>
            <w:tcBorders>
              <w:bottom w:val="single" w:sz="4" w:space="0" w:color="auto"/>
              <w:right w:val="nil"/>
            </w:tcBorders>
            <w:shd w:val="clear" w:color="auto" w:fill="auto"/>
            <w:vAlign w:val="bottom"/>
          </w:tcPr>
          <w:p w14:paraId="652056FB" w14:textId="27015364"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2</w:t>
            </w:r>
            <w:r w:rsidR="00B62D5F" w:rsidRPr="00355286">
              <w:rPr>
                <w:rFonts w:ascii="Arial" w:hAnsi="Arial" w:cs="Arial"/>
                <w:b w:val="0"/>
                <w:bCs w:val="0"/>
                <w:sz w:val="16"/>
                <w:szCs w:val="16"/>
                <w:lang w:val="en-GB"/>
              </w:rPr>
              <w:t>.</w:t>
            </w:r>
            <w:r w:rsidRPr="00355286">
              <w:rPr>
                <w:rFonts w:ascii="Arial" w:hAnsi="Arial" w:cs="Arial"/>
                <w:b w:val="0"/>
                <w:bCs w:val="0"/>
                <w:sz w:val="16"/>
                <w:szCs w:val="16"/>
                <w:lang w:val="en-GB"/>
              </w:rPr>
              <w:t>35</w:t>
            </w:r>
          </w:p>
        </w:tc>
        <w:tc>
          <w:tcPr>
            <w:tcW w:w="1212" w:type="dxa"/>
            <w:tcBorders>
              <w:left w:val="nil"/>
              <w:bottom w:val="single" w:sz="4" w:space="0" w:color="auto"/>
            </w:tcBorders>
            <w:shd w:val="clear" w:color="auto" w:fill="auto"/>
            <w:vAlign w:val="bottom"/>
          </w:tcPr>
          <w:p w14:paraId="24B5C7D5" w14:textId="2E8E99FC"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4</w:t>
            </w:r>
            <w:r w:rsidR="00B62D5F" w:rsidRPr="00355286">
              <w:rPr>
                <w:rFonts w:ascii="Arial" w:hAnsi="Arial" w:cs="Arial"/>
                <w:b w:val="0"/>
                <w:bCs w:val="0"/>
                <w:sz w:val="16"/>
                <w:szCs w:val="16"/>
              </w:rPr>
              <w:t>.</w:t>
            </w:r>
            <w:r w:rsidRPr="00355286">
              <w:rPr>
                <w:rFonts w:ascii="Arial" w:hAnsi="Arial" w:cs="Arial"/>
                <w:b w:val="0"/>
                <w:bCs w:val="0"/>
                <w:sz w:val="16"/>
                <w:szCs w:val="16"/>
                <w:lang w:val="en-GB"/>
              </w:rPr>
              <w:t>57</w:t>
            </w:r>
          </w:p>
        </w:tc>
        <w:tc>
          <w:tcPr>
            <w:tcW w:w="1213" w:type="dxa"/>
            <w:tcBorders>
              <w:bottom w:val="single" w:sz="4" w:space="0" w:color="auto"/>
            </w:tcBorders>
            <w:shd w:val="clear" w:color="auto" w:fill="auto"/>
            <w:vAlign w:val="bottom"/>
          </w:tcPr>
          <w:p w14:paraId="6CBFF863" w14:textId="038401D9"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3</w:t>
            </w:r>
            <w:r w:rsidR="00B62D5F" w:rsidRPr="00355286">
              <w:rPr>
                <w:rFonts w:ascii="Arial" w:hAnsi="Arial" w:cs="Arial"/>
                <w:b w:val="0"/>
                <w:bCs w:val="0"/>
                <w:sz w:val="16"/>
                <w:szCs w:val="16"/>
              </w:rPr>
              <w:t>,</w:t>
            </w:r>
            <w:r w:rsidRPr="00355286">
              <w:rPr>
                <w:rFonts w:ascii="Arial" w:hAnsi="Arial" w:cs="Arial"/>
                <w:b w:val="0"/>
                <w:bCs w:val="0"/>
                <w:sz w:val="16"/>
                <w:szCs w:val="16"/>
                <w:lang w:val="en-GB"/>
              </w:rPr>
              <w:t>029</w:t>
            </w:r>
            <w:r w:rsidR="00B62D5F" w:rsidRPr="00355286">
              <w:rPr>
                <w:rFonts w:ascii="Arial" w:hAnsi="Arial" w:cs="Arial"/>
                <w:b w:val="0"/>
                <w:bCs w:val="0"/>
                <w:sz w:val="16"/>
                <w:szCs w:val="16"/>
              </w:rPr>
              <w:t>.</w:t>
            </w:r>
            <w:r w:rsidRPr="00355286">
              <w:rPr>
                <w:rFonts w:ascii="Arial" w:hAnsi="Arial" w:cs="Arial"/>
                <w:b w:val="0"/>
                <w:bCs w:val="0"/>
                <w:sz w:val="16"/>
                <w:szCs w:val="16"/>
                <w:lang w:val="en-GB"/>
              </w:rPr>
              <w:t>72</w:t>
            </w:r>
          </w:p>
        </w:tc>
      </w:tr>
      <w:tr w:rsidR="00B62D5F" w:rsidRPr="00355286" w14:paraId="63F806E2" w14:textId="77777777" w:rsidTr="00792953">
        <w:trPr>
          <w:trHeight w:val="20"/>
        </w:trPr>
        <w:tc>
          <w:tcPr>
            <w:tcW w:w="3283" w:type="dxa"/>
            <w:shd w:val="clear" w:color="auto" w:fill="auto"/>
            <w:vAlign w:val="bottom"/>
          </w:tcPr>
          <w:p w14:paraId="3AEB179D" w14:textId="77777777" w:rsidR="00B62D5F" w:rsidRPr="00355286" w:rsidRDefault="00B62D5F" w:rsidP="00B62D5F">
            <w:pPr>
              <w:tabs>
                <w:tab w:val="left" w:pos="11165"/>
              </w:tabs>
              <w:spacing w:line="240" w:lineRule="auto"/>
              <w:ind w:left="-101" w:right="-108"/>
              <w:rPr>
                <w:rFonts w:cs="Arial"/>
                <w:sz w:val="16"/>
                <w:szCs w:val="16"/>
                <w:highlight w:val="yellow"/>
                <w:lang w:val="en-US"/>
              </w:rPr>
            </w:pPr>
          </w:p>
        </w:tc>
        <w:tc>
          <w:tcPr>
            <w:tcW w:w="1212" w:type="dxa"/>
            <w:tcBorders>
              <w:top w:val="single" w:sz="4" w:space="0" w:color="auto"/>
            </w:tcBorders>
            <w:shd w:val="clear" w:color="auto" w:fill="auto"/>
            <w:vAlign w:val="bottom"/>
          </w:tcPr>
          <w:p w14:paraId="67F5AC36" w14:textId="77777777" w:rsidR="00B62D5F" w:rsidRPr="00355286" w:rsidRDefault="00B62D5F" w:rsidP="00B62D5F">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shd w:val="clear" w:color="auto" w:fill="auto"/>
            <w:vAlign w:val="bottom"/>
          </w:tcPr>
          <w:p w14:paraId="56DC8D13" w14:textId="77777777" w:rsidR="00B62D5F" w:rsidRPr="00355286" w:rsidRDefault="00B62D5F" w:rsidP="00B62D5F">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shd w:val="clear" w:color="auto" w:fill="auto"/>
            <w:vAlign w:val="bottom"/>
          </w:tcPr>
          <w:p w14:paraId="661CFC99" w14:textId="77777777" w:rsidR="00B62D5F" w:rsidRPr="00355286" w:rsidRDefault="00B62D5F" w:rsidP="00B62D5F">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shd w:val="clear" w:color="auto" w:fill="auto"/>
            <w:vAlign w:val="bottom"/>
          </w:tcPr>
          <w:p w14:paraId="01136C9A" w14:textId="77777777" w:rsidR="00B62D5F" w:rsidRPr="00355286" w:rsidRDefault="00B62D5F" w:rsidP="00B62D5F">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shd w:val="clear" w:color="auto" w:fill="auto"/>
            <w:vAlign w:val="bottom"/>
          </w:tcPr>
          <w:p w14:paraId="6139FC73" w14:textId="77777777" w:rsidR="00B62D5F" w:rsidRPr="00355286" w:rsidRDefault="00B62D5F" w:rsidP="00B62D5F">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shd w:val="clear" w:color="auto" w:fill="auto"/>
            <w:vAlign w:val="bottom"/>
          </w:tcPr>
          <w:p w14:paraId="0896C3F0" w14:textId="77777777" w:rsidR="00B62D5F" w:rsidRPr="00355286" w:rsidRDefault="00B62D5F" w:rsidP="00B62D5F">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shd w:val="clear" w:color="auto" w:fill="auto"/>
            <w:vAlign w:val="bottom"/>
          </w:tcPr>
          <w:p w14:paraId="1AE78C4E" w14:textId="77777777" w:rsidR="00B62D5F" w:rsidRPr="00355286" w:rsidRDefault="00B62D5F" w:rsidP="00B62D5F">
            <w:pPr>
              <w:tabs>
                <w:tab w:val="left" w:pos="11165"/>
              </w:tabs>
              <w:spacing w:line="240" w:lineRule="auto"/>
              <w:ind w:left="148" w:right="-108"/>
              <w:jc w:val="right"/>
              <w:rPr>
                <w:rFonts w:cs="Arial"/>
                <w:sz w:val="16"/>
                <w:szCs w:val="16"/>
                <w:lang w:val="en-US"/>
              </w:rPr>
            </w:pPr>
          </w:p>
        </w:tc>
        <w:tc>
          <w:tcPr>
            <w:tcW w:w="1212" w:type="dxa"/>
            <w:tcBorders>
              <w:top w:val="single" w:sz="4" w:space="0" w:color="auto"/>
              <w:right w:val="nil"/>
            </w:tcBorders>
            <w:shd w:val="clear" w:color="auto" w:fill="auto"/>
            <w:vAlign w:val="bottom"/>
          </w:tcPr>
          <w:p w14:paraId="3FFE5611" w14:textId="77777777" w:rsidR="00B62D5F" w:rsidRPr="00355286" w:rsidRDefault="00B62D5F" w:rsidP="00B62D5F">
            <w:pPr>
              <w:tabs>
                <w:tab w:val="left" w:pos="11165"/>
              </w:tabs>
              <w:spacing w:line="240" w:lineRule="auto"/>
              <w:ind w:left="148" w:right="-108"/>
              <w:jc w:val="right"/>
              <w:rPr>
                <w:rFonts w:cs="Arial"/>
                <w:sz w:val="16"/>
                <w:szCs w:val="16"/>
                <w:lang w:val="en-US"/>
              </w:rPr>
            </w:pPr>
          </w:p>
        </w:tc>
        <w:tc>
          <w:tcPr>
            <w:tcW w:w="1212" w:type="dxa"/>
            <w:tcBorders>
              <w:top w:val="single" w:sz="4" w:space="0" w:color="auto"/>
              <w:left w:val="nil"/>
            </w:tcBorders>
            <w:shd w:val="clear" w:color="auto" w:fill="auto"/>
            <w:vAlign w:val="bottom"/>
          </w:tcPr>
          <w:p w14:paraId="1B3899D4" w14:textId="77777777" w:rsidR="00B62D5F" w:rsidRPr="00355286" w:rsidRDefault="00B62D5F" w:rsidP="00B62D5F">
            <w:pPr>
              <w:tabs>
                <w:tab w:val="left" w:pos="11165"/>
              </w:tabs>
              <w:spacing w:line="240" w:lineRule="auto"/>
              <w:ind w:left="148" w:right="-108"/>
              <w:jc w:val="right"/>
              <w:rPr>
                <w:rFonts w:cs="Arial"/>
                <w:sz w:val="16"/>
                <w:szCs w:val="16"/>
                <w:lang w:val="en-US"/>
              </w:rPr>
            </w:pPr>
          </w:p>
        </w:tc>
        <w:tc>
          <w:tcPr>
            <w:tcW w:w="1213" w:type="dxa"/>
            <w:tcBorders>
              <w:top w:val="single" w:sz="4" w:space="0" w:color="auto"/>
            </w:tcBorders>
            <w:shd w:val="clear" w:color="auto" w:fill="auto"/>
            <w:vAlign w:val="bottom"/>
          </w:tcPr>
          <w:p w14:paraId="657210B6" w14:textId="77777777" w:rsidR="00B62D5F" w:rsidRPr="00355286" w:rsidRDefault="00B62D5F" w:rsidP="00B62D5F">
            <w:pPr>
              <w:tabs>
                <w:tab w:val="left" w:pos="11165"/>
              </w:tabs>
              <w:spacing w:line="240" w:lineRule="auto"/>
              <w:ind w:left="148" w:right="-108"/>
              <w:jc w:val="right"/>
              <w:rPr>
                <w:rFonts w:cs="Arial"/>
                <w:sz w:val="16"/>
                <w:szCs w:val="16"/>
                <w:lang w:val="en-US"/>
              </w:rPr>
            </w:pPr>
          </w:p>
        </w:tc>
      </w:tr>
      <w:tr w:rsidR="00B62D5F" w:rsidRPr="00355286" w14:paraId="592BFAC4" w14:textId="77777777" w:rsidTr="00792953">
        <w:trPr>
          <w:trHeight w:val="20"/>
        </w:trPr>
        <w:tc>
          <w:tcPr>
            <w:tcW w:w="3283" w:type="dxa"/>
            <w:shd w:val="clear" w:color="auto" w:fill="auto"/>
            <w:vAlign w:val="bottom"/>
          </w:tcPr>
          <w:p w14:paraId="3D2CF41A" w14:textId="0E36887A" w:rsidR="00B62D5F" w:rsidRPr="00355286" w:rsidRDefault="00B62D5F" w:rsidP="00B62D5F">
            <w:pPr>
              <w:tabs>
                <w:tab w:val="left" w:pos="11165"/>
              </w:tabs>
              <w:spacing w:line="240" w:lineRule="auto"/>
              <w:ind w:left="-101" w:right="-108"/>
              <w:rPr>
                <w:rFonts w:cs="Arial"/>
                <w:b/>
                <w:bCs/>
                <w:sz w:val="16"/>
                <w:szCs w:val="16"/>
                <w:lang w:val="en-US"/>
              </w:rPr>
            </w:pPr>
            <w:proofErr w:type="gramStart"/>
            <w:r w:rsidRPr="00355286">
              <w:rPr>
                <w:rFonts w:cs="Arial"/>
                <w:b/>
                <w:bCs/>
                <w:sz w:val="16"/>
                <w:szCs w:val="16"/>
                <w:lang w:val="en-US"/>
              </w:rPr>
              <w:t>At</w:t>
            </w:r>
            <w:proofErr w:type="gramEnd"/>
            <w:r w:rsidRPr="00355286">
              <w:rPr>
                <w:rFonts w:cs="Arial"/>
                <w:b/>
                <w:bCs/>
                <w:sz w:val="16"/>
                <w:szCs w:val="16"/>
                <w:lang w:val="en-US"/>
              </w:rPr>
              <w:t xml:space="preserve"> </w:t>
            </w:r>
            <w:r w:rsidR="002B26ED" w:rsidRPr="00355286">
              <w:rPr>
                <w:rFonts w:cs="Arial"/>
                <w:b/>
                <w:bCs/>
                <w:sz w:val="16"/>
                <w:szCs w:val="16"/>
              </w:rPr>
              <w:t>31</w:t>
            </w:r>
            <w:r w:rsidRPr="00355286">
              <w:rPr>
                <w:rFonts w:cs="Arial"/>
                <w:b/>
                <w:bCs/>
                <w:sz w:val="16"/>
                <w:szCs w:val="16"/>
                <w:lang w:val="en-US"/>
              </w:rPr>
              <w:t xml:space="preserve"> December </w:t>
            </w:r>
            <w:r w:rsidR="002B26ED" w:rsidRPr="00355286">
              <w:rPr>
                <w:rFonts w:cs="Arial"/>
                <w:b/>
                <w:bCs/>
                <w:sz w:val="16"/>
                <w:szCs w:val="16"/>
              </w:rPr>
              <w:t>2023</w:t>
            </w:r>
          </w:p>
        </w:tc>
        <w:tc>
          <w:tcPr>
            <w:tcW w:w="1212" w:type="dxa"/>
            <w:shd w:val="clear" w:color="auto" w:fill="auto"/>
            <w:vAlign w:val="bottom"/>
          </w:tcPr>
          <w:p w14:paraId="009D67C9"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shd w:val="clear" w:color="auto" w:fill="auto"/>
            <w:vAlign w:val="bottom"/>
          </w:tcPr>
          <w:p w14:paraId="31A3316F"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shd w:val="clear" w:color="auto" w:fill="auto"/>
            <w:vAlign w:val="bottom"/>
          </w:tcPr>
          <w:p w14:paraId="5CAC37A1" w14:textId="77777777" w:rsidR="00B62D5F" w:rsidRPr="00355286" w:rsidRDefault="00B62D5F" w:rsidP="00B62D5F">
            <w:pPr>
              <w:tabs>
                <w:tab w:val="left" w:pos="1201"/>
                <w:tab w:val="left" w:pos="11165"/>
              </w:tabs>
              <w:spacing w:line="240" w:lineRule="auto"/>
              <w:ind w:right="-74"/>
              <w:jc w:val="right"/>
              <w:rPr>
                <w:rFonts w:cs="Arial"/>
                <w:sz w:val="16"/>
                <w:szCs w:val="16"/>
                <w:lang w:val="en-US"/>
              </w:rPr>
            </w:pPr>
          </w:p>
        </w:tc>
        <w:tc>
          <w:tcPr>
            <w:tcW w:w="1212" w:type="dxa"/>
            <w:shd w:val="clear" w:color="auto" w:fill="auto"/>
            <w:vAlign w:val="bottom"/>
          </w:tcPr>
          <w:p w14:paraId="55DF0BB1" w14:textId="77777777" w:rsidR="00B62D5F" w:rsidRPr="00355286" w:rsidRDefault="00B62D5F" w:rsidP="00B62D5F">
            <w:pPr>
              <w:tabs>
                <w:tab w:val="left" w:pos="1201"/>
                <w:tab w:val="left" w:pos="11165"/>
              </w:tabs>
              <w:spacing w:line="240" w:lineRule="auto"/>
              <w:ind w:right="-74"/>
              <w:jc w:val="right"/>
              <w:rPr>
                <w:rFonts w:cs="Arial"/>
                <w:sz w:val="16"/>
                <w:szCs w:val="16"/>
                <w:lang w:val="en-US"/>
              </w:rPr>
            </w:pPr>
          </w:p>
        </w:tc>
        <w:tc>
          <w:tcPr>
            <w:tcW w:w="1212" w:type="dxa"/>
            <w:shd w:val="clear" w:color="auto" w:fill="auto"/>
            <w:vAlign w:val="bottom"/>
          </w:tcPr>
          <w:p w14:paraId="68D0728B" w14:textId="77777777" w:rsidR="00B62D5F" w:rsidRPr="00355286" w:rsidRDefault="00B62D5F" w:rsidP="00B62D5F">
            <w:pPr>
              <w:tabs>
                <w:tab w:val="left" w:pos="1201"/>
                <w:tab w:val="left" w:pos="11165"/>
              </w:tabs>
              <w:spacing w:line="240" w:lineRule="auto"/>
              <w:ind w:right="-74"/>
              <w:jc w:val="right"/>
              <w:rPr>
                <w:rFonts w:cs="Arial"/>
                <w:sz w:val="16"/>
                <w:szCs w:val="16"/>
                <w:lang w:val="en-US"/>
              </w:rPr>
            </w:pPr>
          </w:p>
        </w:tc>
        <w:tc>
          <w:tcPr>
            <w:tcW w:w="1212" w:type="dxa"/>
            <w:shd w:val="clear" w:color="auto" w:fill="auto"/>
            <w:vAlign w:val="bottom"/>
          </w:tcPr>
          <w:p w14:paraId="1FC73842" w14:textId="77777777" w:rsidR="00B62D5F" w:rsidRPr="00355286" w:rsidRDefault="00B62D5F" w:rsidP="00B62D5F">
            <w:pPr>
              <w:tabs>
                <w:tab w:val="left" w:pos="1201"/>
                <w:tab w:val="left" w:pos="11165"/>
              </w:tabs>
              <w:spacing w:line="240" w:lineRule="auto"/>
              <w:ind w:right="-74"/>
              <w:jc w:val="right"/>
              <w:rPr>
                <w:rFonts w:cs="Arial"/>
                <w:sz w:val="16"/>
                <w:szCs w:val="16"/>
                <w:lang w:val="en-US"/>
              </w:rPr>
            </w:pPr>
          </w:p>
        </w:tc>
        <w:tc>
          <w:tcPr>
            <w:tcW w:w="1212" w:type="dxa"/>
            <w:shd w:val="clear" w:color="auto" w:fill="auto"/>
            <w:vAlign w:val="bottom"/>
          </w:tcPr>
          <w:p w14:paraId="38C5F5D2"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right w:val="nil"/>
            </w:tcBorders>
            <w:shd w:val="clear" w:color="auto" w:fill="auto"/>
            <w:vAlign w:val="bottom"/>
          </w:tcPr>
          <w:p w14:paraId="1D745BD2"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left w:val="nil"/>
            </w:tcBorders>
            <w:shd w:val="clear" w:color="auto" w:fill="auto"/>
            <w:vAlign w:val="bottom"/>
          </w:tcPr>
          <w:p w14:paraId="13F35BA9"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3" w:type="dxa"/>
            <w:shd w:val="clear" w:color="auto" w:fill="auto"/>
            <w:vAlign w:val="bottom"/>
          </w:tcPr>
          <w:p w14:paraId="7A102A19" w14:textId="77777777" w:rsidR="00B62D5F" w:rsidRPr="00355286" w:rsidRDefault="00B62D5F" w:rsidP="00B62D5F">
            <w:pPr>
              <w:tabs>
                <w:tab w:val="left" w:pos="11165"/>
              </w:tabs>
              <w:spacing w:line="240" w:lineRule="auto"/>
              <w:ind w:right="-74"/>
              <w:jc w:val="right"/>
              <w:rPr>
                <w:rFonts w:cs="Arial"/>
                <w:sz w:val="16"/>
                <w:szCs w:val="16"/>
                <w:lang w:val="en-US"/>
              </w:rPr>
            </w:pPr>
          </w:p>
        </w:tc>
      </w:tr>
      <w:tr w:rsidR="00B62D5F" w:rsidRPr="00355286" w14:paraId="749CC224" w14:textId="77777777" w:rsidTr="00792953">
        <w:trPr>
          <w:trHeight w:val="20"/>
        </w:trPr>
        <w:tc>
          <w:tcPr>
            <w:tcW w:w="3283" w:type="dxa"/>
            <w:shd w:val="clear" w:color="auto" w:fill="auto"/>
            <w:vAlign w:val="bottom"/>
          </w:tcPr>
          <w:p w14:paraId="07400A72" w14:textId="77777777" w:rsidR="00B62D5F" w:rsidRPr="00355286" w:rsidRDefault="00B62D5F" w:rsidP="00B62D5F">
            <w:pPr>
              <w:tabs>
                <w:tab w:val="left" w:pos="11165"/>
              </w:tabs>
              <w:spacing w:line="240" w:lineRule="auto"/>
              <w:ind w:left="-101" w:right="-108"/>
              <w:rPr>
                <w:rFonts w:cs="Arial"/>
                <w:sz w:val="16"/>
                <w:szCs w:val="16"/>
                <w:lang w:val="en-US"/>
              </w:rPr>
            </w:pPr>
            <w:r w:rsidRPr="00355286">
              <w:rPr>
                <w:rFonts w:cs="Arial"/>
                <w:sz w:val="16"/>
                <w:szCs w:val="16"/>
                <w:lang w:val="en-US"/>
              </w:rPr>
              <w:t>Cost</w:t>
            </w:r>
          </w:p>
        </w:tc>
        <w:tc>
          <w:tcPr>
            <w:tcW w:w="1212" w:type="dxa"/>
            <w:shd w:val="clear" w:color="auto" w:fill="auto"/>
            <w:vAlign w:val="bottom"/>
          </w:tcPr>
          <w:p w14:paraId="3EDD77B4" w14:textId="26ADCF95"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B62D5F" w:rsidRPr="00355286">
              <w:rPr>
                <w:rFonts w:ascii="Arial" w:hAnsi="Arial" w:cs="Arial"/>
                <w:b w:val="0"/>
                <w:bCs w:val="0"/>
                <w:sz w:val="16"/>
                <w:szCs w:val="16"/>
              </w:rPr>
              <w:t>,</w:t>
            </w:r>
            <w:r w:rsidRPr="00355286">
              <w:rPr>
                <w:rFonts w:ascii="Arial" w:hAnsi="Arial" w:cs="Arial"/>
                <w:b w:val="0"/>
                <w:bCs w:val="0"/>
                <w:sz w:val="16"/>
                <w:szCs w:val="16"/>
                <w:lang w:val="en-GB"/>
              </w:rPr>
              <w:t>504</w:t>
            </w:r>
            <w:r w:rsidR="00B62D5F" w:rsidRPr="00355286">
              <w:rPr>
                <w:rFonts w:ascii="Arial" w:hAnsi="Arial" w:cs="Arial"/>
                <w:b w:val="0"/>
                <w:bCs w:val="0"/>
                <w:sz w:val="16"/>
                <w:szCs w:val="16"/>
              </w:rPr>
              <w:t>.</w:t>
            </w:r>
            <w:r w:rsidRPr="00355286">
              <w:rPr>
                <w:rFonts w:ascii="Arial" w:hAnsi="Arial" w:cs="Arial"/>
                <w:b w:val="0"/>
                <w:bCs w:val="0"/>
                <w:sz w:val="16"/>
                <w:szCs w:val="16"/>
                <w:lang w:val="en-GB"/>
              </w:rPr>
              <w:t>39</w:t>
            </w:r>
          </w:p>
        </w:tc>
        <w:tc>
          <w:tcPr>
            <w:tcW w:w="1212" w:type="dxa"/>
            <w:shd w:val="clear" w:color="auto" w:fill="auto"/>
            <w:vAlign w:val="bottom"/>
          </w:tcPr>
          <w:p w14:paraId="51460862" w14:textId="0A3008CF"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B62D5F" w:rsidRPr="00355286">
              <w:rPr>
                <w:rFonts w:ascii="Arial" w:hAnsi="Arial" w:cs="Arial"/>
                <w:b w:val="0"/>
                <w:bCs w:val="0"/>
                <w:sz w:val="16"/>
                <w:szCs w:val="16"/>
              </w:rPr>
              <w:t>,</w:t>
            </w:r>
            <w:r w:rsidRPr="00355286">
              <w:rPr>
                <w:rFonts w:ascii="Arial" w:hAnsi="Arial" w:cs="Arial"/>
                <w:b w:val="0"/>
                <w:bCs w:val="0"/>
                <w:sz w:val="16"/>
                <w:szCs w:val="16"/>
                <w:lang w:val="en-GB"/>
              </w:rPr>
              <w:t>765</w:t>
            </w:r>
            <w:r w:rsidR="00B62D5F" w:rsidRPr="00355286">
              <w:rPr>
                <w:rFonts w:ascii="Arial" w:hAnsi="Arial" w:cs="Arial"/>
                <w:b w:val="0"/>
                <w:bCs w:val="0"/>
                <w:sz w:val="16"/>
                <w:szCs w:val="16"/>
              </w:rPr>
              <w:t>.</w:t>
            </w:r>
            <w:r w:rsidRPr="00355286">
              <w:rPr>
                <w:rFonts w:ascii="Arial" w:hAnsi="Arial" w:cs="Arial"/>
                <w:b w:val="0"/>
                <w:bCs w:val="0"/>
                <w:sz w:val="16"/>
                <w:szCs w:val="16"/>
                <w:lang w:val="en-GB"/>
              </w:rPr>
              <w:t>74</w:t>
            </w:r>
          </w:p>
        </w:tc>
        <w:tc>
          <w:tcPr>
            <w:tcW w:w="1212" w:type="dxa"/>
            <w:shd w:val="clear" w:color="auto" w:fill="auto"/>
            <w:vAlign w:val="bottom"/>
          </w:tcPr>
          <w:p w14:paraId="06BC8932" w14:textId="055421D0"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4</w:t>
            </w:r>
            <w:r w:rsidR="00B62D5F" w:rsidRPr="00355286">
              <w:rPr>
                <w:rFonts w:ascii="Arial" w:hAnsi="Arial" w:cs="Arial"/>
                <w:b w:val="0"/>
                <w:bCs w:val="0"/>
                <w:sz w:val="16"/>
                <w:szCs w:val="16"/>
              </w:rPr>
              <w:t>,</w:t>
            </w:r>
            <w:r w:rsidRPr="00355286">
              <w:rPr>
                <w:rFonts w:ascii="Arial" w:hAnsi="Arial" w:cs="Arial"/>
                <w:b w:val="0"/>
                <w:bCs w:val="0"/>
                <w:sz w:val="16"/>
                <w:szCs w:val="16"/>
                <w:lang w:val="en-GB"/>
              </w:rPr>
              <w:t>861</w:t>
            </w:r>
            <w:r w:rsidR="00B62D5F" w:rsidRPr="00355286">
              <w:rPr>
                <w:rFonts w:ascii="Arial" w:hAnsi="Arial" w:cs="Arial"/>
                <w:b w:val="0"/>
                <w:bCs w:val="0"/>
                <w:sz w:val="16"/>
                <w:szCs w:val="16"/>
              </w:rPr>
              <w:t>.</w:t>
            </w:r>
            <w:r w:rsidRPr="00355286">
              <w:rPr>
                <w:rFonts w:ascii="Arial" w:hAnsi="Arial" w:cs="Arial"/>
                <w:b w:val="0"/>
                <w:bCs w:val="0"/>
                <w:sz w:val="16"/>
                <w:szCs w:val="16"/>
                <w:lang w:val="en-GB"/>
              </w:rPr>
              <w:t>78</w:t>
            </w:r>
          </w:p>
        </w:tc>
        <w:tc>
          <w:tcPr>
            <w:tcW w:w="1212" w:type="dxa"/>
            <w:shd w:val="clear" w:color="auto" w:fill="auto"/>
            <w:vAlign w:val="bottom"/>
          </w:tcPr>
          <w:p w14:paraId="09E804BB" w14:textId="65D95BBE"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524</w:t>
            </w:r>
            <w:r w:rsidR="00B62D5F" w:rsidRPr="00355286">
              <w:rPr>
                <w:rFonts w:ascii="Arial" w:hAnsi="Arial" w:cs="Arial"/>
                <w:b w:val="0"/>
                <w:bCs w:val="0"/>
                <w:sz w:val="16"/>
                <w:szCs w:val="16"/>
              </w:rPr>
              <w:t>.</w:t>
            </w:r>
            <w:r w:rsidRPr="00355286">
              <w:rPr>
                <w:rFonts w:ascii="Arial" w:hAnsi="Arial" w:cs="Arial"/>
                <w:b w:val="0"/>
                <w:bCs w:val="0"/>
                <w:sz w:val="16"/>
                <w:szCs w:val="16"/>
                <w:lang w:val="en-GB"/>
              </w:rPr>
              <w:t>61</w:t>
            </w:r>
          </w:p>
        </w:tc>
        <w:tc>
          <w:tcPr>
            <w:tcW w:w="1212" w:type="dxa"/>
            <w:shd w:val="clear" w:color="auto" w:fill="auto"/>
            <w:vAlign w:val="bottom"/>
          </w:tcPr>
          <w:p w14:paraId="250A2AF0" w14:textId="4C0C9427"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190</w:t>
            </w:r>
            <w:r w:rsidR="00B62D5F" w:rsidRPr="00355286">
              <w:rPr>
                <w:rFonts w:ascii="Arial" w:hAnsi="Arial" w:cs="Arial"/>
                <w:b w:val="0"/>
                <w:bCs w:val="0"/>
                <w:sz w:val="16"/>
                <w:szCs w:val="16"/>
              </w:rPr>
              <w:t>.</w:t>
            </w:r>
            <w:r w:rsidRPr="00355286">
              <w:rPr>
                <w:rFonts w:ascii="Arial" w:hAnsi="Arial" w:cs="Arial"/>
                <w:b w:val="0"/>
                <w:bCs w:val="0"/>
                <w:sz w:val="16"/>
                <w:szCs w:val="16"/>
                <w:lang w:val="en-GB"/>
              </w:rPr>
              <w:t>02</w:t>
            </w:r>
          </w:p>
        </w:tc>
        <w:tc>
          <w:tcPr>
            <w:tcW w:w="1212" w:type="dxa"/>
            <w:shd w:val="clear" w:color="auto" w:fill="auto"/>
            <w:vAlign w:val="bottom"/>
          </w:tcPr>
          <w:p w14:paraId="121E0B16" w14:textId="1EF2C0CA"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B62D5F" w:rsidRPr="00355286">
              <w:rPr>
                <w:rFonts w:ascii="Arial" w:hAnsi="Arial" w:cs="Arial"/>
                <w:b w:val="0"/>
                <w:bCs w:val="0"/>
                <w:sz w:val="16"/>
                <w:szCs w:val="16"/>
              </w:rPr>
              <w:t>,</w:t>
            </w:r>
            <w:r w:rsidRPr="00355286">
              <w:rPr>
                <w:rFonts w:ascii="Arial" w:hAnsi="Arial" w:cs="Arial"/>
                <w:b w:val="0"/>
                <w:bCs w:val="0"/>
                <w:sz w:val="16"/>
                <w:szCs w:val="16"/>
                <w:lang w:val="en-GB"/>
              </w:rPr>
              <w:t>304</w:t>
            </w:r>
            <w:r w:rsidR="00B62D5F" w:rsidRPr="00355286">
              <w:rPr>
                <w:rFonts w:ascii="Arial" w:hAnsi="Arial" w:cs="Arial"/>
                <w:b w:val="0"/>
                <w:bCs w:val="0"/>
                <w:sz w:val="16"/>
                <w:szCs w:val="16"/>
              </w:rPr>
              <w:t>.</w:t>
            </w:r>
            <w:r w:rsidRPr="00355286">
              <w:rPr>
                <w:rFonts w:ascii="Arial" w:hAnsi="Arial" w:cs="Arial"/>
                <w:b w:val="0"/>
                <w:bCs w:val="0"/>
                <w:sz w:val="16"/>
                <w:szCs w:val="16"/>
                <w:lang w:val="en-GB"/>
              </w:rPr>
              <w:t>17</w:t>
            </w:r>
          </w:p>
        </w:tc>
        <w:tc>
          <w:tcPr>
            <w:tcW w:w="1212" w:type="dxa"/>
            <w:shd w:val="clear" w:color="auto" w:fill="auto"/>
            <w:vAlign w:val="bottom"/>
          </w:tcPr>
          <w:p w14:paraId="259C12ED" w14:textId="6663CA3C"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812</w:t>
            </w:r>
            <w:r w:rsidR="00B62D5F" w:rsidRPr="00355286">
              <w:rPr>
                <w:rFonts w:ascii="Arial" w:hAnsi="Arial" w:cs="Arial"/>
                <w:b w:val="0"/>
                <w:bCs w:val="0"/>
                <w:sz w:val="16"/>
                <w:szCs w:val="16"/>
              </w:rPr>
              <w:t>.</w:t>
            </w:r>
            <w:r w:rsidRPr="00355286">
              <w:rPr>
                <w:rFonts w:ascii="Arial" w:hAnsi="Arial" w:cs="Arial"/>
                <w:b w:val="0"/>
                <w:bCs w:val="0"/>
                <w:sz w:val="16"/>
                <w:szCs w:val="16"/>
                <w:lang w:val="en-GB"/>
              </w:rPr>
              <w:t>01</w:t>
            </w:r>
          </w:p>
        </w:tc>
        <w:tc>
          <w:tcPr>
            <w:tcW w:w="1212" w:type="dxa"/>
            <w:tcBorders>
              <w:right w:val="nil"/>
            </w:tcBorders>
            <w:shd w:val="clear" w:color="auto" w:fill="auto"/>
            <w:vAlign w:val="bottom"/>
          </w:tcPr>
          <w:p w14:paraId="6F8ECFF5" w14:textId="74F13661"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6</w:t>
            </w:r>
            <w:r w:rsidR="00B62D5F" w:rsidRPr="00355286">
              <w:rPr>
                <w:rFonts w:ascii="Arial" w:hAnsi="Arial" w:cs="Arial"/>
                <w:b w:val="0"/>
                <w:bCs w:val="0"/>
                <w:sz w:val="16"/>
                <w:szCs w:val="16"/>
                <w:lang w:val="en-GB"/>
              </w:rPr>
              <w:t>.</w:t>
            </w:r>
            <w:r w:rsidRPr="00355286">
              <w:rPr>
                <w:rFonts w:ascii="Arial" w:hAnsi="Arial" w:cs="Arial"/>
                <w:b w:val="0"/>
                <w:bCs w:val="0"/>
                <w:sz w:val="16"/>
                <w:szCs w:val="16"/>
                <w:lang w:val="en-GB"/>
              </w:rPr>
              <w:t>34</w:t>
            </w:r>
          </w:p>
        </w:tc>
        <w:tc>
          <w:tcPr>
            <w:tcW w:w="1212" w:type="dxa"/>
            <w:tcBorders>
              <w:left w:val="nil"/>
            </w:tcBorders>
            <w:shd w:val="clear" w:color="auto" w:fill="auto"/>
            <w:vAlign w:val="bottom"/>
          </w:tcPr>
          <w:p w14:paraId="54CCDD3E" w14:textId="1F1ADFC9"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4</w:t>
            </w:r>
            <w:r w:rsidR="00B62D5F" w:rsidRPr="00355286">
              <w:rPr>
                <w:rFonts w:ascii="Arial" w:hAnsi="Arial" w:cs="Arial"/>
                <w:b w:val="0"/>
                <w:bCs w:val="0"/>
                <w:sz w:val="16"/>
                <w:szCs w:val="16"/>
              </w:rPr>
              <w:t>.</w:t>
            </w:r>
            <w:r w:rsidRPr="00355286">
              <w:rPr>
                <w:rFonts w:ascii="Arial" w:hAnsi="Arial" w:cs="Arial"/>
                <w:b w:val="0"/>
                <w:bCs w:val="0"/>
                <w:sz w:val="16"/>
                <w:szCs w:val="16"/>
                <w:lang w:val="en-GB"/>
              </w:rPr>
              <w:t>57</w:t>
            </w:r>
          </w:p>
        </w:tc>
        <w:tc>
          <w:tcPr>
            <w:tcW w:w="1213" w:type="dxa"/>
            <w:shd w:val="clear" w:color="auto" w:fill="auto"/>
            <w:vAlign w:val="bottom"/>
          </w:tcPr>
          <w:p w14:paraId="52507B73" w14:textId="216B07C8"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10</w:t>
            </w:r>
            <w:r w:rsidR="00B62D5F" w:rsidRPr="00355286">
              <w:rPr>
                <w:rFonts w:ascii="Arial" w:hAnsi="Arial" w:cs="Arial"/>
                <w:b w:val="0"/>
                <w:bCs w:val="0"/>
                <w:sz w:val="16"/>
                <w:szCs w:val="16"/>
              </w:rPr>
              <w:t>,</w:t>
            </w:r>
            <w:r w:rsidRPr="00355286">
              <w:rPr>
                <w:rFonts w:ascii="Arial" w:hAnsi="Arial" w:cs="Arial"/>
                <w:b w:val="0"/>
                <w:bCs w:val="0"/>
                <w:sz w:val="16"/>
                <w:szCs w:val="16"/>
                <w:lang w:val="en-GB"/>
              </w:rPr>
              <w:t>973</w:t>
            </w:r>
            <w:r w:rsidR="00B62D5F" w:rsidRPr="00355286">
              <w:rPr>
                <w:rFonts w:ascii="Arial" w:hAnsi="Arial" w:cs="Arial"/>
                <w:b w:val="0"/>
                <w:bCs w:val="0"/>
                <w:sz w:val="16"/>
                <w:szCs w:val="16"/>
              </w:rPr>
              <w:t>.</w:t>
            </w:r>
            <w:r w:rsidRPr="00355286">
              <w:rPr>
                <w:rFonts w:ascii="Arial" w:hAnsi="Arial" w:cs="Arial"/>
                <w:b w:val="0"/>
                <w:bCs w:val="0"/>
                <w:sz w:val="16"/>
                <w:szCs w:val="16"/>
                <w:lang w:val="en-GB"/>
              </w:rPr>
              <w:t>63</w:t>
            </w:r>
          </w:p>
        </w:tc>
      </w:tr>
      <w:tr w:rsidR="00B62D5F" w:rsidRPr="00355286" w14:paraId="5FD0FE00" w14:textId="77777777" w:rsidTr="00792953">
        <w:trPr>
          <w:trHeight w:val="20"/>
        </w:trPr>
        <w:tc>
          <w:tcPr>
            <w:tcW w:w="3283" w:type="dxa"/>
            <w:shd w:val="clear" w:color="auto" w:fill="auto"/>
            <w:vAlign w:val="bottom"/>
          </w:tcPr>
          <w:p w14:paraId="3CD0D757" w14:textId="77777777" w:rsidR="00B62D5F" w:rsidRPr="00355286" w:rsidRDefault="00B62D5F" w:rsidP="00B62D5F">
            <w:pPr>
              <w:tabs>
                <w:tab w:val="left" w:pos="339"/>
                <w:tab w:val="left" w:pos="11165"/>
              </w:tabs>
              <w:spacing w:line="240" w:lineRule="auto"/>
              <w:ind w:left="-101" w:right="-108"/>
              <w:rPr>
                <w:rFonts w:cs="Arial"/>
                <w:sz w:val="16"/>
                <w:szCs w:val="16"/>
                <w:lang w:val="en-US"/>
              </w:rPr>
            </w:pPr>
            <w:r w:rsidRPr="00355286">
              <w:rPr>
                <w:rFonts w:cs="Arial"/>
                <w:sz w:val="16"/>
                <w:szCs w:val="16"/>
                <w:u w:val="single"/>
                <w:lang w:val="en-US"/>
              </w:rPr>
              <w:t>Less</w:t>
            </w:r>
            <w:r w:rsidRPr="00355286">
              <w:rPr>
                <w:rFonts w:cs="Arial"/>
                <w:sz w:val="16"/>
                <w:szCs w:val="16"/>
                <w:lang w:val="en-US"/>
              </w:rPr>
              <w:tab/>
              <w:t>Accumulated depreciation</w:t>
            </w:r>
            <w:r w:rsidRPr="00355286">
              <w:rPr>
                <w:rFonts w:cs="Arial"/>
                <w:sz w:val="16"/>
                <w:szCs w:val="16"/>
                <w:lang w:val="en-US"/>
              </w:rPr>
              <w:tab/>
              <w:t>Accumulated depreciation</w:t>
            </w:r>
          </w:p>
        </w:tc>
        <w:tc>
          <w:tcPr>
            <w:tcW w:w="1212" w:type="dxa"/>
            <w:shd w:val="clear" w:color="auto" w:fill="auto"/>
            <w:vAlign w:val="bottom"/>
          </w:tcPr>
          <w:p w14:paraId="32E1EC9D" w14:textId="77777777" w:rsidR="00B62D5F" w:rsidRPr="00355286" w:rsidRDefault="00B62D5F" w:rsidP="00B62D5F">
            <w:pPr>
              <w:spacing w:line="240" w:lineRule="auto"/>
              <w:ind w:right="-74"/>
              <w:jc w:val="center"/>
              <w:rPr>
                <w:rFonts w:cs="Arial"/>
                <w:sz w:val="16"/>
                <w:szCs w:val="16"/>
              </w:rPr>
            </w:pPr>
            <w:r w:rsidRPr="00355286">
              <w:rPr>
                <w:rFonts w:cs="Arial"/>
                <w:sz w:val="16"/>
                <w:szCs w:val="16"/>
              </w:rPr>
              <w:t>-</w:t>
            </w:r>
          </w:p>
        </w:tc>
        <w:tc>
          <w:tcPr>
            <w:tcW w:w="1212" w:type="dxa"/>
            <w:shd w:val="clear" w:color="auto" w:fill="auto"/>
            <w:vAlign w:val="bottom"/>
          </w:tcPr>
          <w:p w14:paraId="203F0BDE" w14:textId="4BD787CC"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690</w:t>
            </w:r>
            <w:r w:rsidRPr="00355286">
              <w:rPr>
                <w:rFonts w:ascii="Arial" w:hAnsi="Arial" w:cs="Arial"/>
                <w:b w:val="0"/>
                <w:bCs w:val="0"/>
                <w:sz w:val="16"/>
                <w:szCs w:val="16"/>
              </w:rPr>
              <w:t>.</w:t>
            </w:r>
            <w:r w:rsidR="002B26ED" w:rsidRPr="00355286">
              <w:rPr>
                <w:rFonts w:ascii="Arial" w:hAnsi="Arial" w:cs="Arial"/>
                <w:b w:val="0"/>
                <w:bCs w:val="0"/>
                <w:sz w:val="16"/>
                <w:szCs w:val="16"/>
                <w:lang w:val="en-GB"/>
              </w:rPr>
              <w:t>78</w:t>
            </w:r>
            <w:r w:rsidRPr="00355286">
              <w:rPr>
                <w:rFonts w:ascii="Arial" w:hAnsi="Arial" w:cs="Arial"/>
                <w:b w:val="0"/>
                <w:bCs w:val="0"/>
                <w:sz w:val="16"/>
                <w:szCs w:val="16"/>
              </w:rPr>
              <w:t>)</w:t>
            </w:r>
          </w:p>
        </w:tc>
        <w:tc>
          <w:tcPr>
            <w:tcW w:w="1212" w:type="dxa"/>
            <w:shd w:val="clear" w:color="auto" w:fill="auto"/>
            <w:vAlign w:val="bottom"/>
          </w:tcPr>
          <w:p w14:paraId="2DB70C68" w14:textId="28452DCF"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w:t>
            </w:r>
            <w:r w:rsidRPr="00355286">
              <w:rPr>
                <w:rFonts w:ascii="Arial" w:hAnsi="Arial" w:cs="Arial"/>
                <w:b w:val="0"/>
                <w:bCs w:val="0"/>
                <w:sz w:val="16"/>
                <w:szCs w:val="16"/>
              </w:rPr>
              <w:t>,</w:t>
            </w:r>
            <w:r w:rsidR="002B26ED" w:rsidRPr="00355286">
              <w:rPr>
                <w:rFonts w:ascii="Arial" w:hAnsi="Arial" w:cs="Arial"/>
                <w:b w:val="0"/>
                <w:bCs w:val="0"/>
                <w:sz w:val="16"/>
                <w:szCs w:val="16"/>
                <w:lang w:val="en-GB"/>
              </w:rPr>
              <w:t>746</w:t>
            </w:r>
            <w:r w:rsidRPr="00355286">
              <w:rPr>
                <w:rFonts w:ascii="Arial" w:hAnsi="Arial" w:cs="Arial"/>
                <w:b w:val="0"/>
                <w:bCs w:val="0"/>
                <w:sz w:val="16"/>
                <w:szCs w:val="16"/>
              </w:rPr>
              <w:t>.</w:t>
            </w:r>
            <w:r w:rsidR="002B26ED" w:rsidRPr="00355286">
              <w:rPr>
                <w:rFonts w:ascii="Arial" w:hAnsi="Arial" w:cs="Arial"/>
                <w:b w:val="0"/>
                <w:bCs w:val="0"/>
                <w:sz w:val="16"/>
                <w:szCs w:val="16"/>
                <w:lang w:val="en-GB"/>
              </w:rPr>
              <w:t>88</w:t>
            </w:r>
            <w:r w:rsidRPr="00355286">
              <w:rPr>
                <w:rFonts w:ascii="Arial" w:hAnsi="Arial" w:cs="Arial"/>
                <w:b w:val="0"/>
                <w:bCs w:val="0"/>
                <w:sz w:val="16"/>
                <w:szCs w:val="16"/>
              </w:rPr>
              <w:t>)</w:t>
            </w:r>
          </w:p>
        </w:tc>
        <w:tc>
          <w:tcPr>
            <w:tcW w:w="1212" w:type="dxa"/>
            <w:shd w:val="clear" w:color="auto" w:fill="auto"/>
            <w:vAlign w:val="bottom"/>
          </w:tcPr>
          <w:p w14:paraId="6263B391" w14:textId="3D7FAD63"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380</w:t>
            </w:r>
            <w:r w:rsidRPr="00355286">
              <w:rPr>
                <w:rFonts w:ascii="Arial" w:hAnsi="Arial" w:cs="Arial"/>
                <w:b w:val="0"/>
                <w:bCs w:val="0"/>
                <w:sz w:val="16"/>
                <w:szCs w:val="16"/>
              </w:rPr>
              <w:t>.</w:t>
            </w:r>
            <w:r w:rsidR="002B26ED" w:rsidRPr="00355286">
              <w:rPr>
                <w:rFonts w:ascii="Arial" w:hAnsi="Arial" w:cs="Arial"/>
                <w:b w:val="0"/>
                <w:bCs w:val="0"/>
                <w:sz w:val="16"/>
                <w:szCs w:val="16"/>
                <w:lang w:val="en-GB"/>
              </w:rPr>
              <w:t>55</w:t>
            </w:r>
            <w:r w:rsidRPr="00355286">
              <w:rPr>
                <w:rFonts w:ascii="Arial" w:hAnsi="Arial" w:cs="Arial"/>
                <w:b w:val="0"/>
                <w:bCs w:val="0"/>
                <w:sz w:val="16"/>
                <w:szCs w:val="16"/>
              </w:rPr>
              <w:t>)</w:t>
            </w:r>
          </w:p>
        </w:tc>
        <w:tc>
          <w:tcPr>
            <w:tcW w:w="1212" w:type="dxa"/>
            <w:shd w:val="clear" w:color="auto" w:fill="auto"/>
            <w:vAlign w:val="bottom"/>
          </w:tcPr>
          <w:p w14:paraId="25ECADF3" w14:textId="4E13AD17"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173</w:t>
            </w:r>
            <w:r w:rsidRPr="00355286">
              <w:rPr>
                <w:rFonts w:ascii="Arial" w:hAnsi="Arial" w:cs="Arial"/>
                <w:b w:val="0"/>
                <w:bCs w:val="0"/>
                <w:sz w:val="16"/>
                <w:szCs w:val="16"/>
              </w:rPr>
              <w:t>.</w:t>
            </w:r>
            <w:r w:rsidR="002B26ED" w:rsidRPr="00355286">
              <w:rPr>
                <w:rFonts w:ascii="Arial" w:hAnsi="Arial" w:cs="Arial"/>
                <w:b w:val="0"/>
                <w:bCs w:val="0"/>
                <w:sz w:val="16"/>
                <w:szCs w:val="16"/>
                <w:lang w:val="en-GB"/>
              </w:rPr>
              <w:t>90</w:t>
            </w:r>
            <w:r w:rsidRPr="00355286">
              <w:rPr>
                <w:rFonts w:ascii="Arial" w:hAnsi="Arial" w:cs="Arial"/>
                <w:b w:val="0"/>
                <w:bCs w:val="0"/>
                <w:sz w:val="16"/>
                <w:szCs w:val="16"/>
              </w:rPr>
              <w:t>)</w:t>
            </w:r>
          </w:p>
        </w:tc>
        <w:tc>
          <w:tcPr>
            <w:tcW w:w="1212" w:type="dxa"/>
            <w:shd w:val="clear" w:color="auto" w:fill="auto"/>
            <w:vAlign w:val="bottom"/>
          </w:tcPr>
          <w:p w14:paraId="03DA08D1" w14:textId="574AA6ED"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w:t>
            </w:r>
            <w:r w:rsidRPr="00355286">
              <w:rPr>
                <w:rFonts w:ascii="Arial" w:hAnsi="Arial" w:cs="Arial"/>
                <w:b w:val="0"/>
                <w:bCs w:val="0"/>
                <w:sz w:val="16"/>
                <w:szCs w:val="16"/>
              </w:rPr>
              <w:t>,</w:t>
            </w:r>
            <w:r w:rsidR="002B26ED" w:rsidRPr="00355286">
              <w:rPr>
                <w:rFonts w:ascii="Arial" w:hAnsi="Arial" w:cs="Arial"/>
                <w:b w:val="0"/>
                <w:bCs w:val="0"/>
                <w:sz w:val="16"/>
                <w:szCs w:val="16"/>
                <w:lang w:val="en-GB"/>
              </w:rPr>
              <w:t>205</w:t>
            </w:r>
            <w:r w:rsidRPr="00355286">
              <w:rPr>
                <w:rFonts w:ascii="Arial" w:hAnsi="Arial" w:cs="Arial"/>
                <w:b w:val="0"/>
                <w:bCs w:val="0"/>
                <w:sz w:val="16"/>
                <w:szCs w:val="16"/>
              </w:rPr>
              <w:t>.</w:t>
            </w:r>
            <w:r w:rsidR="002B26ED" w:rsidRPr="00355286">
              <w:rPr>
                <w:rFonts w:ascii="Arial" w:hAnsi="Arial" w:cs="Arial"/>
                <w:b w:val="0"/>
                <w:bCs w:val="0"/>
                <w:sz w:val="16"/>
                <w:szCs w:val="16"/>
                <w:lang w:val="en-GB"/>
              </w:rPr>
              <w:t>45</w:t>
            </w:r>
            <w:r w:rsidRPr="00355286">
              <w:rPr>
                <w:rFonts w:ascii="Arial" w:hAnsi="Arial" w:cs="Arial"/>
                <w:b w:val="0"/>
                <w:bCs w:val="0"/>
                <w:sz w:val="16"/>
                <w:szCs w:val="16"/>
              </w:rPr>
              <w:t>)</w:t>
            </w:r>
          </w:p>
        </w:tc>
        <w:tc>
          <w:tcPr>
            <w:tcW w:w="1212" w:type="dxa"/>
            <w:shd w:val="clear" w:color="auto" w:fill="auto"/>
            <w:vAlign w:val="bottom"/>
          </w:tcPr>
          <w:p w14:paraId="5E90DC9E" w14:textId="746CD1BE"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517</w:t>
            </w:r>
            <w:r w:rsidRPr="00355286">
              <w:rPr>
                <w:rFonts w:ascii="Arial" w:hAnsi="Arial" w:cs="Arial"/>
                <w:b w:val="0"/>
                <w:bCs w:val="0"/>
                <w:sz w:val="16"/>
                <w:szCs w:val="16"/>
              </w:rPr>
              <w:t>.</w:t>
            </w:r>
            <w:r w:rsidR="002B26ED" w:rsidRPr="00355286">
              <w:rPr>
                <w:rFonts w:ascii="Arial" w:hAnsi="Arial" w:cs="Arial"/>
                <w:b w:val="0"/>
                <w:bCs w:val="0"/>
                <w:sz w:val="16"/>
                <w:szCs w:val="16"/>
                <w:lang w:val="en-GB"/>
              </w:rPr>
              <w:t>40</w:t>
            </w:r>
            <w:r w:rsidRPr="00355286">
              <w:rPr>
                <w:rFonts w:ascii="Arial" w:hAnsi="Arial" w:cs="Arial"/>
                <w:b w:val="0"/>
                <w:bCs w:val="0"/>
                <w:sz w:val="16"/>
                <w:szCs w:val="16"/>
              </w:rPr>
              <w:t>)</w:t>
            </w:r>
          </w:p>
        </w:tc>
        <w:tc>
          <w:tcPr>
            <w:tcW w:w="1212" w:type="dxa"/>
            <w:tcBorders>
              <w:right w:val="nil"/>
            </w:tcBorders>
            <w:shd w:val="clear" w:color="auto" w:fill="auto"/>
            <w:vAlign w:val="bottom"/>
          </w:tcPr>
          <w:p w14:paraId="766C770E" w14:textId="479CD9D1" w:rsidR="00B62D5F" w:rsidRPr="00355286" w:rsidRDefault="00B62D5F" w:rsidP="00B62D5F">
            <w:pPr>
              <w:spacing w:line="240" w:lineRule="auto"/>
              <w:ind w:right="-74"/>
              <w:jc w:val="right"/>
              <w:rPr>
                <w:rFonts w:cs="Arial"/>
                <w:sz w:val="16"/>
                <w:szCs w:val="16"/>
              </w:rPr>
            </w:pPr>
            <w:r w:rsidRPr="00355286">
              <w:rPr>
                <w:rFonts w:cs="Arial"/>
                <w:sz w:val="16"/>
                <w:szCs w:val="16"/>
              </w:rPr>
              <w:t>(</w:t>
            </w:r>
            <w:r w:rsidR="002B26ED" w:rsidRPr="00355286">
              <w:rPr>
                <w:rFonts w:cs="Arial"/>
                <w:sz w:val="16"/>
                <w:szCs w:val="16"/>
              </w:rPr>
              <w:t>3</w:t>
            </w:r>
            <w:r w:rsidRPr="00355286">
              <w:rPr>
                <w:rFonts w:cs="Arial"/>
                <w:sz w:val="16"/>
                <w:szCs w:val="16"/>
              </w:rPr>
              <w:t>.</w:t>
            </w:r>
            <w:r w:rsidR="002B26ED" w:rsidRPr="00355286">
              <w:rPr>
                <w:rFonts w:cs="Arial"/>
                <w:sz w:val="16"/>
                <w:szCs w:val="16"/>
              </w:rPr>
              <w:t>99</w:t>
            </w:r>
            <w:r w:rsidRPr="00355286">
              <w:rPr>
                <w:rFonts w:cs="Arial"/>
                <w:sz w:val="16"/>
                <w:szCs w:val="16"/>
              </w:rPr>
              <w:t>)</w:t>
            </w:r>
          </w:p>
        </w:tc>
        <w:tc>
          <w:tcPr>
            <w:tcW w:w="1212" w:type="dxa"/>
            <w:tcBorders>
              <w:left w:val="nil"/>
            </w:tcBorders>
            <w:shd w:val="clear" w:color="auto" w:fill="auto"/>
            <w:vAlign w:val="bottom"/>
          </w:tcPr>
          <w:p w14:paraId="3A20563D" w14:textId="77777777" w:rsidR="00B62D5F" w:rsidRPr="00355286" w:rsidRDefault="00B62D5F" w:rsidP="00B62D5F">
            <w:pPr>
              <w:spacing w:line="240" w:lineRule="auto"/>
              <w:ind w:right="-74"/>
              <w:jc w:val="center"/>
              <w:rPr>
                <w:rFonts w:cs="Arial"/>
                <w:sz w:val="16"/>
                <w:szCs w:val="16"/>
              </w:rPr>
            </w:pPr>
            <w:r w:rsidRPr="00355286">
              <w:rPr>
                <w:rFonts w:cs="Arial"/>
                <w:sz w:val="16"/>
                <w:szCs w:val="16"/>
              </w:rPr>
              <w:t>-</w:t>
            </w:r>
          </w:p>
        </w:tc>
        <w:tc>
          <w:tcPr>
            <w:tcW w:w="1213" w:type="dxa"/>
            <w:shd w:val="clear" w:color="auto" w:fill="auto"/>
            <w:vAlign w:val="bottom"/>
          </w:tcPr>
          <w:p w14:paraId="05992945" w14:textId="75B9B375"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6</w:t>
            </w:r>
            <w:r w:rsidRPr="00355286">
              <w:rPr>
                <w:rFonts w:ascii="Arial" w:hAnsi="Arial" w:cs="Arial"/>
                <w:b w:val="0"/>
                <w:bCs w:val="0"/>
                <w:sz w:val="16"/>
                <w:szCs w:val="16"/>
              </w:rPr>
              <w:t>,</w:t>
            </w:r>
            <w:r w:rsidR="002B26ED" w:rsidRPr="00355286">
              <w:rPr>
                <w:rFonts w:ascii="Arial" w:hAnsi="Arial" w:cs="Arial"/>
                <w:b w:val="0"/>
                <w:bCs w:val="0"/>
                <w:sz w:val="16"/>
                <w:szCs w:val="16"/>
                <w:lang w:val="en-GB"/>
              </w:rPr>
              <w:t>718</w:t>
            </w:r>
            <w:r w:rsidRPr="00355286">
              <w:rPr>
                <w:rFonts w:ascii="Arial" w:hAnsi="Arial" w:cs="Arial"/>
                <w:b w:val="0"/>
                <w:bCs w:val="0"/>
                <w:sz w:val="16"/>
                <w:szCs w:val="16"/>
              </w:rPr>
              <w:t>.</w:t>
            </w:r>
            <w:r w:rsidR="002B26ED" w:rsidRPr="00355286">
              <w:rPr>
                <w:rFonts w:ascii="Arial" w:hAnsi="Arial" w:cs="Arial"/>
                <w:b w:val="0"/>
                <w:bCs w:val="0"/>
                <w:sz w:val="16"/>
                <w:szCs w:val="16"/>
                <w:lang w:val="en-GB"/>
              </w:rPr>
              <w:t>95</w:t>
            </w:r>
            <w:r w:rsidRPr="00355286">
              <w:rPr>
                <w:rFonts w:ascii="Arial" w:hAnsi="Arial" w:cs="Arial"/>
                <w:b w:val="0"/>
                <w:bCs w:val="0"/>
                <w:sz w:val="16"/>
                <w:szCs w:val="16"/>
              </w:rPr>
              <w:t>)</w:t>
            </w:r>
          </w:p>
        </w:tc>
      </w:tr>
      <w:tr w:rsidR="00B62D5F" w:rsidRPr="00355286" w14:paraId="75FAC46F" w14:textId="77777777" w:rsidTr="00792953">
        <w:trPr>
          <w:trHeight w:val="20"/>
        </w:trPr>
        <w:tc>
          <w:tcPr>
            <w:tcW w:w="3283" w:type="dxa"/>
            <w:shd w:val="clear" w:color="auto" w:fill="auto"/>
            <w:vAlign w:val="bottom"/>
          </w:tcPr>
          <w:p w14:paraId="6FAD4035" w14:textId="143306AC" w:rsidR="00B62D5F" w:rsidRPr="00355286" w:rsidRDefault="00B62D5F" w:rsidP="00B62D5F">
            <w:pPr>
              <w:tabs>
                <w:tab w:val="left" w:pos="339"/>
                <w:tab w:val="left" w:pos="11165"/>
              </w:tabs>
              <w:spacing w:line="240" w:lineRule="auto"/>
              <w:ind w:left="-101" w:right="-108"/>
              <w:rPr>
                <w:rFonts w:cs="Arial"/>
                <w:sz w:val="16"/>
                <w:szCs w:val="16"/>
                <w:lang w:val="en-US"/>
              </w:rPr>
            </w:pPr>
            <w:r w:rsidRPr="00355286">
              <w:rPr>
                <w:rFonts w:cs="Arial"/>
                <w:sz w:val="16"/>
                <w:szCs w:val="16"/>
                <w:lang w:val="en-US"/>
              </w:rPr>
              <w:tab/>
              <w:t>Allowance for impairment/retirement</w:t>
            </w:r>
          </w:p>
        </w:tc>
        <w:tc>
          <w:tcPr>
            <w:tcW w:w="1212" w:type="dxa"/>
            <w:shd w:val="clear" w:color="auto" w:fill="auto"/>
            <w:vAlign w:val="bottom"/>
          </w:tcPr>
          <w:p w14:paraId="648514E8" w14:textId="6F44C09B" w:rsidR="00B62D5F" w:rsidRPr="00355286" w:rsidRDefault="00B62D5F" w:rsidP="00B62D5F">
            <w:pPr>
              <w:spacing w:line="240" w:lineRule="auto"/>
              <w:ind w:right="-74"/>
              <w:jc w:val="center"/>
              <w:rPr>
                <w:rFonts w:cs="Arial"/>
                <w:sz w:val="16"/>
                <w:szCs w:val="16"/>
              </w:rPr>
            </w:pPr>
            <w:r w:rsidRPr="00355286">
              <w:rPr>
                <w:rFonts w:cs="Arial"/>
                <w:sz w:val="16"/>
                <w:szCs w:val="16"/>
              </w:rPr>
              <w:t>-</w:t>
            </w:r>
          </w:p>
        </w:tc>
        <w:tc>
          <w:tcPr>
            <w:tcW w:w="1212" w:type="dxa"/>
            <w:shd w:val="clear" w:color="auto" w:fill="auto"/>
            <w:vAlign w:val="bottom"/>
          </w:tcPr>
          <w:p w14:paraId="607FF899" w14:textId="0203F0EE"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7</w:t>
            </w:r>
            <w:r w:rsidRPr="00355286">
              <w:rPr>
                <w:rFonts w:ascii="Arial" w:hAnsi="Arial" w:cs="Arial"/>
                <w:b w:val="0"/>
                <w:bCs w:val="0"/>
                <w:sz w:val="16"/>
                <w:szCs w:val="16"/>
              </w:rPr>
              <w:t>.</w:t>
            </w:r>
            <w:r w:rsidR="002B26ED" w:rsidRPr="00355286">
              <w:rPr>
                <w:rFonts w:ascii="Arial" w:hAnsi="Arial" w:cs="Arial"/>
                <w:b w:val="0"/>
                <w:bCs w:val="0"/>
                <w:sz w:val="16"/>
                <w:szCs w:val="16"/>
                <w:lang w:val="en-GB"/>
              </w:rPr>
              <w:t>77</w:t>
            </w:r>
            <w:r w:rsidRPr="00355286">
              <w:rPr>
                <w:rFonts w:ascii="Arial" w:hAnsi="Arial" w:cs="Arial"/>
                <w:b w:val="0"/>
                <w:bCs w:val="0"/>
                <w:sz w:val="16"/>
                <w:szCs w:val="16"/>
              </w:rPr>
              <w:t>)</w:t>
            </w:r>
          </w:p>
        </w:tc>
        <w:tc>
          <w:tcPr>
            <w:tcW w:w="1212" w:type="dxa"/>
            <w:shd w:val="clear" w:color="auto" w:fill="auto"/>
            <w:vAlign w:val="bottom"/>
          </w:tcPr>
          <w:p w14:paraId="2870EA23" w14:textId="64848CA3"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w:t>
            </w:r>
            <w:r w:rsidRPr="00355286">
              <w:rPr>
                <w:rFonts w:ascii="Arial" w:hAnsi="Arial" w:cs="Arial"/>
                <w:b w:val="0"/>
                <w:bCs w:val="0"/>
                <w:sz w:val="16"/>
                <w:szCs w:val="16"/>
              </w:rPr>
              <w:t>,</w:t>
            </w:r>
            <w:r w:rsidR="002B26ED" w:rsidRPr="00355286">
              <w:rPr>
                <w:rFonts w:ascii="Arial" w:hAnsi="Arial" w:cs="Arial"/>
                <w:b w:val="0"/>
                <w:bCs w:val="0"/>
                <w:sz w:val="16"/>
                <w:szCs w:val="16"/>
                <w:lang w:val="en-GB"/>
              </w:rPr>
              <w:t>114</w:t>
            </w:r>
            <w:r w:rsidRPr="00355286">
              <w:rPr>
                <w:rFonts w:ascii="Arial" w:hAnsi="Arial" w:cs="Arial"/>
                <w:b w:val="0"/>
                <w:bCs w:val="0"/>
                <w:sz w:val="16"/>
                <w:szCs w:val="16"/>
              </w:rPr>
              <w:t>.</w:t>
            </w:r>
            <w:r w:rsidR="002B26ED" w:rsidRPr="00355286">
              <w:rPr>
                <w:rFonts w:ascii="Arial" w:hAnsi="Arial" w:cs="Arial"/>
                <w:b w:val="0"/>
                <w:bCs w:val="0"/>
                <w:sz w:val="16"/>
                <w:szCs w:val="16"/>
                <w:lang w:val="en-GB"/>
              </w:rPr>
              <w:t>85</w:t>
            </w:r>
            <w:r w:rsidRPr="00355286">
              <w:rPr>
                <w:rFonts w:ascii="Arial" w:hAnsi="Arial" w:cs="Arial"/>
                <w:b w:val="0"/>
                <w:bCs w:val="0"/>
                <w:sz w:val="16"/>
                <w:szCs w:val="16"/>
              </w:rPr>
              <w:t>)</w:t>
            </w:r>
          </w:p>
        </w:tc>
        <w:tc>
          <w:tcPr>
            <w:tcW w:w="1212" w:type="dxa"/>
            <w:shd w:val="clear" w:color="auto" w:fill="auto"/>
            <w:vAlign w:val="bottom"/>
          </w:tcPr>
          <w:p w14:paraId="0ED3116A" w14:textId="5C661BC7"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10</w:t>
            </w:r>
            <w:r w:rsidRPr="00355286">
              <w:rPr>
                <w:rFonts w:ascii="Arial" w:hAnsi="Arial" w:cs="Arial"/>
                <w:b w:val="0"/>
                <w:bCs w:val="0"/>
                <w:sz w:val="16"/>
                <w:szCs w:val="16"/>
              </w:rPr>
              <w:t>.</w:t>
            </w:r>
            <w:r w:rsidR="002B26ED" w:rsidRPr="00355286">
              <w:rPr>
                <w:rFonts w:ascii="Arial" w:hAnsi="Arial" w:cs="Arial"/>
                <w:b w:val="0"/>
                <w:bCs w:val="0"/>
                <w:sz w:val="16"/>
                <w:szCs w:val="16"/>
                <w:lang w:val="en-GB"/>
              </w:rPr>
              <w:t>23</w:t>
            </w:r>
            <w:r w:rsidRPr="00355286">
              <w:rPr>
                <w:rFonts w:ascii="Arial" w:hAnsi="Arial" w:cs="Arial"/>
                <w:b w:val="0"/>
                <w:bCs w:val="0"/>
                <w:sz w:val="16"/>
                <w:szCs w:val="16"/>
              </w:rPr>
              <w:t>)</w:t>
            </w:r>
          </w:p>
        </w:tc>
        <w:tc>
          <w:tcPr>
            <w:tcW w:w="1212" w:type="dxa"/>
            <w:shd w:val="clear" w:color="auto" w:fill="auto"/>
            <w:vAlign w:val="bottom"/>
          </w:tcPr>
          <w:p w14:paraId="524FDB09" w14:textId="5A5FE825"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16</w:t>
            </w:r>
            <w:r w:rsidRPr="00355286">
              <w:rPr>
                <w:rFonts w:ascii="Arial" w:hAnsi="Arial" w:cs="Arial"/>
                <w:b w:val="0"/>
                <w:bCs w:val="0"/>
                <w:sz w:val="16"/>
                <w:szCs w:val="16"/>
              </w:rPr>
              <w:t>.</w:t>
            </w:r>
            <w:r w:rsidR="002B26ED" w:rsidRPr="00355286">
              <w:rPr>
                <w:rFonts w:ascii="Arial" w:hAnsi="Arial" w:cs="Arial"/>
                <w:b w:val="0"/>
                <w:bCs w:val="0"/>
                <w:sz w:val="16"/>
                <w:szCs w:val="16"/>
                <w:lang w:val="en-GB"/>
              </w:rPr>
              <w:t>12</w:t>
            </w:r>
            <w:r w:rsidRPr="00355286">
              <w:rPr>
                <w:rFonts w:ascii="Arial" w:hAnsi="Arial" w:cs="Arial"/>
                <w:b w:val="0"/>
                <w:bCs w:val="0"/>
                <w:sz w:val="16"/>
                <w:szCs w:val="16"/>
              </w:rPr>
              <w:t>)</w:t>
            </w:r>
          </w:p>
        </w:tc>
        <w:tc>
          <w:tcPr>
            <w:tcW w:w="1212" w:type="dxa"/>
            <w:shd w:val="clear" w:color="auto" w:fill="auto"/>
            <w:vAlign w:val="bottom"/>
          </w:tcPr>
          <w:p w14:paraId="5C92C5B4" w14:textId="132D1B73"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39</w:t>
            </w:r>
            <w:r w:rsidRPr="00355286">
              <w:rPr>
                <w:rFonts w:ascii="Arial" w:hAnsi="Arial" w:cs="Arial"/>
                <w:b w:val="0"/>
                <w:bCs w:val="0"/>
                <w:sz w:val="16"/>
                <w:szCs w:val="16"/>
              </w:rPr>
              <w:t>.</w:t>
            </w:r>
            <w:r w:rsidR="002B26ED" w:rsidRPr="00355286">
              <w:rPr>
                <w:rFonts w:ascii="Arial" w:hAnsi="Arial" w:cs="Arial"/>
                <w:b w:val="0"/>
                <w:bCs w:val="0"/>
                <w:sz w:val="16"/>
                <w:szCs w:val="16"/>
                <w:lang w:val="en-GB"/>
              </w:rPr>
              <w:t>56</w:t>
            </w:r>
            <w:r w:rsidRPr="00355286">
              <w:rPr>
                <w:rFonts w:ascii="Arial" w:hAnsi="Arial" w:cs="Arial"/>
                <w:b w:val="0"/>
                <w:bCs w:val="0"/>
                <w:sz w:val="16"/>
                <w:szCs w:val="16"/>
              </w:rPr>
              <w:t>)</w:t>
            </w:r>
          </w:p>
        </w:tc>
        <w:tc>
          <w:tcPr>
            <w:tcW w:w="1212" w:type="dxa"/>
            <w:shd w:val="clear" w:color="auto" w:fill="auto"/>
            <w:vAlign w:val="bottom"/>
          </w:tcPr>
          <w:p w14:paraId="05B777A4" w14:textId="736EC4F4"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36</w:t>
            </w:r>
            <w:r w:rsidRPr="00355286">
              <w:rPr>
                <w:rFonts w:ascii="Arial" w:hAnsi="Arial" w:cs="Arial"/>
                <w:b w:val="0"/>
                <w:bCs w:val="0"/>
                <w:sz w:val="16"/>
                <w:szCs w:val="16"/>
              </w:rPr>
              <w:t>.</w:t>
            </w:r>
            <w:r w:rsidR="002B26ED" w:rsidRPr="00355286">
              <w:rPr>
                <w:rFonts w:ascii="Arial" w:hAnsi="Arial" w:cs="Arial"/>
                <w:b w:val="0"/>
                <w:bCs w:val="0"/>
                <w:sz w:val="16"/>
                <w:szCs w:val="16"/>
                <w:lang w:val="en-GB"/>
              </w:rPr>
              <w:t>43</w:t>
            </w:r>
            <w:r w:rsidRPr="00355286">
              <w:rPr>
                <w:rFonts w:ascii="Arial" w:hAnsi="Arial" w:cs="Arial"/>
                <w:b w:val="0"/>
                <w:bCs w:val="0"/>
                <w:sz w:val="16"/>
                <w:szCs w:val="16"/>
              </w:rPr>
              <w:t>)</w:t>
            </w:r>
          </w:p>
        </w:tc>
        <w:tc>
          <w:tcPr>
            <w:tcW w:w="1212" w:type="dxa"/>
            <w:tcBorders>
              <w:right w:val="nil"/>
            </w:tcBorders>
            <w:shd w:val="clear" w:color="auto" w:fill="auto"/>
            <w:vAlign w:val="bottom"/>
          </w:tcPr>
          <w:p w14:paraId="6A757B9C" w14:textId="20CCF605" w:rsidR="00B62D5F" w:rsidRPr="00355286" w:rsidRDefault="00B62D5F" w:rsidP="00B62D5F">
            <w:pPr>
              <w:spacing w:line="240" w:lineRule="auto"/>
              <w:ind w:right="-74"/>
              <w:jc w:val="center"/>
              <w:rPr>
                <w:rFonts w:cs="Arial"/>
                <w:sz w:val="16"/>
                <w:szCs w:val="16"/>
              </w:rPr>
            </w:pPr>
            <w:r w:rsidRPr="00355286">
              <w:rPr>
                <w:rFonts w:cs="Arial"/>
                <w:sz w:val="16"/>
                <w:szCs w:val="16"/>
              </w:rPr>
              <w:t>-</w:t>
            </w:r>
          </w:p>
        </w:tc>
        <w:tc>
          <w:tcPr>
            <w:tcW w:w="1212" w:type="dxa"/>
            <w:tcBorders>
              <w:left w:val="nil"/>
            </w:tcBorders>
            <w:shd w:val="clear" w:color="auto" w:fill="auto"/>
            <w:vAlign w:val="bottom"/>
          </w:tcPr>
          <w:p w14:paraId="3813EFE1" w14:textId="7206D124" w:rsidR="00B62D5F" w:rsidRPr="00355286" w:rsidRDefault="00B62D5F" w:rsidP="00B62D5F">
            <w:pPr>
              <w:spacing w:line="240" w:lineRule="auto"/>
              <w:ind w:right="-74"/>
              <w:jc w:val="center"/>
              <w:rPr>
                <w:rFonts w:cs="Arial"/>
                <w:sz w:val="16"/>
                <w:szCs w:val="16"/>
              </w:rPr>
            </w:pPr>
            <w:r w:rsidRPr="00355286">
              <w:rPr>
                <w:rFonts w:cs="Arial"/>
                <w:sz w:val="16"/>
                <w:szCs w:val="16"/>
              </w:rPr>
              <w:t>-</w:t>
            </w:r>
          </w:p>
        </w:tc>
        <w:tc>
          <w:tcPr>
            <w:tcW w:w="1213" w:type="dxa"/>
            <w:shd w:val="clear" w:color="auto" w:fill="auto"/>
            <w:vAlign w:val="bottom"/>
          </w:tcPr>
          <w:p w14:paraId="6FE66D44" w14:textId="6A89AA17" w:rsidR="00B62D5F" w:rsidRPr="00355286" w:rsidRDefault="00B62D5F"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w:t>
            </w:r>
            <w:r w:rsidRPr="00355286">
              <w:rPr>
                <w:rFonts w:ascii="Arial" w:hAnsi="Arial" w:cs="Arial"/>
                <w:b w:val="0"/>
                <w:bCs w:val="0"/>
                <w:sz w:val="16"/>
                <w:szCs w:val="16"/>
              </w:rPr>
              <w:t>,</w:t>
            </w:r>
            <w:r w:rsidR="002B26ED" w:rsidRPr="00355286">
              <w:rPr>
                <w:rFonts w:ascii="Arial" w:hAnsi="Arial" w:cs="Arial"/>
                <w:b w:val="0"/>
                <w:bCs w:val="0"/>
                <w:sz w:val="16"/>
                <w:szCs w:val="16"/>
                <w:lang w:val="en-GB"/>
              </w:rPr>
              <w:t>224</w:t>
            </w:r>
            <w:r w:rsidRPr="00355286">
              <w:rPr>
                <w:rFonts w:ascii="Arial" w:hAnsi="Arial" w:cs="Arial"/>
                <w:b w:val="0"/>
                <w:bCs w:val="0"/>
                <w:sz w:val="16"/>
                <w:szCs w:val="16"/>
              </w:rPr>
              <w:t>.</w:t>
            </w:r>
            <w:r w:rsidR="002B26ED" w:rsidRPr="00355286">
              <w:rPr>
                <w:rFonts w:ascii="Arial" w:hAnsi="Arial" w:cs="Arial"/>
                <w:b w:val="0"/>
                <w:bCs w:val="0"/>
                <w:sz w:val="16"/>
                <w:szCs w:val="16"/>
                <w:lang w:val="en-GB"/>
              </w:rPr>
              <w:t>96</w:t>
            </w:r>
            <w:r w:rsidRPr="00355286">
              <w:rPr>
                <w:rFonts w:ascii="Arial" w:hAnsi="Arial" w:cs="Arial"/>
                <w:b w:val="0"/>
                <w:bCs w:val="0"/>
                <w:sz w:val="16"/>
                <w:szCs w:val="16"/>
              </w:rPr>
              <w:t>)</w:t>
            </w:r>
          </w:p>
        </w:tc>
      </w:tr>
      <w:tr w:rsidR="00B62D5F" w:rsidRPr="00355286" w14:paraId="2D76EC52" w14:textId="77777777" w:rsidTr="00792953">
        <w:trPr>
          <w:trHeight w:val="20"/>
        </w:trPr>
        <w:tc>
          <w:tcPr>
            <w:tcW w:w="3283" w:type="dxa"/>
            <w:shd w:val="clear" w:color="auto" w:fill="auto"/>
            <w:vAlign w:val="bottom"/>
          </w:tcPr>
          <w:p w14:paraId="45894F82" w14:textId="77777777" w:rsidR="00B62D5F" w:rsidRPr="00355286" w:rsidRDefault="00B62D5F" w:rsidP="00B62D5F">
            <w:pPr>
              <w:tabs>
                <w:tab w:val="left" w:pos="11165"/>
              </w:tabs>
              <w:spacing w:line="240" w:lineRule="auto"/>
              <w:ind w:left="-101" w:right="-108"/>
              <w:rPr>
                <w:rFonts w:cs="Arial"/>
                <w:b/>
                <w:bCs/>
                <w:sz w:val="16"/>
                <w:szCs w:val="16"/>
                <w:lang w:val="en-US"/>
              </w:rPr>
            </w:pPr>
          </w:p>
        </w:tc>
        <w:tc>
          <w:tcPr>
            <w:tcW w:w="1212" w:type="dxa"/>
            <w:tcBorders>
              <w:top w:val="single" w:sz="4" w:space="0" w:color="auto"/>
            </w:tcBorders>
            <w:shd w:val="clear" w:color="auto" w:fill="auto"/>
            <w:vAlign w:val="bottom"/>
          </w:tcPr>
          <w:p w14:paraId="3FBC0212"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2AA85032"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161957F9"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65509BB5"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60726E0E"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20F5003B"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7216958C"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right w:val="nil"/>
            </w:tcBorders>
            <w:shd w:val="clear" w:color="auto" w:fill="auto"/>
            <w:vAlign w:val="bottom"/>
          </w:tcPr>
          <w:p w14:paraId="67740BF3"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2" w:type="dxa"/>
            <w:tcBorders>
              <w:top w:val="single" w:sz="4" w:space="0" w:color="auto"/>
              <w:left w:val="nil"/>
            </w:tcBorders>
            <w:shd w:val="clear" w:color="auto" w:fill="auto"/>
            <w:vAlign w:val="bottom"/>
          </w:tcPr>
          <w:p w14:paraId="69FB5F4A" w14:textId="77777777" w:rsidR="00B62D5F" w:rsidRPr="00355286" w:rsidRDefault="00B62D5F" w:rsidP="00B62D5F">
            <w:pPr>
              <w:tabs>
                <w:tab w:val="left" w:pos="11165"/>
              </w:tabs>
              <w:spacing w:line="240" w:lineRule="auto"/>
              <w:ind w:right="-74"/>
              <w:jc w:val="right"/>
              <w:rPr>
                <w:rFonts w:cs="Arial"/>
                <w:sz w:val="16"/>
                <w:szCs w:val="16"/>
                <w:lang w:val="en-US"/>
              </w:rPr>
            </w:pPr>
          </w:p>
        </w:tc>
        <w:tc>
          <w:tcPr>
            <w:tcW w:w="1213" w:type="dxa"/>
            <w:tcBorders>
              <w:top w:val="single" w:sz="4" w:space="0" w:color="auto"/>
            </w:tcBorders>
            <w:shd w:val="clear" w:color="auto" w:fill="auto"/>
            <w:vAlign w:val="bottom"/>
          </w:tcPr>
          <w:p w14:paraId="6B8376F1" w14:textId="77777777" w:rsidR="00B62D5F" w:rsidRPr="00355286" w:rsidRDefault="00B62D5F" w:rsidP="00B62D5F">
            <w:pPr>
              <w:tabs>
                <w:tab w:val="left" w:pos="11165"/>
              </w:tabs>
              <w:spacing w:line="240" w:lineRule="auto"/>
              <w:ind w:right="-74"/>
              <w:jc w:val="right"/>
              <w:rPr>
                <w:rFonts w:cs="Arial"/>
                <w:sz w:val="16"/>
                <w:szCs w:val="16"/>
                <w:lang w:val="en-US"/>
              </w:rPr>
            </w:pPr>
          </w:p>
        </w:tc>
      </w:tr>
      <w:tr w:rsidR="00B62D5F" w:rsidRPr="00355286" w14:paraId="0D061818" w14:textId="77777777" w:rsidTr="00792953">
        <w:trPr>
          <w:trHeight w:val="20"/>
        </w:trPr>
        <w:tc>
          <w:tcPr>
            <w:tcW w:w="3283" w:type="dxa"/>
            <w:shd w:val="clear" w:color="auto" w:fill="auto"/>
            <w:vAlign w:val="bottom"/>
          </w:tcPr>
          <w:p w14:paraId="4654C780" w14:textId="77777777" w:rsidR="00B62D5F" w:rsidRPr="00355286" w:rsidRDefault="00B62D5F" w:rsidP="00B62D5F">
            <w:pPr>
              <w:tabs>
                <w:tab w:val="left" w:pos="11165"/>
              </w:tabs>
              <w:spacing w:line="240" w:lineRule="auto"/>
              <w:ind w:left="-101" w:right="-108"/>
              <w:rPr>
                <w:rFonts w:cs="Arial"/>
                <w:sz w:val="16"/>
                <w:szCs w:val="16"/>
                <w:lang w:val="en-US"/>
              </w:rPr>
            </w:pPr>
            <w:r w:rsidRPr="00355286">
              <w:rPr>
                <w:rFonts w:cs="Arial"/>
                <w:sz w:val="16"/>
                <w:szCs w:val="16"/>
                <w:lang w:val="en-US"/>
              </w:rPr>
              <w:t>Net book value</w:t>
            </w:r>
          </w:p>
        </w:tc>
        <w:tc>
          <w:tcPr>
            <w:tcW w:w="1212" w:type="dxa"/>
            <w:tcBorders>
              <w:bottom w:val="single" w:sz="4" w:space="0" w:color="auto"/>
            </w:tcBorders>
            <w:shd w:val="clear" w:color="auto" w:fill="auto"/>
            <w:vAlign w:val="bottom"/>
          </w:tcPr>
          <w:p w14:paraId="3D765ECE" w14:textId="7A815E97"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B62D5F" w:rsidRPr="00355286">
              <w:rPr>
                <w:rFonts w:ascii="Arial" w:hAnsi="Arial" w:cs="Arial"/>
                <w:b w:val="0"/>
                <w:bCs w:val="0"/>
                <w:sz w:val="16"/>
                <w:szCs w:val="16"/>
              </w:rPr>
              <w:t>,</w:t>
            </w:r>
            <w:r w:rsidRPr="00355286">
              <w:rPr>
                <w:rFonts w:ascii="Arial" w:hAnsi="Arial" w:cs="Arial"/>
                <w:b w:val="0"/>
                <w:bCs w:val="0"/>
                <w:sz w:val="16"/>
                <w:szCs w:val="16"/>
                <w:lang w:val="en-GB"/>
              </w:rPr>
              <w:t>504</w:t>
            </w:r>
            <w:r w:rsidR="00B62D5F" w:rsidRPr="00355286">
              <w:rPr>
                <w:rFonts w:ascii="Arial" w:hAnsi="Arial" w:cs="Arial"/>
                <w:b w:val="0"/>
                <w:bCs w:val="0"/>
                <w:sz w:val="16"/>
                <w:szCs w:val="16"/>
              </w:rPr>
              <w:t>.</w:t>
            </w:r>
            <w:r w:rsidRPr="00355286">
              <w:rPr>
                <w:rFonts w:ascii="Arial" w:hAnsi="Arial" w:cs="Arial"/>
                <w:b w:val="0"/>
                <w:bCs w:val="0"/>
                <w:sz w:val="16"/>
                <w:szCs w:val="16"/>
                <w:lang w:val="en-GB"/>
              </w:rPr>
              <w:t>39</w:t>
            </w:r>
          </w:p>
        </w:tc>
        <w:tc>
          <w:tcPr>
            <w:tcW w:w="1212" w:type="dxa"/>
            <w:tcBorders>
              <w:bottom w:val="single" w:sz="4" w:space="0" w:color="auto"/>
            </w:tcBorders>
            <w:shd w:val="clear" w:color="auto" w:fill="auto"/>
            <w:vAlign w:val="bottom"/>
          </w:tcPr>
          <w:p w14:paraId="011FCE7F" w14:textId="14B71E02"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B62D5F" w:rsidRPr="00355286">
              <w:rPr>
                <w:rFonts w:ascii="Arial" w:hAnsi="Arial" w:cs="Arial"/>
                <w:b w:val="0"/>
                <w:bCs w:val="0"/>
                <w:sz w:val="16"/>
                <w:szCs w:val="16"/>
              </w:rPr>
              <w:t>,</w:t>
            </w:r>
            <w:r w:rsidRPr="00355286">
              <w:rPr>
                <w:rFonts w:ascii="Arial" w:hAnsi="Arial" w:cs="Arial"/>
                <w:b w:val="0"/>
                <w:bCs w:val="0"/>
                <w:sz w:val="16"/>
                <w:szCs w:val="16"/>
                <w:lang w:val="en-GB"/>
              </w:rPr>
              <w:t>067</w:t>
            </w:r>
            <w:r w:rsidR="00B62D5F" w:rsidRPr="00355286">
              <w:rPr>
                <w:rFonts w:ascii="Arial" w:hAnsi="Arial" w:cs="Arial"/>
                <w:b w:val="0"/>
                <w:bCs w:val="0"/>
                <w:sz w:val="16"/>
                <w:szCs w:val="16"/>
              </w:rPr>
              <w:t>.</w:t>
            </w:r>
            <w:r w:rsidRPr="00355286">
              <w:rPr>
                <w:rFonts w:ascii="Arial" w:hAnsi="Arial" w:cs="Arial"/>
                <w:b w:val="0"/>
                <w:bCs w:val="0"/>
                <w:sz w:val="16"/>
                <w:szCs w:val="16"/>
                <w:lang w:val="en-GB"/>
              </w:rPr>
              <w:t>19</w:t>
            </w:r>
          </w:p>
        </w:tc>
        <w:tc>
          <w:tcPr>
            <w:tcW w:w="1212" w:type="dxa"/>
            <w:tcBorders>
              <w:bottom w:val="single" w:sz="4" w:space="0" w:color="auto"/>
            </w:tcBorders>
            <w:shd w:val="clear" w:color="auto" w:fill="auto"/>
            <w:vAlign w:val="bottom"/>
          </w:tcPr>
          <w:p w14:paraId="3C418074" w14:textId="6025C9DE"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0</w:t>
            </w:r>
            <w:r w:rsidR="00B62D5F" w:rsidRPr="00355286">
              <w:rPr>
                <w:rFonts w:ascii="Arial" w:hAnsi="Arial" w:cs="Arial"/>
                <w:b w:val="0"/>
                <w:bCs w:val="0"/>
                <w:sz w:val="16"/>
                <w:szCs w:val="16"/>
              </w:rPr>
              <w:t>.</w:t>
            </w:r>
            <w:r w:rsidRPr="00355286">
              <w:rPr>
                <w:rFonts w:ascii="Arial" w:hAnsi="Arial" w:cs="Arial"/>
                <w:b w:val="0"/>
                <w:bCs w:val="0"/>
                <w:sz w:val="16"/>
                <w:szCs w:val="16"/>
                <w:lang w:val="en-GB"/>
              </w:rPr>
              <w:t>05</w:t>
            </w:r>
          </w:p>
        </w:tc>
        <w:tc>
          <w:tcPr>
            <w:tcW w:w="1212" w:type="dxa"/>
            <w:tcBorders>
              <w:bottom w:val="single" w:sz="4" w:space="0" w:color="auto"/>
            </w:tcBorders>
            <w:shd w:val="clear" w:color="auto" w:fill="auto"/>
            <w:vAlign w:val="bottom"/>
          </w:tcPr>
          <w:p w14:paraId="37E9C353" w14:textId="3BE21E23"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133</w:t>
            </w:r>
            <w:r w:rsidR="00B62D5F" w:rsidRPr="00355286">
              <w:rPr>
                <w:rFonts w:ascii="Arial" w:hAnsi="Arial" w:cs="Arial"/>
                <w:b w:val="0"/>
                <w:bCs w:val="0"/>
                <w:sz w:val="16"/>
                <w:szCs w:val="16"/>
              </w:rPr>
              <w:t>.</w:t>
            </w:r>
            <w:r w:rsidRPr="00355286">
              <w:rPr>
                <w:rFonts w:ascii="Arial" w:hAnsi="Arial" w:cs="Arial"/>
                <w:b w:val="0"/>
                <w:bCs w:val="0"/>
                <w:sz w:val="16"/>
                <w:szCs w:val="16"/>
                <w:lang w:val="en-GB"/>
              </w:rPr>
              <w:t>83</w:t>
            </w:r>
          </w:p>
        </w:tc>
        <w:tc>
          <w:tcPr>
            <w:tcW w:w="1212" w:type="dxa"/>
            <w:tcBorders>
              <w:bottom w:val="single" w:sz="4" w:space="0" w:color="auto"/>
            </w:tcBorders>
            <w:shd w:val="clear" w:color="auto" w:fill="auto"/>
            <w:vAlign w:val="bottom"/>
          </w:tcPr>
          <w:p w14:paraId="1DF71CA6" w14:textId="77777777" w:rsidR="00B62D5F" w:rsidRPr="00355286" w:rsidRDefault="00B62D5F" w:rsidP="00B62D5F">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tcBorders>
              <w:bottom w:val="single" w:sz="4" w:space="0" w:color="auto"/>
            </w:tcBorders>
            <w:shd w:val="clear" w:color="auto" w:fill="auto"/>
            <w:vAlign w:val="bottom"/>
          </w:tcPr>
          <w:p w14:paraId="2C12C973" w14:textId="3799DDF2"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59</w:t>
            </w:r>
            <w:r w:rsidR="00B62D5F" w:rsidRPr="00355286">
              <w:rPr>
                <w:rFonts w:ascii="Arial" w:hAnsi="Arial" w:cs="Arial"/>
                <w:b w:val="0"/>
                <w:bCs w:val="0"/>
                <w:sz w:val="16"/>
                <w:szCs w:val="16"/>
              </w:rPr>
              <w:t>.</w:t>
            </w:r>
            <w:r w:rsidRPr="00355286">
              <w:rPr>
                <w:rFonts w:ascii="Arial" w:hAnsi="Arial" w:cs="Arial"/>
                <w:b w:val="0"/>
                <w:bCs w:val="0"/>
                <w:sz w:val="16"/>
                <w:szCs w:val="16"/>
                <w:lang w:val="en-GB"/>
              </w:rPr>
              <w:t>16</w:t>
            </w:r>
          </w:p>
        </w:tc>
        <w:tc>
          <w:tcPr>
            <w:tcW w:w="1212" w:type="dxa"/>
            <w:tcBorders>
              <w:bottom w:val="single" w:sz="4" w:space="0" w:color="auto"/>
            </w:tcBorders>
            <w:shd w:val="clear" w:color="auto" w:fill="auto"/>
            <w:vAlign w:val="bottom"/>
          </w:tcPr>
          <w:p w14:paraId="67C6FCA5" w14:textId="6272026B"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258</w:t>
            </w:r>
            <w:r w:rsidR="00B62D5F" w:rsidRPr="00355286">
              <w:rPr>
                <w:rFonts w:ascii="Arial" w:hAnsi="Arial" w:cs="Arial"/>
                <w:b w:val="0"/>
                <w:bCs w:val="0"/>
                <w:sz w:val="16"/>
                <w:szCs w:val="16"/>
              </w:rPr>
              <w:t>.</w:t>
            </w:r>
            <w:r w:rsidRPr="00355286">
              <w:rPr>
                <w:rFonts w:ascii="Arial" w:hAnsi="Arial" w:cs="Arial"/>
                <w:b w:val="0"/>
                <w:bCs w:val="0"/>
                <w:sz w:val="16"/>
                <w:szCs w:val="16"/>
                <w:lang w:val="en-GB"/>
              </w:rPr>
              <w:t>18</w:t>
            </w:r>
          </w:p>
        </w:tc>
        <w:tc>
          <w:tcPr>
            <w:tcW w:w="1212" w:type="dxa"/>
            <w:tcBorders>
              <w:bottom w:val="single" w:sz="4" w:space="0" w:color="auto"/>
              <w:right w:val="nil"/>
            </w:tcBorders>
            <w:shd w:val="clear" w:color="auto" w:fill="auto"/>
            <w:vAlign w:val="bottom"/>
          </w:tcPr>
          <w:p w14:paraId="57D724CD" w14:textId="5013DB16"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2</w:t>
            </w:r>
            <w:r w:rsidR="00B62D5F" w:rsidRPr="00355286">
              <w:rPr>
                <w:rFonts w:ascii="Arial" w:hAnsi="Arial" w:cs="Arial"/>
                <w:b w:val="0"/>
                <w:bCs w:val="0"/>
                <w:sz w:val="16"/>
                <w:szCs w:val="16"/>
                <w:lang w:val="en-GB"/>
              </w:rPr>
              <w:t>.</w:t>
            </w:r>
            <w:r w:rsidRPr="00355286">
              <w:rPr>
                <w:rFonts w:ascii="Arial" w:hAnsi="Arial" w:cs="Arial"/>
                <w:b w:val="0"/>
                <w:bCs w:val="0"/>
                <w:sz w:val="16"/>
                <w:szCs w:val="16"/>
                <w:lang w:val="en-GB"/>
              </w:rPr>
              <w:t>35</w:t>
            </w:r>
          </w:p>
        </w:tc>
        <w:tc>
          <w:tcPr>
            <w:tcW w:w="1212" w:type="dxa"/>
            <w:tcBorders>
              <w:left w:val="nil"/>
              <w:bottom w:val="single" w:sz="4" w:space="0" w:color="auto"/>
            </w:tcBorders>
            <w:shd w:val="clear" w:color="auto" w:fill="auto"/>
            <w:vAlign w:val="bottom"/>
          </w:tcPr>
          <w:p w14:paraId="73ABA4A9" w14:textId="7F625046"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4</w:t>
            </w:r>
            <w:r w:rsidR="00B62D5F" w:rsidRPr="00355286">
              <w:rPr>
                <w:rFonts w:ascii="Arial" w:hAnsi="Arial" w:cs="Arial"/>
                <w:b w:val="0"/>
                <w:bCs w:val="0"/>
                <w:sz w:val="16"/>
                <w:szCs w:val="16"/>
              </w:rPr>
              <w:t>.</w:t>
            </w:r>
            <w:r w:rsidRPr="00355286">
              <w:rPr>
                <w:rFonts w:ascii="Arial" w:hAnsi="Arial" w:cs="Arial"/>
                <w:b w:val="0"/>
                <w:bCs w:val="0"/>
                <w:sz w:val="16"/>
                <w:szCs w:val="16"/>
                <w:lang w:val="en-GB"/>
              </w:rPr>
              <w:t>57</w:t>
            </w:r>
          </w:p>
        </w:tc>
        <w:tc>
          <w:tcPr>
            <w:tcW w:w="1213" w:type="dxa"/>
            <w:tcBorders>
              <w:bottom w:val="single" w:sz="4" w:space="0" w:color="auto"/>
            </w:tcBorders>
            <w:shd w:val="clear" w:color="auto" w:fill="auto"/>
            <w:vAlign w:val="bottom"/>
          </w:tcPr>
          <w:p w14:paraId="1AD8DF95" w14:textId="68DC7091" w:rsidR="00B62D5F" w:rsidRPr="00355286" w:rsidRDefault="002B26ED" w:rsidP="00B62D5F">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3</w:t>
            </w:r>
            <w:r w:rsidR="00B62D5F" w:rsidRPr="00355286">
              <w:rPr>
                <w:rFonts w:ascii="Arial" w:hAnsi="Arial" w:cs="Arial"/>
                <w:b w:val="0"/>
                <w:bCs w:val="0"/>
                <w:sz w:val="16"/>
                <w:szCs w:val="16"/>
              </w:rPr>
              <w:t>,</w:t>
            </w:r>
            <w:r w:rsidRPr="00355286">
              <w:rPr>
                <w:rFonts w:ascii="Arial" w:hAnsi="Arial" w:cs="Arial"/>
                <w:b w:val="0"/>
                <w:bCs w:val="0"/>
                <w:sz w:val="16"/>
                <w:szCs w:val="16"/>
                <w:lang w:val="en-GB"/>
              </w:rPr>
              <w:t>029</w:t>
            </w:r>
            <w:r w:rsidR="00B62D5F" w:rsidRPr="00355286">
              <w:rPr>
                <w:rFonts w:ascii="Arial" w:hAnsi="Arial" w:cs="Arial"/>
                <w:b w:val="0"/>
                <w:bCs w:val="0"/>
                <w:sz w:val="16"/>
                <w:szCs w:val="16"/>
              </w:rPr>
              <w:t>.</w:t>
            </w:r>
            <w:r w:rsidRPr="00355286">
              <w:rPr>
                <w:rFonts w:ascii="Arial" w:hAnsi="Arial" w:cs="Arial"/>
                <w:b w:val="0"/>
                <w:bCs w:val="0"/>
                <w:sz w:val="16"/>
                <w:szCs w:val="16"/>
                <w:lang w:val="en-GB"/>
              </w:rPr>
              <w:t>72</w:t>
            </w:r>
          </w:p>
        </w:tc>
      </w:tr>
    </w:tbl>
    <w:p w14:paraId="3B9CC9CF" w14:textId="22FDED21" w:rsidR="00C41761" w:rsidRPr="00355286" w:rsidRDefault="00C41761" w:rsidP="00F355F4">
      <w:pPr>
        <w:tabs>
          <w:tab w:val="left" w:pos="11165"/>
          <w:tab w:val="left" w:pos="14742"/>
        </w:tabs>
        <w:spacing w:line="240" w:lineRule="auto"/>
        <w:ind w:left="540" w:hanging="540"/>
        <w:rPr>
          <w:rFonts w:cs="Arial"/>
          <w:b/>
          <w:bCs/>
          <w:sz w:val="18"/>
          <w:szCs w:val="18"/>
          <w:lang w:val="en-US"/>
        </w:rPr>
      </w:pPr>
    </w:p>
    <w:p w14:paraId="027EC2AA" w14:textId="77777777" w:rsidR="00C41761" w:rsidRPr="00355286" w:rsidRDefault="00C41761" w:rsidP="00F355F4">
      <w:pPr>
        <w:spacing w:line="240" w:lineRule="auto"/>
        <w:rPr>
          <w:rFonts w:cs="Arial"/>
          <w:b/>
          <w:bCs/>
          <w:sz w:val="18"/>
          <w:szCs w:val="18"/>
          <w:lang w:val="en-US"/>
        </w:rPr>
      </w:pPr>
      <w:r w:rsidRPr="00355286">
        <w:rPr>
          <w:rFonts w:cs="Arial"/>
          <w:b/>
          <w:bCs/>
          <w:sz w:val="18"/>
          <w:szCs w:val="18"/>
          <w:lang w:val="en-US"/>
        </w:rPr>
        <w:br w:type="page"/>
      </w:r>
    </w:p>
    <w:p w14:paraId="7F8EC3E4" w14:textId="77777777" w:rsidR="00C41761" w:rsidRPr="00355286" w:rsidRDefault="00C41761" w:rsidP="00F355F4">
      <w:pPr>
        <w:tabs>
          <w:tab w:val="left" w:pos="11165"/>
          <w:tab w:val="left" w:pos="14742"/>
        </w:tabs>
        <w:spacing w:line="240" w:lineRule="auto"/>
        <w:ind w:left="540" w:hanging="540"/>
        <w:rPr>
          <w:rFonts w:cs="Arial"/>
          <w:b/>
          <w:bCs/>
          <w:sz w:val="18"/>
          <w:szCs w:val="18"/>
        </w:rPr>
      </w:pPr>
    </w:p>
    <w:tbl>
      <w:tblPr>
        <w:tblW w:w="15404" w:type="dxa"/>
        <w:tblInd w:w="108" w:type="dxa"/>
        <w:tblLayout w:type="fixed"/>
        <w:tblLook w:val="0000" w:firstRow="0" w:lastRow="0" w:firstColumn="0" w:lastColumn="0" w:noHBand="0" w:noVBand="0"/>
      </w:tblPr>
      <w:tblGrid>
        <w:gridCol w:w="3283"/>
        <w:gridCol w:w="1212"/>
        <w:gridCol w:w="1212"/>
        <w:gridCol w:w="1212"/>
        <w:gridCol w:w="1212"/>
        <w:gridCol w:w="1212"/>
        <w:gridCol w:w="1212"/>
        <w:gridCol w:w="1212"/>
        <w:gridCol w:w="1212"/>
        <w:gridCol w:w="1212"/>
        <w:gridCol w:w="1213"/>
      </w:tblGrid>
      <w:tr w:rsidR="00271462" w:rsidRPr="00355286" w14:paraId="5738F059" w14:textId="77777777" w:rsidTr="00D35A08">
        <w:trPr>
          <w:trHeight w:val="20"/>
        </w:trPr>
        <w:tc>
          <w:tcPr>
            <w:tcW w:w="3283" w:type="dxa"/>
            <w:shd w:val="clear" w:color="auto" w:fill="auto"/>
            <w:vAlign w:val="bottom"/>
          </w:tcPr>
          <w:p w14:paraId="01462C3E" w14:textId="77777777" w:rsidR="00C41761" w:rsidRPr="00355286" w:rsidRDefault="00C41761" w:rsidP="00F355F4">
            <w:pPr>
              <w:tabs>
                <w:tab w:val="left" w:pos="11165"/>
              </w:tabs>
              <w:spacing w:line="240" w:lineRule="auto"/>
              <w:ind w:left="-101" w:right="-108"/>
              <w:jc w:val="center"/>
              <w:rPr>
                <w:rFonts w:cs="Arial"/>
                <w:b/>
                <w:bCs/>
                <w:sz w:val="16"/>
                <w:szCs w:val="16"/>
                <w:lang w:val="en-US"/>
              </w:rPr>
            </w:pPr>
          </w:p>
        </w:tc>
        <w:tc>
          <w:tcPr>
            <w:tcW w:w="12121" w:type="dxa"/>
            <w:gridSpan w:val="10"/>
            <w:shd w:val="clear" w:color="auto" w:fill="auto"/>
            <w:vAlign w:val="bottom"/>
          </w:tcPr>
          <w:p w14:paraId="7C1BF2A7"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Separate financial statements</w:t>
            </w:r>
          </w:p>
        </w:tc>
      </w:tr>
      <w:tr w:rsidR="00271462" w:rsidRPr="00355286" w14:paraId="65B755B1" w14:textId="77777777" w:rsidTr="00792953">
        <w:trPr>
          <w:trHeight w:val="20"/>
        </w:trPr>
        <w:tc>
          <w:tcPr>
            <w:tcW w:w="3283" w:type="dxa"/>
            <w:shd w:val="clear" w:color="auto" w:fill="auto"/>
            <w:vAlign w:val="bottom"/>
          </w:tcPr>
          <w:p w14:paraId="3E695921" w14:textId="77777777" w:rsidR="00C41761" w:rsidRPr="00355286" w:rsidRDefault="00C41761" w:rsidP="00F355F4">
            <w:pPr>
              <w:tabs>
                <w:tab w:val="left" w:pos="11165"/>
              </w:tabs>
              <w:spacing w:line="240" w:lineRule="auto"/>
              <w:ind w:left="-101" w:right="-108"/>
              <w:jc w:val="center"/>
              <w:rPr>
                <w:rFonts w:cs="Arial"/>
                <w:b/>
                <w:bCs/>
                <w:sz w:val="16"/>
                <w:szCs w:val="16"/>
                <w:lang w:val="en-US"/>
              </w:rPr>
            </w:pPr>
          </w:p>
        </w:tc>
        <w:tc>
          <w:tcPr>
            <w:tcW w:w="1212" w:type="dxa"/>
            <w:tcBorders>
              <w:top w:val="single" w:sz="4" w:space="0" w:color="auto"/>
            </w:tcBorders>
            <w:shd w:val="clear" w:color="auto" w:fill="auto"/>
            <w:vAlign w:val="bottom"/>
          </w:tcPr>
          <w:p w14:paraId="6A8D15D0"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Land and</w:t>
            </w:r>
          </w:p>
        </w:tc>
        <w:tc>
          <w:tcPr>
            <w:tcW w:w="1212" w:type="dxa"/>
            <w:tcBorders>
              <w:top w:val="single" w:sz="4" w:space="0" w:color="auto"/>
            </w:tcBorders>
            <w:shd w:val="clear" w:color="auto" w:fill="auto"/>
            <w:vAlign w:val="bottom"/>
          </w:tcPr>
          <w:p w14:paraId="418AA9B3" w14:textId="77777777" w:rsidR="00C41761" w:rsidRPr="00355286" w:rsidRDefault="00C41761" w:rsidP="00F355F4">
            <w:pPr>
              <w:tabs>
                <w:tab w:val="left" w:pos="1201"/>
                <w:tab w:val="left" w:pos="11165"/>
              </w:tabs>
              <w:spacing w:line="240" w:lineRule="auto"/>
              <w:ind w:right="-72"/>
              <w:jc w:val="center"/>
              <w:rPr>
                <w:rFonts w:cs="Arial"/>
                <w:b/>
                <w:bCs/>
                <w:sz w:val="16"/>
                <w:szCs w:val="16"/>
                <w:lang w:val="en-US"/>
              </w:rPr>
            </w:pPr>
          </w:p>
        </w:tc>
        <w:tc>
          <w:tcPr>
            <w:tcW w:w="1212" w:type="dxa"/>
            <w:tcBorders>
              <w:top w:val="single" w:sz="4" w:space="0" w:color="auto"/>
            </w:tcBorders>
            <w:shd w:val="clear" w:color="auto" w:fill="auto"/>
            <w:vAlign w:val="bottom"/>
          </w:tcPr>
          <w:p w14:paraId="7F9D0965" w14:textId="77777777" w:rsidR="00C41761" w:rsidRPr="00355286" w:rsidRDefault="00C41761" w:rsidP="00F355F4">
            <w:pPr>
              <w:tabs>
                <w:tab w:val="left" w:pos="1202"/>
                <w:tab w:val="left" w:pos="11165"/>
              </w:tabs>
              <w:spacing w:line="240" w:lineRule="auto"/>
              <w:ind w:right="-72"/>
              <w:jc w:val="center"/>
              <w:rPr>
                <w:rFonts w:cs="Arial"/>
                <w:b/>
                <w:bCs/>
                <w:sz w:val="16"/>
                <w:szCs w:val="16"/>
              </w:rPr>
            </w:pPr>
            <w:r w:rsidRPr="00355286">
              <w:rPr>
                <w:rFonts w:cs="Arial"/>
                <w:b/>
                <w:bCs/>
                <w:sz w:val="16"/>
                <w:szCs w:val="16"/>
                <w:lang w:val="en-US"/>
              </w:rPr>
              <w:t>Telephone</w:t>
            </w:r>
          </w:p>
        </w:tc>
        <w:tc>
          <w:tcPr>
            <w:tcW w:w="1212" w:type="dxa"/>
            <w:tcBorders>
              <w:top w:val="single" w:sz="4" w:space="0" w:color="auto"/>
            </w:tcBorders>
            <w:shd w:val="clear" w:color="auto" w:fill="auto"/>
            <w:vAlign w:val="bottom"/>
          </w:tcPr>
          <w:p w14:paraId="467E71EF" w14:textId="77777777" w:rsidR="00C41761" w:rsidRPr="00355286" w:rsidRDefault="00C41761" w:rsidP="00F355F4">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Wireless</w:t>
            </w:r>
          </w:p>
        </w:tc>
        <w:tc>
          <w:tcPr>
            <w:tcW w:w="1212" w:type="dxa"/>
            <w:tcBorders>
              <w:top w:val="single" w:sz="4" w:space="0" w:color="auto"/>
            </w:tcBorders>
            <w:shd w:val="clear" w:color="auto" w:fill="auto"/>
            <w:vAlign w:val="bottom"/>
          </w:tcPr>
          <w:p w14:paraId="7BE5BC9B" w14:textId="77777777" w:rsidR="00C41761" w:rsidRPr="00355286" w:rsidRDefault="00C41761" w:rsidP="00F355F4">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Multimedia</w:t>
            </w:r>
          </w:p>
        </w:tc>
        <w:tc>
          <w:tcPr>
            <w:tcW w:w="1212" w:type="dxa"/>
            <w:tcBorders>
              <w:top w:val="single" w:sz="4" w:space="0" w:color="auto"/>
            </w:tcBorders>
            <w:shd w:val="clear" w:color="auto" w:fill="auto"/>
            <w:vAlign w:val="bottom"/>
          </w:tcPr>
          <w:p w14:paraId="37817DE5" w14:textId="77777777" w:rsidR="00C41761" w:rsidRPr="00355286" w:rsidRDefault="00C41761" w:rsidP="00F355F4">
            <w:pPr>
              <w:tabs>
                <w:tab w:val="left" w:pos="1201"/>
                <w:tab w:val="left" w:pos="11165"/>
              </w:tabs>
              <w:spacing w:line="240" w:lineRule="auto"/>
              <w:ind w:right="-72"/>
              <w:jc w:val="center"/>
              <w:rPr>
                <w:rFonts w:cs="Arial"/>
                <w:b/>
                <w:bCs/>
                <w:sz w:val="16"/>
                <w:szCs w:val="16"/>
                <w:lang w:val="en-US"/>
              </w:rPr>
            </w:pPr>
            <w:r w:rsidRPr="00355286">
              <w:rPr>
                <w:rFonts w:cs="Arial"/>
                <w:b/>
                <w:bCs/>
                <w:sz w:val="16"/>
                <w:szCs w:val="16"/>
                <w:lang w:val="en-US"/>
              </w:rPr>
              <w:t>Power supply</w:t>
            </w:r>
          </w:p>
        </w:tc>
        <w:tc>
          <w:tcPr>
            <w:tcW w:w="1212" w:type="dxa"/>
            <w:tcBorders>
              <w:top w:val="single" w:sz="4" w:space="0" w:color="auto"/>
            </w:tcBorders>
            <w:shd w:val="clear" w:color="auto" w:fill="auto"/>
            <w:vAlign w:val="bottom"/>
          </w:tcPr>
          <w:p w14:paraId="7DC79021"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Furniture</w:t>
            </w:r>
          </w:p>
        </w:tc>
        <w:tc>
          <w:tcPr>
            <w:tcW w:w="1212" w:type="dxa"/>
            <w:tcBorders>
              <w:top w:val="single" w:sz="4" w:space="0" w:color="auto"/>
              <w:right w:val="nil"/>
            </w:tcBorders>
            <w:shd w:val="clear" w:color="auto" w:fill="auto"/>
          </w:tcPr>
          <w:p w14:paraId="6BF14F4D" w14:textId="77777777" w:rsidR="00C41761" w:rsidRPr="00355286" w:rsidRDefault="00C41761" w:rsidP="00F355F4">
            <w:pPr>
              <w:tabs>
                <w:tab w:val="left" w:pos="11165"/>
              </w:tabs>
              <w:spacing w:line="240" w:lineRule="auto"/>
              <w:ind w:right="-72"/>
              <w:jc w:val="center"/>
              <w:rPr>
                <w:rFonts w:cs="Arial"/>
                <w:b/>
                <w:bCs/>
                <w:sz w:val="16"/>
                <w:szCs w:val="16"/>
                <w:lang w:val="en-US"/>
              </w:rPr>
            </w:pPr>
          </w:p>
        </w:tc>
        <w:tc>
          <w:tcPr>
            <w:tcW w:w="1212" w:type="dxa"/>
            <w:tcBorders>
              <w:top w:val="single" w:sz="4" w:space="0" w:color="auto"/>
              <w:left w:val="nil"/>
            </w:tcBorders>
            <w:shd w:val="clear" w:color="auto" w:fill="auto"/>
            <w:vAlign w:val="bottom"/>
          </w:tcPr>
          <w:p w14:paraId="237C2CFE" w14:textId="77777777" w:rsidR="00C41761" w:rsidRPr="00355286" w:rsidRDefault="00C41761" w:rsidP="00F355F4">
            <w:pPr>
              <w:tabs>
                <w:tab w:val="left" w:pos="11165"/>
              </w:tabs>
              <w:spacing w:line="240" w:lineRule="auto"/>
              <w:ind w:right="-72"/>
              <w:jc w:val="center"/>
              <w:rPr>
                <w:rFonts w:cs="Arial"/>
                <w:b/>
                <w:bCs/>
                <w:sz w:val="16"/>
                <w:szCs w:val="16"/>
                <w:lang w:val="en-US"/>
              </w:rPr>
            </w:pPr>
          </w:p>
        </w:tc>
        <w:tc>
          <w:tcPr>
            <w:tcW w:w="1213" w:type="dxa"/>
            <w:tcBorders>
              <w:top w:val="single" w:sz="4" w:space="0" w:color="auto"/>
            </w:tcBorders>
            <w:shd w:val="clear" w:color="auto" w:fill="auto"/>
            <w:vAlign w:val="bottom"/>
          </w:tcPr>
          <w:p w14:paraId="6DD6D507" w14:textId="77777777" w:rsidR="00C41761" w:rsidRPr="00355286" w:rsidRDefault="00C41761" w:rsidP="00F355F4">
            <w:pPr>
              <w:tabs>
                <w:tab w:val="left" w:pos="11165"/>
              </w:tabs>
              <w:spacing w:line="240" w:lineRule="auto"/>
              <w:ind w:right="-72"/>
              <w:jc w:val="center"/>
              <w:rPr>
                <w:rFonts w:cs="Arial"/>
                <w:b/>
                <w:bCs/>
                <w:sz w:val="16"/>
                <w:szCs w:val="16"/>
                <w:lang w:val="en-US"/>
              </w:rPr>
            </w:pPr>
          </w:p>
        </w:tc>
      </w:tr>
      <w:tr w:rsidR="00271462" w:rsidRPr="00355286" w14:paraId="560C562F" w14:textId="77777777" w:rsidTr="00792953">
        <w:trPr>
          <w:trHeight w:val="20"/>
        </w:trPr>
        <w:tc>
          <w:tcPr>
            <w:tcW w:w="3283" w:type="dxa"/>
            <w:shd w:val="clear" w:color="auto" w:fill="auto"/>
            <w:vAlign w:val="bottom"/>
          </w:tcPr>
          <w:p w14:paraId="455F53B9" w14:textId="77777777" w:rsidR="00C41761" w:rsidRPr="00355286" w:rsidRDefault="00C41761" w:rsidP="00F355F4">
            <w:pPr>
              <w:tabs>
                <w:tab w:val="left" w:pos="11165"/>
              </w:tabs>
              <w:spacing w:line="240" w:lineRule="auto"/>
              <w:ind w:left="-101" w:right="-108"/>
              <w:jc w:val="center"/>
              <w:rPr>
                <w:rFonts w:cs="Arial"/>
                <w:b/>
                <w:bCs/>
                <w:sz w:val="16"/>
                <w:szCs w:val="16"/>
                <w:lang w:val="en-US"/>
              </w:rPr>
            </w:pPr>
          </w:p>
        </w:tc>
        <w:tc>
          <w:tcPr>
            <w:tcW w:w="1212" w:type="dxa"/>
            <w:shd w:val="clear" w:color="auto" w:fill="auto"/>
            <w:vAlign w:val="bottom"/>
          </w:tcPr>
          <w:p w14:paraId="751BB3AD"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land</w:t>
            </w:r>
          </w:p>
        </w:tc>
        <w:tc>
          <w:tcPr>
            <w:tcW w:w="1212" w:type="dxa"/>
            <w:shd w:val="clear" w:color="auto" w:fill="auto"/>
            <w:vAlign w:val="bottom"/>
          </w:tcPr>
          <w:p w14:paraId="42C8DB06" w14:textId="77777777" w:rsidR="00C41761" w:rsidRPr="00355286" w:rsidRDefault="00C41761" w:rsidP="00F355F4">
            <w:pPr>
              <w:tabs>
                <w:tab w:val="left" w:pos="1201"/>
                <w:tab w:val="left" w:pos="11165"/>
              </w:tabs>
              <w:spacing w:line="240" w:lineRule="auto"/>
              <w:ind w:right="-72"/>
              <w:jc w:val="center"/>
              <w:rPr>
                <w:rFonts w:cs="Arial"/>
                <w:b/>
                <w:bCs/>
                <w:sz w:val="16"/>
                <w:szCs w:val="16"/>
              </w:rPr>
            </w:pPr>
            <w:r w:rsidRPr="00355286">
              <w:rPr>
                <w:rFonts w:cs="Arial"/>
                <w:b/>
                <w:bCs/>
                <w:sz w:val="16"/>
                <w:szCs w:val="16"/>
                <w:lang w:val="en-US"/>
              </w:rPr>
              <w:t>Building and</w:t>
            </w:r>
          </w:p>
        </w:tc>
        <w:tc>
          <w:tcPr>
            <w:tcW w:w="1212" w:type="dxa"/>
            <w:shd w:val="clear" w:color="auto" w:fill="auto"/>
            <w:vAlign w:val="bottom"/>
          </w:tcPr>
          <w:p w14:paraId="2E8753AA" w14:textId="77777777" w:rsidR="00C41761" w:rsidRPr="00355286" w:rsidRDefault="00C41761" w:rsidP="00F355F4">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network</w:t>
            </w:r>
          </w:p>
        </w:tc>
        <w:tc>
          <w:tcPr>
            <w:tcW w:w="1212" w:type="dxa"/>
            <w:shd w:val="clear" w:color="auto" w:fill="auto"/>
            <w:vAlign w:val="bottom"/>
          </w:tcPr>
          <w:p w14:paraId="18A17C79" w14:textId="77777777" w:rsidR="00C41761" w:rsidRPr="00355286" w:rsidRDefault="00C41761" w:rsidP="00F355F4">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network</w:t>
            </w:r>
          </w:p>
        </w:tc>
        <w:tc>
          <w:tcPr>
            <w:tcW w:w="1212" w:type="dxa"/>
            <w:shd w:val="clear" w:color="auto" w:fill="auto"/>
            <w:vAlign w:val="bottom"/>
          </w:tcPr>
          <w:p w14:paraId="0630EE06" w14:textId="77777777" w:rsidR="00C41761" w:rsidRPr="00355286" w:rsidRDefault="00C41761" w:rsidP="00F355F4">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network</w:t>
            </w:r>
          </w:p>
        </w:tc>
        <w:tc>
          <w:tcPr>
            <w:tcW w:w="1212" w:type="dxa"/>
            <w:shd w:val="clear" w:color="auto" w:fill="auto"/>
            <w:vAlign w:val="bottom"/>
          </w:tcPr>
          <w:p w14:paraId="1E281B46" w14:textId="77777777" w:rsidR="00C41761" w:rsidRPr="00355286" w:rsidRDefault="00C41761" w:rsidP="00F355F4">
            <w:pPr>
              <w:tabs>
                <w:tab w:val="left" w:pos="1201"/>
                <w:tab w:val="left" w:pos="11165"/>
              </w:tabs>
              <w:spacing w:line="240" w:lineRule="auto"/>
              <w:ind w:right="-72"/>
              <w:jc w:val="center"/>
              <w:rPr>
                <w:rFonts w:cs="Arial"/>
                <w:b/>
                <w:bCs/>
                <w:sz w:val="16"/>
                <w:szCs w:val="16"/>
                <w:lang w:val="en-US"/>
              </w:rPr>
            </w:pPr>
            <w:r w:rsidRPr="00355286">
              <w:rPr>
                <w:rFonts w:cs="Arial"/>
                <w:b/>
                <w:bCs/>
                <w:sz w:val="16"/>
                <w:szCs w:val="16"/>
                <w:lang w:val="en-US"/>
              </w:rPr>
              <w:t>and</w:t>
            </w:r>
          </w:p>
        </w:tc>
        <w:tc>
          <w:tcPr>
            <w:tcW w:w="1212" w:type="dxa"/>
            <w:shd w:val="clear" w:color="auto" w:fill="auto"/>
            <w:vAlign w:val="bottom"/>
          </w:tcPr>
          <w:p w14:paraId="03AAFDA9"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fixtures and</w:t>
            </w:r>
          </w:p>
        </w:tc>
        <w:tc>
          <w:tcPr>
            <w:tcW w:w="1212" w:type="dxa"/>
            <w:tcBorders>
              <w:right w:val="nil"/>
            </w:tcBorders>
            <w:shd w:val="clear" w:color="auto" w:fill="auto"/>
            <w:vAlign w:val="bottom"/>
          </w:tcPr>
          <w:p w14:paraId="51D1FCD5" w14:textId="77777777" w:rsidR="00C41761" w:rsidRPr="00355286" w:rsidRDefault="00C41761" w:rsidP="00F355F4">
            <w:pPr>
              <w:tabs>
                <w:tab w:val="left" w:pos="11165"/>
              </w:tabs>
              <w:spacing w:line="240" w:lineRule="auto"/>
              <w:ind w:right="-72"/>
              <w:jc w:val="center"/>
              <w:rPr>
                <w:rFonts w:cs="Arial"/>
                <w:b/>
                <w:bCs/>
                <w:sz w:val="16"/>
                <w:szCs w:val="16"/>
                <w:lang w:val="en-US"/>
              </w:rPr>
            </w:pPr>
          </w:p>
        </w:tc>
        <w:tc>
          <w:tcPr>
            <w:tcW w:w="1212" w:type="dxa"/>
            <w:tcBorders>
              <w:left w:val="nil"/>
            </w:tcBorders>
            <w:shd w:val="clear" w:color="auto" w:fill="auto"/>
            <w:vAlign w:val="bottom"/>
          </w:tcPr>
          <w:p w14:paraId="7FDD594E"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Work in</w:t>
            </w:r>
          </w:p>
        </w:tc>
        <w:tc>
          <w:tcPr>
            <w:tcW w:w="1213" w:type="dxa"/>
            <w:shd w:val="clear" w:color="auto" w:fill="auto"/>
            <w:vAlign w:val="bottom"/>
          </w:tcPr>
          <w:p w14:paraId="69B8150C" w14:textId="77777777" w:rsidR="00C41761" w:rsidRPr="00355286" w:rsidRDefault="00C41761" w:rsidP="00F355F4">
            <w:pPr>
              <w:tabs>
                <w:tab w:val="left" w:pos="11165"/>
              </w:tabs>
              <w:spacing w:line="240" w:lineRule="auto"/>
              <w:ind w:right="-72"/>
              <w:jc w:val="center"/>
              <w:rPr>
                <w:rFonts w:cs="Arial"/>
                <w:b/>
                <w:bCs/>
                <w:sz w:val="16"/>
                <w:szCs w:val="16"/>
                <w:lang w:val="en-US"/>
              </w:rPr>
            </w:pPr>
          </w:p>
        </w:tc>
      </w:tr>
      <w:tr w:rsidR="00271462" w:rsidRPr="00355286" w14:paraId="71125DCB" w14:textId="77777777" w:rsidTr="00792953">
        <w:trPr>
          <w:trHeight w:val="20"/>
        </w:trPr>
        <w:tc>
          <w:tcPr>
            <w:tcW w:w="3283" w:type="dxa"/>
            <w:shd w:val="clear" w:color="auto" w:fill="auto"/>
            <w:vAlign w:val="bottom"/>
          </w:tcPr>
          <w:p w14:paraId="32532756" w14:textId="77777777" w:rsidR="00C41761" w:rsidRPr="00355286" w:rsidRDefault="00C41761" w:rsidP="00F355F4">
            <w:pPr>
              <w:tabs>
                <w:tab w:val="left" w:pos="11165"/>
              </w:tabs>
              <w:spacing w:line="240" w:lineRule="auto"/>
              <w:ind w:left="-101" w:right="-108"/>
              <w:jc w:val="center"/>
              <w:rPr>
                <w:rFonts w:cs="Arial"/>
                <w:b/>
                <w:bCs/>
                <w:sz w:val="16"/>
                <w:szCs w:val="16"/>
                <w:lang w:val="en-US"/>
              </w:rPr>
            </w:pPr>
          </w:p>
        </w:tc>
        <w:tc>
          <w:tcPr>
            <w:tcW w:w="1212" w:type="dxa"/>
            <w:shd w:val="clear" w:color="auto" w:fill="auto"/>
            <w:vAlign w:val="bottom"/>
          </w:tcPr>
          <w:p w14:paraId="3B18D50D"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improvement</w:t>
            </w:r>
          </w:p>
        </w:tc>
        <w:tc>
          <w:tcPr>
            <w:tcW w:w="1212" w:type="dxa"/>
            <w:shd w:val="clear" w:color="auto" w:fill="auto"/>
            <w:vAlign w:val="bottom"/>
          </w:tcPr>
          <w:p w14:paraId="42B22026" w14:textId="77777777" w:rsidR="00C41761" w:rsidRPr="00355286" w:rsidRDefault="00C41761" w:rsidP="00F355F4">
            <w:pPr>
              <w:tabs>
                <w:tab w:val="left" w:pos="1201"/>
                <w:tab w:val="left" w:pos="11165"/>
              </w:tabs>
              <w:spacing w:line="240" w:lineRule="auto"/>
              <w:ind w:right="-72"/>
              <w:jc w:val="center"/>
              <w:rPr>
                <w:rFonts w:cs="Arial"/>
                <w:b/>
                <w:bCs/>
                <w:sz w:val="16"/>
                <w:szCs w:val="16"/>
                <w:lang w:val="en-US"/>
              </w:rPr>
            </w:pPr>
            <w:r w:rsidRPr="00355286">
              <w:rPr>
                <w:rFonts w:cs="Arial"/>
                <w:b/>
                <w:bCs/>
                <w:sz w:val="16"/>
                <w:szCs w:val="16"/>
                <w:lang w:val="en-US"/>
              </w:rPr>
              <w:t>improvement</w:t>
            </w:r>
          </w:p>
        </w:tc>
        <w:tc>
          <w:tcPr>
            <w:tcW w:w="1212" w:type="dxa"/>
            <w:shd w:val="clear" w:color="auto" w:fill="auto"/>
            <w:vAlign w:val="bottom"/>
          </w:tcPr>
          <w:p w14:paraId="46883622" w14:textId="77777777" w:rsidR="00C41761" w:rsidRPr="00355286" w:rsidRDefault="00C41761" w:rsidP="00F355F4">
            <w:pPr>
              <w:tabs>
                <w:tab w:val="left" w:pos="1202"/>
                <w:tab w:val="left" w:pos="11165"/>
              </w:tabs>
              <w:spacing w:line="240" w:lineRule="auto"/>
              <w:ind w:right="-72"/>
              <w:jc w:val="center"/>
              <w:rPr>
                <w:rFonts w:cs="Arial"/>
                <w:b/>
                <w:bCs/>
                <w:sz w:val="16"/>
                <w:szCs w:val="16"/>
                <w:lang w:val="en-US"/>
              </w:rPr>
            </w:pPr>
            <w:r w:rsidRPr="00355286">
              <w:rPr>
                <w:rFonts w:cs="Arial"/>
                <w:b/>
                <w:bCs/>
                <w:sz w:val="16"/>
                <w:szCs w:val="16"/>
                <w:lang w:val="en-US"/>
              </w:rPr>
              <w:t>equipment</w:t>
            </w:r>
          </w:p>
        </w:tc>
        <w:tc>
          <w:tcPr>
            <w:tcW w:w="1212" w:type="dxa"/>
            <w:shd w:val="clear" w:color="auto" w:fill="auto"/>
            <w:vAlign w:val="bottom"/>
          </w:tcPr>
          <w:p w14:paraId="72919881" w14:textId="77777777" w:rsidR="00C41761" w:rsidRPr="00355286" w:rsidRDefault="00C41761" w:rsidP="00F355F4">
            <w:pPr>
              <w:tabs>
                <w:tab w:val="left" w:pos="1202"/>
                <w:tab w:val="left" w:pos="11165"/>
              </w:tabs>
              <w:spacing w:line="240" w:lineRule="auto"/>
              <w:ind w:right="-72"/>
              <w:jc w:val="center"/>
              <w:rPr>
                <w:rFonts w:cs="Arial"/>
                <w:b/>
                <w:bCs/>
                <w:sz w:val="16"/>
                <w:szCs w:val="16"/>
              </w:rPr>
            </w:pPr>
            <w:r w:rsidRPr="00355286">
              <w:rPr>
                <w:rFonts w:cs="Arial"/>
                <w:b/>
                <w:bCs/>
                <w:sz w:val="16"/>
                <w:szCs w:val="16"/>
              </w:rPr>
              <w:t>equipment</w:t>
            </w:r>
          </w:p>
        </w:tc>
        <w:tc>
          <w:tcPr>
            <w:tcW w:w="1212" w:type="dxa"/>
            <w:shd w:val="clear" w:color="auto" w:fill="auto"/>
            <w:vAlign w:val="bottom"/>
          </w:tcPr>
          <w:p w14:paraId="56948B1E" w14:textId="77777777" w:rsidR="00C41761" w:rsidRPr="00355286" w:rsidRDefault="00C41761" w:rsidP="00F355F4">
            <w:pPr>
              <w:tabs>
                <w:tab w:val="left" w:pos="1202"/>
                <w:tab w:val="left" w:pos="11165"/>
              </w:tabs>
              <w:spacing w:line="240" w:lineRule="auto"/>
              <w:ind w:right="-72"/>
              <w:jc w:val="center"/>
              <w:rPr>
                <w:rFonts w:cs="Arial"/>
                <w:b/>
                <w:bCs/>
                <w:sz w:val="16"/>
                <w:szCs w:val="16"/>
              </w:rPr>
            </w:pPr>
            <w:r w:rsidRPr="00355286">
              <w:rPr>
                <w:rFonts w:cs="Arial"/>
                <w:b/>
                <w:bCs/>
                <w:sz w:val="16"/>
                <w:szCs w:val="16"/>
                <w:lang w:val="en-US"/>
              </w:rPr>
              <w:t>equipment</w:t>
            </w:r>
          </w:p>
        </w:tc>
        <w:tc>
          <w:tcPr>
            <w:tcW w:w="1212" w:type="dxa"/>
            <w:shd w:val="clear" w:color="auto" w:fill="auto"/>
            <w:vAlign w:val="bottom"/>
          </w:tcPr>
          <w:p w14:paraId="1BA9DA4A" w14:textId="77777777" w:rsidR="00C41761" w:rsidRPr="00355286" w:rsidRDefault="00C41761" w:rsidP="00F355F4">
            <w:pPr>
              <w:tabs>
                <w:tab w:val="left" w:pos="1201"/>
                <w:tab w:val="left" w:pos="11165"/>
              </w:tabs>
              <w:spacing w:line="240" w:lineRule="auto"/>
              <w:ind w:right="-72"/>
              <w:jc w:val="center"/>
              <w:rPr>
                <w:rFonts w:cs="Arial"/>
                <w:b/>
                <w:bCs/>
                <w:sz w:val="16"/>
                <w:szCs w:val="16"/>
                <w:lang w:val="en-US"/>
              </w:rPr>
            </w:pPr>
            <w:r w:rsidRPr="00355286">
              <w:rPr>
                <w:rFonts w:cs="Arial"/>
                <w:b/>
                <w:bCs/>
                <w:sz w:val="16"/>
                <w:szCs w:val="16"/>
                <w:lang w:val="en-US"/>
              </w:rPr>
              <w:t>computers</w:t>
            </w:r>
          </w:p>
        </w:tc>
        <w:tc>
          <w:tcPr>
            <w:tcW w:w="1212" w:type="dxa"/>
            <w:shd w:val="clear" w:color="auto" w:fill="auto"/>
            <w:vAlign w:val="bottom"/>
          </w:tcPr>
          <w:p w14:paraId="5E27FAEF"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equipment</w:t>
            </w:r>
          </w:p>
        </w:tc>
        <w:tc>
          <w:tcPr>
            <w:tcW w:w="1212" w:type="dxa"/>
            <w:tcBorders>
              <w:right w:val="nil"/>
            </w:tcBorders>
            <w:shd w:val="clear" w:color="auto" w:fill="auto"/>
            <w:vAlign w:val="bottom"/>
          </w:tcPr>
          <w:p w14:paraId="3ED2898D"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Vehicles</w:t>
            </w:r>
          </w:p>
        </w:tc>
        <w:tc>
          <w:tcPr>
            <w:tcW w:w="1212" w:type="dxa"/>
            <w:tcBorders>
              <w:left w:val="nil"/>
            </w:tcBorders>
            <w:shd w:val="clear" w:color="auto" w:fill="auto"/>
            <w:vAlign w:val="bottom"/>
          </w:tcPr>
          <w:p w14:paraId="2DF3C130"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progress</w:t>
            </w:r>
          </w:p>
        </w:tc>
        <w:tc>
          <w:tcPr>
            <w:tcW w:w="1213" w:type="dxa"/>
            <w:shd w:val="clear" w:color="auto" w:fill="auto"/>
            <w:vAlign w:val="bottom"/>
          </w:tcPr>
          <w:p w14:paraId="7B47158B"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Total</w:t>
            </w:r>
          </w:p>
        </w:tc>
      </w:tr>
      <w:tr w:rsidR="00271462" w:rsidRPr="00355286" w14:paraId="53E64318" w14:textId="77777777" w:rsidTr="00792953">
        <w:trPr>
          <w:trHeight w:val="20"/>
        </w:trPr>
        <w:tc>
          <w:tcPr>
            <w:tcW w:w="3283" w:type="dxa"/>
            <w:shd w:val="clear" w:color="auto" w:fill="auto"/>
            <w:vAlign w:val="bottom"/>
          </w:tcPr>
          <w:p w14:paraId="68A52EF4" w14:textId="77777777" w:rsidR="00C41761" w:rsidRPr="00355286" w:rsidRDefault="00C41761" w:rsidP="00F355F4">
            <w:pPr>
              <w:tabs>
                <w:tab w:val="left" w:pos="11165"/>
              </w:tabs>
              <w:spacing w:line="240" w:lineRule="auto"/>
              <w:ind w:left="-101" w:right="-108"/>
              <w:jc w:val="center"/>
              <w:rPr>
                <w:rFonts w:cs="Arial"/>
                <w:b/>
                <w:bCs/>
                <w:sz w:val="16"/>
                <w:szCs w:val="16"/>
                <w:lang w:val="en-US"/>
              </w:rPr>
            </w:pPr>
          </w:p>
        </w:tc>
        <w:tc>
          <w:tcPr>
            <w:tcW w:w="1212" w:type="dxa"/>
            <w:tcBorders>
              <w:bottom w:val="single" w:sz="4" w:space="0" w:color="auto"/>
            </w:tcBorders>
            <w:shd w:val="clear" w:color="auto" w:fill="auto"/>
            <w:vAlign w:val="bottom"/>
          </w:tcPr>
          <w:p w14:paraId="24072A5F"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212" w:type="dxa"/>
            <w:tcBorders>
              <w:bottom w:val="single" w:sz="4" w:space="0" w:color="auto"/>
            </w:tcBorders>
            <w:shd w:val="clear" w:color="auto" w:fill="auto"/>
            <w:vAlign w:val="bottom"/>
          </w:tcPr>
          <w:p w14:paraId="41F14F49"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212" w:type="dxa"/>
            <w:tcBorders>
              <w:bottom w:val="single" w:sz="4" w:space="0" w:color="auto"/>
            </w:tcBorders>
            <w:shd w:val="clear" w:color="auto" w:fill="auto"/>
            <w:vAlign w:val="bottom"/>
          </w:tcPr>
          <w:p w14:paraId="617B7604"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212" w:type="dxa"/>
            <w:tcBorders>
              <w:bottom w:val="single" w:sz="4" w:space="0" w:color="auto"/>
            </w:tcBorders>
            <w:shd w:val="clear" w:color="auto" w:fill="auto"/>
            <w:vAlign w:val="bottom"/>
          </w:tcPr>
          <w:p w14:paraId="586B50C4"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212" w:type="dxa"/>
            <w:tcBorders>
              <w:bottom w:val="single" w:sz="4" w:space="0" w:color="auto"/>
            </w:tcBorders>
            <w:shd w:val="clear" w:color="auto" w:fill="auto"/>
            <w:vAlign w:val="bottom"/>
          </w:tcPr>
          <w:p w14:paraId="28065CD3"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212" w:type="dxa"/>
            <w:tcBorders>
              <w:bottom w:val="single" w:sz="4" w:space="0" w:color="auto"/>
            </w:tcBorders>
            <w:shd w:val="clear" w:color="auto" w:fill="auto"/>
            <w:vAlign w:val="bottom"/>
          </w:tcPr>
          <w:p w14:paraId="1723DA87"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212" w:type="dxa"/>
            <w:tcBorders>
              <w:bottom w:val="single" w:sz="4" w:space="0" w:color="auto"/>
            </w:tcBorders>
            <w:shd w:val="clear" w:color="auto" w:fill="auto"/>
            <w:vAlign w:val="bottom"/>
          </w:tcPr>
          <w:p w14:paraId="558338A5"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212" w:type="dxa"/>
            <w:tcBorders>
              <w:bottom w:val="single" w:sz="4" w:space="0" w:color="auto"/>
              <w:right w:val="nil"/>
            </w:tcBorders>
            <w:shd w:val="clear" w:color="auto" w:fill="auto"/>
            <w:vAlign w:val="bottom"/>
          </w:tcPr>
          <w:p w14:paraId="2620F659"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212" w:type="dxa"/>
            <w:tcBorders>
              <w:left w:val="nil"/>
              <w:bottom w:val="single" w:sz="4" w:space="0" w:color="auto"/>
            </w:tcBorders>
            <w:shd w:val="clear" w:color="auto" w:fill="auto"/>
            <w:vAlign w:val="bottom"/>
          </w:tcPr>
          <w:p w14:paraId="59977718"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213" w:type="dxa"/>
            <w:tcBorders>
              <w:bottom w:val="single" w:sz="4" w:space="0" w:color="auto"/>
            </w:tcBorders>
            <w:shd w:val="clear" w:color="auto" w:fill="auto"/>
            <w:vAlign w:val="bottom"/>
          </w:tcPr>
          <w:p w14:paraId="22C0A77E" w14:textId="77777777" w:rsidR="00C41761" w:rsidRPr="00355286" w:rsidRDefault="00C41761"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Baht Million</w:t>
            </w:r>
          </w:p>
        </w:tc>
      </w:tr>
      <w:tr w:rsidR="00271462" w:rsidRPr="00355286" w14:paraId="6E300303" w14:textId="77777777" w:rsidTr="00792953">
        <w:trPr>
          <w:trHeight w:val="20"/>
        </w:trPr>
        <w:tc>
          <w:tcPr>
            <w:tcW w:w="3283" w:type="dxa"/>
            <w:shd w:val="clear" w:color="auto" w:fill="auto"/>
            <w:vAlign w:val="bottom"/>
          </w:tcPr>
          <w:p w14:paraId="43A8E402" w14:textId="77777777" w:rsidR="00C41761" w:rsidRPr="00355286" w:rsidRDefault="00C41761" w:rsidP="00F355F4">
            <w:pPr>
              <w:tabs>
                <w:tab w:val="left" w:pos="11165"/>
              </w:tabs>
              <w:spacing w:line="240" w:lineRule="auto"/>
              <w:ind w:left="-101" w:right="-108"/>
              <w:rPr>
                <w:rFonts w:cs="Arial"/>
                <w:b/>
                <w:bCs/>
                <w:sz w:val="16"/>
                <w:szCs w:val="16"/>
                <w:lang w:val="en-US"/>
              </w:rPr>
            </w:pPr>
          </w:p>
        </w:tc>
        <w:tc>
          <w:tcPr>
            <w:tcW w:w="1212" w:type="dxa"/>
            <w:tcBorders>
              <w:top w:val="single" w:sz="4" w:space="0" w:color="auto"/>
            </w:tcBorders>
            <w:shd w:val="clear" w:color="auto" w:fill="auto"/>
            <w:vAlign w:val="bottom"/>
          </w:tcPr>
          <w:p w14:paraId="413FF6F8"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4DF2648E"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67087AF8" w14:textId="77777777" w:rsidR="00C41761" w:rsidRPr="00355286" w:rsidRDefault="00C41761" w:rsidP="00F355F4">
            <w:pPr>
              <w:tabs>
                <w:tab w:val="left" w:pos="1201"/>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4B625EB3" w14:textId="77777777" w:rsidR="00C41761" w:rsidRPr="00355286" w:rsidRDefault="00C41761" w:rsidP="00F355F4">
            <w:pPr>
              <w:tabs>
                <w:tab w:val="left" w:pos="1201"/>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17D7D45E" w14:textId="77777777" w:rsidR="00C41761" w:rsidRPr="00355286" w:rsidRDefault="00C41761" w:rsidP="00F355F4">
            <w:pPr>
              <w:tabs>
                <w:tab w:val="left" w:pos="1201"/>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4DFADDBC" w14:textId="77777777" w:rsidR="00C41761" w:rsidRPr="00355286" w:rsidRDefault="00C41761" w:rsidP="00F355F4">
            <w:pPr>
              <w:tabs>
                <w:tab w:val="left" w:pos="1201"/>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2C1948FE"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212" w:type="dxa"/>
            <w:tcBorders>
              <w:top w:val="single" w:sz="4" w:space="0" w:color="auto"/>
              <w:right w:val="nil"/>
            </w:tcBorders>
            <w:shd w:val="clear" w:color="auto" w:fill="auto"/>
            <w:vAlign w:val="bottom"/>
          </w:tcPr>
          <w:p w14:paraId="61120DFD"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212" w:type="dxa"/>
            <w:tcBorders>
              <w:top w:val="single" w:sz="4" w:space="0" w:color="auto"/>
              <w:left w:val="nil"/>
            </w:tcBorders>
            <w:shd w:val="clear" w:color="auto" w:fill="auto"/>
            <w:vAlign w:val="bottom"/>
          </w:tcPr>
          <w:p w14:paraId="0CAF9B53"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213" w:type="dxa"/>
            <w:tcBorders>
              <w:top w:val="single" w:sz="4" w:space="0" w:color="auto"/>
            </w:tcBorders>
            <w:shd w:val="clear" w:color="auto" w:fill="auto"/>
            <w:vAlign w:val="bottom"/>
          </w:tcPr>
          <w:p w14:paraId="47E66EA8" w14:textId="77777777" w:rsidR="00C41761" w:rsidRPr="00355286" w:rsidRDefault="00C41761" w:rsidP="00F355F4">
            <w:pPr>
              <w:tabs>
                <w:tab w:val="left" w:pos="11165"/>
              </w:tabs>
              <w:spacing w:line="240" w:lineRule="auto"/>
              <w:ind w:right="-74"/>
              <w:jc w:val="right"/>
              <w:rPr>
                <w:rFonts w:cs="Arial"/>
                <w:sz w:val="16"/>
                <w:szCs w:val="16"/>
                <w:lang w:val="en-US"/>
              </w:rPr>
            </w:pPr>
          </w:p>
        </w:tc>
      </w:tr>
      <w:tr w:rsidR="00271462" w:rsidRPr="00355286" w14:paraId="523C0608" w14:textId="77777777" w:rsidTr="00792953">
        <w:trPr>
          <w:trHeight w:val="20"/>
        </w:trPr>
        <w:tc>
          <w:tcPr>
            <w:tcW w:w="3283" w:type="dxa"/>
            <w:shd w:val="clear" w:color="auto" w:fill="auto"/>
            <w:vAlign w:val="bottom"/>
          </w:tcPr>
          <w:p w14:paraId="1C59A17B" w14:textId="13652DC2" w:rsidR="00C41761" w:rsidRPr="00355286" w:rsidRDefault="00C41761" w:rsidP="00F355F4">
            <w:pPr>
              <w:tabs>
                <w:tab w:val="left" w:pos="11165"/>
              </w:tabs>
              <w:spacing w:line="240" w:lineRule="auto"/>
              <w:ind w:left="-101" w:right="-108"/>
              <w:rPr>
                <w:rFonts w:cs="Arial"/>
                <w:b/>
                <w:bCs/>
                <w:sz w:val="16"/>
                <w:szCs w:val="16"/>
                <w:lang w:val="en-US"/>
              </w:rPr>
            </w:pPr>
            <w:r w:rsidRPr="00355286">
              <w:rPr>
                <w:rFonts w:cs="Arial"/>
                <w:b/>
                <w:bCs/>
                <w:sz w:val="16"/>
                <w:szCs w:val="16"/>
                <w:lang w:val="en-US"/>
              </w:rPr>
              <w:t>For the year ended</w:t>
            </w:r>
          </w:p>
        </w:tc>
        <w:tc>
          <w:tcPr>
            <w:tcW w:w="1212" w:type="dxa"/>
            <w:shd w:val="clear" w:color="auto" w:fill="auto"/>
            <w:vAlign w:val="bottom"/>
          </w:tcPr>
          <w:p w14:paraId="3594B7A9"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212" w:type="dxa"/>
            <w:shd w:val="clear" w:color="auto" w:fill="auto"/>
            <w:vAlign w:val="bottom"/>
          </w:tcPr>
          <w:p w14:paraId="2556AF47"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212" w:type="dxa"/>
            <w:shd w:val="clear" w:color="auto" w:fill="auto"/>
            <w:vAlign w:val="bottom"/>
          </w:tcPr>
          <w:p w14:paraId="098F0B51" w14:textId="77777777" w:rsidR="00C41761" w:rsidRPr="00355286" w:rsidRDefault="00C41761" w:rsidP="00F355F4">
            <w:pPr>
              <w:tabs>
                <w:tab w:val="left" w:pos="1201"/>
                <w:tab w:val="left" w:pos="11165"/>
              </w:tabs>
              <w:spacing w:line="240" w:lineRule="auto"/>
              <w:ind w:right="-74"/>
              <w:jc w:val="right"/>
              <w:rPr>
                <w:rFonts w:cs="Arial"/>
                <w:b/>
                <w:bCs/>
                <w:sz w:val="16"/>
                <w:szCs w:val="16"/>
                <w:lang w:val="en-US"/>
              </w:rPr>
            </w:pPr>
          </w:p>
        </w:tc>
        <w:tc>
          <w:tcPr>
            <w:tcW w:w="1212" w:type="dxa"/>
            <w:shd w:val="clear" w:color="auto" w:fill="auto"/>
            <w:vAlign w:val="bottom"/>
          </w:tcPr>
          <w:p w14:paraId="4FB1D1B4" w14:textId="77777777" w:rsidR="00C41761" w:rsidRPr="00355286" w:rsidRDefault="00C41761" w:rsidP="00F355F4">
            <w:pPr>
              <w:tabs>
                <w:tab w:val="left" w:pos="1201"/>
                <w:tab w:val="left" w:pos="11165"/>
              </w:tabs>
              <w:spacing w:line="240" w:lineRule="auto"/>
              <w:ind w:right="-74"/>
              <w:jc w:val="right"/>
              <w:rPr>
                <w:rFonts w:cs="Arial"/>
                <w:b/>
                <w:bCs/>
                <w:sz w:val="16"/>
                <w:szCs w:val="16"/>
                <w:lang w:val="en-US"/>
              </w:rPr>
            </w:pPr>
          </w:p>
        </w:tc>
        <w:tc>
          <w:tcPr>
            <w:tcW w:w="1212" w:type="dxa"/>
            <w:shd w:val="clear" w:color="auto" w:fill="auto"/>
            <w:vAlign w:val="bottom"/>
          </w:tcPr>
          <w:p w14:paraId="73C6D7D4" w14:textId="77777777" w:rsidR="00C41761" w:rsidRPr="00355286" w:rsidRDefault="00C41761" w:rsidP="00F355F4">
            <w:pPr>
              <w:tabs>
                <w:tab w:val="left" w:pos="1201"/>
                <w:tab w:val="left" w:pos="11165"/>
              </w:tabs>
              <w:spacing w:line="240" w:lineRule="auto"/>
              <w:ind w:right="-74"/>
              <w:jc w:val="right"/>
              <w:rPr>
                <w:rFonts w:cs="Arial"/>
                <w:b/>
                <w:bCs/>
                <w:sz w:val="16"/>
                <w:szCs w:val="16"/>
                <w:lang w:val="en-US"/>
              </w:rPr>
            </w:pPr>
          </w:p>
        </w:tc>
        <w:tc>
          <w:tcPr>
            <w:tcW w:w="1212" w:type="dxa"/>
            <w:shd w:val="clear" w:color="auto" w:fill="auto"/>
            <w:vAlign w:val="bottom"/>
          </w:tcPr>
          <w:p w14:paraId="2E52E05F" w14:textId="77777777" w:rsidR="00C41761" w:rsidRPr="00355286" w:rsidRDefault="00C41761" w:rsidP="00F355F4">
            <w:pPr>
              <w:tabs>
                <w:tab w:val="left" w:pos="1201"/>
                <w:tab w:val="left" w:pos="11165"/>
              </w:tabs>
              <w:spacing w:line="240" w:lineRule="auto"/>
              <w:ind w:right="-74"/>
              <w:jc w:val="right"/>
              <w:rPr>
                <w:rFonts w:cs="Arial"/>
                <w:b/>
                <w:bCs/>
                <w:sz w:val="16"/>
                <w:szCs w:val="16"/>
                <w:lang w:val="en-US"/>
              </w:rPr>
            </w:pPr>
          </w:p>
        </w:tc>
        <w:tc>
          <w:tcPr>
            <w:tcW w:w="1212" w:type="dxa"/>
            <w:shd w:val="clear" w:color="auto" w:fill="auto"/>
            <w:vAlign w:val="bottom"/>
          </w:tcPr>
          <w:p w14:paraId="3C7655D5"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212" w:type="dxa"/>
            <w:tcBorders>
              <w:right w:val="nil"/>
            </w:tcBorders>
            <w:shd w:val="clear" w:color="auto" w:fill="auto"/>
            <w:vAlign w:val="bottom"/>
          </w:tcPr>
          <w:p w14:paraId="22C7A47F"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212" w:type="dxa"/>
            <w:tcBorders>
              <w:left w:val="nil"/>
            </w:tcBorders>
            <w:shd w:val="clear" w:color="auto" w:fill="auto"/>
            <w:vAlign w:val="bottom"/>
          </w:tcPr>
          <w:p w14:paraId="5FFE66FD"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213" w:type="dxa"/>
            <w:shd w:val="clear" w:color="auto" w:fill="auto"/>
            <w:vAlign w:val="bottom"/>
          </w:tcPr>
          <w:p w14:paraId="3DC1E35C" w14:textId="77777777" w:rsidR="00C41761" w:rsidRPr="00355286" w:rsidRDefault="00C41761" w:rsidP="00F355F4">
            <w:pPr>
              <w:tabs>
                <w:tab w:val="left" w:pos="11165"/>
              </w:tabs>
              <w:spacing w:line="240" w:lineRule="auto"/>
              <w:ind w:right="-74"/>
              <w:jc w:val="right"/>
              <w:rPr>
                <w:rFonts w:cs="Arial"/>
                <w:b/>
                <w:bCs/>
                <w:sz w:val="16"/>
                <w:szCs w:val="16"/>
                <w:lang w:val="en-US"/>
              </w:rPr>
            </w:pPr>
          </w:p>
        </w:tc>
      </w:tr>
      <w:tr w:rsidR="00271462" w:rsidRPr="00355286" w14:paraId="6703F576" w14:textId="77777777" w:rsidTr="00792953">
        <w:trPr>
          <w:trHeight w:val="20"/>
        </w:trPr>
        <w:tc>
          <w:tcPr>
            <w:tcW w:w="3283" w:type="dxa"/>
            <w:shd w:val="clear" w:color="auto" w:fill="auto"/>
            <w:vAlign w:val="bottom"/>
          </w:tcPr>
          <w:p w14:paraId="2B9A2E1A" w14:textId="55EB2C3D" w:rsidR="00C41761" w:rsidRPr="00355286" w:rsidRDefault="00C41761" w:rsidP="00F355F4">
            <w:pPr>
              <w:tabs>
                <w:tab w:val="left" w:pos="11165"/>
              </w:tabs>
              <w:spacing w:line="240" w:lineRule="auto"/>
              <w:ind w:left="-101" w:right="-108"/>
              <w:rPr>
                <w:rFonts w:cs="Arial"/>
                <w:b/>
                <w:bCs/>
                <w:sz w:val="16"/>
                <w:szCs w:val="16"/>
                <w:lang w:val="en-US"/>
              </w:rPr>
            </w:pPr>
            <w:r w:rsidRPr="00355286">
              <w:rPr>
                <w:rFonts w:cs="Arial"/>
                <w:b/>
                <w:bCs/>
                <w:sz w:val="16"/>
                <w:szCs w:val="16"/>
                <w:lang w:val="en-US"/>
              </w:rPr>
              <w:t xml:space="preserve">   </w:t>
            </w:r>
            <w:r w:rsidR="002B26ED" w:rsidRPr="00355286">
              <w:rPr>
                <w:rFonts w:cs="Arial"/>
                <w:b/>
                <w:bCs/>
                <w:sz w:val="16"/>
                <w:szCs w:val="16"/>
              </w:rPr>
              <w:t>31</w:t>
            </w:r>
            <w:r w:rsidRPr="00355286">
              <w:rPr>
                <w:rFonts w:cs="Arial"/>
                <w:b/>
                <w:bCs/>
                <w:sz w:val="16"/>
                <w:szCs w:val="16"/>
                <w:lang w:val="en-US"/>
              </w:rPr>
              <w:t xml:space="preserve"> December </w:t>
            </w:r>
            <w:r w:rsidR="002B26ED" w:rsidRPr="00355286">
              <w:rPr>
                <w:rFonts w:cs="Arial"/>
                <w:b/>
                <w:bCs/>
                <w:sz w:val="16"/>
                <w:szCs w:val="16"/>
              </w:rPr>
              <w:t>2024</w:t>
            </w:r>
          </w:p>
        </w:tc>
        <w:tc>
          <w:tcPr>
            <w:tcW w:w="1212" w:type="dxa"/>
            <w:shd w:val="clear" w:color="auto" w:fill="auto"/>
            <w:vAlign w:val="bottom"/>
          </w:tcPr>
          <w:p w14:paraId="54E77176"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212" w:type="dxa"/>
            <w:shd w:val="clear" w:color="auto" w:fill="auto"/>
            <w:vAlign w:val="bottom"/>
          </w:tcPr>
          <w:p w14:paraId="4DF8A9C9" w14:textId="77777777" w:rsidR="00C41761" w:rsidRPr="00355286" w:rsidRDefault="00C41761" w:rsidP="00F355F4">
            <w:pPr>
              <w:tabs>
                <w:tab w:val="left" w:pos="11165"/>
              </w:tabs>
              <w:spacing w:line="240" w:lineRule="auto"/>
              <w:ind w:right="-74"/>
              <w:jc w:val="right"/>
              <w:rPr>
                <w:rFonts w:cs="Arial"/>
                <w:sz w:val="16"/>
                <w:szCs w:val="16"/>
                <w:lang w:val="en-US"/>
              </w:rPr>
            </w:pPr>
          </w:p>
        </w:tc>
        <w:tc>
          <w:tcPr>
            <w:tcW w:w="1212" w:type="dxa"/>
            <w:shd w:val="clear" w:color="auto" w:fill="auto"/>
            <w:vAlign w:val="bottom"/>
          </w:tcPr>
          <w:p w14:paraId="57966FC4" w14:textId="77777777" w:rsidR="00C41761" w:rsidRPr="00355286" w:rsidRDefault="00C41761" w:rsidP="00F355F4">
            <w:pPr>
              <w:tabs>
                <w:tab w:val="left" w:pos="1201"/>
                <w:tab w:val="left" w:pos="11165"/>
              </w:tabs>
              <w:spacing w:line="240" w:lineRule="auto"/>
              <w:ind w:right="-74"/>
              <w:jc w:val="right"/>
              <w:rPr>
                <w:rFonts w:cs="Arial"/>
                <w:b/>
                <w:bCs/>
                <w:sz w:val="16"/>
                <w:szCs w:val="16"/>
                <w:lang w:val="en-US"/>
              </w:rPr>
            </w:pPr>
          </w:p>
        </w:tc>
        <w:tc>
          <w:tcPr>
            <w:tcW w:w="1212" w:type="dxa"/>
            <w:shd w:val="clear" w:color="auto" w:fill="auto"/>
            <w:vAlign w:val="bottom"/>
          </w:tcPr>
          <w:p w14:paraId="414A93AF" w14:textId="77777777" w:rsidR="00C41761" w:rsidRPr="00355286" w:rsidRDefault="00C41761" w:rsidP="00F355F4">
            <w:pPr>
              <w:tabs>
                <w:tab w:val="left" w:pos="1201"/>
                <w:tab w:val="left" w:pos="11165"/>
              </w:tabs>
              <w:spacing w:line="240" w:lineRule="auto"/>
              <w:ind w:right="-74"/>
              <w:jc w:val="right"/>
              <w:rPr>
                <w:rFonts w:cs="Arial"/>
                <w:b/>
                <w:bCs/>
                <w:sz w:val="16"/>
                <w:szCs w:val="16"/>
                <w:lang w:val="en-US"/>
              </w:rPr>
            </w:pPr>
          </w:p>
        </w:tc>
        <w:tc>
          <w:tcPr>
            <w:tcW w:w="1212" w:type="dxa"/>
            <w:shd w:val="clear" w:color="auto" w:fill="auto"/>
            <w:vAlign w:val="bottom"/>
          </w:tcPr>
          <w:p w14:paraId="6510867A" w14:textId="77777777" w:rsidR="00C41761" w:rsidRPr="00355286" w:rsidRDefault="00C41761" w:rsidP="00F355F4">
            <w:pPr>
              <w:tabs>
                <w:tab w:val="left" w:pos="1201"/>
                <w:tab w:val="left" w:pos="11165"/>
              </w:tabs>
              <w:spacing w:line="240" w:lineRule="auto"/>
              <w:ind w:right="-74"/>
              <w:jc w:val="right"/>
              <w:rPr>
                <w:rFonts w:cs="Arial"/>
                <w:b/>
                <w:bCs/>
                <w:sz w:val="16"/>
                <w:szCs w:val="16"/>
                <w:lang w:val="en-US"/>
              </w:rPr>
            </w:pPr>
          </w:p>
        </w:tc>
        <w:tc>
          <w:tcPr>
            <w:tcW w:w="1212" w:type="dxa"/>
            <w:shd w:val="clear" w:color="auto" w:fill="auto"/>
            <w:vAlign w:val="bottom"/>
          </w:tcPr>
          <w:p w14:paraId="4603D15C" w14:textId="77777777" w:rsidR="00C41761" w:rsidRPr="00355286" w:rsidRDefault="00C41761" w:rsidP="00F355F4">
            <w:pPr>
              <w:tabs>
                <w:tab w:val="left" w:pos="1201"/>
                <w:tab w:val="left" w:pos="11165"/>
              </w:tabs>
              <w:spacing w:line="240" w:lineRule="auto"/>
              <w:ind w:right="-74"/>
              <w:jc w:val="right"/>
              <w:rPr>
                <w:rFonts w:cs="Arial"/>
                <w:b/>
                <w:bCs/>
                <w:sz w:val="16"/>
                <w:szCs w:val="16"/>
                <w:lang w:val="en-US"/>
              </w:rPr>
            </w:pPr>
          </w:p>
        </w:tc>
        <w:tc>
          <w:tcPr>
            <w:tcW w:w="1212" w:type="dxa"/>
            <w:shd w:val="clear" w:color="auto" w:fill="auto"/>
            <w:vAlign w:val="bottom"/>
          </w:tcPr>
          <w:p w14:paraId="1B838480"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212" w:type="dxa"/>
            <w:tcBorders>
              <w:right w:val="nil"/>
            </w:tcBorders>
            <w:shd w:val="clear" w:color="auto" w:fill="auto"/>
            <w:vAlign w:val="bottom"/>
          </w:tcPr>
          <w:p w14:paraId="1F7EE051"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212" w:type="dxa"/>
            <w:tcBorders>
              <w:left w:val="nil"/>
            </w:tcBorders>
            <w:shd w:val="clear" w:color="auto" w:fill="auto"/>
            <w:vAlign w:val="bottom"/>
          </w:tcPr>
          <w:p w14:paraId="617057A5" w14:textId="77777777" w:rsidR="00C41761" w:rsidRPr="00355286" w:rsidRDefault="00C41761" w:rsidP="00F355F4">
            <w:pPr>
              <w:tabs>
                <w:tab w:val="left" w:pos="11165"/>
              </w:tabs>
              <w:spacing w:line="240" w:lineRule="auto"/>
              <w:ind w:right="-74"/>
              <w:jc w:val="right"/>
              <w:rPr>
                <w:rFonts w:cs="Arial"/>
                <w:b/>
                <w:bCs/>
                <w:sz w:val="16"/>
                <w:szCs w:val="16"/>
                <w:lang w:val="en-US"/>
              </w:rPr>
            </w:pPr>
          </w:p>
        </w:tc>
        <w:tc>
          <w:tcPr>
            <w:tcW w:w="1213" w:type="dxa"/>
            <w:shd w:val="clear" w:color="auto" w:fill="auto"/>
            <w:vAlign w:val="bottom"/>
          </w:tcPr>
          <w:p w14:paraId="2DDF3513" w14:textId="77777777" w:rsidR="00C41761" w:rsidRPr="00355286" w:rsidRDefault="00C41761" w:rsidP="00F355F4">
            <w:pPr>
              <w:tabs>
                <w:tab w:val="left" w:pos="11165"/>
              </w:tabs>
              <w:spacing w:line="240" w:lineRule="auto"/>
              <w:ind w:right="-74"/>
              <w:jc w:val="right"/>
              <w:rPr>
                <w:rFonts w:cs="Arial"/>
                <w:b/>
                <w:bCs/>
                <w:sz w:val="16"/>
                <w:szCs w:val="16"/>
                <w:lang w:val="en-US"/>
              </w:rPr>
            </w:pPr>
          </w:p>
        </w:tc>
      </w:tr>
      <w:tr w:rsidR="00271462" w:rsidRPr="00355286" w14:paraId="17F6AE23" w14:textId="77777777" w:rsidTr="009D36CE">
        <w:trPr>
          <w:trHeight w:val="20"/>
        </w:trPr>
        <w:tc>
          <w:tcPr>
            <w:tcW w:w="3283" w:type="dxa"/>
            <w:shd w:val="clear" w:color="auto" w:fill="auto"/>
            <w:vAlign w:val="bottom"/>
          </w:tcPr>
          <w:p w14:paraId="1DECAEB9" w14:textId="77777777" w:rsidR="00C41761" w:rsidRPr="00355286" w:rsidRDefault="00C41761" w:rsidP="00F355F4">
            <w:pPr>
              <w:tabs>
                <w:tab w:val="left" w:pos="11165"/>
              </w:tabs>
              <w:spacing w:line="240" w:lineRule="auto"/>
              <w:ind w:left="-101"/>
              <w:rPr>
                <w:rFonts w:cs="Arial"/>
                <w:sz w:val="16"/>
                <w:szCs w:val="16"/>
                <w:lang w:val="en-US"/>
              </w:rPr>
            </w:pPr>
            <w:r w:rsidRPr="00355286">
              <w:rPr>
                <w:rFonts w:cs="Arial"/>
                <w:sz w:val="16"/>
                <w:szCs w:val="16"/>
                <w:lang w:val="en-US"/>
              </w:rPr>
              <w:t>Opening net book value</w:t>
            </w:r>
          </w:p>
        </w:tc>
        <w:tc>
          <w:tcPr>
            <w:tcW w:w="1212" w:type="dxa"/>
            <w:shd w:val="clear" w:color="auto" w:fill="auto"/>
            <w:vAlign w:val="bottom"/>
          </w:tcPr>
          <w:p w14:paraId="1BF7B68B" w14:textId="41F56DDE"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C41761" w:rsidRPr="00355286">
              <w:rPr>
                <w:rFonts w:ascii="Arial" w:hAnsi="Arial" w:cs="Arial"/>
                <w:b w:val="0"/>
                <w:bCs w:val="0"/>
                <w:sz w:val="16"/>
                <w:szCs w:val="16"/>
              </w:rPr>
              <w:t>,</w:t>
            </w:r>
            <w:r w:rsidRPr="00355286">
              <w:rPr>
                <w:rFonts w:ascii="Arial" w:hAnsi="Arial" w:cs="Arial"/>
                <w:b w:val="0"/>
                <w:bCs w:val="0"/>
                <w:sz w:val="16"/>
                <w:szCs w:val="16"/>
                <w:lang w:val="en-GB"/>
              </w:rPr>
              <w:t>504</w:t>
            </w:r>
            <w:r w:rsidR="00C41761" w:rsidRPr="00355286">
              <w:rPr>
                <w:rFonts w:ascii="Arial" w:hAnsi="Arial" w:cs="Arial"/>
                <w:b w:val="0"/>
                <w:bCs w:val="0"/>
                <w:sz w:val="16"/>
                <w:szCs w:val="16"/>
              </w:rPr>
              <w:t>.</w:t>
            </w:r>
            <w:r w:rsidRPr="00355286">
              <w:rPr>
                <w:rFonts w:ascii="Arial" w:hAnsi="Arial" w:cs="Arial"/>
                <w:b w:val="0"/>
                <w:bCs w:val="0"/>
                <w:sz w:val="16"/>
                <w:szCs w:val="16"/>
                <w:lang w:val="en-GB"/>
              </w:rPr>
              <w:t>39</w:t>
            </w:r>
          </w:p>
        </w:tc>
        <w:tc>
          <w:tcPr>
            <w:tcW w:w="1212" w:type="dxa"/>
            <w:shd w:val="clear" w:color="auto" w:fill="auto"/>
            <w:vAlign w:val="bottom"/>
          </w:tcPr>
          <w:p w14:paraId="0922A2FA" w14:textId="21AE0604"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C41761" w:rsidRPr="00355286">
              <w:rPr>
                <w:rFonts w:ascii="Arial" w:hAnsi="Arial" w:cs="Arial"/>
                <w:b w:val="0"/>
                <w:bCs w:val="0"/>
                <w:sz w:val="16"/>
                <w:szCs w:val="16"/>
              </w:rPr>
              <w:t>,</w:t>
            </w:r>
            <w:r w:rsidRPr="00355286">
              <w:rPr>
                <w:rFonts w:ascii="Arial" w:hAnsi="Arial" w:cs="Arial"/>
                <w:b w:val="0"/>
                <w:bCs w:val="0"/>
                <w:sz w:val="16"/>
                <w:szCs w:val="16"/>
                <w:lang w:val="en-GB"/>
              </w:rPr>
              <w:t>067</w:t>
            </w:r>
            <w:r w:rsidR="00C41761" w:rsidRPr="00355286">
              <w:rPr>
                <w:rFonts w:ascii="Arial" w:hAnsi="Arial" w:cs="Arial"/>
                <w:b w:val="0"/>
                <w:bCs w:val="0"/>
                <w:sz w:val="16"/>
                <w:szCs w:val="16"/>
              </w:rPr>
              <w:t>.</w:t>
            </w:r>
            <w:r w:rsidRPr="00355286">
              <w:rPr>
                <w:rFonts w:ascii="Arial" w:hAnsi="Arial" w:cs="Arial"/>
                <w:b w:val="0"/>
                <w:bCs w:val="0"/>
                <w:sz w:val="16"/>
                <w:szCs w:val="16"/>
                <w:lang w:val="en-GB"/>
              </w:rPr>
              <w:t>19</w:t>
            </w:r>
          </w:p>
        </w:tc>
        <w:tc>
          <w:tcPr>
            <w:tcW w:w="1212" w:type="dxa"/>
            <w:shd w:val="clear" w:color="auto" w:fill="auto"/>
            <w:vAlign w:val="bottom"/>
          </w:tcPr>
          <w:p w14:paraId="10D3184E" w14:textId="4DBDCA32"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0</w:t>
            </w:r>
            <w:r w:rsidR="00C41761" w:rsidRPr="00355286">
              <w:rPr>
                <w:rFonts w:ascii="Arial" w:hAnsi="Arial" w:cs="Arial"/>
                <w:b w:val="0"/>
                <w:bCs w:val="0"/>
                <w:sz w:val="16"/>
                <w:szCs w:val="16"/>
              </w:rPr>
              <w:t>.</w:t>
            </w:r>
            <w:r w:rsidRPr="00355286">
              <w:rPr>
                <w:rFonts w:ascii="Arial" w:hAnsi="Arial" w:cs="Arial"/>
                <w:b w:val="0"/>
                <w:bCs w:val="0"/>
                <w:sz w:val="16"/>
                <w:szCs w:val="16"/>
                <w:lang w:val="en-GB"/>
              </w:rPr>
              <w:t>05</w:t>
            </w:r>
          </w:p>
        </w:tc>
        <w:tc>
          <w:tcPr>
            <w:tcW w:w="1212" w:type="dxa"/>
            <w:shd w:val="clear" w:color="auto" w:fill="auto"/>
            <w:vAlign w:val="bottom"/>
          </w:tcPr>
          <w:p w14:paraId="0D5826C1" w14:textId="3765B34B"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133</w:t>
            </w:r>
            <w:r w:rsidR="00C41761" w:rsidRPr="00355286">
              <w:rPr>
                <w:rFonts w:ascii="Arial" w:hAnsi="Arial" w:cs="Arial"/>
                <w:b w:val="0"/>
                <w:bCs w:val="0"/>
                <w:sz w:val="16"/>
                <w:szCs w:val="16"/>
              </w:rPr>
              <w:t>.</w:t>
            </w:r>
            <w:r w:rsidRPr="00355286">
              <w:rPr>
                <w:rFonts w:ascii="Arial" w:hAnsi="Arial" w:cs="Arial"/>
                <w:b w:val="0"/>
                <w:bCs w:val="0"/>
                <w:sz w:val="16"/>
                <w:szCs w:val="16"/>
                <w:lang w:val="en-GB"/>
              </w:rPr>
              <w:t>83</w:t>
            </w:r>
          </w:p>
        </w:tc>
        <w:tc>
          <w:tcPr>
            <w:tcW w:w="1212" w:type="dxa"/>
            <w:shd w:val="clear" w:color="auto" w:fill="auto"/>
            <w:vAlign w:val="bottom"/>
          </w:tcPr>
          <w:p w14:paraId="09D3795B" w14:textId="02052F28" w:rsidR="00C41761" w:rsidRPr="00355286" w:rsidRDefault="00C41761" w:rsidP="00F355F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shd w:val="clear" w:color="auto" w:fill="auto"/>
            <w:vAlign w:val="bottom"/>
          </w:tcPr>
          <w:p w14:paraId="10E3573A" w14:textId="4FF03C07"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59</w:t>
            </w:r>
            <w:r w:rsidR="00C41761" w:rsidRPr="00355286">
              <w:rPr>
                <w:rFonts w:ascii="Arial" w:hAnsi="Arial" w:cs="Arial"/>
                <w:b w:val="0"/>
                <w:bCs w:val="0"/>
                <w:sz w:val="16"/>
                <w:szCs w:val="16"/>
              </w:rPr>
              <w:t>.</w:t>
            </w:r>
            <w:r w:rsidRPr="00355286">
              <w:rPr>
                <w:rFonts w:ascii="Arial" w:hAnsi="Arial" w:cs="Arial"/>
                <w:b w:val="0"/>
                <w:bCs w:val="0"/>
                <w:sz w:val="16"/>
                <w:szCs w:val="16"/>
                <w:lang w:val="en-GB"/>
              </w:rPr>
              <w:t>16</w:t>
            </w:r>
          </w:p>
        </w:tc>
        <w:tc>
          <w:tcPr>
            <w:tcW w:w="1212" w:type="dxa"/>
            <w:shd w:val="clear" w:color="auto" w:fill="auto"/>
            <w:vAlign w:val="bottom"/>
          </w:tcPr>
          <w:p w14:paraId="7C960443" w14:textId="51D9B369"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258</w:t>
            </w:r>
            <w:r w:rsidR="00C41761" w:rsidRPr="00355286">
              <w:rPr>
                <w:rFonts w:ascii="Arial" w:hAnsi="Arial" w:cs="Arial"/>
                <w:b w:val="0"/>
                <w:bCs w:val="0"/>
                <w:sz w:val="16"/>
                <w:szCs w:val="16"/>
              </w:rPr>
              <w:t>.</w:t>
            </w:r>
            <w:r w:rsidRPr="00355286">
              <w:rPr>
                <w:rFonts w:ascii="Arial" w:hAnsi="Arial" w:cs="Arial"/>
                <w:b w:val="0"/>
                <w:bCs w:val="0"/>
                <w:sz w:val="16"/>
                <w:szCs w:val="16"/>
                <w:lang w:val="en-GB"/>
              </w:rPr>
              <w:t>18</w:t>
            </w:r>
          </w:p>
        </w:tc>
        <w:tc>
          <w:tcPr>
            <w:tcW w:w="1212" w:type="dxa"/>
            <w:tcBorders>
              <w:right w:val="nil"/>
            </w:tcBorders>
            <w:shd w:val="clear" w:color="auto" w:fill="auto"/>
            <w:vAlign w:val="bottom"/>
          </w:tcPr>
          <w:p w14:paraId="222E8763" w14:textId="44B57523"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2</w:t>
            </w:r>
            <w:r w:rsidR="00C41761" w:rsidRPr="00355286">
              <w:rPr>
                <w:rFonts w:ascii="Arial" w:hAnsi="Arial" w:cs="Arial"/>
                <w:b w:val="0"/>
                <w:bCs w:val="0"/>
                <w:sz w:val="16"/>
                <w:szCs w:val="16"/>
                <w:lang w:val="en-GB"/>
              </w:rPr>
              <w:t>.</w:t>
            </w:r>
            <w:r w:rsidRPr="00355286">
              <w:rPr>
                <w:rFonts w:ascii="Arial" w:hAnsi="Arial" w:cs="Arial"/>
                <w:b w:val="0"/>
                <w:bCs w:val="0"/>
                <w:sz w:val="16"/>
                <w:szCs w:val="16"/>
                <w:lang w:val="en-GB"/>
              </w:rPr>
              <w:t>35</w:t>
            </w:r>
          </w:p>
        </w:tc>
        <w:tc>
          <w:tcPr>
            <w:tcW w:w="1212" w:type="dxa"/>
            <w:tcBorders>
              <w:left w:val="nil"/>
            </w:tcBorders>
            <w:shd w:val="clear" w:color="auto" w:fill="auto"/>
            <w:vAlign w:val="bottom"/>
          </w:tcPr>
          <w:p w14:paraId="6E0C9CFB" w14:textId="574F0584" w:rsidR="00C41761" w:rsidRPr="00355286" w:rsidRDefault="002B26ED" w:rsidP="00B63C99">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4</w:t>
            </w:r>
            <w:r w:rsidR="00C41761" w:rsidRPr="00355286">
              <w:rPr>
                <w:rFonts w:ascii="Arial" w:hAnsi="Arial" w:cs="Arial"/>
                <w:b w:val="0"/>
                <w:bCs w:val="0"/>
                <w:sz w:val="16"/>
                <w:szCs w:val="16"/>
              </w:rPr>
              <w:t>.</w:t>
            </w:r>
            <w:r w:rsidRPr="00355286">
              <w:rPr>
                <w:rFonts w:ascii="Arial" w:hAnsi="Arial" w:cs="Arial"/>
                <w:b w:val="0"/>
                <w:bCs w:val="0"/>
                <w:sz w:val="16"/>
                <w:szCs w:val="16"/>
                <w:lang w:val="en-GB"/>
              </w:rPr>
              <w:t>57</w:t>
            </w:r>
          </w:p>
        </w:tc>
        <w:tc>
          <w:tcPr>
            <w:tcW w:w="1213" w:type="dxa"/>
            <w:shd w:val="clear" w:color="auto" w:fill="auto"/>
            <w:vAlign w:val="bottom"/>
          </w:tcPr>
          <w:p w14:paraId="74EF35FA" w14:textId="62EC6EA2" w:rsidR="00C41761" w:rsidRPr="00355286" w:rsidRDefault="002B26ED" w:rsidP="00F355F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3</w:t>
            </w:r>
            <w:r w:rsidR="00C41761" w:rsidRPr="00355286">
              <w:rPr>
                <w:rFonts w:ascii="Arial" w:hAnsi="Arial" w:cs="Arial"/>
                <w:b w:val="0"/>
                <w:bCs w:val="0"/>
                <w:sz w:val="16"/>
                <w:szCs w:val="16"/>
              </w:rPr>
              <w:t>,</w:t>
            </w:r>
            <w:r w:rsidRPr="00355286">
              <w:rPr>
                <w:rFonts w:ascii="Arial" w:hAnsi="Arial" w:cs="Arial"/>
                <w:b w:val="0"/>
                <w:bCs w:val="0"/>
                <w:sz w:val="16"/>
                <w:szCs w:val="16"/>
                <w:lang w:val="en-GB"/>
              </w:rPr>
              <w:t>029</w:t>
            </w:r>
            <w:r w:rsidR="00C41761" w:rsidRPr="00355286">
              <w:rPr>
                <w:rFonts w:ascii="Arial" w:hAnsi="Arial" w:cs="Arial"/>
                <w:b w:val="0"/>
                <w:bCs w:val="0"/>
                <w:sz w:val="16"/>
                <w:szCs w:val="16"/>
              </w:rPr>
              <w:t>.</w:t>
            </w:r>
            <w:r w:rsidRPr="00355286">
              <w:rPr>
                <w:rFonts w:ascii="Arial" w:hAnsi="Arial" w:cs="Arial"/>
                <w:b w:val="0"/>
                <w:bCs w:val="0"/>
                <w:sz w:val="16"/>
                <w:szCs w:val="16"/>
                <w:lang w:val="en-GB"/>
              </w:rPr>
              <w:t>72</w:t>
            </w:r>
          </w:p>
        </w:tc>
      </w:tr>
      <w:tr w:rsidR="00292F11" w:rsidRPr="00355286" w14:paraId="499B5000" w14:textId="77777777" w:rsidTr="00792953">
        <w:trPr>
          <w:trHeight w:val="20"/>
        </w:trPr>
        <w:tc>
          <w:tcPr>
            <w:tcW w:w="3283" w:type="dxa"/>
            <w:shd w:val="clear" w:color="auto" w:fill="auto"/>
            <w:vAlign w:val="bottom"/>
          </w:tcPr>
          <w:p w14:paraId="6D8320FF" w14:textId="77777777" w:rsidR="00292F11" w:rsidRPr="00355286" w:rsidRDefault="00292F11" w:rsidP="00292F11">
            <w:pPr>
              <w:tabs>
                <w:tab w:val="left" w:pos="11165"/>
              </w:tabs>
              <w:spacing w:line="240" w:lineRule="auto"/>
              <w:ind w:left="-101" w:right="-108"/>
              <w:rPr>
                <w:rFonts w:cs="Arial"/>
                <w:sz w:val="16"/>
                <w:szCs w:val="16"/>
                <w:lang w:val="en-US"/>
              </w:rPr>
            </w:pPr>
            <w:r w:rsidRPr="00355286">
              <w:rPr>
                <w:rFonts w:cs="Arial"/>
                <w:sz w:val="16"/>
                <w:szCs w:val="16"/>
                <w:lang w:val="en-US"/>
              </w:rPr>
              <w:t xml:space="preserve">Additions </w:t>
            </w:r>
          </w:p>
        </w:tc>
        <w:tc>
          <w:tcPr>
            <w:tcW w:w="1212" w:type="dxa"/>
            <w:shd w:val="clear" w:color="auto" w:fill="auto"/>
            <w:vAlign w:val="bottom"/>
          </w:tcPr>
          <w:p w14:paraId="5A95BDE3" w14:textId="2658EF1B" w:rsidR="00292F11" w:rsidRPr="00355286" w:rsidRDefault="00292F11" w:rsidP="00292F11">
            <w:pPr>
              <w:spacing w:line="240" w:lineRule="auto"/>
              <w:ind w:right="-74"/>
              <w:jc w:val="center"/>
              <w:rPr>
                <w:rFonts w:cs="Arial"/>
                <w:sz w:val="16"/>
                <w:szCs w:val="16"/>
              </w:rPr>
            </w:pPr>
            <w:r w:rsidRPr="00355286">
              <w:rPr>
                <w:rFonts w:cs="Arial"/>
                <w:sz w:val="16"/>
                <w:szCs w:val="16"/>
              </w:rPr>
              <w:t>-</w:t>
            </w:r>
          </w:p>
        </w:tc>
        <w:tc>
          <w:tcPr>
            <w:tcW w:w="1212" w:type="dxa"/>
            <w:shd w:val="clear" w:color="auto" w:fill="auto"/>
            <w:vAlign w:val="bottom"/>
          </w:tcPr>
          <w:p w14:paraId="3DA292FE" w14:textId="6E8E5E39"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292F11" w:rsidRPr="00355286">
              <w:rPr>
                <w:rFonts w:ascii="Arial" w:hAnsi="Arial" w:cs="Arial"/>
                <w:b w:val="0"/>
                <w:bCs w:val="0"/>
                <w:sz w:val="16"/>
                <w:szCs w:val="16"/>
              </w:rPr>
              <w:t>.</w:t>
            </w:r>
            <w:r w:rsidRPr="00355286">
              <w:rPr>
                <w:rFonts w:ascii="Arial" w:hAnsi="Arial" w:cs="Arial"/>
                <w:b w:val="0"/>
                <w:bCs w:val="0"/>
                <w:sz w:val="16"/>
                <w:szCs w:val="16"/>
                <w:lang w:val="en-GB"/>
              </w:rPr>
              <w:t>34</w:t>
            </w:r>
          </w:p>
        </w:tc>
        <w:tc>
          <w:tcPr>
            <w:tcW w:w="1212" w:type="dxa"/>
            <w:shd w:val="clear" w:color="auto" w:fill="auto"/>
            <w:vAlign w:val="bottom"/>
          </w:tcPr>
          <w:p w14:paraId="20EDF8D6" w14:textId="656F66F9" w:rsidR="00292F11" w:rsidRPr="00355286" w:rsidRDefault="00292F11" w:rsidP="00292F11">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shd w:val="clear" w:color="auto" w:fill="auto"/>
            <w:vAlign w:val="bottom"/>
          </w:tcPr>
          <w:p w14:paraId="646FE60F" w14:textId="107232BC"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0</w:t>
            </w:r>
            <w:r w:rsidR="00292F11" w:rsidRPr="00355286">
              <w:rPr>
                <w:rFonts w:ascii="Arial" w:hAnsi="Arial" w:cs="Arial"/>
                <w:b w:val="0"/>
                <w:bCs w:val="0"/>
                <w:sz w:val="16"/>
                <w:szCs w:val="16"/>
              </w:rPr>
              <w:t>.</w:t>
            </w:r>
            <w:r w:rsidRPr="00355286">
              <w:rPr>
                <w:rFonts w:ascii="Arial" w:hAnsi="Arial" w:cs="Arial"/>
                <w:b w:val="0"/>
                <w:bCs w:val="0"/>
                <w:sz w:val="16"/>
                <w:szCs w:val="16"/>
                <w:lang w:val="en-GB"/>
              </w:rPr>
              <w:t>11</w:t>
            </w:r>
          </w:p>
        </w:tc>
        <w:tc>
          <w:tcPr>
            <w:tcW w:w="1212" w:type="dxa"/>
            <w:shd w:val="clear" w:color="auto" w:fill="auto"/>
            <w:vAlign w:val="bottom"/>
          </w:tcPr>
          <w:p w14:paraId="33D9AFC2" w14:textId="5D7FAA3C" w:rsidR="00292F11" w:rsidRPr="00355286" w:rsidRDefault="00292F11" w:rsidP="00292F11">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shd w:val="clear" w:color="auto" w:fill="auto"/>
            <w:vAlign w:val="bottom"/>
          </w:tcPr>
          <w:p w14:paraId="413864F1" w14:textId="49BA223E"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0</w:t>
            </w:r>
            <w:r w:rsidR="00292F11" w:rsidRPr="00355286">
              <w:rPr>
                <w:rFonts w:ascii="Arial" w:hAnsi="Arial" w:cs="Arial"/>
                <w:b w:val="0"/>
                <w:bCs w:val="0"/>
                <w:sz w:val="16"/>
                <w:szCs w:val="16"/>
              </w:rPr>
              <w:t>.</w:t>
            </w:r>
            <w:r w:rsidRPr="00355286">
              <w:rPr>
                <w:rFonts w:ascii="Arial" w:hAnsi="Arial" w:cs="Arial"/>
                <w:b w:val="0"/>
                <w:bCs w:val="0"/>
                <w:sz w:val="16"/>
                <w:szCs w:val="16"/>
                <w:lang w:val="en-GB"/>
              </w:rPr>
              <w:t>49</w:t>
            </w:r>
          </w:p>
        </w:tc>
        <w:tc>
          <w:tcPr>
            <w:tcW w:w="1212" w:type="dxa"/>
            <w:shd w:val="clear" w:color="auto" w:fill="auto"/>
            <w:vAlign w:val="bottom"/>
          </w:tcPr>
          <w:p w14:paraId="2B85459F" w14:textId="1C7AE44C"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0</w:t>
            </w:r>
            <w:r w:rsidR="00292F11" w:rsidRPr="00355286">
              <w:rPr>
                <w:rFonts w:ascii="Arial" w:hAnsi="Arial" w:cs="Arial"/>
                <w:b w:val="0"/>
                <w:bCs w:val="0"/>
                <w:sz w:val="16"/>
                <w:szCs w:val="16"/>
              </w:rPr>
              <w:t>.</w:t>
            </w:r>
            <w:r w:rsidRPr="00355286">
              <w:rPr>
                <w:rFonts w:ascii="Arial" w:hAnsi="Arial" w:cs="Arial"/>
                <w:b w:val="0"/>
                <w:bCs w:val="0"/>
                <w:sz w:val="16"/>
                <w:szCs w:val="16"/>
                <w:lang w:val="en-GB"/>
              </w:rPr>
              <w:t>71</w:t>
            </w:r>
          </w:p>
        </w:tc>
        <w:tc>
          <w:tcPr>
            <w:tcW w:w="1212" w:type="dxa"/>
            <w:tcBorders>
              <w:right w:val="nil"/>
            </w:tcBorders>
            <w:shd w:val="clear" w:color="auto" w:fill="auto"/>
            <w:vAlign w:val="bottom"/>
          </w:tcPr>
          <w:p w14:paraId="32CCB6F6" w14:textId="2163E23E"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0</w:t>
            </w:r>
            <w:r w:rsidR="00292F11" w:rsidRPr="00355286">
              <w:rPr>
                <w:rFonts w:ascii="Arial" w:hAnsi="Arial" w:cs="Arial"/>
                <w:b w:val="0"/>
                <w:bCs w:val="0"/>
                <w:sz w:val="16"/>
                <w:szCs w:val="16"/>
                <w:lang w:val="en-GB"/>
              </w:rPr>
              <w:t>.</w:t>
            </w:r>
            <w:r w:rsidRPr="00355286">
              <w:rPr>
                <w:rFonts w:ascii="Arial" w:hAnsi="Arial" w:cs="Arial"/>
                <w:b w:val="0"/>
                <w:bCs w:val="0"/>
                <w:sz w:val="16"/>
                <w:szCs w:val="16"/>
                <w:lang w:val="en-GB"/>
              </w:rPr>
              <w:t>05</w:t>
            </w:r>
          </w:p>
        </w:tc>
        <w:tc>
          <w:tcPr>
            <w:tcW w:w="1212" w:type="dxa"/>
            <w:tcBorders>
              <w:left w:val="nil"/>
            </w:tcBorders>
            <w:shd w:val="clear" w:color="auto" w:fill="auto"/>
            <w:vAlign w:val="bottom"/>
          </w:tcPr>
          <w:p w14:paraId="7293B8CE" w14:textId="6038395A"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17</w:t>
            </w:r>
            <w:r w:rsidR="00292F11" w:rsidRPr="00355286">
              <w:rPr>
                <w:rFonts w:ascii="Arial" w:hAnsi="Arial" w:cs="Arial"/>
                <w:b w:val="0"/>
                <w:bCs w:val="0"/>
                <w:sz w:val="16"/>
                <w:szCs w:val="16"/>
              </w:rPr>
              <w:t>.</w:t>
            </w:r>
            <w:r w:rsidRPr="00355286">
              <w:rPr>
                <w:rFonts w:ascii="Arial" w:hAnsi="Arial" w:cs="Arial"/>
                <w:b w:val="0"/>
                <w:bCs w:val="0"/>
                <w:sz w:val="16"/>
                <w:szCs w:val="16"/>
                <w:lang w:val="en-GB"/>
              </w:rPr>
              <w:t>74</w:t>
            </w:r>
          </w:p>
        </w:tc>
        <w:tc>
          <w:tcPr>
            <w:tcW w:w="1213" w:type="dxa"/>
            <w:shd w:val="clear" w:color="auto" w:fill="auto"/>
          </w:tcPr>
          <w:p w14:paraId="2825B4F1" w14:textId="4F8D8537"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20</w:t>
            </w:r>
            <w:r w:rsidR="00292F11" w:rsidRPr="00355286">
              <w:rPr>
                <w:rFonts w:ascii="Arial" w:hAnsi="Arial" w:cs="Arial"/>
                <w:b w:val="0"/>
                <w:bCs w:val="0"/>
                <w:sz w:val="16"/>
                <w:szCs w:val="16"/>
              </w:rPr>
              <w:t>.</w:t>
            </w:r>
            <w:r w:rsidRPr="00355286">
              <w:rPr>
                <w:rFonts w:ascii="Arial" w:hAnsi="Arial" w:cs="Arial"/>
                <w:b w:val="0"/>
                <w:bCs w:val="0"/>
                <w:sz w:val="16"/>
                <w:szCs w:val="16"/>
                <w:lang w:val="en-GB"/>
              </w:rPr>
              <w:t>44</w:t>
            </w:r>
          </w:p>
        </w:tc>
      </w:tr>
      <w:tr w:rsidR="00292F11" w:rsidRPr="00355286" w14:paraId="1C9F1C94" w14:textId="77777777" w:rsidTr="00792953">
        <w:trPr>
          <w:trHeight w:val="20"/>
        </w:trPr>
        <w:tc>
          <w:tcPr>
            <w:tcW w:w="3283" w:type="dxa"/>
            <w:shd w:val="clear" w:color="auto" w:fill="auto"/>
            <w:vAlign w:val="bottom"/>
          </w:tcPr>
          <w:p w14:paraId="6658F0A8" w14:textId="77777777" w:rsidR="00292F11" w:rsidRPr="00355286" w:rsidRDefault="00292F11" w:rsidP="00292F11">
            <w:pPr>
              <w:tabs>
                <w:tab w:val="left" w:pos="11165"/>
              </w:tabs>
              <w:spacing w:line="240" w:lineRule="auto"/>
              <w:ind w:left="-101" w:right="-108"/>
              <w:rPr>
                <w:rFonts w:cs="Arial"/>
                <w:sz w:val="16"/>
                <w:szCs w:val="16"/>
                <w:lang w:val="en-US"/>
              </w:rPr>
            </w:pPr>
            <w:r w:rsidRPr="00355286">
              <w:rPr>
                <w:rFonts w:cs="Arial"/>
                <w:sz w:val="16"/>
                <w:szCs w:val="16"/>
                <w:lang w:val="en-US"/>
              </w:rPr>
              <w:t>Disposals, net</w:t>
            </w:r>
          </w:p>
        </w:tc>
        <w:tc>
          <w:tcPr>
            <w:tcW w:w="1212" w:type="dxa"/>
            <w:shd w:val="clear" w:color="auto" w:fill="auto"/>
            <w:vAlign w:val="bottom"/>
          </w:tcPr>
          <w:p w14:paraId="7D154301" w14:textId="3CD9B367" w:rsidR="00292F11" w:rsidRPr="00355286" w:rsidRDefault="00292F11" w:rsidP="00292F11">
            <w:pPr>
              <w:spacing w:line="240" w:lineRule="auto"/>
              <w:ind w:right="-74"/>
              <w:jc w:val="center"/>
              <w:rPr>
                <w:rFonts w:cs="Arial"/>
                <w:sz w:val="16"/>
                <w:szCs w:val="16"/>
              </w:rPr>
            </w:pPr>
            <w:r w:rsidRPr="00355286">
              <w:rPr>
                <w:rFonts w:cs="Arial"/>
                <w:sz w:val="16"/>
                <w:szCs w:val="16"/>
              </w:rPr>
              <w:t>-</w:t>
            </w:r>
          </w:p>
        </w:tc>
        <w:tc>
          <w:tcPr>
            <w:tcW w:w="1212" w:type="dxa"/>
            <w:shd w:val="clear" w:color="auto" w:fill="auto"/>
            <w:vAlign w:val="bottom"/>
          </w:tcPr>
          <w:p w14:paraId="33B885BC" w14:textId="0EE33E33" w:rsidR="00292F11" w:rsidRPr="00355286" w:rsidRDefault="00292F11" w:rsidP="00292F11">
            <w:pPr>
              <w:spacing w:line="240" w:lineRule="auto"/>
              <w:ind w:right="-74"/>
              <w:jc w:val="right"/>
              <w:rPr>
                <w:rFonts w:cs="Arial"/>
                <w:sz w:val="16"/>
                <w:szCs w:val="16"/>
                <w:lang w:val="en-US"/>
              </w:rPr>
            </w:pPr>
            <w:r w:rsidRPr="00355286">
              <w:rPr>
                <w:rFonts w:cs="Arial"/>
                <w:sz w:val="16"/>
                <w:szCs w:val="16"/>
                <w:lang w:val="en-US"/>
              </w:rPr>
              <w:t>(</w:t>
            </w:r>
            <w:r w:rsidR="002B26ED" w:rsidRPr="00355286">
              <w:rPr>
                <w:rFonts w:cs="Arial"/>
                <w:sz w:val="16"/>
                <w:szCs w:val="16"/>
              </w:rPr>
              <w:t>46</w:t>
            </w:r>
            <w:r w:rsidRPr="00355286">
              <w:rPr>
                <w:rFonts w:cs="Arial"/>
                <w:sz w:val="16"/>
                <w:szCs w:val="16"/>
                <w:lang w:val="en-US"/>
              </w:rPr>
              <w:t>.</w:t>
            </w:r>
            <w:r w:rsidR="002B26ED" w:rsidRPr="00355286">
              <w:rPr>
                <w:rFonts w:cs="Arial"/>
                <w:sz w:val="16"/>
                <w:szCs w:val="16"/>
              </w:rPr>
              <w:t>51</w:t>
            </w:r>
            <w:r w:rsidRPr="00355286">
              <w:rPr>
                <w:rFonts w:cs="Arial"/>
                <w:sz w:val="16"/>
                <w:szCs w:val="16"/>
                <w:lang w:val="en-US"/>
              </w:rPr>
              <w:t>)</w:t>
            </w:r>
          </w:p>
        </w:tc>
        <w:tc>
          <w:tcPr>
            <w:tcW w:w="1212" w:type="dxa"/>
            <w:shd w:val="clear" w:color="auto" w:fill="auto"/>
            <w:vAlign w:val="bottom"/>
          </w:tcPr>
          <w:p w14:paraId="48EF4740" w14:textId="7DCE44FE" w:rsidR="00292F11" w:rsidRPr="00355286" w:rsidRDefault="00292F11" w:rsidP="00292F11">
            <w:pPr>
              <w:spacing w:line="240" w:lineRule="auto"/>
              <w:ind w:right="-74"/>
              <w:jc w:val="center"/>
              <w:rPr>
                <w:rFonts w:cs="Arial"/>
                <w:sz w:val="16"/>
                <w:szCs w:val="16"/>
              </w:rPr>
            </w:pPr>
            <w:r w:rsidRPr="00355286">
              <w:rPr>
                <w:rFonts w:cs="Arial"/>
                <w:sz w:val="16"/>
                <w:szCs w:val="16"/>
              </w:rPr>
              <w:t>-</w:t>
            </w:r>
          </w:p>
        </w:tc>
        <w:tc>
          <w:tcPr>
            <w:tcW w:w="1212" w:type="dxa"/>
            <w:shd w:val="clear" w:color="auto" w:fill="auto"/>
            <w:vAlign w:val="bottom"/>
          </w:tcPr>
          <w:p w14:paraId="1E8D46CE" w14:textId="24D16188" w:rsidR="00292F11" w:rsidRPr="00355286" w:rsidRDefault="00292F11" w:rsidP="00292F11">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shd w:val="clear" w:color="auto" w:fill="auto"/>
            <w:vAlign w:val="bottom"/>
          </w:tcPr>
          <w:p w14:paraId="2CE21D89" w14:textId="05B2B297" w:rsidR="00292F11" w:rsidRPr="00355286" w:rsidRDefault="00292F11" w:rsidP="00292F11">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shd w:val="clear" w:color="auto" w:fill="auto"/>
            <w:vAlign w:val="bottom"/>
          </w:tcPr>
          <w:p w14:paraId="7993DC4B" w14:textId="5E923AF4"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0</w:t>
            </w:r>
            <w:r w:rsidRPr="00355286">
              <w:rPr>
                <w:rFonts w:ascii="Arial" w:hAnsi="Arial" w:cs="Arial"/>
                <w:b w:val="0"/>
                <w:bCs w:val="0"/>
                <w:sz w:val="16"/>
                <w:szCs w:val="16"/>
              </w:rPr>
              <w:t>.</w:t>
            </w:r>
            <w:r w:rsidR="002B26ED" w:rsidRPr="00355286">
              <w:rPr>
                <w:rFonts w:ascii="Arial" w:hAnsi="Arial" w:cs="Arial"/>
                <w:b w:val="0"/>
                <w:bCs w:val="0"/>
                <w:sz w:val="16"/>
                <w:szCs w:val="16"/>
                <w:lang w:val="en-GB"/>
              </w:rPr>
              <w:t>77</w:t>
            </w:r>
            <w:r w:rsidRPr="00355286">
              <w:rPr>
                <w:rFonts w:ascii="Arial" w:hAnsi="Arial" w:cs="Arial"/>
                <w:b w:val="0"/>
                <w:bCs w:val="0"/>
                <w:sz w:val="16"/>
                <w:szCs w:val="16"/>
              </w:rPr>
              <w:t>)</w:t>
            </w:r>
          </w:p>
        </w:tc>
        <w:tc>
          <w:tcPr>
            <w:tcW w:w="1212" w:type="dxa"/>
            <w:shd w:val="clear" w:color="auto" w:fill="auto"/>
            <w:vAlign w:val="bottom"/>
          </w:tcPr>
          <w:p w14:paraId="38772D0C" w14:textId="2F4DAB8B"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w:t>
            </w:r>
            <w:r w:rsidRPr="00355286">
              <w:rPr>
                <w:rFonts w:ascii="Arial" w:hAnsi="Arial" w:cs="Arial"/>
                <w:b w:val="0"/>
                <w:bCs w:val="0"/>
                <w:sz w:val="16"/>
                <w:szCs w:val="16"/>
              </w:rPr>
              <w:t>.</w:t>
            </w:r>
            <w:r w:rsidR="002B26ED" w:rsidRPr="00355286">
              <w:rPr>
                <w:rFonts w:ascii="Arial" w:hAnsi="Arial" w:cs="Arial"/>
                <w:b w:val="0"/>
                <w:bCs w:val="0"/>
                <w:sz w:val="16"/>
                <w:szCs w:val="16"/>
                <w:lang w:val="en-GB"/>
              </w:rPr>
              <w:t>65</w:t>
            </w:r>
            <w:r w:rsidRPr="00355286">
              <w:rPr>
                <w:rFonts w:ascii="Arial" w:hAnsi="Arial" w:cs="Arial"/>
                <w:b w:val="0"/>
                <w:bCs w:val="0"/>
                <w:sz w:val="16"/>
                <w:szCs w:val="16"/>
              </w:rPr>
              <w:t>)</w:t>
            </w:r>
          </w:p>
        </w:tc>
        <w:tc>
          <w:tcPr>
            <w:tcW w:w="1212" w:type="dxa"/>
            <w:tcBorders>
              <w:right w:val="nil"/>
            </w:tcBorders>
            <w:shd w:val="clear" w:color="auto" w:fill="auto"/>
            <w:vAlign w:val="bottom"/>
          </w:tcPr>
          <w:p w14:paraId="4F07EC51" w14:textId="3415FCD3" w:rsidR="00292F11" w:rsidRPr="00355286" w:rsidRDefault="00292F11" w:rsidP="00292F11">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tcBorders>
              <w:left w:val="nil"/>
            </w:tcBorders>
            <w:shd w:val="clear" w:color="auto" w:fill="auto"/>
            <w:vAlign w:val="bottom"/>
          </w:tcPr>
          <w:p w14:paraId="7E01B9C9" w14:textId="7DABC2CC" w:rsidR="00292F11" w:rsidRPr="00355286" w:rsidRDefault="00292F11" w:rsidP="00292F11">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3" w:type="dxa"/>
            <w:shd w:val="clear" w:color="auto" w:fill="auto"/>
          </w:tcPr>
          <w:p w14:paraId="23415679" w14:textId="67D94629"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48</w:t>
            </w:r>
            <w:r w:rsidRPr="00355286">
              <w:rPr>
                <w:rFonts w:ascii="Arial" w:hAnsi="Arial" w:cs="Arial"/>
                <w:b w:val="0"/>
                <w:bCs w:val="0"/>
                <w:sz w:val="16"/>
                <w:szCs w:val="16"/>
              </w:rPr>
              <w:t>.</w:t>
            </w:r>
            <w:r w:rsidR="002B26ED" w:rsidRPr="00355286">
              <w:rPr>
                <w:rFonts w:ascii="Arial" w:hAnsi="Arial" w:cs="Arial"/>
                <w:b w:val="0"/>
                <w:bCs w:val="0"/>
                <w:sz w:val="16"/>
                <w:szCs w:val="16"/>
                <w:lang w:val="en-GB"/>
              </w:rPr>
              <w:t>93</w:t>
            </w:r>
            <w:r w:rsidRPr="00355286">
              <w:rPr>
                <w:rFonts w:ascii="Arial" w:hAnsi="Arial" w:cs="Arial"/>
                <w:b w:val="0"/>
                <w:bCs w:val="0"/>
                <w:sz w:val="16"/>
                <w:szCs w:val="16"/>
              </w:rPr>
              <w:t>)</w:t>
            </w:r>
          </w:p>
        </w:tc>
      </w:tr>
      <w:tr w:rsidR="00292F11" w:rsidRPr="00355286" w14:paraId="104AB783" w14:textId="77777777" w:rsidTr="00292F11">
        <w:trPr>
          <w:trHeight w:val="20"/>
        </w:trPr>
        <w:tc>
          <w:tcPr>
            <w:tcW w:w="3283" w:type="dxa"/>
            <w:shd w:val="clear" w:color="auto" w:fill="auto"/>
            <w:vAlign w:val="bottom"/>
          </w:tcPr>
          <w:p w14:paraId="1F180B38" w14:textId="77777777" w:rsidR="00292F11" w:rsidRPr="00355286" w:rsidRDefault="00292F11" w:rsidP="00292F11">
            <w:pPr>
              <w:tabs>
                <w:tab w:val="left" w:pos="11165"/>
              </w:tabs>
              <w:spacing w:line="240" w:lineRule="auto"/>
              <w:ind w:left="-101" w:right="-108"/>
              <w:rPr>
                <w:rFonts w:cs="Arial"/>
                <w:sz w:val="16"/>
                <w:szCs w:val="16"/>
              </w:rPr>
            </w:pPr>
            <w:r w:rsidRPr="00355286">
              <w:rPr>
                <w:rFonts w:cs="Arial"/>
                <w:sz w:val="16"/>
                <w:szCs w:val="16"/>
                <w:lang w:val="en-US"/>
              </w:rPr>
              <w:t>Adjustments/reclassifications</w:t>
            </w:r>
          </w:p>
        </w:tc>
        <w:tc>
          <w:tcPr>
            <w:tcW w:w="1212" w:type="dxa"/>
            <w:shd w:val="clear" w:color="auto" w:fill="auto"/>
            <w:vAlign w:val="bottom"/>
          </w:tcPr>
          <w:p w14:paraId="787338AF" w14:textId="4FD1B0F0" w:rsidR="00292F11" w:rsidRPr="00355286" w:rsidRDefault="002B26ED" w:rsidP="00292F11">
            <w:pPr>
              <w:spacing w:line="240" w:lineRule="auto"/>
              <w:ind w:right="-74"/>
              <w:jc w:val="right"/>
              <w:rPr>
                <w:rFonts w:cs="Arial"/>
                <w:sz w:val="16"/>
                <w:szCs w:val="16"/>
                <w:lang w:val="en-US"/>
              </w:rPr>
            </w:pPr>
            <w:r w:rsidRPr="00355286">
              <w:rPr>
                <w:rFonts w:cs="Arial"/>
                <w:sz w:val="16"/>
                <w:szCs w:val="16"/>
              </w:rPr>
              <w:t>5</w:t>
            </w:r>
            <w:r w:rsidR="00292F11" w:rsidRPr="00355286">
              <w:rPr>
                <w:rFonts w:cs="Arial"/>
                <w:sz w:val="16"/>
                <w:szCs w:val="16"/>
                <w:lang w:val="en-US"/>
              </w:rPr>
              <w:t>.</w:t>
            </w:r>
            <w:r w:rsidRPr="00355286">
              <w:rPr>
                <w:rFonts w:cs="Arial"/>
                <w:sz w:val="16"/>
                <w:szCs w:val="16"/>
              </w:rPr>
              <w:t>73</w:t>
            </w:r>
          </w:p>
        </w:tc>
        <w:tc>
          <w:tcPr>
            <w:tcW w:w="1212" w:type="dxa"/>
            <w:shd w:val="clear" w:color="auto" w:fill="auto"/>
            <w:vAlign w:val="bottom"/>
          </w:tcPr>
          <w:p w14:paraId="77528D81" w14:textId="069F2CFE"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127</w:t>
            </w:r>
            <w:r w:rsidRPr="00355286">
              <w:rPr>
                <w:rFonts w:ascii="Arial" w:hAnsi="Arial" w:cs="Arial"/>
                <w:b w:val="0"/>
                <w:bCs w:val="0"/>
                <w:sz w:val="16"/>
                <w:szCs w:val="16"/>
              </w:rPr>
              <w:t>.</w:t>
            </w:r>
            <w:r w:rsidR="002B26ED" w:rsidRPr="00355286">
              <w:rPr>
                <w:rFonts w:ascii="Arial" w:hAnsi="Arial" w:cs="Arial"/>
                <w:b w:val="0"/>
                <w:bCs w:val="0"/>
                <w:sz w:val="16"/>
                <w:szCs w:val="16"/>
                <w:lang w:val="en-GB"/>
              </w:rPr>
              <w:t>46</w:t>
            </w:r>
            <w:r w:rsidRPr="00355286">
              <w:rPr>
                <w:rFonts w:ascii="Arial" w:hAnsi="Arial" w:cs="Arial"/>
                <w:b w:val="0"/>
                <w:bCs w:val="0"/>
                <w:sz w:val="16"/>
                <w:szCs w:val="16"/>
              </w:rPr>
              <w:t>)</w:t>
            </w:r>
          </w:p>
        </w:tc>
        <w:tc>
          <w:tcPr>
            <w:tcW w:w="1212" w:type="dxa"/>
            <w:shd w:val="clear" w:color="auto" w:fill="auto"/>
            <w:vAlign w:val="bottom"/>
          </w:tcPr>
          <w:p w14:paraId="350B787D" w14:textId="3782BE20" w:rsidR="00292F11" w:rsidRPr="00355286" w:rsidRDefault="00292F11" w:rsidP="00292F11">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shd w:val="clear" w:color="auto" w:fill="auto"/>
            <w:vAlign w:val="bottom"/>
          </w:tcPr>
          <w:p w14:paraId="141A192C" w14:textId="1B0D775E"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0</w:t>
            </w:r>
            <w:r w:rsidRPr="00355286">
              <w:rPr>
                <w:rFonts w:ascii="Arial" w:hAnsi="Arial" w:cs="Arial"/>
                <w:b w:val="0"/>
                <w:bCs w:val="0"/>
                <w:sz w:val="16"/>
                <w:szCs w:val="16"/>
              </w:rPr>
              <w:t>.</w:t>
            </w:r>
            <w:r w:rsidR="002B26ED" w:rsidRPr="00355286">
              <w:rPr>
                <w:rFonts w:ascii="Arial" w:hAnsi="Arial" w:cs="Arial"/>
                <w:b w:val="0"/>
                <w:bCs w:val="0"/>
                <w:sz w:val="16"/>
                <w:szCs w:val="16"/>
                <w:lang w:val="en-GB"/>
              </w:rPr>
              <w:t>11</w:t>
            </w:r>
            <w:r w:rsidRPr="00355286">
              <w:rPr>
                <w:rFonts w:ascii="Arial" w:hAnsi="Arial" w:cs="Arial"/>
                <w:b w:val="0"/>
                <w:bCs w:val="0"/>
                <w:sz w:val="16"/>
                <w:szCs w:val="16"/>
              </w:rPr>
              <w:t>)</w:t>
            </w:r>
          </w:p>
        </w:tc>
        <w:tc>
          <w:tcPr>
            <w:tcW w:w="1212" w:type="dxa"/>
            <w:shd w:val="clear" w:color="auto" w:fill="auto"/>
            <w:vAlign w:val="bottom"/>
          </w:tcPr>
          <w:p w14:paraId="48446495" w14:textId="70C3B617" w:rsidR="00292F11" w:rsidRPr="00355286" w:rsidRDefault="00292F11" w:rsidP="00292F11">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shd w:val="clear" w:color="auto" w:fill="auto"/>
            <w:vAlign w:val="bottom"/>
          </w:tcPr>
          <w:p w14:paraId="02D3796E" w14:textId="2DC86FD3"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143</w:t>
            </w:r>
            <w:r w:rsidR="00292F11" w:rsidRPr="00355286">
              <w:rPr>
                <w:rFonts w:ascii="Arial" w:hAnsi="Arial" w:cs="Arial"/>
                <w:b w:val="0"/>
                <w:bCs w:val="0"/>
                <w:sz w:val="16"/>
                <w:szCs w:val="16"/>
              </w:rPr>
              <w:t>.</w:t>
            </w:r>
            <w:r w:rsidRPr="00355286">
              <w:rPr>
                <w:rFonts w:ascii="Arial" w:hAnsi="Arial" w:cs="Arial"/>
                <w:b w:val="0"/>
                <w:bCs w:val="0"/>
                <w:sz w:val="16"/>
                <w:szCs w:val="16"/>
                <w:lang w:val="en-GB"/>
              </w:rPr>
              <w:t>86</w:t>
            </w:r>
          </w:p>
        </w:tc>
        <w:tc>
          <w:tcPr>
            <w:tcW w:w="1212" w:type="dxa"/>
            <w:shd w:val="clear" w:color="auto" w:fill="auto"/>
            <w:vAlign w:val="bottom"/>
          </w:tcPr>
          <w:p w14:paraId="05E62783" w14:textId="4E0279A1"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11</w:t>
            </w:r>
            <w:r w:rsidRPr="00355286">
              <w:rPr>
                <w:rFonts w:ascii="Arial" w:hAnsi="Arial" w:cs="Arial"/>
                <w:b w:val="0"/>
                <w:bCs w:val="0"/>
                <w:sz w:val="16"/>
                <w:szCs w:val="16"/>
              </w:rPr>
              <w:t>.</w:t>
            </w:r>
            <w:r w:rsidR="002B26ED" w:rsidRPr="00355286">
              <w:rPr>
                <w:rFonts w:ascii="Arial" w:hAnsi="Arial" w:cs="Arial"/>
                <w:b w:val="0"/>
                <w:bCs w:val="0"/>
                <w:sz w:val="16"/>
                <w:szCs w:val="16"/>
                <w:lang w:val="en-GB"/>
              </w:rPr>
              <w:t>82</w:t>
            </w:r>
            <w:r w:rsidRPr="00355286">
              <w:rPr>
                <w:rFonts w:ascii="Arial" w:hAnsi="Arial" w:cs="Arial"/>
                <w:b w:val="0"/>
                <w:bCs w:val="0"/>
                <w:sz w:val="16"/>
                <w:szCs w:val="16"/>
              </w:rPr>
              <w:t>)</w:t>
            </w:r>
          </w:p>
        </w:tc>
        <w:tc>
          <w:tcPr>
            <w:tcW w:w="1212" w:type="dxa"/>
            <w:tcBorders>
              <w:right w:val="nil"/>
            </w:tcBorders>
            <w:shd w:val="clear" w:color="auto" w:fill="auto"/>
            <w:vAlign w:val="bottom"/>
          </w:tcPr>
          <w:p w14:paraId="6986890F" w14:textId="667414F9" w:rsidR="00292F11" w:rsidRPr="00355286" w:rsidRDefault="00292F11" w:rsidP="00292F11">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tcBorders>
              <w:left w:val="nil"/>
            </w:tcBorders>
            <w:shd w:val="clear" w:color="auto" w:fill="auto"/>
            <w:vAlign w:val="bottom"/>
          </w:tcPr>
          <w:p w14:paraId="6944E552" w14:textId="61AE0034"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11</w:t>
            </w:r>
            <w:r w:rsidRPr="00355286">
              <w:rPr>
                <w:rFonts w:ascii="Arial" w:hAnsi="Arial" w:cs="Arial"/>
                <w:b w:val="0"/>
                <w:bCs w:val="0"/>
                <w:sz w:val="16"/>
                <w:szCs w:val="16"/>
              </w:rPr>
              <w:t>.</w:t>
            </w:r>
            <w:r w:rsidR="002B26ED" w:rsidRPr="00355286">
              <w:rPr>
                <w:rFonts w:ascii="Arial" w:hAnsi="Arial" w:cs="Arial"/>
                <w:b w:val="0"/>
                <w:bCs w:val="0"/>
                <w:sz w:val="16"/>
                <w:szCs w:val="16"/>
                <w:lang w:val="en-GB"/>
              </w:rPr>
              <w:t>88</w:t>
            </w:r>
            <w:r w:rsidRPr="00355286">
              <w:rPr>
                <w:rFonts w:ascii="Arial" w:hAnsi="Arial" w:cs="Arial"/>
                <w:b w:val="0"/>
                <w:bCs w:val="0"/>
                <w:sz w:val="16"/>
                <w:szCs w:val="16"/>
              </w:rPr>
              <w:t>)</w:t>
            </w:r>
          </w:p>
        </w:tc>
        <w:tc>
          <w:tcPr>
            <w:tcW w:w="1213" w:type="dxa"/>
            <w:shd w:val="clear" w:color="auto" w:fill="auto"/>
          </w:tcPr>
          <w:p w14:paraId="131E6664" w14:textId="2B5357F3"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w:t>
            </w:r>
            <w:r w:rsidRPr="00355286">
              <w:rPr>
                <w:rFonts w:ascii="Arial" w:hAnsi="Arial" w:cs="Arial"/>
                <w:b w:val="0"/>
                <w:bCs w:val="0"/>
                <w:sz w:val="16"/>
                <w:szCs w:val="16"/>
              </w:rPr>
              <w:t>.</w:t>
            </w:r>
            <w:r w:rsidR="002B26ED" w:rsidRPr="00355286">
              <w:rPr>
                <w:rFonts w:ascii="Arial" w:hAnsi="Arial" w:cs="Arial"/>
                <w:b w:val="0"/>
                <w:bCs w:val="0"/>
                <w:sz w:val="16"/>
                <w:szCs w:val="16"/>
                <w:lang w:val="en-GB"/>
              </w:rPr>
              <w:t>68</w:t>
            </w:r>
            <w:r w:rsidRPr="00355286">
              <w:rPr>
                <w:rFonts w:ascii="Arial" w:hAnsi="Arial" w:cs="Arial"/>
                <w:b w:val="0"/>
                <w:bCs w:val="0"/>
                <w:sz w:val="16"/>
                <w:szCs w:val="16"/>
              </w:rPr>
              <w:t>)</w:t>
            </w:r>
          </w:p>
        </w:tc>
      </w:tr>
      <w:tr w:rsidR="00292F11" w:rsidRPr="00355286" w14:paraId="4D4DEDC9" w14:textId="77777777" w:rsidTr="00292F11">
        <w:trPr>
          <w:trHeight w:val="20"/>
        </w:trPr>
        <w:tc>
          <w:tcPr>
            <w:tcW w:w="3283" w:type="dxa"/>
            <w:shd w:val="clear" w:color="auto" w:fill="auto"/>
            <w:vAlign w:val="bottom"/>
          </w:tcPr>
          <w:p w14:paraId="1D6EE460" w14:textId="60AF45F6" w:rsidR="00292F11" w:rsidRPr="00355286" w:rsidRDefault="00292F11" w:rsidP="00292F11">
            <w:pPr>
              <w:tabs>
                <w:tab w:val="left" w:pos="11165"/>
              </w:tabs>
              <w:spacing w:line="240" w:lineRule="auto"/>
              <w:ind w:left="-101" w:right="-108"/>
              <w:rPr>
                <w:rFonts w:cs="Arial"/>
                <w:sz w:val="16"/>
                <w:szCs w:val="16"/>
                <w:lang w:val="en-US"/>
              </w:rPr>
            </w:pPr>
            <w:r w:rsidRPr="00355286">
              <w:rPr>
                <w:rFonts w:cs="Arial"/>
                <w:sz w:val="16"/>
                <w:szCs w:val="16"/>
                <w:lang w:val="en-US"/>
              </w:rPr>
              <w:t>Depreciation charge</w:t>
            </w:r>
            <w:r w:rsidR="005D4C77" w:rsidRPr="00355286">
              <w:rPr>
                <w:rFonts w:cs="Arial"/>
                <w:sz w:val="16"/>
                <w:szCs w:val="16"/>
                <w:lang w:val="en-US"/>
              </w:rPr>
              <w:t xml:space="preserve"> (Note </w:t>
            </w:r>
            <w:r w:rsidR="002B26ED" w:rsidRPr="00355286">
              <w:rPr>
                <w:rFonts w:cs="Arial"/>
                <w:sz w:val="16"/>
                <w:szCs w:val="16"/>
              </w:rPr>
              <w:t>10</w:t>
            </w:r>
            <w:r w:rsidR="005D4C77" w:rsidRPr="00355286">
              <w:rPr>
                <w:rFonts w:cs="Arial"/>
                <w:sz w:val="16"/>
                <w:szCs w:val="16"/>
                <w:lang w:val="en-US"/>
              </w:rPr>
              <w:t>)</w:t>
            </w:r>
          </w:p>
        </w:tc>
        <w:tc>
          <w:tcPr>
            <w:tcW w:w="1212" w:type="dxa"/>
            <w:shd w:val="clear" w:color="auto" w:fill="auto"/>
            <w:vAlign w:val="bottom"/>
          </w:tcPr>
          <w:p w14:paraId="423BEACD" w14:textId="06C45308" w:rsidR="00292F11" w:rsidRPr="00355286" w:rsidRDefault="00292F11" w:rsidP="00292F11">
            <w:pPr>
              <w:spacing w:line="240" w:lineRule="auto"/>
              <w:ind w:right="-74"/>
              <w:jc w:val="center"/>
              <w:rPr>
                <w:rFonts w:cs="Arial"/>
                <w:sz w:val="16"/>
                <w:szCs w:val="16"/>
              </w:rPr>
            </w:pPr>
            <w:r w:rsidRPr="00355286">
              <w:rPr>
                <w:rFonts w:cs="Arial"/>
                <w:sz w:val="16"/>
                <w:szCs w:val="16"/>
              </w:rPr>
              <w:t>-</w:t>
            </w:r>
          </w:p>
        </w:tc>
        <w:tc>
          <w:tcPr>
            <w:tcW w:w="1212" w:type="dxa"/>
            <w:shd w:val="clear" w:color="auto" w:fill="auto"/>
            <w:vAlign w:val="bottom"/>
          </w:tcPr>
          <w:p w14:paraId="0FAB8F98" w14:textId="744A7D71"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109</w:t>
            </w:r>
            <w:r w:rsidRPr="00355286">
              <w:rPr>
                <w:rFonts w:ascii="Arial" w:hAnsi="Arial" w:cs="Arial"/>
                <w:b w:val="0"/>
                <w:bCs w:val="0"/>
                <w:sz w:val="16"/>
                <w:szCs w:val="16"/>
              </w:rPr>
              <w:t>.</w:t>
            </w:r>
            <w:r w:rsidR="002B26ED" w:rsidRPr="00355286">
              <w:rPr>
                <w:rFonts w:ascii="Arial" w:hAnsi="Arial" w:cs="Arial"/>
                <w:b w:val="0"/>
                <w:bCs w:val="0"/>
                <w:sz w:val="16"/>
                <w:szCs w:val="16"/>
                <w:lang w:val="en-GB"/>
              </w:rPr>
              <w:t>50</w:t>
            </w:r>
            <w:r w:rsidRPr="00355286">
              <w:rPr>
                <w:rFonts w:ascii="Arial" w:hAnsi="Arial" w:cs="Arial"/>
                <w:b w:val="0"/>
                <w:bCs w:val="0"/>
                <w:sz w:val="16"/>
                <w:szCs w:val="16"/>
              </w:rPr>
              <w:t>)</w:t>
            </w:r>
          </w:p>
        </w:tc>
        <w:tc>
          <w:tcPr>
            <w:tcW w:w="1212" w:type="dxa"/>
            <w:shd w:val="clear" w:color="auto" w:fill="auto"/>
            <w:vAlign w:val="bottom"/>
          </w:tcPr>
          <w:p w14:paraId="43B07AE2" w14:textId="57A63CA4"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0</w:t>
            </w:r>
            <w:r w:rsidRPr="00355286">
              <w:rPr>
                <w:rFonts w:ascii="Arial" w:hAnsi="Arial" w:cs="Arial"/>
                <w:b w:val="0"/>
                <w:bCs w:val="0"/>
                <w:sz w:val="16"/>
                <w:szCs w:val="16"/>
              </w:rPr>
              <w:t>.</w:t>
            </w:r>
            <w:r w:rsidR="002B26ED" w:rsidRPr="00355286">
              <w:rPr>
                <w:rFonts w:ascii="Arial" w:hAnsi="Arial" w:cs="Arial"/>
                <w:b w:val="0"/>
                <w:bCs w:val="0"/>
                <w:sz w:val="16"/>
                <w:szCs w:val="16"/>
                <w:lang w:val="en-GB"/>
              </w:rPr>
              <w:t>02</w:t>
            </w:r>
            <w:r w:rsidRPr="00355286">
              <w:rPr>
                <w:rFonts w:ascii="Arial" w:hAnsi="Arial" w:cs="Arial"/>
                <w:b w:val="0"/>
                <w:bCs w:val="0"/>
                <w:sz w:val="16"/>
                <w:szCs w:val="16"/>
              </w:rPr>
              <w:t>)</w:t>
            </w:r>
          </w:p>
        </w:tc>
        <w:tc>
          <w:tcPr>
            <w:tcW w:w="1212" w:type="dxa"/>
            <w:shd w:val="clear" w:color="auto" w:fill="auto"/>
            <w:vAlign w:val="bottom"/>
          </w:tcPr>
          <w:p w14:paraId="64670093" w14:textId="23F16B05"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34</w:t>
            </w:r>
            <w:r w:rsidRPr="00355286">
              <w:rPr>
                <w:rFonts w:ascii="Arial" w:hAnsi="Arial" w:cs="Arial"/>
                <w:b w:val="0"/>
                <w:bCs w:val="0"/>
                <w:sz w:val="16"/>
                <w:szCs w:val="16"/>
              </w:rPr>
              <w:t>.</w:t>
            </w:r>
            <w:r w:rsidR="002B26ED" w:rsidRPr="00355286">
              <w:rPr>
                <w:rFonts w:ascii="Arial" w:hAnsi="Arial" w:cs="Arial"/>
                <w:b w:val="0"/>
                <w:bCs w:val="0"/>
                <w:sz w:val="16"/>
                <w:szCs w:val="16"/>
                <w:lang w:val="en-GB"/>
              </w:rPr>
              <w:t>16</w:t>
            </w:r>
            <w:r w:rsidRPr="00355286">
              <w:rPr>
                <w:rFonts w:ascii="Arial" w:hAnsi="Arial" w:cs="Arial"/>
                <w:b w:val="0"/>
                <w:bCs w:val="0"/>
                <w:sz w:val="16"/>
                <w:szCs w:val="16"/>
              </w:rPr>
              <w:t>)</w:t>
            </w:r>
          </w:p>
        </w:tc>
        <w:tc>
          <w:tcPr>
            <w:tcW w:w="1212" w:type="dxa"/>
            <w:shd w:val="clear" w:color="auto" w:fill="auto"/>
            <w:vAlign w:val="bottom"/>
          </w:tcPr>
          <w:p w14:paraId="5E8DE463" w14:textId="337A08D2" w:rsidR="00292F11" w:rsidRPr="00355286" w:rsidRDefault="00292F11" w:rsidP="00292F11">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shd w:val="clear" w:color="auto" w:fill="auto"/>
            <w:vAlign w:val="bottom"/>
          </w:tcPr>
          <w:p w14:paraId="047F93C4" w14:textId="3ECAE9D1"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78</w:t>
            </w:r>
            <w:r w:rsidRPr="00355286">
              <w:rPr>
                <w:rFonts w:ascii="Arial" w:hAnsi="Arial" w:cs="Arial"/>
                <w:b w:val="0"/>
                <w:bCs w:val="0"/>
                <w:sz w:val="16"/>
                <w:szCs w:val="16"/>
              </w:rPr>
              <w:t>.</w:t>
            </w:r>
            <w:r w:rsidR="002B26ED" w:rsidRPr="00355286">
              <w:rPr>
                <w:rFonts w:ascii="Arial" w:hAnsi="Arial" w:cs="Arial"/>
                <w:b w:val="0"/>
                <w:bCs w:val="0"/>
                <w:sz w:val="16"/>
                <w:szCs w:val="16"/>
                <w:lang w:val="en-GB"/>
              </w:rPr>
              <w:t>36</w:t>
            </w:r>
            <w:r w:rsidRPr="00355286">
              <w:rPr>
                <w:rFonts w:ascii="Arial" w:hAnsi="Arial" w:cs="Arial"/>
                <w:b w:val="0"/>
                <w:bCs w:val="0"/>
                <w:sz w:val="16"/>
                <w:szCs w:val="16"/>
              </w:rPr>
              <w:t>)</w:t>
            </w:r>
          </w:p>
        </w:tc>
        <w:tc>
          <w:tcPr>
            <w:tcW w:w="1212" w:type="dxa"/>
            <w:shd w:val="clear" w:color="auto" w:fill="auto"/>
            <w:vAlign w:val="bottom"/>
          </w:tcPr>
          <w:p w14:paraId="2D548BF6" w14:textId="77DA244F"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180</w:t>
            </w:r>
            <w:r w:rsidRPr="00355286">
              <w:rPr>
                <w:rFonts w:ascii="Arial" w:hAnsi="Arial" w:cs="Arial"/>
                <w:b w:val="0"/>
                <w:bCs w:val="0"/>
                <w:sz w:val="16"/>
                <w:szCs w:val="16"/>
              </w:rPr>
              <w:t>.</w:t>
            </w:r>
            <w:r w:rsidR="002B26ED" w:rsidRPr="00355286">
              <w:rPr>
                <w:rFonts w:ascii="Arial" w:hAnsi="Arial" w:cs="Arial"/>
                <w:b w:val="0"/>
                <w:bCs w:val="0"/>
                <w:sz w:val="16"/>
                <w:szCs w:val="16"/>
                <w:lang w:val="en-GB"/>
              </w:rPr>
              <w:t>41</w:t>
            </w:r>
            <w:r w:rsidRPr="00355286">
              <w:rPr>
                <w:rFonts w:ascii="Arial" w:hAnsi="Arial" w:cs="Arial"/>
                <w:b w:val="0"/>
                <w:bCs w:val="0"/>
                <w:sz w:val="16"/>
                <w:szCs w:val="16"/>
              </w:rPr>
              <w:t>)</w:t>
            </w:r>
          </w:p>
        </w:tc>
        <w:tc>
          <w:tcPr>
            <w:tcW w:w="1212" w:type="dxa"/>
            <w:tcBorders>
              <w:right w:val="nil"/>
            </w:tcBorders>
            <w:shd w:val="clear" w:color="auto" w:fill="auto"/>
            <w:vAlign w:val="bottom"/>
          </w:tcPr>
          <w:p w14:paraId="1F8A3A54" w14:textId="46D8F2B5" w:rsidR="00292F11" w:rsidRPr="00355286" w:rsidRDefault="00292F11" w:rsidP="00292F11">
            <w:pPr>
              <w:spacing w:line="240" w:lineRule="auto"/>
              <w:ind w:right="-74"/>
              <w:jc w:val="right"/>
              <w:rPr>
                <w:rFonts w:cs="Arial"/>
                <w:sz w:val="16"/>
                <w:szCs w:val="16"/>
              </w:rPr>
            </w:pPr>
            <w:r w:rsidRPr="00355286">
              <w:rPr>
                <w:rFonts w:cs="Arial"/>
                <w:sz w:val="16"/>
                <w:szCs w:val="16"/>
              </w:rPr>
              <w:t>(</w:t>
            </w:r>
            <w:r w:rsidR="002B26ED" w:rsidRPr="00355286">
              <w:rPr>
                <w:rFonts w:cs="Arial"/>
                <w:sz w:val="16"/>
                <w:szCs w:val="16"/>
              </w:rPr>
              <w:t>2</w:t>
            </w:r>
            <w:r w:rsidRPr="00355286">
              <w:rPr>
                <w:rFonts w:cs="Arial"/>
                <w:sz w:val="16"/>
                <w:szCs w:val="16"/>
              </w:rPr>
              <w:t>.</w:t>
            </w:r>
            <w:r w:rsidR="002B26ED" w:rsidRPr="00355286">
              <w:rPr>
                <w:rFonts w:cs="Arial"/>
                <w:sz w:val="16"/>
                <w:szCs w:val="16"/>
              </w:rPr>
              <w:t>35</w:t>
            </w:r>
            <w:r w:rsidRPr="00355286">
              <w:rPr>
                <w:rFonts w:cs="Arial"/>
                <w:sz w:val="16"/>
                <w:szCs w:val="16"/>
              </w:rPr>
              <w:t>)</w:t>
            </w:r>
          </w:p>
        </w:tc>
        <w:tc>
          <w:tcPr>
            <w:tcW w:w="1212" w:type="dxa"/>
            <w:tcBorders>
              <w:left w:val="nil"/>
            </w:tcBorders>
            <w:shd w:val="clear" w:color="auto" w:fill="auto"/>
            <w:vAlign w:val="bottom"/>
          </w:tcPr>
          <w:p w14:paraId="14EC79D1" w14:textId="415CFF80" w:rsidR="00292F11" w:rsidRPr="00355286" w:rsidRDefault="00292F11" w:rsidP="00292F11">
            <w:pPr>
              <w:spacing w:line="240" w:lineRule="auto"/>
              <w:ind w:right="-74"/>
              <w:jc w:val="center"/>
              <w:rPr>
                <w:rFonts w:cs="Arial"/>
                <w:sz w:val="16"/>
                <w:szCs w:val="16"/>
              </w:rPr>
            </w:pPr>
            <w:r w:rsidRPr="00355286">
              <w:rPr>
                <w:rFonts w:cs="Arial"/>
                <w:sz w:val="16"/>
                <w:szCs w:val="16"/>
              </w:rPr>
              <w:t>-</w:t>
            </w:r>
          </w:p>
        </w:tc>
        <w:tc>
          <w:tcPr>
            <w:tcW w:w="1213" w:type="dxa"/>
            <w:shd w:val="clear" w:color="auto" w:fill="auto"/>
          </w:tcPr>
          <w:p w14:paraId="4F09FD79" w14:textId="228097F3"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404</w:t>
            </w:r>
            <w:r w:rsidRPr="00355286">
              <w:rPr>
                <w:rFonts w:ascii="Arial" w:hAnsi="Arial" w:cs="Arial"/>
                <w:b w:val="0"/>
                <w:bCs w:val="0"/>
                <w:sz w:val="16"/>
                <w:szCs w:val="16"/>
              </w:rPr>
              <w:t>.</w:t>
            </w:r>
            <w:r w:rsidR="002B26ED" w:rsidRPr="00355286">
              <w:rPr>
                <w:rFonts w:ascii="Arial" w:hAnsi="Arial" w:cs="Arial"/>
                <w:b w:val="0"/>
                <w:bCs w:val="0"/>
                <w:sz w:val="16"/>
                <w:szCs w:val="16"/>
                <w:lang w:val="en-GB"/>
              </w:rPr>
              <w:t>80</w:t>
            </w:r>
            <w:r w:rsidRPr="00355286">
              <w:rPr>
                <w:rFonts w:ascii="Arial" w:hAnsi="Arial" w:cs="Arial"/>
                <w:b w:val="0"/>
                <w:bCs w:val="0"/>
                <w:sz w:val="16"/>
                <w:szCs w:val="16"/>
              </w:rPr>
              <w:t>)</w:t>
            </w:r>
          </w:p>
        </w:tc>
      </w:tr>
      <w:tr w:rsidR="00292F11" w:rsidRPr="00355286" w14:paraId="160977CB" w14:textId="77777777" w:rsidTr="00292F11">
        <w:trPr>
          <w:trHeight w:val="20"/>
        </w:trPr>
        <w:tc>
          <w:tcPr>
            <w:tcW w:w="3283" w:type="dxa"/>
            <w:shd w:val="clear" w:color="auto" w:fill="auto"/>
            <w:vAlign w:val="bottom"/>
          </w:tcPr>
          <w:p w14:paraId="4590D482" w14:textId="5CC1B7A3" w:rsidR="00292F11" w:rsidRPr="00355286" w:rsidRDefault="00292F11" w:rsidP="00292F11">
            <w:pPr>
              <w:tabs>
                <w:tab w:val="left" w:pos="11165"/>
              </w:tabs>
              <w:spacing w:line="240" w:lineRule="auto"/>
              <w:ind w:left="-101" w:right="-108"/>
              <w:rPr>
                <w:rFonts w:cs="Arial"/>
                <w:sz w:val="16"/>
                <w:szCs w:val="16"/>
                <w:lang w:val="en-US"/>
              </w:rPr>
            </w:pPr>
            <w:r w:rsidRPr="00355286">
              <w:rPr>
                <w:rFonts w:cs="Arial"/>
                <w:sz w:val="16"/>
                <w:szCs w:val="16"/>
                <w:lang w:val="en-US"/>
              </w:rPr>
              <w:t>Impairment/retirement</w:t>
            </w:r>
          </w:p>
        </w:tc>
        <w:tc>
          <w:tcPr>
            <w:tcW w:w="1212" w:type="dxa"/>
            <w:tcBorders>
              <w:bottom w:val="single" w:sz="4" w:space="0" w:color="auto"/>
            </w:tcBorders>
            <w:shd w:val="clear" w:color="auto" w:fill="auto"/>
            <w:vAlign w:val="bottom"/>
          </w:tcPr>
          <w:p w14:paraId="603550BF" w14:textId="7F59E846" w:rsidR="00292F11" w:rsidRPr="00355286" w:rsidRDefault="00292F11" w:rsidP="00292F11">
            <w:pPr>
              <w:spacing w:line="240" w:lineRule="auto"/>
              <w:ind w:right="-74"/>
              <w:jc w:val="center"/>
              <w:rPr>
                <w:rFonts w:cs="Arial"/>
                <w:sz w:val="16"/>
                <w:szCs w:val="16"/>
              </w:rPr>
            </w:pPr>
            <w:r w:rsidRPr="00355286">
              <w:rPr>
                <w:rFonts w:cs="Arial"/>
                <w:sz w:val="16"/>
                <w:szCs w:val="16"/>
              </w:rPr>
              <w:t>-</w:t>
            </w:r>
          </w:p>
        </w:tc>
        <w:tc>
          <w:tcPr>
            <w:tcW w:w="1212" w:type="dxa"/>
            <w:tcBorders>
              <w:bottom w:val="single" w:sz="4" w:space="0" w:color="auto"/>
            </w:tcBorders>
            <w:shd w:val="clear" w:color="auto" w:fill="auto"/>
            <w:vAlign w:val="bottom"/>
          </w:tcPr>
          <w:p w14:paraId="7867A133" w14:textId="3730B825" w:rsidR="00292F11" w:rsidRPr="00355286" w:rsidRDefault="00292F11" w:rsidP="00292F11">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tcBorders>
              <w:bottom w:val="single" w:sz="4" w:space="0" w:color="auto"/>
            </w:tcBorders>
            <w:shd w:val="clear" w:color="auto" w:fill="auto"/>
            <w:vAlign w:val="bottom"/>
          </w:tcPr>
          <w:p w14:paraId="3AA01E5C" w14:textId="631540E0" w:rsidR="00292F11" w:rsidRPr="00355286" w:rsidRDefault="00292F11" w:rsidP="00292F11">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tcBorders>
              <w:bottom w:val="single" w:sz="4" w:space="0" w:color="auto"/>
            </w:tcBorders>
            <w:shd w:val="clear" w:color="auto" w:fill="auto"/>
            <w:vAlign w:val="bottom"/>
          </w:tcPr>
          <w:p w14:paraId="2BB97A94" w14:textId="758FF7FB"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w:t>
            </w:r>
            <w:r w:rsidRPr="00355286">
              <w:rPr>
                <w:rFonts w:ascii="Arial" w:hAnsi="Arial" w:cs="Arial"/>
                <w:b w:val="0"/>
                <w:bCs w:val="0"/>
                <w:sz w:val="16"/>
                <w:szCs w:val="16"/>
              </w:rPr>
              <w:t>.</w:t>
            </w:r>
            <w:r w:rsidR="002B26ED" w:rsidRPr="00355286">
              <w:rPr>
                <w:rFonts w:ascii="Arial" w:hAnsi="Arial" w:cs="Arial"/>
                <w:b w:val="0"/>
                <w:bCs w:val="0"/>
                <w:sz w:val="16"/>
                <w:szCs w:val="16"/>
                <w:lang w:val="en-GB"/>
              </w:rPr>
              <w:t>28</w:t>
            </w:r>
            <w:r w:rsidRPr="00355286">
              <w:rPr>
                <w:rFonts w:ascii="Arial" w:hAnsi="Arial" w:cs="Arial"/>
                <w:b w:val="0"/>
                <w:bCs w:val="0"/>
                <w:sz w:val="16"/>
                <w:szCs w:val="16"/>
              </w:rPr>
              <w:t>)</w:t>
            </w:r>
          </w:p>
        </w:tc>
        <w:tc>
          <w:tcPr>
            <w:tcW w:w="1212" w:type="dxa"/>
            <w:tcBorders>
              <w:bottom w:val="single" w:sz="4" w:space="0" w:color="auto"/>
            </w:tcBorders>
            <w:shd w:val="clear" w:color="auto" w:fill="auto"/>
            <w:vAlign w:val="bottom"/>
          </w:tcPr>
          <w:p w14:paraId="05A03A5D" w14:textId="6BB14271" w:rsidR="00292F11" w:rsidRPr="00355286" w:rsidRDefault="00292F11" w:rsidP="00292F11">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tcBorders>
              <w:bottom w:val="single" w:sz="4" w:space="0" w:color="auto"/>
            </w:tcBorders>
            <w:shd w:val="clear" w:color="auto" w:fill="auto"/>
            <w:vAlign w:val="bottom"/>
          </w:tcPr>
          <w:p w14:paraId="6EEBB6E8" w14:textId="0BB2F0D2" w:rsidR="00292F11" w:rsidRPr="00355286" w:rsidRDefault="00292F11" w:rsidP="00292F11">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tcBorders>
              <w:bottom w:val="single" w:sz="4" w:space="0" w:color="auto"/>
            </w:tcBorders>
            <w:shd w:val="clear" w:color="auto" w:fill="auto"/>
            <w:vAlign w:val="bottom"/>
          </w:tcPr>
          <w:p w14:paraId="63D4DA2A" w14:textId="3258162C" w:rsidR="00292F11" w:rsidRPr="00355286" w:rsidRDefault="00292F11" w:rsidP="00292F11">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tcBorders>
              <w:bottom w:val="single" w:sz="4" w:space="0" w:color="auto"/>
              <w:right w:val="nil"/>
            </w:tcBorders>
            <w:shd w:val="clear" w:color="auto" w:fill="auto"/>
            <w:vAlign w:val="bottom"/>
          </w:tcPr>
          <w:p w14:paraId="77C26F12" w14:textId="1D0BFFAF" w:rsidR="00292F11" w:rsidRPr="00355286" w:rsidRDefault="00292F11" w:rsidP="00292F11">
            <w:pPr>
              <w:spacing w:line="240" w:lineRule="auto"/>
              <w:ind w:right="-74"/>
              <w:jc w:val="center"/>
              <w:rPr>
                <w:rFonts w:cs="Arial"/>
                <w:sz w:val="16"/>
                <w:szCs w:val="16"/>
              </w:rPr>
            </w:pPr>
            <w:r w:rsidRPr="00355286">
              <w:rPr>
                <w:rFonts w:cs="Arial"/>
                <w:sz w:val="16"/>
                <w:szCs w:val="16"/>
              </w:rPr>
              <w:t>-</w:t>
            </w:r>
          </w:p>
        </w:tc>
        <w:tc>
          <w:tcPr>
            <w:tcW w:w="1212" w:type="dxa"/>
            <w:tcBorders>
              <w:left w:val="nil"/>
              <w:bottom w:val="single" w:sz="4" w:space="0" w:color="auto"/>
            </w:tcBorders>
            <w:shd w:val="clear" w:color="auto" w:fill="auto"/>
            <w:vAlign w:val="bottom"/>
          </w:tcPr>
          <w:p w14:paraId="792C025E" w14:textId="27C2A0DA" w:rsidR="00292F11" w:rsidRPr="00355286" w:rsidRDefault="00292F11" w:rsidP="00292F11">
            <w:pPr>
              <w:spacing w:line="240" w:lineRule="auto"/>
              <w:ind w:right="-74"/>
              <w:jc w:val="center"/>
              <w:rPr>
                <w:rFonts w:cs="Arial"/>
                <w:sz w:val="16"/>
                <w:szCs w:val="16"/>
              </w:rPr>
            </w:pPr>
            <w:r w:rsidRPr="00355286">
              <w:rPr>
                <w:rFonts w:cs="Arial"/>
                <w:sz w:val="16"/>
                <w:szCs w:val="16"/>
              </w:rPr>
              <w:t>-</w:t>
            </w:r>
          </w:p>
        </w:tc>
        <w:tc>
          <w:tcPr>
            <w:tcW w:w="1213" w:type="dxa"/>
            <w:tcBorders>
              <w:bottom w:val="single" w:sz="4" w:space="0" w:color="auto"/>
            </w:tcBorders>
            <w:shd w:val="clear" w:color="auto" w:fill="auto"/>
          </w:tcPr>
          <w:p w14:paraId="2863C1AB" w14:textId="5F1F8BEC"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w:t>
            </w:r>
            <w:r w:rsidRPr="00355286">
              <w:rPr>
                <w:rFonts w:ascii="Arial" w:hAnsi="Arial" w:cs="Arial"/>
                <w:b w:val="0"/>
                <w:bCs w:val="0"/>
                <w:sz w:val="16"/>
                <w:szCs w:val="16"/>
              </w:rPr>
              <w:t>.</w:t>
            </w:r>
            <w:r w:rsidR="002B26ED" w:rsidRPr="00355286">
              <w:rPr>
                <w:rFonts w:ascii="Arial" w:hAnsi="Arial" w:cs="Arial"/>
                <w:b w:val="0"/>
                <w:bCs w:val="0"/>
                <w:sz w:val="16"/>
                <w:szCs w:val="16"/>
                <w:lang w:val="en-GB"/>
              </w:rPr>
              <w:t>28</w:t>
            </w:r>
            <w:r w:rsidRPr="00355286">
              <w:rPr>
                <w:rFonts w:ascii="Arial" w:hAnsi="Arial" w:cs="Arial"/>
                <w:b w:val="0"/>
                <w:bCs w:val="0"/>
                <w:sz w:val="16"/>
                <w:szCs w:val="16"/>
              </w:rPr>
              <w:t>)</w:t>
            </w:r>
          </w:p>
        </w:tc>
      </w:tr>
      <w:tr w:rsidR="00292F11" w:rsidRPr="00355286" w14:paraId="704E701A" w14:textId="77777777" w:rsidTr="00792953">
        <w:trPr>
          <w:trHeight w:val="20"/>
        </w:trPr>
        <w:tc>
          <w:tcPr>
            <w:tcW w:w="3283" w:type="dxa"/>
            <w:shd w:val="clear" w:color="auto" w:fill="auto"/>
            <w:vAlign w:val="bottom"/>
          </w:tcPr>
          <w:p w14:paraId="41A82843" w14:textId="77777777" w:rsidR="00292F11" w:rsidRPr="00355286" w:rsidRDefault="00292F11" w:rsidP="00292F11">
            <w:pPr>
              <w:tabs>
                <w:tab w:val="left" w:pos="11165"/>
              </w:tabs>
              <w:spacing w:line="240" w:lineRule="auto"/>
              <w:ind w:left="-101" w:right="-108"/>
              <w:rPr>
                <w:rFonts w:cs="Arial"/>
                <w:b/>
                <w:bCs/>
                <w:sz w:val="16"/>
                <w:szCs w:val="16"/>
                <w:lang w:val="en-US"/>
              </w:rPr>
            </w:pPr>
          </w:p>
        </w:tc>
        <w:tc>
          <w:tcPr>
            <w:tcW w:w="1212" w:type="dxa"/>
            <w:tcBorders>
              <w:top w:val="single" w:sz="4" w:space="0" w:color="auto"/>
            </w:tcBorders>
            <w:shd w:val="clear" w:color="auto" w:fill="auto"/>
            <w:vAlign w:val="bottom"/>
          </w:tcPr>
          <w:p w14:paraId="6B1D6FEC" w14:textId="77777777" w:rsidR="00292F11" w:rsidRPr="00355286" w:rsidRDefault="00292F11" w:rsidP="00292F11">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635BABEA" w14:textId="77777777" w:rsidR="00292F11" w:rsidRPr="00355286" w:rsidRDefault="00292F11" w:rsidP="00292F11">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4EDF2186" w14:textId="77777777" w:rsidR="00292F11" w:rsidRPr="00355286" w:rsidRDefault="00292F11" w:rsidP="00292F11">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6115F2A3" w14:textId="77777777" w:rsidR="00292F11" w:rsidRPr="00355286" w:rsidRDefault="00292F11" w:rsidP="00292F11">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220A32B4" w14:textId="77777777" w:rsidR="00292F11" w:rsidRPr="00355286" w:rsidRDefault="00292F11" w:rsidP="00292F11">
            <w:pPr>
              <w:tabs>
                <w:tab w:val="left" w:pos="11165"/>
              </w:tabs>
              <w:spacing w:line="240" w:lineRule="auto"/>
              <w:ind w:right="-74"/>
              <w:jc w:val="center"/>
              <w:rPr>
                <w:rFonts w:cs="Arial"/>
                <w:sz w:val="16"/>
                <w:szCs w:val="16"/>
                <w:lang w:val="en-US"/>
              </w:rPr>
            </w:pPr>
          </w:p>
        </w:tc>
        <w:tc>
          <w:tcPr>
            <w:tcW w:w="1212" w:type="dxa"/>
            <w:tcBorders>
              <w:top w:val="single" w:sz="4" w:space="0" w:color="auto"/>
            </w:tcBorders>
            <w:shd w:val="clear" w:color="auto" w:fill="auto"/>
            <w:vAlign w:val="bottom"/>
          </w:tcPr>
          <w:p w14:paraId="7C47F4E9" w14:textId="77777777" w:rsidR="00292F11" w:rsidRPr="00355286" w:rsidRDefault="00292F11" w:rsidP="00292F11">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6F8B8075" w14:textId="77777777" w:rsidR="00292F11" w:rsidRPr="00355286" w:rsidRDefault="00292F11" w:rsidP="00292F11">
            <w:pPr>
              <w:tabs>
                <w:tab w:val="left" w:pos="11165"/>
              </w:tabs>
              <w:spacing w:line="240" w:lineRule="auto"/>
              <w:ind w:right="-74"/>
              <w:jc w:val="right"/>
              <w:rPr>
                <w:rFonts w:cs="Arial"/>
                <w:sz w:val="16"/>
                <w:szCs w:val="16"/>
                <w:lang w:val="en-US"/>
              </w:rPr>
            </w:pPr>
          </w:p>
        </w:tc>
        <w:tc>
          <w:tcPr>
            <w:tcW w:w="1212" w:type="dxa"/>
            <w:tcBorders>
              <w:top w:val="single" w:sz="4" w:space="0" w:color="auto"/>
              <w:right w:val="nil"/>
            </w:tcBorders>
            <w:shd w:val="clear" w:color="auto" w:fill="auto"/>
            <w:vAlign w:val="bottom"/>
          </w:tcPr>
          <w:p w14:paraId="55CC0569" w14:textId="77777777" w:rsidR="00292F11" w:rsidRPr="00355286" w:rsidRDefault="00292F11" w:rsidP="00292F11">
            <w:pPr>
              <w:tabs>
                <w:tab w:val="left" w:pos="11165"/>
              </w:tabs>
              <w:spacing w:line="240" w:lineRule="auto"/>
              <w:ind w:right="-74"/>
              <w:jc w:val="right"/>
              <w:rPr>
                <w:rFonts w:cs="Arial"/>
                <w:sz w:val="16"/>
                <w:szCs w:val="16"/>
                <w:lang w:val="en-US"/>
              </w:rPr>
            </w:pPr>
          </w:p>
        </w:tc>
        <w:tc>
          <w:tcPr>
            <w:tcW w:w="1212" w:type="dxa"/>
            <w:tcBorders>
              <w:top w:val="single" w:sz="4" w:space="0" w:color="auto"/>
              <w:left w:val="nil"/>
            </w:tcBorders>
            <w:shd w:val="clear" w:color="auto" w:fill="auto"/>
            <w:vAlign w:val="bottom"/>
          </w:tcPr>
          <w:p w14:paraId="0EF85F32" w14:textId="77777777" w:rsidR="00292F11" w:rsidRPr="00355286" w:rsidRDefault="00292F11" w:rsidP="00292F11">
            <w:pPr>
              <w:tabs>
                <w:tab w:val="left" w:pos="11165"/>
              </w:tabs>
              <w:spacing w:line="240" w:lineRule="auto"/>
              <w:ind w:right="-74"/>
              <w:jc w:val="right"/>
              <w:rPr>
                <w:rFonts w:cs="Arial"/>
                <w:sz w:val="16"/>
                <w:szCs w:val="16"/>
                <w:lang w:val="en-US"/>
              </w:rPr>
            </w:pPr>
          </w:p>
        </w:tc>
        <w:tc>
          <w:tcPr>
            <w:tcW w:w="1213" w:type="dxa"/>
            <w:tcBorders>
              <w:top w:val="single" w:sz="4" w:space="0" w:color="auto"/>
            </w:tcBorders>
            <w:shd w:val="clear" w:color="auto" w:fill="auto"/>
            <w:vAlign w:val="bottom"/>
          </w:tcPr>
          <w:p w14:paraId="6968B0AB" w14:textId="77777777" w:rsidR="00292F11" w:rsidRPr="00355286" w:rsidRDefault="00292F11" w:rsidP="00292F11">
            <w:pPr>
              <w:tabs>
                <w:tab w:val="left" w:pos="11165"/>
              </w:tabs>
              <w:spacing w:line="240" w:lineRule="auto"/>
              <w:ind w:right="-74"/>
              <w:jc w:val="right"/>
              <w:rPr>
                <w:rFonts w:cs="Arial"/>
                <w:sz w:val="16"/>
                <w:szCs w:val="16"/>
                <w:lang w:val="en-US"/>
              </w:rPr>
            </w:pPr>
          </w:p>
        </w:tc>
      </w:tr>
      <w:tr w:rsidR="00292F11" w:rsidRPr="00355286" w14:paraId="6174DFA0" w14:textId="77777777" w:rsidTr="00792953">
        <w:trPr>
          <w:trHeight w:val="20"/>
        </w:trPr>
        <w:tc>
          <w:tcPr>
            <w:tcW w:w="3283" w:type="dxa"/>
            <w:shd w:val="clear" w:color="auto" w:fill="auto"/>
            <w:vAlign w:val="bottom"/>
          </w:tcPr>
          <w:p w14:paraId="0C2F8970" w14:textId="77777777" w:rsidR="00292F11" w:rsidRPr="00355286" w:rsidRDefault="00292F11" w:rsidP="00292F11">
            <w:pPr>
              <w:tabs>
                <w:tab w:val="left" w:pos="11165"/>
              </w:tabs>
              <w:spacing w:line="240" w:lineRule="auto"/>
              <w:ind w:left="-101" w:right="-108"/>
              <w:rPr>
                <w:rFonts w:cs="Arial"/>
                <w:sz w:val="16"/>
                <w:szCs w:val="16"/>
                <w:lang w:val="en-US"/>
              </w:rPr>
            </w:pPr>
            <w:r w:rsidRPr="00355286">
              <w:rPr>
                <w:rFonts w:cs="Arial"/>
                <w:sz w:val="16"/>
                <w:szCs w:val="16"/>
                <w:lang w:val="en-US"/>
              </w:rPr>
              <w:t>Closing net book value</w:t>
            </w:r>
          </w:p>
        </w:tc>
        <w:tc>
          <w:tcPr>
            <w:tcW w:w="1212" w:type="dxa"/>
            <w:tcBorders>
              <w:bottom w:val="single" w:sz="4" w:space="0" w:color="auto"/>
            </w:tcBorders>
            <w:shd w:val="clear" w:color="auto" w:fill="auto"/>
            <w:vAlign w:val="bottom"/>
          </w:tcPr>
          <w:p w14:paraId="16B8480F" w14:textId="42FAB4BB"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292F11" w:rsidRPr="00355286">
              <w:rPr>
                <w:rFonts w:ascii="Arial" w:hAnsi="Arial" w:cs="Arial"/>
                <w:b w:val="0"/>
                <w:bCs w:val="0"/>
                <w:sz w:val="16"/>
                <w:szCs w:val="16"/>
              </w:rPr>
              <w:t>,</w:t>
            </w:r>
            <w:r w:rsidRPr="00355286">
              <w:rPr>
                <w:rFonts w:ascii="Arial" w:hAnsi="Arial" w:cs="Arial"/>
                <w:b w:val="0"/>
                <w:bCs w:val="0"/>
                <w:sz w:val="16"/>
                <w:szCs w:val="16"/>
                <w:lang w:val="en-GB"/>
              </w:rPr>
              <w:t>510</w:t>
            </w:r>
            <w:r w:rsidR="00292F11" w:rsidRPr="00355286">
              <w:rPr>
                <w:rFonts w:ascii="Arial" w:hAnsi="Arial" w:cs="Arial"/>
                <w:b w:val="0"/>
                <w:bCs w:val="0"/>
                <w:sz w:val="16"/>
                <w:szCs w:val="16"/>
              </w:rPr>
              <w:t>.</w:t>
            </w:r>
            <w:r w:rsidRPr="00355286">
              <w:rPr>
                <w:rFonts w:ascii="Arial" w:hAnsi="Arial" w:cs="Arial"/>
                <w:b w:val="0"/>
                <w:bCs w:val="0"/>
                <w:sz w:val="16"/>
                <w:szCs w:val="16"/>
                <w:lang w:val="en-GB"/>
              </w:rPr>
              <w:t>12</w:t>
            </w:r>
          </w:p>
        </w:tc>
        <w:tc>
          <w:tcPr>
            <w:tcW w:w="1212" w:type="dxa"/>
            <w:tcBorders>
              <w:bottom w:val="single" w:sz="4" w:space="0" w:color="auto"/>
            </w:tcBorders>
            <w:shd w:val="clear" w:color="auto" w:fill="auto"/>
            <w:vAlign w:val="bottom"/>
          </w:tcPr>
          <w:p w14:paraId="36B12E08" w14:textId="53508A45"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785</w:t>
            </w:r>
            <w:r w:rsidR="00292F11" w:rsidRPr="00355286">
              <w:rPr>
                <w:rFonts w:ascii="Arial" w:hAnsi="Arial" w:cs="Arial"/>
                <w:b w:val="0"/>
                <w:bCs w:val="0"/>
                <w:sz w:val="16"/>
                <w:szCs w:val="16"/>
              </w:rPr>
              <w:t>.</w:t>
            </w:r>
            <w:r w:rsidRPr="00355286">
              <w:rPr>
                <w:rFonts w:ascii="Arial" w:hAnsi="Arial" w:cs="Arial"/>
                <w:b w:val="0"/>
                <w:bCs w:val="0"/>
                <w:sz w:val="16"/>
                <w:szCs w:val="16"/>
                <w:lang w:val="en-GB"/>
              </w:rPr>
              <w:t>06</w:t>
            </w:r>
          </w:p>
        </w:tc>
        <w:tc>
          <w:tcPr>
            <w:tcW w:w="1212" w:type="dxa"/>
            <w:tcBorders>
              <w:bottom w:val="single" w:sz="4" w:space="0" w:color="auto"/>
            </w:tcBorders>
            <w:shd w:val="clear" w:color="auto" w:fill="auto"/>
            <w:vAlign w:val="bottom"/>
          </w:tcPr>
          <w:p w14:paraId="463FC6CB" w14:textId="479F0E01"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0</w:t>
            </w:r>
            <w:r w:rsidR="00292F11" w:rsidRPr="00355286">
              <w:rPr>
                <w:rFonts w:ascii="Arial" w:hAnsi="Arial" w:cs="Arial"/>
                <w:b w:val="0"/>
                <w:bCs w:val="0"/>
                <w:sz w:val="16"/>
                <w:szCs w:val="16"/>
              </w:rPr>
              <w:t>.</w:t>
            </w:r>
            <w:r w:rsidRPr="00355286">
              <w:rPr>
                <w:rFonts w:ascii="Arial" w:hAnsi="Arial" w:cs="Arial"/>
                <w:b w:val="0"/>
                <w:bCs w:val="0"/>
                <w:sz w:val="16"/>
                <w:szCs w:val="16"/>
                <w:lang w:val="en-GB"/>
              </w:rPr>
              <w:t>03</w:t>
            </w:r>
          </w:p>
        </w:tc>
        <w:tc>
          <w:tcPr>
            <w:tcW w:w="1212" w:type="dxa"/>
            <w:tcBorders>
              <w:bottom w:val="single" w:sz="4" w:space="0" w:color="auto"/>
            </w:tcBorders>
            <w:shd w:val="clear" w:color="auto" w:fill="auto"/>
            <w:vAlign w:val="bottom"/>
          </w:tcPr>
          <w:p w14:paraId="17BA2414" w14:textId="151C6929"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95</w:t>
            </w:r>
            <w:r w:rsidR="00292F11" w:rsidRPr="00355286">
              <w:rPr>
                <w:rFonts w:ascii="Arial" w:hAnsi="Arial" w:cs="Arial"/>
                <w:b w:val="0"/>
                <w:bCs w:val="0"/>
                <w:sz w:val="16"/>
                <w:szCs w:val="16"/>
              </w:rPr>
              <w:t>.</w:t>
            </w:r>
            <w:r w:rsidRPr="00355286">
              <w:rPr>
                <w:rFonts w:ascii="Arial" w:hAnsi="Arial" w:cs="Arial"/>
                <w:b w:val="0"/>
                <w:bCs w:val="0"/>
                <w:sz w:val="16"/>
                <w:szCs w:val="16"/>
                <w:lang w:val="en-GB"/>
              </w:rPr>
              <w:t>39</w:t>
            </w:r>
          </w:p>
        </w:tc>
        <w:tc>
          <w:tcPr>
            <w:tcW w:w="1212" w:type="dxa"/>
            <w:tcBorders>
              <w:bottom w:val="single" w:sz="4" w:space="0" w:color="auto"/>
            </w:tcBorders>
            <w:shd w:val="clear" w:color="auto" w:fill="auto"/>
            <w:vAlign w:val="bottom"/>
          </w:tcPr>
          <w:p w14:paraId="5B06CDEF" w14:textId="0A4EE74F" w:rsidR="00292F11" w:rsidRPr="00355286" w:rsidRDefault="00292F11" w:rsidP="00292F11">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tcBorders>
              <w:bottom w:val="single" w:sz="4" w:space="0" w:color="auto"/>
            </w:tcBorders>
            <w:shd w:val="clear" w:color="auto" w:fill="auto"/>
            <w:vAlign w:val="bottom"/>
          </w:tcPr>
          <w:p w14:paraId="2F172C48" w14:textId="3BE2A88C"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124</w:t>
            </w:r>
            <w:r w:rsidR="00292F11" w:rsidRPr="00355286">
              <w:rPr>
                <w:rFonts w:ascii="Arial" w:hAnsi="Arial" w:cs="Arial"/>
                <w:b w:val="0"/>
                <w:bCs w:val="0"/>
                <w:sz w:val="16"/>
                <w:szCs w:val="16"/>
              </w:rPr>
              <w:t>.</w:t>
            </w:r>
            <w:r w:rsidRPr="00355286">
              <w:rPr>
                <w:rFonts w:ascii="Arial" w:hAnsi="Arial" w:cs="Arial"/>
                <w:b w:val="0"/>
                <w:bCs w:val="0"/>
                <w:sz w:val="16"/>
                <w:szCs w:val="16"/>
                <w:lang w:val="en-GB"/>
              </w:rPr>
              <w:t>38</w:t>
            </w:r>
          </w:p>
        </w:tc>
        <w:tc>
          <w:tcPr>
            <w:tcW w:w="1212" w:type="dxa"/>
            <w:tcBorders>
              <w:bottom w:val="single" w:sz="4" w:space="0" w:color="auto"/>
            </w:tcBorders>
            <w:shd w:val="clear" w:color="auto" w:fill="auto"/>
            <w:vAlign w:val="bottom"/>
          </w:tcPr>
          <w:p w14:paraId="270A938F" w14:textId="15C4EBD3"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65</w:t>
            </w:r>
            <w:r w:rsidR="00292F11" w:rsidRPr="00355286">
              <w:rPr>
                <w:rFonts w:ascii="Arial" w:hAnsi="Arial" w:cs="Arial"/>
                <w:b w:val="0"/>
                <w:bCs w:val="0"/>
                <w:sz w:val="16"/>
                <w:szCs w:val="16"/>
              </w:rPr>
              <w:t>.</w:t>
            </w:r>
            <w:r w:rsidRPr="00355286">
              <w:rPr>
                <w:rFonts w:ascii="Arial" w:hAnsi="Arial" w:cs="Arial"/>
                <w:b w:val="0"/>
                <w:bCs w:val="0"/>
                <w:sz w:val="16"/>
                <w:szCs w:val="16"/>
                <w:lang w:val="en-GB"/>
              </w:rPr>
              <w:t>01</w:t>
            </w:r>
          </w:p>
        </w:tc>
        <w:tc>
          <w:tcPr>
            <w:tcW w:w="1212" w:type="dxa"/>
            <w:tcBorders>
              <w:bottom w:val="single" w:sz="4" w:space="0" w:color="auto"/>
              <w:right w:val="nil"/>
            </w:tcBorders>
            <w:shd w:val="clear" w:color="auto" w:fill="auto"/>
            <w:vAlign w:val="bottom"/>
          </w:tcPr>
          <w:p w14:paraId="5BCBA0C6" w14:textId="075C71BC"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0</w:t>
            </w:r>
            <w:r w:rsidR="00292F11" w:rsidRPr="00355286">
              <w:rPr>
                <w:rFonts w:ascii="Arial" w:hAnsi="Arial" w:cs="Arial"/>
                <w:b w:val="0"/>
                <w:bCs w:val="0"/>
                <w:sz w:val="16"/>
                <w:szCs w:val="16"/>
                <w:lang w:val="en-GB"/>
              </w:rPr>
              <w:t>.</w:t>
            </w:r>
            <w:r w:rsidRPr="00355286">
              <w:rPr>
                <w:rFonts w:ascii="Arial" w:hAnsi="Arial" w:cs="Arial"/>
                <w:b w:val="0"/>
                <w:bCs w:val="0"/>
                <w:sz w:val="16"/>
                <w:szCs w:val="16"/>
                <w:lang w:val="en-GB"/>
              </w:rPr>
              <w:t>05</w:t>
            </w:r>
          </w:p>
        </w:tc>
        <w:tc>
          <w:tcPr>
            <w:tcW w:w="1212" w:type="dxa"/>
            <w:tcBorders>
              <w:left w:val="nil"/>
              <w:bottom w:val="single" w:sz="4" w:space="0" w:color="auto"/>
            </w:tcBorders>
            <w:shd w:val="clear" w:color="auto" w:fill="auto"/>
            <w:vAlign w:val="bottom"/>
          </w:tcPr>
          <w:p w14:paraId="2DE3C53D" w14:textId="41358101"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10</w:t>
            </w:r>
            <w:r w:rsidR="00292F11" w:rsidRPr="00355286">
              <w:rPr>
                <w:rFonts w:ascii="Arial" w:hAnsi="Arial" w:cs="Arial"/>
                <w:b w:val="0"/>
                <w:bCs w:val="0"/>
                <w:sz w:val="16"/>
                <w:szCs w:val="16"/>
              </w:rPr>
              <w:t>.</w:t>
            </w:r>
            <w:r w:rsidRPr="00355286">
              <w:rPr>
                <w:rFonts w:ascii="Arial" w:hAnsi="Arial" w:cs="Arial"/>
                <w:b w:val="0"/>
                <w:bCs w:val="0"/>
                <w:sz w:val="16"/>
                <w:szCs w:val="16"/>
                <w:lang w:val="en-GB"/>
              </w:rPr>
              <w:t>43</w:t>
            </w:r>
          </w:p>
        </w:tc>
        <w:tc>
          <w:tcPr>
            <w:tcW w:w="1213" w:type="dxa"/>
            <w:tcBorders>
              <w:bottom w:val="single" w:sz="4" w:space="0" w:color="auto"/>
            </w:tcBorders>
            <w:shd w:val="clear" w:color="auto" w:fill="auto"/>
            <w:vAlign w:val="bottom"/>
          </w:tcPr>
          <w:p w14:paraId="161291ED" w14:textId="21191436"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w:t>
            </w:r>
            <w:r w:rsidR="00292F11" w:rsidRPr="00355286">
              <w:rPr>
                <w:rFonts w:ascii="Arial" w:hAnsi="Arial" w:cs="Arial"/>
                <w:b w:val="0"/>
                <w:bCs w:val="0"/>
                <w:sz w:val="16"/>
                <w:szCs w:val="16"/>
              </w:rPr>
              <w:t>,</w:t>
            </w:r>
            <w:r w:rsidRPr="00355286">
              <w:rPr>
                <w:rFonts w:ascii="Arial" w:hAnsi="Arial" w:cs="Arial"/>
                <w:b w:val="0"/>
                <w:bCs w:val="0"/>
                <w:sz w:val="16"/>
                <w:szCs w:val="16"/>
                <w:lang w:val="en-GB"/>
              </w:rPr>
              <w:t>590</w:t>
            </w:r>
            <w:r w:rsidR="00292F11" w:rsidRPr="00355286">
              <w:rPr>
                <w:rFonts w:ascii="Arial" w:hAnsi="Arial" w:cs="Arial"/>
                <w:b w:val="0"/>
                <w:bCs w:val="0"/>
                <w:sz w:val="16"/>
                <w:szCs w:val="16"/>
              </w:rPr>
              <w:t>.</w:t>
            </w:r>
            <w:r w:rsidRPr="00355286">
              <w:rPr>
                <w:rFonts w:ascii="Arial" w:hAnsi="Arial" w:cs="Arial"/>
                <w:b w:val="0"/>
                <w:bCs w:val="0"/>
                <w:sz w:val="16"/>
                <w:szCs w:val="16"/>
                <w:lang w:val="en-GB"/>
              </w:rPr>
              <w:t>47</w:t>
            </w:r>
          </w:p>
        </w:tc>
      </w:tr>
      <w:tr w:rsidR="00292F11" w:rsidRPr="00355286" w14:paraId="66C8A1BC" w14:textId="77777777" w:rsidTr="00792953">
        <w:trPr>
          <w:trHeight w:val="20"/>
        </w:trPr>
        <w:tc>
          <w:tcPr>
            <w:tcW w:w="3283" w:type="dxa"/>
            <w:shd w:val="clear" w:color="auto" w:fill="auto"/>
            <w:vAlign w:val="bottom"/>
          </w:tcPr>
          <w:p w14:paraId="5BB3F59C" w14:textId="77777777" w:rsidR="00292F11" w:rsidRPr="00355286" w:rsidRDefault="00292F11" w:rsidP="00292F11">
            <w:pPr>
              <w:tabs>
                <w:tab w:val="left" w:pos="11165"/>
              </w:tabs>
              <w:spacing w:line="240" w:lineRule="auto"/>
              <w:ind w:left="-101" w:right="-108"/>
              <w:rPr>
                <w:rFonts w:cs="Arial"/>
                <w:sz w:val="16"/>
                <w:szCs w:val="16"/>
                <w:highlight w:val="yellow"/>
                <w:lang w:val="en-US"/>
              </w:rPr>
            </w:pPr>
          </w:p>
        </w:tc>
        <w:tc>
          <w:tcPr>
            <w:tcW w:w="1212" w:type="dxa"/>
            <w:tcBorders>
              <w:top w:val="single" w:sz="4" w:space="0" w:color="auto"/>
            </w:tcBorders>
            <w:shd w:val="clear" w:color="auto" w:fill="auto"/>
            <w:vAlign w:val="bottom"/>
          </w:tcPr>
          <w:p w14:paraId="21E23E83" w14:textId="77777777" w:rsidR="00292F11" w:rsidRPr="00355286" w:rsidRDefault="00292F11" w:rsidP="00292F11">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shd w:val="clear" w:color="auto" w:fill="auto"/>
            <w:vAlign w:val="bottom"/>
          </w:tcPr>
          <w:p w14:paraId="7F84DD16" w14:textId="77777777" w:rsidR="00292F11" w:rsidRPr="00355286" w:rsidRDefault="00292F11" w:rsidP="00292F11">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shd w:val="clear" w:color="auto" w:fill="auto"/>
            <w:vAlign w:val="bottom"/>
          </w:tcPr>
          <w:p w14:paraId="2722895C" w14:textId="77777777" w:rsidR="00292F11" w:rsidRPr="00355286" w:rsidRDefault="00292F11" w:rsidP="00292F11">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shd w:val="clear" w:color="auto" w:fill="auto"/>
            <w:vAlign w:val="bottom"/>
          </w:tcPr>
          <w:p w14:paraId="72FC4557" w14:textId="77777777" w:rsidR="00292F11" w:rsidRPr="00355286" w:rsidRDefault="00292F11" w:rsidP="00292F11">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shd w:val="clear" w:color="auto" w:fill="auto"/>
            <w:vAlign w:val="bottom"/>
          </w:tcPr>
          <w:p w14:paraId="52FD2047" w14:textId="77777777" w:rsidR="00292F11" w:rsidRPr="00355286" w:rsidRDefault="00292F11" w:rsidP="00292F11">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shd w:val="clear" w:color="auto" w:fill="auto"/>
            <w:vAlign w:val="bottom"/>
          </w:tcPr>
          <w:p w14:paraId="53CC1F6E" w14:textId="77777777" w:rsidR="00292F11" w:rsidRPr="00355286" w:rsidRDefault="00292F11" w:rsidP="00292F11">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shd w:val="clear" w:color="auto" w:fill="auto"/>
            <w:vAlign w:val="bottom"/>
          </w:tcPr>
          <w:p w14:paraId="58DE9E6B" w14:textId="77777777" w:rsidR="00292F11" w:rsidRPr="00355286" w:rsidRDefault="00292F11" w:rsidP="00292F11">
            <w:pPr>
              <w:tabs>
                <w:tab w:val="left" w:pos="11165"/>
              </w:tabs>
              <w:spacing w:line="240" w:lineRule="auto"/>
              <w:ind w:left="148" w:right="-108"/>
              <w:jc w:val="right"/>
              <w:rPr>
                <w:rFonts w:cs="Arial"/>
                <w:sz w:val="16"/>
                <w:szCs w:val="16"/>
                <w:lang w:val="en-US"/>
              </w:rPr>
            </w:pPr>
          </w:p>
        </w:tc>
        <w:tc>
          <w:tcPr>
            <w:tcW w:w="1212" w:type="dxa"/>
            <w:tcBorders>
              <w:top w:val="single" w:sz="4" w:space="0" w:color="auto"/>
              <w:right w:val="nil"/>
            </w:tcBorders>
            <w:shd w:val="clear" w:color="auto" w:fill="auto"/>
            <w:vAlign w:val="bottom"/>
          </w:tcPr>
          <w:p w14:paraId="6F705871" w14:textId="77777777" w:rsidR="00292F11" w:rsidRPr="00355286" w:rsidRDefault="00292F11" w:rsidP="00292F11">
            <w:pPr>
              <w:tabs>
                <w:tab w:val="left" w:pos="11165"/>
              </w:tabs>
              <w:spacing w:line="240" w:lineRule="auto"/>
              <w:ind w:left="148" w:right="-108"/>
              <w:jc w:val="right"/>
              <w:rPr>
                <w:rFonts w:cs="Arial"/>
                <w:sz w:val="16"/>
                <w:szCs w:val="16"/>
                <w:lang w:val="en-US"/>
              </w:rPr>
            </w:pPr>
          </w:p>
        </w:tc>
        <w:tc>
          <w:tcPr>
            <w:tcW w:w="1212" w:type="dxa"/>
            <w:tcBorders>
              <w:top w:val="single" w:sz="4" w:space="0" w:color="auto"/>
              <w:left w:val="nil"/>
            </w:tcBorders>
            <w:shd w:val="clear" w:color="auto" w:fill="auto"/>
            <w:vAlign w:val="bottom"/>
          </w:tcPr>
          <w:p w14:paraId="43FDE4A1" w14:textId="77777777" w:rsidR="00292F11" w:rsidRPr="00355286" w:rsidRDefault="00292F11" w:rsidP="00292F11">
            <w:pPr>
              <w:tabs>
                <w:tab w:val="left" w:pos="11165"/>
              </w:tabs>
              <w:spacing w:line="240" w:lineRule="auto"/>
              <w:ind w:left="148" w:right="-108"/>
              <w:jc w:val="right"/>
              <w:rPr>
                <w:rFonts w:cs="Arial"/>
                <w:sz w:val="16"/>
                <w:szCs w:val="16"/>
                <w:lang w:val="en-US"/>
              </w:rPr>
            </w:pPr>
          </w:p>
        </w:tc>
        <w:tc>
          <w:tcPr>
            <w:tcW w:w="1213" w:type="dxa"/>
            <w:tcBorders>
              <w:top w:val="single" w:sz="4" w:space="0" w:color="auto"/>
            </w:tcBorders>
            <w:shd w:val="clear" w:color="auto" w:fill="auto"/>
            <w:vAlign w:val="bottom"/>
          </w:tcPr>
          <w:p w14:paraId="7E38DECF" w14:textId="77777777" w:rsidR="00292F11" w:rsidRPr="00355286" w:rsidRDefault="00292F11" w:rsidP="00292F11">
            <w:pPr>
              <w:tabs>
                <w:tab w:val="left" w:pos="11165"/>
              </w:tabs>
              <w:spacing w:line="240" w:lineRule="auto"/>
              <w:ind w:left="148" w:right="-108"/>
              <w:jc w:val="right"/>
              <w:rPr>
                <w:rFonts w:cs="Arial"/>
                <w:sz w:val="16"/>
                <w:szCs w:val="16"/>
                <w:lang w:val="en-US"/>
              </w:rPr>
            </w:pPr>
          </w:p>
        </w:tc>
      </w:tr>
      <w:tr w:rsidR="00292F11" w:rsidRPr="00355286" w14:paraId="6902666A" w14:textId="77777777" w:rsidTr="00792953">
        <w:trPr>
          <w:trHeight w:val="20"/>
        </w:trPr>
        <w:tc>
          <w:tcPr>
            <w:tcW w:w="3283" w:type="dxa"/>
            <w:shd w:val="clear" w:color="auto" w:fill="auto"/>
            <w:vAlign w:val="bottom"/>
          </w:tcPr>
          <w:p w14:paraId="39F190EC" w14:textId="3AADD896" w:rsidR="00292F11" w:rsidRPr="00355286" w:rsidRDefault="00292F11" w:rsidP="00292F11">
            <w:pPr>
              <w:tabs>
                <w:tab w:val="left" w:pos="11165"/>
              </w:tabs>
              <w:spacing w:line="240" w:lineRule="auto"/>
              <w:ind w:left="-101" w:right="-108"/>
              <w:rPr>
                <w:rFonts w:cs="Arial"/>
                <w:b/>
                <w:bCs/>
                <w:sz w:val="16"/>
                <w:szCs w:val="16"/>
                <w:lang w:val="en-US"/>
              </w:rPr>
            </w:pPr>
            <w:proofErr w:type="gramStart"/>
            <w:r w:rsidRPr="00355286">
              <w:rPr>
                <w:rFonts w:cs="Arial"/>
                <w:b/>
                <w:bCs/>
                <w:sz w:val="16"/>
                <w:szCs w:val="16"/>
                <w:lang w:val="en-US"/>
              </w:rPr>
              <w:t>At</w:t>
            </w:r>
            <w:proofErr w:type="gramEnd"/>
            <w:r w:rsidRPr="00355286">
              <w:rPr>
                <w:rFonts w:cs="Arial"/>
                <w:b/>
                <w:bCs/>
                <w:sz w:val="16"/>
                <w:szCs w:val="16"/>
                <w:lang w:val="en-US"/>
              </w:rPr>
              <w:t xml:space="preserve"> </w:t>
            </w:r>
            <w:r w:rsidR="002B26ED" w:rsidRPr="00355286">
              <w:rPr>
                <w:rFonts w:cs="Arial"/>
                <w:b/>
                <w:bCs/>
                <w:sz w:val="16"/>
                <w:szCs w:val="16"/>
              </w:rPr>
              <w:t>31</w:t>
            </w:r>
            <w:r w:rsidRPr="00355286">
              <w:rPr>
                <w:rFonts w:cs="Arial"/>
                <w:b/>
                <w:bCs/>
                <w:sz w:val="16"/>
                <w:szCs w:val="16"/>
                <w:lang w:val="en-US"/>
              </w:rPr>
              <w:t xml:space="preserve"> December </w:t>
            </w:r>
            <w:r w:rsidR="002B26ED" w:rsidRPr="00355286">
              <w:rPr>
                <w:rFonts w:cs="Arial"/>
                <w:b/>
                <w:bCs/>
                <w:sz w:val="16"/>
                <w:szCs w:val="16"/>
              </w:rPr>
              <w:t>2024</w:t>
            </w:r>
          </w:p>
        </w:tc>
        <w:tc>
          <w:tcPr>
            <w:tcW w:w="1212" w:type="dxa"/>
            <w:shd w:val="clear" w:color="auto" w:fill="auto"/>
            <w:vAlign w:val="bottom"/>
          </w:tcPr>
          <w:p w14:paraId="03518F98" w14:textId="77777777" w:rsidR="00292F11" w:rsidRPr="00355286" w:rsidRDefault="00292F11" w:rsidP="00292F11">
            <w:pPr>
              <w:tabs>
                <w:tab w:val="left" w:pos="11165"/>
              </w:tabs>
              <w:spacing w:line="240" w:lineRule="auto"/>
              <w:ind w:right="-74"/>
              <w:jc w:val="right"/>
              <w:rPr>
                <w:rFonts w:cs="Arial"/>
                <w:sz w:val="16"/>
                <w:szCs w:val="16"/>
                <w:lang w:val="en-US"/>
              </w:rPr>
            </w:pPr>
          </w:p>
        </w:tc>
        <w:tc>
          <w:tcPr>
            <w:tcW w:w="1212" w:type="dxa"/>
            <w:shd w:val="clear" w:color="auto" w:fill="auto"/>
            <w:vAlign w:val="bottom"/>
          </w:tcPr>
          <w:p w14:paraId="6AFE763C" w14:textId="77777777" w:rsidR="00292F11" w:rsidRPr="00355286" w:rsidRDefault="00292F11" w:rsidP="00292F11">
            <w:pPr>
              <w:tabs>
                <w:tab w:val="left" w:pos="11165"/>
              </w:tabs>
              <w:spacing w:line="240" w:lineRule="auto"/>
              <w:ind w:right="-74"/>
              <w:jc w:val="right"/>
              <w:rPr>
                <w:rFonts w:cs="Arial"/>
                <w:sz w:val="16"/>
                <w:szCs w:val="16"/>
                <w:lang w:val="en-US"/>
              </w:rPr>
            </w:pPr>
          </w:p>
        </w:tc>
        <w:tc>
          <w:tcPr>
            <w:tcW w:w="1212" w:type="dxa"/>
            <w:shd w:val="clear" w:color="auto" w:fill="auto"/>
            <w:vAlign w:val="bottom"/>
          </w:tcPr>
          <w:p w14:paraId="3F0AC898" w14:textId="77777777" w:rsidR="00292F11" w:rsidRPr="00355286" w:rsidRDefault="00292F11" w:rsidP="00292F11">
            <w:pPr>
              <w:tabs>
                <w:tab w:val="left" w:pos="1201"/>
                <w:tab w:val="left" w:pos="11165"/>
              </w:tabs>
              <w:spacing w:line="240" w:lineRule="auto"/>
              <w:ind w:right="-74"/>
              <w:jc w:val="right"/>
              <w:rPr>
                <w:rFonts w:cs="Arial"/>
                <w:sz w:val="16"/>
                <w:szCs w:val="16"/>
                <w:lang w:val="en-US"/>
              </w:rPr>
            </w:pPr>
          </w:p>
        </w:tc>
        <w:tc>
          <w:tcPr>
            <w:tcW w:w="1212" w:type="dxa"/>
            <w:shd w:val="clear" w:color="auto" w:fill="auto"/>
            <w:vAlign w:val="bottom"/>
          </w:tcPr>
          <w:p w14:paraId="1BBE563F" w14:textId="77777777" w:rsidR="00292F11" w:rsidRPr="00355286" w:rsidRDefault="00292F11" w:rsidP="00292F11">
            <w:pPr>
              <w:tabs>
                <w:tab w:val="left" w:pos="1201"/>
                <w:tab w:val="left" w:pos="11165"/>
              </w:tabs>
              <w:spacing w:line="240" w:lineRule="auto"/>
              <w:ind w:right="-74"/>
              <w:jc w:val="right"/>
              <w:rPr>
                <w:rFonts w:cs="Arial"/>
                <w:sz w:val="16"/>
                <w:szCs w:val="16"/>
                <w:lang w:val="en-US"/>
              </w:rPr>
            </w:pPr>
          </w:p>
        </w:tc>
        <w:tc>
          <w:tcPr>
            <w:tcW w:w="1212" w:type="dxa"/>
            <w:shd w:val="clear" w:color="auto" w:fill="auto"/>
            <w:vAlign w:val="bottom"/>
          </w:tcPr>
          <w:p w14:paraId="6FFF7F5B" w14:textId="77777777" w:rsidR="00292F11" w:rsidRPr="00355286" w:rsidRDefault="00292F11" w:rsidP="00292F11">
            <w:pPr>
              <w:tabs>
                <w:tab w:val="left" w:pos="1201"/>
                <w:tab w:val="left" w:pos="11165"/>
              </w:tabs>
              <w:spacing w:line="240" w:lineRule="auto"/>
              <w:ind w:right="-74"/>
              <w:jc w:val="right"/>
              <w:rPr>
                <w:rFonts w:cs="Arial"/>
                <w:sz w:val="16"/>
                <w:szCs w:val="16"/>
                <w:lang w:val="en-US"/>
              </w:rPr>
            </w:pPr>
          </w:p>
        </w:tc>
        <w:tc>
          <w:tcPr>
            <w:tcW w:w="1212" w:type="dxa"/>
            <w:shd w:val="clear" w:color="auto" w:fill="auto"/>
            <w:vAlign w:val="bottom"/>
          </w:tcPr>
          <w:p w14:paraId="37C5C969" w14:textId="77777777" w:rsidR="00292F11" w:rsidRPr="00355286" w:rsidRDefault="00292F11" w:rsidP="00292F11">
            <w:pPr>
              <w:tabs>
                <w:tab w:val="left" w:pos="1201"/>
                <w:tab w:val="left" w:pos="11165"/>
              </w:tabs>
              <w:spacing w:line="240" w:lineRule="auto"/>
              <w:ind w:right="-74"/>
              <w:jc w:val="right"/>
              <w:rPr>
                <w:rFonts w:cs="Arial"/>
                <w:sz w:val="16"/>
                <w:szCs w:val="16"/>
                <w:lang w:val="en-US"/>
              </w:rPr>
            </w:pPr>
          </w:p>
        </w:tc>
        <w:tc>
          <w:tcPr>
            <w:tcW w:w="1212" w:type="dxa"/>
            <w:shd w:val="clear" w:color="auto" w:fill="auto"/>
            <w:vAlign w:val="bottom"/>
          </w:tcPr>
          <w:p w14:paraId="39CC84A8" w14:textId="77777777" w:rsidR="00292F11" w:rsidRPr="00355286" w:rsidRDefault="00292F11" w:rsidP="00292F11">
            <w:pPr>
              <w:tabs>
                <w:tab w:val="left" w:pos="11165"/>
              </w:tabs>
              <w:spacing w:line="240" w:lineRule="auto"/>
              <w:ind w:right="-74"/>
              <w:jc w:val="right"/>
              <w:rPr>
                <w:rFonts w:cs="Arial"/>
                <w:sz w:val="16"/>
                <w:szCs w:val="16"/>
                <w:lang w:val="en-US"/>
              </w:rPr>
            </w:pPr>
          </w:p>
        </w:tc>
        <w:tc>
          <w:tcPr>
            <w:tcW w:w="1212" w:type="dxa"/>
            <w:tcBorders>
              <w:right w:val="nil"/>
            </w:tcBorders>
            <w:shd w:val="clear" w:color="auto" w:fill="auto"/>
            <w:vAlign w:val="bottom"/>
          </w:tcPr>
          <w:p w14:paraId="7609EDC1" w14:textId="77777777" w:rsidR="00292F11" w:rsidRPr="00355286" w:rsidRDefault="00292F11" w:rsidP="00292F11">
            <w:pPr>
              <w:tabs>
                <w:tab w:val="left" w:pos="11165"/>
              </w:tabs>
              <w:spacing w:line="240" w:lineRule="auto"/>
              <w:ind w:right="-74"/>
              <w:jc w:val="right"/>
              <w:rPr>
                <w:rFonts w:cs="Arial"/>
                <w:sz w:val="16"/>
                <w:szCs w:val="16"/>
                <w:lang w:val="en-US"/>
              </w:rPr>
            </w:pPr>
          </w:p>
        </w:tc>
        <w:tc>
          <w:tcPr>
            <w:tcW w:w="1212" w:type="dxa"/>
            <w:tcBorders>
              <w:left w:val="nil"/>
            </w:tcBorders>
            <w:shd w:val="clear" w:color="auto" w:fill="auto"/>
            <w:vAlign w:val="bottom"/>
          </w:tcPr>
          <w:p w14:paraId="75F30550" w14:textId="77777777" w:rsidR="00292F11" w:rsidRPr="00355286" w:rsidRDefault="00292F11" w:rsidP="00292F11">
            <w:pPr>
              <w:tabs>
                <w:tab w:val="left" w:pos="11165"/>
              </w:tabs>
              <w:spacing w:line="240" w:lineRule="auto"/>
              <w:ind w:right="-74"/>
              <w:jc w:val="right"/>
              <w:rPr>
                <w:rFonts w:cs="Arial"/>
                <w:sz w:val="16"/>
                <w:szCs w:val="16"/>
                <w:lang w:val="en-US"/>
              </w:rPr>
            </w:pPr>
          </w:p>
        </w:tc>
        <w:tc>
          <w:tcPr>
            <w:tcW w:w="1213" w:type="dxa"/>
            <w:shd w:val="clear" w:color="auto" w:fill="auto"/>
            <w:vAlign w:val="bottom"/>
          </w:tcPr>
          <w:p w14:paraId="071FC62D" w14:textId="77777777" w:rsidR="00292F11" w:rsidRPr="00355286" w:rsidRDefault="00292F11" w:rsidP="00292F11">
            <w:pPr>
              <w:tabs>
                <w:tab w:val="left" w:pos="11165"/>
              </w:tabs>
              <w:spacing w:line="240" w:lineRule="auto"/>
              <w:ind w:right="-74"/>
              <w:jc w:val="right"/>
              <w:rPr>
                <w:rFonts w:cs="Arial"/>
                <w:sz w:val="16"/>
                <w:szCs w:val="16"/>
                <w:lang w:val="en-US"/>
              </w:rPr>
            </w:pPr>
          </w:p>
        </w:tc>
      </w:tr>
      <w:tr w:rsidR="00292F11" w:rsidRPr="00355286" w14:paraId="61335589" w14:textId="77777777" w:rsidTr="00792953">
        <w:trPr>
          <w:trHeight w:val="20"/>
        </w:trPr>
        <w:tc>
          <w:tcPr>
            <w:tcW w:w="3283" w:type="dxa"/>
            <w:shd w:val="clear" w:color="auto" w:fill="auto"/>
            <w:vAlign w:val="bottom"/>
          </w:tcPr>
          <w:p w14:paraId="1C1FE7F2" w14:textId="77777777" w:rsidR="00292F11" w:rsidRPr="00355286" w:rsidRDefault="00292F11" w:rsidP="00292F11">
            <w:pPr>
              <w:tabs>
                <w:tab w:val="left" w:pos="11165"/>
              </w:tabs>
              <w:spacing w:line="240" w:lineRule="auto"/>
              <w:ind w:left="-101" w:right="-108"/>
              <w:rPr>
                <w:rFonts w:cs="Arial"/>
                <w:sz w:val="16"/>
                <w:szCs w:val="16"/>
                <w:lang w:val="en-US"/>
              </w:rPr>
            </w:pPr>
            <w:r w:rsidRPr="00355286">
              <w:rPr>
                <w:rFonts w:cs="Arial"/>
                <w:sz w:val="16"/>
                <w:szCs w:val="16"/>
                <w:lang w:val="en-US"/>
              </w:rPr>
              <w:t>Cost</w:t>
            </w:r>
          </w:p>
        </w:tc>
        <w:tc>
          <w:tcPr>
            <w:tcW w:w="1212" w:type="dxa"/>
            <w:shd w:val="clear" w:color="auto" w:fill="auto"/>
            <w:vAlign w:val="bottom"/>
          </w:tcPr>
          <w:p w14:paraId="0F11F6EC" w14:textId="4FA8DE3B"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292F11" w:rsidRPr="00355286">
              <w:rPr>
                <w:rFonts w:ascii="Arial" w:hAnsi="Arial" w:cs="Arial"/>
                <w:b w:val="0"/>
                <w:bCs w:val="0"/>
                <w:sz w:val="16"/>
                <w:szCs w:val="16"/>
              </w:rPr>
              <w:t>,</w:t>
            </w:r>
            <w:r w:rsidRPr="00355286">
              <w:rPr>
                <w:rFonts w:ascii="Arial" w:hAnsi="Arial" w:cs="Arial"/>
                <w:b w:val="0"/>
                <w:bCs w:val="0"/>
                <w:sz w:val="16"/>
                <w:szCs w:val="16"/>
                <w:lang w:val="en-GB"/>
              </w:rPr>
              <w:t>510</w:t>
            </w:r>
            <w:r w:rsidR="00292F11" w:rsidRPr="00355286">
              <w:rPr>
                <w:rFonts w:ascii="Arial" w:hAnsi="Arial" w:cs="Arial"/>
                <w:b w:val="0"/>
                <w:bCs w:val="0"/>
                <w:sz w:val="16"/>
                <w:szCs w:val="16"/>
              </w:rPr>
              <w:t>.</w:t>
            </w:r>
            <w:r w:rsidRPr="00355286">
              <w:rPr>
                <w:rFonts w:ascii="Arial" w:hAnsi="Arial" w:cs="Arial"/>
                <w:b w:val="0"/>
                <w:bCs w:val="0"/>
                <w:sz w:val="16"/>
                <w:szCs w:val="16"/>
                <w:lang w:val="en-GB"/>
              </w:rPr>
              <w:t>12</w:t>
            </w:r>
          </w:p>
        </w:tc>
        <w:tc>
          <w:tcPr>
            <w:tcW w:w="1212" w:type="dxa"/>
            <w:shd w:val="clear" w:color="auto" w:fill="auto"/>
            <w:vAlign w:val="bottom"/>
          </w:tcPr>
          <w:p w14:paraId="3F3A8491" w14:textId="5E670347"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292F11" w:rsidRPr="00355286">
              <w:rPr>
                <w:rFonts w:ascii="Arial" w:hAnsi="Arial" w:cs="Arial"/>
                <w:b w:val="0"/>
                <w:bCs w:val="0"/>
                <w:sz w:val="16"/>
                <w:szCs w:val="16"/>
              </w:rPr>
              <w:t>,</w:t>
            </w:r>
            <w:r w:rsidRPr="00355286">
              <w:rPr>
                <w:rFonts w:ascii="Arial" w:hAnsi="Arial" w:cs="Arial"/>
                <w:b w:val="0"/>
                <w:bCs w:val="0"/>
                <w:sz w:val="16"/>
                <w:szCs w:val="16"/>
                <w:lang w:val="en-GB"/>
              </w:rPr>
              <w:t>674</w:t>
            </w:r>
            <w:r w:rsidR="00292F11" w:rsidRPr="00355286">
              <w:rPr>
                <w:rFonts w:ascii="Arial" w:hAnsi="Arial" w:cs="Arial"/>
                <w:b w:val="0"/>
                <w:bCs w:val="0"/>
                <w:sz w:val="16"/>
                <w:szCs w:val="16"/>
              </w:rPr>
              <w:t>.</w:t>
            </w:r>
            <w:r w:rsidRPr="00355286">
              <w:rPr>
                <w:rFonts w:ascii="Arial" w:hAnsi="Arial" w:cs="Arial"/>
                <w:b w:val="0"/>
                <w:bCs w:val="0"/>
                <w:sz w:val="16"/>
                <w:szCs w:val="16"/>
                <w:lang w:val="en-GB"/>
              </w:rPr>
              <w:t>21</w:t>
            </w:r>
          </w:p>
        </w:tc>
        <w:tc>
          <w:tcPr>
            <w:tcW w:w="1212" w:type="dxa"/>
            <w:shd w:val="clear" w:color="auto" w:fill="auto"/>
            <w:vAlign w:val="bottom"/>
          </w:tcPr>
          <w:p w14:paraId="42FC776E" w14:textId="14B96F5B"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4</w:t>
            </w:r>
            <w:r w:rsidR="00292F11" w:rsidRPr="00355286">
              <w:rPr>
                <w:rFonts w:ascii="Arial" w:hAnsi="Arial" w:cs="Arial"/>
                <w:b w:val="0"/>
                <w:bCs w:val="0"/>
                <w:sz w:val="16"/>
                <w:szCs w:val="16"/>
              </w:rPr>
              <w:t>,</w:t>
            </w:r>
            <w:r w:rsidRPr="00355286">
              <w:rPr>
                <w:rFonts w:ascii="Arial" w:hAnsi="Arial" w:cs="Arial"/>
                <w:b w:val="0"/>
                <w:bCs w:val="0"/>
                <w:sz w:val="16"/>
                <w:szCs w:val="16"/>
                <w:lang w:val="en-GB"/>
              </w:rPr>
              <w:t>861</w:t>
            </w:r>
            <w:r w:rsidR="00292F11" w:rsidRPr="00355286">
              <w:rPr>
                <w:rFonts w:ascii="Arial" w:hAnsi="Arial" w:cs="Arial"/>
                <w:b w:val="0"/>
                <w:bCs w:val="0"/>
                <w:sz w:val="16"/>
                <w:szCs w:val="16"/>
              </w:rPr>
              <w:t>.</w:t>
            </w:r>
            <w:r w:rsidRPr="00355286">
              <w:rPr>
                <w:rFonts w:ascii="Arial" w:hAnsi="Arial" w:cs="Arial"/>
                <w:b w:val="0"/>
                <w:bCs w:val="0"/>
                <w:sz w:val="16"/>
                <w:szCs w:val="16"/>
                <w:lang w:val="en-GB"/>
              </w:rPr>
              <w:t>78</w:t>
            </w:r>
          </w:p>
        </w:tc>
        <w:tc>
          <w:tcPr>
            <w:tcW w:w="1212" w:type="dxa"/>
            <w:shd w:val="clear" w:color="auto" w:fill="auto"/>
            <w:vAlign w:val="bottom"/>
          </w:tcPr>
          <w:p w14:paraId="6A7E9F1C" w14:textId="06F57E2E"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525</w:t>
            </w:r>
            <w:r w:rsidR="00B52C00" w:rsidRPr="00355286">
              <w:rPr>
                <w:rFonts w:ascii="Arial" w:hAnsi="Arial" w:cs="Arial"/>
                <w:b w:val="0"/>
                <w:bCs w:val="0"/>
                <w:sz w:val="16"/>
                <w:szCs w:val="16"/>
              </w:rPr>
              <w:t>.</w:t>
            </w:r>
            <w:r w:rsidRPr="00355286">
              <w:rPr>
                <w:rFonts w:ascii="Arial" w:hAnsi="Arial" w:cs="Arial"/>
                <w:b w:val="0"/>
                <w:bCs w:val="0"/>
                <w:sz w:val="16"/>
                <w:szCs w:val="16"/>
                <w:lang w:val="en-GB"/>
              </w:rPr>
              <w:t>70</w:t>
            </w:r>
          </w:p>
        </w:tc>
        <w:tc>
          <w:tcPr>
            <w:tcW w:w="1212" w:type="dxa"/>
            <w:shd w:val="clear" w:color="auto" w:fill="auto"/>
            <w:vAlign w:val="bottom"/>
          </w:tcPr>
          <w:p w14:paraId="16AAE172" w14:textId="77317AFD"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190</w:t>
            </w:r>
            <w:r w:rsidR="00292F11" w:rsidRPr="00355286">
              <w:rPr>
                <w:rFonts w:ascii="Arial" w:hAnsi="Arial" w:cs="Arial"/>
                <w:b w:val="0"/>
                <w:bCs w:val="0"/>
                <w:sz w:val="16"/>
                <w:szCs w:val="16"/>
              </w:rPr>
              <w:t>.</w:t>
            </w:r>
            <w:r w:rsidRPr="00355286">
              <w:rPr>
                <w:rFonts w:ascii="Arial" w:hAnsi="Arial" w:cs="Arial"/>
                <w:b w:val="0"/>
                <w:bCs w:val="0"/>
                <w:sz w:val="16"/>
                <w:szCs w:val="16"/>
                <w:lang w:val="en-GB"/>
              </w:rPr>
              <w:t>02</w:t>
            </w:r>
          </w:p>
        </w:tc>
        <w:tc>
          <w:tcPr>
            <w:tcW w:w="1212" w:type="dxa"/>
            <w:shd w:val="clear" w:color="auto" w:fill="auto"/>
            <w:vAlign w:val="bottom"/>
          </w:tcPr>
          <w:p w14:paraId="349797F3" w14:textId="2AD89D15"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292F11" w:rsidRPr="00355286">
              <w:rPr>
                <w:rFonts w:ascii="Arial" w:hAnsi="Arial" w:cs="Arial"/>
                <w:b w:val="0"/>
                <w:bCs w:val="0"/>
                <w:sz w:val="16"/>
                <w:szCs w:val="16"/>
              </w:rPr>
              <w:t>,</w:t>
            </w:r>
            <w:r w:rsidRPr="00355286">
              <w:rPr>
                <w:rFonts w:ascii="Arial" w:hAnsi="Arial" w:cs="Arial"/>
                <w:b w:val="0"/>
                <w:bCs w:val="0"/>
                <w:sz w:val="16"/>
                <w:szCs w:val="16"/>
                <w:lang w:val="en-GB"/>
              </w:rPr>
              <w:t>459</w:t>
            </w:r>
            <w:r w:rsidR="00292F11" w:rsidRPr="00355286">
              <w:rPr>
                <w:rFonts w:ascii="Arial" w:hAnsi="Arial" w:cs="Arial"/>
                <w:b w:val="0"/>
                <w:bCs w:val="0"/>
                <w:sz w:val="16"/>
                <w:szCs w:val="16"/>
              </w:rPr>
              <w:t>.</w:t>
            </w:r>
            <w:r w:rsidRPr="00355286">
              <w:rPr>
                <w:rFonts w:ascii="Arial" w:hAnsi="Arial" w:cs="Arial"/>
                <w:b w:val="0"/>
                <w:bCs w:val="0"/>
                <w:sz w:val="16"/>
                <w:szCs w:val="16"/>
                <w:lang w:val="en-GB"/>
              </w:rPr>
              <w:t>80</w:t>
            </w:r>
          </w:p>
        </w:tc>
        <w:tc>
          <w:tcPr>
            <w:tcW w:w="1212" w:type="dxa"/>
            <w:shd w:val="clear" w:color="auto" w:fill="auto"/>
            <w:vAlign w:val="bottom"/>
          </w:tcPr>
          <w:p w14:paraId="36AD0E55" w14:textId="7F4C7D39"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576</w:t>
            </w:r>
            <w:r w:rsidR="00292F11" w:rsidRPr="00355286">
              <w:rPr>
                <w:rFonts w:ascii="Arial" w:hAnsi="Arial" w:cs="Arial"/>
                <w:b w:val="0"/>
                <w:bCs w:val="0"/>
                <w:sz w:val="16"/>
                <w:szCs w:val="16"/>
              </w:rPr>
              <w:t>.</w:t>
            </w:r>
            <w:r w:rsidRPr="00355286">
              <w:rPr>
                <w:rFonts w:ascii="Arial" w:hAnsi="Arial" w:cs="Arial"/>
                <w:b w:val="0"/>
                <w:bCs w:val="0"/>
                <w:sz w:val="16"/>
                <w:szCs w:val="16"/>
                <w:lang w:val="en-GB"/>
              </w:rPr>
              <w:t>90</w:t>
            </w:r>
          </w:p>
        </w:tc>
        <w:tc>
          <w:tcPr>
            <w:tcW w:w="1212" w:type="dxa"/>
            <w:tcBorders>
              <w:right w:val="nil"/>
            </w:tcBorders>
            <w:shd w:val="clear" w:color="auto" w:fill="auto"/>
            <w:vAlign w:val="bottom"/>
          </w:tcPr>
          <w:p w14:paraId="280BB08B" w14:textId="52E4472A"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6</w:t>
            </w:r>
            <w:r w:rsidR="00292F11" w:rsidRPr="00355286">
              <w:rPr>
                <w:rFonts w:ascii="Arial" w:hAnsi="Arial" w:cs="Arial"/>
                <w:b w:val="0"/>
                <w:bCs w:val="0"/>
                <w:sz w:val="16"/>
                <w:szCs w:val="16"/>
                <w:lang w:val="en-GB"/>
              </w:rPr>
              <w:t>.</w:t>
            </w:r>
            <w:r w:rsidRPr="00355286">
              <w:rPr>
                <w:rFonts w:ascii="Arial" w:hAnsi="Arial" w:cs="Arial"/>
                <w:b w:val="0"/>
                <w:bCs w:val="0"/>
                <w:sz w:val="16"/>
                <w:szCs w:val="16"/>
                <w:lang w:val="en-GB"/>
              </w:rPr>
              <w:t>37</w:t>
            </w:r>
          </w:p>
        </w:tc>
        <w:tc>
          <w:tcPr>
            <w:tcW w:w="1212" w:type="dxa"/>
            <w:tcBorders>
              <w:left w:val="nil"/>
            </w:tcBorders>
            <w:shd w:val="clear" w:color="auto" w:fill="auto"/>
            <w:vAlign w:val="bottom"/>
          </w:tcPr>
          <w:p w14:paraId="638079EB" w14:textId="74535F5B"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10</w:t>
            </w:r>
            <w:r w:rsidR="00B52C00" w:rsidRPr="00355286">
              <w:rPr>
                <w:rFonts w:ascii="Arial" w:hAnsi="Arial" w:cs="Arial"/>
                <w:b w:val="0"/>
                <w:bCs w:val="0"/>
                <w:sz w:val="16"/>
                <w:szCs w:val="16"/>
              </w:rPr>
              <w:t>.</w:t>
            </w:r>
            <w:r w:rsidRPr="00355286">
              <w:rPr>
                <w:rFonts w:ascii="Arial" w:hAnsi="Arial" w:cs="Arial"/>
                <w:b w:val="0"/>
                <w:bCs w:val="0"/>
                <w:sz w:val="16"/>
                <w:szCs w:val="16"/>
                <w:lang w:val="en-GB"/>
              </w:rPr>
              <w:t>43</w:t>
            </w:r>
          </w:p>
        </w:tc>
        <w:tc>
          <w:tcPr>
            <w:tcW w:w="1213" w:type="dxa"/>
            <w:shd w:val="clear" w:color="auto" w:fill="auto"/>
            <w:vAlign w:val="bottom"/>
          </w:tcPr>
          <w:p w14:paraId="52D219C4" w14:textId="0052451D" w:rsidR="00292F11" w:rsidRPr="00355286" w:rsidRDefault="002B26ED"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10</w:t>
            </w:r>
            <w:r w:rsidR="00292F11" w:rsidRPr="00355286">
              <w:rPr>
                <w:rFonts w:ascii="Arial" w:hAnsi="Arial" w:cs="Arial"/>
                <w:b w:val="0"/>
                <w:bCs w:val="0"/>
                <w:sz w:val="16"/>
                <w:szCs w:val="16"/>
              </w:rPr>
              <w:t>,</w:t>
            </w:r>
            <w:r w:rsidRPr="00355286">
              <w:rPr>
                <w:rFonts w:ascii="Arial" w:hAnsi="Arial" w:cs="Arial"/>
                <w:b w:val="0"/>
                <w:bCs w:val="0"/>
                <w:sz w:val="16"/>
                <w:szCs w:val="16"/>
                <w:lang w:val="en-GB"/>
              </w:rPr>
              <w:t>815</w:t>
            </w:r>
            <w:r w:rsidR="00292F11" w:rsidRPr="00355286">
              <w:rPr>
                <w:rFonts w:ascii="Arial" w:hAnsi="Arial" w:cs="Arial"/>
                <w:b w:val="0"/>
                <w:bCs w:val="0"/>
                <w:sz w:val="16"/>
                <w:szCs w:val="16"/>
              </w:rPr>
              <w:t>.</w:t>
            </w:r>
            <w:r w:rsidRPr="00355286">
              <w:rPr>
                <w:rFonts w:ascii="Arial" w:hAnsi="Arial" w:cs="Arial"/>
                <w:b w:val="0"/>
                <w:bCs w:val="0"/>
                <w:sz w:val="16"/>
                <w:szCs w:val="16"/>
                <w:lang w:val="en-GB"/>
              </w:rPr>
              <w:t>33</w:t>
            </w:r>
          </w:p>
        </w:tc>
      </w:tr>
      <w:tr w:rsidR="00292F11" w:rsidRPr="00355286" w14:paraId="3CCF83A1" w14:textId="77777777" w:rsidTr="00792953">
        <w:trPr>
          <w:trHeight w:val="20"/>
        </w:trPr>
        <w:tc>
          <w:tcPr>
            <w:tcW w:w="3283" w:type="dxa"/>
            <w:shd w:val="clear" w:color="auto" w:fill="auto"/>
            <w:vAlign w:val="bottom"/>
          </w:tcPr>
          <w:p w14:paraId="096540BD" w14:textId="77777777" w:rsidR="00292F11" w:rsidRPr="00355286" w:rsidRDefault="00292F11" w:rsidP="00292F11">
            <w:pPr>
              <w:tabs>
                <w:tab w:val="left" w:pos="339"/>
                <w:tab w:val="left" w:pos="11165"/>
              </w:tabs>
              <w:spacing w:line="240" w:lineRule="auto"/>
              <w:ind w:left="-101" w:right="-108"/>
              <w:rPr>
                <w:rFonts w:cs="Arial"/>
                <w:sz w:val="16"/>
                <w:szCs w:val="16"/>
                <w:lang w:val="en-US"/>
              </w:rPr>
            </w:pPr>
            <w:r w:rsidRPr="00355286">
              <w:rPr>
                <w:rFonts w:cs="Arial"/>
                <w:sz w:val="16"/>
                <w:szCs w:val="16"/>
                <w:u w:val="single"/>
                <w:lang w:val="en-US"/>
              </w:rPr>
              <w:t>Less</w:t>
            </w:r>
            <w:r w:rsidRPr="00355286">
              <w:rPr>
                <w:rFonts w:cs="Arial"/>
                <w:sz w:val="16"/>
                <w:szCs w:val="16"/>
                <w:lang w:val="en-US"/>
              </w:rPr>
              <w:tab/>
              <w:t>Accumulated depreciation</w:t>
            </w:r>
            <w:r w:rsidRPr="00355286">
              <w:rPr>
                <w:rFonts w:cs="Arial"/>
                <w:sz w:val="16"/>
                <w:szCs w:val="16"/>
                <w:lang w:val="en-US"/>
              </w:rPr>
              <w:tab/>
              <w:t>Accumulated depreciation</w:t>
            </w:r>
          </w:p>
        </w:tc>
        <w:tc>
          <w:tcPr>
            <w:tcW w:w="1212" w:type="dxa"/>
            <w:shd w:val="clear" w:color="auto" w:fill="auto"/>
            <w:vAlign w:val="bottom"/>
          </w:tcPr>
          <w:p w14:paraId="0C714F95" w14:textId="090191EC" w:rsidR="00292F11" w:rsidRPr="00355286" w:rsidRDefault="00292F11" w:rsidP="00292F11">
            <w:pPr>
              <w:spacing w:line="240" w:lineRule="auto"/>
              <w:ind w:right="-74"/>
              <w:jc w:val="center"/>
              <w:rPr>
                <w:rFonts w:cs="Arial"/>
                <w:sz w:val="16"/>
                <w:szCs w:val="16"/>
              </w:rPr>
            </w:pPr>
            <w:r w:rsidRPr="00355286">
              <w:rPr>
                <w:rFonts w:cs="Arial"/>
                <w:sz w:val="16"/>
                <w:szCs w:val="16"/>
              </w:rPr>
              <w:t>-</w:t>
            </w:r>
          </w:p>
        </w:tc>
        <w:tc>
          <w:tcPr>
            <w:tcW w:w="1212" w:type="dxa"/>
            <w:shd w:val="clear" w:color="auto" w:fill="auto"/>
            <w:vAlign w:val="bottom"/>
          </w:tcPr>
          <w:p w14:paraId="7206AE17" w14:textId="702F157C"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881</w:t>
            </w:r>
            <w:r w:rsidRPr="00355286">
              <w:rPr>
                <w:rFonts w:ascii="Arial" w:hAnsi="Arial" w:cs="Arial"/>
                <w:b w:val="0"/>
                <w:bCs w:val="0"/>
                <w:sz w:val="16"/>
                <w:szCs w:val="16"/>
              </w:rPr>
              <w:t>.</w:t>
            </w:r>
            <w:r w:rsidR="002B26ED" w:rsidRPr="00355286">
              <w:rPr>
                <w:rFonts w:ascii="Arial" w:hAnsi="Arial" w:cs="Arial"/>
                <w:b w:val="0"/>
                <w:bCs w:val="0"/>
                <w:sz w:val="16"/>
                <w:szCs w:val="16"/>
                <w:lang w:val="en-GB"/>
              </w:rPr>
              <w:t>38</w:t>
            </w:r>
            <w:r w:rsidRPr="00355286">
              <w:rPr>
                <w:rFonts w:ascii="Arial" w:hAnsi="Arial" w:cs="Arial"/>
                <w:b w:val="0"/>
                <w:bCs w:val="0"/>
                <w:sz w:val="16"/>
                <w:szCs w:val="16"/>
              </w:rPr>
              <w:t>)</w:t>
            </w:r>
          </w:p>
        </w:tc>
        <w:tc>
          <w:tcPr>
            <w:tcW w:w="1212" w:type="dxa"/>
            <w:shd w:val="clear" w:color="auto" w:fill="auto"/>
            <w:vAlign w:val="bottom"/>
          </w:tcPr>
          <w:p w14:paraId="05519395" w14:textId="53E1574A"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w:t>
            </w:r>
            <w:r w:rsidRPr="00355286">
              <w:rPr>
                <w:rFonts w:ascii="Arial" w:hAnsi="Arial" w:cs="Arial"/>
                <w:b w:val="0"/>
                <w:bCs w:val="0"/>
                <w:sz w:val="16"/>
                <w:szCs w:val="16"/>
              </w:rPr>
              <w:t>,</w:t>
            </w:r>
            <w:r w:rsidR="002B26ED" w:rsidRPr="00355286">
              <w:rPr>
                <w:rFonts w:ascii="Arial" w:hAnsi="Arial" w:cs="Arial"/>
                <w:b w:val="0"/>
                <w:bCs w:val="0"/>
                <w:sz w:val="16"/>
                <w:szCs w:val="16"/>
                <w:lang w:val="en-GB"/>
              </w:rPr>
              <w:t>746</w:t>
            </w:r>
            <w:r w:rsidRPr="00355286">
              <w:rPr>
                <w:rFonts w:ascii="Arial" w:hAnsi="Arial" w:cs="Arial"/>
                <w:b w:val="0"/>
                <w:bCs w:val="0"/>
                <w:sz w:val="16"/>
                <w:szCs w:val="16"/>
              </w:rPr>
              <w:t>.</w:t>
            </w:r>
            <w:r w:rsidR="002B26ED" w:rsidRPr="00355286">
              <w:rPr>
                <w:rFonts w:ascii="Arial" w:hAnsi="Arial" w:cs="Arial"/>
                <w:b w:val="0"/>
                <w:bCs w:val="0"/>
                <w:sz w:val="16"/>
                <w:szCs w:val="16"/>
                <w:lang w:val="en-GB"/>
              </w:rPr>
              <w:t>90</w:t>
            </w:r>
            <w:r w:rsidRPr="00355286">
              <w:rPr>
                <w:rFonts w:ascii="Arial" w:hAnsi="Arial" w:cs="Arial"/>
                <w:b w:val="0"/>
                <w:bCs w:val="0"/>
                <w:sz w:val="16"/>
                <w:szCs w:val="16"/>
              </w:rPr>
              <w:t>)</w:t>
            </w:r>
          </w:p>
        </w:tc>
        <w:tc>
          <w:tcPr>
            <w:tcW w:w="1212" w:type="dxa"/>
            <w:shd w:val="clear" w:color="auto" w:fill="auto"/>
            <w:vAlign w:val="bottom"/>
          </w:tcPr>
          <w:p w14:paraId="25976BE9" w14:textId="103578BC"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414</w:t>
            </w:r>
            <w:r w:rsidRPr="00355286">
              <w:rPr>
                <w:rFonts w:ascii="Arial" w:hAnsi="Arial" w:cs="Arial"/>
                <w:b w:val="0"/>
                <w:bCs w:val="0"/>
                <w:sz w:val="16"/>
                <w:szCs w:val="16"/>
              </w:rPr>
              <w:t>.</w:t>
            </w:r>
            <w:r w:rsidR="002B26ED" w:rsidRPr="00355286">
              <w:rPr>
                <w:rFonts w:ascii="Arial" w:hAnsi="Arial" w:cs="Arial"/>
                <w:b w:val="0"/>
                <w:bCs w:val="0"/>
                <w:sz w:val="16"/>
                <w:szCs w:val="16"/>
                <w:lang w:val="en-GB"/>
              </w:rPr>
              <w:t>62</w:t>
            </w:r>
            <w:r w:rsidRPr="00355286">
              <w:rPr>
                <w:rFonts w:ascii="Arial" w:hAnsi="Arial" w:cs="Arial"/>
                <w:b w:val="0"/>
                <w:bCs w:val="0"/>
                <w:sz w:val="16"/>
                <w:szCs w:val="16"/>
              </w:rPr>
              <w:t>)</w:t>
            </w:r>
          </w:p>
        </w:tc>
        <w:tc>
          <w:tcPr>
            <w:tcW w:w="1212" w:type="dxa"/>
            <w:shd w:val="clear" w:color="auto" w:fill="auto"/>
            <w:vAlign w:val="bottom"/>
          </w:tcPr>
          <w:p w14:paraId="3D1386A3" w14:textId="22A02A03"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173</w:t>
            </w:r>
            <w:r w:rsidRPr="00355286">
              <w:rPr>
                <w:rFonts w:ascii="Arial" w:hAnsi="Arial" w:cs="Arial"/>
                <w:b w:val="0"/>
                <w:bCs w:val="0"/>
                <w:sz w:val="16"/>
                <w:szCs w:val="16"/>
              </w:rPr>
              <w:t>.</w:t>
            </w:r>
            <w:r w:rsidR="002B26ED" w:rsidRPr="00355286">
              <w:rPr>
                <w:rFonts w:ascii="Arial" w:hAnsi="Arial" w:cs="Arial"/>
                <w:b w:val="0"/>
                <w:bCs w:val="0"/>
                <w:sz w:val="16"/>
                <w:szCs w:val="16"/>
                <w:lang w:val="en-GB"/>
              </w:rPr>
              <w:t>90</w:t>
            </w:r>
            <w:r w:rsidRPr="00355286">
              <w:rPr>
                <w:rFonts w:ascii="Arial" w:hAnsi="Arial" w:cs="Arial"/>
                <w:b w:val="0"/>
                <w:bCs w:val="0"/>
                <w:sz w:val="16"/>
                <w:szCs w:val="16"/>
              </w:rPr>
              <w:t>)</w:t>
            </w:r>
          </w:p>
        </w:tc>
        <w:tc>
          <w:tcPr>
            <w:tcW w:w="1212" w:type="dxa"/>
            <w:shd w:val="clear" w:color="auto" w:fill="auto"/>
            <w:vAlign w:val="bottom"/>
          </w:tcPr>
          <w:p w14:paraId="3120EF83" w14:textId="27DD2E03"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w:t>
            </w:r>
            <w:r w:rsidRPr="00355286">
              <w:rPr>
                <w:rFonts w:ascii="Arial" w:hAnsi="Arial" w:cs="Arial"/>
                <w:b w:val="0"/>
                <w:bCs w:val="0"/>
                <w:sz w:val="16"/>
                <w:szCs w:val="16"/>
              </w:rPr>
              <w:t>,</w:t>
            </w:r>
            <w:r w:rsidR="002B26ED" w:rsidRPr="00355286">
              <w:rPr>
                <w:rFonts w:ascii="Arial" w:hAnsi="Arial" w:cs="Arial"/>
                <w:b w:val="0"/>
                <w:bCs w:val="0"/>
                <w:sz w:val="16"/>
                <w:szCs w:val="16"/>
                <w:lang w:val="en-GB"/>
              </w:rPr>
              <w:t>296</w:t>
            </w:r>
            <w:r w:rsidRPr="00355286">
              <w:rPr>
                <w:rFonts w:ascii="Arial" w:hAnsi="Arial" w:cs="Arial"/>
                <w:b w:val="0"/>
                <w:bCs w:val="0"/>
                <w:sz w:val="16"/>
                <w:szCs w:val="16"/>
              </w:rPr>
              <w:t>.</w:t>
            </w:r>
            <w:r w:rsidR="002B26ED" w:rsidRPr="00355286">
              <w:rPr>
                <w:rFonts w:ascii="Arial" w:hAnsi="Arial" w:cs="Arial"/>
                <w:b w:val="0"/>
                <w:bCs w:val="0"/>
                <w:sz w:val="16"/>
                <w:szCs w:val="16"/>
                <w:lang w:val="en-GB"/>
              </w:rPr>
              <w:t>71</w:t>
            </w:r>
            <w:r w:rsidRPr="00355286">
              <w:rPr>
                <w:rFonts w:ascii="Arial" w:hAnsi="Arial" w:cs="Arial"/>
                <w:b w:val="0"/>
                <w:bCs w:val="0"/>
                <w:sz w:val="16"/>
                <w:szCs w:val="16"/>
              </w:rPr>
              <w:t>)</w:t>
            </w:r>
          </w:p>
        </w:tc>
        <w:tc>
          <w:tcPr>
            <w:tcW w:w="1212" w:type="dxa"/>
            <w:shd w:val="clear" w:color="auto" w:fill="auto"/>
            <w:vAlign w:val="bottom"/>
          </w:tcPr>
          <w:p w14:paraId="57913554" w14:textId="5059C83D"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475</w:t>
            </w:r>
            <w:r w:rsidRPr="00355286">
              <w:rPr>
                <w:rFonts w:ascii="Arial" w:hAnsi="Arial" w:cs="Arial"/>
                <w:b w:val="0"/>
                <w:bCs w:val="0"/>
                <w:sz w:val="16"/>
                <w:szCs w:val="16"/>
              </w:rPr>
              <w:t>.</w:t>
            </w:r>
            <w:r w:rsidR="002B26ED" w:rsidRPr="00355286">
              <w:rPr>
                <w:rFonts w:ascii="Arial" w:hAnsi="Arial" w:cs="Arial"/>
                <w:b w:val="0"/>
                <w:bCs w:val="0"/>
                <w:sz w:val="16"/>
                <w:szCs w:val="16"/>
                <w:lang w:val="en-GB"/>
              </w:rPr>
              <w:t>95</w:t>
            </w:r>
            <w:r w:rsidRPr="00355286">
              <w:rPr>
                <w:rFonts w:ascii="Arial" w:hAnsi="Arial" w:cs="Arial"/>
                <w:b w:val="0"/>
                <w:bCs w:val="0"/>
                <w:sz w:val="16"/>
                <w:szCs w:val="16"/>
              </w:rPr>
              <w:t>)</w:t>
            </w:r>
          </w:p>
        </w:tc>
        <w:tc>
          <w:tcPr>
            <w:tcW w:w="1212" w:type="dxa"/>
            <w:tcBorders>
              <w:right w:val="nil"/>
            </w:tcBorders>
            <w:shd w:val="clear" w:color="auto" w:fill="auto"/>
            <w:vAlign w:val="bottom"/>
          </w:tcPr>
          <w:p w14:paraId="78B7AEF4" w14:textId="6B86C4A4" w:rsidR="00292F11" w:rsidRPr="00355286" w:rsidRDefault="00292F11" w:rsidP="00292F11">
            <w:pPr>
              <w:spacing w:line="240" w:lineRule="auto"/>
              <w:ind w:right="-74"/>
              <w:jc w:val="right"/>
              <w:rPr>
                <w:rFonts w:cs="Arial"/>
                <w:sz w:val="16"/>
                <w:szCs w:val="16"/>
              </w:rPr>
            </w:pPr>
            <w:r w:rsidRPr="00355286">
              <w:rPr>
                <w:rFonts w:cs="Arial"/>
                <w:sz w:val="16"/>
                <w:szCs w:val="16"/>
              </w:rPr>
              <w:t>(</w:t>
            </w:r>
            <w:r w:rsidR="002B26ED" w:rsidRPr="00355286">
              <w:rPr>
                <w:rFonts w:cs="Arial"/>
                <w:sz w:val="16"/>
                <w:szCs w:val="16"/>
              </w:rPr>
              <w:t>6</w:t>
            </w:r>
            <w:r w:rsidRPr="00355286">
              <w:rPr>
                <w:rFonts w:cs="Arial"/>
                <w:sz w:val="16"/>
                <w:szCs w:val="16"/>
              </w:rPr>
              <w:t>.</w:t>
            </w:r>
            <w:r w:rsidR="002B26ED" w:rsidRPr="00355286">
              <w:rPr>
                <w:rFonts w:cs="Arial"/>
                <w:sz w:val="16"/>
                <w:szCs w:val="16"/>
              </w:rPr>
              <w:t>32</w:t>
            </w:r>
            <w:r w:rsidRPr="00355286">
              <w:rPr>
                <w:rFonts w:cs="Arial"/>
                <w:sz w:val="16"/>
                <w:szCs w:val="16"/>
              </w:rPr>
              <w:t>)</w:t>
            </w:r>
          </w:p>
        </w:tc>
        <w:tc>
          <w:tcPr>
            <w:tcW w:w="1212" w:type="dxa"/>
            <w:tcBorders>
              <w:left w:val="nil"/>
            </w:tcBorders>
            <w:shd w:val="clear" w:color="auto" w:fill="auto"/>
            <w:vAlign w:val="bottom"/>
          </w:tcPr>
          <w:p w14:paraId="39BFC5DF" w14:textId="30E948FD" w:rsidR="00292F11" w:rsidRPr="00355286" w:rsidRDefault="00292F11" w:rsidP="00292F11">
            <w:pPr>
              <w:spacing w:line="240" w:lineRule="auto"/>
              <w:ind w:right="-74"/>
              <w:jc w:val="center"/>
              <w:rPr>
                <w:rFonts w:cs="Arial"/>
                <w:sz w:val="16"/>
                <w:szCs w:val="16"/>
              </w:rPr>
            </w:pPr>
            <w:r w:rsidRPr="00355286">
              <w:rPr>
                <w:rFonts w:cs="Arial"/>
                <w:sz w:val="16"/>
                <w:szCs w:val="16"/>
              </w:rPr>
              <w:t>-</w:t>
            </w:r>
          </w:p>
        </w:tc>
        <w:tc>
          <w:tcPr>
            <w:tcW w:w="1213" w:type="dxa"/>
            <w:shd w:val="clear" w:color="auto" w:fill="auto"/>
            <w:vAlign w:val="bottom"/>
          </w:tcPr>
          <w:p w14:paraId="0D16BFFA" w14:textId="53947CD8" w:rsidR="00292F11" w:rsidRPr="00355286" w:rsidRDefault="00292F11" w:rsidP="00292F11">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6</w:t>
            </w:r>
            <w:r w:rsidRPr="00355286">
              <w:rPr>
                <w:rFonts w:ascii="Arial" w:hAnsi="Arial" w:cs="Arial"/>
                <w:b w:val="0"/>
                <w:bCs w:val="0"/>
                <w:sz w:val="16"/>
                <w:szCs w:val="16"/>
              </w:rPr>
              <w:t>,</w:t>
            </w:r>
            <w:r w:rsidR="002B26ED" w:rsidRPr="00355286">
              <w:rPr>
                <w:rFonts w:ascii="Arial" w:hAnsi="Arial" w:cs="Arial"/>
                <w:b w:val="0"/>
                <w:bCs w:val="0"/>
                <w:sz w:val="16"/>
                <w:szCs w:val="16"/>
                <w:lang w:val="en-GB"/>
              </w:rPr>
              <w:t>995</w:t>
            </w:r>
            <w:r w:rsidRPr="00355286">
              <w:rPr>
                <w:rFonts w:ascii="Arial" w:hAnsi="Arial" w:cs="Arial"/>
                <w:b w:val="0"/>
                <w:bCs w:val="0"/>
                <w:sz w:val="16"/>
                <w:szCs w:val="16"/>
              </w:rPr>
              <w:t>.</w:t>
            </w:r>
            <w:r w:rsidR="002B26ED" w:rsidRPr="00355286">
              <w:rPr>
                <w:rFonts w:ascii="Arial" w:hAnsi="Arial" w:cs="Arial"/>
                <w:b w:val="0"/>
                <w:bCs w:val="0"/>
                <w:sz w:val="16"/>
                <w:szCs w:val="16"/>
                <w:lang w:val="en-GB"/>
              </w:rPr>
              <w:t>78</w:t>
            </w:r>
            <w:r w:rsidRPr="00355286">
              <w:rPr>
                <w:rFonts w:ascii="Arial" w:hAnsi="Arial" w:cs="Arial"/>
                <w:b w:val="0"/>
                <w:bCs w:val="0"/>
                <w:sz w:val="16"/>
                <w:szCs w:val="16"/>
              </w:rPr>
              <w:t>)</w:t>
            </w:r>
          </w:p>
        </w:tc>
      </w:tr>
      <w:tr w:rsidR="00750C44" w:rsidRPr="00355286" w14:paraId="752E2BB2" w14:textId="77777777" w:rsidTr="00792953">
        <w:trPr>
          <w:trHeight w:val="20"/>
        </w:trPr>
        <w:tc>
          <w:tcPr>
            <w:tcW w:w="3283" w:type="dxa"/>
            <w:shd w:val="clear" w:color="auto" w:fill="auto"/>
            <w:vAlign w:val="bottom"/>
          </w:tcPr>
          <w:p w14:paraId="7FF99EF6" w14:textId="01622ECC" w:rsidR="00750C44" w:rsidRPr="00355286" w:rsidRDefault="00750C44" w:rsidP="00750C44">
            <w:pPr>
              <w:tabs>
                <w:tab w:val="left" w:pos="339"/>
                <w:tab w:val="left" w:pos="11165"/>
              </w:tabs>
              <w:spacing w:line="240" w:lineRule="auto"/>
              <w:ind w:left="-101" w:right="-108"/>
              <w:rPr>
                <w:rFonts w:cs="Arial"/>
                <w:sz w:val="16"/>
                <w:szCs w:val="16"/>
                <w:lang w:val="en-US"/>
              </w:rPr>
            </w:pPr>
            <w:r w:rsidRPr="00355286">
              <w:rPr>
                <w:rFonts w:cs="Arial"/>
                <w:sz w:val="16"/>
                <w:szCs w:val="16"/>
                <w:lang w:val="en-US"/>
              </w:rPr>
              <w:tab/>
              <w:t>Allowance for impairment/retirement</w:t>
            </w:r>
          </w:p>
        </w:tc>
        <w:tc>
          <w:tcPr>
            <w:tcW w:w="1212" w:type="dxa"/>
            <w:shd w:val="clear" w:color="auto" w:fill="auto"/>
            <w:vAlign w:val="bottom"/>
          </w:tcPr>
          <w:p w14:paraId="26543DA7" w14:textId="22B6D1D8" w:rsidR="00750C44" w:rsidRPr="00355286" w:rsidRDefault="00750C44" w:rsidP="00750C44">
            <w:pPr>
              <w:spacing w:line="240" w:lineRule="auto"/>
              <w:ind w:right="-74"/>
              <w:jc w:val="center"/>
              <w:rPr>
                <w:rFonts w:cs="Arial"/>
                <w:sz w:val="16"/>
                <w:szCs w:val="16"/>
              </w:rPr>
            </w:pPr>
            <w:r w:rsidRPr="00355286">
              <w:rPr>
                <w:rFonts w:cs="Arial"/>
                <w:sz w:val="16"/>
                <w:szCs w:val="16"/>
              </w:rPr>
              <w:t>-</w:t>
            </w:r>
          </w:p>
        </w:tc>
        <w:tc>
          <w:tcPr>
            <w:tcW w:w="1212" w:type="dxa"/>
            <w:shd w:val="clear" w:color="auto" w:fill="auto"/>
            <w:vAlign w:val="bottom"/>
          </w:tcPr>
          <w:p w14:paraId="08CDF3EE" w14:textId="3EFC01A2" w:rsidR="00750C44" w:rsidRPr="00355286" w:rsidRDefault="00750C44" w:rsidP="00750C4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7</w:t>
            </w:r>
            <w:r w:rsidRPr="00355286">
              <w:rPr>
                <w:rFonts w:ascii="Arial" w:hAnsi="Arial" w:cs="Arial"/>
                <w:b w:val="0"/>
                <w:bCs w:val="0"/>
                <w:sz w:val="16"/>
                <w:szCs w:val="16"/>
              </w:rPr>
              <w:t>.</w:t>
            </w:r>
            <w:r w:rsidR="002B26ED" w:rsidRPr="00355286">
              <w:rPr>
                <w:rFonts w:ascii="Arial" w:hAnsi="Arial" w:cs="Arial"/>
                <w:b w:val="0"/>
                <w:bCs w:val="0"/>
                <w:sz w:val="16"/>
                <w:szCs w:val="16"/>
                <w:lang w:val="en-GB"/>
              </w:rPr>
              <w:t>77</w:t>
            </w:r>
            <w:r w:rsidRPr="00355286">
              <w:rPr>
                <w:rFonts w:ascii="Arial" w:hAnsi="Arial" w:cs="Arial"/>
                <w:b w:val="0"/>
                <w:bCs w:val="0"/>
                <w:sz w:val="16"/>
                <w:szCs w:val="16"/>
              </w:rPr>
              <w:t>)</w:t>
            </w:r>
          </w:p>
        </w:tc>
        <w:tc>
          <w:tcPr>
            <w:tcW w:w="1212" w:type="dxa"/>
            <w:shd w:val="clear" w:color="auto" w:fill="auto"/>
            <w:vAlign w:val="bottom"/>
          </w:tcPr>
          <w:p w14:paraId="6013B725" w14:textId="345BB13B" w:rsidR="00750C44" w:rsidRPr="00355286" w:rsidRDefault="00750C44" w:rsidP="00750C4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w:t>
            </w:r>
            <w:r w:rsidRPr="00355286">
              <w:rPr>
                <w:rFonts w:ascii="Arial" w:hAnsi="Arial" w:cs="Arial"/>
                <w:b w:val="0"/>
                <w:bCs w:val="0"/>
                <w:sz w:val="16"/>
                <w:szCs w:val="16"/>
              </w:rPr>
              <w:t>,</w:t>
            </w:r>
            <w:r w:rsidR="002B26ED" w:rsidRPr="00355286">
              <w:rPr>
                <w:rFonts w:ascii="Arial" w:hAnsi="Arial" w:cs="Arial"/>
                <w:b w:val="0"/>
                <w:bCs w:val="0"/>
                <w:sz w:val="16"/>
                <w:szCs w:val="16"/>
                <w:lang w:val="en-GB"/>
              </w:rPr>
              <w:t>114</w:t>
            </w:r>
            <w:r w:rsidRPr="00355286">
              <w:rPr>
                <w:rFonts w:ascii="Arial" w:hAnsi="Arial" w:cs="Arial"/>
                <w:b w:val="0"/>
                <w:bCs w:val="0"/>
                <w:sz w:val="16"/>
                <w:szCs w:val="16"/>
              </w:rPr>
              <w:t>.</w:t>
            </w:r>
            <w:r w:rsidR="002B26ED" w:rsidRPr="00355286">
              <w:rPr>
                <w:rFonts w:ascii="Arial" w:hAnsi="Arial" w:cs="Arial"/>
                <w:b w:val="0"/>
                <w:bCs w:val="0"/>
                <w:sz w:val="16"/>
                <w:szCs w:val="16"/>
                <w:lang w:val="en-GB"/>
              </w:rPr>
              <w:t>85</w:t>
            </w:r>
            <w:r w:rsidRPr="00355286">
              <w:rPr>
                <w:rFonts w:ascii="Arial" w:hAnsi="Arial" w:cs="Arial"/>
                <w:b w:val="0"/>
                <w:bCs w:val="0"/>
                <w:sz w:val="16"/>
                <w:szCs w:val="16"/>
              </w:rPr>
              <w:t>)</w:t>
            </w:r>
          </w:p>
        </w:tc>
        <w:tc>
          <w:tcPr>
            <w:tcW w:w="1212" w:type="dxa"/>
            <w:shd w:val="clear" w:color="auto" w:fill="auto"/>
            <w:vAlign w:val="bottom"/>
          </w:tcPr>
          <w:p w14:paraId="6F65DD6E" w14:textId="74E8D181" w:rsidR="00750C44" w:rsidRPr="00355286" w:rsidRDefault="00750C44" w:rsidP="00750C4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15</w:t>
            </w:r>
            <w:r w:rsidRPr="00355286">
              <w:rPr>
                <w:rFonts w:ascii="Arial" w:hAnsi="Arial" w:cs="Arial"/>
                <w:b w:val="0"/>
                <w:bCs w:val="0"/>
                <w:sz w:val="16"/>
                <w:szCs w:val="16"/>
              </w:rPr>
              <w:t>.</w:t>
            </w:r>
            <w:r w:rsidR="002B26ED" w:rsidRPr="00355286">
              <w:rPr>
                <w:rFonts w:ascii="Arial" w:hAnsi="Arial" w:cs="Arial"/>
                <w:b w:val="0"/>
                <w:bCs w:val="0"/>
                <w:sz w:val="16"/>
                <w:szCs w:val="16"/>
                <w:lang w:val="en-GB"/>
              </w:rPr>
              <w:t>69</w:t>
            </w:r>
            <w:r w:rsidRPr="00355286">
              <w:rPr>
                <w:rFonts w:ascii="Arial" w:hAnsi="Arial" w:cs="Arial"/>
                <w:b w:val="0"/>
                <w:bCs w:val="0"/>
                <w:sz w:val="16"/>
                <w:szCs w:val="16"/>
              </w:rPr>
              <w:t>)</w:t>
            </w:r>
          </w:p>
        </w:tc>
        <w:tc>
          <w:tcPr>
            <w:tcW w:w="1212" w:type="dxa"/>
            <w:shd w:val="clear" w:color="auto" w:fill="auto"/>
            <w:vAlign w:val="bottom"/>
          </w:tcPr>
          <w:p w14:paraId="31ECC0BE" w14:textId="2FD72747" w:rsidR="00750C44" w:rsidRPr="00355286" w:rsidRDefault="00750C44" w:rsidP="00750C4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16</w:t>
            </w:r>
            <w:r w:rsidRPr="00355286">
              <w:rPr>
                <w:rFonts w:ascii="Arial" w:hAnsi="Arial" w:cs="Arial"/>
                <w:b w:val="0"/>
                <w:bCs w:val="0"/>
                <w:sz w:val="16"/>
                <w:szCs w:val="16"/>
              </w:rPr>
              <w:t>.</w:t>
            </w:r>
            <w:r w:rsidR="002B26ED" w:rsidRPr="00355286">
              <w:rPr>
                <w:rFonts w:ascii="Arial" w:hAnsi="Arial" w:cs="Arial"/>
                <w:b w:val="0"/>
                <w:bCs w:val="0"/>
                <w:sz w:val="16"/>
                <w:szCs w:val="16"/>
                <w:lang w:val="en-GB"/>
              </w:rPr>
              <w:t>12</w:t>
            </w:r>
            <w:r w:rsidRPr="00355286">
              <w:rPr>
                <w:rFonts w:ascii="Arial" w:hAnsi="Arial" w:cs="Arial"/>
                <w:b w:val="0"/>
                <w:bCs w:val="0"/>
                <w:sz w:val="16"/>
                <w:szCs w:val="16"/>
              </w:rPr>
              <w:t>)</w:t>
            </w:r>
          </w:p>
        </w:tc>
        <w:tc>
          <w:tcPr>
            <w:tcW w:w="1212" w:type="dxa"/>
            <w:shd w:val="clear" w:color="auto" w:fill="auto"/>
            <w:vAlign w:val="bottom"/>
          </w:tcPr>
          <w:p w14:paraId="62AB158F" w14:textId="06B2F790" w:rsidR="00750C44" w:rsidRPr="00355286" w:rsidRDefault="00750C44" w:rsidP="00750C4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38</w:t>
            </w:r>
            <w:r w:rsidRPr="00355286">
              <w:rPr>
                <w:rFonts w:ascii="Arial" w:hAnsi="Arial" w:cs="Arial"/>
                <w:b w:val="0"/>
                <w:bCs w:val="0"/>
                <w:sz w:val="16"/>
                <w:szCs w:val="16"/>
              </w:rPr>
              <w:t>.</w:t>
            </w:r>
            <w:r w:rsidR="002B26ED" w:rsidRPr="00355286">
              <w:rPr>
                <w:rFonts w:ascii="Arial" w:hAnsi="Arial" w:cs="Arial"/>
                <w:b w:val="0"/>
                <w:bCs w:val="0"/>
                <w:sz w:val="16"/>
                <w:szCs w:val="16"/>
                <w:lang w:val="en-GB"/>
              </w:rPr>
              <w:t>71</w:t>
            </w:r>
            <w:r w:rsidRPr="00355286">
              <w:rPr>
                <w:rFonts w:ascii="Arial" w:hAnsi="Arial" w:cs="Arial"/>
                <w:b w:val="0"/>
                <w:bCs w:val="0"/>
                <w:sz w:val="16"/>
                <w:szCs w:val="16"/>
              </w:rPr>
              <w:t>)</w:t>
            </w:r>
          </w:p>
        </w:tc>
        <w:tc>
          <w:tcPr>
            <w:tcW w:w="1212" w:type="dxa"/>
            <w:shd w:val="clear" w:color="auto" w:fill="auto"/>
            <w:vAlign w:val="bottom"/>
          </w:tcPr>
          <w:p w14:paraId="5866F54D" w14:textId="5E51B12D" w:rsidR="00750C44" w:rsidRPr="00355286" w:rsidRDefault="00750C44" w:rsidP="00750C4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35</w:t>
            </w:r>
            <w:r w:rsidRPr="00355286">
              <w:rPr>
                <w:rFonts w:ascii="Arial" w:hAnsi="Arial" w:cs="Arial"/>
                <w:b w:val="0"/>
                <w:bCs w:val="0"/>
                <w:sz w:val="16"/>
                <w:szCs w:val="16"/>
              </w:rPr>
              <w:t>.</w:t>
            </w:r>
            <w:r w:rsidR="002B26ED" w:rsidRPr="00355286">
              <w:rPr>
                <w:rFonts w:ascii="Arial" w:hAnsi="Arial" w:cs="Arial"/>
                <w:b w:val="0"/>
                <w:bCs w:val="0"/>
                <w:sz w:val="16"/>
                <w:szCs w:val="16"/>
                <w:lang w:val="en-GB"/>
              </w:rPr>
              <w:t>94</w:t>
            </w:r>
            <w:r w:rsidRPr="00355286">
              <w:rPr>
                <w:rFonts w:ascii="Arial" w:hAnsi="Arial" w:cs="Arial"/>
                <w:b w:val="0"/>
                <w:bCs w:val="0"/>
                <w:sz w:val="16"/>
                <w:szCs w:val="16"/>
              </w:rPr>
              <w:t>)</w:t>
            </w:r>
          </w:p>
        </w:tc>
        <w:tc>
          <w:tcPr>
            <w:tcW w:w="1212" w:type="dxa"/>
            <w:tcBorders>
              <w:right w:val="nil"/>
            </w:tcBorders>
            <w:shd w:val="clear" w:color="auto" w:fill="auto"/>
            <w:vAlign w:val="bottom"/>
          </w:tcPr>
          <w:p w14:paraId="00DD6976" w14:textId="52FD0E98" w:rsidR="00750C44" w:rsidRPr="00355286" w:rsidRDefault="00750C44" w:rsidP="00750C44">
            <w:pPr>
              <w:spacing w:line="240" w:lineRule="auto"/>
              <w:ind w:right="-74"/>
              <w:jc w:val="center"/>
              <w:rPr>
                <w:rFonts w:cs="Arial"/>
                <w:sz w:val="16"/>
                <w:szCs w:val="16"/>
              </w:rPr>
            </w:pPr>
            <w:r w:rsidRPr="00355286">
              <w:rPr>
                <w:rFonts w:cs="Arial"/>
                <w:sz w:val="16"/>
                <w:szCs w:val="16"/>
              </w:rPr>
              <w:t>-</w:t>
            </w:r>
          </w:p>
        </w:tc>
        <w:tc>
          <w:tcPr>
            <w:tcW w:w="1212" w:type="dxa"/>
            <w:tcBorders>
              <w:left w:val="nil"/>
            </w:tcBorders>
            <w:shd w:val="clear" w:color="auto" w:fill="auto"/>
            <w:vAlign w:val="bottom"/>
          </w:tcPr>
          <w:p w14:paraId="49238937" w14:textId="5125CC09" w:rsidR="00750C44" w:rsidRPr="00355286" w:rsidRDefault="00750C44" w:rsidP="00750C44">
            <w:pPr>
              <w:spacing w:line="240" w:lineRule="auto"/>
              <w:ind w:right="-74"/>
              <w:jc w:val="center"/>
              <w:rPr>
                <w:rFonts w:cs="Arial"/>
                <w:sz w:val="16"/>
                <w:szCs w:val="16"/>
              </w:rPr>
            </w:pPr>
            <w:r w:rsidRPr="00355286">
              <w:rPr>
                <w:rFonts w:cs="Arial"/>
                <w:sz w:val="16"/>
                <w:szCs w:val="16"/>
              </w:rPr>
              <w:t>-</w:t>
            </w:r>
          </w:p>
        </w:tc>
        <w:tc>
          <w:tcPr>
            <w:tcW w:w="1213" w:type="dxa"/>
            <w:shd w:val="clear" w:color="auto" w:fill="auto"/>
            <w:vAlign w:val="bottom"/>
          </w:tcPr>
          <w:p w14:paraId="7353E968" w14:textId="4A8426B7" w:rsidR="00750C44" w:rsidRPr="00355286" w:rsidRDefault="00750C44" w:rsidP="00750C4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rPr>
              <w:t>(</w:t>
            </w:r>
            <w:r w:rsidR="002B26ED" w:rsidRPr="00355286">
              <w:rPr>
                <w:rFonts w:ascii="Arial" w:hAnsi="Arial" w:cs="Arial"/>
                <w:b w:val="0"/>
                <w:bCs w:val="0"/>
                <w:sz w:val="16"/>
                <w:szCs w:val="16"/>
                <w:lang w:val="en-GB"/>
              </w:rPr>
              <w:t>1</w:t>
            </w:r>
            <w:r w:rsidRPr="00355286">
              <w:rPr>
                <w:rFonts w:ascii="Arial" w:hAnsi="Arial" w:cs="Arial"/>
                <w:b w:val="0"/>
                <w:bCs w:val="0"/>
                <w:sz w:val="16"/>
                <w:szCs w:val="16"/>
              </w:rPr>
              <w:t>,</w:t>
            </w:r>
            <w:r w:rsidR="002B26ED" w:rsidRPr="00355286">
              <w:rPr>
                <w:rFonts w:ascii="Arial" w:hAnsi="Arial" w:cs="Arial"/>
                <w:b w:val="0"/>
                <w:bCs w:val="0"/>
                <w:sz w:val="16"/>
                <w:szCs w:val="16"/>
                <w:lang w:val="en-GB"/>
              </w:rPr>
              <w:t>229</w:t>
            </w:r>
            <w:r w:rsidRPr="00355286">
              <w:rPr>
                <w:rFonts w:ascii="Arial" w:hAnsi="Arial" w:cs="Arial"/>
                <w:b w:val="0"/>
                <w:bCs w:val="0"/>
                <w:sz w:val="16"/>
                <w:szCs w:val="16"/>
              </w:rPr>
              <w:t>.</w:t>
            </w:r>
            <w:r w:rsidR="002B26ED" w:rsidRPr="00355286">
              <w:rPr>
                <w:rFonts w:ascii="Arial" w:hAnsi="Arial" w:cs="Arial"/>
                <w:b w:val="0"/>
                <w:bCs w:val="0"/>
                <w:sz w:val="16"/>
                <w:szCs w:val="16"/>
                <w:lang w:val="en-GB"/>
              </w:rPr>
              <w:t>08</w:t>
            </w:r>
            <w:r w:rsidRPr="00355286">
              <w:rPr>
                <w:rFonts w:ascii="Arial" w:hAnsi="Arial" w:cs="Arial"/>
                <w:b w:val="0"/>
                <w:bCs w:val="0"/>
                <w:sz w:val="16"/>
                <w:szCs w:val="16"/>
              </w:rPr>
              <w:t>)</w:t>
            </w:r>
          </w:p>
        </w:tc>
      </w:tr>
      <w:tr w:rsidR="00750C44" w:rsidRPr="00355286" w14:paraId="40D00086" w14:textId="77777777" w:rsidTr="00792953">
        <w:trPr>
          <w:trHeight w:val="20"/>
        </w:trPr>
        <w:tc>
          <w:tcPr>
            <w:tcW w:w="3283" w:type="dxa"/>
            <w:shd w:val="clear" w:color="auto" w:fill="auto"/>
            <w:vAlign w:val="bottom"/>
          </w:tcPr>
          <w:p w14:paraId="459ADA49" w14:textId="77777777" w:rsidR="00750C44" w:rsidRPr="00355286" w:rsidRDefault="00750C44" w:rsidP="00750C44">
            <w:pPr>
              <w:tabs>
                <w:tab w:val="left" w:pos="11165"/>
              </w:tabs>
              <w:spacing w:line="240" w:lineRule="auto"/>
              <w:ind w:left="-101" w:right="-108"/>
              <w:rPr>
                <w:rFonts w:cs="Arial"/>
                <w:b/>
                <w:bCs/>
                <w:sz w:val="16"/>
                <w:szCs w:val="16"/>
                <w:lang w:val="en-US"/>
              </w:rPr>
            </w:pPr>
          </w:p>
        </w:tc>
        <w:tc>
          <w:tcPr>
            <w:tcW w:w="1212" w:type="dxa"/>
            <w:tcBorders>
              <w:top w:val="single" w:sz="4" w:space="0" w:color="auto"/>
            </w:tcBorders>
            <w:shd w:val="clear" w:color="auto" w:fill="auto"/>
            <w:vAlign w:val="bottom"/>
          </w:tcPr>
          <w:p w14:paraId="60B4EF18" w14:textId="77777777" w:rsidR="00750C44" w:rsidRPr="00355286" w:rsidRDefault="00750C44" w:rsidP="00750C44">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18455DFD" w14:textId="77777777" w:rsidR="00750C44" w:rsidRPr="00355286" w:rsidRDefault="00750C44" w:rsidP="00750C44">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38336676" w14:textId="77777777" w:rsidR="00750C44" w:rsidRPr="00355286" w:rsidRDefault="00750C44" w:rsidP="00750C44">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26EE9582" w14:textId="77777777" w:rsidR="00750C44" w:rsidRPr="00355286" w:rsidRDefault="00750C44" w:rsidP="00750C44">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29EA717F" w14:textId="77777777" w:rsidR="00750C44" w:rsidRPr="00355286" w:rsidRDefault="00750C44" w:rsidP="00750C44">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2210E3BD" w14:textId="77777777" w:rsidR="00750C44" w:rsidRPr="00355286" w:rsidRDefault="00750C44" w:rsidP="00750C44">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auto"/>
            <w:vAlign w:val="bottom"/>
          </w:tcPr>
          <w:p w14:paraId="7CFD91E3" w14:textId="77777777" w:rsidR="00750C44" w:rsidRPr="00355286" w:rsidRDefault="00750C44" w:rsidP="00750C44">
            <w:pPr>
              <w:tabs>
                <w:tab w:val="left" w:pos="11165"/>
              </w:tabs>
              <w:spacing w:line="240" w:lineRule="auto"/>
              <w:ind w:right="-74"/>
              <w:jc w:val="right"/>
              <w:rPr>
                <w:rFonts w:cs="Arial"/>
                <w:sz w:val="16"/>
                <w:szCs w:val="16"/>
                <w:lang w:val="en-US"/>
              </w:rPr>
            </w:pPr>
          </w:p>
        </w:tc>
        <w:tc>
          <w:tcPr>
            <w:tcW w:w="1212" w:type="dxa"/>
            <w:tcBorders>
              <w:top w:val="single" w:sz="4" w:space="0" w:color="auto"/>
              <w:right w:val="nil"/>
            </w:tcBorders>
            <w:shd w:val="clear" w:color="auto" w:fill="auto"/>
            <w:vAlign w:val="bottom"/>
          </w:tcPr>
          <w:p w14:paraId="26D2B591" w14:textId="77777777" w:rsidR="00750C44" w:rsidRPr="00355286" w:rsidRDefault="00750C44" w:rsidP="00750C44">
            <w:pPr>
              <w:tabs>
                <w:tab w:val="left" w:pos="11165"/>
              </w:tabs>
              <w:spacing w:line="240" w:lineRule="auto"/>
              <w:ind w:right="-74"/>
              <w:jc w:val="right"/>
              <w:rPr>
                <w:rFonts w:cs="Arial"/>
                <w:sz w:val="16"/>
                <w:szCs w:val="16"/>
                <w:lang w:val="en-US"/>
              </w:rPr>
            </w:pPr>
          </w:p>
        </w:tc>
        <w:tc>
          <w:tcPr>
            <w:tcW w:w="1212" w:type="dxa"/>
            <w:tcBorders>
              <w:top w:val="single" w:sz="4" w:space="0" w:color="auto"/>
              <w:left w:val="nil"/>
            </w:tcBorders>
            <w:shd w:val="clear" w:color="auto" w:fill="auto"/>
            <w:vAlign w:val="bottom"/>
          </w:tcPr>
          <w:p w14:paraId="7C8C3824" w14:textId="77777777" w:rsidR="00750C44" w:rsidRPr="00355286" w:rsidRDefault="00750C44" w:rsidP="00750C44">
            <w:pPr>
              <w:tabs>
                <w:tab w:val="left" w:pos="11165"/>
              </w:tabs>
              <w:spacing w:line="240" w:lineRule="auto"/>
              <w:ind w:right="-74"/>
              <w:jc w:val="right"/>
              <w:rPr>
                <w:rFonts w:cs="Arial"/>
                <w:sz w:val="16"/>
                <w:szCs w:val="16"/>
                <w:lang w:val="en-US"/>
              </w:rPr>
            </w:pPr>
          </w:p>
        </w:tc>
        <w:tc>
          <w:tcPr>
            <w:tcW w:w="1213" w:type="dxa"/>
            <w:tcBorders>
              <w:top w:val="single" w:sz="4" w:space="0" w:color="auto"/>
            </w:tcBorders>
            <w:shd w:val="clear" w:color="auto" w:fill="auto"/>
            <w:vAlign w:val="bottom"/>
          </w:tcPr>
          <w:p w14:paraId="2A52AD53" w14:textId="77777777" w:rsidR="00750C44" w:rsidRPr="00355286" w:rsidRDefault="00750C44" w:rsidP="00750C44">
            <w:pPr>
              <w:tabs>
                <w:tab w:val="left" w:pos="11165"/>
              </w:tabs>
              <w:spacing w:line="240" w:lineRule="auto"/>
              <w:ind w:right="-74"/>
              <w:jc w:val="right"/>
              <w:rPr>
                <w:rFonts w:cs="Arial"/>
                <w:sz w:val="16"/>
                <w:szCs w:val="16"/>
                <w:lang w:val="en-US"/>
              </w:rPr>
            </w:pPr>
          </w:p>
        </w:tc>
      </w:tr>
      <w:tr w:rsidR="00750C44" w:rsidRPr="00355286" w14:paraId="67DE3C42" w14:textId="77777777" w:rsidTr="00792953">
        <w:trPr>
          <w:trHeight w:val="20"/>
        </w:trPr>
        <w:tc>
          <w:tcPr>
            <w:tcW w:w="3283" w:type="dxa"/>
            <w:shd w:val="clear" w:color="auto" w:fill="auto"/>
            <w:vAlign w:val="bottom"/>
          </w:tcPr>
          <w:p w14:paraId="06B0F770" w14:textId="77777777" w:rsidR="00750C44" w:rsidRPr="00355286" w:rsidRDefault="00750C44" w:rsidP="00750C44">
            <w:pPr>
              <w:tabs>
                <w:tab w:val="left" w:pos="11165"/>
              </w:tabs>
              <w:spacing w:line="240" w:lineRule="auto"/>
              <w:ind w:left="-101" w:right="-108"/>
              <w:rPr>
                <w:rFonts w:cs="Arial"/>
                <w:sz w:val="16"/>
                <w:szCs w:val="16"/>
                <w:lang w:val="en-US"/>
              </w:rPr>
            </w:pPr>
            <w:r w:rsidRPr="00355286">
              <w:rPr>
                <w:rFonts w:cs="Arial"/>
                <w:sz w:val="16"/>
                <w:szCs w:val="16"/>
                <w:lang w:val="en-US"/>
              </w:rPr>
              <w:t>Net book value</w:t>
            </w:r>
          </w:p>
        </w:tc>
        <w:tc>
          <w:tcPr>
            <w:tcW w:w="1212" w:type="dxa"/>
            <w:tcBorders>
              <w:bottom w:val="single" w:sz="4" w:space="0" w:color="auto"/>
            </w:tcBorders>
            <w:shd w:val="clear" w:color="auto" w:fill="auto"/>
            <w:vAlign w:val="bottom"/>
          </w:tcPr>
          <w:p w14:paraId="4E114699" w14:textId="5F4396C3" w:rsidR="00750C44" w:rsidRPr="00355286" w:rsidRDefault="002B26ED" w:rsidP="00750C4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w:t>
            </w:r>
            <w:r w:rsidR="00750C44" w:rsidRPr="00355286">
              <w:rPr>
                <w:rFonts w:ascii="Arial" w:hAnsi="Arial" w:cs="Arial"/>
                <w:b w:val="0"/>
                <w:bCs w:val="0"/>
                <w:sz w:val="16"/>
                <w:szCs w:val="16"/>
              </w:rPr>
              <w:t>,</w:t>
            </w:r>
            <w:r w:rsidRPr="00355286">
              <w:rPr>
                <w:rFonts w:ascii="Arial" w:hAnsi="Arial" w:cs="Arial"/>
                <w:b w:val="0"/>
                <w:bCs w:val="0"/>
                <w:sz w:val="16"/>
                <w:szCs w:val="16"/>
                <w:lang w:val="en-GB"/>
              </w:rPr>
              <w:t>510</w:t>
            </w:r>
            <w:r w:rsidR="00750C44" w:rsidRPr="00355286">
              <w:rPr>
                <w:rFonts w:ascii="Arial" w:hAnsi="Arial" w:cs="Arial"/>
                <w:b w:val="0"/>
                <w:bCs w:val="0"/>
                <w:sz w:val="16"/>
                <w:szCs w:val="16"/>
              </w:rPr>
              <w:t>.</w:t>
            </w:r>
            <w:r w:rsidRPr="00355286">
              <w:rPr>
                <w:rFonts w:ascii="Arial" w:hAnsi="Arial" w:cs="Arial"/>
                <w:b w:val="0"/>
                <w:bCs w:val="0"/>
                <w:sz w:val="16"/>
                <w:szCs w:val="16"/>
                <w:lang w:val="en-GB"/>
              </w:rPr>
              <w:t>12</w:t>
            </w:r>
          </w:p>
        </w:tc>
        <w:tc>
          <w:tcPr>
            <w:tcW w:w="1212" w:type="dxa"/>
            <w:tcBorders>
              <w:bottom w:val="single" w:sz="4" w:space="0" w:color="auto"/>
            </w:tcBorders>
            <w:shd w:val="clear" w:color="auto" w:fill="auto"/>
            <w:vAlign w:val="bottom"/>
          </w:tcPr>
          <w:p w14:paraId="07CE3D4B" w14:textId="5461CC96" w:rsidR="00750C44" w:rsidRPr="00355286" w:rsidRDefault="002B26ED" w:rsidP="00750C4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785</w:t>
            </w:r>
            <w:r w:rsidR="00750C44" w:rsidRPr="00355286">
              <w:rPr>
                <w:rFonts w:ascii="Arial" w:hAnsi="Arial" w:cs="Arial"/>
                <w:b w:val="0"/>
                <w:bCs w:val="0"/>
                <w:sz w:val="16"/>
                <w:szCs w:val="16"/>
              </w:rPr>
              <w:t>.</w:t>
            </w:r>
            <w:r w:rsidRPr="00355286">
              <w:rPr>
                <w:rFonts w:ascii="Arial" w:hAnsi="Arial" w:cs="Arial"/>
                <w:b w:val="0"/>
                <w:bCs w:val="0"/>
                <w:sz w:val="16"/>
                <w:szCs w:val="16"/>
                <w:lang w:val="en-GB"/>
              </w:rPr>
              <w:t>06</w:t>
            </w:r>
          </w:p>
        </w:tc>
        <w:tc>
          <w:tcPr>
            <w:tcW w:w="1212" w:type="dxa"/>
            <w:tcBorders>
              <w:bottom w:val="single" w:sz="4" w:space="0" w:color="auto"/>
            </w:tcBorders>
            <w:shd w:val="clear" w:color="auto" w:fill="auto"/>
            <w:vAlign w:val="bottom"/>
          </w:tcPr>
          <w:p w14:paraId="0E121455" w14:textId="3E105184" w:rsidR="00750C44" w:rsidRPr="00355286" w:rsidRDefault="002B26ED" w:rsidP="00750C4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0</w:t>
            </w:r>
            <w:r w:rsidR="00750C44" w:rsidRPr="00355286">
              <w:rPr>
                <w:rFonts w:ascii="Arial" w:hAnsi="Arial" w:cs="Arial"/>
                <w:b w:val="0"/>
                <w:bCs w:val="0"/>
                <w:sz w:val="16"/>
                <w:szCs w:val="16"/>
              </w:rPr>
              <w:t>.</w:t>
            </w:r>
            <w:r w:rsidRPr="00355286">
              <w:rPr>
                <w:rFonts w:ascii="Arial" w:hAnsi="Arial" w:cs="Arial"/>
                <w:b w:val="0"/>
                <w:bCs w:val="0"/>
                <w:sz w:val="16"/>
                <w:szCs w:val="16"/>
                <w:lang w:val="en-GB"/>
              </w:rPr>
              <w:t>03</w:t>
            </w:r>
          </w:p>
        </w:tc>
        <w:tc>
          <w:tcPr>
            <w:tcW w:w="1212" w:type="dxa"/>
            <w:tcBorders>
              <w:bottom w:val="single" w:sz="4" w:space="0" w:color="auto"/>
            </w:tcBorders>
            <w:shd w:val="clear" w:color="auto" w:fill="auto"/>
            <w:vAlign w:val="bottom"/>
          </w:tcPr>
          <w:p w14:paraId="66A2A930" w14:textId="452F6ECE" w:rsidR="00750C44" w:rsidRPr="00355286" w:rsidRDefault="002B26ED" w:rsidP="00750C4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95</w:t>
            </w:r>
            <w:r w:rsidR="00750C44" w:rsidRPr="00355286">
              <w:rPr>
                <w:rFonts w:ascii="Arial" w:hAnsi="Arial" w:cs="Arial"/>
                <w:b w:val="0"/>
                <w:bCs w:val="0"/>
                <w:sz w:val="16"/>
                <w:szCs w:val="16"/>
              </w:rPr>
              <w:t>.</w:t>
            </w:r>
            <w:r w:rsidRPr="00355286">
              <w:rPr>
                <w:rFonts w:ascii="Arial" w:hAnsi="Arial" w:cs="Arial"/>
                <w:b w:val="0"/>
                <w:bCs w:val="0"/>
                <w:sz w:val="16"/>
                <w:szCs w:val="16"/>
                <w:lang w:val="en-GB"/>
              </w:rPr>
              <w:t>39</w:t>
            </w:r>
          </w:p>
        </w:tc>
        <w:tc>
          <w:tcPr>
            <w:tcW w:w="1212" w:type="dxa"/>
            <w:tcBorders>
              <w:bottom w:val="single" w:sz="4" w:space="0" w:color="auto"/>
            </w:tcBorders>
            <w:shd w:val="clear" w:color="auto" w:fill="auto"/>
            <w:vAlign w:val="bottom"/>
          </w:tcPr>
          <w:p w14:paraId="09418C01" w14:textId="71C73395" w:rsidR="00750C44" w:rsidRPr="00355286" w:rsidRDefault="00750C44" w:rsidP="00750C44">
            <w:pPr>
              <w:pStyle w:val="Style1"/>
              <w:pBdr>
                <w:bottom w:val="none" w:sz="0" w:space="0" w:color="auto"/>
              </w:pBdr>
              <w:spacing w:line="240" w:lineRule="auto"/>
              <w:ind w:right="-74"/>
              <w:rPr>
                <w:rFonts w:ascii="Arial" w:hAnsi="Arial" w:cs="Arial"/>
                <w:b w:val="0"/>
                <w:bCs w:val="0"/>
                <w:sz w:val="16"/>
                <w:szCs w:val="16"/>
              </w:rPr>
            </w:pPr>
            <w:r w:rsidRPr="00355286">
              <w:rPr>
                <w:rFonts w:ascii="Arial" w:hAnsi="Arial" w:cs="Arial"/>
                <w:b w:val="0"/>
                <w:bCs w:val="0"/>
                <w:sz w:val="16"/>
                <w:szCs w:val="16"/>
              </w:rPr>
              <w:t>-</w:t>
            </w:r>
          </w:p>
        </w:tc>
        <w:tc>
          <w:tcPr>
            <w:tcW w:w="1212" w:type="dxa"/>
            <w:tcBorders>
              <w:bottom w:val="single" w:sz="4" w:space="0" w:color="auto"/>
            </w:tcBorders>
            <w:shd w:val="clear" w:color="auto" w:fill="auto"/>
            <w:vAlign w:val="bottom"/>
          </w:tcPr>
          <w:p w14:paraId="32A4B59E" w14:textId="5F47AD7A" w:rsidR="00750C44" w:rsidRPr="00355286" w:rsidRDefault="002B26ED" w:rsidP="00750C4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124</w:t>
            </w:r>
            <w:r w:rsidR="00750C44" w:rsidRPr="00355286">
              <w:rPr>
                <w:rFonts w:ascii="Arial" w:hAnsi="Arial" w:cs="Arial"/>
                <w:b w:val="0"/>
                <w:bCs w:val="0"/>
                <w:sz w:val="16"/>
                <w:szCs w:val="16"/>
              </w:rPr>
              <w:t>.</w:t>
            </w:r>
            <w:r w:rsidRPr="00355286">
              <w:rPr>
                <w:rFonts w:ascii="Arial" w:hAnsi="Arial" w:cs="Arial"/>
                <w:b w:val="0"/>
                <w:bCs w:val="0"/>
                <w:sz w:val="16"/>
                <w:szCs w:val="16"/>
                <w:lang w:val="en-GB"/>
              </w:rPr>
              <w:t>38</w:t>
            </w:r>
          </w:p>
        </w:tc>
        <w:tc>
          <w:tcPr>
            <w:tcW w:w="1212" w:type="dxa"/>
            <w:tcBorders>
              <w:bottom w:val="single" w:sz="4" w:space="0" w:color="auto"/>
            </w:tcBorders>
            <w:shd w:val="clear" w:color="auto" w:fill="auto"/>
            <w:vAlign w:val="bottom"/>
          </w:tcPr>
          <w:p w14:paraId="73D82B2A" w14:textId="6EFED8AE" w:rsidR="00750C44" w:rsidRPr="00355286" w:rsidRDefault="002B26ED" w:rsidP="00750C4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65</w:t>
            </w:r>
            <w:r w:rsidR="00750C44" w:rsidRPr="00355286">
              <w:rPr>
                <w:rFonts w:ascii="Arial" w:hAnsi="Arial" w:cs="Arial"/>
                <w:b w:val="0"/>
                <w:bCs w:val="0"/>
                <w:sz w:val="16"/>
                <w:szCs w:val="16"/>
              </w:rPr>
              <w:t>.</w:t>
            </w:r>
            <w:r w:rsidRPr="00355286">
              <w:rPr>
                <w:rFonts w:ascii="Arial" w:hAnsi="Arial" w:cs="Arial"/>
                <w:b w:val="0"/>
                <w:bCs w:val="0"/>
                <w:sz w:val="16"/>
                <w:szCs w:val="16"/>
                <w:lang w:val="en-GB"/>
              </w:rPr>
              <w:t>01</w:t>
            </w:r>
          </w:p>
        </w:tc>
        <w:tc>
          <w:tcPr>
            <w:tcW w:w="1212" w:type="dxa"/>
            <w:tcBorders>
              <w:bottom w:val="single" w:sz="4" w:space="0" w:color="auto"/>
              <w:right w:val="nil"/>
            </w:tcBorders>
            <w:shd w:val="clear" w:color="auto" w:fill="auto"/>
            <w:vAlign w:val="bottom"/>
          </w:tcPr>
          <w:p w14:paraId="46FCD003" w14:textId="242F6BA0" w:rsidR="00750C44" w:rsidRPr="00355286" w:rsidRDefault="002B26ED" w:rsidP="00750C44">
            <w:pPr>
              <w:pStyle w:val="Style1"/>
              <w:pBdr>
                <w:bottom w:val="none" w:sz="0" w:space="0" w:color="auto"/>
              </w:pBdr>
              <w:spacing w:line="240" w:lineRule="auto"/>
              <w:ind w:right="-74"/>
              <w:jc w:val="right"/>
              <w:rPr>
                <w:rFonts w:ascii="Arial" w:hAnsi="Arial" w:cs="Arial"/>
                <w:b w:val="0"/>
                <w:bCs w:val="0"/>
                <w:sz w:val="16"/>
                <w:szCs w:val="16"/>
                <w:lang w:val="en-GB"/>
              </w:rPr>
            </w:pPr>
            <w:r w:rsidRPr="00355286">
              <w:rPr>
                <w:rFonts w:ascii="Arial" w:hAnsi="Arial" w:cs="Arial"/>
                <w:b w:val="0"/>
                <w:bCs w:val="0"/>
                <w:sz w:val="16"/>
                <w:szCs w:val="16"/>
                <w:lang w:val="en-GB"/>
              </w:rPr>
              <w:t>0</w:t>
            </w:r>
            <w:r w:rsidR="00750C44" w:rsidRPr="00355286">
              <w:rPr>
                <w:rFonts w:ascii="Arial" w:hAnsi="Arial" w:cs="Arial"/>
                <w:b w:val="0"/>
                <w:bCs w:val="0"/>
                <w:sz w:val="16"/>
                <w:szCs w:val="16"/>
                <w:lang w:val="en-GB"/>
              </w:rPr>
              <w:t>.</w:t>
            </w:r>
            <w:r w:rsidRPr="00355286">
              <w:rPr>
                <w:rFonts w:ascii="Arial" w:hAnsi="Arial" w:cs="Arial"/>
                <w:b w:val="0"/>
                <w:bCs w:val="0"/>
                <w:sz w:val="16"/>
                <w:szCs w:val="16"/>
                <w:lang w:val="en-GB"/>
              </w:rPr>
              <w:t>05</w:t>
            </w:r>
          </w:p>
        </w:tc>
        <w:tc>
          <w:tcPr>
            <w:tcW w:w="1212" w:type="dxa"/>
            <w:tcBorders>
              <w:left w:val="nil"/>
              <w:bottom w:val="single" w:sz="4" w:space="0" w:color="auto"/>
            </w:tcBorders>
            <w:shd w:val="clear" w:color="auto" w:fill="auto"/>
            <w:vAlign w:val="bottom"/>
          </w:tcPr>
          <w:p w14:paraId="6BC4D057" w14:textId="70AF392F" w:rsidR="00750C44" w:rsidRPr="00355286" w:rsidRDefault="002B26ED" w:rsidP="00750C4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10</w:t>
            </w:r>
            <w:r w:rsidR="00750C44" w:rsidRPr="00355286">
              <w:rPr>
                <w:rFonts w:ascii="Arial" w:hAnsi="Arial" w:cs="Arial"/>
                <w:b w:val="0"/>
                <w:bCs w:val="0"/>
                <w:sz w:val="16"/>
                <w:szCs w:val="16"/>
              </w:rPr>
              <w:t>.</w:t>
            </w:r>
            <w:r w:rsidRPr="00355286">
              <w:rPr>
                <w:rFonts w:ascii="Arial" w:hAnsi="Arial" w:cs="Arial"/>
                <w:b w:val="0"/>
                <w:bCs w:val="0"/>
                <w:sz w:val="16"/>
                <w:szCs w:val="16"/>
                <w:lang w:val="en-GB"/>
              </w:rPr>
              <w:t>43</w:t>
            </w:r>
          </w:p>
        </w:tc>
        <w:tc>
          <w:tcPr>
            <w:tcW w:w="1213" w:type="dxa"/>
            <w:tcBorders>
              <w:bottom w:val="single" w:sz="4" w:space="0" w:color="auto"/>
            </w:tcBorders>
            <w:shd w:val="clear" w:color="auto" w:fill="auto"/>
            <w:vAlign w:val="bottom"/>
          </w:tcPr>
          <w:p w14:paraId="78797DDB" w14:textId="611F2542" w:rsidR="00750C44" w:rsidRPr="00355286" w:rsidRDefault="002B26ED" w:rsidP="00750C44">
            <w:pPr>
              <w:pStyle w:val="Style1"/>
              <w:pBdr>
                <w:bottom w:val="none" w:sz="0" w:space="0" w:color="auto"/>
              </w:pBdr>
              <w:spacing w:line="240" w:lineRule="auto"/>
              <w:ind w:right="-74"/>
              <w:jc w:val="right"/>
              <w:rPr>
                <w:rFonts w:ascii="Arial" w:hAnsi="Arial" w:cs="Arial"/>
                <w:b w:val="0"/>
                <w:bCs w:val="0"/>
                <w:sz w:val="16"/>
                <w:szCs w:val="16"/>
              </w:rPr>
            </w:pPr>
            <w:r w:rsidRPr="00355286">
              <w:rPr>
                <w:rFonts w:ascii="Arial" w:hAnsi="Arial" w:cs="Arial"/>
                <w:b w:val="0"/>
                <w:bCs w:val="0"/>
                <w:sz w:val="16"/>
                <w:szCs w:val="16"/>
                <w:lang w:val="en-GB"/>
              </w:rPr>
              <w:t>2</w:t>
            </w:r>
            <w:r w:rsidR="00750C44" w:rsidRPr="00355286">
              <w:rPr>
                <w:rFonts w:ascii="Arial" w:hAnsi="Arial" w:cs="Arial"/>
                <w:b w:val="0"/>
                <w:bCs w:val="0"/>
                <w:sz w:val="16"/>
                <w:szCs w:val="16"/>
              </w:rPr>
              <w:t>,</w:t>
            </w:r>
            <w:r w:rsidRPr="00355286">
              <w:rPr>
                <w:rFonts w:ascii="Arial" w:hAnsi="Arial" w:cs="Arial"/>
                <w:b w:val="0"/>
                <w:bCs w:val="0"/>
                <w:sz w:val="16"/>
                <w:szCs w:val="16"/>
                <w:lang w:val="en-GB"/>
              </w:rPr>
              <w:t>590</w:t>
            </w:r>
            <w:r w:rsidR="00750C44" w:rsidRPr="00355286">
              <w:rPr>
                <w:rFonts w:ascii="Arial" w:hAnsi="Arial" w:cs="Arial"/>
                <w:b w:val="0"/>
                <w:bCs w:val="0"/>
                <w:sz w:val="16"/>
                <w:szCs w:val="16"/>
              </w:rPr>
              <w:t>.</w:t>
            </w:r>
            <w:r w:rsidRPr="00355286">
              <w:rPr>
                <w:rFonts w:ascii="Arial" w:hAnsi="Arial" w:cs="Arial"/>
                <w:b w:val="0"/>
                <w:bCs w:val="0"/>
                <w:sz w:val="16"/>
                <w:szCs w:val="16"/>
                <w:lang w:val="en-GB"/>
              </w:rPr>
              <w:t>47</w:t>
            </w:r>
          </w:p>
        </w:tc>
      </w:tr>
    </w:tbl>
    <w:p w14:paraId="6B261D2F" w14:textId="77777777" w:rsidR="00C41761" w:rsidRPr="00355286" w:rsidRDefault="00C41761" w:rsidP="00F355F4">
      <w:pPr>
        <w:tabs>
          <w:tab w:val="left" w:pos="11165"/>
          <w:tab w:val="left" w:pos="14742"/>
        </w:tabs>
        <w:spacing w:line="240" w:lineRule="auto"/>
        <w:ind w:left="540" w:hanging="540"/>
        <w:rPr>
          <w:rFonts w:cs="Arial"/>
          <w:b/>
          <w:bCs/>
          <w:sz w:val="18"/>
          <w:szCs w:val="18"/>
          <w:lang w:val="en-US"/>
        </w:rPr>
      </w:pPr>
    </w:p>
    <w:p w14:paraId="517143E3" w14:textId="77777777" w:rsidR="00C41761" w:rsidRPr="00355286" w:rsidRDefault="00C41761" w:rsidP="00F355F4">
      <w:pPr>
        <w:tabs>
          <w:tab w:val="left" w:pos="11165"/>
          <w:tab w:val="left" w:pos="14742"/>
        </w:tabs>
        <w:spacing w:line="240" w:lineRule="auto"/>
        <w:ind w:left="540" w:hanging="540"/>
        <w:rPr>
          <w:rFonts w:cs="Arial"/>
          <w:b/>
          <w:bCs/>
          <w:sz w:val="18"/>
          <w:szCs w:val="18"/>
          <w:lang w:val="en-US"/>
        </w:rPr>
      </w:pPr>
    </w:p>
    <w:p w14:paraId="7F278CE0" w14:textId="77777777" w:rsidR="00C41761" w:rsidRPr="00355286" w:rsidRDefault="00C41761" w:rsidP="00F355F4">
      <w:pPr>
        <w:tabs>
          <w:tab w:val="left" w:pos="11165"/>
          <w:tab w:val="left" w:pos="14742"/>
        </w:tabs>
        <w:spacing w:line="240" w:lineRule="auto"/>
        <w:ind w:left="540" w:hanging="540"/>
        <w:rPr>
          <w:rFonts w:cs="Arial"/>
          <w:b/>
          <w:bCs/>
          <w:sz w:val="18"/>
          <w:szCs w:val="18"/>
          <w:lang w:val="en-US"/>
        </w:rPr>
      </w:pPr>
    </w:p>
    <w:p w14:paraId="46D87FF2" w14:textId="77777777" w:rsidR="00823C24" w:rsidRPr="00355286" w:rsidRDefault="00823C24" w:rsidP="00F355F4">
      <w:pPr>
        <w:spacing w:line="240" w:lineRule="auto"/>
        <w:rPr>
          <w:rFonts w:cs="Arial"/>
          <w:b/>
          <w:bCs/>
          <w:sz w:val="18"/>
          <w:szCs w:val="18"/>
          <w:lang w:val="en-US"/>
        </w:rPr>
        <w:sectPr w:rsidR="00823C24" w:rsidRPr="00355286" w:rsidSect="00387799">
          <w:pgSz w:w="16840" w:h="11907" w:orient="landscape" w:code="9"/>
          <w:pgMar w:top="1440" w:right="720" w:bottom="720" w:left="720" w:header="706" w:footer="706" w:gutter="0"/>
          <w:paperSrc w:first="15" w:other="15"/>
          <w:cols w:space="720"/>
        </w:sectPr>
      </w:pPr>
    </w:p>
    <w:p w14:paraId="7AB13CA1" w14:textId="77777777" w:rsidR="00823C24" w:rsidRPr="00355286" w:rsidRDefault="00823C24" w:rsidP="00F355F4">
      <w:pPr>
        <w:spacing w:line="240" w:lineRule="auto"/>
        <w:rPr>
          <w:rFonts w:cs="Arial"/>
          <w:sz w:val="18"/>
          <w:szCs w:val="18"/>
        </w:rPr>
      </w:pPr>
    </w:p>
    <w:p w14:paraId="1C66107A" w14:textId="074B0AC5" w:rsidR="00F511CB" w:rsidRPr="00355286" w:rsidRDefault="002B26ED" w:rsidP="00F355F4">
      <w:pPr>
        <w:spacing w:line="240" w:lineRule="auto"/>
        <w:ind w:left="540" w:hanging="540"/>
        <w:jc w:val="thaiDistribute"/>
        <w:rPr>
          <w:rFonts w:cs="Arial"/>
          <w:b/>
          <w:bCs/>
          <w:sz w:val="18"/>
          <w:szCs w:val="18"/>
          <w:cs/>
          <w:lang w:eastAsia="th-TH"/>
        </w:rPr>
      </w:pPr>
      <w:r w:rsidRPr="00355286">
        <w:rPr>
          <w:rFonts w:cs="Arial"/>
          <w:b/>
          <w:bCs/>
          <w:sz w:val="18"/>
          <w:szCs w:val="18"/>
          <w:lang w:eastAsia="th-TH"/>
        </w:rPr>
        <w:t>22</w:t>
      </w:r>
      <w:r w:rsidR="00F511CB" w:rsidRPr="00355286">
        <w:rPr>
          <w:rFonts w:cs="Arial"/>
          <w:b/>
          <w:bCs/>
          <w:sz w:val="18"/>
          <w:szCs w:val="18"/>
          <w:lang w:eastAsia="th-TH"/>
        </w:rPr>
        <w:tab/>
      </w:r>
      <w:r w:rsidR="00F511CB" w:rsidRPr="00355286">
        <w:rPr>
          <w:rFonts w:eastAsia="Arial Unicode MS" w:cs="Arial"/>
          <w:b/>
          <w:bCs/>
          <w:sz w:val="18"/>
          <w:szCs w:val="18"/>
        </w:rPr>
        <w:t>Right-of-use assets</w:t>
      </w:r>
    </w:p>
    <w:p w14:paraId="6BEAEC29" w14:textId="77777777" w:rsidR="00823C24" w:rsidRPr="00355286" w:rsidRDefault="00823C24" w:rsidP="00F355F4">
      <w:pPr>
        <w:spacing w:line="240" w:lineRule="auto"/>
        <w:jc w:val="both"/>
        <w:rPr>
          <w:rFonts w:cs="Arial"/>
          <w:sz w:val="18"/>
          <w:szCs w:val="18"/>
          <w:lang w:val="en-US"/>
        </w:rPr>
      </w:pPr>
    </w:p>
    <w:tbl>
      <w:tblPr>
        <w:tblW w:w="9458" w:type="dxa"/>
        <w:tblInd w:w="107" w:type="dxa"/>
        <w:tblLayout w:type="fixed"/>
        <w:tblLook w:val="0000" w:firstRow="0" w:lastRow="0" w:firstColumn="0" w:lastColumn="0" w:noHBand="0" w:noVBand="0"/>
      </w:tblPr>
      <w:tblGrid>
        <w:gridCol w:w="2978"/>
        <w:gridCol w:w="1296"/>
        <w:gridCol w:w="1296"/>
        <w:gridCol w:w="1296"/>
        <w:gridCol w:w="1296"/>
        <w:gridCol w:w="1296"/>
      </w:tblGrid>
      <w:tr w:rsidR="00271462" w:rsidRPr="00355286" w14:paraId="22C553EF" w14:textId="77777777" w:rsidTr="00D35A08">
        <w:trPr>
          <w:cantSplit/>
          <w:trHeight w:val="20"/>
        </w:trPr>
        <w:tc>
          <w:tcPr>
            <w:tcW w:w="2978" w:type="dxa"/>
            <w:shd w:val="clear" w:color="auto" w:fill="auto"/>
            <w:vAlign w:val="bottom"/>
          </w:tcPr>
          <w:p w14:paraId="2E72D7CF" w14:textId="77777777" w:rsidR="00823C24" w:rsidRPr="00355286" w:rsidRDefault="00823C24" w:rsidP="00F355F4">
            <w:pPr>
              <w:tabs>
                <w:tab w:val="left" w:pos="1985"/>
              </w:tabs>
              <w:spacing w:line="240" w:lineRule="auto"/>
              <w:ind w:left="-101"/>
              <w:rPr>
                <w:rFonts w:cs="Arial"/>
                <w:b/>
                <w:bCs/>
                <w:sz w:val="18"/>
                <w:szCs w:val="18"/>
                <w:lang w:val="en-US"/>
              </w:rPr>
            </w:pPr>
          </w:p>
        </w:tc>
        <w:tc>
          <w:tcPr>
            <w:tcW w:w="6480" w:type="dxa"/>
            <w:gridSpan w:val="5"/>
            <w:tcBorders>
              <w:bottom w:val="single" w:sz="4" w:space="0" w:color="auto"/>
            </w:tcBorders>
            <w:shd w:val="clear" w:color="auto" w:fill="auto"/>
            <w:vAlign w:val="bottom"/>
          </w:tcPr>
          <w:p w14:paraId="06CDDDDE" w14:textId="19FBA845" w:rsidR="00823C24" w:rsidRPr="00355286" w:rsidRDefault="00823C24" w:rsidP="00F355F4">
            <w:pPr>
              <w:tabs>
                <w:tab w:val="left" w:pos="1985"/>
              </w:tabs>
              <w:spacing w:line="240" w:lineRule="auto"/>
              <w:ind w:right="-72"/>
              <w:jc w:val="center"/>
              <w:rPr>
                <w:rFonts w:cs="Arial"/>
                <w:sz w:val="18"/>
                <w:szCs w:val="18"/>
                <w:lang w:val="en-US"/>
              </w:rPr>
            </w:pPr>
            <w:r w:rsidRPr="00355286">
              <w:rPr>
                <w:rFonts w:cs="Arial"/>
                <w:b/>
                <w:bCs/>
                <w:sz w:val="18"/>
                <w:szCs w:val="18"/>
                <w:lang w:val="en-US"/>
              </w:rPr>
              <w:t>Consolidat</w:t>
            </w:r>
            <w:r w:rsidR="00E9788F" w:rsidRPr="00355286">
              <w:rPr>
                <w:rFonts w:cs="Arial"/>
                <w:b/>
                <w:bCs/>
                <w:sz w:val="18"/>
                <w:szCs w:val="18"/>
                <w:lang w:val="en-US"/>
              </w:rPr>
              <w:t>ed</w:t>
            </w:r>
            <w:r w:rsidRPr="00355286">
              <w:rPr>
                <w:rFonts w:cs="Arial"/>
                <w:b/>
                <w:bCs/>
                <w:sz w:val="18"/>
                <w:szCs w:val="18"/>
                <w:lang w:val="en-US"/>
              </w:rPr>
              <w:t xml:space="preserve"> financial statements</w:t>
            </w:r>
          </w:p>
        </w:tc>
      </w:tr>
      <w:tr w:rsidR="00271462" w:rsidRPr="00355286" w14:paraId="5B95F0BA" w14:textId="77777777" w:rsidTr="00F511CB">
        <w:trPr>
          <w:cantSplit/>
          <w:trHeight w:val="20"/>
        </w:trPr>
        <w:tc>
          <w:tcPr>
            <w:tcW w:w="2978" w:type="dxa"/>
            <w:shd w:val="clear" w:color="auto" w:fill="auto"/>
            <w:vAlign w:val="bottom"/>
          </w:tcPr>
          <w:p w14:paraId="0731B9D7" w14:textId="77777777" w:rsidR="00823C24" w:rsidRPr="00355286" w:rsidRDefault="00823C24" w:rsidP="00F355F4">
            <w:pPr>
              <w:tabs>
                <w:tab w:val="left" w:pos="1985"/>
              </w:tabs>
              <w:spacing w:line="240" w:lineRule="auto"/>
              <w:ind w:left="-101"/>
              <w:rPr>
                <w:rFonts w:cs="Arial"/>
                <w:b/>
                <w:bCs/>
                <w:sz w:val="18"/>
                <w:szCs w:val="18"/>
                <w:lang w:val="en-US"/>
              </w:rPr>
            </w:pPr>
          </w:p>
        </w:tc>
        <w:tc>
          <w:tcPr>
            <w:tcW w:w="1296" w:type="dxa"/>
            <w:tcBorders>
              <w:top w:val="single" w:sz="4" w:space="0" w:color="auto"/>
            </w:tcBorders>
            <w:shd w:val="clear" w:color="auto" w:fill="auto"/>
            <w:vAlign w:val="bottom"/>
          </w:tcPr>
          <w:p w14:paraId="19B3218F" w14:textId="77777777" w:rsidR="00823C24" w:rsidRPr="00355286" w:rsidRDefault="00823C24" w:rsidP="00F355F4">
            <w:pPr>
              <w:spacing w:line="240" w:lineRule="auto"/>
              <w:ind w:right="-72"/>
              <w:jc w:val="center"/>
              <w:rPr>
                <w:rFonts w:cs="Arial"/>
                <w:b/>
                <w:bCs/>
                <w:sz w:val="18"/>
                <w:szCs w:val="18"/>
                <w:lang w:val="en-US"/>
              </w:rPr>
            </w:pPr>
          </w:p>
        </w:tc>
        <w:tc>
          <w:tcPr>
            <w:tcW w:w="1296" w:type="dxa"/>
            <w:tcBorders>
              <w:top w:val="single" w:sz="4" w:space="0" w:color="auto"/>
            </w:tcBorders>
            <w:shd w:val="clear" w:color="auto" w:fill="auto"/>
            <w:vAlign w:val="bottom"/>
          </w:tcPr>
          <w:p w14:paraId="081B2420" w14:textId="77777777" w:rsidR="00823C24" w:rsidRPr="00355286" w:rsidRDefault="00823C24" w:rsidP="00F355F4">
            <w:pPr>
              <w:tabs>
                <w:tab w:val="left" w:pos="11165"/>
              </w:tabs>
              <w:spacing w:line="240" w:lineRule="auto"/>
              <w:ind w:right="-72"/>
              <w:jc w:val="center"/>
              <w:rPr>
                <w:rFonts w:cs="Arial"/>
                <w:b/>
                <w:bCs/>
                <w:sz w:val="18"/>
                <w:szCs w:val="18"/>
                <w:lang w:val="en-US"/>
              </w:rPr>
            </w:pPr>
            <w:r w:rsidRPr="00355286">
              <w:rPr>
                <w:rFonts w:cs="Arial"/>
                <w:b/>
                <w:bCs/>
                <w:sz w:val="18"/>
                <w:szCs w:val="18"/>
                <w:lang w:val="en-US"/>
              </w:rPr>
              <w:t>Network</w:t>
            </w:r>
          </w:p>
        </w:tc>
        <w:tc>
          <w:tcPr>
            <w:tcW w:w="1296" w:type="dxa"/>
            <w:tcBorders>
              <w:top w:val="single" w:sz="4" w:space="0" w:color="auto"/>
            </w:tcBorders>
            <w:shd w:val="clear" w:color="auto" w:fill="auto"/>
            <w:vAlign w:val="bottom"/>
          </w:tcPr>
          <w:p w14:paraId="14458372" w14:textId="77777777" w:rsidR="00823C24" w:rsidRPr="00355286" w:rsidRDefault="00823C24" w:rsidP="00F355F4">
            <w:pPr>
              <w:spacing w:line="240" w:lineRule="auto"/>
              <w:ind w:right="-72"/>
              <w:jc w:val="center"/>
              <w:rPr>
                <w:rFonts w:cs="Arial"/>
                <w:b/>
                <w:bCs/>
                <w:sz w:val="18"/>
                <w:szCs w:val="18"/>
                <w:lang w:val="en-US"/>
              </w:rPr>
            </w:pPr>
          </w:p>
        </w:tc>
        <w:tc>
          <w:tcPr>
            <w:tcW w:w="1296" w:type="dxa"/>
            <w:tcBorders>
              <w:top w:val="single" w:sz="4" w:space="0" w:color="auto"/>
            </w:tcBorders>
            <w:shd w:val="clear" w:color="auto" w:fill="auto"/>
            <w:vAlign w:val="bottom"/>
          </w:tcPr>
          <w:p w14:paraId="49D05925" w14:textId="77777777" w:rsidR="00823C24" w:rsidRPr="00355286" w:rsidRDefault="00823C24" w:rsidP="00F355F4">
            <w:pPr>
              <w:tabs>
                <w:tab w:val="left" w:pos="11165"/>
              </w:tabs>
              <w:spacing w:line="240" w:lineRule="auto"/>
              <w:ind w:right="-72"/>
              <w:jc w:val="center"/>
              <w:rPr>
                <w:rFonts w:cs="Arial"/>
                <w:b/>
                <w:bCs/>
                <w:sz w:val="18"/>
                <w:szCs w:val="18"/>
                <w:lang w:val="en-US"/>
              </w:rPr>
            </w:pPr>
            <w:r w:rsidRPr="00355286">
              <w:rPr>
                <w:rFonts w:cs="Arial"/>
                <w:b/>
                <w:bCs/>
                <w:sz w:val="18"/>
                <w:szCs w:val="18"/>
                <w:lang w:val="en-US"/>
              </w:rPr>
              <w:t>Lease</w:t>
            </w:r>
          </w:p>
        </w:tc>
        <w:tc>
          <w:tcPr>
            <w:tcW w:w="1296" w:type="dxa"/>
            <w:tcBorders>
              <w:top w:val="single" w:sz="4" w:space="0" w:color="auto"/>
            </w:tcBorders>
            <w:shd w:val="clear" w:color="auto" w:fill="auto"/>
            <w:vAlign w:val="bottom"/>
          </w:tcPr>
          <w:p w14:paraId="58F8CB23" w14:textId="77777777" w:rsidR="00823C24" w:rsidRPr="00355286" w:rsidRDefault="00823C24" w:rsidP="00F355F4">
            <w:pPr>
              <w:spacing w:line="240" w:lineRule="auto"/>
              <w:ind w:right="-72"/>
              <w:rPr>
                <w:rFonts w:cs="Arial"/>
                <w:sz w:val="18"/>
                <w:szCs w:val="18"/>
              </w:rPr>
            </w:pPr>
          </w:p>
        </w:tc>
      </w:tr>
      <w:tr w:rsidR="00271462" w:rsidRPr="00355286" w14:paraId="245863F6" w14:textId="77777777" w:rsidTr="00F511CB">
        <w:trPr>
          <w:cantSplit/>
          <w:trHeight w:val="20"/>
        </w:trPr>
        <w:tc>
          <w:tcPr>
            <w:tcW w:w="2978" w:type="dxa"/>
            <w:shd w:val="clear" w:color="auto" w:fill="auto"/>
            <w:vAlign w:val="bottom"/>
          </w:tcPr>
          <w:p w14:paraId="224108CE" w14:textId="77777777" w:rsidR="00823C24" w:rsidRPr="00355286" w:rsidRDefault="00823C24" w:rsidP="00F355F4">
            <w:pPr>
              <w:tabs>
                <w:tab w:val="left" w:pos="1985"/>
              </w:tabs>
              <w:spacing w:line="240" w:lineRule="auto"/>
              <w:ind w:left="-101"/>
              <w:rPr>
                <w:rFonts w:cs="Arial"/>
                <w:b/>
                <w:bCs/>
                <w:sz w:val="18"/>
                <w:szCs w:val="18"/>
                <w:lang w:val="en-US"/>
              </w:rPr>
            </w:pPr>
          </w:p>
        </w:tc>
        <w:tc>
          <w:tcPr>
            <w:tcW w:w="1296" w:type="dxa"/>
            <w:shd w:val="clear" w:color="auto" w:fill="auto"/>
            <w:vAlign w:val="bottom"/>
          </w:tcPr>
          <w:p w14:paraId="33FB9CA1" w14:textId="77777777" w:rsidR="00823C24" w:rsidRPr="00355286" w:rsidRDefault="00823C24" w:rsidP="00F355F4">
            <w:pPr>
              <w:spacing w:line="240" w:lineRule="auto"/>
              <w:ind w:right="-72"/>
              <w:jc w:val="center"/>
              <w:rPr>
                <w:rFonts w:cs="Arial"/>
                <w:b/>
                <w:bCs/>
                <w:sz w:val="18"/>
                <w:szCs w:val="18"/>
              </w:rPr>
            </w:pPr>
            <w:r w:rsidRPr="00355286">
              <w:rPr>
                <w:rFonts w:cs="Arial"/>
                <w:b/>
                <w:bCs/>
                <w:sz w:val="18"/>
                <w:szCs w:val="18"/>
                <w:lang w:val="en-US"/>
              </w:rPr>
              <w:t>Properties</w:t>
            </w:r>
          </w:p>
        </w:tc>
        <w:tc>
          <w:tcPr>
            <w:tcW w:w="1296" w:type="dxa"/>
            <w:shd w:val="clear" w:color="auto" w:fill="auto"/>
            <w:vAlign w:val="bottom"/>
          </w:tcPr>
          <w:p w14:paraId="56B4A581" w14:textId="77777777" w:rsidR="00823C24" w:rsidRPr="00355286" w:rsidRDefault="00823C24" w:rsidP="00F355F4">
            <w:pPr>
              <w:tabs>
                <w:tab w:val="left" w:pos="11165"/>
              </w:tabs>
              <w:spacing w:line="240" w:lineRule="auto"/>
              <w:ind w:left="-24" w:right="-72"/>
              <w:jc w:val="center"/>
              <w:rPr>
                <w:rFonts w:cs="Arial"/>
                <w:b/>
                <w:bCs/>
                <w:sz w:val="18"/>
                <w:szCs w:val="18"/>
                <w:lang w:val="en-US"/>
              </w:rPr>
            </w:pPr>
            <w:r w:rsidRPr="00355286">
              <w:rPr>
                <w:rFonts w:cs="Arial"/>
                <w:b/>
                <w:bCs/>
                <w:sz w:val="18"/>
                <w:szCs w:val="18"/>
                <w:lang w:val="en-US"/>
              </w:rPr>
              <w:t>equipment</w:t>
            </w:r>
          </w:p>
        </w:tc>
        <w:tc>
          <w:tcPr>
            <w:tcW w:w="1296" w:type="dxa"/>
            <w:shd w:val="clear" w:color="auto" w:fill="auto"/>
            <w:vAlign w:val="bottom"/>
          </w:tcPr>
          <w:p w14:paraId="6B3E179C" w14:textId="77777777" w:rsidR="00823C24" w:rsidRPr="00355286" w:rsidRDefault="00823C24" w:rsidP="00F355F4">
            <w:pPr>
              <w:spacing w:line="240" w:lineRule="auto"/>
              <w:ind w:right="-72"/>
              <w:jc w:val="center"/>
              <w:rPr>
                <w:rFonts w:cs="Arial"/>
                <w:b/>
                <w:bCs/>
                <w:sz w:val="18"/>
                <w:szCs w:val="18"/>
              </w:rPr>
            </w:pPr>
            <w:r w:rsidRPr="00355286">
              <w:rPr>
                <w:rFonts w:cs="Arial"/>
                <w:b/>
                <w:bCs/>
                <w:sz w:val="18"/>
                <w:szCs w:val="18"/>
              </w:rPr>
              <w:t>Vehicles</w:t>
            </w:r>
          </w:p>
        </w:tc>
        <w:tc>
          <w:tcPr>
            <w:tcW w:w="1296" w:type="dxa"/>
            <w:shd w:val="clear" w:color="auto" w:fill="auto"/>
            <w:vAlign w:val="bottom"/>
          </w:tcPr>
          <w:p w14:paraId="481C9C08" w14:textId="77777777" w:rsidR="00823C24" w:rsidRPr="00355286" w:rsidRDefault="00823C24" w:rsidP="00F355F4">
            <w:pPr>
              <w:tabs>
                <w:tab w:val="left" w:pos="11165"/>
              </w:tabs>
              <w:spacing w:line="240" w:lineRule="auto"/>
              <w:ind w:right="-72"/>
              <w:jc w:val="center"/>
              <w:rPr>
                <w:rFonts w:cs="Arial"/>
                <w:b/>
                <w:bCs/>
                <w:sz w:val="18"/>
                <w:szCs w:val="18"/>
                <w:lang w:val="en-US"/>
              </w:rPr>
            </w:pPr>
            <w:r w:rsidRPr="00355286">
              <w:rPr>
                <w:rFonts w:cs="Arial"/>
                <w:b/>
                <w:bCs/>
                <w:sz w:val="18"/>
                <w:szCs w:val="18"/>
                <w:lang w:val="en-US"/>
              </w:rPr>
              <w:t>transponder</w:t>
            </w:r>
          </w:p>
        </w:tc>
        <w:tc>
          <w:tcPr>
            <w:tcW w:w="1296" w:type="dxa"/>
            <w:shd w:val="clear" w:color="auto" w:fill="auto"/>
            <w:vAlign w:val="bottom"/>
          </w:tcPr>
          <w:p w14:paraId="0C9AA92A" w14:textId="77777777" w:rsidR="00823C24" w:rsidRPr="00355286" w:rsidRDefault="00823C24" w:rsidP="00F355F4">
            <w:pPr>
              <w:spacing w:line="240" w:lineRule="auto"/>
              <w:ind w:right="-72"/>
              <w:jc w:val="center"/>
              <w:rPr>
                <w:rFonts w:cs="Arial"/>
                <w:b/>
                <w:bCs/>
                <w:sz w:val="18"/>
                <w:szCs w:val="18"/>
                <w:lang w:val="en-US"/>
              </w:rPr>
            </w:pPr>
            <w:r w:rsidRPr="00355286">
              <w:rPr>
                <w:rFonts w:cs="Arial"/>
                <w:b/>
                <w:bCs/>
                <w:sz w:val="18"/>
                <w:szCs w:val="18"/>
                <w:lang w:val="en-US"/>
              </w:rPr>
              <w:t>Total</w:t>
            </w:r>
          </w:p>
        </w:tc>
      </w:tr>
      <w:tr w:rsidR="00271462" w:rsidRPr="00355286" w14:paraId="166054C1" w14:textId="77777777" w:rsidTr="00F511CB">
        <w:trPr>
          <w:cantSplit/>
          <w:trHeight w:val="20"/>
        </w:trPr>
        <w:tc>
          <w:tcPr>
            <w:tcW w:w="2978" w:type="dxa"/>
            <w:shd w:val="clear" w:color="auto" w:fill="auto"/>
            <w:vAlign w:val="bottom"/>
          </w:tcPr>
          <w:p w14:paraId="6DFF9494" w14:textId="77777777" w:rsidR="00823C24" w:rsidRPr="00355286" w:rsidRDefault="00823C24" w:rsidP="00F355F4">
            <w:pPr>
              <w:tabs>
                <w:tab w:val="left" w:pos="1985"/>
              </w:tabs>
              <w:spacing w:line="240" w:lineRule="auto"/>
              <w:ind w:left="-101"/>
              <w:rPr>
                <w:rFonts w:cs="Arial"/>
                <w:b/>
                <w:bCs/>
                <w:sz w:val="18"/>
                <w:szCs w:val="18"/>
                <w:lang w:val="en-US"/>
              </w:rPr>
            </w:pPr>
          </w:p>
        </w:tc>
        <w:tc>
          <w:tcPr>
            <w:tcW w:w="1296" w:type="dxa"/>
            <w:tcBorders>
              <w:bottom w:val="single" w:sz="4" w:space="0" w:color="auto"/>
            </w:tcBorders>
            <w:shd w:val="clear" w:color="auto" w:fill="auto"/>
            <w:vAlign w:val="bottom"/>
          </w:tcPr>
          <w:p w14:paraId="00F3E529" w14:textId="77777777" w:rsidR="00823C24" w:rsidRPr="00355286" w:rsidRDefault="00823C24"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296" w:type="dxa"/>
            <w:tcBorders>
              <w:bottom w:val="single" w:sz="4" w:space="0" w:color="auto"/>
            </w:tcBorders>
            <w:shd w:val="clear" w:color="auto" w:fill="auto"/>
            <w:vAlign w:val="bottom"/>
          </w:tcPr>
          <w:p w14:paraId="27AAFEE2" w14:textId="77777777" w:rsidR="00823C24" w:rsidRPr="00355286" w:rsidRDefault="00823C24"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296" w:type="dxa"/>
            <w:tcBorders>
              <w:bottom w:val="single" w:sz="4" w:space="0" w:color="auto"/>
            </w:tcBorders>
            <w:shd w:val="clear" w:color="auto" w:fill="auto"/>
            <w:vAlign w:val="bottom"/>
          </w:tcPr>
          <w:p w14:paraId="6600E54A" w14:textId="77777777" w:rsidR="00823C24" w:rsidRPr="00355286" w:rsidRDefault="00823C24"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296" w:type="dxa"/>
            <w:tcBorders>
              <w:bottom w:val="single" w:sz="4" w:space="0" w:color="auto"/>
            </w:tcBorders>
            <w:shd w:val="clear" w:color="auto" w:fill="auto"/>
            <w:vAlign w:val="bottom"/>
          </w:tcPr>
          <w:p w14:paraId="4B692E46" w14:textId="77777777" w:rsidR="00823C24" w:rsidRPr="00355286" w:rsidRDefault="00823C24"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296" w:type="dxa"/>
            <w:tcBorders>
              <w:bottom w:val="single" w:sz="4" w:space="0" w:color="auto"/>
            </w:tcBorders>
            <w:shd w:val="clear" w:color="auto" w:fill="auto"/>
            <w:vAlign w:val="bottom"/>
          </w:tcPr>
          <w:p w14:paraId="1D210242" w14:textId="77777777" w:rsidR="00823C24" w:rsidRPr="00355286" w:rsidRDefault="00823C24"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r>
      <w:tr w:rsidR="00271462" w:rsidRPr="00355286" w14:paraId="3CE3DEC1" w14:textId="77777777" w:rsidTr="00F511CB">
        <w:trPr>
          <w:cantSplit/>
          <w:trHeight w:val="20"/>
        </w:trPr>
        <w:tc>
          <w:tcPr>
            <w:tcW w:w="2978" w:type="dxa"/>
            <w:shd w:val="clear" w:color="auto" w:fill="auto"/>
            <w:vAlign w:val="bottom"/>
          </w:tcPr>
          <w:p w14:paraId="08A01B20" w14:textId="77777777" w:rsidR="00823C24" w:rsidRPr="00355286" w:rsidRDefault="00823C24" w:rsidP="00F355F4">
            <w:pPr>
              <w:tabs>
                <w:tab w:val="left" w:pos="1985"/>
              </w:tabs>
              <w:spacing w:line="240" w:lineRule="auto"/>
              <w:ind w:left="-101"/>
              <w:rPr>
                <w:rFonts w:cs="Arial"/>
                <w:b/>
                <w:bCs/>
                <w:sz w:val="18"/>
                <w:szCs w:val="18"/>
                <w:lang w:val="en-US"/>
              </w:rPr>
            </w:pPr>
          </w:p>
        </w:tc>
        <w:tc>
          <w:tcPr>
            <w:tcW w:w="1296" w:type="dxa"/>
            <w:tcBorders>
              <w:top w:val="single" w:sz="4" w:space="0" w:color="auto"/>
            </w:tcBorders>
            <w:shd w:val="clear" w:color="auto" w:fill="auto"/>
            <w:vAlign w:val="bottom"/>
          </w:tcPr>
          <w:p w14:paraId="013D5825" w14:textId="77777777" w:rsidR="00823C24" w:rsidRPr="00355286" w:rsidRDefault="00823C24" w:rsidP="00F355F4">
            <w:pPr>
              <w:tabs>
                <w:tab w:val="left" w:pos="1985"/>
              </w:tabs>
              <w:spacing w:line="240" w:lineRule="auto"/>
              <w:ind w:left="-613" w:right="-72"/>
              <w:jc w:val="right"/>
              <w:rPr>
                <w:rFonts w:cs="Arial"/>
                <w:sz w:val="18"/>
                <w:szCs w:val="18"/>
                <w:lang w:val="en-US"/>
              </w:rPr>
            </w:pPr>
          </w:p>
        </w:tc>
        <w:tc>
          <w:tcPr>
            <w:tcW w:w="1296" w:type="dxa"/>
            <w:tcBorders>
              <w:top w:val="single" w:sz="4" w:space="0" w:color="auto"/>
            </w:tcBorders>
            <w:shd w:val="clear" w:color="auto" w:fill="auto"/>
            <w:vAlign w:val="bottom"/>
          </w:tcPr>
          <w:p w14:paraId="296B3BCA" w14:textId="77777777" w:rsidR="00823C24" w:rsidRPr="00355286" w:rsidRDefault="00823C24" w:rsidP="00F355F4">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11E17EA4" w14:textId="77777777" w:rsidR="00823C24" w:rsidRPr="00355286" w:rsidRDefault="00823C24" w:rsidP="00F355F4">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12C418C9" w14:textId="77777777" w:rsidR="00823C24" w:rsidRPr="00355286" w:rsidRDefault="00823C24" w:rsidP="00F355F4">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07F77F86" w14:textId="77777777" w:rsidR="00823C24" w:rsidRPr="00355286" w:rsidRDefault="00823C24" w:rsidP="00F355F4">
            <w:pPr>
              <w:tabs>
                <w:tab w:val="left" w:pos="1985"/>
              </w:tabs>
              <w:spacing w:line="240" w:lineRule="auto"/>
              <w:ind w:right="-72"/>
              <w:jc w:val="right"/>
              <w:rPr>
                <w:rFonts w:cs="Arial"/>
                <w:sz w:val="18"/>
                <w:szCs w:val="18"/>
                <w:lang w:val="en-US"/>
              </w:rPr>
            </w:pPr>
          </w:p>
        </w:tc>
      </w:tr>
      <w:tr w:rsidR="00271462" w:rsidRPr="00355286" w14:paraId="3FFC49AA" w14:textId="77777777" w:rsidTr="00F511CB">
        <w:trPr>
          <w:cantSplit/>
          <w:trHeight w:val="20"/>
        </w:trPr>
        <w:tc>
          <w:tcPr>
            <w:tcW w:w="2978" w:type="dxa"/>
            <w:shd w:val="clear" w:color="auto" w:fill="auto"/>
          </w:tcPr>
          <w:p w14:paraId="183037AB" w14:textId="4C23388E" w:rsidR="00A766BF" w:rsidRPr="00355286" w:rsidRDefault="00A766BF" w:rsidP="00F355F4">
            <w:pPr>
              <w:spacing w:line="240" w:lineRule="auto"/>
              <w:ind w:left="-86"/>
              <w:rPr>
                <w:rFonts w:cs="Arial"/>
                <w:b/>
                <w:bCs/>
                <w:sz w:val="18"/>
                <w:szCs w:val="18"/>
                <w:lang w:val="en-US"/>
              </w:rPr>
            </w:pPr>
            <w:r w:rsidRPr="00355286">
              <w:rPr>
                <w:rFonts w:cs="Arial"/>
                <w:b/>
                <w:bCs/>
                <w:sz w:val="18"/>
                <w:szCs w:val="18"/>
                <w:lang w:val="en-US"/>
              </w:rPr>
              <w:t xml:space="preserve">For the period from </w:t>
            </w:r>
            <w:r w:rsidR="002B26ED" w:rsidRPr="00355286">
              <w:rPr>
                <w:rFonts w:cs="Arial"/>
                <w:b/>
                <w:bCs/>
                <w:sz w:val="18"/>
                <w:szCs w:val="18"/>
              </w:rPr>
              <w:t>1</w:t>
            </w:r>
            <w:r w:rsidRPr="00355286">
              <w:rPr>
                <w:rFonts w:cs="Arial"/>
                <w:b/>
                <w:bCs/>
                <w:sz w:val="18"/>
                <w:szCs w:val="18"/>
                <w:lang w:val="en-US"/>
              </w:rPr>
              <w:t xml:space="preserve"> March </w:t>
            </w:r>
            <w:r w:rsidR="002B26ED" w:rsidRPr="00355286">
              <w:rPr>
                <w:rFonts w:cs="Arial"/>
                <w:b/>
                <w:bCs/>
                <w:sz w:val="18"/>
                <w:szCs w:val="18"/>
              </w:rPr>
              <w:t>2023</w:t>
            </w:r>
            <w:r w:rsidRPr="00355286">
              <w:rPr>
                <w:rFonts w:cs="Arial"/>
                <w:b/>
                <w:bCs/>
                <w:sz w:val="18"/>
                <w:szCs w:val="18"/>
                <w:lang w:val="en-US"/>
              </w:rPr>
              <w:t xml:space="preserve"> </w:t>
            </w:r>
          </w:p>
          <w:p w14:paraId="29FE69C8" w14:textId="0CD46767" w:rsidR="00A766BF" w:rsidRPr="00355286" w:rsidRDefault="00A766BF" w:rsidP="00F355F4">
            <w:pPr>
              <w:spacing w:line="240" w:lineRule="auto"/>
              <w:ind w:left="-86"/>
              <w:rPr>
                <w:rFonts w:cs="Arial"/>
                <w:b/>
                <w:bCs/>
                <w:sz w:val="18"/>
                <w:szCs w:val="18"/>
                <w:lang w:val="en-US"/>
              </w:rPr>
            </w:pPr>
            <w:r w:rsidRPr="00355286">
              <w:rPr>
                <w:rFonts w:cs="Arial"/>
                <w:b/>
                <w:bCs/>
                <w:sz w:val="18"/>
                <w:szCs w:val="18"/>
                <w:lang w:val="en-US"/>
              </w:rPr>
              <w:t xml:space="preserve">   (date of amalgamation)</w:t>
            </w:r>
          </w:p>
        </w:tc>
        <w:tc>
          <w:tcPr>
            <w:tcW w:w="1296" w:type="dxa"/>
            <w:shd w:val="clear" w:color="auto" w:fill="auto"/>
            <w:vAlign w:val="bottom"/>
          </w:tcPr>
          <w:p w14:paraId="202CF10E" w14:textId="77777777" w:rsidR="00A766BF" w:rsidRPr="00355286" w:rsidRDefault="00A766BF" w:rsidP="00F355F4">
            <w:pPr>
              <w:tabs>
                <w:tab w:val="left" w:pos="1985"/>
              </w:tabs>
              <w:spacing w:line="240" w:lineRule="auto"/>
              <w:ind w:left="-613" w:right="-72"/>
              <w:jc w:val="right"/>
              <w:rPr>
                <w:rFonts w:cs="Arial"/>
                <w:sz w:val="18"/>
                <w:szCs w:val="18"/>
                <w:lang w:val="en-US"/>
              </w:rPr>
            </w:pPr>
          </w:p>
        </w:tc>
        <w:tc>
          <w:tcPr>
            <w:tcW w:w="1296" w:type="dxa"/>
            <w:shd w:val="clear" w:color="auto" w:fill="auto"/>
            <w:vAlign w:val="bottom"/>
          </w:tcPr>
          <w:p w14:paraId="77285FED"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shd w:val="clear" w:color="auto" w:fill="auto"/>
            <w:vAlign w:val="bottom"/>
          </w:tcPr>
          <w:p w14:paraId="62F50FFD"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shd w:val="clear" w:color="auto" w:fill="auto"/>
            <w:vAlign w:val="bottom"/>
          </w:tcPr>
          <w:p w14:paraId="6E7357B7"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shd w:val="clear" w:color="auto" w:fill="auto"/>
            <w:vAlign w:val="bottom"/>
          </w:tcPr>
          <w:p w14:paraId="59F8FC84" w14:textId="77777777" w:rsidR="00A766BF" w:rsidRPr="00355286" w:rsidRDefault="00A766BF" w:rsidP="00F355F4">
            <w:pPr>
              <w:tabs>
                <w:tab w:val="left" w:pos="1985"/>
              </w:tabs>
              <w:spacing w:line="240" w:lineRule="auto"/>
              <w:ind w:right="-72"/>
              <w:jc w:val="right"/>
              <w:rPr>
                <w:rFonts w:cs="Arial"/>
                <w:sz w:val="18"/>
                <w:szCs w:val="18"/>
                <w:lang w:val="en-US"/>
              </w:rPr>
            </w:pPr>
          </w:p>
        </w:tc>
      </w:tr>
      <w:tr w:rsidR="00271462" w:rsidRPr="00355286" w14:paraId="6708DB73" w14:textId="77777777" w:rsidTr="00F511CB">
        <w:trPr>
          <w:cantSplit/>
          <w:trHeight w:val="20"/>
        </w:trPr>
        <w:tc>
          <w:tcPr>
            <w:tcW w:w="2978" w:type="dxa"/>
            <w:shd w:val="clear" w:color="auto" w:fill="auto"/>
          </w:tcPr>
          <w:p w14:paraId="4CA2E64F" w14:textId="072382FE" w:rsidR="00A766BF" w:rsidRPr="00355286" w:rsidRDefault="00A766BF" w:rsidP="00F355F4">
            <w:pPr>
              <w:spacing w:line="240" w:lineRule="auto"/>
              <w:ind w:left="-86"/>
              <w:rPr>
                <w:rFonts w:cs="Arial"/>
                <w:b/>
                <w:bCs/>
                <w:sz w:val="18"/>
                <w:szCs w:val="18"/>
                <w:lang w:val="en-US"/>
              </w:rPr>
            </w:pPr>
            <w:r w:rsidRPr="00355286">
              <w:rPr>
                <w:rFonts w:cs="Arial"/>
                <w:b/>
                <w:bCs/>
                <w:sz w:val="18"/>
                <w:szCs w:val="18"/>
                <w:lang w:val="en-US"/>
              </w:rPr>
              <w:t xml:space="preserve">   to </w:t>
            </w:r>
            <w:r w:rsidR="002B26ED" w:rsidRPr="00355286">
              <w:rPr>
                <w:rFonts w:cs="Arial"/>
                <w:b/>
                <w:bCs/>
                <w:sz w:val="18"/>
                <w:szCs w:val="18"/>
              </w:rPr>
              <w:t>31</w:t>
            </w:r>
            <w:r w:rsidRPr="00355286">
              <w:rPr>
                <w:rFonts w:cs="Arial"/>
                <w:b/>
                <w:bCs/>
                <w:sz w:val="18"/>
                <w:szCs w:val="18"/>
                <w:lang w:val="en-US"/>
              </w:rPr>
              <w:t xml:space="preserve"> December </w:t>
            </w:r>
            <w:r w:rsidR="002B26ED" w:rsidRPr="00355286">
              <w:rPr>
                <w:rFonts w:cs="Arial"/>
                <w:b/>
                <w:bCs/>
                <w:sz w:val="18"/>
                <w:szCs w:val="18"/>
              </w:rPr>
              <w:t>2023</w:t>
            </w:r>
          </w:p>
        </w:tc>
        <w:tc>
          <w:tcPr>
            <w:tcW w:w="1296" w:type="dxa"/>
            <w:shd w:val="clear" w:color="auto" w:fill="auto"/>
            <w:vAlign w:val="bottom"/>
          </w:tcPr>
          <w:p w14:paraId="206A3F97" w14:textId="77777777" w:rsidR="00A766BF" w:rsidRPr="00355286" w:rsidRDefault="00A766BF" w:rsidP="00F355F4">
            <w:pPr>
              <w:tabs>
                <w:tab w:val="left" w:pos="1985"/>
              </w:tabs>
              <w:spacing w:line="240" w:lineRule="auto"/>
              <w:ind w:left="-613" w:right="-72"/>
              <w:jc w:val="right"/>
              <w:rPr>
                <w:rFonts w:cs="Arial"/>
                <w:sz w:val="18"/>
                <w:szCs w:val="18"/>
                <w:lang w:val="en-US"/>
              </w:rPr>
            </w:pPr>
          </w:p>
        </w:tc>
        <w:tc>
          <w:tcPr>
            <w:tcW w:w="1296" w:type="dxa"/>
            <w:shd w:val="clear" w:color="auto" w:fill="auto"/>
            <w:vAlign w:val="bottom"/>
          </w:tcPr>
          <w:p w14:paraId="271643FF"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shd w:val="clear" w:color="auto" w:fill="auto"/>
            <w:vAlign w:val="bottom"/>
          </w:tcPr>
          <w:p w14:paraId="1C3B53B2"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shd w:val="clear" w:color="auto" w:fill="auto"/>
            <w:vAlign w:val="bottom"/>
          </w:tcPr>
          <w:p w14:paraId="2B06A723"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shd w:val="clear" w:color="auto" w:fill="auto"/>
            <w:vAlign w:val="bottom"/>
          </w:tcPr>
          <w:p w14:paraId="3946AA87" w14:textId="77777777" w:rsidR="00A766BF" w:rsidRPr="00355286" w:rsidRDefault="00A766BF" w:rsidP="00F355F4">
            <w:pPr>
              <w:tabs>
                <w:tab w:val="left" w:pos="1985"/>
              </w:tabs>
              <w:spacing w:line="240" w:lineRule="auto"/>
              <w:ind w:right="-72"/>
              <w:jc w:val="right"/>
              <w:rPr>
                <w:rFonts w:cs="Arial"/>
                <w:sz w:val="18"/>
                <w:szCs w:val="18"/>
                <w:lang w:val="en-US"/>
              </w:rPr>
            </w:pPr>
          </w:p>
        </w:tc>
      </w:tr>
      <w:tr w:rsidR="00271462" w:rsidRPr="00355286" w14:paraId="0DB5C068" w14:textId="77777777" w:rsidTr="00481A60">
        <w:trPr>
          <w:cantSplit/>
          <w:trHeight w:val="20"/>
        </w:trPr>
        <w:tc>
          <w:tcPr>
            <w:tcW w:w="2978" w:type="dxa"/>
            <w:shd w:val="clear" w:color="auto" w:fill="auto"/>
            <w:vAlign w:val="bottom"/>
          </w:tcPr>
          <w:p w14:paraId="59D7C5E2" w14:textId="5CBF21D0" w:rsidR="00A766BF" w:rsidRPr="00355286" w:rsidRDefault="00A766BF" w:rsidP="00F355F4">
            <w:pPr>
              <w:spacing w:line="240" w:lineRule="auto"/>
              <w:ind w:left="-86"/>
              <w:rPr>
                <w:rFonts w:cs="Arial"/>
                <w:b/>
                <w:bCs/>
                <w:sz w:val="18"/>
                <w:szCs w:val="18"/>
                <w:lang w:val="en-US"/>
              </w:rPr>
            </w:pPr>
            <w:r w:rsidRPr="00355286">
              <w:rPr>
                <w:rFonts w:cs="Arial"/>
                <w:sz w:val="18"/>
                <w:szCs w:val="18"/>
                <w:lang w:val="en-US"/>
              </w:rPr>
              <w:t>Opening net book value</w:t>
            </w:r>
          </w:p>
        </w:tc>
        <w:tc>
          <w:tcPr>
            <w:tcW w:w="1296" w:type="dxa"/>
            <w:shd w:val="clear" w:color="auto" w:fill="auto"/>
            <w:vAlign w:val="bottom"/>
          </w:tcPr>
          <w:p w14:paraId="45CF59A6" w14:textId="66143006" w:rsidR="00A766BF" w:rsidRPr="00355286" w:rsidRDefault="002B26ED" w:rsidP="00F355F4">
            <w:pPr>
              <w:tabs>
                <w:tab w:val="left" w:pos="1985"/>
              </w:tabs>
              <w:spacing w:line="240" w:lineRule="auto"/>
              <w:ind w:left="-613" w:right="-72"/>
              <w:jc w:val="right"/>
              <w:rPr>
                <w:rFonts w:cs="Arial"/>
                <w:sz w:val="18"/>
                <w:szCs w:val="18"/>
                <w:lang w:val="en-US"/>
              </w:rPr>
            </w:pPr>
            <w:r w:rsidRPr="00355286">
              <w:rPr>
                <w:rFonts w:cs="Arial"/>
                <w:sz w:val="18"/>
                <w:szCs w:val="18"/>
              </w:rPr>
              <w:t>5</w:t>
            </w:r>
            <w:r w:rsidR="00A766BF" w:rsidRPr="00355286">
              <w:rPr>
                <w:rFonts w:cs="Arial"/>
                <w:sz w:val="18"/>
                <w:szCs w:val="18"/>
                <w:lang w:val="en-US"/>
              </w:rPr>
              <w:t>,</w:t>
            </w:r>
            <w:r w:rsidRPr="00355286">
              <w:rPr>
                <w:rFonts w:cs="Arial"/>
                <w:sz w:val="18"/>
                <w:szCs w:val="18"/>
              </w:rPr>
              <w:t>738</w:t>
            </w:r>
            <w:r w:rsidR="00A766BF" w:rsidRPr="00355286">
              <w:rPr>
                <w:rFonts w:cs="Arial"/>
                <w:sz w:val="18"/>
                <w:szCs w:val="18"/>
                <w:lang w:val="en-US"/>
              </w:rPr>
              <w:t>.</w:t>
            </w:r>
            <w:r w:rsidRPr="00355286">
              <w:rPr>
                <w:rFonts w:cs="Arial"/>
                <w:sz w:val="18"/>
                <w:szCs w:val="18"/>
              </w:rPr>
              <w:t>51</w:t>
            </w:r>
          </w:p>
        </w:tc>
        <w:tc>
          <w:tcPr>
            <w:tcW w:w="1296" w:type="dxa"/>
            <w:shd w:val="clear" w:color="auto" w:fill="auto"/>
            <w:vAlign w:val="bottom"/>
          </w:tcPr>
          <w:p w14:paraId="3EAF1A62" w14:textId="1DF5D090"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107</w:t>
            </w:r>
            <w:r w:rsidR="00A766BF" w:rsidRPr="00355286">
              <w:rPr>
                <w:rFonts w:cs="Arial"/>
                <w:sz w:val="18"/>
                <w:szCs w:val="18"/>
                <w:lang w:val="en-US"/>
              </w:rPr>
              <w:t>,</w:t>
            </w:r>
            <w:r w:rsidRPr="00355286">
              <w:rPr>
                <w:rFonts w:cs="Arial"/>
                <w:sz w:val="18"/>
                <w:szCs w:val="18"/>
              </w:rPr>
              <w:t>021</w:t>
            </w:r>
            <w:r w:rsidR="00A766BF" w:rsidRPr="00355286">
              <w:rPr>
                <w:rFonts w:cs="Arial"/>
                <w:sz w:val="18"/>
                <w:szCs w:val="18"/>
                <w:lang w:val="en-US"/>
              </w:rPr>
              <w:t>.</w:t>
            </w:r>
            <w:r w:rsidRPr="00355286">
              <w:rPr>
                <w:rFonts w:cs="Arial"/>
                <w:sz w:val="18"/>
                <w:szCs w:val="18"/>
              </w:rPr>
              <w:t>60</w:t>
            </w:r>
          </w:p>
        </w:tc>
        <w:tc>
          <w:tcPr>
            <w:tcW w:w="1296" w:type="dxa"/>
            <w:shd w:val="clear" w:color="auto" w:fill="auto"/>
            <w:vAlign w:val="bottom"/>
          </w:tcPr>
          <w:p w14:paraId="5E93FCB6" w14:textId="763C94A9"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345</w:t>
            </w:r>
            <w:r w:rsidR="00A766BF" w:rsidRPr="00355286">
              <w:rPr>
                <w:rFonts w:cs="Arial"/>
                <w:sz w:val="18"/>
                <w:szCs w:val="18"/>
              </w:rPr>
              <w:t>.</w:t>
            </w:r>
            <w:r w:rsidRPr="00355286">
              <w:rPr>
                <w:rFonts w:cs="Arial"/>
                <w:sz w:val="18"/>
                <w:szCs w:val="18"/>
              </w:rPr>
              <w:t>00</w:t>
            </w:r>
          </w:p>
        </w:tc>
        <w:tc>
          <w:tcPr>
            <w:tcW w:w="1296" w:type="dxa"/>
            <w:shd w:val="clear" w:color="auto" w:fill="auto"/>
            <w:vAlign w:val="bottom"/>
          </w:tcPr>
          <w:p w14:paraId="6E52CD86" w14:textId="203F3C79"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1</w:t>
            </w:r>
            <w:r w:rsidR="00A766BF" w:rsidRPr="00355286">
              <w:rPr>
                <w:rFonts w:cs="Arial"/>
                <w:sz w:val="18"/>
                <w:szCs w:val="18"/>
                <w:lang w:val="en-US"/>
              </w:rPr>
              <w:t>,</w:t>
            </w:r>
            <w:r w:rsidRPr="00355286">
              <w:rPr>
                <w:rFonts w:cs="Arial"/>
                <w:sz w:val="18"/>
                <w:szCs w:val="18"/>
              </w:rPr>
              <w:t>444</w:t>
            </w:r>
            <w:r w:rsidR="00A766BF" w:rsidRPr="00355286">
              <w:rPr>
                <w:rFonts w:cs="Arial"/>
                <w:sz w:val="18"/>
                <w:szCs w:val="18"/>
                <w:lang w:val="en-US"/>
              </w:rPr>
              <w:t>.</w:t>
            </w:r>
            <w:r w:rsidRPr="00355286">
              <w:rPr>
                <w:rFonts w:cs="Arial"/>
                <w:sz w:val="18"/>
                <w:szCs w:val="18"/>
              </w:rPr>
              <w:t>54</w:t>
            </w:r>
          </w:p>
        </w:tc>
        <w:tc>
          <w:tcPr>
            <w:tcW w:w="1296" w:type="dxa"/>
            <w:shd w:val="clear" w:color="auto" w:fill="auto"/>
            <w:vAlign w:val="bottom"/>
          </w:tcPr>
          <w:p w14:paraId="79A36DBC" w14:textId="2F0DC4E8"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114</w:t>
            </w:r>
            <w:r w:rsidR="00A766BF" w:rsidRPr="00355286">
              <w:rPr>
                <w:rFonts w:cs="Arial"/>
                <w:sz w:val="18"/>
                <w:szCs w:val="18"/>
                <w:lang w:val="en-US"/>
              </w:rPr>
              <w:t>,</w:t>
            </w:r>
            <w:r w:rsidRPr="00355286">
              <w:rPr>
                <w:rFonts w:cs="Arial"/>
                <w:sz w:val="18"/>
                <w:szCs w:val="18"/>
              </w:rPr>
              <w:t>549</w:t>
            </w:r>
            <w:r w:rsidR="00A766BF" w:rsidRPr="00355286">
              <w:rPr>
                <w:rFonts w:cs="Arial"/>
                <w:sz w:val="18"/>
                <w:szCs w:val="18"/>
                <w:lang w:val="en-US"/>
              </w:rPr>
              <w:t>.</w:t>
            </w:r>
            <w:r w:rsidRPr="00355286">
              <w:rPr>
                <w:rFonts w:cs="Arial"/>
                <w:sz w:val="18"/>
                <w:szCs w:val="18"/>
              </w:rPr>
              <w:t>65</w:t>
            </w:r>
          </w:p>
        </w:tc>
      </w:tr>
      <w:tr w:rsidR="00271462" w:rsidRPr="00355286" w14:paraId="5CB6B24A" w14:textId="77777777" w:rsidTr="00481A60">
        <w:trPr>
          <w:cantSplit/>
          <w:trHeight w:val="20"/>
        </w:trPr>
        <w:tc>
          <w:tcPr>
            <w:tcW w:w="2978" w:type="dxa"/>
            <w:shd w:val="clear" w:color="auto" w:fill="auto"/>
            <w:vAlign w:val="bottom"/>
          </w:tcPr>
          <w:p w14:paraId="10A31A0B" w14:textId="7C2F69BA" w:rsidR="00A766BF" w:rsidRPr="00355286" w:rsidRDefault="00A766BF" w:rsidP="00F355F4">
            <w:pPr>
              <w:spacing w:line="240" w:lineRule="auto"/>
              <w:ind w:left="-86"/>
              <w:rPr>
                <w:rFonts w:cs="Arial"/>
                <w:b/>
                <w:bCs/>
                <w:sz w:val="18"/>
                <w:szCs w:val="18"/>
                <w:lang w:val="en-US"/>
              </w:rPr>
            </w:pPr>
            <w:r w:rsidRPr="00355286">
              <w:rPr>
                <w:rFonts w:cs="Arial"/>
                <w:sz w:val="18"/>
                <w:szCs w:val="18"/>
                <w:lang w:val="en-US"/>
              </w:rPr>
              <w:t>Additions</w:t>
            </w:r>
          </w:p>
        </w:tc>
        <w:tc>
          <w:tcPr>
            <w:tcW w:w="1296" w:type="dxa"/>
            <w:shd w:val="clear" w:color="auto" w:fill="auto"/>
            <w:vAlign w:val="bottom"/>
          </w:tcPr>
          <w:p w14:paraId="5C2ADDAE" w14:textId="59CCDF58" w:rsidR="00A766BF" w:rsidRPr="00355286" w:rsidRDefault="002B26ED" w:rsidP="00F355F4">
            <w:pPr>
              <w:tabs>
                <w:tab w:val="left" w:pos="1985"/>
              </w:tabs>
              <w:spacing w:line="240" w:lineRule="auto"/>
              <w:ind w:left="-613" w:right="-72"/>
              <w:jc w:val="right"/>
              <w:rPr>
                <w:rFonts w:cs="Arial"/>
                <w:sz w:val="18"/>
                <w:szCs w:val="18"/>
                <w:lang w:val="en-US"/>
              </w:rPr>
            </w:pPr>
            <w:r w:rsidRPr="00355286">
              <w:rPr>
                <w:rFonts w:cs="Arial"/>
                <w:sz w:val="18"/>
                <w:szCs w:val="18"/>
              </w:rPr>
              <w:t>784</w:t>
            </w:r>
            <w:r w:rsidR="00A766BF" w:rsidRPr="00355286">
              <w:rPr>
                <w:rFonts w:cs="Arial"/>
                <w:sz w:val="18"/>
                <w:szCs w:val="18"/>
                <w:lang w:val="en-US"/>
              </w:rPr>
              <w:t>.</w:t>
            </w:r>
            <w:r w:rsidRPr="00355286">
              <w:rPr>
                <w:rFonts w:cs="Arial"/>
                <w:sz w:val="18"/>
                <w:szCs w:val="18"/>
              </w:rPr>
              <w:t>45</w:t>
            </w:r>
          </w:p>
        </w:tc>
        <w:tc>
          <w:tcPr>
            <w:tcW w:w="1296" w:type="dxa"/>
            <w:shd w:val="clear" w:color="auto" w:fill="auto"/>
            <w:vAlign w:val="bottom"/>
          </w:tcPr>
          <w:p w14:paraId="73873333" w14:textId="7812C93A"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4</w:t>
            </w:r>
            <w:r w:rsidR="00A766BF" w:rsidRPr="00355286">
              <w:rPr>
                <w:rFonts w:cs="Arial"/>
                <w:sz w:val="18"/>
                <w:szCs w:val="18"/>
                <w:lang w:val="en-US"/>
              </w:rPr>
              <w:t>,</w:t>
            </w:r>
            <w:r w:rsidRPr="00355286">
              <w:rPr>
                <w:rFonts w:cs="Arial"/>
                <w:sz w:val="18"/>
                <w:szCs w:val="18"/>
              </w:rPr>
              <w:t>510</w:t>
            </w:r>
            <w:r w:rsidR="00A766BF" w:rsidRPr="00355286">
              <w:rPr>
                <w:rFonts w:cs="Arial"/>
                <w:sz w:val="18"/>
                <w:szCs w:val="18"/>
                <w:lang w:val="en-US"/>
              </w:rPr>
              <w:t>.</w:t>
            </w:r>
            <w:r w:rsidRPr="00355286">
              <w:rPr>
                <w:rFonts w:cs="Arial"/>
                <w:sz w:val="18"/>
                <w:szCs w:val="18"/>
              </w:rPr>
              <w:t>78</w:t>
            </w:r>
          </w:p>
        </w:tc>
        <w:tc>
          <w:tcPr>
            <w:tcW w:w="1296" w:type="dxa"/>
            <w:shd w:val="clear" w:color="auto" w:fill="auto"/>
            <w:vAlign w:val="bottom"/>
          </w:tcPr>
          <w:p w14:paraId="24C42750" w14:textId="3B5295F5"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39</w:t>
            </w:r>
            <w:r w:rsidR="00A766BF" w:rsidRPr="00355286">
              <w:rPr>
                <w:rFonts w:cs="Arial"/>
                <w:sz w:val="18"/>
                <w:szCs w:val="18"/>
                <w:lang w:val="en-US"/>
              </w:rPr>
              <w:t>.</w:t>
            </w:r>
            <w:r w:rsidRPr="00355286">
              <w:rPr>
                <w:rFonts w:cs="Arial"/>
                <w:sz w:val="18"/>
                <w:szCs w:val="18"/>
              </w:rPr>
              <w:t>91</w:t>
            </w:r>
          </w:p>
        </w:tc>
        <w:tc>
          <w:tcPr>
            <w:tcW w:w="1296" w:type="dxa"/>
            <w:shd w:val="clear" w:color="auto" w:fill="auto"/>
            <w:vAlign w:val="bottom"/>
          </w:tcPr>
          <w:p w14:paraId="1424DE3D" w14:textId="3F9451BF" w:rsidR="00A766BF" w:rsidRPr="00355286" w:rsidRDefault="00A766BF" w:rsidP="00F355F4">
            <w:pPr>
              <w:tabs>
                <w:tab w:val="left" w:pos="1985"/>
              </w:tabs>
              <w:spacing w:line="240" w:lineRule="auto"/>
              <w:ind w:right="-72"/>
              <w:jc w:val="center"/>
              <w:rPr>
                <w:rFonts w:cs="Arial"/>
                <w:sz w:val="18"/>
                <w:szCs w:val="18"/>
                <w:lang w:val="en-US"/>
              </w:rPr>
            </w:pPr>
            <w:r w:rsidRPr="00355286">
              <w:rPr>
                <w:rFonts w:cs="Arial"/>
                <w:sz w:val="18"/>
                <w:szCs w:val="18"/>
                <w:lang w:val="en-US"/>
              </w:rPr>
              <w:t>-</w:t>
            </w:r>
          </w:p>
        </w:tc>
        <w:tc>
          <w:tcPr>
            <w:tcW w:w="1296" w:type="dxa"/>
            <w:shd w:val="clear" w:color="auto" w:fill="auto"/>
            <w:vAlign w:val="bottom"/>
          </w:tcPr>
          <w:p w14:paraId="656E8A26" w14:textId="6F0C4A5F"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5</w:t>
            </w:r>
            <w:r w:rsidR="00A766BF" w:rsidRPr="00355286">
              <w:rPr>
                <w:rFonts w:cs="Arial"/>
                <w:sz w:val="18"/>
                <w:szCs w:val="18"/>
                <w:lang w:val="en-US"/>
              </w:rPr>
              <w:t>,</w:t>
            </w:r>
            <w:r w:rsidRPr="00355286">
              <w:rPr>
                <w:rFonts w:cs="Arial"/>
                <w:sz w:val="18"/>
                <w:szCs w:val="18"/>
              </w:rPr>
              <w:t>335</w:t>
            </w:r>
            <w:r w:rsidR="00A766BF" w:rsidRPr="00355286">
              <w:rPr>
                <w:rFonts w:cs="Arial"/>
                <w:sz w:val="18"/>
                <w:szCs w:val="18"/>
                <w:lang w:val="en-US"/>
              </w:rPr>
              <w:t>.</w:t>
            </w:r>
            <w:r w:rsidRPr="00355286">
              <w:rPr>
                <w:rFonts w:cs="Arial"/>
                <w:sz w:val="18"/>
                <w:szCs w:val="18"/>
              </w:rPr>
              <w:t>14</w:t>
            </w:r>
          </w:p>
        </w:tc>
      </w:tr>
      <w:tr w:rsidR="00271462" w:rsidRPr="00355286" w14:paraId="486C9852" w14:textId="77777777" w:rsidTr="00481A60">
        <w:trPr>
          <w:cantSplit/>
          <w:trHeight w:val="20"/>
        </w:trPr>
        <w:tc>
          <w:tcPr>
            <w:tcW w:w="2978" w:type="dxa"/>
            <w:shd w:val="clear" w:color="auto" w:fill="auto"/>
            <w:vAlign w:val="bottom"/>
          </w:tcPr>
          <w:p w14:paraId="67E29C98" w14:textId="793DC92E" w:rsidR="00A766BF" w:rsidRPr="00355286" w:rsidRDefault="00A766BF" w:rsidP="00F355F4">
            <w:pPr>
              <w:spacing w:line="240" w:lineRule="auto"/>
              <w:ind w:left="-86"/>
              <w:rPr>
                <w:rFonts w:cs="Arial"/>
                <w:b/>
                <w:bCs/>
                <w:sz w:val="18"/>
                <w:szCs w:val="18"/>
                <w:lang w:val="en-US"/>
              </w:rPr>
            </w:pPr>
            <w:r w:rsidRPr="00355286">
              <w:rPr>
                <w:rFonts w:cs="Arial"/>
                <w:sz w:val="18"/>
                <w:szCs w:val="18"/>
                <w:lang w:val="en-US"/>
              </w:rPr>
              <w:t>Termination of contracts</w:t>
            </w:r>
          </w:p>
        </w:tc>
        <w:tc>
          <w:tcPr>
            <w:tcW w:w="1296" w:type="dxa"/>
            <w:shd w:val="clear" w:color="auto" w:fill="auto"/>
            <w:vAlign w:val="bottom"/>
          </w:tcPr>
          <w:p w14:paraId="7B9E59A4" w14:textId="42EE1502" w:rsidR="00A766BF" w:rsidRPr="00355286" w:rsidRDefault="00A766BF" w:rsidP="00F355F4">
            <w:pPr>
              <w:tabs>
                <w:tab w:val="left" w:pos="1985"/>
              </w:tabs>
              <w:spacing w:line="240" w:lineRule="auto"/>
              <w:ind w:left="-613" w:right="-72"/>
              <w:jc w:val="right"/>
              <w:rPr>
                <w:rFonts w:cs="Arial"/>
                <w:sz w:val="18"/>
                <w:szCs w:val="18"/>
                <w:lang w:val="en-US"/>
              </w:rPr>
            </w:pPr>
            <w:r w:rsidRPr="00355286">
              <w:rPr>
                <w:rFonts w:cs="Arial"/>
                <w:sz w:val="18"/>
                <w:szCs w:val="18"/>
                <w:lang w:val="en-US"/>
              </w:rPr>
              <w:t>(</w:t>
            </w:r>
            <w:r w:rsidR="002B26ED" w:rsidRPr="00355286">
              <w:rPr>
                <w:rFonts w:cs="Arial"/>
                <w:sz w:val="18"/>
                <w:szCs w:val="18"/>
              </w:rPr>
              <w:t>485</w:t>
            </w:r>
            <w:r w:rsidRPr="00355286">
              <w:rPr>
                <w:rFonts w:cs="Arial"/>
                <w:sz w:val="18"/>
                <w:szCs w:val="18"/>
                <w:lang w:val="en-US"/>
              </w:rPr>
              <w:t>.</w:t>
            </w:r>
            <w:r w:rsidR="002B26ED" w:rsidRPr="00355286">
              <w:rPr>
                <w:rFonts w:cs="Arial"/>
                <w:sz w:val="18"/>
                <w:szCs w:val="18"/>
              </w:rPr>
              <w:t>47</w:t>
            </w:r>
            <w:r w:rsidRPr="00355286">
              <w:rPr>
                <w:rFonts w:cs="Arial"/>
                <w:sz w:val="18"/>
                <w:szCs w:val="18"/>
                <w:lang w:val="en-US"/>
              </w:rPr>
              <w:t>)</w:t>
            </w:r>
          </w:p>
        </w:tc>
        <w:tc>
          <w:tcPr>
            <w:tcW w:w="1296" w:type="dxa"/>
            <w:shd w:val="clear" w:color="auto" w:fill="auto"/>
            <w:vAlign w:val="bottom"/>
          </w:tcPr>
          <w:p w14:paraId="04E1F466" w14:textId="0E5DDD88" w:rsidR="00A766BF" w:rsidRPr="00355286" w:rsidRDefault="00A766B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3</w:t>
            </w:r>
            <w:r w:rsidRPr="00355286">
              <w:rPr>
                <w:rFonts w:cs="Arial"/>
                <w:sz w:val="18"/>
                <w:szCs w:val="18"/>
                <w:lang w:val="en-US"/>
              </w:rPr>
              <w:t>,</w:t>
            </w:r>
            <w:r w:rsidR="002B26ED" w:rsidRPr="00355286">
              <w:rPr>
                <w:rFonts w:cs="Arial"/>
                <w:sz w:val="18"/>
                <w:szCs w:val="18"/>
              </w:rPr>
              <w:t>967</w:t>
            </w:r>
            <w:r w:rsidRPr="00355286">
              <w:rPr>
                <w:rFonts w:cs="Arial"/>
                <w:sz w:val="18"/>
                <w:szCs w:val="18"/>
                <w:lang w:val="en-US"/>
              </w:rPr>
              <w:t>.</w:t>
            </w:r>
            <w:r w:rsidR="002B26ED" w:rsidRPr="00355286">
              <w:rPr>
                <w:rFonts w:cs="Arial"/>
                <w:sz w:val="18"/>
                <w:szCs w:val="18"/>
              </w:rPr>
              <w:t>40</w:t>
            </w:r>
            <w:r w:rsidRPr="00355286">
              <w:rPr>
                <w:rFonts w:cs="Arial"/>
                <w:sz w:val="18"/>
                <w:szCs w:val="18"/>
                <w:lang w:val="en-US"/>
              </w:rPr>
              <w:t>)</w:t>
            </w:r>
          </w:p>
        </w:tc>
        <w:tc>
          <w:tcPr>
            <w:tcW w:w="1296" w:type="dxa"/>
            <w:shd w:val="clear" w:color="auto" w:fill="auto"/>
            <w:vAlign w:val="bottom"/>
          </w:tcPr>
          <w:p w14:paraId="6B699E6E" w14:textId="61756667" w:rsidR="00A766BF" w:rsidRPr="00355286" w:rsidRDefault="00A766B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114</w:t>
            </w:r>
            <w:r w:rsidRPr="00355286">
              <w:rPr>
                <w:rFonts w:cs="Arial"/>
                <w:sz w:val="18"/>
                <w:szCs w:val="18"/>
                <w:lang w:val="en-US"/>
              </w:rPr>
              <w:t>.</w:t>
            </w:r>
            <w:r w:rsidR="002B26ED" w:rsidRPr="00355286">
              <w:rPr>
                <w:rFonts w:cs="Arial"/>
                <w:sz w:val="18"/>
                <w:szCs w:val="18"/>
              </w:rPr>
              <w:t>08</w:t>
            </w:r>
            <w:r w:rsidRPr="00355286">
              <w:rPr>
                <w:rFonts w:cs="Arial"/>
                <w:sz w:val="18"/>
                <w:szCs w:val="18"/>
                <w:lang w:val="en-US"/>
              </w:rPr>
              <w:t>)</w:t>
            </w:r>
          </w:p>
        </w:tc>
        <w:tc>
          <w:tcPr>
            <w:tcW w:w="1296" w:type="dxa"/>
            <w:shd w:val="clear" w:color="auto" w:fill="auto"/>
            <w:vAlign w:val="bottom"/>
          </w:tcPr>
          <w:p w14:paraId="4DEFD6B3" w14:textId="70004B61" w:rsidR="00A766BF" w:rsidRPr="00355286" w:rsidRDefault="00A766BF" w:rsidP="00F355F4">
            <w:pPr>
              <w:tabs>
                <w:tab w:val="left" w:pos="1985"/>
              </w:tabs>
              <w:spacing w:line="240" w:lineRule="auto"/>
              <w:ind w:right="-72"/>
              <w:jc w:val="center"/>
              <w:rPr>
                <w:rFonts w:cs="Arial"/>
                <w:sz w:val="18"/>
                <w:szCs w:val="18"/>
                <w:lang w:val="en-US"/>
              </w:rPr>
            </w:pPr>
            <w:r w:rsidRPr="00355286">
              <w:rPr>
                <w:rFonts w:cs="Arial"/>
                <w:sz w:val="18"/>
                <w:szCs w:val="18"/>
                <w:lang w:val="en-US"/>
              </w:rPr>
              <w:t>-</w:t>
            </w:r>
          </w:p>
        </w:tc>
        <w:tc>
          <w:tcPr>
            <w:tcW w:w="1296" w:type="dxa"/>
            <w:shd w:val="clear" w:color="auto" w:fill="auto"/>
            <w:vAlign w:val="bottom"/>
          </w:tcPr>
          <w:p w14:paraId="050C6ADF" w14:textId="57CF8436" w:rsidR="00A766BF" w:rsidRPr="00355286" w:rsidRDefault="00A766B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4</w:t>
            </w:r>
            <w:r w:rsidRPr="00355286">
              <w:rPr>
                <w:rFonts w:cs="Arial"/>
                <w:sz w:val="18"/>
                <w:szCs w:val="18"/>
                <w:lang w:val="en-US"/>
              </w:rPr>
              <w:t>,</w:t>
            </w:r>
            <w:r w:rsidR="002B26ED" w:rsidRPr="00355286">
              <w:rPr>
                <w:rFonts w:cs="Arial"/>
                <w:sz w:val="18"/>
                <w:szCs w:val="18"/>
              </w:rPr>
              <w:t>566</w:t>
            </w:r>
            <w:r w:rsidRPr="00355286">
              <w:rPr>
                <w:rFonts w:cs="Arial"/>
                <w:sz w:val="18"/>
                <w:szCs w:val="18"/>
                <w:lang w:val="en-US"/>
              </w:rPr>
              <w:t>.</w:t>
            </w:r>
            <w:r w:rsidR="002B26ED" w:rsidRPr="00355286">
              <w:rPr>
                <w:rFonts w:cs="Arial"/>
                <w:sz w:val="18"/>
                <w:szCs w:val="18"/>
              </w:rPr>
              <w:t>95</w:t>
            </w:r>
            <w:r w:rsidRPr="00355286">
              <w:rPr>
                <w:rFonts w:cs="Arial"/>
                <w:sz w:val="18"/>
                <w:szCs w:val="18"/>
                <w:lang w:val="en-US"/>
              </w:rPr>
              <w:t>)</w:t>
            </w:r>
          </w:p>
        </w:tc>
      </w:tr>
      <w:tr w:rsidR="00271462" w:rsidRPr="00355286" w14:paraId="1E334A0B" w14:textId="77777777" w:rsidTr="00A766BF">
        <w:trPr>
          <w:cantSplit/>
          <w:trHeight w:val="20"/>
        </w:trPr>
        <w:tc>
          <w:tcPr>
            <w:tcW w:w="2978" w:type="dxa"/>
            <w:shd w:val="clear" w:color="auto" w:fill="auto"/>
            <w:vAlign w:val="bottom"/>
          </w:tcPr>
          <w:p w14:paraId="091C5B2F" w14:textId="26CC4BB3" w:rsidR="00A766BF" w:rsidRPr="00355286" w:rsidRDefault="00A766BF" w:rsidP="00F355F4">
            <w:pPr>
              <w:spacing w:line="240" w:lineRule="auto"/>
              <w:ind w:left="-86"/>
              <w:rPr>
                <w:rFonts w:cs="Arial"/>
                <w:b/>
                <w:bCs/>
                <w:sz w:val="18"/>
                <w:szCs w:val="18"/>
                <w:lang w:val="en-US"/>
              </w:rPr>
            </w:pPr>
            <w:r w:rsidRPr="00355286">
              <w:rPr>
                <w:rFonts w:cs="Arial"/>
                <w:sz w:val="18"/>
                <w:szCs w:val="18"/>
                <w:lang w:val="en-US"/>
              </w:rPr>
              <w:t>Adjustments/reclassifications</w:t>
            </w:r>
          </w:p>
        </w:tc>
        <w:tc>
          <w:tcPr>
            <w:tcW w:w="1296" w:type="dxa"/>
            <w:shd w:val="clear" w:color="auto" w:fill="auto"/>
            <w:vAlign w:val="bottom"/>
          </w:tcPr>
          <w:p w14:paraId="1FE2C1F0" w14:textId="240953AF" w:rsidR="00A766BF" w:rsidRPr="00355286" w:rsidRDefault="00A766BF" w:rsidP="00F355F4">
            <w:pPr>
              <w:tabs>
                <w:tab w:val="left" w:pos="1985"/>
              </w:tabs>
              <w:spacing w:line="240" w:lineRule="auto"/>
              <w:ind w:left="-613" w:right="-72"/>
              <w:jc w:val="right"/>
              <w:rPr>
                <w:rFonts w:cs="Arial"/>
                <w:sz w:val="18"/>
                <w:szCs w:val="18"/>
                <w:lang w:val="en-US"/>
              </w:rPr>
            </w:pPr>
            <w:r w:rsidRPr="00355286">
              <w:rPr>
                <w:rFonts w:cs="Arial"/>
                <w:sz w:val="18"/>
                <w:szCs w:val="18"/>
                <w:lang w:val="en-US"/>
              </w:rPr>
              <w:t>(</w:t>
            </w:r>
            <w:r w:rsidR="002B26ED" w:rsidRPr="00355286">
              <w:rPr>
                <w:rFonts w:cs="Arial"/>
                <w:sz w:val="18"/>
                <w:szCs w:val="18"/>
              </w:rPr>
              <w:t>236</w:t>
            </w:r>
            <w:r w:rsidRPr="00355286">
              <w:rPr>
                <w:rFonts w:cs="Arial"/>
                <w:sz w:val="18"/>
                <w:szCs w:val="18"/>
                <w:lang w:val="en-US"/>
              </w:rPr>
              <w:t>.</w:t>
            </w:r>
            <w:r w:rsidR="002B26ED" w:rsidRPr="00355286">
              <w:rPr>
                <w:rFonts w:cs="Arial"/>
                <w:sz w:val="18"/>
                <w:szCs w:val="18"/>
              </w:rPr>
              <w:t>23</w:t>
            </w:r>
            <w:r w:rsidRPr="00355286">
              <w:rPr>
                <w:rFonts w:cs="Arial"/>
                <w:sz w:val="18"/>
                <w:szCs w:val="18"/>
                <w:lang w:val="en-US"/>
              </w:rPr>
              <w:t>)</w:t>
            </w:r>
          </w:p>
        </w:tc>
        <w:tc>
          <w:tcPr>
            <w:tcW w:w="1296" w:type="dxa"/>
            <w:shd w:val="clear" w:color="auto" w:fill="auto"/>
            <w:vAlign w:val="bottom"/>
          </w:tcPr>
          <w:p w14:paraId="5936DFF0" w14:textId="77F273FE" w:rsidR="00A766BF" w:rsidRPr="00355286" w:rsidRDefault="00A766B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630</w:t>
            </w:r>
            <w:r w:rsidRPr="00355286">
              <w:rPr>
                <w:rFonts w:cs="Arial"/>
                <w:sz w:val="18"/>
                <w:szCs w:val="18"/>
                <w:lang w:val="en-US"/>
              </w:rPr>
              <w:t>.</w:t>
            </w:r>
            <w:r w:rsidR="002B26ED" w:rsidRPr="00355286">
              <w:rPr>
                <w:rFonts w:cs="Arial"/>
                <w:sz w:val="18"/>
                <w:szCs w:val="18"/>
              </w:rPr>
              <w:t>81</w:t>
            </w:r>
            <w:r w:rsidRPr="00355286">
              <w:rPr>
                <w:rFonts w:cs="Arial"/>
                <w:sz w:val="18"/>
                <w:szCs w:val="18"/>
                <w:lang w:val="en-US"/>
              </w:rPr>
              <w:t>)</w:t>
            </w:r>
          </w:p>
        </w:tc>
        <w:tc>
          <w:tcPr>
            <w:tcW w:w="1296" w:type="dxa"/>
            <w:shd w:val="clear" w:color="auto" w:fill="auto"/>
            <w:vAlign w:val="bottom"/>
          </w:tcPr>
          <w:p w14:paraId="2939EC88" w14:textId="08104EF0" w:rsidR="00A766BF" w:rsidRPr="00355286" w:rsidRDefault="00A766B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1</w:t>
            </w:r>
            <w:r w:rsidRPr="00355286">
              <w:rPr>
                <w:rFonts w:cs="Arial"/>
                <w:sz w:val="18"/>
                <w:szCs w:val="18"/>
                <w:lang w:val="en-US"/>
              </w:rPr>
              <w:t>.</w:t>
            </w:r>
            <w:r w:rsidR="002B26ED" w:rsidRPr="00355286">
              <w:rPr>
                <w:rFonts w:cs="Arial"/>
                <w:sz w:val="18"/>
                <w:szCs w:val="18"/>
              </w:rPr>
              <w:t>83</w:t>
            </w:r>
            <w:r w:rsidRPr="00355286">
              <w:rPr>
                <w:rFonts w:cs="Arial"/>
                <w:sz w:val="18"/>
                <w:szCs w:val="18"/>
                <w:lang w:val="en-US"/>
              </w:rPr>
              <w:t>)</w:t>
            </w:r>
          </w:p>
        </w:tc>
        <w:tc>
          <w:tcPr>
            <w:tcW w:w="1296" w:type="dxa"/>
            <w:shd w:val="clear" w:color="auto" w:fill="auto"/>
            <w:vAlign w:val="bottom"/>
          </w:tcPr>
          <w:p w14:paraId="2E33D7ED" w14:textId="6D5E7EC4" w:rsidR="00A766BF" w:rsidRPr="00355286" w:rsidRDefault="00A766BF" w:rsidP="00F355F4">
            <w:pPr>
              <w:tabs>
                <w:tab w:val="left" w:pos="1985"/>
              </w:tabs>
              <w:spacing w:line="240" w:lineRule="auto"/>
              <w:ind w:right="-72"/>
              <w:jc w:val="center"/>
              <w:rPr>
                <w:rFonts w:cs="Arial"/>
                <w:sz w:val="18"/>
                <w:szCs w:val="18"/>
                <w:lang w:val="en-US"/>
              </w:rPr>
            </w:pPr>
            <w:r w:rsidRPr="00355286">
              <w:rPr>
                <w:rFonts w:cs="Arial"/>
                <w:sz w:val="18"/>
                <w:szCs w:val="18"/>
                <w:lang w:val="en-US"/>
              </w:rPr>
              <w:t>-</w:t>
            </w:r>
          </w:p>
        </w:tc>
        <w:tc>
          <w:tcPr>
            <w:tcW w:w="1296" w:type="dxa"/>
            <w:shd w:val="clear" w:color="auto" w:fill="auto"/>
            <w:vAlign w:val="bottom"/>
          </w:tcPr>
          <w:p w14:paraId="15EF739F" w14:textId="73DA7826" w:rsidR="00A766BF" w:rsidRPr="00355286" w:rsidRDefault="00A766B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868</w:t>
            </w:r>
            <w:r w:rsidRPr="00355286">
              <w:rPr>
                <w:rFonts w:cs="Arial"/>
                <w:sz w:val="18"/>
                <w:szCs w:val="18"/>
                <w:lang w:val="en-US"/>
              </w:rPr>
              <w:t>.</w:t>
            </w:r>
            <w:r w:rsidR="002B26ED" w:rsidRPr="00355286">
              <w:rPr>
                <w:rFonts w:cs="Arial"/>
                <w:sz w:val="18"/>
                <w:szCs w:val="18"/>
              </w:rPr>
              <w:t>87</w:t>
            </w:r>
            <w:r w:rsidRPr="00355286">
              <w:rPr>
                <w:rFonts w:cs="Arial"/>
                <w:sz w:val="18"/>
                <w:szCs w:val="18"/>
                <w:lang w:val="en-US"/>
              </w:rPr>
              <w:t>)</w:t>
            </w:r>
          </w:p>
        </w:tc>
      </w:tr>
      <w:tr w:rsidR="00271462" w:rsidRPr="00355286" w14:paraId="215C97B8" w14:textId="77777777" w:rsidTr="00A766BF">
        <w:trPr>
          <w:cantSplit/>
          <w:trHeight w:val="20"/>
        </w:trPr>
        <w:tc>
          <w:tcPr>
            <w:tcW w:w="2978" w:type="dxa"/>
            <w:shd w:val="clear" w:color="auto" w:fill="auto"/>
            <w:vAlign w:val="bottom"/>
          </w:tcPr>
          <w:p w14:paraId="30AC5313" w14:textId="0C9198DB" w:rsidR="00A766BF" w:rsidRPr="00355286" w:rsidRDefault="005D4C77" w:rsidP="00F355F4">
            <w:pPr>
              <w:spacing w:line="240" w:lineRule="auto"/>
              <w:ind w:left="-86"/>
              <w:rPr>
                <w:rFonts w:cs="Arial"/>
                <w:b/>
                <w:bCs/>
                <w:sz w:val="18"/>
                <w:szCs w:val="18"/>
                <w:lang w:val="en-US"/>
              </w:rPr>
            </w:pPr>
            <w:r w:rsidRPr="00355286">
              <w:rPr>
                <w:rFonts w:cs="Arial"/>
                <w:sz w:val="18"/>
                <w:szCs w:val="18"/>
                <w:lang w:val="en-US"/>
              </w:rPr>
              <w:t>Depreciation charge</w:t>
            </w:r>
            <w:r w:rsidR="00A766BF" w:rsidRPr="00355286">
              <w:rPr>
                <w:rFonts w:cs="Arial"/>
                <w:sz w:val="18"/>
                <w:szCs w:val="18"/>
                <w:lang w:val="en-US"/>
              </w:rPr>
              <w:t xml:space="preserve"> (Note </w:t>
            </w:r>
            <w:r w:rsidR="002B26ED" w:rsidRPr="00355286">
              <w:rPr>
                <w:rFonts w:cs="Arial"/>
                <w:sz w:val="18"/>
                <w:szCs w:val="18"/>
              </w:rPr>
              <w:t>10</w:t>
            </w:r>
            <w:r w:rsidR="00A766BF" w:rsidRPr="00355286">
              <w:rPr>
                <w:rFonts w:cs="Arial"/>
                <w:sz w:val="18"/>
                <w:szCs w:val="18"/>
                <w:lang w:val="en-US"/>
              </w:rPr>
              <w:t>)</w:t>
            </w:r>
          </w:p>
        </w:tc>
        <w:tc>
          <w:tcPr>
            <w:tcW w:w="1296" w:type="dxa"/>
            <w:tcBorders>
              <w:bottom w:val="single" w:sz="4" w:space="0" w:color="auto"/>
            </w:tcBorders>
            <w:shd w:val="clear" w:color="auto" w:fill="auto"/>
            <w:vAlign w:val="bottom"/>
          </w:tcPr>
          <w:p w14:paraId="5DFBD9E4" w14:textId="101C4E5A" w:rsidR="00A766BF" w:rsidRPr="00355286" w:rsidRDefault="00A766BF" w:rsidP="00F355F4">
            <w:pPr>
              <w:tabs>
                <w:tab w:val="left" w:pos="1985"/>
              </w:tabs>
              <w:spacing w:line="240" w:lineRule="auto"/>
              <w:ind w:left="-613" w:right="-72"/>
              <w:jc w:val="right"/>
              <w:rPr>
                <w:rFonts w:cs="Arial"/>
                <w:sz w:val="18"/>
                <w:szCs w:val="18"/>
                <w:lang w:val="en-US"/>
              </w:rPr>
            </w:pPr>
            <w:r w:rsidRPr="00355286">
              <w:rPr>
                <w:rFonts w:cs="Arial"/>
                <w:sz w:val="18"/>
                <w:szCs w:val="18"/>
                <w:lang w:val="en-US"/>
              </w:rPr>
              <w:t>(</w:t>
            </w:r>
            <w:r w:rsidR="002B26ED" w:rsidRPr="00355286">
              <w:rPr>
                <w:rFonts w:cs="Arial"/>
                <w:sz w:val="18"/>
                <w:szCs w:val="18"/>
              </w:rPr>
              <w:t>1</w:t>
            </w:r>
            <w:r w:rsidRPr="00355286">
              <w:rPr>
                <w:rFonts w:cs="Arial"/>
                <w:sz w:val="18"/>
                <w:szCs w:val="18"/>
                <w:lang w:val="en-US"/>
              </w:rPr>
              <w:t>,</w:t>
            </w:r>
            <w:r w:rsidR="002B26ED" w:rsidRPr="00355286">
              <w:rPr>
                <w:rFonts w:cs="Arial"/>
                <w:sz w:val="18"/>
                <w:szCs w:val="18"/>
              </w:rPr>
              <w:t>411</w:t>
            </w:r>
            <w:r w:rsidRPr="00355286">
              <w:rPr>
                <w:rFonts w:cs="Arial"/>
                <w:sz w:val="18"/>
                <w:szCs w:val="18"/>
                <w:lang w:val="en-US"/>
              </w:rPr>
              <w:t>.</w:t>
            </w:r>
            <w:r w:rsidR="002B26ED" w:rsidRPr="00355286">
              <w:rPr>
                <w:rFonts w:cs="Arial"/>
                <w:sz w:val="18"/>
                <w:szCs w:val="18"/>
              </w:rPr>
              <w:t>88</w:t>
            </w:r>
            <w:r w:rsidRPr="00355286">
              <w:rPr>
                <w:rFonts w:cs="Arial"/>
                <w:sz w:val="18"/>
                <w:szCs w:val="18"/>
                <w:lang w:val="en-US"/>
              </w:rPr>
              <w:t>)</w:t>
            </w:r>
          </w:p>
        </w:tc>
        <w:tc>
          <w:tcPr>
            <w:tcW w:w="1296" w:type="dxa"/>
            <w:tcBorders>
              <w:bottom w:val="single" w:sz="4" w:space="0" w:color="auto"/>
            </w:tcBorders>
            <w:shd w:val="clear" w:color="auto" w:fill="auto"/>
            <w:vAlign w:val="bottom"/>
          </w:tcPr>
          <w:p w14:paraId="21E2DF70" w14:textId="4F0A444E" w:rsidR="00A766BF" w:rsidRPr="00355286" w:rsidRDefault="00A766B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13</w:t>
            </w:r>
            <w:r w:rsidRPr="00355286">
              <w:rPr>
                <w:rFonts w:cs="Arial"/>
                <w:sz w:val="18"/>
                <w:szCs w:val="18"/>
                <w:lang w:val="en-US"/>
              </w:rPr>
              <w:t>,</w:t>
            </w:r>
            <w:r w:rsidR="002B26ED" w:rsidRPr="00355286">
              <w:rPr>
                <w:rFonts w:cs="Arial"/>
                <w:sz w:val="18"/>
                <w:szCs w:val="18"/>
              </w:rPr>
              <w:t>234</w:t>
            </w:r>
            <w:r w:rsidRPr="00355286">
              <w:rPr>
                <w:rFonts w:cs="Arial"/>
                <w:sz w:val="18"/>
                <w:szCs w:val="18"/>
                <w:lang w:val="en-US"/>
              </w:rPr>
              <w:t>.</w:t>
            </w:r>
            <w:r w:rsidR="002B26ED" w:rsidRPr="00355286">
              <w:rPr>
                <w:rFonts w:cs="Arial"/>
                <w:sz w:val="18"/>
                <w:szCs w:val="18"/>
              </w:rPr>
              <w:t>16</w:t>
            </w:r>
            <w:r w:rsidRPr="00355286">
              <w:rPr>
                <w:rFonts w:cs="Arial"/>
                <w:sz w:val="18"/>
                <w:szCs w:val="18"/>
                <w:lang w:val="en-US"/>
              </w:rPr>
              <w:t>)</w:t>
            </w:r>
          </w:p>
        </w:tc>
        <w:tc>
          <w:tcPr>
            <w:tcW w:w="1296" w:type="dxa"/>
            <w:tcBorders>
              <w:bottom w:val="single" w:sz="4" w:space="0" w:color="auto"/>
            </w:tcBorders>
            <w:shd w:val="clear" w:color="auto" w:fill="auto"/>
            <w:vAlign w:val="bottom"/>
          </w:tcPr>
          <w:p w14:paraId="17A29CD6" w14:textId="2F5B7141" w:rsidR="00A766BF" w:rsidRPr="00355286" w:rsidRDefault="00A766B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95</w:t>
            </w:r>
            <w:r w:rsidRPr="00355286">
              <w:rPr>
                <w:rFonts w:cs="Arial"/>
                <w:sz w:val="18"/>
                <w:szCs w:val="18"/>
                <w:lang w:val="en-US"/>
              </w:rPr>
              <w:t>.</w:t>
            </w:r>
            <w:r w:rsidR="002B26ED" w:rsidRPr="00355286">
              <w:rPr>
                <w:rFonts w:cs="Arial"/>
                <w:sz w:val="18"/>
                <w:szCs w:val="18"/>
              </w:rPr>
              <w:t>55</w:t>
            </w:r>
            <w:r w:rsidRPr="00355286">
              <w:rPr>
                <w:rFonts w:cs="Arial"/>
                <w:sz w:val="18"/>
                <w:szCs w:val="18"/>
                <w:lang w:val="en-US"/>
              </w:rPr>
              <w:t>)</w:t>
            </w:r>
          </w:p>
        </w:tc>
        <w:tc>
          <w:tcPr>
            <w:tcW w:w="1296" w:type="dxa"/>
            <w:tcBorders>
              <w:bottom w:val="single" w:sz="4" w:space="0" w:color="auto"/>
            </w:tcBorders>
            <w:shd w:val="clear" w:color="auto" w:fill="auto"/>
            <w:vAlign w:val="bottom"/>
          </w:tcPr>
          <w:p w14:paraId="54678CB7" w14:textId="4D2C655B" w:rsidR="00A766BF" w:rsidRPr="00355286" w:rsidRDefault="00A766B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129</w:t>
            </w:r>
            <w:r w:rsidRPr="00355286">
              <w:rPr>
                <w:rFonts w:cs="Arial"/>
                <w:sz w:val="18"/>
                <w:szCs w:val="18"/>
                <w:lang w:val="en-US"/>
              </w:rPr>
              <w:t>.</w:t>
            </w:r>
            <w:r w:rsidR="002B26ED" w:rsidRPr="00355286">
              <w:rPr>
                <w:rFonts w:cs="Arial"/>
                <w:sz w:val="18"/>
                <w:szCs w:val="18"/>
              </w:rPr>
              <w:t>66</w:t>
            </w:r>
            <w:r w:rsidRPr="00355286">
              <w:rPr>
                <w:rFonts w:cs="Arial"/>
                <w:sz w:val="18"/>
                <w:szCs w:val="18"/>
                <w:lang w:val="en-US"/>
              </w:rPr>
              <w:t>)</w:t>
            </w:r>
          </w:p>
        </w:tc>
        <w:tc>
          <w:tcPr>
            <w:tcW w:w="1296" w:type="dxa"/>
            <w:tcBorders>
              <w:bottom w:val="single" w:sz="4" w:space="0" w:color="auto"/>
            </w:tcBorders>
            <w:shd w:val="clear" w:color="auto" w:fill="auto"/>
            <w:vAlign w:val="bottom"/>
          </w:tcPr>
          <w:p w14:paraId="238E338E" w14:textId="1791149D" w:rsidR="00A766BF" w:rsidRPr="00355286" w:rsidRDefault="00A766B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14</w:t>
            </w:r>
            <w:r w:rsidRPr="00355286">
              <w:rPr>
                <w:rFonts w:cs="Arial"/>
                <w:sz w:val="18"/>
                <w:szCs w:val="18"/>
                <w:lang w:val="en-US"/>
              </w:rPr>
              <w:t>,</w:t>
            </w:r>
            <w:r w:rsidR="002B26ED" w:rsidRPr="00355286">
              <w:rPr>
                <w:rFonts w:cs="Arial"/>
                <w:sz w:val="18"/>
                <w:szCs w:val="18"/>
              </w:rPr>
              <w:t>871</w:t>
            </w:r>
            <w:r w:rsidRPr="00355286">
              <w:rPr>
                <w:rFonts w:cs="Arial"/>
                <w:sz w:val="18"/>
                <w:szCs w:val="18"/>
                <w:lang w:val="en-US"/>
              </w:rPr>
              <w:t>.</w:t>
            </w:r>
            <w:r w:rsidR="002B26ED" w:rsidRPr="00355286">
              <w:rPr>
                <w:rFonts w:cs="Arial"/>
                <w:sz w:val="18"/>
                <w:szCs w:val="18"/>
              </w:rPr>
              <w:t>25</w:t>
            </w:r>
            <w:r w:rsidRPr="00355286">
              <w:rPr>
                <w:rFonts w:cs="Arial"/>
                <w:sz w:val="18"/>
                <w:szCs w:val="18"/>
                <w:lang w:val="en-US"/>
              </w:rPr>
              <w:t>)</w:t>
            </w:r>
          </w:p>
        </w:tc>
      </w:tr>
      <w:tr w:rsidR="00271462" w:rsidRPr="00355286" w14:paraId="612A8203" w14:textId="77777777" w:rsidTr="00A766BF">
        <w:trPr>
          <w:cantSplit/>
          <w:trHeight w:val="20"/>
        </w:trPr>
        <w:tc>
          <w:tcPr>
            <w:tcW w:w="2978" w:type="dxa"/>
            <w:shd w:val="clear" w:color="auto" w:fill="auto"/>
            <w:vAlign w:val="bottom"/>
          </w:tcPr>
          <w:p w14:paraId="78352C1B" w14:textId="77777777" w:rsidR="00A766BF" w:rsidRPr="00355286" w:rsidRDefault="00A766BF" w:rsidP="00F355F4">
            <w:pPr>
              <w:spacing w:line="240" w:lineRule="auto"/>
              <w:ind w:left="-86"/>
              <w:rPr>
                <w:rFonts w:cs="Arial"/>
                <w:b/>
                <w:bCs/>
                <w:sz w:val="18"/>
                <w:szCs w:val="18"/>
                <w:lang w:val="en-US"/>
              </w:rPr>
            </w:pPr>
          </w:p>
        </w:tc>
        <w:tc>
          <w:tcPr>
            <w:tcW w:w="1296" w:type="dxa"/>
            <w:tcBorders>
              <w:top w:val="single" w:sz="4" w:space="0" w:color="auto"/>
            </w:tcBorders>
            <w:shd w:val="clear" w:color="auto" w:fill="auto"/>
            <w:vAlign w:val="bottom"/>
          </w:tcPr>
          <w:p w14:paraId="2AEA05D7" w14:textId="77777777" w:rsidR="00A766BF" w:rsidRPr="00355286" w:rsidRDefault="00A766BF" w:rsidP="00F355F4">
            <w:pPr>
              <w:tabs>
                <w:tab w:val="left" w:pos="1985"/>
              </w:tabs>
              <w:spacing w:line="240" w:lineRule="auto"/>
              <w:ind w:left="-613" w:right="-72"/>
              <w:jc w:val="right"/>
              <w:rPr>
                <w:rFonts w:cs="Arial"/>
                <w:sz w:val="18"/>
                <w:szCs w:val="18"/>
                <w:lang w:val="en-US"/>
              </w:rPr>
            </w:pPr>
          </w:p>
        </w:tc>
        <w:tc>
          <w:tcPr>
            <w:tcW w:w="1296" w:type="dxa"/>
            <w:tcBorders>
              <w:top w:val="single" w:sz="4" w:space="0" w:color="auto"/>
            </w:tcBorders>
            <w:shd w:val="clear" w:color="auto" w:fill="auto"/>
            <w:vAlign w:val="bottom"/>
          </w:tcPr>
          <w:p w14:paraId="6EEED0A9"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5AC7CF24"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3E6279B6"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62E40897" w14:textId="77777777" w:rsidR="00A766BF" w:rsidRPr="00355286" w:rsidRDefault="00A766BF" w:rsidP="00F355F4">
            <w:pPr>
              <w:tabs>
                <w:tab w:val="left" w:pos="1985"/>
              </w:tabs>
              <w:spacing w:line="240" w:lineRule="auto"/>
              <w:ind w:right="-72"/>
              <w:jc w:val="right"/>
              <w:rPr>
                <w:rFonts w:cs="Arial"/>
                <w:sz w:val="18"/>
                <w:szCs w:val="18"/>
                <w:lang w:val="en-US"/>
              </w:rPr>
            </w:pPr>
          </w:p>
        </w:tc>
      </w:tr>
      <w:tr w:rsidR="00271462" w:rsidRPr="00355286" w14:paraId="360D0E2F" w14:textId="77777777" w:rsidTr="00A766BF">
        <w:trPr>
          <w:cantSplit/>
          <w:trHeight w:val="20"/>
        </w:trPr>
        <w:tc>
          <w:tcPr>
            <w:tcW w:w="2978" w:type="dxa"/>
            <w:shd w:val="clear" w:color="auto" w:fill="auto"/>
            <w:vAlign w:val="bottom"/>
          </w:tcPr>
          <w:p w14:paraId="32DA5EEE" w14:textId="61A7C7DC" w:rsidR="00A766BF" w:rsidRPr="00355286" w:rsidRDefault="00A766BF" w:rsidP="00F355F4">
            <w:pPr>
              <w:spacing w:line="240" w:lineRule="auto"/>
              <w:ind w:left="-86"/>
              <w:rPr>
                <w:rFonts w:cs="Arial"/>
                <w:b/>
                <w:bCs/>
                <w:sz w:val="18"/>
                <w:szCs w:val="18"/>
                <w:lang w:val="en-US"/>
              </w:rPr>
            </w:pPr>
            <w:r w:rsidRPr="00355286">
              <w:rPr>
                <w:rFonts w:cs="Arial"/>
                <w:sz w:val="18"/>
                <w:szCs w:val="18"/>
                <w:lang w:val="en-US"/>
              </w:rPr>
              <w:t>Closing net book value</w:t>
            </w:r>
          </w:p>
        </w:tc>
        <w:tc>
          <w:tcPr>
            <w:tcW w:w="1296" w:type="dxa"/>
            <w:tcBorders>
              <w:bottom w:val="single" w:sz="4" w:space="0" w:color="auto"/>
            </w:tcBorders>
            <w:shd w:val="clear" w:color="auto" w:fill="auto"/>
            <w:vAlign w:val="bottom"/>
          </w:tcPr>
          <w:p w14:paraId="7E789911" w14:textId="1B5505B9" w:rsidR="00A766BF" w:rsidRPr="00355286" w:rsidRDefault="002B26ED" w:rsidP="00F355F4">
            <w:pPr>
              <w:tabs>
                <w:tab w:val="left" w:pos="1985"/>
              </w:tabs>
              <w:spacing w:line="240" w:lineRule="auto"/>
              <w:ind w:left="-613" w:right="-72"/>
              <w:jc w:val="right"/>
              <w:rPr>
                <w:rFonts w:cs="Arial"/>
                <w:sz w:val="18"/>
                <w:szCs w:val="18"/>
                <w:lang w:val="en-US"/>
              </w:rPr>
            </w:pPr>
            <w:r w:rsidRPr="00355286">
              <w:rPr>
                <w:rFonts w:cs="Arial"/>
                <w:sz w:val="18"/>
                <w:szCs w:val="18"/>
              </w:rPr>
              <w:t>4</w:t>
            </w:r>
            <w:r w:rsidR="00A766BF" w:rsidRPr="00355286">
              <w:rPr>
                <w:rFonts w:cs="Arial"/>
                <w:sz w:val="18"/>
                <w:szCs w:val="18"/>
                <w:lang w:val="en-US"/>
              </w:rPr>
              <w:t>,</w:t>
            </w:r>
            <w:r w:rsidRPr="00355286">
              <w:rPr>
                <w:rFonts w:cs="Arial"/>
                <w:sz w:val="18"/>
                <w:szCs w:val="18"/>
              </w:rPr>
              <w:t>389</w:t>
            </w:r>
            <w:r w:rsidR="00A766BF" w:rsidRPr="00355286">
              <w:rPr>
                <w:rFonts w:cs="Arial"/>
                <w:sz w:val="18"/>
                <w:szCs w:val="18"/>
                <w:lang w:val="en-US"/>
              </w:rPr>
              <w:t>.</w:t>
            </w:r>
            <w:r w:rsidRPr="00355286">
              <w:rPr>
                <w:rFonts w:cs="Arial"/>
                <w:sz w:val="18"/>
                <w:szCs w:val="18"/>
              </w:rPr>
              <w:t>38</w:t>
            </w:r>
          </w:p>
        </w:tc>
        <w:tc>
          <w:tcPr>
            <w:tcW w:w="1296" w:type="dxa"/>
            <w:tcBorders>
              <w:bottom w:val="single" w:sz="4" w:space="0" w:color="auto"/>
            </w:tcBorders>
            <w:shd w:val="clear" w:color="auto" w:fill="auto"/>
            <w:vAlign w:val="bottom"/>
          </w:tcPr>
          <w:p w14:paraId="73951264" w14:textId="6DAC5B9D"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93</w:t>
            </w:r>
            <w:r w:rsidR="00A766BF" w:rsidRPr="00355286">
              <w:rPr>
                <w:rFonts w:cs="Arial"/>
                <w:sz w:val="18"/>
                <w:szCs w:val="18"/>
              </w:rPr>
              <w:t>,</w:t>
            </w:r>
            <w:r w:rsidRPr="00355286">
              <w:rPr>
                <w:rFonts w:cs="Arial"/>
                <w:sz w:val="18"/>
                <w:szCs w:val="18"/>
              </w:rPr>
              <w:t>700</w:t>
            </w:r>
            <w:r w:rsidR="00A766BF" w:rsidRPr="00355286">
              <w:rPr>
                <w:rFonts w:cs="Arial"/>
                <w:sz w:val="18"/>
                <w:szCs w:val="18"/>
              </w:rPr>
              <w:t>.</w:t>
            </w:r>
            <w:r w:rsidRPr="00355286">
              <w:rPr>
                <w:rFonts w:cs="Arial"/>
                <w:sz w:val="18"/>
                <w:szCs w:val="18"/>
              </w:rPr>
              <w:t>01</w:t>
            </w:r>
          </w:p>
        </w:tc>
        <w:tc>
          <w:tcPr>
            <w:tcW w:w="1296" w:type="dxa"/>
            <w:tcBorders>
              <w:bottom w:val="single" w:sz="4" w:space="0" w:color="auto"/>
            </w:tcBorders>
            <w:shd w:val="clear" w:color="auto" w:fill="auto"/>
            <w:vAlign w:val="bottom"/>
          </w:tcPr>
          <w:p w14:paraId="38EF71DA" w14:textId="7EF15A5A"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173</w:t>
            </w:r>
            <w:r w:rsidR="00A766BF" w:rsidRPr="00355286">
              <w:rPr>
                <w:rFonts w:cs="Arial"/>
                <w:sz w:val="18"/>
                <w:szCs w:val="18"/>
                <w:lang w:val="en-US"/>
              </w:rPr>
              <w:t>.</w:t>
            </w:r>
            <w:r w:rsidRPr="00355286">
              <w:rPr>
                <w:rFonts w:cs="Arial"/>
                <w:sz w:val="18"/>
                <w:szCs w:val="18"/>
              </w:rPr>
              <w:t>45</w:t>
            </w:r>
          </w:p>
        </w:tc>
        <w:tc>
          <w:tcPr>
            <w:tcW w:w="1296" w:type="dxa"/>
            <w:tcBorders>
              <w:bottom w:val="single" w:sz="4" w:space="0" w:color="auto"/>
            </w:tcBorders>
            <w:shd w:val="clear" w:color="auto" w:fill="auto"/>
            <w:vAlign w:val="bottom"/>
          </w:tcPr>
          <w:p w14:paraId="54EF84D9" w14:textId="34B96CFF"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1</w:t>
            </w:r>
            <w:r w:rsidR="00A766BF" w:rsidRPr="00355286">
              <w:rPr>
                <w:rFonts w:cs="Arial"/>
                <w:sz w:val="18"/>
                <w:szCs w:val="18"/>
                <w:lang w:val="en-US"/>
              </w:rPr>
              <w:t>,</w:t>
            </w:r>
            <w:r w:rsidRPr="00355286">
              <w:rPr>
                <w:rFonts w:cs="Arial"/>
                <w:sz w:val="18"/>
                <w:szCs w:val="18"/>
              </w:rPr>
              <w:t>314</w:t>
            </w:r>
            <w:r w:rsidR="00A766BF" w:rsidRPr="00355286">
              <w:rPr>
                <w:rFonts w:cs="Arial"/>
                <w:sz w:val="18"/>
                <w:szCs w:val="18"/>
                <w:lang w:val="en-US"/>
              </w:rPr>
              <w:t>.</w:t>
            </w:r>
            <w:r w:rsidRPr="00355286">
              <w:rPr>
                <w:rFonts w:cs="Arial"/>
                <w:sz w:val="18"/>
                <w:szCs w:val="18"/>
              </w:rPr>
              <w:t>88</w:t>
            </w:r>
          </w:p>
        </w:tc>
        <w:tc>
          <w:tcPr>
            <w:tcW w:w="1296" w:type="dxa"/>
            <w:tcBorders>
              <w:bottom w:val="single" w:sz="4" w:space="0" w:color="auto"/>
            </w:tcBorders>
            <w:shd w:val="clear" w:color="auto" w:fill="auto"/>
            <w:vAlign w:val="bottom"/>
          </w:tcPr>
          <w:p w14:paraId="03C84BB5" w14:textId="3923AE5A"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99</w:t>
            </w:r>
            <w:r w:rsidR="00A766BF" w:rsidRPr="00355286">
              <w:rPr>
                <w:rFonts w:cs="Arial"/>
                <w:sz w:val="18"/>
                <w:szCs w:val="18"/>
              </w:rPr>
              <w:t>,</w:t>
            </w:r>
            <w:r w:rsidRPr="00355286">
              <w:rPr>
                <w:rFonts w:cs="Arial"/>
                <w:sz w:val="18"/>
                <w:szCs w:val="18"/>
              </w:rPr>
              <w:t>577</w:t>
            </w:r>
            <w:r w:rsidR="00A766BF" w:rsidRPr="00355286">
              <w:rPr>
                <w:rFonts w:cs="Arial"/>
                <w:sz w:val="18"/>
                <w:szCs w:val="18"/>
              </w:rPr>
              <w:t>.</w:t>
            </w:r>
            <w:r w:rsidRPr="00355286">
              <w:rPr>
                <w:rFonts w:cs="Arial"/>
                <w:sz w:val="18"/>
                <w:szCs w:val="18"/>
              </w:rPr>
              <w:t>72</w:t>
            </w:r>
          </w:p>
        </w:tc>
      </w:tr>
      <w:tr w:rsidR="00271462" w:rsidRPr="00355286" w14:paraId="3FBDF7C1" w14:textId="77777777" w:rsidTr="00A766BF">
        <w:trPr>
          <w:cantSplit/>
          <w:trHeight w:val="20"/>
        </w:trPr>
        <w:tc>
          <w:tcPr>
            <w:tcW w:w="2978" w:type="dxa"/>
            <w:shd w:val="clear" w:color="auto" w:fill="auto"/>
          </w:tcPr>
          <w:p w14:paraId="36CAA247" w14:textId="77777777" w:rsidR="00A766BF" w:rsidRPr="00355286" w:rsidRDefault="00A766BF" w:rsidP="00F355F4">
            <w:pPr>
              <w:spacing w:line="240" w:lineRule="auto"/>
              <w:ind w:left="-86"/>
              <w:rPr>
                <w:rFonts w:cs="Arial"/>
                <w:b/>
                <w:bCs/>
                <w:sz w:val="18"/>
                <w:szCs w:val="18"/>
                <w:lang w:val="en-US"/>
              </w:rPr>
            </w:pPr>
          </w:p>
        </w:tc>
        <w:tc>
          <w:tcPr>
            <w:tcW w:w="1296" w:type="dxa"/>
            <w:tcBorders>
              <w:top w:val="single" w:sz="4" w:space="0" w:color="auto"/>
            </w:tcBorders>
            <w:shd w:val="clear" w:color="auto" w:fill="auto"/>
            <w:vAlign w:val="bottom"/>
          </w:tcPr>
          <w:p w14:paraId="16C05AEF" w14:textId="77777777" w:rsidR="00A766BF" w:rsidRPr="00355286" w:rsidRDefault="00A766BF" w:rsidP="00F355F4">
            <w:pPr>
              <w:tabs>
                <w:tab w:val="left" w:pos="1985"/>
              </w:tabs>
              <w:spacing w:line="240" w:lineRule="auto"/>
              <w:ind w:left="-613" w:right="-72"/>
              <w:jc w:val="right"/>
              <w:rPr>
                <w:rFonts w:cs="Arial"/>
                <w:sz w:val="18"/>
                <w:szCs w:val="18"/>
                <w:lang w:val="en-US"/>
              </w:rPr>
            </w:pPr>
          </w:p>
        </w:tc>
        <w:tc>
          <w:tcPr>
            <w:tcW w:w="1296" w:type="dxa"/>
            <w:tcBorders>
              <w:top w:val="single" w:sz="4" w:space="0" w:color="auto"/>
            </w:tcBorders>
            <w:shd w:val="clear" w:color="auto" w:fill="auto"/>
            <w:vAlign w:val="bottom"/>
          </w:tcPr>
          <w:p w14:paraId="6C6D2DD5"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33842842"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70094AC2"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2F85EC10" w14:textId="77777777" w:rsidR="00A766BF" w:rsidRPr="00355286" w:rsidRDefault="00A766BF" w:rsidP="00F355F4">
            <w:pPr>
              <w:tabs>
                <w:tab w:val="left" w:pos="1985"/>
              </w:tabs>
              <w:spacing w:line="240" w:lineRule="auto"/>
              <w:ind w:right="-72"/>
              <w:jc w:val="right"/>
              <w:rPr>
                <w:rFonts w:cs="Arial"/>
                <w:sz w:val="18"/>
                <w:szCs w:val="18"/>
                <w:lang w:val="en-US"/>
              </w:rPr>
            </w:pPr>
          </w:p>
        </w:tc>
      </w:tr>
      <w:tr w:rsidR="00271462" w:rsidRPr="00355286" w14:paraId="57BD742A" w14:textId="77777777" w:rsidTr="00F511CB">
        <w:trPr>
          <w:cantSplit/>
          <w:trHeight w:val="20"/>
        </w:trPr>
        <w:tc>
          <w:tcPr>
            <w:tcW w:w="2978" w:type="dxa"/>
            <w:shd w:val="clear" w:color="auto" w:fill="auto"/>
          </w:tcPr>
          <w:p w14:paraId="7C8890EE" w14:textId="4CB75A54" w:rsidR="00A766BF" w:rsidRPr="00355286" w:rsidRDefault="00A766BF" w:rsidP="00F355F4">
            <w:pPr>
              <w:spacing w:line="240" w:lineRule="auto"/>
              <w:ind w:left="-86"/>
              <w:rPr>
                <w:rFonts w:cs="Arial"/>
                <w:sz w:val="18"/>
                <w:szCs w:val="18"/>
                <w:lang w:val="en-US"/>
              </w:rPr>
            </w:pPr>
            <w:r w:rsidRPr="00355286">
              <w:rPr>
                <w:rFonts w:cs="Arial"/>
                <w:b/>
                <w:bCs/>
                <w:sz w:val="18"/>
                <w:szCs w:val="18"/>
                <w:lang w:val="en-US"/>
              </w:rPr>
              <w:t xml:space="preserve">For the year ended </w:t>
            </w:r>
          </w:p>
        </w:tc>
        <w:tc>
          <w:tcPr>
            <w:tcW w:w="1296" w:type="dxa"/>
            <w:shd w:val="clear" w:color="auto" w:fill="auto"/>
            <w:vAlign w:val="bottom"/>
          </w:tcPr>
          <w:p w14:paraId="1E2CEF20" w14:textId="77777777" w:rsidR="00A766BF" w:rsidRPr="00355286" w:rsidRDefault="00A766BF" w:rsidP="00F355F4">
            <w:pPr>
              <w:tabs>
                <w:tab w:val="left" w:pos="1985"/>
              </w:tabs>
              <w:spacing w:line="240" w:lineRule="auto"/>
              <w:ind w:left="-613" w:right="-72"/>
              <w:jc w:val="right"/>
              <w:rPr>
                <w:rFonts w:cs="Arial"/>
                <w:sz w:val="18"/>
                <w:szCs w:val="18"/>
                <w:lang w:val="en-US"/>
              </w:rPr>
            </w:pPr>
          </w:p>
        </w:tc>
        <w:tc>
          <w:tcPr>
            <w:tcW w:w="1296" w:type="dxa"/>
            <w:shd w:val="clear" w:color="auto" w:fill="auto"/>
            <w:vAlign w:val="bottom"/>
          </w:tcPr>
          <w:p w14:paraId="3CDE716C"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shd w:val="clear" w:color="auto" w:fill="auto"/>
            <w:vAlign w:val="bottom"/>
          </w:tcPr>
          <w:p w14:paraId="3CB20B0F"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shd w:val="clear" w:color="auto" w:fill="auto"/>
            <w:vAlign w:val="bottom"/>
          </w:tcPr>
          <w:p w14:paraId="155F1B97"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shd w:val="clear" w:color="auto" w:fill="auto"/>
            <w:vAlign w:val="bottom"/>
          </w:tcPr>
          <w:p w14:paraId="7CB21ADC" w14:textId="77777777" w:rsidR="00A766BF" w:rsidRPr="00355286" w:rsidRDefault="00A766BF" w:rsidP="00F355F4">
            <w:pPr>
              <w:tabs>
                <w:tab w:val="left" w:pos="1985"/>
              </w:tabs>
              <w:spacing w:line="240" w:lineRule="auto"/>
              <w:ind w:right="-72"/>
              <w:jc w:val="right"/>
              <w:rPr>
                <w:rFonts w:cs="Arial"/>
                <w:sz w:val="18"/>
                <w:szCs w:val="18"/>
                <w:lang w:val="en-US"/>
              </w:rPr>
            </w:pPr>
          </w:p>
        </w:tc>
      </w:tr>
      <w:tr w:rsidR="00271462" w:rsidRPr="00355286" w14:paraId="6E9F5802" w14:textId="77777777" w:rsidTr="00F511CB">
        <w:trPr>
          <w:cantSplit/>
          <w:trHeight w:val="20"/>
        </w:trPr>
        <w:tc>
          <w:tcPr>
            <w:tcW w:w="2978" w:type="dxa"/>
            <w:shd w:val="clear" w:color="auto" w:fill="auto"/>
          </w:tcPr>
          <w:p w14:paraId="7EB77BBF" w14:textId="67BEC151" w:rsidR="00A766BF" w:rsidRPr="00355286" w:rsidRDefault="00A766BF" w:rsidP="00F355F4">
            <w:pPr>
              <w:tabs>
                <w:tab w:val="left" w:pos="1985"/>
              </w:tabs>
              <w:spacing w:line="240" w:lineRule="auto"/>
              <w:ind w:left="-101"/>
              <w:rPr>
                <w:rFonts w:cs="Arial"/>
                <w:b/>
                <w:bCs/>
                <w:sz w:val="18"/>
                <w:szCs w:val="18"/>
                <w:lang w:val="en-US"/>
              </w:rPr>
            </w:pPr>
            <w:r w:rsidRPr="00355286">
              <w:rPr>
                <w:rFonts w:cs="Arial"/>
                <w:b/>
                <w:bCs/>
                <w:sz w:val="18"/>
                <w:szCs w:val="18"/>
                <w:lang w:val="en-US"/>
              </w:rPr>
              <w:t xml:space="preserve">   </w:t>
            </w:r>
            <w:r w:rsidR="002B26ED" w:rsidRPr="00355286">
              <w:rPr>
                <w:rFonts w:cs="Arial"/>
                <w:b/>
                <w:bCs/>
                <w:sz w:val="18"/>
                <w:szCs w:val="18"/>
              </w:rPr>
              <w:t>31</w:t>
            </w:r>
            <w:r w:rsidRPr="00355286">
              <w:rPr>
                <w:rFonts w:cs="Arial"/>
                <w:b/>
                <w:bCs/>
                <w:sz w:val="18"/>
                <w:szCs w:val="18"/>
                <w:lang w:val="en-US"/>
              </w:rPr>
              <w:t xml:space="preserve"> December </w:t>
            </w:r>
            <w:r w:rsidR="002B26ED" w:rsidRPr="00355286">
              <w:rPr>
                <w:rFonts w:cs="Arial"/>
                <w:b/>
                <w:bCs/>
                <w:sz w:val="18"/>
                <w:szCs w:val="18"/>
              </w:rPr>
              <w:t>2024</w:t>
            </w:r>
          </w:p>
        </w:tc>
        <w:tc>
          <w:tcPr>
            <w:tcW w:w="1296" w:type="dxa"/>
            <w:shd w:val="clear" w:color="auto" w:fill="auto"/>
            <w:vAlign w:val="bottom"/>
          </w:tcPr>
          <w:p w14:paraId="6013509C" w14:textId="77777777" w:rsidR="00A766BF" w:rsidRPr="00355286" w:rsidRDefault="00A766BF" w:rsidP="00F355F4">
            <w:pPr>
              <w:tabs>
                <w:tab w:val="left" w:pos="1985"/>
              </w:tabs>
              <w:spacing w:line="240" w:lineRule="auto"/>
              <w:ind w:left="-613" w:right="-72"/>
              <w:jc w:val="right"/>
              <w:rPr>
                <w:rFonts w:cs="Arial"/>
                <w:sz w:val="18"/>
                <w:szCs w:val="18"/>
                <w:lang w:val="en-US"/>
              </w:rPr>
            </w:pPr>
          </w:p>
        </w:tc>
        <w:tc>
          <w:tcPr>
            <w:tcW w:w="1296" w:type="dxa"/>
            <w:shd w:val="clear" w:color="auto" w:fill="auto"/>
            <w:vAlign w:val="bottom"/>
          </w:tcPr>
          <w:p w14:paraId="6008652F"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shd w:val="clear" w:color="auto" w:fill="auto"/>
            <w:vAlign w:val="bottom"/>
          </w:tcPr>
          <w:p w14:paraId="3D1EA739"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shd w:val="clear" w:color="auto" w:fill="auto"/>
            <w:vAlign w:val="bottom"/>
          </w:tcPr>
          <w:p w14:paraId="5C0205CE"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shd w:val="clear" w:color="auto" w:fill="auto"/>
            <w:vAlign w:val="bottom"/>
          </w:tcPr>
          <w:p w14:paraId="54A59058" w14:textId="77777777" w:rsidR="00A766BF" w:rsidRPr="00355286" w:rsidRDefault="00A766BF" w:rsidP="00F355F4">
            <w:pPr>
              <w:tabs>
                <w:tab w:val="left" w:pos="1985"/>
              </w:tabs>
              <w:spacing w:line="240" w:lineRule="auto"/>
              <w:ind w:right="-72"/>
              <w:jc w:val="right"/>
              <w:rPr>
                <w:rFonts w:cs="Arial"/>
                <w:sz w:val="18"/>
                <w:szCs w:val="18"/>
                <w:lang w:val="en-US"/>
              </w:rPr>
            </w:pPr>
          </w:p>
        </w:tc>
      </w:tr>
      <w:tr w:rsidR="00271462" w:rsidRPr="00355286" w14:paraId="79E758B4" w14:textId="77777777" w:rsidTr="00F511CB">
        <w:trPr>
          <w:cantSplit/>
          <w:trHeight w:val="20"/>
        </w:trPr>
        <w:tc>
          <w:tcPr>
            <w:tcW w:w="2978" w:type="dxa"/>
            <w:shd w:val="clear" w:color="auto" w:fill="auto"/>
            <w:vAlign w:val="bottom"/>
          </w:tcPr>
          <w:p w14:paraId="3E857875" w14:textId="77777777" w:rsidR="00A766BF" w:rsidRPr="00355286" w:rsidRDefault="00A766BF" w:rsidP="00F355F4">
            <w:pPr>
              <w:tabs>
                <w:tab w:val="left" w:pos="1985"/>
              </w:tabs>
              <w:spacing w:line="240" w:lineRule="auto"/>
              <w:ind w:left="-101"/>
              <w:rPr>
                <w:rFonts w:cs="Arial"/>
                <w:b/>
                <w:bCs/>
                <w:sz w:val="18"/>
                <w:szCs w:val="18"/>
                <w:lang w:val="en-US"/>
              </w:rPr>
            </w:pPr>
            <w:r w:rsidRPr="00355286">
              <w:rPr>
                <w:rFonts w:cs="Arial"/>
                <w:sz w:val="18"/>
                <w:szCs w:val="18"/>
                <w:lang w:val="en-US"/>
              </w:rPr>
              <w:t>Opening net book value</w:t>
            </w:r>
          </w:p>
        </w:tc>
        <w:tc>
          <w:tcPr>
            <w:tcW w:w="1296" w:type="dxa"/>
            <w:shd w:val="clear" w:color="auto" w:fill="auto"/>
            <w:vAlign w:val="bottom"/>
          </w:tcPr>
          <w:p w14:paraId="216AF3C0" w14:textId="5F7DBD25" w:rsidR="00A766BF" w:rsidRPr="00355286" w:rsidRDefault="002B26ED" w:rsidP="00F355F4">
            <w:pPr>
              <w:tabs>
                <w:tab w:val="left" w:pos="1985"/>
              </w:tabs>
              <w:spacing w:line="240" w:lineRule="auto"/>
              <w:ind w:left="-613" w:right="-72"/>
              <w:jc w:val="right"/>
              <w:rPr>
                <w:rFonts w:cs="Arial"/>
                <w:sz w:val="18"/>
                <w:szCs w:val="18"/>
                <w:lang w:val="en-US"/>
              </w:rPr>
            </w:pPr>
            <w:r w:rsidRPr="00355286">
              <w:rPr>
                <w:rFonts w:cs="Arial"/>
                <w:sz w:val="18"/>
                <w:szCs w:val="18"/>
              </w:rPr>
              <w:t>4</w:t>
            </w:r>
            <w:r w:rsidR="00A766BF" w:rsidRPr="00355286">
              <w:rPr>
                <w:rFonts w:cs="Arial"/>
                <w:sz w:val="18"/>
                <w:szCs w:val="18"/>
                <w:lang w:val="en-US"/>
              </w:rPr>
              <w:t>,</w:t>
            </w:r>
            <w:r w:rsidRPr="00355286">
              <w:rPr>
                <w:rFonts w:cs="Arial"/>
                <w:sz w:val="18"/>
                <w:szCs w:val="18"/>
              </w:rPr>
              <w:t>389</w:t>
            </w:r>
            <w:r w:rsidR="00A766BF" w:rsidRPr="00355286">
              <w:rPr>
                <w:rFonts w:cs="Arial"/>
                <w:sz w:val="18"/>
                <w:szCs w:val="18"/>
                <w:lang w:val="en-US"/>
              </w:rPr>
              <w:t>.</w:t>
            </w:r>
            <w:r w:rsidRPr="00355286">
              <w:rPr>
                <w:rFonts w:cs="Arial"/>
                <w:sz w:val="18"/>
                <w:szCs w:val="18"/>
              </w:rPr>
              <w:t>38</w:t>
            </w:r>
          </w:p>
        </w:tc>
        <w:tc>
          <w:tcPr>
            <w:tcW w:w="1296" w:type="dxa"/>
            <w:shd w:val="clear" w:color="auto" w:fill="auto"/>
            <w:vAlign w:val="bottom"/>
          </w:tcPr>
          <w:p w14:paraId="1F15DF06" w14:textId="7CD5D406"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93</w:t>
            </w:r>
            <w:r w:rsidR="00A766BF" w:rsidRPr="00355286">
              <w:rPr>
                <w:rFonts w:cs="Arial"/>
                <w:sz w:val="18"/>
                <w:szCs w:val="18"/>
              </w:rPr>
              <w:t>,</w:t>
            </w:r>
            <w:r w:rsidRPr="00355286">
              <w:rPr>
                <w:rFonts w:cs="Arial"/>
                <w:sz w:val="18"/>
                <w:szCs w:val="18"/>
              </w:rPr>
              <w:t>700</w:t>
            </w:r>
            <w:r w:rsidR="00A766BF" w:rsidRPr="00355286">
              <w:rPr>
                <w:rFonts w:cs="Arial"/>
                <w:sz w:val="18"/>
                <w:szCs w:val="18"/>
              </w:rPr>
              <w:t>.</w:t>
            </w:r>
            <w:r w:rsidRPr="00355286">
              <w:rPr>
                <w:rFonts w:cs="Arial"/>
                <w:sz w:val="18"/>
                <w:szCs w:val="18"/>
              </w:rPr>
              <w:t>01</w:t>
            </w:r>
          </w:p>
        </w:tc>
        <w:tc>
          <w:tcPr>
            <w:tcW w:w="1296" w:type="dxa"/>
            <w:shd w:val="clear" w:color="auto" w:fill="auto"/>
            <w:vAlign w:val="bottom"/>
          </w:tcPr>
          <w:p w14:paraId="2519AD97" w14:textId="15CA8B38"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173</w:t>
            </w:r>
            <w:r w:rsidR="00A766BF" w:rsidRPr="00355286">
              <w:rPr>
                <w:rFonts w:cs="Arial"/>
                <w:sz w:val="18"/>
                <w:szCs w:val="18"/>
                <w:lang w:val="en-US"/>
              </w:rPr>
              <w:t>.</w:t>
            </w:r>
            <w:r w:rsidRPr="00355286">
              <w:rPr>
                <w:rFonts w:cs="Arial"/>
                <w:sz w:val="18"/>
                <w:szCs w:val="18"/>
              </w:rPr>
              <w:t>45</w:t>
            </w:r>
          </w:p>
        </w:tc>
        <w:tc>
          <w:tcPr>
            <w:tcW w:w="1296" w:type="dxa"/>
            <w:shd w:val="clear" w:color="auto" w:fill="auto"/>
            <w:vAlign w:val="bottom"/>
          </w:tcPr>
          <w:p w14:paraId="65254D79" w14:textId="1D264F8E"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1</w:t>
            </w:r>
            <w:r w:rsidR="00A766BF" w:rsidRPr="00355286">
              <w:rPr>
                <w:rFonts w:cs="Arial"/>
                <w:sz w:val="18"/>
                <w:szCs w:val="18"/>
                <w:lang w:val="en-US"/>
              </w:rPr>
              <w:t>,</w:t>
            </w:r>
            <w:r w:rsidRPr="00355286">
              <w:rPr>
                <w:rFonts w:cs="Arial"/>
                <w:sz w:val="18"/>
                <w:szCs w:val="18"/>
              </w:rPr>
              <w:t>314</w:t>
            </w:r>
            <w:r w:rsidR="00A766BF" w:rsidRPr="00355286">
              <w:rPr>
                <w:rFonts w:cs="Arial"/>
                <w:sz w:val="18"/>
                <w:szCs w:val="18"/>
                <w:lang w:val="en-US"/>
              </w:rPr>
              <w:t>.</w:t>
            </w:r>
            <w:r w:rsidRPr="00355286">
              <w:rPr>
                <w:rFonts w:cs="Arial"/>
                <w:sz w:val="18"/>
                <w:szCs w:val="18"/>
              </w:rPr>
              <w:t>88</w:t>
            </w:r>
          </w:p>
        </w:tc>
        <w:tc>
          <w:tcPr>
            <w:tcW w:w="1296" w:type="dxa"/>
            <w:shd w:val="clear" w:color="auto" w:fill="auto"/>
            <w:vAlign w:val="bottom"/>
          </w:tcPr>
          <w:p w14:paraId="631A1011" w14:textId="5F545658"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99</w:t>
            </w:r>
            <w:r w:rsidR="00A766BF" w:rsidRPr="00355286">
              <w:rPr>
                <w:rFonts w:cs="Arial"/>
                <w:sz w:val="18"/>
                <w:szCs w:val="18"/>
              </w:rPr>
              <w:t>,</w:t>
            </w:r>
            <w:r w:rsidRPr="00355286">
              <w:rPr>
                <w:rFonts w:cs="Arial"/>
                <w:sz w:val="18"/>
                <w:szCs w:val="18"/>
              </w:rPr>
              <w:t>577</w:t>
            </w:r>
            <w:r w:rsidR="00A766BF" w:rsidRPr="00355286">
              <w:rPr>
                <w:rFonts w:cs="Arial"/>
                <w:sz w:val="18"/>
                <w:szCs w:val="18"/>
              </w:rPr>
              <w:t>.</w:t>
            </w:r>
            <w:r w:rsidRPr="00355286">
              <w:rPr>
                <w:rFonts w:cs="Arial"/>
                <w:sz w:val="18"/>
                <w:szCs w:val="18"/>
              </w:rPr>
              <w:t>72</w:t>
            </w:r>
          </w:p>
        </w:tc>
      </w:tr>
      <w:tr w:rsidR="00271462" w:rsidRPr="00355286" w14:paraId="6352DA09" w14:textId="77777777" w:rsidTr="00F511CB">
        <w:trPr>
          <w:cantSplit/>
          <w:trHeight w:val="20"/>
        </w:trPr>
        <w:tc>
          <w:tcPr>
            <w:tcW w:w="2978" w:type="dxa"/>
            <w:shd w:val="clear" w:color="auto" w:fill="auto"/>
            <w:vAlign w:val="bottom"/>
          </w:tcPr>
          <w:p w14:paraId="3B42ED3F" w14:textId="77777777" w:rsidR="00A766BF" w:rsidRPr="00355286" w:rsidRDefault="00A766BF" w:rsidP="00F355F4">
            <w:pPr>
              <w:tabs>
                <w:tab w:val="left" w:pos="1985"/>
              </w:tabs>
              <w:spacing w:line="240" w:lineRule="auto"/>
              <w:ind w:left="-101"/>
              <w:rPr>
                <w:rFonts w:cs="Arial"/>
                <w:b/>
                <w:bCs/>
                <w:sz w:val="18"/>
                <w:szCs w:val="18"/>
                <w:lang w:val="en-US"/>
              </w:rPr>
            </w:pPr>
            <w:r w:rsidRPr="00355286">
              <w:rPr>
                <w:rFonts w:cs="Arial"/>
                <w:sz w:val="18"/>
                <w:szCs w:val="18"/>
                <w:lang w:val="en-US"/>
              </w:rPr>
              <w:t>Additions</w:t>
            </w:r>
          </w:p>
        </w:tc>
        <w:tc>
          <w:tcPr>
            <w:tcW w:w="1296" w:type="dxa"/>
            <w:shd w:val="clear" w:color="auto" w:fill="auto"/>
            <w:vAlign w:val="bottom"/>
          </w:tcPr>
          <w:p w14:paraId="11946D78" w14:textId="2149685F" w:rsidR="00A766BF" w:rsidRPr="00355286" w:rsidRDefault="002B26ED" w:rsidP="00F355F4">
            <w:pPr>
              <w:tabs>
                <w:tab w:val="left" w:pos="1985"/>
              </w:tabs>
              <w:spacing w:line="240" w:lineRule="auto"/>
              <w:ind w:left="-613" w:right="-72"/>
              <w:jc w:val="right"/>
              <w:rPr>
                <w:rFonts w:cs="Arial"/>
                <w:sz w:val="18"/>
                <w:szCs w:val="18"/>
                <w:lang w:val="en-US"/>
              </w:rPr>
            </w:pPr>
            <w:r w:rsidRPr="00355286">
              <w:rPr>
                <w:rFonts w:cs="Arial"/>
                <w:sz w:val="18"/>
                <w:szCs w:val="18"/>
              </w:rPr>
              <w:t>2</w:t>
            </w:r>
            <w:r w:rsidR="00E97A96" w:rsidRPr="00355286">
              <w:rPr>
                <w:rFonts w:cs="Arial"/>
                <w:sz w:val="18"/>
                <w:szCs w:val="18"/>
                <w:lang w:val="en-US"/>
              </w:rPr>
              <w:t>,</w:t>
            </w:r>
            <w:r w:rsidRPr="00355286">
              <w:rPr>
                <w:rFonts w:cs="Arial"/>
                <w:sz w:val="18"/>
                <w:szCs w:val="18"/>
              </w:rPr>
              <w:t>487</w:t>
            </w:r>
            <w:r w:rsidR="00E97A96" w:rsidRPr="00355286">
              <w:rPr>
                <w:rFonts w:cs="Arial"/>
                <w:sz w:val="18"/>
                <w:szCs w:val="18"/>
                <w:lang w:val="en-US"/>
              </w:rPr>
              <w:t>.</w:t>
            </w:r>
            <w:r w:rsidRPr="00355286">
              <w:rPr>
                <w:rFonts w:cs="Arial"/>
                <w:sz w:val="18"/>
                <w:szCs w:val="18"/>
              </w:rPr>
              <w:t>42</w:t>
            </w:r>
          </w:p>
        </w:tc>
        <w:tc>
          <w:tcPr>
            <w:tcW w:w="1296" w:type="dxa"/>
            <w:shd w:val="clear" w:color="auto" w:fill="auto"/>
            <w:vAlign w:val="bottom"/>
          </w:tcPr>
          <w:p w14:paraId="0638576F" w14:textId="193C2FE6"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3</w:t>
            </w:r>
            <w:r w:rsidR="00E97A96" w:rsidRPr="00355286">
              <w:rPr>
                <w:rFonts w:cs="Arial"/>
                <w:sz w:val="18"/>
                <w:szCs w:val="18"/>
                <w:lang w:val="en-US"/>
              </w:rPr>
              <w:t>,</w:t>
            </w:r>
            <w:r w:rsidRPr="00355286">
              <w:rPr>
                <w:rFonts w:cs="Arial"/>
                <w:sz w:val="18"/>
                <w:szCs w:val="18"/>
              </w:rPr>
              <w:t>391</w:t>
            </w:r>
            <w:r w:rsidR="00E97A96" w:rsidRPr="00355286">
              <w:rPr>
                <w:rFonts w:cs="Arial"/>
                <w:sz w:val="18"/>
                <w:szCs w:val="18"/>
                <w:lang w:val="en-US"/>
              </w:rPr>
              <w:t>.</w:t>
            </w:r>
            <w:r w:rsidRPr="00355286">
              <w:rPr>
                <w:rFonts w:cs="Arial"/>
                <w:sz w:val="18"/>
                <w:szCs w:val="18"/>
              </w:rPr>
              <w:t>53</w:t>
            </w:r>
          </w:p>
        </w:tc>
        <w:tc>
          <w:tcPr>
            <w:tcW w:w="1296" w:type="dxa"/>
            <w:shd w:val="clear" w:color="auto" w:fill="auto"/>
            <w:vAlign w:val="bottom"/>
          </w:tcPr>
          <w:p w14:paraId="3A7EF1B3" w14:textId="53274B78"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63</w:t>
            </w:r>
            <w:r w:rsidR="00E97A96" w:rsidRPr="00355286">
              <w:rPr>
                <w:rFonts w:cs="Arial"/>
                <w:sz w:val="18"/>
                <w:szCs w:val="18"/>
                <w:lang w:val="en-US"/>
              </w:rPr>
              <w:t>.</w:t>
            </w:r>
            <w:r w:rsidRPr="00355286">
              <w:rPr>
                <w:rFonts w:cs="Arial"/>
                <w:sz w:val="18"/>
                <w:szCs w:val="18"/>
              </w:rPr>
              <w:t>55</w:t>
            </w:r>
          </w:p>
        </w:tc>
        <w:tc>
          <w:tcPr>
            <w:tcW w:w="1296" w:type="dxa"/>
            <w:shd w:val="clear" w:color="auto" w:fill="auto"/>
            <w:vAlign w:val="bottom"/>
          </w:tcPr>
          <w:p w14:paraId="330B3898" w14:textId="548741E2" w:rsidR="00A766BF" w:rsidRPr="00355286" w:rsidRDefault="00E97A96" w:rsidP="00F355F4">
            <w:pPr>
              <w:tabs>
                <w:tab w:val="left" w:pos="1985"/>
              </w:tabs>
              <w:spacing w:line="240" w:lineRule="auto"/>
              <w:ind w:right="-72"/>
              <w:jc w:val="center"/>
              <w:rPr>
                <w:rFonts w:cs="Arial"/>
                <w:sz w:val="18"/>
                <w:szCs w:val="18"/>
                <w:lang w:val="en-US"/>
              </w:rPr>
            </w:pPr>
            <w:r w:rsidRPr="00355286">
              <w:rPr>
                <w:rFonts w:cs="Arial"/>
                <w:sz w:val="18"/>
                <w:szCs w:val="18"/>
                <w:lang w:val="en-US"/>
              </w:rPr>
              <w:t>-</w:t>
            </w:r>
          </w:p>
        </w:tc>
        <w:tc>
          <w:tcPr>
            <w:tcW w:w="1296" w:type="dxa"/>
            <w:shd w:val="clear" w:color="auto" w:fill="auto"/>
            <w:vAlign w:val="bottom"/>
          </w:tcPr>
          <w:p w14:paraId="5086ED85" w14:textId="4BD9E6D4"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5</w:t>
            </w:r>
            <w:r w:rsidR="00E97A96" w:rsidRPr="00355286">
              <w:rPr>
                <w:rFonts w:cs="Arial"/>
                <w:sz w:val="18"/>
                <w:szCs w:val="18"/>
                <w:lang w:val="en-US"/>
              </w:rPr>
              <w:t>,</w:t>
            </w:r>
            <w:r w:rsidRPr="00355286">
              <w:rPr>
                <w:rFonts w:cs="Arial"/>
                <w:sz w:val="18"/>
                <w:szCs w:val="18"/>
              </w:rPr>
              <w:t>942</w:t>
            </w:r>
            <w:r w:rsidR="00E97A96" w:rsidRPr="00355286">
              <w:rPr>
                <w:rFonts w:cs="Arial"/>
                <w:sz w:val="18"/>
                <w:szCs w:val="18"/>
                <w:lang w:val="en-US"/>
              </w:rPr>
              <w:t>.</w:t>
            </w:r>
            <w:r w:rsidRPr="00355286">
              <w:rPr>
                <w:rFonts w:cs="Arial"/>
                <w:sz w:val="18"/>
                <w:szCs w:val="18"/>
              </w:rPr>
              <w:t>50</w:t>
            </w:r>
          </w:p>
        </w:tc>
      </w:tr>
      <w:tr w:rsidR="00271462" w:rsidRPr="00355286" w14:paraId="0F91A64E" w14:textId="77777777" w:rsidTr="00F511CB">
        <w:trPr>
          <w:cantSplit/>
          <w:trHeight w:val="20"/>
        </w:trPr>
        <w:tc>
          <w:tcPr>
            <w:tcW w:w="2978" w:type="dxa"/>
            <w:shd w:val="clear" w:color="auto" w:fill="auto"/>
            <w:vAlign w:val="bottom"/>
          </w:tcPr>
          <w:p w14:paraId="7D96A459" w14:textId="613F3996" w:rsidR="00A766BF" w:rsidRPr="00355286" w:rsidRDefault="00A766BF" w:rsidP="00F355F4">
            <w:pPr>
              <w:tabs>
                <w:tab w:val="left" w:pos="1985"/>
              </w:tabs>
              <w:spacing w:line="240" w:lineRule="auto"/>
              <w:ind w:left="-101"/>
              <w:rPr>
                <w:rFonts w:cs="Arial"/>
                <w:sz w:val="18"/>
                <w:szCs w:val="18"/>
                <w:lang w:val="en-US"/>
              </w:rPr>
            </w:pPr>
            <w:r w:rsidRPr="00355286">
              <w:rPr>
                <w:rFonts w:cs="Arial"/>
                <w:sz w:val="18"/>
                <w:szCs w:val="18"/>
                <w:lang w:val="en-US"/>
              </w:rPr>
              <w:t>Termination of contracts</w:t>
            </w:r>
          </w:p>
        </w:tc>
        <w:tc>
          <w:tcPr>
            <w:tcW w:w="1296" w:type="dxa"/>
            <w:shd w:val="clear" w:color="auto" w:fill="auto"/>
            <w:vAlign w:val="bottom"/>
          </w:tcPr>
          <w:p w14:paraId="172BEE95" w14:textId="60C90C1B" w:rsidR="00A766BF" w:rsidRPr="00355286" w:rsidRDefault="00E97A96" w:rsidP="00F355F4">
            <w:pPr>
              <w:tabs>
                <w:tab w:val="left" w:pos="1985"/>
              </w:tabs>
              <w:spacing w:line="240" w:lineRule="auto"/>
              <w:ind w:left="-613" w:right="-72"/>
              <w:jc w:val="right"/>
              <w:rPr>
                <w:rFonts w:cs="Arial"/>
                <w:sz w:val="18"/>
                <w:szCs w:val="18"/>
                <w:lang w:val="en-US"/>
              </w:rPr>
            </w:pPr>
            <w:r w:rsidRPr="00355286">
              <w:rPr>
                <w:rFonts w:cs="Arial"/>
                <w:sz w:val="18"/>
                <w:szCs w:val="18"/>
                <w:lang w:val="en-US"/>
              </w:rPr>
              <w:t>(</w:t>
            </w:r>
            <w:r w:rsidR="002B26ED" w:rsidRPr="00355286">
              <w:rPr>
                <w:rFonts w:cs="Arial"/>
                <w:sz w:val="18"/>
                <w:szCs w:val="18"/>
              </w:rPr>
              <w:t>802</w:t>
            </w:r>
            <w:r w:rsidRPr="00355286">
              <w:rPr>
                <w:rFonts w:cs="Arial"/>
                <w:sz w:val="18"/>
                <w:szCs w:val="18"/>
                <w:lang w:val="en-US"/>
              </w:rPr>
              <w:t>.</w:t>
            </w:r>
            <w:r w:rsidR="002B26ED" w:rsidRPr="00355286">
              <w:rPr>
                <w:rFonts w:cs="Arial"/>
                <w:sz w:val="18"/>
                <w:szCs w:val="18"/>
              </w:rPr>
              <w:t>24</w:t>
            </w:r>
            <w:r w:rsidRPr="00355286">
              <w:rPr>
                <w:rFonts w:cs="Arial"/>
                <w:sz w:val="18"/>
                <w:szCs w:val="18"/>
                <w:lang w:val="en-US"/>
              </w:rPr>
              <w:t>)</w:t>
            </w:r>
          </w:p>
        </w:tc>
        <w:tc>
          <w:tcPr>
            <w:tcW w:w="1296" w:type="dxa"/>
            <w:shd w:val="clear" w:color="auto" w:fill="auto"/>
            <w:vAlign w:val="bottom"/>
          </w:tcPr>
          <w:p w14:paraId="0B6C9489" w14:textId="038392BC" w:rsidR="00A766BF" w:rsidRPr="00355286" w:rsidRDefault="00E97A96"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3</w:t>
            </w:r>
            <w:r w:rsidR="003E4F30" w:rsidRPr="00355286">
              <w:rPr>
                <w:rFonts w:cs="Arial"/>
                <w:sz w:val="18"/>
                <w:szCs w:val="18"/>
              </w:rPr>
              <w:t>,</w:t>
            </w:r>
            <w:r w:rsidR="002B26ED" w:rsidRPr="00355286">
              <w:rPr>
                <w:rFonts w:cs="Arial"/>
                <w:sz w:val="18"/>
                <w:szCs w:val="18"/>
              </w:rPr>
              <w:t>567</w:t>
            </w:r>
            <w:r w:rsidRPr="00355286">
              <w:rPr>
                <w:rFonts w:cs="Arial"/>
                <w:sz w:val="18"/>
                <w:szCs w:val="18"/>
                <w:lang w:val="en-US"/>
              </w:rPr>
              <w:t>.</w:t>
            </w:r>
            <w:r w:rsidR="002B26ED" w:rsidRPr="00355286">
              <w:rPr>
                <w:rFonts w:cs="Arial"/>
                <w:sz w:val="18"/>
                <w:szCs w:val="18"/>
              </w:rPr>
              <w:t>74</w:t>
            </w:r>
            <w:r w:rsidRPr="00355286">
              <w:rPr>
                <w:rFonts w:cs="Arial"/>
                <w:sz w:val="18"/>
                <w:szCs w:val="18"/>
                <w:lang w:val="en-US"/>
              </w:rPr>
              <w:t>)</w:t>
            </w:r>
          </w:p>
        </w:tc>
        <w:tc>
          <w:tcPr>
            <w:tcW w:w="1296" w:type="dxa"/>
            <w:shd w:val="clear" w:color="auto" w:fill="auto"/>
            <w:vAlign w:val="bottom"/>
          </w:tcPr>
          <w:p w14:paraId="5F8B0D68" w14:textId="1FFFC7A4" w:rsidR="00A766BF" w:rsidRPr="00355286" w:rsidRDefault="00E97A96"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16</w:t>
            </w:r>
            <w:r w:rsidRPr="00355286">
              <w:rPr>
                <w:rFonts w:cs="Arial"/>
                <w:sz w:val="18"/>
                <w:szCs w:val="18"/>
                <w:lang w:val="en-US"/>
              </w:rPr>
              <w:t>.</w:t>
            </w:r>
            <w:r w:rsidR="002B26ED" w:rsidRPr="00355286">
              <w:rPr>
                <w:rFonts w:cs="Arial"/>
                <w:sz w:val="18"/>
                <w:szCs w:val="18"/>
              </w:rPr>
              <w:t>09</w:t>
            </w:r>
            <w:r w:rsidRPr="00355286">
              <w:rPr>
                <w:rFonts w:cs="Arial"/>
                <w:sz w:val="18"/>
                <w:szCs w:val="18"/>
                <w:lang w:val="en-US"/>
              </w:rPr>
              <w:t>)</w:t>
            </w:r>
          </w:p>
        </w:tc>
        <w:tc>
          <w:tcPr>
            <w:tcW w:w="1296" w:type="dxa"/>
            <w:shd w:val="clear" w:color="auto" w:fill="auto"/>
            <w:vAlign w:val="bottom"/>
          </w:tcPr>
          <w:p w14:paraId="748E2D1D" w14:textId="63F76B91" w:rsidR="00A766BF" w:rsidRPr="00355286" w:rsidRDefault="00E97A96" w:rsidP="00F355F4">
            <w:pPr>
              <w:tabs>
                <w:tab w:val="left" w:pos="1985"/>
              </w:tabs>
              <w:spacing w:line="240" w:lineRule="auto"/>
              <w:ind w:right="-72"/>
              <w:jc w:val="center"/>
              <w:rPr>
                <w:rFonts w:cs="Arial"/>
                <w:sz w:val="18"/>
                <w:szCs w:val="18"/>
                <w:lang w:val="en-US"/>
              </w:rPr>
            </w:pPr>
            <w:r w:rsidRPr="00355286">
              <w:rPr>
                <w:rFonts w:cs="Arial"/>
                <w:sz w:val="18"/>
                <w:szCs w:val="18"/>
                <w:lang w:val="en-US"/>
              </w:rPr>
              <w:t>-</w:t>
            </w:r>
          </w:p>
        </w:tc>
        <w:tc>
          <w:tcPr>
            <w:tcW w:w="1296" w:type="dxa"/>
            <w:shd w:val="clear" w:color="auto" w:fill="auto"/>
            <w:vAlign w:val="bottom"/>
          </w:tcPr>
          <w:p w14:paraId="0D65A5AD" w14:textId="53A3DBF7" w:rsidR="00A766BF" w:rsidRPr="00355286" w:rsidRDefault="00E97A96"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4</w:t>
            </w:r>
            <w:r w:rsidRPr="00355286">
              <w:rPr>
                <w:rFonts w:cs="Arial"/>
                <w:sz w:val="18"/>
                <w:szCs w:val="18"/>
                <w:lang w:val="en-US"/>
              </w:rPr>
              <w:t>,</w:t>
            </w:r>
            <w:r w:rsidR="002B26ED" w:rsidRPr="00355286">
              <w:rPr>
                <w:rFonts w:cs="Arial"/>
                <w:sz w:val="18"/>
                <w:szCs w:val="18"/>
              </w:rPr>
              <w:t>386</w:t>
            </w:r>
            <w:r w:rsidRPr="00355286">
              <w:rPr>
                <w:rFonts w:cs="Arial"/>
                <w:sz w:val="18"/>
                <w:szCs w:val="18"/>
                <w:lang w:val="en-US"/>
              </w:rPr>
              <w:t>.</w:t>
            </w:r>
            <w:r w:rsidR="002B26ED" w:rsidRPr="00355286">
              <w:rPr>
                <w:rFonts w:cs="Arial"/>
                <w:sz w:val="18"/>
                <w:szCs w:val="18"/>
              </w:rPr>
              <w:t>07</w:t>
            </w:r>
            <w:r w:rsidRPr="00355286">
              <w:rPr>
                <w:rFonts w:cs="Arial"/>
                <w:sz w:val="18"/>
                <w:szCs w:val="18"/>
                <w:lang w:val="en-US"/>
              </w:rPr>
              <w:t>)</w:t>
            </w:r>
          </w:p>
        </w:tc>
      </w:tr>
      <w:tr w:rsidR="00271462" w:rsidRPr="00355286" w14:paraId="1A5ED8B0" w14:textId="77777777" w:rsidTr="006679B4">
        <w:trPr>
          <w:cantSplit/>
          <w:trHeight w:val="20"/>
        </w:trPr>
        <w:tc>
          <w:tcPr>
            <w:tcW w:w="2978" w:type="dxa"/>
            <w:shd w:val="clear" w:color="auto" w:fill="auto"/>
            <w:vAlign w:val="bottom"/>
          </w:tcPr>
          <w:p w14:paraId="61A5CA9C" w14:textId="77777777" w:rsidR="00A766BF" w:rsidRPr="00355286" w:rsidRDefault="00A766BF" w:rsidP="00F355F4">
            <w:pPr>
              <w:tabs>
                <w:tab w:val="left" w:pos="1985"/>
              </w:tabs>
              <w:spacing w:line="240" w:lineRule="auto"/>
              <w:ind w:left="-101"/>
              <w:rPr>
                <w:rFonts w:cs="Arial"/>
                <w:sz w:val="18"/>
                <w:szCs w:val="18"/>
                <w:lang w:val="en-US"/>
              </w:rPr>
            </w:pPr>
            <w:r w:rsidRPr="00355286">
              <w:rPr>
                <w:rFonts w:cs="Arial"/>
                <w:sz w:val="18"/>
                <w:szCs w:val="18"/>
                <w:lang w:val="en-US"/>
              </w:rPr>
              <w:t>Adjustments/reclassifications</w:t>
            </w:r>
          </w:p>
        </w:tc>
        <w:tc>
          <w:tcPr>
            <w:tcW w:w="1296" w:type="dxa"/>
            <w:shd w:val="clear" w:color="auto" w:fill="auto"/>
            <w:vAlign w:val="bottom"/>
          </w:tcPr>
          <w:p w14:paraId="305ABF6E" w14:textId="48F5C8A4" w:rsidR="00A766BF" w:rsidRPr="00355286" w:rsidRDefault="002B26ED" w:rsidP="00F355F4">
            <w:pPr>
              <w:tabs>
                <w:tab w:val="left" w:pos="1985"/>
              </w:tabs>
              <w:spacing w:line="240" w:lineRule="auto"/>
              <w:ind w:left="-613" w:right="-72"/>
              <w:jc w:val="right"/>
              <w:rPr>
                <w:rFonts w:cs="Arial"/>
                <w:sz w:val="18"/>
                <w:szCs w:val="18"/>
                <w:lang w:val="en-US"/>
              </w:rPr>
            </w:pPr>
            <w:r w:rsidRPr="00355286">
              <w:rPr>
                <w:rFonts w:cs="Arial"/>
                <w:sz w:val="18"/>
                <w:szCs w:val="18"/>
              </w:rPr>
              <w:t>13</w:t>
            </w:r>
            <w:r w:rsidR="00E97A96" w:rsidRPr="00355286">
              <w:rPr>
                <w:rFonts w:cs="Arial"/>
                <w:sz w:val="18"/>
                <w:szCs w:val="18"/>
                <w:lang w:val="en-US"/>
              </w:rPr>
              <w:t>.</w:t>
            </w:r>
            <w:r w:rsidRPr="00355286">
              <w:rPr>
                <w:rFonts w:cs="Arial"/>
                <w:sz w:val="18"/>
                <w:szCs w:val="18"/>
              </w:rPr>
              <w:t>61</w:t>
            </w:r>
          </w:p>
        </w:tc>
        <w:tc>
          <w:tcPr>
            <w:tcW w:w="1296" w:type="dxa"/>
            <w:shd w:val="clear" w:color="auto" w:fill="auto"/>
            <w:vAlign w:val="bottom"/>
          </w:tcPr>
          <w:p w14:paraId="246EA2FF" w14:textId="6EB6E232" w:rsidR="00A766BF" w:rsidRPr="00355286" w:rsidRDefault="00E97A96"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69</w:t>
            </w:r>
            <w:r w:rsidRPr="00355286">
              <w:rPr>
                <w:rFonts w:cs="Arial"/>
                <w:sz w:val="18"/>
                <w:szCs w:val="18"/>
                <w:lang w:val="en-US"/>
              </w:rPr>
              <w:t>.</w:t>
            </w:r>
            <w:r w:rsidR="002B26ED" w:rsidRPr="00355286">
              <w:rPr>
                <w:rFonts w:cs="Arial"/>
                <w:sz w:val="18"/>
                <w:szCs w:val="18"/>
              </w:rPr>
              <w:t>28</w:t>
            </w:r>
            <w:r w:rsidRPr="00355286">
              <w:rPr>
                <w:rFonts w:cs="Arial"/>
                <w:sz w:val="18"/>
                <w:szCs w:val="18"/>
                <w:lang w:val="en-US"/>
              </w:rPr>
              <w:t>)</w:t>
            </w:r>
          </w:p>
        </w:tc>
        <w:tc>
          <w:tcPr>
            <w:tcW w:w="1296" w:type="dxa"/>
            <w:shd w:val="clear" w:color="auto" w:fill="auto"/>
            <w:vAlign w:val="bottom"/>
          </w:tcPr>
          <w:p w14:paraId="436FE7C7" w14:textId="0C96D117" w:rsidR="00A766BF" w:rsidRPr="00355286" w:rsidRDefault="00E97A96"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9</w:t>
            </w:r>
            <w:r w:rsidRPr="00355286">
              <w:rPr>
                <w:rFonts w:cs="Arial"/>
                <w:sz w:val="18"/>
                <w:szCs w:val="18"/>
                <w:lang w:val="en-US"/>
              </w:rPr>
              <w:t>.</w:t>
            </w:r>
            <w:r w:rsidR="002B26ED" w:rsidRPr="00355286">
              <w:rPr>
                <w:rFonts w:cs="Arial"/>
                <w:sz w:val="18"/>
                <w:szCs w:val="18"/>
              </w:rPr>
              <w:t>86</w:t>
            </w:r>
            <w:r w:rsidRPr="00355286">
              <w:rPr>
                <w:rFonts w:cs="Arial"/>
                <w:sz w:val="18"/>
                <w:szCs w:val="18"/>
                <w:lang w:val="en-US"/>
              </w:rPr>
              <w:t>)</w:t>
            </w:r>
          </w:p>
        </w:tc>
        <w:tc>
          <w:tcPr>
            <w:tcW w:w="1296" w:type="dxa"/>
            <w:shd w:val="clear" w:color="auto" w:fill="auto"/>
            <w:vAlign w:val="bottom"/>
          </w:tcPr>
          <w:p w14:paraId="371BA0A6" w14:textId="554EE980" w:rsidR="00A766BF" w:rsidRPr="00355286" w:rsidRDefault="002B26ED" w:rsidP="00E97A96">
            <w:pPr>
              <w:tabs>
                <w:tab w:val="left" w:pos="1985"/>
              </w:tabs>
              <w:spacing w:line="240" w:lineRule="auto"/>
              <w:ind w:right="-72"/>
              <w:jc w:val="right"/>
              <w:rPr>
                <w:rFonts w:cs="Arial"/>
                <w:sz w:val="18"/>
                <w:szCs w:val="18"/>
                <w:lang w:val="en-US"/>
              </w:rPr>
            </w:pPr>
            <w:r w:rsidRPr="00355286">
              <w:rPr>
                <w:rFonts w:cs="Arial"/>
                <w:sz w:val="18"/>
                <w:szCs w:val="18"/>
              </w:rPr>
              <w:t>8</w:t>
            </w:r>
            <w:r w:rsidR="00E97A96" w:rsidRPr="00355286">
              <w:rPr>
                <w:rFonts w:cs="Arial"/>
                <w:sz w:val="18"/>
                <w:szCs w:val="18"/>
                <w:lang w:val="en-US"/>
              </w:rPr>
              <w:t>.</w:t>
            </w:r>
            <w:r w:rsidRPr="00355286">
              <w:rPr>
                <w:rFonts w:cs="Arial"/>
                <w:sz w:val="18"/>
                <w:szCs w:val="18"/>
              </w:rPr>
              <w:t>15</w:t>
            </w:r>
          </w:p>
        </w:tc>
        <w:tc>
          <w:tcPr>
            <w:tcW w:w="1296" w:type="dxa"/>
            <w:shd w:val="clear" w:color="auto" w:fill="auto"/>
            <w:vAlign w:val="bottom"/>
          </w:tcPr>
          <w:p w14:paraId="39EED49A" w14:textId="4BAD0B5A" w:rsidR="00A766BF" w:rsidRPr="00355286" w:rsidRDefault="00E97A96"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57</w:t>
            </w:r>
            <w:r w:rsidRPr="00355286">
              <w:rPr>
                <w:rFonts w:cs="Arial"/>
                <w:sz w:val="18"/>
                <w:szCs w:val="18"/>
                <w:lang w:val="en-US"/>
              </w:rPr>
              <w:t>.</w:t>
            </w:r>
            <w:r w:rsidR="002B26ED" w:rsidRPr="00355286">
              <w:rPr>
                <w:rFonts w:cs="Arial"/>
                <w:sz w:val="18"/>
                <w:szCs w:val="18"/>
              </w:rPr>
              <w:t>38</w:t>
            </w:r>
            <w:r w:rsidRPr="00355286">
              <w:rPr>
                <w:rFonts w:cs="Arial"/>
                <w:sz w:val="18"/>
                <w:szCs w:val="18"/>
                <w:lang w:val="en-US"/>
              </w:rPr>
              <w:t>)</w:t>
            </w:r>
          </w:p>
        </w:tc>
      </w:tr>
      <w:tr w:rsidR="00271462" w:rsidRPr="00355286" w14:paraId="2C53C0A8" w14:textId="77777777" w:rsidTr="006679B4">
        <w:trPr>
          <w:cantSplit/>
          <w:trHeight w:val="20"/>
        </w:trPr>
        <w:tc>
          <w:tcPr>
            <w:tcW w:w="2978" w:type="dxa"/>
            <w:shd w:val="clear" w:color="auto" w:fill="auto"/>
            <w:vAlign w:val="bottom"/>
          </w:tcPr>
          <w:p w14:paraId="43AB8904" w14:textId="7240A380" w:rsidR="00A766BF" w:rsidRPr="00355286" w:rsidRDefault="005D4C77" w:rsidP="00F355F4">
            <w:pPr>
              <w:tabs>
                <w:tab w:val="left" w:pos="1985"/>
              </w:tabs>
              <w:spacing w:line="240" w:lineRule="auto"/>
              <w:ind w:left="-101"/>
              <w:rPr>
                <w:rFonts w:cs="Arial"/>
                <w:sz w:val="18"/>
                <w:szCs w:val="18"/>
                <w:lang w:val="en-US"/>
              </w:rPr>
            </w:pPr>
            <w:r w:rsidRPr="00355286">
              <w:rPr>
                <w:rFonts w:cs="Arial"/>
                <w:sz w:val="18"/>
                <w:szCs w:val="18"/>
                <w:lang w:val="en-US"/>
              </w:rPr>
              <w:t>Depreciation charge</w:t>
            </w:r>
            <w:r w:rsidR="00A766BF" w:rsidRPr="00355286">
              <w:rPr>
                <w:rFonts w:cs="Arial"/>
                <w:sz w:val="18"/>
                <w:szCs w:val="18"/>
                <w:lang w:val="en-US"/>
              </w:rPr>
              <w:t xml:space="preserve"> (Note </w:t>
            </w:r>
            <w:r w:rsidR="002B26ED" w:rsidRPr="00355286">
              <w:rPr>
                <w:rFonts w:cs="Arial"/>
                <w:sz w:val="18"/>
                <w:szCs w:val="18"/>
              </w:rPr>
              <w:t>10</w:t>
            </w:r>
            <w:r w:rsidR="00A766BF" w:rsidRPr="00355286">
              <w:rPr>
                <w:rFonts w:cs="Arial"/>
                <w:sz w:val="18"/>
                <w:szCs w:val="18"/>
                <w:lang w:val="en-US"/>
              </w:rPr>
              <w:t>)</w:t>
            </w:r>
          </w:p>
        </w:tc>
        <w:tc>
          <w:tcPr>
            <w:tcW w:w="1296" w:type="dxa"/>
            <w:shd w:val="clear" w:color="auto" w:fill="auto"/>
            <w:vAlign w:val="bottom"/>
          </w:tcPr>
          <w:p w14:paraId="26B43752" w14:textId="36D3A984" w:rsidR="00A766BF" w:rsidRPr="00355286" w:rsidRDefault="00E97A96" w:rsidP="00F355F4">
            <w:pPr>
              <w:tabs>
                <w:tab w:val="left" w:pos="1985"/>
              </w:tabs>
              <w:spacing w:line="240" w:lineRule="auto"/>
              <w:ind w:left="-613" w:right="-72"/>
              <w:jc w:val="right"/>
              <w:rPr>
                <w:rFonts w:cs="Arial"/>
                <w:sz w:val="18"/>
                <w:szCs w:val="18"/>
                <w:lang w:val="en-US"/>
              </w:rPr>
            </w:pPr>
            <w:r w:rsidRPr="00355286">
              <w:rPr>
                <w:rFonts w:cs="Arial"/>
                <w:sz w:val="18"/>
                <w:szCs w:val="18"/>
                <w:lang w:val="en-US"/>
              </w:rPr>
              <w:t>(</w:t>
            </w:r>
            <w:r w:rsidR="002B26ED" w:rsidRPr="00355286">
              <w:rPr>
                <w:rFonts w:cs="Arial"/>
                <w:sz w:val="18"/>
                <w:szCs w:val="18"/>
              </w:rPr>
              <w:t>1</w:t>
            </w:r>
            <w:r w:rsidRPr="00355286">
              <w:rPr>
                <w:rFonts w:cs="Arial"/>
                <w:sz w:val="18"/>
                <w:szCs w:val="18"/>
                <w:lang w:val="en-US"/>
              </w:rPr>
              <w:t>,</w:t>
            </w:r>
            <w:r w:rsidR="002B26ED" w:rsidRPr="00355286">
              <w:rPr>
                <w:rFonts w:cs="Arial"/>
                <w:sz w:val="18"/>
                <w:szCs w:val="18"/>
              </w:rPr>
              <w:t>725</w:t>
            </w:r>
            <w:r w:rsidRPr="00355286">
              <w:rPr>
                <w:rFonts w:cs="Arial"/>
                <w:sz w:val="18"/>
                <w:szCs w:val="18"/>
                <w:lang w:val="en-US"/>
              </w:rPr>
              <w:t>.</w:t>
            </w:r>
            <w:r w:rsidR="002B26ED" w:rsidRPr="00355286">
              <w:rPr>
                <w:rFonts w:cs="Arial"/>
                <w:sz w:val="18"/>
                <w:szCs w:val="18"/>
              </w:rPr>
              <w:t>34</w:t>
            </w:r>
            <w:r w:rsidRPr="00355286">
              <w:rPr>
                <w:rFonts w:cs="Arial"/>
                <w:sz w:val="18"/>
                <w:szCs w:val="18"/>
                <w:lang w:val="en-US"/>
              </w:rPr>
              <w:t>)</w:t>
            </w:r>
          </w:p>
        </w:tc>
        <w:tc>
          <w:tcPr>
            <w:tcW w:w="1296" w:type="dxa"/>
            <w:shd w:val="clear" w:color="auto" w:fill="auto"/>
            <w:vAlign w:val="bottom"/>
          </w:tcPr>
          <w:p w14:paraId="6ABB0899" w14:textId="0E3A17E2" w:rsidR="00A766BF" w:rsidRPr="00355286" w:rsidRDefault="00E97A96" w:rsidP="00F355F4">
            <w:pPr>
              <w:tabs>
                <w:tab w:val="left" w:pos="1985"/>
              </w:tabs>
              <w:spacing w:line="240" w:lineRule="auto"/>
              <w:ind w:right="-72"/>
              <w:jc w:val="right"/>
              <w:rPr>
                <w:rFonts w:cs="Arial"/>
                <w:sz w:val="18"/>
                <w:szCs w:val="18"/>
                <w:cs/>
                <w:lang w:val="en-US"/>
              </w:rPr>
            </w:pPr>
            <w:r w:rsidRPr="00355286">
              <w:rPr>
                <w:rFonts w:cs="Arial"/>
                <w:sz w:val="18"/>
                <w:szCs w:val="18"/>
                <w:lang w:val="en-US"/>
              </w:rPr>
              <w:t>(</w:t>
            </w:r>
            <w:r w:rsidR="002B26ED" w:rsidRPr="00355286">
              <w:rPr>
                <w:rFonts w:cs="Arial"/>
                <w:sz w:val="18"/>
                <w:szCs w:val="18"/>
              </w:rPr>
              <w:t>14</w:t>
            </w:r>
            <w:r w:rsidRPr="00355286">
              <w:rPr>
                <w:rFonts w:cs="Arial"/>
                <w:sz w:val="18"/>
                <w:szCs w:val="18"/>
                <w:lang w:val="en-US"/>
              </w:rPr>
              <w:t>,</w:t>
            </w:r>
            <w:r w:rsidR="002B26ED" w:rsidRPr="00355286">
              <w:rPr>
                <w:rFonts w:cs="Arial"/>
                <w:sz w:val="18"/>
                <w:szCs w:val="18"/>
              </w:rPr>
              <w:t>245</w:t>
            </w:r>
            <w:r w:rsidRPr="00355286">
              <w:rPr>
                <w:rFonts w:cs="Arial"/>
                <w:sz w:val="18"/>
                <w:szCs w:val="18"/>
                <w:lang w:val="en-US"/>
              </w:rPr>
              <w:t>.</w:t>
            </w:r>
            <w:r w:rsidR="002B26ED" w:rsidRPr="00355286">
              <w:rPr>
                <w:rFonts w:cs="Arial"/>
                <w:sz w:val="18"/>
                <w:szCs w:val="18"/>
              </w:rPr>
              <w:t>22</w:t>
            </w:r>
            <w:r w:rsidRPr="00355286">
              <w:rPr>
                <w:rFonts w:cs="Arial"/>
                <w:sz w:val="18"/>
                <w:szCs w:val="18"/>
                <w:lang w:val="en-US"/>
              </w:rPr>
              <w:t>)</w:t>
            </w:r>
          </w:p>
        </w:tc>
        <w:tc>
          <w:tcPr>
            <w:tcW w:w="1296" w:type="dxa"/>
            <w:shd w:val="clear" w:color="auto" w:fill="auto"/>
            <w:vAlign w:val="bottom"/>
          </w:tcPr>
          <w:p w14:paraId="2445BE2F" w14:textId="7FD4C052" w:rsidR="00A766BF" w:rsidRPr="00355286" w:rsidRDefault="00E97A96"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89</w:t>
            </w:r>
            <w:r w:rsidRPr="00355286">
              <w:rPr>
                <w:rFonts w:cs="Arial"/>
                <w:sz w:val="18"/>
                <w:szCs w:val="18"/>
                <w:lang w:val="en-US"/>
              </w:rPr>
              <w:t>.</w:t>
            </w:r>
            <w:r w:rsidR="002B26ED" w:rsidRPr="00355286">
              <w:rPr>
                <w:rFonts w:cs="Arial"/>
                <w:sz w:val="18"/>
                <w:szCs w:val="18"/>
              </w:rPr>
              <w:t>27</w:t>
            </w:r>
            <w:r w:rsidRPr="00355286">
              <w:rPr>
                <w:rFonts w:cs="Arial"/>
                <w:sz w:val="18"/>
                <w:szCs w:val="18"/>
                <w:lang w:val="en-US"/>
              </w:rPr>
              <w:t>)</w:t>
            </w:r>
          </w:p>
        </w:tc>
        <w:tc>
          <w:tcPr>
            <w:tcW w:w="1296" w:type="dxa"/>
            <w:shd w:val="clear" w:color="auto" w:fill="auto"/>
            <w:vAlign w:val="bottom"/>
          </w:tcPr>
          <w:p w14:paraId="229DDA6E" w14:textId="5F2658A3" w:rsidR="00A766BF" w:rsidRPr="00355286" w:rsidRDefault="00E97A96"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155</w:t>
            </w:r>
            <w:r w:rsidRPr="00355286">
              <w:rPr>
                <w:rFonts w:cs="Arial"/>
                <w:sz w:val="18"/>
                <w:szCs w:val="18"/>
                <w:lang w:val="en-US"/>
              </w:rPr>
              <w:t>.</w:t>
            </w:r>
            <w:r w:rsidR="002B26ED" w:rsidRPr="00355286">
              <w:rPr>
                <w:rFonts w:cs="Arial"/>
                <w:sz w:val="18"/>
                <w:szCs w:val="18"/>
              </w:rPr>
              <w:t>52</w:t>
            </w:r>
            <w:r w:rsidRPr="00355286">
              <w:rPr>
                <w:rFonts w:cs="Arial"/>
                <w:sz w:val="18"/>
                <w:szCs w:val="18"/>
                <w:lang w:val="en-US"/>
              </w:rPr>
              <w:t>)</w:t>
            </w:r>
          </w:p>
        </w:tc>
        <w:tc>
          <w:tcPr>
            <w:tcW w:w="1296" w:type="dxa"/>
            <w:shd w:val="clear" w:color="auto" w:fill="auto"/>
            <w:vAlign w:val="bottom"/>
          </w:tcPr>
          <w:p w14:paraId="1CD18122" w14:textId="245DB02C" w:rsidR="00A766BF" w:rsidRPr="00355286" w:rsidRDefault="00E97A96"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16</w:t>
            </w:r>
            <w:r w:rsidRPr="00355286">
              <w:rPr>
                <w:rFonts w:cs="Arial"/>
                <w:sz w:val="18"/>
                <w:szCs w:val="18"/>
                <w:lang w:val="en-US"/>
              </w:rPr>
              <w:t>,</w:t>
            </w:r>
            <w:r w:rsidR="002B26ED" w:rsidRPr="00355286">
              <w:rPr>
                <w:rFonts w:cs="Arial"/>
                <w:sz w:val="18"/>
                <w:szCs w:val="18"/>
              </w:rPr>
              <w:t>215</w:t>
            </w:r>
            <w:r w:rsidRPr="00355286">
              <w:rPr>
                <w:rFonts w:cs="Arial"/>
                <w:sz w:val="18"/>
                <w:szCs w:val="18"/>
                <w:lang w:val="en-US"/>
              </w:rPr>
              <w:t>.</w:t>
            </w:r>
            <w:r w:rsidR="002B26ED" w:rsidRPr="00355286">
              <w:rPr>
                <w:rFonts w:cs="Arial"/>
                <w:sz w:val="18"/>
                <w:szCs w:val="18"/>
              </w:rPr>
              <w:t>35</w:t>
            </w:r>
            <w:r w:rsidRPr="00355286">
              <w:rPr>
                <w:rFonts w:cs="Arial"/>
                <w:sz w:val="18"/>
                <w:szCs w:val="18"/>
                <w:lang w:val="en-US"/>
              </w:rPr>
              <w:t>)</w:t>
            </w:r>
          </w:p>
        </w:tc>
      </w:tr>
      <w:tr w:rsidR="00271462" w:rsidRPr="00355286" w14:paraId="438AD97F" w14:textId="77777777" w:rsidTr="00F511CB">
        <w:trPr>
          <w:cantSplit/>
          <w:trHeight w:val="20"/>
        </w:trPr>
        <w:tc>
          <w:tcPr>
            <w:tcW w:w="2978" w:type="dxa"/>
            <w:shd w:val="clear" w:color="auto" w:fill="auto"/>
            <w:vAlign w:val="bottom"/>
          </w:tcPr>
          <w:p w14:paraId="1375F434" w14:textId="77777777" w:rsidR="00A766BF" w:rsidRPr="00355286" w:rsidRDefault="00A766BF" w:rsidP="00F355F4">
            <w:pPr>
              <w:tabs>
                <w:tab w:val="left" w:pos="1985"/>
              </w:tabs>
              <w:spacing w:line="240" w:lineRule="auto"/>
              <w:ind w:left="-101"/>
              <w:rPr>
                <w:rFonts w:cs="Arial"/>
                <w:sz w:val="18"/>
                <w:szCs w:val="18"/>
                <w:lang w:val="en-US"/>
              </w:rPr>
            </w:pPr>
          </w:p>
        </w:tc>
        <w:tc>
          <w:tcPr>
            <w:tcW w:w="1296" w:type="dxa"/>
            <w:tcBorders>
              <w:top w:val="single" w:sz="4" w:space="0" w:color="auto"/>
            </w:tcBorders>
            <w:shd w:val="clear" w:color="auto" w:fill="auto"/>
            <w:vAlign w:val="bottom"/>
          </w:tcPr>
          <w:p w14:paraId="2F262943" w14:textId="77777777" w:rsidR="00A766BF" w:rsidRPr="00355286" w:rsidRDefault="00A766BF" w:rsidP="00F355F4">
            <w:pPr>
              <w:tabs>
                <w:tab w:val="left" w:pos="1985"/>
              </w:tabs>
              <w:spacing w:line="240" w:lineRule="auto"/>
              <w:ind w:left="-613" w:right="-72"/>
              <w:jc w:val="right"/>
              <w:rPr>
                <w:rFonts w:cs="Arial"/>
                <w:sz w:val="18"/>
                <w:szCs w:val="18"/>
                <w:lang w:val="en-US"/>
              </w:rPr>
            </w:pPr>
          </w:p>
        </w:tc>
        <w:tc>
          <w:tcPr>
            <w:tcW w:w="1296" w:type="dxa"/>
            <w:tcBorders>
              <w:top w:val="single" w:sz="4" w:space="0" w:color="auto"/>
            </w:tcBorders>
            <w:shd w:val="clear" w:color="auto" w:fill="auto"/>
            <w:vAlign w:val="bottom"/>
          </w:tcPr>
          <w:p w14:paraId="6609B5EC"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1D94FC9F"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77AC2A16"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22D79564" w14:textId="77777777" w:rsidR="00A766BF" w:rsidRPr="00355286" w:rsidRDefault="00A766BF" w:rsidP="00F355F4">
            <w:pPr>
              <w:tabs>
                <w:tab w:val="left" w:pos="1985"/>
              </w:tabs>
              <w:spacing w:line="240" w:lineRule="auto"/>
              <w:ind w:right="-72"/>
              <w:jc w:val="right"/>
              <w:rPr>
                <w:rFonts w:cs="Arial"/>
                <w:sz w:val="18"/>
                <w:szCs w:val="18"/>
                <w:lang w:val="en-US"/>
              </w:rPr>
            </w:pPr>
          </w:p>
        </w:tc>
      </w:tr>
      <w:tr w:rsidR="00A766BF" w:rsidRPr="00355286" w14:paraId="22E2FB21" w14:textId="77777777" w:rsidTr="00F511CB">
        <w:trPr>
          <w:cantSplit/>
          <w:trHeight w:val="20"/>
        </w:trPr>
        <w:tc>
          <w:tcPr>
            <w:tcW w:w="2978" w:type="dxa"/>
            <w:shd w:val="clear" w:color="auto" w:fill="auto"/>
            <w:vAlign w:val="bottom"/>
          </w:tcPr>
          <w:p w14:paraId="40C6B182" w14:textId="77777777" w:rsidR="00A766BF" w:rsidRPr="00355286" w:rsidRDefault="00A766BF" w:rsidP="00F355F4">
            <w:pPr>
              <w:tabs>
                <w:tab w:val="left" w:pos="1985"/>
              </w:tabs>
              <w:spacing w:line="240" w:lineRule="auto"/>
              <w:ind w:left="-101"/>
              <w:rPr>
                <w:rFonts w:cs="Arial"/>
                <w:sz w:val="18"/>
                <w:szCs w:val="18"/>
                <w:lang w:val="en-US"/>
              </w:rPr>
            </w:pPr>
            <w:r w:rsidRPr="00355286">
              <w:rPr>
                <w:rFonts w:cs="Arial"/>
                <w:sz w:val="18"/>
                <w:szCs w:val="18"/>
                <w:lang w:val="en-US"/>
              </w:rPr>
              <w:t>Closing net book value</w:t>
            </w:r>
          </w:p>
        </w:tc>
        <w:tc>
          <w:tcPr>
            <w:tcW w:w="1296" w:type="dxa"/>
            <w:tcBorders>
              <w:bottom w:val="single" w:sz="4" w:space="0" w:color="auto"/>
            </w:tcBorders>
            <w:shd w:val="clear" w:color="auto" w:fill="auto"/>
            <w:vAlign w:val="bottom"/>
          </w:tcPr>
          <w:p w14:paraId="21948FEF" w14:textId="44DA5B18" w:rsidR="00A766BF" w:rsidRPr="00355286" w:rsidRDefault="002B26ED" w:rsidP="00F355F4">
            <w:pPr>
              <w:tabs>
                <w:tab w:val="left" w:pos="1985"/>
              </w:tabs>
              <w:spacing w:line="240" w:lineRule="auto"/>
              <w:ind w:left="-613" w:right="-72"/>
              <w:jc w:val="right"/>
              <w:rPr>
                <w:rFonts w:cs="Arial"/>
                <w:sz w:val="18"/>
                <w:szCs w:val="18"/>
                <w:lang w:val="en-US"/>
              </w:rPr>
            </w:pPr>
            <w:r w:rsidRPr="00355286">
              <w:rPr>
                <w:rFonts w:cs="Arial"/>
                <w:sz w:val="18"/>
                <w:szCs w:val="18"/>
              </w:rPr>
              <w:t>4</w:t>
            </w:r>
            <w:r w:rsidR="00E97A96" w:rsidRPr="00355286">
              <w:rPr>
                <w:rFonts w:cs="Arial"/>
                <w:sz w:val="18"/>
                <w:szCs w:val="18"/>
                <w:lang w:val="en-US"/>
              </w:rPr>
              <w:t>,</w:t>
            </w:r>
            <w:r w:rsidRPr="00355286">
              <w:rPr>
                <w:rFonts w:cs="Arial"/>
                <w:sz w:val="18"/>
                <w:szCs w:val="18"/>
              </w:rPr>
              <w:t>362</w:t>
            </w:r>
            <w:r w:rsidR="00E97A96" w:rsidRPr="00355286">
              <w:rPr>
                <w:rFonts w:cs="Arial"/>
                <w:sz w:val="18"/>
                <w:szCs w:val="18"/>
                <w:lang w:val="en-US"/>
              </w:rPr>
              <w:t>.</w:t>
            </w:r>
            <w:r w:rsidRPr="00355286">
              <w:rPr>
                <w:rFonts w:cs="Arial"/>
                <w:sz w:val="18"/>
                <w:szCs w:val="18"/>
              </w:rPr>
              <w:t>83</w:t>
            </w:r>
          </w:p>
        </w:tc>
        <w:tc>
          <w:tcPr>
            <w:tcW w:w="1296" w:type="dxa"/>
            <w:tcBorders>
              <w:bottom w:val="single" w:sz="4" w:space="0" w:color="auto"/>
            </w:tcBorders>
            <w:shd w:val="clear" w:color="auto" w:fill="auto"/>
            <w:vAlign w:val="bottom"/>
          </w:tcPr>
          <w:p w14:paraId="5B629725" w14:textId="0F73D13A"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79</w:t>
            </w:r>
            <w:r w:rsidR="00E97A96" w:rsidRPr="00355286">
              <w:rPr>
                <w:rFonts w:cs="Arial"/>
                <w:sz w:val="18"/>
                <w:szCs w:val="18"/>
                <w:lang w:val="en-US"/>
              </w:rPr>
              <w:t>,</w:t>
            </w:r>
            <w:r w:rsidRPr="00355286">
              <w:rPr>
                <w:rFonts w:cs="Arial"/>
                <w:sz w:val="18"/>
                <w:szCs w:val="18"/>
              </w:rPr>
              <w:t>209</w:t>
            </w:r>
            <w:r w:rsidR="00E97A96" w:rsidRPr="00355286">
              <w:rPr>
                <w:rFonts w:cs="Arial"/>
                <w:sz w:val="18"/>
                <w:szCs w:val="18"/>
                <w:lang w:val="en-US"/>
              </w:rPr>
              <w:t>.</w:t>
            </w:r>
            <w:r w:rsidRPr="00355286">
              <w:rPr>
                <w:rFonts w:cs="Arial"/>
                <w:sz w:val="18"/>
                <w:szCs w:val="18"/>
              </w:rPr>
              <w:t>30</w:t>
            </w:r>
          </w:p>
        </w:tc>
        <w:tc>
          <w:tcPr>
            <w:tcW w:w="1296" w:type="dxa"/>
            <w:tcBorders>
              <w:bottom w:val="single" w:sz="4" w:space="0" w:color="auto"/>
            </w:tcBorders>
            <w:shd w:val="clear" w:color="auto" w:fill="auto"/>
            <w:vAlign w:val="bottom"/>
          </w:tcPr>
          <w:p w14:paraId="704D3FAE" w14:textId="0815DA3E"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121</w:t>
            </w:r>
            <w:r w:rsidR="00E97A96" w:rsidRPr="00355286">
              <w:rPr>
                <w:rFonts w:cs="Arial"/>
                <w:sz w:val="18"/>
                <w:szCs w:val="18"/>
                <w:lang w:val="en-US"/>
              </w:rPr>
              <w:t>.</w:t>
            </w:r>
            <w:r w:rsidRPr="00355286">
              <w:rPr>
                <w:rFonts w:cs="Arial"/>
                <w:sz w:val="18"/>
                <w:szCs w:val="18"/>
              </w:rPr>
              <w:t>78</w:t>
            </w:r>
          </w:p>
        </w:tc>
        <w:tc>
          <w:tcPr>
            <w:tcW w:w="1296" w:type="dxa"/>
            <w:tcBorders>
              <w:bottom w:val="single" w:sz="4" w:space="0" w:color="auto"/>
            </w:tcBorders>
            <w:shd w:val="clear" w:color="auto" w:fill="auto"/>
            <w:vAlign w:val="bottom"/>
          </w:tcPr>
          <w:p w14:paraId="5E90DCDC" w14:textId="185CC98B"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1</w:t>
            </w:r>
            <w:r w:rsidR="00E97A96" w:rsidRPr="00355286">
              <w:rPr>
                <w:rFonts w:cs="Arial"/>
                <w:sz w:val="18"/>
                <w:szCs w:val="18"/>
                <w:lang w:val="en-US"/>
              </w:rPr>
              <w:t>,</w:t>
            </w:r>
            <w:r w:rsidRPr="00355286">
              <w:rPr>
                <w:rFonts w:cs="Arial"/>
                <w:sz w:val="18"/>
                <w:szCs w:val="18"/>
              </w:rPr>
              <w:t>167</w:t>
            </w:r>
            <w:r w:rsidR="00E97A96" w:rsidRPr="00355286">
              <w:rPr>
                <w:rFonts w:cs="Arial"/>
                <w:sz w:val="18"/>
                <w:szCs w:val="18"/>
                <w:lang w:val="en-US"/>
              </w:rPr>
              <w:t>.</w:t>
            </w:r>
            <w:r w:rsidRPr="00355286">
              <w:rPr>
                <w:rFonts w:cs="Arial"/>
                <w:sz w:val="18"/>
                <w:szCs w:val="18"/>
              </w:rPr>
              <w:t>51</w:t>
            </w:r>
          </w:p>
        </w:tc>
        <w:tc>
          <w:tcPr>
            <w:tcW w:w="1296" w:type="dxa"/>
            <w:tcBorders>
              <w:bottom w:val="single" w:sz="4" w:space="0" w:color="auto"/>
            </w:tcBorders>
            <w:shd w:val="clear" w:color="auto" w:fill="auto"/>
            <w:vAlign w:val="bottom"/>
          </w:tcPr>
          <w:p w14:paraId="7675DE6D" w14:textId="52B210D1"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84</w:t>
            </w:r>
            <w:r w:rsidR="007569CE" w:rsidRPr="00355286">
              <w:rPr>
                <w:rFonts w:cs="Arial"/>
                <w:sz w:val="18"/>
                <w:szCs w:val="18"/>
                <w:lang w:val="en-US"/>
              </w:rPr>
              <w:t>,</w:t>
            </w:r>
            <w:r w:rsidRPr="00355286">
              <w:rPr>
                <w:rFonts w:cs="Arial"/>
                <w:sz w:val="18"/>
                <w:szCs w:val="18"/>
              </w:rPr>
              <w:t>861</w:t>
            </w:r>
            <w:r w:rsidR="007569CE" w:rsidRPr="00355286">
              <w:rPr>
                <w:rFonts w:cs="Arial"/>
                <w:sz w:val="18"/>
                <w:szCs w:val="18"/>
                <w:lang w:val="en-US"/>
              </w:rPr>
              <w:t>.</w:t>
            </w:r>
            <w:r w:rsidRPr="00355286">
              <w:rPr>
                <w:rFonts w:cs="Arial"/>
                <w:sz w:val="18"/>
                <w:szCs w:val="18"/>
              </w:rPr>
              <w:t>42</w:t>
            </w:r>
          </w:p>
        </w:tc>
      </w:tr>
    </w:tbl>
    <w:p w14:paraId="0041F24F" w14:textId="77777777" w:rsidR="0005127E" w:rsidRPr="00355286" w:rsidRDefault="0005127E" w:rsidP="00F355F4">
      <w:pPr>
        <w:spacing w:line="240" w:lineRule="auto"/>
        <w:rPr>
          <w:rFonts w:cs="Arial"/>
          <w:sz w:val="18"/>
          <w:szCs w:val="18"/>
          <w:cs/>
        </w:rPr>
      </w:pPr>
    </w:p>
    <w:tbl>
      <w:tblPr>
        <w:tblW w:w="9461" w:type="dxa"/>
        <w:tblInd w:w="108" w:type="dxa"/>
        <w:tblLayout w:type="fixed"/>
        <w:tblLook w:val="0000" w:firstRow="0" w:lastRow="0" w:firstColumn="0" w:lastColumn="0" w:noHBand="0" w:noVBand="0"/>
      </w:tblPr>
      <w:tblGrid>
        <w:gridCol w:w="5573"/>
        <w:gridCol w:w="1296"/>
        <w:gridCol w:w="1296"/>
        <w:gridCol w:w="1296"/>
      </w:tblGrid>
      <w:tr w:rsidR="00271462" w:rsidRPr="00355286" w14:paraId="346950F0" w14:textId="77777777" w:rsidTr="00D35A08">
        <w:trPr>
          <w:cantSplit/>
          <w:trHeight w:val="20"/>
        </w:trPr>
        <w:tc>
          <w:tcPr>
            <w:tcW w:w="5573" w:type="dxa"/>
            <w:shd w:val="clear" w:color="auto" w:fill="auto"/>
            <w:vAlign w:val="bottom"/>
          </w:tcPr>
          <w:p w14:paraId="71BF9417" w14:textId="77777777" w:rsidR="00CC5474" w:rsidRPr="00355286" w:rsidRDefault="00CC5474" w:rsidP="00F355F4">
            <w:pPr>
              <w:tabs>
                <w:tab w:val="left" w:pos="1985"/>
              </w:tabs>
              <w:spacing w:line="240" w:lineRule="auto"/>
              <w:ind w:left="-101"/>
              <w:rPr>
                <w:rFonts w:cs="Arial"/>
                <w:b/>
                <w:bCs/>
                <w:sz w:val="18"/>
                <w:szCs w:val="18"/>
                <w:lang w:val="en-US"/>
              </w:rPr>
            </w:pPr>
          </w:p>
        </w:tc>
        <w:tc>
          <w:tcPr>
            <w:tcW w:w="3888" w:type="dxa"/>
            <w:gridSpan w:val="3"/>
            <w:tcBorders>
              <w:bottom w:val="single" w:sz="4" w:space="0" w:color="auto"/>
            </w:tcBorders>
            <w:shd w:val="clear" w:color="auto" w:fill="auto"/>
            <w:vAlign w:val="bottom"/>
          </w:tcPr>
          <w:p w14:paraId="18C7648E" w14:textId="34A44F7C" w:rsidR="00CC5474" w:rsidRPr="00355286" w:rsidRDefault="00CC5474" w:rsidP="00F355F4">
            <w:pPr>
              <w:spacing w:line="240" w:lineRule="auto"/>
              <w:ind w:right="-72"/>
              <w:jc w:val="center"/>
              <w:rPr>
                <w:rFonts w:cs="Arial"/>
                <w:b/>
                <w:bCs/>
                <w:sz w:val="18"/>
                <w:szCs w:val="18"/>
                <w:lang w:val="en-US"/>
              </w:rPr>
            </w:pPr>
            <w:r w:rsidRPr="00355286">
              <w:rPr>
                <w:rFonts w:cs="Arial"/>
                <w:b/>
                <w:bCs/>
                <w:sz w:val="18"/>
                <w:szCs w:val="18"/>
                <w:lang w:val="en-US"/>
              </w:rPr>
              <w:t>Separate financial statements</w:t>
            </w:r>
          </w:p>
        </w:tc>
      </w:tr>
      <w:tr w:rsidR="00271462" w:rsidRPr="00355286" w14:paraId="32AF84AC" w14:textId="77777777" w:rsidTr="00F511CB">
        <w:trPr>
          <w:cantSplit/>
          <w:trHeight w:val="20"/>
        </w:trPr>
        <w:tc>
          <w:tcPr>
            <w:tcW w:w="5573" w:type="dxa"/>
            <w:shd w:val="clear" w:color="auto" w:fill="auto"/>
            <w:vAlign w:val="bottom"/>
          </w:tcPr>
          <w:p w14:paraId="4752C740" w14:textId="77777777" w:rsidR="00CC5474" w:rsidRPr="00355286" w:rsidRDefault="00CC5474" w:rsidP="00F355F4">
            <w:pPr>
              <w:tabs>
                <w:tab w:val="left" w:pos="1985"/>
              </w:tabs>
              <w:spacing w:line="240" w:lineRule="auto"/>
              <w:ind w:left="-101"/>
              <w:rPr>
                <w:rFonts w:cs="Arial"/>
                <w:b/>
                <w:bCs/>
                <w:sz w:val="18"/>
                <w:szCs w:val="18"/>
                <w:lang w:val="en-US"/>
              </w:rPr>
            </w:pPr>
          </w:p>
        </w:tc>
        <w:tc>
          <w:tcPr>
            <w:tcW w:w="1296" w:type="dxa"/>
            <w:tcBorders>
              <w:top w:val="single" w:sz="4" w:space="0" w:color="auto"/>
            </w:tcBorders>
            <w:shd w:val="clear" w:color="auto" w:fill="auto"/>
            <w:vAlign w:val="bottom"/>
          </w:tcPr>
          <w:p w14:paraId="4DB2C7B4" w14:textId="77777777" w:rsidR="00CC5474" w:rsidRPr="00355286" w:rsidRDefault="00CC5474" w:rsidP="00F355F4">
            <w:pPr>
              <w:spacing w:line="240" w:lineRule="auto"/>
              <w:ind w:right="-72"/>
              <w:jc w:val="center"/>
              <w:rPr>
                <w:rFonts w:cs="Arial"/>
                <w:b/>
                <w:bCs/>
                <w:sz w:val="18"/>
                <w:szCs w:val="18"/>
                <w:lang w:val="en-US"/>
              </w:rPr>
            </w:pPr>
            <w:r w:rsidRPr="00355286">
              <w:rPr>
                <w:rFonts w:cs="Arial"/>
                <w:b/>
                <w:bCs/>
                <w:sz w:val="18"/>
                <w:szCs w:val="18"/>
                <w:lang w:val="en-US"/>
              </w:rPr>
              <w:t>Properties</w:t>
            </w:r>
          </w:p>
        </w:tc>
        <w:tc>
          <w:tcPr>
            <w:tcW w:w="1296" w:type="dxa"/>
            <w:tcBorders>
              <w:top w:val="single" w:sz="4" w:space="0" w:color="auto"/>
            </w:tcBorders>
            <w:shd w:val="clear" w:color="auto" w:fill="auto"/>
            <w:vAlign w:val="bottom"/>
          </w:tcPr>
          <w:p w14:paraId="58D252FC" w14:textId="77777777" w:rsidR="00CC5474" w:rsidRPr="00355286" w:rsidRDefault="00CC5474" w:rsidP="00F355F4">
            <w:pPr>
              <w:spacing w:line="240" w:lineRule="auto"/>
              <w:ind w:right="-72"/>
              <w:jc w:val="center"/>
              <w:rPr>
                <w:rFonts w:cs="Arial"/>
                <w:b/>
                <w:bCs/>
                <w:sz w:val="18"/>
                <w:szCs w:val="18"/>
                <w:lang w:val="en-US"/>
              </w:rPr>
            </w:pPr>
            <w:r w:rsidRPr="00355286">
              <w:rPr>
                <w:rFonts w:cs="Arial"/>
                <w:b/>
                <w:bCs/>
                <w:sz w:val="18"/>
                <w:szCs w:val="18"/>
              </w:rPr>
              <w:t>Vehicles</w:t>
            </w:r>
          </w:p>
        </w:tc>
        <w:tc>
          <w:tcPr>
            <w:tcW w:w="1296" w:type="dxa"/>
            <w:tcBorders>
              <w:top w:val="single" w:sz="4" w:space="0" w:color="auto"/>
            </w:tcBorders>
            <w:shd w:val="clear" w:color="auto" w:fill="auto"/>
            <w:vAlign w:val="bottom"/>
          </w:tcPr>
          <w:p w14:paraId="17C66F7B" w14:textId="77777777" w:rsidR="00CC5474" w:rsidRPr="00355286" w:rsidRDefault="00CC5474" w:rsidP="00F355F4">
            <w:pPr>
              <w:spacing w:line="240" w:lineRule="auto"/>
              <w:ind w:right="-72"/>
              <w:jc w:val="center"/>
              <w:rPr>
                <w:rFonts w:cs="Arial"/>
                <w:b/>
                <w:bCs/>
                <w:sz w:val="18"/>
                <w:szCs w:val="18"/>
                <w:lang w:val="en-US"/>
              </w:rPr>
            </w:pPr>
            <w:r w:rsidRPr="00355286">
              <w:rPr>
                <w:rFonts w:cs="Arial"/>
                <w:b/>
                <w:bCs/>
                <w:sz w:val="18"/>
                <w:szCs w:val="18"/>
                <w:lang w:val="en-US"/>
              </w:rPr>
              <w:t>Total</w:t>
            </w:r>
          </w:p>
        </w:tc>
      </w:tr>
      <w:tr w:rsidR="00271462" w:rsidRPr="00355286" w14:paraId="3E3B2939" w14:textId="77777777" w:rsidTr="00F511CB">
        <w:trPr>
          <w:cantSplit/>
          <w:trHeight w:val="20"/>
        </w:trPr>
        <w:tc>
          <w:tcPr>
            <w:tcW w:w="5573" w:type="dxa"/>
            <w:shd w:val="clear" w:color="auto" w:fill="auto"/>
            <w:vAlign w:val="bottom"/>
          </w:tcPr>
          <w:p w14:paraId="12817CCD" w14:textId="77777777" w:rsidR="00CC5474" w:rsidRPr="00355286" w:rsidRDefault="00CC5474" w:rsidP="00F355F4">
            <w:pPr>
              <w:tabs>
                <w:tab w:val="left" w:pos="1985"/>
              </w:tabs>
              <w:spacing w:line="240" w:lineRule="auto"/>
              <w:ind w:left="-101"/>
              <w:rPr>
                <w:rFonts w:cs="Arial"/>
                <w:b/>
                <w:bCs/>
                <w:sz w:val="18"/>
                <w:szCs w:val="18"/>
                <w:lang w:val="en-US"/>
              </w:rPr>
            </w:pPr>
          </w:p>
        </w:tc>
        <w:tc>
          <w:tcPr>
            <w:tcW w:w="1296" w:type="dxa"/>
            <w:tcBorders>
              <w:bottom w:val="single" w:sz="4" w:space="0" w:color="auto"/>
            </w:tcBorders>
            <w:shd w:val="clear" w:color="auto" w:fill="auto"/>
            <w:vAlign w:val="bottom"/>
          </w:tcPr>
          <w:p w14:paraId="0C9D6E70" w14:textId="77777777" w:rsidR="00CC5474" w:rsidRPr="00355286" w:rsidRDefault="00CC5474"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296" w:type="dxa"/>
            <w:tcBorders>
              <w:bottom w:val="single" w:sz="4" w:space="0" w:color="auto"/>
            </w:tcBorders>
            <w:shd w:val="clear" w:color="auto" w:fill="auto"/>
            <w:vAlign w:val="bottom"/>
          </w:tcPr>
          <w:p w14:paraId="0764998E" w14:textId="77777777" w:rsidR="00CC5474" w:rsidRPr="00355286" w:rsidRDefault="00CC5474"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296" w:type="dxa"/>
            <w:tcBorders>
              <w:bottom w:val="single" w:sz="4" w:space="0" w:color="auto"/>
            </w:tcBorders>
            <w:shd w:val="clear" w:color="auto" w:fill="auto"/>
            <w:vAlign w:val="bottom"/>
          </w:tcPr>
          <w:p w14:paraId="3963A198" w14:textId="77777777" w:rsidR="00CC5474" w:rsidRPr="00355286" w:rsidRDefault="00CC5474"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r>
      <w:tr w:rsidR="00271462" w:rsidRPr="00355286" w14:paraId="0DFB4B87" w14:textId="77777777" w:rsidTr="00C52D73">
        <w:trPr>
          <w:cantSplit/>
          <w:trHeight w:val="20"/>
        </w:trPr>
        <w:tc>
          <w:tcPr>
            <w:tcW w:w="5573" w:type="dxa"/>
            <w:shd w:val="clear" w:color="auto" w:fill="auto"/>
            <w:vAlign w:val="bottom"/>
          </w:tcPr>
          <w:p w14:paraId="5A9C6361" w14:textId="77777777" w:rsidR="00C52D73" w:rsidRPr="00355286" w:rsidRDefault="00C52D73" w:rsidP="00F355F4">
            <w:pPr>
              <w:tabs>
                <w:tab w:val="left" w:pos="1985"/>
              </w:tabs>
              <w:spacing w:line="240" w:lineRule="auto"/>
              <w:ind w:left="-101"/>
              <w:rPr>
                <w:rFonts w:cs="Arial"/>
                <w:b/>
                <w:bCs/>
                <w:sz w:val="18"/>
                <w:szCs w:val="18"/>
                <w:lang w:val="en-US"/>
              </w:rPr>
            </w:pPr>
          </w:p>
        </w:tc>
        <w:tc>
          <w:tcPr>
            <w:tcW w:w="1296" w:type="dxa"/>
            <w:shd w:val="clear" w:color="auto" w:fill="auto"/>
            <w:vAlign w:val="bottom"/>
          </w:tcPr>
          <w:p w14:paraId="3C9D76B3" w14:textId="77777777" w:rsidR="00C52D73" w:rsidRPr="00355286" w:rsidRDefault="00C52D73" w:rsidP="00F355F4">
            <w:pPr>
              <w:spacing w:line="240" w:lineRule="auto"/>
              <w:ind w:right="-72"/>
              <w:jc w:val="center"/>
              <w:rPr>
                <w:rFonts w:cs="Arial"/>
                <w:b/>
                <w:bCs/>
                <w:sz w:val="18"/>
                <w:szCs w:val="18"/>
                <w:lang w:val="en-US"/>
              </w:rPr>
            </w:pPr>
          </w:p>
        </w:tc>
        <w:tc>
          <w:tcPr>
            <w:tcW w:w="1296" w:type="dxa"/>
            <w:shd w:val="clear" w:color="auto" w:fill="auto"/>
            <w:vAlign w:val="bottom"/>
          </w:tcPr>
          <w:p w14:paraId="7FDF9188" w14:textId="77777777" w:rsidR="00C52D73" w:rsidRPr="00355286" w:rsidRDefault="00C52D73" w:rsidP="00F355F4">
            <w:pPr>
              <w:spacing w:line="240" w:lineRule="auto"/>
              <w:ind w:right="-72"/>
              <w:jc w:val="center"/>
              <w:rPr>
                <w:rFonts w:cs="Arial"/>
                <w:b/>
                <w:bCs/>
                <w:sz w:val="18"/>
                <w:szCs w:val="18"/>
                <w:lang w:val="en-US"/>
              </w:rPr>
            </w:pPr>
          </w:p>
        </w:tc>
        <w:tc>
          <w:tcPr>
            <w:tcW w:w="1296" w:type="dxa"/>
            <w:shd w:val="clear" w:color="auto" w:fill="auto"/>
            <w:vAlign w:val="bottom"/>
          </w:tcPr>
          <w:p w14:paraId="3EDF0CD0" w14:textId="77777777" w:rsidR="00C52D73" w:rsidRPr="00355286" w:rsidRDefault="00C52D73" w:rsidP="00F355F4">
            <w:pPr>
              <w:spacing w:line="240" w:lineRule="auto"/>
              <w:ind w:right="-72"/>
              <w:jc w:val="center"/>
              <w:rPr>
                <w:rFonts w:cs="Arial"/>
                <w:b/>
                <w:bCs/>
                <w:sz w:val="18"/>
                <w:szCs w:val="18"/>
                <w:lang w:val="en-US"/>
              </w:rPr>
            </w:pPr>
          </w:p>
        </w:tc>
      </w:tr>
      <w:tr w:rsidR="00271462" w:rsidRPr="00355286" w14:paraId="68B65EBF" w14:textId="77777777" w:rsidTr="00C52D73">
        <w:trPr>
          <w:cantSplit/>
          <w:trHeight w:val="20"/>
        </w:trPr>
        <w:tc>
          <w:tcPr>
            <w:tcW w:w="5573" w:type="dxa"/>
            <w:shd w:val="clear" w:color="auto" w:fill="auto"/>
          </w:tcPr>
          <w:p w14:paraId="3BAB143D" w14:textId="5CB7798D" w:rsidR="00A766BF" w:rsidRPr="00355286" w:rsidRDefault="00A766BF" w:rsidP="00F355F4">
            <w:pPr>
              <w:spacing w:line="240" w:lineRule="auto"/>
              <w:ind w:left="-86"/>
              <w:rPr>
                <w:rFonts w:cs="Arial"/>
                <w:b/>
                <w:bCs/>
                <w:sz w:val="18"/>
                <w:szCs w:val="18"/>
                <w:lang w:val="en-US"/>
              </w:rPr>
            </w:pPr>
            <w:r w:rsidRPr="00355286">
              <w:rPr>
                <w:rFonts w:cs="Arial"/>
                <w:b/>
                <w:bCs/>
                <w:sz w:val="18"/>
                <w:szCs w:val="18"/>
                <w:lang w:val="en-US"/>
              </w:rPr>
              <w:t xml:space="preserve">For the period from </w:t>
            </w:r>
            <w:r w:rsidR="002B26ED" w:rsidRPr="00355286">
              <w:rPr>
                <w:rFonts w:cs="Arial"/>
                <w:b/>
                <w:bCs/>
                <w:sz w:val="18"/>
                <w:szCs w:val="18"/>
              </w:rPr>
              <w:t>1</w:t>
            </w:r>
            <w:r w:rsidRPr="00355286">
              <w:rPr>
                <w:rFonts w:cs="Arial"/>
                <w:b/>
                <w:bCs/>
                <w:sz w:val="18"/>
                <w:szCs w:val="18"/>
                <w:lang w:val="en-US"/>
              </w:rPr>
              <w:t xml:space="preserve"> March </w:t>
            </w:r>
            <w:r w:rsidR="002B26ED" w:rsidRPr="00355286">
              <w:rPr>
                <w:rFonts w:cs="Arial"/>
                <w:b/>
                <w:bCs/>
                <w:sz w:val="18"/>
                <w:szCs w:val="18"/>
              </w:rPr>
              <w:t>2023</w:t>
            </w:r>
            <w:r w:rsidRPr="00355286">
              <w:rPr>
                <w:rFonts w:cs="Arial"/>
                <w:b/>
                <w:bCs/>
                <w:sz w:val="18"/>
                <w:szCs w:val="18"/>
                <w:lang w:val="en-US"/>
              </w:rPr>
              <w:t xml:space="preserve"> </w:t>
            </w:r>
          </w:p>
          <w:p w14:paraId="108DDC46" w14:textId="4705D42A" w:rsidR="00A766BF" w:rsidRPr="00355286" w:rsidRDefault="00A766BF" w:rsidP="00F355F4">
            <w:pPr>
              <w:spacing w:line="240" w:lineRule="auto"/>
              <w:ind w:left="-86"/>
              <w:rPr>
                <w:rFonts w:cs="Arial"/>
                <w:b/>
                <w:bCs/>
                <w:sz w:val="18"/>
                <w:szCs w:val="18"/>
                <w:lang w:val="en-US"/>
              </w:rPr>
            </w:pPr>
            <w:r w:rsidRPr="00355286">
              <w:rPr>
                <w:rFonts w:cs="Arial"/>
                <w:b/>
                <w:bCs/>
                <w:sz w:val="18"/>
                <w:szCs w:val="18"/>
                <w:lang w:val="en-US"/>
              </w:rPr>
              <w:t xml:space="preserve">   (date of amalgamation) to </w:t>
            </w:r>
            <w:r w:rsidR="002B26ED" w:rsidRPr="00355286">
              <w:rPr>
                <w:rFonts w:cs="Arial"/>
                <w:b/>
                <w:bCs/>
                <w:sz w:val="18"/>
                <w:szCs w:val="18"/>
              </w:rPr>
              <w:t>31</w:t>
            </w:r>
            <w:r w:rsidRPr="00355286">
              <w:rPr>
                <w:rFonts w:cs="Arial"/>
                <w:b/>
                <w:bCs/>
                <w:sz w:val="18"/>
                <w:szCs w:val="18"/>
                <w:lang w:val="en-US"/>
              </w:rPr>
              <w:t xml:space="preserve"> December </w:t>
            </w:r>
            <w:r w:rsidR="002B26ED" w:rsidRPr="00355286">
              <w:rPr>
                <w:rFonts w:cs="Arial"/>
                <w:b/>
                <w:bCs/>
                <w:sz w:val="18"/>
                <w:szCs w:val="18"/>
              </w:rPr>
              <w:t>2023</w:t>
            </w:r>
          </w:p>
        </w:tc>
        <w:tc>
          <w:tcPr>
            <w:tcW w:w="1296" w:type="dxa"/>
            <w:shd w:val="clear" w:color="auto" w:fill="auto"/>
            <w:vAlign w:val="bottom"/>
          </w:tcPr>
          <w:p w14:paraId="2D4817F6"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shd w:val="clear" w:color="auto" w:fill="auto"/>
            <w:vAlign w:val="bottom"/>
          </w:tcPr>
          <w:p w14:paraId="41CC0A7D"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shd w:val="clear" w:color="auto" w:fill="auto"/>
            <w:vAlign w:val="bottom"/>
          </w:tcPr>
          <w:p w14:paraId="4BBB3A3F" w14:textId="77777777" w:rsidR="00A766BF" w:rsidRPr="00355286" w:rsidRDefault="00A766BF" w:rsidP="00F355F4">
            <w:pPr>
              <w:tabs>
                <w:tab w:val="left" w:pos="1985"/>
              </w:tabs>
              <w:spacing w:line="240" w:lineRule="auto"/>
              <w:ind w:right="-72"/>
              <w:jc w:val="right"/>
              <w:rPr>
                <w:rFonts w:cs="Arial"/>
                <w:sz w:val="18"/>
                <w:szCs w:val="18"/>
                <w:lang w:val="en-US"/>
              </w:rPr>
            </w:pPr>
          </w:p>
        </w:tc>
      </w:tr>
      <w:tr w:rsidR="00271462" w:rsidRPr="00355286" w14:paraId="1D7D73AD" w14:textId="77777777" w:rsidTr="00CB6ABA">
        <w:trPr>
          <w:cantSplit/>
          <w:trHeight w:val="20"/>
        </w:trPr>
        <w:tc>
          <w:tcPr>
            <w:tcW w:w="5573" w:type="dxa"/>
            <w:shd w:val="clear" w:color="auto" w:fill="auto"/>
            <w:vAlign w:val="bottom"/>
          </w:tcPr>
          <w:p w14:paraId="375DB9C0" w14:textId="49F43EBD" w:rsidR="00A766BF" w:rsidRPr="00355286" w:rsidRDefault="00A766BF" w:rsidP="00F355F4">
            <w:pPr>
              <w:spacing w:line="240" w:lineRule="auto"/>
              <w:ind w:left="-86"/>
              <w:rPr>
                <w:rFonts w:cs="Arial"/>
                <w:b/>
                <w:bCs/>
                <w:sz w:val="18"/>
                <w:szCs w:val="18"/>
                <w:lang w:val="en-US"/>
              </w:rPr>
            </w:pPr>
            <w:r w:rsidRPr="00355286">
              <w:rPr>
                <w:rFonts w:cs="Arial"/>
                <w:sz w:val="18"/>
                <w:szCs w:val="18"/>
                <w:lang w:val="en-US"/>
              </w:rPr>
              <w:t>Opening net book value</w:t>
            </w:r>
          </w:p>
        </w:tc>
        <w:tc>
          <w:tcPr>
            <w:tcW w:w="1296" w:type="dxa"/>
            <w:shd w:val="clear" w:color="auto" w:fill="auto"/>
            <w:vAlign w:val="bottom"/>
          </w:tcPr>
          <w:p w14:paraId="21ABD7F7" w14:textId="5C393FBF"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1</w:t>
            </w:r>
            <w:r w:rsidR="00A766BF" w:rsidRPr="00355286">
              <w:rPr>
                <w:rFonts w:cs="Arial"/>
                <w:sz w:val="18"/>
                <w:szCs w:val="18"/>
                <w:lang w:val="en-US"/>
              </w:rPr>
              <w:t>,</w:t>
            </w:r>
            <w:r w:rsidRPr="00355286">
              <w:rPr>
                <w:rFonts w:cs="Arial"/>
                <w:sz w:val="18"/>
                <w:szCs w:val="18"/>
              </w:rPr>
              <w:t>283</w:t>
            </w:r>
            <w:r w:rsidR="00A766BF" w:rsidRPr="00355286">
              <w:rPr>
                <w:rFonts w:cs="Arial"/>
                <w:sz w:val="18"/>
                <w:szCs w:val="18"/>
                <w:lang w:val="en-US"/>
              </w:rPr>
              <w:t>.</w:t>
            </w:r>
            <w:r w:rsidRPr="00355286">
              <w:rPr>
                <w:rFonts w:cs="Arial"/>
                <w:sz w:val="18"/>
                <w:szCs w:val="18"/>
              </w:rPr>
              <w:t>63</w:t>
            </w:r>
          </w:p>
        </w:tc>
        <w:tc>
          <w:tcPr>
            <w:tcW w:w="1296" w:type="dxa"/>
            <w:shd w:val="clear" w:color="auto" w:fill="auto"/>
            <w:vAlign w:val="bottom"/>
          </w:tcPr>
          <w:p w14:paraId="5888D0B5" w14:textId="4DE296A1"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68</w:t>
            </w:r>
            <w:r w:rsidR="00A766BF" w:rsidRPr="00355286">
              <w:rPr>
                <w:rFonts w:cs="Arial"/>
                <w:sz w:val="18"/>
                <w:szCs w:val="18"/>
                <w:lang w:val="en-US"/>
              </w:rPr>
              <w:t>.</w:t>
            </w:r>
            <w:r w:rsidRPr="00355286">
              <w:rPr>
                <w:rFonts w:cs="Arial"/>
                <w:sz w:val="18"/>
                <w:szCs w:val="18"/>
              </w:rPr>
              <w:t>22</w:t>
            </w:r>
          </w:p>
        </w:tc>
        <w:tc>
          <w:tcPr>
            <w:tcW w:w="1296" w:type="dxa"/>
            <w:shd w:val="clear" w:color="auto" w:fill="auto"/>
            <w:vAlign w:val="bottom"/>
          </w:tcPr>
          <w:p w14:paraId="13BB8F84" w14:textId="51663C5D"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1</w:t>
            </w:r>
            <w:r w:rsidR="00A766BF" w:rsidRPr="00355286">
              <w:rPr>
                <w:rFonts w:cs="Arial"/>
                <w:sz w:val="18"/>
                <w:szCs w:val="18"/>
                <w:lang w:val="en-US"/>
              </w:rPr>
              <w:t>,</w:t>
            </w:r>
            <w:r w:rsidRPr="00355286">
              <w:rPr>
                <w:rFonts w:cs="Arial"/>
                <w:sz w:val="18"/>
                <w:szCs w:val="18"/>
              </w:rPr>
              <w:t>351</w:t>
            </w:r>
            <w:r w:rsidR="00A766BF" w:rsidRPr="00355286">
              <w:rPr>
                <w:rFonts w:cs="Arial"/>
                <w:sz w:val="18"/>
                <w:szCs w:val="18"/>
                <w:lang w:val="en-US"/>
              </w:rPr>
              <w:t>.</w:t>
            </w:r>
            <w:r w:rsidRPr="00355286">
              <w:rPr>
                <w:rFonts w:cs="Arial"/>
                <w:sz w:val="18"/>
                <w:szCs w:val="18"/>
              </w:rPr>
              <w:t>85</w:t>
            </w:r>
          </w:p>
        </w:tc>
      </w:tr>
      <w:tr w:rsidR="00271462" w:rsidRPr="00355286" w14:paraId="7E94AE54" w14:textId="77777777" w:rsidTr="00CB6ABA">
        <w:trPr>
          <w:cantSplit/>
          <w:trHeight w:val="20"/>
        </w:trPr>
        <w:tc>
          <w:tcPr>
            <w:tcW w:w="5573" w:type="dxa"/>
            <w:shd w:val="clear" w:color="auto" w:fill="auto"/>
            <w:vAlign w:val="bottom"/>
          </w:tcPr>
          <w:p w14:paraId="70CB7A94" w14:textId="3B2731A6" w:rsidR="00A766BF" w:rsidRPr="00355286" w:rsidRDefault="00A766BF" w:rsidP="00F355F4">
            <w:pPr>
              <w:spacing w:line="240" w:lineRule="auto"/>
              <w:ind w:left="-86"/>
              <w:rPr>
                <w:rFonts w:cs="Arial"/>
                <w:b/>
                <w:bCs/>
                <w:sz w:val="18"/>
                <w:szCs w:val="18"/>
                <w:lang w:val="en-US"/>
              </w:rPr>
            </w:pPr>
            <w:r w:rsidRPr="00355286">
              <w:rPr>
                <w:rFonts w:cs="Arial"/>
                <w:sz w:val="18"/>
                <w:szCs w:val="18"/>
                <w:lang w:val="en-US"/>
              </w:rPr>
              <w:t>Additions</w:t>
            </w:r>
          </w:p>
        </w:tc>
        <w:tc>
          <w:tcPr>
            <w:tcW w:w="1296" w:type="dxa"/>
            <w:shd w:val="clear" w:color="auto" w:fill="auto"/>
            <w:vAlign w:val="bottom"/>
          </w:tcPr>
          <w:p w14:paraId="492A6B96" w14:textId="2F716B40"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75</w:t>
            </w:r>
            <w:r w:rsidR="00A766BF" w:rsidRPr="00355286">
              <w:rPr>
                <w:rFonts w:cs="Arial"/>
                <w:sz w:val="18"/>
                <w:szCs w:val="18"/>
                <w:lang w:val="en-US"/>
              </w:rPr>
              <w:t>.</w:t>
            </w:r>
            <w:r w:rsidRPr="00355286">
              <w:rPr>
                <w:rFonts w:cs="Arial"/>
                <w:sz w:val="18"/>
                <w:szCs w:val="18"/>
              </w:rPr>
              <w:t>39</w:t>
            </w:r>
          </w:p>
        </w:tc>
        <w:tc>
          <w:tcPr>
            <w:tcW w:w="1296" w:type="dxa"/>
            <w:shd w:val="clear" w:color="auto" w:fill="auto"/>
            <w:vAlign w:val="bottom"/>
          </w:tcPr>
          <w:p w14:paraId="7B6E4204" w14:textId="169CFD69"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27</w:t>
            </w:r>
            <w:r w:rsidR="00A766BF" w:rsidRPr="00355286">
              <w:rPr>
                <w:rFonts w:cs="Arial"/>
                <w:sz w:val="18"/>
                <w:szCs w:val="18"/>
                <w:lang w:val="en-US"/>
              </w:rPr>
              <w:t>.</w:t>
            </w:r>
            <w:r w:rsidRPr="00355286">
              <w:rPr>
                <w:rFonts w:cs="Arial"/>
                <w:sz w:val="18"/>
                <w:szCs w:val="18"/>
              </w:rPr>
              <w:t>58</w:t>
            </w:r>
          </w:p>
        </w:tc>
        <w:tc>
          <w:tcPr>
            <w:tcW w:w="1296" w:type="dxa"/>
            <w:shd w:val="clear" w:color="auto" w:fill="auto"/>
            <w:vAlign w:val="bottom"/>
          </w:tcPr>
          <w:p w14:paraId="4FE77C34" w14:textId="1657478F"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102</w:t>
            </w:r>
            <w:r w:rsidR="00A766BF" w:rsidRPr="00355286">
              <w:rPr>
                <w:rFonts w:cs="Arial"/>
                <w:sz w:val="18"/>
                <w:szCs w:val="18"/>
                <w:lang w:val="en-US"/>
              </w:rPr>
              <w:t>.</w:t>
            </w:r>
            <w:r w:rsidRPr="00355286">
              <w:rPr>
                <w:rFonts w:cs="Arial"/>
                <w:sz w:val="18"/>
                <w:szCs w:val="18"/>
              </w:rPr>
              <w:t>97</w:t>
            </w:r>
          </w:p>
        </w:tc>
      </w:tr>
      <w:tr w:rsidR="00271462" w:rsidRPr="00355286" w14:paraId="52B72999" w14:textId="77777777" w:rsidTr="00CB6ABA">
        <w:trPr>
          <w:cantSplit/>
          <w:trHeight w:val="20"/>
        </w:trPr>
        <w:tc>
          <w:tcPr>
            <w:tcW w:w="5573" w:type="dxa"/>
            <w:shd w:val="clear" w:color="auto" w:fill="auto"/>
            <w:vAlign w:val="bottom"/>
          </w:tcPr>
          <w:p w14:paraId="28F0CBBF" w14:textId="1FAE6E39" w:rsidR="00A766BF" w:rsidRPr="00355286" w:rsidRDefault="00A766BF" w:rsidP="00F355F4">
            <w:pPr>
              <w:spacing w:line="240" w:lineRule="auto"/>
              <w:ind w:left="-86"/>
              <w:rPr>
                <w:rFonts w:cs="Arial"/>
                <w:b/>
                <w:bCs/>
                <w:sz w:val="18"/>
                <w:szCs w:val="18"/>
                <w:lang w:val="en-US"/>
              </w:rPr>
            </w:pPr>
            <w:r w:rsidRPr="00355286">
              <w:rPr>
                <w:rFonts w:cs="Arial"/>
                <w:sz w:val="18"/>
                <w:szCs w:val="18"/>
                <w:lang w:val="en-US"/>
              </w:rPr>
              <w:t>Termination of contracts</w:t>
            </w:r>
          </w:p>
        </w:tc>
        <w:tc>
          <w:tcPr>
            <w:tcW w:w="1296" w:type="dxa"/>
            <w:shd w:val="clear" w:color="auto" w:fill="auto"/>
            <w:vAlign w:val="bottom"/>
          </w:tcPr>
          <w:p w14:paraId="38C52259" w14:textId="1655F4FB" w:rsidR="00A766BF" w:rsidRPr="00355286" w:rsidRDefault="00A766B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411</w:t>
            </w:r>
            <w:r w:rsidRPr="00355286">
              <w:rPr>
                <w:rFonts w:cs="Arial"/>
                <w:sz w:val="18"/>
                <w:szCs w:val="18"/>
                <w:lang w:val="en-US"/>
              </w:rPr>
              <w:t>.</w:t>
            </w:r>
            <w:r w:rsidR="002B26ED" w:rsidRPr="00355286">
              <w:rPr>
                <w:rFonts w:cs="Arial"/>
                <w:sz w:val="18"/>
                <w:szCs w:val="18"/>
              </w:rPr>
              <w:t>33</w:t>
            </w:r>
            <w:r w:rsidRPr="00355286">
              <w:rPr>
                <w:rFonts w:cs="Arial"/>
                <w:sz w:val="18"/>
                <w:szCs w:val="18"/>
                <w:lang w:val="en-US"/>
              </w:rPr>
              <w:t>)</w:t>
            </w:r>
          </w:p>
        </w:tc>
        <w:tc>
          <w:tcPr>
            <w:tcW w:w="1296" w:type="dxa"/>
            <w:shd w:val="clear" w:color="auto" w:fill="auto"/>
            <w:vAlign w:val="bottom"/>
          </w:tcPr>
          <w:p w14:paraId="7DC38080" w14:textId="7E36434C" w:rsidR="00A766BF" w:rsidRPr="00355286" w:rsidRDefault="00A766B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3</w:t>
            </w:r>
            <w:r w:rsidRPr="00355286">
              <w:rPr>
                <w:rFonts w:cs="Arial"/>
                <w:sz w:val="18"/>
                <w:szCs w:val="18"/>
                <w:lang w:val="en-US"/>
              </w:rPr>
              <w:t>.</w:t>
            </w:r>
            <w:r w:rsidR="002B26ED" w:rsidRPr="00355286">
              <w:rPr>
                <w:rFonts w:cs="Arial"/>
                <w:sz w:val="18"/>
                <w:szCs w:val="18"/>
              </w:rPr>
              <w:t>52</w:t>
            </w:r>
            <w:r w:rsidRPr="00355286">
              <w:rPr>
                <w:rFonts w:cs="Arial"/>
                <w:sz w:val="18"/>
                <w:szCs w:val="18"/>
                <w:lang w:val="en-US"/>
              </w:rPr>
              <w:t>)</w:t>
            </w:r>
          </w:p>
        </w:tc>
        <w:tc>
          <w:tcPr>
            <w:tcW w:w="1296" w:type="dxa"/>
            <w:shd w:val="clear" w:color="auto" w:fill="auto"/>
            <w:vAlign w:val="bottom"/>
          </w:tcPr>
          <w:p w14:paraId="5025BC57" w14:textId="192C6FDB" w:rsidR="00A766BF" w:rsidRPr="00355286" w:rsidRDefault="00A766B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414</w:t>
            </w:r>
            <w:r w:rsidRPr="00355286">
              <w:rPr>
                <w:rFonts w:cs="Arial"/>
                <w:sz w:val="18"/>
                <w:szCs w:val="18"/>
                <w:lang w:val="en-US"/>
              </w:rPr>
              <w:t>.</w:t>
            </w:r>
            <w:r w:rsidR="002B26ED" w:rsidRPr="00355286">
              <w:rPr>
                <w:rFonts w:cs="Arial"/>
                <w:sz w:val="18"/>
                <w:szCs w:val="18"/>
              </w:rPr>
              <w:t>85</w:t>
            </w:r>
            <w:r w:rsidRPr="00355286">
              <w:rPr>
                <w:rFonts w:cs="Arial"/>
                <w:sz w:val="18"/>
                <w:szCs w:val="18"/>
                <w:lang w:val="en-US"/>
              </w:rPr>
              <w:t>)</w:t>
            </w:r>
          </w:p>
        </w:tc>
      </w:tr>
      <w:tr w:rsidR="00271462" w:rsidRPr="00355286" w14:paraId="1A1E36D9" w14:textId="77777777" w:rsidTr="00C52D73">
        <w:trPr>
          <w:cantSplit/>
          <w:trHeight w:val="20"/>
        </w:trPr>
        <w:tc>
          <w:tcPr>
            <w:tcW w:w="5573" w:type="dxa"/>
            <w:shd w:val="clear" w:color="auto" w:fill="auto"/>
            <w:vAlign w:val="bottom"/>
          </w:tcPr>
          <w:p w14:paraId="57C3C42C" w14:textId="7290EB13" w:rsidR="00A766BF" w:rsidRPr="00355286" w:rsidRDefault="00A766BF" w:rsidP="00F355F4">
            <w:pPr>
              <w:spacing w:line="240" w:lineRule="auto"/>
              <w:ind w:left="-86"/>
              <w:rPr>
                <w:rFonts w:cs="Arial"/>
                <w:b/>
                <w:bCs/>
                <w:sz w:val="18"/>
                <w:szCs w:val="18"/>
                <w:lang w:val="en-US"/>
              </w:rPr>
            </w:pPr>
            <w:r w:rsidRPr="00355286">
              <w:rPr>
                <w:rFonts w:cs="Arial"/>
                <w:sz w:val="18"/>
                <w:szCs w:val="18"/>
                <w:lang w:val="en-US"/>
              </w:rPr>
              <w:t>Adjustments/reclassifications</w:t>
            </w:r>
          </w:p>
        </w:tc>
        <w:tc>
          <w:tcPr>
            <w:tcW w:w="1296" w:type="dxa"/>
            <w:shd w:val="clear" w:color="auto" w:fill="auto"/>
            <w:vAlign w:val="bottom"/>
          </w:tcPr>
          <w:p w14:paraId="0C49B3EA" w14:textId="01A07DD3" w:rsidR="00A766BF" w:rsidRPr="00355286" w:rsidRDefault="00A766B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40</w:t>
            </w:r>
            <w:r w:rsidRPr="00355286">
              <w:rPr>
                <w:rFonts w:cs="Arial"/>
                <w:sz w:val="18"/>
                <w:szCs w:val="18"/>
                <w:lang w:val="en-US"/>
              </w:rPr>
              <w:t>.</w:t>
            </w:r>
            <w:r w:rsidR="002B26ED" w:rsidRPr="00355286">
              <w:rPr>
                <w:rFonts w:cs="Arial"/>
                <w:sz w:val="18"/>
                <w:szCs w:val="18"/>
              </w:rPr>
              <w:t>46</w:t>
            </w:r>
            <w:r w:rsidRPr="00355286">
              <w:rPr>
                <w:rFonts w:cs="Arial"/>
                <w:sz w:val="18"/>
                <w:szCs w:val="18"/>
                <w:lang w:val="en-US"/>
              </w:rPr>
              <w:t>)</w:t>
            </w:r>
          </w:p>
        </w:tc>
        <w:tc>
          <w:tcPr>
            <w:tcW w:w="1296" w:type="dxa"/>
            <w:shd w:val="clear" w:color="auto" w:fill="auto"/>
            <w:vAlign w:val="bottom"/>
          </w:tcPr>
          <w:p w14:paraId="0287C904" w14:textId="21E9C087" w:rsidR="00A766BF" w:rsidRPr="00355286" w:rsidRDefault="00A766B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0</w:t>
            </w:r>
            <w:r w:rsidRPr="00355286">
              <w:rPr>
                <w:rFonts w:cs="Arial"/>
                <w:sz w:val="18"/>
                <w:szCs w:val="18"/>
                <w:lang w:val="en-US"/>
              </w:rPr>
              <w:t>.</w:t>
            </w:r>
            <w:r w:rsidR="002B26ED" w:rsidRPr="00355286">
              <w:rPr>
                <w:rFonts w:cs="Arial"/>
                <w:sz w:val="18"/>
                <w:szCs w:val="18"/>
              </w:rPr>
              <w:t>07</w:t>
            </w:r>
            <w:r w:rsidRPr="00355286">
              <w:rPr>
                <w:rFonts w:cs="Arial"/>
                <w:sz w:val="18"/>
                <w:szCs w:val="18"/>
                <w:lang w:val="en-US"/>
              </w:rPr>
              <w:t>)</w:t>
            </w:r>
          </w:p>
        </w:tc>
        <w:tc>
          <w:tcPr>
            <w:tcW w:w="1296" w:type="dxa"/>
            <w:shd w:val="clear" w:color="auto" w:fill="auto"/>
            <w:vAlign w:val="bottom"/>
          </w:tcPr>
          <w:p w14:paraId="2E3749FD" w14:textId="54DB5AB6" w:rsidR="00A766BF" w:rsidRPr="00355286" w:rsidRDefault="00A766B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40</w:t>
            </w:r>
            <w:r w:rsidRPr="00355286">
              <w:rPr>
                <w:rFonts w:cs="Arial"/>
                <w:sz w:val="18"/>
                <w:szCs w:val="18"/>
                <w:lang w:val="en-US"/>
              </w:rPr>
              <w:t>.</w:t>
            </w:r>
            <w:r w:rsidR="002B26ED" w:rsidRPr="00355286">
              <w:rPr>
                <w:rFonts w:cs="Arial"/>
                <w:sz w:val="18"/>
                <w:szCs w:val="18"/>
              </w:rPr>
              <w:t>53</w:t>
            </w:r>
            <w:r w:rsidRPr="00355286">
              <w:rPr>
                <w:rFonts w:cs="Arial"/>
                <w:sz w:val="18"/>
                <w:szCs w:val="18"/>
                <w:lang w:val="en-US"/>
              </w:rPr>
              <w:t>)</w:t>
            </w:r>
          </w:p>
        </w:tc>
      </w:tr>
      <w:tr w:rsidR="00271462" w:rsidRPr="00355286" w14:paraId="56BC1E65" w14:textId="77777777" w:rsidTr="00C52D73">
        <w:trPr>
          <w:cantSplit/>
          <w:trHeight w:val="20"/>
        </w:trPr>
        <w:tc>
          <w:tcPr>
            <w:tcW w:w="5573" w:type="dxa"/>
            <w:shd w:val="clear" w:color="auto" w:fill="auto"/>
            <w:vAlign w:val="bottom"/>
          </w:tcPr>
          <w:p w14:paraId="142AD556" w14:textId="4F6FF510" w:rsidR="00A766BF" w:rsidRPr="00355286" w:rsidRDefault="005D4C77" w:rsidP="00F355F4">
            <w:pPr>
              <w:spacing w:line="240" w:lineRule="auto"/>
              <w:ind w:left="-86"/>
              <w:rPr>
                <w:rFonts w:cs="Arial"/>
                <w:b/>
                <w:bCs/>
                <w:sz w:val="18"/>
                <w:szCs w:val="18"/>
                <w:lang w:val="en-US"/>
              </w:rPr>
            </w:pPr>
            <w:r w:rsidRPr="00355286">
              <w:rPr>
                <w:rFonts w:cs="Arial"/>
                <w:sz w:val="18"/>
                <w:szCs w:val="18"/>
                <w:lang w:val="en-US"/>
              </w:rPr>
              <w:t>Depreciation charge</w:t>
            </w:r>
            <w:r w:rsidR="00A766BF" w:rsidRPr="00355286">
              <w:rPr>
                <w:rFonts w:cs="Arial"/>
                <w:sz w:val="18"/>
                <w:szCs w:val="18"/>
                <w:lang w:val="en-US"/>
              </w:rPr>
              <w:t xml:space="preserve"> (Note </w:t>
            </w:r>
            <w:r w:rsidR="002B26ED" w:rsidRPr="00355286">
              <w:rPr>
                <w:rFonts w:cs="Arial"/>
                <w:sz w:val="18"/>
                <w:szCs w:val="18"/>
              </w:rPr>
              <w:t>10</w:t>
            </w:r>
            <w:r w:rsidR="00A766BF" w:rsidRPr="00355286">
              <w:rPr>
                <w:rFonts w:cs="Arial"/>
                <w:sz w:val="18"/>
                <w:szCs w:val="18"/>
                <w:lang w:val="en-US"/>
              </w:rPr>
              <w:t>)</w:t>
            </w:r>
          </w:p>
        </w:tc>
        <w:tc>
          <w:tcPr>
            <w:tcW w:w="1296" w:type="dxa"/>
            <w:tcBorders>
              <w:bottom w:val="single" w:sz="4" w:space="0" w:color="auto"/>
            </w:tcBorders>
            <w:shd w:val="clear" w:color="auto" w:fill="auto"/>
            <w:vAlign w:val="bottom"/>
          </w:tcPr>
          <w:p w14:paraId="4A47080D" w14:textId="233F1400" w:rsidR="00A766BF" w:rsidRPr="00355286" w:rsidRDefault="00A766B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331</w:t>
            </w:r>
            <w:r w:rsidRPr="00355286">
              <w:rPr>
                <w:rFonts w:cs="Arial"/>
                <w:sz w:val="18"/>
                <w:szCs w:val="18"/>
                <w:lang w:val="en-US"/>
              </w:rPr>
              <w:t>.</w:t>
            </w:r>
            <w:r w:rsidR="002B26ED" w:rsidRPr="00355286">
              <w:rPr>
                <w:rFonts w:cs="Arial"/>
                <w:sz w:val="18"/>
                <w:szCs w:val="18"/>
              </w:rPr>
              <w:t>84</w:t>
            </w:r>
            <w:r w:rsidRPr="00355286">
              <w:rPr>
                <w:rFonts w:cs="Arial"/>
                <w:sz w:val="18"/>
                <w:szCs w:val="18"/>
                <w:lang w:val="en-US"/>
              </w:rPr>
              <w:t>)</w:t>
            </w:r>
          </w:p>
        </w:tc>
        <w:tc>
          <w:tcPr>
            <w:tcW w:w="1296" w:type="dxa"/>
            <w:tcBorders>
              <w:bottom w:val="single" w:sz="4" w:space="0" w:color="auto"/>
            </w:tcBorders>
            <w:shd w:val="clear" w:color="auto" w:fill="auto"/>
            <w:vAlign w:val="bottom"/>
          </w:tcPr>
          <w:p w14:paraId="220CC353" w14:textId="14C2513E" w:rsidR="00A766BF" w:rsidRPr="00355286" w:rsidRDefault="00A766B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30</w:t>
            </w:r>
            <w:r w:rsidRPr="00355286">
              <w:rPr>
                <w:rFonts w:cs="Arial"/>
                <w:sz w:val="18"/>
                <w:szCs w:val="18"/>
                <w:lang w:val="en-US"/>
              </w:rPr>
              <w:t>.</w:t>
            </w:r>
            <w:r w:rsidR="002B26ED" w:rsidRPr="00355286">
              <w:rPr>
                <w:rFonts w:cs="Arial"/>
                <w:sz w:val="18"/>
                <w:szCs w:val="18"/>
              </w:rPr>
              <w:t>16</w:t>
            </w:r>
            <w:r w:rsidRPr="00355286">
              <w:rPr>
                <w:rFonts w:cs="Arial"/>
                <w:sz w:val="18"/>
                <w:szCs w:val="18"/>
                <w:lang w:val="en-US"/>
              </w:rPr>
              <w:t>)</w:t>
            </w:r>
          </w:p>
        </w:tc>
        <w:tc>
          <w:tcPr>
            <w:tcW w:w="1296" w:type="dxa"/>
            <w:tcBorders>
              <w:bottom w:val="single" w:sz="4" w:space="0" w:color="auto"/>
            </w:tcBorders>
            <w:shd w:val="clear" w:color="auto" w:fill="auto"/>
            <w:vAlign w:val="bottom"/>
          </w:tcPr>
          <w:p w14:paraId="5EAE1081" w14:textId="67B92BA2" w:rsidR="00A766BF" w:rsidRPr="00355286" w:rsidRDefault="00A766B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362</w:t>
            </w:r>
            <w:r w:rsidRPr="00355286">
              <w:rPr>
                <w:rFonts w:cs="Arial"/>
                <w:sz w:val="18"/>
                <w:szCs w:val="18"/>
                <w:lang w:val="en-US"/>
              </w:rPr>
              <w:t>.</w:t>
            </w:r>
            <w:r w:rsidR="002B26ED" w:rsidRPr="00355286">
              <w:rPr>
                <w:rFonts w:cs="Arial"/>
                <w:sz w:val="18"/>
                <w:szCs w:val="18"/>
              </w:rPr>
              <w:t>00</w:t>
            </w:r>
            <w:r w:rsidRPr="00355286">
              <w:rPr>
                <w:rFonts w:cs="Arial"/>
                <w:sz w:val="18"/>
                <w:szCs w:val="18"/>
                <w:lang w:val="en-US"/>
              </w:rPr>
              <w:t>)</w:t>
            </w:r>
          </w:p>
        </w:tc>
      </w:tr>
      <w:tr w:rsidR="00271462" w:rsidRPr="00355286" w14:paraId="2BC65EF1" w14:textId="77777777" w:rsidTr="00C52D73">
        <w:trPr>
          <w:cantSplit/>
          <w:trHeight w:val="20"/>
        </w:trPr>
        <w:tc>
          <w:tcPr>
            <w:tcW w:w="5573" w:type="dxa"/>
            <w:shd w:val="clear" w:color="auto" w:fill="auto"/>
            <w:vAlign w:val="bottom"/>
          </w:tcPr>
          <w:p w14:paraId="09E6FA5C" w14:textId="77777777" w:rsidR="00A766BF" w:rsidRPr="00355286" w:rsidRDefault="00A766BF" w:rsidP="00F355F4">
            <w:pPr>
              <w:spacing w:line="240" w:lineRule="auto"/>
              <w:ind w:left="-86"/>
              <w:rPr>
                <w:rFonts w:cs="Arial"/>
                <w:b/>
                <w:bCs/>
                <w:sz w:val="18"/>
                <w:szCs w:val="18"/>
                <w:lang w:val="en-US"/>
              </w:rPr>
            </w:pPr>
          </w:p>
        </w:tc>
        <w:tc>
          <w:tcPr>
            <w:tcW w:w="1296" w:type="dxa"/>
            <w:tcBorders>
              <w:top w:val="single" w:sz="4" w:space="0" w:color="auto"/>
            </w:tcBorders>
            <w:shd w:val="clear" w:color="auto" w:fill="auto"/>
            <w:vAlign w:val="bottom"/>
          </w:tcPr>
          <w:p w14:paraId="7D1F63F3"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384A5AE3"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178D88D0" w14:textId="77777777" w:rsidR="00A766BF" w:rsidRPr="00355286" w:rsidRDefault="00A766BF" w:rsidP="00F355F4">
            <w:pPr>
              <w:tabs>
                <w:tab w:val="left" w:pos="1985"/>
              </w:tabs>
              <w:spacing w:line="240" w:lineRule="auto"/>
              <w:ind w:right="-72"/>
              <w:jc w:val="right"/>
              <w:rPr>
                <w:rFonts w:cs="Arial"/>
                <w:sz w:val="18"/>
                <w:szCs w:val="18"/>
                <w:lang w:val="en-US"/>
              </w:rPr>
            </w:pPr>
          </w:p>
        </w:tc>
      </w:tr>
      <w:tr w:rsidR="00271462" w:rsidRPr="00355286" w14:paraId="0A50706C" w14:textId="77777777" w:rsidTr="00C52D73">
        <w:trPr>
          <w:cantSplit/>
          <w:trHeight w:val="20"/>
        </w:trPr>
        <w:tc>
          <w:tcPr>
            <w:tcW w:w="5573" w:type="dxa"/>
            <w:shd w:val="clear" w:color="auto" w:fill="auto"/>
            <w:vAlign w:val="bottom"/>
          </w:tcPr>
          <w:p w14:paraId="7435130C" w14:textId="79619A50" w:rsidR="00A766BF" w:rsidRPr="00355286" w:rsidRDefault="00A766BF" w:rsidP="00F355F4">
            <w:pPr>
              <w:spacing w:line="240" w:lineRule="auto"/>
              <w:ind w:left="-86"/>
              <w:rPr>
                <w:rFonts w:cs="Arial"/>
                <w:b/>
                <w:bCs/>
                <w:sz w:val="18"/>
                <w:szCs w:val="18"/>
                <w:lang w:val="en-US"/>
              </w:rPr>
            </w:pPr>
            <w:r w:rsidRPr="00355286">
              <w:rPr>
                <w:rFonts w:cs="Arial"/>
                <w:sz w:val="18"/>
                <w:szCs w:val="18"/>
                <w:lang w:val="en-US"/>
              </w:rPr>
              <w:t>Closing net book value</w:t>
            </w:r>
          </w:p>
        </w:tc>
        <w:tc>
          <w:tcPr>
            <w:tcW w:w="1296" w:type="dxa"/>
            <w:tcBorders>
              <w:bottom w:val="single" w:sz="4" w:space="0" w:color="auto"/>
            </w:tcBorders>
            <w:shd w:val="clear" w:color="auto" w:fill="auto"/>
            <w:vAlign w:val="bottom"/>
          </w:tcPr>
          <w:p w14:paraId="3328A8D9" w14:textId="7B8E756E"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575</w:t>
            </w:r>
            <w:r w:rsidR="00A766BF" w:rsidRPr="00355286">
              <w:rPr>
                <w:rFonts w:cs="Arial"/>
                <w:sz w:val="18"/>
                <w:szCs w:val="18"/>
              </w:rPr>
              <w:t>.</w:t>
            </w:r>
            <w:r w:rsidRPr="00355286">
              <w:rPr>
                <w:rFonts w:cs="Arial"/>
                <w:sz w:val="18"/>
                <w:szCs w:val="18"/>
              </w:rPr>
              <w:t>39</w:t>
            </w:r>
          </w:p>
        </w:tc>
        <w:tc>
          <w:tcPr>
            <w:tcW w:w="1296" w:type="dxa"/>
            <w:tcBorders>
              <w:bottom w:val="single" w:sz="4" w:space="0" w:color="auto"/>
            </w:tcBorders>
            <w:shd w:val="clear" w:color="auto" w:fill="auto"/>
            <w:vAlign w:val="bottom"/>
          </w:tcPr>
          <w:p w14:paraId="39E25F7B" w14:textId="39B5BF3A"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62</w:t>
            </w:r>
            <w:r w:rsidR="00A766BF" w:rsidRPr="00355286">
              <w:rPr>
                <w:rFonts w:cs="Arial"/>
                <w:sz w:val="18"/>
                <w:szCs w:val="18"/>
                <w:lang w:val="en-US"/>
              </w:rPr>
              <w:t>.</w:t>
            </w:r>
            <w:r w:rsidRPr="00355286">
              <w:rPr>
                <w:rFonts w:cs="Arial"/>
                <w:sz w:val="18"/>
                <w:szCs w:val="18"/>
              </w:rPr>
              <w:t>05</w:t>
            </w:r>
          </w:p>
        </w:tc>
        <w:tc>
          <w:tcPr>
            <w:tcW w:w="1296" w:type="dxa"/>
            <w:tcBorders>
              <w:bottom w:val="single" w:sz="4" w:space="0" w:color="auto"/>
            </w:tcBorders>
            <w:shd w:val="clear" w:color="auto" w:fill="auto"/>
            <w:vAlign w:val="bottom"/>
          </w:tcPr>
          <w:p w14:paraId="3C75B292" w14:textId="34B95BAF"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637</w:t>
            </w:r>
            <w:r w:rsidR="00A766BF" w:rsidRPr="00355286">
              <w:rPr>
                <w:rFonts w:cs="Arial"/>
                <w:sz w:val="18"/>
                <w:szCs w:val="18"/>
              </w:rPr>
              <w:t>.</w:t>
            </w:r>
            <w:r w:rsidRPr="00355286">
              <w:rPr>
                <w:rFonts w:cs="Arial"/>
                <w:sz w:val="18"/>
                <w:szCs w:val="18"/>
              </w:rPr>
              <w:t>44</w:t>
            </w:r>
          </w:p>
        </w:tc>
      </w:tr>
      <w:tr w:rsidR="00271462" w:rsidRPr="00355286" w14:paraId="0CCCAC52" w14:textId="77777777" w:rsidTr="00C52D73">
        <w:trPr>
          <w:cantSplit/>
          <w:trHeight w:val="20"/>
        </w:trPr>
        <w:tc>
          <w:tcPr>
            <w:tcW w:w="5573" w:type="dxa"/>
            <w:shd w:val="clear" w:color="auto" w:fill="auto"/>
            <w:vAlign w:val="bottom"/>
          </w:tcPr>
          <w:p w14:paraId="5FA06D0F" w14:textId="77777777" w:rsidR="00A766BF" w:rsidRPr="00355286" w:rsidRDefault="00A766BF" w:rsidP="00F355F4">
            <w:pPr>
              <w:spacing w:line="240" w:lineRule="auto"/>
              <w:ind w:left="-86"/>
              <w:rPr>
                <w:rFonts w:cs="Arial"/>
                <w:sz w:val="18"/>
                <w:szCs w:val="18"/>
                <w:lang w:val="en-US"/>
              </w:rPr>
            </w:pPr>
          </w:p>
        </w:tc>
        <w:tc>
          <w:tcPr>
            <w:tcW w:w="1296" w:type="dxa"/>
            <w:tcBorders>
              <w:top w:val="single" w:sz="4" w:space="0" w:color="auto"/>
            </w:tcBorders>
            <w:shd w:val="clear" w:color="auto" w:fill="auto"/>
            <w:vAlign w:val="bottom"/>
          </w:tcPr>
          <w:p w14:paraId="2884B43D" w14:textId="77777777" w:rsidR="00A766BF" w:rsidRPr="00355286" w:rsidRDefault="00A766BF" w:rsidP="00F355F4">
            <w:pPr>
              <w:tabs>
                <w:tab w:val="left" w:pos="1985"/>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06034F32" w14:textId="77777777" w:rsidR="00A766BF" w:rsidRPr="00355286" w:rsidRDefault="00A766BF" w:rsidP="00F355F4">
            <w:pPr>
              <w:tabs>
                <w:tab w:val="left" w:pos="1985"/>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4801EC22" w14:textId="77777777" w:rsidR="00A766BF" w:rsidRPr="00355286" w:rsidRDefault="00A766BF" w:rsidP="00F355F4">
            <w:pPr>
              <w:tabs>
                <w:tab w:val="left" w:pos="1985"/>
              </w:tabs>
              <w:spacing w:line="240" w:lineRule="auto"/>
              <w:ind w:right="-72"/>
              <w:jc w:val="right"/>
              <w:rPr>
                <w:rFonts w:cs="Arial"/>
                <w:sz w:val="18"/>
                <w:szCs w:val="18"/>
              </w:rPr>
            </w:pPr>
          </w:p>
        </w:tc>
      </w:tr>
      <w:tr w:rsidR="00271462" w:rsidRPr="00355286" w14:paraId="05CFBBB6" w14:textId="77777777" w:rsidTr="00C52D73">
        <w:trPr>
          <w:cantSplit/>
          <w:trHeight w:val="20"/>
        </w:trPr>
        <w:tc>
          <w:tcPr>
            <w:tcW w:w="5573" w:type="dxa"/>
            <w:shd w:val="clear" w:color="auto" w:fill="auto"/>
          </w:tcPr>
          <w:p w14:paraId="647AC046" w14:textId="283F25D3" w:rsidR="00A766BF" w:rsidRPr="00355286" w:rsidRDefault="00A766BF" w:rsidP="00F355F4">
            <w:pPr>
              <w:spacing w:line="240" w:lineRule="auto"/>
              <w:ind w:left="-86"/>
              <w:rPr>
                <w:rFonts w:cs="Arial"/>
                <w:sz w:val="18"/>
                <w:szCs w:val="18"/>
                <w:lang w:val="en-US"/>
              </w:rPr>
            </w:pPr>
            <w:r w:rsidRPr="00355286">
              <w:rPr>
                <w:rFonts w:cs="Arial"/>
                <w:b/>
                <w:bCs/>
                <w:sz w:val="18"/>
                <w:szCs w:val="18"/>
                <w:lang w:val="en-US"/>
              </w:rPr>
              <w:t xml:space="preserve">For the year ended </w:t>
            </w:r>
            <w:r w:rsidR="002B26ED" w:rsidRPr="00355286">
              <w:rPr>
                <w:rFonts w:cs="Arial"/>
                <w:b/>
                <w:bCs/>
                <w:sz w:val="18"/>
                <w:szCs w:val="18"/>
              </w:rPr>
              <w:t>31</w:t>
            </w:r>
            <w:r w:rsidRPr="00355286">
              <w:rPr>
                <w:rFonts w:cs="Arial"/>
                <w:b/>
                <w:bCs/>
                <w:sz w:val="18"/>
                <w:szCs w:val="18"/>
                <w:lang w:val="en-US"/>
              </w:rPr>
              <w:t xml:space="preserve"> December </w:t>
            </w:r>
            <w:r w:rsidR="002B26ED" w:rsidRPr="00355286">
              <w:rPr>
                <w:rFonts w:cs="Arial"/>
                <w:b/>
                <w:bCs/>
                <w:sz w:val="18"/>
                <w:szCs w:val="18"/>
              </w:rPr>
              <w:t>2024</w:t>
            </w:r>
          </w:p>
        </w:tc>
        <w:tc>
          <w:tcPr>
            <w:tcW w:w="1296" w:type="dxa"/>
            <w:shd w:val="clear" w:color="auto" w:fill="auto"/>
            <w:vAlign w:val="bottom"/>
          </w:tcPr>
          <w:p w14:paraId="542F3C22"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shd w:val="clear" w:color="auto" w:fill="auto"/>
            <w:vAlign w:val="bottom"/>
          </w:tcPr>
          <w:p w14:paraId="3322C41C"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shd w:val="clear" w:color="auto" w:fill="auto"/>
            <w:vAlign w:val="bottom"/>
          </w:tcPr>
          <w:p w14:paraId="57CA4541" w14:textId="77777777" w:rsidR="00A766BF" w:rsidRPr="00355286" w:rsidRDefault="00A766BF" w:rsidP="00F355F4">
            <w:pPr>
              <w:tabs>
                <w:tab w:val="left" w:pos="1985"/>
              </w:tabs>
              <w:spacing w:line="240" w:lineRule="auto"/>
              <w:ind w:right="-72"/>
              <w:jc w:val="right"/>
              <w:rPr>
                <w:rFonts w:cs="Arial"/>
                <w:sz w:val="18"/>
                <w:szCs w:val="18"/>
                <w:lang w:val="en-US"/>
              </w:rPr>
            </w:pPr>
          </w:p>
        </w:tc>
      </w:tr>
      <w:tr w:rsidR="00271462" w:rsidRPr="00355286" w14:paraId="478FBA97" w14:textId="77777777" w:rsidTr="00F511CB">
        <w:trPr>
          <w:cantSplit/>
          <w:trHeight w:val="20"/>
        </w:trPr>
        <w:tc>
          <w:tcPr>
            <w:tcW w:w="5573" w:type="dxa"/>
            <w:shd w:val="clear" w:color="auto" w:fill="auto"/>
            <w:vAlign w:val="bottom"/>
          </w:tcPr>
          <w:p w14:paraId="4C9CD0F1" w14:textId="77777777" w:rsidR="00A766BF" w:rsidRPr="00355286" w:rsidRDefault="00A766BF" w:rsidP="00F355F4">
            <w:pPr>
              <w:tabs>
                <w:tab w:val="left" w:pos="1985"/>
              </w:tabs>
              <w:spacing w:line="240" w:lineRule="auto"/>
              <w:ind w:left="-101"/>
              <w:rPr>
                <w:rFonts w:cs="Arial"/>
                <w:sz w:val="18"/>
                <w:szCs w:val="18"/>
                <w:lang w:val="en-US"/>
              </w:rPr>
            </w:pPr>
            <w:r w:rsidRPr="00355286">
              <w:rPr>
                <w:rFonts w:cs="Arial"/>
                <w:sz w:val="18"/>
                <w:szCs w:val="18"/>
                <w:lang w:val="en-US"/>
              </w:rPr>
              <w:t>Opening net book value</w:t>
            </w:r>
          </w:p>
        </w:tc>
        <w:tc>
          <w:tcPr>
            <w:tcW w:w="1296" w:type="dxa"/>
            <w:shd w:val="clear" w:color="auto" w:fill="auto"/>
            <w:vAlign w:val="bottom"/>
          </w:tcPr>
          <w:p w14:paraId="370893D4" w14:textId="4C83876D" w:rsidR="00A766BF" w:rsidRPr="00355286" w:rsidRDefault="002B26ED" w:rsidP="00F355F4">
            <w:pPr>
              <w:tabs>
                <w:tab w:val="left" w:pos="1985"/>
              </w:tabs>
              <w:spacing w:line="240" w:lineRule="auto"/>
              <w:ind w:left="-613" w:right="-72"/>
              <w:jc w:val="right"/>
              <w:rPr>
                <w:rFonts w:cs="Arial"/>
                <w:sz w:val="18"/>
                <w:szCs w:val="18"/>
                <w:lang w:val="en-US"/>
              </w:rPr>
            </w:pPr>
            <w:r w:rsidRPr="00355286">
              <w:rPr>
                <w:rFonts w:cs="Arial"/>
                <w:sz w:val="18"/>
                <w:szCs w:val="18"/>
              </w:rPr>
              <w:t>575</w:t>
            </w:r>
            <w:r w:rsidR="00A766BF" w:rsidRPr="00355286">
              <w:rPr>
                <w:rFonts w:cs="Arial"/>
                <w:sz w:val="18"/>
                <w:szCs w:val="18"/>
              </w:rPr>
              <w:t>.</w:t>
            </w:r>
            <w:r w:rsidRPr="00355286">
              <w:rPr>
                <w:rFonts w:cs="Arial"/>
                <w:sz w:val="18"/>
                <w:szCs w:val="18"/>
              </w:rPr>
              <w:t>39</w:t>
            </w:r>
          </w:p>
        </w:tc>
        <w:tc>
          <w:tcPr>
            <w:tcW w:w="1296" w:type="dxa"/>
            <w:shd w:val="clear" w:color="auto" w:fill="auto"/>
            <w:vAlign w:val="bottom"/>
          </w:tcPr>
          <w:p w14:paraId="50C0583D" w14:textId="7F9D26A4"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62</w:t>
            </w:r>
            <w:r w:rsidR="00A766BF" w:rsidRPr="00355286">
              <w:rPr>
                <w:rFonts w:cs="Arial"/>
                <w:sz w:val="18"/>
                <w:szCs w:val="18"/>
                <w:lang w:val="en-US"/>
              </w:rPr>
              <w:t>.</w:t>
            </w:r>
            <w:r w:rsidRPr="00355286">
              <w:rPr>
                <w:rFonts w:cs="Arial"/>
                <w:sz w:val="18"/>
                <w:szCs w:val="18"/>
              </w:rPr>
              <w:t>05</w:t>
            </w:r>
          </w:p>
        </w:tc>
        <w:tc>
          <w:tcPr>
            <w:tcW w:w="1296" w:type="dxa"/>
            <w:shd w:val="clear" w:color="auto" w:fill="auto"/>
            <w:vAlign w:val="bottom"/>
          </w:tcPr>
          <w:p w14:paraId="7E060236" w14:textId="0AC1532D"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637</w:t>
            </w:r>
            <w:r w:rsidR="00A766BF" w:rsidRPr="00355286">
              <w:rPr>
                <w:rFonts w:cs="Arial"/>
                <w:sz w:val="18"/>
                <w:szCs w:val="18"/>
              </w:rPr>
              <w:t>.</w:t>
            </w:r>
            <w:r w:rsidRPr="00355286">
              <w:rPr>
                <w:rFonts w:cs="Arial"/>
                <w:sz w:val="18"/>
                <w:szCs w:val="18"/>
              </w:rPr>
              <w:t>44</w:t>
            </w:r>
          </w:p>
        </w:tc>
      </w:tr>
      <w:tr w:rsidR="00271462" w:rsidRPr="00355286" w14:paraId="1AB8B8C8" w14:textId="77777777" w:rsidTr="00F511CB">
        <w:trPr>
          <w:cantSplit/>
          <w:trHeight w:val="20"/>
        </w:trPr>
        <w:tc>
          <w:tcPr>
            <w:tcW w:w="5573" w:type="dxa"/>
            <w:shd w:val="clear" w:color="auto" w:fill="auto"/>
            <w:vAlign w:val="bottom"/>
          </w:tcPr>
          <w:p w14:paraId="6FF61F20" w14:textId="77777777" w:rsidR="00A766BF" w:rsidRPr="00355286" w:rsidRDefault="00A766BF" w:rsidP="00F355F4">
            <w:pPr>
              <w:tabs>
                <w:tab w:val="left" w:pos="1985"/>
              </w:tabs>
              <w:spacing w:line="240" w:lineRule="auto"/>
              <w:ind w:left="-101"/>
              <w:rPr>
                <w:rFonts w:cs="Arial"/>
                <w:sz w:val="18"/>
                <w:szCs w:val="18"/>
                <w:lang w:val="en-US"/>
              </w:rPr>
            </w:pPr>
            <w:r w:rsidRPr="00355286">
              <w:rPr>
                <w:rFonts w:cs="Arial"/>
                <w:sz w:val="18"/>
                <w:szCs w:val="18"/>
                <w:lang w:val="en-US"/>
              </w:rPr>
              <w:t>Additions</w:t>
            </w:r>
          </w:p>
        </w:tc>
        <w:tc>
          <w:tcPr>
            <w:tcW w:w="1296" w:type="dxa"/>
            <w:shd w:val="clear" w:color="auto" w:fill="auto"/>
            <w:vAlign w:val="bottom"/>
          </w:tcPr>
          <w:p w14:paraId="5014FA85" w14:textId="0CD87087" w:rsidR="00A766BF" w:rsidRPr="00355286" w:rsidRDefault="002B26ED" w:rsidP="00F355F4">
            <w:pPr>
              <w:tabs>
                <w:tab w:val="left" w:pos="1985"/>
              </w:tabs>
              <w:spacing w:line="240" w:lineRule="auto"/>
              <w:ind w:left="-613" w:right="-72"/>
              <w:jc w:val="right"/>
              <w:rPr>
                <w:rFonts w:cs="Arial"/>
                <w:sz w:val="18"/>
                <w:szCs w:val="18"/>
                <w:lang w:val="en-US"/>
              </w:rPr>
            </w:pPr>
            <w:r w:rsidRPr="00355286">
              <w:rPr>
                <w:rFonts w:cs="Arial"/>
                <w:sz w:val="18"/>
                <w:szCs w:val="18"/>
              </w:rPr>
              <w:t>288</w:t>
            </w:r>
            <w:r w:rsidR="006679B4" w:rsidRPr="00355286">
              <w:rPr>
                <w:rFonts w:cs="Arial"/>
                <w:sz w:val="18"/>
                <w:szCs w:val="18"/>
                <w:lang w:val="en-US"/>
              </w:rPr>
              <w:t>.</w:t>
            </w:r>
            <w:r w:rsidRPr="00355286">
              <w:rPr>
                <w:rFonts w:cs="Arial"/>
                <w:sz w:val="18"/>
                <w:szCs w:val="18"/>
              </w:rPr>
              <w:t>32</w:t>
            </w:r>
          </w:p>
        </w:tc>
        <w:tc>
          <w:tcPr>
            <w:tcW w:w="1296" w:type="dxa"/>
            <w:shd w:val="clear" w:color="auto" w:fill="auto"/>
            <w:vAlign w:val="bottom"/>
          </w:tcPr>
          <w:p w14:paraId="39F19CF5" w14:textId="2B7243ED"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22</w:t>
            </w:r>
            <w:r w:rsidR="006679B4" w:rsidRPr="00355286">
              <w:rPr>
                <w:rFonts w:cs="Arial"/>
                <w:sz w:val="18"/>
                <w:szCs w:val="18"/>
                <w:lang w:val="en-US"/>
              </w:rPr>
              <w:t>.</w:t>
            </w:r>
            <w:r w:rsidRPr="00355286">
              <w:rPr>
                <w:rFonts w:cs="Arial"/>
                <w:sz w:val="18"/>
                <w:szCs w:val="18"/>
              </w:rPr>
              <w:t>20</w:t>
            </w:r>
          </w:p>
        </w:tc>
        <w:tc>
          <w:tcPr>
            <w:tcW w:w="1296" w:type="dxa"/>
            <w:shd w:val="clear" w:color="auto" w:fill="auto"/>
            <w:vAlign w:val="bottom"/>
          </w:tcPr>
          <w:p w14:paraId="051F3ECC" w14:textId="37C05389"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310</w:t>
            </w:r>
            <w:r w:rsidR="006679B4" w:rsidRPr="00355286">
              <w:rPr>
                <w:rFonts w:cs="Arial"/>
                <w:sz w:val="18"/>
                <w:szCs w:val="18"/>
                <w:lang w:val="en-US"/>
              </w:rPr>
              <w:t>.</w:t>
            </w:r>
            <w:r w:rsidRPr="00355286">
              <w:rPr>
                <w:rFonts w:cs="Arial"/>
                <w:sz w:val="18"/>
                <w:szCs w:val="18"/>
              </w:rPr>
              <w:t>52</w:t>
            </w:r>
          </w:p>
        </w:tc>
      </w:tr>
      <w:tr w:rsidR="00271462" w:rsidRPr="00355286" w14:paraId="7B24CD03" w14:textId="77777777" w:rsidTr="00F511CB">
        <w:trPr>
          <w:cantSplit/>
          <w:trHeight w:val="20"/>
        </w:trPr>
        <w:tc>
          <w:tcPr>
            <w:tcW w:w="5573" w:type="dxa"/>
            <w:shd w:val="clear" w:color="auto" w:fill="auto"/>
            <w:vAlign w:val="bottom"/>
          </w:tcPr>
          <w:p w14:paraId="3B958BA0" w14:textId="03D39840" w:rsidR="00A766BF" w:rsidRPr="00355286" w:rsidRDefault="00A766BF" w:rsidP="00F355F4">
            <w:pPr>
              <w:tabs>
                <w:tab w:val="left" w:pos="1985"/>
              </w:tabs>
              <w:spacing w:line="240" w:lineRule="auto"/>
              <w:ind w:left="-101"/>
              <w:rPr>
                <w:rFonts w:cs="Arial"/>
                <w:sz w:val="18"/>
                <w:szCs w:val="18"/>
                <w:lang w:val="en-US"/>
              </w:rPr>
            </w:pPr>
            <w:r w:rsidRPr="00355286">
              <w:rPr>
                <w:rFonts w:cs="Arial"/>
                <w:sz w:val="18"/>
                <w:szCs w:val="18"/>
                <w:lang w:val="en-US"/>
              </w:rPr>
              <w:t>Termination of contracts</w:t>
            </w:r>
          </w:p>
        </w:tc>
        <w:tc>
          <w:tcPr>
            <w:tcW w:w="1296" w:type="dxa"/>
            <w:shd w:val="clear" w:color="auto" w:fill="auto"/>
            <w:vAlign w:val="bottom"/>
          </w:tcPr>
          <w:p w14:paraId="731A5117" w14:textId="47FBC862" w:rsidR="00A766BF" w:rsidRPr="00355286" w:rsidRDefault="006679B4" w:rsidP="00F355F4">
            <w:pPr>
              <w:tabs>
                <w:tab w:val="left" w:pos="1985"/>
              </w:tabs>
              <w:spacing w:line="240" w:lineRule="auto"/>
              <w:ind w:left="-613" w:right="-72"/>
              <w:jc w:val="right"/>
              <w:rPr>
                <w:rFonts w:cs="Arial"/>
                <w:sz w:val="18"/>
                <w:szCs w:val="18"/>
                <w:lang w:val="en-US"/>
              </w:rPr>
            </w:pPr>
            <w:r w:rsidRPr="00355286">
              <w:rPr>
                <w:rFonts w:cs="Arial"/>
                <w:sz w:val="18"/>
                <w:szCs w:val="18"/>
                <w:lang w:val="en-US"/>
              </w:rPr>
              <w:t>(</w:t>
            </w:r>
            <w:r w:rsidR="002B26ED" w:rsidRPr="00355286">
              <w:rPr>
                <w:rFonts w:cs="Arial"/>
                <w:sz w:val="18"/>
                <w:szCs w:val="18"/>
              </w:rPr>
              <w:t>185</w:t>
            </w:r>
            <w:r w:rsidRPr="00355286">
              <w:rPr>
                <w:rFonts w:cs="Arial"/>
                <w:sz w:val="18"/>
                <w:szCs w:val="18"/>
                <w:lang w:val="en-US"/>
              </w:rPr>
              <w:t>.</w:t>
            </w:r>
            <w:r w:rsidR="002B26ED" w:rsidRPr="00355286">
              <w:rPr>
                <w:rFonts w:cs="Arial"/>
                <w:sz w:val="18"/>
                <w:szCs w:val="18"/>
              </w:rPr>
              <w:t>08</w:t>
            </w:r>
            <w:r w:rsidRPr="00355286">
              <w:rPr>
                <w:rFonts w:cs="Arial"/>
                <w:sz w:val="18"/>
                <w:szCs w:val="18"/>
                <w:lang w:val="en-US"/>
              </w:rPr>
              <w:t>)</w:t>
            </w:r>
          </w:p>
        </w:tc>
        <w:tc>
          <w:tcPr>
            <w:tcW w:w="1296" w:type="dxa"/>
            <w:shd w:val="clear" w:color="auto" w:fill="auto"/>
            <w:vAlign w:val="bottom"/>
          </w:tcPr>
          <w:p w14:paraId="1928B49E" w14:textId="30E01DA1" w:rsidR="00A766BF" w:rsidRPr="00355286" w:rsidRDefault="006679B4"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8</w:t>
            </w:r>
            <w:r w:rsidRPr="00355286">
              <w:rPr>
                <w:rFonts w:cs="Arial"/>
                <w:sz w:val="18"/>
                <w:szCs w:val="18"/>
                <w:lang w:val="en-US"/>
              </w:rPr>
              <w:t>.</w:t>
            </w:r>
            <w:r w:rsidR="002B26ED" w:rsidRPr="00355286">
              <w:rPr>
                <w:rFonts w:cs="Arial"/>
                <w:sz w:val="18"/>
                <w:szCs w:val="18"/>
              </w:rPr>
              <w:t>48</w:t>
            </w:r>
            <w:r w:rsidRPr="00355286">
              <w:rPr>
                <w:rFonts w:cs="Arial"/>
                <w:sz w:val="18"/>
                <w:szCs w:val="18"/>
                <w:lang w:val="en-US"/>
              </w:rPr>
              <w:t>)</w:t>
            </w:r>
          </w:p>
        </w:tc>
        <w:tc>
          <w:tcPr>
            <w:tcW w:w="1296" w:type="dxa"/>
            <w:shd w:val="clear" w:color="auto" w:fill="auto"/>
            <w:vAlign w:val="bottom"/>
          </w:tcPr>
          <w:p w14:paraId="49A5DD3A" w14:textId="2F8AD8E8" w:rsidR="00A766BF" w:rsidRPr="00355286" w:rsidRDefault="006679B4"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193</w:t>
            </w:r>
            <w:r w:rsidRPr="00355286">
              <w:rPr>
                <w:rFonts w:cs="Arial"/>
                <w:sz w:val="18"/>
                <w:szCs w:val="18"/>
                <w:lang w:val="en-US"/>
              </w:rPr>
              <w:t>.</w:t>
            </w:r>
            <w:r w:rsidR="002B26ED" w:rsidRPr="00355286">
              <w:rPr>
                <w:rFonts w:cs="Arial"/>
                <w:sz w:val="18"/>
                <w:szCs w:val="18"/>
              </w:rPr>
              <w:t>56</w:t>
            </w:r>
            <w:r w:rsidRPr="00355286">
              <w:rPr>
                <w:rFonts w:cs="Arial"/>
                <w:sz w:val="18"/>
                <w:szCs w:val="18"/>
                <w:lang w:val="en-US"/>
              </w:rPr>
              <w:t>)</w:t>
            </w:r>
          </w:p>
        </w:tc>
      </w:tr>
      <w:tr w:rsidR="00271462" w:rsidRPr="00355286" w14:paraId="3472AA87" w14:textId="77777777" w:rsidTr="006679B4">
        <w:trPr>
          <w:cantSplit/>
          <w:trHeight w:val="20"/>
        </w:trPr>
        <w:tc>
          <w:tcPr>
            <w:tcW w:w="5573" w:type="dxa"/>
            <w:shd w:val="clear" w:color="auto" w:fill="auto"/>
            <w:vAlign w:val="bottom"/>
          </w:tcPr>
          <w:p w14:paraId="4DD9EF37" w14:textId="77777777" w:rsidR="00A766BF" w:rsidRPr="00355286" w:rsidRDefault="00A766BF" w:rsidP="00F355F4">
            <w:pPr>
              <w:tabs>
                <w:tab w:val="left" w:pos="1985"/>
              </w:tabs>
              <w:spacing w:line="240" w:lineRule="auto"/>
              <w:ind w:left="-101"/>
              <w:rPr>
                <w:rFonts w:cs="Arial"/>
                <w:sz w:val="18"/>
                <w:szCs w:val="18"/>
                <w:lang w:val="en-US"/>
              </w:rPr>
            </w:pPr>
            <w:r w:rsidRPr="00355286">
              <w:rPr>
                <w:rFonts w:cs="Arial"/>
                <w:sz w:val="18"/>
                <w:szCs w:val="18"/>
                <w:lang w:val="en-US"/>
              </w:rPr>
              <w:t>Adjustments/reclassifications</w:t>
            </w:r>
          </w:p>
        </w:tc>
        <w:tc>
          <w:tcPr>
            <w:tcW w:w="1296" w:type="dxa"/>
            <w:shd w:val="clear" w:color="auto" w:fill="auto"/>
            <w:vAlign w:val="bottom"/>
          </w:tcPr>
          <w:p w14:paraId="3CBAE606" w14:textId="3FEA9B27" w:rsidR="00A766BF" w:rsidRPr="00355286" w:rsidRDefault="002B26ED" w:rsidP="00F355F4">
            <w:pPr>
              <w:tabs>
                <w:tab w:val="left" w:pos="1985"/>
              </w:tabs>
              <w:spacing w:line="240" w:lineRule="auto"/>
              <w:ind w:left="-613" w:right="-72"/>
              <w:jc w:val="right"/>
              <w:rPr>
                <w:rFonts w:cs="Arial"/>
                <w:sz w:val="18"/>
                <w:szCs w:val="18"/>
                <w:lang w:val="en-US"/>
              </w:rPr>
            </w:pPr>
            <w:r w:rsidRPr="00355286">
              <w:rPr>
                <w:rFonts w:cs="Arial"/>
                <w:sz w:val="18"/>
                <w:szCs w:val="18"/>
              </w:rPr>
              <w:t>4</w:t>
            </w:r>
            <w:r w:rsidR="006679B4" w:rsidRPr="00355286">
              <w:rPr>
                <w:rFonts w:cs="Arial"/>
                <w:sz w:val="18"/>
                <w:szCs w:val="18"/>
                <w:lang w:val="en-US"/>
              </w:rPr>
              <w:t>.</w:t>
            </w:r>
            <w:r w:rsidRPr="00355286">
              <w:rPr>
                <w:rFonts w:cs="Arial"/>
                <w:sz w:val="18"/>
                <w:szCs w:val="18"/>
              </w:rPr>
              <w:t>42</w:t>
            </w:r>
          </w:p>
        </w:tc>
        <w:tc>
          <w:tcPr>
            <w:tcW w:w="1296" w:type="dxa"/>
            <w:shd w:val="clear" w:color="auto" w:fill="auto"/>
            <w:vAlign w:val="bottom"/>
          </w:tcPr>
          <w:p w14:paraId="3F077CC1" w14:textId="06E95BFE" w:rsidR="00A766BF" w:rsidRPr="00355286" w:rsidRDefault="006679B4"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5</w:t>
            </w:r>
            <w:r w:rsidRPr="00355286">
              <w:rPr>
                <w:rFonts w:cs="Arial"/>
                <w:sz w:val="18"/>
                <w:szCs w:val="18"/>
                <w:lang w:val="en-US"/>
              </w:rPr>
              <w:t>.</w:t>
            </w:r>
            <w:r w:rsidR="002B26ED" w:rsidRPr="00355286">
              <w:rPr>
                <w:rFonts w:cs="Arial"/>
                <w:sz w:val="18"/>
                <w:szCs w:val="18"/>
              </w:rPr>
              <w:t>95</w:t>
            </w:r>
            <w:r w:rsidRPr="00355286">
              <w:rPr>
                <w:rFonts w:cs="Arial"/>
                <w:sz w:val="18"/>
                <w:szCs w:val="18"/>
                <w:lang w:val="en-US"/>
              </w:rPr>
              <w:t>)</w:t>
            </w:r>
          </w:p>
        </w:tc>
        <w:tc>
          <w:tcPr>
            <w:tcW w:w="1296" w:type="dxa"/>
            <w:shd w:val="clear" w:color="auto" w:fill="auto"/>
            <w:vAlign w:val="bottom"/>
          </w:tcPr>
          <w:p w14:paraId="1D49D4BA" w14:textId="0F16AEEF" w:rsidR="00A766BF" w:rsidRPr="00355286" w:rsidRDefault="006679B4"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1</w:t>
            </w:r>
            <w:r w:rsidRPr="00355286">
              <w:rPr>
                <w:rFonts w:cs="Arial"/>
                <w:sz w:val="18"/>
                <w:szCs w:val="18"/>
                <w:lang w:val="en-US"/>
              </w:rPr>
              <w:t>.</w:t>
            </w:r>
            <w:r w:rsidR="002B26ED" w:rsidRPr="00355286">
              <w:rPr>
                <w:rFonts w:cs="Arial"/>
                <w:sz w:val="18"/>
                <w:szCs w:val="18"/>
              </w:rPr>
              <w:t>53</w:t>
            </w:r>
            <w:r w:rsidRPr="00355286">
              <w:rPr>
                <w:rFonts w:cs="Arial"/>
                <w:sz w:val="18"/>
                <w:szCs w:val="18"/>
                <w:lang w:val="en-US"/>
              </w:rPr>
              <w:t>)</w:t>
            </w:r>
          </w:p>
        </w:tc>
      </w:tr>
      <w:tr w:rsidR="00271462" w:rsidRPr="00355286" w14:paraId="700CB093" w14:textId="77777777" w:rsidTr="006679B4">
        <w:trPr>
          <w:cantSplit/>
          <w:trHeight w:val="20"/>
        </w:trPr>
        <w:tc>
          <w:tcPr>
            <w:tcW w:w="5573" w:type="dxa"/>
            <w:shd w:val="clear" w:color="auto" w:fill="auto"/>
            <w:vAlign w:val="bottom"/>
          </w:tcPr>
          <w:p w14:paraId="2E04D768" w14:textId="3262AB7D" w:rsidR="00A766BF" w:rsidRPr="00355286" w:rsidRDefault="005D4C77" w:rsidP="00F355F4">
            <w:pPr>
              <w:tabs>
                <w:tab w:val="left" w:pos="1985"/>
              </w:tabs>
              <w:spacing w:line="240" w:lineRule="auto"/>
              <w:ind w:left="-101"/>
              <w:rPr>
                <w:rFonts w:cs="Arial"/>
                <w:sz w:val="18"/>
                <w:szCs w:val="18"/>
                <w:lang w:val="en-US"/>
              </w:rPr>
            </w:pPr>
            <w:r w:rsidRPr="00355286">
              <w:rPr>
                <w:rFonts w:cs="Arial"/>
                <w:sz w:val="18"/>
                <w:szCs w:val="18"/>
                <w:lang w:val="en-US"/>
              </w:rPr>
              <w:t>Depreciation charge</w:t>
            </w:r>
            <w:r w:rsidR="00A766BF" w:rsidRPr="00355286">
              <w:rPr>
                <w:rFonts w:cs="Arial"/>
                <w:sz w:val="18"/>
                <w:szCs w:val="18"/>
                <w:lang w:val="en-US"/>
              </w:rPr>
              <w:t xml:space="preserve"> (Note </w:t>
            </w:r>
            <w:r w:rsidR="002B26ED" w:rsidRPr="00355286">
              <w:rPr>
                <w:rFonts w:cs="Arial"/>
                <w:sz w:val="18"/>
                <w:szCs w:val="18"/>
              </w:rPr>
              <w:t>10</w:t>
            </w:r>
            <w:r w:rsidR="00A766BF" w:rsidRPr="00355286">
              <w:rPr>
                <w:rFonts w:cs="Arial"/>
                <w:sz w:val="18"/>
                <w:szCs w:val="18"/>
                <w:lang w:val="en-US"/>
              </w:rPr>
              <w:t>)</w:t>
            </w:r>
          </w:p>
        </w:tc>
        <w:tc>
          <w:tcPr>
            <w:tcW w:w="1296" w:type="dxa"/>
            <w:shd w:val="clear" w:color="auto" w:fill="auto"/>
            <w:vAlign w:val="bottom"/>
          </w:tcPr>
          <w:p w14:paraId="0AC88CDF" w14:textId="6AB6B9B2" w:rsidR="00A766BF" w:rsidRPr="00355286" w:rsidRDefault="006679B4" w:rsidP="00F355F4">
            <w:pPr>
              <w:tabs>
                <w:tab w:val="left" w:pos="1985"/>
              </w:tabs>
              <w:spacing w:line="240" w:lineRule="auto"/>
              <w:ind w:left="-613" w:right="-72"/>
              <w:jc w:val="right"/>
              <w:rPr>
                <w:rFonts w:cs="Arial"/>
                <w:sz w:val="18"/>
                <w:szCs w:val="18"/>
                <w:lang w:val="en-US"/>
              </w:rPr>
            </w:pPr>
            <w:r w:rsidRPr="00355286">
              <w:rPr>
                <w:rFonts w:cs="Arial"/>
                <w:sz w:val="18"/>
                <w:szCs w:val="18"/>
                <w:lang w:val="en-US"/>
              </w:rPr>
              <w:t>(</w:t>
            </w:r>
            <w:r w:rsidR="002B26ED" w:rsidRPr="00355286">
              <w:rPr>
                <w:rFonts w:cs="Arial"/>
                <w:sz w:val="18"/>
                <w:szCs w:val="18"/>
              </w:rPr>
              <w:t>273</w:t>
            </w:r>
            <w:r w:rsidRPr="00355286">
              <w:rPr>
                <w:rFonts w:cs="Arial"/>
                <w:sz w:val="18"/>
                <w:szCs w:val="18"/>
                <w:lang w:val="en-US"/>
              </w:rPr>
              <w:t>.</w:t>
            </w:r>
            <w:r w:rsidR="002B26ED" w:rsidRPr="00355286">
              <w:rPr>
                <w:rFonts w:cs="Arial"/>
                <w:sz w:val="18"/>
                <w:szCs w:val="18"/>
              </w:rPr>
              <w:t>80</w:t>
            </w:r>
            <w:r w:rsidRPr="00355286">
              <w:rPr>
                <w:rFonts w:cs="Arial"/>
                <w:sz w:val="18"/>
                <w:szCs w:val="18"/>
                <w:lang w:val="en-US"/>
              </w:rPr>
              <w:t>)</w:t>
            </w:r>
          </w:p>
        </w:tc>
        <w:tc>
          <w:tcPr>
            <w:tcW w:w="1296" w:type="dxa"/>
            <w:shd w:val="clear" w:color="auto" w:fill="auto"/>
            <w:vAlign w:val="bottom"/>
          </w:tcPr>
          <w:p w14:paraId="4F822F6F" w14:textId="076F79A3" w:rsidR="00A766BF" w:rsidRPr="00355286" w:rsidRDefault="006679B4"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33</w:t>
            </w:r>
            <w:r w:rsidRPr="00355286">
              <w:rPr>
                <w:rFonts w:cs="Arial"/>
                <w:sz w:val="18"/>
                <w:szCs w:val="18"/>
                <w:lang w:val="en-US"/>
              </w:rPr>
              <w:t>.</w:t>
            </w:r>
            <w:r w:rsidR="002B26ED" w:rsidRPr="00355286">
              <w:rPr>
                <w:rFonts w:cs="Arial"/>
                <w:sz w:val="18"/>
                <w:szCs w:val="18"/>
              </w:rPr>
              <w:t>33</w:t>
            </w:r>
            <w:r w:rsidRPr="00355286">
              <w:rPr>
                <w:rFonts w:cs="Arial"/>
                <w:sz w:val="18"/>
                <w:szCs w:val="18"/>
                <w:lang w:val="en-US"/>
              </w:rPr>
              <w:t>)</w:t>
            </w:r>
          </w:p>
        </w:tc>
        <w:tc>
          <w:tcPr>
            <w:tcW w:w="1296" w:type="dxa"/>
            <w:shd w:val="clear" w:color="auto" w:fill="auto"/>
            <w:vAlign w:val="bottom"/>
          </w:tcPr>
          <w:p w14:paraId="50628ECA" w14:textId="3B772005" w:rsidR="00A766BF" w:rsidRPr="00355286" w:rsidRDefault="006679B4"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307</w:t>
            </w:r>
            <w:r w:rsidRPr="00355286">
              <w:rPr>
                <w:rFonts w:cs="Arial"/>
                <w:sz w:val="18"/>
                <w:szCs w:val="18"/>
                <w:lang w:val="en-US"/>
              </w:rPr>
              <w:t>.</w:t>
            </w:r>
            <w:r w:rsidR="002B26ED" w:rsidRPr="00355286">
              <w:rPr>
                <w:rFonts w:cs="Arial"/>
                <w:sz w:val="18"/>
                <w:szCs w:val="18"/>
              </w:rPr>
              <w:t>13</w:t>
            </w:r>
            <w:r w:rsidRPr="00355286">
              <w:rPr>
                <w:rFonts w:cs="Arial"/>
                <w:sz w:val="18"/>
                <w:szCs w:val="18"/>
                <w:lang w:val="en-US"/>
              </w:rPr>
              <w:t>)</w:t>
            </w:r>
          </w:p>
        </w:tc>
      </w:tr>
      <w:tr w:rsidR="00271462" w:rsidRPr="00355286" w14:paraId="33E5813D" w14:textId="77777777" w:rsidTr="00F511CB">
        <w:trPr>
          <w:cantSplit/>
          <w:trHeight w:val="20"/>
        </w:trPr>
        <w:tc>
          <w:tcPr>
            <w:tcW w:w="5573" w:type="dxa"/>
            <w:shd w:val="clear" w:color="auto" w:fill="auto"/>
            <w:vAlign w:val="bottom"/>
          </w:tcPr>
          <w:p w14:paraId="31DEE566" w14:textId="77777777" w:rsidR="00A766BF" w:rsidRPr="00355286" w:rsidRDefault="00A766BF" w:rsidP="00F355F4">
            <w:pPr>
              <w:tabs>
                <w:tab w:val="left" w:pos="1985"/>
              </w:tabs>
              <w:spacing w:line="240" w:lineRule="auto"/>
              <w:ind w:left="-101"/>
              <w:rPr>
                <w:rFonts w:cs="Arial"/>
                <w:sz w:val="18"/>
                <w:szCs w:val="18"/>
                <w:lang w:val="en-US"/>
              </w:rPr>
            </w:pPr>
          </w:p>
        </w:tc>
        <w:tc>
          <w:tcPr>
            <w:tcW w:w="1296" w:type="dxa"/>
            <w:tcBorders>
              <w:top w:val="single" w:sz="4" w:space="0" w:color="auto"/>
            </w:tcBorders>
            <w:shd w:val="clear" w:color="auto" w:fill="auto"/>
            <w:vAlign w:val="bottom"/>
          </w:tcPr>
          <w:p w14:paraId="4F134668" w14:textId="77777777" w:rsidR="00A766BF" w:rsidRPr="00355286" w:rsidRDefault="00A766BF" w:rsidP="00F355F4">
            <w:pPr>
              <w:tabs>
                <w:tab w:val="left" w:pos="1985"/>
              </w:tabs>
              <w:spacing w:line="240" w:lineRule="auto"/>
              <w:ind w:left="-613" w:right="-72"/>
              <w:jc w:val="right"/>
              <w:rPr>
                <w:rFonts w:cs="Arial"/>
                <w:sz w:val="18"/>
                <w:szCs w:val="18"/>
                <w:lang w:val="en-US"/>
              </w:rPr>
            </w:pPr>
          </w:p>
        </w:tc>
        <w:tc>
          <w:tcPr>
            <w:tcW w:w="1296" w:type="dxa"/>
            <w:tcBorders>
              <w:top w:val="single" w:sz="4" w:space="0" w:color="auto"/>
            </w:tcBorders>
            <w:shd w:val="clear" w:color="auto" w:fill="auto"/>
            <w:vAlign w:val="bottom"/>
          </w:tcPr>
          <w:p w14:paraId="384A085B" w14:textId="77777777" w:rsidR="00A766BF" w:rsidRPr="00355286" w:rsidRDefault="00A766BF" w:rsidP="00F355F4">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0B2F6294" w14:textId="77777777" w:rsidR="00A766BF" w:rsidRPr="00355286" w:rsidRDefault="00A766BF" w:rsidP="00F355F4">
            <w:pPr>
              <w:tabs>
                <w:tab w:val="left" w:pos="1985"/>
              </w:tabs>
              <w:spacing w:line="240" w:lineRule="auto"/>
              <w:ind w:right="-72"/>
              <w:jc w:val="right"/>
              <w:rPr>
                <w:rFonts w:cs="Arial"/>
                <w:sz w:val="18"/>
                <w:szCs w:val="18"/>
                <w:lang w:val="en-US"/>
              </w:rPr>
            </w:pPr>
          </w:p>
        </w:tc>
      </w:tr>
      <w:tr w:rsidR="00A766BF" w:rsidRPr="00355286" w14:paraId="17107DA9" w14:textId="77777777" w:rsidTr="00F511CB">
        <w:trPr>
          <w:cantSplit/>
          <w:trHeight w:val="20"/>
        </w:trPr>
        <w:tc>
          <w:tcPr>
            <w:tcW w:w="5573" w:type="dxa"/>
            <w:shd w:val="clear" w:color="auto" w:fill="auto"/>
            <w:vAlign w:val="bottom"/>
          </w:tcPr>
          <w:p w14:paraId="069BC0DA" w14:textId="77777777" w:rsidR="00A766BF" w:rsidRPr="00355286" w:rsidRDefault="00A766BF" w:rsidP="00F355F4">
            <w:pPr>
              <w:tabs>
                <w:tab w:val="left" w:pos="1985"/>
              </w:tabs>
              <w:spacing w:line="240" w:lineRule="auto"/>
              <w:ind w:left="-101"/>
              <w:rPr>
                <w:rFonts w:cs="Arial"/>
                <w:sz w:val="18"/>
                <w:szCs w:val="18"/>
                <w:lang w:val="en-US"/>
              </w:rPr>
            </w:pPr>
            <w:r w:rsidRPr="00355286">
              <w:rPr>
                <w:rFonts w:cs="Arial"/>
                <w:sz w:val="18"/>
                <w:szCs w:val="18"/>
                <w:lang w:val="en-US"/>
              </w:rPr>
              <w:t>Closing net book value</w:t>
            </w:r>
          </w:p>
        </w:tc>
        <w:tc>
          <w:tcPr>
            <w:tcW w:w="1296" w:type="dxa"/>
            <w:tcBorders>
              <w:bottom w:val="single" w:sz="4" w:space="0" w:color="auto"/>
            </w:tcBorders>
            <w:shd w:val="clear" w:color="auto" w:fill="auto"/>
            <w:vAlign w:val="bottom"/>
          </w:tcPr>
          <w:p w14:paraId="20422DCF" w14:textId="226C44F9" w:rsidR="00A766BF" w:rsidRPr="00355286" w:rsidRDefault="002B26ED" w:rsidP="00F355F4">
            <w:pPr>
              <w:tabs>
                <w:tab w:val="left" w:pos="1985"/>
              </w:tabs>
              <w:spacing w:line="240" w:lineRule="auto"/>
              <w:ind w:left="-613" w:right="-72"/>
              <w:jc w:val="right"/>
              <w:rPr>
                <w:rFonts w:cs="Arial"/>
                <w:sz w:val="18"/>
                <w:szCs w:val="18"/>
                <w:lang w:val="en-US"/>
              </w:rPr>
            </w:pPr>
            <w:r w:rsidRPr="00355286">
              <w:rPr>
                <w:rFonts w:cs="Arial"/>
                <w:sz w:val="18"/>
                <w:szCs w:val="18"/>
              </w:rPr>
              <w:t>409</w:t>
            </w:r>
            <w:r w:rsidR="006679B4" w:rsidRPr="00355286">
              <w:rPr>
                <w:rFonts w:cs="Arial"/>
                <w:sz w:val="18"/>
                <w:szCs w:val="18"/>
                <w:lang w:val="en-US"/>
              </w:rPr>
              <w:t>.</w:t>
            </w:r>
            <w:r w:rsidRPr="00355286">
              <w:rPr>
                <w:rFonts w:cs="Arial"/>
                <w:sz w:val="18"/>
                <w:szCs w:val="18"/>
              </w:rPr>
              <w:t>25</w:t>
            </w:r>
          </w:p>
        </w:tc>
        <w:tc>
          <w:tcPr>
            <w:tcW w:w="1296" w:type="dxa"/>
            <w:tcBorders>
              <w:bottom w:val="single" w:sz="4" w:space="0" w:color="auto"/>
            </w:tcBorders>
            <w:shd w:val="clear" w:color="auto" w:fill="auto"/>
            <w:vAlign w:val="bottom"/>
          </w:tcPr>
          <w:p w14:paraId="3C472BD6" w14:textId="1C0E45F6" w:rsidR="00A766BF" w:rsidRPr="00355286" w:rsidRDefault="002B26ED" w:rsidP="00F355F4">
            <w:pPr>
              <w:tabs>
                <w:tab w:val="left" w:pos="1985"/>
              </w:tabs>
              <w:spacing w:line="240" w:lineRule="auto"/>
              <w:ind w:right="-72"/>
              <w:jc w:val="right"/>
              <w:rPr>
                <w:rFonts w:cs="Arial"/>
                <w:sz w:val="18"/>
                <w:szCs w:val="18"/>
                <w:cs/>
                <w:lang w:val="en-US"/>
              </w:rPr>
            </w:pPr>
            <w:r w:rsidRPr="00355286">
              <w:rPr>
                <w:rFonts w:cs="Arial"/>
                <w:sz w:val="18"/>
                <w:szCs w:val="18"/>
              </w:rPr>
              <w:t>36</w:t>
            </w:r>
            <w:r w:rsidR="006679B4" w:rsidRPr="00355286">
              <w:rPr>
                <w:rFonts w:cs="Arial"/>
                <w:sz w:val="18"/>
                <w:szCs w:val="18"/>
                <w:lang w:val="en-US"/>
              </w:rPr>
              <w:t>.</w:t>
            </w:r>
            <w:r w:rsidRPr="00355286">
              <w:rPr>
                <w:rFonts w:cs="Arial"/>
                <w:sz w:val="18"/>
                <w:szCs w:val="18"/>
              </w:rPr>
              <w:t>49</w:t>
            </w:r>
          </w:p>
        </w:tc>
        <w:tc>
          <w:tcPr>
            <w:tcW w:w="1296" w:type="dxa"/>
            <w:tcBorders>
              <w:bottom w:val="single" w:sz="4" w:space="0" w:color="auto"/>
            </w:tcBorders>
            <w:shd w:val="clear" w:color="auto" w:fill="auto"/>
            <w:vAlign w:val="bottom"/>
          </w:tcPr>
          <w:p w14:paraId="11697DEC" w14:textId="73E9B6BF" w:rsidR="00A766BF"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445</w:t>
            </w:r>
            <w:r w:rsidR="006679B4" w:rsidRPr="00355286">
              <w:rPr>
                <w:rFonts w:cs="Arial"/>
                <w:sz w:val="18"/>
                <w:szCs w:val="18"/>
                <w:lang w:val="en-US"/>
              </w:rPr>
              <w:t>.</w:t>
            </w:r>
            <w:r w:rsidRPr="00355286">
              <w:rPr>
                <w:rFonts w:cs="Arial"/>
                <w:sz w:val="18"/>
                <w:szCs w:val="18"/>
              </w:rPr>
              <w:t>74</w:t>
            </w:r>
          </w:p>
        </w:tc>
      </w:tr>
    </w:tbl>
    <w:p w14:paraId="573920EB" w14:textId="1EADA461" w:rsidR="00D35A08" w:rsidRPr="00355286" w:rsidRDefault="00D35A08" w:rsidP="00F355F4">
      <w:pPr>
        <w:spacing w:line="240" w:lineRule="auto"/>
        <w:rPr>
          <w:rFonts w:cs="Arial"/>
          <w:b/>
          <w:bCs/>
          <w:sz w:val="18"/>
          <w:szCs w:val="18"/>
        </w:rPr>
      </w:pPr>
      <w:r w:rsidRPr="00355286">
        <w:rPr>
          <w:rFonts w:cs="Arial"/>
          <w:b/>
          <w:bCs/>
          <w:sz w:val="18"/>
          <w:szCs w:val="18"/>
        </w:rPr>
        <w:br w:type="page"/>
      </w:r>
    </w:p>
    <w:p w14:paraId="04DC2E9C" w14:textId="77777777" w:rsidR="00C52D73" w:rsidRPr="00355286" w:rsidRDefault="00C52D73" w:rsidP="00F355F4">
      <w:pPr>
        <w:spacing w:line="240" w:lineRule="auto"/>
        <w:rPr>
          <w:rFonts w:cs="Arial"/>
          <w:b/>
          <w:bCs/>
          <w:sz w:val="18"/>
          <w:szCs w:val="18"/>
        </w:rPr>
      </w:pPr>
    </w:p>
    <w:p w14:paraId="291677FC" w14:textId="361EA2B3" w:rsidR="00F511CB" w:rsidRPr="00355286" w:rsidRDefault="002B26ED" w:rsidP="00F355F4">
      <w:pPr>
        <w:spacing w:line="240" w:lineRule="auto"/>
        <w:ind w:left="540" w:hanging="540"/>
        <w:jc w:val="thaiDistribute"/>
        <w:rPr>
          <w:rFonts w:cs="Arial"/>
          <w:b/>
          <w:bCs/>
          <w:sz w:val="18"/>
          <w:szCs w:val="18"/>
          <w:lang w:eastAsia="th-TH"/>
        </w:rPr>
      </w:pPr>
      <w:r w:rsidRPr="00355286">
        <w:rPr>
          <w:rFonts w:cs="Arial"/>
          <w:b/>
          <w:bCs/>
          <w:sz w:val="18"/>
          <w:szCs w:val="18"/>
          <w:lang w:eastAsia="th-TH"/>
        </w:rPr>
        <w:t>23</w:t>
      </w:r>
      <w:r w:rsidR="00F511CB" w:rsidRPr="00355286">
        <w:rPr>
          <w:rFonts w:cs="Arial"/>
          <w:b/>
          <w:bCs/>
          <w:sz w:val="18"/>
          <w:szCs w:val="18"/>
          <w:lang w:eastAsia="th-TH"/>
        </w:rPr>
        <w:tab/>
      </w:r>
      <w:r w:rsidR="00F511CB" w:rsidRPr="00355286">
        <w:rPr>
          <w:rFonts w:cs="Arial"/>
          <w:b/>
          <w:bCs/>
          <w:sz w:val="18"/>
          <w:szCs w:val="18"/>
        </w:rPr>
        <w:t>Goodwill</w:t>
      </w:r>
    </w:p>
    <w:p w14:paraId="08B73097" w14:textId="77777777" w:rsidR="00823C24" w:rsidRPr="00355286" w:rsidRDefault="00823C24" w:rsidP="00F355F4">
      <w:pPr>
        <w:spacing w:line="240" w:lineRule="auto"/>
        <w:jc w:val="both"/>
        <w:rPr>
          <w:rFonts w:cs="Arial"/>
          <w:sz w:val="18"/>
          <w:szCs w:val="18"/>
          <w:lang w:val="en-US"/>
        </w:rPr>
      </w:pPr>
    </w:p>
    <w:p w14:paraId="1BE53FF7" w14:textId="457D4FF6" w:rsidR="00823C24" w:rsidRPr="00355286" w:rsidRDefault="00E535B1" w:rsidP="00E535B1">
      <w:pPr>
        <w:spacing w:line="240" w:lineRule="auto"/>
        <w:jc w:val="both"/>
        <w:rPr>
          <w:rFonts w:cs="Arial"/>
          <w:sz w:val="18"/>
          <w:szCs w:val="18"/>
        </w:rPr>
      </w:pPr>
      <w:r w:rsidRPr="00355286">
        <w:rPr>
          <w:rFonts w:cs="Arial"/>
          <w:sz w:val="18"/>
          <w:szCs w:val="18"/>
          <w:lang w:val="en-US"/>
        </w:rPr>
        <w:t>The movement of goodwill presented as follows:</w:t>
      </w:r>
    </w:p>
    <w:p w14:paraId="44D3BA93" w14:textId="77777777" w:rsidR="00823C24" w:rsidRPr="00355286" w:rsidRDefault="00823C24" w:rsidP="00F355F4">
      <w:pPr>
        <w:spacing w:line="240" w:lineRule="auto"/>
        <w:jc w:val="both"/>
        <w:rPr>
          <w:rFonts w:cs="Arial"/>
          <w:sz w:val="18"/>
          <w:szCs w:val="18"/>
          <w:lang w:val="en-US"/>
        </w:rPr>
      </w:pPr>
    </w:p>
    <w:tbl>
      <w:tblPr>
        <w:tblW w:w="9498" w:type="dxa"/>
        <w:tblInd w:w="108" w:type="dxa"/>
        <w:tblLayout w:type="fixed"/>
        <w:tblLook w:val="0000" w:firstRow="0" w:lastRow="0" w:firstColumn="0" w:lastColumn="0" w:noHBand="0" w:noVBand="0"/>
      </w:tblPr>
      <w:tblGrid>
        <w:gridCol w:w="2977"/>
        <w:gridCol w:w="1630"/>
        <w:gridCol w:w="1630"/>
        <w:gridCol w:w="1630"/>
        <w:gridCol w:w="1631"/>
      </w:tblGrid>
      <w:tr w:rsidR="00E535B1" w:rsidRPr="00355286" w14:paraId="41FBF412" w14:textId="77777777" w:rsidTr="000D315B">
        <w:tc>
          <w:tcPr>
            <w:tcW w:w="2977" w:type="dxa"/>
            <w:shd w:val="clear" w:color="auto" w:fill="auto"/>
            <w:vAlign w:val="bottom"/>
          </w:tcPr>
          <w:p w14:paraId="6C178BA7" w14:textId="77777777" w:rsidR="00E535B1" w:rsidRPr="00355286" w:rsidRDefault="00E535B1" w:rsidP="00F355F4">
            <w:pPr>
              <w:spacing w:line="240" w:lineRule="auto"/>
              <w:ind w:left="-101"/>
              <w:rPr>
                <w:rFonts w:cs="Arial"/>
                <w:spacing w:val="-2"/>
                <w:sz w:val="16"/>
                <w:szCs w:val="16"/>
                <w:cs/>
              </w:rPr>
            </w:pPr>
          </w:p>
        </w:tc>
        <w:tc>
          <w:tcPr>
            <w:tcW w:w="3260" w:type="dxa"/>
            <w:gridSpan w:val="2"/>
            <w:tcBorders>
              <w:bottom w:val="single" w:sz="4" w:space="0" w:color="auto"/>
            </w:tcBorders>
            <w:vAlign w:val="center"/>
          </w:tcPr>
          <w:p w14:paraId="2591CC6F" w14:textId="7AEECA62" w:rsidR="00E535B1" w:rsidRPr="00355286" w:rsidRDefault="00E535B1" w:rsidP="000D315B">
            <w:pPr>
              <w:spacing w:line="240" w:lineRule="auto"/>
              <w:ind w:right="-72"/>
              <w:jc w:val="center"/>
              <w:rPr>
                <w:rFonts w:cs="Arial"/>
                <w:b/>
                <w:bCs/>
                <w:sz w:val="16"/>
                <w:szCs w:val="16"/>
              </w:rPr>
            </w:pPr>
            <w:r w:rsidRPr="00355286">
              <w:rPr>
                <w:rFonts w:cs="Arial"/>
                <w:b/>
                <w:bCs/>
                <w:sz w:val="16"/>
                <w:szCs w:val="16"/>
              </w:rPr>
              <w:t>Consolidated financial statements</w:t>
            </w:r>
          </w:p>
        </w:tc>
        <w:tc>
          <w:tcPr>
            <w:tcW w:w="3261" w:type="dxa"/>
            <w:gridSpan w:val="2"/>
            <w:tcBorders>
              <w:bottom w:val="single" w:sz="4" w:space="0" w:color="auto"/>
            </w:tcBorders>
            <w:shd w:val="clear" w:color="auto" w:fill="auto"/>
            <w:vAlign w:val="center"/>
          </w:tcPr>
          <w:p w14:paraId="0DDBBD5B" w14:textId="78EAF2FC" w:rsidR="00E535B1" w:rsidRPr="00355286" w:rsidRDefault="00E535B1" w:rsidP="000D315B">
            <w:pPr>
              <w:spacing w:line="240" w:lineRule="auto"/>
              <w:ind w:right="-72"/>
              <w:jc w:val="center"/>
              <w:rPr>
                <w:rFonts w:cs="Arial"/>
                <w:b/>
                <w:bCs/>
                <w:sz w:val="16"/>
                <w:szCs w:val="16"/>
              </w:rPr>
            </w:pPr>
            <w:r w:rsidRPr="00355286">
              <w:rPr>
                <w:rFonts w:cs="Arial"/>
                <w:b/>
                <w:bCs/>
                <w:sz w:val="16"/>
                <w:szCs w:val="16"/>
              </w:rPr>
              <w:t>Separate financial statements</w:t>
            </w:r>
          </w:p>
        </w:tc>
      </w:tr>
      <w:tr w:rsidR="00E535B1" w:rsidRPr="00355286" w14:paraId="53FB2814" w14:textId="77777777" w:rsidTr="000D315B">
        <w:tc>
          <w:tcPr>
            <w:tcW w:w="2977" w:type="dxa"/>
            <w:shd w:val="clear" w:color="auto" w:fill="auto"/>
            <w:vAlign w:val="bottom"/>
          </w:tcPr>
          <w:p w14:paraId="6331EC5A" w14:textId="77777777" w:rsidR="00E535B1" w:rsidRPr="00355286" w:rsidRDefault="00E535B1" w:rsidP="00E535B1">
            <w:pPr>
              <w:spacing w:line="240" w:lineRule="auto"/>
              <w:ind w:left="-101"/>
              <w:rPr>
                <w:rFonts w:cs="Arial"/>
                <w:spacing w:val="-2"/>
                <w:sz w:val="16"/>
                <w:szCs w:val="16"/>
                <w:cs/>
              </w:rPr>
            </w:pPr>
          </w:p>
        </w:tc>
        <w:tc>
          <w:tcPr>
            <w:tcW w:w="1630" w:type="dxa"/>
            <w:tcBorders>
              <w:top w:val="single" w:sz="4" w:space="0" w:color="auto"/>
            </w:tcBorders>
            <w:vAlign w:val="center"/>
          </w:tcPr>
          <w:p w14:paraId="6B005CB3" w14:textId="77777777" w:rsidR="00E535B1" w:rsidRPr="00355286" w:rsidRDefault="00E535B1" w:rsidP="000D315B">
            <w:pPr>
              <w:spacing w:line="240" w:lineRule="auto"/>
              <w:ind w:right="-72"/>
              <w:jc w:val="center"/>
              <w:rPr>
                <w:rFonts w:cs="Arial"/>
                <w:b/>
                <w:bCs/>
                <w:sz w:val="16"/>
                <w:szCs w:val="16"/>
              </w:rPr>
            </w:pPr>
          </w:p>
        </w:tc>
        <w:tc>
          <w:tcPr>
            <w:tcW w:w="1630" w:type="dxa"/>
            <w:tcBorders>
              <w:top w:val="single" w:sz="4" w:space="0" w:color="auto"/>
            </w:tcBorders>
            <w:vAlign w:val="center"/>
          </w:tcPr>
          <w:p w14:paraId="0D452D83" w14:textId="2027CA42" w:rsidR="00E535B1" w:rsidRPr="00355286" w:rsidRDefault="00E535B1" w:rsidP="000D315B">
            <w:pPr>
              <w:spacing w:line="240" w:lineRule="auto"/>
              <w:ind w:right="-72"/>
              <w:jc w:val="center"/>
              <w:rPr>
                <w:rFonts w:cs="Arial"/>
                <w:b/>
                <w:bCs/>
                <w:sz w:val="16"/>
                <w:szCs w:val="16"/>
              </w:rPr>
            </w:pPr>
            <w:r w:rsidRPr="00355286">
              <w:rPr>
                <w:rFonts w:cs="Arial"/>
                <w:b/>
                <w:bCs/>
                <w:sz w:val="16"/>
                <w:szCs w:val="16"/>
              </w:rPr>
              <w:t>For the period</w:t>
            </w:r>
          </w:p>
        </w:tc>
        <w:tc>
          <w:tcPr>
            <w:tcW w:w="1630" w:type="dxa"/>
            <w:tcBorders>
              <w:top w:val="single" w:sz="4" w:space="0" w:color="auto"/>
            </w:tcBorders>
            <w:shd w:val="clear" w:color="auto" w:fill="auto"/>
            <w:vAlign w:val="center"/>
          </w:tcPr>
          <w:p w14:paraId="50A2AD76" w14:textId="77777777" w:rsidR="00E535B1" w:rsidRPr="00355286" w:rsidRDefault="00E535B1" w:rsidP="000D315B">
            <w:pPr>
              <w:spacing w:line="240" w:lineRule="auto"/>
              <w:ind w:right="-72"/>
              <w:jc w:val="center"/>
              <w:rPr>
                <w:rFonts w:cs="Arial"/>
                <w:b/>
                <w:bCs/>
                <w:sz w:val="16"/>
                <w:szCs w:val="16"/>
              </w:rPr>
            </w:pPr>
          </w:p>
        </w:tc>
        <w:tc>
          <w:tcPr>
            <w:tcW w:w="1631" w:type="dxa"/>
            <w:tcBorders>
              <w:top w:val="single" w:sz="4" w:space="0" w:color="auto"/>
            </w:tcBorders>
            <w:shd w:val="clear" w:color="auto" w:fill="auto"/>
            <w:vAlign w:val="center"/>
          </w:tcPr>
          <w:p w14:paraId="31EFB4E3" w14:textId="6D5E70EA" w:rsidR="00E535B1" w:rsidRPr="00355286" w:rsidRDefault="00E535B1" w:rsidP="000D315B">
            <w:pPr>
              <w:spacing w:line="240" w:lineRule="auto"/>
              <w:ind w:right="-72"/>
              <w:jc w:val="center"/>
              <w:rPr>
                <w:rFonts w:cs="Arial"/>
                <w:b/>
                <w:bCs/>
                <w:sz w:val="16"/>
                <w:szCs w:val="16"/>
              </w:rPr>
            </w:pPr>
            <w:r w:rsidRPr="00355286">
              <w:rPr>
                <w:rFonts w:cs="Arial"/>
                <w:b/>
                <w:bCs/>
                <w:sz w:val="16"/>
                <w:szCs w:val="16"/>
              </w:rPr>
              <w:t>For the period</w:t>
            </w:r>
          </w:p>
        </w:tc>
      </w:tr>
      <w:tr w:rsidR="00E535B1" w:rsidRPr="00355286" w14:paraId="5332A4DD" w14:textId="77777777" w:rsidTr="000D315B">
        <w:tc>
          <w:tcPr>
            <w:tcW w:w="2977" w:type="dxa"/>
            <w:shd w:val="clear" w:color="auto" w:fill="auto"/>
            <w:vAlign w:val="bottom"/>
          </w:tcPr>
          <w:p w14:paraId="78FC5F60" w14:textId="77777777" w:rsidR="00E535B1" w:rsidRPr="00355286" w:rsidRDefault="00E535B1" w:rsidP="00E535B1">
            <w:pPr>
              <w:spacing w:line="240" w:lineRule="auto"/>
              <w:ind w:left="-101"/>
              <w:rPr>
                <w:rFonts w:cs="Arial"/>
                <w:spacing w:val="-2"/>
                <w:sz w:val="16"/>
                <w:szCs w:val="16"/>
                <w:cs/>
              </w:rPr>
            </w:pPr>
          </w:p>
        </w:tc>
        <w:tc>
          <w:tcPr>
            <w:tcW w:w="1630" w:type="dxa"/>
            <w:vAlign w:val="center"/>
          </w:tcPr>
          <w:p w14:paraId="41A321E6" w14:textId="77777777" w:rsidR="00E535B1" w:rsidRPr="00355286" w:rsidRDefault="00E535B1" w:rsidP="000D315B">
            <w:pPr>
              <w:spacing w:line="240" w:lineRule="auto"/>
              <w:ind w:right="-72"/>
              <w:jc w:val="center"/>
              <w:rPr>
                <w:rFonts w:cs="Arial"/>
                <w:b/>
                <w:bCs/>
                <w:sz w:val="16"/>
                <w:szCs w:val="16"/>
              </w:rPr>
            </w:pPr>
          </w:p>
        </w:tc>
        <w:tc>
          <w:tcPr>
            <w:tcW w:w="1630" w:type="dxa"/>
            <w:vAlign w:val="center"/>
          </w:tcPr>
          <w:p w14:paraId="04E3E5B5" w14:textId="318717A6" w:rsidR="00E535B1" w:rsidRPr="00355286" w:rsidRDefault="00E535B1" w:rsidP="000D315B">
            <w:pPr>
              <w:spacing w:line="240" w:lineRule="auto"/>
              <w:ind w:right="-72"/>
              <w:jc w:val="center"/>
              <w:rPr>
                <w:rFonts w:cs="Arial"/>
                <w:b/>
                <w:bCs/>
                <w:sz w:val="16"/>
                <w:szCs w:val="16"/>
              </w:rPr>
            </w:pPr>
            <w:r w:rsidRPr="00355286">
              <w:rPr>
                <w:rFonts w:cs="Arial"/>
                <w:b/>
                <w:bCs/>
                <w:sz w:val="16"/>
                <w:szCs w:val="16"/>
              </w:rPr>
              <w:t>from 1 March</w:t>
            </w:r>
          </w:p>
        </w:tc>
        <w:tc>
          <w:tcPr>
            <w:tcW w:w="1630" w:type="dxa"/>
            <w:shd w:val="clear" w:color="auto" w:fill="auto"/>
            <w:vAlign w:val="center"/>
          </w:tcPr>
          <w:p w14:paraId="4968A11C" w14:textId="77777777" w:rsidR="00E535B1" w:rsidRPr="00355286" w:rsidRDefault="00E535B1" w:rsidP="000D315B">
            <w:pPr>
              <w:spacing w:line="240" w:lineRule="auto"/>
              <w:ind w:right="-72"/>
              <w:jc w:val="center"/>
              <w:rPr>
                <w:rFonts w:cs="Arial"/>
                <w:b/>
                <w:bCs/>
                <w:sz w:val="16"/>
                <w:szCs w:val="16"/>
              </w:rPr>
            </w:pPr>
          </w:p>
        </w:tc>
        <w:tc>
          <w:tcPr>
            <w:tcW w:w="1631" w:type="dxa"/>
            <w:shd w:val="clear" w:color="auto" w:fill="auto"/>
            <w:vAlign w:val="center"/>
          </w:tcPr>
          <w:p w14:paraId="35EFFFBC" w14:textId="5B1EA8B5" w:rsidR="00E535B1" w:rsidRPr="00355286" w:rsidRDefault="00E535B1" w:rsidP="000D315B">
            <w:pPr>
              <w:spacing w:line="240" w:lineRule="auto"/>
              <w:ind w:right="-72"/>
              <w:jc w:val="center"/>
              <w:rPr>
                <w:rFonts w:cs="Arial"/>
                <w:b/>
                <w:bCs/>
                <w:sz w:val="16"/>
                <w:szCs w:val="16"/>
              </w:rPr>
            </w:pPr>
            <w:r w:rsidRPr="00355286">
              <w:rPr>
                <w:rFonts w:cs="Arial"/>
                <w:b/>
                <w:bCs/>
                <w:sz w:val="16"/>
                <w:szCs w:val="16"/>
              </w:rPr>
              <w:t>from 1 March</w:t>
            </w:r>
          </w:p>
        </w:tc>
      </w:tr>
      <w:tr w:rsidR="00E535B1" w:rsidRPr="00355286" w14:paraId="7AF6A71D" w14:textId="77777777" w:rsidTr="000D315B">
        <w:tc>
          <w:tcPr>
            <w:tcW w:w="2977" w:type="dxa"/>
            <w:shd w:val="clear" w:color="auto" w:fill="auto"/>
            <w:vAlign w:val="bottom"/>
          </w:tcPr>
          <w:p w14:paraId="24250C91" w14:textId="77777777" w:rsidR="00E535B1" w:rsidRPr="00355286" w:rsidRDefault="00E535B1" w:rsidP="00E535B1">
            <w:pPr>
              <w:spacing w:line="240" w:lineRule="auto"/>
              <w:ind w:left="-101"/>
              <w:rPr>
                <w:rFonts w:cs="Arial"/>
                <w:spacing w:val="-2"/>
                <w:sz w:val="16"/>
                <w:szCs w:val="16"/>
                <w:cs/>
              </w:rPr>
            </w:pPr>
          </w:p>
        </w:tc>
        <w:tc>
          <w:tcPr>
            <w:tcW w:w="1630" w:type="dxa"/>
            <w:vAlign w:val="center"/>
          </w:tcPr>
          <w:p w14:paraId="3C5FCEB9" w14:textId="77777777" w:rsidR="00E535B1" w:rsidRPr="00355286" w:rsidRDefault="00E535B1" w:rsidP="000D315B">
            <w:pPr>
              <w:spacing w:line="240" w:lineRule="auto"/>
              <w:ind w:right="-72"/>
              <w:jc w:val="center"/>
              <w:rPr>
                <w:rFonts w:cs="Arial"/>
                <w:b/>
                <w:bCs/>
                <w:sz w:val="16"/>
                <w:szCs w:val="16"/>
              </w:rPr>
            </w:pPr>
          </w:p>
        </w:tc>
        <w:tc>
          <w:tcPr>
            <w:tcW w:w="1630" w:type="dxa"/>
            <w:vAlign w:val="center"/>
          </w:tcPr>
          <w:p w14:paraId="428A6F74" w14:textId="26A314B2" w:rsidR="00E535B1" w:rsidRPr="00355286" w:rsidRDefault="00E535B1" w:rsidP="000D315B">
            <w:pPr>
              <w:spacing w:line="240" w:lineRule="auto"/>
              <w:ind w:right="-72"/>
              <w:jc w:val="center"/>
              <w:rPr>
                <w:rFonts w:cs="Arial"/>
                <w:b/>
                <w:bCs/>
                <w:sz w:val="16"/>
                <w:szCs w:val="16"/>
              </w:rPr>
            </w:pPr>
            <w:r w:rsidRPr="00355286">
              <w:rPr>
                <w:rFonts w:cs="Arial"/>
                <w:b/>
                <w:bCs/>
                <w:sz w:val="16"/>
                <w:szCs w:val="16"/>
              </w:rPr>
              <w:t>2023 (date of</w:t>
            </w:r>
          </w:p>
        </w:tc>
        <w:tc>
          <w:tcPr>
            <w:tcW w:w="1630" w:type="dxa"/>
            <w:shd w:val="clear" w:color="auto" w:fill="auto"/>
            <w:vAlign w:val="center"/>
          </w:tcPr>
          <w:p w14:paraId="53E28803" w14:textId="77777777" w:rsidR="00E535B1" w:rsidRPr="00355286" w:rsidRDefault="00E535B1" w:rsidP="000D315B">
            <w:pPr>
              <w:spacing w:line="240" w:lineRule="auto"/>
              <w:ind w:right="-72"/>
              <w:jc w:val="center"/>
              <w:rPr>
                <w:rFonts w:cs="Arial"/>
                <w:b/>
                <w:bCs/>
                <w:sz w:val="16"/>
                <w:szCs w:val="16"/>
              </w:rPr>
            </w:pPr>
          </w:p>
        </w:tc>
        <w:tc>
          <w:tcPr>
            <w:tcW w:w="1631" w:type="dxa"/>
            <w:shd w:val="clear" w:color="auto" w:fill="auto"/>
            <w:vAlign w:val="center"/>
          </w:tcPr>
          <w:p w14:paraId="3488B0E2" w14:textId="423B1094" w:rsidR="00E535B1" w:rsidRPr="00355286" w:rsidRDefault="00E535B1" w:rsidP="000D315B">
            <w:pPr>
              <w:spacing w:line="240" w:lineRule="auto"/>
              <w:ind w:right="-72"/>
              <w:jc w:val="center"/>
              <w:rPr>
                <w:rFonts w:cs="Arial"/>
                <w:b/>
                <w:bCs/>
                <w:sz w:val="16"/>
                <w:szCs w:val="16"/>
              </w:rPr>
            </w:pPr>
            <w:r w:rsidRPr="00355286">
              <w:rPr>
                <w:rFonts w:cs="Arial"/>
                <w:b/>
                <w:bCs/>
                <w:sz w:val="16"/>
                <w:szCs w:val="16"/>
              </w:rPr>
              <w:t>2023 (date of</w:t>
            </w:r>
          </w:p>
        </w:tc>
      </w:tr>
      <w:tr w:rsidR="00E535B1" w:rsidRPr="00355286" w14:paraId="1B017A2C" w14:textId="77777777" w:rsidTr="000D315B">
        <w:tc>
          <w:tcPr>
            <w:tcW w:w="2977" w:type="dxa"/>
            <w:shd w:val="clear" w:color="auto" w:fill="auto"/>
            <w:vAlign w:val="bottom"/>
          </w:tcPr>
          <w:p w14:paraId="1F4ED474" w14:textId="77777777" w:rsidR="00E535B1" w:rsidRPr="00355286" w:rsidRDefault="00E535B1" w:rsidP="00E535B1">
            <w:pPr>
              <w:spacing w:line="240" w:lineRule="auto"/>
              <w:ind w:left="-101"/>
              <w:rPr>
                <w:rFonts w:cs="Arial"/>
                <w:spacing w:val="-2"/>
                <w:sz w:val="16"/>
                <w:szCs w:val="16"/>
                <w:cs/>
              </w:rPr>
            </w:pPr>
          </w:p>
        </w:tc>
        <w:tc>
          <w:tcPr>
            <w:tcW w:w="1630" w:type="dxa"/>
            <w:vAlign w:val="center"/>
          </w:tcPr>
          <w:p w14:paraId="2E3927EE" w14:textId="214B33E6" w:rsidR="00E535B1" w:rsidRPr="00355286" w:rsidRDefault="00E535B1" w:rsidP="000D315B">
            <w:pPr>
              <w:spacing w:line="240" w:lineRule="auto"/>
              <w:ind w:right="-72"/>
              <w:jc w:val="center"/>
              <w:rPr>
                <w:rFonts w:cs="Arial"/>
                <w:b/>
                <w:bCs/>
                <w:sz w:val="16"/>
                <w:szCs w:val="16"/>
              </w:rPr>
            </w:pPr>
            <w:r w:rsidRPr="00355286">
              <w:rPr>
                <w:rFonts w:cs="Arial"/>
                <w:b/>
                <w:bCs/>
                <w:sz w:val="16"/>
                <w:szCs w:val="16"/>
              </w:rPr>
              <w:t>For the year ended</w:t>
            </w:r>
          </w:p>
        </w:tc>
        <w:tc>
          <w:tcPr>
            <w:tcW w:w="1630" w:type="dxa"/>
            <w:vAlign w:val="center"/>
          </w:tcPr>
          <w:p w14:paraId="61BD9B5E" w14:textId="595DBEE3" w:rsidR="00E535B1" w:rsidRPr="00355286" w:rsidRDefault="00E535B1" w:rsidP="000D315B">
            <w:pPr>
              <w:spacing w:line="240" w:lineRule="auto"/>
              <w:ind w:right="-72"/>
              <w:jc w:val="center"/>
              <w:rPr>
                <w:rFonts w:cs="Arial"/>
                <w:b/>
                <w:bCs/>
                <w:sz w:val="16"/>
                <w:szCs w:val="16"/>
              </w:rPr>
            </w:pPr>
            <w:r w:rsidRPr="00355286">
              <w:rPr>
                <w:rFonts w:cs="Arial"/>
                <w:b/>
                <w:bCs/>
                <w:sz w:val="16"/>
                <w:szCs w:val="16"/>
              </w:rPr>
              <w:t>amalgamation)</w:t>
            </w:r>
          </w:p>
        </w:tc>
        <w:tc>
          <w:tcPr>
            <w:tcW w:w="1630" w:type="dxa"/>
            <w:shd w:val="clear" w:color="auto" w:fill="auto"/>
            <w:vAlign w:val="center"/>
          </w:tcPr>
          <w:p w14:paraId="41FE510C" w14:textId="5581EF30" w:rsidR="00E535B1" w:rsidRPr="00355286" w:rsidRDefault="00E535B1" w:rsidP="000D315B">
            <w:pPr>
              <w:spacing w:line="240" w:lineRule="auto"/>
              <w:ind w:right="-72"/>
              <w:jc w:val="center"/>
              <w:rPr>
                <w:rFonts w:cs="Arial"/>
                <w:b/>
                <w:bCs/>
                <w:sz w:val="16"/>
                <w:szCs w:val="16"/>
              </w:rPr>
            </w:pPr>
            <w:r w:rsidRPr="00355286">
              <w:rPr>
                <w:rFonts w:cs="Arial"/>
                <w:b/>
                <w:bCs/>
                <w:sz w:val="16"/>
                <w:szCs w:val="16"/>
              </w:rPr>
              <w:t>For the year ended</w:t>
            </w:r>
          </w:p>
        </w:tc>
        <w:tc>
          <w:tcPr>
            <w:tcW w:w="1631" w:type="dxa"/>
            <w:shd w:val="clear" w:color="auto" w:fill="auto"/>
            <w:vAlign w:val="center"/>
          </w:tcPr>
          <w:p w14:paraId="5478026A" w14:textId="6EF7DC06" w:rsidR="00E535B1" w:rsidRPr="00355286" w:rsidRDefault="00E535B1" w:rsidP="000D315B">
            <w:pPr>
              <w:spacing w:line="240" w:lineRule="auto"/>
              <w:ind w:right="-72"/>
              <w:jc w:val="center"/>
              <w:rPr>
                <w:rFonts w:cs="Arial"/>
                <w:b/>
                <w:bCs/>
                <w:sz w:val="16"/>
                <w:szCs w:val="16"/>
              </w:rPr>
            </w:pPr>
            <w:r w:rsidRPr="00355286">
              <w:rPr>
                <w:rFonts w:cs="Arial"/>
                <w:b/>
                <w:bCs/>
                <w:sz w:val="16"/>
                <w:szCs w:val="16"/>
              </w:rPr>
              <w:t>amalgamation)</w:t>
            </w:r>
          </w:p>
        </w:tc>
      </w:tr>
      <w:tr w:rsidR="00E535B1" w:rsidRPr="00355286" w14:paraId="64E78810" w14:textId="77777777" w:rsidTr="000D315B">
        <w:tc>
          <w:tcPr>
            <w:tcW w:w="2977" w:type="dxa"/>
            <w:shd w:val="clear" w:color="auto" w:fill="auto"/>
            <w:vAlign w:val="bottom"/>
          </w:tcPr>
          <w:p w14:paraId="0F154D17" w14:textId="77777777" w:rsidR="00E535B1" w:rsidRPr="00355286" w:rsidRDefault="00E535B1" w:rsidP="00E535B1">
            <w:pPr>
              <w:spacing w:line="240" w:lineRule="auto"/>
              <w:ind w:left="-101"/>
              <w:rPr>
                <w:rFonts w:cs="Arial"/>
                <w:spacing w:val="-2"/>
                <w:sz w:val="16"/>
                <w:szCs w:val="16"/>
                <w:cs/>
              </w:rPr>
            </w:pPr>
          </w:p>
        </w:tc>
        <w:tc>
          <w:tcPr>
            <w:tcW w:w="1630" w:type="dxa"/>
            <w:vAlign w:val="center"/>
          </w:tcPr>
          <w:p w14:paraId="3F3B3370" w14:textId="2C463CAA" w:rsidR="00E535B1" w:rsidRPr="00355286" w:rsidRDefault="00E535B1" w:rsidP="000D315B">
            <w:pPr>
              <w:spacing w:line="240" w:lineRule="auto"/>
              <w:ind w:right="-72"/>
              <w:jc w:val="center"/>
              <w:rPr>
                <w:rFonts w:cs="Arial"/>
                <w:b/>
                <w:bCs/>
                <w:sz w:val="16"/>
                <w:szCs w:val="16"/>
              </w:rPr>
            </w:pPr>
            <w:r w:rsidRPr="00355286">
              <w:rPr>
                <w:rFonts w:cs="Arial"/>
                <w:b/>
                <w:bCs/>
                <w:sz w:val="16"/>
                <w:szCs w:val="16"/>
              </w:rPr>
              <w:t>31 December</w:t>
            </w:r>
          </w:p>
        </w:tc>
        <w:tc>
          <w:tcPr>
            <w:tcW w:w="1630" w:type="dxa"/>
            <w:vAlign w:val="center"/>
          </w:tcPr>
          <w:p w14:paraId="5D311F7C" w14:textId="7C70FC94" w:rsidR="00E535B1" w:rsidRPr="00355286" w:rsidRDefault="00E535B1" w:rsidP="000D315B">
            <w:pPr>
              <w:spacing w:line="240" w:lineRule="auto"/>
              <w:ind w:right="-72"/>
              <w:jc w:val="center"/>
              <w:rPr>
                <w:rFonts w:cs="Arial"/>
                <w:b/>
                <w:bCs/>
                <w:sz w:val="16"/>
                <w:szCs w:val="16"/>
              </w:rPr>
            </w:pPr>
            <w:r w:rsidRPr="00355286">
              <w:rPr>
                <w:rFonts w:cs="Arial"/>
                <w:b/>
                <w:bCs/>
                <w:sz w:val="16"/>
                <w:szCs w:val="16"/>
              </w:rPr>
              <w:t>to 31 December</w:t>
            </w:r>
          </w:p>
        </w:tc>
        <w:tc>
          <w:tcPr>
            <w:tcW w:w="1630" w:type="dxa"/>
            <w:shd w:val="clear" w:color="auto" w:fill="auto"/>
            <w:vAlign w:val="center"/>
          </w:tcPr>
          <w:p w14:paraId="4091C30B" w14:textId="74C1F8CC" w:rsidR="00E535B1" w:rsidRPr="00355286" w:rsidRDefault="00E535B1" w:rsidP="000D315B">
            <w:pPr>
              <w:spacing w:line="240" w:lineRule="auto"/>
              <w:ind w:right="-72"/>
              <w:jc w:val="center"/>
              <w:rPr>
                <w:rFonts w:cs="Arial"/>
                <w:b/>
                <w:bCs/>
                <w:sz w:val="16"/>
                <w:szCs w:val="16"/>
              </w:rPr>
            </w:pPr>
            <w:r w:rsidRPr="00355286">
              <w:rPr>
                <w:rFonts w:cs="Arial"/>
                <w:b/>
                <w:bCs/>
                <w:sz w:val="16"/>
                <w:szCs w:val="16"/>
              </w:rPr>
              <w:t>31 December</w:t>
            </w:r>
          </w:p>
        </w:tc>
        <w:tc>
          <w:tcPr>
            <w:tcW w:w="1631" w:type="dxa"/>
            <w:shd w:val="clear" w:color="auto" w:fill="auto"/>
            <w:vAlign w:val="center"/>
          </w:tcPr>
          <w:p w14:paraId="32F46586" w14:textId="35C0BF5A" w:rsidR="00E535B1" w:rsidRPr="00355286" w:rsidRDefault="00E535B1" w:rsidP="000D315B">
            <w:pPr>
              <w:spacing w:line="240" w:lineRule="auto"/>
              <w:ind w:right="-72"/>
              <w:jc w:val="center"/>
              <w:rPr>
                <w:rFonts w:cs="Arial"/>
                <w:b/>
                <w:bCs/>
                <w:sz w:val="16"/>
                <w:szCs w:val="16"/>
              </w:rPr>
            </w:pPr>
            <w:r w:rsidRPr="00355286">
              <w:rPr>
                <w:rFonts w:cs="Arial"/>
                <w:b/>
                <w:bCs/>
                <w:sz w:val="16"/>
                <w:szCs w:val="16"/>
              </w:rPr>
              <w:t>to 31 December</w:t>
            </w:r>
          </w:p>
        </w:tc>
      </w:tr>
      <w:tr w:rsidR="00E535B1" w:rsidRPr="00355286" w14:paraId="2E6BFC57" w14:textId="77777777" w:rsidTr="000D315B">
        <w:tc>
          <w:tcPr>
            <w:tcW w:w="2977" w:type="dxa"/>
            <w:shd w:val="clear" w:color="auto" w:fill="auto"/>
            <w:vAlign w:val="bottom"/>
          </w:tcPr>
          <w:p w14:paraId="6C7F2ED0" w14:textId="77777777" w:rsidR="00E535B1" w:rsidRPr="00355286" w:rsidRDefault="00E535B1" w:rsidP="00E535B1">
            <w:pPr>
              <w:spacing w:line="240" w:lineRule="auto"/>
              <w:ind w:left="-101"/>
              <w:rPr>
                <w:rFonts w:cs="Arial"/>
                <w:spacing w:val="-2"/>
                <w:sz w:val="16"/>
                <w:szCs w:val="16"/>
                <w:cs/>
              </w:rPr>
            </w:pPr>
          </w:p>
        </w:tc>
        <w:tc>
          <w:tcPr>
            <w:tcW w:w="1630" w:type="dxa"/>
            <w:vAlign w:val="center"/>
          </w:tcPr>
          <w:p w14:paraId="6633CCC8" w14:textId="540DC386" w:rsidR="00E535B1" w:rsidRPr="00355286" w:rsidRDefault="00E535B1" w:rsidP="000D315B">
            <w:pPr>
              <w:spacing w:line="240" w:lineRule="auto"/>
              <w:ind w:right="-72"/>
              <w:jc w:val="center"/>
              <w:rPr>
                <w:rFonts w:cs="Arial"/>
                <w:b/>
                <w:bCs/>
                <w:sz w:val="16"/>
                <w:szCs w:val="16"/>
              </w:rPr>
            </w:pPr>
            <w:r w:rsidRPr="00355286">
              <w:rPr>
                <w:rFonts w:cs="Arial"/>
                <w:b/>
                <w:bCs/>
                <w:sz w:val="16"/>
                <w:szCs w:val="16"/>
              </w:rPr>
              <w:t>2024</w:t>
            </w:r>
          </w:p>
        </w:tc>
        <w:tc>
          <w:tcPr>
            <w:tcW w:w="1630" w:type="dxa"/>
            <w:vAlign w:val="center"/>
          </w:tcPr>
          <w:p w14:paraId="6C441229" w14:textId="1596AC1C" w:rsidR="00E535B1" w:rsidRPr="00355286" w:rsidRDefault="00E535B1" w:rsidP="000D315B">
            <w:pPr>
              <w:spacing w:line="240" w:lineRule="auto"/>
              <w:ind w:right="-72"/>
              <w:jc w:val="center"/>
              <w:rPr>
                <w:rFonts w:cs="Arial"/>
                <w:b/>
                <w:bCs/>
                <w:sz w:val="16"/>
                <w:szCs w:val="16"/>
              </w:rPr>
            </w:pPr>
            <w:r w:rsidRPr="00355286">
              <w:rPr>
                <w:rFonts w:cs="Arial"/>
                <w:b/>
                <w:bCs/>
                <w:sz w:val="16"/>
                <w:szCs w:val="16"/>
              </w:rPr>
              <w:t>2023</w:t>
            </w:r>
          </w:p>
        </w:tc>
        <w:tc>
          <w:tcPr>
            <w:tcW w:w="1630" w:type="dxa"/>
            <w:shd w:val="clear" w:color="auto" w:fill="auto"/>
            <w:vAlign w:val="center"/>
          </w:tcPr>
          <w:p w14:paraId="0A799241" w14:textId="5072ADAF" w:rsidR="00E535B1" w:rsidRPr="00355286" w:rsidRDefault="00E535B1" w:rsidP="000D315B">
            <w:pPr>
              <w:spacing w:line="240" w:lineRule="auto"/>
              <w:ind w:right="-72"/>
              <w:jc w:val="center"/>
              <w:rPr>
                <w:rFonts w:cs="Arial"/>
                <w:b/>
                <w:bCs/>
                <w:sz w:val="16"/>
                <w:szCs w:val="16"/>
              </w:rPr>
            </w:pPr>
            <w:r w:rsidRPr="00355286">
              <w:rPr>
                <w:rFonts w:cs="Arial"/>
                <w:b/>
                <w:bCs/>
                <w:sz w:val="16"/>
                <w:szCs w:val="16"/>
              </w:rPr>
              <w:t>2024</w:t>
            </w:r>
          </w:p>
        </w:tc>
        <w:tc>
          <w:tcPr>
            <w:tcW w:w="1631" w:type="dxa"/>
            <w:shd w:val="clear" w:color="auto" w:fill="auto"/>
            <w:vAlign w:val="center"/>
          </w:tcPr>
          <w:p w14:paraId="74EC75B1" w14:textId="3E79AC33" w:rsidR="00E535B1" w:rsidRPr="00355286" w:rsidRDefault="00E535B1" w:rsidP="000D315B">
            <w:pPr>
              <w:spacing w:line="240" w:lineRule="auto"/>
              <w:ind w:right="-72"/>
              <w:jc w:val="center"/>
              <w:rPr>
                <w:rFonts w:cs="Arial"/>
                <w:b/>
                <w:bCs/>
                <w:sz w:val="16"/>
                <w:szCs w:val="16"/>
              </w:rPr>
            </w:pPr>
            <w:r w:rsidRPr="00355286">
              <w:rPr>
                <w:rFonts w:cs="Arial"/>
                <w:b/>
                <w:bCs/>
                <w:sz w:val="16"/>
                <w:szCs w:val="16"/>
              </w:rPr>
              <w:t>2023</w:t>
            </w:r>
          </w:p>
        </w:tc>
      </w:tr>
      <w:tr w:rsidR="000D315B" w:rsidRPr="00355286" w14:paraId="1B4C61E6" w14:textId="77777777" w:rsidTr="000D315B">
        <w:tc>
          <w:tcPr>
            <w:tcW w:w="2977" w:type="dxa"/>
            <w:shd w:val="clear" w:color="auto" w:fill="auto"/>
            <w:vAlign w:val="bottom"/>
          </w:tcPr>
          <w:p w14:paraId="4A7BD747" w14:textId="77777777" w:rsidR="00E535B1" w:rsidRPr="00355286" w:rsidRDefault="00E535B1" w:rsidP="00E535B1">
            <w:pPr>
              <w:spacing w:line="240" w:lineRule="auto"/>
              <w:ind w:left="-101"/>
              <w:rPr>
                <w:rFonts w:cs="Arial"/>
                <w:spacing w:val="-2"/>
                <w:sz w:val="16"/>
                <w:szCs w:val="16"/>
              </w:rPr>
            </w:pPr>
          </w:p>
        </w:tc>
        <w:tc>
          <w:tcPr>
            <w:tcW w:w="1630" w:type="dxa"/>
            <w:tcBorders>
              <w:bottom w:val="single" w:sz="4" w:space="0" w:color="auto"/>
            </w:tcBorders>
            <w:vAlign w:val="center"/>
          </w:tcPr>
          <w:p w14:paraId="3CDC6AEF" w14:textId="571FA1C4" w:rsidR="00E535B1" w:rsidRPr="00355286" w:rsidRDefault="00E535B1" w:rsidP="000D315B">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630" w:type="dxa"/>
            <w:tcBorders>
              <w:bottom w:val="single" w:sz="4" w:space="0" w:color="auto"/>
            </w:tcBorders>
            <w:vAlign w:val="center"/>
          </w:tcPr>
          <w:p w14:paraId="2AD5EE8B" w14:textId="738DCD1E" w:rsidR="00E535B1" w:rsidRPr="00355286" w:rsidRDefault="00E535B1" w:rsidP="000D315B">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630" w:type="dxa"/>
            <w:tcBorders>
              <w:bottom w:val="single" w:sz="4" w:space="0" w:color="auto"/>
            </w:tcBorders>
            <w:shd w:val="clear" w:color="auto" w:fill="auto"/>
            <w:vAlign w:val="center"/>
          </w:tcPr>
          <w:p w14:paraId="7D86C3E8" w14:textId="233B0906" w:rsidR="00E535B1" w:rsidRPr="00355286" w:rsidRDefault="00E535B1" w:rsidP="000D315B">
            <w:pPr>
              <w:spacing w:line="240" w:lineRule="auto"/>
              <w:ind w:right="-72"/>
              <w:jc w:val="center"/>
              <w:rPr>
                <w:rFonts w:cs="Arial"/>
                <w:b/>
                <w:bCs/>
                <w:sz w:val="16"/>
                <w:szCs w:val="16"/>
              </w:rPr>
            </w:pPr>
            <w:r w:rsidRPr="00355286">
              <w:rPr>
                <w:rFonts w:cs="Arial"/>
                <w:b/>
                <w:bCs/>
                <w:sz w:val="16"/>
                <w:szCs w:val="16"/>
                <w:lang w:val="en-US"/>
              </w:rPr>
              <w:t>Baht Million</w:t>
            </w:r>
          </w:p>
        </w:tc>
        <w:tc>
          <w:tcPr>
            <w:tcW w:w="1631" w:type="dxa"/>
            <w:tcBorders>
              <w:bottom w:val="single" w:sz="4" w:space="0" w:color="auto"/>
            </w:tcBorders>
            <w:shd w:val="clear" w:color="auto" w:fill="auto"/>
            <w:vAlign w:val="center"/>
          </w:tcPr>
          <w:p w14:paraId="36169484" w14:textId="0F3DE131" w:rsidR="00E535B1" w:rsidRPr="00355286" w:rsidRDefault="00E535B1" w:rsidP="000D315B">
            <w:pPr>
              <w:spacing w:line="240" w:lineRule="auto"/>
              <w:ind w:right="-72"/>
              <w:jc w:val="center"/>
              <w:rPr>
                <w:rFonts w:cs="Arial"/>
                <w:b/>
                <w:bCs/>
                <w:sz w:val="16"/>
                <w:szCs w:val="16"/>
              </w:rPr>
            </w:pPr>
            <w:r w:rsidRPr="00355286">
              <w:rPr>
                <w:rFonts w:cs="Arial"/>
                <w:b/>
                <w:bCs/>
                <w:sz w:val="16"/>
                <w:szCs w:val="16"/>
                <w:lang w:val="en-US"/>
              </w:rPr>
              <w:t>Baht Million</w:t>
            </w:r>
          </w:p>
        </w:tc>
      </w:tr>
      <w:tr w:rsidR="000D315B" w:rsidRPr="00355286" w14:paraId="12C991E5" w14:textId="77777777" w:rsidTr="000D315B">
        <w:trPr>
          <w:trHeight w:val="71"/>
        </w:trPr>
        <w:tc>
          <w:tcPr>
            <w:tcW w:w="2977" w:type="dxa"/>
            <w:shd w:val="clear" w:color="auto" w:fill="auto"/>
            <w:vAlign w:val="bottom"/>
          </w:tcPr>
          <w:p w14:paraId="609BF147" w14:textId="77777777" w:rsidR="00E535B1" w:rsidRPr="00355286" w:rsidRDefault="00E535B1" w:rsidP="00E535B1">
            <w:pPr>
              <w:spacing w:line="240" w:lineRule="auto"/>
              <w:ind w:left="-101"/>
              <w:rPr>
                <w:rFonts w:cs="Arial"/>
                <w:snapToGrid w:val="0"/>
                <w:spacing w:val="-2"/>
                <w:sz w:val="16"/>
                <w:szCs w:val="16"/>
                <w:lang w:eastAsia="th-TH"/>
              </w:rPr>
            </w:pPr>
          </w:p>
        </w:tc>
        <w:tc>
          <w:tcPr>
            <w:tcW w:w="1630" w:type="dxa"/>
            <w:tcBorders>
              <w:top w:val="single" w:sz="4" w:space="0" w:color="auto"/>
            </w:tcBorders>
          </w:tcPr>
          <w:p w14:paraId="30BFD3B2" w14:textId="77777777" w:rsidR="00E535B1" w:rsidRPr="00355286" w:rsidRDefault="00E535B1" w:rsidP="00E535B1">
            <w:pPr>
              <w:spacing w:line="240" w:lineRule="auto"/>
              <w:ind w:right="-72" w:firstLine="576"/>
              <w:jc w:val="right"/>
              <w:rPr>
                <w:rFonts w:cs="Arial"/>
                <w:snapToGrid w:val="0"/>
                <w:sz w:val="16"/>
                <w:szCs w:val="16"/>
                <w:lang w:eastAsia="th-TH"/>
              </w:rPr>
            </w:pPr>
          </w:p>
        </w:tc>
        <w:tc>
          <w:tcPr>
            <w:tcW w:w="1630" w:type="dxa"/>
            <w:tcBorders>
              <w:top w:val="single" w:sz="4" w:space="0" w:color="auto"/>
            </w:tcBorders>
          </w:tcPr>
          <w:p w14:paraId="0BB9E7F5" w14:textId="715DA640" w:rsidR="00E535B1" w:rsidRPr="00355286" w:rsidRDefault="00E535B1" w:rsidP="00E535B1">
            <w:pPr>
              <w:spacing w:line="240" w:lineRule="auto"/>
              <w:ind w:right="-72" w:firstLine="576"/>
              <w:jc w:val="right"/>
              <w:rPr>
                <w:rFonts w:cs="Arial"/>
                <w:snapToGrid w:val="0"/>
                <w:sz w:val="16"/>
                <w:szCs w:val="16"/>
                <w:lang w:eastAsia="th-TH"/>
              </w:rPr>
            </w:pPr>
          </w:p>
        </w:tc>
        <w:tc>
          <w:tcPr>
            <w:tcW w:w="1630" w:type="dxa"/>
            <w:tcBorders>
              <w:top w:val="single" w:sz="4" w:space="0" w:color="auto"/>
            </w:tcBorders>
            <w:shd w:val="clear" w:color="auto" w:fill="auto"/>
            <w:vAlign w:val="bottom"/>
          </w:tcPr>
          <w:p w14:paraId="61D6CA75" w14:textId="61F83FF1" w:rsidR="00E535B1" w:rsidRPr="00355286" w:rsidRDefault="00E535B1" w:rsidP="00E535B1">
            <w:pPr>
              <w:spacing w:line="240" w:lineRule="auto"/>
              <w:ind w:right="-72" w:firstLine="576"/>
              <w:jc w:val="right"/>
              <w:rPr>
                <w:rFonts w:cs="Arial"/>
                <w:snapToGrid w:val="0"/>
                <w:sz w:val="16"/>
                <w:szCs w:val="16"/>
                <w:lang w:eastAsia="th-TH"/>
              </w:rPr>
            </w:pPr>
          </w:p>
        </w:tc>
        <w:tc>
          <w:tcPr>
            <w:tcW w:w="1631" w:type="dxa"/>
            <w:tcBorders>
              <w:top w:val="single" w:sz="4" w:space="0" w:color="auto"/>
            </w:tcBorders>
            <w:shd w:val="clear" w:color="auto" w:fill="auto"/>
            <w:vAlign w:val="bottom"/>
          </w:tcPr>
          <w:p w14:paraId="0821C685" w14:textId="77777777" w:rsidR="00E535B1" w:rsidRPr="00355286" w:rsidRDefault="00E535B1" w:rsidP="00E535B1">
            <w:pPr>
              <w:spacing w:line="240" w:lineRule="auto"/>
              <w:ind w:right="-72" w:firstLine="576"/>
              <w:jc w:val="right"/>
              <w:rPr>
                <w:rFonts w:cs="Arial"/>
                <w:snapToGrid w:val="0"/>
                <w:sz w:val="16"/>
                <w:szCs w:val="16"/>
                <w:lang w:val="en-US" w:eastAsia="th-TH"/>
              </w:rPr>
            </w:pPr>
          </w:p>
        </w:tc>
      </w:tr>
      <w:tr w:rsidR="000D315B" w:rsidRPr="00355286" w14:paraId="00C0FF4B" w14:textId="77777777" w:rsidTr="000D315B">
        <w:tc>
          <w:tcPr>
            <w:tcW w:w="2977" w:type="dxa"/>
            <w:shd w:val="clear" w:color="auto" w:fill="auto"/>
            <w:vAlign w:val="bottom"/>
          </w:tcPr>
          <w:p w14:paraId="19B01E0B" w14:textId="558F9356" w:rsidR="00E535B1" w:rsidRPr="00355286" w:rsidRDefault="00E535B1" w:rsidP="00E535B1">
            <w:pPr>
              <w:tabs>
                <w:tab w:val="left" w:pos="720"/>
                <w:tab w:val="left" w:pos="2160"/>
                <w:tab w:val="center" w:pos="6930"/>
                <w:tab w:val="center" w:pos="8280"/>
                <w:tab w:val="right" w:pos="8540"/>
              </w:tabs>
              <w:spacing w:line="240" w:lineRule="auto"/>
              <w:ind w:left="-101"/>
              <w:rPr>
                <w:rFonts w:cs="Arial"/>
                <w:sz w:val="16"/>
                <w:szCs w:val="16"/>
              </w:rPr>
            </w:pPr>
            <w:r w:rsidRPr="00355286">
              <w:rPr>
                <w:rFonts w:cs="Arial"/>
                <w:sz w:val="16"/>
                <w:szCs w:val="16"/>
              </w:rPr>
              <w:t>Opening net book value</w:t>
            </w:r>
          </w:p>
        </w:tc>
        <w:tc>
          <w:tcPr>
            <w:tcW w:w="1630" w:type="dxa"/>
            <w:vAlign w:val="bottom"/>
          </w:tcPr>
          <w:p w14:paraId="7CCB7CE8" w14:textId="0BC7F6DE" w:rsidR="00E535B1" w:rsidRPr="00355286" w:rsidRDefault="00E535B1" w:rsidP="00E535B1">
            <w:pPr>
              <w:spacing w:line="240" w:lineRule="auto"/>
              <w:ind w:right="-72"/>
              <w:jc w:val="right"/>
              <w:rPr>
                <w:rFonts w:cs="Arial"/>
                <w:snapToGrid w:val="0"/>
                <w:sz w:val="16"/>
                <w:szCs w:val="16"/>
                <w:lang w:eastAsia="th-TH"/>
              </w:rPr>
            </w:pPr>
            <w:r w:rsidRPr="00355286">
              <w:rPr>
                <w:rFonts w:cs="Arial"/>
                <w:snapToGrid w:val="0"/>
                <w:sz w:val="16"/>
                <w:szCs w:val="16"/>
                <w:lang w:eastAsia="th-TH"/>
              </w:rPr>
              <w:t>126</w:t>
            </w:r>
            <w:r w:rsidRPr="00355286">
              <w:rPr>
                <w:rFonts w:cs="Arial"/>
                <w:snapToGrid w:val="0"/>
                <w:sz w:val="16"/>
                <w:szCs w:val="16"/>
                <w:lang w:val="en-US" w:eastAsia="th-TH"/>
              </w:rPr>
              <w:t>,</w:t>
            </w:r>
            <w:r w:rsidRPr="00355286">
              <w:rPr>
                <w:rFonts w:cs="Arial"/>
                <w:snapToGrid w:val="0"/>
                <w:sz w:val="16"/>
                <w:szCs w:val="16"/>
                <w:lang w:eastAsia="th-TH"/>
              </w:rPr>
              <w:t>328</w:t>
            </w:r>
            <w:r w:rsidRPr="00355286">
              <w:rPr>
                <w:rFonts w:cs="Arial"/>
                <w:snapToGrid w:val="0"/>
                <w:sz w:val="16"/>
                <w:szCs w:val="16"/>
                <w:lang w:val="en-US" w:eastAsia="th-TH"/>
              </w:rPr>
              <w:t>.</w:t>
            </w:r>
            <w:r w:rsidRPr="00355286">
              <w:rPr>
                <w:rFonts w:cs="Arial"/>
                <w:snapToGrid w:val="0"/>
                <w:sz w:val="16"/>
                <w:szCs w:val="16"/>
                <w:lang w:eastAsia="th-TH"/>
              </w:rPr>
              <w:t>70</w:t>
            </w:r>
          </w:p>
        </w:tc>
        <w:tc>
          <w:tcPr>
            <w:tcW w:w="1630" w:type="dxa"/>
          </w:tcPr>
          <w:p w14:paraId="55DEE5AE" w14:textId="23CD2E68" w:rsidR="00E535B1" w:rsidRPr="00355286" w:rsidRDefault="00E535B1" w:rsidP="00E535B1">
            <w:pPr>
              <w:spacing w:line="240" w:lineRule="auto"/>
              <w:ind w:right="-72"/>
              <w:jc w:val="right"/>
              <w:rPr>
                <w:rFonts w:cs="Arial"/>
                <w:snapToGrid w:val="0"/>
                <w:sz w:val="16"/>
                <w:szCs w:val="16"/>
                <w:lang w:eastAsia="th-TH"/>
              </w:rPr>
            </w:pPr>
            <w:r w:rsidRPr="00355286">
              <w:rPr>
                <w:rFonts w:cs="Arial"/>
                <w:snapToGrid w:val="0"/>
                <w:sz w:val="16"/>
                <w:szCs w:val="16"/>
                <w:lang w:eastAsia="th-TH"/>
              </w:rPr>
              <w:t>126</w:t>
            </w:r>
            <w:r w:rsidRPr="00355286">
              <w:rPr>
                <w:rFonts w:cs="Arial"/>
                <w:snapToGrid w:val="0"/>
                <w:sz w:val="16"/>
                <w:szCs w:val="16"/>
                <w:lang w:val="en-US" w:eastAsia="th-TH"/>
              </w:rPr>
              <w:t>,</w:t>
            </w:r>
            <w:r w:rsidRPr="00355286">
              <w:rPr>
                <w:rFonts w:cs="Arial"/>
                <w:snapToGrid w:val="0"/>
                <w:sz w:val="16"/>
                <w:szCs w:val="16"/>
                <w:lang w:eastAsia="th-TH"/>
              </w:rPr>
              <w:t>328</w:t>
            </w:r>
            <w:r w:rsidRPr="00355286">
              <w:rPr>
                <w:rFonts w:cs="Arial"/>
                <w:snapToGrid w:val="0"/>
                <w:sz w:val="16"/>
                <w:szCs w:val="16"/>
                <w:lang w:val="en-US" w:eastAsia="th-TH"/>
              </w:rPr>
              <w:t>.</w:t>
            </w:r>
            <w:r w:rsidRPr="00355286">
              <w:rPr>
                <w:rFonts w:cs="Arial"/>
                <w:snapToGrid w:val="0"/>
                <w:sz w:val="16"/>
                <w:szCs w:val="16"/>
                <w:lang w:eastAsia="th-TH"/>
              </w:rPr>
              <w:t>70</w:t>
            </w:r>
          </w:p>
        </w:tc>
        <w:tc>
          <w:tcPr>
            <w:tcW w:w="1630" w:type="dxa"/>
            <w:shd w:val="clear" w:color="auto" w:fill="auto"/>
            <w:vAlign w:val="bottom"/>
          </w:tcPr>
          <w:p w14:paraId="73B98AD8" w14:textId="7EE0E702" w:rsidR="00E535B1" w:rsidRPr="00355286" w:rsidRDefault="00E535B1" w:rsidP="00E535B1">
            <w:pPr>
              <w:spacing w:line="240" w:lineRule="auto"/>
              <w:ind w:right="-72"/>
              <w:jc w:val="right"/>
              <w:rPr>
                <w:rFonts w:cs="Arial"/>
                <w:snapToGrid w:val="0"/>
                <w:sz w:val="16"/>
                <w:szCs w:val="16"/>
                <w:lang w:eastAsia="th-TH"/>
              </w:rPr>
            </w:pPr>
            <w:r w:rsidRPr="00355286">
              <w:rPr>
                <w:rFonts w:cs="Arial"/>
                <w:snapToGrid w:val="0"/>
                <w:sz w:val="16"/>
                <w:szCs w:val="16"/>
                <w:lang w:eastAsia="th-TH"/>
              </w:rPr>
              <w:t>34</w:t>
            </w:r>
            <w:r w:rsidRPr="00355286">
              <w:rPr>
                <w:rFonts w:cs="Arial"/>
                <w:snapToGrid w:val="0"/>
                <w:sz w:val="16"/>
                <w:szCs w:val="16"/>
                <w:lang w:val="en-US" w:eastAsia="th-TH"/>
              </w:rPr>
              <w:t>,</w:t>
            </w:r>
            <w:r w:rsidRPr="00355286">
              <w:rPr>
                <w:rFonts w:cs="Arial"/>
                <w:snapToGrid w:val="0"/>
                <w:sz w:val="16"/>
                <w:szCs w:val="16"/>
                <w:lang w:eastAsia="th-TH"/>
              </w:rPr>
              <w:t>957</w:t>
            </w:r>
            <w:r w:rsidRPr="00355286">
              <w:rPr>
                <w:rFonts w:cs="Arial"/>
                <w:snapToGrid w:val="0"/>
                <w:sz w:val="16"/>
                <w:szCs w:val="16"/>
                <w:lang w:val="en-US" w:eastAsia="th-TH"/>
              </w:rPr>
              <w:t>.</w:t>
            </w:r>
            <w:r w:rsidRPr="00355286">
              <w:rPr>
                <w:rFonts w:cs="Arial"/>
                <w:snapToGrid w:val="0"/>
                <w:sz w:val="16"/>
                <w:szCs w:val="16"/>
                <w:lang w:eastAsia="th-TH"/>
              </w:rPr>
              <w:t>70</w:t>
            </w:r>
          </w:p>
        </w:tc>
        <w:tc>
          <w:tcPr>
            <w:tcW w:w="1631" w:type="dxa"/>
            <w:shd w:val="clear" w:color="auto" w:fill="auto"/>
            <w:vAlign w:val="bottom"/>
          </w:tcPr>
          <w:p w14:paraId="30106A0B" w14:textId="010930F8" w:rsidR="00E535B1" w:rsidRPr="00355286" w:rsidRDefault="00E535B1" w:rsidP="00E535B1">
            <w:pPr>
              <w:spacing w:line="240" w:lineRule="auto"/>
              <w:ind w:right="-72"/>
              <w:jc w:val="right"/>
              <w:rPr>
                <w:rFonts w:cs="Arial"/>
                <w:snapToGrid w:val="0"/>
                <w:sz w:val="16"/>
                <w:szCs w:val="16"/>
                <w:lang w:eastAsia="th-TH"/>
              </w:rPr>
            </w:pPr>
            <w:r w:rsidRPr="00355286">
              <w:rPr>
                <w:rFonts w:cs="Arial"/>
                <w:snapToGrid w:val="0"/>
                <w:sz w:val="16"/>
                <w:szCs w:val="16"/>
                <w:lang w:eastAsia="th-TH"/>
              </w:rPr>
              <w:t>34</w:t>
            </w:r>
            <w:r w:rsidRPr="00355286">
              <w:rPr>
                <w:rFonts w:cs="Arial"/>
                <w:snapToGrid w:val="0"/>
                <w:sz w:val="16"/>
                <w:szCs w:val="16"/>
                <w:lang w:val="en-US" w:eastAsia="th-TH"/>
              </w:rPr>
              <w:t>,</w:t>
            </w:r>
            <w:r w:rsidRPr="00355286">
              <w:rPr>
                <w:rFonts w:cs="Arial"/>
                <w:snapToGrid w:val="0"/>
                <w:sz w:val="16"/>
                <w:szCs w:val="16"/>
                <w:lang w:eastAsia="th-TH"/>
              </w:rPr>
              <w:t>957</w:t>
            </w:r>
            <w:r w:rsidRPr="00355286">
              <w:rPr>
                <w:rFonts w:cs="Arial"/>
                <w:snapToGrid w:val="0"/>
                <w:sz w:val="16"/>
                <w:szCs w:val="16"/>
                <w:lang w:val="en-US" w:eastAsia="th-TH"/>
              </w:rPr>
              <w:t>.</w:t>
            </w:r>
            <w:r w:rsidRPr="00355286">
              <w:rPr>
                <w:rFonts w:cs="Arial"/>
                <w:snapToGrid w:val="0"/>
                <w:sz w:val="16"/>
                <w:szCs w:val="16"/>
                <w:lang w:eastAsia="th-TH"/>
              </w:rPr>
              <w:t>70</w:t>
            </w:r>
          </w:p>
        </w:tc>
      </w:tr>
      <w:tr w:rsidR="000D315B" w:rsidRPr="00355286" w14:paraId="49F31FDE" w14:textId="77777777" w:rsidTr="000D315B">
        <w:tc>
          <w:tcPr>
            <w:tcW w:w="2977" w:type="dxa"/>
            <w:shd w:val="clear" w:color="auto" w:fill="auto"/>
            <w:vAlign w:val="bottom"/>
          </w:tcPr>
          <w:p w14:paraId="36B57313" w14:textId="15A851C4" w:rsidR="00E535B1" w:rsidRPr="00355286" w:rsidRDefault="00E535B1" w:rsidP="00E535B1">
            <w:pPr>
              <w:tabs>
                <w:tab w:val="left" w:pos="720"/>
                <w:tab w:val="left" w:pos="2160"/>
                <w:tab w:val="center" w:pos="6930"/>
                <w:tab w:val="center" w:pos="8280"/>
                <w:tab w:val="right" w:pos="8540"/>
              </w:tabs>
              <w:spacing w:line="240" w:lineRule="auto"/>
              <w:ind w:left="-101"/>
              <w:rPr>
                <w:rFonts w:cs="Arial"/>
                <w:sz w:val="16"/>
                <w:szCs w:val="16"/>
              </w:rPr>
            </w:pPr>
            <w:r w:rsidRPr="00355286">
              <w:rPr>
                <w:rFonts w:cs="Arial"/>
                <w:sz w:val="16"/>
                <w:szCs w:val="16"/>
              </w:rPr>
              <w:t xml:space="preserve">Impairment </w:t>
            </w:r>
          </w:p>
        </w:tc>
        <w:tc>
          <w:tcPr>
            <w:tcW w:w="1630" w:type="dxa"/>
            <w:tcBorders>
              <w:bottom w:val="single" w:sz="4" w:space="0" w:color="auto"/>
            </w:tcBorders>
            <w:vAlign w:val="bottom"/>
          </w:tcPr>
          <w:p w14:paraId="37BCCA17" w14:textId="11564E1C" w:rsidR="00E535B1" w:rsidRPr="00355286" w:rsidRDefault="00E535B1" w:rsidP="00E535B1">
            <w:pPr>
              <w:spacing w:line="240" w:lineRule="auto"/>
              <w:ind w:right="-72"/>
              <w:jc w:val="right"/>
              <w:rPr>
                <w:rFonts w:cs="Arial"/>
                <w:snapToGrid w:val="0"/>
                <w:sz w:val="16"/>
                <w:szCs w:val="16"/>
                <w:lang w:eastAsia="th-TH"/>
              </w:rPr>
            </w:pPr>
            <w:r w:rsidRPr="00355286">
              <w:rPr>
                <w:rFonts w:cs="Arial"/>
                <w:snapToGrid w:val="0"/>
                <w:sz w:val="16"/>
                <w:szCs w:val="16"/>
                <w:lang w:eastAsia="th-TH"/>
              </w:rPr>
              <w:t>(4,419.94)</w:t>
            </w:r>
          </w:p>
        </w:tc>
        <w:tc>
          <w:tcPr>
            <w:tcW w:w="1630" w:type="dxa"/>
            <w:tcBorders>
              <w:bottom w:val="single" w:sz="4" w:space="0" w:color="auto"/>
            </w:tcBorders>
          </w:tcPr>
          <w:p w14:paraId="4233DA51" w14:textId="117A06C1" w:rsidR="00E535B1" w:rsidRPr="00355286" w:rsidRDefault="00E535B1" w:rsidP="00E535B1">
            <w:pPr>
              <w:spacing w:line="240" w:lineRule="auto"/>
              <w:ind w:right="-72"/>
              <w:jc w:val="center"/>
              <w:rPr>
                <w:rFonts w:cs="Arial"/>
                <w:snapToGrid w:val="0"/>
                <w:sz w:val="16"/>
                <w:szCs w:val="16"/>
                <w:lang w:eastAsia="th-TH"/>
              </w:rPr>
            </w:pPr>
            <w:r w:rsidRPr="00355286">
              <w:rPr>
                <w:rFonts w:cs="Arial"/>
                <w:snapToGrid w:val="0"/>
                <w:sz w:val="16"/>
                <w:szCs w:val="16"/>
                <w:lang w:eastAsia="th-TH"/>
              </w:rPr>
              <w:t>-</w:t>
            </w:r>
          </w:p>
        </w:tc>
        <w:tc>
          <w:tcPr>
            <w:tcW w:w="1630" w:type="dxa"/>
            <w:tcBorders>
              <w:bottom w:val="single" w:sz="4" w:space="0" w:color="auto"/>
            </w:tcBorders>
            <w:shd w:val="clear" w:color="auto" w:fill="auto"/>
            <w:vAlign w:val="bottom"/>
          </w:tcPr>
          <w:p w14:paraId="25B23843" w14:textId="68CF89D4" w:rsidR="00E535B1" w:rsidRPr="00355286" w:rsidRDefault="00E535B1" w:rsidP="00E535B1">
            <w:pPr>
              <w:spacing w:line="240" w:lineRule="auto"/>
              <w:ind w:right="-72"/>
              <w:jc w:val="center"/>
              <w:rPr>
                <w:rFonts w:cs="Arial"/>
                <w:snapToGrid w:val="0"/>
                <w:sz w:val="16"/>
                <w:szCs w:val="16"/>
                <w:lang w:eastAsia="th-TH"/>
              </w:rPr>
            </w:pPr>
            <w:r w:rsidRPr="00355286">
              <w:rPr>
                <w:rFonts w:cs="Arial"/>
                <w:snapToGrid w:val="0"/>
                <w:sz w:val="16"/>
                <w:szCs w:val="16"/>
                <w:lang w:val="en-US" w:eastAsia="th-TH"/>
              </w:rPr>
              <w:t>-</w:t>
            </w:r>
          </w:p>
        </w:tc>
        <w:tc>
          <w:tcPr>
            <w:tcW w:w="1631" w:type="dxa"/>
            <w:tcBorders>
              <w:bottom w:val="single" w:sz="4" w:space="0" w:color="auto"/>
            </w:tcBorders>
            <w:shd w:val="clear" w:color="auto" w:fill="auto"/>
            <w:vAlign w:val="bottom"/>
          </w:tcPr>
          <w:p w14:paraId="41252B18" w14:textId="4A89B929" w:rsidR="00E535B1" w:rsidRPr="00355286" w:rsidRDefault="00E535B1" w:rsidP="00E535B1">
            <w:pPr>
              <w:spacing w:line="240" w:lineRule="auto"/>
              <w:ind w:right="-72"/>
              <w:jc w:val="center"/>
              <w:rPr>
                <w:rFonts w:cs="Arial"/>
                <w:snapToGrid w:val="0"/>
                <w:sz w:val="16"/>
                <w:szCs w:val="16"/>
                <w:lang w:eastAsia="th-TH"/>
              </w:rPr>
            </w:pPr>
            <w:r w:rsidRPr="00355286">
              <w:rPr>
                <w:rFonts w:cs="Arial"/>
                <w:snapToGrid w:val="0"/>
                <w:sz w:val="16"/>
                <w:szCs w:val="16"/>
                <w:lang w:val="en-US" w:eastAsia="th-TH"/>
              </w:rPr>
              <w:t>-</w:t>
            </w:r>
          </w:p>
        </w:tc>
      </w:tr>
      <w:tr w:rsidR="000D315B" w:rsidRPr="00355286" w14:paraId="018E759F" w14:textId="77777777" w:rsidTr="000D315B">
        <w:tc>
          <w:tcPr>
            <w:tcW w:w="2977" w:type="dxa"/>
            <w:shd w:val="clear" w:color="auto" w:fill="auto"/>
            <w:vAlign w:val="bottom"/>
          </w:tcPr>
          <w:p w14:paraId="4A9A4CB6" w14:textId="77777777" w:rsidR="00E535B1" w:rsidRPr="00355286" w:rsidRDefault="00E535B1" w:rsidP="00E535B1">
            <w:pPr>
              <w:tabs>
                <w:tab w:val="left" w:pos="720"/>
                <w:tab w:val="left" w:pos="2160"/>
                <w:tab w:val="center" w:pos="6930"/>
                <w:tab w:val="center" w:pos="8280"/>
                <w:tab w:val="right" w:pos="8540"/>
              </w:tabs>
              <w:spacing w:line="240" w:lineRule="auto"/>
              <w:ind w:left="-101"/>
              <w:rPr>
                <w:rFonts w:cs="Arial"/>
                <w:sz w:val="16"/>
                <w:szCs w:val="16"/>
              </w:rPr>
            </w:pPr>
          </w:p>
        </w:tc>
        <w:tc>
          <w:tcPr>
            <w:tcW w:w="1630" w:type="dxa"/>
            <w:tcBorders>
              <w:top w:val="single" w:sz="4" w:space="0" w:color="auto"/>
            </w:tcBorders>
          </w:tcPr>
          <w:p w14:paraId="6C54A31C" w14:textId="77777777" w:rsidR="00E535B1" w:rsidRPr="00355286" w:rsidRDefault="00E535B1" w:rsidP="00E535B1">
            <w:pPr>
              <w:spacing w:line="240" w:lineRule="auto"/>
              <w:ind w:right="-72"/>
              <w:jc w:val="right"/>
              <w:rPr>
                <w:rFonts w:cs="Arial"/>
                <w:snapToGrid w:val="0"/>
                <w:sz w:val="16"/>
                <w:szCs w:val="16"/>
                <w:lang w:eastAsia="th-TH"/>
              </w:rPr>
            </w:pPr>
          </w:p>
        </w:tc>
        <w:tc>
          <w:tcPr>
            <w:tcW w:w="1630" w:type="dxa"/>
            <w:tcBorders>
              <w:top w:val="single" w:sz="4" w:space="0" w:color="auto"/>
            </w:tcBorders>
          </w:tcPr>
          <w:p w14:paraId="75D11817" w14:textId="2F97C45B" w:rsidR="00E535B1" w:rsidRPr="00355286" w:rsidRDefault="00E535B1" w:rsidP="00E535B1">
            <w:pPr>
              <w:spacing w:line="240" w:lineRule="auto"/>
              <w:ind w:right="-72"/>
              <w:jc w:val="right"/>
              <w:rPr>
                <w:rFonts w:cs="Arial"/>
                <w:snapToGrid w:val="0"/>
                <w:sz w:val="16"/>
                <w:szCs w:val="16"/>
                <w:lang w:eastAsia="th-TH"/>
              </w:rPr>
            </w:pPr>
          </w:p>
        </w:tc>
        <w:tc>
          <w:tcPr>
            <w:tcW w:w="1630" w:type="dxa"/>
            <w:tcBorders>
              <w:top w:val="single" w:sz="4" w:space="0" w:color="auto"/>
            </w:tcBorders>
            <w:shd w:val="clear" w:color="auto" w:fill="auto"/>
            <w:vAlign w:val="bottom"/>
          </w:tcPr>
          <w:p w14:paraId="209D5E4E" w14:textId="334EEC6E" w:rsidR="00E535B1" w:rsidRPr="00355286" w:rsidRDefault="00E535B1" w:rsidP="00E535B1">
            <w:pPr>
              <w:spacing w:line="240" w:lineRule="auto"/>
              <w:ind w:right="-72"/>
              <w:jc w:val="right"/>
              <w:rPr>
                <w:rFonts w:cs="Arial"/>
                <w:snapToGrid w:val="0"/>
                <w:sz w:val="16"/>
                <w:szCs w:val="16"/>
                <w:lang w:eastAsia="th-TH"/>
              </w:rPr>
            </w:pPr>
          </w:p>
        </w:tc>
        <w:tc>
          <w:tcPr>
            <w:tcW w:w="1631" w:type="dxa"/>
            <w:tcBorders>
              <w:top w:val="single" w:sz="4" w:space="0" w:color="auto"/>
            </w:tcBorders>
            <w:shd w:val="clear" w:color="auto" w:fill="auto"/>
            <w:vAlign w:val="bottom"/>
          </w:tcPr>
          <w:p w14:paraId="5037A3A9" w14:textId="77777777" w:rsidR="00E535B1" w:rsidRPr="00355286" w:rsidRDefault="00E535B1" w:rsidP="00E535B1">
            <w:pPr>
              <w:spacing w:line="240" w:lineRule="auto"/>
              <w:ind w:right="-72"/>
              <w:jc w:val="right"/>
              <w:rPr>
                <w:rFonts w:cs="Arial"/>
                <w:snapToGrid w:val="0"/>
                <w:sz w:val="16"/>
                <w:szCs w:val="16"/>
                <w:lang w:eastAsia="th-TH"/>
              </w:rPr>
            </w:pPr>
          </w:p>
        </w:tc>
      </w:tr>
      <w:tr w:rsidR="000D315B" w:rsidRPr="00355286" w14:paraId="7EAB4F99" w14:textId="77777777" w:rsidTr="000D315B">
        <w:tc>
          <w:tcPr>
            <w:tcW w:w="2977" w:type="dxa"/>
            <w:shd w:val="clear" w:color="auto" w:fill="auto"/>
            <w:vAlign w:val="bottom"/>
          </w:tcPr>
          <w:p w14:paraId="6AC1A509" w14:textId="7D095695" w:rsidR="00E535B1" w:rsidRPr="00355286" w:rsidRDefault="00E535B1" w:rsidP="00E535B1">
            <w:pPr>
              <w:tabs>
                <w:tab w:val="left" w:pos="720"/>
                <w:tab w:val="left" w:pos="2160"/>
                <w:tab w:val="center" w:pos="6930"/>
                <w:tab w:val="center" w:pos="8280"/>
                <w:tab w:val="right" w:pos="8540"/>
              </w:tabs>
              <w:spacing w:line="240" w:lineRule="auto"/>
              <w:ind w:left="-101"/>
              <w:rPr>
                <w:rFonts w:cs="Arial"/>
                <w:sz w:val="16"/>
                <w:szCs w:val="16"/>
              </w:rPr>
            </w:pPr>
            <w:r w:rsidRPr="00355286">
              <w:rPr>
                <w:rFonts w:cs="Arial"/>
                <w:sz w:val="16"/>
                <w:szCs w:val="16"/>
              </w:rPr>
              <w:t>Closing net book value</w:t>
            </w:r>
          </w:p>
        </w:tc>
        <w:tc>
          <w:tcPr>
            <w:tcW w:w="1630" w:type="dxa"/>
            <w:tcBorders>
              <w:bottom w:val="single" w:sz="4" w:space="0" w:color="auto"/>
            </w:tcBorders>
          </w:tcPr>
          <w:p w14:paraId="5D574C5B" w14:textId="42301C2B" w:rsidR="00E535B1" w:rsidRPr="00355286" w:rsidRDefault="00E535B1" w:rsidP="00E535B1">
            <w:pPr>
              <w:spacing w:line="240" w:lineRule="auto"/>
              <w:ind w:right="-72"/>
              <w:jc w:val="right"/>
              <w:rPr>
                <w:rFonts w:cs="Arial"/>
                <w:snapToGrid w:val="0"/>
                <w:sz w:val="16"/>
                <w:szCs w:val="16"/>
                <w:lang w:eastAsia="th-TH"/>
              </w:rPr>
            </w:pPr>
            <w:r w:rsidRPr="00355286">
              <w:rPr>
                <w:rFonts w:cs="Arial"/>
                <w:snapToGrid w:val="0"/>
                <w:sz w:val="16"/>
                <w:szCs w:val="16"/>
                <w:lang w:eastAsia="th-TH"/>
              </w:rPr>
              <w:t>121,908.76</w:t>
            </w:r>
          </w:p>
        </w:tc>
        <w:tc>
          <w:tcPr>
            <w:tcW w:w="1630" w:type="dxa"/>
            <w:tcBorders>
              <w:bottom w:val="single" w:sz="4" w:space="0" w:color="auto"/>
            </w:tcBorders>
          </w:tcPr>
          <w:p w14:paraId="4FA3B0B5" w14:textId="1CEC60DD" w:rsidR="00E535B1" w:rsidRPr="00355286" w:rsidRDefault="00E535B1" w:rsidP="00E535B1">
            <w:pPr>
              <w:spacing w:line="240" w:lineRule="auto"/>
              <w:ind w:right="-72"/>
              <w:jc w:val="right"/>
              <w:rPr>
                <w:rFonts w:cs="Arial"/>
                <w:snapToGrid w:val="0"/>
                <w:sz w:val="16"/>
                <w:szCs w:val="16"/>
                <w:lang w:eastAsia="th-TH"/>
              </w:rPr>
            </w:pPr>
            <w:r w:rsidRPr="00355286">
              <w:rPr>
                <w:rFonts w:cs="Arial"/>
                <w:snapToGrid w:val="0"/>
                <w:sz w:val="16"/>
                <w:szCs w:val="16"/>
                <w:lang w:eastAsia="th-TH"/>
              </w:rPr>
              <w:t>126</w:t>
            </w:r>
            <w:r w:rsidRPr="00355286">
              <w:rPr>
                <w:rFonts w:cs="Arial"/>
                <w:snapToGrid w:val="0"/>
                <w:sz w:val="16"/>
                <w:szCs w:val="16"/>
                <w:lang w:val="en-US" w:eastAsia="th-TH"/>
              </w:rPr>
              <w:t>,</w:t>
            </w:r>
            <w:r w:rsidRPr="00355286">
              <w:rPr>
                <w:rFonts w:cs="Arial"/>
                <w:snapToGrid w:val="0"/>
                <w:sz w:val="16"/>
                <w:szCs w:val="16"/>
                <w:lang w:eastAsia="th-TH"/>
              </w:rPr>
              <w:t>328</w:t>
            </w:r>
            <w:r w:rsidRPr="00355286">
              <w:rPr>
                <w:rFonts w:cs="Arial"/>
                <w:snapToGrid w:val="0"/>
                <w:sz w:val="16"/>
                <w:szCs w:val="16"/>
                <w:lang w:val="en-US" w:eastAsia="th-TH"/>
              </w:rPr>
              <w:t>.</w:t>
            </w:r>
            <w:r w:rsidRPr="00355286">
              <w:rPr>
                <w:rFonts w:cs="Arial"/>
                <w:snapToGrid w:val="0"/>
                <w:sz w:val="16"/>
                <w:szCs w:val="16"/>
                <w:lang w:eastAsia="th-TH"/>
              </w:rPr>
              <w:t>70</w:t>
            </w:r>
          </w:p>
        </w:tc>
        <w:tc>
          <w:tcPr>
            <w:tcW w:w="1630" w:type="dxa"/>
            <w:tcBorders>
              <w:bottom w:val="single" w:sz="4" w:space="0" w:color="auto"/>
            </w:tcBorders>
            <w:shd w:val="clear" w:color="auto" w:fill="auto"/>
            <w:vAlign w:val="bottom"/>
          </w:tcPr>
          <w:p w14:paraId="65A15C1A" w14:textId="579A8FF1" w:rsidR="00E535B1" w:rsidRPr="00355286" w:rsidRDefault="00E535B1" w:rsidP="00E535B1">
            <w:pPr>
              <w:spacing w:line="240" w:lineRule="auto"/>
              <w:ind w:right="-72"/>
              <w:jc w:val="right"/>
              <w:rPr>
                <w:rFonts w:cs="Arial"/>
                <w:snapToGrid w:val="0"/>
                <w:sz w:val="16"/>
                <w:szCs w:val="16"/>
                <w:lang w:eastAsia="th-TH"/>
              </w:rPr>
            </w:pPr>
            <w:r w:rsidRPr="00355286">
              <w:rPr>
                <w:rFonts w:cs="Arial"/>
                <w:snapToGrid w:val="0"/>
                <w:sz w:val="16"/>
                <w:szCs w:val="16"/>
                <w:lang w:eastAsia="th-TH"/>
              </w:rPr>
              <w:t>34,957.70</w:t>
            </w:r>
          </w:p>
        </w:tc>
        <w:tc>
          <w:tcPr>
            <w:tcW w:w="1631" w:type="dxa"/>
            <w:tcBorders>
              <w:bottom w:val="single" w:sz="4" w:space="0" w:color="auto"/>
            </w:tcBorders>
            <w:shd w:val="clear" w:color="auto" w:fill="auto"/>
            <w:vAlign w:val="bottom"/>
          </w:tcPr>
          <w:p w14:paraId="7A573579" w14:textId="001E0695" w:rsidR="00E535B1" w:rsidRPr="00355286" w:rsidRDefault="00E535B1" w:rsidP="00E535B1">
            <w:pPr>
              <w:spacing w:line="240" w:lineRule="auto"/>
              <w:ind w:right="-72"/>
              <w:jc w:val="right"/>
              <w:rPr>
                <w:rFonts w:cs="Arial"/>
                <w:snapToGrid w:val="0"/>
                <w:sz w:val="16"/>
                <w:szCs w:val="16"/>
                <w:lang w:eastAsia="th-TH"/>
              </w:rPr>
            </w:pPr>
            <w:r w:rsidRPr="00355286">
              <w:rPr>
                <w:rFonts w:cs="Arial"/>
                <w:snapToGrid w:val="0"/>
                <w:sz w:val="16"/>
                <w:szCs w:val="16"/>
                <w:lang w:eastAsia="th-TH"/>
              </w:rPr>
              <w:t>34,957.70</w:t>
            </w:r>
          </w:p>
        </w:tc>
      </w:tr>
    </w:tbl>
    <w:p w14:paraId="08EBAB4E" w14:textId="77777777" w:rsidR="00943F38" w:rsidRPr="00355286" w:rsidRDefault="00943F38" w:rsidP="00F355F4">
      <w:pPr>
        <w:tabs>
          <w:tab w:val="left" w:pos="630"/>
          <w:tab w:val="left" w:pos="5812"/>
        </w:tabs>
        <w:spacing w:line="240" w:lineRule="auto"/>
        <w:jc w:val="thaiDistribute"/>
        <w:rPr>
          <w:rFonts w:cs="Arial"/>
          <w:spacing w:val="-4"/>
          <w:sz w:val="18"/>
          <w:szCs w:val="18"/>
        </w:rPr>
      </w:pPr>
    </w:p>
    <w:p w14:paraId="3FA35300" w14:textId="0E9C454C" w:rsidR="00BD31D8" w:rsidRPr="00355286" w:rsidRDefault="00737995" w:rsidP="00F355F4">
      <w:pPr>
        <w:spacing w:line="240" w:lineRule="auto"/>
        <w:rPr>
          <w:rFonts w:cs="Arial"/>
          <w:sz w:val="18"/>
          <w:szCs w:val="18"/>
          <w:lang w:val="en-US"/>
        </w:rPr>
      </w:pPr>
      <w:r w:rsidRPr="00355286">
        <w:rPr>
          <w:rFonts w:cs="Arial"/>
          <w:sz w:val="18"/>
          <w:szCs w:val="18"/>
          <w:lang w:val="en-US"/>
        </w:rPr>
        <w:t>Goodwill is allocated to the cash-generating units</w:t>
      </w:r>
      <w:r w:rsidR="00D44805" w:rsidRPr="00355286">
        <w:rPr>
          <w:rFonts w:cs="Arial"/>
          <w:sz w:val="18"/>
          <w:szCs w:val="18"/>
          <w:lang w:val="en-US"/>
        </w:rPr>
        <w:t xml:space="preserve"> (“CGUs”)</w:t>
      </w:r>
      <w:r w:rsidRPr="00355286">
        <w:rPr>
          <w:rFonts w:cs="Arial"/>
          <w:sz w:val="18"/>
          <w:szCs w:val="18"/>
          <w:lang w:val="en-US"/>
        </w:rPr>
        <w:t xml:space="preserve"> identified according to business segment.</w:t>
      </w:r>
    </w:p>
    <w:p w14:paraId="1FDB9203" w14:textId="77777777" w:rsidR="00737995" w:rsidRPr="00355286" w:rsidRDefault="00737995" w:rsidP="00F355F4">
      <w:pPr>
        <w:spacing w:line="240" w:lineRule="auto"/>
        <w:rPr>
          <w:rFonts w:cs="Arial"/>
          <w:sz w:val="18"/>
          <w:szCs w:val="18"/>
          <w:lang w:val="en-US"/>
        </w:rPr>
      </w:pPr>
    </w:p>
    <w:tbl>
      <w:tblPr>
        <w:tblW w:w="9470" w:type="dxa"/>
        <w:tblInd w:w="108" w:type="dxa"/>
        <w:tblLayout w:type="fixed"/>
        <w:tblLook w:val="0000" w:firstRow="0" w:lastRow="0" w:firstColumn="0" w:lastColumn="0" w:noHBand="0" w:noVBand="0"/>
      </w:tblPr>
      <w:tblGrid>
        <w:gridCol w:w="3686"/>
        <w:gridCol w:w="1446"/>
        <w:gridCol w:w="1446"/>
        <w:gridCol w:w="1446"/>
        <w:gridCol w:w="1446"/>
      </w:tblGrid>
      <w:tr w:rsidR="001D2F4F" w:rsidRPr="00355286" w14:paraId="6D90C8C8" w14:textId="775E492B" w:rsidTr="00B31112">
        <w:tc>
          <w:tcPr>
            <w:tcW w:w="3686" w:type="dxa"/>
            <w:shd w:val="clear" w:color="auto" w:fill="auto"/>
            <w:vAlign w:val="bottom"/>
          </w:tcPr>
          <w:p w14:paraId="18A66B33" w14:textId="77777777" w:rsidR="001D2F4F" w:rsidRPr="00355286" w:rsidRDefault="001D2F4F" w:rsidP="0057664F">
            <w:pPr>
              <w:spacing w:line="240" w:lineRule="auto"/>
              <w:ind w:left="-101"/>
              <w:rPr>
                <w:rFonts w:cs="Arial"/>
                <w:spacing w:val="-2"/>
                <w:sz w:val="16"/>
                <w:szCs w:val="16"/>
                <w:cs/>
              </w:rPr>
            </w:pPr>
          </w:p>
        </w:tc>
        <w:tc>
          <w:tcPr>
            <w:tcW w:w="2892" w:type="dxa"/>
            <w:gridSpan w:val="2"/>
            <w:tcBorders>
              <w:bottom w:val="single" w:sz="4" w:space="0" w:color="auto"/>
            </w:tcBorders>
            <w:vAlign w:val="center"/>
          </w:tcPr>
          <w:p w14:paraId="65540EF1" w14:textId="0506AD4B" w:rsidR="001D2F4F" w:rsidRPr="00355286" w:rsidRDefault="001D2F4F" w:rsidP="00FD1503">
            <w:pPr>
              <w:spacing w:line="240" w:lineRule="auto"/>
              <w:ind w:right="-72"/>
              <w:jc w:val="center"/>
              <w:rPr>
                <w:rFonts w:cs="Arial"/>
                <w:b/>
                <w:bCs/>
                <w:sz w:val="16"/>
                <w:szCs w:val="16"/>
              </w:rPr>
            </w:pPr>
            <w:r w:rsidRPr="00355286">
              <w:rPr>
                <w:rFonts w:cs="Arial"/>
                <w:b/>
                <w:bCs/>
                <w:sz w:val="16"/>
                <w:szCs w:val="16"/>
              </w:rPr>
              <w:t>Consolidated financial statements</w:t>
            </w:r>
          </w:p>
        </w:tc>
        <w:tc>
          <w:tcPr>
            <w:tcW w:w="2892" w:type="dxa"/>
            <w:gridSpan w:val="2"/>
            <w:tcBorders>
              <w:bottom w:val="single" w:sz="4" w:space="0" w:color="auto"/>
            </w:tcBorders>
          </w:tcPr>
          <w:p w14:paraId="64CE3300" w14:textId="7C4A48B9" w:rsidR="001D2F4F" w:rsidRPr="00355286" w:rsidRDefault="001D2F4F" w:rsidP="00FD1503">
            <w:pPr>
              <w:spacing w:line="240" w:lineRule="auto"/>
              <w:ind w:right="-72"/>
              <w:jc w:val="center"/>
              <w:rPr>
                <w:rFonts w:cs="Arial"/>
                <w:b/>
                <w:bCs/>
                <w:sz w:val="16"/>
                <w:szCs w:val="16"/>
              </w:rPr>
            </w:pPr>
            <w:r w:rsidRPr="00355286">
              <w:rPr>
                <w:rFonts w:cs="Arial"/>
                <w:b/>
                <w:bCs/>
                <w:sz w:val="16"/>
                <w:szCs w:val="16"/>
              </w:rPr>
              <w:t>Separate financial statements</w:t>
            </w:r>
          </w:p>
        </w:tc>
      </w:tr>
      <w:tr w:rsidR="001D2F4F" w:rsidRPr="00355286" w14:paraId="28E073E3" w14:textId="325A1730" w:rsidTr="001D2F4F">
        <w:tc>
          <w:tcPr>
            <w:tcW w:w="3686" w:type="dxa"/>
            <w:shd w:val="clear" w:color="auto" w:fill="auto"/>
            <w:vAlign w:val="bottom"/>
          </w:tcPr>
          <w:p w14:paraId="47B1B599" w14:textId="5CE01D5B" w:rsidR="001D2F4F" w:rsidRPr="00355286" w:rsidRDefault="001D2F4F" w:rsidP="001D2F4F">
            <w:pPr>
              <w:spacing w:line="240" w:lineRule="auto"/>
              <w:ind w:left="-101"/>
              <w:rPr>
                <w:rFonts w:cs="Arial"/>
                <w:b/>
                <w:bCs/>
                <w:spacing w:val="-2"/>
                <w:sz w:val="16"/>
                <w:szCs w:val="16"/>
                <w:cs/>
              </w:rPr>
            </w:pPr>
            <w:proofErr w:type="gramStart"/>
            <w:r w:rsidRPr="00355286">
              <w:rPr>
                <w:rFonts w:cs="Arial"/>
                <w:b/>
                <w:bCs/>
                <w:spacing w:val="-2"/>
                <w:sz w:val="16"/>
                <w:szCs w:val="16"/>
              </w:rPr>
              <w:t>At</w:t>
            </w:r>
            <w:proofErr w:type="gramEnd"/>
            <w:r w:rsidRPr="00355286">
              <w:rPr>
                <w:rFonts w:cs="Arial"/>
                <w:b/>
                <w:bCs/>
                <w:spacing w:val="-2"/>
                <w:sz w:val="16"/>
                <w:szCs w:val="16"/>
              </w:rPr>
              <w:t xml:space="preserve"> 31 December</w:t>
            </w:r>
          </w:p>
        </w:tc>
        <w:tc>
          <w:tcPr>
            <w:tcW w:w="1446" w:type="dxa"/>
            <w:tcBorders>
              <w:top w:val="single" w:sz="4" w:space="0" w:color="auto"/>
              <w:bottom w:val="single" w:sz="4" w:space="0" w:color="auto"/>
            </w:tcBorders>
            <w:vAlign w:val="center"/>
          </w:tcPr>
          <w:p w14:paraId="0790838E" w14:textId="2E4393B0" w:rsidR="001D2F4F" w:rsidRPr="00355286" w:rsidRDefault="001D2F4F" w:rsidP="001D2F4F">
            <w:pPr>
              <w:spacing w:line="240" w:lineRule="auto"/>
              <w:ind w:right="-72"/>
              <w:jc w:val="center"/>
              <w:rPr>
                <w:rFonts w:cs="Arial"/>
                <w:b/>
                <w:bCs/>
                <w:sz w:val="16"/>
                <w:szCs w:val="16"/>
              </w:rPr>
            </w:pPr>
            <w:r w:rsidRPr="00355286">
              <w:rPr>
                <w:rFonts w:cs="Arial"/>
                <w:b/>
                <w:bCs/>
                <w:sz w:val="16"/>
                <w:szCs w:val="16"/>
              </w:rPr>
              <w:t>2024</w:t>
            </w:r>
          </w:p>
        </w:tc>
        <w:tc>
          <w:tcPr>
            <w:tcW w:w="1446" w:type="dxa"/>
            <w:tcBorders>
              <w:top w:val="single" w:sz="4" w:space="0" w:color="auto"/>
              <w:bottom w:val="single" w:sz="4" w:space="0" w:color="auto"/>
            </w:tcBorders>
            <w:vAlign w:val="center"/>
          </w:tcPr>
          <w:p w14:paraId="4E139150" w14:textId="6CE32EBA" w:rsidR="001D2F4F" w:rsidRPr="00355286" w:rsidRDefault="001D2F4F" w:rsidP="001D2F4F">
            <w:pPr>
              <w:spacing w:line="240" w:lineRule="auto"/>
              <w:ind w:right="-72"/>
              <w:jc w:val="center"/>
              <w:rPr>
                <w:rFonts w:cs="Arial"/>
                <w:b/>
                <w:bCs/>
                <w:sz w:val="16"/>
                <w:szCs w:val="16"/>
              </w:rPr>
            </w:pPr>
            <w:r w:rsidRPr="00355286">
              <w:rPr>
                <w:rFonts w:cs="Arial"/>
                <w:b/>
                <w:bCs/>
                <w:sz w:val="16"/>
                <w:szCs w:val="16"/>
              </w:rPr>
              <w:t>2023</w:t>
            </w:r>
          </w:p>
        </w:tc>
        <w:tc>
          <w:tcPr>
            <w:tcW w:w="1446" w:type="dxa"/>
            <w:tcBorders>
              <w:bottom w:val="single" w:sz="4" w:space="0" w:color="auto"/>
            </w:tcBorders>
            <w:vAlign w:val="center"/>
          </w:tcPr>
          <w:p w14:paraId="7FE3AB6C" w14:textId="47CE4812" w:rsidR="001D2F4F" w:rsidRPr="00355286" w:rsidRDefault="001D2F4F" w:rsidP="001D2F4F">
            <w:pPr>
              <w:spacing w:line="240" w:lineRule="auto"/>
              <w:ind w:right="-72"/>
              <w:jc w:val="center"/>
              <w:rPr>
                <w:rFonts w:cs="Arial"/>
                <w:b/>
                <w:bCs/>
                <w:sz w:val="16"/>
                <w:szCs w:val="16"/>
              </w:rPr>
            </w:pPr>
            <w:r w:rsidRPr="00355286">
              <w:rPr>
                <w:rFonts w:cs="Arial"/>
                <w:b/>
                <w:bCs/>
                <w:sz w:val="16"/>
                <w:szCs w:val="16"/>
              </w:rPr>
              <w:t>2024</w:t>
            </w:r>
          </w:p>
        </w:tc>
        <w:tc>
          <w:tcPr>
            <w:tcW w:w="1446" w:type="dxa"/>
            <w:tcBorders>
              <w:bottom w:val="single" w:sz="4" w:space="0" w:color="auto"/>
            </w:tcBorders>
            <w:shd w:val="clear" w:color="auto" w:fill="auto"/>
            <w:vAlign w:val="center"/>
          </w:tcPr>
          <w:p w14:paraId="5FBA82C7" w14:textId="4FAFB49A" w:rsidR="001D2F4F" w:rsidRPr="00355286" w:rsidRDefault="001D2F4F" w:rsidP="001D2F4F">
            <w:pPr>
              <w:spacing w:line="240" w:lineRule="auto"/>
              <w:ind w:right="-72"/>
              <w:jc w:val="center"/>
              <w:rPr>
                <w:rFonts w:cs="Arial"/>
                <w:b/>
                <w:bCs/>
                <w:sz w:val="16"/>
                <w:szCs w:val="16"/>
              </w:rPr>
            </w:pPr>
            <w:r w:rsidRPr="00355286">
              <w:rPr>
                <w:rFonts w:cs="Arial"/>
                <w:b/>
                <w:bCs/>
                <w:sz w:val="16"/>
                <w:szCs w:val="16"/>
              </w:rPr>
              <w:t>2023</w:t>
            </w:r>
          </w:p>
        </w:tc>
      </w:tr>
      <w:tr w:rsidR="001D2F4F" w:rsidRPr="00355286" w14:paraId="51D54B4E" w14:textId="1FFD805D" w:rsidTr="001D2F4F">
        <w:tc>
          <w:tcPr>
            <w:tcW w:w="3686" w:type="dxa"/>
            <w:shd w:val="clear" w:color="auto" w:fill="auto"/>
            <w:vAlign w:val="bottom"/>
          </w:tcPr>
          <w:p w14:paraId="7AAD97D5" w14:textId="77777777" w:rsidR="001D2F4F" w:rsidRPr="00355286" w:rsidRDefault="001D2F4F" w:rsidP="001D2F4F">
            <w:pPr>
              <w:spacing w:line="240" w:lineRule="auto"/>
              <w:ind w:left="-101"/>
              <w:rPr>
                <w:rFonts w:cs="Arial"/>
                <w:spacing w:val="-2"/>
                <w:sz w:val="16"/>
                <w:szCs w:val="16"/>
              </w:rPr>
            </w:pPr>
          </w:p>
        </w:tc>
        <w:tc>
          <w:tcPr>
            <w:tcW w:w="1446" w:type="dxa"/>
            <w:tcBorders>
              <w:bottom w:val="single" w:sz="4" w:space="0" w:color="auto"/>
            </w:tcBorders>
            <w:vAlign w:val="center"/>
          </w:tcPr>
          <w:p w14:paraId="70A6B57F" w14:textId="77777777" w:rsidR="001D2F4F" w:rsidRPr="00355286" w:rsidRDefault="001D2F4F" w:rsidP="001D2F4F">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6" w:type="dxa"/>
            <w:tcBorders>
              <w:bottom w:val="single" w:sz="4" w:space="0" w:color="auto"/>
            </w:tcBorders>
            <w:vAlign w:val="center"/>
          </w:tcPr>
          <w:p w14:paraId="468DB15D" w14:textId="77777777" w:rsidR="001D2F4F" w:rsidRPr="00355286" w:rsidRDefault="001D2F4F" w:rsidP="001D2F4F">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6" w:type="dxa"/>
            <w:tcBorders>
              <w:bottom w:val="single" w:sz="4" w:space="0" w:color="auto"/>
            </w:tcBorders>
            <w:vAlign w:val="center"/>
          </w:tcPr>
          <w:p w14:paraId="0F591A2E" w14:textId="22B05E86" w:rsidR="001D2F4F" w:rsidRPr="00355286" w:rsidRDefault="001D2F4F" w:rsidP="001D2F4F">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6" w:type="dxa"/>
            <w:tcBorders>
              <w:bottom w:val="single" w:sz="4" w:space="0" w:color="auto"/>
            </w:tcBorders>
            <w:shd w:val="clear" w:color="auto" w:fill="auto"/>
            <w:vAlign w:val="center"/>
          </w:tcPr>
          <w:p w14:paraId="44DA09BD" w14:textId="6B5F7A1A" w:rsidR="001D2F4F" w:rsidRPr="00355286" w:rsidRDefault="001D2F4F" w:rsidP="001D2F4F">
            <w:pPr>
              <w:spacing w:line="240" w:lineRule="auto"/>
              <w:ind w:right="-72"/>
              <w:jc w:val="center"/>
              <w:rPr>
                <w:rFonts w:cs="Arial"/>
                <w:b/>
                <w:bCs/>
                <w:sz w:val="16"/>
                <w:szCs w:val="16"/>
              </w:rPr>
            </w:pPr>
            <w:r w:rsidRPr="00355286">
              <w:rPr>
                <w:rFonts w:cs="Arial"/>
                <w:b/>
                <w:bCs/>
                <w:sz w:val="16"/>
                <w:szCs w:val="16"/>
                <w:lang w:val="en-US"/>
              </w:rPr>
              <w:t>Baht Million</w:t>
            </w:r>
          </w:p>
        </w:tc>
      </w:tr>
      <w:tr w:rsidR="001D2F4F" w:rsidRPr="00355286" w14:paraId="65E5DCBA" w14:textId="2FDB37DB" w:rsidTr="00EA6A6D">
        <w:trPr>
          <w:trHeight w:val="71"/>
        </w:trPr>
        <w:tc>
          <w:tcPr>
            <w:tcW w:w="3686" w:type="dxa"/>
            <w:shd w:val="clear" w:color="auto" w:fill="auto"/>
            <w:vAlign w:val="bottom"/>
          </w:tcPr>
          <w:p w14:paraId="7EB6C9EC" w14:textId="7D36313D" w:rsidR="001D2F4F" w:rsidRPr="00355286" w:rsidRDefault="001D2F4F" w:rsidP="001D2F4F">
            <w:pPr>
              <w:spacing w:line="240" w:lineRule="auto"/>
              <w:ind w:left="-101"/>
              <w:rPr>
                <w:rFonts w:cs="Arial"/>
                <w:snapToGrid w:val="0"/>
                <w:spacing w:val="-2"/>
                <w:sz w:val="16"/>
                <w:szCs w:val="16"/>
                <w:lang w:eastAsia="th-TH"/>
              </w:rPr>
            </w:pPr>
            <w:r w:rsidRPr="00355286">
              <w:rPr>
                <w:rFonts w:cs="Arial"/>
                <w:b/>
                <w:bCs/>
                <w:spacing w:val="-2"/>
                <w:sz w:val="16"/>
                <w:szCs w:val="16"/>
              </w:rPr>
              <w:t>Goodwill allocation by segment</w:t>
            </w:r>
          </w:p>
        </w:tc>
        <w:tc>
          <w:tcPr>
            <w:tcW w:w="1446" w:type="dxa"/>
            <w:tcBorders>
              <w:top w:val="single" w:sz="4" w:space="0" w:color="auto"/>
            </w:tcBorders>
          </w:tcPr>
          <w:p w14:paraId="456D53BA" w14:textId="77777777" w:rsidR="001D2F4F" w:rsidRPr="00355286" w:rsidRDefault="001D2F4F" w:rsidP="001D2F4F">
            <w:pPr>
              <w:spacing w:line="240" w:lineRule="auto"/>
              <w:ind w:right="-72" w:firstLine="576"/>
              <w:jc w:val="right"/>
              <w:rPr>
                <w:rFonts w:cs="Arial"/>
                <w:snapToGrid w:val="0"/>
                <w:sz w:val="16"/>
                <w:szCs w:val="16"/>
                <w:lang w:eastAsia="th-TH"/>
              </w:rPr>
            </w:pPr>
          </w:p>
        </w:tc>
        <w:tc>
          <w:tcPr>
            <w:tcW w:w="1446" w:type="dxa"/>
            <w:tcBorders>
              <w:top w:val="single" w:sz="4" w:space="0" w:color="auto"/>
            </w:tcBorders>
          </w:tcPr>
          <w:p w14:paraId="0E31DD1E" w14:textId="77777777" w:rsidR="001D2F4F" w:rsidRPr="00355286" w:rsidRDefault="001D2F4F" w:rsidP="001D2F4F">
            <w:pPr>
              <w:spacing w:line="240" w:lineRule="auto"/>
              <w:ind w:right="-72" w:firstLine="576"/>
              <w:jc w:val="right"/>
              <w:rPr>
                <w:rFonts w:cs="Arial"/>
                <w:snapToGrid w:val="0"/>
                <w:sz w:val="16"/>
                <w:szCs w:val="16"/>
                <w:lang w:eastAsia="th-TH"/>
              </w:rPr>
            </w:pPr>
          </w:p>
        </w:tc>
        <w:tc>
          <w:tcPr>
            <w:tcW w:w="1446" w:type="dxa"/>
            <w:tcBorders>
              <w:top w:val="single" w:sz="4" w:space="0" w:color="auto"/>
            </w:tcBorders>
          </w:tcPr>
          <w:p w14:paraId="37F65A48" w14:textId="77777777" w:rsidR="001D2F4F" w:rsidRPr="00355286" w:rsidRDefault="001D2F4F" w:rsidP="001D2F4F">
            <w:pPr>
              <w:spacing w:line="240" w:lineRule="auto"/>
              <w:ind w:right="-72" w:firstLine="576"/>
              <w:jc w:val="right"/>
              <w:rPr>
                <w:rFonts w:cs="Arial"/>
                <w:snapToGrid w:val="0"/>
                <w:sz w:val="16"/>
                <w:szCs w:val="16"/>
                <w:lang w:eastAsia="th-TH"/>
              </w:rPr>
            </w:pPr>
          </w:p>
        </w:tc>
        <w:tc>
          <w:tcPr>
            <w:tcW w:w="1446" w:type="dxa"/>
            <w:tcBorders>
              <w:top w:val="single" w:sz="4" w:space="0" w:color="auto"/>
            </w:tcBorders>
            <w:shd w:val="clear" w:color="auto" w:fill="auto"/>
            <w:vAlign w:val="bottom"/>
          </w:tcPr>
          <w:p w14:paraId="29FC7382" w14:textId="56A94CDB" w:rsidR="001D2F4F" w:rsidRPr="00355286" w:rsidRDefault="001D2F4F" w:rsidP="001D2F4F">
            <w:pPr>
              <w:spacing w:line="240" w:lineRule="auto"/>
              <w:ind w:right="-72" w:firstLine="576"/>
              <w:jc w:val="right"/>
              <w:rPr>
                <w:rFonts w:cs="Arial"/>
                <w:snapToGrid w:val="0"/>
                <w:sz w:val="16"/>
                <w:szCs w:val="16"/>
                <w:lang w:eastAsia="th-TH"/>
              </w:rPr>
            </w:pPr>
          </w:p>
        </w:tc>
      </w:tr>
      <w:tr w:rsidR="00EA6A6D" w:rsidRPr="00355286" w14:paraId="7DB301EC" w14:textId="77777777" w:rsidTr="00EA6A6D">
        <w:trPr>
          <w:trHeight w:val="71"/>
        </w:trPr>
        <w:tc>
          <w:tcPr>
            <w:tcW w:w="3686" w:type="dxa"/>
            <w:shd w:val="clear" w:color="auto" w:fill="auto"/>
            <w:vAlign w:val="bottom"/>
          </w:tcPr>
          <w:p w14:paraId="7C94932F" w14:textId="74A054F9" w:rsidR="00EA6A6D" w:rsidRPr="00355286" w:rsidRDefault="00EA6A6D" w:rsidP="00EA6A6D">
            <w:pPr>
              <w:spacing w:line="240" w:lineRule="auto"/>
              <w:ind w:left="-101"/>
              <w:rPr>
                <w:rFonts w:cs="Arial"/>
                <w:b/>
                <w:bCs/>
                <w:spacing w:val="-2"/>
                <w:sz w:val="16"/>
                <w:szCs w:val="16"/>
              </w:rPr>
            </w:pPr>
            <w:r w:rsidRPr="00355286">
              <w:rPr>
                <w:rFonts w:cs="Arial"/>
                <w:sz w:val="16"/>
                <w:szCs w:val="16"/>
              </w:rPr>
              <w:t>Mobile</w:t>
            </w:r>
          </w:p>
        </w:tc>
        <w:tc>
          <w:tcPr>
            <w:tcW w:w="1446" w:type="dxa"/>
          </w:tcPr>
          <w:p w14:paraId="6ADF6D07" w14:textId="45E8BE1B" w:rsidR="00EA6A6D" w:rsidRPr="00355286" w:rsidRDefault="00EA6A6D" w:rsidP="00EA6A6D">
            <w:pPr>
              <w:spacing w:line="240" w:lineRule="auto"/>
              <w:ind w:right="-72"/>
              <w:jc w:val="right"/>
              <w:rPr>
                <w:rFonts w:cs="Arial"/>
                <w:snapToGrid w:val="0"/>
                <w:sz w:val="16"/>
                <w:szCs w:val="16"/>
                <w:lang w:eastAsia="th-TH"/>
              </w:rPr>
            </w:pPr>
            <w:r w:rsidRPr="00355286">
              <w:rPr>
                <w:rFonts w:cs="Arial"/>
                <w:snapToGrid w:val="0"/>
                <w:sz w:val="16"/>
                <w:szCs w:val="16"/>
                <w:lang w:eastAsia="th-TH"/>
              </w:rPr>
              <w:t>117,856.32</w:t>
            </w:r>
          </w:p>
        </w:tc>
        <w:tc>
          <w:tcPr>
            <w:tcW w:w="1446" w:type="dxa"/>
          </w:tcPr>
          <w:p w14:paraId="1866A898" w14:textId="0CD1F026" w:rsidR="00EA6A6D" w:rsidRPr="00355286" w:rsidRDefault="00EA6A6D" w:rsidP="00EA6A6D">
            <w:pPr>
              <w:spacing w:line="240" w:lineRule="auto"/>
              <w:ind w:right="-72"/>
              <w:jc w:val="right"/>
              <w:rPr>
                <w:rFonts w:cs="Arial"/>
                <w:snapToGrid w:val="0"/>
                <w:sz w:val="16"/>
                <w:szCs w:val="16"/>
                <w:lang w:eastAsia="th-TH"/>
              </w:rPr>
            </w:pPr>
            <w:r w:rsidRPr="00355286">
              <w:rPr>
                <w:rFonts w:cs="Arial"/>
                <w:snapToGrid w:val="0"/>
                <w:sz w:val="16"/>
                <w:szCs w:val="16"/>
                <w:lang w:eastAsia="th-TH"/>
              </w:rPr>
              <w:t>117,856.32</w:t>
            </w:r>
          </w:p>
        </w:tc>
        <w:tc>
          <w:tcPr>
            <w:tcW w:w="1446" w:type="dxa"/>
          </w:tcPr>
          <w:p w14:paraId="355E9D38" w14:textId="6CF68937" w:rsidR="00EA6A6D" w:rsidRPr="00355286" w:rsidRDefault="00EA6A6D" w:rsidP="00EA6A6D">
            <w:pPr>
              <w:spacing w:line="240" w:lineRule="auto"/>
              <w:ind w:right="-72"/>
              <w:jc w:val="right"/>
              <w:rPr>
                <w:rFonts w:cs="Arial"/>
                <w:snapToGrid w:val="0"/>
                <w:sz w:val="16"/>
                <w:szCs w:val="16"/>
                <w:lang w:eastAsia="th-TH"/>
              </w:rPr>
            </w:pPr>
            <w:r w:rsidRPr="00355286">
              <w:rPr>
                <w:rFonts w:cs="Arial"/>
                <w:snapToGrid w:val="0"/>
                <w:sz w:val="16"/>
                <w:szCs w:val="16"/>
                <w:lang w:eastAsia="th-TH"/>
              </w:rPr>
              <w:t>34,957.70</w:t>
            </w:r>
          </w:p>
        </w:tc>
        <w:tc>
          <w:tcPr>
            <w:tcW w:w="1446" w:type="dxa"/>
            <w:shd w:val="clear" w:color="auto" w:fill="auto"/>
            <w:vAlign w:val="bottom"/>
          </w:tcPr>
          <w:p w14:paraId="09C24A8F" w14:textId="48FAF1A6" w:rsidR="00EA6A6D" w:rsidRPr="00355286" w:rsidRDefault="00EA6A6D" w:rsidP="00EA6A6D">
            <w:pPr>
              <w:spacing w:line="240" w:lineRule="auto"/>
              <w:ind w:right="-72"/>
              <w:jc w:val="right"/>
              <w:rPr>
                <w:rFonts w:cs="Arial"/>
                <w:snapToGrid w:val="0"/>
                <w:sz w:val="16"/>
                <w:szCs w:val="16"/>
                <w:lang w:eastAsia="th-TH"/>
              </w:rPr>
            </w:pPr>
            <w:r w:rsidRPr="00355286">
              <w:rPr>
                <w:rFonts w:cs="Arial"/>
                <w:snapToGrid w:val="0"/>
                <w:sz w:val="16"/>
                <w:szCs w:val="16"/>
                <w:lang w:eastAsia="th-TH"/>
              </w:rPr>
              <w:t>34,957.70</w:t>
            </w:r>
          </w:p>
        </w:tc>
      </w:tr>
      <w:tr w:rsidR="00EA6A6D" w:rsidRPr="00355286" w14:paraId="218E3D37" w14:textId="77777777" w:rsidTr="00EA6A6D">
        <w:trPr>
          <w:trHeight w:val="71"/>
        </w:trPr>
        <w:tc>
          <w:tcPr>
            <w:tcW w:w="3686" w:type="dxa"/>
            <w:shd w:val="clear" w:color="auto" w:fill="auto"/>
            <w:vAlign w:val="bottom"/>
          </w:tcPr>
          <w:p w14:paraId="6514F1BF" w14:textId="5E155215" w:rsidR="00EA6A6D" w:rsidRPr="00355286" w:rsidRDefault="00EA6A6D" w:rsidP="00EA6A6D">
            <w:pPr>
              <w:spacing w:line="240" w:lineRule="auto"/>
              <w:ind w:left="-101"/>
              <w:rPr>
                <w:rFonts w:cs="Arial"/>
                <w:b/>
                <w:bCs/>
                <w:spacing w:val="-2"/>
                <w:sz w:val="16"/>
                <w:szCs w:val="16"/>
              </w:rPr>
            </w:pPr>
            <w:proofErr w:type="spellStart"/>
            <w:r w:rsidRPr="00355286">
              <w:rPr>
                <w:rFonts w:cs="Arial"/>
                <w:sz w:val="16"/>
                <w:szCs w:val="16"/>
              </w:rPr>
              <w:t>Pay-TV</w:t>
            </w:r>
            <w:proofErr w:type="spellEnd"/>
          </w:p>
        </w:tc>
        <w:tc>
          <w:tcPr>
            <w:tcW w:w="1446" w:type="dxa"/>
          </w:tcPr>
          <w:p w14:paraId="6F8B0FD0" w14:textId="72FAD53B" w:rsidR="00EA6A6D" w:rsidRPr="00355286" w:rsidRDefault="00EA6A6D" w:rsidP="00EA6A6D">
            <w:pPr>
              <w:spacing w:line="240" w:lineRule="auto"/>
              <w:ind w:right="-72" w:firstLine="576"/>
              <w:jc w:val="right"/>
              <w:rPr>
                <w:rFonts w:cs="Arial"/>
                <w:snapToGrid w:val="0"/>
                <w:sz w:val="16"/>
                <w:szCs w:val="16"/>
                <w:lang w:eastAsia="th-TH"/>
              </w:rPr>
            </w:pPr>
            <w:r w:rsidRPr="00355286">
              <w:rPr>
                <w:rFonts w:cs="Arial"/>
                <w:snapToGrid w:val="0"/>
                <w:sz w:val="16"/>
                <w:szCs w:val="16"/>
                <w:lang w:eastAsia="th-TH"/>
              </w:rPr>
              <w:t>3,387.60</w:t>
            </w:r>
          </w:p>
        </w:tc>
        <w:tc>
          <w:tcPr>
            <w:tcW w:w="1446" w:type="dxa"/>
          </w:tcPr>
          <w:p w14:paraId="44EAA030" w14:textId="1BD31DF7" w:rsidR="00EA6A6D" w:rsidRPr="00355286" w:rsidRDefault="00EA6A6D" w:rsidP="00EA6A6D">
            <w:pPr>
              <w:spacing w:line="240" w:lineRule="auto"/>
              <w:ind w:right="-72" w:firstLine="576"/>
              <w:jc w:val="right"/>
              <w:rPr>
                <w:rFonts w:cs="Arial"/>
                <w:snapToGrid w:val="0"/>
                <w:sz w:val="16"/>
                <w:szCs w:val="16"/>
                <w:lang w:eastAsia="th-TH"/>
              </w:rPr>
            </w:pPr>
            <w:r w:rsidRPr="00355286">
              <w:rPr>
                <w:rFonts w:cs="Arial"/>
                <w:snapToGrid w:val="0"/>
                <w:sz w:val="16"/>
                <w:szCs w:val="16"/>
                <w:lang w:eastAsia="th-TH"/>
              </w:rPr>
              <w:t>7,167.48</w:t>
            </w:r>
          </w:p>
        </w:tc>
        <w:tc>
          <w:tcPr>
            <w:tcW w:w="1446" w:type="dxa"/>
          </w:tcPr>
          <w:p w14:paraId="78103491" w14:textId="0D314501" w:rsidR="00EA6A6D" w:rsidRPr="00355286" w:rsidRDefault="00EA6A6D" w:rsidP="00EA6A6D">
            <w:pPr>
              <w:spacing w:line="240" w:lineRule="auto"/>
              <w:ind w:right="-72"/>
              <w:jc w:val="center"/>
              <w:rPr>
                <w:rFonts w:cs="Arial"/>
                <w:snapToGrid w:val="0"/>
                <w:sz w:val="16"/>
                <w:szCs w:val="16"/>
                <w:lang w:eastAsia="th-TH"/>
              </w:rPr>
            </w:pPr>
            <w:r w:rsidRPr="00355286">
              <w:rPr>
                <w:rFonts w:cs="Arial"/>
                <w:snapToGrid w:val="0"/>
                <w:sz w:val="16"/>
                <w:szCs w:val="16"/>
                <w:lang w:eastAsia="th-TH"/>
              </w:rPr>
              <w:t>-</w:t>
            </w:r>
          </w:p>
        </w:tc>
        <w:tc>
          <w:tcPr>
            <w:tcW w:w="1446" w:type="dxa"/>
            <w:shd w:val="clear" w:color="auto" w:fill="auto"/>
            <w:vAlign w:val="bottom"/>
          </w:tcPr>
          <w:p w14:paraId="20BD846E" w14:textId="3630FAA6" w:rsidR="00EA6A6D" w:rsidRPr="00355286" w:rsidRDefault="00EA6A6D" w:rsidP="00EA6A6D">
            <w:pPr>
              <w:spacing w:line="240" w:lineRule="auto"/>
              <w:ind w:right="-72"/>
              <w:jc w:val="center"/>
              <w:rPr>
                <w:rFonts w:cs="Arial"/>
                <w:snapToGrid w:val="0"/>
                <w:sz w:val="16"/>
                <w:szCs w:val="16"/>
                <w:lang w:eastAsia="th-TH"/>
              </w:rPr>
            </w:pPr>
            <w:r w:rsidRPr="00355286">
              <w:rPr>
                <w:rFonts w:cs="Arial"/>
                <w:snapToGrid w:val="0"/>
                <w:sz w:val="16"/>
                <w:szCs w:val="16"/>
                <w:lang w:eastAsia="th-TH"/>
              </w:rPr>
              <w:t>-</w:t>
            </w:r>
          </w:p>
        </w:tc>
      </w:tr>
      <w:tr w:rsidR="00EA6A6D" w:rsidRPr="00355286" w14:paraId="64331B07" w14:textId="32870E7E" w:rsidTr="001D2F4F">
        <w:tc>
          <w:tcPr>
            <w:tcW w:w="3686" w:type="dxa"/>
            <w:shd w:val="clear" w:color="auto" w:fill="auto"/>
            <w:vAlign w:val="bottom"/>
          </w:tcPr>
          <w:p w14:paraId="3E51BF2F" w14:textId="31D970D9" w:rsidR="00EA6A6D" w:rsidRPr="00355286" w:rsidRDefault="00EA6A6D" w:rsidP="00EA6A6D">
            <w:pPr>
              <w:tabs>
                <w:tab w:val="left" w:pos="720"/>
                <w:tab w:val="left" w:pos="2160"/>
                <w:tab w:val="center" w:pos="6930"/>
                <w:tab w:val="center" w:pos="8280"/>
                <w:tab w:val="right" w:pos="8540"/>
              </w:tabs>
              <w:spacing w:line="240" w:lineRule="auto"/>
              <w:ind w:left="-101"/>
              <w:rPr>
                <w:rFonts w:cs="Arial"/>
                <w:sz w:val="16"/>
                <w:szCs w:val="16"/>
              </w:rPr>
            </w:pPr>
            <w:r w:rsidRPr="00355286">
              <w:rPr>
                <w:rFonts w:cs="Arial"/>
                <w:sz w:val="16"/>
                <w:szCs w:val="16"/>
              </w:rPr>
              <w:t>Broadband</w:t>
            </w:r>
            <w:r w:rsidR="00EF311D" w:rsidRPr="00355286">
              <w:rPr>
                <w:rFonts w:cs="Arial"/>
                <w:sz w:val="16"/>
                <w:szCs w:val="16"/>
              </w:rPr>
              <w:t xml:space="preserve"> internet</w:t>
            </w:r>
            <w:r w:rsidRPr="00355286">
              <w:rPr>
                <w:rFonts w:cs="Arial"/>
                <w:sz w:val="16"/>
                <w:szCs w:val="16"/>
              </w:rPr>
              <w:t xml:space="preserve"> and others</w:t>
            </w:r>
          </w:p>
        </w:tc>
        <w:tc>
          <w:tcPr>
            <w:tcW w:w="1446" w:type="dxa"/>
            <w:vAlign w:val="bottom"/>
          </w:tcPr>
          <w:p w14:paraId="61205254" w14:textId="465F381D" w:rsidR="00EA6A6D" w:rsidRPr="00355286" w:rsidRDefault="00EA6A6D" w:rsidP="00EA6A6D">
            <w:pPr>
              <w:spacing w:line="240" w:lineRule="auto"/>
              <w:ind w:right="-72"/>
              <w:jc w:val="right"/>
              <w:rPr>
                <w:rFonts w:cs="Arial"/>
                <w:snapToGrid w:val="0"/>
                <w:sz w:val="16"/>
                <w:szCs w:val="16"/>
                <w:lang w:eastAsia="th-TH"/>
              </w:rPr>
            </w:pPr>
          </w:p>
        </w:tc>
        <w:tc>
          <w:tcPr>
            <w:tcW w:w="1446" w:type="dxa"/>
          </w:tcPr>
          <w:p w14:paraId="30033BB4" w14:textId="2583A50A" w:rsidR="00EA6A6D" w:rsidRPr="00355286" w:rsidRDefault="00EA6A6D" w:rsidP="00EA6A6D">
            <w:pPr>
              <w:spacing w:line="240" w:lineRule="auto"/>
              <w:ind w:right="-72"/>
              <w:jc w:val="right"/>
              <w:rPr>
                <w:rFonts w:cs="Arial"/>
                <w:snapToGrid w:val="0"/>
                <w:sz w:val="16"/>
                <w:szCs w:val="16"/>
                <w:lang w:eastAsia="th-TH"/>
              </w:rPr>
            </w:pPr>
          </w:p>
        </w:tc>
        <w:tc>
          <w:tcPr>
            <w:tcW w:w="1446" w:type="dxa"/>
          </w:tcPr>
          <w:p w14:paraId="1D32AF6D" w14:textId="77777777" w:rsidR="00EA6A6D" w:rsidRPr="00355286" w:rsidRDefault="00EA6A6D" w:rsidP="00EA6A6D">
            <w:pPr>
              <w:spacing w:line="240" w:lineRule="auto"/>
              <w:ind w:right="-72"/>
              <w:jc w:val="right"/>
              <w:rPr>
                <w:rFonts w:cs="Arial"/>
                <w:snapToGrid w:val="0"/>
                <w:sz w:val="16"/>
                <w:szCs w:val="16"/>
                <w:lang w:eastAsia="th-TH"/>
              </w:rPr>
            </w:pPr>
          </w:p>
        </w:tc>
        <w:tc>
          <w:tcPr>
            <w:tcW w:w="1446" w:type="dxa"/>
            <w:shd w:val="clear" w:color="auto" w:fill="auto"/>
            <w:vAlign w:val="bottom"/>
          </w:tcPr>
          <w:p w14:paraId="07164468" w14:textId="35F543B1" w:rsidR="00EA6A6D" w:rsidRPr="00355286" w:rsidRDefault="00EA6A6D" w:rsidP="00EA6A6D">
            <w:pPr>
              <w:spacing w:line="240" w:lineRule="auto"/>
              <w:ind w:right="-72"/>
              <w:jc w:val="right"/>
              <w:rPr>
                <w:rFonts w:cs="Arial"/>
                <w:snapToGrid w:val="0"/>
                <w:sz w:val="16"/>
                <w:szCs w:val="16"/>
                <w:lang w:eastAsia="th-TH"/>
              </w:rPr>
            </w:pPr>
          </w:p>
        </w:tc>
      </w:tr>
      <w:tr w:rsidR="00EA6A6D" w:rsidRPr="00355286" w14:paraId="29C1C17B" w14:textId="7B18B062" w:rsidTr="001D2F4F">
        <w:tc>
          <w:tcPr>
            <w:tcW w:w="3686" w:type="dxa"/>
            <w:shd w:val="clear" w:color="auto" w:fill="auto"/>
            <w:vAlign w:val="bottom"/>
          </w:tcPr>
          <w:p w14:paraId="17A0B4C9" w14:textId="1B85168D" w:rsidR="00EA6A6D" w:rsidRPr="00355286" w:rsidRDefault="00EA6A6D" w:rsidP="00EA6A6D">
            <w:pPr>
              <w:tabs>
                <w:tab w:val="left" w:pos="720"/>
                <w:tab w:val="left" w:pos="2160"/>
                <w:tab w:val="center" w:pos="6930"/>
                <w:tab w:val="center" w:pos="8280"/>
                <w:tab w:val="right" w:pos="8540"/>
              </w:tabs>
              <w:spacing w:line="240" w:lineRule="auto"/>
              <w:ind w:left="-101"/>
              <w:rPr>
                <w:rFonts w:cs="Arial"/>
                <w:sz w:val="16"/>
                <w:szCs w:val="16"/>
              </w:rPr>
            </w:pPr>
            <w:r w:rsidRPr="00355286">
              <w:rPr>
                <w:rFonts w:cs="Arial"/>
                <w:sz w:val="16"/>
                <w:szCs w:val="16"/>
              </w:rPr>
              <w:t xml:space="preserve">   - Internet</w:t>
            </w:r>
          </w:p>
        </w:tc>
        <w:tc>
          <w:tcPr>
            <w:tcW w:w="1446" w:type="dxa"/>
            <w:vAlign w:val="bottom"/>
          </w:tcPr>
          <w:p w14:paraId="0B444350" w14:textId="2EAE1B98" w:rsidR="00EA6A6D" w:rsidRPr="00355286" w:rsidRDefault="00EA6A6D" w:rsidP="00EA6A6D">
            <w:pPr>
              <w:spacing w:line="240" w:lineRule="auto"/>
              <w:ind w:right="-72"/>
              <w:jc w:val="right"/>
              <w:rPr>
                <w:rFonts w:cs="Arial"/>
                <w:snapToGrid w:val="0"/>
                <w:sz w:val="16"/>
                <w:szCs w:val="16"/>
                <w:lang w:eastAsia="th-TH"/>
              </w:rPr>
            </w:pPr>
            <w:r w:rsidRPr="00355286">
              <w:rPr>
                <w:rFonts w:cs="Arial"/>
                <w:snapToGrid w:val="0"/>
                <w:sz w:val="16"/>
                <w:szCs w:val="16"/>
                <w:lang w:eastAsia="th-TH"/>
              </w:rPr>
              <w:t>360.62</w:t>
            </w:r>
          </w:p>
        </w:tc>
        <w:tc>
          <w:tcPr>
            <w:tcW w:w="1446" w:type="dxa"/>
          </w:tcPr>
          <w:p w14:paraId="54D701B1" w14:textId="17159AC9" w:rsidR="00EA6A6D" w:rsidRPr="00355286" w:rsidRDefault="00EA6A6D" w:rsidP="00EA6A6D">
            <w:pPr>
              <w:spacing w:line="240" w:lineRule="auto"/>
              <w:ind w:right="-72"/>
              <w:jc w:val="right"/>
              <w:rPr>
                <w:rFonts w:cs="Arial"/>
                <w:snapToGrid w:val="0"/>
                <w:sz w:val="16"/>
                <w:szCs w:val="16"/>
                <w:lang w:eastAsia="th-TH"/>
              </w:rPr>
            </w:pPr>
            <w:r w:rsidRPr="00355286">
              <w:rPr>
                <w:rFonts w:cs="Arial"/>
                <w:snapToGrid w:val="0"/>
                <w:sz w:val="16"/>
                <w:szCs w:val="16"/>
                <w:lang w:eastAsia="th-TH"/>
              </w:rPr>
              <w:t>360.62</w:t>
            </w:r>
          </w:p>
        </w:tc>
        <w:tc>
          <w:tcPr>
            <w:tcW w:w="1446" w:type="dxa"/>
          </w:tcPr>
          <w:p w14:paraId="0A34A816" w14:textId="32DFE04B" w:rsidR="00EA6A6D" w:rsidRPr="00355286" w:rsidRDefault="00EA6A6D" w:rsidP="00EA6A6D">
            <w:pPr>
              <w:spacing w:line="240" w:lineRule="auto"/>
              <w:ind w:right="-72"/>
              <w:jc w:val="center"/>
              <w:rPr>
                <w:rFonts w:cs="Arial"/>
                <w:snapToGrid w:val="0"/>
                <w:sz w:val="16"/>
                <w:szCs w:val="16"/>
                <w:lang w:eastAsia="th-TH"/>
              </w:rPr>
            </w:pPr>
            <w:r w:rsidRPr="00355286">
              <w:rPr>
                <w:rFonts w:cs="Arial"/>
                <w:snapToGrid w:val="0"/>
                <w:sz w:val="16"/>
                <w:szCs w:val="16"/>
                <w:lang w:eastAsia="th-TH"/>
              </w:rPr>
              <w:t>-</w:t>
            </w:r>
          </w:p>
        </w:tc>
        <w:tc>
          <w:tcPr>
            <w:tcW w:w="1446" w:type="dxa"/>
            <w:shd w:val="clear" w:color="auto" w:fill="auto"/>
            <w:vAlign w:val="bottom"/>
          </w:tcPr>
          <w:p w14:paraId="5768D4E4" w14:textId="51AC7DD4" w:rsidR="00EA6A6D" w:rsidRPr="00355286" w:rsidRDefault="00EA6A6D" w:rsidP="00EA6A6D">
            <w:pPr>
              <w:spacing w:line="240" w:lineRule="auto"/>
              <w:ind w:right="-72"/>
              <w:jc w:val="center"/>
              <w:rPr>
                <w:rFonts w:cs="Arial"/>
                <w:snapToGrid w:val="0"/>
                <w:sz w:val="16"/>
                <w:szCs w:val="16"/>
                <w:lang w:eastAsia="th-TH"/>
              </w:rPr>
            </w:pPr>
            <w:r w:rsidRPr="00355286">
              <w:rPr>
                <w:rFonts w:cs="Arial"/>
                <w:snapToGrid w:val="0"/>
                <w:sz w:val="16"/>
                <w:szCs w:val="16"/>
                <w:lang w:eastAsia="th-TH"/>
              </w:rPr>
              <w:t>-</w:t>
            </w:r>
          </w:p>
        </w:tc>
      </w:tr>
      <w:tr w:rsidR="00EA6A6D" w:rsidRPr="00355286" w14:paraId="0E1F95AF" w14:textId="3D4AAFC2" w:rsidTr="001D2F4F">
        <w:tc>
          <w:tcPr>
            <w:tcW w:w="3686" w:type="dxa"/>
            <w:shd w:val="clear" w:color="auto" w:fill="auto"/>
            <w:vAlign w:val="bottom"/>
          </w:tcPr>
          <w:p w14:paraId="09285DBC" w14:textId="327AA7C6" w:rsidR="00EA6A6D" w:rsidRPr="00355286" w:rsidRDefault="00EA6A6D" w:rsidP="00EA6A6D">
            <w:pPr>
              <w:tabs>
                <w:tab w:val="left" w:pos="720"/>
                <w:tab w:val="left" w:pos="2160"/>
                <w:tab w:val="center" w:pos="6930"/>
                <w:tab w:val="center" w:pos="8280"/>
                <w:tab w:val="right" w:pos="8540"/>
              </w:tabs>
              <w:spacing w:line="240" w:lineRule="auto"/>
              <w:ind w:left="-101"/>
              <w:rPr>
                <w:rFonts w:cs="Arial"/>
                <w:sz w:val="16"/>
                <w:szCs w:val="16"/>
              </w:rPr>
            </w:pPr>
            <w:r w:rsidRPr="00355286">
              <w:rPr>
                <w:rFonts w:cs="Arial"/>
                <w:sz w:val="16"/>
                <w:szCs w:val="16"/>
              </w:rPr>
              <w:t xml:space="preserve">   - Digital</w:t>
            </w:r>
          </w:p>
        </w:tc>
        <w:tc>
          <w:tcPr>
            <w:tcW w:w="1446" w:type="dxa"/>
          </w:tcPr>
          <w:p w14:paraId="6CA0A4CD" w14:textId="5150940B" w:rsidR="00EA6A6D" w:rsidRPr="00355286" w:rsidRDefault="00EA6A6D" w:rsidP="00EA6A6D">
            <w:pPr>
              <w:spacing w:line="240" w:lineRule="auto"/>
              <w:ind w:right="-72"/>
              <w:jc w:val="right"/>
              <w:rPr>
                <w:rFonts w:cs="Arial"/>
                <w:snapToGrid w:val="0"/>
                <w:sz w:val="16"/>
                <w:szCs w:val="16"/>
                <w:lang w:eastAsia="th-TH"/>
              </w:rPr>
            </w:pPr>
            <w:r w:rsidRPr="00355286">
              <w:rPr>
                <w:rFonts w:cs="Arial"/>
                <w:snapToGrid w:val="0"/>
                <w:sz w:val="16"/>
                <w:szCs w:val="16"/>
                <w:lang w:eastAsia="th-TH"/>
              </w:rPr>
              <w:t>304.22</w:t>
            </w:r>
          </w:p>
        </w:tc>
        <w:tc>
          <w:tcPr>
            <w:tcW w:w="1446" w:type="dxa"/>
          </w:tcPr>
          <w:p w14:paraId="69DF2C74" w14:textId="69B616B9" w:rsidR="00EA6A6D" w:rsidRPr="00355286" w:rsidRDefault="00EA6A6D" w:rsidP="00EA6A6D">
            <w:pPr>
              <w:spacing w:line="240" w:lineRule="auto"/>
              <w:ind w:right="-72"/>
              <w:jc w:val="right"/>
              <w:rPr>
                <w:rFonts w:cs="Arial"/>
                <w:snapToGrid w:val="0"/>
                <w:sz w:val="16"/>
                <w:szCs w:val="16"/>
                <w:lang w:eastAsia="th-TH"/>
              </w:rPr>
            </w:pPr>
            <w:r w:rsidRPr="00355286">
              <w:rPr>
                <w:rFonts w:cs="Arial"/>
                <w:snapToGrid w:val="0"/>
                <w:sz w:val="16"/>
                <w:szCs w:val="16"/>
                <w:lang w:eastAsia="th-TH"/>
              </w:rPr>
              <w:t>944.28</w:t>
            </w:r>
          </w:p>
        </w:tc>
        <w:tc>
          <w:tcPr>
            <w:tcW w:w="1446" w:type="dxa"/>
          </w:tcPr>
          <w:p w14:paraId="4F99DCE3" w14:textId="61640D06" w:rsidR="00EA6A6D" w:rsidRPr="00355286" w:rsidRDefault="00EA6A6D" w:rsidP="00EA6A6D">
            <w:pPr>
              <w:spacing w:line="240" w:lineRule="auto"/>
              <w:ind w:right="-72"/>
              <w:jc w:val="center"/>
              <w:rPr>
                <w:rFonts w:cs="Arial"/>
                <w:snapToGrid w:val="0"/>
                <w:sz w:val="16"/>
                <w:szCs w:val="16"/>
                <w:lang w:eastAsia="th-TH"/>
              </w:rPr>
            </w:pPr>
            <w:r w:rsidRPr="00355286">
              <w:rPr>
                <w:rFonts w:cs="Arial"/>
                <w:snapToGrid w:val="0"/>
                <w:sz w:val="16"/>
                <w:szCs w:val="16"/>
                <w:lang w:eastAsia="th-TH"/>
              </w:rPr>
              <w:t>-</w:t>
            </w:r>
          </w:p>
        </w:tc>
        <w:tc>
          <w:tcPr>
            <w:tcW w:w="1446" w:type="dxa"/>
            <w:shd w:val="clear" w:color="auto" w:fill="auto"/>
            <w:vAlign w:val="bottom"/>
          </w:tcPr>
          <w:p w14:paraId="31B95235" w14:textId="5654854E" w:rsidR="00EA6A6D" w:rsidRPr="00355286" w:rsidRDefault="00EA6A6D" w:rsidP="00EA6A6D">
            <w:pPr>
              <w:spacing w:line="240" w:lineRule="auto"/>
              <w:ind w:right="-72"/>
              <w:jc w:val="center"/>
              <w:rPr>
                <w:rFonts w:cs="Arial"/>
                <w:snapToGrid w:val="0"/>
                <w:sz w:val="16"/>
                <w:szCs w:val="16"/>
                <w:lang w:eastAsia="th-TH"/>
              </w:rPr>
            </w:pPr>
            <w:r w:rsidRPr="00355286">
              <w:rPr>
                <w:rFonts w:cs="Arial"/>
                <w:snapToGrid w:val="0"/>
                <w:sz w:val="16"/>
                <w:szCs w:val="16"/>
                <w:lang w:eastAsia="th-TH"/>
              </w:rPr>
              <w:t>-</w:t>
            </w:r>
          </w:p>
        </w:tc>
      </w:tr>
      <w:tr w:rsidR="00EA6A6D" w:rsidRPr="00355286" w14:paraId="20E4A15E" w14:textId="77777777" w:rsidTr="004A4FDC">
        <w:tc>
          <w:tcPr>
            <w:tcW w:w="3686" w:type="dxa"/>
            <w:shd w:val="clear" w:color="auto" w:fill="auto"/>
            <w:vAlign w:val="bottom"/>
          </w:tcPr>
          <w:p w14:paraId="4E03FAF8" w14:textId="436368B1" w:rsidR="00EA6A6D" w:rsidRPr="00355286" w:rsidRDefault="00EA6A6D" w:rsidP="00EA6A6D">
            <w:pPr>
              <w:tabs>
                <w:tab w:val="left" w:pos="720"/>
                <w:tab w:val="left" w:pos="2160"/>
                <w:tab w:val="center" w:pos="6930"/>
                <w:tab w:val="center" w:pos="8280"/>
                <w:tab w:val="right" w:pos="8540"/>
              </w:tabs>
              <w:spacing w:line="240" w:lineRule="auto"/>
              <w:ind w:left="-101"/>
              <w:rPr>
                <w:rFonts w:cs="Arial"/>
                <w:sz w:val="16"/>
                <w:szCs w:val="16"/>
              </w:rPr>
            </w:pPr>
          </w:p>
        </w:tc>
        <w:tc>
          <w:tcPr>
            <w:tcW w:w="1446" w:type="dxa"/>
            <w:tcBorders>
              <w:top w:val="single" w:sz="4" w:space="0" w:color="auto"/>
              <w:bottom w:val="single" w:sz="4" w:space="0" w:color="auto"/>
            </w:tcBorders>
          </w:tcPr>
          <w:p w14:paraId="09BFD842" w14:textId="05B892A5" w:rsidR="00EA6A6D" w:rsidRPr="00355286" w:rsidRDefault="00EA6A6D" w:rsidP="00EA6A6D">
            <w:pPr>
              <w:spacing w:line="240" w:lineRule="auto"/>
              <w:ind w:right="-72"/>
              <w:jc w:val="right"/>
              <w:rPr>
                <w:rFonts w:cs="Arial"/>
                <w:snapToGrid w:val="0"/>
                <w:sz w:val="16"/>
                <w:szCs w:val="16"/>
                <w:lang w:eastAsia="th-TH"/>
              </w:rPr>
            </w:pPr>
            <w:r w:rsidRPr="00355286">
              <w:rPr>
                <w:rFonts w:cs="Arial"/>
                <w:snapToGrid w:val="0"/>
                <w:sz w:val="16"/>
                <w:szCs w:val="16"/>
                <w:lang w:eastAsia="th-TH"/>
              </w:rPr>
              <w:t>121,908.76</w:t>
            </w:r>
          </w:p>
        </w:tc>
        <w:tc>
          <w:tcPr>
            <w:tcW w:w="1446" w:type="dxa"/>
            <w:tcBorders>
              <w:top w:val="single" w:sz="4" w:space="0" w:color="auto"/>
              <w:bottom w:val="single" w:sz="4" w:space="0" w:color="auto"/>
            </w:tcBorders>
          </w:tcPr>
          <w:p w14:paraId="1FD81F7D" w14:textId="17ECB8F8" w:rsidR="00EA6A6D" w:rsidRPr="00355286" w:rsidRDefault="00EA6A6D" w:rsidP="00EA6A6D">
            <w:pPr>
              <w:spacing w:line="240" w:lineRule="auto"/>
              <w:ind w:right="-72"/>
              <w:jc w:val="right"/>
              <w:rPr>
                <w:rFonts w:cs="Arial"/>
                <w:snapToGrid w:val="0"/>
                <w:sz w:val="16"/>
                <w:szCs w:val="16"/>
                <w:lang w:eastAsia="th-TH"/>
              </w:rPr>
            </w:pPr>
            <w:r w:rsidRPr="00355286">
              <w:rPr>
                <w:rFonts w:cs="Arial"/>
                <w:snapToGrid w:val="0"/>
                <w:sz w:val="16"/>
                <w:szCs w:val="16"/>
                <w:lang w:eastAsia="th-TH"/>
              </w:rPr>
              <w:t>126,328.70</w:t>
            </w:r>
          </w:p>
        </w:tc>
        <w:tc>
          <w:tcPr>
            <w:tcW w:w="1446" w:type="dxa"/>
            <w:tcBorders>
              <w:top w:val="single" w:sz="4" w:space="0" w:color="auto"/>
              <w:bottom w:val="single" w:sz="4" w:space="0" w:color="auto"/>
            </w:tcBorders>
          </w:tcPr>
          <w:p w14:paraId="5638A0A8" w14:textId="4537B68A" w:rsidR="00EA6A6D" w:rsidRPr="00355286" w:rsidRDefault="00EA6A6D" w:rsidP="00EA6A6D">
            <w:pPr>
              <w:spacing w:line="240" w:lineRule="auto"/>
              <w:ind w:right="-72"/>
              <w:jc w:val="right"/>
              <w:rPr>
                <w:rFonts w:cs="Arial"/>
                <w:snapToGrid w:val="0"/>
                <w:sz w:val="16"/>
                <w:szCs w:val="16"/>
                <w:lang w:eastAsia="th-TH"/>
              </w:rPr>
            </w:pPr>
            <w:r w:rsidRPr="00355286">
              <w:rPr>
                <w:rFonts w:cs="Arial"/>
                <w:snapToGrid w:val="0"/>
                <w:sz w:val="16"/>
                <w:szCs w:val="16"/>
                <w:lang w:eastAsia="th-TH"/>
              </w:rPr>
              <w:t>34,957.70</w:t>
            </w:r>
          </w:p>
        </w:tc>
        <w:tc>
          <w:tcPr>
            <w:tcW w:w="1446" w:type="dxa"/>
            <w:tcBorders>
              <w:top w:val="single" w:sz="4" w:space="0" w:color="auto"/>
              <w:bottom w:val="single" w:sz="4" w:space="0" w:color="auto"/>
            </w:tcBorders>
            <w:shd w:val="clear" w:color="auto" w:fill="auto"/>
            <w:vAlign w:val="bottom"/>
          </w:tcPr>
          <w:p w14:paraId="413CCB23" w14:textId="0562A560" w:rsidR="00EA6A6D" w:rsidRPr="00355286" w:rsidRDefault="00EA6A6D" w:rsidP="00EA6A6D">
            <w:pPr>
              <w:spacing w:line="240" w:lineRule="auto"/>
              <w:ind w:right="-72"/>
              <w:jc w:val="right"/>
              <w:rPr>
                <w:rFonts w:cs="Arial"/>
                <w:snapToGrid w:val="0"/>
                <w:sz w:val="16"/>
                <w:szCs w:val="16"/>
                <w:lang w:eastAsia="th-TH"/>
              </w:rPr>
            </w:pPr>
            <w:r w:rsidRPr="00355286">
              <w:rPr>
                <w:rFonts w:cs="Arial"/>
                <w:snapToGrid w:val="0"/>
                <w:sz w:val="16"/>
                <w:szCs w:val="16"/>
                <w:lang w:eastAsia="th-TH"/>
              </w:rPr>
              <w:t>34,957.70</w:t>
            </w:r>
          </w:p>
        </w:tc>
      </w:tr>
    </w:tbl>
    <w:p w14:paraId="776FD760" w14:textId="77777777" w:rsidR="00FD1503" w:rsidRPr="00355286" w:rsidRDefault="00FD1503" w:rsidP="00F355F4">
      <w:pPr>
        <w:spacing w:line="240" w:lineRule="auto"/>
        <w:rPr>
          <w:rFonts w:cs="Arial"/>
          <w:sz w:val="18"/>
          <w:szCs w:val="18"/>
          <w:lang w:val="en-US"/>
        </w:rPr>
      </w:pPr>
    </w:p>
    <w:p w14:paraId="521069B0" w14:textId="1C1B2910" w:rsidR="00737995" w:rsidRPr="00355286" w:rsidRDefault="00737995" w:rsidP="00737995">
      <w:pPr>
        <w:tabs>
          <w:tab w:val="left" w:pos="630"/>
          <w:tab w:val="left" w:pos="5812"/>
        </w:tabs>
        <w:spacing w:line="240" w:lineRule="auto"/>
        <w:jc w:val="thaiDistribute"/>
        <w:rPr>
          <w:rFonts w:cs="Arial"/>
          <w:sz w:val="18"/>
          <w:szCs w:val="18"/>
          <w:lang w:val="en-US"/>
        </w:rPr>
      </w:pPr>
      <w:r w:rsidRPr="00355286">
        <w:rPr>
          <w:rFonts w:cs="Arial"/>
          <w:spacing w:val="-4"/>
          <w:sz w:val="18"/>
          <w:szCs w:val="18"/>
        </w:rPr>
        <w:t>T</w:t>
      </w:r>
      <w:r w:rsidRPr="00355286">
        <w:rPr>
          <w:rFonts w:cs="Arial"/>
          <w:spacing w:val="-4"/>
          <w:sz w:val="18"/>
          <w:szCs w:val="18"/>
          <w:lang w:val="en-US"/>
        </w:rPr>
        <w:t>he recoverable amount of a CGU</w:t>
      </w:r>
      <w:r w:rsidR="00D44805" w:rsidRPr="00355286">
        <w:rPr>
          <w:rFonts w:cs="Arial"/>
          <w:spacing w:val="-4"/>
          <w:sz w:val="18"/>
          <w:szCs w:val="18"/>
          <w:lang w:val="en-US"/>
        </w:rPr>
        <w:t>s</w:t>
      </w:r>
      <w:r w:rsidRPr="00355286">
        <w:rPr>
          <w:rFonts w:cs="Arial"/>
          <w:spacing w:val="-4"/>
          <w:sz w:val="18"/>
          <w:szCs w:val="18"/>
          <w:lang w:val="en-US"/>
        </w:rPr>
        <w:t xml:space="preserve"> is determined based on value-in-use</w:t>
      </w:r>
      <w:r w:rsidR="00E96618" w:rsidRPr="00355286">
        <w:rPr>
          <w:rFonts w:cs="Arial"/>
          <w:spacing w:val="-4"/>
          <w:sz w:val="18"/>
          <w:szCs w:val="18"/>
          <w:lang w:val="en-US"/>
        </w:rPr>
        <w:t xml:space="preserve"> </w:t>
      </w:r>
      <w:r w:rsidRPr="00355286">
        <w:rPr>
          <w:rFonts w:cs="Arial"/>
          <w:spacing w:val="-4"/>
          <w:sz w:val="18"/>
          <w:szCs w:val="18"/>
          <w:lang w:val="en-US"/>
        </w:rPr>
        <w:t>and fair value less costs of disposal</w:t>
      </w:r>
      <w:r w:rsidR="00E96618" w:rsidRPr="00355286">
        <w:rPr>
          <w:rFonts w:cs="Arial"/>
          <w:spacing w:val="-4"/>
          <w:sz w:val="18"/>
          <w:szCs w:val="18"/>
          <w:lang w:val="en-US"/>
        </w:rPr>
        <w:t xml:space="preserve"> </w:t>
      </w:r>
      <w:r w:rsidRPr="00355286">
        <w:rPr>
          <w:rFonts w:cs="Arial"/>
          <w:spacing w:val="-4"/>
          <w:sz w:val="18"/>
          <w:szCs w:val="18"/>
          <w:lang w:val="en-US"/>
        </w:rPr>
        <w:t>calculations.</w:t>
      </w:r>
      <w:r w:rsidRPr="00355286">
        <w:rPr>
          <w:rFonts w:cs="Arial"/>
          <w:sz w:val="18"/>
          <w:szCs w:val="18"/>
          <w:lang w:val="en-US"/>
        </w:rPr>
        <w:t xml:space="preserve"> These calculations use pre-tax cash flow projections</w:t>
      </w:r>
      <w:r w:rsidRPr="00355286">
        <w:rPr>
          <w:rFonts w:cs="Arial"/>
          <w:sz w:val="18"/>
          <w:szCs w:val="18"/>
          <w:cs/>
          <w:lang w:val="en-US"/>
        </w:rPr>
        <w:t xml:space="preserve"> </w:t>
      </w:r>
      <w:r w:rsidRPr="00355286">
        <w:rPr>
          <w:rFonts w:cs="Arial"/>
          <w:sz w:val="18"/>
          <w:szCs w:val="18"/>
          <w:lang w:val="en-US"/>
        </w:rPr>
        <w:t xml:space="preserve">and post-tax cash flow projections, respectively based on financial budgets approved by management covering a </w:t>
      </w:r>
      <w:proofErr w:type="gramStart"/>
      <w:r w:rsidR="00EF311D" w:rsidRPr="00355286">
        <w:rPr>
          <w:rFonts w:cs="Arial"/>
          <w:sz w:val="18"/>
          <w:szCs w:val="18"/>
          <w:lang w:val="en-US"/>
        </w:rPr>
        <w:t>5 to 14 year</w:t>
      </w:r>
      <w:proofErr w:type="gramEnd"/>
      <w:r w:rsidRPr="00355286">
        <w:rPr>
          <w:rFonts w:cs="Arial"/>
          <w:sz w:val="18"/>
          <w:szCs w:val="18"/>
          <w:lang w:val="en-US"/>
        </w:rPr>
        <w:t xml:space="preserve"> period. </w:t>
      </w:r>
    </w:p>
    <w:p w14:paraId="05F3CBB1" w14:textId="77777777" w:rsidR="00737995" w:rsidRPr="00355286" w:rsidRDefault="00737995" w:rsidP="00737995">
      <w:pPr>
        <w:tabs>
          <w:tab w:val="left" w:pos="630"/>
          <w:tab w:val="left" w:pos="5812"/>
        </w:tabs>
        <w:spacing w:line="240" w:lineRule="auto"/>
        <w:jc w:val="thaiDistribute"/>
        <w:rPr>
          <w:rFonts w:cs="Arial"/>
          <w:sz w:val="18"/>
          <w:szCs w:val="18"/>
          <w:lang w:val="en-US"/>
        </w:rPr>
      </w:pPr>
    </w:p>
    <w:p w14:paraId="3AC65145" w14:textId="77777777" w:rsidR="00681F56" w:rsidRPr="00355286" w:rsidRDefault="00681F56" w:rsidP="00681F56">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r w:rsidRPr="00355286">
        <w:rPr>
          <w:rFonts w:cs="Arial"/>
          <w:sz w:val="18"/>
          <w:szCs w:val="18"/>
          <w:lang w:val="en-US"/>
        </w:rPr>
        <w:t>The key assumptions used for value-in-use calculations are as follows:</w:t>
      </w:r>
    </w:p>
    <w:p w14:paraId="6528948A" w14:textId="77777777" w:rsidR="00681F56" w:rsidRPr="00355286" w:rsidRDefault="00681F56" w:rsidP="00681F56">
      <w:pPr>
        <w:tabs>
          <w:tab w:val="left" w:pos="540"/>
        </w:tabs>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6869"/>
        <w:gridCol w:w="2592"/>
      </w:tblGrid>
      <w:tr w:rsidR="00681F56" w:rsidRPr="00355286" w14:paraId="427C67FB" w14:textId="77777777" w:rsidTr="001371C8">
        <w:trPr>
          <w:cantSplit/>
          <w:trHeight w:val="20"/>
        </w:trPr>
        <w:tc>
          <w:tcPr>
            <w:tcW w:w="6869" w:type="dxa"/>
            <w:shd w:val="clear" w:color="auto" w:fill="auto"/>
            <w:vAlign w:val="center"/>
          </w:tcPr>
          <w:p w14:paraId="60D74F1E" w14:textId="77777777" w:rsidR="00681F56" w:rsidRPr="00355286" w:rsidRDefault="00681F56" w:rsidP="001371C8">
            <w:pPr>
              <w:tabs>
                <w:tab w:val="left" w:pos="1985"/>
              </w:tabs>
              <w:spacing w:line="240" w:lineRule="auto"/>
              <w:ind w:left="-72"/>
              <w:rPr>
                <w:rFonts w:cs="Arial"/>
                <w:sz w:val="18"/>
                <w:szCs w:val="18"/>
                <w:lang w:val="en-US"/>
              </w:rPr>
            </w:pPr>
          </w:p>
        </w:tc>
        <w:tc>
          <w:tcPr>
            <w:tcW w:w="2592" w:type="dxa"/>
            <w:tcBorders>
              <w:bottom w:val="single" w:sz="4" w:space="0" w:color="auto"/>
            </w:tcBorders>
            <w:shd w:val="clear" w:color="auto" w:fill="auto"/>
            <w:vAlign w:val="center"/>
          </w:tcPr>
          <w:p w14:paraId="3F031BB3" w14:textId="77777777" w:rsidR="00681F56" w:rsidRPr="00355286" w:rsidRDefault="00681F56" w:rsidP="001371C8">
            <w:pPr>
              <w:tabs>
                <w:tab w:val="left" w:pos="1985"/>
              </w:tabs>
              <w:spacing w:line="240" w:lineRule="auto"/>
              <w:ind w:right="-72"/>
              <w:jc w:val="center"/>
              <w:rPr>
                <w:rFonts w:cs="Arial"/>
                <w:b/>
                <w:bCs/>
                <w:sz w:val="18"/>
                <w:szCs w:val="18"/>
              </w:rPr>
            </w:pPr>
            <w:r w:rsidRPr="00355286">
              <w:rPr>
                <w:rFonts w:cs="Arial"/>
                <w:b/>
                <w:bCs/>
                <w:sz w:val="18"/>
                <w:szCs w:val="18"/>
              </w:rPr>
              <w:t>Consolidated</w:t>
            </w:r>
          </w:p>
          <w:p w14:paraId="754A67C8" w14:textId="77777777" w:rsidR="00681F56" w:rsidRPr="00355286" w:rsidRDefault="00681F56" w:rsidP="001371C8">
            <w:pPr>
              <w:tabs>
                <w:tab w:val="left" w:pos="1985"/>
              </w:tabs>
              <w:spacing w:line="240" w:lineRule="auto"/>
              <w:ind w:right="-72"/>
              <w:jc w:val="center"/>
              <w:rPr>
                <w:rFonts w:cs="Arial"/>
                <w:b/>
                <w:bCs/>
                <w:sz w:val="18"/>
                <w:szCs w:val="18"/>
              </w:rPr>
            </w:pPr>
            <w:r w:rsidRPr="00355286">
              <w:rPr>
                <w:rFonts w:cs="Arial"/>
                <w:b/>
                <w:bCs/>
                <w:sz w:val="18"/>
                <w:szCs w:val="18"/>
              </w:rPr>
              <w:t>financial statements</w:t>
            </w:r>
          </w:p>
        </w:tc>
      </w:tr>
      <w:tr w:rsidR="00681F56" w:rsidRPr="00355286" w14:paraId="00E51DD6" w14:textId="77777777" w:rsidTr="001371C8">
        <w:trPr>
          <w:cantSplit/>
          <w:trHeight w:val="20"/>
        </w:trPr>
        <w:tc>
          <w:tcPr>
            <w:tcW w:w="6869" w:type="dxa"/>
            <w:shd w:val="clear" w:color="auto" w:fill="auto"/>
            <w:vAlign w:val="center"/>
          </w:tcPr>
          <w:p w14:paraId="39ADD9A2" w14:textId="77777777" w:rsidR="00681F56" w:rsidRPr="00355286" w:rsidRDefault="00681F56" w:rsidP="001371C8">
            <w:pPr>
              <w:tabs>
                <w:tab w:val="left" w:pos="1985"/>
              </w:tabs>
              <w:spacing w:line="240" w:lineRule="auto"/>
              <w:ind w:left="-72"/>
              <w:rPr>
                <w:rFonts w:cs="Arial"/>
                <w:sz w:val="18"/>
                <w:szCs w:val="18"/>
                <w:lang w:val="en-US"/>
              </w:rPr>
            </w:pPr>
          </w:p>
        </w:tc>
        <w:tc>
          <w:tcPr>
            <w:tcW w:w="2592" w:type="dxa"/>
            <w:tcBorders>
              <w:top w:val="single" w:sz="4" w:space="0" w:color="auto"/>
              <w:bottom w:val="single" w:sz="4" w:space="0" w:color="auto"/>
            </w:tcBorders>
            <w:shd w:val="clear" w:color="auto" w:fill="auto"/>
            <w:vAlign w:val="center"/>
          </w:tcPr>
          <w:p w14:paraId="5D82E056" w14:textId="57C486E2" w:rsidR="00681F56" w:rsidRPr="00355286" w:rsidRDefault="00E87B6F" w:rsidP="001371C8">
            <w:pPr>
              <w:tabs>
                <w:tab w:val="left" w:pos="1985"/>
              </w:tabs>
              <w:spacing w:line="240" w:lineRule="auto"/>
              <w:ind w:right="-72"/>
              <w:jc w:val="center"/>
              <w:rPr>
                <w:rFonts w:cs="Arial"/>
                <w:b/>
                <w:bCs/>
                <w:sz w:val="18"/>
                <w:szCs w:val="18"/>
              </w:rPr>
            </w:pPr>
            <w:r w:rsidRPr="00355286">
              <w:rPr>
                <w:rFonts w:cs="Arial"/>
                <w:b/>
                <w:bCs/>
                <w:sz w:val="18"/>
                <w:szCs w:val="18"/>
              </w:rPr>
              <w:t xml:space="preserve">Broadband </w:t>
            </w:r>
            <w:r w:rsidR="0013051B" w:rsidRPr="00355286">
              <w:rPr>
                <w:rFonts w:cs="Arial"/>
                <w:b/>
                <w:bCs/>
                <w:sz w:val="18"/>
                <w:szCs w:val="18"/>
              </w:rPr>
              <w:t xml:space="preserve">internet </w:t>
            </w:r>
            <w:r w:rsidRPr="00355286">
              <w:rPr>
                <w:rFonts w:cs="Arial"/>
                <w:b/>
                <w:bCs/>
                <w:sz w:val="18"/>
                <w:szCs w:val="18"/>
              </w:rPr>
              <w:t>and others</w:t>
            </w:r>
          </w:p>
        </w:tc>
      </w:tr>
      <w:tr w:rsidR="00681F56" w:rsidRPr="00355286" w14:paraId="6EA962A6" w14:textId="77777777" w:rsidTr="001371C8">
        <w:trPr>
          <w:cantSplit/>
          <w:trHeight w:val="20"/>
        </w:trPr>
        <w:tc>
          <w:tcPr>
            <w:tcW w:w="6869" w:type="dxa"/>
            <w:shd w:val="clear" w:color="auto" w:fill="auto"/>
            <w:vAlign w:val="center"/>
          </w:tcPr>
          <w:p w14:paraId="70B63F01" w14:textId="77777777" w:rsidR="00681F56" w:rsidRPr="00355286" w:rsidRDefault="00681F56" w:rsidP="001371C8">
            <w:pPr>
              <w:tabs>
                <w:tab w:val="left" w:pos="1985"/>
              </w:tabs>
              <w:spacing w:line="240" w:lineRule="auto"/>
              <w:ind w:left="-101"/>
              <w:rPr>
                <w:rFonts w:cs="Arial"/>
                <w:b/>
                <w:bCs/>
                <w:sz w:val="18"/>
                <w:szCs w:val="18"/>
              </w:rPr>
            </w:pPr>
            <w:r w:rsidRPr="00355286">
              <w:rPr>
                <w:rFonts w:cs="Arial"/>
                <w:b/>
                <w:bCs/>
                <w:sz w:val="18"/>
                <w:szCs w:val="18"/>
              </w:rPr>
              <w:t>By segment</w:t>
            </w:r>
          </w:p>
        </w:tc>
        <w:tc>
          <w:tcPr>
            <w:tcW w:w="2592" w:type="dxa"/>
            <w:tcBorders>
              <w:top w:val="single" w:sz="4" w:space="0" w:color="auto"/>
              <w:bottom w:val="single" w:sz="4" w:space="0" w:color="auto"/>
            </w:tcBorders>
            <w:shd w:val="clear" w:color="auto" w:fill="auto"/>
            <w:vAlign w:val="center"/>
          </w:tcPr>
          <w:p w14:paraId="1A9C0646" w14:textId="77777777" w:rsidR="00681F56" w:rsidRPr="00355286" w:rsidRDefault="00681F56" w:rsidP="001371C8">
            <w:pPr>
              <w:tabs>
                <w:tab w:val="left" w:pos="1985"/>
              </w:tabs>
              <w:spacing w:line="240" w:lineRule="auto"/>
              <w:ind w:right="-72"/>
              <w:jc w:val="center"/>
              <w:rPr>
                <w:rFonts w:cs="Arial"/>
                <w:b/>
                <w:bCs/>
                <w:sz w:val="18"/>
                <w:szCs w:val="18"/>
              </w:rPr>
            </w:pPr>
            <w:r w:rsidRPr="00355286">
              <w:rPr>
                <w:rFonts w:cs="Arial"/>
                <w:b/>
                <w:bCs/>
                <w:sz w:val="18"/>
                <w:szCs w:val="18"/>
              </w:rPr>
              <w:t>Internet</w:t>
            </w:r>
          </w:p>
        </w:tc>
      </w:tr>
      <w:tr w:rsidR="00681F56" w:rsidRPr="00355286" w14:paraId="0FC10059" w14:textId="77777777" w:rsidTr="001371C8">
        <w:trPr>
          <w:cantSplit/>
          <w:trHeight w:val="20"/>
        </w:trPr>
        <w:tc>
          <w:tcPr>
            <w:tcW w:w="6869" w:type="dxa"/>
            <w:shd w:val="clear" w:color="auto" w:fill="auto"/>
            <w:vAlign w:val="center"/>
          </w:tcPr>
          <w:p w14:paraId="733A757C" w14:textId="77777777" w:rsidR="00681F56" w:rsidRPr="00355286" w:rsidRDefault="00681F56" w:rsidP="001371C8">
            <w:pPr>
              <w:tabs>
                <w:tab w:val="left" w:pos="1985"/>
              </w:tabs>
              <w:spacing w:line="240" w:lineRule="auto"/>
              <w:ind w:left="-101"/>
              <w:rPr>
                <w:rFonts w:cs="Arial"/>
                <w:b/>
                <w:bCs/>
                <w:sz w:val="18"/>
                <w:szCs w:val="18"/>
              </w:rPr>
            </w:pPr>
          </w:p>
        </w:tc>
        <w:tc>
          <w:tcPr>
            <w:tcW w:w="2592" w:type="dxa"/>
            <w:tcBorders>
              <w:top w:val="single" w:sz="4" w:space="0" w:color="auto"/>
              <w:bottom w:val="single" w:sz="4" w:space="0" w:color="auto"/>
            </w:tcBorders>
            <w:shd w:val="clear" w:color="auto" w:fill="auto"/>
            <w:vAlign w:val="center"/>
          </w:tcPr>
          <w:p w14:paraId="24BA0791" w14:textId="77777777" w:rsidR="00681F56" w:rsidRPr="00355286" w:rsidRDefault="00681F56" w:rsidP="001371C8">
            <w:pPr>
              <w:tabs>
                <w:tab w:val="left" w:pos="1985"/>
              </w:tabs>
              <w:spacing w:line="240" w:lineRule="auto"/>
              <w:ind w:right="-72"/>
              <w:jc w:val="center"/>
              <w:rPr>
                <w:rFonts w:cs="Arial"/>
                <w:b/>
                <w:bCs/>
                <w:sz w:val="18"/>
                <w:szCs w:val="18"/>
              </w:rPr>
            </w:pPr>
            <w:r w:rsidRPr="00355286">
              <w:rPr>
                <w:rFonts w:cs="Arial"/>
                <w:b/>
                <w:bCs/>
                <w:sz w:val="18"/>
                <w:szCs w:val="18"/>
              </w:rPr>
              <w:t>%</w:t>
            </w:r>
          </w:p>
        </w:tc>
      </w:tr>
      <w:tr w:rsidR="00681F56" w:rsidRPr="00355286" w14:paraId="535BA4E7" w14:textId="77777777" w:rsidTr="001371C8">
        <w:trPr>
          <w:cantSplit/>
          <w:trHeight w:val="20"/>
        </w:trPr>
        <w:tc>
          <w:tcPr>
            <w:tcW w:w="6869" w:type="dxa"/>
            <w:shd w:val="clear" w:color="auto" w:fill="auto"/>
            <w:vAlign w:val="center"/>
          </w:tcPr>
          <w:p w14:paraId="7A37126C" w14:textId="77777777" w:rsidR="00681F56" w:rsidRPr="00355286" w:rsidRDefault="00681F56" w:rsidP="001371C8">
            <w:pPr>
              <w:tabs>
                <w:tab w:val="left" w:pos="1985"/>
              </w:tabs>
              <w:spacing w:line="240" w:lineRule="auto"/>
              <w:ind w:left="-101"/>
              <w:rPr>
                <w:rFonts w:cs="Arial"/>
                <w:sz w:val="18"/>
                <w:szCs w:val="18"/>
                <w:lang w:val="en-US"/>
              </w:rPr>
            </w:pPr>
          </w:p>
        </w:tc>
        <w:tc>
          <w:tcPr>
            <w:tcW w:w="2592" w:type="dxa"/>
            <w:tcBorders>
              <w:top w:val="single" w:sz="4" w:space="0" w:color="auto"/>
            </w:tcBorders>
            <w:shd w:val="clear" w:color="auto" w:fill="auto"/>
            <w:vAlign w:val="center"/>
          </w:tcPr>
          <w:p w14:paraId="2DCAAD00" w14:textId="77777777" w:rsidR="00681F56" w:rsidRPr="00355286" w:rsidRDefault="00681F56" w:rsidP="001371C8">
            <w:pPr>
              <w:tabs>
                <w:tab w:val="left" w:pos="1985"/>
              </w:tabs>
              <w:spacing w:line="240" w:lineRule="auto"/>
              <w:ind w:right="-72"/>
              <w:jc w:val="center"/>
              <w:rPr>
                <w:rFonts w:cs="Arial"/>
                <w:sz w:val="18"/>
                <w:szCs w:val="18"/>
                <w:lang w:val="en-US"/>
              </w:rPr>
            </w:pPr>
          </w:p>
        </w:tc>
      </w:tr>
      <w:tr w:rsidR="00681F56" w:rsidRPr="00355286" w14:paraId="30726C29" w14:textId="77777777" w:rsidTr="001371C8">
        <w:trPr>
          <w:cantSplit/>
          <w:trHeight w:val="20"/>
        </w:trPr>
        <w:tc>
          <w:tcPr>
            <w:tcW w:w="6869" w:type="dxa"/>
            <w:shd w:val="clear" w:color="auto" w:fill="auto"/>
            <w:vAlign w:val="center"/>
          </w:tcPr>
          <w:p w14:paraId="7DD20BD4" w14:textId="77777777" w:rsidR="00681F56" w:rsidRPr="00355286" w:rsidRDefault="00681F56" w:rsidP="001371C8">
            <w:pPr>
              <w:tabs>
                <w:tab w:val="left" w:pos="1985"/>
              </w:tabs>
              <w:spacing w:line="240" w:lineRule="auto"/>
              <w:ind w:left="-101"/>
              <w:rPr>
                <w:rFonts w:cs="Arial"/>
                <w:b/>
                <w:bCs/>
                <w:sz w:val="18"/>
                <w:szCs w:val="18"/>
                <w:lang w:val="en-US"/>
              </w:rPr>
            </w:pPr>
            <w:r w:rsidRPr="00355286">
              <w:rPr>
                <w:rFonts w:cs="Arial"/>
                <w:sz w:val="18"/>
                <w:szCs w:val="18"/>
              </w:rPr>
              <w:t>Gross margin</w:t>
            </w:r>
            <w:r w:rsidRPr="00355286">
              <w:rPr>
                <w:rFonts w:cs="Arial"/>
                <w:b/>
                <w:bCs/>
                <w:sz w:val="18"/>
                <w:szCs w:val="18"/>
                <w:vertAlign w:val="superscript"/>
              </w:rPr>
              <w:t>1</w:t>
            </w:r>
          </w:p>
        </w:tc>
        <w:tc>
          <w:tcPr>
            <w:tcW w:w="2592" w:type="dxa"/>
            <w:shd w:val="clear" w:color="auto" w:fill="auto"/>
            <w:vAlign w:val="center"/>
          </w:tcPr>
          <w:p w14:paraId="7E1CC304" w14:textId="54E040BE" w:rsidR="00681F56" w:rsidRPr="00355286" w:rsidRDefault="00681F56" w:rsidP="001371C8">
            <w:pPr>
              <w:tabs>
                <w:tab w:val="left" w:pos="1985"/>
              </w:tabs>
              <w:spacing w:line="240" w:lineRule="auto"/>
              <w:ind w:right="-72"/>
              <w:jc w:val="right"/>
              <w:rPr>
                <w:rFonts w:cs="Arial"/>
                <w:sz w:val="18"/>
                <w:szCs w:val="18"/>
                <w:lang w:val="en-US"/>
              </w:rPr>
            </w:pPr>
            <w:r w:rsidRPr="00355286">
              <w:rPr>
                <w:rFonts w:cs="Arial"/>
                <w:sz w:val="18"/>
                <w:szCs w:val="18"/>
                <w:lang w:val="en-US"/>
              </w:rPr>
              <w:t>4</w:t>
            </w:r>
            <w:r w:rsidR="00883EC3" w:rsidRPr="00355286">
              <w:rPr>
                <w:rFonts w:cs="Arial"/>
                <w:sz w:val="18"/>
                <w:szCs w:val="18"/>
                <w:lang w:val="en-US"/>
              </w:rPr>
              <w:t>2</w:t>
            </w:r>
            <w:r w:rsidRPr="00355286">
              <w:rPr>
                <w:rFonts w:cs="Arial"/>
                <w:sz w:val="18"/>
                <w:szCs w:val="18"/>
                <w:lang w:val="en-US"/>
              </w:rPr>
              <w:t>.0</w:t>
            </w:r>
            <w:r w:rsidR="00883EC3" w:rsidRPr="00355286">
              <w:rPr>
                <w:rFonts w:cs="Arial"/>
                <w:sz w:val="18"/>
                <w:szCs w:val="18"/>
                <w:lang w:val="en-US"/>
              </w:rPr>
              <w:t>4</w:t>
            </w:r>
          </w:p>
        </w:tc>
      </w:tr>
      <w:tr w:rsidR="00681F56" w:rsidRPr="00355286" w14:paraId="13484C9C" w14:textId="77777777" w:rsidTr="001371C8">
        <w:trPr>
          <w:cantSplit/>
          <w:trHeight w:val="20"/>
        </w:trPr>
        <w:tc>
          <w:tcPr>
            <w:tcW w:w="6869" w:type="dxa"/>
            <w:shd w:val="clear" w:color="auto" w:fill="auto"/>
            <w:vAlign w:val="center"/>
          </w:tcPr>
          <w:p w14:paraId="30AC368A" w14:textId="77777777" w:rsidR="00681F56" w:rsidRPr="00355286" w:rsidRDefault="00681F56" w:rsidP="001371C8">
            <w:pPr>
              <w:tabs>
                <w:tab w:val="left" w:pos="1985"/>
              </w:tabs>
              <w:spacing w:line="240" w:lineRule="auto"/>
              <w:ind w:left="-101"/>
              <w:rPr>
                <w:rFonts w:cs="Arial"/>
                <w:sz w:val="18"/>
                <w:szCs w:val="18"/>
              </w:rPr>
            </w:pPr>
            <w:r w:rsidRPr="00355286">
              <w:rPr>
                <w:rFonts w:cs="Arial"/>
                <w:sz w:val="18"/>
                <w:szCs w:val="18"/>
              </w:rPr>
              <w:t>Revenue growth rate</w:t>
            </w:r>
            <w:r w:rsidRPr="00355286">
              <w:rPr>
                <w:rFonts w:cs="Arial"/>
                <w:b/>
                <w:bCs/>
                <w:sz w:val="18"/>
                <w:szCs w:val="18"/>
                <w:vertAlign w:val="superscript"/>
              </w:rPr>
              <w:t>2</w:t>
            </w:r>
          </w:p>
        </w:tc>
        <w:tc>
          <w:tcPr>
            <w:tcW w:w="2592" w:type="dxa"/>
            <w:shd w:val="clear" w:color="auto" w:fill="auto"/>
            <w:vAlign w:val="center"/>
          </w:tcPr>
          <w:p w14:paraId="59B51736" w14:textId="4BDAB1B2" w:rsidR="00681F56" w:rsidRPr="00355286" w:rsidDel="00E70424" w:rsidRDefault="00681F56" w:rsidP="001371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5286">
              <w:rPr>
                <w:rFonts w:cs="Arial"/>
                <w:sz w:val="18"/>
                <w:szCs w:val="18"/>
              </w:rPr>
              <w:t>4.</w:t>
            </w:r>
            <w:r w:rsidR="00883EC3" w:rsidRPr="00355286">
              <w:rPr>
                <w:rFonts w:cs="Arial"/>
                <w:sz w:val="18"/>
                <w:szCs w:val="18"/>
              </w:rPr>
              <w:t>50</w:t>
            </w:r>
          </w:p>
        </w:tc>
      </w:tr>
      <w:tr w:rsidR="00681F56" w:rsidRPr="00355286" w14:paraId="3959C24B" w14:textId="77777777" w:rsidTr="001371C8">
        <w:trPr>
          <w:cantSplit/>
          <w:trHeight w:val="20"/>
        </w:trPr>
        <w:tc>
          <w:tcPr>
            <w:tcW w:w="6869" w:type="dxa"/>
            <w:shd w:val="clear" w:color="auto" w:fill="auto"/>
            <w:vAlign w:val="center"/>
          </w:tcPr>
          <w:p w14:paraId="57AFB5EA" w14:textId="77777777" w:rsidR="00681F56" w:rsidRPr="00355286" w:rsidRDefault="00681F56" w:rsidP="001371C8">
            <w:pPr>
              <w:tabs>
                <w:tab w:val="left" w:pos="1985"/>
              </w:tabs>
              <w:spacing w:line="240" w:lineRule="auto"/>
              <w:ind w:left="-101"/>
              <w:rPr>
                <w:rFonts w:cs="Arial"/>
                <w:sz w:val="18"/>
                <w:szCs w:val="18"/>
                <w:lang w:val="en-US"/>
              </w:rPr>
            </w:pPr>
            <w:r w:rsidRPr="00355286">
              <w:rPr>
                <w:rFonts w:cs="Arial"/>
                <w:sz w:val="18"/>
                <w:szCs w:val="18"/>
              </w:rPr>
              <w:t>Discount rate</w:t>
            </w:r>
            <w:r w:rsidRPr="00355286">
              <w:rPr>
                <w:rFonts w:cs="Arial"/>
                <w:b/>
                <w:bCs/>
                <w:sz w:val="18"/>
                <w:szCs w:val="18"/>
                <w:vertAlign w:val="superscript"/>
              </w:rPr>
              <w:t>3</w:t>
            </w:r>
          </w:p>
        </w:tc>
        <w:tc>
          <w:tcPr>
            <w:tcW w:w="2592" w:type="dxa"/>
            <w:shd w:val="clear" w:color="auto" w:fill="auto"/>
            <w:vAlign w:val="center"/>
          </w:tcPr>
          <w:p w14:paraId="0AE2C986" w14:textId="77777777" w:rsidR="00681F56" w:rsidRPr="00355286" w:rsidDel="00E70424" w:rsidRDefault="00681F56" w:rsidP="001371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355286">
              <w:rPr>
                <w:rFonts w:cs="Arial"/>
                <w:sz w:val="18"/>
                <w:szCs w:val="18"/>
              </w:rPr>
              <w:t>8.20</w:t>
            </w:r>
          </w:p>
        </w:tc>
      </w:tr>
      <w:tr w:rsidR="00681F56" w:rsidRPr="00355286" w14:paraId="36F40FFB" w14:textId="77777777" w:rsidTr="001371C8">
        <w:trPr>
          <w:cantSplit/>
          <w:trHeight w:val="20"/>
        </w:trPr>
        <w:tc>
          <w:tcPr>
            <w:tcW w:w="6869" w:type="dxa"/>
            <w:shd w:val="clear" w:color="auto" w:fill="auto"/>
            <w:vAlign w:val="center"/>
          </w:tcPr>
          <w:p w14:paraId="437F7BF5" w14:textId="77777777" w:rsidR="00681F56" w:rsidRPr="00355286" w:rsidRDefault="00681F56" w:rsidP="001371C8">
            <w:pPr>
              <w:tabs>
                <w:tab w:val="left" w:pos="1985"/>
              </w:tabs>
              <w:spacing w:line="240" w:lineRule="auto"/>
              <w:ind w:left="-101"/>
              <w:rPr>
                <w:rFonts w:cs="Arial"/>
                <w:sz w:val="18"/>
                <w:szCs w:val="18"/>
              </w:rPr>
            </w:pPr>
            <w:r w:rsidRPr="00355286">
              <w:rPr>
                <w:rFonts w:cs="Arial"/>
                <w:sz w:val="18"/>
                <w:szCs w:val="18"/>
              </w:rPr>
              <w:t>Long-term growth rate</w:t>
            </w:r>
            <w:r w:rsidRPr="00355286">
              <w:rPr>
                <w:rFonts w:cs="Arial"/>
                <w:sz w:val="18"/>
                <w:szCs w:val="18"/>
                <w:vertAlign w:val="superscript"/>
              </w:rPr>
              <w:t>4</w:t>
            </w:r>
          </w:p>
        </w:tc>
        <w:tc>
          <w:tcPr>
            <w:tcW w:w="2592" w:type="dxa"/>
            <w:shd w:val="clear" w:color="auto" w:fill="auto"/>
            <w:vAlign w:val="center"/>
          </w:tcPr>
          <w:p w14:paraId="0CC32F23" w14:textId="77777777" w:rsidR="00681F56" w:rsidRPr="00355286" w:rsidRDefault="00681F56" w:rsidP="001371C8">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lang w:val="en-US"/>
              </w:rPr>
            </w:pPr>
            <w:r w:rsidRPr="00355286">
              <w:rPr>
                <w:rFonts w:cs="Arial"/>
                <w:sz w:val="18"/>
                <w:szCs w:val="18"/>
                <w:lang w:val="en-US"/>
              </w:rPr>
              <w:t>-</w:t>
            </w:r>
          </w:p>
        </w:tc>
      </w:tr>
    </w:tbl>
    <w:p w14:paraId="67A83356" w14:textId="77777777" w:rsidR="00681F56" w:rsidRPr="00355286" w:rsidRDefault="00681F56" w:rsidP="00737995">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p w14:paraId="15016074" w14:textId="77777777" w:rsidR="00EA7E90" w:rsidRPr="00355286" w:rsidRDefault="00EA7E90" w:rsidP="00737995">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p w14:paraId="11941880" w14:textId="77777777" w:rsidR="00EA7E90" w:rsidRPr="00355286" w:rsidRDefault="00EA7E90" w:rsidP="00737995">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p w14:paraId="3CD855BC" w14:textId="77777777" w:rsidR="00EA7E90" w:rsidRPr="00355286" w:rsidRDefault="00EA7E90" w:rsidP="00737995">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p w14:paraId="74DE1963" w14:textId="77777777" w:rsidR="00EA7E90" w:rsidRPr="00355286" w:rsidRDefault="00EA7E90" w:rsidP="00737995">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p w14:paraId="77466850" w14:textId="77777777" w:rsidR="00EA7E90" w:rsidRPr="00355286" w:rsidRDefault="00EA7E90" w:rsidP="00737995">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p w14:paraId="626C6C00" w14:textId="77777777" w:rsidR="00EA7E90" w:rsidRPr="00355286" w:rsidRDefault="00EA7E90" w:rsidP="00737995">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p w14:paraId="42E4117C" w14:textId="77777777" w:rsidR="00EA7E90" w:rsidRPr="00355286" w:rsidRDefault="00EA7E90" w:rsidP="00737995">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p w14:paraId="36DC4A7F" w14:textId="13F18CE2" w:rsidR="00FB52AC" w:rsidRPr="00355286" w:rsidRDefault="00FB52AC">
      <w:pPr>
        <w:spacing w:line="240" w:lineRule="auto"/>
        <w:rPr>
          <w:rFonts w:cs="Arial"/>
          <w:sz w:val="18"/>
          <w:szCs w:val="18"/>
          <w:lang w:val="en-US"/>
        </w:rPr>
      </w:pPr>
      <w:r w:rsidRPr="00355286">
        <w:rPr>
          <w:rFonts w:cs="Arial"/>
          <w:sz w:val="18"/>
          <w:szCs w:val="18"/>
          <w:lang w:val="en-US"/>
        </w:rPr>
        <w:br w:type="page"/>
      </w:r>
    </w:p>
    <w:p w14:paraId="6FCA2F14" w14:textId="77777777" w:rsidR="00EA7E90" w:rsidRPr="00355286" w:rsidRDefault="00EA7E90" w:rsidP="00737995">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p w14:paraId="398BF995" w14:textId="714F2C86" w:rsidR="00681F56" w:rsidRPr="00355286" w:rsidRDefault="00681F56" w:rsidP="00737995">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r w:rsidRPr="00355286">
        <w:rPr>
          <w:rFonts w:cs="Arial"/>
          <w:sz w:val="18"/>
          <w:szCs w:val="18"/>
          <w:lang w:val="en-US"/>
        </w:rPr>
        <w:t>The key assumptions used for fair value less costs of disposal calculations are as follows:</w:t>
      </w:r>
    </w:p>
    <w:p w14:paraId="54C1A49D" w14:textId="77777777" w:rsidR="00681F56" w:rsidRPr="00355286" w:rsidRDefault="00681F56" w:rsidP="00737995">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tbl>
      <w:tblPr>
        <w:tblW w:w="9464" w:type="dxa"/>
        <w:tblInd w:w="108" w:type="dxa"/>
        <w:tblLayout w:type="fixed"/>
        <w:tblLook w:val="0000" w:firstRow="0" w:lastRow="0" w:firstColumn="0" w:lastColumn="0" w:noHBand="0" w:noVBand="0"/>
      </w:tblPr>
      <w:tblGrid>
        <w:gridCol w:w="5069"/>
        <w:gridCol w:w="1465"/>
        <w:gridCol w:w="1465"/>
        <w:gridCol w:w="1465"/>
      </w:tblGrid>
      <w:tr w:rsidR="00681F56" w:rsidRPr="00355286" w14:paraId="28049402" w14:textId="77777777" w:rsidTr="001371C8">
        <w:trPr>
          <w:cantSplit/>
          <w:trHeight w:val="20"/>
        </w:trPr>
        <w:tc>
          <w:tcPr>
            <w:tcW w:w="5069" w:type="dxa"/>
            <w:shd w:val="clear" w:color="auto" w:fill="auto"/>
            <w:vAlign w:val="center"/>
          </w:tcPr>
          <w:p w14:paraId="299DC283" w14:textId="77777777" w:rsidR="00681F56" w:rsidRPr="00355286" w:rsidRDefault="00681F56" w:rsidP="001371C8">
            <w:pPr>
              <w:tabs>
                <w:tab w:val="left" w:pos="1985"/>
              </w:tabs>
              <w:spacing w:line="240" w:lineRule="auto"/>
              <w:ind w:left="-72"/>
              <w:rPr>
                <w:rFonts w:cs="Arial"/>
                <w:sz w:val="18"/>
                <w:szCs w:val="18"/>
                <w:lang w:val="en-US"/>
              </w:rPr>
            </w:pPr>
          </w:p>
        </w:tc>
        <w:tc>
          <w:tcPr>
            <w:tcW w:w="4395" w:type="dxa"/>
            <w:gridSpan w:val="3"/>
            <w:tcBorders>
              <w:bottom w:val="single" w:sz="4" w:space="0" w:color="auto"/>
            </w:tcBorders>
            <w:shd w:val="clear" w:color="auto" w:fill="auto"/>
            <w:vAlign w:val="center"/>
          </w:tcPr>
          <w:p w14:paraId="243BDFC7" w14:textId="77777777" w:rsidR="00681F56" w:rsidRPr="00355286" w:rsidRDefault="00681F56" w:rsidP="001371C8">
            <w:pPr>
              <w:tabs>
                <w:tab w:val="left" w:pos="1985"/>
              </w:tabs>
              <w:spacing w:line="240" w:lineRule="auto"/>
              <w:ind w:right="-72"/>
              <w:jc w:val="center"/>
              <w:rPr>
                <w:rFonts w:cs="Arial"/>
                <w:b/>
                <w:bCs/>
                <w:sz w:val="18"/>
                <w:szCs w:val="18"/>
              </w:rPr>
            </w:pPr>
            <w:r w:rsidRPr="00355286">
              <w:rPr>
                <w:rFonts w:cs="Arial"/>
                <w:b/>
                <w:bCs/>
                <w:sz w:val="18"/>
                <w:szCs w:val="18"/>
              </w:rPr>
              <w:t>Consolidated financial statements</w:t>
            </w:r>
          </w:p>
        </w:tc>
      </w:tr>
      <w:tr w:rsidR="00E87B6F" w:rsidRPr="00355286" w14:paraId="24D0735A" w14:textId="77777777" w:rsidTr="00EF311D">
        <w:trPr>
          <w:cantSplit/>
          <w:trHeight w:val="20"/>
        </w:trPr>
        <w:tc>
          <w:tcPr>
            <w:tcW w:w="5069" w:type="dxa"/>
            <w:shd w:val="clear" w:color="auto" w:fill="auto"/>
            <w:vAlign w:val="center"/>
          </w:tcPr>
          <w:p w14:paraId="52AEEBD7" w14:textId="77777777" w:rsidR="00E87B6F" w:rsidRPr="00355286" w:rsidRDefault="00E87B6F" w:rsidP="00E87B6F">
            <w:pPr>
              <w:tabs>
                <w:tab w:val="left" w:pos="1985"/>
              </w:tabs>
              <w:spacing w:line="240" w:lineRule="auto"/>
              <w:ind w:left="-72"/>
              <w:rPr>
                <w:rFonts w:cs="Arial"/>
                <w:sz w:val="18"/>
                <w:szCs w:val="18"/>
                <w:lang w:val="en-US"/>
              </w:rPr>
            </w:pPr>
          </w:p>
        </w:tc>
        <w:tc>
          <w:tcPr>
            <w:tcW w:w="1465" w:type="dxa"/>
            <w:vMerge w:val="restart"/>
            <w:tcBorders>
              <w:top w:val="single" w:sz="4" w:space="0" w:color="auto"/>
            </w:tcBorders>
            <w:shd w:val="clear" w:color="auto" w:fill="auto"/>
            <w:vAlign w:val="center"/>
          </w:tcPr>
          <w:p w14:paraId="1B9A6C27" w14:textId="6A297B0C" w:rsidR="00E87B6F" w:rsidRPr="00355286" w:rsidRDefault="00E87B6F" w:rsidP="00E87B6F">
            <w:pPr>
              <w:tabs>
                <w:tab w:val="left" w:pos="1985"/>
              </w:tabs>
              <w:spacing w:line="240" w:lineRule="auto"/>
              <w:ind w:right="-72"/>
              <w:jc w:val="center"/>
              <w:rPr>
                <w:rFonts w:cs="Arial"/>
                <w:b/>
                <w:bCs/>
                <w:sz w:val="18"/>
                <w:szCs w:val="18"/>
              </w:rPr>
            </w:pPr>
            <w:proofErr w:type="spellStart"/>
            <w:r w:rsidRPr="00355286">
              <w:rPr>
                <w:rFonts w:cs="Arial"/>
                <w:b/>
                <w:bCs/>
                <w:sz w:val="18"/>
                <w:szCs w:val="18"/>
              </w:rPr>
              <w:t>Pay-TV</w:t>
            </w:r>
            <w:proofErr w:type="spellEnd"/>
          </w:p>
        </w:tc>
        <w:tc>
          <w:tcPr>
            <w:tcW w:w="1465" w:type="dxa"/>
            <w:vMerge w:val="restart"/>
            <w:tcBorders>
              <w:top w:val="single" w:sz="4" w:space="0" w:color="auto"/>
            </w:tcBorders>
            <w:shd w:val="clear" w:color="auto" w:fill="auto"/>
            <w:vAlign w:val="center"/>
          </w:tcPr>
          <w:p w14:paraId="0E33CDDE" w14:textId="77777777" w:rsidR="00E87B6F" w:rsidRPr="00355286" w:rsidRDefault="00E87B6F" w:rsidP="00E87B6F">
            <w:pPr>
              <w:tabs>
                <w:tab w:val="left" w:pos="1985"/>
              </w:tabs>
              <w:spacing w:line="240" w:lineRule="auto"/>
              <w:ind w:right="-72"/>
              <w:jc w:val="center"/>
              <w:rPr>
                <w:rFonts w:cs="Arial"/>
                <w:b/>
                <w:bCs/>
                <w:sz w:val="18"/>
                <w:szCs w:val="18"/>
              </w:rPr>
            </w:pPr>
            <w:r w:rsidRPr="00355286">
              <w:rPr>
                <w:rFonts w:cs="Arial"/>
                <w:b/>
                <w:bCs/>
                <w:sz w:val="18"/>
                <w:szCs w:val="18"/>
              </w:rPr>
              <w:t>Mobile</w:t>
            </w:r>
          </w:p>
        </w:tc>
        <w:tc>
          <w:tcPr>
            <w:tcW w:w="1465" w:type="dxa"/>
            <w:tcBorders>
              <w:top w:val="single" w:sz="4" w:space="0" w:color="auto"/>
              <w:bottom w:val="single" w:sz="4" w:space="0" w:color="auto"/>
            </w:tcBorders>
            <w:shd w:val="clear" w:color="auto" w:fill="auto"/>
            <w:vAlign w:val="center"/>
          </w:tcPr>
          <w:p w14:paraId="746D6BE0" w14:textId="24479EFF" w:rsidR="00E87B6F" w:rsidRPr="00355286" w:rsidRDefault="00E87B6F" w:rsidP="00E87B6F">
            <w:pPr>
              <w:tabs>
                <w:tab w:val="left" w:pos="1985"/>
              </w:tabs>
              <w:spacing w:line="240" w:lineRule="auto"/>
              <w:ind w:right="-72"/>
              <w:jc w:val="center"/>
              <w:rPr>
                <w:rFonts w:cs="Arial"/>
                <w:b/>
                <w:bCs/>
                <w:sz w:val="18"/>
                <w:szCs w:val="18"/>
              </w:rPr>
            </w:pPr>
            <w:r w:rsidRPr="00355286">
              <w:rPr>
                <w:rFonts w:cs="Arial"/>
                <w:b/>
                <w:bCs/>
                <w:sz w:val="18"/>
                <w:szCs w:val="18"/>
              </w:rPr>
              <w:t xml:space="preserve">Broadband </w:t>
            </w:r>
            <w:r w:rsidR="009B4852" w:rsidRPr="00355286">
              <w:rPr>
                <w:rFonts w:cs="Arial"/>
                <w:b/>
                <w:bCs/>
                <w:sz w:val="18"/>
                <w:szCs w:val="18"/>
              </w:rPr>
              <w:t xml:space="preserve">internet </w:t>
            </w:r>
            <w:r w:rsidRPr="00355286">
              <w:rPr>
                <w:rFonts w:cs="Arial"/>
                <w:b/>
                <w:bCs/>
                <w:sz w:val="18"/>
                <w:szCs w:val="18"/>
              </w:rPr>
              <w:t>and others</w:t>
            </w:r>
          </w:p>
        </w:tc>
      </w:tr>
      <w:tr w:rsidR="00E87B6F" w:rsidRPr="00355286" w14:paraId="70F03D35" w14:textId="77777777" w:rsidTr="00EF311D">
        <w:trPr>
          <w:cantSplit/>
          <w:trHeight w:val="20"/>
        </w:trPr>
        <w:tc>
          <w:tcPr>
            <w:tcW w:w="5069" w:type="dxa"/>
            <w:shd w:val="clear" w:color="auto" w:fill="auto"/>
            <w:vAlign w:val="center"/>
          </w:tcPr>
          <w:p w14:paraId="6BE60AA6" w14:textId="77777777" w:rsidR="00E87B6F" w:rsidRPr="00355286" w:rsidRDefault="00E87B6F" w:rsidP="00E87B6F">
            <w:pPr>
              <w:tabs>
                <w:tab w:val="left" w:pos="1985"/>
              </w:tabs>
              <w:spacing w:line="240" w:lineRule="auto"/>
              <w:ind w:left="-101"/>
              <w:rPr>
                <w:rFonts w:cs="Arial"/>
                <w:b/>
                <w:bCs/>
                <w:sz w:val="18"/>
                <w:szCs w:val="18"/>
              </w:rPr>
            </w:pPr>
            <w:r w:rsidRPr="00355286">
              <w:rPr>
                <w:rFonts w:cs="Arial"/>
                <w:b/>
                <w:bCs/>
                <w:sz w:val="18"/>
                <w:szCs w:val="18"/>
              </w:rPr>
              <w:t>By segment</w:t>
            </w:r>
          </w:p>
        </w:tc>
        <w:tc>
          <w:tcPr>
            <w:tcW w:w="1465" w:type="dxa"/>
            <w:vMerge/>
            <w:tcBorders>
              <w:top w:val="single" w:sz="4" w:space="0" w:color="auto"/>
              <w:bottom w:val="single" w:sz="4" w:space="0" w:color="auto"/>
            </w:tcBorders>
            <w:shd w:val="clear" w:color="auto" w:fill="auto"/>
            <w:vAlign w:val="center"/>
          </w:tcPr>
          <w:p w14:paraId="73338307" w14:textId="3332335E" w:rsidR="00E87B6F" w:rsidRPr="00355286" w:rsidRDefault="00E87B6F" w:rsidP="00E87B6F">
            <w:pPr>
              <w:tabs>
                <w:tab w:val="left" w:pos="1985"/>
              </w:tabs>
              <w:spacing w:line="240" w:lineRule="auto"/>
              <w:ind w:right="-72"/>
              <w:jc w:val="center"/>
              <w:rPr>
                <w:rFonts w:cs="Arial"/>
                <w:b/>
                <w:bCs/>
                <w:sz w:val="18"/>
                <w:szCs w:val="18"/>
              </w:rPr>
            </w:pPr>
          </w:p>
        </w:tc>
        <w:tc>
          <w:tcPr>
            <w:tcW w:w="1465" w:type="dxa"/>
            <w:vMerge/>
            <w:tcBorders>
              <w:top w:val="single" w:sz="4" w:space="0" w:color="auto"/>
              <w:bottom w:val="single" w:sz="4" w:space="0" w:color="auto"/>
            </w:tcBorders>
            <w:shd w:val="clear" w:color="auto" w:fill="auto"/>
            <w:vAlign w:val="center"/>
          </w:tcPr>
          <w:p w14:paraId="1A36A625" w14:textId="77777777" w:rsidR="00E87B6F" w:rsidRPr="00355286" w:rsidRDefault="00E87B6F" w:rsidP="00E87B6F">
            <w:pPr>
              <w:tabs>
                <w:tab w:val="left" w:pos="1985"/>
              </w:tabs>
              <w:spacing w:line="240" w:lineRule="auto"/>
              <w:ind w:right="-72"/>
              <w:jc w:val="center"/>
              <w:rPr>
                <w:rFonts w:cs="Arial"/>
                <w:b/>
                <w:bCs/>
                <w:sz w:val="18"/>
                <w:szCs w:val="18"/>
              </w:rPr>
            </w:pPr>
          </w:p>
        </w:tc>
        <w:tc>
          <w:tcPr>
            <w:tcW w:w="1465" w:type="dxa"/>
            <w:tcBorders>
              <w:top w:val="single" w:sz="4" w:space="0" w:color="auto"/>
              <w:bottom w:val="single" w:sz="4" w:space="0" w:color="auto"/>
            </w:tcBorders>
            <w:shd w:val="clear" w:color="auto" w:fill="auto"/>
            <w:vAlign w:val="center"/>
          </w:tcPr>
          <w:p w14:paraId="3D90A3FF" w14:textId="73C06F45" w:rsidR="00E87B6F" w:rsidRPr="00355286" w:rsidRDefault="00E87B6F" w:rsidP="00E87B6F">
            <w:pPr>
              <w:tabs>
                <w:tab w:val="left" w:pos="1985"/>
              </w:tabs>
              <w:spacing w:line="240" w:lineRule="auto"/>
              <w:ind w:right="-72"/>
              <w:jc w:val="center"/>
              <w:rPr>
                <w:rFonts w:cs="Arial"/>
                <w:b/>
                <w:bCs/>
                <w:sz w:val="18"/>
                <w:szCs w:val="18"/>
              </w:rPr>
            </w:pPr>
            <w:r w:rsidRPr="00355286">
              <w:rPr>
                <w:rFonts w:cs="Arial"/>
                <w:b/>
                <w:bCs/>
                <w:sz w:val="18"/>
                <w:szCs w:val="18"/>
              </w:rPr>
              <w:t>Digital</w:t>
            </w:r>
          </w:p>
        </w:tc>
      </w:tr>
      <w:tr w:rsidR="00E87B6F" w:rsidRPr="00355286" w14:paraId="33CA3AF9" w14:textId="77777777" w:rsidTr="001371C8">
        <w:trPr>
          <w:cantSplit/>
          <w:trHeight w:val="20"/>
        </w:trPr>
        <w:tc>
          <w:tcPr>
            <w:tcW w:w="5069" w:type="dxa"/>
            <w:shd w:val="clear" w:color="auto" w:fill="auto"/>
            <w:vAlign w:val="center"/>
          </w:tcPr>
          <w:p w14:paraId="4B6916B6" w14:textId="77777777" w:rsidR="00E87B6F" w:rsidRPr="00355286" w:rsidRDefault="00E87B6F" w:rsidP="00E87B6F">
            <w:pPr>
              <w:tabs>
                <w:tab w:val="left" w:pos="1985"/>
              </w:tabs>
              <w:spacing w:line="240" w:lineRule="auto"/>
              <w:ind w:left="-101"/>
              <w:rPr>
                <w:rFonts w:cs="Arial"/>
                <w:b/>
                <w:bCs/>
                <w:sz w:val="18"/>
                <w:szCs w:val="18"/>
              </w:rPr>
            </w:pPr>
          </w:p>
        </w:tc>
        <w:tc>
          <w:tcPr>
            <w:tcW w:w="1465" w:type="dxa"/>
            <w:tcBorders>
              <w:top w:val="single" w:sz="4" w:space="0" w:color="auto"/>
              <w:bottom w:val="single" w:sz="4" w:space="0" w:color="auto"/>
            </w:tcBorders>
            <w:shd w:val="clear" w:color="auto" w:fill="auto"/>
            <w:vAlign w:val="center"/>
          </w:tcPr>
          <w:p w14:paraId="199912B8" w14:textId="6175D19F" w:rsidR="00E87B6F" w:rsidRPr="00355286" w:rsidRDefault="00E87B6F" w:rsidP="00E87B6F">
            <w:pPr>
              <w:tabs>
                <w:tab w:val="left" w:pos="1985"/>
              </w:tabs>
              <w:spacing w:line="240" w:lineRule="auto"/>
              <w:ind w:right="-72"/>
              <w:jc w:val="center"/>
              <w:rPr>
                <w:rFonts w:cs="Arial"/>
                <w:b/>
                <w:bCs/>
                <w:sz w:val="18"/>
                <w:szCs w:val="18"/>
              </w:rPr>
            </w:pPr>
            <w:r w:rsidRPr="00355286">
              <w:rPr>
                <w:rFonts w:cs="Arial"/>
                <w:b/>
                <w:bCs/>
                <w:sz w:val="18"/>
                <w:szCs w:val="18"/>
              </w:rPr>
              <w:t>%</w:t>
            </w:r>
          </w:p>
        </w:tc>
        <w:tc>
          <w:tcPr>
            <w:tcW w:w="1465" w:type="dxa"/>
            <w:tcBorders>
              <w:top w:val="single" w:sz="4" w:space="0" w:color="auto"/>
              <w:bottom w:val="single" w:sz="4" w:space="0" w:color="auto"/>
            </w:tcBorders>
            <w:shd w:val="clear" w:color="auto" w:fill="auto"/>
            <w:vAlign w:val="center"/>
          </w:tcPr>
          <w:p w14:paraId="206FE514" w14:textId="77777777" w:rsidR="00E87B6F" w:rsidRPr="00355286" w:rsidRDefault="00E87B6F" w:rsidP="00E87B6F">
            <w:pPr>
              <w:tabs>
                <w:tab w:val="left" w:pos="1985"/>
              </w:tabs>
              <w:spacing w:line="240" w:lineRule="auto"/>
              <w:ind w:right="-72"/>
              <w:jc w:val="center"/>
              <w:rPr>
                <w:rFonts w:cs="Arial"/>
                <w:b/>
                <w:bCs/>
                <w:sz w:val="18"/>
                <w:szCs w:val="18"/>
              </w:rPr>
            </w:pPr>
            <w:r w:rsidRPr="00355286">
              <w:rPr>
                <w:rFonts w:cs="Arial"/>
                <w:b/>
                <w:bCs/>
                <w:sz w:val="18"/>
                <w:szCs w:val="18"/>
              </w:rPr>
              <w:t>%</w:t>
            </w:r>
          </w:p>
        </w:tc>
        <w:tc>
          <w:tcPr>
            <w:tcW w:w="1465" w:type="dxa"/>
            <w:tcBorders>
              <w:top w:val="single" w:sz="4" w:space="0" w:color="auto"/>
              <w:bottom w:val="single" w:sz="4" w:space="0" w:color="auto"/>
            </w:tcBorders>
            <w:shd w:val="clear" w:color="auto" w:fill="auto"/>
            <w:vAlign w:val="center"/>
          </w:tcPr>
          <w:p w14:paraId="7FB3E7A2" w14:textId="2E1E6F78" w:rsidR="00E87B6F" w:rsidRPr="00355286" w:rsidRDefault="00E87B6F" w:rsidP="00E87B6F">
            <w:pPr>
              <w:tabs>
                <w:tab w:val="left" w:pos="1985"/>
              </w:tabs>
              <w:spacing w:line="240" w:lineRule="auto"/>
              <w:ind w:right="-72"/>
              <w:jc w:val="center"/>
              <w:rPr>
                <w:rFonts w:cs="Arial"/>
                <w:b/>
                <w:bCs/>
                <w:sz w:val="18"/>
                <w:szCs w:val="18"/>
              </w:rPr>
            </w:pPr>
            <w:r w:rsidRPr="00355286">
              <w:rPr>
                <w:rFonts w:cs="Arial"/>
                <w:b/>
                <w:bCs/>
                <w:sz w:val="18"/>
                <w:szCs w:val="18"/>
              </w:rPr>
              <w:t>%</w:t>
            </w:r>
          </w:p>
        </w:tc>
      </w:tr>
      <w:tr w:rsidR="00E87B6F" w:rsidRPr="00355286" w14:paraId="712A3059" w14:textId="77777777" w:rsidTr="001371C8">
        <w:trPr>
          <w:cantSplit/>
          <w:trHeight w:val="20"/>
        </w:trPr>
        <w:tc>
          <w:tcPr>
            <w:tcW w:w="5069" w:type="dxa"/>
            <w:shd w:val="clear" w:color="auto" w:fill="auto"/>
            <w:vAlign w:val="center"/>
          </w:tcPr>
          <w:p w14:paraId="70452584" w14:textId="77777777" w:rsidR="00E87B6F" w:rsidRPr="00355286" w:rsidRDefault="00E87B6F" w:rsidP="00E87B6F">
            <w:pPr>
              <w:tabs>
                <w:tab w:val="left" w:pos="1985"/>
              </w:tabs>
              <w:spacing w:line="240" w:lineRule="auto"/>
              <w:ind w:left="-101"/>
              <w:rPr>
                <w:rFonts w:cs="Arial"/>
                <w:sz w:val="18"/>
                <w:szCs w:val="18"/>
                <w:lang w:val="en-US"/>
              </w:rPr>
            </w:pPr>
          </w:p>
        </w:tc>
        <w:tc>
          <w:tcPr>
            <w:tcW w:w="1465" w:type="dxa"/>
            <w:tcBorders>
              <w:top w:val="single" w:sz="4" w:space="0" w:color="auto"/>
            </w:tcBorders>
            <w:shd w:val="clear" w:color="auto" w:fill="auto"/>
          </w:tcPr>
          <w:p w14:paraId="27BD2899" w14:textId="77777777" w:rsidR="00E87B6F" w:rsidRPr="00355286" w:rsidRDefault="00E87B6F" w:rsidP="00E87B6F">
            <w:pPr>
              <w:tabs>
                <w:tab w:val="left" w:pos="1985"/>
              </w:tabs>
              <w:spacing w:line="240" w:lineRule="auto"/>
              <w:ind w:right="-72"/>
              <w:jc w:val="center"/>
              <w:rPr>
                <w:rFonts w:cs="Arial"/>
                <w:sz w:val="18"/>
                <w:szCs w:val="18"/>
                <w:lang w:val="en-US"/>
              </w:rPr>
            </w:pPr>
          </w:p>
        </w:tc>
        <w:tc>
          <w:tcPr>
            <w:tcW w:w="1465" w:type="dxa"/>
            <w:tcBorders>
              <w:top w:val="single" w:sz="4" w:space="0" w:color="auto"/>
            </w:tcBorders>
            <w:shd w:val="clear" w:color="auto" w:fill="auto"/>
            <w:vAlign w:val="center"/>
          </w:tcPr>
          <w:p w14:paraId="1ECB41F0" w14:textId="77777777" w:rsidR="00E87B6F" w:rsidRPr="00355286" w:rsidRDefault="00E87B6F" w:rsidP="00E87B6F">
            <w:pPr>
              <w:tabs>
                <w:tab w:val="left" w:pos="1985"/>
              </w:tabs>
              <w:spacing w:line="240" w:lineRule="auto"/>
              <w:ind w:right="-72"/>
              <w:jc w:val="center"/>
              <w:rPr>
                <w:rFonts w:cs="Arial"/>
                <w:sz w:val="18"/>
                <w:szCs w:val="18"/>
                <w:lang w:val="en-US"/>
              </w:rPr>
            </w:pPr>
          </w:p>
        </w:tc>
        <w:tc>
          <w:tcPr>
            <w:tcW w:w="1465" w:type="dxa"/>
            <w:tcBorders>
              <w:top w:val="single" w:sz="4" w:space="0" w:color="auto"/>
            </w:tcBorders>
            <w:shd w:val="clear" w:color="auto" w:fill="auto"/>
          </w:tcPr>
          <w:p w14:paraId="76AD4B2F" w14:textId="77777777" w:rsidR="00E87B6F" w:rsidRPr="00355286" w:rsidRDefault="00E87B6F" w:rsidP="00E87B6F">
            <w:pPr>
              <w:tabs>
                <w:tab w:val="left" w:pos="1985"/>
              </w:tabs>
              <w:spacing w:line="240" w:lineRule="auto"/>
              <w:ind w:right="-72"/>
              <w:jc w:val="center"/>
              <w:rPr>
                <w:rFonts w:cs="Arial"/>
                <w:sz w:val="18"/>
                <w:szCs w:val="18"/>
                <w:lang w:val="en-US"/>
              </w:rPr>
            </w:pPr>
          </w:p>
        </w:tc>
      </w:tr>
      <w:tr w:rsidR="00E87B6F" w:rsidRPr="00355286" w14:paraId="514E0091" w14:textId="77777777" w:rsidTr="001371C8">
        <w:trPr>
          <w:cantSplit/>
          <w:trHeight w:val="20"/>
        </w:trPr>
        <w:tc>
          <w:tcPr>
            <w:tcW w:w="5069" w:type="dxa"/>
            <w:shd w:val="clear" w:color="auto" w:fill="auto"/>
            <w:vAlign w:val="center"/>
          </w:tcPr>
          <w:p w14:paraId="7A8DC449" w14:textId="77777777" w:rsidR="00E87B6F" w:rsidRPr="00355286" w:rsidRDefault="00E87B6F" w:rsidP="00E87B6F">
            <w:pPr>
              <w:tabs>
                <w:tab w:val="left" w:pos="1985"/>
              </w:tabs>
              <w:spacing w:line="240" w:lineRule="auto"/>
              <w:ind w:left="-101"/>
              <w:rPr>
                <w:rFonts w:cs="Arial"/>
                <w:b/>
                <w:bCs/>
                <w:sz w:val="18"/>
                <w:szCs w:val="18"/>
                <w:lang w:val="en-US"/>
              </w:rPr>
            </w:pPr>
            <w:r w:rsidRPr="00355286">
              <w:rPr>
                <w:rFonts w:cs="Arial"/>
                <w:sz w:val="18"/>
                <w:szCs w:val="18"/>
              </w:rPr>
              <w:t>Gross margin</w:t>
            </w:r>
            <w:r w:rsidRPr="00355286">
              <w:rPr>
                <w:rFonts w:cs="Arial"/>
                <w:b/>
                <w:bCs/>
                <w:sz w:val="18"/>
                <w:szCs w:val="18"/>
                <w:vertAlign w:val="superscript"/>
              </w:rPr>
              <w:t>1</w:t>
            </w:r>
          </w:p>
        </w:tc>
        <w:tc>
          <w:tcPr>
            <w:tcW w:w="1465" w:type="dxa"/>
            <w:shd w:val="clear" w:color="auto" w:fill="auto"/>
          </w:tcPr>
          <w:p w14:paraId="2BB00B66" w14:textId="3834FD42" w:rsidR="00E87B6F" w:rsidRPr="00355286" w:rsidDel="00E70424" w:rsidRDefault="00883EC3" w:rsidP="00E87B6F">
            <w:pPr>
              <w:tabs>
                <w:tab w:val="left" w:pos="1985"/>
              </w:tabs>
              <w:spacing w:line="240" w:lineRule="auto"/>
              <w:ind w:right="-72"/>
              <w:jc w:val="right"/>
              <w:rPr>
                <w:rFonts w:cs="Arial"/>
                <w:sz w:val="18"/>
                <w:szCs w:val="18"/>
              </w:rPr>
            </w:pPr>
            <w:r w:rsidRPr="00355286">
              <w:rPr>
                <w:rFonts w:cs="Arial"/>
                <w:sz w:val="18"/>
                <w:szCs w:val="22"/>
                <w:lang w:val="en-US"/>
              </w:rPr>
              <w:t>26</w:t>
            </w:r>
            <w:r w:rsidR="00E87B6F" w:rsidRPr="00355286">
              <w:rPr>
                <w:rFonts w:cs="Arial"/>
                <w:sz w:val="18"/>
                <w:szCs w:val="22"/>
                <w:lang w:val="en-US"/>
              </w:rPr>
              <w:t>.</w:t>
            </w:r>
            <w:r w:rsidRPr="00355286">
              <w:rPr>
                <w:rFonts w:cs="Arial"/>
                <w:sz w:val="18"/>
                <w:szCs w:val="22"/>
                <w:lang w:val="en-US"/>
              </w:rPr>
              <w:t>14</w:t>
            </w:r>
          </w:p>
        </w:tc>
        <w:tc>
          <w:tcPr>
            <w:tcW w:w="1465" w:type="dxa"/>
            <w:shd w:val="clear" w:color="auto" w:fill="auto"/>
            <w:vAlign w:val="center"/>
          </w:tcPr>
          <w:p w14:paraId="1BB20AAB" w14:textId="19B33A18" w:rsidR="00E87B6F" w:rsidRPr="00355286" w:rsidDel="00E70424" w:rsidRDefault="00E87B6F" w:rsidP="00E87B6F">
            <w:pPr>
              <w:tabs>
                <w:tab w:val="left" w:pos="1985"/>
              </w:tabs>
              <w:spacing w:line="240" w:lineRule="auto"/>
              <w:ind w:right="-72"/>
              <w:jc w:val="right"/>
              <w:rPr>
                <w:rFonts w:cs="Arial"/>
                <w:sz w:val="18"/>
                <w:szCs w:val="18"/>
              </w:rPr>
            </w:pPr>
            <w:r w:rsidRPr="00355286">
              <w:rPr>
                <w:rFonts w:cs="Arial"/>
                <w:sz w:val="18"/>
                <w:szCs w:val="18"/>
              </w:rPr>
              <w:t>48.80</w:t>
            </w:r>
          </w:p>
        </w:tc>
        <w:tc>
          <w:tcPr>
            <w:tcW w:w="1465" w:type="dxa"/>
            <w:shd w:val="clear" w:color="auto" w:fill="auto"/>
          </w:tcPr>
          <w:p w14:paraId="185007F5" w14:textId="514EAFD8" w:rsidR="00E87B6F" w:rsidRPr="00355286" w:rsidDel="00E70424" w:rsidRDefault="00E87B6F" w:rsidP="00E87B6F">
            <w:pPr>
              <w:tabs>
                <w:tab w:val="left" w:pos="1985"/>
              </w:tabs>
              <w:spacing w:line="240" w:lineRule="auto"/>
              <w:ind w:right="-72"/>
              <w:jc w:val="right"/>
              <w:rPr>
                <w:rFonts w:cs="Arial"/>
                <w:sz w:val="18"/>
                <w:szCs w:val="22"/>
                <w:highlight w:val="yellow"/>
                <w:lang w:val="en-US"/>
              </w:rPr>
            </w:pPr>
            <w:r w:rsidRPr="00355286">
              <w:rPr>
                <w:rFonts w:cs="Arial"/>
                <w:sz w:val="18"/>
                <w:szCs w:val="18"/>
              </w:rPr>
              <w:t>2</w:t>
            </w:r>
            <w:r w:rsidR="00F66E8F" w:rsidRPr="00355286">
              <w:rPr>
                <w:rFonts w:cs="Arial"/>
                <w:sz w:val="18"/>
                <w:szCs w:val="18"/>
              </w:rPr>
              <w:t>6</w:t>
            </w:r>
            <w:r w:rsidRPr="00355286">
              <w:rPr>
                <w:rFonts w:cs="Arial"/>
                <w:sz w:val="18"/>
                <w:szCs w:val="18"/>
              </w:rPr>
              <w:t>.</w:t>
            </w:r>
            <w:r w:rsidR="00F66E8F" w:rsidRPr="00355286">
              <w:rPr>
                <w:rFonts w:cs="Arial"/>
                <w:sz w:val="18"/>
                <w:szCs w:val="18"/>
              </w:rPr>
              <w:t>87</w:t>
            </w:r>
            <w:r w:rsidRPr="00355286">
              <w:rPr>
                <w:rFonts w:cs="Arial"/>
                <w:sz w:val="18"/>
                <w:szCs w:val="18"/>
              </w:rPr>
              <w:t xml:space="preserve"> - </w:t>
            </w:r>
            <w:r w:rsidR="00432616" w:rsidRPr="00355286">
              <w:rPr>
                <w:rFonts w:cs="Arial"/>
                <w:sz w:val="18"/>
                <w:szCs w:val="22"/>
              </w:rPr>
              <w:t>60</w:t>
            </w:r>
            <w:r w:rsidRPr="00355286">
              <w:rPr>
                <w:rFonts w:cs="Arial"/>
                <w:sz w:val="18"/>
                <w:szCs w:val="18"/>
              </w:rPr>
              <w:t>.</w:t>
            </w:r>
            <w:r w:rsidR="00432616" w:rsidRPr="00355286">
              <w:rPr>
                <w:rFonts w:cs="Arial"/>
                <w:sz w:val="18"/>
                <w:szCs w:val="18"/>
              </w:rPr>
              <w:t>95</w:t>
            </w:r>
          </w:p>
        </w:tc>
      </w:tr>
      <w:tr w:rsidR="00E87B6F" w:rsidRPr="00355286" w14:paraId="52873A07" w14:textId="77777777" w:rsidTr="001371C8">
        <w:trPr>
          <w:cantSplit/>
          <w:trHeight w:val="20"/>
        </w:trPr>
        <w:tc>
          <w:tcPr>
            <w:tcW w:w="5069" w:type="dxa"/>
            <w:shd w:val="clear" w:color="auto" w:fill="auto"/>
            <w:vAlign w:val="center"/>
          </w:tcPr>
          <w:p w14:paraId="3878AE37" w14:textId="77777777" w:rsidR="00E87B6F" w:rsidRPr="00355286" w:rsidRDefault="00E87B6F" w:rsidP="00E87B6F">
            <w:pPr>
              <w:tabs>
                <w:tab w:val="left" w:pos="1985"/>
              </w:tabs>
              <w:spacing w:line="240" w:lineRule="auto"/>
              <w:ind w:left="-101"/>
              <w:rPr>
                <w:rFonts w:cs="Arial"/>
                <w:sz w:val="18"/>
                <w:szCs w:val="18"/>
              </w:rPr>
            </w:pPr>
            <w:r w:rsidRPr="00355286">
              <w:rPr>
                <w:rFonts w:cs="Arial"/>
                <w:sz w:val="18"/>
                <w:szCs w:val="18"/>
              </w:rPr>
              <w:t>Revenue growth rate</w:t>
            </w:r>
            <w:r w:rsidRPr="00355286">
              <w:rPr>
                <w:rFonts w:cs="Arial"/>
                <w:b/>
                <w:bCs/>
                <w:sz w:val="18"/>
                <w:szCs w:val="18"/>
                <w:vertAlign w:val="superscript"/>
              </w:rPr>
              <w:t>2</w:t>
            </w:r>
          </w:p>
        </w:tc>
        <w:tc>
          <w:tcPr>
            <w:tcW w:w="1465" w:type="dxa"/>
            <w:shd w:val="clear" w:color="auto" w:fill="auto"/>
          </w:tcPr>
          <w:p w14:paraId="08C05145" w14:textId="358EA4A0" w:rsidR="00E87B6F" w:rsidRPr="00355286" w:rsidDel="00E70424" w:rsidRDefault="00E87B6F" w:rsidP="00E87B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5286">
              <w:rPr>
                <w:rFonts w:cs="Arial"/>
                <w:sz w:val="18"/>
                <w:szCs w:val="18"/>
              </w:rPr>
              <w:t>0.23</w:t>
            </w:r>
          </w:p>
        </w:tc>
        <w:tc>
          <w:tcPr>
            <w:tcW w:w="1465" w:type="dxa"/>
            <w:shd w:val="clear" w:color="auto" w:fill="auto"/>
            <w:vAlign w:val="center"/>
          </w:tcPr>
          <w:p w14:paraId="54FA7D03" w14:textId="77777777" w:rsidR="00E87B6F" w:rsidRPr="00355286" w:rsidDel="00E70424" w:rsidRDefault="00E87B6F" w:rsidP="00E87B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5286">
              <w:rPr>
                <w:rFonts w:cs="Arial"/>
                <w:sz w:val="18"/>
                <w:szCs w:val="18"/>
              </w:rPr>
              <w:t>1.85</w:t>
            </w:r>
          </w:p>
        </w:tc>
        <w:tc>
          <w:tcPr>
            <w:tcW w:w="1465" w:type="dxa"/>
            <w:shd w:val="clear" w:color="auto" w:fill="auto"/>
          </w:tcPr>
          <w:p w14:paraId="289AB7BB" w14:textId="601F0897" w:rsidR="00E87B6F" w:rsidRPr="00355286" w:rsidDel="00E70424" w:rsidRDefault="00432616" w:rsidP="00E87B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highlight w:val="yellow"/>
              </w:rPr>
            </w:pPr>
            <w:r w:rsidRPr="00355286">
              <w:rPr>
                <w:rFonts w:cs="Arial"/>
                <w:sz w:val="18"/>
                <w:szCs w:val="18"/>
              </w:rPr>
              <w:t>7</w:t>
            </w:r>
            <w:r w:rsidR="00E87B6F" w:rsidRPr="00355286">
              <w:rPr>
                <w:rFonts w:cs="Arial"/>
                <w:sz w:val="18"/>
                <w:szCs w:val="18"/>
              </w:rPr>
              <w:t>.</w:t>
            </w:r>
            <w:r w:rsidRPr="00355286">
              <w:rPr>
                <w:rFonts w:cs="Arial"/>
                <w:sz w:val="18"/>
                <w:szCs w:val="18"/>
              </w:rPr>
              <w:t>69</w:t>
            </w:r>
            <w:r w:rsidR="00E87B6F" w:rsidRPr="00355286">
              <w:rPr>
                <w:rFonts w:cs="Arial"/>
                <w:sz w:val="18"/>
                <w:szCs w:val="18"/>
              </w:rPr>
              <w:t xml:space="preserve"> - 19.12</w:t>
            </w:r>
            <w:r w:rsidR="00E87B6F" w:rsidRPr="00355286">
              <w:rPr>
                <w:rFonts w:cs="Arial"/>
                <w:sz w:val="18"/>
                <w:szCs w:val="18"/>
                <w:highlight w:val="yellow"/>
              </w:rPr>
              <w:t xml:space="preserve"> </w:t>
            </w:r>
          </w:p>
        </w:tc>
      </w:tr>
      <w:tr w:rsidR="00E87B6F" w:rsidRPr="00355286" w14:paraId="0D583033" w14:textId="77777777" w:rsidTr="001371C8">
        <w:trPr>
          <w:cantSplit/>
          <w:trHeight w:val="20"/>
        </w:trPr>
        <w:tc>
          <w:tcPr>
            <w:tcW w:w="5069" w:type="dxa"/>
            <w:shd w:val="clear" w:color="auto" w:fill="auto"/>
            <w:vAlign w:val="center"/>
          </w:tcPr>
          <w:p w14:paraId="28CA081E" w14:textId="77777777" w:rsidR="00E87B6F" w:rsidRPr="00355286" w:rsidRDefault="00E87B6F" w:rsidP="00E87B6F">
            <w:pPr>
              <w:tabs>
                <w:tab w:val="left" w:pos="1985"/>
              </w:tabs>
              <w:spacing w:line="240" w:lineRule="auto"/>
              <w:ind w:left="-101"/>
              <w:rPr>
                <w:rFonts w:cs="Arial"/>
                <w:sz w:val="18"/>
                <w:szCs w:val="18"/>
                <w:lang w:val="en-US"/>
              </w:rPr>
            </w:pPr>
            <w:r w:rsidRPr="00355286">
              <w:rPr>
                <w:rFonts w:cs="Arial"/>
                <w:sz w:val="18"/>
                <w:szCs w:val="18"/>
              </w:rPr>
              <w:t>Discount rate</w:t>
            </w:r>
            <w:r w:rsidRPr="00355286">
              <w:rPr>
                <w:rFonts w:cs="Arial"/>
                <w:b/>
                <w:bCs/>
                <w:sz w:val="18"/>
                <w:szCs w:val="18"/>
                <w:vertAlign w:val="superscript"/>
              </w:rPr>
              <w:t>5</w:t>
            </w:r>
          </w:p>
        </w:tc>
        <w:tc>
          <w:tcPr>
            <w:tcW w:w="1465" w:type="dxa"/>
            <w:shd w:val="clear" w:color="auto" w:fill="auto"/>
          </w:tcPr>
          <w:p w14:paraId="69A63E1D" w14:textId="2855F0A0" w:rsidR="00E87B6F" w:rsidRPr="00355286" w:rsidDel="00E70424" w:rsidRDefault="00E87B6F" w:rsidP="00E87B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5286">
              <w:rPr>
                <w:rFonts w:cs="Arial"/>
                <w:sz w:val="18"/>
                <w:szCs w:val="18"/>
              </w:rPr>
              <w:t>9.10</w:t>
            </w:r>
          </w:p>
        </w:tc>
        <w:tc>
          <w:tcPr>
            <w:tcW w:w="1465" w:type="dxa"/>
            <w:shd w:val="clear" w:color="auto" w:fill="auto"/>
            <w:vAlign w:val="center"/>
          </w:tcPr>
          <w:p w14:paraId="29A9C8DC" w14:textId="77777777" w:rsidR="00E87B6F" w:rsidRPr="00355286" w:rsidDel="00E70424" w:rsidRDefault="00E87B6F" w:rsidP="00E87B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355286">
              <w:rPr>
                <w:rFonts w:cs="Arial"/>
                <w:sz w:val="18"/>
                <w:szCs w:val="22"/>
              </w:rPr>
              <w:t>7.40</w:t>
            </w:r>
          </w:p>
        </w:tc>
        <w:tc>
          <w:tcPr>
            <w:tcW w:w="1465" w:type="dxa"/>
            <w:shd w:val="clear" w:color="auto" w:fill="auto"/>
          </w:tcPr>
          <w:p w14:paraId="718B7018" w14:textId="13F91D83" w:rsidR="00E87B6F" w:rsidRPr="00355286" w:rsidDel="00E70424" w:rsidRDefault="00E87B6F" w:rsidP="00E87B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highlight w:val="yellow"/>
              </w:rPr>
            </w:pPr>
            <w:r w:rsidRPr="00355286">
              <w:rPr>
                <w:rFonts w:cs="Arial"/>
                <w:sz w:val="18"/>
                <w:szCs w:val="18"/>
              </w:rPr>
              <w:t>15.00 - 20.</w:t>
            </w:r>
            <w:r w:rsidR="00432616" w:rsidRPr="00355286">
              <w:rPr>
                <w:rFonts w:cs="Arial"/>
                <w:sz w:val="18"/>
                <w:szCs w:val="18"/>
              </w:rPr>
              <w:t>8</w:t>
            </w:r>
            <w:r w:rsidRPr="00355286">
              <w:rPr>
                <w:rFonts w:cs="Arial"/>
                <w:sz w:val="18"/>
                <w:szCs w:val="18"/>
              </w:rPr>
              <w:t>0</w:t>
            </w:r>
          </w:p>
        </w:tc>
      </w:tr>
      <w:tr w:rsidR="00E87B6F" w:rsidRPr="00355286" w14:paraId="3CDB5FBC" w14:textId="77777777" w:rsidTr="001371C8">
        <w:trPr>
          <w:cantSplit/>
          <w:trHeight w:val="20"/>
        </w:trPr>
        <w:tc>
          <w:tcPr>
            <w:tcW w:w="5069" w:type="dxa"/>
            <w:shd w:val="clear" w:color="auto" w:fill="auto"/>
            <w:vAlign w:val="center"/>
          </w:tcPr>
          <w:p w14:paraId="0B3DC22A" w14:textId="77777777" w:rsidR="00E87B6F" w:rsidRPr="00355286" w:rsidRDefault="00E87B6F" w:rsidP="00E87B6F">
            <w:pPr>
              <w:tabs>
                <w:tab w:val="left" w:pos="1985"/>
              </w:tabs>
              <w:spacing w:line="240" w:lineRule="auto"/>
              <w:ind w:left="-101"/>
              <w:rPr>
                <w:rFonts w:cs="Arial"/>
                <w:sz w:val="18"/>
                <w:szCs w:val="18"/>
              </w:rPr>
            </w:pPr>
            <w:r w:rsidRPr="00355286">
              <w:rPr>
                <w:rFonts w:cs="Arial"/>
                <w:sz w:val="18"/>
                <w:szCs w:val="18"/>
              </w:rPr>
              <w:t>Long-term growth rate</w:t>
            </w:r>
            <w:r w:rsidRPr="00355286">
              <w:rPr>
                <w:rFonts w:cs="Arial"/>
                <w:sz w:val="18"/>
                <w:szCs w:val="18"/>
                <w:vertAlign w:val="superscript"/>
              </w:rPr>
              <w:t>4</w:t>
            </w:r>
          </w:p>
        </w:tc>
        <w:tc>
          <w:tcPr>
            <w:tcW w:w="1465" w:type="dxa"/>
            <w:shd w:val="clear" w:color="auto" w:fill="auto"/>
          </w:tcPr>
          <w:p w14:paraId="5B4E6A1F" w14:textId="1BE1742A" w:rsidR="00E87B6F" w:rsidRPr="00355286" w:rsidDel="00E70424" w:rsidRDefault="00E87B6F" w:rsidP="00E87B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5286">
              <w:rPr>
                <w:rFonts w:cs="Arial"/>
                <w:sz w:val="18"/>
                <w:szCs w:val="18"/>
              </w:rPr>
              <w:t>1.00</w:t>
            </w:r>
          </w:p>
        </w:tc>
        <w:tc>
          <w:tcPr>
            <w:tcW w:w="1465" w:type="dxa"/>
            <w:shd w:val="clear" w:color="auto" w:fill="auto"/>
            <w:vAlign w:val="center"/>
          </w:tcPr>
          <w:p w14:paraId="6A4A0F2F" w14:textId="77777777" w:rsidR="00E87B6F" w:rsidRPr="00355286" w:rsidDel="00E70424" w:rsidRDefault="00E87B6F" w:rsidP="00E87B6F">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rPr>
            </w:pPr>
            <w:r w:rsidRPr="00355286">
              <w:rPr>
                <w:rFonts w:cs="Arial"/>
                <w:sz w:val="18"/>
                <w:szCs w:val="18"/>
              </w:rPr>
              <w:t>-</w:t>
            </w:r>
          </w:p>
        </w:tc>
        <w:tc>
          <w:tcPr>
            <w:tcW w:w="1465" w:type="dxa"/>
            <w:shd w:val="clear" w:color="auto" w:fill="auto"/>
          </w:tcPr>
          <w:p w14:paraId="36357BCE" w14:textId="6DCD74EB" w:rsidR="00E87B6F" w:rsidRPr="00355286" w:rsidDel="00E70424" w:rsidRDefault="00E87B6F" w:rsidP="00E87B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highlight w:val="yellow"/>
                <w:cs/>
              </w:rPr>
            </w:pPr>
            <w:r w:rsidRPr="00355286">
              <w:rPr>
                <w:rFonts w:cs="Arial"/>
                <w:sz w:val="18"/>
                <w:szCs w:val="18"/>
              </w:rPr>
              <w:t>0.00 - 2.00</w:t>
            </w:r>
          </w:p>
        </w:tc>
      </w:tr>
    </w:tbl>
    <w:p w14:paraId="5151F127" w14:textId="77777777" w:rsidR="00E87B6F" w:rsidRPr="00355286" w:rsidRDefault="00E87B6F" w:rsidP="00737995">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tbl>
      <w:tblPr>
        <w:tblW w:w="9471" w:type="dxa"/>
        <w:tblInd w:w="108" w:type="dxa"/>
        <w:tblLayout w:type="fixed"/>
        <w:tblLook w:val="0000" w:firstRow="0" w:lastRow="0" w:firstColumn="0" w:lastColumn="0" w:noHBand="0" w:noVBand="0"/>
      </w:tblPr>
      <w:tblGrid>
        <w:gridCol w:w="6494"/>
        <w:gridCol w:w="2977"/>
      </w:tblGrid>
      <w:tr w:rsidR="00681F56" w:rsidRPr="00355286" w14:paraId="3EA6BDB8" w14:textId="77777777" w:rsidTr="001371C8">
        <w:trPr>
          <w:cantSplit/>
          <w:trHeight w:val="20"/>
        </w:trPr>
        <w:tc>
          <w:tcPr>
            <w:tcW w:w="6494" w:type="dxa"/>
            <w:shd w:val="clear" w:color="auto" w:fill="auto"/>
            <w:vAlign w:val="center"/>
          </w:tcPr>
          <w:p w14:paraId="02C2525E" w14:textId="77777777" w:rsidR="00681F56" w:rsidRPr="00355286" w:rsidRDefault="00681F56" w:rsidP="001371C8">
            <w:pPr>
              <w:tabs>
                <w:tab w:val="left" w:pos="1985"/>
              </w:tabs>
              <w:spacing w:line="240" w:lineRule="auto"/>
              <w:ind w:left="-72"/>
              <w:rPr>
                <w:rFonts w:cs="Arial"/>
                <w:sz w:val="18"/>
                <w:szCs w:val="18"/>
                <w:lang w:val="en-US"/>
              </w:rPr>
            </w:pPr>
          </w:p>
        </w:tc>
        <w:tc>
          <w:tcPr>
            <w:tcW w:w="2977" w:type="dxa"/>
            <w:tcBorders>
              <w:bottom w:val="single" w:sz="4" w:space="0" w:color="auto"/>
            </w:tcBorders>
            <w:shd w:val="clear" w:color="auto" w:fill="auto"/>
            <w:vAlign w:val="center"/>
          </w:tcPr>
          <w:p w14:paraId="73DE9FD6" w14:textId="77777777" w:rsidR="00681F56" w:rsidRPr="00355286" w:rsidRDefault="00681F56" w:rsidP="001371C8">
            <w:pPr>
              <w:tabs>
                <w:tab w:val="left" w:pos="1985"/>
              </w:tabs>
              <w:spacing w:line="240" w:lineRule="auto"/>
              <w:ind w:right="-72"/>
              <w:jc w:val="center"/>
              <w:rPr>
                <w:rFonts w:cs="Arial"/>
                <w:b/>
                <w:bCs/>
                <w:sz w:val="18"/>
                <w:szCs w:val="18"/>
              </w:rPr>
            </w:pPr>
            <w:r w:rsidRPr="00355286">
              <w:rPr>
                <w:rFonts w:cs="Arial"/>
                <w:b/>
                <w:bCs/>
                <w:sz w:val="18"/>
                <w:szCs w:val="18"/>
              </w:rPr>
              <w:t>Separate financial statements</w:t>
            </w:r>
          </w:p>
        </w:tc>
      </w:tr>
      <w:tr w:rsidR="00681F56" w:rsidRPr="00355286" w14:paraId="185E0BC7" w14:textId="77777777" w:rsidTr="001371C8">
        <w:trPr>
          <w:cantSplit/>
          <w:trHeight w:val="20"/>
        </w:trPr>
        <w:tc>
          <w:tcPr>
            <w:tcW w:w="6494" w:type="dxa"/>
            <w:shd w:val="clear" w:color="auto" w:fill="auto"/>
            <w:vAlign w:val="center"/>
          </w:tcPr>
          <w:p w14:paraId="1B34E822" w14:textId="77777777" w:rsidR="00681F56" w:rsidRPr="00355286" w:rsidRDefault="00681F56" w:rsidP="001371C8">
            <w:pPr>
              <w:tabs>
                <w:tab w:val="left" w:pos="1985"/>
              </w:tabs>
              <w:spacing w:line="240" w:lineRule="auto"/>
              <w:ind w:left="-101"/>
              <w:rPr>
                <w:rFonts w:cs="Arial"/>
                <w:b/>
                <w:bCs/>
                <w:sz w:val="18"/>
                <w:szCs w:val="18"/>
              </w:rPr>
            </w:pPr>
          </w:p>
        </w:tc>
        <w:tc>
          <w:tcPr>
            <w:tcW w:w="2977" w:type="dxa"/>
            <w:tcBorders>
              <w:top w:val="single" w:sz="4" w:space="0" w:color="auto"/>
              <w:bottom w:val="single" w:sz="4" w:space="0" w:color="auto"/>
            </w:tcBorders>
            <w:shd w:val="clear" w:color="auto" w:fill="auto"/>
            <w:vAlign w:val="center"/>
          </w:tcPr>
          <w:p w14:paraId="57BA1254" w14:textId="77777777" w:rsidR="00681F56" w:rsidRPr="00355286" w:rsidRDefault="00681F56" w:rsidP="001371C8">
            <w:pPr>
              <w:tabs>
                <w:tab w:val="left" w:pos="1985"/>
              </w:tabs>
              <w:spacing w:line="240" w:lineRule="auto"/>
              <w:ind w:right="-72"/>
              <w:jc w:val="center"/>
              <w:rPr>
                <w:rFonts w:cs="Arial"/>
                <w:b/>
                <w:bCs/>
                <w:sz w:val="18"/>
                <w:szCs w:val="18"/>
              </w:rPr>
            </w:pPr>
            <w:r w:rsidRPr="00355286">
              <w:rPr>
                <w:rFonts w:cs="Arial"/>
                <w:b/>
                <w:bCs/>
                <w:sz w:val="18"/>
                <w:szCs w:val="18"/>
              </w:rPr>
              <w:t>%</w:t>
            </w:r>
          </w:p>
        </w:tc>
      </w:tr>
      <w:tr w:rsidR="00681F56" w:rsidRPr="00355286" w14:paraId="6046D9A6" w14:textId="77777777" w:rsidTr="001371C8">
        <w:trPr>
          <w:cantSplit/>
          <w:trHeight w:val="20"/>
        </w:trPr>
        <w:tc>
          <w:tcPr>
            <w:tcW w:w="6494" w:type="dxa"/>
            <w:shd w:val="clear" w:color="auto" w:fill="auto"/>
            <w:vAlign w:val="center"/>
          </w:tcPr>
          <w:p w14:paraId="6AF6989F" w14:textId="77777777" w:rsidR="00681F56" w:rsidRPr="00355286" w:rsidRDefault="00681F56" w:rsidP="001371C8">
            <w:pPr>
              <w:tabs>
                <w:tab w:val="left" w:pos="1985"/>
              </w:tabs>
              <w:spacing w:line="240" w:lineRule="auto"/>
              <w:ind w:left="-101"/>
              <w:rPr>
                <w:rFonts w:cs="Arial"/>
                <w:sz w:val="18"/>
                <w:szCs w:val="18"/>
                <w:lang w:val="en-US"/>
              </w:rPr>
            </w:pPr>
          </w:p>
        </w:tc>
        <w:tc>
          <w:tcPr>
            <w:tcW w:w="2977" w:type="dxa"/>
            <w:tcBorders>
              <w:top w:val="single" w:sz="4" w:space="0" w:color="auto"/>
            </w:tcBorders>
            <w:shd w:val="clear" w:color="auto" w:fill="auto"/>
            <w:vAlign w:val="center"/>
          </w:tcPr>
          <w:p w14:paraId="114A08F8" w14:textId="77777777" w:rsidR="00681F56" w:rsidRPr="00355286" w:rsidRDefault="00681F56" w:rsidP="001371C8">
            <w:pPr>
              <w:tabs>
                <w:tab w:val="left" w:pos="1985"/>
              </w:tabs>
              <w:spacing w:line="240" w:lineRule="auto"/>
              <w:ind w:right="-72"/>
              <w:jc w:val="right"/>
              <w:rPr>
                <w:rFonts w:cs="Arial"/>
                <w:sz w:val="18"/>
                <w:szCs w:val="18"/>
                <w:lang w:val="en-US"/>
              </w:rPr>
            </w:pPr>
          </w:p>
        </w:tc>
      </w:tr>
      <w:tr w:rsidR="00681F56" w:rsidRPr="00355286" w14:paraId="25231DCC" w14:textId="77777777" w:rsidTr="001371C8">
        <w:trPr>
          <w:cantSplit/>
          <w:trHeight w:val="20"/>
        </w:trPr>
        <w:tc>
          <w:tcPr>
            <w:tcW w:w="6494" w:type="dxa"/>
            <w:shd w:val="clear" w:color="auto" w:fill="auto"/>
            <w:vAlign w:val="center"/>
          </w:tcPr>
          <w:p w14:paraId="1918A10E" w14:textId="77777777" w:rsidR="00681F56" w:rsidRPr="00355286" w:rsidRDefault="00681F56" w:rsidP="001371C8">
            <w:pPr>
              <w:tabs>
                <w:tab w:val="left" w:pos="1985"/>
              </w:tabs>
              <w:spacing w:line="240" w:lineRule="auto"/>
              <w:ind w:left="-101"/>
              <w:rPr>
                <w:rFonts w:cs="Arial"/>
                <w:b/>
                <w:bCs/>
                <w:sz w:val="18"/>
                <w:szCs w:val="18"/>
                <w:lang w:val="en-US"/>
              </w:rPr>
            </w:pPr>
            <w:r w:rsidRPr="00355286">
              <w:rPr>
                <w:rFonts w:cs="Arial"/>
                <w:sz w:val="18"/>
                <w:szCs w:val="18"/>
              </w:rPr>
              <w:t>Gross margin</w:t>
            </w:r>
            <w:r w:rsidRPr="00355286">
              <w:rPr>
                <w:rFonts w:cs="Arial"/>
                <w:b/>
                <w:bCs/>
                <w:sz w:val="18"/>
                <w:szCs w:val="18"/>
                <w:vertAlign w:val="superscript"/>
              </w:rPr>
              <w:t>1</w:t>
            </w:r>
          </w:p>
        </w:tc>
        <w:tc>
          <w:tcPr>
            <w:tcW w:w="2977" w:type="dxa"/>
            <w:shd w:val="clear" w:color="auto" w:fill="auto"/>
            <w:vAlign w:val="center"/>
          </w:tcPr>
          <w:p w14:paraId="60E75134" w14:textId="32740678" w:rsidR="00681F56" w:rsidRPr="00355286" w:rsidDel="00E70424" w:rsidRDefault="00EA7E90" w:rsidP="001371C8">
            <w:pPr>
              <w:tabs>
                <w:tab w:val="left" w:pos="1985"/>
              </w:tabs>
              <w:spacing w:line="240" w:lineRule="auto"/>
              <w:ind w:right="-72"/>
              <w:jc w:val="right"/>
              <w:rPr>
                <w:rFonts w:cs="Arial"/>
                <w:sz w:val="18"/>
                <w:szCs w:val="18"/>
              </w:rPr>
            </w:pPr>
            <w:r w:rsidRPr="00355286">
              <w:rPr>
                <w:rFonts w:cs="Arial"/>
                <w:sz w:val="18"/>
                <w:szCs w:val="18"/>
              </w:rPr>
              <w:t>48.80</w:t>
            </w:r>
          </w:p>
        </w:tc>
      </w:tr>
      <w:tr w:rsidR="00681F56" w:rsidRPr="00355286" w14:paraId="69D61CE5" w14:textId="77777777" w:rsidTr="001371C8">
        <w:trPr>
          <w:cantSplit/>
          <w:trHeight w:val="20"/>
        </w:trPr>
        <w:tc>
          <w:tcPr>
            <w:tcW w:w="6494" w:type="dxa"/>
            <w:shd w:val="clear" w:color="auto" w:fill="auto"/>
            <w:vAlign w:val="center"/>
          </w:tcPr>
          <w:p w14:paraId="4F3ACFC9" w14:textId="77777777" w:rsidR="00681F56" w:rsidRPr="00355286" w:rsidRDefault="00681F56" w:rsidP="001371C8">
            <w:pPr>
              <w:tabs>
                <w:tab w:val="left" w:pos="1985"/>
              </w:tabs>
              <w:spacing w:line="240" w:lineRule="auto"/>
              <w:ind w:left="-101"/>
              <w:rPr>
                <w:rFonts w:cs="Arial"/>
                <w:sz w:val="18"/>
                <w:szCs w:val="18"/>
              </w:rPr>
            </w:pPr>
            <w:r w:rsidRPr="00355286">
              <w:rPr>
                <w:rFonts w:cs="Arial"/>
                <w:sz w:val="18"/>
                <w:szCs w:val="18"/>
              </w:rPr>
              <w:t>Revenue growth rate</w:t>
            </w:r>
            <w:r w:rsidRPr="00355286">
              <w:rPr>
                <w:rFonts w:cs="Arial"/>
                <w:b/>
                <w:bCs/>
                <w:sz w:val="18"/>
                <w:szCs w:val="18"/>
                <w:vertAlign w:val="superscript"/>
              </w:rPr>
              <w:t>2</w:t>
            </w:r>
          </w:p>
        </w:tc>
        <w:tc>
          <w:tcPr>
            <w:tcW w:w="2977" w:type="dxa"/>
            <w:shd w:val="clear" w:color="auto" w:fill="auto"/>
            <w:vAlign w:val="center"/>
          </w:tcPr>
          <w:p w14:paraId="1E422019" w14:textId="77777777" w:rsidR="00681F56" w:rsidRPr="00355286" w:rsidDel="00E70424" w:rsidRDefault="00681F56" w:rsidP="001371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5286">
              <w:rPr>
                <w:rFonts w:cs="Arial"/>
                <w:sz w:val="18"/>
                <w:szCs w:val="18"/>
              </w:rPr>
              <w:t>1.85</w:t>
            </w:r>
          </w:p>
        </w:tc>
      </w:tr>
      <w:tr w:rsidR="00681F56" w:rsidRPr="00355286" w14:paraId="6CDB8C5F" w14:textId="77777777" w:rsidTr="001371C8">
        <w:trPr>
          <w:cantSplit/>
          <w:trHeight w:val="20"/>
        </w:trPr>
        <w:tc>
          <w:tcPr>
            <w:tcW w:w="6494" w:type="dxa"/>
            <w:shd w:val="clear" w:color="auto" w:fill="auto"/>
            <w:vAlign w:val="center"/>
          </w:tcPr>
          <w:p w14:paraId="561F77C6" w14:textId="77777777" w:rsidR="00681F56" w:rsidRPr="00355286" w:rsidRDefault="00681F56" w:rsidP="001371C8">
            <w:pPr>
              <w:tabs>
                <w:tab w:val="left" w:pos="1985"/>
              </w:tabs>
              <w:spacing w:line="240" w:lineRule="auto"/>
              <w:ind w:left="-101"/>
              <w:rPr>
                <w:rFonts w:cs="Arial"/>
                <w:sz w:val="18"/>
                <w:szCs w:val="18"/>
                <w:lang w:val="en-US"/>
              </w:rPr>
            </w:pPr>
            <w:r w:rsidRPr="00355286">
              <w:rPr>
                <w:rFonts w:cs="Arial"/>
                <w:sz w:val="18"/>
                <w:szCs w:val="18"/>
              </w:rPr>
              <w:t>Discount rate</w:t>
            </w:r>
            <w:r w:rsidRPr="00355286">
              <w:rPr>
                <w:rFonts w:cs="Arial"/>
                <w:b/>
                <w:bCs/>
                <w:sz w:val="18"/>
                <w:szCs w:val="18"/>
                <w:vertAlign w:val="superscript"/>
              </w:rPr>
              <w:t>5</w:t>
            </w:r>
          </w:p>
        </w:tc>
        <w:tc>
          <w:tcPr>
            <w:tcW w:w="2977" w:type="dxa"/>
            <w:shd w:val="clear" w:color="auto" w:fill="auto"/>
            <w:vAlign w:val="center"/>
          </w:tcPr>
          <w:p w14:paraId="1042C711" w14:textId="77777777" w:rsidR="00681F56" w:rsidRPr="00355286" w:rsidDel="00E70424" w:rsidRDefault="00681F56" w:rsidP="001371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5286">
              <w:rPr>
                <w:rFonts w:cs="Arial"/>
                <w:sz w:val="18"/>
                <w:szCs w:val="22"/>
              </w:rPr>
              <w:t>7.40</w:t>
            </w:r>
          </w:p>
        </w:tc>
      </w:tr>
      <w:tr w:rsidR="00681F56" w:rsidRPr="00355286" w14:paraId="624C7D65" w14:textId="77777777" w:rsidTr="001371C8">
        <w:trPr>
          <w:cantSplit/>
          <w:trHeight w:val="20"/>
        </w:trPr>
        <w:tc>
          <w:tcPr>
            <w:tcW w:w="6494" w:type="dxa"/>
            <w:shd w:val="clear" w:color="auto" w:fill="auto"/>
            <w:vAlign w:val="center"/>
          </w:tcPr>
          <w:p w14:paraId="3DA5175E" w14:textId="77777777" w:rsidR="00681F56" w:rsidRPr="00355286" w:rsidRDefault="00681F56" w:rsidP="001371C8">
            <w:pPr>
              <w:tabs>
                <w:tab w:val="left" w:pos="1985"/>
              </w:tabs>
              <w:spacing w:line="240" w:lineRule="auto"/>
              <w:ind w:left="-101"/>
              <w:rPr>
                <w:rFonts w:cs="Arial"/>
                <w:sz w:val="18"/>
                <w:szCs w:val="18"/>
              </w:rPr>
            </w:pPr>
            <w:r w:rsidRPr="00355286">
              <w:rPr>
                <w:rFonts w:cs="Arial"/>
                <w:sz w:val="18"/>
                <w:szCs w:val="18"/>
              </w:rPr>
              <w:t>Long-term growth rate</w:t>
            </w:r>
            <w:r w:rsidRPr="00355286">
              <w:rPr>
                <w:rFonts w:cs="Arial"/>
                <w:sz w:val="18"/>
                <w:szCs w:val="18"/>
                <w:vertAlign w:val="superscript"/>
              </w:rPr>
              <w:t>4</w:t>
            </w:r>
          </w:p>
        </w:tc>
        <w:tc>
          <w:tcPr>
            <w:tcW w:w="2977" w:type="dxa"/>
            <w:shd w:val="clear" w:color="auto" w:fill="auto"/>
            <w:vAlign w:val="center"/>
          </w:tcPr>
          <w:p w14:paraId="017E388F" w14:textId="77777777" w:rsidR="00681F56" w:rsidRPr="00355286" w:rsidDel="00E70424" w:rsidRDefault="00681F56" w:rsidP="001371C8">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rPr>
            </w:pPr>
            <w:r w:rsidRPr="00355286">
              <w:rPr>
                <w:rFonts w:cs="Arial"/>
                <w:sz w:val="18"/>
                <w:szCs w:val="18"/>
              </w:rPr>
              <w:t>-</w:t>
            </w:r>
          </w:p>
        </w:tc>
      </w:tr>
    </w:tbl>
    <w:p w14:paraId="4768D574" w14:textId="77777777" w:rsidR="000D315B" w:rsidRPr="00355286" w:rsidRDefault="000D315B" w:rsidP="00943F38">
      <w:pPr>
        <w:spacing w:line="240" w:lineRule="auto"/>
        <w:rPr>
          <w:rFonts w:cs="Arial"/>
          <w:sz w:val="18"/>
          <w:szCs w:val="18"/>
          <w:lang w:val="en-US"/>
        </w:rPr>
      </w:pPr>
    </w:p>
    <w:p w14:paraId="5074AAB4" w14:textId="2B488A6C" w:rsidR="00823C24" w:rsidRPr="00355286" w:rsidRDefault="002B26ED" w:rsidP="00F355F4">
      <w:pPr>
        <w:spacing w:line="240" w:lineRule="auto"/>
        <w:ind w:left="180" w:hanging="180"/>
        <w:jc w:val="both"/>
        <w:rPr>
          <w:rFonts w:cs="Arial"/>
          <w:sz w:val="18"/>
          <w:szCs w:val="18"/>
        </w:rPr>
      </w:pPr>
      <w:r w:rsidRPr="00355286">
        <w:rPr>
          <w:rFonts w:cs="Arial"/>
          <w:sz w:val="18"/>
          <w:szCs w:val="18"/>
          <w:vertAlign w:val="superscript"/>
        </w:rPr>
        <w:t>1</w:t>
      </w:r>
      <w:r w:rsidR="00823C24" w:rsidRPr="00355286">
        <w:rPr>
          <w:rFonts w:cs="Arial"/>
          <w:sz w:val="18"/>
          <w:szCs w:val="18"/>
          <w:vertAlign w:val="superscript"/>
        </w:rPr>
        <w:tab/>
      </w:r>
      <w:r w:rsidR="00823C24" w:rsidRPr="00355286">
        <w:rPr>
          <w:rFonts w:cs="Arial"/>
          <w:sz w:val="18"/>
          <w:szCs w:val="18"/>
        </w:rPr>
        <w:t>Budgeted gross margin</w:t>
      </w:r>
      <w:r w:rsidR="001D26C9" w:rsidRPr="00355286">
        <w:rPr>
          <w:rFonts w:cs="Arial"/>
          <w:sz w:val="18"/>
          <w:szCs w:val="18"/>
        </w:rPr>
        <w:t>.</w:t>
      </w:r>
    </w:p>
    <w:p w14:paraId="26C58F9D" w14:textId="56F371FA" w:rsidR="00823C24" w:rsidRPr="00355286" w:rsidRDefault="002B26ED" w:rsidP="00F355F4">
      <w:pPr>
        <w:spacing w:line="240" w:lineRule="auto"/>
        <w:ind w:left="180" w:hanging="180"/>
        <w:jc w:val="both"/>
        <w:rPr>
          <w:rFonts w:cs="Arial"/>
          <w:sz w:val="18"/>
          <w:szCs w:val="18"/>
        </w:rPr>
      </w:pPr>
      <w:r w:rsidRPr="00355286">
        <w:rPr>
          <w:rFonts w:cs="Arial"/>
          <w:sz w:val="18"/>
          <w:szCs w:val="18"/>
          <w:vertAlign w:val="superscript"/>
        </w:rPr>
        <w:t>2</w:t>
      </w:r>
      <w:r w:rsidR="00823C24" w:rsidRPr="00355286">
        <w:rPr>
          <w:rFonts w:cs="Arial"/>
          <w:sz w:val="18"/>
          <w:szCs w:val="18"/>
          <w:vertAlign w:val="superscript"/>
        </w:rPr>
        <w:tab/>
      </w:r>
      <w:r w:rsidR="00823C24" w:rsidRPr="00355286">
        <w:rPr>
          <w:rFonts w:cs="Arial"/>
          <w:sz w:val="18"/>
          <w:szCs w:val="18"/>
        </w:rPr>
        <w:t xml:space="preserve">Weighted average growth </w:t>
      </w:r>
      <w:proofErr w:type="gramStart"/>
      <w:r w:rsidR="00823C24" w:rsidRPr="00355286">
        <w:rPr>
          <w:rFonts w:cs="Arial"/>
          <w:sz w:val="18"/>
          <w:szCs w:val="18"/>
        </w:rPr>
        <w:t>rate</w:t>
      </w:r>
      <w:proofErr w:type="gramEnd"/>
      <w:r w:rsidR="00823C24" w:rsidRPr="00355286">
        <w:rPr>
          <w:rFonts w:cs="Arial"/>
          <w:sz w:val="18"/>
          <w:szCs w:val="18"/>
        </w:rPr>
        <w:t xml:space="preserve"> used to extrapolate cash flows during the budget period.</w:t>
      </w:r>
    </w:p>
    <w:p w14:paraId="042333CF" w14:textId="7D1F5F30" w:rsidR="00823C24" w:rsidRPr="00355286" w:rsidRDefault="002B26ED" w:rsidP="00F355F4">
      <w:pPr>
        <w:spacing w:line="240" w:lineRule="auto"/>
        <w:ind w:left="180" w:hanging="180"/>
        <w:jc w:val="both"/>
        <w:rPr>
          <w:rFonts w:cs="Arial"/>
          <w:sz w:val="18"/>
          <w:szCs w:val="18"/>
        </w:rPr>
      </w:pPr>
      <w:r w:rsidRPr="00355286">
        <w:rPr>
          <w:rFonts w:cs="Arial"/>
          <w:sz w:val="18"/>
          <w:szCs w:val="18"/>
          <w:vertAlign w:val="superscript"/>
        </w:rPr>
        <w:t>3</w:t>
      </w:r>
      <w:r w:rsidR="00823C24" w:rsidRPr="00355286">
        <w:rPr>
          <w:rFonts w:cs="Arial"/>
          <w:sz w:val="18"/>
          <w:szCs w:val="18"/>
          <w:vertAlign w:val="superscript"/>
        </w:rPr>
        <w:tab/>
      </w:r>
      <w:r w:rsidR="00823C24" w:rsidRPr="00355286">
        <w:rPr>
          <w:rFonts w:cs="Arial"/>
          <w:sz w:val="18"/>
          <w:szCs w:val="18"/>
        </w:rPr>
        <w:t xml:space="preserve">Pre-tax discount </w:t>
      </w:r>
      <w:proofErr w:type="gramStart"/>
      <w:r w:rsidR="00823C24" w:rsidRPr="00355286">
        <w:rPr>
          <w:rFonts w:cs="Arial"/>
          <w:sz w:val="18"/>
          <w:szCs w:val="18"/>
        </w:rPr>
        <w:t>rate</w:t>
      </w:r>
      <w:proofErr w:type="gramEnd"/>
      <w:r w:rsidR="00823C24" w:rsidRPr="00355286">
        <w:rPr>
          <w:rFonts w:cs="Arial"/>
          <w:sz w:val="18"/>
          <w:szCs w:val="18"/>
        </w:rPr>
        <w:t xml:space="preserve"> applied to the cash flow projections.</w:t>
      </w:r>
    </w:p>
    <w:p w14:paraId="7DA1A8AA" w14:textId="1C7F9C74" w:rsidR="007C71FE" w:rsidRPr="00355286" w:rsidRDefault="002B26ED" w:rsidP="00F355F4">
      <w:pPr>
        <w:spacing w:line="240" w:lineRule="auto"/>
        <w:ind w:left="180" w:hanging="180"/>
        <w:jc w:val="both"/>
        <w:rPr>
          <w:rFonts w:cs="Arial"/>
          <w:sz w:val="18"/>
          <w:szCs w:val="18"/>
          <w:vertAlign w:val="superscript"/>
        </w:rPr>
      </w:pPr>
      <w:r w:rsidRPr="00355286">
        <w:rPr>
          <w:rFonts w:cs="Arial"/>
          <w:sz w:val="18"/>
          <w:szCs w:val="18"/>
          <w:vertAlign w:val="superscript"/>
        </w:rPr>
        <w:t>4</w:t>
      </w:r>
      <w:r w:rsidR="007C71FE" w:rsidRPr="00355286">
        <w:rPr>
          <w:rFonts w:cs="Arial"/>
          <w:sz w:val="18"/>
          <w:szCs w:val="18"/>
          <w:vertAlign w:val="superscript"/>
        </w:rPr>
        <w:t xml:space="preserve">  </w:t>
      </w:r>
      <w:r w:rsidR="007C71FE" w:rsidRPr="00355286">
        <w:rPr>
          <w:rFonts w:cs="Arial"/>
          <w:sz w:val="18"/>
          <w:szCs w:val="18"/>
        </w:rPr>
        <w:t xml:space="preserve"> This is the weighted average growth rate used to extrapolate cash flows beyond the budget period.</w:t>
      </w:r>
    </w:p>
    <w:p w14:paraId="55874166" w14:textId="40772743" w:rsidR="00823C24" w:rsidRPr="00355286" w:rsidRDefault="002B26ED" w:rsidP="00F355F4">
      <w:pPr>
        <w:spacing w:line="240" w:lineRule="auto"/>
        <w:jc w:val="both"/>
        <w:rPr>
          <w:rFonts w:cs="Arial"/>
          <w:sz w:val="18"/>
          <w:szCs w:val="18"/>
        </w:rPr>
      </w:pPr>
      <w:r w:rsidRPr="00355286">
        <w:rPr>
          <w:rFonts w:cs="Arial"/>
          <w:sz w:val="18"/>
          <w:szCs w:val="18"/>
          <w:vertAlign w:val="superscript"/>
        </w:rPr>
        <w:t>5</w:t>
      </w:r>
      <w:r w:rsidR="0081240C" w:rsidRPr="00355286">
        <w:rPr>
          <w:rFonts w:cs="Arial"/>
          <w:sz w:val="18"/>
          <w:szCs w:val="18"/>
          <w:vertAlign w:val="superscript"/>
        </w:rPr>
        <w:t xml:space="preserve"> </w:t>
      </w:r>
      <w:r w:rsidR="0081240C" w:rsidRPr="00355286">
        <w:rPr>
          <w:rFonts w:cs="Arial"/>
          <w:sz w:val="18"/>
          <w:szCs w:val="18"/>
        </w:rPr>
        <w:t xml:space="preserve">  </w:t>
      </w:r>
      <w:proofErr w:type="gramStart"/>
      <w:r w:rsidR="0081240C" w:rsidRPr="00355286">
        <w:rPr>
          <w:rFonts w:cs="Arial"/>
          <w:sz w:val="18"/>
          <w:szCs w:val="18"/>
        </w:rPr>
        <w:t>Post-tax</w:t>
      </w:r>
      <w:proofErr w:type="gramEnd"/>
      <w:r w:rsidR="0081240C" w:rsidRPr="00355286">
        <w:rPr>
          <w:rFonts w:cs="Arial"/>
          <w:sz w:val="18"/>
          <w:szCs w:val="18"/>
        </w:rPr>
        <w:t xml:space="preserve"> discount rate applied to the cash flow projections</w:t>
      </w:r>
      <w:r w:rsidR="007F3D8B" w:rsidRPr="00355286">
        <w:rPr>
          <w:rFonts w:cs="Arial"/>
          <w:sz w:val="18"/>
          <w:szCs w:val="18"/>
        </w:rPr>
        <w:t>.</w:t>
      </w:r>
    </w:p>
    <w:p w14:paraId="78379FF3" w14:textId="77777777" w:rsidR="0081240C" w:rsidRPr="00355286" w:rsidRDefault="0081240C" w:rsidP="00F355F4">
      <w:pPr>
        <w:spacing w:line="240" w:lineRule="auto"/>
        <w:jc w:val="both"/>
        <w:rPr>
          <w:rFonts w:cs="Arial"/>
          <w:sz w:val="18"/>
          <w:szCs w:val="18"/>
        </w:rPr>
      </w:pPr>
    </w:p>
    <w:p w14:paraId="40E4BE8C" w14:textId="77777777" w:rsidR="00823C24" w:rsidRPr="00355286" w:rsidRDefault="00823C24" w:rsidP="00F355F4">
      <w:pPr>
        <w:spacing w:line="240" w:lineRule="auto"/>
        <w:jc w:val="both"/>
        <w:rPr>
          <w:rFonts w:cs="Arial"/>
          <w:sz w:val="18"/>
          <w:szCs w:val="18"/>
        </w:rPr>
      </w:pPr>
      <w:r w:rsidRPr="00355286">
        <w:rPr>
          <w:rFonts w:cs="Arial"/>
          <w:sz w:val="18"/>
          <w:szCs w:val="18"/>
        </w:rPr>
        <w:t>These assumptions have been used for the analysis of each CGU within the business segment.</w:t>
      </w:r>
    </w:p>
    <w:p w14:paraId="226EC831" w14:textId="77777777" w:rsidR="00823C24" w:rsidRPr="00355286" w:rsidRDefault="00823C24" w:rsidP="00F355F4">
      <w:pPr>
        <w:spacing w:line="240" w:lineRule="auto"/>
        <w:jc w:val="both"/>
        <w:rPr>
          <w:rFonts w:cs="Arial"/>
          <w:sz w:val="18"/>
          <w:szCs w:val="18"/>
        </w:rPr>
      </w:pPr>
    </w:p>
    <w:p w14:paraId="0F02D6A5" w14:textId="2155A083" w:rsidR="00823C24" w:rsidRPr="00355286" w:rsidRDefault="00823C24" w:rsidP="00F355F4">
      <w:pPr>
        <w:spacing w:line="240" w:lineRule="auto"/>
        <w:jc w:val="both"/>
        <w:rPr>
          <w:rFonts w:cs="Arial"/>
          <w:sz w:val="18"/>
          <w:szCs w:val="18"/>
        </w:rPr>
      </w:pPr>
      <w:r w:rsidRPr="00355286">
        <w:rPr>
          <w:rFonts w:cs="Arial"/>
          <w:spacing w:val="-4"/>
          <w:sz w:val="18"/>
          <w:szCs w:val="18"/>
        </w:rPr>
        <w:t>Management determined budgeted gross margin based on past performance and its expectations of market development.</w:t>
      </w:r>
      <w:r w:rsidRPr="00355286">
        <w:rPr>
          <w:rFonts w:cs="Arial"/>
          <w:sz w:val="18"/>
          <w:szCs w:val="18"/>
        </w:rPr>
        <w:t xml:space="preserve"> The weighted average growth rates used are consistent with the forecasts included in industry reports. The discount rates used are reflect specific risks relating to the relevant segments.</w:t>
      </w:r>
    </w:p>
    <w:p w14:paraId="390A9093" w14:textId="0B1922D2" w:rsidR="001A1BE8" w:rsidRPr="00355286" w:rsidRDefault="001A1BE8" w:rsidP="00F355F4">
      <w:pPr>
        <w:spacing w:line="240" w:lineRule="auto"/>
        <w:rPr>
          <w:rFonts w:cs="Arial"/>
          <w:sz w:val="18"/>
          <w:szCs w:val="18"/>
        </w:rPr>
      </w:pPr>
    </w:p>
    <w:p w14:paraId="61378162" w14:textId="04DC5C76" w:rsidR="00D01217" w:rsidRPr="00355286" w:rsidRDefault="00CA53CB" w:rsidP="00F355F4">
      <w:pPr>
        <w:spacing w:line="240" w:lineRule="auto"/>
        <w:jc w:val="both"/>
        <w:rPr>
          <w:rFonts w:cs="Arial"/>
          <w:sz w:val="18"/>
          <w:szCs w:val="18"/>
        </w:rPr>
      </w:pPr>
      <w:r w:rsidRPr="00355286">
        <w:rPr>
          <w:rFonts w:cs="Arial"/>
          <w:sz w:val="18"/>
          <w:szCs w:val="18"/>
        </w:rPr>
        <w:t xml:space="preserve">The recoverable amount for Mobile segment exceeded carrying value by Baht 355,818.24 million in the consolidated financial statements. In case that the discount rate is changed to 14.98% the recoverable amount will be equal to carrying value. The recoverable amount for investment in a subsidiary engaging in </w:t>
      </w:r>
      <w:r w:rsidR="00E5709C" w:rsidRPr="00355286">
        <w:rPr>
          <w:rFonts w:cs="Arial"/>
          <w:sz w:val="18"/>
          <w:szCs w:val="18"/>
        </w:rPr>
        <w:t>mobile</w:t>
      </w:r>
      <w:r w:rsidRPr="00355286">
        <w:rPr>
          <w:rFonts w:cs="Arial"/>
          <w:sz w:val="18"/>
          <w:szCs w:val="18"/>
        </w:rPr>
        <w:t xml:space="preserve"> business and goodwill exceeded carrying value by Baht 223,551.22 million in the separate financial statements. In case that the discount rate is changed to 11.55% in the separate financial statements the recoverable amount will be equal to carrying value.</w:t>
      </w:r>
    </w:p>
    <w:p w14:paraId="0F5E1417" w14:textId="77777777" w:rsidR="00CA53CB" w:rsidRPr="00355286" w:rsidRDefault="00CA53CB" w:rsidP="00F355F4">
      <w:pPr>
        <w:spacing w:line="240" w:lineRule="auto"/>
        <w:jc w:val="both"/>
        <w:rPr>
          <w:rFonts w:cs="Arial"/>
          <w:spacing w:val="-6"/>
          <w:sz w:val="18"/>
          <w:szCs w:val="18"/>
        </w:rPr>
      </w:pPr>
    </w:p>
    <w:p w14:paraId="4092470A" w14:textId="61128CEB" w:rsidR="00D01217" w:rsidRPr="00355286" w:rsidRDefault="00D01217" w:rsidP="00D01217">
      <w:pPr>
        <w:spacing w:line="240" w:lineRule="auto"/>
        <w:jc w:val="thaiDistribute"/>
        <w:rPr>
          <w:rFonts w:cs="Arial"/>
          <w:spacing w:val="-4"/>
          <w:sz w:val="18"/>
          <w:szCs w:val="18"/>
        </w:rPr>
      </w:pPr>
      <w:r w:rsidRPr="00355286">
        <w:rPr>
          <w:rFonts w:cs="Arial"/>
          <w:spacing w:val="-4"/>
          <w:sz w:val="18"/>
          <w:szCs w:val="18"/>
        </w:rPr>
        <w:t xml:space="preserve">The Group recognised loss on goodwill impairment from </w:t>
      </w:r>
      <w:proofErr w:type="spellStart"/>
      <w:r w:rsidRPr="00355286">
        <w:rPr>
          <w:rFonts w:cs="Arial"/>
          <w:spacing w:val="-4"/>
          <w:sz w:val="18"/>
          <w:szCs w:val="18"/>
        </w:rPr>
        <w:t>Pay-TV</w:t>
      </w:r>
      <w:proofErr w:type="spellEnd"/>
      <w:r w:rsidRPr="00355286">
        <w:rPr>
          <w:rFonts w:cs="Arial"/>
          <w:spacing w:val="-4"/>
          <w:sz w:val="18"/>
          <w:szCs w:val="18"/>
        </w:rPr>
        <w:t xml:space="preserve"> </w:t>
      </w:r>
      <w:r w:rsidR="00E126FD" w:rsidRPr="00355286">
        <w:rPr>
          <w:rFonts w:cs="Arial"/>
          <w:spacing w:val="-4"/>
          <w:sz w:val="18"/>
          <w:szCs w:val="18"/>
        </w:rPr>
        <w:t>segment</w:t>
      </w:r>
      <w:r w:rsidRPr="00355286">
        <w:rPr>
          <w:rFonts w:cs="Arial"/>
          <w:spacing w:val="-4"/>
          <w:sz w:val="18"/>
          <w:szCs w:val="18"/>
        </w:rPr>
        <w:t xml:space="preserve"> of Baht 3,779.88 million</w:t>
      </w:r>
      <w:r w:rsidRPr="00355286">
        <w:rPr>
          <w:rFonts w:cs="Arial"/>
          <w:sz w:val="18"/>
          <w:szCs w:val="18"/>
        </w:rPr>
        <w:t xml:space="preserve"> under “Other expense” in the consolidated statement of comprehensive income for the year ended 31 December 2024 because of the high competition from</w:t>
      </w:r>
      <w:r w:rsidRPr="00355286">
        <w:rPr>
          <w:rFonts w:cs="Arial"/>
          <w:sz w:val="18"/>
          <w:szCs w:val="18"/>
          <w:cs/>
        </w:rPr>
        <w:t xml:space="preserve"> </w:t>
      </w:r>
      <w:r w:rsidRPr="00355286">
        <w:rPr>
          <w:rFonts w:cs="Arial"/>
          <w:sz w:val="18"/>
          <w:szCs w:val="18"/>
        </w:rPr>
        <w:t xml:space="preserve">internet TV and digital </w:t>
      </w:r>
      <w:r w:rsidRPr="00355286">
        <w:rPr>
          <w:rFonts w:cs="Arial"/>
          <w:sz w:val="18"/>
          <w:szCs w:val="22"/>
          <w:lang w:val="en-US"/>
        </w:rPr>
        <w:t>content</w:t>
      </w:r>
      <w:r w:rsidRPr="00355286">
        <w:rPr>
          <w:rFonts w:cs="Arial"/>
          <w:sz w:val="18"/>
          <w:szCs w:val="18"/>
        </w:rPr>
        <w:t xml:space="preserve">, including the changes in consumers’ </w:t>
      </w:r>
      <w:proofErr w:type="spellStart"/>
      <w:r w:rsidRPr="00355286">
        <w:rPr>
          <w:rFonts w:cs="Arial"/>
          <w:sz w:val="18"/>
          <w:szCs w:val="18"/>
        </w:rPr>
        <w:t>behavior</w:t>
      </w:r>
      <w:proofErr w:type="spellEnd"/>
      <w:r w:rsidR="008015FB" w:rsidRPr="00355286">
        <w:rPr>
          <w:rFonts w:cs="Arial"/>
          <w:sz w:val="18"/>
          <w:szCs w:val="18"/>
        </w:rPr>
        <w:t xml:space="preserve">. </w:t>
      </w:r>
      <w:r w:rsidRPr="00355286">
        <w:rPr>
          <w:rFonts w:cs="Arial"/>
          <w:sz w:val="18"/>
          <w:szCs w:val="18"/>
        </w:rPr>
        <w:t xml:space="preserve">As a result, the recoverable amount for </w:t>
      </w:r>
      <w:proofErr w:type="spellStart"/>
      <w:r w:rsidRPr="00355286">
        <w:rPr>
          <w:rFonts w:cs="Arial"/>
          <w:sz w:val="18"/>
          <w:szCs w:val="18"/>
        </w:rPr>
        <w:t>Pay-TV</w:t>
      </w:r>
      <w:proofErr w:type="spellEnd"/>
      <w:r w:rsidRPr="00355286">
        <w:rPr>
          <w:rFonts w:cs="Arial"/>
          <w:sz w:val="18"/>
          <w:szCs w:val="18"/>
        </w:rPr>
        <w:t xml:space="preserve">, which was calculated </w:t>
      </w:r>
      <w:r w:rsidRPr="00355286">
        <w:rPr>
          <w:rFonts w:cs="Arial"/>
          <w:spacing w:val="-4"/>
          <w:sz w:val="18"/>
          <w:szCs w:val="18"/>
        </w:rPr>
        <w:t xml:space="preserve">based on fair value less costs of disposal, do not cover </w:t>
      </w:r>
      <w:proofErr w:type="gramStart"/>
      <w:r w:rsidRPr="00355286">
        <w:rPr>
          <w:rFonts w:cs="Arial"/>
          <w:spacing w:val="-4"/>
          <w:sz w:val="18"/>
          <w:szCs w:val="18"/>
        </w:rPr>
        <w:t>its</w:t>
      </w:r>
      <w:proofErr w:type="gramEnd"/>
      <w:r w:rsidRPr="00355286">
        <w:rPr>
          <w:rFonts w:cs="Arial"/>
          <w:spacing w:val="-4"/>
          <w:sz w:val="18"/>
          <w:szCs w:val="18"/>
        </w:rPr>
        <w:t xml:space="preserve"> carrying value.</w:t>
      </w:r>
    </w:p>
    <w:p w14:paraId="5D9DD72B" w14:textId="77777777" w:rsidR="00D01217" w:rsidRPr="00355286" w:rsidRDefault="00D01217" w:rsidP="00F355F4">
      <w:pPr>
        <w:spacing w:line="240" w:lineRule="auto"/>
        <w:jc w:val="both"/>
        <w:rPr>
          <w:rFonts w:cs="Arial"/>
          <w:spacing w:val="-6"/>
          <w:sz w:val="18"/>
          <w:szCs w:val="18"/>
        </w:rPr>
      </w:pPr>
    </w:p>
    <w:p w14:paraId="296A7DF8" w14:textId="77777777" w:rsidR="00D01217" w:rsidRPr="00355286" w:rsidRDefault="00D01217" w:rsidP="00D01217">
      <w:pPr>
        <w:spacing w:line="240" w:lineRule="auto"/>
        <w:jc w:val="both"/>
        <w:rPr>
          <w:rFonts w:cs="Arial"/>
          <w:sz w:val="18"/>
          <w:szCs w:val="18"/>
          <w:highlight w:val="yellow"/>
        </w:rPr>
      </w:pPr>
      <w:r w:rsidRPr="00355286">
        <w:rPr>
          <w:rFonts w:cs="Arial"/>
          <w:spacing w:val="-6"/>
          <w:sz w:val="18"/>
          <w:szCs w:val="18"/>
        </w:rPr>
        <w:t>The recoverable amount for Internet exceeded carrying value by Baht 85.41 million</w:t>
      </w:r>
      <w:r w:rsidRPr="00355286">
        <w:rPr>
          <w:rFonts w:cs="Arial"/>
          <w:spacing w:val="-4"/>
          <w:sz w:val="18"/>
          <w:szCs w:val="18"/>
        </w:rPr>
        <w:t>. In case that the discount rate is changed to 9.83% for Internet, the recoverable</w:t>
      </w:r>
      <w:r w:rsidRPr="00355286">
        <w:rPr>
          <w:rFonts w:cs="Arial"/>
          <w:sz w:val="18"/>
          <w:szCs w:val="18"/>
        </w:rPr>
        <w:t xml:space="preserve"> amount will be equal to carrying value.</w:t>
      </w:r>
    </w:p>
    <w:p w14:paraId="30A447FD" w14:textId="77777777" w:rsidR="00D01217" w:rsidRPr="00355286" w:rsidRDefault="00D01217" w:rsidP="00F355F4">
      <w:pPr>
        <w:spacing w:line="240" w:lineRule="auto"/>
        <w:jc w:val="both"/>
        <w:rPr>
          <w:rFonts w:cs="Arial"/>
          <w:spacing w:val="-6"/>
          <w:sz w:val="18"/>
          <w:szCs w:val="18"/>
        </w:rPr>
      </w:pPr>
    </w:p>
    <w:p w14:paraId="579FF529" w14:textId="63BCA4B9" w:rsidR="00FF04D3" w:rsidRPr="00355286" w:rsidRDefault="00D01217" w:rsidP="00FF04D3">
      <w:pPr>
        <w:spacing w:line="240" w:lineRule="auto"/>
        <w:jc w:val="thaiDistribute"/>
        <w:rPr>
          <w:rFonts w:cs="Arial"/>
          <w:spacing w:val="-4"/>
          <w:sz w:val="18"/>
          <w:szCs w:val="18"/>
        </w:rPr>
      </w:pPr>
      <w:r w:rsidRPr="00355286">
        <w:rPr>
          <w:rFonts w:cs="Arial"/>
          <w:spacing w:val="-4"/>
          <w:sz w:val="18"/>
          <w:szCs w:val="18"/>
        </w:rPr>
        <w:t>T</w:t>
      </w:r>
      <w:r w:rsidR="00FF04D3" w:rsidRPr="00355286">
        <w:rPr>
          <w:rFonts w:cs="Arial"/>
          <w:spacing w:val="-4"/>
          <w:sz w:val="18"/>
          <w:szCs w:val="18"/>
        </w:rPr>
        <w:t xml:space="preserve">he Group recognised loss on goodwill impairment from Digital </w:t>
      </w:r>
      <w:r w:rsidR="00D44805" w:rsidRPr="00355286">
        <w:rPr>
          <w:rFonts w:cs="Arial"/>
          <w:spacing w:val="-4"/>
          <w:sz w:val="18"/>
          <w:szCs w:val="18"/>
        </w:rPr>
        <w:t>CGU</w:t>
      </w:r>
      <w:r w:rsidR="00FF04D3" w:rsidRPr="00355286">
        <w:rPr>
          <w:rFonts w:cs="Arial"/>
          <w:spacing w:val="-4"/>
          <w:sz w:val="18"/>
          <w:szCs w:val="18"/>
        </w:rPr>
        <w:t xml:space="preserve"> of </w:t>
      </w:r>
      <w:r w:rsidR="00FF04D3" w:rsidRPr="00355286">
        <w:rPr>
          <w:rFonts w:cs="Arial"/>
          <w:sz w:val="18"/>
          <w:szCs w:val="18"/>
        </w:rPr>
        <w:t xml:space="preserve">Baht 640.06 million under “Other expense” in the consolidated statement of comprehensive income for the year ended 31 December 2024 because of the high competition including rapid changes in technology for Digital </w:t>
      </w:r>
      <w:r w:rsidR="00D44805" w:rsidRPr="00355286">
        <w:rPr>
          <w:rFonts w:cs="Arial"/>
          <w:sz w:val="18"/>
          <w:szCs w:val="18"/>
        </w:rPr>
        <w:t>CGU</w:t>
      </w:r>
      <w:r w:rsidR="00FF04D3" w:rsidRPr="00355286">
        <w:rPr>
          <w:rFonts w:cs="Arial"/>
          <w:sz w:val="18"/>
          <w:szCs w:val="18"/>
        </w:rPr>
        <w:t xml:space="preserve">. As a result, the recoverable amount for Digital, which was calculated </w:t>
      </w:r>
      <w:r w:rsidR="00FF04D3" w:rsidRPr="00355286">
        <w:rPr>
          <w:rFonts w:cs="Arial"/>
          <w:spacing w:val="-4"/>
          <w:sz w:val="18"/>
          <w:szCs w:val="18"/>
        </w:rPr>
        <w:t xml:space="preserve">based on fair value less costs of disposal, do not cover </w:t>
      </w:r>
      <w:proofErr w:type="gramStart"/>
      <w:r w:rsidR="00FF04D3" w:rsidRPr="00355286">
        <w:rPr>
          <w:rFonts w:cs="Arial"/>
          <w:spacing w:val="-4"/>
          <w:sz w:val="18"/>
          <w:szCs w:val="18"/>
        </w:rPr>
        <w:t>its</w:t>
      </w:r>
      <w:proofErr w:type="gramEnd"/>
      <w:r w:rsidR="00FF04D3" w:rsidRPr="00355286">
        <w:rPr>
          <w:rFonts w:cs="Arial"/>
          <w:spacing w:val="-4"/>
          <w:sz w:val="18"/>
          <w:szCs w:val="18"/>
        </w:rPr>
        <w:t xml:space="preserve"> carrying value.</w:t>
      </w:r>
    </w:p>
    <w:p w14:paraId="72E1B314" w14:textId="77777777" w:rsidR="00FF04D3" w:rsidRPr="00355286" w:rsidRDefault="00FF04D3" w:rsidP="00F355F4">
      <w:pPr>
        <w:spacing w:line="240" w:lineRule="auto"/>
        <w:jc w:val="both"/>
        <w:rPr>
          <w:rFonts w:cs="Arial"/>
          <w:spacing w:val="-6"/>
          <w:sz w:val="18"/>
          <w:szCs w:val="18"/>
        </w:rPr>
      </w:pPr>
    </w:p>
    <w:p w14:paraId="49C52F92" w14:textId="77777777" w:rsidR="00B31112" w:rsidRPr="00355286" w:rsidRDefault="00B31112" w:rsidP="00F355F4">
      <w:pPr>
        <w:spacing w:line="240" w:lineRule="auto"/>
        <w:jc w:val="both"/>
        <w:rPr>
          <w:rFonts w:cs="Arial"/>
          <w:sz w:val="18"/>
          <w:szCs w:val="18"/>
          <w:highlight w:val="yellow"/>
        </w:rPr>
      </w:pPr>
    </w:p>
    <w:p w14:paraId="497F9892" w14:textId="3F0CF953" w:rsidR="00026936" w:rsidRPr="00355286" w:rsidRDefault="00026936" w:rsidP="00F355F4">
      <w:pPr>
        <w:spacing w:line="240" w:lineRule="auto"/>
        <w:jc w:val="both"/>
        <w:rPr>
          <w:rFonts w:cs="Arial"/>
          <w:sz w:val="18"/>
          <w:szCs w:val="18"/>
          <w:highlight w:val="yellow"/>
        </w:rPr>
      </w:pPr>
    </w:p>
    <w:p w14:paraId="2571E960" w14:textId="77777777" w:rsidR="003B16CE" w:rsidRPr="00355286" w:rsidRDefault="003B16CE" w:rsidP="00F355F4">
      <w:pPr>
        <w:spacing w:line="240" w:lineRule="auto"/>
        <w:jc w:val="both"/>
        <w:rPr>
          <w:rFonts w:cs="Arial"/>
          <w:sz w:val="18"/>
          <w:szCs w:val="18"/>
          <w:highlight w:val="yellow"/>
        </w:rPr>
      </w:pPr>
    </w:p>
    <w:p w14:paraId="28F87098" w14:textId="367A4A20" w:rsidR="00AC0973" w:rsidRPr="00355286" w:rsidRDefault="00AC0973" w:rsidP="00F355F4">
      <w:pPr>
        <w:spacing w:line="240" w:lineRule="auto"/>
        <w:rPr>
          <w:rFonts w:cs="Arial"/>
          <w:b/>
          <w:bCs/>
          <w:sz w:val="18"/>
          <w:szCs w:val="18"/>
          <w:lang w:val="en-US"/>
        </w:rPr>
        <w:sectPr w:rsidR="00AC0973" w:rsidRPr="00355286" w:rsidSect="00387799">
          <w:pgSz w:w="11907" w:h="16840" w:code="9"/>
          <w:pgMar w:top="1440" w:right="720" w:bottom="720" w:left="1728" w:header="706" w:footer="706" w:gutter="0"/>
          <w:paperSrc w:first="15" w:other="15"/>
          <w:cols w:space="720"/>
        </w:sectPr>
      </w:pPr>
    </w:p>
    <w:p w14:paraId="6240299A" w14:textId="77777777" w:rsidR="00A471AB" w:rsidRPr="00355286" w:rsidRDefault="00A471AB" w:rsidP="00F355F4">
      <w:pPr>
        <w:spacing w:line="240" w:lineRule="auto"/>
        <w:ind w:left="432" w:hanging="432"/>
        <w:jc w:val="thaiDistribute"/>
        <w:rPr>
          <w:rFonts w:cs="Arial"/>
          <w:b/>
          <w:bCs/>
          <w:sz w:val="18"/>
          <w:szCs w:val="18"/>
          <w:lang w:eastAsia="th-TH"/>
        </w:rPr>
      </w:pPr>
    </w:p>
    <w:p w14:paraId="67C18498" w14:textId="017DD529" w:rsidR="00F511CB" w:rsidRPr="00355286" w:rsidRDefault="002B26ED" w:rsidP="00F355F4">
      <w:pPr>
        <w:spacing w:line="240" w:lineRule="auto"/>
        <w:ind w:left="432" w:hanging="432"/>
        <w:jc w:val="thaiDistribute"/>
        <w:rPr>
          <w:rFonts w:cs="Arial"/>
          <w:b/>
          <w:bCs/>
          <w:sz w:val="18"/>
          <w:szCs w:val="18"/>
          <w:lang w:eastAsia="th-TH"/>
        </w:rPr>
      </w:pPr>
      <w:r w:rsidRPr="00355286">
        <w:rPr>
          <w:rFonts w:cs="Arial"/>
          <w:b/>
          <w:bCs/>
          <w:sz w:val="18"/>
          <w:szCs w:val="18"/>
          <w:lang w:eastAsia="th-TH"/>
        </w:rPr>
        <w:t>24</w:t>
      </w:r>
      <w:r w:rsidR="00F511CB" w:rsidRPr="00355286">
        <w:rPr>
          <w:rFonts w:cs="Arial"/>
          <w:b/>
          <w:bCs/>
          <w:sz w:val="18"/>
          <w:szCs w:val="18"/>
          <w:lang w:eastAsia="th-TH"/>
        </w:rPr>
        <w:tab/>
      </w:r>
      <w:r w:rsidR="00F511CB" w:rsidRPr="00355286">
        <w:rPr>
          <w:rFonts w:cs="Arial"/>
          <w:b/>
          <w:bCs/>
          <w:sz w:val="18"/>
          <w:szCs w:val="18"/>
          <w:lang w:val="en-US"/>
        </w:rPr>
        <w:t>Intangible assets</w:t>
      </w:r>
    </w:p>
    <w:p w14:paraId="1C08ED7F" w14:textId="77777777" w:rsidR="00BF5439" w:rsidRPr="00355286" w:rsidRDefault="00BF5439" w:rsidP="00F355F4">
      <w:pPr>
        <w:spacing w:line="240" w:lineRule="auto"/>
        <w:jc w:val="both"/>
        <w:rPr>
          <w:rFonts w:cs="Arial"/>
          <w:b/>
          <w:bCs/>
          <w:sz w:val="18"/>
          <w:szCs w:val="18"/>
          <w:lang w:val="en-US"/>
        </w:rPr>
      </w:pPr>
    </w:p>
    <w:tbl>
      <w:tblPr>
        <w:tblW w:w="15408" w:type="dxa"/>
        <w:tblInd w:w="108" w:type="dxa"/>
        <w:tblLayout w:type="fixed"/>
        <w:tblLook w:val="0000" w:firstRow="0" w:lastRow="0" w:firstColumn="0" w:lastColumn="0" w:noHBand="0" w:noVBand="0"/>
      </w:tblPr>
      <w:tblGrid>
        <w:gridCol w:w="3096"/>
        <w:gridCol w:w="1368"/>
        <w:gridCol w:w="1368"/>
        <w:gridCol w:w="1368"/>
        <w:gridCol w:w="1368"/>
        <w:gridCol w:w="1368"/>
        <w:gridCol w:w="1368"/>
        <w:gridCol w:w="1368"/>
        <w:gridCol w:w="1368"/>
        <w:gridCol w:w="1368"/>
      </w:tblGrid>
      <w:tr w:rsidR="00271462" w:rsidRPr="00355286" w14:paraId="1BDF88B7" w14:textId="77777777" w:rsidTr="00F511CB">
        <w:trPr>
          <w:cantSplit/>
          <w:trHeight w:val="20"/>
        </w:trPr>
        <w:tc>
          <w:tcPr>
            <w:tcW w:w="3096" w:type="dxa"/>
            <w:shd w:val="clear" w:color="auto" w:fill="auto"/>
            <w:vAlign w:val="bottom"/>
          </w:tcPr>
          <w:p w14:paraId="5DB15126" w14:textId="77777777" w:rsidR="00BA7FA2" w:rsidRPr="00355286" w:rsidRDefault="00BA7FA2" w:rsidP="00F355F4">
            <w:pPr>
              <w:spacing w:line="240" w:lineRule="auto"/>
              <w:ind w:left="-101"/>
              <w:rPr>
                <w:rFonts w:cs="Arial"/>
                <w:sz w:val="18"/>
                <w:szCs w:val="18"/>
                <w:lang w:val="en-US"/>
              </w:rPr>
            </w:pPr>
          </w:p>
        </w:tc>
        <w:tc>
          <w:tcPr>
            <w:tcW w:w="12312" w:type="dxa"/>
            <w:gridSpan w:val="9"/>
            <w:shd w:val="clear" w:color="auto" w:fill="auto"/>
          </w:tcPr>
          <w:p w14:paraId="7683083A" w14:textId="42898958" w:rsidR="00BA7FA2" w:rsidRPr="00355286" w:rsidRDefault="00BA7FA2" w:rsidP="00F355F4">
            <w:pPr>
              <w:spacing w:line="240" w:lineRule="auto"/>
              <w:ind w:right="-72"/>
              <w:jc w:val="center"/>
              <w:rPr>
                <w:rFonts w:cs="Arial"/>
                <w:b/>
                <w:bCs/>
                <w:sz w:val="18"/>
                <w:szCs w:val="18"/>
                <w:lang w:val="en-US"/>
              </w:rPr>
            </w:pPr>
            <w:r w:rsidRPr="00355286">
              <w:rPr>
                <w:rFonts w:cs="Arial"/>
                <w:b/>
                <w:bCs/>
                <w:sz w:val="18"/>
                <w:szCs w:val="18"/>
              </w:rPr>
              <w:t>Consolidated financial statements</w:t>
            </w:r>
          </w:p>
        </w:tc>
      </w:tr>
      <w:tr w:rsidR="00271462" w:rsidRPr="00355286" w14:paraId="7A4E8B89" w14:textId="77777777" w:rsidTr="00F511CB">
        <w:trPr>
          <w:cantSplit/>
          <w:trHeight w:val="20"/>
        </w:trPr>
        <w:tc>
          <w:tcPr>
            <w:tcW w:w="3096" w:type="dxa"/>
            <w:shd w:val="clear" w:color="auto" w:fill="auto"/>
            <w:vAlign w:val="bottom"/>
          </w:tcPr>
          <w:p w14:paraId="698CA0D5" w14:textId="77777777" w:rsidR="00BA7FA2" w:rsidRPr="00355286" w:rsidRDefault="00BA7FA2" w:rsidP="00F355F4">
            <w:pPr>
              <w:spacing w:line="240" w:lineRule="auto"/>
              <w:ind w:left="-101"/>
              <w:rPr>
                <w:rFonts w:cs="Arial"/>
                <w:sz w:val="16"/>
                <w:szCs w:val="16"/>
                <w:lang w:val="en-US"/>
              </w:rPr>
            </w:pPr>
          </w:p>
        </w:tc>
        <w:tc>
          <w:tcPr>
            <w:tcW w:w="1368" w:type="dxa"/>
            <w:tcBorders>
              <w:top w:val="single" w:sz="4" w:space="0" w:color="auto"/>
            </w:tcBorders>
            <w:shd w:val="clear" w:color="auto" w:fill="auto"/>
            <w:vAlign w:val="bottom"/>
          </w:tcPr>
          <w:p w14:paraId="5302E8BD" w14:textId="77777777" w:rsidR="00BA7FA2" w:rsidRPr="00355286" w:rsidRDefault="00BA7FA2" w:rsidP="00F355F4">
            <w:pPr>
              <w:spacing w:line="240" w:lineRule="auto"/>
              <w:ind w:right="-72"/>
              <w:jc w:val="center"/>
              <w:rPr>
                <w:rFonts w:cs="Arial"/>
                <w:b/>
                <w:bCs/>
                <w:sz w:val="16"/>
                <w:szCs w:val="16"/>
                <w:lang w:val="en-US"/>
              </w:rPr>
            </w:pPr>
            <w:r w:rsidRPr="00355286">
              <w:rPr>
                <w:rFonts w:cs="Arial"/>
                <w:b/>
                <w:bCs/>
                <w:sz w:val="16"/>
                <w:szCs w:val="16"/>
                <w:lang w:val="en-US"/>
              </w:rPr>
              <w:t>Trademark,</w:t>
            </w:r>
          </w:p>
        </w:tc>
        <w:tc>
          <w:tcPr>
            <w:tcW w:w="1368" w:type="dxa"/>
            <w:tcBorders>
              <w:top w:val="single" w:sz="4" w:space="0" w:color="auto"/>
            </w:tcBorders>
            <w:shd w:val="clear" w:color="auto" w:fill="auto"/>
            <w:vAlign w:val="bottom"/>
          </w:tcPr>
          <w:p w14:paraId="31A780F0" w14:textId="77777777" w:rsidR="00BA7FA2" w:rsidRPr="00355286" w:rsidRDefault="00BA7FA2" w:rsidP="00F355F4">
            <w:pPr>
              <w:spacing w:line="240" w:lineRule="auto"/>
              <w:ind w:right="-72"/>
              <w:jc w:val="center"/>
              <w:rPr>
                <w:rFonts w:cs="Arial"/>
                <w:b/>
                <w:bCs/>
                <w:sz w:val="16"/>
                <w:szCs w:val="16"/>
                <w:lang w:val="en-US"/>
              </w:rPr>
            </w:pPr>
          </w:p>
        </w:tc>
        <w:tc>
          <w:tcPr>
            <w:tcW w:w="1368" w:type="dxa"/>
            <w:tcBorders>
              <w:top w:val="single" w:sz="4" w:space="0" w:color="auto"/>
            </w:tcBorders>
            <w:shd w:val="clear" w:color="auto" w:fill="auto"/>
            <w:vAlign w:val="bottom"/>
          </w:tcPr>
          <w:p w14:paraId="020A4EB5" w14:textId="77777777" w:rsidR="00BA7FA2" w:rsidRPr="00355286" w:rsidRDefault="00BA7FA2" w:rsidP="00F355F4">
            <w:pPr>
              <w:spacing w:line="240" w:lineRule="auto"/>
              <w:ind w:right="-72"/>
              <w:jc w:val="center"/>
              <w:rPr>
                <w:rFonts w:cs="Arial"/>
                <w:b/>
                <w:bCs/>
                <w:sz w:val="16"/>
                <w:szCs w:val="16"/>
                <w:lang w:val="en-US"/>
              </w:rPr>
            </w:pPr>
          </w:p>
        </w:tc>
        <w:tc>
          <w:tcPr>
            <w:tcW w:w="1368" w:type="dxa"/>
            <w:tcBorders>
              <w:top w:val="single" w:sz="4" w:space="0" w:color="auto"/>
            </w:tcBorders>
            <w:shd w:val="clear" w:color="auto" w:fill="auto"/>
            <w:vAlign w:val="bottom"/>
          </w:tcPr>
          <w:p w14:paraId="607A2F39" w14:textId="77777777" w:rsidR="00BA7FA2" w:rsidRPr="00355286" w:rsidRDefault="00BA7FA2" w:rsidP="00F355F4">
            <w:pPr>
              <w:spacing w:line="240" w:lineRule="auto"/>
              <w:ind w:right="-72"/>
              <w:jc w:val="center"/>
              <w:rPr>
                <w:rFonts w:cs="Arial"/>
                <w:b/>
                <w:bCs/>
                <w:sz w:val="16"/>
                <w:szCs w:val="16"/>
                <w:lang w:val="en-US"/>
              </w:rPr>
            </w:pPr>
          </w:p>
        </w:tc>
        <w:tc>
          <w:tcPr>
            <w:tcW w:w="1368" w:type="dxa"/>
            <w:tcBorders>
              <w:top w:val="single" w:sz="4" w:space="0" w:color="auto"/>
            </w:tcBorders>
            <w:shd w:val="clear" w:color="auto" w:fill="auto"/>
            <w:vAlign w:val="bottom"/>
          </w:tcPr>
          <w:p w14:paraId="4A7283C3" w14:textId="77777777" w:rsidR="00BA7FA2" w:rsidRPr="00355286" w:rsidRDefault="00BA7FA2" w:rsidP="00F355F4">
            <w:pPr>
              <w:spacing w:line="240" w:lineRule="auto"/>
              <w:ind w:right="-72"/>
              <w:jc w:val="center"/>
              <w:rPr>
                <w:rFonts w:cs="Arial"/>
                <w:b/>
                <w:bCs/>
                <w:sz w:val="16"/>
                <w:szCs w:val="16"/>
                <w:lang w:val="en-US"/>
              </w:rPr>
            </w:pPr>
          </w:p>
        </w:tc>
        <w:tc>
          <w:tcPr>
            <w:tcW w:w="1368" w:type="dxa"/>
            <w:tcBorders>
              <w:top w:val="single" w:sz="4" w:space="0" w:color="auto"/>
            </w:tcBorders>
            <w:shd w:val="clear" w:color="auto" w:fill="auto"/>
          </w:tcPr>
          <w:p w14:paraId="656CAAC3" w14:textId="77777777" w:rsidR="00BA7FA2" w:rsidRPr="00355286" w:rsidRDefault="00BA7FA2" w:rsidP="00F355F4">
            <w:pPr>
              <w:spacing w:line="240" w:lineRule="auto"/>
              <w:ind w:right="-72"/>
              <w:jc w:val="center"/>
              <w:rPr>
                <w:rFonts w:cs="Arial"/>
                <w:b/>
                <w:bCs/>
                <w:sz w:val="16"/>
                <w:szCs w:val="16"/>
                <w:lang w:val="en-US"/>
              </w:rPr>
            </w:pPr>
          </w:p>
        </w:tc>
        <w:tc>
          <w:tcPr>
            <w:tcW w:w="1368" w:type="dxa"/>
            <w:tcBorders>
              <w:top w:val="single" w:sz="4" w:space="0" w:color="auto"/>
            </w:tcBorders>
            <w:shd w:val="clear" w:color="auto" w:fill="auto"/>
          </w:tcPr>
          <w:p w14:paraId="1C3CD5F0" w14:textId="77777777" w:rsidR="00BA7FA2" w:rsidRPr="00355286" w:rsidRDefault="00BA7FA2" w:rsidP="00F355F4">
            <w:pPr>
              <w:spacing w:line="240" w:lineRule="auto"/>
              <w:ind w:right="-72"/>
              <w:jc w:val="center"/>
              <w:rPr>
                <w:rFonts w:cs="Arial"/>
                <w:b/>
                <w:bCs/>
                <w:sz w:val="16"/>
                <w:szCs w:val="16"/>
                <w:lang w:val="en-US"/>
              </w:rPr>
            </w:pPr>
          </w:p>
        </w:tc>
        <w:tc>
          <w:tcPr>
            <w:tcW w:w="1368" w:type="dxa"/>
            <w:tcBorders>
              <w:top w:val="single" w:sz="4" w:space="0" w:color="auto"/>
            </w:tcBorders>
            <w:shd w:val="clear" w:color="auto" w:fill="auto"/>
            <w:vAlign w:val="bottom"/>
          </w:tcPr>
          <w:p w14:paraId="338EADFC" w14:textId="77777777" w:rsidR="00BA7FA2" w:rsidRPr="00355286" w:rsidRDefault="00BA7FA2" w:rsidP="00F355F4">
            <w:pPr>
              <w:spacing w:line="240" w:lineRule="auto"/>
              <w:ind w:right="-72"/>
              <w:jc w:val="center"/>
              <w:rPr>
                <w:rFonts w:cs="Arial"/>
                <w:b/>
                <w:bCs/>
                <w:sz w:val="16"/>
                <w:szCs w:val="16"/>
                <w:lang w:val="en-US"/>
              </w:rPr>
            </w:pPr>
          </w:p>
        </w:tc>
        <w:tc>
          <w:tcPr>
            <w:tcW w:w="1368" w:type="dxa"/>
            <w:tcBorders>
              <w:top w:val="single" w:sz="4" w:space="0" w:color="auto"/>
            </w:tcBorders>
            <w:shd w:val="clear" w:color="auto" w:fill="auto"/>
            <w:vAlign w:val="bottom"/>
          </w:tcPr>
          <w:p w14:paraId="283AFED2" w14:textId="464DD91B" w:rsidR="00BA7FA2" w:rsidRPr="00355286" w:rsidRDefault="00BA7FA2" w:rsidP="00F355F4">
            <w:pPr>
              <w:spacing w:line="240" w:lineRule="auto"/>
              <w:ind w:right="-72"/>
              <w:jc w:val="center"/>
              <w:rPr>
                <w:rFonts w:cs="Arial"/>
                <w:b/>
                <w:bCs/>
                <w:sz w:val="16"/>
                <w:szCs w:val="16"/>
                <w:lang w:val="en-US"/>
              </w:rPr>
            </w:pPr>
          </w:p>
        </w:tc>
      </w:tr>
      <w:tr w:rsidR="00271462" w:rsidRPr="00355286" w14:paraId="02E665F1" w14:textId="77777777" w:rsidTr="00F511CB">
        <w:trPr>
          <w:cantSplit/>
          <w:trHeight w:val="20"/>
        </w:trPr>
        <w:tc>
          <w:tcPr>
            <w:tcW w:w="3096" w:type="dxa"/>
            <w:shd w:val="clear" w:color="auto" w:fill="auto"/>
            <w:vAlign w:val="bottom"/>
          </w:tcPr>
          <w:p w14:paraId="324C1163" w14:textId="77777777" w:rsidR="00BA7FA2" w:rsidRPr="00355286" w:rsidRDefault="00BA7FA2" w:rsidP="00F355F4">
            <w:pPr>
              <w:tabs>
                <w:tab w:val="left" w:pos="1985"/>
              </w:tabs>
              <w:spacing w:line="240" w:lineRule="auto"/>
              <w:ind w:left="-101"/>
              <w:jc w:val="both"/>
              <w:rPr>
                <w:rFonts w:cs="Arial"/>
                <w:b/>
                <w:bCs/>
                <w:sz w:val="16"/>
                <w:szCs w:val="16"/>
                <w:lang w:val="en-US"/>
              </w:rPr>
            </w:pPr>
          </w:p>
        </w:tc>
        <w:tc>
          <w:tcPr>
            <w:tcW w:w="1368" w:type="dxa"/>
            <w:shd w:val="clear" w:color="auto" w:fill="auto"/>
            <w:vAlign w:val="bottom"/>
          </w:tcPr>
          <w:p w14:paraId="2B43DE4E" w14:textId="77777777" w:rsidR="00BA7FA2" w:rsidRPr="00355286" w:rsidRDefault="00BA7FA2" w:rsidP="00F355F4">
            <w:pPr>
              <w:spacing w:line="240" w:lineRule="auto"/>
              <w:ind w:right="-72"/>
              <w:jc w:val="center"/>
              <w:rPr>
                <w:rFonts w:cs="Arial"/>
                <w:b/>
                <w:bCs/>
                <w:sz w:val="16"/>
                <w:szCs w:val="16"/>
                <w:lang w:val="en-US"/>
              </w:rPr>
            </w:pPr>
            <w:r w:rsidRPr="00355286">
              <w:rPr>
                <w:rFonts w:cs="Arial"/>
                <w:b/>
                <w:bCs/>
                <w:sz w:val="16"/>
                <w:szCs w:val="16"/>
                <w:lang w:val="en-US"/>
              </w:rPr>
              <w:t>right</w:t>
            </w:r>
          </w:p>
        </w:tc>
        <w:tc>
          <w:tcPr>
            <w:tcW w:w="1368" w:type="dxa"/>
            <w:shd w:val="clear" w:color="auto" w:fill="auto"/>
            <w:vAlign w:val="bottom"/>
          </w:tcPr>
          <w:p w14:paraId="65B419EB" w14:textId="77777777" w:rsidR="00BA7FA2" w:rsidRPr="00355286" w:rsidRDefault="00BA7FA2" w:rsidP="00F355F4">
            <w:pPr>
              <w:spacing w:line="240" w:lineRule="auto"/>
              <w:ind w:right="-72"/>
              <w:jc w:val="center"/>
              <w:rPr>
                <w:rFonts w:cs="Arial"/>
                <w:b/>
                <w:bCs/>
                <w:sz w:val="16"/>
                <w:szCs w:val="16"/>
                <w:lang w:val="en-US"/>
              </w:rPr>
            </w:pPr>
            <w:r w:rsidRPr="00355286">
              <w:rPr>
                <w:rFonts w:cs="Arial"/>
                <w:b/>
                <w:bCs/>
                <w:sz w:val="16"/>
                <w:szCs w:val="16"/>
                <w:lang w:val="en-US"/>
              </w:rPr>
              <w:t>Computer</w:t>
            </w:r>
          </w:p>
        </w:tc>
        <w:tc>
          <w:tcPr>
            <w:tcW w:w="1368" w:type="dxa"/>
            <w:shd w:val="clear" w:color="auto" w:fill="auto"/>
            <w:vAlign w:val="bottom"/>
          </w:tcPr>
          <w:p w14:paraId="4953466E" w14:textId="77777777" w:rsidR="00BA7FA2" w:rsidRPr="00355286" w:rsidRDefault="00BA7FA2" w:rsidP="00F355F4">
            <w:pPr>
              <w:spacing w:line="240" w:lineRule="auto"/>
              <w:ind w:right="-72"/>
              <w:jc w:val="center"/>
              <w:rPr>
                <w:rFonts w:cs="Arial"/>
                <w:b/>
                <w:bCs/>
                <w:sz w:val="16"/>
                <w:szCs w:val="16"/>
                <w:lang w:val="en-US"/>
              </w:rPr>
            </w:pPr>
            <w:r w:rsidRPr="00355286">
              <w:rPr>
                <w:rFonts w:cs="Arial"/>
                <w:b/>
                <w:bCs/>
                <w:sz w:val="16"/>
                <w:szCs w:val="16"/>
              </w:rPr>
              <w:t>Rights</w:t>
            </w:r>
          </w:p>
        </w:tc>
        <w:tc>
          <w:tcPr>
            <w:tcW w:w="1368" w:type="dxa"/>
            <w:shd w:val="clear" w:color="auto" w:fill="auto"/>
            <w:vAlign w:val="bottom"/>
          </w:tcPr>
          <w:p w14:paraId="1AC1BFAE" w14:textId="77777777" w:rsidR="00BA7FA2" w:rsidRPr="00355286" w:rsidRDefault="00BA7FA2" w:rsidP="00F355F4">
            <w:pPr>
              <w:spacing w:line="240" w:lineRule="auto"/>
              <w:ind w:right="-72"/>
              <w:jc w:val="center"/>
              <w:rPr>
                <w:rFonts w:cs="Arial"/>
                <w:b/>
                <w:bCs/>
                <w:sz w:val="16"/>
                <w:szCs w:val="16"/>
                <w:lang w:val="en-US"/>
              </w:rPr>
            </w:pPr>
            <w:r w:rsidRPr="00355286">
              <w:rPr>
                <w:rFonts w:cs="Arial"/>
                <w:b/>
                <w:bCs/>
                <w:sz w:val="16"/>
                <w:szCs w:val="16"/>
                <w:lang w:val="en-US"/>
              </w:rPr>
              <w:t xml:space="preserve">Film and </w:t>
            </w:r>
          </w:p>
        </w:tc>
        <w:tc>
          <w:tcPr>
            <w:tcW w:w="1368" w:type="dxa"/>
            <w:shd w:val="clear" w:color="auto" w:fill="auto"/>
            <w:vAlign w:val="bottom"/>
          </w:tcPr>
          <w:p w14:paraId="15E34843" w14:textId="77777777" w:rsidR="00BA7FA2" w:rsidRPr="00355286" w:rsidRDefault="00BA7FA2"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Service</w:t>
            </w:r>
          </w:p>
        </w:tc>
        <w:tc>
          <w:tcPr>
            <w:tcW w:w="1368" w:type="dxa"/>
            <w:shd w:val="clear" w:color="auto" w:fill="auto"/>
          </w:tcPr>
          <w:p w14:paraId="6B89F663" w14:textId="5DE60D08" w:rsidR="00BA7FA2" w:rsidRPr="00355286" w:rsidRDefault="00BA7FA2" w:rsidP="00F355F4">
            <w:pPr>
              <w:spacing w:line="240" w:lineRule="auto"/>
              <w:ind w:right="-72"/>
              <w:jc w:val="center"/>
              <w:rPr>
                <w:rFonts w:cs="Arial"/>
                <w:b/>
                <w:bCs/>
                <w:sz w:val="16"/>
                <w:szCs w:val="16"/>
              </w:rPr>
            </w:pPr>
            <w:r w:rsidRPr="00355286">
              <w:rPr>
                <w:rFonts w:cs="Arial"/>
                <w:b/>
                <w:bCs/>
                <w:sz w:val="16"/>
                <w:szCs w:val="16"/>
              </w:rPr>
              <w:t>Customer</w:t>
            </w:r>
          </w:p>
        </w:tc>
        <w:tc>
          <w:tcPr>
            <w:tcW w:w="1368" w:type="dxa"/>
            <w:shd w:val="clear" w:color="auto" w:fill="auto"/>
          </w:tcPr>
          <w:p w14:paraId="37B7CC0A" w14:textId="4B6CE93A" w:rsidR="00BA7FA2" w:rsidRPr="00355286" w:rsidRDefault="00BA7FA2" w:rsidP="00F355F4">
            <w:pPr>
              <w:spacing w:line="240" w:lineRule="auto"/>
              <w:ind w:right="-72"/>
              <w:rPr>
                <w:rFonts w:cs="Arial"/>
                <w:sz w:val="16"/>
                <w:szCs w:val="16"/>
              </w:rPr>
            </w:pPr>
          </w:p>
        </w:tc>
        <w:tc>
          <w:tcPr>
            <w:tcW w:w="1368" w:type="dxa"/>
            <w:shd w:val="clear" w:color="auto" w:fill="auto"/>
            <w:vAlign w:val="bottom"/>
          </w:tcPr>
          <w:p w14:paraId="640FBFB0" w14:textId="160D18C1" w:rsidR="00BA7FA2" w:rsidRPr="00355286" w:rsidRDefault="00BA7FA2" w:rsidP="00F355F4">
            <w:pPr>
              <w:spacing w:line="240" w:lineRule="auto"/>
              <w:ind w:right="-72"/>
              <w:jc w:val="center"/>
              <w:rPr>
                <w:rFonts w:cs="Arial"/>
                <w:sz w:val="16"/>
                <w:szCs w:val="16"/>
              </w:rPr>
            </w:pPr>
            <w:r w:rsidRPr="00355286">
              <w:rPr>
                <w:rFonts w:cs="Arial"/>
                <w:b/>
                <w:bCs/>
                <w:sz w:val="16"/>
                <w:szCs w:val="16"/>
                <w:lang w:val="en-US"/>
              </w:rPr>
              <w:t>Work in</w:t>
            </w:r>
          </w:p>
        </w:tc>
        <w:tc>
          <w:tcPr>
            <w:tcW w:w="1368" w:type="dxa"/>
            <w:shd w:val="clear" w:color="auto" w:fill="auto"/>
            <w:vAlign w:val="bottom"/>
          </w:tcPr>
          <w:p w14:paraId="19DE5EC5" w14:textId="03B579D6" w:rsidR="00BA7FA2" w:rsidRPr="00355286" w:rsidRDefault="00BA7FA2" w:rsidP="00F355F4">
            <w:pPr>
              <w:spacing w:line="240" w:lineRule="auto"/>
              <w:ind w:right="-72"/>
              <w:rPr>
                <w:rFonts w:cs="Arial"/>
                <w:sz w:val="16"/>
                <w:szCs w:val="16"/>
              </w:rPr>
            </w:pPr>
          </w:p>
        </w:tc>
      </w:tr>
      <w:tr w:rsidR="00271462" w:rsidRPr="00355286" w14:paraId="0EB901B7" w14:textId="77777777" w:rsidTr="00F511CB">
        <w:trPr>
          <w:cantSplit/>
          <w:trHeight w:val="20"/>
        </w:trPr>
        <w:tc>
          <w:tcPr>
            <w:tcW w:w="3096" w:type="dxa"/>
            <w:shd w:val="clear" w:color="auto" w:fill="auto"/>
            <w:vAlign w:val="bottom"/>
          </w:tcPr>
          <w:p w14:paraId="5BE16EC5" w14:textId="77777777" w:rsidR="00BA7FA2" w:rsidRPr="00355286" w:rsidRDefault="00BA7FA2" w:rsidP="00F355F4">
            <w:pPr>
              <w:tabs>
                <w:tab w:val="left" w:pos="1985"/>
              </w:tabs>
              <w:spacing w:line="240" w:lineRule="auto"/>
              <w:ind w:left="-101"/>
              <w:jc w:val="both"/>
              <w:rPr>
                <w:rFonts w:cs="Arial"/>
                <w:b/>
                <w:bCs/>
                <w:sz w:val="16"/>
                <w:szCs w:val="16"/>
                <w:lang w:val="en-US"/>
              </w:rPr>
            </w:pPr>
          </w:p>
        </w:tc>
        <w:tc>
          <w:tcPr>
            <w:tcW w:w="1368" w:type="dxa"/>
            <w:shd w:val="clear" w:color="auto" w:fill="auto"/>
            <w:vAlign w:val="bottom"/>
          </w:tcPr>
          <w:p w14:paraId="72635973" w14:textId="77777777" w:rsidR="00BA7FA2" w:rsidRPr="00355286" w:rsidRDefault="00BA7FA2" w:rsidP="00F355F4">
            <w:pPr>
              <w:spacing w:line="240" w:lineRule="auto"/>
              <w:ind w:right="-72"/>
              <w:jc w:val="center"/>
              <w:rPr>
                <w:rFonts w:cs="Arial"/>
                <w:b/>
                <w:bCs/>
                <w:sz w:val="16"/>
                <w:szCs w:val="16"/>
                <w:lang w:val="en-US"/>
              </w:rPr>
            </w:pPr>
            <w:r w:rsidRPr="00355286">
              <w:rPr>
                <w:rFonts w:cs="Arial"/>
                <w:b/>
                <w:bCs/>
                <w:sz w:val="16"/>
                <w:szCs w:val="16"/>
                <w:lang w:val="en-US"/>
              </w:rPr>
              <w:t xml:space="preserve">and </w:t>
            </w:r>
            <w:proofErr w:type="spellStart"/>
            <w:r w:rsidRPr="00355286">
              <w:rPr>
                <w:rFonts w:cs="Arial"/>
                <w:b/>
                <w:bCs/>
                <w:sz w:val="16"/>
                <w:szCs w:val="16"/>
                <w:lang w:val="en-US"/>
              </w:rPr>
              <w:t>licences</w:t>
            </w:r>
            <w:proofErr w:type="spellEnd"/>
          </w:p>
        </w:tc>
        <w:tc>
          <w:tcPr>
            <w:tcW w:w="1368" w:type="dxa"/>
            <w:shd w:val="clear" w:color="auto" w:fill="auto"/>
            <w:vAlign w:val="bottom"/>
          </w:tcPr>
          <w:p w14:paraId="686B9878" w14:textId="77777777" w:rsidR="00BA7FA2" w:rsidRPr="00355286" w:rsidRDefault="00BA7FA2" w:rsidP="00F355F4">
            <w:pPr>
              <w:spacing w:line="240" w:lineRule="auto"/>
              <w:ind w:right="-72"/>
              <w:jc w:val="center"/>
              <w:rPr>
                <w:rFonts w:cs="Arial"/>
                <w:b/>
                <w:bCs/>
                <w:sz w:val="16"/>
                <w:szCs w:val="16"/>
                <w:lang w:val="en-US"/>
              </w:rPr>
            </w:pPr>
            <w:r w:rsidRPr="00355286">
              <w:rPr>
                <w:rFonts w:cs="Arial"/>
                <w:b/>
                <w:bCs/>
                <w:sz w:val="16"/>
                <w:szCs w:val="16"/>
                <w:lang w:val="en-US"/>
              </w:rPr>
              <w:t>software</w:t>
            </w:r>
          </w:p>
        </w:tc>
        <w:tc>
          <w:tcPr>
            <w:tcW w:w="1368" w:type="dxa"/>
            <w:shd w:val="clear" w:color="auto" w:fill="auto"/>
            <w:vAlign w:val="bottom"/>
          </w:tcPr>
          <w:p w14:paraId="02C53200" w14:textId="77777777" w:rsidR="00BA7FA2" w:rsidRPr="00355286" w:rsidRDefault="00BA7FA2" w:rsidP="00F355F4">
            <w:pPr>
              <w:spacing w:line="240" w:lineRule="auto"/>
              <w:ind w:right="-72"/>
              <w:jc w:val="center"/>
              <w:rPr>
                <w:rFonts w:cs="Arial"/>
                <w:b/>
                <w:bCs/>
                <w:sz w:val="16"/>
                <w:szCs w:val="16"/>
              </w:rPr>
            </w:pPr>
            <w:r w:rsidRPr="00355286">
              <w:rPr>
                <w:rFonts w:cs="Arial"/>
                <w:b/>
                <w:bCs/>
                <w:sz w:val="16"/>
                <w:szCs w:val="16"/>
              </w:rPr>
              <w:t>to operate</w:t>
            </w:r>
          </w:p>
        </w:tc>
        <w:tc>
          <w:tcPr>
            <w:tcW w:w="1368" w:type="dxa"/>
            <w:shd w:val="clear" w:color="auto" w:fill="auto"/>
            <w:vAlign w:val="bottom"/>
          </w:tcPr>
          <w:p w14:paraId="621BEDE2" w14:textId="77777777" w:rsidR="00BA7FA2" w:rsidRPr="00355286" w:rsidRDefault="00BA7FA2" w:rsidP="00F355F4">
            <w:pPr>
              <w:spacing w:line="240" w:lineRule="auto"/>
              <w:ind w:right="-72"/>
              <w:jc w:val="center"/>
              <w:rPr>
                <w:rFonts w:cs="Arial"/>
                <w:b/>
                <w:bCs/>
                <w:sz w:val="16"/>
                <w:szCs w:val="16"/>
              </w:rPr>
            </w:pPr>
            <w:r w:rsidRPr="00355286">
              <w:rPr>
                <w:rFonts w:cs="Arial"/>
                <w:b/>
                <w:bCs/>
                <w:sz w:val="16"/>
                <w:szCs w:val="16"/>
              </w:rPr>
              <w:t>Program right</w:t>
            </w:r>
          </w:p>
        </w:tc>
        <w:tc>
          <w:tcPr>
            <w:tcW w:w="1368" w:type="dxa"/>
            <w:shd w:val="clear" w:color="auto" w:fill="auto"/>
            <w:vAlign w:val="bottom"/>
          </w:tcPr>
          <w:p w14:paraId="6481E6AC" w14:textId="77777777" w:rsidR="00BA7FA2" w:rsidRPr="00355286" w:rsidRDefault="00BA7FA2" w:rsidP="00F355F4">
            <w:pPr>
              <w:tabs>
                <w:tab w:val="left" w:pos="11165"/>
              </w:tabs>
              <w:spacing w:line="240" w:lineRule="auto"/>
              <w:ind w:left="-24" w:right="-72"/>
              <w:jc w:val="center"/>
              <w:rPr>
                <w:rFonts w:cs="Arial"/>
                <w:b/>
                <w:bCs/>
                <w:sz w:val="16"/>
                <w:szCs w:val="16"/>
                <w:lang w:val="en-US"/>
              </w:rPr>
            </w:pPr>
            <w:r w:rsidRPr="00355286">
              <w:rPr>
                <w:rFonts w:cs="Arial"/>
                <w:b/>
                <w:bCs/>
                <w:sz w:val="16"/>
                <w:szCs w:val="16"/>
                <w:lang w:val="en-US"/>
              </w:rPr>
              <w:t>contract</w:t>
            </w:r>
          </w:p>
        </w:tc>
        <w:tc>
          <w:tcPr>
            <w:tcW w:w="1368" w:type="dxa"/>
            <w:shd w:val="clear" w:color="auto" w:fill="auto"/>
          </w:tcPr>
          <w:p w14:paraId="67BF1FFE" w14:textId="074578DF" w:rsidR="00BA7FA2" w:rsidRPr="00355286" w:rsidRDefault="00BA7FA2" w:rsidP="00F355F4">
            <w:pPr>
              <w:spacing w:line="240" w:lineRule="auto"/>
              <w:ind w:right="-72"/>
              <w:jc w:val="center"/>
              <w:rPr>
                <w:rFonts w:cs="Arial"/>
                <w:b/>
                <w:bCs/>
                <w:sz w:val="16"/>
                <w:szCs w:val="16"/>
                <w:lang w:val="en-US"/>
              </w:rPr>
            </w:pPr>
            <w:r w:rsidRPr="00355286">
              <w:rPr>
                <w:rFonts w:cs="Arial"/>
                <w:b/>
                <w:bCs/>
                <w:sz w:val="16"/>
                <w:szCs w:val="16"/>
                <w:lang w:val="en-US"/>
              </w:rPr>
              <w:t>list</w:t>
            </w:r>
          </w:p>
        </w:tc>
        <w:tc>
          <w:tcPr>
            <w:tcW w:w="1368" w:type="dxa"/>
            <w:shd w:val="clear" w:color="auto" w:fill="auto"/>
          </w:tcPr>
          <w:p w14:paraId="33FDE592" w14:textId="217920C8" w:rsidR="00BA7FA2" w:rsidRPr="00355286" w:rsidRDefault="00BA7FA2" w:rsidP="00F355F4">
            <w:pPr>
              <w:spacing w:line="240" w:lineRule="auto"/>
              <w:ind w:right="-72"/>
              <w:jc w:val="center"/>
              <w:rPr>
                <w:rFonts w:cs="Arial"/>
                <w:b/>
                <w:bCs/>
                <w:sz w:val="16"/>
                <w:szCs w:val="16"/>
                <w:lang w:val="en-US"/>
              </w:rPr>
            </w:pPr>
            <w:r w:rsidRPr="00355286">
              <w:rPr>
                <w:rFonts w:cs="Arial"/>
                <w:b/>
                <w:bCs/>
                <w:sz w:val="16"/>
                <w:szCs w:val="16"/>
                <w:lang w:val="en-US"/>
              </w:rPr>
              <w:t>Branding</w:t>
            </w:r>
          </w:p>
        </w:tc>
        <w:tc>
          <w:tcPr>
            <w:tcW w:w="1368" w:type="dxa"/>
            <w:shd w:val="clear" w:color="auto" w:fill="auto"/>
            <w:vAlign w:val="bottom"/>
          </w:tcPr>
          <w:p w14:paraId="7C854CDC" w14:textId="0F7B7317" w:rsidR="00BA7FA2" w:rsidRPr="00355286" w:rsidRDefault="00BA7FA2" w:rsidP="00F355F4">
            <w:pPr>
              <w:spacing w:line="240" w:lineRule="auto"/>
              <w:ind w:right="-72"/>
              <w:jc w:val="center"/>
              <w:rPr>
                <w:rFonts w:cs="Arial"/>
                <w:b/>
                <w:bCs/>
                <w:sz w:val="16"/>
                <w:szCs w:val="16"/>
                <w:lang w:val="en-US"/>
              </w:rPr>
            </w:pPr>
            <w:r w:rsidRPr="00355286">
              <w:rPr>
                <w:rFonts w:cs="Arial"/>
                <w:b/>
                <w:bCs/>
                <w:sz w:val="16"/>
                <w:szCs w:val="16"/>
                <w:lang w:val="en-US"/>
              </w:rPr>
              <w:t>progress</w:t>
            </w:r>
          </w:p>
        </w:tc>
        <w:tc>
          <w:tcPr>
            <w:tcW w:w="1368" w:type="dxa"/>
            <w:shd w:val="clear" w:color="auto" w:fill="auto"/>
            <w:vAlign w:val="bottom"/>
          </w:tcPr>
          <w:p w14:paraId="35796F8B" w14:textId="4B399E93" w:rsidR="00BA7FA2" w:rsidRPr="00355286" w:rsidRDefault="00BA7FA2" w:rsidP="00F355F4">
            <w:pPr>
              <w:spacing w:line="240" w:lineRule="auto"/>
              <w:ind w:right="-72"/>
              <w:jc w:val="center"/>
              <w:rPr>
                <w:rFonts w:cs="Arial"/>
                <w:b/>
                <w:bCs/>
                <w:sz w:val="16"/>
                <w:szCs w:val="16"/>
                <w:lang w:val="en-US"/>
              </w:rPr>
            </w:pPr>
            <w:r w:rsidRPr="00355286">
              <w:rPr>
                <w:rFonts w:cs="Arial"/>
                <w:b/>
                <w:bCs/>
                <w:sz w:val="16"/>
                <w:szCs w:val="16"/>
                <w:lang w:val="en-US"/>
              </w:rPr>
              <w:t>Total</w:t>
            </w:r>
          </w:p>
        </w:tc>
      </w:tr>
      <w:tr w:rsidR="00271462" w:rsidRPr="00355286" w14:paraId="0BDA3625" w14:textId="77777777" w:rsidTr="00F511CB">
        <w:trPr>
          <w:cantSplit/>
          <w:trHeight w:val="20"/>
        </w:trPr>
        <w:tc>
          <w:tcPr>
            <w:tcW w:w="3096" w:type="dxa"/>
            <w:shd w:val="clear" w:color="auto" w:fill="auto"/>
            <w:vAlign w:val="bottom"/>
          </w:tcPr>
          <w:p w14:paraId="6A837144" w14:textId="77777777" w:rsidR="00BA7FA2" w:rsidRPr="00355286" w:rsidRDefault="00BA7FA2" w:rsidP="00F355F4">
            <w:pPr>
              <w:tabs>
                <w:tab w:val="left" w:pos="1985"/>
              </w:tabs>
              <w:spacing w:line="240" w:lineRule="auto"/>
              <w:ind w:left="-101"/>
              <w:jc w:val="both"/>
              <w:rPr>
                <w:rFonts w:cs="Arial"/>
                <w:b/>
                <w:bCs/>
                <w:sz w:val="16"/>
                <w:szCs w:val="16"/>
                <w:lang w:val="en-US"/>
              </w:rPr>
            </w:pPr>
          </w:p>
        </w:tc>
        <w:tc>
          <w:tcPr>
            <w:tcW w:w="1368" w:type="dxa"/>
            <w:tcBorders>
              <w:bottom w:val="single" w:sz="4" w:space="0" w:color="auto"/>
            </w:tcBorders>
            <w:shd w:val="clear" w:color="auto" w:fill="auto"/>
            <w:vAlign w:val="bottom"/>
          </w:tcPr>
          <w:p w14:paraId="4F9D28DA" w14:textId="77777777" w:rsidR="00BA7FA2" w:rsidRPr="00355286" w:rsidRDefault="00BA7FA2"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368" w:type="dxa"/>
            <w:tcBorders>
              <w:bottom w:val="single" w:sz="4" w:space="0" w:color="auto"/>
            </w:tcBorders>
            <w:shd w:val="clear" w:color="auto" w:fill="auto"/>
            <w:vAlign w:val="bottom"/>
          </w:tcPr>
          <w:p w14:paraId="5B35034B" w14:textId="77777777" w:rsidR="00BA7FA2" w:rsidRPr="00355286" w:rsidRDefault="00BA7FA2"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368" w:type="dxa"/>
            <w:tcBorders>
              <w:bottom w:val="single" w:sz="4" w:space="0" w:color="auto"/>
            </w:tcBorders>
            <w:shd w:val="clear" w:color="auto" w:fill="auto"/>
            <w:vAlign w:val="bottom"/>
          </w:tcPr>
          <w:p w14:paraId="1BCC34C2" w14:textId="77777777" w:rsidR="00BA7FA2" w:rsidRPr="00355286" w:rsidRDefault="00BA7FA2"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368" w:type="dxa"/>
            <w:tcBorders>
              <w:bottom w:val="single" w:sz="4" w:space="0" w:color="auto"/>
            </w:tcBorders>
            <w:shd w:val="clear" w:color="auto" w:fill="auto"/>
            <w:vAlign w:val="bottom"/>
          </w:tcPr>
          <w:p w14:paraId="0410A828" w14:textId="77777777" w:rsidR="00BA7FA2" w:rsidRPr="00355286" w:rsidRDefault="00BA7FA2"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368" w:type="dxa"/>
            <w:tcBorders>
              <w:bottom w:val="single" w:sz="4" w:space="0" w:color="auto"/>
            </w:tcBorders>
            <w:shd w:val="clear" w:color="auto" w:fill="auto"/>
            <w:vAlign w:val="bottom"/>
          </w:tcPr>
          <w:p w14:paraId="0E0FCA6B" w14:textId="77777777" w:rsidR="00BA7FA2" w:rsidRPr="00355286" w:rsidRDefault="00BA7FA2"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368" w:type="dxa"/>
            <w:tcBorders>
              <w:bottom w:val="single" w:sz="4" w:space="0" w:color="auto"/>
            </w:tcBorders>
            <w:shd w:val="clear" w:color="auto" w:fill="auto"/>
          </w:tcPr>
          <w:p w14:paraId="3E2701B6" w14:textId="7FE8D8A6" w:rsidR="00BA7FA2" w:rsidRPr="00355286" w:rsidRDefault="00BA7FA2"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368" w:type="dxa"/>
            <w:tcBorders>
              <w:bottom w:val="single" w:sz="4" w:space="0" w:color="auto"/>
            </w:tcBorders>
            <w:shd w:val="clear" w:color="auto" w:fill="auto"/>
          </w:tcPr>
          <w:p w14:paraId="3E2B0467" w14:textId="22CC4F12" w:rsidR="00BA7FA2" w:rsidRPr="00355286" w:rsidRDefault="00BA7FA2"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368" w:type="dxa"/>
            <w:tcBorders>
              <w:bottom w:val="single" w:sz="4" w:space="0" w:color="auto"/>
            </w:tcBorders>
            <w:shd w:val="clear" w:color="auto" w:fill="auto"/>
            <w:vAlign w:val="bottom"/>
          </w:tcPr>
          <w:p w14:paraId="2BF5486E" w14:textId="0DFAFE11" w:rsidR="00BA7FA2" w:rsidRPr="00355286" w:rsidRDefault="00BA7FA2"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368" w:type="dxa"/>
            <w:tcBorders>
              <w:bottom w:val="single" w:sz="4" w:space="0" w:color="auto"/>
            </w:tcBorders>
            <w:shd w:val="clear" w:color="auto" w:fill="auto"/>
            <w:vAlign w:val="bottom"/>
          </w:tcPr>
          <w:p w14:paraId="1FBC0A0C" w14:textId="20E27D80" w:rsidR="00BA7FA2" w:rsidRPr="00355286" w:rsidRDefault="00BA7FA2"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r>
      <w:tr w:rsidR="00271462" w:rsidRPr="00355286" w14:paraId="67137CAF" w14:textId="77777777" w:rsidTr="00F511CB">
        <w:trPr>
          <w:cantSplit/>
          <w:trHeight w:val="20"/>
        </w:trPr>
        <w:tc>
          <w:tcPr>
            <w:tcW w:w="3096" w:type="dxa"/>
            <w:shd w:val="clear" w:color="auto" w:fill="auto"/>
            <w:vAlign w:val="bottom"/>
          </w:tcPr>
          <w:p w14:paraId="2B323884" w14:textId="77777777" w:rsidR="00DC107D" w:rsidRPr="00355286" w:rsidRDefault="00DC107D" w:rsidP="00F355F4">
            <w:pPr>
              <w:tabs>
                <w:tab w:val="left" w:pos="1985"/>
              </w:tabs>
              <w:spacing w:line="240" w:lineRule="auto"/>
              <w:ind w:left="-101"/>
              <w:rPr>
                <w:rFonts w:cs="Arial"/>
                <w:b/>
                <w:bCs/>
                <w:sz w:val="16"/>
                <w:szCs w:val="16"/>
                <w:lang w:val="en-US"/>
              </w:rPr>
            </w:pPr>
          </w:p>
        </w:tc>
        <w:tc>
          <w:tcPr>
            <w:tcW w:w="1368" w:type="dxa"/>
            <w:tcBorders>
              <w:top w:val="single" w:sz="4" w:space="0" w:color="auto"/>
            </w:tcBorders>
            <w:shd w:val="clear" w:color="auto" w:fill="auto"/>
            <w:vAlign w:val="bottom"/>
          </w:tcPr>
          <w:p w14:paraId="40AEEF14" w14:textId="77777777" w:rsidR="00DC107D" w:rsidRPr="00355286" w:rsidRDefault="00DC107D"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1216A4EA" w14:textId="77777777" w:rsidR="00DC107D" w:rsidRPr="00355286" w:rsidRDefault="00DC107D"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09C165E6" w14:textId="77777777" w:rsidR="00DC107D" w:rsidRPr="00355286" w:rsidRDefault="00DC107D"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5B6EE791" w14:textId="77777777" w:rsidR="00DC107D" w:rsidRPr="00355286" w:rsidRDefault="00DC107D"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48B69CA9" w14:textId="77777777" w:rsidR="00DC107D" w:rsidRPr="00355286" w:rsidRDefault="00DC107D"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tcPr>
          <w:p w14:paraId="20A4EA52" w14:textId="77777777" w:rsidR="00DC107D" w:rsidRPr="00355286" w:rsidRDefault="00DC107D"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tcPr>
          <w:p w14:paraId="71BE06FB" w14:textId="77777777" w:rsidR="00DC107D" w:rsidRPr="00355286" w:rsidRDefault="00DC107D"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221EB80E" w14:textId="77777777" w:rsidR="00DC107D" w:rsidRPr="00355286" w:rsidRDefault="00DC107D"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0F87C815" w14:textId="77777777" w:rsidR="00DC107D" w:rsidRPr="00355286" w:rsidRDefault="00DC107D" w:rsidP="00F355F4">
            <w:pPr>
              <w:tabs>
                <w:tab w:val="left" w:pos="1985"/>
              </w:tabs>
              <w:spacing w:line="240" w:lineRule="auto"/>
              <w:ind w:right="-72"/>
              <w:jc w:val="right"/>
              <w:rPr>
                <w:rFonts w:cs="Arial"/>
                <w:sz w:val="16"/>
                <w:szCs w:val="16"/>
                <w:lang w:val="en-US"/>
              </w:rPr>
            </w:pPr>
          </w:p>
        </w:tc>
      </w:tr>
      <w:tr w:rsidR="00271462" w:rsidRPr="00355286" w14:paraId="23A381B5" w14:textId="77777777" w:rsidTr="00F511CB">
        <w:trPr>
          <w:cantSplit/>
          <w:trHeight w:val="20"/>
        </w:trPr>
        <w:tc>
          <w:tcPr>
            <w:tcW w:w="3096" w:type="dxa"/>
            <w:shd w:val="clear" w:color="auto" w:fill="auto"/>
            <w:vAlign w:val="bottom"/>
          </w:tcPr>
          <w:p w14:paraId="71A3221C" w14:textId="1BE68FB0" w:rsidR="00DC107D" w:rsidRPr="00355286" w:rsidRDefault="00DC107D" w:rsidP="00F355F4">
            <w:pPr>
              <w:tabs>
                <w:tab w:val="left" w:pos="1985"/>
              </w:tabs>
              <w:spacing w:line="240" w:lineRule="auto"/>
              <w:ind w:left="-101"/>
              <w:rPr>
                <w:rFonts w:cs="Arial"/>
                <w:b/>
                <w:bCs/>
                <w:sz w:val="16"/>
                <w:szCs w:val="16"/>
                <w:lang w:val="en-US"/>
              </w:rPr>
            </w:pPr>
            <w:proofErr w:type="gramStart"/>
            <w:r w:rsidRPr="00355286">
              <w:rPr>
                <w:rFonts w:cs="Arial"/>
                <w:b/>
                <w:bCs/>
                <w:sz w:val="16"/>
                <w:szCs w:val="16"/>
                <w:lang w:val="en-US"/>
              </w:rPr>
              <w:t>At</w:t>
            </w:r>
            <w:proofErr w:type="gramEnd"/>
            <w:r w:rsidRPr="00355286">
              <w:rPr>
                <w:rFonts w:cs="Arial"/>
                <w:b/>
                <w:bCs/>
                <w:sz w:val="16"/>
                <w:szCs w:val="16"/>
                <w:lang w:val="en-US"/>
              </w:rPr>
              <w:t xml:space="preserve"> </w:t>
            </w:r>
            <w:r w:rsidR="002B26ED" w:rsidRPr="00355286">
              <w:rPr>
                <w:rFonts w:cs="Arial"/>
                <w:b/>
                <w:bCs/>
                <w:sz w:val="16"/>
                <w:szCs w:val="16"/>
              </w:rPr>
              <w:t>1</w:t>
            </w:r>
            <w:r w:rsidRPr="00355286">
              <w:rPr>
                <w:rFonts w:cs="Arial"/>
                <w:b/>
                <w:bCs/>
                <w:sz w:val="16"/>
                <w:szCs w:val="16"/>
              </w:rPr>
              <w:t xml:space="preserve"> March</w:t>
            </w:r>
            <w:r w:rsidRPr="00355286">
              <w:rPr>
                <w:rFonts w:cs="Arial"/>
                <w:b/>
                <w:bCs/>
                <w:sz w:val="16"/>
                <w:szCs w:val="16"/>
                <w:lang w:val="en-US"/>
              </w:rPr>
              <w:t xml:space="preserve"> </w:t>
            </w:r>
            <w:r w:rsidR="002B26ED" w:rsidRPr="00355286">
              <w:rPr>
                <w:rFonts w:cs="Arial"/>
                <w:b/>
                <w:bCs/>
                <w:sz w:val="16"/>
                <w:szCs w:val="16"/>
              </w:rPr>
              <w:t>2023</w:t>
            </w:r>
          </w:p>
        </w:tc>
        <w:tc>
          <w:tcPr>
            <w:tcW w:w="1368" w:type="dxa"/>
            <w:shd w:val="clear" w:color="auto" w:fill="auto"/>
            <w:vAlign w:val="bottom"/>
          </w:tcPr>
          <w:p w14:paraId="1A607287" w14:textId="77777777" w:rsidR="00DC107D" w:rsidRPr="00355286" w:rsidRDefault="00DC107D"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01165D51" w14:textId="77777777" w:rsidR="00DC107D" w:rsidRPr="00355286" w:rsidRDefault="00DC107D"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5206AFB6" w14:textId="77777777" w:rsidR="00DC107D" w:rsidRPr="00355286" w:rsidRDefault="00DC107D"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658FB74D" w14:textId="77777777" w:rsidR="00DC107D" w:rsidRPr="00355286" w:rsidRDefault="00DC107D"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5577F6A3" w14:textId="77777777" w:rsidR="00DC107D" w:rsidRPr="00355286" w:rsidRDefault="00DC107D" w:rsidP="00F355F4">
            <w:pPr>
              <w:tabs>
                <w:tab w:val="left" w:pos="1985"/>
              </w:tabs>
              <w:spacing w:line="240" w:lineRule="auto"/>
              <w:ind w:right="-72"/>
              <w:jc w:val="right"/>
              <w:rPr>
                <w:rFonts w:cs="Arial"/>
                <w:sz w:val="16"/>
                <w:szCs w:val="16"/>
                <w:lang w:val="en-US"/>
              </w:rPr>
            </w:pPr>
          </w:p>
        </w:tc>
        <w:tc>
          <w:tcPr>
            <w:tcW w:w="1368" w:type="dxa"/>
            <w:shd w:val="clear" w:color="auto" w:fill="auto"/>
          </w:tcPr>
          <w:p w14:paraId="763DBA1B" w14:textId="77777777" w:rsidR="00DC107D" w:rsidRPr="00355286" w:rsidRDefault="00DC107D" w:rsidP="00F355F4">
            <w:pPr>
              <w:tabs>
                <w:tab w:val="left" w:pos="1985"/>
              </w:tabs>
              <w:spacing w:line="240" w:lineRule="auto"/>
              <w:ind w:right="-72"/>
              <w:jc w:val="right"/>
              <w:rPr>
                <w:rFonts w:cs="Arial"/>
                <w:sz w:val="16"/>
                <w:szCs w:val="16"/>
                <w:lang w:val="en-US"/>
              </w:rPr>
            </w:pPr>
          </w:p>
        </w:tc>
        <w:tc>
          <w:tcPr>
            <w:tcW w:w="1368" w:type="dxa"/>
            <w:shd w:val="clear" w:color="auto" w:fill="auto"/>
          </w:tcPr>
          <w:p w14:paraId="3919976B" w14:textId="77777777" w:rsidR="00DC107D" w:rsidRPr="00355286" w:rsidRDefault="00DC107D"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25D2B638" w14:textId="77777777" w:rsidR="00DC107D" w:rsidRPr="00355286" w:rsidRDefault="00DC107D"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1FA54DB9" w14:textId="77777777" w:rsidR="00DC107D" w:rsidRPr="00355286" w:rsidRDefault="00DC107D" w:rsidP="00F355F4">
            <w:pPr>
              <w:tabs>
                <w:tab w:val="left" w:pos="1985"/>
              </w:tabs>
              <w:spacing w:line="240" w:lineRule="auto"/>
              <w:ind w:right="-72"/>
              <w:jc w:val="right"/>
              <w:rPr>
                <w:rFonts w:cs="Arial"/>
                <w:sz w:val="16"/>
                <w:szCs w:val="16"/>
                <w:lang w:val="en-US"/>
              </w:rPr>
            </w:pPr>
          </w:p>
        </w:tc>
      </w:tr>
      <w:tr w:rsidR="00271462" w:rsidRPr="00355286" w14:paraId="11BF2894" w14:textId="77777777" w:rsidTr="00F511CB">
        <w:trPr>
          <w:cantSplit/>
          <w:trHeight w:val="20"/>
        </w:trPr>
        <w:tc>
          <w:tcPr>
            <w:tcW w:w="3096" w:type="dxa"/>
            <w:shd w:val="clear" w:color="auto" w:fill="auto"/>
            <w:vAlign w:val="bottom"/>
          </w:tcPr>
          <w:p w14:paraId="52B3CBE1" w14:textId="77777777" w:rsidR="00D708F7" w:rsidRPr="00355286" w:rsidRDefault="00D708F7" w:rsidP="00F355F4">
            <w:pPr>
              <w:tabs>
                <w:tab w:val="left" w:pos="1985"/>
              </w:tabs>
              <w:spacing w:line="240" w:lineRule="auto"/>
              <w:ind w:left="-101"/>
              <w:rPr>
                <w:rFonts w:cs="Arial"/>
                <w:sz w:val="16"/>
                <w:szCs w:val="16"/>
                <w:lang w:val="en-US"/>
              </w:rPr>
            </w:pPr>
            <w:r w:rsidRPr="00355286">
              <w:rPr>
                <w:rFonts w:cs="Arial"/>
                <w:sz w:val="16"/>
                <w:szCs w:val="16"/>
                <w:lang w:val="en-US"/>
              </w:rPr>
              <w:t>Cost</w:t>
            </w:r>
          </w:p>
        </w:tc>
        <w:tc>
          <w:tcPr>
            <w:tcW w:w="1368" w:type="dxa"/>
            <w:shd w:val="clear" w:color="auto" w:fill="auto"/>
            <w:vAlign w:val="bottom"/>
          </w:tcPr>
          <w:p w14:paraId="56A14962" w14:textId="1EFBB21B" w:rsidR="00D708F7" w:rsidRPr="00355286" w:rsidRDefault="002B26ED" w:rsidP="00F355F4">
            <w:pPr>
              <w:tabs>
                <w:tab w:val="left" w:pos="1985"/>
              </w:tabs>
              <w:spacing w:line="240" w:lineRule="auto"/>
              <w:ind w:right="-72"/>
              <w:jc w:val="right"/>
              <w:rPr>
                <w:rFonts w:cs="Arial"/>
                <w:sz w:val="16"/>
                <w:szCs w:val="16"/>
                <w:lang w:val="en-US"/>
              </w:rPr>
            </w:pPr>
            <w:r w:rsidRPr="00355286">
              <w:rPr>
                <w:rFonts w:cs="Arial"/>
                <w:sz w:val="16"/>
                <w:szCs w:val="16"/>
              </w:rPr>
              <w:t>217</w:t>
            </w:r>
            <w:r w:rsidR="00D708F7" w:rsidRPr="00355286">
              <w:rPr>
                <w:rFonts w:cs="Arial"/>
                <w:sz w:val="16"/>
                <w:szCs w:val="16"/>
                <w:lang w:val="en-US"/>
              </w:rPr>
              <w:t>,</w:t>
            </w:r>
            <w:r w:rsidRPr="00355286">
              <w:rPr>
                <w:rFonts w:cs="Arial"/>
                <w:sz w:val="16"/>
                <w:szCs w:val="16"/>
              </w:rPr>
              <w:t>053</w:t>
            </w:r>
            <w:r w:rsidR="00D708F7" w:rsidRPr="00355286">
              <w:rPr>
                <w:rFonts w:cs="Arial"/>
                <w:sz w:val="16"/>
                <w:szCs w:val="16"/>
                <w:lang w:val="en-US"/>
              </w:rPr>
              <w:t>.</w:t>
            </w:r>
            <w:r w:rsidRPr="00355286">
              <w:rPr>
                <w:rFonts w:cs="Arial"/>
                <w:sz w:val="16"/>
                <w:szCs w:val="16"/>
              </w:rPr>
              <w:t>57</w:t>
            </w:r>
          </w:p>
        </w:tc>
        <w:tc>
          <w:tcPr>
            <w:tcW w:w="1368" w:type="dxa"/>
            <w:shd w:val="clear" w:color="auto" w:fill="auto"/>
            <w:vAlign w:val="bottom"/>
          </w:tcPr>
          <w:p w14:paraId="04891BDB" w14:textId="304D1E44" w:rsidR="00D708F7" w:rsidRPr="00355286" w:rsidRDefault="002B26ED" w:rsidP="00F355F4">
            <w:pPr>
              <w:tabs>
                <w:tab w:val="left" w:pos="1985"/>
              </w:tabs>
              <w:spacing w:line="240" w:lineRule="auto"/>
              <w:ind w:right="-72"/>
              <w:jc w:val="right"/>
              <w:rPr>
                <w:rFonts w:cs="Arial"/>
                <w:sz w:val="16"/>
                <w:szCs w:val="16"/>
                <w:lang w:val="en-US"/>
              </w:rPr>
            </w:pPr>
            <w:r w:rsidRPr="00355286">
              <w:rPr>
                <w:rFonts w:cs="Arial"/>
                <w:sz w:val="16"/>
                <w:szCs w:val="16"/>
              </w:rPr>
              <w:t>43</w:t>
            </w:r>
            <w:r w:rsidR="00D708F7" w:rsidRPr="00355286">
              <w:rPr>
                <w:rFonts w:cs="Arial"/>
                <w:sz w:val="16"/>
                <w:szCs w:val="16"/>
                <w:lang w:val="en-US"/>
              </w:rPr>
              <w:t>,</w:t>
            </w:r>
            <w:r w:rsidRPr="00355286">
              <w:rPr>
                <w:rFonts w:cs="Arial"/>
                <w:sz w:val="16"/>
                <w:szCs w:val="16"/>
              </w:rPr>
              <w:t>107</w:t>
            </w:r>
            <w:r w:rsidR="00D708F7" w:rsidRPr="00355286">
              <w:rPr>
                <w:rFonts w:cs="Arial"/>
                <w:sz w:val="16"/>
                <w:szCs w:val="16"/>
                <w:lang w:val="en-US"/>
              </w:rPr>
              <w:t>.</w:t>
            </w:r>
            <w:r w:rsidRPr="00355286">
              <w:rPr>
                <w:rFonts w:cs="Arial"/>
                <w:sz w:val="16"/>
                <w:szCs w:val="16"/>
              </w:rPr>
              <w:t>07</w:t>
            </w:r>
          </w:p>
        </w:tc>
        <w:tc>
          <w:tcPr>
            <w:tcW w:w="1368" w:type="dxa"/>
            <w:shd w:val="clear" w:color="auto" w:fill="auto"/>
            <w:vAlign w:val="bottom"/>
          </w:tcPr>
          <w:p w14:paraId="1AFE5F93" w14:textId="13A2095E" w:rsidR="00D708F7" w:rsidRPr="00355286" w:rsidRDefault="002B26ED" w:rsidP="00F355F4">
            <w:pPr>
              <w:tabs>
                <w:tab w:val="left" w:pos="1985"/>
              </w:tabs>
              <w:spacing w:line="240" w:lineRule="auto"/>
              <w:ind w:right="-72"/>
              <w:jc w:val="right"/>
              <w:rPr>
                <w:rFonts w:cs="Arial"/>
                <w:sz w:val="16"/>
                <w:szCs w:val="16"/>
                <w:lang w:val="en-US"/>
              </w:rPr>
            </w:pPr>
            <w:r w:rsidRPr="00355286">
              <w:rPr>
                <w:rFonts w:cs="Arial"/>
                <w:sz w:val="16"/>
                <w:szCs w:val="16"/>
              </w:rPr>
              <w:t>1</w:t>
            </w:r>
            <w:r w:rsidR="00D708F7" w:rsidRPr="00355286">
              <w:rPr>
                <w:rFonts w:cs="Arial"/>
                <w:sz w:val="16"/>
                <w:szCs w:val="16"/>
                <w:lang w:val="en-US"/>
              </w:rPr>
              <w:t>,</w:t>
            </w:r>
            <w:r w:rsidRPr="00355286">
              <w:rPr>
                <w:rFonts w:cs="Arial"/>
                <w:sz w:val="16"/>
                <w:szCs w:val="16"/>
              </w:rPr>
              <w:t>747</w:t>
            </w:r>
            <w:r w:rsidR="00D708F7" w:rsidRPr="00355286">
              <w:rPr>
                <w:rFonts w:cs="Arial"/>
                <w:sz w:val="16"/>
                <w:szCs w:val="16"/>
                <w:lang w:val="en-US"/>
              </w:rPr>
              <w:t>.</w:t>
            </w:r>
            <w:r w:rsidRPr="00355286">
              <w:rPr>
                <w:rFonts w:cs="Arial"/>
                <w:sz w:val="16"/>
                <w:szCs w:val="16"/>
              </w:rPr>
              <w:t>39</w:t>
            </w:r>
          </w:p>
        </w:tc>
        <w:tc>
          <w:tcPr>
            <w:tcW w:w="1368" w:type="dxa"/>
            <w:shd w:val="clear" w:color="auto" w:fill="auto"/>
            <w:vAlign w:val="bottom"/>
          </w:tcPr>
          <w:p w14:paraId="2BA55B07" w14:textId="7ABC4701" w:rsidR="00D708F7" w:rsidRPr="00355286" w:rsidRDefault="002B26ED" w:rsidP="00F355F4">
            <w:pPr>
              <w:tabs>
                <w:tab w:val="left" w:pos="1985"/>
              </w:tabs>
              <w:spacing w:line="240" w:lineRule="auto"/>
              <w:ind w:right="-72"/>
              <w:jc w:val="right"/>
              <w:rPr>
                <w:rFonts w:cs="Arial"/>
                <w:sz w:val="16"/>
                <w:szCs w:val="16"/>
                <w:lang w:val="en-US"/>
              </w:rPr>
            </w:pPr>
            <w:r w:rsidRPr="00355286">
              <w:rPr>
                <w:rFonts w:cs="Arial"/>
                <w:sz w:val="16"/>
                <w:szCs w:val="16"/>
              </w:rPr>
              <w:t>7</w:t>
            </w:r>
            <w:r w:rsidR="00D708F7" w:rsidRPr="00355286">
              <w:rPr>
                <w:rFonts w:cs="Arial"/>
                <w:sz w:val="16"/>
                <w:szCs w:val="16"/>
                <w:lang w:val="en-US"/>
              </w:rPr>
              <w:t>,</w:t>
            </w:r>
            <w:r w:rsidRPr="00355286">
              <w:rPr>
                <w:rFonts w:cs="Arial"/>
                <w:sz w:val="16"/>
                <w:szCs w:val="16"/>
              </w:rPr>
              <w:t>834</w:t>
            </w:r>
            <w:r w:rsidR="00D708F7" w:rsidRPr="00355286">
              <w:rPr>
                <w:rFonts w:cs="Arial"/>
                <w:sz w:val="16"/>
                <w:szCs w:val="16"/>
                <w:lang w:val="en-US"/>
              </w:rPr>
              <w:t>.</w:t>
            </w:r>
            <w:r w:rsidRPr="00355286">
              <w:rPr>
                <w:rFonts w:cs="Arial"/>
                <w:sz w:val="16"/>
                <w:szCs w:val="16"/>
              </w:rPr>
              <w:t>51</w:t>
            </w:r>
          </w:p>
        </w:tc>
        <w:tc>
          <w:tcPr>
            <w:tcW w:w="1368" w:type="dxa"/>
            <w:shd w:val="clear" w:color="auto" w:fill="auto"/>
            <w:vAlign w:val="bottom"/>
          </w:tcPr>
          <w:p w14:paraId="01A1E01B" w14:textId="4C4014D1" w:rsidR="00D708F7" w:rsidRPr="00355286" w:rsidRDefault="002B26ED" w:rsidP="00F355F4">
            <w:pPr>
              <w:tabs>
                <w:tab w:val="left" w:pos="1985"/>
              </w:tabs>
              <w:spacing w:line="240" w:lineRule="auto"/>
              <w:ind w:right="-72"/>
              <w:jc w:val="right"/>
              <w:rPr>
                <w:rFonts w:cs="Arial"/>
                <w:sz w:val="16"/>
                <w:szCs w:val="16"/>
                <w:lang w:val="en-US"/>
              </w:rPr>
            </w:pPr>
            <w:r w:rsidRPr="00355286">
              <w:rPr>
                <w:rFonts w:cs="Arial"/>
                <w:sz w:val="16"/>
                <w:szCs w:val="16"/>
              </w:rPr>
              <w:t>10</w:t>
            </w:r>
            <w:r w:rsidR="00D708F7" w:rsidRPr="00355286">
              <w:rPr>
                <w:rFonts w:cs="Arial"/>
                <w:sz w:val="16"/>
                <w:szCs w:val="16"/>
                <w:lang w:val="en-US"/>
              </w:rPr>
              <w:t>,</w:t>
            </w:r>
            <w:r w:rsidRPr="00355286">
              <w:rPr>
                <w:rFonts w:cs="Arial"/>
                <w:sz w:val="16"/>
                <w:szCs w:val="16"/>
              </w:rPr>
              <w:t>755</w:t>
            </w:r>
            <w:r w:rsidR="00D708F7" w:rsidRPr="00355286">
              <w:rPr>
                <w:rFonts w:cs="Arial"/>
                <w:sz w:val="16"/>
                <w:szCs w:val="16"/>
                <w:lang w:val="en-US"/>
              </w:rPr>
              <w:t>.</w:t>
            </w:r>
            <w:r w:rsidRPr="00355286">
              <w:rPr>
                <w:rFonts w:cs="Arial"/>
                <w:sz w:val="16"/>
                <w:szCs w:val="16"/>
              </w:rPr>
              <w:t>00</w:t>
            </w:r>
          </w:p>
        </w:tc>
        <w:tc>
          <w:tcPr>
            <w:tcW w:w="1368" w:type="dxa"/>
            <w:shd w:val="clear" w:color="auto" w:fill="auto"/>
            <w:vAlign w:val="bottom"/>
          </w:tcPr>
          <w:p w14:paraId="3A1F2701" w14:textId="389B6722" w:rsidR="00D708F7" w:rsidRPr="00355286" w:rsidRDefault="002B26ED" w:rsidP="00F355F4">
            <w:pPr>
              <w:tabs>
                <w:tab w:val="left" w:pos="1985"/>
              </w:tabs>
              <w:spacing w:line="240" w:lineRule="auto"/>
              <w:ind w:right="-72"/>
              <w:jc w:val="right"/>
              <w:rPr>
                <w:rFonts w:cs="Arial"/>
                <w:sz w:val="16"/>
                <w:szCs w:val="16"/>
                <w:lang w:val="en-US"/>
              </w:rPr>
            </w:pPr>
            <w:r w:rsidRPr="00355286">
              <w:rPr>
                <w:rFonts w:cs="Arial"/>
                <w:sz w:val="16"/>
                <w:szCs w:val="16"/>
              </w:rPr>
              <w:t>6</w:t>
            </w:r>
            <w:r w:rsidR="00D708F7" w:rsidRPr="00355286">
              <w:rPr>
                <w:rFonts w:cs="Arial"/>
                <w:sz w:val="16"/>
                <w:szCs w:val="16"/>
                <w:lang w:val="en-US"/>
              </w:rPr>
              <w:t>,</w:t>
            </w:r>
            <w:r w:rsidRPr="00355286">
              <w:rPr>
                <w:rFonts w:cs="Arial"/>
                <w:sz w:val="16"/>
                <w:szCs w:val="16"/>
              </w:rPr>
              <w:t>080</w:t>
            </w:r>
            <w:r w:rsidR="00D708F7" w:rsidRPr="00355286">
              <w:rPr>
                <w:rFonts w:cs="Arial"/>
                <w:sz w:val="16"/>
                <w:szCs w:val="16"/>
                <w:lang w:val="en-US"/>
              </w:rPr>
              <w:t>.</w:t>
            </w:r>
            <w:r w:rsidRPr="00355286">
              <w:rPr>
                <w:rFonts w:cs="Arial"/>
                <w:sz w:val="16"/>
                <w:szCs w:val="16"/>
              </w:rPr>
              <w:t>00</w:t>
            </w:r>
          </w:p>
        </w:tc>
        <w:tc>
          <w:tcPr>
            <w:tcW w:w="1368" w:type="dxa"/>
            <w:shd w:val="clear" w:color="auto" w:fill="auto"/>
            <w:vAlign w:val="bottom"/>
          </w:tcPr>
          <w:p w14:paraId="582817DF" w14:textId="33459740" w:rsidR="00D708F7" w:rsidRPr="00355286" w:rsidRDefault="002B26ED" w:rsidP="00F355F4">
            <w:pPr>
              <w:tabs>
                <w:tab w:val="left" w:pos="1985"/>
              </w:tabs>
              <w:spacing w:line="240" w:lineRule="auto"/>
              <w:ind w:right="-72"/>
              <w:jc w:val="right"/>
              <w:rPr>
                <w:rFonts w:cs="Arial"/>
                <w:sz w:val="16"/>
                <w:szCs w:val="16"/>
                <w:lang w:val="en-US"/>
              </w:rPr>
            </w:pPr>
            <w:r w:rsidRPr="00355286">
              <w:rPr>
                <w:rFonts w:cs="Arial"/>
                <w:sz w:val="16"/>
                <w:szCs w:val="16"/>
              </w:rPr>
              <w:t>3</w:t>
            </w:r>
            <w:r w:rsidR="00D708F7" w:rsidRPr="00355286">
              <w:rPr>
                <w:rFonts w:cs="Arial"/>
                <w:sz w:val="16"/>
                <w:szCs w:val="16"/>
                <w:lang w:val="en-US"/>
              </w:rPr>
              <w:t>,</w:t>
            </w:r>
            <w:r w:rsidRPr="00355286">
              <w:rPr>
                <w:rFonts w:cs="Arial"/>
                <w:sz w:val="16"/>
                <w:szCs w:val="16"/>
              </w:rPr>
              <w:t>094</w:t>
            </w:r>
            <w:r w:rsidR="00D708F7" w:rsidRPr="00355286">
              <w:rPr>
                <w:rFonts w:cs="Arial"/>
                <w:sz w:val="16"/>
                <w:szCs w:val="16"/>
                <w:lang w:val="en-US"/>
              </w:rPr>
              <w:t>.</w:t>
            </w:r>
            <w:r w:rsidRPr="00355286">
              <w:rPr>
                <w:rFonts w:cs="Arial"/>
                <w:sz w:val="16"/>
                <w:szCs w:val="16"/>
              </w:rPr>
              <w:t>00</w:t>
            </w:r>
          </w:p>
        </w:tc>
        <w:tc>
          <w:tcPr>
            <w:tcW w:w="1368" w:type="dxa"/>
            <w:shd w:val="clear" w:color="auto" w:fill="auto"/>
            <w:vAlign w:val="bottom"/>
          </w:tcPr>
          <w:p w14:paraId="1528A865" w14:textId="209283A2" w:rsidR="00D708F7" w:rsidRPr="00355286" w:rsidRDefault="002B26ED" w:rsidP="00F355F4">
            <w:pPr>
              <w:tabs>
                <w:tab w:val="left" w:pos="1985"/>
              </w:tabs>
              <w:spacing w:line="240" w:lineRule="auto"/>
              <w:ind w:right="-72"/>
              <w:jc w:val="right"/>
              <w:rPr>
                <w:rFonts w:cs="Arial"/>
                <w:sz w:val="16"/>
                <w:szCs w:val="16"/>
                <w:lang w:val="en-US"/>
              </w:rPr>
            </w:pPr>
            <w:r w:rsidRPr="00355286">
              <w:rPr>
                <w:rFonts w:cs="Arial"/>
                <w:sz w:val="16"/>
                <w:szCs w:val="16"/>
              </w:rPr>
              <w:t>4</w:t>
            </w:r>
            <w:r w:rsidR="00D708F7" w:rsidRPr="00355286">
              <w:rPr>
                <w:rFonts w:cs="Arial"/>
                <w:sz w:val="16"/>
                <w:szCs w:val="16"/>
                <w:lang w:val="en-US"/>
              </w:rPr>
              <w:t>,</w:t>
            </w:r>
            <w:r w:rsidRPr="00355286">
              <w:rPr>
                <w:rFonts w:cs="Arial"/>
                <w:sz w:val="16"/>
                <w:szCs w:val="16"/>
              </w:rPr>
              <w:t>632</w:t>
            </w:r>
            <w:r w:rsidR="00D708F7" w:rsidRPr="00355286">
              <w:rPr>
                <w:rFonts w:cs="Arial"/>
                <w:sz w:val="16"/>
                <w:szCs w:val="16"/>
                <w:lang w:val="en-US"/>
              </w:rPr>
              <w:t>.</w:t>
            </w:r>
            <w:r w:rsidRPr="00355286">
              <w:rPr>
                <w:rFonts w:cs="Arial"/>
                <w:sz w:val="16"/>
                <w:szCs w:val="16"/>
              </w:rPr>
              <w:t>03</w:t>
            </w:r>
          </w:p>
        </w:tc>
        <w:tc>
          <w:tcPr>
            <w:tcW w:w="1368" w:type="dxa"/>
            <w:shd w:val="clear" w:color="auto" w:fill="auto"/>
            <w:vAlign w:val="bottom"/>
          </w:tcPr>
          <w:p w14:paraId="53D0F120" w14:textId="10139770" w:rsidR="00D708F7" w:rsidRPr="00355286" w:rsidRDefault="002B26ED" w:rsidP="00F355F4">
            <w:pPr>
              <w:tabs>
                <w:tab w:val="left" w:pos="1985"/>
              </w:tabs>
              <w:spacing w:line="240" w:lineRule="auto"/>
              <w:ind w:right="-72"/>
              <w:jc w:val="right"/>
              <w:rPr>
                <w:rFonts w:cs="Arial"/>
                <w:sz w:val="16"/>
                <w:szCs w:val="16"/>
                <w:lang w:val="en-US"/>
              </w:rPr>
            </w:pPr>
            <w:r w:rsidRPr="00355286">
              <w:rPr>
                <w:rFonts w:cs="Arial"/>
                <w:sz w:val="16"/>
                <w:szCs w:val="16"/>
              </w:rPr>
              <w:t>294</w:t>
            </w:r>
            <w:r w:rsidR="00D708F7" w:rsidRPr="00355286">
              <w:rPr>
                <w:rFonts w:cs="Arial"/>
                <w:sz w:val="16"/>
                <w:szCs w:val="16"/>
                <w:lang w:val="en-US"/>
              </w:rPr>
              <w:t>,</w:t>
            </w:r>
            <w:r w:rsidRPr="00355286">
              <w:rPr>
                <w:rFonts w:cs="Arial"/>
                <w:sz w:val="16"/>
                <w:szCs w:val="16"/>
              </w:rPr>
              <w:t>303</w:t>
            </w:r>
            <w:r w:rsidR="00D708F7" w:rsidRPr="00355286">
              <w:rPr>
                <w:rFonts w:cs="Arial"/>
                <w:sz w:val="16"/>
                <w:szCs w:val="16"/>
                <w:lang w:val="en-US"/>
              </w:rPr>
              <w:t>.</w:t>
            </w:r>
            <w:r w:rsidRPr="00355286">
              <w:rPr>
                <w:rFonts w:cs="Arial"/>
                <w:sz w:val="16"/>
                <w:szCs w:val="16"/>
              </w:rPr>
              <w:t>57</w:t>
            </w:r>
          </w:p>
        </w:tc>
      </w:tr>
      <w:tr w:rsidR="00271462" w:rsidRPr="00355286" w14:paraId="04907B79" w14:textId="77777777" w:rsidTr="00F511CB">
        <w:trPr>
          <w:cantSplit/>
          <w:trHeight w:val="20"/>
        </w:trPr>
        <w:tc>
          <w:tcPr>
            <w:tcW w:w="3096" w:type="dxa"/>
            <w:shd w:val="clear" w:color="auto" w:fill="auto"/>
            <w:vAlign w:val="bottom"/>
          </w:tcPr>
          <w:p w14:paraId="6D8461F9" w14:textId="77777777" w:rsidR="00D708F7" w:rsidRPr="00355286" w:rsidRDefault="00D708F7" w:rsidP="00F355F4">
            <w:pPr>
              <w:spacing w:line="240" w:lineRule="auto"/>
              <w:ind w:left="340" w:hanging="441"/>
              <w:rPr>
                <w:rFonts w:cs="Arial"/>
                <w:sz w:val="16"/>
                <w:szCs w:val="16"/>
                <w:lang w:val="en-US"/>
              </w:rPr>
            </w:pPr>
            <w:r w:rsidRPr="00355286">
              <w:rPr>
                <w:rFonts w:cs="Arial"/>
                <w:sz w:val="16"/>
                <w:szCs w:val="16"/>
                <w:u w:val="single"/>
                <w:lang w:val="en-US"/>
              </w:rPr>
              <w:t>Less</w:t>
            </w:r>
            <w:r w:rsidRPr="00355286">
              <w:rPr>
                <w:rFonts w:cs="Arial"/>
                <w:sz w:val="16"/>
                <w:szCs w:val="16"/>
                <w:lang w:val="en-US"/>
              </w:rPr>
              <w:tab/>
              <w:t xml:space="preserve">Accumulated </w:t>
            </w:r>
            <w:proofErr w:type="spellStart"/>
            <w:r w:rsidRPr="00355286">
              <w:rPr>
                <w:rFonts w:cs="Arial"/>
                <w:sz w:val="16"/>
                <w:szCs w:val="16"/>
                <w:lang w:val="en-US"/>
              </w:rPr>
              <w:t>amortisation</w:t>
            </w:r>
            <w:proofErr w:type="spellEnd"/>
          </w:p>
        </w:tc>
        <w:tc>
          <w:tcPr>
            <w:tcW w:w="1368" w:type="dxa"/>
            <w:shd w:val="clear" w:color="auto" w:fill="auto"/>
            <w:vAlign w:val="bottom"/>
          </w:tcPr>
          <w:p w14:paraId="0AAF6DBE" w14:textId="1688FB5A" w:rsidR="00D708F7" w:rsidRPr="00355286" w:rsidRDefault="00D708F7" w:rsidP="00F355F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92</w:t>
            </w:r>
            <w:r w:rsidRPr="00355286">
              <w:rPr>
                <w:rFonts w:cs="Arial"/>
                <w:sz w:val="16"/>
                <w:szCs w:val="16"/>
                <w:lang w:val="en-US"/>
              </w:rPr>
              <w:t>,</w:t>
            </w:r>
            <w:r w:rsidR="002B26ED" w:rsidRPr="00355286">
              <w:rPr>
                <w:rFonts w:cs="Arial"/>
                <w:sz w:val="16"/>
                <w:szCs w:val="16"/>
              </w:rPr>
              <w:t>673</w:t>
            </w:r>
            <w:r w:rsidRPr="00355286">
              <w:rPr>
                <w:rFonts w:cs="Arial"/>
                <w:sz w:val="16"/>
                <w:szCs w:val="16"/>
                <w:lang w:val="en-US"/>
              </w:rPr>
              <w:t>.</w:t>
            </w:r>
            <w:r w:rsidR="002B26ED" w:rsidRPr="00355286">
              <w:rPr>
                <w:rFonts w:cs="Arial"/>
                <w:sz w:val="16"/>
                <w:szCs w:val="16"/>
              </w:rPr>
              <w:t>20</w:t>
            </w:r>
            <w:r w:rsidRPr="00355286">
              <w:rPr>
                <w:rFonts w:cs="Arial"/>
                <w:sz w:val="16"/>
                <w:szCs w:val="16"/>
                <w:lang w:val="en-US"/>
              </w:rPr>
              <w:t>)</w:t>
            </w:r>
          </w:p>
        </w:tc>
        <w:tc>
          <w:tcPr>
            <w:tcW w:w="1368" w:type="dxa"/>
            <w:shd w:val="clear" w:color="auto" w:fill="auto"/>
            <w:vAlign w:val="bottom"/>
          </w:tcPr>
          <w:p w14:paraId="0711D53D" w14:textId="6FFFFC3B" w:rsidR="00D708F7" w:rsidRPr="00355286" w:rsidRDefault="00D708F7" w:rsidP="00F355F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25</w:t>
            </w:r>
            <w:r w:rsidRPr="00355286">
              <w:rPr>
                <w:rFonts w:cs="Arial"/>
                <w:sz w:val="16"/>
                <w:szCs w:val="16"/>
                <w:lang w:val="en-US"/>
              </w:rPr>
              <w:t>,</w:t>
            </w:r>
            <w:r w:rsidR="002B26ED" w:rsidRPr="00355286">
              <w:rPr>
                <w:rFonts w:cs="Arial"/>
                <w:sz w:val="16"/>
                <w:szCs w:val="16"/>
              </w:rPr>
              <w:t>629</w:t>
            </w:r>
            <w:r w:rsidRPr="00355286">
              <w:rPr>
                <w:rFonts w:cs="Arial"/>
                <w:sz w:val="16"/>
                <w:szCs w:val="16"/>
                <w:lang w:val="en-US"/>
              </w:rPr>
              <w:t>.</w:t>
            </w:r>
            <w:r w:rsidR="002B26ED" w:rsidRPr="00355286">
              <w:rPr>
                <w:rFonts w:cs="Arial"/>
                <w:sz w:val="16"/>
                <w:szCs w:val="16"/>
              </w:rPr>
              <w:t>43</w:t>
            </w:r>
            <w:r w:rsidRPr="00355286">
              <w:rPr>
                <w:rFonts w:cs="Arial"/>
                <w:sz w:val="16"/>
                <w:szCs w:val="16"/>
                <w:lang w:val="en-US"/>
              </w:rPr>
              <w:t>)</w:t>
            </w:r>
          </w:p>
        </w:tc>
        <w:tc>
          <w:tcPr>
            <w:tcW w:w="1368" w:type="dxa"/>
            <w:shd w:val="clear" w:color="auto" w:fill="auto"/>
            <w:vAlign w:val="bottom"/>
          </w:tcPr>
          <w:p w14:paraId="522E3603" w14:textId="7DC53787" w:rsidR="00D708F7" w:rsidRPr="00355286" w:rsidRDefault="00D708F7" w:rsidP="00F355F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w:t>
            </w:r>
            <w:r w:rsidRPr="00355286">
              <w:rPr>
                <w:rFonts w:cs="Arial"/>
                <w:sz w:val="16"/>
                <w:szCs w:val="16"/>
                <w:lang w:val="en-US"/>
              </w:rPr>
              <w:t>,</w:t>
            </w:r>
            <w:r w:rsidR="002B26ED" w:rsidRPr="00355286">
              <w:rPr>
                <w:rFonts w:cs="Arial"/>
                <w:sz w:val="16"/>
                <w:szCs w:val="16"/>
              </w:rPr>
              <w:t>478</w:t>
            </w:r>
            <w:r w:rsidRPr="00355286">
              <w:rPr>
                <w:rFonts w:cs="Arial"/>
                <w:sz w:val="16"/>
                <w:szCs w:val="16"/>
                <w:lang w:val="en-US"/>
              </w:rPr>
              <w:t>.</w:t>
            </w:r>
            <w:r w:rsidR="002B26ED" w:rsidRPr="00355286">
              <w:rPr>
                <w:rFonts w:cs="Arial"/>
                <w:sz w:val="16"/>
                <w:szCs w:val="16"/>
              </w:rPr>
              <w:t>68</w:t>
            </w:r>
            <w:r w:rsidRPr="00355286">
              <w:rPr>
                <w:rFonts w:cs="Arial"/>
                <w:sz w:val="16"/>
                <w:szCs w:val="16"/>
                <w:lang w:val="en-US"/>
              </w:rPr>
              <w:t>)</w:t>
            </w:r>
          </w:p>
        </w:tc>
        <w:tc>
          <w:tcPr>
            <w:tcW w:w="1368" w:type="dxa"/>
            <w:shd w:val="clear" w:color="auto" w:fill="auto"/>
            <w:vAlign w:val="bottom"/>
          </w:tcPr>
          <w:p w14:paraId="51DAFB6A" w14:textId="4452E39B" w:rsidR="00D708F7" w:rsidRPr="00355286" w:rsidRDefault="00D708F7" w:rsidP="00F355F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5</w:t>
            </w:r>
            <w:r w:rsidRPr="00355286">
              <w:rPr>
                <w:rFonts w:cs="Arial"/>
                <w:sz w:val="16"/>
                <w:szCs w:val="16"/>
                <w:lang w:val="en-US"/>
              </w:rPr>
              <w:t>,</w:t>
            </w:r>
            <w:r w:rsidR="002B26ED" w:rsidRPr="00355286">
              <w:rPr>
                <w:rFonts w:cs="Arial"/>
                <w:sz w:val="16"/>
                <w:szCs w:val="16"/>
              </w:rPr>
              <w:t>506</w:t>
            </w:r>
            <w:r w:rsidRPr="00355286">
              <w:rPr>
                <w:rFonts w:cs="Arial"/>
                <w:sz w:val="16"/>
                <w:szCs w:val="16"/>
                <w:lang w:val="en-US"/>
              </w:rPr>
              <w:t>.</w:t>
            </w:r>
            <w:r w:rsidR="002B26ED" w:rsidRPr="00355286">
              <w:rPr>
                <w:rFonts w:cs="Arial"/>
                <w:sz w:val="16"/>
                <w:szCs w:val="16"/>
              </w:rPr>
              <w:t>78</w:t>
            </w:r>
            <w:r w:rsidRPr="00355286">
              <w:rPr>
                <w:rFonts w:cs="Arial"/>
                <w:sz w:val="16"/>
                <w:szCs w:val="16"/>
                <w:lang w:val="en-US"/>
              </w:rPr>
              <w:t>)</w:t>
            </w:r>
          </w:p>
        </w:tc>
        <w:tc>
          <w:tcPr>
            <w:tcW w:w="1368" w:type="dxa"/>
            <w:shd w:val="clear" w:color="auto" w:fill="auto"/>
            <w:vAlign w:val="bottom"/>
          </w:tcPr>
          <w:p w14:paraId="58EBE1AE" w14:textId="6AEE91DB" w:rsidR="00D708F7" w:rsidRPr="00355286" w:rsidRDefault="00D708F7" w:rsidP="00F355F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8</w:t>
            </w:r>
            <w:r w:rsidRPr="00355286">
              <w:rPr>
                <w:rFonts w:cs="Arial"/>
                <w:sz w:val="16"/>
                <w:szCs w:val="16"/>
                <w:lang w:val="en-US"/>
              </w:rPr>
              <w:t>,</w:t>
            </w:r>
            <w:r w:rsidR="002B26ED" w:rsidRPr="00355286">
              <w:rPr>
                <w:rFonts w:cs="Arial"/>
                <w:sz w:val="16"/>
                <w:szCs w:val="16"/>
              </w:rPr>
              <w:t>951</w:t>
            </w:r>
            <w:r w:rsidRPr="00355286">
              <w:rPr>
                <w:rFonts w:cs="Arial"/>
                <w:sz w:val="16"/>
                <w:szCs w:val="16"/>
                <w:lang w:val="en-US"/>
              </w:rPr>
              <w:t>.</w:t>
            </w:r>
            <w:r w:rsidR="002B26ED" w:rsidRPr="00355286">
              <w:rPr>
                <w:rFonts w:cs="Arial"/>
                <w:sz w:val="16"/>
                <w:szCs w:val="16"/>
              </w:rPr>
              <w:t>91</w:t>
            </w:r>
            <w:r w:rsidRPr="00355286">
              <w:rPr>
                <w:rFonts w:cs="Arial"/>
                <w:sz w:val="16"/>
                <w:szCs w:val="16"/>
                <w:lang w:val="en-US"/>
              </w:rPr>
              <w:t>)</w:t>
            </w:r>
          </w:p>
        </w:tc>
        <w:tc>
          <w:tcPr>
            <w:tcW w:w="1368" w:type="dxa"/>
            <w:shd w:val="clear" w:color="auto" w:fill="auto"/>
            <w:vAlign w:val="bottom"/>
          </w:tcPr>
          <w:p w14:paraId="6C3DB7AF" w14:textId="4ED75780" w:rsidR="00D708F7" w:rsidRPr="00355286" w:rsidRDefault="00D708F7" w:rsidP="00F355F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16BCAEDC" w14:textId="3644B147" w:rsidR="00D708F7" w:rsidRPr="00355286" w:rsidRDefault="00D708F7" w:rsidP="00F355F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5F8CF22E" w14:textId="0451BA3A" w:rsidR="00D708F7" w:rsidRPr="00355286" w:rsidRDefault="00D708F7" w:rsidP="00F355F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3D33BAC2" w14:textId="27A226C0" w:rsidR="00D708F7" w:rsidRPr="00355286" w:rsidRDefault="00D708F7" w:rsidP="00F355F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134</w:t>
            </w:r>
            <w:r w:rsidRPr="00355286">
              <w:rPr>
                <w:rFonts w:cs="Arial"/>
                <w:sz w:val="16"/>
                <w:szCs w:val="16"/>
                <w:lang w:val="en-US"/>
              </w:rPr>
              <w:t>,</w:t>
            </w:r>
            <w:r w:rsidR="002B26ED" w:rsidRPr="00355286">
              <w:rPr>
                <w:rFonts w:cs="Arial"/>
                <w:sz w:val="16"/>
                <w:szCs w:val="16"/>
              </w:rPr>
              <w:t>240</w:t>
            </w:r>
            <w:r w:rsidRPr="00355286">
              <w:rPr>
                <w:rFonts w:cs="Arial"/>
                <w:sz w:val="16"/>
                <w:szCs w:val="16"/>
                <w:lang w:val="en-US"/>
              </w:rPr>
              <w:t>.</w:t>
            </w:r>
            <w:r w:rsidR="002B26ED" w:rsidRPr="00355286">
              <w:rPr>
                <w:rFonts w:cs="Arial"/>
                <w:sz w:val="16"/>
                <w:szCs w:val="16"/>
              </w:rPr>
              <w:t>00</w:t>
            </w:r>
            <w:r w:rsidRPr="00355286">
              <w:rPr>
                <w:rFonts w:cs="Arial"/>
                <w:sz w:val="16"/>
                <w:szCs w:val="16"/>
                <w:lang w:val="en-US"/>
              </w:rPr>
              <w:t>)</w:t>
            </w:r>
          </w:p>
        </w:tc>
      </w:tr>
      <w:tr w:rsidR="00750C44" w:rsidRPr="00355286" w14:paraId="31DF1669" w14:textId="77777777" w:rsidTr="00F511CB">
        <w:trPr>
          <w:cantSplit/>
          <w:trHeight w:val="20"/>
        </w:trPr>
        <w:tc>
          <w:tcPr>
            <w:tcW w:w="3096" w:type="dxa"/>
            <w:shd w:val="clear" w:color="auto" w:fill="auto"/>
            <w:vAlign w:val="bottom"/>
          </w:tcPr>
          <w:p w14:paraId="35DD8003" w14:textId="1B6AF5B8" w:rsidR="00750C44" w:rsidRPr="00355286" w:rsidRDefault="00750C44" w:rsidP="00750C44">
            <w:pPr>
              <w:spacing w:line="240" w:lineRule="auto"/>
              <w:ind w:left="340" w:right="-162" w:hanging="441"/>
              <w:rPr>
                <w:rFonts w:cs="Arial"/>
                <w:sz w:val="16"/>
                <w:szCs w:val="16"/>
                <w:lang w:val="en-US"/>
              </w:rPr>
            </w:pPr>
            <w:r w:rsidRPr="00355286">
              <w:rPr>
                <w:rFonts w:cs="Arial"/>
                <w:sz w:val="16"/>
                <w:szCs w:val="16"/>
                <w:lang w:val="en-US"/>
              </w:rPr>
              <w:tab/>
              <w:t>Allowance for impairment/retirement</w:t>
            </w:r>
          </w:p>
        </w:tc>
        <w:tc>
          <w:tcPr>
            <w:tcW w:w="1368" w:type="dxa"/>
            <w:shd w:val="clear" w:color="auto" w:fill="auto"/>
            <w:vAlign w:val="bottom"/>
          </w:tcPr>
          <w:p w14:paraId="0D84CFA1" w14:textId="0C8A1BAF" w:rsidR="00750C44" w:rsidRPr="00355286" w:rsidRDefault="00750C44" w:rsidP="002119FC">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3B1E137A" w14:textId="1A259DB0"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w:t>
            </w:r>
            <w:r w:rsidRPr="00355286">
              <w:rPr>
                <w:rFonts w:cs="Arial"/>
                <w:sz w:val="16"/>
                <w:szCs w:val="16"/>
                <w:lang w:val="en-US"/>
              </w:rPr>
              <w:t>,</w:t>
            </w:r>
            <w:r w:rsidR="002B26ED" w:rsidRPr="00355286">
              <w:rPr>
                <w:rFonts w:cs="Arial"/>
                <w:sz w:val="16"/>
                <w:szCs w:val="16"/>
              </w:rPr>
              <w:t>084</w:t>
            </w:r>
            <w:r w:rsidRPr="00355286">
              <w:rPr>
                <w:rFonts w:cs="Arial"/>
                <w:sz w:val="16"/>
                <w:szCs w:val="16"/>
                <w:lang w:val="en-US"/>
              </w:rPr>
              <w:t>.</w:t>
            </w:r>
            <w:r w:rsidR="002B26ED" w:rsidRPr="00355286">
              <w:rPr>
                <w:rFonts w:cs="Arial"/>
                <w:sz w:val="16"/>
                <w:szCs w:val="16"/>
              </w:rPr>
              <w:t>04</w:t>
            </w:r>
            <w:r w:rsidRPr="00355286">
              <w:rPr>
                <w:rFonts w:cs="Arial"/>
                <w:sz w:val="16"/>
                <w:szCs w:val="16"/>
                <w:lang w:val="en-US"/>
              </w:rPr>
              <w:t>)</w:t>
            </w:r>
          </w:p>
        </w:tc>
        <w:tc>
          <w:tcPr>
            <w:tcW w:w="1368" w:type="dxa"/>
            <w:shd w:val="clear" w:color="auto" w:fill="auto"/>
            <w:vAlign w:val="bottom"/>
          </w:tcPr>
          <w:p w14:paraId="0BDE0DCF" w14:textId="344A036A" w:rsidR="00750C44" w:rsidRPr="00355286" w:rsidRDefault="00750C44" w:rsidP="00750C44">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268</w:t>
            </w:r>
            <w:r w:rsidRPr="00355286">
              <w:rPr>
                <w:rFonts w:cs="Arial"/>
                <w:sz w:val="16"/>
                <w:szCs w:val="16"/>
              </w:rPr>
              <w:t>.</w:t>
            </w:r>
            <w:r w:rsidR="002B26ED" w:rsidRPr="00355286">
              <w:rPr>
                <w:rFonts w:cs="Arial"/>
                <w:sz w:val="16"/>
                <w:szCs w:val="16"/>
              </w:rPr>
              <w:t>71</w:t>
            </w:r>
            <w:r w:rsidRPr="00355286">
              <w:rPr>
                <w:rFonts w:cs="Arial"/>
                <w:sz w:val="16"/>
                <w:szCs w:val="16"/>
              </w:rPr>
              <w:t>)</w:t>
            </w:r>
          </w:p>
        </w:tc>
        <w:tc>
          <w:tcPr>
            <w:tcW w:w="1368" w:type="dxa"/>
            <w:shd w:val="clear" w:color="auto" w:fill="auto"/>
            <w:vAlign w:val="bottom"/>
          </w:tcPr>
          <w:p w14:paraId="60C4738C" w14:textId="130CC067" w:rsidR="00750C44" w:rsidRPr="00355286" w:rsidRDefault="00750C44" w:rsidP="00750C44">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776</w:t>
            </w:r>
            <w:r w:rsidRPr="00355286">
              <w:rPr>
                <w:rFonts w:cs="Arial"/>
                <w:sz w:val="16"/>
                <w:szCs w:val="16"/>
              </w:rPr>
              <w:t>.</w:t>
            </w:r>
            <w:r w:rsidR="002B26ED" w:rsidRPr="00355286">
              <w:rPr>
                <w:rFonts w:cs="Arial"/>
                <w:sz w:val="16"/>
                <w:szCs w:val="16"/>
              </w:rPr>
              <w:t>14</w:t>
            </w:r>
            <w:r w:rsidRPr="00355286">
              <w:rPr>
                <w:rFonts w:cs="Arial"/>
                <w:sz w:val="16"/>
                <w:szCs w:val="16"/>
              </w:rPr>
              <w:t>)</w:t>
            </w:r>
          </w:p>
        </w:tc>
        <w:tc>
          <w:tcPr>
            <w:tcW w:w="1368" w:type="dxa"/>
            <w:shd w:val="clear" w:color="auto" w:fill="auto"/>
            <w:vAlign w:val="bottom"/>
          </w:tcPr>
          <w:p w14:paraId="6B91A849" w14:textId="09A85941" w:rsidR="00750C44" w:rsidRPr="00355286" w:rsidRDefault="00750C44" w:rsidP="00750C44">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1</w:t>
            </w:r>
            <w:r w:rsidRPr="00355286">
              <w:rPr>
                <w:rFonts w:cs="Arial"/>
                <w:sz w:val="16"/>
                <w:szCs w:val="16"/>
              </w:rPr>
              <w:t>,</w:t>
            </w:r>
            <w:r w:rsidR="002B26ED" w:rsidRPr="00355286">
              <w:rPr>
                <w:rFonts w:cs="Arial"/>
                <w:sz w:val="16"/>
                <w:szCs w:val="16"/>
              </w:rPr>
              <w:t>803</w:t>
            </w:r>
            <w:r w:rsidRPr="00355286">
              <w:rPr>
                <w:rFonts w:cs="Arial"/>
                <w:sz w:val="16"/>
                <w:szCs w:val="16"/>
              </w:rPr>
              <w:t>.</w:t>
            </w:r>
            <w:r w:rsidR="002B26ED" w:rsidRPr="00355286">
              <w:rPr>
                <w:rFonts w:cs="Arial"/>
                <w:sz w:val="16"/>
                <w:szCs w:val="16"/>
              </w:rPr>
              <w:t>09</w:t>
            </w:r>
            <w:r w:rsidRPr="00355286">
              <w:rPr>
                <w:rFonts w:cs="Arial"/>
                <w:sz w:val="16"/>
                <w:szCs w:val="16"/>
              </w:rPr>
              <w:t>)</w:t>
            </w:r>
          </w:p>
        </w:tc>
        <w:tc>
          <w:tcPr>
            <w:tcW w:w="1368" w:type="dxa"/>
            <w:shd w:val="clear" w:color="auto" w:fill="auto"/>
            <w:vAlign w:val="bottom"/>
          </w:tcPr>
          <w:p w14:paraId="4DF1DDF9" w14:textId="3D5CB315"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52DD7132" w14:textId="284F0486"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144C7FE8" w14:textId="7A6D3EA0"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55D39A9B" w14:textId="48A43001"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3</w:t>
            </w:r>
            <w:r w:rsidRPr="00355286">
              <w:rPr>
                <w:rFonts w:cs="Arial"/>
                <w:sz w:val="16"/>
                <w:szCs w:val="16"/>
                <w:lang w:val="en-US"/>
              </w:rPr>
              <w:t>,</w:t>
            </w:r>
            <w:r w:rsidR="002B26ED" w:rsidRPr="00355286">
              <w:rPr>
                <w:rFonts w:cs="Arial"/>
                <w:sz w:val="16"/>
                <w:szCs w:val="16"/>
              </w:rPr>
              <w:t>931</w:t>
            </w:r>
            <w:r w:rsidRPr="00355286">
              <w:rPr>
                <w:rFonts w:cs="Arial"/>
                <w:sz w:val="16"/>
                <w:szCs w:val="16"/>
                <w:lang w:val="en-US"/>
              </w:rPr>
              <w:t>.</w:t>
            </w:r>
            <w:r w:rsidR="002B26ED" w:rsidRPr="00355286">
              <w:rPr>
                <w:rFonts w:cs="Arial"/>
                <w:sz w:val="16"/>
                <w:szCs w:val="16"/>
              </w:rPr>
              <w:t>98</w:t>
            </w:r>
            <w:r w:rsidRPr="00355286">
              <w:rPr>
                <w:rFonts w:cs="Arial"/>
                <w:sz w:val="16"/>
                <w:szCs w:val="16"/>
                <w:lang w:val="en-US"/>
              </w:rPr>
              <w:t>)</w:t>
            </w:r>
          </w:p>
        </w:tc>
      </w:tr>
      <w:tr w:rsidR="00750C44" w:rsidRPr="00355286" w14:paraId="0852E87C" w14:textId="77777777" w:rsidTr="00F511CB">
        <w:trPr>
          <w:cantSplit/>
          <w:trHeight w:val="20"/>
        </w:trPr>
        <w:tc>
          <w:tcPr>
            <w:tcW w:w="3096" w:type="dxa"/>
            <w:shd w:val="clear" w:color="auto" w:fill="auto"/>
            <w:vAlign w:val="bottom"/>
          </w:tcPr>
          <w:p w14:paraId="317D05BC" w14:textId="77777777" w:rsidR="00750C44" w:rsidRPr="00355286" w:rsidRDefault="00750C44" w:rsidP="00750C44">
            <w:pPr>
              <w:tabs>
                <w:tab w:val="left" w:pos="1985"/>
              </w:tabs>
              <w:spacing w:line="240" w:lineRule="auto"/>
              <w:ind w:left="-101"/>
              <w:rPr>
                <w:rFonts w:cs="Arial"/>
                <w:sz w:val="16"/>
                <w:szCs w:val="16"/>
                <w:lang w:val="en-US"/>
              </w:rPr>
            </w:pPr>
          </w:p>
        </w:tc>
        <w:tc>
          <w:tcPr>
            <w:tcW w:w="1368" w:type="dxa"/>
            <w:tcBorders>
              <w:top w:val="single" w:sz="4" w:space="0" w:color="auto"/>
            </w:tcBorders>
            <w:shd w:val="clear" w:color="auto" w:fill="auto"/>
            <w:vAlign w:val="bottom"/>
          </w:tcPr>
          <w:p w14:paraId="2451CF0C"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7180B95A"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7253A229"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0D80F177"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26BC0B5E"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tcPr>
          <w:p w14:paraId="170CE447"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tcPr>
          <w:p w14:paraId="649E2413"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21DAD428"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6309C18B" w14:textId="77777777" w:rsidR="00750C44" w:rsidRPr="00355286" w:rsidRDefault="00750C44" w:rsidP="00750C44">
            <w:pPr>
              <w:tabs>
                <w:tab w:val="left" w:pos="1985"/>
              </w:tabs>
              <w:spacing w:line="240" w:lineRule="auto"/>
              <w:ind w:left="249" w:right="-72"/>
              <w:jc w:val="right"/>
              <w:rPr>
                <w:rFonts w:cs="Arial"/>
                <w:sz w:val="16"/>
                <w:szCs w:val="16"/>
                <w:lang w:val="en-US"/>
              </w:rPr>
            </w:pPr>
          </w:p>
        </w:tc>
      </w:tr>
      <w:tr w:rsidR="00750C44" w:rsidRPr="00355286" w14:paraId="7AE40787" w14:textId="77777777" w:rsidTr="00F511CB">
        <w:trPr>
          <w:cantSplit/>
          <w:trHeight w:val="68"/>
        </w:trPr>
        <w:tc>
          <w:tcPr>
            <w:tcW w:w="3096" w:type="dxa"/>
            <w:shd w:val="clear" w:color="auto" w:fill="auto"/>
            <w:vAlign w:val="bottom"/>
          </w:tcPr>
          <w:p w14:paraId="6FADA19B" w14:textId="77777777" w:rsidR="00750C44" w:rsidRPr="00355286" w:rsidRDefault="00750C44" w:rsidP="00750C44">
            <w:pPr>
              <w:tabs>
                <w:tab w:val="left" w:pos="1985"/>
              </w:tabs>
              <w:spacing w:line="240" w:lineRule="auto"/>
              <w:ind w:left="-101"/>
              <w:rPr>
                <w:rFonts w:cs="Arial"/>
                <w:sz w:val="16"/>
                <w:szCs w:val="16"/>
                <w:lang w:val="en-US"/>
              </w:rPr>
            </w:pPr>
            <w:r w:rsidRPr="00355286">
              <w:rPr>
                <w:rFonts w:cs="Arial"/>
                <w:sz w:val="16"/>
                <w:szCs w:val="16"/>
                <w:lang w:val="en-US"/>
              </w:rPr>
              <w:t>Net book value</w:t>
            </w:r>
          </w:p>
        </w:tc>
        <w:tc>
          <w:tcPr>
            <w:tcW w:w="1368" w:type="dxa"/>
            <w:tcBorders>
              <w:bottom w:val="single" w:sz="4" w:space="0" w:color="auto"/>
            </w:tcBorders>
            <w:shd w:val="clear" w:color="auto" w:fill="auto"/>
            <w:vAlign w:val="bottom"/>
          </w:tcPr>
          <w:p w14:paraId="731D98DD" w14:textId="40BD34F8"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124</w:t>
            </w:r>
            <w:r w:rsidR="00750C44" w:rsidRPr="00355286">
              <w:rPr>
                <w:rFonts w:cs="Arial"/>
                <w:sz w:val="16"/>
                <w:szCs w:val="16"/>
                <w:lang w:val="en-US"/>
              </w:rPr>
              <w:t>,</w:t>
            </w:r>
            <w:r w:rsidRPr="00355286">
              <w:rPr>
                <w:rFonts w:cs="Arial"/>
                <w:sz w:val="16"/>
                <w:szCs w:val="16"/>
              </w:rPr>
              <w:t>380</w:t>
            </w:r>
            <w:r w:rsidR="00750C44" w:rsidRPr="00355286">
              <w:rPr>
                <w:rFonts w:cs="Arial"/>
                <w:sz w:val="16"/>
                <w:szCs w:val="16"/>
                <w:lang w:val="en-US"/>
              </w:rPr>
              <w:t>.</w:t>
            </w:r>
            <w:r w:rsidRPr="00355286">
              <w:rPr>
                <w:rFonts w:cs="Arial"/>
                <w:sz w:val="16"/>
                <w:szCs w:val="16"/>
              </w:rPr>
              <w:t>37</w:t>
            </w:r>
          </w:p>
        </w:tc>
        <w:tc>
          <w:tcPr>
            <w:tcW w:w="1368" w:type="dxa"/>
            <w:tcBorders>
              <w:bottom w:val="single" w:sz="4" w:space="0" w:color="auto"/>
            </w:tcBorders>
            <w:shd w:val="clear" w:color="auto" w:fill="auto"/>
            <w:vAlign w:val="bottom"/>
          </w:tcPr>
          <w:p w14:paraId="517E434E" w14:textId="6C04F99F"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16</w:t>
            </w:r>
            <w:r w:rsidR="00750C44" w:rsidRPr="00355286">
              <w:rPr>
                <w:rFonts w:cs="Arial"/>
                <w:sz w:val="16"/>
                <w:szCs w:val="16"/>
                <w:lang w:val="en-US"/>
              </w:rPr>
              <w:t>,</w:t>
            </w:r>
            <w:r w:rsidRPr="00355286">
              <w:rPr>
                <w:rFonts w:cs="Arial"/>
                <w:sz w:val="16"/>
                <w:szCs w:val="16"/>
              </w:rPr>
              <w:t>393</w:t>
            </w:r>
            <w:r w:rsidR="00750C44" w:rsidRPr="00355286">
              <w:rPr>
                <w:rFonts w:cs="Arial"/>
                <w:sz w:val="16"/>
                <w:szCs w:val="16"/>
                <w:lang w:val="en-US"/>
              </w:rPr>
              <w:t>.</w:t>
            </w:r>
            <w:r w:rsidRPr="00355286">
              <w:rPr>
                <w:rFonts w:cs="Arial"/>
                <w:sz w:val="16"/>
                <w:szCs w:val="16"/>
              </w:rPr>
              <w:t>60</w:t>
            </w:r>
          </w:p>
        </w:tc>
        <w:tc>
          <w:tcPr>
            <w:tcW w:w="1368" w:type="dxa"/>
            <w:tcBorders>
              <w:bottom w:val="single" w:sz="4" w:space="0" w:color="auto"/>
            </w:tcBorders>
            <w:shd w:val="clear" w:color="auto" w:fill="auto"/>
            <w:vAlign w:val="bottom"/>
          </w:tcPr>
          <w:p w14:paraId="73E8EC43" w14:textId="54E49D64"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tcBorders>
              <w:bottom w:val="single" w:sz="4" w:space="0" w:color="auto"/>
            </w:tcBorders>
            <w:shd w:val="clear" w:color="auto" w:fill="auto"/>
            <w:vAlign w:val="bottom"/>
          </w:tcPr>
          <w:p w14:paraId="49BCB9E1" w14:textId="30B26823"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w:t>
            </w:r>
            <w:r w:rsidR="00750C44" w:rsidRPr="00355286">
              <w:rPr>
                <w:rFonts w:cs="Arial"/>
                <w:sz w:val="16"/>
                <w:szCs w:val="16"/>
                <w:lang w:val="en-US"/>
              </w:rPr>
              <w:t>,</w:t>
            </w:r>
            <w:r w:rsidRPr="00355286">
              <w:rPr>
                <w:rFonts w:cs="Arial"/>
                <w:sz w:val="16"/>
                <w:szCs w:val="16"/>
              </w:rPr>
              <w:t>551</w:t>
            </w:r>
            <w:r w:rsidR="00750C44" w:rsidRPr="00355286">
              <w:rPr>
                <w:rFonts w:cs="Arial"/>
                <w:sz w:val="16"/>
                <w:szCs w:val="16"/>
                <w:lang w:val="en-US"/>
              </w:rPr>
              <w:t>.</w:t>
            </w:r>
            <w:r w:rsidRPr="00355286">
              <w:rPr>
                <w:rFonts w:cs="Arial"/>
                <w:sz w:val="16"/>
                <w:szCs w:val="16"/>
              </w:rPr>
              <w:t>59</w:t>
            </w:r>
          </w:p>
        </w:tc>
        <w:tc>
          <w:tcPr>
            <w:tcW w:w="1368" w:type="dxa"/>
            <w:tcBorders>
              <w:bottom w:val="single" w:sz="4" w:space="0" w:color="auto"/>
            </w:tcBorders>
            <w:shd w:val="clear" w:color="auto" w:fill="auto"/>
            <w:vAlign w:val="bottom"/>
          </w:tcPr>
          <w:p w14:paraId="6833CA2C" w14:textId="2BE89D6D"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tcBorders>
              <w:bottom w:val="single" w:sz="4" w:space="0" w:color="auto"/>
            </w:tcBorders>
            <w:shd w:val="clear" w:color="auto" w:fill="auto"/>
          </w:tcPr>
          <w:p w14:paraId="25DFE73B" w14:textId="3957E6A4"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6</w:t>
            </w:r>
            <w:r w:rsidR="00750C44" w:rsidRPr="00355286">
              <w:rPr>
                <w:rFonts w:cs="Arial"/>
                <w:sz w:val="16"/>
                <w:szCs w:val="16"/>
                <w:lang w:val="en-US"/>
              </w:rPr>
              <w:t>,</w:t>
            </w:r>
            <w:r w:rsidRPr="00355286">
              <w:rPr>
                <w:rFonts w:cs="Arial"/>
                <w:sz w:val="16"/>
                <w:szCs w:val="16"/>
              </w:rPr>
              <w:t>080</w:t>
            </w:r>
            <w:r w:rsidR="00750C44" w:rsidRPr="00355286">
              <w:rPr>
                <w:rFonts w:cs="Arial"/>
                <w:sz w:val="16"/>
                <w:szCs w:val="16"/>
                <w:lang w:val="en-US"/>
              </w:rPr>
              <w:t>.</w:t>
            </w:r>
            <w:r w:rsidRPr="00355286">
              <w:rPr>
                <w:rFonts w:cs="Arial"/>
                <w:sz w:val="16"/>
                <w:szCs w:val="16"/>
              </w:rPr>
              <w:t>00</w:t>
            </w:r>
          </w:p>
        </w:tc>
        <w:tc>
          <w:tcPr>
            <w:tcW w:w="1368" w:type="dxa"/>
            <w:tcBorders>
              <w:bottom w:val="single" w:sz="4" w:space="0" w:color="auto"/>
            </w:tcBorders>
            <w:shd w:val="clear" w:color="auto" w:fill="auto"/>
          </w:tcPr>
          <w:p w14:paraId="19B695D5" w14:textId="2A939F99"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3</w:t>
            </w:r>
            <w:r w:rsidR="00750C44" w:rsidRPr="00355286">
              <w:rPr>
                <w:rFonts w:cs="Arial"/>
                <w:sz w:val="16"/>
                <w:szCs w:val="16"/>
                <w:lang w:val="en-US"/>
              </w:rPr>
              <w:t>,</w:t>
            </w:r>
            <w:r w:rsidRPr="00355286">
              <w:rPr>
                <w:rFonts w:cs="Arial"/>
                <w:sz w:val="16"/>
                <w:szCs w:val="16"/>
              </w:rPr>
              <w:t>094</w:t>
            </w:r>
            <w:r w:rsidR="00750C44" w:rsidRPr="00355286">
              <w:rPr>
                <w:rFonts w:cs="Arial"/>
                <w:sz w:val="16"/>
                <w:szCs w:val="16"/>
                <w:lang w:val="en-US"/>
              </w:rPr>
              <w:t>.</w:t>
            </w:r>
            <w:r w:rsidRPr="00355286">
              <w:rPr>
                <w:rFonts w:cs="Arial"/>
                <w:sz w:val="16"/>
                <w:szCs w:val="16"/>
              </w:rPr>
              <w:t>00</w:t>
            </w:r>
          </w:p>
        </w:tc>
        <w:tc>
          <w:tcPr>
            <w:tcW w:w="1368" w:type="dxa"/>
            <w:tcBorders>
              <w:bottom w:val="single" w:sz="4" w:space="0" w:color="auto"/>
            </w:tcBorders>
            <w:shd w:val="clear" w:color="auto" w:fill="auto"/>
            <w:vAlign w:val="bottom"/>
          </w:tcPr>
          <w:p w14:paraId="0C9EC63A" w14:textId="226C22F8"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4</w:t>
            </w:r>
            <w:r w:rsidR="00750C44" w:rsidRPr="00355286">
              <w:rPr>
                <w:rFonts w:cs="Arial"/>
                <w:sz w:val="16"/>
                <w:szCs w:val="16"/>
                <w:lang w:val="en-US"/>
              </w:rPr>
              <w:t>,</w:t>
            </w:r>
            <w:r w:rsidRPr="00355286">
              <w:rPr>
                <w:rFonts w:cs="Arial"/>
                <w:sz w:val="16"/>
                <w:szCs w:val="16"/>
              </w:rPr>
              <w:t>632</w:t>
            </w:r>
            <w:r w:rsidR="00750C44" w:rsidRPr="00355286">
              <w:rPr>
                <w:rFonts w:cs="Arial"/>
                <w:sz w:val="16"/>
                <w:szCs w:val="16"/>
                <w:lang w:val="en-US"/>
              </w:rPr>
              <w:t>.</w:t>
            </w:r>
            <w:r w:rsidRPr="00355286">
              <w:rPr>
                <w:rFonts w:cs="Arial"/>
                <w:sz w:val="16"/>
                <w:szCs w:val="16"/>
              </w:rPr>
              <w:t>03</w:t>
            </w:r>
          </w:p>
        </w:tc>
        <w:tc>
          <w:tcPr>
            <w:tcW w:w="1368" w:type="dxa"/>
            <w:tcBorders>
              <w:bottom w:val="single" w:sz="4" w:space="0" w:color="auto"/>
            </w:tcBorders>
            <w:shd w:val="clear" w:color="auto" w:fill="auto"/>
            <w:vAlign w:val="bottom"/>
          </w:tcPr>
          <w:p w14:paraId="42275B3D" w14:textId="4DA43470"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156</w:t>
            </w:r>
            <w:r w:rsidR="00750C44" w:rsidRPr="00355286">
              <w:rPr>
                <w:rFonts w:cs="Arial"/>
                <w:sz w:val="16"/>
                <w:szCs w:val="16"/>
                <w:lang w:val="en-US"/>
              </w:rPr>
              <w:t>,</w:t>
            </w:r>
            <w:r w:rsidRPr="00355286">
              <w:rPr>
                <w:rFonts w:cs="Arial"/>
                <w:sz w:val="16"/>
                <w:szCs w:val="16"/>
              </w:rPr>
              <w:t>131</w:t>
            </w:r>
            <w:r w:rsidR="00750C44" w:rsidRPr="00355286">
              <w:rPr>
                <w:rFonts w:cs="Arial"/>
                <w:sz w:val="16"/>
                <w:szCs w:val="16"/>
                <w:lang w:val="en-US"/>
              </w:rPr>
              <w:t>.</w:t>
            </w:r>
            <w:r w:rsidRPr="00355286">
              <w:rPr>
                <w:rFonts w:cs="Arial"/>
                <w:sz w:val="16"/>
                <w:szCs w:val="16"/>
              </w:rPr>
              <w:t>59</w:t>
            </w:r>
          </w:p>
        </w:tc>
      </w:tr>
      <w:tr w:rsidR="00750C44" w:rsidRPr="00355286" w14:paraId="437BEE54" w14:textId="77777777" w:rsidTr="00F511CB">
        <w:trPr>
          <w:cantSplit/>
          <w:trHeight w:val="20"/>
        </w:trPr>
        <w:tc>
          <w:tcPr>
            <w:tcW w:w="3096" w:type="dxa"/>
            <w:shd w:val="clear" w:color="auto" w:fill="auto"/>
            <w:vAlign w:val="bottom"/>
          </w:tcPr>
          <w:p w14:paraId="7B13026E" w14:textId="77777777" w:rsidR="00750C44" w:rsidRPr="00355286" w:rsidRDefault="00750C44" w:rsidP="00750C44">
            <w:pPr>
              <w:tabs>
                <w:tab w:val="left" w:pos="1985"/>
              </w:tabs>
              <w:spacing w:line="240" w:lineRule="auto"/>
              <w:ind w:left="-101"/>
              <w:rPr>
                <w:rFonts w:cs="Arial"/>
                <w:sz w:val="16"/>
                <w:szCs w:val="16"/>
                <w:lang w:val="en-US"/>
              </w:rPr>
            </w:pPr>
          </w:p>
        </w:tc>
        <w:tc>
          <w:tcPr>
            <w:tcW w:w="1368" w:type="dxa"/>
            <w:tcBorders>
              <w:top w:val="single" w:sz="4" w:space="0" w:color="auto"/>
            </w:tcBorders>
            <w:shd w:val="clear" w:color="auto" w:fill="auto"/>
            <w:vAlign w:val="bottom"/>
          </w:tcPr>
          <w:p w14:paraId="23512DC6"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7C55C97C"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021FA1F9"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12956DC1"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09A0439C"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tcPr>
          <w:p w14:paraId="644E6E84"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tcPr>
          <w:p w14:paraId="2FF2BCA8"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0E3C58CB"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3C271C78" w14:textId="77777777" w:rsidR="00750C44" w:rsidRPr="00355286" w:rsidRDefault="00750C44" w:rsidP="00750C44">
            <w:pPr>
              <w:tabs>
                <w:tab w:val="left" w:pos="1985"/>
              </w:tabs>
              <w:spacing w:line="240" w:lineRule="auto"/>
              <w:ind w:right="-72"/>
              <w:jc w:val="right"/>
              <w:rPr>
                <w:rFonts w:cs="Arial"/>
                <w:sz w:val="16"/>
                <w:szCs w:val="16"/>
                <w:lang w:val="en-US"/>
              </w:rPr>
            </w:pPr>
          </w:p>
        </w:tc>
      </w:tr>
      <w:tr w:rsidR="00750C44" w:rsidRPr="00355286" w14:paraId="4E27DB8D" w14:textId="77777777" w:rsidTr="00F511CB">
        <w:trPr>
          <w:cantSplit/>
          <w:trHeight w:val="20"/>
        </w:trPr>
        <w:tc>
          <w:tcPr>
            <w:tcW w:w="3096" w:type="dxa"/>
            <w:shd w:val="clear" w:color="auto" w:fill="auto"/>
          </w:tcPr>
          <w:p w14:paraId="4365B9AD" w14:textId="08B2E220" w:rsidR="00750C44" w:rsidRPr="00355286" w:rsidRDefault="00750C44" w:rsidP="00750C44">
            <w:pPr>
              <w:spacing w:line="240" w:lineRule="auto"/>
              <w:ind w:left="-86"/>
              <w:rPr>
                <w:rFonts w:cs="Arial"/>
                <w:b/>
                <w:bCs/>
                <w:sz w:val="16"/>
                <w:szCs w:val="16"/>
                <w:lang w:val="en-US"/>
              </w:rPr>
            </w:pPr>
            <w:r w:rsidRPr="00355286">
              <w:rPr>
                <w:rFonts w:cs="Arial"/>
                <w:b/>
                <w:bCs/>
                <w:sz w:val="16"/>
                <w:szCs w:val="16"/>
                <w:lang w:val="en-US"/>
              </w:rPr>
              <w:t xml:space="preserve">For the period from </w:t>
            </w:r>
            <w:r w:rsidR="002B26ED" w:rsidRPr="00355286">
              <w:rPr>
                <w:rFonts w:cs="Arial"/>
                <w:b/>
                <w:bCs/>
                <w:sz w:val="16"/>
                <w:szCs w:val="16"/>
              </w:rPr>
              <w:t>1</w:t>
            </w:r>
            <w:r w:rsidRPr="00355286">
              <w:rPr>
                <w:rFonts w:cs="Arial"/>
                <w:b/>
                <w:bCs/>
                <w:sz w:val="16"/>
                <w:szCs w:val="16"/>
                <w:lang w:val="en-US"/>
              </w:rPr>
              <w:t xml:space="preserve"> March </w:t>
            </w:r>
            <w:r w:rsidR="002B26ED" w:rsidRPr="00355286">
              <w:rPr>
                <w:rFonts w:cs="Arial"/>
                <w:b/>
                <w:bCs/>
                <w:sz w:val="16"/>
                <w:szCs w:val="16"/>
              </w:rPr>
              <w:t>2023</w:t>
            </w:r>
            <w:r w:rsidRPr="00355286">
              <w:rPr>
                <w:rFonts w:cs="Arial"/>
                <w:b/>
                <w:bCs/>
                <w:sz w:val="16"/>
                <w:szCs w:val="16"/>
                <w:lang w:val="en-US"/>
              </w:rPr>
              <w:t xml:space="preserve"> </w:t>
            </w:r>
          </w:p>
          <w:p w14:paraId="70675B4A" w14:textId="04BD74D8" w:rsidR="00750C44" w:rsidRPr="00355286" w:rsidRDefault="00750C44" w:rsidP="00750C44">
            <w:pPr>
              <w:spacing w:line="240" w:lineRule="auto"/>
              <w:ind w:left="-86"/>
              <w:rPr>
                <w:rFonts w:cs="Arial"/>
                <w:b/>
                <w:bCs/>
                <w:sz w:val="16"/>
                <w:szCs w:val="16"/>
                <w:lang w:val="en-US"/>
              </w:rPr>
            </w:pPr>
            <w:r w:rsidRPr="00355286">
              <w:rPr>
                <w:rFonts w:cs="Arial"/>
                <w:b/>
                <w:bCs/>
                <w:sz w:val="16"/>
                <w:szCs w:val="16"/>
                <w:lang w:val="en-US"/>
              </w:rPr>
              <w:t xml:space="preserve">   (date of amalgamation)</w:t>
            </w:r>
          </w:p>
        </w:tc>
        <w:tc>
          <w:tcPr>
            <w:tcW w:w="1368" w:type="dxa"/>
            <w:shd w:val="clear" w:color="auto" w:fill="auto"/>
            <w:vAlign w:val="bottom"/>
          </w:tcPr>
          <w:p w14:paraId="48262436"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7A480F0B"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39761A9F"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02E828E5"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1F759895"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tcPr>
          <w:p w14:paraId="3174957E"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tcPr>
          <w:p w14:paraId="3EEBAA68"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1FA76020"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1A4B19C2" w14:textId="68765BA9" w:rsidR="00750C44" w:rsidRPr="00355286" w:rsidRDefault="00750C44" w:rsidP="00750C44">
            <w:pPr>
              <w:tabs>
                <w:tab w:val="left" w:pos="1985"/>
              </w:tabs>
              <w:spacing w:line="240" w:lineRule="auto"/>
              <w:ind w:right="-72"/>
              <w:jc w:val="right"/>
              <w:rPr>
                <w:rFonts w:cs="Arial"/>
                <w:sz w:val="16"/>
                <w:szCs w:val="16"/>
                <w:lang w:val="en-US"/>
              </w:rPr>
            </w:pPr>
          </w:p>
        </w:tc>
      </w:tr>
      <w:tr w:rsidR="00750C44" w:rsidRPr="00355286" w14:paraId="5ACC70BD" w14:textId="77777777" w:rsidTr="00F511CB">
        <w:trPr>
          <w:cantSplit/>
          <w:trHeight w:val="20"/>
        </w:trPr>
        <w:tc>
          <w:tcPr>
            <w:tcW w:w="3096" w:type="dxa"/>
            <w:shd w:val="clear" w:color="auto" w:fill="auto"/>
          </w:tcPr>
          <w:p w14:paraId="1A76622D" w14:textId="3C4A06BB" w:rsidR="00750C44" w:rsidRPr="00355286" w:rsidRDefault="00750C44" w:rsidP="00750C44">
            <w:pPr>
              <w:tabs>
                <w:tab w:val="left" w:pos="1985"/>
              </w:tabs>
              <w:spacing w:line="240" w:lineRule="auto"/>
              <w:ind w:left="-101"/>
              <w:rPr>
                <w:rFonts w:cs="Arial"/>
                <w:b/>
                <w:bCs/>
                <w:sz w:val="16"/>
                <w:szCs w:val="16"/>
                <w:lang w:val="en-US"/>
              </w:rPr>
            </w:pPr>
            <w:r w:rsidRPr="00355286">
              <w:rPr>
                <w:rFonts w:cs="Arial"/>
                <w:b/>
                <w:bCs/>
                <w:sz w:val="16"/>
                <w:szCs w:val="16"/>
                <w:lang w:val="en-US"/>
              </w:rPr>
              <w:t xml:space="preserve">   to </w:t>
            </w:r>
            <w:r w:rsidR="002B26ED" w:rsidRPr="00355286">
              <w:rPr>
                <w:rFonts w:cs="Arial"/>
                <w:b/>
                <w:bCs/>
                <w:sz w:val="16"/>
                <w:szCs w:val="16"/>
              </w:rPr>
              <w:t>31</w:t>
            </w:r>
            <w:r w:rsidRPr="00355286">
              <w:rPr>
                <w:rFonts w:cs="Arial"/>
                <w:b/>
                <w:bCs/>
                <w:sz w:val="16"/>
                <w:szCs w:val="16"/>
                <w:lang w:val="en-US"/>
              </w:rPr>
              <w:t xml:space="preserve"> December </w:t>
            </w:r>
            <w:r w:rsidR="002B26ED" w:rsidRPr="00355286">
              <w:rPr>
                <w:rFonts w:cs="Arial"/>
                <w:b/>
                <w:bCs/>
                <w:sz w:val="16"/>
                <w:szCs w:val="16"/>
              </w:rPr>
              <w:t>2023</w:t>
            </w:r>
          </w:p>
        </w:tc>
        <w:tc>
          <w:tcPr>
            <w:tcW w:w="1368" w:type="dxa"/>
            <w:shd w:val="clear" w:color="auto" w:fill="auto"/>
            <w:vAlign w:val="bottom"/>
          </w:tcPr>
          <w:p w14:paraId="4AA108C0"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1ED994A1"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1C27A707"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383F7669"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75AE5CD4"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tcPr>
          <w:p w14:paraId="3B5F1712"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tcPr>
          <w:p w14:paraId="64BFE67A"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1A1F459D"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6174D997" w14:textId="731F7D85" w:rsidR="00750C44" w:rsidRPr="00355286" w:rsidRDefault="00750C44" w:rsidP="00750C44">
            <w:pPr>
              <w:tabs>
                <w:tab w:val="left" w:pos="1985"/>
              </w:tabs>
              <w:spacing w:line="240" w:lineRule="auto"/>
              <w:ind w:right="-72"/>
              <w:jc w:val="right"/>
              <w:rPr>
                <w:rFonts w:cs="Arial"/>
                <w:sz w:val="16"/>
                <w:szCs w:val="16"/>
                <w:lang w:val="en-US"/>
              </w:rPr>
            </w:pPr>
          </w:p>
        </w:tc>
      </w:tr>
      <w:tr w:rsidR="00750C44" w:rsidRPr="00355286" w14:paraId="0EF4A011" w14:textId="77777777" w:rsidTr="00F511CB">
        <w:trPr>
          <w:cantSplit/>
          <w:trHeight w:val="20"/>
        </w:trPr>
        <w:tc>
          <w:tcPr>
            <w:tcW w:w="3096" w:type="dxa"/>
            <w:shd w:val="clear" w:color="auto" w:fill="auto"/>
            <w:vAlign w:val="bottom"/>
          </w:tcPr>
          <w:p w14:paraId="4A9ED5DF" w14:textId="77777777" w:rsidR="00750C44" w:rsidRPr="00355286" w:rsidRDefault="00750C44" w:rsidP="00750C44">
            <w:pPr>
              <w:tabs>
                <w:tab w:val="left" w:pos="1985"/>
              </w:tabs>
              <w:spacing w:line="240" w:lineRule="auto"/>
              <w:ind w:left="-101"/>
              <w:rPr>
                <w:rFonts w:cs="Arial"/>
                <w:sz w:val="16"/>
                <w:szCs w:val="16"/>
                <w:lang w:val="en-US"/>
              </w:rPr>
            </w:pPr>
            <w:r w:rsidRPr="00355286">
              <w:rPr>
                <w:rFonts w:cs="Arial"/>
                <w:sz w:val="16"/>
                <w:szCs w:val="16"/>
                <w:lang w:val="en-US"/>
              </w:rPr>
              <w:t>Opening net book value</w:t>
            </w:r>
          </w:p>
        </w:tc>
        <w:tc>
          <w:tcPr>
            <w:tcW w:w="1368" w:type="dxa"/>
            <w:shd w:val="clear" w:color="auto" w:fill="auto"/>
            <w:vAlign w:val="bottom"/>
          </w:tcPr>
          <w:p w14:paraId="4A7FAEEB" w14:textId="0C671605"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124</w:t>
            </w:r>
            <w:r w:rsidR="00750C44" w:rsidRPr="00355286">
              <w:rPr>
                <w:rFonts w:cs="Arial"/>
                <w:sz w:val="16"/>
                <w:szCs w:val="16"/>
                <w:lang w:val="en-US"/>
              </w:rPr>
              <w:t>,</w:t>
            </w:r>
            <w:r w:rsidRPr="00355286">
              <w:rPr>
                <w:rFonts w:cs="Arial"/>
                <w:sz w:val="16"/>
                <w:szCs w:val="16"/>
              </w:rPr>
              <w:t>380</w:t>
            </w:r>
            <w:r w:rsidR="00750C44" w:rsidRPr="00355286">
              <w:rPr>
                <w:rFonts w:cs="Arial"/>
                <w:sz w:val="16"/>
                <w:szCs w:val="16"/>
                <w:lang w:val="en-US"/>
              </w:rPr>
              <w:t>.</w:t>
            </w:r>
            <w:r w:rsidRPr="00355286">
              <w:rPr>
                <w:rFonts w:cs="Arial"/>
                <w:sz w:val="16"/>
                <w:szCs w:val="16"/>
              </w:rPr>
              <w:t>37</w:t>
            </w:r>
          </w:p>
        </w:tc>
        <w:tc>
          <w:tcPr>
            <w:tcW w:w="1368" w:type="dxa"/>
            <w:shd w:val="clear" w:color="auto" w:fill="auto"/>
            <w:vAlign w:val="bottom"/>
          </w:tcPr>
          <w:p w14:paraId="1F663E39" w14:textId="580531EB"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16</w:t>
            </w:r>
            <w:r w:rsidR="00750C44" w:rsidRPr="00355286">
              <w:rPr>
                <w:rFonts w:cs="Arial"/>
                <w:sz w:val="16"/>
                <w:szCs w:val="16"/>
                <w:lang w:val="en-US"/>
              </w:rPr>
              <w:t>,</w:t>
            </w:r>
            <w:r w:rsidRPr="00355286">
              <w:rPr>
                <w:rFonts w:cs="Arial"/>
                <w:sz w:val="16"/>
                <w:szCs w:val="16"/>
              </w:rPr>
              <w:t>393</w:t>
            </w:r>
            <w:r w:rsidR="00750C44" w:rsidRPr="00355286">
              <w:rPr>
                <w:rFonts w:cs="Arial"/>
                <w:sz w:val="16"/>
                <w:szCs w:val="16"/>
                <w:lang w:val="en-US"/>
              </w:rPr>
              <w:t>.</w:t>
            </w:r>
            <w:r w:rsidRPr="00355286">
              <w:rPr>
                <w:rFonts w:cs="Arial"/>
                <w:sz w:val="16"/>
                <w:szCs w:val="16"/>
              </w:rPr>
              <w:t>60</w:t>
            </w:r>
          </w:p>
        </w:tc>
        <w:tc>
          <w:tcPr>
            <w:tcW w:w="1368" w:type="dxa"/>
            <w:shd w:val="clear" w:color="auto" w:fill="auto"/>
            <w:vAlign w:val="bottom"/>
          </w:tcPr>
          <w:p w14:paraId="306DC3CF" w14:textId="1AA2B5BB"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7DFDB164" w14:textId="223FA207"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w:t>
            </w:r>
            <w:r w:rsidR="00750C44" w:rsidRPr="00355286">
              <w:rPr>
                <w:rFonts w:cs="Arial"/>
                <w:sz w:val="16"/>
                <w:szCs w:val="16"/>
                <w:lang w:val="en-US"/>
              </w:rPr>
              <w:t>,</w:t>
            </w:r>
            <w:r w:rsidRPr="00355286">
              <w:rPr>
                <w:rFonts w:cs="Arial"/>
                <w:sz w:val="16"/>
                <w:szCs w:val="16"/>
              </w:rPr>
              <w:t>551</w:t>
            </w:r>
            <w:r w:rsidR="00750C44" w:rsidRPr="00355286">
              <w:rPr>
                <w:rFonts w:cs="Arial"/>
                <w:sz w:val="16"/>
                <w:szCs w:val="16"/>
                <w:lang w:val="en-US"/>
              </w:rPr>
              <w:t>.</w:t>
            </w:r>
            <w:r w:rsidRPr="00355286">
              <w:rPr>
                <w:rFonts w:cs="Arial"/>
                <w:sz w:val="16"/>
                <w:szCs w:val="16"/>
              </w:rPr>
              <w:t>59</w:t>
            </w:r>
          </w:p>
        </w:tc>
        <w:tc>
          <w:tcPr>
            <w:tcW w:w="1368" w:type="dxa"/>
            <w:shd w:val="clear" w:color="auto" w:fill="auto"/>
            <w:vAlign w:val="bottom"/>
          </w:tcPr>
          <w:p w14:paraId="088B3754" w14:textId="31369DCB"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tcPr>
          <w:p w14:paraId="3A91B5E0" w14:textId="2EE7EB2E"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6</w:t>
            </w:r>
            <w:r w:rsidR="00750C44" w:rsidRPr="00355286">
              <w:rPr>
                <w:rFonts w:cs="Arial"/>
                <w:sz w:val="16"/>
                <w:szCs w:val="16"/>
                <w:lang w:val="en-US"/>
              </w:rPr>
              <w:t>,</w:t>
            </w:r>
            <w:r w:rsidRPr="00355286">
              <w:rPr>
                <w:rFonts w:cs="Arial"/>
                <w:sz w:val="16"/>
                <w:szCs w:val="16"/>
              </w:rPr>
              <w:t>080</w:t>
            </w:r>
            <w:r w:rsidR="00750C44" w:rsidRPr="00355286">
              <w:rPr>
                <w:rFonts w:cs="Arial"/>
                <w:sz w:val="16"/>
                <w:szCs w:val="16"/>
                <w:lang w:val="en-US"/>
              </w:rPr>
              <w:t>.</w:t>
            </w:r>
            <w:r w:rsidRPr="00355286">
              <w:rPr>
                <w:rFonts w:cs="Arial"/>
                <w:sz w:val="16"/>
                <w:szCs w:val="16"/>
              </w:rPr>
              <w:t>00</w:t>
            </w:r>
          </w:p>
        </w:tc>
        <w:tc>
          <w:tcPr>
            <w:tcW w:w="1368" w:type="dxa"/>
            <w:shd w:val="clear" w:color="auto" w:fill="auto"/>
          </w:tcPr>
          <w:p w14:paraId="7996BC25" w14:textId="385B69A0"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3</w:t>
            </w:r>
            <w:r w:rsidR="00750C44" w:rsidRPr="00355286">
              <w:rPr>
                <w:rFonts w:cs="Arial"/>
                <w:sz w:val="16"/>
                <w:szCs w:val="16"/>
                <w:lang w:val="en-US"/>
              </w:rPr>
              <w:t>,</w:t>
            </w:r>
            <w:r w:rsidRPr="00355286">
              <w:rPr>
                <w:rFonts w:cs="Arial"/>
                <w:sz w:val="16"/>
                <w:szCs w:val="16"/>
              </w:rPr>
              <w:t>094</w:t>
            </w:r>
            <w:r w:rsidR="00750C44" w:rsidRPr="00355286">
              <w:rPr>
                <w:rFonts w:cs="Arial"/>
                <w:sz w:val="16"/>
                <w:szCs w:val="16"/>
                <w:lang w:val="en-US"/>
              </w:rPr>
              <w:t>.</w:t>
            </w:r>
            <w:r w:rsidRPr="00355286">
              <w:rPr>
                <w:rFonts w:cs="Arial"/>
                <w:sz w:val="16"/>
                <w:szCs w:val="16"/>
              </w:rPr>
              <w:t>00</w:t>
            </w:r>
          </w:p>
        </w:tc>
        <w:tc>
          <w:tcPr>
            <w:tcW w:w="1368" w:type="dxa"/>
            <w:shd w:val="clear" w:color="auto" w:fill="auto"/>
            <w:vAlign w:val="bottom"/>
          </w:tcPr>
          <w:p w14:paraId="6D8B996E" w14:textId="00818507" w:rsidR="00750C44" w:rsidRPr="00355286" w:rsidRDefault="002B26ED" w:rsidP="00750C44">
            <w:pPr>
              <w:tabs>
                <w:tab w:val="left" w:pos="1985"/>
              </w:tabs>
              <w:spacing w:line="240" w:lineRule="auto"/>
              <w:ind w:right="-72"/>
              <w:jc w:val="right"/>
              <w:rPr>
                <w:rFonts w:cs="Arial"/>
                <w:sz w:val="16"/>
                <w:szCs w:val="16"/>
              </w:rPr>
            </w:pPr>
            <w:r w:rsidRPr="00355286">
              <w:rPr>
                <w:rFonts w:cs="Arial"/>
                <w:sz w:val="16"/>
                <w:szCs w:val="16"/>
              </w:rPr>
              <w:t>4</w:t>
            </w:r>
            <w:r w:rsidR="00750C44" w:rsidRPr="00355286">
              <w:rPr>
                <w:rFonts w:cs="Arial"/>
                <w:sz w:val="16"/>
                <w:szCs w:val="16"/>
                <w:lang w:val="en-US"/>
              </w:rPr>
              <w:t>,</w:t>
            </w:r>
            <w:r w:rsidRPr="00355286">
              <w:rPr>
                <w:rFonts w:cs="Arial"/>
                <w:sz w:val="16"/>
                <w:szCs w:val="16"/>
              </w:rPr>
              <w:t>632</w:t>
            </w:r>
            <w:r w:rsidR="00750C44" w:rsidRPr="00355286">
              <w:rPr>
                <w:rFonts w:cs="Arial"/>
                <w:sz w:val="16"/>
                <w:szCs w:val="16"/>
                <w:lang w:val="en-US"/>
              </w:rPr>
              <w:t>.</w:t>
            </w:r>
            <w:r w:rsidRPr="00355286">
              <w:rPr>
                <w:rFonts w:cs="Arial"/>
                <w:sz w:val="16"/>
                <w:szCs w:val="16"/>
              </w:rPr>
              <w:t>03</w:t>
            </w:r>
          </w:p>
        </w:tc>
        <w:tc>
          <w:tcPr>
            <w:tcW w:w="1368" w:type="dxa"/>
            <w:shd w:val="clear" w:color="auto" w:fill="auto"/>
            <w:vAlign w:val="bottom"/>
          </w:tcPr>
          <w:p w14:paraId="2BFFC9FC" w14:textId="7F5A8DFD"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156</w:t>
            </w:r>
            <w:r w:rsidR="00750C44" w:rsidRPr="00355286">
              <w:rPr>
                <w:rFonts w:cs="Arial"/>
                <w:sz w:val="16"/>
                <w:szCs w:val="16"/>
                <w:lang w:val="en-US"/>
              </w:rPr>
              <w:t>,</w:t>
            </w:r>
            <w:r w:rsidRPr="00355286">
              <w:rPr>
                <w:rFonts w:cs="Arial"/>
                <w:sz w:val="16"/>
                <w:szCs w:val="16"/>
              </w:rPr>
              <w:t>131</w:t>
            </w:r>
            <w:r w:rsidR="00750C44" w:rsidRPr="00355286">
              <w:rPr>
                <w:rFonts w:cs="Arial"/>
                <w:sz w:val="16"/>
                <w:szCs w:val="16"/>
                <w:lang w:val="en-US"/>
              </w:rPr>
              <w:t>.</w:t>
            </w:r>
            <w:r w:rsidRPr="00355286">
              <w:rPr>
                <w:rFonts w:cs="Arial"/>
                <w:sz w:val="16"/>
                <w:szCs w:val="16"/>
              </w:rPr>
              <w:t>59</w:t>
            </w:r>
          </w:p>
        </w:tc>
      </w:tr>
      <w:tr w:rsidR="00750C44" w:rsidRPr="00355286" w14:paraId="20C2D769" w14:textId="77777777" w:rsidTr="00F511CB">
        <w:trPr>
          <w:cantSplit/>
          <w:trHeight w:val="20"/>
        </w:trPr>
        <w:tc>
          <w:tcPr>
            <w:tcW w:w="3096" w:type="dxa"/>
            <w:shd w:val="clear" w:color="auto" w:fill="auto"/>
            <w:vAlign w:val="bottom"/>
          </w:tcPr>
          <w:p w14:paraId="59AD65A5" w14:textId="77777777" w:rsidR="00750C44" w:rsidRPr="00355286" w:rsidRDefault="00750C44" w:rsidP="00750C44">
            <w:pPr>
              <w:tabs>
                <w:tab w:val="left" w:pos="1985"/>
              </w:tabs>
              <w:spacing w:line="240" w:lineRule="auto"/>
              <w:ind w:left="-101"/>
              <w:rPr>
                <w:rFonts w:cs="Arial"/>
                <w:sz w:val="16"/>
                <w:szCs w:val="16"/>
                <w:lang w:val="en-US"/>
              </w:rPr>
            </w:pPr>
            <w:r w:rsidRPr="00355286">
              <w:rPr>
                <w:rFonts w:cs="Arial"/>
                <w:sz w:val="16"/>
                <w:szCs w:val="16"/>
                <w:lang w:val="en-US"/>
              </w:rPr>
              <w:t>Additions</w:t>
            </w:r>
          </w:p>
        </w:tc>
        <w:tc>
          <w:tcPr>
            <w:tcW w:w="1368" w:type="dxa"/>
            <w:shd w:val="clear" w:color="auto" w:fill="auto"/>
            <w:vAlign w:val="bottom"/>
          </w:tcPr>
          <w:p w14:paraId="6C2150FE" w14:textId="3F2A1224"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38</w:t>
            </w:r>
            <w:r w:rsidR="00750C44" w:rsidRPr="00355286">
              <w:rPr>
                <w:rFonts w:cs="Arial"/>
                <w:sz w:val="16"/>
                <w:szCs w:val="16"/>
                <w:lang w:val="en-US"/>
              </w:rPr>
              <w:t>.</w:t>
            </w:r>
            <w:r w:rsidRPr="00355286">
              <w:rPr>
                <w:rFonts w:cs="Arial"/>
                <w:sz w:val="16"/>
                <w:szCs w:val="16"/>
              </w:rPr>
              <w:t>06</w:t>
            </w:r>
          </w:p>
        </w:tc>
        <w:tc>
          <w:tcPr>
            <w:tcW w:w="1368" w:type="dxa"/>
            <w:shd w:val="clear" w:color="auto" w:fill="auto"/>
            <w:vAlign w:val="bottom"/>
          </w:tcPr>
          <w:p w14:paraId="552D093F" w14:textId="20BD5DD1"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577</w:t>
            </w:r>
            <w:r w:rsidR="00750C44" w:rsidRPr="00355286">
              <w:rPr>
                <w:rFonts w:cs="Arial"/>
                <w:sz w:val="16"/>
                <w:szCs w:val="16"/>
                <w:lang w:val="en-US"/>
              </w:rPr>
              <w:t>.</w:t>
            </w:r>
            <w:r w:rsidRPr="00355286">
              <w:rPr>
                <w:rFonts w:cs="Arial"/>
                <w:sz w:val="16"/>
                <w:szCs w:val="16"/>
              </w:rPr>
              <w:t>60</w:t>
            </w:r>
          </w:p>
        </w:tc>
        <w:tc>
          <w:tcPr>
            <w:tcW w:w="1368" w:type="dxa"/>
            <w:shd w:val="clear" w:color="auto" w:fill="auto"/>
          </w:tcPr>
          <w:p w14:paraId="3BC8A229" w14:textId="6272CEAC" w:rsidR="00750C44" w:rsidRPr="00355286" w:rsidRDefault="00750C44" w:rsidP="00750C44">
            <w:pPr>
              <w:spacing w:line="240" w:lineRule="auto"/>
              <w:ind w:right="-72"/>
              <w:jc w:val="center"/>
              <w:rPr>
                <w:rFonts w:cs="Arial"/>
                <w:sz w:val="16"/>
                <w:szCs w:val="16"/>
              </w:rPr>
            </w:pPr>
            <w:r w:rsidRPr="00355286">
              <w:rPr>
                <w:rFonts w:cs="Arial"/>
                <w:sz w:val="16"/>
                <w:szCs w:val="16"/>
                <w:lang w:val="en-US"/>
              </w:rPr>
              <w:t>-</w:t>
            </w:r>
          </w:p>
        </w:tc>
        <w:tc>
          <w:tcPr>
            <w:tcW w:w="1368" w:type="dxa"/>
            <w:shd w:val="clear" w:color="auto" w:fill="auto"/>
            <w:vAlign w:val="bottom"/>
          </w:tcPr>
          <w:p w14:paraId="1B01C46E" w14:textId="768540A0" w:rsidR="00750C44" w:rsidRPr="00355286" w:rsidRDefault="002B26ED" w:rsidP="00750C44">
            <w:pPr>
              <w:tabs>
                <w:tab w:val="left" w:pos="1985"/>
              </w:tabs>
              <w:spacing w:line="240" w:lineRule="auto"/>
              <w:ind w:right="-72"/>
              <w:jc w:val="right"/>
              <w:rPr>
                <w:rFonts w:cs="Arial"/>
                <w:sz w:val="16"/>
                <w:szCs w:val="16"/>
              </w:rPr>
            </w:pPr>
            <w:r w:rsidRPr="00355286">
              <w:rPr>
                <w:rFonts w:cs="Arial"/>
                <w:sz w:val="16"/>
                <w:szCs w:val="16"/>
              </w:rPr>
              <w:t>2</w:t>
            </w:r>
            <w:r w:rsidR="00750C44" w:rsidRPr="00355286">
              <w:rPr>
                <w:rFonts w:cs="Arial"/>
                <w:sz w:val="16"/>
                <w:szCs w:val="16"/>
              </w:rPr>
              <w:t>,</w:t>
            </w:r>
            <w:r w:rsidRPr="00355286">
              <w:rPr>
                <w:rFonts w:cs="Arial"/>
                <w:sz w:val="16"/>
                <w:szCs w:val="16"/>
              </w:rPr>
              <w:t>073</w:t>
            </w:r>
            <w:r w:rsidR="00750C44" w:rsidRPr="00355286">
              <w:rPr>
                <w:rFonts w:cs="Arial"/>
                <w:sz w:val="16"/>
                <w:szCs w:val="16"/>
              </w:rPr>
              <w:t>.</w:t>
            </w:r>
            <w:r w:rsidRPr="00355286">
              <w:rPr>
                <w:rFonts w:cs="Arial"/>
                <w:sz w:val="16"/>
                <w:szCs w:val="16"/>
              </w:rPr>
              <w:t>67</w:t>
            </w:r>
          </w:p>
        </w:tc>
        <w:tc>
          <w:tcPr>
            <w:tcW w:w="1368" w:type="dxa"/>
            <w:shd w:val="clear" w:color="auto" w:fill="auto"/>
          </w:tcPr>
          <w:p w14:paraId="2DD97904" w14:textId="1750309E" w:rsidR="00750C44" w:rsidRPr="00355286" w:rsidRDefault="00750C44" w:rsidP="00750C44">
            <w:pPr>
              <w:spacing w:line="240" w:lineRule="auto"/>
              <w:ind w:right="-72"/>
              <w:jc w:val="center"/>
              <w:rPr>
                <w:rFonts w:cs="Arial"/>
                <w:sz w:val="16"/>
                <w:szCs w:val="16"/>
              </w:rPr>
            </w:pPr>
            <w:r w:rsidRPr="00355286">
              <w:rPr>
                <w:rFonts w:cs="Arial"/>
                <w:sz w:val="16"/>
                <w:szCs w:val="16"/>
                <w:lang w:val="en-US"/>
              </w:rPr>
              <w:t>-</w:t>
            </w:r>
          </w:p>
        </w:tc>
        <w:tc>
          <w:tcPr>
            <w:tcW w:w="1368" w:type="dxa"/>
            <w:shd w:val="clear" w:color="auto" w:fill="auto"/>
          </w:tcPr>
          <w:p w14:paraId="76F361A2" w14:textId="0105392E"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tcPr>
          <w:p w14:paraId="343F76FC" w14:textId="6FC88564"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0B18342B" w14:textId="3843147B" w:rsidR="00750C44" w:rsidRPr="00355286" w:rsidRDefault="002B26ED" w:rsidP="00750C44">
            <w:pPr>
              <w:tabs>
                <w:tab w:val="left" w:pos="1985"/>
              </w:tabs>
              <w:spacing w:line="240" w:lineRule="auto"/>
              <w:ind w:right="-72"/>
              <w:jc w:val="right"/>
              <w:rPr>
                <w:rFonts w:cs="Arial"/>
                <w:sz w:val="16"/>
                <w:szCs w:val="16"/>
              </w:rPr>
            </w:pPr>
            <w:r w:rsidRPr="00355286">
              <w:rPr>
                <w:rFonts w:cs="Arial"/>
                <w:sz w:val="16"/>
                <w:szCs w:val="16"/>
              </w:rPr>
              <w:t>3</w:t>
            </w:r>
            <w:r w:rsidR="00750C44" w:rsidRPr="00355286">
              <w:rPr>
                <w:rFonts w:cs="Arial"/>
                <w:sz w:val="16"/>
                <w:szCs w:val="16"/>
                <w:lang w:val="en-US"/>
              </w:rPr>
              <w:t>,</w:t>
            </w:r>
            <w:r w:rsidRPr="00355286">
              <w:rPr>
                <w:rFonts w:cs="Arial"/>
                <w:sz w:val="16"/>
                <w:szCs w:val="16"/>
              </w:rPr>
              <w:t>478</w:t>
            </w:r>
            <w:r w:rsidR="00750C44" w:rsidRPr="00355286">
              <w:rPr>
                <w:rFonts w:cs="Arial"/>
                <w:sz w:val="16"/>
                <w:szCs w:val="16"/>
                <w:lang w:val="en-US"/>
              </w:rPr>
              <w:t>.</w:t>
            </w:r>
            <w:r w:rsidRPr="00355286">
              <w:rPr>
                <w:rFonts w:cs="Arial"/>
                <w:sz w:val="16"/>
                <w:szCs w:val="16"/>
              </w:rPr>
              <w:t>21</w:t>
            </w:r>
          </w:p>
        </w:tc>
        <w:tc>
          <w:tcPr>
            <w:tcW w:w="1368" w:type="dxa"/>
            <w:shd w:val="clear" w:color="auto" w:fill="auto"/>
            <w:vAlign w:val="bottom"/>
          </w:tcPr>
          <w:p w14:paraId="7C45E72E" w14:textId="46BC45F3"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6</w:t>
            </w:r>
            <w:r w:rsidR="00750C44" w:rsidRPr="00355286">
              <w:rPr>
                <w:rFonts w:cs="Arial"/>
                <w:sz w:val="16"/>
                <w:szCs w:val="16"/>
                <w:lang w:val="en-US"/>
              </w:rPr>
              <w:t>,</w:t>
            </w:r>
            <w:r w:rsidRPr="00355286">
              <w:rPr>
                <w:rFonts w:cs="Arial"/>
                <w:sz w:val="16"/>
                <w:szCs w:val="16"/>
              </w:rPr>
              <w:t>167</w:t>
            </w:r>
            <w:r w:rsidR="00750C44" w:rsidRPr="00355286">
              <w:rPr>
                <w:rFonts w:cs="Arial"/>
                <w:sz w:val="16"/>
                <w:szCs w:val="16"/>
                <w:lang w:val="en-US"/>
              </w:rPr>
              <w:t>.</w:t>
            </w:r>
            <w:r w:rsidRPr="00355286">
              <w:rPr>
                <w:rFonts w:cs="Arial"/>
                <w:sz w:val="16"/>
                <w:szCs w:val="16"/>
              </w:rPr>
              <w:t>54</w:t>
            </w:r>
          </w:p>
        </w:tc>
      </w:tr>
      <w:tr w:rsidR="00750C44" w:rsidRPr="00355286" w14:paraId="7FD9E579" w14:textId="77777777" w:rsidTr="00F511CB">
        <w:trPr>
          <w:cantSplit/>
          <w:trHeight w:val="20"/>
        </w:trPr>
        <w:tc>
          <w:tcPr>
            <w:tcW w:w="3096" w:type="dxa"/>
            <w:shd w:val="clear" w:color="auto" w:fill="auto"/>
            <w:vAlign w:val="bottom"/>
          </w:tcPr>
          <w:p w14:paraId="4BCD5A48" w14:textId="18230AF6" w:rsidR="00750C44" w:rsidRPr="00355286" w:rsidRDefault="00750C44" w:rsidP="00750C44">
            <w:pPr>
              <w:tabs>
                <w:tab w:val="left" w:pos="1985"/>
              </w:tabs>
              <w:spacing w:line="240" w:lineRule="auto"/>
              <w:ind w:left="-101"/>
              <w:rPr>
                <w:rFonts w:cs="Arial"/>
                <w:sz w:val="16"/>
                <w:szCs w:val="16"/>
                <w:lang w:val="en-US"/>
              </w:rPr>
            </w:pPr>
            <w:r w:rsidRPr="00355286">
              <w:rPr>
                <w:rFonts w:cs="Arial"/>
                <w:sz w:val="16"/>
                <w:szCs w:val="16"/>
                <w:lang w:val="en-US"/>
              </w:rPr>
              <w:t>Disposals, net</w:t>
            </w:r>
          </w:p>
        </w:tc>
        <w:tc>
          <w:tcPr>
            <w:tcW w:w="1368" w:type="dxa"/>
            <w:shd w:val="clear" w:color="auto" w:fill="auto"/>
            <w:vAlign w:val="bottom"/>
          </w:tcPr>
          <w:p w14:paraId="200D5326" w14:textId="295FBB52"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0</w:t>
            </w:r>
            <w:r w:rsidRPr="00355286">
              <w:rPr>
                <w:rFonts w:cs="Arial"/>
                <w:sz w:val="16"/>
                <w:szCs w:val="16"/>
                <w:lang w:val="en-US"/>
              </w:rPr>
              <w:t>.</w:t>
            </w:r>
            <w:r w:rsidR="002B26ED" w:rsidRPr="00355286">
              <w:rPr>
                <w:rFonts w:cs="Arial"/>
                <w:sz w:val="16"/>
                <w:szCs w:val="16"/>
              </w:rPr>
              <w:t>15</w:t>
            </w:r>
            <w:r w:rsidRPr="00355286">
              <w:rPr>
                <w:rFonts w:cs="Arial"/>
                <w:sz w:val="16"/>
                <w:szCs w:val="16"/>
                <w:lang w:val="en-US"/>
              </w:rPr>
              <w:t>)</w:t>
            </w:r>
          </w:p>
        </w:tc>
        <w:tc>
          <w:tcPr>
            <w:tcW w:w="1368" w:type="dxa"/>
            <w:shd w:val="clear" w:color="auto" w:fill="auto"/>
            <w:vAlign w:val="bottom"/>
          </w:tcPr>
          <w:p w14:paraId="3A3BAE39" w14:textId="3549E8A2"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0</w:t>
            </w:r>
            <w:r w:rsidRPr="00355286">
              <w:rPr>
                <w:rFonts w:cs="Arial"/>
                <w:sz w:val="16"/>
                <w:szCs w:val="16"/>
                <w:lang w:val="en-US"/>
              </w:rPr>
              <w:t>.</w:t>
            </w:r>
            <w:r w:rsidR="002B26ED" w:rsidRPr="00355286">
              <w:rPr>
                <w:rFonts w:cs="Arial"/>
                <w:sz w:val="16"/>
                <w:szCs w:val="16"/>
              </w:rPr>
              <w:t>58</w:t>
            </w:r>
            <w:r w:rsidRPr="00355286">
              <w:rPr>
                <w:rFonts w:cs="Arial"/>
                <w:sz w:val="16"/>
                <w:szCs w:val="16"/>
                <w:lang w:val="en-US"/>
              </w:rPr>
              <w:t>)</w:t>
            </w:r>
          </w:p>
        </w:tc>
        <w:tc>
          <w:tcPr>
            <w:tcW w:w="1368" w:type="dxa"/>
            <w:shd w:val="clear" w:color="auto" w:fill="auto"/>
          </w:tcPr>
          <w:p w14:paraId="1E979D3F" w14:textId="79484434" w:rsidR="00750C44" w:rsidRPr="00355286" w:rsidRDefault="00750C44" w:rsidP="00750C44">
            <w:pPr>
              <w:spacing w:line="240" w:lineRule="auto"/>
              <w:ind w:right="-72"/>
              <w:jc w:val="center"/>
              <w:rPr>
                <w:rFonts w:cs="Arial"/>
                <w:sz w:val="16"/>
                <w:szCs w:val="16"/>
              </w:rPr>
            </w:pPr>
            <w:r w:rsidRPr="00355286">
              <w:rPr>
                <w:rFonts w:cs="Arial"/>
                <w:sz w:val="16"/>
                <w:szCs w:val="16"/>
                <w:lang w:val="en-US"/>
              </w:rPr>
              <w:t>-</w:t>
            </w:r>
          </w:p>
        </w:tc>
        <w:tc>
          <w:tcPr>
            <w:tcW w:w="1368" w:type="dxa"/>
            <w:shd w:val="clear" w:color="auto" w:fill="auto"/>
            <w:vAlign w:val="bottom"/>
          </w:tcPr>
          <w:p w14:paraId="397839E0" w14:textId="31D6B1A4" w:rsidR="00750C44" w:rsidRPr="00355286" w:rsidRDefault="00750C44" w:rsidP="00750C44">
            <w:pPr>
              <w:spacing w:line="240" w:lineRule="auto"/>
              <w:ind w:right="-72"/>
              <w:jc w:val="center"/>
              <w:rPr>
                <w:rFonts w:cs="Arial"/>
                <w:sz w:val="16"/>
                <w:szCs w:val="16"/>
              </w:rPr>
            </w:pPr>
            <w:r w:rsidRPr="00355286">
              <w:rPr>
                <w:rFonts w:cs="Arial"/>
                <w:sz w:val="16"/>
                <w:szCs w:val="16"/>
              </w:rPr>
              <w:t>-</w:t>
            </w:r>
          </w:p>
        </w:tc>
        <w:tc>
          <w:tcPr>
            <w:tcW w:w="1368" w:type="dxa"/>
            <w:shd w:val="clear" w:color="auto" w:fill="auto"/>
          </w:tcPr>
          <w:p w14:paraId="545124DC" w14:textId="2FCB8A62" w:rsidR="00750C44" w:rsidRPr="00355286" w:rsidRDefault="00750C44" w:rsidP="00750C44">
            <w:pPr>
              <w:spacing w:line="240" w:lineRule="auto"/>
              <w:ind w:right="-72"/>
              <w:jc w:val="center"/>
              <w:rPr>
                <w:rFonts w:cs="Arial"/>
                <w:sz w:val="16"/>
                <w:szCs w:val="16"/>
              </w:rPr>
            </w:pPr>
            <w:r w:rsidRPr="00355286">
              <w:rPr>
                <w:rFonts w:cs="Arial"/>
                <w:sz w:val="16"/>
                <w:szCs w:val="16"/>
                <w:lang w:val="en-US"/>
              </w:rPr>
              <w:t>-</w:t>
            </w:r>
          </w:p>
        </w:tc>
        <w:tc>
          <w:tcPr>
            <w:tcW w:w="1368" w:type="dxa"/>
            <w:shd w:val="clear" w:color="auto" w:fill="auto"/>
          </w:tcPr>
          <w:p w14:paraId="4349B635" w14:textId="0A1ECE89"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tcPr>
          <w:p w14:paraId="43FEC4EB" w14:textId="242D1967"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29FEA936" w14:textId="50BDE6F7"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125</w:t>
            </w:r>
            <w:r w:rsidRPr="00355286">
              <w:rPr>
                <w:rFonts w:cs="Arial"/>
                <w:sz w:val="16"/>
                <w:szCs w:val="16"/>
                <w:lang w:val="en-US"/>
              </w:rPr>
              <w:t>.</w:t>
            </w:r>
            <w:r w:rsidR="002B26ED" w:rsidRPr="00355286">
              <w:rPr>
                <w:rFonts w:cs="Arial"/>
                <w:sz w:val="16"/>
                <w:szCs w:val="16"/>
              </w:rPr>
              <w:t>47</w:t>
            </w:r>
            <w:r w:rsidRPr="00355286">
              <w:rPr>
                <w:rFonts w:cs="Arial"/>
                <w:sz w:val="16"/>
                <w:szCs w:val="16"/>
                <w:lang w:val="en-US"/>
              </w:rPr>
              <w:t>)</w:t>
            </w:r>
          </w:p>
        </w:tc>
        <w:tc>
          <w:tcPr>
            <w:tcW w:w="1368" w:type="dxa"/>
            <w:shd w:val="clear" w:color="auto" w:fill="auto"/>
            <w:vAlign w:val="bottom"/>
          </w:tcPr>
          <w:p w14:paraId="4ABE413F" w14:textId="04D721D7"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126</w:t>
            </w:r>
            <w:r w:rsidRPr="00355286">
              <w:rPr>
                <w:rFonts w:cs="Arial"/>
                <w:sz w:val="16"/>
                <w:szCs w:val="16"/>
                <w:lang w:val="en-US"/>
              </w:rPr>
              <w:t>.</w:t>
            </w:r>
            <w:r w:rsidR="002B26ED" w:rsidRPr="00355286">
              <w:rPr>
                <w:rFonts w:cs="Arial"/>
                <w:sz w:val="16"/>
                <w:szCs w:val="16"/>
              </w:rPr>
              <w:t>20</w:t>
            </w:r>
            <w:r w:rsidRPr="00355286">
              <w:rPr>
                <w:rFonts w:cs="Arial"/>
                <w:sz w:val="16"/>
                <w:szCs w:val="16"/>
                <w:lang w:val="en-US"/>
              </w:rPr>
              <w:t>)</w:t>
            </w:r>
          </w:p>
        </w:tc>
      </w:tr>
      <w:tr w:rsidR="00750C44" w:rsidRPr="00355286" w14:paraId="1BB685F7" w14:textId="77777777" w:rsidTr="00F511CB">
        <w:trPr>
          <w:cantSplit/>
          <w:trHeight w:val="20"/>
        </w:trPr>
        <w:tc>
          <w:tcPr>
            <w:tcW w:w="3096" w:type="dxa"/>
            <w:shd w:val="clear" w:color="auto" w:fill="auto"/>
            <w:vAlign w:val="bottom"/>
          </w:tcPr>
          <w:p w14:paraId="6545601F" w14:textId="77777777" w:rsidR="00750C44" w:rsidRPr="00355286" w:rsidRDefault="00750C44" w:rsidP="00750C44">
            <w:pPr>
              <w:tabs>
                <w:tab w:val="left" w:pos="1985"/>
              </w:tabs>
              <w:spacing w:line="240" w:lineRule="auto"/>
              <w:ind w:left="-101"/>
              <w:rPr>
                <w:rFonts w:cs="Arial"/>
                <w:sz w:val="16"/>
                <w:szCs w:val="16"/>
                <w:lang w:val="en-US"/>
              </w:rPr>
            </w:pPr>
            <w:r w:rsidRPr="00355286">
              <w:rPr>
                <w:rFonts w:cs="Arial"/>
                <w:sz w:val="16"/>
                <w:szCs w:val="16"/>
                <w:lang w:val="en-US"/>
              </w:rPr>
              <w:t>Adjustments/reclassifications</w:t>
            </w:r>
          </w:p>
        </w:tc>
        <w:tc>
          <w:tcPr>
            <w:tcW w:w="1368" w:type="dxa"/>
            <w:shd w:val="clear" w:color="auto" w:fill="auto"/>
            <w:vAlign w:val="bottom"/>
          </w:tcPr>
          <w:p w14:paraId="31856732" w14:textId="507EEBD2" w:rsidR="00750C44" w:rsidRPr="00355286" w:rsidRDefault="00750C44" w:rsidP="00750C44">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555</w:t>
            </w:r>
            <w:r w:rsidRPr="00355286">
              <w:rPr>
                <w:rFonts w:cs="Arial"/>
                <w:sz w:val="16"/>
                <w:szCs w:val="16"/>
              </w:rPr>
              <w:t>.</w:t>
            </w:r>
            <w:r w:rsidR="002B26ED" w:rsidRPr="00355286">
              <w:rPr>
                <w:rFonts w:cs="Arial"/>
                <w:sz w:val="16"/>
                <w:szCs w:val="16"/>
              </w:rPr>
              <w:t>40</w:t>
            </w:r>
            <w:r w:rsidRPr="00355286">
              <w:rPr>
                <w:rFonts w:cs="Arial"/>
                <w:sz w:val="16"/>
                <w:szCs w:val="16"/>
              </w:rPr>
              <w:t>)</w:t>
            </w:r>
          </w:p>
        </w:tc>
        <w:tc>
          <w:tcPr>
            <w:tcW w:w="1368" w:type="dxa"/>
            <w:shd w:val="clear" w:color="auto" w:fill="auto"/>
            <w:vAlign w:val="bottom"/>
          </w:tcPr>
          <w:p w14:paraId="65D4AC26" w14:textId="4FD96324"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5</w:t>
            </w:r>
            <w:r w:rsidR="00750C44" w:rsidRPr="00355286">
              <w:rPr>
                <w:rFonts w:cs="Arial"/>
                <w:sz w:val="16"/>
                <w:szCs w:val="16"/>
                <w:lang w:val="en-US"/>
              </w:rPr>
              <w:t>,</w:t>
            </w:r>
            <w:r w:rsidRPr="00355286">
              <w:rPr>
                <w:rFonts w:cs="Arial"/>
                <w:sz w:val="16"/>
                <w:szCs w:val="16"/>
              </w:rPr>
              <w:t>113</w:t>
            </w:r>
            <w:r w:rsidR="00750C44" w:rsidRPr="00355286">
              <w:rPr>
                <w:rFonts w:cs="Arial"/>
                <w:sz w:val="16"/>
                <w:szCs w:val="16"/>
                <w:lang w:val="en-US"/>
              </w:rPr>
              <w:t>.</w:t>
            </w:r>
            <w:r w:rsidRPr="00355286">
              <w:rPr>
                <w:rFonts w:cs="Arial"/>
                <w:sz w:val="16"/>
                <w:szCs w:val="16"/>
              </w:rPr>
              <w:t>99</w:t>
            </w:r>
          </w:p>
        </w:tc>
        <w:tc>
          <w:tcPr>
            <w:tcW w:w="1368" w:type="dxa"/>
            <w:shd w:val="clear" w:color="auto" w:fill="auto"/>
          </w:tcPr>
          <w:p w14:paraId="2ADD167B" w14:textId="646D6AA3" w:rsidR="00750C44" w:rsidRPr="00355286" w:rsidRDefault="00750C44" w:rsidP="00750C44">
            <w:pPr>
              <w:spacing w:line="240" w:lineRule="auto"/>
              <w:ind w:right="-72"/>
              <w:jc w:val="center"/>
              <w:rPr>
                <w:rFonts w:cs="Arial"/>
                <w:sz w:val="16"/>
                <w:szCs w:val="16"/>
              </w:rPr>
            </w:pPr>
            <w:r w:rsidRPr="00355286">
              <w:rPr>
                <w:rFonts w:cs="Arial"/>
                <w:sz w:val="16"/>
                <w:szCs w:val="16"/>
                <w:lang w:val="en-US"/>
              </w:rPr>
              <w:t>-</w:t>
            </w:r>
          </w:p>
        </w:tc>
        <w:tc>
          <w:tcPr>
            <w:tcW w:w="1368" w:type="dxa"/>
            <w:shd w:val="clear" w:color="auto" w:fill="auto"/>
            <w:vAlign w:val="bottom"/>
          </w:tcPr>
          <w:p w14:paraId="7EB43D01" w14:textId="5455580C" w:rsidR="00750C44" w:rsidRPr="00355286" w:rsidRDefault="002B26ED" w:rsidP="00750C44">
            <w:pPr>
              <w:spacing w:line="240" w:lineRule="auto"/>
              <w:ind w:right="-72"/>
              <w:jc w:val="right"/>
              <w:rPr>
                <w:rFonts w:cs="Arial"/>
                <w:sz w:val="16"/>
                <w:szCs w:val="16"/>
              </w:rPr>
            </w:pPr>
            <w:r w:rsidRPr="00355286">
              <w:rPr>
                <w:rFonts w:cs="Arial"/>
                <w:sz w:val="16"/>
                <w:szCs w:val="16"/>
              </w:rPr>
              <w:t>124</w:t>
            </w:r>
            <w:r w:rsidR="00750C44" w:rsidRPr="00355286">
              <w:rPr>
                <w:rFonts w:cs="Arial"/>
                <w:sz w:val="16"/>
                <w:szCs w:val="16"/>
              </w:rPr>
              <w:t>.</w:t>
            </w:r>
            <w:r w:rsidRPr="00355286">
              <w:rPr>
                <w:rFonts w:cs="Arial"/>
                <w:sz w:val="16"/>
                <w:szCs w:val="16"/>
              </w:rPr>
              <w:t>53</w:t>
            </w:r>
          </w:p>
        </w:tc>
        <w:tc>
          <w:tcPr>
            <w:tcW w:w="1368" w:type="dxa"/>
            <w:shd w:val="clear" w:color="auto" w:fill="auto"/>
          </w:tcPr>
          <w:p w14:paraId="639544C6" w14:textId="2E88A380" w:rsidR="00750C44" w:rsidRPr="00355286" w:rsidRDefault="00750C44" w:rsidP="00750C44">
            <w:pPr>
              <w:spacing w:line="240" w:lineRule="auto"/>
              <w:ind w:right="-72"/>
              <w:jc w:val="center"/>
              <w:rPr>
                <w:rFonts w:cs="Arial"/>
                <w:sz w:val="16"/>
                <w:szCs w:val="16"/>
              </w:rPr>
            </w:pPr>
            <w:r w:rsidRPr="00355286">
              <w:rPr>
                <w:rFonts w:cs="Arial"/>
                <w:sz w:val="16"/>
                <w:szCs w:val="16"/>
                <w:lang w:val="en-US"/>
              </w:rPr>
              <w:t>-</w:t>
            </w:r>
          </w:p>
        </w:tc>
        <w:tc>
          <w:tcPr>
            <w:tcW w:w="1368" w:type="dxa"/>
            <w:shd w:val="clear" w:color="auto" w:fill="auto"/>
          </w:tcPr>
          <w:p w14:paraId="11BBF25E" w14:textId="5AE6118B"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tcPr>
          <w:p w14:paraId="55486938" w14:textId="713439FD"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1DBC54C2" w14:textId="3226716A"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5</w:t>
            </w:r>
            <w:r w:rsidRPr="00355286">
              <w:rPr>
                <w:rFonts w:cs="Arial"/>
                <w:sz w:val="16"/>
                <w:szCs w:val="16"/>
                <w:lang w:val="en-US"/>
              </w:rPr>
              <w:t>,</w:t>
            </w:r>
            <w:r w:rsidR="002B26ED" w:rsidRPr="00355286">
              <w:rPr>
                <w:rFonts w:cs="Arial"/>
                <w:sz w:val="16"/>
                <w:szCs w:val="16"/>
              </w:rPr>
              <w:t>292</w:t>
            </w:r>
            <w:r w:rsidRPr="00355286">
              <w:rPr>
                <w:rFonts w:cs="Arial"/>
                <w:sz w:val="16"/>
                <w:szCs w:val="16"/>
                <w:lang w:val="en-US"/>
              </w:rPr>
              <w:t>.</w:t>
            </w:r>
            <w:r w:rsidR="002B26ED" w:rsidRPr="00355286">
              <w:rPr>
                <w:rFonts w:cs="Arial"/>
                <w:sz w:val="16"/>
                <w:szCs w:val="16"/>
              </w:rPr>
              <w:t>57</w:t>
            </w:r>
            <w:r w:rsidRPr="00355286">
              <w:rPr>
                <w:rFonts w:cs="Arial"/>
                <w:sz w:val="16"/>
                <w:szCs w:val="16"/>
                <w:lang w:val="en-US"/>
              </w:rPr>
              <w:t>)</w:t>
            </w:r>
          </w:p>
        </w:tc>
        <w:tc>
          <w:tcPr>
            <w:tcW w:w="1368" w:type="dxa"/>
            <w:shd w:val="clear" w:color="auto" w:fill="auto"/>
            <w:vAlign w:val="bottom"/>
          </w:tcPr>
          <w:p w14:paraId="621D5E46" w14:textId="49B205A2"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609</w:t>
            </w:r>
            <w:r w:rsidRPr="00355286">
              <w:rPr>
                <w:rFonts w:cs="Arial"/>
                <w:sz w:val="16"/>
                <w:szCs w:val="16"/>
                <w:lang w:val="en-US"/>
              </w:rPr>
              <w:t>.</w:t>
            </w:r>
            <w:r w:rsidR="002B26ED" w:rsidRPr="00355286">
              <w:rPr>
                <w:rFonts w:cs="Arial"/>
                <w:sz w:val="16"/>
                <w:szCs w:val="16"/>
              </w:rPr>
              <w:t>45</w:t>
            </w:r>
            <w:r w:rsidRPr="00355286">
              <w:rPr>
                <w:rFonts w:cs="Arial"/>
                <w:sz w:val="16"/>
                <w:szCs w:val="16"/>
                <w:lang w:val="en-US"/>
              </w:rPr>
              <w:t>)</w:t>
            </w:r>
          </w:p>
        </w:tc>
      </w:tr>
      <w:tr w:rsidR="00750C44" w:rsidRPr="00355286" w14:paraId="57FB3B49" w14:textId="77777777" w:rsidTr="00F511CB">
        <w:trPr>
          <w:cantSplit/>
          <w:trHeight w:val="20"/>
        </w:trPr>
        <w:tc>
          <w:tcPr>
            <w:tcW w:w="3096" w:type="dxa"/>
            <w:shd w:val="clear" w:color="auto" w:fill="auto"/>
            <w:vAlign w:val="bottom"/>
          </w:tcPr>
          <w:p w14:paraId="2819C3CA" w14:textId="70BF4313" w:rsidR="00750C44" w:rsidRPr="00355286" w:rsidRDefault="00750C44" w:rsidP="00750C44">
            <w:pPr>
              <w:tabs>
                <w:tab w:val="left" w:pos="1985"/>
              </w:tabs>
              <w:spacing w:line="240" w:lineRule="auto"/>
              <w:ind w:left="-101"/>
              <w:rPr>
                <w:rFonts w:cs="Arial"/>
                <w:sz w:val="16"/>
                <w:szCs w:val="16"/>
                <w:lang w:val="en-US"/>
              </w:rPr>
            </w:pPr>
            <w:proofErr w:type="spellStart"/>
            <w:r w:rsidRPr="00355286">
              <w:rPr>
                <w:rFonts w:cs="Arial"/>
                <w:sz w:val="16"/>
                <w:szCs w:val="16"/>
                <w:lang w:val="en-US"/>
              </w:rPr>
              <w:t>Amortisation</w:t>
            </w:r>
            <w:proofErr w:type="spellEnd"/>
            <w:r w:rsidRPr="00355286">
              <w:rPr>
                <w:rFonts w:cs="Arial"/>
                <w:sz w:val="16"/>
                <w:szCs w:val="16"/>
                <w:lang w:val="en-US"/>
              </w:rPr>
              <w:t xml:space="preserve"> charge (Note </w:t>
            </w:r>
            <w:r w:rsidR="002B26ED" w:rsidRPr="00355286">
              <w:rPr>
                <w:rFonts w:cs="Arial"/>
                <w:sz w:val="16"/>
                <w:szCs w:val="16"/>
              </w:rPr>
              <w:t>10</w:t>
            </w:r>
            <w:r w:rsidRPr="00355286">
              <w:rPr>
                <w:rFonts w:cs="Arial"/>
                <w:sz w:val="16"/>
                <w:szCs w:val="16"/>
                <w:lang w:val="en-US"/>
              </w:rPr>
              <w:t>)</w:t>
            </w:r>
          </w:p>
        </w:tc>
        <w:tc>
          <w:tcPr>
            <w:tcW w:w="1368" w:type="dxa"/>
            <w:shd w:val="clear" w:color="auto" w:fill="auto"/>
            <w:vAlign w:val="bottom"/>
          </w:tcPr>
          <w:p w14:paraId="7F78D34E" w14:textId="7F148DE5" w:rsidR="00750C44" w:rsidRPr="00355286" w:rsidRDefault="00750C44" w:rsidP="00750C44">
            <w:pPr>
              <w:tabs>
                <w:tab w:val="left" w:pos="1985"/>
              </w:tabs>
              <w:spacing w:line="240" w:lineRule="auto"/>
              <w:ind w:right="-72"/>
              <w:jc w:val="right"/>
              <w:rPr>
                <w:rFonts w:cs="Arial"/>
                <w:sz w:val="16"/>
                <w:szCs w:val="16"/>
                <w:cs/>
                <w:lang w:val="en-US"/>
              </w:rPr>
            </w:pPr>
            <w:r w:rsidRPr="00355286">
              <w:rPr>
                <w:rFonts w:cs="Arial"/>
                <w:sz w:val="16"/>
                <w:szCs w:val="16"/>
                <w:lang w:val="en-US"/>
              </w:rPr>
              <w:t>(</w:t>
            </w:r>
            <w:r w:rsidR="002B26ED" w:rsidRPr="00355286">
              <w:rPr>
                <w:rFonts w:cs="Arial"/>
                <w:sz w:val="16"/>
                <w:szCs w:val="16"/>
              </w:rPr>
              <w:t>11</w:t>
            </w:r>
            <w:r w:rsidRPr="00355286">
              <w:rPr>
                <w:rFonts w:cs="Arial"/>
                <w:sz w:val="16"/>
                <w:szCs w:val="16"/>
                <w:lang w:val="en-US"/>
              </w:rPr>
              <w:t>,</w:t>
            </w:r>
            <w:r w:rsidR="002B26ED" w:rsidRPr="00355286">
              <w:rPr>
                <w:rFonts w:cs="Arial"/>
                <w:sz w:val="16"/>
                <w:szCs w:val="16"/>
              </w:rPr>
              <w:t>259</w:t>
            </w:r>
            <w:r w:rsidRPr="00355286">
              <w:rPr>
                <w:rFonts w:cs="Arial"/>
                <w:sz w:val="16"/>
                <w:szCs w:val="16"/>
                <w:lang w:val="en-US"/>
              </w:rPr>
              <w:t>.</w:t>
            </w:r>
            <w:r w:rsidR="002B26ED" w:rsidRPr="00355286">
              <w:rPr>
                <w:rFonts w:cs="Arial"/>
                <w:sz w:val="16"/>
                <w:szCs w:val="16"/>
              </w:rPr>
              <w:t>02</w:t>
            </w:r>
            <w:r w:rsidRPr="00355286">
              <w:rPr>
                <w:rFonts w:cs="Arial"/>
                <w:sz w:val="16"/>
                <w:szCs w:val="16"/>
                <w:lang w:val="en-US"/>
              </w:rPr>
              <w:t>)</w:t>
            </w:r>
          </w:p>
        </w:tc>
        <w:tc>
          <w:tcPr>
            <w:tcW w:w="1368" w:type="dxa"/>
            <w:shd w:val="clear" w:color="auto" w:fill="auto"/>
            <w:vAlign w:val="bottom"/>
          </w:tcPr>
          <w:p w14:paraId="594F4225" w14:textId="0C96381C"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3</w:t>
            </w:r>
            <w:r w:rsidRPr="00355286">
              <w:rPr>
                <w:rFonts w:cs="Arial"/>
                <w:sz w:val="16"/>
                <w:szCs w:val="16"/>
                <w:lang w:val="en-US"/>
              </w:rPr>
              <w:t>,</w:t>
            </w:r>
            <w:r w:rsidR="002B26ED" w:rsidRPr="00355286">
              <w:rPr>
                <w:rFonts w:cs="Arial"/>
                <w:sz w:val="16"/>
                <w:szCs w:val="16"/>
              </w:rPr>
              <w:t>673</w:t>
            </w:r>
            <w:r w:rsidRPr="00355286">
              <w:rPr>
                <w:rFonts w:cs="Arial"/>
                <w:sz w:val="16"/>
                <w:szCs w:val="16"/>
                <w:lang w:val="en-US"/>
              </w:rPr>
              <w:t>.</w:t>
            </w:r>
            <w:r w:rsidR="002B26ED" w:rsidRPr="00355286">
              <w:rPr>
                <w:rFonts w:cs="Arial"/>
                <w:sz w:val="16"/>
                <w:szCs w:val="16"/>
              </w:rPr>
              <w:t>45</w:t>
            </w:r>
            <w:r w:rsidRPr="00355286">
              <w:rPr>
                <w:rFonts w:cs="Arial"/>
                <w:sz w:val="16"/>
                <w:szCs w:val="16"/>
                <w:lang w:val="en-US"/>
              </w:rPr>
              <w:t>)</w:t>
            </w:r>
          </w:p>
        </w:tc>
        <w:tc>
          <w:tcPr>
            <w:tcW w:w="1368" w:type="dxa"/>
            <w:shd w:val="clear" w:color="auto" w:fill="auto"/>
          </w:tcPr>
          <w:p w14:paraId="50A96FC4" w14:textId="54A0D0D8"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0F318261" w14:textId="241B9E11"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w:t>
            </w:r>
            <w:r w:rsidRPr="00355286">
              <w:rPr>
                <w:rFonts w:cs="Arial"/>
                <w:sz w:val="16"/>
                <w:szCs w:val="16"/>
                <w:lang w:val="en-US"/>
              </w:rPr>
              <w:t>,</w:t>
            </w:r>
            <w:r w:rsidR="002B26ED" w:rsidRPr="00355286">
              <w:rPr>
                <w:rFonts w:cs="Arial"/>
                <w:sz w:val="16"/>
                <w:szCs w:val="16"/>
              </w:rPr>
              <w:t>957</w:t>
            </w:r>
            <w:r w:rsidRPr="00355286">
              <w:rPr>
                <w:rFonts w:cs="Arial"/>
                <w:sz w:val="16"/>
                <w:szCs w:val="16"/>
                <w:lang w:val="en-US"/>
              </w:rPr>
              <w:t>.</w:t>
            </w:r>
            <w:r w:rsidR="002B26ED" w:rsidRPr="00355286">
              <w:rPr>
                <w:rFonts w:cs="Arial"/>
                <w:sz w:val="16"/>
                <w:szCs w:val="16"/>
              </w:rPr>
              <w:t>66</w:t>
            </w:r>
            <w:r w:rsidRPr="00355286">
              <w:rPr>
                <w:rFonts w:cs="Arial"/>
                <w:sz w:val="16"/>
                <w:szCs w:val="16"/>
                <w:lang w:val="en-US"/>
              </w:rPr>
              <w:t>)</w:t>
            </w:r>
          </w:p>
        </w:tc>
        <w:tc>
          <w:tcPr>
            <w:tcW w:w="1368" w:type="dxa"/>
            <w:shd w:val="clear" w:color="auto" w:fill="auto"/>
          </w:tcPr>
          <w:p w14:paraId="79638459" w14:textId="4AF52D6E" w:rsidR="00750C44" w:rsidRPr="00355286" w:rsidRDefault="00750C44" w:rsidP="00750C44">
            <w:pPr>
              <w:spacing w:line="240" w:lineRule="auto"/>
              <w:ind w:right="-72"/>
              <w:jc w:val="center"/>
              <w:rPr>
                <w:rFonts w:cs="Arial"/>
                <w:sz w:val="16"/>
                <w:szCs w:val="16"/>
              </w:rPr>
            </w:pPr>
            <w:r w:rsidRPr="00355286">
              <w:rPr>
                <w:rFonts w:cs="Arial"/>
                <w:sz w:val="16"/>
                <w:szCs w:val="16"/>
                <w:lang w:val="en-US"/>
              </w:rPr>
              <w:t>-</w:t>
            </w:r>
          </w:p>
        </w:tc>
        <w:tc>
          <w:tcPr>
            <w:tcW w:w="1368" w:type="dxa"/>
            <w:shd w:val="clear" w:color="auto" w:fill="auto"/>
          </w:tcPr>
          <w:p w14:paraId="1F2A25A9" w14:textId="57EDA953"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509</w:t>
            </w:r>
            <w:r w:rsidRPr="00355286">
              <w:rPr>
                <w:rFonts w:cs="Arial"/>
                <w:sz w:val="16"/>
                <w:szCs w:val="16"/>
                <w:lang w:val="en-US"/>
              </w:rPr>
              <w:t>.</w:t>
            </w:r>
            <w:r w:rsidR="002B26ED" w:rsidRPr="00355286">
              <w:rPr>
                <w:rFonts w:cs="Arial"/>
                <w:sz w:val="16"/>
                <w:szCs w:val="16"/>
              </w:rPr>
              <w:t>72</w:t>
            </w:r>
            <w:r w:rsidRPr="00355286">
              <w:rPr>
                <w:rFonts w:cs="Arial"/>
                <w:sz w:val="16"/>
                <w:szCs w:val="16"/>
                <w:lang w:val="en-US"/>
              </w:rPr>
              <w:t>)</w:t>
            </w:r>
          </w:p>
        </w:tc>
        <w:tc>
          <w:tcPr>
            <w:tcW w:w="1368" w:type="dxa"/>
            <w:shd w:val="clear" w:color="auto" w:fill="auto"/>
          </w:tcPr>
          <w:p w14:paraId="2EF38A27" w14:textId="7876F9B2"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864</w:t>
            </w:r>
            <w:r w:rsidRPr="00355286">
              <w:rPr>
                <w:rFonts w:cs="Arial"/>
                <w:sz w:val="16"/>
                <w:szCs w:val="16"/>
                <w:lang w:val="en-US"/>
              </w:rPr>
              <w:t>.</w:t>
            </w:r>
            <w:r w:rsidR="002B26ED" w:rsidRPr="00355286">
              <w:rPr>
                <w:rFonts w:cs="Arial"/>
                <w:sz w:val="16"/>
                <w:szCs w:val="16"/>
              </w:rPr>
              <w:t>62</w:t>
            </w:r>
            <w:r w:rsidRPr="00355286">
              <w:rPr>
                <w:rFonts w:cs="Arial"/>
                <w:sz w:val="16"/>
                <w:szCs w:val="16"/>
                <w:lang w:val="en-US"/>
              </w:rPr>
              <w:t>)</w:t>
            </w:r>
          </w:p>
        </w:tc>
        <w:tc>
          <w:tcPr>
            <w:tcW w:w="1368" w:type="dxa"/>
            <w:shd w:val="clear" w:color="auto" w:fill="auto"/>
            <w:vAlign w:val="bottom"/>
          </w:tcPr>
          <w:p w14:paraId="3FAE1713" w14:textId="1C850871"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rPr>
              <w:t>-</w:t>
            </w:r>
          </w:p>
        </w:tc>
        <w:tc>
          <w:tcPr>
            <w:tcW w:w="1368" w:type="dxa"/>
            <w:shd w:val="clear" w:color="auto" w:fill="auto"/>
            <w:vAlign w:val="bottom"/>
          </w:tcPr>
          <w:p w14:paraId="5007D821" w14:textId="0F7206FC"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18</w:t>
            </w:r>
            <w:r w:rsidRPr="00355286">
              <w:rPr>
                <w:rFonts w:cs="Arial"/>
                <w:sz w:val="16"/>
                <w:szCs w:val="16"/>
                <w:lang w:val="en-US"/>
              </w:rPr>
              <w:t>,</w:t>
            </w:r>
            <w:r w:rsidR="002B26ED" w:rsidRPr="00355286">
              <w:rPr>
                <w:rFonts w:cs="Arial"/>
                <w:sz w:val="16"/>
                <w:szCs w:val="16"/>
              </w:rPr>
              <w:t>264</w:t>
            </w:r>
            <w:r w:rsidRPr="00355286">
              <w:rPr>
                <w:rFonts w:cs="Arial"/>
                <w:sz w:val="16"/>
                <w:szCs w:val="16"/>
                <w:lang w:val="en-US"/>
              </w:rPr>
              <w:t>.</w:t>
            </w:r>
            <w:r w:rsidR="002B26ED" w:rsidRPr="00355286">
              <w:rPr>
                <w:rFonts w:cs="Arial"/>
                <w:sz w:val="16"/>
                <w:szCs w:val="16"/>
              </w:rPr>
              <w:t>47</w:t>
            </w:r>
            <w:r w:rsidRPr="00355286">
              <w:rPr>
                <w:rFonts w:cs="Arial"/>
                <w:sz w:val="16"/>
                <w:szCs w:val="16"/>
                <w:lang w:val="en-US"/>
              </w:rPr>
              <w:t>)</w:t>
            </w:r>
          </w:p>
        </w:tc>
      </w:tr>
      <w:tr w:rsidR="00750C44" w:rsidRPr="00355286" w14:paraId="10044D4A" w14:textId="77777777" w:rsidTr="00F511CB">
        <w:trPr>
          <w:cantSplit/>
          <w:trHeight w:val="20"/>
        </w:trPr>
        <w:tc>
          <w:tcPr>
            <w:tcW w:w="3096" w:type="dxa"/>
            <w:shd w:val="clear" w:color="auto" w:fill="auto"/>
            <w:vAlign w:val="bottom"/>
          </w:tcPr>
          <w:p w14:paraId="443E02BD" w14:textId="7C29E1F5" w:rsidR="00750C44" w:rsidRPr="00355286" w:rsidRDefault="00885072" w:rsidP="00750C44">
            <w:pPr>
              <w:tabs>
                <w:tab w:val="left" w:pos="1985"/>
              </w:tabs>
              <w:spacing w:line="240" w:lineRule="auto"/>
              <w:ind w:left="-101"/>
              <w:rPr>
                <w:rFonts w:cs="Arial"/>
                <w:sz w:val="16"/>
                <w:szCs w:val="16"/>
                <w:lang w:val="en-US"/>
              </w:rPr>
            </w:pPr>
            <w:r w:rsidRPr="00355286">
              <w:rPr>
                <w:rFonts w:cs="Arial"/>
                <w:sz w:val="16"/>
                <w:szCs w:val="16"/>
                <w:lang w:val="en-US"/>
              </w:rPr>
              <w:t>R</w:t>
            </w:r>
            <w:r w:rsidR="00750C44" w:rsidRPr="00355286">
              <w:rPr>
                <w:rFonts w:cs="Arial"/>
                <w:sz w:val="16"/>
                <w:szCs w:val="16"/>
                <w:lang w:val="en-US"/>
              </w:rPr>
              <w:t>etirement</w:t>
            </w:r>
          </w:p>
        </w:tc>
        <w:tc>
          <w:tcPr>
            <w:tcW w:w="1368" w:type="dxa"/>
            <w:tcBorders>
              <w:bottom w:val="single" w:sz="4" w:space="0" w:color="auto"/>
            </w:tcBorders>
            <w:shd w:val="clear" w:color="auto" w:fill="auto"/>
            <w:vAlign w:val="bottom"/>
          </w:tcPr>
          <w:p w14:paraId="19FBD45F" w14:textId="49FBF0D0" w:rsidR="00750C44" w:rsidRPr="00355286" w:rsidRDefault="00750C44" w:rsidP="00750C44">
            <w:pPr>
              <w:tabs>
                <w:tab w:val="left" w:pos="1985"/>
              </w:tabs>
              <w:spacing w:line="240" w:lineRule="auto"/>
              <w:ind w:right="-72"/>
              <w:jc w:val="center"/>
              <w:rPr>
                <w:rFonts w:cs="Arial"/>
                <w:sz w:val="16"/>
                <w:szCs w:val="16"/>
                <w:cs/>
                <w:lang w:val="en-US"/>
              </w:rPr>
            </w:pPr>
            <w:r w:rsidRPr="00355286">
              <w:rPr>
                <w:rFonts w:cs="Arial"/>
                <w:sz w:val="16"/>
                <w:szCs w:val="16"/>
                <w:lang w:val="en-US"/>
              </w:rPr>
              <w:t>-</w:t>
            </w:r>
          </w:p>
        </w:tc>
        <w:tc>
          <w:tcPr>
            <w:tcW w:w="1368" w:type="dxa"/>
            <w:tcBorders>
              <w:bottom w:val="single" w:sz="4" w:space="0" w:color="auto"/>
            </w:tcBorders>
            <w:shd w:val="clear" w:color="auto" w:fill="auto"/>
            <w:vAlign w:val="bottom"/>
          </w:tcPr>
          <w:p w14:paraId="6D0EED77" w14:textId="4986043B"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449</w:t>
            </w:r>
            <w:r w:rsidRPr="00355286">
              <w:rPr>
                <w:rFonts w:cs="Arial"/>
                <w:sz w:val="16"/>
                <w:szCs w:val="16"/>
                <w:lang w:val="en-US"/>
              </w:rPr>
              <w:t>.</w:t>
            </w:r>
            <w:r w:rsidR="002B26ED" w:rsidRPr="00355286">
              <w:rPr>
                <w:rFonts w:cs="Arial"/>
                <w:sz w:val="16"/>
                <w:szCs w:val="16"/>
              </w:rPr>
              <w:t>50</w:t>
            </w:r>
            <w:r w:rsidRPr="00355286">
              <w:rPr>
                <w:rFonts w:cs="Arial"/>
                <w:sz w:val="16"/>
                <w:szCs w:val="16"/>
                <w:lang w:val="en-US"/>
              </w:rPr>
              <w:t>)</w:t>
            </w:r>
          </w:p>
        </w:tc>
        <w:tc>
          <w:tcPr>
            <w:tcW w:w="1368" w:type="dxa"/>
            <w:tcBorders>
              <w:bottom w:val="single" w:sz="4" w:space="0" w:color="auto"/>
            </w:tcBorders>
            <w:shd w:val="clear" w:color="auto" w:fill="auto"/>
          </w:tcPr>
          <w:p w14:paraId="70B8EDD5" w14:textId="3878E24F"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tcBorders>
              <w:bottom w:val="single" w:sz="4" w:space="0" w:color="auto"/>
            </w:tcBorders>
            <w:shd w:val="clear" w:color="auto" w:fill="auto"/>
            <w:vAlign w:val="bottom"/>
          </w:tcPr>
          <w:p w14:paraId="0188EB1C" w14:textId="342E5BCC"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tcBorders>
              <w:bottom w:val="single" w:sz="4" w:space="0" w:color="auto"/>
            </w:tcBorders>
            <w:shd w:val="clear" w:color="auto" w:fill="auto"/>
          </w:tcPr>
          <w:p w14:paraId="7CB045D8" w14:textId="3ADCBD30" w:rsidR="00750C44" w:rsidRPr="00355286" w:rsidRDefault="00750C44" w:rsidP="00750C44">
            <w:pPr>
              <w:spacing w:line="240" w:lineRule="auto"/>
              <w:ind w:right="-72"/>
              <w:jc w:val="center"/>
              <w:rPr>
                <w:rFonts w:cs="Arial"/>
                <w:sz w:val="16"/>
                <w:szCs w:val="16"/>
              </w:rPr>
            </w:pPr>
            <w:r w:rsidRPr="00355286">
              <w:rPr>
                <w:rFonts w:cs="Arial"/>
                <w:sz w:val="16"/>
                <w:szCs w:val="16"/>
                <w:lang w:val="en-US"/>
              </w:rPr>
              <w:t>-</w:t>
            </w:r>
          </w:p>
        </w:tc>
        <w:tc>
          <w:tcPr>
            <w:tcW w:w="1368" w:type="dxa"/>
            <w:tcBorders>
              <w:bottom w:val="single" w:sz="4" w:space="0" w:color="auto"/>
            </w:tcBorders>
            <w:shd w:val="clear" w:color="auto" w:fill="auto"/>
          </w:tcPr>
          <w:p w14:paraId="2C973447" w14:textId="6E165A56"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tcBorders>
              <w:bottom w:val="single" w:sz="4" w:space="0" w:color="auto"/>
            </w:tcBorders>
            <w:shd w:val="clear" w:color="auto" w:fill="auto"/>
          </w:tcPr>
          <w:p w14:paraId="5A45206B" w14:textId="17FAA1AD"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tcBorders>
              <w:bottom w:val="single" w:sz="4" w:space="0" w:color="auto"/>
            </w:tcBorders>
            <w:shd w:val="clear" w:color="auto" w:fill="auto"/>
            <w:vAlign w:val="bottom"/>
          </w:tcPr>
          <w:p w14:paraId="737E28FF" w14:textId="36A196D1"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rPr>
              <w:t>-</w:t>
            </w:r>
          </w:p>
        </w:tc>
        <w:tc>
          <w:tcPr>
            <w:tcW w:w="1368" w:type="dxa"/>
            <w:tcBorders>
              <w:bottom w:val="single" w:sz="4" w:space="0" w:color="auto"/>
            </w:tcBorders>
            <w:shd w:val="clear" w:color="auto" w:fill="auto"/>
            <w:vAlign w:val="bottom"/>
          </w:tcPr>
          <w:p w14:paraId="0E91F22C" w14:textId="5288534C"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449</w:t>
            </w:r>
            <w:r w:rsidRPr="00355286">
              <w:rPr>
                <w:rFonts w:cs="Arial"/>
                <w:sz w:val="16"/>
                <w:szCs w:val="16"/>
                <w:lang w:val="en-US"/>
              </w:rPr>
              <w:t>.</w:t>
            </w:r>
            <w:r w:rsidR="002B26ED" w:rsidRPr="00355286">
              <w:rPr>
                <w:rFonts w:cs="Arial"/>
                <w:sz w:val="16"/>
                <w:szCs w:val="16"/>
              </w:rPr>
              <w:t>50</w:t>
            </w:r>
            <w:r w:rsidRPr="00355286">
              <w:rPr>
                <w:rFonts w:cs="Arial"/>
                <w:sz w:val="16"/>
                <w:szCs w:val="16"/>
                <w:lang w:val="en-US"/>
              </w:rPr>
              <w:t>)</w:t>
            </w:r>
          </w:p>
        </w:tc>
      </w:tr>
      <w:tr w:rsidR="00750C44" w:rsidRPr="00355286" w14:paraId="36F4CA30" w14:textId="77777777" w:rsidTr="00F511CB">
        <w:trPr>
          <w:cantSplit/>
          <w:trHeight w:val="20"/>
        </w:trPr>
        <w:tc>
          <w:tcPr>
            <w:tcW w:w="3096" w:type="dxa"/>
            <w:shd w:val="clear" w:color="auto" w:fill="auto"/>
            <w:vAlign w:val="bottom"/>
          </w:tcPr>
          <w:p w14:paraId="1015D86B" w14:textId="77777777" w:rsidR="00750C44" w:rsidRPr="00355286" w:rsidRDefault="00750C44" w:rsidP="00750C44">
            <w:pPr>
              <w:tabs>
                <w:tab w:val="left" w:pos="1985"/>
              </w:tabs>
              <w:spacing w:line="240" w:lineRule="auto"/>
              <w:ind w:left="-101"/>
              <w:rPr>
                <w:rFonts w:cs="Arial"/>
                <w:sz w:val="16"/>
                <w:szCs w:val="16"/>
                <w:lang w:val="en-US"/>
              </w:rPr>
            </w:pPr>
          </w:p>
        </w:tc>
        <w:tc>
          <w:tcPr>
            <w:tcW w:w="1368" w:type="dxa"/>
            <w:tcBorders>
              <w:top w:val="single" w:sz="4" w:space="0" w:color="auto"/>
            </w:tcBorders>
            <w:shd w:val="clear" w:color="auto" w:fill="auto"/>
            <w:vAlign w:val="bottom"/>
          </w:tcPr>
          <w:p w14:paraId="311C2DC1"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21141763"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1AD1F561" w14:textId="77777777" w:rsidR="00750C44" w:rsidRPr="00355286" w:rsidRDefault="00750C44" w:rsidP="00750C44">
            <w:pPr>
              <w:tabs>
                <w:tab w:val="left" w:pos="1985"/>
              </w:tabs>
              <w:spacing w:line="240" w:lineRule="auto"/>
              <w:ind w:left="249" w:right="-72"/>
              <w:jc w:val="center"/>
              <w:rPr>
                <w:rFonts w:cs="Arial"/>
                <w:sz w:val="16"/>
                <w:szCs w:val="16"/>
                <w:lang w:val="en-US"/>
              </w:rPr>
            </w:pPr>
          </w:p>
        </w:tc>
        <w:tc>
          <w:tcPr>
            <w:tcW w:w="1368" w:type="dxa"/>
            <w:tcBorders>
              <w:top w:val="single" w:sz="4" w:space="0" w:color="auto"/>
            </w:tcBorders>
            <w:shd w:val="clear" w:color="auto" w:fill="auto"/>
            <w:vAlign w:val="bottom"/>
          </w:tcPr>
          <w:p w14:paraId="03BF3780"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59C0D1E3" w14:textId="77777777" w:rsidR="00750C44" w:rsidRPr="00355286" w:rsidRDefault="00750C44" w:rsidP="00750C44">
            <w:pPr>
              <w:tabs>
                <w:tab w:val="left" w:pos="1985"/>
              </w:tabs>
              <w:spacing w:line="240" w:lineRule="auto"/>
              <w:ind w:left="249" w:right="-72"/>
              <w:jc w:val="center"/>
              <w:rPr>
                <w:rFonts w:cs="Arial"/>
                <w:sz w:val="16"/>
                <w:szCs w:val="16"/>
                <w:lang w:val="en-US"/>
              </w:rPr>
            </w:pPr>
          </w:p>
        </w:tc>
        <w:tc>
          <w:tcPr>
            <w:tcW w:w="1368" w:type="dxa"/>
            <w:tcBorders>
              <w:top w:val="single" w:sz="4" w:space="0" w:color="auto"/>
            </w:tcBorders>
            <w:shd w:val="clear" w:color="auto" w:fill="auto"/>
          </w:tcPr>
          <w:p w14:paraId="5D466D51"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tcPr>
          <w:p w14:paraId="0A0F2FA7"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3CE31800"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35847E79" w14:textId="49F7A789" w:rsidR="00750C44" w:rsidRPr="00355286" w:rsidRDefault="00750C44" w:rsidP="00750C44">
            <w:pPr>
              <w:tabs>
                <w:tab w:val="left" w:pos="1985"/>
              </w:tabs>
              <w:spacing w:line="240" w:lineRule="auto"/>
              <w:ind w:left="249" w:right="-72"/>
              <w:jc w:val="right"/>
              <w:rPr>
                <w:rFonts w:cs="Arial"/>
                <w:sz w:val="16"/>
                <w:szCs w:val="16"/>
                <w:lang w:val="en-US"/>
              </w:rPr>
            </w:pPr>
          </w:p>
        </w:tc>
      </w:tr>
      <w:tr w:rsidR="00750C44" w:rsidRPr="00355286" w14:paraId="0D699512" w14:textId="77777777" w:rsidTr="00F511CB">
        <w:trPr>
          <w:cantSplit/>
          <w:trHeight w:val="20"/>
        </w:trPr>
        <w:tc>
          <w:tcPr>
            <w:tcW w:w="3096" w:type="dxa"/>
            <w:shd w:val="clear" w:color="auto" w:fill="auto"/>
            <w:vAlign w:val="bottom"/>
          </w:tcPr>
          <w:p w14:paraId="67FD724B" w14:textId="77777777" w:rsidR="00750C44" w:rsidRPr="00355286" w:rsidRDefault="00750C44" w:rsidP="00750C44">
            <w:pPr>
              <w:tabs>
                <w:tab w:val="left" w:pos="1985"/>
              </w:tabs>
              <w:spacing w:line="240" w:lineRule="auto"/>
              <w:ind w:left="-101"/>
              <w:rPr>
                <w:rFonts w:cs="Arial"/>
                <w:sz w:val="16"/>
                <w:szCs w:val="16"/>
                <w:lang w:val="en-US"/>
              </w:rPr>
            </w:pPr>
            <w:r w:rsidRPr="00355286">
              <w:rPr>
                <w:rFonts w:cs="Arial"/>
                <w:sz w:val="16"/>
                <w:szCs w:val="16"/>
                <w:lang w:val="en-US"/>
              </w:rPr>
              <w:t>Closing net book value</w:t>
            </w:r>
          </w:p>
        </w:tc>
        <w:tc>
          <w:tcPr>
            <w:tcW w:w="1368" w:type="dxa"/>
            <w:tcBorders>
              <w:bottom w:val="single" w:sz="4" w:space="0" w:color="auto"/>
            </w:tcBorders>
            <w:shd w:val="clear" w:color="auto" w:fill="auto"/>
            <w:vAlign w:val="bottom"/>
          </w:tcPr>
          <w:p w14:paraId="0116A5CE" w14:textId="422FD24B" w:rsidR="00750C44" w:rsidRPr="00355286" w:rsidRDefault="002B26ED" w:rsidP="00750C44">
            <w:pPr>
              <w:tabs>
                <w:tab w:val="left" w:pos="1985"/>
              </w:tabs>
              <w:spacing w:line="240" w:lineRule="auto"/>
              <w:ind w:right="-72"/>
              <w:jc w:val="right"/>
              <w:rPr>
                <w:rFonts w:cs="Arial"/>
                <w:sz w:val="16"/>
                <w:szCs w:val="16"/>
                <w:cs/>
                <w:lang w:val="en-US"/>
              </w:rPr>
            </w:pPr>
            <w:r w:rsidRPr="00355286">
              <w:rPr>
                <w:rFonts w:cs="Arial"/>
                <w:sz w:val="16"/>
                <w:szCs w:val="16"/>
              </w:rPr>
              <w:t>112</w:t>
            </w:r>
            <w:r w:rsidR="00750C44" w:rsidRPr="00355286">
              <w:rPr>
                <w:rFonts w:cs="Arial"/>
                <w:sz w:val="16"/>
                <w:szCs w:val="16"/>
                <w:lang w:val="en-US"/>
              </w:rPr>
              <w:t>,</w:t>
            </w:r>
            <w:r w:rsidRPr="00355286">
              <w:rPr>
                <w:rFonts w:cs="Arial"/>
                <w:sz w:val="16"/>
                <w:szCs w:val="16"/>
              </w:rPr>
              <w:t>603</w:t>
            </w:r>
            <w:r w:rsidR="00750C44" w:rsidRPr="00355286">
              <w:rPr>
                <w:rFonts w:cs="Arial"/>
                <w:sz w:val="16"/>
                <w:szCs w:val="16"/>
                <w:lang w:val="en-US"/>
              </w:rPr>
              <w:t>.</w:t>
            </w:r>
            <w:r w:rsidRPr="00355286">
              <w:rPr>
                <w:rFonts w:cs="Arial"/>
                <w:sz w:val="16"/>
                <w:szCs w:val="16"/>
              </w:rPr>
              <w:t>86</w:t>
            </w:r>
          </w:p>
        </w:tc>
        <w:tc>
          <w:tcPr>
            <w:tcW w:w="1368" w:type="dxa"/>
            <w:tcBorders>
              <w:bottom w:val="single" w:sz="4" w:space="0" w:color="auto"/>
            </w:tcBorders>
            <w:shd w:val="clear" w:color="auto" w:fill="auto"/>
            <w:vAlign w:val="bottom"/>
          </w:tcPr>
          <w:p w14:paraId="5CE37B4B" w14:textId="6D52AA0A" w:rsidR="00750C44" w:rsidRPr="00355286" w:rsidRDefault="002B26ED" w:rsidP="00750C44">
            <w:pPr>
              <w:tabs>
                <w:tab w:val="left" w:pos="1985"/>
              </w:tabs>
              <w:spacing w:line="240" w:lineRule="auto"/>
              <w:ind w:right="-72"/>
              <w:jc w:val="right"/>
              <w:rPr>
                <w:rFonts w:cs="Arial"/>
                <w:sz w:val="16"/>
                <w:szCs w:val="16"/>
                <w:cs/>
                <w:lang w:val="en-US"/>
              </w:rPr>
            </w:pPr>
            <w:r w:rsidRPr="00355286">
              <w:rPr>
                <w:rFonts w:cs="Arial"/>
                <w:sz w:val="16"/>
                <w:szCs w:val="16"/>
              </w:rPr>
              <w:t>17</w:t>
            </w:r>
            <w:r w:rsidR="00750C44" w:rsidRPr="00355286">
              <w:rPr>
                <w:rFonts w:cs="Arial"/>
                <w:sz w:val="16"/>
                <w:szCs w:val="16"/>
                <w:lang w:val="en-US"/>
              </w:rPr>
              <w:t>,</w:t>
            </w:r>
            <w:r w:rsidRPr="00355286">
              <w:rPr>
                <w:rFonts w:cs="Arial"/>
                <w:sz w:val="16"/>
                <w:szCs w:val="16"/>
              </w:rPr>
              <w:t>961</w:t>
            </w:r>
            <w:r w:rsidR="00750C44" w:rsidRPr="00355286">
              <w:rPr>
                <w:rFonts w:cs="Arial"/>
                <w:sz w:val="16"/>
                <w:szCs w:val="16"/>
                <w:lang w:val="en-US"/>
              </w:rPr>
              <w:t>.</w:t>
            </w:r>
            <w:r w:rsidRPr="00355286">
              <w:rPr>
                <w:rFonts w:cs="Arial"/>
                <w:sz w:val="16"/>
                <w:szCs w:val="16"/>
              </w:rPr>
              <w:t>66</w:t>
            </w:r>
          </w:p>
        </w:tc>
        <w:tc>
          <w:tcPr>
            <w:tcW w:w="1368" w:type="dxa"/>
            <w:tcBorders>
              <w:bottom w:val="single" w:sz="4" w:space="0" w:color="auto"/>
            </w:tcBorders>
            <w:shd w:val="clear" w:color="auto" w:fill="auto"/>
            <w:vAlign w:val="bottom"/>
          </w:tcPr>
          <w:p w14:paraId="1DFDD393" w14:textId="108EC380"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tcBorders>
              <w:bottom w:val="single" w:sz="4" w:space="0" w:color="auto"/>
            </w:tcBorders>
            <w:shd w:val="clear" w:color="auto" w:fill="auto"/>
            <w:vAlign w:val="bottom"/>
          </w:tcPr>
          <w:p w14:paraId="2DAA7FDA" w14:textId="4716BEB2"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w:t>
            </w:r>
            <w:r w:rsidR="00750C44" w:rsidRPr="00355286">
              <w:rPr>
                <w:rFonts w:cs="Arial"/>
                <w:sz w:val="16"/>
                <w:szCs w:val="16"/>
                <w:lang w:val="en-US"/>
              </w:rPr>
              <w:t>,</w:t>
            </w:r>
            <w:r w:rsidRPr="00355286">
              <w:rPr>
                <w:rFonts w:cs="Arial"/>
                <w:sz w:val="16"/>
                <w:szCs w:val="16"/>
              </w:rPr>
              <w:t>792</w:t>
            </w:r>
            <w:r w:rsidR="00750C44" w:rsidRPr="00355286">
              <w:rPr>
                <w:rFonts w:cs="Arial"/>
                <w:sz w:val="16"/>
                <w:szCs w:val="16"/>
                <w:lang w:val="en-US"/>
              </w:rPr>
              <w:t>.</w:t>
            </w:r>
            <w:r w:rsidRPr="00355286">
              <w:rPr>
                <w:rFonts w:cs="Arial"/>
                <w:sz w:val="16"/>
                <w:szCs w:val="16"/>
              </w:rPr>
              <w:t>13</w:t>
            </w:r>
          </w:p>
        </w:tc>
        <w:tc>
          <w:tcPr>
            <w:tcW w:w="1368" w:type="dxa"/>
            <w:tcBorders>
              <w:bottom w:val="single" w:sz="4" w:space="0" w:color="auto"/>
            </w:tcBorders>
            <w:shd w:val="clear" w:color="auto" w:fill="auto"/>
            <w:vAlign w:val="bottom"/>
          </w:tcPr>
          <w:p w14:paraId="00F792AF" w14:textId="4152A750"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tcBorders>
              <w:bottom w:val="single" w:sz="4" w:space="0" w:color="auto"/>
            </w:tcBorders>
            <w:shd w:val="clear" w:color="auto" w:fill="auto"/>
          </w:tcPr>
          <w:p w14:paraId="3AD30E75" w14:textId="78D645EA"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5</w:t>
            </w:r>
            <w:r w:rsidR="00750C44" w:rsidRPr="00355286">
              <w:rPr>
                <w:rFonts w:cs="Arial"/>
                <w:sz w:val="16"/>
                <w:szCs w:val="16"/>
                <w:lang w:val="en-US"/>
              </w:rPr>
              <w:t>,</w:t>
            </w:r>
            <w:r w:rsidRPr="00355286">
              <w:rPr>
                <w:rFonts w:cs="Arial"/>
                <w:sz w:val="16"/>
                <w:szCs w:val="16"/>
              </w:rPr>
              <w:t>570</w:t>
            </w:r>
            <w:r w:rsidR="00750C44" w:rsidRPr="00355286">
              <w:rPr>
                <w:rFonts w:cs="Arial"/>
                <w:sz w:val="16"/>
                <w:szCs w:val="16"/>
                <w:lang w:val="en-US"/>
              </w:rPr>
              <w:t>.</w:t>
            </w:r>
            <w:r w:rsidRPr="00355286">
              <w:rPr>
                <w:rFonts w:cs="Arial"/>
                <w:sz w:val="16"/>
                <w:szCs w:val="16"/>
              </w:rPr>
              <w:t>28</w:t>
            </w:r>
          </w:p>
        </w:tc>
        <w:tc>
          <w:tcPr>
            <w:tcW w:w="1368" w:type="dxa"/>
            <w:tcBorders>
              <w:bottom w:val="single" w:sz="4" w:space="0" w:color="auto"/>
            </w:tcBorders>
            <w:shd w:val="clear" w:color="auto" w:fill="auto"/>
          </w:tcPr>
          <w:p w14:paraId="3BDFAEB0" w14:textId="35B18951"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2</w:t>
            </w:r>
            <w:r w:rsidR="00750C44" w:rsidRPr="00355286">
              <w:rPr>
                <w:rFonts w:cs="Arial"/>
                <w:sz w:val="16"/>
                <w:szCs w:val="16"/>
                <w:lang w:val="en-US"/>
              </w:rPr>
              <w:t>,</w:t>
            </w:r>
            <w:r w:rsidRPr="00355286">
              <w:rPr>
                <w:rFonts w:cs="Arial"/>
                <w:sz w:val="16"/>
                <w:szCs w:val="16"/>
              </w:rPr>
              <w:t>229</w:t>
            </w:r>
            <w:r w:rsidR="00750C44" w:rsidRPr="00355286">
              <w:rPr>
                <w:rFonts w:cs="Arial"/>
                <w:sz w:val="16"/>
                <w:szCs w:val="16"/>
                <w:lang w:val="en-US"/>
              </w:rPr>
              <w:t>.</w:t>
            </w:r>
            <w:r w:rsidRPr="00355286">
              <w:rPr>
                <w:rFonts w:cs="Arial"/>
                <w:sz w:val="16"/>
                <w:szCs w:val="16"/>
              </w:rPr>
              <w:t>38</w:t>
            </w:r>
          </w:p>
        </w:tc>
        <w:tc>
          <w:tcPr>
            <w:tcW w:w="1368" w:type="dxa"/>
            <w:tcBorders>
              <w:bottom w:val="single" w:sz="4" w:space="0" w:color="auto"/>
            </w:tcBorders>
            <w:shd w:val="clear" w:color="auto" w:fill="auto"/>
            <w:vAlign w:val="bottom"/>
          </w:tcPr>
          <w:p w14:paraId="329B7EBD" w14:textId="1A7ED9A9"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2</w:t>
            </w:r>
            <w:r w:rsidR="00750C44" w:rsidRPr="00355286">
              <w:rPr>
                <w:rFonts w:cs="Arial"/>
                <w:sz w:val="16"/>
                <w:szCs w:val="16"/>
                <w:lang w:val="en-US"/>
              </w:rPr>
              <w:t>,</w:t>
            </w:r>
            <w:r w:rsidRPr="00355286">
              <w:rPr>
                <w:rFonts w:cs="Arial"/>
                <w:sz w:val="16"/>
                <w:szCs w:val="16"/>
              </w:rPr>
              <w:t>692</w:t>
            </w:r>
            <w:r w:rsidR="00750C44" w:rsidRPr="00355286">
              <w:rPr>
                <w:rFonts w:cs="Arial"/>
                <w:sz w:val="16"/>
                <w:szCs w:val="16"/>
              </w:rPr>
              <w:t>.</w:t>
            </w:r>
            <w:r w:rsidRPr="00355286">
              <w:rPr>
                <w:rFonts w:cs="Arial"/>
                <w:sz w:val="16"/>
                <w:szCs w:val="16"/>
              </w:rPr>
              <w:t>20</w:t>
            </w:r>
          </w:p>
        </w:tc>
        <w:tc>
          <w:tcPr>
            <w:tcW w:w="1368" w:type="dxa"/>
            <w:tcBorders>
              <w:bottom w:val="single" w:sz="4" w:space="0" w:color="auto"/>
            </w:tcBorders>
            <w:shd w:val="clear" w:color="auto" w:fill="auto"/>
            <w:vAlign w:val="bottom"/>
          </w:tcPr>
          <w:p w14:paraId="15C04D7E" w14:textId="7BE89B0E"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142</w:t>
            </w:r>
            <w:r w:rsidR="00750C44" w:rsidRPr="00355286">
              <w:rPr>
                <w:rFonts w:cs="Arial"/>
                <w:sz w:val="16"/>
                <w:szCs w:val="16"/>
                <w:lang w:val="en-US"/>
              </w:rPr>
              <w:t>,</w:t>
            </w:r>
            <w:r w:rsidRPr="00355286">
              <w:rPr>
                <w:rFonts w:cs="Arial"/>
                <w:sz w:val="16"/>
                <w:szCs w:val="16"/>
              </w:rPr>
              <w:t>849</w:t>
            </w:r>
            <w:r w:rsidR="00750C44" w:rsidRPr="00355286">
              <w:rPr>
                <w:rFonts w:cs="Arial"/>
                <w:sz w:val="16"/>
                <w:szCs w:val="16"/>
                <w:lang w:val="en-US"/>
              </w:rPr>
              <w:t>.</w:t>
            </w:r>
            <w:r w:rsidRPr="00355286">
              <w:rPr>
                <w:rFonts w:cs="Arial"/>
                <w:sz w:val="16"/>
                <w:szCs w:val="16"/>
              </w:rPr>
              <w:t>51</w:t>
            </w:r>
          </w:p>
        </w:tc>
      </w:tr>
      <w:tr w:rsidR="00750C44" w:rsidRPr="00355286" w14:paraId="4BA0EC9B" w14:textId="77777777" w:rsidTr="00F511CB">
        <w:trPr>
          <w:cantSplit/>
          <w:trHeight w:val="20"/>
        </w:trPr>
        <w:tc>
          <w:tcPr>
            <w:tcW w:w="3096" w:type="dxa"/>
            <w:shd w:val="clear" w:color="auto" w:fill="auto"/>
            <w:vAlign w:val="bottom"/>
          </w:tcPr>
          <w:p w14:paraId="26889328" w14:textId="77777777" w:rsidR="00750C44" w:rsidRPr="00355286" w:rsidRDefault="00750C44" w:rsidP="00750C44">
            <w:pPr>
              <w:tabs>
                <w:tab w:val="left" w:pos="1985"/>
              </w:tabs>
              <w:spacing w:line="240" w:lineRule="auto"/>
              <w:ind w:left="-101"/>
              <w:rPr>
                <w:rFonts w:cs="Arial"/>
                <w:b/>
                <w:bCs/>
                <w:sz w:val="16"/>
                <w:szCs w:val="16"/>
                <w:lang w:val="en-US"/>
              </w:rPr>
            </w:pPr>
          </w:p>
        </w:tc>
        <w:tc>
          <w:tcPr>
            <w:tcW w:w="1368" w:type="dxa"/>
            <w:tcBorders>
              <w:top w:val="single" w:sz="4" w:space="0" w:color="auto"/>
            </w:tcBorders>
            <w:shd w:val="clear" w:color="auto" w:fill="auto"/>
            <w:vAlign w:val="bottom"/>
          </w:tcPr>
          <w:p w14:paraId="6082212C"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7B3F854C"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4EE9BF87"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78656EE3"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665BFA4A"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tcPr>
          <w:p w14:paraId="67FE3932"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tcPr>
          <w:p w14:paraId="3F809ECC"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20C71E04"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1CCEFBDC" w14:textId="1259F98C" w:rsidR="00750C44" w:rsidRPr="00355286" w:rsidRDefault="00750C44" w:rsidP="00750C44">
            <w:pPr>
              <w:tabs>
                <w:tab w:val="left" w:pos="1985"/>
              </w:tabs>
              <w:spacing w:line="240" w:lineRule="auto"/>
              <w:ind w:right="-72"/>
              <w:jc w:val="right"/>
              <w:rPr>
                <w:rFonts w:cs="Arial"/>
                <w:sz w:val="16"/>
                <w:szCs w:val="16"/>
                <w:lang w:val="en-US"/>
              </w:rPr>
            </w:pPr>
          </w:p>
        </w:tc>
      </w:tr>
      <w:tr w:rsidR="00750C44" w:rsidRPr="00355286" w14:paraId="63DCE467" w14:textId="77777777" w:rsidTr="00F511CB">
        <w:trPr>
          <w:cantSplit/>
          <w:trHeight w:val="20"/>
        </w:trPr>
        <w:tc>
          <w:tcPr>
            <w:tcW w:w="3096" w:type="dxa"/>
            <w:shd w:val="clear" w:color="auto" w:fill="auto"/>
            <w:vAlign w:val="bottom"/>
          </w:tcPr>
          <w:p w14:paraId="77A1CD4C" w14:textId="60E66DBB" w:rsidR="00750C44" w:rsidRPr="00355286" w:rsidRDefault="00750C44" w:rsidP="00750C44">
            <w:pPr>
              <w:tabs>
                <w:tab w:val="left" w:pos="1985"/>
              </w:tabs>
              <w:spacing w:line="240" w:lineRule="auto"/>
              <w:ind w:left="-101"/>
              <w:rPr>
                <w:rFonts w:cs="Arial"/>
                <w:b/>
                <w:bCs/>
                <w:sz w:val="16"/>
                <w:szCs w:val="16"/>
                <w:lang w:val="en-US"/>
              </w:rPr>
            </w:pPr>
            <w:proofErr w:type="gramStart"/>
            <w:r w:rsidRPr="00355286">
              <w:rPr>
                <w:rFonts w:cs="Arial"/>
                <w:b/>
                <w:bCs/>
                <w:sz w:val="16"/>
                <w:szCs w:val="16"/>
                <w:lang w:val="en-US"/>
              </w:rPr>
              <w:t>At</w:t>
            </w:r>
            <w:proofErr w:type="gramEnd"/>
            <w:r w:rsidRPr="00355286">
              <w:rPr>
                <w:rFonts w:cs="Arial"/>
                <w:b/>
                <w:bCs/>
                <w:sz w:val="16"/>
                <w:szCs w:val="16"/>
                <w:lang w:val="en-US"/>
              </w:rPr>
              <w:t xml:space="preserve"> </w:t>
            </w:r>
            <w:r w:rsidR="002B26ED" w:rsidRPr="00355286">
              <w:rPr>
                <w:rFonts w:cs="Arial"/>
                <w:b/>
                <w:bCs/>
                <w:sz w:val="16"/>
                <w:szCs w:val="16"/>
              </w:rPr>
              <w:t>31</w:t>
            </w:r>
            <w:r w:rsidRPr="00355286">
              <w:rPr>
                <w:rFonts w:cs="Arial"/>
                <w:b/>
                <w:bCs/>
                <w:sz w:val="16"/>
                <w:szCs w:val="16"/>
                <w:lang w:val="en-US"/>
              </w:rPr>
              <w:t xml:space="preserve"> December </w:t>
            </w:r>
            <w:r w:rsidR="002B26ED" w:rsidRPr="00355286">
              <w:rPr>
                <w:rFonts w:cs="Arial"/>
                <w:b/>
                <w:bCs/>
                <w:sz w:val="16"/>
                <w:szCs w:val="16"/>
              </w:rPr>
              <w:t>2023</w:t>
            </w:r>
          </w:p>
        </w:tc>
        <w:tc>
          <w:tcPr>
            <w:tcW w:w="1368" w:type="dxa"/>
            <w:shd w:val="clear" w:color="auto" w:fill="auto"/>
            <w:vAlign w:val="bottom"/>
          </w:tcPr>
          <w:p w14:paraId="154DD865"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667350DD"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70F214A2"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120E8FB4"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53ABA1D0"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tcPr>
          <w:p w14:paraId="5555E3D8"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tcPr>
          <w:p w14:paraId="1EE8640A"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0CE86B2A" w14:textId="77777777" w:rsidR="00750C44" w:rsidRPr="00355286" w:rsidRDefault="00750C44" w:rsidP="00750C4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0F26F049" w14:textId="11D75519" w:rsidR="00750C44" w:rsidRPr="00355286" w:rsidRDefault="00750C44" w:rsidP="00750C44">
            <w:pPr>
              <w:tabs>
                <w:tab w:val="left" w:pos="1985"/>
              </w:tabs>
              <w:spacing w:line="240" w:lineRule="auto"/>
              <w:ind w:right="-72"/>
              <w:jc w:val="right"/>
              <w:rPr>
                <w:rFonts w:cs="Arial"/>
                <w:sz w:val="16"/>
                <w:szCs w:val="16"/>
                <w:lang w:val="en-US"/>
              </w:rPr>
            </w:pPr>
          </w:p>
        </w:tc>
      </w:tr>
      <w:tr w:rsidR="00750C44" w:rsidRPr="00355286" w14:paraId="0F0CD9D1" w14:textId="77777777" w:rsidTr="00F511CB">
        <w:trPr>
          <w:cantSplit/>
          <w:trHeight w:val="20"/>
        </w:trPr>
        <w:tc>
          <w:tcPr>
            <w:tcW w:w="3096" w:type="dxa"/>
            <w:shd w:val="clear" w:color="auto" w:fill="auto"/>
            <w:vAlign w:val="bottom"/>
          </w:tcPr>
          <w:p w14:paraId="2C3332FD" w14:textId="77777777" w:rsidR="00750C44" w:rsidRPr="00355286" w:rsidRDefault="00750C44" w:rsidP="00750C44">
            <w:pPr>
              <w:tabs>
                <w:tab w:val="left" w:pos="1985"/>
              </w:tabs>
              <w:spacing w:line="240" w:lineRule="auto"/>
              <w:ind w:left="-101"/>
              <w:rPr>
                <w:rFonts w:cs="Arial"/>
                <w:sz w:val="16"/>
                <w:szCs w:val="16"/>
                <w:lang w:val="en-US"/>
              </w:rPr>
            </w:pPr>
            <w:r w:rsidRPr="00355286">
              <w:rPr>
                <w:rFonts w:cs="Arial"/>
                <w:sz w:val="16"/>
                <w:szCs w:val="16"/>
                <w:lang w:val="en-US"/>
              </w:rPr>
              <w:t>Cost</w:t>
            </w:r>
          </w:p>
        </w:tc>
        <w:tc>
          <w:tcPr>
            <w:tcW w:w="1368" w:type="dxa"/>
            <w:shd w:val="clear" w:color="auto" w:fill="auto"/>
            <w:vAlign w:val="bottom"/>
          </w:tcPr>
          <w:p w14:paraId="4337D925" w14:textId="1EB9C4CC"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216</w:t>
            </w:r>
            <w:r w:rsidR="00750C44" w:rsidRPr="00355286">
              <w:rPr>
                <w:rFonts w:cs="Arial"/>
                <w:sz w:val="16"/>
                <w:szCs w:val="16"/>
                <w:lang w:val="en-US"/>
              </w:rPr>
              <w:t>,</w:t>
            </w:r>
            <w:r w:rsidRPr="00355286">
              <w:rPr>
                <w:rFonts w:cs="Arial"/>
                <w:sz w:val="16"/>
                <w:szCs w:val="16"/>
              </w:rPr>
              <w:t>532</w:t>
            </w:r>
            <w:r w:rsidR="00750C44" w:rsidRPr="00355286">
              <w:rPr>
                <w:rFonts w:cs="Arial"/>
                <w:sz w:val="16"/>
                <w:szCs w:val="16"/>
                <w:lang w:val="en-US"/>
              </w:rPr>
              <w:t>.</w:t>
            </w:r>
            <w:r w:rsidRPr="00355286">
              <w:rPr>
                <w:rFonts w:cs="Arial"/>
                <w:sz w:val="16"/>
                <w:szCs w:val="16"/>
              </w:rPr>
              <w:t>33</w:t>
            </w:r>
          </w:p>
        </w:tc>
        <w:tc>
          <w:tcPr>
            <w:tcW w:w="1368" w:type="dxa"/>
            <w:shd w:val="clear" w:color="auto" w:fill="auto"/>
            <w:vAlign w:val="bottom"/>
          </w:tcPr>
          <w:p w14:paraId="509233FC" w14:textId="02F49211"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48</w:t>
            </w:r>
            <w:r w:rsidR="00750C44" w:rsidRPr="00355286">
              <w:rPr>
                <w:rFonts w:cs="Arial"/>
                <w:sz w:val="16"/>
                <w:szCs w:val="16"/>
                <w:lang w:val="en-US"/>
              </w:rPr>
              <w:t>,</w:t>
            </w:r>
            <w:r w:rsidRPr="00355286">
              <w:rPr>
                <w:rFonts w:cs="Arial"/>
                <w:sz w:val="16"/>
                <w:szCs w:val="16"/>
              </w:rPr>
              <w:t>801</w:t>
            </w:r>
            <w:r w:rsidR="00750C44" w:rsidRPr="00355286">
              <w:rPr>
                <w:rFonts w:cs="Arial"/>
                <w:sz w:val="16"/>
                <w:szCs w:val="16"/>
                <w:lang w:val="en-US"/>
              </w:rPr>
              <w:t>.</w:t>
            </w:r>
            <w:r w:rsidRPr="00355286">
              <w:rPr>
                <w:rFonts w:cs="Arial"/>
                <w:sz w:val="16"/>
                <w:szCs w:val="16"/>
              </w:rPr>
              <w:t>80</w:t>
            </w:r>
          </w:p>
        </w:tc>
        <w:tc>
          <w:tcPr>
            <w:tcW w:w="1368" w:type="dxa"/>
            <w:shd w:val="clear" w:color="auto" w:fill="auto"/>
            <w:vAlign w:val="bottom"/>
          </w:tcPr>
          <w:p w14:paraId="13E138B2" w14:textId="540A8B45"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w:t>
            </w:r>
            <w:r w:rsidR="00750C44" w:rsidRPr="00355286">
              <w:rPr>
                <w:rFonts w:cs="Arial"/>
                <w:sz w:val="16"/>
                <w:szCs w:val="16"/>
                <w:lang w:val="en-US"/>
              </w:rPr>
              <w:t>,</w:t>
            </w:r>
            <w:r w:rsidRPr="00355286">
              <w:rPr>
                <w:rFonts w:cs="Arial"/>
                <w:sz w:val="16"/>
                <w:szCs w:val="16"/>
              </w:rPr>
              <w:t>747</w:t>
            </w:r>
            <w:r w:rsidR="00750C44" w:rsidRPr="00355286">
              <w:rPr>
                <w:rFonts w:cs="Arial"/>
                <w:sz w:val="16"/>
                <w:szCs w:val="16"/>
                <w:lang w:val="en-US"/>
              </w:rPr>
              <w:t>.</w:t>
            </w:r>
            <w:r w:rsidRPr="00355286">
              <w:rPr>
                <w:rFonts w:cs="Arial"/>
                <w:sz w:val="16"/>
                <w:szCs w:val="16"/>
              </w:rPr>
              <w:t>39</w:t>
            </w:r>
          </w:p>
        </w:tc>
        <w:tc>
          <w:tcPr>
            <w:tcW w:w="1368" w:type="dxa"/>
            <w:shd w:val="clear" w:color="auto" w:fill="auto"/>
            <w:vAlign w:val="bottom"/>
          </w:tcPr>
          <w:p w14:paraId="4248B897" w14:textId="030B3B26"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5</w:t>
            </w:r>
            <w:r w:rsidR="00750C44" w:rsidRPr="00355286">
              <w:rPr>
                <w:rFonts w:cs="Arial"/>
                <w:sz w:val="16"/>
                <w:szCs w:val="16"/>
                <w:lang w:val="en-US"/>
              </w:rPr>
              <w:t>,</w:t>
            </w:r>
            <w:r w:rsidRPr="00355286">
              <w:rPr>
                <w:rFonts w:cs="Arial"/>
                <w:sz w:val="16"/>
                <w:szCs w:val="16"/>
              </w:rPr>
              <w:t>538</w:t>
            </w:r>
            <w:r w:rsidR="00750C44" w:rsidRPr="00355286">
              <w:rPr>
                <w:rFonts w:cs="Arial"/>
                <w:sz w:val="16"/>
                <w:szCs w:val="16"/>
                <w:lang w:val="en-US"/>
              </w:rPr>
              <w:t>.</w:t>
            </w:r>
            <w:r w:rsidRPr="00355286">
              <w:rPr>
                <w:rFonts w:cs="Arial"/>
                <w:sz w:val="16"/>
                <w:szCs w:val="16"/>
              </w:rPr>
              <w:t>21</w:t>
            </w:r>
          </w:p>
        </w:tc>
        <w:tc>
          <w:tcPr>
            <w:tcW w:w="1368" w:type="dxa"/>
            <w:shd w:val="clear" w:color="auto" w:fill="auto"/>
            <w:vAlign w:val="bottom"/>
          </w:tcPr>
          <w:p w14:paraId="7ADE4DF9" w14:textId="551C02E8"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10</w:t>
            </w:r>
            <w:r w:rsidR="00750C44" w:rsidRPr="00355286">
              <w:rPr>
                <w:rFonts w:cs="Arial"/>
                <w:sz w:val="16"/>
                <w:szCs w:val="16"/>
                <w:lang w:val="en-US"/>
              </w:rPr>
              <w:t>,</w:t>
            </w:r>
            <w:r w:rsidRPr="00355286">
              <w:rPr>
                <w:rFonts w:cs="Arial"/>
                <w:sz w:val="16"/>
                <w:szCs w:val="16"/>
              </w:rPr>
              <w:t>755</w:t>
            </w:r>
            <w:r w:rsidR="00750C44" w:rsidRPr="00355286">
              <w:rPr>
                <w:rFonts w:cs="Arial"/>
                <w:sz w:val="16"/>
                <w:szCs w:val="16"/>
                <w:lang w:val="en-US"/>
              </w:rPr>
              <w:t>.</w:t>
            </w:r>
            <w:r w:rsidRPr="00355286">
              <w:rPr>
                <w:rFonts w:cs="Arial"/>
                <w:sz w:val="16"/>
                <w:szCs w:val="16"/>
              </w:rPr>
              <w:t>00</w:t>
            </w:r>
          </w:p>
        </w:tc>
        <w:tc>
          <w:tcPr>
            <w:tcW w:w="1368" w:type="dxa"/>
            <w:shd w:val="clear" w:color="auto" w:fill="auto"/>
          </w:tcPr>
          <w:p w14:paraId="770A394C" w14:textId="5DC5EF9B"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6</w:t>
            </w:r>
            <w:r w:rsidR="00750C44" w:rsidRPr="00355286">
              <w:rPr>
                <w:rFonts w:cs="Arial"/>
                <w:sz w:val="16"/>
                <w:szCs w:val="16"/>
                <w:lang w:val="en-US"/>
              </w:rPr>
              <w:t>,</w:t>
            </w:r>
            <w:r w:rsidRPr="00355286">
              <w:rPr>
                <w:rFonts w:cs="Arial"/>
                <w:sz w:val="16"/>
                <w:szCs w:val="16"/>
              </w:rPr>
              <w:t>080</w:t>
            </w:r>
            <w:r w:rsidR="00750C44" w:rsidRPr="00355286">
              <w:rPr>
                <w:rFonts w:cs="Arial"/>
                <w:sz w:val="16"/>
                <w:szCs w:val="16"/>
                <w:lang w:val="en-US"/>
              </w:rPr>
              <w:t>.</w:t>
            </w:r>
            <w:r w:rsidRPr="00355286">
              <w:rPr>
                <w:rFonts w:cs="Arial"/>
                <w:sz w:val="16"/>
                <w:szCs w:val="16"/>
              </w:rPr>
              <w:t>00</w:t>
            </w:r>
          </w:p>
        </w:tc>
        <w:tc>
          <w:tcPr>
            <w:tcW w:w="1368" w:type="dxa"/>
            <w:shd w:val="clear" w:color="auto" w:fill="auto"/>
          </w:tcPr>
          <w:p w14:paraId="7C8C150C" w14:textId="5F59F52A"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3</w:t>
            </w:r>
            <w:r w:rsidR="00750C44" w:rsidRPr="00355286">
              <w:rPr>
                <w:rFonts w:cs="Arial"/>
                <w:sz w:val="16"/>
                <w:szCs w:val="16"/>
                <w:lang w:val="en-US"/>
              </w:rPr>
              <w:t>,</w:t>
            </w:r>
            <w:r w:rsidRPr="00355286">
              <w:rPr>
                <w:rFonts w:cs="Arial"/>
                <w:sz w:val="16"/>
                <w:szCs w:val="16"/>
              </w:rPr>
              <w:t>094</w:t>
            </w:r>
            <w:r w:rsidR="00750C44" w:rsidRPr="00355286">
              <w:rPr>
                <w:rFonts w:cs="Arial"/>
                <w:sz w:val="16"/>
                <w:szCs w:val="16"/>
                <w:lang w:val="en-US"/>
              </w:rPr>
              <w:t>.</w:t>
            </w:r>
            <w:r w:rsidRPr="00355286">
              <w:rPr>
                <w:rFonts w:cs="Arial"/>
                <w:sz w:val="16"/>
                <w:szCs w:val="16"/>
              </w:rPr>
              <w:t>00</w:t>
            </w:r>
          </w:p>
        </w:tc>
        <w:tc>
          <w:tcPr>
            <w:tcW w:w="1368" w:type="dxa"/>
            <w:shd w:val="clear" w:color="auto" w:fill="auto"/>
            <w:vAlign w:val="bottom"/>
          </w:tcPr>
          <w:p w14:paraId="514406B6" w14:textId="5E32DA27"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2</w:t>
            </w:r>
            <w:r w:rsidR="00750C44" w:rsidRPr="00355286">
              <w:rPr>
                <w:rFonts w:cs="Arial"/>
                <w:sz w:val="16"/>
                <w:szCs w:val="16"/>
                <w:lang w:val="en-US"/>
              </w:rPr>
              <w:t>,</w:t>
            </w:r>
            <w:r w:rsidRPr="00355286">
              <w:rPr>
                <w:rFonts w:cs="Arial"/>
                <w:sz w:val="16"/>
                <w:szCs w:val="16"/>
              </w:rPr>
              <w:t>692</w:t>
            </w:r>
            <w:r w:rsidR="00750C44" w:rsidRPr="00355286">
              <w:rPr>
                <w:rFonts w:cs="Arial"/>
                <w:sz w:val="16"/>
                <w:szCs w:val="16"/>
              </w:rPr>
              <w:t>.</w:t>
            </w:r>
            <w:r w:rsidRPr="00355286">
              <w:rPr>
                <w:rFonts w:cs="Arial"/>
                <w:sz w:val="16"/>
                <w:szCs w:val="16"/>
              </w:rPr>
              <w:t>20</w:t>
            </w:r>
          </w:p>
        </w:tc>
        <w:tc>
          <w:tcPr>
            <w:tcW w:w="1368" w:type="dxa"/>
            <w:shd w:val="clear" w:color="auto" w:fill="auto"/>
            <w:vAlign w:val="bottom"/>
          </w:tcPr>
          <w:p w14:paraId="1E110C2D" w14:textId="46368CAC"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295</w:t>
            </w:r>
            <w:r w:rsidR="00750C44" w:rsidRPr="00355286">
              <w:rPr>
                <w:rFonts w:cs="Arial"/>
                <w:sz w:val="16"/>
                <w:szCs w:val="16"/>
                <w:lang w:val="en-US"/>
              </w:rPr>
              <w:t>,</w:t>
            </w:r>
            <w:r w:rsidRPr="00355286">
              <w:rPr>
                <w:rFonts w:cs="Arial"/>
                <w:sz w:val="16"/>
                <w:szCs w:val="16"/>
              </w:rPr>
              <w:t>240</w:t>
            </w:r>
            <w:r w:rsidR="00750C44" w:rsidRPr="00355286">
              <w:rPr>
                <w:rFonts w:cs="Arial"/>
                <w:sz w:val="16"/>
                <w:szCs w:val="16"/>
                <w:lang w:val="en-US"/>
              </w:rPr>
              <w:t>.</w:t>
            </w:r>
            <w:r w:rsidRPr="00355286">
              <w:rPr>
                <w:rFonts w:cs="Arial"/>
                <w:sz w:val="16"/>
                <w:szCs w:val="16"/>
              </w:rPr>
              <w:t>93</w:t>
            </w:r>
          </w:p>
        </w:tc>
      </w:tr>
      <w:tr w:rsidR="00750C44" w:rsidRPr="00355286" w14:paraId="05B24D4A" w14:textId="77777777" w:rsidTr="00F511CB">
        <w:trPr>
          <w:cantSplit/>
          <w:trHeight w:val="20"/>
        </w:trPr>
        <w:tc>
          <w:tcPr>
            <w:tcW w:w="3096" w:type="dxa"/>
            <w:shd w:val="clear" w:color="auto" w:fill="auto"/>
            <w:vAlign w:val="bottom"/>
          </w:tcPr>
          <w:p w14:paraId="7B0CD4A1" w14:textId="77777777" w:rsidR="00750C44" w:rsidRPr="00355286" w:rsidRDefault="00750C44" w:rsidP="00750C44">
            <w:pPr>
              <w:spacing w:line="240" w:lineRule="auto"/>
              <w:ind w:left="340" w:hanging="441"/>
              <w:rPr>
                <w:rFonts w:cs="Arial"/>
                <w:sz w:val="16"/>
                <w:szCs w:val="16"/>
                <w:lang w:val="en-US"/>
              </w:rPr>
            </w:pPr>
            <w:r w:rsidRPr="00355286">
              <w:rPr>
                <w:rFonts w:cs="Arial"/>
                <w:sz w:val="16"/>
                <w:szCs w:val="16"/>
                <w:u w:val="single"/>
                <w:lang w:val="en-US"/>
              </w:rPr>
              <w:t>Less</w:t>
            </w:r>
            <w:r w:rsidRPr="00355286">
              <w:rPr>
                <w:rFonts w:cs="Arial"/>
                <w:sz w:val="16"/>
                <w:szCs w:val="16"/>
                <w:lang w:val="en-US"/>
              </w:rPr>
              <w:tab/>
              <w:t xml:space="preserve">Accumulated </w:t>
            </w:r>
            <w:proofErr w:type="spellStart"/>
            <w:r w:rsidRPr="00355286">
              <w:rPr>
                <w:rFonts w:cs="Arial"/>
                <w:sz w:val="16"/>
                <w:szCs w:val="16"/>
                <w:lang w:val="en-US"/>
              </w:rPr>
              <w:t>amortisation</w:t>
            </w:r>
            <w:proofErr w:type="spellEnd"/>
          </w:p>
        </w:tc>
        <w:tc>
          <w:tcPr>
            <w:tcW w:w="1368" w:type="dxa"/>
            <w:shd w:val="clear" w:color="auto" w:fill="auto"/>
            <w:vAlign w:val="bottom"/>
          </w:tcPr>
          <w:p w14:paraId="36461D0C" w14:textId="0E142DB3"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103</w:t>
            </w:r>
            <w:r w:rsidRPr="00355286">
              <w:rPr>
                <w:rFonts w:cs="Arial"/>
                <w:sz w:val="16"/>
                <w:szCs w:val="16"/>
                <w:lang w:val="en-US"/>
              </w:rPr>
              <w:t>,</w:t>
            </w:r>
            <w:r w:rsidR="002B26ED" w:rsidRPr="00355286">
              <w:rPr>
                <w:rFonts w:cs="Arial"/>
                <w:sz w:val="16"/>
                <w:szCs w:val="16"/>
              </w:rPr>
              <w:t>928</w:t>
            </w:r>
            <w:r w:rsidRPr="00355286">
              <w:rPr>
                <w:rFonts w:cs="Arial"/>
                <w:sz w:val="16"/>
                <w:szCs w:val="16"/>
                <w:lang w:val="en-US"/>
              </w:rPr>
              <w:t>.</w:t>
            </w:r>
            <w:r w:rsidR="002B26ED" w:rsidRPr="00355286">
              <w:rPr>
                <w:rFonts w:cs="Arial"/>
                <w:sz w:val="16"/>
                <w:szCs w:val="16"/>
              </w:rPr>
              <w:t>47</w:t>
            </w:r>
            <w:r w:rsidRPr="00355286">
              <w:rPr>
                <w:rFonts w:cs="Arial"/>
                <w:sz w:val="16"/>
                <w:szCs w:val="16"/>
                <w:lang w:val="en-US"/>
              </w:rPr>
              <w:t>)</w:t>
            </w:r>
          </w:p>
        </w:tc>
        <w:tc>
          <w:tcPr>
            <w:tcW w:w="1368" w:type="dxa"/>
            <w:shd w:val="clear" w:color="auto" w:fill="auto"/>
            <w:vAlign w:val="bottom"/>
          </w:tcPr>
          <w:p w14:paraId="3AD5393D" w14:textId="1ABF44C1"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29</w:t>
            </w:r>
            <w:r w:rsidRPr="00355286">
              <w:rPr>
                <w:rFonts w:cs="Arial"/>
                <w:sz w:val="16"/>
                <w:szCs w:val="16"/>
                <w:lang w:val="en-US"/>
              </w:rPr>
              <w:t>,</w:t>
            </w:r>
            <w:r w:rsidR="002B26ED" w:rsidRPr="00355286">
              <w:rPr>
                <w:rFonts w:cs="Arial"/>
                <w:sz w:val="16"/>
                <w:szCs w:val="16"/>
              </w:rPr>
              <w:t>119</w:t>
            </w:r>
            <w:r w:rsidRPr="00355286">
              <w:rPr>
                <w:rFonts w:cs="Arial"/>
                <w:sz w:val="16"/>
                <w:szCs w:val="16"/>
                <w:lang w:val="en-US"/>
              </w:rPr>
              <w:t>.</w:t>
            </w:r>
            <w:r w:rsidR="002B26ED" w:rsidRPr="00355286">
              <w:rPr>
                <w:rFonts w:cs="Arial"/>
                <w:sz w:val="16"/>
                <w:szCs w:val="16"/>
              </w:rPr>
              <w:t>23</w:t>
            </w:r>
            <w:r w:rsidRPr="00355286">
              <w:rPr>
                <w:rFonts w:cs="Arial"/>
                <w:sz w:val="16"/>
                <w:szCs w:val="16"/>
                <w:lang w:val="en-US"/>
              </w:rPr>
              <w:t>)</w:t>
            </w:r>
          </w:p>
        </w:tc>
        <w:tc>
          <w:tcPr>
            <w:tcW w:w="1368" w:type="dxa"/>
            <w:shd w:val="clear" w:color="auto" w:fill="auto"/>
            <w:vAlign w:val="bottom"/>
          </w:tcPr>
          <w:p w14:paraId="2101B7DF" w14:textId="5FB882D7"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w:t>
            </w:r>
            <w:r w:rsidRPr="00355286">
              <w:rPr>
                <w:rFonts w:cs="Arial"/>
                <w:sz w:val="16"/>
                <w:szCs w:val="16"/>
                <w:lang w:val="en-US"/>
              </w:rPr>
              <w:t>,</w:t>
            </w:r>
            <w:r w:rsidR="002B26ED" w:rsidRPr="00355286">
              <w:rPr>
                <w:rFonts w:cs="Arial"/>
                <w:sz w:val="16"/>
                <w:szCs w:val="16"/>
              </w:rPr>
              <w:t>478</w:t>
            </w:r>
            <w:r w:rsidRPr="00355286">
              <w:rPr>
                <w:rFonts w:cs="Arial"/>
                <w:sz w:val="16"/>
                <w:szCs w:val="16"/>
                <w:lang w:val="en-US"/>
              </w:rPr>
              <w:t>.</w:t>
            </w:r>
            <w:r w:rsidR="002B26ED" w:rsidRPr="00355286">
              <w:rPr>
                <w:rFonts w:cs="Arial"/>
                <w:sz w:val="16"/>
                <w:szCs w:val="16"/>
              </w:rPr>
              <w:t>68</w:t>
            </w:r>
            <w:r w:rsidRPr="00355286">
              <w:rPr>
                <w:rFonts w:cs="Arial"/>
                <w:sz w:val="16"/>
                <w:szCs w:val="16"/>
                <w:lang w:val="en-US"/>
              </w:rPr>
              <w:t>)</w:t>
            </w:r>
          </w:p>
        </w:tc>
        <w:tc>
          <w:tcPr>
            <w:tcW w:w="1368" w:type="dxa"/>
            <w:shd w:val="clear" w:color="auto" w:fill="auto"/>
            <w:vAlign w:val="bottom"/>
          </w:tcPr>
          <w:p w14:paraId="59F7B044" w14:textId="0B49F96E"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3</w:t>
            </w:r>
            <w:r w:rsidRPr="00355286">
              <w:rPr>
                <w:rFonts w:cs="Arial"/>
                <w:sz w:val="16"/>
                <w:szCs w:val="16"/>
                <w:lang w:val="en-US"/>
              </w:rPr>
              <w:t>,</w:t>
            </w:r>
            <w:r w:rsidR="002B26ED" w:rsidRPr="00355286">
              <w:rPr>
                <w:rFonts w:cs="Arial"/>
                <w:sz w:val="16"/>
                <w:szCs w:val="16"/>
              </w:rPr>
              <w:t>746</w:t>
            </w:r>
            <w:r w:rsidRPr="00355286">
              <w:rPr>
                <w:rFonts w:cs="Arial"/>
                <w:sz w:val="16"/>
                <w:szCs w:val="16"/>
                <w:lang w:val="en-US"/>
              </w:rPr>
              <w:t>.</w:t>
            </w:r>
            <w:r w:rsidR="002B26ED" w:rsidRPr="00355286">
              <w:rPr>
                <w:rFonts w:cs="Arial"/>
                <w:sz w:val="16"/>
                <w:szCs w:val="16"/>
              </w:rPr>
              <w:t>08</w:t>
            </w:r>
            <w:r w:rsidRPr="00355286">
              <w:rPr>
                <w:rFonts w:cs="Arial"/>
                <w:sz w:val="16"/>
                <w:szCs w:val="16"/>
                <w:lang w:val="en-US"/>
              </w:rPr>
              <w:t>)</w:t>
            </w:r>
          </w:p>
        </w:tc>
        <w:tc>
          <w:tcPr>
            <w:tcW w:w="1368" w:type="dxa"/>
            <w:shd w:val="clear" w:color="auto" w:fill="auto"/>
            <w:vAlign w:val="bottom"/>
          </w:tcPr>
          <w:p w14:paraId="0E31FAC5" w14:textId="531C1DAD"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8</w:t>
            </w:r>
            <w:r w:rsidRPr="00355286">
              <w:rPr>
                <w:rFonts w:cs="Arial"/>
                <w:sz w:val="16"/>
                <w:szCs w:val="16"/>
                <w:lang w:val="en-US"/>
              </w:rPr>
              <w:t>,</w:t>
            </w:r>
            <w:r w:rsidR="002B26ED" w:rsidRPr="00355286">
              <w:rPr>
                <w:rFonts w:cs="Arial"/>
                <w:sz w:val="16"/>
                <w:szCs w:val="16"/>
              </w:rPr>
              <w:t>951</w:t>
            </w:r>
            <w:r w:rsidRPr="00355286">
              <w:rPr>
                <w:rFonts w:cs="Arial"/>
                <w:sz w:val="16"/>
                <w:szCs w:val="16"/>
                <w:lang w:val="en-US"/>
              </w:rPr>
              <w:t>.</w:t>
            </w:r>
            <w:r w:rsidR="002B26ED" w:rsidRPr="00355286">
              <w:rPr>
                <w:rFonts w:cs="Arial"/>
                <w:sz w:val="16"/>
                <w:szCs w:val="16"/>
              </w:rPr>
              <w:t>91</w:t>
            </w:r>
            <w:r w:rsidRPr="00355286">
              <w:rPr>
                <w:rFonts w:cs="Arial"/>
                <w:sz w:val="16"/>
                <w:szCs w:val="16"/>
                <w:lang w:val="en-US"/>
              </w:rPr>
              <w:t>)</w:t>
            </w:r>
          </w:p>
        </w:tc>
        <w:tc>
          <w:tcPr>
            <w:tcW w:w="1368" w:type="dxa"/>
            <w:shd w:val="clear" w:color="auto" w:fill="auto"/>
          </w:tcPr>
          <w:p w14:paraId="1D626377" w14:textId="633055AA"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509</w:t>
            </w:r>
            <w:r w:rsidRPr="00355286">
              <w:rPr>
                <w:rFonts w:cs="Arial"/>
                <w:sz w:val="16"/>
                <w:szCs w:val="16"/>
                <w:lang w:val="en-US"/>
              </w:rPr>
              <w:t>.</w:t>
            </w:r>
            <w:r w:rsidR="002B26ED" w:rsidRPr="00355286">
              <w:rPr>
                <w:rFonts w:cs="Arial"/>
                <w:sz w:val="16"/>
                <w:szCs w:val="16"/>
              </w:rPr>
              <w:t>72</w:t>
            </w:r>
            <w:r w:rsidRPr="00355286">
              <w:rPr>
                <w:rFonts w:cs="Arial"/>
                <w:sz w:val="16"/>
                <w:szCs w:val="16"/>
                <w:lang w:val="en-US"/>
              </w:rPr>
              <w:t>)</w:t>
            </w:r>
          </w:p>
        </w:tc>
        <w:tc>
          <w:tcPr>
            <w:tcW w:w="1368" w:type="dxa"/>
            <w:shd w:val="clear" w:color="auto" w:fill="auto"/>
          </w:tcPr>
          <w:p w14:paraId="031CB57E" w14:textId="7446DE65"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864</w:t>
            </w:r>
            <w:r w:rsidRPr="00355286">
              <w:rPr>
                <w:rFonts w:cs="Arial"/>
                <w:sz w:val="16"/>
                <w:szCs w:val="16"/>
                <w:lang w:val="en-US"/>
              </w:rPr>
              <w:t>.</w:t>
            </w:r>
            <w:r w:rsidR="002B26ED" w:rsidRPr="00355286">
              <w:rPr>
                <w:rFonts w:cs="Arial"/>
                <w:sz w:val="16"/>
                <w:szCs w:val="16"/>
              </w:rPr>
              <w:t>62</w:t>
            </w:r>
            <w:r w:rsidRPr="00355286">
              <w:rPr>
                <w:rFonts w:cs="Arial"/>
                <w:sz w:val="16"/>
                <w:szCs w:val="16"/>
                <w:lang w:val="en-US"/>
              </w:rPr>
              <w:t>)</w:t>
            </w:r>
          </w:p>
        </w:tc>
        <w:tc>
          <w:tcPr>
            <w:tcW w:w="1368" w:type="dxa"/>
            <w:shd w:val="clear" w:color="auto" w:fill="auto"/>
            <w:vAlign w:val="bottom"/>
          </w:tcPr>
          <w:p w14:paraId="6CE810AD" w14:textId="39B6C991"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rPr>
              <w:t>-</w:t>
            </w:r>
          </w:p>
        </w:tc>
        <w:tc>
          <w:tcPr>
            <w:tcW w:w="1368" w:type="dxa"/>
            <w:shd w:val="clear" w:color="auto" w:fill="auto"/>
            <w:vAlign w:val="bottom"/>
          </w:tcPr>
          <w:p w14:paraId="3759A8ED" w14:textId="230FE384"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148</w:t>
            </w:r>
            <w:r w:rsidRPr="00355286">
              <w:rPr>
                <w:rFonts w:cs="Arial"/>
                <w:sz w:val="16"/>
                <w:szCs w:val="16"/>
                <w:lang w:val="en-US"/>
              </w:rPr>
              <w:t>,</w:t>
            </w:r>
            <w:r w:rsidR="002B26ED" w:rsidRPr="00355286">
              <w:rPr>
                <w:rFonts w:cs="Arial"/>
                <w:sz w:val="16"/>
                <w:szCs w:val="16"/>
              </w:rPr>
              <w:t>598</w:t>
            </w:r>
            <w:r w:rsidRPr="00355286">
              <w:rPr>
                <w:rFonts w:cs="Arial"/>
                <w:sz w:val="16"/>
                <w:szCs w:val="16"/>
                <w:lang w:val="en-US"/>
              </w:rPr>
              <w:t>.</w:t>
            </w:r>
            <w:r w:rsidR="002B26ED" w:rsidRPr="00355286">
              <w:rPr>
                <w:rFonts w:cs="Arial"/>
                <w:sz w:val="16"/>
                <w:szCs w:val="16"/>
              </w:rPr>
              <w:t>71</w:t>
            </w:r>
            <w:r w:rsidRPr="00355286">
              <w:rPr>
                <w:rFonts w:cs="Arial"/>
                <w:sz w:val="16"/>
                <w:szCs w:val="16"/>
                <w:lang w:val="en-US"/>
              </w:rPr>
              <w:t>)</w:t>
            </w:r>
          </w:p>
        </w:tc>
      </w:tr>
      <w:tr w:rsidR="00750C44" w:rsidRPr="00355286" w14:paraId="07BA9634" w14:textId="77777777" w:rsidTr="00F511CB">
        <w:trPr>
          <w:cantSplit/>
          <w:trHeight w:val="20"/>
        </w:trPr>
        <w:tc>
          <w:tcPr>
            <w:tcW w:w="3096" w:type="dxa"/>
            <w:shd w:val="clear" w:color="auto" w:fill="auto"/>
            <w:vAlign w:val="bottom"/>
          </w:tcPr>
          <w:p w14:paraId="5ABF3431" w14:textId="2593BE3A" w:rsidR="00750C44" w:rsidRPr="00355286" w:rsidRDefault="00750C44" w:rsidP="00750C44">
            <w:pPr>
              <w:tabs>
                <w:tab w:val="left" w:pos="2861"/>
              </w:tabs>
              <w:spacing w:line="240" w:lineRule="auto"/>
              <w:ind w:left="345" w:right="-72" w:hanging="446"/>
              <w:rPr>
                <w:rFonts w:cs="Arial"/>
                <w:sz w:val="16"/>
                <w:szCs w:val="16"/>
                <w:lang w:val="en-US"/>
              </w:rPr>
            </w:pPr>
            <w:r w:rsidRPr="00355286">
              <w:rPr>
                <w:rFonts w:cs="Arial"/>
                <w:sz w:val="16"/>
                <w:szCs w:val="16"/>
                <w:lang w:val="en-US"/>
              </w:rPr>
              <w:tab/>
              <w:t>Allowance for impairment/retirement</w:t>
            </w:r>
          </w:p>
        </w:tc>
        <w:tc>
          <w:tcPr>
            <w:tcW w:w="1368" w:type="dxa"/>
            <w:shd w:val="clear" w:color="auto" w:fill="auto"/>
            <w:vAlign w:val="bottom"/>
          </w:tcPr>
          <w:p w14:paraId="7442133D" w14:textId="7BBB120A"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25E90A64" w14:textId="68672A2E"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w:t>
            </w:r>
            <w:r w:rsidRPr="00355286">
              <w:rPr>
                <w:rFonts w:cs="Arial"/>
                <w:sz w:val="16"/>
                <w:szCs w:val="16"/>
                <w:lang w:val="en-US"/>
              </w:rPr>
              <w:t>,</w:t>
            </w:r>
            <w:r w:rsidR="002B26ED" w:rsidRPr="00355286">
              <w:rPr>
                <w:rFonts w:cs="Arial"/>
                <w:sz w:val="16"/>
                <w:szCs w:val="16"/>
              </w:rPr>
              <w:t>720</w:t>
            </w:r>
            <w:r w:rsidRPr="00355286">
              <w:rPr>
                <w:rFonts w:cs="Arial"/>
                <w:sz w:val="16"/>
                <w:szCs w:val="16"/>
                <w:lang w:val="en-US"/>
              </w:rPr>
              <w:t>.</w:t>
            </w:r>
            <w:r w:rsidR="002B26ED" w:rsidRPr="00355286">
              <w:rPr>
                <w:rFonts w:cs="Arial"/>
                <w:sz w:val="16"/>
                <w:szCs w:val="16"/>
              </w:rPr>
              <w:t>91</w:t>
            </w:r>
            <w:r w:rsidRPr="00355286">
              <w:rPr>
                <w:rFonts w:cs="Arial"/>
                <w:sz w:val="16"/>
                <w:szCs w:val="16"/>
                <w:lang w:val="en-US"/>
              </w:rPr>
              <w:t>)</w:t>
            </w:r>
          </w:p>
        </w:tc>
        <w:tc>
          <w:tcPr>
            <w:tcW w:w="1368" w:type="dxa"/>
            <w:shd w:val="clear" w:color="auto" w:fill="auto"/>
            <w:vAlign w:val="bottom"/>
          </w:tcPr>
          <w:p w14:paraId="78406249" w14:textId="55928F31" w:rsidR="00750C44" w:rsidRPr="00355286" w:rsidRDefault="00750C44" w:rsidP="00750C44">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268</w:t>
            </w:r>
            <w:r w:rsidRPr="00355286">
              <w:rPr>
                <w:rFonts w:cs="Arial"/>
                <w:sz w:val="16"/>
                <w:szCs w:val="16"/>
              </w:rPr>
              <w:t>.</w:t>
            </w:r>
            <w:r w:rsidR="002B26ED" w:rsidRPr="00355286">
              <w:rPr>
                <w:rFonts w:cs="Arial"/>
                <w:sz w:val="16"/>
                <w:szCs w:val="16"/>
              </w:rPr>
              <w:t>71</w:t>
            </w:r>
            <w:r w:rsidRPr="00355286">
              <w:rPr>
                <w:rFonts w:cs="Arial"/>
                <w:sz w:val="16"/>
                <w:szCs w:val="16"/>
              </w:rPr>
              <w:t>)</w:t>
            </w:r>
          </w:p>
        </w:tc>
        <w:tc>
          <w:tcPr>
            <w:tcW w:w="1368" w:type="dxa"/>
            <w:shd w:val="clear" w:color="auto" w:fill="auto"/>
            <w:vAlign w:val="bottom"/>
          </w:tcPr>
          <w:p w14:paraId="5907810E" w14:textId="1B21A937" w:rsidR="00750C44" w:rsidRPr="00355286" w:rsidRDefault="00750C44" w:rsidP="00750C44">
            <w:pPr>
              <w:spacing w:line="240" w:lineRule="auto"/>
              <w:ind w:right="-72"/>
              <w:jc w:val="center"/>
              <w:rPr>
                <w:rFonts w:cs="Arial"/>
                <w:sz w:val="16"/>
                <w:szCs w:val="16"/>
              </w:rPr>
            </w:pPr>
            <w:r w:rsidRPr="00355286">
              <w:rPr>
                <w:rFonts w:cs="Arial"/>
                <w:sz w:val="16"/>
                <w:szCs w:val="16"/>
              </w:rPr>
              <w:t>-</w:t>
            </w:r>
          </w:p>
        </w:tc>
        <w:tc>
          <w:tcPr>
            <w:tcW w:w="1368" w:type="dxa"/>
            <w:shd w:val="clear" w:color="auto" w:fill="auto"/>
            <w:vAlign w:val="bottom"/>
          </w:tcPr>
          <w:p w14:paraId="0FEEDDB7" w14:textId="5D357CD6" w:rsidR="00750C44" w:rsidRPr="00355286" w:rsidRDefault="00750C44" w:rsidP="00750C44">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1</w:t>
            </w:r>
            <w:r w:rsidRPr="00355286">
              <w:rPr>
                <w:rFonts w:cs="Arial"/>
                <w:sz w:val="16"/>
                <w:szCs w:val="16"/>
              </w:rPr>
              <w:t>,</w:t>
            </w:r>
            <w:r w:rsidR="002B26ED" w:rsidRPr="00355286">
              <w:rPr>
                <w:rFonts w:cs="Arial"/>
                <w:sz w:val="16"/>
                <w:szCs w:val="16"/>
              </w:rPr>
              <w:t>803</w:t>
            </w:r>
            <w:r w:rsidRPr="00355286">
              <w:rPr>
                <w:rFonts w:cs="Arial"/>
                <w:sz w:val="16"/>
                <w:szCs w:val="16"/>
              </w:rPr>
              <w:t>.</w:t>
            </w:r>
            <w:r w:rsidR="002B26ED" w:rsidRPr="00355286">
              <w:rPr>
                <w:rFonts w:cs="Arial"/>
                <w:sz w:val="16"/>
                <w:szCs w:val="16"/>
              </w:rPr>
              <w:t>09</w:t>
            </w:r>
            <w:r w:rsidRPr="00355286">
              <w:rPr>
                <w:rFonts w:cs="Arial"/>
                <w:sz w:val="16"/>
                <w:szCs w:val="16"/>
              </w:rPr>
              <w:t>)</w:t>
            </w:r>
          </w:p>
        </w:tc>
        <w:tc>
          <w:tcPr>
            <w:tcW w:w="1368" w:type="dxa"/>
            <w:shd w:val="clear" w:color="auto" w:fill="auto"/>
          </w:tcPr>
          <w:p w14:paraId="59BC70F9" w14:textId="4ED1B439"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tcPr>
          <w:p w14:paraId="2D46E2D7" w14:textId="5DFBCD57"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1379188B" w14:textId="20016C42" w:rsidR="00750C44" w:rsidRPr="00355286" w:rsidRDefault="00750C44" w:rsidP="002119FC">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27AF3615" w14:textId="555F5B1C"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3</w:t>
            </w:r>
            <w:r w:rsidRPr="00355286">
              <w:rPr>
                <w:rFonts w:cs="Arial"/>
                <w:sz w:val="16"/>
                <w:szCs w:val="16"/>
                <w:lang w:val="en-US"/>
              </w:rPr>
              <w:t>,</w:t>
            </w:r>
            <w:r w:rsidR="002B26ED" w:rsidRPr="00355286">
              <w:rPr>
                <w:rFonts w:cs="Arial"/>
                <w:sz w:val="16"/>
                <w:szCs w:val="16"/>
              </w:rPr>
              <w:t>792</w:t>
            </w:r>
            <w:r w:rsidRPr="00355286">
              <w:rPr>
                <w:rFonts w:cs="Arial"/>
                <w:sz w:val="16"/>
                <w:szCs w:val="16"/>
                <w:lang w:val="en-US"/>
              </w:rPr>
              <w:t>.</w:t>
            </w:r>
            <w:r w:rsidR="002B26ED" w:rsidRPr="00355286">
              <w:rPr>
                <w:rFonts w:cs="Arial"/>
                <w:sz w:val="16"/>
                <w:szCs w:val="16"/>
              </w:rPr>
              <w:t>71</w:t>
            </w:r>
            <w:r w:rsidRPr="00355286">
              <w:rPr>
                <w:rFonts w:cs="Arial"/>
                <w:sz w:val="16"/>
                <w:szCs w:val="16"/>
                <w:lang w:val="en-US"/>
              </w:rPr>
              <w:t>)</w:t>
            </w:r>
          </w:p>
        </w:tc>
      </w:tr>
      <w:tr w:rsidR="00750C44" w:rsidRPr="00355286" w14:paraId="5245094C" w14:textId="77777777" w:rsidTr="00F511CB">
        <w:trPr>
          <w:cantSplit/>
          <w:trHeight w:val="20"/>
        </w:trPr>
        <w:tc>
          <w:tcPr>
            <w:tcW w:w="3096" w:type="dxa"/>
            <w:shd w:val="clear" w:color="auto" w:fill="auto"/>
            <w:vAlign w:val="bottom"/>
          </w:tcPr>
          <w:p w14:paraId="11959DA9" w14:textId="77777777" w:rsidR="00750C44" w:rsidRPr="00355286" w:rsidRDefault="00750C44" w:rsidP="00750C44">
            <w:pPr>
              <w:tabs>
                <w:tab w:val="left" w:pos="1985"/>
              </w:tabs>
              <w:spacing w:line="240" w:lineRule="auto"/>
              <w:ind w:left="-101"/>
              <w:rPr>
                <w:rFonts w:cs="Arial"/>
                <w:sz w:val="16"/>
                <w:szCs w:val="16"/>
                <w:lang w:val="en-US"/>
              </w:rPr>
            </w:pPr>
          </w:p>
        </w:tc>
        <w:tc>
          <w:tcPr>
            <w:tcW w:w="1368" w:type="dxa"/>
            <w:tcBorders>
              <w:top w:val="single" w:sz="4" w:space="0" w:color="auto"/>
            </w:tcBorders>
            <w:shd w:val="clear" w:color="auto" w:fill="auto"/>
            <w:vAlign w:val="bottom"/>
          </w:tcPr>
          <w:p w14:paraId="33CE1617"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043244F4"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178BFAE4"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7024C3C8"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4D77D062"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tcPr>
          <w:p w14:paraId="1CAD9607"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tcPr>
          <w:p w14:paraId="3D89CA0F"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58F42591"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09DF301A" w14:textId="2594CFC9" w:rsidR="00750C44" w:rsidRPr="00355286" w:rsidRDefault="00750C44" w:rsidP="00750C44">
            <w:pPr>
              <w:tabs>
                <w:tab w:val="left" w:pos="1985"/>
              </w:tabs>
              <w:spacing w:line="240" w:lineRule="auto"/>
              <w:ind w:left="249" w:right="-72"/>
              <w:jc w:val="right"/>
              <w:rPr>
                <w:rFonts w:cs="Arial"/>
                <w:sz w:val="16"/>
                <w:szCs w:val="16"/>
                <w:lang w:val="en-US"/>
              </w:rPr>
            </w:pPr>
          </w:p>
        </w:tc>
      </w:tr>
      <w:tr w:rsidR="00750C44" w:rsidRPr="00355286" w14:paraId="09877AC1" w14:textId="77777777" w:rsidTr="00F511CB">
        <w:trPr>
          <w:cantSplit/>
          <w:trHeight w:val="68"/>
        </w:trPr>
        <w:tc>
          <w:tcPr>
            <w:tcW w:w="3096" w:type="dxa"/>
            <w:shd w:val="clear" w:color="auto" w:fill="auto"/>
            <w:vAlign w:val="bottom"/>
          </w:tcPr>
          <w:p w14:paraId="3D828DC1" w14:textId="77777777" w:rsidR="00750C44" w:rsidRPr="00355286" w:rsidRDefault="00750C44" w:rsidP="00750C44">
            <w:pPr>
              <w:tabs>
                <w:tab w:val="left" w:pos="1985"/>
              </w:tabs>
              <w:spacing w:line="240" w:lineRule="auto"/>
              <w:ind w:left="-101"/>
              <w:rPr>
                <w:rFonts w:cs="Arial"/>
                <w:sz w:val="16"/>
                <w:szCs w:val="16"/>
                <w:lang w:val="en-US"/>
              </w:rPr>
            </w:pPr>
            <w:r w:rsidRPr="00355286">
              <w:rPr>
                <w:rFonts w:cs="Arial"/>
                <w:sz w:val="16"/>
                <w:szCs w:val="16"/>
                <w:lang w:val="en-US"/>
              </w:rPr>
              <w:t>Net book value</w:t>
            </w:r>
          </w:p>
        </w:tc>
        <w:tc>
          <w:tcPr>
            <w:tcW w:w="1368" w:type="dxa"/>
            <w:tcBorders>
              <w:bottom w:val="single" w:sz="4" w:space="0" w:color="auto"/>
            </w:tcBorders>
            <w:shd w:val="clear" w:color="auto" w:fill="auto"/>
            <w:vAlign w:val="bottom"/>
          </w:tcPr>
          <w:p w14:paraId="5484F7E8" w14:textId="17784406"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112</w:t>
            </w:r>
            <w:r w:rsidR="00750C44" w:rsidRPr="00355286">
              <w:rPr>
                <w:rFonts w:cs="Arial"/>
                <w:sz w:val="16"/>
                <w:szCs w:val="16"/>
                <w:lang w:val="en-US"/>
              </w:rPr>
              <w:t>,</w:t>
            </w:r>
            <w:r w:rsidRPr="00355286">
              <w:rPr>
                <w:rFonts w:cs="Arial"/>
                <w:sz w:val="16"/>
                <w:szCs w:val="16"/>
              </w:rPr>
              <w:t>603</w:t>
            </w:r>
            <w:r w:rsidR="00750C44" w:rsidRPr="00355286">
              <w:rPr>
                <w:rFonts w:cs="Arial"/>
                <w:sz w:val="16"/>
                <w:szCs w:val="16"/>
                <w:lang w:val="en-US"/>
              </w:rPr>
              <w:t>.</w:t>
            </w:r>
            <w:r w:rsidRPr="00355286">
              <w:rPr>
                <w:rFonts w:cs="Arial"/>
                <w:sz w:val="16"/>
                <w:szCs w:val="16"/>
              </w:rPr>
              <w:t>86</w:t>
            </w:r>
          </w:p>
        </w:tc>
        <w:tc>
          <w:tcPr>
            <w:tcW w:w="1368" w:type="dxa"/>
            <w:tcBorders>
              <w:bottom w:val="single" w:sz="4" w:space="0" w:color="auto"/>
            </w:tcBorders>
            <w:shd w:val="clear" w:color="auto" w:fill="auto"/>
            <w:vAlign w:val="bottom"/>
          </w:tcPr>
          <w:p w14:paraId="0C277479" w14:textId="4C95426E"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17</w:t>
            </w:r>
            <w:r w:rsidR="00750C44" w:rsidRPr="00355286">
              <w:rPr>
                <w:rFonts w:cs="Arial"/>
                <w:sz w:val="16"/>
                <w:szCs w:val="16"/>
                <w:lang w:val="en-US"/>
              </w:rPr>
              <w:t>,</w:t>
            </w:r>
            <w:r w:rsidRPr="00355286">
              <w:rPr>
                <w:rFonts w:cs="Arial"/>
                <w:sz w:val="16"/>
                <w:szCs w:val="16"/>
              </w:rPr>
              <w:t>961</w:t>
            </w:r>
            <w:r w:rsidR="00750C44" w:rsidRPr="00355286">
              <w:rPr>
                <w:rFonts w:cs="Arial"/>
                <w:sz w:val="16"/>
                <w:szCs w:val="16"/>
                <w:lang w:val="en-US"/>
              </w:rPr>
              <w:t>.</w:t>
            </w:r>
            <w:r w:rsidRPr="00355286">
              <w:rPr>
                <w:rFonts w:cs="Arial"/>
                <w:sz w:val="16"/>
                <w:szCs w:val="16"/>
              </w:rPr>
              <w:t>66</w:t>
            </w:r>
          </w:p>
        </w:tc>
        <w:tc>
          <w:tcPr>
            <w:tcW w:w="1368" w:type="dxa"/>
            <w:tcBorders>
              <w:bottom w:val="single" w:sz="4" w:space="0" w:color="auto"/>
            </w:tcBorders>
            <w:shd w:val="clear" w:color="auto" w:fill="auto"/>
            <w:vAlign w:val="bottom"/>
          </w:tcPr>
          <w:p w14:paraId="60ABFCBA" w14:textId="300A02F9"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tcBorders>
              <w:bottom w:val="single" w:sz="4" w:space="0" w:color="auto"/>
            </w:tcBorders>
            <w:shd w:val="clear" w:color="auto" w:fill="auto"/>
            <w:vAlign w:val="bottom"/>
          </w:tcPr>
          <w:p w14:paraId="410B634E" w14:textId="63C615D4"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w:t>
            </w:r>
            <w:r w:rsidR="00750C44" w:rsidRPr="00355286">
              <w:rPr>
                <w:rFonts w:cs="Arial"/>
                <w:sz w:val="16"/>
                <w:szCs w:val="16"/>
                <w:lang w:val="en-US"/>
              </w:rPr>
              <w:t>,</w:t>
            </w:r>
            <w:r w:rsidRPr="00355286">
              <w:rPr>
                <w:rFonts w:cs="Arial"/>
                <w:sz w:val="16"/>
                <w:szCs w:val="16"/>
              </w:rPr>
              <w:t>792</w:t>
            </w:r>
            <w:r w:rsidR="00750C44" w:rsidRPr="00355286">
              <w:rPr>
                <w:rFonts w:cs="Arial"/>
                <w:sz w:val="16"/>
                <w:szCs w:val="16"/>
                <w:lang w:val="en-US"/>
              </w:rPr>
              <w:t>.</w:t>
            </w:r>
            <w:r w:rsidRPr="00355286">
              <w:rPr>
                <w:rFonts w:cs="Arial"/>
                <w:sz w:val="16"/>
                <w:szCs w:val="16"/>
              </w:rPr>
              <w:t>13</w:t>
            </w:r>
          </w:p>
        </w:tc>
        <w:tc>
          <w:tcPr>
            <w:tcW w:w="1368" w:type="dxa"/>
            <w:tcBorders>
              <w:bottom w:val="single" w:sz="4" w:space="0" w:color="auto"/>
            </w:tcBorders>
            <w:shd w:val="clear" w:color="auto" w:fill="auto"/>
            <w:vAlign w:val="bottom"/>
          </w:tcPr>
          <w:p w14:paraId="6CED8B37" w14:textId="07F72861"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tcBorders>
              <w:bottom w:val="single" w:sz="4" w:space="0" w:color="auto"/>
            </w:tcBorders>
            <w:shd w:val="clear" w:color="auto" w:fill="auto"/>
          </w:tcPr>
          <w:p w14:paraId="11CE3DE3" w14:textId="678AB668"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5</w:t>
            </w:r>
            <w:r w:rsidR="00750C44" w:rsidRPr="00355286">
              <w:rPr>
                <w:rFonts w:cs="Arial"/>
                <w:sz w:val="16"/>
                <w:szCs w:val="16"/>
                <w:lang w:val="en-US"/>
              </w:rPr>
              <w:t>,</w:t>
            </w:r>
            <w:r w:rsidRPr="00355286">
              <w:rPr>
                <w:rFonts w:cs="Arial"/>
                <w:sz w:val="16"/>
                <w:szCs w:val="16"/>
              </w:rPr>
              <w:t>570</w:t>
            </w:r>
            <w:r w:rsidR="00750C44" w:rsidRPr="00355286">
              <w:rPr>
                <w:rFonts w:cs="Arial"/>
                <w:sz w:val="16"/>
                <w:szCs w:val="16"/>
                <w:lang w:val="en-US"/>
              </w:rPr>
              <w:t>.</w:t>
            </w:r>
            <w:r w:rsidRPr="00355286">
              <w:rPr>
                <w:rFonts w:cs="Arial"/>
                <w:sz w:val="16"/>
                <w:szCs w:val="16"/>
              </w:rPr>
              <w:t>28</w:t>
            </w:r>
          </w:p>
        </w:tc>
        <w:tc>
          <w:tcPr>
            <w:tcW w:w="1368" w:type="dxa"/>
            <w:tcBorders>
              <w:bottom w:val="single" w:sz="4" w:space="0" w:color="auto"/>
            </w:tcBorders>
            <w:shd w:val="clear" w:color="auto" w:fill="auto"/>
          </w:tcPr>
          <w:p w14:paraId="703984EE" w14:textId="5AC7303E"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2</w:t>
            </w:r>
            <w:r w:rsidR="00750C44" w:rsidRPr="00355286">
              <w:rPr>
                <w:rFonts w:cs="Arial"/>
                <w:sz w:val="16"/>
                <w:szCs w:val="16"/>
                <w:lang w:val="en-US"/>
              </w:rPr>
              <w:t>,</w:t>
            </w:r>
            <w:r w:rsidRPr="00355286">
              <w:rPr>
                <w:rFonts w:cs="Arial"/>
                <w:sz w:val="16"/>
                <w:szCs w:val="16"/>
              </w:rPr>
              <w:t>229</w:t>
            </w:r>
            <w:r w:rsidR="00750C44" w:rsidRPr="00355286">
              <w:rPr>
                <w:rFonts w:cs="Arial"/>
                <w:sz w:val="16"/>
                <w:szCs w:val="16"/>
                <w:lang w:val="en-US"/>
              </w:rPr>
              <w:t>.</w:t>
            </w:r>
            <w:r w:rsidRPr="00355286">
              <w:rPr>
                <w:rFonts w:cs="Arial"/>
                <w:sz w:val="16"/>
                <w:szCs w:val="16"/>
              </w:rPr>
              <w:t>38</w:t>
            </w:r>
          </w:p>
        </w:tc>
        <w:tc>
          <w:tcPr>
            <w:tcW w:w="1368" w:type="dxa"/>
            <w:tcBorders>
              <w:bottom w:val="single" w:sz="4" w:space="0" w:color="auto"/>
            </w:tcBorders>
            <w:shd w:val="clear" w:color="auto" w:fill="auto"/>
            <w:vAlign w:val="bottom"/>
          </w:tcPr>
          <w:p w14:paraId="4B682217" w14:textId="647FD559"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2</w:t>
            </w:r>
            <w:r w:rsidR="00750C44" w:rsidRPr="00355286">
              <w:rPr>
                <w:rFonts w:cs="Arial"/>
                <w:sz w:val="16"/>
                <w:szCs w:val="16"/>
                <w:lang w:val="en-US"/>
              </w:rPr>
              <w:t>,</w:t>
            </w:r>
            <w:r w:rsidRPr="00355286">
              <w:rPr>
                <w:rFonts w:cs="Arial"/>
                <w:sz w:val="16"/>
                <w:szCs w:val="16"/>
              </w:rPr>
              <w:t>692</w:t>
            </w:r>
            <w:r w:rsidR="00750C44" w:rsidRPr="00355286">
              <w:rPr>
                <w:rFonts w:cs="Arial"/>
                <w:sz w:val="16"/>
                <w:szCs w:val="16"/>
              </w:rPr>
              <w:t>.</w:t>
            </w:r>
            <w:r w:rsidRPr="00355286">
              <w:rPr>
                <w:rFonts w:cs="Arial"/>
                <w:sz w:val="16"/>
                <w:szCs w:val="16"/>
              </w:rPr>
              <w:t>20</w:t>
            </w:r>
          </w:p>
        </w:tc>
        <w:tc>
          <w:tcPr>
            <w:tcW w:w="1368" w:type="dxa"/>
            <w:tcBorders>
              <w:bottom w:val="single" w:sz="4" w:space="0" w:color="auto"/>
            </w:tcBorders>
            <w:shd w:val="clear" w:color="auto" w:fill="auto"/>
            <w:vAlign w:val="bottom"/>
          </w:tcPr>
          <w:p w14:paraId="51C4E4B9" w14:textId="0A7E54D9"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142</w:t>
            </w:r>
            <w:r w:rsidR="00750C44" w:rsidRPr="00355286">
              <w:rPr>
                <w:rFonts w:cs="Arial"/>
                <w:sz w:val="16"/>
                <w:szCs w:val="16"/>
                <w:lang w:val="en-US"/>
              </w:rPr>
              <w:t>,</w:t>
            </w:r>
            <w:r w:rsidRPr="00355286">
              <w:rPr>
                <w:rFonts w:cs="Arial"/>
                <w:sz w:val="16"/>
                <w:szCs w:val="16"/>
              </w:rPr>
              <w:t>849</w:t>
            </w:r>
            <w:r w:rsidR="00750C44" w:rsidRPr="00355286">
              <w:rPr>
                <w:rFonts w:cs="Arial"/>
                <w:sz w:val="16"/>
                <w:szCs w:val="16"/>
                <w:lang w:val="en-US"/>
              </w:rPr>
              <w:t>.</w:t>
            </w:r>
            <w:r w:rsidRPr="00355286">
              <w:rPr>
                <w:rFonts w:cs="Arial"/>
                <w:sz w:val="16"/>
                <w:szCs w:val="16"/>
              </w:rPr>
              <w:t>51</w:t>
            </w:r>
          </w:p>
        </w:tc>
      </w:tr>
    </w:tbl>
    <w:p w14:paraId="46C3B987" w14:textId="4F6BDB8C" w:rsidR="00A471AB" w:rsidRPr="00355286" w:rsidRDefault="00A471AB" w:rsidP="00F355F4">
      <w:pPr>
        <w:spacing w:line="240" w:lineRule="auto"/>
        <w:jc w:val="both"/>
        <w:rPr>
          <w:rFonts w:cs="Arial"/>
          <w:b/>
          <w:bCs/>
          <w:sz w:val="18"/>
          <w:szCs w:val="18"/>
          <w:lang w:val="en-US"/>
        </w:rPr>
      </w:pPr>
    </w:p>
    <w:p w14:paraId="77D26A84" w14:textId="77777777" w:rsidR="00A471AB" w:rsidRPr="00355286" w:rsidRDefault="00A471AB" w:rsidP="00F355F4">
      <w:pPr>
        <w:spacing w:line="240" w:lineRule="auto"/>
        <w:rPr>
          <w:rFonts w:cs="Arial"/>
          <w:b/>
          <w:bCs/>
          <w:sz w:val="18"/>
          <w:szCs w:val="18"/>
          <w:lang w:val="en-US"/>
        </w:rPr>
      </w:pPr>
      <w:r w:rsidRPr="00355286">
        <w:rPr>
          <w:rFonts w:cs="Arial"/>
          <w:b/>
          <w:bCs/>
          <w:sz w:val="18"/>
          <w:szCs w:val="18"/>
          <w:lang w:val="en-US"/>
        </w:rPr>
        <w:br w:type="page"/>
      </w:r>
    </w:p>
    <w:p w14:paraId="4B3F1DED" w14:textId="77777777" w:rsidR="003C35D6" w:rsidRPr="00355286" w:rsidRDefault="003C35D6" w:rsidP="00F355F4">
      <w:pPr>
        <w:spacing w:line="240" w:lineRule="auto"/>
        <w:jc w:val="both"/>
        <w:rPr>
          <w:rFonts w:cs="Arial"/>
          <w:b/>
          <w:bCs/>
          <w:sz w:val="18"/>
          <w:szCs w:val="18"/>
          <w:lang w:val="en-US"/>
        </w:rPr>
      </w:pPr>
    </w:p>
    <w:tbl>
      <w:tblPr>
        <w:tblW w:w="15408" w:type="dxa"/>
        <w:tblInd w:w="108" w:type="dxa"/>
        <w:tblLayout w:type="fixed"/>
        <w:tblLook w:val="0000" w:firstRow="0" w:lastRow="0" w:firstColumn="0" w:lastColumn="0" w:noHBand="0" w:noVBand="0"/>
      </w:tblPr>
      <w:tblGrid>
        <w:gridCol w:w="3096"/>
        <w:gridCol w:w="1368"/>
        <w:gridCol w:w="1368"/>
        <w:gridCol w:w="1368"/>
        <w:gridCol w:w="1368"/>
        <w:gridCol w:w="1368"/>
        <w:gridCol w:w="1368"/>
        <w:gridCol w:w="1368"/>
        <w:gridCol w:w="1368"/>
        <w:gridCol w:w="1368"/>
      </w:tblGrid>
      <w:tr w:rsidR="00271462" w:rsidRPr="00355286" w14:paraId="42A9CE69" w14:textId="77777777" w:rsidTr="00792953">
        <w:trPr>
          <w:cantSplit/>
          <w:trHeight w:val="20"/>
        </w:trPr>
        <w:tc>
          <w:tcPr>
            <w:tcW w:w="3096" w:type="dxa"/>
            <w:shd w:val="clear" w:color="auto" w:fill="auto"/>
            <w:vAlign w:val="bottom"/>
          </w:tcPr>
          <w:p w14:paraId="47D9686B" w14:textId="77777777" w:rsidR="00A471AB" w:rsidRPr="00355286" w:rsidRDefault="00A471AB" w:rsidP="00F355F4">
            <w:pPr>
              <w:spacing w:line="240" w:lineRule="auto"/>
              <w:ind w:left="-101"/>
              <w:rPr>
                <w:rFonts w:cs="Arial"/>
                <w:sz w:val="18"/>
                <w:szCs w:val="18"/>
                <w:lang w:val="en-US"/>
              </w:rPr>
            </w:pPr>
          </w:p>
        </w:tc>
        <w:tc>
          <w:tcPr>
            <w:tcW w:w="12312" w:type="dxa"/>
            <w:gridSpan w:val="9"/>
            <w:shd w:val="clear" w:color="auto" w:fill="auto"/>
          </w:tcPr>
          <w:p w14:paraId="7A87B14D"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rPr>
              <w:t>Consolidated financial statements</w:t>
            </w:r>
          </w:p>
        </w:tc>
      </w:tr>
      <w:tr w:rsidR="00271462" w:rsidRPr="00355286" w14:paraId="153B6A7D" w14:textId="77777777" w:rsidTr="00792953">
        <w:trPr>
          <w:cantSplit/>
          <w:trHeight w:val="20"/>
        </w:trPr>
        <w:tc>
          <w:tcPr>
            <w:tcW w:w="3096" w:type="dxa"/>
            <w:shd w:val="clear" w:color="auto" w:fill="auto"/>
            <w:vAlign w:val="bottom"/>
          </w:tcPr>
          <w:p w14:paraId="07605A4E" w14:textId="77777777" w:rsidR="00A471AB" w:rsidRPr="00355286" w:rsidRDefault="00A471AB" w:rsidP="00F355F4">
            <w:pPr>
              <w:spacing w:line="240" w:lineRule="auto"/>
              <w:ind w:left="-101"/>
              <w:rPr>
                <w:rFonts w:cs="Arial"/>
                <w:sz w:val="16"/>
                <w:szCs w:val="16"/>
                <w:lang w:val="en-US"/>
              </w:rPr>
            </w:pPr>
          </w:p>
        </w:tc>
        <w:tc>
          <w:tcPr>
            <w:tcW w:w="1368" w:type="dxa"/>
            <w:tcBorders>
              <w:top w:val="single" w:sz="4" w:space="0" w:color="auto"/>
            </w:tcBorders>
            <w:shd w:val="clear" w:color="auto" w:fill="auto"/>
            <w:vAlign w:val="bottom"/>
          </w:tcPr>
          <w:p w14:paraId="167512BE" w14:textId="77777777" w:rsidR="00A471AB" w:rsidRPr="00355286" w:rsidRDefault="00A471AB" w:rsidP="00F355F4">
            <w:pPr>
              <w:spacing w:line="240" w:lineRule="auto"/>
              <w:ind w:right="-72"/>
              <w:jc w:val="center"/>
              <w:rPr>
                <w:rFonts w:cs="Arial"/>
                <w:b/>
                <w:bCs/>
                <w:sz w:val="16"/>
                <w:szCs w:val="16"/>
                <w:lang w:val="en-US"/>
              </w:rPr>
            </w:pPr>
            <w:r w:rsidRPr="00355286">
              <w:rPr>
                <w:rFonts w:cs="Arial"/>
                <w:b/>
                <w:bCs/>
                <w:sz w:val="16"/>
                <w:szCs w:val="16"/>
                <w:lang w:val="en-US"/>
              </w:rPr>
              <w:t>Trademark,</w:t>
            </w:r>
          </w:p>
        </w:tc>
        <w:tc>
          <w:tcPr>
            <w:tcW w:w="1368" w:type="dxa"/>
            <w:tcBorders>
              <w:top w:val="single" w:sz="4" w:space="0" w:color="auto"/>
            </w:tcBorders>
            <w:shd w:val="clear" w:color="auto" w:fill="auto"/>
            <w:vAlign w:val="bottom"/>
          </w:tcPr>
          <w:p w14:paraId="245CC38A" w14:textId="77777777" w:rsidR="00A471AB" w:rsidRPr="00355286" w:rsidRDefault="00A471AB" w:rsidP="00F355F4">
            <w:pPr>
              <w:spacing w:line="240" w:lineRule="auto"/>
              <w:ind w:right="-72"/>
              <w:jc w:val="center"/>
              <w:rPr>
                <w:rFonts w:cs="Arial"/>
                <w:b/>
                <w:bCs/>
                <w:sz w:val="16"/>
                <w:szCs w:val="16"/>
                <w:lang w:val="en-US"/>
              </w:rPr>
            </w:pPr>
          </w:p>
        </w:tc>
        <w:tc>
          <w:tcPr>
            <w:tcW w:w="1368" w:type="dxa"/>
            <w:tcBorders>
              <w:top w:val="single" w:sz="4" w:space="0" w:color="auto"/>
            </w:tcBorders>
            <w:shd w:val="clear" w:color="auto" w:fill="auto"/>
            <w:vAlign w:val="bottom"/>
          </w:tcPr>
          <w:p w14:paraId="15C647AC" w14:textId="77777777" w:rsidR="00A471AB" w:rsidRPr="00355286" w:rsidRDefault="00A471AB" w:rsidP="00F355F4">
            <w:pPr>
              <w:spacing w:line="240" w:lineRule="auto"/>
              <w:ind w:right="-72"/>
              <w:jc w:val="center"/>
              <w:rPr>
                <w:rFonts w:cs="Arial"/>
                <w:b/>
                <w:bCs/>
                <w:sz w:val="16"/>
                <w:szCs w:val="16"/>
                <w:lang w:val="en-US"/>
              </w:rPr>
            </w:pPr>
          </w:p>
        </w:tc>
        <w:tc>
          <w:tcPr>
            <w:tcW w:w="1368" w:type="dxa"/>
            <w:tcBorders>
              <w:top w:val="single" w:sz="4" w:space="0" w:color="auto"/>
            </w:tcBorders>
            <w:shd w:val="clear" w:color="auto" w:fill="auto"/>
            <w:vAlign w:val="bottom"/>
          </w:tcPr>
          <w:p w14:paraId="72B85059" w14:textId="77777777" w:rsidR="00A471AB" w:rsidRPr="00355286" w:rsidRDefault="00A471AB" w:rsidP="00F355F4">
            <w:pPr>
              <w:spacing w:line="240" w:lineRule="auto"/>
              <w:ind w:right="-72"/>
              <w:jc w:val="center"/>
              <w:rPr>
                <w:rFonts w:cs="Arial"/>
                <w:b/>
                <w:bCs/>
                <w:sz w:val="16"/>
                <w:szCs w:val="16"/>
                <w:lang w:val="en-US"/>
              </w:rPr>
            </w:pPr>
          </w:p>
        </w:tc>
        <w:tc>
          <w:tcPr>
            <w:tcW w:w="1368" w:type="dxa"/>
            <w:tcBorders>
              <w:top w:val="single" w:sz="4" w:space="0" w:color="auto"/>
            </w:tcBorders>
            <w:shd w:val="clear" w:color="auto" w:fill="auto"/>
            <w:vAlign w:val="bottom"/>
          </w:tcPr>
          <w:p w14:paraId="23EF4F62" w14:textId="77777777" w:rsidR="00A471AB" w:rsidRPr="00355286" w:rsidRDefault="00A471AB" w:rsidP="00F355F4">
            <w:pPr>
              <w:spacing w:line="240" w:lineRule="auto"/>
              <w:ind w:right="-72"/>
              <w:jc w:val="center"/>
              <w:rPr>
                <w:rFonts w:cs="Arial"/>
                <w:b/>
                <w:bCs/>
                <w:sz w:val="16"/>
                <w:szCs w:val="16"/>
                <w:lang w:val="en-US"/>
              </w:rPr>
            </w:pPr>
          </w:p>
        </w:tc>
        <w:tc>
          <w:tcPr>
            <w:tcW w:w="1368" w:type="dxa"/>
            <w:tcBorders>
              <w:top w:val="single" w:sz="4" w:space="0" w:color="auto"/>
            </w:tcBorders>
            <w:shd w:val="clear" w:color="auto" w:fill="auto"/>
          </w:tcPr>
          <w:p w14:paraId="2EC52F8E" w14:textId="77777777" w:rsidR="00A471AB" w:rsidRPr="00355286" w:rsidRDefault="00A471AB" w:rsidP="00F355F4">
            <w:pPr>
              <w:spacing w:line="240" w:lineRule="auto"/>
              <w:ind w:right="-72"/>
              <w:jc w:val="center"/>
              <w:rPr>
                <w:rFonts w:cs="Arial"/>
                <w:b/>
                <w:bCs/>
                <w:sz w:val="16"/>
                <w:szCs w:val="16"/>
                <w:lang w:val="en-US"/>
              </w:rPr>
            </w:pPr>
          </w:p>
        </w:tc>
        <w:tc>
          <w:tcPr>
            <w:tcW w:w="1368" w:type="dxa"/>
            <w:tcBorders>
              <w:top w:val="single" w:sz="4" w:space="0" w:color="auto"/>
            </w:tcBorders>
            <w:shd w:val="clear" w:color="auto" w:fill="auto"/>
          </w:tcPr>
          <w:p w14:paraId="5DBE22F7" w14:textId="77777777" w:rsidR="00A471AB" w:rsidRPr="00355286" w:rsidRDefault="00A471AB" w:rsidP="00F355F4">
            <w:pPr>
              <w:spacing w:line="240" w:lineRule="auto"/>
              <w:ind w:right="-72"/>
              <w:jc w:val="center"/>
              <w:rPr>
                <w:rFonts w:cs="Arial"/>
                <w:b/>
                <w:bCs/>
                <w:sz w:val="16"/>
                <w:szCs w:val="16"/>
                <w:lang w:val="en-US"/>
              </w:rPr>
            </w:pPr>
          </w:p>
        </w:tc>
        <w:tc>
          <w:tcPr>
            <w:tcW w:w="1368" w:type="dxa"/>
            <w:tcBorders>
              <w:top w:val="single" w:sz="4" w:space="0" w:color="auto"/>
            </w:tcBorders>
            <w:shd w:val="clear" w:color="auto" w:fill="auto"/>
            <w:vAlign w:val="bottom"/>
          </w:tcPr>
          <w:p w14:paraId="62504967" w14:textId="77777777" w:rsidR="00A471AB" w:rsidRPr="00355286" w:rsidRDefault="00A471AB" w:rsidP="00F355F4">
            <w:pPr>
              <w:spacing w:line="240" w:lineRule="auto"/>
              <w:ind w:right="-72"/>
              <w:jc w:val="center"/>
              <w:rPr>
                <w:rFonts w:cs="Arial"/>
                <w:b/>
                <w:bCs/>
                <w:sz w:val="16"/>
                <w:szCs w:val="16"/>
                <w:lang w:val="en-US"/>
              </w:rPr>
            </w:pPr>
          </w:p>
        </w:tc>
        <w:tc>
          <w:tcPr>
            <w:tcW w:w="1368" w:type="dxa"/>
            <w:tcBorders>
              <w:top w:val="single" w:sz="4" w:space="0" w:color="auto"/>
            </w:tcBorders>
            <w:shd w:val="clear" w:color="auto" w:fill="auto"/>
            <w:vAlign w:val="bottom"/>
          </w:tcPr>
          <w:p w14:paraId="3D1CCEEF" w14:textId="77777777" w:rsidR="00A471AB" w:rsidRPr="00355286" w:rsidRDefault="00A471AB" w:rsidP="00F355F4">
            <w:pPr>
              <w:spacing w:line="240" w:lineRule="auto"/>
              <w:ind w:right="-72"/>
              <w:jc w:val="center"/>
              <w:rPr>
                <w:rFonts w:cs="Arial"/>
                <w:b/>
                <w:bCs/>
                <w:sz w:val="16"/>
                <w:szCs w:val="16"/>
                <w:lang w:val="en-US"/>
              </w:rPr>
            </w:pPr>
          </w:p>
        </w:tc>
      </w:tr>
      <w:tr w:rsidR="00271462" w:rsidRPr="00355286" w14:paraId="10AF242B" w14:textId="77777777" w:rsidTr="00792953">
        <w:trPr>
          <w:cantSplit/>
          <w:trHeight w:val="20"/>
        </w:trPr>
        <w:tc>
          <w:tcPr>
            <w:tcW w:w="3096" w:type="dxa"/>
            <w:shd w:val="clear" w:color="auto" w:fill="auto"/>
            <w:vAlign w:val="bottom"/>
          </w:tcPr>
          <w:p w14:paraId="2370F1B6" w14:textId="77777777" w:rsidR="00A471AB" w:rsidRPr="00355286" w:rsidRDefault="00A471AB" w:rsidP="00F355F4">
            <w:pPr>
              <w:tabs>
                <w:tab w:val="left" w:pos="1985"/>
              </w:tabs>
              <w:spacing w:line="240" w:lineRule="auto"/>
              <w:ind w:left="-101"/>
              <w:jc w:val="both"/>
              <w:rPr>
                <w:rFonts w:cs="Arial"/>
                <w:b/>
                <w:bCs/>
                <w:sz w:val="16"/>
                <w:szCs w:val="16"/>
                <w:lang w:val="en-US"/>
              </w:rPr>
            </w:pPr>
          </w:p>
        </w:tc>
        <w:tc>
          <w:tcPr>
            <w:tcW w:w="1368" w:type="dxa"/>
            <w:shd w:val="clear" w:color="auto" w:fill="auto"/>
            <w:vAlign w:val="bottom"/>
          </w:tcPr>
          <w:p w14:paraId="3EF5A4B7" w14:textId="77777777" w:rsidR="00A471AB" w:rsidRPr="00355286" w:rsidRDefault="00A471AB" w:rsidP="00F355F4">
            <w:pPr>
              <w:spacing w:line="240" w:lineRule="auto"/>
              <w:ind w:right="-72"/>
              <w:jc w:val="center"/>
              <w:rPr>
                <w:rFonts w:cs="Arial"/>
                <w:b/>
                <w:bCs/>
                <w:sz w:val="16"/>
                <w:szCs w:val="16"/>
                <w:lang w:val="en-US"/>
              </w:rPr>
            </w:pPr>
            <w:r w:rsidRPr="00355286">
              <w:rPr>
                <w:rFonts w:cs="Arial"/>
                <w:b/>
                <w:bCs/>
                <w:sz w:val="16"/>
                <w:szCs w:val="16"/>
                <w:lang w:val="en-US"/>
              </w:rPr>
              <w:t>right</w:t>
            </w:r>
          </w:p>
        </w:tc>
        <w:tc>
          <w:tcPr>
            <w:tcW w:w="1368" w:type="dxa"/>
            <w:shd w:val="clear" w:color="auto" w:fill="auto"/>
            <w:vAlign w:val="bottom"/>
          </w:tcPr>
          <w:p w14:paraId="70BCD2E6" w14:textId="77777777" w:rsidR="00A471AB" w:rsidRPr="00355286" w:rsidRDefault="00A471AB" w:rsidP="00F355F4">
            <w:pPr>
              <w:spacing w:line="240" w:lineRule="auto"/>
              <w:ind w:right="-72"/>
              <w:jc w:val="center"/>
              <w:rPr>
                <w:rFonts w:cs="Arial"/>
                <w:b/>
                <w:bCs/>
                <w:sz w:val="16"/>
                <w:szCs w:val="16"/>
                <w:lang w:val="en-US"/>
              </w:rPr>
            </w:pPr>
            <w:r w:rsidRPr="00355286">
              <w:rPr>
                <w:rFonts w:cs="Arial"/>
                <w:b/>
                <w:bCs/>
                <w:sz w:val="16"/>
                <w:szCs w:val="16"/>
                <w:lang w:val="en-US"/>
              </w:rPr>
              <w:t>Computer</w:t>
            </w:r>
          </w:p>
        </w:tc>
        <w:tc>
          <w:tcPr>
            <w:tcW w:w="1368" w:type="dxa"/>
            <w:shd w:val="clear" w:color="auto" w:fill="auto"/>
            <w:vAlign w:val="bottom"/>
          </w:tcPr>
          <w:p w14:paraId="16F3BA44" w14:textId="77777777" w:rsidR="00A471AB" w:rsidRPr="00355286" w:rsidRDefault="00A471AB" w:rsidP="00F355F4">
            <w:pPr>
              <w:spacing w:line="240" w:lineRule="auto"/>
              <w:ind w:right="-72"/>
              <w:jc w:val="center"/>
              <w:rPr>
                <w:rFonts w:cs="Arial"/>
                <w:b/>
                <w:bCs/>
                <w:sz w:val="16"/>
                <w:szCs w:val="16"/>
                <w:lang w:val="en-US"/>
              </w:rPr>
            </w:pPr>
            <w:r w:rsidRPr="00355286">
              <w:rPr>
                <w:rFonts w:cs="Arial"/>
                <w:b/>
                <w:bCs/>
                <w:sz w:val="16"/>
                <w:szCs w:val="16"/>
              </w:rPr>
              <w:t>Rights</w:t>
            </w:r>
          </w:p>
        </w:tc>
        <w:tc>
          <w:tcPr>
            <w:tcW w:w="1368" w:type="dxa"/>
            <w:shd w:val="clear" w:color="auto" w:fill="auto"/>
            <w:vAlign w:val="bottom"/>
          </w:tcPr>
          <w:p w14:paraId="1F3D8E29" w14:textId="77777777" w:rsidR="00A471AB" w:rsidRPr="00355286" w:rsidRDefault="00A471AB" w:rsidP="00F355F4">
            <w:pPr>
              <w:spacing w:line="240" w:lineRule="auto"/>
              <w:ind w:right="-72"/>
              <w:jc w:val="center"/>
              <w:rPr>
                <w:rFonts w:cs="Arial"/>
                <w:b/>
                <w:bCs/>
                <w:sz w:val="16"/>
                <w:szCs w:val="16"/>
                <w:lang w:val="en-US"/>
              </w:rPr>
            </w:pPr>
            <w:r w:rsidRPr="00355286">
              <w:rPr>
                <w:rFonts w:cs="Arial"/>
                <w:b/>
                <w:bCs/>
                <w:sz w:val="16"/>
                <w:szCs w:val="16"/>
                <w:lang w:val="en-US"/>
              </w:rPr>
              <w:t xml:space="preserve">Film and </w:t>
            </w:r>
          </w:p>
        </w:tc>
        <w:tc>
          <w:tcPr>
            <w:tcW w:w="1368" w:type="dxa"/>
            <w:shd w:val="clear" w:color="auto" w:fill="auto"/>
            <w:vAlign w:val="bottom"/>
          </w:tcPr>
          <w:p w14:paraId="17836B00" w14:textId="77777777" w:rsidR="00A471AB" w:rsidRPr="00355286" w:rsidRDefault="00A471AB" w:rsidP="00F355F4">
            <w:pPr>
              <w:tabs>
                <w:tab w:val="left" w:pos="11165"/>
              </w:tabs>
              <w:spacing w:line="240" w:lineRule="auto"/>
              <w:ind w:right="-72"/>
              <w:jc w:val="center"/>
              <w:rPr>
                <w:rFonts w:cs="Arial"/>
                <w:b/>
                <w:bCs/>
                <w:sz w:val="16"/>
                <w:szCs w:val="16"/>
                <w:lang w:val="en-US"/>
              </w:rPr>
            </w:pPr>
            <w:r w:rsidRPr="00355286">
              <w:rPr>
                <w:rFonts w:cs="Arial"/>
                <w:b/>
                <w:bCs/>
                <w:sz w:val="16"/>
                <w:szCs w:val="16"/>
                <w:lang w:val="en-US"/>
              </w:rPr>
              <w:t>Service</w:t>
            </w:r>
          </w:p>
        </w:tc>
        <w:tc>
          <w:tcPr>
            <w:tcW w:w="1368" w:type="dxa"/>
            <w:shd w:val="clear" w:color="auto" w:fill="auto"/>
          </w:tcPr>
          <w:p w14:paraId="27ACAA01" w14:textId="77777777" w:rsidR="00A471AB" w:rsidRPr="00355286" w:rsidRDefault="00A471AB" w:rsidP="00F355F4">
            <w:pPr>
              <w:spacing w:line="240" w:lineRule="auto"/>
              <w:ind w:right="-72"/>
              <w:jc w:val="center"/>
              <w:rPr>
                <w:rFonts w:cs="Arial"/>
                <w:b/>
                <w:bCs/>
                <w:sz w:val="16"/>
                <w:szCs w:val="16"/>
              </w:rPr>
            </w:pPr>
            <w:r w:rsidRPr="00355286">
              <w:rPr>
                <w:rFonts w:cs="Arial"/>
                <w:b/>
                <w:bCs/>
                <w:sz w:val="16"/>
                <w:szCs w:val="16"/>
              </w:rPr>
              <w:t>Customer</w:t>
            </w:r>
          </w:p>
        </w:tc>
        <w:tc>
          <w:tcPr>
            <w:tcW w:w="1368" w:type="dxa"/>
            <w:shd w:val="clear" w:color="auto" w:fill="auto"/>
          </w:tcPr>
          <w:p w14:paraId="2602BB63" w14:textId="77777777" w:rsidR="00A471AB" w:rsidRPr="00355286" w:rsidRDefault="00A471AB" w:rsidP="00F355F4">
            <w:pPr>
              <w:spacing w:line="240" w:lineRule="auto"/>
              <w:ind w:right="-72"/>
              <w:rPr>
                <w:rFonts w:cs="Arial"/>
                <w:sz w:val="16"/>
                <w:szCs w:val="16"/>
              </w:rPr>
            </w:pPr>
          </w:p>
        </w:tc>
        <w:tc>
          <w:tcPr>
            <w:tcW w:w="1368" w:type="dxa"/>
            <w:shd w:val="clear" w:color="auto" w:fill="auto"/>
            <w:vAlign w:val="bottom"/>
          </w:tcPr>
          <w:p w14:paraId="51DB8255" w14:textId="77777777" w:rsidR="00A471AB" w:rsidRPr="00355286" w:rsidRDefault="00A471AB" w:rsidP="00F355F4">
            <w:pPr>
              <w:spacing w:line="240" w:lineRule="auto"/>
              <w:ind w:right="-72"/>
              <w:jc w:val="center"/>
              <w:rPr>
                <w:rFonts w:cs="Arial"/>
                <w:sz w:val="16"/>
                <w:szCs w:val="16"/>
              </w:rPr>
            </w:pPr>
            <w:r w:rsidRPr="00355286">
              <w:rPr>
                <w:rFonts w:cs="Arial"/>
                <w:b/>
                <w:bCs/>
                <w:sz w:val="16"/>
                <w:szCs w:val="16"/>
                <w:lang w:val="en-US"/>
              </w:rPr>
              <w:t>Work in</w:t>
            </w:r>
          </w:p>
        </w:tc>
        <w:tc>
          <w:tcPr>
            <w:tcW w:w="1368" w:type="dxa"/>
            <w:shd w:val="clear" w:color="auto" w:fill="auto"/>
            <w:vAlign w:val="bottom"/>
          </w:tcPr>
          <w:p w14:paraId="6D23C7A6" w14:textId="77777777" w:rsidR="00A471AB" w:rsidRPr="00355286" w:rsidRDefault="00A471AB" w:rsidP="00F355F4">
            <w:pPr>
              <w:spacing w:line="240" w:lineRule="auto"/>
              <w:ind w:right="-72"/>
              <w:rPr>
                <w:rFonts w:cs="Arial"/>
                <w:sz w:val="16"/>
                <w:szCs w:val="16"/>
              </w:rPr>
            </w:pPr>
          </w:p>
        </w:tc>
      </w:tr>
      <w:tr w:rsidR="00271462" w:rsidRPr="00355286" w14:paraId="2060AB42" w14:textId="77777777" w:rsidTr="00792953">
        <w:trPr>
          <w:cantSplit/>
          <w:trHeight w:val="20"/>
        </w:trPr>
        <w:tc>
          <w:tcPr>
            <w:tcW w:w="3096" w:type="dxa"/>
            <w:shd w:val="clear" w:color="auto" w:fill="auto"/>
            <w:vAlign w:val="bottom"/>
          </w:tcPr>
          <w:p w14:paraId="2A0B38A6" w14:textId="77777777" w:rsidR="00A471AB" w:rsidRPr="00355286" w:rsidRDefault="00A471AB" w:rsidP="00F355F4">
            <w:pPr>
              <w:tabs>
                <w:tab w:val="left" w:pos="1985"/>
              </w:tabs>
              <w:spacing w:line="240" w:lineRule="auto"/>
              <w:ind w:left="-101"/>
              <w:jc w:val="both"/>
              <w:rPr>
                <w:rFonts w:cs="Arial"/>
                <w:b/>
                <w:bCs/>
                <w:sz w:val="16"/>
                <w:szCs w:val="16"/>
                <w:lang w:val="en-US"/>
              </w:rPr>
            </w:pPr>
          </w:p>
        </w:tc>
        <w:tc>
          <w:tcPr>
            <w:tcW w:w="1368" w:type="dxa"/>
            <w:shd w:val="clear" w:color="auto" w:fill="auto"/>
            <w:vAlign w:val="bottom"/>
          </w:tcPr>
          <w:p w14:paraId="0B890689" w14:textId="77777777" w:rsidR="00A471AB" w:rsidRPr="00355286" w:rsidRDefault="00A471AB" w:rsidP="00F355F4">
            <w:pPr>
              <w:spacing w:line="240" w:lineRule="auto"/>
              <w:ind w:right="-72"/>
              <w:jc w:val="center"/>
              <w:rPr>
                <w:rFonts w:cs="Arial"/>
                <w:b/>
                <w:bCs/>
                <w:sz w:val="16"/>
                <w:szCs w:val="16"/>
                <w:lang w:val="en-US"/>
              </w:rPr>
            </w:pPr>
            <w:r w:rsidRPr="00355286">
              <w:rPr>
                <w:rFonts w:cs="Arial"/>
                <w:b/>
                <w:bCs/>
                <w:sz w:val="16"/>
                <w:szCs w:val="16"/>
                <w:lang w:val="en-US"/>
              </w:rPr>
              <w:t xml:space="preserve">and </w:t>
            </w:r>
            <w:proofErr w:type="spellStart"/>
            <w:r w:rsidRPr="00355286">
              <w:rPr>
                <w:rFonts w:cs="Arial"/>
                <w:b/>
                <w:bCs/>
                <w:sz w:val="16"/>
                <w:szCs w:val="16"/>
                <w:lang w:val="en-US"/>
              </w:rPr>
              <w:t>licences</w:t>
            </w:r>
            <w:proofErr w:type="spellEnd"/>
          </w:p>
        </w:tc>
        <w:tc>
          <w:tcPr>
            <w:tcW w:w="1368" w:type="dxa"/>
            <w:shd w:val="clear" w:color="auto" w:fill="auto"/>
            <w:vAlign w:val="bottom"/>
          </w:tcPr>
          <w:p w14:paraId="22CC5B29" w14:textId="77777777" w:rsidR="00A471AB" w:rsidRPr="00355286" w:rsidRDefault="00A471AB" w:rsidP="00F355F4">
            <w:pPr>
              <w:spacing w:line="240" w:lineRule="auto"/>
              <w:ind w:right="-72"/>
              <w:jc w:val="center"/>
              <w:rPr>
                <w:rFonts w:cs="Arial"/>
                <w:b/>
                <w:bCs/>
                <w:sz w:val="16"/>
                <w:szCs w:val="16"/>
                <w:lang w:val="en-US"/>
              </w:rPr>
            </w:pPr>
            <w:r w:rsidRPr="00355286">
              <w:rPr>
                <w:rFonts w:cs="Arial"/>
                <w:b/>
                <w:bCs/>
                <w:sz w:val="16"/>
                <w:szCs w:val="16"/>
                <w:lang w:val="en-US"/>
              </w:rPr>
              <w:t>software</w:t>
            </w:r>
          </w:p>
        </w:tc>
        <w:tc>
          <w:tcPr>
            <w:tcW w:w="1368" w:type="dxa"/>
            <w:shd w:val="clear" w:color="auto" w:fill="auto"/>
            <w:vAlign w:val="bottom"/>
          </w:tcPr>
          <w:p w14:paraId="14D1FFE0" w14:textId="77777777" w:rsidR="00A471AB" w:rsidRPr="00355286" w:rsidRDefault="00A471AB" w:rsidP="00F355F4">
            <w:pPr>
              <w:spacing w:line="240" w:lineRule="auto"/>
              <w:ind w:right="-72"/>
              <w:jc w:val="center"/>
              <w:rPr>
                <w:rFonts w:cs="Arial"/>
                <w:b/>
                <w:bCs/>
                <w:sz w:val="16"/>
                <w:szCs w:val="16"/>
              </w:rPr>
            </w:pPr>
            <w:r w:rsidRPr="00355286">
              <w:rPr>
                <w:rFonts w:cs="Arial"/>
                <w:b/>
                <w:bCs/>
                <w:sz w:val="16"/>
                <w:szCs w:val="16"/>
              </w:rPr>
              <w:t>to operate</w:t>
            </w:r>
          </w:p>
        </w:tc>
        <w:tc>
          <w:tcPr>
            <w:tcW w:w="1368" w:type="dxa"/>
            <w:shd w:val="clear" w:color="auto" w:fill="auto"/>
            <w:vAlign w:val="bottom"/>
          </w:tcPr>
          <w:p w14:paraId="5751EEE5" w14:textId="77777777" w:rsidR="00A471AB" w:rsidRPr="00355286" w:rsidRDefault="00A471AB" w:rsidP="00F355F4">
            <w:pPr>
              <w:spacing w:line="240" w:lineRule="auto"/>
              <w:ind w:right="-72"/>
              <w:jc w:val="center"/>
              <w:rPr>
                <w:rFonts w:cs="Arial"/>
                <w:b/>
                <w:bCs/>
                <w:sz w:val="16"/>
                <w:szCs w:val="16"/>
              </w:rPr>
            </w:pPr>
            <w:r w:rsidRPr="00355286">
              <w:rPr>
                <w:rFonts w:cs="Arial"/>
                <w:b/>
                <w:bCs/>
                <w:sz w:val="16"/>
                <w:szCs w:val="16"/>
              </w:rPr>
              <w:t>Program right</w:t>
            </w:r>
          </w:p>
        </w:tc>
        <w:tc>
          <w:tcPr>
            <w:tcW w:w="1368" w:type="dxa"/>
            <w:shd w:val="clear" w:color="auto" w:fill="auto"/>
            <w:vAlign w:val="bottom"/>
          </w:tcPr>
          <w:p w14:paraId="7D469BB5" w14:textId="77777777" w:rsidR="00A471AB" w:rsidRPr="00355286" w:rsidRDefault="00A471AB" w:rsidP="00F355F4">
            <w:pPr>
              <w:tabs>
                <w:tab w:val="left" w:pos="11165"/>
              </w:tabs>
              <w:spacing w:line="240" w:lineRule="auto"/>
              <w:ind w:left="-24" w:right="-72"/>
              <w:jc w:val="center"/>
              <w:rPr>
                <w:rFonts w:cs="Arial"/>
                <w:b/>
                <w:bCs/>
                <w:sz w:val="16"/>
                <w:szCs w:val="16"/>
                <w:lang w:val="en-US"/>
              </w:rPr>
            </w:pPr>
            <w:r w:rsidRPr="00355286">
              <w:rPr>
                <w:rFonts w:cs="Arial"/>
                <w:b/>
                <w:bCs/>
                <w:sz w:val="16"/>
                <w:szCs w:val="16"/>
                <w:lang w:val="en-US"/>
              </w:rPr>
              <w:t>contract</w:t>
            </w:r>
          </w:p>
        </w:tc>
        <w:tc>
          <w:tcPr>
            <w:tcW w:w="1368" w:type="dxa"/>
            <w:shd w:val="clear" w:color="auto" w:fill="auto"/>
          </w:tcPr>
          <w:p w14:paraId="18D06AC3" w14:textId="77777777" w:rsidR="00A471AB" w:rsidRPr="00355286" w:rsidRDefault="00A471AB" w:rsidP="00F355F4">
            <w:pPr>
              <w:spacing w:line="240" w:lineRule="auto"/>
              <w:ind w:right="-72"/>
              <w:jc w:val="center"/>
              <w:rPr>
                <w:rFonts w:cs="Arial"/>
                <w:b/>
                <w:bCs/>
                <w:sz w:val="16"/>
                <w:szCs w:val="16"/>
                <w:lang w:val="en-US"/>
              </w:rPr>
            </w:pPr>
            <w:r w:rsidRPr="00355286">
              <w:rPr>
                <w:rFonts w:cs="Arial"/>
                <w:b/>
                <w:bCs/>
                <w:sz w:val="16"/>
                <w:szCs w:val="16"/>
                <w:lang w:val="en-US"/>
              </w:rPr>
              <w:t>list</w:t>
            </w:r>
          </w:p>
        </w:tc>
        <w:tc>
          <w:tcPr>
            <w:tcW w:w="1368" w:type="dxa"/>
            <w:shd w:val="clear" w:color="auto" w:fill="auto"/>
          </w:tcPr>
          <w:p w14:paraId="0E9C85FF" w14:textId="77777777" w:rsidR="00A471AB" w:rsidRPr="00355286" w:rsidRDefault="00A471AB" w:rsidP="00F355F4">
            <w:pPr>
              <w:spacing w:line="240" w:lineRule="auto"/>
              <w:ind w:right="-72"/>
              <w:jc w:val="center"/>
              <w:rPr>
                <w:rFonts w:cs="Arial"/>
                <w:b/>
                <w:bCs/>
                <w:sz w:val="16"/>
                <w:szCs w:val="16"/>
                <w:lang w:val="en-US"/>
              </w:rPr>
            </w:pPr>
            <w:r w:rsidRPr="00355286">
              <w:rPr>
                <w:rFonts w:cs="Arial"/>
                <w:b/>
                <w:bCs/>
                <w:sz w:val="16"/>
                <w:szCs w:val="16"/>
                <w:lang w:val="en-US"/>
              </w:rPr>
              <w:t>Branding</w:t>
            </w:r>
          </w:p>
        </w:tc>
        <w:tc>
          <w:tcPr>
            <w:tcW w:w="1368" w:type="dxa"/>
            <w:shd w:val="clear" w:color="auto" w:fill="auto"/>
            <w:vAlign w:val="bottom"/>
          </w:tcPr>
          <w:p w14:paraId="25CD423C" w14:textId="77777777" w:rsidR="00A471AB" w:rsidRPr="00355286" w:rsidRDefault="00A471AB" w:rsidP="00F355F4">
            <w:pPr>
              <w:spacing w:line="240" w:lineRule="auto"/>
              <w:ind w:right="-72"/>
              <w:jc w:val="center"/>
              <w:rPr>
                <w:rFonts w:cs="Arial"/>
                <w:b/>
                <w:bCs/>
                <w:sz w:val="16"/>
                <w:szCs w:val="16"/>
                <w:lang w:val="en-US"/>
              </w:rPr>
            </w:pPr>
            <w:r w:rsidRPr="00355286">
              <w:rPr>
                <w:rFonts w:cs="Arial"/>
                <w:b/>
                <w:bCs/>
                <w:sz w:val="16"/>
                <w:szCs w:val="16"/>
                <w:lang w:val="en-US"/>
              </w:rPr>
              <w:t>progress</w:t>
            </w:r>
          </w:p>
        </w:tc>
        <w:tc>
          <w:tcPr>
            <w:tcW w:w="1368" w:type="dxa"/>
            <w:shd w:val="clear" w:color="auto" w:fill="auto"/>
            <w:vAlign w:val="bottom"/>
          </w:tcPr>
          <w:p w14:paraId="4E72ACEC" w14:textId="77777777" w:rsidR="00A471AB" w:rsidRPr="00355286" w:rsidRDefault="00A471AB" w:rsidP="00F355F4">
            <w:pPr>
              <w:spacing w:line="240" w:lineRule="auto"/>
              <w:ind w:right="-72"/>
              <w:jc w:val="center"/>
              <w:rPr>
                <w:rFonts w:cs="Arial"/>
                <w:b/>
                <w:bCs/>
                <w:sz w:val="16"/>
                <w:szCs w:val="16"/>
                <w:lang w:val="en-US"/>
              </w:rPr>
            </w:pPr>
            <w:r w:rsidRPr="00355286">
              <w:rPr>
                <w:rFonts w:cs="Arial"/>
                <w:b/>
                <w:bCs/>
                <w:sz w:val="16"/>
                <w:szCs w:val="16"/>
                <w:lang w:val="en-US"/>
              </w:rPr>
              <w:t>Total</w:t>
            </w:r>
          </w:p>
        </w:tc>
      </w:tr>
      <w:tr w:rsidR="00271462" w:rsidRPr="00355286" w14:paraId="7CFFCEA7" w14:textId="77777777" w:rsidTr="00792953">
        <w:trPr>
          <w:cantSplit/>
          <w:trHeight w:val="20"/>
        </w:trPr>
        <w:tc>
          <w:tcPr>
            <w:tcW w:w="3096" w:type="dxa"/>
            <w:shd w:val="clear" w:color="auto" w:fill="auto"/>
            <w:vAlign w:val="bottom"/>
          </w:tcPr>
          <w:p w14:paraId="3796CE6E" w14:textId="77777777" w:rsidR="00A471AB" w:rsidRPr="00355286" w:rsidRDefault="00A471AB" w:rsidP="00F355F4">
            <w:pPr>
              <w:tabs>
                <w:tab w:val="left" w:pos="1985"/>
              </w:tabs>
              <w:spacing w:line="240" w:lineRule="auto"/>
              <w:ind w:left="-101"/>
              <w:jc w:val="both"/>
              <w:rPr>
                <w:rFonts w:cs="Arial"/>
                <w:b/>
                <w:bCs/>
                <w:sz w:val="16"/>
                <w:szCs w:val="16"/>
                <w:lang w:val="en-US"/>
              </w:rPr>
            </w:pPr>
          </w:p>
        </w:tc>
        <w:tc>
          <w:tcPr>
            <w:tcW w:w="1368" w:type="dxa"/>
            <w:tcBorders>
              <w:bottom w:val="single" w:sz="4" w:space="0" w:color="auto"/>
            </w:tcBorders>
            <w:shd w:val="clear" w:color="auto" w:fill="auto"/>
            <w:vAlign w:val="bottom"/>
          </w:tcPr>
          <w:p w14:paraId="2F7A286E" w14:textId="77777777" w:rsidR="00A471AB" w:rsidRPr="00355286" w:rsidRDefault="00A471AB"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368" w:type="dxa"/>
            <w:tcBorders>
              <w:bottom w:val="single" w:sz="4" w:space="0" w:color="auto"/>
            </w:tcBorders>
            <w:shd w:val="clear" w:color="auto" w:fill="auto"/>
            <w:vAlign w:val="bottom"/>
          </w:tcPr>
          <w:p w14:paraId="7C6DCEF6" w14:textId="77777777" w:rsidR="00A471AB" w:rsidRPr="00355286" w:rsidRDefault="00A471AB"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368" w:type="dxa"/>
            <w:tcBorders>
              <w:bottom w:val="single" w:sz="4" w:space="0" w:color="auto"/>
            </w:tcBorders>
            <w:shd w:val="clear" w:color="auto" w:fill="auto"/>
            <w:vAlign w:val="bottom"/>
          </w:tcPr>
          <w:p w14:paraId="1BA9ACC1" w14:textId="77777777" w:rsidR="00A471AB" w:rsidRPr="00355286" w:rsidRDefault="00A471AB"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368" w:type="dxa"/>
            <w:tcBorders>
              <w:bottom w:val="single" w:sz="4" w:space="0" w:color="auto"/>
            </w:tcBorders>
            <w:shd w:val="clear" w:color="auto" w:fill="auto"/>
            <w:vAlign w:val="bottom"/>
          </w:tcPr>
          <w:p w14:paraId="5755257A" w14:textId="77777777" w:rsidR="00A471AB" w:rsidRPr="00355286" w:rsidRDefault="00A471AB"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368" w:type="dxa"/>
            <w:tcBorders>
              <w:bottom w:val="single" w:sz="4" w:space="0" w:color="auto"/>
            </w:tcBorders>
            <w:shd w:val="clear" w:color="auto" w:fill="auto"/>
            <w:vAlign w:val="bottom"/>
          </w:tcPr>
          <w:p w14:paraId="788BB074" w14:textId="77777777" w:rsidR="00A471AB" w:rsidRPr="00355286" w:rsidRDefault="00A471AB"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368" w:type="dxa"/>
            <w:tcBorders>
              <w:bottom w:val="single" w:sz="4" w:space="0" w:color="auto"/>
            </w:tcBorders>
            <w:shd w:val="clear" w:color="auto" w:fill="auto"/>
          </w:tcPr>
          <w:p w14:paraId="21FD4B01" w14:textId="77777777" w:rsidR="00A471AB" w:rsidRPr="00355286" w:rsidRDefault="00A471AB"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368" w:type="dxa"/>
            <w:tcBorders>
              <w:bottom w:val="single" w:sz="4" w:space="0" w:color="auto"/>
            </w:tcBorders>
            <w:shd w:val="clear" w:color="auto" w:fill="auto"/>
          </w:tcPr>
          <w:p w14:paraId="0D331865" w14:textId="77777777" w:rsidR="00A471AB" w:rsidRPr="00355286" w:rsidRDefault="00A471AB"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368" w:type="dxa"/>
            <w:tcBorders>
              <w:bottom w:val="single" w:sz="4" w:space="0" w:color="auto"/>
            </w:tcBorders>
            <w:shd w:val="clear" w:color="auto" w:fill="auto"/>
            <w:vAlign w:val="bottom"/>
          </w:tcPr>
          <w:p w14:paraId="7C3B828D" w14:textId="77777777" w:rsidR="00A471AB" w:rsidRPr="00355286" w:rsidRDefault="00A471AB"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368" w:type="dxa"/>
            <w:tcBorders>
              <w:bottom w:val="single" w:sz="4" w:space="0" w:color="auto"/>
            </w:tcBorders>
            <w:shd w:val="clear" w:color="auto" w:fill="auto"/>
            <w:vAlign w:val="bottom"/>
          </w:tcPr>
          <w:p w14:paraId="120C4D57" w14:textId="77777777" w:rsidR="00A471AB" w:rsidRPr="00355286" w:rsidRDefault="00A471AB"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r>
      <w:tr w:rsidR="00271462" w:rsidRPr="00355286" w14:paraId="64231232" w14:textId="77777777" w:rsidTr="00792953">
        <w:trPr>
          <w:cantSplit/>
          <w:trHeight w:val="20"/>
        </w:trPr>
        <w:tc>
          <w:tcPr>
            <w:tcW w:w="3096" w:type="dxa"/>
            <w:shd w:val="clear" w:color="auto" w:fill="auto"/>
            <w:vAlign w:val="bottom"/>
          </w:tcPr>
          <w:p w14:paraId="7CA7EAE1" w14:textId="77777777" w:rsidR="00A471AB" w:rsidRPr="00355286" w:rsidRDefault="00A471AB" w:rsidP="00F355F4">
            <w:pPr>
              <w:tabs>
                <w:tab w:val="left" w:pos="1985"/>
              </w:tabs>
              <w:spacing w:line="240" w:lineRule="auto"/>
              <w:ind w:left="-101"/>
              <w:rPr>
                <w:rFonts w:cs="Arial"/>
                <w:b/>
                <w:bCs/>
                <w:sz w:val="16"/>
                <w:szCs w:val="16"/>
                <w:lang w:val="en-US"/>
              </w:rPr>
            </w:pPr>
          </w:p>
        </w:tc>
        <w:tc>
          <w:tcPr>
            <w:tcW w:w="1368" w:type="dxa"/>
            <w:tcBorders>
              <w:top w:val="single" w:sz="4" w:space="0" w:color="auto"/>
            </w:tcBorders>
            <w:shd w:val="clear" w:color="auto" w:fill="auto"/>
            <w:vAlign w:val="bottom"/>
          </w:tcPr>
          <w:p w14:paraId="50EAB0A6"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5687B455"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2F1E0D87"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2EF9B60E"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3CCA11E6"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tcPr>
          <w:p w14:paraId="2F1D8417"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tcPr>
          <w:p w14:paraId="1A613089"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1D8FCADE"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30666AFC" w14:textId="77777777" w:rsidR="00A471AB" w:rsidRPr="00355286" w:rsidRDefault="00A471AB" w:rsidP="00F355F4">
            <w:pPr>
              <w:tabs>
                <w:tab w:val="left" w:pos="1985"/>
              </w:tabs>
              <w:spacing w:line="240" w:lineRule="auto"/>
              <w:ind w:right="-72"/>
              <w:jc w:val="right"/>
              <w:rPr>
                <w:rFonts w:cs="Arial"/>
                <w:sz w:val="16"/>
                <w:szCs w:val="16"/>
                <w:lang w:val="en-US"/>
              </w:rPr>
            </w:pPr>
          </w:p>
        </w:tc>
      </w:tr>
      <w:tr w:rsidR="00271462" w:rsidRPr="00355286" w14:paraId="7D3CA7A1" w14:textId="77777777" w:rsidTr="00792953">
        <w:trPr>
          <w:cantSplit/>
          <w:trHeight w:val="20"/>
        </w:trPr>
        <w:tc>
          <w:tcPr>
            <w:tcW w:w="3096" w:type="dxa"/>
            <w:shd w:val="clear" w:color="auto" w:fill="auto"/>
          </w:tcPr>
          <w:p w14:paraId="63C8D6DC" w14:textId="0849F94C" w:rsidR="00A471AB" w:rsidRPr="00355286" w:rsidRDefault="00A471AB" w:rsidP="00F355F4">
            <w:pPr>
              <w:spacing w:line="240" w:lineRule="auto"/>
              <w:ind w:left="-86"/>
              <w:rPr>
                <w:rFonts w:cs="Arial"/>
                <w:b/>
                <w:bCs/>
                <w:sz w:val="16"/>
                <w:szCs w:val="16"/>
                <w:lang w:val="en-US"/>
              </w:rPr>
            </w:pPr>
            <w:r w:rsidRPr="00355286">
              <w:rPr>
                <w:rFonts w:cs="Arial"/>
                <w:b/>
                <w:bCs/>
                <w:sz w:val="16"/>
                <w:szCs w:val="16"/>
                <w:lang w:val="en-US"/>
              </w:rPr>
              <w:t>For the year ended</w:t>
            </w:r>
          </w:p>
        </w:tc>
        <w:tc>
          <w:tcPr>
            <w:tcW w:w="1368" w:type="dxa"/>
            <w:shd w:val="clear" w:color="auto" w:fill="auto"/>
            <w:vAlign w:val="bottom"/>
          </w:tcPr>
          <w:p w14:paraId="2AE7A125"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131DDF83"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7C145A9C"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33E51174"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75DB4F80"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tcPr>
          <w:p w14:paraId="7985E2D3"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tcPr>
          <w:p w14:paraId="205BA646"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77069B60"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5383AACF" w14:textId="77777777" w:rsidR="00A471AB" w:rsidRPr="00355286" w:rsidRDefault="00A471AB" w:rsidP="00F355F4">
            <w:pPr>
              <w:tabs>
                <w:tab w:val="left" w:pos="1985"/>
              </w:tabs>
              <w:spacing w:line="240" w:lineRule="auto"/>
              <w:ind w:right="-72"/>
              <w:jc w:val="right"/>
              <w:rPr>
                <w:rFonts w:cs="Arial"/>
                <w:sz w:val="16"/>
                <w:szCs w:val="16"/>
                <w:lang w:val="en-US"/>
              </w:rPr>
            </w:pPr>
          </w:p>
        </w:tc>
      </w:tr>
      <w:tr w:rsidR="00271462" w:rsidRPr="00355286" w14:paraId="3B71C7BA" w14:textId="77777777" w:rsidTr="00792953">
        <w:trPr>
          <w:cantSplit/>
          <w:trHeight w:val="20"/>
        </w:trPr>
        <w:tc>
          <w:tcPr>
            <w:tcW w:w="3096" w:type="dxa"/>
            <w:shd w:val="clear" w:color="auto" w:fill="auto"/>
          </w:tcPr>
          <w:p w14:paraId="1AF7C2ED" w14:textId="769AF04A" w:rsidR="00A471AB" w:rsidRPr="00355286" w:rsidRDefault="00A471AB" w:rsidP="00F355F4">
            <w:pPr>
              <w:tabs>
                <w:tab w:val="left" w:pos="1985"/>
              </w:tabs>
              <w:spacing w:line="240" w:lineRule="auto"/>
              <w:ind w:left="-101"/>
              <w:rPr>
                <w:rFonts w:cs="Arial"/>
                <w:b/>
                <w:bCs/>
                <w:sz w:val="16"/>
                <w:szCs w:val="16"/>
                <w:lang w:val="en-US"/>
              </w:rPr>
            </w:pPr>
            <w:r w:rsidRPr="00355286">
              <w:rPr>
                <w:rFonts w:cs="Arial"/>
                <w:b/>
                <w:bCs/>
                <w:sz w:val="16"/>
                <w:szCs w:val="16"/>
                <w:lang w:val="en-US"/>
              </w:rPr>
              <w:t xml:space="preserve">   </w:t>
            </w:r>
            <w:r w:rsidR="002B26ED" w:rsidRPr="00355286">
              <w:rPr>
                <w:rFonts w:cs="Arial"/>
                <w:b/>
                <w:bCs/>
                <w:sz w:val="16"/>
                <w:szCs w:val="16"/>
              </w:rPr>
              <w:t>31</w:t>
            </w:r>
            <w:r w:rsidRPr="00355286">
              <w:rPr>
                <w:rFonts w:cs="Arial"/>
                <w:b/>
                <w:bCs/>
                <w:sz w:val="16"/>
                <w:szCs w:val="16"/>
                <w:lang w:val="en-US"/>
              </w:rPr>
              <w:t xml:space="preserve"> December </w:t>
            </w:r>
            <w:r w:rsidR="002B26ED" w:rsidRPr="00355286">
              <w:rPr>
                <w:rFonts w:cs="Arial"/>
                <w:b/>
                <w:bCs/>
                <w:sz w:val="16"/>
                <w:szCs w:val="16"/>
              </w:rPr>
              <w:t>2024</w:t>
            </w:r>
          </w:p>
        </w:tc>
        <w:tc>
          <w:tcPr>
            <w:tcW w:w="1368" w:type="dxa"/>
            <w:shd w:val="clear" w:color="auto" w:fill="auto"/>
            <w:vAlign w:val="bottom"/>
          </w:tcPr>
          <w:p w14:paraId="2DFDC641"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7BAB8260"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7DB5AA1D"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3D4C0383"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282F7E80"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tcPr>
          <w:p w14:paraId="4114BA09"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tcPr>
          <w:p w14:paraId="5331B453"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34DFB1D0"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04B5545B" w14:textId="77777777" w:rsidR="00A471AB" w:rsidRPr="00355286" w:rsidRDefault="00A471AB" w:rsidP="00F355F4">
            <w:pPr>
              <w:tabs>
                <w:tab w:val="left" w:pos="1985"/>
              </w:tabs>
              <w:spacing w:line="240" w:lineRule="auto"/>
              <w:ind w:right="-72"/>
              <w:jc w:val="right"/>
              <w:rPr>
                <w:rFonts w:cs="Arial"/>
                <w:sz w:val="16"/>
                <w:szCs w:val="16"/>
                <w:lang w:val="en-US"/>
              </w:rPr>
            </w:pPr>
          </w:p>
        </w:tc>
      </w:tr>
      <w:tr w:rsidR="00271462" w:rsidRPr="00355286" w14:paraId="153AEFFF" w14:textId="77777777" w:rsidTr="00792953">
        <w:trPr>
          <w:cantSplit/>
          <w:trHeight w:val="20"/>
        </w:trPr>
        <w:tc>
          <w:tcPr>
            <w:tcW w:w="3096" w:type="dxa"/>
            <w:shd w:val="clear" w:color="auto" w:fill="auto"/>
            <w:vAlign w:val="bottom"/>
          </w:tcPr>
          <w:p w14:paraId="17080BE8" w14:textId="77777777" w:rsidR="00A471AB" w:rsidRPr="00355286" w:rsidRDefault="00A471AB" w:rsidP="00F355F4">
            <w:pPr>
              <w:tabs>
                <w:tab w:val="left" w:pos="1985"/>
              </w:tabs>
              <w:spacing w:line="240" w:lineRule="auto"/>
              <w:ind w:left="-101"/>
              <w:rPr>
                <w:rFonts w:cs="Arial"/>
                <w:sz w:val="16"/>
                <w:szCs w:val="16"/>
                <w:lang w:val="en-US"/>
              </w:rPr>
            </w:pPr>
            <w:r w:rsidRPr="00355286">
              <w:rPr>
                <w:rFonts w:cs="Arial"/>
                <w:sz w:val="16"/>
                <w:szCs w:val="16"/>
                <w:lang w:val="en-US"/>
              </w:rPr>
              <w:t>Opening net book value</w:t>
            </w:r>
          </w:p>
        </w:tc>
        <w:tc>
          <w:tcPr>
            <w:tcW w:w="1368" w:type="dxa"/>
            <w:shd w:val="clear" w:color="auto" w:fill="auto"/>
            <w:vAlign w:val="bottom"/>
          </w:tcPr>
          <w:p w14:paraId="2ABD74E3" w14:textId="4F18256B" w:rsidR="00A471AB" w:rsidRPr="00355286" w:rsidRDefault="002B26ED" w:rsidP="00F355F4">
            <w:pPr>
              <w:tabs>
                <w:tab w:val="left" w:pos="1985"/>
              </w:tabs>
              <w:spacing w:line="240" w:lineRule="auto"/>
              <w:ind w:right="-72"/>
              <w:jc w:val="right"/>
              <w:rPr>
                <w:rFonts w:cs="Arial"/>
                <w:sz w:val="16"/>
                <w:szCs w:val="16"/>
                <w:lang w:val="en-US"/>
              </w:rPr>
            </w:pPr>
            <w:r w:rsidRPr="00355286">
              <w:rPr>
                <w:rFonts w:cs="Arial"/>
                <w:sz w:val="16"/>
                <w:szCs w:val="16"/>
              </w:rPr>
              <w:t>112</w:t>
            </w:r>
            <w:r w:rsidR="00A471AB" w:rsidRPr="00355286">
              <w:rPr>
                <w:rFonts w:cs="Arial"/>
                <w:sz w:val="16"/>
                <w:szCs w:val="16"/>
                <w:lang w:val="en-US"/>
              </w:rPr>
              <w:t>,</w:t>
            </w:r>
            <w:r w:rsidRPr="00355286">
              <w:rPr>
                <w:rFonts w:cs="Arial"/>
                <w:sz w:val="16"/>
                <w:szCs w:val="16"/>
              </w:rPr>
              <w:t>603</w:t>
            </w:r>
            <w:r w:rsidR="00A471AB" w:rsidRPr="00355286">
              <w:rPr>
                <w:rFonts w:cs="Arial"/>
                <w:sz w:val="16"/>
                <w:szCs w:val="16"/>
                <w:lang w:val="en-US"/>
              </w:rPr>
              <w:t>.</w:t>
            </w:r>
            <w:r w:rsidRPr="00355286">
              <w:rPr>
                <w:rFonts w:cs="Arial"/>
                <w:sz w:val="16"/>
                <w:szCs w:val="16"/>
              </w:rPr>
              <w:t>86</w:t>
            </w:r>
          </w:p>
        </w:tc>
        <w:tc>
          <w:tcPr>
            <w:tcW w:w="1368" w:type="dxa"/>
            <w:shd w:val="clear" w:color="auto" w:fill="auto"/>
            <w:vAlign w:val="bottom"/>
          </w:tcPr>
          <w:p w14:paraId="4139E562" w14:textId="60D2D44C" w:rsidR="00A471AB" w:rsidRPr="00355286" w:rsidRDefault="002B26ED" w:rsidP="00F355F4">
            <w:pPr>
              <w:tabs>
                <w:tab w:val="left" w:pos="1985"/>
              </w:tabs>
              <w:spacing w:line="240" w:lineRule="auto"/>
              <w:ind w:right="-72"/>
              <w:jc w:val="right"/>
              <w:rPr>
                <w:rFonts w:cs="Arial"/>
                <w:sz w:val="16"/>
                <w:szCs w:val="16"/>
                <w:lang w:val="en-US"/>
              </w:rPr>
            </w:pPr>
            <w:r w:rsidRPr="00355286">
              <w:rPr>
                <w:rFonts w:cs="Arial"/>
                <w:sz w:val="16"/>
                <w:szCs w:val="16"/>
              </w:rPr>
              <w:t>17</w:t>
            </w:r>
            <w:r w:rsidR="00A471AB" w:rsidRPr="00355286">
              <w:rPr>
                <w:rFonts w:cs="Arial"/>
                <w:sz w:val="16"/>
                <w:szCs w:val="16"/>
                <w:lang w:val="en-US"/>
              </w:rPr>
              <w:t>,</w:t>
            </w:r>
            <w:r w:rsidRPr="00355286">
              <w:rPr>
                <w:rFonts w:cs="Arial"/>
                <w:sz w:val="16"/>
                <w:szCs w:val="16"/>
              </w:rPr>
              <w:t>961</w:t>
            </w:r>
            <w:r w:rsidR="00A471AB" w:rsidRPr="00355286">
              <w:rPr>
                <w:rFonts w:cs="Arial"/>
                <w:sz w:val="16"/>
                <w:szCs w:val="16"/>
                <w:lang w:val="en-US"/>
              </w:rPr>
              <w:t>.</w:t>
            </w:r>
            <w:r w:rsidRPr="00355286">
              <w:rPr>
                <w:rFonts w:cs="Arial"/>
                <w:sz w:val="16"/>
                <w:szCs w:val="16"/>
              </w:rPr>
              <w:t>66</w:t>
            </w:r>
          </w:p>
        </w:tc>
        <w:tc>
          <w:tcPr>
            <w:tcW w:w="1368" w:type="dxa"/>
            <w:shd w:val="clear" w:color="auto" w:fill="auto"/>
            <w:vAlign w:val="bottom"/>
          </w:tcPr>
          <w:p w14:paraId="6521ADED" w14:textId="566029BE" w:rsidR="00A471AB" w:rsidRPr="00355286" w:rsidRDefault="00A471AB" w:rsidP="00F355F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581A4852" w14:textId="6606536D" w:rsidR="00A471AB" w:rsidRPr="00355286" w:rsidRDefault="002B26ED" w:rsidP="00F355F4">
            <w:pPr>
              <w:tabs>
                <w:tab w:val="left" w:pos="1985"/>
              </w:tabs>
              <w:spacing w:line="240" w:lineRule="auto"/>
              <w:ind w:right="-72"/>
              <w:jc w:val="right"/>
              <w:rPr>
                <w:rFonts w:cs="Arial"/>
                <w:sz w:val="16"/>
                <w:szCs w:val="16"/>
                <w:lang w:val="en-US"/>
              </w:rPr>
            </w:pPr>
            <w:r w:rsidRPr="00355286">
              <w:rPr>
                <w:rFonts w:cs="Arial"/>
                <w:sz w:val="16"/>
                <w:szCs w:val="16"/>
              </w:rPr>
              <w:t>1</w:t>
            </w:r>
            <w:r w:rsidR="00A471AB" w:rsidRPr="00355286">
              <w:rPr>
                <w:rFonts w:cs="Arial"/>
                <w:sz w:val="16"/>
                <w:szCs w:val="16"/>
                <w:lang w:val="en-US"/>
              </w:rPr>
              <w:t>,</w:t>
            </w:r>
            <w:r w:rsidRPr="00355286">
              <w:rPr>
                <w:rFonts w:cs="Arial"/>
                <w:sz w:val="16"/>
                <w:szCs w:val="16"/>
              </w:rPr>
              <w:t>792</w:t>
            </w:r>
            <w:r w:rsidR="00A471AB" w:rsidRPr="00355286">
              <w:rPr>
                <w:rFonts w:cs="Arial"/>
                <w:sz w:val="16"/>
                <w:szCs w:val="16"/>
                <w:lang w:val="en-US"/>
              </w:rPr>
              <w:t>.</w:t>
            </w:r>
            <w:r w:rsidRPr="00355286">
              <w:rPr>
                <w:rFonts w:cs="Arial"/>
                <w:sz w:val="16"/>
                <w:szCs w:val="16"/>
              </w:rPr>
              <w:t>13</w:t>
            </w:r>
          </w:p>
        </w:tc>
        <w:tc>
          <w:tcPr>
            <w:tcW w:w="1368" w:type="dxa"/>
            <w:shd w:val="clear" w:color="auto" w:fill="auto"/>
            <w:vAlign w:val="bottom"/>
          </w:tcPr>
          <w:p w14:paraId="035548DC" w14:textId="3045CB28" w:rsidR="00A471AB" w:rsidRPr="00355286" w:rsidRDefault="00A471AB" w:rsidP="00F355F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tcPr>
          <w:p w14:paraId="79D8D5F1" w14:textId="46ABFC76" w:rsidR="00A471AB" w:rsidRPr="00355286" w:rsidRDefault="002B26ED" w:rsidP="00F355F4">
            <w:pPr>
              <w:tabs>
                <w:tab w:val="left" w:pos="1985"/>
              </w:tabs>
              <w:spacing w:line="240" w:lineRule="auto"/>
              <w:ind w:right="-72"/>
              <w:jc w:val="right"/>
              <w:rPr>
                <w:rFonts w:cs="Arial"/>
                <w:sz w:val="16"/>
                <w:szCs w:val="16"/>
                <w:lang w:val="en-US"/>
              </w:rPr>
            </w:pPr>
            <w:r w:rsidRPr="00355286">
              <w:rPr>
                <w:rFonts w:cs="Arial"/>
                <w:sz w:val="16"/>
                <w:szCs w:val="16"/>
              </w:rPr>
              <w:t>5</w:t>
            </w:r>
            <w:r w:rsidR="00A471AB" w:rsidRPr="00355286">
              <w:rPr>
                <w:rFonts w:cs="Arial"/>
                <w:sz w:val="16"/>
                <w:szCs w:val="16"/>
                <w:lang w:val="en-US"/>
              </w:rPr>
              <w:t>,</w:t>
            </w:r>
            <w:r w:rsidRPr="00355286">
              <w:rPr>
                <w:rFonts w:cs="Arial"/>
                <w:sz w:val="16"/>
                <w:szCs w:val="16"/>
              </w:rPr>
              <w:t>570</w:t>
            </w:r>
            <w:r w:rsidR="00A471AB" w:rsidRPr="00355286">
              <w:rPr>
                <w:rFonts w:cs="Arial"/>
                <w:sz w:val="16"/>
                <w:szCs w:val="16"/>
                <w:lang w:val="en-US"/>
              </w:rPr>
              <w:t>.</w:t>
            </w:r>
            <w:r w:rsidRPr="00355286">
              <w:rPr>
                <w:rFonts w:cs="Arial"/>
                <w:sz w:val="16"/>
                <w:szCs w:val="16"/>
              </w:rPr>
              <w:t>28</w:t>
            </w:r>
          </w:p>
        </w:tc>
        <w:tc>
          <w:tcPr>
            <w:tcW w:w="1368" w:type="dxa"/>
            <w:shd w:val="clear" w:color="auto" w:fill="auto"/>
          </w:tcPr>
          <w:p w14:paraId="0E947D56" w14:textId="01EC1EF1" w:rsidR="00A471AB" w:rsidRPr="00355286" w:rsidRDefault="002B26ED" w:rsidP="00F355F4">
            <w:pPr>
              <w:tabs>
                <w:tab w:val="left" w:pos="1985"/>
              </w:tabs>
              <w:spacing w:line="240" w:lineRule="auto"/>
              <w:ind w:right="-72"/>
              <w:jc w:val="right"/>
              <w:rPr>
                <w:rFonts w:cs="Arial"/>
                <w:sz w:val="16"/>
                <w:szCs w:val="16"/>
                <w:lang w:val="en-US"/>
              </w:rPr>
            </w:pPr>
            <w:r w:rsidRPr="00355286">
              <w:rPr>
                <w:rFonts w:cs="Arial"/>
                <w:sz w:val="16"/>
                <w:szCs w:val="16"/>
              </w:rPr>
              <w:t>2</w:t>
            </w:r>
            <w:r w:rsidR="00A471AB" w:rsidRPr="00355286">
              <w:rPr>
                <w:rFonts w:cs="Arial"/>
                <w:sz w:val="16"/>
                <w:szCs w:val="16"/>
                <w:lang w:val="en-US"/>
              </w:rPr>
              <w:t>,</w:t>
            </w:r>
            <w:r w:rsidRPr="00355286">
              <w:rPr>
                <w:rFonts w:cs="Arial"/>
                <w:sz w:val="16"/>
                <w:szCs w:val="16"/>
              </w:rPr>
              <w:t>229</w:t>
            </w:r>
            <w:r w:rsidR="00A471AB" w:rsidRPr="00355286">
              <w:rPr>
                <w:rFonts w:cs="Arial"/>
                <w:sz w:val="16"/>
                <w:szCs w:val="16"/>
                <w:lang w:val="en-US"/>
              </w:rPr>
              <w:t>.</w:t>
            </w:r>
            <w:r w:rsidRPr="00355286">
              <w:rPr>
                <w:rFonts w:cs="Arial"/>
                <w:sz w:val="16"/>
                <w:szCs w:val="16"/>
              </w:rPr>
              <w:t>38</w:t>
            </w:r>
          </w:p>
        </w:tc>
        <w:tc>
          <w:tcPr>
            <w:tcW w:w="1368" w:type="dxa"/>
            <w:shd w:val="clear" w:color="auto" w:fill="auto"/>
            <w:vAlign w:val="bottom"/>
          </w:tcPr>
          <w:p w14:paraId="7198FD51" w14:textId="730885D1" w:rsidR="00A471AB" w:rsidRPr="00355286" w:rsidRDefault="002B26ED" w:rsidP="00F355F4">
            <w:pPr>
              <w:tabs>
                <w:tab w:val="left" w:pos="1985"/>
              </w:tabs>
              <w:spacing w:line="240" w:lineRule="auto"/>
              <w:ind w:right="-72"/>
              <w:jc w:val="right"/>
              <w:rPr>
                <w:rFonts w:cs="Arial"/>
                <w:sz w:val="16"/>
                <w:szCs w:val="16"/>
              </w:rPr>
            </w:pPr>
            <w:r w:rsidRPr="00355286">
              <w:rPr>
                <w:rFonts w:cs="Arial"/>
                <w:sz w:val="16"/>
                <w:szCs w:val="16"/>
              </w:rPr>
              <w:t>2</w:t>
            </w:r>
            <w:r w:rsidR="00A471AB" w:rsidRPr="00355286">
              <w:rPr>
                <w:rFonts w:cs="Arial"/>
                <w:sz w:val="16"/>
                <w:szCs w:val="16"/>
                <w:lang w:val="en-US"/>
              </w:rPr>
              <w:t>,</w:t>
            </w:r>
            <w:r w:rsidRPr="00355286">
              <w:rPr>
                <w:rFonts w:cs="Arial"/>
                <w:sz w:val="16"/>
                <w:szCs w:val="16"/>
              </w:rPr>
              <w:t>692</w:t>
            </w:r>
            <w:r w:rsidR="00A471AB" w:rsidRPr="00355286">
              <w:rPr>
                <w:rFonts w:cs="Arial"/>
                <w:sz w:val="16"/>
                <w:szCs w:val="16"/>
              </w:rPr>
              <w:t>.</w:t>
            </w:r>
            <w:r w:rsidRPr="00355286">
              <w:rPr>
                <w:rFonts w:cs="Arial"/>
                <w:sz w:val="16"/>
                <w:szCs w:val="16"/>
              </w:rPr>
              <w:t>20</w:t>
            </w:r>
          </w:p>
        </w:tc>
        <w:tc>
          <w:tcPr>
            <w:tcW w:w="1368" w:type="dxa"/>
            <w:shd w:val="clear" w:color="auto" w:fill="auto"/>
            <w:vAlign w:val="bottom"/>
          </w:tcPr>
          <w:p w14:paraId="153B0BA8" w14:textId="6233BD99" w:rsidR="00A471AB" w:rsidRPr="00355286" w:rsidRDefault="002B26ED" w:rsidP="00F355F4">
            <w:pPr>
              <w:tabs>
                <w:tab w:val="left" w:pos="1985"/>
              </w:tabs>
              <w:spacing w:line="240" w:lineRule="auto"/>
              <w:ind w:right="-72"/>
              <w:jc w:val="right"/>
              <w:rPr>
                <w:rFonts w:cs="Arial"/>
                <w:sz w:val="16"/>
                <w:szCs w:val="16"/>
                <w:lang w:val="en-US"/>
              </w:rPr>
            </w:pPr>
            <w:r w:rsidRPr="00355286">
              <w:rPr>
                <w:rFonts w:cs="Arial"/>
                <w:sz w:val="16"/>
                <w:szCs w:val="16"/>
              </w:rPr>
              <w:t>142</w:t>
            </w:r>
            <w:r w:rsidR="00A471AB" w:rsidRPr="00355286">
              <w:rPr>
                <w:rFonts w:cs="Arial"/>
                <w:sz w:val="16"/>
                <w:szCs w:val="16"/>
                <w:lang w:val="en-US"/>
              </w:rPr>
              <w:t>,</w:t>
            </w:r>
            <w:r w:rsidRPr="00355286">
              <w:rPr>
                <w:rFonts w:cs="Arial"/>
                <w:sz w:val="16"/>
                <w:szCs w:val="16"/>
              </w:rPr>
              <w:t>849</w:t>
            </w:r>
            <w:r w:rsidR="00A471AB" w:rsidRPr="00355286">
              <w:rPr>
                <w:rFonts w:cs="Arial"/>
                <w:sz w:val="16"/>
                <w:szCs w:val="16"/>
                <w:lang w:val="en-US"/>
              </w:rPr>
              <w:t>.</w:t>
            </w:r>
            <w:r w:rsidRPr="00355286">
              <w:rPr>
                <w:rFonts w:cs="Arial"/>
                <w:sz w:val="16"/>
                <w:szCs w:val="16"/>
              </w:rPr>
              <w:t>51</w:t>
            </w:r>
          </w:p>
        </w:tc>
      </w:tr>
      <w:tr w:rsidR="001F258E" w:rsidRPr="00355286" w14:paraId="44688904" w14:textId="77777777" w:rsidTr="00792953">
        <w:trPr>
          <w:cantSplit/>
          <w:trHeight w:val="20"/>
        </w:trPr>
        <w:tc>
          <w:tcPr>
            <w:tcW w:w="3096" w:type="dxa"/>
            <w:shd w:val="clear" w:color="auto" w:fill="auto"/>
            <w:vAlign w:val="bottom"/>
          </w:tcPr>
          <w:p w14:paraId="1115B373" w14:textId="77777777" w:rsidR="001F258E" w:rsidRPr="00355286" w:rsidRDefault="001F258E" w:rsidP="001F258E">
            <w:pPr>
              <w:tabs>
                <w:tab w:val="left" w:pos="1985"/>
              </w:tabs>
              <w:spacing w:line="240" w:lineRule="auto"/>
              <w:ind w:left="-101"/>
              <w:rPr>
                <w:rFonts w:cs="Arial"/>
                <w:sz w:val="16"/>
                <w:szCs w:val="16"/>
                <w:lang w:val="en-US"/>
              </w:rPr>
            </w:pPr>
            <w:r w:rsidRPr="00355286">
              <w:rPr>
                <w:rFonts w:cs="Arial"/>
                <w:sz w:val="16"/>
                <w:szCs w:val="16"/>
                <w:lang w:val="en-US"/>
              </w:rPr>
              <w:t>Additions</w:t>
            </w:r>
          </w:p>
        </w:tc>
        <w:tc>
          <w:tcPr>
            <w:tcW w:w="1368" w:type="dxa"/>
            <w:shd w:val="clear" w:color="auto" w:fill="auto"/>
            <w:vAlign w:val="bottom"/>
          </w:tcPr>
          <w:p w14:paraId="089203E5" w14:textId="6F38CF47" w:rsidR="001F258E" w:rsidRPr="00355286" w:rsidRDefault="002B26ED" w:rsidP="001F258E">
            <w:pPr>
              <w:tabs>
                <w:tab w:val="left" w:pos="1985"/>
              </w:tabs>
              <w:spacing w:line="240" w:lineRule="auto"/>
              <w:ind w:right="-72"/>
              <w:jc w:val="right"/>
              <w:rPr>
                <w:rFonts w:cs="Arial"/>
                <w:sz w:val="16"/>
                <w:szCs w:val="16"/>
                <w:lang w:val="en-US"/>
              </w:rPr>
            </w:pPr>
            <w:r w:rsidRPr="00355286">
              <w:rPr>
                <w:rFonts w:cs="Arial"/>
                <w:sz w:val="16"/>
                <w:szCs w:val="16"/>
              </w:rPr>
              <w:t>44</w:t>
            </w:r>
            <w:r w:rsidR="001F258E" w:rsidRPr="00355286">
              <w:rPr>
                <w:rFonts w:cs="Arial"/>
                <w:sz w:val="16"/>
                <w:szCs w:val="16"/>
                <w:lang w:val="en-US"/>
              </w:rPr>
              <w:t>.</w:t>
            </w:r>
            <w:r w:rsidRPr="00355286">
              <w:rPr>
                <w:rFonts w:cs="Arial"/>
                <w:sz w:val="16"/>
                <w:szCs w:val="16"/>
              </w:rPr>
              <w:t>12</w:t>
            </w:r>
          </w:p>
        </w:tc>
        <w:tc>
          <w:tcPr>
            <w:tcW w:w="1368" w:type="dxa"/>
            <w:shd w:val="clear" w:color="auto" w:fill="auto"/>
            <w:vAlign w:val="bottom"/>
          </w:tcPr>
          <w:p w14:paraId="64AC15BF" w14:textId="3E427C78" w:rsidR="001F258E" w:rsidRPr="00355286" w:rsidRDefault="002B26ED" w:rsidP="001F258E">
            <w:pPr>
              <w:tabs>
                <w:tab w:val="left" w:pos="1985"/>
              </w:tabs>
              <w:spacing w:line="240" w:lineRule="auto"/>
              <w:ind w:right="-72"/>
              <w:jc w:val="right"/>
              <w:rPr>
                <w:rFonts w:cs="Arial"/>
                <w:sz w:val="16"/>
                <w:szCs w:val="16"/>
                <w:lang w:val="en-US"/>
              </w:rPr>
            </w:pPr>
            <w:r w:rsidRPr="00355286">
              <w:rPr>
                <w:rFonts w:cs="Arial"/>
                <w:sz w:val="16"/>
                <w:szCs w:val="16"/>
              </w:rPr>
              <w:t>728</w:t>
            </w:r>
            <w:r w:rsidR="001F258E" w:rsidRPr="00355286">
              <w:rPr>
                <w:rFonts w:cs="Arial"/>
                <w:sz w:val="16"/>
                <w:szCs w:val="16"/>
                <w:lang w:val="en-US"/>
              </w:rPr>
              <w:t>.</w:t>
            </w:r>
            <w:r w:rsidRPr="00355286">
              <w:rPr>
                <w:rFonts w:cs="Arial"/>
                <w:sz w:val="16"/>
                <w:szCs w:val="16"/>
              </w:rPr>
              <w:t>78</w:t>
            </w:r>
          </w:p>
        </w:tc>
        <w:tc>
          <w:tcPr>
            <w:tcW w:w="1368" w:type="dxa"/>
            <w:shd w:val="clear" w:color="auto" w:fill="auto"/>
          </w:tcPr>
          <w:p w14:paraId="38CB2B03" w14:textId="747AA6F5" w:rsidR="001F258E" w:rsidRPr="00355286" w:rsidRDefault="001F258E" w:rsidP="001F258E">
            <w:pPr>
              <w:spacing w:line="240" w:lineRule="auto"/>
              <w:ind w:right="-72"/>
              <w:jc w:val="center"/>
              <w:rPr>
                <w:rFonts w:cs="Arial"/>
                <w:sz w:val="16"/>
                <w:szCs w:val="16"/>
              </w:rPr>
            </w:pPr>
            <w:r w:rsidRPr="00355286">
              <w:rPr>
                <w:rFonts w:cs="Arial"/>
                <w:sz w:val="16"/>
                <w:szCs w:val="16"/>
              </w:rPr>
              <w:t>-</w:t>
            </w:r>
          </w:p>
        </w:tc>
        <w:tc>
          <w:tcPr>
            <w:tcW w:w="1368" w:type="dxa"/>
            <w:shd w:val="clear" w:color="auto" w:fill="auto"/>
            <w:vAlign w:val="bottom"/>
          </w:tcPr>
          <w:p w14:paraId="653DD7C5" w14:textId="461CB537" w:rsidR="001F258E" w:rsidRPr="00355286" w:rsidRDefault="002B26ED" w:rsidP="001F258E">
            <w:pPr>
              <w:tabs>
                <w:tab w:val="left" w:pos="1985"/>
              </w:tabs>
              <w:spacing w:line="240" w:lineRule="auto"/>
              <w:ind w:right="-72"/>
              <w:jc w:val="right"/>
              <w:rPr>
                <w:rFonts w:cs="Arial"/>
                <w:sz w:val="16"/>
                <w:szCs w:val="16"/>
              </w:rPr>
            </w:pPr>
            <w:r w:rsidRPr="00355286">
              <w:rPr>
                <w:rFonts w:cs="Arial"/>
                <w:sz w:val="16"/>
                <w:szCs w:val="16"/>
              </w:rPr>
              <w:t>2</w:t>
            </w:r>
            <w:r w:rsidR="001F258E" w:rsidRPr="00355286">
              <w:rPr>
                <w:rFonts w:cs="Arial"/>
                <w:sz w:val="16"/>
                <w:szCs w:val="16"/>
              </w:rPr>
              <w:t>,</w:t>
            </w:r>
            <w:r w:rsidRPr="00355286">
              <w:rPr>
                <w:rFonts w:cs="Arial"/>
                <w:sz w:val="16"/>
                <w:szCs w:val="16"/>
              </w:rPr>
              <w:t>000</w:t>
            </w:r>
            <w:r w:rsidR="001F258E" w:rsidRPr="00355286">
              <w:rPr>
                <w:rFonts w:cs="Arial"/>
                <w:sz w:val="16"/>
                <w:szCs w:val="16"/>
              </w:rPr>
              <w:t>.</w:t>
            </w:r>
            <w:r w:rsidRPr="00355286">
              <w:rPr>
                <w:rFonts w:cs="Arial"/>
                <w:sz w:val="16"/>
                <w:szCs w:val="16"/>
              </w:rPr>
              <w:t>27</w:t>
            </w:r>
          </w:p>
        </w:tc>
        <w:tc>
          <w:tcPr>
            <w:tcW w:w="1368" w:type="dxa"/>
            <w:shd w:val="clear" w:color="auto" w:fill="auto"/>
          </w:tcPr>
          <w:p w14:paraId="108B9DED" w14:textId="097B9B33" w:rsidR="001F258E" w:rsidRPr="00355286" w:rsidRDefault="001F258E" w:rsidP="001F258E">
            <w:pPr>
              <w:spacing w:line="240" w:lineRule="auto"/>
              <w:ind w:right="-72"/>
              <w:jc w:val="center"/>
              <w:rPr>
                <w:rFonts w:cs="Arial"/>
                <w:sz w:val="16"/>
                <w:szCs w:val="16"/>
              </w:rPr>
            </w:pPr>
            <w:r w:rsidRPr="00355286">
              <w:rPr>
                <w:rFonts w:cs="Arial"/>
                <w:sz w:val="16"/>
                <w:szCs w:val="16"/>
                <w:lang w:val="en-US"/>
              </w:rPr>
              <w:t>-</w:t>
            </w:r>
          </w:p>
        </w:tc>
        <w:tc>
          <w:tcPr>
            <w:tcW w:w="1368" w:type="dxa"/>
            <w:shd w:val="clear" w:color="auto" w:fill="auto"/>
          </w:tcPr>
          <w:p w14:paraId="57363C27" w14:textId="0B847F59" w:rsidR="001F258E" w:rsidRPr="00355286" w:rsidRDefault="001F258E" w:rsidP="001F258E">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tcPr>
          <w:p w14:paraId="56AE80B4" w14:textId="6B2BF164" w:rsidR="001F258E" w:rsidRPr="00355286" w:rsidRDefault="001F258E" w:rsidP="001F258E">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7F8C5FBD" w14:textId="183BC07C" w:rsidR="001F258E" w:rsidRPr="00355286" w:rsidRDefault="002B26ED" w:rsidP="001F258E">
            <w:pPr>
              <w:tabs>
                <w:tab w:val="left" w:pos="1985"/>
              </w:tabs>
              <w:spacing w:line="240" w:lineRule="auto"/>
              <w:ind w:right="-72"/>
              <w:jc w:val="right"/>
              <w:rPr>
                <w:rFonts w:cs="Arial"/>
                <w:sz w:val="16"/>
                <w:szCs w:val="16"/>
              </w:rPr>
            </w:pPr>
            <w:r w:rsidRPr="00355286">
              <w:rPr>
                <w:rFonts w:cs="Arial"/>
                <w:sz w:val="16"/>
                <w:szCs w:val="16"/>
              </w:rPr>
              <w:t>2</w:t>
            </w:r>
            <w:r w:rsidR="001F258E" w:rsidRPr="00355286">
              <w:rPr>
                <w:rFonts w:cs="Arial"/>
                <w:sz w:val="16"/>
                <w:szCs w:val="16"/>
              </w:rPr>
              <w:t>,</w:t>
            </w:r>
            <w:r w:rsidRPr="00355286">
              <w:rPr>
                <w:rFonts w:cs="Arial"/>
                <w:sz w:val="16"/>
                <w:szCs w:val="16"/>
              </w:rPr>
              <w:t>459</w:t>
            </w:r>
            <w:r w:rsidR="001F258E" w:rsidRPr="00355286">
              <w:rPr>
                <w:rFonts w:cs="Arial"/>
                <w:sz w:val="16"/>
                <w:szCs w:val="16"/>
              </w:rPr>
              <w:t>.</w:t>
            </w:r>
            <w:r w:rsidRPr="00355286">
              <w:rPr>
                <w:rFonts w:cs="Arial"/>
                <w:sz w:val="16"/>
                <w:szCs w:val="16"/>
              </w:rPr>
              <w:t>84</w:t>
            </w:r>
          </w:p>
        </w:tc>
        <w:tc>
          <w:tcPr>
            <w:tcW w:w="1368" w:type="dxa"/>
            <w:shd w:val="clear" w:color="auto" w:fill="auto"/>
            <w:vAlign w:val="bottom"/>
          </w:tcPr>
          <w:p w14:paraId="4741DA82" w14:textId="3DAC7276" w:rsidR="001F258E" w:rsidRPr="00355286" w:rsidRDefault="002B26ED" w:rsidP="001F258E">
            <w:pPr>
              <w:tabs>
                <w:tab w:val="left" w:pos="1985"/>
              </w:tabs>
              <w:spacing w:line="240" w:lineRule="auto"/>
              <w:ind w:right="-72"/>
              <w:jc w:val="right"/>
              <w:rPr>
                <w:rFonts w:cs="Arial"/>
                <w:sz w:val="16"/>
                <w:szCs w:val="16"/>
                <w:lang w:val="en-US"/>
              </w:rPr>
            </w:pPr>
            <w:r w:rsidRPr="00355286">
              <w:rPr>
                <w:rFonts w:cs="Arial"/>
                <w:sz w:val="16"/>
                <w:szCs w:val="16"/>
              </w:rPr>
              <w:t>5</w:t>
            </w:r>
            <w:r w:rsidR="001F258E" w:rsidRPr="00355286">
              <w:rPr>
                <w:rFonts w:cs="Arial"/>
                <w:sz w:val="16"/>
                <w:szCs w:val="16"/>
                <w:lang w:val="en-US"/>
              </w:rPr>
              <w:t>,</w:t>
            </w:r>
            <w:r w:rsidRPr="00355286">
              <w:rPr>
                <w:rFonts w:cs="Arial"/>
                <w:sz w:val="16"/>
                <w:szCs w:val="16"/>
              </w:rPr>
              <w:t>233</w:t>
            </w:r>
            <w:r w:rsidR="005C19C9" w:rsidRPr="00355286">
              <w:rPr>
                <w:rFonts w:cs="Arial"/>
                <w:sz w:val="16"/>
                <w:szCs w:val="16"/>
                <w:lang w:val="en-US"/>
              </w:rPr>
              <w:t>.</w:t>
            </w:r>
            <w:r w:rsidRPr="00355286">
              <w:rPr>
                <w:rFonts w:cs="Arial"/>
                <w:sz w:val="16"/>
                <w:szCs w:val="16"/>
              </w:rPr>
              <w:t>01</w:t>
            </w:r>
          </w:p>
        </w:tc>
      </w:tr>
      <w:tr w:rsidR="001F258E" w:rsidRPr="00355286" w14:paraId="114C304B" w14:textId="77777777" w:rsidTr="00792953">
        <w:trPr>
          <w:cantSplit/>
          <w:trHeight w:val="20"/>
        </w:trPr>
        <w:tc>
          <w:tcPr>
            <w:tcW w:w="3096" w:type="dxa"/>
            <w:shd w:val="clear" w:color="auto" w:fill="auto"/>
            <w:vAlign w:val="bottom"/>
          </w:tcPr>
          <w:p w14:paraId="795D257B" w14:textId="77777777" w:rsidR="001F258E" w:rsidRPr="00355286" w:rsidRDefault="001F258E" w:rsidP="001F258E">
            <w:pPr>
              <w:tabs>
                <w:tab w:val="left" w:pos="1985"/>
              </w:tabs>
              <w:spacing w:line="240" w:lineRule="auto"/>
              <w:ind w:left="-101"/>
              <w:rPr>
                <w:rFonts w:cs="Arial"/>
                <w:sz w:val="16"/>
                <w:szCs w:val="16"/>
                <w:lang w:val="en-US"/>
              </w:rPr>
            </w:pPr>
            <w:r w:rsidRPr="00355286">
              <w:rPr>
                <w:rFonts w:cs="Arial"/>
                <w:sz w:val="16"/>
                <w:szCs w:val="16"/>
                <w:lang w:val="en-US"/>
              </w:rPr>
              <w:t>Disposals, net</w:t>
            </w:r>
          </w:p>
        </w:tc>
        <w:tc>
          <w:tcPr>
            <w:tcW w:w="1368" w:type="dxa"/>
            <w:shd w:val="clear" w:color="auto" w:fill="auto"/>
            <w:vAlign w:val="bottom"/>
          </w:tcPr>
          <w:p w14:paraId="0573E762" w14:textId="60C6614F" w:rsidR="001F258E" w:rsidRPr="00355286" w:rsidRDefault="001F258E" w:rsidP="001F258E">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4A804C47" w14:textId="1144D696" w:rsidR="001F258E" w:rsidRPr="00355286" w:rsidRDefault="006E6309" w:rsidP="006E6309">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tcPr>
          <w:p w14:paraId="36FB2A0B" w14:textId="206401FD" w:rsidR="001F258E" w:rsidRPr="00355286" w:rsidRDefault="001F258E" w:rsidP="001F258E">
            <w:pPr>
              <w:spacing w:line="240" w:lineRule="auto"/>
              <w:ind w:right="-72"/>
              <w:jc w:val="center"/>
              <w:rPr>
                <w:rFonts w:cs="Arial"/>
                <w:sz w:val="16"/>
                <w:szCs w:val="16"/>
              </w:rPr>
            </w:pPr>
            <w:r w:rsidRPr="00355286">
              <w:rPr>
                <w:rFonts w:cs="Arial"/>
                <w:sz w:val="16"/>
                <w:szCs w:val="16"/>
              </w:rPr>
              <w:t>-</w:t>
            </w:r>
          </w:p>
        </w:tc>
        <w:tc>
          <w:tcPr>
            <w:tcW w:w="1368" w:type="dxa"/>
            <w:shd w:val="clear" w:color="auto" w:fill="auto"/>
            <w:vAlign w:val="bottom"/>
          </w:tcPr>
          <w:p w14:paraId="5C88B133" w14:textId="7F16B135" w:rsidR="001F258E" w:rsidRPr="00355286" w:rsidRDefault="001F258E" w:rsidP="001F258E">
            <w:pPr>
              <w:spacing w:line="240" w:lineRule="auto"/>
              <w:ind w:right="-72"/>
              <w:jc w:val="center"/>
              <w:rPr>
                <w:rFonts w:cs="Arial"/>
                <w:sz w:val="16"/>
                <w:szCs w:val="16"/>
              </w:rPr>
            </w:pPr>
            <w:r w:rsidRPr="00355286">
              <w:rPr>
                <w:rFonts w:cs="Arial"/>
                <w:sz w:val="16"/>
                <w:szCs w:val="16"/>
              </w:rPr>
              <w:t>-</w:t>
            </w:r>
          </w:p>
        </w:tc>
        <w:tc>
          <w:tcPr>
            <w:tcW w:w="1368" w:type="dxa"/>
            <w:shd w:val="clear" w:color="auto" w:fill="auto"/>
          </w:tcPr>
          <w:p w14:paraId="0302DD21" w14:textId="65FDA175" w:rsidR="001F258E" w:rsidRPr="00355286" w:rsidRDefault="001F258E" w:rsidP="001F258E">
            <w:pPr>
              <w:spacing w:line="240" w:lineRule="auto"/>
              <w:ind w:right="-72"/>
              <w:jc w:val="center"/>
              <w:rPr>
                <w:rFonts w:cs="Arial"/>
                <w:sz w:val="16"/>
                <w:szCs w:val="16"/>
              </w:rPr>
            </w:pPr>
            <w:r w:rsidRPr="00355286">
              <w:rPr>
                <w:rFonts w:cs="Arial"/>
                <w:sz w:val="16"/>
                <w:szCs w:val="16"/>
                <w:lang w:val="en-US"/>
              </w:rPr>
              <w:t>-</w:t>
            </w:r>
          </w:p>
        </w:tc>
        <w:tc>
          <w:tcPr>
            <w:tcW w:w="1368" w:type="dxa"/>
            <w:shd w:val="clear" w:color="auto" w:fill="auto"/>
          </w:tcPr>
          <w:p w14:paraId="1FE9E82C" w14:textId="75162038" w:rsidR="001F258E" w:rsidRPr="00355286" w:rsidRDefault="001F258E" w:rsidP="001F258E">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tcPr>
          <w:p w14:paraId="6B7CA7C4" w14:textId="0FD88A5C" w:rsidR="001F258E" w:rsidRPr="00355286" w:rsidRDefault="001F258E" w:rsidP="001F258E">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283CFB7F" w14:textId="483578F8" w:rsidR="001F258E" w:rsidRPr="00355286" w:rsidRDefault="001F258E" w:rsidP="001F258E">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3</w:t>
            </w:r>
            <w:r w:rsidRPr="00355286">
              <w:rPr>
                <w:rFonts w:cs="Arial"/>
                <w:sz w:val="16"/>
                <w:szCs w:val="16"/>
                <w:lang w:val="en-US"/>
              </w:rPr>
              <w:t>.</w:t>
            </w:r>
            <w:r w:rsidR="002B26ED" w:rsidRPr="00355286">
              <w:rPr>
                <w:rFonts w:cs="Arial"/>
                <w:sz w:val="16"/>
                <w:szCs w:val="16"/>
              </w:rPr>
              <w:t>50</w:t>
            </w:r>
            <w:r w:rsidRPr="00355286">
              <w:rPr>
                <w:rFonts w:cs="Arial"/>
                <w:sz w:val="16"/>
                <w:szCs w:val="16"/>
                <w:lang w:val="en-US"/>
              </w:rPr>
              <w:t>)</w:t>
            </w:r>
          </w:p>
        </w:tc>
        <w:tc>
          <w:tcPr>
            <w:tcW w:w="1368" w:type="dxa"/>
            <w:shd w:val="clear" w:color="auto" w:fill="auto"/>
            <w:vAlign w:val="bottom"/>
          </w:tcPr>
          <w:p w14:paraId="46890330" w14:textId="1C1354FE" w:rsidR="001F258E" w:rsidRPr="00355286" w:rsidRDefault="001F258E" w:rsidP="001F258E">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3</w:t>
            </w:r>
            <w:r w:rsidRPr="00355286">
              <w:rPr>
                <w:rFonts w:cs="Arial"/>
                <w:sz w:val="16"/>
                <w:szCs w:val="16"/>
                <w:lang w:val="en-US"/>
              </w:rPr>
              <w:t>.</w:t>
            </w:r>
            <w:r w:rsidR="002B26ED" w:rsidRPr="00355286">
              <w:rPr>
                <w:rFonts w:cs="Arial"/>
                <w:sz w:val="16"/>
                <w:szCs w:val="16"/>
              </w:rPr>
              <w:t>50</w:t>
            </w:r>
            <w:r w:rsidRPr="00355286">
              <w:rPr>
                <w:rFonts w:cs="Arial"/>
                <w:sz w:val="16"/>
                <w:szCs w:val="16"/>
                <w:lang w:val="en-US"/>
              </w:rPr>
              <w:t>)</w:t>
            </w:r>
          </w:p>
        </w:tc>
      </w:tr>
      <w:tr w:rsidR="001F258E" w:rsidRPr="00355286" w14:paraId="71AE5111" w14:textId="77777777" w:rsidTr="00792953">
        <w:trPr>
          <w:cantSplit/>
          <w:trHeight w:val="20"/>
        </w:trPr>
        <w:tc>
          <w:tcPr>
            <w:tcW w:w="3096" w:type="dxa"/>
            <w:shd w:val="clear" w:color="auto" w:fill="auto"/>
            <w:vAlign w:val="bottom"/>
          </w:tcPr>
          <w:p w14:paraId="67D72203" w14:textId="38209070" w:rsidR="001F258E" w:rsidRPr="00355286" w:rsidRDefault="001F258E" w:rsidP="001F258E">
            <w:pPr>
              <w:tabs>
                <w:tab w:val="left" w:pos="1985"/>
              </w:tabs>
              <w:spacing w:line="240" w:lineRule="auto"/>
              <w:ind w:left="-101"/>
              <w:rPr>
                <w:rFonts w:cs="Arial"/>
                <w:sz w:val="16"/>
                <w:szCs w:val="16"/>
                <w:lang w:val="en-US"/>
              </w:rPr>
            </w:pPr>
            <w:r w:rsidRPr="00355286">
              <w:rPr>
                <w:rFonts w:cs="Arial"/>
                <w:sz w:val="16"/>
                <w:szCs w:val="16"/>
                <w:lang w:val="en-US"/>
              </w:rPr>
              <w:t xml:space="preserve">Disposals </w:t>
            </w:r>
            <w:r w:rsidR="006D2498" w:rsidRPr="00355286">
              <w:rPr>
                <w:rFonts w:cs="Arial"/>
                <w:sz w:val="16"/>
                <w:szCs w:val="16"/>
                <w:lang w:val="en-US"/>
              </w:rPr>
              <w:t>of</w:t>
            </w:r>
            <w:r w:rsidRPr="00355286">
              <w:rPr>
                <w:rFonts w:cs="Arial"/>
                <w:sz w:val="16"/>
                <w:szCs w:val="16"/>
                <w:lang w:val="en-US"/>
              </w:rPr>
              <w:t xml:space="preserve"> subsidiaries</w:t>
            </w:r>
          </w:p>
        </w:tc>
        <w:tc>
          <w:tcPr>
            <w:tcW w:w="1368" w:type="dxa"/>
            <w:shd w:val="clear" w:color="auto" w:fill="auto"/>
            <w:vAlign w:val="bottom"/>
          </w:tcPr>
          <w:p w14:paraId="4340CC78" w14:textId="35900AFC" w:rsidR="001F258E" w:rsidRPr="00355286" w:rsidRDefault="001F258E" w:rsidP="001F258E">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27F0E958" w14:textId="3253BB31" w:rsidR="001F258E" w:rsidRPr="00355286" w:rsidRDefault="001F258E" w:rsidP="001F258E">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4</w:t>
            </w:r>
            <w:r w:rsidRPr="00355286">
              <w:rPr>
                <w:rFonts w:cs="Arial"/>
                <w:sz w:val="16"/>
                <w:szCs w:val="16"/>
                <w:lang w:val="en-US"/>
              </w:rPr>
              <w:t>.</w:t>
            </w:r>
            <w:r w:rsidR="002B26ED" w:rsidRPr="00355286">
              <w:rPr>
                <w:rFonts w:cs="Arial"/>
                <w:sz w:val="16"/>
                <w:szCs w:val="16"/>
              </w:rPr>
              <w:t>48</w:t>
            </w:r>
            <w:r w:rsidRPr="00355286">
              <w:rPr>
                <w:rFonts w:cs="Arial"/>
                <w:sz w:val="16"/>
                <w:szCs w:val="16"/>
                <w:lang w:val="en-US"/>
              </w:rPr>
              <w:t>)</w:t>
            </w:r>
          </w:p>
        </w:tc>
        <w:tc>
          <w:tcPr>
            <w:tcW w:w="1368" w:type="dxa"/>
            <w:shd w:val="clear" w:color="auto" w:fill="auto"/>
          </w:tcPr>
          <w:p w14:paraId="60348EF6" w14:textId="37ACF97D" w:rsidR="001F258E" w:rsidRPr="00355286" w:rsidRDefault="001F258E" w:rsidP="001F258E">
            <w:pPr>
              <w:spacing w:line="240" w:lineRule="auto"/>
              <w:ind w:right="-72"/>
              <w:jc w:val="center"/>
              <w:rPr>
                <w:rFonts w:cs="Arial"/>
                <w:sz w:val="16"/>
                <w:szCs w:val="16"/>
              </w:rPr>
            </w:pPr>
            <w:r w:rsidRPr="00355286">
              <w:rPr>
                <w:rFonts w:cs="Arial"/>
                <w:sz w:val="16"/>
                <w:szCs w:val="16"/>
              </w:rPr>
              <w:t>-</w:t>
            </w:r>
          </w:p>
        </w:tc>
        <w:tc>
          <w:tcPr>
            <w:tcW w:w="1368" w:type="dxa"/>
            <w:shd w:val="clear" w:color="auto" w:fill="auto"/>
            <w:vAlign w:val="bottom"/>
          </w:tcPr>
          <w:p w14:paraId="5B5D63D5" w14:textId="249940C8" w:rsidR="001F258E" w:rsidRPr="00355286" w:rsidRDefault="001F258E" w:rsidP="001F258E">
            <w:pPr>
              <w:spacing w:line="240" w:lineRule="auto"/>
              <w:ind w:right="-72"/>
              <w:jc w:val="center"/>
              <w:rPr>
                <w:rFonts w:cs="Arial"/>
                <w:sz w:val="16"/>
                <w:szCs w:val="16"/>
              </w:rPr>
            </w:pPr>
            <w:r w:rsidRPr="00355286">
              <w:rPr>
                <w:rFonts w:cs="Arial"/>
                <w:sz w:val="16"/>
                <w:szCs w:val="16"/>
              </w:rPr>
              <w:t>-</w:t>
            </w:r>
          </w:p>
        </w:tc>
        <w:tc>
          <w:tcPr>
            <w:tcW w:w="1368" w:type="dxa"/>
            <w:shd w:val="clear" w:color="auto" w:fill="auto"/>
          </w:tcPr>
          <w:p w14:paraId="28CBD4DF" w14:textId="4E27EC9B" w:rsidR="001F258E" w:rsidRPr="00355286" w:rsidRDefault="001F258E" w:rsidP="001F258E">
            <w:pPr>
              <w:spacing w:line="240" w:lineRule="auto"/>
              <w:ind w:right="-72"/>
              <w:jc w:val="center"/>
              <w:rPr>
                <w:rFonts w:cs="Arial"/>
                <w:sz w:val="16"/>
                <w:szCs w:val="16"/>
              </w:rPr>
            </w:pPr>
            <w:r w:rsidRPr="00355286">
              <w:rPr>
                <w:rFonts w:cs="Arial"/>
                <w:sz w:val="16"/>
                <w:szCs w:val="16"/>
                <w:lang w:val="en-US"/>
              </w:rPr>
              <w:t>-</w:t>
            </w:r>
          </w:p>
        </w:tc>
        <w:tc>
          <w:tcPr>
            <w:tcW w:w="1368" w:type="dxa"/>
            <w:shd w:val="clear" w:color="auto" w:fill="auto"/>
          </w:tcPr>
          <w:p w14:paraId="2EB23778" w14:textId="6CDEE898" w:rsidR="001F258E" w:rsidRPr="00355286" w:rsidRDefault="001F258E" w:rsidP="001F258E">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tcPr>
          <w:p w14:paraId="0606C2E0" w14:textId="014096CF" w:rsidR="001F258E" w:rsidRPr="00355286" w:rsidRDefault="001F258E" w:rsidP="001F258E">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4C6EBB67" w14:textId="62BEDEEC" w:rsidR="001F258E" w:rsidRPr="00355286" w:rsidRDefault="001F258E" w:rsidP="001F258E">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4F1848D1" w14:textId="4BB05830" w:rsidR="001F258E" w:rsidRPr="00355286" w:rsidRDefault="001F258E" w:rsidP="001F258E">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4</w:t>
            </w:r>
            <w:r w:rsidRPr="00355286">
              <w:rPr>
                <w:rFonts w:cs="Arial"/>
                <w:sz w:val="16"/>
                <w:szCs w:val="16"/>
                <w:lang w:val="en-US"/>
              </w:rPr>
              <w:t>.</w:t>
            </w:r>
            <w:r w:rsidR="002B26ED" w:rsidRPr="00355286">
              <w:rPr>
                <w:rFonts w:cs="Arial"/>
                <w:sz w:val="16"/>
                <w:szCs w:val="16"/>
              </w:rPr>
              <w:t>48</w:t>
            </w:r>
            <w:r w:rsidRPr="00355286">
              <w:rPr>
                <w:rFonts w:cs="Arial"/>
                <w:sz w:val="16"/>
                <w:szCs w:val="16"/>
                <w:lang w:val="en-US"/>
              </w:rPr>
              <w:t>)</w:t>
            </w:r>
          </w:p>
        </w:tc>
      </w:tr>
      <w:tr w:rsidR="001F258E" w:rsidRPr="00355286" w14:paraId="178ABF61" w14:textId="77777777" w:rsidTr="00792953">
        <w:trPr>
          <w:cantSplit/>
          <w:trHeight w:val="20"/>
        </w:trPr>
        <w:tc>
          <w:tcPr>
            <w:tcW w:w="3096" w:type="dxa"/>
            <w:shd w:val="clear" w:color="auto" w:fill="auto"/>
            <w:vAlign w:val="bottom"/>
          </w:tcPr>
          <w:p w14:paraId="32E55748" w14:textId="77777777" w:rsidR="001F258E" w:rsidRPr="00355286" w:rsidRDefault="001F258E" w:rsidP="001F258E">
            <w:pPr>
              <w:tabs>
                <w:tab w:val="left" w:pos="1985"/>
              </w:tabs>
              <w:spacing w:line="240" w:lineRule="auto"/>
              <w:ind w:left="-101"/>
              <w:rPr>
                <w:rFonts w:cs="Arial"/>
                <w:sz w:val="16"/>
                <w:szCs w:val="16"/>
                <w:lang w:val="en-US"/>
              </w:rPr>
            </w:pPr>
            <w:r w:rsidRPr="00355286">
              <w:rPr>
                <w:rFonts w:cs="Arial"/>
                <w:sz w:val="16"/>
                <w:szCs w:val="16"/>
                <w:lang w:val="en-US"/>
              </w:rPr>
              <w:t>Adjustments/reclassifications</w:t>
            </w:r>
          </w:p>
        </w:tc>
        <w:tc>
          <w:tcPr>
            <w:tcW w:w="1368" w:type="dxa"/>
            <w:shd w:val="clear" w:color="auto" w:fill="auto"/>
            <w:vAlign w:val="bottom"/>
          </w:tcPr>
          <w:p w14:paraId="23523B2D" w14:textId="22B89D75" w:rsidR="001F258E" w:rsidRPr="00355286" w:rsidRDefault="001F258E" w:rsidP="001F258E">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3</w:t>
            </w:r>
            <w:r w:rsidRPr="00355286">
              <w:rPr>
                <w:rFonts w:cs="Arial"/>
                <w:sz w:val="16"/>
                <w:szCs w:val="16"/>
              </w:rPr>
              <w:t>.</w:t>
            </w:r>
            <w:r w:rsidR="002B26ED" w:rsidRPr="00355286">
              <w:rPr>
                <w:rFonts w:cs="Arial"/>
                <w:sz w:val="16"/>
                <w:szCs w:val="16"/>
              </w:rPr>
              <w:t>41</w:t>
            </w:r>
            <w:r w:rsidRPr="00355286">
              <w:rPr>
                <w:rFonts w:cs="Arial"/>
                <w:sz w:val="16"/>
                <w:szCs w:val="16"/>
              </w:rPr>
              <w:t>)</w:t>
            </w:r>
          </w:p>
        </w:tc>
        <w:tc>
          <w:tcPr>
            <w:tcW w:w="1368" w:type="dxa"/>
            <w:shd w:val="clear" w:color="auto" w:fill="auto"/>
            <w:vAlign w:val="bottom"/>
          </w:tcPr>
          <w:p w14:paraId="24B4F4E8" w14:textId="7FD77754" w:rsidR="001F258E" w:rsidRPr="00355286" w:rsidRDefault="002B26ED" w:rsidP="001F258E">
            <w:pPr>
              <w:tabs>
                <w:tab w:val="left" w:pos="1985"/>
              </w:tabs>
              <w:spacing w:line="240" w:lineRule="auto"/>
              <w:ind w:right="-72"/>
              <w:jc w:val="right"/>
              <w:rPr>
                <w:rFonts w:cs="Arial"/>
                <w:sz w:val="16"/>
                <w:szCs w:val="16"/>
                <w:lang w:val="en-US"/>
              </w:rPr>
            </w:pPr>
            <w:r w:rsidRPr="00355286">
              <w:rPr>
                <w:rFonts w:cs="Arial"/>
                <w:sz w:val="16"/>
                <w:szCs w:val="16"/>
              </w:rPr>
              <w:t>2</w:t>
            </w:r>
            <w:r w:rsidR="001F258E" w:rsidRPr="00355286">
              <w:rPr>
                <w:rFonts w:cs="Arial"/>
                <w:sz w:val="16"/>
                <w:szCs w:val="16"/>
                <w:lang w:val="en-US"/>
              </w:rPr>
              <w:t>,</w:t>
            </w:r>
            <w:r w:rsidRPr="00355286">
              <w:rPr>
                <w:rFonts w:cs="Arial"/>
                <w:sz w:val="16"/>
                <w:szCs w:val="16"/>
              </w:rPr>
              <w:t>982</w:t>
            </w:r>
            <w:r w:rsidR="005C19C9" w:rsidRPr="00355286">
              <w:rPr>
                <w:rFonts w:cs="Arial"/>
                <w:sz w:val="16"/>
                <w:szCs w:val="16"/>
                <w:lang w:val="en-US"/>
              </w:rPr>
              <w:t>.</w:t>
            </w:r>
            <w:r w:rsidRPr="00355286">
              <w:rPr>
                <w:rFonts w:cs="Arial"/>
                <w:sz w:val="16"/>
                <w:szCs w:val="16"/>
              </w:rPr>
              <w:t>32</w:t>
            </w:r>
          </w:p>
        </w:tc>
        <w:tc>
          <w:tcPr>
            <w:tcW w:w="1368" w:type="dxa"/>
            <w:shd w:val="clear" w:color="auto" w:fill="auto"/>
          </w:tcPr>
          <w:p w14:paraId="4D242DAA" w14:textId="01EBFB31" w:rsidR="001F258E" w:rsidRPr="00355286" w:rsidRDefault="001F258E" w:rsidP="001F258E">
            <w:pPr>
              <w:spacing w:line="240" w:lineRule="auto"/>
              <w:ind w:right="-72"/>
              <w:jc w:val="center"/>
              <w:rPr>
                <w:rFonts w:cs="Arial"/>
                <w:sz w:val="16"/>
                <w:szCs w:val="16"/>
              </w:rPr>
            </w:pPr>
            <w:r w:rsidRPr="00355286">
              <w:rPr>
                <w:rFonts w:cs="Arial"/>
                <w:sz w:val="16"/>
                <w:szCs w:val="16"/>
              </w:rPr>
              <w:t>-</w:t>
            </w:r>
          </w:p>
        </w:tc>
        <w:tc>
          <w:tcPr>
            <w:tcW w:w="1368" w:type="dxa"/>
            <w:shd w:val="clear" w:color="auto" w:fill="auto"/>
            <w:vAlign w:val="bottom"/>
          </w:tcPr>
          <w:p w14:paraId="7FF8B43C" w14:textId="4E700262" w:rsidR="001F258E" w:rsidRPr="00355286" w:rsidRDefault="002B26ED" w:rsidP="001F258E">
            <w:pPr>
              <w:spacing w:line="240" w:lineRule="auto"/>
              <w:ind w:right="-72"/>
              <w:jc w:val="right"/>
              <w:rPr>
                <w:rFonts w:cs="Arial"/>
                <w:sz w:val="16"/>
                <w:szCs w:val="16"/>
              </w:rPr>
            </w:pPr>
            <w:r w:rsidRPr="00355286">
              <w:rPr>
                <w:rFonts w:cs="Arial"/>
                <w:sz w:val="16"/>
                <w:szCs w:val="16"/>
              </w:rPr>
              <w:t>307</w:t>
            </w:r>
            <w:r w:rsidR="001F258E" w:rsidRPr="00355286">
              <w:rPr>
                <w:rFonts w:cs="Arial"/>
                <w:sz w:val="16"/>
                <w:szCs w:val="16"/>
              </w:rPr>
              <w:t>.</w:t>
            </w:r>
            <w:r w:rsidRPr="00355286">
              <w:rPr>
                <w:rFonts w:cs="Arial"/>
                <w:sz w:val="16"/>
                <w:szCs w:val="16"/>
              </w:rPr>
              <w:t>78</w:t>
            </w:r>
          </w:p>
        </w:tc>
        <w:tc>
          <w:tcPr>
            <w:tcW w:w="1368" w:type="dxa"/>
            <w:shd w:val="clear" w:color="auto" w:fill="auto"/>
          </w:tcPr>
          <w:p w14:paraId="03276E11" w14:textId="6CACCDBF" w:rsidR="001F258E" w:rsidRPr="00355286" w:rsidRDefault="001F258E" w:rsidP="001F258E">
            <w:pPr>
              <w:spacing w:line="240" w:lineRule="auto"/>
              <w:ind w:right="-72"/>
              <w:jc w:val="center"/>
              <w:rPr>
                <w:rFonts w:cs="Arial"/>
                <w:sz w:val="16"/>
                <w:szCs w:val="16"/>
              </w:rPr>
            </w:pPr>
            <w:r w:rsidRPr="00355286">
              <w:rPr>
                <w:rFonts w:cs="Arial"/>
                <w:sz w:val="16"/>
                <w:szCs w:val="16"/>
                <w:lang w:val="en-US"/>
              </w:rPr>
              <w:t>-</w:t>
            </w:r>
          </w:p>
        </w:tc>
        <w:tc>
          <w:tcPr>
            <w:tcW w:w="1368" w:type="dxa"/>
            <w:shd w:val="clear" w:color="auto" w:fill="auto"/>
          </w:tcPr>
          <w:p w14:paraId="1AB636DA" w14:textId="3E8E10EC" w:rsidR="001F258E" w:rsidRPr="00355286" w:rsidRDefault="001F258E" w:rsidP="001F258E">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tcPr>
          <w:p w14:paraId="5B631746" w14:textId="25E63D32" w:rsidR="001F258E" w:rsidRPr="00355286" w:rsidRDefault="001F258E" w:rsidP="001F258E">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0380AD41" w14:textId="7309763D" w:rsidR="001F258E" w:rsidRPr="00355286" w:rsidRDefault="001F258E" w:rsidP="001F258E">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3</w:t>
            </w:r>
            <w:r w:rsidRPr="00355286">
              <w:rPr>
                <w:rFonts w:cs="Arial"/>
                <w:sz w:val="16"/>
                <w:szCs w:val="16"/>
                <w:lang w:val="en-US"/>
              </w:rPr>
              <w:t>,</w:t>
            </w:r>
            <w:r w:rsidR="002B26ED" w:rsidRPr="00355286">
              <w:rPr>
                <w:rFonts w:cs="Arial"/>
                <w:sz w:val="16"/>
                <w:szCs w:val="16"/>
              </w:rPr>
              <w:t>262</w:t>
            </w:r>
            <w:r w:rsidR="005C19C9" w:rsidRPr="00355286">
              <w:rPr>
                <w:rFonts w:cs="Arial"/>
                <w:sz w:val="16"/>
                <w:szCs w:val="16"/>
                <w:lang w:val="en-US"/>
              </w:rPr>
              <w:t>.</w:t>
            </w:r>
            <w:r w:rsidR="002B26ED" w:rsidRPr="00355286">
              <w:rPr>
                <w:rFonts w:cs="Arial"/>
                <w:sz w:val="16"/>
                <w:szCs w:val="16"/>
              </w:rPr>
              <w:t>47</w:t>
            </w:r>
            <w:r w:rsidRPr="00355286">
              <w:rPr>
                <w:rFonts w:cs="Arial"/>
                <w:sz w:val="16"/>
                <w:szCs w:val="16"/>
                <w:lang w:val="en-US"/>
              </w:rPr>
              <w:t>)</w:t>
            </w:r>
          </w:p>
        </w:tc>
        <w:tc>
          <w:tcPr>
            <w:tcW w:w="1368" w:type="dxa"/>
            <w:shd w:val="clear" w:color="auto" w:fill="auto"/>
            <w:vAlign w:val="bottom"/>
          </w:tcPr>
          <w:p w14:paraId="7A833B66" w14:textId="0A9BF577" w:rsidR="001F258E" w:rsidRPr="00355286" w:rsidRDefault="002B26ED" w:rsidP="001F258E">
            <w:pPr>
              <w:tabs>
                <w:tab w:val="left" w:pos="1985"/>
              </w:tabs>
              <w:spacing w:line="240" w:lineRule="auto"/>
              <w:ind w:right="-72"/>
              <w:jc w:val="right"/>
              <w:rPr>
                <w:rFonts w:cs="Arial"/>
                <w:sz w:val="16"/>
                <w:szCs w:val="16"/>
                <w:lang w:val="en-US"/>
              </w:rPr>
            </w:pPr>
            <w:r w:rsidRPr="00355286">
              <w:rPr>
                <w:rFonts w:cs="Arial"/>
                <w:sz w:val="16"/>
                <w:szCs w:val="16"/>
              </w:rPr>
              <w:t>24</w:t>
            </w:r>
            <w:r w:rsidR="001F258E" w:rsidRPr="00355286">
              <w:rPr>
                <w:rFonts w:cs="Arial"/>
                <w:sz w:val="16"/>
                <w:szCs w:val="16"/>
                <w:lang w:val="en-US"/>
              </w:rPr>
              <w:t>.</w:t>
            </w:r>
            <w:r w:rsidRPr="00355286">
              <w:rPr>
                <w:rFonts w:cs="Arial"/>
                <w:sz w:val="16"/>
                <w:szCs w:val="16"/>
              </w:rPr>
              <w:t>22</w:t>
            </w:r>
          </w:p>
        </w:tc>
      </w:tr>
      <w:tr w:rsidR="001C1F25" w:rsidRPr="00355286" w14:paraId="06E73E36" w14:textId="77777777" w:rsidTr="00792953">
        <w:trPr>
          <w:cantSplit/>
          <w:trHeight w:val="20"/>
        </w:trPr>
        <w:tc>
          <w:tcPr>
            <w:tcW w:w="3096" w:type="dxa"/>
            <w:shd w:val="clear" w:color="auto" w:fill="auto"/>
            <w:vAlign w:val="bottom"/>
          </w:tcPr>
          <w:p w14:paraId="40DCA183" w14:textId="7A06546F" w:rsidR="001C1F25" w:rsidRPr="00355286" w:rsidRDefault="001C1F25" w:rsidP="001C1F25">
            <w:pPr>
              <w:tabs>
                <w:tab w:val="left" w:pos="1985"/>
              </w:tabs>
              <w:spacing w:line="240" w:lineRule="auto"/>
              <w:ind w:left="-101"/>
              <w:rPr>
                <w:rFonts w:cs="Arial"/>
                <w:sz w:val="16"/>
                <w:szCs w:val="16"/>
                <w:lang w:val="en-US"/>
              </w:rPr>
            </w:pPr>
            <w:proofErr w:type="spellStart"/>
            <w:r w:rsidRPr="00355286">
              <w:rPr>
                <w:rFonts w:cs="Arial"/>
                <w:sz w:val="16"/>
                <w:szCs w:val="16"/>
                <w:lang w:val="en-US"/>
              </w:rPr>
              <w:t>Amortisation</w:t>
            </w:r>
            <w:proofErr w:type="spellEnd"/>
            <w:r w:rsidRPr="00355286">
              <w:rPr>
                <w:rFonts w:cs="Arial"/>
                <w:sz w:val="16"/>
                <w:szCs w:val="16"/>
                <w:lang w:val="en-US"/>
              </w:rPr>
              <w:t xml:space="preserve"> charge (Note </w:t>
            </w:r>
            <w:r w:rsidR="002B26ED" w:rsidRPr="00355286">
              <w:rPr>
                <w:rFonts w:cs="Arial"/>
                <w:sz w:val="16"/>
                <w:szCs w:val="16"/>
              </w:rPr>
              <w:t>10</w:t>
            </w:r>
            <w:r w:rsidRPr="00355286">
              <w:rPr>
                <w:rFonts w:cs="Arial"/>
                <w:sz w:val="16"/>
                <w:szCs w:val="16"/>
                <w:lang w:val="en-US"/>
              </w:rPr>
              <w:t>)</w:t>
            </w:r>
          </w:p>
        </w:tc>
        <w:tc>
          <w:tcPr>
            <w:tcW w:w="1368" w:type="dxa"/>
            <w:shd w:val="clear" w:color="auto" w:fill="auto"/>
            <w:vAlign w:val="bottom"/>
          </w:tcPr>
          <w:p w14:paraId="6B2CFE0C" w14:textId="32DF3073" w:rsidR="001C1F25" w:rsidRPr="00355286" w:rsidRDefault="001C1F25" w:rsidP="001C1F25">
            <w:pPr>
              <w:tabs>
                <w:tab w:val="left" w:pos="1985"/>
              </w:tabs>
              <w:spacing w:line="240" w:lineRule="auto"/>
              <w:ind w:right="-72"/>
              <w:jc w:val="right"/>
              <w:rPr>
                <w:rFonts w:cs="Arial"/>
                <w:sz w:val="16"/>
                <w:szCs w:val="16"/>
                <w:cs/>
                <w:lang w:val="en-US"/>
              </w:rPr>
            </w:pPr>
            <w:r w:rsidRPr="00355286">
              <w:rPr>
                <w:rFonts w:cs="Arial"/>
                <w:sz w:val="16"/>
                <w:szCs w:val="16"/>
                <w:lang w:val="en-US"/>
              </w:rPr>
              <w:t>(</w:t>
            </w:r>
            <w:r w:rsidR="002B26ED" w:rsidRPr="00355286">
              <w:rPr>
                <w:rFonts w:cs="Arial"/>
                <w:sz w:val="16"/>
                <w:szCs w:val="16"/>
              </w:rPr>
              <w:t>13</w:t>
            </w:r>
            <w:r w:rsidRPr="00355286">
              <w:rPr>
                <w:rFonts w:cs="Arial"/>
                <w:sz w:val="16"/>
                <w:szCs w:val="16"/>
                <w:lang w:val="en-US"/>
              </w:rPr>
              <w:t>,</w:t>
            </w:r>
            <w:r w:rsidR="002B26ED" w:rsidRPr="00355286">
              <w:rPr>
                <w:rFonts w:cs="Arial"/>
                <w:sz w:val="16"/>
                <w:szCs w:val="16"/>
              </w:rPr>
              <w:t>399</w:t>
            </w:r>
            <w:r w:rsidRPr="00355286">
              <w:rPr>
                <w:rFonts w:cs="Arial"/>
                <w:sz w:val="16"/>
                <w:szCs w:val="16"/>
                <w:lang w:val="en-US"/>
              </w:rPr>
              <w:t>.</w:t>
            </w:r>
            <w:r w:rsidR="002B26ED" w:rsidRPr="00355286">
              <w:rPr>
                <w:rFonts w:cs="Arial"/>
                <w:sz w:val="16"/>
                <w:szCs w:val="16"/>
              </w:rPr>
              <w:t>88</w:t>
            </w:r>
            <w:r w:rsidRPr="00355286">
              <w:rPr>
                <w:rFonts w:cs="Arial"/>
                <w:sz w:val="16"/>
                <w:szCs w:val="16"/>
                <w:lang w:val="en-US"/>
              </w:rPr>
              <w:t>)</w:t>
            </w:r>
          </w:p>
        </w:tc>
        <w:tc>
          <w:tcPr>
            <w:tcW w:w="1368" w:type="dxa"/>
            <w:shd w:val="clear" w:color="auto" w:fill="auto"/>
            <w:vAlign w:val="bottom"/>
          </w:tcPr>
          <w:p w14:paraId="381AFBEF" w14:textId="2EB8CC19" w:rsidR="001C1F25" w:rsidRPr="00355286" w:rsidRDefault="001C1F25" w:rsidP="001C1F25">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3</w:t>
            </w:r>
            <w:r w:rsidRPr="00355286">
              <w:rPr>
                <w:rFonts w:cs="Arial"/>
                <w:sz w:val="16"/>
                <w:szCs w:val="16"/>
                <w:lang w:val="en-US"/>
              </w:rPr>
              <w:t>,</w:t>
            </w:r>
            <w:r w:rsidR="002B26ED" w:rsidRPr="00355286">
              <w:rPr>
                <w:rFonts w:cs="Arial"/>
                <w:sz w:val="16"/>
                <w:szCs w:val="16"/>
              </w:rPr>
              <w:t>872</w:t>
            </w:r>
            <w:r w:rsidRPr="00355286">
              <w:rPr>
                <w:rFonts w:cs="Arial"/>
                <w:sz w:val="16"/>
                <w:szCs w:val="16"/>
                <w:lang w:val="en-US"/>
              </w:rPr>
              <w:t>.</w:t>
            </w:r>
            <w:r w:rsidR="002B26ED" w:rsidRPr="00355286">
              <w:rPr>
                <w:rFonts w:cs="Arial"/>
                <w:sz w:val="16"/>
                <w:szCs w:val="16"/>
              </w:rPr>
              <w:t>74</w:t>
            </w:r>
            <w:r w:rsidRPr="00355286">
              <w:rPr>
                <w:rFonts w:cs="Arial"/>
                <w:sz w:val="16"/>
                <w:szCs w:val="16"/>
                <w:lang w:val="en-US"/>
              </w:rPr>
              <w:t>)</w:t>
            </w:r>
          </w:p>
        </w:tc>
        <w:tc>
          <w:tcPr>
            <w:tcW w:w="1368" w:type="dxa"/>
            <w:shd w:val="clear" w:color="auto" w:fill="auto"/>
          </w:tcPr>
          <w:p w14:paraId="7E3FD71D" w14:textId="551044EA" w:rsidR="001C1F25" w:rsidRPr="00355286" w:rsidRDefault="001C1F25" w:rsidP="001C1F25">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722C64D3" w14:textId="38DA6F24" w:rsidR="001C1F25" w:rsidRPr="00355286" w:rsidRDefault="001C1F25" w:rsidP="001C1F25">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2</w:t>
            </w:r>
            <w:r w:rsidRPr="00355286">
              <w:rPr>
                <w:rFonts w:cs="Arial"/>
                <w:sz w:val="16"/>
                <w:szCs w:val="16"/>
                <w:lang w:val="en-US"/>
              </w:rPr>
              <w:t>,</w:t>
            </w:r>
            <w:r w:rsidR="002B26ED" w:rsidRPr="00355286">
              <w:rPr>
                <w:rFonts w:cs="Arial"/>
                <w:sz w:val="16"/>
                <w:szCs w:val="16"/>
              </w:rPr>
              <w:t>211</w:t>
            </w:r>
            <w:r w:rsidRPr="00355286">
              <w:rPr>
                <w:rFonts w:cs="Arial"/>
                <w:sz w:val="16"/>
                <w:szCs w:val="16"/>
                <w:lang w:val="en-US"/>
              </w:rPr>
              <w:t>.</w:t>
            </w:r>
            <w:r w:rsidR="002B26ED" w:rsidRPr="00355286">
              <w:rPr>
                <w:rFonts w:cs="Arial"/>
                <w:sz w:val="16"/>
                <w:szCs w:val="16"/>
              </w:rPr>
              <w:t>87</w:t>
            </w:r>
            <w:r w:rsidRPr="00355286">
              <w:rPr>
                <w:rFonts w:cs="Arial"/>
                <w:sz w:val="16"/>
                <w:szCs w:val="16"/>
                <w:lang w:val="en-US"/>
              </w:rPr>
              <w:t>)</w:t>
            </w:r>
          </w:p>
        </w:tc>
        <w:tc>
          <w:tcPr>
            <w:tcW w:w="1368" w:type="dxa"/>
            <w:shd w:val="clear" w:color="auto" w:fill="auto"/>
          </w:tcPr>
          <w:p w14:paraId="2C24E512" w14:textId="3C5E179E" w:rsidR="001C1F25" w:rsidRPr="00355286" w:rsidRDefault="001C1F25" w:rsidP="001C1F25">
            <w:pPr>
              <w:spacing w:line="240" w:lineRule="auto"/>
              <w:ind w:right="-72"/>
              <w:jc w:val="center"/>
              <w:rPr>
                <w:rFonts w:cs="Arial"/>
                <w:sz w:val="16"/>
                <w:szCs w:val="16"/>
              </w:rPr>
            </w:pPr>
            <w:r w:rsidRPr="00355286">
              <w:rPr>
                <w:rFonts w:cs="Arial"/>
                <w:sz w:val="16"/>
                <w:szCs w:val="16"/>
                <w:lang w:val="en-US"/>
              </w:rPr>
              <w:t>-</w:t>
            </w:r>
          </w:p>
        </w:tc>
        <w:tc>
          <w:tcPr>
            <w:tcW w:w="1368" w:type="dxa"/>
            <w:shd w:val="clear" w:color="auto" w:fill="auto"/>
          </w:tcPr>
          <w:p w14:paraId="1E74A51B" w14:textId="6F8A21DC" w:rsidR="001C1F25" w:rsidRPr="00355286" w:rsidRDefault="001C1F25" w:rsidP="001C1F25">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608</w:t>
            </w:r>
            <w:r w:rsidRPr="00355286">
              <w:rPr>
                <w:rFonts w:cs="Arial"/>
                <w:sz w:val="16"/>
                <w:szCs w:val="16"/>
                <w:lang w:val="en-US"/>
              </w:rPr>
              <w:t>.</w:t>
            </w:r>
            <w:r w:rsidR="002B26ED" w:rsidRPr="00355286">
              <w:rPr>
                <w:rFonts w:cs="Arial"/>
                <w:sz w:val="16"/>
                <w:szCs w:val="16"/>
              </w:rPr>
              <w:t>69</w:t>
            </w:r>
            <w:r w:rsidRPr="00355286">
              <w:rPr>
                <w:rFonts w:cs="Arial"/>
                <w:sz w:val="16"/>
                <w:szCs w:val="16"/>
                <w:lang w:val="en-US"/>
              </w:rPr>
              <w:t>)</w:t>
            </w:r>
          </w:p>
        </w:tc>
        <w:tc>
          <w:tcPr>
            <w:tcW w:w="1368" w:type="dxa"/>
            <w:shd w:val="clear" w:color="auto" w:fill="auto"/>
          </w:tcPr>
          <w:p w14:paraId="7BEEADCF" w14:textId="56C688C0" w:rsidR="001C1F25" w:rsidRPr="00355286" w:rsidRDefault="001C1F25" w:rsidP="001C1F25">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w:t>
            </w:r>
            <w:r w:rsidRPr="00355286">
              <w:rPr>
                <w:rFonts w:cs="Arial"/>
                <w:sz w:val="16"/>
                <w:szCs w:val="16"/>
                <w:lang w:val="en-US"/>
              </w:rPr>
              <w:t>,</w:t>
            </w:r>
            <w:r w:rsidR="002B26ED" w:rsidRPr="00355286">
              <w:rPr>
                <w:rFonts w:cs="Arial"/>
                <w:sz w:val="16"/>
                <w:szCs w:val="16"/>
              </w:rPr>
              <w:t>031</w:t>
            </w:r>
            <w:r w:rsidRPr="00355286">
              <w:rPr>
                <w:rFonts w:cs="Arial"/>
                <w:sz w:val="16"/>
                <w:szCs w:val="16"/>
                <w:lang w:val="en-US"/>
              </w:rPr>
              <w:t>.</w:t>
            </w:r>
            <w:r w:rsidR="002B26ED" w:rsidRPr="00355286">
              <w:rPr>
                <w:rFonts w:cs="Arial"/>
                <w:sz w:val="16"/>
                <w:szCs w:val="16"/>
              </w:rPr>
              <w:t>37</w:t>
            </w:r>
            <w:r w:rsidRPr="00355286">
              <w:rPr>
                <w:rFonts w:cs="Arial"/>
                <w:sz w:val="16"/>
                <w:szCs w:val="16"/>
                <w:lang w:val="en-US"/>
              </w:rPr>
              <w:t>)</w:t>
            </w:r>
          </w:p>
        </w:tc>
        <w:tc>
          <w:tcPr>
            <w:tcW w:w="1368" w:type="dxa"/>
            <w:shd w:val="clear" w:color="auto" w:fill="auto"/>
            <w:vAlign w:val="bottom"/>
          </w:tcPr>
          <w:p w14:paraId="0E8ED676" w14:textId="0AE0BBB6" w:rsidR="001C1F25" w:rsidRPr="00355286" w:rsidRDefault="001C1F25" w:rsidP="001C1F25">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18C634E0" w14:textId="54EEC6CB" w:rsidR="001C1F25" w:rsidRPr="00355286" w:rsidRDefault="001C1F25" w:rsidP="001C1F25">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21</w:t>
            </w:r>
            <w:r w:rsidRPr="00355286">
              <w:rPr>
                <w:rFonts w:cs="Arial"/>
                <w:sz w:val="16"/>
                <w:szCs w:val="16"/>
                <w:lang w:val="en-US"/>
              </w:rPr>
              <w:t>,</w:t>
            </w:r>
            <w:r w:rsidR="002B26ED" w:rsidRPr="00355286">
              <w:rPr>
                <w:rFonts w:cs="Arial"/>
                <w:sz w:val="16"/>
                <w:szCs w:val="16"/>
              </w:rPr>
              <w:t>124</w:t>
            </w:r>
            <w:r w:rsidRPr="00355286">
              <w:rPr>
                <w:rFonts w:cs="Arial"/>
                <w:sz w:val="16"/>
                <w:szCs w:val="16"/>
                <w:lang w:val="en-US"/>
              </w:rPr>
              <w:t>.</w:t>
            </w:r>
            <w:r w:rsidR="002B26ED" w:rsidRPr="00355286">
              <w:rPr>
                <w:rFonts w:cs="Arial"/>
                <w:sz w:val="16"/>
                <w:szCs w:val="16"/>
              </w:rPr>
              <w:t>55</w:t>
            </w:r>
            <w:r w:rsidRPr="00355286">
              <w:rPr>
                <w:rFonts w:cs="Arial"/>
                <w:sz w:val="16"/>
                <w:szCs w:val="16"/>
                <w:lang w:val="en-US"/>
              </w:rPr>
              <w:t>)</w:t>
            </w:r>
          </w:p>
        </w:tc>
      </w:tr>
      <w:tr w:rsidR="001F258E" w:rsidRPr="00355286" w14:paraId="566688CC" w14:textId="77777777" w:rsidTr="00792953">
        <w:trPr>
          <w:cantSplit/>
          <w:trHeight w:val="20"/>
        </w:trPr>
        <w:tc>
          <w:tcPr>
            <w:tcW w:w="3096" w:type="dxa"/>
            <w:shd w:val="clear" w:color="auto" w:fill="auto"/>
            <w:vAlign w:val="bottom"/>
          </w:tcPr>
          <w:p w14:paraId="704A4002" w14:textId="5B8A5A04" w:rsidR="001F258E" w:rsidRPr="00355286" w:rsidRDefault="00885072" w:rsidP="001F258E">
            <w:pPr>
              <w:tabs>
                <w:tab w:val="left" w:pos="1985"/>
              </w:tabs>
              <w:spacing w:line="240" w:lineRule="auto"/>
              <w:ind w:left="-101"/>
              <w:rPr>
                <w:rFonts w:cs="Arial"/>
                <w:sz w:val="16"/>
                <w:szCs w:val="16"/>
                <w:lang w:val="en-US"/>
              </w:rPr>
            </w:pPr>
            <w:r w:rsidRPr="00355286">
              <w:rPr>
                <w:rFonts w:cs="Arial"/>
                <w:sz w:val="16"/>
              </w:rPr>
              <w:t>Impairment</w:t>
            </w:r>
          </w:p>
        </w:tc>
        <w:tc>
          <w:tcPr>
            <w:tcW w:w="1368" w:type="dxa"/>
            <w:tcBorders>
              <w:bottom w:val="single" w:sz="4" w:space="0" w:color="auto"/>
            </w:tcBorders>
            <w:shd w:val="clear" w:color="auto" w:fill="auto"/>
            <w:vAlign w:val="bottom"/>
          </w:tcPr>
          <w:p w14:paraId="6B8674E0" w14:textId="17FFA93B" w:rsidR="001F258E" w:rsidRPr="00355286" w:rsidRDefault="001F258E" w:rsidP="001F258E">
            <w:pPr>
              <w:tabs>
                <w:tab w:val="left" w:pos="1985"/>
              </w:tabs>
              <w:spacing w:line="240" w:lineRule="auto"/>
              <w:ind w:right="-72"/>
              <w:jc w:val="center"/>
              <w:rPr>
                <w:rFonts w:cs="Arial"/>
                <w:sz w:val="16"/>
                <w:szCs w:val="16"/>
                <w:cs/>
                <w:lang w:val="en-US"/>
              </w:rPr>
            </w:pPr>
            <w:r w:rsidRPr="00355286">
              <w:rPr>
                <w:rFonts w:cs="Arial"/>
                <w:sz w:val="16"/>
                <w:szCs w:val="16"/>
                <w:lang w:val="en-US"/>
              </w:rPr>
              <w:t>-</w:t>
            </w:r>
          </w:p>
        </w:tc>
        <w:tc>
          <w:tcPr>
            <w:tcW w:w="1368" w:type="dxa"/>
            <w:tcBorders>
              <w:bottom w:val="single" w:sz="4" w:space="0" w:color="auto"/>
            </w:tcBorders>
            <w:shd w:val="clear" w:color="auto" w:fill="auto"/>
            <w:vAlign w:val="bottom"/>
          </w:tcPr>
          <w:p w14:paraId="203EA1CC" w14:textId="76A2A99E" w:rsidR="001F258E" w:rsidRPr="00355286" w:rsidRDefault="001F258E" w:rsidP="001F258E">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593</w:t>
            </w:r>
            <w:r w:rsidRPr="00355286">
              <w:rPr>
                <w:rFonts w:cs="Arial"/>
                <w:sz w:val="16"/>
                <w:szCs w:val="16"/>
                <w:lang w:val="en-US"/>
              </w:rPr>
              <w:t>.</w:t>
            </w:r>
            <w:r w:rsidR="002B26ED" w:rsidRPr="00355286">
              <w:rPr>
                <w:rFonts w:cs="Arial"/>
                <w:sz w:val="16"/>
                <w:szCs w:val="16"/>
              </w:rPr>
              <w:t>40</w:t>
            </w:r>
            <w:r w:rsidRPr="00355286">
              <w:rPr>
                <w:rFonts w:cs="Arial"/>
                <w:sz w:val="16"/>
                <w:szCs w:val="16"/>
                <w:lang w:val="en-US"/>
              </w:rPr>
              <w:t>)</w:t>
            </w:r>
          </w:p>
        </w:tc>
        <w:tc>
          <w:tcPr>
            <w:tcW w:w="1368" w:type="dxa"/>
            <w:tcBorders>
              <w:bottom w:val="single" w:sz="4" w:space="0" w:color="auto"/>
            </w:tcBorders>
            <w:shd w:val="clear" w:color="auto" w:fill="auto"/>
          </w:tcPr>
          <w:p w14:paraId="1DD1E2A8" w14:textId="6C30B51A" w:rsidR="001F258E" w:rsidRPr="00355286" w:rsidRDefault="001F258E" w:rsidP="001F258E">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tcBorders>
              <w:bottom w:val="single" w:sz="4" w:space="0" w:color="auto"/>
            </w:tcBorders>
            <w:shd w:val="clear" w:color="auto" w:fill="auto"/>
            <w:vAlign w:val="bottom"/>
          </w:tcPr>
          <w:p w14:paraId="17F10ED1" w14:textId="4CA8BE90" w:rsidR="001F258E" w:rsidRPr="00355286" w:rsidRDefault="001F258E" w:rsidP="001F258E">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15</w:t>
            </w:r>
            <w:r w:rsidRPr="00355286">
              <w:rPr>
                <w:rFonts w:cs="Arial"/>
                <w:sz w:val="16"/>
                <w:szCs w:val="16"/>
                <w:lang w:val="en-US"/>
              </w:rPr>
              <w:t>.</w:t>
            </w:r>
            <w:r w:rsidR="002B26ED" w:rsidRPr="00355286">
              <w:rPr>
                <w:rFonts w:cs="Arial"/>
                <w:sz w:val="16"/>
                <w:szCs w:val="16"/>
              </w:rPr>
              <w:t>02</w:t>
            </w:r>
            <w:r w:rsidRPr="00355286">
              <w:rPr>
                <w:rFonts w:cs="Arial"/>
                <w:sz w:val="16"/>
                <w:szCs w:val="16"/>
                <w:lang w:val="en-US"/>
              </w:rPr>
              <w:t>)</w:t>
            </w:r>
          </w:p>
        </w:tc>
        <w:tc>
          <w:tcPr>
            <w:tcW w:w="1368" w:type="dxa"/>
            <w:tcBorders>
              <w:bottom w:val="single" w:sz="4" w:space="0" w:color="auto"/>
            </w:tcBorders>
            <w:shd w:val="clear" w:color="auto" w:fill="auto"/>
          </w:tcPr>
          <w:p w14:paraId="15D21BDB" w14:textId="00BCCC5D" w:rsidR="001F258E" w:rsidRPr="00355286" w:rsidRDefault="001F258E" w:rsidP="001F258E">
            <w:pPr>
              <w:spacing w:line="240" w:lineRule="auto"/>
              <w:ind w:right="-72"/>
              <w:jc w:val="center"/>
              <w:rPr>
                <w:rFonts w:cs="Arial"/>
                <w:sz w:val="16"/>
                <w:szCs w:val="16"/>
              </w:rPr>
            </w:pPr>
            <w:r w:rsidRPr="00355286">
              <w:rPr>
                <w:rFonts w:cs="Arial"/>
                <w:sz w:val="16"/>
                <w:szCs w:val="16"/>
                <w:lang w:val="en-US"/>
              </w:rPr>
              <w:t>-</w:t>
            </w:r>
          </w:p>
        </w:tc>
        <w:tc>
          <w:tcPr>
            <w:tcW w:w="1368" w:type="dxa"/>
            <w:tcBorders>
              <w:bottom w:val="single" w:sz="4" w:space="0" w:color="auto"/>
            </w:tcBorders>
            <w:shd w:val="clear" w:color="auto" w:fill="auto"/>
          </w:tcPr>
          <w:p w14:paraId="38834F51" w14:textId="7D18EFC8" w:rsidR="001F258E" w:rsidRPr="00355286" w:rsidRDefault="001F258E" w:rsidP="001F258E">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tcBorders>
              <w:bottom w:val="single" w:sz="4" w:space="0" w:color="auto"/>
            </w:tcBorders>
            <w:shd w:val="clear" w:color="auto" w:fill="auto"/>
          </w:tcPr>
          <w:p w14:paraId="20869717" w14:textId="40B3BA2D" w:rsidR="001F258E" w:rsidRPr="00355286" w:rsidRDefault="001F258E" w:rsidP="001F258E">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tcBorders>
              <w:bottom w:val="single" w:sz="4" w:space="0" w:color="auto"/>
            </w:tcBorders>
            <w:shd w:val="clear" w:color="auto" w:fill="auto"/>
            <w:vAlign w:val="bottom"/>
          </w:tcPr>
          <w:p w14:paraId="665F1DD4" w14:textId="6A8DFBD9" w:rsidR="001F258E" w:rsidRPr="00355286" w:rsidRDefault="001F258E" w:rsidP="001F258E">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tcBorders>
              <w:bottom w:val="single" w:sz="4" w:space="0" w:color="auto"/>
            </w:tcBorders>
            <w:shd w:val="clear" w:color="auto" w:fill="auto"/>
            <w:vAlign w:val="bottom"/>
          </w:tcPr>
          <w:p w14:paraId="6A082B00" w14:textId="3DDA5FD6" w:rsidR="001F258E" w:rsidRPr="00355286" w:rsidRDefault="001F258E" w:rsidP="001F258E">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608</w:t>
            </w:r>
            <w:r w:rsidRPr="00355286">
              <w:rPr>
                <w:rFonts w:cs="Arial"/>
                <w:sz w:val="16"/>
                <w:szCs w:val="16"/>
                <w:lang w:val="en-US"/>
              </w:rPr>
              <w:t>.</w:t>
            </w:r>
            <w:r w:rsidR="002B26ED" w:rsidRPr="00355286">
              <w:rPr>
                <w:rFonts w:cs="Arial"/>
                <w:sz w:val="16"/>
                <w:szCs w:val="16"/>
              </w:rPr>
              <w:t>42</w:t>
            </w:r>
            <w:r w:rsidRPr="00355286">
              <w:rPr>
                <w:rFonts w:cs="Arial"/>
                <w:sz w:val="16"/>
                <w:szCs w:val="16"/>
                <w:lang w:val="en-US"/>
              </w:rPr>
              <w:t>)</w:t>
            </w:r>
          </w:p>
        </w:tc>
      </w:tr>
      <w:tr w:rsidR="00271462" w:rsidRPr="00355286" w14:paraId="0A08164A" w14:textId="77777777" w:rsidTr="00792953">
        <w:trPr>
          <w:cantSplit/>
          <w:trHeight w:val="20"/>
        </w:trPr>
        <w:tc>
          <w:tcPr>
            <w:tcW w:w="3096" w:type="dxa"/>
            <w:shd w:val="clear" w:color="auto" w:fill="auto"/>
            <w:vAlign w:val="bottom"/>
          </w:tcPr>
          <w:p w14:paraId="369AE63B" w14:textId="77777777" w:rsidR="00A471AB" w:rsidRPr="00355286" w:rsidRDefault="00A471AB" w:rsidP="00F355F4">
            <w:pPr>
              <w:tabs>
                <w:tab w:val="left" w:pos="1985"/>
              </w:tabs>
              <w:spacing w:line="240" w:lineRule="auto"/>
              <w:ind w:left="-101"/>
              <w:rPr>
                <w:rFonts w:cs="Arial"/>
                <w:sz w:val="16"/>
                <w:szCs w:val="16"/>
                <w:lang w:val="en-US"/>
              </w:rPr>
            </w:pPr>
          </w:p>
        </w:tc>
        <w:tc>
          <w:tcPr>
            <w:tcW w:w="1368" w:type="dxa"/>
            <w:tcBorders>
              <w:top w:val="single" w:sz="4" w:space="0" w:color="auto"/>
            </w:tcBorders>
            <w:shd w:val="clear" w:color="auto" w:fill="auto"/>
            <w:vAlign w:val="bottom"/>
          </w:tcPr>
          <w:p w14:paraId="6F7F4364" w14:textId="77777777" w:rsidR="00A471AB" w:rsidRPr="00355286" w:rsidRDefault="00A471AB" w:rsidP="00F355F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00494AFE" w14:textId="77777777" w:rsidR="00A471AB" w:rsidRPr="00355286" w:rsidRDefault="00A471AB" w:rsidP="00F355F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16CEA8E6" w14:textId="77777777" w:rsidR="00A471AB" w:rsidRPr="00355286" w:rsidRDefault="00A471AB" w:rsidP="00F355F4">
            <w:pPr>
              <w:tabs>
                <w:tab w:val="left" w:pos="1985"/>
              </w:tabs>
              <w:spacing w:line="240" w:lineRule="auto"/>
              <w:ind w:left="249" w:right="-72"/>
              <w:jc w:val="center"/>
              <w:rPr>
                <w:rFonts w:cs="Arial"/>
                <w:sz w:val="16"/>
                <w:szCs w:val="16"/>
                <w:lang w:val="en-US"/>
              </w:rPr>
            </w:pPr>
          </w:p>
        </w:tc>
        <w:tc>
          <w:tcPr>
            <w:tcW w:w="1368" w:type="dxa"/>
            <w:tcBorders>
              <w:top w:val="single" w:sz="4" w:space="0" w:color="auto"/>
            </w:tcBorders>
            <w:shd w:val="clear" w:color="auto" w:fill="auto"/>
            <w:vAlign w:val="bottom"/>
          </w:tcPr>
          <w:p w14:paraId="113242FF" w14:textId="77777777" w:rsidR="00A471AB" w:rsidRPr="00355286" w:rsidRDefault="00A471AB" w:rsidP="00F355F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5040DE66" w14:textId="77777777" w:rsidR="00A471AB" w:rsidRPr="00355286" w:rsidRDefault="00A471AB" w:rsidP="00F355F4">
            <w:pPr>
              <w:tabs>
                <w:tab w:val="left" w:pos="1985"/>
              </w:tabs>
              <w:spacing w:line="240" w:lineRule="auto"/>
              <w:ind w:left="249" w:right="-72"/>
              <w:jc w:val="center"/>
              <w:rPr>
                <w:rFonts w:cs="Arial"/>
                <w:sz w:val="16"/>
                <w:szCs w:val="16"/>
                <w:lang w:val="en-US"/>
              </w:rPr>
            </w:pPr>
          </w:p>
        </w:tc>
        <w:tc>
          <w:tcPr>
            <w:tcW w:w="1368" w:type="dxa"/>
            <w:tcBorders>
              <w:top w:val="single" w:sz="4" w:space="0" w:color="auto"/>
            </w:tcBorders>
            <w:shd w:val="clear" w:color="auto" w:fill="auto"/>
          </w:tcPr>
          <w:p w14:paraId="63A0D011" w14:textId="77777777" w:rsidR="00A471AB" w:rsidRPr="00355286" w:rsidRDefault="00A471AB" w:rsidP="00F355F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tcPr>
          <w:p w14:paraId="2B5B0680" w14:textId="77777777" w:rsidR="00A471AB" w:rsidRPr="00355286" w:rsidRDefault="00A471AB" w:rsidP="00F355F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5E152CAC" w14:textId="77777777" w:rsidR="00A471AB" w:rsidRPr="00355286" w:rsidRDefault="00A471AB" w:rsidP="00F355F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6D5FA9F5" w14:textId="77777777" w:rsidR="00A471AB" w:rsidRPr="00355286" w:rsidRDefault="00A471AB" w:rsidP="00F355F4">
            <w:pPr>
              <w:tabs>
                <w:tab w:val="left" w:pos="1985"/>
              </w:tabs>
              <w:spacing w:line="240" w:lineRule="auto"/>
              <w:ind w:left="249" w:right="-72"/>
              <w:jc w:val="right"/>
              <w:rPr>
                <w:rFonts w:cs="Arial"/>
                <w:sz w:val="16"/>
                <w:szCs w:val="16"/>
                <w:lang w:val="en-US"/>
              </w:rPr>
            </w:pPr>
          </w:p>
        </w:tc>
      </w:tr>
      <w:tr w:rsidR="00271462" w:rsidRPr="00355286" w14:paraId="4E2F798B" w14:textId="77777777" w:rsidTr="00792953">
        <w:trPr>
          <w:cantSplit/>
          <w:trHeight w:val="20"/>
        </w:trPr>
        <w:tc>
          <w:tcPr>
            <w:tcW w:w="3096" w:type="dxa"/>
            <w:shd w:val="clear" w:color="auto" w:fill="auto"/>
            <w:vAlign w:val="bottom"/>
          </w:tcPr>
          <w:p w14:paraId="734BD924" w14:textId="77777777" w:rsidR="00A471AB" w:rsidRPr="00355286" w:rsidRDefault="00A471AB" w:rsidP="00F355F4">
            <w:pPr>
              <w:tabs>
                <w:tab w:val="left" w:pos="1985"/>
              </w:tabs>
              <w:spacing w:line="240" w:lineRule="auto"/>
              <w:ind w:left="-101"/>
              <w:rPr>
                <w:rFonts w:cs="Arial"/>
                <w:sz w:val="16"/>
                <w:szCs w:val="16"/>
                <w:lang w:val="en-US"/>
              </w:rPr>
            </w:pPr>
            <w:r w:rsidRPr="00355286">
              <w:rPr>
                <w:rFonts w:cs="Arial"/>
                <w:sz w:val="16"/>
                <w:szCs w:val="16"/>
                <w:lang w:val="en-US"/>
              </w:rPr>
              <w:t>Closing net book value</w:t>
            </w:r>
          </w:p>
        </w:tc>
        <w:tc>
          <w:tcPr>
            <w:tcW w:w="1368" w:type="dxa"/>
            <w:tcBorders>
              <w:bottom w:val="single" w:sz="4" w:space="0" w:color="auto"/>
            </w:tcBorders>
            <w:shd w:val="clear" w:color="auto" w:fill="auto"/>
            <w:vAlign w:val="bottom"/>
          </w:tcPr>
          <w:p w14:paraId="3FD62620" w14:textId="72BC8E87" w:rsidR="00A471AB" w:rsidRPr="00355286" w:rsidRDefault="002B26ED" w:rsidP="00F355F4">
            <w:pPr>
              <w:tabs>
                <w:tab w:val="left" w:pos="1985"/>
              </w:tabs>
              <w:spacing w:line="240" w:lineRule="auto"/>
              <w:ind w:right="-72"/>
              <w:jc w:val="right"/>
              <w:rPr>
                <w:rFonts w:cs="Arial"/>
                <w:sz w:val="16"/>
                <w:szCs w:val="16"/>
                <w:cs/>
                <w:lang w:val="en-US"/>
              </w:rPr>
            </w:pPr>
            <w:r w:rsidRPr="00355286">
              <w:rPr>
                <w:rFonts w:cs="Arial"/>
                <w:sz w:val="16"/>
                <w:szCs w:val="16"/>
              </w:rPr>
              <w:t>99</w:t>
            </w:r>
            <w:r w:rsidR="00267BDE" w:rsidRPr="00355286">
              <w:rPr>
                <w:rFonts w:cs="Arial"/>
                <w:sz w:val="16"/>
                <w:szCs w:val="16"/>
                <w:lang w:val="en-US"/>
              </w:rPr>
              <w:t>,</w:t>
            </w:r>
            <w:r w:rsidRPr="00355286">
              <w:rPr>
                <w:rFonts w:cs="Arial"/>
                <w:sz w:val="16"/>
                <w:szCs w:val="16"/>
              </w:rPr>
              <w:t>244</w:t>
            </w:r>
            <w:r w:rsidR="00267BDE" w:rsidRPr="00355286">
              <w:rPr>
                <w:rFonts w:cs="Arial"/>
                <w:sz w:val="16"/>
                <w:szCs w:val="16"/>
                <w:lang w:val="en-US"/>
              </w:rPr>
              <w:t>.</w:t>
            </w:r>
            <w:r w:rsidRPr="00355286">
              <w:rPr>
                <w:rFonts w:cs="Arial"/>
                <w:sz w:val="16"/>
                <w:szCs w:val="16"/>
              </w:rPr>
              <w:t>69</w:t>
            </w:r>
          </w:p>
        </w:tc>
        <w:tc>
          <w:tcPr>
            <w:tcW w:w="1368" w:type="dxa"/>
            <w:tcBorders>
              <w:bottom w:val="single" w:sz="4" w:space="0" w:color="auto"/>
            </w:tcBorders>
            <w:shd w:val="clear" w:color="auto" w:fill="auto"/>
            <w:vAlign w:val="bottom"/>
          </w:tcPr>
          <w:p w14:paraId="158170C5" w14:textId="53A097F7" w:rsidR="00A471AB" w:rsidRPr="00355286" w:rsidRDefault="002B26ED" w:rsidP="00F355F4">
            <w:pPr>
              <w:tabs>
                <w:tab w:val="left" w:pos="1985"/>
              </w:tabs>
              <w:spacing w:line="240" w:lineRule="auto"/>
              <w:ind w:right="-72"/>
              <w:jc w:val="right"/>
              <w:rPr>
                <w:rFonts w:cs="Arial"/>
                <w:sz w:val="16"/>
                <w:szCs w:val="16"/>
                <w:cs/>
                <w:lang w:val="en-US"/>
              </w:rPr>
            </w:pPr>
            <w:r w:rsidRPr="00355286">
              <w:rPr>
                <w:rFonts w:cs="Arial"/>
                <w:sz w:val="16"/>
                <w:szCs w:val="16"/>
              </w:rPr>
              <w:t>17</w:t>
            </w:r>
            <w:r w:rsidR="001C1F25" w:rsidRPr="00355286">
              <w:rPr>
                <w:rFonts w:cs="Arial"/>
                <w:sz w:val="16"/>
                <w:szCs w:val="16"/>
                <w:lang w:val="en-US"/>
              </w:rPr>
              <w:t>,</w:t>
            </w:r>
            <w:r w:rsidRPr="00355286">
              <w:rPr>
                <w:rFonts w:cs="Arial"/>
                <w:sz w:val="16"/>
                <w:szCs w:val="16"/>
              </w:rPr>
              <w:t>202</w:t>
            </w:r>
            <w:r w:rsidR="005C19C9" w:rsidRPr="00355286">
              <w:rPr>
                <w:rFonts w:cs="Arial"/>
                <w:sz w:val="16"/>
                <w:szCs w:val="16"/>
                <w:lang w:val="en-US"/>
              </w:rPr>
              <w:t>.</w:t>
            </w:r>
            <w:r w:rsidRPr="00355286">
              <w:rPr>
                <w:rFonts w:cs="Arial"/>
                <w:sz w:val="16"/>
                <w:szCs w:val="16"/>
              </w:rPr>
              <w:t>14</w:t>
            </w:r>
          </w:p>
        </w:tc>
        <w:tc>
          <w:tcPr>
            <w:tcW w:w="1368" w:type="dxa"/>
            <w:tcBorders>
              <w:bottom w:val="single" w:sz="4" w:space="0" w:color="auto"/>
            </w:tcBorders>
            <w:shd w:val="clear" w:color="auto" w:fill="auto"/>
            <w:vAlign w:val="bottom"/>
          </w:tcPr>
          <w:p w14:paraId="21CFF28F" w14:textId="23A08D19" w:rsidR="00A471AB" w:rsidRPr="00355286" w:rsidRDefault="001C1F25" w:rsidP="00F355F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tcBorders>
              <w:bottom w:val="single" w:sz="4" w:space="0" w:color="auto"/>
            </w:tcBorders>
            <w:shd w:val="clear" w:color="auto" w:fill="auto"/>
            <w:vAlign w:val="bottom"/>
          </w:tcPr>
          <w:p w14:paraId="41992C3E" w14:textId="1EC6F280" w:rsidR="00A471AB" w:rsidRPr="00355286" w:rsidRDefault="002B26ED" w:rsidP="00F355F4">
            <w:pPr>
              <w:tabs>
                <w:tab w:val="left" w:pos="1985"/>
              </w:tabs>
              <w:spacing w:line="240" w:lineRule="auto"/>
              <w:ind w:right="-72"/>
              <w:jc w:val="right"/>
              <w:rPr>
                <w:rFonts w:cs="Arial"/>
                <w:sz w:val="16"/>
                <w:szCs w:val="16"/>
                <w:lang w:val="en-US"/>
              </w:rPr>
            </w:pPr>
            <w:r w:rsidRPr="00355286">
              <w:rPr>
                <w:rFonts w:cs="Arial"/>
                <w:sz w:val="16"/>
                <w:szCs w:val="16"/>
              </w:rPr>
              <w:t>1</w:t>
            </w:r>
            <w:r w:rsidR="001C1F25" w:rsidRPr="00355286">
              <w:rPr>
                <w:rFonts w:cs="Arial"/>
                <w:sz w:val="16"/>
                <w:szCs w:val="16"/>
                <w:lang w:val="en-US"/>
              </w:rPr>
              <w:t>,</w:t>
            </w:r>
            <w:r w:rsidRPr="00355286">
              <w:rPr>
                <w:rFonts w:cs="Arial"/>
                <w:sz w:val="16"/>
                <w:szCs w:val="16"/>
              </w:rPr>
              <w:t>873</w:t>
            </w:r>
            <w:r w:rsidR="001C1F25" w:rsidRPr="00355286">
              <w:rPr>
                <w:rFonts w:cs="Arial"/>
                <w:sz w:val="16"/>
                <w:szCs w:val="16"/>
                <w:lang w:val="en-US"/>
              </w:rPr>
              <w:t>.</w:t>
            </w:r>
            <w:r w:rsidRPr="00355286">
              <w:rPr>
                <w:rFonts w:cs="Arial"/>
                <w:sz w:val="16"/>
                <w:szCs w:val="16"/>
              </w:rPr>
              <w:t>29</w:t>
            </w:r>
          </w:p>
        </w:tc>
        <w:tc>
          <w:tcPr>
            <w:tcW w:w="1368" w:type="dxa"/>
            <w:tcBorders>
              <w:bottom w:val="single" w:sz="4" w:space="0" w:color="auto"/>
            </w:tcBorders>
            <w:shd w:val="clear" w:color="auto" w:fill="auto"/>
            <w:vAlign w:val="bottom"/>
          </w:tcPr>
          <w:p w14:paraId="2C432DA0" w14:textId="65F8B598" w:rsidR="00A471AB" w:rsidRPr="00355286" w:rsidRDefault="001C1F25" w:rsidP="00F355F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tcBorders>
              <w:bottom w:val="single" w:sz="4" w:space="0" w:color="auto"/>
            </w:tcBorders>
            <w:shd w:val="clear" w:color="auto" w:fill="auto"/>
          </w:tcPr>
          <w:p w14:paraId="283A2A91" w14:textId="4E0B513C" w:rsidR="00A471AB" w:rsidRPr="00355286" w:rsidRDefault="002B26ED" w:rsidP="00F355F4">
            <w:pPr>
              <w:tabs>
                <w:tab w:val="left" w:pos="1985"/>
              </w:tabs>
              <w:spacing w:line="240" w:lineRule="auto"/>
              <w:ind w:right="-72"/>
              <w:jc w:val="right"/>
              <w:rPr>
                <w:rFonts w:cs="Arial"/>
                <w:sz w:val="16"/>
                <w:szCs w:val="16"/>
                <w:lang w:val="en-US"/>
              </w:rPr>
            </w:pPr>
            <w:r w:rsidRPr="00355286">
              <w:rPr>
                <w:rFonts w:cs="Arial"/>
                <w:sz w:val="16"/>
                <w:szCs w:val="16"/>
              </w:rPr>
              <w:t>4</w:t>
            </w:r>
            <w:r w:rsidR="001C1F25" w:rsidRPr="00355286">
              <w:rPr>
                <w:rFonts w:cs="Arial"/>
                <w:sz w:val="16"/>
                <w:szCs w:val="16"/>
                <w:lang w:val="en-US"/>
              </w:rPr>
              <w:t>,</w:t>
            </w:r>
            <w:r w:rsidRPr="00355286">
              <w:rPr>
                <w:rFonts w:cs="Arial"/>
                <w:sz w:val="16"/>
                <w:szCs w:val="16"/>
              </w:rPr>
              <w:t>961</w:t>
            </w:r>
            <w:r w:rsidR="001C1F25" w:rsidRPr="00355286">
              <w:rPr>
                <w:rFonts w:cs="Arial"/>
                <w:sz w:val="16"/>
                <w:szCs w:val="16"/>
                <w:lang w:val="en-US"/>
              </w:rPr>
              <w:t>.</w:t>
            </w:r>
            <w:r w:rsidRPr="00355286">
              <w:rPr>
                <w:rFonts w:cs="Arial"/>
                <w:sz w:val="16"/>
                <w:szCs w:val="16"/>
              </w:rPr>
              <w:t>59</w:t>
            </w:r>
          </w:p>
        </w:tc>
        <w:tc>
          <w:tcPr>
            <w:tcW w:w="1368" w:type="dxa"/>
            <w:tcBorders>
              <w:bottom w:val="single" w:sz="4" w:space="0" w:color="auto"/>
            </w:tcBorders>
            <w:shd w:val="clear" w:color="auto" w:fill="auto"/>
          </w:tcPr>
          <w:p w14:paraId="5A7FD58A" w14:textId="40889491" w:rsidR="00A471AB" w:rsidRPr="00355286" w:rsidRDefault="002B26ED" w:rsidP="00F355F4">
            <w:pPr>
              <w:tabs>
                <w:tab w:val="left" w:pos="1985"/>
              </w:tabs>
              <w:spacing w:line="240" w:lineRule="auto"/>
              <w:ind w:right="-72"/>
              <w:jc w:val="right"/>
              <w:rPr>
                <w:rFonts w:cs="Arial"/>
                <w:sz w:val="16"/>
                <w:szCs w:val="16"/>
                <w:lang w:val="en-US"/>
              </w:rPr>
            </w:pPr>
            <w:r w:rsidRPr="00355286">
              <w:rPr>
                <w:rFonts w:cs="Arial"/>
                <w:sz w:val="16"/>
                <w:szCs w:val="16"/>
              </w:rPr>
              <w:t>1</w:t>
            </w:r>
            <w:r w:rsidR="001C1F25" w:rsidRPr="00355286">
              <w:rPr>
                <w:rFonts w:cs="Arial"/>
                <w:sz w:val="16"/>
                <w:szCs w:val="16"/>
                <w:lang w:val="en-US"/>
              </w:rPr>
              <w:t>,</w:t>
            </w:r>
            <w:r w:rsidRPr="00355286">
              <w:rPr>
                <w:rFonts w:cs="Arial"/>
                <w:sz w:val="16"/>
                <w:szCs w:val="16"/>
              </w:rPr>
              <w:t>198</w:t>
            </w:r>
            <w:r w:rsidR="001C1F25" w:rsidRPr="00355286">
              <w:rPr>
                <w:rFonts w:cs="Arial"/>
                <w:sz w:val="16"/>
                <w:szCs w:val="16"/>
                <w:lang w:val="en-US"/>
              </w:rPr>
              <w:t>.</w:t>
            </w:r>
            <w:r w:rsidRPr="00355286">
              <w:rPr>
                <w:rFonts w:cs="Arial"/>
                <w:sz w:val="16"/>
                <w:szCs w:val="16"/>
              </w:rPr>
              <w:t>01</w:t>
            </w:r>
          </w:p>
        </w:tc>
        <w:tc>
          <w:tcPr>
            <w:tcW w:w="1368" w:type="dxa"/>
            <w:tcBorders>
              <w:bottom w:val="single" w:sz="4" w:space="0" w:color="auto"/>
            </w:tcBorders>
            <w:shd w:val="clear" w:color="auto" w:fill="auto"/>
            <w:vAlign w:val="bottom"/>
          </w:tcPr>
          <w:p w14:paraId="752FF94E" w14:textId="26B1AB14" w:rsidR="00A471AB" w:rsidRPr="00355286" w:rsidRDefault="002B26ED" w:rsidP="00F355F4">
            <w:pPr>
              <w:tabs>
                <w:tab w:val="left" w:pos="1985"/>
              </w:tabs>
              <w:spacing w:line="240" w:lineRule="auto"/>
              <w:ind w:right="-72"/>
              <w:jc w:val="right"/>
              <w:rPr>
                <w:rFonts w:cs="Arial"/>
                <w:sz w:val="16"/>
                <w:szCs w:val="16"/>
                <w:lang w:val="en-US"/>
              </w:rPr>
            </w:pPr>
            <w:r w:rsidRPr="00355286">
              <w:rPr>
                <w:rFonts w:cs="Arial"/>
                <w:sz w:val="16"/>
                <w:szCs w:val="16"/>
              </w:rPr>
              <w:t>1</w:t>
            </w:r>
            <w:r w:rsidR="001C1F25" w:rsidRPr="00355286">
              <w:rPr>
                <w:rFonts w:cs="Arial"/>
                <w:sz w:val="16"/>
                <w:szCs w:val="16"/>
                <w:lang w:val="en-US"/>
              </w:rPr>
              <w:t>,</w:t>
            </w:r>
            <w:r w:rsidRPr="00355286">
              <w:rPr>
                <w:rFonts w:cs="Arial"/>
                <w:sz w:val="16"/>
                <w:szCs w:val="16"/>
              </w:rPr>
              <w:t>886</w:t>
            </w:r>
            <w:r w:rsidR="005C19C9" w:rsidRPr="00355286">
              <w:rPr>
                <w:rFonts w:cs="Arial"/>
                <w:sz w:val="16"/>
                <w:szCs w:val="16"/>
                <w:lang w:val="en-US"/>
              </w:rPr>
              <w:t>.</w:t>
            </w:r>
            <w:r w:rsidRPr="00355286">
              <w:rPr>
                <w:rFonts w:cs="Arial"/>
                <w:sz w:val="16"/>
                <w:szCs w:val="16"/>
              </w:rPr>
              <w:t>07</w:t>
            </w:r>
          </w:p>
        </w:tc>
        <w:tc>
          <w:tcPr>
            <w:tcW w:w="1368" w:type="dxa"/>
            <w:tcBorders>
              <w:bottom w:val="single" w:sz="4" w:space="0" w:color="auto"/>
            </w:tcBorders>
            <w:shd w:val="clear" w:color="auto" w:fill="auto"/>
            <w:vAlign w:val="bottom"/>
          </w:tcPr>
          <w:p w14:paraId="4C7C0DEF" w14:textId="075ED827" w:rsidR="00A471AB" w:rsidRPr="00355286" w:rsidRDefault="002B26ED" w:rsidP="00F355F4">
            <w:pPr>
              <w:tabs>
                <w:tab w:val="left" w:pos="1985"/>
              </w:tabs>
              <w:spacing w:line="240" w:lineRule="auto"/>
              <w:ind w:right="-72"/>
              <w:jc w:val="right"/>
              <w:rPr>
                <w:rFonts w:cs="Arial"/>
                <w:sz w:val="16"/>
                <w:szCs w:val="16"/>
                <w:lang w:val="en-US"/>
              </w:rPr>
            </w:pPr>
            <w:r w:rsidRPr="00355286">
              <w:rPr>
                <w:rFonts w:cs="Arial"/>
                <w:sz w:val="16"/>
                <w:szCs w:val="16"/>
              </w:rPr>
              <w:t>126</w:t>
            </w:r>
            <w:r w:rsidR="001C1F25" w:rsidRPr="00355286">
              <w:rPr>
                <w:rFonts w:cs="Arial"/>
                <w:sz w:val="16"/>
                <w:szCs w:val="16"/>
                <w:lang w:val="en-US"/>
              </w:rPr>
              <w:t>,</w:t>
            </w:r>
            <w:r w:rsidRPr="00355286">
              <w:rPr>
                <w:rFonts w:cs="Arial"/>
                <w:sz w:val="16"/>
                <w:szCs w:val="16"/>
              </w:rPr>
              <w:t>365</w:t>
            </w:r>
            <w:r w:rsidR="001C1F25" w:rsidRPr="00355286">
              <w:rPr>
                <w:rFonts w:cs="Arial"/>
                <w:sz w:val="16"/>
                <w:szCs w:val="16"/>
                <w:lang w:val="en-US"/>
              </w:rPr>
              <w:t>.</w:t>
            </w:r>
            <w:r w:rsidRPr="00355286">
              <w:rPr>
                <w:rFonts w:cs="Arial"/>
                <w:sz w:val="16"/>
                <w:szCs w:val="16"/>
              </w:rPr>
              <w:t>79</w:t>
            </w:r>
          </w:p>
        </w:tc>
      </w:tr>
      <w:tr w:rsidR="00271462" w:rsidRPr="00355286" w14:paraId="4F6CF990" w14:textId="77777777" w:rsidTr="00792953">
        <w:trPr>
          <w:cantSplit/>
          <w:trHeight w:val="20"/>
        </w:trPr>
        <w:tc>
          <w:tcPr>
            <w:tcW w:w="3096" w:type="dxa"/>
            <w:shd w:val="clear" w:color="auto" w:fill="auto"/>
            <w:vAlign w:val="bottom"/>
          </w:tcPr>
          <w:p w14:paraId="0E569CAB" w14:textId="77777777" w:rsidR="00A471AB" w:rsidRPr="00355286" w:rsidRDefault="00A471AB" w:rsidP="00F355F4">
            <w:pPr>
              <w:tabs>
                <w:tab w:val="left" w:pos="1985"/>
              </w:tabs>
              <w:spacing w:line="240" w:lineRule="auto"/>
              <w:ind w:left="-101"/>
              <w:rPr>
                <w:rFonts w:cs="Arial"/>
                <w:b/>
                <w:bCs/>
                <w:sz w:val="16"/>
                <w:szCs w:val="16"/>
                <w:lang w:val="en-US"/>
              </w:rPr>
            </w:pPr>
          </w:p>
        </w:tc>
        <w:tc>
          <w:tcPr>
            <w:tcW w:w="1368" w:type="dxa"/>
            <w:tcBorders>
              <w:top w:val="single" w:sz="4" w:space="0" w:color="auto"/>
            </w:tcBorders>
            <w:shd w:val="clear" w:color="auto" w:fill="auto"/>
            <w:vAlign w:val="bottom"/>
          </w:tcPr>
          <w:p w14:paraId="2BC5176D"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43207921"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4FD3BA3C"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089C6212"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726B10F2"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tcPr>
          <w:p w14:paraId="10760DE7"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tcPr>
          <w:p w14:paraId="1BFFFF4F"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46F22981"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auto"/>
            <w:vAlign w:val="bottom"/>
          </w:tcPr>
          <w:p w14:paraId="532F0F5B" w14:textId="77777777" w:rsidR="00A471AB" w:rsidRPr="00355286" w:rsidRDefault="00A471AB" w:rsidP="00F355F4">
            <w:pPr>
              <w:tabs>
                <w:tab w:val="left" w:pos="1985"/>
              </w:tabs>
              <w:spacing w:line="240" w:lineRule="auto"/>
              <w:ind w:right="-72"/>
              <w:jc w:val="right"/>
              <w:rPr>
                <w:rFonts w:cs="Arial"/>
                <w:sz w:val="16"/>
                <w:szCs w:val="16"/>
                <w:lang w:val="en-US"/>
              </w:rPr>
            </w:pPr>
          </w:p>
        </w:tc>
      </w:tr>
      <w:tr w:rsidR="00271462" w:rsidRPr="00355286" w14:paraId="7E9B6B84" w14:textId="77777777" w:rsidTr="00792953">
        <w:trPr>
          <w:cantSplit/>
          <w:trHeight w:val="20"/>
        </w:trPr>
        <w:tc>
          <w:tcPr>
            <w:tcW w:w="3096" w:type="dxa"/>
            <w:shd w:val="clear" w:color="auto" w:fill="auto"/>
            <w:vAlign w:val="bottom"/>
          </w:tcPr>
          <w:p w14:paraId="22AEEB8C" w14:textId="1500A1EB" w:rsidR="00A471AB" w:rsidRPr="00355286" w:rsidRDefault="00A471AB" w:rsidP="00F355F4">
            <w:pPr>
              <w:tabs>
                <w:tab w:val="left" w:pos="1985"/>
              </w:tabs>
              <w:spacing w:line="240" w:lineRule="auto"/>
              <w:ind w:left="-101"/>
              <w:rPr>
                <w:rFonts w:cs="Arial"/>
                <w:b/>
                <w:bCs/>
                <w:sz w:val="16"/>
                <w:szCs w:val="16"/>
                <w:lang w:val="en-US"/>
              </w:rPr>
            </w:pPr>
            <w:proofErr w:type="gramStart"/>
            <w:r w:rsidRPr="00355286">
              <w:rPr>
                <w:rFonts w:cs="Arial"/>
                <w:b/>
                <w:bCs/>
                <w:sz w:val="16"/>
                <w:szCs w:val="16"/>
                <w:lang w:val="en-US"/>
              </w:rPr>
              <w:t>At</w:t>
            </w:r>
            <w:proofErr w:type="gramEnd"/>
            <w:r w:rsidRPr="00355286">
              <w:rPr>
                <w:rFonts w:cs="Arial"/>
                <w:b/>
                <w:bCs/>
                <w:sz w:val="16"/>
                <w:szCs w:val="16"/>
                <w:lang w:val="en-US"/>
              </w:rPr>
              <w:t xml:space="preserve"> </w:t>
            </w:r>
            <w:r w:rsidR="002B26ED" w:rsidRPr="00355286">
              <w:rPr>
                <w:rFonts w:cs="Arial"/>
                <w:b/>
                <w:bCs/>
                <w:sz w:val="16"/>
                <w:szCs w:val="16"/>
              </w:rPr>
              <w:t>31</w:t>
            </w:r>
            <w:r w:rsidRPr="00355286">
              <w:rPr>
                <w:rFonts w:cs="Arial"/>
                <w:b/>
                <w:bCs/>
                <w:sz w:val="16"/>
                <w:szCs w:val="16"/>
                <w:lang w:val="en-US"/>
              </w:rPr>
              <w:t xml:space="preserve"> December </w:t>
            </w:r>
            <w:r w:rsidR="002B26ED" w:rsidRPr="00355286">
              <w:rPr>
                <w:rFonts w:cs="Arial"/>
                <w:b/>
                <w:bCs/>
                <w:sz w:val="16"/>
                <w:szCs w:val="16"/>
              </w:rPr>
              <w:t>2024</w:t>
            </w:r>
          </w:p>
        </w:tc>
        <w:tc>
          <w:tcPr>
            <w:tcW w:w="1368" w:type="dxa"/>
            <w:shd w:val="clear" w:color="auto" w:fill="auto"/>
            <w:vAlign w:val="bottom"/>
          </w:tcPr>
          <w:p w14:paraId="2B8F125B"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2AC00540"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23963A13"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553EABDD"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605429A1"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tcPr>
          <w:p w14:paraId="17CDF85B"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tcPr>
          <w:p w14:paraId="53BD7FFE"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27E4114F" w14:textId="77777777" w:rsidR="00A471AB" w:rsidRPr="00355286" w:rsidRDefault="00A471AB" w:rsidP="00F355F4">
            <w:pPr>
              <w:tabs>
                <w:tab w:val="left" w:pos="1985"/>
              </w:tabs>
              <w:spacing w:line="240" w:lineRule="auto"/>
              <w:ind w:right="-72"/>
              <w:jc w:val="right"/>
              <w:rPr>
                <w:rFonts w:cs="Arial"/>
                <w:sz w:val="16"/>
                <w:szCs w:val="16"/>
                <w:lang w:val="en-US"/>
              </w:rPr>
            </w:pPr>
          </w:p>
        </w:tc>
        <w:tc>
          <w:tcPr>
            <w:tcW w:w="1368" w:type="dxa"/>
            <w:shd w:val="clear" w:color="auto" w:fill="auto"/>
            <w:vAlign w:val="bottom"/>
          </w:tcPr>
          <w:p w14:paraId="7378DBF6" w14:textId="77777777" w:rsidR="00A471AB" w:rsidRPr="00355286" w:rsidRDefault="00A471AB" w:rsidP="00F355F4">
            <w:pPr>
              <w:tabs>
                <w:tab w:val="left" w:pos="1985"/>
              </w:tabs>
              <w:spacing w:line="240" w:lineRule="auto"/>
              <w:ind w:right="-72"/>
              <w:jc w:val="right"/>
              <w:rPr>
                <w:rFonts w:cs="Arial"/>
                <w:sz w:val="16"/>
                <w:szCs w:val="16"/>
                <w:lang w:val="en-US"/>
              </w:rPr>
            </w:pPr>
          </w:p>
        </w:tc>
      </w:tr>
      <w:tr w:rsidR="001C1F25" w:rsidRPr="00355286" w14:paraId="7EAC6D7D" w14:textId="77777777" w:rsidTr="00792953">
        <w:trPr>
          <w:cantSplit/>
          <w:trHeight w:val="20"/>
        </w:trPr>
        <w:tc>
          <w:tcPr>
            <w:tcW w:w="3096" w:type="dxa"/>
            <w:shd w:val="clear" w:color="auto" w:fill="auto"/>
            <w:vAlign w:val="bottom"/>
          </w:tcPr>
          <w:p w14:paraId="2B78B099" w14:textId="77777777" w:rsidR="001C1F25" w:rsidRPr="00355286" w:rsidRDefault="001C1F25" w:rsidP="001C1F25">
            <w:pPr>
              <w:tabs>
                <w:tab w:val="left" w:pos="1985"/>
              </w:tabs>
              <w:spacing w:line="240" w:lineRule="auto"/>
              <w:ind w:left="-101"/>
              <w:rPr>
                <w:rFonts w:cs="Arial"/>
                <w:sz w:val="16"/>
                <w:szCs w:val="16"/>
                <w:lang w:val="en-US"/>
              </w:rPr>
            </w:pPr>
            <w:r w:rsidRPr="00355286">
              <w:rPr>
                <w:rFonts w:cs="Arial"/>
                <w:sz w:val="16"/>
                <w:szCs w:val="16"/>
                <w:lang w:val="en-US"/>
              </w:rPr>
              <w:t>Cost</w:t>
            </w:r>
          </w:p>
        </w:tc>
        <w:tc>
          <w:tcPr>
            <w:tcW w:w="1368" w:type="dxa"/>
            <w:shd w:val="clear" w:color="auto" w:fill="auto"/>
            <w:vAlign w:val="bottom"/>
          </w:tcPr>
          <w:p w14:paraId="501BAAFB" w14:textId="2773CE20" w:rsidR="001C1F25" w:rsidRPr="00355286" w:rsidRDefault="002B26ED" w:rsidP="001C1F25">
            <w:pPr>
              <w:tabs>
                <w:tab w:val="left" w:pos="1985"/>
              </w:tabs>
              <w:spacing w:line="240" w:lineRule="auto"/>
              <w:ind w:right="-72"/>
              <w:jc w:val="right"/>
              <w:rPr>
                <w:rFonts w:cs="Arial"/>
                <w:sz w:val="16"/>
                <w:szCs w:val="16"/>
                <w:lang w:val="en-US"/>
              </w:rPr>
            </w:pPr>
            <w:r w:rsidRPr="00355286">
              <w:rPr>
                <w:rFonts w:cs="Arial"/>
                <w:sz w:val="16"/>
                <w:szCs w:val="16"/>
              </w:rPr>
              <w:t>216</w:t>
            </w:r>
            <w:r w:rsidR="001C1F25" w:rsidRPr="00355286">
              <w:rPr>
                <w:rFonts w:cs="Arial"/>
                <w:sz w:val="16"/>
                <w:szCs w:val="16"/>
                <w:lang w:val="en-US"/>
              </w:rPr>
              <w:t>,</w:t>
            </w:r>
            <w:r w:rsidRPr="00355286">
              <w:rPr>
                <w:rFonts w:cs="Arial"/>
                <w:sz w:val="16"/>
                <w:szCs w:val="16"/>
              </w:rPr>
              <w:t>566</w:t>
            </w:r>
            <w:r w:rsidR="001C1F25" w:rsidRPr="00355286">
              <w:rPr>
                <w:rFonts w:cs="Arial"/>
                <w:sz w:val="16"/>
                <w:szCs w:val="16"/>
                <w:lang w:val="en-US"/>
              </w:rPr>
              <w:t>.</w:t>
            </w:r>
            <w:r w:rsidRPr="00355286">
              <w:rPr>
                <w:rFonts w:cs="Arial"/>
                <w:sz w:val="16"/>
                <w:szCs w:val="16"/>
              </w:rPr>
              <w:t>69</w:t>
            </w:r>
          </w:p>
        </w:tc>
        <w:tc>
          <w:tcPr>
            <w:tcW w:w="1368" w:type="dxa"/>
            <w:shd w:val="clear" w:color="auto" w:fill="auto"/>
            <w:vAlign w:val="bottom"/>
          </w:tcPr>
          <w:p w14:paraId="507B5160" w14:textId="377053C7" w:rsidR="001C1F25" w:rsidRPr="00355286" w:rsidRDefault="002B26ED" w:rsidP="001C1F25">
            <w:pPr>
              <w:tabs>
                <w:tab w:val="left" w:pos="1985"/>
              </w:tabs>
              <w:spacing w:line="240" w:lineRule="auto"/>
              <w:ind w:right="-72"/>
              <w:jc w:val="right"/>
              <w:rPr>
                <w:rFonts w:cs="Arial"/>
                <w:sz w:val="16"/>
                <w:szCs w:val="16"/>
                <w:lang w:val="en-US"/>
              </w:rPr>
            </w:pPr>
            <w:r w:rsidRPr="00355286">
              <w:rPr>
                <w:rFonts w:cs="Arial"/>
                <w:sz w:val="16"/>
                <w:szCs w:val="16"/>
              </w:rPr>
              <w:t>50</w:t>
            </w:r>
            <w:r w:rsidR="001C1F25" w:rsidRPr="00355286">
              <w:rPr>
                <w:rFonts w:cs="Arial"/>
                <w:sz w:val="16"/>
                <w:szCs w:val="16"/>
                <w:lang w:val="en-US"/>
              </w:rPr>
              <w:t>,</w:t>
            </w:r>
            <w:r w:rsidRPr="00355286">
              <w:rPr>
                <w:rFonts w:cs="Arial"/>
                <w:sz w:val="16"/>
                <w:szCs w:val="16"/>
              </w:rPr>
              <w:t>395</w:t>
            </w:r>
            <w:r w:rsidR="00DE198F" w:rsidRPr="00355286">
              <w:rPr>
                <w:rFonts w:cs="Arial"/>
                <w:sz w:val="16"/>
                <w:szCs w:val="16"/>
                <w:lang w:val="en-US"/>
              </w:rPr>
              <w:t>.</w:t>
            </w:r>
            <w:r w:rsidRPr="00355286">
              <w:rPr>
                <w:rFonts w:cs="Arial"/>
                <w:sz w:val="16"/>
                <w:szCs w:val="16"/>
              </w:rPr>
              <w:t>44</w:t>
            </w:r>
          </w:p>
        </w:tc>
        <w:tc>
          <w:tcPr>
            <w:tcW w:w="1368" w:type="dxa"/>
            <w:shd w:val="clear" w:color="auto" w:fill="auto"/>
            <w:vAlign w:val="bottom"/>
          </w:tcPr>
          <w:p w14:paraId="25EDA2D3" w14:textId="2F703E16" w:rsidR="001C1F25" w:rsidRPr="00355286" w:rsidRDefault="002B26ED" w:rsidP="001C1F25">
            <w:pPr>
              <w:tabs>
                <w:tab w:val="left" w:pos="1985"/>
              </w:tabs>
              <w:spacing w:line="240" w:lineRule="auto"/>
              <w:ind w:right="-72"/>
              <w:jc w:val="right"/>
              <w:rPr>
                <w:rFonts w:cs="Arial"/>
                <w:sz w:val="16"/>
                <w:szCs w:val="16"/>
                <w:lang w:val="en-US"/>
              </w:rPr>
            </w:pPr>
            <w:r w:rsidRPr="00355286">
              <w:rPr>
                <w:rFonts w:cs="Arial"/>
                <w:sz w:val="16"/>
                <w:szCs w:val="16"/>
              </w:rPr>
              <w:t>1</w:t>
            </w:r>
            <w:r w:rsidR="001C1F25" w:rsidRPr="00355286">
              <w:rPr>
                <w:rFonts w:cs="Arial"/>
                <w:sz w:val="16"/>
                <w:szCs w:val="16"/>
                <w:lang w:val="en-US"/>
              </w:rPr>
              <w:t>,</w:t>
            </w:r>
            <w:r w:rsidRPr="00355286">
              <w:rPr>
                <w:rFonts w:cs="Arial"/>
                <w:sz w:val="16"/>
                <w:szCs w:val="16"/>
              </w:rPr>
              <w:t>747</w:t>
            </w:r>
            <w:r w:rsidR="001C1F25" w:rsidRPr="00355286">
              <w:rPr>
                <w:rFonts w:cs="Arial"/>
                <w:sz w:val="16"/>
                <w:szCs w:val="16"/>
                <w:lang w:val="en-US"/>
              </w:rPr>
              <w:t>.</w:t>
            </w:r>
            <w:r w:rsidRPr="00355286">
              <w:rPr>
                <w:rFonts w:cs="Arial"/>
                <w:sz w:val="16"/>
                <w:szCs w:val="16"/>
              </w:rPr>
              <w:t>39</w:t>
            </w:r>
          </w:p>
        </w:tc>
        <w:tc>
          <w:tcPr>
            <w:tcW w:w="1368" w:type="dxa"/>
            <w:shd w:val="clear" w:color="auto" w:fill="auto"/>
            <w:vAlign w:val="bottom"/>
          </w:tcPr>
          <w:p w14:paraId="288C2F0D" w14:textId="584D7C41" w:rsidR="001C1F25" w:rsidRPr="00355286" w:rsidRDefault="002B26ED" w:rsidP="001C1F25">
            <w:pPr>
              <w:tabs>
                <w:tab w:val="left" w:pos="1985"/>
              </w:tabs>
              <w:spacing w:line="240" w:lineRule="auto"/>
              <w:ind w:right="-72"/>
              <w:jc w:val="right"/>
              <w:rPr>
                <w:rFonts w:cs="Arial"/>
                <w:sz w:val="16"/>
                <w:szCs w:val="16"/>
                <w:lang w:val="en-US"/>
              </w:rPr>
            </w:pPr>
            <w:r w:rsidRPr="00355286">
              <w:rPr>
                <w:rFonts w:cs="Arial"/>
                <w:sz w:val="16"/>
                <w:szCs w:val="16"/>
              </w:rPr>
              <w:t>5</w:t>
            </w:r>
            <w:r w:rsidR="001C1F25" w:rsidRPr="00355286">
              <w:rPr>
                <w:rFonts w:cs="Arial"/>
                <w:sz w:val="16"/>
                <w:szCs w:val="16"/>
                <w:lang w:val="en-US"/>
              </w:rPr>
              <w:t>,</w:t>
            </w:r>
            <w:r w:rsidRPr="00355286">
              <w:rPr>
                <w:rFonts w:cs="Arial"/>
                <w:sz w:val="16"/>
                <w:szCs w:val="16"/>
              </w:rPr>
              <w:t>805</w:t>
            </w:r>
            <w:r w:rsidR="001C1F25" w:rsidRPr="00355286">
              <w:rPr>
                <w:rFonts w:cs="Arial"/>
                <w:sz w:val="16"/>
                <w:szCs w:val="16"/>
                <w:lang w:val="en-US"/>
              </w:rPr>
              <w:t>.</w:t>
            </w:r>
            <w:r w:rsidRPr="00355286">
              <w:rPr>
                <w:rFonts w:cs="Arial"/>
                <w:sz w:val="16"/>
                <w:szCs w:val="16"/>
              </w:rPr>
              <w:t>83</w:t>
            </w:r>
          </w:p>
        </w:tc>
        <w:tc>
          <w:tcPr>
            <w:tcW w:w="1368" w:type="dxa"/>
            <w:shd w:val="clear" w:color="auto" w:fill="auto"/>
            <w:vAlign w:val="bottom"/>
          </w:tcPr>
          <w:p w14:paraId="24F5DA9E" w14:textId="2E37C253" w:rsidR="001C1F25" w:rsidRPr="00355286" w:rsidRDefault="002B26ED" w:rsidP="001C1F25">
            <w:pPr>
              <w:tabs>
                <w:tab w:val="left" w:pos="1985"/>
              </w:tabs>
              <w:spacing w:line="240" w:lineRule="auto"/>
              <w:ind w:right="-72"/>
              <w:jc w:val="right"/>
              <w:rPr>
                <w:rFonts w:cs="Arial"/>
                <w:sz w:val="16"/>
                <w:szCs w:val="16"/>
                <w:lang w:val="en-US"/>
              </w:rPr>
            </w:pPr>
            <w:r w:rsidRPr="00355286">
              <w:rPr>
                <w:rFonts w:cs="Arial"/>
                <w:sz w:val="16"/>
                <w:szCs w:val="16"/>
              </w:rPr>
              <w:t>10</w:t>
            </w:r>
            <w:r w:rsidR="001C1F25" w:rsidRPr="00355286">
              <w:rPr>
                <w:rFonts w:cs="Arial"/>
                <w:sz w:val="16"/>
                <w:szCs w:val="16"/>
                <w:lang w:val="en-US"/>
              </w:rPr>
              <w:t>,</w:t>
            </w:r>
            <w:r w:rsidRPr="00355286">
              <w:rPr>
                <w:rFonts w:cs="Arial"/>
                <w:sz w:val="16"/>
                <w:szCs w:val="16"/>
              </w:rPr>
              <w:t>755</w:t>
            </w:r>
            <w:r w:rsidR="001C1F25" w:rsidRPr="00355286">
              <w:rPr>
                <w:rFonts w:cs="Arial"/>
                <w:sz w:val="16"/>
                <w:szCs w:val="16"/>
                <w:lang w:val="en-US"/>
              </w:rPr>
              <w:t>.</w:t>
            </w:r>
            <w:r w:rsidRPr="00355286">
              <w:rPr>
                <w:rFonts w:cs="Arial"/>
                <w:sz w:val="16"/>
                <w:szCs w:val="16"/>
              </w:rPr>
              <w:t>00</w:t>
            </w:r>
          </w:p>
        </w:tc>
        <w:tc>
          <w:tcPr>
            <w:tcW w:w="1368" w:type="dxa"/>
            <w:shd w:val="clear" w:color="auto" w:fill="auto"/>
          </w:tcPr>
          <w:p w14:paraId="06D0B186" w14:textId="5D472678" w:rsidR="001C1F25" w:rsidRPr="00355286" w:rsidRDefault="002B26ED" w:rsidP="001C1F25">
            <w:pPr>
              <w:tabs>
                <w:tab w:val="left" w:pos="1985"/>
              </w:tabs>
              <w:spacing w:line="240" w:lineRule="auto"/>
              <w:ind w:right="-72"/>
              <w:jc w:val="right"/>
              <w:rPr>
                <w:rFonts w:cs="Arial"/>
                <w:sz w:val="16"/>
                <w:szCs w:val="16"/>
                <w:lang w:val="en-US"/>
              </w:rPr>
            </w:pPr>
            <w:r w:rsidRPr="00355286">
              <w:rPr>
                <w:rFonts w:cs="Arial"/>
                <w:sz w:val="16"/>
                <w:szCs w:val="16"/>
              </w:rPr>
              <w:t>6</w:t>
            </w:r>
            <w:r w:rsidR="001C1F25" w:rsidRPr="00355286">
              <w:rPr>
                <w:rFonts w:cs="Arial"/>
                <w:sz w:val="16"/>
                <w:szCs w:val="16"/>
                <w:lang w:val="en-US"/>
              </w:rPr>
              <w:t>,</w:t>
            </w:r>
            <w:r w:rsidRPr="00355286">
              <w:rPr>
                <w:rFonts w:cs="Arial"/>
                <w:sz w:val="16"/>
                <w:szCs w:val="16"/>
              </w:rPr>
              <w:t>080</w:t>
            </w:r>
            <w:r w:rsidR="001C1F25" w:rsidRPr="00355286">
              <w:rPr>
                <w:rFonts w:cs="Arial"/>
                <w:sz w:val="16"/>
                <w:szCs w:val="16"/>
                <w:lang w:val="en-US"/>
              </w:rPr>
              <w:t>.</w:t>
            </w:r>
            <w:r w:rsidRPr="00355286">
              <w:rPr>
                <w:rFonts w:cs="Arial"/>
                <w:sz w:val="16"/>
                <w:szCs w:val="16"/>
              </w:rPr>
              <w:t>00</w:t>
            </w:r>
          </w:p>
        </w:tc>
        <w:tc>
          <w:tcPr>
            <w:tcW w:w="1368" w:type="dxa"/>
            <w:shd w:val="clear" w:color="auto" w:fill="auto"/>
          </w:tcPr>
          <w:p w14:paraId="0F371828" w14:textId="338326A8" w:rsidR="001C1F25" w:rsidRPr="00355286" w:rsidRDefault="002B26ED" w:rsidP="001C1F25">
            <w:pPr>
              <w:tabs>
                <w:tab w:val="left" w:pos="1985"/>
              </w:tabs>
              <w:spacing w:line="240" w:lineRule="auto"/>
              <w:ind w:right="-72"/>
              <w:jc w:val="right"/>
              <w:rPr>
                <w:rFonts w:cs="Arial"/>
                <w:sz w:val="16"/>
                <w:szCs w:val="16"/>
                <w:lang w:val="en-US"/>
              </w:rPr>
            </w:pPr>
            <w:r w:rsidRPr="00355286">
              <w:rPr>
                <w:rFonts w:cs="Arial"/>
                <w:sz w:val="16"/>
                <w:szCs w:val="16"/>
              </w:rPr>
              <w:t>3</w:t>
            </w:r>
            <w:r w:rsidR="001C1F25" w:rsidRPr="00355286">
              <w:rPr>
                <w:rFonts w:cs="Arial"/>
                <w:sz w:val="16"/>
                <w:szCs w:val="16"/>
                <w:lang w:val="en-US"/>
              </w:rPr>
              <w:t>,</w:t>
            </w:r>
            <w:r w:rsidRPr="00355286">
              <w:rPr>
                <w:rFonts w:cs="Arial"/>
                <w:sz w:val="16"/>
                <w:szCs w:val="16"/>
              </w:rPr>
              <w:t>094</w:t>
            </w:r>
            <w:r w:rsidR="001C1F25" w:rsidRPr="00355286">
              <w:rPr>
                <w:rFonts w:cs="Arial"/>
                <w:sz w:val="16"/>
                <w:szCs w:val="16"/>
                <w:lang w:val="en-US"/>
              </w:rPr>
              <w:t>.</w:t>
            </w:r>
            <w:r w:rsidRPr="00355286">
              <w:rPr>
                <w:rFonts w:cs="Arial"/>
                <w:sz w:val="16"/>
                <w:szCs w:val="16"/>
              </w:rPr>
              <w:t>00</w:t>
            </w:r>
          </w:p>
        </w:tc>
        <w:tc>
          <w:tcPr>
            <w:tcW w:w="1368" w:type="dxa"/>
            <w:shd w:val="clear" w:color="auto" w:fill="auto"/>
            <w:vAlign w:val="bottom"/>
          </w:tcPr>
          <w:p w14:paraId="4FA66C08" w14:textId="65E7E81A" w:rsidR="001C1F25" w:rsidRPr="00355286" w:rsidRDefault="002B26ED" w:rsidP="001C1F25">
            <w:pPr>
              <w:tabs>
                <w:tab w:val="left" w:pos="1985"/>
              </w:tabs>
              <w:spacing w:line="240" w:lineRule="auto"/>
              <w:ind w:right="-72"/>
              <w:jc w:val="right"/>
              <w:rPr>
                <w:rFonts w:cs="Arial"/>
                <w:sz w:val="16"/>
                <w:szCs w:val="16"/>
                <w:lang w:val="en-US"/>
              </w:rPr>
            </w:pPr>
            <w:r w:rsidRPr="00355286">
              <w:rPr>
                <w:rFonts w:cs="Arial"/>
                <w:sz w:val="16"/>
                <w:szCs w:val="16"/>
              </w:rPr>
              <w:t>1</w:t>
            </w:r>
            <w:r w:rsidR="001C1F25" w:rsidRPr="00355286">
              <w:rPr>
                <w:rFonts w:cs="Arial"/>
                <w:sz w:val="16"/>
                <w:szCs w:val="16"/>
                <w:lang w:val="en-US"/>
              </w:rPr>
              <w:t>,</w:t>
            </w:r>
            <w:r w:rsidRPr="00355286">
              <w:rPr>
                <w:rFonts w:cs="Arial"/>
                <w:sz w:val="16"/>
                <w:szCs w:val="16"/>
              </w:rPr>
              <w:t>886</w:t>
            </w:r>
            <w:r w:rsidR="00926A7F" w:rsidRPr="00355286">
              <w:rPr>
                <w:rFonts w:cs="Arial"/>
                <w:sz w:val="16"/>
                <w:szCs w:val="16"/>
                <w:lang w:val="en-US"/>
              </w:rPr>
              <w:t>.</w:t>
            </w:r>
            <w:r w:rsidRPr="00355286">
              <w:rPr>
                <w:rFonts w:cs="Arial"/>
                <w:sz w:val="16"/>
                <w:szCs w:val="16"/>
              </w:rPr>
              <w:t>07</w:t>
            </w:r>
          </w:p>
        </w:tc>
        <w:tc>
          <w:tcPr>
            <w:tcW w:w="1368" w:type="dxa"/>
            <w:shd w:val="clear" w:color="auto" w:fill="auto"/>
            <w:vAlign w:val="bottom"/>
          </w:tcPr>
          <w:p w14:paraId="3E8B3CE8" w14:textId="3ABE5BC5" w:rsidR="001C1F25" w:rsidRPr="00355286" w:rsidRDefault="002B26ED" w:rsidP="001C1F25">
            <w:pPr>
              <w:tabs>
                <w:tab w:val="left" w:pos="1985"/>
              </w:tabs>
              <w:spacing w:line="240" w:lineRule="auto"/>
              <w:ind w:right="-72"/>
              <w:jc w:val="right"/>
              <w:rPr>
                <w:rFonts w:cs="Arial"/>
                <w:sz w:val="16"/>
                <w:szCs w:val="16"/>
                <w:lang w:val="en-US"/>
              </w:rPr>
            </w:pPr>
            <w:r w:rsidRPr="00355286">
              <w:rPr>
                <w:rFonts w:cs="Arial"/>
                <w:sz w:val="16"/>
                <w:szCs w:val="16"/>
              </w:rPr>
              <w:t>296</w:t>
            </w:r>
            <w:r w:rsidR="001C1F25" w:rsidRPr="00355286">
              <w:rPr>
                <w:rFonts w:cs="Arial"/>
                <w:sz w:val="16"/>
                <w:szCs w:val="16"/>
                <w:lang w:val="en-US"/>
              </w:rPr>
              <w:t>,</w:t>
            </w:r>
            <w:r w:rsidRPr="00355286">
              <w:rPr>
                <w:rFonts w:cs="Arial"/>
                <w:sz w:val="16"/>
                <w:szCs w:val="16"/>
              </w:rPr>
              <w:t>330</w:t>
            </w:r>
            <w:r w:rsidR="001C1F25" w:rsidRPr="00355286">
              <w:rPr>
                <w:rFonts w:cs="Arial"/>
                <w:sz w:val="16"/>
                <w:szCs w:val="16"/>
                <w:lang w:val="en-US"/>
              </w:rPr>
              <w:t>.</w:t>
            </w:r>
            <w:r w:rsidRPr="00355286">
              <w:rPr>
                <w:rFonts w:cs="Arial"/>
                <w:sz w:val="16"/>
                <w:szCs w:val="16"/>
              </w:rPr>
              <w:t>42</w:t>
            </w:r>
          </w:p>
        </w:tc>
      </w:tr>
      <w:tr w:rsidR="001C1F25" w:rsidRPr="00355286" w14:paraId="2A719D62" w14:textId="77777777" w:rsidTr="00792953">
        <w:trPr>
          <w:cantSplit/>
          <w:trHeight w:val="20"/>
        </w:trPr>
        <w:tc>
          <w:tcPr>
            <w:tcW w:w="3096" w:type="dxa"/>
            <w:shd w:val="clear" w:color="auto" w:fill="auto"/>
            <w:vAlign w:val="bottom"/>
          </w:tcPr>
          <w:p w14:paraId="37F1531D" w14:textId="77777777" w:rsidR="001C1F25" w:rsidRPr="00355286" w:rsidRDefault="001C1F25" w:rsidP="001C1F25">
            <w:pPr>
              <w:spacing w:line="240" w:lineRule="auto"/>
              <w:ind w:left="340" w:hanging="441"/>
              <w:rPr>
                <w:rFonts w:cs="Arial"/>
                <w:sz w:val="16"/>
                <w:szCs w:val="16"/>
                <w:lang w:val="en-US"/>
              </w:rPr>
            </w:pPr>
            <w:r w:rsidRPr="00355286">
              <w:rPr>
                <w:rFonts w:cs="Arial"/>
                <w:sz w:val="16"/>
                <w:szCs w:val="16"/>
                <w:u w:val="single"/>
                <w:lang w:val="en-US"/>
              </w:rPr>
              <w:t>Less</w:t>
            </w:r>
            <w:r w:rsidRPr="00355286">
              <w:rPr>
                <w:rFonts w:cs="Arial"/>
                <w:sz w:val="16"/>
                <w:szCs w:val="16"/>
                <w:lang w:val="en-US"/>
              </w:rPr>
              <w:tab/>
              <w:t xml:space="preserve">Accumulated </w:t>
            </w:r>
            <w:proofErr w:type="spellStart"/>
            <w:r w:rsidRPr="00355286">
              <w:rPr>
                <w:rFonts w:cs="Arial"/>
                <w:sz w:val="16"/>
                <w:szCs w:val="16"/>
                <w:lang w:val="en-US"/>
              </w:rPr>
              <w:t>amortisation</w:t>
            </w:r>
            <w:proofErr w:type="spellEnd"/>
          </w:p>
        </w:tc>
        <w:tc>
          <w:tcPr>
            <w:tcW w:w="1368" w:type="dxa"/>
            <w:shd w:val="clear" w:color="auto" w:fill="auto"/>
            <w:vAlign w:val="bottom"/>
          </w:tcPr>
          <w:p w14:paraId="400E5F5E" w14:textId="5D74EF4D" w:rsidR="001C1F25" w:rsidRPr="00355286" w:rsidRDefault="001C1F25" w:rsidP="001C1F25">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117</w:t>
            </w:r>
            <w:r w:rsidRPr="00355286">
              <w:rPr>
                <w:rFonts w:cs="Arial"/>
                <w:sz w:val="16"/>
                <w:szCs w:val="16"/>
                <w:lang w:val="en-US"/>
              </w:rPr>
              <w:t>,</w:t>
            </w:r>
            <w:r w:rsidR="002B26ED" w:rsidRPr="00355286">
              <w:rPr>
                <w:rFonts w:cs="Arial"/>
                <w:sz w:val="16"/>
                <w:szCs w:val="16"/>
              </w:rPr>
              <w:t>322</w:t>
            </w:r>
            <w:r w:rsidR="00FD0169" w:rsidRPr="00355286">
              <w:rPr>
                <w:rFonts w:cs="Arial"/>
                <w:sz w:val="16"/>
                <w:szCs w:val="16"/>
                <w:lang w:val="en-US"/>
              </w:rPr>
              <w:t>.</w:t>
            </w:r>
            <w:r w:rsidR="002B26ED" w:rsidRPr="00355286">
              <w:rPr>
                <w:rFonts w:cs="Arial"/>
                <w:sz w:val="16"/>
                <w:szCs w:val="16"/>
              </w:rPr>
              <w:t>00</w:t>
            </w:r>
            <w:r w:rsidRPr="00355286">
              <w:rPr>
                <w:rFonts w:cs="Arial"/>
                <w:sz w:val="16"/>
                <w:szCs w:val="16"/>
                <w:lang w:val="en-US"/>
              </w:rPr>
              <w:t>)</w:t>
            </w:r>
          </w:p>
        </w:tc>
        <w:tc>
          <w:tcPr>
            <w:tcW w:w="1368" w:type="dxa"/>
            <w:shd w:val="clear" w:color="auto" w:fill="auto"/>
            <w:vAlign w:val="bottom"/>
          </w:tcPr>
          <w:p w14:paraId="026D7F34" w14:textId="58AABA57" w:rsidR="001C1F25" w:rsidRPr="00355286" w:rsidRDefault="001C1F25" w:rsidP="001C1F25">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31</w:t>
            </w:r>
            <w:r w:rsidRPr="00355286">
              <w:rPr>
                <w:rFonts w:cs="Arial"/>
                <w:sz w:val="16"/>
                <w:szCs w:val="16"/>
                <w:lang w:val="en-US"/>
              </w:rPr>
              <w:t>,</w:t>
            </w:r>
            <w:r w:rsidR="002B26ED" w:rsidRPr="00355286">
              <w:rPr>
                <w:rFonts w:cs="Arial"/>
                <w:sz w:val="16"/>
                <w:szCs w:val="16"/>
              </w:rPr>
              <w:t>590</w:t>
            </w:r>
            <w:r w:rsidRPr="00355286">
              <w:rPr>
                <w:rFonts w:cs="Arial"/>
                <w:sz w:val="16"/>
                <w:szCs w:val="16"/>
                <w:lang w:val="en-US"/>
              </w:rPr>
              <w:t>.</w:t>
            </w:r>
            <w:r w:rsidR="002B26ED" w:rsidRPr="00355286">
              <w:rPr>
                <w:rFonts w:cs="Arial"/>
                <w:sz w:val="16"/>
                <w:szCs w:val="16"/>
              </w:rPr>
              <w:t>95</w:t>
            </w:r>
            <w:r w:rsidRPr="00355286">
              <w:rPr>
                <w:rFonts w:cs="Arial"/>
                <w:sz w:val="16"/>
                <w:szCs w:val="16"/>
                <w:lang w:val="en-US"/>
              </w:rPr>
              <w:t>)</w:t>
            </w:r>
          </w:p>
        </w:tc>
        <w:tc>
          <w:tcPr>
            <w:tcW w:w="1368" w:type="dxa"/>
            <w:shd w:val="clear" w:color="auto" w:fill="auto"/>
            <w:vAlign w:val="bottom"/>
          </w:tcPr>
          <w:p w14:paraId="3DB5B081" w14:textId="7FCE75E7" w:rsidR="001C1F25" w:rsidRPr="00355286" w:rsidRDefault="001C1F25" w:rsidP="001C1F25">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w:t>
            </w:r>
            <w:r w:rsidRPr="00355286">
              <w:rPr>
                <w:rFonts w:cs="Arial"/>
                <w:sz w:val="16"/>
                <w:szCs w:val="16"/>
                <w:lang w:val="en-US"/>
              </w:rPr>
              <w:t>,</w:t>
            </w:r>
            <w:r w:rsidR="002B26ED" w:rsidRPr="00355286">
              <w:rPr>
                <w:rFonts w:cs="Arial"/>
                <w:sz w:val="16"/>
                <w:szCs w:val="16"/>
              </w:rPr>
              <w:t>478</w:t>
            </w:r>
            <w:r w:rsidRPr="00355286">
              <w:rPr>
                <w:rFonts w:cs="Arial"/>
                <w:sz w:val="16"/>
                <w:szCs w:val="16"/>
                <w:lang w:val="en-US"/>
              </w:rPr>
              <w:t>.</w:t>
            </w:r>
            <w:r w:rsidR="002B26ED" w:rsidRPr="00355286">
              <w:rPr>
                <w:rFonts w:cs="Arial"/>
                <w:sz w:val="16"/>
                <w:szCs w:val="16"/>
              </w:rPr>
              <w:t>68</w:t>
            </w:r>
            <w:r w:rsidRPr="00355286">
              <w:rPr>
                <w:rFonts w:cs="Arial"/>
                <w:sz w:val="16"/>
                <w:szCs w:val="16"/>
                <w:lang w:val="en-US"/>
              </w:rPr>
              <w:t>)</w:t>
            </w:r>
          </w:p>
        </w:tc>
        <w:tc>
          <w:tcPr>
            <w:tcW w:w="1368" w:type="dxa"/>
            <w:shd w:val="clear" w:color="auto" w:fill="auto"/>
            <w:vAlign w:val="bottom"/>
          </w:tcPr>
          <w:p w14:paraId="7E410AB2" w14:textId="3C9AD0CF" w:rsidR="001C1F25" w:rsidRPr="00355286" w:rsidRDefault="001C1F25" w:rsidP="001C1F25">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3</w:t>
            </w:r>
            <w:r w:rsidRPr="00355286">
              <w:rPr>
                <w:rFonts w:cs="Arial"/>
                <w:sz w:val="16"/>
                <w:szCs w:val="16"/>
                <w:lang w:val="en-US"/>
              </w:rPr>
              <w:t>,</w:t>
            </w:r>
            <w:r w:rsidR="002B26ED" w:rsidRPr="00355286">
              <w:rPr>
                <w:rFonts w:cs="Arial"/>
                <w:sz w:val="16"/>
                <w:szCs w:val="16"/>
              </w:rPr>
              <w:t>917</w:t>
            </w:r>
            <w:r w:rsidRPr="00355286">
              <w:rPr>
                <w:rFonts w:cs="Arial"/>
                <w:sz w:val="16"/>
                <w:szCs w:val="16"/>
                <w:lang w:val="en-US"/>
              </w:rPr>
              <w:t>.</w:t>
            </w:r>
            <w:r w:rsidR="002B26ED" w:rsidRPr="00355286">
              <w:rPr>
                <w:rFonts w:cs="Arial"/>
                <w:sz w:val="16"/>
                <w:szCs w:val="16"/>
              </w:rPr>
              <w:t>52</w:t>
            </w:r>
            <w:r w:rsidRPr="00355286">
              <w:rPr>
                <w:rFonts w:cs="Arial"/>
                <w:sz w:val="16"/>
                <w:szCs w:val="16"/>
                <w:lang w:val="en-US"/>
              </w:rPr>
              <w:t>)</w:t>
            </w:r>
          </w:p>
        </w:tc>
        <w:tc>
          <w:tcPr>
            <w:tcW w:w="1368" w:type="dxa"/>
            <w:shd w:val="clear" w:color="auto" w:fill="auto"/>
            <w:vAlign w:val="bottom"/>
          </w:tcPr>
          <w:p w14:paraId="20444A99" w14:textId="6A8A72B3" w:rsidR="001C1F25" w:rsidRPr="00355286" w:rsidRDefault="001C1F25" w:rsidP="001C1F25">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8</w:t>
            </w:r>
            <w:r w:rsidRPr="00355286">
              <w:rPr>
                <w:rFonts w:cs="Arial"/>
                <w:sz w:val="16"/>
                <w:szCs w:val="16"/>
                <w:lang w:val="en-US"/>
              </w:rPr>
              <w:t>,</w:t>
            </w:r>
            <w:r w:rsidR="002B26ED" w:rsidRPr="00355286">
              <w:rPr>
                <w:rFonts w:cs="Arial"/>
                <w:sz w:val="16"/>
                <w:szCs w:val="16"/>
              </w:rPr>
              <w:t>951</w:t>
            </w:r>
            <w:r w:rsidRPr="00355286">
              <w:rPr>
                <w:rFonts w:cs="Arial"/>
                <w:sz w:val="16"/>
                <w:szCs w:val="16"/>
                <w:lang w:val="en-US"/>
              </w:rPr>
              <w:t>.</w:t>
            </w:r>
            <w:r w:rsidR="002B26ED" w:rsidRPr="00355286">
              <w:rPr>
                <w:rFonts w:cs="Arial"/>
                <w:sz w:val="16"/>
                <w:szCs w:val="16"/>
              </w:rPr>
              <w:t>91</w:t>
            </w:r>
            <w:r w:rsidRPr="00355286">
              <w:rPr>
                <w:rFonts w:cs="Arial"/>
                <w:sz w:val="16"/>
                <w:szCs w:val="16"/>
                <w:lang w:val="en-US"/>
              </w:rPr>
              <w:t>)</w:t>
            </w:r>
          </w:p>
        </w:tc>
        <w:tc>
          <w:tcPr>
            <w:tcW w:w="1368" w:type="dxa"/>
            <w:shd w:val="clear" w:color="auto" w:fill="auto"/>
          </w:tcPr>
          <w:p w14:paraId="76EE93D7" w14:textId="305CC6E3" w:rsidR="001C1F25" w:rsidRPr="00355286" w:rsidRDefault="001C1F25" w:rsidP="001C1F25">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w:t>
            </w:r>
            <w:r w:rsidRPr="00355286">
              <w:rPr>
                <w:rFonts w:cs="Arial"/>
                <w:sz w:val="16"/>
                <w:szCs w:val="16"/>
                <w:lang w:val="en-US"/>
              </w:rPr>
              <w:t>,</w:t>
            </w:r>
            <w:r w:rsidR="002B26ED" w:rsidRPr="00355286">
              <w:rPr>
                <w:rFonts w:cs="Arial"/>
                <w:sz w:val="16"/>
                <w:szCs w:val="16"/>
              </w:rPr>
              <w:t>118</w:t>
            </w:r>
            <w:r w:rsidRPr="00355286">
              <w:rPr>
                <w:rFonts w:cs="Arial"/>
                <w:sz w:val="16"/>
                <w:szCs w:val="16"/>
                <w:lang w:val="en-US"/>
              </w:rPr>
              <w:t>.</w:t>
            </w:r>
            <w:r w:rsidR="002B26ED" w:rsidRPr="00355286">
              <w:rPr>
                <w:rFonts w:cs="Arial"/>
                <w:sz w:val="16"/>
                <w:szCs w:val="16"/>
              </w:rPr>
              <w:t>41</w:t>
            </w:r>
            <w:r w:rsidRPr="00355286">
              <w:rPr>
                <w:rFonts w:cs="Arial"/>
                <w:sz w:val="16"/>
                <w:szCs w:val="16"/>
                <w:lang w:val="en-US"/>
              </w:rPr>
              <w:t>)</w:t>
            </w:r>
          </w:p>
        </w:tc>
        <w:tc>
          <w:tcPr>
            <w:tcW w:w="1368" w:type="dxa"/>
            <w:shd w:val="clear" w:color="auto" w:fill="auto"/>
          </w:tcPr>
          <w:p w14:paraId="39AA8B27" w14:textId="76070FAD" w:rsidR="001C1F25" w:rsidRPr="00355286" w:rsidRDefault="001C1F25" w:rsidP="001C1F25">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w:t>
            </w:r>
            <w:r w:rsidRPr="00355286">
              <w:rPr>
                <w:rFonts w:cs="Arial"/>
                <w:sz w:val="16"/>
                <w:szCs w:val="16"/>
                <w:lang w:val="en-US"/>
              </w:rPr>
              <w:t>,</w:t>
            </w:r>
            <w:r w:rsidR="002B26ED" w:rsidRPr="00355286">
              <w:rPr>
                <w:rFonts w:cs="Arial"/>
                <w:sz w:val="16"/>
                <w:szCs w:val="16"/>
              </w:rPr>
              <w:t>895</w:t>
            </w:r>
            <w:r w:rsidRPr="00355286">
              <w:rPr>
                <w:rFonts w:cs="Arial"/>
                <w:sz w:val="16"/>
                <w:szCs w:val="16"/>
                <w:lang w:val="en-US"/>
              </w:rPr>
              <w:t>.</w:t>
            </w:r>
            <w:r w:rsidR="002B26ED" w:rsidRPr="00355286">
              <w:rPr>
                <w:rFonts w:cs="Arial"/>
                <w:sz w:val="16"/>
                <w:szCs w:val="16"/>
              </w:rPr>
              <w:t>99</w:t>
            </w:r>
            <w:r w:rsidRPr="00355286">
              <w:rPr>
                <w:rFonts w:cs="Arial"/>
                <w:sz w:val="16"/>
                <w:szCs w:val="16"/>
                <w:lang w:val="en-US"/>
              </w:rPr>
              <w:t>)</w:t>
            </w:r>
          </w:p>
        </w:tc>
        <w:tc>
          <w:tcPr>
            <w:tcW w:w="1368" w:type="dxa"/>
            <w:shd w:val="clear" w:color="auto" w:fill="auto"/>
            <w:vAlign w:val="bottom"/>
          </w:tcPr>
          <w:p w14:paraId="5EA92E4F" w14:textId="763DF983" w:rsidR="001C1F25" w:rsidRPr="00355286" w:rsidRDefault="001F258E" w:rsidP="001C1F25">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1B62700F" w14:textId="637CBE8D" w:rsidR="001C1F25" w:rsidRPr="00355286" w:rsidRDefault="001C1F25" w:rsidP="001C1F25">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166</w:t>
            </w:r>
            <w:r w:rsidRPr="00355286">
              <w:rPr>
                <w:rFonts w:cs="Arial"/>
                <w:sz w:val="16"/>
                <w:szCs w:val="16"/>
                <w:lang w:val="en-US"/>
              </w:rPr>
              <w:t>,</w:t>
            </w:r>
            <w:r w:rsidR="002B26ED" w:rsidRPr="00355286">
              <w:rPr>
                <w:rFonts w:cs="Arial"/>
                <w:sz w:val="16"/>
                <w:szCs w:val="16"/>
              </w:rPr>
              <w:t>275</w:t>
            </w:r>
            <w:r w:rsidRPr="00355286">
              <w:rPr>
                <w:rFonts w:cs="Arial"/>
                <w:sz w:val="16"/>
                <w:szCs w:val="16"/>
                <w:lang w:val="en-US"/>
              </w:rPr>
              <w:t>.</w:t>
            </w:r>
            <w:r w:rsidR="002B26ED" w:rsidRPr="00355286">
              <w:rPr>
                <w:rFonts w:cs="Arial"/>
                <w:sz w:val="16"/>
                <w:szCs w:val="16"/>
              </w:rPr>
              <w:t>46</w:t>
            </w:r>
            <w:r w:rsidRPr="00355286">
              <w:rPr>
                <w:rFonts w:cs="Arial"/>
                <w:sz w:val="16"/>
                <w:szCs w:val="16"/>
                <w:lang w:val="en-US"/>
              </w:rPr>
              <w:t>)</w:t>
            </w:r>
          </w:p>
        </w:tc>
      </w:tr>
      <w:tr w:rsidR="00750C44" w:rsidRPr="00355286" w14:paraId="558E2533" w14:textId="77777777" w:rsidTr="00792953">
        <w:trPr>
          <w:cantSplit/>
          <w:trHeight w:val="20"/>
        </w:trPr>
        <w:tc>
          <w:tcPr>
            <w:tcW w:w="3096" w:type="dxa"/>
            <w:shd w:val="clear" w:color="auto" w:fill="auto"/>
            <w:vAlign w:val="bottom"/>
          </w:tcPr>
          <w:p w14:paraId="63AF7956" w14:textId="63FF64B5" w:rsidR="00750C44" w:rsidRPr="00355286" w:rsidRDefault="00750C44" w:rsidP="00750C44">
            <w:pPr>
              <w:spacing w:line="240" w:lineRule="auto"/>
              <w:ind w:left="340" w:right="-72" w:hanging="441"/>
              <w:rPr>
                <w:rFonts w:cs="Arial"/>
                <w:sz w:val="16"/>
                <w:szCs w:val="16"/>
                <w:lang w:val="en-US"/>
              </w:rPr>
            </w:pPr>
            <w:r w:rsidRPr="00355286">
              <w:rPr>
                <w:rFonts w:cs="Arial"/>
                <w:sz w:val="16"/>
                <w:szCs w:val="16"/>
                <w:lang w:val="en-US"/>
              </w:rPr>
              <w:tab/>
              <w:t>Allowance for impairment/retirement</w:t>
            </w:r>
          </w:p>
        </w:tc>
        <w:tc>
          <w:tcPr>
            <w:tcW w:w="1368" w:type="dxa"/>
            <w:shd w:val="clear" w:color="auto" w:fill="auto"/>
            <w:vAlign w:val="bottom"/>
          </w:tcPr>
          <w:p w14:paraId="5DCED60C" w14:textId="15AF872B"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62F66339" w14:textId="34EF1951"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w:t>
            </w:r>
            <w:r w:rsidRPr="00355286">
              <w:rPr>
                <w:rFonts w:cs="Arial"/>
                <w:sz w:val="16"/>
                <w:szCs w:val="16"/>
                <w:lang w:val="en-US"/>
              </w:rPr>
              <w:t>,</w:t>
            </w:r>
            <w:r w:rsidR="002B26ED" w:rsidRPr="00355286">
              <w:rPr>
                <w:rFonts w:cs="Arial"/>
                <w:sz w:val="16"/>
                <w:szCs w:val="16"/>
              </w:rPr>
              <w:t>602</w:t>
            </w:r>
            <w:r w:rsidRPr="00355286">
              <w:rPr>
                <w:rFonts w:cs="Arial"/>
                <w:sz w:val="16"/>
                <w:szCs w:val="16"/>
                <w:lang w:val="en-US"/>
              </w:rPr>
              <w:t>.</w:t>
            </w:r>
            <w:r w:rsidR="002B26ED" w:rsidRPr="00355286">
              <w:rPr>
                <w:rFonts w:cs="Arial"/>
                <w:sz w:val="16"/>
                <w:szCs w:val="16"/>
              </w:rPr>
              <w:t>35</w:t>
            </w:r>
            <w:r w:rsidRPr="00355286">
              <w:rPr>
                <w:rFonts w:cs="Arial"/>
                <w:sz w:val="16"/>
                <w:szCs w:val="16"/>
                <w:lang w:val="en-US"/>
              </w:rPr>
              <w:t>)</w:t>
            </w:r>
          </w:p>
        </w:tc>
        <w:tc>
          <w:tcPr>
            <w:tcW w:w="1368" w:type="dxa"/>
            <w:shd w:val="clear" w:color="auto" w:fill="auto"/>
            <w:vAlign w:val="bottom"/>
          </w:tcPr>
          <w:p w14:paraId="21496BE2" w14:textId="7C3E4B13" w:rsidR="00750C44" w:rsidRPr="00355286" w:rsidRDefault="00750C44" w:rsidP="00750C44">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268</w:t>
            </w:r>
            <w:r w:rsidRPr="00355286">
              <w:rPr>
                <w:rFonts w:cs="Arial"/>
                <w:sz w:val="16"/>
                <w:szCs w:val="16"/>
              </w:rPr>
              <w:t>.</w:t>
            </w:r>
            <w:r w:rsidR="002B26ED" w:rsidRPr="00355286">
              <w:rPr>
                <w:rFonts w:cs="Arial"/>
                <w:sz w:val="16"/>
                <w:szCs w:val="16"/>
              </w:rPr>
              <w:t>71</w:t>
            </w:r>
            <w:r w:rsidRPr="00355286">
              <w:rPr>
                <w:rFonts w:cs="Arial"/>
                <w:sz w:val="16"/>
                <w:szCs w:val="16"/>
              </w:rPr>
              <w:t>)</w:t>
            </w:r>
          </w:p>
        </w:tc>
        <w:tc>
          <w:tcPr>
            <w:tcW w:w="1368" w:type="dxa"/>
            <w:shd w:val="clear" w:color="auto" w:fill="auto"/>
            <w:vAlign w:val="bottom"/>
          </w:tcPr>
          <w:p w14:paraId="18BC7F57" w14:textId="345458E6" w:rsidR="00750C44" w:rsidRPr="00355286" w:rsidRDefault="00750C44" w:rsidP="002119FC">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15</w:t>
            </w:r>
            <w:r w:rsidRPr="00355286">
              <w:rPr>
                <w:rFonts w:cs="Arial"/>
                <w:sz w:val="16"/>
                <w:szCs w:val="16"/>
              </w:rPr>
              <w:t>.</w:t>
            </w:r>
            <w:r w:rsidR="002B26ED" w:rsidRPr="00355286">
              <w:rPr>
                <w:rFonts w:cs="Arial"/>
                <w:sz w:val="16"/>
                <w:szCs w:val="16"/>
              </w:rPr>
              <w:t>02</w:t>
            </w:r>
            <w:r w:rsidRPr="00355286">
              <w:rPr>
                <w:rFonts w:cs="Arial"/>
                <w:sz w:val="16"/>
                <w:szCs w:val="16"/>
              </w:rPr>
              <w:t>)</w:t>
            </w:r>
          </w:p>
        </w:tc>
        <w:tc>
          <w:tcPr>
            <w:tcW w:w="1368" w:type="dxa"/>
            <w:shd w:val="clear" w:color="auto" w:fill="auto"/>
            <w:vAlign w:val="bottom"/>
          </w:tcPr>
          <w:p w14:paraId="126DF5F7" w14:textId="4DE293CD" w:rsidR="00750C44" w:rsidRPr="00355286" w:rsidRDefault="00750C44" w:rsidP="00750C44">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1</w:t>
            </w:r>
            <w:r w:rsidRPr="00355286">
              <w:rPr>
                <w:rFonts w:cs="Arial"/>
                <w:sz w:val="16"/>
                <w:szCs w:val="16"/>
              </w:rPr>
              <w:t>,</w:t>
            </w:r>
            <w:r w:rsidR="002B26ED" w:rsidRPr="00355286">
              <w:rPr>
                <w:rFonts w:cs="Arial"/>
                <w:sz w:val="16"/>
                <w:szCs w:val="16"/>
              </w:rPr>
              <w:t>803</w:t>
            </w:r>
            <w:r w:rsidRPr="00355286">
              <w:rPr>
                <w:rFonts w:cs="Arial"/>
                <w:sz w:val="16"/>
                <w:szCs w:val="16"/>
              </w:rPr>
              <w:t>.</w:t>
            </w:r>
            <w:r w:rsidR="002B26ED" w:rsidRPr="00355286">
              <w:rPr>
                <w:rFonts w:cs="Arial"/>
                <w:sz w:val="16"/>
                <w:szCs w:val="16"/>
              </w:rPr>
              <w:t>09</w:t>
            </w:r>
            <w:r w:rsidRPr="00355286">
              <w:rPr>
                <w:rFonts w:cs="Arial"/>
                <w:sz w:val="16"/>
                <w:szCs w:val="16"/>
              </w:rPr>
              <w:t>)</w:t>
            </w:r>
          </w:p>
        </w:tc>
        <w:tc>
          <w:tcPr>
            <w:tcW w:w="1368" w:type="dxa"/>
            <w:shd w:val="clear" w:color="auto" w:fill="auto"/>
          </w:tcPr>
          <w:p w14:paraId="1F81B18A" w14:textId="706D6D03"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tcPr>
          <w:p w14:paraId="4D84C66F" w14:textId="30FC1283"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79BD7F37" w14:textId="515F0055" w:rsidR="00750C44" w:rsidRPr="00355286" w:rsidRDefault="00750C44" w:rsidP="002119FC">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shd w:val="clear" w:color="auto" w:fill="auto"/>
            <w:vAlign w:val="bottom"/>
          </w:tcPr>
          <w:p w14:paraId="75C65A96" w14:textId="0ED10389" w:rsidR="00750C44" w:rsidRPr="00355286" w:rsidRDefault="00750C44" w:rsidP="00750C44">
            <w:pPr>
              <w:tabs>
                <w:tab w:val="left" w:pos="1985"/>
              </w:tabs>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3</w:t>
            </w:r>
            <w:r w:rsidRPr="00355286">
              <w:rPr>
                <w:rFonts w:cs="Arial"/>
                <w:sz w:val="16"/>
                <w:szCs w:val="16"/>
                <w:lang w:val="en-US"/>
              </w:rPr>
              <w:t>,</w:t>
            </w:r>
            <w:r w:rsidR="002B26ED" w:rsidRPr="00355286">
              <w:rPr>
                <w:rFonts w:cs="Arial"/>
                <w:sz w:val="16"/>
                <w:szCs w:val="16"/>
              </w:rPr>
              <w:t>689</w:t>
            </w:r>
            <w:r w:rsidRPr="00355286">
              <w:rPr>
                <w:rFonts w:cs="Arial"/>
                <w:sz w:val="16"/>
                <w:szCs w:val="16"/>
                <w:lang w:val="en-US"/>
              </w:rPr>
              <w:t>.</w:t>
            </w:r>
            <w:r w:rsidR="002B26ED" w:rsidRPr="00355286">
              <w:rPr>
                <w:rFonts w:cs="Arial"/>
                <w:sz w:val="16"/>
                <w:szCs w:val="16"/>
              </w:rPr>
              <w:t>17</w:t>
            </w:r>
            <w:r w:rsidRPr="00355286">
              <w:rPr>
                <w:rFonts w:cs="Arial"/>
                <w:sz w:val="16"/>
                <w:szCs w:val="16"/>
                <w:lang w:val="en-US"/>
              </w:rPr>
              <w:t>)</w:t>
            </w:r>
          </w:p>
        </w:tc>
      </w:tr>
      <w:tr w:rsidR="00750C44" w:rsidRPr="00355286" w14:paraId="5DFA3165" w14:textId="77777777" w:rsidTr="00792953">
        <w:trPr>
          <w:cantSplit/>
          <w:trHeight w:val="20"/>
        </w:trPr>
        <w:tc>
          <w:tcPr>
            <w:tcW w:w="3096" w:type="dxa"/>
            <w:shd w:val="clear" w:color="auto" w:fill="auto"/>
            <w:vAlign w:val="bottom"/>
          </w:tcPr>
          <w:p w14:paraId="2E662B77" w14:textId="77777777" w:rsidR="00750C44" w:rsidRPr="00355286" w:rsidRDefault="00750C44" w:rsidP="00750C44">
            <w:pPr>
              <w:tabs>
                <w:tab w:val="left" w:pos="1985"/>
              </w:tabs>
              <w:spacing w:line="240" w:lineRule="auto"/>
              <w:ind w:left="-101"/>
              <w:rPr>
                <w:rFonts w:cs="Arial"/>
                <w:sz w:val="16"/>
                <w:szCs w:val="16"/>
                <w:lang w:val="en-US"/>
              </w:rPr>
            </w:pPr>
          </w:p>
        </w:tc>
        <w:tc>
          <w:tcPr>
            <w:tcW w:w="1368" w:type="dxa"/>
            <w:tcBorders>
              <w:top w:val="single" w:sz="4" w:space="0" w:color="auto"/>
            </w:tcBorders>
            <w:shd w:val="clear" w:color="auto" w:fill="auto"/>
            <w:vAlign w:val="bottom"/>
          </w:tcPr>
          <w:p w14:paraId="209E36FE"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70B0820A"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3E79BCAF"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5F485393"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74BB0B9C"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tcPr>
          <w:p w14:paraId="46B95E60"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tcPr>
          <w:p w14:paraId="506668B5"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03CBCDCF" w14:textId="77777777" w:rsidR="00750C44" w:rsidRPr="00355286" w:rsidRDefault="00750C44" w:rsidP="00750C44">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auto"/>
            <w:vAlign w:val="bottom"/>
          </w:tcPr>
          <w:p w14:paraId="3CA340D0" w14:textId="77777777" w:rsidR="00750C44" w:rsidRPr="00355286" w:rsidRDefault="00750C44" w:rsidP="00750C44">
            <w:pPr>
              <w:tabs>
                <w:tab w:val="left" w:pos="1985"/>
              </w:tabs>
              <w:spacing w:line="240" w:lineRule="auto"/>
              <w:ind w:left="249" w:right="-72"/>
              <w:jc w:val="right"/>
              <w:rPr>
                <w:rFonts w:cs="Arial"/>
                <w:sz w:val="16"/>
                <w:szCs w:val="16"/>
                <w:lang w:val="en-US"/>
              </w:rPr>
            </w:pPr>
          </w:p>
        </w:tc>
      </w:tr>
      <w:tr w:rsidR="00750C44" w:rsidRPr="00355286" w14:paraId="048C7F79" w14:textId="77777777" w:rsidTr="00792953">
        <w:trPr>
          <w:cantSplit/>
          <w:trHeight w:val="68"/>
        </w:trPr>
        <w:tc>
          <w:tcPr>
            <w:tcW w:w="3096" w:type="dxa"/>
            <w:shd w:val="clear" w:color="auto" w:fill="auto"/>
            <w:vAlign w:val="bottom"/>
          </w:tcPr>
          <w:p w14:paraId="6245D49E" w14:textId="77777777" w:rsidR="00750C44" w:rsidRPr="00355286" w:rsidRDefault="00750C44" w:rsidP="00750C44">
            <w:pPr>
              <w:tabs>
                <w:tab w:val="left" w:pos="1985"/>
              </w:tabs>
              <w:spacing w:line="240" w:lineRule="auto"/>
              <w:ind w:left="-101"/>
              <w:rPr>
                <w:rFonts w:cs="Arial"/>
                <w:sz w:val="16"/>
                <w:szCs w:val="16"/>
                <w:lang w:val="en-US"/>
              </w:rPr>
            </w:pPr>
            <w:r w:rsidRPr="00355286">
              <w:rPr>
                <w:rFonts w:cs="Arial"/>
                <w:sz w:val="16"/>
                <w:szCs w:val="16"/>
                <w:lang w:val="en-US"/>
              </w:rPr>
              <w:t>Net book value</w:t>
            </w:r>
          </w:p>
        </w:tc>
        <w:tc>
          <w:tcPr>
            <w:tcW w:w="1368" w:type="dxa"/>
            <w:tcBorders>
              <w:bottom w:val="single" w:sz="4" w:space="0" w:color="auto"/>
            </w:tcBorders>
            <w:shd w:val="clear" w:color="auto" w:fill="auto"/>
            <w:vAlign w:val="bottom"/>
          </w:tcPr>
          <w:p w14:paraId="2BFAA4F0" w14:textId="436F82D2"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99</w:t>
            </w:r>
            <w:r w:rsidR="00750C44" w:rsidRPr="00355286">
              <w:rPr>
                <w:rFonts w:cs="Arial"/>
                <w:sz w:val="16"/>
                <w:szCs w:val="16"/>
                <w:lang w:val="en-US"/>
              </w:rPr>
              <w:t>,</w:t>
            </w:r>
            <w:r w:rsidRPr="00355286">
              <w:rPr>
                <w:rFonts w:cs="Arial"/>
                <w:sz w:val="16"/>
                <w:szCs w:val="16"/>
              </w:rPr>
              <w:t>244</w:t>
            </w:r>
            <w:r w:rsidR="00750C44" w:rsidRPr="00355286">
              <w:rPr>
                <w:rFonts w:cs="Arial"/>
                <w:sz w:val="16"/>
                <w:szCs w:val="16"/>
                <w:lang w:val="en-US"/>
              </w:rPr>
              <w:t>.</w:t>
            </w:r>
            <w:r w:rsidRPr="00355286">
              <w:rPr>
                <w:rFonts w:cs="Arial"/>
                <w:sz w:val="16"/>
                <w:szCs w:val="16"/>
              </w:rPr>
              <w:t>69</w:t>
            </w:r>
          </w:p>
        </w:tc>
        <w:tc>
          <w:tcPr>
            <w:tcW w:w="1368" w:type="dxa"/>
            <w:tcBorders>
              <w:bottom w:val="single" w:sz="4" w:space="0" w:color="auto"/>
            </w:tcBorders>
            <w:shd w:val="clear" w:color="auto" w:fill="auto"/>
            <w:vAlign w:val="bottom"/>
          </w:tcPr>
          <w:p w14:paraId="49966879" w14:textId="22DB1D3A"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17</w:t>
            </w:r>
            <w:r w:rsidR="00750C44" w:rsidRPr="00355286">
              <w:rPr>
                <w:rFonts w:cs="Arial"/>
                <w:sz w:val="16"/>
                <w:szCs w:val="16"/>
                <w:lang w:val="en-US"/>
              </w:rPr>
              <w:t>,</w:t>
            </w:r>
            <w:r w:rsidRPr="00355286">
              <w:rPr>
                <w:rFonts w:cs="Arial"/>
                <w:sz w:val="16"/>
                <w:szCs w:val="16"/>
              </w:rPr>
              <w:t>202</w:t>
            </w:r>
            <w:r w:rsidR="00750C44" w:rsidRPr="00355286">
              <w:rPr>
                <w:rFonts w:cs="Arial"/>
                <w:sz w:val="16"/>
                <w:szCs w:val="16"/>
                <w:lang w:val="en-US"/>
              </w:rPr>
              <w:t>.</w:t>
            </w:r>
            <w:r w:rsidRPr="00355286">
              <w:rPr>
                <w:rFonts w:cs="Arial"/>
                <w:sz w:val="16"/>
                <w:szCs w:val="16"/>
              </w:rPr>
              <w:t>14</w:t>
            </w:r>
          </w:p>
        </w:tc>
        <w:tc>
          <w:tcPr>
            <w:tcW w:w="1368" w:type="dxa"/>
            <w:tcBorders>
              <w:bottom w:val="single" w:sz="4" w:space="0" w:color="auto"/>
            </w:tcBorders>
            <w:shd w:val="clear" w:color="auto" w:fill="auto"/>
            <w:vAlign w:val="bottom"/>
          </w:tcPr>
          <w:p w14:paraId="2A32C944" w14:textId="4AC14BA2"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tcBorders>
              <w:bottom w:val="single" w:sz="4" w:space="0" w:color="auto"/>
            </w:tcBorders>
            <w:shd w:val="clear" w:color="auto" w:fill="auto"/>
            <w:vAlign w:val="bottom"/>
          </w:tcPr>
          <w:p w14:paraId="79601156" w14:textId="52F5731D"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w:t>
            </w:r>
            <w:r w:rsidR="00750C44" w:rsidRPr="00355286">
              <w:rPr>
                <w:rFonts w:cs="Arial"/>
                <w:sz w:val="16"/>
                <w:szCs w:val="16"/>
                <w:lang w:val="en-US"/>
              </w:rPr>
              <w:t>,</w:t>
            </w:r>
            <w:r w:rsidRPr="00355286">
              <w:rPr>
                <w:rFonts w:cs="Arial"/>
                <w:sz w:val="16"/>
                <w:szCs w:val="16"/>
              </w:rPr>
              <w:t>873</w:t>
            </w:r>
            <w:r w:rsidR="00750C44" w:rsidRPr="00355286">
              <w:rPr>
                <w:rFonts w:cs="Arial"/>
                <w:sz w:val="16"/>
                <w:szCs w:val="16"/>
                <w:lang w:val="en-US"/>
              </w:rPr>
              <w:t>.</w:t>
            </w:r>
            <w:r w:rsidRPr="00355286">
              <w:rPr>
                <w:rFonts w:cs="Arial"/>
                <w:sz w:val="16"/>
                <w:szCs w:val="16"/>
              </w:rPr>
              <w:t>29</w:t>
            </w:r>
          </w:p>
        </w:tc>
        <w:tc>
          <w:tcPr>
            <w:tcW w:w="1368" w:type="dxa"/>
            <w:tcBorders>
              <w:bottom w:val="single" w:sz="4" w:space="0" w:color="auto"/>
            </w:tcBorders>
            <w:shd w:val="clear" w:color="auto" w:fill="auto"/>
            <w:vAlign w:val="bottom"/>
          </w:tcPr>
          <w:p w14:paraId="75861610" w14:textId="10E0C14C" w:rsidR="00750C44" w:rsidRPr="00355286" w:rsidRDefault="00750C44" w:rsidP="00750C44">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368" w:type="dxa"/>
            <w:tcBorders>
              <w:bottom w:val="single" w:sz="4" w:space="0" w:color="auto"/>
            </w:tcBorders>
            <w:shd w:val="clear" w:color="auto" w:fill="auto"/>
          </w:tcPr>
          <w:p w14:paraId="34094D8A" w14:textId="6D65457A"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4</w:t>
            </w:r>
            <w:r w:rsidR="00750C44" w:rsidRPr="00355286">
              <w:rPr>
                <w:rFonts w:cs="Arial"/>
                <w:sz w:val="16"/>
                <w:szCs w:val="16"/>
                <w:lang w:val="en-US"/>
              </w:rPr>
              <w:t>,</w:t>
            </w:r>
            <w:r w:rsidRPr="00355286">
              <w:rPr>
                <w:rFonts w:cs="Arial"/>
                <w:sz w:val="16"/>
                <w:szCs w:val="16"/>
              </w:rPr>
              <w:t>961</w:t>
            </w:r>
            <w:r w:rsidR="00750C44" w:rsidRPr="00355286">
              <w:rPr>
                <w:rFonts w:cs="Arial"/>
                <w:sz w:val="16"/>
                <w:szCs w:val="16"/>
                <w:lang w:val="en-US"/>
              </w:rPr>
              <w:t>.</w:t>
            </w:r>
            <w:r w:rsidRPr="00355286">
              <w:rPr>
                <w:rFonts w:cs="Arial"/>
                <w:sz w:val="16"/>
                <w:szCs w:val="16"/>
              </w:rPr>
              <w:t>59</w:t>
            </w:r>
          </w:p>
        </w:tc>
        <w:tc>
          <w:tcPr>
            <w:tcW w:w="1368" w:type="dxa"/>
            <w:tcBorders>
              <w:bottom w:val="single" w:sz="4" w:space="0" w:color="auto"/>
            </w:tcBorders>
            <w:shd w:val="clear" w:color="auto" w:fill="auto"/>
          </w:tcPr>
          <w:p w14:paraId="63F065FF" w14:textId="3D2C60CE"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w:t>
            </w:r>
            <w:r w:rsidR="00750C44" w:rsidRPr="00355286">
              <w:rPr>
                <w:rFonts w:cs="Arial"/>
                <w:sz w:val="16"/>
                <w:szCs w:val="16"/>
                <w:lang w:val="en-US"/>
              </w:rPr>
              <w:t>,</w:t>
            </w:r>
            <w:r w:rsidRPr="00355286">
              <w:rPr>
                <w:rFonts w:cs="Arial"/>
                <w:sz w:val="16"/>
                <w:szCs w:val="16"/>
              </w:rPr>
              <w:t>198</w:t>
            </w:r>
            <w:r w:rsidR="00750C44" w:rsidRPr="00355286">
              <w:rPr>
                <w:rFonts w:cs="Arial"/>
                <w:sz w:val="16"/>
                <w:szCs w:val="16"/>
                <w:lang w:val="en-US"/>
              </w:rPr>
              <w:t>.</w:t>
            </w:r>
            <w:r w:rsidRPr="00355286">
              <w:rPr>
                <w:rFonts w:cs="Arial"/>
                <w:sz w:val="16"/>
                <w:szCs w:val="16"/>
              </w:rPr>
              <w:t>01</w:t>
            </w:r>
          </w:p>
        </w:tc>
        <w:tc>
          <w:tcPr>
            <w:tcW w:w="1368" w:type="dxa"/>
            <w:tcBorders>
              <w:bottom w:val="single" w:sz="4" w:space="0" w:color="auto"/>
            </w:tcBorders>
            <w:shd w:val="clear" w:color="auto" w:fill="auto"/>
            <w:vAlign w:val="bottom"/>
          </w:tcPr>
          <w:p w14:paraId="1885D0B0" w14:textId="05040D7A"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w:t>
            </w:r>
            <w:r w:rsidR="00750C44" w:rsidRPr="00355286">
              <w:rPr>
                <w:rFonts w:cs="Arial"/>
                <w:sz w:val="16"/>
                <w:szCs w:val="16"/>
                <w:lang w:val="en-US"/>
              </w:rPr>
              <w:t>,</w:t>
            </w:r>
            <w:r w:rsidRPr="00355286">
              <w:rPr>
                <w:rFonts w:cs="Arial"/>
                <w:sz w:val="16"/>
                <w:szCs w:val="16"/>
              </w:rPr>
              <w:t>886</w:t>
            </w:r>
            <w:r w:rsidR="00750C44" w:rsidRPr="00355286">
              <w:rPr>
                <w:rFonts w:cs="Arial"/>
                <w:sz w:val="16"/>
                <w:szCs w:val="16"/>
                <w:lang w:val="en-US"/>
              </w:rPr>
              <w:t>.</w:t>
            </w:r>
            <w:r w:rsidRPr="00355286">
              <w:rPr>
                <w:rFonts w:cs="Arial"/>
                <w:sz w:val="16"/>
                <w:szCs w:val="16"/>
              </w:rPr>
              <w:t>07</w:t>
            </w:r>
          </w:p>
        </w:tc>
        <w:tc>
          <w:tcPr>
            <w:tcW w:w="1368" w:type="dxa"/>
            <w:tcBorders>
              <w:bottom w:val="single" w:sz="4" w:space="0" w:color="auto"/>
            </w:tcBorders>
            <w:shd w:val="clear" w:color="auto" w:fill="auto"/>
            <w:vAlign w:val="bottom"/>
          </w:tcPr>
          <w:p w14:paraId="60A3BCBD" w14:textId="60A8A6AF" w:rsidR="00750C44" w:rsidRPr="00355286" w:rsidRDefault="002B26ED" w:rsidP="00750C44">
            <w:pPr>
              <w:tabs>
                <w:tab w:val="left" w:pos="1985"/>
              </w:tabs>
              <w:spacing w:line="240" w:lineRule="auto"/>
              <w:ind w:right="-72"/>
              <w:jc w:val="right"/>
              <w:rPr>
                <w:rFonts w:cs="Arial"/>
                <w:sz w:val="16"/>
                <w:szCs w:val="16"/>
                <w:lang w:val="en-US"/>
              </w:rPr>
            </w:pPr>
            <w:r w:rsidRPr="00355286">
              <w:rPr>
                <w:rFonts w:cs="Arial"/>
                <w:sz w:val="16"/>
                <w:szCs w:val="16"/>
              </w:rPr>
              <w:t>126</w:t>
            </w:r>
            <w:r w:rsidR="00750C44" w:rsidRPr="00355286">
              <w:rPr>
                <w:rFonts w:cs="Arial"/>
                <w:sz w:val="16"/>
                <w:szCs w:val="16"/>
                <w:lang w:val="en-US"/>
              </w:rPr>
              <w:t>,</w:t>
            </w:r>
            <w:r w:rsidRPr="00355286">
              <w:rPr>
                <w:rFonts w:cs="Arial"/>
                <w:sz w:val="16"/>
                <w:szCs w:val="16"/>
              </w:rPr>
              <w:t>365</w:t>
            </w:r>
            <w:r w:rsidR="00750C44" w:rsidRPr="00355286">
              <w:rPr>
                <w:rFonts w:cs="Arial"/>
                <w:sz w:val="16"/>
                <w:szCs w:val="16"/>
                <w:lang w:val="en-US"/>
              </w:rPr>
              <w:t>.</w:t>
            </w:r>
            <w:r w:rsidRPr="00355286">
              <w:rPr>
                <w:rFonts w:cs="Arial"/>
                <w:sz w:val="16"/>
                <w:szCs w:val="16"/>
              </w:rPr>
              <w:t>79</w:t>
            </w:r>
          </w:p>
        </w:tc>
      </w:tr>
    </w:tbl>
    <w:p w14:paraId="52349F8B" w14:textId="77777777" w:rsidR="00A471AB" w:rsidRPr="00355286" w:rsidRDefault="00A471AB" w:rsidP="00F355F4">
      <w:pPr>
        <w:spacing w:line="240" w:lineRule="auto"/>
        <w:jc w:val="both"/>
        <w:rPr>
          <w:rFonts w:cs="Arial"/>
          <w:b/>
          <w:bCs/>
          <w:sz w:val="18"/>
          <w:szCs w:val="18"/>
          <w:lang w:val="en-US"/>
        </w:rPr>
      </w:pPr>
    </w:p>
    <w:p w14:paraId="789F3BB3" w14:textId="77777777" w:rsidR="00EE1BCE" w:rsidRPr="00355286" w:rsidRDefault="00EE1BCE" w:rsidP="00F355F4">
      <w:pPr>
        <w:spacing w:line="240" w:lineRule="auto"/>
        <w:jc w:val="both"/>
        <w:rPr>
          <w:rFonts w:cs="Arial"/>
          <w:b/>
          <w:bCs/>
          <w:sz w:val="18"/>
          <w:szCs w:val="18"/>
        </w:rPr>
      </w:pPr>
    </w:p>
    <w:p w14:paraId="3DD8103D" w14:textId="77777777" w:rsidR="00823C24" w:rsidRPr="00355286" w:rsidRDefault="00823C24" w:rsidP="00F355F4">
      <w:pPr>
        <w:spacing w:line="240" w:lineRule="auto"/>
        <w:jc w:val="both"/>
        <w:rPr>
          <w:rFonts w:cs="Arial"/>
          <w:b/>
          <w:bCs/>
          <w:sz w:val="18"/>
          <w:szCs w:val="18"/>
          <w:cs/>
          <w:lang w:val="en-US"/>
        </w:rPr>
        <w:sectPr w:rsidR="00823C24" w:rsidRPr="00355286" w:rsidSect="00387799">
          <w:pgSz w:w="16840" w:h="11907" w:orient="landscape" w:code="9"/>
          <w:pgMar w:top="1440" w:right="720" w:bottom="720" w:left="720" w:header="706" w:footer="706" w:gutter="0"/>
          <w:paperSrc w:first="15" w:other="15"/>
          <w:cols w:space="720"/>
          <w:docGrid w:linePitch="272"/>
        </w:sectPr>
      </w:pPr>
    </w:p>
    <w:p w14:paraId="24F3BE1E" w14:textId="77777777" w:rsidR="00823C24" w:rsidRPr="00355286" w:rsidRDefault="00823C24" w:rsidP="00F355F4">
      <w:pPr>
        <w:spacing w:line="240" w:lineRule="auto"/>
        <w:jc w:val="both"/>
        <w:rPr>
          <w:rFonts w:cs="Arial"/>
          <w:b/>
          <w:bCs/>
          <w:sz w:val="18"/>
          <w:szCs w:val="18"/>
          <w:lang w:val="en-US"/>
        </w:rPr>
      </w:pPr>
    </w:p>
    <w:p w14:paraId="35D14317" w14:textId="77777777" w:rsidR="00823C24" w:rsidRPr="00355286" w:rsidRDefault="00823C24" w:rsidP="00F355F4">
      <w:pPr>
        <w:spacing w:line="240" w:lineRule="auto"/>
        <w:jc w:val="both"/>
        <w:rPr>
          <w:rFonts w:cs="Arial"/>
          <w:b/>
          <w:bCs/>
          <w:sz w:val="18"/>
          <w:szCs w:val="18"/>
          <w:lang w:val="en-US"/>
        </w:rPr>
      </w:pPr>
      <w:r w:rsidRPr="00355286">
        <w:rPr>
          <w:rFonts w:cs="Arial"/>
          <w:b/>
          <w:bCs/>
          <w:sz w:val="18"/>
          <w:szCs w:val="18"/>
          <w:lang w:val="en-US"/>
        </w:rPr>
        <w:t xml:space="preserve">Trademark, Right and </w:t>
      </w:r>
      <w:proofErr w:type="spellStart"/>
      <w:r w:rsidRPr="00355286">
        <w:rPr>
          <w:rFonts w:cs="Arial"/>
          <w:b/>
          <w:bCs/>
          <w:sz w:val="18"/>
          <w:szCs w:val="18"/>
          <w:lang w:val="en-US"/>
        </w:rPr>
        <w:t>Licence</w:t>
      </w:r>
      <w:proofErr w:type="spellEnd"/>
    </w:p>
    <w:p w14:paraId="38079A0E" w14:textId="77777777" w:rsidR="00823C24" w:rsidRPr="00355286" w:rsidRDefault="00823C24" w:rsidP="00F355F4">
      <w:pPr>
        <w:spacing w:line="240" w:lineRule="auto"/>
        <w:jc w:val="both"/>
        <w:rPr>
          <w:rFonts w:cs="Arial"/>
          <w:sz w:val="18"/>
          <w:szCs w:val="18"/>
          <w:lang w:val="en-US"/>
        </w:rPr>
      </w:pPr>
    </w:p>
    <w:p w14:paraId="16ADD69E" w14:textId="77777777" w:rsidR="00823C24" w:rsidRPr="00355286" w:rsidRDefault="00823C24" w:rsidP="00F355F4">
      <w:pPr>
        <w:spacing w:line="240" w:lineRule="auto"/>
        <w:jc w:val="both"/>
        <w:rPr>
          <w:rFonts w:cs="Arial"/>
          <w:sz w:val="18"/>
          <w:szCs w:val="18"/>
          <w:lang w:val="en-US"/>
        </w:rPr>
      </w:pPr>
      <w:proofErr w:type="gramStart"/>
      <w:r w:rsidRPr="00355286">
        <w:rPr>
          <w:rFonts w:cs="Arial"/>
          <w:sz w:val="18"/>
          <w:szCs w:val="18"/>
          <w:lang w:val="en-US"/>
        </w:rPr>
        <w:t>Consists</w:t>
      </w:r>
      <w:proofErr w:type="gramEnd"/>
      <w:r w:rsidRPr="00355286">
        <w:rPr>
          <w:rFonts w:cs="Arial"/>
          <w:sz w:val="18"/>
          <w:szCs w:val="18"/>
          <w:lang w:val="en-US"/>
        </w:rPr>
        <w:t xml:space="preserve"> the followings:</w:t>
      </w:r>
    </w:p>
    <w:p w14:paraId="260F2279" w14:textId="77777777" w:rsidR="00823C24" w:rsidRPr="00355286" w:rsidRDefault="00823C24" w:rsidP="00F355F4">
      <w:pPr>
        <w:spacing w:line="240" w:lineRule="auto"/>
        <w:jc w:val="both"/>
        <w:rPr>
          <w:rFonts w:cs="Arial"/>
          <w:b/>
          <w:bCs/>
          <w:sz w:val="18"/>
          <w:szCs w:val="18"/>
          <w:lang w:val="en-US"/>
        </w:rPr>
      </w:pPr>
    </w:p>
    <w:p w14:paraId="2DAA42D7" w14:textId="4144A736" w:rsidR="00823C24" w:rsidRPr="00355286" w:rsidRDefault="00823C24" w:rsidP="00F355F4">
      <w:pPr>
        <w:pStyle w:val="ListParagraph"/>
        <w:numPr>
          <w:ilvl w:val="0"/>
          <w:numId w:val="7"/>
        </w:numPr>
        <w:tabs>
          <w:tab w:val="left" w:pos="360"/>
        </w:tabs>
        <w:spacing w:after="0" w:line="240" w:lineRule="auto"/>
        <w:ind w:left="360"/>
        <w:jc w:val="both"/>
        <w:rPr>
          <w:rFonts w:ascii="Arial" w:hAnsi="Arial" w:cs="Arial"/>
          <w:sz w:val="18"/>
          <w:szCs w:val="18"/>
        </w:rPr>
      </w:pPr>
      <w:r w:rsidRPr="00355286">
        <w:rPr>
          <w:rFonts w:ascii="Arial" w:hAnsi="Arial" w:cs="Arial"/>
          <w:sz w:val="18"/>
          <w:szCs w:val="18"/>
        </w:rPr>
        <w:t xml:space="preserve">IMT </w:t>
      </w:r>
      <w:r w:rsidR="002B26ED" w:rsidRPr="00355286">
        <w:rPr>
          <w:rFonts w:ascii="Arial" w:hAnsi="Arial" w:cs="Arial"/>
          <w:sz w:val="18"/>
          <w:szCs w:val="18"/>
          <w:lang w:val="en-GB"/>
        </w:rPr>
        <w:t>2</w:t>
      </w:r>
      <w:r w:rsidRPr="00355286">
        <w:rPr>
          <w:rFonts w:ascii="Arial" w:hAnsi="Arial" w:cs="Arial"/>
          <w:sz w:val="18"/>
          <w:szCs w:val="18"/>
        </w:rPr>
        <w:t>.</w:t>
      </w:r>
      <w:r w:rsidR="002B26ED" w:rsidRPr="00355286">
        <w:rPr>
          <w:rFonts w:ascii="Arial" w:hAnsi="Arial" w:cs="Arial"/>
          <w:sz w:val="18"/>
          <w:szCs w:val="18"/>
          <w:lang w:val="en-GB"/>
        </w:rPr>
        <w:t>1</w:t>
      </w:r>
      <w:r w:rsidRPr="00355286">
        <w:rPr>
          <w:rFonts w:ascii="Arial" w:hAnsi="Arial" w:cs="Arial"/>
          <w:sz w:val="18"/>
          <w:szCs w:val="18"/>
        </w:rPr>
        <w:t xml:space="preserve"> GHz bandwidth </w:t>
      </w:r>
      <w:proofErr w:type="spellStart"/>
      <w:r w:rsidRPr="00355286">
        <w:rPr>
          <w:rFonts w:ascii="Arial" w:hAnsi="Arial" w:cs="Arial"/>
          <w:sz w:val="18"/>
          <w:szCs w:val="18"/>
        </w:rPr>
        <w:t>licence</w:t>
      </w:r>
      <w:proofErr w:type="spellEnd"/>
      <w:r w:rsidRPr="00355286">
        <w:rPr>
          <w:rFonts w:ascii="Arial" w:hAnsi="Arial" w:cs="Arial"/>
          <w:sz w:val="18"/>
          <w:szCs w:val="18"/>
        </w:rPr>
        <w:t xml:space="preserve"> which was awarded by NBTC for a period of </w:t>
      </w:r>
      <w:r w:rsidR="002B26ED" w:rsidRPr="00355286">
        <w:rPr>
          <w:rFonts w:ascii="Arial" w:hAnsi="Arial" w:cs="Arial"/>
          <w:sz w:val="18"/>
          <w:szCs w:val="18"/>
          <w:lang w:val="en-GB"/>
        </w:rPr>
        <w:t>15</w:t>
      </w:r>
      <w:r w:rsidRPr="00355286">
        <w:rPr>
          <w:rFonts w:ascii="Arial" w:hAnsi="Arial" w:cs="Arial"/>
          <w:sz w:val="18"/>
          <w:szCs w:val="18"/>
        </w:rPr>
        <w:t xml:space="preserve"> years.</w:t>
      </w:r>
      <w:r w:rsidR="008572DC" w:rsidRPr="00355286">
        <w:rPr>
          <w:rFonts w:ascii="Arial" w:hAnsi="Arial" w:cs="Arial"/>
          <w:sz w:val="18"/>
          <w:szCs w:val="18"/>
          <w:cs/>
        </w:rPr>
        <w:t xml:space="preserve"> </w:t>
      </w:r>
      <w:r w:rsidRPr="00355286">
        <w:rPr>
          <w:rFonts w:ascii="Arial" w:hAnsi="Arial" w:cs="Arial"/>
          <w:sz w:val="18"/>
          <w:szCs w:val="18"/>
        </w:rPr>
        <w:t xml:space="preserve">Net carrying is amount to Baht </w:t>
      </w:r>
      <w:r w:rsidR="002B26ED" w:rsidRPr="00355286">
        <w:rPr>
          <w:rFonts w:ascii="Arial" w:hAnsi="Arial" w:cs="Arial"/>
          <w:sz w:val="18"/>
          <w:szCs w:val="18"/>
          <w:lang w:val="en-GB"/>
        </w:rPr>
        <w:t>3</w:t>
      </w:r>
      <w:r w:rsidR="00E40912" w:rsidRPr="00355286">
        <w:rPr>
          <w:rFonts w:ascii="Arial" w:hAnsi="Arial" w:cs="Arial"/>
          <w:sz w:val="18"/>
          <w:szCs w:val="18"/>
          <w:lang w:val="en-GB"/>
        </w:rPr>
        <w:t>,</w:t>
      </w:r>
      <w:r w:rsidR="002B26ED" w:rsidRPr="00355286">
        <w:rPr>
          <w:rFonts w:ascii="Arial" w:hAnsi="Arial" w:cs="Arial"/>
          <w:sz w:val="18"/>
          <w:szCs w:val="18"/>
          <w:lang w:val="en-GB"/>
        </w:rPr>
        <w:t>982</w:t>
      </w:r>
      <w:r w:rsidR="00B570BC" w:rsidRPr="00355286">
        <w:rPr>
          <w:rFonts w:ascii="Arial" w:hAnsi="Arial" w:cs="Arial"/>
          <w:sz w:val="18"/>
          <w:szCs w:val="18"/>
        </w:rPr>
        <w:t>.</w:t>
      </w:r>
      <w:r w:rsidR="002B26ED" w:rsidRPr="00355286">
        <w:rPr>
          <w:rFonts w:ascii="Arial" w:hAnsi="Arial" w:cs="Arial"/>
          <w:sz w:val="18"/>
          <w:szCs w:val="18"/>
          <w:lang w:val="en-GB"/>
        </w:rPr>
        <w:t>36</w:t>
      </w:r>
      <w:r w:rsidR="00B570BC" w:rsidRPr="00355286">
        <w:rPr>
          <w:rFonts w:ascii="Arial" w:hAnsi="Arial" w:cs="Arial"/>
          <w:sz w:val="18"/>
          <w:szCs w:val="18"/>
        </w:rPr>
        <w:t xml:space="preserve"> </w:t>
      </w:r>
      <w:r w:rsidRPr="00355286">
        <w:rPr>
          <w:rFonts w:ascii="Arial" w:hAnsi="Arial" w:cs="Arial"/>
          <w:sz w:val="18"/>
          <w:szCs w:val="18"/>
        </w:rPr>
        <w:t xml:space="preserve">million (net of accumulated </w:t>
      </w:r>
      <w:proofErr w:type="spellStart"/>
      <w:r w:rsidRPr="00355286">
        <w:rPr>
          <w:rFonts w:ascii="Arial" w:hAnsi="Arial" w:cs="Arial"/>
          <w:sz w:val="18"/>
          <w:szCs w:val="18"/>
        </w:rPr>
        <w:t>amortisation</w:t>
      </w:r>
      <w:proofErr w:type="spellEnd"/>
      <w:r w:rsidRPr="00355286">
        <w:rPr>
          <w:rFonts w:ascii="Arial" w:hAnsi="Arial" w:cs="Arial"/>
          <w:sz w:val="18"/>
          <w:szCs w:val="18"/>
        </w:rPr>
        <w:t xml:space="preserve"> of Baht </w:t>
      </w:r>
      <w:r w:rsidR="002B26ED" w:rsidRPr="00355286">
        <w:rPr>
          <w:rFonts w:ascii="Arial" w:hAnsi="Arial" w:cs="Arial"/>
          <w:sz w:val="18"/>
          <w:szCs w:val="18"/>
          <w:lang w:val="en-GB"/>
        </w:rPr>
        <w:t>19</w:t>
      </w:r>
      <w:r w:rsidR="00E40912" w:rsidRPr="00355286">
        <w:rPr>
          <w:rFonts w:ascii="Arial" w:hAnsi="Arial" w:cs="Arial"/>
          <w:sz w:val="18"/>
          <w:szCs w:val="18"/>
          <w:lang w:val="en-GB"/>
        </w:rPr>
        <w:t>,</w:t>
      </w:r>
      <w:r w:rsidR="002B26ED" w:rsidRPr="00355286">
        <w:rPr>
          <w:rFonts w:ascii="Arial" w:hAnsi="Arial" w:cs="Arial"/>
          <w:sz w:val="18"/>
          <w:szCs w:val="18"/>
          <w:lang w:val="en-GB"/>
        </w:rPr>
        <w:t>982</w:t>
      </w:r>
      <w:r w:rsidR="00E40912" w:rsidRPr="00355286">
        <w:rPr>
          <w:rFonts w:ascii="Arial" w:hAnsi="Arial" w:cs="Arial"/>
          <w:sz w:val="18"/>
          <w:szCs w:val="18"/>
          <w:lang w:val="en-GB"/>
        </w:rPr>
        <w:t>.</w:t>
      </w:r>
      <w:r w:rsidR="002B26ED" w:rsidRPr="00355286">
        <w:rPr>
          <w:rFonts w:ascii="Arial" w:hAnsi="Arial" w:cs="Arial"/>
          <w:sz w:val="18"/>
          <w:szCs w:val="18"/>
          <w:lang w:val="en-GB"/>
        </w:rPr>
        <w:t>64</w:t>
      </w:r>
      <w:r w:rsidR="00B570BC" w:rsidRPr="00355286">
        <w:rPr>
          <w:rFonts w:ascii="Arial" w:hAnsi="Arial" w:cs="Arial"/>
          <w:sz w:val="18"/>
          <w:szCs w:val="18"/>
        </w:rPr>
        <w:t xml:space="preserve"> </w:t>
      </w:r>
      <w:r w:rsidRPr="00355286">
        <w:rPr>
          <w:rFonts w:ascii="Arial" w:hAnsi="Arial" w:cs="Arial"/>
          <w:sz w:val="18"/>
          <w:szCs w:val="18"/>
        </w:rPr>
        <w:t>million).</w:t>
      </w:r>
    </w:p>
    <w:p w14:paraId="77D3057F" w14:textId="77777777" w:rsidR="00823C24" w:rsidRPr="00355286" w:rsidRDefault="00823C24" w:rsidP="00F355F4">
      <w:pPr>
        <w:tabs>
          <w:tab w:val="left" w:pos="360"/>
        </w:tabs>
        <w:spacing w:line="240" w:lineRule="auto"/>
        <w:ind w:left="360" w:hanging="360"/>
        <w:jc w:val="both"/>
        <w:rPr>
          <w:rFonts w:cs="Arial"/>
          <w:sz w:val="18"/>
          <w:szCs w:val="18"/>
          <w:highlight w:val="yellow"/>
          <w:lang w:val="en-US"/>
        </w:rPr>
      </w:pPr>
    </w:p>
    <w:p w14:paraId="7586DFB4" w14:textId="124DC1BA" w:rsidR="00823C24" w:rsidRPr="00355286" w:rsidRDefault="002B26ED" w:rsidP="00F355F4">
      <w:pPr>
        <w:tabs>
          <w:tab w:val="left" w:pos="360"/>
          <w:tab w:val="left" w:pos="1260"/>
        </w:tabs>
        <w:spacing w:line="240" w:lineRule="auto"/>
        <w:ind w:left="360" w:hanging="360"/>
        <w:jc w:val="both"/>
        <w:rPr>
          <w:rFonts w:cs="Arial"/>
          <w:sz w:val="18"/>
          <w:szCs w:val="18"/>
        </w:rPr>
      </w:pPr>
      <w:r w:rsidRPr="00355286">
        <w:rPr>
          <w:rFonts w:cs="Arial"/>
          <w:sz w:val="18"/>
          <w:szCs w:val="18"/>
        </w:rPr>
        <w:t>2</w:t>
      </w:r>
      <w:r w:rsidR="00823C24" w:rsidRPr="00355286">
        <w:rPr>
          <w:rFonts w:cs="Arial"/>
          <w:sz w:val="18"/>
          <w:szCs w:val="18"/>
          <w:lang w:val="en-US"/>
        </w:rPr>
        <w:t>.</w:t>
      </w:r>
      <w:r w:rsidR="00823C24" w:rsidRPr="00355286">
        <w:rPr>
          <w:rFonts w:cs="Arial"/>
          <w:sz w:val="18"/>
          <w:szCs w:val="18"/>
        </w:rPr>
        <w:tab/>
      </w:r>
      <w:r w:rsidRPr="00355286">
        <w:rPr>
          <w:rFonts w:cs="Arial"/>
          <w:sz w:val="18"/>
          <w:szCs w:val="18"/>
        </w:rPr>
        <w:t>1800</w:t>
      </w:r>
      <w:r w:rsidR="00823C24" w:rsidRPr="00355286">
        <w:rPr>
          <w:rFonts w:cs="Arial"/>
          <w:sz w:val="18"/>
          <w:szCs w:val="18"/>
        </w:rPr>
        <w:t xml:space="preserve"> MHz bandwidth licence which was awarded by NBTC for a period of </w:t>
      </w:r>
      <w:r w:rsidRPr="00355286">
        <w:rPr>
          <w:rFonts w:cs="Arial"/>
          <w:sz w:val="18"/>
          <w:szCs w:val="18"/>
        </w:rPr>
        <w:t>15</w:t>
      </w:r>
      <w:r w:rsidR="00B96172" w:rsidRPr="00355286">
        <w:rPr>
          <w:rFonts w:cs="Arial"/>
          <w:sz w:val="18"/>
          <w:szCs w:val="18"/>
        </w:rPr>
        <w:t xml:space="preserve"> years and </w:t>
      </w:r>
      <w:r w:rsidRPr="00355286">
        <w:rPr>
          <w:rFonts w:cs="Arial"/>
          <w:sz w:val="18"/>
          <w:szCs w:val="18"/>
        </w:rPr>
        <w:t>18</w:t>
      </w:r>
      <w:r w:rsidR="00823C24" w:rsidRPr="00355286">
        <w:rPr>
          <w:rFonts w:cs="Arial"/>
          <w:sz w:val="18"/>
          <w:szCs w:val="18"/>
        </w:rPr>
        <w:t xml:space="preserve"> years.</w:t>
      </w:r>
      <w:r w:rsidR="008572DC" w:rsidRPr="00355286">
        <w:rPr>
          <w:rFonts w:cs="Arial"/>
          <w:sz w:val="18"/>
          <w:szCs w:val="18"/>
          <w:cs/>
        </w:rPr>
        <w:t xml:space="preserve"> </w:t>
      </w:r>
      <w:r w:rsidR="00823C24" w:rsidRPr="00355286">
        <w:rPr>
          <w:rFonts w:cs="Arial"/>
          <w:sz w:val="18"/>
          <w:szCs w:val="18"/>
        </w:rPr>
        <w:t xml:space="preserve">Net carrying amount is Baht </w:t>
      </w:r>
      <w:r w:rsidRPr="00355286">
        <w:rPr>
          <w:rFonts w:cs="Arial"/>
          <w:sz w:val="18"/>
          <w:szCs w:val="18"/>
        </w:rPr>
        <w:t>20</w:t>
      </w:r>
      <w:r w:rsidR="00E40912" w:rsidRPr="00355286">
        <w:rPr>
          <w:rFonts w:cs="Arial"/>
          <w:sz w:val="18"/>
          <w:szCs w:val="18"/>
        </w:rPr>
        <w:t>,</w:t>
      </w:r>
      <w:r w:rsidRPr="00355286">
        <w:rPr>
          <w:rFonts w:cs="Arial"/>
          <w:sz w:val="18"/>
          <w:szCs w:val="18"/>
        </w:rPr>
        <w:t>598</w:t>
      </w:r>
      <w:r w:rsidR="00E40912" w:rsidRPr="00355286">
        <w:rPr>
          <w:rFonts w:cs="Arial"/>
          <w:sz w:val="18"/>
          <w:szCs w:val="18"/>
        </w:rPr>
        <w:t>.</w:t>
      </w:r>
      <w:r w:rsidRPr="00355286">
        <w:rPr>
          <w:rFonts w:cs="Arial"/>
          <w:sz w:val="18"/>
          <w:szCs w:val="18"/>
        </w:rPr>
        <w:t>43</w:t>
      </w:r>
      <w:r w:rsidR="00B570BC" w:rsidRPr="00355286">
        <w:rPr>
          <w:rFonts w:cs="Arial"/>
          <w:sz w:val="18"/>
          <w:szCs w:val="18"/>
        </w:rPr>
        <w:t xml:space="preserve"> </w:t>
      </w:r>
      <w:r w:rsidR="00823C24" w:rsidRPr="00355286">
        <w:rPr>
          <w:rFonts w:cs="Arial"/>
          <w:sz w:val="18"/>
          <w:szCs w:val="18"/>
        </w:rPr>
        <w:t xml:space="preserve">million (net of accumulated amortisation of Baht </w:t>
      </w:r>
      <w:r w:rsidRPr="00355286">
        <w:rPr>
          <w:rFonts w:cs="Arial"/>
          <w:sz w:val="18"/>
          <w:szCs w:val="18"/>
        </w:rPr>
        <w:t>23</w:t>
      </w:r>
      <w:r w:rsidR="00E40912" w:rsidRPr="00355286">
        <w:rPr>
          <w:rFonts w:cs="Arial"/>
          <w:sz w:val="18"/>
          <w:szCs w:val="18"/>
        </w:rPr>
        <w:t>,</w:t>
      </w:r>
      <w:r w:rsidRPr="00355286">
        <w:rPr>
          <w:rFonts w:cs="Arial"/>
          <w:sz w:val="18"/>
          <w:szCs w:val="18"/>
        </w:rPr>
        <w:t>444</w:t>
      </w:r>
      <w:r w:rsidR="00E40912" w:rsidRPr="00355286">
        <w:rPr>
          <w:rFonts w:cs="Arial"/>
          <w:sz w:val="18"/>
          <w:szCs w:val="18"/>
        </w:rPr>
        <w:t>.</w:t>
      </w:r>
      <w:r w:rsidRPr="00355286">
        <w:rPr>
          <w:rFonts w:cs="Arial"/>
          <w:sz w:val="18"/>
          <w:szCs w:val="18"/>
        </w:rPr>
        <w:t>54</w:t>
      </w:r>
      <w:r w:rsidR="00B570BC" w:rsidRPr="00355286">
        <w:rPr>
          <w:rFonts w:cs="Arial"/>
          <w:sz w:val="18"/>
          <w:szCs w:val="18"/>
        </w:rPr>
        <w:t xml:space="preserve"> </w:t>
      </w:r>
      <w:r w:rsidR="00823C24" w:rsidRPr="00355286">
        <w:rPr>
          <w:rFonts w:cs="Arial"/>
          <w:sz w:val="18"/>
          <w:szCs w:val="18"/>
        </w:rPr>
        <w:t xml:space="preserve">million). </w:t>
      </w:r>
    </w:p>
    <w:p w14:paraId="52410549" w14:textId="77777777" w:rsidR="00823C24" w:rsidRPr="00355286" w:rsidRDefault="00823C24" w:rsidP="00F355F4">
      <w:pPr>
        <w:tabs>
          <w:tab w:val="left" w:pos="360"/>
          <w:tab w:val="left" w:pos="1260"/>
        </w:tabs>
        <w:spacing w:line="240" w:lineRule="auto"/>
        <w:ind w:left="360" w:hanging="360"/>
        <w:jc w:val="both"/>
        <w:rPr>
          <w:rFonts w:cs="Arial"/>
          <w:sz w:val="18"/>
          <w:szCs w:val="18"/>
          <w:highlight w:val="yellow"/>
          <w:lang w:val="en-US"/>
        </w:rPr>
      </w:pPr>
    </w:p>
    <w:p w14:paraId="237495F7" w14:textId="079783AB" w:rsidR="00823C24" w:rsidRPr="00355286" w:rsidRDefault="002B26ED" w:rsidP="00F355F4">
      <w:pPr>
        <w:tabs>
          <w:tab w:val="left" w:pos="360"/>
          <w:tab w:val="left" w:pos="1260"/>
        </w:tabs>
        <w:spacing w:line="240" w:lineRule="auto"/>
        <w:ind w:left="360" w:hanging="360"/>
        <w:jc w:val="both"/>
        <w:rPr>
          <w:rFonts w:cs="Arial"/>
          <w:sz w:val="18"/>
          <w:szCs w:val="18"/>
        </w:rPr>
      </w:pPr>
      <w:r w:rsidRPr="00355286">
        <w:rPr>
          <w:rFonts w:cs="Arial"/>
          <w:sz w:val="18"/>
          <w:szCs w:val="18"/>
        </w:rPr>
        <w:t>3</w:t>
      </w:r>
      <w:r w:rsidR="00823C24" w:rsidRPr="00355286">
        <w:rPr>
          <w:rFonts w:cs="Arial"/>
          <w:sz w:val="18"/>
          <w:szCs w:val="18"/>
        </w:rPr>
        <w:t>.</w:t>
      </w:r>
      <w:r w:rsidR="00823C24" w:rsidRPr="00355286">
        <w:rPr>
          <w:rFonts w:cs="Arial"/>
          <w:sz w:val="18"/>
          <w:szCs w:val="18"/>
        </w:rPr>
        <w:tab/>
      </w:r>
      <w:r w:rsidRPr="00355286">
        <w:rPr>
          <w:rFonts w:cs="Arial"/>
          <w:sz w:val="18"/>
          <w:szCs w:val="18"/>
        </w:rPr>
        <w:t>900</w:t>
      </w:r>
      <w:r w:rsidR="00823C24" w:rsidRPr="00355286">
        <w:rPr>
          <w:rFonts w:cs="Arial"/>
          <w:sz w:val="18"/>
          <w:szCs w:val="18"/>
        </w:rPr>
        <w:t xml:space="preserve"> MHz bandwidth licence which was awarded by NBTC for a period of </w:t>
      </w:r>
      <w:r w:rsidRPr="00355286">
        <w:rPr>
          <w:rFonts w:cs="Arial"/>
          <w:sz w:val="18"/>
          <w:szCs w:val="18"/>
        </w:rPr>
        <w:t>15</w:t>
      </w:r>
      <w:r w:rsidR="00823C24" w:rsidRPr="00355286">
        <w:rPr>
          <w:rFonts w:cs="Arial"/>
          <w:sz w:val="18"/>
          <w:szCs w:val="18"/>
        </w:rPr>
        <w:t xml:space="preserve"> years. Net carrying amount is Baht </w:t>
      </w:r>
      <w:r w:rsidRPr="00355286">
        <w:rPr>
          <w:rFonts w:cs="Arial"/>
          <w:sz w:val="18"/>
          <w:szCs w:val="18"/>
        </w:rPr>
        <w:t>35</w:t>
      </w:r>
      <w:r w:rsidR="00E40912" w:rsidRPr="00355286">
        <w:rPr>
          <w:rFonts w:cs="Arial"/>
          <w:sz w:val="18"/>
          <w:szCs w:val="18"/>
        </w:rPr>
        <w:t>,</w:t>
      </w:r>
      <w:r w:rsidRPr="00355286">
        <w:rPr>
          <w:rFonts w:cs="Arial"/>
          <w:sz w:val="18"/>
          <w:szCs w:val="18"/>
        </w:rPr>
        <w:t>979</w:t>
      </w:r>
      <w:r w:rsidR="00E40912" w:rsidRPr="00355286">
        <w:rPr>
          <w:rFonts w:cs="Arial"/>
          <w:sz w:val="18"/>
          <w:szCs w:val="18"/>
        </w:rPr>
        <w:t>.</w:t>
      </w:r>
      <w:r w:rsidRPr="00355286">
        <w:rPr>
          <w:rFonts w:cs="Arial"/>
          <w:sz w:val="18"/>
          <w:szCs w:val="18"/>
        </w:rPr>
        <w:t>67</w:t>
      </w:r>
      <w:r w:rsidR="00B570BC" w:rsidRPr="00355286">
        <w:rPr>
          <w:rFonts w:cs="Arial"/>
          <w:sz w:val="18"/>
          <w:szCs w:val="18"/>
        </w:rPr>
        <w:t xml:space="preserve"> </w:t>
      </w:r>
      <w:r w:rsidR="00823C24" w:rsidRPr="00355286">
        <w:rPr>
          <w:rFonts w:cs="Arial"/>
          <w:sz w:val="18"/>
          <w:szCs w:val="18"/>
        </w:rPr>
        <w:t xml:space="preserve">million (net of accumulated amortisation of Baht </w:t>
      </w:r>
      <w:r w:rsidRPr="00355286">
        <w:rPr>
          <w:rFonts w:cs="Arial"/>
          <w:sz w:val="18"/>
          <w:szCs w:val="18"/>
        </w:rPr>
        <w:t>50</w:t>
      </w:r>
      <w:r w:rsidR="00E40912" w:rsidRPr="00355286">
        <w:rPr>
          <w:rFonts w:cs="Arial"/>
          <w:sz w:val="18"/>
          <w:szCs w:val="18"/>
        </w:rPr>
        <w:t>,</w:t>
      </w:r>
      <w:r w:rsidRPr="00355286">
        <w:rPr>
          <w:rFonts w:cs="Arial"/>
          <w:sz w:val="18"/>
          <w:szCs w:val="18"/>
        </w:rPr>
        <w:t>525</w:t>
      </w:r>
      <w:r w:rsidR="00E40912" w:rsidRPr="00355286">
        <w:rPr>
          <w:rFonts w:cs="Arial"/>
          <w:sz w:val="18"/>
          <w:szCs w:val="18"/>
        </w:rPr>
        <w:t>.</w:t>
      </w:r>
      <w:r w:rsidRPr="00355286">
        <w:rPr>
          <w:rFonts w:cs="Arial"/>
          <w:sz w:val="18"/>
          <w:szCs w:val="18"/>
        </w:rPr>
        <w:t>60</w:t>
      </w:r>
      <w:r w:rsidR="00B570BC" w:rsidRPr="00355286">
        <w:rPr>
          <w:rFonts w:cs="Arial"/>
          <w:sz w:val="18"/>
          <w:szCs w:val="18"/>
        </w:rPr>
        <w:t xml:space="preserve"> </w:t>
      </w:r>
      <w:r w:rsidR="00823C24" w:rsidRPr="00355286">
        <w:rPr>
          <w:rFonts w:cs="Arial"/>
          <w:sz w:val="18"/>
          <w:szCs w:val="18"/>
        </w:rPr>
        <w:t>million).</w:t>
      </w:r>
    </w:p>
    <w:p w14:paraId="4AA9F368" w14:textId="77777777" w:rsidR="00823C24" w:rsidRPr="00355286" w:rsidRDefault="00823C24" w:rsidP="00F355F4">
      <w:pPr>
        <w:tabs>
          <w:tab w:val="left" w:pos="360"/>
        </w:tabs>
        <w:spacing w:line="240" w:lineRule="auto"/>
        <w:ind w:left="360" w:hanging="360"/>
        <w:jc w:val="both"/>
        <w:rPr>
          <w:rFonts w:cs="Arial"/>
          <w:sz w:val="18"/>
          <w:szCs w:val="18"/>
          <w:highlight w:val="yellow"/>
          <w:lang w:val="en-US"/>
        </w:rPr>
      </w:pPr>
    </w:p>
    <w:p w14:paraId="74EBABFA" w14:textId="270BBA56" w:rsidR="00823C24" w:rsidRPr="00355286" w:rsidRDefault="002B26ED" w:rsidP="00F355F4">
      <w:pPr>
        <w:tabs>
          <w:tab w:val="left" w:pos="360"/>
          <w:tab w:val="left" w:pos="1260"/>
        </w:tabs>
        <w:spacing w:line="240" w:lineRule="auto"/>
        <w:ind w:left="360" w:hanging="360"/>
        <w:jc w:val="both"/>
        <w:rPr>
          <w:rFonts w:cs="Arial"/>
          <w:sz w:val="18"/>
          <w:szCs w:val="18"/>
        </w:rPr>
      </w:pPr>
      <w:r w:rsidRPr="00355286">
        <w:rPr>
          <w:rFonts w:cs="Arial"/>
          <w:sz w:val="18"/>
          <w:szCs w:val="18"/>
        </w:rPr>
        <w:t>4</w:t>
      </w:r>
      <w:r w:rsidR="00823C24" w:rsidRPr="00355286">
        <w:rPr>
          <w:rFonts w:cs="Arial"/>
          <w:sz w:val="18"/>
          <w:szCs w:val="18"/>
          <w:lang w:val="en-US"/>
        </w:rPr>
        <w:t>.</w:t>
      </w:r>
      <w:r w:rsidR="00823C24" w:rsidRPr="00355286">
        <w:rPr>
          <w:rFonts w:cs="Arial"/>
          <w:sz w:val="18"/>
          <w:szCs w:val="18"/>
        </w:rPr>
        <w:tab/>
      </w:r>
      <w:r w:rsidRPr="00355286">
        <w:rPr>
          <w:rFonts w:cs="Arial"/>
          <w:sz w:val="18"/>
          <w:szCs w:val="18"/>
        </w:rPr>
        <w:t>2600</w:t>
      </w:r>
      <w:r w:rsidR="00823C24" w:rsidRPr="00355286">
        <w:rPr>
          <w:rFonts w:cs="Arial"/>
          <w:sz w:val="18"/>
          <w:szCs w:val="18"/>
        </w:rPr>
        <w:t xml:space="preserve"> MHz bandwidth licence which was awarded by NBTC for a period of </w:t>
      </w:r>
      <w:r w:rsidRPr="00355286">
        <w:rPr>
          <w:rFonts w:cs="Arial"/>
          <w:sz w:val="18"/>
          <w:szCs w:val="18"/>
        </w:rPr>
        <w:t>15</w:t>
      </w:r>
      <w:r w:rsidR="00823C24" w:rsidRPr="00355286">
        <w:rPr>
          <w:rFonts w:cs="Arial"/>
          <w:sz w:val="18"/>
          <w:szCs w:val="18"/>
        </w:rPr>
        <w:t xml:space="preserve"> years. Net carrying amount is Baht </w:t>
      </w:r>
      <w:r w:rsidRPr="00355286">
        <w:rPr>
          <w:rFonts w:cs="Arial"/>
          <w:sz w:val="18"/>
          <w:szCs w:val="18"/>
        </w:rPr>
        <w:t>8</w:t>
      </w:r>
      <w:r w:rsidR="00E40912" w:rsidRPr="00355286">
        <w:rPr>
          <w:rFonts w:cs="Arial"/>
          <w:sz w:val="18"/>
          <w:szCs w:val="18"/>
        </w:rPr>
        <w:t>,</w:t>
      </w:r>
      <w:r w:rsidRPr="00355286">
        <w:rPr>
          <w:rFonts w:cs="Arial"/>
          <w:sz w:val="18"/>
          <w:szCs w:val="18"/>
        </w:rPr>
        <w:t>735</w:t>
      </w:r>
      <w:r w:rsidR="00E40912" w:rsidRPr="00355286">
        <w:rPr>
          <w:rFonts w:cs="Arial"/>
          <w:sz w:val="18"/>
          <w:szCs w:val="18"/>
        </w:rPr>
        <w:t>.</w:t>
      </w:r>
      <w:r w:rsidRPr="00355286">
        <w:rPr>
          <w:rFonts w:cs="Arial"/>
          <w:sz w:val="18"/>
          <w:szCs w:val="18"/>
        </w:rPr>
        <w:t>15</w:t>
      </w:r>
      <w:r w:rsidR="00823C24" w:rsidRPr="00355286">
        <w:rPr>
          <w:rFonts w:cs="Arial"/>
          <w:sz w:val="18"/>
          <w:szCs w:val="18"/>
        </w:rPr>
        <w:t xml:space="preserve"> million (net of accumulated amortisation of Baht </w:t>
      </w:r>
      <w:r w:rsidRPr="00355286">
        <w:rPr>
          <w:rFonts w:cs="Arial"/>
          <w:sz w:val="18"/>
          <w:szCs w:val="18"/>
        </w:rPr>
        <w:t>4</w:t>
      </w:r>
      <w:r w:rsidR="00E40912" w:rsidRPr="00355286">
        <w:rPr>
          <w:rFonts w:cs="Arial"/>
          <w:sz w:val="18"/>
          <w:szCs w:val="18"/>
        </w:rPr>
        <w:t>,</w:t>
      </w:r>
      <w:r w:rsidRPr="00355286">
        <w:rPr>
          <w:rFonts w:cs="Arial"/>
          <w:sz w:val="18"/>
          <w:szCs w:val="18"/>
        </w:rPr>
        <w:t>105</w:t>
      </w:r>
      <w:r w:rsidR="00E40912" w:rsidRPr="00355286">
        <w:rPr>
          <w:rFonts w:cs="Arial"/>
          <w:sz w:val="18"/>
          <w:szCs w:val="18"/>
        </w:rPr>
        <w:t>.</w:t>
      </w:r>
      <w:r w:rsidRPr="00355286">
        <w:rPr>
          <w:rFonts w:cs="Arial"/>
          <w:sz w:val="18"/>
          <w:szCs w:val="18"/>
        </w:rPr>
        <w:t>01</w:t>
      </w:r>
      <w:r w:rsidR="00823C24" w:rsidRPr="00355286">
        <w:rPr>
          <w:rFonts w:cs="Arial"/>
          <w:sz w:val="18"/>
          <w:szCs w:val="18"/>
        </w:rPr>
        <w:t xml:space="preserve"> million). </w:t>
      </w:r>
    </w:p>
    <w:p w14:paraId="103195CD" w14:textId="0AF3A90E" w:rsidR="00823C24" w:rsidRPr="00355286" w:rsidRDefault="00823C24" w:rsidP="00F355F4">
      <w:pPr>
        <w:tabs>
          <w:tab w:val="left" w:pos="360"/>
          <w:tab w:val="left" w:pos="3871"/>
        </w:tabs>
        <w:spacing w:line="240" w:lineRule="auto"/>
        <w:ind w:left="360" w:hanging="360"/>
        <w:jc w:val="both"/>
        <w:rPr>
          <w:rFonts w:cs="Arial"/>
          <w:sz w:val="18"/>
          <w:szCs w:val="18"/>
          <w:lang w:val="en-US"/>
        </w:rPr>
      </w:pPr>
    </w:p>
    <w:p w14:paraId="594C963D" w14:textId="7E583660" w:rsidR="00823C24" w:rsidRPr="00355286" w:rsidRDefault="002B26ED" w:rsidP="00F355F4">
      <w:pPr>
        <w:tabs>
          <w:tab w:val="left" w:pos="360"/>
          <w:tab w:val="left" w:pos="1260"/>
        </w:tabs>
        <w:spacing w:line="240" w:lineRule="auto"/>
        <w:ind w:left="360" w:hanging="360"/>
        <w:jc w:val="both"/>
        <w:rPr>
          <w:rFonts w:cs="Arial"/>
          <w:sz w:val="18"/>
          <w:szCs w:val="18"/>
        </w:rPr>
      </w:pPr>
      <w:r w:rsidRPr="00355286">
        <w:rPr>
          <w:rFonts w:cs="Arial"/>
          <w:sz w:val="18"/>
          <w:szCs w:val="18"/>
        </w:rPr>
        <w:t>5</w:t>
      </w:r>
      <w:r w:rsidR="00823C24" w:rsidRPr="00355286">
        <w:rPr>
          <w:rFonts w:cs="Arial"/>
          <w:sz w:val="18"/>
          <w:szCs w:val="18"/>
          <w:lang w:val="en-US"/>
        </w:rPr>
        <w:t>.</w:t>
      </w:r>
      <w:r w:rsidR="00823C24" w:rsidRPr="00355286">
        <w:rPr>
          <w:rFonts w:cs="Arial"/>
          <w:sz w:val="18"/>
          <w:szCs w:val="18"/>
        </w:rPr>
        <w:tab/>
      </w:r>
      <w:r w:rsidRPr="00355286">
        <w:rPr>
          <w:rFonts w:cs="Arial"/>
          <w:sz w:val="18"/>
          <w:szCs w:val="18"/>
        </w:rPr>
        <w:t>700</w:t>
      </w:r>
      <w:r w:rsidR="00823C24" w:rsidRPr="00355286">
        <w:rPr>
          <w:rFonts w:cs="Arial"/>
          <w:sz w:val="18"/>
          <w:szCs w:val="18"/>
        </w:rPr>
        <w:t xml:space="preserve"> MHz bandwidth licence which was awarded by NBTC for a period of </w:t>
      </w:r>
      <w:r w:rsidRPr="00355286">
        <w:rPr>
          <w:rFonts w:cs="Arial"/>
          <w:sz w:val="18"/>
          <w:szCs w:val="18"/>
        </w:rPr>
        <w:t>15</w:t>
      </w:r>
      <w:r w:rsidR="00823C24" w:rsidRPr="00355286">
        <w:rPr>
          <w:rFonts w:cs="Arial"/>
          <w:sz w:val="18"/>
          <w:szCs w:val="18"/>
        </w:rPr>
        <w:t xml:space="preserve"> years. Net carrying amount is Baht </w:t>
      </w:r>
      <w:r w:rsidRPr="00355286">
        <w:rPr>
          <w:rFonts w:cs="Arial"/>
          <w:sz w:val="18"/>
          <w:szCs w:val="18"/>
        </w:rPr>
        <w:t>22</w:t>
      </w:r>
      <w:r w:rsidR="00E40912" w:rsidRPr="00355286">
        <w:rPr>
          <w:rFonts w:cs="Arial"/>
          <w:sz w:val="18"/>
          <w:szCs w:val="18"/>
        </w:rPr>
        <w:t>,</w:t>
      </w:r>
      <w:r w:rsidRPr="00355286">
        <w:rPr>
          <w:rFonts w:cs="Arial"/>
          <w:sz w:val="18"/>
          <w:szCs w:val="18"/>
        </w:rPr>
        <w:t>554</w:t>
      </w:r>
      <w:r w:rsidR="00E40912" w:rsidRPr="00355286">
        <w:rPr>
          <w:rFonts w:cs="Arial"/>
          <w:sz w:val="18"/>
          <w:szCs w:val="18"/>
        </w:rPr>
        <w:t>.</w:t>
      </w:r>
      <w:r w:rsidRPr="00355286">
        <w:rPr>
          <w:rFonts w:cs="Arial"/>
          <w:sz w:val="18"/>
          <w:szCs w:val="18"/>
        </w:rPr>
        <w:t>77</w:t>
      </w:r>
      <w:r w:rsidR="00B570BC" w:rsidRPr="00355286">
        <w:rPr>
          <w:rFonts w:cs="Arial"/>
          <w:sz w:val="18"/>
          <w:szCs w:val="18"/>
        </w:rPr>
        <w:t xml:space="preserve"> </w:t>
      </w:r>
      <w:r w:rsidR="00823C24" w:rsidRPr="00355286">
        <w:rPr>
          <w:rFonts w:cs="Arial"/>
          <w:sz w:val="18"/>
          <w:szCs w:val="18"/>
        </w:rPr>
        <w:t xml:space="preserve">million (net of accumulated amortisation of Baht </w:t>
      </w:r>
      <w:r w:rsidRPr="00355286">
        <w:rPr>
          <w:rFonts w:cs="Arial"/>
          <w:sz w:val="18"/>
          <w:szCs w:val="18"/>
        </w:rPr>
        <w:t>7</w:t>
      </w:r>
      <w:r w:rsidR="00E40912" w:rsidRPr="00355286">
        <w:rPr>
          <w:rFonts w:cs="Arial"/>
          <w:sz w:val="18"/>
          <w:szCs w:val="18"/>
        </w:rPr>
        <w:t>,</w:t>
      </w:r>
      <w:r w:rsidRPr="00355286">
        <w:rPr>
          <w:rFonts w:cs="Arial"/>
          <w:sz w:val="18"/>
          <w:szCs w:val="18"/>
        </w:rPr>
        <w:t>577</w:t>
      </w:r>
      <w:r w:rsidR="00E40912" w:rsidRPr="00355286">
        <w:rPr>
          <w:rFonts w:cs="Arial"/>
          <w:sz w:val="18"/>
          <w:szCs w:val="18"/>
        </w:rPr>
        <w:t>.</w:t>
      </w:r>
      <w:r w:rsidRPr="00355286">
        <w:rPr>
          <w:rFonts w:cs="Arial"/>
          <w:sz w:val="18"/>
          <w:szCs w:val="18"/>
        </w:rPr>
        <w:t>17</w:t>
      </w:r>
      <w:r w:rsidR="00B570BC" w:rsidRPr="00355286">
        <w:rPr>
          <w:rFonts w:cs="Arial"/>
          <w:sz w:val="18"/>
          <w:szCs w:val="18"/>
        </w:rPr>
        <w:t xml:space="preserve"> </w:t>
      </w:r>
      <w:r w:rsidR="00823C24" w:rsidRPr="00355286">
        <w:rPr>
          <w:rFonts w:cs="Arial"/>
          <w:sz w:val="18"/>
          <w:szCs w:val="18"/>
        </w:rPr>
        <w:t xml:space="preserve">million). </w:t>
      </w:r>
    </w:p>
    <w:p w14:paraId="6A2C87E9" w14:textId="77777777" w:rsidR="00823C24" w:rsidRPr="00355286" w:rsidRDefault="00823C24" w:rsidP="00F355F4">
      <w:pPr>
        <w:tabs>
          <w:tab w:val="left" w:pos="360"/>
        </w:tabs>
        <w:spacing w:line="240" w:lineRule="auto"/>
        <w:ind w:left="360" w:hanging="360"/>
        <w:jc w:val="both"/>
        <w:rPr>
          <w:rFonts w:cs="Arial"/>
          <w:sz w:val="18"/>
          <w:szCs w:val="18"/>
          <w:highlight w:val="yellow"/>
        </w:rPr>
      </w:pPr>
    </w:p>
    <w:p w14:paraId="4966E91C" w14:textId="576CBEEF" w:rsidR="00823C24" w:rsidRPr="00355286" w:rsidRDefault="002B26ED" w:rsidP="00F355F4">
      <w:pPr>
        <w:tabs>
          <w:tab w:val="left" w:pos="360"/>
          <w:tab w:val="left" w:pos="3871"/>
        </w:tabs>
        <w:spacing w:line="240" w:lineRule="auto"/>
        <w:ind w:left="360" w:hanging="360"/>
        <w:jc w:val="both"/>
        <w:rPr>
          <w:rFonts w:cs="Arial"/>
          <w:sz w:val="18"/>
          <w:szCs w:val="18"/>
          <w:lang w:val="en-US"/>
        </w:rPr>
      </w:pPr>
      <w:r w:rsidRPr="00355286">
        <w:rPr>
          <w:rFonts w:cs="Arial"/>
          <w:sz w:val="18"/>
          <w:szCs w:val="18"/>
        </w:rPr>
        <w:t>6</w:t>
      </w:r>
      <w:r w:rsidR="00823C24" w:rsidRPr="00355286">
        <w:rPr>
          <w:rFonts w:cs="Arial"/>
          <w:sz w:val="18"/>
          <w:szCs w:val="18"/>
        </w:rPr>
        <w:t>.</w:t>
      </w:r>
      <w:r w:rsidR="00823C24" w:rsidRPr="00355286">
        <w:rPr>
          <w:rFonts w:cs="Arial"/>
          <w:sz w:val="18"/>
          <w:szCs w:val="18"/>
        </w:rPr>
        <w:tab/>
      </w:r>
      <w:r w:rsidRPr="00355286">
        <w:rPr>
          <w:rFonts w:cs="Arial"/>
          <w:sz w:val="18"/>
          <w:szCs w:val="18"/>
        </w:rPr>
        <w:t>26</w:t>
      </w:r>
      <w:r w:rsidR="00823C24" w:rsidRPr="00355286">
        <w:rPr>
          <w:rFonts w:cs="Arial"/>
          <w:sz w:val="18"/>
          <w:szCs w:val="18"/>
        </w:rPr>
        <w:t xml:space="preserve"> GHz bandwidth licence which was awarded by NBTC for a period of </w:t>
      </w:r>
      <w:r w:rsidRPr="00355286">
        <w:rPr>
          <w:rFonts w:cs="Arial"/>
          <w:sz w:val="18"/>
          <w:szCs w:val="18"/>
        </w:rPr>
        <w:t>15</w:t>
      </w:r>
      <w:r w:rsidR="00823C24" w:rsidRPr="00355286">
        <w:rPr>
          <w:rFonts w:cs="Arial"/>
          <w:sz w:val="18"/>
          <w:szCs w:val="18"/>
        </w:rPr>
        <w:t xml:space="preserve"> years. Net carrying amount is Baht </w:t>
      </w:r>
      <w:r w:rsidRPr="00355286">
        <w:rPr>
          <w:rFonts w:cs="Arial"/>
          <w:sz w:val="18"/>
          <w:szCs w:val="18"/>
        </w:rPr>
        <w:t>3</w:t>
      </w:r>
      <w:r w:rsidR="00B570BC" w:rsidRPr="00355286">
        <w:rPr>
          <w:rFonts w:cs="Arial"/>
          <w:sz w:val="18"/>
          <w:szCs w:val="18"/>
        </w:rPr>
        <w:t>,</w:t>
      </w:r>
      <w:r w:rsidRPr="00355286">
        <w:rPr>
          <w:rFonts w:cs="Arial"/>
          <w:sz w:val="18"/>
          <w:szCs w:val="18"/>
        </w:rPr>
        <w:t>262</w:t>
      </w:r>
      <w:r w:rsidR="00E40912" w:rsidRPr="00355286">
        <w:rPr>
          <w:rFonts w:cs="Arial"/>
          <w:sz w:val="18"/>
          <w:szCs w:val="18"/>
        </w:rPr>
        <w:t>.</w:t>
      </w:r>
      <w:r w:rsidRPr="00355286">
        <w:rPr>
          <w:rFonts w:cs="Arial"/>
          <w:sz w:val="18"/>
          <w:szCs w:val="18"/>
        </w:rPr>
        <w:t>41</w:t>
      </w:r>
      <w:r w:rsidR="00B570BC" w:rsidRPr="00355286">
        <w:rPr>
          <w:rFonts w:cs="Arial"/>
          <w:sz w:val="18"/>
          <w:szCs w:val="18"/>
        </w:rPr>
        <w:t xml:space="preserve"> </w:t>
      </w:r>
      <w:r w:rsidR="00823C24" w:rsidRPr="00355286">
        <w:rPr>
          <w:rFonts w:cs="Arial"/>
          <w:sz w:val="18"/>
          <w:szCs w:val="18"/>
        </w:rPr>
        <w:t xml:space="preserve">million (net of accumulated amortisation of Baht </w:t>
      </w:r>
      <w:r w:rsidRPr="00355286">
        <w:rPr>
          <w:rFonts w:cs="Arial"/>
          <w:sz w:val="18"/>
          <w:szCs w:val="18"/>
        </w:rPr>
        <w:t>1</w:t>
      </w:r>
      <w:r w:rsidR="00E40912" w:rsidRPr="00355286">
        <w:rPr>
          <w:rFonts w:cs="Arial"/>
          <w:sz w:val="18"/>
          <w:szCs w:val="18"/>
        </w:rPr>
        <w:t>,</w:t>
      </w:r>
      <w:r w:rsidRPr="00355286">
        <w:rPr>
          <w:rFonts w:cs="Arial"/>
          <w:sz w:val="18"/>
          <w:szCs w:val="18"/>
        </w:rPr>
        <w:t>215</w:t>
      </w:r>
      <w:r w:rsidR="00E40912" w:rsidRPr="00355286">
        <w:rPr>
          <w:rFonts w:cs="Arial"/>
          <w:sz w:val="18"/>
          <w:szCs w:val="18"/>
        </w:rPr>
        <w:t>.</w:t>
      </w:r>
      <w:r w:rsidRPr="00355286">
        <w:rPr>
          <w:rFonts w:cs="Arial"/>
          <w:sz w:val="18"/>
          <w:szCs w:val="18"/>
        </w:rPr>
        <w:t>87</w:t>
      </w:r>
      <w:r w:rsidR="00B570BC" w:rsidRPr="00355286">
        <w:rPr>
          <w:rFonts w:cs="Arial"/>
          <w:sz w:val="18"/>
          <w:szCs w:val="18"/>
        </w:rPr>
        <w:t xml:space="preserve"> </w:t>
      </w:r>
      <w:r w:rsidR="00823C24" w:rsidRPr="00355286">
        <w:rPr>
          <w:rFonts w:cs="Arial"/>
          <w:sz w:val="18"/>
          <w:szCs w:val="18"/>
        </w:rPr>
        <w:t>million).</w:t>
      </w:r>
    </w:p>
    <w:p w14:paraId="0C09AD7E" w14:textId="77777777" w:rsidR="00823C24" w:rsidRPr="00355286" w:rsidRDefault="00823C24" w:rsidP="00F355F4">
      <w:pPr>
        <w:tabs>
          <w:tab w:val="left" w:pos="360"/>
        </w:tabs>
        <w:spacing w:line="240" w:lineRule="auto"/>
        <w:ind w:left="360" w:hanging="360"/>
        <w:jc w:val="both"/>
        <w:rPr>
          <w:rFonts w:cs="Arial"/>
          <w:sz w:val="18"/>
          <w:szCs w:val="18"/>
          <w:lang w:val="en-US"/>
        </w:rPr>
      </w:pPr>
    </w:p>
    <w:p w14:paraId="6A5177D6" w14:textId="372B7FF6" w:rsidR="00823C24" w:rsidRPr="00355286" w:rsidRDefault="002B26ED" w:rsidP="00F355F4">
      <w:pPr>
        <w:tabs>
          <w:tab w:val="left" w:pos="360"/>
        </w:tabs>
        <w:spacing w:line="240" w:lineRule="auto"/>
        <w:ind w:left="360" w:hanging="360"/>
        <w:jc w:val="both"/>
        <w:rPr>
          <w:rFonts w:cs="Arial"/>
          <w:spacing w:val="-4"/>
          <w:sz w:val="18"/>
          <w:szCs w:val="18"/>
          <w:lang w:val="en-US"/>
        </w:rPr>
      </w:pPr>
      <w:r w:rsidRPr="00355286">
        <w:rPr>
          <w:rFonts w:cs="Arial"/>
          <w:sz w:val="18"/>
          <w:szCs w:val="18"/>
        </w:rPr>
        <w:t>7</w:t>
      </w:r>
      <w:r w:rsidR="00823C24" w:rsidRPr="00355286">
        <w:rPr>
          <w:rFonts w:cs="Arial"/>
          <w:sz w:val="18"/>
          <w:szCs w:val="18"/>
        </w:rPr>
        <w:t>.</w:t>
      </w:r>
      <w:r w:rsidR="00823C24" w:rsidRPr="00355286">
        <w:rPr>
          <w:rFonts w:cs="Arial"/>
          <w:sz w:val="18"/>
          <w:szCs w:val="18"/>
        </w:rPr>
        <w:tab/>
      </w:r>
      <w:proofErr w:type="spellStart"/>
      <w:r w:rsidR="00823C24" w:rsidRPr="00355286">
        <w:rPr>
          <w:rFonts w:cs="Arial"/>
          <w:sz w:val="18"/>
          <w:szCs w:val="18"/>
          <w:lang w:val="en-US"/>
        </w:rPr>
        <w:t>Licence</w:t>
      </w:r>
      <w:proofErr w:type="spellEnd"/>
      <w:r w:rsidR="00823C24" w:rsidRPr="00355286">
        <w:rPr>
          <w:rFonts w:cs="Arial"/>
          <w:sz w:val="18"/>
          <w:szCs w:val="18"/>
          <w:lang w:val="en-US"/>
        </w:rPr>
        <w:t xml:space="preserve"> for the spectrum of television broadcasting service using digital system awarded by NBTC for a period </w:t>
      </w:r>
      <w:r w:rsidR="00823C24" w:rsidRPr="00355286">
        <w:rPr>
          <w:rFonts w:cs="Arial"/>
          <w:spacing w:val="-4"/>
          <w:sz w:val="18"/>
          <w:szCs w:val="18"/>
          <w:lang w:val="en-US"/>
        </w:rPr>
        <w:t xml:space="preserve">of </w:t>
      </w:r>
      <w:r w:rsidRPr="00355286">
        <w:rPr>
          <w:rFonts w:cs="Arial"/>
          <w:spacing w:val="-4"/>
          <w:sz w:val="18"/>
          <w:szCs w:val="18"/>
        </w:rPr>
        <w:t>15</w:t>
      </w:r>
      <w:r w:rsidR="00823C24" w:rsidRPr="00355286">
        <w:rPr>
          <w:rFonts w:cs="Arial"/>
          <w:spacing w:val="-4"/>
          <w:sz w:val="18"/>
          <w:szCs w:val="18"/>
          <w:lang w:val="en-US"/>
        </w:rPr>
        <w:t xml:space="preserve"> years. Net carrying amount is Baht </w:t>
      </w:r>
      <w:r w:rsidRPr="00355286">
        <w:rPr>
          <w:rFonts w:cs="Arial"/>
          <w:spacing w:val="-4"/>
          <w:sz w:val="18"/>
          <w:szCs w:val="18"/>
        </w:rPr>
        <w:t>496</w:t>
      </w:r>
      <w:r w:rsidR="00E40912" w:rsidRPr="00355286">
        <w:rPr>
          <w:rFonts w:cs="Arial"/>
          <w:spacing w:val="-4"/>
          <w:sz w:val="18"/>
          <w:szCs w:val="18"/>
          <w:lang w:val="en-US"/>
        </w:rPr>
        <w:t>.</w:t>
      </w:r>
      <w:r w:rsidRPr="00355286">
        <w:rPr>
          <w:rFonts w:cs="Arial"/>
          <w:spacing w:val="-4"/>
          <w:sz w:val="18"/>
          <w:szCs w:val="18"/>
        </w:rPr>
        <w:t>11</w:t>
      </w:r>
      <w:r w:rsidR="00823C24" w:rsidRPr="00355286">
        <w:rPr>
          <w:rFonts w:cs="Arial"/>
          <w:spacing w:val="-4"/>
          <w:sz w:val="18"/>
          <w:szCs w:val="18"/>
          <w:lang w:val="en-US"/>
        </w:rPr>
        <w:t xml:space="preserve"> million (net of accumulated </w:t>
      </w:r>
      <w:proofErr w:type="spellStart"/>
      <w:r w:rsidR="00823C24" w:rsidRPr="00355286">
        <w:rPr>
          <w:rFonts w:cs="Arial"/>
          <w:spacing w:val="-4"/>
          <w:sz w:val="18"/>
          <w:szCs w:val="18"/>
          <w:lang w:val="en-US"/>
        </w:rPr>
        <w:t>amortisation</w:t>
      </w:r>
      <w:proofErr w:type="spellEnd"/>
      <w:r w:rsidR="00823C24" w:rsidRPr="00355286">
        <w:rPr>
          <w:rFonts w:cs="Arial"/>
          <w:spacing w:val="-4"/>
          <w:sz w:val="18"/>
          <w:szCs w:val="18"/>
          <w:lang w:val="en-US"/>
        </w:rPr>
        <w:t xml:space="preserve"> of Baht </w:t>
      </w:r>
      <w:r w:rsidRPr="00355286">
        <w:rPr>
          <w:rFonts w:cs="Arial"/>
          <w:spacing w:val="-4"/>
          <w:sz w:val="18"/>
          <w:szCs w:val="18"/>
        </w:rPr>
        <w:t>1</w:t>
      </w:r>
      <w:r w:rsidR="00F67B0E" w:rsidRPr="00355286">
        <w:rPr>
          <w:rFonts w:cs="Arial"/>
          <w:spacing w:val="-4"/>
          <w:sz w:val="18"/>
          <w:szCs w:val="18"/>
          <w:lang w:val="en-US"/>
        </w:rPr>
        <w:t>,</w:t>
      </w:r>
      <w:r w:rsidRPr="00355286">
        <w:rPr>
          <w:rFonts w:cs="Arial"/>
          <w:spacing w:val="-4"/>
          <w:sz w:val="18"/>
          <w:szCs w:val="18"/>
        </w:rPr>
        <w:t>788</w:t>
      </w:r>
      <w:r w:rsidR="00E40912" w:rsidRPr="00355286">
        <w:rPr>
          <w:rFonts w:cs="Arial"/>
          <w:spacing w:val="-4"/>
          <w:sz w:val="18"/>
          <w:szCs w:val="18"/>
          <w:lang w:val="en-US"/>
        </w:rPr>
        <w:t>.</w:t>
      </w:r>
      <w:r w:rsidRPr="00355286">
        <w:rPr>
          <w:rFonts w:cs="Arial"/>
          <w:spacing w:val="-4"/>
          <w:sz w:val="18"/>
          <w:szCs w:val="18"/>
        </w:rPr>
        <w:t>25</w:t>
      </w:r>
      <w:r w:rsidR="004B42F6" w:rsidRPr="00355286">
        <w:rPr>
          <w:rFonts w:cs="Arial"/>
          <w:spacing w:val="-4"/>
          <w:sz w:val="18"/>
          <w:szCs w:val="18"/>
          <w:lang w:val="en-US"/>
        </w:rPr>
        <w:t xml:space="preserve"> </w:t>
      </w:r>
      <w:r w:rsidR="00823C24" w:rsidRPr="00355286">
        <w:rPr>
          <w:rFonts w:cs="Arial"/>
          <w:spacing w:val="-4"/>
          <w:sz w:val="18"/>
          <w:szCs w:val="18"/>
          <w:lang w:val="en-US"/>
        </w:rPr>
        <w:t xml:space="preserve">million). </w:t>
      </w:r>
    </w:p>
    <w:p w14:paraId="526F4E5E" w14:textId="77777777" w:rsidR="00823C24" w:rsidRPr="00355286" w:rsidRDefault="00823C24" w:rsidP="00F355F4">
      <w:pPr>
        <w:spacing w:line="240" w:lineRule="auto"/>
        <w:jc w:val="thaiDistribute"/>
        <w:rPr>
          <w:rFonts w:cs="Arial"/>
          <w:b/>
          <w:bCs/>
          <w:sz w:val="18"/>
          <w:szCs w:val="18"/>
        </w:rPr>
      </w:pPr>
    </w:p>
    <w:p w14:paraId="131E4F22" w14:textId="77777777" w:rsidR="00823C24" w:rsidRPr="00355286" w:rsidRDefault="00823C24" w:rsidP="00F355F4">
      <w:pPr>
        <w:spacing w:line="240" w:lineRule="auto"/>
        <w:jc w:val="both"/>
        <w:rPr>
          <w:rFonts w:cs="Arial"/>
          <w:b/>
          <w:bCs/>
          <w:sz w:val="18"/>
          <w:szCs w:val="18"/>
          <w:lang w:val="en-US"/>
        </w:rPr>
      </w:pPr>
      <w:r w:rsidRPr="00355286">
        <w:rPr>
          <w:rFonts w:cs="Arial"/>
          <w:b/>
          <w:bCs/>
          <w:sz w:val="18"/>
          <w:szCs w:val="18"/>
          <w:lang w:val="en-US"/>
        </w:rPr>
        <w:t>Service contract</w:t>
      </w:r>
    </w:p>
    <w:p w14:paraId="0CCE7CCF" w14:textId="77777777" w:rsidR="00823C24" w:rsidRPr="00355286" w:rsidRDefault="00823C24" w:rsidP="00F355F4">
      <w:pPr>
        <w:spacing w:line="240" w:lineRule="auto"/>
        <w:jc w:val="both"/>
        <w:rPr>
          <w:rFonts w:cs="Arial"/>
          <w:sz w:val="18"/>
          <w:szCs w:val="18"/>
          <w:lang w:val="en-US"/>
        </w:rPr>
      </w:pPr>
    </w:p>
    <w:p w14:paraId="6896C02D" w14:textId="77777777" w:rsidR="00823C24" w:rsidRPr="00355286" w:rsidRDefault="00823C24" w:rsidP="00F355F4">
      <w:pPr>
        <w:spacing w:line="240" w:lineRule="auto"/>
        <w:jc w:val="both"/>
        <w:rPr>
          <w:rFonts w:cs="Arial"/>
          <w:sz w:val="18"/>
          <w:szCs w:val="18"/>
          <w:lang w:val="en-US"/>
        </w:rPr>
      </w:pPr>
      <w:r w:rsidRPr="00355286">
        <w:rPr>
          <w:rFonts w:cs="Arial"/>
          <w:sz w:val="18"/>
          <w:szCs w:val="18"/>
          <w:lang w:val="en-US"/>
        </w:rPr>
        <w:t>Service contract represents the fair value of identifiable intangible asset derived from a business acquisition.</w:t>
      </w:r>
    </w:p>
    <w:p w14:paraId="60E85E0D" w14:textId="04488794" w:rsidR="007F7D4C" w:rsidRPr="00355286" w:rsidRDefault="007F7D4C" w:rsidP="00F355F4">
      <w:pPr>
        <w:spacing w:line="240" w:lineRule="auto"/>
        <w:jc w:val="both"/>
        <w:rPr>
          <w:rFonts w:cs="Arial"/>
          <w:b/>
          <w:bCs/>
          <w:sz w:val="18"/>
          <w:szCs w:val="18"/>
          <w:lang w:val="en-US"/>
        </w:rPr>
      </w:pPr>
    </w:p>
    <w:p w14:paraId="5993281F" w14:textId="3F21BCB8" w:rsidR="00823C24" w:rsidRPr="00355286" w:rsidRDefault="00823C24" w:rsidP="00F355F4">
      <w:pPr>
        <w:spacing w:line="240" w:lineRule="auto"/>
        <w:jc w:val="both"/>
        <w:rPr>
          <w:rFonts w:cs="Arial"/>
          <w:sz w:val="18"/>
          <w:szCs w:val="18"/>
          <w:lang w:val="en-US"/>
        </w:rPr>
      </w:pPr>
      <w:r w:rsidRPr="00355286">
        <w:rPr>
          <w:rFonts w:cs="Arial"/>
          <w:sz w:val="18"/>
          <w:szCs w:val="18"/>
          <w:lang w:val="en-US"/>
        </w:rPr>
        <w:t>Movement of the Company’s intangible assets are as follows:</w:t>
      </w:r>
    </w:p>
    <w:p w14:paraId="0C51AFC5" w14:textId="77777777" w:rsidR="005B0AF6" w:rsidRPr="00355286" w:rsidRDefault="005B0AF6" w:rsidP="00F355F4">
      <w:pPr>
        <w:spacing w:line="240" w:lineRule="auto"/>
        <w:jc w:val="both"/>
        <w:rPr>
          <w:rFonts w:cs="Arial"/>
          <w:sz w:val="18"/>
          <w:szCs w:val="18"/>
          <w:lang w:val="en-US"/>
        </w:rPr>
      </w:pPr>
    </w:p>
    <w:tbl>
      <w:tblPr>
        <w:tblW w:w="9455" w:type="dxa"/>
        <w:tblInd w:w="108" w:type="dxa"/>
        <w:tblLayout w:type="fixed"/>
        <w:tblLook w:val="0000" w:firstRow="0" w:lastRow="0" w:firstColumn="0" w:lastColumn="0" w:noHBand="0" w:noVBand="0"/>
      </w:tblPr>
      <w:tblGrid>
        <w:gridCol w:w="7470"/>
        <w:gridCol w:w="1985"/>
      </w:tblGrid>
      <w:tr w:rsidR="00271462" w:rsidRPr="00355286" w14:paraId="6511B69C" w14:textId="77777777" w:rsidTr="00D35A08">
        <w:trPr>
          <w:cantSplit/>
          <w:trHeight w:val="113"/>
        </w:trPr>
        <w:tc>
          <w:tcPr>
            <w:tcW w:w="7470" w:type="dxa"/>
            <w:shd w:val="clear" w:color="auto" w:fill="auto"/>
            <w:vAlign w:val="bottom"/>
          </w:tcPr>
          <w:p w14:paraId="5BBCB214" w14:textId="77777777" w:rsidR="00823C24" w:rsidRPr="00355286" w:rsidRDefault="00823C24" w:rsidP="00F355F4">
            <w:pPr>
              <w:spacing w:line="240" w:lineRule="auto"/>
              <w:ind w:left="-101"/>
              <w:rPr>
                <w:rFonts w:cs="Arial"/>
                <w:sz w:val="18"/>
                <w:szCs w:val="18"/>
                <w:lang w:val="en-US"/>
              </w:rPr>
            </w:pPr>
          </w:p>
        </w:tc>
        <w:tc>
          <w:tcPr>
            <w:tcW w:w="1985" w:type="dxa"/>
            <w:tcBorders>
              <w:bottom w:val="single" w:sz="4" w:space="0" w:color="auto"/>
            </w:tcBorders>
            <w:shd w:val="clear" w:color="auto" w:fill="auto"/>
            <w:vAlign w:val="bottom"/>
          </w:tcPr>
          <w:p w14:paraId="71089CE1" w14:textId="77777777" w:rsidR="00823C24" w:rsidRPr="00355286" w:rsidRDefault="00823C24" w:rsidP="00F355F4">
            <w:pPr>
              <w:tabs>
                <w:tab w:val="left" w:pos="1985"/>
              </w:tabs>
              <w:spacing w:line="240" w:lineRule="auto"/>
              <w:ind w:right="-72"/>
              <w:jc w:val="center"/>
              <w:rPr>
                <w:rFonts w:cs="Arial"/>
                <w:b/>
                <w:bCs/>
                <w:sz w:val="18"/>
                <w:szCs w:val="18"/>
                <w:lang w:val="en-US"/>
              </w:rPr>
            </w:pPr>
            <w:r w:rsidRPr="00355286">
              <w:rPr>
                <w:rFonts w:cs="Arial"/>
                <w:b/>
                <w:bCs/>
                <w:sz w:val="18"/>
                <w:szCs w:val="18"/>
                <w:lang w:val="en-US"/>
              </w:rPr>
              <w:t xml:space="preserve">Separate </w:t>
            </w:r>
          </w:p>
          <w:p w14:paraId="727747FD" w14:textId="77777777" w:rsidR="00823C24" w:rsidRPr="00355286" w:rsidRDefault="00823C24"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r>
      <w:tr w:rsidR="00271462" w:rsidRPr="00355286" w14:paraId="78281B42" w14:textId="77777777" w:rsidTr="00F511CB">
        <w:trPr>
          <w:cantSplit/>
          <w:trHeight w:val="113"/>
        </w:trPr>
        <w:tc>
          <w:tcPr>
            <w:tcW w:w="7470" w:type="dxa"/>
            <w:shd w:val="clear" w:color="auto" w:fill="auto"/>
            <w:vAlign w:val="bottom"/>
          </w:tcPr>
          <w:p w14:paraId="739768B1" w14:textId="77777777" w:rsidR="00823C24" w:rsidRPr="00355286" w:rsidRDefault="00823C24" w:rsidP="00F355F4">
            <w:pPr>
              <w:spacing w:line="240" w:lineRule="auto"/>
              <w:ind w:left="-101"/>
              <w:rPr>
                <w:rFonts w:cs="Arial"/>
                <w:sz w:val="18"/>
                <w:szCs w:val="18"/>
                <w:lang w:val="en-US"/>
              </w:rPr>
            </w:pPr>
          </w:p>
        </w:tc>
        <w:tc>
          <w:tcPr>
            <w:tcW w:w="1985" w:type="dxa"/>
            <w:tcBorders>
              <w:top w:val="single" w:sz="4" w:space="0" w:color="auto"/>
            </w:tcBorders>
            <w:shd w:val="clear" w:color="auto" w:fill="auto"/>
            <w:vAlign w:val="bottom"/>
          </w:tcPr>
          <w:p w14:paraId="12984F55" w14:textId="77777777" w:rsidR="00823C24" w:rsidRPr="00355286" w:rsidRDefault="00823C24" w:rsidP="00F355F4">
            <w:pPr>
              <w:spacing w:line="240" w:lineRule="auto"/>
              <w:ind w:right="-72"/>
              <w:jc w:val="center"/>
              <w:rPr>
                <w:rFonts w:cs="Arial"/>
                <w:b/>
                <w:bCs/>
                <w:sz w:val="18"/>
                <w:szCs w:val="18"/>
                <w:lang w:val="en-US"/>
              </w:rPr>
            </w:pPr>
            <w:r w:rsidRPr="00355286">
              <w:rPr>
                <w:rFonts w:cs="Arial"/>
                <w:b/>
                <w:bCs/>
                <w:sz w:val="18"/>
                <w:szCs w:val="18"/>
                <w:lang w:val="en-US"/>
              </w:rPr>
              <w:t>Computer software</w:t>
            </w:r>
          </w:p>
        </w:tc>
      </w:tr>
      <w:tr w:rsidR="00271462" w:rsidRPr="00355286" w14:paraId="0E69EE39" w14:textId="77777777" w:rsidTr="00F511CB">
        <w:trPr>
          <w:cantSplit/>
          <w:trHeight w:val="113"/>
        </w:trPr>
        <w:tc>
          <w:tcPr>
            <w:tcW w:w="7470" w:type="dxa"/>
            <w:shd w:val="clear" w:color="auto" w:fill="auto"/>
            <w:vAlign w:val="bottom"/>
          </w:tcPr>
          <w:p w14:paraId="35AAB9B3" w14:textId="77777777" w:rsidR="00823C24" w:rsidRPr="00355286" w:rsidRDefault="00823C24" w:rsidP="00F355F4">
            <w:pPr>
              <w:tabs>
                <w:tab w:val="left" w:pos="1985"/>
              </w:tabs>
              <w:spacing w:line="240" w:lineRule="auto"/>
              <w:ind w:left="-101"/>
              <w:rPr>
                <w:rFonts w:cs="Arial"/>
                <w:b/>
                <w:bCs/>
                <w:sz w:val="18"/>
                <w:szCs w:val="18"/>
                <w:lang w:val="en-US"/>
              </w:rPr>
            </w:pPr>
          </w:p>
        </w:tc>
        <w:tc>
          <w:tcPr>
            <w:tcW w:w="1985" w:type="dxa"/>
            <w:tcBorders>
              <w:bottom w:val="single" w:sz="4" w:space="0" w:color="auto"/>
            </w:tcBorders>
            <w:shd w:val="clear" w:color="auto" w:fill="auto"/>
            <w:vAlign w:val="bottom"/>
          </w:tcPr>
          <w:p w14:paraId="71A2D247" w14:textId="77777777" w:rsidR="00823C24" w:rsidRPr="00355286" w:rsidRDefault="00823C24"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r>
      <w:tr w:rsidR="00271462" w:rsidRPr="00355286" w14:paraId="63CCDDF8" w14:textId="77777777" w:rsidTr="009F5D78">
        <w:trPr>
          <w:cantSplit/>
          <w:trHeight w:val="20"/>
        </w:trPr>
        <w:tc>
          <w:tcPr>
            <w:tcW w:w="7470" w:type="dxa"/>
            <w:shd w:val="clear" w:color="auto" w:fill="auto"/>
            <w:vAlign w:val="bottom"/>
          </w:tcPr>
          <w:p w14:paraId="10E4C113" w14:textId="77777777" w:rsidR="00823C24" w:rsidRPr="00355286" w:rsidRDefault="00823C24" w:rsidP="00F355F4">
            <w:pPr>
              <w:tabs>
                <w:tab w:val="left" w:pos="1985"/>
              </w:tabs>
              <w:spacing w:line="240" w:lineRule="auto"/>
              <w:ind w:left="-101"/>
              <w:rPr>
                <w:rFonts w:cs="Arial"/>
                <w:b/>
                <w:bCs/>
                <w:sz w:val="18"/>
                <w:szCs w:val="18"/>
                <w:lang w:val="en-US"/>
              </w:rPr>
            </w:pPr>
          </w:p>
        </w:tc>
        <w:tc>
          <w:tcPr>
            <w:tcW w:w="1985" w:type="dxa"/>
            <w:tcBorders>
              <w:top w:val="single" w:sz="4" w:space="0" w:color="auto"/>
            </w:tcBorders>
            <w:shd w:val="clear" w:color="auto" w:fill="auto"/>
            <w:vAlign w:val="bottom"/>
          </w:tcPr>
          <w:p w14:paraId="32CFAA81" w14:textId="77777777" w:rsidR="00823C24" w:rsidRPr="00355286" w:rsidRDefault="00823C24" w:rsidP="00F355F4">
            <w:pPr>
              <w:tabs>
                <w:tab w:val="left" w:pos="1985"/>
              </w:tabs>
              <w:spacing w:line="240" w:lineRule="auto"/>
              <w:ind w:right="-72"/>
              <w:jc w:val="both"/>
              <w:rPr>
                <w:rFonts w:cs="Arial"/>
                <w:b/>
                <w:bCs/>
                <w:sz w:val="18"/>
                <w:szCs w:val="18"/>
                <w:lang w:val="en-US"/>
              </w:rPr>
            </w:pPr>
          </w:p>
        </w:tc>
      </w:tr>
      <w:tr w:rsidR="00271462" w:rsidRPr="00355286" w14:paraId="732C39A4" w14:textId="77777777" w:rsidTr="009F5D78">
        <w:trPr>
          <w:cantSplit/>
        </w:trPr>
        <w:tc>
          <w:tcPr>
            <w:tcW w:w="7470" w:type="dxa"/>
            <w:shd w:val="clear" w:color="auto" w:fill="auto"/>
          </w:tcPr>
          <w:p w14:paraId="198CDD1E" w14:textId="33EF7368" w:rsidR="009F5D78" w:rsidRPr="00355286" w:rsidRDefault="009F5D78" w:rsidP="00F355F4">
            <w:pPr>
              <w:spacing w:line="240" w:lineRule="auto"/>
              <w:ind w:left="-86"/>
              <w:rPr>
                <w:rFonts w:cs="Arial"/>
                <w:b/>
                <w:bCs/>
                <w:sz w:val="18"/>
                <w:szCs w:val="18"/>
                <w:lang w:val="en-US"/>
              </w:rPr>
            </w:pPr>
            <w:r w:rsidRPr="00355286">
              <w:rPr>
                <w:rFonts w:cs="Arial"/>
                <w:b/>
                <w:bCs/>
                <w:sz w:val="18"/>
                <w:szCs w:val="18"/>
                <w:lang w:val="en-US"/>
              </w:rPr>
              <w:t xml:space="preserve">For the year from </w:t>
            </w:r>
            <w:r w:rsidR="002B26ED" w:rsidRPr="00355286">
              <w:rPr>
                <w:rFonts w:cs="Arial"/>
                <w:b/>
                <w:bCs/>
                <w:sz w:val="18"/>
                <w:szCs w:val="18"/>
              </w:rPr>
              <w:t>1</w:t>
            </w:r>
            <w:r w:rsidRPr="00355286">
              <w:rPr>
                <w:rFonts w:cs="Arial"/>
                <w:b/>
                <w:bCs/>
                <w:sz w:val="18"/>
                <w:szCs w:val="18"/>
                <w:lang w:val="en-US"/>
              </w:rPr>
              <w:t xml:space="preserve"> March </w:t>
            </w:r>
            <w:r w:rsidR="002B26ED" w:rsidRPr="00355286">
              <w:rPr>
                <w:rFonts w:cs="Arial"/>
                <w:b/>
                <w:bCs/>
                <w:sz w:val="18"/>
                <w:szCs w:val="18"/>
              </w:rPr>
              <w:t>2023</w:t>
            </w:r>
            <w:r w:rsidRPr="00355286">
              <w:rPr>
                <w:rFonts w:cs="Arial"/>
                <w:b/>
                <w:bCs/>
                <w:sz w:val="18"/>
                <w:szCs w:val="18"/>
                <w:lang w:val="en-US"/>
              </w:rPr>
              <w:t xml:space="preserve"> (</w:t>
            </w:r>
            <w:r w:rsidRPr="00355286">
              <w:rPr>
                <w:rFonts w:cs="Arial"/>
                <w:b/>
                <w:bCs/>
                <w:sz w:val="18"/>
                <w:szCs w:val="22"/>
                <w:lang w:val="en-US"/>
              </w:rPr>
              <w:t>d</w:t>
            </w:r>
            <w:r w:rsidRPr="00355286">
              <w:rPr>
                <w:rFonts w:cs="Arial"/>
                <w:b/>
                <w:bCs/>
                <w:sz w:val="18"/>
                <w:szCs w:val="18"/>
                <w:lang w:val="en-US"/>
              </w:rPr>
              <w:t xml:space="preserve">ate of amalgamation) to </w:t>
            </w:r>
            <w:r w:rsidR="002B26ED" w:rsidRPr="00355286">
              <w:rPr>
                <w:rFonts w:cs="Arial"/>
                <w:b/>
                <w:bCs/>
                <w:sz w:val="18"/>
                <w:szCs w:val="18"/>
              </w:rPr>
              <w:t>31</w:t>
            </w:r>
            <w:r w:rsidRPr="00355286">
              <w:rPr>
                <w:rFonts w:cs="Arial"/>
                <w:b/>
                <w:bCs/>
                <w:sz w:val="18"/>
                <w:szCs w:val="18"/>
                <w:lang w:val="en-US"/>
              </w:rPr>
              <w:t xml:space="preserve"> December </w:t>
            </w:r>
            <w:r w:rsidR="002B26ED" w:rsidRPr="00355286">
              <w:rPr>
                <w:rFonts w:cs="Arial"/>
                <w:b/>
                <w:bCs/>
                <w:sz w:val="18"/>
                <w:szCs w:val="18"/>
              </w:rPr>
              <w:t>2023</w:t>
            </w:r>
          </w:p>
        </w:tc>
        <w:tc>
          <w:tcPr>
            <w:tcW w:w="1985" w:type="dxa"/>
            <w:shd w:val="clear" w:color="auto" w:fill="auto"/>
            <w:vAlign w:val="bottom"/>
          </w:tcPr>
          <w:p w14:paraId="4C0B93A7" w14:textId="77777777" w:rsidR="009F5D78" w:rsidRPr="00355286" w:rsidRDefault="009F5D78" w:rsidP="00F355F4">
            <w:pPr>
              <w:tabs>
                <w:tab w:val="left" w:pos="1985"/>
              </w:tabs>
              <w:spacing w:line="240" w:lineRule="auto"/>
              <w:ind w:right="-72"/>
              <w:jc w:val="right"/>
              <w:rPr>
                <w:rFonts w:cs="Arial"/>
                <w:sz w:val="18"/>
                <w:szCs w:val="18"/>
                <w:lang w:val="en-US"/>
              </w:rPr>
            </w:pPr>
          </w:p>
        </w:tc>
      </w:tr>
      <w:tr w:rsidR="00271462" w:rsidRPr="00355286" w14:paraId="53EB1B80" w14:textId="77777777" w:rsidTr="00EC46C4">
        <w:trPr>
          <w:cantSplit/>
        </w:trPr>
        <w:tc>
          <w:tcPr>
            <w:tcW w:w="7470" w:type="dxa"/>
            <w:shd w:val="clear" w:color="auto" w:fill="auto"/>
            <w:vAlign w:val="bottom"/>
          </w:tcPr>
          <w:p w14:paraId="02AC4FD4" w14:textId="043C4655" w:rsidR="009F5D78" w:rsidRPr="00355286" w:rsidRDefault="009F5D78" w:rsidP="00F355F4">
            <w:pPr>
              <w:spacing w:line="240" w:lineRule="auto"/>
              <w:ind w:left="-86"/>
              <w:rPr>
                <w:rFonts w:cs="Arial"/>
                <w:b/>
                <w:bCs/>
                <w:sz w:val="18"/>
                <w:szCs w:val="18"/>
                <w:lang w:val="en-US"/>
              </w:rPr>
            </w:pPr>
            <w:r w:rsidRPr="00355286">
              <w:rPr>
                <w:rFonts w:cs="Arial"/>
                <w:sz w:val="18"/>
                <w:szCs w:val="18"/>
                <w:lang w:val="en-US"/>
              </w:rPr>
              <w:t xml:space="preserve">Opening net book value </w:t>
            </w:r>
          </w:p>
        </w:tc>
        <w:tc>
          <w:tcPr>
            <w:tcW w:w="1985" w:type="dxa"/>
            <w:shd w:val="clear" w:color="auto" w:fill="auto"/>
            <w:vAlign w:val="bottom"/>
          </w:tcPr>
          <w:p w14:paraId="277F2640" w14:textId="71BB35DB" w:rsidR="009F5D78"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274</w:t>
            </w:r>
            <w:r w:rsidR="009F5D78" w:rsidRPr="00355286">
              <w:rPr>
                <w:rFonts w:cs="Arial"/>
                <w:sz w:val="18"/>
                <w:szCs w:val="18"/>
                <w:lang w:val="en-US"/>
              </w:rPr>
              <w:t>.</w:t>
            </w:r>
            <w:r w:rsidRPr="00355286">
              <w:rPr>
                <w:rFonts w:cs="Arial"/>
                <w:sz w:val="18"/>
                <w:szCs w:val="18"/>
              </w:rPr>
              <w:t>85</w:t>
            </w:r>
          </w:p>
        </w:tc>
      </w:tr>
      <w:tr w:rsidR="00271462" w:rsidRPr="00355286" w14:paraId="76DC9B3E" w14:textId="77777777" w:rsidTr="009F5D78">
        <w:trPr>
          <w:cantSplit/>
        </w:trPr>
        <w:tc>
          <w:tcPr>
            <w:tcW w:w="7470" w:type="dxa"/>
            <w:shd w:val="clear" w:color="auto" w:fill="auto"/>
            <w:vAlign w:val="bottom"/>
          </w:tcPr>
          <w:p w14:paraId="7D8ADB75" w14:textId="456F4C73" w:rsidR="009F5D78" w:rsidRPr="00355286" w:rsidRDefault="009F5D78" w:rsidP="00F355F4">
            <w:pPr>
              <w:spacing w:line="240" w:lineRule="auto"/>
              <w:ind w:left="-86"/>
              <w:rPr>
                <w:rFonts w:cs="Arial"/>
                <w:b/>
                <w:bCs/>
                <w:sz w:val="18"/>
                <w:szCs w:val="18"/>
                <w:lang w:val="en-US"/>
              </w:rPr>
            </w:pPr>
            <w:r w:rsidRPr="00355286">
              <w:rPr>
                <w:rFonts w:cs="Arial"/>
                <w:sz w:val="18"/>
                <w:szCs w:val="18"/>
                <w:lang w:val="en-US"/>
              </w:rPr>
              <w:t>Additions</w:t>
            </w:r>
          </w:p>
        </w:tc>
        <w:tc>
          <w:tcPr>
            <w:tcW w:w="1985" w:type="dxa"/>
            <w:shd w:val="clear" w:color="auto" w:fill="auto"/>
            <w:vAlign w:val="bottom"/>
          </w:tcPr>
          <w:p w14:paraId="53120F2A" w14:textId="4E27E485" w:rsidR="009F5D78"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211</w:t>
            </w:r>
            <w:r w:rsidR="009F5D78" w:rsidRPr="00355286">
              <w:rPr>
                <w:rFonts w:cs="Arial"/>
                <w:sz w:val="18"/>
                <w:szCs w:val="18"/>
                <w:lang w:val="en-US"/>
              </w:rPr>
              <w:t>.</w:t>
            </w:r>
            <w:r w:rsidRPr="00355286">
              <w:rPr>
                <w:rFonts w:cs="Arial"/>
                <w:sz w:val="18"/>
                <w:szCs w:val="18"/>
              </w:rPr>
              <w:t>53</w:t>
            </w:r>
          </w:p>
        </w:tc>
      </w:tr>
      <w:tr w:rsidR="00271462" w:rsidRPr="00355286" w14:paraId="126FE49C" w14:textId="77777777" w:rsidTr="009F5D78">
        <w:trPr>
          <w:cantSplit/>
        </w:trPr>
        <w:tc>
          <w:tcPr>
            <w:tcW w:w="7470" w:type="dxa"/>
            <w:shd w:val="clear" w:color="auto" w:fill="auto"/>
            <w:vAlign w:val="bottom"/>
          </w:tcPr>
          <w:p w14:paraId="083C8353" w14:textId="5B25BA3D" w:rsidR="009F5D78" w:rsidRPr="00355286" w:rsidRDefault="009F5D78" w:rsidP="00F355F4">
            <w:pPr>
              <w:spacing w:line="240" w:lineRule="auto"/>
              <w:ind w:left="-86"/>
              <w:rPr>
                <w:rFonts w:cs="Arial"/>
                <w:b/>
                <w:bCs/>
                <w:sz w:val="18"/>
                <w:szCs w:val="18"/>
                <w:lang w:val="en-US"/>
              </w:rPr>
            </w:pPr>
            <w:proofErr w:type="spellStart"/>
            <w:r w:rsidRPr="00355286">
              <w:rPr>
                <w:rFonts w:cs="Arial"/>
                <w:sz w:val="18"/>
                <w:szCs w:val="18"/>
                <w:lang w:val="en-US"/>
              </w:rPr>
              <w:t>Amortisation</w:t>
            </w:r>
            <w:proofErr w:type="spellEnd"/>
            <w:r w:rsidRPr="00355286">
              <w:rPr>
                <w:rFonts w:cs="Arial"/>
                <w:sz w:val="18"/>
                <w:szCs w:val="18"/>
                <w:lang w:val="en-US"/>
              </w:rPr>
              <w:t xml:space="preserve"> charge (Note </w:t>
            </w:r>
            <w:r w:rsidR="002B26ED" w:rsidRPr="00355286">
              <w:rPr>
                <w:rFonts w:cs="Arial"/>
                <w:sz w:val="18"/>
                <w:szCs w:val="18"/>
              </w:rPr>
              <w:t>10</w:t>
            </w:r>
            <w:r w:rsidRPr="00355286">
              <w:rPr>
                <w:rFonts w:cs="Arial"/>
                <w:sz w:val="18"/>
                <w:szCs w:val="18"/>
                <w:lang w:val="en-US"/>
              </w:rPr>
              <w:t>)</w:t>
            </w:r>
          </w:p>
        </w:tc>
        <w:tc>
          <w:tcPr>
            <w:tcW w:w="1985" w:type="dxa"/>
            <w:tcBorders>
              <w:bottom w:val="single" w:sz="4" w:space="0" w:color="auto"/>
            </w:tcBorders>
            <w:shd w:val="clear" w:color="auto" w:fill="auto"/>
            <w:vAlign w:val="bottom"/>
          </w:tcPr>
          <w:p w14:paraId="1486CCEA" w14:textId="4DCC5191" w:rsidR="009F5D78" w:rsidRPr="00355286" w:rsidRDefault="009F5D78"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88</w:t>
            </w:r>
            <w:r w:rsidRPr="00355286">
              <w:rPr>
                <w:rFonts w:cs="Arial"/>
                <w:sz w:val="18"/>
                <w:szCs w:val="18"/>
                <w:lang w:val="en-US"/>
              </w:rPr>
              <w:t>.</w:t>
            </w:r>
            <w:r w:rsidR="002B26ED" w:rsidRPr="00355286">
              <w:rPr>
                <w:rFonts w:cs="Arial"/>
                <w:sz w:val="18"/>
                <w:szCs w:val="18"/>
              </w:rPr>
              <w:t>22</w:t>
            </w:r>
            <w:r w:rsidRPr="00355286">
              <w:rPr>
                <w:rFonts w:cs="Arial"/>
                <w:sz w:val="18"/>
                <w:szCs w:val="18"/>
                <w:lang w:val="en-US"/>
              </w:rPr>
              <w:t>)</w:t>
            </w:r>
          </w:p>
        </w:tc>
      </w:tr>
      <w:tr w:rsidR="00271462" w:rsidRPr="00355286" w14:paraId="2556B92D" w14:textId="77777777" w:rsidTr="009F5D78">
        <w:trPr>
          <w:cantSplit/>
        </w:trPr>
        <w:tc>
          <w:tcPr>
            <w:tcW w:w="7470" w:type="dxa"/>
            <w:shd w:val="clear" w:color="auto" w:fill="auto"/>
            <w:vAlign w:val="bottom"/>
          </w:tcPr>
          <w:p w14:paraId="69A1DF9B" w14:textId="77777777" w:rsidR="009F5D78" w:rsidRPr="00355286" w:rsidRDefault="009F5D78" w:rsidP="00F355F4">
            <w:pPr>
              <w:spacing w:line="240" w:lineRule="auto"/>
              <w:ind w:left="-86"/>
              <w:rPr>
                <w:rFonts w:cs="Arial"/>
                <w:b/>
                <w:bCs/>
                <w:sz w:val="18"/>
                <w:szCs w:val="18"/>
                <w:lang w:val="en-US"/>
              </w:rPr>
            </w:pPr>
          </w:p>
        </w:tc>
        <w:tc>
          <w:tcPr>
            <w:tcW w:w="1985" w:type="dxa"/>
            <w:tcBorders>
              <w:top w:val="single" w:sz="4" w:space="0" w:color="auto"/>
            </w:tcBorders>
            <w:shd w:val="clear" w:color="auto" w:fill="auto"/>
            <w:vAlign w:val="bottom"/>
          </w:tcPr>
          <w:p w14:paraId="020C1A39" w14:textId="77777777" w:rsidR="009F5D78" w:rsidRPr="00355286" w:rsidRDefault="009F5D78" w:rsidP="00F355F4">
            <w:pPr>
              <w:tabs>
                <w:tab w:val="left" w:pos="1985"/>
              </w:tabs>
              <w:spacing w:line="240" w:lineRule="auto"/>
              <w:ind w:right="-72"/>
              <w:jc w:val="right"/>
              <w:rPr>
                <w:rFonts w:cs="Arial"/>
                <w:sz w:val="18"/>
                <w:szCs w:val="18"/>
                <w:lang w:val="en-US"/>
              </w:rPr>
            </w:pPr>
          </w:p>
        </w:tc>
      </w:tr>
      <w:tr w:rsidR="00271462" w:rsidRPr="00355286" w14:paraId="44787526" w14:textId="77777777" w:rsidTr="009F5D78">
        <w:trPr>
          <w:cantSplit/>
        </w:trPr>
        <w:tc>
          <w:tcPr>
            <w:tcW w:w="7470" w:type="dxa"/>
            <w:shd w:val="clear" w:color="auto" w:fill="auto"/>
            <w:vAlign w:val="bottom"/>
          </w:tcPr>
          <w:p w14:paraId="0B0ABD3C" w14:textId="1D4ED512" w:rsidR="009F5D78" w:rsidRPr="00355286" w:rsidRDefault="009F5D78" w:rsidP="00F355F4">
            <w:pPr>
              <w:spacing w:line="240" w:lineRule="auto"/>
              <w:ind w:left="-86"/>
              <w:rPr>
                <w:rFonts w:cs="Arial"/>
                <w:b/>
                <w:bCs/>
                <w:sz w:val="18"/>
                <w:szCs w:val="18"/>
                <w:lang w:val="en-US"/>
              </w:rPr>
            </w:pPr>
            <w:r w:rsidRPr="00355286">
              <w:rPr>
                <w:rFonts w:cs="Arial"/>
                <w:sz w:val="18"/>
                <w:szCs w:val="18"/>
                <w:lang w:val="en-US"/>
              </w:rPr>
              <w:t>Closing net book value</w:t>
            </w:r>
          </w:p>
        </w:tc>
        <w:tc>
          <w:tcPr>
            <w:tcW w:w="1985" w:type="dxa"/>
            <w:tcBorders>
              <w:bottom w:val="single" w:sz="4" w:space="0" w:color="auto"/>
            </w:tcBorders>
            <w:shd w:val="clear" w:color="auto" w:fill="auto"/>
            <w:vAlign w:val="bottom"/>
          </w:tcPr>
          <w:p w14:paraId="360A4EA9" w14:textId="0BB97A9F" w:rsidR="009F5D78"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398</w:t>
            </w:r>
            <w:r w:rsidR="009F5D78" w:rsidRPr="00355286">
              <w:rPr>
                <w:rFonts w:cs="Arial"/>
                <w:sz w:val="18"/>
                <w:szCs w:val="18"/>
                <w:lang w:val="en-US"/>
              </w:rPr>
              <w:t>.</w:t>
            </w:r>
            <w:r w:rsidRPr="00355286">
              <w:rPr>
                <w:rFonts w:cs="Arial"/>
                <w:sz w:val="18"/>
                <w:szCs w:val="18"/>
              </w:rPr>
              <w:t>16</w:t>
            </w:r>
          </w:p>
        </w:tc>
      </w:tr>
      <w:tr w:rsidR="00271462" w:rsidRPr="00355286" w14:paraId="6177C5A6" w14:textId="77777777" w:rsidTr="009F5D78">
        <w:trPr>
          <w:cantSplit/>
        </w:trPr>
        <w:tc>
          <w:tcPr>
            <w:tcW w:w="7470" w:type="dxa"/>
            <w:shd w:val="clear" w:color="auto" w:fill="auto"/>
            <w:vAlign w:val="bottom"/>
          </w:tcPr>
          <w:p w14:paraId="5C32FEC8" w14:textId="77777777" w:rsidR="009F5D78" w:rsidRPr="00355286" w:rsidRDefault="009F5D78" w:rsidP="00F355F4">
            <w:pPr>
              <w:spacing w:line="240" w:lineRule="auto"/>
              <w:ind w:left="-86"/>
              <w:rPr>
                <w:rFonts w:cs="Arial"/>
                <w:b/>
                <w:bCs/>
                <w:sz w:val="18"/>
                <w:szCs w:val="18"/>
                <w:lang w:val="en-US"/>
              </w:rPr>
            </w:pPr>
          </w:p>
        </w:tc>
        <w:tc>
          <w:tcPr>
            <w:tcW w:w="1985" w:type="dxa"/>
            <w:tcBorders>
              <w:top w:val="single" w:sz="4" w:space="0" w:color="auto"/>
            </w:tcBorders>
            <w:shd w:val="clear" w:color="auto" w:fill="auto"/>
            <w:vAlign w:val="bottom"/>
          </w:tcPr>
          <w:p w14:paraId="2B651F8A" w14:textId="77777777" w:rsidR="009F5D78" w:rsidRPr="00355286" w:rsidRDefault="009F5D78" w:rsidP="00F355F4">
            <w:pPr>
              <w:tabs>
                <w:tab w:val="left" w:pos="1985"/>
              </w:tabs>
              <w:spacing w:line="240" w:lineRule="auto"/>
              <w:ind w:right="-72"/>
              <w:jc w:val="right"/>
              <w:rPr>
                <w:rFonts w:cs="Arial"/>
                <w:sz w:val="18"/>
                <w:szCs w:val="18"/>
                <w:lang w:val="en-US"/>
              </w:rPr>
            </w:pPr>
          </w:p>
        </w:tc>
      </w:tr>
      <w:tr w:rsidR="00271462" w:rsidRPr="00355286" w14:paraId="61277C11" w14:textId="77777777" w:rsidTr="00EC46C4">
        <w:trPr>
          <w:cantSplit/>
        </w:trPr>
        <w:tc>
          <w:tcPr>
            <w:tcW w:w="7470" w:type="dxa"/>
            <w:shd w:val="clear" w:color="auto" w:fill="auto"/>
            <w:vAlign w:val="bottom"/>
          </w:tcPr>
          <w:p w14:paraId="4AE66D50" w14:textId="64985637" w:rsidR="009F5D78" w:rsidRPr="00355286" w:rsidRDefault="009F5D78" w:rsidP="00F355F4">
            <w:pPr>
              <w:spacing w:line="240" w:lineRule="auto"/>
              <w:ind w:left="-86"/>
              <w:rPr>
                <w:rFonts w:cs="Arial"/>
                <w:b/>
                <w:bCs/>
                <w:sz w:val="18"/>
                <w:szCs w:val="18"/>
                <w:lang w:val="en-US"/>
              </w:rPr>
            </w:pPr>
            <w:proofErr w:type="gramStart"/>
            <w:r w:rsidRPr="00355286">
              <w:rPr>
                <w:rFonts w:cs="Arial"/>
                <w:b/>
                <w:bCs/>
                <w:sz w:val="18"/>
                <w:szCs w:val="18"/>
                <w:lang w:val="en-US"/>
              </w:rPr>
              <w:t>At</w:t>
            </w:r>
            <w:proofErr w:type="gramEnd"/>
            <w:r w:rsidRPr="00355286">
              <w:rPr>
                <w:rFonts w:cs="Arial"/>
                <w:b/>
                <w:bCs/>
                <w:sz w:val="18"/>
                <w:szCs w:val="18"/>
                <w:lang w:val="en-US"/>
              </w:rPr>
              <w:t xml:space="preserve"> </w:t>
            </w:r>
            <w:r w:rsidR="002B26ED" w:rsidRPr="00355286">
              <w:rPr>
                <w:rFonts w:cs="Arial"/>
                <w:b/>
                <w:bCs/>
                <w:sz w:val="18"/>
                <w:szCs w:val="18"/>
              </w:rPr>
              <w:t>31</w:t>
            </w:r>
            <w:r w:rsidRPr="00355286">
              <w:rPr>
                <w:rFonts w:cs="Arial"/>
                <w:b/>
                <w:bCs/>
                <w:sz w:val="18"/>
                <w:szCs w:val="18"/>
                <w:lang w:val="en-US"/>
              </w:rPr>
              <w:t xml:space="preserve"> December </w:t>
            </w:r>
            <w:r w:rsidR="002B26ED" w:rsidRPr="00355286">
              <w:rPr>
                <w:rFonts w:cs="Arial"/>
                <w:b/>
                <w:bCs/>
                <w:sz w:val="18"/>
                <w:szCs w:val="18"/>
              </w:rPr>
              <w:t>2023</w:t>
            </w:r>
          </w:p>
        </w:tc>
        <w:tc>
          <w:tcPr>
            <w:tcW w:w="1985" w:type="dxa"/>
            <w:shd w:val="clear" w:color="auto" w:fill="auto"/>
            <w:vAlign w:val="bottom"/>
          </w:tcPr>
          <w:p w14:paraId="04FC6125" w14:textId="77777777" w:rsidR="009F5D78" w:rsidRPr="00355286" w:rsidRDefault="009F5D78" w:rsidP="00F355F4">
            <w:pPr>
              <w:tabs>
                <w:tab w:val="left" w:pos="1985"/>
              </w:tabs>
              <w:spacing w:line="240" w:lineRule="auto"/>
              <w:ind w:right="-72"/>
              <w:jc w:val="right"/>
              <w:rPr>
                <w:rFonts w:cs="Arial"/>
                <w:sz w:val="18"/>
                <w:szCs w:val="18"/>
                <w:lang w:val="en-US"/>
              </w:rPr>
            </w:pPr>
          </w:p>
        </w:tc>
      </w:tr>
      <w:tr w:rsidR="00271462" w:rsidRPr="00355286" w14:paraId="420BDF99" w14:textId="77777777" w:rsidTr="009F5D78">
        <w:trPr>
          <w:cantSplit/>
        </w:trPr>
        <w:tc>
          <w:tcPr>
            <w:tcW w:w="7470" w:type="dxa"/>
            <w:shd w:val="clear" w:color="auto" w:fill="auto"/>
            <w:vAlign w:val="bottom"/>
          </w:tcPr>
          <w:p w14:paraId="42CF77C9" w14:textId="4607D33E" w:rsidR="009F5D78" w:rsidRPr="00355286" w:rsidRDefault="009F5D78" w:rsidP="00F355F4">
            <w:pPr>
              <w:spacing w:line="240" w:lineRule="auto"/>
              <w:ind w:left="-86"/>
              <w:rPr>
                <w:rFonts w:cs="Arial"/>
                <w:b/>
                <w:bCs/>
                <w:sz w:val="18"/>
                <w:szCs w:val="18"/>
                <w:lang w:val="en-US"/>
              </w:rPr>
            </w:pPr>
            <w:r w:rsidRPr="00355286">
              <w:rPr>
                <w:rFonts w:cs="Arial"/>
                <w:sz w:val="18"/>
                <w:szCs w:val="18"/>
                <w:lang w:val="en-US"/>
              </w:rPr>
              <w:t>Cost</w:t>
            </w:r>
          </w:p>
        </w:tc>
        <w:tc>
          <w:tcPr>
            <w:tcW w:w="1985" w:type="dxa"/>
            <w:shd w:val="clear" w:color="auto" w:fill="auto"/>
            <w:vAlign w:val="bottom"/>
          </w:tcPr>
          <w:p w14:paraId="2C332B2B" w14:textId="0B741DB8" w:rsidR="009F5D78"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2</w:t>
            </w:r>
            <w:r w:rsidR="009F5D78" w:rsidRPr="00355286">
              <w:rPr>
                <w:rFonts w:cs="Arial"/>
                <w:sz w:val="18"/>
                <w:szCs w:val="18"/>
                <w:lang w:val="en-US"/>
              </w:rPr>
              <w:t>,</w:t>
            </w:r>
            <w:r w:rsidRPr="00355286">
              <w:rPr>
                <w:rFonts w:cs="Arial"/>
                <w:sz w:val="18"/>
                <w:szCs w:val="18"/>
              </w:rPr>
              <w:t>910</w:t>
            </w:r>
            <w:r w:rsidR="009F5D78" w:rsidRPr="00355286">
              <w:rPr>
                <w:rFonts w:cs="Arial"/>
                <w:sz w:val="18"/>
                <w:szCs w:val="18"/>
                <w:lang w:val="en-US"/>
              </w:rPr>
              <w:t>.</w:t>
            </w:r>
            <w:r w:rsidRPr="00355286">
              <w:rPr>
                <w:rFonts w:cs="Arial"/>
                <w:sz w:val="18"/>
                <w:szCs w:val="18"/>
              </w:rPr>
              <w:t>10</w:t>
            </w:r>
          </w:p>
        </w:tc>
      </w:tr>
      <w:tr w:rsidR="00271462" w:rsidRPr="00355286" w14:paraId="589D9281" w14:textId="77777777" w:rsidTr="009F5D78">
        <w:trPr>
          <w:cantSplit/>
        </w:trPr>
        <w:tc>
          <w:tcPr>
            <w:tcW w:w="7470" w:type="dxa"/>
            <w:shd w:val="clear" w:color="auto" w:fill="auto"/>
            <w:vAlign w:val="bottom"/>
          </w:tcPr>
          <w:p w14:paraId="5C8DB54A" w14:textId="78FCD0DE" w:rsidR="009F5D78" w:rsidRPr="00355286" w:rsidRDefault="009F5D78" w:rsidP="00F355F4">
            <w:pPr>
              <w:tabs>
                <w:tab w:val="left" w:pos="427"/>
              </w:tabs>
              <w:spacing w:line="240" w:lineRule="auto"/>
              <w:ind w:left="-101"/>
              <w:rPr>
                <w:rFonts w:cs="Arial"/>
                <w:b/>
                <w:bCs/>
                <w:sz w:val="18"/>
                <w:szCs w:val="18"/>
                <w:lang w:val="en-US"/>
              </w:rPr>
            </w:pPr>
            <w:proofErr w:type="gramStart"/>
            <w:r w:rsidRPr="00355286">
              <w:rPr>
                <w:rFonts w:cs="Arial"/>
                <w:sz w:val="18"/>
                <w:szCs w:val="18"/>
                <w:u w:val="single"/>
                <w:lang w:val="en-US"/>
              </w:rPr>
              <w:t>Less</w:t>
            </w:r>
            <w:r w:rsidRPr="00355286">
              <w:rPr>
                <w:rFonts w:cs="Arial"/>
                <w:sz w:val="18"/>
                <w:szCs w:val="18"/>
                <w:lang w:val="en-US"/>
              </w:rPr>
              <w:t xml:space="preserve">  Accumulated</w:t>
            </w:r>
            <w:proofErr w:type="gramEnd"/>
            <w:r w:rsidRPr="00355286">
              <w:rPr>
                <w:rFonts w:cs="Arial"/>
                <w:sz w:val="18"/>
                <w:szCs w:val="18"/>
                <w:lang w:val="en-US"/>
              </w:rPr>
              <w:t xml:space="preserve"> </w:t>
            </w:r>
            <w:proofErr w:type="spellStart"/>
            <w:r w:rsidRPr="00355286">
              <w:rPr>
                <w:rFonts w:cs="Arial"/>
                <w:sz w:val="18"/>
                <w:szCs w:val="18"/>
                <w:lang w:val="en-US"/>
              </w:rPr>
              <w:t>amortisation</w:t>
            </w:r>
            <w:proofErr w:type="spellEnd"/>
          </w:p>
        </w:tc>
        <w:tc>
          <w:tcPr>
            <w:tcW w:w="1985" w:type="dxa"/>
            <w:tcBorders>
              <w:bottom w:val="single" w:sz="4" w:space="0" w:color="auto"/>
            </w:tcBorders>
            <w:shd w:val="clear" w:color="auto" w:fill="auto"/>
            <w:vAlign w:val="bottom"/>
          </w:tcPr>
          <w:p w14:paraId="4370C760" w14:textId="4BCF6430" w:rsidR="009F5D78" w:rsidRPr="00355286" w:rsidRDefault="009F5D78"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2</w:t>
            </w:r>
            <w:r w:rsidRPr="00355286">
              <w:rPr>
                <w:rFonts w:cs="Arial"/>
                <w:sz w:val="18"/>
                <w:szCs w:val="18"/>
                <w:lang w:val="en-US"/>
              </w:rPr>
              <w:t>,</w:t>
            </w:r>
            <w:r w:rsidR="002B26ED" w:rsidRPr="00355286">
              <w:rPr>
                <w:rFonts w:cs="Arial"/>
                <w:sz w:val="18"/>
                <w:szCs w:val="18"/>
              </w:rPr>
              <w:t>511</w:t>
            </w:r>
            <w:r w:rsidRPr="00355286">
              <w:rPr>
                <w:rFonts w:cs="Arial"/>
                <w:sz w:val="18"/>
                <w:szCs w:val="18"/>
                <w:lang w:val="en-US"/>
              </w:rPr>
              <w:t>.</w:t>
            </w:r>
            <w:r w:rsidR="002B26ED" w:rsidRPr="00355286">
              <w:rPr>
                <w:rFonts w:cs="Arial"/>
                <w:sz w:val="18"/>
                <w:szCs w:val="18"/>
              </w:rPr>
              <w:t>94</w:t>
            </w:r>
            <w:r w:rsidRPr="00355286">
              <w:rPr>
                <w:rFonts w:cs="Arial"/>
                <w:sz w:val="18"/>
                <w:szCs w:val="18"/>
                <w:lang w:val="en-US"/>
              </w:rPr>
              <w:t>)</w:t>
            </w:r>
          </w:p>
        </w:tc>
      </w:tr>
      <w:tr w:rsidR="00271462" w:rsidRPr="00355286" w14:paraId="6E09F75F" w14:textId="77777777" w:rsidTr="009F5D78">
        <w:trPr>
          <w:cantSplit/>
        </w:trPr>
        <w:tc>
          <w:tcPr>
            <w:tcW w:w="7470" w:type="dxa"/>
            <w:shd w:val="clear" w:color="auto" w:fill="auto"/>
            <w:vAlign w:val="bottom"/>
          </w:tcPr>
          <w:p w14:paraId="300A3688" w14:textId="77777777" w:rsidR="009F5D78" w:rsidRPr="00355286" w:rsidRDefault="009F5D78" w:rsidP="00F355F4">
            <w:pPr>
              <w:spacing w:line="240" w:lineRule="auto"/>
              <w:ind w:left="-86"/>
              <w:rPr>
                <w:rFonts w:cs="Arial"/>
                <w:b/>
                <w:bCs/>
                <w:sz w:val="18"/>
                <w:szCs w:val="18"/>
                <w:lang w:val="en-US"/>
              </w:rPr>
            </w:pPr>
          </w:p>
        </w:tc>
        <w:tc>
          <w:tcPr>
            <w:tcW w:w="1985" w:type="dxa"/>
            <w:tcBorders>
              <w:top w:val="single" w:sz="4" w:space="0" w:color="auto"/>
            </w:tcBorders>
            <w:shd w:val="clear" w:color="auto" w:fill="auto"/>
            <w:vAlign w:val="bottom"/>
          </w:tcPr>
          <w:p w14:paraId="12DAC6D1" w14:textId="77777777" w:rsidR="009F5D78" w:rsidRPr="00355286" w:rsidRDefault="009F5D78" w:rsidP="00F355F4">
            <w:pPr>
              <w:tabs>
                <w:tab w:val="left" w:pos="1985"/>
              </w:tabs>
              <w:spacing w:line="240" w:lineRule="auto"/>
              <w:ind w:right="-72"/>
              <w:jc w:val="right"/>
              <w:rPr>
                <w:rFonts w:cs="Arial"/>
                <w:sz w:val="18"/>
                <w:szCs w:val="18"/>
                <w:lang w:val="en-US"/>
              </w:rPr>
            </w:pPr>
          </w:p>
        </w:tc>
      </w:tr>
      <w:tr w:rsidR="00271462" w:rsidRPr="00355286" w14:paraId="633BEF3A" w14:textId="77777777" w:rsidTr="009F5D78">
        <w:trPr>
          <w:cantSplit/>
        </w:trPr>
        <w:tc>
          <w:tcPr>
            <w:tcW w:w="7470" w:type="dxa"/>
            <w:shd w:val="clear" w:color="auto" w:fill="auto"/>
            <w:vAlign w:val="bottom"/>
          </w:tcPr>
          <w:p w14:paraId="0F63E13D" w14:textId="5D145EDE" w:rsidR="009F5D78" w:rsidRPr="00355286" w:rsidRDefault="009F5D78" w:rsidP="00F355F4">
            <w:pPr>
              <w:spacing w:line="240" w:lineRule="auto"/>
              <w:ind w:left="-86"/>
              <w:rPr>
                <w:rFonts w:cs="Arial"/>
                <w:b/>
                <w:bCs/>
                <w:sz w:val="18"/>
                <w:szCs w:val="18"/>
                <w:lang w:val="en-US"/>
              </w:rPr>
            </w:pPr>
            <w:r w:rsidRPr="00355286">
              <w:rPr>
                <w:rFonts w:cs="Arial"/>
                <w:sz w:val="18"/>
                <w:szCs w:val="18"/>
                <w:lang w:val="en-US"/>
              </w:rPr>
              <w:t>Net book value</w:t>
            </w:r>
          </w:p>
        </w:tc>
        <w:tc>
          <w:tcPr>
            <w:tcW w:w="1985" w:type="dxa"/>
            <w:tcBorders>
              <w:bottom w:val="single" w:sz="4" w:space="0" w:color="auto"/>
            </w:tcBorders>
            <w:shd w:val="clear" w:color="auto" w:fill="auto"/>
            <w:vAlign w:val="bottom"/>
          </w:tcPr>
          <w:p w14:paraId="05C4A007" w14:textId="29DEC19A" w:rsidR="009F5D78"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398</w:t>
            </w:r>
            <w:r w:rsidR="009F5D78" w:rsidRPr="00355286">
              <w:rPr>
                <w:rFonts w:cs="Arial"/>
                <w:sz w:val="18"/>
                <w:szCs w:val="18"/>
                <w:lang w:val="en-US"/>
              </w:rPr>
              <w:t>.</w:t>
            </w:r>
            <w:r w:rsidRPr="00355286">
              <w:rPr>
                <w:rFonts w:cs="Arial"/>
                <w:sz w:val="18"/>
                <w:szCs w:val="18"/>
              </w:rPr>
              <w:t>16</w:t>
            </w:r>
          </w:p>
        </w:tc>
      </w:tr>
      <w:tr w:rsidR="00271462" w:rsidRPr="00355286" w14:paraId="14E36BAA" w14:textId="77777777" w:rsidTr="009F5D78">
        <w:trPr>
          <w:cantSplit/>
        </w:trPr>
        <w:tc>
          <w:tcPr>
            <w:tcW w:w="7470" w:type="dxa"/>
            <w:shd w:val="clear" w:color="auto" w:fill="auto"/>
            <w:vAlign w:val="bottom"/>
          </w:tcPr>
          <w:p w14:paraId="2D5216FC" w14:textId="77777777" w:rsidR="009F5D78" w:rsidRPr="00355286" w:rsidRDefault="009F5D78" w:rsidP="00F355F4">
            <w:pPr>
              <w:spacing w:line="240" w:lineRule="auto"/>
              <w:ind w:left="-86"/>
              <w:rPr>
                <w:rFonts w:cs="Arial"/>
                <w:sz w:val="18"/>
                <w:szCs w:val="18"/>
                <w:lang w:val="en-US"/>
              </w:rPr>
            </w:pPr>
          </w:p>
        </w:tc>
        <w:tc>
          <w:tcPr>
            <w:tcW w:w="1985" w:type="dxa"/>
            <w:tcBorders>
              <w:top w:val="single" w:sz="4" w:space="0" w:color="auto"/>
            </w:tcBorders>
            <w:shd w:val="clear" w:color="auto" w:fill="auto"/>
            <w:vAlign w:val="bottom"/>
          </w:tcPr>
          <w:p w14:paraId="41487CAA" w14:textId="77777777" w:rsidR="009F5D78" w:rsidRPr="00355286" w:rsidRDefault="009F5D78" w:rsidP="00F355F4">
            <w:pPr>
              <w:tabs>
                <w:tab w:val="left" w:pos="1985"/>
              </w:tabs>
              <w:spacing w:line="240" w:lineRule="auto"/>
              <w:ind w:right="-72"/>
              <w:jc w:val="right"/>
              <w:rPr>
                <w:rFonts w:cs="Arial"/>
                <w:sz w:val="18"/>
                <w:szCs w:val="18"/>
              </w:rPr>
            </w:pPr>
          </w:p>
        </w:tc>
      </w:tr>
      <w:tr w:rsidR="00271462" w:rsidRPr="00355286" w14:paraId="058AF033" w14:textId="77777777" w:rsidTr="009F5D78">
        <w:trPr>
          <w:cantSplit/>
        </w:trPr>
        <w:tc>
          <w:tcPr>
            <w:tcW w:w="7470" w:type="dxa"/>
            <w:shd w:val="clear" w:color="auto" w:fill="auto"/>
          </w:tcPr>
          <w:p w14:paraId="0C2666A5" w14:textId="1D77C577" w:rsidR="009F5D78" w:rsidRPr="00355286" w:rsidRDefault="009F5D78" w:rsidP="00F355F4">
            <w:pPr>
              <w:spacing w:line="240" w:lineRule="auto"/>
              <w:ind w:left="-86"/>
              <w:rPr>
                <w:rFonts w:cs="Arial"/>
                <w:b/>
                <w:bCs/>
                <w:sz w:val="18"/>
                <w:szCs w:val="18"/>
                <w:lang w:val="en-US"/>
              </w:rPr>
            </w:pPr>
            <w:r w:rsidRPr="00355286">
              <w:rPr>
                <w:rFonts w:cs="Arial"/>
                <w:b/>
                <w:bCs/>
                <w:sz w:val="18"/>
                <w:szCs w:val="18"/>
                <w:lang w:val="en-US"/>
              </w:rPr>
              <w:t xml:space="preserve">For the year ended </w:t>
            </w:r>
            <w:r w:rsidR="002B26ED" w:rsidRPr="00355286">
              <w:rPr>
                <w:rFonts w:cs="Arial"/>
                <w:b/>
                <w:bCs/>
                <w:sz w:val="18"/>
                <w:szCs w:val="18"/>
              </w:rPr>
              <w:t>31</w:t>
            </w:r>
            <w:r w:rsidRPr="00355286">
              <w:rPr>
                <w:rFonts w:cs="Arial"/>
                <w:b/>
                <w:bCs/>
                <w:sz w:val="18"/>
                <w:szCs w:val="18"/>
                <w:lang w:val="en-US"/>
              </w:rPr>
              <w:t xml:space="preserve"> December </w:t>
            </w:r>
            <w:r w:rsidR="002B26ED" w:rsidRPr="00355286">
              <w:rPr>
                <w:rFonts w:cs="Arial"/>
                <w:b/>
                <w:bCs/>
                <w:sz w:val="18"/>
                <w:szCs w:val="18"/>
              </w:rPr>
              <w:t>2024</w:t>
            </w:r>
          </w:p>
        </w:tc>
        <w:tc>
          <w:tcPr>
            <w:tcW w:w="1985" w:type="dxa"/>
            <w:shd w:val="clear" w:color="auto" w:fill="auto"/>
            <w:vAlign w:val="bottom"/>
          </w:tcPr>
          <w:p w14:paraId="383C8A1B" w14:textId="77777777" w:rsidR="009F5D78" w:rsidRPr="00355286" w:rsidRDefault="009F5D78" w:rsidP="00F355F4">
            <w:pPr>
              <w:tabs>
                <w:tab w:val="left" w:pos="1985"/>
              </w:tabs>
              <w:spacing w:line="240" w:lineRule="auto"/>
              <w:ind w:right="-72"/>
              <w:jc w:val="right"/>
              <w:rPr>
                <w:rFonts w:cs="Arial"/>
                <w:sz w:val="18"/>
                <w:szCs w:val="18"/>
                <w:lang w:val="en-US"/>
              </w:rPr>
            </w:pPr>
          </w:p>
        </w:tc>
      </w:tr>
      <w:tr w:rsidR="00271462" w:rsidRPr="00355286" w14:paraId="5FC32100" w14:textId="77777777" w:rsidTr="00F511CB">
        <w:trPr>
          <w:cantSplit/>
        </w:trPr>
        <w:tc>
          <w:tcPr>
            <w:tcW w:w="7470" w:type="dxa"/>
            <w:shd w:val="clear" w:color="auto" w:fill="auto"/>
            <w:vAlign w:val="bottom"/>
          </w:tcPr>
          <w:p w14:paraId="540204CD" w14:textId="77777777" w:rsidR="009F5D78" w:rsidRPr="00355286" w:rsidRDefault="009F5D78" w:rsidP="00F355F4">
            <w:pPr>
              <w:tabs>
                <w:tab w:val="left" w:pos="1985"/>
              </w:tabs>
              <w:spacing w:line="240" w:lineRule="auto"/>
              <w:ind w:left="-101"/>
              <w:rPr>
                <w:rFonts w:cs="Arial"/>
                <w:sz w:val="18"/>
                <w:szCs w:val="18"/>
                <w:lang w:val="en-US"/>
              </w:rPr>
            </w:pPr>
            <w:r w:rsidRPr="00355286">
              <w:rPr>
                <w:rFonts w:cs="Arial"/>
                <w:sz w:val="18"/>
                <w:szCs w:val="18"/>
                <w:lang w:val="en-US"/>
              </w:rPr>
              <w:t xml:space="preserve">Opening net book value </w:t>
            </w:r>
          </w:p>
        </w:tc>
        <w:tc>
          <w:tcPr>
            <w:tcW w:w="1985" w:type="dxa"/>
            <w:shd w:val="clear" w:color="auto" w:fill="auto"/>
            <w:vAlign w:val="bottom"/>
          </w:tcPr>
          <w:p w14:paraId="6C7F03D6" w14:textId="1EE85CC8" w:rsidR="009F5D78"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398</w:t>
            </w:r>
            <w:r w:rsidR="009F5D78" w:rsidRPr="00355286">
              <w:rPr>
                <w:rFonts w:cs="Arial"/>
                <w:sz w:val="18"/>
                <w:szCs w:val="18"/>
                <w:lang w:val="en-US"/>
              </w:rPr>
              <w:t>.</w:t>
            </w:r>
            <w:r w:rsidRPr="00355286">
              <w:rPr>
                <w:rFonts w:cs="Arial"/>
                <w:sz w:val="18"/>
                <w:szCs w:val="18"/>
              </w:rPr>
              <w:t>16</w:t>
            </w:r>
          </w:p>
        </w:tc>
      </w:tr>
      <w:tr w:rsidR="00271462" w:rsidRPr="00355286" w14:paraId="551D4CB9" w14:textId="77777777" w:rsidTr="00F511CB">
        <w:trPr>
          <w:cantSplit/>
        </w:trPr>
        <w:tc>
          <w:tcPr>
            <w:tcW w:w="7470" w:type="dxa"/>
            <w:shd w:val="clear" w:color="auto" w:fill="auto"/>
            <w:vAlign w:val="bottom"/>
          </w:tcPr>
          <w:p w14:paraId="5BD5EB5E" w14:textId="77777777" w:rsidR="009F5D78" w:rsidRPr="00355286" w:rsidRDefault="009F5D78" w:rsidP="00F355F4">
            <w:pPr>
              <w:tabs>
                <w:tab w:val="left" w:pos="1985"/>
              </w:tabs>
              <w:spacing w:line="240" w:lineRule="auto"/>
              <w:ind w:left="-101"/>
              <w:rPr>
                <w:rFonts w:cs="Arial"/>
                <w:sz w:val="18"/>
                <w:szCs w:val="18"/>
                <w:lang w:val="en-US"/>
              </w:rPr>
            </w:pPr>
            <w:r w:rsidRPr="00355286">
              <w:rPr>
                <w:rFonts w:cs="Arial"/>
                <w:sz w:val="18"/>
                <w:szCs w:val="18"/>
                <w:lang w:val="en-US"/>
              </w:rPr>
              <w:t>Additions</w:t>
            </w:r>
          </w:p>
        </w:tc>
        <w:tc>
          <w:tcPr>
            <w:tcW w:w="1985" w:type="dxa"/>
            <w:shd w:val="clear" w:color="auto" w:fill="auto"/>
            <w:vAlign w:val="bottom"/>
          </w:tcPr>
          <w:p w14:paraId="38B36458" w14:textId="37350B2B" w:rsidR="009F5D78"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1</w:t>
            </w:r>
            <w:r w:rsidR="00005842" w:rsidRPr="00355286">
              <w:rPr>
                <w:rFonts w:cs="Arial"/>
                <w:sz w:val="18"/>
                <w:szCs w:val="18"/>
              </w:rPr>
              <w:t>48</w:t>
            </w:r>
            <w:r w:rsidR="00D1148F" w:rsidRPr="00355286">
              <w:rPr>
                <w:rFonts w:cs="Arial"/>
                <w:sz w:val="18"/>
                <w:szCs w:val="18"/>
                <w:lang w:val="en-US"/>
              </w:rPr>
              <w:t>.</w:t>
            </w:r>
            <w:r w:rsidRPr="00355286">
              <w:rPr>
                <w:rFonts w:cs="Arial"/>
                <w:sz w:val="18"/>
                <w:szCs w:val="18"/>
              </w:rPr>
              <w:t>75</w:t>
            </w:r>
          </w:p>
        </w:tc>
      </w:tr>
      <w:tr w:rsidR="00271462" w:rsidRPr="00355286" w14:paraId="69F93E3E" w14:textId="77777777" w:rsidTr="00F511CB">
        <w:trPr>
          <w:cantSplit/>
        </w:trPr>
        <w:tc>
          <w:tcPr>
            <w:tcW w:w="7470" w:type="dxa"/>
            <w:shd w:val="clear" w:color="auto" w:fill="auto"/>
            <w:vAlign w:val="bottom"/>
          </w:tcPr>
          <w:p w14:paraId="102C5D91" w14:textId="09E6DCB3" w:rsidR="009F5D78" w:rsidRPr="00355286" w:rsidRDefault="009F5D78" w:rsidP="00F355F4">
            <w:pPr>
              <w:tabs>
                <w:tab w:val="left" w:pos="1985"/>
              </w:tabs>
              <w:spacing w:line="240" w:lineRule="auto"/>
              <w:ind w:left="-101"/>
              <w:rPr>
                <w:rFonts w:cs="Arial"/>
                <w:sz w:val="18"/>
                <w:szCs w:val="18"/>
                <w:lang w:val="en-US"/>
              </w:rPr>
            </w:pPr>
            <w:proofErr w:type="spellStart"/>
            <w:r w:rsidRPr="00355286">
              <w:rPr>
                <w:rFonts w:cs="Arial"/>
                <w:sz w:val="18"/>
                <w:szCs w:val="18"/>
                <w:lang w:val="en-US"/>
              </w:rPr>
              <w:t>Amortisation</w:t>
            </w:r>
            <w:proofErr w:type="spellEnd"/>
            <w:r w:rsidRPr="00355286">
              <w:rPr>
                <w:rFonts w:cs="Arial"/>
                <w:sz w:val="18"/>
                <w:szCs w:val="18"/>
                <w:lang w:val="en-US"/>
              </w:rPr>
              <w:t xml:space="preserve"> charge (Note </w:t>
            </w:r>
            <w:r w:rsidR="002B26ED" w:rsidRPr="00355286">
              <w:rPr>
                <w:rFonts w:cs="Arial"/>
                <w:sz w:val="18"/>
                <w:szCs w:val="18"/>
              </w:rPr>
              <w:t>10</w:t>
            </w:r>
            <w:r w:rsidRPr="00355286">
              <w:rPr>
                <w:rFonts w:cs="Arial"/>
                <w:sz w:val="18"/>
                <w:szCs w:val="18"/>
                <w:lang w:val="en-US"/>
              </w:rPr>
              <w:t>)</w:t>
            </w:r>
          </w:p>
        </w:tc>
        <w:tc>
          <w:tcPr>
            <w:tcW w:w="1985" w:type="dxa"/>
            <w:tcBorders>
              <w:bottom w:val="single" w:sz="4" w:space="0" w:color="auto"/>
            </w:tcBorders>
            <w:shd w:val="clear" w:color="auto" w:fill="auto"/>
            <w:vAlign w:val="bottom"/>
          </w:tcPr>
          <w:p w14:paraId="110E3AFA" w14:textId="54531069" w:rsidR="009F5D78" w:rsidRPr="00355286" w:rsidRDefault="00D1148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161</w:t>
            </w:r>
            <w:r w:rsidRPr="00355286">
              <w:rPr>
                <w:rFonts w:cs="Arial"/>
                <w:sz w:val="18"/>
                <w:szCs w:val="18"/>
                <w:lang w:val="en-US"/>
              </w:rPr>
              <w:t>.</w:t>
            </w:r>
            <w:r w:rsidR="002B26ED" w:rsidRPr="00355286">
              <w:rPr>
                <w:rFonts w:cs="Arial"/>
                <w:sz w:val="18"/>
                <w:szCs w:val="18"/>
              </w:rPr>
              <w:t>06</w:t>
            </w:r>
            <w:r w:rsidRPr="00355286">
              <w:rPr>
                <w:rFonts w:cs="Arial"/>
                <w:sz w:val="18"/>
                <w:szCs w:val="18"/>
                <w:lang w:val="en-US"/>
              </w:rPr>
              <w:t>)</w:t>
            </w:r>
          </w:p>
        </w:tc>
      </w:tr>
      <w:tr w:rsidR="00271462" w:rsidRPr="00355286" w14:paraId="378AEE5B" w14:textId="77777777" w:rsidTr="00F511CB">
        <w:trPr>
          <w:cantSplit/>
        </w:trPr>
        <w:tc>
          <w:tcPr>
            <w:tcW w:w="7470" w:type="dxa"/>
            <w:shd w:val="clear" w:color="auto" w:fill="auto"/>
            <w:vAlign w:val="bottom"/>
          </w:tcPr>
          <w:p w14:paraId="19D5BDEC" w14:textId="77777777" w:rsidR="009F5D78" w:rsidRPr="00355286" w:rsidRDefault="009F5D78" w:rsidP="00F355F4">
            <w:pPr>
              <w:tabs>
                <w:tab w:val="left" w:pos="1985"/>
              </w:tabs>
              <w:spacing w:line="240" w:lineRule="auto"/>
              <w:ind w:left="-101"/>
              <w:rPr>
                <w:rFonts w:cs="Arial"/>
                <w:sz w:val="18"/>
                <w:szCs w:val="18"/>
                <w:lang w:val="en-US"/>
              </w:rPr>
            </w:pPr>
          </w:p>
        </w:tc>
        <w:tc>
          <w:tcPr>
            <w:tcW w:w="1985" w:type="dxa"/>
            <w:tcBorders>
              <w:top w:val="single" w:sz="4" w:space="0" w:color="auto"/>
            </w:tcBorders>
            <w:shd w:val="clear" w:color="auto" w:fill="auto"/>
            <w:vAlign w:val="bottom"/>
          </w:tcPr>
          <w:p w14:paraId="37E3C1B4" w14:textId="77777777" w:rsidR="009F5D78" w:rsidRPr="00355286" w:rsidRDefault="009F5D78" w:rsidP="00F355F4">
            <w:pPr>
              <w:tabs>
                <w:tab w:val="left" w:pos="1985"/>
              </w:tabs>
              <w:spacing w:line="240" w:lineRule="auto"/>
              <w:ind w:right="-72"/>
              <w:jc w:val="right"/>
              <w:rPr>
                <w:rFonts w:cs="Arial"/>
                <w:sz w:val="18"/>
                <w:szCs w:val="18"/>
                <w:lang w:val="en-US"/>
              </w:rPr>
            </w:pPr>
          </w:p>
        </w:tc>
      </w:tr>
      <w:tr w:rsidR="00271462" w:rsidRPr="00355286" w14:paraId="69BF2FAE" w14:textId="77777777" w:rsidTr="00F511CB">
        <w:trPr>
          <w:cantSplit/>
        </w:trPr>
        <w:tc>
          <w:tcPr>
            <w:tcW w:w="7470" w:type="dxa"/>
            <w:shd w:val="clear" w:color="auto" w:fill="auto"/>
            <w:vAlign w:val="bottom"/>
          </w:tcPr>
          <w:p w14:paraId="67E6FC56" w14:textId="77777777" w:rsidR="009F5D78" w:rsidRPr="00355286" w:rsidRDefault="009F5D78" w:rsidP="00F355F4">
            <w:pPr>
              <w:tabs>
                <w:tab w:val="left" w:pos="1985"/>
              </w:tabs>
              <w:spacing w:line="240" w:lineRule="auto"/>
              <w:ind w:left="-101"/>
              <w:rPr>
                <w:rFonts w:cs="Arial"/>
                <w:sz w:val="18"/>
                <w:szCs w:val="18"/>
                <w:lang w:val="en-US"/>
              </w:rPr>
            </w:pPr>
            <w:r w:rsidRPr="00355286">
              <w:rPr>
                <w:rFonts w:cs="Arial"/>
                <w:sz w:val="18"/>
                <w:szCs w:val="18"/>
                <w:lang w:val="en-US"/>
              </w:rPr>
              <w:t>Closing net book value</w:t>
            </w:r>
          </w:p>
        </w:tc>
        <w:tc>
          <w:tcPr>
            <w:tcW w:w="1985" w:type="dxa"/>
            <w:tcBorders>
              <w:bottom w:val="single" w:sz="4" w:space="0" w:color="auto"/>
            </w:tcBorders>
            <w:shd w:val="clear" w:color="auto" w:fill="auto"/>
            <w:vAlign w:val="bottom"/>
          </w:tcPr>
          <w:p w14:paraId="236B62EF" w14:textId="072BEA54" w:rsidR="009F5D78"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385</w:t>
            </w:r>
            <w:r w:rsidR="00D1148F" w:rsidRPr="00355286">
              <w:rPr>
                <w:rFonts w:cs="Arial"/>
                <w:sz w:val="18"/>
                <w:szCs w:val="18"/>
                <w:lang w:val="en-US"/>
              </w:rPr>
              <w:t>.</w:t>
            </w:r>
            <w:r w:rsidRPr="00355286">
              <w:rPr>
                <w:rFonts w:cs="Arial"/>
                <w:sz w:val="18"/>
                <w:szCs w:val="18"/>
              </w:rPr>
              <w:t>85</w:t>
            </w:r>
          </w:p>
        </w:tc>
      </w:tr>
      <w:tr w:rsidR="00271462" w:rsidRPr="00355286" w14:paraId="4934AA25" w14:textId="77777777" w:rsidTr="00F511CB">
        <w:trPr>
          <w:cantSplit/>
          <w:trHeight w:val="113"/>
        </w:trPr>
        <w:tc>
          <w:tcPr>
            <w:tcW w:w="7470" w:type="dxa"/>
            <w:shd w:val="clear" w:color="auto" w:fill="auto"/>
            <w:vAlign w:val="bottom"/>
          </w:tcPr>
          <w:p w14:paraId="669523A4" w14:textId="77777777" w:rsidR="009F5D78" w:rsidRPr="00355286" w:rsidRDefault="009F5D78" w:rsidP="00F355F4">
            <w:pPr>
              <w:tabs>
                <w:tab w:val="left" w:pos="1985"/>
              </w:tabs>
              <w:spacing w:line="240" w:lineRule="auto"/>
              <w:ind w:left="-101"/>
              <w:rPr>
                <w:rFonts w:cs="Arial"/>
                <w:b/>
                <w:bCs/>
                <w:sz w:val="18"/>
                <w:szCs w:val="18"/>
                <w:lang w:val="en-US"/>
              </w:rPr>
            </w:pPr>
          </w:p>
        </w:tc>
        <w:tc>
          <w:tcPr>
            <w:tcW w:w="1985" w:type="dxa"/>
            <w:tcBorders>
              <w:top w:val="single" w:sz="4" w:space="0" w:color="auto"/>
            </w:tcBorders>
            <w:shd w:val="clear" w:color="auto" w:fill="auto"/>
            <w:vAlign w:val="bottom"/>
          </w:tcPr>
          <w:p w14:paraId="028526F8" w14:textId="77777777" w:rsidR="009F5D78" w:rsidRPr="00355286" w:rsidRDefault="009F5D78" w:rsidP="00F355F4">
            <w:pPr>
              <w:tabs>
                <w:tab w:val="left" w:pos="1985"/>
              </w:tabs>
              <w:spacing w:line="240" w:lineRule="auto"/>
              <w:ind w:right="-72"/>
              <w:jc w:val="right"/>
              <w:rPr>
                <w:rFonts w:cs="Arial"/>
                <w:sz w:val="18"/>
                <w:szCs w:val="18"/>
                <w:lang w:val="en-US"/>
              </w:rPr>
            </w:pPr>
          </w:p>
        </w:tc>
      </w:tr>
      <w:tr w:rsidR="00271462" w:rsidRPr="00355286" w14:paraId="705D29E5" w14:textId="77777777" w:rsidTr="00F511CB">
        <w:trPr>
          <w:cantSplit/>
        </w:trPr>
        <w:tc>
          <w:tcPr>
            <w:tcW w:w="7470" w:type="dxa"/>
            <w:shd w:val="clear" w:color="auto" w:fill="auto"/>
            <w:vAlign w:val="bottom"/>
          </w:tcPr>
          <w:p w14:paraId="0470342D" w14:textId="1109E028" w:rsidR="009F5D78" w:rsidRPr="00355286" w:rsidRDefault="009F5D78" w:rsidP="00F355F4">
            <w:pPr>
              <w:tabs>
                <w:tab w:val="left" w:pos="1985"/>
              </w:tabs>
              <w:spacing w:line="240" w:lineRule="auto"/>
              <w:ind w:left="-101"/>
              <w:rPr>
                <w:rFonts w:cs="Arial"/>
                <w:b/>
                <w:bCs/>
                <w:sz w:val="18"/>
                <w:szCs w:val="18"/>
                <w:lang w:val="en-US"/>
              </w:rPr>
            </w:pPr>
            <w:proofErr w:type="gramStart"/>
            <w:r w:rsidRPr="00355286">
              <w:rPr>
                <w:rFonts w:cs="Arial"/>
                <w:b/>
                <w:bCs/>
                <w:sz w:val="18"/>
                <w:szCs w:val="18"/>
                <w:lang w:val="en-US"/>
              </w:rPr>
              <w:t>At</w:t>
            </w:r>
            <w:proofErr w:type="gramEnd"/>
            <w:r w:rsidRPr="00355286">
              <w:rPr>
                <w:rFonts w:cs="Arial"/>
                <w:b/>
                <w:bCs/>
                <w:sz w:val="18"/>
                <w:szCs w:val="18"/>
                <w:lang w:val="en-US"/>
              </w:rPr>
              <w:t xml:space="preserve"> </w:t>
            </w:r>
            <w:r w:rsidR="002B26ED" w:rsidRPr="00355286">
              <w:rPr>
                <w:rFonts w:cs="Arial"/>
                <w:b/>
                <w:bCs/>
                <w:sz w:val="18"/>
                <w:szCs w:val="18"/>
              </w:rPr>
              <w:t>31</w:t>
            </w:r>
            <w:r w:rsidRPr="00355286">
              <w:rPr>
                <w:rFonts w:cs="Arial"/>
                <w:b/>
                <w:bCs/>
                <w:sz w:val="18"/>
                <w:szCs w:val="18"/>
                <w:lang w:val="en-US"/>
              </w:rPr>
              <w:t xml:space="preserve"> December </w:t>
            </w:r>
            <w:r w:rsidR="002B26ED" w:rsidRPr="00355286">
              <w:rPr>
                <w:rFonts w:cs="Arial"/>
                <w:b/>
                <w:bCs/>
                <w:sz w:val="18"/>
                <w:szCs w:val="18"/>
              </w:rPr>
              <w:t>2024</w:t>
            </w:r>
          </w:p>
        </w:tc>
        <w:tc>
          <w:tcPr>
            <w:tcW w:w="1985" w:type="dxa"/>
            <w:shd w:val="clear" w:color="auto" w:fill="auto"/>
            <w:vAlign w:val="bottom"/>
          </w:tcPr>
          <w:p w14:paraId="5F8E4796" w14:textId="230CF12A" w:rsidR="009F5D78" w:rsidRPr="00355286" w:rsidRDefault="009F5D78" w:rsidP="00F355F4">
            <w:pPr>
              <w:tabs>
                <w:tab w:val="left" w:pos="1985"/>
              </w:tabs>
              <w:spacing w:line="240" w:lineRule="auto"/>
              <w:ind w:right="-72"/>
              <w:jc w:val="right"/>
              <w:rPr>
                <w:rFonts w:cs="Arial"/>
                <w:sz w:val="18"/>
                <w:szCs w:val="18"/>
                <w:lang w:val="en-US"/>
              </w:rPr>
            </w:pPr>
          </w:p>
        </w:tc>
      </w:tr>
      <w:tr w:rsidR="00271462" w:rsidRPr="00355286" w14:paraId="68934CB8" w14:textId="77777777" w:rsidTr="00F511CB">
        <w:trPr>
          <w:cantSplit/>
        </w:trPr>
        <w:tc>
          <w:tcPr>
            <w:tcW w:w="7470" w:type="dxa"/>
            <w:shd w:val="clear" w:color="auto" w:fill="auto"/>
            <w:vAlign w:val="bottom"/>
          </w:tcPr>
          <w:p w14:paraId="411D1F51" w14:textId="77777777" w:rsidR="009F5D78" w:rsidRPr="00355286" w:rsidRDefault="009F5D78" w:rsidP="00F355F4">
            <w:pPr>
              <w:tabs>
                <w:tab w:val="left" w:pos="1985"/>
              </w:tabs>
              <w:spacing w:line="240" w:lineRule="auto"/>
              <w:ind w:left="-101"/>
              <w:rPr>
                <w:rFonts w:cs="Arial"/>
                <w:sz w:val="18"/>
                <w:szCs w:val="18"/>
              </w:rPr>
            </w:pPr>
            <w:r w:rsidRPr="00355286">
              <w:rPr>
                <w:rFonts w:cs="Arial"/>
                <w:sz w:val="18"/>
                <w:szCs w:val="18"/>
                <w:lang w:val="en-US"/>
              </w:rPr>
              <w:t>Cost</w:t>
            </w:r>
          </w:p>
        </w:tc>
        <w:tc>
          <w:tcPr>
            <w:tcW w:w="1985" w:type="dxa"/>
            <w:shd w:val="clear" w:color="auto" w:fill="auto"/>
            <w:vAlign w:val="bottom"/>
          </w:tcPr>
          <w:p w14:paraId="15473A46" w14:textId="459309B6" w:rsidR="009F5D78"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3</w:t>
            </w:r>
            <w:r w:rsidR="00D1148F" w:rsidRPr="00355286">
              <w:rPr>
                <w:rFonts w:cs="Arial"/>
                <w:sz w:val="18"/>
                <w:szCs w:val="18"/>
                <w:lang w:val="en-US"/>
              </w:rPr>
              <w:t>,</w:t>
            </w:r>
            <w:r w:rsidRPr="00355286">
              <w:rPr>
                <w:rFonts w:cs="Arial"/>
                <w:sz w:val="18"/>
                <w:szCs w:val="18"/>
              </w:rPr>
              <w:t>058</w:t>
            </w:r>
            <w:r w:rsidR="00D1148F" w:rsidRPr="00355286">
              <w:rPr>
                <w:rFonts w:cs="Arial"/>
                <w:sz w:val="18"/>
                <w:szCs w:val="18"/>
                <w:lang w:val="en-US"/>
              </w:rPr>
              <w:t>.</w:t>
            </w:r>
            <w:r w:rsidRPr="00355286">
              <w:rPr>
                <w:rFonts w:cs="Arial"/>
                <w:sz w:val="18"/>
                <w:szCs w:val="18"/>
              </w:rPr>
              <w:t>29</w:t>
            </w:r>
          </w:p>
        </w:tc>
      </w:tr>
      <w:tr w:rsidR="00271462" w:rsidRPr="00355286" w14:paraId="2297D4B2" w14:textId="77777777" w:rsidTr="00F511CB">
        <w:trPr>
          <w:cantSplit/>
        </w:trPr>
        <w:tc>
          <w:tcPr>
            <w:tcW w:w="7470" w:type="dxa"/>
            <w:shd w:val="clear" w:color="auto" w:fill="auto"/>
            <w:vAlign w:val="bottom"/>
          </w:tcPr>
          <w:p w14:paraId="75F31F02" w14:textId="77777777" w:rsidR="009F5D78" w:rsidRPr="00355286" w:rsidRDefault="009F5D78" w:rsidP="00F355F4">
            <w:pPr>
              <w:tabs>
                <w:tab w:val="left" w:pos="427"/>
              </w:tabs>
              <w:spacing w:line="240" w:lineRule="auto"/>
              <w:ind w:left="-101"/>
              <w:rPr>
                <w:rFonts w:cs="Arial"/>
                <w:sz w:val="18"/>
                <w:szCs w:val="18"/>
                <w:lang w:val="en-US"/>
              </w:rPr>
            </w:pPr>
            <w:r w:rsidRPr="00355286">
              <w:rPr>
                <w:rFonts w:cs="Arial"/>
                <w:sz w:val="18"/>
                <w:szCs w:val="18"/>
                <w:u w:val="single"/>
                <w:lang w:val="en-US"/>
              </w:rPr>
              <w:t>Less</w:t>
            </w:r>
            <w:r w:rsidRPr="00355286">
              <w:rPr>
                <w:rFonts w:cs="Arial"/>
                <w:sz w:val="18"/>
                <w:szCs w:val="18"/>
                <w:lang w:val="en-US"/>
              </w:rPr>
              <w:tab/>
              <w:t xml:space="preserve">Accumulated </w:t>
            </w:r>
            <w:proofErr w:type="spellStart"/>
            <w:r w:rsidRPr="00355286">
              <w:rPr>
                <w:rFonts w:cs="Arial"/>
                <w:sz w:val="18"/>
                <w:szCs w:val="18"/>
                <w:lang w:val="en-US"/>
              </w:rPr>
              <w:t>amortisation</w:t>
            </w:r>
            <w:proofErr w:type="spellEnd"/>
          </w:p>
        </w:tc>
        <w:tc>
          <w:tcPr>
            <w:tcW w:w="1985" w:type="dxa"/>
            <w:tcBorders>
              <w:bottom w:val="single" w:sz="4" w:space="0" w:color="auto"/>
            </w:tcBorders>
            <w:shd w:val="clear" w:color="auto" w:fill="auto"/>
            <w:vAlign w:val="bottom"/>
          </w:tcPr>
          <w:p w14:paraId="0AF98CB6" w14:textId="5099D89D" w:rsidR="009F5D78" w:rsidRPr="00355286" w:rsidRDefault="00D1148F" w:rsidP="00F355F4">
            <w:pPr>
              <w:tabs>
                <w:tab w:val="left" w:pos="1985"/>
              </w:tabs>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2</w:t>
            </w:r>
            <w:r w:rsidRPr="00355286">
              <w:rPr>
                <w:rFonts w:cs="Arial"/>
                <w:sz w:val="18"/>
                <w:szCs w:val="18"/>
                <w:lang w:val="en-US"/>
              </w:rPr>
              <w:t>,</w:t>
            </w:r>
            <w:r w:rsidR="002B26ED" w:rsidRPr="00355286">
              <w:rPr>
                <w:rFonts w:cs="Arial"/>
                <w:sz w:val="18"/>
                <w:szCs w:val="18"/>
              </w:rPr>
              <w:t>672</w:t>
            </w:r>
            <w:r w:rsidRPr="00355286">
              <w:rPr>
                <w:rFonts w:cs="Arial"/>
                <w:sz w:val="18"/>
                <w:szCs w:val="18"/>
                <w:lang w:val="en-US"/>
              </w:rPr>
              <w:t>.</w:t>
            </w:r>
            <w:r w:rsidR="002B26ED" w:rsidRPr="00355286">
              <w:rPr>
                <w:rFonts w:cs="Arial"/>
                <w:sz w:val="18"/>
                <w:szCs w:val="18"/>
              </w:rPr>
              <w:t>44</w:t>
            </w:r>
            <w:r w:rsidRPr="00355286">
              <w:rPr>
                <w:rFonts w:cs="Arial"/>
                <w:sz w:val="18"/>
                <w:szCs w:val="18"/>
                <w:lang w:val="en-US"/>
              </w:rPr>
              <w:t>)</w:t>
            </w:r>
          </w:p>
        </w:tc>
      </w:tr>
      <w:tr w:rsidR="00271462" w:rsidRPr="00355286" w14:paraId="26B76523" w14:textId="77777777" w:rsidTr="00F511CB">
        <w:trPr>
          <w:cantSplit/>
        </w:trPr>
        <w:tc>
          <w:tcPr>
            <w:tcW w:w="7470" w:type="dxa"/>
            <w:shd w:val="clear" w:color="auto" w:fill="auto"/>
            <w:vAlign w:val="bottom"/>
          </w:tcPr>
          <w:p w14:paraId="35C77B72" w14:textId="77777777" w:rsidR="009F5D78" w:rsidRPr="00355286" w:rsidRDefault="009F5D78" w:rsidP="00F355F4">
            <w:pPr>
              <w:tabs>
                <w:tab w:val="left" w:pos="1985"/>
              </w:tabs>
              <w:spacing w:line="240" w:lineRule="auto"/>
              <w:ind w:left="-101"/>
              <w:rPr>
                <w:rFonts w:cs="Arial"/>
                <w:sz w:val="18"/>
                <w:szCs w:val="18"/>
                <w:lang w:val="en-US"/>
              </w:rPr>
            </w:pPr>
          </w:p>
        </w:tc>
        <w:tc>
          <w:tcPr>
            <w:tcW w:w="1985" w:type="dxa"/>
            <w:tcBorders>
              <w:top w:val="single" w:sz="4" w:space="0" w:color="auto"/>
            </w:tcBorders>
            <w:shd w:val="clear" w:color="auto" w:fill="auto"/>
            <w:vAlign w:val="bottom"/>
          </w:tcPr>
          <w:p w14:paraId="40D78288" w14:textId="77777777" w:rsidR="009F5D78" w:rsidRPr="00355286" w:rsidRDefault="009F5D78" w:rsidP="00F355F4">
            <w:pPr>
              <w:tabs>
                <w:tab w:val="left" w:pos="1985"/>
              </w:tabs>
              <w:spacing w:line="240" w:lineRule="auto"/>
              <w:ind w:right="-72"/>
              <w:jc w:val="right"/>
              <w:rPr>
                <w:rFonts w:cs="Arial"/>
                <w:sz w:val="18"/>
                <w:szCs w:val="18"/>
                <w:lang w:val="en-US"/>
              </w:rPr>
            </w:pPr>
          </w:p>
        </w:tc>
      </w:tr>
      <w:tr w:rsidR="00271462" w:rsidRPr="00355286" w14:paraId="3D31623C" w14:textId="77777777" w:rsidTr="00F511CB">
        <w:trPr>
          <w:cantSplit/>
        </w:trPr>
        <w:tc>
          <w:tcPr>
            <w:tcW w:w="7470" w:type="dxa"/>
            <w:shd w:val="clear" w:color="auto" w:fill="auto"/>
            <w:vAlign w:val="bottom"/>
          </w:tcPr>
          <w:p w14:paraId="64AFBF5D" w14:textId="77777777" w:rsidR="009F5D78" w:rsidRPr="00355286" w:rsidRDefault="009F5D78" w:rsidP="00F355F4">
            <w:pPr>
              <w:tabs>
                <w:tab w:val="left" w:pos="1985"/>
              </w:tabs>
              <w:spacing w:line="240" w:lineRule="auto"/>
              <w:ind w:left="-101"/>
              <w:rPr>
                <w:rFonts w:cs="Arial"/>
                <w:sz w:val="18"/>
                <w:szCs w:val="18"/>
                <w:lang w:val="en-US"/>
              </w:rPr>
            </w:pPr>
            <w:r w:rsidRPr="00355286">
              <w:rPr>
                <w:rFonts w:cs="Arial"/>
                <w:sz w:val="18"/>
                <w:szCs w:val="18"/>
                <w:lang w:val="en-US"/>
              </w:rPr>
              <w:t>Net book value</w:t>
            </w:r>
          </w:p>
        </w:tc>
        <w:tc>
          <w:tcPr>
            <w:tcW w:w="1985" w:type="dxa"/>
            <w:tcBorders>
              <w:bottom w:val="single" w:sz="4" w:space="0" w:color="auto"/>
            </w:tcBorders>
            <w:shd w:val="clear" w:color="auto" w:fill="auto"/>
            <w:vAlign w:val="bottom"/>
          </w:tcPr>
          <w:p w14:paraId="454D2FD9" w14:textId="0213A830" w:rsidR="009F5D78" w:rsidRPr="00355286" w:rsidRDefault="002B26ED" w:rsidP="00F355F4">
            <w:pPr>
              <w:tabs>
                <w:tab w:val="left" w:pos="1985"/>
              </w:tabs>
              <w:spacing w:line="240" w:lineRule="auto"/>
              <w:ind w:right="-72"/>
              <w:jc w:val="right"/>
              <w:rPr>
                <w:rFonts w:cs="Arial"/>
                <w:sz w:val="18"/>
                <w:szCs w:val="18"/>
                <w:lang w:val="en-US"/>
              </w:rPr>
            </w:pPr>
            <w:r w:rsidRPr="00355286">
              <w:rPr>
                <w:rFonts w:cs="Arial"/>
                <w:sz w:val="18"/>
                <w:szCs w:val="18"/>
              </w:rPr>
              <w:t>385</w:t>
            </w:r>
            <w:r w:rsidR="00D1148F" w:rsidRPr="00355286">
              <w:rPr>
                <w:rFonts w:cs="Arial"/>
                <w:sz w:val="18"/>
                <w:szCs w:val="18"/>
                <w:lang w:val="en-US"/>
              </w:rPr>
              <w:t>.</w:t>
            </w:r>
            <w:r w:rsidRPr="00355286">
              <w:rPr>
                <w:rFonts w:cs="Arial"/>
                <w:sz w:val="18"/>
                <w:szCs w:val="18"/>
              </w:rPr>
              <w:t>85</w:t>
            </w:r>
          </w:p>
        </w:tc>
      </w:tr>
    </w:tbl>
    <w:p w14:paraId="65AC4239" w14:textId="58B739AC" w:rsidR="00A130E3" w:rsidRPr="00355286" w:rsidRDefault="003821F4" w:rsidP="00F355F4">
      <w:pPr>
        <w:spacing w:line="240" w:lineRule="auto"/>
        <w:rPr>
          <w:rFonts w:cs="Arial"/>
          <w:sz w:val="18"/>
          <w:szCs w:val="18"/>
          <w:cs/>
          <w:lang w:val="en-US"/>
        </w:rPr>
      </w:pPr>
      <w:r w:rsidRPr="00355286">
        <w:rPr>
          <w:rFonts w:cs="Arial"/>
          <w:sz w:val="18"/>
          <w:szCs w:val="18"/>
          <w:lang w:val="en-US"/>
        </w:rPr>
        <w:br w:type="page"/>
      </w:r>
    </w:p>
    <w:p w14:paraId="082C71BA" w14:textId="77777777" w:rsidR="003821F4" w:rsidRPr="00355286" w:rsidRDefault="003821F4" w:rsidP="00F355F4">
      <w:pPr>
        <w:spacing w:line="240" w:lineRule="auto"/>
        <w:rPr>
          <w:rFonts w:cs="Arial"/>
          <w:sz w:val="18"/>
          <w:szCs w:val="18"/>
          <w:cs/>
          <w:lang w:val="en-US"/>
        </w:rPr>
        <w:sectPr w:rsidR="003821F4" w:rsidRPr="00355286" w:rsidSect="00387799">
          <w:footerReference w:type="default" r:id="rId12"/>
          <w:pgSz w:w="11907" w:h="16840" w:code="9"/>
          <w:pgMar w:top="1440" w:right="720" w:bottom="720" w:left="1728" w:header="706" w:footer="706" w:gutter="0"/>
          <w:paperSrc w:first="15" w:other="15"/>
          <w:cols w:space="720"/>
          <w:docGrid w:linePitch="272"/>
        </w:sectPr>
      </w:pPr>
    </w:p>
    <w:p w14:paraId="1942D4C4" w14:textId="77777777" w:rsidR="00823C24" w:rsidRPr="00355286" w:rsidRDefault="00823C24" w:rsidP="00F355F4">
      <w:pPr>
        <w:spacing w:line="240" w:lineRule="auto"/>
        <w:rPr>
          <w:rFonts w:cs="Arial"/>
          <w:sz w:val="18"/>
          <w:szCs w:val="18"/>
          <w:lang w:val="en-US"/>
        </w:rPr>
      </w:pPr>
    </w:p>
    <w:p w14:paraId="229915BF" w14:textId="72FE6949" w:rsidR="00F511CB" w:rsidRPr="00355286" w:rsidRDefault="002B26ED" w:rsidP="00F355F4">
      <w:pPr>
        <w:spacing w:line="240" w:lineRule="auto"/>
        <w:ind w:left="540" w:hanging="540"/>
        <w:jc w:val="thaiDistribute"/>
        <w:rPr>
          <w:rFonts w:cs="Arial"/>
          <w:b/>
          <w:bCs/>
          <w:sz w:val="18"/>
          <w:szCs w:val="18"/>
          <w:lang w:eastAsia="th-TH"/>
        </w:rPr>
      </w:pPr>
      <w:r w:rsidRPr="00355286">
        <w:rPr>
          <w:rFonts w:cs="Arial"/>
          <w:b/>
          <w:bCs/>
          <w:sz w:val="18"/>
          <w:szCs w:val="18"/>
          <w:lang w:eastAsia="th-TH"/>
        </w:rPr>
        <w:t>25</w:t>
      </w:r>
      <w:r w:rsidR="00F511CB" w:rsidRPr="00355286">
        <w:rPr>
          <w:rFonts w:cs="Arial"/>
          <w:b/>
          <w:bCs/>
          <w:sz w:val="18"/>
          <w:szCs w:val="18"/>
          <w:lang w:eastAsia="th-TH"/>
        </w:rPr>
        <w:tab/>
      </w:r>
      <w:r w:rsidR="00F511CB" w:rsidRPr="00355286">
        <w:rPr>
          <w:rFonts w:cs="Arial"/>
          <w:b/>
          <w:bCs/>
          <w:sz w:val="18"/>
          <w:szCs w:val="18"/>
        </w:rPr>
        <w:t>Deferred income taxes</w:t>
      </w:r>
    </w:p>
    <w:p w14:paraId="016E52E6" w14:textId="77777777" w:rsidR="00823C24" w:rsidRPr="00355286" w:rsidRDefault="00823C24" w:rsidP="00F355F4">
      <w:pPr>
        <w:spacing w:line="240" w:lineRule="auto"/>
        <w:rPr>
          <w:rFonts w:cs="Arial"/>
          <w:sz w:val="16"/>
          <w:szCs w:val="16"/>
          <w:lang w:val="en-US"/>
        </w:rPr>
      </w:pPr>
    </w:p>
    <w:p w14:paraId="006EFA21" w14:textId="63E04EE6" w:rsidR="00823C24" w:rsidRPr="00355286" w:rsidRDefault="00823C24" w:rsidP="00191CC4">
      <w:pPr>
        <w:spacing w:line="240" w:lineRule="auto"/>
        <w:jc w:val="both"/>
        <w:rPr>
          <w:rFonts w:cs="Arial"/>
          <w:sz w:val="18"/>
          <w:szCs w:val="18"/>
        </w:rPr>
      </w:pPr>
      <w:r w:rsidRPr="00355286">
        <w:rPr>
          <w:rFonts w:cs="Arial"/>
          <w:spacing w:val="-2"/>
          <w:sz w:val="18"/>
          <w:szCs w:val="18"/>
        </w:rPr>
        <w:t>Deferred income taxes are calculated in full on temporary differences, using the liability method and applying a principal</w:t>
      </w:r>
      <w:r w:rsidRPr="00355286">
        <w:rPr>
          <w:rFonts w:cs="Arial"/>
          <w:sz w:val="18"/>
          <w:szCs w:val="18"/>
        </w:rPr>
        <w:t xml:space="preserve"> tax rate of </w:t>
      </w:r>
      <w:r w:rsidR="002B26ED" w:rsidRPr="00355286">
        <w:rPr>
          <w:rFonts w:cs="Arial"/>
          <w:sz w:val="18"/>
          <w:szCs w:val="18"/>
        </w:rPr>
        <w:t>20</w:t>
      </w:r>
      <w:r w:rsidRPr="00355286">
        <w:rPr>
          <w:rFonts w:cs="Arial"/>
          <w:sz w:val="18"/>
          <w:szCs w:val="18"/>
        </w:rPr>
        <w:t>%.</w:t>
      </w:r>
      <w:r w:rsidR="00925396" w:rsidRPr="00355286">
        <w:rPr>
          <w:rFonts w:cs="Arial"/>
          <w:sz w:val="18"/>
          <w:szCs w:val="18"/>
        </w:rPr>
        <w:t xml:space="preserve"> </w:t>
      </w:r>
      <w:r w:rsidRPr="00355286">
        <w:rPr>
          <w:rFonts w:cs="Arial"/>
          <w:sz w:val="18"/>
          <w:szCs w:val="18"/>
        </w:rPr>
        <w:t>The deferred taxation related to the</w:t>
      </w:r>
      <w:r w:rsidR="00191CC4" w:rsidRPr="00355286">
        <w:rPr>
          <w:rFonts w:cs="Arial"/>
          <w:sz w:val="18"/>
          <w:szCs w:val="18"/>
          <w:cs/>
        </w:rPr>
        <w:t xml:space="preserve"> </w:t>
      </w:r>
      <w:r w:rsidRPr="00355286">
        <w:rPr>
          <w:rFonts w:cs="Arial"/>
          <w:sz w:val="18"/>
          <w:szCs w:val="18"/>
        </w:rPr>
        <w:t xml:space="preserve">temporary </w:t>
      </w:r>
      <w:r w:rsidRPr="00355286">
        <w:rPr>
          <w:rFonts w:cs="Arial"/>
          <w:spacing w:val="-4"/>
          <w:sz w:val="18"/>
          <w:szCs w:val="18"/>
        </w:rPr>
        <w:t>differences between the carrying amounts and the tax bases of assets and liabilities of the Group are</w:t>
      </w:r>
      <w:r w:rsidRPr="00355286">
        <w:rPr>
          <w:rFonts w:cs="Arial"/>
          <w:sz w:val="18"/>
          <w:szCs w:val="18"/>
        </w:rPr>
        <w:t xml:space="preserve"> summarised below:</w:t>
      </w:r>
    </w:p>
    <w:p w14:paraId="3C7E7CC9" w14:textId="77777777" w:rsidR="00823C24" w:rsidRPr="00355286" w:rsidRDefault="00823C24" w:rsidP="00F355F4">
      <w:pPr>
        <w:spacing w:line="240" w:lineRule="auto"/>
        <w:jc w:val="both"/>
        <w:rPr>
          <w:rFonts w:cs="Arial"/>
          <w:sz w:val="18"/>
          <w:szCs w:val="18"/>
        </w:rPr>
      </w:pPr>
    </w:p>
    <w:tbl>
      <w:tblPr>
        <w:tblW w:w="14544" w:type="dxa"/>
        <w:tblInd w:w="115" w:type="dxa"/>
        <w:tblLayout w:type="fixed"/>
        <w:tblLook w:val="0000" w:firstRow="0" w:lastRow="0" w:firstColumn="0" w:lastColumn="0" w:noHBand="0" w:noVBand="0"/>
      </w:tblPr>
      <w:tblGrid>
        <w:gridCol w:w="2828"/>
        <w:gridCol w:w="1673"/>
        <w:gridCol w:w="1674"/>
        <w:gridCol w:w="1674"/>
        <w:gridCol w:w="1673"/>
        <w:gridCol w:w="1674"/>
        <w:gridCol w:w="1674"/>
        <w:gridCol w:w="1674"/>
      </w:tblGrid>
      <w:tr w:rsidR="00045C5D" w:rsidRPr="00355286" w14:paraId="3A18025E" w14:textId="77777777" w:rsidTr="00BC4530">
        <w:trPr>
          <w:cantSplit/>
          <w:trHeight w:val="20"/>
        </w:trPr>
        <w:tc>
          <w:tcPr>
            <w:tcW w:w="2828" w:type="dxa"/>
            <w:shd w:val="clear" w:color="auto" w:fill="auto"/>
            <w:vAlign w:val="bottom"/>
          </w:tcPr>
          <w:p w14:paraId="131B4550" w14:textId="77777777" w:rsidR="00045C5D" w:rsidRPr="00355286" w:rsidRDefault="00045C5D" w:rsidP="00F355F4">
            <w:pPr>
              <w:spacing w:line="240" w:lineRule="auto"/>
              <w:ind w:left="101" w:right="-72" w:hanging="187"/>
              <w:rPr>
                <w:rFonts w:cs="Arial"/>
                <w:b/>
                <w:bCs/>
                <w:sz w:val="14"/>
                <w:szCs w:val="14"/>
                <w:lang w:val="en-US"/>
              </w:rPr>
            </w:pPr>
          </w:p>
        </w:tc>
        <w:tc>
          <w:tcPr>
            <w:tcW w:w="11716" w:type="dxa"/>
            <w:gridSpan w:val="7"/>
            <w:tcBorders>
              <w:bottom w:val="single" w:sz="4" w:space="0" w:color="auto"/>
            </w:tcBorders>
          </w:tcPr>
          <w:p w14:paraId="183EBE52" w14:textId="097B773A" w:rsidR="00045C5D" w:rsidRPr="00355286" w:rsidRDefault="00045C5D" w:rsidP="00F355F4">
            <w:pPr>
              <w:spacing w:line="240" w:lineRule="auto"/>
              <w:ind w:right="-72"/>
              <w:jc w:val="center"/>
              <w:rPr>
                <w:rFonts w:cs="Arial"/>
                <w:b/>
                <w:bCs/>
                <w:sz w:val="14"/>
                <w:szCs w:val="14"/>
                <w:lang w:val="en-US"/>
              </w:rPr>
            </w:pPr>
            <w:r w:rsidRPr="00355286">
              <w:rPr>
                <w:rFonts w:cs="Arial"/>
                <w:b/>
                <w:bCs/>
                <w:sz w:val="14"/>
                <w:szCs w:val="14"/>
                <w:lang w:val="en-US"/>
              </w:rPr>
              <w:t>Consolidated financial statements</w:t>
            </w:r>
          </w:p>
        </w:tc>
      </w:tr>
      <w:tr w:rsidR="002E50DE" w:rsidRPr="00355286" w14:paraId="7674BCCB" w14:textId="77777777" w:rsidTr="00BC4530">
        <w:trPr>
          <w:cantSplit/>
          <w:trHeight w:val="20"/>
        </w:trPr>
        <w:tc>
          <w:tcPr>
            <w:tcW w:w="2828" w:type="dxa"/>
            <w:shd w:val="clear" w:color="auto" w:fill="auto"/>
            <w:vAlign w:val="bottom"/>
          </w:tcPr>
          <w:p w14:paraId="461F9AED" w14:textId="77777777" w:rsidR="003A5B4D" w:rsidRPr="00355286" w:rsidRDefault="003A5B4D" w:rsidP="00F355F4">
            <w:pPr>
              <w:spacing w:line="240" w:lineRule="auto"/>
              <w:ind w:left="101" w:right="-72" w:hanging="187"/>
              <w:rPr>
                <w:rFonts w:cs="Arial"/>
                <w:b/>
                <w:bCs/>
                <w:sz w:val="14"/>
                <w:szCs w:val="14"/>
                <w:lang w:val="en-US"/>
              </w:rPr>
            </w:pPr>
          </w:p>
        </w:tc>
        <w:tc>
          <w:tcPr>
            <w:tcW w:w="1673" w:type="dxa"/>
            <w:tcBorders>
              <w:top w:val="single" w:sz="4" w:space="0" w:color="auto"/>
            </w:tcBorders>
          </w:tcPr>
          <w:p w14:paraId="53196DF9" w14:textId="77777777" w:rsidR="003A5B4D" w:rsidRPr="00355286" w:rsidRDefault="003A5B4D" w:rsidP="00F355F4">
            <w:pPr>
              <w:spacing w:line="240" w:lineRule="auto"/>
              <w:ind w:left="-29" w:right="-72"/>
              <w:jc w:val="center"/>
              <w:rPr>
                <w:rFonts w:cs="Arial"/>
                <w:b/>
                <w:bCs/>
                <w:sz w:val="14"/>
                <w:szCs w:val="14"/>
                <w:lang w:val="en-US"/>
              </w:rPr>
            </w:pPr>
          </w:p>
        </w:tc>
        <w:tc>
          <w:tcPr>
            <w:tcW w:w="1674" w:type="dxa"/>
            <w:tcBorders>
              <w:top w:val="single" w:sz="4" w:space="0" w:color="auto"/>
            </w:tcBorders>
          </w:tcPr>
          <w:p w14:paraId="4EBF5EA5" w14:textId="64A2C2D6" w:rsidR="003A5B4D" w:rsidRPr="00355286" w:rsidRDefault="003A5B4D" w:rsidP="00F355F4">
            <w:pPr>
              <w:spacing w:line="240" w:lineRule="auto"/>
              <w:ind w:left="-29" w:right="-72"/>
              <w:jc w:val="center"/>
              <w:rPr>
                <w:rFonts w:cs="Arial"/>
                <w:b/>
                <w:bCs/>
                <w:sz w:val="14"/>
                <w:szCs w:val="14"/>
                <w:lang w:val="en-US"/>
              </w:rPr>
            </w:pPr>
          </w:p>
        </w:tc>
        <w:tc>
          <w:tcPr>
            <w:tcW w:w="1674" w:type="dxa"/>
            <w:shd w:val="clear" w:color="auto" w:fill="auto"/>
            <w:vAlign w:val="bottom"/>
          </w:tcPr>
          <w:p w14:paraId="45875A94" w14:textId="01AFC258" w:rsidR="003A5B4D" w:rsidRPr="00355286" w:rsidRDefault="003A5B4D" w:rsidP="00F355F4">
            <w:pPr>
              <w:spacing w:line="240" w:lineRule="auto"/>
              <w:ind w:left="-29" w:right="-72"/>
              <w:jc w:val="center"/>
              <w:rPr>
                <w:rFonts w:cs="Arial"/>
                <w:b/>
                <w:bCs/>
                <w:sz w:val="14"/>
                <w:szCs w:val="14"/>
                <w:lang w:val="en-US"/>
              </w:rPr>
            </w:pPr>
          </w:p>
        </w:tc>
        <w:tc>
          <w:tcPr>
            <w:tcW w:w="1673" w:type="dxa"/>
            <w:tcBorders>
              <w:left w:val="nil"/>
              <w:right w:val="nil"/>
            </w:tcBorders>
            <w:shd w:val="clear" w:color="auto" w:fill="auto"/>
            <w:vAlign w:val="bottom"/>
          </w:tcPr>
          <w:p w14:paraId="74AAA97E" w14:textId="77777777" w:rsidR="003A5B4D" w:rsidRPr="00355286" w:rsidRDefault="003A5B4D" w:rsidP="00F355F4">
            <w:pPr>
              <w:spacing w:line="240" w:lineRule="auto"/>
              <w:ind w:left="-29" w:right="-72"/>
              <w:jc w:val="center"/>
              <w:rPr>
                <w:rFonts w:cs="Arial"/>
                <w:b/>
                <w:bCs/>
                <w:sz w:val="14"/>
                <w:szCs w:val="14"/>
                <w:lang w:val="en-US"/>
              </w:rPr>
            </w:pPr>
          </w:p>
        </w:tc>
        <w:tc>
          <w:tcPr>
            <w:tcW w:w="1674" w:type="dxa"/>
            <w:tcBorders>
              <w:left w:val="nil"/>
            </w:tcBorders>
            <w:shd w:val="clear" w:color="auto" w:fill="auto"/>
          </w:tcPr>
          <w:p w14:paraId="52353CC9" w14:textId="77777777" w:rsidR="003A5B4D" w:rsidRPr="00355286" w:rsidRDefault="003A5B4D" w:rsidP="00F355F4">
            <w:pPr>
              <w:spacing w:line="240" w:lineRule="auto"/>
              <w:ind w:left="-29" w:right="-72"/>
              <w:jc w:val="center"/>
              <w:rPr>
                <w:rFonts w:cs="Arial"/>
                <w:b/>
                <w:bCs/>
                <w:sz w:val="14"/>
                <w:szCs w:val="14"/>
                <w:lang w:val="en-US"/>
              </w:rPr>
            </w:pPr>
          </w:p>
        </w:tc>
        <w:tc>
          <w:tcPr>
            <w:tcW w:w="1674" w:type="dxa"/>
            <w:tcBorders>
              <w:left w:val="nil"/>
            </w:tcBorders>
            <w:shd w:val="clear" w:color="auto" w:fill="auto"/>
          </w:tcPr>
          <w:p w14:paraId="5F69C827" w14:textId="77777777" w:rsidR="003A5B4D" w:rsidRPr="00355286" w:rsidRDefault="003A5B4D" w:rsidP="00F355F4">
            <w:pPr>
              <w:spacing w:line="240" w:lineRule="auto"/>
              <w:ind w:left="-29" w:right="-72"/>
              <w:jc w:val="center"/>
              <w:rPr>
                <w:rFonts w:cs="Arial"/>
                <w:b/>
                <w:bCs/>
                <w:sz w:val="14"/>
                <w:szCs w:val="14"/>
                <w:lang w:val="en-US"/>
              </w:rPr>
            </w:pPr>
            <w:r w:rsidRPr="00355286">
              <w:rPr>
                <w:rFonts w:cs="Arial"/>
                <w:b/>
                <w:bCs/>
                <w:sz w:val="14"/>
                <w:szCs w:val="14"/>
                <w:lang w:val="en-US"/>
              </w:rPr>
              <w:t>Credited to</w:t>
            </w:r>
          </w:p>
        </w:tc>
        <w:tc>
          <w:tcPr>
            <w:tcW w:w="1674" w:type="dxa"/>
            <w:tcBorders>
              <w:left w:val="nil"/>
              <w:right w:val="nil"/>
            </w:tcBorders>
            <w:shd w:val="clear" w:color="auto" w:fill="auto"/>
          </w:tcPr>
          <w:p w14:paraId="783077E6" w14:textId="77777777" w:rsidR="003A5B4D" w:rsidRPr="00355286" w:rsidRDefault="003A5B4D" w:rsidP="00F355F4">
            <w:pPr>
              <w:spacing w:line="240" w:lineRule="auto"/>
              <w:ind w:left="-29" w:right="-72"/>
              <w:jc w:val="center"/>
              <w:rPr>
                <w:rFonts w:cs="Arial"/>
                <w:b/>
                <w:bCs/>
                <w:sz w:val="14"/>
                <w:szCs w:val="14"/>
                <w:lang w:val="en-US"/>
              </w:rPr>
            </w:pPr>
          </w:p>
        </w:tc>
      </w:tr>
      <w:tr w:rsidR="002E50DE" w:rsidRPr="00355286" w14:paraId="1BFD1373" w14:textId="77777777" w:rsidTr="00BC4530">
        <w:trPr>
          <w:cantSplit/>
          <w:trHeight w:val="20"/>
        </w:trPr>
        <w:tc>
          <w:tcPr>
            <w:tcW w:w="2828" w:type="dxa"/>
            <w:shd w:val="clear" w:color="auto" w:fill="auto"/>
            <w:vAlign w:val="bottom"/>
          </w:tcPr>
          <w:p w14:paraId="777BBCE4" w14:textId="77777777" w:rsidR="003A5B4D" w:rsidRPr="00355286" w:rsidRDefault="003A5B4D" w:rsidP="00F355F4">
            <w:pPr>
              <w:spacing w:line="240" w:lineRule="auto"/>
              <w:ind w:left="101" w:right="-72" w:hanging="187"/>
              <w:rPr>
                <w:rFonts w:cs="Arial"/>
                <w:b/>
                <w:bCs/>
                <w:sz w:val="14"/>
                <w:szCs w:val="14"/>
                <w:lang w:val="en-US"/>
              </w:rPr>
            </w:pPr>
          </w:p>
        </w:tc>
        <w:tc>
          <w:tcPr>
            <w:tcW w:w="1673" w:type="dxa"/>
          </w:tcPr>
          <w:p w14:paraId="46BDA39E" w14:textId="77777777" w:rsidR="003A5B4D" w:rsidRPr="00355286" w:rsidRDefault="003A5B4D" w:rsidP="00F355F4">
            <w:pPr>
              <w:spacing w:line="240" w:lineRule="auto"/>
              <w:ind w:left="-29" w:right="-72"/>
              <w:jc w:val="center"/>
              <w:rPr>
                <w:rFonts w:cs="Arial"/>
                <w:b/>
                <w:bCs/>
                <w:sz w:val="14"/>
                <w:szCs w:val="14"/>
                <w:lang w:val="en-US"/>
              </w:rPr>
            </w:pPr>
          </w:p>
        </w:tc>
        <w:tc>
          <w:tcPr>
            <w:tcW w:w="1674" w:type="dxa"/>
          </w:tcPr>
          <w:p w14:paraId="4886CAA3" w14:textId="119CC852" w:rsidR="003A5B4D" w:rsidRPr="00355286" w:rsidRDefault="003A5B4D" w:rsidP="00F355F4">
            <w:pPr>
              <w:spacing w:line="240" w:lineRule="auto"/>
              <w:ind w:left="-29" w:right="-72"/>
              <w:jc w:val="center"/>
              <w:rPr>
                <w:rFonts w:cs="Arial"/>
                <w:b/>
                <w:bCs/>
                <w:sz w:val="14"/>
                <w:szCs w:val="14"/>
                <w:lang w:val="en-US"/>
              </w:rPr>
            </w:pPr>
          </w:p>
        </w:tc>
        <w:tc>
          <w:tcPr>
            <w:tcW w:w="1674" w:type="dxa"/>
            <w:shd w:val="clear" w:color="auto" w:fill="auto"/>
            <w:vAlign w:val="bottom"/>
          </w:tcPr>
          <w:p w14:paraId="610A6E7D" w14:textId="1E9EAE05" w:rsidR="003A5B4D" w:rsidRPr="00355286" w:rsidRDefault="003A5B4D" w:rsidP="00F355F4">
            <w:pPr>
              <w:spacing w:line="240" w:lineRule="auto"/>
              <w:ind w:left="-29" w:right="-72"/>
              <w:jc w:val="center"/>
              <w:rPr>
                <w:rFonts w:cs="Arial"/>
                <w:b/>
                <w:bCs/>
                <w:sz w:val="14"/>
                <w:szCs w:val="14"/>
                <w:lang w:val="en-US"/>
              </w:rPr>
            </w:pPr>
          </w:p>
        </w:tc>
        <w:tc>
          <w:tcPr>
            <w:tcW w:w="1673" w:type="dxa"/>
            <w:tcBorders>
              <w:left w:val="nil"/>
              <w:right w:val="nil"/>
            </w:tcBorders>
            <w:shd w:val="clear" w:color="auto" w:fill="auto"/>
            <w:vAlign w:val="bottom"/>
          </w:tcPr>
          <w:p w14:paraId="683D8E65" w14:textId="77777777" w:rsidR="003A5B4D" w:rsidRPr="00355286" w:rsidRDefault="003A5B4D" w:rsidP="00F355F4">
            <w:pPr>
              <w:spacing w:line="240" w:lineRule="auto"/>
              <w:ind w:left="-29" w:right="-72"/>
              <w:jc w:val="center"/>
              <w:rPr>
                <w:rFonts w:cs="Arial"/>
                <w:b/>
                <w:bCs/>
                <w:sz w:val="14"/>
                <w:szCs w:val="14"/>
                <w:lang w:val="en-US"/>
              </w:rPr>
            </w:pPr>
            <w:r w:rsidRPr="00355286">
              <w:rPr>
                <w:rFonts w:cs="Arial"/>
                <w:b/>
                <w:bCs/>
                <w:sz w:val="14"/>
                <w:szCs w:val="14"/>
                <w:lang w:val="en-US"/>
              </w:rPr>
              <w:t>Credited</w:t>
            </w:r>
          </w:p>
        </w:tc>
        <w:tc>
          <w:tcPr>
            <w:tcW w:w="1674" w:type="dxa"/>
            <w:tcBorders>
              <w:left w:val="nil"/>
            </w:tcBorders>
            <w:shd w:val="clear" w:color="auto" w:fill="auto"/>
          </w:tcPr>
          <w:p w14:paraId="1C8CA27E" w14:textId="77777777" w:rsidR="003A5B4D" w:rsidRPr="00355286" w:rsidRDefault="003A5B4D" w:rsidP="00F355F4">
            <w:pPr>
              <w:spacing w:line="240" w:lineRule="auto"/>
              <w:ind w:left="-29" w:right="-72"/>
              <w:jc w:val="center"/>
              <w:rPr>
                <w:rFonts w:cs="Arial"/>
                <w:b/>
                <w:bCs/>
                <w:sz w:val="14"/>
                <w:szCs w:val="14"/>
                <w:lang w:val="en-US"/>
              </w:rPr>
            </w:pPr>
            <w:r w:rsidRPr="00355286">
              <w:rPr>
                <w:rFonts w:cs="Arial"/>
                <w:b/>
                <w:bCs/>
                <w:sz w:val="14"/>
                <w:szCs w:val="14"/>
                <w:lang w:val="en-US"/>
              </w:rPr>
              <w:t>Foreign</w:t>
            </w:r>
          </w:p>
        </w:tc>
        <w:tc>
          <w:tcPr>
            <w:tcW w:w="1674" w:type="dxa"/>
            <w:tcBorders>
              <w:left w:val="nil"/>
            </w:tcBorders>
            <w:shd w:val="clear" w:color="auto" w:fill="auto"/>
          </w:tcPr>
          <w:p w14:paraId="5A428188" w14:textId="77777777" w:rsidR="003A5B4D" w:rsidRPr="00355286" w:rsidRDefault="003A5B4D" w:rsidP="00F355F4">
            <w:pPr>
              <w:spacing w:line="240" w:lineRule="auto"/>
              <w:ind w:left="-29" w:right="-72"/>
              <w:jc w:val="center"/>
              <w:rPr>
                <w:rFonts w:cs="Arial"/>
                <w:b/>
                <w:bCs/>
                <w:sz w:val="14"/>
                <w:szCs w:val="14"/>
                <w:lang w:val="en-US"/>
              </w:rPr>
            </w:pPr>
            <w:r w:rsidRPr="00355286">
              <w:rPr>
                <w:rFonts w:cs="Arial"/>
                <w:b/>
                <w:bCs/>
                <w:sz w:val="14"/>
                <w:szCs w:val="14"/>
                <w:lang w:val="en-US"/>
              </w:rPr>
              <w:t>other</w:t>
            </w:r>
          </w:p>
        </w:tc>
        <w:tc>
          <w:tcPr>
            <w:tcW w:w="1674" w:type="dxa"/>
            <w:tcBorders>
              <w:left w:val="nil"/>
              <w:right w:val="nil"/>
            </w:tcBorders>
            <w:shd w:val="clear" w:color="auto" w:fill="auto"/>
          </w:tcPr>
          <w:p w14:paraId="44701C5E" w14:textId="77777777" w:rsidR="003A5B4D" w:rsidRPr="00355286" w:rsidRDefault="003A5B4D" w:rsidP="00F355F4">
            <w:pPr>
              <w:spacing w:line="240" w:lineRule="auto"/>
              <w:ind w:left="-29" w:right="-72"/>
              <w:jc w:val="center"/>
              <w:rPr>
                <w:rFonts w:cs="Arial"/>
                <w:b/>
                <w:bCs/>
                <w:sz w:val="14"/>
                <w:szCs w:val="14"/>
                <w:lang w:val="en-US"/>
              </w:rPr>
            </w:pPr>
          </w:p>
        </w:tc>
      </w:tr>
      <w:tr w:rsidR="002E50DE" w:rsidRPr="00355286" w14:paraId="57DB8AED" w14:textId="77777777" w:rsidTr="00BC4530">
        <w:trPr>
          <w:cantSplit/>
          <w:trHeight w:val="20"/>
        </w:trPr>
        <w:tc>
          <w:tcPr>
            <w:tcW w:w="2828" w:type="dxa"/>
            <w:shd w:val="clear" w:color="auto" w:fill="auto"/>
            <w:vAlign w:val="bottom"/>
          </w:tcPr>
          <w:p w14:paraId="56DFD953" w14:textId="77777777" w:rsidR="002E50DE" w:rsidRPr="00355286" w:rsidRDefault="002E50DE" w:rsidP="002E50DE">
            <w:pPr>
              <w:spacing w:line="240" w:lineRule="auto"/>
              <w:ind w:left="101" w:right="-72" w:hanging="187"/>
              <w:rPr>
                <w:rFonts w:cs="Arial"/>
                <w:b/>
                <w:bCs/>
                <w:sz w:val="14"/>
                <w:szCs w:val="14"/>
                <w:lang w:val="en-US"/>
              </w:rPr>
            </w:pPr>
          </w:p>
        </w:tc>
        <w:tc>
          <w:tcPr>
            <w:tcW w:w="1673" w:type="dxa"/>
          </w:tcPr>
          <w:p w14:paraId="0B6D69AC" w14:textId="22941489" w:rsidR="002E50DE" w:rsidRPr="00355286" w:rsidRDefault="002E50DE" w:rsidP="002E50DE">
            <w:pPr>
              <w:spacing w:line="240" w:lineRule="auto"/>
              <w:ind w:left="-29" w:right="-72"/>
              <w:jc w:val="center"/>
              <w:rPr>
                <w:rFonts w:cs="Arial"/>
                <w:b/>
                <w:bCs/>
                <w:sz w:val="14"/>
                <w:szCs w:val="14"/>
                <w:lang w:val="en-US"/>
              </w:rPr>
            </w:pPr>
            <w:r w:rsidRPr="00355286">
              <w:rPr>
                <w:rFonts w:cs="Arial"/>
                <w:b/>
                <w:bCs/>
                <w:sz w:val="14"/>
                <w:szCs w:val="14"/>
              </w:rPr>
              <w:t>1 March 2023</w:t>
            </w:r>
          </w:p>
        </w:tc>
        <w:tc>
          <w:tcPr>
            <w:tcW w:w="1674" w:type="dxa"/>
          </w:tcPr>
          <w:p w14:paraId="28E6E91B" w14:textId="3FF52CE2" w:rsidR="002E50DE" w:rsidRPr="00355286" w:rsidRDefault="002E50DE" w:rsidP="002E50DE">
            <w:pPr>
              <w:spacing w:line="240" w:lineRule="auto"/>
              <w:ind w:left="-29" w:right="-72"/>
              <w:jc w:val="center"/>
              <w:rPr>
                <w:rFonts w:cs="Arial"/>
                <w:b/>
                <w:bCs/>
                <w:sz w:val="14"/>
                <w:szCs w:val="14"/>
                <w:lang w:val="en-US"/>
              </w:rPr>
            </w:pPr>
            <w:r w:rsidRPr="00355286">
              <w:rPr>
                <w:rFonts w:cs="Arial"/>
                <w:b/>
                <w:bCs/>
                <w:sz w:val="14"/>
                <w:szCs w:val="14"/>
              </w:rPr>
              <w:t>I</w:t>
            </w:r>
            <w:proofErr w:type="spellStart"/>
            <w:r w:rsidRPr="00355286">
              <w:rPr>
                <w:rFonts w:cs="Arial"/>
                <w:b/>
                <w:bCs/>
                <w:sz w:val="14"/>
                <w:szCs w:val="14"/>
                <w:lang w:val="en-US"/>
              </w:rPr>
              <w:t>mpact</w:t>
            </w:r>
            <w:proofErr w:type="spellEnd"/>
            <w:r w:rsidRPr="00355286">
              <w:rPr>
                <w:rFonts w:cs="Arial"/>
                <w:b/>
                <w:bCs/>
                <w:sz w:val="14"/>
                <w:szCs w:val="14"/>
                <w:lang w:val="en-US"/>
              </w:rPr>
              <w:t xml:space="preserve"> of</w:t>
            </w:r>
          </w:p>
        </w:tc>
        <w:tc>
          <w:tcPr>
            <w:tcW w:w="1674" w:type="dxa"/>
            <w:shd w:val="clear" w:color="auto" w:fill="auto"/>
          </w:tcPr>
          <w:p w14:paraId="64A127FB" w14:textId="2FE120BB" w:rsidR="002E50DE" w:rsidRPr="00355286" w:rsidRDefault="002E50DE" w:rsidP="002E50DE">
            <w:pPr>
              <w:spacing w:line="240" w:lineRule="auto"/>
              <w:ind w:left="-29" w:right="-72"/>
              <w:jc w:val="center"/>
              <w:rPr>
                <w:rFonts w:cs="Arial"/>
                <w:b/>
                <w:bCs/>
                <w:sz w:val="14"/>
                <w:szCs w:val="14"/>
                <w:lang w:val="en-US"/>
              </w:rPr>
            </w:pPr>
            <w:r w:rsidRPr="00355286">
              <w:rPr>
                <w:rFonts w:cs="Arial"/>
                <w:b/>
                <w:bCs/>
                <w:sz w:val="14"/>
                <w:szCs w:val="14"/>
              </w:rPr>
              <w:t>1 March 2023</w:t>
            </w:r>
          </w:p>
        </w:tc>
        <w:tc>
          <w:tcPr>
            <w:tcW w:w="1673" w:type="dxa"/>
            <w:tcBorders>
              <w:left w:val="nil"/>
              <w:right w:val="nil"/>
            </w:tcBorders>
            <w:shd w:val="clear" w:color="auto" w:fill="auto"/>
            <w:vAlign w:val="bottom"/>
          </w:tcPr>
          <w:p w14:paraId="1587B86E" w14:textId="77777777" w:rsidR="002E50DE" w:rsidRPr="00355286" w:rsidRDefault="002E50DE" w:rsidP="002E50DE">
            <w:pPr>
              <w:tabs>
                <w:tab w:val="center" w:pos="892"/>
              </w:tabs>
              <w:spacing w:line="240" w:lineRule="auto"/>
              <w:ind w:left="-29" w:right="-72"/>
              <w:jc w:val="center"/>
              <w:rPr>
                <w:rFonts w:cs="Arial"/>
                <w:b/>
                <w:bCs/>
                <w:sz w:val="14"/>
                <w:szCs w:val="14"/>
                <w:lang w:val="en-US"/>
              </w:rPr>
            </w:pPr>
            <w:r w:rsidRPr="00355286">
              <w:rPr>
                <w:rFonts w:cs="Arial"/>
                <w:b/>
                <w:bCs/>
                <w:sz w:val="14"/>
                <w:szCs w:val="14"/>
                <w:lang w:val="en-US"/>
              </w:rPr>
              <w:t>(charged) to</w:t>
            </w:r>
          </w:p>
        </w:tc>
        <w:tc>
          <w:tcPr>
            <w:tcW w:w="1674" w:type="dxa"/>
            <w:tcBorders>
              <w:left w:val="nil"/>
            </w:tcBorders>
            <w:shd w:val="clear" w:color="auto" w:fill="auto"/>
          </w:tcPr>
          <w:p w14:paraId="12BB0B30" w14:textId="77777777" w:rsidR="002E50DE" w:rsidRPr="00355286" w:rsidRDefault="002E50DE" w:rsidP="002E50DE">
            <w:pPr>
              <w:spacing w:line="240" w:lineRule="auto"/>
              <w:ind w:left="-29" w:right="-72"/>
              <w:jc w:val="center"/>
              <w:rPr>
                <w:rFonts w:cs="Arial"/>
                <w:b/>
                <w:bCs/>
                <w:sz w:val="14"/>
                <w:szCs w:val="14"/>
                <w:lang w:val="en-US"/>
              </w:rPr>
            </w:pPr>
            <w:r w:rsidRPr="00355286">
              <w:rPr>
                <w:rFonts w:cs="Arial"/>
                <w:b/>
                <w:bCs/>
                <w:sz w:val="14"/>
                <w:szCs w:val="14"/>
                <w:lang w:val="en-US"/>
              </w:rPr>
              <w:t>exchange</w:t>
            </w:r>
          </w:p>
        </w:tc>
        <w:tc>
          <w:tcPr>
            <w:tcW w:w="1674" w:type="dxa"/>
            <w:tcBorders>
              <w:left w:val="nil"/>
            </w:tcBorders>
            <w:shd w:val="clear" w:color="auto" w:fill="auto"/>
          </w:tcPr>
          <w:p w14:paraId="2CA8DEE5" w14:textId="77777777" w:rsidR="002E50DE" w:rsidRPr="00355286" w:rsidRDefault="002E50DE" w:rsidP="002E50DE">
            <w:pPr>
              <w:spacing w:line="240" w:lineRule="auto"/>
              <w:ind w:left="-29" w:right="-72"/>
              <w:jc w:val="center"/>
              <w:rPr>
                <w:rFonts w:cs="Arial"/>
                <w:b/>
                <w:bCs/>
                <w:sz w:val="14"/>
                <w:szCs w:val="14"/>
                <w:lang w:val="en-US"/>
              </w:rPr>
            </w:pPr>
            <w:r w:rsidRPr="00355286">
              <w:rPr>
                <w:rFonts w:cs="Arial"/>
                <w:b/>
                <w:bCs/>
                <w:sz w:val="14"/>
                <w:szCs w:val="14"/>
                <w:lang w:val="en-US"/>
              </w:rPr>
              <w:t>comprehensive</w:t>
            </w:r>
          </w:p>
        </w:tc>
        <w:tc>
          <w:tcPr>
            <w:tcW w:w="1674" w:type="dxa"/>
            <w:tcBorders>
              <w:left w:val="nil"/>
              <w:right w:val="nil"/>
            </w:tcBorders>
            <w:shd w:val="clear" w:color="auto" w:fill="auto"/>
            <w:vAlign w:val="bottom"/>
          </w:tcPr>
          <w:p w14:paraId="657BC258" w14:textId="1C6A67A8" w:rsidR="002E50DE" w:rsidRPr="00355286" w:rsidRDefault="002E50DE" w:rsidP="002E50DE">
            <w:pPr>
              <w:spacing w:line="240" w:lineRule="auto"/>
              <w:ind w:left="-29" w:right="-72"/>
              <w:jc w:val="center"/>
              <w:rPr>
                <w:rFonts w:cs="Arial"/>
                <w:b/>
                <w:bCs/>
                <w:sz w:val="14"/>
                <w:szCs w:val="14"/>
                <w:lang w:val="en-US"/>
              </w:rPr>
            </w:pPr>
            <w:r w:rsidRPr="00355286">
              <w:rPr>
                <w:rFonts w:cs="Arial"/>
                <w:b/>
                <w:bCs/>
                <w:sz w:val="14"/>
                <w:szCs w:val="14"/>
              </w:rPr>
              <w:t>31</w:t>
            </w:r>
            <w:r w:rsidRPr="00355286">
              <w:rPr>
                <w:rFonts w:cs="Arial"/>
                <w:b/>
                <w:bCs/>
                <w:sz w:val="14"/>
                <w:szCs w:val="14"/>
                <w:lang w:val="en-US"/>
              </w:rPr>
              <w:t xml:space="preserve"> December</w:t>
            </w:r>
          </w:p>
        </w:tc>
      </w:tr>
      <w:tr w:rsidR="002E50DE" w:rsidRPr="00355286" w14:paraId="35F2EA07" w14:textId="77777777" w:rsidTr="00BC4530">
        <w:trPr>
          <w:cantSplit/>
          <w:trHeight w:val="20"/>
        </w:trPr>
        <w:tc>
          <w:tcPr>
            <w:tcW w:w="2828" w:type="dxa"/>
            <w:shd w:val="clear" w:color="auto" w:fill="auto"/>
            <w:vAlign w:val="bottom"/>
          </w:tcPr>
          <w:p w14:paraId="1C6D8196" w14:textId="2747DE94" w:rsidR="003A5B4D" w:rsidRPr="00355286" w:rsidRDefault="003A5B4D" w:rsidP="003A5B4D">
            <w:pPr>
              <w:spacing w:line="240" w:lineRule="auto"/>
              <w:ind w:left="101" w:right="-72" w:hanging="187"/>
              <w:rPr>
                <w:rFonts w:cs="Arial"/>
                <w:b/>
                <w:bCs/>
                <w:sz w:val="14"/>
                <w:szCs w:val="14"/>
                <w:lang w:val="en-US"/>
              </w:rPr>
            </w:pPr>
          </w:p>
        </w:tc>
        <w:tc>
          <w:tcPr>
            <w:tcW w:w="1673" w:type="dxa"/>
          </w:tcPr>
          <w:p w14:paraId="4756F4F7" w14:textId="1045EFDF" w:rsidR="003A5B4D" w:rsidRPr="00355286" w:rsidRDefault="002E50DE" w:rsidP="003A5B4D">
            <w:pPr>
              <w:spacing w:line="240" w:lineRule="auto"/>
              <w:ind w:left="-29" w:right="-72"/>
              <w:jc w:val="center"/>
              <w:rPr>
                <w:rFonts w:cs="Arial"/>
                <w:b/>
                <w:bCs/>
                <w:sz w:val="14"/>
                <w:szCs w:val="14"/>
              </w:rPr>
            </w:pPr>
            <w:r w:rsidRPr="00355286">
              <w:rPr>
                <w:rFonts w:cs="Arial"/>
                <w:b/>
                <w:bCs/>
                <w:sz w:val="14"/>
                <w:szCs w:val="14"/>
              </w:rPr>
              <w:t>(</w:t>
            </w:r>
            <w:r w:rsidR="00BC4530" w:rsidRPr="00355286">
              <w:rPr>
                <w:rFonts w:cs="Arial"/>
                <w:b/>
                <w:bCs/>
                <w:sz w:val="14"/>
                <w:szCs w:val="14"/>
              </w:rPr>
              <w:t>As p</w:t>
            </w:r>
            <w:r w:rsidR="00530771" w:rsidRPr="00355286">
              <w:rPr>
                <w:rFonts w:cs="Arial"/>
                <w:b/>
                <w:bCs/>
                <w:sz w:val="14"/>
                <w:szCs w:val="14"/>
              </w:rPr>
              <w:t>reviously</w:t>
            </w:r>
            <w:r w:rsidR="00BC4530" w:rsidRPr="00355286">
              <w:rPr>
                <w:rFonts w:cs="Arial"/>
                <w:b/>
                <w:bCs/>
                <w:sz w:val="14"/>
                <w:szCs w:val="14"/>
              </w:rPr>
              <w:t xml:space="preserve"> present</w:t>
            </w:r>
            <w:r w:rsidRPr="00355286">
              <w:rPr>
                <w:rFonts w:cs="Arial"/>
                <w:b/>
                <w:bCs/>
                <w:sz w:val="14"/>
                <w:szCs w:val="14"/>
              </w:rPr>
              <w:t>)</w:t>
            </w:r>
          </w:p>
        </w:tc>
        <w:tc>
          <w:tcPr>
            <w:tcW w:w="1674" w:type="dxa"/>
          </w:tcPr>
          <w:p w14:paraId="60DDD0DF" w14:textId="69DEE58E" w:rsidR="003A5B4D" w:rsidRPr="00355286" w:rsidRDefault="001944AD" w:rsidP="003A5B4D">
            <w:pPr>
              <w:spacing w:line="240" w:lineRule="auto"/>
              <w:ind w:left="-29" w:right="-72"/>
              <w:jc w:val="center"/>
              <w:rPr>
                <w:rFonts w:cs="Arial"/>
                <w:b/>
                <w:bCs/>
                <w:sz w:val="14"/>
                <w:szCs w:val="14"/>
              </w:rPr>
            </w:pPr>
            <w:r w:rsidRPr="00355286">
              <w:rPr>
                <w:rFonts w:cs="Arial"/>
                <w:b/>
                <w:bCs/>
                <w:sz w:val="14"/>
                <w:szCs w:val="14"/>
              </w:rPr>
              <w:t xml:space="preserve">TAS </w:t>
            </w:r>
            <w:r w:rsidR="002B26ED" w:rsidRPr="00355286">
              <w:rPr>
                <w:rFonts w:cs="Arial"/>
                <w:b/>
                <w:bCs/>
                <w:sz w:val="14"/>
                <w:szCs w:val="14"/>
              </w:rPr>
              <w:t>12</w:t>
            </w:r>
          </w:p>
        </w:tc>
        <w:tc>
          <w:tcPr>
            <w:tcW w:w="1674" w:type="dxa"/>
            <w:shd w:val="clear" w:color="auto" w:fill="auto"/>
            <w:vAlign w:val="bottom"/>
          </w:tcPr>
          <w:p w14:paraId="30112904" w14:textId="2045A814" w:rsidR="003A5B4D" w:rsidRPr="00355286" w:rsidRDefault="003A5B4D" w:rsidP="003A5B4D">
            <w:pPr>
              <w:spacing w:line="240" w:lineRule="auto"/>
              <w:ind w:left="-29" w:right="-72"/>
              <w:jc w:val="center"/>
              <w:rPr>
                <w:rFonts w:cs="Arial"/>
                <w:b/>
                <w:bCs/>
                <w:sz w:val="14"/>
                <w:szCs w:val="14"/>
                <w:lang w:val="en-US"/>
              </w:rPr>
            </w:pPr>
            <w:r w:rsidRPr="00355286">
              <w:rPr>
                <w:rFonts w:cs="Arial"/>
                <w:b/>
                <w:bCs/>
                <w:sz w:val="14"/>
                <w:szCs w:val="14"/>
              </w:rPr>
              <w:t>(</w:t>
            </w:r>
            <w:r w:rsidR="00BC4530" w:rsidRPr="00355286">
              <w:rPr>
                <w:rFonts w:cs="Arial"/>
                <w:b/>
                <w:bCs/>
                <w:sz w:val="14"/>
                <w:szCs w:val="14"/>
              </w:rPr>
              <w:t>As r</w:t>
            </w:r>
            <w:r w:rsidR="00530771" w:rsidRPr="00355286">
              <w:rPr>
                <w:rFonts w:cs="Arial"/>
                <w:b/>
                <w:bCs/>
                <w:sz w:val="14"/>
                <w:szCs w:val="14"/>
              </w:rPr>
              <w:t>estat</w:t>
            </w:r>
            <w:r w:rsidR="00BC4530" w:rsidRPr="00355286">
              <w:rPr>
                <w:rFonts w:cs="Arial"/>
                <w:b/>
                <w:bCs/>
                <w:sz w:val="14"/>
                <w:szCs w:val="14"/>
              </w:rPr>
              <w:t>ed</w:t>
            </w:r>
            <w:r w:rsidRPr="00355286">
              <w:rPr>
                <w:rFonts w:cs="Arial"/>
                <w:b/>
                <w:bCs/>
                <w:sz w:val="14"/>
                <w:szCs w:val="14"/>
              </w:rPr>
              <w:t>)</w:t>
            </w:r>
          </w:p>
        </w:tc>
        <w:tc>
          <w:tcPr>
            <w:tcW w:w="1673" w:type="dxa"/>
            <w:tcBorders>
              <w:left w:val="nil"/>
              <w:right w:val="nil"/>
            </w:tcBorders>
            <w:shd w:val="clear" w:color="auto" w:fill="auto"/>
            <w:vAlign w:val="bottom"/>
          </w:tcPr>
          <w:p w14:paraId="1D5F49E9" w14:textId="77777777" w:rsidR="003A5B4D" w:rsidRPr="00355286" w:rsidRDefault="003A5B4D" w:rsidP="003A5B4D">
            <w:pPr>
              <w:spacing w:line="240" w:lineRule="auto"/>
              <w:ind w:left="-29" w:right="-72"/>
              <w:jc w:val="center"/>
              <w:rPr>
                <w:rFonts w:cs="Arial"/>
                <w:b/>
                <w:bCs/>
                <w:sz w:val="14"/>
                <w:szCs w:val="14"/>
                <w:lang w:val="en-US"/>
              </w:rPr>
            </w:pPr>
            <w:r w:rsidRPr="00355286">
              <w:rPr>
                <w:rFonts w:cs="Arial"/>
                <w:b/>
                <w:bCs/>
                <w:sz w:val="14"/>
                <w:szCs w:val="14"/>
                <w:lang w:val="en-US"/>
              </w:rPr>
              <w:t>profit or loss</w:t>
            </w:r>
          </w:p>
        </w:tc>
        <w:tc>
          <w:tcPr>
            <w:tcW w:w="1674" w:type="dxa"/>
            <w:tcBorders>
              <w:left w:val="nil"/>
            </w:tcBorders>
            <w:shd w:val="clear" w:color="auto" w:fill="auto"/>
            <w:vAlign w:val="bottom"/>
          </w:tcPr>
          <w:p w14:paraId="6BA31FBF" w14:textId="77777777" w:rsidR="003A5B4D" w:rsidRPr="00355286" w:rsidRDefault="003A5B4D" w:rsidP="003A5B4D">
            <w:pPr>
              <w:spacing w:line="240" w:lineRule="auto"/>
              <w:ind w:left="-29" w:right="-72"/>
              <w:jc w:val="center"/>
              <w:rPr>
                <w:rFonts w:cs="Arial"/>
                <w:b/>
                <w:bCs/>
                <w:sz w:val="14"/>
                <w:szCs w:val="14"/>
                <w:lang w:val="en-US"/>
              </w:rPr>
            </w:pPr>
            <w:r w:rsidRPr="00355286">
              <w:rPr>
                <w:rFonts w:cs="Arial"/>
                <w:b/>
                <w:bCs/>
                <w:sz w:val="14"/>
                <w:szCs w:val="14"/>
                <w:lang w:val="en-US"/>
              </w:rPr>
              <w:t>translation</w:t>
            </w:r>
          </w:p>
        </w:tc>
        <w:tc>
          <w:tcPr>
            <w:tcW w:w="1674" w:type="dxa"/>
            <w:tcBorders>
              <w:left w:val="nil"/>
            </w:tcBorders>
            <w:shd w:val="clear" w:color="auto" w:fill="auto"/>
            <w:vAlign w:val="bottom"/>
          </w:tcPr>
          <w:p w14:paraId="6C05D3C0" w14:textId="77777777" w:rsidR="003A5B4D" w:rsidRPr="00355286" w:rsidRDefault="003A5B4D" w:rsidP="003A5B4D">
            <w:pPr>
              <w:spacing w:line="240" w:lineRule="auto"/>
              <w:ind w:left="-29" w:right="-72"/>
              <w:jc w:val="center"/>
              <w:rPr>
                <w:rFonts w:cs="Arial"/>
                <w:b/>
                <w:bCs/>
                <w:sz w:val="14"/>
                <w:szCs w:val="14"/>
                <w:lang w:val="en-US"/>
              </w:rPr>
            </w:pPr>
            <w:r w:rsidRPr="00355286">
              <w:rPr>
                <w:rFonts w:cs="Arial"/>
                <w:b/>
                <w:bCs/>
                <w:sz w:val="14"/>
                <w:szCs w:val="14"/>
                <w:lang w:val="en-US"/>
              </w:rPr>
              <w:t>income</w:t>
            </w:r>
          </w:p>
        </w:tc>
        <w:tc>
          <w:tcPr>
            <w:tcW w:w="1674" w:type="dxa"/>
            <w:tcBorders>
              <w:left w:val="nil"/>
              <w:right w:val="nil"/>
            </w:tcBorders>
            <w:shd w:val="clear" w:color="auto" w:fill="auto"/>
            <w:vAlign w:val="bottom"/>
          </w:tcPr>
          <w:p w14:paraId="36996636" w14:textId="141E5542" w:rsidR="003A5B4D" w:rsidRPr="00355286" w:rsidRDefault="002B26ED" w:rsidP="003A5B4D">
            <w:pPr>
              <w:spacing w:line="240" w:lineRule="auto"/>
              <w:ind w:left="-29" w:right="-72"/>
              <w:jc w:val="center"/>
              <w:rPr>
                <w:rFonts w:cs="Arial"/>
                <w:b/>
                <w:bCs/>
                <w:sz w:val="14"/>
                <w:szCs w:val="14"/>
                <w:lang w:val="en-US"/>
              </w:rPr>
            </w:pPr>
            <w:r w:rsidRPr="00355286">
              <w:rPr>
                <w:rFonts w:cs="Arial"/>
                <w:b/>
                <w:bCs/>
                <w:sz w:val="14"/>
                <w:szCs w:val="14"/>
              </w:rPr>
              <w:t>202</w:t>
            </w:r>
            <w:r w:rsidR="002E50DE" w:rsidRPr="00355286">
              <w:rPr>
                <w:rFonts w:cs="Arial"/>
                <w:b/>
                <w:bCs/>
                <w:sz w:val="14"/>
                <w:szCs w:val="14"/>
              </w:rPr>
              <w:t>3</w:t>
            </w:r>
          </w:p>
        </w:tc>
      </w:tr>
      <w:tr w:rsidR="002E50DE" w:rsidRPr="00355286" w14:paraId="5FB10CFF" w14:textId="77777777" w:rsidTr="00BC4530">
        <w:trPr>
          <w:cantSplit/>
          <w:trHeight w:val="20"/>
        </w:trPr>
        <w:tc>
          <w:tcPr>
            <w:tcW w:w="2828" w:type="dxa"/>
            <w:shd w:val="clear" w:color="auto" w:fill="auto"/>
            <w:vAlign w:val="bottom"/>
          </w:tcPr>
          <w:p w14:paraId="4308E22A" w14:textId="77777777" w:rsidR="003A5B4D" w:rsidRPr="00355286" w:rsidRDefault="003A5B4D" w:rsidP="003A5B4D">
            <w:pPr>
              <w:spacing w:line="240" w:lineRule="auto"/>
              <w:ind w:left="101" w:right="-72" w:hanging="187"/>
              <w:rPr>
                <w:rFonts w:cs="Arial"/>
                <w:b/>
                <w:bCs/>
                <w:sz w:val="14"/>
                <w:szCs w:val="14"/>
                <w:lang w:val="en-US"/>
              </w:rPr>
            </w:pPr>
          </w:p>
        </w:tc>
        <w:tc>
          <w:tcPr>
            <w:tcW w:w="1673" w:type="dxa"/>
            <w:tcBorders>
              <w:bottom w:val="single" w:sz="4" w:space="0" w:color="auto"/>
            </w:tcBorders>
            <w:vAlign w:val="bottom"/>
          </w:tcPr>
          <w:p w14:paraId="267CF86F" w14:textId="0D40FB1B" w:rsidR="003A5B4D" w:rsidRPr="00355286" w:rsidRDefault="003A5B4D" w:rsidP="003A5B4D">
            <w:pPr>
              <w:spacing w:line="240" w:lineRule="auto"/>
              <w:ind w:left="-29" w:right="-72"/>
              <w:jc w:val="center"/>
              <w:rPr>
                <w:rFonts w:cs="Arial"/>
                <w:b/>
                <w:bCs/>
                <w:sz w:val="14"/>
                <w:szCs w:val="14"/>
                <w:lang w:val="en-US"/>
              </w:rPr>
            </w:pPr>
            <w:r w:rsidRPr="00355286">
              <w:rPr>
                <w:rFonts w:cs="Arial"/>
                <w:b/>
                <w:bCs/>
                <w:sz w:val="14"/>
                <w:szCs w:val="14"/>
                <w:lang w:val="en-US"/>
              </w:rPr>
              <w:t>Baht Million</w:t>
            </w:r>
          </w:p>
        </w:tc>
        <w:tc>
          <w:tcPr>
            <w:tcW w:w="1674" w:type="dxa"/>
            <w:tcBorders>
              <w:bottom w:val="single" w:sz="4" w:space="0" w:color="auto"/>
            </w:tcBorders>
            <w:vAlign w:val="bottom"/>
          </w:tcPr>
          <w:p w14:paraId="5C2825B5" w14:textId="580DD935" w:rsidR="003A5B4D" w:rsidRPr="00355286" w:rsidRDefault="003A5B4D" w:rsidP="003A5B4D">
            <w:pPr>
              <w:spacing w:line="240" w:lineRule="auto"/>
              <w:ind w:left="-29" w:right="-72"/>
              <w:jc w:val="center"/>
              <w:rPr>
                <w:rFonts w:cs="Arial"/>
                <w:b/>
                <w:bCs/>
                <w:sz w:val="14"/>
                <w:szCs w:val="14"/>
                <w:lang w:val="en-US"/>
              </w:rPr>
            </w:pPr>
            <w:r w:rsidRPr="00355286">
              <w:rPr>
                <w:rFonts w:cs="Arial"/>
                <w:b/>
                <w:bCs/>
                <w:sz w:val="14"/>
                <w:szCs w:val="14"/>
                <w:lang w:val="en-US"/>
              </w:rPr>
              <w:t>Baht Million</w:t>
            </w:r>
          </w:p>
        </w:tc>
        <w:tc>
          <w:tcPr>
            <w:tcW w:w="1674" w:type="dxa"/>
            <w:tcBorders>
              <w:bottom w:val="single" w:sz="4" w:space="0" w:color="auto"/>
            </w:tcBorders>
            <w:shd w:val="clear" w:color="auto" w:fill="auto"/>
            <w:vAlign w:val="bottom"/>
          </w:tcPr>
          <w:p w14:paraId="46D93402" w14:textId="38A2E496" w:rsidR="003A5B4D" w:rsidRPr="00355286" w:rsidRDefault="003A5B4D" w:rsidP="003A5B4D">
            <w:pPr>
              <w:spacing w:line="240" w:lineRule="auto"/>
              <w:ind w:left="-29" w:right="-72"/>
              <w:jc w:val="center"/>
              <w:rPr>
                <w:rFonts w:cs="Arial"/>
                <w:b/>
                <w:bCs/>
                <w:sz w:val="14"/>
                <w:szCs w:val="14"/>
                <w:lang w:val="en-US"/>
              </w:rPr>
            </w:pPr>
            <w:r w:rsidRPr="00355286">
              <w:rPr>
                <w:rFonts w:cs="Arial"/>
                <w:b/>
                <w:bCs/>
                <w:sz w:val="14"/>
                <w:szCs w:val="14"/>
                <w:lang w:val="en-US"/>
              </w:rPr>
              <w:t>Baht Million</w:t>
            </w:r>
          </w:p>
        </w:tc>
        <w:tc>
          <w:tcPr>
            <w:tcW w:w="1673" w:type="dxa"/>
            <w:tcBorders>
              <w:left w:val="nil"/>
              <w:bottom w:val="single" w:sz="4" w:space="0" w:color="auto"/>
              <w:right w:val="nil"/>
            </w:tcBorders>
            <w:shd w:val="clear" w:color="auto" w:fill="auto"/>
            <w:vAlign w:val="bottom"/>
          </w:tcPr>
          <w:p w14:paraId="15AD06E6" w14:textId="77777777" w:rsidR="003A5B4D" w:rsidRPr="00355286" w:rsidRDefault="003A5B4D" w:rsidP="003A5B4D">
            <w:pPr>
              <w:spacing w:line="240" w:lineRule="auto"/>
              <w:ind w:left="-29" w:right="-72"/>
              <w:jc w:val="center"/>
              <w:rPr>
                <w:rFonts w:cs="Arial"/>
                <w:b/>
                <w:bCs/>
                <w:sz w:val="14"/>
                <w:szCs w:val="14"/>
                <w:lang w:val="en-US"/>
              </w:rPr>
            </w:pPr>
            <w:r w:rsidRPr="00355286">
              <w:rPr>
                <w:rFonts w:cs="Arial"/>
                <w:b/>
                <w:bCs/>
                <w:sz w:val="14"/>
                <w:szCs w:val="14"/>
                <w:lang w:val="en-US"/>
              </w:rPr>
              <w:t>Baht Million</w:t>
            </w:r>
          </w:p>
        </w:tc>
        <w:tc>
          <w:tcPr>
            <w:tcW w:w="1674" w:type="dxa"/>
            <w:tcBorders>
              <w:left w:val="nil"/>
              <w:bottom w:val="single" w:sz="4" w:space="0" w:color="auto"/>
            </w:tcBorders>
            <w:shd w:val="clear" w:color="auto" w:fill="auto"/>
            <w:vAlign w:val="bottom"/>
          </w:tcPr>
          <w:p w14:paraId="29EE54B0" w14:textId="77777777" w:rsidR="003A5B4D" w:rsidRPr="00355286" w:rsidRDefault="003A5B4D" w:rsidP="003A5B4D">
            <w:pPr>
              <w:spacing w:line="240" w:lineRule="auto"/>
              <w:ind w:left="-29" w:right="-72"/>
              <w:jc w:val="center"/>
              <w:rPr>
                <w:rFonts w:cs="Arial"/>
                <w:b/>
                <w:bCs/>
                <w:sz w:val="14"/>
                <w:szCs w:val="14"/>
                <w:lang w:val="en-US"/>
              </w:rPr>
            </w:pPr>
            <w:r w:rsidRPr="00355286">
              <w:rPr>
                <w:rFonts w:cs="Arial"/>
                <w:b/>
                <w:bCs/>
                <w:sz w:val="14"/>
                <w:szCs w:val="14"/>
                <w:lang w:val="en-US"/>
              </w:rPr>
              <w:t>Baht Million</w:t>
            </w:r>
          </w:p>
        </w:tc>
        <w:tc>
          <w:tcPr>
            <w:tcW w:w="1674" w:type="dxa"/>
            <w:tcBorders>
              <w:left w:val="nil"/>
              <w:bottom w:val="single" w:sz="4" w:space="0" w:color="auto"/>
            </w:tcBorders>
            <w:shd w:val="clear" w:color="auto" w:fill="auto"/>
            <w:vAlign w:val="bottom"/>
          </w:tcPr>
          <w:p w14:paraId="3733A114" w14:textId="77777777" w:rsidR="003A5B4D" w:rsidRPr="00355286" w:rsidRDefault="003A5B4D" w:rsidP="003A5B4D">
            <w:pPr>
              <w:spacing w:line="240" w:lineRule="auto"/>
              <w:ind w:left="-29" w:right="-72"/>
              <w:jc w:val="center"/>
              <w:rPr>
                <w:rFonts w:cs="Arial"/>
                <w:b/>
                <w:bCs/>
                <w:sz w:val="14"/>
                <w:szCs w:val="14"/>
                <w:lang w:val="en-US"/>
              </w:rPr>
            </w:pPr>
            <w:r w:rsidRPr="00355286">
              <w:rPr>
                <w:rFonts w:cs="Arial"/>
                <w:b/>
                <w:bCs/>
                <w:sz w:val="14"/>
                <w:szCs w:val="14"/>
                <w:lang w:val="en-US"/>
              </w:rPr>
              <w:t>Baht Million</w:t>
            </w:r>
          </w:p>
        </w:tc>
        <w:tc>
          <w:tcPr>
            <w:tcW w:w="1674" w:type="dxa"/>
            <w:tcBorders>
              <w:left w:val="nil"/>
              <w:bottom w:val="single" w:sz="4" w:space="0" w:color="auto"/>
              <w:right w:val="nil"/>
            </w:tcBorders>
            <w:shd w:val="clear" w:color="auto" w:fill="auto"/>
            <w:vAlign w:val="bottom"/>
          </w:tcPr>
          <w:p w14:paraId="52B75E7F" w14:textId="720C8C62" w:rsidR="003A5B4D" w:rsidRPr="00355286" w:rsidRDefault="003A5B4D" w:rsidP="003A5B4D">
            <w:pPr>
              <w:spacing w:line="240" w:lineRule="auto"/>
              <w:ind w:left="-29" w:right="-72"/>
              <w:jc w:val="center"/>
              <w:rPr>
                <w:rFonts w:cs="Arial"/>
                <w:b/>
                <w:bCs/>
                <w:sz w:val="14"/>
                <w:szCs w:val="14"/>
                <w:lang w:val="en-US"/>
              </w:rPr>
            </w:pPr>
            <w:r w:rsidRPr="00355286">
              <w:rPr>
                <w:rFonts w:cs="Arial"/>
                <w:b/>
                <w:bCs/>
                <w:sz w:val="14"/>
                <w:szCs w:val="14"/>
                <w:lang w:val="en-US"/>
              </w:rPr>
              <w:t>Baht Million</w:t>
            </w:r>
          </w:p>
        </w:tc>
      </w:tr>
      <w:tr w:rsidR="002E50DE" w:rsidRPr="00355286" w14:paraId="01063CC4" w14:textId="77777777" w:rsidTr="00BC4530">
        <w:trPr>
          <w:cantSplit/>
          <w:trHeight w:val="20"/>
        </w:trPr>
        <w:tc>
          <w:tcPr>
            <w:tcW w:w="2828" w:type="dxa"/>
            <w:shd w:val="clear" w:color="auto" w:fill="auto"/>
            <w:vAlign w:val="bottom"/>
          </w:tcPr>
          <w:p w14:paraId="264C6AD4" w14:textId="77777777" w:rsidR="003A5B4D" w:rsidRPr="00355286" w:rsidRDefault="003A5B4D" w:rsidP="003A5B4D">
            <w:pPr>
              <w:spacing w:line="240" w:lineRule="auto"/>
              <w:ind w:left="101" w:right="-72" w:hanging="187"/>
              <w:rPr>
                <w:rFonts w:cs="Arial"/>
                <w:b/>
                <w:bCs/>
                <w:sz w:val="14"/>
                <w:szCs w:val="14"/>
                <w:lang w:val="en-US"/>
              </w:rPr>
            </w:pPr>
          </w:p>
        </w:tc>
        <w:tc>
          <w:tcPr>
            <w:tcW w:w="1673" w:type="dxa"/>
            <w:tcBorders>
              <w:top w:val="single" w:sz="4" w:space="0" w:color="auto"/>
            </w:tcBorders>
          </w:tcPr>
          <w:p w14:paraId="566DF7B1" w14:textId="77777777" w:rsidR="003A5B4D" w:rsidRPr="00355286" w:rsidRDefault="003A5B4D" w:rsidP="003A5B4D">
            <w:pPr>
              <w:spacing w:line="240" w:lineRule="auto"/>
              <w:ind w:left="-29" w:right="-72"/>
              <w:jc w:val="right"/>
              <w:rPr>
                <w:rFonts w:cs="Arial"/>
                <w:sz w:val="14"/>
                <w:szCs w:val="14"/>
                <w:lang w:val="en-US"/>
              </w:rPr>
            </w:pPr>
          </w:p>
        </w:tc>
        <w:tc>
          <w:tcPr>
            <w:tcW w:w="1674" w:type="dxa"/>
            <w:tcBorders>
              <w:top w:val="single" w:sz="4" w:space="0" w:color="auto"/>
            </w:tcBorders>
          </w:tcPr>
          <w:p w14:paraId="03ED7E71" w14:textId="235386FA" w:rsidR="003A5B4D" w:rsidRPr="00355286" w:rsidRDefault="003A5B4D" w:rsidP="003A5B4D">
            <w:pPr>
              <w:spacing w:line="240" w:lineRule="auto"/>
              <w:ind w:left="-29" w:right="-72"/>
              <w:jc w:val="right"/>
              <w:rPr>
                <w:rFonts w:cs="Arial"/>
                <w:sz w:val="14"/>
                <w:szCs w:val="14"/>
                <w:lang w:val="en-US"/>
              </w:rPr>
            </w:pPr>
          </w:p>
        </w:tc>
        <w:tc>
          <w:tcPr>
            <w:tcW w:w="1674" w:type="dxa"/>
            <w:tcBorders>
              <w:top w:val="single" w:sz="4" w:space="0" w:color="auto"/>
            </w:tcBorders>
            <w:shd w:val="clear" w:color="auto" w:fill="auto"/>
            <w:vAlign w:val="bottom"/>
          </w:tcPr>
          <w:p w14:paraId="5CAB18D6" w14:textId="0B3B7B15" w:rsidR="003A5B4D" w:rsidRPr="00355286" w:rsidRDefault="003A5B4D" w:rsidP="003A5B4D">
            <w:pPr>
              <w:spacing w:line="240" w:lineRule="auto"/>
              <w:ind w:left="-29" w:right="-72"/>
              <w:jc w:val="right"/>
              <w:rPr>
                <w:rFonts w:cs="Arial"/>
                <w:sz w:val="14"/>
                <w:szCs w:val="14"/>
                <w:lang w:val="en-US"/>
              </w:rPr>
            </w:pPr>
          </w:p>
        </w:tc>
        <w:tc>
          <w:tcPr>
            <w:tcW w:w="1673" w:type="dxa"/>
            <w:tcBorders>
              <w:top w:val="single" w:sz="4" w:space="0" w:color="auto"/>
              <w:left w:val="nil"/>
              <w:right w:val="nil"/>
            </w:tcBorders>
            <w:shd w:val="clear" w:color="auto" w:fill="auto"/>
            <w:vAlign w:val="bottom"/>
          </w:tcPr>
          <w:p w14:paraId="2AE4B112" w14:textId="77777777" w:rsidR="003A5B4D" w:rsidRPr="00355286" w:rsidRDefault="003A5B4D" w:rsidP="003A5B4D">
            <w:pPr>
              <w:spacing w:line="240" w:lineRule="auto"/>
              <w:ind w:left="-29" w:right="-72"/>
              <w:jc w:val="right"/>
              <w:rPr>
                <w:rFonts w:cs="Arial"/>
                <w:sz w:val="14"/>
                <w:szCs w:val="14"/>
                <w:lang w:val="en-US"/>
              </w:rPr>
            </w:pPr>
          </w:p>
        </w:tc>
        <w:tc>
          <w:tcPr>
            <w:tcW w:w="1674" w:type="dxa"/>
            <w:tcBorders>
              <w:top w:val="single" w:sz="4" w:space="0" w:color="auto"/>
              <w:left w:val="nil"/>
            </w:tcBorders>
            <w:shd w:val="clear" w:color="auto" w:fill="auto"/>
            <w:vAlign w:val="bottom"/>
          </w:tcPr>
          <w:p w14:paraId="2269C586" w14:textId="77777777" w:rsidR="003A5B4D" w:rsidRPr="00355286" w:rsidRDefault="003A5B4D" w:rsidP="003A5B4D">
            <w:pPr>
              <w:spacing w:line="240" w:lineRule="auto"/>
              <w:ind w:left="-29" w:right="-72"/>
              <w:jc w:val="right"/>
              <w:rPr>
                <w:rFonts w:cs="Arial"/>
                <w:sz w:val="14"/>
                <w:szCs w:val="14"/>
                <w:lang w:val="en-US"/>
              </w:rPr>
            </w:pPr>
          </w:p>
        </w:tc>
        <w:tc>
          <w:tcPr>
            <w:tcW w:w="1674" w:type="dxa"/>
            <w:tcBorders>
              <w:top w:val="single" w:sz="4" w:space="0" w:color="auto"/>
              <w:left w:val="nil"/>
            </w:tcBorders>
            <w:shd w:val="clear" w:color="auto" w:fill="auto"/>
            <w:vAlign w:val="bottom"/>
          </w:tcPr>
          <w:p w14:paraId="4ECB722E" w14:textId="77777777" w:rsidR="003A5B4D" w:rsidRPr="00355286" w:rsidRDefault="003A5B4D" w:rsidP="003A5B4D">
            <w:pPr>
              <w:spacing w:line="240" w:lineRule="auto"/>
              <w:ind w:left="-29" w:right="-72"/>
              <w:jc w:val="right"/>
              <w:rPr>
                <w:rFonts w:cs="Arial"/>
                <w:sz w:val="14"/>
                <w:szCs w:val="14"/>
                <w:lang w:val="en-US"/>
              </w:rPr>
            </w:pPr>
          </w:p>
        </w:tc>
        <w:tc>
          <w:tcPr>
            <w:tcW w:w="1674" w:type="dxa"/>
            <w:tcBorders>
              <w:top w:val="single" w:sz="4" w:space="0" w:color="auto"/>
              <w:left w:val="nil"/>
              <w:right w:val="nil"/>
            </w:tcBorders>
            <w:shd w:val="clear" w:color="auto" w:fill="auto"/>
            <w:vAlign w:val="bottom"/>
          </w:tcPr>
          <w:p w14:paraId="6DE83A01" w14:textId="77777777" w:rsidR="003A5B4D" w:rsidRPr="00355286" w:rsidRDefault="003A5B4D" w:rsidP="003A5B4D">
            <w:pPr>
              <w:spacing w:line="240" w:lineRule="auto"/>
              <w:ind w:left="-29" w:right="-72"/>
              <w:jc w:val="right"/>
              <w:rPr>
                <w:rFonts w:cs="Arial"/>
                <w:sz w:val="14"/>
                <w:szCs w:val="14"/>
                <w:lang w:val="en-US"/>
              </w:rPr>
            </w:pPr>
          </w:p>
        </w:tc>
      </w:tr>
      <w:tr w:rsidR="002E50DE" w:rsidRPr="00355286" w14:paraId="390ADB9B" w14:textId="77777777" w:rsidTr="00BC4530">
        <w:trPr>
          <w:cantSplit/>
          <w:trHeight w:val="20"/>
        </w:trPr>
        <w:tc>
          <w:tcPr>
            <w:tcW w:w="2828" w:type="dxa"/>
            <w:shd w:val="clear" w:color="auto" w:fill="auto"/>
            <w:vAlign w:val="bottom"/>
          </w:tcPr>
          <w:p w14:paraId="6755DD2E" w14:textId="77777777" w:rsidR="003A5B4D" w:rsidRPr="00355286" w:rsidRDefault="003A5B4D" w:rsidP="003A5B4D">
            <w:pPr>
              <w:spacing w:line="240" w:lineRule="auto"/>
              <w:ind w:left="101" w:right="-72" w:hanging="187"/>
              <w:rPr>
                <w:rFonts w:cs="Arial"/>
                <w:b/>
                <w:bCs/>
                <w:sz w:val="14"/>
                <w:szCs w:val="14"/>
                <w:lang w:val="en-US"/>
              </w:rPr>
            </w:pPr>
            <w:r w:rsidRPr="00355286">
              <w:rPr>
                <w:rFonts w:cs="Arial"/>
                <w:b/>
                <w:bCs/>
                <w:sz w:val="14"/>
                <w:szCs w:val="14"/>
                <w:lang w:val="en-US"/>
              </w:rPr>
              <w:t>Deferred income tax assets</w:t>
            </w:r>
          </w:p>
        </w:tc>
        <w:tc>
          <w:tcPr>
            <w:tcW w:w="1673" w:type="dxa"/>
          </w:tcPr>
          <w:p w14:paraId="24B6CCBC" w14:textId="77777777" w:rsidR="003A5B4D" w:rsidRPr="00355286" w:rsidRDefault="003A5B4D" w:rsidP="003A5B4D">
            <w:pPr>
              <w:spacing w:line="240" w:lineRule="auto"/>
              <w:ind w:left="-29" w:right="-72"/>
              <w:jc w:val="right"/>
              <w:rPr>
                <w:rFonts w:cs="Arial"/>
                <w:sz w:val="14"/>
                <w:szCs w:val="14"/>
                <w:lang w:val="en-US"/>
              </w:rPr>
            </w:pPr>
          </w:p>
        </w:tc>
        <w:tc>
          <w:tcPr>
            <w:tcW w:w="1674" w:type="dxa"/>
          </w:tcPr>
          <w:p w14:paraId="4A79FD2D" w14:textId="53C41718" w:rsidR="003A5B4D" w:rsidRPr="00355286" w:rsidRDefault="003A5B4D" w:rsidP="003A5B4D">
            <w:pPr>
              <w:spacing w:line="240" w:lineRule="auto"/>
              <w:ind w:left="-29" w:right="-72"/>
              <w:jc w:val="right"/>
              <w:rPr>
                <w:rFonts w:cs="Arial"/>
                <w:sz w:val="14"/>
                <w:szCs w:val="14"/>
                <w:lang w:val="en-US"/>
              </w:rPr>
            </w:pPr>
          </w:p>
        </w:tc>
        <w:tc>
          <w:tcPr>
            <w:tcW w:w="1674" w:type="dxa"/>
            <w:shd w:val="clear" w:color="auto" w:fill="auto"/>
            <w:vAlign w:val="bottom"/>
          </w:tcPr>
          <w:p w14:paraId="64130D78" w14:textId="4918762A" w:rsidR="003A5B4D" w:rsidRPr="00355286" w:rsidRDefault="003A5B4D" w:rsidP="003A5B4D">
            <w:pPr>
              <w:spacing w:line="240" w:lineRule="auto"/>
              <w:ind w:left="-29" w:right="-72"/>
              <w:jc w:val="right"/>
              <w:rPr>
                <w:rFonts w:cs="Arial"/>
                <w:sz w:val="14"/>
                <w:szCs w:val="14"/>
                <w:lang w:val="en-US"/>
              </w:rPr>
            </w:pPr>
          </w:p>
        </w:tc>
        <w:tc>
          <w:tcPr>
            <w:tcW w:w="1673" w:type="dxa"/>
            <w:tcBorders>
              <w:left w:val="nil"/>
              <w:right w:val="nil"/>
            </w:tcBorders>
            <w:shd w:val="clear" w:color="auto" w:fill="auto"/>
            <w:vAlign w:val="bottom"/>
          </w:tcPr>
          <w:p w14:paraId="49F89F24" w14:textId="77777777" w:rsidR="003A5B4D" w:rsidRPr="00355286" w:rsidRDefault="003A5B4D" w:rsidP="003A5B4D">
            <w:pPr>
              <w:spacing w:line="240" w:lineRule="auto"/>
              <w:ind w:left="-29" w:right="-72"/>
              <w:jc w:val="right"/>
              <w:rPr>
                <w:rFonts w:cs="Arial"/>
                <w:sz w:val="14"/>
                <w:szCs w:val="14"/>
                <w:lang w:val="en-US"/>
              </w:rPr>
            </w:pPr>
          </w:p>
        </w:tc>
        <w:tc>
          <w:tcPr>
            <w:tcW w:w="1674" w:type="dxa"/>
            <w:tcBorders>
              <w:left w:val="nil"/>
            </w:tcBorders>
            <w:shd w:val="clear" w:color="auto" w:fill="auto"/>
            <w:vAlign w:val="bottom"/>
          </w:tcPr>
          <w:p w14:paraId="61FE0D28" w14:textId="77777777" w:rsidR="003A5B4D" w:rsidRPr="00355286" w:rsidRDefault="003A5B4D" w:rsidP="003A5B4D">
            <w:pPr>
              <w:spacing w:line="240" w:lineRule="auto"/>
              <w:ind w:left="-29" w:right="-72"/>
              <w:jc w:val="right"/>
              <w:rPr>
                <w:rFonts w:cs="Arial"/>
                <w:sz w:val="14"/>
                <w:szCs w:val="14"/>
                <w:lang w:val="en-US"/>
              </w:rPr>
            </w:pPr>
          </w:p>
        </w:tc>
        <w:tc>
          <w:tcPr>
            <w:tcW w:w="1674" w:type="dxa"/>
            <w:tcBorders>
              <w:left w:val="nil"/>
            </w:tcBorders>
            <w:shd w:val="clear" w:color="auto" w:fill="auto"/>
            <w:vAlign w:val="bottom"/>
          </w:tcPr>
          <w:p w14:paraId="6A4B92A4" w14:textId="77777777" w:rsidR="003A5B4D" w:rsidRPr="00355286" w:rsidRDefault="003A5B4D" w:rsidP="003A5B4D">
            <w:pPr>
              <w:spacing w:line="240" w:lineRule="auto"/>
              <w:ind w:left="-29" w:right="-72"/>
              <w:jc w:val="right"/>
              <w:rPr>
                <w:rFonts w:cs="Arial"/>
                <w:sz w:val="14"/>
                <w:szCs w:val="14"/>
                <w:lang w:val="en-US"/>
              </w:rPr>
            </w:pPr>
          </w:p>
        </w:tc>
        <w:tc>
          <w:tcPr>
            <w:tcW w:w="1674" w:type="dxa"/>
            <w:tcBorders>
              <w:left w:val="nil"/>
              <w:right w:val="nil"/>
            </w:tcBorders>
            <w:shd w:val="clear" w:color="auto" w:fill="auto"/>
            <w:vAlign w:val="bottom"/>
          </w:tcPr>
          <w:p w14:paraId="704598FB" w14:textId="77777777" w:rsidR="003A5B4D" w:rsidRPr="00355286" w:rsidRDefault="003A5B4D" w:rsidP="003A5B4D">
            <w:pPr>
              <w:spacing w:line="240" w:lineRule="auto"/>
              <w:ind w:left="-29" w:right="-72"/>
              <w:jc w:val="right"/>
              <w:rPr>
                <w:rFonts w:cs="Arial"/>
                <w:sz w:val="14"/>
                <w:szCs w:val="14"/>
                <w:lang w:val="en-US"/>
              </w:rPr>
            </w:pPr>
          </w:p>
        </w:tc>
      </w:tr>
      <w:tr w:rsidR="002E50DE" w:rsidRPr="00355286" w14:paraId="45AD7B31" w14:textId="77777777" w:rsidTr="00BC4530">
        <w:trPr>
          <w:cantSplit/>
          <w:trHeight w:val="20"/>
        </w:trPr>
        <w:tc>
          <w:tcPr>
            <w:tcW w:w="2828" w:type="dxa"/>
            <w:shd w:val="clear" w:color="auto" w:fill="auto"/>
            <w:vAlign w:val="bottom"/>
          </w:tcPr>
          <w:p w14:paraId="70979E0D" w14:textId="77777777" w:rsidR="003A5B4D" w:rsidRPr="00355286" w:rsidRDefault="003A5B4D" w:rsidP="003A5B4D">
            <w:pPr>
              <w:spacing w:line="240" w:lineRule="auto"/>
              <w:ind w:left="101" w:right="-72" w:hanging="187"/>
              <w:rPr>
                <w:rFonts w:cs="Arial"/>
                <w:sz w:val="14"/>
                <w:szCs w:val="14"/>
                <w:lang w:val="en-US"/>
              </w:rPr>
            </w:pPr>
            <w:r w:rsidRPr="00355286">
              <w:rPr>
                <w:rFonts w:cs="Arial"/>
                <w:sz w:val="14"/>
                <w:szCs w:val="14"/>
                <w:lang w:val="en-US"/>
              </w:rPr>
              <w:t xml:space="preserve">   </w:t>
            </w:r>
            <w:proofErr w:type="spellStart"/>
            <w:r w:rsidRPr="00355286">
              <w:rPr>
                <w:rFonts w:cs="Arial"/>
                <w:sz w:val="14"/>
                <w:szCs w:val="14"/>
                <w:lang w:val="en-US"/>
              </w:rPr>
              <w:t>Licences</w:t>
            </w:r>
            <w:proofErr w:type="spellEnd"/>
          </w:p>
        </w:tc>
        <w:tc>
          <w:tcPr>
            <w:tcW w:w="1673" w:type="dxa"/>
          </w:tcPr>
          <w:p w14:paraId="0AC8F85C" w14:textId="192935A6" w:rsidR="003A5B4D" w:rsidRPr="00355286" w:rsidRDefault="002B26ED" w:rsidP="003A5B4D">
            <w:pPr>
              <w:tabs>
                <w:tab w:val="left" w:pos="1985"/>
              </w:tabs>
              <w:spacing w:line="240" w:lineRule="auto"/>
              <w:ind w:left="-29" w:right="-72"/>
              <w:jc w:val="right"/>
              <w:rPr>
                <w:rFonts w:cs="Arial"/>
                <w:sz w:val="14"/>
                <w:szCs w:val="14"/>
              </w:rPr>
            </w:pPr>
            <w:r w:rsidRPr="00355286">
              <w:rPr>
                <w:rFonts w:cs="Arial"/>
                <w:sz w:val="14"/>
                <w:szCs w:val="14"/>
              </w:rPr>
              <w:t>5</w:t>
            </w:r>
            <w:r w:rsidR="003A5B4D" w:rsidRPr="00355286">
              <w:rPr>
                <w:rFonts w:cs="Arial"/>
                <w:sz w:val="14"/>
                <w:szCs w:val="14"/>
              </w:rPr>
              <w:t>,</w:t>
            </w:r>
            <w:r w:rsidRPr="00355286">
              <w:rPr>
                <w:rFonts w:cs="Arial"/>
                <w:sz w:val="14"/>
                <w:szCs w:val="14"/>
              </w:rPr>
              <w:t>0</w:t>
            </w:r>
            <w:r w:rsidR="00BC4530" w:rsidRPr="00355286">
              <w:rPr>
                <w:rFonts w:cs="Arial"/>
                <w:sz w:val="14"/>
                <w:szCs w:val="14"/>
              </w:rPr>
              <w:t>54</w:t>
            </w:r>
            <w:r w:rsidR="003A5B4D" w:rsidRPr="00355286">
              <w:rPr>
                <w:rFonts w:cs="Arial"/>
                <w:sz w:val="14"/>
                <w:szCs w:val="14"/>
              </w:rPr>
              <w:t>.</w:t>
            </w:r>
            <w:r w:rsidR="00BC4530" w:rsidRPr="00355286">
              <w:rPr>
                <w:rFonts w:cs="Arial"/>
                <w:sz w:val="14"/>
                <w:szCs w:val="14"/>
              </w:rPr>
              <w:t>50</w:t>
            </w:r>
          </w:p>
        </w:tc>
        <w:tc>
          <w:tcPr>
            <w:tcW w:w="1674" w:type="dxa"/>
          </w:tcPr>
          <w:p w14:paraId="28D6C324" w14:textId="26A31710" w:rsidR="003A5B4D" w:rsidRPr="00355286" w:rsidRDefault="00BC4530" w:rsidP="00BC4530">
            <w:pPr>
              <w:tabs>
                <w:tab w:val="left" w:pos="1985"/>
              </w:tabs>
              <w:spacing w:line="240" w:lineRule="auto"/>
              <w:ind w:left="-29" w:right="-72"/>
              <w:jc w:val="right"/>
              <w:rPr>
                <w:rFonts w:cs="Arial"/>
                <w:sz w:val="14"/>
                <w:szCs w:val="14"/>
              </w:rPr>
            </w:pPr>
            <w:r w:rsidRPr="00355286">
              <w:rPr>
                <w:rFonts w:cs="Arial"/>
                <w:sz w:val="14"/>
                <w:szCs w:val="14"/>
              </w:rPr>
              <w:t>1,934.49</w:t>
            </w:r>
          </w:p>
        </w:tc>
        <w:tc>
          <w:tcPr>
            <w:tcW w:w="1674" w:type="dxa"/>
            <w:shd w:val="clear" w:color="auto" w:fill="auto"/>
          </w:tcPr>
          <w:p w14:paraId="03974346" w14:textId="4B0AFE81" w:rsidR="003A5B4D" w:rsidRPr="00355286" w:rsidRDefault="00BC4530" w:rsidP="003A5B4D">
            <w:pPr>
              <w:tabs>
                <w:tab w:val="left" w:pos="1985"/>
              </w:tabs>
              <w:spacing w:line="240" w:lineRule="auto"/>
              <w:ind w:left="-29" w:right="-72"/>
              <w:jc w:val="right"/>
              <w:rPr>
                <w:rFonts w:cs="Arial"/>
                <w:sz w:val="14"/>
                <w:szCs w:val="14"/>
                <w:lang w:val="en-US"/>
              </w:rPr>
            </w:pPr>
            <w:r w:rsidRPr="00355286">
              <w:rPr>
                <w:rFonts w:cs="Arial"/>
                <w:sz w:val="14"/>
                <w:szCs w:val="14"/>
              </w:rPr>
              <w:t>6</w:t>
            </w:r>
            <w:r w:rsidR="003A5B4D" w:rsidRPr="00355286">
              <w:rPr>
                <w:rFonts w:cs="Arial"/>
                <w:sz w:val="14"/>
                <w:szCs w:val="14"/>
                <w:lang w:val="en-US"/>
              </w:rPr>
              <w:t>,</w:t>
            </w:r>
            <w:r w:rsidRPr="00355286">
              <w:rPr>
                <w:rFonts w:cs="Arial"/>
                <w:sz w:val="14"/>
                <w:szCs w:val="14"/>
              </w:rPr>
              <w:t>988</w:t>
            </w:r>
            <w:r w:rsidR="003A5B4D" w:rsidRPr="00355286">
              <w:rPr>
                <w:rFonts w:cs="Arial"/>
                <w:sz w:val="14"/>
                <w:szCs w:val="14"/>
                <w:lang w:val="en-US"/>
              </w:rPr>
              <w:t>.</w:t>
            </w:r>
            <w:r w:rsidRPr="00355286">
              <w:rPr>
                <w:rFonts w:cs="Arial"/>
                <w:sz w:val="14"/>
                <w:szCs w:val="14"/>
              </w:rPr>
              <w:t>99</w:t>
            </w:r>
          </w:p>
        </w:tc>
        <w:tc>
          <w:tcPr>
            <w:tcW w:w="1673" w:type="dxa"/>
            <w:tcBorders>
              <w:left w:val="nil"/>
              <w:bottom w:val="nil"/>
              <w:right w:val="nil"/>
            </w:tcBorders>
            <w:shd w:val="clear" w:color="auto" w:fill="auto"/>
            <w:vAlign w:val="center"/>
          </w:tcPr>
          <w:p w14:paraId="5CFC934B" w14:textId="500F3E01" w:rsidR="003A5B4D" w:rsidRPr="00355286" w:rsidRDefault="003A5B4D" w:rsidP="003A5B4D">
            <w:pPr>
              <w:tabs>
                <w:tab w:val="left" w:pos="1985"/>
              </w:tabs>
              <w:spacing w:line="240" w:lineRule="auto"/>
              <w:ind w:right="-72"/>
              <w:jc w:val="right"/>
              <w:rPr>
                <w:rFonts w:cs="Arial"/>
                <w:sz w:val="14"/>
                <w:szCs w:val="14"/>
                <w:lang w:val="en-US"/>
              </w:rPr>
            </w:pPr>
            <w:r w:rsidRPr="00355286">
              <w:rPr>
                <w:rFonts w:cs="Arial"/>
                <w:sz w:val="14"/>
                <w:szCs w:val="14"/>
                <w:lang w:val="en-US"/>
              </w:rPr>
              <w:t>(</w:t>
            </w:r>
            <w:r w:rsidR="00F50EF5" w:rsidRPr="00355286">
              <w:rPr>
                <w:rFonts w:cs="Arial"/>
                <w:sz w:val="14"/>
                <w:szCs w:val="14"/>
              </w:rPr>
              <w:t>188</w:t>
            </w:r>
            <w:r w:rsidRPr="00355286">
              <w:rPr>
                <w:rFonts w:cs="Arial"/>
                <w:sz w:val="14"/>
                <w:szCs w:val="14"/>
                <w:lang w:val="en-US"/>
              </w:rPr>
              <w:t>.</w:t>
            </w:r>
            <w:r w:rsidR="00F50EF5" w:rsidRPr="00355286">
              <w:rPr>
                <w:rFonts w:cs="Arial"/>
                <w:sz w:val="14"/>
                <w:szCs w:val="14"/>
              </w:rPr>
              <w:t>33</w:t>
            </w:r>
            <w:r w:rsidRPr="00355286">
              <w:rPr>
                <w:rFonts w:cs="Arial"/>
                <w:sz w:val="14"/>
                <w:szCs w:val="14"/>
                <w:lang w:val="en-US"/>
              </w:rPr>
              <w:t>)</w:t>
            </w:r>
          </w:p>
        </w:tc>
        <w:tc>
          <w:tcPr>
            <w:tcW w:w="1674" w:type="dxa"/>
            <w:tcBorders>
              <w:left w:val="nil"/>
              <w:bottom w:val="nil"/>
              <w:right w:val="nil"/>
            </w:tcBorders>
            <w:shd w:val="clear" w:color="auto" w:fill="auto"/>
            <w:vAlign w:val="center"/>
          </w:tcPr>
          <w:p w14:paraId="60AB8D4B" w14:textId="5261FDE1" w:rsidR="003A5B4D" w:rsidRPr="00355286" w:rsidRDefault="003A5B4D" w:rsidP="003A5B4D">
            <w:pPr>
              <w:tabs>
                <w:tab w:val="left" w:pos="1985"/>
              </w:tabs>
              <w:spacing w:line="240" w:lineRule="auto"/>
              <w:ind w:right="-72"/>
              <w:jc w:val="right"/>
              <w:rPr>
                <w:rFonts w:cs="Arial"/>
                <w:sz w:val="14"/>
                <w:szCs w:val="14"/>
                <w:lang w:val="en-US"/>
              </w:rPr>
            </w:pPr>
            <w:r w:rsidRPr="00355286">
              <w:rPr>
                <w:rFonts w:cs="Arial"/>
                <w:sz w:val="14"/>
                <w:szCs w:val="14"/>
                <w:lang w:val="en-US"/>
              </w:rPr>
              <w:t>(</w:t>
            </w:r>
            <w:r w:rsidR="002B26ED" w:rsidRPr="00355286">
              <w:rPr>
                <w:rFonts w:cs="Arial"/>
                <w:sz w:val="14"/>
                <w:szCs w:val="14"/>
              </w:rPr>
              <w:t>0</w:t>
            </w:r>
            <w:r w:rsidRPr="00355286">
              <w:rPr>
                <w:rFonts w:cs="Arial"/>
                <w:sz w:val="14"/>
                <w:szCs w:val="14"/>
                <w:lang w:val="en-US"/>
              </w:rPr>
              <w:t>.</w:t>
            </w:r>
            <w:r w:rsidR="00F50EF5" w:rsidRPr="00355286">
              <w:rPr>
                <w:rFonts w:cs="Arial"/>
                <w:sz w:val="14"/>
                <w:szCs w:val="14"/>
              </w:rPr>
              <w:t>30</w:t>
            </w:r>
            <w:r w:rsidRPr="00355286">
              <w:rPr>
                <w:rFonts w:cs="Arial"/>
                <w:sz w:val="14"/>
                <w:szCs w:val="14"/>
                <w:lang w:val="en-US"/>
              </w:rPr>
              <w:t>)</w:t>
            </w:r>
          </w:p>
        </w:tc>
        <w:tc>
          <w:tcPr>
            <w:tcW w:w="1674" w:type="dxa"/>
            <w:tcBorders>
              <w:left w:val="nil"/>
              <w:bottom w:val="nil"/>
              <w:right w:val="nil"/>
            </w:tcBorders>
            <w:shd w:val="clear" w:color="auto" w:fill="auto"/>
            <w:vAlign w:val="center"/>
          </w:tcPr>
          <w:p w14:paraId="3058696A" w14:textId="304B58BD" w:rsidR="003A5B4D" w:rsidRPr="00355286" w:rsidRDefault="003A5B4D" w:rsidP="003A5B4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bottom w:val="nil"/>
              <w:right w:val="nil"/>
            </w:tcBorders>
            <w:shd w:val="clear" w:color="auto" w:fill="auto"/>
            <w:vAlign w:val="center"/>
          </w:tcPr>
          <w:p w14:paraId="4AD0C1F4" w14:textId="6AFE474A" w:rsidR="003A5B4D" w:rsidRPr="00355286" w:rsidRDefault="00F50EF5" w:rsidP="003A5B4D">
            <w:pPr>
              <w:tabs>
                <w:tab w:val="left" w:pos="1985"/>
              </w:tabs>
              <w:spacing w:line="240" w:lineRule="auto"/>
              <w:ind w:left="-29" w:right="-72"/>
              <w:jc w:val="right"/>
              <w:rPr>
                <w:rFonts w:cs="Arial"/>
                <w:sz w:val="14"/>
                <w:szCs w:val="14"/>
                <w:lang w:val="en-US"/>
              </w:rPr>
            </w:pPr>
            <w:r w:rsidRPr="00355286">
              <w:rPr>
                <w:rFonts w:cs="Arial"/>
                <w:sz w:val="14"/>
                <w:szCs w:val="14"/>
              </w:rPr>
              <w:t>6</w:t>
            </w:r>
            <w:r w:rsidR="008A68C8" w:rsidRPr="00355286">
              <w:rPr>
                <w:rFonts w:cs="Arial"/>
                <w:sz w:val="14"/>
                <w:szCs w:val="14"/>
                <w:lang w:val="en-US"/>
              </w:rPr>
              <w:t>,</w:t>
            </w:r>
            <w:r w:rsidRPr="00355286">
              <w:rPr>
                <w:rFonts w:cs="Arial"/>
                <w:sz w:val="14"/>
                <w:szCs w:val="14"/>
              </w:rPr>
              <w:t>800</w:t>
            </w:r>
            <w:r w:rsidR="003A5B4D" w:rsidRPr="00355286">
              <w:rPr>
                <w:rFonts w:cs="Arial"/>
                <w:sz w:val="14"/>
                <w:szCs w:val="14"/>
                <w:lang w:val="en-US"/>
              </w:rPr>
              <w:t>.</w:t>
            </w:r>
            <w:r w:rsidRPr="00355286">
              <w:rPr>
                <w:rFonts w:cs="Arial"/>
                <w:sz w:val="14"/>
                <w:szCs w:val="14"/>
              </w:rPr>
              <w:t>36</w:t>
            </w:r>
          </w:p>
        </w:tc>
      </w:tr>
      <w:tr w:rsidR="002E50DE" w:rsidRPr="00355286" w14:paraId="7870781B" w14:textId="77777777" w:rsidTr="00BC4530">
        <w:trPr>
          <w:cantSplit/>
          <w:trHeight w:val="20"/>
        </w:trPr>
        <w:tc>
          <w:tcPr>
            <w:tcW w:w="2828" w:type="dxa"/>
            <w:shd w:val="clear" w:color="auto" w:fill="auto"/>
            <w:vAlign w:val="bottom"/>
          </w:tcPr>
          <w:p w14:paraId="2B5BE091" w14:textId="77777777" w:rsidR="003A5B4D" w:rsidRPr="00355286" w:rsidRDefault="003A5B4D" w:rsidP="003A5B4D">
            <w:pPr>
              <w:spacing w:line="240" w:lineRule="auto"/>
              <w:ind w:left="101" w:right="-72" w:hanging="187"/>
              <w:rPr>
                <w:rFonts w:cs="Arial"/>
                <w:sz w:val="14"/>
                <w:szCs w:val="14"/>
                <w:lang w:val="en-US"/>
              </w:rPr>
            </w:pPr>
            <w:r w:rsidRPr="00355286">
              <w:rPr>
                <w:rFonts w:cs="Arial"/>
                <w:sz w:val="14"/>
                <w:szCs w:val="14"/>
                <w:lang w:val="en-US"/>
              </w:rPr>
              <w:t xml:space="preserve">   Allowances</w:t>
            </w:r>
          </w:p>
        </w:tc>
        <w:tc>
          <w:tcPr>
            <w:tcW w:w="1673" w:type="dxa"/>
          </w:tcPr>
          <w:p w14:paraId="3EBD6863" w14:textId="40CF6E1F" w:rsidR="003A5B4D" w:rsidRPr="00355286" w:rsidRDefault="002B26ED" w:rsidP="003A5B4D">
            <w:pPr>
              <w:tabs>
                <w:tab w:val="left" w:pos="1985"/>
              </w:tabs>
              <w:spacing w:line="240" w:lineRule="auto"/>
              <w:ind w:left="-29" w:right="-72"/>
              <w:jc w:val="right"/>
              <w:rPr>
                <w:rFonts w:cs="Arial"/>
                <w:sz w:val="14"/>
                <w:szCs w:val="14"/>
              </w:rPr>
            </w:pPr>
            <w:r w:rsidRPr="00355286">
              <w:rPr>
                <w:rFonts w:cs="Arial"/>
                <w:sz w:val="14"/>
                <w:szCs w:val="14"/>
              </w:rPr>
              <w:t>4</w:t>
            </w:r>
            <w:r w:rsidR="00BC4530" w:rsidRPr="00355286">
              <w:rPr>
                <w:rFonts w:cs="Arial"/>
                <w:sz w:val="14"/>
                <w:szCs w:val="14"/>
              </w:rPr>
              <w:t>39</w:t>
            </w:r>
            <w:r w:rsidR="003A5B4D" w:rsidRPr="00355286">
              <w:rPr>
                <w:rFonts w:cs="Arial"/>
                <w:sz w:val="14"/>
                <w:szCs w:val="14"/>
              </w:rPr>
              <w:t>.</w:t>
            </w:r>
            <w:r w:rsidR="00BC4530" w:rsidRPr="00355286">
              <w:rPr>
                <w:rFonts w:cs="Arial"/>
                <w:sz w:val="14"/>
                <w:szCs w:val="14"/>
              </w:rPr>
              <w:t>70</w:t>
            </w:r>
          </w:p>
        </w:tc>
        <w:tc>
          <w:tcPr>
            <w:tcW w:w="1674" w:type="dxa"/>
          </w:tcPr>
          <w:p w14:paraId="412D6EF5" w14:textId="321F113F" w:rsidR="003A5B4D" w:rsidRPr="00355286" w:rsidRDefault="003A5B4D" w:rsidP="0073655D">
            <w:pPr>
              <w:tabs>
                <w:tab w:val="left" w:pos="1985"/>
              </w:tabs>
              <w:spacing w:line="240" w:lineRule="auto"/>
              <w:ind w:left="-29" w:right="-72"/>
              <w:jc w:val="center"/>
              <w:rPr>
                <w:rFonts w:cs="Arial"/>
                <w:sz w:val="14"/>
                <w:szCs w:val="14"/>
              </w:rPr>
            </w:pPr>
            <w:r w:rsidRPr="00355286">
              <w:rPr>
                <w:rFonts w:cs="Arial"/>
                <w:sz w:val="14"/>
                <w:szCs w:val="14"/>
              </w:rPr>
              <w:t>-</w:t>
            </w:r>
          </w:p>
        </w:tc>
        <w:tc>
          <w:tcPr>
            <w:tcW w:w="1674" w:type="dxa"/>
            <w:shd w:val="clear" w:color="auto" w:fill="auto"/>
          </w:tcPr>
          <w:p w14:paraId="7EC2E560" w14:textId="29CA4F86" w:rsidR="003A5B4D" w:rsidRPr="00355286" w:rsidRDefault="002B26ED" w:rsidP="003A5B4D">
            <w:pPr>
              <w:tabs>
                <w:tab w:val="left" w:pos="1985"/>
              </w:tabs>
              <w:spacing w:line="240" w:lineRule="auto"/>
              <w:ind w:left="-29" w:right="-72"/>
              <w:jc w:val="right"/>
              <w:rPr>
                <w:rFonts w:cs="Arial"/>
                <w:sz w:val="14"/>
                <w:szCs w:val="14"/>
                <w:lang w:val="en-US"/>
              </w:rPr>
            </w:pPr>
            <w:r w:rsidRPr="00355286">
              <w:rPr>
                <w:rFonts w:cs="Arial"/>
                <w:sz w:val="14"/>
                <w:szCs w:val="14"/>
              </w:rPr>
              <w:t>4</w:t>
            </w:r>
            <w:r w:rsidR="00BC4530" w:rsidRPr="00355286">
              <w:rPr>
                <w:rFonts w:cs="Arial"/>
                <w:sz w:val="14"/>
                <w:szCs w:val="14"/>
              </w:rPr>
              <w:t>39</w:t>
            </w:r>
            <w:r w:rsidR="003A5B4D" w:rsidRPr="00355286">
              <w:rPr>
                <w:rFonts w:cs="Arial"/>
                <w:sz w:val="14"/>
                <w:szCs w:val="14"/>
                <w:lang w:val="en-US"/>
              </w:rPr>
              <w:t>.</w:t>
            </w:r>
            <w:r w:rsidR="00BC4530" w:rsidRPr="00355286">
              <w:rPr>
                <w:rFonts w:cs="Arial"/>
                <w:sz w:val="14"/>
                <w:szCs w:val="14"/>
              </w:rPr>
              <w:t>70</w:t>
            </w:r>
          </w:p>
        </w:tc>
        <w:tc>
          <w:tcPr>
            <w:tcW w:w="1673" w:type="dxa"/>
            <w:tcBorders>
              <w:top w:val="nil"/>
              <w:left w:val="nil"/>
              <w:bottom w:val="nil"/>
              <w:right w:val="nil"/>
            </w:tcBorders>
            <w:shd w:val="clear" w:color="auto" w:fill="auto"/>
            <w:vAlign w:val="center"/>
          </w:tcPr>
          <w:p w14:paraId="15E697C0" w14:textId="7A268739" w:rsidR="003A5B4D" w:rsidRPr="00355286" w:rsidRDefault="003A5B4D" w:rsidP="003A5B4D">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2B26ED" w:rsidRPr="00355286">
              <w:rPr>
                <w:rFonts w:cs="Arial"/>
                <w:sz w:val="14"/>
                <w:szCs w:val="14"/>
              </w:rPr>
              <w:t>2</w:t>
            </w:r>
            <w:r w:rsidR="00F50EF5" w:rsidRPr="00355286">
              <w:rPr>
                <w:rFonts w:cs="Arial"/>
                <w:sz w:val="14"/>
                <w:szCs w:val="14"/>
              </w:rPr>
              <w:t>6</w:t>
            </w:r>
            <w:r w:rsidRPr="00355286">
              <w:rPr>
                <w:rFonts w:cs="Arial"/>
                <w:sz w:val="14"/>
                <w:szCs w:val="14"/>
                <w:lang w:val="en-US"/>
              </w:rPr>
              <w:t>.</w:t>
            </w:r>
            <w:r w:rsidR="00F50EF5" w:rsidRPr="00355286">
              <w:rPr>
                <w:rFonts w:cs="Arial"/>
                <w:sz w:val="14"/>
                <w:szCs w:val="14"/>
              </w:rPr>
              <w:t>33</w:t>
            </w:r>
            <w:r w:rsidRPr="00355286">
              <w:rPr>
                <w:rFonts w:cs="Arial"/>
                <w:sz w:val="14"/>
                <w:szCs w:val="14"/>
                <w:lang w:val="en-US"/>
              </w:rPr>
              <w:t>)</w:t>
            </w:r>
          </w:p>
        </w:tc>
        <w:tc>
          <w:tcPr>
            <w:tcW w:w="1674" w:type="dxa"/>
            <w:tcBorders>
              <w:top w:val="nil"/>
              <w:left w:val="nil"/>
              <w:bottom w:val="nil"/>
              <w:right w:val="nil"/>
            </w:tcBorders>
            <w:shd w:val="clear" w:color="auto" w:fill="auto"/>
            <w:vAlign w:val="center"/>
          </w:tcPr>
          <w:p w14:paraId="4A586E9A" w14:textId="25AE6F54" w:rsidR="003A5B4D" w:rsidRPr="00355286" w:rsidRDefault="003A5B4D" w:rsidP="003A5B4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top w:val="nil"/>
              <w:left w:val="nil"/>
              <w:bottom w:val="nil"/>
              <w:right w:val="nil"/>
            </w:tcBorders>
            <w:shd w:val="clear" w:color="auto" w:fill="auto"/>
            <w:vAlign w:val="center"/>
          </w:tcPr>
          <w:p w14:paraId="3D97D938" w14:textId="55981A4F" w:rsidR="003A5B4D" w:rsidRPr="00355286" w:rsidRDefault="003A5B4D" w:rsidP="003A5B4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top w:val="nil"/>
              <w:left w:val="nil"/>
              <w:bottom w:val="nil"/>
              <w:right w:val="nil"/>
            </w:tcBorders>
            <w:shd w:val="clear" w:color="auto" w:fill="auto"/>
            <w:vAlign w:val="center"/>
          </w:tcPr>
          <w:p w14:paraId="057519EE" w14:textId="770A4F23" w:rsidR="003A5B4D" w:rsidRPr="00355286" w:rsidRDefault="00F50EF5" w:rsidP="003A5B4D">
            <w:pPr>
              <w:tabs>
                <w:tab w:val="left" w:pos="1985"/>
              </w:tabs>
              <w:spacing w:line="240" w:lineRule="auto"/>
              <w:ind w:left="-29" w:right="-72"/>
              <w:jc w:val="right"/>
              <w:rPr>
                <w:rFonts w:cs="Arial"/>
                <w:sz w:val="14"/>
                <w:szCs w:val="14"/>
                <w:lang w:val="en-US"/>
              </w:rPr>
            </w:pPr>
            <w:r w:rsidRPr="00355286">
              <w:rPr>
                <w:rFonts w:cs="Arial"/>
                <w:sz w:val="14"/>
                <w:szCs w:val="14"/>
              </w:rPr>
              <w:t>413</w:t>
            </w:r>
            <w:r w:rsidR="003A5B4D" w:rsidRPr="00355286">
              <w:rPr>
                <w:rFonts w:cs="Arial"/>
                <w:sz w:val="14"/>
                <w:szCs w:val="14"/>
                <w:lang w:val="en-US"/>
              </w:rPr>
              <w:t>.</w:t>
            </w:r>
            <w:r w:rsidRPr="00355286">
              <w:rPr>
                <w:rFonts w:cs="Arial"/>
                <w:sz w:val="14"/>
                <w:szCs w:val="14"/>
              </w:rPr>
              <w:t>37</w:t>
            </w:r>
          </w:p>
        </w:tc>
      </w:tr>
      <w:tr w:rsidR="002E50DE" w:rsidRPr="00355286" w14:paraId="5A4189B1" w14:textId="77777777" w:rsidTr="00BC4530">
        <w:trPr>
          <w:cantSplit/>
          <w:trHeight w:val="20"/>
        </w:trPr>
        <w:tc>
          <w:tcPr>
            <w:tcW w:w="2828" w:type="dxa"/>
            <w:shd w:val="clear" w:color="auto" w:fill="auto"/>
            <w:vAlign w:val="bottom"/>
          </w:tcPr>
          <w:p w14:paraId="0DBC89F0" w14:textId="77777777" w:rsidR="003A5B4D" w:rsidRPr="00355286" w:rsidRDefault="003A5B4D" w:rsidP="003A5B4D">
            <w:pPr>
              <w:spacing w:line="240" w:lineRule="auto"/>
              <w:ind w:left="101" w:right="-72" w:hanging="187"/>
              <w:rPr>
                <w:rFonts w:cs="Arial"/>
                <w:sz w:val="14"/>
                <w:szCs w:val="14"/>
                <w:lang w:val="en-US"/>
              </w:rPr>
            </w:pPr>
            <w:r w:rsidRPr="00355286">
              <w:rPr>
                <w:rFonts w:cs="Arial"/>
                <w:sz w:val="14"/>
                <w:szCs w:val="14"/>
                <w:lang w:val="en-US"/>
              </w:rPr>
              <w:t xml:space="preserve">   Unearned income</w:t>
            </w:r>
          </w:p>
        </w:tc>
        <w:tc>
          <w:tcPr>
            <w:tcW w:w="1673" w:type="dxa"/>
          </w:tcPr>
          <w:p w14:paraId="3E180983" w14:textId="0F817972" w:rsidR="003A5B4D" w:rsidRPr="00355286" w:rsidRDefault="002B26ED" w:rsidP="003A5B4D">
            <w:pPr>
              <w:tabs>
                <w:tab w:val="left" w:pos="1985"/>
              </w:tabs>
              <w:spacing w:line="240" w:lineRule="auto"/>
              <w:ind w:left="-29" w:right="-72"/>
              <w:jc w:val="right"/>
              <w:rPr>
                <w:rFonts w:cs="Arial"/>
                <w:sz w:val="14"/>
                <w:szCs w:val="14"/>
              </w:rPr>
            </w:pPr>
            <w:r w:rsidRPr="00355286">
              <w:rPr>
                <w:rFonts w:cs="Arial"/>
                <w:sz w:val="14"/>
                <w:szCs w:val="14"/>
              </w:rPr>
              <w:t>6</w:t>
            </w:r>
            <w:r w:rsidR="00BC4530" w:rsidRPr="00355286">
              <w:rPr>
                <w:rFonts w:cs="Arial"/>
                <w:sz w:val="14"/>
                <w:szCs w:val="14"/>
              </w:rPr>
              <w:t>33</w:t>
            </w:r>
            <w:r w:rsidR="003A5B4D" w:rsidRPr="00355286">
              <w:rPr>
                <w:rFonts w:cs="Arial"/>
                <w:sz w:val="14"/>
                <w:szCs w:val="14"/>
              </w:rPr>
              <w:t>.</w:t>
            </w:r>
            <w:r w:rsidR="00BC4530" w:rsidRPr="00355286">
              <w:rPr>
                <w:rFonts w:cs="Arial"/>
                <w:sz w:val="14"/>
                <w:szCs w:val="14"/>
              </w:rPr>
              <w:t>94</w:t>
            </w:r>
          </w:p>
        </w:tc>
        <w:tc>
          <w:tcPr>
            <w:tcW w:w="1674" w:type="dxa"/>
          </w:tcPr>
          <w:p w14:paraId="20D7597D" w14:textId="2CF8D4D2" w:rsidR="003A5B4D" w:rsidRPr="00355286" w:rsidRDefault="003A5B4D" w:rsidP="0073655D">
            <w:pPr>
              <w:tabs>
                <w:tab w:val="left" w:pos="1985"/>
              </w:tabs>
              <w:spacing w:line="240" w:lineRule="auto"/>
              <w:ind w:left="-29" w:right="-72"/>
              <w:jc w:val="center"/>
              <w:rPr>
                <w:rFonts w:cs="Arial"/>
                <w:sz w:val="14"/>
                <w:szCs w:val="14"/>
              </w:rPr>
            </w:pPr>
            <w:r w:rsidRPr="00355286">
              <w:rPr>
                <w:rFonts w:cs="Arial"/>
                <w:sz w:val="14"/>
                <w:szCs w:val="14"/>
              </w:rPr>
              <w:t>-</w:t>
            </w:r>
          </w:p>
        </w:tc>
        <w:tc>
          <w:tcPr>
            <w:tcW w:w="1674" w:type="dxa"/>
            <w:shd w:val="clear" w:color="auto" w:fill="auto"/>
          </w:tcPr>
          <w:p w14:paraId="150485D8" w14:textId="1DD54988" w:rsidR="003A5B4D" w:rsidRPr="00355286" w:rsidRDefault="002B26ED" w:rsidP="003A5B4D">
            <w:pPr>
              <w:tabs>
                <w:tab w:val="left" w:pos="1985"/>
              </w:tabs>
              <w:spacing w:line="240" w:lineRule="auto"/>
              <w:ind w:left="-29" w:right="-72"/>
              <w:jc w:val="right"/>
              <w:rPr>
                <w:rFonts w:cs="Arial"/>
                <w:sz w:val="14"/>
                <w:szCs w:val="14"/>
                <w:lang w:val="en-US"/>
              </w:rPr>
            </w:pPr>
            <w:r w:rsidRPr="00355286">
              <w:rPr>
                <w:rFonts w:cs="Arial"/>
                <w:sz w:val="14"/>
                <w:szCs w:val="14"/>
              </w:rPr>
              <w:t>6</w:t>
            </w:r>
            <w:r w:rsidR="00BC4530" w:rsidRPr="00355286">
              <w:rPr>
                <w:rFonts w:cs="Arial"/>
                <w:sz w:val="14"/>
                <w:szCs w:val="14"/>
              </w:rPr>
              <w:t>33</w:t>
            </w:r>
            <w:r w:rsidR="003A5B4D" w:rsidRPr="00355286">
              <w:rPr>
                <w:rFonts w:cs="Arial"/>
                <w:sz w:val="14"/>
                <w:szCs w:val="14"/>
                <w:lang w:val="en-US"/>
              </w:rPr>
              <w:t>.</w:t>
            </w:r>
            <w:r w:rsidR="00BC4530" w:rsidRPr="00355286">
              <w:rPr>
                <w:rFonts w:cs="Arial"/>
                <w:sz w:val="14"/>
                <w:szCs w:val="14"/>
              </w:rPr>
              <w:t>94</w:t>
            </w:r>
          </w:p>
        </w:tc>
        <w:tc>
          <w:tcPr>
            <w:tcW w:w="1673" w:type="dxa"/>
            <w:tcBorders>
              <w:top w:val="nil"/>
              <w:left w:val="nil"/>
              <w:bottom w:val="nil"/>
              <w:right w:val="nil"/>
            </w:tcBorders>
            <w:shd w:val="clear" w:color="auto" w:fill="auto"/>
            <w:vAlign w:val="center"/>
          </w:tcPr>
          <w:p w14:paraId="698F7826" w14:textId="66250973" w:rsidR="003A5B4D" w:rsidRPr="00355286" w:rsidRDefault="00F50EF5" w:rsidP="003A5B4D">
            <w:pPr>
              <w:tabs>
                <w:tab w:val="left" w:pos="1985"/>
              </w:tabs>
              <w:spacing w:line="240" w:lineRule="auto"/>
              <w:ind w:left="-29" w:right="-72"/>
              <w:jc w:val="right"/>
              <w:rPr>
                <w:rFonts w:cs="Arial"/>
                <w:sz w:val="14"/>
                <w:szCs w:val="14"/>
                <w:lang w:val="en-US"/>
              </w:rPr>
            </w:pPr>
            <w:r w:rsidRPr="00355286">
              <w:rPr>
                <w:rFonts w:cs="Arial"/>
                <w:sz w:val="14"/>
                <w:szCs w:val="14"/>
              </w:rPr>
              <w:t>42</w:t>
            </w:r>
            <w:r w:rsidR="003A5B4D" w:rsidRPr="00355286">
              <w:rPr>
                <w:rFonts w:cs="Arial"/>
                <w:sz w:val="14"/>
                <w:szCs w:val="14"/>
                <w:lang w:val="en-US"/>
              </w:rPr>
              <w:t>.</w:t>
            </w:r>
            <w:r w:rsidRPr="00355286">
              <w:rPr>
                <w:rFonts w:cs="Arial"/>
                <w:sz w:val="14"/>
                <w:szCs w:val="14"/>
              </w:rPr>
              <w:t>52</w:t>
            </w:r>
          </w:p>
        </w:tc>
        <w:tc>
          <w:tcPr>
            <w:tcW w:w="1674" w:type="dxa"/>
            <w:tcBorders>
              <w:top w:val="nil"/>
              <w:left w:val="nil"/>
              <w:bottom w:val="nil"/>
              <w:right w:val="nil"/>
            </w:tcBorders>
            <w:shd w:val="clear" w:color="auto" w:fill="auto"/>
            <w:vAlign w:val="center"/>
          </w:tcPr>
          <w:p w14:paraId="40012AFD" w14:textId="682E29E1" w:rsidR="003A5B4D" w:rsidRPr="00355286" w:rsidRDefault="00F50EF5" w:rsidP="003A5B4D">
            <w:pPr>
              <w:tabs>
                <w:tab w:val="left" w:pos="1985"/>
              </w:tabs>
              <w:spacing w:line="240" w:lineRule="auto"/>
              <w:ind w:left="-29" w:right="-72"/>
              <w:jc w:val="right"/>
              <w:rPr>
                <w:rFonts w:cs="Arial"/>
                <w:sz w:val="14"/>
                <w:szCs w:val="14"/>
                <w:lang w:val="en-US"/>
              </w:rPr>
            </w:pPr>
            <w:r w:rsidRPr="00355286">
              <w:rPr>
                <w:rFonts w:cs="Arial"/>
                <w:sz w:val="14"/>
                <w:szCs w:val="14"/>
              </w:rPr>
              <w:t>1</w:t>
            </w:r>
            <w:r w:rsidR="003A5B4D" w:rsidRPr="00355286">
              <w:rPr>
                <w:rFonts w:cs="Arial"/>
                <w:sz w:val="14"/>
                <w:szCs w:val="14"/>
                <w:lang w:val="en-US"/>
              </w:rPr>
              <w:t>.</w:t>
            </w:r>
            <w:r w:rsidRPr="00355286">
              <w:rPr>
                <w:rFonts w:cs="Arial"/>
                <w:sz w:val="14"/>
                <w:szCs w:val="14"/>
              </w:rPr>
              <w:t>92</w:t>
            </w:r>
          </w:p>
        </w:tc>
        <w:tc>
          <w:tcPr>
            <w:tcW w:w="1674" w:type="dxa"/>
            <w:tcBorders>
              <w:top w:val="nil"/>
              <w:left w:val="nil"/>
              <w:bottom w:val="nil"/>
              <w:right w:val="nil"/>
            </w:tcBorders>
            <w:shd w:val="clear" w:color="auto" w:fill="auto"/>
            <w:vAlign w:val="center"/>
          </w:tcPr>
          <w:p w14:paraId="07DAF5F1" w14:textId="473625C3" w:rsidR="003A5B4D" w:rsidRPr="00355286" w:rsidRDefault="003A5B4D" w:rsidP="003A5B4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top w:val="nil"/>
              <w:left w:val="nil"/>
              <w:bottom w:val="nil"/>
              <w:right w:val="nil"/>
            </w:tcBorders>
            <w:shd w:val="clear" w:color="auto" w:fill="auto"/>
            <w:vAlign w:val="center"/>
          </w:tcPr>
          <w:p w14:paraId="7619E3B5" w14:textId="039B61EA" w:rsidR="003A5B4D" w:rsidRPr="00355286" w:rsidRDefault="002B26ED" w:rsidP="003A5B4D">
            <w:pPr>
              <w:tabs>
                <w:tab w:val="left" w:pos="1985"/>
              </w:tabs>
              <w:spacing w:line="240" w:lineRule="auto"/>
              <w:ind w:left="-29" w:right="-72"/>
              <w:jc w:val="right"/>
              <w:rPr>
                <w:rFonts w:cs="Arial"/>
                <w:sz w:val="14"/>
                <w:szCs w:val="14"/>
                <w:lang w:val="en-US"/>
              </w:rPr>
            </w:pPr>
            <w:r w:rsidRPr="00355286">
              <w:rPr>
                <w:rFonts w:cs="Arial"/>
                <w:sz w:val="14"/>
                <w:szCs w:val="14"/>
              </w:rPr>
              <w:t>6</w:t>
            </w:r>
            <w:r w:rsidR="00F50EF5" w:rsidRPr="00355286">
              <w:rPr>
                <w:rFonts w:cs="Arial"/>
                <w:sz w:val="14"/>
                <w:szCs w:val="14"/>
              </w:rPr>
              <w:t>78</w:t>
            </w:r>
            <w:r w:rsidR="003A5B4D" w:rsidRPr="00355286">
              <w:rPr>
                <w:rFonts w:cs="Arial"/>
                <w:sz w:val="14"/>
                <w:szCs w:val="14"/>
                <w:lang w:val="en-US"/>
              </w:rPr>
              <w:t>.</w:t>
            </w:r>
            <w:r w:rsidR="00F50EF5" w:rsidRPr="00355286">
              <w:rPr>
                <w:rFonts w:cs="Arial"/>
                <w:sz w:val="14"/>
                <w:szCs w:val="14"/>
              </w:rPr>
              <w:t>38</w:t>
            </w:r>
          </w:p>
        </w:tc>
      </w:tr>
      <w:tr w:rsidR="002E50DE" w:rsidRPr="00355286" w14:paraId="46BCFB4B" w14:textId="77777777" w:rsidTr="00BC4530">
        <w:trPr>
          <w:cantSplit/>
          <w:trHeight w:val="20"/>
        </w:trPr>
        <w:tc>
          <w:tcPr>
            <w:tcW w:w="2828" w:type="dxa"/>
            <w:shd w:val="clear" w:color="auto" w:fill="auto"/>
            <w:vAlign w:val="bottom"/>
          </w:tcPr>
          <w:p w14:paraId="1F4C3DB8" w14:textId="77777777" w:rsidR="003A5B4D" w:rsidRPr="00355286" w:rsidRDefault="003A5B4D" w:rsidP="003A5B4D">
            <w:pPr>
              <w:spacing w:line="240" w:lineRule="auto"/>
              <w:ind w:left="101" w:right="-72" w:hanging="187"/>
              <w:rPr>
                <w:rFonts w:cs="Arial"/>
                <w:sz w:val="14"/>
                <w:szCs w:val="14"/>
                <w:lang w:val="en-US"/>
              </w:rPr>
            </w:pPr>
            <w:r w:rsidRPr="00355286">
              <w:rPr>
                <w:rFonts w:cs="Arial"/>
                <w:sz w:val="14"/>
                <w:szCs w:val="14"/>
                <w:lang w:val="en-US"/>
              </w:rPr>
              <w:t xml:space="preserve">   Accrued expenses</w:t>
            </w:r>
          </w:p>
        </w:tc>
        <w:tc>
          <w:tcPr>
            <w:tcW w:w="1673" w:type="dxa"/>
          </w:tcPr>
          <w:p w14:paraId="7E2BD394" w14:textId="6A85674F" w:rsidR="003A5B4D" w:rsidRPr="00355286" w:rsidRDefault="00BC4530" w:rsidP="00BC4530">
            <w:pPr>
              <w:tabs>
                <w:tab w:val="left" w:pos="1985"/>
              </w:tabs>
              <w:spacing w:line="240" w:lineRule="auto"/>
              <w:ind w:left="-29" w:right="-72"/>
              <w:jc w:val="center"/>
              <w:rPr>
                <w:rFonts w:cs="Arial"/>
                <w:sz w:val="14"/>
                <w:szCs w:val="14"/>
              </w:rPr>
            </w:pPr>
            <w:r w:rsidRPr="00355286">
              <w:rPr>
                <w:rFonts w:cs="Arial"/>
                <w:sz w:val="14"/>
                <w:szCs w:val="14"/>
              </w:rPr>
              <w:t>-</w:t>
            </w:r>
          </w:p>
        </w:tc>
        <w:tc>
          <w:tcPr>
            <w:tcW w:w="1674" w:type="dxa"/>
          </w:tcPr>
          <w:p w14:paraId="4D69E51E" w14:textId="77BD13BE" w:rsidR="003A5B4D" w:rsidRPr="00355286" w:rsidRDefault="003A5B4D" w:rsidP="0073655D">
            <w:pPr>
              <w:tabs>
                <w:tab w:val="left" w:pos="1985"/>
              </w:tabs>
              <w:spacing w:line="240" w:lineRule="auto"/>
              <w:ind w:left="-29" w:right="-72"/>
              <w:jc w:val="center"/>
              <w:rPr>
                <w:rFonts w:cs="Arial"/>
                <w:sz w:val="14"/>
                <w:szCs w:val="14"/>
              </w:rPr>
            </w:pPr>
            <w:r w:rsidRPr="00355286">
              <w:rPr>
                <w:rFonts w:cs="Arial"/>
                <w:sz w:val="14"/>
                <w:szCs w:val="14"/>
              </w:rPr>
              <w:t>-</w:t>
            </w:r>
          </w:p>
        </w:tc>
        <w:tc>
          <w:tcPr>
            <w:tcW w:w="1674" w:type="dxa"/>
            <w:shd w:val="clear" w:color="auto" w:fill="auto"/>
          </w:tcPr>
          <w:p w14:paraId="4AE87D55" w14:textId="391BE98F" w:rsidR="003A5B4D" w:rsidRPr="00355286" w:rsidRDefault="00BC4530" w:rsidP="00BC4530">
            <w:pPr>
              <w:tabs>
                <w:tab w:val="left" w:pos="1985"/>
              </w:tabs>
              <w:spacing w:line="240" w:lineRule="auto"/>
              <w:ind w:left="-29" w:right="-72"/>
              <w:jc w:val="center"/>
              <w:rPr>
                <w:rFonts w:cs="Arial"/>
                <w:sz w:val="14"/>
                <w:szCs w:val="14"/>
                <w:lang w:val="en-US"/>
              </w:rPr>
            </w:pPr>
            <w:r w:rsidRPr="00355286">
              <w:rPr>
                <w:rFonts w:cs="Arial"/>
                <w:sz w:val="14"/>
                <w:szCs w:val="14"/>
              </w:rPr>
              <w:t>-</w:t>
            </w:r>
          </w:p>
        </w:tc>
        <w:tc>
          <w:tcPr>
            <w:tcW w:w="1673" w:type="dxa"/>
            <w:tcBorders>
              <w:top w:val="nil"/>
              <w:left w:val="nil"/>
              <w:bottom w:val="nil"/>
              <w:right w:val="nil"/>
            </w:tcBorders>
            <w:shd w:val="clear" w:color="auto" w:fill="auto"/>
            <w:vAlign w:val="center"/>
          </w:tcPr>
          <w:p w14:paraId="541CF647" w14:textId="353DFF9F" w:rsidR="003A5B4D" w:rsidRPr="00355286" w:rsidRDefault="00F50EF5" w:rsidP="003A5B4D">
            <w:pPr>
              <w:tabs>
                <w:tab w:val="left" w:pos="1985"/>
              </w:tabs>
              <w:spacing w:line="240" w:lineRule="auto"/>
              <w:ind w:left="-29" w:right="-72"/>
              <w:jc w:val="right"/>
              <w:rPr>
                <w:rFonts w:cs="Arial"/>
                <w:sz w:val="14"/>
                <w:szCs w:val="14"/>
                <w:lang w:val="en-US"/>
              </w:rPr>
            </w:pPr>
            <w:r w:rsidRPr="00355286">
              <w:rPr>
                <w:rFonts w:cs="Arial"/>
                <w:sz w:val="14"/>
                <w:szCs w:val="14"/>
                <w:lang w:val="en-US"/>
              </w:rPr>
              <w:t>15</w:t>
            </w:r>
            <w:r w:rsidR="00264289" w:rsidRPr="00355286">
              <w:rPr>
                <w:rFonts w:cs="Arial"/>
                <w:sz w:val="14"/>
                <w:szCs w:val="14"/>
                <w:lang w:val="en-US"/>
              </w:rPr>
              <w:t>7</w:t>
            </w:r>
            <w:r w:rsidRPr="00355286">
              <w:rPr>
                <w:rFonts w:cs="Arial"/>
                <w:sz w:val="14"/>
                <w:szCs w:val="14"/>
                <w:lang w:val="en-US"/>
              </w:rPr>
              <w:t>.</w:t>
            </w:r>
            <w:r w:rsidR="00264289" w:rsidRPr="00355286">
              <w:rPr>
                <w:rFonts w:cs="Arial"/>
                <w:sz w:val="14"/>
                <w:szCs w:val="14"/>
                <w:lang w:val="en-US"/>
              </w:rPr>
              <w:t>05</w:t>
            </w:r>
          </w:p>
        </w:tc>
        <w:tc>
          <w:tcPr>
            <w:tcW w:w="1674" w:type="dxa"/>
            <w:tcBorders>
              <w:top w:val="nil"/>
              <w:left w:val="nil"/>
              <w:bottom w:val="nil"/>
              <w:right w:val="nil"/>
            </w:tcBorders>
            <w:shd w:val="clear" w:color="auto" w:fill="auto"/>
            <w:vAlign w:val="center"/>
          </w:tcPr>
          <w:p w14:paraId="7620D7CF" w14:textId="7549B7FF" w:rsidR="003A5B4D" w:rsidRPr="00355286" w:rsidRDefault="00264289" w:rsidP="00264289">
            <w:pPr>
              <w:tabs>
                <w:tab w:val="left" w:pos="1985"/>
              </w:tabs>
              <w:spacing w:line="240" w:lineRule="auto"/>
              <w:ind w:left="-29" w:right="-72"/>
              <w:jc w:val="right"/>
              <w:rPr>
                <w:rFonts w:cs="Arial"/>
                <w:sz w:val="14"/>
                <w:szCs w:val="14"/>
                <w:lang w:val="en-US"/>
              </w:rPr>
            </w:pPr>
            <w:r w:rsidRPr="00355286">
              <w:rPr>
                <w:rFonts w:cs="Arial"/>
                <w:sz w:val="14"/>
                <w:szCs w:val="14"/>
                <w:lang w:val="en-US"/>
              </w:rPr>
              <w:t>(0.07)</w:t>
            </w:r>
          </w:p>
        </w:tc>
        <w:tc>
          <w:tcPr>
            <w:tcW w:w="1674" w:type="dxa"/>
            <w:tcBorders>
              <w:top w:val="nil"/>
              <w:left w:val="nil"/>
              <w:bottom w:val="nil"/>
              <w:right w:val="nil"/>
            </w:tcBorders>
            <w:shd w:val="clear" w:color="auto" w:fill="auto"/>
            <w:vAlign w:val="center"/>
          </w:tcPr>
          <w:p w14:paraId="65040E1E" w14:textId="0353743F" w:rsidR="003A5B4D" w:rsidRPr="00355286" w:rsidRDefault="003A5B4D" w:rsidP="003A5B4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top w:val="nil"/>
              <w:left w:val="nil"/>
              <w:bottom w:val="nil"/>
              <w:right w:val="nil"/>
            </w:tcBorders>
            <w:shd w:val="clear" w:color="auto" w:fill="auto"/>
            <w:vAlign w:val="center"/>
          </w:tcPr>
          <w:p w14:paraId="679E80B8" w14:textId="121DACB1" w:rsidR="003A5B4D" w:rsidRPr="00355286" w:rsidRDefault="00F50EF5" w:rsidP="003A5B4D">
            <w:pPr>
              <w:tabs>
                <w:tab w:val="left" w:pos="1985"/>
              </w:tabs>
              <w:spacing w:line="240" w:lineRule="auto"/>
              <w:ind w:left="-29" w:right="-72"/>
              <w:jc w:val="right"/>
              <w:rPr>
                <w:rFonts w:cs="Arial"/>
                <w:sz w:val="14"/>
                <w:szCs w:val="14"/>
                <w:lang w:val="en-US"/>
              </w:rPr>
            </w:pPr>
            <w:r w:rsidRPr="00355286">
              <w:rPr>
                <w:rFonts w:cs="Arial"/>
                <w:sz w:val="14"/>
                <w:szCs w:val="14"/>
                <w:lang w:val="en-US"/>
              </w:rPr>
              <w:t>156.98</w:t>
            </w:r>
          </w:p>
        </w:tc>
      </w:tr>
      <w:tr w:rsidR="002E50DE" w:rsidRPr="00355286" w14:paraId="7FEA50C3" w14:textId="77777777" w:rsidTr="00BC4530">
        <w:trPr>
          <w:cantSplit/>
          <w:trHeight w:val="20"/>
        </w:trPr>
        <w:tc>
          <w:tcPr>
            <w:tcW w:w="2828" w:type="dxa"/>
            <w:shd w:val="clear" w:color="auto" w:fill="auto"/>
            <w:vAlign w:val="bottom"/>
          </w:tcPr>
          <w:p w14:paraId="5B014E07" w14:textId="77777777" w:rsidR="003A5B4D" w:rsidRPr="00355286" w:rsidRDefault="003A5B4D" w:rsidP="003A5B4D">
            <w:pPr>
              <w:spacing w:line="240" w:lineRule="auto"/>
              <w:ind w:left="101" w:right="-72" w:hanging="187"/>
              <w:rPr>
                <w:rFonts w:cs="Arial"/>
                <w:sz w:val="14"/>
                <w:szCs w:val="14"/>
                <w:lang w:val="en-US"/>
              </w:rPr>
            </w:pPr>
            <w:r w:rsidRPr="00355286">
              <w:rPr>
                <w:rFonts w:cs="Arial"/>
                <w:sz w:val="14"/>
                <w:szCs w:val="14"/>
                <w:lang w:val="en-US"/>
              </w:rPr>
              <w:t xml:space="preserve">   Tax loss carried forward</w:t>
            </w:r>
          </w:p>
        </w:tc>
        <w:tc>
          <w:tcPr>
            <w:tcW w:w="1673" w:type="dxa"/>
          </w:tcPr>
          <w:p w14:paraId="076F8480" w14:textId="783D783F" w:rsidR="003A5B4D" w:rsidRPr="00355286" w:rsidRDefault="00BC4530" w:rsidP="003A5B4D">
            <w:pPr>
              <w:tabs>
                <w:tab w:val="left" w:pos="1985"/>
              </w:tabs>
              <w:spacing w:line="240" w:lineRule="auto"/>
              <w:ind w:left="-29" w:right="-72"/>
              <w:jc w:val="right"/>
              <w:rPr>
                <w:rFonts w:cs="Arial"/>
                <w:sz w:val="14"/>
                <w:szCs w:val="14"/>
              </w:rPr>
            </w:pPr>
            <w:r w:rsidRPr="00355286">
              <w:rPr>
                <w:rFonts w:cs="Arial"/>
                <w:sz w:val="14"/>
                <w:szCs w:val="14"/>
              </w:rPr>
              <w:t>4</w:t>
            </w:r>
            <w:r w:rsidR="003A5B4D" w:rsidRPr="00355286">
              <w:rPr>
                <w:rFonts w:cs="Arial"/>
                <w:sz w:val="14"/>
                <w:szCs w:val="14"/>
              </w:rPr>
              <w:t>,</w:t>
            </w:r>
            <w:r w:rsidRPr="00355286">
              <w:rPr>
                <w:rFonts w:cs="Arial"/>
                <w:sz w:val="14"/>
                <w:szCs w:val="14"/>
              </w:rPr>
              <w:t>135</w:t>
            </w:r>
            <w:r w:rsidR="003A5B4D" w:rsidRPr="00355286">
              <w:rPr>
                <w:rFonts w:cs="Arial"/>
                <w:sz w:val="14"/>
                <w:szCs w:val="14"/>
              </w:rPr>
              <w:t>.</w:t>
            </w:r>
            <w:r w:rsidRPr="00355286">
              <w:rPr>
                <w:rFonts w:cs="Arial"/>
                <w:sz w:val="14"/>
                <w:szCs w:val="14"/>
              </w:rPr>
              <w:t>47</w:t>
            </w:r>
          </w:p>
        </w:tc>
        <w:tc>
          <w:tcPr>
            <w:tcW w:w="1674" w:type="dxa"/>
          </w:tcPr>
          <w:p w14:paraId="569EDF11" w14:textId="58047A6F" w:rsidR="003A5B4D" w:rsidRPr="00355286" w:rsidRDefault="003A5B4D" w:rsidP="0073655D">
            <w:pPr>
              <w:tabs>
                <w:tab w:val="left" w:pos="1985"/>
              </w:tabs>
              <w:spacing w:line="240" w:lineRule="auto"/>
              <w:ind w:left="-29" w:right="-72"/>
              <w:jc w:val="center"/>
              <w:rPr>
                <w:rFonts w:cs="Arial"/>
                <w:sz w:val="14"/>
                <w:szCs w:val="14"/>
              </w:rPr>
            </w:pPr>
            <w:r w:rsidRPr="00355286">
              <w:rPr>
                <w:rFonts w:cs="Arial"/>
                <w:sz w:val="14"/>
                <w:szCs w:val="14"/>
              </w:rPr>
              <w:t>-</w:t>
            </w:r>
          </w:p>
        </w:tc>
        <w:tc>
          <w:tcPr>
            <w:tcW w:w="1674" w:type="dxa"/>
            <w:shd w:val="clear" w:color="auto" w:fill="auto"/>
          </w:tcPr>
          <w:p w14:paraId="5C1B3DF4" w14:textId="48E86DFE" w:rsidR="003A5B4D" w:rsidRPr="00355286" w:rsidRDefault="00BC4530" w:rsidP="003A5B4D">
            <w:pPr>
              <w:tabs>
                <w:tab w:val="left" w:pos="1985"/>
              </w:tabs>
              <w:spacing w:line="240" w:lineRule="auto"/>
              <w:ind w:left="-29" w:right="-72"/>
              <w:jc w:val="right"/>
              <w:rPr>
                <w:rFonts w:cs="Arial"/>
                <w:sz w:val="14"/>
                <w:szCs w:val="14"/>
                <w:lang w:val="en-US"/>
              </w:rPr>
            </w:pPr>
            <w:r w:rsidRPr="00355286">
              <w:rPr>
                <w:rFonts w:cs="Arial"/>
                <w:sz w:val="14"/>
                <w:szCs w:val="14"/>
              </w:rPr>
              <w:t>4</w:t>
            </w:r>
            <w:r w:rsidR="003A5B4D" w:rsidRPr="00355286">
              <w:rPr>
                <w:rFonts w:cs="Arial"/>
                <w:sz w:val="14"/>
                <w:szCs w:val="14"/>
                <w:lang w:val="en-US"/>
              </w:rPr>
              <w:t>,</w:t>
            </w:r>
            <w:r w:rsidRPr="00355286">
              <w:rPr>
                <w:rFonts w:cs="Arial"/>
                <w:sz w:val="14"/>
                <w:szCs w:val="14"/>
              </w:rPr>
              <w:t>135</w:t>
            </w:r>
            <w:r w:rsidR="003A5B4D" w:rsidRPr="00355286">
              <w:rPr>
                <w:rFonts w:cs="Arial"/>
                <w:sz w:val="14"/>
                <w:szCs w:val="14"/>
                <w:lang w:val="en-US"/>
              </w:rPr>
              <w:t>.</w:t>
            </w:r>
            <w:r w:rsidRPr="00355286">
              <w:rPr>
                <w:rFonts w:cs="Arial"/>
                <w:sz w:val="14"/>
                <w:szCs w:val="14"/>
              </w:rPr>
              <w:t>47</w:t>
            </w:r>
          </w:p>
        </w:tc>
        <w:tc>
          <w:tcPr>
            <w:tcW w:w="1673" w:type="dxa"/>
            <w:tcBorders>
              <w:top w:val="nil"/>
              <w:left w:val="nil"/>
              <w:bottom w:val="nil"/>
              <w:right w:val="nil"/>
            </w:tcBorders>
            <w:shd w:val="clear" w:color="auto" w:fill="auto"/>
            <w:vAlign w:val="center"/>
          </w:tcPr>
          <w:p w14:paraId="1C24AA8F" w14:textId="1D274BFC" w:rsidR="003A5B4D" w:rsidRPr="00355286" w:rsidRDefault="003A5B4D" w:rsidP="003A5B4D">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F50EF5" w:rsidRPr="00355286">
              <w:rPr>
                <w:rFonts w:cs="Arial"/>
                <w:sz w:val="14"/>
                <w:szCs w:val="14"/>
                <w:lang w:val="en-US"/>
              </w:rPr>
              <w:t>2,</w:t>
            </w:r>
            <w:r w:rsidR="00F50EF5" w:rsidRPr="00355286">
              <w:rPr>
                <w:rFonts w:cs="Arial"/>
                <w:sz w:val="14"/>
                <w:szCs w:val="14"/>
              </w:rPr>
              <w:t>317</w:t>
            </w:r>
            <w:r w:rsidRPr="00355286">
              <w:rPr>
                <w:rFonts w:cs="Arial"/>
                <w:sz w:val="14"/>
                <w:szCs w:val="14"/>
                <w:lang w:val="en-US"/>
              </w:rPr>
              <w:t>.</w:t>
            </w:r>
            <w:r w:rsidR="00F50EF5" w:rsidRPr="00355286">
              <w:rPr>
                <w:rFonts w:cs="Arial"/>
                <w:sz w:val="14"/>
                <w:szCs w:val="14"/>
              </w:rPr>
              <w:t>86</w:t>
            </w:r>
            <w:r w:rsidRPr="00355286">
              <w:rPr>
                <w:rFonts w:cs="Arial"/>
                <w:sz w:val="14"/>
                <w:szCs w:val="14"/>
                <w:lang w:val="en-US"/>
              </w:rPr>
              <w:t>)</w:t>
            </w:r>
          </w:p>
        </w:tc>
        <w:tc>
          <w:tcPr>
            <w:tcW w:w="1674" w:type="dxa"/>
            <w:tcBorders>
              <w:top w:val="nil"/>
              <w:left w:val="nil"/>
              <w:bottom w:val="nil"/>
              <w:right w:val="nil"/>
            </w:tcBorders>
            <w:shd w:val="clear" w:color="auto" w:fill="auto"/>
            <w:vAlign w:val="center"/>
          </w:tcPr>
          <w:p w14:paraId="45AFFF86" w14:textId="7065BDB5" w:rsidR="003A5B4D" w:rsidRPr="00355286" w:rsidRDefault="003A5B4D" w:rsidP="003A5B4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top w:val="nil"/>
              <w:left w:val="nil"/>
              <w:bottom w:val="nil"/>
              <w:right w:val="nil"/>
            </w:tcBorders>
            <w:shd w:val="clear" w:color="auto" w:fill="auto"/>
            <w:vAlign w:val="center"/>
          </w:tcPr>
          <w:p w14:paraId="0BEA8DC7" w14:textId="339F5686" w:rsidR="003A5B4D" w:rsidRPr="00355286" w:rsidRDefault="003A5B4D" w:rsidP="003A5B4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top w:val="nil"/>
              <w:left w:val="nil"/>
              <w:bottom w:val="nil"/>
              <w:right w:val="nil"/>
            </w:tcBorders>
            <w:shd w:val="clear" w:color="auto" w:fill="auto"/>
            <w:vAlign w:val="center"/>
          </w:tcPr>
          <w:p w14:paraId="404DB374" w14:textId="23B2D15D" w:rsidR="003A5B4D" w:rsidRPr="00355286" w:rsidRDefault="002B26ED" w:rsidP="003A5B4D">
            <w:pPr>
              <w:tabs>
                <w:tab w:val="left" w:pos="1985"/>
              </w:tabs>
              <w:spacing w:line="240" w:lineRule="auto"/>
              <w:ind w:left="-29" w:right="-72"/>
              <w:jc w:val="right"/>
              <w:rPr>
                <w:rFonts w:cs="Arial"/>
                <w:sz w:val="14"/>
                <w:szCs w:val="14"/>
                <w:lang w:val="en-US"/>
              </w:rPr>
            </w:pPr>
            <w:r w:rsidRPr="00355286">
              <w:rPr>
                <w:rFonts w:cs="Arial"/>
                <w:sz w:val="14"/>
                <w:szCs w:val="14"/>
              </w:rPr>
              <w:t>1</w:t>
            </w:r>
            <w:r w:rsidR="003A5B4D" w:rsidRPr="00355286">
              <w:rPr>
                <w:rFonts w:cs="Arial"/>
                <w:sz w:val="14"/>
                <w:szCs w:val="14"/>
                <w:lang w:val="en-US"/>
              </w:rPr>
              <w:t>,</w:t>
            </w:r>
            <w:r w:rsidR="00F50EF5" w:rsidRPr="00355286">
              <w:rPr>
                <w:rFonts w:cs="Arial"/>
                <w:sz w:val="14"/>
                <w:szCs w:val="14"/>
              </w:rPr>
              <w:t>817</w:t>
            </w:r>
            <w:r w:rsidR="003A5B4D" w:rsidRPr="00355286">
              <w:rPr>
                <w:rFonts w:cs="Arial"/>
                <w:sz w:val="14"/>
                <w:szCs w:val="14"/>
                <w:lang w:val="en-US"/>
              </w:rPr>
              <w:t>.</w:t>
            </w:r>
            <w:r w:rsidR="00F50EF5" w:rsidRPr="00355286">
              <w:rPr>
                <w:rFonts w:cs="Arial"/>
                <w:sz w:val="14"/>
                <w:szCs w:val="14"/>
              </w:rPr>
              <w:t>61</w:t>
            </w:r>
          </w:p>
        </w:tc>
      </w:tr>
      <w:tr w:rsidR="002E50DE" w:rsidRPr="00355286" w14:paraId="4077C01F" w14:textId="77777777" w:rsidTr="00BC4530">
        <w:trPr>
          <w:cantSplit/>
          <w:trHeight w:val="20"/>
        </w:trPr>
        <w:tc>
          <w:tcPr>
            <w:tcW w:w="2828" w:type="dxa"/>
            <w:shd w:val="clear" w:color="auto" w:fill="auto"/>
            <w:vAlign w:val="bottom"/>
          </w:tcPr>
          <w:p w14:paraId="6F9AA753" w14:textId="77777777" w:rsidR="003A5B4D" w:rsidRPr="00355286" w:rsidRDefault="003A5B4D" w:rsidP="003A5B4D">
            <w:pPr>
              <w:spacing w:line="240" w:lineRule="auto"/>
              <w:ind w:left="101" w:right="-72" w:hanging="187"/>
              <w:rPr>
                <w:rFonts w:cs="Arial"/>
                <w:sz w:val="14"/>
                <w:szCs w:val="14"/>
                <w:lang w:val="en-US"/>
              </w:rPr>
            </w:pPr>
            <w:r w:rsidRPr="00355286">
              <w:rPr>
                <w:rFonts w:cs="Arial"/>
                <w:sz w:val="14"/>
                <w:szCs w:val="14"/>
                <w:lang w:val="en-US"/>
              </w:rPr>
              <w:t xml:space="preserve">   Employee benefits obligations</w:t>
            </w:r>
          </w:p>
        </w:tc>
        <w:tc>
          <w:tcPr>
            <w:tcW w:w="1673" w:type="dxa"/>
          </w:tcPr>
          <w:p w14:paraId="586926E8" w14:textId="329CF24F" w:rsidR="003A5B4D" w:rsidRPr="00355286" w:rsidRDefault="00BC4530" w:rsidP="003A5B4D">
            <w:pPr>
              <w:tabs>
                <w:tab w:val="left" w:pos="1985"/>
              </w:tabs>
              <w:spacing w:line="240" w:lineRule="auto"/>
              <w:ind w:left="-29" w:right="-72"/>
              <w:jc w:val="right"/>
              <w:rPr>
                <w:rFonts w:cs="Arial"/>
                <w:sz w:val="14"/>
                <w:szCs w:val="14"/>
              </w:rPr>
            </w:pPr>
            <w:r w:rsidRPr="00355286">
              <w:rPr>
                <w:rFonts w:cs="Arial"/>
                <w:sz w:val="14"/>
                <w:szCs w:val="14"/>
              </w:rPr>
              <w:t>605</w:t>
            </w:r>
            <w:r w:rsidR="003A5B4D" w:rsidRPr="00355286">
              <w:rPr>
                <w:rFonts w:cs="Arial"/>
                <w:sz w:val="14"/>
                <w:szCs w:val="14"/>
              </w:rPr>
              <w:t>.</w:t>
            </w:r>
            <w:r w:rsidRPr="00355286">
              <w:rPr>
                <w:rFonts w:cs="Arial"/>
                <w:sz w:val="14"/>
                <w:szCs w:val="14"/>
              </w:rPr>
              <w:t>79</w:t>
            </w:r>
          </w:p>
        </w:tc>
        <w:tc>
          <w:tcPr>
            <w:tcW w:w="1674" w:type="dxa"/>
          </w:tcPr>
          <w:p w14:paraId="6B625F7F" w14:textId="3DA96763" w:rsidR="003A5B4D" w:rsidRPr="00355286" w:rsidRDefault="003A5B4D" w:rsidP="0073655D">
            <w:pPr>
              <w:tabs>
                <w:tab w:val="left" w:pos="1985"/>
              </w:tabs>
              <w:spacing w:line="240" w:lineRule="auto"/>
              <w:ind w:left="-29" w:right="-72"/>
              <w:jc w:val="center"/>
              <w:rPr>
                <w:rFonts w:cs="Arial"/>
                <w:sz w:val="14"/>
                <w:szCs w:val="14"/>
              </w:rPr>
            </w:pPr>
            <w:r w:rsidRPr="00355286">
              <w:rPr>
                <w:rFonts w:cs="Arial"/>
                <w:sz w:val="14"/>
                <w:szCs w:val="14"/>
              </w:rPr>
              <w:t>-</w:t>
            </w:r>
          </w:p>
        </w:tc>
        <w:tc>
          <w:tcPr>
            <w:tcW w:w="1674" w:type="dxa"/>
            <w:shd w:val="clear" w:color="auto" w:fill="auto"/>
          </w:tcPr>
          <w:p w14:paraId="1B1202EE" w14:textId="71A55D7E" w:rsidR="003A5B4D" w:rsidRPr="00355286" w:rsidRDefault="00BC4530" w:rsidP="003A5B4D">
            <w:pPr>
              <w:tabs>
                <w:tab w:val="left" w:pos="1985"/>
              </w:tabs>
              <w:spacing w:line="240" w:lineRule="auto"/>
              <w:ind w:left="-29" w:right="-72"/>
              <w:jc w:val="right"/>
              <w:rPr>
                <w:rFonts w:cs="Arial"/>
                <w:sz w:val="14"/>
                <w:szCs w:val="14"/>
                <w:lang w:val="en-US"/>
              </w:rPr>
            </w:pPr>
            <w:r w:rsidRPr="00355286">
              <w:rPr>
                <w:rFonts w:cs="Arial"/>
                <w:sz w:val="14"/>
                <w:szCs w:val="14"/>
              </w:rPr>
              <w:t>605</w:t>
            </w:r>
            <w:r w:rsidR="003A5B4D" w:rsidRPr="00355286">
              <w:rPr>
                <w:rFonts w:cs="Arial"/>
                <w:sz w:val="14"/>
                <w:szCs w:val="14"/>
                <w:lang w:val="en-US"/>
              </w:rPr>
              <w:t>.</w:t>
            </w:r>
            <w:r w:rsidRPr="00355286">
              <w:rPr>
                <w:rFonts w:cs="Arial"/>
                <w:sz w:val="14"/>
                <w:szCs w:val="14"/>
              </w:rPr>
              <w:t>79</w:t>
            </w:r>
          </w:p>
        </w:tc>
        <w:tc>
          <w:tcPr>
            <w:tcW w:w="1673" w:type="dxa"/>
            <w:tcBorders>
              <w:top w:val="nil"/>
              <w:left w:val="nil"/>
              <w:bottom w:val="nil"/>
              <w:right w:val="nil"/>
            </w:tcBorders>
            <w:shd w:val="clear" w:color="auto" w:fill="auto"/>
            <w:vAlign w:val="center"/>
          </w:tcPr>
          <w:p w14:paraId="1D072DF8" w14:textId="778B3905" w:rsidR="003A5B4D" w:rsidRPr="00355286" w:rsidRDefault="003A5B4D" w:rsidP="003A5B4D">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F50EF5" w:rsidRPr="00355286">
              <w:rPr>
                <w:rFonts w:cs="Arial"/>
                <w:sz w:val="14"/>
                <w:szCs w:val="14"/>
              </w:rPr>
              <w:t>209</w:t>
            </w:r>
            <w:r w:rsidRPr="00355286">
              <w:rPr>
                <w:rFonts w:cs="Arial"/>
                <w:sz w:val="14"/>
                <w:szCs w:val="14"/>
                <w:lang w:val="en-US"/>
              </w:rPr>
              <w:t>.</w:t>
            </w:r>
            <w:r w:rsidR="00F50EF5" w:rsidRPr="00355286">
              <w:rPr>
                <w:rFonts w:cs="Arial"/>
                <w:sz w:val="14"/>
                <w:szCs w:val="14"/>
              </w:rPr>
              <w:t>69</w:t>
            </w:r>
            <w:r w:rsidRPr="00355286">
              <w:rPr>
                <w:rFonts w:cs="Arial"/>
                <w:sz w:val="14"/>
                <w:szCs w:val="14"/>
                <w:lang w:val="en-US"/>
              </w:rPr>
              <w:t>)</w:t>
            </w:r>
          </w:p>
        </w:tc>
        <w:tc>
          <w:tcPr>
            <w:tcW w:w="1674" w:type="dxa"/>
            <w:tcBorders>
              <w:top w:val="nil"/>
              <w:left w:val="nil"/>
              <w:bottom w:val="nil"/>
              <w:right w:val="nil"/>
            </w:tcBorders>
            <w:shd w:val="clear" w:color="auto" w:fill="auto"/>
            <w:vAlign w:val="center"/>
          </w:tcPr>
          <w:p w14:paraId="377B3DD7" w14:textId="2416C7FB" w:rsidR="003A5B4D" w:rsidRPr="00355286" w:rsidRDefault="003A5B4D" w:rsidP="003A5B4D">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2B26ED" w:rsidRPr="00355286">
              <w:rPr>
                <w:rFonts w:cs="Arial"/>
                <w:sz w:val="14"/>
                <w:szCs w:val="14"/>
              </w:rPr>
              <w:t>0</w:t>
            </w:r>
            <w:r w:rsidRPr="00355286">
              <w:rPr>
                <w:rFonts w:cs="Arial"/>
                <w:sz w:val="14"/>
                <w:szCs w:val="14"/>
                <w:lang w:val="en-US"/>
              </w:rPr>
              <w:t>.</w:t>
            </w:r>
            <w:r w:rsidR="002B26ED" w:rsidRPr="00355286">
              <w:rPr>
                <w:rFonts w:cs="Arial"/>
                <w:sz w:val="14"/>
                <w:szCs w:val="14"/>
              </w:rPr>
              <w:t>0</w:t>
            </w:r>
            <w:r w:rsidR="00F50EF5" w:rsidRPr="00355286">
              <w:rPr>
                <w:rFonts w:cs="Arial"/>
                <w:sz w:val="14"/>
                <w:szCs w:val="14"/>
              </w:rPr>
              <w:t>3</w:t>
            </w:r>
            <w:r w:rsidRPr="00355286">
              <w:rPr>
                <w:rFonts w:cs="Arial"/>
                <w:sz w:val="14"/>
                <w:szCs w:val="14"/>
                <w:lang w:val="en-US"/>
              </w:rPr>
              <w:t>)</w:t>
            </w:r>
          </w:p>
        </w:tc>
        <w:tc>
          <w:tcPr>
            <w:tcW w:w="1674" w:type="dxa"/>
            <w:tcBorders>
              <w:top w:val="nil"/>
              <w:left w:val="nil"/>
              <w:bottom w:val="nil"/>
              <w:right w:val="nil"/>
            </w:tcBorders>
            <w:shd w:val="clear" w:color="auto" w:fill="auto"/>
            <w:vAlign w:val="center"/>
          </w:tcPr>
          <w:p w14:paraId="0E00242B" w14:textId="0A137146" w:rsidR="003A5B4D" w:rsidRPr="00355286" w:rsidRDefault="002B26ED" w:rsidP="003A5B4D">
            <w:pPr>
              <w:tabs>
                <w:tab w:val="left" w:pos="1985"/>
              </w:tabs>
              <w:spacing w:line="240" w:lineRule="auto"/>
              <w:ind w:left="-29" w:right="-72"/>
              <w:jc w:val="right"/>
              <w:rPr>
                <w:rFonts w:cs="Arial"/>
                <w:sz w:val="14"/>
                <w:szCs w:val="14"/>
                <w:lang w:val="en-US"/>
              </w:rPr>
            </w:pPr>
            <w:r w:rsidRPr="00355286">
              <w:rPr>
                <w:rFonts w:cs="Arial"/>
                <w:sz w:val="14"/>
                <w:szCs w:val="14"/>
              </w:rPr>
              <w:t>1</w:t>
            </w:r>
            <w:r w:rsidR="00F50EF5" w:rsidRPr="00355286">
              <w:rPr>
                <w:rFonts w:cs="Arial"/>
                <w:sz w:val="14"/>
                <w:szCs w:val="14"/>
              </w:rPr>
              <w:t>30</w:t>
            </w:r>
            <w:r w:rsidR="003A5B4D" w:rsidRPr="00355286">
              <w:rPr>
                <w:rFonts w:cs="Arial"/>
                <w:sz w:val="14"/>
                <w:szCs w:val="14"/>
                <w:lang w:val="en-US"/>
              </w:rPr>
              <w:t>.</w:t>
            </w:r>
            <w:r w:rsidR="00F50EF5" w:rsidRPr="00355286">
              <w:rPr>
                <w:rFonts w:cs="Arial"/>
                <w:sz w:val="14"/>
                <w:szCs w:val="14"/>
              </w:rPr>
              <w:t>95</w:t>
            </w:r>
          </w:p>
        </w:tc>
        <w:tc>
          <w:tcPr>
            <w:tcW w:w="1674" w:type="dxa"/>
            <w:tcBorders>
              <w:top w:val="nil"/>
              <w:left w:val="nil"/>
              <w:bottom w:val="nil"/>
              <w:right w:val="nil"/>
            </w:tcBorders>
            <w:shd w:val="clear" w:color="auto" w:fill="auto"/>
            <w:vAlign w:val="center"/>
          </w:tcPr>
          <w:p w14:paraId="36784EE7" w14:textId="5C836883" w:rsidR="003A5B4D" w:rsidRPr="00355286" w:rsidRDefault="00F50EF5" w:rsidP="003A5B4D">
            <w:pPr>
              <w:tabs>
                <w:tab w:val="left" w:pos="1985"/>
              </w:tabs>
              <w:spacing w:line="240" w:lineRule="auto"/>
              <w:ind w:left="-29" w:right="-72"/>
              <w:jc w:val="right"/>
              <w:rPr>
                <w:rFonts w:cs="Arial"/>
                <w:sz w:val="14"/>
                <w:szCs w:val="14"/>
                <w:lang w:val="en-US"/>
              </w:rPr>
            </w:pPr>
            <w:r w:rsidRPr="00355286">
              <w:rPr>
                <w:rFonts w:cs="Arial"/>
                <w:sz w:val="14"/>
                <w:szCs w:val="14"/>
              </w:rPr>
              <w:t>527</w:t>
            </w:r>
            <w:r w:rsidR="003A5B4D" w:rsidRPr="00355286">
              <w:rPr>
                <w:rFonts w:cs="Arial"/>
                <w:sz w:val="14"/>
                <w:szCs w:val="14"/>
                <w:lang w:val="en-US"/>
              </w:rPr>
              <w:t>.</w:t>
            </w:r>
            <w:r w:rsidRPr="00355286">
              <w:rPr>
                <w:rFonts w:cs="Arial"/>
                <w:sz w:val="14"/>
                <w:szCs w:val="14"/>
              </w:rPr>
              <w:t>02</w:t>
            </w:r>
          </w:p>
        </w:tc>
      </w:tr>
      <w:tr w:rsidR="00F50EF5" w:rsidRPr="00355286" w14:paraId="321DFC51" w14:textId="77777777" w:rsidTr="00BC4530">
        <w:trPr>
          <w:cantSplit/>
          <w:trHeight w:val="20"/>
        </w:trPr>
        <w:tc>
          <w:tcPr>
            <w:tcW w:w="2828" w:type="dxa"/>
            <w:shd w:val="clear" w:color="auto" w:fill="auto"/>
            <w:vAlign w:val="bottom"/>
          </w:tcPr>
          <w:p w14:paraId="4D1234AF" w14:textId="77777777" w:rsidR="00F50EF5" w:rsidRPr="00355286" w:rsidRDefault="00F50EF5" w:rsidP="00F50EF5">
            <w:pPr>
              <w:spacing w:line="240" w:lineRule="auto"/>
              <w:ind w:left="101" w:right="-72" w:hanging="187"/>
              <w:rPr>
                <w:rFonts w:cs="Arial"/>
                <w:sz w:val="14"/>
                <w:szCs w:val="14"/>
                <w:lang w:val="en-US"/>
              </w:rPr>
            </w:pPr>
            <w:r w:rsidRPr="00355286">
              <w:rPr>
                <w:rFonts w:cs="Arial"/>
                <w:sz w:val="14"/>
                <w:szCs w:val="14"/>
                <w:lang w:val="en-US"/>
              </w:rPr>
              <w:t xml:space="preserve">   Lease receivables</w:t>
            </w:r>
          </w:p>
        </w:tc>
        <w:tc>
          <w:tcPr>
            <w:tcW w:w="1673" w:type="dxa"/>
          </w:tcPr>
          <w:p w14:paraId="06E0DFA8" w14:textId="7EF5F47B" w:rsidR="00F50EF5" w:rsidRPr="00355286" w:rsidRDefault="00F50EF5" w:rsidP="00F50EF5">
            <w:pPr>
              <w:tabs>
                <w:tab w:val="left" w:pos="1985"/>
              </w:tabs>
              <w:spacing w:line="240" w:lineRule="auto"/>
              <w:ind w:left="-29" w:right="-72"/>
              <w:jc w:val="right"/>
              <w:rPr>
                <w:rFonts w:cs="Arial"/>
                <w:sz w:val="14"/>
                <w:szCs w:val="14"/>
              </w:rPr>
            </w:pPr>
            <w:r w:rsidRPr="00355286">
              <w:rPr>
                <w:rFonts w:cs="Arial"/>
                <w:sz w:val="14"/>
                <w:szCs w:val="14"/>
              </w:rPr>
              <w:t>211.31</w:t>
            </w:r>
          </w:p>
        </w:tc>
        <w:tc>
          <w:tcPr>
            <w:tcW w:w="1674" w:type="dxa"/>
          </w:tcPr>
          <w:p w14:paraId="3E6CCC6C" w14:textId="798C630E" w:rsidR="00F50EF5" w:rsidRPr="00355286" w:rsidRDefault="00F50EF5" w:rsidP="00F50EF5">
            <w:pPr>
              <w:tabs>
                <w:tab w:val="left" w:pos="1985"/>
              </w:tabs>
              <w:spacing w:line="240" w:lineRule="auto"/>
              <w:ind w:left="-29" w:right="-72"/>
              <w:jc w:val="center"/>
              <w:rPr>
                <w:rFonts w:cs="Arial"/>
                <w:sz w:val="14"/>
                <w:szCs w:val="14"/>
              </w:rPr>
            </w:pPr>
            <w:r w:rsidRPr="00355286">
              <w:rPr>
                <w:rFonts w:cs="Arial"/>
                <w:sz w:val="14"/>
                <w:szCs w:val="14"/>
              </w:rPr>
              <w:t>-</w:t>
            </w:r>
          </w:p>
        </w:tc>
        <w:tc>
          <w:tcPr>
            <w:tcW w:w="1674" w:type="dxa"/>
            <w:shd w:val="clear" w:color="auto" w:fill="auto"/>
          </w:tcPr>
          <w:p w14:paraId="4E7C0C18" w14:textId="15073B64" w:rsidR="00F50EF5" w:rsidRPr="00355286" w:rsidRDefault="00F50EF5" w:rsidP="00F50EF5">
            <w:pPr>
              <w:tabs>
                <w:tab w:val="left" w:pos="1985"/>
              </w:tabs>
              <w:spacing w:line="240" w:lineRule="auto"/>
              <w:ind w:left="-29" w:right="-72"/>
              <w:jc w:val="right"/>
              <w:rPr>
                <w:rFonts w:cs="Arial"/>
                <w:sz w:val="14"/>
                <w:szCs w:val="14"/>
                <w:lang w:val="en-US"/>
              </w:rPr>
            </w:pPr>
            <w:r w:rsidRPr="00355286">
              <w:rPr>
                <w:rFonts w:cs="Arial"/>
                <w:sz w:val="14"/>
                <w:szCs w:val="14"/>
              </w:rPr>
              <w:t>211</w:t>
            </w:r>
            <w:r w:rsidRPr="00355286">
              <w:rPr>
                <w:rFonts w:cs="Arial"/>
                <w:sz w:val="14"/>
                <w:szCs w:val="14"/>
                <w:lang w:val="en-US"/>
              </w:rPr>
              <w:t>.</w:t>
            </w:r>
            <w:r w:rsidRPr="00355286">
              <w:rPr>
                <w:rFonts w:cs="Arial"/>
                <w:sz w:val="14"/>
                <w:szCs w:val="14"/>
              </w:rPr>
              <w:t>31</w:t>
            </w:r>
          </w:p>
        </w:tc>
        <w:tc>
          <w:tcPr>
            <w:tcW w:w="1673" w:type="dxa"/>
            <w:tcBorders>
              <w:top w:val="nil"/>
              <w:left w:val="nil"/>
              <w:bottom w:val="nil"/>
              <w:right w:val="nil"/>
            </w:tcBorders>
            <w:shd w:val="clear" w:color="auto" w:fill="auto"/>
            <w:vAlign w:val="center"/>
          </w:tcPr>
          <w:p w14:paraId="07E8CB7D" w14:textId="389A8826" w:rsidR="00F50EF5" w:rsidRPr="00355286" w:rsidRDefault="00F50EF5" w:rsidP="00F50EF5">
            <w:pPr>
              <w:tabs>
                <w:tab w:val="left" w:pos="1985"/>
              </w:tabs>
              <w:spacing w:line="240" w:lineRule="auto"/>
              <w:ind w:left="-29" w:right="-72"/>
              <w:jc w:val="right"/>
              <w:rPr>
                <w:rFonts w:cs="Arial"/>
                <w:sz w:val="14"/>
                <w:szCs w:val="14"/>
                <w:lang w:val="en-US"/>
              </w:rPr>
            </w:pPr>
            <w:r w:rsidRPr="00355286">
              <w:rPr>
                <w:rFonts w:cs="Arial"/>
                <w:sz w:val="14"/>
                <w:szCs w:val="14"/>
              </w:rPr>
              <w:t>93</w:t>
            </w:r>
            <w:r w:rsidRPr="00355286">
              <w:rPr>
                <w:rFonts w:cs="Arial"/>
                <w:sz w:val="14"/>
                <w:szCs w:val="14"/>
                <w:lang w:val="en-US"/>
              </w:rPr>
              <w:t>.</w:t>
            </w:r>
            <w:r w:rsidRPr="00355286">
              <w:rPr>
                <w:rFonts w:cs="Arial"/>
                <w:sz w:val="14"/>
                <w:szCs w:val="14"/>
              </w:rPr>
              <w:t>19</w:t>
            </w:r>
          </w:p>
        </w:tc>
        <w:tc>
          <w:tcPr>
            <w:tcW w:w="1674" w:type="dxa"/>
            <w:tcBorders>
              <w:top w:val="nil"/>
              <w:left w:val="nil"/>
              <w:bottom w:val="nil"/>
              <w:right w:val="nil"/>
            </w:tcBorders>
            <w:shd w:val="clear" w:color="auto" w:fill="auto"/>
            <w:vAlign w:val="center"/>
          </w:tcPr>
          <w:p w14:paraId="08D33AED" w14:textId="2DB19B9C" w:rsidR="00F50EF5" w:rsidRPr="00355286" w:rsidRDefault="00F50EF5" w:rsidP="00F50EF5">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top w:val="nil"/>
              <w:left w:val="nil"/>
              <w:bottom w:val="nil"/>
              <w:right w:val="nil"/>
            </w:tcBorders>
            <w:shd w:val="clear" w:color="auto" w:fill="auto"/>
            <w:vAlign w:val="center"/>
          </w:tcPr>
          <w:p w14:paraId="2A8858A3" w14:textId="7D03958B" w:rsidR="00F50EF5" w:rsidRPr="00355286" w:rsidRDefault="00F50EF5" w:rsidP="00F50EF5">
            <w:pPr>
              <w:tabs>
                <w:tab w:val="left" w:pos="1985"/>
              </w:tabs>
              <w:spacing w:line="240" w:lineRule="auto"/>
              <w:ind w:left="-29" w:right="-72"/>
              <w:jc w:val="center"/>
              <w:rPr>
                <w:rFonts w:cs="Arial"/>
                <w:sz w:val="14"/>
                <w:szCs w:val="14"/>
                <w:lang w:val="en-US"/>
              </w:rPr>
            </w:pPr>
            <w:r w:rsidRPr="00355286">
              <w:rPr>
                <w:rFonts w:cs="Arial"/>
                <w:sz w:val="14"/>
                <w:szCs w:val="14"/>
              </w:rPr>
              <w:t>-</w:t>
            </w:r>
          </w:p>
        </w:tc>
        <w:tc>
          <w:tcPr>
            <w:tcW w:w="1674" w:type="dxa"/>
            <w:tcBorders>
              <w:top w:val="nil"/>
              <w:left w:val="nil"/>
              <w:bottom w:val="nil"/>
              <w:right w:val="nil"/>
            </w:tcBorders>
            <w:shd w:val="clear" w:color="auto" w:fill="auto"/>
            <w:vAlign w:val="center"/>
          </w:tcPr>
          <w:p w14:paraId="4BBD2414" w14:textId="7230D790" w:rsidR="00F50EF5" w:rsidRPr="00355286" w:rsidRDefault="00F50EF5" w:rsidP="00F50EF5">
            <w:pPr>
              <w:tabs>
                <w:tab w:val="left" w:pos="1985"/>
              </w:tabs>
              <w:spacing w:line="240" w:lineRule="auto"/>
              <w:ind w:left="-29" w:right="-72"/>
              <w:jc w:val="right"/>
              <w:rPr>
                <w:rFonts w:cs="Arial"/>
                <w:sz w:val="14"/>
                <w:szCs w:val="14"/>
                <w:lang w:val="en-US"/>
              </w:rPr>
            </w:pPr>
            <w:r w:rsidRPr="00355286">
              <w:rPr>
                <w:rFonts w:cs="Arial"/>
                <w:sz w:val="14"/>
                <w:szCs w:val="14"/>
              </w:rPr>
              <w:t>304</w:t>
            </w:r>
            <w:r w:rsidRPr="00355286">
              <w:rPr>
                <w:rFonts w:cs="Arial"/>
                <w:sz w:val="14"/>
                <w:szCs w:val="14"/>
                <w:lang w:val="en-US"/>
              </w:rPr>
              <w:t>.</w:t>
            </w:r>
            <w:r w:rsidRPr="00355286">
              <w:rPr>
                <w:rFonts w:cs="Arial"/>
                <w:sz w:val="14"/>
                <w:szCs w:val="14"/>
              </w:rPr>
              <w:t>50</w:t>
            </w:r>
          </w:p>
        </w:tc>
      </w:tr>
      <w:tr w:rsidR="002E50DE" w:rsidRPr="00355286" w14:paraId="1A375129" w14:textId="77777777" w:rsidTr="00BC4530">
        <w:trPr>
          <w:cantSplit/>
          <w:trHeight w:val="20"/>
        </w:trPr>
        <w:tc>
          <w:tcPr>
            <w:tcW w:w="2828" w:type="dxa"/>
            <w:shd w:val="clear" w:color="auto" w:fill="auto"/>
            <w:vAlign w:val="bottom"/>
          </w:tcPr>
          <w:p w14:paraId="43657C3A" w14:textId="37A09DB0" w:rsidR="003A5B4D" w:rsidRPr="00355286" w:rsidRDefault="003A5B4D" w:rsidP="003A5B4D">
            <w:pPr>
              <w:spacing w:line="240" w:lineRule="auto"/>
              <w:ind w:left="101" w:right="-72" w:hanging="187"/>
              <w:rPr>
                <w:rFonts w:cs="Arial"/>
                <w:sz w:val="14"/>
                <w:szCs w:val="14"/>
                <w:lang w:val="en-US"/>
              </w:rPr>
            </w:pPr>
            <w:r w:rsidRPr="00355286">
              <w:rPr>
                <w:rFonts w:cs="Arial"/>
                <w:sz w:val="14"/>
                <w:szCs w:val="14"/>
                <w:lang w:val="en-US"/>
              </w:rPr>
              <w:t xml:space="preserve">   Lease liabilities</w:t>
            </w:r>
          </w:p>
        </w:tc>
        <w:tc>
          <w:tcPr>
            <w:tcW w:w="1673" w:type="dxa"/>
          </w:tcPr>
          <w:p w14:paraId="50F2F07E" w14:textId="4324ACC3" w:rsidR="003A5B4D" w:rsidRPr="00355286" w:rsidRDefault="00BC4530" w:rsidP="003A5B4D">
            <w:pPr>
              <w:tabs>
                <w:tab w:val="left" w:pos="1985"/>
              </w:tabs>
              <w:spacing w:line="240" w:lineRule="auto"/>
              <w:ind w:left="-29" w:right="-72"/>
              <w:jc w:val="right"/>
              <w:rPr>
                <w:rFonts w:cs="Arial"/>
                <w:sz w:val="14"/>
                <w:szCs w:val="14"/>
              </w:rPr>
            </w:pPr>
            <w:r w:rsidRPr="00355286">
              <w:rPr>
                <w:rFonts w:cs="Arial"/>
                <w:sz w:val="14"/>
                <w:szCs w:val="14"/>
              </w:rPr>
              <w:t>2</w:t>
            </w:r>
            <w:r w:rsidR="003A5B4D" w:rsidRPr="00355286">
              <w:rPr>
                <w:rFonts w:cs="Arial"/>
                <w:sz w:val="14"/>
                <w:szCs w:val="14"/>
              </w:rPr>
              <w:t>,</w:t>
            </w:r>
            <w:r w:rsidRPr="00355286">
              <w:rPr>
                <w:rFonts w:cs="Arial"/>
                <w:sz w:val="14"/>
                <w:szCs w:val="14"/>
              </w:rPr>
              <w:t>982</w:t>
            </w:r>
            <w:r w:rsidR="003A5B4D" w:rsidRPr="00355286">
              <w:rPr>
                <w:rFonts w:cs="Arial"/>
                <w:sz w:val="14"/>
                <w:szCs w:val="14"/>
              </w:rPr>
              <w:t>.</w:t>
            </w:r>
            <w:r w:rsidRPr="00355286">
              <w:rPr>
                <w:rFonts w:cs="Arial"/>
                <w:sz w:val="14"/>
                <w:szCs w:val="14"/>
              </w:rPr>
              <w:t>06</w:t>
            </w:r>
          </w:p>
        </w:tc>
        <w:tc>
          <w:tcPr>
            <w:tcW w:w="1674" w:type="dxa"/>
          </w:tcPr>
          <w:p w14:paraId="3523EE69" w14:textId="6D872757" w:rsidR="003A5B4D" w:rsidRPr="00355286" w:rsidRDefault="002B26ED" w:rsidP="003A5B4D">
            <w:pPr>
              <w:tabs>
                <w:tab w:val="left" w:pos="1985"/>
              </w:tabs>
              <w:spacing w:line="240" w:lineRule="auto"/>
              <w:ind w:left="-29" w:right="-72"/>
              <w:jc w:val="right"/>
              <w:rPr>
                <w:rFonts w:cs="Arial"/>
                <w:sz w:val="14"/>
                <w:szCs w:val="14"/>
              </w:rPr>
            </w:pPr>
            <w:r w:rsidRPr="00355286">
              <w:rPr>
                <w:rFonts w:cs="Arial"/>
                <w:sz w:val="14"/>
                <w:szCs w:val="14"/>
              </w:rPr>
              <w:t>2</w:t>
            </w:r>
            <w:r w:rsidR="00BC4530" w:rsidRPr="00355286">
              <w:rPr>
                <w:rFonts w:cs="Arial"/>
                <w:sz w:val="14"/>
                <w:szCs w:val="14"/>
              </w:rPr>
              <w:t>4</w:t>
            </w:r>
            <w:r w:rsidR="003A5B4D" w:rsidRPr="00355286">
              <w:rPr>
                <w:rFonts w:cs="Arial"/>
                <w:sz w:val="14"/>
                <w:szCs w:val="14"/>
              </w:rPr>
              <w:t>,</w:t>
            </w:r>
            <w:r w:rsidR="00BC4530" w:rsidRPr="00355286">
              <w:rPr>
                <w:rFonts w:cs="Arial"/>
                <w:sz w:val="14"/>
                <w:szCs w:val="14"/>
              </w:rPr>
              <w:t>061</w:t>
            </w:r>
            <w:r w:rsidR="003A5B4D" w:rsidRPr="00355286">
              <w:rPr>
                <w:rFonts w:cs="Arial"/>
                <w:sz w:val="14"/>
                <w:szCs w:val="14"/>
              </w:rPr>
              <w:t>.</w:t>
            </w:r>
            <w:r w:rsidR="00BC4530" w:rsidRPr="00355286">
              <w:rPr>
                <w:rFonts w:cs="Arial"/>
                <w:sz w:val="14"/>
                <w:szCs w:val="14"/>
              </w:rPr>
              <w:t>15</w:t>
            </w:r>
          </w:p>
        </w:tc>
        <w:tc>
          <w:tcPr>
            <w:tcW w:w="1674" w:type="dxa"/>
            <w:shd w:val="clear" w:color="auto" w:fill="auto"/>
          </w:tcPr>
          <w:p w14:paraId="275B9DE1" w14:textId="18389F4B" w:rsidR="003A5B4D" w:rsidRPr="00355286" w:rsidRDefault="002B26ED" w:rsidP="003A5B4D">
            <w:pPr>
              <w:tabs>
                <w:tab w:val="left" w:pos="1985"/>
              </w:tabs>
              <w:spacing w:line="240" w:lineRule="auto"/>
              <w:ind w:left="-29" w:right="-72"/>
              <w:jc w:val="right"/>
              <w:rPr>
                <w:rFonts w:cs="Arial"/>
                <w:sz w:val="14"/>
                <w:szCs w:val="14"/>
                <w:lang w:val="en-US"/>
              </w:rPr>
            </w:pPr>
            <w:r w:rsidRPr="00355286">
              <w:rPr>
                <w:rFonts w:cs="Arial"/>
                <w:sz w:val="14"/>
                <w:szCs w:val="14"/>
              </w:rPr>
              <w:t>2</w:t>
            </w:r>
            <w:r w:rsidR="00BC4530" w:rsidRPr="00355286">
              <w:rPr>
                <w:rFonts w:cs="Arial"/>
                <w:sz w:val="14"/>
                <w:szCs w:val="14"/>
              </w:rPr>
              <w:t>7</w:t>
            </w:r>
            <w:r w:rsidR="003A5B4D" w:rsidRPr="00355286">
              <w:rPr>
                <w:rFonts w:cs="Arial"/>
                <w:sz w:val="14"/>
                <w:szCs w:val="14"/>
                <w:lang w:val="en-US"/>
              </w:rPr>
              <w:t>,</w:t>
            </w:r>
            <w:r w:rsidR="00BC4530" w:rsidRPr="00355286">
              <w:rPr>
                <w:rFonts w:cs="Arial"/>
                <w:sz w:val="14"/>
                <w:szCs w:val="14"/>
              </w:rPr>
              <w:t>043</w:t>
            </w:r>
            <w:r w:rsidR="003A5B4D" w:rsidRPr="00355286">
              <w:rPr>
                <w:rFonts w:cs="Arial"/>
                <w:sz w:val="14"/>
                <w:szCs w:val="14"/>
                <w:lang w:val="en-US"/>
              </w:rPr>
              <w:t>.</w:t>
            </w:r>
            <w:r w:rsidR="00BC4530" w:rsidRPr="00355286">
              <w:rPr>
                <w:rFonts w:cs="Arial"/>
                <w:sz w:val="14"/>
                <w:szCs w:val="14"/>
              </w:rPr>
              <w:t>21</w:t>
            </w:r>
          </w:p>
        </w:tc>
        <w:tc>
          <w:tcPr>
            <w:tcW w:w="1673" w:type="dxa"/>
            <w:tcBorders>
              <w:top w:val="nil"/>
              <w:left w:val="nil"/>
              <w:bottom w:val="nil"/>
              <w:right w:val="nil"/>
            </w:tcBorders>
            <w:shd w:val="clear" w:color="auto" w:fill="auto"/>
            <w:vAlign w:val="center"/>
          </w:tcPr>
          <w:p w14:paraId="00C48E4B" w14:textId="766C2562" w:rsidR="003A5B4D" w:rsidRPr="00355286" w:rsidRDefault="003A5B4D" w:rsidP="003A5B4D">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F50EF5" w:rsidRPr="00355286">
              <w:rPr>
                <w:rFonts w:cs="Arial"/>
                <w:sz w:val="14"/>
                <w:szCs w:val="14"/>
              </w:rPr>
              <w:t>2</w:t>
            </w:r>
            <w:r w:rsidRPr="00355286">
              <w:rPr>
                <w:rFonts w:cs="Arial"/>
                <w:sz w:val="14"/>
                <w:szCs w:val="14"/>
                <w:lang w:val="en-US"/>
              </w:rPr>
              <w:t>,</w:t>
            </w:r>
            <w:r w:rsidR="00F50EF5" w:rsidRPr="00355286">
              <w:rPr>
                <w:rFonts w:cs="Arial"/>
                <w:sz w:val="14"/>
                <w:szCs w:val="14"/>
              </w:rPr>
              <w:t>836</w:t>
            </w:r>
            <w:r w:rsidRPr="00355286">
              <w:rPr>
                <w:rFonts w:cs="Arial"/>
                <w:sz w:val="14"/>
                <w:szCs w:val="14"/>
                <w:lang w:val="en-US"/>
              </w:rPr>
              <w:t>.</w:t>
            </w:r>
            <w:r w:rsidR="002B26ED" w:rsidRPr="00355286">
              <w:rPr>
                <w:rFonts w:cs="Arial"/>
                <w:sz w:val="14"/>
                <w:szCs w:val="14"/>
              </w:rPr>
              <w:t>2</w:t>
            </w:r>
            <w:r w:rsidR="00F50EF5" w:rsidRPr="00355286">
              <w:rPr>
                <w:rFonts w:cs="Arial"/>
                <w:sz w:val="14"/>
                <w:szCs w:val="14"/>
              </w:rPr>
              <w:t>4</w:t>
            </w:r>
            <w:r w:rsidRPr="00355286">
              <w:rPr>
                <w:rFonts w:cs="Arial"/>
                <w:sz w:val="14"/>
                <w:szCs w:val="14"/>
                <w:lang w:val="en-US"/>
              </w:rPr>
              <w:t>)</w:t>
            </w:r>
          </w:p>
        </w:tc>
        <w:tc>
          <w:tcPr>
            <w:tcW w:w="1674" w:type="dxa"/>
            <w:tcBorders>
              <w:top w:val="nil"/>
              <w:left w:val="nil"/>
              <w:bottom w:val="nil"/>
              <w:right w:val="nil"/>
            </w:tcBorders>
            <w:shd w:val="clear" w:color="auto" w:fill="auto"/>
            <w:vAlign w:val="center"/>
          </w:tcPr>
          <w:p w14:paraId="0F9386A6" w14:textId="7BBC4408" w:rsidR="003A5B4D" w:rsidRPr="00355286" w:rsidRDefault="00F50EF5" w:rsidP="00F50EF5">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top w:val="nil"/>
              <w:left w:val="nil"/>
              <w:bottom w:val="nil"/>
              <w:right w:val="nil"/>
            </w:tcBorders>
            <w:shd w:val="clear" w:color="auto" w:fill="auto"/>
            <w:vAlign w:val="center"/>
          </w:tcPr>
          <w:p w14:paraId="29A15903" w14:textId="3C42FC0A" w:rsidR="003A5B4D" w:rsidRPr="00355286" w:rsidRDefault="003A5B4D" w:rsidP="003A5B4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top w:val="nil"/>
              <w:left w:val="nil"/>
              <w:bottom w:val="nil"/>
              <w:right w:val="nil"/>
            </w:tcBorders>
            <w:shd w:val="clear" w:color="auto" w:fill="auto"/>
            <w:vAlign w:val="center"/>
          </w:tcPr>
          <w:p w14:paraId="2DE08ABD" w14:textId="57EC8A6D" w:rsidR="003A5B4D" w:rsidRPr="00355286" w:rsidRDefault="002B26ED" w:rsidP="003A5B4D">
            <w:pPr>
              <w:tabs>
                <w:tab w:val="left" w:pos="1985"/>
              </w:tabs>
              <w:spacing w:line="240" w:lineRule="auto"/>
              <w:ind w:left="-29" w:right="-72"/>
              <w:jc w:val="right"/>
              <w:rPr>
                <w:rFonts w:cs="Arial"/>
                <w:sz w:val="14"/>
                <w:szCs w:val="14"/>
                <w:lang w:val="en-US"/>
              </w:rPr>
            </w:pPr>
            <w:r w:rsidRPr="00355286">
              <w:rPr>
                <w:rFonts w:cs="Arial"/>
                <w:sz w:val="14"/>
                <w:szCs w:val="14"/>
              </w:rPr>
              <w:t>2</w:t>
            </w:r>
            <w:r w:rsidR="00F50EF5" w:rsidRPr="00355286">
              <w:rPr>
                <w:rFonts w:cs="Arial"/>
                <w:sz w:val="14"/>
                <w:szCs w:val="14"/>
              </w:rPr>
              <w:t>4</w:t>
            </w:r>
            <w:r w:rsidR="003A5B4D" w:rsidRPr="00355286">
              <w:rPr>
                <w:rFonts w:cs="Arial"/>
                <w:sz w:val="14"/>
                <w:szCs w:val="14"/>
                <w:lang w:val="en-US"/>
              </w:rPr>
              <w:t>,</w:t>
            </w:r>
            <w:r w:rsidR="00F50EF5" w:rsidRPr="00355286">
              <w:rPr>
                <w:rFonts w:cs="Arial"/>
                <w:sz w:val="14"/>
                <w:szCs w:val="14"/>
              </w:rPr>
              <w:t>206</w:t>
            </w:r>
            <w:r w:rsidR="003A5B4D" w:rsidRPr="00355286">
              <w:rPr>
                <w:rFonts w:cs="Arial"/>
                <w:sz w:val="14"/>
                <w:szCs w:val="14"/>
                <w:lang w:val="en-US"/>
              </w:rPr>
              <w:t>.</w:t>
            </w:r>
            <w:r w:rsidR="00F50EF5" w:rsidRPr="00355286">
              <w:rPr>
                <w:rFonts w:cs="Arial"/>
                <w:sz w:val="14"/>
                <w:szCs w:val="14"/>
              </w:rPr>
              <w:t>9</w:t>
            </w:r>
            <w:r w:rsidRPr="00355286">
              <w:rPr>
                <w:rFonts w:cs="Arial"/>
                <w:sz w:val="14"/>
                <w:szCs w:val="14"/>
              </w:rPr>
              <w:t>7</w:t>
            </w:r>
          </w:p>
        </w:tc>
      </w:tr>
      <w:tr w:rsidR="002E50DE" w:rsidRPr="00355286" w14:paraId="0BF804E5" w14:textId="77777777" w:rsidTr="00BC4530">
        <w:trPr>
          <w:cantSplit/>
          <w:trHeight w:val="20"/>
        </w:trPr>
        <w:tc>
          <w:tcPr>
            <w:tcW w:w="2828" w:type="dxa"/>
            <w:shd w:val="clear" w:color="auto" w:fill="auto"/>
            <w:vAlign w:val="bottom"/>
          </w:tcPr>
          <w:p w14:paraId="62665ED0" w14:textId="7236A6B4" w:rsidR="00DB667E" w:rsidRPr="00355286" w:rsidRDefault="00DB667E" w:rsidP="003A5B4D">
            <w:pPr>
              <w:spacing w:line="240" w:lineRule="auto"/>
              <w:ind w:left="101" w:right="-72" w:hanging="187"/>
              <w:rPr>
                <w:rFonts w:cs="Arial"/>
                <w:sz w:val="14"/>
                <w:szCs w:val="14"/>
                <w:lang w:val="en-US"/>
              </w:rPr>
            </w:pPr>
            <w:r w:rsidRPr="00355286">
              <w:rPr>
                <w:rFonts w:cs="Arial"/>
                <w:sz w:val="14"/>
                <w:szCs w:val="14"/>
                <w:lang w:val="en-US"/>
              </w:rPr>
              <w:t xml:space="preserve">   Deferred interest expenses</w:t>
            </w:r>
          </w:p>
        </w:tc>
        <w:tc>
          <w:tcPr>
            <w:tcW w:w="1673" w:type="dxa"/>
          </w:tcPr>
          <w:p w14:paraId="0C5039A4" w14:textId="4AFFF198" w:rsidR="00DB667E" w:rsidRPr="00355286" w:rsidRDefault="002B26ED" w:rsidP="003A5B4D">
            <w:pPr>
              <w:tabs>
                <w:tab w:val="left" w:pos="1985"/>
              </w:tabs>
              <w:spacing w:line="240" w:lineRule="auto"/>
              <w:ind w:left="-29" w:right="-72"/>
              <w:jc w:val="right"/>
              <w:rPr>
                <w:rFonts w:cs="Arial"/>
                <w:sz w:val="14"/>
                <w:szCs w:val="14"/>
              </w:rPr>
            </w:pPr>
            <w:r w:rsidRPr="00355286">
              <w:rPr>
                <w:rFonts w:cs="Arial"/>
                <w:sz w:val="14"/>
                <w:szCs w:val="14"/>
              </w:rPr>
              <w:t>5</w:t>
            </w:r>
            <w:r w:rsidR="00BC4530" w:rsidRPr="00355286">
              <w:rPr>
                <w:rFonts w:cs="Arial"/>
                <w:sz w:val="14"/>
                <w:szCs w:val="14"/>
              </w:rPr>
              <w:t>2</w:t>
            </w:r>
            <w:r w:rsidR="00DB667E" w:rsidRPr="00355286">
              <w:rPr>
                <w:rFonts w:cs="Arial"/>
                <w:sz w:val="14"/>
                <w:szCs w:val="14"/>
              </w:rPr>
              <w:t>.</w:t>
            </w:r>
            <w:r w:rsidR="00BC4530" w:rsidRPr="00355286">
              <w:rPr>
                <w:rFonts w:cs="Arial"/>
                <w:sz w:val="14"/>
                <w:szCs w:val="14"/>
              </w:rPr>
              <w:t>11</w:t>
            </w:r>
          </w:p>
        </w:tc>
        <w:tc>
          <w:tcPr>
            <w:tcW w:w="1674" w:type="dxa"/>
          </w:tcPr>
          <w:p w14:paraId="7CC00784" w14:textId="042E05CD" w:rsidR="00DB667E" w:rsidRPr="00355286" w:rsidRDefault="00DB667E" w:rsidP="0073655D">
            <w:pPr>
              <w:tabs>
                <w:tab w:val="left" w:pos="1985"/>
              </w:tabs>
              <w:spacing w:line="240" w:lineRule="auto"/>
              <w:ind w:left="-29" w:right="-72"/>
              <w:jc w:val="center"/>
              <w:rPr>
                <w:rFonts w:cs="Arial"/>
                <w:sz w:val="14"/>
                <w:szCs w:val="14"/>
              </w:rPr>
            </w:pPr>
            <w:r w:rsidRPr="00355286">
              <w:rPr>
                <w:rFonts w:cs="Arial"/>
                <w:sz w:val="14"/>
                <w:szCs w:val="14"/>
              </w:rPr>
              <w:t>-</w:t>
            </w:r>
          </w:p>
        </w:tc>
        <w:tc>
          <w:tcPr>
            <w:tcW w:w="1674" w:type="dxa"/>
            <w:shd w:val="clear" w:color="auto" w:fill="auto"/>
          </w:tcPr>
          <w:p w14:paraId="6DED42F8" w14:textId="7DD7CD8E" w:rsidR="00DB667E" w:rsidRPr="00355286" w:rsidRDefault="002B26ED" w:rsidP="003A5B4D">
            <w:pPr>
              <w:tabs>
                <w:tab w:val="left" w:pos="1985"/>
              </w:tabs>
              <w:spacing w:line="240" w:lineRule="auto"/>
              <w:ind w:left="-29" w:right="-72"/>
              <w:jc w:val="right"/>
              <w:rPr>
                <w:rFonts w:cs="Arial"/>
                <w:sz w:val="14"/>
                <w:szCs w:val="14"/>
              </w:rPr>
            </w:pPr>
            <w:r w:rsidRPr="00355286">
              <w:rPr>
                <w:rFonts w:cs="Arial"/>
                <w:sz w:val="14"/>
                <w:szCs w:val="14"/>
              </w:rPr>
              <w:t>5</w:t>
            </w:r>
            <w:r w:rsidR="00BC4530" w:rsidRPr="00355286">
              <w:rPr>
                <w:rFonts w:cs="Arial"/>
                <w:sz w:val="14"/>
                <w:szCs w:val="14"/>
              </w:rPr>
              <w:t>2</w:t>
            </w:r>
            <w:r w:rsidR="00DB667E" w:rsidRPr="00355286">
              <w:rPr>
                <w:rFonts w:cs="Arial"/>
                <w:sz w:val="14"/>
                <w:szCs w:val="14"/>
              </w:rPr>
              <w:t>.</w:t>
            </w:r>
            <w:r w:rsidR="00BC4530" w:rsidRPr="00355286">
              <w:rPr>
                <w:rFonts w:cs="Arial"/>
                <w:sz w:val="14"/>
                <w:szCs w:val="14"/>
              </w:rPr>
              <w:t>11</w:t>
            </w:r>
          </w:p>
        </w:tc>
        <w:tc>
          <w:tcPr>
            <w:tcW w:w="1673" w:type="dxa"/>
            <w:tcBorders>
              <w:top w:val="nil"/>
              <w:left w:val="nil"/>
              <w:bottom w:val="nil"/>
              <w:right w:val="nil"/>
            </w:tcBorders>
            <w:shd w:val="clear" w:color="auto" w:fill="auto"/>
            <w:vAlign w:val="center"/>
          </w:tcPr>
          <w:p w14:paraId="422F1336" w14:textId="1F4373A0" w:rsidR="00DB667E" w:rsidRPr="00355286" w:rsidRDefault="00DB667E" w:rsidP="003A5B4D">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2B26ED" w:rsidRPr="00355286">
              <w:rPr>
                <w:rFonts w:cs="Arial"/>
                <w:sz w:val="14"/>
                <w:szCs w:val="14"/>
              </w:rPr>
              <w:t>1</w:t>
            </w:r>
            <w:r w:rsidRPr="00355286">
              <w:rPr>
                <w:rFonts w:cs="Arial"/>
                <w:sz w:val="14"/>
                <w:szCs w:val="14"/>
                <w:lang w:val="en-US"/>
              </w:rPr>
              <w:t>.</w:t>
            </w:r>
            <w:r w:rsidR="002B26ED" w:rsidRPr="00355286">
              <w:rPr>
                <w:rFonts w:cs="Arial"/>
                <w:sz w:val="14"/>
                <w:szCs w:val="14"/>
              </w:rPr>
              <w:t>0</w:t>
            </w:r>
            <w:r w:rsidR="00F50EF5" w:rsidRPr="00355286">
              <w:rPr>
                <w:rFonts w:cs="Arial"/>
                <w:sz w:val="14"/>
                <w:szCs w:val="14"/>
              </w:rPr>
              <w:t>9</w:t>
            </w:r>
            <w:r w:rsidRPr="00355286">
              <w:rPr>
                <w:rFonts w:cs="Arial"/>
                <w:sz w:val="14"/>
                <w:szCs w:val="14"/>
                <w:lang w:val="en-US"/>
              </w:rPr>
              <w:t>)</w:t>
            </w:r>
          </w:p>
        </w:tc>
        <w:tc>
          <w:tcPr>
            <w:tcW w:w="1674" w:type="dxa"/>
            <w:tcBorders>
              <w:top w:val="nil"/>
              <w:left w:val="nil"/>
              <w:bottom w:val="nil"/>
              <w:right w:val="nil"/>
            </w:tcBorders>
            <w:shd w:val="clear" w:color="auto" w:fill="auto"/>
            <w:vAlign w:val="center"/>
          </w:tcPr>
          <w:p w14:paraId="2300E6D8" w14:textId="667C1964" w:rsidR="00DB667E" w:rsidRPr="00355286" w:rsidRDefault="00DB667E" w:rsidP="0073655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top w:val="nil"/>
              <w:left w:val="nil"/>
              <w:bottom w:val="nil"/>
              <w:right w:val="nil"/>
            </w:tcBorders>
            <w:shd w:val="clear" w:color="auto" w:fill="auto"/>
            <w:vAlign w:val="center"/>
          </w:tcPr>
          <w:p w14:paraId="74A4B958" w14:textId="41E704A5" w:rsidR="00DB667E" w:rsidRPr="00355286" w:rsidRDefault="00DB667E" w:rsidP="003A5B4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top w:val="nil"/>
              <w:left w:val="nil"/>
              <w:bottom w:val="nil"/>
              <w:right w:val="nil"/>
            </w:tcBorders>
            <w:shd w:val="clear" w:color="auto" w:fill="auto"/>
            <w:vAlign w:val="center"/>
          </w:tcPr>
          <w:p w14:paraId="6E674CBE" w14:textId="6259C005" w:rsidR="00DB667E" w:rsidRPr="00355286" w:rsidRDefault="00F50EF5" w:rsidP="00F50EF5">
            <w:pPr>
              <w:tabs>
                <w:tab w:val="left" w:pos="1985"/>
              </w:tabs>
              <w:spacing w:line="240" w:lineRule="auto"/>
              <w:ind w:left="-29" w:right="-72"/>
              <w:jc w:val="right"/>
              <w:rPr>
                <w:rFonts w:cs="Arial"/>
                <w:sz w:val="14"/>
                <w:szCs w:val="14"/>
                <w:lang w:val="en-US"/>
              </w:rPr>
            </w:pPr>
            <w:r w:rsidRPr="00355286">
              <w:rPr>
                <w:rFonts w:cs="Arial"/>
                <w:sz w:val="14"/>
                <w:szCs w:val="14"/>
                <w:lang w:val="en-US"/>
              </w:rPr>
              <w:t>51.02</w:t>
            </w:r>
          </w:p>
        </w:tc>
      </w:tr>
      <w:tr w:rsidR="002E50DE" w:rsidRPr="00355286" w14:paraId="5FB314FB" w14:textId="77777777" w:rsidTr="00BC4530">
        <w:trPr>
          <w:cantSplit/>
          <w:trHeight w:val="20"/>
        </w:trPr>
        <w:tc>
          <w:tcPr>
            <w:tcW w:w="2828" w:type="dxa"/>
            <w:shd w:val="clear" w:color="auto" w:fill="auto"/>
            <w:vAlign w:val="bottom"/>
          </w:tcPr>
          <w:p w14:paraId="4B8A65FE" w14:textId="3EB54015" w:rsidR="003A5B4D" w:rsidRPr="00355286" w:rsidRDefault="003A5B4D" w:rsidP="003A5B4D">
            <w:pPr>
              <w:spacing w:line="240" w:lineRule="auto"/>
              <w:ind w:left="101" w:right="-72" w:hanging="187"/>
              <w:rPr>
                <w:rFonts w:cs="Arial"/>
                <w:sz w:val="14"/>
                <w:szCs w:val="14"/>
                <w:lang w:val="en-US"/>
              </w:rPr>
            </w:pPr>
            <w:r w:rsidRPr="00355286">
              <w:rPr>
                <w:rFonts w:cs="Arial"/>
                <w:sz w:val="14"/>
                <w:szCs w:val="14"/>
                <w:lang w:val="en-US"/>
              </w:rPr>
              <w:t xml:space="preserve">   Provisions</w:t>
            </w:r>
          </w:p>
        </w:tc>
        <w:tc>
          <w:tcPr>
            <w:tcW w:w="1673" w:type="dxa"/>
          </w:tcPr>
          <w:p w14:paraId="28021930" w14:textId="61EC281A" w:rsidR="003A5B4D" w:rsidRPr="00355286" w:rsidRDefault="002B26ED" w:rsidP="003A5B4D">
            <w:pPr>
              <w:tabs>
                <w:tab w:val="left" w:pos="1985"/>
              </w:tabs>
              <w:spacing w:line="240" w:lineRule="auto"/>
              <w:ind w:left="-29" w:right="-72"/>
              <w:jc w:val="right"/>
              <w:rPr>
                <w:rFonts w:cs="Arial"/>
                <w:sz w:val="14"/>
                <w:szCs w:val="14"/>
              </w:rPr>
            </w:pPr>
            <w:r w:rsidRPr="00355286">
              <w:rPr>
                <w:rFonts w:cs="Arial"/>
                <w:sz w:val="14"/>
                <w:szCs w:val="14"/>
              </w:rPr>
              <w:t>7</w:t>
            </w:r>
            <w:r w:rsidR="00BC4530" w:rsidRPr="00355286">
              <w:rPr>
                <w:rFonts w:cs="Arial"/>
                <w:sz w:val="14"/>
                <w:szCs w:val="14"/>
              </w:rPr>
              <w:t>08</w:t>
            </w:r>
            <w:r w:rsidR="003A5B4D" w:rsidRPr="00355286">
              <w:rPr>
                <w:rFonts w:cs="Arial"/>
                <w:sz w:val="14"/>
                <w:szCs w:val="14"/>
              </w:rPr>
              <w:t>.</w:t>
            </w:r>
            <w:r w:rsidR="00BC4530" w:rsidRPr="00355286">
              <w:rPr>
                <w:rFonts w:cs="Arial"/>
                <w:sz w:val="14"/>
                <w:szCs w:val="14"/>
              </w:rPr>
              <w:t>45</w:t>
            </w:r>
          </w:p>
        </w:tc>
        <w:tc>
          <w:tcPr>
            <w:tcW w:w="1674" w:type="dxa"/>
          </w:tcPr>
          <w:p w14:paraId="0203B23A" w14:textId="25628E5A" w:rsidR="003A5B4D" w:rsidRPr="00355286" w:rsidRDefault="00BC4530" w:rsidP="003A5B4D">
            <w:pPr>
              <w:tabs>
                <w:tab w:val="left" w:pos="1985"/>
              </w:tabs>
              <w:spacing w:line="240" w:lineRule="auto"/>
              <w:ind w:left="-29" w:right="-72"/>
              <w:jc w:val="right"/>
              <w:rPr>
                <w:rFonts w:cs="Arial"/>
                <w:sz w:val="14"/>
                <w:szCs w:val="14"/>
              </w:rPr>
            </w:pPr>
            <w:r w:rsidRPr="00355286">
              <w:rPr>
                <w:rFonts w:cs="Arial"/>
                <w:sz w:val="14"/>
                <w:szCs w:val="14"/>
              </w:rPr>
              <w:t>420</w:t>
            </w:r>
            <w:r w:rsidR="003A5B4D" w:rsidRPr="00355286">
              <w:rPr>
                <w:rFonts w:cs="Arial"/>
                <w:sz w:val="14"/>
                <w:szCs w:val="14"/>
              </w:rPr>
              <w:t>.</w:t>
            </w:r>
            <w:r w:rsidR="002B26ED" w:rsidRPr="00355286">
              <w:rPr>
                <w:rFonts w:cs="Arial"/>
                <w:sz w:val="14"/>
                <w:szCs w:val="14"/>
              </w:rPr>
              <w:t>1</w:t>
            </w:r>
            <w:r w:rsidRPr="00355286">
              <w:rPr>
                <w:rFonts w:cs="Arial"/>
                <w:sz w:val="14"/>
                <w:szCs w:val="14"/>
              </w:rPr>
              <w:t>6</w:t>
            </w:r>
          </w:p>
        </w:tc>
        <w:tc>
          <w:tcPr>
            <w:tcW w:w="1674" w:type="dxa"/>
            <w:shd w:val="clear" w:color="auto" w:fill="auto"/>
          </w:tcPr>
          <w:p w14:paraId="17779C9D" w14:textId="4DF54D18" w:rsidR="003A5B4D" w:rsidRPr="00355286" w:rsidRDefault="002B26ED" w:rsidP="003A5B4D">
            <w:pPr>
              <w:tabs>
                <w:tab w:val="left" w:pos="1985"/>
              </w:tabs>
              <w:spacing w:line="240" w:lineRule="auto"/>
              <w:ind w:left="-29" w:right="-72"/>
              <w:jc w:val="right"/>
              <w:rPr>
                <w:rFonts w:cs="Arial"/>
                <w:sz w:val="14"/>
                <w:szCs w:val="14"/>
              </w:rPr>
            </w:pPr>
            <w:r w:rsidRPr="00355286">
              <w:rPr>
                <w:rFonts w:cs="Arial"/>
                <w:sz w:val="14"/>
                <w:szCs w:val="14"/>
              </w:rPr>
              <w:t>1</w:t>
            </w:r>
            <w:r w:rsidR="003A5B4D" w:rsidRPr="00355286">
              <w:rPr>
                <w:rFonts w:cs="Arial"/>
                <w:sz w:val="14"/>
                <w:szCs w:val="14"/>
              </w:rPr>
              <w:t>,</w:t>
            </w:r>
            <w:r w:rsidRPr="00355286">
              <w:rPr>
                <w:rFonts w:cs="Arial"/>
                <w:sz w:val="14"/>
                <w:szCs w:val="14"/>
              </w:rPr>
              <w:t>1</w:t>
            </w:r>
            <w:r w:rsidR="00BC4530" w:rsidRPr="00355286">
              <w:rPr>
                <w:rFonts w:cs="Arial"/>
                <w:sz w:val="14"/>
                <w:szCs w:val="14"/>
              </w:rPr>
              <w:t>2</w:t>
            </w:r>
            <w:r w:rsidRPr="00355286">
              <w:rPr>
                <w:rFonts w:cs="Arial"/>
                <w:sz w:val="14"/>
                <w:szCs w:val="14"/>
              </w:rPr>
              <w:t>8</w:t>
            </w:r>
            <w:r w:rsidR="003A5B4D" w:rsidRPr="00355286">
              <w:rPr>
                <w:rFonts w:cs="Arial"/>
                <w:sz w:val="14"/>
                <w:szCs w:val="14"/>
              </w:rPr>
              <w:t>.</w:t>
            </w:r>
            <w:r w:rsidRPr="00355286">
              <w:rPr>
                <w:rFonts w:cs="Arial"/>
                <w:sz w:val="14"/>
                <w:szCs w:val="14"/>
              </w:rPr>
              <w:t>6</w:t>
            </w:r>
            <w:r w:rsidR="00BC4530" w:rsidRPr="00355286">
              <w:rPr>
                <w:rFonts w:cs="Arial"/>
                <w:sz w:val="14"/>
                <w:szCs w:val="14"/>
              </w:rPr>
              <w:t>1</w:t>
            </w:r>
          </w:p>
        </w:tc>
        <w:tc>
          <w:tcPr>
            <w:tcW w:w="1673" w:type="dxa"/>
            <w:tcBorders>
              <w:top w:val="nil"/>
              <w:left w:val="nil"/>
              <w:bottom w:val="nil"/>
              <w:right w:val="nil"/>
            </w:tcBorders>
            <w:shd w:val="clear" w:color="auto" w:fill="auto"/>
          </w:tcPr>
          <w:p w14:paraId="62BFF69E" w14:textId="5107159B" w:rsidR="003A5B4D" w:rsidRPr="00355286" w:rsidRDefault="00F50EF5" w:rsidP="003A5B4D">
            <w:pPr>
              <w:tabs>
                <w:tab w:val="left" w:pos="1985"/>
              </w:tabs>
              <w:spacing w:line="240" w:lineRule="auto"/>
              <w:ind w:left="-29" w:right="-72"/>
              <w:jc w:val="right"/>
              <w:rPr>
                <w:rFonts w:cs="Arial"/>
                <w:sz w:val="14"/>
                <w:szCs w:val="14"/>
              </w:rPr>
            </w:pPr>
            <w:r w:rsidRPr="00355286">
              <w:rPr>
                <w:rFonts w:cs="Arial"/>
                <w:sz w:val="14"/>
                <w:szCs w:val="14"/>
              </w:rPr>
              <w:t>40</w:t>
            </w:r>
            <w:r w:rsidR="003A5B4D" w:rsidRPr="00355286">
              <w:rPr>
                <w:rFonts w:cs="Arial"/>
                <w:sz w:val="14"/>
                <w:szCs w:val="14"/>
              </w:rPr>
              <w:t>.</w:t>
            </w:r>
            <w:r w:rsidR="002B26ED" w:rsidRPr="00355286">
              <w:rPr>
                <w:rFonts w:cs="Arial"/>
                <w:sz w:val="14"/>
                <w:szCs w:val="14"/>
              </w:rPr>
              <w:t>06</w:t>
            </w:r>
          </w:p>
        </w:tc>
        <w:tc>
          <w:tcPr>
            <w:tcW w:w="1674" w:type="dxa"/>
            <w:tcBorders>
              <w:top w:val="nil"/>
              <w:left w:val="nil"/>
              <w:bottom w:val="nil"/>
              <w:right w:val="nil"/>
            </w:tcBorders>
            <w:shd w:val="clear" w:color="auto" w:fill="auto"/>
          </w:tcPr>
          <w:p w14:paraId="79650574" w14:textId="484194A9" w:rsidR="003A5B4D" w:rsidRPr="00355286" w:rsidRDefault="003A5B4D" w:rsidP="003A5B4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top w:val="nil"/>
              <w:left w:val="nil"/>
              <w:bottom w:val="nil"/>
              <w:right w:val="nil"/>
            </w:tcBorders>
            <w:shd w:val="clear" w:color="auto" w:fill="auto"/>
          </w:tcPr>
          <w:p w14:paraId="338F2F39" w14:textId="70CBE1CC" w:rsidR="003A5B4D" w:rsidRPr="00355286" w:rsidRDefault="003A5B4D" w:rsidP="003A5B4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right w:val="nil"/>
            </w:tcBorders>
            <w:shd w:val="clear" w:color="auto" w:fill="auto"/>
          </w:tcPr>
          <w:p w14:paraId="17136FC2" w14:textId="7977A43D" w:rsidR="003A5B4D" w:rsidRPr="00355286" w:rsidRDefault="002B26ED" w:rsidP="003A5B4D">
            <w:pPr>
              <w:tabs>
                <w:tab w:val="left" w:pos="1985"/>
              </w:tabs>
              <w:spacing w:line="240" w:lineRule="auto"/>
              <w:ind w:left="-29" w:right="-72"/>
              <w:jc w:val="right"/>
              <w:rPr>
                <w:rFonts w:cs="Arial"/>
                <w:sz w:val="14"/>
                <w:szCs w:val="14"/>
              </w:rPr>
            </w:pPr>
            <w:r w:rsidRPr="00355286">
              <w:rPr>
                <w:rFonts w:cs="Arial"/>
                <w:sz w:val="14"/>
                <w:szCs w:val="14"/>
              </w:rPr>
              <w:t>1</w:t>
            </w:r>
            <w:r w:rsidR="003A5B4D" w:rsidRPr="00355286">
              <w:rPr>
                <w:rFonts w:cs="Arial"/>
                <w:sz w:val="14"/>
                <w:szCs w:val="14"/>
              </w:rPr>
              <w:t>,</w:t>
            </w:r>
            <w:r w:rsidR="00F50EF5" w:rsidRPr="00355286">
              <w:rPr>
                <w:rFonts w:cs="Arial"/>
                <w:sz w:val="14"/>
                <w:szCs w:val="14"/>
              </w:rPr>
              <w:t>168</w:t>
            </w:r>
            <w:r w:rsidR="003A5B4D" w:rsidRPr="00355286">
              <w:rPr>
                <w:rFonts w:cs="Arial"/>
                <w:sz w:val="14"/>
                <w:szCs w:val="14"/>
              </w:rPr>
              <w:t>.</w:t>
            </w:r>
            <w:r w:rsidR="00F50EF5" w:rsidRPr="00355286">
              <w:rPr>
                <w:rFonts w:cs="Arial"/>
                <w:sz w:val="14"/>
                <w:szCs w:val="14"/>
              </w:rPr>
              <w:t>67</w:t>
            </w:r>
          </w:p>
        </w:tc>
      </w:tr>
      <w:tr w:rsidR="00540301" w:rsidRPr="00355286" w14:paraId="05448642" w14:textId="77777777" w:rsidTr="00BC4530">
        <w:trPr>
          <w:cantSplit/>
          <w:trHeight w:val="20"/>
        </w:trPr>
        <w:tc>
          <w:tcPr>
            <w:tcW w:w="2828" w:type="dxa"/>
            <w:shd w:val="clear" w:color="auto" w:fill="auto"/>
            <w:vAlign w:val="bottom"/>
          </w:tcPr>
          <w:p w14:paraId="2D303D82" w14:textId="6BD3E55D" w:rsidR="00540301" w:rsidRPr="00355286" w:rsidRDefault="00540301" w:rsidP="00540301">
            <w:pPr>
              <w:spacing w:line="240" w:lineRule="auto"/>
              <w:ind w:left="101" w:right="-72" w:hanging="187"/>
              <w:rPr>
                <w:rFonts w:cs="Arial"/>
                <w:sz w:val="14"/>
                <w:szCs w:val="14"/>
                <w:lang w:val="en-US"/>
              </w:rPr>
            </w:pPr>
            <w:r w:rsidRPr="00355286">
              <w:rPr>
                <w:rFonts w:cs="Arial"/>
                <w:sz w:val="14"/>
                <w:szCs w:val="14"/>
                <w:lang w:val="en-US"/>
              </w:rPr>
              <w:t xml:space="preserve">   Film and program right</w:t>
            </w:r>
          </w:p>
        </w:tc>
        <w:tc>
          <w:tcPr>
            <w:tcW w:w="1673" w:type="dxa"/>
          </w:tcPr>
          <w:p w14:paraId="2EB46830" w14:textId="3B131680" w:rsidR="00540301" w:rsidRPr="00355286" w:rsidRDefault="00540301" w:rsidP="00540301">
            <w:pPr>
              <w:tabs>
                <w:tab w:val="left" w:pos="1985"/>
              </w:tabs>
              <w:spacing w:line="240" w:lineRule="auto"/>
              <w:ind w:left="-29" w:right="-72"/>
              <w:jc w:val="center"/>
              <w:rPr>
                <w:rFonts w:cs="Arial"/>
                <w:sz w:val="14"/>
                <w:szCs w:val="14"/>
              </w:rPr>
            </w:pPr>
            <w:r w:rsidRPr="00355286">
              <w:rPr>
                <w:rFonts w:cs="Arial"/>
                <w:sz w:val="14"/>
                <w:szCs w:val="14"/>
              </w:rPr>
              <w:t>-</w:t>
            </w:r>
          </w:p>
        </w:tc>
        <w:tc>
          <w:tcPr>
            <w:tcW w:w="1674" w:type="dxa"/>
          </w:tcPr>
          <w:p w14:paraId="5A0DC99C" w14:textId="6652EDC3" w:rsidR="00540301" w:rsidRPr="00355286" w:rsidRDefault="00540301" w:rsidP="00540301">
            <w:pPr>
              <w:tabs>
                <w:tab w:val="left" w:pos="1985"/>
              </w:tabs>
              <w:spacing w:line="240" w:lineRule="auto"/>
              <w:ind w:left="-29" w:right="-72"/>
              <w:jc w:val="center"/>
              <w:rPr>
                <w:rFonts w:cs="Arial"/>
                <w:sz w:val="14"/>
                <w:szCs w:val="14"/>
              </w:rPr>
            </w:pPr>
            <w:r w:rsidRPr="00355286">
              <w:rPr>
                <w:rFonts w:cs="Arial"/>
                <w:sz w:val="14"/>
                <w:szCs w:val="14"/>
              </w:rPr>
              <w:t>-</w:t>
            </w:r>
          </w:p>
        </w:tc>
        <w:tc>
          <w:tcPr>
            <w:tcW w:w="1674" w:type="dxa"/>
            <w:shd w:val="clear" w:color="auto" w:fill="auto"/>
          </w:tcPr>
          <w:p w14:paraId="5DFC4D25" w14:textId="167833B3" w:rsidR="00540301" w:rsidRPr="00355286" w:rsidRDefault="00540301" w:rsidP="00540301">
            <w:pPr>
              <w:tabs>
                <w:tab w:val="left" w:pos="1985"/>
              </w:tabs>
              <w:spacing w:line="240" w:lineRule="auto"/>
              <w:ind w:left="-29" w:right="-72"/>
              <w:jc w:val="center"/>
              <w:rPr>
                <w:rFonts w:cs="Arial"/>
                <w:sz w:val="14"/>
                <w:szCs w:val="14"/>
              </w:rPr>
            </w:pPr>
            <w:r w:rsidRPr="00355286">
              <w:rPr>
                <w:rFonts w:cs="Arial"/>
                <w:sz w:val="14"/>
                <w:szCs w:val="14"/>
              </w:rPr>
              <w:t>-</w:t>
            </w:r>
          </w:p>
        </w:tc>
        <w:tc>
          <w:tcPr>
            <w:tcW w:w="1673" w:type="dxa"/>
            <w:tcBorders>
              <w:top w:val="nil"/>
              <w:left w:val="nil"/>
              <w:bottom w:val="nil"/>
              <w:right w:val="nil"/>
            </w:tcBorders>
            <w:shd w:val="clear" w:color="auto" w:fill="auto"/>
          </w:tcPr>
          <w:p w14:paraId="33287EBA" w14:textId="16B7146E" w:rsidR="00540301" w:rsidRPr="00355286" w:rsidRDefault="009A3729" w:rsidP="00540301">
            <w:pPr>
              <w:tabs>
                <w:tab w:val="left" w:pos="1985"/>
              </w:tabs>
              <w:spacing w:line="240" w:lineRule="auto"/>
              <w:ind w:left="-29" w:right="-72"/>
              <w:jc w:val="right"/>
              <w:rPr>
                <w:rFonts w:cs="Arial"/>
                <w:sz w:val="14"/>
                <w:szCs w:val="14"/>
              </w:rPr>
            </w:pPr>
            <w:r w:rsidRPr="00355286">
              <w:rPr>
                <w:rFonts w:cs="Arial"/>
                <w:sz w:val="14"/>
                <w:szCs w:val="14"/>
              </w:rPr>
              <w:t>5.53</w:t>
            </w:r>
          </w:p>
        </w:tc>
        <w:tc>
          <w:tcPr>
            <w:tcW w:w="1674" w:type="dxa"/>
            <w:tcBorders>
              <w:top w:val="nil"/>
              <w:left w:val="nil"/>
              <w:bottom w:val="nil"/>
              <w:right w:val="nil"/>
            </w:tcBorders>
            <w:shd w:val="clear" w:color="auto" w:fill="auto"/>
          </w:tcPr>
          <w:p w14:paraId="339269D5" w14:textId="089785B9" w:rsidR="00540301" w:rsidRPr="00355286" w:rsidRDefault="009A3729" w:rsidP="00540301">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top w:val="nil"/>
              <w:left w:val="nil"/>
              <w:bottom w:val="nil"/>
              <w:right w:val="nil"/>
            </w:tcBorders>
            <w:shd w:val="clear" w:color="auto" w:fill="auto"/>
          </w:tcPr>
          <w:p w14:paraId="12F2D611" w14:textId="37F1C1CE" w:rsidR="00540301" w:rsidRPr="00355286" w:rsidRDefault="009A3729" w:rsidP="00540301">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right w:val="nil"/>
            </w:tcBorders>
            <w:shd w:val="clear" w:color="auto" w:fill="auto"/>
          </w:tcPr>
          <w:p w14:paraId="090AFACF" w14:textId="0E5402E0" w:rsidR="00540301" w:rsidRPr="00355286" w:rsidRDefault="009A3729" w:rsidP="00540301">
            <w:pPr>
              <w:tabs>
                <w:tab w:val="left" w:pos="1985"/>
              </w:tabs>
              <w:spacing w:line="240" w:lineRule="auto"/>
              <w:ind w:left="-29" w:right="-72"/>
              <w:jc w:val="right"/>
              <w:rPr>
                <w:rFonts w:cs="Arial"/>
                <w:sz w:val="14"/>
                <w:szCs w:val="14"/>
              </w:rPr>
            </w:pPr>
            <w:r w:rsidRPr="00355286">
              <w:rPr>
                <w:rFonts w:cs="Arial"/>
                <w:sz w:val="14"/>
                <w:szCs w:val="14"/>
              </w:rPr>
              <w:t>5.53</w:t>
            </w:r>
          </w:p>
        </w:tc>
      </w:tr>
      <w:tr w:rsidR="002E50DE" w:rsidRPr="00355286" w14:paraId="330CA6A1" w14:textId="77777777" w:rsidTr="00BC4530">
        <w:trPr>
          <w:cantSplit/>
          <w:trHeight w:val="20"/>
        </w:trPr>
        <w:tc>
          <w:tcPr>
            <w:tcW w:w="2828" w:type="dxa"/>
            <w:shd w:val="clear" w:color="auto" w:fill="auto"/>
            <w:vAlign w:val="bottom"/>
          </w:tcPr>
          <w:p w14:paraId="67F07267" w14:textId="09BA6360" w:rsidR="003A5B4D" w:rsidRPr="00355286" w:rsidRDefault="003A5B4D" w:rsidP="003A5B4D">
            <w:pPr>
              <w:spacing w:line="240" w:lineRule="auto"/>
              <w:ind w:left="101" w:right="-72" w:hanging="187"/>
              <w:rPr>
                <w:rFonts w:cs="Arial"/>
                <w:sz w:val="14"/>
                <w:szCs w:val="14"/>
                <w:lang w:val="en-US"/>
              </w:rPr>
            </w:pPr>
            <w:r w:rsidRPr="00355286">
              <w:rPr>
                <w:rFonts w:cs="Arial"/>
                <w:sz w:val="14"/>
                <w:szCs w:val="14"/>
                <w:lang w:val="en-US"/>
              </w:rPr>
              <w:t xml:space="preserve">   Others</w:t>
            </w:r>
          </w:p>
        </w:tc>
        <w:tc>
          <w:tcPr>
            <w:tcW w:w="1673" w:type="dxa"/>
            <w:tcBorders>
              <w:bottom w:val="single" w:sz="4" w:space="0" w:color="auto"/>
            </w:tcBorders>
          </w:tcPr>
          <w:p w14:paraId="06056D86" w14:textId="32969DD0" w:rsidR="003A5B4D" w:rsidRPr="00355286" w:rsidRDefault="00BC4530" w:rsidP="003A5B4D">
            <w:pPr>
              <w:tabs>
                <w:tab w:val="left" w:pos="1985"/>
              </w:tabs>
              <w:spacing w:line="240" w:lineRule="auto"/>
              <w:ind w:left="-29" w:right="-72"/>
              <w:jc w:val="right"/>
              <w:rPr>
                <w:rFonts w:cs="Arial"/>
                <w:sz w:val="14"/>
                <w:szCs w:val="14"/>
              </w:rPr>
            </w:pPr>
            <w:r w:rsidRPr="00355286">
              <w:rPr>
                <w:rFonts w:cs="Arial"/>
                <w:sz w:val="14"/>
                <w:szCs w:val="14"/>
              </w:rPr>
              <w:t>61</w:t>
            </w:r>
            <w:r w:rsidR="003A5B4D" w:rsidRPr="00355286">
              <w:rPr>
                <w:rFonts w:cs="Arial"/>
                <w:sz w:val="14"/>
                <w:szCs w:val="14"/>
              </w:rPr>
              <w:t>.</w:t>
            </w:r>
            <w:r w:rsidRPr="00355286">
              <w:rPr>
                <w:rFonts w:cs="Arial"/>
                <w:sz w:val="14"/>
                <w:szCs w:val="14"/>
              </w:rPr>
              <w:t>44</w:t>
            </w:r>
          </w:p>
        </w:tc>
        <w:tc>
          <w:tcPr>
            <w:tcW w:w="1674" w:type="dxa"/>
            <w:tcBorders>
              <w:bottom w:val="single" w:sz="4" w:space="0" w:color="auto"/>
            </w:tcBorders>
          </w:tcPr>
          <w:p w14:paraId="3B8BA87C" w14:textId="535E5CA6" w:rsidR="003A5B4D" w:rsidRPr="00355286" w:rsidRDefault="003A5B4D" w:rsidP="0073655D">
            <w:pPr>
              <w:tabs>
                <w:tab w:val="left" w:pos="1985"/>
              </w:tabs>
              <w:spacing w:line="240" w:lineRule="auto"/>
              <w:ind w:left="-29" w:right="-72"/>
              <w:jc w:val="center"/>
              <w:rPr>
                <w:rFonts w:cs="Arial"/>
                <w:sz w:val="14"/>
                <w:szCs w:val="14"/>
              </w:rPr>
            </w:pPr>
            <w:r w:rsidRPr="00355286">
              <w:rPr>
                <w:rFonts w:cs="Arial"/>
                <w:sz w:val="14"/>
                <w:szCs w:val="14"/>
              </w:rPr>
              <w:t>-</w:t>
            </w:r>
          </w:p>
        </w:tc>
        <w:tc>
          <w:tcPr>
            <w:tcW w:w="1674" w:type="dxa"/>
            <w:tcBorders>
              <w:bottom w:val="single" w:sz="4" w:space="0" w:color="auto"/>
            </w:tcBorders>
            <w:shd w:val="clear" w:color="auto" w:fill="auto"/>
          </w:tcPr>
          <w:p w14:paraId="0E61BBA7" w14:textId="0BF366AE" w:rsidR="003A5B4D" w:rsidRPr="00355286" w:rsidRDefault="00BC4530" w:rsidP="003A5B4D">
            <w:pPr>
              <w:tabs>
                <w:tab w:val="left" w:pos="1985"/>
              </w:tabs>
              <w:spacing w:line="240" w:lineRule="auto"/>
              <w:ind w:left="-29" w:right="-72"/>
              <w:jc w:val="right"/>
              <w:rPr>
                <w:rFonts w:cs="Arial"/>
                <w:sz w:val="14"/>
                <w:szCs w:val="14"/>
                <w:lang w:val="en-US"/>
              </w:rPr>
            </w:pPr>
            <w:r w:rsidRPr="00355286">
              <w:rPr>
                <w:rFonts w:cs="Arial"/>
                <w:sz w:val="14"/>
                <w:szCs w:val="14"/>
              </w:rPr>
              <w:t>61</w:t>
            </w:r>
            <w:r w:rsidR="003A5B4D" w:rsidRPr="00355286">
              <w:rPr>
                <w:rFonts w:cs="Arial"/>
                <w:sz w:val="14"/>
                <w:szCs w:val="14"/>
              </w:rPr>
              <w:t>.</w:t>
            </w:r>
            <w:r w:rsidRPr="00355286">
              <w:rPr>
                <w:rFonts w:cs="Arial"/>
                <w:sz w:val="14"/>
                <w:szCs w:val="14"/>
              </w:rPr>
              <w:t>44</w:t>
            </w:r>
          </w:p>
        </w:tc>
        <w:tc>
          <w:tcPr>
            <w:tcW w:w="1673" w:type="dxa"/>
            <w:tcBorders>
              <w:left w:val="nil"/>
              <w:bottom w:val="single" w:sz="4" w:space="0" w:color="auto"/>
              <w:right w:val="nil"/>
            </w:tcBorders>
            <w:shd w:val="clear" w:color="auto" w:fill="auto"/>
          </w:tcPr>
          <w:p w14:paraId="5668AE2A" w14:textId="5A409BA5" w:rsidR="003A5B4D" w:rsidRPr="00355286" w:rsidRDefault="003A5B4D" w:rsidP="003A5B4D">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9A3729" w:rsidRPr="00355286">
              <w:rPr>
                <w:rFonts w:cs="Arial"/>
                <w:sz w:val="14"/>
                <w:szCs w:val="14"/>
              </w:rPr>
              <w:t>54</w:t>
            </w:r>
            <w:r w:rsidRPr="00355286">
              <w:rPr>
                <w:rFonts w:cs="Arial"/>
                <w:sz w:val="14"/>
                <w:szCs w:val="14"/>
                <w:lang w:val="en-US"/>
              </w:rPr>
              <w:t>.</w:t>
            </w:r>
            <w:r w:rsidR="009A3729" w:rsidRPr="00355286">
              <w:rPr>
                <w:rFonts w:cs="Arial"/>
                <w:sz w:val="14"/>
                <w:szCs w:val="14"/>
              </w:rPr>
              <w:t>02</w:t>
            </w:r>
            <w:r w:rsidRPr="00355286">
              <w:rPr>
                <w:rFonts w:cs="Arial"/>
                <w:sz w:val="14"/>
                <w:szCs w:val="14"/>
                <w:lang w:val="en-US"/>
              </w:rPr>
              <w:t>)</w:t>
            </w:r>
          </w:p>
        </w:tc>
        <w:tc>
          <w:tcPr>
            <w:tcW w:w="1674" w:type="dxa"/>
            <w:tcBorders>
              <w:left w:val="nil"/>
              <w:bottom w:val="single" w:sz="4" w:space="0" w:color="auto"/>
            </w:tcBorders>
            <w:shd w:val="clear" w:color="auto" w:fill="auto"/>
          </w:tcPr>
          <w:p w14:paraId="08EE5974" w14:textId="16F0EAF2" w:rsidR="003A5B4D" w:rsidRPr="00355286" w:rsidRDefault="003A5B4D" w:rsidP="003A5B4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bottom w:val="single" w:sz="4" w:space="0" w:color="auto"/>
            </w:tcBorders>
            <w:shd w:val="clear" w:color="auto" w:fill="auto"/>
          </w:tcPr>
          <w:p w14:paraId="3AEA629A" w14:textId="58A24AF7" w:rsidR="003A5B4D" w:rsidRPr="00355286" w:rsidRDefault="003A5B4D" w:rsidP="003A5B4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bottom w:val="single" w:sz="4" w:space="0" w:color="auto"/>
              <w:right w:val="nil"/>
            </w:tcBorders>
            <w:shd w:val="clear" w:color="auto" w:fill="auto"/>
          </w:tcPr>
          <w:p w14:paraId="4CD56EE8" w14:textId="73B532C4" w:rsidR="003A5B4D" w:rsidRPr="00355286" w:rsidRDefault="009A3729" w:rsidP="003A5B4D">
            <w:pPr>
              <w:tabs>
                <w:tab w:val="left" w:pos="1985"/>
              </w:tabs>
              <w:spacing w:line="240" w:lineRule="auto"/>
              <w:ind w:left="-29" w:right="-72"/>
              <w:jc w:val="right"/>
              <w:rPr>
                <w:rFonts w:cs="Arial"/>
                <w:sz w:val="14"/>
                <w:szCs w:val="14"/>
                <w:lang w:val="en-US"/>
              </w:rPr>
            </w:pPr>
            <w:r w:rsidRPr="00355286">
              <w:rPr>
                <w:rFonts w:cs="Arial"/>
                <w:sz w:val="14"/>
                <w:szCs w:val="14"/>
              </w:rPr>
              <w:t>7</w:t>
            </w:r>
            <w:r w:rsidR="003A5B4D" w:rsidRPr="00355286">
              <w:rPr>
                <w:rFonts w:cs="Arial"/>
                <w:sz w:val="14"/>
                <w:szCs w:val="14"/>
                <w:lang w:val="en-US"/>
              </w:rPr>
              <w:t>.</w:t>
            </w:r>
            <w:r w:rsidRPr="00355286">
              <w:rPr>
                <w:rFonts w:cs="Arial"/>
                <w:sz w:val="14"/>
                <w:szCs w:val="14"/>
              </w:rPr>
              <w:t>42</w:t>
            </w:r>
          </w:p>
        </w:tc>
      </w:tr>
      <w:tr w:rsidR="002E50DE" w:rsidRPr="00355286" w14:paraId="5E4DBCF4" w14:textId="77777777" w:rsidTr="00BC4530">
        <w:trPr>
          <w:cantSplit/>
          <w:trHeight w:val="20"/>
        </w:trPr>
        <w:tc>
          <w:tcPr>
            <w:tcW w:w="2828" w:type="dxa"/>
            <w:shd w:val="clear" w:color="auto" w:fill="auto"/>
            <w:vAlign w:val="bottom"/>
          </w:tcPr>
          <w:p w14:paraId="07613AFE" w14:textId="77777777" w:rsidR="003A5B4D" w:rsidRPr="00355286" w:rsidRDefault="003A5B4D" w:rsidP="003A5B4D">
            <w:pPr>
              <w:spacing w:line="240" w:lineRule="auto"/>
              <w:ind w:left="101" w:right="-72" w:hanging="187"/>
              <w:rPr>
                <w:rFonts w:cs="Arial"/>
                <w:b/>
                <w:bCs/>
                <w:sz w:val="14"/>
                <w:szCs w:val="14"/>
                <w:lang w:val="en-US"/>
              </w:rPr>
            </w:pPr>
          </w:p>
        </w:tc>
        <w:tc>
          <w:tcPr>
            <w:tcW w:w="1673" w:type="dxa"/>
            <w:tcBorders>
              <w:top w:val="single" w:sz="4" w:space="0" w:color="auto"/>
            </w:tcBorders>
          </w:tcPr>
          <w:p w14:paraId="62390F45" w14:textId="77777777"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top w:val="single" w:sz="4" w:space="0" w:color="auto"/>
            </w:tcBorders>
          </w:tcPr>
          <w:p w14:paraId="50E7F34E" w14:textId="19475FF6"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top w:val="single" w:sz="4" w:space="0" w:color="auto"/>
            </w:tcBorders>
            <w:shd w:val="clear" w:color="auto" w:fill="auto"/>
            <w:vAlign w:val="bottom"/>
          </w:tcPr>
          <w:p w14:paraId="3820E735" w14:textId="77CB64D3" w:rsidR="003A5B4D" w:rsidRPr="00355286" w:rsidRDefault="003A5B4D" w:rsidP="003A5B4D">
            <w:pPr>
              <w:tabs>
                <w:tab w:val="left" w:pos="1985"/>
              </w:tabs>
              <w:spacing w:line="240" w:lineRule="auto"/>
              <w:ind w:left="-29" w:right="-72"/>
              <w:jc w:val="right"/>
              <w:rPr>
                <w:rFonts w:cs="Arial"/>
                <w:sz w:val="14"/>
                <w:szCs w:val="14"/>
                <w:lang w:val="en-US"/>
              </w:rPr>
            </w:pPr>
          </w:p>
        </w:tc>
        <w:tc>
          <w:tcPr>
            <w:tcW w:w="1673" w:type="dxa"/>
            <w:tcBorders>
              <w:top w:val="single" w:sz="4" w:space="0" w:color="auto"/>
              <w:left w:val="nil"/>
              <w:right w:val="nil"/>
            </w:tcBorders>
            <w:shd w:val="clear" w:color="auto" w:fill="auto"/>
            <w:vAlign w:val="bottom"/>
          </w:tcPr>
          <w:p w14:paraId="6152BA4A" w14:textId="77777777"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top w:val="single" w:sz="4" w:space="0" w:color="auto"/>
              <w:left w:val="nil"/>
            </w:tcBorders>
            <w:shd w:val="clear" w:color="auto" w:fill="auto"/>
            <w:vAlign w:val="bottom"/>
          </w:tcPr>
          <w:p w14:paraId="3DC18126" w14:textId="77777777"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top w:val="single" w:sz="4" w:space="0" w:color="auto"/>
              <w:left w:val="nil"/>
            </w:tcBorders>
            <w:shd w:val="clear" w:color="auto" w:fill="auto"/>
            <w:vAlign w:val="bottom"/>
          </w:tcPr>
          <w:p w14:paraId="43846798" w14:textId="77777777"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top w:val="single" w:sz="4" w:space="0" w:color="auto"/>
              <w:left w:val="nil"/>
              <w:right w:val="nil"/>
            </w:tcBorders>
            <w:shd w:val="clear" w:color="auto" w:fill="auto"/>
            <w:vAlign w:val="bottom"/>
          </w:tcPr>
          <w:p w14:paraId="4987156C" w14:textId="77777777" w:rsidR="003A5B4D" w:rsidRPr="00355286" w:rsidRDefault="003A5B4D" w:rsidP="003A5B4D">
            <w:pPr>
              <w:tabs>
                <w:tab w:val="left" w:pos="1985"/>
              </w:tabs>
              <w:spacing w:line="240" w:lineRule="auto"/>
              <w:ind w:left="-29" w:right="-72"/>
              <w:jc w:val="right"/>
              <w:rPr>
                <w:rFonts w:cs="Arial"/>
                <w:sz w:val="14"/>
                <w:szCs w:val="14"/>
                <w:lang w:val="en-US"/>
              </w:rPr>
            </w:pPr>
          </w:p>
        </w:tc>
      </w:tr>
      <w:tr w:rsidR="002E50DE" w:rsidRPr="00355286" w14:paraId="05BEF655" w14:textId="77777777" w:rsidTr="00BC4530">
        <w:trPr>
          <w:cantSplit/>
          <w:trHeight w:val="20"/>
        </w:trPr>
        <w:tc>
          <w:tcPr>
            <w:tcW w:w="2828" w:type="dxa"/>
            <w:shd w:val="clear" w:color="auto" w:fill="auto"/>
            <w:vAlign w:val="bottom"/>
          </w:tcPr>
          <w:p w14:paraId="6756CBFB" w14:textId="77777777" w:rsidR="003A5B4D" w:rsidRPr="00355286" w:rsidRDefault="003A5B4D" w:rsidP="003A5B4D">
            <w:pPr>
              <w:spacing w:line="240" w:lineRule="auto"/>
              <w:ind w:left="101" w:right="-72" w:hanging="187"/>
              <w:rPr>
                <w:rFonts w:cs="Arial"/>
                <w:sz w:val="14"/>
                <w:szCs w:val="14"/>
                <w:lang w:val="en-US"/>
              </w:rPr>
            </w:pPr>
          </w:p>
        </w:tc>
        <w:tc>
          <w:tcPr>
            <w:tcW w:w="1673" w:type="dxa"/>
            <w:tcBorders>
              <w:bottom w:val="single" w:sz="4" w:space="0" w:color="auto"/>
            </w:tcBorders>
          </w:tcPr>
          <w:p w14:paraId="57AC5E23" w14:textId="0820BABA" w:rsidR="003A5B4D" w:rsidRPr="00355286" w:rsidRDefault="002B26ED" w:rsidP="003A5B4D">
            <w:pPr>
              <w:tabs>
                <w:tab w:val="left" w:pos="1985"/>
              </w:tabs>
              <w:spacing w:line="240" w:lineRule="auto"/>
              <w:ind w:left="-29" w:right="-72"/>
              <w:jc w:val="right"/>
              <w:rPr>
                <w:rFonts w:cs="Arial"/>
                <w:sz w:val="14"/>
                <w:szCs w:val="14"/>
              </w:rPr>
            </w:pPr>
            <w:r w:rsidRPr="00355286">
              <w:rPr>
                <w:rFonts w:cs="Arial"/>
                <w:sz w:val="14"/>
                <w:szCs w:val="14"/>
              </w:rPr>
              <w:t>1</w:t>
            </w:r>
            <w:r w:rsidR="00BC4530" w:rsidRPr="00355286">
              <w:rPr>
                <w:rFonts w:cs="Arial"/>
                <w:sz w:val="14"/>
                <w:szCs w:val="14"/>
              </w:rPr>
              <w:t>4</w:t>
            </w:r>
            <w:r w:rsidR="00A9510E" w:rsidRPr="00355286">
              <w:rPr>
                <w:rFonts w:cs="Arial"/>
                <w:sz w:val="14"/>
                <w:szCs w:val="14"/>
              </w:rPr>
              <w:t>,</w:t>
            </w:r>
            <w:r w:rsidR="00BC4530" w:rsidRPr="00355286">
              <w:rPr>
                <w:rFonts w:cs="Arial"/>
                <w:sz w:val="14"/>
                <w:szCs w:val="14"/>
              </w:rPr>
              <w:t>884</w:t>
            </w:r>
            <w:r w:rsidR="00A9510E" w:rsidRPr="00355286">
              <w:rPr>
                <w:rFonts w:cs="Arial"/>
                <w:sz w:val="14"/>
                <w:szCs w:val="14"/>
              </w:rPr>
              <w:t>.</w:t>
            </w:r>
            <w:r w:rsidR="00BC4530" w:rsidRPr="00355286">
              <w:rPr>
                <w:rFonts w:cs="Arial"/>
                <w:sz w:val="14"/>
                <w:szCs w:val="14"/>
              </w:rPr>
              <w:t>77</w:t>
            </w:r>
          </w:p>
        </w:tc>
        <w:tc>
          <w:tcPr>
            <w:tcW w:w="1674" w:type="dxa"/>
            <w:tcBorders>
              <w:bottom w:val="single" w:sz="4" w:space="0" w:color="auto"/>
            </w:tcBorders>
          </w:tcPr>
          <w:p w14:paraId="284C450A" w14:textId="42FFCA28" w:rsidR="003A5B4D" w:rsidRPr="00355286" w:rsidRDefault="002B26ED" w:rsidP="003A5B4D">
            <w:pPr>
              <w:tabs>
                <w:tab w:val="left" w:pos="1985"/>
              </w:tabs>
              <w:spacing w:line="240" w:lineRule="auto"/>
              <w:ind w:left="-29" w:right="-72"/>
              <w:jc w:val="right"/>
              <w:rPr>
                <w:rFonts w:cs="Arial"/>
                <w:sz w:val="14"/>
                <w:szCs w:val="14"/>
              </w:rPr>
            </w:pPr>
            <w:r w:rsidRPr="00355286">
              <w:rPr>
                <w:rFonts w:cs="Arial"/>
                <w:sz w:val="14"/>
                <w:szCs w:val="14"/>
              </w:rPr>
              <w:t>2</w:t>
            </w:r>
            <w:r w:rsidR="00BC4530" w:rsidRPr="00355286">
              <w:rPr>
                <w:rFonts w:cs="Arial"/>
                <w:sz w:val="14"/>
                <w:szCs w:val="14"/>
              </w:rPr>
              <w:t>6</w:t>
            </w:r>
            <w:r w:rsidR="00A9510E" w:rsidRPr="00355286">
              <w:rPr>
                <w:rFonts w:cs="Arial"/>
                <w:sz w:val="14"/>
                <w:szCs w:val="14"/>
              </w:rPr>
              <w:t>,</w:t>
            </w:r>
            <w:r w:rsidRPr="00355286">
              <w:rPr>
                <w:rFonts w:cs="Arial"/>
                <w:sz w:val="14"/>
                <w:szCs w:val="14"/>
              </w:rPr>
              <w:t>4</w:t>
            </w:r>
            <w:r w:rsidR="00BC4530" w:rsidRPr="00355286">
              <w:rPr>
                <w:rFonts w:cs="Arial"/>
                <w:sz w:val="14"/>
                <w:szCs w:val="14"/>
              </w:rPr>
              <w:t>15</w:t>
            </w:r>
            <w:r w:rsidR="00A9510E" w:rsidRPr="00355286">
              <w:rPr>
                <w:rFonts w:cs="Arial"/>
                <w:sz w:val="14"/>
                <w:szCs w:val="14"/>
              </w:rPr>
              <w:t>.</w:t>
            </w:r>
            <w:r w:rsidRPr="00355286">
              <w:rPr>
                <w:rFonts w:cs="Arial"/>
                <w:sz w:val="14"/>
                <w:szCs w:val="14"/>
              </w:rPr>
              <w:t>8</w:t>
            </w:r>
            <w:r w:rsidR="00BC4530" w:rsidRPr="00355286">
              <w:rPr>
                <w:rFonts w:cs="Arial"/>
                <w:sz w:val="14"/>
                <w:szCs w:val="14"/>
              </w:rPr>
              <w:t>0</w:t>
            </w:r>
          </w:p>
        </w:tc>
        <w:tc>
          <w:tcPr>
            <w:tcW w:w="1674" w:type="dxa"/>
            <w:tcBorders>
              <w:bottom w:val="single" w:sz="4" w:space="0" w:color="auto"/>
            </w:tcBorders>
            <w:shd w:val="clear" w:color="auto" w:fill="auto"/>
            <w:vAlign w:val="bottom"/>
          </w:tcPr>
          <w:p w14:paraId="07DC593E" w14:textId="23D3F46E" w:rsidR="003A5B4D" w:rsidRPr="00355286" w:rsidRDefault="00BC4530" w:rsidP="003A5B4D">
            <w:pPr>
              <w:tabs>
                <w:tab w:val="left" w:pos="1985"/>
              </w:tabs>
              <w:spacing w:line="240" w:lineRule="auto"/>
              <w:ind w:left="-29" w:right="-72"/>
              <w:jc w:val="right"/>
              <w:rPr>
                <w:rFonts w:cs="Arial"/>
                <w:sz w:val="14"/>
                <w:szCs w:val="14"/>
                <w:cs/>
                <w:lang w:val="en-US"/>
              </w:rPr>
            </w:pPr>
            <w:r w:rsidRPr="00355286">
              <w:rPr>
                <w:rFonts w:cs="Arial"/>
                <w:sz w:val="14"/>
                <w:szCs w:val="14"/>
              </w:rPr>
              <w:t>41</w:t>
            </w:r>
            <w:r w:rsidR="00A9510E" w:rsidRPr="00355286">
              <w:rPr>
                <w:rFonts w:cs="Arial"/>
                <w:sz w:val="14"/>
                <w:szCs w:val="14"/>
              </w:rPr>
              <w:t>,</w:t>
            </w:r>
            <w:r w:rsidRPr="00355286">
              <w:rPr>
                <w:rFonts w:cs="Arial"/>
                <w:sz w:val="14"/>
                <w:szCs w:val="14"/>
              </w:rPr>
              <w:t>300</w:t>
            </w:r>
            <w:r w:rsidR="00A9510E" w:rsidRPr="00355286">
              <w:rPr>
                <w:rFonts w:cs="Arial"/>
                <w:sz w:val="14"/>
                <w:szCs w:val="14"/>
              </w:rPr>
              <w:t>.</w:t>
            </w:r>
            <w:r w:rsidRPr="00355286">
              <w:rPr>
                <w:rFonts w:cs="Arial"/>
                <w:sz w:val="14"/>
                <w:szCs w:val="14"/>
              </w:rPr>
              <w:t>57</w:t>
            </w:r>
          </w:p>
        </w:tc>
        <w:tc>
          <w:tcPr>
            <w:tcW w:w="1673" w:type="dxa"/>
            <w:tcBorders>
              <w:left w:val="nil"/>
              <w:bottom w:val="single" w:sz="4" w:space="0" w:color="auto"/>
              <w:right w:val="nil"/>
            </w:tcBorders>
            <w:shd w:val="clear" w:color="auto" w:fill="auto"/>
            <w:vAlign w:val="bottom"/>
          </w:tcPr>
          <w:p w14:paraId="2B585912" w14:textId="0A2EC462" w:rsidR="003A5B4D" w:rsidRPr="00355286" w:rsidRDefault="003A5B4D" w:rsidP="003A5B4D">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F50EF5" w:rsidRPr="00355286">
              <w:rPr>
                <w:rFonts w:cs="Arial"/>
                <w:sz w:val="14"/>
                <w:szCs w:val="14"/>
              </w:rPr>
              <w:t>5</w:t>
            </w:r>
            <w:r w:rsidRPr="00355286">
              <w:rPr>
                <w:rFonts w:cs="Arial"/>
                <w:sz w:val="14"/>
                <w:szCs w:val="14"/>
                <w:lang w:val="en-US"/>
              </w:rPr>
              <w:t>,</w:t>
            </w:r>
            <w:r w:rsidR="00F50EF5" w:rsidRPr="00355286">
              <w:rPr>
                <w:rFonts w:cs="Arial"/>
                <w:sz w:val="14"/>
                <w:szCs w:val="14"/>
              </w:rPr>
              <w:t>295</w:t>
            </w:r>
            <w:r w:rsidR="00DB667E" w:rsidRPr="00355286">
              <w:rPr>
                <w:rFonts w:cs="Arial"/>
                <w:sz w:val="14"/>
                <w:szCs w:val="14"/>
                <w:lang w:val="en-US"/>
              </w:rPr>
              <w:t>.</w:t>
            </w:r>
            <w:r w:rsidR="00264289" w:rsidRPr="00355286">
              <w:rPr>
                <w:rFonts w:cs="Arial"/>
                <w:sz w:val="14"/>
                <w:szCs w:val="14"/>
              </w:rPr>
              <w:t>21</w:t>
            </w:r>
            <w:r w:rsidRPr="00355286">
              <w:rPr>
                <w:rFonts w:cs="Arial"/>
                <w:sz w:val="14"/>
                <w:szCs w:val="14"/>
                <w:lang w:val="en-US"/>
              </w:rPr>
              <w:t>)</w:t>
            </w:r>
          </w:p>
        </w:tc>
        <w:tc>
          <w:tcPr>
            <w:tcW w:w="1674" w:type="dxa"/>
            <w:tcBorders>
              <w:left w:val="nil"/>
              <w:bottom w:val="single" w:sz="4" w:space="0" w:color="auto"/>
            </w:tcBorders>
            <w:shd w:val="clear" w:color="auto" w:fill="auto"/>
            <w:vAlign w:val="bottom"/>
          </w:tcPr>
          <w:p w14:paraId="775DCE32" w14:textId="450138DF" w:rsidR="003A5B4D" w:rsidRPr="00355286" w:rsidRDefault="009A3729" w:rsidP="003A5B4D">
            <w:pPr>
              <w:tabs>
                <w:tab w:val="left" w:pos="1985"/>
              </w:tabs>
              <w:spacing w:line="240" w:lineRule="auto"/>
              <w:ind w:left="-29" w:right="-72"/>
              <w:jc w:val="right"/>
              <w:rPr>
                <w:rFonts w:cs="Arial"/>
                <w:sz w:val="14"/>
                <w:szCs w:val="14"/>
                <w:lang w:val="en-US"/>
              </w:rPr>
            </w:pPr>
            <w:r w:rsidRPr="00355286">
              <w:rPr>
                <w:rFonts w:cs="Arial"/>
                <w:sz w:val="14"/>
                <w:szCs w:val="14"/>
              </w:rPr>
              <w:t>1</w:t>
            </w:r>
            <w:r w:rsidR="003A5B4D" w:rsidRPr="00355286">
              <w:rPr>
                <w:rFonts w:cs="Arial"/>
                <w:sz w:val="14"/>
                <w:szCs w:val="14"/>
                <w:lang w:val="en-US"/>
              </w:rPr>
              <w:t>.</w:t>
            </w:r>
            <w:r w:rsidR="002B26ED" w:rsidRPr="00355286">
              <w:rPr>
                <w:rFonts w:cs="Arial"/>
                <w:sz w:val="14"/>
                <w:szCs w:val="14"/>
              </w:rPr>
              <w:t>5</w:t>
            </w:r>
            <w:r w:rsidR="00264289" w:rsidRPr="00355286">
              <w:rPr>
                <w:rFonts w:cs="Arial"/>
                <w:sz w:val="14"/>
                <w:szCs w:val="14"/>
              </w:rPr>
              <w:t>2</w:t>
            </w:r>
          </w:p>
        </w:tc>
        <w:tc>
          <w:tcPr>
            <w:tcW w:w="1674" w:type="dxa"/>
            <w:tcBorders>
              <w:left w:val="nil"/>
              <w:bottom w:val="single" w:sz="4" w:space="0" w:color="auto"/>
            </w:tcBorders>
            <w:shd w:val="clear" w:color="auto" w:fill="auto"/>
            <w:vAlign w:val="bottom"/>
          </w:tcPr>
          <w:p w14:paraId="64BC3904" w14:textId="3682C657" w:rsidR="003A5B4D" w:rsidRPr="00355286" w:rsidRDefault="002B26ED" w:rsidP="003A5B4D">
            <w:pPr>
              <w:tabs>
                <w:tab w:val="left" w:pos="1985"/>
              </w:tabs>
              <w:spacing w:line="240" w:lineRule="auto"/>
              <w:ind w:left="-29" w:right="-72"/>
              <w:jc w:val="right"/>
              <w:rPr>
                <w:rFonts w:cs="Arial"/>
                <w:sz w:val="14"/>
                <w:szCs w:val="14"/>
                <w:lang w:val="en-US"/>
              </w:rPr>
            </w:pPr>
            <w:r w:rsidRPr="00355286">
              <w:rPr>
                <w:rFonts w:cs="Arial"/>
                <w:sz w:val="14"/>
                <w:szCs w:val="14"/>
              </w:rPr>
              <w:t>1</w:t>
            </w:r>
            <w:r w:rsidR="009A3729" w:rsidRPr="00355286">
              <w:rPr>
                <w:rFonts w:cs="Arial"/>
                <w:sz w:val="14"/>
                <w:szCs w:val="14"/>
              </w:rPr>
              <w:t>30</w:t>
            </w:r>
            <w:r w:rsidR="003A5B4D" w:rsidRPr="00355286">
              <w:rPr>
                <w:rFonts w:cs="Arial"/>
                <w:sz w:val="14"/>
                <w:szCs w:val="14"/>
                <w:lang w:val="en-US"/>
              </w:rPr>
              <w:t>.</w:t>
            </w:r>
            <w:r w:rsidR="009A3729" w:rsidRPr="00355286">
              <w:rPr>
                <w:rFonts w:cs="Arial"/>
                <w:sz w:val="14"/>
                <w:szCs w:val="14"/>
              </w:rPr>
              <w:t>95</w:t>
            </w:r>
          </w:p>
        </w:tc>
        <w:tc>
          <w:tcPr>
            <w:tcW w:w="1674" w:type="dxa"/>
            <w:tcBorders>
              <w:left w:val="nil"/>
              <w:bottom w:val="single" w:sz="4" w:space="0" w:color="auto"/>
              <w:right w:val="nil"/>
            </w:tcBorders>
            <w:shd w:val="clear" w:color="auto" w:fill="auto"/>
            <w:vAlign w:val="bottom"/>
          </w:tcPr>
          <w:p w14:paraId="23E43B2D" w14:textId="280C93F2" w:rsidR="003A5B4D" w:rsidRPr="00355286" w:rsidRDefault="009A3729" w:rsidP="003A5B4D">
            <w:pPr>
              <w:tabs>
                <w:tab w:val="left" w:pos="1985"/>
              </w:tabs>
              <w:spacing w:line="240" w:lineRule="auto"/>
              <w:ind w:left="-29" w:right="-72"/>
              <w:jc w:val="right"/>
              <w:rPr>
                <w:rFonts w:cs="Arial"/>
                <w:sz w:val="14"/>
                <w:szCs w:val="14"/>
                <w:lang w:val="en-US"/>
              </w:rPr>
            </w:pPr>
            <w:r w:rsidRPr="00355286">
              <w:rPr>
                <w:rFonts w:cs="Arial"/>
                <w:sz w:val="14"/>
                <w:szCs w:val="14"/>
              </w:rPr>
              <w:t>36</w:t>
            </w:r>
            <w:r w:rsidR="003A5B4D" w:rsidRPr="00355286">
              <w:rPr>
                <w:rFonts w:cs="Arial"/>
                <w:sz w:val="14"/>
                <w:szCs w:val="14"/>
                <w:lang w:val="en-US"/>
              </w:rPr>
              <w:t>,</w:t>
            </w:r>
            <w:r w:rsidRPr="00355286">
              <w:rPr>
                <w:rFonts w:cs="Arial"/>
                <w:sz w:val="14"/>
                <w:szCs w:val="14"/>
              </w:rPr>
              <w:t>137</w:t>
            </w:r>
            <w:r w:rsidR="003A5B4D" w:rsidRPr="00355286">
              <w:rPr>
                <w:rFonts w:cs="Arial"/>
                <w:sz w:val="14"/>
                <w:szCs w:val="14"/>
                <w:lang w:val="en-US"/>
              </w:rPr>
              <w:t>.</w:t>
            </w:r>
            <w:r w:rsidR="002B26ED" w:rsidRPr="00355286">
              <w:rPr>
                <w:rFonts w:cs="Arial"/>
                <w:sz w:val="14"/>
                <w:szCs w:val="14"/>
              </w:rPr>
              <w:t>8</w:t>
            </w:r>
            <w:r w:rsidRPr="00355286">
              <w:rPr>
                <w:rFonts w:cs="Arial"/>
                <w:sz w:val="14"/>
                <w:szCs w:val="14"/>
              </w:rPr>
              <w:t>3</w:t>
            </w:r>
          </w:p>
        </w:tc>
      </w:tr>
      <w:tr w:rsidR="002E50DE" w:rsidRPr="00355286" w14:paraId="71996C6C" w14:textId="77777777" w:rsidTr="00BC4530">
        <w:trPr>
          <w:cantSplit/>
          <w:trHeight w:val="20"/>
        </w:trPr>
        <w:tc>
          <w:tcPr>
            <w:tcW w:w="2828" w:type="dxa"/>
            <w:shd w:val="clear" w:color="auto" w:fill="auto"/>
            <w:vAlign w:val="bottom"/>
          </w:tcPr>
          <w:p w14:paraId="09FCCB36" w14:textId="77777777" w:rsidR="003A5B4D" w:rsidRPr="00355286" w:rsidRDefault="003A5B4D" w:rsidP="003A5B4D">
            <w:pPr>
              <w:spacing w:line="240" w:lineRule="auto"/>
              <w:ind w:left="101" w:right="-72" w:hanging="187"/>
              <w:rPr>
                <w:rFonts w:cs="Arial"/>
                <w:b/>
                <w:bCs/>
                <w:sz w:val="14"/>
                <w:szCs w:val="14"/>
                <w:lang w:val="en-US"/>
              </w:rPr>
            </w:pPr>
          </w:p>
        </w:tc>
        <w:tc>
          <w:tcPr>
            <w:tcW w:w="1673" w:type="dxa"/>
            <w:tcBorders>
              <w:top w:val="single" w:sz="4" w:space="0" w:color="auto"/>
            </w:tcBorders>
          </w:tcPr>
          <w:p w14:paraId="5A961888" w14:textId="77777777"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top w:val="single" w:sz="4" w:space="0" w:color="auto"/>
            </w:tcBorders>
          </w:tcPr>
          <w:p w14:paraId="7C590CE7" w14:textId="0AA44274"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top w:val="single" w:sz="4" w:space="0" w:color="auto"/>
            </w:tcBorders>
            <w:shd w:val="clear" w:color="auto" w:fill="auto"/>
            <w:vAlign w:val="bottom"/>
          </w:tcPr>
          <w:p w14:paraId="420C902A" w14:textId="11015CFD" w:rsidR="003A5B4D" w:rsidRPr="00355286" w:rsidRDefault="003A5B4D" w:rsidP="003A5B4D">
            <w:pPr>
              <w:tabs>
                <w:tab w:val="left" w:pos="1985"/>
              </w:tabs>
              <w:spacing w:line="240" w:lineRule="auto"/>
              <w:ind w:left="-29" w:right="-72"/>
              <w:jc w:val="right"/>
              <w:rPr>
                <w:rFonts w:cs="Arial"/>
                <w:sz w:val="14"/>
                <w:szCs w:val="14"/>
                <w:lang w:val="en-US"/>
              </w:rPr>
            </w:pPr>
          </w:p>
        </w:tc>
        <w:tc>
          <w:tcPr>
            <w:tcW w:w="1673" w:type="dxa"/>
            <w:tcBorders>
              <w:top w:val="single" w:sz="4" w:space="0" w:color="auto"/>
              <w:left w:val="nil"/>
              <w:right w:val="nil"/>
            </w:tcBorders>
            <w:shd w:val="clear" w:color="auto" w:fill="auto"/>
            <w:vAlign w:val="bottom"/>
          </w:tcPr>
          <w:p w14:paraId="770361EA" w14:textId="77777777"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top w:val="single" w:sz="4" w:space="0" w:color="auto"/>
              <w:left w:val="nil"/>
            </w:tcBorders>
            <w:shd w:val="clear" w:color="auto" w:fill="auto"/>
            <w:vAlign w:val="bottom"/>
          </w:tcPr>
          <w:p w14:paraId="57D032DC" w14:textId="77777777"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top w:val="single" w:sz="4" w:space="0" w:color="auto"/>
              <w:left w:val="nil"/>
            </w:tcBorders>
            <w:shd w:val="clear" w:color="auto" w:fill="auto"/>
            <w:vAlign w:val="bottom"/>
          </w:tcPr>
          <w:p w14:paraId="693C0EA4" w14:textId="77777777"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top w:val="single" w:sz="4" w:space="0" w:color="auto"/>
              <w:left w:val="nil"/>
              <w:right w:val="nil"/>
            </w:tcBorders>
            <w:shd w:val="clear" w:color="auto" w:fill="auto"/>
            <w:vAlign w:val="bottom"/>
          </w:tcPr>
          <w:p w14:paraId="400A98EC" w14:textId="77777777" w:rsidR="003A5B4D" w:rsidRPr="00355286" w:rsidRDefault="003A5B4D" w:rsidP="003A5B4D">
            <w:pPr>
              <w:tabs>
                <w:tab w:val="left" w:pos="1985"/>
              </w:tabs>
              <w:spacing w:line="240" w:lineRule="auto"/>
              <w:ind w:left="-29" w:right="-72"/>
              <w:jc w:val="right"/>
              <w:rPr>
                <w:rFonts w:cs="Arial"/>
                <w:sz w:val="14"/>
                <w:szCs w:val="14"/>
                <w:lang w:val="en-US"/>
              </w:rPr>
            </w:pPr>
          </w:p>
        </w:tc>
      </w:tr>
      <w:tr w:rsidR="002E50DE" w:rsidRPr="00355286" w14:paraId="08E252C6" w14:textId="77777777" w:rsidTr="00BC4530">
        <w:trPr>
          <w:cantSplit/>
          <w:trHeight w:val="20"/>
        </w:trPr>
        <w:tc>
          <w:tcPr>
            <w:tcW w:w="2828" w:type="dxa"/>
            <w:shd w:val="clear" w:color="auto" w:fill="auto"/>
            <w:vAlign w:val="bottom"/>
          </w:tcPr>
          <w:p w14:paraId="25E17182" w14:textId="77777777" w:rsidR="003A5B4D" w:rsidRPr="00355286" w:rsidRDefault="003A5B4D" w:rsidP="003A5B4D">
            <w:pPr>
              <w:spacing w:line="240" w:lineRule="auto"/>
              <w:ind w:left="101" w:right="-72" w:hanging="187"/>
              <w:rPr>
                <w:rFonts w:cs="Arial"/>
                <w:b/>
                <w:bCs/>
                <w:sz w:val="14"/>
                <w:szCs w:val="14"/>
                <w:lang w:val="en-US"/>
              </w:rPr>
            </w:pPr>
            <w:r w:rsidRPr="00355286">
              <w:rPr>
                <w:rFonts w:cs="Arial"/>
                <w:b/>
                <w:bCs/>
                <w:sz w:val="14"/>
                <w:szCs w:val="14"/>
                <w:lang w:val="en-US"/>
              </w:rPr>
              <w:t>Deferred income tax liabilities</w:t>
            </w:r>
          </w:p>
        </w:tc>
        <w:tc>
          <w:tcPr>
            <w:tcW w:w="1673" w:type="dxa"/>
          </w:tcPr>
          <w:p w14:paraId="3ECBAEEB" w14:textId="77777777"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Pr>
          <w:p w14:paraId="6275738A" w14:textId="4B3802AE"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shd w:val="clear" w:color="auto" w:fill="auto"/>
            <w:vAlign w:val="bottom"/>
          </w:tcPr>
          <w:p w14:paraId="54CC4EE2" w14:textId="7F51068E" w:rsidR="003A5B4D" w:rsidRPr="00355286" w:rsidRDefault="003A5B4D" w:rsidP="003A5B4D">
            <w:pPr>
              <w:tabs>
                <w:tab w:val="left" w:pos="1985"/>
              </w:tabs>
              <w:spacing w:line="240" w:lineRule="auto"/>
              <w:ind w:left="-29" w:right="-72"/>
              <w:jc w:val="right"/>
              <w:rPr>
                <w:rFonts w:cs="Arial"/>
                <w:sz w:val="14"/>
                <w:szCs w:val="14"/>
                <w:lang w:val="en-US"/>
              </w:rPr>
            </w:pPr>
          </w:p>
        </w:tc>
        <w:tc>
          <w:tcPr>
            <w:tcW w:w="1673" w:type="dxa"/>
            <w:tcBorders>
              <w:left w:val="nil"/>
              <w:right w:val="nil"/>
            </w:tcBorders>
            <w:shd w:val="clear" w:color="auto" w:fill="auto"/>
            <w:vAlign w:val="bottom"/>
          </w:tcPr>
          <w:p w14:paraId="3CFB18F5" w14:textId="77777777"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left w:val="nil"/>
            </w:tcBorders>
            <w:shd w:val="clear" w:color="auto" w:fill="auto"/>
            <w:vAlign w:val="bottom"/>
          </w:tcPr>
          <w:p w14:paraId="07F93537" w14:textId="77777777"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left w:val="nil"/>
            </w:tcBorders>
            <w:shd w:val="clear" w:color="auto" w:fill="auto"/>
            <w:vAlign w:val="bottom"/>
          </w:tcPr>
          <w:p w14:paraId="7E7B3A05" w14:textId="77777777"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left w:val="nil"/>
              <w:right w:val="nil"/>
            </w:tcBorders>
            <w:shd w:val="clear" w:color="auto" w:fill="auto"/>
            <w:vAlign w:val="bottom"/>
          </w:tcPr>
          <w:p w14:paraId="586DD71D" w14:textId="77777777" w:rsidR="003A5B4D" w:rsidRPr="00355286" w:rsidRDefault="003A5B4D" w:rsidP="003A5B4D">
            <w:pPr>
              <w:tabs>
                <w:tab w:val="left" w:pos="1985"/>
              </w:tabs>
              <w:spacing w:line="240" w:lineRule="auto"/>
              <w:ind w:left="-29" w:right="-72"/>
              <w:jc w:val="right"/>
              <w:rPr>
                <w:rFonts w:cs="Arial"/>
                <w:sz w:val="14"/>
                <w:szCs w:val="14"/>
                <w:lang w:val="en-US"/>
              </w:rPr>
            </w:pPr>
          </w:p>
        </w:tc>
      </w:tr>
      <w:tr w:rsidR="00540301" w:rsidRPr="00355286" w14:paraId="4D0539BB" w14:textId="77777777" w:rsidTr="00346CB0">
        <w:trPr>
          <w:cantSplit/>
          <w:trHeight w:val="20"/>
        </w:trPr>
        <w:tc>
          <w:tcPr>
            <w:tcW w:w="2828" w:type="dxa"/>
            <w:shd w:val="clear" w:color="auto" w:fill="auto"/>
            <w:vAlign w:val="bottom"/>
          </w:tcPr>
          <w:p w14:paraId="0F2482C8" w14:textId="77777777" w:rsidR="00540301" w:rsidRPr="00355286" w:rsidRDefault="00540301" w:rsidP="00346CB0">
            <w:pPr>
              <w:spacing w:line="240" w:lineRule="auto"/>
              <w:ind w:left="101" w:right="-72" w:hanging="187"/>
              <w:rPr>
                <w:rFonts w:cs="Arial"/>
                <w:sz w:val="14"/>
                <w:szCs w:val="14"/>
                <w:lang w:val="en-US"/>
              </w:rPr>
            </w:pPr>
            <w:r w:rsidRPr="00355286">
              <w:rPr>
                <w:rFonts w:cs="Arial"/>
                <w:sz w:val="14"/>
                <w:szCs w:val="14"/>
                <w:lang w:val="en-US"/>
              </w:rPr>
              <w:t xml:space="preserve">   </w:t>
            </w:r>
            <w:proofErr w:type="spellStart"/>
            <w:r w:rsidRPr="00355286">
              <w:rPr>
                <w:rFonts w:cs="Arial"/>
                <w:sz w:val="14"/>
                <w:szCs w:val="14"/>
                <w:lang w:val="en-US"/>
              </w:rPr>
              <w:t>Licences</w:t>
            </w:r>
            <w:proofErr w:type="spellEnd"/>
          </w:p>
        </w:tc>
        <w:tc>
          <w:tcPr>
            <w:tcW w:w="1673" w:type="dxa"/>
          </w:tcPr>
          <w:p w14:paraId="06B9DAE6" w14:textId="1E0DA723" w:rsidR="00540301" w:rsidRPr="00355286" w:rsidRDefault="00540301" w:rsidP="00540301">
            <w:pPr>
              <w:tabs>
                <w:tab w:val="left" w:pos="1985"/>
              </w:tabs>
              <w:spacing w:line="240" w:lineRule="auto"/>
              <w:ind w:left="-29" w:right="-72"/>
              <w:jc w:val="center"/>
              <w:rPr>
                <w:rFonts w:cs="Arial"/>
                <w:sz w:val="14"/>
                <w:szCs w:val="14"/>
              </w:rPr>
            </w:pPr>
            <w:r w:rsidRPr="00355286">
              <w:rPr>
                <w:rFonts w:cs="Arial"/>
                <w:sz w:val="14"/>
                <w:szCs w:val="14"/>
              </w:rPr>
              <w:t>-</w:t>
            </w:r>
          </w:p>
        </w:tc>
        <w:tc>
          <w:tcPr>
            <w:tcW w:w="1674" w:type="dxa"/>
          </w:tcPr>
          <w:p w14:paraId="230F4B6D" w14:textId="649303EA" w:rsidR="00540301" w:rsidRPr="00355286" w:rsidRDefault="00540301" w:rsidP="00346CB0">
            <w:pPr>
              <w:tabs>
                <w:tab w:val="left" w:pos="1985"/>
              </w:tabs>
              <w:spacing w:line="240" w:lineRule="auto"/>
              <w:ind w:left="-29" w:right="-72"/>
              <w:jc w:val="right"/>
              <w:rPr>
                <w:rFonts w:cs="Arial"/>
                <w:sz w:val="14"/>
                <w:szCs w:val="14"/>
              </w:rPr>
            </w:pPr>
            <w:r w:rsidRPr="00355286">
              <w:rPr>
                <w:rFonts w:cs="Arial"/>
                <w:sz w:val="14"/>
                <w:szCs w:val="14"/>
              </w:rPr>
              <w:t>(1,934.49)</w:t>
            </w:r>
          </w:p>
        </w:tc>
        <w:tc>
          <w:tcPr>
            <w:tcW w:w="1674" w:type="dxa"/>
            <w:shd w:val="clear" w:color="auto" w:fill="auto"/>
          </w:tcPr>
          <w:p w14:paraId="1CCD4BF9" w14:textId="550A981C" w:rsidR="00540301" w:rsidRPr="00355286" w:rsidRDefault="00540301" w:rsidP="00346CB0">
            <w:pPr>
              <w:tabs>
                <w:tab w:val="left" w:pos="1985"/>
              </w:tabs>
              <w:spacing w:line="240" w:lineRule="auto"/>
              <w:ind w:left="-29" w:right="-72"/>
              <w:jc w:val="right"/>
              <w:rPr>
                <w:rFonts w:cs="Arial"/>
                <w:sz w:val="14"/>
                <w:szCs w:val="14"/>
                <w:lang w:val="en-US"/>
              </w:rPr>
            </w:pPr>
            <w:r w:rsidRPr="00355286">
              <w:rPr>
                <w:rFonts w:cs="Arial"/>
                <w:sz w:val="14"/>
                <w:szCs w:val="14"/>
              </w:rPr>
              <w:t>(1</w:t>
            </w:r>
            <w:r w:rsidRPr="00355286">
              <w:rPr>
                <w:rFonts w:cs="Arial"/>
                <w:sz w:val="14"/>
                <w:szCs w:val="14"/>
                <w:lang w:val="en-US"/>
              </w:rPr>
              <w:t>,</w:t>
            </w:r>
            <w:r w:rsidRPr="00355286">
              <w:rPr>
                <w:rFonts w:cs="Arial"/>
                <w:sz w:val="14"/>
                <w:szCs w:val="14"/>
              </w:rPr>
              <w:t>934</w:t>
            </w:r>
            <w:r w:rsidRPr="00355286">
              <w:rPr>
                <w:rFonts w:cs="Arial"/>
                <w:sz w:val="14"/>
                <w:szCs w:val="14"/>
                <w:lang w:val="en-US"/>
              </w:rPr>
              <w:t>.</w:t>
            </w:r>
            <w:r w:rsidRPr="00355286">
              <w:rPr>
                <w:rFonts w:cs="Arial"/>
                <w:sz w:val="14"/>
                <w:szCs w:val="14"/>
              </w:rPr>
              <w:t>49)</w:t>
            </w:r>
          </w:p>
        </w:tc>
        <w:tc>
          <w:tcPr>
            <w:tcW w:w="1673" w:type="dxa"/>
            <w:tcBorders>
              <w:left w:val="nil"/>
              <w:bottom w:val="nil"/>
              <w:right w:val="nil"/>
            </w:tcBorders>
            <w:shd w:val="clear" w:color="auto" w:fill="auto"/>
            <w:vAlign w:val="center"/>
          </w:tcPr>
          <w:p w14:paraId="0AE84BDA" w14:textId="2A64E6AF" w:rsidR="00540301" w:rsidRPr="00355286" w:rsidRDefault="00540301" w:rsidP="00346CB0">
            <w:pPr>
              <w:tabs>
                <w:tab w:val="left" w:pos="1985"/>
              </w:tabs>
              <w:spacing w:line="240" w:lineRule="auto"/>
              <w:ind w:right="-72"/>
              <w:jc w:val="right"/>
              <w:rPr>
                <w:rFonts w:cs="Arial"/>
                <w:sz w:val="14"/>
                <w:szCs w:val="14"/>
                <w:lang w:val="en-US"/>
              </w:rPr>
            </w:pPr>
            <w:r w:rsidRPr="00355286">
              <w:rPr>
                <w:rFonts w:cs="Arial"/>
                <w:sz w:val="14"/>
                <w:szCs w:val="14"/>
              </w:rPr>
              <w:t>21</w:t>
            </w:r>
            <w:r w:rsidR="009A3729" w:rsidRPr="00355286">
              <w:rPr>
                <w:rFonts w:cs="Arial"/>
                <w:sz w:val="14"/>
                <w:szCs w:val="14"/>
              </w:rPr>
              <w:t>2</w:t>
            </w:r>
            <w:r w:rsidRPr="00355286">
              <w:rPr>
                <w:rFonts w:cs="Arial"/>
                <w:sz w:val="14"/>
                <w:szCs w:val="14"/>
                <w:lang w:val="en-US"/>
              </w:rPr>
              <w:t>.</w:t>
            </w:r>
            <w:r w:rsidR="009A3729" w:rsidRPr="00355286">
              <w:rPr>
                <w:rFonts w:cs="Arial"/>
                <w:sz w:val="14"/>
                <w:szCs w:val="14"/>
              </w:rPr>
              <w:t>61</w:t>
            </w:r>
          </w:p>
        </w:tc>
        <w:tc>
          <w:tcPr>
            <w:tcW w:w="1674" w:type="dxa"/>
            <w:tcBorders>
              <w:left w:val="nil"/>
              <w:bottom w:val="nil"/>
              <w:right w:val="nil"/>
            </w:tcBorders>
            <w:shd w:val="clear" w:color="auto" w:fill="auto"/>
            <w:vAlign w:val="center"/>
          </w:tcPr>
          <w:p w14:paraId="0CB2AD1C" w14:textId="6A8A4A69" w:rsidR="00540301" w:rsidRPr="00355286" w:rsidRDefault="009A3729" w:rsidP="009A3729">
            <w:pPr>
              <w:tabs>
                <w:tab w:val="left" w:pos="1985"/>
              </w:tabs>
              <w:spacing w:line="240" w:lineRule="auto"/>
              <w:ind w:right="-72"/>
              <w:jc w:val="center"/>
              <w:rPr>
                <w:rFonts w:cs="Arial"/>
                <w:sz w:val="14"/>
                <w:szCs w:val="14"/>
                <w:lang w:val="en-US"/>
              </w:rPr>
            </w:pPr>
            <w:r w:rsidRPr="00355286">
              <w:rPr>
                <w:rFonts w:cs="Arial"/>
                <w:sz w:val="14"/>
                <w:szCs w:val="14"/>
                <w:lang w:val="en-US"/>
              </w:rPr>
              <w:t>-</w:t>
            </w:r>
          </w:p>
        </w:tc>
        <w:tc>
          <w:tcPr>
            <w:tcW w:w="1674" w:type="dxa"/>
            <w:tcBorders>
              <w:left w:val="nil"/>
              <w:bottom w:val="nil"/>
              <w:right w:val="nil"/>
            </w:tcBorders>
            <w:shd w:val="clear" w:color="auto" w:fill="auto"/>
            <w:vAlign w:val="center"/>
          </w:tcPr>
          <w:p w14:paraId="3DA7C684" w14:textId="77777777" w:rsidR="00540301" w:rsidRPr="00355286" w:rsidRDefault="00540301" w:rsidP="00346CB0">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bottom w:val="nil"/>
              <w:right w:val="nil"/>
            </w:tcBorders>
            <w:shd w:val="clear" w:color="auto" w:fill="auto"/>
            <w:vAlign w:val="center"/>
          </w:tcPr>
          <w:p w14:paraId="68778A65" w14:textId="4713FCFC" w:rsidR="00540301" w:rsidRPr="00355286" w:rsidRDefault="009A3729" w:rsidP="00346CB0">
            <w:pPr>
              <w:tabs>
                <w:tab w:val="left" w:pos="1985"/>
              </w:tabs>
              <w:spacing w:line="240" w:lineRule="auto"/>
              <w:ind w:left="-29" w:right="-72"/>
              <w:jc w:val="right"/>
              <w:rPr>
                <w:rFonts w:cs="Arial"/>
                <w:sz w:val="14"/>
                <w:szCs w:val="14"/>
                <w:lang w:val="en-US"/>
              </w:rPr>
            </w:pPr>
            <w:r w:rsidRPr="00355286">
              <w:rPr>
                <w:rFonts w:cs="Arial"/>
                <w:sz w:val="14"/>
                <w:szCs w:val="14"/>
              </w:rPr>
              <w:t>(1</w:t>
            </w:r>
            <w:r w:rsidRPr="00355286">
              <w:rPr>
                <w:rFonts w:cs="Arial"/>
                <w:sz w:val="14"/>
                <w:szCs w:val="14"/>
                <w:lang w:val="en-US"/>
              </w:rPr>
              <w:t>,</w:t>
            </w:r>
            <w:r w:rsidRPr="00355286">
              <w:rPr>
                <w:rFonts w:cs="Arial"/>
                <w:sz w:val="14"/>
                <w:szCs w:val="14"/>
              </w:rPr>
              <w:t>721</w:t>
            </w:r>
            <w:r w:rsidR="00540301" w:rsidRPr="00355286">
              <w:rPr>
                <w:rFonts w:cs="Arial"/>
                <w:sz w:val="14"/>
                <w:szCs w:val="14"/>
                <w:lang w:val="en-US"/>
              </w:rPr>
              <w:t>.</w:t>
            </w:r>
            <w:r w:rsidR="00540301" w:rsidRPr="00355286">
              <w:rPr>
                <w:rFonts w:cs="Arial"/>
                <w:sz w:val="14"/>
                <w:szCs w:val="14"/>
              </w:rPr>
              <w:t>8</w:t>
            </w:r>
            <w:r w:rsidRPr="00355286">
              <w:rPr>
                <w:rFonts w:cs="Arial"/>
                <w:sz w:val="14"/>
                <w:szCs w:val="14"/>
              </w:rPr>
              <w:t>8)</w:t>
            </w:r>
          </w:p>
        </w:tc>
      </w:tr>
      <w:tr w:rsidR="002E50DE" w:rsidRPr="00355286" w14:paraId="1A5E6CCE" w14:textId="77777777" w:rsidTr="00BC4530">
        <w:trPr>
          <w:cantSplit/>
          <w:trHeight w:val="20"/>
        </w:trPr>
        <w:tc>
          <w:tcPr>
            <w:tcW w:w="2828" w:type="dxa"/>
            <w:shd w:val="clear" w:color="auto" w:fill="auto"/>
            <w:vAlign w:val="bottom"/>
          </w:tcPr>
          <w:p w14:paraId="0110F561" w14:textId="698B8D49" w:rsidR="003A5B4D" w:rsidRPr="00355286" w:rsidRDefault="003A5B4D" w:rsidP="00750C44">
            <w:pPr>
              <w:spacing w:line="240" w:lineRule="auto"/>
              <w:ind w:left="101" w:right="-72" w:hanging="187"/>
              <w:rPr>
                <w:rFonts w:cs="Arial"/>
                <w:sz w:val="14"/>
                <w:szCs w:val="14"/>
                <w:lang w:val="en-US"/>
              </w:rPr>
            </w:pPr>
            <w:r w:rsidRPr="00355286">
              <w:rPr>
                <w:rFonts w:cs="Arial"/>
                <w:sz w:val="14"/>
                <w:szCs w:val="14"/>
                <w:lang w:val="en-US"/>
              </w:rPr>
              <w:t xml:space="preserve">   Accounts receivable - billed customers</w:t>
            </w:r>
          </w:p>
        </w:tc>
        <w:tc>
          <w:tcPr>
            <w:tcW w:w="1673" w:type="dxa"/>
            <w:vAlign w:val="bottom"/>
          </w:tcPr>
          <w:p w14:paraId="1CA3BD9A" w14:textId="06BFFA99" w:rsidR="003A5B4D" w:rsidRPr="00355286" w:rsidRDefault="0035531D" w:rsidP="006C1804">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2B26ED" w:rsidRPr="00355286">
              <w:rPr>
                <w:rFonts w:cs="Arial"/>
                <w:sz w:val="14"/>
                <w:szCs w:val="14"/>
              </w:rPr>
              <w:t>2</w:t>
            </w:r>
            <w:r w:rsidR="00540301" w:rsidRPr="00355286">
              <w:rPr>
                <w:rFonts w:cs="Arial"/>
                <w:sz w:val="14"/>
                <w:szCs w:val="14"/>
              </w:rPr>
              <w:t>9</w:t>
            </w:r>
            <w:r w:rsidRPr="00355286">
              <w:rPr>
                <w:rFonts w:cs="Arial"/>
                <w:sz w:val="14"/>
                <w:szCs w:val="14"/>
                <w:lang w:val="en-US"/>
              </w:rPr>
              <w:t>.</w:t>
            </w:r>
            <w:r w:rsidR="00540301" w:rsidRPr="00355286">
              <w:rPr>
                <w:rFonts w:cs="Arial"/>
                <w:sz w:val="14"/>
                <w:szCs w:val="14"/>
              </w:rPr>
              <w:t>26</w:t>
            </w:r>
            <w:r w:rsidRPr="00355286">
              <w:rPr>
                <w:rFonts w:cs="Arial"/>
                <w:sz w:val="14"/>
                <w:szCs w:val="14"/>
                <w:lang w:val="en-US"/>
              </w:rPr>
              <w:t>)</w:t>
            </w:r>
          </w:p>
        </w:tc>
        <w:tc>
          <w:tcPr>
            <w:tcW w:w="1674" w:type="dxa"/>
            <w:vAlign w:val="bottom"/>
          </w:tcPr>
          <w:p w14:paraId="437CA1A0" w14:textId="1317CEC7" w:rsidR="003A5B4D" w:rsidRPr="00355286" w:rsidRDefault="0035531D" w:rsidP="0073655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shd w:val="clear" w:color="auto" w:fill="auto"/>
            <w:vAlign w:val="bottom"/>
          </w:tcPr>
          <w:p w14:paraId="02A24D27" w14:textId="09AA1A6A" w:rsidR="003A5B4D" w:rsidRPr="00355286" w:rsidRDefault="003A5B4D" w:rsidP="006C1804">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2B26ED" w:rsidRPr="00355286">
              <w:rPr>
                <w:rFonts w:cs="Arial"/>
                <w:sz w:val="14"/>
                <w:szCs w:val="14"/>
              </w:rPr>
              <w:t>2</w:t>
            </w:r>
            <w:r w:rsidR="00540301" w:rsidRPr="00355286">
              <w:rPr>
                <w:rFonts w:cs="Arial"/>
                <w:sz w:val="14"/>
                <w:szCs w:val="14"/>
              </w:rPr>
              <w:t>9</w:t>
            </w:r>
            <w:r w:rsidRPr="00355286">
              <w:rPr>
                <w:rFonts w:cs="Arial"/>
                <w:sz w:val="14"/>
                <w:szCs w:val="14"/>
                <w:lang w:val="en-US"/>
              </w:rPr>
              <w:t>.</w:t>
            </w:r>
            <w:r w:rsidR="00540301" w:rsidRPr="00355286">
              <w:rPr>
                <w:rFonts w:cs="Arial"/>
                <w:sz w:val="14"/>
                <w:szCs w:val="14"/>
              </w:rPr>
              <w:t>26</w:t>
            </w:r>
            <w:r w:rsidRPr="00355286">
              <w:rPr>
                <w:rFonts w:cs="Arial"/>
                <w:sz w:val="14"/>
                <w:szCs w:val="14"/>
                <w:lang w:val="en-US"/>
              </w:rPr>
              <w:t>)</w:t>
            </w:r>
          </w:p>
        </w:tc>
        <w:tc>
          <w:tcPr>
            <w:tcW w:w="1673" w:type="dxa"/>
            <w:tcBorders>
              <w:left w:val="nil"/>
              <w:right w:val="nil"/>
            </w:tcBorders>
            <w:shd w:val="clear" w:color="auto" w:fill="auto"/>
            <w:vAlign w:val="bottom"/>
          </w:tcPr>
          <w:p w14:paraId="27768C84" w14:textId="24CEE494" w:rsidR="003A5B4D" w:rsidRPr="00355286" w:rsidRDefault="009A3729" w:rsidP="009A3729">
            <w:pPr>
              <w:tabs>
                <w:tab w:val="left" w:pos="1985"/>
              </w:tabs>
              <w:spacing w:line="240" w:lineRule="auto"/>
              <w:ind w:left="-29" w:right="-72"/>
              <w:jc w:val="right"/>
              <w:rPr>
                <w:rFonts w:cs="Arial"/>
                <w:sz w:val="14"/>
                <w:szCs w:val="14"/>
                <w:lang w:val="en-US"/>
              </w:rPr>
            </w:pPr>
            <w:r w:rsidRPr="00355286">
              <w:rPr>
                <w:rFonts w:cs="Arial"/>
                <w:sz w:val="14"/>
                <w:szCs w:val="14"/>
                <w:lang w:val="en-US"/>
              </w:rPr>
              <w:t>0.52</w:t>
            </w:r>
          </w:p>
        </w:tc>
        <w:tc>
          <w:tcPr>
            <w:tcW w:w="1674" w:type="dxa"/>
            <w:tcBorders>
              <w:left w:val="nil"/>
            </w:tcBorders>
            <w:shd w:val="clear" w:color="auto" w:fill="auto"/>
            <w:vAlign w:val="bottom"/>
          </w:tcPr>
          <w:p w14:paraId="09F95D89" w14:textId="100FD151" w:rsidR="009A3729" w:rsidRPr="00355286" w:rsidRDefault="009A3729" w:rsidP="009A3729">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tcBorders>
            <w:shd w:val="clear" w:color="auto" w:fill="auto"/>
            <w:vAlign w:val="bottom"/>
          </w:tcPr>
          <w:p w14:paraId="3E861717" w14:textId="172FB87D" w:rsidR="003A5B4D" w:rsidRPr="00355286" w:rsidRDefault="003A5B4D" w:rsidP="003A5B4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right w:val="nil"/>
            </w:tcBorders>
            <w:shd w:val="clear" w:color="auto" w:fill="auto"/>
            <w:vAlign w:val="bottom"/>
          </w:tcPr>
          <w:p w14:paraId="3930A609" w14:textId="11CC00AF" w:rsidR="003A5B4D" w:rsidRPr="00355286" w:rsidRDefault="003A5B4D" w:rsidP="003A5B4D">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2B26ED" w:rsidRPr="00355286">
              <w:rPr>
                <w:rFonts w:cs="Arial"/>
                <w:sz w:val="14"/>
                <w:szCs w:val="14"/>
              </w:rPr>
              <w:t>28</w:t>
            </w:r>
            <w:r w:rsidRPr="00355286">
              <w:rPr>
                <w:rFonts w:cs="Arial"/>
                <w:sz w:val="14"/>
                <w:szCs w:val="14"/>
                <w:lang w:val="en-US"/>
              </w:rPr>
              <w:t>.</w:t>
            </w:r>
            <w:r w:rsidR="002B26ED" w:rsidRPr="00355286">
              <w:rPr>
                <w:rFonts w:cs="Arial"/>
                <w:sz w:val="14"/>
                <w:szCs w:val="14"/>
              </w:rPr>
              <w:t>7</w:t>
            </w:r>
            <w:r w:rsidR="009A3729" w:rsidRPr="00355286">
              <w:rPr>
                <w:rFonts w:cs="Arial"/>
                <w:sz w:val="14"/>
                <w:szCs w:val="14"/>
              </w:rPr>
              <w:t>4</w:t>
            </w:r>
            <w:r w:rsidRPr="00355286">
              <w:rPr>
                <w:rFonts w:cs="Arial"/>
                <w:sz w:val="14"/>
                <w:szCs w:val="14"/>
                <w:lang w:val="en-US"/>
              </w:rPr>
              <w:t>)</w:t>
            </w:r>
          </w:p>
        </w:tc>
      </w:tr>
      <w:tr w:rsidR="002E50DE" w:rsidRPr="00355286" w14:paraId="3385F482" w14:textId="77777777" w:rsidTr="00BC4530">
        <w:trPr>
          <w:cantSplit/>
          <w:trHeight w:val="20"/>
        </w:trPr>
        <w:tc>
          <w:tcPr>
            <w:tcW w:w="2828" w:type="dxa"/>
            <w:shd w:val="clear" w:color="auto" w:fill="auto"/>
            <w:vAlign w:val="bottom"/>
          </w:tcPr>
          <w:p w14:paraId="3380E3E4" w14:textId="77777777" w:rsidR="003B6182" w:rsidRPr="00355286" w:rsidRDefault="003B6182" w:rsidP="003B6182">
            <w:pPr>
              <w:spacing w:line="240" w:lineRule="auto"/>
              <w:ind w:left="101" w:right="-72" w:hanging="187"/>
              <w:rPr>
                <w:rFonts w:cs="Arial"/>
                <w:sz w:val="14"/>
                <w:szCs w:val="14"/>
              </w:rPr>
            </w:pPr>
            <w:r w:rsidRPr="00355286">
              <w:rPr>
                <w:rFonts w:cs="Arial"/>
                <w:sz w:val="14"/>
                <w:szCs w:val="14"/>
                <w:lang w:val="en-US"/>
              </w:rPr>
              <w:t xml:space="preserve">   Debt issuance cost</w:t>
            </w:r>
          </w:p>
        </w:tc>
        <w:tc>
          <w:tcPr>
            <w:tcW w:w="1673" w:type="dxa"/>
            <w:vAlign w:val="bottom"/>
          </w:tcPr>
          <w:p w14:paraId="2CE6410F" w14:textId="2014DA3F" w:rsidR="003B6182" w:rsidRPr="00355286" w:rsidRDefault="003B6182" w:rsidP="003B6182">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2B26ED" w:rsidRPr="00355286">
              <w:rPr>
                <w:rFonts w:cs="Arial"/>
                <w:sz w:val="14"/>
                <w:szCs w:val="14"/>
              </w:rPr>
              <w:t>18</w:t>
            </w:r>
            <w:r w:rsidR="00540301" w:rsidRPr="00355286">
              <w:rPr>
                <w:rFonts w:cs="Arial"/>
                <w:sz w:val="14"/>
                <w:szCs w:val="14"/>
              </w:rPr>
              <w:t>2</w:t>
            </w:r>
            <w:r w:rsidRPr="00355286">
              <w:rPr>
                <w:rFonts w:cs="Arial"/>
                <w:sz w:val="14"/>
                <w:szCs w:val="14"/>
                <w:lang w:val="en-US"/>
              </w:rPr>
              <w:t>.</w:t>
            </w:r>
            <w:r w:rsidR="00540301" w:rsidRPr="00355286">
              <w:rPr>
                <w:rFonts w:cs="Arial"/>
                <w:sz w:val="14"/>
                <w:szCs w:val="14"/>
              </w:rPr>
              <w:t>47</w:t>
            </w:r>
            <w:r w:rsidRPr="00355286">
              <w:rPr>
                <w:rFonts w:cs="Arial"/>
                <w:sz w:val="14"/>
                <w:szCs w:val="14"/>
                <w:lang w:val="en-US"/>
              </w:rPr>
              <w:t>)</w:t>
            </w:r>
          </w:p>
        </w:tc>
        <w:tc>
          <w:tcPr>
            <w:tcW w:w="1674" w:type="dxa"/>
          </w:tcPr>
          <w:p w14:paraId="0F50D1C0" w14:textId="52CC44EB" w:rsidR="003B6182" w:rsidRPr="00355286" w:rsidRDefault="003B6182" w:rsidP="0073655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shd w:val="clear" w:color="auto" w:fill="auto"/>
            <w:vAlign w:val="bottom"/>
          </w:tcPr>
          <w:p w14:paraId="72B37F7C" w14:textId="512D5CE0" w:rsidR="003B6182" w:rsidRPr="00355286" w:rsidRDefault="003B6182" w:rsidP="003B6182">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2B26ED" w:rsidRPr="00355286">
              <w:rPr>
                <w:rFonts w:cs="Arial"/>
                <w:sz w:val="14"/>
                <w:szCs w:val="14"/>
              </w:rPr>
              <w:t>18</w:t>
            </w:r>
            <w:r w:rsidR="00540301" w:rsidRPr="00355286">
              <w:rPr>
                <w:rFonts w:cs="Arial"/>
                <w:sz w:val="14"/>
                <w:szCs w:val="14"/>
              </w:rPr>
              <w:t>2</w:t>
            </w:r>
            <w:r w:rsidRPr="00355286">
              <w:rPr>
                <w:rFonts w:cs="Arial"/>
                <w:sz w:val="14"/>
                <w:szCs w:val="14"/>
                <w:lang w:val="en-US"/>
              </w:rPr>
              <w:t>.</w:t>
            </w:r>
            <w:r w:rsidR="00540301" w:rsidRPr="00355286">
              <w:rPr>
                <w:rFonts w:cs="Arial"/>
                <w:sz w:val="14"/>
                <w:szCs w:val="14"/>
              </w:rPr>
              <w:t>47</w:t>
            </w:r>
            <w:r w:rsidRPr="00355286">
              <w:rPr>
                <w:rFonts w:cs="Arial"/>
                <w:sz w:val="14"/>
                <w:szCs w:val="14"/>
                <w:lang w:val="en-US"/>
              </w:rPr>
              <w:t>)</w:t>
            </w:r>
          </w:p>
        </w:tc>
        <w:tc>
          <w:tcPr>
            <w:tcW w:w="1673" w:type="dxa"/>
            <w:tcBorders>
              <w:left w:val="nil"/>
              <w:right w:val="nil"/>
            </w:tcBorders>
            <w:shd w:val="clear" w:color="auto" w:fill="auto"/>
            <w:vAlign w:val="bottom"/>
          </w:tcPr>
          <w:p w14:paraId="6B2EBA32" w14:textId="2207ECA8" w:rsidR="003B6182" w:rsidRPr="00355286" w:rsidRDefault="009A3729" w:rsidP="003B6182">
            <w:pPr>
              <w:tabs>
                <w:tab w:val="left" w:pos="1985"/>
              </w:tabs>
              <w:spacing w:line="240" w:lineRule="auto"/>
              <w:ind w:left="-29" w:right="-72"/>
              <w:jc w:val="right"/>
              <w:rPr>
                <w:rFonts w:cs="Arial"/>
                <w:sz w:val="14"/>
                <w:szCs w:val="14"/>
                <w:lang w:val="en-US"/>
              </w:rPr>
            </w:pPr>
            <w:r w:rsidRPr="00355286">
              <w:rPr>
                <w:rFonts w:cs="Arial"/>
                <w:sz w:val="14"/>
                <w:szCs w:val="14"/>
              </w:rPr>
              <w:t>(2</w:t>
            </w:r>
            <w:r w:rsidR="003B6182" w:rsidRPr="00355286">
              <w:rPr>
                <w:rFonts w:cs="Arial"/>
                <w:sz w:val="14"/>
                <w:szCs w:val="14"/>
                <w:lang w:val="en-US"/>
              </w:rPr>
              <w:t>.</w:t>
            </w:r>
            <w:r w:rsidRPr="00355286">
              <w:rPr>
                <w:rFonts w:cs="Arial"/>
                <w:sz w:val="14"/>
                <w:szCs w:val="14"/>
              </w:rPr>
              <w:t>54)</w:t>
            </w:r>
          </w:p>
        </w:tc>
        <w:tc>
          <w:tcPr>
            <w:tcW w:w="1674" w:type="dxa"/>
            <w:tcBorders>
              <w:left w:val="nil"/>
            </w:tcBorders>
            <w:shd w:val="clear" w:color="auto" w:fill="auto"/>
            <w:vAlign w:val="bottom"/>
          </w:tcPr>
          <w:p w14:paraId="7AA9FDA2" w14:textId="42D4AF49" w:rsidR="003B6182" w:rsidRPr="00355286" w:rsidRDefault="003B6182" w:rsidP="003B6182">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tcBorders>
            <w:shd w:val="clear" w:color="auto" w:fill="auto"/>
            <w:vAlign w:val="bottom"/>
          </w:tcPr>
          <w:p w14:paraId="6674183A" w14:textId="1CC53F52" w:rsidR="003B6182" w:rsidRPr="00355286" w:rsidRDefault="003B6182" w:rsidP="003B6182">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right w:val="nil"/>
            </w:tcBorders>
            <w:shd w:val="clear" w:color="auto" w:fill="auto"/>
            <w:vAlign w:val="bottom"/>
          </w:tcPr>
          <w:p w14:paraId="0ED243F6" w14:textId="651A8453" w:rsidR="003B6182" w:rsidRPr="00355286" w:rsidRDefault="003B6182" w:rsidP="003B6182">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2B26ED" w:rsidRPr="00355286">
              <w:rPr>
                <w:rFonts w:cs="Arial"/>
                <w:sz w:val="14"/>
                <w:szCs w:val="14"/>
              </w:rPr>
              <w:t>1</w:t>
            </w:r>
            <w:r w:rsidR="009A3729" w:rsidRPr="00355286">
              <w:rPr>
                <w:rFonts w:cs="Arial"/>
                <w:sz w:val="14"/>
                <w:szCs w:val="14"/>
              </w:rPr>
              <w:t>85</w:t>
            </w:r>
            <w:r w:rsidRPr="00355286">
              <w:rPr>
                <w:rFonts w:cs="Arial"/>
                <w:sz w:val="14"/>
                <w:szCs w:val="14"/>
                <w:lang w:val="en-US"/>
              </w:rPr>
              <w:t>.</w:t>
            </w:r>
            <w:r w:rsidR="009A3729" w:rsidRPr="00355286">
              <w:rPr>
                <w:rFonts w:cs="Arial"/>
                <w:sz w:val="14"/>
                <w:szCs w:val="14"/>
              </w:rPr>
              <w:t>01</w:t>
            </w:r>
            <w:r w:rsidRPr="00355286">
              <w:rPr>
                <w:rFonts w:cs="Arial"/>
                <w:sz w:val="14"/>
                <w:szCs w:val="14"/>
                <w:lang w:val="en-US"/>
              </w:rPr>
              <w:t>)</w:t>
            </w:r>
          </w:p>
        </w:tc>
      </w:tr>
      <w:tr w:rsidR="002E50DE" w:rsidRPr="00355286" w14:paraId="77D10220" w14:textId="77777777" w:rsidTr="00BC4530">
        <w:trPr>
          <w:cantSplit/>
          <w:trHeight w:val="20"/>
        </w:trPr>
        <w:tc>
          <w:tcPr>
            <w:tcW w:w="2828" w:type="dxa"/>
            <w:shd w:val="clear" w:color="auto" w:fill="auto"/>
            <w:vAlign w:val="bottom"/>
          </w:tcPr>
          <w:p w14:paraId="3501E549" w14:textId="77777777" w:rsidR="003B6182" w:rsidRPr="00355286" w:rsidRDefault="003B6182" w:rsidP="003B6182">
            <w:pPr>
              <w:spacing w:line="240" w:lineRule="auto"/>
              <w:ind w:left="101" w:right="-72" w:hanging="187"/>
              <w:rPr>
                <w:rFonts w:cs="Arial"/>
                <w:sz w:val="14"/>
                <w:szCs w:val="14"/>
              </w:rPr>
            </w:pPr>
            <w:r w:rsidRPr="00355286">
              <w:rPr>
                <w:rFonts w:cs="Arial"/>
                <w:sz w:val="14"/>
                <w:szCs w:val="14"/>
                <w:lang w:val="en-US"/>
              </w:rPr>
              <w:t xml:space="preserve">   Equipment</w:t>
            </w:r>
          </w:p>
        </w:tc>
        <w:tc>
          <w:tcPr>
            <w:tcW w:w="1673" w:type="dxa"/>
            <w:vAlign w:val="bottom"/>
          </w:tcPr>
          <w:p w14:paraId="66B4B8BB" w14:textId="6BB051B0" w:rsidR="003B6182" w:rsidRPr="00355286" w:rsidRDefault="003B6182" w:rsidP="003B6182">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2B26ED" w:rsidRPr="00355286">
              <w:rPr>
                <w:rFonts w:cs="Arial"/>
                <w:sz w:val="14"/>
                <w:szCs w:val="14"/>
              </w:rPr>
              <w:t>4</w:t>
            </w:r>
            <w:r w:rsidRPr="00355286">
              <w:rPr>
                <w:rFonts w:cs="Arial"/>
                <w:sz w:val="14"/>
                <w:szCs w:val="14"/>
                <w:lang w:val="en-US"/>
              </w:rPr>
              <w:t>,</w:t>
            </w:r>
            <w:r w:rsidR="00540301" w:rsidRPr="00355286">
              <w:rPr>
                <w:rFonts w:cs="Arial"/>
                <w:sz w:val="14"/>
                <w:szCs w:val="14"/>
              </w:rPr>
              <w:t>227</w:t>
            </w:r>
            <w:r w:rsidRPr="00355286">
              <w:rPr>
                <w:rFonts w:cs="Arial"/>
                <w:sz w:val="14"/>
                <w:szCs w:val="14"/>
                <w:lang w:val="en-US"/>
              </w:rPr>
              <w:t>.</w:t>
            </w:r>
            <w:r w:rsidR="00540301" w:rsidRPr="00355286">
              <w:rPr>
                <w:rFonts w:cs="Arial"/>
                <w:sz w:val="14"/>
                <w:szCs w:val="14"/>
              </w:rPr>
              <w:t>4</w:t>
            </w:r>
            <w:r w:rsidR="002B26ED" w:rsidRPr="00355286">
              <w:rPr>
                <w:rFonts w:cs="Arial"/>
                <w:sz w:val="14"/>
                <w:szCs w:val="14"/>
              </w:rPr>
              <w:t>4</w:t>
            </w:r>
            <w:r w:rsidRPr="00355286">
              <w:rPr>
                <w:rFonts w:cs="Arial"/>
                <w:sz w:val="14"/>
                <w:szCs w:val="14"/>
                <w:lang w:val="en-US"/>
              </w:rPr>
              <w:t>)</w:t>
            </w:r>
          </w:p>
        </w:tc>
        <w:tc>
          <w:tcPr>
            <w:tcW w:w="1674" w:type="dxa"/>
          </w:tcPr>
          <w:p w14:paraId="3EE9673F" w14:textId="017CD58C" w:rsidR="003B6182" w:rsidRPr="00355286" w:rsidRDefault="003B6182" w:rsidP="0073655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shd w:val="clear" w:color="auto" w:fill="auto"/>
            <w:vAlign w:val="bottom"/>
          </w:tcPr>
          <w:p w14:paraId="24C5F4FE" w14:textId="7BAFBA8C" w:rsidR="003B6182" w:rsidRPr="00355286" w:rsidRDefault="003B6182" w:rsidP="003B6182">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2B26ED" w:rsidRPr="00355286">
              <w:rPr>
                <w:rFonts w:cs="Arial"/>
                <w:sz w:val="14"/>
                <w:szCs w:val="14"/>
              </w:rPr>
              <w:t>4</w:t>
            </w:r>
            <w:r w:rsidRPr="00355286">
              <w:rPr>
                <w:rFonts w:cs="Arial"/>
                <w:sz w:val="14"/>
                <w:szCs w:val="14"/>
                <w:lang w:val="en-US"/>
              </w:rPr>
              <w:t>,</w:t>
            </w:r>
            <w:r w:rsidR="00540301" w:rsidRPr="00355286">
              <w:rPr>
                <w:rFonts w:cs="Arial"/>
                <w:sz w:val="14"/>
                <w:szCs w:val="14"/>
              </w:rPr>
              <w:t>227</w:t>
            </w:r>
            <w:r w:rsidRPr="00355286">
              <w:rPr>
                <w:rFonts w:cs="Arial"/>
                <w:sz w:val="14"/>
                <w:szCs w:val="14"/>
                <w:lang w:val="en-US"/>
              </w:rPr>
              <w:t>.</w:t>
            </w:r>
            <w:r w:rsidR="00540301" w:rsidRPr="00355286">
              <w:rPr>
                <w:rFonts w:cs="Arial"/>
                <w:sz w:val="14"/>
                <w:szCs w:val="14"/>
              </w:rPr>
              <w:t>4</w:t>
            </w:r>
            <w:r w:rsidR="002B26ED" w:rsidRPr="00355286">
              <w:rPr>
                <w:rFonts w:cs="Arial"/>
                <w:sz w:val="14"/>
                <w:szCs w:val="14"/>
              </w:rPr>
              <w:t>4</w:t>
            </w:r>
            <w:r w:rsidRPr="00355286">
              <w:rPr>
                <w:rFonts w:cs="Arial"/>
                <w:sz w:val="14"/>
                <w:szCs w:val="14"/>
                <w:lang w:val="en-US"/>
              </w:rPr>
              <w:t>)</w:t>
            </w:r>
          </w:p>
        </w:tc>
        <w:tc>
          <w:tcPr>
            <w:tcW w:w="1673" w:type="dxa"/>
            <w:tcBorders>
              <w:left w:val="nil"/>
              <w:right w:val="nil"/>
            </w:tcBorders>
            <w:shd w:val="clear" w:color="auto" w:fill="auto"/>
            <w:vAlign w:val="bottom"/>
          </w:tcPr>
          <w:p w14:paraId="59547516" w14:textId="635F4AB6" w:rsidR="003B6182" w:rsidRPr="00355286" w:rsidRDefault="009A3729" w:rsidP="003B6182">
            <w:pPr>
              <w:tabs>
                <w:tab w:val="left" w:pos="1985"/>
              </w:tabs>
              <w:spacing w:line="240" w:lineRule="auto"/>
              <w:ind w:left="-29" w:right="-72"/>
              <w:jc w:val="right"/>
              <w:rPr>
                <w:rFonts w:cs="Arial"/>
                <w:sz w:val="14"/>
                <w:szCs w:val="14"/>
                <w:lang w:val="en-US"/>
              </w:rPr>
            </w:pPr>
            <w:r w:rsidRPr="00355286">
              <w:rPr>
                <w:rFonts w:cs="Arial"/>
                <w:sz w:val="14"/>
                <w:szCs w:val="14"/>
              </w:rPr>
              <w:t>107</w:t>
            </w:r>
            <w:r w:rsidR="003B6182" w:rsidRPr="00355286">
              <w:rPr>
                <w:rFonts w:cs="Arial"/>
                <w:sz w:val="14"/>
                <w:szCs w:val="14"/>
                <w:lang w:val="en-US"/>
              </w:rPr>
              <w:t>.</w:t>
            </w:r>
            <w:r w:rsidRPr="00355286">
              <w:rPr>
                <w:rFonts w:cs="Arial"/>
                <w:sz w:val="14"/>
                <w:szCs w:val="14"/>
              </w:rPr>
              <w:t>28</w:t>
            </w:r>
          </w:p>
        </w:tc>
        <w:tc>
          <w:tcPr>
            <w:tcW w:w="1674" w:type="dxa"/>
            <w:tcBorders>
              <w:left w:val="nil"/>
            </w:tcBorders>
            <w:shd w:val="clear" w:color="auto" w:fill="auto"/>
            <w:vAlign w:val="bottom"/>
          </w:tcPr>
          <w:p w14:paraId="181CAB68" w14:textId="44F7240A" w:rsidR="003B6182" w:rsidRPr="00355286" w:rsidRDefault="002B26ED" w:rsidP="003B6182">
            <w:pPr>
              <w:tabs>
                <w:tab w:val="left" w:pos="1985"/>
              </w:tabs>
              <w:spacing w:line="240" w:lineRule="auto"/>
              <w:ind w:left="-29" w:right="-72"/>
              <w:jc w:val="right"/>
              <w:rPr>
                <w:rFonts w:cs="Arial"/>
                <w:sz w:val="14"/>
                <w:szCs w:val="14"/>
                <w:lang w:val="en-US"/>
              </w:rPr>
            </w:pPr>
            <w:r w:rsidRPr="00355286">
              <w:rPr>
                <w:rFonts w:cs="Arial"/>
                <w:sz w:val="14"/>
                <w:szCs w:val="14"/>
              </w:rPr>
              <w:t>0</w:t>
            </w:r>
            <w:r w:rsidR="003B6182" w:rsidRPr="00355286">
              <w:rPr>
                <w:rFonts w:cs="Arial"/>
                <w:sz w:val="14"/>
                <w:szCs w:val="14"/>
                <w:lang w:val="en-US"/>
              </w:rPr>
              <w:t>.</w:t>
            </w:r>
            <w:r w:rsidRPr="00355286">
              <w:rPr>
                <w:rFonts w:cs="Arial"/>
                <w:sz w:val="14"/>
                <w:szCs w:val="14"/>
              </w:rPr>
              <w:t>0</w:t>
            </w:r>
            <w:r w:rsidR="009A3729" w:rsidRPr="00355286">
              <w:rPr>
                <w:rFonts w:cs="Arial"/>
                <w:sz w:val="14"/>
                <w:szCs w:val="14"/>
              </w:rPr>
              <w:t>2</w:t>
            </w:r>
          </w:p>
        </w:tc>
        <w:tc>
          <w:tcPr>
            <w:tcW w:w="1674" w:type="dxa"/>
            <w:tcBorders>
              <w:left w:val="nil"/>
            </w:tcBorders>
            <w:shd w:val="clear" w:color="auto" w:fill="auto"/>
            <w:vAlign w:val="bottom"/>
          </w:tcPr>
          <w:p w14:paraId="1EE8632A" w14:textId="561AF133" w:rsidR="003B6182" w:rsidRPr="00355286" w:rsidRDefault="003B6182" w:rsidP="003B6182">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right w:val="nil"/>
            </w:tcBorders>
            <w:shd w:val="clear" w:color="auto" w:fill="auto"/>
            <w:vAlign w:val="bottom"/>
          </w:tcPr>
          <w:p w14:paraId="54310671" w14:textId="64A596CE" w:rsidR="003B6182" w:rsidRPr="00355286" w:rsidRDefault="003B6182" w:rsidP="003B6182">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9A3729" w:rsidRPr="00355286">
              <w:rPr>
                <w:rFonts w:cs="Arial"/>
                <w:sz w:val="14"/>
                <w:szCs w:val="14"/>
              </w:rPr>
              <w:t>4</w:t>
            </w:r>
            <w:r w:rsidRPr="00355286">
              <w:rPr>
                <w:rFonts w:cs="Arial"/>
                <w:sz w:val="14"/>
                <w:szCs w:val="14"/>
                <w:lang w:val="en-US"/>
              </w:rPr>
              <w:t>,</w:t>
            </w:r>
            <w:r w:rsidR="009A3729" w:rsidRPr="00355286">
              <w:rPr>
                <w:rFonts w:cs="Arial"/>
                <w:sz w:val="14"/>
                <w:szCs w:val="14"/>
              </w:rPr>
              <w:t>120</w:t>
            </w:r>
            <w:r w:rsidRPr="00355286">
              <w:rPr>
                <w:rFonts w:cs="Arial"/>
                <w:sz w:val="14"/>
                <w:szCs w:val="14"/>
                <w:lang w:val="en-US"/>
              </w:rPr>
              <w:t>.</w:t>
            </w:r>
            <w:r w:rsidR="009A3729" w:rsidRPr="00355286">
              <w:rPr>
                <w:rFonts w:cs="Arial"/>
                <w:sz w:val="14"/>
                <w:szCs w:val="14"/>
              </w:rPr>
              <w:t>14</w:t>
            </w:r>
            <w:r w:rsidRPr="00355286">
              <w:rPr>
                <w:rFonts w:cs="Arial"/>
                <w:sz w:val="14"/>
                <w:szCs w:val="14"/>
                <w:lang w:val="en-US"/>
              </w:rPr>
              <w:t>)</w:t>
            </w:r>
          </w:p>
        </w:tc>
      </w:tr>
      <w:tr w:rsidR="002E50DE" w:rsidRPr="00355286" w14:paraId="1EE338A1" w14:textId="77777777" w:rsidTr="00BC4530">
        <w:trPr>
          <w:cantSplit/>
          <w:trHeight w:val="20"/>
        </w:trPr>
        <w:tc>
          <w:tcPr>
            <w:tcW w:w="2828" w:type="dxa"/>
            <w:shd w:val="clear" w:color="auto" w:fill="auto"/>
            <w:vAlign w:val="bottom"/>
          </w:tcPr>
          <w:p w14:paraId="1038CD22" w14:textId="7565916B" w:rsidR="00D465E7" w:rsidRPr="00355286" w:rsidRDefault="00D465E7" w:rsidP="003B6182">
            <w:pPr>
              <w:spacing w:line="240" w:lineRule="auto"/>
              <w:ind w:left="101" w:right="-72" w:hanging="187"/>
              <w:rPr>
                <w:rFonts w:cs="Arial"/>
                <w:sz w:val="14"/>
                <w:szCs w:val="14"/>
                <w:lang w:val="en-US"/>
              </w:rPr>
            </w:pPr>
            <w:r w:rsidRPr="00355286">
              <w:rPr>
                <w:rFonts w:cs="Arial"/>
                <w:sz w:val="14"/>
                <w:szCs w:val="14"/>
                <w:lang w:val="en-US"/>
              </w:rPr>
              <w:t xml:space="preserve">   Borrowing</w:t>
            </w:r>
          </w:p>
        </w:tc>
        <w:tc>
          <w:tcPr>
            <w:tcW w:w="1673" w:type="dxa"/>
            <w:vAlign w:val="bottom"/>
          </w:tcPr>
          <w:p w14:paraId="6E225E60" w14:textId="0F3168F7" w:rsidR="00D465E7" w:rsidRPr="00355286" w:rsidRDefault="003258ED" w:rsidP="003B6182">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540301" w:rsidRPr="00355286">
              <w:rPr>
                <w:rFonts w:cs="Arial"/>
                <w:sz w:val="14"/>
                <w:szCs w:val="14"/>
              </w:rPr>
              <w:t>743</w:t>
            </w:r>
            <w:r w:rsidRPr="00355286">
              <w:rPr>
                <w:rFonts w:cs="Arial"/>
                <w:sz w:val="14"/>
                <w:szCs w:val="14"/>
                <w:lang w:val="en-US"/>
              </w:rPr>
              <w:t>.</w:t>
            </w:r>
            <w:r w:rsidR="00540301" w:rsidRPr="00355286">
              <w:rPr>
                <w:rFonts w:cs="Arial"/>
                <w:sz w:val="14"/>
                <w:szCs w:val="14"/>
              </w:rPr>
              <w:t>28</w:t>
            </w:r>
            <w:r w:rsidRPr="00355286">
              <w:rPr>
                <w:rFonts w:cs="Arial"/>
                <w:sz w:val="14"/>
                <w:szCs w:val="14"/>
                <w:lang w:val="en-US"/>
              </w:rPr>
              <w:t>)</w:t>
            </w:r>
          </w:p>
        </w:tc>
        <w:tc>
          <w:tcPr>
            <w:tcW w:w="1674" w:type="dxa"/>
          </w:tcPr>
          <w:p w14:paraId="378B7E97" w14:textId="412CEE73" w:rsidR="00D465E7" w:rsidRPr="00355286" w:rsidRDefault="003258ED" w:rsidP="0073655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shd w:val="clear" w:color="auto" w:fill="auto"/>
            <w:vAlign w:val="bottom"/>
          </w:tcPr>
          <w:p w14:paraId="7D84281D" w14:textId="04127C05" w:rsidR="00D465E7" w:rsidRPr="00355286" w:rsidRDefault="003258ED" w:rsidP="003B6182">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540301" w:rsidRPr="00355286">
              <w:rPr>
                <w:rFonts w:cs="Arial"/>
                <w:sz w:val="14"/>
                <w:szCs w:val="14"/>
              </w:rPr>
              <w:t>743</w:t>
            </w:r>
            <w:r w:rsidRPr="00355286">
              <w:rPr>
                <w:rFonts w:cs="Arial"/>
                <w:sz w:val="14"/>
                <w:szCs w:val="14"/>
                <w:lang w:val="en-US"/>
              </w:rPr>
              <w:t>.</w:t>
            </w:r>
            <w:r w:rsidR="00540301" w:rsidRPr="00355286">
              <w:rPr>
                <w:rFonts w:cs="Arial"/>
                <w:sz w:val="14"/>
                <w:szCs w:val="14"/>
              </w:rPr>
              <w:t>28</w:t>
            </w:r>
            <w:r w:rsidRPr="00355286">
              <w:rPr>
                <w:rFonts w:cs="Arial"/>
                <w:sz w:val="14"/>
                <w:szCs w:val="14"/>
                <w:lang w:val="en-US"/>
              </w:rPr>
              <w:t>)</w:t>
            </w:r>
          </w:p>
        </w:tc>
        <w:tc>
          <w:tcPr>
            <w:tcW w:w="1673" w:type="dxa"/>
            <w:tcBorders>
              <w:left w:val="nil"/>
              <w:right w:val="nil"/>
            </w:tcBorders>
            <w:shd w:val="clear" w:color="auto" w:fill="auto"/>
            <w:vAlign w:val="bottom"/>
          </w:tcPr>
          <w:p w14:paraId="5203E8C1" w14:textId="616461CC" w:rsidR="00D465E7" w:rsidRPr="00355286" w:rsidRDefault="009A3729" w:rsidP="003B6182">
            <w:pPr>
              <w:tabs>
                <w:tab w:val="left" w:pos="1985"/>
              </w:tabs>
              <w:spacing w:line="240" w:lineRule="auto"/>
              <w:ind w:left="-29" w:right="-72"/>
              <w:jc w:val="right"/>
              <w:rPr>
                <w:rFonts w:cs="Arial"/>
                <w:sz w:val="14"/>
                <w:szCs w:val="14"/>
                <w:lang w:val="en-US"/>
              </w:rPr>
            </w:pPr>
            <w:r w:rsidRPr="00355286">
              <w:rPr>
                <w:rFonts w:cs="Arial"/>
                <w:sz w:val="14"/>
                <w:szCs w:val="14"/>
              </w:rPr>
              <w:t>335</w:t>
            </w:r>
            <w:r w:rsidR="003258ED" w:rsidRPr="00355286">
              <w:rPr>
                <w:rFonts w:cs="Arial"/>
                <w:sz w:val="14"/>
                <w:szCs w:val="14"/>
                <w:lang w:val="en-US"/>
              </w:rPr>
              <w:t>.</w:t>
            </w:r>
            <w:r w:rsidRPr="00355286">
              <w:rPr>
                <w:rFonts w:cs="Arial"/>
                <w:sz w:val="14"/>
                <w:szCs w:val="14"/>
              </w:rPr>
              <w:t>41</w:t>
            </w:r>
          </w:p>
        </w:tc>
        <w:tc>
          <w:tcPr>
            <w:tcW w:w="1674" w:type="dxa"/>
            <w:tcBorders>
              <w:left w:val="nil"/>
            </w:tcBorders>
            <w:shd w:val="clear" w:color="auto" w:fill="auto"/>
            <w:vAlign w:val="bottom"/>
          </w:tcPr>
          <w:p w14:paraId="7B0516A4" w14:textId="110AA3FE" w:rsidR="00D465E7" w:rsidRPr="00355286" w:rsidRDefault="003258ED" w:rsidP="0073655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tcBorders>
            <w:shd w:val="clear" w:color="auto" w:fill="auto"/>
            <w:vAlign w:val="bottom"/>
          </w:tcPr>
          <w:p w14:paraId="0D428C50" w14:textId="6042119A" w:rsidR="00D465E7" w:rsidRPr="00355286" w:rsidRDefault="003258ED" w:rsidP="003B6182">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right w:val="nil"/>
            </w:tcBorders>
            <w:shd w:val="clear" w:color="auto" w:fill="auto"/>
            <w:vAlign w:val="bottom"/>
          </w:tcPr>
          <w:p w14:paraId="4D0DA0EB" w14:textId="265C4AAD" w:rsidR="00D465E7" w:rsidRPr="00355286" w:rsidRDefault="009A3729" w:rsidP="009A3729">
            <w:pPr>
              <w:tabs>
                <w:tab w:val="left" w:pos="1985"/>
              </w:tabs>
              <w:spacing w:line="240" w:lineRule="auto"/>
              <w:ind w:left="-29" w:right="-72"/>
              <w:jc w:val="right"/>
              <w:rPr>
                <w:rFonts w:cs="Arial"/>
                <w:sz w:val="14"/>
                <w:szCs w:val="14"/>
                <w:lang w:val="en-US"/>
              </w:rPr>
            </w:pPr>
            <w:r w:rsidRPr="00355286">
              <w:rPr>
                <w:rFonts w:cs="Arial"/>
                <w:sz w:val="14"/>
                <w:szCs w:val="14"/>
                <w:lang w:val="en-US"/>
              </w:rPr>
              <w:t>(407.87)</w:t>
            </w:r>
          </w:p>
        </w:tc>
      </w:tr>
      <w:tr w:rsidR="002E50DE" w:rsidRPr="00355286" w14:paraId="6672E9F2" w14:textId="77777777" w:rsidTr="00BC4530">
        <w:trPr>
          <w:cantSplit/>
          <w:trHeight w:val="20"/>
        </w:trPr>
        <w:tc>
          <w:tcPr>
            <w:tcW w:w="2828" w:type="dxa"/>
            <w:shd w:val="clear" w:color="auto" w:fill="auto"/>
            <w:vAlign w:val="bottom"/>
          </w:tcPr>
          <w:p w14:paraId="5DBABE3A" w14:textId="77777777" w:rsidR="003B6182" w:rsidRPr="00355286" w:rsidRDefault="003B6182" w:rsidP="003B6182">
            <w:pPr>
              <w:spacing w:line="240" w:lineRule="auto"/>
              <w:ind w:left="101" w:right="-72" w:hanging="187"/>
              <w:rPr>
                <w:rFonts w:cs="Arial"/>
                <w:sz w:val="14"/>
                <w:szCs w:val="14"/>
                <w:lang w:val="en-US"/>
              </w:rPr>
            </w:pPr>
            <w:r w:rsidRPr="00355286">
              <w:rPr>
                <w:rFonts w:cs="Arial"/>
                <w:sz w:val="14"/>
                <w:szCs w:val="14"/>
                <w:lang w:val="en-US"/>
              </w:rPr>
              <w:t xml:space="preserve">   Contract cost</w:t>
            </w:r>
          </w:p>
        </w:tc>
        <w:tc>
          <w:tcPr>
            <w:tcW w:w="1673" w:type="dxa"/>
            <w:vAlign w:val="bottom"/>
          </w:tcPr>
          <w:p w14:paraId="65B10C5F" w14:textId="60635691" w:rsidR="003B6182" w:rsidRPr="00355286" w:rsidRDefault="003B6182" w:rsidP="003B6182">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540301" w:rsidRPr="00355286">
              <w:rPr>
                <w:rFonts w:cs="Arial"/>
                <w:sz w:val="14"/>
                <w:szCs w:val="14"/>
                <w:lang w:val="en-US"/>
              </w:rPr>
              <w:t>1,</w:t>
            </w:r>
            <w:r w:rsidR="00540301" w:rsidRPr="00355286">
              <w:rPr>
                <w:rFonts w:cs="Arial"/>
                <w:sz w:val="14"/>
                <w:szCs w:val="14"/>
              </w:rPr>
              <w:t>122</w:t>
            </w:r>
            <w:r w:rsidRPr="00355286">
              <w:rPr>
                <w:rFonts w:cs="Arial"/>
                <w:sz w:val="14"/>
                <w:szCs w:val="14"/>
                <w:lang w:val="en-US"/>
              </w:rPr>
              <w:t>.</w:t>
            </w:r>
            <w:r w:rsidR="00540301" w:rsidRPr="00355286">
              <w:rPr>
                <w:rFonts w:cs="Arial"/>
                <w:sz w:val="14"/>
                <w:szCs w:val="14"/>
              </w:rPr>
              <w:t>57</w:t>
            </w:r>
            <w:r w:rsidRPr="00355286">
              <w:rPr>
                <w:rFonts w:cs="Arial"/>
                <w:sz w:val="14"/>
                <w:szCs w:val="14"/>
                <w:lang w:val="en-US"/>
              </w:rPr>
              <w:t>)</w:t>
            </w:r>
          </w:p>
        </w:tc>
        <w:tc>
          <w:tcPr>
            <w:tcW w:w="1674" w:type="dxa"/>
          </w:tcPr>
          <w:p w14:paraId="4EB30773" w14:textId="2D191E19" w:rsidR="003B6182" w:rsidRPr="00355286" w:rsidRDefault="003B6182" w:rsidP="0073655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shd w:val="clear" w:color="auto" w:fill="auto"/>
            <w:vAlign w:val="bottom"/>
          </w:tcPr>
          <w:p w14:paraId="60209720" w14:textId="21CE7B4F" w:rsidR="003B6182" w:rsidRPr="00355286" w:rsidRDefault="00540301" w:rsidP="003B6182">
            <w:pPr>
              <w:tabs>
                <w:tab w:val="left" w:pos="1985"/>
              </w:tabs>
              <w:spacing w:line="240" w:lineRule="auto"/>
              <w:ind w:left="-29" w:right="-72"/>
              <w:jc w:val="right"/>
              <w:rPr>
                <w:rFonts w:cs="Arial"/>
                <w:sz w:val="14"/>
                <w:szCs w:val="14"/>
                <w:lang w:val="en-US"/>
              </w:rPr>
            </w:pPr>
            <w:r w:rsidRPr="00355286">
              <w:rPr>
                <w:rFonts w:cs="Arial"/>
                <w:sz w:val="14"/>
                <w:szCs w:val="14"/>
                <w:lang w:val="en-US"/>
              </w:rPr>
              <w:t>(1,</w:t>
            </w:r>
            <w:r w:rsidRPr="00355286">
              <w:rPr>
                <w:rFonts w:cs="Arial"/>
                <w:sz w:val="14"/>
                <w:szCs w:val="14"/>
              </w:rPr>
              <w:t>122</w:t>
            </w:r>
            <w:r w:rsidRPr="00355286">
              <w:rPr>
                <w:rFonts w:cs="Arial"/>
                <w:sz w:val="14"/>
                <w:szCs w:val="14"/>
                <w:lang w:val="en-US"/>
              </w:rPr>
              <w:t>.</w:t>
            </w:r>
            <w:r w:rsidRPr="00355286">
              <w:rPr>
                <w:rFonts w:cs="Arial"/>
                <w:sz w:val="14"/>
                <w:szCs w:val="14"/>
              </w:rPr>
              <w:t>57</w:t>
            </w:r>
            <w:r w:rsidRPr="00355286">
              <w:rPr>
                <w:rFonts w:cs="Arial"/>
                <w:sz w:val="14"/>
                <w:szCs w:val="14"/>
                <w:lang w:val="en-US"/>
              </w:rPr>
              <w:t>)</w:t>
            </w:r>
          </w:p>
        </w:tc>
        <w:tc>
          <w:tcPr>
            <w:tcW w:w="1673" w:type="dxa"/>
            <w:tcBorders>
              <w:left w:val="nil"/>
              <w:right w:val="nil"/>
            </w:tcBorders>
            <w:shd w:val="clear" w:color="auto" w:fill="auto"/>
            <w:vAlign w:val="bottom"/>
          </w:tcPr>
          <w:p w14:paraId="5D52A195" w14:textId="35A64B0C" w:rsidR="003B6182" w:rsidRPr="00355286" w:rsidRDefault="009A3729" w:rsidP="003B6182">
            <w:pPr>
              <w:tabs>
                <w:tab w:val="left" w:pos="1985"/>
              </w:tabs>
              <w:spacing w:line="240" w:lineRule="auto"/>
              <w:ind w:left="-29" w:right="-72"/>
              <w:jc w:val="right"/>
              <w:rPr>
                <w:rFonts w:cs="Arial"/>
                <w:sz w:val="14"/>
                <w:szCs w:val="14"/>
                <w:lang w:val="en-US"/>
              </w:rPr>
            </w:pPr>
            <w:r w:rsidRPr="00355286">
              <w:rPr>
                <w:rFonts w:cs="Arial"/>
                <w:sz w:val="14"/>
                <w:szCs w:val="14"/>
              </w:rPr>
              <w:t>335</w:t>
            </w:r>
            <w:r w:rsidR="003B6182" w:rsidRPr="00355286">
              <w:rPr>
                <w:rFonts w:cs="Arial"/>
                <w:sz w:val="14"/>
                <w:szCs w:val="14"/>
                <w:lang w:val="en-US"/>
              </w:rPr>
              <w:t>.</w:t>
            </w:r>
            <w:r w:rsidRPr="00355286">
              <w:rPr>
                <w:rFonts w:cs="Arial"/>
                <w:sz w:val="14"/>
                <w:szCs w:val="14"/>
              </w:rPr>
              <w:t>92</w:t>
            </w:r>
          </w:p>
        </w:tc>
        <w:tc>
          <w:tcPr>
            <w:tcW w:w="1674" w:type="dxa"/>
            <w:tcBorders>
              <w:left w:val="nil"/>
            </w:tcBorders>
            <w:shd w:val="clear" w:color="auto" w:fill="auto"/>
            <w:vAlign w:val="bottom"/>
          </w:tcPr>
          <w:p w14:paraId="460DADBD" w14:textId="4BEBD8EC" w:rsidR="003B6182" w:rsidRPr="00355286" w:rsidRDefault="003B6182" w:rsidP="003B6182">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tcBorders>
            <w:shd w:val="clear" w:color="auto" w:fill="auto"/>
            <w:vAlign w:val="bottom"/>
          </w:tcPr>
          <w:p w14:paraId="15CF18FC" w14:textId="62A40525" w:rsidR="003B6182" w:rsidRPr="00355286" w:rsidRDefault="003B6182" w:rsidP="003B6182">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right w:val="nil"/>
            </w:tcBorders>
            <w:shd w:val="clear" w:color="auto" w:fill="auto"/>
            <w:vAlign w:val="bottom"/>
          </w:tcPr>
          <w:p w14:paraId="44FE2F8C" w14:textId="1E58B0CC" w:rsidR="003B6182" w:rsidRPr="00355286" w:rsidRDefault="003B6182" w:rsidP="003B6182">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9A3729" w:rsidRPr="00355286">
              <w:rPr>
                <w:rFonts w:cs="Arial"/>
                <w:sz w:val="14"/>
                <w:szCs w:val="14"/>
              </w:rPr>
              <w:t>786</w:t>
            </w:r>
            <w:r w:rsidRPr="00355286">
              <w:rPr>
                <w:rFonts w:cs="Arial"/>
                <w:sz w:val="14"/>
                <w:szCs w:val="14"/>
                <w:lang w:val="en-US"/>
              </w:rPr>
              <w:t>.</w:t>
            </w:r>
            <w:r w:rsidR="009A3729" w:rsidRPr="00355286">
              <w:rPr>
                <w:rFonts w:cs="Arial"/>
                <w:sz w:val="14"/>
                <w:szCs w:val="14"/>
              </w:rPr>
              <w:t>65</w:t>
            </w:r>
            <w:r w:rsidRPr="00355286">
              <w:rPr>
                <w:rFonts w:cs="Arial"/>
                <w:sz w:val="14"/>
                <w:szCs w:val="14"/>
                <w:lang w:val="en-US"/>
              </w:rPr>
              <w:t>)</w:t>
            </w:r>
          </w:p>
        </w:tc>
      </w:tr>
      <w:tr w:rsidR="002E50DE" w:rsidRPr="00355286" w14:paraId="0733AFCA" w14:textId="77777777" w:rsidTr="00BC4530">
        <w:trPr>
          <w:cantSplit/>
          <w:trHeight w:val="20"/>
        </w:trPr>
        <w:tc>
          <w:tcPr>
            <w:tcW w:w="2828" w:type="dxa"/>
            <w:shd w:val="clear" w:color="auto" w:fill="auto"/>
            <w:vAlign w:val="bottom"/>
          </w:tcPr>
          <w:p w14:paraId="6185CBD1" w14:textId="77777777" w:rsidR="003B6182" w:rsidRPr="00355286" w:rsidRDefault="003B6182" w:rsidP="003B6182">
            <w:pPr>
              <w:spacing w:line="240" w:lineRule="auto"/>
              <w:ind w:left="101" w:right="-72" w:hanging="187"/>
              <w:rPr>
                <w:rFonts w:cs="Arial"/>
                <w:sz w:val="14"/>
                <w:szCs w:val="14"/>
                <w:lang w:val="en-US"/>
              </w:rPr>
            </w:pPr>
            <w:r w:rsidRPr="00355286">
              <w:rPr>
                <w:rFonts w:cs="Arial"/>
                <w:sz w:val="14"/>
                <w:szCs w:val="14"/>
                <w:lang w:val="en-US"/>
              </w:rPr>
              <w:t xml:space="preserve">   Equity investment at fair value</w:t>
            </w:r>
          </w:p>
        </w:tc>
        <w:tc>
          <w:tcPr>
            <w:tcW w:w="1673" w:type="dxa"/>
            <w:vAlign w:val="bottom"/>
          </w:tcPr>
          <w:p w14:paraId="7C83A7CF" w14:textId="5552388D" w:rsidR="003B6182" w:rsidRPr="00355286" w:rsidRDefault="003B6182" w:rsidP="003B6182">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540301" w:rsidRPr="00355286">
              <w:rPr>
                <w:rFonts w:cs="Arial"/>
                <w:sz w:val="14"/>
                <w:szCs w:val="14"/>
              </w:rPr>
              <w:t>263</w:t>
            </w:r>
            <w:r w:rsidRPr="00355286">
              <w:rPr>
                <w:rFonts w:cs="Arial"/>
                <w:sz w:val="14"/>
                <w:szCs w:val="14"/>
                <w:lang w:val="en-US"/>
              </w:rPr>
              <w:t>.</w:t>
            </w:r>
            <w:r w:rsidR="00540301" w:rsidRPr="00355286">
              <w:rPr>
                <w:rFonts w:cs="Arial"/>
                <w:sz w:val="14"/>
                <w:szCs w:val="14"/>
              </w:rPr>
              <w:t>71</w:t>
            </w:r>
            <w:r w:rsidRPr="00355286">
              <w:rPr>
                <w:rFonts w:cs="Arial"/>
                <w:sz w:val="14"/>
                <w:szCs w:val="14"/>
                <w:lang w:val="en-US"/>
              </w:rPr>
              <w:t>)</w:t>
            </w:r>
          </w:p>
        </w:tc>
        <w:tc>
          <w:tcPr>
            <w:tcW w:w="1674" w:type="dxa"/>
          </w:tcPr>
          <w:p w14:paraId="1F66B6FB" w14:textId="37A46E70" w:rsidR="003B6182" w:rsidRPr="00355286" w:rsidRDefault="003B6182" w:rsidP="0073655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shd w:val="clear" w:color="auto" w:fill="auto"/>
            <w:vAlign w:val="bottom"/>
          </w:tcPr>
          <w:p w14:paraId="64E90822" w14:textId="4C48F5A6" w:rsidR="003B6182" w:rsidRPr="00355286" w:rsidRDefault="003B6182" w:rsidP="003B6182">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540301" w:rsidRPr="00355286">
              <w:rPr>
                <w:rFonts w:cs="Arial"/>
                <w:sz w:val="14"/>
                <w:szCs w:val="14"/>
              </w:rPr>
              <w:t>263</w:t>
            </w:r>
            <w:r w:rsidRPr="00355286">
              <w:rPr>
                <w:rFonts w:cs="Arial"/>
                <w:sz w:val="14"/>
                <w:szCs w:val="14"/>
                <w:lang w:val="en-US"/>
              </w:rPr>
              <w:t>.</w:t>
            </w:r>
            <w:r w:rsidR="00540301" w:rsidRPr="00355286">
              <w:rPr>
                <w:rFonts w:cs="Arial"/>
                <w:sz w:val="14"/>
                <w:szCs w:val="14"/>
              </w:rPr>
              <w:t>71</w:t>
            </w:r>
            <w:r w:rsidRPr="00355286">
              <w:rPr>
                <w:rFonts w:cs="Arial"/>
                <w:sz w:val="14"/>
                <w:szCs w:val="14"/>
                <w:lang w:val="en-US"/>
              </w:rPr>
              <w:t>)</w:t>
            </w:r>
          </w:p>
        </w:tc>
        <w:tc>
          <w:tcPr>
            <w:tcW w:w="1673" w:type="dxa"/>
            <w:tcBorders>
              <w:left w:val="nil"/>
              <w:right w:val="nil"/>
            </w:tcBorders>
            <w:shd w:val="clear" w:color="auto" w:fill="auto"/>
            <w:vAlign w:val="bottom"/>
          </w:tcPr>
          <w:p w14:paraId="5AEA002E" w14:textId="7676BCE0" w:rsidR="003B6182" w:rsidRPr="00355286" w:rsidRDefault="009A3729" w:rsidP="003B6182">
            <w:pPr>
              <w:tabs>
                <w:tab w:val="left" w:pos="1985"/>
              </w:tabs>
              <w:spacing w:line="240" w:lineRule="auto"/>
              <w:ind w:left="-29" w:right="-72"/>
              <w:jc w:val="right"/>
              <w:rPr>
                <w:rFonts w:cs="Arial"/>
                <w:sz w:val="14"/>
                <w:szCs w:val="14"/>
                <w:lang w:val="en-US"/>
              </w:rPr>
            </w:pPr>
            <w:r w:rsidRPr="00355286">
              <w:rPr>
                <w:rFonts w:cs="Arial"/>
                <w:sz w:val="14"/>
                <w:szCs w:val="14"/>
              </w:rPr>
              <w:t>81</w:t>
            </w:r>
            <w:r w:rsidR="003B6182" w:rsidRPr="00355286">
              <w:rPr>
                <w:rFonts w:cs="Arial"/>
                <w:sz w:val="14"/>
                <w:szCs w:val="14"/>
                <w:lang w:val="en-US"/>
              </w:rPr>
              <w:t>.</w:t>
            </w:r>
            <w:r w:rsidRPr="00355286">
              <w:rPr>
                <w:rFonts w:cs="Arial"/>
                <w:sz w:val="14"/>
                <w:szCs w:val="14"/>
              </w:rPr>
              <w:t>64</w:t>
            </w:r>
          </w:p>
        </w:tc>
        <w:tc>
          <w:tcPr>
            <w:tcW w:w="1674" w:type="dxa"/>
            <w:tcBorders>
              <w:left w:val="nil"/>
            </w:tcBorders>
            <w:shd w:val="clear" w:color="auto" w:fill="auto"/>
            <w:vAlign w:val="bottom"/>
          </w:tcPr>
          <w:p w14:paraId="5E15B9E7" w14:textId="31EDC5AE" w:rsidR="003B6182" w:rsidRPr="00355286" w:rsidRDefault="003B6182" w:rsidP="003B6182">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tcBorders>
            <w:shd w:val="clear" w:color="auto" w:fill="auto"/>
            <w:vAlign w:val="bottom"/>
          </w:tcPr>
          <w:p w14:paraId="0289C0EB" w14:textId="4966518E" w:rsidR="003B6182" w:rsidRPr="00355286" w:rsidRDefault="003B6182" w:rsidP="003B6182">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right w:val="nil"/>
            </w:tcBorders>
            <w:shd w:val="clear" w:color="auto" w:fill="auto"/>
            <w:vAlign w:val="bottom"/>
          </w:tcPr>
          <w:p w14:paraId="79BA9D5B" w14:textId="7F571E8E" w:rsidR="003B6182" w:rsidRPr="00355286" w:rsidRDefault="003B6182" w:rsidP="003B6182">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2B26ED" w:rsidRPr="00355286">
              <w:rPr>
                <w:rFonts w:cs="Arial"/>
                <w:sz w:val="14"/>
                <w:szCs w:val="14"/>
              </w:rPr>
              <w:t>1</w:t>
            </w:r>
            <w:r w:rsidR="009A3729" w:rsidRPr="00355286">
              <w:rPr>
                <w:rFonts w:cs="Arial"/>
                <w:sz w:val="14"/>
                <w:szCs w:val="14"/>
              </w:rPr>
              <w:t>82</w:t>
            </w:r>
            <w:r w:rsidRPr="00355286">
              <w:rPr>
                <w:rFonts w:cs="Arial"/>
                <w:sz w:val="14"/>
                <w:szCs w:val="14"/>
                <w:lang w:val="en-US"/>
              </w:rPr>
              <w:t>.</w:t>
            </w:r>
            <w:r w:rsidR="009A3729" w:rsidRPr="00355286">
              <w:rPr>
                <w:rFonts w:cs="Arial"/>
                <w:sz w:val="14"/>
                <w:szCs w:val="14"/>
              </w:rPr>
              <w:t>07</w:t>
            </w:r>
            <w:r w:rsidRPr="00355286">
              <w:rPr>
                <w:rFonts w:cs="Arial"/>
                <w:sz w:val="14"/>
                <w:szCs w:val="14"/>
                <w:lang w:val="en-US"/>
              </w:rPr>
              <w:t>)</w:t>
            </w:r>
          </w:p>
        </w:tc>
      </w:tr>
      <w:tr w:rsidR="002E50DE" w:rsidRPr="00355286" w14:paraId="0F71642E" w14:textId="77777777" w:rsidTr="00BC4530">
        <w:trPr>
          <w:cantSplit/>
          <w:trHeight w:val="20"/>
        </w:trPr>
        <w:tc>
          <w:tcPr>
            <w:tcW w:w="2828" w:type="dxa"/>
            <w:shd w:val="clear" w:color="auto" w:fill="auto"/>
            <w:vAlign w:val="bottom"/>
          </w:tcPr>
          <w:p w14:paraId="455E4944" w14:textId="77777777" w:rsidR="003B6182" w:rsidRPr="00355286" w:rsidRDefault="003B6182" w:rsidP="003B6182">
            <w:pPr>
              <w:spacing w:line="240" w:lineRule="auto"/>
              <w:ind w:left="101" w:right="-72" w:hanging="187"/>
              <w:rPr>
                <w:rFonts w:cs="Arial"/>
                <w:sz w:val="14"/>
                <w:szCs w:val="14"/>
                <w:lang w:val="en-US"/>
              </w:rPr>
            </w:pPr>
            <w:r w:rsidRPr="00355286">
              <w:rPr>
                <w:rFonts w:cs="Arial"/>
                <w:sz w:val="14"/>
                <w:szCs w:val="14"/>
                <w:lang w:val="en-US"/>
              </w:rPr>
              <w:t xml:space="preserve">   Investment in associate</w:t>
            </w:r>
          </w:p>
        </w:tc>
        <w:tc>
          <w:tcPr>
            <w:tcW w:w="1673" w:type="dxa"/>
            <w:vAlign w:val="bottom"/>
          </w:tcPr>
          <w:p w14:paraId="12DFE164" w14:textId="62EDFF90" w:rsidR="003B6182" w:rsidRPr="00355286" w:rsidRDefault="003B6182" w:rsidP="003B6182">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2B26ED" w:rsidRPr="00355286">
              <w:rPr>
                <w:rFonts w:cs="Arial"/>
                <w:sz w:val="14"/>
                <w:szCs w:val="14"/>
              </w:rPr>
              <w:t>445</w:t>
            </w:r>
            <w:r w:rsidRPr="00355286">
              <w:rPr>
                <w:rFonts w:cs="Arial"/>
                <w:sz w:val="14"/>
                <w:szCs w:val="14"/>
                <w:lang w:val="en-US"/>
              </w:rPr>
              <w:t>.</w:t>
            </w:r>
            <w:r w:rsidR="002B26ED" w:rsidRPr="00355286">
              <w:rPr>
                <w:rFonts w:cs="Arial"/>
                <w:sz w:val="14"/>
                <w:szCs w:val="14"/>
              </w:rPr>
              <w:t>08</w:t>
            </w:r>
            <w:r w:rsidRPr="00355286">
              <w:rPr>
                <w:rFonts w:cs="Arial"/>
                <w:sz w:val="14"/>
                <w:szCs w:val="14"/>
                <w:lang w:val="en-US"/>
              </w:rPr>
              <w:t>)</w:t>
            </w:r>
          </w:p>
        </w:tc>
        <w:tc>
          <w:tcPr>
            <w:tcW w:w="1674" w:type="dxa"/>
          </w:tcPr>
          <w:p w14:paraId="3E43ED8B" w14:textId="3A2D9D5C" w:rsidR="003B6182" w:rsidRPr="00355286" w:rsidRDefault="003B6182" w:rsidP="0073655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shd w:val="clear" w:color="auto" w:fill="auto"/>
            <w:vAlign w:val="bottom"/>
          </w:tcPr>
          <w:p w14:paraId="4D2D8DAB" w14:textId="3653937A" w:rsidR="003B6182" w:rsidRPr="00355286" w:rsidRDefault="003B6182" w:rsidP="003B6182">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2B26ED" w:rsidRPr="00355286">
              <w:rPr>
                <w:rFonts w:cs="Arial"/>
                <w:sz w:val="14"/>
                <w:szCs w:val="14"/>
              </w:rPr>
              <w:t>445</w:t>
            </w:r>
            <w:r w:rsidRPr="00355286">
              <w:rPr>
                <w:rFonts w:cs="Arial"/>
                <w:sz w:val="14"/>
                <w:szCs w:val="14"/>
                <w:lang w:val="en-US"/>
              </w:rPr>
              <w:t>.</w:t>
            </w:r>
            <w:r w:rsidR="002B26ED" w:rsidRPr="00355286">
              <w:rPr>
                <w:rFonts w:cs="Arial"/>
                <w:sz w:val="14"/>
                <w:szCs w:val="14"/>
              </w:rPr>
              <w:t>08</w:t>
            </w:r>
            <w:r w:rsidRPr="00355286">
              <w:rPr>
                <w:rFonts w:cs="Arial"/>
                <w:sz w:val="14"/>
                <w:szCs w:val="14"/>
                <w:lang w:val="en-US"/>
              </w:rPr>
              <w:t>)</w:t>
            </w:r>
          </w:p>
        </w:tc>
        <w:tc>
          <w:tcPr>
            <w:tcW w:w="1673" w:type="dxa"/>
            <w:tcBorders>
              <w:left w:val="nil"/>
              <w:right w:val="nil"/>
            </w:tcBorders>
            <w:shd w:val="clear" w:color="auto" w:fill="auto"/>
            <w:vAlign w:val="bottom"/>
          </w:tcPr>
          <w:p w14:paraId="67A0BC66" w14:textId="3E4EBA24" w:rsidR="003B6182" w:rsidRPr="00355286" w:rsidRDefault="003B6182" w:rsidP="003B6182">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tcBorders>
            <w:shd w:val="clear" w:color="auto" w:fill="auto"/>
            <w:vAlign w:val="bottom"/>
          </w:tcPr>
          <w:p w14:paraId="1C6888BF" w14:textId="6815ED49" w:rsidR="003B6182" w:rsidRPr="00355286" w:rsidRDefault="003B6182" w:rsidP="003B6182">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tcBorders>
            <w:shd w:val="clear" w:color="auto" w:fill="auto"/>
            <w:vAlign w:val="bottom"/>
          </w:tcPr>
          <w:p w14:paraId="7152CC3E" w14:textId="75538AC0" w:rsidR="003B6182" w:rsidRPr="00355286" w:rsidRDefault="003B6182" w:rsidP="003B6182">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right w:val="nil"/>
            </w:tcBorders>
            <w:shd w:val="clear" w:color="auto" w:fill="auto"/>
            <w:vAlign w:val="bottom"/>
          </w:tcPr>
          <w:p w14:paraId="107263F5" w14:textId="0C2D6DD4" w:rsidR="003B6182" w:rsidRPr="00355286" w:rsidRDefault="003B6182" w:rsidP="003B6182">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9A3729" w:rsidRPr="00355286">
              <w:rPr>
                <w:rFonts w:cs="Arial"/>
                <w:sz w:val="14"/>
                <w:szCs w:val="14"/>
              </w:rPr>
              <w:t>44</w:t>
            </w:r>
            <w:r w:rsidR="002B26ED" w:rsidRPr="00355286">
              <w:rPr>
                <w:rFonts w:cs="Arial"/>
                <w:sz w:val="14"/>
                <w:szCs w:val="14"/>
              </w:rPr>
              <w:t>5</w:t>
            </w:r>
            <w:r w:rsidRPr="00355286">
              <w:rPr>
                <w:rFonts w:cs="Arial"/>
                <w:sz w:val="14"/>
                <w:szCs w:val="14"/>
                <w:lang w:val="en-US"/>
              </w:rPr>
              <w:t>.</w:t>
            </w:r>
            <w:r w:rsidR="002B26ED" w:rsidRPr="00355286">
              <w:rPr>
                <w:rFonts w:cs="Arial"/>
                <w:sz w:val="14"/>
                <w:szCs w:val="14"/>
              </w:rPr>
              <w:t>08</w:t>
            </w:r>
            <w:r w:rsidRPr="00355286">
              <w:rPr>
                <w:rFonts w:cs="Arial"/>
                <w:sz w:val="14"/>
                <w:szCs w:val="14"/>
                <w:lang w:val="en-US"/>
              </w:rPr>
              <w:t>)</w:t>
            </w:r>
          </w:p>
        </w:tc>
      </w:tr>
      <w:tr w:rsidR="00540301" w:rsidRPr="00355286" w14:paraId="6A86D9B8" w14:textId="77777777" w:rsidTr="00BC4530">
        <w:trPr>
          <w:cantSplit/>
          <w:trHeight w:val="20"/>
        </w:trPr>
        <w:tc>
          <w:tcPr>
            <w:tcW w:w="2828" w:type="dxa"/>
            <w:shd w:val="clear" w:color="auto" w:fill="auto"/>
            <w:vAlign w:val="bottom"/>
          </w:tcPr>
          <w:p w14:paraId="490E88E5" w14:textId="424D2139" w:rsidR="00540301" w:rsidRPr="00355286" w:rsidRDefault="00540301" w:rsidP="00540301">
            <w:pPr>
              <w:spacing w:line="240" w:lineRule="auto"/>
              <w:ind w:left="101" w:right="-72" w:hanging="187"/>
              <w:rPr>
                <w:rFonts w:cs="Arial"/>
                <w:sz w:val="14"/>
                <w:szCs w:val="14"/>
                <w:lang w:val="en-US"/>
              </w:rPr>
            </w:pPr>
            <w:r w:rsidRPr="00355286">
              <w:rPr>
                <w:rFonts w:cs="Arial"/>
                <w:sz w:val="14"/>
                <w:szCs w:val="14"/>
                <w:lang w:val="en-US"/>
              </w:rPr>
              <w:t xml:space="preserve">   Derivative receivable</w:t>
            </w:r>
          </w:p>
        </w:tc>
        <w:tc>
          <w:tcPr>
            <w:tcW w:w="1673" w:type="dxa"/>
            <w:vAlign w:val="bottom"/>
          </w:tcPr>
          <w:p w14:paraId="4DA6828C" w14:textId="6C4A371B" w:rsidR="00540301" w:rsidRPr="00355286" w:rsidRDefault="00540301" w:rsidP="00540301">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Pr="00355286">
              <w:rPr>
                <w:rFonts w:cs="Arial"/>
                <w:sz w:val="14"/>
                <w:szCs w:val="14"/>
              </w:rPr>
              <w:t>206</w:t>
            </w:r>
            <w:r w:rsidRPr="00355286">
              <w:rPr>
                <w:rFonts w:cs="Arial"/>
                <w:sz w:val="14"/>
                <w:szCs w:val="14"/>
                <w:lang w:val="en-US"/>
              </w:rPr>
              <w:t>.</w:t>
            </w:r>
            <w:r w:rsidRPr="00355286">
              <w:rPr>
                <w:rFonts w:cs="Arial"/>
                <w:sz w:val="14"/>
                <w:szCs w:val="14"/>
              </w:rPr>
              <w:t>43</w:t>
            </w:r>
            <w:r w:rsidRPr="00355286">
              <w:rPr>
                <w:rFonts w:cs="Arial"/>
                <w:sz w:val="14"/>
                <w:szCs w:val="14"/>
                <w:lang w:val="en-US"/>
              </w:rPr>
              <w:t>)</w:t>
            </w:r>
          </w:p>
        </w:tc>
        <w:tc>
          <w:tcPr>
            <w:tcW w:w="1674" w:type="dxa"/>
          </w:tcPr>
          <w:p w14:paraId="07EB0809" w14:textId="17605EA9" w:rsidR="00540301" w:rsidRPr="00355286" w:rsidRDefault="00540301" w:rsidP="00540301">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shd w:val="clear" w:color="auto" w:fill="auto"/>
            <w:vAlign w:val="bottom"/>
          </w:tcPr>
          <w:p w14:paraId="5E9FE635" w14:textId="53CC5EED" w:rsidR="00540301" w:rsidRPr="00355286" w:rsidRDefault="00540301" w:rsidP="00540301">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Pr="00355286">
              <w:rPr>
                <w:rFonts w:cs="Arial"/>
                <w:sz w:val="14"/>
                <w:szCs w:val="14"/>
              </w:rPr>
              <w:t>206</w:t>
            </w:r>
            <w:r w:rsidRPr="00355286">
              <w:rPr>
                <w:rFonts w:cs="Arial"/>
                <w:sz w:val="14"/>
                <w:szCs w:val="14"/>
                <w:lang w:val="en-US"/>
              </w:rPr>
              <w:t>.</w:t>
            </w:r>
            <w:r w:rsidRPr="00355286">
              <w:rPr>
                <w:rFonts w:cs="Arial"/>
                <w:sz w:val="14"/>
                <w:szCs w:val="14"/>
              </w:rPr>
              <w:t>43</w:t>
            </w:r>
            <w:r w:rsidRPr="00355286">
              <w:rPr>
                <w:rFonts w:cs="Arial"/>
                <w:sz w:val="14"/>
                <w:szCs w:val="14"/>
                <w:lang w:val="en-US"/>
              </w:rPr>
              <w:t>)</w:t>
            </w:r>
          </w:p>
        </w:tc>
        <w:tc>
          <w:tcPr>
            <w:tcW w:w="1673" w:type="dxa"/>
            <w:tcBorders>
              <w:left w:val="nil"/>
              <w:right w:val="nil"/>
            </w:tcBorders>
            <w:shd w:val="clear" w:color="auto" w:fill="auto"/>
            <w:vAlign w:val="bottom"/>
          </w:tcPr>
          <w:p w14:paraId="374F6E26" w14:textId="4F149301" w:rsidR="00540301" w:rsidRPr="00355286" w:rsidRDefault="009A3729" w:rsidP="00540301">
            <w:pPr>
              <w:tabs>
                <w:tab w:val="left" w:pos="1985"/>
              </w:tabs>
              <w:spacing w:line="240" w:lineRule="auto"/>
              <w:ind w:left="-29" w:right="-72"/>
              <w:jc w:val="right"/>
              <w:rPr>
                <w:rFonts w:cs="Arial"/>
                <w:sz w:val="14"/>
                <w:szCs w:val="14"/>
                <w:lang w:val="en-US"/>
              </w:rPr>
            </w:pPr>
            <w:r w:rsidRPr="00355286">
              <w:rPr>
                <w:rFonts w:cs="Arial"/>
                <w:sz w:val="14"/>
                <w:szCs w:val="14"/>
              </w:rPr>
              <w:t>60</w:t>
            </w:r>
            <w:r w:rsidR="00540301" w:rsidRPr="00355286">
              <w:rPr>
                <w:rFonts w:cs="Arial"/>
                <w:sz w:val="14"/>
                <w:szCs w:val="14"/>
                <w:lang w:val="en-US"/>
              </w:rPr>
              <w:t>.</w:t>
            </w:r>
            <w:r w:rsidRPr="00355286">
              <w:rPr>
                <w:rFonts w:cs="Arial"/>
                <w:sz w:val="14"/>
                <w:szCs w:val="14"/>
              </w:rPr>
              <w:t>52</w:t>
            </w:r>
          </w:p>
        </w:tc>
        <w:tc>
          <w:tcPr>
            <w:tcW w:w="1674" w:type="dxa"/>
            <w:tcBorders>
              <w:left w:val="nil"/>
            </w:tcBorders>
            <w:shd w:val="clear" w:color="auto" w:fill="auto"/>
            <w:vAlign w:val="bottom"/>
          </w:tcPr>
          <w:p w14:paraId="7D417B0C" w14:textId="505BE2BD" w:rsidR="00540301" w:rsidRPr="00355286" w:rsidRDefault="00540301" w:rsidP="00540301">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tcBorders>
            <w:shd w:val="clear" w:color="auto" w:fill="auto"/>
            <w:vAlign w:val="bottom"/>
          </w:tcPr>
          <w:p w14:paraId="541A73FE" w14:textId="3C32D930" w:rsidR="00540301" w:rsidRPr="00355286" w:rsidRDefault="009A3729" w:rsidP="009A3729">
            <w:pPr>
              <w:tabs>
                <w:tab w:val="left" w:pos="1985"/>
              </w:tabs>
              <w:spacing w:line="240" w:lineRule="auto"/>
              <w:ind w:left="-29" w:right="-72"/>
              <w:jc w:val="right"/>
              <w:rPr>
                <w:rFonts w:cs="Arial"/>
                <w:sz w:val="14"/>
                <w:szCs w:val="14"/>
                <w:lang w:val="en-US"/>
              </w:rPr>
            </w:pPr>
            <w:r w:rsidRPr="00355286">
              <w:rPr>
                <w:rFonts w:cs="Arial"/>
                <w:sz w:val="14"/>
                <w:szCs w:val="14"/>
                <w:lang w:val="en-US"/>
              </w:rPr>
              <w:t>70.43</w:t>
            </w:r>
          </w:p>
        </w:tc>
        <w:tc>
          <w:tcPr>
            <w:tcW w:w="1674" w:type="dxa"/>
            <w:tcBorders>
              <w:left w:val="nil"/>
              <w:right w:val="nil"/>
            </w:tcBorders>
            <w:shd w:val="clear" w:color="auto" w:fill="auto"/>
            <w:vAlign w:val="bottom"/>
          </w:tcPr>
          <w:p w14:paraId="15E0C233" w14:textId="673A1C82" w:rsidR="00540301" w:rsidRPr="00355286" w:rsidRDefault="009A3729" w:rsidP="009A3729">
            <w:pPr>
              <w:tabs>
                <w:tab w:val="left" w:pos="1985"/>
              </w:tabs>
              <w:spacing w:line="240" w:lineRule="auto"/>
              <w:ind w:left="-29" w:right="-72"/>
              <w:jc w:val="right"/>
              <w:rPr>
                <w:rFonts w:cs="Arial"/>
                <w:sz w:val="14"/>
                <w:szCs w:val="14"/>
                <w:lang w:val="en-US"/>
              </w:rPr>
            </w:pPr>
            <w:r w:rsidRPr="00355286">
              <w:rPr>
                <w:rFonts w:cs="Arial"/>
                <w:sz w:val="14"/>
                <w:szCs w:val="14"/>
                <w:lang w:val="en-US"/>
              </w:rPr>
              <w:t>(75.48)</w:t>
            </w:r>
          </w:p>
        </w:tc>
      </w:tr>
      <w:tr w:rsidR="002E50DE" w:rsidRPr="00355286" w14:paraId="7575DE2E" w14:textId="77777777" w:rsidTr="001E5BD3">
        <w:trPr>
          <w:cantSplit/>
          <w:trHeight w:val="20"/>
        </w:trPr>
        <w:tc>
          <w:tcPr>
            <w:tcW w:w="2828" w:type="dxa"/>
            <w:shd w:val="clear" w:color="auto" w:fill="auto"/>
            <w:vAlign w:val="bottom"/>
          </w:tcPr>
          <w:p w14:paraId="046C2B81" w14:textId="2AF3EA73" w:rsidR="003A5B4D" w:rsidRPr="00355286" w:rsidRDefault="003A5B4D" w:rsidP="003A5B4D">
            <w:pPr>
              <w:spacing w:line="240" w:lineRule="auto"/>
              <w:ind w:left="101" w:right="-72" w:hanging="187"/>
              <w:rPr>
                <w:rFonts w:cs="Arial"/>
                <w:sz w:val="14"/>
                <w:szCs w:val="14"/>
                <w:lang w:val="en-US"/>
              </w:rPr>
            </w:pPr>
            <w:r w:rsidRPr="00355286">
              <w:rPr>
                <w:rFonts w:cs="Arial"/>
                <w:sz w:val="14"/>
                <w:szCs w:val="14"/>
                <w:lang w:val="en-US"/>
              </w:rPr>
              <w:t xml:space="preserve">   </w:t>
            </w:r>
            <w:r w:rsidR="001E5BD3" w:rsidRPr="00355286">
              <w:rPr>
                <w:rFonts w:cs="Arial"/>
                <w:sz w:val="14"/>
                <w:szCs w:val="14"/>
                <w:lang w:val="en-US"/>
              </w:rPr>
              <w:t>Film and program right</w:t>
            </w:r>
          </w:p>
        </w:tc>
        <w:tc>
          <w:tcPr>
            <w:tcW w:w="1673" w:type="dxa"/>
          </w:tcPr>
          <w:p w14:paraId="0A77C83E" w14:textId="11212497" w:rsidR="003A5B4D" w:rsidRPr="00355286" w:rsidRDefault="001E5BD3" w:rsidP="001E5BD3">
            <w:pPr>
              <w:tabs>
                <w:tab w:val="left" w:pos="1985"/>
              </w:tabs>
              <w:spacing w:line="240" w:lineRule="auto"/>
              <w:ind w:left="-29" w:right="-72"/>
              <w:jc w:val="right"/>
              <w:rPr>
                <w:rFonts w:cs="Arial"/>
                <w:sz w:val="14"/>
                <w:szCs w:val="14"/>
                <w:lang w:val="en-US"/>
              </w:rPr>
            </w:pPr>
            <w:r w:rsidRPr="00355286">
              <w:rPr>
                <w:rFonts w:cs="Arial"/>
                <w:sz w:val="14"/>
                <w:szCs w:val="14"/>
                <w:lang w:val="en-US"/>
              </w:rPr>
              <w:t>(24.52)</w:t>
            </w:r>
          </w:p>
        </w:tc>
        <w:tc>
          <w:tcPr>
            <w:tcW w:w="1674" w:type="dxa"/>
          </w:tcPr>
          <w:p w14:paraId="537AB446" w14:textId="65B237E1" w:rsidR="003A5B4D" w:rsidRPr="00355286" w:rsidRDefault="003B6182" w:rsidP="0073655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shd w:val="clear" w:color="auto" w:fill="auto"/>
            <w:vAlign w:val="bottom"/>
          </w:tcPr>
          <w:p w14:paraId="44CDB6D9" w14:textId="1836A131" w:rsidR="003A5B4D" w:rsidRPr="00355286" w:rsidRDefault="001E5BD3" w:rsidP="001E5BD3">
            <w:pPr>
              <w:tabs>
                <w:tab w:val="left" w:pos="1985"/>
              </w:tabs>
              <w:spacing w:line="240" w:lineRule="auto"/>
              <w:ind w:left="-29" w:right="-72"/>
              <w:jc w:val="right"/>
              <w:rPr>
                <w:rFonts w:cs="Arial"/>
                <w:sz w:val="14"/>
                <w:szCs w:val="14"/>
                <w:lang w:val="en-US"/>
              </w:rPr>
            </w:pPr>
            <w:r w:rsidRPr="00355286">
              <w:rPr>
                <w:rFonts w:cs="Arial"/>
                <w:sz w:val="14"/>
                <w:szCs w:val="14"/>
                <w:lang w:val="en-US"/>
              </w:rPr>
              <w:t>(24.52)</w:t>
            </w:r>
          </w:p>
        </w:tc>
        <w:tc>
          <w:tcPr>
            <w:tcW w:w="1673" w:type="dxa"/>
            <w:tcBorders>
              <w:left w:val="nil"/>
              <w:right w:val="nil"/>
            </w:tcBorders>
            <w:shd w:val="clear" w:color="auto" w:fill="auto"/>
            <w:vAlign w:val="bottom"/>
          </w:tcPr>
          <w:p w14:paraId="22EC8B82" w14:textId="02DBE838" w:rsidR="003A5B4D" w:rsidRPr="00355286" w:rsidRDefault="009A3729" w:rsidP="003A5B4D">
            <w:pPr>
              <w:tabs>
                <w:tab w:val="left" w:pos="1985"/>
              </w:tabs>
              <w:spacing w:line="240" w:lineRule="auto"/>
              <w:ind w:left="-29" w:right="-72"/>
              <w:jc w:val="right"/>
              <w:rPr>
                <w:rFonts w:cs="Arial"/>
                <w:sz w:val="14"/>
                <w:szCs w:val="14"/>
                <w:lang w:val="en-US"/>
              </w:rPr>
            </w:pPr>
            <w:r w:rsidRPr="00355286">
              <w:rPr>
                <w:rFonts w:cs="Arial"/>
                <w:sz w:val="14"/>
                <w:szCs w:val="14"/>
                <w:lang w:val="en-US"/>
              </w:rPr>
              <w:t>24.52</w:t>
            </w:r>
          </w:p>
        </w:tc>
        <w:tc>
          <w:tcPr>
            <w:tcW w:w="1674" w:type="dxa"/>
            <w:tcBorders>
              <w:left w:val="nil"/>
            </w:tcBorders>
            <w:shd w:val="clear" w:color="auto" w:fill="auto"/>
            <w:vAlign w:val="bottom"/>
          </w:tcPr>
          <w:p w14:paraId="67B0CA8C" w14:textId="2C3CF8A4" w:rsidR="003A5B4D" w:rsidRPr="00355286" w:rsidRDefault="003A5B4D" w:rsidP="003A5B4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tcBorders>
            <w:shd w:val="clear" w:color="auto" w:fill="auto"/>
            <w:vAlign w:val="bottom"/>
          </w:tcPr>
          <w:p w14:paraId="04575247" w14:textId="20FEE39C" w:rsidR="003A5B4D" w:rsidRPr="00355286" w:rsidRDefault="003A5B4D" w:rsidP="003A5B4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right w:val="nil"/>
            </w:tcBorders>
            <w:shd w:val="clear" w:color="auto" w:fill="auto"/>
            <w:vAlign w:val="bottom"/>
          </w:tcPr>
          <w:p w14:paraId="24FC131C" w14:textId="647314B1" w:rsidR="003A5B4D" w:rsidRPr="00355286" w:rsidRDefault="009A3729" w:rsidP="009A3729">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r>
      <w:tr w:rsidR="002E50DE" w:rsidRPr="00355286" w14:paraId="46D20E02" w14:textId="77777777" w:rsidTr="001E5BD3">
        <w:trPr>
          <w:cantSplit/>
          <w:trHeight w:val="20"/>
        </w:trPr>
        <w:tc>
          <w:tcPr>
            <w:tcW w:w="2828" w:type="dxa"/>
            <w:shd w:val="clear" w:color="auto" w:fill="auto"/>
            <w:vAlign w:val="bottom"/>
          </w:tcPr>
          <w:p w14:paraId="6BD8143F" w14:textId="4C462FB7" w:rsidR="003A5B4D" w:rsidRPr="00355286" w:rsidRDefault="003A5B4D" w:rsidP="003A5B4D">
            <w:pPr>
              <w:spacing w:line="240" w:lineRule="auto"/>
              <w:ind w:left="101" w:right="-72" w:hanging="187"/>
              <w:rPr>
                <w:rFonts w:cs="Arial"/>
                <w:sz w:val="14"/>
                <w:szCs w:val="14"/>
                <w:lang w:val="en-US"/>
              </w:rPr>
            </w:pPr>
            <w:r w:rsidRPr="00355286">
              <w:rPr>
                <w:rFonts w:cs="Arial"/>
                <w:sz w:val="14"/>
                <w:szCs w:val="14"/>
                <w:lang w:val="en-US"/>
              </w:rPr>
              <w:t xml:space="preserve">   Right-of-use assets</w:t>
            </w:r>
          </w:p>
        </w:tc>
        <w:tc>
          <w:tcPr>
            <w:tcW w:w="1673" w:type="dxa"/>
          </w:tcPr>
          <w:p w14:paraId="16FEA251" w14:textId="663D3610" w:rsidR="003A5B4D" w:rsidRPr="00355286" w:rsidRDefault="003B6182" w:rsidP="0073655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Pr>
          <w:p w14:paraId="598E8287" w14:textId="10DB8E75" w:rsidR="003A5B4D" w:rsidRPr="00355286" w:rsidRDefault="003B6182" w:rsidP="003A5B4D">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2B26ED" w:rsidRPr="00355286">
              <w:rPr>
                <w:rFonts w:cs="Arial"/>
                <w:sz w:val="14"/>
                <w:szCs w:val="14"/>
              </w:rPr>
              <w:t>2</w:t>
            </w:r>
            <w:r w:rsidR="001E5BD3" w:rsidRPr="00355286">
              <w:rPr>
                <w:rFonts w:cs="Arial"/>
                <w:sz w:val="14"/>
                <w:szCs w:val="14"/>
              </w:rPr>
              <w:t>4</w:t>
            </w:r>
            <w:r w:rsidRPr="00355286">
              <w:rPr>
                <w:rFonts w:cs="Arial"/>
                <w:sz w:val="14"/>
                <w:szCs w:val="14"/>
                <w:lang w:val="en-US"/>
              </w:rPr>
              <w:t>,</w:t>
            </w:r>
            <w:r w:rsidR="002B26ED" w:rsidRPr="00355286">
              <w:rPr>
                <w:rFonts w:cs="Arial"/>
                <w:sz w:val="14"/>
                <w:szCs w:val="14"/>
              </w:rPr>
              <w:t>4</w:t>
            </w:r>
            <w:r w:rsidR="001E5BD3" w:rsidRPr="00355286">
              <w:rPr>
                <w:rFonts w:cs="Arial"/>
                <w:sz w:val="14"/>
                <w:szCs w:val="14"/>
              </w:rPr>
              <w:t>81</w:t>
            </w:r>
            <w:r w:rsidRPr="00355286">
              <w:rPr>
                <w:rFonts w:cs="Arial"/>
                <w:sz w:val="14"/>
                <w:szCs w:val="14"/>
                <w:lang w:val="en-US"/>
              </w:rPr>
              <w:t>.</w:t>
            </w:r>
            <w:r w:rsidR="001E5BD3" w:rsidRPr="00355286">
              <w:rPr>
                <w:rFonts w:cs="Arial"/>
                <w:sz w:val="14"/>
                <w:szCs w:val="14"/>
              </w:rPr>
              <w:t>31</w:t>
            </w:r>
            <w:r w:rsidRPr="00355286">
              <w:rPr>
                <w:rFonts w:cs="Arial"/>
                <w:sz w:val="14"/>
                <w:szCs w:val="14"/>
                <w:lang w:val="en-US"/>
              </w:rPr>
              <w:t>)</w:t>
            </w:r>
          </w:p>
        </w:tc>
        <w:tc>
          <w:tcPr>
            <w:tcW w:w="1674" w:type="dxa"/>
            <w:shd w:val="clear" w:color="auto" w:fill="auto"/>
            <w:vAlign w:val="bottom"/>
          </w:tcPr>
          <w:p w14:paraId="5B8DB5E9" w14:textId="20586704" w:rsidR="003A5B4D" w:rsidRPr="00355286" w:rsidRDefault="001E5BD3" w:rsidP="003A5B4D">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Pr="00355286">
              <w:rPr>
                <w:rFonts w:cs="Arial"/>
                <w:sz w:val="14"/>
                <w:szCs w:val="14"/>
              </w:rPr>
              <w:t>24</w:t>
            </w:r>
            <w:r w:rsidRPr="00355286">
              <w:rPr>
                <w:rFonts w:cs="Arial"/>
                <w:sz w:val="14"/>
                <w:szCs w:val="14"/>
                <w:lang w:val="en-US"/>
              </w:rPr>
              <w:t>,</w:t>
            </w:r>
            <w:r w:rsidRPr="00355286">
              <w:rPr>
                <w:rFonts w:cs="Arial"/>
                <w:sz w:val="14"/>
                <w:szCs w:val="14"/>
              </w:rPr>
              <w:t>481</w:t>
            </w:r>
            <w:r w:rsidRPr="00355286">
              <w:rPr>
                <w:rFonts w:cs="Arial"/>
                <w:sz w:val="14"/>
                <w:szCs w:val="14"/>
                <w:lang w:val="en-US"/>
              </w:rPr>
              <w:t>.</w:t>
            </w:r>
            <w:r w:rsidRPr="00355286">
              <w:rPr>
                <w:rFonts w:cs="Arial"/>
                <w:sz w:val="14"/>
                <w:szCs w:val="14"/>
              </w:rPr>
              <w:t>31</w:t>
            </w:r>
            <w:r w:rsidRPr="00355286">
              <w:rPr>
                <w:rFonts w:cs="Arial"/>
                <w:sz w:val="14"/>
                <w:szCs w:val="14"/>
                <w:lang w:val="en-US"/>
              </w:rPr>
              <w:t>)</w:t>
            </w:r>
          </w:p>
        </w:tc>
        <w:tc>
          <w:tcPr>
            <w:tcW w:w="1673" w:type="dxa"/>
            <w:tcBorders>
              <w:left w:val="nil"/>
              <w:right w:val="nil"/>
            </w:tcBorders>
            <w:shd w:val="clear" w:color="auto" w:fill="auto"/>
            <w:vAlign w:val="bottom"/>
          </w:tcPr>
          <w:p w14:paraId="6688A3C1" w14:textId="6498929F" w:rsidR="003A5B4D" w:rsidRPr="00355286" w:rsidRDefault="002B26ED" w:rsidP="003A5B4D">
            <w:pPr>
              <w:tabs>
                <w:tab w:val="left" w:pos="1985"/>
              </w:tabs>
              <w:spacing w:line="240" w:lineRule="auto"/>
              <w:ind w:left="-29" w:right="-72"/>
              <w:jc w:val="right"/>
              <w:rPr>
                <w:rFonts w:cs="Arial"/>
                <w:sz w:val="14"/>
                <w:szCs w:val="14"/>
                <w:lang w:val="en-US"/>
              </w:rPr>
            </w:pPr>
            <w:r w:rsidRPr="00355286">
              <w:rPr>
                <w:rFonts w:cs="Arial"/>
                <w:sz w:val="14"/>
                <w:szCs w:val="14"/>
              </w:rPr>
              <w:t>3</w:t>
            </w:r>
            <w:r w:rsidR="003A5B4D" w:rsidRPr="00355286">
              <w:rPr>
                <w:rFonts w:cs="Arial"/>
                <w:sz w:val="14"/>
                <w:szCs w:val="14"/>
                <w:lang w:val="en-US"/>
              </w:rPr>
              <w:t>,</w:t>
            </w:r>
            <w:r w:rsidR="009A3729" w:rsidRPr="00355286">
              <w:rPr>
                <w:rFonts w:cs="Arial"/>
                <w:sz w:val="14"/>
                <w:szCs w:val="14"/>
              </w:rPr>
              <w:t>008</w:t>
            </w:r>
            <w:r w:rsidR="003A5B4D" w:rsidRPr="00355286">
              <w:rPr>
                <w:rFonts w:cs="Arial"/>
                <w:sz w:val="14"/>
                <w:szCs w:val="14"/>
                <w:lang w:val="en-US"/>
              </w:rPr>
              <w:t>.</w:t>
            </w:r>
            <w:r w:rsidR="009A3729" w:rsidRPr="00355286">
              <w:rPr>
                <w:rFonts w:cs="Arial"/>
                <w:sz w:val="14"/>
                <w:szCs w:val="14"/>
              </w:rPr>
              <w:t>44</w:t>
            </w:r>
          </w:p>
        </w:tc>
        <w:tc>
          <w:tcPr>
            <w:tcW w:w="1674" w:type="dxa"/>
            <w:tcBorders>
              <w:left w:val="nil"/>
            </w:tcBorders>
            <w:shd w:val="clear" w:color="auto" w:fill="auto"/>
            <w:vAlign w:val="bottom"/>
          </w:tcPr>
          <w:p w14:paraId="22FF0379" w14:textId="213B6A90" w:rsidR="003A5B4D" w:rsidRPr="00355286" w:rsidRDefault="009A3729" w:rsidP="009A3729">
            <w:pPr>
              <w:tabs>
                <w:tab w:val="left" w:pos="1985"/>
              </w:tabs>
              <w:spacing w:line="240" w:lineRule="auto"/>
              <w:ind w:left="-29" w:right="-72"/>
              <w:jc w:val="center"/>
              <w:rPr>
                <w:rFonts w:cs="Arial"/>
                <w:sz w:val="14"/>
                <w:szCs w:val="14"/>
                <w:lang w:val="en-US"/>
              </w:rPr>
            </w:pPr>
            <w:r w:rsidRPr="00355286">
              <w:rPr>
                <w:rFonts w:cs="Arial"/>
                <w:sz w:val="14"/>
                <w:szCs w:val="14"/>
              </w:rPr>
              <w:t>-</w:t>
            </w:r>
          </w:p>
        </w:tc>
        <w:tc>
          <w:tcPr>
            <w:tcW w:w="1674" w:type="dxa"/>
            <w:tcBorders>
              <w:left w:val="nil"/>
            </w:tcBorders>
            <w:shd w:val="clear" w:color="auto" w:fill="auto"/>
            <w:vAlign w:val="bottom"/>
          </w:tcPr>
          <w:p w14:paraId="2C350310" w14:textId="6D6E94E3" w:rsidR="003A5B4D" w:rsidRPr="00355286" w:rsidRDefault="003A5B4D" w:rsidP="003A5B4D">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right w:val="nil"/>
            </w:tcBorders>
            <w:shd w:val="clear" w:color="auto" w:fill="auto"/>
            <w:vAlign w:val="bottom"/>
          </w:tcPr>
          <w:p w14:paraId="08C348F1" w14:textId="4CECD61A" w:rsidR="003A5B4D" w:rsidRPr="00355286" w:rsidRDefault="003A5B4D" w:rsidP="003A5B4D">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9A3729" w:rsidRPr="00355286">
              <w:rPr>
                <w:rFonts w:cs="Arial"/>
                <w:sz w:val="14"/>
                <w:szCs w:val="14"/>
              </w:rPr>
              <w:t>21</w:t>
            </w:r>
            <w:r w:rsidRPr="00355286">
              <w:rPr>
                <w:rFonts w:cs="Arial"/>
                <w:sz w:val="14"/>
                <w:szCs w:val="14"/>
                <w:lang w:val="en-US"/>
              </w:rPr>
              <w:t>,</w:t>
            </w:r>
            <w:r w:rsidR="009A3729" w:rsidRPr="00355286">
              <w:rPr>
                <w:rFonts w:cs="Arial"/>
                <w:sz w:val="14"/>
                <w:szCs w:val="14"/>
              </w:rPr>
              <w:t>472</w:t>
            </w:r>
            <w:r w:rsidRPr="00355286">
              <w:rPr>
                <w:rFonts w:cs="Arial"/>
                <w:sz w:val="14"/>
                <w:szCs w:val="14"/>
                <w:lang w:val="en-US"/>
              </w:rPr>
              <w:t>.</w:t>
            </w:r>
            <w:r w:rsidR="009A3729" w:rsidRPr="00355286">
              <w:rPr>
                <w:rFonts w:cs="Arial"/>
                <w:sz w:val="14"/>
                <w:szCs w:val="14"/>
              </w:rPr>
              <w:t>87</w:t>
            </w:r>
            <w:r w:rsidRPr="00355286">
              <w:rPr>
                <w:rFonts w:cs="Arial"/>
                <w:sz w:val="14"/>
                <w:szCs w:val="14"/>
                <w:lang w:val="en-US"/>
              </w:rPr>
              <w:t>)</w:t>
            </w:r>
          </w:p>
        </w:tc>
      </w:tr>
      <w:tr w:rsidR="001E5BD3" w:rsidRPr="00355286" w14:paraId="53E85769" w14:textId="77777777" w:rsidTr="001E5BD3">
        <w:trPr>
          <w:cantSplit/>
          <w:trHeight w:val="20"/>
        </w:trPr>
        <w:tc>
          <w:tcPr>
            <w:tcW w:w="2828" w:type="dxa"/>
            <w:shd w:val="clear" w:color="auto" w:fill="auto"/>
            <w:vAlign w:val="bottom"/>
          </w:tcPr>
          <w:p w14:paraId="1B36CF71" w14:textId="7057AADB" w:rsidR="001E5BD3" w:rsidRPr="00355286" w:rsidRDefault="001E5BD3" w:rsidP="003A5B4D">
            <w:pPr>
              <w:spacing w:line="240" w:lineRule="auto"/>
              <w:ind w:left="101" w:right="-72" w:hanging="187"/>
              <w:rPr>
                <w:rFonts w:cs="Arial"/>
                <w:sz w:val="14"/>
                <w:szCs w:val="14"/>
                <w:lang w:val="en-US"/>
              </w:rPr>
            </w:pPr>
            <w:r w:rsidRPr="00355286">
              <w:rPr>
                <w:rFonts w:cs="Arial"/>
                <w:sz w:val="14"/>
                <w:szCs w:val="14"/>
                <w:lang w:val="en-US"/>
              </w:rPr>
              <w:t xml:space="preserve">   Accrued expenses</w:t>
            </w:r>
          </w:p>
        </w:tc>
        <w:tc>
          <w:tcPr>
            <w:tcW w:w="1673" w:type="dxa"/>
            <w:tcBorders>
              <w:bottom w:val="single" w:sz="4" w:space="0" w:color="auto"/>
            </w:tcBorders>
          </w:tcPr>
          <w:p w14:paraId="20C0EEEE" w14:textId="5533A848" w:rsidR="001E5BD3" w:rsidRPr="00355286" w:rsidRDefault="001E5BD3" w:rsidP="001E5BD3">
            <w:pPr>
              <w:tabs>
                <w:tab w:val="left" w:pos="1985"/>
              </w:tabs>
              <w:spacing w:line="240" w:lineRule="auto"/>
              <w:ind w:left="-29" w:right="-72"/>
              <w:jc w:val="right"/>
              <w:rPr>
                <w:rFonts w:cs="Arial"/>
                <w:sz w:val="14"/>
                <w:szCs w:val="14"/>
                <w:lang w:val="en-US"/>
              </w:rPr>
            </w:pPr>
            <w:r w:rsidRPr="00355286">
              <w:rPr>
                <w:rFonts w:cs="Arial"/>
                <w:sz w:val="14"/>
                <w:szCs w:val="14"/>
                <w:lang w:val="en-US"/>
              </w:rPr>
              <w:t>(74.01)</w:t>
            </w:r>
          </w:p>
        </w:tc>
        <w:tc>
          <w:tcPr>
            <w:tcW w:w="1674" w:type="dxa"/>
            <w:tcBorders>
              <w:bottom w:val="single" w:sz="4" w:space="0" w:color="auto"/>
            </w:tcBorders>
          </w:tcPr>
          <w:p w14:paraId="249AE1E0" w14:textId="39CBC59F" w:rsidR="001E5BD3" w:rsidRPr="00355286" w:rsidRDefault="001E5BD3" w:rsidP="00F811D4">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bottom w:val="single" w:sz="4" w:space="0" w:color="auto"/>
            </w:tcBorders>
            <w:shd w:val="clear" w:color="auto" w:fill="auto"/>
            <w:vAlign w:val="bottom"/>
          </w:tcPr>
          <w:p w14:paraId="64D817CE" w14:textId="6688E2C7" w:rsidR="001E5BD3" w:rsidRPr="00355286" w:rsidRDefault="001E5BD3" w:rsidP="003A5B4D">
            <w:pPr>
              <w:tabs>
                <w:tab w:val="left" w:pos="1985"/>
              </w:tabs>
              <w:spacing w:line="240" w:lineRule="auto"/>
              <w:ind w:left="-29" w:right="-72"/>
              <w:jc w:val="right"/>
              <w:rPr>
                <w:rFonts w:cs="Arial"/>
                <w:sz w:val="14"/>
                <w:szCs w:val="14"/>
                <w:lang w:val="en-US"/>
              </w:rPr>
            </w:pPr>
            <w:r w:rsidRPr="00355286">
              <w:rPr>
                <w:rFonts w:cs="Arial"/>
                <w:sz w:val="14"/>
                <w:szCs w:val="14"/>
                <w:lang w:val="en-US"/>
              </w:rPr>
              <w:t>(74.01)</w:t>
            </w:r>
          </w:p>
        </w:tc>
        <w:tc>
          <w:tcPr>
            <w:tcW w:w="1673" w:type="dxa"/>
            <w:tcBorders>
              <w:left w:val="nil"/>
              <w:bottom w:val="single" w:sz="4" w:space="0" w:color="auto"/>
              <w:right w:val="nil"/>
            </w:tcBorders>
            <w:shd w:val="clear" w:color="auto" w:fill="auto"/>
            <w:vAlign w:val="bottom"/>
          </w:tcPr>
          <w:p w14:paraId="511613F9" w14:textId="609A981E" w:rsidR="001E5BD3" w:rsidRPr="00355286" w:rsidRDefault="009A3729" w:rsidP="003A5B4D">
            <w:pPr>
              <w:tabs>
                <w:tab w:val="left" w:pos="1985"/>
              </w:tabs>
              <w:spacing w:line="240" w:lineRule="auto"/>
              <w:ind w:left="-29" w:right="-72"/>
              <w:jc w:val="right"/>
              <w:rPr>
                <w:rFonts w:cs="Arial"/>
                <w:sz w:val="14"/>
                <w:szCs w:val="14"/>
              </w:rPr>
            </w:pPr>
            <w:r w:rsidRPr="00355286">
              <w:rPr>
                <w:rFonts w:cs="Arial"/>
                <w:sz w:val="14"/>
                <w:szCs w:val="14"/>
              </w:rPr>
              <w:t>74.01</w:t>
            </w:r>
          </w:p>
        </w:tc>
        <w:tc>
          <w:tcPr>
            <w:tcW w:w="1674" w:type="dxa"/>
            <w:tcBorders>
              <w:left w:val="nil"/>
              <w:bottom w:val="single" w:sz="4" w:space="0" w:color="auto"/>
            </w:tcBorders>
            <w:shd w:val="clear" w:color="auto" w:fill="auto"/>
            <w:vAlign w:val="bottom"/>
          </w:tcPr>
          <w:p w14:paraId="57092500" w14:textId="582E7437" w:rsidR="001E5BD3" w:rsidRPr="00355286" w:rsidRDefault="009A3729" w:rsidP="009A3729">
            <w:pPr>
              <w:tabs>
                <w:tab w:val="left" w:pos="1985"/>
              </w:tabs>
              <w:spacing w:line="240" w:lineRule="auto"/>
              <w:ind w:left="-29" w:right="-72"/>
              <w:jc w:val="center"/>
              <w:rPr>
                <w:rFonts w:cs="Arial"/>
                <w:sz w:val="14"/>
                <w:szCs w:val="14"/>
              </w:rPr>
            </w:pPr>
            <w:r w:rsidRPr="00355286">
              <w:rPr>
                <w:rFonts w:cs="Arial"/>
                <w:sz w:val="14"/>
                <w:szCs w:val="14"/>
              </w:rPr>
              <w:t>-</w:t>
            </w:r>
          </w:p>
        </w:tc>
        <w:tc>
          <w:tcPr>
            <w:tcW w:w="1674" w:type="dxa"/>
            <w:tcBorders>
              <w:left w:val="nil"/>
              <w:bottom w:val="single" w:sz="4" w:space="0" w:color="auto"/>
            </w:tcBorders>
            <w:shd w:val="clear" w:color="auto" w:fill="auto"/>
            <w:vAlign w:val="bottom"/>
          </w:tcPr>
          <w:p w14:paraId="14DD6045" w14:textId="092D40FE" w:rsidR="001E5BD3" w:rsidRPr="00355286" w:rsidRDefault="009A3729" w:rsidP="009A3729">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c>
          <w:tcPr>
            <w:tcW w:w="1674" w:type="dxa"/>
            <w:tcBorders>
              <w:left w:val="nil"/>
              <w:bottom w:val="single" w:sz="4" w:space="0" w:color="auto"/>
              <w:right w:val="nil"/>
            </w:tcBorders>
            <w:shd w:val="clear" w:color="auto" w:fill="auto"/>
            <w:vAlign w:val="bottom"/>
          </w:tcPr>
          <w:p w14:paraId="0BC306CB" w14:textId="2823100A" w:rsidR="001E5BD3" w:rsidRPr="00355286" w:rsidRDefault="009A3729" w:rsidP="009A3729">
            <w:pPr>
              <w:tabs>
                <w:tab w:val="left" w:pos="1985"/>
              </w:tabs>
              <w:spacing w:line="240" w:lineRule="auto"/>
              <w:ind w:left="-29" w:right="-72"/>
              <w:jc w:val="center"/>
              <w:rPr>
                <w:rFonts w:cs="Arial"/>
                <w:sz w:val="14"/>
                <w:szCs w:val="14"/>
                <w:lang w:val="en-US"/>
              </w:rPr>
            </w:pPr>
            <w:r w:rsidRPr="00355286">
              <w:rPr>
                <w:rFonts w:cs="Arial"/>
                <w:sz w:val="14"/>
                <w:szCs w:val="14"/>
                <w:lang w:val="en-US"/>
              </w:rPr>
              <w:t>-</w:t>
            </w:r>
          </w:p>
        </w:tc>
      </w:tr>
      <w:tr w:rsidR="002E50DE" w:rsidRPr="00355286" w14:paraId="5C154107" w14:textId="77777777" w:rsidTr="00BC4530">
        <w:trPr>
          <w:cantSplit/>
          <w:trHeight w:val="20"/>
        </w:trPr>
        <w:tc>
          <w:tcPr>
            <w:tcW w:w="2828" w:type="dxa"/>
            <w:shd w:val="clear" w:color="auto" w:fill="auto"/>
            <w:vAlign w:val="bottom"/>
          </w:tcPr>
          <w:p w14:paraId="45D96FB7" w14:textId="77777777" w:rsidR="003A5B4D" w:rsidRPr="00355286" w:rsidRDefault="003A5B4D" w:rsidP="003A5B4D">
            <w:pPr>
              <w:spacing w:line="240" w:lineRule="auto"/>
              <w:ind w:left="101" w:right="-72" w:hanging="187"/>
              <w:rPr>
                <w:rFonts w:cs="Arial"/>
                <w:b/>
                <w:bCs/>
                <w:sz w:val="14"/>
                <w:szCs w:val="14"/>
                <w:lang w:val="en-US"/>
              </w:rPr>
            </w:pPr>
          </w:p>
        </w:tc>
        <w:tc>
          <w:tcPr>
            <w:tcW w:w="1673" w:type="dxa"/>
            <w:tcBorders>
              <w:top w:val="single" w:sz="4" w:space="0" w:color="auto"/>
            </w:tcBorders>
          </w:tcPr>
          <w:p w14:paraId="0FF897A2" w14:textId="77777777"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top w:val="single" w:sz="4" w:space="0" w:color="auto"/>
            </w:tcBorders>
          </w:tcPr>
          <w:p w14:paraId="662B2D33" w14:textId="41A5C80E"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top w:val="single" w:sz="4" w:space="0" w:color="auto"/>
            </w:tcBorders>
            <w:shd w:val="clear" w:color="auto" w:fill="auto"/>
            <w:vAlign w:val="bottom"/>
          </w:tcPr>
          <w:p w14:paraId="419F93A0" w14:textId="4B325D1E" w:rsidR="003A5B4D" w:rsidRPr="00355286" w:rsidRDefault="003A5B4D" w:rsidP="003A5B4D">
            <w:pPr>
              <w:tabs>
                <w:tab w:val="left" w:pos="1985"/>
              </w:tabs>
              <w:spacing w:line="240" w:lineRule="auto"/>
              <w:ind w:left="-29" w:right="-72"/>
              <w:jc w:val="right"/>
              <w:rPr>
                <w:rFonts w:cs="Arial"/>
                <w:sz w:val="14"/>
                <w:szCs w:val="14"/>
                <w:lang w:val="en-US"/>
              </w:rPr>
            </w:pPr>
          </w:p>
        </w:tc>
        <w:tc>
          <w:tcPr>
            <w:tcW w:w="1673" w:type="dxa"/>
            <w:tcBorders>
              <w:top w:val="single" w:sz="4" w:space="0" w:color="auto"/>
              <w:left w:val="nil"/>
              <w:right w:val="nil"/>
            </w:tcBorders>
            <w:shd w:val="clear" w:color="auto" w:fill="auto"/>
            <w:vAlign w:val="bottom"/>
          </w:tcPr>
          <w:p w14:paraId="21EF3A4B" w14:textId="77777777"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top w:val="single" w:sz="4" w:space="0" w:color="auto"/>
              <w:left w:val="nil"/>
            </w:tcBorders>
            <w:shd w:val="clear" w:color="auto" w:fill="auto"/>
            <w:vAlign w:val="bottom"/>
          </w:tcPr>
          <w:p w14:paraId="719C0890" w14:textId="77777777" w:rsidR="003A5B4D" w:rsidRPr="00355286" w:rsidRDefault="003A5B4D" w:rsidP="003A5B4D">
            <w:pPr>
              <w:tabs>
                <w:tab w:val="left" w:pos="1985"/>
              </w:tabs>
              <w:spacing w:line="240" w:lineRule="auto"/>
              <w:ind w:left="-29" w:right="-72"/>
              <w:jc w:val="center"/>
              <w:rPr>
                <w:rFonts w:cs="Arial"/>
                <w:sz w:val="14"/>
                <w:szCs w:val="14"/>
                <w:lang w:val="en-US"/>
              </w:rPr>
            </w:pPr>
          </w:p>
        </w:tc>
        <w:tc>
          <w:tcPr>
            <w:tcW w:w="1674" w:type="dxa"/>
            <w:tcBorders>
              <w:top w:val="single" w:sz="4" w:space="0" w:color="auto"/>
              <w:left w:val="nil"/>
            </w:tcBorders>
            <w:shd w:val="clear" w:color="auto" w:fill="auto"/>
            <w:vAlign w:val="bottom"/>
          </w:tcPr>
          <w:p w14:paraId="0A017ACC" w14:textId="6D76A17E" w:rsidR="003A5B4D" w:rsidRPr="00355286" w:rsidRDefault="003A5B4D" w:rsidP="003A5B4D">
            <w:pPr>
              <w:tabs>
                <w:tab w:val="left" w:pos="1985"/>
              </w:tabs>
              <w:spacing w:line="240" w:lineRule="auto"/>
              <w:ind w:left="-29" w:right="-72"/>
              <w:jc w:val="center"/>
              <w:rPr>
                <w:rFonts w:cs="Arial"/>
                <w:sz w:val="14"/>
                <w:szCs w:val="14"/>
                <w:lang w:val="en-US"/>
              </w:rPr>
            </w:pPr>
          </w:p>
        </w:tc>
        <w:tc>
          <w:tcPr>
            <w:tcW w:w="1674" w:type="dxa"/>
            <w:tcBorders>
              <w:top w:val="single" w:sz="4" w:space="0" w:color="auto"/>
              <w:left w:val="nil"/>
              <w:right w:val="nil"/>
            </w:tcBorders>
            <w:shd w:val="clear" w:color="auto" w:fill="auto"/>
            <w:vAlign w:val="bottom"/>
          </w:tcPr>
          <w:p w14:paraId="75D08899" w14:textId="77777777" w:rsidR="003A5B4D" w:rsidRPr="00355286" w:rsidRDefault="003A5B4D" w:rsidP="003A5B4D">
            <w:pPr>
              <w:tabs>
                <w:tab w:val="left" w:pos="1985"/>
              </w:tabs>
              <w:spacing w:line="240" w:lineRule="auto"/>
              <w:ind w:left="-29" w:right="-72"/>
              <w:jc w:val="right"/>
              <w:rPr>
                <w:rFonts w:cs="Arial"/>
                <w:sz w:val="14"/>
                <w:szCs w:val="14"/>
                <w:lang w:val="en-US"/>
              </w:rPr>
            </w:pPr>
          </w:p>
        </w:tc>
      </w:tr>
      <w:tr w:rsidR="002E50DE" w:rsidRPr="00355286" w14:paraId="5428F2B5" w14:textId="77777777" w:rsidTr="00BC4530">
        <w:trPr>
          <w:cantSplit/>
          <w:trHeight w:val="20"/>
        </w:trPr>
        <w:tc>
          <w:tcPr>
            <w:tcW w:w="2828" w:type="dxa"/>
            <w:shd w:val="clear" w:color="auto" w:fill="auto"/>
            <w:vAlign w:val="bottom"/>
          </w:tcPr>
          <w:p w14:paraId="366C95AA" w14:textId="77777777" w:rsidR="003A5B4D" w:rsidRPr="00355286" w:rsidRDefault="003A5B4D" w:rsidP="003A5B4D">
            <w:pPr>
              <w:spacing w:line="240" w:lineRule="auto"/>
              <w:ind w:left="101" w:right="-72" w:hanging="187"/>
              <w:rPr>
                <w:rFonts w:cs="Arial"/>
                <w:sz w:val="14"/>
                <w:szCs w:val="14"/>
                <w:lang w:val="en-US"/>
              </w:rPr>
            </w:pPr>
          </w:p>
        </w:tc>
        <w:tc>
          <w:tcPr>
            <w:tcW w:w="1673" w:type="dxa"/>
            <w:tcBorders>
              <w:bottom w:val="single" w:sz="4" w:space="0" w:color="auto"/>
            </w:tcBorders>
          </w:tcPr>
          <w:p w14:paraId="2E1FF6C5" w14:textId="72A8F8FA" w:rsidR="003A5B4D" w:rsidRPr="00355286" w:rsidRDefault="003B6182" w:rsidP="003A5B4D">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1E5BD3" w:rsidRPr="00355286">
              <w:rPr>
                <w:rFonts w:cs="Arial"/>
                <w:sz w:val="14"/>
                <w:szCs w:val="14"/>
              </w:rPr>
              <w:t>7</w:t>
            </w:r>
            <w:r w:rsidRPr="00355286">
              <w:rPr>
                <w:rFonts w:cs="Arial"/>
                <w:sz w:val="14"/>
                <w:szCs w:val="14"/>
                <w:lang w:val="en-US"/>
              </w:rPr>
              <w:t>,</w:t>
            </w:r>
            <w:r w:rsidR="001E5BD3" w:rsidRPr="00355286">
              <w:rPr>
                <w:rFonts w:cs="Arial"/>
                <w:sz w:val="14"/>
                <w:szCs w:val="14"/>
              </w:rPr>
              <w:t>318</w:t>
            </w:r>
            <w:r w:rsidRPr="00355286">
              <w:rPr>
                <w:rFonts w:cs="Arial"/>
                <w:sz w:val="14"/>
                <w:szCs w:val="14"/>
                <w:lang w:val="en-US"/>
              </w:rPr>
              <w:t>.</w:t>
            </w:r>
            <w:r w:rsidR="001E5BD3" w:rsidRPr="00355286">
              <w:rPr>
                <w:rFonts w:cs="Arial"/>
                <w:sz w:val="14"/>
                <w:szCs w:val="14"/>
              </w:rPr>
              <w:t>77</w:t>
            </w:r>
            <w:r w:rsidRPr="00355286">
              <w:rPr>
                <w:rFonts w:cs="Arial"/>
                <w:sz w:val="14"/>
                <w:szCs w:val="14"/>
                <w:lang w:val="en-US"/>
              </w:rPr>
              <w:t>)</w:t>
            </w:r>
          </w:p>
        </w:tc>
        <w:tc>
          <w:tcPr>
            <w:tcW w:w="1674" w:type="dxa"/>
            <w:tcBorders>
              <w:bottom w:val="single" w:sz="4" w:space="0" w:color="auto"/>
            </w:tcBorders>
          </w:tcPr>
          <w:p w14:paraId="2AB2DC8B" w14:textId="436013B6" w:rsidR="003A5B4D" w:rsidRPr="00355286" w:rsidRDefault="003B6182" w:rsidP="003A5B4D">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2B26ED" w:rsidRPr="00355286">
              <w:rPr>
                <w:rFonts w:cs="Arial"/>
                <w:sz w:val="14"/>
                <w:szCs w:val="14"/>
              </w:rPr>
              <w:t>2</w:t>
            </w:r>
            <w:r w:rsidR="001E5BD3" w:rsidRPr="00355286">
              <w:rPr>
                <w:rFonts w:cs="Arial"/>
                <w:sz w:val="14"/>
                <w:szCs w:val="14"/>
              </w:rPr>
              <w:t>6</w:t>
            </w:r>
            <w:r w:rsidRPr="00355286">
              <w:rPr>
                <w:rFonts w:cs="Arial"/>
                <w:sz w:val="14"/>
                <w:szCs w:val="14"/>
                <w:lang w:val="en-US"/>
              </w:rPr>
              <w:t>,</w:t>
            </w:r>
            <w:r w:rsidR="002B26ED" w:rsidRPr="00355286">
              <w:rPr>
                <w:rFonts w:cs="Arial"/>
                <w:sz w:val="14"/>
                <w:szCs w:val="14"/>
              </w:rPr>
              <w:t>4</w:t>
            </w:r>
            <w:r w:rsidR="001E5BD3" w:rsidRPr="00355286">
              <w:rPr>
                <w:rFonts w:cs="Arial"/>
                <w:sz w:val="14"/>
                <w:szCs w:val="14"/>
              </w:rPr>
              <w:t>15</w:t>
            </w:r>
            <w:r w:rsidRPr="00355286">
              <w:rPr>
                <w:rFonts w:cs="Arial"/>
                <w:sz w:val="14"/>
                <w:szCs w:val="14"/>
                <w:lang w:val="en-US"/>
              </w:rPr>
              <w:t>.</w:t>
            </w:r>
            <w:r w:rsidR="002B26ED" w:rsidRPr="00355286">
              <w:rPr>
                <w:rFonts w:cs="Arial"/>
                <w:sz w:val="14"/>
                <w:szCs w:val="14"/>
              </w:rPr>
              <w:t>8</w:t>
            </w:r>
            <w:r w:rsidR="001E5BD3" w:rsidRPr="00355286">
              <w:rPr>
                <w:rFonts w:cs="Arial"/>
                <w:sz w:val="14"/>
                <w:szCs w:val="14"/>
              </w:rPr>
              <w:t>0</w:t>
            </w:r>
            <w:r w:rsidRPr="00355286">
              <w:rPr>
                <w:rFonts w:cs="Arial"/>
                <w:sz w:val="14"/>
                <w:szCs w:val="14"/>
                <w:lang w:val="en-US"/>
              </w:rPr>
              <w:t>)</w:t>
            </w:r>
          </w:p>
        </w:tc>
        <w:tc>
          <w:tcPr>
            <w:tcW w:w="1674" w:type="dxa"/>
            <w:tcBorders>
              <w:bottom w:val="single" w:sz="4" w:space="0" w:color="auto"/>
            </w:tcBorders>
            <w:shd w:val="clear" w:color="auto" w:fill="auto"/>
            <w:vAlign w:val="bottom"/>
          </w:tcPr>
          <w:p w14:paraId="7EB678B7" w14:textId="60E0DF77" w:rsidR="003A5B4D" w:rsidRPr="00355286" w:rsidRDefault="003A5B4D" w:rsidP="003A5B4D">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F50EF5" w:rsidRPr="00355286">
              <w:rPr>
                <w:rFonts w:cs="Arial"/>
                <w:sz w:val="14"/>
                <w:szCs w:val="14"/>
              </w:rPr>
              <w:t>33</w:t>
            </w:r>
            <w:r w:rsidR="00711ADE" w:rsidRPr="00355286">
              <w:rPr>
                <w:rFonts w:cs="Arial"/>
                <w:sz w:val="14"/>
                <w:szCs w:val="14"/>
              </w:rPr>
              <w:t>,</w:t>
            </w:r>
            <w:r w:rsidR="00F50EF5" w:rsidRPr="00355286">
              <w:rPr>
                <w:rFonts w:cs="Arial"/>
                <w:sz w:val="14"/>
                <w:szCs w:val="14"/>
              </w:rPr>
              <w:t>734</w:t>
            </w:r>
            <w:r w:rsidR="00711ADE" w:rsidRPr="00355286">
              <w:rPr>
                <w:rFonts w:cs="Arial"/>
                <w:sz w:val="14"/>
                <w:szCs w:val="14"/>
              </w:rPr>
              <w:t>.</w:t>
            </w:r>
            <w:r w:rsidR="00F50EF5" w:rsidRPr="00355286">
              <w:rPr>
                <w:rFonts w:cs="Arial"/>
                <w:sz w:val="14"/>
                <w:szCs w:val="14"/>
              </w:rPr>
              <w:t>57</w:t>
            </w:r>
            <w:r w:rsidRPr="00355286">
              <w:rPr>
                <w:rFonts w:cs="Arial"/>
                <w:sz w:val="14"/>
                <w:szCs w:val="14"/>
                <w:lang w:val="en-US"/>
              </w:rPr>
              <w:t>)</w:t>
            </w:r>
          </w:p>
        </w:tc>
        <w:tc>
          <w:tcPr>
            <w:tcW w:w="1673" w:type="dxa"/>
            <w:tcBorders>
              <w:left w:val="nil"/>
              <w:bottom w:val="single" w:sz="4" w:space="0" w:color="auto"/>
              <w:right w:val="nil"/>
            </w:tcBorders>
            <w:shd w:val="clear" w:color="auto" w:fill="auto"/>
            <w:vAlign w:val="bottom"/>
          </w:tcPr>
          <w:p w14:paraId="3941FC24" w14:textId="59610471" w:rsidR="003A5B4D" w:rsidRPr="00355286" w:rsidRDefault="00F50EF5" w:rsidP="003A5B4D">
            <w:pPr>
              <w:tabs>
                <w:tab w:val="left" w:pos="1985"/>
              </w:tabs>
              <w:spacing w:line="240" w:lineRule="auto"/>
              <w:ind w:left="-29" w:right="-72"/>
              <w:jc w:val="right"/>
              <w:rPr>
                <w:rFonts w:cs="Arial"/>
                <w:sz w:val="14"/>
                <w:szCs w:val="14"/>
                <w:lang w:val="en-US"/>
              </w:rPr>
            </w:pPr>
            <w:r w:rsidRPr="00355286">
              <w:rPr>
                <w:rFonts w:cs="Arial"/>
                <w:sz w:val="14"/>
                <w:szCs w:val="14"/>
              </w:rPr>
              <w:t>4</w:t>
            </w:r>
            <w:r w:rsidR="00711ADE" w:rsidRPr="00355286">
              <w:rPr>
                <w:rFonts w:cs="Arial"/>
                <w:sz w:val="14"/>
                <w:szCs w:val="14"/>
                <w:lang w:val="en-US"/>
              </w:rPr>
              <w:t>,</w:t>
            </w:r>
            <w:r w:rsidRPr="00355286">
              <w:rPr>
                <w:rFonts w:cs="Arial"/>
                <w:sz w:val="14"/>
                <w:szCs w:val="14"/>
              </w:rPr>
              <w:t>238</w:t>
            </w:r>
            <w:r w:rsidR="00711ADE" w:rsidRPr="00355286">
              <w:rPr>
                <w:rFonts w:cs="Arial"/>
                <w:sz w:val="14"/>
                <w:szCs w:val="14"/>
                <w:lang w:val="en-US"/>
              </w:rPr>
              <w:t>.</w:t>
            </w:r>
            <w:r w:rsidRPr="00355286">
              <w:rPr>
                <w:rFonts w:cs="Arial"/>
                <w:sz w:val="14"/>
                <w:szCs w:val="14"/>
              </w:rPr>
              <w:t>33</w:t>
            </w:r>
          </w:p>
        </w:tc>
        <w:tc>
          <w:tcPr>
            <w:tcW w:w="1674" w:type="dxa"/>
            <w:tcBorders>
              <w:left w:val="nil"/>
              <w:bottom w:val="single" w:sz="4" w:space="0" w:color="auto"/>
            </w:tcBorders>
            <w:shd w:val="clear" w:color="auto" w:fill="auto"/>
            <w:vAlign w:val="bottom"/>
          </w:tcPr>
          <w:p w14:paraId="3372CE11" w14:textId="193EEE7A" w:rsidR="003A5B4D" w:rsidRPr="00355286" w:rsidRDefault="002B26ED" w:rsidP="003A5B4D">
            <w:pPr>
              <w:tabs>
                <w:tab w:val="left" w:pos="1985"/>
              </w:tabs>
              <w:spacing w:line="240" w:lineRule="auto"/>
              <w:ind w:left="-29" w:right="-72"/>
              <w:jc w:val="right"/>
              <w:rPr>
                <w:rFonts w:cs="Arial"/>
                <w:sz w:val="14"/>
                <w:szCs w:val="14"/>
                <w:lang w:val="en-US"/>
              </w:rPr>
            </w:pPr>
            <w:r w:rsidRPr="00355286">
              <w:rPr>
                <w:rFonts w:cs="Arial"/>
                <w:sz w:val="14"/>
                <w:szCs w:val="14"/>
              </w:rPr>
              <w:t>0</w:t>
            </w:r>
            <w:r w:rsidR="003A5B4D" w:rsidRPr="00355286">
              <w:rPr>
                <w:rFonts w:cs="Arial"/>
                <w:sz w:val="14"/>
                <w:szCs w:val="14"/>
                <w:lang w:val="en-US"/>
              </w:rPr>
              <w:t>.</w:t>
            </w:r>
            <w:r w:rsidRPr="00355286">
              <w:rPr>
                <w:rFonts w:cs="Arial"/>
                <w:sz w:val="14"/>
                <w:szCs w:val="14"/>
              </w:rPr>
              <w:t>0</w:t>
            </w:r>
            <w:r w:rsidR="009A3729" w:rsidRPr="00355286">
              <w:rPr>
                <w:rFonts w:cs="Arial"/>
                <w:sz w:val="14"/>
                <w:szCs w:val="14"/>
              </w:rPr>
              <w:t>2</w:t>
            </w:r>
          </w:p>
        </w:tc>
        <w:tc>
          <w:tcPr>
            <w:tcW w:w="1674" w:type="dxa"/>
            <w:tcBorders>
              <w:left w:val="nil"/>
              <w:bottom w:val="single" w:sz="4" w:space="0" w:color="auto"/>
            </w:tcBorders>
            <w:shd w:val="clear" w:color="auto" w:fill="auto"/>
            <w:vAlign w:val="bottom"/>
          </w:tcPr>
          <w:p w14:paraId="5658259C" w14:textId="2D4787D2" w:rsidR="003A5B4D" w:rsidRPr="00355286" w:rsidRDefault="009A3729" w:rsidP="009A3729">
            <w:pPr>
              <w:tabs>
                <w:tab w:val="left" w:pos="1985"/>
              </w:tabs>
              <w:spacing w:line="240" w:lineRule="auto"/>
              <w:ind w:left="-29" w:right="-72"/>
              <w:jc w:val="right"/>
              <w:rPr>
                <w:rFonts w:cs="Arial"/>
                <w:sz w:val="14"/>
                <w:szCs w:val="14"/>
                <w:lang w:val="en-US"/>
              </w:rPr>
            </w:pPr>
            <w:r w:rsidRPr="00355286">
              <w:rPr>
                <w:rFonts w:cs="Arial"/>
                <w:sz w:val="14"/>
                <w:szCs w:val="14"/>
                <w:lang w:val="en-US"/>
              </w:rPr>
              <w:t>70.43</w:t>
            </w:r>
          </w:p>
        </w:tc>
        <w:tc>
          <w:tcPr>
            <w:tcW w:w="1674" w:type="dxa"/>
            <w:tcBorders>
              <w:left w:val="nil"/>
              <w:bottom w:val="single" w:sz="4" w:space="0" w:color="auto"/>
              <w:right w:val="nil"/>
            </w:tcBorders>
            <w:shd w:val="clear" w:color="auto" w:fill="auto"/>
            <w:vAlign w:val="bottom"/>
          </w:tcPr>
          <w:p w14:paraId="0EA7BDCC" w14:textId="04D981AF" w:rsidR="003A5B4D" w:rsidRPr="00355286" w:rsidRDefault="003A5B4D" w:rsidP="003A5B4D">
            <w:pPr>
              <w:tabs>
                <w:tab w:val="left" w:pos="1985"/>
              </w:tabs>
              <w:spacing w:line="240" w:lineRule="auto"/>
              <w:ind w:left="-29" w:right="-72"/>
              <w:jc w:val="right"/>
              <w:rPr>
                <w:rFonts w:cs="Arial"/>
                <w:sz w:val="14"/>
                <w:szCs w:val="14"/>
                <w:lang w:val="en-US"/>
              </w:rPr>
            </w:pPr>
            <w:r w:rsidRPr="00355286">
              <w:rPr>
                <w:rFonts w:cs="Arial"/>
                <w:sz w:val="14"/>
                <w:szCs w:val="14"/>
                <w:lang w:val="en-US"/>
              </w:rPr>
              <w:t>(</w:t>
            </w:r>
            <w:r w:rsidR="002B26ED" w:rsidRPr="00355286">
              <w:rPr>
                <w:rFonts w:cs="Arial"/>
                <w:sz w:val="14"/>
                <w:szCs w:val="14"/>
              </w:rPr>
              <w:t>2</w:t>
            </w:r>
            <w:r w:rsidR="009A3729" w:rsidRPr="00355286">
              <w:rPr>
                <w:rFonts w:cs="Arial"/>
                <w:sz w:val="14"/>
                <w:szCs w:val="14"/>
              </w:rPr>
              <w:t>9</w:t>
            </w:r>
            <w:r w:rsidRPr="00355286">
              <w:rPr>
                <w:rFonts w:cs="Arial"/>
                <w:sz w:val="14"/>
                <w:szCs w:val="14"/>
                <w:lang w:val="en-US"/>
              </w:rPr>
              <w:t>,</w:t>
            </w:r>
            <w:r w:rsidR="009A3729" w:rsidRPr="00355286">
              <w:rPr>
                <w:rFonts w:cs="Arial"/>
                <w:sz w:val="14"/>
                <w:szCs w:val="14"/>
              </w:rPr>
              <w:t>425</w:t>
            </w:r>
            <w:r w:rsidRPr="00355286">
              <w:rPr>
                <w:rFonts w:cs="Arial"/>
                <w:sz w:val="14"/>
                <w:szCs w:val="14"/>
                <w:lang w:val="en-US"/>
              </w:rPr>
              <w:t>.</w:t>
            </w:r>
            <w:r w:rsidR="009A3729" w:rsidRPr="00355286">
              <w:rPr>
                <w:rFonts w:cs="Arial"/>
                <w:sz w:val="14"/>
                <w:szCs w:val="14"/>
              </w:rPr>
              <w:t>7</w:t>
            </w:r>
            <w:r w:rsidR="002B26ED" w:rsidRPr="00355286">
              <w:rPr>
                <w:rFonts w:cs="Arial"/>
                <w:sz w:val="14"/>
                <w:szCs w:val="14"/>
              </w:rPr>
              <w:t>9</w:t>
            </w:r>
            <w:r w:rsidRPr="00355286">
              <w:rPr>
                <w:rFonts w:cs="Arial"/>
                <w:sz w:val="14"/>
                <w:szCs w:val="14"/>
                <w:lang w:val="en-US"/>
              </w:rPr>
              <w:t>)</w:t>
            </w:r>
          </w:p>
        </w:tc>
      </w:tr>
      <w:tr w:rsidR="002E50DE" w:rsidRPr="00355286" w14:paraId="544A307B" w14:textId="77777777" w:rsidTr="00BC4530">
        <w:trPr>
          <w:cantSplit/>
          <w:trHeight w:val="20"/>
        </w:trPr>
        <w:tc>
          <w:tcPr>
            <w:tcW w:w="2828" w:type="dxa"/>
            <w:shd w:val="clear" w:color="auto" w:fill="auto"/>
            <w:vAlign w:val="bottom"/>
          </w:tcPr>
          <w:p w14:paraId="41F3DB0D" w14:textId="77777777" w:rsidR="003A5B4D" w:rsidRPr="00355286" w:rsidRDefault="003A5B4D" w:rsidP="003A5B4D">
            <w:pPr>
              <w:spacing w:line="240" w:lineRule="auto"/>
              <w:ind w:left="101" w:right="-72" w:hanging="187"/>
              <w:rPr>
                <w:rFonts w:cs="Arial"/>
                <w:b/>
                <w:bCs/>
                <w:sz w:val="14"/>
                <w:szCs w:val="14"/>
                <w:lang w:val="en-US"/>
              </w:rPr>
            </w:pPr>
          </w:p>
        </w:tc>
        <w:tc>
          <w:tcPr>
            <w:tcW w:w="1673" w:type="dxa"/>
            <w:tcBorders>
              <w:top w:val="single" w:sz="4" w:space="0" w:color="auto"/>
            </w:tcBorders>
          </w:tcPr>
          <w:p w14:paraId="191B20F4" w14:textId="77777777"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top w:val="single" w:sz="4" w:space="0" w:color="auto"/>
            </w:tcBorders>
          </w:tcPr>
          <w:p w14:paraId="285E9C75" w14:textId="1B4AA14F"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top w:val="single" w:sz="4" w:space="0" w:color="auto"/>
            </w:tcBorders>
            <w:shd w:val="clear" w:color="auto" w:fill="auto"/>
            <w:vAlign w:val="bottom"/>
          </w:tcPr>
          <w:p w14:paraId="43275EA2" w14:textId="2AC37B51" w:rsidR="003A5B4D" w:rsidRPr="00355286" w:rsidRDefault="003A5B4D" w:rsidP="003A5B4D">
            <w:pPr>
              <w:tabs>
                <w:tab w:val="left" w:pos="1985"/>
              </w:tabs>
              <w:spacing w:line="240" w:lineRule="auto"/>
              <w:ind w:left="-29" w:right="-72"/>
              <w:jc w:val="right"/>
              <w:rPr>
                <w:rFonts w:cs="Arial"/>
                <w:sz w:val="14"/>
                <w:szCs w:val="14"/>
                <w:lang w:val="en-US"/>
              </w:rPr>
            </w:pPr>
          </w:p>
        </w:tc>
        <w:tc>
          <w:tcPr>
            <w:tcW w:w="1673" w:type="dxa"/>
            <w:tcBorders>
              <w:top w:val="single" w:sz="4" w:space="0" w:color="auto"/>
              <w:left w:val="nil"/>
              <w:right w:val="nil"/>
            </w:tcBorders>
            <w:shd w:val="clear" w:color="auto" w:fill="auto"/>
            <w:vAlign w:val="bottom"/>
          </w:tcPr>
          <w:p w14:paraId="58664FAE" w14:textId="77777777"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top w:val="single" w:sz="4" w:space="0" w:color="auto"/>
              <w:left w:val="nil"/>
            </w:tcBorders>
            <w:shd w:val="clear" w:color="auto" w:fill="auto"/>
            <w:vAlign w:val="bottom"/>
          </w:tcPr>
          <w:p w14:paraId="680BB674" w14:textId="77777777"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top w:val="single" w:sz="4" w:space="0" w:color="auto"/>
              <w:left w:val="nil"/>
            </w:tcBorders>
            <w:shd w:val="clear" w:color="auto" w:fill="auto"/>
            <w:vAlign w:val="bottom"/>
          </w:tcPr>
          <w:p w14:paraId="24635DBA" w14:textId="77777777" w:rsidR="003A5B4D" w:rsidRPr="00355286" w:rsidRDefault="003A5B4D" w:rsidP="003A5B4D">
            <w:pPr>
              <w:tabs>
                <w:tab w:val="left" w:pos="1985"/>
              </w:tabs>
              <w:spacing w:line="240" w:lineRule="auto"/>
              <w:ind w:left="-29" w:right="-72"/>
              <w:jc w:val="right"/>
              <w:rPr>
                <w:rFonts w:cs="Arial"/>
                <w:sz w:val="14"/>
                <w:szCs w:val="14"/>
                <w:lang w:val="en-US"/>
              </w:rPr>
            </w:pPr>
          </w:p>
        </w:tc>
        <w:tc>
          <w:tcPr>
            <w:tcW w:w="1674" w:type="dxa"/>
            <w:tcBorders>
              <w:top w:val="single" w:sz="4" w:space="0" w:color="auto"/>
              <w:left w:val="nil"/>
              <w:right w:val="nil"/>
            </w:tcBorders>
            <w:shd w:val="clear" w:color="auto" w:fill="auto"/>
            <w:vAlign w:val="bottom"/>
          </w:tcPr>
          <w:p w14:paraId="130F7D64" w14:textId="77777777" w:rsidR="003A5B4D" w:rsidRPr="00355286" w:rsidRDefault="003A5B4D" w:rsidP="003A5B4D">
            <w:pPr>
              <w:tabs>
                <w:tab w:val="left" w:pos="1985"/>
              </w:tabs>
              <w:spacing w:line="240" w:lineRule="auto"/>
              <w:ind w:left="-29" w:right="-72"/>
              <w:jc w:val="right"/>
              <w:rPr>
                <w:rFonts w:cs="Arial"/>
                <w:sz w:val="14"/>
                <w:szCs w:val="14"/>
                <w:lang w:val="en-US"/>
              </w:rPr>
            </w:pPr>
          </w:p>
        </w:tc>
      </w:tr>
      <w:tr w:rsidR="002E50DE" w:rsidRPr="00355286" w14:paraId="2E053C02" w14:textId="77777777" w:rsidTr="00BC4530">
        <w:trPr>
          <w:cantSplit/>
          <w:trHeight w:val="20"/>
        </w:trPr>
        <w:tc>
          <w:tcPr>
            <w:tcW w:w="2828" w:type="dxa"/>
            <w:shd w:val="clear" w:color="auto" w:fill="auto"/>
            <w:vAlign w:val="bottom"/>
          </w:tcPr>
          <w:p w14:paraId="3D32BFA4" w14:textId="77777777" w:rsidR="003A5B4D" w:rsidRPr="00355286" w:rsidRDefault="003A5B4D" w:rsidP="003A5B4D">
            <w:pPr>
              <w:spacing w:line="240" w:lineRule="auto"/>
              <w:ind w:left="101" w:right="-72" w:hanging="187"/>
              <w:rPr>
                <w:rFonts w:cs="Arial"/>
                <w:b/>
                <w:bCs/>
                <w:sz w:val="14"/>
                <w:szCs w:val="14"/>
                <w:lang w:val="en-US"/>
              </w:rPr>
            </w:pPr>
            <w:r w:rsidRPr="00355286">
              <w:rPr>
                <w:rFonts w:cs="Arial"/>
                <w:b/>
                <w:bCs/>
                <w:sz w:val="14"/>
                <w:szCs w:val="14"/>
                <w:lang w:val="en-US"/>
              </w:rPr>
              <w:t>Deferred income tax, net</w:t>
            </w:r>
          </w:p>
        </w:tc>
        <w:tc>
          <w:tcPr>
            <w:tcW w:w="1673" w:type="dxa"/>
            <w:tcBorders>
              <w:bottom w:val="single" w:sz="4" w:space="0" w:color="auto"/>
            </w:tcBorders>
          </w:tcPr>
          <w:p w14:paraId="6A8AB297" w14:textId="09A43397" w:rsidR="003A5B4D" w:rsidRPr="00355286" w:rsidRDefault="001E5BD3" w:rsidP="003A5B4D">
            <w:pPr>
              <w:tabs>
                <w:tab w:val="left" w:pos="1985"/>
              </w:tabs>
              <w:spacing w:line="240" w:lineRule="auto"/>
              <w:ind w:left="-29" w:right="-72"/>
              <w:jc w:val="right"/>
              <w:rPr>
                <w:rFonts w:cs="Arial"/>
                <w:sz w:val="14"/>
                <w:szCs w:val="14"/>
              </w:rPr>
            </w:pPr>
            <w:r w:rsidRPr="00355286">
              <w:rPr>
                <w:rFonts w:cs="Arial"/>
                <w:sz w:val="14"/>
                <w:szCs w:val="14"/>
              </w:rPr>
              <w:t>7</w:t>
            </w:r>
            <w:r w:rsidR="003B6182" w:rsidRPr="00355286">
              <w:rPr>
                <w:rFonts w:cs="Arial"/>
                <w:sz w:val="14"/>
                <w:szCs w:val="14"/>
              </w:rPr>
              <w:t>,</w:t>
            </w:r>
            <w:r w:rsidRPr="00355286">
              <w:rPr>
                <w:rFonts w:cs="Arial"/>
                <w:sz w:val="14"/>
                <w:szCs w:val="14"/>
              </w:rPr>
              <w:t>566</w:t>
            </w:r>
            <w:r w:rsidR="003B6182" w:rsidRPr="00355286">
              <w:rPr>
                <w:rFonts w:cs="Arial"/>
                <w:sz w:val="14"/>
                <w:szCs w:val="14"/>
              </w:rPr>
              <w:t>.</w:t>
            </w:r>
            <w:r w:rsidR="002B26ED" w:rsidRPr="00355286">
              <w:rPr>
                <w:rFonts w:cs="Arial"/>
                <w:sz w:val="14"/>
                <w:szCs w:val="14"/>
              </w:rPr>
              <w:t>0</w:t>
            </w:r>
            <w:r w:rsidRPr="00355286">
              <w:rPr>
                <w:rFonts w:cs="Arial"/>
                <w:sz w:val="14"/>
                <w:szCs w:val="14"/>
              </w:rPr>
              <w:t>0</w:t>
            </w:r>
          </w:p>
        </w:tc>
        <w:tc>
          <w:tcPr>
            <w:tcW w:w="1674" w:type="dxa"/>
            <w:tcBorders>
              <w:bottom w:val="single" w:sz="4" w:space="0" w:color="auto"/>
            </w:tcBorders>
          </w:tcPr>
          <w:p w14:paraId="640ABB55" w14:textId="0F45FE0F" w:rsidR="003A5B4D" w:rsidRPr="00355286" w:rsidRDefault="003B6182" w:rsidP="0073655D">
            <w:pPr>
              <w:tabs>
                <w:tab w:val="left" w:pos="1985"/>
              </w:tabs>
              <w:spacing w:line="240" w:lineRule="auto"/>
              <w:ind w:left="-29" w:right="-72"/>
              <w:jc w:val="center"/>
              <w:rPr>
                <w:rFonts w:cs="Arial"/>
                <w:sz w:val="14"/>
                <w:szCs w:val="14"/>
              </w:rPr>
            </w:pPr>
            <w:r w:rsidRPr="00355286">
              <w:rPr>
                <w:rFonts w:cs="Arial"/>
                <w:sz w:val="14"/>
                <w:szCs w:val="14"/>
              </w:rPr>
              <w:t>-</w:t>
            </w:r>
          </w:p>
        </w:tc>
        <w:tc>
          <w:tcPr>
            <w:tcW w:w="1674" w:type="dxa"/>
            <w:tcBorders>
              <w:bottom w:val="single" w:sz="4" w:space="0" w:color="auto"/>
            </w:tcBorders>
            <w:shd w:val="clear" w:color="auto" w:fill="auto"/>
            <w:vAlign w:val="bottom"/>
          </w:tcPr>
          <w:p w14:paraId="5EEED210" w14:textId="627D77A3" w:rsidR="003A5B4D" w:rsidRPr="00355286" w:rsidRDefault="001E5BD3" w:rsidP="003A5B4D">
            <w:pPr>
              <w:tabs>
                <w:tab w:val="left" w:pos="1985"/>
              </w:tabs>
              <w:spacing w:line="240" w:lineRule="auto"/>
              <w:ind w:left="-29" w:right="-72"/>
              <w:jc w:val="right"/>
              <w:rPr>
                <w:rFonts w:cs="Arial"/>
                <w:sz w:val="14"/>
                <w:szCs w:val="14"/>
                <w:lang w:val="en-US"/>
              </w:rPr>
            </w:pPr>
            <w:r w:rsidRPr="00355286">
              <w:rPr>
                <w:rFonts w:cs="Arial"/>
                <w:sz w:val="14"/>
                <w:szCs w:val="14"/>
              </w:rPr>
              <w:t>7</w:t>
            </w:r>
            <w:r w:rsidR="003A5B4D" w:rsidRPr="00355286">
              <w:rPr>
                <w:rFonts w:cs="Arial"/>
                <w:sz w:val="14"/>
                <w:szCs w:val="14"/>
              </w:rPr>
              <w:t>,</w:t>
            </w:r>
            <w:r w:rsidRPr="00355286">
              <w:rPr>
                <w:rFonts w:cs="Arial"/>
                <w:sz w:val="14"/>
                <w:szCs w:val="14"/>
              </w:rPr>
              <w:t>566</w:t>
            </w:r>
            <w:r w:rsidR="003A5B4D" w:rsidRPr="00355286">
              <w:rPr>
                <w:rFonts w:cs="Arial"/>
                <w:sz w:val="14"/>
                <w:szCs w:val="14"/>
                <w:lang w:val="en-US"/>
              </w:rPr>
              <w:t>.</w:t>
            </w:r>
            <w:r w:rsidR="002B26ED" w:rsidRPr="00355286">
              <w:rPr>
                <w:rFonts w:cs="Arial"/>
                <w:sz w:val="14"/>
                <w:szCs w:val="14"/>
              </w:rPr>
              <w:t>0</w:t>
            </w:r>
            <w:r w:rsidRPr="00355286">
              <w:rPr>
                <w:rFonts w:cs="Arial"/>
                <w:sz w:val="14"/>
                <w:szCs w:val="14"/>
              </w:rPr>
              <w:t>0</w:t>
            </w:r>
          </w:p>
        </w:tc>
        <w:tc>
          <w:tcPr>
            <w:tcW w:w="1673" w:type="dxa"/>
            <w:tcBorders>
              <w:left w:val="nil"/>
              <w:bottom w:val="single" w:sz="4" w:space="0" w:color="auto"/>
              <w:right w:val="nil"/>
            </w:tcBorders>
            <w:shd w:val="clear" w:color="auto" w:fill="auto"/>
            <w:vAlign w:val="bottom"/>
          </w:tcPr>
          <w:p w14:paraId="0AFDA7B4" w14:textId="15B52691" w:rsidR="003A5B4D" w:rsidRPr="00355286" w:rsidRDefault="00F50EF5" w:rsidP="003A5B4D">
            <w:pPr>
              <w:tabs>
                <w:tab w:val="left" w:pos="1985"/>
              </w:tabs>
              <w:spacing w:line="240" w:lineRule="auto"/>
              <w:ind w:left="-29" w:right="-72"/>
              <w:jc w:val="right"/>
              <w:rPr>
                <w:rFonts w:cs="Arial"/>
                <w:sz w:val="14"/>
                <w:szCs w:val="14"/>
              </w:rPr>
            </w:pPr>
            <w:r w:rsidRPr="00355286">
              <w:rPr>
                <w:rFonts w:cs="Arial"/>
                <w:sz w:val="14"/>
                <w:szCs w:val="14"/>
              </w:rPr>
              <w:t>(1,056</w:t>
            </w:r>
            <w:r w:rsidR="003A5B4D" w:rsidRPr="00355286">
              <w:rPr>
                <w:rFonts w:cs="Arial"/>
                <w:sz w:val="14"/>
                <w:szCs w:val="14"/>
              </w:rPr>
              <w:t>.</w:t>
            </w:r>
            <w:r w:rsidR="00264289" w:rsidRPr="00355286">
              <w:rPr>
                <w:rFonts w:cs="Arial"/>
                <w:sz w:val="14"/>
                <w:szCs w:val="14"/>
              </w:rPr>
              <w:t>88</w:t>
            </w:r>
            <w:r w:rsidRPr="00355286">
              <w:rPr>
                <w:rFonts w:cs="Arial"/>
                <w:sz w:val="14"/>
                <w:szCs w:val="14"/>
              </w:rPr>
              <w:t>)</w:t>
            </w:r>
          </w:p>
        </w:tc>
        <w:tc>
          <w:tcPr>
            <w:tcW w:w="1674" w:type="dxa"/>
            <w:tcBorders>
              <w:left w:val="nil"/>
              <w:bottom w:val="single" w:sz="4" w:space="0" w:color="auto"/>
            </w:tcBorders>
            <w:shd w:val="clear" w:color="auto" w:fill="auto"/>
            <w:vAlign w:val="bottom"/>
          </w:tcPr>
          <w:p w14:paraId="4017497B" w14:textId="1EC09DF8" w:rsidR="003A5B4D" w:rsidRPr="00355286" w:rsidRDefault="009A3729" w:rsidP="003A5B4D">
            <w:pPr>
              <w:tabs>
                <w:tab w:val="left" w:pos="1985"/>
              </w:tabs>
              <w:spacing w:line="240" w:lineRule="auto"/>
              <w:ind w:left="-29" w:right="-72"/>
              <w:jc w:val="right"/>
              <w:rPr>
                <w:rFonts w:cs="Arial"/>
                <w:sz w:val="14"/>
                <w:szCs w:val="14"/>
                <w:lang w:val="en-US"/>
              </w:rPr>
            </w:pPr>
            <w:r w:rsidRPr="00355286">
              <w:rPr>
                <w:rFonts w:cs="Arial"/>
                <w:sz w:val="14"/>
                <w:szCs w:val="14"/>
              </w:rPr>
              <w:t>1.</w:t>
            </w:r>
            <w:r w:rsidR="00264289" w:rsidRPr="00355286">
              <w:rPr>
                <w:rFonts w:cs="Arial"/>
                <w:sz w:val="14"/>
                <w:szCs w:val="14"/>
              </w:rPr>
              <w:t>54</w:t>
            </w:r>
          </w:p>
        </w:tc>
        <w:tc>
          <w:tcPr>
            <w:tcW w:w="1674" w:type="dxa"/>
            <w:tcBorders>
              <w:left w:val="nil"/>
              <w:bottom w:val="single" w:sz="4" w:space="0" w:color="auto"/>
            </w:tcBorders>
            <w:shd w:val="clear" w:color="auto" w:fill="auto"/>
            <w:vAlign w:val="bottom"/>
          </w:tcPr>
          <w:p w14:paraId="586ACA26" w14:textId="121E795A" w:rsidR="003A5B4D" w:rsidRPr="00355286" w:rsidRDefault="009A3729" w:rsidP="003A5B4D">
            <w:pPr>
              <w:tabs>
                <w:tab w:val="left" w:pos="1985"/>
              </w:tabs>
              <w:spacing w:line="240" w:lineRule="auto"/>
              <w:ind w:left="-29" w:right="-72"/>
              <w:jc w:val="right"/>
              <w:rPr>
                <w:rFonts w:cs="Arial"/>
                <w:sz w:val="14"/>
                <w:szCs w:val="14"/>
                <w:lang w:val="en-US"/>
              </w:rPr>
            </w:pPr>
            <w:r w:rsidRPr="00355286">
              <w:rPr>
                <w:rFonts w:cs="Arial"/>
                <w:sz w:val="14"/>
                <w:szCs w:val="14"/>
              </w:rPr>
              <w:t>20</w:t>
            </w:r>
            <w:r w:rsidR="002B26ED" w:rsidRPr="00355286">
              <w:rPr>
                <w:rFonts w:cs="Arial"/>
                <w:sz w:val="14"/>
                <w:szCs w:val="14"/>
              </w:rPr>
              <w:t>1</w:t>
            </w:r>
            <w:r w:rsidR="003A5B4D" w:rsidRPr="00355286">
              <w:rPr>
                <w:rFonts w:cs="Arial"/>
                <w:sz w:val="14"/>
                <w:szCs w:val="14"/>
                <w:lang w:val="en-US"/>
              </w:rPr>
              <w:t>.</w:t>
            </w:r>
            <w:r w:rsidRPr="00355286">
              <w:rPr>
                <w:rFonts w:cs="Arial"/>
                <w:sz w:val="14"/>
                <w:szCs w:val="14"/>
              </w:rPr>
              <w:t>38</w:t>
            </w:r>
          </w:p>
        </w:tc>
        <w:tc>
          <w:tcPr>
            <w:tcW w:w="1674" w:type="dxa"/>
            <w:tcBorders>
              <w:left w:val="nil"/>
              <w:bottom w:val="single" w:sz="4" w:space="0" w:color="auto"/>
              <w:right w:val="nil"/>
            </w:tcBorders>
            <w:shd w:val="clear" w:color="auto" w:fill="auto"/>
            <w:vAlign w:val="bottom"/>
          </w:tcPr>
          <w:p w14:paraId="13DA052D" w14:textId="71BD2B24" w:rsidR="003A5B4D" w:rsidRPr="00355286" w:rsidRDefault="009A3729" w:rsidP="003A5B4D">
            <w:pPr>
              <w:tabs>
                <w:tab w:val="left" w:pos="1985"/>
              </w:tabs>
              <w:spacing w:line="240" w:lineRule="auto"/>
              <w:ind w:left="-29" w:right="-72"/>
              <w:jc w:val="right"/>
              <w:rPr>
                <w:rFonts w:cs="Arial"/>
                <w:sz w:val="14"/>
                <w:szCs w:val="14"/>
                <w:lang w:val="en-US"/>
              </w:rPr>
            </w:pPr>
            <w:r w:rsidRPr="00355286">
              <w:rPr>
                <w:rFonts w:cs="Arial"/>
                <w:sz w:val="14"/>
                <w:szCs w:val="14"/>
              </w:rPr>
              <w:t>6</w:t>
            </w:r>
            <w:r w:rsidR="003A5B4D" w:rsidRPr="00355286">
              <w:rPr>
                <w:rFonts w:cs="Arial"/>
                <w:sz w:val="14"/>
                <w:szCs w:val="14"/>
                <w:lang w:val="en-US"/>
              </w:rPr>
              <w:t>,</w:t>
            </w:r>
            <w:r w:rsidRPr="00355286">
              <w:rPr>
                <w:rFonts w:cs="Arial"/>
                <w:sz w:val="14"/>
                <w:szCs w:val="14"/>
              </w:rPr>
              <w:t>712</w:t>
            </w:r>
            <w:r w:rsidR="003A5B4D" w:rsidRPr="00355286">
              <w:rPr>
                <w:rFonts w:cs="Arial"/>
                <w:sz w:val="14"/>
                <w:szCs w:val="14"/>
                <w:lang w:val="en-US"/>
              </w:rPr>
              <w:t>.</w:t>
            </w:r>
            <w:r w:rsidRPr="00355286">
              <w:rPr>
                <w:rFonts w:cs="Arial"/>
                <w:sz w:val="14"/>
                <w:szCs w:val="14"/>
              </w:rPr>
              <w:t>04</w:t>
            </w:r>
          </w:p>
        </w:tc>
      </w:tr>
    </w:tbl>
    <w:p w14:paraId="2EBCF248" w14:textId="1496A192" w:rsidR="009F5D78" w:rsidRPr="00355286" w:rsidRDefault="009F5D78" w:rsidP="00F355F4">
      <w:pPr>
        <w:spacing w:line="240" w:lineRule="auto"/>
        <w:rPr>
          <w:rFonts w:cs="Arial"/>
          <w:sz w:val="18"/>
          <w:szCs w:val="18"/>
        </w:rPr>
      </w:pPr>
    </w:p>
    <w:p w14:paraId="64F65FFA" w14:textId="77777777" w:rsidR="00BE044A" w:rsidRPr="00355286" w:rsidRDefault="00BE044A" w:rsidP="00F355F4">
      <w:pPr>
        <w:spacing w:line="240" w:lineRule="auto"/>
        <w:rPr>
          <w:rFonts w:cs="Arial"/>
          <w:sz w:val="18"/>
          <w:szCs w:val="18"/>
        </w:rPr>
      </w:pPr>
    </w:p>
    <w:p w14:paraId="77FF4648" w14:textId="77777777" w:rsidR="00AC1C91" w:rsidRPr="00355286" w:rsidRDefault="00AC1C91" w:rsidP="00F355F4">
      <w:pPr>
        <w:spacing w:line="240" w:lineRule="auto"/>
        <w:rPr>
          <w:rFonts w:cs="Arial"/>
          <w:sz w:val="18"/>
          <w:szCs w:val="18"/>
        </w:rPr>
      </w:pPr>
    </w:p>
    <w:p w14:paraId="37729280" w14:textId="77777777" w:rsidR="006803DE" w:rsidRPr="00355286" w:rsidRDefault="006803DE">
      <w:pPr>
        <w:spacing w:line="240" w:lineRule="auto"/>
        <w:rPr>
          <w:rFonts w:cs="Arial"/>
          <w:sz w:val="18"/>
          <w:szCs w:val="18"/>
        </w:rPr>
      </w:pPr>
    </w:p>
    <w:p w14:paraId="30562EFB" w14:textId="2F3FBD93" w:rsidR="00FB52AC" w:rsidRPr="00355286" w:rsidRDefault="00FB52AC">
      <w:pPr>
        <w:spacing w:line="240" w:lineRule="auto"/>
        <w:rPr>
          <w:rFonts w:cs="Arial"/>
          <w:sz w:val="18"/>
          <w:szCs w:val="18"/>
        </w:rPr>
      </w:pPr>
      <w:r w:rsidRPr="00355286">
        <w:rPr>
          <w:rFonts w:cs="Arial"/>
          <w:sz w:val="18"/>
          <w:szCs w:val="18"/>
        </w:rPr>
        <w:br w:type="page"/>
      </w:r>
    </w:p>
    <w:p w14:paraId="651C1D6B" w14:textId="77777777" w:rsidR="00AD3351" w:rsidRPr="00355286" w:rsidRDefault="00AD3351">
      <w:pPr>
        <w:spacing w:line="240" w:lineRule="auto"/>
        <w:rPr>
          <w:rFonts w:cs="Arial"/>
          <w:sz w:val="18"/>
          <w:szCs w:val="18"/>
        </w:rPr>
      </w:pPr>
    </w:p>
    <w:tbl>
      <w:tblPr>
        <w:tblW w:w="14561" w:type="dxa"/>
        <w:tblInd w:w="115" w:type="dxa"/>
        <w:tblLayout w:type="fixed"/>
        <w:tblLook w:val="0000" w:firstRow="0" w:lastRow="0" w:firstColumn="0" w:lastColumn="0" w:noHBand="0" w:noVBand="0"/>
      </w:tblPr>
      <w:tblGrid>
        <w:gridCol w:w="6192"/>
        <w:gridCol w:w="1674"/>
        <w:gridCol w:w="1673"/>
        <w:gridCol w:w="1674"/>
        <w:gridCol w:w="1674"/>
        <w:gridCol w:w="1674"/>
      </w:tblGrid>
      <w:tr w:rsidR="00AC1C91" w:rsidRPr="00355286" w14:paraId="31197333" w14:textId="77777777" w:rsidTr="00FB52AC">
        <w:trPr>
          <w:cantSplit/>
          <w:trHeight w:val="20"/>
        </w:trPr>
        <w:tc>
          <w:tcPr>
            <w:tcW w:w="6192" w:type="dxa"/>
            <w:shd w:val="clear" w:color="auto" w:fill="auto"/>
            <w:vAlign w:val="bottom"/>
          </w:tcPr>
          <w:p w14:paraId="6236514B" w14:textId="77777777" w:rsidR="00AC1C91" w:rsidRPr="00355286" w:rsidRDefault="00AC1C91" w:rsidP="00AC1C91">
            <w:pPr>
              <w:spacing w:line="240" w:lineRule="auto"/>
              <w:ind w:left="101" w:right="-72" w:hanging="187"/>
              <w:rPr>
                <w:rFonts w:cs="Arial"/>
                <w:b/>
                <w:bCs/>
                <w:sz w:val="16"/>
                <w:szCs w:val="16"/>
                <w:lang w:val="en-US"/>
              </w:rPr>
            </w:pPr>
          </w:p>
        </w:tc>
        <w:tc>
          <w:tcPr>
            <w:tcW w:w="8369" w:type="dxa"/>
            <w:gridSpan w:val="5"/>
            <w:tcBorders>
              <w:bottom w:val="single" w:sz="4" w:space="0" w:color="auto"/>
            </w:tcBorders>
          </w:tcPr>
          <w:p w14:paraId="58D9A846" w14:textId="6A9095EE" w:rsidR="00AC1C91" w:rsidRPr="00355286" w:rsidRDefault="00AC1C91" w:rsidP="00AC1C91">
            <w:pPr>
              <w:spacing w:line="240" w:lineRule="auto"/>
              <w:ind w:right="-72"/>
              <w:jc w:val="center"/>
              <w:rPr>
                <w:rFonts w:cs="Arial"/>
                <w:b/>
                <w:bCs/>
                <w:sz w:val="16"/>
                <w:szCs w:val="16"/>
                <w:lang w:val="en-US"/>
              </w:rPr>
            </w:pPr>
            <w:r w:rsidRPr="00355286">
              <w:rPr>
                <w:rFonts w:cs="Arial"/>
                <w:b/>
                <w:bCs/>
                <w:sz w:val="16"/>
                <w:szCs w:val="16"/>
                <w:lang w:val="en-US"/>
              </w:rPr>
              <w:t>Consolidated financial statements</w:t>
            </w:r>
          </w:p>
        </w:tc>
      </w:tr>
      <w:tr w:rsidR="00AC1C91" w:rsidRPr="00355286" w14:paraId="51759196" w14:textId="77777777" w:rsidTr="00FB52AC">
        <w:trPr>
          <w:cantSplit/>
          <w:trHeight w:val="20"/>
        </w:trPr>
        <w:tc>
          <w:tcPr>
            <w:tcW w:w="6192" w:type="dxa"/>
            <w:shd w:val="clear" w:color="auto" w:fill="auto"/>
            <w:vAlign w:val="bottom"/>
          </w:tcPr>
          <w:p w14:paraId="38654957" w14:textId="77777777" w:rsidR="00AC1C91" w:rsidRPr="00355286" w:rsidRDefault="00AC1C91" w:rsidP="00AC1C91">
            <w:pPr>
              <w:spacing w:line="240" w:lineRule="auto"/>
              <w:ind w:left="101" w:right="-72" w:hanging="187"/>
              <w:rPr>
                <w:rFonts w:cs="Arial"/>
                <w:b/>
                <w:bCs/>
                <w:sz w:val="16"/>
                <w:szCs w:val="16"/>
                <w:lang w:val="en-US"/>
              </w:rPr>
            </w:pPr>
          </w:p>
        </w:tc>
        <w:tc>
          <w:tcPr>
            <w:tcW w:w="1674" w:type="dxa"/>
            <w:shd w:val="clear" w:color="auto" w:fill="auto"/>
            <w:vAlign w:val="bottom"/>
          </w:tcPr>
          <w:p w14:paraId="519FA12F" w14:textId="77777777" w:rsidR="00AC1C91" w:rsidRPr="00355286" w:rsidRDefault="00AC1C91" w:rsidP="00AC1C91">
            <w:pPr>
              <w:spacing w:line="240" w:lineRule="auto"/>
              <w:ind w:left="-29" w:right="-72"/>
              <w:jc w:val="center"/>
              <w:rPr>
                <w:rFonts w:cs="Arial"/>
                <w:b/>
                <w:bCs/>
                <w:sz w:val="16"/>
                <w:szCs w:val="16"/>
                <w:lang w:val="en-US"/>
              </w:rPr>
            </w:pPr>
          </w:p>
        </w:tc>
        <w:tc>
          <w:tcPr>
            <w:tcW w:w="1673" w:type="dxa"/>
            <w:tcBorders>
              <w:left w:val="nil"/>
              <w:right w:val="nil"/>
            </w:tcBorders>
            <w:shd w:val="clear" w:color="auto" w:fill="auto"/>
            <w:vAlign w:val="bottom"/>
          </w:tcPr>
          <w:p w14:paraId="73F758FE" w14:textId="77777777" w:rsidR="00AC1C91" w:rsidRPr="00355286" w:rsidRDefault="00AC1C91" w:rsidP="00AC1C91">
            <w:pPr>
              <w:spacing w:line="240" w:lineRule="auto"/>
              <w:ind w:left="-29" w:right="-72"/>
              <w:jc w:val="center"/>
              <w:rPr>
                <w:rFonts w:cs="Arial"/>
                <w:b/>
                <w:bCs/>
                <w:sz w:val="16"/>
                <w:szCs w:val="16"/>
                <w:lang w:val="en-US"/>
              </w:rPr>
            </w:pPr>
          </w:p>
        </w:tc>
        <w:tc>
          <w:tcPr>
            <w:tcW w:w="1674" w:type="dxa"/>
            <w:tcBorders>
              <w:left w:val="nil"/>
            </w:tcBorders>
            <w:shd w:val="clear" w:color="auto" w:fill="auto"/>
          </w:tcPr>
          <w:p w14:paraId="731E0F11" w14:textId="77777777" w:rsidR="00AC1C91" w:rsidRPr="00355286" w:rsidRDefault="00AC1C91" w:rsidP="00AC1C91">
            <w:pPr>
              <w:spacing w:line="240" w:lineRule="auto"/>
              <w:ind w:left="-29" w:right="-72"/>
              <w:jc w:val="center"/>
              <w:rPr>
                <w:rFonts w:cs="Arial"/>
                <w:b/>
                <w:bCs/>
                <w:sz w:val="16"/>
                <w:szCs w:val="16"/>
                <w:lang w:val="en-US"/>
              </w:rPr>
            </w:pPr>
          </w:p>
        </w:tc>
        <w:tc>
          <w:tcPr>
            <w:tcW w:w="1674" w:type="dxa"/>
            <w:tcBorders>
              <w:left w:val="nil"/>
            </w:tcBorders>
            <w:shd w:val="clear" w:color="auto" w:fill="auto"/>
          </w:tcPr>
          <w:p w14:paraId="6334F6AF" w14:textId="77777777" w:rsidR="00AC1C91" w:rsidRPr="00355286" w:rsidRDefault="00AC1C91" w:rsidP="00AC1C91">
            <w:pPr>
              <w:spacing w:line="240" w:lineRule="auto"/>
              <w:ind w:left="-29" w:right="-72"/>
              <w:jc w:val="center"/>
              <w:rPr>
                <w:rFonts w:cs="Arial"/>
                <w:b/>
                <w:bCs/>
                <w:sz w:val="16"/>
                <w:szCs w:val="16"/>
                <w:lang w:val="en-US"/>
              </w:rPr>
            </w:pPr>
            <w:r w:rsidRPr="00355286">
              <w:rPr>
                <w:rFonts w:cs="Arial"/>
                <w:b/>
                <w:bCs/>
                <w:sz w:val="16"/>
                <w:szCs w:val="16"/>
                <w:lang w:val="en-US"/>
              </w:rPr>
              <w:t>Credited to</w:t>
            </w:r>
          </w:p>
        </w:tc>
        <w:tc>
          <w:tcPr>
            <w:tcW w:w="1674" w:type="dxa"/>
            <w:tcBorders>
              <w:left w:val="nil"/>
              <w:right w:val="nil"/>
            </w:tcBorders>
            <w:shd w:val="clear" w:color="auto" w:fill="auto"/>
          </w:tcPr>
          <w:p w14:paraId="01E88CFE" w14:textId="77777777" w:rsidR="00AC1C91" w:rsidRPr="00355286" w:rsidRDefault="00AC1C91" w:rsidP="00AC1C91">
            <w:pPr>
              <w:spacing w:line="240" w:lineRule="auto"/>
              <w:ind w:left="-29" w:right="-72"/>
              <w:jc w:val="center"/>
              <w:rPr>
                <w:rFonts w:cs="Arial"/>
                <w:b/>
                <w:bCs/>
                <w:sz w:val="16"/>
                <w:szCs w:val="16"/>
                <w:lang w:val="en-US"/>
              </w:rPr>
            </w:pPr>
          </w:p>
        </w:tc>
      </w:tr>
      <w:tr w:rsidR="00AC1C91" w:rsidRPr="00355286" w14:paraId="317428DC" w14:textId="77777777" w:rsidTr="00FB52AC">
        <w:trPr>
          <w:cantSplit/>
          <w:trHeight w:val="20"/>
        </w:trPr>
        <w:tc>
          <w:tcPr>
            <w:tcW w:w="6192" w:type="dxa"/>
            <w:shd w:val="clear" w:color="auto" w:fill="auto"/>
            <w:vAlign w:val="bottom"/>
          </w:tcPr>
          <w:p w14:paraId="265F12DE" w14:textId="77777777" w:rsidR="00AC1C91" w:rsidRPr="00355286" w:rsidRDefault="00AC1C91" w:rsidP="00AC1C91">
            <w:pPr>
              <w:spacing w:line="240" w:lineRule="auto"/>
              <w:ind w:left="101" w:right="-72" w:hanging="187"/>
              <w:rPr>
                <w:rFonts w:cs="Arial"/>
                <w:b/>
                <w:bCs/>
                <w:sz w:val="16"/>
                <w:szCs w:val="16"/>
                <w:lang w:val="en-US"/>
              </w:rPr>
            </w:pPr>
          </w:p>
        </w:tc>
        <w:tc>
          <w:tcPr>
            <w:tcW w:w="1674" w:type="dxa"/>
            <w:shd w:val="clear" w:color="auto" w:fill="auto"/>
            <w:vAlign w:val="bottom"/>
          </w:tcPr>
          <w:p w14:paraId="2653F625" w14:textId="77777777" w:rsidR="00AC1C91" w:rsidRPr="00355286" w:rsidRDefault="00AC1C91" w:rsidP="00AC1C91">
            <w:pPr>
              <w:spacing w:line="240" w:lineRule="auto"/>
              <w:ind w:left="-29" w:right="-72"/>
              <w:jc w:val="center"/>
              <w:rPr>
                <w:rFonts w:cs="Arial"/>
                <w:b/>
                <w:bCs/>
                <w:sz w:val="16"/>
                <w:szCs w:val="16"/>
                <w:lang w:val="en-US"/>
              </w:rPr>
            </w:pPr>
          </w:p>
        </w:tc>
        <w:tc>
          <w:tcPr>
            <w:tcW w:w="1673" w:type="dxa"/>
            <w:tcBorders>
              <w:left w:val="nil"/>
              <w:right w:val="nil"/>
            </w:tcBorders>
            <w:shd w:val="clear" w:color="auto" w:fill="auto"/>
            <w:vAlign w:val="bottom"/>
          </w:tcPr>
          <w:p w14:paraId="7E16A2AF" w14:textId="77777777" w:rsidR="00AC1C91" w:rsidRPr="00355286" w:rsidRDefault="00AC1C91" w:rsidP="00AC1C91">
            <w:pPr>
              <w:spacing w:line="240" w:lineRule="auto"/>
              <w:ind w:left="-29" w:right="-72"/>
              <w:jc w:val="center"/>
              <w:rPr>
                <w:rFonts w:cs="Arial"/>
                <w:b/>
                <w:bCs/>
                <w:sz w:val="16"/>
                <w:szCs w:val="16"/>
                <w:lang w:val="en-US"/>
              </w:rPr>
            </w:pPr>
            <w:r w:rsidRPr="00355286">
              <w:rPr>
                <w:rFonts w:cs="Arial"/>
                <w:b/>
                <w:bCs/>
                <w:sz w:val="16"/>
                <w:szCs w:val="16"/>
                <w:lang w:val="en-US"/>
              </w:rPr>
              <w:t>Credited</w:t>
            </w:r>
          </w:p>
        </w:tc>
        <w:tc>
          <w:tcPr>
            <w:tcW w:w="1674" w:type="dxa"/>
            <w:tcBorders>
              <w:left w:val="nil"/>
            </w:tcBorders>
            <w:shd w:val="clear" w:color="auto" w:fill="auto"/>
          </w:tcPr>
          <w:p w14:paraId="456C0B16" w14:textId="77777777" w:rsidR="00AC1C91" w:rsidRPr="00355286" w:rsidRDefault="00AC1C91" w:rsidP="00AC1C91">
            <w:pPr>
              <w:spacing w:line="240" w:lineRule="auto"/>
              <w:ind w:left="-29" w:right="-72"/>
              <w:jc w:val="center"/>
              <w:rPr>
                <w:rFonts w:cs="Arial"/>
                <w:b/>
                <w:bCs/>
                <w:sz w:val="16"/>
                <w:szCs w:val="16"/>
                <w:lang w:val="en-US"/>
              </w:rPr>
            </w:pPr>
            <w:r w:rsidRPr="00355286">
              <w:rPr>
                <w:rFonts w:cs="Arial"/>
                <w:b/>
                <w:bCs/>
                <w:sz w:val="16"/>
                <w:szCs w:val="16"/>
                <w:lang w:val="en-US"/>
              </w:rPr>
              <w:t>Foreign</w:t>
            </w:r>
          </w:p>
        </w:tc>
        <w:tc>
          <w:tcPr>
            <w:tcW w:w="1674" w:type="dxa"/>
            <w:tcBorders>
              <w:left w:val="nil"/>
            </w:tcBorders>
            <w:shd w:val="clear" w:color="auto" w:fill="auto"/>
          </w:tcPr>
          <w:p w14:paraId="5CF21A0A" w14:textId="77777777" w:rsidR="00AC1C91" w:rsidRPr="00355286" w:rsidRDefault="00AC1C91" w:rsidP="00AC1C91">
            <w:pPr>
              <w:spacing w:line="240" w:lineRule="auto"/>
              <w:ind w:left="-29" w:right="-72"/>
              <w:jc w:val="center"/>
              <w:rPr>
                <w:rFonts w:cs="Arial"/>
                <w:b/>
                <w:bCs/>
                <w:sz w:val="16"/>
                <w:szCs w:val="16"/>
                <w:lang w:val="en-US"/>
              </w:rPr>
            </w:pPr>
            <w:r w:rsidRPr="00355286">
              <w:rPr>
                <w:rFonts w:cs="Arial"/>
                <w:b/>
                <w:bCs/>
                <w:sz w:val="16"/>
                <w:szCs w:val="16"/>
                <w:lang w:val="en-US"/>
              </w:rPr>
              <w:t>other</w:t>
            </w:r>
          </w:p>
        </w:tc>
        <w:tc>
          <w:tcPr>
            <w:tcW w:w="1674" w:type="dxa"/>
            <w:tcBorders>
              <w:left w:val="nil"/>
              <w:right w:val="nil"/>
            </w:tcBorders>
            <w:shd w:val="clear" w:color="auto" w:fill="auto"/>
          </w:tcPr>
          <w:p w14:paraId="4EDDE3AC" w14:textId="77777777" w:rsidR="00AC1C91" w:rsidRPr="00355286" w:rsidRDefault="00AC1C91" w:rsidP="00AC1C91">
            <w:pPr>
              <w:spacing w:line="240" w:lineRule="auto"/>
              <w:ind w:left="-29" w:right="-72"/>
              <w:jc w:val="center"/>
              <w:rPr>
                <w:rFonts w:cs="Arial"/>
                <w:b/>
                <w:bCs/>
                <w:sz w:val="16"/>
                <w:szCs w:val="16"/>
                <w:lang w:val="en-US"/>
              </w:rPr>
            </w:pPr>
          </w:p>
        </w:tc>
      </w:tr>
      <w:tr w:rsidR="00AC1C91" w:rsidRPr="00355286" w14:paraId="05D35FC0" w14:textId="77777777" w:rsidTr="00FB52AC">
        <w:trPr>
          <w:cantSplit/>
          <w:trHeight w:val="20"/>
        </w:trPr>
        <w:tc>
          <w:tcPr>
            <w:tcW w:w="6192" w:type="dxa"/>
            <w:shd w:val="clear" w:color="auto" w:fill="auto"/>
            <w:vAlign w:val="bottom"/>
          </w:tcPr>
          <w:p w14:paraId="50503E90" w14:textId="77777777" w:rsidR="00AC1C91" w:rsidRPr="00355286" w:rsidRDefault="00AC1C91" w:rsidP="00AC1C91">
            <w:pPr>
              <w:spacing w:line="240" w:lineRule="auto"/>
              <w:ind w:left="101" w:right="-72" w:hanging="187"/>
              <w:rPr>
                <w:rFonts w:cs="Arial"/>
                <w:b/>
                <w:bCs/>
                <w:sz w:val="16"/>
                <w:szCs w:val="16"/>
                <w:lang w:val="en-US"/>
              </w:rPr>
            </w:pPr>
          </w:p>
        </w:tc>
        <w:tc>
          <w:tcPr>
            <w:tcW w:w="1674" w:type="dxa"/>
            <w:shd w:val="clear" w:color="auto" w:fill="auto"/>
          </w:tcPr>
          <w:p w14:paraId="20629ACF" w14:textId="49A875C4" w:rsidR="00AC1C91" w:rsidRPr="00355286" w:rsidRDefault="00AC1C91" w:rsidP="00AC1C91">
            <w:pPr>
              <w:spacing w:line="240" w:lineRule="auto"/>
              <w:ind w:left="-29" w:right="-72"/>
              <w:jc w:val="center"/>
              <w:rPr>
                <w:rFonts w:cs="Arial"/>
                <w:b/>
                <w:bCs/>
                <w:sz w:val="16"/>
                <w:szCs w:val="16"/>
                <w:lang w:val="en-US"/>
              </w:rPr>
            </w:pPr>
            <w:r w:rsidRPr="00355286">
              <w:rPr>
                <w:rFonts w:cs="Arial"/>
                <w:b/>
                <w:bCs/>
                <w:sz w:val="16"/>
                <w:szCs w:val="16"/>
              </w:rPr>
              <w:t>1 January 2024</w:t>
            </w:r>
          </w:p>
        </w:tc>
        <w:tc>
          <w:tcPr>
            <w:tcW w:w="1673" w:type="dxa"/>
            <w:tcBorders>
              <w:left w:val="nil"/>
              <w:right w:val="nil"/>
            </w:tcBorders>
            <w:shd w:val="clear" w:color="auto" w:fill="auto"/>
            <w:vAlign w:val="bottom"/>
          </w:tcPr>
          <w:p w14:paraId="01D9A8F5" w14:textId="77777777" w:rsidR="00AC1C91" w:rsidRPr="00355286" w:rsidRDefault="00AC1C91" w:rsidP="00AC1C91">
            <w:pPr>
              <w:tabs>
                <w:tab w:val="center" w:pos="892"/>
              </w:tabs>
              <w:spacing w:line="240" w:lineRule="auto"/>
              <w:ind w:left="-29" w:right="-72"/>
              <w:jc w:val="center"/>
              <w:rPr>
                <w:rFonts w:cs="Arial"/>
                <w:b/>
                <w:bCs/>
                <w:sz w:val="16"/>
                <w:szCs w:val="16"/>
                <w:lang w:val="en-US"/>
              </w:rPr>
            </w:pPr>
            <w:r w:rsidRPr="00355286">
              <w:rPr>
                <w:rFonts w:cs="Arial"/>
                <w:b/>
                <w:bCs/>
                <w:sz w:val="16"/>
                <w:szCs w:val="16"/>
                <w:lang w:val="en-US"/>
              </w:rPr>
              <w:t>(charged) to</w:t>
            </w:r>
          </w:p>
        </w:tc>
        <w:tc>
          <w:tcPr>
            <w:tcW w:w="1674" w:type="dxa"/>
            <w:tcBorders>
              <w:left w:val="nil"/>
            </w:tcBorders>
            <w:shd w:val="clear" w:color="auto" w:fill="auto"/>
          </w:tcPr>
          <w:p w14:paraId="1633637F" w14:textId="77777777" w:rsidR="00AC1C91" w:rsidRPr="00355286" w:rsidRDefault="00AC1C91" w:rsidP="00AC1C91">
            <w:pPr>
              <w:spacing w:line="240" w:lineRule="auto"/>
              <w:ind w:left="-29" w:right="-72"/>
              <w:jc w:val="center"/>
              <w:rPr>
                <w:rFonts w:cs="Arial"/>
                <w:b/>
                <w:bCs/>
                <w:sz w:val="16"/>
                <w:szCs w:val="16"/>
                <w:lang w:val="en-US"/>
              </w:rPr>
            </w:pPr>
            <w:r w:rsidRPr="00355286">
              <w:rPr>
                <w:rFonts w:cs="Arial"/>
                <w:b/>
                <w:bCs/>
                <w:sz w:val="16"/>
                <w:szCs w:val="16"/>
                <w:lang w:val="en-US"/>
              </w:rPr>
              <w:t>exchange</w:t>
            </w:r>
          </w:p>
        </w:tc>
        <w:tc>
          <w:tcPr>
            <w:tcW w:w="1674" w:type="dxa"/>
            <w:tcBorders>
              <w:left w:val="nil"/>
            </w:tcBorders>
            <w:shd w:val="clear" w:color="auto" w:fill="auto"/>
          </w:tcPr>
          <w:p w14:paraId="4C7CC439" w14:textId="77777777" w:rsidR="00AC1C91" w:rsidRPr="00355286" w:rsidRDefault="00AC1C91" w:rsidP="00AC1C91">
            <w:pPr>
              <w:spacing w:line="240" w:lineRule="auto"/>
              <w:ind w:left="-29" w:right="-72"/>
              <w:jc w:val="center"/>
              <w:rPr>
                <w:rFonts w:cs="Arial"/>
                <w:b/>
                <w:bCs/>
                <w:sz w:val="16"/>
                <w:szCs w:val="16"/>
                <w:lang w:val="en-US"/>
              </w:rPr>
            </w:pPr>
            <w:r w:rsidRPr="00355286">
              <w:rPr>
                <w:rFonts w:cs="Arial"/>
                <w:b/>
                <w:bCs/>
                <w:sz w:val="16"/>
                <w:szCs w:val="16"/>
                <w:lang w:val="en-US"/>
              </w:rPr>
              <w:t>comprehensive</w:t>
            </w:r>
          </w:p>
        </w:tc>
        <w:tc>
          <w:tcPr>
            <w:tcW w:w="1674" w:type="dxa"/>
            <w:tcBorders>
              <w:left w:val="nil"/>
              <w:right w:val="nil"/>
            </w:tcBorders>
            <w:shd w:val="clear" w:color="auto" w:fill="auto"/>
            <w:vAlign w:val="bottom"/>
          </w:tcPr>
          <w:p w14:paraId="69809B51" w14:textId="77777777" w:rsidR="00AC1C91" w:rsidRPr="00355286" w:rsidRDefault="00AC1C91" w:rsidP="00AC1C91">
            <w:pPr>
              <w:spacing w:line="240" w:lineRule="auto"/>
              <w:ind w:left="-29" w:right="-72"/>
              <w:jc w:val="center"/>
              <w:rPr>
                <w:rFonts w:cs="Arial"/>
                <w:b/>
                <w:bCs/>
                <w:sz w:val="16"/>
                <w:szCs w:val="16"/>
                <w:lang w:val="en-US"/>
              </w:rPr>
            </w:pPr>
            <w:r w:rsidRPr="00355286">
              <w:rPr>
                <w:rFonts w:cs="Arial"/>
                <w:b/>
                <w:bCs/>
                <w:sz w:val="16"/>
                <w:szCs w:val="16"/>
              </w:rPr>
              <w:t>31</w:t>
            </w:r>
            <w:r w:rsidRPr="00355286">
              <w:rPr>
                <w:rFonts w:cs="Arial"/>
                <w:b/>
                <w:bCs/>
                <w:sz w:val="16"/>
                <w:szCs w:val="16"/>
                <w:lang w:val="en-US"/>
              </w:rPr>
              <w:t xml:space="preserve"> December</w:t>
            </w:r>
          </w:p>
        </w:tc>
      </w:tr>
      <w:tr w:rsidR="00AC1C91" w:rsidRPr="00355286" w14:paraId="0B5B74DC" w14:textId="77777777" w:rsidTr="00FB52AC">
        <w:trPr>
          <w:cantSplit/>
          <w:trHeight w:val="20"/>
        </w:trPr>
        <w:tc>
          <w:tcPr>
            <w:tcW w:w="6192" w:type="dxa"/>
            <w:shd w:val="clear" w:color="auto" w:fill="auto"/>
            <w:vAlign w:val="bottom"/>
          </w:tcPr>
          <w:p w14:paraId="190CFCC1" w14:textId="77777777" w:rsidR="00AC1C91" w:rsidRPr="00355286" w:rsidRDefault="00AC1C91" w:rsidP="00AC1C91">
            <w:pPr>
              <w:spacing w:line="240" w:lineRule="auto"/>
              <w:ind w:left="101" w:right="-72" w:hanging="187"/>
              <w:rPr>
                <w:rFonts w:cs="Arial"/>
                <w:b/>
                <w:bCs/>
                <w:sz w:val="16"/>
                <w:szCs w:val="16"/>
                <w:lang w:val="en-US"/>
              </w:rPr>
            </w:pPr>
          </w:p>
        </w:tc>
        <w:tc>
          <w:tcPr>
            <w:tcW w:w="1674" w:type="dxa"/>
            <w:shd w:val="clear" w:color="auto" w:fill="auto"/>
            <w:vAlign w:val="bottom"/>
          </w:tcPr>
          <w:p w14:paraId="2B5FAA27" w14:textId="77777777" w:rsidR="00AC1C91" w:rsidRPr="00355286" w:rsidRDefault="00AC1C91" w:rsidP="00AC1C91">
            <w:pPr>
              <w:spacing w:line="240" w:lineRule="auto"/>
              <w:ind w:left="-29" w:right="-72"/>
              <w:jc w:val="center"/>
              <w:rPr>
                <w:rFonts w:cs="Arial"/>
                <w:b/>
                <w:bCs/>
                <w:sz w:val="16"/>
                <w:szCs w:val="16"/>
                <w:lang w:val="en-US"/>
              </w:rPr>
            </w:pPr>
            <w:r w:rsidRPr="00355286">
              <w:rPr>
                <w:rFonts w:cs="Arial"/>
                <w:b/>
                <w:bCs/>
                <w:sz w:val="16"/>
                <w:szCs w:val="16"/>
              </w:rPr>
              <w:t>(As restated)</w:t>
            </w:r>
          </w:p>
        </w:tc>
        <w:tc>
          <w:tcPr>
            <w:tcW w:w="1673" w:type="dxa"/>
            <w:tcBorders>
              <w:left w:val="nil"/>
              <w:right w:val="nil"/>
            </w:tcBorders>
            <w:shd w:val="clear" w:color="auto" w:fill="auto"/>
            <w:vAlign w:val="bottom"/>
          </w:tcPr>
          <w:p w14:paraId="100F73B6" w14:textId="77777777" w:rsidR="00AC1C91" w:rsidRPr="00355286" w:rsidRDefault="00AC1C91" w:rsidP="00AC1C91">
            <w:pPr>
              <w:spacing w:line="240" w:lineRule="auto"/>
              <w:ind w:left="-29" w:right="-72"/>
              <w:jc w:val="center"/>
              <w:rPr>
                <w:rFonts w:cs="Arial"/>
                <w:b/>
                <w:bCs/>
                <w:sz w:val="16"/>
                <w:szCs w:val="16"/>
                <w:lang w:val="en-US"/>
              </w:rPr>
            </w:pPr>
            <w:r w:rsidRPr="00355286">
              <w:rPr>
                <w:rFonts w:cs="Arial"/>
                <w:b/>
                <w:bCs/>
                <w:sz w:val="16"/>
                <w:szCs w:val="16"/>
                <w:lang w:val="en-US"/>
              </w:rPr>
              <w:t>profit or loss</w:t>
            </w:r>
          </w:p>
        </w:tc>
        <w:tc>
          <w:tcPr>
            <w:tcW w:w="1674" w:type="dxa"/>
            <w:tcBorders>
              <w:left w:val="nil"/>
            </w:tcBorders>
            <w:shd w:val="clear" w:color="auto" w:fill="auto"/>
            <w:vAlign w:val="bottom"/>
          </w:tcPr>
          <w:p w14:paraId="3BD6C2EB" w14:textId="77777777" w:rsidR="00AC1C91" w:rsidRPr="00355286" w:rsidRDefault="00AC1C91" w:rsidP="00AC1C91">
            <w:pPr>
              <w:spacing w:line="240" w:lineRule="auto"/>
              <w:ind w:left="-29" w:right="-72"/>
              <w:jc w:val="center"/>
              <w:rPr>
                <w:rFonts w:cs="Arial"/>
                <w:b/>
                <w:bCs/>
                <w:sz w:val="16"/>
                <w:szCs w:val="16"/>
                <w:lang w:val="en-US"/>
              </w:rPr>
            </w:pPr>
            <w:r w:rsidRPr="00355286">
              <w:rPr>
                <w:rFonts w:cs="Arial"/>
                <w:b/>
                <w:bCs/>
                <w:sz w:val="16"/>
                <w:szCs w:val="16"/>
                <w:lang w:val="en-US"/>
              </w:rPr>
              <w:t>translation</w:t>
            </w:r>
          </w:p>
        </w:tc>
        <w:tc>
          <w:tcPr>
            <w:tcW w:w="1674" w:type="dxa"/>
            <w:tcBorders>
              <w:left w:val="nil"/>
            </w:tcBorders>
            <w:shd w:val="clear" w:color="auto" w:fill="auto"/>
            <w:vAlign w:val="bottom"/>
          </w:tcPr>
          <w:p w14:paraId="390074E2" w14:textId="77777777" w:rsidR="00AC1C91" w:rsidRPr="00355286" w:rsidRDefault="00AC1C91" w:rsidP="00AC1C91">
            <w:pPr>
              <w:spacing w:line="240" w:lineRule="auto"/>
              <w:ind w:left="-29" w:right="-72"/>
              <w:jc w:val="center"/>
              <w:rPr>
                <w:rFonts w:cs="Arial"/>
                <w:b/>
                <w:bCs/>
                <w:sz w:val="16"/>
                <w:szCs w:val="16"/>
                <w:lang w:val="en-US"/>
              </w:rPr>
            </w:pPr>
            <w:r w:rsidRPr="00355286">
              <w:rPr>
                <w:rFonts w:cs="Arial"/>
                <w:b/>
                <w:bCs/>
                <w:sz w:val="16"/>
                <w:szCs w:val="16"/>
                <w:lang w:val="en-US"/>
              </w:rPr>
              <w:t>income</w:t>
            </w:r>
          </w:p>
        </w:tc>
        <w:tc>
          <w:tcPr>
            <w:tcW w:w="1674" w:type="dxa"/>
            <w:tcBorders>
              <w:left w:val="nil"/>
              <w:right w:val="nil"/>
            </w:tcBorders>
            <w:shd w:val="clear" w:color="auto" w:fill="auto"/>
            <w:vAlign w:val="bottom"/>
          </w:tcPr>
          <w:p w14:paraId="6190CED4" w14:textId="148CDF23" w:rsidR="00AC1C91" w:rsidRPr="00355286" w:rsidRDefault="00AC1C91" w:rsidP="00AC1C91">
            <w:pPr>
              <w:spacing w:line="240" w:lineRule="auto"/>
              <w:ind w:left="-29" w:right="-72"/>
              <w:jc w:val="center"/>
              <w:rPr>
                <w:rFonts w:cs="Arial"/>
                <w:b/>
                <w:bCs/>
                <w:sz w:val="16"/>
                <w:szCs w:val="16"/>
                <w:lang w:val="en-US"/>
              </w:rPr>
            </w:pPr>
            <w:r w:rsidRPr="00355286">
              <w:rPr>
                <w:rFonts w:cs="Arial"/>
                <w:b/>
                <w:bCs/>
                <w:sz w:val="16"/>
                <w:szCs w:val="16"/>
              </w:rPr>
              <w:t>2024</w:t>
            </w:r>
          </w:p>
        </w:tc>
      </w:tr>
      <w:tr w:rsidR="00AC1C91" w:rsidRPr="00355286" w14:paraId="73D16B9C" w14:textId="77777777" w:rsidTr="00FB52AC">
        <w:trPr>
          <w:cantSplit/>
          <w:trHeight w:val="20"/>
        </w:trPr>
        <w:tc>
          <w:tcPr>
            <w:tcW w:w="6192" w:type="dxa"/>
            <w:shd w:val="clear" w:color="auto" w:fill="auto"/>
            <w:vAlign w:val="bottom"/>
          </w:tcPr>
          <w:p w14:paraId="4E9EC73B" w14:textId="77777777" w:rsidR="00AC1C91" w:rsidRPr="00355286" w:rsidRDefault="00AC1C91" w:rsidP="00AC1C91">
            <w:pPr>
              <w:spacing w:line="240" w:lineRule="auto"/>
              <w:ind w:left="101" w:right="-72" w:hanging="187"/>
              <w:rPr>
                <w:rFonts w:cs="Arial"/>
                <w:b/>
                <w:bCs/>
                <w:sz w:val="16"/>
                <w:szCs w:val="16"/>
                <w:lang w:val="en-US"/>
              </w:rPr>
            </w:pPr>
          </w:p>
        </w:tc>
        <w:tc>
          <w:tcPr>
            <w:tcW w:w="1674" w:type="dxa"/>
            <w:tcBorders>
              <w:bottom w:val="single" w:sz="4" w:space="0" w:color="auto"/>
            </w:tcBorders>
            <w:shd w:val="clear" w:color="auto" w:fill="auto"/>
            <w:vAlign w:val="bottom"/>
          </w:tcPr>
          <w:p w14:paraId="42E2D27E" w14:textId="77777777" w:rsidR="00AC1C91" w:rsidRPr="00355286" w:rsidRDefault="00AC1C91" w:rsidP="00AC1C91">
            <w:pPr>
              <w:spacing w:line="240" w:lineRule="auto"/>
              <w:ind w:left="-29" w:right="-72"/>
              <w:jc w:val="center"/>
              <w:rPr>
                <w:rFonts w:cs="Arial"/>
                <w:b/>
                <w:bCs/>
                <w:sz w:val="16"/>
                <w:szCs w:val="16"/>
                <w:lang w:val="en-US"/>
              </w:rPr>
            </w:pPr>
            <w:r w:rsidRPr="00355286">
              <w:rPr>
                <w:rFonts w:cs="Arial"/>
                <w:b/>
                <w:bCs/>
                <w:sz w:val="16"/>
                <w:szCs w:val="16"/>
                <w:lang w:val="en-US"/>
              </w:rPr>
              <w:t>Baht Million</w:t>
            </w:r>
          </w:p>
        </w:tc>
        <w:tc>
          <w:tcPr>
            <w:tcW w:w="1673" w:type="dxa"/>
            <w:tcBorders>
              <w:left w:val="nil"/>
              <w:bottom w:val="single" w:sz="4" w:space="0" w:color="auto"/>
              <w:right w:val="nil"/>
            </w:tcBorders>
            <w:shd w:val="clear" w:color="auto" w:fill="auto"/>
            <w:vAlign w:val="bottom"/>
          </w:tcPr>
          <w:p w14:paraId="12B1F7C1" w14:textId="77777777" w:rsidR="00AC1C91" w:rsidRPr="00355286" w:rsidRDefault="00AC1C91" w:rsidP="00AC1C91">
            <w:pPr>
              <w:spacing w:line="240" w:lineRule="auto"/>
              <w:ind w:left="-29" w:right="-72"/>
              <w:jc w:val="center"/>
              <w:rPr>
                <w:rFonts w:cs="Arial"/>
                <w:b/>
                <w:bCs/>
                <w:sz w:val="16"/>
                <w:szCs w:val="16"/>
                <w:lang w:val="en-US"/>
              </w:rPr>
            </w:pPr>
            <w:r w:rsidRPr="00355286">
              <w:rPr>
                <w:rFonts w:cs="Arial"/>
                <w:b/>
                <w:bCs/>
                <w:sz w:val="16"/>
                <w:szCs w:val="16"/>
                <w:lang w:val="en-US"/>
              </w:rPr>
              <w:t>Baht Million</w:t>
            </w:r>
          </w:p>
        </w:tc>
        <w:tc>
          <w:tcPr>
            <w:tcW w:w="1674" w:type="dxa"/>
            <w:tcBorders>
              <w:left w:val="nil"/>
              <w:bottom w:val="single" w:sz="4" w:space="0" w:color="auto"/>
            </w:tcBorders>
            <w:shd w:val="clear" w:color="auto" w:fill="auto"/>
            <w:vAlign w:val="bottom"/>
          </w:tcPr>
          <w:p w14:paraId="507A61A2" w14:textId="77777777" w:rsidR="00AC1C91" w:rsidRPr="00355286" w:rsidRDefault="00AC1C91" w:rsidP="00AC1C91">
            <w:pPr>
              <w:spacing w:line="240" w:lineRule="auto"/>
              <w:ind w:left="-29" w:right="-72"/>
              <w:jc w:val="center"/>
              <w:rPr>
                <w:rFonts w:cs="Arial"/>
                <w:b/>
                <w:bCs/>
                <w:sz w:val="16"/>
                <w:szCs w:val="16"/>
                <w:lang w:val="en-US"/>
              </w:rPr>
            </w:pPr>
            <w:r w:rsidRPr="00355286">
              <w:rPr>
                <w:rFonts w:cs="Arial"/>
                <w:b/>
                <w:bCs/>
                <w:sz w:val="16"/>
                <w:szCs w:val="16"/>
                <w:lang w:val="en-US"/>
              </w:rPr>
              <w:t>Baht Million</w:t>
            </w:r>
          </w:p>
        </w:tc>
        <w:tc>
          <w:tcPr>
            <w:tcW w:w="1674" w:type="dxa"/>
            <w:tcBorders>
              <w:left w:val="nil"/>
              <w:bottom w:val="single" w:sz="4" w:space="0" w:color="auto"/>
            </w:tcBorders>
            <w:shd w:val="clear" w:color="auto" w:fill="auto"/>
            <w:vAlign w:val="bottom"/>
          </w:tcPr>
          <w:p w14:paraId="02005860" w14:textId="77777777" w:rsidR="00AC1C91" w:rsidRPr="00355286" w:rsidRDefault="00AC1C91" w:rsidP="00AC1C91">
            <w:pPr>
              <w:spacing w:line="240" w:lineRule="auto"/>
              <w:ind w:left="-29" w:right="-72"/>
              <w:jc w:val="center"/>
              <w:rPr>
                <w:rFonts w:cs="Arial"/>
                <w:b/>
                <w:bCs/>
                <w:sz w:val="16"/>
                <w:szCs w:val="16"/>
                <w:lang w:val="en-US"/>
              </w:rPr>
            </w:pPr>
            <w:r w:rsidRPr="00355286">
              <w:rPr>
                <w:rFonts w:cs="Arial"/>
                <w:b/>
                <w:bCs/>
                <w:sz w:val="16"/>
                <w:szCs w:val="16"/>
                <w:lang w:val="en-US"/>
              </w:rPr>
              <w:t>Baht Million</w:t>
            </w:r>
          </w:p>
        </w:tc>
        <w:tc>
          <w:tcPr>
            <w:tcW w:w="1674" w:type="dxa"/>
            <w:tcBorders>
              <w:left w:val="nil"/>
              <w:bottom w:val="single" w:sz="4" w:space="0" w:color="auto"/>
              <w:right w:val="nil"/>
            </w:tcBorders>
            <w:shd w:val="clear" w:color="auto" w:fill="auto"/>
            <w:vAlign w:val="bottom"/>
          </w:tcPr>
          <w:p w14:paraId="624B0A27" w14:textId="77777777" w:rsidR="00AC1C91" w:rsidRPr="00355286" w:rsidRDefault="00AC1C91" w:rsidP="00AC1C91">
            <w:pPr>
              <w:spacing w:line="240" w:lineRule="auto"/>
              <w:ind w:left="-29" w:right="-72"/>
              <w:jc w:val="center"/>
              <w:rPr>
                <w:rFonts w:cs="Arial"/>
                <w:b/>
                <w:bCs/>
                <w:sz w:val="16"/>
                <w:szCs w:val="16"/>
                <w:lang w:val="en-US"/>
              </w:rPr>
            </w:pPr>
            <w:r w:rsidRPr="00355286">
              <w:rPr>
                <w:rFonts w:cs="Arial"/>
                <w:b/>
                <w:bCs/>
                <w:sz w:val="16"/>
                <w:szCs w:val="16"/>
                <w:lang w:val="en-US"/>
              </w:rPr>
              <w:t>Baht Million</w:t>
            </w:r>
          </w:p>
        </w:tc>
      </w:tr>
      <w:tr w:rsidR="00AC1C91" w:rsidRPr="00355286" w14:paraId="59EE213B" w14:textId="77777777" w:rsidTr="00FB52AC">
        <w:trPr>
          <w:cantSplit/>
          <w:trHeight w:val="20"/>
        </w:trPr>
        <w:tc>
          <w:tcPr>
            <w:tcW w:w="6192" w:type="dxa"/>
            <w:shd w:val="clear" w:color="auto" w:fill="auto"/>
            <w:vAlign w:val="bottom"/>
          </w:tcPr>
          <w:p w14:paraId="441A30AA" w14:textId="77777777" w:rsidR="00AC1C91" w:rsidRPr="00355286" w:rsidRDefault="00AC1C91" w:rsidP="00AC1C91">
            <w:pPr>
              <w:spacing w:line="240" w:lineRule="auto"/>
              <w:ind w:left="101" w:right="-72" w:hanging="187"/>
              <w:rPr>
                <w:rFonts w:cs="Arial"/>
                <w:b/>
                <w:bCs/>
                <w:sz w:val="16"/>
                <w:szCs w:val="16"/>
                <w:lang w:val="en-US"/>
              </w:rPr>
            </w:pPr>
          </w:p>
        </w:tc>
        <w:tc>
          <w:tcPr>
            <w:tcW w:w="1674" w:type="dxa"/>
            <w:tcBorders>
              <w:top w:val="single" w:sz="4" w:space="0" w:color="auto"/>
            </w:tcBorders>
            <w:shd w:val="clear" w:color="auto" w:fill="auto"/>
            <w:vAlign w:val="bottom"/>
          </w:tcPr>
          <w:p w14:paraId="34B3E1D1" w14:textId="77777777" w:rsidR="00AC1C91" w:rsidRPr="00355286" w:rsidRDefault="00AC1C91" w:rsidP="00AC1C91">
            <w:pPr>
              <w:spacing w:line="240" w:lineRule="auto"/>
              <w:ind w:left="-29" w:right="-72"/>
              <w:jc w:val="right"/>
              <w:rPr>
                <w:rFonts w:cs="Arial"/>
                <w:sz w:val="16"/>
                <w:szCs w:val="16"/>
                <w:lang w:val="en-US"/>
              </w:rPr>
            </w:pPr>
          </w:p>
        </w:tc>
        <w:tc>
          <w:tcPr>
            <w:tcW w:w="1673" w:type="dxa"/>
            <w:tcBorders>
              <w:top w:val="single" w:sz="4" w:space="0" w:color="auto"/>
              <w:left w:val="nil"/>
              <w:right w:val="nil"/>
            </w:tcBorders>
            <w:shd w:val="clear" w:color="auto" w:fill="auto"/>
            <w:vAlign w:val="bottom"/>
          </w:tcPr>
          <w:p w14:paraId="73EACCAA" w14:textId="77777777" w:rsidR="00AC1C91" w:rsidRPr="00355286" w:rsidRDefault="00AC1C91" w:rsidP="00AC1C91">
            <w:pPr>
              <w:spacing w:line="240" w:lineRule="auto"/>
              <w:ind w:left="-29" w:right="-72"/>
              <w:jc w:val="right"/>
              <w:rPr>
                <w:rFonts w:cs="Arial"/>
                <w:sz w:val="16"/>
                <w:szCs w:val="16"/>
                <w:lang w:val="en-US"/>
              </w:rPr>
            </w:pPr>
          </w:p>
        </w:tc>
        <w:tc>
          <w:tcPr>
            <w:tcW w:w="1674" w:type="dxa"/>
            <w:tcBorders>
              <w:top w:val="single" w:sz="4" w:space="0" w:color="auto"/>
              <w:left w:val="nil"/>
            </w:tcBorders>
            <w:shd w:val="clear" w:color="auto" w:fill="auto"/>
            <w:vAlign w:val="bottom"/>
          </w:tcPr>
          <w:p w14:paraId="11BA8960" w14:textId="77777777" w:rsidR="00AC1C91" w:rsidRPr="00355286" w:rsidRDefault="00AC1C91" w:rsidP="00AC1C91">
            <w:pPr>
              <w:spacing w:line="240" w:lineRule="auto"/>
              <w:ind w:left="-29" w:right="-72"/>
              <w:jc w:val="right"/>
              <w:rPr>
                <w:rFonts w:cs="Arial"/>
                <w:sz w:val="16"/>
                <w:szCs w:val="16"/>
                <w:lang w:val="en-US"/>
              </w:rPr>
            </w:pPr>
          </w:p>
        </w:tc>
        <w:tc>
          <w:tcPr>
            <w:tcW w:w="1674" w:type="dxa"/>
            <w:tcBorders>
              <w:top w:val="single" w:sz="4" w:space="0" w:color="auto"/>
              <w:left w:val="nil"/>
            </w:tcBorders>
            <w:shd w:val="clear" w:color="auto" w:fill="auto"/>
            <w:vAlign w:val="bottom"/>
          </w:tcPr>
          <w:p w14:paraId="3C34E5D7" w14:textId="77777777" w:rsidR="00AC1C91" w:rsidRPr="00355286" w:rsidRDefault="00AC1C91" w:rsidP="00AC1C91">
            <w:pPr>
              <w:spacing w:line="240" w:lineRule="auto"/>
              <w:ind w:left="-29" w:right="-72"/>
              <w:jc w:val="right"/>
              <w:rPr>
                <w:rFonts w:cs="Arial"/>
                <w:sz w:val="16"/>
                <w:szCs w:val="16"/>
                <w:lang w:val="en-US"/>
              </w:rPr>
            </w:pPr>
          </w:p>
        </w:tc>
        <w:tc>
          <w:tcPr>
            <w:tcW w:w="1674" w:type="dxa"/>
            <w:tcBorders>
              <w:top w:val="single" w:sz="4" w:space="0" w:color="auto"/>
              <w:left w:val="nil"/>
              <w:right w:val="nil"/>
            </w:tcBorders>
            <w:shd w:val="clear" w:color="auto" w:fill="auto"/>
            <w:vAlign w:val="bottom"/>
          </w:tcPr>
          <w:p w14:paraId="54624B43" w14:textId="77777777" w:rsidR="00AC1C91" w:rsidRPr="00355286" w:rsidRDefault="00AC1C91" w:rsidP="00AC1C91">
            <w:pPr>
              <w:spacing w:line="240" w:lineRule="auto"/>
              <w:ind w:left="-29" w:right="-72"/>
              <w:jc w:val="right"/>
              <w:rPr>
                <w:rFonts w:cs="Arial"/>
                <w:sz w:val="16"/>
                <w:szCs w:val="16"/>
                <w:lang w:val="en-US"/>
              </w:rPr>
            </w:pPr>
          </w:p>
        </w:tc>
      </w:tr>
      <w:tr w:rsidR="00AC1C91" w:rsidRPr="00355286" w14:paraId="055D356D" w14:textId="77777777" w:rsidTr="00FB52AC">
        <w:trPr>
          <w:cantSplit/>
          <w:trHeight w:val="20"/>
        </w:trPr>
        <w:tc>
          <w:tcPr>
            <w:tcW w:w="6192" w:type="dxa"/>
            <w:shd w:val="clear" w:color="auto" w:fill="auto"/>
            <w:vAlign w:val="bottom"/>
          </w:tcPr>
          <w:p w14:paraId="1F7DB0BF" w14:textId="77777777" w:rsidR="00AC1C91" w:rsidRPr="00355286" w:rsidRDefault="00AC1C91" w:rsidP="00AC1C91">
            <w:pPr>
              <w:spacing w:line="240" w:lineRule="auto"/>
              <w:ind w:left="101" w:right="-72" w:hanging="187"/>
              <w:rPr>
                <w:rFonts w:cs="Arial"/>
                <w:b/>
                <w:bCs/>
                <w:sz w:val="16"/>
                <w:szCs w:val="16"/>
                <w:lang w:val="en-US"/>
              </w:rPr>
            </w:pPr>
            <w:r w:rsidRPr="00355286">
              <w:rPr>
                <w:rFonts w:cs="Arial"/>
                <w:b/>
                <w:bCs/>
                <w:sz w:val="16"/>
                <w:szCs w:val="16"/>
                <w:lang w:val="en-US"/>
              </w:rPr>
              <w:t>Deferred income tax assets</w:t>
            </w:r>
          </w:p>
        </w:tc>
        <w:tc>
          <w:tcPr>
            <w:tcW w:w="1674" w:type="dxa"/>
            <w:shd w:val="clear" w:color="auto" w:fill="auto"/>
            <w:vAlign w:val="bottom"/>
          </w:tcPr>
          <w:p w14:paraId="7C50A9A8" w14:textId="77777777" w:rsidR="00AC1C91" w:rsidRPr="00355286" w:rsidRDefault="00AC1C91" w:rsidP="00AC1C91">
            <w:pPr>
              <w:spacing w:line="240" w:lineRule="auto"/>
              <w:ind w:left="-29" w:right="-72"/>
              <w:jc w:val="right"/>
              <w:rPr>
                <w:rFonts w:cs="Arial"/>
                <w:sz w:val="16"/>
                <w:szCs w:val="16"/>
                <w:lang w:val="en-US"/>
              </w:rPr>
            </w:pPr>
          </w:p>
        </w:tc>
        <w:tc>
          <w:tcPr>
            <w:tcW w:w="1673" w:type="dxa"/>
            <w:tcBorders>
              <w:left w:val="nil"/>
              <w:right w:val="nil"/>
            </w:tcBorders>
            <w:shd w:val="clear" w:color="auto" w:fill="auto"/>
            <w:vAlign w:val="bottom"/>
          </w:tcPr>
          <w:p w14:paraId="3D898319" w14:textId="77777777" w:rsidR="00AC1C91" w:rsidRPr="00355286" w:rsidRDefault="00AC1C91" w:rsidP="00AC1C91">
            <w:pPr>
              <w:spacing w:line="240" w:lineRule="auto"/>
              <w:ind w:left="-29" w:right="-72"/>
              <w:jc w:val="right"/>
              <w:rPr>
                <w:rFonts w:cs="Arial"/>
                <w:sz w:val="16"/>
                <w:szCs w:val="16"/>
                <w:lang w:val="en-US"/>
              </w:rPr>
            </w:pPr>
          </w:p>
        </w:tc>
        <w:tc>
          <w:tcPr>
            <w:tcW w:w="1674" w:type="dxa"/>
            <w:tcBorders>
              <w:left w:val="nil"/>
            </w:tcBorders>
            <w:shd w:val="clear" w:color="auto" w:fill="auto"/>
            <w:vAlign w:val="bottom"/>
          </w:tcPr>
          <w:p w14:paraId="5F7733AA" w14:textId="77777777" w:rsidR="00AC1C91" w:rsidRPr="00355286" w:rsidRDefault="00AC1C91" w:rsidP="00AC1C91">
            <w:pPr>
              <w:spacing w:line="240" w:lineRule="auto"/>
              <w:ind w:left="-29" w:right="-72"/>
              <w:jc w:val="right"/>
              <w:rPr>
                <w:rFonts w:cs="Arial"/>
                <w:sz w:val="16"/>
                <w:szCs w:val="16"/>
                <w:lang w:val="en-US"/>
              </w:rPr>
            </w:pPr>
          </w:p>
        </w:tc>
        <w:tc>
          <w:tcPr>
            <w:tcW w:w="1674" w:type="dxa"/>
            <w:tcBorders>
              <w:left w:val="nil"/>
            </w:tcBorders>
            <w:shd w:val="clear" w:color="auto" w:fill="auto"/>
            <w:vAlign w:val="bottom"/>
          </w:tcPr>
          <w:p w14:paraId="7B05FBF0" w14:textId="77777777" w:rsidR="00AC1C91" w:rsidRPr="00355286" w:rsidRDefault="00AC1C91" w:rsidP="00AC1C91">
            <w:pPr>
              <w:spacing w:line="240" w:lineRule="auto"/>
              <w:ind w:left="-29" w:right="-72"/>
              <w:jc w:val="right"/>
              <w:rPr>
                <w:rFonts w:cs="Arial"/>
                <w:sz w:val="16"/>
                <w:szCs w:val="16"/>
                <w:lang w:val="en-US"/>
              </w:rPr>
            </w:pPr>
          </w:p>
        </w:tc>
        <w:tc>
          <w:tcPr>
            <w:tcW w:w="1674" w:type="dxa"/>
            <w:tcBorders>
              <w:left w:val="nil"/>
              <w:right w:val="nil"/>
            </w:tcBorders>
            <w:shd w:val="clear" w:color="auto" w:fill="auto"/>
            <w:vAlign w:val="bottom"/>
          </w:tcPr>
          <w:p w14:paraId="2F9F17B5" w14:textId="77777777" w:rsidR="00AC1C91" w:rsidRPr="00355286" w:rsidRDefault="00AC1C91" w:rsidP="00AC1C91">
            <w:pPr>
              <w:spacing w:line="240" w:lineRule="auto"/>
              <w:ind w:left="-29" w:right="-72"/>
              <w:jc w:val="right"/>
              <w:rPr>
                <w:rFonts w:cs="Arial"/>
                <w:sz w:val="16"/>
                <w:szCs w:val="16"/>
                <w:lang w:val="en-US"/>
              </w:rPr>
            </w:pPr>
          </w:p>
        </w:tc>
      </w:tr>
      <w:tr w:rsidR="00AC1C91" w:rsidRPr="00355286" w14:paraId="5E469D1F" w14:textId="77777777" w:rsidTr="00FB52AC">
        <w:trPr>
          <w:cantSplit/>
          <w:trHeight w:val="20"/>
        </w:trPr>
        <w:tc>
          <w:tcPr>
            <w:tcW w:w="6192" w:type="dxa"/>
            <w:shd w:val="clear" w:color="auto" w:fill="auto"/>
            <w:vAlign w:val="bottom"/>
          </w:tcPr>
          <w:p w14:paraId="63D752B0"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w:t>
            </w:r>
            <w:proofErr w:type="spellStart"/>
            <w:r w:rsidRPr="00355286">
              <w:rPr>
                <w:rFonts w:cs="Arial"/>
                <w:sz w:val="16"/>
                <w:szCs w:val="16"/>
                <w:lang w:val="en-US"/>
              </w:rPr>
              <w:t>Licences</w:t>
            </w:r>
            <w:proofErr w:type="spellEnd"/>
          </w:p>
        </w:tc>
        <w:tc>
          <w:tcPr>
            <w:tcW w:w="1674" w:type="dxa"/>
            <w:shd w:val="clear" w:color="auto" w:fill="auto"/>
            <w:vAlign w:val="center"/>
          </w:tcPr>
          <w:p w14:paraId="68318D4A" w14:textId="3079E9D1"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6</w:t>
            </w:r>
            <w:r w:rsidR="00684DE8" w:rsidRPr="00355286">
              <w:rPr>
                <w:rFonts w:cs="Arial"/>
                <w:sz w:val="16"/>
                <w:szCs w:val="16"/>
                <w:lang w:val="en-US"/>
              </w:rPr>
              <w:t>,</w:t>
            </w:r>
            <w:r w:rsidRPr="00355286">
              <w:rPr>
                <w:rFonts w:cs="Arial"/>
                <w:sz w:val="16"/>
                <w:szCs w:val="16"/>
              </w:rPr>
              <w:t>800</w:t>
            </w:r>
            <w:r w:rsidRPr="00355286">
              <w:rPr>
                <w:rFonts w:cs="Arial"/>
                <w:sz w:val="16"/>
                <w:szCs w:val="16"/>
                <w:lang w:val="en-US"/>
              </w:rPr>
              <w:t>.</w:t>
            </w:r>
            <w:r w:rsidRPr="00355286">
              <w:rPr>
                <w:rFonts w:cs="Arial"/>
                <w:sz w:val="16"/>
                <w:szCs w:val="16"/>
              </w:rPr>
              <w:t>36</w:t>
            </w:r>
          </w:p>
        </w:tc>
        <w:tc>
          <w:tcPr>
            <w:tcW w:w="1673" w:type="dxa"/>
            <w:tcBorders>
              <w:left w:val="nil"/>
              <w:bottom w:val="nil"/>
              <w:right w:val="nil"/>
            </w:tcBorders>
            <w:shd w:val="clear" w:color="auto" w:fill="auto"/>
            <w:vAlign w:val="center"/>
          </w:tcPr>
          <w:p w14:paraId="50062CA5" w14:textId="1DDA1309" w:rsidR="00AC1C91" w:rsidRPr="00355286" w:rsidRDefault="00AC1C91" w:rsidP="00AC1C91">
            <w:pPr>
              <w:tabs>
                <w:tab w:val="left" w:pos="1985"/>
              </w:tabs>
              <w:spacing w:line="240" w:lineRule="auto"/>
              <w:ind w:right="-72"/>
              <w:jc w:val="right"/>
              <w:rPr>
                <w:rFonts w:cs="Arial"/>
                <w:sz w:val="16"/>
                <w:szCs w:val="16"/>
                <w:lang w:val="en-US"/>
              </w:rPr>
            </w:pPr>
            <w:r w:rsidRPr="00355286">
              <w:rPr>
                <w:rFonts w:cs="Arial"/>
                <w:sz w:val="16"/>
                <w:szCs w:val="16"/>
                <w:lang w:val="en-US"/>
              </w:rPr>
              <w:t>(</w:t>
            </w:r>
            <w:r w:rsidRPr="00355286">
              <w:rPr>
                <w:rFonts w:cs="Arial"/>
                <w:sz w:val="16"/>
                <w:szCs w:val="16"/>
              </w:rPr>
              <w:t>511</w:t>
            </w:r>
            <w:r w:rsidRPr="00355286">
              <w:rPr>
                <w:rFonts w:cs="Arial"/>
                <w:sz w:val="16"/>
                <w:szCs w:val="16"/>
                <w:lang w:val="en-US"/>
              </w:rPr>
              <w:t>.</w:t>
            </w:r>
            <w:r w:rsidRPr="00355286">
              <w:rPr>
                <w:rFonts w:cs="Arial"/>
                <w:sz w:val="16"/>
                <w:szCs w:val="16"/>
              </w:rPr>
              <w:t>84</w:t>
            </w:r>
            <w:r w:rsidRPr="00355286">
              <w:rPr>
                <w:rFonts w:cs="Arial"/>
                <w:sz w:val="16"/>
                <w:szCs w:val="16"/>
                <w:lang w:val="en-US"/>
              </w:rPr>
              <w:t>)</w:t>
            </w:r>
          </w:p>
        </w:tc>
        <w:tc>
          <w:tcPr>
            <w:tcW w:w="1674" w:type="dxa"/>
            <w:tcBorders>
              <w:left w:val="nil"/>
              <w:bottom w:val="nil"/>
              <w:right w:val="nil"/>
            </w:tcBorders>
            <w:shd w:val="clear" w:color="auto" w:fill="auto"/>
            <w:vAlign w:val="center"/>
          </w:tcPr>
          <w:p w14:paraId="17EB8AD7" w14:textId="12ACD2B3" w:rsidR="00AC1C91" w:rsidRPr="00355286" w:rsidRDefault="00AC1C91" w:rsidP="00AC1C91">
            <w:pPr>
              <w:tabs>
                <w:tab w:val="left" w:pos="1985"/>
              </w:tabs>
              <w:spacing w:line="240" w:lineRule="auto"/>
              <w:ind w:right="-72"/>
              <w:jc w:val="right"/>
              <w:rPr>
                <w:rFonts w:cs="Arial"/>
                <w:sz w:val="16"/>
                <w:szCs w:val="16"/>
                <w:lang w:val="en-US"/>
              </w:rPr>
            </w:pPr>
            <w:r w:rsidRPr="00355286">
              <w:rPr>
                <w:rFonts w:cs="Arial"/>
                <w:sz w:val="16"/>
                <w:szCs w:val="16"/>
                <w:lang w:val="en-US"/>
              </w:rPr>
              <w:t>(</w:t>
            </w:r>
            <w:r w:rsidRPr="00355286">
              <w:rPr>
                <w:rFonts w:cs="Arial"/>
                <w:sz w:val="16"/>
                <w:szCs w:val="16"/>
              </w:rPr>
              <w:t>0</w:t>
            </w:r>
            <w:r w:rsidRPr="00355286">
              <w:rPr>
                <w:rFonts w:cs="Arial"/>
                <w:sz w:val="16"/>
                <w:szCs w:val="16"/>
                <w:lang w:val="en-US"/>
              </w:rPr>
              <w:t>.</w:t>
            </w:r>
            <w:r w:rsidR="00726C41" w:rsidRPr="00355286">
              <w:rPr>
                <w:rFonts w:cs="Arial"/>
                <w:sz w:val="16"/>
                <w:szCs w:val="16"/>
              </w:rPr>
              <w:t>19</w:t>
            </w:r>
            <w:r w:rsidRPr="00355286">
              <w:rPr>
                <w:rFonts w:cs="Arial"/>
                <w:sz w:val="16"/>
                <w:szCs w:val="16"/>
                <w:lang w:val="en-US"/>
              </w:rPr>
              <w:t>)</w:t>
            </w:r>
          </w:p>
        </w:tc>
        <w:tc>
          <w:tcPr>
            <w:tcW w:w="1674" w:type="dxa"/>
            <w:tcBorders>
              <w:left w:val="nil"/>
              <w:bottom w:val="nil"/>
              <w:right w:val="nil"/>
            </w:tcBorders>
            <w:shd w:val="clear" w:color="auto" w:fill="auto"/>
            <w:vAlign w:val="center"/>
          </w:tcPr>
          <w:p w14:paraId="423A05DD"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bottom w:val="nil"/>
              <w:right w:val="nil"/>
            </w:tcBorders>
            <w:shd w:val="clear" w:color="auto" w:fill="auto"/>
            <w:vAlign w:val="center"/>
          </w:tcPr>
          <w:p w14:paraId="46FFCC1F" w14:textId="264A61CD" w:rsidR="00AC1C91" w:rsidRPr="00355286" w:rsidRDefault="008A68C8" w:rsidP="00AC1C91">
            <w:pPr>
              <w:tabs>
                <w:tab w:val="left" w:pos="1985"/>
              </w:tabs>
              <w:spacing w:line="240" w:lineRule="auto"/>
              <w:ind w:left="-29" w:right="-72"/>
              <w:jc w:val="right"/>
              <w:rPr>
                <w:rFonts w:cs="Arial"/>
                <w:sz w:val="16"/>
                <w:szCs w:val="16"/>
                <w:lang w:val="en-US"/>
              </w:rPr>
            </w:pPr>
            <w:r w:rsidRPr="00355286">
              <w:rPr>
                <w:rFonts w:cs="Arial"/>
                <w:sz w:val="16"/>
                <w:szCs w:val="16"/>
              </w:rPr>
              <w:t>6,</w:t>
            </w:r>
            <w:r w:rsidR="00F811D4" w:rsidRPr="00355286">
              <w:rPr>
                <w:rFonts w:cs="Arial"/>
                <w:sz w:val="16"/>
                <w:szCs w:val="16"/>
              </w:rPr>
              <w:t>288</w:t>
            </w:r>
            <w:r w:rsidR="00AC1C91" w:rsidRPr="00355286">
              <w:rPr>
                <w:rFonts w:cs="Arial"/>
                <w:sz w:val="16"/>
                <w:szCs w:val="16"/>
                <w:lang w:val="en-US"/>
              </w:rPr>
              <w:t>.</w:t>
            </w:r>
            <w:r w:rsidR="00F811D4" w:rsidRPr="00355286">
              <w:rPr>
                <w:rFonts w:cs="Arial"/>
                <w:sz w:val="16"/>
                <w:szCs w:val="16"/>
              </w:rPr>
              <w:t>33</w:t>
            </w:r>
          </w:p>
        </w:tc>
      </w:tr>
      <w:tr w:rsidR="00AC1C91" w:rsidRPr="00355286" w14:paraId="327C1136" w14:textId="77777777" w:rsidTr="00FB52AC">
        <w:trPr>
          <w:cantSplit/>
          <w:trHeight w:val="20"/>
        </w:trPr>
        <w:tc>
          <w:tcPr>
            <w:tcW w:w="6192" w:type="dxa"/>
            <w:shd w:val="clear" w:color="auto" w:fill="auto"/>
            <w:vAlign w:val="bottom"/>
          </w:tcPr>
          <w:p w14:paraId="5606A2A0"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Allowances</w:t>
            </w:r>
          </w:p>
        </w:tc>
        <w:tc>
          <w:tcPr>
            <w:tcW w:w="1674" w:type="dxa"/>
            <w:shd w:val="clear" w:color="auto" w:fill="auto"/>
            <w:vAlign w:val="center"/>
          </w:tcPr>
          <w:p w14:paraId="13971BE4" w14:textId="522FB8B2"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413</w:t>
            </w:r>
            <w:r w:rsidRPr="00355286">
              <w:rPr>
                <w:rFonts w:cs="Arial"/>
                <w:sz w:val="16"/>
                <w:szCs w:val="16"/>
                <w:lang w:val="en-US"/>
              </w:rPr>
              <w:t>.</w:t>
            </w:r>
            <w:r w:rsidRPr="00355286">
              <w:rPr>
                <w:rFonts w:cs="Arial"/>
                <w:sz w:val="16"/>
                <w:szCs w:val="16"/>
              </w:rPr>
              <w:t>37</w:t>
            </w:r>
          </w:p>
        </w:tc>
        <w:tc>
          <w:tcPr>
            <w:tcW w:w="1673" w:type="dxa"/>
            <w:tcBorders>
              <w:top w:val="nil"/>
              <w:left w:val="nil"/>
              <w:bottom w:val="nil"/>
              <w:right w:val="nil"/>
            </w:tcBorders>
            <w:shd w:val="clear" w:color="auto" w:fill="auto"/>
            <w:vAlign w:val="center"/>
          </w:tcPr>
          <w:p w14:paraId="2715B28D" w14:textId="402AC342"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Pr="00355286">
              <w:rPr>
                <w:rFonts w:cs="Arial"/>
                <w:sz w:val="16"/>
                <w:szCs w:val="16"/>
              </w:rPr>
              <w:t>22</w:t>
            </w:r>
            <w:r w:rsidRPr="00355286">
              <w:rPr>
                <w:rFonts w:cs="Arial"/>
                <w:sz w:val="16"/>
                <w:szCs w:val="16"/>
                <w:lang w:val="en-US"/>
              </w:rPr>
              <w:t>.</w:t>
            </w:r>
            <w:r w:rsidRPr="00355286">
              <w:rPr>
                <w:rFonts w:cs="Arial"/>
                <w:sz w:val="16"/>
                <w:szCs w:val="16"/>
              </w:rPr>
              <w:t>24</w:t>
            </w:r>
            <w:r w:rsidRPr="00355286">
              <w:rPr>
                <w:rFonts w:cs="Arial"/>
                <w:sz w:val="16"/>
                <w:szCs w:val="16"/>
                <w:lang w:val="en-US"/>
              </w:rPr>
              <w:t>)</w:t>
            </w:r>
          </w:p>
        </w:tc>
        <w:tc>
          <w:tcPr>
            <w:tcW w:w="1674" w:type="dxa"/>
            <w:tcBorders>
              <w:top w:val="nil"/>
              <w:left w:val="nil"/>
              <w:bottom w:val="nil"/>
              <w:right w:val="nil"/>
            </w:tcBorders>
            <w:shd w:val="clear" w:color="auto" w:fill="auto"/>
            <w:vAlign w:val="center"/>
          </w:tcPr>
          <w:p w14:paraId="066F91F5"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top w:val="nil"/>
              <w:left w:val="nil"/>
              <w:bottom w:val="nil"/>
              <w:right w:val="nil"/>
            </w:tcBorders>
            <w:shd w:val="clear" w:color="auto" w:fill="auto"/>
            <w:vAlign w:val="center"/>
          </w:tcPr>
          <w:p w14:paraId="013F2977"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top w:val="nil"/>
              <w:left w:val="nil"/>
              <w:bottom w:val="nil"/>
              <w:right w:val="nil"/>
            </w:tcBorders>
            <w:shd w:val="clear" w:color="auto" w:fill="auto"/>
            <w:vAlign w:val="center"/>
          </w:tcPr>
          <w:p w14:paraId="6F267C51" w14:textId="3E1C556F" w:rsidR="00AC1C91" w:rsidRPr="00355286" w:rsidRDefault="008A68C8" w:rsidP="00AC1C91">
            <w:pPr>
              <w:tabs>
                <w:tab w:val="left" w:pos="1985"/>
              </w:tabs>
              <w:spacing w:line="240" w:lineRule="auto"/>
              <w:ind w:left="-29" w:right="-72"/>
              <w:jc w:val="right"/>
              <w:rPr>
                <w:rFonts w:cs="Arial"/>
                <w:sz w:val="16"/>
                <w:szCs w:val="16"/>
                <w:lang w:val="en-US"/>
              </w:rPr>
            </w:pPr>
            <w:r w:rsidRPr="00355286">
              <w:rPr>
                <w:rFonts w:cs="Arial"/>
                <w:sz w:val="16"/>
                <w:szCs w:val="16"/>
              </w:rPr>
              <w:t>391</w:t>
            </w:r>
            <w:r w:rsidR="00AC1C91" w:rsidRPr="00355286">
              <w:rPr>
                <w:rFonts w:cs="Arial"/>
                <w:sz w:val="16"/>
                <w:szCs w:val="16"/>
                <w:lang w:val="en-US"/>
              </w:rPr>
              <w:t>.</w:t>
            </w:r>
            <w:r w:rsidRPr="00355286">
              <w:rPr>
                <w:rFonts w:cs="Arial"/>
                <w:sz w:val="16"/>
                <w:szCs w:val="16"/>
              </w:rPr>
              <w:t>13</w:t>
            </w:r>
          </w:p>
        </w:tc>
      </w:tr>
      <w:tr w:rsidR="00AC1C91" w:rsidRPr="00355286" w14:paraId="58C34AD7" w14:textId="77777777" w:rsidTr="00FB52AC">
        <w:trPr>
          <w:cantSplit/>
          <w:trHeight w:val="20"/>
        </w:trPr>
        <w:tc>
          <w:tcPr>
            <w:tcW w:w="6192" w:type="dxa"/>
            <w:shd w:val="clear" w:color="auto" w:fill="auto"/>
            <w:vAlign w:val="bottom"/>
          </w:tcPr>
          <w:p w14:paraId="5CAD0547"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Unearned income</w:t>
            </w:r>
          </w:p>
        </w:tc>
        <w:tc>
          <w:tcPr>
            <w:tcW w:w="1674" w:type="dxa"/>
            <w:shd w:val="clear" w:color="auto" w:fill="auto"/>
            <w:vAlign w:val="center"/>
          </w:tcPr>
          <w:p w14:paraId="279FF7D5" w14:textId="607E6EBB"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678</w:t>
            </w:r>
            <w:r w:rsidRPr="00355286">
              <w:rPr>
                <w:rFonts w:cs="Arial"/>
                <w:sz w:val="16"/>
                <w:szCs w:val="16"/>
                <w:lang w:val="en-US"/>
              </w:rPr>
              <w:t>.</w:t>
            </w:r>
            <w:r w:rsidRPr="00355286">
              <w:rPr>
                <w:rFonts w:cs="Arial"/>
                <w:sz w:val="16"/>
                <w:szCs w:val="16"/>
              </w:rPr>
              <w:t>38</w:t>
            </w:r>
          </w:p>
        </w:tc>
        <w:tc>
          <w:tcPr>
            <w:tcW w:w="1673" w:type="dxa"/>
            <w:tcBorders>
              <w:top w:val="nil"/>
              <w:left w:val="nil"/>
              <w:bottom w:val="nil"/>
              <w:right w:val="nil"/>
            </w:tcBorders>
            <w:shd w:val="clear" w:color="auto" w:fill="auto"/>
            <w:vAlign w:val="center"/>
          </w:tcPr>
          <w:p w14:paraId="3EF3731B" w14:textId="1F4498EE"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(31</w:t>
            </w:r>
            <w:r w:rsidRPr="00355286">
              <w:rPr>
                <w:rFonts w:cs="Arial"/>
                <w:sz w:val="16"/>
                <w:szCs w:val="16"/>
                <w:lang w:val="en-US"/>
              </w:rPr>
              <w:t>.</w:t>
            </w:r>
            <w:r w:rsidRPr="00355286">
              <w:rPr>
                <w:rFonts w:cs="Arial"/>
                <w:sz w:val="16"/>
                <w:szCs w:val="16"/>
              </w:rPr>
              <w:t>71)</w:t>
            </w:r>
          </w:p>
        </w:tc>
        <w:tc>
          <w:tcPr>
            <w:tcW w:w="1674" w:type="dxa"/>
            <w:tcBorders>
              <w:top w:val="nil"/>
              <w:left w:val="nil"/>
              <w:bottom w:val="nil"/>
              <w:right w:val="nil"/>
            </w:tcBorders>
            <w:shd w:val="clear" w:color="auto" w:fill="auto"/>
            <w:vAlign w:val="center"/>
          </w:tcPr>
          <w:p w14:paraId="1C93ACA6" w14:textId="42C692F0" w:rsidR="00AC1C91" w:rsidRPr="00355286" w:rsidRDefault="00726C41" w:rsidP="00AC1C91">
            <w:pPr>
              <w:tabs>
                <w:tab w:val="left" w:pos="1985"/>
              </w:tabs>
              <w:spacing w:line="240" w:lineRule="auto"/>
              <w:ind w:left="-29" w:right="-72"/>
              <w:jc w:val="right"/>
              <w:rPr>
                <w:rFonts w:cs="Arial"/>
                <w:sz w:val="16"/>
                <w:szCs w:val="16"/>
                <w:lang w:val="en-US"/>
              </w:rPr>
            </w:pPr>
            <w:r w:rsidRPr="00355286">
              <w:rPr>
                <w:rFonts w:cs="Arial"/>
                <w:sz w:val="16"/>
                <w:szCs w:val="16"/>
              </w:rPr>
              <w:t>0</w:t>
            </w:r>
            <w:r w:rsidR="00AC1C91" w:rsidRPr="00355286">
              <w:rPr>
                <w:rFonts w:cs="Arial"/>
                <w:sz w:val="16"/>
                <w:szCs w:val="16"/>
                <w:lang w:val="en-US"/>
              </w:rPr>
              <w:t>.</w:t>
            </w:r>
            <w:r w:rsidRPr="00355286">
              <w:rPr>
                <w:rFonts w:cs="Arial"/>
                <w:sz w:val="16"/>
                <w:szCs w:val="16"/>
              </w:rPr>
              <w:t>89</w:t>
            </w:r>
          </w:p>
        </w:tc>
        <w:tc>
          <w:tcPr>
            <w:tcW w:w="1674" w:type="dxa"/>
            <w:tcBorders>
              <w:top w:val="nil"/>
              <w:left w:val="nil"/>
              <w:bottom w:val="nil"/>
              <w:right w:val="nil"/>
            </w:tcBorders>
            <w:shd w:val="clear" w:color="auto" w:fill="auto"/>
            <w:vAlign w:val="center"/>
          </w:tcPr>
          <w:p w14:paraId="68532DF9"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top w:val="nil"/>
              <w:left w:val="nil"/>
              <w:bottom w:val="nil"/>
              <w:right w:val="nil"/>
            </w:tcBorders>
            <w:shd w:val="clear" w:color="auto" w:fill="auto"/>
            <w:vAlign w:val="center"/>
          </w:tcPr>
          <w:p w14:paraId="5A17A935" w14:textId="63495955"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6</w:t>
            </w:r>
            <w:r w:rsidR="008A68C8" w:rsidRPr="00355286">
              <w:rPr>
                <w:rFonts w:cs="Arial"/>
                <w:sz w:val="16"/>
                <w:szCs w:val="16"/>
              </w:rPr>
              <w:t>47</w:t>
            </w:r>
            <w:r w:rsidRPr="00355286">
              <w:rPr>
                <w:rFonts w:cs="Arial"/>
                <w:sz w:val="16"/>
                <w:szCs w:val="16"/>
                <w:lang w:val="en-US"/>
              </w:rPr>
              <w:t>.</w:t>
            </w:r>
            <w:r w:rsidR="008A68C8" w:rsidRPr="00355286">
              <w:rPr>
                <w:rFonts w:cs="Arial"/>
                <w:sz w:val="16"/>
                <w:szCs w:val="16"/>
              </w:rPr>
              <w:t>56</w:t>
            </w:r>
          </w:p>
        </w:tc>
      </w:tr>
      <w:tr w:rsidR="00AC1C91" w:rsidRPr="00355286" w14:paraId="6687361D" w14:textId="77777777" w:rsidTr="00FB52AC">
        <w:trPr>
          <w:cantSplit/>
          <w:trHeight w:val="20"/>
        </w:trPr>
        <w:tc>
          <w:tcPr>
            <w:tcW w:w="6192" w:type="dxa"/>
            <w:shd w:val="clear" w:color="auto" w:fill="auto"/>
            <w:vAlign w:val="bottom"/>
          </w:tcPr>
          <w:p w14:paraId="571B0C38"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Accrued expenses</w:t>
            </w:r>
          </w:p>
        </w:tc>
        <w:tc>
          <w:tcPr>
            <w:tcW w:w="1674" w:type="dxa"/>
            <w:shd w:val="clear" w:color="auto" w:fill="auto"/>
            <w:vAlign w:val="center"/>
          </w:tcPr>
          <w:p w14:paraId="2D549106" w14:textId="3B4688AC"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156.98</w:t>
            </w:r>
          </w:p>
        </w:tc>
        <w:tc>
          <w:tcPr>
            <w:tcW w:w="1673" w:type="dxa"/>
            <w:tcBorders>
              <w:top w:val="nil"/>
              <w:left w:val="nil"/>
              <w:bottom w:val="nil"/>
              <w:right w:val="nil"/>
            </w:tcBorders>
            <w:shd w:val="clear" w:color="auto" w:fill="auto"/>
            <w:vAlign w:val="center"/>
          </w:tcPr>
          <w:p w14:paraId="204C68D3" w14:textId="0B7D4940"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(1.12)</w:t>
            </w:r>
          </w:p>
        </w:tc>
        <w:tc>
          <w:tcPr>
            <w:tcW w:w="1674" w:type="dxa"/>
            <w:tcBorders>
              <w:top w:val="nil"/>
              <w:left w:val="nil"/>
              <w:bottom w:val="nil"/>
              <w:right w:val="nil"/>
            </w:tcBorders>
            <w:shd w:val="clear" w:color="auto" w:fill="auto"/>
            <w:vAlign w:val="center"/>
          </w:tcPr>
          <w:p w14:paraId="2E5E31BB" w14:textId="0C0D8838" w:rsidR="00AC1C91" w:rsidRPr="00355286" w:rsidRDefault="00726C41" w:rsidP="00726C41">
            <w:pPr>
              <w:tabs>
                <w:tab w:val="left" w:pos="1985"/>
              </w:tabs>
              <w:spacing w:line="240" w:lineRule="auto"/>
              <w:ind w:left="-29" w:right="-72"/>
              <w:jc w:val="right"/>
              <w:rPr>
                <w:rFonts w:cs="Arial"/>
                <w:sz w:val="16"/>
                <w:szCs w:val="16"/>
                <w:lang w:val="en-US"/>
              </w:rPr>
            </w:pPr>
            <w:r w:rsidRPr="00355286">
              <w:rPr>
                <w:rFonts w:cs="Arial"/>
                <w:sz w:val="16"/>
                <w:szCs w:val="16"/>
                <w:lang w:val="en-US"/>
              </w:rPr>
              <w:t>(0.07)</w:t>
            </w:r>
          </w:p>
        </w:tc>
        <w:tc>
          <w:tcPr>
            <w:tcW w:w="1674" w:type="dxa"/>
            <w:tcBorders>
              <w:top w:val="nil"/>
              <w:left w:val="nil"/>
              <w:bottom w:val="nil"/>
              <w:right w:val="nil"/>
            </w:tcBorders>
            <w:shd w:val="clear" w:color="auto" w:fill="auto"/>
            <w:vAlign w:val="center"/>
          </w:tcPr>
          <w:p w14:paraId="6EA6ACEC"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top w:val="nil"/>
              <w:left w:val="nil"/>
              <w:bottom w:val="nil"/>
              <w:right w:val="nil"/>
            </w:tcBorders>
            <w:shd w:val="clear" w:color="auto" w:fill="auto"/>
            <w:vAlign w:val="center"/>
          </w:tcPr>
          <w:p w14:paraId="0B44B959" w14:textId="0EC6169B"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15</w:t>
            </w:r>
            <w:r w:rsidR="008A68C8" w:rsidRPr="00355286">
              <w:rPr>
                <w:rFonts w:cs="Arial"/>
                <w:sz w:val="16"/>
                <w:szCs w:val="16"/>
                <w:lang w:val="en-US"/>
              </w:rPr>
              <w:t>5</w:t>
            </w:r>
            <w:r w:rsidRPr="00355286">
              <w:rPr>
                <w:rFonts w:cs="Arial"/>
                <w:sz w:val="16"/>
                <w:szCs w:val="16"/>
                <w:lang w:val="en-US"/>
              </w:rPr>
              <w:t>.</w:t>
            </w:r>
            <w:r w:rsidR="008A68C8" w:rsidRPr="00355286">
              <w:rPr>
                <w:rFonts w:cs="Arial"/>
                <w:sz w:val="16"/>
                <w:szCs w:val="16"/>
                <w:lang w:val="en-US"/>
              </w:rPr>
              <w:t>79</w:t>
            </w:r>
          </w:p>
        </w:tc>
      </w:tr>
      <w:tr w:rsidR="00AC1C91" w:rsidRPr="00355286" w14:paraId="08A0D48B" w14:textId="77777777" w:rsidTr="00FB52AC">
        <w:trPr>
          <w:cantSplit/>
          <w:trHeight w:val="20"/>
        </w:trPr>
        <w:tc>
          <w:tcPr>
            <w:tcW w:w="6192" w:type="dxa"/>
            <w:shd w:val="clear" w:color="auto" w:fill="auto"/>
            <w:vAlign w:val="bottom"/>
          </w:tcPr>
          <w:p w14:paraId="6C33EBDF"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Tax loss carried forward</w:t>
            </w:r>
          </w:p>
        </w:tc>
        <w:tc>
          <w:tcPr>
            <w:tcW w:w="1674" w:type="dxa"/>
            <w:shd w:val="clear" w:color="auto" w:fill="auto"/>
            <w:vAlign w:val="center"/>
          </w:tcPr>
          <w:p w14:paraId="678527C2" w14:textId="49C99CE4"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1</w:t>
            </w:r>
            <w:r w:rsidRPr="00355286">
              <w:rPr>
                <w:rFonts w:cs="Arial"/>
                <w:sz w:val="16"/>
                <w:szCs w:val="16"/>
                <w:lang w:val="en-US"/>
              </w:rPr>
              <w:t>,</w:t>
            </w:r>
            <w:r w:rsidRPr="00355286">
              <w:rPr>
                <w:rFonts w:cs="Arial"/>
                <w:sz w:val="16"/>
                <w:szCs w:val="16"/>
              </w:rPr>
              <w:t>817</w:t>
            </w:r>
            <w:r w:rsidRPr="00355286">
              <w:rPr>
                <w:rFonts w:cs="Arial"/>
                <w:sz w:val="16"/>
                <w:szCs w:val="16"/>
                <w:lang w:val="en-US"/>
              </w:rPr>
              <w:t>.</w:t>
            </w:r>
            <w:r w:rsidRPr="00355286">
              <w:rPr>
                <w:rFonts w:cs="Arial"/>
                <w:sz w:val="16"/>
                <w:szCs w:val="16"/>
              </w:rPr>
              <w:t>61</w:t>
            </w:r>
          </w:p>
        </w:tc>
        <w:tc>
          <w:tcPr>
            <w:tcW w:w="1673" w:type="dxa"/>
            <w:tcBorders>
              <w:top w:val="nil"/>
              <w:left w:val="nil"/>
              <w:bottom w:val="nil"/>
              <w:right w:val="nil"/>
            </w:tcBorders>
            <w:shd w:val="clear" w:color="auto" w:fill="auto"/>
            <w:vAlign w:val="center"/>
          </w:tcPr>
          <w:p w14:paraId="7A533762" w14:textId="01865C37"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Pr="00355286">
              <w:rPr>
                <w:rFonts w:cs="Arial"/>
                <w:sz w:val="16"/>
                <w:szCs w:val="16"/>
              </w:rPr>
              <w:t>757</w:t>
            </w:r>
            <w:r w:rsidRPr="00355286">
              <w:rPr>
                <w:rFonts w:cs="Arial"/>
                <w:sz w:val="16"/>
                <w:szCs w:val="16"/>
                <w:lang w:val="en-US"/>
              </w:rPr>
              <w:t>.</w:t>
            </w:r>
            <w:r w:rsidRPr="00355286">
              <w:rPr>
                <w:rFonts w:cs="Arial"/>
                <w:sz w:val="16"/>
                <w:szCs w:val="16"/>
              </w:rPr>
              <w:t>30</w:t>
            </w:r>
            <w:r w:rsidRPr="00355286">
              <w:rPr>
                <w:rFonts w:cs="Arial"/>
                <w:sz w:val="16"/>
                <w:szCs w:val="16"/>
                <w:lang w:val="en-US"/>
              </w:rPr>
              <w:t>)</w:t>
            </w:r>
          </w:p>
        </w:tc>
        <w:tc>
          <w:tcPr>
            <w:tcW w:w="1674" w:type="dxa"/>
            <w:tcBorders>
              <w:top w:val="nil"/>
              <w:left w:val="nil"/>
              <w:bottom w:val="nil"/>
              <w:right w:val="nil"/>
            </w:tcBorders>
            <w:shd w:val="clear" w:color="auto" w:fill="auto"/>
            <w:vAlign w:val="center"/>
          </w:tcPr>
          <w:p w14:paraId="658098BF"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top w:val="nil"/>
              <w:left w:val="nil"/>
              <w:bottom w:val="nil"/>
              <w:right w:val="nil"/>
            </w:tcBorders>
            <w:shd w:val="clear" w:color="auto" w:fill="auto"/>
            <w:vAlign w:val="center"/>
          </w:tcPr>
          <w:p w14:paraId="1170B1D4"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top w:val="nil"/>
              <w:left w:val="nil"/>
              <w:bottom w:val="nil"/>
              <w:right w:val="nil"/>
            </w:tcBorders>
            <w:shd w:val="clear" w:color="auto" w:fill="auto"/>
            <w:vAlign w:val="center"/>
          </w:tcPr>
          <w:p w14:paraId="2B62CEB6" w14:textId="42E0A748"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1</w:t>
            </w:r>
            <w:r w:rsidRPr="00355286">
              <w:rPr>
                <w:rFonts w:cs="Arial"/>
                <w:sz w:val="16"/>
                <w:szCs w:val="16"/>
                <w:lang w:val="en-US"/>
              </w:rPr>
              <w:t>,</w:t>
            </w:r>
            <w:r w:rsidR="008A68C8" w:rsidRPr="00355286">
              <w:rPr>
                <w:rFonts w:cs="Arial"/>
                <w:sz w:val="16"/>
                <w:szCs w:val="16"/>
              </w:rPr>
              <w:t>060</w:t>
            </w:r>
            <w:r w:rsidRPr="00355286">
              <w:rPr>
                <w:rFonts w:cs="Arial"/>
                <w:sz w:val="16"/>
                <w:szCs w:val="16"/>
                <w:lang w:val="en-US"/>
              </w:rPr>
              <w:t>.</w:t>
            </w:r>
            <w:r w:rsidR="008A68C8" w:rsidRPr="00355286">
              <w:rPr>
                <w:rFonts w:cs="Arial"/>
                <w:sz w:val="16"/>
                <w:szCs w:val="16"/>
              </w:rPr>
              <w:t>31</w:t>
            </w:r>
          </w:p>
        </w:tc>
      </w:tr>
      <w:tr w:rsidR="00AC1C91" w:rsidRPr="00355286" w14:paraId="1418A946" w14:textId="77777777" w:rsidTr="00FB52AC">
        <w:trPr>
          <w:cantSplit/>
          <w:trHeight w:val="20"/>
        </w:trPr>
        <w:tc>
          <w:tcPr>
            <w:tcW w:w="6192" w:type="dxa"/>
            <w:shd w:val="clear" w:color="auto" w:fill="auto"/>
            <w:vAlign w:val="bottom"/>
          </w:tcPr>
          <w:p w14:paraId="1D06835C"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Employee benefits obligations</w:t>
            </w:r>
          </w:p>
        </w:tc>
        <w:tc>
          <w:tcPr>
            <w:tcW w:w="1674" w:type="dxa"/>
            <w:shd w:val="clear" w:color="auto" w:fill="auto"/>
            <w:vAlign w:val="center"/>
          </w:tcPr>
          <w:p w14:paraId="139B7826" w14:textId="22B49180"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527</w:t>
            </w:r>
            <w:r w:rsidRPr="00355286">
              <w:rPr>
                <w:rFonts w:cs="Arial"/>
                <w:sz w:val="16"/>
                <w:szCs w:val="16"/>
                <w:lang w:val="en-US"/>
              </w:rPr>
              <w:t>.</w:t>
            </w:r>
            <w:r w:rsidRPr="00355286">
              <w:rPr>
                <w:rFonts w:cs="Arial"/>
                <w:sz w:val="16"/>
                <w:szCs w:val="16"/>
              </w:rPr>
              <w:t>02</w:t>
            </w:r>
          </w:p>
        </w:tc>
        <w:tc>
          <w:tcPr>
            <w:tcW w:w="1673" w:type="dxa"/>
            <w:tcBorders>
              <w:top w:val="nil"/>
              <w:left w:val="nil"/>
              <w:bottom w:val="nil"/>
              <w:right w:val="nil"/>
            </w:tcBorders>
            <w:shd w:val="clear" w:color="auto" w:fill="auto"/>
            <w:vAlign w:val="center"/>
          </w:tcPr>
          <w:p w14:paraId="4E5D048C" w14:textId="2E095652"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Pr="00355286">
              <w:rPr>
                <w:rFonts w:cs="Arial"/>
                <w:sz w:val="16"/>
                <w:szCs w:val="16"/>
              </w:rPr>
              <w:t>188</w:t>
            </w:r>
            <w:r w:rsidRPr="00355286">
              <w:rPr>
                <w:rFonts w:cs="Arial"/>
                <w:sz w:val="16"/>
                <w:szCs w:val="16"/>
                <w:lang w:val="en-US"/>
              </w:rPr>
              <w:t>.</w:t>
            </w:r>
            <w:r w:rsidRPr="00355286">
              <w:rPr>
                <w:rFonts w:cs="Arial"/>
                <w:sz w:val="16"/>
                <w:szCs w:val="16"/>
              </w:rPr>
              <w:t>42</w:t>
            </w:r>
            <w:r w:rsidRPr="00355286">
              <w:rPr>
                <w:rFonts w:cs="Arial"/>
                <w:sz w:val="16"/>
                <w:szCs w:val="16"/>
                <w:lang w:val="en-US"/>
              </w:rPr>
              <w:t>)</w:t>
            </w:r>
          </w:p>
        </w:tc>
        <w:tc>
          <w:tcPr>
            <w:tcW w:w="1674" w:type="dxa"/>
            <w:tcBorders>
              <w:top w:val="nil"/>
              <w:left w:val="nil"/>
              <w:bottom w:val="nil"/>
              <w:right w:val="nil"/>
            </w:tcBorders>
            <w:shd w:val="clear" w:color="auto" w:fill="auto"/>
            <w:vAlign w:val="center"/>
          </w:tcPr>
          <w:p w14:paraId="61845848" w14:textId="7E0E1B0E"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Pr="00355286">
              <w:rPr>
                <w:rFonts w:cs="Arial"/>
                <w:sz w:val="16"/>
                <w:szCs w:val="16"/>
              </w:rPr>
              <w:t>0</w:t>
            </w:r>
            <w:r w:rsidRPr="00355286">
              <w:rPr>
                <w:rFonts w:cs="Arial"/>
                <w:sz w:val="16"/>
                <w:szCs w:val="16"/>
                <w:lang w:val="en-US"/>
              </w:rPr>
              <w:t>.</w:t>
            </w:r>
            <w:r w:rsidRPr="00355286">
              <w:rPr>
                <w:rFonts w:cs="Arial"/>
                <w:sz w:val="16"/>
                <w:szCs w:val="16"/>
              </w:rPr>
              <w:t>0</w:t>
            </w:r>
            <w:r w:rsidR="00726C41" w:rsidRPr="00355286">
              <w:rPr>
                <w:rFonts w:cs="Arial"/>
                <w:sz w:val="16"/>
                <w:szCs w:val="16"/>
              </w:rPr>
              <w:t>5</w:t>
            </w:r>
            <w:r w:rsidRPr="00355286">
              <w:rPr>
                <w:rFonts w:cs="Arial"/>
                <w:sz w:val="16"/>
                <w:szCs w:val="16"/>
                <w:lang w:val="en-US"/>
              </w:rPr>
              <w:t>)</w:t>
            </w:r>
          </w:p>
        </w:tc>
        <w:tc>
          <w:tcPr>
            <w:tcW w:w="1674" w:type="dxa"/>
            <w:tcBorders>
              <w:top w:val="nil"/>
              <w:left w:val="nil"/>
              <w:bottom w:val="nil"/>
              <w:right w:val="nil"/>
            </w:tcBorders>
            <w:shd w:val="clear" w:color="auto" w:fill="auto"/>
            <w:vAlign w:val="center"/>
          </w:tcPr>
          <w:p w14:paraId="2D3BB1CD" w14:textId="146DAB28"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1</w:t>
            </w:r>
            <w:r w:rsidR="00726C41" w:rsidRPr="00355286">
              <w:rPr>
                <w:rFonts w:cs="Arial"/>
                <w:sz w:val="16"/>
                <w:szCs w:val="16"/>
              </w:rPr>
              <w:t>02</w:t>
            </w:r>
            <w:r w:rsidRPr="00355286">
              <w:rPr>
                <w:rFonts w:cs="Arial"/>
                <w:sz w:val="16"/>
                <w:szCs w:val="16"/>
                <w:lang w:val="en-US"/>
              </w:rPr>
              <w:t>.</w:t>
            </w:r>
            <w:r w:rsidR="00726C41" w:rsidRPr="00355286">
              <w:rPr>
                <w:rFonts w:cs="Arial"/>
                <w:sz w:val="16"/>
                <w:szCs w:val="16"/>
              </w:rPr>
              <w:t>21</w:t>
            </w:r>
          </w:p>
        </w:tc>
        <w:tc>
          <w:tcPr>
            <w:tcW w:w="1674" w:type="dxa"/>
            <w:tcBorders>
              <w:top w:val="nil"/>
              <w:left w:val="nil"/>
              <w:bottom w:val="nil"/>
              <w:right w:val="nil"/>
            </w:tcBorders>
            <w:shd w:val="clear" w:color="auto" w:fill="auto"/>
            <w:vAlign w:val="center"/>
          </w:tcPr>
          <w:p w14:paraId="6620D1AC" w14:textId="671F3757" w:rsidR="00AC1C91" w:rsidRPr="00355286" w:rsidRDefault="008A68C8" w:rsidP="00AC1C91">
            <w:pPr>
              <w:tabs>
                <w:tab w:val="left" w:pos="1985"/>
              </w:tabs>
              <w:spacing w:line="240" w:lineRule="auto"/>
              <w:ind w:left="-29" w:right="-72"/>
              <w:jc w:val="right"/>
              <w:rPr>
                <w:rFonts w:cs="Arial"/>
                <w:sz w:val="16"/>
                <w:szCs w:val="16"/>
                <w:lang w:val="en-US"/>
              </w:rPr>
            </w:pPr>
            <w:r w:rsidRPr="00355286">
              <w:rPr>
                <w:rFonts w:cs="Arial"/>
                <w:sz w:val="16"/>
                <w:szCs w:val="16"/>
              </w:rPr>
              <w:t>440</w:t>
            </w:r>
            <w:r w:rsidR="00AC1C91" w:rsidRPr="00355286">
              <w:rPr>
                <w:rFonts w:cs="Arial"/>
                <w:sz w:val="16"/>
                <w:szCs w:val="16"/>
                <w:lang w:val="en-US"/>
              </w:rPr>
              <w:t>.</w:t>
            </w:r>
            <w:r w:rsidRPr="00355286">
              <w:rPr>
                <w:rFonts w:cs="Arial"/>
                <w:sz w:val="16"/>
                <w:szCs w:val="16"/>
              </w:rPr>
              <w:t>76</w:t>
            </w:r>
          </w:p>
        </w:tc>
      </w:tr>
      <w:tr w:rsidR="00AC1C91" w:rsidRPr="00355286" w14:paraId="3E41D842" w14:textId="77777777" w:rsidTr="00FB52AC">
        <w:trPr>
          <w:cantSplit/>
          <w:trHeight w:val="20"/>
        </w:trPr>
        <w:tc>
          <w:tcPr>
            <w:tcW w:w="6192" w:type="dxa"/>
            <w:shd w:val="clear" w:color="auto" w:fill="auto"/>
            <w:vAlign w:val="bottom"/>
          </w:tcPr>
          <w:p w14:paraId="40087A53"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Lease receivables</w:t>
            </w:r>
          </w:p>
        </w:tc>
        <w:tc>
          <w:tcPr>
            <w:tcW w:w="1674" w:type="dxa"/>
            <w:shd w:val="clear" w:color="auto" w:fill="auto"/>
            <w:vAlign w:val="center"/>
          </w:tcPr>
          <w:p w14:paraId="2EED931B" w14:textId="58500599"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304</w:t>
            </w:r>
            <w:r w:rsidRPr="00355286">
              <w:rPr>
                <w:rFonts w:cs="Arial"/>
                <w:sz w:val="16"/>
                <w:szCs w:val="16"/>
                <w:lang w:val="en-US"/>
              </w:rPr>
              <w:t>.</w:t>
            </w:r>
            <w:r w:rsidRPr="00355286">
              <w:rPr>
                <w:rFonts w:cs="Arial"/>
                <w:sz w:val="16"/>
                <w:szCs w:val="16"/>
              </w:rPr>
              <w:t>50</w:t>
            </w:r>
          </w:p>
        </w:tc>
        <w:tc>
          <w:tcPr>
            <w:tcW w:w="1673" w:type="dxa"/>
            <w:tcBorders>
              <w:top w:val="nil"/>
              <w:left w:val="nil"/>
              <w:bottom w:val="nil"/>
              <w:right w:val="nil"/>
            </w:tcBorders>
            <w:shd w:val="clear" w:color="auto" w:fill="auto"/>
            <w:vAlign w:val="center"/>
          </w:tcPr>
          <w:p w14:paraId="6B3136C4" w14:textId="56CE5260"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52</w:t>
            </w:r>
            <w:r w:rsidRPr="00355286">
              <w:rPr>
                <w:rFonts w:cs="Arial"/>
                <w:sz w:val="16"/>
                <w:szCs w:val="16"/>
                <w:lang w:val="en-US"/>
              </w:rPr>
              <w:t>.</w:t>
            </w:r>
            <w:r w:rsidRPr="00355286">
              <w:rPr>
                <w:rFonts w:cs="Arial"/>
                <w:sz w:val="16"/>
                <w:szCs w:val="16"/>
              </w:rPr>
              <w:t>98</w:t>
            </w:r>
          </w:p>
        </w:tc>
        <w:tc>
          <w:tcPr>
            <w:tcW w:w="1674" w:type="dxa"/>
            <w:tcBorders>
              <w:top w:val="nil"/>
              <w:left w:val="nil"/>
              <w:bottom w:val="nil"/>
              <w:right w:val="nil"/>
            </w:tcBorders>
            <w:shd w:val="clear" w:color="auto" w:fill="auto"/>
            <w:vAlign w:val="center"/>
          </w:tcPr>
          <w:p w14:paraId="5A0EF3BD"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top w:val="nil"/>
              <w:left w:val="nil"/>
              <w:bottom w:val="nil"/>
              <w:right w:val="nil"/>
            </w:tcBorders>
            <w:shd w:val="clear" w:color="auto" w:fill="auto"/>
            <w:vAlign w:val="center"/>
          </w:tcPr>
          <w:p w14:paraId="0AA9814A"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rPr>
              <w:t>-</w:t>
            </w:r>
          </w:p>
        </w:tc>
        <w:tc>
          <w:tcPr>
            <w:tcW w:w="1674" w:type="dxa"/>
            <w:tcBorders>
              <w:top w:val="nil"/>
              <w:left w:val="nil"/>
              <w:bottom w:val="nil"/>
              <w:right w:val="nil"/>
            </w:tcBorders>
            <w:shd w:val="clear" w:color="auto" w:fill="auto"/>
            <w:vAlign w:val="center"/>
          </w:tcPr>
          <w:p w14:paraId="23D1AF61" w14:textId="21DCFC9D"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3</w:t>
            </w:r>
            <w:r w:rsidR="008A68C8" w:rsidRPr="00355286">
              <w:rPr>
                <w:rFonts w:cs="Arial"/>
                <w:sz w:val="16"/>
                <w:szCs w:val="16"/>
              </w:rPr>
              <w:t>57</w:t>
            </w:r>
            <w:r w:rsidRPr="00355286">
              <w:rPr>
                <w:rFonts w:cs="Arial"/>
                <w:sz w:val="16"/>
                <w:szCs w:val="16"/>
                <w:lang w:val="en-US"/>
              </w:rPr>
              <w:t>.</w:t>
            </w:r>
            <w:r w:rsidR="008A68C8" w:rsidRPr="00355286">
              <w:rPr>
                <w:rFonts w:cs="Arial"/>
                <w:sz w:val="16"/>
                <w:szCs w:val="16"/>
              </w:rPr>
              <w:t>48</w:t>
            </w:r>
          </w:p>
        </w:tc>
      </w:tr>
      <w:tr w:rsidR="00AC1C91" w:rsidRPr="00355286" w14:paraId="580E7A4A" w14:textId="77777777" w:rsidTr="00FB52AC">
        <w:trPr>
          <w:cantSplit/>
          <w:trHeight w:val="20"/>
        </w:trPr>
        <w:tc>
          <w:tcPr>
            <w:tcW w:w="6192" w:type="dxa"/>
            <w:shd w:val="clear" w:color="auto" w:fill="auto"/>
            <w:vAlign w:val="bottom"/>
          </w:tcPr>
          <w:p w14:paraId="7F122268"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Borrowings</w:t>
            </w:r>
          </w:p>
        </w:tc>
        <w:tc>
          <w:tcPr>
            <w:tcW w:w="1674" w:type="dxa"/>
            <w:shd w:val="clear" w:color="auto" w:fill="auto"/>
            <w:vAlign w:val="center"/>
          </w:tcPr>
          <w:p w14:paraId="5CA44C1C" w14:textId="2B1822A4" w:rsidR="00AC1C91" w:rsidRPr="00355286" w:rsidRDefault="00AC1C91" w:rsidP="00AC1C91">
            <w:pPr>
              <w:tabs>
                <w:tab w:val="left" w:pos="1985"/>
              </w:tabs>
              <w:spacing w:line="240" w:lineRule="auto"/>
              <w:ind w:left="-29" w:right="-72"/>
              <w:jc w:val="center"/>
              <w:rPr>
                <w:rFonts w:cs="Arial"/>
                <w:sz w:val="16"/>
                <w:szCs w:val="16"/>
              </w:rPr>
            </w:pPr>
            <w:r w:rsidRPr="00355286">
              <w:rPr>
                <w:rFonts w:cs="Arial"/>
                <w:sz w:val="16"/>
                <w:szCs w:val="16"/>
              </w:rPr>
              <w:t>-</w:t>
            </w:r>
          </w:p>
        </w:tc>
        <w:tc>
          <w:tcPr>
            <w:tcW w:w="1673" w:type="dxa"/>
            <w:tcBorders>
              <w:top w:val="nil"/>
              <w:left w:val="nil"/>
              <w:bottom w:val="nil"/>
              <w:right w:val="nil"/>
            </w:tcBorders>
            <w:shd w:val="clear" w:color="auto" w:fill="auto"/>
            <w:vAlign w:val="center"/>
          </w:tcPr>
          <w:p w14:paraId="2608BA85" w14:textId="3AC15A5D" w:rsidR="00AC1C91" w:rsidRPr="00355286" w:rsidRDefault="00EF13A8" w:rsidP="00EF13A8">
            <w:pPr>
              <w:tabs>
                <w:tab w:val="left" w:pos="1985"/>
              </w:tabs>
              <w:spacing w:line="240" w:lineRule="auto"/>
              <w:ind w:left="-29" w:right="-72"/>
              <w:jc w:val="right"/>
              <w:rPr>
                <w:rFonts w:cs="Arial"/>
                <w:sz w:val="16"/>
                <w:szCs w:val="16"/>
              </w:rPr>
            </w:pPr>
            <w:r w:rsidRPr="00355286">
              <w:rPr>
                <w:rFonts w:cs="Arial"/>
                <w:sz w:val="16"/>
                <w:szCs w:val="16"/>
              </w:rPr>
              <w:t>15.46</w:t>
            </w:r>
          </w:p>
        </w:tc>
        <w:tc>
          <w:tcPr>
            <w:tcW w:w="1674" w:type="dxa"/>
            <w:tcBorders>
              <w:top w:val="nil"/>
              <w:left w:val="nil"/>
              <w:bottom w:val="nil"/>
              <w:right w:val="nil"/>
            </w:tcBorders>
            <w:shd w:val="clear" w:color="auto" w:fill="auto"/>
            <w:vAlign w:val="center"/>
          </w:tcPr>
          <w:p w14:paraId="37E84CD2" w14:textId="77777777" w:rsidR="00AC1C91" w:rsidRPr="00355286" w:rsidRDefault="00AC1C91" w:rsidP="00AC1C91">
            <w:pPr>
              <w:tabs>
                <w:tab w:val="left" w:pos="1985"/>
              </w:tabs>
              <w:spacing w:line="240" w:lineRule="auto"/>
              <w:ind w:left="-29" w:right="-72"/>
              <w:jc w:val="center"/>
              <w:rPr>
                <w:rFonts w:cs="Arial"/>
                <w:sz w:val="16"/>
                <w:szCs w:val="16"/>
              </w:rPr>
            </w:pPr>
            <w:r w:rsidRPr="00355286">
              <w:rPr>
                <w:rFonts w:cs="Arial"/>
                <w:sz w:val="16"/>
                <w:szCs w:val="16"/>
              </w:rPr>
              <w:t>-</w:t>
            </w:r>
          </w:p>
        </w:tc>
        <w:tc>
          <w:tcPr>
            <w:tcW w:w="1674" w:type="dxa"/>
            <w:tcBorders>
              <w:top w:val="nil"/>
              <w:left w:val="nil"/>
              <w:bottom w:val="nil"/>
              <w:right w:val="nil"/>
            </w:tcBorders>
            <w:shd w:val="clear" w:color="auto" w:fill="auto"/>
            <w:vAlign w:val="center"/>
          </w:tcPr>
          <w:p w14:paraId="65D7D939" w14:textId="77777777" w:rsidR="00AC1C91" w:rsidRPr="00355286" w:rsidRDefault="00AC1C91" w:rsidP="00AC1C91">
            <w:pPr>
              <w:tabs>
                <w:tab w:val="left" w:pos="1985"/>
              </w:tabs>
              <w:spacing w:line="240" w:lineRule="auto"/>
              <w:ind w:left="-29" w:right="-72"/>
              <w:jc w:val="center"/>
              <w:rPr>
                <w:rFonts w:cs="Arial"/>
                <w:sz w:val="16"/>
                <w:szCs w:val="16"/>
              </w:rPr>
            </w:pPr>
            <w:r w:rsidRPr="00355286">
              <w:rPr>
                <w:rFonts w:cs="Arial"/>
                <w:sz w:val="16"/>
                <w:szCs w:val="16"/>
              </w:rPr>
              <w:t>-</w:t>
            </w:r>
          </w:p>
        </w:tc>
        <w:tc>
          <w:tcPr>
            <w:tcW w:w="1674" w:type="dxa"/>
            <w:tcBorders>
              <w:top w:val="nil"/>
              <w:left w:val="nil"/>
              <w:bottom w:val="nil"/>
              <w:right w:val="nil"/>
            </w:tcBorders>
            <w:shd w:val="clear" w:color="auto" w:fill="auto"/>
            <w:vAlign w:val="center"/>
          </w:tcPr>
          <w:p w14:paraId="24B53DBE" w14:textId="524F9306" w:rsidR="00AC1C91" w:rsidRPr="00355286" w:rsidRDefault="008A68C8" w:rsidP="008A68C8">
            <w:pPr>
              <w:tabs>
                <w:tab w:val="left" w:pos="1985"/>
              </w:tabs>
              <w:spacing w:line="240" w:lineRule="auto"/>
              <w:ind w:left="-29" w:right="-72"/>
              <w:jc w:val="right"/>
              <w:rPr>
                <w:rFonts w:cs="Arial"/>
                <w:sz w:val="16"/>
                <w:szCs w:val="16"/>
              </w:rPr>
            </w:pPr>
            <w:r w:rsidRPr="00355286">
              <w:rPr>
                <w:rFonts w:cs="Arial"/>
                <w:sz w:val="16"/>
                <w:szCs w:val="16"/>
              </w:rPr>
              <w:t>15.46</w:t>
            </w:r>
          </w:p>
        </w:tc>
      </w:tr>
      <w:tr w:rsidR="00AC1C91" w:rsidRPr="00355286" w14:paraId="463F91CE" w14:textId="77777777" w:rsidTr="00FB52AC">
        <w:trPr>
          <w:cantSplit/>
          <w:trHeight w:val="20"/>
        </w:trPr>
        <w:tc>
          <w:tcPr>
            <w:tcW w:w="6192" w:type="dxa"/>
            <w:shd w:val="clear" w:color="auto" w:fill="auto"/>
            <w:vAlign w:val="bottom"/>
          </w:tcPr>
          <w:p w14:paraId="3E7641AC"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Lease liabilities</w:t>
            </w:r>
          </w:p>
        </w:tc>
        <w:tc>
          <w:tcPr>
            <w:tcW w:w="1674" w:type="dxa"/>
            <w:shd w:val="clear" w:color="auto" w:fill="auto"/>
            <w:vAlign w:val="center"/>
          </w:tcPr>
          <w:p w14:paraId="6EEBAE5F" w14:textId="781692B1"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24</w:t>
            </w:r>
            <w:r w:rsidRPr="00355286">
              <w:rPr>
                <w:rFonts w:cs="Arial"/>
                <w:sz w:val="16"/>
                <w:szCs w:val="16"/>
                <w:lang w:val="en-US"/>
              </w:rPr>
              <w:t>,</w:t>
            </w:r>
            <w:r w:rsidRPr="00355286">
              <w:rPr>
                <w:rFonts w:cs="Arial"/>
                <w:sz w:val="16"/>
                <w:szCs w:val="16"/>
              </w:rPr>
              <w:t>206</w:t>
            </w:r>
            <w:r w:rsidRPr="00355286">
              <w:rPr>
                <w:rFonts w:cs="Arial"/>
                <w:sz w:val="16"/>
                <w:szCs w:val="16"/>
                <w:lang w:val="en-US"/>
              </w:rPr>
              <w:t>.</w:t>
            </w:r>
            <w:r w:rsidRPr="00355286">
              <w:rPr>
                <w:rFonts w:cs="Arial"/>
                <w:sz w:val="16"/>
                <w:szCs w:val="16"/>
              </w:rPr>
              <w:t>97</w:t>
            </w:r>
          </w:p>
        </w:tc>
        <w:tc>
          <w:tcPr>
            <w:tcW w:w="1673" w:type="dxa"/>
            <w:tcBorders>
              <w:top w:val="nil"/>
              <w:left w:val="nil"/>
              <w:bottom w:val="nil"/>
              <w:right w:val="nil"/>
            </w:tcBorders>
            <w:shd w:val="clear" w:color="auto" w:fill="auto"/>
            <w:vAlign w:val="center"/>
          </w:tcPr>
          <w:p w14:paraId="628D6F91" w14:textId="1F381418"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00EF13A8" w:rsidRPr="00355286">
              <w:rPr>
                <w:rFonts w:cs="Arial"/>
                <w:sz w:val="16"/>
                <w:szCs w:val="16"/>
              </w:rPr>
              <w:t>3</w:t>
            </w:r>
            <w:r w:rsidRPr="00355286">
              <w:rPr>
                <w:rFonts w:cs="Arial"/>
                <w:sz w:val="16"/>
                <w:szCs w:val="16"/>
                <w:lang w:val="en-US"/>
              </w:rPr>
              <w:t>,</w:t>
            </w:r>
            <w:r w:rsidR="00EF13A8" w:rsidRPr="00355286">
              <w:rPr>
                <w:rFonts w:cs="Arial"/>
                <w:sz w:val="16"/>
                <w:szCs w:val="16"/>
              </w:rPr>
              <w:t>754</w:t>
            </w:r>
            <w:r w:rsidRPr="00355286">
              <w:rPr>
                <w:rFonts w:cs="Arial"/>
                <w:sz w:val="16"/>
                <w:szCs w:val="16"/>
                <w:lang w:val="en-US"/>
              </w:rPr>
              <w:t>.</w:t>
            </w:r>
            <w:r w:rsidRPr="00355286">
              <w:rPr>
                <w:rFonts w:cs="Arial"/>
                <w:sz w:val="16"/>
                <w:szCs w:val="16"/>
              </w:rPr>
              <w:t>2</w:t>
            </w:r>
            <w:r w:rsidR="00EF13A8" w:rsidRPr="00355286">
              <w:rPr>
                <w:rFonts w:cs="Arial"/>
                <w:sz w:val="16"/>
                <w:szCs w:val="16"/>
              </w:rPr>
              <w:t>6</w:t>
            </w:r>
            <w:r w:rsidRPr="00355286">
              <w:rPr>
                <w:rFonts w:cs="Arial"/>
                <w:sz w:val="16"/>
                <w:szCs w:val="16"/>
                <w:lang w:val="en-US"/>
              </w:rPr>
              <w:t>)</w:t>
            </w:r>
          </w:p>
        </w:tc>
        <w:tc>
          <w:tcPr>
            <w:tcW w:w="1674" w:type="dxa"/>
            <w:tcBorders>
              <w:top w:val="nil"/>
              <w:left w:val="nil"/>
              <w:bottom w:val="nil"/>
              <w:right w:val="nil"/>
            </w:tcBorders>
            <w:shd w:val="clear" w:color="auto" w:fill="auto"/>
            <w:vAlign w:val="center"/>
          </w:tcPr>
          <w:p w14:paraId="66FDEDA8" w14:textId="265359F7" w:rsidR="00AC1C91" w:rsidRPr="00355286" w:rsidRDefault="00726C41" w:rsidP="00726C41">
            <w:pPr>
              <w:tabs>
                <w:tab w:val="left" w:pos="1985"/>
              </w:tabs>
              <w:spacing w:line="240" w:lineRule="auto"/>
              <w:ind w:left="-29" w:right="-72"/>
              <w:jc w:val="right"/>
              <w:rPr>
                <w:rFonts w:cs="Arial"/>
                <w:sz w:val="16"/>
                <w:szCs w:val="16"/>
                <w:lang w:val="en-US"/>
              </w:rPr>
            </w:pPr>
            <w:r w:rsidRPr="00355286">
              <w:rPr>
                <w:rFonts w:cs="Arial"/>
                <w:sz w:val="16"/>
                <w:szCs w:val="16"/>
                <w:lang w:val="en-US"/>
              </w:rPr>
              <w:t>(0.04)</w:t>
            </w:r>
          </w:p>
        </w:tc>
        <w:tc>
          <w:tcPr>
            <w:tcW w:w="1674" w:type="dxa"/>
            <w:tcBorders>
              <w:top w:val="nil"/>
              <w:left w:val="nil"/>
              <w:bottom w:val="nil"/>
              <w:right w:val="nil"/>
            </w:tcBorders>
            <w:shd w:val="clear" w:color="auto" w:fill="auto"/>
            <w:vAlign w:val="center"/>
          </w:tcPr>
          <w:p w14:paraId="36933A05"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top w:val="nil"/>
              <w:left w:val="nil"/>
              <w:bottom w:val="nil"/>
              <w:right w:val="nil"/>
            </w:tcBorders>
            <w:shd w:val="clear" w:color="auto" w:fill="auto"/>
            <w:vAlign w:val="center"/>
          </w:tcPr>
          <w:p w14:paraId="4925B28C" w14:textId="51D1E4DF"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2</w:t>
            </w:r>
            <w:r w:rsidR="008A68C8" w:rsidRPr="00355286">
              <w:rPr>
                <w:rFonts w:cs="Arial"/>
                <w:sz w:val="16"/>
                <w:szCs w:val="16"/>
              </w:rPr>
              <w:t>0</w:t>
            </w:r>
            <w:r w:rsidRPr="00355286">
              <w:rPr>
                <w:rFonts w:cs="Arial"/>
                <w:sz w:val="16"/>
                <w:szCs w:val="16"/>
                <w:lang w:val="en-US"/>
              </w:rPr>
              <w:t>,</w:t>
            </w:r>
            <w:r w:rsidR="008A68C8" w:rsidRPr="00355286">
              <w:rPr>
                <w:rFonts w:cs="Arial"/>
                <w:sz w:val="16"/>
                <w:szCs w:val="16"/>
              </w:rPr>
              <w:t>452</w:t>
            </w:r>
            <w:r w:rsidRPr="00355286">
              <w:rPr>
                <w:rFonts w:cs="Arial"/>
                <w:sz w:val="16"/>
                <w:szCs w:val="16"/>
                <w:lang w:val="en-US"/>
              </w:rPr>
              <w:t>.</w:t>
            </w:r>
            <w:r w:rsidR="008A68C8" w:rsidRPr="00355286">
              <w:rPr>
                <w:rFonts w:cs="Arial"/>
                <w:sz w:val="16"/>
                <w:szCs w:val="16"/>
              </w:rPr>
              <w:t>6</w:t>
            </w:r>
            <w:r w:rsidRPr="00355286">
              <w:rPr>
                <w:rFonts w:cs="Arial"/>
                <w:sz w:val="16"/>
                <w:szCs w:val="16"/>
              </w:rPr>
              <w:t>7</w:t>
            </w:r>
          </w:p>
        </w:tc>
      </w:tr>
      <w:tr w:rsidR="00AC1C91" w:rsidRPr="00355286" w14:paraId="467CD60C" w14:textId="77777777" w:rsidTr="00FB52AC">
        <w:trPr>
          <w:cantSplit/>
          <w:trHeight w:val="20"/>
        </w:trPr>
        <w:tc>
          <w:tcPr>
            <w:tcW w:w="6192" w:type="dxa"/>
            <w:shd w:val="clear" w:color="auto" w:fill="auto"/>
            <w:vAlign w:val="bottom"/>
          </w:tcPr>
          <w:p w14:paraId="0FC969B9"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Deferred interest expenses</w:t>
            </w:r>
          </w:p>
        </w:tc>
        <w:tc>
          <w:tcPr>
            <w:tcW w:w="1674" w:type="dxa"/>
            <w:shd w:val="clear" w:color="auto" w:fill="auto"/>
            <w:vAlign w:val="center"/>
          </w:tcPr>
          <w:p w14:paraId="183B4AEE" w14:textId="398BE378" w:rsidR="00AC1C91" w:rsidRPr="00355286" w:rsidRDefault="00AC1C91" w:rsidP="00AC1C91">
            <w:pPr>
              <w:tabs>
                <w:tab w:val="left" w:pos="1985"/>
              </w:tabs>
              <w:spacing w:line="240" w:lineRule="auto"/>
              <w:ind w:left="-29" w:right="-72"/>
              <w:jc w:val="right"/>
              <w:rPr>
                <w:rFonts w:cs="Arial"/>
                <w:sz w:val="16"/>
                <w:szCs w:val="16"/>
              </w:rPr>
            </w:pPr>
            <w:r w:rsidRPr="00355286">
              <w:rPr>
                <w:rFonts w:cs="Arial"/>
                <w:sz w:val="16"/>
                <w:szCs w:val="16"/>
                <w:lang w:val="en-US"/>
              </w:rPr>
              <w:t>51.02</w:t>
            </w:r>
          </w:p>
        </w:tc>
        <w:tc>
          <w:tcPr>
            <w:tcW w:w="1673" w:type="dxa"/>
            <w:tcBorders>
              <w:top w:val="nil"/>
              <w:left w:val="nil"/>
              <w:bottom w:val="nil"/>
              <w:right w:val="nil"/>
            </w:tcBorders>
            <w:shd w:val="clear" w:color="auto" w:fill="auto"/>
            <w:vAlign w:val="center"/>
          </w:tcPr>
          <w:p w14:paraId="35B65A03" w14:textId="14B4C9C6"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00EF13A8" w:rsidRPr="00355286">
              <w:rPr>
                <w:rFonts w:cs="Arial"/>
                <w:sz w:val="16"/>
                <w:szCs w:val="16"/>
              </w:rPr>
              <w:t>51</w:t>
            </w:r>
            <w:r w:rsidRPr="00355286">
              <w:rPr>
                <w:rFonts w:cs="Arial"/>
                <w:sz w:val="16"/>
                <w:szCs w:val="16"/>
                <w:lang w:val="en-US"/>
              </w:rPr>
              <w:t>.</w:t>
            </w:r>
            <w:r w:rsidRPr="00355286">
              <w:rPr>
                <w:rFonts w:cs="Arial"/>
                <w:sz w:val="16"/>
                <w:szCs w:val="16"/>
              </w:rPr>
              <w:t>0</w:t>
            </w:r>
            <w:r w:rsidR="00EF13A8" w:rsidRPr="00355286">
              <w:rPr>
                <w:rFonts w:cs="Arial"/>
                <w:sz w:val="16"/>
                <w:szCs w:val="16"/>
              </w:rPr>
              <w:t>2</w:t>
            </w:r>
            <w:r w:rsidRPr="00355286">
              <w:rPr>
                <w:rFonts w:cs="Arial"/>
                <w:sz w:val="16"/>
                <w:szCs w:val="16"/>
                <w:lang w:val="en-US"/>
              </w:rPr>
              <w:t>)</w:t>
            </w:r>
          </w:p>
        </w:tc>
        <w:tc>
          <w:tcPr>
            <w:tcW w:w="1674" w:type="dxa"/>
            <w:tcBorders>
              <w:top w:val="nil"/>
              <w:left w:val="nil"/>
              <w:bottom w:val="nil"/>
              <w:right w:val="nil"/>
            </w:tcBorders>
            <w:shd w:val="clear" w:color="auto" w:fill="auto"/>
            <w:vAlign w:val="center"/>
          </w:tcPr>
          <w:p w14:paraId="2FA7FEDB"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top w:val="nil"/>
              <w:left w:val="nil"/>
              <w:bottom w:val="nil"/>
              <w:right w:val="nil"/>
            </w:tcBorders>
            <w:shd w:val="clear" w:color="auto" w:fill="auto"/>
            <w:vAlign w:val="center"/>
          </w:tcPr>
          <w:p w14:paraId="5AE8E243"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top w:val="nil"/>
              <w:left w:val="nil"/>
              <w:bottom w:val="nil"/>
              <w:right w:val="nil"/>
            </w:tcBorders>
            <w:shd w:val="clear" w:color="auto" w:fill="auto"/>
            <w:vAlign w:val="center"/>
          </w:tcPr>
          <w:p w14:paraId="333D01DA" w14:textId="39DDC337" w:rsidR="00AC1C91" w:rsidRPr="00355286" w:rsidRDefault="008A68C8" w:rsidP="008A68C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r>
      <w:tr w:rsidR="00EF13A8" w:rsidRPr="00355286" w14:paraId="23474794" w14:textId="77777777" w:rsidTr="00FB52AC">
        <w:trPr>
          <w:cantSplit/>
          <w:trHeight w:val="20"/>
        </w:trPr>
        <w:tc>
          <w:tcPr>
            <w:tcW w:w="6192" w:type="dxa"/>
            <w:shd w:val="clear" w:color="auto" w:fill="auto"/>
            <w:vAlign w:val="bottom"/>
          </w:tcPr>
          <w:p w14:paraId="4C7D5870" w14:textId="235603B2" w:rsidR="00EF13A8" w:rsidRPr="00355286" w:rsidRDefault="00EF13A8" w:rsidP="00EF13A8">
            <w:pPr>
              <w:spacing w:line="240" w:lineRule="auto"/>
              <w:ind w:left="101" w:right="-72" w:hanging="187"/>
              <w:rPr>
                <w:rFonts w:cs="Arial"/>
                <w:sz w:val="16"/>
                <w:szCs w:val="16"/>
                <w:lang w:val="en-US"/>
              </w:rPr>
            </w:pPr>
            <w:r w:rsidRPr="00355286">
              <w:rPr>
                <w:rFonts w:cs="Arial"/>
                <w:sz w:val="16"/>
                <w:szCs w:val="16"/>
                <w:lang w:val="en-US"/>
              </w:rPr>
              <w:t xml:space="preserve">   Derivative payable</w:t>
            </w:r>
          </w:p>
        </w:tc>
        <w:tc>
          <w:tcPr>
            <w:tcW w:w="1674" w:type="dxa"/>
            <w:shd w:val="clear" w:color="auto" w:fill="auto"/>
            <w:vAlign w:val="center"/>
          </w:tcPr>
          <w:p w14:paraId="7FB6B19A" w14:textId="35D8999C" w:rsidR="00EF13A8" w:rsidRPr="00355286" w:rsidRDefault="00EF13A8" w:rsidP="00EF13A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3" w:type="dxa"/>
            <w:tcBorders>
              <w:top w:val="nil"/>
              <w:left w:val="nil"/>
              <w:bottom w:val="nil"/>
              <w:right w:val="nil"/>
            </w:tcBorders>
            <w:shd w:val="clear" w:color="auto" w:fill="auto"/>
            <w:vAlign w:val="center"/>
          </w:tcPr>
          <w:p w14:paraId="1EC856E3" w14:textId="6478EA4B" w:rsidR="00EF13A8" w:rsidRPr="00355286" w:rsidRDefault="00EF13A8" w:rsidP="00EF13A8">
            <w:pPr>
              <w:tabs>
                <w:tab w:val="left" w:pos="1985"/>
              </w:tabs>
              <w:spacing w:line="240" w:lineRule="auto"/>
              <w:ind w:left="-29" w:right="-72"/>
              <w:jc w:val="right"/>
              <w:rPr>
                <w:rFonts w:cs="Arial"/>
                <w:sz w:val="16"/>
                <w:szCs w:val="16"/>
                <w:lang w:val="en-US"/>
              </w:rPr>
            </w:pPr>
            <w:r w:rsidRPr="00355286">
              <w:rPr>
                <w:rFonts w:cs="Arial"/>
                <w:sz w:val="16"/>
                <w:szCs w:val="16"/>
                <w:lang w:val="en-US"/>
              </w:rPr>
              <w:t>70.89</w:t>
            </w:r>
          </w:p>
        </w:tc>
        <w:tc>
          <w:tcPr>
            <w:tcW w:w="1674" w:type="dxa"/>
            <w:tcBorders>
              <w:top w:val="nil"/>
              <w:left w:val="nil"/>
              <w:bottom w:val="nil"/>
              <w:right w:val="nil"/>
            </w:tcBorders>
            <w:shd w:val="clear" w:color="auto" w:fill="auto"/>
            <w:vAlign w:val="center"/>
          </w:tcPr>
          <w:p w14:paraId="06B9F259" w14:textId="40030479" w:rsidR="00EF13A8" w:rsidRPr="00355286" w:rsidRDefault="00726C41" w:rsidP="00EF13A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top w:val="nil"/>
              <w:left w:val="nil"/>
              <w:bottom w:val="nil"/>
              <w:right w:val="nil"/>
            </w:tcBorders>
            <w:shd w:val="clear" w:color="auto" w:fill="auto"/>
            <w:vAlign w:val="center"/>
          </w:tcPr>
          <w:p w14:paraId="2692F66F" w14:textId="6FF52407" w:rsidR="00EF13A8" w:rsidRPr="00355286" w:rsidRDefault="00726C41" w:rsidP="00726C41">
            <w:pPr>
              <w:tabs>
                <w:tab w:val="left" w:pos="1985"/>
              </w:tabs>
              <w:spacing w:line="240" w:lineRule="auto"/>
              <w:ind w:left="-29" w:right="-72"/>
              <w:jc w:val="right"/>
              <w:rPr>
                <w:rFonts w:cs="Arial"/>
                <w:sz w:val="16"/>
                <w:szCs w:val="16"/>
                <w:lang w:val="en-US"/>
              </w:rPr>
            </w:pPr>
            <w:r w:rsidRPr="00355286">
              <w:rPr>
                <w:rFonts w:cs="Arial"/>
                <w:sz w:val="16"/>
                <w:szCs w:val="16"/>
                <w:lang w:val="en-US"/>
              </w:rPr>
              <w:t>78.82</w:t>
            </w:r>
          </w:p>
        </w:tc>
        <w:tc>
          <w:tcPr>
            <w:tcW w:w="1674" w:type="dxa"/>
            <w:tcBorders>
              <w:top w:val="nil"/>
              <w:left w:val="nil"/>
              <w:bottom w:val="nil"/>
              <w:right w:val="nil"/>
            </w:tcBorders>
            <w:shd w:val="clear" w:color="auto" w:fill="auto"/>
            <w:vAlign w:val="center"/>
          </w:tcPr>
          <w:p w14:paraId="6F04B958" w14:textId="6E26D098" w:rsidR="00EF13A8" w:rsidRPr="00355286" w:rsidRDefault="008A68C8" w:rsidP="00EF13A8">
            <w:pPr>
              <w:tabs>
                <w:tab w:val="left" w:pos="1985"/>
              </w:tabs>
              <w:spacing w:line="240" w:lineRule="auto"/>
              <w:ind w:left="-29" w:right="-72"/>
              <w:jc w:val="right"/>
              <w:rPr>
                <w:rFonts w:cs="Arial"/>
                <w:sz w:val="16"/>
                <w:szCs w:val="16"/>
                <w:lang w:val="en-US"/>
              </w:rPr>
            </w:pPr>
            <w:r w:rsidRPr="00355286">
              <w:rPr>
                <w:rFonts w:cs="Arial"/>
                <w:sz w:val="16"/>
                <w:szCs w:val="16"/>
                <w:lang w:val="en-US"/>
              </w:rPr>
              <w:t>149.71</w:t>
            </w:r>
          </w:p>
        </w:tc>
      </w:tr>
      <w:tr w:rsidR="00AC1C91" w:rsidRPr="00355286" w14:paraId="1CD9FD8C" w14:textId="77777777" w:rsidTr="00FB52AC">
        <w:trPr>
          <w:cantSplit/>
          <w:trHeight w:val="20"/>
        </w:trPr>
        <w:tc>
          <w:tcPr>
            <w:tcW w:w="6192" w:type="dxa"/>
            <w:shd w:val="clear" w:color="auto" w:fill="auto"/>
            <w:vAlign w:val="bottom"/>
          </w:tcPr>
          <w:p w14:paraId="3E2C59A2"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Provisions</w:t>
            </w:r>
          </w:p>
        </w:tc>
        <w:tc>
          <w:tcPr>
            <w:tcW w:w="1674" w:type="dxa"/>
            <w:shd w:val="clear" w:color="auto" w:fill="auto"/>
          </w:tcPr>
          <w:p w14:paraId="6453DC01" w14:textId="5CEA9E05" w:rsidR="00AC1C91" w:rsidRPr="00355286" w:rsidRDefault="00AC1C91" w:rsidP="00AC1C91">
            <w:pPr>
              <w:tabs>
                <w:tab w:val="left" w:pos="1985"/>
              </w:tabs>
              <w:spacing w:line="240" w:lineRule="auto"/>
              <w:ind w:left="-29" w:right="-72"/>
              <w:jc w:val="right"/>
              <w:rPr>
                <w:rFonts w:cs="Arial"/>
                <w:sz w:val="16"/>
                <w:szCs w:val="16"/>
              </w:rPr>
            </w:pPr>
            <w:r w:rsidRPr="00355286">
              <w:rPr>
                <w:rFonts w:cs="Arial"/>
                <w:sz w:val="16"/>
                <w:szCs w:val="16"/>
              </w:rPr>
              <w:t>1,168.67</w:t>
            </w:r>
          </w:p>
        </w:tc>
        <w:tc>
          <w:tcPr>
            <w:tcW w:w="1673" w:type="dxa"/>
            <w:tcBorders>
              <w:top w:val="nil"/>
              <w:left w:val="nil"/>
              <w:bottom w:val="nil"/>
              <w:right w:val="nil"/>
            </w:tcBorders>
            <w:shd w:val="clear" w:color="auto" w:fill="auto"/>
          </w:tcPr>
          <w:p w14:paraId="002C0263" w14:textId="1BB72C80" w:rsidR="00AC1C91" w:rsidRPr="00355286" w:rsidRDefault="00EF13A8" w:rsidP="00AC1C91">
            <w:pPr>
              <w:tabs>
                <w:tab w:val="left" w:pos="1985"/>
              </w:tabs>
              <w:spacing w:line="240" w:lineRule="auto"/>
              <w:ind w:left="-29" w:right="-72"/>
              <w:jc w:val="right"/>
              <w:rPr>
                <w:rFonts w:cs="Arial"/>
                <w:sz w:val="16"/>
                <w:szCs w:val="16"/>
              </w:rPr>
            </w:pPr>
            <w:r w:rsidRPr="00355286">
              <w:rPr>
                <w:rFonts w:cs="Arial"/>
                <w:sz w:val="16"/>
                <w:szCs w:val="16"/>
              </w:rPr>
              <w:t>197</w:t>
            </w:r>
            <w:r w:rsidR="00AC1C91" w:rsidRPr="00355286">
              <w:rPr>
                <w:rFonts w:cs="Arial"/>
                <w:sz w:val="16"/>
                <w:szCs w:val="16"/>
              </w:rPr>
              <w:t>.06</w:t>
            </w:r>
          </w:p>
        </w:tc>
        <w:tc>
          <w:tcPr>
            <w:tcW w:w="1674" w:type="dxa"/>
            <w:tcBorders>
              <w:top w:val="nil"/>
              <w:left w:val="nil"/>
              <w:bottom w:val="nil"/>
              <w:right w:val="nil"/>
            </w:tcBorders>
            <w:shd w:val="clear" w:color="auto" w:fill="auto"/>
          </w:tcPr>
          <w:p w14:paraId="33643248"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top w:val="nil"/>
              <w:left w:val="nil"/>
              <w:bottom w:val="nil"/>
              <w:right w:val="nil"/>
            </w:tcBorders>
            <w:shd w:val="clear" w:color="auto" w:fill="auto"/>
          </w:tcPr>
          <w:p w14:paraId="25E9D557"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right w:val="nil"/>
            </w:tcBorders>
            <w:shd w:val="clear" w:color="auto" w:fill="auto"/>
          </w:tcPr>
          <w:p w14:paraId="16AA4306" w14:textId="3D37DCEC" w:rsidR="00AC1C91" w:rsidRPr="00355286" w:rsidRDefault="00AC1C91" w:rsidP="00AC1C91">
            <w:pPr>
              <w:tabs>
                <w:tab w:val="left" w:pos="1985"/>
              </w:tabs>
              <w:spacing w:line="240" w:lineRule="auto"/>
              <w:ind w:left="-29" w:right="-72"/>
              <w:jc w:val="right"/>
              <w:rPr>
                <w:rFonts w:cs="Arial"/>
                <w:sz w:val="16"/>
                <w:szCs w:val="16"/>
              </w:rPr>
            </w:pPr>
            <w:r w:rsidRPr="00355286">
              <w:rPr>
                <w:rFonts w:cs="Arial"/>
                <w:sz w:val="16"/>
                <w:szCs w:val="16"/>
              </w:rPr>
              <w:t>1,</w:t>
            </w:r>
            <w:r w:rsidR="00F811D4" w:rsidRPr="00355286">
              <w:rPr>
                <w:rFonts w:cs="Arial"/>
                <w:sz w:val="16"/>
                <w:szCs w:val="16"/>
              </w:rPr>
              <w:t>365</w:t>
            </w:r>
            <w:r w:rsidRPr="00355286">
              <w:rPr>
                <w:rFonts w:cs="Arial"/>
                <w:sz w:val="16"/>
                <w:szCs w:val="16"/>
              </w:rPr>
              <w:t>.</w:t>
            </w:r>
            <w:r w:rsidR="00F811D4" w:rsidRPr="00355286">
              <w:rPr>
                <w:rFonts w:cs="Arial"/>
                <w:sz w:val="16"/>
                <w:szCs w:val="16"/>
              </w:rPr>
              <w:t>73</w:t>
            </w:r>
          </w:p>
        </w:tc>
      </w:tr>
      <w:tr w:rsidR="00AC1C91" w:rsidRPr="00355286" w14:paraId="6CF972B9" w14:textId="77777777" w:rsidTr="00FB52AC">
        <w:trPr>
          <w:cantSplit/>
          <w:trHeight w:val="20"/>
        </w:trPr>
        <w:tc>
          <w:tcPr>
            <w:tcW w:w="6192" w:type="dxa"/>
            <w:shd w:val="clear" w:color="auto" w:fill="auto"/>
            <w:vAlign w:val="bottom"/>
          </w:tcPr>
          <w:p w14:paraId="71E09875"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Film and program right</w:t>
            </w:r>
          </w:p>
        </w:tc>
        <w:tc>
          <w:tcPr>
            <w:tcW w:w="1674" w:type="dxa"/>
            <w:shd w:val="clear" w:color="auto" w:fill="auto"/>
          </w:tcPr>
          <w:p w14:paraId="7B28F330" w14:textId="00FBFDF5" w:rsidR="00AC1C91" w:rsidRPr="00355286" w:rsidRDefault="00AC1C91" w:rsidP="00AC1C91">
            <w:pPr>
              <w:tabs>
                <w:tab w:val="left" w:pos="1985"/>
              </w:tabs>
              <w:spacing w:line="240" w:lineRule="auto"/>
              <w:ind w:left="-29" w:right="-72"/>
              <w:jc w:val="right"/>
              <w:rPr>
                <w:rFonts w:cs="Arial"/>
                <w:sz w:val="16"/>
                <w:szCs w:val="16"/>
              </w:rPr>
            </w:pPr>
            <w:r w:rsidRPr="00355286">
              <w:rPr>
                <w:rFonts w:cs="Arial"/>
                <w:sz w:val="16"/>
                <w:szCs w:val="16"/>
              </w:rPr>
              <w:t>5.53</w:t>
            </w:r>
          </w:p>
        </w:tc>
        <w:tc>
          <w:tcPr>
            <w:tcW w:w="1673" w:type="dxa"/>
            <w:tcBorders>
              <w:top w:val="nil"/>
              <w:left w:val="nil"/>
              <w:bottom w:val="nil"/>
              <w:right w:val="nil"/>
            </w:tcBorders>
            <w:shd w:val="clear" w:color="auto" w:fill="auto"/>
          </w:tcPr>
          <w:p w14:paraId="6D067E55" w14:textId="691FB2B8" w:rsidR="00AC1C91" w:rsidRPr="00355286" w:rsidRDefault="00EF13A8" w:rsidP="00AC1C91">
            <w:pPr>
              <w:tabs>
                <w:tab w:val="left" w:pos="1985"/>
              </w:tabs>
              <w:spacing w:line="240" w:lineRule="auto"/>
              <w:ind w:left="-29" w:right="-72"/>
              <w:jc w:val="right"/>
              <w:rPr>
                <w:rFonts w:cs="Arial"/>
                <w:sz w:val="16"/>
                <w:szCs w:val="16"/>
              </w:rPr>
            </w:pPr>
            <w:r w:rsidRPr="00355286">
              <w:rPr>
                <w:rFonts w:cs="Arial"/>
                <w:sz w:val="16"/>
                <w:szCs w:val="16"/>
              </w:rPr>
              <w:t>(4</w:t>
            </w:r>
            <w:r w:rsidR="00AC1C91" w:rsidRPr="00355286">
              <w:rPr>
                <w:rFonts w:cs="Arial"/>
                <w:sz w:val="16"/>
                <w:szCs w:val="16"/>
              </w:rPr>
              <w:t>.</w:t>
            </w:r>
            <w:r w:rsidRPr="00355286">
              <w:rPr>
                <w:rFonts w:cs="Arial"/>
                <w:sz w:val="16"/>
                <w:szCs w:val="16"/>
              </w:rPr>
              <w:t>15)</w:t>
            </w:r>
          </w:p>
        </w:tc>
        <w:tc>
          <w:tcPr>
            <w:tcW w:w="1674" w:type="dxa"/>
            <w:tcBorders>
              <w:top w:val="nil"/>
              <w:left w:val="nil"/>
              <w:bottom w:val="nil"/>
              <w:right w:val="nil"/>
            </w:tcBorders>
            <w:shd w:val="clear" w:color="auto" w:fill="auto"/>
          </w:tcPr>
          <w:p w14:paraId="2D29737F"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top w:val="nil"/>
              <w:left w:val="nil"/>
              <w:bottom w:val="nil"/>
              <w:right w:val="nil"/>
            </w:tcBorders>
            <w:shd w:val="clear" w:color="auto" w:fill="auto"/>
          </w:tcPr>
          <w:p w14:paraId="2A40A947"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right w:val="nil"/>
            </w:tcBorders>
            <w:shd w:val="clear" w:color="auto" w:fill="auto"/>
          </w:tcPr>
          <w:p w14:paraId="0DAACFFA" w14:textId="51C0B559" w:rsidR="00AC1C91" w:rsidRPr="00355286" w:rsidRDefault="008A68C8" w:rsidP="00AC1C91">
            <w:pPr>
              <w:tabs>
                <w:tab w:val="left" w:pos="1985"/>
              </w:tabs>
              <w:spacing w:line="240" w:lineRule="auto"/>
              <w:ind w:left="-29" w:right="-72"/>
              <w:jc w:val="right"/>
              <w:rPr>
                <w:rFonts w:cs="Arial"/>
                <w:sz w:val="16"/>
                <w:szCs w:val="16"/>
              </w:rPr>
            </w:pPr>
            <w:r w:rsidRPr="00355286">
              <w:rPr>
                <w:rFonts w:cs="Arial"/>
                <w:sz w:val="16"/>
                <w:szCs w:val="16"/>
              </w:rPr>
              <w:t>1</w:t>
            </w:r>
            <w:r w:rsidR="00AC1C91" w:rsidRPr="00355286">
              <w:rPr>
                <w:rFonts w:cs="Arial"/>
                <w:sz w:val="16"/>
                <w:szCs w:val="16"/>
              </w:rPr>
              <w:t>.</w:t>
            </w:r>
            <w:r w:rsidRPr="00355286">
              <w:rPr>
                <w:rFonts w:cs="Arial"/>
                <w:sz w:val="16"/>
                <w:szCs w:val="16"/>
              </w:rPr>
              <w:t>38</w:t>
            </w:r>
          </w:p>
        </w:tc>
      </w:tr>
      <w:tr w:rsidR="00AC1C91" w:rsidRPr="00355286" w14:paraId="70BC29FD" w14:textId="77777777" w:rsidTr="00FB52AC">
        <w:trPr>
          <w:cantSplit/>
          <w:trHeight w:val="20"/>
        </w:trPr>
        <w:tc>
          <w:tcPr>
            <w:tcW w:w="6192" w:type="dxa"/>
            <w:shd w:val="clear" w:color="auto" w:fill="auto"/>
            <w:vAlign w:val="bottom"/>
          </w:tcPr>
          <w:p w14:paraId="38B3194B"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Others</w:t>
            </w:r>
          </w:p>
        </w:tc>
        <w:tc>
          <w:tcPr>
            <w:tcW w:w="1674" w:type="dxa"/>
            <w:tcBorders>
              <w:bottom w:val="single" w:sz="4" w:space="0" w:color="auto"/>
            </w:tcBorders>
            <w:shd w:val="clear" w:color="auto" w:fill="auto"/>
          </w:tcPr>
          <w:p w14:paraId="43A3A947" w14:textId="63B68FC3"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7</w:t>
            </w:r>
            <w:r w:rsidRPr="00355286">
              <w:rPr>
                <w:rFonts w:cs="Arial"/>
                <w:sz w:val="16"/>
                <w:szCs w:val="16"/>
                <w:lang w:val="en-US"/>
              </w:rPr>
              <w:t>.</w:t>
            </w:r>
            <w:r w:rsidRPr="00355286">
              <w:rPr>
                <w:rFonts w:cs="Arial"/>
                <w:sz w:val="16"/>
                <w:szCs w:val="16"/>
              </w:rPr>
              <w:t>42</w:t>
            </w:r>
          </w:p>
        </w:tc>
        <w:tc>
          <w:tcPr>
            <w:tcW w:w="1673" w:type="dxa"/>
            <w:tcBorders>
              <w:left w:val="nil"/>
              <w:bottom w:val="single" w:sz="4" w:space="0" w:color="auto"/>
              <w:right w:val="nil"/>
            </w:tcBorders>
            <w:shd w:val="clear" w:color="auto" w:fill="auto"/>
          </w:tcPr>
          <w:p w14:paraId="78A1E3AE" w14:textId="1FE38EEC"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00EF13A8" w:rsidRPr="00355286">
              <w:rPr>
                <w:rFonts w:cs="Arial"/>
                <w:sz w:val="16"/>
                <w:szCs w:val="16"/>
              </w:rPr>
              <w:t>0</w:t>
            </w:r>
            <w:r w:rsidRPr="00355286">
              <w:rPr>
                <w:rFonts w:cs="Arial"/>
                <w:sz w:val="16"/>
                <w:szCs w:val="16"/>
                <w:lang w:val="en-US"/>
              </w:rPr>
              <w:t>.</w:t>
            </w:r>
            <w:r w:rsidR="00EF13A8" w:rsidRPr="00355286">
              <w:rPr>
                <w:rFonts w:cs="Arial"/>
                <w:sz w:val="16"/>
                <w:szCs w:val="16"/>
              </w:rPr>
              <w:t>43</w:t>
            </w:r>
            <w:r w:rsidRPr="00355286">
              <w:rPr>
                <w:rFonts w:cs="Arial"/>
                <w:sz w:val="16"/>
                <w:szCs w:val="16"/>
                <w:lang w:val="en-US"/>
              </w:rPr>
              <w:t>)</w:t>
            </w:r>
          </w:p>
        </w:tc>
        <w:tc>
          <w:tcPr>
            <w:tcW w:w="1674" w:type="dxa"/>
            <w:tcBorders>
              <w:left w:val="nil"/>
              <w:bottom w:val="single" w:sz="4" w:space="0" w:color="auto"/>
            </w:tcBorders>
            <w:shd w:val="clear" w:color="auto" w:fill="auto"/>
          </w:tcPr>
          <w:p w14:paraId="75A870B6"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bottom w:val="single" w:sz="4" w:space="0" w:color="auto"/>
            </w:tcBorders>
            <w:shd w:val="clear" w:color="auto" w:fill="auto"/>
          </w:tcPr>
          <w:p w14:paraId="59F8E28A"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bottom w:val="single" w:sz="4" w:space="0" w:color="auto"/>
              <w:right w:val="nil"/>
            </w:tcBorders>
            <w:shd w:val="clear" w:color="auto" w:fill="auto"/>
          </w:tcPr>
          <w:p w14:paraId="3C179BAE" w14:textId="13476766" w:rsidR="00AC1C91" w:rsidRPr="00355286" w:rsidRDefault="008A68C8" w:rsidP="00AC1C91">
            <w:pPr>
              <w:tabs>
                <w:tab w:val="left" w:pos="1985"/>
              </w:tabs>
              <w:spacing w:line="240" w:lineRule="auto"/>
              <w:ind w:left="-29" w:right="-72"/>
              <w:jc w:val="right"/>
              <w:rPr>
                <w:rFonts w:cs="Arial"/>
                <w:sz w:val="16"/>
                <w:szCs w:val="16"/>
                <w:lang w:val="en-US"/>
              </w:rPr>
            </w:pPr>
            <w:r w:rsidRPr="00355286">
              <w:rPr>
                <w:rFonts w:cs="Arial"/>
                <w:sz w:val="16"/>
                <w:szCs w:val="16"/>
              </w:rPr>
              <w:t>6</w:t>
            </w:r>
            <w:r w:rsidR="00AC1C91" w:rsidRPr="00355286">
              <w:rPr>
                <w:rFonts w:cs="Arial"/>
                <w:sz w:val="16"/>
                <w:szCs w:val="16"/>
                <w:lang w:val="en-US"/>
              </w:rPr>
              <w:t>.</w:t>
            </w:r>
            <w:r w:rsidRPr="00355286">
              <w:rPr>
                <w:rFonts w:cs="Arial"/>
                <w:sz w:val="16"/>
                <w:szCs w:val="16"/>
              </w:rPr>
              <w:t>99</w:t>
            </w:r>
          </w:p>
        </w:tc>
      </w:tr>
      <w:tr w:rsidR="00AC1C91" w:rsidRPr="00355286" w14:paraId="05374D88" w14:textId="77777777" w:rsidTr="00FB52AC">
        <w:trPr>
          <w:cantSplit/>
          <w:trHeight w:val="20"/>
        </w:trPr>
        <w:tc>
          <w:tcPr>
            <w:tcW w:w="6192" w:type="dxa"/>
            <w:shd w:val="clear" w:color="auto" w:fill="auto"/>
            <w:vAlign w:val="bottom"/>
          </w:tcPr>
          <w:p w14:paraId="7DA3CF8F" w14:textId="77777777" w:rsidR="00AC1C91" w:rsidRPr="00355286" w:rsidRDefault="00AC1C91" w:rsidP="00AC1C91">
            <w:pPr>
              <w:spacing w:line="240" w:lineRule="auto"/>
              <w:ind w:left="101" w:right="-72" w:hanging="187"/>
              <w:rPr>
                <w:rFonts w:cs="Arial"/>
                <w:b/>
                <w:bCs/>
                <w:sz w:val="16"/>
                <w:szCs w:val="16"/>
                <w:lang w:val="en-US"/>
              </w:rPr>
            </w:pPr>
          </w:p>
        </w:tc>
        <w:tc>
          <w:tcPr>
            <w:tcW w:w="1674" w:type="dxa"/>
            <w:tcBorders>
              <w:top w:val="single" w:sz="4" w:space="0" w:color="auto"/>
            </w:tcBorders>
            <w:shd w:val="clear" w:color="auto" w:fill="auto"/>
            <w:vAlign w:val="bottom"/>
          </w:tcPr>
          <w:p w14:paraId="57291A25" w14:textId="77777777" w:rsidR="00AC1C91" w:rsidRPr="00355286" w:rsidRDefault="00AC1C91" w:rsidP="00AC1C91">
            <w:pPr>
              <w:tabs>
                <w:tab w:val="left" w:pos="1985"/>
              </w:tabs>
              <w:spacing w:line="240" w:lineRule="auto"/>
              <w:ind w:left="-29" w:right="-72"/>
              <w:jc w:val="right"/>
              <w:rPr>
                <w:rFonts w:cs="Arial"/>
                <w:sz w:val="16"/>
                <w:szCs w:val="16"/>
                <w:lang w:val="en-US"/>
              </w:rPr>
            </w:pPr>
          </w:p>
        </w:tc>
        <w:tc>
          <w:tcPr>
            <w:tcW w:w="1673" w:type="dxa"/>
            <w:tcBorders>
              <w:top w:val="single" w:sz="4" w:space="0" w:color="auto"/>
              <w:left w:val="nil"/>
              <w:right w:val="nil"/>
            </w:tcBorders>
            <w:shd w:val="clear" w:color="auto" w:fill="auto"/>
            <w:vAlign w:val="bottom"/>
          </w:tcPr>
          <w:p w14:paraId="5EDCD6AE" w14:textId="77777777" w:rsidR="00AC1C91" w:rsidRPr="00355286" w:rsidRDefault="00AC1C91" w:rsidP="00AC1C91">
            <w:pPr>
              <w:tabs>
                <w:tab w:val="left" w:pos="1985"/>
              </w:tabs>
              <w:spacing w:line="240" w:lineRule="auto"/>
              <w:ind w:left="-29" w:right="-72"/>
              <w:jc w:val="right"/>
              <w:rPr>
                <w:rFonts w:cs="Arial"/>
                <w:sz w:val="16"/>
                <w:szCs w:val="16"/>
                <w:lang w:val="en-US"/>
              </w:rPr>
            </w:pPr>
          </w:p>
        </w:tc>
        <w:tc>
          <w:tcPr>
            <w:tcW w:w="1674" w:type="dxa"/>
            <w:tcBorders>
              <w:top w:val="single" w:sz="4" w:space="0" w:color="auto"/>
              <w:left w:val="nil"/>
            </w:tcBorders>
            <w:shd w:val="clear" w:color="auto" w:fill="auto"/>
            <w:vAlign w:val="bottom"/>
          </w:tcPr>
          <w:p w14:paraId="5924B7DD" w14:textId="77777777" w:rsidR="00AC1C91" w:rsidRPr="00355286" w:rsidRDefault="00AC1C91" w:rsidP="00AC1C91">
            <w:pPr>
              <w:tabs>
                <w:tab w:val="left" w:pos="1985"/>
              </w:tabs>
              <w:spacing w:line="240" w:lineRule="auto"/>
              <w:ind w:left="-29" w:right="-72"/>
              <w:jc w:val="right"/>
              <w:rPr>
                <w:rFonts w:cs="Arial"/>
                <w:sz w:val="16"/>
                <w:szCs w:val="16"/>
                <w:lang w:val="en-US"/>
              </w:rPr>
            </w:pPr>
          </w:p>
        </w:tc>
        <w:tc>
          <w:tcPr>
            <w:tcW w:w="1674" w:type="dxa"/>
            <w:tcBorders>
              <w:top w:val="single" w:sz="4" w:space="0" w:color="auto"/>
              <w:left w:val="nil"/>
            </w:tcBorders>
            <w:shd w:val="clear" w:color="auto" w:fill="auto"/>
            <w:vAlign w:val="bottom"/>
          </w:tcPr>
          <w:p w14:paraId="70AE6D47" w14:textId="77777777" w:rsidR="00AC1C91" w:rsidRPr="00355286" w:rsidRDefault="00AC1C91" w:rsidP="00AC1C91">
            <w:pPr>
              <w:tabs>
                <w:tab w:val="left" w:pos="1985"/>
              </w:tabs>
              <w:spacing w:line="240" w:lineRule="auto"/>
              <w:ind w:left="-29" w:right="-72"/>
              <w:jc w:val="right"/>
              <w:rPr>
                <w:rFonts w:cs="Arial"/>
                <w:sz w:val="16"/>
                <w:szCs w:val="16"/>
                <w:lang w:val="en-US"/>
              </w:rPr>
            </w:pPr>
          </w:p>
        </w:tc>
        <w:tc>
          <w:tcPr>
            <w:tcW w:w="1674" w:type="dxa"/>
            <w:tcBorders>
              <w:top w:val="single" w:sz="4" w:space="0" w:color="auto"/>
              <w:left w:val="nil"/>
              <w:right w:val="nil"/>
            </w:tcBorders>
            <w:shd w:val="clear" w:color="auto" w:fill="auto"/>
            <w:vAlign w:val="bottom"/>
          </w:tcPr>
          <w:p w14:paraId="6EA32E62" w14:textId="77777777" w:rsidR="00AC1C91" w:rsidRPr="00355286" w:rsidRDefault="00AC1C91" w:rsidP="00AC1C91">
            <w:pPr>
              <w:tabs>
                <w:tab w:val="left" w:pos="1985"/>
              </w:tabs>
              <w:spacing w:line="240" w:lineRule="auto"/>
              <w:ind w:left="-29" w:right="-72"/>
              <w:jc w:val="right"/>
              <w:rPr>
                <w:rFonts w:cs="Arial"/>
                <w:sz w:val="16"/>
                <w:szCs w:val="16"/>
                <w:lang w:val="en-US"/>
              </w:rPr>
            </w:pPr>
          </w:p>
        </w:tc>
      </w:tr>
      <w:tr w:rsidR="00AC1C91" w:rsidRPr="00355286" w14:paraId="6D257606" w14:textId="77777777" w:rsidTr="00FB52AC">
        <w:trPr>
          <w:cantSplit/>
          <w:trHeight w:val="20"/>
        </w:trPr>
        <w:tc>
          <w:tcPr>
            <w:tcW w:w="6192" w:type="dxa"/>
            <w:shd w:val="clear" w:color="auto" w:fill="auto"/>
            <w:vAlign w:val="bottom"/>
          </w:tcPr>
          <w:p w14:paraId="35A60B7C" w14:textId="77777777" w:rsidR="00AC1C91" w:rsidRPr="00355286" w:rsidRDefault="00AC1C91" w:rsidP="00AC1C91">
            <w:pPr>
              <w:spacing w:line="240" w:lineRule="auto"/>
              <w:ind w:left="101" w:right="-72" w:hanging="187"/>
              <w:rPr>
                <w:rFonts w:cs="Arial"/>
                <w:sz w:val="16"/>
                <w:szCs w:val="16"/>
                <w:lang w:val="en-US"/>
              </w:rPr>
            </w:pPr>
          </w:p>
        </w:tc>
        <w:tc>
          <w:tcPr>
            <w:tcW w:w="1674" w:type="dxa"/>
            <w:tcBorders>
              <w:bottom w:val="single" w:sz="4" w:space="0" w:color="auto"/>
            </w:tcBorders>
            <w:shd w:val="clear" w:color="auto" w:fill="auto"/>
            <w:vAlign w:val="bottom"/>
          </w:tcPr>
          <w:p w14:paraId="3D000A87" w14:textId="7C916408" w:rsidR="00AC1C91" w:rsidRPr="00355286" w:rsidRDefault="00AC1C91" w:rsidP="00AC1C91">
            <w:pPr>
              <w:tabs>
                <w:tab w:val="left" w:pos="1985"/>
              </w:tabs>
              <w:spacing w:line="240" w:lineRule="auto"/>
              <w:ind w:left="-29" w:right="-72"/>
              <w:jc w:val="right"/>
              <w:rPr>
                <w:rFonts w:cs="Arial"/>
                <w:sz w:val="16"/>
                <w:szCs w:val="16"/>
                <w:cs/>
                <w:lang w:val="en-US"/>
              </w:rPr>
            </w:pPr>
            <w:r w:rsidRPr="00355286">
              <w:rPr>
                <w:rFonts w:cs="Arial"/>
                <w:sz w:val="16"/>
                <w:szCs w:val="16"/>
              </w:rPr>
              <w:t>36</w:t>
            </w:r>
            <w:r w:rsidRPr="00355286">
              <w:rPr>
                <w:rFonts w:cs="Arial"/>
                <w:sz w:val="16"/>
                <w:szCs w:val="16"/>
                <w:lang w:val="en-US"/>
              </w:rPr>
              <w:t>,</w:t>
            </w:r>
            <w:r w:rsidRPr="00355286">
              <w:rPr>
                <w:rFonts w:cs="Arial"/>
                <w:sz w:val="16"/>
                <w:szCs w:val="16"/>
              </w:rPr>
              <w:t>137</w:t>
            </w:r>
            <w:r w:rsidRPr="00355286">
              <w:rPr>
                <w:rFonts w:cs="Arial"/>
                <w:sz w:val="16"/>
                <w:szCs w:val="16"/>
                <w:lang w:val="en-US"/>
              </w:rPr>
              <w:t>.</w:t>
            </w:r>
            <w:r w:rsidRPr="00355286">
              <w:rPr>
                <w:rFonts w:cs="Arial"/>
                <w:sz w:val="16"/>
                <w:szCs w:val="16"/>
              </w:rPr>
              <w:t>83</w:t>
            </w:r>
          </w:p>
        </w:tc>
        <w:tc>
          <w:tcPr>
            <w:tcW w:w="1673" w:type="dxa"/>
            <w:tcBorders>
              <w:left w:val="nil"/>
              <w:bottom w:val="single" w:sz="4" w:space="0" w:color="auto"/>
              <w:right w:val="nil"/>
            </w:tcBorders>
            <w:shd w:val="clear" w:color="auto" w:fill="auto"/>
            <w:vAlign w:val="bottom"/>
          </w:tcPr>
          <w:p w14:paraId="45A0A666" w14:textId="0FC1560B"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00EF13A8" w:rsidRPr="00355286">
              <w:rPr>
                <w:rFonts w:cs="Arial"/>
                <w:sz w:val="16"/>
                <w:szCs w:val="16"/>
              </w:rPr>
              <w:t>4</w:t>
            </w:r>
            <w:r w:rsidRPr="00355286">
              <w:rPr>
                <w:rFonts w:cs="Arial"/>
                <w:sz w:val="16"/>
                <w:szCs w:val="16"/>
                <w:lang w:val="en-US"/>
              </w:rPr>
              <w:t>,</w:t>
            </w:r>
            <w:r w:rsidR="00EF13A8" w:rsidRPr="00355286">
              <w:rPr>
                <w:rFonts w:cs="Arial"/>
                <w:sz w:val="16"/>
                <w:szCs w:val="16"/>
              </w:rPr>
              <w:t>986</w:t>
            </w:r>
            <w:r w:rsidRPr="00355286">
              <w:rPr>
                <w:rFonts w:cs="Arial"/>
                <w:sz w:val="16"/>
                <w:szCs w:val="16"/>
                <w:lang w:val="en-US"/>
              </w:rPr>
              <w:t>.</w:t>
            </w:r>
            <w:r w:rsidR="00EF13A8" w:rsidRPr="00355286">
              <w:rPr>
                <w:rFonts w:cs="Arial"/>
                <w:sz w:val="16"/>
                <w:szCs w:val="16"/>
              </w:rPr>
              <w:t>10</w:t>
            </w:r>
            <w:r w:rsidRPr="00355286">
              <w:rPr>
                <w:rFonts w:cs="Arial"/>
                <w:sz w:val="16"/>
                <w:szCs w:val="16"/>
                <w:lang w:val="en-US"/>
              </w:rPr>
              <w:t>)</w:t>
            </w:r>
          </w:p>
        </w:tc>
        <w:tc>
          <w:tcPr>
            <w:tcW w:w="1674" w:type="dxa"/>
            <w:tcBorders>
              <w:left w:val="nil"/>
              <w:bottom w:val="single" w:sz="4" w:space="0" w:color="auto"/>
            </w:tcBorders>
            <w:shd w:val="clear" w:color="auto" w:fill="auto"/>
            <w:vAlign w:val="bottom"/>
          </w:tcPr>
          <w:p w14:paraId="3F1C6A3A" w14:textId="0475F685" w:rsidR="00AC1C91" w:rsidRPr="00355286" w:rsidRDefault="00726C41" w:rsidP="00AC1C91">
            <w:pPr>
              <w:tabs>
                <w:tab w:val="left" w:pos="1985"/>
              </w:tabs>
              <w:spacing w:line="240" w:lineRule="auto"/>
              <w:ind w:left="-29" w:right="-72"/>
              <w:jc w:val="right"/>
              <w:rPr>
                <w:rFonts w:cs="Arial"/>
                <w:sz w:val="16"/>
                <w:szCs w:val="16"/>
                <w:lang w:val="en-US"/>
              </w:rPr>
            </w:pPr>
            <w:r w:rsidRPr="00355286">
              <w:rPr>
                <w:rFonts w:cs="Arial"/>
                <w:sz w:val="16"/>
                <w:szCs w:val="16"/>
              </w:rPr>
              <w:t>0</w:t>
            </w:r>
            <w:r w:rsidR="00AC1C91" w:rsidRPr="00355286">
              <w:rPr>
                <w:rFonts w:cs="Arial"/>
                <w:sz w:val="16"/>
                <w:szCs w:val="16"/>
                <w:lang w:val="en-US"/>
              </w:rPr>
              <w:t>.</w:t>
            </w:r>
            <w:r w:rsidR="00AC1C91" w:rsidRPr="00355286">
              <w:rPr>
                <w:rFonts w:cs="Arial"/>
                <w:sz w:val="16"/>
                <w:szCs w:val="16"/>
              </w:rPr>
              <w:t>5</w:t>
            </w:r>
            <w:r w:rsidRPr="00355286">
              <w:rPr>
                <w:rFonts w:cs="Arial"/>
                <w:sz w:val="16"/>
                <w:szCs w:val="16"/>
              </w:rPr>
              <w:t>4</w:t>
            </w:r>
          </w:p>
        </w:tc>
        <w:tc>
          <w:tcPr>
            <w:tcW w:w="1674" w:type="dxa"/>
            <w:tcBorders>
              <w:left w:val="nil"/>
              <w:bottom w:val="single" w:sz="4" w:space="0" w:color="auto"/>
            </w:tcBorders>
            <w:shd w:val="clear" w:color="auto" w:fill="auto"/>
            <w:vAlign w:val="bottom"/>
          </w:tcPr>
          <w:p w14:paraId="4023FE60" w14:textId="4CA50E9E"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1</w:t>
            </w:r>
            <w:r w:rsidR="00A727CF" w:rsidRPr="00355286">
              <w:rPr>
                <w:rFonts w:cs="Arial"/>
                <w:sz w:val="16"/>
                <w:szCs w:val="16"/>
              </w:rPr>
              <w:t>81</w:t>
            </w:r>
            <w:r w:rsidRPr="00355286">
              <w:rPr>
                <w:rFonts w:cs="Arial"/>
                <w:sz w:val="16"/>
                <w:szCs w:val="16"/>
                <w:lang w:val="en-US"/>
              </w:rPr>
              <w:t>.</w:t>
            </w:r>
            <w:r w:rsidR="00A727CF" w:rsidRPr="00355286">
              <w:rPr>
                <w:rFonts w:cs="Arial"/>
                <w:sz w:val="16"/>
                <w:szCs w:val="16"/>
              </w:rPr>
              <w:t>03</w:t>
            </w:r>
          </w:p>
        </w:tc>
        <w:tc>
          <w:tcPr>
            <w:tcW w:w="1674" w:type="dxa"/>
            <w:tcBorders>
              <w:left w:val="nil"/>
              <w:bottom w:val="single" w:sz="4" w:space="0" w:color="auto"/>
              <w:right w:val="nil"/>
            </w:tcBorders>
            <w:shd w:val="clear" w:color="auto" w:fill="auto"/>
            <w:vAlign w:val="bottom"/>
          </w:tcPr>
          <w:p w14:paraId="3FE27168" w14:textId="32F80C86"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3</w:t>
            </w:r>
            <w:r w:rsidR="00726C41" w:rsidRPr="00355286">
              <w:rPr>
                <w:rFonts w:cs="Arial"/>
                <w:sz w:val="16"/>
                <w:szCs w:val="16"/>
              </w:rPr>
              <w:t>1</w:t>
            </w:r>
            <w:r w:rsidRPr="00355286">
              <w:rPr>
                <w:rFonts w:cs="Arial"/>
                <w:sz w:val="16"/>
                <w:szCs w:val="16"/>
                <w:lang w:val="en-US"/>
              </w:rPr>
              <w:t>,</w:t>
            </w:r>
            <w:r w:rsidR="00726C41" w:rsidRPr="00355286">
              <w:rPr>
                <w:rFonts w:cs="Arial"/>
                <w:sz w:val="16"/>
                <w:szCs w:val="16"/>
              </w:rPr>
              <w:t>333</w:t>
            </w:r>
            <w:r w:rsidRPr="00355286">
              <w:rPr>
                <w:rFonts w:cs="Arial"/>
                <w:sz w:val="16"/>
                <w:szCs w:val="16"/>
                <w:lang w:val="en-US"/>
              </w:rPr>
              <w:t>.</w:t>
            </w:r>
            <w:r w:rsidR="00726C41" w:rsidRPr="00355286">
              <w:rPr>
                <w:rFonts w:cs="Arial"/>
                <w:sz w:val="16"/>
                <w:szCs w:val="16"/>
              </w:rPr>
              <w:t>30</w:t>
            </w:r>
          </w:p>
        </w:tc>
      </w:tr>
      <w:tr w:rsidR="00AC1C91" w:rsidRPr="00355286" w14:paraId="37166611" w14:textId="77777777" w:rsidTr="00FB52AC">
        <w:trPr>
          <w:cantSplit/>
          <w:trHeight w:val="20"/>
        </w:trPr>
        <w:tc>
          <w:tcPr>
            <w:tcW w:w="6192" w:type="dxa"/>
            <w:shd w:val="clear" w:color="auto" w:fill="auto"/>
            <w:vAlign w:val="bottom"/>
          </w:tcPr>
          <w:p w14:paraId="512DBCD0" w14:textId="77777777" w:rsidR="00AC1C91" w:rsidRPr="00355286" w:rsidRDefault="00AC1C91" w:rsidP="00AC1C91">
            <w:pPr>
              <w:spacing w:line="240" w:lineRule="auto"/>
              <w:ind w:left="101" w:right="-72" w:hanging="187"/>
              <w:rPr>
                <w:rFonts w:cs="Arial"/>
                <w:b/>
                <w:bCs/>
                <w:sz w:val="16"/>
                <w:szCs w:val="16"/>
                <w:lang w:val="en-US"/>
              </w:rPr>
            </w:pPr>
          </w:p>
        </w:tc>
        <w:tc>
          <w:tcPr>
            <w:tcW w:w="1674" w:type="dxa"/>
            <w:tcBorders>
              <w:top w:val="single" w:sz="4" w:space="0" w:color="auto"/>
            </w:tcBorders>
            <w:shd w:val="clear" w:color="auto" w:fill="auto"/>
            <w:vAlign w:val="bottom"/>
          </w:tcPr>
          <w:p w14:paraId="31B5D0D1" w14:textId="77777777" w:rsidR="00AC1C91" w:rsidRPr="00355286" w:rsidRDefault="00AC1C91" w:rsidP="00AC1C91">
            <w:pPr>
              <w:tabs>
                <w:tab w:val="left" w:pos="1985"/>
              </w:tabs>
              <w:spacing w:line="240" w:lineRule="auto"/>
              <w:ind w:left="-29" w:right="-72"/>
              <w:jc w:val="right"/>
              <w:rPr>
                <w:rFonts w:cs="Arial"/>
                <w:sz w:val="16"/>
                <w:szCs w:val="16"/>
                <w:lang w:val="en-US"/>
              </w:rPr>
            </w:pPr>
          </w:p>
        </w:tc>
        <w:tc>
          <w:tcPr>
            <w:tcW w:w="1673" w:type="dxa"/>
            <w:tcBorders>
              <w:top w:val="single" w:sz="4" w:space="0" w:color="auto"/>
              <w:left w:val="nil"/>
              <w:right w:val="nil"/>
            </w:tcBorders>
            <w:shd w:val="clear" w:color="auto" w:fill="auto"/>
            <w:vAlign w:val="bottom"/>
          </w:tcPr>
          <w:p w14:paraId="2718B8D8" w14:textId="77777777" w:rsidR="00AC1C91" w:rsidRPr="00355286" w:rsidRDefault="00AC1C91" w:rsidP="00AC1C91">
            <w:pPr>
              <w:tabs>
                <w:tab w:val="left" w:pos="1985"/>
              </w:tabs>
              <w:spacing w:line="240" w:lineRule="auto"/>
              <w:ind w:left="-29" w:right="-72"/>
              <w:jc w:val="right"/>
              <w:rPr>
                <w:rFonts w:cs="Arial"/>
                <w:sz w:val="16"/>
                <w:szCs w:val="16"/>
                <w:lang w:val="en-US"/>
              </w:rPr>
            </w:pPr>
          </w:p>
        </w:tc>
        <w:tc>
          <w:tcPr>
            <w:tcW w:w="1674" w:type="dxa"/>
            <w:tcBorders>
              <w:top w:val="single" w:sz="4" w:space="0" w:color="auto"/>
              <w:left w:val="nil"/>
            </w:tcBorders>
            <w:shd w:val="clear" w:color="auto" w:fill="auto"/>
            <w:vAlign w:val="bottom"/>
          </w:tcPr>
          <w:p w14:paraId="7A7804EA" w14:textId="77777777" w:rsidR="00AC1C91" w:rsidRPr="00355286" w:rsidRDefault="00AC1C91" w:rsidP="00AC1C91">
            <w:pPr>
              <w:tabs>
                <w:tab w:val="left" w:pos="1985"/>
              </w:tabs>
              <w:spacing w:line="240" w:lineRule="auto"/>
              <w:ind w:left="-29" w:right="-72"/>
              <w:jc w:val="right"/>
              <w:rPr>
                <w:rFonts w:cs="Arial"/>
                <w:sz w:val="16"/>
                <w:szCs w:val="16"/>
                <w:lang w:val="en-US"/>
              </w:rPr>
            </w:pPr>
          </w:p>
        </w:tc>
        <w:tc>
          <w:tcPr>
            <w:tcW w:w="1674" w:type="dxa"/>
            <w:tcBorders>
              <w:top w:val="single" w:sz="4" w:space="0" w:color="auto"/>
              <w:left w:val="nil"/>
            </w:tcBorders>
            <w:shd w:val="clear" w:color="auto" w:fill="auto"/>
            <w:vAlign w:val="bottom"/>
          </w:tcPr>
          <w:p w14:paraId="69618C07" w14:textId="77777777" w:rsidR="00AC1C91" w:rsidRPr="00355286" w:rsidRDefault="00AC1C91" w:rsidP="00AC1C91">
            <w:pPr>
              <w:tabs>
                <w:tab w:val="left" w:pos="1985"/>
              </w:tabs>
              <w:spacing w:line="240" w:lineRule="auto"/>
              <w:ind w:left="-29" w:right="-72"/>
              <w:jc w:val="right"/>
              <w:rPr>
                <w:rFonts w:cs="Arial"/>
                <w:sz w:val="16"/>
                <w:szCs w:val="16"/>
                <w:lang w:val="en-US"/>
              </w:rPr>
            </w:pPr>
          </w:p>
        </w:tc>
        <w:tc>
          <w:tcPr>
            <w:tcW w:w="1674" w:type="dxa"/>
            <w:tcBorders>
              <w:top w:val="single" w:sz="4" w:space="0" w:color="auto"/>
              <w:left w:val="nil"/>
              <w:right w:val="nil"/>
            </w:tcBorders>
            <w:shd w:val="clear" w:color="auto" w:fill="auto"/>
            <w:vAlign w:val="bottom"/>
          </w:tcPr>
          <w:p w14:paraId="5E45CEAB" w14:textId="77777777" w:rsidR="00AC1C91" w:rsidRPr="00355286" w:rsidRDefault="00AC1C91" w:rsidP="00AC1C91">
            <w:pPr>
              <w:tabs>
                <w:tab w:val="left" w:pos="1985"/>
              </w:tabs>
              <w:spacing w:line="240" w:lineRule="auto"/>
              <w:ind w:left="-29" w:right="-72"/>
              <w:jc w:val="right"/>
              <w:rPr>
                <w:rFonts w:cs="Arial"/>
                <w:sz w:val="16"/>
                <w:szCs w:val="16"/>
                <w:lang w:val="en-US"/>
              </w:rPr>
            </w:pPr>
          </w:p>
        </w:tc>
      </w:tr>
      <w:tr w:rsidR="00AC1C91" w:rsidRPr="00355286" w14:paraId="53D8100A" w14:textId="77777777" w:rsidTr="00FB52AC">
        <w:trPr>
          <w:cantSplit/>
          <w:trHeight w:val="20"/>
        </w:trPr>
        <w:tc>
          <w:tcPr>
            <w:tcW w:w="6192" w:type="dxa"/>
            <w:shd w:val="clear" w:color="auto" w:fill="auto"/>
            <w:vAlign w:val="bottom"/>
          </w:tcPr>
          <w:p w14:paraId="71565BE3" w14:textId="77777777" w:rsidR="00AC1C91" w:rsidRPr="00355286" w:rsidRDefault="00AC1C91" w:rsidP="00AC1C91">
            <w:pPr>
              <w:spacing w:line="240" w:lineRule="auto"/>
              <w:ind w:left="101" w:right="-72" w:hanging="187"/>
              <w:rPr>
                <w:rFonts w:cs="Arial"/>
                <w:b/>
                <w:bCs/>
                <w:sz w:val="16"/>
                <w:szCs w:val="16"/>
                <w:lang w:val="en-US"/>
              </w:rPr>
            </w:pPr>
            <w:r w:rsidRPr="00355286">
              <w:rPr>
                <w:rFonts w:cs="Arial"/>
                <w:b/>
                <w:bCs/>
                <w:sz w:val="16"/>
                <w:szCs w:val="16"/>
                <w:lang w:val="en-US"/>
              </w:rPr>
              <w:t>Deferred income tax liabilities</w:t>
            </w:r>
          </w:p>
        </w:tc>
        <w:tc>
          <w:tcPr>
            <w:tcW w:w="1674" w:type="dxa"/>
            <w:shd w:val="clear" w:color="auto" w:fill="auto"/>
            <w:vAlign w:val="bottom"/>
          </w:tcPr>
          <w:p w14:paraId="40CFBE63" w14:textId="77777777" w:rsidR="00AC1C91" w:rsidRPr="00355286" w:rsidRDefault="00AC1C91" w:rsidP="00AC1C91">
            <w:pPr>
              <w:tabs>
                <w:tab w:val="left" w:pos="1985"/>
              </w:tabs>
              <w:spacing w:line="240" w:lineRule="auto"/>
              <w:ind w:left="-29" w:right="-72"/>
              <w:jc w:val="right"/>
              <w:rPr>
                <w:rFonts w:cs="Arial"/>
                <w:sz w:val="16"/>
                <w:szCs w:val="16"/>
                <w:lang w:val="en-US"/>
              </w:rPr>
            </w:pPr>
          </w:p>
        </w:tc>
        <w:tc>
          <w:tcPr>
            <w:tcW w:w="1673" w:type="dxa"/>
            <w:tcBorders>
              <w:left w:val="nil"/>
              <w:right w:val="nil"/>
            </w:tcBorders>
            <w:shd w:val="clear" w:color="auto" w:fill="auto"/>
            <w:vAlign w:val="bottom"/>
          </w:tcPr>
          <w:p w14:paraId="7CC7BD25" w14:textId="77777777" w:rsidR="00AC1C91" w:rsidRPr="00355286" w:rsidRDefault="00AC1C91" w:rsidP="00AC1C91">
            <w:pPr>
              <w:tabs>
                <w:tab w:val="left" w:pos="1985"/>
              </w:tabs>
              <w:spacing w:line="240" w:lineRule="auto"/>
              <w:ind w:left="-29" w:right="-72"/>
              <w:jc w:val="right"/>
              <w:rPr>
                <w:rFonts w:cs="Arial"/>
                <w:sz w:val="16"/>
                <w:szCs w:val="16"/>
                <w:lang w:val="en-US"/>
              </w:rPr>
            </w:pPr>
          </w:p>
        </w:tc>
        <w:tc>
          <w:tcPr>
            <w:tcW w:w="1674" w:type="dxa"/>
            <w:tcBorders>
              <w:left w:val="nil"/>
            </w:tcBorders>
            <w:shd w:val="clear" w:color="auto" w:fill="auto"/>
            <w:vAlign w:val="bottom"/>
          </w:tcPr>
          <w:p w14:paraId="15B024D6" w14:textId="77777777" w:rsidR="00AC1C91" w:rsidRPr="00355286" w:rsidRDefault="00AC1C91" w:rsidP="00AC1C91">
            <w:pPr>
              <w:tabs>
                <w:tab w:val="left" w:pos="1985"/>
              </w:tabs>
              <w:spacing w:line="240" w:lineRule="auto"/>
              <w:ind w:left="-29" w:right="-72"/>
              <w:jc w:val="right"/>
              <w:rPr>
                <w:rFonts w:cs="Arial"/>
                <w:sz w:val="16"/>
                <w:szCs w:val="16"/>
                <w:lang w:val="en-US"/>
              </w:rPr>
            </w:pPr>
          </w:p>
        </w:tc>
        <w:tc>
          <w:tcPr>
            <w:tcW w:w="1674" w:type="dxa"/>
            <w:tcBorders>
              <w:left w:val="nil"/>
            </w:tcBorders>
            <w:shd w:val="clear" w:color="auto" w:fill="auto"/>
            <w:vAlign w:val="bottom"/>
          </w:tcPr>
          <w:p w14:paraId="2181EAE7" w14:textId="77777777" w:rsidR="00AC1C91" w:rsidRPr="00355286" w:rsidRDefault="00AC1C91" w:rsidP="00AC1C91">
            <w:pPr>
              <w:tabs>
                <w:tab w:val="left" w:pos="1985"/>
              </w:tabs>
              <w:spacing w:line="240" w:lineRule="auto"/>
              <w:ind w:left="-29" w:right="-72"/>
              <w:jc w:val="right"/>
              <w:rPr>
                <w:rFonts w:cs="Arial"/>
                <w:sz w:val="16"/>
                <w:szCs w:val="16"/>
                <w:lang w:val="en-US"/>
              </w:rPr>
            </w:pPr>
          </w:p>
        </w:tc>
        <w:tc>
          <w:tcPr>
            <w:tcW w:w="1674" w:type="dxa"/>
            <w:tcBorders>
              <w:left w:val="nil"/>
              <w:right w:val="nil"/>
            </w:tcBorders>
            <w:shd w:val="clear" w:color="auto" w:fill="auto"/>
            <w:vAlign w:val="bottom"/>
          </w:tcPr>
          <w:p w14:paraId="101D6C7F" w14:textId="77777777" w:rsidR="00AC1C91" w:rsidRPr="00355286" w:rsidRDefault="00AC1C91" w:rsidP="00AC1C91">
            <w:pPr>
              <w:tabs>
                <w:tab w:val="left" w:pos="1985"/>
              </w:tabs>
              <w:spacing w:line="240" w:lineRule="auto"/>
              <w:ind w:left="-29" w:right="-72"/>
              <w:jc w:val="right"/>
              <w:rPr>
                <w:rFonts w:cs="Arial"/>
                <w:sz w:val="16"/>
                <w:szCs w:val="16"/>
                <w:lang w:val="en-US"/>
              </w:rPr>
            </w:pPr>
          </w:p>
        </w:tc>
      </w:tr>
      <w:tr w:rsidR="00AC1C91" w:rsidRPr="00355286" w14:paraId="40434136" w14:textId="77777777" w:rsidTr="00FB52AC">
        <w:trPr>
          <w:cantSplit/>
          <w:trHeight w:val="20"/>
        </w:trPr>
        <w:tc>
          <w:tcPr>
            <w:tcW w:w="6192" w:type="dxa"/>
            <w:shd w:val="clear" w:color="auto" w:fill="auto"/>
            <w:vAlign w:val="bottom"/>
          </w:tcPr>
          <w:p w14:paraId="22EC298D"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w:t>
            </w:r>
            <w:proofErr w:type="spellStart"/>
            <w:r w:rsidRPr="00355286">
              <w:rPr>
                <w:rFonts w:cs="Arial"/>
                <w:sz w:val="16"/>
                <w:szCs w:val="16"/>
                <w:lang w:val="en-US"/>
              </w:rPr>
              <w:t>Licences</w:t>
            </w:r>
            <w:proofErr w:type="spellEnd"/>
          </w:p>
        </w:tc>
        <w:tc>
          <w:tcPr>
            <w:tcW w:w="1674" w:type="dxa"/>
            <w:shd w:val="clear" w:color="auto" w:fill="auto"/>
            <w:vAlign w:val="center"/>
          </w:tcPr>
          <w:p w14:paraId="6337E32A" w14:textId="4CB8840E"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(1</w:t>
            </w:r>
            <w:r w:rsidRPr="00355286">
              <w:rPr>
                <w:rFonts w:cs="Arial"/>
                <w:sz w:val="16"/>
                <w:szCs w:val="16"/>
                <w:lang w:val="en-US"/>
              </w:rPr>
              <w:t>,</w:t>
            </w:r>
            <w:r w:rsidRPr="00355286">
              <w:rPr>
                <w:rFonts w:cs="Arial"/>
                <w:sz w:val="16"/>
                <w:szCs w:val="16"/>
              </w:rPr>
              <w:t>721</w:t>
            </w:r>
            <w:r w:rsidRPr="00355286">
              <w:rPr>
                <w:rFonts w:cs="Arial"/>
                <w:sz w:val="16"/>
                <w:szCs w:val="16"/>
                <w:lang w:val="en-US"/>
              </w:rPr>
              <w:t>.</w:t>
            </w:r>
            <w:r w:rsidRPr="00355286">
              <w:rPr>
                <w:rFonts w:cs="Arial"/>
                <w:sz w:val="16"/>
                <w:szCs w:val="16"/>
              </w:rPr>
              <w:t>88)</w:t>
            </w:r>
          </w:p>
        </w:tc>
        <w:tc>
          <w:tcPr>
            <w:tcW w:w="1673" w:type="dxa"/>
            <w:tcBorders>
              <w:left w:val="nil"/>
              <w:bottom w:val="nil"/>
              <w:right w:val="nil"/>
            </w:tcBorders>
            <w:shd w:val="clear" w:color="auto" w:fill="auto"/>
            <w:vAlign w:val="center"/>
          </w:tcPr>
          <w:p w14:paraId="7212B0D9" w14:textId="1F96891C" w:rsidR="00AC1C91" w:rsidRPr="00355286" w:rsidRDefault="00AC1C91" w:rsidP="00AC1C91">
            <w:pPr>
              <w:tabs>
                <w:tab w:val="left" w:pos="1985"/>
              </w:tabs>
              <w:spacing w:line="240" w:lineRule="auto"/>
              <w:ind w:right="-72"/>
              <w:jc w:val="right"/>
              <w:rPr>
                <w:rFonts w:cs="Arial"/>
                <w:sz w:val="16"/>
                <w:szCs w:val="16"/>
                <w:lang w:val="en-US"/>
              </w:rPr>
            </w:pPr>
            <w:r w:rsidRPr="00355286">
              <w:rPr>
                <w:rFonts w:cs="Arial"/>
                <w:sz w:val="16"/>
                <w:szCs w:val="16"/>
              </w:rPr>
              <w:t>2</w:t>
            </w:r>
            <w:r w:rsidR="00726C41" w:rsidRPr="00355286">
              <w:rPr>
                <w:rFonts w:cs="Arial"/>
                <w:sz w:val="16"/>
                <w:szCs w:val="16"/>
              </w:rPr>
              <w:t>93</w:t>
            </w:r>
            <w:r w:rsidRPr="00355286">
              <w:rPr>
                <w:rFonts w:cs="Arial"/>
                <w:sz w:val="16"/>
                <w:szCs w:val="16"/>
                <w:lang w:val="en-US"/>
              </w:rPr>
              <w:t>.</w:t>
            </w:r>
            <w:r w:rsidR="00726C41" w:rsidRPr="00355286">
              <w:rPr>
                <w:rFonts w:cs="Arial"/>
                <w:sz w:val="16"/>
                <w:szCs w:val="16"/>
              </w:rPr>
              <w:t>42</w:t>
            </w:r>
          </w:p>
        </w:tc>
        <w:tc>
          <w:tcPr>
            <w:tcW w:w="1674" w:type="dxa"/>
            <w:tcBorders>
              <w:left w:val="nil"/>
              <w:bottom w:val="nil"/>
              <w:right w:val="nil"/>
            </w:tcBorders>
            <w:shd w:val="clear" w:color="auto" w:fill="auto"/>
            <w:vAlign w:val="center"/>
          </w:tcPr>
          <w:p w14:paraId="521778EE" w14:textId="77777777" w:rsidR="00AC1C91" w:rsidRPr="00355286" w:rsidRDefault="00AC1C91" w:rsidP="00AC1C91">
            <w:pPr>
              <w:tabs>
                <w:tab w:val="left" w:pos="1985"/>
              </w:tabs>
              <w:spacing w:line="240" w:lineRule="auto"/>
              <w:ind w:right="-72"/>
              <w:jc w:val="center"/>
              <w:rPr>
                <w:rFonts w:cs="Arial"/>
                <w:sz w:val="16"/>
                <w:szCs w:val="16"/>
                <w:lang w:val="en-US"/>
              </w:rPr>
            </w:pPr>
            <w:r w:rsidRPr="00355286">
              <w:rPr>
                <w:rFonts w:cs="Arial"/>
                <w:sz w:val="16"/>
                <w:szCs w:val="16"/>
                <w:lang w:val="en-US"/>
              </w:rPr>
              <w:t>-</w:t>
            </w:r>
          </w:p>
        </w:tc>
        <w:tc>
          <w:tcPr>
            <w:tcW w:w="1674" w:type="dxa"/>
            <w:tcBorders>
              <w:left w:val="nil"/>
              <w:bottom w:val="nil"/>
              <w:right w:val="nil"/>
            </w:tcBorders>
            <w:shd w:val="clear" w:color="auto" w:fill="auto"/>
            <w:vAlign w:val="center"/>
          </w:tcPr>
          <w:p w14:paraId="6987254A"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bottom w:val="nil"/>
              <w:right w:val="nil"/>
            </w:tcBorders>
            <w:shd w:val="clear" w:color="auto" w:fill="auto"/>
            <w:vAlign w:val="center"/>
          </w:tcPr>
          <w:p w14:paraId="00AE7821" w14:textId="70142207"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(1</w:t>
            </w:r>
            <w:r w:rsidRPr="00355286">
              <w:rPr>
                <w:rFonts w:cs="Arial"/>
                <w:sz w:val="16"/>
                <w:szCs w:val="16"/>
                <w:lang w:val="en-US"/>
              </w:rPr>
              <w:t>,</w:t>
            </w:r>
            <w:r w:rsidR="008A68C8" w:rsidRPr="00355286">
              <w:rPr>
                <w:rFonts w:cs="Arial"/>
                <w:sz w:val="16"/>
                <w:szCs w:val="16"/>
              </w:rPr>
              <w:t>428</w:t>
            </w:r>
            <w:r w:rsidRPr="00355286">
              <w:rPr>
                <w:rFonts w:cs="Arial"/>
                <w:sz w:val="16"/>
                <w:szCs w:val="16"/>
                <w:lang w:val="en-US"/>
              </w:rPr>
              <w:t>.</w:t>
            </w:r>
            <w:r w:rsidR="008A68C8" w:rsidRPr="00355286">
              <w:rPr>
                <w:rFonts w:cs="Arial"/>
                <w:sz w:val="16"/>
                <w:szCs w:val="16"/>
              </w:rPr>
              <w:t>46</w:t>
            </w:r>
            <w:r w:rsidRPr="00355286">
              <w:rPr>
                <w:rFonts w:cs="Arial"/>
                <w:sz w:val="16"/>
                <w:szCs w:val="16"/>
              </w:rPr>
              <w:t>)</w:t>
            </w:r>
          </w:p>
        </w:tc>
      </w:tr>
      <w:tr w:rsidR="00AC1C91" w:rsidRPr="00355286" w14:paraId="099F770A" w14:textId="77777777" w:rsidTr="00FB52AC">
        <w:trPr>
          <w:cantSplit/>
          <w:trHeight w:val="20"/>
        </w:trPr>
        <w:tc>
          <w:tcPr>
            <w:tcW w:w="6192" w:type="dxa"/>
            <w:shd w:val="clear" w:color="auto" w:fill="auto"/>
            <w:vAlign w:val="bottom"/>
          </w:tcPr>
          <w:p w14:paraId="6F29896F"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Accounts receivable - billed customers</w:t>
            </w:r>
          </w:p>
        </w:tc>
        <w:tc>
          <w:tcPr>
            <w:tcW w:w="1674" w:type="dxa"/>
            <w:shd w:val="clear" w:color="auto" w:fill="auto"/>
            <w:vAlign w:val="bottom"/>
          </w:tcPr>
          <w:p w14:paraId="6AD3B792" w14:textId="1AB859F1"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Pr="00355286">
              <w:rPr>
                <w:rFonts w:cs="Arial"/>
                <w:sz w:val="16"/>
                <w:szCs w:val="16"/>
              </w:rPr>
              <w:t>28</w:t>
            </w:r>
            <w:r w:rsidRPr="00355286">
              <w:rPr>
                <w:rFonts w:cs="Arial"/>
                <w:sz w:val="16"/>
                <w:szCs w:val="16"/>
                <w:lang w:val="en-US"/>
              </w:rPr>
              <w:t>.</w:t>
            </w:r>
            <w:r w:rsidRPr="00355286">
              <w:rPr>
                <w:rFonts w:cs="Arial"/>
                <w:sz w:val="16"/>
                <w:szCs w:val="16"/>
              </w:rPr>
              <w:t>74</w:t>
            </w:r>
            <w:r w:rsidRPr="00355286">
              <w:rPr>
                <w:rFonts w:cs="Arial"/>
                <w:sz w:val="16"/>
                <w:szCs w:val="16"/>
                <w:lang w:val="en-US"/>
              </w:rPr>
              <w:t>)</w:t>
            </w:r>
          </w:p>
        </w:tc>
        <w:tc>
          <w:tcPr>
            <w:tcW w:w="1673" w:type="dxa"/>
            <w:tcBorders>
              <w:left w:val="nil"/>
              <w:right w:val="nil"/>
            </w:tcBorders>
            <w:shd w:val="clear" w:color="auto" w:fill="auto"/>
            <w:vAlign w:val="bottom"/>
          </w:tcPr>
          <w:p w14:paraId="57364085" w14:textId="6B87225F" w:rsidR="00AC1C91" w:rsidRPr="00355286" w:rsidRDefault="00726C41" w:rsidP="00726C4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tcBorders>
            <w:shd w:val="clear" w:color="auto" w:fill="auto"/>
            <w:vAlign w:val="bottom"/>
          </w:tcPr>
          <w:p w14:paraId="57560F0C" w14:textId="2829C08A" w:rsidR="00AC1C91" w:rsidRPr="00355286" w:rsidRDefault="00726C41" w:rsidP="00726C41">
            <w:pPr>
              <w:tabs>
                <w:tab w:val="left" w:pos="1985"/>
              </w:tabs>
              <w:spacing w:line="240" w:lineRule="auto"/>
              <w:ind w:left="-29" w:right="-72"/>
              <w:jc w:val="right"/>
              <w:rPr>
                <w:rFonts w:cs="Arial"/>
                <w:sz w:val="16"/>
                <w:szCs w:val="16"/>
                <w:lang w:val="en-US"/>
              </w:rPr>
            </w:pPr>
            <w:r w:rsidRPr="00355286">
              <w:rPr>
                <w:rFonts w:cs="Arial"/>
                <w:sz w:val="16"/>
                <w:szCs w:val="16"/>
                <w:lang w:val="en-US"/>
              </w:rPr>
              <w:t>0.01</w:t>
            </w:r>
          </w:p>
        </w:tc>
        <w:tc>
          <w:tcPr>
            <w:tcW w:w="1674" w:type="dxa"/>
            <w:tcBorders>
              <w:left w:val="nil"/>
            </w:tcBorders>
            <w:shd w:val="clear" w:color="auto" w:fill="auto"/>
            <w:vAlign w:val="bottom"/>
          </w:tcPr>
          <w:p w14:paraId="1B8C2C4F"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right w:val="nil"/>
            </w:tcBorders>
            <w:shd w:val="clear" w:color="auto" w:fill="auto"/>
            <w:vAlign w:val="bottom"/>
          </w:tcPr>
          <w:p w14:paraId="6B8C8A38" w14:textId="3C17AB9F"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Pr="00355286">
              <w:rPr>
                <w:rFonts w:cs="Arial"/>
                <w:sz w:val="16"/>
                <w:szCs w:val="16"/>
              </w:rPr>
              <w:t>28</w:t>
            </w:r>
            <w:r w:rsidRPr="00355286">
              <w:rPr>
                <w:rFonts w:cs="Arial"/>
                <w:sz w:val="16"/>
                <w:szCs w:val="16"/>
                <w:lang w:val="en-US"/>
              </w:rPr>
              <w:t>.</w:t>
            </w:r>
            <w:r w:rsidRPr="00355286">
              <w:rPr>
                <w:rFonts w:cs="Arial"/>
                <w:sz w:val="16"/>
                <w:szCs w:val="16"/>
              </w:rPr>
              <w:t>7</w:t>
            </w:r>
            <w:r w:rsidR="008A68C8" w:rsidRPr="00355286">
              <w:rPr>
                <w:rFonts w:cs="Arial"/>
                <w:sz w:val="16"/>
                <w:szCs w:val="16"/>
              </w:rPr>
              <w:t>3</w:t>
            </w:r>
            <w:r w:rsidRPr="00355286">
              <w:rPr>
                <w:rFonts w:cs="Arial"/>
                <w:sz w:val="16"/>
                <w:szCs w:val="16"/>
                <w:lang w:val="en-US"/>
              </w:rPr>
              <w:t>)</w:t>
            </w:r>
          </w:p>
        </w:tc>
      </w:tr>
      <w:tr w:rsidR="00AC1C91" w:rsidRPr="00355286" w14:paraId="772FD09F" w14:textId="77777777" w:rsidTr="00FB52AC">
        <w:trPr>
          <w:cantSplit/>
          <w:trHeight w:val="20"/>
        </w:trPr>
        <w:tc>
          <w:tcPr>
            <w:tcW w:w="6192" w:type="dxa"/>
            <w:shd w:val="clear" w:color="auto" w:fill="auto"/>
            <w:vAlign w:val="bottom"/>
          </w:tcPr>
          <w:p w14:paraId="45A6754D" w14:textId="77777777" w:rsidR="00AC1C91" w:rsidRPr="00355286" w:rsidRDefault="00AC1C91" w:rsidP="00AC1C91">
            <w:pPr>
              <w:spacing w:line="240" w:lineRule="auto"/>
              <w:ind w:left="101" w:right="-72" w:hanging="187"/>
              <w:rPr>
                <w:rFonts w:cs="Arial"/>
                <w:sz w:val="16"/>
                <w:szCs w:val="16"/>
              </w:rPr>
            </w:pPr>
            <w:r w:rsidRPr="00355286">
              <w:rPr>
                <w:rFonts w:cs="Arial"/>
                <w:sz w:val="16"/>
                <w:szCs w:val="16"/>
                <w:lang w:val="en-US"/>
              </w:rPr>
              <w:t xml:space="preserve">   Debt issuance cost</w:t>
            </w:r>
          </w:p>
        </w:tc>
        <w:tc>
          <w:tcPr>
            <w:tcW w:w="1674" w:type="dxa"/>
            <w:shd w:val="clear" w:color="auto" w:fill="auto"/>
            <w:vAlign w:val="bottom"/>
          </w:tcPr>
          <w:p w14:paraId="0625559E" w14:textId="3AFFB5A4"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Pr="00355286">
              <w:rPr>
                <w:rFonts w:cs="Arial"/>
                <w:sz w:val="16"/>
                <w:szCs w:val="16"/>
              </w:rPr>
              <w:t>185</w:t>
            </w:r>
            <w:r w:rsidRPr="00355286">
              <w:rPr>
                <w:rFonts w:cs="Arial"/>
                <w:sz w:val="16"/>
                <w:szCs w:val="16"/>
                <w:lang w:val="en-US"/>
              </w:rPr>
              <w:t>.</w:t>
            </w:r>
            <w:r w:rsidRPr="00355286">
              <w:rPr>
                <w:rFonts w:cs="Arial"/>
                <w:sz w:val="16"/>
                <w:szCs w:val="16"/>
              </w:rPr>
              <w:t>01</w:t>
            </w:r>
            <w:r w:rsidRPr="00355286">
              <w:rPr>
                <w:rFonts w:cs="Arial"/>
                <w:sz w:val="16"/>
                <w:szCs w:val="16"/>
                <w:lang w:val="en-US"/>
              </w:rPr>
              <w:t>)</w:t>
            </w:r>
          </w:p>
        </w:tc>
        <w:tc>
          <w:tcPr>
            <w:tcW w:w="1673" w:type="dxa"/>
            <w:tcBorders>
              <w:left w:val="nil"/>
              <w:right w:val="nil"/>
            </w:tcBorders>
            <w:shd w:val="clear" w:color="auto" w:fill="auto"/>
            <w:vAlign w:val="bottom"/>
          </w:tcPr>
          <w:p w14:paraId="61523AFB" w14:textId="14615B47" w:rsidR="00AC1C91" w:rsidRPr="00355286" w:rsidRDefault="00726C41" w:rsidP="00AC1C91">
            <w:pPr>
              <w:tabs>
                <w:tab w:val="left" w:pos="1985"/>
              </w:tabs>
              <w:spacing w:line="240" w:lineRule="auto"/>
              <w:ind w:left="-29" w:right="-72"/>
              <w:jc w:val="right"/>
              <w:rPr>
                <w:rFonts w:cs="Arial"/>
                <w:sz w:val="16"/>
                <w:szCs w:val="16"/>
                <w:lang w:val="en-US"/>
              </w:rPr>
            </w:pPr>
            <w:r w:rsidRPr="00355286">
              <w:rPr>
                <w:rFonts w:cs="Arial"/>
                <w:sz w:val="16"/>
                <w:szCs w:val="16"/>
              </w:rPr>
              <w:t>36.71</w:t>
            </w:r>
          </w:p>
        </w:tc>
        <w:tc>
          <w:tcPr>
            <w:tcW w:w="1674" w:type="dxa"/>
            <w:tcBorders>
              <w:left w:val="nil"/>
            </w:tcBorders>
            <w:shd w:val="clear" w:color="auto" w:fill="auto"/>
            <w:vAlign w:val="bottom"/>
          </w:tcPr>
          <w:p w14:paraId="2AAD8BF2"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tcBorders>
            <w:shd w:val="clear" w:color="auto" w:fill="auto"/>
            <w:vAlign w:val="bottom"/>
          </w:tcPr>
          <w:p w14:paraId="5EDE97CE"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right w:val="nil"/>
            </w:tcBorders>
            <w:shd w:val="clear" w:color="auto" w:fill="auto"/>
            <w:vAlign w:val="bottom"/>
          </w:tcPr>
          <w:p w14:paraId="1C72B253" w14:textId="4393E9B2"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Pr="00355286">
              <w:rPr>
                <w:rFonts w:cs="Arial"/>
                <w:sz w:val="16"/>
                <w:szCs w:val="16"/>
              </w:rPr>
              <w:t>1</w:t>
            </w:r>
            <w:r w:rsidR="008A68C8" w:rsidRPr="00355286">
              <w:rPr>
                <w:rFonts w:cs="Arial"/>
                <w:sz w:val="16"/>
                <w:szCs w:val="16"/>
              </w:rPr>
              <w:t>48</w:t>
            </w:r>
            <w:r w:rsidRPr="00355286">
              <w:rPr>
                <w:rFonts w:cs="Arial"/>
                <w:sz w:val="16"/>
                <w:szCs w:val="16"/>
                <w:lang w:val="en-US"/>
              </w:rPr>
              <w:t>.</w:t>
            </w:r>
            <w:r w:rsidR="008A68C8" w:rsidRPr="00355286">
              <w:rPr>
                <w:rFonts w:cs="Arial"/>
                <w:sz w:val="16"/>
                <w:szCs w:val="16"/>
              </w:rPr>
              <w:t>30</w:t>
            </w:r>
            <w:r w:rsidRPr="00355286">
              <w:rPr>
                <w:rFonts w:cs="Arial"/>
                <w:sz w:val="16"/>
                <w:szCs w:val="16"/>
                <w:lang w:val="en-US"/>
              </w:rPr>
              <w:t>)</w:t>
            </w:r>
          </w:p>
        </w:tc>
      </w:tr>
      <w:tr w:rsidR="00AC1C91" w:rsidRPr="00355286" w14:paraId="50615DF2" w14:textId="77777777" w:rsidTr="00FB52AC">
        <w:trPr>
          <w:cantSplit/>
          <w:trHeight w:val="20"/>
        </w:trPr>
        <w:tc>
          <w:tcPr>
            <w:tcW w:w="6192" w:type="dxa"/>
            <w:shd w:val="clear" w:color="auto" w:fill="auto"/>
            <w:vAlign w:val="bottom"/>
          </w:tcPr>
          <w:p w14:paraId="006365FE" w14:textId="77777777" w:rsidR="00AC1C91" w:rsidRPr="00355286" w:rsidRDefault="00AC1C91" w:rsidP="00AC1C91">
            <w:pPr>
              <w:spacing w:line="240" w:lineRule="auto"/>
              <w:ind w:left="101" w:right="-72" w:hanging="187"/>
              <w:rPr>
                <w:rFonts w:cs="Arial"/>
                <w:sz w:val="16"/>
                <w:szCs w:val="16"/>
              </w:rPr>
            </w:pPr>
            <w:r w:rsidRPr="00355286">
              <w:rPr>
                <w:rFonts w:cs="Arial"/>
                <w:sz w:val="16"/>
                <w:szCs w:val="16"/>
                <w:lang w:val="en-US"/>
              </w:rPr>
              <w:t xml:space="preserve">   Equipment</w:t>
            </w:r>
          </w:p>
        </w:tc>
        <w:tc>
          <w:tcPr>
            <w:tcW w:w="1674" w:type="dxa"/>
            <w:shd w:val="clear" w:color="auto" w:fill="auto"/>
            <w:vAlign w:val="bottom"/>
          </w:tcPr>
          <w:p w14:paraId="2C657F0E" w14:textId="2A4FA74E"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Pr="00355286">
              <w:rPr>
                <w:rFonts w:cs="Arial"/>
                <w:sz w:val="16"/>
                <w:szCs w:val="16"/>
              </w:rPr>
              <w:t>4</w:t>
            </w:r>
            <w:r w:rsidRPr="00355286">
              <w:rPr>
                <w:rFonts w:cs="Arial"/>
                <w:sz w:val="16"/>
                <w:szCs w:val="16"/>
                <w:lang w:val="en-US"/>
              </w:rPr>
              <w:t>,</w:t>
            </w:r>
            <w:r w:rsidRPr="00355286">
              <w:rPr>
                <w:rFonts w:cs="Arial"/>
                <w:sz w:val="16"/>
                <w:szCs w:val="16"/>
              </w:rPr>
              <w:t>120</w:t>
            </w:r>
            <w:r w:rsidRPr="00355286">
              <w:rPr>
                <w:rFonts w:cs="Arial"/>
                <w:sz w:val="16"/>
                <w:szCs w:val="16"/>
                <w:lang w:val="en-US"/>
              </w:rPr>
              <w:t>.</w:t>
            </w:r>
            <w:r w:rsidRPr="00355286">
              <w:rPr>
                <w:rFonts w:cs="Arial"/>
                <w:sz w:val="16"/>
                <w:szCs w:val="16"/>
              </w:rPr>
              <w:t>14</w:t>
            </w:r>
            <w:r w:rsidRPr="00355286">
              <w:rPr>
                <w:rFonts w:cs="Arial"/>
                <w:sz w:val="16"/>
                <w:szCs w:val="16"/>
                <w:lang w:val="en-US"/>
              </w:rPr>
              <w:t>)</w:t>
            </w:r>
          </w:p>
        </w:tc>
        <w:tc>
          <w:tcPr>
            <w:tcW w:w="1673" w:type="dxa"/>
            <w:tcBorders>
              <w:left w:val="nil"/>
              <w:right w:val="nil"/>
            </w:tcBorders>
            <w:shd w:val="clear" w:color="auto" w:fill="auto"/>
            <w:vAlign w:val="bottom"/>
          </w:tcPr>
          <w:p w14:paraId="4CC81229" w14:textId="4958920C" w:rsidR="00AC1C91" w:rsidRPr="00355286" w:rsidRDefault="00726C41" w:rsidP="00AC1C91">
            <w:pPr>
              <w:tabs>
                <w:tab w:val="left" w:pos="1985"/>
              </w:tabs>
              <w:spacing w:line="240" w:lineRule="auto"/>
              <w:ind w:left="-29" w:right="-72"/>
              <w:jc w:val="right"/>
              <w:rPr>
                <w:rFonts w:cs="Arial"/>
                <w:sz w:val="16"/>
                <w:szCs w:val="16"/>
                <w:lang w:val="en-US"/>
              </w:rPr>
            </w:pPr>
            <w:r w:rsidRPr="00355286">
              <w:rPr>
                <w:rFonts w:cs="Arial"/>
                <w:sz w:val="16"/>
                <w:szCs w:val="16"/>
              </w:rPr>
              <w:t>620</w:t>
            </w:r>
            <w:r w:rsidR="00AC1C91" w:rsidRPr="00355286">
              <w:rPr>
                <w:rFonts w:cs="Arial"/>
                <w:sz w:val="16"/>
                <w:szCs w:val="16"/>
                <w:lang w:val="en-US"/>
              </w:rPr>
              <w:t>.</w:t>
            </w:r>
            <w:r w:rsidRPr="00355286">
              <w:rPr>
                <w:rFonts w:cs="Arial"/>
                <w:sz w:val="16"/>
                <w:szCs w:val="16"/>
              </w:rPr>
              <w:t>56</w:t>
            </w:r>
          </w:p>
        </w:tc>
        <w:tc>
          <w:tcPr>
            <w:tcW w:w="1674" w:type="dxa"/>
            <w:tcBorders>
              <w:left w:val="nil"/>
            </w:tcBorders>
            <w:shd w:val="clear" w:color="auto" w:fill="auto"/>
            <w:vAlign w:val="bottom"/>
          </w:tcPr>
          <w:p w14:paraId="326D854A" w14:textId="06F1A896"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0</w:t>
            </w:r>
            <w:r w:rsidRPr="00355286">
              <w:rPr>
                <w:rFonts w:cs="Arial"/>
                <w:sz w:val="16"/>
                <w:szCs w:val="16"/>
                <w:lang w:val="en-US"/>
              </w:rPr>
              <w:t>.</w:t>
            </w:r>
            <w:r w:rsidRPr="00355286">
              <w:rPr>
                <w:rFonts w:cs="Arial"/>
                <w:sz w:val="16"/>
                <w:szCs w:val="16"/>
              </w:rPr>
              <w:t>0</w:t>
            </w:r>
            <w:r w:rsidR="00726C41" w:rsidRPr="00355286">
              <w:rPr>
                <w:rFonts w:cs="Arial"/>
                <w:sz w:val="16"/>
                <w:szCs w:val="16"/>
              </w:rPr>
              <w:t>1</w:t>
            </w:r>
          </w:p>
        </w:tc>
        <w:tc>
          <w:tcPr>
            <w:tcW w:w="1674" w:type="dxa"/>
            <w:tcBorders>
              <w:left w:val="nil"/>
            </w:tcBorders>
            <w:shd w:val="clear" w:color="auto" w:fill="auto"/>
            <w:vAlign w:val="bottom"/>
          </w:tcPr>
          <w:p w14:paraId="2E9F2BEB"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right w:val="nil"/>
            </w:tcBorders>
            <w:shd w:val="clear" w:color="auto" w:fill="auto"/>
            <w:vAlign w:val="bottom"/>
          </w:tcPr>
          <w:p w14:paraId="2B64AD84" w14:textId="01E03D87"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008A68C8" w:rsidRPr="00355286">
              <w:rPr>
                <w:rFonts w:cs="Arial"/>
                <w:sz w:val="16"/>
                <w:szCs w:val="16"/>
              </w:rPr>
              <w:t>3</w:t>
            </w:r>
            <w:r w:rsidRPr="00355286">
              <w:rPr>
                <w:rFonts w:cs="Arial"/>
                <w:sz w:val="16"/>
                <w:szCs w:val="16"/>
                <w:lang w:val="en-US"/>
              </w:rPr>
              <w:t>,</w:t>
            </w:r>
            <w:r w:rsidR="008A68C8" w:rsidRPr="00355286">
              <w:rPr>
                <w:rFonts w:cs="Arial"/>
                <w:sz w:val="16"/>
                <w:szCs w:val="16"/>
              </w:rPr>
              <w:t>499</w:t>
            </w:r>
            <w:r w:rsidRPr="00355286">
              <w:rPr>
                <w:rFonts w:cs="Arial"/>
                <w:sz w:val="16"/>
                <w:szCs w:val="16"/>
                <w:lang w:val="en-US"/>
              </w:rPr>
              <w:t>.</w:t>
            </w:r>
            <w:r w:rsidR="008A68C8" w:rsidRPr="00355286">
              <w:rPr>
                <w:rFonts w:cs="Arial"/>
                <w:sz w:val="16"/>
                <w:szCs w:val="16"/>
              </w:rPr>
              <w:t>57</w:t>
            </w:r>
            <w:r w:rsidRPr="00355286">
              <w:rPr>
                <w:rFonts w:cs="Arial"/>
                <w:sz w:val="16"/>
                <w:szCs w:val="16"/>
                <w:lang w:val="en-US"/>
              </w:rPr>
              <w:t>)</w:t>
            </w:r>
          </w:p>
        </w:tc>
      </w:tr>
      <w:tr w:rsidR="00AC1C91" w:rsidRPr="00355286" w14:paraId="730A4EC3" w14:textId="77777777" w:rsidTr="00FB52AC">
        <w:trPr>
          <w:cantSplit/>
          <w:trHeight w:val="20"/>
        </w:trPr>
        <w:tc>
          <w:tcPr>
            <w:tcW w:w="6192" w:type="dxa"/>
            <w:shd w:val="clear" w:color="auto" w:fill="auto"/>
            <w:vAlign w:val="bottom"/>
          </w:tcPr>
          <w:p w14:paraId="425DE135"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Borrowing</w:t>
            </w:r>
          </w:p>
        </w:tc>
        <w:tc>
          <w:tcPr>
            <w:tcW w:w="1674" w:type="dxa"/>
            <w:shd w:val="clear" w:color="auto" w:fill="auto"/>
            <w:vAlign w:val="bottom"/>
          </w:tcPr>
          <w:p w14:paraId="474D565D" w14:textId="36B957BF"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(407.87)</w:t>
            </w:r>
          </w:p>
        </w:tc>
        <w:tc>
          <w:tcPr>
            <w:tcW w:w="1673" w:type="dxa"/>
            <w:tcBorders>
              <w:left w:val="nil"/>
              <w:right w:val="nil"/>
            </w:tcBorders>
            <w:shd w:val="clear" w:color="auto" w:fill="auto"/>
            <w:vAlign w:val="bottom"/>
          </w:tcPr>
          <w:p w14:paraId="7CF717F5" w14:textId="23C08E60" w:rsidR="00AC1C91" w:rsidRPr="00355286" w:rsidRDefault="00726C41" w:rsidP="00AC1C91">
            <w:pPr>
              <w:tabs>
                <w:tab w:val="left" w:pos="1985"/>
              </w:tabs>
              <w:spacing w:line="240" w:lineRule="auto"/>
              <w:ind w:left="-29" w:right="-72"/>
              <w:jc w:val="right"/>
              <w:rPr>
                <w:rFonts w:cs="Arial"/>
                <w:sz w:val="16"/>
                <w:szCs w:val="16"/>
                <w:lang w:val="en-US"/>
              </w:rPr>
            </w:pPr>
            <w:r w:rsidRPr="00355286">
              <w:rPr>
                <w:rFonts w:cs="Arial"/>
                <w:sz w:val="16"/>
                <w:szCs w:val="16"/>
              </w:rPr>
              <w:t>407</w:t>
            </w:r>
            <w:r w:rsidR="00AC1C91" w:rsidRPr="00355286">
              <w:rPr>
                <w:rFonts w:cs="Arial"/>
                <w:sz w:val="16"/>
                <w:szCs w:val="16"/>
                <w:lang w:val="en-US"/>
              </w:rPr>
              <w:t>.</w:t>
            </w:r>
            <w:r w:rsidRPr="00355286">
              <w:rPr>
                <w:rFonts w:cs="Arial"/>
                <w:sz w:val="16"/>
                <w:szCs w:val="16"/>
              </w:rPr>
              <w:t>87</w:t>
            </w:r>
          </w:p>
        </w:tc>
        <w:tc>
          <w:tcPr>
            <w:tcW w:w="1674" w:type="dxa"/>
            <w:tcBorders>
              <w:left w:val="nil"/>
            </w:tcBorders>
            <w:shd w:val="clear" w:color="auto" w:fill="auto"/>
            <w:vAlign w:val="bottom"/>
          </w:tcPr>
          <w:p w14:paraId="2E5EFA9B"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tcBorders>
            <w:shd w:val="clear" w:color="auto" w:fill="auto"/>
            <w:vAlign w:val="bottom"/>
          </w:tcPr>
          <w:p w14:paraId="0CC0D5AB"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right w:val="nil"/>
            </w:tcBorders>
            <w:shd w:val="clear" w:color="auto" w:fill="auto"/>
            <w:vAlign w:val="bottom"/>
          </w:tcPr>
          <w:p w14:paraId="5CD1ADED" w14:textId="5416ABC3" w:rsidR="00AC1C91" w:rsidRPr="00355286" w:rsidRDefault="008A68C8" w:rsidP="008A68C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r>
      <w:tr w:rsidR="00AC1C91" w:rsidRPr="00355286" w14:paraId="7498DF7E" w14:textId="77777777" w:rsidTr="00FB52AC">
        <w:trPr>
          <w:cantSplit/>
          <w:trHeight w:val="20"/>
        </w:trPr>
        <w:tc>
          <w:tcPr>
            <w:tcW w:w="6192" w:type="dxa"/>
            <w:shd w:val="clear" w:color="auto" w:fill="auto"/>
            <w:vAlign w:val="bottom"/>
          </w:tcPr>
          <w:p w14:paraId="6D7C7DBB"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Contract cost</w:t>
            </w:r>
          </w:p>
        </w:tc>
        <w:tc>
          <w:tcPr>
            <w:tcW w:w="1674" w:type="dxa"/>
            <w:shd w:val="clear" w:color="auto" w:fill="auto"/>
            <w:vAlign w:val="bottom"/>
          </w:tcPr>
          <w:p w14:paraId="39941FD9" w14:textId="546A22EF"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Pr="00355286">
              <w:rPr>
                <w:rFonts w:cs="Arial"/>
                <w:sz w:val="16"/>
                <w:szCs w:val="16"/>
              </w:rPr>
              <w:t>786</w:t>
            </w:r>
            <w:r w:rsidRPr="00355286">
              <w:rPr>
                <w:rFonts w:cs="Arial"/>
                <w:sz w:val="16"/>
                <w:szCs w:val="16"/>
                <w:lang w:val="en-US"/>
              </w:rPr>
              <w:t>.</w:t>
            </w:r>
            <w:r w:rsidRPr="00355286">
              <w:rPr>
                <w:rFonts w:cs="Arial"/>
                <w:sz w:val="16"/>
                <w:szCs w:val="16"/>
              </w:rPr>
              <w:t>65</w:t>
            </w:r>
            <w:r w:rsidRPr="00355286">
              <w:rPr>
                <w:rFonts w:cs="Arial"/>
                <w:sz w:val="16"/>
                <w:szCs w:val="16"/>
                <w:lang w:val="en-US"/>
              </w:rPr>
              <w:t>)</w:t>
            </w:r>
          </w:p>
        </w:tc>
        <w:tc>
          <w:tcPr>
            <w:tcW w:w="1673" w:type="dxa"/>
            <w:tcBorders>
              <w:left w:val="nil"/>
              <w:right w:val="nil"/>
            </w:tcBorders>
            <w:shd w:val="clear" w:color="auto" w:fill="auto"/>
            <w:vAlign w:val="bottom"/>
          </w:tcPr>
          <w:p w14:paraId="02969756" w14:textId="704112CD" w:rsidR="00AC1C91" w:rsidRPr="00355286" w:rsidRDefault="00726C41" w:rsidP="00AC1C91">
            <w:pPr>
              <w:tabs>
                <w:tab w:val="left" w:pos="1985"/>
              </w:tabs>
              <w:spacing w:line="240" w:lineRule="auto"/>
              <w:ind w:left="-29" w:right="-72"/>
              <w:jc w:val="right"/>
              <w:rPr>
                <w:rFonts w:cs="Arial"/>
                <w:sz w:val="16"/>
                <w:szCs w:val="16"/>
                <w:lang w:val="en-US"/>
              </w:rPr>
            </w:pPr>
            <w:r w:rsidRPr="00355286">
              <w:rPr>
                <w:rFonts w:cs="Arial"/>
                <w:sz w:val="16"/>
                <w:szCs w:val="16"/>
              </w:rPr>
              <w:t>104</w:t>
            </w:r>
            <w:r w:rsidR="00AC1C91" w:rsidRPr="00355286">
              <w:rPr>
                <w:rFonts w:cs="Arial"/>
                <w:sz w:val="16"/>
                <w:szCs w:val="16"/>
                <w:lang w:val="en-US"/>
              </w:rPr>
              <w:t>.</w:t>
            </w:r>
            <w:r w:rsidRPr="00355286">
              <w:rPr>
                <w:rFonts w:cs="Arial"/>
                <w:sz w:val="16"/>
                <w:szCs w:val="16"/>
              </w:rPr>
              <w:t>79</w:t>
            </w:r>
          </w:p>
        </w:tc>
        <w:tc>
          <w:tcPr>
            <w:tcW w:w="1674" w:type="dxa"/>
            <w:tcBorders>
              <w:left w:val="nil"/>
            </w:tcBorders>
            <w:shd w:val="clear" w:color="auto" w:fill="auto"/>
            <w:vAlign w:val="bottom"/>
          </w:tcPr>
          <w:p w14:paraId="66386700"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tcBorders>
            <w:shd w:val="clear" w:color="auto" w:fill="auto"/>
            <w:vAlign w:val="bottom"/>
          </w:tcPr>
          <w:p w14:paraId="1CD46404"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right w:val="nil"/>
            </w:tcBorders>
            <w:shd w:val="clear" w:color="auto" w:fill="auto"/>
            <w:vAlign w:val="bottom"/>
          </w:tcPr>
          <w:p w14:paraId="1B0D9EFC" w14:textId="58056E8A"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008A68C8" w:rsidRPr="00355286">
              <w:rPr>
                <w:rFonts w:cs="Arial"/>
                <w:sz w:val="16"/>
                <w:szCs w:val="16"/>
              </w:rPr>
              <w:t>681</w:t>
            </w:r>
            <w:r w:rsidRPr="00355286">
              <w:rPr>
                <w:rFonts w:cs="Arial"/>
                <w:sz w:val="16"/>
                <w:szCs w:val="16"/>
                <w:lang w:val="en-US"/>
              </w:rPr>
              <w:t>.</w:t>
            </w:r>
            <w:r w:rsidR="008A68C8" w:rsidRPr="00355286">
              <w:rPr>
                <w:rFonts w:cs="Arial"/>
                <w:sz w:val="16"/>
                <w:szCs w:val="16"/>
              </w:rPr>
              <w:t>86</w:t>
            </w:r>
            <w:r w:rsidRPr="00355286">
              <w:rPr>
                <w:rFonts w:cs="Arial"/>
                <w:sz w:val="16"/>
                <w:szCs w:val="16"/>
                <w:lang w:val="en-US"/>
              </w:rPr>
              <w:t>)</w:t>
            </w:r>
          </w:p>
        </w:tc>
      </w:tr>
      <w:tr w:rsidR="00AC1C91" w:rsidRPr="00355286" w14:paraId="74F15F07" w14:textId="77777777" w:rsidTr="00FB52AC">
        <w:trPr>
          <w:cantSplit/>
          <w:trHeight w:val="20"/>
        </w:trPr>
        <w:tc>
          <w:tcPr>
            <w:tcW w:w="6192" w:type="dxa"/>
            <w:shd w:val="clear" w:color="auto" w:fill="auto"/>
            <w:vAlign w:val="bottom"/>
          </w:tcPr>
          <w:p w14:paraId="27C2DC96"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Equity investment at fair value</w:t>
            </w:r>
          </w:p>
        </w:tc>
        <w:tc>
          <w:tcPr>
            <w:tcW w:w="1674" w:type="dxa"/>
            <w:shd w:val="clear" w:color="auto" w:fill="auto"/>
            <w:vAlign w:val="bottom"/>
          </w:tcPr>
          <w:p w14:paraId="4ED057D0" w14:textId="37D4A488"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Pr="00355286">
              <w:rPr>
                <w:rFonts w:cs="Arial"/>
                <w:sz w:val="16"/>
                <w:szCs w:val="16"/>
              </w:rPr>
              <w:t>182</w:t>
            </w:r>
            <w:r w:rsidRPr="00355286">
              <w:rPr>
                <w:rFonts w:cs="Arial"/>
                <w:sz w:val="16"/>
                <w:szCs w:val="16"/>
                <w:lang w:val="en-US"/>
              </w:rPr>
              <w:t>.</w:t>
            </w:r>
            <w:r w:rsidRPr="00355286">
              <w:rPr>
                <w:rFonts w:cs="Arial"/>
                <w:sz w:val="16"/>
                <w:szCs w:val="16"/>
              </w:rPr>
              <w:t>07</w:t>
            </w:r>
            <w:r w:rsidRPr="00355286">
              <w:rPr>
                <w:rFonts w:cs="Arial"/>
                <w:sz w:val="16"/>
                <w:szCs w:val="16"/>
                <w:lang w:val="en-US"/>
              </w:rPr>
              <w:t>)</w:t>
            </w:r>
          </w:p>
        </w:tc>
        <w:tc>
          <w:tcPr>
            <w:tcW w:w="1673" w:type="dxa"/>
            <w:tcBorders>
              <w:left w:val="nil"/>
              <w:right w:val="nil"/>
            </w:tcBorders>
            <w:shd w:val="clear" w:color="auto" w:fill="auto"/>
            <w:vAlign w:val="bottom"/>
          </w:tcPr>
          <w:p w14:paraId="29C5AB6B" w14:textId="6B2DFC63" w:rsidR="00AC1C91" w:rsidRPr="00355286" w:rsidRDefault="00726C41" w:rsidP="00AC1C91">
            <w:pPr>
              <w:tabs>
                <w:tab w:val="left" w:pos="1985"/>
              </w:tabs>
              <w:spacing w:line="240" w:lineRule="auto"/>
              <w:ind w:left="-29" w:right="-72"/>
              <w:jc w:val="right"/>
              <w:rPr>
                <w:rFonts w:cs="Arial"/>
                <w:sz w:val="16"/>
                <w:szCs w:val="16"/>
                <w:lang w:val="en-US"/>
              </w:rPr>
            </w:pPr>
            <w:r w:rsidRPr="00355286">
              <w:rPr>
                <w:rFonts w:cs="Arial"/>
                <w:sz w:val="16"/>
                <w:szCs w:val="16"/>
              </w:rPr>
              <w:t>27</w:t>
            </w:r>
            <w:r w:rsidR="00AC1C91" w:rsidRPr="00355286">
              <w:rPr>
                <w:rFonts w:cs="Arial"/>
                <w:sz w:val="16"/>
                <w:szCs w:val="16"/>
                <w:lang w:val="en-US"/>
              </w:rPr>
              <w:t>.</w:t>
            </w:r>
            <w:r w:rsidRPr="00355286">
              <w:rPr>
                <w:rFonts w:cs="Arial"/>
                <w:sz w:val="16"/>
                <w:szCs w:val="16"/>
              </w:rPr>
              <w:t>30</w:t>
            </w:r>
          </w:p>
        </w:tc>
        <w:tc>
          <w:tcPr>
            <w:tcW w:w="1674" w:type="dxa"/>
            <w:tcBorders>
              <w:left w:val="nil"/>
            </w:tcBorders>
            <w:shd w:val="clear" w:color="auto" w:fill="auto"/>
            <w:vAlign w:val="bottom"/>
          </w:tcPr>
          <w:p w14:paraId="1F4DEE15"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tcBorders>
            <w:shd w:val="clear" w:color="auto" w:fill="auto"/>
            <w:vAlign w:val="bottom"/>
          </w:tcPr>
          <w:p w14:paraId="0BB356AD"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right w:val="nil"/>
            </w:tcBorders>
            <w:shd w:val="clear" w:color="auto" w:fill="auto"/>
            <w:vAlign w:val="bottom"/>
          </w:tcPr>
          <w:p w14:paraId="7A10E36A" w14:textId="60B3D285"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Pr="00355286">
              <w:rPr>
                <w:rFonts w:cs="Arial"/>
                <w:sz w:val="16"/>
                <w:szCs w:val="16"/>
              </w:rPr>
              <w:t>1</w:t>
            </w:r>
            <w:r w:rsidR="008A68C8" w:rsidRPr="00355286">
              <w:rPr>
                <w:rFonts w:cs="Arial"/>
                <w:sz w:val="16"/>
                <w:szCs w:val="16"/>
              </w:rPr>
              <w:t>54</w:t>
            </w:r>
            <w:r w:rsidRPr="00355286">
              <w:rPr>
                <w:rFonts w:cs="Arial"/>
                <w:sz w:val="16"/>
                <w:szCs w:val="16"/>
                <w:lang w:val="en-US"/>
              </w:rPr>
              <w:t>.</w:t>
            </w:r>
            <w:r w:rsidR="008A68C8" w:rsidRPr="00355286">
              <w:rPr>
                <w:rFonts w:cs="Arial"/>
                <w:sz w:val="16"/>
                <w:szCs w:val="16"/>
              </w:rPr>
              <w:t>77</w:t>
            </w:r>
            <w:r w:rsidRPr="00355286">
              <w:rPr>
                <w:rFonts w:cs="Arial"/>
                <w:sz w:val="16"/>
                <w:szCs w:val="16"/>
                <w:lang w:val="en-US"/>
              </w:rPr>
              <w:t>)</w:t>
            </w:r>
          </w:p>
        </w:tc>
      </w:tr>
      <w:tr w:rsidR="00AC1C91" w:rsidRPr="00355286" w14:paraId="34A2CFB6" w14:textId="77777777" w:rsidTr="00FB52AC">
        <w:trPr>
          <w:cantSplit/>
          <w:trHeight w:val="20"/>
        </w:trPr>
        <w:tc>
          <w:tcPr>
            <w:tcW w:w="6192" w:type="dxa"/>
            <w:shd w:val="clear" w:color="auto" w:fill="auto"/>
            <w:vAlign w:val="bottom"/>
          </w:tcPr>
          <w:p w14:paraId="6AD783C1"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Investment in associate</w:t>
            </w:r>
          </w:p>
        </w:tc>
        <w:tc>
          <w:tcPr>
            <w:tcW w:w="1674" w:type="dxa"/>
            <w:shd w:val="clear" w:color="auto" w:fill="auto"/>
            <w:vAlign w:val="bottom"/>
          </w:tcPr>
          <w:p w14:paraId="21B46BA7" w14:textId="11E84D19"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Pr="00355286">
              <w:rPr>
                <w:rFonts w:cs="Arial"/>
                <w:sz w:val="16"/>
                <w:szCs w:val="16"/>
              </w:rPr>
              <w:t>445</w:t>
            </w:r>
            <w:r w:rsidRPr="00355286">
              <w:rPr>
                <w:rFonts w:cs="Arial"/>
                <w:sz w:val="16"/>
                <w:szCs w:val="16"/>
                <w:lang w:val="en-US"/>
              </w:rPr>
              <w:t>.</w:t>
            </w:r>
            <w:r w:rsidRPr="00355286">
              <w:rPr>
                <w:rFonts w:cs="Arial"/>
                <w:sz w:val="16"/>
                <w:szCs w:val="16"/>
              </w:rPr>
              <w:t>08</w:t>
            </w:r>
            <w:r w:rsidRPr="00355286">
              <w:rPr>
                <w:rFonts w:cs="Arial"/>
                <w:sz w:val="16"/>
                <w:szCs w:val="16"/>
                <w:lang w:val="en-US"/>
              </w:rPr>
              <w:t>)</w:t>
            </w:r>
          </w:p>
        </w:tc>
        <w:tc>
          <w:tcPr>
            <w:tcW w:w="1673" w:type="dxa"/>
            <w:tcBorders>
              <w:left w:val="nil"/>
              <w:right w:val="nil"/>
            </w:tcBorders>
            <w:shd w:val="clear" w:color="auto" w:fill="auto"/>
            <w:vAlign w:val="bottom"/>
          </w:tcPr>
          <w:p w14:paraId="2192A1D6"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tcBorders>
            <w:shd w:val="clear" w:color="auto" w:fill="auto"/>
            <w:vAlign w:val="bottom"/>
          </w:tcPr>
          <w:p w14:paraId="1157631D"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tcBorders>
            <w:shd w:val="clear" w:color="auto" w:fill="auto"/>
            <w:vAlign w:val="bottom"/>
          </w:tcPr>
          <w:p w14:paraId="6082173D"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right w:val="nil"/>
            </w:tcBorders>
            <w:shd w:val="clear" w:color="auto" w:fill="auto"/>
            <w:vAlign w:val="bottom"/>
          </w:tcPr>
          <w:p w14:paraId="79C278D7" w14:textId="77777777"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Pr="00355286">
              <w:rPr>
                <w:rFonts w:cs="Arial"/>
                <w:sz w:val="16"/>
                <w:szCs w:val="16"/>
              </w:rPr>
              <w:t>445</w:t>
            </w:r>
            <w:r w:rsidRPr="00355286">
              <w:rPr>
                <w:rFonts w:cs="Arial"/>
                <w:sz w:val="16"/>
                <w:szCs w:val="16"/>
                <w:lang w:val="en-US"/>
              </w:rPr>
              <w:t>.</w:t>
            </w:r>
            <w:r w:rsidRPr="00355286">
              <w:rPr>
                <w:rFonts w:cs="Arial"/>
                <w:sz w:val="16"/>
                <w:szCs w:val="16"/>
              </w:rPr>
              <w:t>08</w:t>
            </w:r>
            <w:r w:rsidRPr="00355286">
              <w:rPr>
                <w:rFonts w:cs="Arial"/>
                <w:sz w:val="16"/>
                <w:szCs w:val="16"/>
                <w:lang w:val="en-US"/>
              </w:rPr>
              <w:t>)</w:t>
            </w:r>
          </w:p>
        </w:tc>
      </w:tr>
      <w:tr w:rsidR="00AC1C91" w:rsidRPr="00355286" w14:paraId="0AE171AF" w14:textId="77777777" w:rsidTr="00FB52AC">
        <w:trPr>
          <w:cantSplit/>
          <w:trHeight w:val="20"/>
        </w:trPr>
        <w:tc>
          <w:tcPr>
            <w:tcW w:w="6192" w:type="dxa"/>
            <w:shd w:val="clear" w:color="auto" w:fill="auto"/>
            <w:vAlign w:val="bottom"/>
          </w:tcPr>
          <w:p w14:paraId="6507397B"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Derivative receivable</w:t>
            </w:r>
          </w:p>
        </w:tc>
        <w:tc>
          <w:tcPr>
            <w:tcW w:w="1674" w:type="dxa"/>
            <w:shd w:val="clear" w:color="auto" w:fill="auto"/>
            <w:vAlign w:val="bottom"/>
          </w:tcPr>
          <w:p w14:paraId="02B5BD73" w14:textId="675E7AED"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(75.48)</w:t>
            </w:r>
          </w:p>
        </w:tc>
        <w:tc>
          <w:tcPr>
            <w:tcW w:w="1673" w:type="dxa"/>
            <w:tcBorders>
              <w:left w:val="nil"/>
              <w:right w:val="nil"/>
            </w:tcBorders>
            <w:shd w:val="clear" w:color="auto" w:fill="auto"/>
            <w:vAlign w:val="bottom"/>
          </w:tcPr>
          <w:p w14:paraId="11319243" w14:textId="6394014E" w:rsidR="00AC1C91" w:rsidRPr="00355286" w:rsidRDefault="00726C41" w:rsidP="00AC1C91">
            <w:pPr>
              <w:tabs>
                <w:tab w:val="left" w:pos="1985"/>
              </w:tabs>
              <w:spacing w:line="240" w:lineRule="auto"/>
              <w:ind w:left="-29" w:right="-72"/>
              <w:jc w:val="right"/>
              <w:rPr>
                <w:rFonts w:cs="Arial"/>
                <w:sz w:val="16"/>
                <w:szCs w:val="16"/>
                <w:lang w:val="en-US"/>
              </w:rPr>
            </w:pPr>
            <w:r w:rsidRPr="00355286">
              <w:rPr>
                <w:rFonts w:cs="Arial"/>
                <w:sz w:val="16"/>
                <w:szCs w:val="16"/>
              </w:rPr>
              <w:t>75</w:t>
            </w:r>
            <w:r w:rsidR="00AC1C91" w:rsidRPr="00355286">
              <w:rPr>
                <w:rFonts w:cs="Arial"/>
                <w:sz w:val="16"/>
                <w:szCs w:val="16"/>
                <w:lang w:val="en-US"/>
              </w:rPr>
              <w:t>.</w:t>
            </w:r>
            <w:r w:rsidRPr="00355286">
              <w:rPr>
                <w:rFonts w:cs="Arial"/>
                <w:sz w:val="16"/>
                <w:szCs w:val="16"/>
              </w:rPr>
              <w:t>48</w:t>
            </w:r>
          </w:p>
        </w:tc>
        <w:tc>
          <w:tcPr>
            <w:tcW w:w="1674" w:type="dxa"/>
            <w:tcBorders>
              <w:left w:val="nil"/>
            </w:tcBorders>
            <w:shd w:val="clear" w:color="auto" w:fill="auto"/>
            <w:vAlign w:val="bottom"/>
          </w:tcPr>
          <w:p w14:paraId="35C4D1A2"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tcBorders>
            <w:shd w:val="clear" w:color="auto" w:fill="auto"/>
            <w:vAlign w:val="bottom"/>
          </w:tcPr>
          <w:p w14:paraId="5AAB14A8" w14:textId="43303BAF" w:rsidR="00AC1C91" w:rsidRPr="00355286" w:rsidRDefault="00726C41" w:rsidP="00726C4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right w:val="nil"/>
            </w:tcBorders>
            <w:shd w:val="clear" w:color="auto" w:fill="auto"/>
            <w:vAlign w:val="bottom"/>
          </w:tcPr>
          <w:p w14:paraId="704464F1" w14:textId="4C05D70B" w:rsidR="00AC1C91" w:rsidRPr="00355286" w:rsidRDefault="008A68C8" w:rsidP="00726C4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r>
      <w:tr w:rsidR="00AC1C91" w:rsidRPr="00355286" w14:paraId="13A6770A" w14:textId="77777777" w:rsidTr="00FB52AC">
        <w:trPr>
          <w:cantSplit/>
          <w:trHeight w:val="20"/>
        </w:trPr>
        <w:tc>
          <w:tcPr>
            <w:tcW w:w="6192" w:type="dxa"/>
            <w:shd w:val="clear" w:color="auto" w:fill="auto"/>
            <w:vAlign w:val="bottom"/>
          </w:tcPr>
          <w:p w14:paraId="05D2EB11"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Film and program right</w:t>
            </w:r>
          </w:p>
        </w:tc>
        <w:tc>
          <w:tcPr>
            <w:tcW w:w="1674" w:type="dxa"/>
            <w:shd w:val="clear" w:color="auto" w:fill="auto"/>
            <w:vAlign w:val="bottom"/>
          </w:tcPr>
          <w:p w14:paraId="67BE9D4C" w14:textId="1AC4855C"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3" w:type="dxa"/>
            <w:tcBorders>
              <w:left w:val="nil"/>
              <w:right w:val="nil"/>
            </w:tcBorders>
            <w:shd w:val="clear" w:color="auto" w:fill="auto"/>
            <w:vAlign w:val="bottom"/>
          </w:tcPr>
          <w:p w14:paraId="16A56C84" w14:textId="4F5A20B4" w:rsidR="00AC1C91" w:rsidRPr="00355286" w:rsidRDefault="00726C41" w:rsidP="00726C4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tcBorders>
            <w:shd w:val="clear" w:color="auto" w:fill="auto"/>
            <w:vAlign w:val="bottom"/>
          </w:tcPr>
          <w:p w14:paraId="6340B9C0"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tcBorders>
            <w:shd w:val="clear" w:color="auto" w:fill="auto"/>
            <w:vAlign w:val="bottom"/>
          </w:tcPr>
          <w:p w14:paraId="4522E4A0"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right w:val="nil"/>
            </w:tcBorders>
            <w:shd w:val="clear" w:color="auto" w:fill="auto"/>
            <w:vAlign w:val="bottom"/>
          </w:tcPr>
          <w:p w14:paraId="66A99AD9"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r>
      <w:tr w:rsidR="00AC1C91" w:rsidRPr="00355286" w14:paraId="59D86001" w14:textId="77777777" w:rsidTr="00FB52AC">
        <w:trPr>
          <w:cantSplit/>
          <w:trHeight w:val="20"/>
        </w:trPr>
        <w:tc>
          <w:tcPr>
            <w:tcW w:w="6192" w:type="dxa"/>
            <w:shd w:val="clear" w:color="auto" w:fill="auto"/>
            <w:vAlign w:val="bottom"/>
          </w:tcPr>
          <w:p w14:paraId="743165F0" w14:textId="77777777" w:rsidR="00AC1C91" w:rsidRPr="00355286" w:rsidRDefault="00AC1C91" w:rsidP="00AC1C91">
            <w:pPr>
              <w:spacing w:line="240" w:lineRule="auto"/>
              <w:ind w:left="101" w:right="-72" w:hanging="187"/>
              <w:rPr>
                <w:rFonts w:cs="Arial"/>
                <w:sz w:val="16"/>
                <w:szCs w:val="16"/>
                <w:lang w:val="en-US"/>
              </w:rPr>
            </w:pPr>
            <w:r w:rsidRPr="00355286">
              <w:rPr>
                <w:rFonts w:cs="Arial"/>
                <w:sz w:val="16"/>
                <w:szCs w:val="16"/>
                <w:lang w:val="en-US"/>
              </w:rPr>
              <w:t xml:space="preserve">   Right-of-use assets</w:t>
            </w:r>
          </w:p>
        </w:tc>
        <w:tc>
          <w:tcPr>
            <w:tcW w:w="1674" w:type="dxa"/>
            <w:shd w:val="clear" w:color="auto" w:fill="auto"/>
            <w:vAlign w:val="bottom"/>
          </w:tcPr>
          <w:p w14:paraId="62C2FBEA" w14:textId="3968AE92"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Pr="00355286">
              <w:rPr>
                <w:rFonts w:cs="Arial"/>
                <w:sz w:val="16"/>
                <w:szCs w:val="16"/>
              </w:rPr>
              <w:t>21</w:t>
            </w:r>
            <w:r w:rsidRPr="00355286">
              <w:rPr>
                <w:rFonts w:cs="Arial"/>
                <w:sz w:val="16"/>
                <w:szCs w:val="16"/>
                <w:lang w:val="en-US"/>
              </w:rPr>
              <w:t>,</w:t>
            </w:r>
            <w:r w:rsidRPr="00355286">
              <w:rPr>
                <w:rFonts w:cs="Arial"/>
                <w:sz w:val="16"/>
                <w:szCs w:val="16"/>
              </w:rPr>
              <w:t>472</w:t>
            </w:r>
            <w:r w:rsidRPr="00355286">
              <w:rPr>
                <w:rFonts w:cs="Arial"/>
                <w:sz w:val="16"/>
                <w:szCs w:val="16"/>
                <w:lang w:val="en-US"/>
              </w:rPr>
              <w:t>.</w:t>
            </w:r>
            <w:r w:rsidRPr="00355286">
              <w:rPr>
                <w:rFonts w:cs="Arial"/>
                <w:sz w:val="16"/>
                <w:szCs w:val="16"/>
              </w:rPr>
              <w:t>87</w:t>
            </w:r>
            <w:r w:rsidRPr="00355286">
              <w:rPr>
                <w:rFonts w:cs="Arial"/>
                <w:sz w:val="16"/>
                <w:szCs w:val="16"/>
                <w:lang w:val="en-US"/>
              </w:rPr>
              <w:t>)</w:t>
            </w:r>
          </w:p>
        </w:tc>
        <w:tc>
          <w:tcPr>
            <w:tcW w:w="1673" w:type="dxa"/>
            <w:tcBorders>
              <w:left w:val="nil"/>
              <w:right w:val="nil"/>
            </w:tcBorders>
            <w:shd w:val="clear" w:color="auto" w:fill="auto"/>
            <w:vAlign w:val="bottom"/>
          </w:tcPr>
          <w:p w14:paraId="6D472E3A" w14:textId="611D14A1"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3</w:t>
            </w:r>
            <w:r w:rsidRPr="00355286">
              <w:rPr>
                <w:rFonts w:cs="Arial"/>
                <w:sz w:val="16"/>
                <w:szCs w:val="16"/>
                <w:lang w:val="en-US"/>
              </w:rPr>
              <w:t>,</w:t>
            </w:r>
            <w:r w:rsidR="00726C41" w:rsidRPr="00355286">
              <w:rPr>
                <w:rFonts w:cs="Arial"/>
                <w:sz w:val="16"/>
                <w:szCs w:val="16"/>
              </w:rPr>
              <w:t>734</w:t>
            </w:r>
            <w:r w:rsidRPr="00355286">
              <w:rPr>
                <w:rFonts w:cs="Arial"/>
                <w:sz w:val="16"/>
                <w:szCs w:val="16"/>
                <w:lang w:val="en-US"/>
              </w:rPr>
              <w:t>.</w:t>
            </w:r>
            <w:r w:rsidR="00726C41" w:rsidRPr="00355286">
              <w:rPr>
                <w:rFonts w:cs="Arial"/>
                <w:sz w:val="16"/>
                <w:szCs w:val="16"/>
              </w:rPr>
              <w:t>18</w:t>
            </w:r>
          </w:p>
        </w:tc>
        <w:tc>
          <w:tcPr>
            <w:tcW w:w="1674" w:type="dxa"/>
            <w:tcBorders>
              <w:left w:val="nil"/>
            </w:tcBorders>
            <w:shd w:val="clear" w:color="auto" w:fill="auto"/>
            <w:vAlign w:val="bottom"/>
          </w:tcPr>
          <w:p w14:paraId="5EC54853" w14:textId="098F7216" w:rsidR="00AC1C91" w:rsidRPr="00355286" w:rsidRDefault="00726C41" w:rsidP="00726C41">
            <w:pPr>
              <w:tabs>
                <w:tab w:val="left" w:pos="1985"/>
              </w:tabs>
              <w:spacing w:line="240" w:lineRule="auto"/>
              <w:ind w:left="-29" w:right="-72"/>
              <w:jc w:val="right"/>
              <w:rPr>
                <w:rFonts w:cs="Arial"/>
                <w:sz w:val="16"/>
                <w:szCs w:val="16"/>
                <w:lang w:val="en-US"/>
              </w:rPr>
            </w:pPr>
            <w:r w:rsidRPr="00355286">
              <w:rPr>
                <w:rFonts w:cs="Arial"/>
                <w:sz w:val="16"/>
                <w:szCs w:val="16"/>
              </w:rPr>
              <w:t>0.05</w:t>
            </w:r>
          </w:p>
        </w:tc>
        <w:tc>
          <w:tcPr>
            <w:tcW w:w="1674" w:type="dxa"/>
            <w:tcBorders>
              <w:left w:val="nil"/>
            </w:tcBorders>
            <w:shd w:val="clear" w:color="auto" w:fill="auto"/>
            <w:vAlign w:val="bottom"/>
          </w:tcPr>
          <w:p w14:paraId="51748FAA" w14:textId="77777777" w:rsidR="00AC1C91" w:rsidRPr="00355286" w:rsidRDefault="00AC1C9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right w:val="nil"/>
            </w:tcBorders>
            <w:shd w:val="clear" w:color="auto" w:fill="auto"/>
            <w:vAlign w:val="bottom"/>
          </w:tcPr>
          <w:p w14:paraId="7FB83BBB" w14:textId="0A3DC41A"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008A68C8" w:rsidRPr="00355286">
              <w:rPr>
                <w:rFonts w:cs="Arial"/>
                <w:sz w:val="16"/>
                <w:szCs w:val="16"/>
              </w:rPr>
              <w:t>17</w:t>
            </w:r>
            <w:r w:rsidRPr="00355286">
              <w:rPr>
                <w:rFonts w:cs="Arial"/>
                <w:sz w:val="16"/>
                <w:szCs w:val="16"/>
                <w:lang w:val="en-US"/>
              </w:rPr>
              <w:t>,</w:t>
            </w:r>
            <w:r w:rsidR="008A68C8" w:rsidRPr="00355286">
              <w:rPr>
                <w:rFonts w:cs="Arial"/>
                <w:sz w:val="16"/>
                <w:szCs w:val="16"/>
              </w:rPr>
              <w:t>738</w:t>
            </w:r>
            <w:r w:rsidRPr="00355286">
              <w:rPr>
                <w:rFonts w:cs="Arial"/>
                <w:sz w:val="16"/>
                <w:szCs w:val="16"/>
                <w:lang w:val="en-US"/>
              </w:rPr>
              <w:t>.</w:t>
            </w:r>
            <w:r w:rsidR="008A68C8" w:rsidRPr="00355286">
              <w:rPr>
                <w:rFonts w:cs="Arial"/>
                <w:sz w:val="16"/>
                <w:szCs w:val="16"/>
              </w:rPr>
              <w:t>64</w:t>
            </w:r>
            <w:r w:rsidRPr="00355286">
              <w:rPr>
                <w:rFonts w:cs="Arial"/>
                <w:sz w:val="16"/>
                <w:szCs w:val="16"/>
                <w:lang w:val="en-US"/>
              </w:rPr>
              <w:t>)</w:t>
            </w:r>
          </w:p>
        </w:tc>
      </w:tr>
      <w:tr w:rsidR="00726C41" w:rsidRPr="00355286" w14:paraId="650D61D8" w14:textId="77777777" w:rsidTr="00FB52AC">
        <w:trPr>
          <w:cantSplit/>
          <w:trHeight w:val="20"/>
        </w:trPr>
        <w:tc>
          <w:tcPr>
            <w:tcW w:w="6192" w:type="dxa"/>
            <w:shd w:val="clear" w:color="auto" w:fill="auto"/>
            <w:vAlign w:val="bottom"/>
          </w:tcPr>
          <w:p w14:paraId="32E6EA07" w14:textId="4B3CC788" w:rsidR="00726C41" w:rsidRPr="00355286" w:rsidRDefault="00726C41" w:rsidP="00AC1C91">
            <w:pPr>
              <w:spacing w:line="240" w:lineRule="auto"/>
              <w:ind w:left="101" w:right="-72" w:hanging="187"/>
              <w:rPr>
                <w:rFonts w:cs="Arial"/>
                <w:sz w:val="16"/>
                <w:szCs w:val="16"/>
                <w:lang w:val="en-US"/>
              </w:rPr>
            </w:pPr>
            <w:r w:rsidRPr="00355286">
              <w:rPr>
                <w:rFonts w:cs="Arial"/>
                <w:sz w:val="16"/>
                <w:szCs w:val="16"/>
                <w:lang w:val="en-US"/>
              </w:rPr>
              <w:t xml:space="preserve">   Deferred interest expenses</w:t>
            </w:r>
          </w:p>
        </w:tc>
        <w:tc>
          <w:tcPr>
            <w:tcW w:w="1674" w:type="dxa"/>
            <w:shd w:val="clear" w:color="auto" w:fill="auto"/>
            <w:vAlign w:val="bottom"/>
          </w:tcPr>
          <w:p w14:paraId="5FACEDED" w14:textId="75BF7C21" w:rsidR="00726C41" w:rsidRPr="00355286" w:rsidRDefault="00726C41" w:rsidP="00726C4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3" w:type="dxa"/>
            <w:tcBorders>
              <w:left w:val="nil"/>
              <w:right w:val="nil"/>
            </w:tcBorders>
            <w:shd w:val="clear" w:color="auto" w:fill="auto"/>
            <w:vAlign w:val="bottom"/>
          </w:tcPr>
          <w:p w14:paraId="08308B35" w14:textId="11039A3C" w:rsidR="00726C41" w:rsidRPr="00355286" w:rsidRDefault="00726C41" w:rsidP="00AC1C91">
            <w:pPr>
              <w:tabs>
                <w:tab w:val="left" w:pos="1985"/>
              </w:tabs>
              <w:spacing w:line="240" w:lineRule="auto"/>
              <w:ind w:left="-29" w:right="-72"/>
              <w:jc w:val="right"/>
              <w:rPr>
                <w:rFonts w:cs="Arial"/>
                <w:sz w:val="16"/>
                <w:szCs w:val="16"/>
              </w:rPr>
            </w:pPr>
            <w:r w:rsidRPr="00355286">
              <w:rPr>
                <w:rFonts w:cs="Arial"/>
                <w:sz w:val="16"/>
                <w:szCs w:val="16"/>
              </w:rPr>
              <w:t>(0.34)</w:t>
            </w:r>
          </w:p>
        </w:tc>
        <w:tc>
          <w:tcPr>
            <w:tcW w:w="1674" w:type="dxa"/>
            <w:tcBorders>
              <w:left w:val="nil"/>
            </w:tcBorders>
            <w:shd w:val="clear" w:color="auto" w:fill="auto"/>
            <w:vAlign w:val="bottom"/>
          </w:tcPr>
          <w:p w14:paraId="495933D7" w14:textId="5240A7FE" w:rsidR="00726C41" w:rsidRPr="00355286" w:rsidRDefault="00726C41" w:rsidP="00AC1C91">
            <w:pPr>
              <w:tabs>
                <w:tab w:val="left" w:pos="1985"/>
              </w:tabs>
              <w:spacing w:line="240" w:lineRule="auto"/>
              <w:ind w:left="-29" w:right="-72"/>
              <w:jc w:val="center"/>
              <w:rPr>
                <w:rFonts w:cs="Arial"/>
                <w:sz w:val="16"/>
                <w:szCs w:val="16"/>
              </w:rPr>
            </w:pPr>
            <w:r w:rsidRPr="00355286">
              <w:rPr>
                <w:rFonts w:cs="Arial"/>
                <w:sz w:val="16"/>
                <w:szCs w:val="16"/>
              </w:rPr>
              <w:t>-</w:t>
            </w:r>
          </w:p>
        </w:tc>
        <w:tc>
          <w:tcPr>
            <w:tcW w:w="1674" w:type="dxa"/>
            <w:tcBorders>
              <w:left w:val="nil"/>
            </w:tcBorders>
            <w:shd w:val="clear" w:color="auto" w:fill="auto"/>
            <w:vAlign w:val="bottom"/>
          </w:tcPr>
          <w:p w14:paraId="7E2692CC" w14:textId="15799DF5" w:rsidR="00726C41" w:rsidRPr="00355286" w:rsidRDefault="00726C41" w:rsidP="00AC1C9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right w:val="nil"/>
            </w:tcBorders>
            <w:shd w:val="clear" w:color="auto" w:fill="auto"/>
            <w:vAlign w:val="bottom"/>
          </w:tcPr>
          <w:p w14:paraId="28DA9831" w14:textId="60C80A81" w:rsidR="00726C41" w:rsidRPr="00355286" w:rsidRDefault="00726C4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(0.34)</w:t>
            </w:r>
          </w:p>
        </w:tc>
      </w:tr>
      <w:tr w:rsidR="00AC1C91" w:rsidRPr="00355286" w14:paraId="1786A257" w14:textId="77777777" w:rsidTr="00FB52AC">
        <w:trPr>
          <w:cantSplit/>
          <w:trHeight w:val="20"/>
        </w:trPr>
        <w:tc>
          <w:tcPr>
            <w:tcW w:w="6192" w:type="dxa"/>
            <w:shd w:val="clear" w:color="auto" w:fill="auto"/>
            <w:vAlign w:val="bottom"/>
          </w:tcPr>
          <w:p w14:paraId="34B50FC1" w14:textId="77777777" w:rsidR="00AC1C91" w:rsidRPr="00355286" w:rsidRDefault="00AC1C91" w:rsidP="00AC1C91">
            <w:pPr>
              <w:spacing w:line="240" w:lineRule="auto"/>
              <w:ind w:left="101" w:right="-72" w:hanging="187"/>
              <w:rPr>
                <w:rFonts w:cs="Arial"/>
                <w:b/>
                <w:bCs/>
                <w:sz w:val="16"/>
                <w:szCs w:val="16"/>
                <w:lang w:val="en-US"/>
              </w:rPr>
            </w:pPr>
          </w:p>
        </w:tc>
        <w:tc>
          <w:tcPr>
            <w:tcW w:w="1674" w:type="dxa"/>
            <w:tcBorders>
              <w:top w:val="single" w:sz="4" w:space="0" w:color="auto"/>
            </w:tcBorders>
            <w:shd w:val="clear" w:color="auto" w:fill="auto"/>
            <w:vAlign w:val="bottom"/>
          </w:tcPr>
          <w:p w14:paraId="09AF859E" w14:textId="77777777" w:rsidR="00AC1C91" w:rsidRPr="00355286" w:rsidRDefault="00AC1C91" w:rsidP="00AC1C91">
            <w:pPr>
              <w:tabs>
                <w:tab w:val="left" w:pos="1985"/>
              </w:tabs>
              <w:spacing w:line="240" w:lineRule="auto"/>
              <w:ind w:left="-29" w:right="-72"/>
              <w:jc w:val="right"/>
              <w:rPr>
                <w:rFonts w:cs="Arial"/>
                <w:sz w:val="16"/>
                <w:szCs w:val="16"/>
                <w:lang w:val="en-US"/>
              </w:rPr>
            </w:pPr>
          </w:p>
        </w:tc>
        <w:tc>
          <w:tcPr>
            <w:tcW w:w="1673" w:type="dxa"/>
            <w:tcBorders>
              <w:top w:val="single" w:sz="4" w:space="0" w:color="auto"/>
              <w:left w:val="nil"/>
              <w:right w:val="nil"/>
            </w:tcBorders>
            <w:shd w:val="clear" w:color="auto" w:fill="auto"/>
            <w:vAlign w:val="bottom"/>
          </w:tcPr>
          <w:p w14:paraId="2DA5AE94" w14:textId="77777777" w:rsidR="00AC1C91" w:rsidRPr="00355286" w:rsidRDefault="00AC1C91" w:rsidP="00AC1C91">
            <w:pPr>
              <w:tabs>
                <w:tab w:val="left" w:pos="1985"/>
              </w:tabs>
              <w:spacing w:line="240" w:lineRule="auto"/>
              <w:ind w:left="-29" w:right="-72"/>
              <w:jc w:val="right"/>
              <w:rPr>
                <w:rFonts w:cs="Arial"/>
                <w:sz w:val="16"/>
                <w:szCs w:val="16"/>
                <w:lang w:val="en-US"/>
              </w:rPr>
            </w:pPr>
          </w:p>
        </w:tc>
        <w:tc>
          <w:tcPr>
            <w:tcW w:w="1674" w:type="dxa"/>
            <w:tcBorders>
              <w:top w:val="single" w:sz="4" w:space="0" w:color="auto"/>
              <w:left w:val="nil"/>
            </w:tcBorders>
            <w:shd w:val="clear" w:color="auto" w:fill="auto"/>
            <w:vAlign w:val="bottom"/>
          </w:tcPr>
          <w:p w14:paraId="482735BD" w14:textId="77777777" w:rsidR="00AC1C91" w:rsidRPr="00355286" w:rsidRDefault="00AC1C91" w:rsidP="00AC1C91">
            <w:pPr>
              <w:tabs>
                <w:tab w:val="left" w:pos="1985"/>
              </w:tabs>
              <w:spacing w:line="240" w:lineRule="auto"/>
              <w:ind w:left="-29" w:right="-72"/>
              <w:jc w:val="center"/>
              <w:rPr>
                <w:rFonts w:cs="Arial"/>
                <w:sz w:val="16"/>
                <w:szCs w:val="16"/>
                <w:lang w:val="en-US"/>
              </w:rPr>
            </w:pPr>
          </w:p>
        </w:tc>
        <w:tc>
          <w:tcPr>
            <w:tcW w:w="1674" w:type="dxa"/>
            <w:tcBorders>
              <w:top w:val="single" w:sz="4" w:space="0" w:color="auto"/>
              <w:left w:val="nil"/>
            </w:tcBorders>
            <w:shd w:val="clear" w:color="auto" w:fill="auto"/>
            <w:vAlign w:val="bottom"/>
          </w:tcPr>
          <w:p w14:paraId="23456290" w14:textId="77777777" w:rsidR="00AC1C91" w:rsidRPr="00355286" w:rsidRDefault="00AC1C91" w:rsidP="00AC1C91">
            <w:pPr>
              <w:tabs>
                <w:tab w:val="left" w:pos="1985"/>
              </w:tabs>
              <w:spacing w:line="240" w:lineRule="auto"/>
              <w:ind w:left="-29" w:right="-72"/>
              <w:jc w:val="center"/>
              <w:rPr>
                <w:rFonts w:cs="Arial"/>
                <w:sz w:val="16"/>
                <w:szCs w:val="16"/>
                <w:lang w:val="en-US"/>
              </w:rPr>
            </w:pPr>
          </w:p>
        </w:tc>
        <w:tc>
          <w:tcPr>
            <w:tcW w:w="1674" w:type="dxa"/>
            <w:tcBorders>
              <w:top w:val="single" w:sz="4" w:space="0" w:color="auto"/>
              <w:left w:val="nil"/>
              <w:right w:val="nil"/>
            </w:tcBorders>
            <w:shd w:val="clear" w:color="auto" w:fill="auto"/>
            <w:vAlign w:val="bottom"/>
          </w:tcPr>
          <w:p w14:paraId="37E2EC0E" w14:textId="77777777" w:rsidR="00AC1C91" w:rsidRPr="00355286" w:rsidRDefault="00AC1C91" w:rsidP="00AC1C91">
            <w:pPr>
              <w:tabs>
                <w:tab w:val="left" w:pos="1985"/>
              </w:tabs>
              <w:spacing w:line="240" w:lineRule="auto"/>
              <w:ind w:left="-29" w:right="-72"/>
              <w:jc w:val="right"/>
              <w:rPr>
                <w:rFonts w:cs="Arial"/>
                <w:sz w:val="16"/>
                <w:szCs w:val="16"/>
                <w:lang w:val="en-US"/>
              </w:rPr>
            </w:pPr>
          </w:p>
        </w:tc>
      </w:tr>
      <w:tr w:rsidR="00AC1C91" w:rsidRPr="00355286" w14:paraId="156F4689" w14:textId="77777777" w:rsidTr="00FB52AC">
        <w:trPr>
          <w:cantSplit/>
          <w:trHeight w:val="20"/>
        </w:trPr>
        <w:tc>
          <w:tcPr>
            <w:tcW w:w="6192" w:type="dxa"/>
            <w:shd w:val="clear" w:color="auto" w:fill="auto"/>
            <w:vAlign w:val="bottom"/>
          </w:tcPr>
          <w:p w14:paraId="230EA180" w14:textId="77777777" w:rsidR="00AC1C91" w:rsidRPr="00355286" w:rsidRDefault="00AC1C91" w:rsidP="00AC1C91">
            <w:pPr>
              <w:spacing w:line="240" w:lineRule="auto"/>
              <w:ind w:left="101" w:right="-72" w:hanging="187"/>
              <w:rPr>
                <w:rFonts w:cs="Arial"/>
                <w:sz w:val="16"/>
                <w:szCs w:val="16"/>
                <w:lang w:val="en-US"/>
              </w:rPr>
            </w:pPr>
          </w:p>
        </w:tc>
        <w:tc>
          <w:tcPr>
            <w:tcW w:w="1674" w:type="dxa"/>
            <w:tcBorders>
              <w:bottom w:val="single" w:sz="4" w:space="0" w:color="auto"/>
            </w:tcBorders>
            <w:shd w:val="clear" w:color="auto" w:fill="auto"/>
            <w:vAlign w:val="bottom"/>
          </w:tcPr>
          <w:p w14:paraId="383D2332" w14:textId="46B69FB8"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Pr="00355286">
              <w:rPr>
                <w:rFonts w:cs="Arial"/>
                <w:sz w:val="16"/>
                <w:szCs w:val="16"/>
              </w:rPr>
              <w:t>29</w:t>
            </w:r>
            <w:r w:rsidRPr="00355286">
              <w:rPr>
                <w:rFonts w:cs="Arial"/>
                <w:sz w:val="16"/>
                <w:szCs w:val="16"/>
                <w:lang w:val="en-US"/>
              </w:rPr>
              <w:t>,</w:t>
            </w:r>
            <w:r w:rsidRPr="00355286">
              <w:rPr>
                <w:rFonts w:cs="Arial"/>
                <w:sz w:val="16"/>
                <w:szCs w:val="16"/>
              </w:rPr>
              <w:t>425</w:t>
            </w:r>
            <w:r w:rsidRPr="00355286">
              <w:rPr>
                <w:rFonts w:cs="Arial"/>
                <w:sz w:val="16"/>
                <w:szCs w:val="16"/>
                <w:lang w:val="en-US"/>
              </w:rPr>
              <w:t>.</w:t>
            </w:r>
            <w:r w:rsidRPr="00355286">
              <w:rPr>
                <w:rFonts w:cs="Arial"/>
                <w:sz w:val="16"/>
                <w:szCs w:val="16"/>
              </w:rPr>
              <w:t>79</w:t>
            </w:r>
            <w:r w:rsidRPr="00355286">
              <w:rPr>
                <w:rFonts w:cs="Arial"/>
                <w:sz w:val="16"/>
                <w:szCs w:val="16"/>
                <w:lang w:val="en-US"/>
              </w:rPr>
              <w:t>)</w:t>
            </w:r>
          </w:p>
        </w:tc>
        <w:tc>
          <w:tcPr>
            <w:tcW w:w="1673" w:type="dxa"/>
            <w:tcBorders>
              <w:left w:val="nil"/>
              <w:bottom w:val="single" w:sz="4" w:space="0" w:color="auto"/>
              <w:right w:val="nil"/>
            </w:tcBorders>
            <w:shd w:val="clear" w:color="auto" w:fill="auto"/>
            <w:vAlign w:val="bottom"/>
          </w:tcPr>
          <w:p w14:paraId="1C7C0A23" w14:textId="667FA3F4" w:rsidR="00AC1C91" w:rsidRPr="00355286" w:rsidRDefault="00726C41" w:rsidP="00AC1C91">
            <w:pPr>
              <w:tabs>
                <w:tab w:val="left" w:pos="1985"/>
              </w:tabs>
              <w:spacing w:line="240" w:lineRule="auto"/>
              <w:ind w:left="-29" w:right="-72"/>
              <w:jc w:val="right"/>
              <w:rPr>
                <w:rFonts w:cs="Arial"/>
                <w:sz w:val="16"/>
                <w:szCs w:val="16"/>
                <w:lang w:val="en-US"/>
              </w:rPr>
            </w:pPr>
            <w:r w:rsidRPr="00355286">
              <w:rPr>
                <w:rFonts w:cs="Arial"/>
                <w:sz w:val="16"/>
                <w:szCs w:val="16"/>
              </w:rPr>
              <w:t>5</w:t>
            </w:r>
            <w:r w:rsidR="00AC1C91" w:rsidRPr="00355286">
              <w:rPr>
                <w:rFonts w:cs="Arial"/>
                <w:sz w:val="16"/>
                <w:szCs w:val="16"/>
                <w:lang w:val="en-US"/>
              </w:rPr>
              <w:t>,</w:t>
            </w:r>
            <w:r w:rsidR="00AC1C91" w:rsidRPr="00355286">
              <w:rPr>
                <w:rFonts w:cs="Arial"/>
                <w:sz w:val="16"/>
                <w:szCs w:val="16"/>
              </w:rPr>
              <w:t>2</w:t>
            </w:r>
            <w:r w:rsidRPr="00355286">
              <w:rPr>
                <w:rFonts w:cs="Arial"/>
                <w:sz w:val="16"/>
                <w:szCs w:val="16"/>
              </w:rPr>
              <w:t>99</w:t>
            </w:r>
            <w:r w:rsidR="00AC1C91" w:rsidRPr="00355286">
              <w:rPr>
                <w:rFonts w:cs="Arial"/>
                <w:sz w:val="16"/>
                <w:szCs w:val="16"/>
                <w:lang w:val="en-US"/>
              </w:rPr>
              <w:t>.</w:t>
            </w:r>
            <w:r w:rsidRPr="00355286">
              <w:rPr>
                <w:rFonts w:cs="Arial"/>
                <w:sz w:val="16"/>
                <w:szCs w:val="16"/>
              </w:rPr>
              <w:t>97</w:t>
            </w:r>
          </w:p>
        </w:tc>
        <w:tc>
          <w:tcPr>
            <w:tcW w:w="1674" w:type="dxa"/>
            <w:tcBorders>
              <w:left w:val="nil"/>
              <w:bottom w:val="single" w:sz="4" w:space="0" w:color="auto"/>
            </w:tcBorders>
            <w:shd w:val="clear" w:color="auto" w:fill="auto"/>
            <w:vAlign w:val="bottom"/>
          </w:tcPr>
          <w:p w14:paraId="5D9D9371" w14:textId="45EF19A3"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0</w:t>
            </w:r>
            <w:r w:rsidRPr="00355286">
              <w:rPr>
                <w:rFonts w:cs="Arial"/>
                <w:sz w:val="16"/>
                <w:szCs w:val="16"/>
                <w:lang w:val="en-US"/>
              </w:rPr>
              <w:t>.</w:t>
            </w:r>
            <w:r w:rsidRPr="00355286">
              <w:rPr>
                <w:rFonts w:cs="Arial"/>
                <w:sz w:val="16"/>
                <w:szCs w:val="16"/>
              </w:rPr>
              <w:t>0</w:t>
            </w:r>
            <w:r w:rsidR="00726C41" w:rsidRPr="00355286">
              <w:rPr>
                <w:rFonts w:cs="Arial"/>
                <w:sz w:val="16"/>
                <w:szCs w:val="16"/>
              </w:rPr>
              <w:t>7</w:t>
            </w:r>
          </w:p>
        </w:tc>
        <w:tc>
          <w:tcPr>
            <w:tcW w:w="1674" w:type="dxa"/>
            <w:tcBorders>
              <w:left w:val="nil"/>
              <w:bottom w:val="single" w:sz="4" w:space="0" w:color="auto"/>
            </w:tcBorders>
            <w:shd w:val="clear" w:color="auto" w:fill="auto"/>
            <w:vAlign w:val="bottom"/>
          </w:tcPr>
          <w:p w14:paraId="012E2EC5" w14:textId="23124302" w:rsidR="00AC1C91" w:rsidRPr="00355286" w:rsidRDefault="00726C41" w:rsidP="00726C41">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674" w:type="dxa"/>
            <w:tcBorders>
              <w:left w:val="nil"/>
              <w:bottom w:val="single" w:sz="4" w:space="0" w:color="auto"/>
              <w:right w:val="nil"/>
            </w:tcBorders>
            <w:shd w:val="clear" w:color="auto" w:fill="auto"/>
            <w:vAlign w:val="bottom"/>
          </w:tcPr>
          <w:p w14:paraId="63C4F170" w14:textId="7D073833"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Pr="00355286">
              <w:rPr>
                <w:rFonts w:cs="Arial"/>
                <w:sz w:val="16"/>
                <w:szCs w:val="16"/>
              </w:rPr>
              <w:t>2</w:t>
            </w:r>
            <w:r w:rsidR="00726C41" w:rsidRPr="00355286">
              <w:rPr>
                <w:rFonts w:cs="Arial"/>
                <w:sz w:val="16"/>
                <w:szCs w:val="16"/>
              </w:rPr>
              <w:t>4</w:t>
            </w:r>
            <w:r w:rsidRPr="00355286">
              <w:rPr>
                <w:rFonts w:cs="Arial"/>
                <w:sz w:val="16"/>
                <w:szCs w:val="16"/>
                <w:lang w:val="en-US"/>
              </w:rPr>
              <w:t>,</w:t>
            </w:r>
            <w:r w:rsidR="00726C41" w:rsidRPr="00355286">
              <w:rPr>
                <w:rFonts w:cs="Arial"/>
                <w:sz w:val="16"/>
                <w:szCs w:val="16"/>
              </w:rPr>
              <w:t>125</w:t>
            </w:r>
            <w:r w:rsidRPr="00355286">
              <w:rPr>
                <w:rFonts w:cs="Arial"/>
                <w:sz w:val="16"/>
                <w:szCs w:val="16"/>
                <w:lang w:val="en-US"/>
              </w:rPr>
              <w:t>.</w:t>
            </w:r>
            <w:r w:rsidRPr="00355286">
              <w:rPr>
                <w:rFonts w:cs="Arial"/>
                <w:sz w:val="16"/>
                <w:szCs w:val="16"/>
              </w:rPr>
              <w:t>7</w:t>
            </w:r>
            <w:r w:rsidR="00726C41" w:rsidRPr="00355286">
              <w:rPr>
                <w:rFonts w:cs="Arial"/>
                <w:sz w:val="16"/>
                <w:szCs w:val="16"/>
              </w:rPr>
              <w:t>5</w:t>
            </w:r>
            <w:r w:rsidRPr="00355286">
              <w:rPr>
                <w:rFonts w:cs="Arial"/>
                <w:sz w:val="16"/>
                <w:szCs w:val="16"/>
                <w:lang w:val="en-US"/>
              </w:rPr>
              <w:t>)</w:t>
            </w:r>
          </w:p>
        </w:tc>
      </w:tr>
      <w:tr w:rsidR="00AC1C91" w:rsidRPr="00355286" w14:paraId="7F6A15FA" w14:textId="77777777" w:rsidTr="00FB52AC">
        <w:trPr>
          <w:cantSplit/>
          <w:trHeight w:val="20"/>
        </w:trPr>
        <w:tc>
          <w:tcPr>
            <w:tcW w:w="6192" w:type="dxa"/>
            <w:shd w:val="clear" w:color="auto" w:fill="auto"/>
            <w:vAlign w:val="bottom"/>
          </w:tcPr>
          <w:p w14:paraId="68F1A379" w14:textId="77777777" w:rsidR="00AC1C91" w:rsidRPr="00355286" w:rsidRDefault="00AC1C91" w:rsidP="00AC1C91">
            <w:pPr>
              <w:spacing w:line="240" w:lineRule="auto"/>
              <w:ind w:left="101" w:right="-72" w:hanging="187"/>
              <w:rPr>
                <w:rFonts w:cs="Arial"/>
                <w:b/>
                <w:bCs/>
                <w:sz w:val="16"/>
                <w:szCs w:val="16"/>
                <w:lang w:val="en-US"/>
              </w:rPr>
            </w:pPr>
          </w:p>
        </w:tc>
        <w:tc>
          <w:tcPr>
            <w:tcW w:w="1674" w:type="dxa"/>
            <w:tcBorders>
              <w:top w:val="single" w:sz="4" w:space="0" w:color="auto"/>
            </w:tcBorders>
            <w:shd w:val="clear" w:color="auto" w:fill="auto"/>
            <w:vAlign w:val="bottom"/>
          </w:tcPr>
          <w:p w14:paraId="2417A238" w14:textId="77777777" w:rsidR="00AC1C91" w:rsidRPr="00355286" w:rsidRDefault="00AC1C91" w:rsidP="00AC1C91">
            <w:pPr>
              <w:tabs>
                <w:tab w:val="left" w:pos="1985"/>
              </w:tabs>
              <w:spacing w:line="240" w:lineRule="auto"/>
              <w:ind w:left="-29" w:right="-72"/>
              <w:jc w:val="right"/>
              <w:rPr>
                <w:rFonts w:cs="Arial"/>
                <w:sz w:val="16"/>
                <w:szCs w:val="16"/>
                <w:lang w:val="en-US"/>
              </w:rPr>
            </w:pPr>
          </w:p>
        </w:tc>
        <w:tc>
          <w:tcPr>
            <w:tcW w:w="1673" w:type="dxa"/>
            <w:tcBorders>
              <w:top w:val="single" w:sz="4" w:space="0" w:color="auto"/>
              <w:left w:val="nil"/>
              <w:right w:val="nil"/>
            </w:tcBorders>
            <w:shd w:val="clear" w:color="auto" w:fill="auto"/>
            <w:vAlign w:val="bottom"/>
          </w:tcPr>
          <w:p w14:paraId="39B70CCB" w14:textId="77777777" w:rsidR="00AC1C91" w:rsidRPr="00355286" w:rsidRDefault="00AC1C91" w:rsidP="00AC1C91">
            <w:pPr>
              <w:tabs>
                <w:tab w:val="left" w:pos="1985"/>
              </w:tabs>
              <w:spacing w:line="240" w:lineRule="auto"/>
              <w:ind w:left="-29" w:right="-72"/>
              <w:jc w:val="right"/>
              <w:rPr>
                <w:rFonts w:cs="Arial"/>
                <w:sz w:val="16"/>
                <w:szCs w:val="16"/>
                <w:lang w:val="en-US"/>
              </w:rPr>
            </w:pPr>
          </w:p>
        </w:tc>
        <w:tc>
          <w:tcPr>
            <w:tcW w:w="1674" w:type="dxa"/>
            <w:tcBorders>
              <w:top w:val="single" w:sz="4" w:space="0" w:color="auto"/>
              <w:left w:val="nil"/>
            </w:tcBorders>
            <w:shd w:val="clear" w:color="auto" w:fill="auto"/>
            <w:vAlign w:val="bottom"/>
          </w:tcPr>
          <w:p w14:paraId="3E72A867" w14:textId="77777777" w:rsidR="00AC1C91" w:rsidRPr="00355286" w:rsidRDefault="00AC1C91" w:rsidP="00AC1C91">
            <w:pPr>
              <w:tabs>
                <w:tab w:val="left" w:pos="1985"/>
              </w:tabs>
              <w:spacing w:line="240" w:lineRule="auto"/>
              <w:ind w:left="-29" w:right="-72"/>
              <w:jc w:val="right"/>
              <w:rPr>
                <w:rFonts w:cs="Arial"/>
                <w:sz w:val="16"/>
                <w:szCs w:val="16"/>
                <w:lang w:val="en-US"/>
              </w:rPr>
            </w:pPr>
          </w:p>
        </w:tc>
        <w:tc>
          <w:tcPr>
            <w:tcW w:w="1674" w:type="dxa"/>
            <w:tcBorders>
              <w:top w:val="single" w:sz="4" w:space="0" w:color="auto"/>
              <w:left w:val="nil"/>
            </w:tcBorders>
            <w:shd w:val="clear" w:color="auto" w:fill="auto"/>
            <w:vAlign w:val="bottom"/>
          </w:tcPr>
          <w:p w14:paraId="4FB35D65" w14:textId="77777777" w:rsidR="00AC1C91" w:rsidRPr="00355286" w:rsidRDefault="00AC1C91" w:rsidP="00AC1C91">
            <w:pPr>
              <w:tabs>
                <w:tab w:val="left" w:pos="1985"/>
              </w:tabs>
              <w:spacing w:line="240" w:lineRule="auto"/>
              <w:ind w:left="-29" w:right="-72"/>
              <w:jc w:val="right"/>
              <w:rPr>
                <w:rFonts w:cs="Arial"/>
                <w:sz w:val="16"/>
                <w:szCs w:val="16"/>
                <w:lang w:val="en-US"/>
              </w:rPr>
            </w:pPr>
          </w:p>
        </w:tc>
        <w:tc>
          <w:tcPr>
            <w:tcW w:w="1674" w:type="dxa"/>
            <w:tcBorders>
              <w:top w:val="single" w:sz="4" w:space="0" w:color="auto"/>
              <w:left w:val="nil"/>
              <w:right w:val="nil"/>
            </w:tcBorders>
            <w:shd w:val="clear" w:color="auto" w:fill="auto"/>
            <w:vAlign w:val="bottom"/>
          </w:tcPr>
          <w:p w14:paraId="2F12CDB3" w14:textId="77777777" w:rsidR="00AC1C91" w:rsidRPr="00355286" w:rsidRDefault="00AC1C91" w:rsidP="00AC1C91">
            <w:pPr>
              <w:tabs>
                <w:tab w:val="left" w:pos="1985"/>
              </w:tabs>
              <w:spacing w:line="240" w:lineRule="auto"/>
              <w:ind w:left="-29" w:right="-72"/>
              <w:jc w:val="right"/>
              <w:rPr>
                <w:rFonts w:cs="Arial"/>
                <w:sz w:val="16"/>
                <w:szCs w:val="16"/>
                <w:lang w:val="en-US"/>
              </w:rPr>
            </w:pPr>
          </w:p>
        </w:tc>
      </w:tr>
      <w:tr w:rsidR="00AC1C91" w:rsidRPr="00355286" w14:paraId="1401C133" w14:textId="77777777" w:rsidTr="00FB52AC">
        <w:trPr>
          <w:cantSplit/>
          <w:trHeight w:val="20"/>
        </w:trPr>
        <w:tc>
          <w:tcPr>
            <w:tcW w:w="6192" w:type="dxa"/>
            <w:shd w:val="clear" w:color="auto" w:fill="auto"/>
            <w:vAlign w:val="bottom"/>
          </w:tcPr>
          <w:p w14:paraId="23DA22BD" w14:textId="77777777" w:rsidR="00AC1C91" w:rsidRPr="00355286" w:rsidRDefault="00AC1C91" w:rsidP="00AC1C91">
            <w:pPr>
              <w:spacing w:line="240" w:lineRule="auto"/>
              <w:ind w:left="101" w:right="-72" w:hanging="187"/>
              <w:rPr>
                <w:rFonts w:cs="Arial"/>
                <w:b/>
                <w:bCs/>
                <w:sz w:val="16"/>
                <w:szCs w:val="16"/>
                <w:lang w:val="en-US"/>
              </w:rPr>
            </w:pPr>
            <w:r w:rsidRPr="00355286">
              <w:rPr>
                <w:rFonts w:cs="Arial"/>
                <w:b/>
                <w:bCs/>
                <w:sz w:val="16"/>
                <w:szCs w:val="16"/>
                <w:lang w:val="en-US"/>
              </w:rPr>
              <w:t>Deferred income tax, net</w:t>
            </w:r>
          </w:p>
        </w:tc>
        <w:tc>
          <w:tcPr>
            <w:tcW w:w="1674" w:type="dxa"/>
            <w:tcBorders>
              <w:bottom w:val="single" w:sz="4" w:space="0" w:color="auto"/>
            </w:tcBorders>
            <w:shd w:val="clear" w:color="auto" w:fill="auto"/>
            <w:vAlign w:val="bottom"/>
          </w:tcPr>
          <w:p w14:paraId="3554047F" w14:textId="756CFE2C" w:rsidR="00AC1C91" w:rsidRPr="00355286" w:rsidRDefault="00AC1C91" w:rsidP="00AC1C91">
            <w:pPr>
              <w:tabs>
                <w:tab w:val="left" w:pos="1985"/>
              </w:tabs>
              <w:spacing w:line="240" w:lineRule="auto"/>
              <w:ind w:left="-29" w:right="-72"/>
              <w:jc w:val="right"/>
              <w:rPr>
                <w:rFonts w:cs="Arial"/>
                <w:sz w:val="16"/>
                <w:szCs w:val="16"/>
                <w:lang w:val="en-US"/>
              </w:rPr>
            </w:pPr>
            <w:r w:rsidRPr="00355286">
              <w:rPr>
                <w:rFonts w:cs="Arial"/>
                <w:sz w:val="16"/>
                <w:szCs w:val="16"/>
              </w:rPr>
              <w:t>6</w:t>
            </w:r>
            <w:r w:rsidRPr="00355286">
              <w:rPr>
                <w:rFonts w:cs="Arial"/>
                <w:sz w:val="16"/>
                <w:szCs w:val="16"/>
                <w:lang w:val="en-US"/>
              </w:rPr>
              <w:t>,</w:t>
            </w:r>
            <w:r w:rsidRPr="00355286">
              <w:rPr>
                <w:rFonts w:cs="Arial"/>
                <w:sz w:val="16"/>
                <w:szCs w:val="16"/>
              </w:rPr>
              <w:t>712</w:t>
            </w:r>
            <w:r w:rsidRPr="00355286">
              <w:rPr>
                <w:rFonts w:cs="Arial"/>
                <w:sz w:val="16"/>
                <w:szCs w:val="16"/>
                <w:lang w:val="en-US"/>
              </w:rPr>
              <w:t>.</w:t>
            </w:r>
            <w:r w:rsidRPr="00355286">
              <w:rPr>
                <w:rFonts w:cs="Arial"/>
                <w:sz w:val="16"/>
                <w:szCs w:val="16"/>
              </w:rPr>
              <w:t>04</w:t>
            </w:r>
          </w:p>
        </w:tc>
        <w:tc>
          <w:tcPr>
            <w:tcW w:w="1673" w:type="dxa"/>
            <w:tcBorders>
              <w:left w:val="nil"/>
              <w:bottom w:val="single" w:sz="4" w:space="0" w:color="auto"/>
              <w:right w:val="nil"/>
            </w:tcBorders>
            <w:shd w:val="clear" w:color="auto" w:fill="auto"/>
            <w:vAlign w:val="bottom"/>
          </w:tcPr>
          <w:p w14:paraId="733D5AC5" w14:textId="2B5DCC36" w:rsidR="00AC1C91" w:rsidRPr="00355286" w:rsidRDefault="005D45F8" w:rsidP="00AC1C91">
            <w:pPr>
              <w:tabs>
                <w:tab w:val="left" w:pos="1985"/>
              </w:tabs>
              <w:spacing w:line="240" w:lineRule="auto"/>
              <w:ind w:left="-29" w:right="-72"/>
              <w:jc w:val="right"/>
              <w:rPr>
                <w:rFonts w:cs="Arial"/>
                <w:sz w:val="16"/>
                <w:szCs w:val="16"/>
              </w:rPr>
            </w:pPr>
            <w:r w:rsidRPr="00355286">
              <w:rPr>
                <w:rFonts w:cs="Arial"/>
                <w:sz w:val="16"/>
                <w:szCs w:val="16"/>
              </w:rPr>
              <w:t>313.87</w:t>
            </w:r>
          </w:p>
        </w:tc>
        <w:tc>
          <w:tcPr>
            <w:tcW w:w="1674" w:type="dxa"/>
            <w:tcBorders>
              <w:left w:val="nil"/>
              <w:bottom w:val="single" w:sz="4" w:space="0" w:color="auto"/>
            </w:tcBorders>
            <w:shd w:val="clear" w:color="auto" w:fill="auto"/>
            <w:vAlign w:val="bottom"/>
          </w:tcPr>
          <w:p w14:paraId="13D02138" w14:textId="707D77C5" w:rsidR="00AC1C91" w:rsidRPr="00355286" w:rsidRDefault="00726C41" w:rsidP="00AC1C91">
            <w:pPr>
              <w:tabs>
                <w:tab w:val="left" w:pos="1985"/>
              </w:tabs>
              <w:spacing w:line="240" w:lineRule="auto"/>
              <w:ind w:left="-29" w:right="-72"/>
              <w:jc w:val="right"/>
              <w:rPr>
                <w:rFonts w:cs="Arial"/>
                <w:sz w:val="16"/>
                <w:szCs w:val="16"/>
                <w:lang w:val="en-US"/>
              </w:rPr>
            </w:pPr>
            <w:r w:rsidRPr="00355286">
              <w:rPr>
                <w:rFonts w:cs="Arial"/>
                <w:sz w:val="16"/>
                <w:szCs w:val="16"/>
              </w:rPr>
              <w:t>0.61</w:t>
            </w:r>
          </w:p>
        </w:tc>
        <w:tc>
          <w:tcPr>
            <w:tcW w:w="1674" w:type="dxa"/>
            <w:tcBorders>
              <w:left w:val="nil"/>
              <w:bottom w:val="single" w:sz="4" w:space="0" w:color="auto"/>
            </w:tcBorders>
            <w:shd w:val="clear" w:color="auto" w:fill="auto"/>
            <w:vAlign w:val="bottom"/>
          </w:tcPr>
          <w:p w14:paraId="32971951" w14:textId="5FDB4BA9" w:rsidR="00AC1C91" w:rsidRPr="00355286" w:rsidRDefault="00726C41" w:rsidP="00AC1C91">
            <w:pPr>
              <w:tabs>
                <w:tab w:val="left" w:pos="1985"/>
              </w:tabs>
              <w:spacing w:line="240" w:lineRule="auto"/>
              <w:ind w:left="-29" w:right="-72"/>
              <w:jc w:val="right"/>
              <w:rPr>
                <w:rFonts w:cs="Arial"/>
                <w:sz w:val="16"/>
                <w:szCs w:val="16"/>
                <w:lang w:val="en-US"/>
              </w:rPr>
            </w:pPr>
            <w:r w:rsidRPr="00355286">
              <w:rPr>
                <w:rFonts w:cs="Arial"/>
                <w:sz w:val="16"/>
                <w:szCs w:val="16"/>
              </w:rPr>
              <w:t>181.03</w:t>
            </w:r>
          </w:p>
        </w:tc>
        <w:tc>
          <w:tcPr>
            <w:tcW w:w="1674" w:type="dxa"/>
            <w:tcBorders>
              <w:left w:val="nil"/>
              <w:bottom w:val="single" w:sz="4" w:space="0" w:color="auto"/>
              <w:right w:val="nil"/>
            </w:tcBorders>
            <w:shd w:val="clear" w:color="auto" w:fill="auto"/>
            <w:vAlign w:val="bottom"/>
          </w:tcPr>
          <w:p w14:paraId="69B30633" w14:textId="7B8FF626" w:rsidR="00AC1C91" w:rsidRPr="00355286" w:rsidRDefault="00726C41" w:rsidP="00AC1C91">
            <w:pPr>
              <w:tabs>
                <w:tab w:val="left" w:pos="1985"/>
              </w:tabs>
              <w:spacing w:line="240" w:lineRule="auto"/>
              <w:ind w:left="-29" w:right="-72"/>
              <w:jc w:val="right"/>
              <w:rPr>
                <w:rFonts w:cs="Arial"/>
                <w:sz w:val="16"/>
                <w:szCs w:val="16"/>
                <w:lang w:val="en-US"/>
              </w:rPr>
            </w:pPr>
            <w:r w:rsidRPr="00355286">
              <w:rPr>
                <w:rFonts w:cs="Arial"/>
                <w:sz w:val="16"/>
                <w:szCs w:val="16"/>
              </w:rPr>
              <w:t>7</w:t>
            </w:r>
            <w:r w:rsidR="00AC1C91" w:rsidRPr="00355286">
              <w:rPr>
                <w:rFonts w:cs="Arial"/>
                <w:sz w:val="16"/>
                <w:szCs w:val="16"/>
                <w:lang w:val="en-US"/>
              </w:rPr>
              <w:t>,</w:t>
            </w:r>
            <w:r w:rsidRPr="00355286">
              <w:rPr>
                <w:rFonts w:cs="Arial"/>
                <w:sz w:val="16"/>
                <w:szCs w:val="16"/>
              </w:rPr>
              <w:t>207</w:t>
            </w:r>
            <w:r w:rsidR="00AC1C91" w:rsidRPr="00355286">
              <w:rPr>
                <w:rFonts w:cs="Arial"/>
                <w:sz w:val="16"/>
                <w:szCs w:val="16"/>
                <w:lang w:val="en-US"/>
              </w:rPr>
              <w:t>.</w:t>
            </w:r>
            <w:r w:rsidRPr="00355286">
              <w:rPr>
                <w:rFonts w:cs="Arial"/>
                <w:sz w:val="16"/>
                <w:szCs w:val="16"/>
              </w:rPr>
              <w:t>55</w:t>
            </w:r>
          </w:p>
        </w:tc>
      </w:tr>
    </w:tbl>
    <w:p w14:paraId="03D92544" w14:textId="77777777" w:rsidR="00BC4530" w:rsidRPr="00355286" w:rsidRDefault="00BC4530">
      <w:pPr>
        <w:spacing w:line="240" w:lineRule="auto"/>
        <w:rPr>
          <w:rFonts w:cs="Arial"/>
          <w:sz w:val="18"/>
          <w:szCs w:val="18"/>
        </w:rPr>
      </w:pPr>
    </w:p>
    <w:p w14:paraId="49AF7003" w14:textId="77777777" w:rsidR="00BC4530" w:rsidRPr="00355286" w:rsidRDefault="00BC4530">
      <w:pPr>
        <w:spacing w:line="240" w:lineRule="auto"/>
        <w:rPr>
          <w:rFonts w:cs="Arial"/>
          <w:sz w:val="18"/>
          <w:szCs w:val="18"/>
        </w:rPr>
      </w:pPr>
    </w:p>
    <w:p w14:paraId="4D7C34BB" w14:textId="77777777" w:rsidR="00B65B97" w:rsidRPr="00355286" w:rsidRDefault="00B65B97">
      <w:pPr>
        <w:spacing w:line="240" w:lineRule="auto"/>
        <w:rPr>
          <w:rFonts w:cs="Arial"/>
          <w:sz w:val="18"/>
          <w:szCs w:val="18"/>
        </w:rPr>
      </w:pPr>
    </w:p>
    <w:p w14:paraId="57F5B10E" w14:textId="7C1B75D0" w:rsidR="00FB52AC" w:rsidRPr="00355286" w:rsidRDefault="00FB52AC">
      <w:pPr>
        <w:spacing w:line="240" w:lineRule="auto"/>
        <w:rPr>
          <w:rFonts w:cs="Arial"/>
          <w:sz w:val="18"/>
          <w:szCs w:val="18"/>
        </w:rPr>
      </w:pPr>
      <w:r w:rsidRPr="00355286">
        <w:rPr>
          <w:rFonts w:cs="Arial"/>
          <w:sz w:val="18"/>
          <w:szCs w:val="18"/>
        </w:rPr>
        <w:br w:type="page"/>
      </w:r>
    </w:p>
    <w:p w14:paraId="72D2C6E9" w14:textId="77777777" w:rsidR="00AC1C91" w:rsidRPr="00355286" w:rsidRDefault="00AC1C91">
      <w:pPr>
        <w:spacing w:line="240" w:lineRule="auto"/>
        <w:rPr>
          <w:rFonts w:cs="Arial"/>
          <w:sz w:val="18"/>
          <w:szCs w:val="18"/>
        </w:rPr>
      </w:pPr>
    </w:p>
    <w:tbl>
      <w:tblPr>
        <w:tblW w:w="14571" w:type="dxa"/>
        <w:tblInd w:w="115" w:type="dxa"/>
        <w:tblLayout w:type="fixed"/>
        <w:tblLook w:val="0000" w:firstRow="0" w:lastRow="0" w:firstColumn="0" w:lastColumn="0" w:noHBand="0" w:noVBand="0"/>
      </w:tblPr>
      <w:tblGrid>
        <w:gridCol w:w="2970"/>
        <w:gridCol w:w="1933"/>
        <w:gridCol w:w="1934"/>
        <w:gridCol w:w="1933"/>
        <w:gridCol w:w="1934"/>
        <w:gridCol w:w="1933"/>
        <w:gridCol w:w="1934"/>
      </w:tblGrid>
      <w:tr w:rsidR="00B65B97" w:rsidRPr="00355286" w14:paraId="376725C9" w14:textId="77777777" w:rsidTr="00684DE8">
        <w:trPr>
          <w:cantSplit/>
          <w:trHeight w:val="20"/>
        </w:trPr>
        <w:tc>
          <w:tcPr>
            <w:tcW w:w="2970" w:type="dxa"/>
            <w:shd w:val="clear" w:color="auto" w:fill="auto"/>
            <w:vAlign w:val="bottom"/>
          </w:tcPr>
          <w:p w14:paraId="0DC0AE2E" w14:textId="77777777" w:rsidR="00B65B97" w:rsidRPr="00355286" w:rsidRDefault="00B65B97" w:rsidP="00346CB0">
            <w:pPr>
              <w:spacing w:line="240" w:lineRule="auto"/>
              <w:ind w:left="101" w:right="-72" w:hanging="187"/>
              <w:rPr>
                <w:rFonts w:cs="Arial"/>
                <w:b/>
                <w:bCs/>
                <w:sz w:val="16"/>
                <w:szCs w:val="16"/>
                <w:lang w:val="en-US"/>
              </w:rPr>
            </w:pPr>
          </w:p>
        </w:tc>
        <w:tc>
          <w:tcPr>
            <w:tcW w:w="11601" w:type="dxa"/>
            <w:gridSpan w:val="6"/>
            <w:tcBorders>
              <w:bottom w:val="single" w:sz="4" w:space="0" w:color="auto"/>
            </w:tcBorders>
          </w:tcPr>
          <w:p w14:paraId="33E6C6D8" w14:textId="6B531BE8" w:rsidR="00B65B97" w:rsidRPr="00355286" w:rsidRDefault="00B65B97" w:rsidP="00346CB0">
            <w:pPr>
              <w:spacing w:line="240" w:lineRule="auto"/>
              <w:ind w:right="-72"/>
              <w:jc w:val="center"/>
              <w:rPr>
                <w:rFonts w:cs="Arial"/>
                <w:b/>
                <w:bCs/>
                <w:sz w:val="16"/>
                <w:szCs w:val="16"/>
                <w:lang w:val="en-US"/>
              </w:rPr>
            </w:pPr>
            <w:r w:rsidRPr="00355286">
              <w:rPr>
                <w:rFonts w:cs="Arial"/>
                <w:b/>
                <w:bCs/>
                <w:sz w:val="16"/>
                <w:szCs w:val="16"/>
                <w:lang w:val="en-US"/>
              </w:rPr>
              <w:t>Separate financial statements</w:t>
            </w:r>
          </w:p>
        </w:tc>
      </w:tr>
      <w:tr w:rsidR="00B65B97" w:rsidRPr="00355286" w14:paraId="76DD59EB" w14:textId="77777777" w:rsidTr="00684DE8">
        <w:trPr>
          <w:cantSplit/>
          <w:trHeight w:val="20"/>
        </w:trPr>
        <w:tc>
          <w:tcPr>
            <w:tcW w:w="2970" w:type="dxa"/>
            <w:shd w:val="clear" w:color="auto" w:fill="auto"/>
            <w:vAlign w:val="bottom"/>
          </w:tcPr>
          <w:p w14:paraId="0B215748" w14:textId="77777777" w:rsidR="00B65B97" w:rsidRPr="00355286" w:rsidRDefault="00B65B97" w:rsidP="00346CB0">
            <w:pPr>
              <w:spacing w:line="240" w:lineRule="auto"/>
              <w:ind w:left="101" w:right="-72" w:hanging="187"/>
              <w:rPr>
                <w:rFonts w:cs="Arial"/>
                <w:b/>
                <w:bCs/>
                <w:sz w:val="16"/>
                <w:szCs w:val="16"/>
                <w:lang w:val="en-US"/>
              </w:rPr>
            </w:pPr>
          </w:p>
        </w:tc>
        <w:tc>
          <w:tcPr>
            <w:tcW w:w="1933" w:type="dxa"/>
            <w:tcBorders>
              <w:top w:val="single" w:sz="4" w:space="0" w:color="auto"/>
            </w:tcBorders>
          </w:tcPr>
          <w:p w14:paraId="191E0EAB" w14:textId="77777777" w:rsidR="00B65B97" w:rsidRPr="00355286" w:rsidRDefault="00B65B97" w:rsidP="00346CB0">
            <w:pPr>
              <w:spacing w:line="240" w:lineRule="auto"/>
              <w:ind w:left="-29" w:right="-72"/>
              <w:jc w:val="center"/>
              <w:rPr>
                <w:rFonts w:cs="Arial"/>
                <w:b/>
                <w:bCs/>
                <w:sz w:val="16"/>
                <w:szCs w:val="16"/>
                <w:lang w:val="en-US"/>
              </w:rPr>
            </w:pPr>
          </w:p>
        </w:tc>
        <w:tc>
          <w:tcPr>
            <w:tcW w:w="1934" w:type="dxa"/>
            <w:tcBorders>
              <w:top w:val="single" w:sz="4" w:space="0" w:color="auto"/>
            </w:tcBorders>
          </w:tcPr>
          <w:p w14:paraId="312581BA" w14:textId="77777777" w:rsidR="00B65B97" w:rsidRPr="00355286" w:rsidRDefault="00B65B97" w:rsidP="00346CB0">
            <w:pPr>
              <w:spacing w:line="240" w:lineRule="auto"/>
              <w:ind w:left="-29" w:right="-72"/>
              <w:jc w:val="center"/>
              <w:rPr>
                <w:rFonts w:cs="Arial"/>
                <w:b/>
                <w:bCs/>
                <w:sz w:val="16"/>
                <w:szCs w:val="16"/>
                <w:lang w:val="en-US"/>
              </w:rPr>
            </w:pPr>
          </w:p>
        </w:tc>
        <w:tc>
          <w:tcPr>
            <w:tcW w:w="1933" w:type="dxa"/>
            <w:shd w:val="clear" w:color="auto" w:fill="auto"/>
            <w:vAlign w:val="bottom"/>
          </w:tcPr>
          <w:p w14:paraId="06EE7A9D" w14:textId="77777777" w:rsidR="00B65B97" w:rsidRPr="00355286" w:rsidRDefault="00B65B97" w:rsidP="00346CB0">
            <w:pPr>
              <w:spacing w:line="240" w:lineRule="auto"/>
              <w:ind w:left="-29" w:right="-72"/>
              <w:jc w:val="center"/>
              <w:rPr>
                <w:rFonts w:cs="Arial"/>
                <w:b/>
                <w:bCs/>
                <w:sz w:val="16"/>
                <w:szCs w:val="16"/>
                <w:lang w:val="en-US"/>
              </w:rPr>
            </w:pPr>
          </w:p>
        </w:tc>
        <w:tc>
          <w:tcPr>
            <w:tcW w:w="1934" w:type="dxa"/>
            <w:tcBorders>
              <w:left w:val="nil"/>
              <w:right w:val="nil"/>
            </w:tcBorders>
            <w:shd w:val="clear" w:color="auto" w:fill="auto"/>
            <w:vAlign w:val="bottom"/>
          </w:tcPr>
          <w:p w14:paraId="05E29BCD" w14:textId="77777777" w:rsidR="00B65B97" w:rsidRPr="00355286" w:rsidRDefault="00B65B97" w:rsidP="00346CB0">
            <w:pPr>
              <w:spacing w:line="240" w:lineRule="auto"/>
              <w:ind w:left="-29" w:right="-72"/>
              <w:jc w:val="center"/>
              <w:rPr>
                <w:rFonts w:cs="Arial"/>
                <w:b/>
                <w:bCs/>
                <w:sz w:val="16"/>
                <w:szCs w:val="16"/>
                <w:lang w:val="en-US"/>
              </w:rPr>
            </w:pPr>
          </w:p>
        </w:tc>
        <w:tc>
          <w:tcPr>
            <w:tcW w:w="1933" w:type="dxa"/>
            <w:tcBorders>
              <w:left w:val="nil"/>
            </w:tcBorders>
            <w:shd w:val="clear" w:color="auto" w:fill="auto"/>
          </w:tcPr>
          <w:p w14:paraId="7B4AF86C" w14:textId="77777777" w:rsidR="00B65B97" w:rsidRPr="00355286" w:rsidRDefault="00B65B97" w:rsidP="00346CB0">
            <w:pPr>
              <w:spacing w:line="240" w:lineRule="auto"/>
              <w:ind w:left="-29" w:right="-72"/>
              <w:jc w:val="center"/>
              <w:rPr>
                <w:rFonts w:cs="Arial"/>
                <w:b/>
                <w:bCs/>
                <w:sz w:val="16"/>
                <w:szCs w:val="16"/>
                <w:lang w:val="en-US"/>
              </w:rPr>
            </w:pPr>
            <w:r w:rsidRPr="00355286">
              <w:rPr>
                <w:rFonts w:cs="Arial"/>
                <w:b/>
                <w:bCs/>
                <w:sz w:val="16"/>
                <w:szCs w:val="16"/>
                <w:lang w:val="en-US"/>
              </w:rPr>
              <w:t>Credited to</w:t>
            </w:r>
          </w:p>
        </w:tc>
        <w:tc>
          <w:tcPr>
            <w:tcW w:w="1934" w:type="dxa"/>
            <w:tcBorders>
              <w:left w:val="nil"/>
              <w:right w:val="nil"/>
            </w:tcBorders>
            <w:shd w:val="clear" w:color="auto" w:fill="auto"/>
          </w:tcPr>
          <w:p w14:paraId="06293B87" w14:textId="77777777" w:rsidR="00B65B97" w:rsidRPr="00355286" w:rsidRDefault="00B65B97" w:rsidP="00346CB0">
            <w:pPr>
              <w:spacing w:line="240" w:lineRule="auto"/>
              <w:ind w:left="-29" w:right="-72"/>
              <w:jc w:val="center"/>
              <w:rPr>
                <w:rFonts w:cs="Arial"/>
                <w:b/>
                <w:bCs/>
                <w:sz w:val="16"/>
                <w:szCs w:val="16"/>
                <w:lang w:val="en-US"/>
              </w:rPr>
            </w:pPr>
          </w:p>
        </w:tc>
      </w:tr>
      <w:tr w:rsidR="00B65B97" w:rsidRPr="00355286" w14:paraId="4A1BF9B8" w14:textId="77777777" w:rsidTr="00684DE8">
        <w:trPr>
          <w:cantSplit/>
          <w:trHeight w:val="20"/>
        </w:trPr>
        <w:tc>
          <w:tcPr>
            <w:tcW w:w="2970" w:type="dxa"/>
            <w:shd w:val="clear" w:color="auto" w:fill="auto"/>
            <w:vAlign w:val="bottom"/>
          </w:tcPr>
          <w:p w14:paraId="24CF8F33" w14:textId="77777777" w:rsidR="00B65B97" w:rsidRPr="00355286" w:rsidRDefault="00B65B97" w:rsidP="00346CB0">
            <w:pPr>
              <w:spacing w:line="240" w:lineRule="auto"/>
              <w:ind w:left="101" w:right="-72" w:hanging="187"/>
              <w:rPr>
                <w:rFonts w:cs="Arial"/>
                <w:b/>
                <w:bCs/>
                <w:sz w:val="16"/>
                <w:szCs w:val="16"/>
                <w:lang w:val="en-US"/>
              </w:rPr>
            </w:pPr>
          </w:p>
        </w:tc>
        <w:tc>
          <w:tcPr>
            <w:tcW w:w="1933" w:type="dxa"/>
          </w:tcPr>
          <w:p w14:paraId="49B550B3" w14:textId="77777777" w:rsidR="00B65B97" w:rsidRPr="00355286" w:rsidRDefault="00B65B97" w:rsidP="00346CB0">
            <w:pPr>
              <w:spacing w:line="240" w:lineRule="auto"/>
              <w:ind w:left="-29" w:right="-72"/>
              <w:jc w:val="center"/>
              <w:rPr>
                <w:rFonts w:cs="Arial"/>
                <w:b/>
                <w:bCs/>
                <w:sz w:val="16"/>
                <w:szCs w:val="16"/>
                <w:lang w:val="en-US"/>
              </w:rPr>
            </w:pPr>
          </w:p>
        </w:tc>
        <w:tc>
          <w:tcPr>
            <w:tcW w:w="1934" w:type="dxa"/>
          </w:tcPr>
          <w:p w14:paraId="4BE5AD35" w14:textId="77777777" w:rsidR="00B65B97" w:rsidRPr="00355286" w:rsidRDefault="00B65B97" w:rsidP="00346CB0">
            <w:pPr>
              <w:spacing w:line="240" w:lineRule="auto"/>
              <w:ind w:left="-29" w:right="-72"/>
              <w:jc w:val="center"/>
              <w:rPr>
                <w:rFonts w:cs="Arial"/>
                <w:b/>
                <w:bCs/>
                <w:sz w:val="16"/>
                <w:szCs w:val="16"/>
                <w:lang w:val="en-US"/>
              </w:rPr>
            </w:pPr>
          </w:p>
        </w:tc>
        <w:tc>
          <w:tcPr>
            <w:tcW w:w="1933" w:type="dxa"/>
            <w:shd w:val="clear" w:color="auto" w:fill="auto"/>
            <w:vAlign w:val="bottom"/>
          </w:tcPr>
          <w:p w14:paraId="45329D59" w14:textId="77777777" w:rsidR="00B65B97" w:rsidRPr="00355286" w:rsidRDefault="00B65B97" w:rsidP="00346CB0">
            <w:pPr>
              <w:spacing w:line="240" w:lineRule="auto"/>
              <w:ind w:left="-29" w:right="-72"/>
              <w:jc w:val="center"/>
              <w:rPr>
                <w:rFonts w:cs="Arial"/>
                <w:b/>
                <w:bCs/>
                <w:sz w:val="16"/>
                <w:szCs w:val="16"/>
                <w:lang w:val="en-US"/>
              </w:rPr>
            </w:pPr>
          </w:p>
        </w:tc>
        <w:tc>
          <w:tcPr>
            <w:tcW w:w="1934" w:type="dxa"/>
            <w:tcBorders>
              <w:left w:val="nil"/>
              <w:right w:val="nil"/>
            </w:tcBorders>
            <w:shd w:val="clear" w:color="auto" w:fill="auto"/>
            <w:vAlign w:val="bottom"/>
          </w:tcPr>
          <w:p w14:paraId="41CB4A08" w14:textId="77777777" w:rsidR="00B65B97" w:rsidRPr="00355286" w:rsidRDefault="00B65B97" w:rsidP="00346CB0">
            <w:pPr>
              <w:spacing w:line="240" w:lineRule="auto"/>
              <w:ind w:left="-29" w:right="-72"/>
              <w:jc w:val="center"/>
              <w:rPr>
                <w:rFonts w:cs="Arial"/>
                <w:b/>
                <w:bCs/>
                <w:sz w:val="16"/>
                <w:szCs w:val="16"/>
                <w:lang w:val="en-US"/>
              </w:rPr>
            </w:pPr>
            <w:r w:rsidRPr="00355286">
              <w:rPr>
                <w:rFonts w:cs="Arial"/>
                <w:b/>
                <w:bCs/>
                <w:sz w:val="16"/>
                <w:szCs w:val="16"/>
                <w:lang w:val="en-US"/>
              </w:rPr>
              <w:t>Credited</w:t>
            </w:r>
          </w:p>
        </w:tc>
        <w:tc>
          <w:tcPr>
            <w:tcW w:w="1933" w:type="dxa"/>
            <w:tcBorders>
              <w:left w:val="nil"/>
            </w:tcBorders>
            <w:shd w:val="clear" w:color="auto" w:fill="auto"/>
          </w:tcPr>
          <w:p w14:paraId="7750FDD1" w14:textId="77777777" w:rsidR="00B65B97" w:rsidRPr="00355286" w:rsidRDefault="00B65B97" w:rsidP="00346CB0">
            <w:pPr>
              <w:spacing w:line="240" w:lineRule="auto"/>
              <w:ind w:left="-29" w:right="-72"/>
              <w:jc w:val="center"/>
              <w:rPr>
                <w:rFonts w:cs="Arial"/>
                <w:b/>
                <w:bCs/>
                <w:sz w:val="16"/>
                <w:szCs w:val="16"/>
                <w:lang w:val="en-US"/>
              </w:rPr>
            </w:pPr>
            <w:r w:rsidRPr="00355286">
              <w:rPr>
                <w:rFonts w:cs="Arial"/>
                <w:b/>
                <w:bCs/>
                <w:sz w:val="16"/>
                <w:szCs w:val="16"/>
                <w:lang w:val="en-US"/>
              </w:rPr>
              <w:t>other</w:t>
            </w:r>
          </w:p>
        </w:tc>
        <w:tc>
          <w:tcPr>
            <w:tcW w:w="1934" w:type="dxa"/>
            <w:tcBorders>
              <w:left w:val="nil"/>
              <w:right w:val="nil"/>
            </w:tcBorders>
            <w:shd w:val="clear" w:color="auto" w:fill="auto"/>
          </w:tcPr>
          <w:p w14:paraId="79263714" w14:textId="77777777" w:rsidR="00B65B97" w:rsidRPr="00355286" w:rsidRDefault="00B65B97" w:rsidP="00346CB0">
            <w:pPr>
              <w:spacing w:line="240" w:lineRule="auto"/>
              <w:ind w:left="-29" w:right="-72"/>
              <w:jc w:val="center"/>
              <w:rPr>
                <w:rFonts w:cs="Arial"/>
                <w:b/>
                <w:bCs/>
                <w:sz w:val="16"/>
                <w:szCs w:val="16"/>
                <w:lang w:val="en-US"/>
              </w:rPr>
            </w:pPr>
          </w:p>
        </w:tc>
      </w:tr>
      <w:tr w:rsidR="00B65B97" w:rsidRPr="00355286" w14:paraId="64386274" w14:textId="77777777" w:rsidTr="00684DE8">
        <w:trPr>
          <w:cantSplit/>
          <w:trHeight w:val="20"/>
        </w:trPr>
        <w:tc>
          <w:tcPr>
            <w:tcW w:w="2970" w:type="dxa"/>
            <w:shd w:val="clear" w:color="auto" w:fill="auto"/>
            <w:vAlign w:val="bottom"/>
          </w:tcPr>
          <w:p w14:paraId="2E47E0A3" w14:textId="77777777" w:rsidR="00B65B97" w:rsidRPr="00355286" w:rsidRDefault="00B65B97" w:rsidP="00346CB0">
            <w:pPr>
              <w:spacing w:line="240" w:lineRule="auto"/>
              <w:ind w:left="101" w:right="-72" w:hanging="187"/>
              <w:rPr>
                <w:rFonts w:cs="Arial"/>
                <w:b/>
                <w:bCs/>
                <w:sz w:val="16"/>
                <w:szCs w:val="16"/>
                <w:lang w:val="en-US"/>
              </w:rPr>
            </w:pPr>
          </w:p>
        </w:tc>
        <w:tc>
          <w:tcPr>
            <w:tcW w:w="1933" w:type="dxa"/>
          </w:tcPr>
          <w:p w14:paraId="16818A0F" w14:textId="77777777" w:rsidR="00B65B97" w:rsidRPr="00355286" w:rsidRDefault="00B65B97" w:rsidP="00346CB0">
            <w:pPr>
              <w:spacing w:line="240" w:lineRule="auto"/>
              <w:ind w:left="-29" w:right="-72"/>
              <w:jc w:val="center"/>
              <w:rPr>
                <w:rFonts w:cs="Arial"/>
                <w:b/>
                <w:bCs/>
                <w:sz w:val="16"/>
                <w:szCs w:val="16"/>
                <w:lang w:val="en-US"/>
              </w:rPr>
            </w:pPr>
            <w:r w:rsidRPr="00355286">
              <w:rPr>
                <w:rFonts w:cs="Arial"/>
                <w:b/>
                <w:bCs/>
                <w:sz w:val="16"/>
                <w:szCs w:val="16"/>
              </w:rPr>
              <w:t>1 March 2023</w:t>
            </w:r>
          </w:p>
        </w:tc>
        <w:tc>
          <w:tcPr>
            <w:tcW w:w="1934" w:type="dxa"/>
          </w:tcPr>
          <w:p w14:paraId="029A27D0" w14:textId="77777777" w:rsidR="00B65B97" w:rsidRPr="00355286" w:rsidRDefault="00B65B97" w:rsidP="00346CB0">
            <w:pPr>
              <w:spacing w:line="240" w:lineRule="auto"/>
              <w:ind w:left="-29" w:right="-72"/>
              <w:jc w:val="center"/>
              <w:rPr>
                <w:rFonts w:cs="Arial"/>
                <w:b/>
                <w:bCs/>
                <w:sz w:val="16"/>
                <w:szCs w:val="16"/>
                <w:lang w:val="en-US"/>
              </w:rPr>
            </w:pPr>
            <w:r w:rsidRPr="00355286">
              <w:rPr>
                <w:rFonts w:cs="Arial"/>
                <w:b/>
                <w:bCs/>
                <w:sz w:val="16"/>
                <w:szCs w:val="16"/>
              </w:rPr>
              <w:t>I</w:t>
            </w:r>
            <w:proofErr w:type="spellStart"/>
            <w:r w:rsidRPr="00355286">
              <w:rPr>
                <w:rFonts w:cs="Arial"/>
                <w:b/>
                <w:bCs/>
                <w:sz w:val="16"/>
                <w:szCs w:val="16"/>
                <w:lang w:val="en-US"/>
              </w:rPr>
              <w:t>mpact</w:t>
            </w:r>
            <w:proofErr w:type="spellEnd"/>
            <w:r w:rsidRPr="00355286">
              <w:rPr>
                <w:rFonts w:cs="Arial"/>
                <w:b/>
                <w:bCs/>
                <w:sz w:val="16"/>
                <w:szCs w:val="16"/>
                <w:lang w:val="en-US"/>
              </w:rPr>
              <w:t xml:space="preserve"> of</w:t>
            </w:r>
          </w:p>
        </w:tc>
        <w:tc>
          <w:tcPr>
            <w:tcW w:w="1933" w:type="dxa"/>
            <w:shd w:val="clear" w:color="auto" w:fill="auto"/>
          </w:tcPr>
          <w:p w14:paraId="6EF5F92D" w14:textId="77777777" w:rsidR="00B65B97" w:rsidRPr="00355286" w:rsidRDefault="00B65B97" w:rsidP="00346CB0">
            <w:pPr>
              <w:spacing w:line="240" w:lineRule="auto"/>
              <w:ind w:left="-29" w:right="-72"/>
              <w:jc w:val="center"/>
              <w:rPr>
                <w:rFonts w:cs="Arial"/>
                <w:b/>
                <w:bCs/>
                <w:sz w:val="16"/>
                <w:szCs w:val="16"/>
                <w:lang w:val="en-US"/>
              </w:rPr>
            </w:pPr>
            <w:r w:rsidRPr="00355286">
              <w:rPr>
                <w:rFonts w:cs="Arial"/>
                <w:b/>
                <w:bCs/>
                <w:sz w:val="16"/>
                <w:szCs w:val="16"/>
              </w:rPr>
              <w:t>1 March 2023</w:t>
            </w:r>
          </w:p>
        </w:tc>
        <w:tc>
          <w:tcPr>
            <w:tcW w:w="1934" w:type="dxa"/>
            <w:tcBorders>
              <w:left w:val="nil"/>
              <w:right w:val="nil"/>
            </w:tcBorders>
            <w:shd w:val="clear" w:color="auto" w:fill="auto"/>
            <w:vAlign w:val="bottom"/>
          </w:tcPr>
          <w:p w14:paraId="6D653067" w14:textId="77777777" w:rsidR="00B65B97" w:rsidRPr="00355286" w:rsidRDefault="00B65B97" w:rsidP="00346CB0">
            <w:pPr>
              <w:tabs>
                <w:tab w:val="center" w:pos="892"/>
              </w:tabs>
              <w:spacing w:line="240" w:lineRule="auto"/>
              <w:ind w:left="-29" w:right="-72"/>
              <w:jc w:val="center"/>
              <w:rPr>
                <w:rFonts w:cs="Arial"/>
                <w:b/>
                <w:bCs/>
                <w:sz w:val="16"/>
                <w:szCs w:val="16"/>
                <w:lang w:val="en-US"/>
              </w:rPr>
            </w:pPr>
            <w:r w:rsidRPr="00355286">
              <w:rPr>
                <w:rFonts w:cs="Arial"/>
                <w:b/>
                <w:bCs/>
                <w:sz w:val="16"/>
                <w:szCs w:val="16"/>
                <w:lang w:val="en-US"/>
              </w:rPr>
              <w:t>(charged) to</w:t>
            </w:r>
          </w:p>
        </w:tc>
        <w:tc>
          <w:tcPr>
            <w:tcW w:w="1933" w:type="dxa"/>
            <w:tcBorders>
              <w:left w:val="nil"/>
            </w:tcBorders>
            <w:shd w:val="clear" w:color="auto" w:fill="auto"/>
          </w:tcPr>
          <w:p w14:paraId="1471388C" w14:textId="77777777" w:rsidR="00B65B97" w:rsidRPr="00355286" w:rsidRDefault="00B65B97" w:rsidP="00346CB0">
            <w:pPr>
              <w:spacing w:line="240" w:lineRule="auto"/>
              <w:ind w:left="-29" w:right="-72"/>
              <w:jc w:val="center"/>
              <w:rPr>
                <w:rFonts w:cs="Arial"/>
                <w:b/>
                <w:bCs/>
                <w:sz w:val="16"/>
                <w:szCs w:val="16"/>
                <w:lang w:val="en-US"/>
              </w:rPr>
            </w:pPr>
            <w:r w:rsidRPr="00355286">
              <w:rPr>
                <w:rFonts w:cs="Arial"/>
                <w:b/>
                <w:bCs/>
                <w:sz w:val="16"/>
                <w:szCs w:val="16"/>
                <w:lang w:val="en-US"/>
              </w:rPr>
              <w:t>comprehensive</w:t>
            </w:r>
          </w:p>
        </w:tc>
        <w:tc>
          <w:tcPr>
            <w:tcW w:w="1934" w:type="dxa"/>
            <w:tcBorders>
              <w:left w:val="nil"/>
              <w:right w:val="nil"/>
            </w:tcBorders>
            <w:shd w:val="clear" w:color="auto" w:fill="auto"/>
            <w:vAlign w:val="bottom"/>
          </w:tcPr>
          <w:p w14:paraId="56931924" w14:textId="77777777" w:rsidR="00B65B97" w:rsidRPr="00355286" w:rsidRDefault="00B65B97" w:rsidP="00346CB0">
            <w:pPr>
              <w:spacing w:line="240" w:lineRule="auto"/>
              <w:ind w:left="-29" w:right="-72"/>
              <w:jc w:val="center"/>
              <w:rPr>
                <w:rFonts w:cs="Arial"/>
                <w:b/>
                <w:bCs/>
                <w:sz w:val="16"/>
                <w:szCs w:val="16"/>
                <w:lang w:val="en-US"/>
              </w:rPr>
            </w:pPr>
            <w:r w:rsidRPr="00355286">
              <w:rPr>
                <w:rFonts w:cs="Arial"/>
                <w:b/>
                <w:bCs/>
                <w:sz w:val="16"/>
                <w:szCs w:val="16"/>
              </w:rPr>
              <w:t>31</w:t>
            </w:r>
            <w:r w:rsidRPr="00355286">
              <w:rPr>
                <w:rFonts w:cs="Arial"/>
                <w:b/>
                <w:bCs/>
                <w:sz w:val="16"/>
                <w:szCs w:val="16"/>
                <w:lang w:val="en-US"/>
              </w:rPr>
              <w:t xml:space="preserve"> December</w:t>
            </w:r>
          </w:p>
        </w:tc>
      </w:tr>
      <w:tr w:rsidR="00B65B97" w:rsidRPr="00355286" w14:paraId="20FDA206" w14:textId="77777777" w:rsidTr="00684DE8">
        <w:trPr>
          <w:cantSplit/>
          <w:trHeight w:val="20"/>
        </w:trPr>
        <w:tc>
          <w:tcPr>
            <w:tcW w:w="2970" w:type="dxa"/>
            <w:shd w:val="clear" w:color="auto" w:fill="auto"/>
            <w:vAlign w:val="bottom"/>
          </w:tcPr>
          <w:p w14:paraId="6225D6F4" w14:textId="77777777" w:rsidR="00B65B97" w:rsidRPr="00355286" w:rsidRDefault="00B65B97" w:rsidP="00346CB0">
            <w:pPr>
              <w:spacing w:line="240" w:lineRule="auto"/>
              <w:ind w:left="101" w:right="-72" w:hanging="187"/>
              <w:rPr>
                <w:rFonts w:cs="Arial"/>
                <w:b/>
                <w:bCs/>
                <w:sz w:val="16"/>
                <w:szCs w:val="16"/>
                <w:lang w:val="en-US"/>
              </w:rPr>
            </w:pPr>
          </w:p>
        </w:tc>
        <w:tc>
          <w:tcPr>
            <w:tcW w:w="1933" w:type="dxa"/>
          </w:tcPr>
          <w:p w14:paraId="60B42E2C" w14:textId="77777777" w:rsidR="00B65B97" w:rsidRPr="00355286" w:rsidRDefault="00B65B97" w:rsidP="00346CB0">
            <w:pPr>
              <w:spacing w:line="240" w:lineRule="auto"/>
              <w:ind w:left="-29" w:right="-72"/>
              <w:jc w:val="center"/>
              <w:rPr>
                <w:rFonts w:cs="Arial"/>
                <w:b/>
                <w:bCs/>
                <w:sz w:val="16"/>
                <w:szCs w:val="16"/>
              </w:rPr>
            </w:pPr>
            <w:r w:rsidRPr="00355286">
              <w:rPr>
                <w:rFonts w:cs="Arial"/>
                <w:b/>
                <w:bCs/>
                <w:sz w:val="16"/>
                <w:szCs w:val="16"/>
              </w:rPr>
              <w:t>(As previously present)</w:t>
            </w:r>
          </w:p>
        </w:tc>
        <w:tc>
          <w:tcPr>
            <w:tcW w:w="1934" w:type="dxa"/>
          </w:tcPr>
          <w:p w14:paraId="7B5C3E86" w14:textId="77777777" w:rsidR="00B65B97" w:rsidRPr="00355286" w:rsidRDefault="00B65B97" w:rsidP="00346CB0">
            <w:pPr>
              <w:spacing w:line="240" w:lineRule="auto"/>
              <w:ind w:left="-29" w:right="-72"/>
              <w:jc w:val="center"/>
              <w:rPr>
                <w:rFonts w:cs="Arial"/>
                <w:b/>
                <w:bCs/>
                <w:sz w:val="16"/>
                <w:szCs w:val="16"/>
              </w:rPr>
            </w:pPr>
            <w:r w:rsidRPr="00355286">
              <w:rPr>
                <w:rFonts w:cs="Arial"/>
                <w:b/>
                <w:bCs/>
                <w:sz w:val="16"/>
                <w:szCs w:val="16"/>
              </w:rPr>
              <w:t>TAS 12</w:t>
            </w:r>
          </w:p>
        </w:tc>
        <w:tc>
          <w:tcPr>
            <w:tcW w:w="1933" w:type="dxa"/>
            <w:shd w:val="clear" w:color="auto" w:fill="auto"/>
            <w:vAlign w:val="bottom"/>
          </w:tcPr>
          <w:p w14:paraId="1CD79424" w14:textId="77777777" w:rsidR="00B65B97" w:rsidRPr="00355286" w:rsidRDefault="00B65B97" w:rsidP="00346CB0">
            <w:pPr>
              <w:spacing w:line="240" w:lineRule="auto"/>
              <w:ind w:left="-29" w:right="-72"/>
              <w:jc w:val="center"/>
              <w:rPr>
                <w:rFonts w:cs="Arial"/>
                <w:b/>
                <w:bCs/>
                <w:sz w:val="16"/>
                <w:szCs w:val="16"/>
                <w:lang w:val="en-US"/>
              </w:rPr>
            </w:pPr>
            <w:r w:rsidRPr="00355286">
              <w:rPr>
                <w:rFonts w:cs="Arial"/>
                <w:b/>
                <w:bCs/>
                <w:sz w:val="16"/>
                <w:szCs w:val="16"/>
              </w:rPr>
              <w:t>(As restated)</w:t>
            </w:r>
          </w:p>
        </w:tc>
        <w:tc>
          <w:tcPr>
            <w:tcW w:w="1934" w:type="dxa"/>
            <w:tcBorders>
              <w:left w:val="nil"/>
              <w:right w:val="nil"/>
            </w:tcBorders>
            <w:shd w:val="clear" w:color="auto" w:fill="auto"/>
            <w:vAlign w:val="bottom"/>
          </w:tcPr>
          <w:p w14:paraId="155AED7E" w14:textId="77777777" w:rsidR="00B65B97" w:rsidRPr="00355286" w:rsidRDefault="00B65B97" w:rsidP="00346CB0">
            <w:pPr>
              <w:spacing w:line="240" w:lineRule="auto"/>
              <w:ind w:left="-29" w:right="-72"/>
              <w:jc w:val="center"/>
              <w:rPr>
                <w:rFonts w:cs="Arial"/>
                <w:b/>
                <w:bCs/>
                <w:sz w:val="16"/>
                <w:szCs w:val="16"/>
                <w:lang w:val="en-US"/>
              </w:rPr>
            </w:pPr>
            <w:r w:rsidRPr="00355286">
              <w:rPr>
                <w:rFonts w:cs="Arial"/>
                <w:b/>
                <w:bCs/>
                <w:sz w:val="16"/>
                <w:szCs w:val="16"/>
                <w:lang w:val="en-US"/>
              </w:rPr>
              <w:t>profit or loss</w:t>
            </w:r>
          </w:p>
        </w:tc>
        <w:tc>
          <w:tcPr>
            <w:tcW w:w="1933" w:type="dxa"/>
            <w:tcBorders>
              <w:left w:val="nil"/>
            </w:tcBorders>
            <w:shd w:val="clear" w:color="auto" w:fill="auto"/>
            <w:vAlign w:val="bottom"/>
          </w:tcPr>
          <w:p w14:paraId="5D1C09A8" w14:textId="77777777" w:rsidR="00B65B97" w:rsidRPr="00355286" w:rsidRDefault="00B65B97" w:rsidP="00346CB0">
            <w:pPr>
              <w:spacing w:line="240" w:lineRule="auto"/>
              <w:ind w:left="-29" w:right="-72"/>
              <w:jc w:val="center"/>
              <w:rPr>
                <w:rFonts w:cs="Arial"/>
                <w:b/>
                <w:bCs/>
                <w:sz w:val="16"/>
                <w:szCs w:val="16"/>
                <w:lang w:val="en-US"/>
              </w:rPr>
            </w:pPr>
            <w:r w:rsidRPr="00355286">
              <w:rPr>
                <w:rFonts w:cs="Arial"/>
                <w:b/>
                <w:bCs/>
                <w:sz w:val="16"/>
                <w:szCs w:val="16"/>
                <w:lang w:val="en-US"/>
              </w:rPr>
              <w:t>income</w:t>
            </w:r>
          </w:p>
        </w:tc>
        <w:tc>
          <w:tcPr>
            <w:tcW w:w="1934" w:type="dxa"/>
            <w:tcBorders>
              <w:left w:val="nil"/>
              <w:right w:val="nil"/>
            </w:tcBorders>
            <w:shd w:val="clear" w:color="auto" w:fill="auto"/>
            <w:vAlign w:val="bottom"/>
          </w:tcPr>
          <w:p w14:paraId="17AB4834" w14:textId="77777777" w:rsidR="00B65B97" w:rsidRPr="00355286" w:rsidRDefault="00B65B97" w:rsidP="00346CB0">
            <w:pPr>
              <w:spacing w:line="240" w:lineRule="auto"/>
              <w:ind w:left="-29" w:right="-72"/>
              <w:jc w:val="center"/>
              <w:rPr>
                <w:rFonts w:cs="Arial"/>
                <w:b/>
                <w:bCs/>
                <w:sz w:val="16"/>
                <w:szCs w:val="16"/>
                <w:lang w:val="en-US"/>
              </w:rPr>
            </w:pPr>
            <w:r w:rsidRPr="00355286">
              <w:rPr>
                <w:rFonts w:cs="Arial"/>
                <w:b/>
                <w:bCs/>
                <w:sz w:val="16"/>
                <w:szCs w:val="16"/>
              </w:rPr>
              <w:t>2023</w:t>
            </w:r>
          </w:p>
        </w:tc>
      </w:tr>
      <w:tr w:rsidR="00B65B97" w:rsidRPr="00355286" w14:paraId="36EB6A2F" w14:textId="77777777" w:rsidTr="00684DE8">
        <w:trPr>
          <w:cantSplit/>
          <w:trHeight w:val="20"/>
        </w:trPr>
        <w:tc>
          <w:tcPr>
            <w:tcW w:w="2970" w:type="dxa"/>
            <w:shd w:val="clear" w:color="auto" w:fill="auto"/>
            <w:vAlign w:val="bottom"/>
          </w:tcPr>
          <w:p w14:paraId="3D3D7D52" w14:textId="77777777" w:rsidR="00B65B97" w:rsidRPr="00355286" w:rsidRDefault="00B65B97" w:rsidP="00346CB0">
            <w:pPr>
              <w:spacing w:line="240" w:lineRule="auto"/>
              <w:ind w:left="101" w:right="-72" w:hanging="187"/>
              <w:rPr>
                <w:rFonts w:cs="Arial"/>
                <w:b/>
                <w:bCs/>
                <w:sz w:val="16"/>
                <w:szCs w:val="16"/>
                <w:lang w:val="en-US"/>
              </w:rPr>
            </w:pPr>
          </w:p>
        </w:tc>
        <w:tc>
          <w:tcPr>
            <w:tcW w:w="1933" w:type="dxa"/>
            <w:tcBorders>
              <w:bottom w:val="single" w:sz="4" w:space="0" w:color="auto"/>
            </w:tcBorders>
            <w:vAlign w:val="bottom"/>
          </w:tcPr>
          <w:p w14:paraId="7AFD9504" w14:textId="77777777" w:rsidR="00B65B97" w:rsidRPr="00355286" w:rsidRDefault="00B65B97" w:rsidP="00346CB0">
            <w:pPr>
              <w:spacing w:line="240" w:lineRule="auto"/>
              <w:ind w:left="-29" w:right="-72"/>
              <w:jc w:val="center"/>
              <w:rPr>
                <w:rFonts w:cs="Arial"/>
                <w:b/>
                <w:bCs/>
                <w:sz w:val="16"/>
                <w:szCs w:val="16"/>
                <w:lang w:val="en-US"/>
              </w:rPr>
            </w:pPr>
            <w:r w:rsidRPr="00355286">
              <w:rPr>
                <w:rFonts w:cs="Arial"/>
                <w:b/>
                <w:bCs/>
                <w:sz w:val="16"/>
                <w:szCs w:val="16"/>
                <w:lang w:val="en-US"/>
              </w:rPr>
              <w:t>Baht Million</w:t>
            </w:r>
          </w:p>
        </w:tc>
        <w:tc>
          <w:tcPr>
            <w:tcW w:w="1934" w:type="dxa"/>
            <w:tcBorders>
              <w:bottom w:val="single" w:sz="4" w:space="0" w:color="auto"/>
            </w:tcBorders>
            <w:vAlign w:val="bottom"/>
          </w:tcPr>
          <w:p w14:paraId="6D4ABFAC" w14:textId="77777777" w:rsidR="00B65B97" w:rsidRPr="00355286" w:rsidRDefault="00B65B97" w:rsidP="00346CB0">
            <w:pPr>
              <w:spacing w:line="240" w:lineRule="auto"/>
              <w:ind w:left="-29" w:right="-72"/>
              <w:jc w:val="center"/>
              <w:rPr>
                <w:rFonts w:cs="Arial"/>
                <w:b/>
                <w:bCs/>
                <w:sz w:val="16"/>
                <w:szCs w:val="16"/>
                <w:lang w:val="en-US"/>
              </w:rPr>
            </w:pPr>
            <w:r w:rsidRPr="00355286">
              <w:rPr>
                <w:rFonts w:cs="Arial"/>
                <w:b/>
                <w:bCs/>
                <w:sz w:val="16"/>
                <w:szCs w:val="16"/>
                <w:lang w:val="en-US"/>
              </w:rPr>
              <w:t>Baht Million</w:t>
            </w:r>
          </w:p>
        </w:tc>
        <w:tc>
          <w:tcPr>
            <w:tcW w:w="1933" w:type="dxa"/>
            <w:tcBorders>
              <w:bottom w:val="single" w:sz="4" w:space="0" w:color="auto"/>
            </w:tcBorders>
            <w:shd w:val="clear" w:color="auto" w:fill="auto"/>
            <w:vAlign w:val="bottom"/>
          </w:tcPr>
          <w:p w14:paraId="67A82830" w14:textId="77777777" w:rsidR="00B65B97" w:rsidRPr="00355286" w:rsidRDefault="00B65B97" w:rsidP="00346CB0">
            <w:pPr>
              <w:spacing w:line="240" w:lineRule="auto"/>
              <w:ind w:left="-29" w:right="-72"/>
              <w:jc w:val="center"/>
              <w:rPr>
                <w:rFonts w:cs="Arial"/>
                <w:b/>
                <w:bCs/>
                <w:sz w:val="16"/>
                <w:szCs w:val="16"/>
                <w:lang w:val="en-US"/>
              </w:rPr>
            </w:pPr>
            <w:r w:rsidRPr="00355286">
              <w:rPr>
                <w:rFonts w:cs="Arial"/>
                <w:b/>
                <w:bCs/>
                <w:sz w:val="16"/>
                <w:szCs w:val="16"/>
                <w:lang w:val="en-US"/>
              </w:rPr>
              <w:t>Baht Million</w:t>
            </w:r>
          </w:p>
        </w:tc>
        <w:tc>
          <w:tcPr>
            <w:tcW w:w="1934" w:type="dxa"/>
            <w:tcBorders>
              <w:left w:val="nil"/>
              <w:bottom w:val="single" w:sz="4" w:space="0" w:color="auto"/>
              <w:right w:val="nil"/>
            </w:tcBorders>
            <w:shd w:val="clear" w:color="auto" w:fill="auto"/>
            <w:vAlign w:val="bottom"/>
          </w:tcPr>
          <w:p w14:paraId="391A9946" w14:textId="77777777" w:rsidR="00B65B97" w:rsidRPr="00355286" w:rsidRDefault="00B65B97" w:rsidP="00346CB0">
            <w:pPr>
              <w:spacing w:line="240" w:lineRule="auto"/>
              <w:ind w:left="-29" w:right="-72"/>
              <w:jc w:val="center"/>
              <w:rPr>
                <w:rFonts w:cs="Arial"/>
                <w:b/>
                <w:bCs/>
                <w:sz w:val="16"/>
                <w:szCs w:val="16"/>
                <w:lang w:val="en-US"/>
              </w:rPr>
            </w:pPr>
            <w:r w:rsidRPr="00355286">
              <w:rPr>
                <w:rFonts w:cs="Arial"/>
                <w:b/>
                <w:bCs/>
                <w:sz w:val="16"/>
                <w:szCs w:val="16"/>
                <w:lang w:val="en-US"/>
              </w:rPr>
              <w:t>Baht Million</w:t>
            </w:r>
          </w:p>
        </w:tc>
        <w:tc>
          <w:tcPr>
            <w:tcW w:w="1933" w:type="dxa"/>
            <w:tcBorders>
              <w:left w:val="nil"/>
              <w:bottom w:val="single" w:sz="4" w:space="0" w:color="auto"/>
            </w:tcBorders>
            <w:shd w:val="clear" w:color="auto" w:fill="auto"/>
            <w:vAlign w:val="bottom"/>
          </w:tcPr>
          <w:p w14:paraId="0567B1E0" w14:textId="77777777" w:rsidR="00B65B97" w:rsidRPr="00355286" w:rsidRDefault="00B65B97" w:rsidP="00346CB0">
            <w:pPr>
              <w:spacing w:line="240" w:lineRule="auto"/>
              <w:ind w:left="-29" w:right="-72"/>
              <w:jc w:val="center"/>
              <w:rPr>
                <w:rFonts w:cs="Arial"/>
                <w:b/>
                <w:bCs/>
                <w:sz w:val="16"/>
                <w:szCs w:val="16"/>
                <w:lang w:val="en-US"/>
              </w:rPr>
            </w:pPr>
            <w:r w:rsidRPr="00355286">
              <w:rPr>
                <w:rFonts w:cs="Arial"/>
                <w:b/>
                <w:bCs/>
                <w:sz w:val="16"/>
                <w:szCs w:val="16"/>
                <w:lang w:val="en-US"/>
              </w:rPr>
              <w:t>Baht Million</w:t>
            </w:r>
          </w:p>
        </w:tc>
        <w:tc>
          <w:tcPr>
            <w:tcW w:w="1934" w:type="dxa"/>
            <w:tcBorders>
              <w:left w:val="nil"/>
              <w:bottom w:val="single" w:sz="4" w:space="0" w:color="auto"/>
              <w:right w:val="nil"/>
            </w:tcBorders>
            <w:shd w:val="clear" w:color="auto" w:fill="auto"/>
            <w:vAlign w:val="bottom"/>
          </w:tcPr>
          <w:p w14:paraId="761FA435" w14:textId="77777777" w:rsidR="00B65B97" w:rsidRPr="00355286" w:rsidRDefault="00B65B97" w:rsidP="00346CB0">
            <w:pPr>
              <w:spacing w:line="240" w:lineRule="auto"/>
              <w:ind w:left="-29" w:right="-72"/>
              <w:jc w:val="center"/>
              <w:rPr>
                <w:rFonts w:cs="Arial"/>
                <w:b/>
                <w:bCs/>
                <w:sz w:val="16"/>
                <w:szCs w:val="16"/>
                <w:lang w:val="en-US"/>
              </w:rPr>
            </w:pPr>
            <w:r w:rsidRPr="00355286">
              <w:rPr>
                <w:rFonts w:cs="Arial"/>
                <w:b/>
                <w:bCs/>
                <w:sz w:val="16"/>
                <w:szCs w:val="16"/>
                <w:lang w:val="en-US"/>
              </w:rPr>
              <w:t>Baht Million</w:t>
            </w:r>
          </w:p>
        </w:tc>
      </w:tr>
      <w:tr w:rsidR="00B65B97" w:rsidRPr="00355286" w14:paraId="1FAE2D76" w14:textId="77777777" w:rsidTr="00684DE8">
        <w:trPr>
          <w:cantSplit/>
          <w:trHeight w:val="20"/>
        </w:trPr>
        <w:tc>
          <w:tcPr>
            <w:tcW w:w="2970" w:type="dxa"/>
            <w:shd w:val="clear" w:color="auto" w:fill="auto"/>
            <w:vAlign w:val="bottom"/>
          </w:tcPr>
          <w:p w14:paraId="00555A54" w14:textId="77777777" w:rsidR="00B65B97" w:rsidRPr="00355286" w:rsidRDefault="00B65B97" w:rsidP="00346CB0">
            <w:pPr>
              <w:spacing w:line="240" w:lineRule="auto"/>
              <w:ind w:left="101" w:right="-72" w:hanging="187"/>
              <w:rPr>
                <w:rFonts w:cs="Arial"/>
                <w:b/>
                <w:bCs/>
                <w:sz w:val="16"/>
                <w:szCs w:val="16"/>
                <w:lang w:val="en-US"/>
              </w:rPr>
            </w:pPr>
          </w:p>
        </w:tc>
        <w:tc>
          <w:tcPr>
            <w:tcW w:w="1933" w:type="dxa"/>
            <w:tcBorders>
              <w:top w:val="single" w:sz="4" w:space="0" w:color="auto"/>
            </w:tcBorders>
          </w:tcPr>
          <w:p w14:paraId="65770668" w14:textId="77777777" w:rsidR="00B65B97" w:rsidRPr="00355286" w:rsidRDefault="00B65B97" w:rsidP="00346CB0">
            <w:pPr>
              <w:spacing w:line="240" w:lineRule="auto"/>
              <w:ind w:left="-29" w:right="-72"/>
              <w:jc w:val="right"/>
              <w:rPr>
                <w:rFonts w:cs="Arial"/>
                <w:sz w:val="16"/>
                <w:szCs w:val="16"/>
                <w:lang w:val="en-US"/>
              </w:rPr>
            </w:pPr>
          </w:p>
        </w:tc>
        <w:tc>
          <w:tcPr>
            <w:tcW w:w="1934" w:type="dxa"/>
            <w:tcBorders>
              <w:top w:val="single" w:sz="4" w:space="0" w:color="auto"/>
            </w:tcBorders>
          </w:tcPr>
          <w:p w14:paraId="223D9EF9" w14:textId="77777777" w:rsidR="00B65B97" w:rsidRPr="00355286" w:rsidRDefault="00B65B97" w:rsidP="00346CB0">
            <w:pPr>
              <w:spacing w:line="240" w:lineRule="auto"/>
              <w:ind w:left="-29" w:right="-72"/>
              <w:jc w:val="right"/>
              <w:rPr>
                <w:rFonts w:cs="Arial"/>
                <w:sz w:val="16"/>
                <w:szCs w:val="16"/>
                <w:lang w:val="en-US"/>
              </w:rPr>
            </w:pPr>
          </w:p>
        </w:tc>
        <w:tc>
          <w:tcPr>
            <w:tcW w:w="1933" w:type="dxa"/>
            <w:tcBorders>
              <w:top w:val="single" w:sz="4" w:space="0" w:color="auto"/>
            </w:tcBorders>
            <w:shd w:val="clear" w:color="auto" w:fill="auto"/>
            <w:vAlign w:val="bottom"/>
          </w:tcPr>
          <w:p w14:paraId="31087A7E" w14:textId="77777777" w:rsidR="00B65B97" w:rsidRPr="00355286" w:rsidRDefault="00B65B97" w:rsidP="00346CB0">
            <w:pPr>
              <w:spacing w:line="240" w:lineRule="auto"/>
              <w:ind w:left="-29" w:right="-72"/>
              <w:jc w:val="right"/>
              <w:rPr>
                <w:rFonts w:cs="Arial"/>
                <w:sz w:val="16"/>
                <w:szCs w:val="16"/>
                <w:lang w:val="en-US"/>
              </w:rPr>
            </w:pPr>
          </w:p>
        </w:tc>
        <w:tc>
          <w:tcPr>
            <w:tcW w:w="1934" w:type="dxa"/>
            <w:tcBorders>
              <w:top w:val="single" w:sz="4" w:space="0" w:color="auto"/>
              <w:left w:val="nil"/>
              <w:right w:val="nil"/>
            </w:tcBorders>
            <w:shd w:val="clear" w:color="auto" w:fill="auto"/>
            <w:vAlign w:val="bottom"/>
          </w:tcPr>
          <w:p w14:paraId="2D500AEB" w14:textId="77777777" w:rsidR="00B65B97" w:rsidRPr="00355286" w:rsidRDefault="00B65B97" w:rsidP="00346CB0">
            <w:pPr>
              <w:spacing w:line="240" w:lineRule="auto"/>
              <w:ind w:left="-29" w:right="-72"/>
              <w:jc w:val="right"/>
              <w:rPr>
                <w:rFonts w:cs="Arial"/>
                <w:sz w:val="16"/>
                <w:szCs w:val="16"/>
                <w:lang w:val="en-US"/>
              </w:rPr>
            </w:pPr>
          </w:p>
        </w:tc>
        <w:tc>
          <w:tcPr>
            <w:tcW w:w="1933" w:type="dxa"/>
            <w:tcBorders>
              <w:top w:val="single" w:sz="4" w:space="0" w:color="auto"/>
              <w:left w:val="nil"/>
            </w:tcBorders>
            <w:shd w:val="clear" w:color="auto" w:fill="auto"/>
            <w:vAlign w:val="bottom"/>
          </w:tcPr>
          <w:p w14:paraId="3AF84215" w14:textId="77777777" w:rsidR="00B65B97" w:rsidRPr="00355286" w:rsidRDefault="00B65B97" w:rsidP="00346CB0">
            <w:pPr>
              <w:spacing w:line="240" w:lineRule="auto"/>
              <w:ind w:left="-29" w:right="-72"/>
              <w:jc w:val="right"/>
              <w:rPr>
                <w:rFonts w:cs="Arial"/>
                <w:sz w:val="16"/>
                <w:szCs w:val="16"/>
                <w:lang w:val="en-US"/>
              </w:rPr>
            </w:pPr>
          </w:p>
        </w:tc>
        <w:tc>
          <w:tcPr>
            <w:tcW w:w="1934" w:type="dxa"/>
            <w:tcBorders>
              <w:top w:val="single" w:sz="4" w:space="0" w:color="auto"/>
              <w:left w:val="nil"/>
              <w:right w:val="nil"/>
            </w:tcBorders>
            <w:shd w:val="clear" w:color="auto" w:fill="auto"/>
            <w:vAlign w:val="bottom"/>
          </w:tcPr>
          <w:p w14:paraId="610BE071" w14:textId="77777777" w:rsidR="00B65B97" w:rsidRPr="00355286" w:rsidRDefault="00B65B97" w:rsidP="00346CB0">
            <w:pPr>
              <w:spacing w:line="240" w:lineRule="auto"/>
              <w:ind w:left="-29" w:right="-72"/>
              <w:jc w:val="right"/>
              <w:rPr>
                <w:rFonts w:cs="Arial"/>
                <w:sz w:val="16"/>
                <w:szCs w:val="16"/>
                <w:lang w:val="en-US"/>
              </w:rPr>
            </w:pPr>
          </w:p>
        </w:tc>
      </w:tr>
      <w:tr w:rsidR="00B65B97" w:rsidRPr="00355286" w14:paraId="40C4E550" w14:textId="77777777" w:rsidTr="008415B1">
        <w:trPr>
          <w:cantSplit/>
          <w:trHeight w:val="20"/>
        </w:trPr>
        <w:tc>
          <w:tcPr>
            <w:tcW w:w="2970" w:type="dxa"/>
            <w:shd w:val="clear" w:color="auto" w:fill="auto"/>
            <w:vAlign w:val="bottom"/>
          </w:tcPr>
          <w:p w14:paraId="7812DC9C" w14:textId="77777777" w:rsidR="00B65B97" w:rsidRPr="00355286" w:rsidRDefault="00B65B97" w:rsidP="00346CB0">
            <w:pPr>
              <w:spacing w:line="240" w:lineRule="auto"/>
              <w:ind w:left="101" w:right="-72" w:hanging="187"/>
              <w:rPr>
                <w:rFonts w:cs="Arial"/>
                <w:b/>
                <w:bCs/>
                <w:sz w:val="16"/>
                <w:szCs w:val="16"/>
                <w:lang w:val="en-US"/>
              </w:rPr>
            </w:pPr>
            <w:r w:rsidRPr="00355286">
              <w:rPr>
                <w:rFonts w:cs="Arial"/>
                <w:b/>
                <w:bCs/>
                <w:sz w:val="16"/>
                <w:szCs w:val="16"/>
                <w:lang w:val="en-US"/>
              </w:rPr>
              <w:t>Deferred income tax assets</w:t>
            </w:r>
          </w:p>
        </w:tc>
        <w:tc>
          <w:tcPr>
            <w:tcW w:w="1933" w:type="dxa"/>
          </w:tcPr>
          <w:p w14:paraId="06A63739" w14:textId="77777777" w:rsidR="00B65B97" w:rsidRPr="00355286" w:rsidRDefault="00B65B97" w:rsidP="00346CB0">
            <w:pPr>
              <w:spacing w:line="240" w:lineRule="auto"/>
              <w:ind w:left="-29" w:right="-72"/>
              <w:jc w:val="right"/>
              <w:rPr>
                <w:rFonts w:cs="Arial"/>
                <w:sz w:val="16"/>
                <w:szCs w:val="16"/>
                <w:lang w:val="en-US"/>
              </w:rPr>
            </w:pPr>
          </w:p>
        </w:tc>
        <w:tc>
          <w:tcPr>
            <w:tcW w:w="1934" w:type="dxa"/>
          </w:tcPr>
          <w:p w14:paraId="31A14493" w14:textId="77777777" w:rsidR="00B65B97" w:rsidRPr="00355286" w:rsidRDefault="00B65B97" w:rsidP="00346CB0">
            <w:pPr>
              <w:spacing w:line="240" w:lineRule="auto"/>
              <w:ind w:left="-29" w:right="-72"/>
              <w:jc w:val="right"/>
              <w:rPr>
                <w:rFonts w:cs="Arial"/>
                <w:sz w:val="16"/>
                <w:szCs w:val="16"/>
                <w:lang w:val="en-US"/>
              </w:rPr>
            </w:pPr>
          </w:p>
        </w:tc>
        <w:tc>
          <w:tcPr>
            <w:tcW w:w="1933" w:type="dxa"/>
            <w:shd w:val="clear" w:color="auto" w:fill="auto"/>
            <w:vAlign w:val="bottom"/>
          </w:tcPr>
          <w:p w14:paraId="12D07E17" w14:textId="77777777" w:rsidR="00B65B97" w:rsidRPr="00355286" w:rsidRDefault="00B65B97" w:rsidP="00346CB0">
            <w:pPr>
              <w:spacing w:line="240" w:lineRule="auto"/>
              <w:ind w:left="-29" w:right="-72"/>
              <w:jc w:val="right"/>
              <w:rPr>
                <w:rFonts w:cs="Arial"/>
                <w:sz w:val="16"/>
                <w:szCs w:val="16"/>
                <w:lang w:val="en-US"/>
              </w:rPr>
            </w:pPr>
          </w:p>
        </w:tc>
        <w:tc>
          <w:tcPr>
            <w:tcW w:w="1934" w:type="dxa"/>
            <w:tcBorders>
              <w:left w:val="nil"/>
              <w:right w:val="nil"/>
            </w:tcBorders>
            <w:shd w:val="clear" w:color="auto" w:fill="auto"/>
            <w:vAlign w:val="bottom"/>
          </w:tcPr>
          <w:p w14:paraId="63820528" w14:textId="77777777" w:rsidR="00B65B97" w:rsidRPr="00355286" w:rsidRDefault="00B65B97" w:rsidP="00346CB0">
            <w:pPr>
              <w:spacing w:line="240" w:lineRule="auto"/>
              <w:ind w:left="-29" w:right="-72"/>
              <w:jc w:val="right"/>
              <w:rPr>
                <w:rFonts w:cs="Arial"/>
                <w:sz w:val="16"/>
                <w:szCs w:val="16"/>
                <w:lang w:val="en-US"/>
              </w:rPr>
            </w:pPr>
          </w:p>
        </w:tc>
        <w:tc>
          <w:tcPr>
            <w:tcW w:w="1933" w:type="dxa"/>
            <w:tcBorders>
              <w:left w:val="nil"/>
            </w:tcBorders>
            <w:shd w:val="clear" w:color="auto" w:fill="auto"/>
            <w:vAlign w:val="bottom"/>
          </w:tcPr>
          <w:p w14:paraId="17D5C729" w14:textId="23905579" w:rsidR="00B65B97" w:rsidRPr="00355286" w:rsidRDefault="00B65B97" w:rsidP="008415B1">
            <w:pPr>
              <w:spacing w:line="240" w:lineRule="auto"/>
              <w:ind w:left="-29" w:right="-72"/>
              <w:jc w:val="center"/>
              <w:rPr>
                <w:rFonts w:cs="Arial"/>
                <w:sz w:val="16"/>
                <w:szCs w:val="16"/>
                <w:lang w:val="en-US"/>
              </w:rPr>
            </w:pPr>
          </w:p>
        </w:tc>
        <w:tc>
          <w:tcPr>
            <w:tcW w:w="1934" w:type="dxa"/>
            <w:tcBorders>
              <w:left w:val="nil"/>
              <w:right w:val="nil"/>
            </w:tcBorders>
            <w:shd w:val="clear" w:color="auto" w:fill="auto"/>
            <w:vAlign w:val="bottom"/>
          </w:tcPr>
          <w:p w14:paraId="7F46234B" w14:textId="77777777" w:rsidR="00B65B97" w:rsidRPr="00355286" w:rsidRDefault="00B65B97" w:rsidP="00346CB0">
            <w:pPr>
              <w:spacing w:line="240" w:lineRule="auto"/>
              <w:ind w:left="-29" w:right="-72"/>
              <w:jc w:val="right"/>
              <w:rPr>
                <w:rFonts w:cs="Arial"/>
                <w:sz w:val="16"/>
                <w:szCs w:val="16"/>
                <w:lang w:val="en-US"/>
              </w:rPr>
            </w:pPr>
          </w:p>
        </w:tc>
      </w:tr>
      <w:tr w:rsidR="008415B1" w:rsidRPr="00355286" w14:paraId="7E8C8697" w14:textId="77777777" w:rsidTr="008415B1">
        <w:trPr>
          <w:cantSplit/>
          <w:trHeight w:val="153"/>
        </w:trPr>
        <w:tc>
          <w:tcPr>
            <w:tcW w:w="2970" w:type="dxa"/>
            <w:shd w:val="clear" w:color="auto" w:fill="auto"/>
            <w:vAlign w:val="bottom"/>
          </w:tcPr>
          <w:p w14:paraId="5C9E0BA6" w14:textId="0A574C19" w:rsidR="008415B1" w:rsidRPr="00355286" w:rsidRDefault="008415B1" w:rsidP="008415B1">
            <w:pPr>
              <w:spacing w:line="240" w:lineRule="auto"/>
              <w:ind w:left="101" w:right="-72" w:hanging="187"/>
              <w:rPr>
                <w:rFonts w:cs="Arial"/>
                <w:sz w:val="16"/>
                <w:szCs w:val="16"/>
                <w:lang w:val="en-US"/>
              </w:rPr>
            </w:pPr>
            <w:r w:rsidRPr="00355286">
              <w:rPr>
                <w:rFonts w:cs="Arial"/>
                <w:sz w:val="16"/>
                <w:szCs w:val="16"/>
                <w:lang w:val="en-US"/>
              </w:rPr>
              <w:t xml:space="preserve">   Allowances</w:t>
            </w:r>
          </w:p>
        </w:tc>
        <w:tc>
          <w:tcPr>
            <w:tcW w:w="1933" w:type="dxa"/>
            <w:tcBorders>
              <w:top w:val="nil"/>
              <w:left w:val="nil"/>
              <w:bottom w:val="nil"/>
              <w:right w:val="nil"/>
            </w:tcBorders>
            <w:shd w:val="clear" w:color="auto" w:fill="auto"/>
            <w:vAlign w:val="bottom"/>
          </w:tcPr>
          <w:p w14:paraId="3631B420" w14:textId="5220C57D" w:rsidR="008415B1" w:rsidRPr="00355286" w:rsidRDefault="008415B1" w:rsidP="008415B1">
            <w:pPr>
              <w:tabs>
                <w:tab w:val="left" w:pos="1985"/>
              </w:tabs>
              <w:spacing w:line="240" w:lineRule="auto"/>
              <w:ind w:right="-72"/>
              <w:jc w:val="right"/>
              <w:rPr>
                <w:rFonts w:cs="Arial"/>
                <w:sz w:val="16"/>
                <w:szCs w:val="16"/>
              </w:rPr>
            </w:pPr>
            <w:r w:rsidRPr="00355286">
              <w:rPr>
                <w:rFonts w:cs="Arial"/>
                <w:sz w:val="16"/>
                <w:szCs w:val="16"/>
              </w:rPr>
              <w:t>40.87</w:t>
            </w:r>
          </w:p>
        </w:tc>
        <w:tc>
          <w:tcPr>
            <w:tcW w:w="1934" w:type="dxa"/>
            <w:tcBorders>
              <w:top w:val="nil"/>
              <w:left w:val="nil"/>
              <w:bottom w:val="nil"/>
              <w:right w:val="nil"/>
            </w:tcBorders>
            <w:shd w:val="clear" w:color="auto" w:fill="auto"/>
            <w:vAlign w:val="bottom"/>
          </w:tcPr>
          <w:p w14:paraId="2BD7FAC8" w14:textId="4E23C46E" w:rsidR="008415B1" w:rsidRPr="00355286" w:rsidRDefault="008415B1" w:rsidP="008415B1">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3" w:type="dxa"/>
            <w:tcBorders>
              <w:top w:val="nil"/>
              <w:left w:val="nil"/>
              <w:bottom w:val="nil"/>
              <w:right w:val="nil"/>
            </w:tcBorders>
            <w:shd w:val="clear" w:color="auto" w:fill="auto"/>
            <w:vAlign w:val="bottom"/>
          </w:tcPr>
          <w:p w14:paraId="17BC8541" w14:textId="5D593099" w:rsidR="008415B1" w:rsidRPr="00355286" w:rsidRDefault="008415B1" w:rsidP="008415B1">
            <w:pPr>
              <w:tabs>
                <w:tab w:val="left" w:pos="1985"/>
              </w:tabs>
              <w:spacing w:line="240" w:lineRule="auto"/>
              <w:ind w:left="-29" w:right="-72" w:hanging="187"/>
              <w:jc w:val="right"/>
              <w:rPr>
                <w:rFonts w:cs="Arial"/>
                <w:sz w:val="16"/>
                <w:szCs w:val="16"/>
              </w:rPr>
            </w:pPr>
            <w:r w:rsidRPr="00355286">
              <w:rPr>
                <w:rFonts w:cs="Arial"/>
                <w:sz w:val="16"/>
                <w:szCs w:val="16"/>
                <w:lang w:val="en-US"/>
              </w:rPr>
              <w:t>40.87</w:t>
            </w:r>
          </w:p>
        </w:tc>
        <w:tc>
          <w:tcPr>
            <w:tcW w:w="1934" w:type="dxa"/>
            <w:tcBorders>
              <w:top w:val="nil"/>
              <w:left w:val="nil"/>
              <w:bottom w:val="nil"/>
              <w:right w:val="nil"/>
            </w:tcBorders>
            <w:shd w:val="clear" w:color="auto" w:fill="auto"/>
            <w:vAlign w:val="bottom"/>
          </w:tcPr>
          <w:p w14:paraId="3650C3BD" w14:textId="564EEA39" w:rsidR="008415B1" w:rsidRPr="00355286" w:rsidRDefault="008415B1" w:rsidP="008415B1">
            <w:pPr>
              <w:tabs>
                <w:tab w:val="left" w:pos="1985"/>
              </w:tabs>
              <w:spacing w:line="240" w:lineRule="auto"/>
              <w:ind w:left="-29" w:right="-72" w:hanging="187"/>
              <w:jc w:val="right"/>
              <w:rPr>
                <w:rFonts w:cs="Arial"/>
                <w:sz w:val="16"/>
                <w:szCs w:val="16"/>
              </w:rPr>
            </w:pPr>
            <w:r w:rsidRPr="00355286">
              <w:rPr>
                <w:rFonts w:cs="Arial"/>
                <w:sz w:val="16"/>
                <w:szCs w:val="16"/>
              </w:rPr>
              <w:t>57.07</w:t>
            </w:r>
          </w:p>
        </w:tc>
        <w:tc>
          <w:tcPr>
            <w:tcW w:w="1933" w:type="dxa"/>
            <w:tcBorders>
              <w:top w:val="nil"/>
              <w:left w:val="nil"/>
              <w:bottom w:val="nil"/>
              <w:right w:val="nil"/>
            </w:tcBorders>
            <w:shd w:val="clear" w:color="auto" w:fill="auto"/>
            <w:vAlign w:val="bottom"/>
          </w:tcPr>
          <w:p w14:paraId="56BE0587" w14:textId="077273CA" w:rsidR="008415B1" w:rsidRPr="00355286" w:rsidRDefault="008415B1" w:rsidP="008415B1">
            <w:pPr>
              <w:tabs>
                <w:tab w:val="left" w:pos="803"/>
                <w:tab w:val="left" w:pos="1985"/>
              </w:tabs>
              <w:spacing w:line="240" w:lineRule="auto"/>
              <w:ind w:left="803" w:right="-72"/>
              <w:rPr>
                <w:rFonts w:cs="Arial"/>
                <w:sz w:val="16"/>
                <w:szCs w:val="16"/>
              </w:rPr>
            </w:pPr>
            <w:r w:rsidRPr="00355286">
              <w:rPr>
                <w:rFonts w:cs="Arial"/>
                <w:sz w:val="16"/>
                <w:szCs w:val="16"/>
                <w:lang w:val="en-US"/>
              </w:rPr>
              <w:t>-</w:t>
            </w:r>
          </w:p>
        </w:tc>
        <w:tc>
          <w:tcPr>
            <w:tcW w:w="1934" w:type="dxa"/>
            <w:tcBorders>
              <w:top w:val="nil"/>
              <w:left w:val="nil"/>
              <w:bottom w:val="nil"/>
              <w:right w:val="nil"/>
            </w:tcBorders>
            <w:shd w:val="clear" w:color="auto" w:fill="auto"/>
            <w:vAlign w:val="bottom"/>
          </w:tcPr>
          <w:p w14:paraId="52E6E282" w14:textId="264E19CC" w:rsidR="008415B1" w:rsidRPr="00355286" w:rsidRDefault="008415B1" w:rsidP="008415B1">
            <w:pPr>
              <w:tabs>
                <w:tab w:val="left" w:pos="1985"/>
              </w:tabs>
              <w:spacing w:line="240" w:lineRule="auto"/>
              <w:ind w:left="-29" w:right="-72" w:hanging="187"/>
              <w:jc w:val="right"/>
              <w:rPr>
                <w:rFonts w:cs="Arial"/>
                <w:sz w:val="16"/>
                <w:szCs w:val="16"/>
              </w:rPr>
            </w:pPr>
            <w:r w:rsidRPr="00355286">
              <w:rPr>
                <w:rFonts w:cs="Arial"/>
                <w:sz w:val="16"/>
                <w:szCs w:val="16"/>
              </w:rPr>
              <w:t>97.94</w:t>
            </w:r>
          </w:p>
        </w:tc>
      </w:tr>
      <w:tr w:rsidR="00684DE8" w:rsidRPr="00355286" w14:paraId="2CCB3590" w14:textId="77777777" w:rsidTr="00684DE8">
        <w:trPr>
          <w:cantSplit/>
          <w:trHeight w:val="20"/>
        </w:trPr>
        <w:tc>
          <w:tcPr>
            <w:tcW w:w="2970" w:type="dxa"/>
            <w:shd w:val="clear" w:color="auto" w:fill="auto"/>
            <w:vAlign w:val="bottom"/>
          </w:tcPr>
          <w:p w14:paraId="7014483D" w14:textId="08E48BFA" w:rsidR="00684DE8" w:rsidRPr="00355286" w:rsidRDefault="00684DE8" w:rsidP="00684DE8">
            <w:pPr>
              <w:spacing w:line="240" w:lineRule="auto"/>
              <w:ind w:left="101" w:right="-72" w:hanging="187"/>
              <w:rPr>
                <w:rFonts w:cs="Arial"/>
                <w:sz w:val="16"/>
                <w:szCs w:val="16"/>
                <w:lang w:val="en-US"/>
              </w:rPr>
            </w:pPr>
            <w:r w:rsidRPr="00355286">
              <w:rPr>
                <w:rFonts w:cs="Arial"/>
                <w:sz w:val="16"/>
                <w:szCs w:val="16"/>
                <w:lang w:val="en-US"/>
              </w:rPr>
              <w:t xml:space="preserve">   </w:t>
            </w:r>
            <w:r w:rsidR="00C246EB" w:rsidRPr="00355286">
              <w:rPr>
                <w:rFonts w:cs="Arial"/>
                <w:sz w:val="16"/>
                <w:szCs w:val="16"/>
                <w:lang w:val="en-US"/>
              </w:rPr>
              <w:t>Employee benefits obligations</w:t>
            </w:r>
          </w:p>
        </w:tc>
        <w:tc>
          <w:tcPr>
            <w:tcW w:w="1933" w:type="dxa"/>
            <w:tcBorders>
              <w:top w:val="nil"/>
              <w:left w:val="nil"/>
              <w:bottom w:val="nil"/>
              <w:right w:val="nil"/>
            </w:tcBorders>
            <w:shd w:val="clear" w:color="auto" w:fill="auto"/>
            <w:vAlign w:val="bottom"/>
          </w:tcPr>
          <w:p w14:paraId="55242FE4" w14:textId="01AB4A1E" w:rsidR="00684DE8" w:rsidRPr="00355286" w:rsidRDefault="00304D9E" w:rsidP="00304D9E">
            <w:pPr>
              <w:spacing w:line="240" w:lineRule="auto"/>
              <w:ind w:left="101" w:right="-72" w:hanging="187"/>
              <w:jc w:val="right"/>
              <w:rPr>
                <w:rFonts w:cs="Arial"/>
                <w:sz w:val="16"/>
                <w:szCs w:val="16"/>
                <w:lang w:val="en-US"/>
              </w:rPr>
            </w:pPr>
            <w:r w:rsidRPr="00355286">
              <w:rPr>
                <w:rFonts w:cs="Arial"/>
                <w:sz w:val="16"/>
                <w:szCs w:val="16"/>
                <w:lang w:val="en-US"/>
              </w:rPr>
              <w:t>375.46</w:t>
            </w:r>
          </w:p>
        </w:tc>
        <w:tc>
          <w:tcPr>
            <w:tcW w:w="1934" w:type="dxa"/>
            <w:tcBorders>
              <w:top w:val="nil"/>
              <w:left w:val="nil"/>
              <w:bottom w:val="nil"/>
              <w:right w:val="nil"/>
            </w:tcBorders>
            <w:shd w:val="clear" w:color="auto" w:fill="auto"/>
            <w:vAlign w:val="bottom"/>
          </w:tcPr>
          <w:p w14:paraId="684E0EAC" w14:textId="52B4D6F8" w:rsidR="00684DE8" w:rsidRPr="00355286" w:rsidRDefault="00684DE8" w:rsidP="00684DE8">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3" w:type="dxa"/>
            <w:tcBorders>
              <w:top w:val="nil"/>
              <w:left w:val="nil"/>
              <w:bottom w:val="nil"/>
              <w:right w:val="nil"/>
            </w:tcBorders>
            <w:shd w:val="clear" w:color="auto" w:fill="auto"/>
            <w:vAlign w:val="bottom"/>
          </w:tcPr>
          <w:p w14:paraId="1595DC51" w14:textId="7E1B99BD"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375.46</w:t>
            </w:r>
          </w:p>
        </w:tc>
        <w:tc>
          <w:tcPr>
            <w:tcW w:w="1934" w:type="dxa"/>
            <w:tcBorders>
              <w:top w:val="nil"/>
              <w:left w:val="nil"/>
              <w:bottom w:val="nil"/>
              <w:right w:val="nil"/>
            </w:tcBorders>
            <w:shd w:val="clear" w:color="auto" w:fill="auto"/>
            <w:vAlign w:val="bottom"/>
          </w:tcPr>
          <w:p w14:paraId="3131BE42" w14:textId="2A5BF733"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(145.08)</w:t>
            </w:r>
          </w:p>
        </w:tc>
        <w:tc>
          <w:tcPr>
            <w:tcW w:w="1933" w:type="dxa"/>
            <w:tcBorders>
              <w:top w:val="nil"/>
              <w:left w:val="nil"/>
              <w:bottom w:val="nil"/>
              <w:right w:val="nil"/>
            </w:tcBorders>
            <w:shd w:val="clear" w:color="auto" w:fill="auto"/>
            <w:vAlign w:val="bottom"/>
          </w:tcPr>
          <w:p w14:paraId="6B167A06" w14:textId="3E5584DA"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124.27</w:t>
            </w:r>
          </w:p>
        </w:tc>
        <w:tc>
          <w:tcPr>
            <w:tcW w:w="1934" w:type="dxa"/>
            <w:tcBorders>
              <w:top w:val="nil"/>
              <w:left w:val="nil"/>
              <w:bottom w:val="nil"/>
              <w:right w:val="nil"/>
            </w:tcBorders>
            <w:shd w:val="clear" w:color="auto" w:fill="auto"/>
            <w:vAlign w:val="bottom"/>
          </w:tcPr>
          <w:p w14:paraId="5854158A" w14:textId="108F12F5"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354.65</w:t>
            </w:r>
          </w:p>
        </w:tc>
      </w:tr>
      <w:tr w:rsidR="00684DE8" w:rsidRPr="00355286" w14:paraId="24565E21" w14:textId="77777777" w:rsidTr="008415B1">
        <w:trPr>
          <w:cantSplit/>
          <w:trHeight w:val="20"/>
        </w:trPr>
        <w:tc>
          <w:tcPr>
            <w:tcW w:w="2970" w:type="dxa"/>
            <w:shd w:val="clear" w:color="auto" w:fill="auto"/>
            <w:vAlign w:val="bottom"/>
          </w:tcPr>
          <w:p w14:paraId="0AD29468" w14:textId="3E3EC3A6" w:rsidR="00684DE8" w:rsidRPr="00355286" w:rsidRDefault="00684DE8" w:rsidP="00684DE8">
            <w:pPr>
              <w:spacing w:line="240" w:lineRule="auto"/>
              <w:ind w:left="101" w:right="-72" w:hanging="187"/>
              <w:rPr>
                <w:rFonts w:cs="Arial"/>
                <w:sz w:val="16"/>
                <w:szCs w:val="16"/>
                <w:lang w:val="en-US"/>
              </w:rPr>
            </w:pPr>
            <w:r w:rsidRPr="00355286">
              <w:rPr>
                <w:rFonts w:cs="Arial"/>
                <w:sz w:val="16"/>
                <w:szCs w:val="16"/>
                <w:lang w:val="en-US"/>
              </w:rPr>
              <w:t xml:space="preserve">   </w:t>
            </w:r>
            <w:r w:rsidR="00C246EB" w:rsidRPr="00355286">
              <w:rPr>
                <w:rFonts w:cs="Arial"/>
                <w:sz w:val="16"/>
                <w:szCs w:val="16"/>
                <w:lang w:val="en-US"/>
              </w:rPr>
              <w:t>Accrued expenses</w:t>
            </w:r>
          </w:p>
        </w:tc>
        <w:tc>
          <w:tcPr>
            <w:tcW w:w="1933" w:type="dxa"/>
            <w:tcBorders>
              <w:top w:val="nil"/>
              <w:left w:val="nil"/>
              <w:bottom w:val="nil"/>
              <w:right w:val="nil"/>
            </w:tcBorders>
            <w:shd w:val="clear" w:color="auto" w:fill="auto"/>
            <w:vAlign w:val="bottom"/>
          </w:tcPr>
          <w:p w14:paraId="4B940B02" w14:textId="77364BF2" w:rsidR="00684DE8" w:rsidRPr="00355286" w:rsidRDefault="00304D9E" w:rsidP="00304D9E">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4" w:type="dxa"/>
            <w:tcBorders>
              <w:top w:val="nil"/>
              <w:left w:val="nil"/>
              <w:bottom w:val="nil"/>
              <w:right w:val="nil"/>
            </w:tcBorders>
            <w:shd w:val="clear" w:color="auto" w:fill="auto"/>
            <w:vAlign w:val="bottom"/>
          </w:tcPr>
          <w:p w14:paraId="09773288" w14:textId="0C87D9A2" w:rsidR="00684DE8" w:rsidRPr="00355286" w:rsidRDefault="00684DE8" w:rsidP="00684DE8">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3" w:type="dxa"/>
            <w:tcBorders>
              <w:top w:val="nil"/>
              <w:left w:val="nil"/>
              <w:bottom w:val="nil"/>
              <w:right w:val="nil"/>
            </w:tcBorders>
            <w:shd w:val="clear" w:color="auto" w:fill="auto"/>
            <w:vAlign w:val="bottom"/>
          </w:tcPr>
          <w:p w14:paraId="3CDA46FA" w14:textId="69467D61" w:rsidR="00684DE8" w:rsidRPr="00355286" w:rsidRDefault="00684DE8" w:rsidP="00684DE8">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4" w:type="dxa"/>
            <w:tcBorders>
              <w:top w:val="nil"/>
              <w:left w:val="nil"/>
              <w:bottom w:val="nil"/>
              <w:right w:val="nil"/>
            </w:tcBorders>
            <w:shd w:val="clear" w:color="auto" w:fill="auto"/>
            <w:vAlign w:val="bottom"/>
          </w:tcPr>
          <w:p w14:paraId="1CE1A7CF" w14:textId="0A45438C"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153.45</w:t>
            </w:r>
          </w:p>
        </w:tc>
        <w:tc>
          <w:tcPr>
            <w:tcW w:w="1933" w:type="dxa"/>
            <w:tcBorders>
              <w:top w:val="nil"/>
              <w:left w:val="nil"/>
              <w:bottom w:val="nil"/>
              <w:right w:val="nil"/>
            </w:tcBorders>
            <w:shd w:val="clear" w:color="auto" w:fill="auto"/>
            <w:vAlign w:val="bottom"/>
          </w:tcPr>
          <w:p w14:paraId="5808DBE9" w14:textId="4E16071C" w:rsidR="00684DE8" w:rsidRPr="00355286" w:rsidRDefault="00684DE8" w:rsidP="008415B1">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4" w:type="dxa"/>
            <w:tcBorders>
              <w:top w:val="nil"/>
              <w:left w:val="nil"/>
              <w:bottom w:val="nil"/>
              <w:right w:val="nil"/>
            </w:tcBorders>
            <w:shd w:val="clear" w:color="auto" w:fill="auto"/>
            <w:vAlign w:val="bottom"/>
          </w:tcPr>
          <w:p w14:paraId="66E96F0E" w14:textId="0CF389ED"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153.45</w:t>
            </w:r>
          </w:p>
        </w:tc>
      </w:tr>
      <w:tr w:rsidR="00684DE8" w:rsidRPr="00355286" w14:paraId="646B71DC" w14:textId="77777777" w:rsidTr="00684DE8">
        <w:trPr>
          <w:cantSplit/>
          <w:trHeight w:val="20"/>
        </w:trPr>
        <w:tc>
          <w:tcPr>
            <w:tcW w:w="2970" w:type="dxa"/>
            <w:shd w:val="clear" w:color="auto" w:fill="auto"/>
            <w:vAlign w:val="bottom"/>
          </w:tcPr>
          <w:p w14:paraId="2065DD00" w14:textId="72DCE126" w:rsidR="00684DE8" w:rsidRPr="00355286" w:rsidRDefault="00684DE8" w:rsidP="00684DE8">
            <w:pPr>
              <w:spacing w:line="240" w:lineRule="auto"/>
              <w:ind w:left="101" w:right="-72" w:hanging="187"/>
              <w:rPr>
                <w:rFonts w:cs="Arial"/>
                <w:sz w:val="16"/>
                <w:szCs w:val="16"/>
                <w:lang w:val="en-US"/>
              </w:rPr>
            </w:pPr>
            <w:r w:rsidRPr="00355286">
              <w:rPr>
                <w:rFonts w:cs="Arial"/>
                <w:sz w:val="16"/>
                <w:szCs w:val="16"/>
                <w:lang w:val="en-US"/>
              </w:rPr>
              <w:t xml:space="preserve">   Deferred interest expenses</w:t>
            </w:r>
          </w:p>
        </w:tc>
        <w:tc>
          <w:tcPr>
            <w:tcW w:w="1933" w:type="dxa"/>
            <w:tcBorders>
              <w:top w:val="nil"/>
              <w:left w:val="nil"/>
              <w:bottom w:val="nil"/>
              <w:right w:val="nil"/>
            </w:tcBorders>
            <w:shd w:val="clear" w:color="auto" w:fill="auto"/>
            <w:vAlign w:val="bottom"/>
          </w:tcPr>
          <w:p w14:paraId="7EDC07A3" w14:textId="12B5230B"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16.74</w:t>
            </w:r>
          </w:p>
        </w:tc>
        <w:tc>
          <w:tcPr>
            <w:tcW w:w="1934" w:type="dxa"/>
            <w:tcBorders>
              <w:top w:val="nil"/>
              <w:left w:val="nil"/>
              <w:bottom w:val="nil"/>
              <w:right w:val="nil"/>
            </w:tcBorders>
            <w:shd w:val="clear" w:color="auto" w:fill="auto"/>
            <w:vAlign w:val="bottom"/>
          </w:tcPr>
          <w:p w14:paraId="5A1DF2B9" w14:textId="7079D25B" w:rsidR="00684DE8" w:rsidRPr="00355286" w:rsidRDefault="00684DE8" w:rsidP="00684DE8">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3" w:type="dxa"/>
            <w:tcBorders>
              <w:top w:val="nil"/>
              <w:left w:val="nil"/>
              <w:bottom w:val="nil"/>
              <w:right w:val="nil"/>
            </w:tcBorders>
            <w:shd w:val="clear" w:color="auto" w:fill="auto"/>
            <w:vAlign w:val="bottom"/>
          </w:tcPr>
          <w:p w14:paraId="49F57C72" w14:textId="3DB1CE5C"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16.74</w:t>
            </w:r>
          </w:p>
        </w:tc>
        <w:tc>
          <w:tcPr>
            <w:tcW w:w="1934" w:type="dxa"/>
            <w:tcBorders>
              <w:top w:val="nil"/>
              <w:left w:val="nil"/>
              <w:bottom w:val="nil"/>
              <w:right w:val="nil"/>
            </w:tcBorders>
            <w:shd w:val="clear" w:color="auto" w:fill="auto"/>
            <w:vAlign w:val="bottom"/>
          </w:tcPr>
          <w:p w14:paraId="69B40810" w14:textId="51258344"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(11.34)</w:t>
            </w:r>
          </w:p>
        </w:tc>
        <w:tc>
          <w:tcPr>
            <w:tcW w:w="1933" w:type="dxa"/>
            <w:tcBorders>
              <w:top w:val="nil"/>
              <w:left w:val="nil"/>
              <w:bottom w:val="nil"/>
              <w:right w:val="nil"/>
            </w:tcBorders>
            <w:shd w:val="clear" w:color="auto" w:fill="auto"/>
            <w:vAlign w:val="bottom"/>
          </w:tcPr>
          <w:p w14:paraId="182B8B37" w14:textId="3E1BA519" w:rsidR="00684DE8" w:rsidRPr="00355286" w:rsidRDefault="00684DE8" w:rsidP="00684DE8">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4" w:type="dxa"/>
            <w:tcBorders>
              <w:top w:val="nil"/>
              <w:left w:val="nil"/>
              <w:bottom w:val="nil"/>
              <w:right w:val="nil"/>
            </w:tcBorders>
            <w:shd w:val="clear" w:color="auto" w:fill="auto"/>
            <w:vAlign w:val="bottom"/>
          </w:tcPr>
          <w:p w14:paraId="59887E8B" w14:textId="099623FC"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5.40</w:t>
            </w:r>
          </w:p>
        </w:tc>
      </w:tr>
      <w:tr w:rsidR="00684DE8" w:rsidRPr="00355286" w14:paraId="4A85D6FB" w14:textId="77777777" w:rsidTr="00684DE8">
        <w:trPr>
          <w:cantSplit/>
          <w:trHeight w:val="20"/>
        </w:trPr>
        <w:tc>
          <w:tcPr>
            <w:tcW w:w="2970" w:type="dxa"/>
            <w:shd w:val="clear" w:color="auto" w:fill="auto"/>
            <w:vAlign w:val="bottom"/>
          </w:tcPr>
          <w:p w14:paraId="08FBFD2F" w14:textId="5896A86B" w:rsidR="00684DE8" w:rsidRPr="00355286" w:rsidRDefault="00684DE8" w:rsidP="00684DE8">
            <w:pPr>
              <w:spacing w:line="240" w:lineRule="auto"/>
              <w:ind w:left="101" w:right="-72" w:hanging="187"/>
              <w:rPr>
                <w:rFonts w:cs="Arial"/>
                <w:sz w:val="16"/>
                <w:szCs w:val="16"/>
                <w:lang w:val="en-US"/>
              </w:rPr>
            </w:pPr>
            <w:r w:rsidRPr="00355286">
              <w:rPr>
                <w:rFonts w:cs="Arial"/>
                <w:sz w:val="16"/>
                <w:szCs w:val="16"/>
                <w:lang w:val="en-US"/>
              </w:rPr>
              <w:t xml:space="preserve">   Lease liabilities</w:t>
            </w:r>
          </w:p>
        </w:tc>
        <w:tc>
          <w:tcPr>
            <w:tcW w:w="1933" w:type="dxa"/>
            <w:tcBorders>
              <w:top w:val="nil"/>
              <w:left w:val="nil"/>
              <w:bottom w:val="nil"/>
              <w:right w:val="nil"/>
            </w:tcBorders>
            <w:shd w:val="clear" w:color="auto" w:fill="auto"/>
            <w:vAlign w:val="bottom"/>
          </w:tcPr>
          <w:p w14:paraId="462CBC01" w14:textId="137EC698"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2.64</w:t>
            </w:r>
          </w:p>
        </w:tc>
        <w:tc>
          <w:tcPr>
            <w:tcW w:w="1934" w:type="dxa"/>
            <w:tcBorders>
              <w:top w:val="nil"/>
              <w:left w:val="nil"/>
              <w:bottom w:val="nil"/>
              <w:right w:val="nil"/>
            </w:tcBorders>
            <w:shd w:val="clear" w:color="auto" w:fill="auto"/>
            <w:vAlign w:val="bottom"/>
          </w:tcPr>
          <w:p w14:paraId="3D355A97" w14:textId="5BA8A975"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215.50</w:t>
            </w:r>
          </w:p>
        </w:tc>
        <w:tc>
          <w:tcPr>
            <w:tcW w:w="1933" w:type="dxa"/>
            <w:tcBorders>
              <w:top w:val="nil"/>
              <w:left w:val="nil"/>
              <w:bottom w:val="nil"/>
              <w:right w:val="nil"/>
            </w:tcBorders>
            <w:shd w:val="clear" w:color="auto" w:fill="auto"/>
            <w:vAlign w:val="bottom"/>
          </w:tcPr>
          <w:p w14:paraId="42E11FBB" w14:textId="7BA2B8B0"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218.14</w:t>
            </w:r>
          </w:p>
        </w:tc>
        <w:tc>
          <w:tcPr>
            <w:tcW w:w="1934" w:type="dxa"/>
            <w:tcBorders>
              <w:top w:val="nil"/>
              <w:left w:val="nil"/>
              <w:bottom w:val="nil"/>
              <w:right w:val="nil"/>
            </w:tcBorders>
            <w:shd w:val="clear" w:color="auto" w:fill="auto"/>
            <w:vAlign w:val="bottom"/>
          </w:tcPr>
          <w:p w14:paraId="518B30B5" w14:textId="0BA00C0D"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(136.73)</w:t>
            </w:r>
          </w:p>
        </w:tc>
        <w:tc>
          <w:tcPr>
            <w:tcW w:w="1933" w:type="dxa"/>
            <w:tcBorders>
              <w:top w:val="nil"/>
              <w:left w:val="nil"/>
              <w:bottom w:val="nil"/>
              <w:right w:val="nil"/>
            </w:tcBorders>
            <w:shd w:val="clear" w:color="auto" w:fill="auto"/>
            <w:vAlign w:val="bottom"/>
          </w:tcPr>
          <w:p w14:paraId="03A1F801" w14:textId="45998773" w:rsidR="00684DE8" w:rsidRPr="00355286" w:rsidRDefault="00684DE8" w:rsidP="00684DE8">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4" w:type="dxa"/>
            <w:tcBorders>
              <w:top w:val="nil"/>
              <w:left w:val="nil"/>
              <w:bottom w:val="nil"/>
              <w:right w:val="nil"/>
            </w:tcBorders>
            <w:shd w:val="clear" w:color="auto" w:fill="auto"/>
            <w:vAlign w:val="bottom"/>
          </w:tcPr>
          <w:p w14:paraId="77B3DF2E" w14:textId="27485D50"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81.41</w:t>
            </w:r>
          </w:p>
        </w:tc>
      </w:tr>
      <w:tr w:rsidR="00684DE8" w:rsidRPr="00355286" w14:paraId="4C7A2745" w14:textId="77777777" w:rsidTr="00684DE8">
        <w:trPr>
          <w:cantSplit/>
          <w:trHeight w:val="20"/>
        </w:trPr>
        <w:tc>
          <w:tcPr>
            <w:tcW w:w="2970" w:type="dxa"/>
            <w:shd w:val="clear" w:color="auto" w:fill="auto"/>
            <w:vAlign w:val="bottom"/>
          </w:tcPr>
          <w:p w14:paraId="0B952AFC" w14:textId="62414EB9" w:rsidR="00684DE8" w:rsidRPr="00355286" w:rsidRDefault="00684DE8" w:rsidP="00684DE8">
            <w:pPr>
              <w:spacing w:line="240" w:lineRule="auto"/>
              <w:ind w:left="101" w:right="-72" w:hanging="187"/>
              <w:rPr>
                <w:rFonts w:cs="Arial"/>
                <w:sz w:val="16"/>
                <w:szCs w:val="16"/>
                <w:lang w:val="en-US"/>
              </w:rPr>
            </w:pPr>
            <w:r w:rsidRPr="00355286">
              <w:rPr>
                <w:rFonts w:cs="Arial"/>
                <w:sz w:val="16"/>
                <w:szCs w:val="16"/>
                <w:lang w:val="en-US"/>
              </w:rPr>
              <w:t xml:space="preserve">   Derivative payables</w:t>
            </w:r>
          </w:p>
        </w:tc>
        <w:tc>
          <w:tcPr>
            <w:tcW w:w="1933" w:type="dxa"/>
            <w:tcBorders>
              <w:top w:val="nil"/>
              <w:left w:val="nil"/>
              <w:bottom w:val="nil"/>
              <w:right w:val="nil"/>
            </w:tcBorders>
            <w:shd w:val="clear" w:color="auto" w:fill="auto"/>
            <w:vAlign w:val="bottom"/>
          </w:tcPr>
          <w:p w14:paraId="749ECA2E" w14:textId="01956CBF" w:rsidR="00684DE8" w:rsidRPr="00355286" w:rsidRDefault="00684DE8" w:rsidP="00684DE8">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4" w:type="dxa"/>
            <w:tcBorders>
              <w:top w:val="nil"/>
              <w:left w:val="nil"/>
              <w:bottom w:val="nil"/>
              <w:right w:val="nil"/>
            </w:tcBorders>
            <w:shd w:val="clear" w:color="auto" w:fill="auto"/>
            <w:vAlign w:val="bottom"/>
          </w:tcPr>
          <w:p w14:paraId="0ABF2F3D" w14:textId="46962953" w:rsidR="00684DE8" w:rsidRPr="00355286" w:rsidRDefault="00684DE8" w:rsidP="00684DE8">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3" w:type="dxa"/>
            <w:tcBorders>
              <w:top w:val="nil"/>
              <w:left w:val="nil"/>
              <w:bottom w:val="nil"/>
              <w:right w:val="nil"/>
            </w:tcBorders>
            <w:shd w:val="clear" w:color="auto" w:fill="auto"/>
            <w:vAlign w:val="bottom"/>
          </w:tcPr>
          <w:p w14:paraId="6383F99F" w14:textId="2C94446E" w:rsidR="00684DE8" w:rsidRPr="00355286" w:rsidRDefault="00684DE8" w:rsidP="00684DE8">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4" w:type="dxa"/>
            <w:tcBorders>
              <w:top w:val="nil"/>
              <w:left w:val="nil"/>
              <w:bottom w:val="nil"/>
              <w:right w:val="nil"/>
            </w:tcBorders>
            <w:shd w:val="clear" w:color="auto" w:fill="auto"/>
            <w:vAlign w:val="bottom"/>
          </w:tcPr>
          <w:p w14:paraId="590C2705" w14:textId="783C0508"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69.44</w:t>
            </w:r>
          </w:p>
        </w:tc>
        <w:tc>
          <w:tcPr>
            <w:tcW w:w="1933" w:type="dxa"/>
            <w:tcBorders>
              <w:top w:val="nil"/>
              <w:left w:val="nil"/>
              <w:bottom w:val="nil"/>
              <w:right w:val="nil"/>
            </w:tcBorders>
            <w:shd w:val="clear" w:color="auto" w:fill="auto"/>
            <w:vAlign w:val="bottom"/>
          </w:tcPr>
          <w:p w14:paraId="7307D156" w14:textId="2DEE18AD" w:rsidR="00684DE8" w:rsidRPr="00355286" w:rsidRDefault="00684DE8" w:rsidP="00684DE8">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4" w:type="dxa"/>
            <w:tcBorders>
              <w:top w:val="nil"/>
              <w:left w:val="nil"/>
              <w:bottom w:val="nil"/>
              <w:right w:val="nil"/>
            </w:tcBorders>
            <w:shd w:val="clear" w:color="auto" w:fill="auto"/>
            <w:vAlign w:val="bottom"/>
          </w:tcPr>
          <w:p w14:paraId="0DF6B493" w14:textId="020A90FA"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69.44</w:t>
            </w:r>
          </w:p>
        </w:tc>
      </w:tr>
      <w:tr w:rsidR="00684DE8" w:rsidRPr="00355286" w14:paraId="54421631" w14:textId="77777777" w:rsidTr="00684DE8">
        <w:trPr>
          <w:cantSplit/>
          <w:trHeight w:val="20"/>
        </w:trPr>
        <w:tc>
          <w:tcPr>
            <w:tcW w:w="2970" w:type="dxa"/>
            <w:shd w:val="clear" w:color="auto" w:fill="auto"/>
            <w:vAlign w:val="bottom"/>
          </w:tcPr>
          <w:p w14:paraId="054160EE" w14:textId="17E71D1C" w:rsidR="00684DE8" w:rsidRPr="00355286" w:rsidRDefault="00684DE8" w:rsidP="00684DE8">
            <w:pPr>
              <w:spacing w:line="240" w:lineRule="auto"/>
              <w:ind w:right="-72"/>
              <w:rPr>
                <w:rFonts w:cs="Arial"/>
                <w:sz w:val="16"/>
                <w:szCs w:val="16"/>
              </w:rPr>
            </w:pPr>
            <w:r w:rsidRPr="00355286">
              <w:rPr>
                <w:rFonts w:cs="Arial"/>
                <w:sz w:val="16"/>
                <w:szCs w:val="16"/>
                <w:lang w:val="en-US"/>
              </w:rPr>
              <w:t xml:space="preserve"> Provisions</w:t>
            </w:r>
          </w:p>
        </w:tc>
        <w:tc>
          <w:tcPr>
            <w:tcW w:w="1933" w:type="dxa"/>
            <w:tcBorders>
              <w:top w:val="nil"/>
              <w:left w:val="nil"/>
              <w:bottom w:val="nil"/>
              <w:right w:val="nil"/>
            </w:tcBorders>
            <w:shd w:val="clear" w:color="auto" w:fill="auto"/>
            <w:vAlign w:val="bottom"/>
          </w:tcPr>
          <w:p w14:paraId="38303C4A" w14:textId="1634002A"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29.27</w:t>
            </w:r>
          </w:p>
        </w:tc>
        <w:tc>
          <w:tcPr>
            <w:tcW w:w="1934" w:type="dxa"/>
            <w:tcBorders>
              <w:top w:val="nil"/>
              <w:left w:val="nil"/>
              <w:bottom w:val="nil"/>
              <w:right w:val="nil"/>
            </w:tcBorders>
            <w:shd w:val="clear" w:color="auto" w:fill="auto"/>
            <w:vAlign w:val="bottom"/>
          </w:tcPr>
          <w:p w14:paraId="2D85B4B5" w14:textId="6859581C"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12.56</w:t>
            </w:r>
          </w:p>
        </w:tc>
        <w:tc>
          <w:tcPr>
            <w:tcW w:w="1933" w:type="dxa"/>
            <w:tcBorders>
              <w:top w:val="nil"/>
              <w:left w:val="nil"/>
              <w:bottom w:val="nil"/>
              <w:right w:val="nil"/>
            </w:tcBorders>
            <w:shd w:val="clear" w:color="auto" w:fill="auto"/>
            <w:vAlign w:val="bottom"/>
          </w:tcPr>
          <w:p w14:paraId="7D7244B7" w14:textId="306CF23B"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41.83</w:t>
            </w:r>
          </w:p>
        </w:tc>
        <w:tc>
          <w:tcPr>
            <w:tcW w:w="1934" w:type="dxa"/>
            <w:tcBorders>
              <w:top w:val="nil"/>
              <w:left w:val="nil"/>
              <w:bottom w:val="nil"/>
              <w:right w:val="nil"/>
            </w:tcBorders>
            <w:shd w:val="clear" w:color="auto" w:fill="auto"/>
            <w:vAlign w:val="bottom"/>
          </w:tcPr>
          <w:p w14:paraId="23C30CD4" w14:textId="2C49A0AD"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4.46</w:t>
            </w:r>
          </w:p>
        </w:tc>
        <w:tc>
          <w:tcPr>
            <w:tcW w:w="1933" w:type="dxa"/>
            <w:tcBorders>
              <w:top w:val="nil"/>
              <w:left w:val="nil"/>
              <w:bottom w:val="nil"/>
              <w:right w:val="nil"/>
            </w:tcBorders>
            <w:shd w:val="clear" w:color="auto" w:fill="auto"/>
            <w:vAlign w:val="bottom"/>
          </w:tcPr>
          <w:p w14:paraId="1FDD8BFE" w14:textId="22356CC8" w:rsidR="00684DE8" w:rsidRPr="00355286" w:rsidRDefault="00684DE8" w:rsidP="00684DE8">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4" w:type="dxa"/>
            <w:tcBorders>
              <w:top w:val="nil"/>
              <w:left w:val="nil"/>
              <w:bottom w:val="nil"/>
              <w:right w:val="nil"/>
            </w:tcBorders>
            <w:shd w:val="clear" w:color="auto" w:fill="auto"/>
            <w:vAlign w:val="bottom"/>
          </w:tcPr>
          <w:p w14:paraId="11506512" w14:textId="47E4CFDA"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46.29</w:t>
            </w:r>
          </w:p>
        </w:tc>
      </w:tr>
      <w:tr w:rsidR="00684DE8" w:rsidRPr="00355286" w14:paraId="1B5DC25E" w14:textId="77777777" w:rsidTr="00684DE8">
        <w:trPr>
          <w:cantSplit/>
          <w:trHeight w:val="20"/>
        </w:trPr>
        <w:tc>
          <w:tcPr>
            <w:tcW w:w="2970" w:type="dxa"/>
            <w:shd w:val="clear" w:color="auto" w:fill="auto"/>
            <w:vAlign w:val="bottom"/>
          </w:tcPr>
          <w:p w14:paraId="065A278D" w14:textId="7F89CF35" w:rsidR="00684DE8" w:rsidRPr="00355286" w:rsidRDefault="00684DE8" w:rsidP="00684DE8">
            <w:pPr>
              <w:spacing w:line="240" w:lineRule="auto"/>
              <w:ind w:left="101" w:right="-72" w:hanging="187"/>
              <w:rPr>
                <w:rFonts w:cs="Arial"/>
                <w:sz w:val="16"/>
                <w:szCs w:val="16"/>
                <w:lang w:val="en-US"/>
              </w:rPr>
            </w:pPr>
            <w:r w:rsidRPr="00355286">
              <w:rPr>
                <w:rFonts w:cs="Arial"/>
                <w:sz w:val="16"/>
                <w:szCs w:val="16"/>
                <w:lang w:val="en-US"/>
              </w:rPr>
              <w:t xml:space="preserve">   Others</w:t>
            </w:r>
          </w:p>
        </w:tc>
        <w:tc>
          <w:tcPr>
            <w:tcW w:w="1933" w:type="dxa"/>
            <w:tcBorders>
              <w:top w:val="nil"/>
              <w:left w:val="nil"/>
              <w:bottom w:val="nil"/>
              <w:right w:val="nil"/>
            </w:tcBorders>
            <w:shd w:val="clear" w:color="auto" w:fill="auto"/>
            <w:vAlign w:val="bottom"/>
          </w:tcPr>
          <w:p w14:paraId="4BAC0637" w14:textId="7E67CBA1"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1.37</w:t>
            </w:r>
          </w:p>
        </w:tc>
        <w:tc>
          <w:tcPr>
            <w:tcW w:w="1934" w:type="dxa"/>
            <w:tcBorders>
              <w:top w:val="nil"/>
              <w:left w:val="nil"/>
              <w:bottom w:val="nil"/>
              <w:right w:val="nil"/>
            </w:tcBorders>
            <w:shd w:val="clear" w:color="auto" w:fill="auto"/>
            <w:vAlign w:val="bottom"/>
          </w:tcPr>
          <w:p w14:paraId="21775C73" w14:textId="6F81C8EC" w:rsidR="00684DE8" w:rsidRPr="00355286" w:rsidRDefault="00684DE8" w:rsidP="00684DE8">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3" w:type="dxa"/>
            <w:tcBorders>
              <w:top w:val="nil"/>
              <w:left w:val="nil"/>
              <w:bottom w:val="nil"/>
              <w:right w:val="nil"/>
            </w:tcBorders>
            <w:shd w:val="clear" w:color="auto" w:fill="auto"/>
            <w:vAlign w:val="bottom"/>
          </w:tcPr>
          <w:p w14:paraId="7B2273E7" w14:textId="4A75732D"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1.37</w:t>
            </w:r>
          </w:p>
        </w:tc>
        <w:tc>
          <w:tcPr>
            <w:tcW w:w="1934" w:type="dxa"/>
            <w:tcBorders>
              <w:top w:val="nil"/>
              <w:left w:val="nil"/>
              <w:bottom w:val="nil"/>
              <w:right w:val="nil"/>
            </w:tcBorders>
            <w:shd w:val="clear" w:color="auto" w:fill="auto"/>
            <w:vAlign w:val="bottom"/>
          </w:tcPr>
          <w:p w14:paraId="73C553BC" w14:textId="60F6EBAA"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(0.30)</w:t>
            </w:r>
          </w:p>
        </w:tc>
        <w:tc>
          <w:tcPr>
            <w:tcW w:w="1933" w:type="dxa"/>
            <w:tcBorders>
              <w:top w:val="nil"/>
              <w:left w:val="nil"/>
              <w:bottom w:val="nil"/>
              <w:right w:val="nil"/>
            </w:tcBorders>
            <w:shd w:val="clear" w:color="auto" w:fill="auto"/>
            <w:vAlign w:val="bottom"/>
          </w:tcPr>
          <w:p w14:paraId="14CCBE87" w14:textId="769AF684" w:rsidR="00684DE8" w:rsidRPr="00355286" w:rsidRDefault="00684DE8" w:rsidP="00684DE8">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4" w:type="dxa"/>
            <w:tcBorders>
              <w:top w:val="nil"/>
              <w:left w:val="nil"/>
              <w:bottom w:val="nil"/>
              <w:right w:val="nil"/>
            </w:tcBorders>
            <w:shd w:val="clear" w:color="auto" w:fill="auto"/>
            <w:vAlign w:val="bottom"/>
          </w:tcPr>
          <w:p w14:paraId="0DB60801" w14:textId="76759079" w:rsidR="00684DE8" w:rsidRPr="00355286" w:rsidRDefault="00684DE8" w:rsidP="00684DE8">
            <w:pPr>
              <w:spacing w:line="240" w:lineRule="auto"/>
              <w:ind w:left="101" w:right="-72" w:hanging="187"/>
              <w:jc w:val="right"/>
              <w:rPr>
                <w:rFonts w:cs="Arial"/>
                <w:sz w:val="16"/>
                <w:szCs w:val="16"/>
                <w:lang w:val="en-US"/>
              </w:rPr>
            </w:pPr>
            <w:r w:rsidRPr="00355286">
              <w:rPr>
                <w:rFonts w:cs="Arial"/>
                <w:sz w:val="16"/>
                <w:szCs w:val="16"/>
                <w:lang w:val="en-US"/>
              </w:rPr>
              <w:t>1.07</w:t>
            </w:r>
          </w:p>
        </w:tc>
      </w:tr>
      <w:tr w:rsidR="00684DE8" w:rsidRPr="00355286" w14:paraId="09A079AB" w14:textId="77777777" w:rsidTr="00684DE8">
        <w:trPr>
          <w:cantSplit/>
          <w:trHeight w:val="20"/>
        </w:trPr>
        <w:tc>
          <w:tcPr>
            <w:tcW w:w="2970" w:type="dxa"/>
            <w:shd w:val="clear" w:color="auto" w:fill="auto"/>
            <w:vAlign w:val="bottom"/>
          </w:tcPr>
          <w:p w14:paraId="3FE642A2" w14:textId="77777777" w:rsidR="00684DE8" w:rsidRPr="00355286" w:rsidRDefault="00684DE8" w:rsidP="00684DE8">
            <w:pPr>
              <w:spacing w:line="240" w:lineRule="auto"/>
              <w:ind w:left="101" w:right="-72" w:hanging="187"/>
              <w:rPr>
                <w:rFonts w:cs="Arial"/>
                <w:b/>
                <w:bCs/>
                <w:sz w:val="16"/>
                <w:szCs w:val="16"/>
                <w:lang w:val="en-US"/>
              </w:rPr>
            </w:pPr>
          </w:p>
        </w:tc>
        <w:tc>
          <w:tcPr>
            <w:tcW w:w="1933" w:type="dxa"/>
            <w:tcBorders>
              <w:top w:val="single" w:sz="4" w:space="0" w:color="auto"/>
            </w:tcBorders>
          </w:tcPr>
          <w:p w14:paraId="7F971C43"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4" w:type="dxa"/>
            <w:tcBorders>
              <w:top w:val="single" w:sz="4" w:space="0" w:color="auto"/>
            </w:tcBorders>
          </w:tcPr>
          <w:p w14:paraId="63242741"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3" w:type="dxa"/>
            <w:tcBorders>
              <w:top w:val="single" w:sz="4" w:space="0" w:color="auto"/>
            </w:tcBorders>
            <w:shd w:val="clear" w:color="auto" w:fill="auto"/>
            <w:vAlign w:val="bottom"/>
          </w:tcPr>
          <w:p w14:paraId="7D02DE9F"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4" w:type="dxa"/>
            <w:tcBorders>
              <w:top w:val="single" w:sz="4" w:space="0" w:color="auto"/>
              <w:left w:val="nil"/>
              <w:right w:val="nil"/>
            </w:tcBorders>
            <w:shd w:val="clear" w:color="auto" w:fill="auto"/>
            <w:vAlign w:val="bottom"/>
          </w:tcPr>
          <w:p w14:paraId="72237D2F"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3" w:type="dxa"/>
            <w:tcBorders>
              <w:top w:val="single" w:sz="4" w:space="0" w:color="auto"/>
              <w:left w:val="nil"/>
            </w:tcBorders>
            <w:shd w:val="clear" w:color="auto" w:fill="auto"/>
            <w:vAlign w:val="bottom"/>
          </w:tcPr>
          <w:p w14:paraId="7CDD33EB"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4" w:type="dxa"/>
            <w:tcBorders>
              <w:top w:val="single" w:sz="4" w:space="0" w:color="auto"/>
              <w:left w:val="nil"/>
              <w:right w:val="nil"/>
            </w:tcBorders>
            <w:shd w:val="clear" w:color="auto" w:fill="auto"/>
            <w:vAlign w:val="bottom"/>
          </w:tcPr>
          <w:p w14:paraId="4D1DC1CB" w14:textId="77777777" w:rsidR="00684DE8" w:rsidRPr="00355286" w:rsidRDefault="00684DE8" w:rsidP="00684DE8">
            <w:pPr>
              <w:tabs>
                <w:tab w:val="left" w:pos="1985"/>
              </w:tabs>
              <w:spacing w:line="240" w:lineRule="auto"/>
              <w:ind w:left="-29" w:right="-72"/>
              <w:jc w:val="right"/>
              <w:rPr>
                <w:rFonts w:cs="Arial"/>
                <w:sz w:val="16"/>
                <w:szCs w:val="16"/>
                <w:lang w:val="en-US"/>
              </w:rPr>
            </w:pPr>
          </w:p>
        </w:tc>
      </w:tr>
      <w:tr w:rsidR="00684DE8" w:rsidRPr="00355286" w14:paraId="16D68D68" w14:textId="77777777" w:rsidTr="00684DE8">
        <w:trPr>
          <w:cantSplit/>
          <w:trHeight w:val="20"/>
        </w:trPr>
        <w:tc>
          <w:tcPr>
            <w:tcW w:w="2970" w:type="dxa"/>
            <w:shd w:val="clear" w:color="auto" w:fill="auto"/>
            <w:vAlign w:val="bottom"/>
          </w:tcPr>
          <w:p w14:paraId="6C683E54" w14:textId="77777777" w:rsidR="00684DE8" w:rsidRPr="00355286" w:rsidRDefault="00684DE8" w:rsidP="00684DE8">
            <w:pPr>
              <w:spacing w:line="240" w:lineRule="auto"/>
              <w:ind w:left="101" w:right="-72" w:hanging="187"/>
              <w:rPr>
                <w:rFonts w:cs="Arial"/>
                <w:sz w:val="16"/>
                <w:szCs w:val="16"/>
                <w:lang w:val="en-US"/>
              </w:rPr>
            </w:pPr>
          </w:p>
        </w:tc>
        <w:tc>
          <w:tcPr>
            <w:tcW w:w="1933" w:type="dxa"/>
            <w:tcBorders>
              <w:bottom w:val="single" w:sz="4" w:space="0" w:color="auto"/>
            </w:tcBorders>
          </w:tcPr>
          <w:p w14:paraId="762C18F8" w14:textId="2B887E62" w:rsidR="00684DE8" w:rsidRPr="00355286" w:rsidRDefault="00684DE8" w:rsidP="00684DE8">
            <w:pPr>
              <w:tabs>
                <w:tab w:val="left" w:pos="1985"/>
              </w:tabs>
              <w:spacing w:line="240" w:lineRule="auto"/>
              <w:ind w:left="-29" w:right="-72"/>
              <w:jc w:val="right"/>
              <w:rPr>
                <w:rFonts w:cs="Arial"/>
                <w:sz w:val="16"/>
                <w:szCs w:val="16"/>
              </w:rPr>
            </w:pPr>
            <w:r w:rsidRPr="00355286">
              <w:rPr>
                <w:rFonts w:cs="Arial"/>
                <w:sz w:val="16"/>
                <w:szCs w:val="16"/>
              </w:rPr>
              <w:t>466.35</w:t>
            </w:r>
          </w:p>
        </w:tc>
        <w:tc>
          <w:tcPr>
            <w:tcW w:w="1934" w:type="dxa"/>
            <w:tcBorders>
              <w:bottom w:val="single" w:sz="4" w:space="0" w:color="auto"/>
            </w:tcBorders>
          </w:tcPr>
          <w:p w14:paraId="14C6D70F" w14:textId="1FE356B3" w:rsidR="00684DE8" w:rsidRPr="00355286" w:rsidRDefault="00684DE8" w:rsidP="00684DE8">
            <w:pPr>
              <w:tabs>
                <w:tab w:val="left" w:pos="1985"/>
              </w:tabs>
              <w:spacing w:line="240" w:lineRule="auto"/>
              <w:ind w:left="-29" w:right="-72"/>
              <w:jc w:val="right"/>
              <w:rPr>
                <w:rFonts w:cs="Arial"/>
                <w:sz w:val="16"/>
                <w:szCs w:val="16"/>
              </w:rPr>
            </w:pPr>
            <w:r w:rsidRPr="00355286">
              <w:rPr>
                <w:rFonts w:cs="Arial"/>
                <w:sz w:val="16"/>
                <w:szCs w:val="16"/>
              </w:rPr>
              <w:t>228.06</w:t>
            </w:r>
          </w:p>
        </w:tc>
        <w:tc>
          <w:tcPr>
            <w:tcW w:w="1933" w:type="dxa"/>
            <w:tcBorders>
              <w:bottom w:val="single" w:sz="4" w:space="0" w:color="auto"/>
            </w:tcBorders>
            <w:shd w:val="clear" w:color="auto" w:fill="auto"/>
            <w:vAlign w:val="bottom"/>
          </w:tcPr>
          <w:p w14:paraId="2B3522C2" w14:textId="73E9EA99" w:rsidR="00684DE8" w:rsidRPr="00355286" w:rsidRDefault="00684DE8" w:rsidP="00684DE8">
            <w:pPr>
              <w:tabs>
                <w:tab w:val="left" w:pos="1985"/>
              </w:tabs>
              <w:spacing w:line="240" w:lineRule="auto"/>
              <w:ind w:left="-29" w:right="-72"/>
              <w:jc w:val="right"/>
              <w:rPr>
                <w:rFonts w:cs="Arial"/>
                <w:sz w:val="16"/>
                <w:szCs w:val="16"/>
                <w:cs/>
                <w:lang w:val="en-US"/>
              </w:rPr>
            </w:pPr>
            <w:r w:rsidRPr="00355286">
              <w:rPr>
                <w:rFonts w:cs="Arial"/>
                <w:sz w:val="16"/>
                <w:szCs w:val="16"/>
                <w:lang w:val="en-US"/>
              </w:rPr>
              <w:t>694.41</w:t>
            </w:r>
          </w:p>
        </w:tc>
        <w:tc>
          <w:tcPr>
            <w:tcW w:w="1934" w:type="dxa"/>
            <w:tcBorders>
              <w:left w:val="nil"/>
              <w:bottom w:val="single" w:sz="4" w:space="0" w:color="auto"/>
              <w:right w:val="nil"/>
            </w:tcBorders>
            <w:shd w:val="clear" w:color="auto" w:fill="auto"/>
            <w:vAlign w:val="bottom"/>
          </w:tcPr>
          <w:p w14:paraId="30832AD1" w14:textId="2E66D2FD"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(9.03)</w:t>
            </w:r>
          </w:p>
        </w:tc>
        <w:tc>
          <w:tcPr>
            <w:tcW w:w="1933" w:type="dxa"/>
            <w:tcBorders>
              <w:left w:val="nil"/>
              <w:bottom w:val="single" w:sz="4" w:space="0" w:color="auto"/>
            </w:tcBorders>
            <w:shd w:val="clear" w:color="auto" w:fill="auto"/>
            <w:vAlign w:val="bottom"/>
          </w:tcPr>
          <w:p w14:paraId="4C4DC199" w14:textId="2C0B1FF6"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124.27</w:t>
            </w:r>
          </w:p>
        </w:tc>
        <w:tc>
          <w:tcPr>
            <w:tcW w:w="1934" w:type="dxa"/>
            <w:tcBorders>
              <w:left w:val="nil"/>
              <w:bottom w:val="single" w:sz="4" w:space="0" w:color="auto"/>
              <w:right w:val="nil"/>
            </w:tcBorders>
            <w:shd w:val="clear" w:color="auto" w:fill="auto"/>
            <w:vAlign w:val="bottom"/>
          </w:tcPr>
          <w:p w14:paraId="5E08E8C4" w14:textId="383D3565"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809.65</w:t>
            </w:r>
          </w:p>
        </w:tc>
      </w:tr>
      <w:tr w:rsidR="00684DE8" w:rsidRPr="00355286" w14:paraId="14DDA97E" w14:textId="77777777" w:rsidTr="00684DE8">
        <w:trPr>
          <w:cantSplit/>
          <w:trHeight w:val="20"/>
        </w:trPr>
        <w:tc>
          <w:tcPr>
            <w:tcW w:w="2970" w:type="dxa"/>
            <w:shd w:val="clear" w:color="auto" w:fill="auto"/>
            <w:vAlign w:val="bottom"/>
          </w:tcPr>
          <w:p w14:paraId="3FFB9F54" w14:textId="77777777" w:rsidR="00684DE8" w:rsidRPr="00355286" w:rsidRDefault="00684DE8" w:rsidP="00684DE8">
            <w:pPr>
              <w:spacing w:line="240" w:lineRule="auto"/>
              <w:ind w:left="101" w:right="-72" w:hanging="187"/>
              <w:rPr>
                <w:rFonts w:cs="Arial"/>
                <w:b/>
                <w:bCs/>
                <w:sz w:val="16"/>
                <w:szCs w:val="16"/>
                <w:lang w:val="en-US"/>
              </w:rPr>
            </w:pPr>
          </w:p>
        </w:tc>
        <w:tc>
          <w:tcPr>
            <w:tcW w:w="1933" w:type="dxa"/>
            <w:tcBorders>
              <w:top w:val="single" w:sz="4" w:space="0" w:color="auto"/>
            </w:tcBorders>
          </w:tcPr>
          <w:p w14:paraId="331C3D79"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4" w:type="dxa"/>
            <w:tcBorders>
              <w:top w:val="single" w:sz="4" w:space="0" w:color="auto"/>
            </w:tcBorders>
          </w:tcPr>
          <w:p w14:paraId="5D6F0A45"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3" w:type="dxa"/>
            <w:tcBorders>
              <w:top w:val="single" w:sz="4" w:space="0" w:color="auto"/>
            </w:tcBorders>
            <w:shd w:val="clear" w:color="auto" w:fill="auto"/>
            <w:vAlign w:val="bottom"/>
          </w:tcPr>
          <w:p w14:paraId="07E9E591"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4" w:type="dxa"/>
            <w:tcBorders>
              <w:top w:val="single" w:sz="4" w:space="0" w:color="auto"/>
              <w:left w:val="nil"/>
              <w:right w:val="nil"/>
            </w:tcBorders>
            <w:shd w:val="clear" w:color="auto" w:fill="auto"/>
            <w:vAlign w:val="bottom"/>
          </w:tcPr>
          <w:p w14:paraId="33189FC1"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3" w:type="dxa"/>
            <w:tcBorders>
              <w:top w:val="single" w:sz="4" w:space="0" w:color="auto"/>
              <w:left w:val="nil"/>
            </w:tcBorders>
            <w:shd w:val="clear" w:color="auto" w:fill="auto"/>
            <w:vAlign w:val="bottom"/>
          </w:tcPr>
          <w:p w14:paraId="14F59CA0"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4" w:type="dxa"/>
            <w:tcBorders>
              <w:top w:val="single" w:sz="4" w:space="0" w:color="auto"/>
              <w:left w:val="nil"/>
              <w:right w:val="nil"/>
            </w:tcBorders>
            <w:shd w:val="clear" w:color="auto" w:fill="auto"/>
            <w:vAlign w:val="bottom"/>
          </w:tcPr>
          <w:p w14:paraId="2D8650FC" w14:textId="77777777" w:rsidR="00684DE8" w:rsidRPr="00355286" w:rsidRDefault="00684DE8" w:rsidP="00684DE8">
            <w:pPr>
              <w:tabs>
                <w:tab w:val="left" w:pos="1985"/>
              </w:tabs>
              <w:spacing w:line="240" w:lineRule="auto"/>
              <w:ind w:left="-29" w:right="-72"/>
              <w:jc w:val="right"/>
              <w:rPr>
                <w:rFonts w:cs="Arial"/>
                <w:sz w:val="16"/>
                <w:szCs w:val="16"/>
                <w:lang w:val="en-US"/>
              </w:rPr>
            </w:pPr>
          </w:p>
        </w:tc>
      </w:tr>
      <w:tr w:rsidR="00684DE8" w:rsidRPr="00355286" w14:paraId="3D2A3D4B" w14:textId="77777777" w:rsidTr="00684DE8">
        <w:trPr>
          <w:cantSplit/>
          <w:trHeight w:val="20"/>
        </w:trPr>
        <w:tc>
          <w:tcPr>
            <w:tcW w:w="2970" w:type="dxa"/>
            <w:shd w:val="clear" w:color="auto" w:fill="auto"/>
            <w:vAlign w:val="bottom"/>
          </w:tcPr>
          <w:p w14:paraId="16BC075D" w14:textId="77777777" w:rsidR="00684DE8" w:rsidRPr="00355286" w:rsidRDefault="00684DE8" w:rsidP="00684DE8">
            <w:pPr>
              <w:spacing w:line="240" w:lineRule="auto"/>
              <w:ind w:left="101" w:right="-72" w:hanging="187"/>
              <w:rPr>
                <w:rFonts w:cs="Arial"/>
                <w:b/>
                <w:bCs/>
                <w:sz w:val="16"/>
                <w:szCs w:val="16"/>
                <w:lang w:val="en-US"/>
              </w:rPr>
            </w:pPr>
            <w:r w:rsidRPr="00355286">
              <w:rPr>
                <w:rFonts w:cs="Arial"/>
                <w:b/>
                <w:bCs/>
                <w:sz w:val="16"/>
                <w:szCs w:val="16"/>
                <w:lang w:val="en-US"/>
              </w:rPr>
              <w:t>Deferred income tax liabilities</w:t>
            </w:r>
          </w:p>
        </w:tc>
        <w:tc>
          <w:tcPr>
            <w:tcW w:w="1933" w:type="dxa"/>
          </w:tcPr>
          <w:p w14:paraId="4673444A"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4" w:type="dxa"/>
          </w:tcPr>
          <w:p w14:paraId="4F0FABFD"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3" w:type="dxa"/>
            <w:shd w:val="clear" w:color="auto" w:fill="auto"/>
            <w:vAlign w:val="bottom"/>
          </w:tcPr>
          <w:p w14:paraId="2745F256"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4" w:type="dxa"/>
            <w:tcBorders>
              <w:left w:val="nil"/>
              <w:right w:val="nil"/>
            </w:tcBorders>
            <w:shd w:val="clear" w:color="auto" w:fill="auto"/>
            <w:vAlign w:val="bottom"/>
          </w:tcPr>
          <w:p w14:paraId="416E9686"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3" w:type="dxa"/>
            <w:tcBorders>
              <w:left w:val="nil"/>
            </w:tcBorders>
            <w:shd w:val="clear" w:color="auto" w:fill="auto"/>
            <w:vAlign w:val="bottom"/>
          </w:tcPr>
          <w:p w14:paraId="45F1D387"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4" w:type="dxa"/>
            <w:tcBorders>
              <w:left w:val="nil"/>
              <w:right w:val="nil"/>
            </w:tcBorders>
            <w:shd w:val="clear" w:color="auto" w:fill="auto"/>
            <w:vAlign w:val="bottom"/>
          </w:tcPr>
          <w:p w14:paraId="694CAA32" w14:textId="77777777" w:rsidR="00684DE8" w:rsidRPr="00355286" w:rsidRDefault="00684DE8" w:rsidP="00684DE8">
            <w:pPr>
              <w:tabs>
                <w:tab w:val="left" w:pos="1985"/>
              </w:tabs>
              <w:spacing w:line="240" w:lineRule="auto"/>
              <w:ind w:left="-29" w:right="-72"/>
              <w:jc w:val="right"/>
              <w:rPr>
                <w:rFonts w:cs="Arial"/>
                <w:sz w:val="16"/>
                <w:szCs w:val="16"/>
                <w:lang w:val="en-US"/>
              </w:rPr>
            </w:pPr>
          </w:p>
        </w:tc>
      </w:tr>
      <w:tr w:rsidR="00684DE8" w:rsidRPr="00355286" w14:paraId="698F81D1" w14:textId="77777777" w:rsidTr="00684DE8">
        <w:trPr>
          <w:cantSplit/>
          <w:trHeight w:val="20"/>
        </w:trPr>
        <w:tc>
          <w:tcPr>
            <w:tcW w:w="2970" w:type="dxa"/>
            <w:shd w:val="clear" w:color="auto" w:fill="auto"/>
            <w:vAlign w:val="bottom"/>
          </w:tcPr>
          <w:p w14:paraId="187E4D20" w14:textId="6D46819E" w:rsidR="00684DE8" w:rsidRPr="00355286" w:rsidRDefault="00684DE8" w:rsidP="00684DE8">
            <w:pPr>
              <w:spacing w:line="240" w:lineRule="auto"/>
              <w:ind w:left="101" w:right="-72" w:hanging="187"/>
              <w:rPr>
                <w:rFonts w:cs="Arial"/>
                <w:sz w:val="16"/>
                <w:szCs w:val="16"/>
                <w:lang w:val="en-US"/>
              </w:rPr>
            </w:pPr>
            <w:r w:rsidRPr="00355286">
              <w:rPr>
                <w:rFonts w:cs="Arial"/>
                <w:sz w:val="16"/>
                <w:szCs w:val="16"/>
                <w:lang w:val="en-US"/>
              </w:rPr>
              <w:t xml:space="preserve">   Equipment</w:t>
            </w:r>
          </w:p>
        </w:tc>
        <w:tc>
          <w:tcPr>
            <w:tcW w:w="1933" w:type="dxa"/>
          </w:tcPr>
          <w:p w14:paraId="40618729" w14:textId="3ECEB247" w:rsidR="00684DE8" w:rsidRPr="00355286" w:rsidRDefault="00684DE8" w:rsidP="00684DE8">
            <w:pPr>
              <w:tabs>
                <w:tab w:val="left" w:pos="1985"/>
              </w:tabs>
              <w:spacing w:line="240" w:lineRule="auto"/>
              <w:ind w:left="-29" w:right="-72"/>
              <w:jc w:val="right"/>
              <w:rPr>
                <w:rFonts w:cs="Arial"/>
                <w:sz w:val="16"/>
                <w:szCs w:val="16"/>
              </w:rPr>
            </w:pPr>
            <w:r w:rsidRPr="00355286">
              <w:rPr>
                <w:rFonts w:cs="Arial"/>
                <w:sz w:val="16"/>
                <w:szCs w:val="16"/>
              </w:rPr>
              <w:t>(194.37)</w:t>
            </w:r>
          </w:p>
        </w:tc>
        <w:tc>
          <w:tcPr>
            <w:tcW w:w="1934" w:type="dxa"/>
          </w:tcPr>
          <w:p w14:paraId="788B151F" w14:textId="3AC3CD01" w:rsidR="00684DE8" w:rsidRPr="00355286" w:rsidRDefault="00684DE8" w:rsidP="00684DE8">
            <w:pPr>
              <w:tabs>
                <w:tab w:val="left" w:pos="1985"/>
              </w:tabs>
              <w:spacing w:line="240" w:lineRule="auto"/>
              <w:ind w:left="-29" w:right="-72"/>
              <w:jc w:val="center"/>
              <w:rPr>
                <w:rFonts w:cs="Arial"/>
                <w:sz w:val="16"/>
                <w:szCs w:val="16"/>
              </w:rPr>
            </w:pPr>
            <w:r w:rsidRPr="00355286">
              <w:rPr>
                <w:rFonts w:cs="Arial"/>
                <w:sz w:val="16"/>
                <w:szCs w:val="16"/>
              </w:rPr>
              <w:t>-</w:t>
            </w:r>
          </w:p>
        </w:tc>
        <w:tc>
          <w:tcPr>
            <w:tcW w:w="1933" w:type="dxa"/>
            <w:shd w:val="clear" w:color="auto" w:fill="auto"/>
          </w:tcPr>
          <w:p w14:paraId="0AB62F51" w14:textId="02405F2E"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rPr>
              <w:t>(194.37)</w:t>
            </w:r>
          </w:p>
        </w:tc>
        <w:tc>
          <w:tcPr>
            <w:tcW w:w="1934" w:type="dxa"/>
            <w:tcBorders>
              <w:left w:val="nil"/>
              <w:bottom w:val="nil"/>
              <w:right w:val="nil"/>
            </w:tcBorders>
            <w:shd w:val="clear" w:color="auto" w:fill="auto"/>
            <w:vAlign w:val="center"/>
          </w:tcPr>
          <w:p w14:paraId="0A41DD04" w14:textId="0F153D32" w:rsidR="00684DE8" w:rsidRPr="00355286" w:rsidRDefault="00684DE8" w:rsidP="00684DE8">
            <w:pPr>
              <w:tabs>
                <w:tab w:val="left" w:pos="1985"/>
              </w:tabs>
              <w:spacing w:line="240" w:lineRule="auto"/>
              <w:ind w:right="-72"/>
              <w:jc w:val="right"/>
              <w:rPr>
                <w:rFonts w:cs="Arial"/>
                <w:sz w:val="16"/>
                <w:szCs w:val="16"/>
                <w:lang w:val="en-US"/>
              </w:rPr>
            </w:pPr>
            <w:r w:rsidRPr="00355286">
              <w:rPr>
                <w:rFonts w:cs="Arial"/>
                <w:sz w:val="16"/>
                <w:szCs w:val="16"/>
                <w:lang w:val="en-US"/>
              </w:rPr>
              <w:t>11.47</w:t>
            </w:r>
          </w:p>
        </w:tc>
        <w:tc>
          <w:tcPr>
            <w:tcW w:w="1933" w:type="dxa"/>
            <w:tcBorders>
              <w:left w:val="nil"/>
              <w:bottom w:val="nil"/>
              <w:right w:val="nil"/>
            </w:tcBorders>
            <w:shd w:val="clear" w:color="auto" w:fill="auto"/>
            <w:vAlign w:val="center"/>
          </w:tcPr>
          <w:p w14:paraId="7C4E990C" w14:textId="515F8CBB" w:rsidR="00684DE8" w:rsidRPr="00355286" w:rsidRDefault="00684DE8" w:rsidP="00684DE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934" w:type="dxa"/>
            <w:tcBorders>
              <w:left w:val="nil"/>
              <w:bottom w:val="nil"/>
              <w:right w:val="nil"/>
            </w:tcBorders>
            <w:shd w:val="clear" w:color="auto" w:fill="auto"/>
            <w:vAlign w:val="center"/>
          </w:tcPr>
          <w:p w14:paraId="6E52623C" w14:textId="7ADE5BDD"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(182.90)</w:t>
            </w:r>
          </w:p>
        </w:tc>
      </w:tr>
      <w:tr w:rsidR="00684DE8" w:rsidRPr="00355286" w14:paraId="290055F5" w14:textId="77777777" w:rsidTr="00684DE8">
        <w:trPr>
          <w:cantSplit/>
          <w:trHeight w:val="20"/>
        </w:trPr>
        <w:tc>
          <w:tcPr>
            <w:tcW w:w="2970" w:type="dxa"/>
            <w:shd w:val="clear" w:color="auto" w:fill="auto"/>
            <w:vAlign w:val="bottom"/>
          </w:tcPr>
          <w:p w14:paraId="41743007" w14:textId="7FC5FE3F" w:rsidR="00684DE8" w:rsidRPr="00355286" w:rsidRDefault="00684DE8" w:rsidP="00684DE8">
            <w:pPr>
              <w:spacing w:line="240" w:lineRule="auto"/>
              <w:ind w:left="101" w:right="-72" w:hanging="187"/>
              <w:rPr>
                <w:rFonts w:cs="Arial"/>
                <w:sz w:val="16"/>
                <w:szCs w:val="16"/>
                <w:lang w:val="en-US"/>
              </w:rPr>
            </w:pPr>
            <w:r w:rsidRPr="00355286">
              <w:rPr>
                <w:rFonts w:cs="Arial"/>
                <w:sz w:val="16"/>
                <w:szCs w:val="16"/>
                <w:lang w:val="en-US"/>
              </w:rPr>
              <w:t xml:space="preserve">   Debt issuance cost</w:t>
            </w:r>
          </w:p>
        </w:tc>
        <w:tc>
          <w:tcPr>
            <w:tcW w:w="1933" w:type="dxa"/>
            <w:vAlign w:val="bottom"/>
          </w:tcPr>
          <w:p w14:paraId="2163551C" w14:textId="687F780C"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(109.83)</w:t>
            </w:r>
          </w:p>
        </w:tc>
        <w:tc>
          <w:tcPr>
            <w:tcW w:w="1934" w:type="dxa"/>
            <w:vAlign w:val="bottom"/>
          </w:tcPr>
          <w:p w14:paraId="7AC4E178" w14:textId="759D9E03" w:rsidR="00684DE8" w:rsidRPr="00355286" w:rsidRDefault="00684DE8" w:rsidP="00684DE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933" w:type="dxa"/>
            <w:shd w:val="clear" w:color="auto" w:fill="auto"/>
            <w:vAlign w:val="bottom"/>
          </w:tcPr>
          <w:p w14:paraId="6E0AB1AD" w14:textId="7A902200"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(109.83)</w:t>
            </w:r>
          </w:p>
        </w:tc>
        <w:tc>
          <w:tcPr>
            <w:tcW w:w="1934" w:type="dxa"/>
            <w:tcBorders>
              <w:left w:val="nil"/>
              <w:right w:val="nil"/>
            </w:tcBorders>
            <w:shd w:val="clear" w:color="auto" w:fill="auto"/>
            <w:vAlign w:val="bottom"/>
          </w:tcPr>
          <w:p w14:paraId="2B4F2812" w14:textId="6CC8634E"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(37.68)</w:t>
            </w:r>
          </w:p>
        </w:tc>
        <w:tc>
          <w:tcPr>
            <w:tcW w:w="1933" w:type="dxa"/>
            <w:tcBorders>
              <w:left w:val="nil"/>
            </w:tcBorders>
            <w:shd w:val="clear" w:color="auto" w:fill="auto"/>
            <w:vAlign w:val="bottom"/>
          </w:tcPr>
          <w:p w14:paraId="03975432" w14:textId="269C330F" w:rsidR="00684DE8" w:rsidRPr="00355286" w:rsidRDefault="00684DE8" w:rsidP="00684DE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934" w:type="dxa"/>
            <w:tcBorders>
              <w:left w:val="nil"/>
              <w:right w:val="nil"/>
            </w:tcBorders>
            <w:shd w:val="clear" w:color="auto" w:fill="auto"/>
            <w:vAlign w:val="bottom"/>
          </w:tcPr>
          <w:p w14:paraId="5F85BF14" w14:textId="71B7E330"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(147.51)</w:t>
            </w:r>
          </w:p>
        </w:tc>
      </w:tr>
      <w:tr w:rsidR="00684DE8" w:rsidRPr="00355286" w14:paraId="568E25BF" w14:textId="77777777" w:rsidTr="00684DE8">
        <w:trPr>
          <w:cantSplit/>
          <w:trHeight w:val="20"/>
        </w:trPr>
        <w:tc>
          <w:tcPr>
            <w:tcW w:w="2970" w:type="dxa"/>
            <w:shd w:val="clear" w:color="auto" w:fill="auto"/>
            <w:vAlign w:val="bottom"/>
          </w:tcPr>
          <w:p w14:paraId="0CEE5CDE" w14:textId="46BE6D46" w:rsidR="00684DE8" w:rsidRPr="00355286" w:rsidRDefault="00684DE8" w:rsidP="00684DE8">
            <w:pPr>
              <w:spacing w:line="240" w:lineRule="auto"/>
              <w:ind w:left="101" w:right="-72" w:hanging="187"/>
              <w:rPr>
                <w:rFonts w:cs="Arial"/>
                <w:sz w:val="16"/>
                <w:szCs w:val="16"/>
              </w:rPr>
            </w:pPr>
            <w:r w:rsidRPr="00355286">
              <w:rPr>
                <w:rFonts w:cs="Arial"/>
                <w:sz w:val="16"/>
                <w:szCs w:val="16"/>
                <w:lang w:val="en-US"/>
              </w:rPr>
              <w:t xml:space="preserve">   Investment in associate</w:t>
            </w:r>
          </w:p>
        </w:tc>
        <w:tc>
          <w:tcPr>
            <w:tcW w:w="1933" w:type="dxa"/>
            <w:vAlign w:val="bottom"/>
          </w:tcPr>
          <w:p w14:paraId="2F6D615A" w14:textId="59B46332"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(445.08)</w:t>
            </w:r>
          </w:p>
        </w:tc>
        <w:tc>
          <w:tcPr>
            <w:tcW w:w="1934" w:type="dxa"/>
          </w:tcPr>
          <w:p w14:paraId="123C9616" w14:textId="1A70D4BA" w:rsidR="00684DE8" w:rsidRPr="00355286" w:rsidRDefault="00684DE8" w:rsidP="00684DE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933" w:type="dxa"/>
            <w:shd w:val="clear" w:color="auto" w:fill="auto"/>
            <w:vAlign w:val="bottom"/>
          </w:tcPr>
          <w:p w14:paraId="39567C0C" w14:textId="06756659"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(445.08)</w:t>
            </w:r>
          </w:p>
        </w:tc>
        <w:tc>
          <w:tcPr>
            <w:tcW w:w="1934" w:type="dxa"/>
            <w:tcBorders>
              <w:left w:val="nil"/>
              <w:right w:val="nil"/>
            </w:tcBorders>
            <w:shd w:val="clear" w:color="auto" w:fill="auto"/>
            <w:vAlign w:val="bottom"/>
          </w:tcPr>
          <w:p w14:paraId="45E198B9" w14:textId="5E969BFF" w:rsidR="00684DE8" w:rsidRPr="00355286" w:rsidRDefault="00684DE8" w:rsidP="00684DE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933" w:type="dxa"/>
            <w:tcBorders>
              <w:left w:val="nil"/>
            </w:tcBorders>
            <w:shd w:val="clear" w:color="auto" w:fill="auto"/>
            <w:vAlign w:val="bottom"/>
          </w:tcPr>
          <w:p w14:paraId="52217B17" w14:textId="0186ACB4" w:rsidR="00684DE8" w:rsidRPr="00355286" w:rsidRDefault="00684DE8" w:rsidP="00684DE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934" w:type="dxa"/>
            <w:tcBorders>
              <w:left w:val="nil"/>
              <w:right w:val="nil"/>
            </w:tcBorders>
            <w:shd w:val="clear" w:color="auto" w:fill="auto"/>
            <w:vAlign w:val="bottom"/>
          </w:tcPr>
          <w:p w14:paraId="697C09BA" w14:textId="284EDE72"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(445.08)</w:t>
            </w:r>
          </w:p>
        </w:tc>
      </w:tr>
      <w:tr w:rsidR="00684DE8" w:rsidRPr="00355286" w14:paraId="68873B89" w14:textId="77777777" w:rsidTr="00684DE8">
        <w:trPr>
          <w:cantSplit/>
          <w:trHeight w:val="20"/>
        </w:trPr>
        <w:tc>
          <w:tcPr>
            <w:tcW w:w="2970" w:type="dxa"/>
            <w:shd w:val="clear" w:color="auto" w:fill="auto"/>
            <w:vAlign w:val="bottom"/>
          </w:tcPr>
          <w:p w14:paraId="264AEFEC" w14:textId="5ED174BA" w:rsidR="00684DE8" w:rsidRPr="00355286" w:rsidRDefault="00684DE8" w:rsidP="00684DE8">
            <w:pPr>
              <w:spacing w:line="240" w:lineRule="auto"/>
              <w:ind w:left="101" w:right="-72" w:hanging="187"/>
              <w:rPr>
                <w:rFonts w:cs="Arial"/>
                <w:sz w:val="16"/>
                <w:szCs w:val="16"/>
              </w:rPr>
            </w:pPr>
            <w:r w:rsidRPr="00355286">
              <w:rPr>
                <w:rFonts w:cs="Arial"/>
                <w:sz w:val="16"/>
                <w:szCs w:val="16"/>
                <w:lang w:val="en-US"/>
              </w:rPr>
              <w:t xml:space="preserve">   Right-of-use assets</w:t>
            </w:r>
          </w:p>
        </w:tc>
        <w:tc>
          <w:tcPr>
            <w:tcW w:w="1933" w:type="dxa"/>
            <w:vAlign w:val="bottom"/>
          </w:tcPr>
          <w:p w14:paraId="23E2FAEA" w14:textId="784E50A6" w:rsidR="00684DE8" w:rsidRPr="00355286" w:rsidRDefault="00684DE8" w:rsidP="00684DE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934" w:type="dxa"/>
          </w:tcPr>
          <w:p w14:paraId="55C0B61A" w14:textId="2A9E7256"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(228.06)</w:t>
            </w:r>
          </w:p>
        </w:tc>
        <w:tc>
          <w:tcPr>
            <w:tcW w:w="1933" w:type="dxa"/>
            <w:shd w:val="clear" w:color="auto" w:fill="auto"/>
            <w:vAlign w:val="bottom"/>
          </w:tcPr>
          <w:p w14:paraId="5D16EE24" w14:textId="6D73014A"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(228.06)</w:t>
            </w:r>
          </w:p>
        </w:tc>
        <w:tc>
          <w:tcPr>
            <w:tcW w:w="1934" w:type="dxa"/>
            <w:tcBorders>
              <w:left w:val="nil"/>
              <w:right w:val="nil"/>
            </w:tcBorders>
            <w:shd w:val="clear" w:color="auto" w:fill="auto"/>
            <w:vAlign w:val="bottom"/>
          </w:tcPr>
          <w:p w14:paraId="53BACE18" w14:textId="204E0246"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137.95</w:t>
            </w:r>
          </w:p>
        </w:tc>
        <w:tc>
          <w:tcPr>
            <w:tcW w:w="1933" w:type="dxa"/>
            <w:tcBorders>
              <w:left w:val="nil"/>
            </w:tcBorders>
            <w:shd w:val="clear" w:color="auto" w:fill="auto"/>
            <w:vAlign w:val="bottom"/>
          </w:tcPr>
          <w:p w14:paraId="39BE13A6" w14:textId="0C1E4D43" w:rsidR="00684DE8" w:rsidRPr="00355286" w:rsidRDefault="00684DE8" w:rsidP="00684DE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934" w:type="dxa"/>
            <w:tcBorders>
              <w:left w:val="nil"/>
              <w:right w:val="nil"/>
            </w:tcBorders>
            <w:shd w:val="clear" w:color="auto" w:fill="auto"/>
            <w:vAlign w:val="bottom"/>
          </w:tcPr>
          <w:p w14:paraId="4C04A052" w14:textId="5767D3CE"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(90.11)</w:t>
            </w:r>
          </w:p>
        </w:tc>
      </w:tr>
      <w:tr w:rsidR="00684DE8" w:rsidRPr="00355286" w14:paraId="6957CB6E" w14:textId="77777777" w:rsidTr="00684DE8">
        <w:trPr>
          <w:cantSplit/>
          <w:trHeight w:val="20"/>
        </w:trPr>
        <w:tc>
          <w:tcPr>
            <w:tcW w:w="2970" w:type="dxa"/>
            <w:shd w:val="clear" w:color="auto" w:fill="auto"/>
            <w:vAlign w:val="bottom"/>
          </w:tcPr>
          <w:p w14:paraId="20AE4E97" w14:textId="305E05C0" w:rsidR="00684DE8" w:rsidRPr="00355286" w:rsidRDefault="00684DE8" w:rsidP="00684DE8">
            <w:pPr>
              <w:spacing w:line="240" w:lineRule="auto"/>
              <w:ind w:left="101" w:right="-72" w:hanging="187"/>
              <w:rPr>
                <w:rFonts w:cs="Arial"/>
                <w:sz w:val="16"/>
                <w:szCs w:val="16"/>
                <w:lang w:val="en-US"/>
              </w:rPr>
            </w:pPr>
            <w:r w:rsidRPr="00355286">
              <w:rPr>
                <w:rFonts w:cs="Arial"/>
                <w:sz w:val="16"/>
                <w:szCs w:val="16"/>
                <w:lang w:val="en-US"/>
              </w:rPr>
              <w:t xml:space="preserve">   Derivative receivables</w:t>
            </w:r>
          </w:p>
        </w:tc>
        <w:tc>
          <w:tcPr>
            <w:tcW w:w="1933" w:type="dxa"/>
            <w:vAlign w:val="bottom"/>
          </w:tcPr>
          <w:p w14:paraId="5A09B2A6" w14:textId="21CFFD26"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(0.99)</w:t>
            </w:r>
          </w:p>
        </w:tc>
        <w:tc>
          <w:tcPr>
            <w:tcW w:w="1934" w:type="dxa"/>
          </w:tcPr>
          <w:p w14:paraId="41176232" w14:textId="1B950C1C" w:rsidR="00684DE8" w:rsidRPr="00355286" w:rsidRDefault="00684DE8" w:rsidP="00684DE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933" w:type="dxa"/>
            <w:shd w:val="clear" w:color="auto" w:fill="auto"/>
            <w:vAlign w:val="bottom"/>
          </w:tcPr>
          <w:p w14:paraId="391EF47A" w14:textId="6821A9E0"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(0.99)</w:t>
            </w:r>
          </w:p>
        </w:tc>
        <w:tc>
          <w:tcPr>
            <w:tcW w:w="1934" w:type="dxa"/>
            <w:tcBorders>
              <w:left w:val="nil"/>
              <w:right w:val="nil"/>
            </w:tcBorders>
            <w:shd w:val="clear" w:color="auto" w:fill="auto"/>
            <w:vAlign w:val="bottom"/>
          </w:tcPr>
          <w:p w14:paraId="7395BDC4" w14:textId="7C83D9F5"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(69.44)</w:t>
            </w:r>
          </w:p>
        </w:tc>
        <w:tc>
          <w:tcPr>
            <w:tcW w:w="1933" w:type="dxa"/>
            <w:tcBorders>
              <w:left w:val="nil"/>
            </w:tcBorders>
            <w:shd w:val="clear" w:color="auto" w:fill="auto"/>
            <w:vAlign w:val="bottom"/>
          </w:tcPr>
          <w:p w14:paraId="529DF30D" w14:textId="561F5C21"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70.43</w:t>
            </w:r>
          </w:p>
        </w:tc>
        <w:tc>
          <w:tcPr>
            <w:tcW w:w="1934" w:type="dxa"/>
            <w:tcBorders>
              <w:left w:val="nil"/>
              <w:right w:val="nil"/>
            </w:tcBorders>
            <w:shd w:val="clear" w:color="auto" w:fill="auto"/>
            <w:vAlign w:val="bottom"/>
          </w:tcPr>
          <w:p w14:paraId="10821477" w14:textId="45357494" w:rsidR="00684DE8" w:rsidRPr="00355286" w:rsidRDefault="00684DE8" w:rsidP="00684DE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r>
      <w:tr w:rsidR="00684DE8" w:rsidRPr="00355286" w14:paraId="74C31202" w14:textId="77777777" w:rsidTr="00684DE8">
        <w:trPr>
          <w:cantSplit/>
          <w:trHeight w:val="20"/>
        </w:trPr>
        <w:tc>
          <w:tcPr>
            <w:tcW w:w="2970" w:type="dxa"/>
            <w:shd w:val="clear" w:color="auto" w:fill="auto"/>
            <w:vAlign w:val="bottom"/>
          </w:tcPr>
          <w:p w14:paraId="2F9C01FE" w14:textId="4DE19F1A" w:rsidR="00684DE8" w:rsidRPr="00355286" w:rsidRDefault="00684DE8" w:rsidP="00684DE8">
            <w:pPr>
              <w:spacing w:line="240" w:lineRule="auto"/>
              <w:ind w:left="101" w:right="-72" w:hanging="187"/>
              <w:rPr>
                <w:rFonts w:cs="Arial"/>
                <w:sz w:val="16"/>
                <w:szCs w:val="16"/>
                <w:lang w:val="en-US"/>
              </w:rPr>
            </w:pPr>
            <w:r w:rsidRPr="00355286">
              <w:rPr>
                <w:rFonts w:cs="Arial"/>
                <w:sz w:val="16"/>
                <w:szCs w:val="16"/>
                <w:lang w:val="en-US"/>
              </w:rPr>
              <w:t xml:space="preserve">   Others</w:t>
            </w:r>
          </w:p>
        </w:tc>
        <w:tc>
          <w:tcPr>
            <w:tcW w:w="1933" w:type="dxa"/>
            <w:vAlign w:val="bottom"/>
          </w:tcPr>
          <w:p w14:paraId="0F052BEB" w14:textId="4FC7ABA9"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(87.17)</w:t>
            </w:r>
          </w:p>
        </w:tc>
        <w:tc>
          <w:tcPr>
            <w:tcW w:w="1934" w:type="dxa"/>
          </w:tcPr>
          <w:p w14:paraId="54728427" w14:textId="3FFE50DC" w:rsidR="00684DE8" w:rsidRPr="00355286" w:rsidRDefault="00684DE8" w:rsidP="00684DE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933" w:type="dxa"/>
            <w:shd w:val="clear" w:color="auto" w:fill="auto"/>
            <w:vAlign w:val="bottom"/>
          </w:tcPr>
          <w:p w14:paraId="4844A555" w14:textId="6E7EF42D"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(87.17)</w:t>
            </w:r>
          </w:p>
        </w:tc>
        <w:tc>
          <w:tcPr>
            <w:tcW w:w="1934" w:type="dxa"/>
            <w:tcBorders>
              <w:left w:val="nil"/>
              <w:right w:val="nil"/>
            </w:tcBorders>
            <w:shd w:val="clear" w:color="auto" w:fill="auto"/>
            <w:vAlign w:val="bottom"/>
          </w:tcPr>
          <w:p w14:paraId="0C878D91" w14:textId="79806A79"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87.17</w:t>
            </w:r>
          </w:p>
        </w:tc>
        <w:tc>
          <w:tcPr>
            <w:tcW w:w="1933" w:type="dxa"/>
            <w:tcBorders>
              <w:left w:val="nil"/>
            </w:tcBorders>
            <w:shd w:val="clear" w:color="auto" w:fill="auto"/>
            <w:vAlign w:val="bottom"/>
          </w:tcPr>
          <w:p w14:paraId="474EA56E" w14:textId="4E819F5D" w:rsidR="00684DE8" w:rsidRPr="00355286" w:rsidRDefault="00684DE8" w:rsidP="00684DE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934" w:type="dxa"/>
            <w:tcBorders>
              <w:left w:val="nil"/>
              <w:right w:val="nil"/>
            </w:tcBorders>
            <w:shd w:val="clear" w:color="auto" w:fill="auto"/>
            <w:vAlign w:val="bottom"/>
          </w:tcPr>
          <w:p w14:paraId="2F2D37D1" w14:textId="5DCB92EB" w:rsidR="00684DE8" w:rsidRPr="00355286" w:rsidRDefault="00684DE8" w:rsidP="00684DE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r>
      <w:tr w:rsidR="00684DE8" w:rsidRPr="00355286" w14:paraId="09BB1230" w14:textId="77777777" w:rsidTr="00684DE8">
        <w:trPr>
          <w:cantSplit/>
          <w:trHeight w:val="20"/>
        </w:trPr>
        <w:tc>
          <w:tcPr>
            <w:tcW w:w="2970" w:type="dxa"/>
            <w:shd w:val="clear" w:color="auto" w:fill="auto"/>
            <w:vAlign w:val="bottom"/>
          </w:tcPr>
          <w:p w14:paraId="5D8B5D38" w14:textId="77777777" w:rsidR="00684DE8" w:rsidRPr="00355286" w:rsidRDefault="00684DE8" w:rsidP="00684DE8">
            <w:pPr>
              <w:spacing w:line="240" w:lineRule="auto"/>
              <w:ind w:left="101" w:right="-72" w:hanging="187"/>
              <w:rPr>
                <w:rFonts w:cs="Arial"/>
                <w:b/>
                <w:bCs/>
                <w:sz w:val="16"/>
                <w:szCs w:val="16"/>
                <w:lang w:val="en-US"/>
              </w:rPr>
            </w:pPr>
          </w:p>
        </w:tc>
        <w:tc>
          <w:tcPr>
            <w:tcW w:w="1933" w:type="dxa"/>
            <w:tcBorders>
              <w:top w:val="single" w:sz="4" w:space="0" w:color="auto"/>
            </w:tcBorders>
          </w:tcPr>
          <w:p w14:paraId="46840B27"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4" w:type="dxa"/>
            <w:tcBorders>
              <w:top w:val="single" w:sz="4" w:space="0" w:color="auto"/>
            </w:tcBorders>
          </w:tcPr>
          <w:p w14:paraId="52ACC0E4"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3" w:type="dxa"/>
            <w:tcBorders>
              <w:top w:val="single" w:sz="4" w:space="0" w:color="auto"/>
            </w:tcBorders>
            <w:shd w:val="clear" w:color="auto" w:fill="auto"/>
            <w:vAlign w:val="bottom"/>
          </w:tcPr>
          <w:p w14:paraId="4870CFFB"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4" w:type="dxa"/>
            <w:tcBorders>
              <w:top w:val="single" w:sz="4" w:space="0" w:color="auto"/>
              <w:left w:val="nil"/>
              <w:right w:val="nil"/>
            </w:tcBorders>
            <w:shd w:val="clear" w:color="auto" w:fill="auto"/>
            <w:vAlign w:val="bottom"/>
          </w:tcPr>
          <w:p w14:paraId="2AE7B244"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3" w:type="dxa"/>
            <w:tcBorders>
              <w:top w:val="single" w:sz="4" w:space="0" w:color="auto"/>
              <w:left w:val="nil"/>
            </w:tcBorders>
            <w:shd w:val="clear" w:color="auto" w:fill="auto"/>
            <w:vAlign w:val="bottom"/>
          </w:tcPr>
          <w:p w14:paraId="68FAF98E" w14:textId="77777777" w:rsidR="00684DE8" w:rsidRPr="00355286" w:rsidRDefault="00684DE8" w:rsidP="00684DE8">
            <w:pPr>
              <w:tabs>
                <w:tab w:val="left" w:pos="1985"/>
              </w:tabs>
              <w:spacing w:line="240" w:lineRule="auto"/>
              <w:ind w:left="-29" w:right="-72"/>
              <w:jc w:val="center"/>
              <w:rPr>
                <w:rFonts w:cs="Arial"/>
                <w:sz w:val="16"/>
                <w:szCs w:val="16"/>
                <w:lang w:val="en-US"/>
              </w:rPr>
            </w:pPr>
          </w:p>
        </w:tc>
        <w:tc>
          <w:tcPr>
            <w:tcW w:w="1934" w:type="dxa"/>
            <w:tcBorders>
              <w:top w:val="single" w:sz="4" w:space="0" w:color="auto"/>
              <w:left w:val="nil"/>
              <w:right w:val="nil"/>
            </w:tcBorders>
            <w:shd w:val="clear" w:color="auto" w:fill="auto"/>
            <w:vAlign w:val="bottom"/>
          </w:tcPr>
          <w:p w14:paraId="7F44B405" w14:textId="77777777" w:rsidR="00684DE8" w:rsidRPr="00355286" w:rsidRDefault="00684DE8" w:rsidP="00684DE8">
            <w:pPr>
              <w:tabs>
                <w:tab w:val="left" w:pos="1985"/>
              </w:tabs>
              <w:spacing w:line="240" w:lineRule="auto"/>
              <w:ind w:left="-29" w:right="-72"/>
              <w:jc w:val="right"/>
              <w:rPr>
                <w:rFonts w:cs="Arial"/>
                <w:sz w:val="16"/>
                <w:szCs w:val="16"/>
                <w:lang w:val="en-US"/>
              </w:rPr>
            </w:pPr>
          </w:p>
        </w:tc>
      </w:tr>
      <w:tr w:rsidR="00684DE8" w:rsidRPr="00355286" w14:paraId="7ADDAFC4" w14:textId="77777777" w:rsidTr="00684DE8">
        <w:trPr>
          <w:cantSplit/>
          <w:trHeight w:val="20"/>
        </w:trPr>
        <w:tc>
          <w:tcPr>
            <w:tcW w:w="2970" w:type="dxa"/>
            <w:shd w:val="clear" w:color="auto" w:fill="auto"/>
            <w:vAlign w:val="bottom"/>
          </w:tcPr>
          <w:p w14:paraId="68B58457" w14:textId="77777777" w:rsidR="00684DE8" w:rsidRPr="00355286" w:rsidRDefault="00684DE8" w:rsidP="00684DE8">
            <w:pPr>
              <w:spacing w:line="240" w:lineRule="auto"/>
              <w:ind w:left="101" w:right="-72" w:hanging="187"/>
              <w:rPr>
                <w:rFonts w:cs="Arial"/>
                <w:sz w:val="16"/>
                <w:szCs w:val="16"/>
                <w:lang w:val="en-US"/>
              </w:rPr>
            </w:pPr>
          </w:p>
        </w:tc>
        <w:tc>
          <w:tcPr>
            <w:tcW w:w="1933" w:type="dxa"/>
            <w:tcBorders>
              <w:bottom w:val="single" w:sz="4" w:space="0" w:color="auto"/>
            </w:tcBorders>
          </w:tcPr>
          <w:p w14:paraId="16A2F3B2" w14:textId="2C48C35B"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(837.44)</w:t>
            </w:r>
          </w:p>
        </w:tc>
        <w:tc>
          <w:tcPr>
            <w:tcW w:w="1934" w:type="dxa"/>
            <w:tcBorders>
              <w:bottom w:val="single" w:sz="4" w:space="0" w:color="auto"/>
            </w:tcBorders>
          </w:tcPr>
          <w:p w14:paraId="046BB156" w14:textId="29458F14"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(228.06)</w:t>
            </w:r>
          </w:p>
        </w:tc>
        <w:tc>
          <w:tcPr>
            <w:tcW w:w="1933" w:type="dxa"/>
            <w:tcBorders>
              <w:bottom w:val="single" w:sz="4" w:space="0" w:color="auto"/>
            </w:tcBorders>
            <w:shd w:val="clear" w:color="auto" w:fill="auto"/>
            <w:vAlign w:val="bottom"/>
          </w:tcPr>
          <w:p w14:paraId="327ED02A" w14:textId="27673F13"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(1,065.50)</w:t>
            </w:r>
          </w:p>
        </w:tc>
        <w:tc>
          <w:tcPr>
            <w:tcW w:w="1934" w:type="dxa"/>
            <w:tcBorders>
              <w:left w:val="nil"/>
              <w:bottom w:val="single" w:sz="4" w:space="0" w:color="auto"/>
              <w:right w:val="nil"/>
            </w:tcBorders>
            <w:shd w:val="clear" w:color="auto" w:fill="auto"/>
            <w:vAlign w:val="bottom"/>
          </w:tcPr>
          <w:p w14:paraId="46049D45" w14:textId="28E4D0D9"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129.47</w:t>
            </w:r>
          </w:p>
        </w:tc>
        <w:tc>
          <w:tcPr>
            <w:tcW w:w="1933" w:type="dxa"/>
            <w:tcBorders>
              <w:left w:val="nil"/>
              <w:bottom w:val="single" w:sz="4" w:space="0" w:color="auto"/>
            </w:tcBorders>
            <w:shd w:val="clear" w:color="auto" w:fill="auto"/>
            <w:vAlign w:val="bottom"/>
          </w:tcPr>
          <w:p w14:paraId="6869A945" w14:textId="13BDA61F"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70.43</w:t>
            </w:r>
          </w:p>
        </w:tc>
        <w:tc>
          <w:tcPr>
            <w:tcW w:w="1934" w:type="dxa"/>
            <w:tcBorders>
              <w:left w:val="nil"/>
              <w:bottom w:val="single" w:sz="4" w:space="0" w:color="auto"/>
              <w:right w:val="nil"/>
            </w:tcBorders>
            <w:shd w:val="clear" w:color="auto" w:fill="auto"/>
            <w:vAlign w:val="bottom"/>
          </w:tcPr>
          <w:p w14:paraId="388FAC9C" w14:textId="6CD596BD" w:rsidR="00684DE8" w:rsidRPr="00355286" w:rsidRDefault="00717EF3"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00684DE8" w:rsidRPr="00355286">
              <w:rPr>
                <w:rFonts w:cs="Arial"/>
                <w:sz w:val="16"/>
                <w:szCs w:val="16"/>
                <w:lang w:val="en-US"/>
              </w:rPr>
              <w:t>865.60</w:t>
            </w:r>
            <w:r w:rsidRPr="00355286">
              <w:rPr>
                <w:rFonts w:cs="Arial"/>
                <w:sz w:val="16"/>
                <w:szCs w:val="16"/>
                <w:lang w:val="en-US"/>
              </w:rPr>
              <w:t>)</w:t>
            </w:r>
          </w:p>
        </w:tc>
      </w:tr>
      <w:tr w:rsidR="00684DE8" w:rsidRPr="00355286" w14:paraId="2B25DDAB" w14:textId="77777777" w:rsidTr="00684DE8">
        <w:trPr>
          <w:cantSplit/>
          <w:trHeight w:val="20"/>
        </w:trPr>
        <w:tc>
          <w:tcPr>
            <w:tcW w:w="2970" w:type="dxa"/>
            <w:shd w:val="clear" w:color="auto" w:fill="auto"/>
            <w:vAlign w:val="bottom"/>
          </w:tcPr>
          <w:p w14:paraId="25ACDCE7" w14:textId="77777777" w:rsidR="00684DE8" w:rsidRPr="00355286" w:rsidRDefault="00684DE8" w:rsidP="00684DE8">
            <w:pPr>
              <w:spacing w:line="240" w:lineRule="auto"/>
              <w:ind w:left="101" w:right="-72" w:hanging="187"/>
              <w:rPr>
                <w:rFonts w:cs="Arial"/>
                <w:b/>
                <w:bCs/>
                <w:sz w:val="16"/>
                <w:szCs w:val="16"/>
                <w:lang w:val="en-US"/>
              </w:rPr>
            </w:pPr>
          </w:p>
        </w:tc>
        <w:tc>
          <w:tcPr>
            <w:tcW w:w="1933" w:type="dxa"/>
            <w:tcBorders>
              <w:top w:val="single" w:sz="4" w:space="0" w:color="auto"/>
            </w:tcBorders>
          </w:tcPr>
          <w:p w14:paraId="73A35691"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4" w:type="dxa"/>
            <w:tcBorders>
              <w:top w:val="single" w:sz="4" w:space="0" w:color="auto"/>
            </w:tcBorders>
          </w:tcPr>
          <w:p w14:paraId="5C3CF1E9"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3" w:type="dxa"/>
            <w:tcBorders>
              <w:top w:val="single" w:sz="4" w:space="0" w:color="auto"/>
            </w:tcBorders>
            <w:shd w:val="clear" w:color="auto" w:fill="auto"/>
            <w:vAlign w:val="bottom"/>
          </w:tcPr>
          <w:p w14:paraId="29194D97"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4" w:type="dxa"/>
            <w:tcBorders>
              <w:top w:val="single" w:sz="4" w:space="0" w:color="auto"/>
              <w:left w:val="nil"/>
              <w:right w:val="nil"/>
            </w:tcBorders>
            <w:shd w:val="clear" w:color="auto" w:fill="auto"/>
            <w:vAlign w:val="bottom"/>
          </w:tcPr>
          <w:p w14:paraId="4AC25A71"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3" w:type="dxa"/>
            <w:tcBorders>
              <w:top w:val="single" w:sz="4" w:space="0" w:color="auto"/>
              <w:left w:val="nil"/>
            </w:tcBorders>
            <w:shd w:val="clear" w:color="auto" w:fill="auto"/>
            <w:vAlign w:val="bottom"/>
          </w:tcPr>
          <w:p w14:paraId="3908687B" w14:textId="77777777" w:rsidR="00684DE8" w:rsidRPr="00355286" w:rsidRDefault="00684DE8" w:rsidP="00684DE8">
            <w:pPr>
              <w:tabs>
                <w:tab w:val="left" w:pos="1985"/>
              </w:tabs>
              <w:spacing w:line="240" w:lineRule="auto"/>
              <w:ind w:left="-29" w:right="-72"/>
              <w:jc w:val="right"/>
              <w:rPr>
                <w:rFonts w:cs="Arial"/>
                <w:sz w:val="16"/>
                <w:szCs w:val="16"/>
                <w:lang w:val="en-US"/>
              </w:rPr>
            </w:pPr>
          </w:p>
        </w:tc>
        <w:tc>
          <w:tcPr>
            <w:tcW w:w="1934" w:type="dxa"/>
            <w:tcBorders>
              <w:top w:val="single" w:sz="4" w:space="0" w:color="auto"/>
              <w:left w:val="nil"/>
              <w:right w:val="nil"/>
            </w:tcBorders>
            <w:shd w:val="clear" w:color="auto" w:fill="auto"/>
            <w:vAlign w:val="bottom"/>
          </w:tcPr>
          <w:p w14:paraId="129CF9BF" w14:textId="77777777" w:rsidR="00684DE8" w:rsidRPr="00355286" w:rsidRDefault="00684DE8" w:rsidP="00684DE8">
            <w:pPr>
              <w:tabs>
                <w:tab w:val="left" w:pos="1985"/>
              </w:tabs>
              <w:spacing w:line="240" w:lineRule="auto"/>
              <w:ind w:left="-29" w:right="-72"/>
              <w:jc w:val="right"/>
              <w:rPr>
                <w:rFonts w:cs="Arial"/>
                <w:sz w:val="16"/>
                <w:szCs w:val="16"/>
                <w:lang w:val="en-US"/>
              </w:rPr>
            </w:pPr>
          </w:p>
        </w:tc>
      </w:tr>
      <w:tr w:rsidR="00684DE8" w:rsidRPr="00355286" w14:paraId="225771CE" w14:textId="77777777" w:rsidTr="00684DE8">
        <w:trPr>
          <w:cantSplit/>
          <w:trHeight w:val="20"/>
        </w:trPr>
        <w:tc>
          <w:tcPr>
            <w:tcW w:w="2970" w:type="dxa"/>
            <w:shd w:val="clear" w:color="auto" w:fill="auto"/>
            <w:vAlign w:val="bottom"/>
          </w:tcPr>
          <w:p w14:paraId="66B5B552" w14:textId="77777777" w:rsidR="00684DE8" w:rsidRPr="00355286" w:rsidRDefault="00684DE8" w:rsidP="00684DE8">
            <w:pPr>
              <w:spacing w:line="240" w:lineRule="auto"/>
              <w:ind w:left="101" w:right="-72" w:hanging="187"/>
              <w:rPr>
                <w:rFonts w:cs="Arial"/>
                <w:b/>
                <w:bCs/>
                <w:sz w:val="16"/>
                <w:szCs w:val="16"/>
                <w:lang w:val="en-US"/>
              </w:rPr>
            </w:pPr>
            <w:r w:rsidRPr="00355286">
              <w:rPr>
                <w:rFonts w:cs="Arial"/>
                <w:b/>
                <w:bCs/>
                <w:sz w:val="16"/>
                <w:szCs w:val="16"/>
                <w:lang w:val="en-US"/>
              </w:rPr>
              <w:t>Deferred income tax, net</w:t>
            </w:r>
          </w:p>
        </w:tc>
        <w:tc>
          <w:tcPr>
            <w:tcW w:w="1933" w:type="dxa"/>
            <w:tcBorders>
              <w:bottom w:val="single" w:sz="4" w:space="0" w:color="auto"/>
            </w:tcBorders>
          </w:tcPr>
          <w:p w14:paraId="63FA0093" w14:textId="47A5A8B7" w:rsidR="00684DE8" w:rsidRPr="00355286" w:rsidRDefault="00684DE8" w:rsidP="00684DE8">
            <w:pPr>
              <w:tabs>
                <w:tab w:val="left" w:pos="1985"/>
              </w:tabs>
              <w:spacing w:line="240" w:lineRule="auto"/>
              <w:ind w:left="-29" w:right="-72"/>
              <w:jc w:val="right"/>
              <w:rPr>
                <w:rFonts w:cs="Arial"/>
                <w:sz w:val="16"/>
                <w:szCs w:val="16"/>
              </w:rPr>
            </w:pPr>
            <w:r w:rsidRPr="00355286">
              <w:rPr>
                <w:rFonts w:cs="Arial"/>
                <w:sz w:val="16"/>
                <w:szCs w:val="16"/>
              </w:rPr>
              <w:t>(371.09)</w:t>
            </w:r>
          </w:p>
        </w:tc>
        <w:tc>
          <w:tcPr>
            <w:tcW w:w="1934" w:type="dxa"/>
            <w:tcBorders>
              <w:bottom w:val="single" w:sz="4" w:space="0" w:color="auto"/>
            </w:tcBorders>
          </w:tcPr>
          <w:p w14:paraId="08F4F5ED" w14:textId="0E4D7DCF" w:rsidR="00684DE8" w:rsidRPr="00355286" w:rsidRDefault="00684DE8" w:rsidP="00684DE8">
            <w:pPr>
              <w:tabs>
                <w:tab w:val="left" w:pos="1985"/>
              </w:tabs>
              <w:spacing w:line="240" w:lineRule="auto"/>
              <w:ind w:left="-29" w:right="-72"/>
              <w:jc w:val="center"/>
              <w:rPr>
                <w:rFonts w:cs="Arial"/>
                <w:sz w:val="16"/>
                <w:szCs w:val="16"/>
              </w:rPr>
            </w:pPr>
            <w:r w:rsidRPr="00355286">
              <w:rPr>
                <w:rFonts w:cs="Arial"/>
                <w:sz w:val="16"/>
                <w:szCs w:val="16"/>
              </w:rPr>
              <w:t>-</w:t>
            </w:r>
          </w:p>
        </w:tc>
        <w:tc>
          <w:tcPr>
            <w:tcW w:w="1933" w:type="dxa"/>
            <w:tcBorders>
              <w:bottom w:val="single" w:sz="4" w:space="0" w:color="auto"/>
            </w:tcBorders>
            <w:shd w:val="clear" w:color="auto" w:fill="auto"/>
            <w:vAlign w:val="bottom"/>
          </w:tcPr>
          <w:p w14:paraId="388B3581" w14:textId="0EC188B1"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(371.09)</w:t>
            </w:r>
          </w:p>
        </w:tc>
        <w:tc>
          <w:tcPr>
            <w:tcW w:w="1934" w:type="dxa"/>
            <w:tcBorders>
              <w:left w:val="nil"/>
              <w:bottom w:val="single" w:sz="4" w:space="0" w:color="auto"/>
              <w:right w:val="nil"/>
            </w:tcBorders>
            <w:shd w:val="clear" w:color="auto" w:fill="auto"/>
            <w:vAlign w:val="bottom"/>
          </w:tcPr>
          <w:p w14:paraId="4F905660" w14:textId="5FE72C8B" w:rsidR="00684DE8" w:rsidRPr="00355286" w:rsidRDefault="00684DE8" w:rsidP="00684DE8">
            <w:pPr>
              <w:tabs>
                <w:tab w:val="left" w:pos="1985"/>
              </w:tabs>
              <w:spacing w:line="240" w:lineRule="auto"/>
              <w:ind w:left="-29" w:right="-72"/>
              <w:jc w:val="right"/>
              <w:rPr>
                <w:rFonts w:cs="Arial"/>
                <w:sz w:val="16"/>
                <w:szCs w:val="16"/>
              </w:rPr>
            </w:pPr>
            <w:r w:rsidRPr="00355286">
              <w:rPr>
                <w:rFonts w:cs="Arial"/>
                <w:sz w:val="16"/>
                <w:szCs w:val="16"/>
              </w:rPr>
              <w:t>120.44</w:t>
            </w:r>
          </w:p>
        </w:tc>
        <w:tc>
          <w:tcPr>
            <w:tcW w:w="1933" w:type="dxa"/>
            <w:tcBorders>
              <w:left w:val="nil"/>
              <w:bottom w:val="single" w:sz="4" w:space="0" w:color="auto"/>
            </w:tcBorders>
            <w:shd w:val="clear" w:color="auto" w:fill="auto"/>
            <w:vAlign w:val="bottom"/>
          </w:tcPr>
          <w:p w14:paraId="33085629" w14:textId="3F653633"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194.70</w:t>
            </w:r>
          </w:p>
        </w:tc>
        <w:tc>
          <w:tcPr>
            <w:tcW w:w="1934" w:type="dxa"/>
            <w:tcBorders>
              <w:left w:val="nil"/>
              <w:bottom w:val="single" w:sz="4" w:space="0" w:color="auto"/>
              <w:right w:val="nil"/>
            </w:tcBorders>
            <w:shd w:val="clear" w:color="auto" w:fill="auto"/>
            <w:vAlign w:val="bottom"/>
          </w:tcPr>
          <w:p w14:paraId="61DE25A7" w14:textId="24F2C179" w:rsidR="00684DE8" w:rsidRPr="00355286" w:rsidRDefault="00684DE8" w:rsidP="00684DE8">
            <w:pPr>
              <w:tabs>
                <w:tab w:val="left" w:pos="1985"/>
              </w:tabs>
              <w:spacing w:line="240" w:lineRule="auto"/>
              <w:ind w:left="-29" w:right="-72"/>
              <w:jc w:val="right"/>
              <w:rPr>
                <w:rFonts w:cs="Arial"/>
                <w:sz w:val="16"/>
                <w:szCs w:val="16"/>
                <w:lang w:val="en-US"/>
              </w:rPr>
            </w:pPr>
            <w:r w:rsidRPr="00355286">
              <w:rPr>
                <w:rFonts w:cs="Arial"/>
                <w:sz w:val="16"/>
                <w:szCs w:val="16"/>
                <w:lang w:val="en-US"/>
              </w:rPr>
              <w:t>(55.95)</w:t>
            </w:r>
          </w:p>
        </w:tc>
      </w:tr>
    </w:tbl>
    <w:p w14:paraId="4E15C406" w14:textId="77777777" w:rsidR="00B65B97" w:rsidRPr="00355286" w:rsidRDefault="00B65B97">
      <w:pPr>
        <w:spacing w:line="240" w:lineRule="auto"/>
        <w:rPr>
          <w:rFonts w:cs="Arial"/>
          <w:sz w:val="18"/>
          <w:szCs w:val="18"/>
        </w:rPr>
      </w:pPr>
    </w:p>
    <w:p w14:paraId="4234AE56" w14:textId="77777777" w:rsidR="00B65B97" w:rsidRPr="00355286" w:rsidRDefault="00B65B97">
      <w:pPr>
        <w:spacing w:line="240" w:lineRule="auto"/>
        <w:rPr>
          <w:rFonts w:cs="Arial"/>
          <w:sz w:val="18"/>
          <w:szCs w:val="18"/>
        </w:rPr>
      </w:pPr>
    </w:p>
    <w:p w14:paraId="5D0CCA38" w14:textId="77777777" w:rsidR="006803DE" w:rsidRPr="00355286" w:rsidRDefault="006803DE" w:rsidP="00F355F4">
      <w:pPr>
        <w:spacing w:line="240" w:lineRule="auto"/>
        <w:rPr>
          <w:rFonts w:cs="Arial"/>
          <w:sz w:val="18"/>
          <w:szCs w:val="18"/>
        </w:rPr>
      </w:pPr>
    </w:p>
    <w:p w14:paraId="3305F6EF" w14:textId="77777777" w:rsidR="00B65B97" w:rsidRPr="00355286" w:rsidRDefault="00B65B97" w:rsidP="00F355F4">
      <w:pPr>
        <w:spacing w:line="240" w:lineRule="auto"/>
        <w:rPr>
          <w:rFonts w:cs="Arial"/>
          <w:sz w:val="18"/>
          <w:szCs w:val="18"/>
        </w:rPr>
      </w:pPr>
    </w:p>
    <w:p w14:paraId="32935381" w14:textId="77777777" w:rsidR="00B65B97" w:rsidRPr="00355286" w:rsidRDefault="00B65B97" w:rsidP="00F355F4">
      <w:pPr>
        <w:spacing w:line="240" w:lineRule="auto"/>
        <w:rPr>
          <w:rFonts w:cs="Arial"/>
          <w:sz w:val="18"/>
          <w:szCs w:val="18"/>
        </w:rPr>
      </w:pPr>
    </w:p>
    <w:p w14:paraId="217D84A3" w14:textId="77777777" w:rsidR="00B65B97" w:rsidRPr="00355286" w:rsidRDefault="00B65B97" w:rsidP="00F355F4">
      <w:pPr>
        <w:spacing w:line="240" w:lineRule="auto"/>
        <w:rPr>
          <w:rFonts w:cs="Arial"/>
          <w:sz w:val="18"/>
          <w:szCs w:val="18"/>
        </w:rPr>
      </w:pPr>
    </w:p>
    <w:p w14:paraId="6EAF0196" w14:textId="77777777" w:rsidR="00B65B97" w:rsidRPr="00355286" w:rsidRDefault="00B65B97" w:rsidP="00F355F4">
      <w:pPr>
        <w:spacing w:line="240" w:lineRule="auto"/>
        <w:rPr>
          <w:rFonts w:cs="Arial"/>
          <w:sz w:val="18"/>
          <w:szCs w:val="18"/>
        </w:rPr>
      </w:pPr>
    </w:p>
    <w:p w14:paraId="15B8D480" w14:textId="77777777" w:rsidR="00B65B97" w:rsidRPr="00355286" w:rsidRDefault="00B65B97" w:rsidP="00F355F4">
      <w:pPr>
        <w:spacing w:line="240" w:lineRule="auto"/>
        <w:rPr>
          <w:rFonts w:cs="Arial"/>
          <w:sz w:val="18"/>
          <w:szCs w:val="18"/>
        </w:rPr>
      </w:pPr>
    </w:p>
    <w:p w14:paraId="6050D3AC" w14:textId="77777777" w:rsidR="00B65B97" w:rsidRPr="00355286" w:rsidRDefault="00B65B97" w:rsidP="00F355F4">
      <w:pPr>
        <w:spacing w:line="240" w:lineRule="auto"/>
        <w:rPr>
          <w:rFonts w:cs="Arial"/>
          <w:sz w:val="18"/>
          <w:szCs w:val="18"/>
        </w:rPr>
      </w:pPr>
    </w:p>
    <w:p w14:paraId="6D04027A" w14:textId="77777777" w:rsidR="00B65B97" w:rsidRPr="00355286" w:rsidRDefault="00B65B97" w:rsidP="00F355F4">
      <w:pPr>
        <w:spacing w:line="240" w:lineRule="auto"/>
        <w:rPr>
          <w:rFonts w:cs="Arial"/>
          <w:sz w:val="18"/>
          <w:szCs w:val="18"/>
        </w:rPr>
      </w:pPr>
    </w:p>
    <w:p w14:paraId="22528885" w14:textId="0BE37D3B" w:rsidR="00FB52AC" w:rsidRPr="00355286" w:rsidRDefault="00FB52AC">
      <w:pPr>
        <w:spacing w:line="240" w:lineRule="auto"/>
        <w:rPr>
          <w:rFonts w:cs="Arial"/>
          <w:sz w:val="18"/>
          <w:szCs w:val="18"/>
        </w:rPr>
      </w:pPr>
      <w:r w:rsidRPr="00355286">
        <w:rPr>
          <w:rFonts w:cs="Arial"/>
          <w:sz w:val="18"/>
          <w:szCs w:val="18"/>
        </w:rPr>
        <w:br w:type="page"/>
      </w:r>
    </w:p>
    <w:p w14:paraId="56611913" w14:textId="77777777" w:rsidR="00B65B97" w:rsidRPr="00355286" w:rsidRDefault="00B65B97" w:rsidP="00F355F4">
      <w:pPr>
        <w:spacing w:line="240" w:lineRule="auto"/>
        <w:rPr>
          <w:rFonts w:cs="Arial"/>
          <w:sz w:val="18"/>
          <w:szCs w:val="18"/>
        </w:rPr>
      </w:pPr>
    </w:p>
    <w:tbl>
      <w:tblPr>
        <w:tblW w:w="14531" w:type="dxa"/>
        <w:tblInd w:w="115" w:type="dxa"/>
        <w:tblLayout w:type="fixed"/>
        <w:tblLook w:val="0000" w:firstRow="0" w:lastRow="0" w:firstColumn="0" w:lastColumn="0" w:noHBand="0" w:noVBand="0"/>
      </w:tblPr>
      <w:tblGrid>
        <w:gridCol w:w="6797"/>
        <w:gridCol w:w="1933"/>
        <w:gridCol w:w="1934"/>
        <w:gridCol w:w="1933"/>
        <w:gridCol w:w="1934"/>
      </w:tblGrid>
      <w:tr w:rsidR="002F3CC8" w:rsidRPr="00355286" w14:paraId="75F9BDC9" w14:textId="77777777" w:rsidTr="002F3CC8">
        <w:trPr>
          <w:cantSplit/>
          <w:trHeight w:val="20"/>
        </w:trPr>
        <w:tc>
          <w:tcPr>
            <w:tcW w:w="6797" w:type="dxa"/>
            <w:shd w:val="clear" w:color="auto" w:fill="auto"/>
            <w:vAlign w:val="bottom"/>
          </w:tcPr>
          <w:p w14:paraId="5E537897" w14:textId="77777777" w:rsidR="002F3CC8" w:rsidRPr="00355286" w:rsidRDefault="002F3CC8" w:rsidP="00346CB0">
            <w:pPr>
              <w:spacing w:line="240" w:lineRule="auto"/>
              <w:ind w:left="101" w:right="-72" w:hanging="187"/>
              <w:rPr>
                <w:rFonts w:cs="Arial"/>
                <w:b/>
                <w:bCs/>
                <w:sz w:val="16"/>
                <w:szCs w:val="16"/>
                <w:lang w:val="en-US"/>
              </w:rPr>
            </w:pPr>
          </w:p>
        </w:tc>
        <w:tc>
          <w:tcPr>
            <w:tcW w:w="7734" w:type="dxa"/>
            <w:gridSpan w:val="4"/>
            <w:tcBorders>
              <w:bottom w:val="single" w:sz="4" w:space="0" w:color="auto"/>
            </w:tcBorders>
          </w:tcPr>
          <w:p w14:paraId="43462B59" w14:textId="06406450" w:rsidR="002F3CC8" w:rsidRPr="00355286" w:rsidRDefault="002F3CC8" w:rsidP="00346CB0">
            <w:pPr>
              <w:spacing w:line="240" w:lineRule="auto"/>
              <w:ind w:right="-72"/>
              <w:jc w:val="center"/>
              <w:rPr>
                <w:rFonts w:cs="Arial"/>
                <w:b/>
                <w:bCs/>
                <w:sz w:val="16"/>
                <w:szCs w:val="16"/>
                <w:lang w:val="en-US"/>
              </w:rPr>
            </w:pPr>
            <w:r w:rsidRPr="00355286">
              <w:rPr>
                <w:rFonts w:cs="Arial"/>
                <w:b/>
                <w:bCs/>
                <w:sz w:val="16"/>
                <w:szCs w:val="16"/>
                <w:lang w:val="en-US"/>
              </w:rPr>
              <w:t>Separate financial statements</w:t>
            </w:r>
          </w:p>
        </w:tc>
      </w:tr>
      <w:tr w:rsidR="002F3CC8" w:rsidRPr="00355286" w14:paraId="233B4E2E" w14:textId="77777777" w:rsidTr="002F3CC8">
        <w:trPr>
          <w:cantSplit/>
          <w:trHeight w:val="20"/>
        </w:trPr>
        <w:tc>
          <w:tcPr>
            <w:tcW w:w="6797" w:type="dxa"/>
            <w:shd w:val="clear" w:color="auto" w:fill="auto"/>
            <w:vAlign w:val="bottom"/>
          </w:tcPr>
          <w:p w14:paraId="08F2BAAA" w14:textId="77777777" w:rsidR="002F3CC8" w:rsidRPr="00355286" w:rsidRDefault="002F3CC8" w:rsidP="00346CB0">
            <w:pPr>
              <w:spacing w:line="240" w:lineRule="auto"/>
              <w:ind w:left="101" w:right="-72" w:hanging="187"/>
              <w:rPr>
                <w:rFonts w:cs="Arial"/>
                <w:b/>
                <w:bCs/>
                <w:sz w:val="16"/>
                <w:szCs w:val="16"/>
                <w:lang w:val="en-US"/>
              </w:rPr>
            </w:pPr>
          </w:p>
        </w:tc>
        <w:tc>
          <w:tcPr>
            <w:tcW w:w="1933" w:type="dxa"/>
            <w:shd w:val="clear" w:color="auto" w:fill="auto"/>
            <w:vAlign w:val="bottom"/>
          </w:tcPr>
          <w:p w14:paraId="69EACBCB" w14:textId="77777777" w:rsidR="002F3CC8" w:rsidRPr="00355286" w:rsidRDefault="002F3CC8" w:rsidP="00346CB0">
            <w:pPr>
              <w:spacing w:line="240" w:lineRule="auto"/>
              <w:ind w:left="-29" w:right="-72"/>
              <w:jc w:val="center"/>
              <w:rPr>
                <w:rFonts w:cs="Arial"/>
                <w:b/>
                <w:bCs/>
                <w:sz w:val="16"/>
                <w:szCs w:val="16"/>
                <w:lang w:val="en-US"/>
              </w:rPr>
            </w:pPr>
          </w:p>
        </w:tc>
        <w:tc>
          <w:tcPr>
            <w:tcW w:w="1934" w:type="dxa"/>
            <w:tcBorders>
              <w:left w:val="nil"/>
              <w:right w:val="nil"/>
            </w:tcBorders>
            <w:shd w:val="clear" w:color="auto" w:fill="auto"/>
            <w:vAlign w:val="bottom"/>
          </w:tcPr>
          <w:p w14:paraId="6F990ED9" w14:textId="77777777" w:rsidR="002F3CC8" w:rsidRPr="00355286" w:rsidRDefault="002F3CC8" w:rsidP="00346CB0">
            <w:pPr>
              <w:spacing w:line="240" w:lineRule="auto"/>
              <w:ind w:left="-29" w:right="-72"/>
              <w:jc w:val="center"/>
              <w:rPr>
                <w:rFonts w:cs="Arial"/>
                <w:b/>
                <w:bCs/>
                <w:sz w:val="16"/>
                <w:szCs w:val="16"/>
                <w:lang w:val="en-US"/>
              </w:rPr>
            </w:pPr>
          </w:p>
        </w:tc>
        <w:tc>
          <w:tcPr>
            <w:tcW w:w="1933" w:type="dxa"/>
            <w:tcBorders>
              <w:left w:val="nil"/>
            </w:tcBorders>
            <w:shd w:val="clear" w:color="auto" w:fill="auto"/>
          </w:tcPr>
          <w:p w14:paraId="5DDB8E72" w14:textId="77777777" w:rsidR="002F3CC8" w:rsidRPr="00355286" w:rsidRDefault="002F3CC8" w:rsidP="00346CB0">
            <w:pPr>
              <w:spacing w:line="240" w:lineRule="auto"/>
              <w:ind w:left="-29" w:right="-72"/>
              <w:jc w:val="center"/>
              <w:rPr>
                <w:rFonts w:cs="Arial"/>
                <w:b/>
                <w:bCs/>
                <w:sz w:val="16"/>
                <w:szCs w:val="16"/>
                <w:lang w:val="en-US"/>
              </w:rPr>
            </w:pPr>
            <w:r w:rsidRPr="00355286">
              <w:rPr>
                <w:rFonts w:cs="Arial"/>
                <w:b/>
                <w:bCs/>
                <w:sz w:val="16"/>
                <w:szCs w:val="16"/>
                <w:lang w:val="en-US"/>
              </w:rPr>
              <w:t>Credited to</w:t>
            </w:r>
          </w:p>
        </w:tc>
        <w:tc>
          <w:tcPr>
            <w:tcW w:w="1934" w:type="dxa"/>
            <w:tcBorders>
              <w:left w:val="nil"/>
              <w:right w:val="nil"/>
            </w:tcBorders>
            <w:shd w:val="clear" w:color="auto" w:fill="auto"/>
          </w:tcPr>
          <w:p w14:paraId="4AF48FBE" w14:textId="77777777" w:rsidR="002F3CC8" w:rsidRPr="00355286" w:rsidRDefault="002F3CC8" w:rsidP="00346CB0">
            <w:pPr>
              <w:spacing w:line="240" w:lineRule="auto"/>
              <w:ind w:left="-29" w:right="-72"/>
              <w:jc w:val="center"/>
              <w:rPr>
                <w:rFonts w:cs="Arial"/>
                <w:b/>
                <w:bCs/>
                <w:sz w:val="16"/>
                <w:szCs w:val="16"/>
                <w:lang w:val="en-US"/>
              </w:rPr>
            </w:pPr>
          </w:p>
        </w:tc>
      </w:tr>
      <w:tr w:rsidR="002F3CC8" w:rsidRPr="00355286" w14:paraId="24A74785" w14:textId="77777777" w:rsidTr="002F3CC8">
        <w:trPr>
          <w:cantSplit/>
          <w:trHeight w:val="20"/>
        </w:trPr>
        <w:tc>
          <w:tcPr>
            <w:tcW w:w="6797" w:type="dxa"/>
            <w:shd w:val="clear" w:color="auto" w:fill="auto"/>
            <w:vAlign w:val="bottom"/>
          </w:tcPr>
          <w:p w14:paraId="3533129A" w14:textId="77777777" w:rsidR="002F3CC8" w:rsidRPr="00355286" w:rsidRDefault="002F3CC8" w:rsidP="00346CB0">
            <w:pPr>
              <w:spacing w:line="240" w:lineRule="auto"/>
              <w:ind w:left="101" w:right="-72" w:hanging="187"/>
              <w:rPr>
                <w:rFonts w:cs="Arial"/>
                <w:b/>
                <w:bCs/>
                <w:sz w:val="16"/>
                <w:szCs w:val="16"/>
                <w:lang w:val="en-US"/>
              </w:rPr>
            </w:pPr>
          </w:p>
        </w:tc>
        <w:tc>
          <w:tcPr>
            <w:tcW w:w="1933" w:type="dxa"/>
            <w:shd w:val="clear" w:color="auto" w:fill="auto"/>
            <w:vAlign w:val="bottom"/>
          </w:tcPr>
          <w:p w14:paraId="7EB1A514" w14:textId="77777777" w:rsidR="002F3CC8" w:rsidRPr="00355286" w:rsidRDefault="002F3CC8" w:rsidP="00346CB0">
            <w:pPr>
              <w:spacing w:line="240" w:lineRule="auto"/>
              <w:ind w:left="-29" w:right="-72"/>
              <w:jc w:val="center"/>
              <w:rPr>
                <w:rFonts w:cs="Arial"/>
                <w:b/>
                <w:bCs/>
                <w:sz w:val="16"/>
                <w:szCs w:val="16"/>
                <w:lang w:val="en-US"/>
              </w:rPr>
            </w:pPr>
          </w:p>
        </w:tc>
        <w:tc>
          <w:tcPr>
            <w:tcW w:w="1934" w:type="dxa"/>
            <w:tcBorders>
              <w:left w:val="nil"/>
              <w:right w:val="nil"/>
            </w:tcBorders>
            <w:shd w:val="clear" w:color="auto" w:fill="auto"/>
            <w:vAlign w:val="bottom"/>
          </w:tcPr>
          <w:p w14:paraId="0016F139" w14:textId="77777777" w:rsidR="002F3CC8" w:rsidRPr="00355286" w:rsidRDefault="002F3CC8" w:rsidP="00346CB0">
            <w:pPr>
              <w:spacing w:line="240" w:lineRule="auto"/>
              <w:ind w:left="-29" w:right="-72"/>
              <w:jc w:val="center"/>
              <w:rPr>
                <w:rFonts w:cs="Arial"/>
                <w:b/>
                <w:bCs/>
                <w:sz w:val="16"/>
                <w:szCs w:val="16"/>
                <w:lang w:val="en-US"/>
              </w:rPr>
            </w:pPr>
            <w:r w:rsidRPr="00355286">
              <w:rPr>
                <w:rFonts w:cs="Arial"/>
                <w:b/>
                <w:bCs/>
                <w:sz w:val="16"/>
                <w:szCs w:val="16"/>
                <w:lang w:val="en-US"/>
              </w:rPr>
              <w:t>Credited</w:t>
            </w:r>
          </w:p>
        </w:tc>
        <w:tc>
          <w:tcPr>
            <w:tcW w:w="1933" w:type="dxa"/>
            <w:tcBorders>
              <w:left w:val="nil"/>
            </w:tcBorders>
            <w:shd w:val="clear" w:color="auto" w:fill="auto"/>
          </w:tcPr>
          <w:p w14:paraId="0B30BC0D" w14:textId="77777777" w:rsidR="002F3CC8" w:rsidRPr="00355286" w:rsidRDefault="002F3CC8" w:rsidP="00346CB0">
            <w:pPr>
              <w:spacing w:line="240" w:lineRule="auto"/>
              <w:ind w:left="-29" w:right="-72"/>
              <w:jc w:val="center"/>
              <w:rPr>
                <w:rFonts w:cs="Arial"/>
                <w:b/>
                <w:bCs/>
                <w:sz w:val="16"/>
                <w:szCs w:val="16"/>
                <w:lang w:val="en-US"/>
              </w:rPr>
            </w:pPr>
            <w:r w:rsidRPr="00355286">
              <w:rPr>
                <w:rFonts w:cs="Arial"/>
                <w:b/>
                <w:bCs/>
                <w:sz w:val="16"/>
                <w:szCs w:val="16"/>
                <w:lang w:val="en-US"/>
              </w:rPr>
              <w:t>other</w:t>
            </w:r>
          </w:p>
        </w:tc>
        <w:tc>
          <w:tcPr>
            <w:tcW w:w="1934" w:type="dxa"/>
            <w:tcBorders>
              <w:left w:val="nil"/>
              <w:right w:val="nil"/>
            </w:tcBorders>
            <w:shd w:val="clear" w:color="auto" w:fill="auto"/>
          </w:tcPr>
          <w:p w14:paraId="67AAF5DF" w14:textId="77777777" w:rsidR="002F3CC8" w:rsidRPr="00355286" w:rsidRDefault="002F3CC8" w:rsidP="00346CB0">
            <w:pPr>
              <w:spacing w:line="240" w:lineRule="auto"/>
              <w:ind w:left="-29" w:right="-72"/>
              <w:jc w:val="center"/>
              <w:rPr>
                <w:rFonts w:cs="Arial"/>
                <w:b/>
                <w:bCs/>
                <w:sz w:val="16"/>
                <w:szCs w:val="16"/>
                <w:lang w:val="en-US"/>
              </w:rPr>
            </w:pPr>
          </w:p>
        </w:tc>
      </w:tr>
      <w:tr w:rsidR="002F3CC8" w:rsidRPr="00355286" w14:paraId="3846B04C" w14:textId="77777777" w:rsidTr="002F3CC8">
        <w:trPr>
          <w:cantSplit/>
          <w:trHeight w:val="20"/>
        </w:trPr>
        <w:tc>
          <w:tcPr>
            <w:tcW w:w="6797" w:type="dxa"/>
            <w:shd w:val="clear" w:color="auto" w:fill="auto"/>
            <w:vAlign w:val="bottom"/>
          </w:tcPr>
          <w:p w14:paraId="406F82F9" w14:textId="77777777" w:rsidR="002F3CC8" w:rsidRPr="00355286" w:rsidRDefault="002F3CC8" w:rsidP="00346CB0">
            <w:pPr>
              <w:spacing w:line="240" w:lineRule="auto"/>
              <w:ind w:left="101" w:right="-72" w:hanging="187"/>
              <w:rPr>
                <w:rFonts w:cs="Arial"/>
                <w:b/>
                <w:bCs/>
                <w:sz w:val="16"/>
                <w:szCs w:val="16"/>
                <w:lang w:val="en-US"/>
              </w:rPr>
            </w:pPr>
          </w:p>
        </w:tc>
        <w:tc>
          <w:tcPr>
            <w:tcW w:w="1933" w:type="dxa"/>
            <w:shd w:val="clear" w:color="auto" w:fill="auto"/>
          </w:tcPr>
          <w:p w14:paraId="24E6AF96" w14:textId="02F4DF83" w:rsidR="002F3CC8" w:rsidRPr="00355286" w:rsidRDefault="002F3CC8" w:rsidP="00346CB0">
            <w:pPr>
              <w:spacing w:line="240" w:lineRule="auto"/>
              <w:ind w:left="-29" w:right="-72"/>
              <w:jc w:val="center"/>
              <w:rPr>
                <w:rFonts w:cs="Arial"/>
                <w:b/>
                <w:bCs/>
                <w:sz w:val="16"/>
                <w:szCs w:val="16"/>
                <w:lang w:val="en-US"/>
              </w:rPr>
            </w:pPr>
            <w:r w:rsidRPr="00355286">
              <w:rPr>
                <w:rFonts w:cs="Arial"/>
                <w:b/>
                <w:bCs/>
                <w:sz w:val="16"/>
                <w:szCs w:val="16"/>
              </w:rPr>
              <w:t xml:space="preserve">1 </w:t>
            </w:r>
            <w:r w:rsidR="00A11202" w:rsidRPr="00355286">
              <w:rPr>
                <w:rFonts w:cs="Arial"/>
                <w:b/>
                <w:bCs/>
                <w:sz w:val="16"/>
                <w:lang w:val="en-US"/>
              </w:rPr>
              <w:t>January</w:t>
            </w:r>
            <w:r w:rsidRPr="00355286">
              <w:rPr>
                <w:rFonts w:cs="Arial"/>
                <w:b/>
                <w:bCs/>
                <w:sz w:val="16"/>
                <w:szCs w:val="16"/>
              </w:rPr>
              <w:t xml:space="preserve"> 2024</w:t>
            </w:r>
          </w:p>
        </w:tc>
        <w:tc>
          <w:tcPr>
            <w:tcW w:w="1934" w:type="dxa"/>
            <w:tcBorders>
              <w:left w:val="nil"/>
              <w:right w:val="nil"/>
            </w:tcBorders>
            <w:shd w:val="clear" w:color="auto" w:fill="auto"/>
            <w:vAlign w:val="bottom"/>
          </w:tcPr>
          <w:p w14:paraId="40EAD2A7" w14:textId="77777777" w:rsidR="002F3CC8" w:rsidRPr="00355286" w:rsidRDefault="002F3CC8" w:rsidP="00346CB0">
            <w:pPr>
              <w:tabs>
                <w:tab w:val="center" w:pos="892"/>
              </w:tabs>
              <w:spacing w:line="240" w:lineRule="auto"/>
              <w:ind w:left="-29" w:right="-72"/>
              <w:jc w:val="center"/>
              <w:rPr>
                <w:rFonts w:cs="Arial"/>
                <w:b/>
                <w:bCs/>
                <w:sz w:val="16"/>
                <w:szCs w:val="16"/>
                <w:lang w:val="en-US"/>
              </w:rPr>
            </w:pPr>
            <w:r w:rsidRPr="00355286">
              <w:rPr>
                <w:rFonts w:cs="Arial"/>
                <w:b/>
                <w:bCs/>
                <w:sz w:val="16"/>
                <w:szCs w:val="16"/>
                <w:lang w:val="en-US"/>
              </w:rPr>
              <w:t>(charged) to</w:t>
            </w:r>
          </w:p>
        </w:tc>
        <w:tc>
          <w:tcPr>
            <w:tcW w:w="1933" w:type="dxa"/>
            <w:tcBorders>
              <w:left w:val="nil"/>
            </w:tcBorders>
            <w:shd w:val="clear" w:color="auto" w:fill="auto"/>
          </w:tcPr>
          <w:p w14:paraId="0BA01D40" w14:textId="77777777" w:rsidR="002F3CC8" w:rsidRPr="00355286" w:rsidRDefault="002F3CC8" w:rsidP="00346CB0">
            <w:pPr>
              <w:spacing w:line="240" w:lineRule="auto"/>
              <w:ind w:left="-29" w:right="-72"/>
              <w:jc w:val="center"/>
              <w:rPr>
                <w:rFonts w:cs="Arial"/>
                <w:b/>
                <w:bCs/>
                <w:sz w:val="16"/>
                <w:szCs w:val="16"/>
                <w:lang w:val="en-US"/>
              </w:rPr>
            </w:pPr>
            <w:r w:rsidRPr="00355286">
              <w:rPr>
                <w:rFonts w:cs="Arial"/>
                <w:b/>
                <w:bCs/>
                <w:sz w:val="16"/>
                <w:szCs w:val="16"/>
                <w:lang w:val="en-US"/>
              </w:rPr>
              <w:t>comprehensive</w:t>
            </w:r>
          </w:p>
        </w:tc>
        <w:tc>
          <w:tcPr>
            <w:tcW w:w="1934" w:type="dxa"/>
            <w:tcBorders>
              <w:left w:val="nil"/>
              <w:right w:val="nil"/>
            </w:tcBorders>
            <w:shd w:val="clear" w:color="auto" w:fill="auto"/>
            <w:vAlign w:val="bottom"/>
          </w:tcPr>
          <w:p w14:paraId="188EC5CB" w14:textId="77777777" w:rsidR="002F3CC8" w:rsidRPr="00355286" w:rsidRDefault="002F3CC8" w:rsidP="00346CB0">
            <w:pPr>
              <w:spacing w:line="240" w:lineRule="auto"/>
              <w:ind w:left="-29" w:right="-72"/>
              <w:jc w:val="center"/>
              <w:rPr>
                <w:rFonts w:cs="Arial"/>
                <w:b/>
                <w:bCs/>
                <w:sz w:val="16"/>
                <w:szCs w:val="16"/>
                <w:lang w:val="en-US"/>
              </w:rPr>
            </w:pPr>
            <w:r w:rsidRPr="00355286">
              <w:rPr>
                <w:rFonts w:cs="Arial"/>
                <w:b/>
                <w:bCs/>
                <w:sz w:val="16"/>
                <w:szCs w:val="16"/>
              </w:rPr>
              <w:t>31</w:t>
            </w:r>
            <w:r w:rsidRPr="00355286">
              <w:rPr>
                <w:rFonts w:cs="Arial"/>
                <w:b/>
                <w:bCs/>
                <w:sz w:val="16"/>
                <w:szCs w:val="16"/>
                <w:lang w:val="en-US"/>
              </w:rPr>
              <w:t xml:space="preserve"> December</w:t>
            </w:r>
          </w:p>
        </w:tc>
      </w:tr>
      <w:tr w:rsidR="002F3CC8" w:rsidRPr="00355286" w14:paraId="3A5D9612" w14:textId="77777777" w:rsidTr="002F3CC8">
        <w:trPr>
          <w:cantSplit/>
          <w:trHeight w:val="20"/>
        </w:trPr>
        <w:tc>
          <w:tcPr>
            <w:tcW w:w="6797" w:type="dxa"/>
            <w:shd w:val="clear" w:color="auto" w:fill="auto"/>
            <w:vAlign w:val="bottom"/>
          </w:tcPr>
          <w:p w14:paraId="0AE62C41" w14:textId="77777777" w:rsidR="002F3CC8" w:rsidRPr="00355286" w:rsidRDefault="002F3CC8" w:rsidP="00346CB0">
            <w:pPr>
              <w:spacing w:line="240" w:lineRule="auto"/>
              <w:ind w:left="101" w:right="-72" w:hanging="187"/>
              <w:rPr>
                <w:rFonts w:cs="Arial"/>
                <w:b/>
                <w:bCs/>
                <w:sz w:val="16"/>
                <w:szCs w:val="16"/>
                <w:lang w:val="en-US"/>
              </w:rPr>
            </w:pPr>
          </w:p>
        </w:tc>
        <w:tc>
          <w:tcPr>
            <w:tcW w:w="1933" w:type="dxa"/>
            <w:shd w:val="clear" w:color="auto" w:fill="auto"/>
            <w:vAlign w:val="bottom"/>
          </w:tcPr>
          <w:p w14:paraId="0531F39B" w14:textId="77777777" w:rsidR="002F3CC8" w:rsidRPr="00355286" w:rsidRDefault="002F3CC8" w:rsidP="00346CB0">
            <w:pPr>
              <w:spacing w:line="240" w:lineRule="auto"/>
              <w:ind w:left="-29" w:right="-72"/>
              <w:jc w:val="center"/>
              <w:rPr>
                <w:rFonts w:cs="Arial"/>
                <w:b/>
                <w:bCs/>
                <w:sz w:val="16"/>
                <w:szCs w:val="16"/>
                <w:lang w:val="en-US"/>
              </w:rPr>
            </w:pPr>
            <w:r w:rsidRPr="00355286">
              <w:rPr>
                <w:rFonts w:cs="Arial"/>
                <w:b/>
                <w:bCs/>
                <w:sz w:val="16"/>
                <w:szCs w:val="16"/>
              </w:rPr>
              <w:t>(As restated)</w:t>
            </w:r>
          </w:p>
        </w:tc>
        <w:tc>
          <w:tcPr>
            <w:tcW w:w="1934" w:type="dxa"/>
            <w:tcBorders>
              <w:left w:val="nil"/>
              <w:right w:val="nil"/>
            </w:tcBorders>
            <w:shd w:val="clear" w:color="auto" w:fill="auto"/>
            <w:vAlign w:val="bottom"/>
          </w:tcPr>
          <w:p w14:paraId="685B38AE" w14:textId="77777777" w:rsidR="002F3CC8" w:rsidRPr="00355286" w:rsidRDefault="002F3CC8" w:rsidP="00346CB0">
            <w:pPr>
              <w:spacing w:line="240" w:lineRule="auto"/>
              <w:ind w:left="-29" w:right="-72"/>
              <w:jc w:val="center"/>
              <w:rPr>
                <w:rFonts w:cs="Arial"/>
                <w:b/>
                <w:bCs/>
                <w:sz w:val="16"/>
                <w:szCs w:val="16"/>
                <w:lang w:val="en-US"/>
              </w:rPr>
            </w:pPr>
            <w:r w:rsidRPr="00355286">
              <w:rPr>
                <w:rFonts w:cs="Arial"/>
                <w:b/>
                <w:bCs/>
                <w:sz w:val="16"/>
                <w:szCs w:val="16"/>
                <w:lang w:val="en-US"/>
              </w:rPr>
              <w:t>profit or loss</w:t>
            </w:r>
          </w:p>
        </w:tc>
        <w:tc>
          <w:tcPr>
            <w:tcW w:w="1933" w:type="dxa"/>
            <w:tcBorders>
              <w:left w:val="nil"/>
            </w:tcBorders>
            <w:shd w:val="clear" w:color="auto" w:fill="auto"/>
            <w:vAlign w:val="bottom"/>
          </w:tcPr>
          <w:p w14:paraId="0E9A4DF8" w14:textId="77777777" w:rsidR="002F3CC8" w:rsidRPr="00355286" w:rsidRDefault="002F3CC8" w:rsidP="00346CB0">
            <w:pPr>
              <w:spacing w:line="240" w:lineRule="auto"/>
              <w:ind w:left="-29" w:right="-72"/>
              <w:jc w:val="center"/>
              <w:rPr>
                <w:rFonts w:cs="Arial"/>
                <w:b/>
                <w:bCs/>
                <w:sz w:val="16"/>
                <w:szCs w:val="16"/>
                <w:lang w:val="en-US"/>
              </w:rPr>
            </w:pPr>
            <w:r w:rsidRPr="00355286">
              <w:rPr>
                <w:rFonts w:cs="Arial"/>
                <w:b/>
                <w:bCs/>
                <w:sz w:val="16"/>
                <w:szCs w:val="16"/>
                <w:lang w:val="en-US"/>
              </w:rPr>
              <w:t>income</w:t>
            </w:r>
          </w:p>
        </w:tc>
        <w:tc>
          <w:tcPr>
            <w:tcW w:w="1934" w:type="dxa"/>
            <w:tcBorders>
              <w:left w:val="nil"/>
              <w:right w:val="nil"/>
            </w:tcBorders>
            <w:shd w:val="clear" w:color="auto" w:fill="auto"/>
            <w:vAlign w:val="bottom"/>
          </w:tcPr>
          <w:p w14:paraId="50ADE601" w14:textId="5903A032" w:rsidR="002F3CC8" w:rsidRPr="00355286" w:rsidRDefault="002F3CC8" w:rsidP="00346CB0">
            <w:pPr>
              <w:spacing w:line="240" w:lineRule="auto"/>
              <w:ind w:left="-29" w:right="-72"/>
              <w:jc w:val="center"/>
              <w:rPr>
                <w:rFonts w:cs="Arial"/>
                <w:b/>
                <w:bCs/>
                <w:sz w:val="16"/>
                <w:szCs w:val="16"/>
                <w:lang w:val="en-US"/>
              </w:rPr>
            </w:pPr>
            <w:r w:rsidRPr="00355286">
              <w:rPr>
                <w:rFonts w:cs="Arial"/>
                <w:b/>
                <w:bCs/>
                <w:sz w:val="16"/>
                <w:szCs w:val="16"/>
              </w:rPr>
              <w:t>2024</w:t>
            </w:r>
          </w:p>
        </w:tc>
      </w:tr>
      <w:tr w:rsidR="002F3CC8" w:rsidRPr="00355286" w14:paraId="4D0B53E6" w14:textId="77777777" w:rsidTr="002F3CC8">
        <w:trPr>
          <w:cantSplit/>
          <w:trHeight w:val="20"/>
        </w:trPr>
        <w:tc>
          <w:tcPr>
            <w:tcW w:w="6797" w:type="dxa"/>
            <w:shd w:val="clear" w:color="auto" w:fill="auto"/>
            <w:vAlign w:val="bottom"/>
          </w:tcPr>
          <w:p w14:paraId="335304FC" w14:textId="77777777" w:rsidR="002F3CC8" w:rsidRPr="00355286" w:rsidRDefault="002F3CC8" w:rsidP="00346CB0">
            <w:pPr>
              <w:spacing w:line="240" w:lineRule="auto"/>
              <w:ind w:left="101" w:right="-72" w:hanging="187"/>
              <w:rPr>
                <w:rFonts w:cs="Arial"/>
                <w:b/>
                <w:bCs/>
                <w:sz w:val="16"/>
                <w:szCs w:val="16"/>
                <w:lang w:val="en-US"/>
              </w:rPr>
            </w:pPr>
          </w:p>
        </w:tc>
        <w:tc>
          <w:tcPr>
            <w:tcW w:w="1933" w:type="dxa"/>
            <w:tcBorders>
              <w:bottom w:val="single" w:sz="4" w:space="0" w:color="auto"/>
            </w:tcBorders>
            <w:shd w:val="clear" w:color="auto" w:fill="auto"/>
            <w:vAlign w:val="bottom"/>
          </w:tcPr>
          <w:p w14:paraId="6364A8E5" w14:textId="77777777" w:rsidR="002F3CC8" w:rsidRPr="00355286" w:rsidRDefault="002F3CC8" w:rsidP="00346CB0">
            <w:pPr>
              <w:spacing w:line="240" w:lineRule="auto"/>
              <w:ind w:left="-29" w:right="-72"/>
              <w:jc w:val="center"/>
              <w:rPr>
                <w:rFonts w:cs="Arial"/>
                <w:b/>
                <w:bCs/>
                <w:sz w:val="16"/>
                <w:szCs w:val="16"/>
                <w:lang w:val="en-US"/>
              </w:rPr>
            </w:pPr>
            <w:r w:rsidRPr="00355286">
              <w:rPr>
                <w:rFonts w:cs="Arial"/>
                <w:b/>
                <w:bCs/>
                <w:sz w:val="16"/>
                <w:szCs w:val="16"/>
                <w:lang w:val="en-US"/>
              </w:rPr>
              <w:t>Baht Million</w:t>
            </w:r>
          </w:p>
        </w:tc>
        <w:tc>
          <w:tcPr>
            <w:tcW w:w="1934" w:type="dxa"/>
            <w:tcBorders>
              <w:left w:val="nil"/>
              <w:bottom w:val="single" w:sz="4" w:space="0" w:color="auto"/>
              <w:right w:val="nil"/>
            </w:tcBorders>
            <w:shd w:val="clear" w:color="auto" w:fill="auto"/>
            <w:vAlign w:val="bottom"/>
          </w:tcPr>
          <w:p w14:paraId="27B03C53" w14:textId="77777777" w:rsidR="002F3CC8" w:rsidRPr="00355286" w:rsidRDefault="002F3CC8" w:rsidP="00346CB0">
            <w:pPr>
              <w:spacing w:line="240" w:lineRule="auto"/>
              <w:ind w:left="-29" w:right="-72"/>
              <w:jc w:val="center"/>
              <w:rPr>
                <w:rFonts w:cs="Arial"/>
                <w:b/>
                <w:bCs/>
                <w:sz w:val="16"/>
                <w:szCs w:val="16"/>
                <w:lang w:val="en-US"/>
              </w:rPr>
            </w:pPr>
            <w:r w:rsidRPr="00355286">
              <w:rPr>
                <w:rFonts w:cs="Arial"/>
                <w:b/>
                <w:bCs/>
                <w:sz w:val="16"/>
                <w:szCs w:val="16"/>
                <w:lang w:val="en-US"/>
              </w:rPr>
              <w:t>Baht Million</w:t>
            </w:r>
          </w:p>
        </w:tc>
        <w:tc>
          <w:tcPr>
            <w:tcW w:w="1933" w:type="dxa"/>
            <w:tcBorders>
              <w:left w:val="nil"/>
              <w:bottom w:val="single" w:sz="4" w:space="0" w:color="auto"/>
            </w:tcBorders>
            <w:shd w:val="clear" w:color="auto" w:fill="auto"/>
            <w:vAlign w:val="bottom"/>
          </w:tcPr>
          <w:p w14:paraId="2F06FB8B" w14:textId="77777777" w:rsidR="002F3CC8" w:rsidRPr="00355286" w:rsidRDefault="002F3CC8" w:rsidP="00346CB0">
            <w:pPr>
              <w:spacing w:line="240" w:lineRule="auto"/>
              <w:ind w:left="-29" w:right="-72"/>
              <w:jc w:val="center"/>
              <w:rPr>
                <w:rFonts w:cs="Arial"/>
                <w:b/>
                <w:bCs/>
                <w:sz w:val="16"/>
                <w:szCs w:val="16"/>
                <w:lang w:val="en-US"/>
              </w:rPr>
            </w:pPr>
            <w:r w:rsidRPr="00355286">
              <w:rPr>
                <w:rFonts w:cs="Arial"/>
                <w:b/>
                <w:bCs/>
                <w:sz w:val="16"/>
                <w:szCs w:val="16"/>
                <w:lang w:val="en-US"/>
              </w:rPr>
              <w:t>Baht Million</w:t>
            </w:r>
          </w:p>
        </w:tc>
        <w:tc>
          <w:tcPr>
            <w:tcW w:w="1934" w:type="dxa"/>
            <w:tcBorders>
              <w:left w:val="nil"/>
              <w:bottom w:val="single" w:sz="4" w:space="0" w:color="auto"/>
              <w:right w:val="nil"/>
            </w:tcBorders>
            <w:shd w:val="clear" w:color="auto" w:fill="auto"/>
            <w:vAlign w:val="bottom"/>
          </w:tcPr>
          <w:p w14:paraId="39ECD099" w14:textId="77777777" w:rsidR="002F3CC8" w:rsidRPr="00355286" w:rsidRDefault="002F3CC8" w:rsidP="00346CB0">
            <w:pPr>
              <w:spacing w:line="240" w:lineRule="auto"/>
              <w:ind w:left="-29" w:right="-72"/>
              <w:jc w:val="center"/>
              <w:rPr>
                <w:rFonts w:cs="Arial"/>
                <w:b/>
                <w:bCs/>
                <w:sz w:val="16"/>
                <w:szCs w:val="16"/>
                <w:lang w:val="en-US"/>
              </w:rPr>
            </w:pPr>
            <w:r w:rsidRPr="00355286">
              <w:rPr>
                <w:rFonts w:cs="Arial"/>
                <w:b/>
                <w:bCs/>
                <w:sz w:val="16"/>
                <w:szCs w:val="16"/>
                <w:lang w:val="en-US"/>
              </w:rPr>
              <w:t>Baht Million</w:t>
            </w:r>
          </w:p>
        </w:tc>
      </w:tr>
      <w:tr w:rsidR="002F3CC8" w:rsidRPr="00355286" w14:paraId="736DAED8" w14:textId="77777777" w:rsidTr="002F3CC8">
        <w:trPr>
          <w:cantSplit/>
          <w:trHeight w:val="20"/>
        </w:trPr>
        <w:tc>
          <w:tcPr>
            <w:tcW w:w="6797" w:type="dxa"/>
            <w:shd w:val="clear" w:color="auto" w:fill="auto"/>
            <w:vAlign w:val="bottom"/>
          </w:tcPr>
          <w:p w14:paraId="469E81FC" w14:textId="77777777" w:rsidR="002F3CC8" w:rsidRPr="00355286" w:rsidRDefault="002F3CC8" w:rsidP="00346CB0">
            <w:pPr>
              <w:spacing w:line="240" w:lineRule="auto"/>
              <w:ind w:left="101" w:right="-72" w:hanging="187"/>
              <w:rPr>
                <w:rFonts w:cs="Arial"/>
                <w:b/>
                <w:bCs/>
                <w:sz w:val="16"/>
                <w:szCs w:val="16"/>
                <w:lang w:val="en-US"/>
              </w:rPr>
            </w:pPr>
          </w:p>
        </w:tc>
        <w:tc>
          <w:tcPr>
            <w:tcW w:w="1933" w:type="dxa"/>
            <w:tcBorders>
              <w:top w:val="single" w:sz="4" w:space="0" w:color="auto"/>
            </w:tcBorders>
            <w:shd w:val="clear" w:color="auto" w:fill="auto"/>
            <w:vAlign w:val="bottom"/>
          </w:tcPr>
          <w:p w14:paraId="22BB9787" w14:textId="77777777" w:rsidR="002F3CC8" w:rsidRPr="00355286" w:rsidRDefault="002F3CC8" w:rsidP="00346CB0">
            <w:pPr>
              <w:spacing w:line="240" w:lineRule="auto"/>
              <w:ind w:left="-29" w:right="-72"/>
              <w:jc w:val="right"/>
              <w:rPr>
                <w:rFonts w:cs="Arial"/>
                <w:sz w:val="16"/>
                <w:szCs w:val="16"/>
                <w:lang w:val="en-US"/>
              </w:rPr>
            </w:pPr>
          </w:p>
        </w:tc>
        <w:tc>
          <w:tcPr>
            <w:tcW w:w="1934" w:type="dxa"/>
            <w:tcBorders>
              <w:top w:val="single" w:sz="4" w:space="0" w:color="auto"/>
              <w:left w:val="nil"/>
              <w:right w:val="nil"/>
            </w:tcBorders>
            <w:shd w:val="clear" w:color="auto" w:fill="auto"/>
            <w:vAlign w:val="bottom"/>
          </w:tcPr>
          <w:p w14:paraId="11B0EB64" w14:textId="77777777" w:rsidR="002F3CC8" w:rsidRPr="00355286" w:rsidRDefault="002F3CC8" w:rsidP="00346CB0">
            <w:pPr>
              <w:spacing w:line="240" w:lineRule="auto"/>
              <w:ind w:left="-29" w:right="-72"/>
              <w:jc w:val="right"/>
              <w:rPr>
                <w:rFonts w:cs="Arial"/>
                <w:sz w:val="16"/>
                <w:szCs w:val="16"/>
                <w:lang w:val="en-US"/>
              </w:rPr>
            </w:pPr>
          </w:p>
        </w:tc>
        <w:tc>
          <w:tcPr>
            <w:tcW w:w="1933" w:type="dxa"/>
            <w:tcBorders>
              <w:top w:val="single" w:sz="4" w:space="0" w:color="auto"/>
              <w:left w:val="nil"/>
            </w:tcBorders>
            <w:shd w:val="clear" w:color="auto" w:fill="auto"/>
            <w:vAlign w:val="bottom"/>
          </w:tcPr>
          <w:p w14:paraId="4B430A88" w14:textId="77777777" w:rsidR="002F3CC8" w:rsidRPr="00355286" w:rsidRDefault="002F3CC8" w:rsidP="00346CB0">
            <w:pPr>
              <w:spacing w:line="240" w:lineRule="auto"/>
              <w:ind w:left="-29" w:right="-72"/>
              <w:jc w:val="right"/>
              <w:rPr>
                <w:rFonts w:cs="Arial"/>
                <w:sz w:val="16"/>
                <w:szCs w:val="16"/>
                <w:lang w:val="en-US"/>
              </w:rPr>
            </w:pPr>
          </w:p>
        </w:tc>
        <w:tc>
          <w:tcPr>
            <w:tcW w:w="1934" w:type="dxa"/>
            <w:tcBorders>
              <w:top w:val="single" w:sz="4" w:space="0" w:color="auto"/>
              <w:left w:val="nil"/>
              <w:right w:val="nil"/>
            </w:tcBorders>
            <w:shd w:val="clear" w:color="auto" w:fill="auto"/>
            <w:vAlign w:val="bottom"/>
          </w:tcPr>
          <w:p w14:paraId="65F7EDE1" w14:textId="77777777" w:rsidR="002F3CC8" w:rsidRPr="00355286" w:rsidRDefault="002F3CC8" w:rsidP="00346CB0">
            <w:pPr>
              <w:spacing w:line="240" w:lineRule="auto"/>
              <w:ind w:left="-29" w:right="-72"/>
              <w:jc w:val="right"/>
              <w:rPr>
                <w:rFonts w:cs="Arial"/>
                <w:sz w:val="16"/>
                <w:szCs w:val="16"/>
                <w:lang w:val="en-US"/>
              </w:rPr>
            </w:pPr>
          </w:p>
        </w:tc>
      </w:tr>
      <w:tr w:rsidR="002F3CC8" w:rsidRPr="00355286" w14:paraId="2F27D622" w14:textId="77777777" w:rsidTr="002F3CC8">
        <w:trPr>
          <w:cantSplit/>
          <w:trHeight w:val="20"/>
        </w:trPr>
        <w:tc>
          <w:tcPr>
            <w:tcW w:w="6797" w:type="dxa"/>
            <w:shd w:val="clear" w:color="auto" w:fill="auto"/>
            <w:vAlign w:val="bottom"/>
          </w:tcPr>
          <w:p w14:paraId="51D99A11" w14:textId="77777777" w:rsidR="002F3CC8" w:rsidRPr="00355286" w:rsidRDefault="002F3CC8" w:rsidP="00346CB0">
            <w:pPr>
              <w:spacing w:line="240" w:lineRule="auto"/>
              <w:ind w:left="101" w:right="-72" w:hanging="187"/>
              <w:rPr>
                <w:rFonts w:cs="Arial"/>
                <w:b/>
                <w:bCs/>
                <w:sz w:val="16"/>
                <w:szCs w:val="16"/>
                <w:lang w:val="en-US"/>
              </w:rPr>
            </w:pPr>
            <w:r w:rsidRPr="00355286">
              <w:rPr>
                <w:rFonts w:cs="Arial"/>
                <w:b/>
                <w:bCs/>
                <w:sz w:val="16"/>
                <w:szCs w:val="16"/>
                <w:lang w:val="en-US"/>
              </w:rPr>
              <w:t>Deferred income tax assets</w:t>
            </w:r>
          </w:p>
        </w:tc>
        <w:tc>
          <w:tcPr>
            <w:tcW w:w="1933" w:type="dxa"/>
            <w:shd w:val="clear" w:color="auto" w:fill="auto"/>
            <w:vAlign w:val="bottom"/>
          </w:tcPr>
          <w:p w14:paraId="61147B73" w14:textId="77777777" w:rsidR="002F3CC8" w:rsidRPr="00355286" w:rsidRDefault="002F3CC8" w:rsidP="00346CB0">
            <w:pPr>
              <w:spacing w:line="240" w:lineRule="auto"/>
              <w:ind w:left="-29" w:right="-72"/>
              <w:jc w:val="right"/>
              <w:rPr>
                <w:rFonts w:cs="Arial"/>
                <w:sz w:val="16"/>
                <w:szCs w:val="16"/>
                <w:lang w:val="en-US"/>
              </w:rPr>
            </w:pPr>
          </w:p>
        </w:tc>
        <w:tc>
          <w:tcPr>
            <w:tcW w:w="1934" w:type="dxa"/>
            <w:tcBorders>
              <w:left w:val="nil"/>
              <w:right w:val="nil"/>
            </w:tcBorders>
            <w:shd w:val="clear" w:color="auto" w:fill="auto"/>
            <w:vAlign w:val="bottom"/>
          </w:tcPr>
          <w:p w14:paraId="69D0C5E3" w14:textId="77777777" w:rsidR="002F3CC8" w:rsidRPr="00355286" w:rsidRDefault="002F3CC8" w:rsidP="00346CB0">
            <w:pPr>
              <w:spacing w:line="240" w:lineRule="auto"/>
              <w:ind w:left="-29" w:right="-72"/>
              <w:jc w:val="right"/>
              <w:rPr>
                <w:rFonts w:cs="Arial"/>
                <w:sz w:val="16"/>
                <w:szCs w:val="16"/>
                <w:lang w:val="en-US"/>
              </w:rPr>
            </w:pPr>
          </w:p>
        </w:tc>
        <w:tc>
          <w:tcPr>
            <w:tcW w:w="1933" w:type="dxa"/>
            <w:tcBorders>
              <w:left w:val="nil"/>
            </w:tcBorders>
            <w:shd w:val="clear" w:color="auto" w:fill="auto"/>
            <w:vAlign w:val="bottom"/>
          </w:tcPr>
          <w:p w14:paraId="094490E0" w14:textId="77777777" w:rsidR="002F3CC8" w:rsidRPr="00355286" w:rsidRDefault="002F3CC8" w:rsidP="00346CB0">
            <w:pPr>
              <w:spacing w:line="240" w:lineRule="auto"/>
              <w:ind w:left="-29" w:right="-72"/>
              <w:jc w:val="right"/>
              <w:rPr>
                <w:rFonts w:cs="Arial"/>
                <w:sz w:val="16"/>
                <w:szCs w:val="16"/>
                <w:lang w:val="en-US"/>
              </w:rPr>
            </w:pPr>
          </w:p>
        </w:tc>
        <w:tc>
          <w:tcPr>
            <w:tcW w:w="1934" w:type="dxa"/>
            <w:tcBorders>
              <w:left w:val="nil"/>
              <w:right w:val="nil"/>
            </w:tcBorders>
            <w:shd w:val="clear" w:color="auto" w:fill="auto"/>
            <w:vAlign w:val="bottom"/>
          </w:tcPr>
          <w:p w14:paraId="26769B12" w14:textId="77777777" w:rsidR="002F3CC8" w:rsidRPr="00355286" w:rsidRDefault="002F3CC8" w:rsidP="00346CB0">
            <w:pPr>
              <w:spacing w:line="240" w:lineRule="auto"/>
              <w:ind w:left="-29" w:right="-72"/>
              <w:jc w:val="right"/>
              <w:rPr>
                <w:rFonts w:cs="Arial"/>
                <w:sz w:val="16"/>
                <w:szCs w:val="16"/>
                <w:lang w:val="en-US"/>
              </w:rPr>
            </w:pPr>
          </w:p>
        </w:tc>
      </w:tr>
      <w:tr w:rsidR="002F3CC8" w:rsidRPr="00355286" w14:paraId="1187BE95" w14:textId="77777777" w:rsidTr="002F3CC8">
        <w:trPr>
          <w:cantSplit/>
          <w:trHeight w:val="153"/>
        </w:trPr>
        <w:tc>
          <w:tcPr>
            <w:tcW w:w="6797" w:type="dxa"/>
            <w:shd w:val="clear" w:color="auto" w:fill="auto"/>
            <w:vAlign w:val="bottom"/>
          </w:tcPr>
          <w:p w14:paraId="264EB2F7" w14:textId="77777777" w:rsidR="002F3CC8" w:rsidRPr="00355286" w:rsidRDefault="002F3CC8" w:rsidP="002F3CC8">
            <w:pPr>
              <w:spacing w:line="240" w:lineRule="auto"/>
              <w:ind w:left="101" w:right="-72" w:hanging="187"/>
              <w:rPr>
                <w:rFonts w:cs="Arial"/>
                <w:sz w:val="16"/>
                <w:szCs w:val="16"/>
                <w:lang w:val="en-US"/>
              </w:rPr>
            </w:pPr>
            <w:r w:rsidRPr="00355286">
              <w:rPr>
                <w:rFonts w:cs="Arial"/>
                <w:sz w:val="16"/>
                <w:szCs w:val="16"/>
                <w:lang w:val="en-US"/>
              </w:rPr>
              <w:t xml:space="preserve">   Allowances</w:t>
            </w:r>
          </w:p>
        </w:tc>
        <w:tc>
          <w:tcPr>
            <w:tcW w:w="1933" w:type="dxa"/>
            <w:tcBorders>
              <w:top w:val="nil"/>
              <w:left w:val="nil"/>
              <w:bottom w:val="nil"/>
              <w:right w:val="nil"/>
            </w:tcBorders>
            <w:shd w:val="clear" w:color="auto" w:fill="auto"/>
            <w:vAlign w:val="bottom"/>
          </w:tcPr>
          <w:p w14:paraId="0DC78C10" w14:textId="5BB1E640" w:rsidR="002F3CC8" w:rsidRPr="00355286" w:rsidRDefault="002F3CC8" w:rsidP="002F3CC8">
            <w:pPr>
              <w:tabs>
                <w:tab w:val="left" w:pos="1985"/>
              </w:tabs>
              <w:spacing w:line="240" w:lineRule="auto"/>
              <w:ind w:left="-29" w:right="-72" w:hanging="187"/>
              <w:jc w:val="right"/>
              <w:rPr>
                <w:rFonts w:cs="Arial"/>
                <w:sz w:val="16"/>
                <w:szCs w:val="16"/>
              </w:rPr>
            </w:pPr>
            <w:r w:rsidRPr="00355286">
              <w:rPr>
                <w:rFonts w:cs="Arial"/>
                <w:sz w:val="16"/>
                <w:szCs w:val="16"/>
              </w:rPr>
              <w:t>97.94</w:t>
            </w:r>
          </w:p>
        </w:tc>
        <w:tc>
          <w:tcPr>
            <w:tcW w:w="1934" w:type="dxa"/>
            <w:tcBorders>
              <w:top w:val="nil"/>
              <w:left w:val="nil"/>
              <w:bottom w:val="nil"/>
              <w:right w:val="nil"/>
            </w:tcBorders>
            <w:shd w:val="clear" w:color="auto" w:fill="auto"/>
            <w:vAlign w:val="bottom"/>
          </w:tcPr>
          <w:p w14:paraId="3B54FE5B" w14:textId="128CCDE9" w:rsidR="002F3CC8" w:rsidRPr="00355286" w:rsidRDefault="002F3CC8" w:rsidP="002F3CC8">
            <w:pPr>
              <w:tabs>
                <w:tab w:val="left" w:pos="1985"/>
              </w:tabs>
              <w:spacing w:line="240" w:lineRule="auto"/>
              <w:ind w:left="-29" w:right="-72" w:hanging="187"/>
              <w:jc w:val="right"/>
              <w:rPr>
                <w:rFonts w:cs="Arial"/>
                <w:sz w:val="16"/>
                <w:szCs w:val="16"/>
              </w:rPr>
            </w:pPr>
            <w:r w:rsidRPr="00355286">
              <w:rPr>
                <w:rFonts w:cs="Arial"/>
                <w:sz w:val="16"/>
                <w:szCs w:val="16"/>
              </w:rPr>
              <w:t>(4.23)</w:t>
            </w:r>
          </w:p>
        </w:tc>
        <w:tc>
          <w:tcPr>
            <w:tcW w:w="1933" w:type="dxa"/>
            <w:tcBorders>
              <w:top w:val="nil"/>
              <w:left w:val="nil"/>
              <w:bottom w:val="nil"/>
              <w:right w:val="nil"/>
            </w:tcBorders>
            <w:shd w:val="clear" w:color="auto" w:fill="auto"/>
            <w:vAlign w:val="bottom"/>
          </w:tcPr>
          <w:p w14:paraId="46AEB9E8" w14:textId="77777777" w:rsidR="002F3CC8" w:rsidRPr="00355286" w:rsidRDefault="002F3CC8" w:rsidP="002F3CC8">
            <w:pPr>
              <w:tabs>
                <w:tab w:val="left" w:pos="1985"/>
              </w:tabs>
              <w:spacing w:line="240" w:lineRule="auto"/>
              <w:ind w:left="-29" w:right="-72" w:hanging="187"/>
              <w:jc w:val="center"/>
              <w:rPr>
                <w:rFonts w:cs="Arial"/>
                <w:sz w:val="16"/>
                <w:szCs w:val="16"/>
              </w:rPr>
            </w:pPr>
            <w:r w:rsidRPr="00355286">
              <w:rPr>
                <w:rFonts w:cs="Arial"/>
                <w:sz w:val="16"/>
                <w:szCs w:val="16"/>
              </w:rPr>
              <w:t>-</w:t>
            </w:r>
          </w:p>
        </w:tc>
        <w:tc>
          <w:tcPr>
            <w:tcW w:w="1934" w:type="dxa"/>
            <w:tcBorders>
              <w:top w:val="nil"/>
              <w:left w:val="nil"/>
              <w:bottom w:val="nil"/>
              <w:right w:val="nil"/>
            </w:tcBorders>
            <w:shd w:val="clear" w:color="auto" w:fill="auto"/>
            <w:vAlign w:val="bottom"/>
          </w:tcPr>
          <w:p w14:paraId="381ED2BF" w14:textId="28CD517B" w:rsidR="002F3CC8" w:rsidRPr="00355286" w:rsidRDefault="002F3CC8" w:rsidP="002F3CC8">
            <w:pPr>
              <w:tabs>
                <w:tab w:val="left" w:pos="1985"/>
              </w:tabs>
              <w:spacing w:line="240" w:lineRule="auto"/>
              <w:ind w:left="-29" w:right="-72" w:hanging="187"/>
              <w:jc w:val="right"/>
              <w:rPr>
                <w:rFonts w:cs="Arial"/>
                <w:sz w:val="16"/>
                <w:szCs w:val="16"/>
              </w:rPr>
            </w:pPr>
            <w:r w:rsidRPr="00355286">
              <w:rPr>
                <w:rFonts w:cs="Arial"/>
                <w:sz w:val="16"/>
                <w:szCs w:val="16"/>
              </w:rPr>
              <w:t>9</w:t>
            </w:r>
            <w:r w:rsidR="003B0A88" w:rsidRPr="00355286">
              <w:rPr>
                <w:rFonts w:cs="Arial"/>
                <w:sz w:val="16"/>
                <w:szCs w:val="16"/>
              </w:rPr>
              <w:t>3.71</w:t>
            </w:r>
          </w:p>
        </w:tc>
      </w:tr>
      <w:tr w:rsidR="00C246EB" w:rsidRPr="00355286" w14:paraId="7FCFD46F" w14:textId="77777777" w:rsidTr="002F3CC8">
        <w:trPr>
          <w:cantSplit/>
          <w:trHeight w:val="20"/>
        </w:trPr>
        <w:tc>
          <w:tcPr>
            <w:tcW w:w="6797" w:type="dxa"/>
            <w:shd w:val="clear" w:color="auto" w:fill="auto"/>
            <w:vAlign w:val="bottom"/>
          </w:tcPr>
          <w:p w14:paraId="1FA721C3" w14:textId="57CAC25B" w:rsidR="00C246EB" w:rsidRPr="00355286" w:rsidRDefault="00C246EB" w:rsidP="00C246EB">
            <w:pPr>
              <w:spacing w:line="240" w:lineRule="auto"/>
              <w:ind w:left="101" w:right="-72" w:hanging="187"/>
              <w:rPr>
                <w:rFonts w:cs="Arial"/>
                <w:sz w:val="16"/>
                <w:szCs w:val="16"/>
                <w:lang w:val="en-US"/>
              </w:rPr>
            </w:pPr>
            <w:r w:rsidRPr="00355286">
              <w:rPr>
                <w:rFonts w:cs="Arial"/>
                <w:sz w:val="16"/>
                <w:szCs w:val="16"/>
                <w:lang w:val="en-US"/>
              </w:rPr>
              <w:t xml:space="preserve">   Employee benefits obligations</w:t>
            </w:r>
          </w:p>
        </w:tc>
        <w:tc>
          <w:tcPr>
            <w:tcW w:w="1933" w:type="dxa"/>
            <w:tcBorders>
              <w:top w:val="nil"/>
              <w:left w:val="nil"/>
              <w:bottom w:val="nil"/>
              <w:right w:val="nil"/>
            </w:tcBorders>
            <w:shd w:val="clear" w:color="auto" w:fill="auto"/>
            <w:vAlign w:val="bottom"/>
          </w:tcPr>
          <w:p w14:paraId="6902DE2B" w14:textId="383C32B9" w:rsidR="00C246EB" w:rsidRPr="00355286" w:rsidRDefault="00C246EB" w:rsidP="00C246EB">
            <w:pPr>
              <w:spacing w:line="240" w:lineRule="auto"/>
              <w:ind w:left="101" w:right="-72" w:hanging="187"/>
              <w:jc w:val="right"/>
              <w:rPr>
                <w:rFonts w:cs="Arial"/>
                <w:sz w:val="16"/>
                <w:szCs w:val="16"/>
                <w:lang w:val="en-US"/>
              </w:rPr>
            </w:pPr>
            <w:r w:rsidRPr="00355286">
              <w:rPr>
                <w:rFonts w:cs="Arial"/>
                <w:sz w:val="16"/>
                <w:szCs w:val="16"/>
                <w:lang w:val="en-US"/>
              </w:rPr>
              <w:t>354.65</w:t>
            </w:r>
          </w:p>
        </w:tc>
        <w:tc>
          <w:tcPr>
            <w:tcW w:w="1934" w:type="dxa"/>
            <w:tcBorders>
              <w:top w:val="nil"/>
              <w:left w:val="nil"/>
              <w:bottom w:val="nil"/>
              <w:right w:val="nil"/>
            </w:tcBorders>
            <w:shd w:val="clear" w:color="auto" w:fill="auto"/>
            <w:vAlign w:val="bottom"/>
          </w:tcPr>
          <w:p w14:paraId="2E121581" w14:textId="3A3B68CB" w:rsidR="00C246EB" w:rsidRPr="00355286" w:rsidRDefault="00C246EB" w:rsidP="00C246EB">
            <w:pPr>
              <w:spacing w:line="240" w:lineRule="auto"/>
              <w:ind w:left="101" w:right="-72" w:hanging="187"/>
              <w:jc w:val="right"/>
              <w:rPr>
                <w:rFonts w:cs="Arial"/>
                <w:sz w:val="16"/>
                <w:szCs w:val="16"/>
                <w:lang w:val="en-US"/>
              </w:rPr>
            </w:pPr>
            <w:r w:rsidRPr="00355286">
              <w:rPr>
                <w:rFonts w:cs="Arial"/>
                <w:sz w:val="16"/>
                <w:szCs w:val="16"/>
                <w:lang w:val="en-US"/>
              </w:rPr>
              <w:t>(120.23)</w:t>
            </w:r>
          </w:p>
        </w:tc>
        <w:tc>
          <w:tcPr>
            <w:tcW w:w="1933" w:type="dxa"/>
            <w:tcBorders>
              <w:top w:val="nil"/>
              <w:left w:val="nil"/>
              <w:bottom w:val="nil"/>
              <w:right w:val="nil"/>
            </w:tcBorders>
            <w:shd w:val="clear" w:color="auto" w:fill="auto"/>
            <w:vAlign w:val="bottom"/>
          </w:tcPr>
          <w:p w14:paraId="06CFAF56" w14:textId="5FEF9358" w:rsidR="00C246EB" w:rsidRPr="00355286" w:rsidRDefault="00C246EB" w:rsidP="00C246EB">
            <w:pPr>
              <w:spacing w:line="240" w:lineRule="auto"/>
              <w:ind w:left="101" w:right="-72" w:hanging="187"/>
              <w:jc w:val="right"/>
              <w:rPr>
                <w:rFonts w:cs="Arial"/>
                <w:sz w:val="16"/>
                <w:szCs w:val="16"/>
                <w:lang w:val="en-US"/>
              </w:rPr>
            </w:pPr>
            <w:r w:rsidRPr="00355286">
              <w:rPr>
                <w:rFonts w:cs="Arial"/>
                <w:sz w:val="16"/>
                <w:szCs w:val="16"/>
                <w:lang w:val="en-US"/>
              </w:rPr>
              <w:t>73.31</w:t>
            </w:r>
          </w:p>
        </w:tc>
        <w:tc>
          <w:tcPr>
            <w:tcW w:w="1934" w:type="dxa"/>
            <w:tcBorders>
              <w:top w:val="nil"/>
              <w:left w:val="nil"/>
              <w:bottom w:val="nil"/>
              <w:right w:val="nil"/>
            </w:tcBorders>
            <w:shd w:val="clear" w:color="auto" w:fill="auto"/>
            <w:vAlign w:val="bottom"/>
          </w:tcPr>
          <w:p w14:paraId="688635EE" w14:textId="125ADA4A" w:rsidR="00C246EB" w:rsidRPr="00355286" w:rsidRDefault="00C246EB" w:rsidP="00C246EB">
            <w:pPr>
              <w:spacing w:line="240" w:lineRule="auto"/>
              <w:ind w:left="101" w:right="-72" w:hanging="187"/>
              <w:jc w:val="right"/>
              <w:rPr>
                <w:rFonts w:cs="Arial"/>
                <w:sz w:val="16"/>
                <w:szCs w:val="16"/>
                <w:lang w:val="en-US"/>
              </w:rPr>
            </w:pPr>
            <w:r w:rsidRPr="00355286">
              <w:rPr>
                <w:rFonts w:cs="Arial"/>
                <w:sz w:val="16"/>
                <w:szCs w:val="16"/>
                <w:lang w:val="en-US"/>
              </w:rPr>
              <w:t>3</w:t>
            </w:r>
            <w:r w:rsidR="003B0A88" w:rsidRPr="00355286">
              <w:rPr>
                <w:rFonts w:cs="Arial"/>
                <w:sz w:val="16"/>
                <w:szCs w:val="16"/>
                <w:lang w:val="en-US"/>
              </w:rPr>
              <w:t>07.73</w:t>
            </w:r>
          </w:p>
        </w:tc>
      </w:tr>
      <w:tr w:rsidR="00C246EB" w:rsidRPr="00355286" w14:paraId="458D754A" w14:textId="77777777" w:rsidTr="002F3CC8">
        <w:trPr>
          <w:cantSplit/>
          <w:trHeight w:val="20"/>
        </w:trPr>
        <w:tc>
          <w:tcPr>
            <w:tcW w:w="6797" w:type="dxa"/>
            <w:shd w:val="clear" w:color="auto" w:fill="auto"/>
            <w:vAlign w:val="bottom"/>
          </w:tcPr>
          <w:p w14:paraId="63159285" w14:textId="3F6C09AF" w:rsidR="00C246EB" w:rsidRPr="00355286" w:rsidRDefault="00C246EB" w:rsidP="00C246EB">
            <w:pPr>
              <w:spacing w:line="240" w:lineRule="auto"/>
              <w:ind w:left="101" w:right="-72" w:hanging="187"/>
              <w:rPr>
                <w:rFonts w:cs="Arial"/>
                <w:sz w:val="16"/>
                <w:szCs w:val="16"/>
                <w:lang w:val="en-US"/>
              </w:rPr>
            </w:pPr>
            <w:r w:rsidRPr="00355286">
              <w:rPr>
                <w:rFonts w:cs="Arial"/>
                <w:sz w:val="16"/>
                <w:szCs w:val="16"/>
                <w:lang w:val="en-US"/>
              </w:rPr>
              <w:t xml:space="preserve">   Accrued expenses</w:t>
            </w:r>
          </w:p>
        </w:tc>
        <w:tc>
          <w:tcPr>
            <w:tcW w:w="1933" w:type="dxa"/>
            <w:tcBorders>
              <w:top w:val="nil"/>
              <w:left w:val="nil"/>
              <w:bottom w:val="nil"/>
              <w:right w:val="nil"/>
            </w:tcBorders>
            <w:shd w:val="clear" w:color="auto" w:fill="auto"/>
            <w:vAlign w:val="bottom"/>
          </w:tcPr>
          <w:p w14:paraId="54604E19" w14:textId="65805EE2" w:rsidR="00C246EB" w:rsidRPr="00355286" w:rsidRDefault="00C246EB" w:rsidP="00C246EB">
            <w:pPr>
              <w:spacing w:line="240" w:lineRule="auto"/>
              <w:ind w:left="101" w:right="-72" w:hanging="187"/>
              <w:jc w:val="right"/>
              <w:rPr>
                <w:rFonts w:cs="Arial"/>
                <w:sz w:val="16"/>
                <w:szCs w:val="16"/>
                <w:lang w:val="en-US"/>
              </w:rPr>
            </w:pPr>
            <w:r w:rsidRPr="00355286">
              <w:rPr>
                <w:rFonts w:cs="Arial"/>
                <w:sz w:val="16"/>
                <w:szCs w:val="16"/>
                <w:lang w:val="en-US"/>
              </w:rPr>
              <w:t>153.45</w:t>
            </w:r>
          </w:p>
        </w:tc>
        <w:tc>
          <w:tcPr>
            <w:tcW w:w="1934" w:type="dxa"/>
            <w:tcBorders>
              <w:top w:val="nil"/>
              <w:left w:val="nil"/>
              <w:bottom w:val="nil"/>
              <w:right w:val="nil"/>
            </w:tcBorders>
            <w:shd w:val="clear" w:color="auto" w:fill="auto"/>
            <w:vAlign w:val="bottom"/>
          </w:tcPr>
          <w:p w14:paraId="0DA0F478" w14:textId="4695D537" w:rsidR="00C246EB" w:rsidRPr="00355286" w:rsidRDefault="00C246EB" w:rsidP="00C246EB">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3" w:type="dxa"/>
            <w:tcBorders>
              <w:top w:val="nil"/>
              <w:left w:val="nil"/>
              <w:bottom w:val="nil"/>
              <w:right w:val="nil"/>
            </w:tcBorders>
            <w:shd w:val="clear" w:color="auto" w:fill="auto"/>
            <w:vAlign w:val="bottom"/>
          </w:tcPr>
          <w:p w14:paraId="72CF5BD5" w14:textId="77777777" w:rsidR="00C246EB" w:rsidRPr="00355286" w:rsidRDefault="00C246EB" w:rsidP="00C246EB">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4" w:type="dxa"/>
            <w:tcBorders>
              <w:top w:val="nil"/>
              <w:left w:val="nil"/>
              <w:bottom w:val="nil"/>
              <w:right w:val="nil"/>
            </w:tcBorders>
            <w:shd w:val="clear" w:color="auto" w:fill="auto"/>
            <w:vAlign w:val="bottom"/>
          </w:tcPr>
          <w:p w14:paraId="1802FC15" w14:textId="77777777" w:rsidR="00C246EB" w:rsidRPr="00355286" w:rsidRDefault="00C246EB" w:rsidP="00C246EB">
            <w:pPr>
              <w:spacing w:line="240" w:lineRule="auto"/>
              <w:ind w:left="101" w:right="-72" w:hanging="187"/>
              <w:jc w:val="right"/>
              <w:rPr>
                <w:rFonts w:cs="Arial"/>
                <w:sz w:val="16"/>
                <w:szCs w:val="16"/>
                <w:lang w:val="en-US"/>
              </w:rPr>
            </w:pPr>
            <w:r w:rsidRPr="00355286">
              <w:rPr>
                <w:rFonts w:cs="Arial"/>
                <w:sz w:val="16"/>
                <w:szCs w:val="16"/>
                <w:lang w:val="en-US"/>
              </w:rPr>
              <w:t>153.45</w:t>
            </w:r>
          </w:p>
        </w:tc>
      </w:tr>
      <w:tr w:rsidR="002F3CC8" w:rsidRPr="00355286" w14:paraId="730B06BC" w14:textId="77777777" w:rsidTr="002F3CC8">
        <w:trPr>
          <w:cantSplit/>
          <w:trHeight w:val="20"/>
        </w:trPr>
        <w:tc>
          <w:tcPr>
            <w:tcW w:w="6797" w:type="dxa"/>
            <w:shd w:val="clear" w:color="auto" w:fill="auto"/>
            <w:vAlign w:val="bottom"/>
          </w:tcPr>
          <w:p w14:paraId="5ED9728B" w14:textId="77777777" w:rsidR="002F3CC8" w:rsidRPr="00355286" w:rsidRDefault="002F3CC8" w:rsidP="002F3CC8">
            <w:pPr>
              <w:spacing w:line="240" w:lineRule="auto"/>
              <w:ind w:left="101" w:right="-72" w:hanging="187"/>
              <w:rPr>
                <w:rFonts w:cs="Arial"/>
                <w:sz w:val="16"/>
                <w:szCs w:val="16"/>
                <w:lang w:val="en-US"/>
              </w:rPr>
            </w:pPr>
            <w:r w:rsidRPr="00355286">
              <w:rPr>
                <w:rFonts w:cs="Arial"/>
                <w:sz w:val="16"/>
                <w:szCs w:val="16"/>
                <w:lang w:val="en-US"/>
              </w:rPr>
              <w:t xml:space="preserve">   Deferred interest expenses</w:t>
            </w:r>
          </w:p>
        </w:tc>
        <w:tc>
          <w:tcPr>
            <w:tcW w:w="1933" w:type="dxa"/>
            <w:tcBorders>
              <w:top w:val="nil"/>
              <w:left w:val="nil"/>
              <w:bottom w:val="nil"/>
              <w:right w:val="nil"/>
            </w:tcBorders>
            <w:shd w:val="clear" w:color="auto" w:fill="auto"/>
            <w:vAlign w:val="bottom"/>
          </w:tcPr>
          <w:p w14:paraId="1D076E72" w14:textId="04CAE97C" w:rsidR="002F3CC8" w:rsidRPr="00355286" w:rsidRDefault="002F3CC8" w:rsidP="002F3CC8">
            <w:pPr>
              <w:spacing w:line="240" w:lineRule="auto"/>
              <w:ind w:left="101" w:right="-72" w:hanging="187"/>
              <w:jc w:val="right"/>
              <w:rPr>
                <w:rFonts w:cs="Arial"/>
                <w:sz w:val="16"/>
                <w:szCs w:val="16"/>
                <w:lang w:val="en-US"/>
              </w:rPr>
            </w:pPr>
            <w:r w:rsidRPr="00355286">
              <w:rPr>
                <w:rFonts w:cs="Arial"/>
                <w:sz w:val="16"/>
                <w:szCs w:val="16"/>
                <w:lang w:val="en-US"/>
              </w:rPr>
              <w:t>5.40</w:t>
            </w:r>
          </w:p>
        </w:tc>
        <w:tc>
          <w:tcPr>
            <w:tcW w:w="1934" w:type="dxa"/>
            <w:tcBorders>
              <w:top w:val="nil"/>
              <w:left w:val="nil"/>
              <w:bottom w:val="nil"/>
              <w:right w:val="nil"/>
            </w:tcBorders>
            <w:shd w:val="clear" w:color="auto" w:fill="auto"/>
            <w:vAlign w:val="bottom"/>
          </w:tcPr>
          <w:p w14:paraId="4124D6CB" w14:textId="13610E9C" w:rsidR="002F3CC8" w:rsidRPr="00355286" w:rsidRDefault="002F3CC8" w:rsidP="002F3CC8">
            <w:pPr>
              <w:spacing w:line="240" w:lineRule="auto"/>
              <w:ind w:left="101" w:right="-72" w:hanging="187"/>
              <w:jc w:val="right"/>
              <w:rPr>
                <w:rFonts w:cs="Arial"/>
                <w:sz w:val="16"/>
                <w:szCs w:val="16"/>
                <w:lang w:val="en-US"/>
              </w:rPr>
            </w:pPr>
            <w:r w:rsidRPr="00355286">
              <w:rPr>
                <w:rFonts w:cs="Arial"/>
                <w:sz w:val="16"/>
                <w:szCs w:val="16"/>
                <w:lang w:val="en-US"/>
              </w:rPr>
              <w:t>(</w:t>
            </w:r>
            <w:r w:rsidR="00C246EB" w:rsidRPr="00355286">
              <w:rPr>
                <w:rFonts w:cs="Arial"/>
                <w:sz w:val="16"/>
                <w:szCs w:val="16"/>
                <w:lang w:val="en-US"/>
              </w:rPr>
              <w:t>5</w:t>
            </w:r>
            <w:r w:rsidRPr="00355286">
              <w:rPr>
                <w:rFonts w:cs="Arial"/>
                <w:sz w:val="16"/>
                <w:szCs w:val="16"/>
                <w:lang w:val="en-US"/>
              </w:rPr>
              <w:t>.</w:t>
            </w:r>
            <w:r w:rsidR="00C246EB" w:rsidRPr="00355286">
              <w:rPr>
                <w:rFonts w:cs="Arial"/>
                <w:sz w:val="16"/>
                <w:szCs w:val="16"/>
                <w:lang w:val="en-US"/>
              </w:rPr>
              <w:t>40</w:t>
            </w:r>
            <w:r w:rsidRPr="00355286">
              <w:rPr>
                <w:rFonts w:cs="Arial"/>
                <w:sz w:val="16"/>
                <w:szCs w:val="16"/>
                <w:lang w:val="en-US"/>
              </w:rPr>
              <w:t>)</w:t>
            </w:r>
          </w:p>
        </w:tc>
        <w:tc>
          <w:tcPr>
            <w:tcW w:w="1933" w:type="dxa"/>
            <w:tcBorders>
              <w:top w:val="nil"/>
              <w:left w:val="nil"/>
              <w:bottom w:val="nil"/>
              <w:right w:val="nil"/>
            </w:tcBorders>
            <w:shd w:val="clear" w:color="auto" w:fill="auto"/>
            <w:vAlign w:val="bottom"/>
          </w:tcPr>
          <w:p w14:paraId="3D50F93F" w14:textId="77777777" w:rsidR="002F3CC8" w:rsidRPr="00355286" w:rsidRDefault="002F3CC8" w:rsidP="002F3CC8">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4" w:type="dxa"/>
            <w:tcBorders>
              <w:top w:val="nil"/>
              <w:left w:val="nil"/>
              <w:bottom w:val="nil"/>
              <w:right w:val="nil"/>
            </w:tcBorders>
            <w:shd w:val="clear" w:color="auto" w:fill="auto"/>
            <w:vAlign w:val="bottom"/>
          </w:tcPr>
          <w:p w14:paraId="6676B502" w14:textId="18F08C7C" w:rsidR="002F3CC8" w:rsidRPr="00355286" w:rsidRDefault="003B0A88" w:rsidP="003B0A88">
            <w:pPr>
              <w:spacing w:line="240" w:lineRule="auto"/>
              <w:ind w:left="101" w:right="-72" w:hanging="187"/>
              <w:jc w:val="center"/>
              <w:rPr>
                <w:rFonts w:cs="Arial"/>
                <w:sz w:val="16"/>
                <w:szCs w:val="16"/>
                <w:lang w:val="en-US"/>
              </w:rPr>
            </w:pPr>
            <w:r w:rsidRPr="00355286">
              <w:rPr>
                <w:rFonts w:cs="Arial"/>
                <w:sz w:val="16"/>
                <w:szCs w:val="16"/>
                <w:lang w:val="en-US"/>
              </w:rPr>
              <w:t>-</w:t>
            </w:r>
          </w:p>
        </w:tc>
      </w:tr>
      <w:tr w:rsidR="002F3CC8" w:rsidRPr="00355286" w14:paraId="0D54D913" w14:textId="77777777" w:rsidTr="002F3CC8">
        <w:trPr>
          <w:cantSplit/>
          <w:trHeight w:val="20"/>
        </w:trPr>
        <w:tc>
          <w:tcPr>
            <w:tcW w:w="6797" w:type="dxa"/>
            <w:shd w:val="clear" w:color="auto" w:fill="auto"/>
            <w:vAlign w:val="bottom"/>
          </w:tcPr>
          <w:p w14:paraId="090E418D" w14:textId="77777777" w:rsidR="002F3CC8" w:rsidRPr="00355286" w:rsidRDefault="002F3CC8" w:rsidP="002F3CC8">
            <w:pPr>
              <w:spacing w:line="240" w:lineRule="auto"/>
              <w:ind w:left="101" w:right="-72" w:hanging="187"/>
              <w:rPr>
                <w:rFonts w:cs="Arial"/>
                <w:sz w:val="16"/>
                <w:szCs w:val="16"/>
                <w:lang w:val="en-US"/>
              </w:rPr>
            </w:pPr>
            <w:r w:rsidRPr="00355286">
              <w:rPr>
                <w:rFonts w:cs="Arial"/>
                <w:sz w:val="16"/>
                <w:szCs w:val="16"/>
                <w:lang w:val="en-US"/>
              </w:rPr>
              <w:t xml:space="preserve">   Lease liabilities</w:t>
            </w:r>
          </w:p>
        </w:tc>
        <w:tc>
          <w:tcPr>
            <w:tcW w:w="1933" w:type="dxa"/>
            <w:tcBorders>
              <w:top w:val="nil"/>
              <w:left w:val="nil"/>
              <w:bottom w:val="nil"/>
              <w:right w:val="nil"/>
            </w:tcBorders>
            <w:shd w:val="clear" w:color="auto" w:fill="auto"/>
            <w:vAlign w:val="bottom"/>
          </w:tcPr>
          <w:p w14:paraId="63F1805C" w14:textId="0108906D" w:rsidR="002F3CC8" w:rsidRPr="00355286" w:rsidRDefault="002F3CC8" w:rsidP="002F3CC8">
            <w:pPr>
              <w:spacing w:line="240" w:lineRule="auto"/>
              <w:ind w:left="101" w:right="-72" w:hanging="187"/>
              <w:jc w:val="right"/>
              <w:rPr>
                <w:rFonts w:cs="Arial"/>
                <w:sz w:val="16"/>
                <w:szCs w:val="16"/>
                <w:lang w:val="en-US"/>
              </w:rPr>
            </w:pPr>
            <w:r w:rsidRPr="00355286">
              <w:rPr>
                <w:rFonts w:cs="Arial"/>
                <w:sz w:val="16"/>
                <w:szCs w:val="16"/>
                <w:lang w:val="en-US"/>
              </w:rPr>
              <w:t>81.41</w:t>
            </w:r>
          </w:p>
        </w:tc>
        <w:tc>
          <w:tcPr>
            <w:tcW w:w="1934" w:type="dxa"/>
            <w:tcBorders>
              <w:top w:val="nil"/>
              <w:left w:val="nil"/>
              <w:bottom w:val="nil"/>
              <w:right w:val="nil"/>
            </w:tcBorders>
            <w:shd w:val="clear" w:color="auto" w:fill="auto"/>
            <w:vAlign w:val="bottom"/>
          </w:tcPr>
          <w:p w14:paraId="42D642BB" w14:textId="64266CF1" w:rsidR="002F3CC8" w:rsidRPr="00355286" w:rsidRDefault="002F3CC8" w:rsidP="002F3CC8">
            <w:pPr>
              <w:spacing w:line="240" w:lineRule="auto"/>
              <w:ind w:left="101" w:right="-72" w:hanging="187"/>
              <w:jc w:val="right"/>
              <w:rPr>
                <w:rFonts w:cs="Arial"/>
                <w:sz w:val="16"/>
                <w:szCs w:val="16"/>
                <w:lang w:val="en-US"/>
              </w:rPr>
            </w:pPr>
            <w:r w:rsidRPr="00355286">
              <w:rPr>
                <w:rFonts w:cs="Arial"/>
                <w:sz w:val="16"/>
                <w:szCs w:val="16"/>
                <w:lang w:val="en-US"/>
              </w:rPr>
              <w:t>(</w:t>
            </w:r>
            <w:r w:rsidR="00C246EB" w:rsidRPr="00355286">
              <w:rPr>
                <w:rFonts w:cs="Arial"/>
                <w:sz w:val="16"/>
                <w:szCs w:val="16"/>
                <w:lang w:val="en-US"/>
              </w:rPr>
              <w:t>32</w:t>
            </w:r>
            <w:r w:rsidRPr="00355286">
              <w:rPr>
                <w:rFonts w:cs="Arial"/>
                <w:sz w:val="16"/>
                <w:szCs w:val="16"/>
                <w:lang w:val="en-US"/>
              </w:rPr>
              <w:t>.</w:t>
            </w:r>
            <w:r w:rsidR="00C246EB" w:rsidRPr="00355286">
              <w:rPr>
                <w:rFonts w:cs="Arial"/>
                <w:sz w:val="16"/>
                <w:szCs w:val="16"/>
                <w:lang w:val="en-US"/>
              </w:rPr>
              <w:t>39</w:t>
            </w:r>
            <w:r w:rsidRPr="00355286">
              <w:rPr>
                <w:rFonts w:cs="Arial"/>
                <w:sz w:val="16"/>
                <w:szCs w:val="16"/>
                <w:lang w:val="en-US"/>
              </w:rPr>
              <w:t>)</w:t>
            </w:r>
          </w:p>
        </w:tc>
        <w:tc>
          <w:tcPr>
            <w:tcW w:w="1933" w:type="dxa"/>
            <w:tcBorders>
              <w:top w:val="nil"/>
              <w:left w:val="nil"/>
              <w:bottom w:val="nil"/>
              <w:right w:val="nil"/>
            </w:tcBorders>
            <w:shd w:val="clear" w:color="auto" w:fill="auto"/>
            <w:vAlign w:val="bottom"/>
          </w:tcPr>
          <w:p w14:paraId="30CADCB2" w14:textId="77777777" w:rsidR="002F3CC8" w:rsidRPr="00355286" w:rsidRDefault="002F3CC8" w:rsidP="002F3CC8">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4" w:type="dxa"/>
            <w:tcBorders>
              <w:top w:val="nil"/>
              <w:left w:val="nil"/>
              <w:bottom w:val="nil"/>
              <w:right w:val="nil"/>
            </w:tcBorders>
            <w:shd w:val="clear" w:color="auto" w:fill="auto"/>
            <w:vAlign w:val="bottom"/>
          </w:tcPr>
          <w:p w14:paraId="71816D8E" w14:textId="6D31E491" w:rsidR="002F3CC8" w:rsidRPr="00355286" w:rsidRDefault="003B0A88" w:rsidP="002F3CC8">
            <w:pPr>
              <w:spacing w:line="240" w:lineRule="auto"/>
              <w:ind w:left="101" w:right="-72" w:hanging="187"/>
              <w:jc w:val="right"/>
              <w:rPr>
                <w:rFonts w:cs="Arial"/>
                <w:sz w:val="16"/>
                <w:szCs w:val="16"/>
                <w:lang w:val="en-US"/>
              </w:rPr>
            </w:pPr>
            <w:r w:rsidRPr="00355286">
              <w:rPr>
                <w:rFonts w:cs="Arial"/>
                <w:sz w:val="16"/>
                <w:szCs w:val="16"/>
                <w:lang w:val="en-US"/>
              </w:rPr>
              <w:t>49.02</w:t>
            </w:r>
          </w:p>
        </w:tc>
      </w:tr>
      <w:tr w:rsidR="002F3CC8" w:rsidRPr="00355286" w14:paraId="2B39680D" w14:textId="77777777" w:rsidTr="002F3CC8">
        <w:trPr>
          <w:cantSplit/>
          <w:trHeight w:val="20"/>
        </w:trPr>
        <w:tc>
          <w:tcPr>
            <w:tcW w:w="6797" w:type="dxa"/>
            <w:shd w:val="clear" w:color="auto" w:fill="auto"/>
            <w:vAlign w:val="bottom"/>
          </w:tcPr>
          <w:p w14:paraId="0B186461" w14:textId="77777777" w:rsidR="002F3CC8" w:rsidRPr="00355286" w:rsidRDefault="002F3CC8" w:rsidP="002F3CC8">
            <w:pPr>
              <w:spacing w:line="240" w:lineRule="auto"/>
              <w:ind w:left="101" w:right="-72" w:hanging="187"/>
              <w:rPr>
                <w:rFonts w:cs="Arial"/>
                <w:sz w:val="16"/>
                <w:szCs w:val="16"/>
                <w:lang w:val="en-US"/>
              </w:rPr>
            </w:pPr>
            <w:r w:rsidRPr="00355286">
              <w:rPr>
                <w:rFonts w:cs="Arial"/>
                <w:sz w:val="16"/>
                <w:szCs w:val="16"/>
                <w:lang w:val="en-US"/>
              </w:rPr>
              <w:t xml:space="preserve">   Derivative payables</w:t>
            </w:r>
          </w:p>
        </w:tc>
        <w:tc>
          <w:tcPr>
            <w:tcW w:w="1933" w:type="dxa"/>
            <w:tcBorders>
              <w:top w:val="nil"/>
              <w:left w:val="nil"/>
              <w:bottom w:val="nil"/>
              <w:right w:val="nil"/>
            </w:tcBorders>
            <w:shd w:val="clear" w:color="auto" w:fill="auto"/>
            <w:vAlign w:val="bottom"/>
          </w:tcPr>
          <w:p w14:paraId="6C9A729A" w14:textId="56F7F432" w:rsidR="002F3CC8" w:rsidRPr="00355286" w:rsidRDefault="002F3CC8" w:rsidP="002F3CC8">
            <w:pPr>
              <w:spacing w:line="240" w:lineRule="auto"/>
              <w:ind w:left="101" w:right="-72" w:hanging="187"/>
              <w:jc w:val="right"/>
              <w:rPr>
                <w:rFonts w:cs="Arial"/>
                <w:sz w:val="16"/>
                <w:szCs w:val="16"/>
                <w:lang w:val="en-US"/>
              </w:rPr>
            </w:pPr>
            <w:r w:rsidRPr="00355286">
              <w:rPr>
                <w:rFonts w:cs="Arial"/>
                <w:sz w:val="16"/>
                <w:szCs w:val="16"/>
                <w:lang w:val="en-US"/>
              </w:rPr>
              <w:t>69.44</w:t>
            </w:r>
          </w:p>
        </w:tc>
        <w:tc>
          <w:tcPr>
            <w:tcW w:w="1934" w:type="dxa"/>
            <w:tcBorders>
              <w:top w:val="nil"/>
              <w:left w:val="nil"/>
              <w:bottom w:val="nil"/>
              <w:right w:val="nil"/>
            </w:tcBorders>
            <w:shd w:val="clear" w:color="auto" w:fill="auto"/>
            <w:vAlign w:val="bottom"/>
          </w:tcPr>
          <w:p w14:paraId="7C2B7CA5" w14:textId="4E83B35D" w:rsidR="002F3CC8" w:rsidRPr="00355286" w:rsidRDefault="00C246EB" w:rsidP="00C246EB">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3" w:type="dxa"/>
            <w:tcBorders>
              <w:top w:val="nil"/>
              <w:left w:val="nil"/>
              <w:bottom w:val="nil"/>
              <w:right w:val="nil"/>
            </w:tcBorders>
            <w:shd w:val="clear" w:color="auto" w:fill="auto"/>
            <w:vAlign w:val="bottom"/>
          </w:tcPr>
          <w:p w14:paraId="2B59CC24" w14:textId="605DA723" w:rsidR="002F3CC8" w:rsidRPr="00355286" w:rsidRDefault="00C246EB" w:rsidP="00C246EB">
            <w:pPr>
              <w:spacing w:line="240" w:lineRule="auto"/>
              <w:ind w:left="101" w:right="-72" w:hanging="187"/>
              <w:jc w:val="right"/>
              <w:rPr>
                <w:rFonts w:cs="Arial"/>
                <w:sz w:val="16"/>
                <w:szCs w:val="16"/>
                <w:lang w:val="en-US"/>
              </w:rPr>
            </w:pPr>
            <w:r w:rsidRPr="00355286">
              <w:rPr>
                <w:rFonts w:cs="Arial"/>
                <w:sz w:val="16"/>
                <w:szCs w:val="16"/>
                <w:lang w:val="en-US"/>
              </w:rPr>
              <w:t>78.82</w:t>
            </w:r>
          </w:p>
        </w:tc>
        <w:tc>
          <w:tcPr>
            <w:tcW w:w="1934" w:type="dxa"/>
            <w:tcBorders>
              <w:top w:val="nil"/>
              <w:left w:val="nil"/>
              <w:bottom w:val="nil"/>
              <w:right w:val="nil"/>
            </w:tcBorders>
            <w:shd w:val="clear" w:color="auto" w:fill="auto"/>
            <w:vAlign w:val="bottom"/>
          </w:tcPr>
          <w:p w14:paraId="2EF940D8" w14:textId="2272F6B7" w:rsidR="002F3CC8" w:rsidRPr="00355286" w:rsidRDefault="00C246EB" w:rsidP="002F3CC8">
            <w:pPr>
              <w:spacing w:line="240" w:lineRule="auto"/>
              <w:ind w:left="101" w:right="-72" w:hanging="187"/>
              <w:jc w:val="right"/>
              <w:rPr>
                <w:rFonts w:cs="Arial"/>
                <w:sz w:val="16"/>
                <w:szCs w:val="16"/>
                <w:lang w:val="en-US"/>
              </w:rPr>
            </w:pPr>
            <w:r w:rsidRPr="00355286">
              <w:rPr>
                <w:rFonts w:cs="Arial"/>
                <w:sz w:val="16"/>
                <w:szCs w:val="16"/>
                <w:lang w:val="en-US"/>
              </w:rPr>
              <w:t>148</w:t>
            </w:r>
            <w:r w:rsidR="002F3CC8" w:rsidRPr="00355286">
              <w:rPr>
                <w:rFonts w:cs="Arial"/>
                <w:sz w:val="16"/>
                <w:szCs w:val="16"/>
                <w:lang w:val="en-US"/>
              </w:rPr>
              <w:t>.</w:t>
            </w:r>
            <w:r w:rsidRPr="00355286">
              <w:rPr>
                <w:rFonts w:cs="Arial"/>
                <w:sz w:val="16"/>
                <w:szCs w:val="16"/>
                <w:lang w:val="en-US"/>
              </w:rPr>
              <w:t>26</w:t>
            </w:r>
          </w:p>
        </w:tc>
      </w:tr>
      <w:tr w:rsidR="002F3CC8" w:rsidRPr="00355286" w14:paraId="586A4BFA" w14:textId="77777777" w:rsidTr="002F3CC8">
        <w:trPr>
          <w:cantSplit/>
          <w:trHeight w:val="20"/>
        </w:trPr>
        <w:tc>
          <w:tcPr>
            <w:tcW w:w="6797" w:type="dxa"/>
            <w:shd w:val="clear" w:color="auto" w:fill="auto"/>
            <w:vAlign w:val="bottom"/>
          </w:tcPr>
          <w:p w14:paraId="54597C6F" w14:textId="77777777" w:rsidR="002F3CC8" w:rsidRPr="00355286" w:rsidRDefault="002F3CC8" w:rsidP="002F3CC8">
            <w:pPr>
              <w:spacing w:line="240" w:lineRule="auto"/>
              <w:ind w:right="-72"/>
              <w:rPr>
                <w:rFonts w:cs="Arial"/>
                <w:sz w:val="16"/>
                <w:szCs w:val="16"/>
              </w:rPr>
            </w:pPr>
            <w:r w:rsidRPr="00355286">
              <w:rPr>
                <w:rFonts w:cs="Arial"/>
                <w:sz w:val="16"/>
                <w:szCs w:val="16"/>
                <w:lang w:val="en-US"/>
              </w:rPr>
              <w:t xml:space="preserve"> Provisions</w:t>
            </w:r>
          </w:p>
        </w:tc>
        <w:tc>
          <w:tcPr>
            <w:tcW w:w="1933" w:type="dxa"/>
            <w:tcBorders>
              <w:top w:val="nil"/>
              <w:left w:val="nil"/>
              <w:bottom w:val="nil"/>
              <w:right w:val="nil"/>
            </w:tcBorders>
            <w:shd w:val="clear" w:color="auto" w:fill="auto"/>
            <w:vAlign w:val="bottom"/>
          </w:tcPr>
          <w:p w14:paraId="04B0C120" w14:textId="595F2F07" w:rsidR="002F3CC8" w:rsidRPr="00355286" w:rsidRDefault="002F3CC8" w:rsidP="002F3CC8">
            <w:pPr>
              <w:spacing w:line="240" w:lineRule="auto"/>
              <w:ind w:left="101" w:right="-72" w:hanging="187"/>
              <w:jc w:val="right"/>
              <w:rPr>
                <w:rFonts w:cs="Arial"/>
                <w:sz w:val="16"/>
                <w:szCs w:val="16"/>
                <w:lang w:val="en-US"/>
              </w:rPr>
            </w:pPr>
            <w:r w:rsidRPr="00355286">
              <w:rPr>
                <w:rFonts w:cs="Arial"/>
                <w:sz w:val="16"/>
                <w:szCs w:val="16"/>
                <w:lang w:val="en-US"/>
              </w:rPr>
              <w:t>46.29</w:t>
            </w:r>
          </w:p>
        </w:tc>
        <w:tc>
          <w:tcPr>
            <w:tcW w:w="1934" w:type="dxa"/>
            <w:tcBorders>
              <w:top w:val="nil"/>
              <w:left w:val="nil"/>
              <w:bottom w:val="nil"/>
              <w:right w:val="nil"/>
            </w:tcBorders>
            <w:shd w:val="clear" w:color="auto" w:fill="auto"/>
            <w:vAlign w:val="bottom"/>
          </w:tcPr>
          <w:p w14:paraId="0BEDA372" w14:textId="6FD6E4A6" w:rsidR="002F3CC8" w:rsidRPr="00355286" w:rsidRDefault="00C246EB" w:rsidP="002F3CC8">
            <w:pPr>
              <w:spacing w:line="240" w:lineRule="auto"/>
              <w:ind w:left="101" w:right="-72" w:hanging="187"/>
              <w:jc w:val="right"/>
              <w:rPr>
                <w:rFonts w:cs="Arial"/>
                <w:sz w:val="16"/>
                <w:szCs w:val="16"/>
                <w:lang w:val="en-US"/>
              </w:rPr>
            </w:pPr>
            <w:r w:rsidRPr="00355286">
              <w:rPr>
                <w:rFonts w:cs="Arial"/>
                <w:sz w:val="16"/>
                <w:szCs w:val="16"/>
                <w:lang w:val="en-US"/>
              </w:rPr>
              <w:t>(25</w:t>
            </w:r>
            <w:r w:rsidR="002F3CC8" w:rsidRPr="00355286">
              <w:rPr>
                <w:rFonts w:cs="Arial"/>
                <w:sz w:val="16"/>
                <w:szCs w:val="16"/>
                <w:lang w:val="en-US"/>
              </w:rPr>
              <w:t>.</w:t>
            </w:r>
            <w:r w:rsidRPr="00355286">
              <w:rPr>
                <w:rFonts w:cs="Arial"/>
                <w:sz w:val="16"/>
                <w:szCs w:val="16"/>
                <w:lang w:val="en-US"/>
              </w:rPr>
              <w:t>51)</w:t>
            </w:r>
          </w:p>
        </w:tc>
        <w:tc>
          <w:tcPr>
            <w:tcW w:w="1933" w:type="dxa"/>
            <w:tcBorders>
              <w:top w:val="nil"/>
              <w:left w:val="nil"/>
              <w:bottom w:val="nil"/>
              <w:right w:val="nil"/>
            </w:tcBorders>
            <w:shd w:val="clear" w:color="auto" w:fill="auto"/>
            <w:vAlign w:val="bottom"/>
          </w:tcPr>
          <w:p w14:paraId="36A41672" w14:textId="77777777" w:rsidR="002F3CC8" w:rsidRPr="00355286" w:rsidRDefault="002F3CC8" w:rsidP="002F3CC8">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4" w:type="dxa"/>
            <w:tcBorders>
              <w:top w:val="nil"/>
              <w:left w:val="nil"/>
              <w:bottom w:val="nil"/>
              <w:right w:val="nil"/>
            </w:tcBorders>
            <w:shd w:val="clear" w:color="auto" w:fill="auto"/>
            <w:vAlign w:val="bottom"/>
          </w:tcPr>
          <w:p w14:paraId="4FFDD892" w14:textId="40C051EE" w:rsidR="002F3CC8" w:rsidRPr="00355286" w:rsidRDefault="003B0A88" w:rsidP="002F3CC8">
            <w:pPr>
              <w:spacing w:line="240" w:lineRule="auto"/>
              <w:ind w:left="101" w:right="-72" w:hanging="187"/>
              <w:jc w:val="right"/>
              <w:rPr>
                <w:rFonts w:cs="Arial"/>
                <w:sz w:val="16"/>
                <w:szCs w:val="16"/>
                <w:lang w:val="en-US"/>
              </w:rPr>
            </w:pPr>
            <w:r w:rsidRPr="00355286">
              <w:rPr>
                <w:rFonts w:cs="Arial"/>
                <w:sz w:val="16"/>
                <w:szCs w:val="16"/>
                <w:lang w:val="en-US"/>
              </w:rPr>
              <w:t>20.78</w:t>
            </w:r>
          </w:p>
        </w:tc>
      </w:tr>
      <w:tr w:rsidR="002F3CC8" w:rsidRPr="00355286" w14:paraId="6AAD09A8" w14:textId="77777777" w:rsidTr="002F3CC8">
        <w:trPr>
          <w:cantSplit/>
          <w:trHeight w:val="20"/>
        </w:trPr>
        <w:tc>
          <w:tcPr>
            <w:tcW w:w="6797" w:type="dxa"/>
            <w:shd w:val="clear" w:color="auto" w:fill="auto"/>
            <w:vAlign w:val="bottom"/>
          </w:tcPr>
          <w:p w14:paraId="00F1A817" w14:textId="77777777" w:rsidR="002F3CC8" w:rsidRPr="00355286" w:rsidRDefault="002F3CC8" w:rsidP="002F3CC8">
            <w:pPr>
              <w:spacing w:line="240" w:lineRule="auto"/>
              <w:ind w:left="101" w:right="-72" w:hanging="187"/>
              <w:rPr>
                <w:rFonts w:cs="Arial"/>
                <w:sz w:val="16"/>
                <w:szCs w:val="16"/>
                <w:lang w:val="en-US"/>
              </w:rPr>
            </w:pPr>
            <w:r w:rsidRPr="00355286">
              <w:rPr>
                <w:rFonts w:cs="Arial"/>
                <w:sz w:val="16"/>
                <w:szCs w:val="16"/>
                <w:lang w:val="en-US"/>
              </w:rPr>
              <w:t xml:space="preserve">   Others</w:t>
            </w:r>
          </w:p>
        </w:tc>
        <w:tc>
          <w:tcPr>
            <w:tcW w:w="1933" w:type="dxa"/>
            <w:tcBorders>
              <w:top w:val="nil"/>
              <w:left w:val="nil"/>
              <w:bottom w:val="nil"/>
              <w:right w:val="nil"/>
            </w:tcBorders>
            <w:shd w:val="clear" w:color="auto" w:fill="auto"/>
            <w:vAlign w:val="bottom"/>
          </w:tcPr>
          <w:p w14:paraId="1A9A3F78" w14:textId="026A59DA" w:rsidR="002F3CC8" w:rsidRPr="00355286" w:rsidRDefault="002F3CC8" w:rsidP="002F3CC8">
            <w:pPr>
              <w:spacing w:line="240" w:lineRule="auto"/>
              <w:ind w:left="101" w:right="-72" w:hanging="187"/>
              <w:jc w:val="right"/>
              <w:rPr>
                <w:rFonts w:cs="Arial"/>
                <w:sz w:val="16"/>
                <w:szCs w:val="16"/>
                <w:lang w:val="en-US"/>
              </w:rPr>
            </w:pPr>
            <w:r w:rsidRPr="00355286">
              <w:rPr>
                <w:rFonts w:cs="Arial"/>
                <w:sz w:val="16"/>
                <w:szCs w:val="16"/>
                <w:lang w:val="en-US"/>
              </w:rPr>
              <w:t>1.07</w:t>
            </w:r>
          </w:p>
        </w:tc>
        <w:tc>
          <w:tcPr>
            <w:tcW w:w="1934" w:type="dxa"/>
            <w:tcBorders>
              <w:top w:val="nil"/>
              <w:left w:val="nil"/>
              <w:bottom w:val="nil"/>
              <w:right w:val="nil"/>
            </w:tcBorders>
            <w:shd w:val="clear" w:color="auto" w:fill="auto"/>
            <w:vAlign w:val="bottom"/>
          </w:tcPr>
          <w:p w14:paraId="2A81A52E" w14:textId="1A1393E2" w:rsidR="002F3CC8" w:rsidRPr="00355286" w:rsidRDefault="00C246EB" w:rsidP="00C246EB">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3" w:type="dxa"/>
            <w:tcBorders>
              <w:top w:val="nil"/>
              <w:left w:val="nil"/>
              <w:bottom w:val="nil"/>
              <w:right w:val="nil"/>
            </w:tcBorders>
            <w:shd w:val="clear" w:color="auto" w:fill="auto"/>
            <w:vAlign w:val="bottom"/>
          </w:tcPr>
          <w:p w14:paraId="4AAA8D3C" w14:textId="77777777" w:rsidR="002F3CC8" w:rsidRPr="00355286" w:rsidRDefault="002F3CC8" w:rsidP="002F3CC8">
            <w:pPr>
              <w:spacing w:line="240" w:lineRule="auto"/>
              <w:ind w:left="101" w:right="-72" w:hanging="187"/>
              <w:jc w:val="center"/>
              <w:rPr>
                <w:rFonts w:cs="Arial"/>
                <w:sz w:val="16"/>
                <w:szCs w:val="16"/>
                <w:lang w:val="en-US"/>
              </w:rPr>
            </w:pPr>
            <w:r w:rsidRPr="00355286">
              <w:rPr>
                <w:rFonts w:cs="Arial"/>
                <w:sz w:val="16"/>
                <w:szCs w:val="16"/>
                <w:lang w:val="en-US"/>
              </w:rPr>
              <w:t>-</w:t>
            </w:r>
          </w:p>
        </w:tc>
        <w:tc>
          <w:tcPr>
            <w:tcW w:w="1934" w:type="dxa"/>
            <w:tcBorders>
              <w:top w:val="nil"/>
              <w:left w:val="nil"/>
              <w:bottom w:val="nil"/>
              <w:right w:val="nil"/>
            </w:tcBorders>
            <w:shd w:val="clear" w:color="auto" w:fill="auto"/>
            <w:vAlign w:val="bottom"/>
          </w:tcPr>
          <w:p w14:paraId="0BF90121" w14:textId="77777777" w:rsidR="002F3CC8" w:rsidRPr="00355286" w:rsidRDefault="002F3CC8" w:rsidP="002F3CC8">
            <w:pPr>
              <w:spacing w:line="240" w:lineRule="auto"/>
              <w:ind w:left="101" w:right="-72" w:hanging="187"/>
              <w:jc w:val="right"/>
              <w:rPr>
                <w:rFonts w:cs="Arial"/>
                <w:sz w:val="16"/>
                <w:szCs w:val="16"/>
                <w:lang w:val="en-US"/>
              </w:rPr>
            </w:pPr>
            <w:r w:rsidRPr="00355286">
              <w:rPr>
                <w:rFonts w:cs="Arial"/>
                <w:sz w:val="16"/>
                <w:szCs w:val="16"/>
                <w:lang w:val="en-US"/>
              </w:rPr>
              <w:t>1.07</w:t>
            </w:r>
          </w:p>
        </w:tc>
      </w:tr>
      <w:tr w:rsidR="002F3CC8" w:rsidRPr="00355286" w14:paraId="6CE1AE5A" w14:textId="77777777" w:rsidTr="002F3CC8">
        <w:trPr>
          <w:cantSplit/>
          <w:trHeight w:val="20"/>
        </w:trPr>
        <w:tc>
          <w:tcPr>
            <w:tcW w:w="6797" w:type="dxa"/>
            <w:shd w:val="clear" w:color="auto" w:fill="auto"/>
            <w:vAlign w:val="bottom"/>
          </w:tcPr>
          <w:p w14:paraId="0B58547E" w14:textId="77777777" w:rsidR="002F3CC8" w:rsidRPr="00355286" w:rsidRDefault="002F3CC8" w:rsidP="002F3CC8">
            <w:pPr>
              <w:spacing w:line="240" w:lineRule="auto"/>
              <w:ind w:left="101" w:right="-72" w:hanging="187"/>
              <w:rPr>
                <w:rFonts w:cs="Arial"/>
                <w:b/>
                <w:bCs/>
                <w:sz w:val="16"/>
                <w:szCs w:val="16"/>
                <w:lang w:val="en-US"/>
              </w:rPr>
            </w:pPr>
          </w:p>
        </w:tc>
        <w:tc>
          <w:tcPr>
            <w:tcW w:w="1933" w:type="dxa"/>
            <w:tcBorders>
              <w:top w:val="single" w:sz="4" w:space="0" w:color="auto"/>
            </w:tcBorders>
            <w:shd w:val="clear" w:color="auto" w:fill="auto"/>
            <w:vAlign w:val="bottom"/>
          </w:tcPr>
          <w:p w14:paraId="0241F647" w14:textId="77777777" w:rsidR="002F3CC8" w:rsidRPr="00355286" w:rsidRDefault="002F3CC8" w:rsidP="002F3CC8">
            <w:pPr>
              <w:tabs>
                <w:tab w:val="left" w:pos="1985"/>
              </w:tabs>
              <w:spacing w:line="240" w:lineRule="auto"/>
              <w:ind w:left="-29" w:right="-72"/>
              <w:jc w:val="right"/>
              <w:rPr>
                <w:rFonts w:cs="Arial"/>
                <w:sz w:val="16"/>
                <w:szCs w:val="16"/>
                <w:lang w:val="en-US"/>
              </w:rPr>
            </w:pPr>
          </w:p>
        </w:tc>
        <w:tc>
          <w:tcPr>
            <w:tcW w:w="1934" w:type="dxa"/>
            <w:tcBorders>
              <w:top w:val="single" w:sz="4" w:space="0" w:color="auto"/>
              <w:left w:val="nil"/>
              <w:right w:val="nil"/>
            </w:tcBorders>
            <w:shd w:val="clear" w:color="auto" w:fill="auto"/>
            <w:vAlign w:val="bottom"/>
          </w:tcPr>
          <w:p w14:paraId="3791B844" w14:textId="77777777" w:rsidR="002F3CC8" w:rsidRPr="00355286" w:rsidRDefault="002F3CC8" w:rsidP="002F3CC8">
            <w:pPr>
              <w:tabs>
                <w:tab w:val="left" w:pos="1985"/>
              </w:tabs>
              <w:spacing w:line="240" w:lineRule="auto"/>
              <w:ind w:left="-29" w:right="-72"/>
              <w:jc w:val="right"/>
              <w:rPr>
                <w:rFonts w:cs="Arial"/>
                <w:sz w:val="16"/>
                <w:szCs w:val="16"/>
                <w:lang w:val="en-US"/>
              </w:rPr>
            </w:pPr>
          </w:p>
        </w:tc>
        <w:tc>
          <w:tcPr>
            <w:tcW w:w="1933" w:type="dxa"/>
            <w:tcBorders>
              <w:top w:val="single" w:sz="4" w:space="0" w:color="auto"/>
              <w:left w:val="nil"/>
            </w:tcBorders>
            <w:shd w:val="clear" w:color="auto" w:fill="auto"/>
            <w:vAlign w:val="bottom"/>
          </w:tcPr>
          <w:p w14:paraId="6C56E491" w14:textId="77777777" w:rsidR="002F3CC8" w:rsidRPr="00355286" w:rsidRDefault="002F3CC8" w:rsidP="002F3CC8">
            <w:pPr>
              <w:tabs>
                <w:tab w:val="left" w:pos="1985"/>
              </w:tabs>
              <w:spacing w:line="240" w:lineRule="auto"/>
              <w:ind w:left="-29" w:right="-72"/>
              <w:jc w:val="right"/>
              <w:rPr>
                <w:rFonts w:cs="Arial"/>
                <w:sz w:val="16"/>
                <w:szCs w:val="16"/>
                <w:lang w:val="en-US"/>
              </w:rPr>
            </w:pPr>
          </w:p>
        </w:tc>
        <w:tc>
          <w:tcPr>
            <w:tcW w:w="1934" w:type="dxa"/>
            <w:tcBorders>
              <w:top w:val="single" w:sz="4" w:space="0" w:color="auto"/>
              <w:left w:val="nil"/>
              <w:right w:val="nil"/>
            </w:tcBorders>
            <w:shd w:val="clear" w:color="auto" w:fill="auto"/>
            <w:vAlign w:val="bottom"/>
          </w:tcPr>
          <w:p w14:paraId="5C8B73AD" w14:textId="77777777" w:rsidR="002F3CC8" w:rsidRPr="00355286" w:rsidRDefault="002F3CC8" w:rsidP="002F3CC8">
            <w:pPr>
              <w:tabs>
                <w:tab w:val="left" w:pos="1985"/>
              </w:tabs>
              <w:spacing w:line="240" w:lineRule="auto"/>
              <w:ind w:left="-29" w:right="-72"/>
              <w:jc w:val="right"/>
              <w:rPr>
                <w:rFonts w:cs="Arial"/>
                <w:sz w:val="16"/>
                <w:szCs w:val="16"/>
                <w:lang w:val="en-US"/>
              </w:rPr>
            </w:pPr>
          </w:p>
        </w:tc>
      </w:tr>
      <w:tr w:rsidR="002F3CC8" w:rsidRPr="00355286" w14:paraId="3E024046" w14:textId="77777777" w:rsidTr="002F3CC8">
        <w:trPr>
          <w:cantSplit/>
          <w:trHeight w:val="20"/>
        </w:trPr>
        <w:tc>
          <w:tcPr>
            <w:tcW w:w="6797" w:type="dxa"/>
            <w:shd w:val="clear" w:color="auto" w:fill="auto"/>
            <w:vAlign w:val="bottom"/>
          </w:tcPr>
          <w:p w14:paraId="28EAB23A" w14:textId="77777777" w:rsidR="002F3CC8" w:rsidRPr="00355286" w:rsidRDefault="002F3CC8" w:rsidP="002F3CC8">
            <w:pPr>
              <w:spacing w:line="240" w:lineRule="auto"/>
              <w:ind w:left="101" w:right="-72" w:hanging="187"/>
              <w:rPr>
                <w:rFonts w:cs="Arial"/>
                <w:sz w:val="16"/>
                <w:szCs w:val="16"/>
                <w:lang w:val="en-US"/>
              </w:rPr>
            </w:pPr>
          </w:p>
        </w:tc>
        <w:tc>
          <w:tcPr>
            <w:tcW w:w="1933" w:type="dxa"/>
            <w:tcBorders>
              <w:bottom w:val="single" w:sz="4" w:space="0" w:color="auto"/>
            </w:tcBorders>
            <w:shd w:val="clear" w:color="auto" w:fill="auto"/>
            <w:vAlign w:val="bottom"/>
          </w:tcPr>
          <w:p w14:paraId="78F66C0C" w14:textId="08181029" w:rsidR="002F3CC8" w:rsidRPr="00355286" w:rsidRDefault="002F3CC8" w:rsidP="002F3CC8">
            <w:pPr>
              <w:tabs>
                <w:tab w:val="left" w:pos="1985"/>
              </w:tabs>
              <w:spacing w:line="240" w:lineRule="auto"/>
              <w:ind w:left="-29" w:right="-72"/>
              <w:jc w:val="right"/>
              <w:rPr>
                <w:rFonts w:cs="Arial"/>
                <w:sz w:val="16"/>
                <w:szCs w:val="16"/>
                <w:cs/>
                <w:lang w:val="en-US"/>
              </w:rPr>
            </w:pPr>
            <w:r w:rsidRPr="00355286">
              <w:rPr>
                <w:rFonts w:cs="Arial"/>
                <w:sz w:val="16"/>
                <w:szCs w:val="16"/>
                <w:lang w:val="en-US"/>
              </w:rPr>
              <w:t>809.65</w:t>
            </w:r>
          </w:p>
        </w:tc>
        <w:tc>
          <w:tcPr>
            <w:tcW w:w="1934" w:type="dxa"/>
            <w:tcBorders>
              <w:left w:val="nil"/>
              <w:bottom w:val="single" w:sz="4" w:space="0" w:color="auto"/>
              <w:right w:val="nil"/>
            </w:tcBorders>
            <w:shd w:val="clear" w:color="auto" w:fill="auto"/>
            <w:vAlign w:val="bottom"/>
          </w:tcPr>
          <w:p w14:paraId="209BF48F" w14:textId="475BA463" w:rsidR="002F3CC8" w:rsidRPr="00355286" w:rsidRDefault="002F3CC8" w:rsidP="002F3CC8">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00C246EB" w:rsidRPr="00355286">
              <w:rPr>
                <w:rFonts w:cs="Arial"/>
                <w:sz w:val="16"/>
                <w:szCs w:val="16"/>
                <w:lang w:val="en-US"/>
              </w:rPr>
              <w:t>187</w:t>
            </w:r>
            <w:r w:rsidRPr="00355286">
              <w:rPr>
                <w:rFonts w:cs="Arial"/>
                <w:sz w:val="16"/>
                <w:szCs w:val="16"/>
                <w:lang w:val="en-US"/>
              </w:rPr>
              <w:t>.</w:t>
            </w:r>
            <w:r w:rsidR="00C246EB" w:rsidRPr="00355286">
              <w:rPr>
                <w:rFonts w:cs="Arial"/>
                <w:sz w:val="16"/>
                <w:szCs w:val="16"/>
                <w:lang w:val="en-US"/>
              </w:rPr>
              <w:t>76</w:t>
            </w:r>
            <w:r w:rsidRPr="00355286">
              <w:rPr>
                <w:rFonts w:cs="Arial"/>
                <w:sz w:val="16"/>
                <w:szCs w:val="16"/>
                <w:lang w:val="en-US"/>
              </w:rPr>
              <w:t>)</w:t>
            </w:r>
          </w:p>
        </w:tc>
        <w:tc>
          <w:tcPr>
            <w:tcW w:w="1933" w:type="dxa"/>
            <w:tcBorders>
              <w:left w:val="nil"/>
              <w:bottom w:val="single" w:sz="4" w:space="0" w:color="auto"/>
            </w:tcBorders>
            <w:shd w:val="clear" w:color="auto" w:fill="auto"/>
            <w:vAlign w:val="bottom"/>
          </w:tcPr>
          <w:p w14:paraId="1A01D084" w14:textId="64F030C3" w:rsidR="002F3CC8" w:rsidRPr="00355286" w:rsidRDefault="002F3CC8" w:rsidP="002F3CC8">
            <w:pPr>
              <w:tabs>
                <w:tab w:val="left" w:pos="1985"/>
              </w:tabs>
              <w:spacing w:line="240" w:lineRule="auto"/>
              <w:ind w:left="-29" w:right="-72"/>
              <w:jc w:val="right"/>
              <w:rPr>
                <w:rFonts w:cs="Arial"/>
                <w:sz w:val="16"/>
                <w:szCs w:val="16"/>
                <w:lang w:val="en-US"/>
              </w:rPr>
            </w:pPr>
            <w:r w:rsidRPr="00355286">
              <w:rPr>
                <w:rFonts w:cs="Arial"/>
                <w:sz w:val="16"/>
                <w:szCs w:val="16"/>
                <w:lang w:val="en-US"/>
              </w:rPr>
              <w:t>1</w:t>
            </w:r>
            <w:r w:rsidR="00C246EB" w:rsidRPr="00355286">
              <w:rPr>
                <w:rFonts w:cs="Arial"/>
                <w:sz w:val="16"/>
                <w:szCs w:val="16"/>
                <w:lang w:val="en-US"/>
              </w:rPr>
              <w:t>52.13</w:t>
            </w:r>
          </w:p>
        </w:tc>
        <w:tc>
          <w:tcPr>
            <w:tcW w:w="1934" w:type="dxa"/>
            <w:tcBorders>
              <w:left w:val="nil"/>
              <w:bottom w:val="single" w:sz="4" w:space="0" w:color="auto"/>
              <w:right w:val="nil"/>
            </w:tcBorders>
            <w:shd w:val="clear" w:color="auto" w:fill="auto"/>
            <w:vAlign w:val="bottom"/>
          </w:tcPr>
          <w:p w14:paraId="52A92521" w14:textId="348674A2" w:rsidR="002F3CC8" w:rsidRPr="00355286" w:rsidRDefault="00C246EB" w:rsidP="002F3CC8">
            <w:pPr>
              <w:tabs>
                <w:tab w:val="left" w:pos="1985"/>
              </w:tabs>
              <w:spacing w:line="240" w:lineRule="auto"/>
              <w:ind w:left="-29" w:right="-72"/>
              <w:jc w:val="right"/>
              <w:rPr>
                <w:rFonts w:cs="Arial"/>
                <w:sz w:val="16"/>
                <w:szCs w:val="16"/>
                <w:lang w:val="en-US"/>
              </w:rPr>
            </w:pPr>
            <w:r w:rsidRPr="00355286">
              <w:rPr>
                <w:rFonts w:cs="Arial"/>
                <w:sz w:val="16"/>
                <w:szCs w:val="16"/>
                <w:lang w:val="en-US"/>
              </w:rPr>
              <w:t>774</w:t>
            </w:r>
            <w:r w:rsidR="002F3CC8" w:rsidRPr="00355286">
              <w:rPr>
                <w:rFonts w:cs="Arial"/>
                <w:sz w:val="16"/>
                <w:szCs w:val="16"/>
                <w:lang w:val="en-US"/>
              </w:rPr>
              <w:t>.</w:t>
            </w:r>
            <w:r w:rsidRPr="00355286">
              <w:rPr>
                <w:rFonts w:cs="Arial"/>
                <w:sz w:val="16"/>
                <w:szCs w:val="16"/>
                <w:lang w:val="en-US"/>
              </w:rPr>
              <w:t>02</w:t>
            </w:r>
          </w:p>
        </w:tc>
      </w:tr>
      <w:tr w:rsidR="002F3CC8" w:rsidRPr="00355286" w14:paraId="4361F1D0" w14:textId="77777777" w:rsidTr="002F3CC8">
        <w:trPr>
          <w:cantSplit/>
          <w:trHeight w:val="20"/>
        </w:trPr>
        <w:tc>
          <w:tcPr>
            <w:tcW w:w="6797" w:type="dxa"/>
            <w:shd w:val="clear" w:color="auto" w:fill="auto"/>
            <w:vAlign w:val="bottom"/>
          </w:tcPr>
          <w:p w14:paraId="77689CBC" w14:textId="77777777" w:rsidR="002F3CC8" w:rsidRPr="00355286" w:rsidRDefault="002F3CC8" w:rsidP="002F3CC8">
            <w:pPr>
              <w:spacing w:line="240" w:lineRule="auto"/>
              <w:ind w:left="101" w:right="-72" w:hanging="187"/>
              <w:rPr>
                <w:rFonts w:cs="Arial"/>
                <w:b/>
                <w:bCs/>
                <w:sz w:val="16"/>
                <w:szCs w:val="16"/>
                <w:lang w:val="en-US"/>
              </w:rPr>
            </w:pPr>
          </w:p>
        </w:tc>
        <w:tc>
          <w:tcPr>
            <w:tcW w:w="1933" w:type="dxa"/>
            <w:tcBorders>
              <w:top w:val="single" w:sz="4" w:space="0" w:color="auto"/>
            </w:tcBorders>
            <w:shd w:val="clear" w:color="auto" w:fill="auto"/>
            <w:vAlign w:val="bottom"/>
          </w:tcPr>
          <w:p w14:paraId="3C0AD6A0" w14:textId="77777777" w:rsidR="002F3CC8" w:rsidRPr="00355286" w:rsidRDefault="002F3CC8" w:rsidP="002F3CC8">
            <w:pPr>
              <w:tabs>
                <w:tab w:val="left" w:pos="1985"/>
              </w:tabs>
              <w:spacing w:line="240" w:lineRule="auto"/>
              <w:ind w:left="-29" w:right="-72"/>
              <w:jc w:val="right"/>
              <w:rPr>
                <w:rFonts w:cs="Arial"/>
                <w:sz w:val="16"/>
                <w:szCs w:val="16"/>
                <w:lang w:val="en-US"/>
              </w:rPr>
            </w:pPr>
          </w:p>
        </w:tc>
        <w:tc>
          <w:tcPr>
            <w:tcW w:w="1934" w:type="dxa"/>
            <w:tcBorders>
              <w:top w:val="single" w:sz="4" w:space="0" w:color="auto"/>
              <w:left w:val="nil"/>
              <w:right w:val="nil"/>
            </w:tcBorders>
            <w:shd w:val="clear" w:color="auto" w:fill="auto"/>
            <w:vAlign w:val="bottom"/>
          </w:tcPr>
          <w:p w14:paraId="06D87BF0" w14:textId="77777777" w:rsidR="002F3CC8" w:rsidRPr="00355286" w:rsidRDefault="002F3CC8" w:rsidP="002F3CC8">
            <w:pPr>
              <w:tabs>
                <w:tab w:val="left" w:pos="1985"/>
              </w:tabs>
              <w:spacing w:line="240" w:lineRule="auto"/>
              <w:ind w:left="-29" w:right="-72"/>
              <w:jc w:val="right"/>
              <w:rPr>
                <w:rFonts w:cs="Arial"/>
                <w:sz w:val="16"/>
                <w:szCs w:val="16"/>
                <w:lang w:val="en-US"/>
              </w:rPr>
            </w:pPr>
          </w:p>
        </w:tc>
        <w:tc>
          <w:tcPr>
            <w:tcW w:w="1933" w:type="dxa"/>
            <w:tcBorders>
              <w:top w:val="single" w:sz="4" w:space="0" w:color="auto"/>
              <w:left w:val="nil"/>
            </w:tcBorders>
            <w:shd w:val="clear" w:color="auto" w:fill="auto"/>
            <w:vAlign w:val="bottom"/>
          </w:tcPr>
          <w:p w14:paraId="3A17686D" w14:textId="77777777" w:rsidR="002F3CC8" w:rsidRPr="00355286" w:rsidRDefault="002F3CC8" w:rsidP="002F3CC8">
            <w:pPr>
              <w:tabs>
                <w:tab w:val="left" w:pos="1985"/>
              </w:tabs>
              <w:spacing w:line="240" w:lineRule="auto"/>
              <w:ind w:left="-29" w:right="-72"/>
              <w:jc w:val="right"/>
              <w:rPr>
                <w:rFonts w:cs="Arial"/>
                <w:sz w:val="16"/>
                <w:szCs w:val="16"/>
                <w:lang w:val="en-US"/>
              </w:rPr>
            </w:pPr>
          </w:p>
        </w:tc>
        <w:tc>
          <w:tcPr>
            <w:tcW w:w="1934" w:type="dxa"/>
            <w:tcBorders>
              <w:top w:val="single" w:sz="4" w:space="0" w:color="auto"/>
              <w:left w:val="nil"/>
              <w:right w:val="nil"/>
            </w:tcBorders>
            <w:shd w:val="clear" w:color="auto" w:fill="auto"/>
            <w:vAlign w:val="bottom"/>
          </w:tcPr>
          <w:p w14:paraId="2F0DE6F4" w14:textId="77777777" w:rsidR="002F3CC8" w:rsidRPr="00355286" w:rsidRDefault="002F3CC8" w:rsidP="002F3CC8">
            <w:pPr>
              <w:tabs>
                <w:tab w:val="left" w:pos="1985"/>
              </w:tabs>
              <w:spacing w:line="240" w:lineRule="auto"/>
              <w:ind w:left="-29" w:right="-72"/>
              <w:jc w:val="right"/>
              <w:rPr>
                <w:rFonts w:cs="Arial"/>
                <w:sz w:val="16"/>
                <w:szCs w:val="16"/>
                <w:lang w:val="en-US"/>
              </w:rPr>
            </w:pPr>
          </w:p>
        </w:tc>
      </w:tr>
      <w:tr w:rsidR="002F3CC8" w:rsidRPr="00355286" w14:paraId="47C6EDC6" w14:textId="77777777" w:rsidTr="002F3CC8">
        <w:trPr>
          <w:cantSplit/>
          <w:trHeight w:val="20"/>
        </w:trPr>
        <w:tc>
          <w:tcPr>
            <w:tcW w:w="6797" w:type="dxa"/>
            <w:shd w:val="clear" w:color="auto" w:fill="auto"/>
            <w:vAlign w:val="bottom"/>
          </w:tcPr>
          <w:p w14:paraId="1F8683DE" w14:textId="77777777" w:rsidR="002F3CC8" w:rsidRPr="00355286" w:rsidRDefault="002F3CC8" w:rsidP="002F3CC8">
            <w:pPr>
              <w:spacing w:line="240" w:lineRule="auto"/>
              <w:ind w:left="101" w:right="-72" w:hanging="187"/>
              <w:rPr>
                <w:rFonts w:cs="Arial"/>
                <w:b/>
                <w:bCs/>
                <w:sz w:val="16"/>
                <w:szCs w:val="16"/>
                <w:lang w:val="en-US"/>
              </w:rPr>
            </w:pPr>
            <w:r w:rsidRPr="00355286">
              <w:rPr>
                <w:rFonts w:cs="Arial"/>
                <w:b/>
                <w:bCs/>
                <w:sz w:val="16"/>
                <w:szCs w:val="16"/>
                <w:lang w:val="en-US"/>
              </w:rPr>
              <w:t>Deferred income tax liabilities</w:t>
            </w:r>
          </w:p>
        </w:tc>
        <w:tc>
          <w:tcPr>
            <w:tcW w:w="1933" w:type="dxa"/>
            <w:shd w:val="clear" w:color="auto" w:fill="auto"/>
            <w:vAlign w:val="bottom"/>
          </w:tcPr>
          <w:p w14:paraId="153EC847" w14:textId="77777777" w:rsidR="002F3CC8" w:rsidRPr="00355286" w:rsidRDefault="002F3CC8" w:rsidP="002F3CC8">
            <w:pPr>
              <w:tabs>
                <w:tab w:val="left" w:pos="1985"/>
              </w:tabs>
              <w:spacing w:line="240" w:lineRule="auto"/>
              <w:ind w:left="-29" w:right="-72"/>
              <w:jc w:val="right"/>
              <w:rPr>
                <w:rFonts w:cs="Arial"/>
                <w:sz w:val="16"/>
                <w:szCs w:val="16"/>
                <w:lang w:val="en-US"/>
              </w:rPr>
            </w:pPr>
          </w:p>
        </w:tc>
        <w:tc>
          <w:tcPr>
            <w:tcW w:w="1934" w:type="dxa"/>
            <w:tcBorders>
              <w:left w:val="nil"/>
              <w:right w:val="nil"/>
            </w:tcBorders>
            <w:shd w:val="clear" w:color="auto" w:fill="auto"/>
            <w:vAlign w:val="bottom"/>
          </w:tcPr>
          <w:p w14:paraId="24961034" w14:textId="77777777" w:rsidR="002F3CC8" w:rsidRPr="00355286" w:rsidRDefault="002F3CC8" w:rsidP="002F3CC8">
            <w:pPr>
              <w:tabs>
                <w:tab w:val="left" w:pos="1985"/>
              </w:tabs>
              <w:spacing w:line="240" w:lineRule="auto"/>
              <w:ind w:left="-29" w:right="-72"/>
              <w:jc w:val="right"/>
              <w:rPr>
                <w:rFonts w:cs="Arial"/>
                <w:sz w:val="16"/>
                <w:szCs w:val="16"/>
                <w:lang w:val="en-US"/>
              </w:rPr>
            </w:pPr>
          </w:p>
        </w:tc>
        <w:tc>
          <w:tcPr>
            <w:tcW w:w="1933" w:type="dxa"/>
            <w:tcBorders>
              <w:left w:val="nil"/>
            </w:tcBorders>
            <w:shd w:val="clear" w:color="auto" w:fill="auto"/>
            <w:vAlign w:val="bottom"/>
          </w:tcPr>
          <w:p w14:paraId="2BF86E83" w14:textId="77777777" w:rsidR="002F3CC8" w:rsidRPr="00355286" w:rsidRDefault="002F3CC8" w:rsidP="002F3CC8">
            <w:pPr>
              <w:tabs>
                <w:tab w:val="left" w:pos="1985"/>
              </w:tabs>
              <w:spacing w:line="240" w:lineRule="auto"/>
              <w:ind w:left="-29" w:right="-72"/>
              <w:jc w:val="right"/>
              <w:rPr>
                <w:rFonts w:cs="Arial"/>
                <w:sz w:val="16"/>
                <w:szCs w:val="16"/>
                <w:lang w:val="en-US"/>
              </w:rPr>
            </w:pPr>
          </w:p>
        </w:tc>
        <w:tc>
          <w:tcPr>
            <w:tcW w:w="1934" w:type="dxa"/>
            <w:tcBorders>
              <w:left w:val="nil"/>
              <w:right w:val="nil"/>
            </w:tcBorders>
            <w:shd w:val="clear" w:color="auto" w:fill="auto"/>
            <w:vAlign w:val="bottom"/>
          </w:tcPr>
          <w:p w14:paraId="74B46656" w14:textId="77777777" w:rsidR="002F3CC8" w:rsidRPr="00355286" w:rsidRDefault="002F3CC8" w:rsidP="002F3CC8">
            <w:pPr>
              <w:tabs>
                <w:tab w:val="left" w:pos="1985"/>
              </w:tabs>
              <w:spacing w:line="240" w:lineRule="auto"/>
              <w:ind w:left="-29" w:right="-72"/>
              <w:jc w:val="right"/>
              <w:rPr>
                <w:rFonts w:cs="Arial"/>
                <w:sz w:val="16"/>
                <w:szCs w:val="16"/>
                <w:lang w:val="en-US"/>
              </w:rPr>
            </w:pPr>
          </w:p>
        </w:tc>
      </w:tr>
      <w:tr w:rsidR="002F3CC8" w:rsidRPr="00355286" w14:paraId="18DA2AE0" w14:textId="77777777" w:rsidTr="002F3CC8">
        <w:trPr>
          <w:cantSplit/>
          <w:trHeight w:val="20"/>
        </w:trPr>
        <w:tc>
          <w:tcPr>
            <w:tcW w:w="6797" w:type="dxa"/>
            <w:shd w:val="clear" w:color="auto" w:fill="auto"/>
            <w:vAlign w:val="bottom"/>
          </w:tcPr>
          <w:p w14:paraId="359C9A93" w14:textId="77777777" w:rsidR="002F3CC8" w:rsidRPr="00355286" w:rsidRDefault="002F3CC8" w:rsidP="002F3CC8">
            <w:pPr>
              <w:spacing w:line="240" w:lineRule="auto"/>
              <w:ind w:left="101" w:right="-72" w:hanging="187"/>
              <w:rPr>
                <w:rFonts w:cs="Arial"/>
                <w:sz w:val="16"/>
                <w:szCs w:val="16"/>
                <w:lang w:val="en-US"/>
              </w:rPr>
            </w:pPr>
            <w:r w:rsidRPr="00355286">
              <w:rPr>
                <w:rFonts w:cs="Arial"/>
                <w:sz w:val="16"/>
                <w:szCs w:val="16"/>
                <w:lang w:val="en-US"/>
              </w:rPr>
              <w:t xml:space="preserve">   Equipment</w:t>
            </w:r>
          </w:p>
        </w:tc>
        <w:tc>
          <w:tcPr>
            <w:tcW w:w="1933" w:type="dxa"/>
            <w:shd w:val="clear" w:color="auto" w:fill="auto"/>
            <w:vAlign w:val="center"/>
          </w:tcPr>
          <w:p w14:paraId="1DF3B218" w14:textId="4C72EDC7" w:rsidR="002F3CC8" w:rsidRPr="00355286" w:rsidRDefault="002F3CC8" w:rsidP="002F3CC8">
            <w:pPr>
              <w:tabs>
                <w:tab w:val="left" w:pos="1985"/>
              </w:tabs>
              <w:spacing w:line="240" w:lineRule="auto"/>
              <w:ind w:left="-29" w:right="-72"/>
              <w:jc w:val="right"/>
              <w:rPr>
                <w:rFonts w:cs="Arial"/>
                <w:sz w:val="16"/>
                <w:szCs w:val="16"/>
                <w:lang w:val="en-US"/>
              </w:rPr>
            </w:pPr>
            <w:r w:rsidRPr="00355286">
              <w:rPr>
                <w:rFonts w:cs="Arial"/>
                <w:sz w:val="16"/>
                <w:szCs w:val="16"/>
                <w:lang w:val="en-US"/>
              </w:rPr>
              <w:t>(182.90)</w:t>
            </w:r>
          </w:p>
        </w:tc>
        <w:tc>
          <w:tcPr>
            <w:tcW w:w="1934" w:type="dxa"/>
            <w:tcBorders>
              <w:left w:val="nil"/>
              <w:bottom w:val="nil"/>
              <w:right w:val="nil"/>
            </w:tcBorders>
            <w:shd w:val="clear" w:color="auto" w:fill="auto"/>
            <w:vAlign w:val="center"/>
          </w:tcPr>
          <w:p w14:paraId="290413DE" w14:textId="592F2C8F" w:rsidR="002F3CC8" w:rsidRPr="00355286" w:rsidRDefault="002F3CC8" w:rsidP="002F3CC8">
            <w:pPr>
              <w:tabs>
                <w:tab w:val="left" w:pos="1985"/>
              </w:tabs>
              <w:spacing w:line="240" w:lineRule="auto"/>
              <w:ind w:right="-72"/>
              <w:jc w:val="right"/>
              <w:rPr>
                <w:rFonts w:cs="Arial"/>
                <w:sz w:val="16"/>
                <w:szCs w:val="16"/>
                <w:lang w:val="en-US"/>
              </w:rPr>
            </w:pPr>
            <w:r w:rsidRPr="00355286">
              <w:rPr>
                <w:rFonts w:cs="Arial"/>
                <w:sz w:val="16"/>
                <w:szCs w:val="16"/>
                <w:lang w:val="en-US"/>
              </w:rPr>
              <w:t>1</w:t>
            </w:r>
            <w:r w:rsidR="00C246EB" w:rsidRPr="00355286">
              <w:rPr>
                <w:rFonts w:cs="Arial"/>
                <w:sz w:val="16"/>
                <w:szCs w:val="16"/>
                <w:lang w:val="en-US"/>
              </w:rPr>
              <w:t>9</w:t>
            </w:r>
            <w:r w:rsidRPr="00355286">
              <w:rPr>
                <w:rFonts w:cs="Arial"/>
                <w:sz w:val="16"/>
                <w:szCs w:val="16"/>
                <w:lang w:val="en-US"/>
              </w:rPr>
              <w:t>.</w:t>
            </w:r>
            <w:r w:rsidR="00C246EB" w:rsidRPr="00355286">
              <w:rPr>
                <w:rFonts w:cs="Arial"/>
                <w:sz w:val="16"/>
                <w:szCs w:val="16"/>
                <w:lang w:val="en-US"/>
              </w:rPr>
              <w:t>36</w:t>
            </w:r>
          </w:p>
        </w:tc>
        <w:tc>
          <w:tcPr>
            <w:tcW w:w="1933" w:type="dxa"/>
            <w:tcBorders>
              <w:left w:val="nil"/>
              <w:bottom w:val="nil"/>
              <w:right w:val="nil"/>
            </w:tcBorders>
            <w:shd w:val="clear" w:color="auto" w:fill="auto"/>
            <w:vAlign w:val="center"/>
          </w:tcPr>
          <w:p w14:paraId="1C7AFAA0" w14:textId="77777777" w:rsidR="002F3CC8" w:rsidRPr="00355286" w:rsidRDefault="002F3CC8" w:rsidP="002F3CC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934" w:type="dxa"/>
            <w:tcBorders>
              <w:left w:val="nil"/>
              <w:bottom w:val="nil"/>
              <w:right w:val="nil"/>
            </w:tcBorders>
            <w:shd w:val="clear" w:color="auto" w:fill="auto"/>
            <w:vAlign w:val="center"/>
          </w:tcPr>
          <w:p w14:paraId="34ED90D6" w14:textId="6AB7C8A1" w:rsidR="002F3CC8" w:rsidRPr="00355286" w:rsidRDefault="002F3CC8" w:rsidP="002F3CC8">
            <w:pPr>
              <w:tabs>
                <w:tab w:val="left" w:pos="1985"/>
              </w:tabs>
              <w:spacing w:line="240" w:lineRule="auto"/>
              <w:ind w:left="-29" w:right="-72"/>
              <w:jc w:val="right"/>
              <w:rPr>
                <w:rFonts w:cs="Arial"/>
                <w:sz w:val="16"/>
                <w:szCs w:val="16"/>
                <w:lang w:val="en-US"/>
              </w:rPr>
            </w:pPr>
            <w:r w:rsidRPr="00355286">
              <w:rPr>
                <w:rFonts w:cs="Arial"/>
                <w:sz w:val="16"/>
                <w:szCs w:val="16"/>
                <w:lang w:val="en-US"/>
              </w:rPr>
              <w:t>(1</w:t>
            </w:r>
            <w:r w:rsidR="00C246EB" w:rsidRPr="00355286">
              <w:rPr>
                <w:rFonts w:cs="Arial"/>
                <w:sz w:val="16"/>
                <w:szCs w:val="16"/>
                <w:lang w:val="en-US"/>
              </w:rPr>
              <w:t>63</w:t>
            </w:r>
            <w:r w:rsidRPr="00355286">
              <w:rPr>
                <w:rFonts w:cs="Arial"/>
                <w:sz w:val="16"/>
                <w:szCs w:val="16"/>
                <w:lang w:val="en-US"/>
              </w:rPr>
              <w:t>.</w:t>
            </w:r>
            <w:r w:rsidR="005F2130" w:rsidRPr="00355286">
              <w:rPr>
                <w:rFonts w:cs="Arial"/>
                <w:sz w:val="16"/>
                <w:szCs w:val="16"/>
                <w:lang w:val="en-US"/>
              </w:rPr>
              <w:t>54</w:t>
            </w:r>
            <w:r w:rsidRPr="00355286">
              <w:rPr>
                <w:rFonts w:cs="Arial"/>
                <w:sz w:val="16"/>
                <w:szCs w:val="16"/>
                <w:lang w:val="en-US"/>
              </w:rPr>
              <w:t>)</w:t>
            </w:r>
          </w:p>
        </w:tc>
      </w:tr>
      <w:tr w:rsidR="002F3CC8" w:rsidRPr="00355286" w14:paraId="3A70C837" w14:textId="77777777" w:rsidTr="002F3CC8">
        <w:trPr>
          <w:cantSplit/>
          <w:trHeight w:val="20"/>
        </w:trPr>
        <w:tc>
          <w:tcPr>
            <w:tcW w:w="6797" w:type="dxa"/>
            <w:shd w:val="clear" w:color="auto" w:fill="auto"/>
            <w:vAlign w:val="bottom"/>
          </w:tcPr>
          <w:p w14:paraId="04AB91A5" w14:textId="77777777" w:rsidR="002F3CC8" w:rsidRPr="00355286" w:rsidRDefault="002F3CC8" w:rsidP="002F3CC8">
            <w:pPr>
              <w:spacing w:line="240" w:lineRule="auto"/>
              <w:ind w:left="101" w:right="-72" w:hanging="187"/>
              <w:rPr>
                <w:rFonts w:cs="Arial"/>
                <w:sz w:val="16"/>
                <w:szCs w:val="16"/>
                <w:lang w:val="en-US"/>
              </w:rPr>
            </w:pPr>
            <w:r w:rsidRPr="00355286">
              <w:rPr>
                <w:rFonts w:cs="Arial"/>
                <w:sz w:val="16"/>
                <w:szCs w:val="16"/>
                <w:lang w:val="en-US"/>
              </w:rPr>
              <w:t xml:space="preserve">   Debt issuance cost</w:t>
            </w:r>
          </w:p>
        </w:tc>
        <w:tc>
          <w:tcPr>
            <w:tcW w:w="1933" w:type="dxa"/>
            <w:shd w:val="clear" w:color="auto" w:fill="auto"/>
            <w:vAlign w:val="bottom"/>
          </w:tcPr>
          <w:p w14:paraId="277C4B0F" w14:textId="01581AA4" w:rsidR="002F3CC8" w:rsidRPr="00355286" w:rsidRDefault="002F3CC8" w:rsidP="002F3CC8">
            <w:pPr>
              <w:tabs>
                <w:tab w:val="left" w:pos="1985"/>
              </w:tabs>
              <w:spacing w:line="240" w:lineRule="auto"/>
              <w:ind w:left="-29" w:right="-72"/>
              <w:jc w:val="right"/>
              <w:rPr>
                <w:rFonts w:cs="Arial"/>
                <w:sz w:val="16"/>
                <w:szCs w:val="16"/>
                <w:lang w:val="en-US"/>
              </w:rPr>
            </w:pPr>
            <w:r w:rsidRPr="00355286">
              <w:rPr>
                <w:rFonts w:cs="Arial"/>
                <w:sz w:val="16"/>
                <w:szCs w:val="16"/>
                <w:lang w:val="en-US"/>
              </w:rPr>
              <w:t>(147.51)</w:t>
            </w:r>
          </w:p>
        </w:tc>
        <w:tc>
          <w:tcPr>
            <w:tcW w:w="1934" w:type="dxa"/>
            <w:tcBorders>
              <w:left w:val="nil"/>
              <w:right w:val="nil"/>
            </w:tcBorders>
            <w:shd w:val="clear" w:color="auto" w:fill="auto"/>
            <w:vAlign w:val="bottom"/>
          </w:tcPr>
          <w:p w14:paraId="665841CF" w14:textId="702BE170" w:rsidR="002F3CC8" w:rsidRPr="00355286" w:rsidRDefault="00C246EB" w:rsidP="002F3CC8">
            <w:pPr>
              <w:tabs>
                <w:tab w:val="left" w:pos="1985"/>
              </w:tabs>
              <w:spacing w:line="240" w:lineRule="auto"/>
              <w:ind w:left="-29" w:right="-72"/>
              <w:jc w:val="right"/>
              <w:rPr>
                <w:rFonts w:cs="Arial"/>
                <w:sz w:val="16"/>
                <w:szCs w:val="16"/>
                <w:lang w:val="en-US"/>
              </w:rPr>
            </w:pPr>
            <w:r w:rsidRPr="00355286">
              <w:rPr>
                <w:rFonts w:cs="Arial"/>
                <w:sz w:val="16"/>
                <w:szCs w:val="16"/>
                <w:lang w:val="en-US"/>
              </w:rPr>
              <w:t>19</w:t>
            </w:r>
            <w:r w:rsidR="002F3CC8" w:rsidRPr="00355286">
              <w:rPr>
                <w:rFonts w:cs="Arial"/>
                <w:sz w:val="16"/>
                <w:szCs w:val="16"/>
                <w:lang w:val="en-US"/>
              </w:rPr>
              <w:t>.</w:t>
            </w:r>
            <w:r w:rsidRPr="00355286">
              <w:rPr>
                <w:rFonts w:cs="Arial"/>
                <w:sz w:val="16"/>
                <w:szCs w:val="16"/>
                <w:lang w:val="en-US"/>
              </w:rPr>
              <w:t>35</w:t>
            </w:r>
          </w:p>
        </w:tc>
        <w:tc>
          <w:tcPr>
            <w:tcW w:w="1933" w:type="dxa"/>
            <w:tcBorders>
              <w:left w:val="nil"/>
            </w:tcBorders>
            <w:shd w:val="clear" w:color="auto" w:fill="auto"/>
            <w:vAlign w:val="bottom"/>
          </w:tcPr>
          <w:p w14:paraId="62E1875A" w14:textId="77777777" w:rsidR="002F3CC8" w:rsidRPr="00355286" w:rsidRDefault="002F3CC8" w:rsidP="002F3CC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934" w:type="dxa"/>
            <w:tcBorders>
              <w:left w:val="nil"/>
              <w:right w:val="nil"/>
            </w:tcBorders>
            <w:shd w:val="clear" w:color="auto" w:fill="auto"/>
            <w:vAlign w:val="bottom"/>
          </w:tcPr>
          <w:p w14:paraId="011269C8" w14:textId="7E9A08C3" w:rsidR="002F3CC8" w:rsidRPr="00355286" w:rsidRDefault="002F3CC8" w:rsidP="002F3CC8">
            <w:pPr>
              <w:tabs>
                <w:tab w:val="left" w:pos="1985"/>
              </w:tabs>
              <w:spacing w:line="240" w:lineRule="auto"/>
              <w:ind w:left="-29" w:right="-72"/>
              <w:jc w:val="right"/>
              <w:rPr>
                <w:rFonts w:cs="Arial"/>
                <w:sz w:val="16"/>
                <w:szCs w:val="16"/>
                <w:lang w:val="en-US"/>
              </w:rPr>
            </w:pPr>
            <w:r w:rsidRPr="00355286">
              <w:rPr>
                <w:rFonts w:cs="Arial"/>
                <w:sz w:val="16"/>
                <w:szCs w:val="16"/>
                <w:lang w:val="en-US"/>
              </w:rPr>
              <w:t>(1</w:t>
            </w:r>
            <w:r w:rsidR="00C246EB" w:rsidRPr="00355286">
              <w:rPr>
                <w:rFonts w:cs="Arial"/>
                <w:sz w:val="16"/>
                <w:szCs w:val="16"/>
                <w:lang w:val="en-US"/>
              </w:rPr>
              <w:t>28</w:t>
            </w:r>
            <w:r w:rsidRPr="00355286">
              <w:rPr>
                <w:rFonts w:cs="Arial"/>
                <w:sz w:val="16"/>
                <w:szCs w:val="16"/>
                <w:lang w:val="en-US"/>
              </w:rPr>
              <w:t>.</w:t>
            </w:r>
            <w:r w:rsidR="00C246EB" w:rsidRPr="00355286">
              <w:rPr>
                <w:rFonts w:cs="Arial"/>
                <w:sz w:val="16"/>
                <w:szCs w:val="16"/>
                <w:lang w:val="en-US"/>
              </w:rPr>
              <w:t>16</w:t>
            </w:r>
            <w:r w:rsidRPr="00355286">
              <w:rPr>
                <w:rFonts w:cs="Arial"/>
                <w:sz w:val="16"/>
                <w:szCs w:val="16"/>
                <w:lang w:val="en-US"/>
              </w:rPr>
              <w:t>)</w:t>
            </w:r>
          </w:p>
        </w:tc>
      </w:tr>
      <w:tr w:rsidR="002F3CC8" w:rsidRPr="00355286" w14:paraId="584B8304" w14:textId="77777777" w:rsidTr="002F3CC8">
        <w:trPr>
          <w:cantSplit/>
          <w:trHeight w:val="20"/>
        </w:trPr>
        <w:tc>
          <w:tcPr>
            <w:tcW w:w="6797" w:type="dxa"/>
            <w:shd w:val="clear" w:color="auto" w:fill="auto"/>
            <w:vAlign w:val="bottom"/>
          </w:tcPr>
          <w:p w14:paraId="13BDC66B" w14:textId="77777777" w:rsidR="002F3CC8" w:rsidRPr="00355286" w:rsidRDefault="002F3CC8" w:rsidP="002F3CC8">
            <w:pPr>
              <w:spacing w:line="240" w:lineRule="auto"/>
              <w:ind w:left="101" w:right="-72" w:hanging="187"/>
              <w:rPr>
                <w:rFonts w:cs="Arial"/>
                <w:sz w:val="16"/>
                <w:szCs w:val="16"/>
              </w:rPr>
            </w:pPr>
            <w:r w:rsidRPr="00355286">
              <w:rPr>
                <w:rFonts w:cs="Arial"/>
                <w:sz w:val="16"/>
                <w:szCs w:val="16"/>
                <w:lang w:val="en-US"/>
              </w:rPr>
              <w:t xml:space="preserve">   Investment in associate</w:t>
            </w:r>
          </w:p>
        </w:tc>
        <w:tc>
          <w:tcPr>
            <w:tcW w:w="1933" w:type="dxa"/>
            <w:shd w:val="clear" w:color="auto" w:fill="auto"/>
            <w:vAlign w:val="bottom"/>
          </w:tcPr>
          <w:p w14:paraId="7324E5F7" w14:textId="7D9975BE" w:rsidR="002F3CC8" w:rsidRPr="00355286" w:rsidRDefault="002F3CC8" w:rsidP="002F3CC8">
            <w:pPr>
              <w:tabs>
                <w:tab w:val="left" w:pos="1985"/>
              </w:tabs>
              <w:spacing w:line="240" w:lineRule="auto"/>
              <w:ind w:left="-29" w:right="-72"/>
              <w:jc w:val="right"/>
              <w:rPr>
                <w:rFonts w:cs="Arial"/>
                <w:sz w:val="16"/>
                <w:szCs w:val="16"/>
                <w:lang w:val="en-US"/>
              </w:rPr>
            </w:pPr>
            <w:r w:rsidRPr="00355286">
              <w:rPr>
                <w:rFonts w:cs="Arial"/>
                <w:sz w:val="16"/>
                <w:szCs w:val="16"/>
                <w:lang w:val="en-US"/>
              </w:rPr>
              <w:t>(445.08)</w:t>
            </w:r>
          </w:p>
        </w:tc>
        <w:tc>
          <w:tcPr>
            <w:tcW w:w="1934" w:type="dxa"/>
            <w:tcBorders>
              <w:left w:val="nil"/>
              <w:right w:val="nil"/>
            </w:tcBorders>
            <w:shd w:val="clear" w:color="auto" w:fill="auto"/>
            <w:vAlign w:val="bottom"/>
          </w:tcPr>
          <w:p w14:paraId="69971E61" w14:textId="77777777" w:rsidR="002F3CC8" w:rsidRPr="00355286" w:rsidRDefault="002F3CC8" w:rsidP="002F3CC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933" w:type="dxa"/>
            <w:tcBorders>
              <w:left w:val="nil"/>
            </w:tcBorders>
            <w:shd w:val="clear" w:color="auto" w:fill="auto"/>
            <w:vAlign w:val="bottom"/>
          </w:tcPr>
          <w:p w14:paraId="65754D92" w14:textId="77777777" w:rsidR="002F3CC8" w:rsidRPr="00355286" w:rsidRDefault="002F3CC8" w:rsidP="002F3CC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934" w:type="dxa"/>
            <w:tcBorders>
              <w:left w:val="nil"/>
              <w:right w:val="nil"/>
            </w:tcBorders>
            <w:shd w:val="clear" w:color="auto" w:fill="auto"/>
            <w:vAlign w:val="bottom"/>
          </w:tcPr>
          <w:p w14:paraId="602DCE2D" w14:textId="77777777" w:rsidR="002F3CC8" w:rsidRPr="00355286" w:rsidRDefault="002F3CC8" w:rsidP="002F3CC8">
            <w:pPr>
              <w:tabs>
                <w:tab w:val="left" w:pos="1985"/>
              </w:tabs>
              <w:spacing w:line="240" w:lineRule="auto"/>
              <w:ind w:left="-29" w:right="-72"/>
              <w:jc w:val="right"/>
              <w:rPr>
                <w:rFonts w:cs="Arial"/>
                <w:sz w:val="16"/>
                <w:szCs w:val="16"/>
                <w:lang w:val="en-US"/>
              </w:rPr>
            </w:pPr>
            <w:r w:rsidRPr="00355286">
              <w:rPr>
                <w:rFonts w:cs="Arial"/>
                <w:sz w:val="16"/>
                <w:szCs w:val="16"/>
                <w:lang w:val="en-US"/>
              </w:rPr>
              <w:t>(445.08)</w:t>
            </w:r>
          </w:p>
        </w:tc>
      </w:tr>
      <w:tr w:rsidR="002F3CC8" w:rsidRPr="00355286" w14:paraId="2E051C69" w14:textId="77777777" w:rsidTr="002F3CC8">
        <w:trPr>
          <w:cantSplit/>
          <w:trHeight w:val="20"/>
        </w:trPr>
        <w:tc>
          <w:tcPr>
            <w:tcW w:w="6797" w:type="dxa"/>
            <w:shd w:val="clear" w:color="auto" w:fill="auto"/>
            <w:vAlign w:val="bottom"/>
          </w:tcPr>
          <w:p w14:paraId="63EE1528" w14:textId="77777777" w:rsidR="002F3CC8" w:rsidRPr="00355286" w:rsidRDefault="002F3CC8" w:rsidP="002F3CC8">
            <w:pPr>
              <w:spacing w:line="240" w:lineRule="auto"/>
              <w:ind w:left="101" w:right="-72" w:hanging="187"/>
              <w:rPr>
                <w:rFonts w:cs="Arial"/>
                <w:sz w:val="16"/>
                <w:szCs w:val="16"/>
              </w:rPr>
            </w:pPr>
            <w:r w:rsidRPr="00355286">
              <w:rPr>
                <w:rFonts w:cs="Arial"/>
                <w:sz w:val="16"/>
                <w:szCs w:val="16"/>
                <w:lang w:val="en-US"/>
              </w:rPr>
              <w:t xml:space="preserve">   Right-of-use assets</w:t>
            </w:r>
          </w:p>
        </w:tc>
        <w:tc>
          <w:tcPr>
            <w:tcW w:w="1933" w:type="dxa"/>
            <w:shd w:val="clear" w:color="auto" w:fill="auto"/>
            <w:vAlign w:val="bottom"/>
          </w:tcPr>
          <w:p w14:paraId="1FE87478" w14:textId="5263C2AA" w:rsidR="002F3CC8" w:rsidRPr="00355286" w:rsidRDefault="002F3CC8" w:rsidP="002F3CC8">
            <w:pPr>
              <w:tabs>
                <w:tab w:val="left" w:pos="1985"/>
              </w:tabs>
              <w:spacing w:line="240" w:lineRule="auto"/>
              <w:ind w:left="-29" w:right="-72"/>
              <w:jc w:val="right"/>
              <w:rPr>
                <w:rFonts w:cs="Arial"/>
                <w:sz w:val="16"/>
                <w:szCs w:val="16"/>
                <w:lang w:val="en-US"/>
              </w:rPr>
            </w:pPr>
            <w:r w:rsidRPr="00355286">
              <w:rPr>
                <w:rFonts w:cs="Arial"/>
                <w:sz w:val="16"/>
                <w:szCs w:val="16"/>
                <w:lang w:val="en-US"/>
              </w:rPr>
              <w:t>(90.11)</w:t>
            </w:r>
          </w:p>
        </w:tc>
        <w:tc>
          <w:tcPr>
            <w:tcW w:w="1934" w:type="dxa"/>
            <w:tcBorders>
              <w:left w:val="nil"/>
              <w:right w:val="nil"/>
            </w:tcBorders>
            <w:shd w:val="clear" w:color="auto" w:fill="auto"/>
            <w:vAlign w:val="bottom"/>
          </w:tcPr>
          <w:p w14:paraId="33C8DF6F" w14:textId="3EF30248" w:rsidR="002F3CC8" w:rsidRPr="00355286" w:rsidRDefault="00C246EB" w:rsidP="002F3CC8">
            <w:pPr>
              <w:tabs>
                <w:tab w:val="left" w:pos="1985"/>
              </w:tabs>
              <w:spacing w:line="240" w:lineRule="auto"/>
              <w:ind w:left="-29" w:right="-72"/>
              <w:jc w:val="right"/>
              <w:rPr>
                <w:rFonts w:cs="Arial"/>
                <w:sz w:val="16"/>
                <w:szCs w:val="16"/>
                <w:lang w:val="en-US"/>
              </w:rPr>
            </w:pPr>
            <w:r w:rsidRPr="00355286">
              <w:rPr>
                <w:rFonts w:cs="Arial"/>
                <w:sz w:val="16"/>
                <w:szCs w:val="16"/>
                <w:lang w:val="en-US"/>
              </w:rPr>
              <w:t>32</w:t>
            </w:r>
            <w:r w:rsidR="002F3CC8" w:rsidRPr="00355286">
              <w:rPr>
                <w:rFonts w:cs="Arial"/>
                <w:sz w:val="16"/>
                <w:szCs w:val="16"/>
                <w:lang w:val="en-US"/>
              </w:rPr>
              <w:t>.</w:t>
            </w:r>
            <w:r w:rsidRPr="00355286">
              <w:rPr>
                <w:rFonts w:cs="Arial"/>
                <w:sz w:val="16"/>
                <w:szCs w:val="16"/>
                <w:lang w:val="en-US"/>
              </w:rPr>
              <w:t>3</w:t>
            </w:r>
            <w:r w:rsidR="002F3CC8" w:rsidRPr="00355286">
              <w:rPr>
                <w:rFonts w:cs="Arial"/>
                <w:sz w:val="16"/>
                <w:szCs w:val="16"/>
                <w:lang w:val="en-US"/>
              </w:rPr>
              <w:t>5</w:t>
            </w:r>
          </w:p>
        </w:tc>
        <w:tc>
          <w:tcPr>
            <w:tcW w:w="1933" w:type="dxa"/>
            <w:tcBorders>
              <w:left w:val="nil"/>
            </w:tcBorders>
            <w:shd w:val="clear" w:color="auto" w:fill="auto"/>
            <w:vAlign w:val="bottom"/>
          </w:tcPr>
          <w:p w14:paraId="3C3075DF" w14:textId="77777777" w:rsidR="002F3CC8" w:rsidRPr="00355286" w:rsidRDefault="002F3CC8" w:rsidP="002F3CC8">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934" w:type="dxa"/>
            <w:tcBorders>
              <w:left w:val="nil"/>
              <w:right w:val="nil"/>
            </w:tcBorders>
            <w:shd w:val="clear" w:color="auto" w:fill="auto"/>
            <w:vAlign w:val="bottom"/>
          </w:tcPr>
          <w:p w14:paraId="2A26CFF8" w14:textId="1D829817" w:rsidR="002F3CC8" w:rsidRPr="00355286" w:rsidRDefault="002F3CC8" w:rsidP="002F3CC8">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00C246EB" w:rsidRPr="00355286">
              <w:rPr>
                <w:rFonts w:cs="Arial"/>
                <w:sz w:val="16"/>
                <w:szCs w:val="16"/>
                <w:lang w:val="en-US"/>
              </w:rPr>
              <w:t>57</w:t>
            </w:r>
            <w:r w:rsidRPr="00355286">
              <w:rPr>
                <w:rFonts w:cs="Arial"/>
                <w:sz w:val="16"/>
                <w:szCs w:val="16"/>
                <w:lang w:val="en-US"/>
              </w:rPr>
              <w:t>.</w:t>
            </w:r>
            <w:r w:rsidR="00C246EB" w:rsidRPr="00355286">
              <w:rPr>
                <w:rFonts w:cs="Arial"/>
                <w:sz w:val="16"/>
                <w:szCs w:val="16"/>
                <w:lang w:val="en-US"/>
              </w:rPr>
              <w:t>76</w:t>
            </w:r>
            <w:r w:rsidRPr="00355286">
              <w:rPr>
                <w:rFonts w:cs="Arial"/>
                <w:sz w:val="16"/>
                <w:szCs w:val="16"/>
                <w:lang w:val="en-US"/>
              </w:rPr>
              <w:t>)</w:t>
            </w:r>
          </w:p>
        </w:tc>
      </w:tr>
      <w:tr w:rsidR="002F3CC8" w:rsidRPr="00355286" w14:paraId="4FF86C5C" w14:textId="77777777" w:rsidTr="002F3CC8">
        <w:trPr>
          <w:cantSplit/>
          <w:trHeight w:val="20"/>
        </w:trPr>
        <w:tc>
          <w:tcPr>
            <w:tcW w:w="6797" w:type="dxa"/>
            <w:shd w:val="clear" w:color="auto" w:fill="auto"/>
            <w:vAlign w:val="bottom"/>
          </w:tcPr>
          <w:p w14:paraId="4F05FB4C" w14:textId="77777777" w:rsidR="002F3CC8" w:rsidRPr="00355286" w:rsidRDefault="002F3CC8" w:rsidP="002F3CC8">
            <w:pPr>
              <w:spacing w:line="240" w:lineRule="auto"/>
              <w:ind w:left="101" w:right="-72" w:hanging="187"/>
              <w:rPr>
                <w:rFonts w:cs="Arial"/>
                <w:b/>
                <w:bCs/>
                <w:sz w:val="16"/>
                <w:szCs w:val="16"/>
                <w:lang w:val="en-US"/>
              </w:rPr>
            </w:pPr>
          </w:p>
        </w:tc>
        <w:tc>
          <w:tcPr>
            <w:tcW w:w="1933" w:type="dxa"/>
            <w:tcBorders>
              <w:top w:val="single" w:sz="4" w:space="0" w:color="auto"/>
            </w:tcBorders>
            <w:shd w:val="clear" w:color="auto" w:fill="auto"/>
            <w:vAlign w:val="bottom"/>
          </w:tcPr>
          <w:p w14:paraId="3EACF3B9" w14:textId="77777777" w:rsidR="002F3CC8" w:rsidRPr="00355286" w:rsidRDefault="002F3CC8" w:rsidP="002F3CC8">
            <w:pPr>
              <w:tabs>
                <w:tab w:val="left" w:pos="1985"/>
              </w:tabs>
              <w:spacing w:line="240" w:lineRule="auto"/>
              <w:ind w:left="-29" w:right="-72"/>
              <w:jc w:val="right"/>
              <w:rPr>
                <w:rFonts w:cs="Arial"/>
                <w:sz w:val="16"/>
                <w:szCs w:val="16"/>
                <w:lang w:val="en-US"/>
              </w:rPr>
            </w:pPr>
          </w:p>
        </w:tc>
        <w:tc>
          <w:tcPr>
            <w:tcW w:w="1934" w:type="dxa"/>
            <w:tcBorders>
              <w:top w:val="single" w:sz="4" w:space="0" w:color="auto"/>
              <w:left w:val="nil"/>
              <w:right w:val="nil"/>
            </w:tcBorders>
            <w:shd w:val="clear" w:color="auto" w:fill="auto"/>
            <w:vAlign w:val="bottom"/>
          </w:tcPr>
          <w:p w14:paraId="0C0EC7C4" w14:textId="77777777" w:rsidR="002F3CC8" w:rsidRPr="00355286" w:rsidRDefault="002F3CC8" w:rsidP="002F3CC8">
            <w:pPr>
              <w:tabs>
                <w:tab w:val="left" w:pos="1985"/>
              </w:tabs>
              <w:spacing w:line="240" w:lineRule="auto"/>
              <w:ind w:left="-29" w:right="-72"/>
              <w:jc w:val="right"/>
              <w:rPr>
                <w:rFonts w:cs="Arial"/>
                <w:sz w:val="16"/>
                <w:szCs w:val="16"/>
                <w:lang w:val="en-US"/>
              </w:rPr>
            </w:pPr>
          </w:p>
        </w:tc>
        <w:tc>
          <w:tcPr>
            <w:tcW w:w="1933" w:type="dxa"/>
            <w:tcBorders>
              <w:top w:val="single" w:sz="4" w:space="0" w:color="auto"/>
              <w:left w:val="nil"/>
            </w:tcBorders>
            <w:shd w:val="clear" w:color="auto" w:fill="auto"/>
            <w:vAlign w:val="bottom"/>
          </w:tcPr>
          <w:p w14:paraId="2E126F97" w14:textId="77777777" w:rsidR="002F3CC8" w:rsidRPr="00355286" w:rsidRDefault="002F3CC8" w:rsidP="002F3CC8">
            <w:pPr>
              <w:tabs>
                <w:tab w:val="left" w:pos="1985"/>
              </w:tabs>
              <w:spacing w:line="240" w:lineRule="auto"/>
              <w:ind w:left="-29" w:right="-72"/>
              <w:jc w:val="center"/>
              <w:rPr>
                <w:rFonts w:cs="Arial"/>
                <w:sz w:val="16"/>
                <w:szCs w:val="16"/>
                <w:lang w:val="en-US"/>
              </w:rPr>
            </w:pPr>
          </w:p>
        </w:tc>
        <w:tc>
          <w:tcPr>
            <w:tcW w:w="1934" w:type="dxa"/>
            <w:tcBorders>
              <w:top w:val="single" w:sz="4" w:space="0" w:color="auto"/>
              <w:left w:val="nil"/>
              <w:right w:val="nil"/>
            </w:tcBorders>
            <w:shd w:val="clear" w:color="auto" w:fill="auto"/>
            <w:vAlign w:val="bottom"/>
          </w:tcPr>
          <w:p w14:paraId="144FAEFA" w14:textId="77777777" w:rsidR="002F3CC8" w:rsidRPr="00355286" w:rsidRDefault="002F3CC8" w:rsidP="002F3CC8">
            <w:pPr>
              <w:tabs>
                <w:tab w:val="left" w:pos="1985"/>
              </w:tabs>
              <w:spacing w:line="240" w:lineRule="auto"/>
              <w:ind w:left="-29" w:right="-72"/>
              <w:jc w:val="right"/>
              <w:rPr>
                <w:rFonts w:cs="Arial"/>
                <w:sz w:val="16"/>
                <w:szCs w:val="16"/>
                <w:lang w:val="en-US"/>
              </w:rPr>
            </w:pPr>
          </w:p>
        </w:tc>
      </w:tr>
      <w:tr w:rsidR="002F3CC8" w:rsidRPr="00355286" w14:paraId="09121254" w14:textId="77777777" w:rsidTr="002F3CC8">
        <w:trPr>
          <w:cantSplit/>
          <w:trHeight w:val="20"/>
        </w:trPr>
        <w:tc>
          <w:tcPr>
            <w:tcW w:w="6797" w:type="dxa"/>
            <w:shd w:val="clear" w:color="auto" w:fill="auto"/>
            <w:vAlign w:val="bottom"/>
          </w:tcPr>
          <w:p w14:paraId="0861E077" w14:textId="77777777" w:rsidR="002F3CC8" w:rsidRPr="00355286" w:rsidRDefault="002F3CC8" w:rsidP="002F3CC8">
            <w:pPr>
              <w:spacing w:line="240" w:lineRule="auto"/>
              <w:ind w:left="101" w:right="-72" w:hanging="187"/>
              <w:rPr>
                <w:rFonts w:cs="Arial"/>
                <w:sz w:val="16"/>
                <w:szCs w:val="16"/>
                <w:lang w:val="en-US"/>
              </w:rPr>
            </w:pPr>
          </w:p>
        </w:tc>
        <w:tc>
          <w:tcPr>
            <w:tcW w:w="1933" w:type="dxa"/>
            <w:tcBorders>
              <w:bottom w:val="single" w:sz="4" w:space="0" w:color="auto"/>
            </w:tcBorders>
            <w:shd w:val="clear" w:color="auto" w:fill="auto"/>
            <w:vAlign w:val="bottom"/>
          </w:tcPr>
          <w:p w14:paraId="5380F327" w14:textId="549E2339" w:rsidR="002F3CC8" w:rsidRPr="00355286" w:rsidRDefault="005D45F8" w:rsidP="002F3CC8">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002F3CC8" w:rsidRPr="00355286">
              <w:rPr>
                <w:rFonts w:cs="Arial"/>
                <w:sz w:val="16"/>
                <w:szCs w:val="16"/>
                <w:lang w:val="en-US"/>
              </w:rPr>
              <w:t>865.60</w:t>
            </w:r>
            <w:r w:rsidRPr="00355286">
              <w:rPr>
                <w:rFonts w:cs="Arial"/>
                <w:sz w:val="16"/>
                <w:szCs w:val="16"/>
                <w:lang w:val="en-US"/>
              </w:rPr>
              <w:t>)</w:t>
            </w:r>
          </w:p>
        </w:tc>
        <w:tc>
          <w:tcPr>
            <w:tcW w:w="1934" w:type="dxa"/>
            <w:tcBorders>
              <w:left w:val="nil"/>
              <w:bottom w:val="single" w:sz="4" w:space="0" w:color="auto"/>
              <w:right w:val="nil"/>
            </w:tcBorders>
            <w:shd w:val="clear" w:color="auto" w:fill="auto"/>
            <w:vAlign w:val="bottom"/>
          </w:tcPr>
          <w:p w14:paraId="14FCFF4E" w14:textId="48AAC9E4" w:rsidR="002F3CC8" w:rsidRPr="00355286" w:rsidRDefault="00C246EB" w:rsidP="002F3CC8">
            <w:pPr>
              <w:tabs>
                <w:tab w:val="left" w:pos="1985"/>
              </w:tabs>
              <w:spacing w:line="240" w:lineRule="auto"/>
              <w:ind w:left="-29" w:right="-72"/>
              <w:jc w:val="right"/>
              <w:rPr>
                <w:rFonts w:cs="Arial"/>
                <w:sz w:val="16"/>
                <w:szCs w:val="16"/>
                <w:lang w:val="en-US"/>
              </w:rPr>
            </w:pPr>
            <w:r w:rsidRPr="00355286">
              <w:rPr>
                <w:rFonts w:cs="Arial"/>
                <w:sz w:val="16"/>
                <w:szCs w:val="16"/>
                <w:lang w:val="en-US"/>
              </w:rPr>
              <w:t>71</w:t>
            </w:r>
            <w:r w:rsidR="002F3CC8" w:rsidRPr="00355286">
              <w:rPr>
                <w:rFonts w:cs="Arial"/>
                <w:sz w:val="16"/>
                <w:szCs w:val="16"/>
                <w:lang w:val="en-US"/>
              </w:rPr>
              <w:t>.</w:t>
            </w:r>
            <w:r w:rsidRPr="00355286">
              <w:rPr>
                <w:rFonts w:cs="Arial"/>
                <w:sz w:val="16"/>
                <w:szCs w:val="16"/>
                <w:lang w:val="en-US"/>
              </w:rPr>
              <w:t>06</w:t>
            </w:r>
          </w:p>
        </w:tc>
        <w:tc>
          <w:tcPr>
            <w:tcW w:w="1933" w:type="dxa"/>
            <w:tcBorders>
              <w:left w:val="nil"/>
              <w:bottom w:val="single" w:sz="4" w:space="0" w:color="auto"/>
            </w:tcBorders>
            <w:shd w:val="clear" w:color="auto" w:fill="auto"/>
            <w:vAlign w:val="bottom"/>
          </w:tcPr>
          <w:p w14:paraId="48DB0889" w14:textId="35089F5D" w:rsidR="002F3CC8" w:rsidRPr="00355286" w:rsidRDefault="00C246EB" w:rsidP="00C246EB">
            <w:pPr>
              <w:tabs>
                <w:tab w:val="left" w:pos="1985"/>
              </w:tabs>
              <w:spacing w:line="240" w:lineRule="auto"/>
              <w:ind w:left="-29" w:right="-72"/>
              <w:jc w:val="center"/>
              <w:rPr>
                <w:rFonts w:cs="Arial"/>
                <w:sz w:val="16"/>
                <w:szCs w:val="16"/>
                <w:lang w:val="en-US"/>
              </w:rPr>
            </w:pPr>
            <w:r w:rsidRPr="00355286">
              <w:rPr>
                <w:rFonts w:cs="Arial"/>
                <w:sz w:val="16"/>
                <w:szCs w:val="16"/>
                <w:lang w:val="en-US"/>
              </w:rPr>
              <w:t>-</w:t>
            </w:r>
          </w:p>
        </w:tc>
        <w:tc>
          <w:tcPr>
            <w:tcW w:w="1934" w:type="dxa"/>
            <w:tcBorders>
              <w:left w:val="nil"/>
              <w:bottom w:val="single" w:sz="4" w:space="0" w:color="auto"/>
              <w:right w:val="nil"/>
            </w:tcBorders>
            <w:shd w:val="clear" w:color="auto" w:fill="auto"/>
            <w:vAlign w:val="bottom"/>
          </w:tcPr>
          <w:p w14:paraId="4B57F9AC" w14:textId="6F96792C" w:rsidR="002F3CC8" w:rsidRPr="00355286" w:rsidRDefault="005D45F8" w:rsidP="002F3CC8">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00C246EB" w:rsidRPr="00355286">
              <w:rPr>
                <w:rFonts w:cs="Arial"/>
                <w:sz w:val="16"/>
                <w:szCs w:val="16"/>
                <w:lang w:val="en-US"/>
              </w:rPr>
              <w:t>794</w:t>
            </w:r>
            <w:r w:rsidR="002F3CC8" w:rsidRPr="00355286">
              <w:rPr>
                <w:rFonts w:cs="Arial"/>
                <w:sz w:val="16"/>
                <w:szCs w:val="16"/>
                <w:lang w:val="en-US"/>
              </w:rPr>
              <w:t>.</w:t>
            </w:r>
            <w:r w:rsidR="00C246EB" w:rsidRPr="00355286">
              <w:rPr>
                <w:rFonts w:cs="Arial"/>
                <w:sz w:val="16"/>
                <w:szCs w:val="16"/>
                <w:lang w:val="en-US"/>
              </w:rPr>
              <w:t>54</w:t>
            </w:r>
            <w:r w:rsidRPr="00355286">
              <w:rPr>
                <w:rFonts w:cs="Arial"/>
                <w:sz w:val="16"/>
                <w:szCs w:val="16"/>
                <w:lang w:val="en-US"/>
              </w:rPr>
              <w:t>)</w:t>
            </w:r>
          </w:p>
        </w:tc>
      </w:tr>
      <w:tr w:rsidR="002F3CC8" w:rsidRPr="00355286" w14:paraId="0CBF4DB7" w14:textId="77777777" w:rsidTr="002F3CC8">
        <w:trPr>
          <w:cantSplit/>
          <w:trHeight w:val="20"/>
        </w:trPr>
        <w:tc>
          <w:tcPr>
            <w:tcW w:w="6797" w:type="dxa"/>
            <w:shd w:val="clear" w:color="auto" w:fill="auto"/>
            <w:vAlign w:val="bottom"/>
          </w:tcPr>
          <w:p w14:paraId="1555E800" w14:textId="77777777" w:rsidR="002F3CC8" w:rsidRPr="00355286" w:rsidRDefault="002F3CC8" w:rsidP="002F3CC8">
            <w:pPr>
              <w:spacing w:line="240" w:lineRule="auto"/>
              <w:ind w:left="101" w:right="-72" w:hanging="187"/>
              <w:rPr>
                <w:rFonts w:cs="Arial"/>
                <w:b/>
                <w:bCs/>
                <w:sz w:val="16"/>
                <w:szCs w:val="16"/>
                <w:lang w:val="en-US"/>
              </w:rPr>
            </w:pPr>
          </w:p>
        </w:tc>
        <w:tc>
          <w:tcPr>
            <w:tcW w:w="1933" w:type="dxa"/>
            <w:tcBorders>
              <w:top w:val="single" w:sz="4" w:space="0" w:color="auto"/>
            </w:tcBorders>
            <w:shd w:val="clear" w:color="auto" w:fill="auto"/>
            <w:vAlign w:val="bottom"/>
          </w:tcPr>
          <w:p w14:paraId="616A75B3" w14:textId="77777777" w:rsidR="002F3CC8" w:rsidRPr="00355286" w:rsidRDefault="002F3CC8" w:rsidP="002F3CC8">
            <w:pPr>
              <w:tabs>
                <w:tab w:val="left" w:pos="1985"/>
              </w:tabs>
              <w:spacing w:line="240" w:lineRule="auto"/>
              <w:ind w:left="-29" w:right="-72"/>
              <w:jc w:val="right"/>
              <w:rPr>
                <w:rFonts w:cs="Arial"/>
                <w:sz w:val="16"/>
                <w:szCs w:val="16"/>
                <w:lang w:val="en-US"/>
              </w:rPr>
            </w:pPr>
          </w:p>
        </w:tc>
        <w:tc>
          <w:tcPr>
            <w:tcW w:w="1934" w:type="dxa"/>
            <w:tcBorders>
              <w:top w:val="single" w:sz="4" w:space="0" w:color="auto"/>
              <w:left w:val="nil"/>
              <w:right w:val="nil"/>
            </w:tcBorders>
            <w:shd w:val="clear" w:color="auto" w:fill="auto"/>
            <w:vAlign w:val="bottom"/>
          </w:tcPr>
          <w:p w14:paraId="4C323296" w14:textId="77777777" w:rsidR="002F3CC8" w:rsidRPr="00355286" w:rsidRDefault="002F3CC8" w:rsidP="002F3CC8">
            <w:pPr>
              <w:tabs>
                <w:tab w:val="left" w:pos="1985"/>
              </w:tabs>
              <w:spacing w:line="240" w:lineRule="auto"/>
              <w:ind w:left="-29" w:right="-72"/>
              <w:jc w:val="right"/>
              <w:rPr>
                <w:rFonts w:cs="Arial"/>
                <w:sz w:val="16"/>
                <w:szCs w:val="16"/>
                <w:lang w:val="en-US"/>
              </w:rPr>
            </w:pPr>
          </w:p>
        </w:tc>
        <w:tc>
          <w:tcPr>
            <w:tcW w:w="1933" w:type="dxa"/>
            <w:tcBorders>
              <w:top w:val="single" w:sz="4" w:space="0" w:color="auto"/>
              <w:left w:val="nil"/>
            </w:tcBorders>
            <w:shd w:val="clear" w:color="auto" w:fill="auto"/>
            <w:vAlign w:val="bottom"/>
          </w:tcPr>
          <w:p w14:paraId="3CCB872C" w14:textId="77777777" w:rsidR="002F3CC8" w:rsidRPr="00355286" w:rsidRDefault="002F3CC8" w:rsidP="002F3CC8">
            <w:pPr>
              <w:tabs>
                <w:tab w:val="left" w:pos="1985"/>
              </w:tabs>
              <w:spacing w:line="240" w:lineRule="auto"/>
              <w:ind w:left="-29" w:right="-72"/>
              <w:jc w:val="right"/>
              <w:rPr>
                <w:rFonts w:cs="Arial"/>
                <w:sz w:val="16"/>
                <w:szCs w:val="16"/>
                <w:lang w:val="en-US"/>
              </w:rPr>
            </w:pPr>
          </w:p>
        </w:tc>
        <w:tc>
          <w:tcPr>
            <w:tcW w:w="1934" w:type="dxa"/>
            <w:tcBorders>
              <w:top w:val="single" w:sz="4" w:space="0" w:color="auto"/>
              <w:left w:val="nil"/>
              <w:right w:val="nil"/>
            </w:tcBorders>
            <w:shd w:val="clear" w:color="auto" w:fill="auto"/>
            <w:vAlign w:val="bottom"/>
          </w:tcPr>
          <w:p w14:paraId="670D854A" w14:textId="77777777" w:rsidR="002F3CC8" w:rsidRPr="00355286" w:rsidRDefault="002F3CC8" w:rsidP="002F3CC8">
            <w:pPr>
              <w:tabs>
                <w:tab w:val="left" w:pos="1985"/>
              </w:tabs>
              <w:spacing w:line="240" w:lineRule="auto"/>
              <w:ind w:left="-29" w:right="-72"/>
              <w:jc w:val="right"/>
              <w:rPr>
                <w:rFonts w:cs="Arial"/>
                <w:sz w:val="16"/>
                <w:szCs w:val="16"/>
                <w:lang w:val="en-US"/>
              </w:rPr>
            </w:pPr>
          </w:p>
        </w:tc>
      </w:tr>
      <w:tr w:rsidR="002F3CC8" w:rsidRPr="00355286" w14:paraId="4C27D16D" w14:textId="77777777" w:rsidTr="002F3CC8">
        <w:trPr>
          <w:cantSplit/>
          <w:trHeight w:val="20"/>
        </w:trPr>
        <w:tc>
          <w:tcPr>
            <w:tcW w:w="6797" w:type="dxa"/>
            <w:shd w:val="clear" w:color="auto" w:fill="auto"/>
            <w:vAlign w:val="bottom"/>
          </w:tcPr>
          <w:p w14:paraId="22151330" w14:textId="77777777" w:rsidR="002F3CC8" w:rsidRPr="00355286" w:rsidRDefault="002F3CC8" w:rsidP="002F3CC8">
            <w:pPr>
              <w:spacing w:line="240" w:lineRule="auto"/>
              <w:ind w:left="101" w:right="-72" w:hanging="187"/>
              <w:rPr>
                <w:rFonts w:cs="Arial"/>
                <w:b/>
                <w:bCs/>
                <w:sz w:val="16"/>
                <w:szCs w:val="16"/>
                <w:lang w:val="en-US"/>
              </w:rPr>
            </w:pPr>
            <w:r w:rsidRPr="00355286">
              <w:rPr>
                <w:rFonts w:cs="Arial"/>
                <w:b/>
                <w:bCs/>
                <w:sz w:val="16"/>
                <w:szCs w:val="16"/>
                <w:lang w:val="en-US"/>
              </w:rPr>
              <w:t>Deferred income tax, net</w:t>
            </w:r>
          </w:p>
        </w:tc>
        <w:tc>
          <w:tcPr>
            <w:tcW w:w="1933" w:type="dxa"/>
            <w:tcBorders>
              <w:bottom w:val="single" w:sz="4" w:space="0" w:color="auto"/>
            </w:tcBorders>
            <w:shd w:val="clear" w:color="auto" w:fill="auto"/>
            <w:vAlign w:val="bottom"/>
          </w:tcPr>
          <w:p w14:paraId="0C1100C7" w14:textId="3C021C74" w:rsidR="002F3CC8" w:rsidRPr="00355286" w:rsidRDefault="002F3CC8" w:rsidP="002F3CC8">
            <w:pPr>
              <w:tabs>
                <w:tab w:val="left" w:pos="1985"/>
              </w:tabs>
              <w:spacing w:line="240" w:lineRule="auto"/>
              <w:ind w:left="-29" w:right="-72"/>
              <w:jc w:val="right"/>
              <w:rPr>
                <w:rFonts w:cs="Arial"/>
                <w:sz w:val="16"/>
                <w:szCs w:val="16"/>
                <w:lang w:val="en-US"/>
              </w:rPr>
            </w:pPr>
            <w:r w:rsidRPr="00355286">
              <w:rPr>
                <w:rFonts w:cs="Arial"/>
                <w:sz w:val="16"/>
                <w:szCs w:val="16"/>
                <w:lang w:val="en-US"/>
              </w:rPr>
              <w:t>(55.95)</w:t>
            </w:r>
          </w:p>
        </w:tc>
        <w:tc>
          <w:tcPr>
            <w:tcW w:w="1934" w:type="dxa"/>
            <w:tcBorders>
              <w:left w:val="nil"/>
              <w:bottom w:val="single" w:sz="4" w:space="0" w:color="auto"/>
              <w:right w:val="nil"/>
            </w:tcBorders>
            <w:shd w:val="clear" w:color="auto" w:fill="auto"/>
            <w:vAlign w:val="bottom"/>
          </w:tcPr>
          <w:p w14:paraId="03577A4F" w14:textId="7516035D" w:rsidR="002F3CC8" w:rsidRPr="00355286" w:rsidRDefault="00C246EB" w:rsidP="002F3CC8">
            <w:pPr>
              <w:tabs>
                <w:tab w:val="left" w:pos="1985"/>
              </w:tabs>
              <w:spacing w:line="240" w:lineRule="auto"/>
              <w:ind w:left="-29" w:right="-72"/>
              <w:jc w:val="right"/>
              <w:rPr>
                <w:rFonts w:cs="Arial"/>
                <w:sz w:val="16"/>
                <w:szCs w:val="16"/>
              </w:rPr>
            </w:pPr>
            <w:r w:rsidRPr="00355286">
              <w:rPr>
                <w:rFonts w:cs="Arial"/>
                <w:sz w:val="16"/>
                <w:szCs w:val="16"/>
              </w:rPr>
              <w:t>(</w:t>
            </w:r>
            <w:r w:rsidR="002F3CC8" w:rsidRPr="00355286">
              <w:rPr>
                <w:rFonts w:cs="Arial"/>
                <w:sz w:val="16"/>
                <w:szCs w:val="16"/>
              </w:rPr>
              <w:t>1</w:t>
            </w:r>
            <w:r w:rsidRPr="00355286">
              <w:rPr>
                <w:rFonts w:cs="Arial"/>
                <w:sz w:val="16"/>
                <w:szCs w:val="16"/>
              </w:rPr>
              <w:t>16</w:t>
            </w:r>
            <w:r w:rsidR="002F3CC8" w:rsidRPr="00355286">
              <w:rPr>
                <w:rFonts w:cs="Arial"/>
                <w:sz w:val="16"/>
                <w:szCs w:val="16"/>
              </w:rPr>
              <w:t>.</w:t>
            </w:r>
            <w:r w:rsidRPr="00355286">
              <w:rPr>
                <w:rFonts w:cs="Arial"/>
                <w:sz w:val="16"/>
                <w:szCs w:val="16"/>
              </w:rPr>
              <w:t>70)</w:t>
            </w:r>
          </w:p>
        </w:tc>
        <w:tc>
          <w:tcPr>
            <w:tcW w:w="1933" w:type="dxa"/>
            <w:tcBorders>
              <w:left w:val="nil"/>
              <w:bottom w:val="single" w:sz="4" w:space="0" w:color="auto"/>
            </w:tcBorders>
            <w:shd w:val="clear" w:color="auto" w:fill="auto"/>
            <w:vAlign w:val="bottom"/>
          </w:tcPr>
          <w:p w14:paraId="4DFBDC06" w14:textId="4776C725" w:rsidR="002F3CC8" w:rsidRPr="00355286" w:rsidRDefault="002F3CC8" w:rsidP="002F3CC8">
            <w:pPr>
              <w:tabs>
                <w:tab w:val="left" w:pos="1985"/>
              </w:tabs>
              <w:spacing w:line="240" w:lineRule="auto"/>
              <w:ind w:left="-29" w:right="-72"/>
              <w:jc w:val="right"/>
              <w:rPr>
                <w:rFonts w:cs="Arial"/>
                <w:sz w:val="16"/>
                <w:szCs w:val="16"/>
                <w:lang w:val="en-US"/>
              </w:rPr>
            </w:pPr>
            <w:r w:rsidRPr="00355286">
              <w:rPr>
                <w:rFonts w:cs="Arial"/>
                <w:sz w:val="16"/>
                <w:szCs w:val="16"/>
                <w:lang w:val="en-US"/>
              </w:rPr>
              <w:t>1</w:t>
            </w:r>
            <w:r w:rsidR="00C246EB" w:rsidRPr="00355286">
              <w:rPr>
                <w:rFonts w:cs="Arial"/>
                <w:sz w:val="16"/>
                <w:szCs w:val="16"/>
                <w:lang w:val="en-US"/>
              </w:rPr>
              <w:t>52</w:t>
            </w:r>
            <w:r w:rsidRPr="00355286">
              <w:rPr>
                <w:rFonts w:cs="Arial"/>
                <w:sz w:val="16"/>
                <w:szCs w:val="16"/>
                <w:lang w:val="en-US"/>
              </w:rPr>
              <w:t>.</w:t>
            </w:r>
            <w:r w:rsidR="00C246EB" w:rsidRPr="00355286">
              <w:rPr>
                <w:rFonts w:cs="Arial"/>
                <w:sz w:val="16"/>
                <w:szCs w:val="16"/>
                <w:lang w:val="en-US"/>
              </w:rPr>
              <w:t>13</w:t>
            </w:r>
          </w:p>
        </w:tc>
        <w:tc>
          <w:tcPr>
            <w:tcW w:w="1934" w:type="dxa"/>
            <w:tcBorders>
              <w:left w:val="nil"/>
              <w:bottom w:val="single" w:sz="4" w:space="0" w:color="auto"/>
              <w:right w:val="nil"/>
            </w:tcBorders>
            <w:shd w:val="clear" w:color="auto" w:fill="auto"/>
            <w:vAlign w:val="bottom"/>
          </w:tcPr>
          <w:p w14:paraId="5234BC47" w14:textId="655739B1" w:rsidR="002F3CC8" w:rsidRPr="00355286" w:rsidRDefault="002F3CC8" w:rsidP="002F3CC8">
            <w:pPr>
              <w:tabs>
                <w:tab w:val="left" w:pos="1985"/>
              </w:tabs>
              <w:spacing w:line="240" w:lineRule="auto"/>
              <w:ind w:left="-29" w:right="-72"/>
              <w:jc w:val="right"/>
              <w:rPr>
                <w:rFonts w:cs="Arial"/>
                <w:sz w:val="16"/>
                <w:szCs w:val="16"/>
                <w:lang w:val="en-US"/>
              </w:rPr>
            </w:pPr>
            <w:r w:rsidRPr="00355286">
              <w:rPr>
                <w:rFonts w:cs="Arial"/>
                <w:sz w:val="16"/>
                <w:szCs w:val="16"/>
                <w:lang w:val="en-US"/>
              </w:rPr>
              <w:t>(</w:t>
            </w:r>
            <w:r w:rsidR="00C246EB" w:rsidRPr="00355286">
              <w:rPr>
                <w:rFonts w:cs="Arial"/>
                <w:sz w:val="16"/>
                <w:szCs w:val="16"/>
                <w:lang w:val="en-US"/>
              </w:rPr>
              <w:t>20</w:t>
            </w:r>
            <w:r w:rsidRPr="00355286">
              <w:rPr>
                <w:rFonts w:cs="Arial"/>
                <w:sz w:val="16"/>
                <w:szCs w:val="16"/>
                <w:lang w:val="en-US"/>
              </w:rPr>
              <w:t>.</w:t>
            </w:r>
            <w:r w:rsidR="00C246EB" w:rsidRPr="00355286">
              <w:rPr>
                <w:rFonts w:cs="Arial"/>
                <w:sz w:val="16"/>
                <w:szCs w:val="16"/>
                <w:lang w:val="en-US"/>
              </w:rPr>
              <w:t>52</w:t>
            </w:r>
            <w:r w:rsidRPr="00355286">
              <w:rPr>
                <w:rFonts w:cs="Arial"/>
                <w:sz w:val="16"/>
                <w:szCs w:val="16"/>
                <w:lang w:val="en-US"/>
              </w:rPr>
              <w:t>)</w:t>
            </w:r>
          </w:p>
        </w:tc>
      </w:tr>
    </w:tbl>
    <w:p w14:paraId="704BD182" w14:textId="77777777" w:rsidR="00B65B97" w:rsidRPr="00355286" w:rsidRDefault="00B65B97" w:rsidP="00F355F4">
      <w:pPr>
        <w:spacing w:line="240" w:lineRule="auto"/>
        <w:rPr>
          <w:rFonts w:cs="Arial"/>
          <w:sz w:val="18"/>
          <w:szCs w:val="18"/>
        </w:rPr>
      </w:pPr>
    </w:p>
    <w:p w14:paraId="5AE66261" w14:textId="77777777" w:rsidR="00B65B97" w:rsidRPr="00355286" w:rsidRDefault="00B65B97" w:rsidP="00F355F4">
      <w:pPr>
        <w:spacing w:line="240" w:lineRule="auto"/>
        <w:rPr>
          <w:rFonts w:cs="Arial"/>
          <w:sz w:val="18"/>
          <w:szCs w:val="18"/>
        </w:rPr>
      </w:pPr>
    </w:p>
    <w:p w14:paraId="1BF3EBC5" w14:textId="77777777" w:rsidR="00B65B97" w:rsidRPr="00355286" w:rsidRDefault="00B65B97" w:rsidP="00F355F4">
      <w:pPr>
        <w:spacing w:line="240" w:lineRule="auto"/>
        <w:rPr>
          <w:rFonts w:cs="Arial"/>
          <w:sz w:val="18"/>
          <w:szCs w:val="18"/>
        </w:rPr>
      </w:pPr>
    </w:p>
    <w:p w14:paraId="1D89A561" w14:textId="77777777" w:rsidR="00B65B97" w:rsidRPr="00355286" w:rsidRDefault="00B65B97" w:rsidP="00F355F4">
      <w:pPr>
        <w:spacing w:line="240" w:lineRule="auto"/>
        <w:rPr>
          <w:rFonts w:cs="Arial"/>
          <w:sz w:val="18"/>
          <w:szCs w:val="18"/>
        </w:rPr>
      </w:pPr>
    </w:p>
    <w:p w14:paraId="6ECF1DFD" w14:textId="77777777" w:rsidR="00B65B97" w:rsidRPr="00355286" w:rsidRDefault="00B65B97" w:rsidP="00F355F4">
      <w:pPr>
        <w:spacing w:line="240" w:lineRule="auto"/>
        <w:rPr>
          <w:rFonts w:cs="Arial"/>
          <w:sz w:val="18"/>
          <w:szCs w:val="18"/>
        </w:rPr>
      </w:pPr>
    </w:p>
    <w:p w14:paraId="582AE153" w14:textId="0EBCFB5F" w:rsidR="002664F1" w:rsidRPr="00355286" w:rsidRDefault="00863AC4" w:rsidP="00F355F4">
      <w:pPr>
        <w:spacing w:line="240" w:lineRule="auto"/>
        <w:rPr>
          <w:rFonts w:cs="Arial"/>
          <w:sz w:val="18"/>
          <w:szCs w:val="18"/>
          <w:lang w:val="en-US"/>
        </w:rPr>
      </w:pPr>
      <w:r w:rsidRPr="00355286">
        <w:rPr>
          <w:rFonts w:cs="Arial"/>
          <w:sz w:val="18"/>
          <w:szCs w:val="18"/>
          <w:cs/>
          <w:lang w:val="en-US"/>
        </w:rPr>
        <w:br w:type="page"/>
      </w:r>
    </w:p>
    <w:p w14:paraId="431C1FBC" w14:textId="77777777" w:rsidR="005E5E82" w:rsidRPr="00355286" w:rsidRDefault="005E5E82" w:rsidP="00F355F4">
      <w:pPr>
        <w:spacing w:line="240" w:lineRule="auto"/>
        <w:rPr>
          <w:rFonts w:cs="Arial"/>
          <w:sz w:val="18"/>
          <w:szCs w:val="18"/>
          <w:lang w:val="en-US"/>
        </w:rPr>
        <w:sectPr w:rsidR="005E5E82" w:rsidRPr="00355286" w:rsidSect="00750C44">
          <w:pgSz w:w="16840" w:h="11907" w:orient="landscape" w:code="9"/>
          <w:pgMar w:top="1440" w:right="1152" w:bottom="720" w:left="1152" w:header="706" w:footer="706" w:gutter="0"/>
          <w:paperSrc w:first="15" w:other="15"/>
          <w:cols w:space="720"/>
          <w:docGrid w:linePitch="272"/>
        </w:sectPr>
      </w:pPr>
    </w:p>
    <w:p w14:paraId="4EE3B011" w14:textId="77777777" w:rsidR="002664F1" w:rsidRPr="00355286" w:rsidRDefault="002664F1" w:rsidP="00F355F4">
      <w:pPr>
        <w:spacing w:line="240" w:lineRule="auto"/>
        <w:rPr>
          <w:rFonts w:cs="Arial"/>
          <w:sz w:val="18"/>
          <w:szCs w:val="18"/>
          <w:lang w:val="en-US"/>
        </w:rPr>
      </w:pPr>
    </w:p>
    <w:p w14:paraId="58A80CE1" w14:textId="03041699" w:rsidR="00823C24" w:rsidRPr="00355286" w:rsidRDefault="00823C24" w:rsidP="00F355F4">
      <w:pPr>
        <w:spacing w:line="240" w:lineRule="auto"/>
        <w:rPr>
          <w:rFonts w:cs="Arial"/>
          <w:sz w:val="18"/>
          <w:szCs w:val="18"/>
          <w:lang w:val="en-US"/>
        </w:rPr>
      </w:pPr>
      <w:r w:rsidRPr="00355286">
        <w:rPr>
          <w:rFonts w:cs="Arial"/>
          <w:sz w:val="18"/>
          <w:szCs w:val="18"/>
          <w:lang w:val="en-US"/>
        </w:rPr>
        <w:t>The analysis of deferred tax assets and deferred tax liabilities are as follows:</w:t>
      </w:r>
    </w:p>
    <w:p w14:paraId="6BF0FEDA" w14:textId="176DF333" w:rsidR="0040242C" w:rsidRPr="00355286" w:rsidRDefault="0040242C" w:rsidP="00F355F4">
      <w:pPr>
        <w:spacing w:line="240" w:lineRule="auto"/>
        <w:rPr>
          <w:rFonts w:cs="Arial"/>
          <w:sz w:val="18"/>
          <w:szCs w:val="18"/>
          <w:lang w:val="en-US"/>
        </w:rPr>
      </w:pPr>
    </w:p>
    <w:tbl>
      <w:tblPr>
        <w:tblW w:w="9774" w:type="dxa"/>
        <w:tblInd w:w="115" w:type="dxa"/>
        <w:tblLayout w:type="fixed"/>
        <w:tblLook w:val="0000" w:firstRow="0" w:lastRow="0" w:firstColumn="0" w:lastColumn="0" w:noHBand="0" w:noVBand="0"/>
      </w:tblPr>
      <w:tblGrid>
        <w:gridCol w:w="3112"/>
        <w:gridCol w:w="1665"/>
        <w:gridCol w:w="1666"/>
        <w:gridCol w:w="1665"/>
        <w:gridCol w:w="1666"/>
      </w:tblGrid>
      <w:tr w:rsidR="005E5E82" w:rsidRPr="00355286" w14:paraId="310A289F" w14:textId="77777777" w:rsidTr="005E5E82">
        <w:tc>
          <w:tcPr>
            <w:tcW w:w="3112" w:type="dxa"/>
            <w:shd w:val="clear" w:color="auto" w:fill="auto"/>
          </w:tcPr>
          <w:p w14:paraId="60906DA4" w14:textId="77777777" w:rsidR="005E5E82" w:rsidRPr="00355286" w:rsidRDefault="005E5E82" w:rsidP="00F355F4">
            <w:pPr>
              <w:spacing w:line="240" w:lineRule="auto"/>
              <w:ind w:left="-86"/>
              <w:jc w:val="both"/>
              <w:rPr>
                <w:rFonts w:cs="Arial"/>
                <w:b/>
                <w:bCs/>
                <w:sz w:val="18"/>
                <w:szCs w:val="18"/>
                <w:lang w:val="en-US"/>
              </w:rPr>
            </w:pPr>
          </w:p>
        </w:tc>
        <w:tc>
          <w:tcPr>
            <w:tcW w:w="3331" w:type="dxa"/>
            <w:gridSpan w:val="2"/>
          </w:tcPr>
          <w:p w14:paraId="3D66F467" w14:textId="587B8B6E" w:rsidR="005E5E82" w:rsidRPr="00355286" w:rsidRDefault="005E5E82" w:rsidP="00F355F4">
            <w:pPr>
              <w:spacing w:line="240" w:lineRule="auto"/>
              <w:ind w:right="-72"/>
              <w:jc w:val="center"/>
              <w:rPr>
                <w:rFonts w:cs="Arial"/>
                <w:b/>
                <w:bCs/>
                <w:sz w:val="18"/>
                <w:szCs w:val="18"/>
                <w:lang w:val="en-US"/>
              </w:rPr>
            </w:pPr>
            <w:r w:rsidRPr="00355286">
              <w:rPr>
                <w:rFonts w:cs="Arial"/>
                <w:b/>
                <w:bCs/>
                <w:sz w:val="18"/>
                <w:szCs w:val="18"/>
                <w:lang w:val="en-US"/>
              </w:rPr>
              <w:t>Consolidated financial statements</w:t>
            </w:r>
          </w:p>
        </w:tc>
        <w:tc>
          <w:tcPr>
            <w:tcW w:w="3331" w:type="dxa"/>
            <w:gridSpan w:val="2"/>
          </w:tcPr>
          <w:p w14:paraId="4098EBF3" w14:textId="18E254A8" w:rsidR="005E5E82" w:rsidRPr="00355286" w:rsidRDefault="005E5E82" w:rsidP="00F355F4">
            <w:pPr>
              <w:spacing w:line="240" w:lineRule="auto"/>
              <w:ind w:right="-72"/>
              <w:jc w:val="center"/>
              <w:rPr>
                <w:rFonts w:cs="Arial"/>
                <w:sz w:val="18"/>
                <w:szCs w:val="18"/>
                <w:lang w:val="en-US"/>
              </w:rPr>
            </w:pPr>
            <w:r w:rsidRPr="00355286">
              <w:rPr>
                <w:rFonts w:cs="Arial"/>
                <w:b/>
                <w:bCs/>
                <w:sz w:val="18"/>
                <w:szCs w:val="18"/>
                <w:lang w:val="en-US"/>
              </w:rPr>
              <w:t>Separate financial statements</w:t>
            </w:r>
          </w:p>
        </w:tc>
      </w:tr>
      <w:tr w:rsidR="005E5E82" w:rsidRPr="00355286" w14:paraId="7054BED4" w14:textId="77777777" w:rsidTr="005E5E82">
        <w:tc>
          <w:tcPr>
            <w:tcW w:w="3112" w:type="dxa"/>
            <w:shd w:val="clear" w:color="auto" w:fill="auto"/>
          </w:tcPr>
          <w:p w14:paraId="6DC51EF8" w14:textId="3957D105" w:rsidR="005E5E82" w:rsidRPr="00355286" w:rsidRDefault="005E5E82" w:rsidP="00B55248">
            <w:pPr>
              <w:spacing w:line="240" w:lineRule="auto"/>
              <w:ind w:left="-86"/>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31 December</w:t>
            </w:r>
          </w:p>
        </w:tc>
        <w:tc>
          <w:tcPr>
            <w:tcW w:w="1665" w:type="dxa"/>
            <w:tcBorders>
              <w:top w:val="single" w:sz="4" w:space="0" w:color="auto"/>
            </w:tcBorders>
            <w:vAlign w:val="bottom"/>
          </w:tcPr>
          <w:p w14:paraId="3E420DAD" w14:textId="3F18B5AB" w:rsidR="005E5E82" w:rsidRPr="00355286" w:rsidRDefault="005E5E82" w:rsidP="00B55248">
            <w:pPr>
              <w:spacing w:line="240" w:lineRule="auto"/>
              <w:ind w:right="-72"/>
              <w:jc w:val="center"/>
              <w:rPr>
                <w:rFonts w:cs="Arial"/>
                <w:b/>
                <w:bCs/>
                <w:sz w:val="18"/>
                <w:szCs w:val="18"/>
              </w:rPr>
            </w:pPr>
            <w:r w:rsidRPr="00355286">
              <w:rPr>
                <w:rFonts w:cs="Arial"/>
                <w:b/>
                <w:bCs/>
                <w:sz w:val="18"/>
                <w:szCs w:val="18"/>
              </w:rPr>
              <w:t>2024</w:t>
            </w:r>
          </w:p>
        </w:tc>
        <w:tc>
          <w:tcPr>
            <w:tcW w:w="1666" w:type="dxa"/>
            <w:tcBorders>
              <w:top w:val="single" w:sz="4" w:space="0" w:color="auto"/>
            </w:tcBorders>
            <w:vAlign w:val="bottom"/>
          </w:tcPr>
          <w:p w14:paraId="341374F4" w14:textId="1EC273C1" w:rsidR="005E5E82" w:rsidRPr="00355286" w:rsidRDefault="005E5E82" w:rsidP="00B55248">
            <w:pPr>
              <w:spacing w:line="240" w:lineRule="auto"/>
              <w:ind w:right="-72"/>
              <w:jc w:val="center"/>
              <w:rPr>
                <w:rFonts w:cs="Arial"/>
                <w:b/>
                <w:bCs/>
                <w:sz w:val="18"/>
                <w:szCs w:val="18"/>
              </w:rPr>
            </w:pPr>
            <w:r w:rsidRPr="00355286">
              <w:rPr>
                <w:rFonts w:cs="Arial"/>
                <w:b/>
                <w:bCs/>
                <w:sz w:val="18"/>
                <w:szCs w:val="18"/>
              </w:rPr>
              <w:t>2023 (As restate)</w:t>
            </w:r>
          </w:p>
        </w:tc>
        <w:tc>
          <w:tcPr>
            <w:tcW w:w="1665" w:type="dxa"/>
            <w:tcBorders>
              <w:top w:val="single" w:sz="4" w:space="0" w:color="auto"/>
            </w:tcBorders>
            <w:vAlign w:val="bottom"/>
          </w:tcPr>
          <w:p w14:paraId="0ECEFA60" w14:textId="7F87F3CA" w:rsidR="005E5E82" w:rsidRPr="00355286" w:rsidRDefault="005E5E82" w:rsidP="00B55248">
            <w:pPr>
              <w:spacing w:line="240" w:lineRule="auto"/>
              <w:ind w:right="-72"/>
              <w:jc w:val="center"/>
              <w:rPr>
                <w:rFonts w:cs="Arial"/>
                <w:b/>
                <w:bCs/>
                <w:sz w:val="18"/>
                <w:szCs w:val="18"/>
              </w:rPr>
            </w:pPr>
            <w:r w:rsidRPr="00355286">
              <w:rPr>
                <w:rFonts w:cs="Arial"/>
                <w:b/>
                <w:bCs/>
                <w:sz w:val="18"/>
                <w:szCs w:val="18"/>
              </w:rPr>
              <w:t>2024</w:t>
            </w:r>
          </w:p>
        </w:tc>
        <w:tc>
          <w:tcPr>
            <w:tcW w:w="1666" w:type="dxa"/>
            <w:tcBorders>
              <w:top w:val="single" w:sz="4" w:space="0" w:color="auto"/>
            </w:tcBorders>
            <w:vAlign w:val="bottom"/>
          </w:tcPr>
          <w:p w14:paraId="4B6A8551" w14:textId="42467DAE" w:rsidR="005E5E82" w:rsidRPr="00355286" w:rsidRDefault="005E5E82" w:rsidP="00B55248">
            <w:pPr>
              <w:spacing w:line="240" w:lineRule="auto"/>
              <w:ind w:right="-72"/>
              <w:jc w:val="center"/>
              <w:rPr>
                <w:rFonts w:cs="Arial"/>
                <w:b/>
                <w:bCs/>
                <w:sz w:val="18"/>
                <w:szCs w:val="18"/>
              </w:rPr>
            </w:pPr>
            <w:r w:rsidRPr="00355286">
              <w:rPr>
                <w:rFonts w:cs="Arial"/>
                <w:b/>
                <w:bCs/>
                <w:sz w:val="18"/>
                <w:szCs w:val="18"/>
              </w:rPr>
              <w:t>2023 (As restate)</w:t>
            </w:r>
          </w:p>
        </w:tc>
      </w:tr>
      <w:tr w:rsidR="005E5E82" w:rsidRPr="00355286" w14:paraId="4A3C1A5D" w14:textId="77777777" w:rsidTr="005E5E82">
        <w:tc>
          <w:tcPr>
            <w:tcW w:w="3112" w:type="dxa"/>
            <w:shd w:val="clear" w:color="auto" w:fill="auto"/>
          </w:tcPr>
          <w:p w14:paraId="7E29B5A3" w14:textId="77777777" w:rsidR="005E5E82" w:rsidRPr="00355286" w:rsidRDefault="005E5E82" w:rsidP="00B55248">
            <w:pPr>
              <w:spacing w:line="240" w:lineRule="auto"/>
              <w:ind w:left="-86"/>
              <w:jc w:val="both"/>
              <w:rPr>
                <w:rFonts w:cs="Arial"/>
                <w:b/>
                <w:bCs/>
                <w:sz w:val="18"/>
                <w:szCs w:val="18"/>
                <w:lang w:val="en-US"/>
              </w:rPr>
            </w:pPr>
          </w:p>
        </w:tc>
        <w:tc>
          <w:tcPr>
            <w:tcW w:w="1665" w:type="dxa"/>
            <w:tcBorders>
              <w:bottom w:val="single" w:sz="4" w:space="0" w:color="auto"/>
            </w:tcBorders>
          </w:tcPr>
          <w:p w14:paraId="212A1A57" w14:textId="77777777" w:rsidR="005E5E82" w:rsidRPr="00355286" w:rsidRDefault="005E5E82" w:rsidP="00B55248">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666" w:type="dxa"/>
            <w:tcBorders>
              <w:bottom w:val="single" w:sz="4" w:space="0" w:color="auto"/>
            </w:tcBorders>
          </w:tcPr>
          <w:p w14:paraId="1537A0CC" w14:textId="1FE1C481" w:rsidR="005E5E82" w:rsidRPr="00355286" w:rsidRDefault="005E5E82" w:rsidP="00B55248">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665" w:type="dxa"/>
            <w:tcBorders>
              <w:bottom w:val="single" w:sz="4" w:space="0" w:color="auto"/>
            </w:tcBorders>
          </w:tcPr>
          <w:p w14:paraId="4B59030F" w14:textId="77777777" w:rsidR="005E5E82" w:rsidRPr="00355286" w:rsidRDefault="005E5E82" w:rsidP="00B55248">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666" w:type="dxa"/>
            <w:tcBorders>
              <w:bottom w:val="single" w:sz="4" w:space="0" w:color="auto"/>
            </w:tcBorders>
          </w:tcPr>
          <w:p w14:paraId="0F04B657" w14:textId="7B44E376" w:rsidR="005E5E82" w:rsidRPr="00355286" w:rsidRDefault="005E5E82" w:rsidP="00B55248">
            <w:pPr>
              <w:spacing w:line="240" w:lineRule="auto"/>
              <w:ind w:right="-72"/>
              <w:jc w:val="center"/>
              <w:rPr>
                <w:rFonts w:cs="Arial"/>
                <w:b/>
                <w:bCs/>
                <w:sz w:val="18"/>
                <w:szCs w:val="18"/>
                <w:lang w:val="en-US"/>
              </w:rPr>
            </w:pPr>
            <w:r w:rsidRPr="00355286">
              <w:rPr>
                <w:rFonts w:cs="Arial"/>
                <w:b/>
                <w:bCs/>
                <w:sz w:val="18"/>
                <w:szCs w:val="18"/>
                <w:lang w:val="en-US"/>
              </w:rPr>
              <w:t>Baht Million</w:t>
            </w:r>
          </w:p>
        </w:tc>
      </w:tr>
      <w:tr w:rsidR="005E5E82" w:rsidRPr="00355286" w14:paraId="1C818EDA" w14:textId="77777777" w:rsidTr="005E5E82">
        <w:tc>
          <w:tcPr>
            <w:tcW w:w="3112" w:type="dxa"/>
            <w:shd w:val="clear" w:color="auto" w:fill="auto"/>
          </w:tcPr>
          <w:p w14:paraId="7ECC4E81" w14:textId="77777777" w:rsidR="005E5E82" w:rsidRPr="00355286" w:rsidRDefault="005E5E82" w:rsidP="00F355F4">
            <w:pPr>
              <w:spacing w:line="240" w:lineRule="auto"/>
              <w:ind w:left="-86"/>
              <w:jc w:val="both"/>
              <w:rPr>
                <w:rFonts w:cs="Arial"/>
                <w:b/>
                <w:bCs/>
                <w:sz w:val="18"/>
                <w:szCs w:val="18"/>
                <w:lang w:val="en-US"/>
              </w:rPr>
            </w:pPr>
          </w:p>
        </w:tc>
        <w:tc>
          <w:tcPr>
            <w:tcW w:w="1665" w:type="dxa"/>
            <w:tcBorders>
              <w:top w:val="single" w:sz="4" w:space="0" w:color="auto"/>
            </w:tcBorders>
          </w:tcPr>
          <w:p w14:paraId="7EEC9A34" w14:textId="77777777" w:rsidR="005E5E82" w:rsidRPr="00355286" w:rsidRDefault="005E5E82" w:rsidP="00F355F4">
            <w:pPr>
              <w:spacing w:line="240" w:lineRule="auto"/>
              <w:ind w:right="-72"/>
              <w:jc w:val="right"/>
              <w:rPr>
                <w:rFonts w:cs="Arial"/>
                <w:sz w:val="18"/>
                <w:szCs w:val="18"/>
                <w:lang w:val="en-US"/>
              </w:rPr>
            </w:pPr>
          </w:p>
        </w:tc>
        <w:tc>
          <w:tcPr>
            <w:tcW w:w="1666" w:type="dxa"/>
            <w:tcBorders>
              <w:top w:val="single" w:sz="4" w:space="0" w:color="auto"/>
            </w:tcBorders>
          </w:tcPr>
          <w:p w14:paraId="259494F4" w14:textId="77777777" w:rsidR="005E5E82" w:rsidRPr="00355286" w:rsidRDefault="005E5E82" w:rsidP="00F355F4">
            <w:pPr>
              <w:spacing w:line="240" w:lineRule="auto"/>
              <w:ind w:right="-72"/>
              <w:jc w:val="right"/>
              <w:rPr>
                <w:rFonts w:cs="Arial"/>
                <w:sz w:val="18"/>
                <w:szCs w:val="18"/>
                <w:lang w:val="en-US"/>
              </w:rPr>
            </w:pPr>
          </w:p>
        </w:tc>
        <w:tc>
          <w:tcPr>
            <w:tcW w:w="1665" w:type="dxa"/>
            <w:tcBorders>
              <w:top w:val="single" w:sz="4" w:space="0" w:color="auto"/>
            </w:tcBorders>
          </w:tcPr>
          <w:p w14:paraId="42C418A4" w14:textId="77777777" w:rsidR="005E5E82" w:rsidRPr="00355286" w:rsidRDefault="005E5E82" w:rsidP="00F355F4">
            <w:pPr>
              <w:spacing w:line="240" w:lineRule="auto"/>
              <w:ind w:right="-72"/>
              <w:jc w:val="right"/>
              <w:rPr>
                <w:rFonts w:cs="Arial"/>
                <w:sz w:val="18"/>
                <w:szCs w:val="18"/>
                <w:lang w:val="en-US"/>
              </w:rPr>
            </w:pPr>
          </w:p>
        </w:tc>
        <w:tc>
          <w:tcPr>
            <w:tcW w:w="1666" w:type="dxa"/>
            <w:tcBorders>
              <w:top w:val="single" w:sz="4" w:space="0" w:color="auto"/>
            </w:tcBorders>
          </w:tcPr>
          <w:p w14:paraId="0604A708" w14:textId="77777777" w:rsidR="005E5E82" w:rsidRPr="00355286" w:rsidRDefault="005E5E82" w:rsidP="00F355F4">
            <w:pPr>
              <w:spacing w:line="240" w:lineRule="auto"/>
              <w:ind w:right="-72"/>
              <w:jc w:val="right"/>
              <w:rPr>
                <w:rFonts w:cs="Arial"/>
                <w:sz w:val="18"/>
                <w:szCs w:val="18"/>
                <w:lang w:val="en-US"/>
              </w:rPr>
            </w:pPr>
          </w:p>
        </w:tc>
      </w:tr>
      <w:tr w:rsidR="005E5E82" w:rsidRPr="00355286" w14:paraId="7F881F14" w14:textId="77777777" w:rsidTr="005E5E82">
        <w:tc>
          <w:tcPr>
            <w:tcW w:w="3112" w:type="dxa"/>
            <w:shd w:val="clear" w:color="auto" w:fill="auto"/>
            <w:vAlign w:val="bottom"/>
          </w:tcPr>
          <w:p w14:paraId="315200D0" w14:textId="2BD174AB" w:rsidR="005E5E82" w:rsidRPr="00355286" w:rsidRDefault="005E5E82" w:rsidP="00F355F4">
            <w:pPr>
              <w:spacing w:line="240" w:lineRule="auto"/>
              <w:ind w:left="-86"/>
              <w:rPr>
                <w:rFonts w:cs="Arial"/>
                <w:sz w:val="18"/>
                <w:szCs w:val="18"/>
                <w:lang w:val="en-US"/>
              </w:rPr>
            </w:pPr>
            <w:r w:rsidRPr="00355286">
              <w:rPr>
                <w:rFonts w:cs="Arial"/>
                <w:sz w:val="18"/>
                <w:szCs w:val="18"/>
                <w:lang w:val="en-US"/>
              </w:rPr>
              <w:t>Deferred tax assets</w:t>
            </w:r>
          </w:p>
        </w:tc>
        <w:tc>
          <w:tcPr>
            <w:tcW w:w="1665" w:type="dxa"/>
          </w:tcPr>
          <w:p w14:paraId="31F5E735" w14:textId="7EB31E56" w:rsidR="005E5E82" w:rsidRPr="00355286" w:rsidRDefault="005E5E82" w:rsidP="00F355F4">
            <w:pPr>
              <w:spacing w:line="240" w:lineRule="auto"/>
              <w:ind w:right="-72"/>
              <w:jc w:val="right"/>
              <w:rPr>
                <w:rFonts w:cs="Arial"/>
                <w:sz w:val="18"/>
                <w:szCs w:val="18"/>
                <w:lang w:val="en-US"/>
              </w:rPr>
            </w:pPr>
            <w:r w:rsidRPr="00355286">
              <w:rPr>
                <w:rFonts w:cs="Arial"/>
                <w:sz w:val="18"/>
                <w:szCs w:val="18"/>
              </w:rPr>
              <w:t>31</w:t>
            </w:r>
            <w:r w:rsidRPr="00355286">
              <w:rPr>
                <w:rFonts w:cs="Arial"/>
                <w:sz w:val="18"/>
                <w:szCs w:val="18"/>
                <w:lang w:val="en-US"/>
              </w:rPr>
              <w:t>,</w:t>
            </w:r>
            <w:r w:rsidRPr="00355286">
              <w:rPr>
                <w:rFonts w:cs="Arial"/>
                <w:sz w:val="18"/>
                <w:szCs w:val="18"/>
              </w:rPr>
              <w:t>333</w:t>
            </w:r>
            <w:r w:rsidRPr="00355286">
              <w:rPr>
                <w:rFonts w:cs="Arial"/>
                <w:sz w:val="18"/>
                <w:szCs w:val="18"/>
                <w:lang w:val="en-US"/>
              </w:rPr>
              <w:t>.</w:t>
            </w:r>
            <w:r w:rsidRPr="00355286">
              <w:rPr>
                <w:rFonts w:cs="Arial"/>
                <w:sz w:val="18"/>
                <w:szCs w:val="18"/>
              </w:rPr>
              <w:t>30</w:t>
            </w:r>
          </w:p>
        </w:tc>
        <w:tc>
          <w:tcPr>
            <w:tcW w:w="1666" w:type="dxa"/>
          </w:tcPr>
          <w:p w14:paraId="492D49BC" w14:textId="13D40255" w:rsidR="005E5E82" w:rsidRPr="00355286" w:rsidRDefault="005E5E82" w:rsidP="00F355F4">
            <w:pPr>
              <w:spacing w:line="240" w:lineRule="auto"/>
              <w:ind w:right="-72"/>
              <w:jc w:val="right"/>
              <w:rPr>
                <w:rFonts w:cs="Arial"/>
                <w:sz w:val="18"/>
                <w:szCs w:val="18"/>
              </w:rPr>
            </w:pPr>
            <w:r w:rsidRPr="00355286">
              <w:rPr>
                <w:rFonts w:cs="Arial"/>
                <w:sz w:val="18"/>
                <w:szCs w:val="18"/>
              </w:rPr>
              <w:t>36,137.83</w:t>
            </w:r>
          </w:p>
        </w:tc>
        <w:tc>
          <w:tcPr>
            <w:tcW w:w="1665" w:type="dxa"/>
            <w:vAlign w:val="bottom"/>
          </w:tcPr>
          <w:p w14:paraId="23FC23CF" w14:textId="0028632B" w:rsidR="005E5E82" w:rsidRPr="00355286" w:rsidRDefault="005E5E82" w:rsidP="00F355F4">
            <w:pPr>
              <w:spacing w:line="240" w:lineRule="auto"/>
              <w:ind w:right="-72"/>
              <w:jc w:val="right"/>
              <w:rPr>
                <w:rFonts w:cs="Arial"/>
                <w:sz w:val="18"/>
                <w:szCs w:val="18"/>
                <w:lang w:val="en-US"/>
              </w:rPr>
            </w:pPr>
            <w:r w:rsidRPr="00355286">
              <w:rPr>
                <w:rFonts w:cs="Arial"/>
                <w:sz w:val="18"/>
                <w:szCs w:val="18"/>
              </w:rPr>
              <w:t>774</w:t>
            </w:r>
            <w:r w:rsidRPr="00355286">
              <w:rPr>
                <w:rFonts w:cs="Arial"/>
                <w:sz w:val="18"/>
                <w:szCs w:val="18"/>
                <w:lang w:val="en-US"/>
              </w:rPr>
              <w:t>.</w:t>
            </w:r>
            <w:r w:rsidRPr="00355286">
              <w:rPr>
                <w:rFonts w:cs="Arial"/>
                <w:sz w:val="18"/>
                <w:szCs w:val="18"/>
              </w:rPr>
              <w:t>02</w:t>
            </w:r>
          </w:p>
        </w:tc>
        <w:tc>
          <w:tcPr>
            <w:tcW w:w="1666" w:type="dxa"/>
          </w:tcPr>
          <w:p w14:paraId="6792521B" w14:textId="551126F2" w:rsidR="005E5E82" w:rsidRPr="00355286" w:rsidRDefault="005E5E82" w:rsidP="00F355F4">
            <w:pPr>
              <w:spacing w:line="240" w:lineRule="auto"/>
              <w:ind w:right="-72"/>
              <w:jc w:val="right"/>
              <w:rPr>
                <w:rFonts w:cs="Arial"/>
                <w:sz w:val="18"/>
                <w:szCs w:val="18"/>
              </w:rPr>
            </w:pPr>
            <w:r w:rsidRPr="00355286">
              <w:rPr>
                <w:rFonts w:cs="Arial"/>
                <w:sz w:val="18"/>
                <w:szCs w:val="18"/>
              </w:rPr>
              <w:t>809.65</w:t>
            </w:r>
          </w:p>
        </w:tc>
      </w:tr>
      <w:tr w:rsidR="005E5E82" w:rsidRPr="00355286" w14:paraId="75BA4641" w14:textId="77777777" w:rsidTr="005E5E82">
        <w:tc>
          <w:tcPr>
            <w:tcW w:w="3112" w:type="dxa"/>
            <w:shd w:val="clear" w:color="auto" w:fill="auto"/>
            <w:vAlign w:val="bottom"/>
          </w:tcPr>
          <w:p w14:paraId="3E76B8F0" w14:textId="0626285F" w:rsidR="005E5E82" w:rsidRPr="00355286" w:rsidRDefault="005E5E82" w:rsidP="00F355F4">
            <w:pPr>
              <w:spacing w:line="240" w:lineRule="auto"/>
              <w:ind w:left="-86"/>
              <w:rPr>
                <w:rFonts w:cs="Arial"/>
                <w:sz w:val="18"/>
                <w:szCs w:val="18"/>
                <w:lang w:val="en-US"/>
              </w:rPr>
            </w:pPr>
            <w:r w:rsidRPr="00355286">
              <w:rPr>
                <w:rFonts w:cs="Arial"/>
                <w:sz w:val="18"/>
                <w:szCs w:val="18"/>
              </w:rPr>
              <w:t>Deferred tax liabilities</w:t>
            </w:r>
          </w:p>
        </w:tc>
        <w:tc>
          <w:tcPr>
            <w:tcW w:w="1665" w:type="dxa"/>
            <w:tcBorders>
              <w:bottom w:val="single" w:sz="4" w:space="0" w:color="auto"/>
            </w:tcBorders>
          </w:tcPr>
          <w:p w14:paraId="6BA19551" w14:textId="284CAC54" w:rsidR="005E5E82" w:rsidRPr="00355286" w:rsidRDefault="005E5E82" w:rsidP="00F355F4">
            <w:pPr>
              <w:spacing w:line="240" w:lineRule="auto"/>
              <w:ind w:right="-72"/>
              <w:jc w:val="right"/>
              <w:rPr>
                <w:rFonts w:cs="Arial"/>
                <w:sz w:val="18"/>
                <w:szCs w:val="18"/>
              </w:rPr>
            </w:pPr>
            <w:r w:rsidRPr="00355286">
              <w:rPr>
                <w:rFonts w:cs="Arial"/>
                <w:sz w:val="18"/>
                <w:szCs w:val="18"/>
              </w:rPr>
              <w:t>(24,</w:t>
            </w:r>
            <w:r w:rsidR="00562234" w:rsidRPr="00355286">
              <w:rPr>
                <w:rFonts w:cs="Arial"/>
                <w:sz w:val="18"/>
                <w:szCs w:val="18"/>
              </w:rPr>
              <w:t>12</w:t>
            </w:r>
            <w:r w:rsidRPr="00355286">
              <w:rPr>
                <w:rFonts w:cs="Arial"/>
                <w:sz w:val="18"/>
                <w:szCs w:val="18"/>
              </w:rPr>
              <w:t>5.75)</w:t>
            </w:r>
          </w:p>
        </w:tc>
        <w:tc>
          <w:tcPr>
            <w:tcW w:w="1666" w:type="dxa"/>
            <w:tcBorders>
              <w:bottom w:val="single" w:sz="4" w:space="0" w:color="auto"/>
            </w:tcBorders>
          </w:tcPr>
          <w:p w14:paraId="69C2C6FF" w14:textId="0FC7883C" w:rsidR="005E5E82" w:rsidRPr="00355286" w:rsidRDefault="005E5E82" w:rsidP="00F355F4">
            <w:pPr>
              <w:spacing w:line="240" w:lineRule="auto"/>
              <w:ind w:right="-72"/>
              <w:jc w:val="right"/>
              <w:rPr>
                <w:rFonts w:cs="Arial"/>
                <w:sz w:val="18"/>
                <w:szCs w:val="18"/>
              </w:rPr>
            </w:pPr>
            <w:r w:rsidRPr="00355286">
              <w:rPr>
                <w:rFonts w:cs="Arial"/>
                <w:sz w:val="18"/>
                <w:szCs w:val="18"/>
              </w:rPr>
              <w:t>(29,425.79)</w:t>
            </w:r>
          </w:p>
        </w:tc>
        <w:tc>
          <w:tcPr>
            <w:tcW w:w="1665" w:type="dxa"/>
            <w:tcBorders>
              <w:bottom w:val="single" w:sz="4" w:space="0" w:color="auto"/>
            </w:tcBorders>
            <w:vAlign w:val="bottom"/>
          </w:tcPr>
          <w:p w14:paraId="266EA534" w14:textId="3BAF58E7" w:rsidR="005E5E82" w:rsidRPr="00355286" w:rsidRDefault="005E5E82" w:rsidP="00F355F4">
            <w:pPr>
              <w:spacing w:line="240" w:lineRule="auto"/>
              <w:ind w:right="-72"/>
              <w:jc w:val="right"/>
              <w:rPr>
                <w:rFonts w:cs="Arial"/>
                <w:sz w:val="18"/>
                <w:szCs w:val="18"/>
                <w:lang w:val="en-US"/>
              </w:rPr>
            </w:pPr>
            <w:r w:rsidRPr="00355286">
              <w:rPr>
                <w:rFonts w:cs="Arial"/>
                <w:sz w:val="18"/>
                <w:szCs w:val="18"/>
                <w:lang w:val="en-US"/>
              </w:rPr>
              <w:t>(</w:t>
            </w:r>
            <w:r w:rsidRPr="00355286">
              <w:rPr>
                <w:rFonts w:cs="Arial"/>
                <w:sz w:val="18"/>
                <w:szCs w:val="18"/>
              </w:rPr>
              <w:t>794</w:t>
            </w:r>
            <w:r w:rsidRPr="00355286">
              <w:rPr>
                <w:rFonts w:cs="Arial"/>
                <w:sz w:val="18"/>
                <w:szCs w:val="18"/>
                <w:lang w:val="en-US"/>
              </w:rPr>
              <w:t>.</w:t>
            </w:r>
            <w:r w:rsidRPr="00355286">
              <w:rPr>
                <w:rFonts w:cs="Arial"/>
                <w:sz w:val="18"/>
                <w:szCs w:val="18"/>
              </w:rPr>
              <w:t>54)</w:t>
            </w:r>
          </w:p>
        </w:tc>
        <w:tc>
          <w:tcPr>
            <w:tcW w:w="1666" w:type="dxa"/>
            <w:tcBorders>
              <w:bottom w:val="single" w:sz="4" w:space="0" w:color="auto"/>
            </w:tcBorders>
          </w:tcPr>
          <w:p w14:paraId="4741482F" w14:textId="779794C9" w:rsidR="005E5E82" w:rsidRPr="00355286" w:rsidRDefault="005E5E82" w:rsidP="00F355F4">
            <w:pPr>
              <w:spacing w:line="240" w:lineRule="auto"/>
              <w:ind w:right="-72"/>
              <w:jc w:val="right"/>
              <w:rPr>
                <w:rFonts w:cs="Arial"/>
                <w:sz w:val="18"/>
                <w:szCs w:val="18"/>
              </w:rPr>
            </w:pPr>
            <w:r w:rsidRPr="00355286">
              <w:rPr>
                <w:rFonts w:cs="Arial"/>
                <w:sz w:val="18"/>
                <w:szCs w:val="18"/>
              </w:rPr>
              <w:t>(865.60)</w:t>
            </w:r>
          </w:p>
        </w:tc>
      </w:tr>
      <w:tr w:rsidR="005E5E82" w:rsidRPr="00355286" w14:paraId="6D81CAD3" w14:textId="77777777" w:rsidTr="005E5E82">
        <w:tc>
          <w:tcPr>
            <w:tcW w:w="3112" w:type="dxa"/>
            <w:shd w:val="clear" w:color="auto" w:fill="auto"/>
            <w:vAlign w:val="bottom"/>
          </w:tcPr>
          <w:p w14:paraId="6C2FA46A" w14:textId="77777777" w:rsidR="005E5E82" w:rsidRPr="00355286" w:rsidRDefault="005E5E82" w:rsidP="00F355F4">
            <w:pPr>
              <w:spacing w:line="240" w:lineRule="auto"/>
              <w:ind w:left="-86"/>
              <w:rPr>
                <w:rFonts w:cs="Arial"/>
                <w:sz w:val="18"/>
                <w:szCs w:val="18"/>
              </w:rPr>
            </w:pPr>
          </w:p>
        </w:tc>
        <w:tc>
          <w:tcPr>
            <w:tcW w:w="1665" w:type="dxa"/>
            <w:tcBorders>
              <w:top w:val="single" w:sz="4" w:space="0" w:color="auto"/>
            </w:tcBorders>
            <w:vAlign w:val="bottom"/>
          </w:tcPr>
          <w:p w14:paraId="7AC3603A" w14:textId="77777777" w:rsidR="005E5E82" w:rsidRPr="00355286" w:rsidRDefault="005E5E82" w:rsidP="00F355F4">
            <w:pPr>
              <w:spacing w:line="240" w:lineRule="auto"/>
              <w:ind w:right="-72"/>
              <w:jc w:val="right"/>
              <w:rPr>
                <w:rFonts w:cs="Arial"/>
                <w:sz w:val="18"/>
                <w:szCs w:val="18"/>
              </w:rPr>
            </w:pPr>
          </w:p>
        </w:tc>
        <w:tc>
          <w:tcPr>
            <w:tcW w:w="1666" w:type="dxa"/>
            <w:tcBorders>
              <w:top w:val="single" w:sz="4" w:space="0" w:color="auto"/>
            </w:tcBorders>
          </w:tcPr>
          <w:p w14:paraId="625150BB" w14:textId="77777777" w:rsidR="005E5E82" w:rsidRPr="00355286" w:rsidRDefault="005E5E82" w:rsidP="00F355F4">
            <w:pPr>
              <w:spacing w:line="240" w:lineRule="auto"/>
              <w:ind w:right="-72"/>
              <w:jc w:val="right"/>
              <w:rPr>
                <w:rFonts w:cs="Arial"/>
                <w:sz w:val="18"/>
                <w:szCs w:val="18"/>
              </w:rPr>
            </w:pPr>
          </w:p>
        </w:tc>
        <w:tc>
          <w:tcPr>
            <w:tcW w:w="1665" w:type="dxa"/>
            <w:tcBorders>
              <w:top w:val="single" w:sz="4" w:space="0" w:color="auto"/>
            </w:tcBorders>
            <w:vAlign w:val="bottom"/>
          </w:tcPr>
          <w:p w14:paraId="6D39E884" w14:textId="77777777" w:rsidR="005E5E82" w:rsidRPr="00355286" w:rsidRDefault="005E5E82" w:rsidP="00F355F4">
            <w:pPr>
              <w:spacing w:line="240" w:lineRule="auto"/>
              <w:ind w:right="-72"/>
              <w:jc w:val="right"/>
              <w:rPr>
                <w:rFonts w:cs="Arial"/>
                <w:sz w:val="18"/>
                <w:szCs w:val="18"/>
                <w:lang w:val="en-US"/>
              </w:rPr>
            </w:pPr>
          </w:p>
        </w:tc>
        <w:tc>
          <w:tcPr>
            <w:tcW w:w="1666" w:type="dxa"/>
            <w:tcBorders>
              <w:top w:val="single" w:sz="4" w:space="0" w:color="auto"/>
            </w:tcBorders>
          </w:tcPr>
          <w:p w14:paraId="00AA63B7" w14:textId="77777777" w:rsidR="005E5E82" w:rsidRPr="00355286" w:rsidRDefault="005E5E82" w:rsidP="00F355F4">
            <w:pPr>
              <w:spacing w:line="240" w:lineRule="auto"/>
              <w:ind w:right="-72"/>
              <w:jc w:val="right"/>
              <w:rPr>
                <w:rFonts w:cs="Arial"/>
                <w:sz w:val="18"/>
                <w:szCs w:val="18"/>
                <w:lang w:val="en-US"/>
              </w:rPr>
            </w:pPr>
          </w:p>
        </w:tc>
      </w:tr>
      <w:tr w:rsidR="005E5E82" w:rsidRPr="00355286" w14:paraId="6925393B" w14:textId="77777777" w:rsidTr="005E5E82">
        <w:tc>
          <w:tcPr>
            <w:tcW w:w="3112" w:type="dxa"/>
            <w:shd w:val="clear" w:color="auto" w:fill="auto"/>
            <w:vAlign w:val="bottom"/>
          </w:tcPr>
          <w:p w14:paraId="260550F7" w14:textId="54118644" w:rsidR="005E5E82" w:rsidRPr="00355286" w:rsidRDefault="005E5E82" w:rsidP="00F355F4">
            <w:pPr>
              <w:spacing w:line="240" w:lineRule="auto"/>
              <w:ind w:left="-86"/>
              <w:rPr>
                <w:rFonts w:cs="Arial"/>
                <w:sz w:val="18"/>
                <w:szCs w:val="18"/>
              </w:rPr>
            </w:pPr>
            <w:r w:rsidRPr="00355286">
              <w:rPr>
                <w:rFonts w:cs="Arial"/>
                <w:sz w:val="18"/>
                <w:szCs w:val="18"/>
                <w:lang w:val="en-US"/>
              </w:rPr>
              <w:t>Deferred income tax, net</w:t>
            </w:r>
          </w:p>
        </w:tc>
        <w:tc>
          <w:tcPr>
            <w:tcW w:w="1665" w:type="dxa"/>
            <w:tcBorders>
              <w:bottom w:val="single" w:sz="4" w:space="0" w:color="auto"/>
            </w:tcBorders>
          </w:tcPr>
          <w:p w14:paraId="34FFE315" w14:textId="73EE57C9" w:rsidR="005E5E82" w:rsidRPr="00355286" w:rsidRDefault="005E5E82" w:rsidP="00F355F4">
            <w:pPr>
              <w:spacing w:line="240" w:lineRule="auto"/>
              <w:ind w:right="-72"/>
              <w:jc w:val="right"/>
              <w:rPr>
                <w:rFonts w:cs="Arial"/>
                <w:sz w:val="18"/>
                <w:szCs w:val="18"/>
              </w:rPr>
            </w:pPr>
            <w:r w:rsidRPr="00355286">
              <w:rPr>
                <w:rFonts w:cs="Arial"/>
                <w:sz w:val="18"/>
                <w:szCs w:val="18"/>
              </w:rPr>
              <w:t>7,207.55</w:t>
            </w:r>
          </w:p>
        </w:tc>
        <w:tc>
          <w:tcPr>
            <w:tcW w:w="1666" w:type="dxa"/>
            <w:tcBorders>
              <w:bottom w:val="single" w:sz="4" w:space="0" w:color="auto"/>
            </w:tcBorders>
          </w:tcPr>
          <w:p w14:paraId="2EBCFD62" w14:textId="41644052" w:rsidR="005E5E82" w:rsidRPr="00355286" w:rsidRDefault="005E5E82" w:rsidP="00F355F4">
            <w:pPr>
              <w:spacing w:line="240" w:lineRule="auto"/>
              <w:ind w:right="-72"/>
              <w:jc w:val="right"/>
              <w:rPr>
                <w:rFonts w:cs="Arial"/>
                <w:sz w:val="18"/>
                <w:szCs w:val="18"/>
              </w:rPr>
            </w:pPr>
            <w:r w:rsidRPr="00355286">
              <w:rPr>
                <w:rFonts w:cs="Arial"/>
                <w:sz w:val="18"/>
                <w:szCs w:val="18"/>
              </w:rPr>
              <w:t>6,712.04</w:t>
            </w:r>
          </w:p>
        </w:tc>
        <w:tc>
          <w:tcPr>
            <w:tcW w:w="1665" w:type="dxa"/>
            <w:tcBorders>
              <w:bottom w:val="single" w:sz="4" w:space="0" w:color="auto"/>
            </w:tcBorders>
            <w:vAlign w:val="bottom"/>
          </w:tcPr>
          <w:p w14:paraId="3096F5D1" w14:textId="7B5BF6FC" w:rsidR="005E5E82" w:rsidRPr="00355286" w:rsidRDefault="005E5E82" w:rsidP="00F355F4">
            <w:pPr>
              <w:spacing w:line="240" w:lineRule="auto"/>
              <w:ind w:right="-72"/>
              <w:jc w:val="right"/>
              <w:rPr>
                <w:rFonts w:cs="Arial"/>
                <w:sz w:val="18"/>
                <w:szCs w:val="18"/>
                <w:lang w:val="en-US"/>
              </w:rPr>
            </w:pPr>
            <w:r w:rsidRPr="00355286">
              <w:rPr>
                <w:rFonts w:cs="Arial"/>
                <w:sz w:val="18"/>
                <w:szCs w:val="18"/>
                <w:lang w:val="en-US"/>
              </w:rPr>
              <w:t>(</w:t>
            </w:r>
            <w:r w:rsidRPr="00355286">
              <w:rPr>
                <w:rFonts w:cs="Arial"/>
                <w:sz w:val="18"/>
                <w:szCs w:val="18"/>
              </w:rPr>
              <w:t>20</w:t>
            </w:r>
            <w:r w:rsidRPr="00355286">
              <w:rPr>
                <w:rFonts w:cs="Arial"/>
                <w:sz w:val="18"/>
                <w:szCs w:val="18"/>
                <w:lang w:val="en-US"/>
              </w:rPr>
              <w:t>.</w:t>
            </w:r>
            <w:r w:rsidRPr="00355286">
              <w:rPr>
                <w:rFonts w:cs="Arial"/>
                <w:sz w:val="18"/>
                <w:szCs w:val="18"/>
              </w:rPr>
              <w:t>52</w:t>
            </w:r>
            <w:r w:rsidRPr="00355286">
              <w:rPr>
                <w:rFonts w:cs="Arial"/>
                <w:sz w:val="18"/>
                <w:szCs w:val="18"/>
                <w:lang w:val="en-US"/>
              </w:rPr>
              <w:t>)</w:t>
            </w:r>
          </w:p>
        </w:tc>
        <w:tc>
          <w:tcPr>
            <w:tcW w:w="1666" w:type="dxa"/>
            <w:tcBorders>
              <w:bottom w:val="single" w:sz="4" w:space="0" w:color="auto"/>
            </w:tcBorders>
          </w:tcPr>
          <w:p w14:paraId="40AE66C1" w14:textId="3B272BD9" w:rsidR="005E5E82" w:rsidRPr="00355286" w:rsidRDefault="005E5E82" w:rsidP="00F355F4">
            <w:pPr>
              <w:spacing w:line="240" w:lineRule="auto"/>
              <w:ind w:right="-72"/>
              <w:jc w:val="right"/>
              <w:rPr>
                <w:rFonts w:cs="Arial"/>
                <w:sz w:val="18"/>
                <w:szCs w:val="18"/>
              </w:rPr>
            </w:pPr>
            <w:r w:rsidRPr="00355286">
              <w:rPr>
                <w:rFonts w:cs="Arial"/>
                <w:sz w:val="18"/>
                <w:szCs w:val="18"/>
              </w:rPr>
              <w:t>(55.95)</w:t>
            </w:r>
          </w:p>
        </w:tc>
      </w:tr>
    </w:tbl>
    <w:p w14:paraId="4536EF9C" w14:textId="77777777" w:rsidR="00A471AB" w:rsidRPr="00355286" w:rsidRDefault="00A471AB" w:rsidP="00F355F4">
      <w:pPr>
        <w:spacing w:line="240" w:lineRule="auto"/>
        <w:rPr>
          <w:rFonts w:cs="Arial"/>
          <w:sz w:val="18"/>
          <w:szCs w:val="18"/>
          <w:lang w:val="en-US"/>
        </w:rPr>
      </w:pPr>
    </w:p>
    <w:p w14:paraId="5405DABE" w14:textId="77777777" w:rsidR="00823C24" w:rsidRPr="00355286" w:rsidRDefault="00823C24" w:rsidP="00F355F4">
      <w:pPr>
        <w:tabs>
          <w:tab w:val="left" w:pos="540"/>
        </w:tabs>
        <w:spacing w:line="240" w:lineRule="auto"/>
        <w:rPr>
          <w:rFonts w:cs="Arial"/>
          <w:sz w:val="18"/>
          <w:szCs w:val="18"/>
          <w:lang w:val="en-US"/>
        </w:rPr>
      </w:pPr>
      <w:r w:rsidRPr="00355286">
        <w:rPr>
          <w:rFonts w:cs="Arial"/>
          <w:sz w:val="18"/>
          <w:szCs w:val="18"/>
          <w:lang w:val="en-US"/>
        </w:rPr>
        <w:t>Presentation in the statements of financial position are as follows:</w:t>
      </w:r>
    </w:p>
    <w:p w14:paraId="7FA587DB" w14:textId="1C8C3E1D" w:rsidR="00823C24" w:rsidRPr="00355286" w:rsidRDefault="00823C24" w:rsidP="00F355F4">
      <w:pPr>
        <w:tabs>
          <w:tab w:val="left" w:pos="540"/>
        </w:tabs>
        <w:spacing w:line="240" w:lineRule="auto"/>
        <w:rPr>
          <w:rFonts w:cs="Arial"/>
          <w:sz w:val="18"/>
          <w:szCs w:val="18"/>
          <w:lang w:val="en-US"/>
        </w:rPr>
      </w:pPr>
    </w:p>
    <w:tbl>
      <w:tblPr>
        <w:tblW w:w="9774" w:type="dxa"/>
        <w:tblInd w:w="115" w:type="dxa"/>
        <w:tblLayout w:type="fixed"/>
        <w:tblLook w:val="0000" w:firstRow="0" w:lastRow="0" w:firstColumn="0" w:lastColumn="0" w:noHBand="0" w:noVBand="0"/>
      </w:tblPr>
      <w:tblGrid>
        <w:gridCol w:w="3112"/>
        <w:gridCol w:w="1665"/>
        <w:gridCol w:w="1666"/>
        <w:gridCol w:w="1665"/>
        <w:gridCol w:w="1666"/>
      </w:tblGrid>
      <w:tr w:rsidR="005E5E82" w:rsidRPr="00355286" w14:paraId="2668DC38" w14:textId="77777777" w:rsidTr="00DE0434">
        <w:tc>
          <w:tcPr>
            <w:tcW w:w="3112" w:type="dxa"/>
            <w:shd w:val="clear" w:color="auto" w:fill="auto"/>
          </w:tcPr>
          <w:p w14:paraId="0911444F" w14:textId="77777777" w:rsidR="005E5E82" w:rsidRPr="00355286" w:rsidRDefault="005E5E82" w:rsidP="00F355F4">
            <w:pPr>
              <w:spacing w:line="240" w:lineRule="auto"/>
              <w:ind w:left="-86"/>
              <w:jc w:val="both"/>
              <w:rPr>
                <w:rFonts w:cs="Arial"/>
                <w:b/>
                <w:bCs/>
                <w:sz w:val="18"/>
                <w:szCs w:val="18"/>
                <w:lang w:val="en-US"/>
              </w:rPr>
            </w:pPr>
          </w:p>
        </w:tc>
        <w:tc>
          <w:tcPr>
            <w:tcW w:w="3331" w:type="dxa"/>
            <w:gridSpan w:val="2"/>
          </w:tcPr>
          <w:p w14:paraId="4218EC80" w14:textId="594F3F07" w:rsidR="005E5E82" w:rsidRPr="00355286" w:rsidRDefault="005E5E82" w:rsidP="00F355F4">
            <w:pPr>
              <w:spacing w:line="240" w:lineRule="auto"/>
              <w:ind w:right="-72"/>
              <w:jc w:val="center"/>
              <w:rPr>
                <w:rFonts w:cs="Arial"/>
                <w:b/>
                <w:bCs/>
                <w:sz w:val="18"/>
                <w:szCs w:val="18"/>
                <w:lang w:val="en-US"/>
              </w:rPr>
            </w:pPr>
            <w:r w:rsidRPr="00355286">
              <w:rPr>
                <w:rFonts w:cs="Arial"/>
                <w:b/>
                <w:bCs/>
                <w:sz w:val="18"/>
                <w:szCs w:val="18"/>
                <w:lang w:val="en-US"/>
              </w:rPr>
              <w:t>Consolidated financial statements</w:t>
            </w:r>
          </w:p>
        </w:tc>
        <w:tc>
          <w:tcPr>
            <w:tcW w:w="3331" w:type="dxa"/>
            <w:gridSpan w:val="2"/>
          </w:tcPr>
          <w:p w14:paraId="007FAB6E" w14:textId="1EB3DC5F" w:rsidR="005E5E82" w:rsidRPr="00355286" w:rsidRDefault="005E5E82" w:rsidP="00F355F4">
            <w:pPr>
              <w:spacing w:line="240" w:lineRule="auto"/>
              <w:ind w:right="-72"/>
              <w:jc w:val="center"/>
              <w:rPr>
                <w:rFonts w:cs="Arial"/>
                <w:sz w:val="18"/>
                <w:szCs w:val="18"/>
                <w:lang w:val="en-US"/>
              </w:rPr>
            </w:pPr>
            <w:r w:rsidRPr="00355286">
              <w:rPr>
                <w:rFonts w:cs="Arial"/>
                <w:b/>
                <w:bCs/>
                <w:sz w:val="18"/>
                <w:szCs w:val="18"/>
                <w:lang w:val="en-US"/>
              </w:rPr>
              <w:t>Separate financial statements</w:t>
            </w:r>
          </w:p>
        </w:tc>
      </w:tr>
      <w:tr w:rsidR="005E5E82" w:rsidRPr="00355286" w14:paraId="766C5ADC" w14:textId="77777777" w:rsidTr="00DE0434">
        <w:tc>
          <w:tcPr>
            <w:tcW w:w="3112" w:type="dxa"/>
            <w:shd w:val="clear" w:color="auto" w:fill="auto"/>
          </w:tcPr>
          <w:p w14:paraId="1FD52AB6" w14:textId="10232A18" w:rsidR="005E5E82" w:rsidRPr="00355286" w:rsidRDefault="005E5E82" w:rsidP="004E2248">
            <w:pPr>
              <w:spacing w:line="240" w:lineRule="auto"/>
              <w:ind w:left="-86"/>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31 December</w:t>
            </w:r>
          </w:p>
        </w:tc>
        <w:tc>
          <w:tcPr>
            <w:tcW w:w="1665" w:type="dxa"/>
            <w:tcBorders>
              <w:top w:val="single" w:sz="4" w:space="0" w:color="auto"/>
            </w:tcBorders>
            <w:vAlign w:val="bottom"/>
          </w:tcPr>
          <w:p w14:paraId="4FD43DD7" w14:textId="7819FB80" w:rsidR="005E5E82" w:rsidRPr="00355286" w:rsidRDefault="005E5E82" w:rsidP="004E2248">
            <w:pPr>
              <w:spacing w:line="240" w:lineRule="auto"/>
              <w:ind w:right="-72"/>
              <w:jc w:val="center"/>
              <w:rPr>
                <w:rFonts w:cs="Arial"/>
                <w:b/>
                <w:bCs/>
                <w:sz w:val="18"/>
                <w:szCs w:val="18"/>
              </w:rPr>
            </w:pPr>
            <w:r w:rsidRPr="00355286">
              <w:rPr>
                <w:rFonts w:cs="Arial"/>
                <w:b/>
                <w:bCs/>
                <w:sz w:val="18"/>
                <w:szCs w:val="18"/>
              </w:rPr>
              <w:t>2024</w:t>
            </w:r>
          </w:p>
        </w:tc>
        <w:tc>
          <w:tcPr>
            <w:tcW w:w="1666" w:type="dxa"/>
            <w:tcBorders>
              <w:top w:val="single" w:sz="4" w:space="0" w:color="auto"/>
            </w:tcBorders>
            <w:vAlign w:val="bottom"/>
          </w:tcPr>
          <w:p w14:paraId="48595FE3" w14:textId="234158A5" w:rsidR="005E5E82" w:rsidRPr="00355286" w:rsidRDefault="005E5E82" w:rsidP="004E2248">
            <w:pPr>
              <w:spacing w:line="240" w:lineRule="auto"/>
              <w:ind w:right="-72"/>
              <w:jc w:val="center"/>
              <w:rPr>
                <w:rFonts w:cs="Arial"/>
                <w:b/>
                <w:bCs/>
                <w:sz w:val="18"/>
                <w:szCs w:val="18"/>
              </w:rPr>
            </w:pPr>
            <w:r w:rsidRPr="00355286">
              <w:rPr>
                <w:rFonts w:cs="Arial"/>
                <w:b/>
                <w:bCs/>
                <w:sz w:val="18"/>
                <w:szCs w:val="18"/>
              </w:rPr>
              <w:t>2023</w:t>
            </w:r>
            <w:r w:rsidRPr="00355286">
              <w:rPr>
                <w:rFonts w:cs="Arial"/>
                <w:b/>
                <w:bCs/>
                <w:sz w:val="18"/>
                <w:szCs w:val="18"/>
                <w:cs/>
              </w:rPr>
              <w:t xml:space="preserve"> </w:t>
            </w:r>
            <w:r w:rsidRPr="00355286">
              <w:rPr>
                <w:rFonts w:cs="Arial"/>
                <w:b/>
                <w:bCs/>
                <w:sz w:val="18"/>
                <w:szCs w:val="18"/>
              </w:rPr>
              <w:t>(As restate)</w:t>
            </w:r>
          </w:p>
        </w:tc>
        <w:tc>
          <w:tcPr>
            <w:tcW w:w="1665" w:type="dxa"/>
            <w:tcBorders>
              <w:top w:val="single" w:sz="4" w:space="0" w:color="auto"/>
            </w:tcBorders>
            <w:vAlign w:val="bottom"/>
          </w:tcPr>
          <w:p w14:paraId="0E1EF7F1" w14:textId="7BC65B1E" w:rsidR="005E5E82" w:rsidRPr="00355286" w:rsidRDefault="005E5E82" w:rsidP="004E2248">
            <w:pPr>
              <w:spacing w:line="240" w:lineRule="auto"/>
              <w:ind w:right="-72"/>
              <w:jc w:val="center"/>
              <w:rPr>
                <w:rFonts w:cs="Arial"/>
                <w:b/>
                <w:bCs/>
                <w:sz w:val="18"/>
                <w:szCs w:val="18"/>
              </w:rPr>
            </w:pPr>
            <w:r w:rsidRPr="00355286">
              <w:rPr>
                <w:rFonts w:cs="Arial"/>
                <w:b/>
                <w:bCs/>
                <w:sz w:val="18"/>
                <w:szCs w:val="18"/>
              </w:rPr>
              <w:t>2024</w:t>
            </w:r>
          </w:p>
        </w:tc>
        <w:tc>
          <w:tcPr>
            <w:tcW w:w="1666" w:type="dxa"/>
            <w:tcBorders>
              <w:top w:val="single" w:sz="4" w:space="0" w:color="auto"/>
            </w:tcBorders>
            <w:vAlign w:val="bottom"/>
          </w:tcPr>
          <w:p w14:paraId="459368C4" w14:textId="26C96E56" w:rsidR="005E5E82" w:rsidRPr="00355286" w:rsidRDefault="005E5E82" w:rsidP="004E2248">
            <w:pPr>
              <w:spacing w:line="240" w:lineRule="auto"/>
              <w:ind w:right="-72"/>
              <w:jc w:val="center"/>
              <w:rPr>
                <w:rFonts w:cs="Arial"/>
                <w:b/>
                <w:bCs/>
                <w:sz w:val="18"/>
                <w:szCs w:val="18"/>
              </w:rPr>
            </w:pPr>
            <w:r w:rsidRPr="00355286">
              <w:rPr>
                <w:rFonts w:cs="Arial"/>
                <w:b/>
                <w:bCs/>
                <w:sz w:val="18"/>
                <w:szCs w:val="18"/>
              </w:rPr>
              <w:t>2023</w:t>
            </w:r>
            <w:r w:rsidRPr="00355286">
              <w:rPr>
                <w:rFonts w:cs="Arial"/>
                <w:b/>
                <w:bCs/>
                <w:sz w:val="18"/>
                <w:szCs w:val="18"/>
                <w:cs/>
              </w:rPr>
              <w:t xml:space="preserve"> </w:t>
            </w:r>
            <w:r w:rsidRPr="00355286">
              <w:rPr>
                <w:rFonts w:cs="Arial"/>
                <w:b/>
                <w:bCs/>
                <w:sz w:val="18"/>
                <w:szCs w:val="18"/>
              </w:rPr>
              <w:t>(As restate)</w:t>
            </w:r>
          </w:p>
        </w:tc>
      </w:tr>
      <w:tr w:rsidR="005E5E82" w:rsidRPr="00355286" w14:paraId="3185725E" w14:textId="77777777" w:rsidTr="00DE0434">
        <w:tc>
          <w:tcPr>
            <w:tcW w:w="3112" w:type="dxa"/>
            <w:shd w:val="clear" w:color="auto" w:fill="auto"/>
          </w:tcPr>
          <w:p w14:paraId="35E697EB" w14:textId="77777777" w:rsidR="005E5E82" w:rsidRPr="00355286" w:rsidRDefault="005E5E82" w:rsidP="004E2248">
            <w:pPr>
              <w:spacing w:line="240" w:lineRule="auto"/>
              <w:ind w:left="-86"/>
              <w:jc w:val="both"/>
              <w:rPr>
                <w:rFonts w:cs="Arial"/>
                <w:b/>
                <w:bCs/>
                <w:sz w:val="18"/>
                <w:szCs w:val="18"/>
                <w:lang w:val="en-US"/>
              </w:rPr>
            </w:pPr>
          </w:p>
        </w:tc>
        <w:tc>
          <w:tcPr>
            <w:tcW w:w="1665" w:type="dxa"/>
            <w:tcBorders>
              <w:bottom w:val="single" w:sz="4" w:space="0" w:color="auto"/>
            </w:tcBorders>
          </w:tcPr>
          <w:p w14:paraId="6A5EDEB9" w14:textId="77777777" w:rsidR="005E5E82" w:rsidRPr="00355286" w:rsidRDefault="005E5E82" w:rsidP="004E2248">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666" w:type="dxa"/>
            <w:tcBorders>
              <w:bottom w:val="single" w:sz="4" w:space="0" w:color="auto"/>
            </w:tcBorders>
          </w:tcPr>
          <w:p w14:paraId="569C4ADC" w14:textId="5FC5723B" w:rsidR="005E5E82" w:rsidRPr="00355286" w:rsidRDefault="005E5E82" w:rsidP="004E2248">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665" w:type="dxa"/>
            <w:tcBorders>
              <w:bottom w:val="single" w:sz="4" w:space="0" w:color="auto"/>
            </w:tcBorders>
          </w:tcPr>
          <w:p w14:paraId="2F876CF4" w14:textId="77777777" w:rsidR="005E5E82" w:rsidRPr="00355286" w:rsidRDefault="005E5E82" w:rsidP="004E2248">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666" w:type="dxa"/>
            <w:tcBorders>
              <w:bottom w:val="single" w:sz="4" w:space="0" w:color="auto"/>
            </w:tcBorders>
          </w:tcPr>
          <w:p w14:paraId="65AFC702" w14:textId="4C66F635" w:rsidR="005E5E82" w:rsidRPr="00355286" w:rsidRDefault="005E5E82" w:rsidP="004E2248">
            <w:pPr>
              <w:spacing w:line="240" w:lineRule="auto"/>
              <w:ind w:right="-72"/>
              <w:jc w:val="center"/>
              <w:rPr>
                <w:rFonts w:cs="Arial"/>
                <w:b/>
                <w:bCs/>
                <w:sz w:val="18"/>
                <w:szCs w:val="18"/>
                <w:lang w:val="en-US"/>
              </w:rPr>
            </w:pPr>
            <w:r w:rsidRPr="00355286">
              <w:rPr>
                <w:rFonts w:cs="Arial"/>
                <w:b/>
                <w:bCs/>
                <w:sz w:val="18"/>
                <w:szCs w:val="18"/>
                <w:lang w:val="en-US"/>
              </w:rPr>
              <w:t>Baht Million</w:t>
            </w:r>
          </w:p>
        </w:tc>
      </w:tr>
      <w:tr w:rsidR="005E5E82" w:rsidRPr="00355286" w14:paraId="2A251CDD" w14:textId="77777777" w:rsidTr="00DE0434">
        <w:tc>
          <w:tcPr>
            <w:tcW w:w="3112" w:type="dxa"/>
            <w:shd w:val="clear" w:color="auto" w:fill="auto"/>
          </w:tcPr>
          <w:p w14:paraId="67813FE9" w14:textId="77777777" w:rsidR="005E5E82" w:rsidRPr="00355286" w:rsidRDefault="005E5E82" w:rsidP="00F355F4">
            <w:pPr>
              <w:spacing w:line="240" w:lineRule="auto"/>
              <w:ind w:left="-86"/>
              <w:jc w:val="both"/>
              <w:rPr>
                <w:rFonts w:cs="Arial"/>
                <w:b/>
                <w:bCs/>
                <w:sz w:val="18"/>
                <w:szCs w:val="18"/>
                <w:lang w:val="en-US"/>
              </w:rPr>
            </w:pPr>
          </w:p>
        </w:tc>
        <w:tc>
          <w:tcPr>
            <w:tcW w:w="1665" w:type="dxa"/>
            <w:tcBorders>
              <w:top w:val="single" w:sz="4" w:space="0" w:color="auto"/>
            </w:tcBorders>
          </w:tcPr>
          <w:p w14:paraId="647DBD96" w14:textId="77777777" w:rsidR="005E5E82" w:rsidRPr="00355286" w:rsidRDefault="005E5E82" w:rsidP="00F355F4">
            <w:pPr>
              <w:spacing w:line="240" w:lineRule="auto"/>
              <w:ind w:right="-72"/>
              <w:jc w:val="right"/>
              <w:rPr>
                <w:rFonts w:cs="Arial"/>
                <w:sz w:val="18"/>
                <w:szCs w:val="18"/>
                <w:lang w:val="en-US"/>
              </w:rPr>
            </w:pPr>
          </w:p>
        </w:tc>
        <w:tc>
          <w:tcPr>
            <w:tcW w:w="1666" w:type="dxa"/>
            <w:tcBorders>
              <w:top w:val="single" w:sz="4" w:space="0" w:color="auto"/>
            </w:tcBorders>
          </w:tcPr>
          <w:p w14:paraId="6537A36C" w14:textId="77777777" w:rsidR="005E5E82" w:rsidRPr="00355286" w:rsidRDefault="005E5E82" w:rsidP="00F355F4">
            <w:pPr>
              <w:spacing w:line="240" w:lineRule="auto"/>
              <w:ind w:right="-72"/>
              <w:jc w:val="right"/>
              <w:rPr>
                <w:rFonts w:cs="Arial"/>
                <w:sz w:val="18"/>
                <w:szCs w:val="18"/>
                <w:lang w:val="en-US"/>
              </w:rPr>
            </w:pPr>
          </w:p>
        </w:tc>
        <w:tc>
          <w:tcPr>
            <w:tcW w:w="1665" w:type="dxa"/>
            <w:tcBorders>
              <w:top w:val="single" w:sz="4" w:space="0" w:color="auto"/>
            </w:tcBorders>
          </w:tcPr>
          <w:p w14:paraId="75CB9EFA" w14:textId="77777777" w:rsidR="005E5E82" w:rsidRPr="00355286" w:rsidRDefault="005E5E82" w:rsidP="00F355F4">
            <w:pPr>
              <w:spacing w:line="240" w:lineRule="auto"/>
              <w:ind w:right="-72"/>
              <w:jc w:val="right"/>
              <w:rPr>
                <w:rFonts w:cs="Arial"/>
                <w:sz w:val="18"/>
                <w:szCs w:val="18"/>
                <w:lang w:val="en-US"/>
              </w:rPr>
            </w:pPr>
          </w:p>
        </w:tc>
        <w:tc>
          <w:tcPr>
            <w:tcW w:w="1666" w:type="dxa"/>
            <w:tcBorders>
              <w:top w:val="single" w:sz="4" w:space="0" w:color="auto"/>
            </w:tcBorders>
          </w:tcPr>
          <w:p w14:paraId="1C543A33" w14:textId="77777777" w:rsidR="005E5E82" w:rsidRPr="00355286" w:rsidRDefault="005E5E82" w:rsidP="00F355F4">
            <w:pPr>
              <w:spacing w:line="240" w:lineRule="auto"/>
              <w:ind w:right="-72"/>
              <w:jc w:val="right"/>
              <w:rPr>
                <w:rFonts w:cs="Arial"/>
                <w:sz w:val="18"/>
                <w:szCs w:val="18"/>
                <w:lang w:val="en-US"/>
              </w:rPr>
            </w:pPr>
          </w:p>
        </w:tc>
      </w:tr>
      <w:tr w:rsidR="005E5E82" w:rsidRPr="00355286" w14:paraId="1A5451F1" w14:textId="77777777" w:rsidTr="00DE0434">
        <w:tc>
          <w:tcPr>
            <w:tcW w:w="3112" w:type="dxa"/>
            <w:shd w:val="clear" w:color="auto" w:fill="auto"/>
            <w:vAlign w:val="bottom"/>
          </w:tcPr>
          <w:p w14:paraId="6CD10C12" w14:textId="77777777" w:rsidR="005E5E82" w:rsidRPr="00355286" w:rsidRDefault="005E5E82" w:rsidP="00056ACF">
            <w:pPr>
              <w:spacing w:line="240" w:lineRule="auto"/>
              <w:ind w:left="-86"/>
              <w:rPr>
                <w:rFonts w:cs="Arial"/>
                <w:sz w:val="18"/>
                <w:szCs w:val="18"/>
                <w:lang w:val="en-US"/>
              </w:rPr>
            </w:pPr>
            <w:r w:rsidRPr="00355286">
              <w:rPr>
                <w:rFonts w:cs="Arial"/>
                <w:sz w:val="18"/>
                <w:szCs w:val="18"/>
                <w:lang w:val="en-US"/>
              </w:rPr>
              <w:t>Deferred tax assets</w:t>
            </w:r>
          </w:p>
        </w:tc>
        <w:tc>
          <w:tcPr>
            <w:tcW w:w="1665" w:type="dxa"/>
          </w:tcPr>
          <w:p w14:paraId="2AC8FAD0" w14:textId="41646C64" w:rsidR="005E5E82" w:rsidRPr="00355286" w:rsidRDefault="005E5E82" w:rsidP="00056ACF">
            <w:pPr>
              <w:spacing w:line="240" w:lineRule="auto"/>
              <w:ind w:right="-72"/>
              <w:jc w:val="right"/>
              <w:rPr>
                <w:rFonts w:cs="Arial"/>
                <w:sz w:val="18"/>
                <w:szCs w:val="18"/>
                <w:lang w:val="en-US"/>
              </w:rPr>
            </w:pPr>
            <w:r w:rsidRPr="00355286">
              <w:rPr>
                <w:rFonts w:cs="Arial"/>
                <w:sz w:val="18"/>
                <w:szCs w:val="18"/>
              </w:rPr>
              <w:t>11</w:t>
            </w:r>
            <w:r w:rsidRPr="00355286">
              <w:rPr>
                <w:rFonts w:cs="Arial"/>
                <w:sz w:val="18"/>
                <w:szCs w:val="18"/>
                <w:lang w:val="en-US"/>
              </w:rPr>
              <w:t>,</w:t>
            </w:r>
            <w:r w:rsidRPr="00355286">
              <w:rPr>
                <w:rFonts w:cs="Arial"/>
                <w:sz w:val="18"/>
                <w:szCs w:val="18"/>
              </w:rPr>
              <w:t>838</w:t>
            </w:r>
            <w:r w:rsidRPr="00355286">
              <w:rPr>
                <w:rFonts w:cs="Arial"/>
                <w:sz w:val="18"/>
                <w:szCs w:val="18"/>
                <w:lang w:val="en-US"/>
              </w:rPr>
              <w:t>.</w:t>
            </w:r>
            <w:r w:rsidRPr="00355286">
              <w:rPr>
                <w:rFonts w:cs="Arial"/>
                <w:sz w:val="18"/>
                <w:szCs w:val="18"/>
              </w:rPr>
              <w:t>76</w:t>
            </w:r>
          </w:p>
        </w:tc>
        <w:tc>
          <w:tcPr>
            <w:tcW w:w="1666" w:type="dxa"/>
            <w:vAlign w:val="bottom"/>
          </w:tcPr>
          <w:p w14:paraId="7D400E67" w14:textId="4153231F" w:rsidR="005E5E82" w:rsidRPr="00355286" w:rsidRDefault="005E5E82" w:rsidP="00056ACF">
            <w:pPr>
              <w:spacing w:line="240" w:lineRule="auto"/>
              <w:ind w:right="-72"/>
              <w:jc w:val="right"/>
              <w:rPr>
                <w:rFonts w:cs="Arial"/>
                <w:sz w:val="18"/>
                <w:szCs w:val="18"/>
              </w:rPr>
            </w:pPr>
            <w:r w:rsidRPr="00355286">
              <w:rPr>
                <w:rFonts w:cs="Arial"/>
                <w:sz w:val="18"/>
                <w:szCs w:val="18"/>
              </w:rPr>
              <w:t>11</w:t>
            </w:r>
            <w:r w:rsidRPr="00355286">
              <w:rPr>
                <w:rFonts w:cs="Arial"/>
                <w:sz w:val="18"/>
                <w:szCs w:val="18"/>
                <w:lang w:val="en-US"/>
              </w:rPr>
              <w:t>,</w:t>
            </w:r>
            <w:r w:rsidRPr="00355286">
              <w:rPr>
                <w:rFonts w:cs="Arial"/>
                <w:sz w:val="18"/>
                <w:szCs w:val="18"/>
              </w:rPr>
              <w:t>585</w:t>
            </w:r>
            <w:r w:rsidRPr="00355286">
              <w:rPr>
                <w:rFonts w:cs="Arial"/>
                <w:sz w:val="18"/>
                <w:szCs w:val="18"/>
                <w:lang w:val="en-US"/>
              </w:rPr>
              <w:t>.</w:t>
            </w:r>
            <w:r w:rsidRPr="00355286">
              <w:rPr>
                <w:rFonts w:cs="Arial"/>
                <w:sz w:val="18"/>
                <w:szCs w:val="18"/>
              </w:rPr>
              <w:t>85</w:t>
            </w:r>
          </w:p>
        </w:tc>
        <w:tc>
          <w:tcPr>
            <w:tcW w:w="1665" w:type="dxa"/>
            <w:vAlign w:val="bottom"/>
          </w:tcPr>
          <w:p w14:paraId="7E2E3F01" w14:textId="5F68AC92" w:rsidR="005E5E82" w:rsidRPr="00355286" w:rsidRDefault="005E5E82" w:rsidP="00056ACF">
            <w:pPr>
              <w:spacing w:line="240" w:lineRule="auto"/>
              <w:ind w:right="-72"/>
              <w:jc w:val="center"/>
              <w:rPr>
                <w:rFonts w:cs="Arial"/>
                <w:sz w:val="18"/>
                <w:szCs w:val="18"/>
                <w:lang w:val="en-US"/>
              </w:rPr>
            </w:pPr>
            <w:r w:rsidRPr="00355286">
              <w:rPr>
                <w:rFonts w:cs="Arial"/>
                <w:sz w:val="18"/>
                <w:szCs w:val="18"/>
                <w:lang w:val="en-US"/>
              </w:rPr>
              <w:t>-</w:t>
            </w:r>
          </w:p>
        </w:tc>
        <w:tc>
          <w:tcPr>
            <w:tcW w:w="1666" w:type="dxa"/>
          </w:tcPr>
          <w:p w14:paraId="38C3AEC8" w14:textId="74141701" w:rsidR="005E5E82" w:rsidRPr="00355286" w:rsidRDefault="005E5E82" w:rsidP="00056ACF">
            <w:pPr>
              <w:spacing w:line="240" w:lineRule="auto"/>
              <w:ind w:right="-72"/>
              <w:jc w:val="center"/>
              <w:rPr>
                <w:rFonts w:cs="Arial"/>
                <w:sz w:val="18"/>
                <w:szCs w:val="18"/>
                <w:lang w:val="en-US"/>
              </w:rPr>
            </w:pPr>
            <w:r w:rsidRPr="00355286">
              <w:rPr>
                <w:rFonts w:cs="Arial"/>
                <w:sz w:val="18"/>
                <w:szCs w:val="18"/>
                <w:lang w:val="en-US"/>
              </w:rPr>
              <w:t>-</w:t>
            </w:r>
          </w:p>
        </w:tc>
      </w:tr>
      <w:tr w:rsidR="005E5E82" w:rsidRPr="00355286" w14:paraId="387EC1C3" w14:textId="77777777" w:rsidTr="00DE0434">
        <w:tc>
          <w:tcPr>
            <w:tcW w:w="3112" w:type="dxa"/>
            <w:shd w:val="clear" w:color="auto" w:fill="auto"/>
            <w:vAlign w:val="bottom"/>
          </w:tcPr>
          <w:p w14:paraId="2FD85508" w14:textId="77777777" w:rsidR="005E5E82" w:rsidRPr="00355286" w:rsidRDefault="005E5E82" w:rsidP="00056ACF">
            <w:pPr>
              <w:spacing w:line="240" w:lineRule="auto"/>
              <w:ind w:left="-86"/>
              <w:rPr>
                <w:rFonts w:cs="Arial"/>
                <w:sz w:val="18"/>
                <w:szCs w:val="18"/>
                <w:lang w:val="en-US"/>
              </w:rPr>
            </w:pPr>
            <w:r w:rsidRPr="00355286">
              <w:rPr>
                <w:rFonts w:cs="Arial"/>
                <w:sz w:val="18"/>
                <w:szCs w:val="18"/>
              </w:rPr>
              <w:t>Deferred tax liabilities</w:t>
            </w:r>
          </w:p>
        </w:tc>
        <w:tc>
          <w:tcPr>
            <w:tcW w:w="1665" w:type="dxa"/>
            <w:tcBorders>
              <w:bottom w:val="single" w:sz="4" w:space="0" w:color="auto"/>
            </w:tcBorders>
          </w:tcPr>
          <w:p w14:paraId="1942DC84" w14:textId="58C55B93" w:rsidR="005E5E82" w:rsidRPr="00355286" w:rsidRDefault="005E5E82" w:rsidP="00056ACF">
            <w:pPr>
              <w:spacing w:line="240" w:lineRule="auto"/>
              <w:ind w:right="-72"/>
              <w:jc w:val="right"/>
              <w:rPr>
                <w:rFonts w:cs="Arial"/>
                <w:sz w:val="18"/>
                <w:szCs w:val="18"/>
              </w:rPr>
            </w:pPr>
            <w:r w:rsidRPr="00355286">
              <w:rPr>
                <w:rFonts w:cs="Arial"/>
                <w:sz w:val="18"/>
                <w:szCs w:val="18"/>
              </w:rPr>
              <w:t>(4,631.21)</w:t>
            </w:r>
          </w:p>
        </w:tc>
        <w:tc>
          <w:tcPr>
            <w:tcW w:w="1666" w:type="dxa"/>
            <w:tcBorders>
              <w:bottom w:val="single" w:sz="4" w:space="0" w:color="auto"/>
            </w:tcBorders>
            <w:vAlign w:val="bottom"/>
          </w:tcPr>
          <w:p w14:paraId="784DAD6D" w14:textId="10429ED1" w:rsidR="005E5E82" w:rsidRPr="00355286" w:rsidRDefault="005E5E82" w:rsidP="00056ACF">
            <w:pPr>
              <w:spacing w:line="240" w:lineRule="auto"/>
              <w:ind w:right="-72"/>
              <w:jc w:val="right"/>
              <w:rPr>
                <w:rFonts w:cs="Arial"/>
                <w:sz w:val="18"/>
                <w:szCs w:val="18"/>
              </w:rPr>
            </w:pPr>
            <w:r w:rsidRPr="00355286">
              <w:rPr>
                <w:rFonts w:cs="Arial"/>
                <w:sz w:val="18"/>
                <w:szCs w:val="18"/>
              </w:rPr>
              <w:t>(4,873.81)</w:t>
            </w:r>
          </w:p>
        </w:tc>
        <w:tc>
          <w:tcPr>
            <w:tcW w:w="1665" w:type="dxa"/>
            <w:tcBorders>
              <w:bottom w:val="single" w:sz="4" w:space="0" w:color="auto"/>
            </w:tcBorders>
            <w:vAlign w:val="bottom"/>
          </w:tcPr>
          <w:p w14:paraId="1E2517FD" w14:textId="7963CB35" w:rsidR="005E5E82" w:rsidRPr="00355286" w:rsidRDefault="005E5E82" w:rsidP="00056ACF">
            <w:pPr>
              <w:spacing w:line="240" w:lineRule="auto"/>
              <w:ind w:right="-72"/>
              <w:jc w:val="right"/>
              <w:rPr>
                <w:rFonts w:cs="Arial"/>
                <w:sz w:val="18"/>
                <w:szCs w:val="18"/>
                <w:lang w:val="en-US"/>
              </w:rPr>
            </w:pPr>
            <w:r w:rsidRPr="00355286">
              <w:rPr>
                <w:rFonts w:cs="Arial"/>
                <w:sz w:val="18"/>
                <w:szCs w:val="18"/>
                <w:lang w:val="en-US"/>
              </w:rPr>
              <w:t>(</w:t>
            </w:r>
            <w:r w:rsidRPr="00355286">
              <w:rPr>
                <w:rFonts w:cs="Arial"/>
                <w:sz w:val="18"/>
                <w:szCs w:val="18"/>
              </w:rPr>
              <w:t>20</w:t>
            </w:r>
            <w:r w:rsidRPr="00355286">
              <w:rPr>
                <w:rFonts w:cs="Arial"/>
                <w:sz w:val="18"/>
                <w:szCs w:val="18"/>
                <w:lang w:val="en-US"/>
              </w:rPr>
              <w:t>.</w:t>
            </w:r>
            <w:r w:rsidRPr="00355286">
              <w:rPr>
                <w:rFonts w:cs="Arial"/>
                <w:sz w:val="18"/>
                <w:szCs w:val="18"/>
              </w:rPr>
              <w:t>52</w:t>
            </w:r>
            <w:r w:rsidRPr="00355286">
              <w:rPr>
                <w:rFonts w:cs="Arial"/>
                <w:sz w:val="18"/>
                <w:szCs w:val="18"/>
                <w:lang w:val="en-US"/>
              </w:rPr>
              <w:t>)</w:t>
            </w:r>
          </w:p>
        </w:tc>
        <w:tc>
          <w:tcPr>
            <w:tcW w:w="1666" w:type="dxa"/>
            <w:tcBorders>
              <w:bottom w:val="single" w:sz="4" w:space="0" w:color="auto"/>
            </w:tcBorders>
          </w:tcPr>
          <w:p w14:paraId="149A4DE1" w14:textId="3AAF0E57" w:rsidR="005E5E82" w:rsidRPr="00355286" w:rsidRDefault="005E5E82" w:rsidP="00056ACF">
            <w:pPr>
              <w:spacing w:line="240" w:lineRule="auto"/>
              <w:ind w:right="-72"/>
              <w:jc w:val="right"/>
              <w:rPr>
                <w:rFonts w:cs="Arial"/>
                <w:sz w:val="18"/>
                <w:szCs w:val="18"/>
                <w:lang w:val="en-US"/>
              </w:rPr>
            </w:pPr>
            <w:r w:rsidRPr="00355286">
              <w:rPr>
                <w:rFonts w:cs="Arial"/>
                <w:sz w:val="18"/>
                <w:szCs w:val="18"/>
                <w:lang w:val="en-US"/>
              </w:rPr>
              <w:t>(</w:t>
            </w:r>
            <w:r w:rsidRPr="00355286">
              <w:rPr>
                <w:rFonts w:cs="Arial"/>
                <w:sz w:val="18"/>
                <w:szCs w:val="18"/>
              </w:rPr>
              <w:t>55</w:t>
            </w:r>
            <w:r w:rsidRPr="00355286">
              <w:rPr>
                <w:rFonts w:cs="Arial"/>
                <w:sz w:val="18"/>
                <w:szCs w:val="18"/>
                <w:lang w:val="en-US"/>
              </w:rPr>
              <w:t>.</w:t>
            </w:r>
            <w:r w:rsidRPr="00355286">
              <w:rPr>
                <w:rFonts w:cs="Arial"/>
                <w:sz w:val="18"/>
                <w:szCs w:val="18"/>
              </w:rPr>
              <w:t>95</w:t>
            </w:r>
            <w:r w:rsidRPr="00355286">
              <w:rPr>
                <w:rFonts w:cs="Arial"/>
                <w:sz w:val="18"/>
                <w:szCs w:val="18"/>
                <w:lang w:val="en-US"/>
              </w:rPr>
              <w:t>)</w:t>
            </w:r>
          </w:p>
        </w:tc>
      </w:tr>
      <w:tr w:rsidR="005E5E82" w:rsidRPr="00355286" w14:paraId="3E5573F8" w14:textId="77777777" w:rsidTr="00DE0434">
        <w:tc>
          <w:tcPr>
            <w:tcW w:w="3112" w:type="dxa"/>
            <w:shd w:val="clear" w:color="auto" w:fill="auto"/>
            <w:vAlign w:val="bottom"/>
          </w:tcPr>
          <w:p w14:paraId="71DC3658" w14:textId="77777777" w:rsidR="005E5E82" w:rsidRPr="00355286" w:rsidRDefault="005E5E82" w:rsidP="00056ACF">
            <w:pPr>
              <w:spacing w:line="240" w:lineRule="auto"/>
              <w:ind w:left="-86"/>
              <w:rPr>
                <w:rFonts w:cs="Arial"/>
                <w:sz w:val="18"/>
                <w:szCs w:val="18"/>
              </w:rPr>
            </w:pPr>
          </w:p>
        </w:tc>
        <w:tc>
          <w:tcPr>
            <w:tcW w:w="1665" w:type="dxa"/>
            <w:tcBorders>
              <w:top w:val="single" w:sz="4" w:space="0" w:color="auto"/>
            </w:tcBorders>
            <w:vAlign w:val="bottom"/>
          </w:tcPr>
          <w:p w14:paraId="281DCC60" w14:textId="77777777" w:rsidR="005E5E82" w:rsidRPr="00355286" w:rsidRDefault="005E5E82" w:rsidP="00056ACF">
            <w:pPr>
              <w:spacing w:line="240" w:lineRule="auto"/>
              <w:ind w:right="-72"/>
              <w:jc w:val="right"/>
              <w:rPr>
                <w:rFonts w:cs="Arial"/>
                <w:sz w:val="18"/>
                <w:szCs w:val="18"/>
              </w:rPr>
            </w:pPr>
          </w:p>
        </w:tc>
        <w:tc>
          <w:tcPr>
            <w:tcW w:w="1666" w:type="dxa"/>
            <w:tcBorders>
              <w:top w:val="single" w:sz="4" w:space="0" w:color="auto"/>
            </w:tcBorders>
            <w:vAlign w:val="bottom"/>
          </w:tcPr>
          <w:p w14:paraId="32B86D38" w14:textId="77777777" w:rsidR="005E5E82" w:rsidRPr="00355286" w:rsidRDefault="005E5E82" w:rsidP="00056ACF">
            <w:pPr>
              <w:spacing w:line="240" w:lineRule="auto"/>
              <w:ind w:right="-72"/>
              <w:jc w:val="right"/>
              <w:rPr>
                <w:rFonts w:cs="Arial"/>
                <w:sz w:val="18"/>
                <w:szCs w:val="18"/>
              </w:rPr>
            </w:pPr>
          </w:p>
        </w:tc>
        <w:tc>
          <w:tcPr>
            <w:tcW w:w="1665" w:type="dxa"/>
            <w:tcBorders>
              <w:top w:val="single" w:sz="4" w:space="0" w:color="auto"/>
            </w:tcBorders>
            <w:vAlign w:val="bottom"/>
          </w:tcPr>
          <w:p w14:paraId="2EAEDBEB" w14:textId="77777777" w:rsidR="005E5E82" w:rsidRPr="00355286" w:rsidRDefault="005E5E82" w:rsidP="00056ACF">
            <w:pPr>
              <w:spacing w:line="240" w:lineRule="auto"/>
              <w:ind w:right="-72"/>
              <w:jc w:val="right"/>
              <w:rPr>
                <w:rFonts w:cs="Arial"/>
                <w:sz w:val="18"/>
                <w:szCs w:val="18"/>
                <w:lang w:val="en-US"/>
              </w:rPr>
            </w:pPr>
          </w:p>
        </w:tc>
        <w:tc>
          <w:tcPr>
            <w:tcW w:w="1666" w:type="dxa"/>
            <w:tcBorders>
              <w:top w:val="single" w:sz="4" w:space="0" w:color="auto"/>
            </w:tcBorders>
          </w:tcPr>
          <w:p w14:paraId="62BC43D8" w14:textId="77777777" w:rsidR="005E5E82" w:rsidRPr="00355286" w:rsidRDefault="005E5E82" w:rsidP="00056ACF">
            <w:pPr>
              <w:spacing w:line="240" w:lineRule="auto"/>
              <w:ind w:right="-72"/>
              <w:jc w:val="right"/>
              <w:rPr>
                <w:rFonts w:cs="Arial"/>
                <w:sz w:val="18"/>
                <w:szCs w:val="18"/>
                <w:lang w:val="en-US"/>
              </w:rPr>
            </w:pPr>
          </w:p>
        </w:tc>
      </w:tr>
      <w:tr w:rsidR="005E5E82" w:rsidRPr="00355286" w14:paraId="7754B39D" w14:textId="77777777" w:rsidTr="00DE0434">
        <w:tc>
          <w:tcPr>
            <w:tcW w:w="3112" w:type="dxa"/>
            <w:shd w:val="clear" w:color="auto" w:fill="auto"/>
            <w:vAlign w:val="bottom"/>
          </w:tcPr>
          <w:p w14:paraId="6F4EB55A" w14:textId="77777777" w:rsidR="005E5E82" w:rsidRPr="00355286" w:rsidRDefault="005E5E82" w:rsidP="00056ACF">
            <w:pPr>
              <w:spacing w:line="240" w:lineRule="auto"/>
              <w:ind w:left="-86"/>
              <w:rPr>
                <w:rFonts w:cs="Arial"/>
                <w:sz w:val="18"/>
                <w:szCs w:val="18"/>
              </w:rPr>
            </w:pPr>
            <w:r w:rsidRPr="00355286">
              <w:rPr>
                <w:rFonts w:cs="Arial"/>
                <w:sz w:val="18"/>
                <w:szCs w:val="18"/>
                <w:lang w:val="en-US"/>
              </w:rPr>
              <w:t>Deferred income tax, net</w:t>
            </w:r>
          </w:p>
        </w:tc>
        <w:tc>
          <w:tcPr>
            <w:tcW w:w="1665" w:type="dxa"/>
            <w:tcBorders>
              <w:bottom w:val="single" w:sz="4" w:space="0" w:color="auto"/>
            </w:tcBorders>
          </w:tcPr>
          <w:p w14:paraId="399029BE" w14:textId="62448858" w:rsidR="005E5E82" w:rsidRPr="00355286" w:rsidRDefault="005E5E82" w:rsidP="00056ACF">
            <w:pPr>
              <w:spacing w:line="240" w:lineRule="auto"/>
              <w:ind w:right="-72"/>
              <w:jc w:val="right"/>
              <w:rPr>
                <w:rFonts w:cs="Arial"/>
                <w:sz w:val="18"/>
                <w:szCs w:val="18"/>
              </w:rPr>
            </w:pPr>
            <w:r w:rsidRPr="00355286">
              <w:rPr>
                <w:rFonts w:cs="Arial"/>
                <w:sz w:val="18"/>
                <w:szCs w:val="18"/>
              </w:rPr>
              <w:t>7,207.55</w:t>
            </w:r>
          </w:p>
        </w:tc>
        <w:tc>
          <w:tcPr>
            <w:tcW w:w="1666" w:type="dxa"/>
            <w:tcBorders>
              <w:bottom w:val="single" w:sz="4" w:space="0" w:color="auto"/>
            </w:tcBorders>
          </w:tcPr>
          <w:p w14:paraId="47DB4A4D" w14:textId="0E49C908" w:rsidR="005E5E82" w:rsidRPr="00355286" w:rsidRDefault="005E5E82" w:rsidP="00056ACF">
            <w:pPr>
              <w:spacing w:line="240" w:lineRule="auto"/>
              <w:ind w:right="-72"/>
              <w:jc w:val="right"/>
              <w:rPr>
                <w:rFonts w:cs="Arial"/>
                <w:sz w:val="18"/>
                <w:szCs w:val="18"/>
              </w:rPr>
            </w:pPr>
            <w:r w:rsidRPr="00355286">
              <w:rPr>
                <w:rFonts w:cs="Arial"/>
                <w:sz w:val="18"/>
                <w:szCs w:val="18"/>
              </w:rPr>
              <w:t>6</w:t>
            </w:r>
            <w:r w:rsidRPr="00355286">
              <w:rPr>
                <w:rFonts w:cs="Arial"/>
                <w:sz w:val="18"/>
                <w:szCs w:val="18"/>
                <w:lang w:val="en-US"/>
              </w:rPr>
              <w:t>,</w:t>
            </w:r>
            <w:r w:rsidRPr="00355286">
              <w:rPr>
                <w:rFonts w:cs="Arial"/>
                <w:sz w:val="18"/>
                <w:szCs w:val="18"/>
              </w:rPr>
              <w:t>712</w:t>
            </w:r>
            <w:r w:rsidRPr="00355286">
              <w:rPr>
                <w:rFonts w:cs="Arial"/>
                <w:sz w:val="18"/>
                <w:szCs w:val="18"/>
                <w:lang w:val="en-US"/>
              </w:rPr>
              <w:t>.</w:t>
            </w:r>
            <w:r w:rsidRPr="00355286">
              <w:rPr>
                <w:rFonts w:cs="Arial"/>
                <w:sz w:val="18"/>
                <w:szCs w:val="18"/>
              </w:rPr>
              <w:t>04</w:t>
            </w:r>
          </w:p>
        </w:tc>
        <w:tc>
          <w:tcPr>
            <w:tcW w:w="1665" w:type="dxa"/>
            <w:tcBorders>
              <w:bottom w:val="single" w:sz="4" w:space="0" w:color="auto"/>
            </w:tcBorders>
            <w:vAlign w:val="bottom"/>
          </w:tcPr>
          <w:p w14:paraId="526A6F9D" w14:textId="2D3352B7" w:rsidR="005E5E82" w:rsidRPr="00355286" w:rsidRDefault="005E5E82" w:rsidP="00056ACF">
            <w:pPr>
              <w:spacing w:line="240" w:lineRule="auto"/>
              <w:ind w:right="-72"/>
              <w:jc w:val="right"/>
              <w:rPr>
                <w:rFonts w:cs="Arial"/>
                <w:sz w:val="18"/>
                <w:szCs w:val="18"/>
                <w:lang w:val="en-US"/>
              </w:rPr>
            </w:pPr>
            <w:r w:rsidRPr="00355286">
              <w:rPr>
                <w:rFonts w:cs="Arial"/>
                <w:sz w:val="18"/>
                <w:szCs w:val="18"/>
                <w:lang w:val="en-US"/>
              </w:rPr>
              <w:t>(</w:t>
            </w:r>
            <w:r w:rsidRPr="00355286">
              <w:rPr>
                <w:rFonts w:cs="Arial"/>
                <w:sz w:val="18"/>
                <w:szCs w:val="18"/>
              </w:rPr>
              <w:t>20</w:t>
            </w:r>
            <w:r w:rsidRPr="00355286">
              <w:rPr>
                <w:rFonts w:cs="Arial"/>
                <w:sz w:val="18"/>
                <w:szCs w:val="18"/>
                <w:lang w:val="en-US"/>
              </w:rPr>
              <w:t>.</w:t>
            </w:r>
            <w:r w:rsidRPr="00355286">
              <w:rPr>
                <w:rFonts w:cs="Arial"/>
                <w:sz w:val="18"/>
                <w:szCs w:val="18"/>
              </w:rPr>
              <w:t>52</w:t>
            </w:r>
            <w:r w:rsidRPr="00355286">
              <w:rPr>
                <w:rFonts w:cs="Arial"/>
                <w:sz w:val="18"/>
                <w:szCs w:val="18"/>
                <w:lang w:val="en-US"/>
              </w:rPr>
              <w:t>)</w:t>
            </w:r>
          </w:p>
        </w:tc>
        <w:tc>
          <w:tcPr>
            <w:tcW w:w="1666" w:type="dxa"/>
            <w:tcBorders>
              <w:bottom w:val="single" w:sz="4" w:space="0" w:color="auto"/>
            </w:tcBorders>
          </w:tcPr>
          <w:p w14:paraId="5418F389" w14:textId="514CA921" w:rsidR="005E5E82" w:rsidRPr="00355286" w:rsidRDefault="005E5E82" w:rsidP="00056ACF">
            <w:pPr>
              <w:spacing w:line="240" w:lineRule="auto"/>
              <w:ind w:right="-72"/>
              <w:jc w:val="right"/>
              <w:rPr>
                <w:rFonts w:cs="Arial"/>
                <w:sz w:val="18"/>
                <w:szCs w:val="18"/>
                <w:lang w:val="en-US"/>
              </w:rPr>
            </w:pPr>
            <w:r w:rsidRPr="00355286">
              <w:rPr>
                <w:rFonts w:cs="Arial"/>
                <w:sz w:val="18"/>
                <w:szCs w:val="18"/>
                <w:lang w:val="en-US"/>
              </w:rPr>
              <w:t>(</w:t>
            </w:r>
            <w:r w:rsidRPr="00355286">
              <w:rPr>
                <w:rFonts w:cs="Arial"/>
                <w:sz w:val="18"/>
                <w:szCs w:val="18"/>
              </w:rPr>
              <w:t>55</w:t>
            </w:r>
            <w:r w:rsidRPr="00355286">
              <w:rPr>
                <w:rFonts w:cs="Arial"/>
                <w:sz w:val="18"/>
                <w:szCs w:val="18"/>
                <w:lang w:val="en-US"/>
              </w:rPr>
              <w:t>.</w:t>
            </w:r>
            <w:r w:rsidRPr="00355286">
              <w:rPr>
                <w:rFonts w:cs="Arial"/>
                <w:sz w:val="18"/>
                <w:szCs w:val="18"/>
              </w:rPr>
              <w:t>95</w:t>
            </w:r>
            <w:r w:rsidRPr="00355286">
              <w:rPr>
                <w:rFonts w:cs="Arial"/>
                <w:sz w:val="18"/>
                <w:szCs w:val="18"/>
                <w:lang w:val="en-US"/>
              </w:rPr>
              <w:t>)</w:t>
            </w:r>
          </w:p>
        </w:tc>
      </w:tr>
    </w:tbl>
    <w:p w14:paraId="4B37A99D" w14:textId="3172C606" w:rsidR="0040242C" w:rsidRPr="00355286" w:rsidRDefault="0040242C" w:rsidP="00F355F4">
      <w:pPr>
        <w:tabs>
          <w:tab w:val="left" w:pos="540"/>
        </w:tabs>
        <w:spacing w:line="240" w:lineRule="auto"/>
        <w:rPr>
          <w:rFonts w:cs="Arial"/>
          <w:sz w:val="18"/>
          <w:szCs w:val="18"/>
          <w:lang w:val="en-US"/>
        </w:rPr>
      </w:pPr>
    </w:p>
    <w:p w14:paraId="31E05E45" w14:textId="77777777" w:rsidR="00823C24" w:rsidRPr="00355286" w:rsidRDefault="00823C24" w:rsidP="00F355F4">
      <w:pPr>
        <w:spacing w:line="240" w:lineRule="auto"/>
        <w:jc w:val="both"/>
        <w:rPr>
          <w:rFonts w:cs="Arial"/>
          <w:sz w:val="18"/>
          <w:szCs w:val="18"/>
          <w:lang w:val="en-US"/>
        </w:rPr>
      </w:pPr>
      <w:r w:rsidRPr="00355286">
        <w:rPr>
          <w:rFonts w:cs="Arial"/>
          <w:sz w:val="18"/>
          <w:szCs w:val="18"/>
          <w:lang w:val="en-US"/>
        </w:rPr>
        <w:t>Deferred income tax assets and liabilities are offset when the income taxes related to the same fiscal authority. Deferred tax assets and deferred tax liabilities in the consolidated financial positions are presented at net amount of assets and liabilities incurred in each entity.</w:t>
      </w:r>
    </w:p>
    <w:p w14:paraId="17E22375" w14:textId="274A227C" w:rsidR="002664F1" w:rsidRPr="00355286" w:rsidRDefault="002664F1" w:rsidP="005E5E82">
      <w:pPr>
        <w:spacing w:line="240" w:lineRule="auto"/>
        <w:rPr>
          <w:rFonts w:cs="Arial"/>
          <w:sz w:val="18"/>
          <w:szCs w:val="18"/>
          <w:lang w:val="en-US"/>
        </w:rPr>
      </w:pPr>
    </w:p>
    <w:p w14:paraId="67234453" w14:textId="0FE656C5" w:rsidR="00823C24" w:rsidRPr="00355286" w:rsidRDefault="00823C24" w:rsidP="00F355F4">
      <w:pPr>
        <w:spacing w:line="240" w:lineRule="auto"/>
        <w:jc w:val="both"/>
        <w:rPr>
          <w:rFonts w:cs="Arial"/>
          <w:sz w:val="18"/>
          <w:szCs w:val="18"/>
          <w:lang w:val="en-US"/>
        </w:rPr>
      </w:pPr>
      <w:r w:rsidRPr="00355286">
        <w:rPr>
          <w:rFonts w:cs="Arial"/>
          <w:sz w:val="18"/>
          <w:szCs w:val="18"/>
          <w:lang w:val="en-US"/>
        </w:rPr>
        <w:t>The movement on deferred income taxes are as follows:</w:t>
      </w:r>
    </w:p>
    <w:p w14:paraId="5657BBED" w14:textId="77777777" w:rsidR="009F5D78" w:rsidRPr="00355286" w:rsidRDefault="009F5D78" w:rsidP="00F355F4">
      <w:pPr>
        <w:spacing w:line="240" w:lineRule="auto"/>
        <w:jc w:val="both"/>
        <w:rPr>
          <w:rFonts w:cs="Arial"/>
          <w:sz w:val="18"/>
          <w:szCs w:val="18"/>
          <w:lang w:val="en-US"/>
        </w:rPr>
      </w:pPr>
    </w:p>
    <w:tbl>
      <w:tblPr>
        <w:tblW w:w="9669" w:type="dxa"/>
        <w:tblInd w:w="115" w:type="dxa"/>
        <w:tblLayout w:type="fixed"/>
        <w:tblLook w:val="0000" w:firstRow="0" w:lastRow="0" w:firstColumn="0" w:lastColumn="0" w:noHBand="0" w:noVBand="0"/>
      </w:tblPr>
      <w:tblGrid>
        <w:gridCol w:w="3395"/>
        <w:gridCol w:w="1568"/>
        <w:gridCol w:w="1569"/>
        <w:gridCol w:w="1568"/>
        <w:gridCol w:w="1569"/>
      </w:tblGrid>
      <w:tr w:rsidR="005E5E82" w:rsidRPr="00355286" w14:paraId="49F7A84E" w14:textId="77777777" w:rsidTr="00DE0434">
        <w:trPr>
          <w:cantSplit/>
        </w:trPr>
        <w:tc>
          <w:tcPr>
            <w:tcW w:w="3395" w:type="dxa"/>
            <w:shd w:val="clear" w:color="auto" w:fill="auto"/>
            <w:vAlign w:val="bottom"/>
          </w:tcPr>
          <w:p w14:paraId="0265929C" w14:textId="77777777" w:rsidR="005E5E82" w:rsidRPr="00355286" w:rsidRDefault="005E5E82" w:rsidP="00F355F4">
            <w:pPr>
              <w:spacing w:line="240" w:lineRule="auto"/>
              <w:ind w:left="-72"/>
              <w:jc w:val="thaiDistribute"/>
              <w:rPr>
                <w:rFonts w:cs="Arial"/>
                <w:b/>
                <w:bCs/>
                <w:sz w:val="16"/>
                <w:szCs w:val="16"/>
              </w:rPr>
            </w:pPr>
          </w:p>
        </w:tc>
        <w:tc>
          <w:tcPr>
            <w:tcW w:w="3137" w:type="dxa"/>
            <w:gridSpan w:val="2"/>
          </w:tcPr>
          <w:p w14:paraId="250B5E63" w14:textId="2778F91B" w:rsidR="005E5E82" w:rsidRPr="00355286" w:rsidRDefault="005E5E82" w:rsidP="00F355F4">
            <w:pPr>
              <w:spacing w:line="240" w:lineRule="auto"/>
              <w:ind w:right="-72"/>
              <w:jc w:val="center"/>
              <w:rPr>
                <w:rFonts w:cs="Arial"/>
                <w:b/>
                <w:bCs/>
                <w:sz w:val="16"/>
                <w:szCs w:val="16"/>
                <w:lang w:val="en-US"/>
              </w:rPr>
            </w:pPr>
            <w:r w:rsidRPr="00355286">
              <w:rPr>
                <w:rFonts w:cs="Arial"/>
                <w:b/>
                <w:bCs/>
                <w:sz w:val="16"/>
                <w:szCs w:val="16"/>
                <w:lang w:val="en-US"/>
              </w:rPr>
              <w:t>Consolidated financial statements</w:t>
            </w:r>
          </w:p>
        </w:tc>
        <w:tc>
          <w:tcPr>
            <w:tcW w:w="3137" w:type="dxa"/>
            <w:gridSpan w:val="2"/>
            <w:tcBorders>
              <w:bottom w:val="single" w:sz="4" w:space="0" w:color="auto"/>
            </w:tcBorders>
          </w:tcPr>
          <w:p w14:paraId="420A8ADA" w14:textId="2585562B" w:rsidR="005E5E82" w:rsidRPr="00355286" w:rsidRDefault="005E5E82" w:rsidP="00F355F4">
            <w:pPr>
              <w:spacing w:line="240" w:lineRule="auto"/>
              <w:ind w:right="-72"/>
              <w:jc w:val="center"/>
              <w:rPr>
                <w:rFonts w:cs="Arial"/>
                <w:b/>
                <w:bCs/>
                <w:sz w:val="16"/>
                <w:szCs w:val="16"/>
                <w:lang w:val="en-US"/>
              </w:rPr>
            </w:pPr>
            <w:r w:rsidRPr="00355286">
              <w:rPr>
                <w:rFonts w:cs="Arial"/>
                <w:b/>
                <w:bCs/>
                <w:sz w:val="16"/>
                <w:szCs w:val="16"/>
                <w:lang w:val="en-US"/>
              </w:rPr>
              <w:t>Separate financial statements</w:t>
            </w:r>
          </w:p>
        </w:tc>
      </w:tr>
      <w:tr w:rsidR="005E5E82" w:rsidRPr="00355286" w14:paraId="3BC3C5D7" w14:textId="77777777" w:rsidTr="00DE0434">
        <w:trPr>
          <w:cantSplit/>
        </w:trPr>
        <w:tc>
          <w:tcPr>
            <w:tcW w:w="3395" w:type="dxa"/>
            <w:shd w:val="clear" w:color="auto" w:fill="auto"/>
            <w:vAlign w:val="bottom"/>
          </w:tcPr>
          <w:p w14:paraId="3D009A0B" w14:textId="202A20FA" w:rsidR="005E5E82" w:rsidRPr="00355286" w:rsidRDefault="005E5E82" w:rsidP="00056ACF">
            <w:pPr>
              <w:spacing w:line="240" w:lineRule="auto"/>
              <w:ind w:left="-72"/>
              <w:rPr>
                <w:rFonts w:cs="Arial"/>
                <w:b/>
                <w:bCs/>
                <w:sz w:val="16"/>
                <w:szCs w:val="16"/>
                <w:lang w:val="en-US"/>
              </w:rPr>
            </w:pPr>
          </w:p>
        </w:tc>
        <w:tc>
          <w:tcPr>
            <w:tcW w:w="1568" w:type="dxa"/>
            <w:tcBorders>
              <w:top w:val="single" w:sz="4" w:space="0" w:color="auto"/>
            </w:tcBorders>
            <w:shd w:val="clear" w:color="auto" w:fill="auto"/>
            <w:vAlign w:val="bottom"/>
          </w:tcPr>
          <w:p w14:paraId="5B226C70" w14:textId="708B62B1" w:rsidR="005E5E82" w:rsidRPr="00355286" w:rsidRDefault="005E5E82" w:rsidP="00056ACF">
            <w:pPr>
              <w:spacing w:line="240" w:lineRule="auto"/>
              <w:ind w:right="-72"/>
              <w:jc w:val="center"/>
              <w:rPr>
                <w:rFonts w:cs="Arial"/>
                <w:b/>
                <w:bCs/>
                <w:sz w:val="16"/>
                <w:szCs w:val="16"/>
                <w:lang w:val="en-US"/>
              </w:rPr>
            </w:pPr>
          </w:p>
        </w:tc>
        <w:tc>
          <w:tcPr>
            <w:tcW w:w="1569" w:type="dxa"/>
            <w:tcBorders>
              <w:top w:val="single" w:sz="4" w:space="0" w:color="auto"/>
            </w:tcBorders>
            <w:vAlign w:val="center"/>
          </w:tcPr>
          <w:p w14:paraId="15259693" w14:textId="03ED34F5" w:rsidR="005E5E82" w:rsidRPr="00355286" w:rsidRDefault="005E5E82" w:rsidP="00056ACF">
            <w:pPr>
              <w:spacing w:line="240" w:lineRule="auto"/>
              <w:ind w:right="-72"/>
              <w:jc w:val="center"/>
              <w:rPr>
                <w:rFonts w:cs="Arial"/>
                <w:b/>
                <w:bCs/>
                <w:sz w:val="16"/>
                <w:szCs w:val="16"/>
              </w:rPr>
            </w:pPr>
            <w:r w:rsidRPr="00355286">
              <w:rPr>
                <w:rFonts w:cs="Arial"/>
                <w:b/>
                <w:bCs/>
                <w:sz w:val="16"/>
                <w:szCs w:val="16"/>
              </w:rPr>
              <w:t>For the period</w:t>
            </w:r>
          </w:p>
        </w:tc>
        <w:tc>
          <w:tcPr>
            <w:tcW w:w="1568" w:type="dxa"/>
            <w:tcBorders>
              <w:top w:val="single" w:sz="4" w:space="0" w:color="auto"/>
            </w:tcBorders>
            <w:shd w:val="clear" w:color="auto" w:fill="auto"/>
            <w:vAlign w:val="bottom"/>
          </w:tcPr>
          <w:p w14:paraId="6AC723C4" w14:textId="00DC7BD1" w:rsidR="005E5E82" w:rsidRPr="00355286" w:rsidRDefault="005E5E82" w:rsidP="00056ACF">
            <w:pPr>
              <w:spacing w:line="240" w:lineRule="auto"/>
              <w:ind w:right="-72"/>
              <w:jc w:val="center"/>
              <w:rPr>
                <w:rFonts w:cs="Arial"/>
                <w:b/>
                <w:bCs/>
                <w:sz w:val="16"/>
                <w:szCs w:val="16"/>
                <w:lang w:val="en-US"/>
              </w:rPr>
            </w:pPr>
          </w:p>
        </w:tc>
        <w:tc>
          <w:tcPr>
            <w:tcW w:w="1569" w:type="dxa"/>
            <w:tcBorders>
              <w:top w:val="single" w:sz="4" w:space="0" w:color="auto"/>
            </w:tcBorders>
            <w:vAlign w:val="center"/>
          </w:tcPr>
          <w:p w14:paraId="3BE5923F" w14:textId="796E39B2" w:rsidR="005E5E82" w:rsidRPr="00355286" w:rsidRDefault="005E5E82" w:rsidP="00056ACF">
            <w:pPr>
              <w:spacing w:line="240" w:lineRule="auto"/>
              <w:ind w:right="-72"/>
              <w:jc w:val="center"/>
              <w:rPr>
                <w:rFonts w:cs="Arial"/>
                <w:b/>
                <w:bCs/>
                <w:sz w:val="16"/>
                <w:szCs w:val="16"/>
              </w:rPr>
            </w:pPr>
            <w:r w:rsidRPr="00355286">
              <w:rPr>
                <w:rFonts w:cs="Arial"/>
                <w:b/>
                <w:bCs/>
                <w:sz w:val="16"/>
                <w:szCs w:val="16"/>
              </w:rPr>
              <w:t>For the period</w:t>
            </w:r>
          </w:p>
        </w:tc>
      </w:tr>
      <w:tr w:rsidR="005E5E82" w:rsidRPr="00355286" w14:paraId="41546F9C" w14:textId="77777777" w:rsidTr="00DE0434">
        <w:trPr>
          <w:cantSplit/>
        </w:trPr>
        <w:tc>
          <w:tcPr>
            <w:tcW w:w="3395" w:type="dxa"/>
            <w:shd w:val="clear" w:color="auto" w:fill="auto"/>
            <w:vAlign w:val="bottom"/>
          </w:tcPr>
          <w:p w14:paraId="73C05F90" w14:textId="77777777" w:rsidR="005E5E82" w:rsidRPr="00355286" w:rsidRDefault="005E5E82" w:rsidP="00056ACF">
            <w:pPr>
              <w:spacing w:line="240" w:lineRule="auto"/>
              <w:ind w:left="-72"/>
              <w:rPr>
                <w:rFonts w:cs="Arial"/>
                <w:b/>
                <w:bCs/>
                <w:sz w:val="16"/>
                <w:szCs w:val="16"/>
                <w:lang w:val="en-US"/>
              </w:rPr>
            </w:pPr>
          </w:p>
        </w:tc>
        <w:tc>
          <w:tcPr>
            <w:tcW w:w="1568" w:type="dxa"/>
            <w:shd w:val="clear" w:color="auto" w:fill="auto"/>
            <w:vAlign w:val="bottom"/>
          </w:tcPr>
          <w:p w14:paraId="361F0169" w14:textId="77777777" w:rsidR="005E5E82" w:rsidRPr="00355286" w:rsidRDefault="005E5E82" w:rsidP="00056ACF">
            <w:pPr>
              <w:spacing w:line="240" w:lineRule="auto"/>
              <w:ind w:right="-72"/>
              <w:jc w:val="center"/>
              <w:rPr>
                <w:rFonts w:cs="Arial"/>
                <w:b/>
                <w:bCs/>
                <w:sz w:val="16"/>
                <w:szCs w:val="16"/>
              </w:rPr>
            </w:pPr>
          </w:p>
        </w:tc>
        <w:tc>
          <w:tcPr>
            <w:tcW w:w="1569" w:type="dxa"/>
            <w:vAlign w:val="center"/>
          </w:tcPr>
          <w:p w14:paraId="784D640C" w14:textId="304B33A8" w:rsidR="005E5E82" w:rsidRPr="00355286" w:rsidRDefault="005E5E82" w:rsidP="00056ACF">
            <w:pPr>
              <w:spacing w:line="240" w:lineRule="auto"/>
              <w:ind w:right="-72"/>
              <w:jc w:val="center"/>
              <w:rPr>
                <w:rFonts w:cs="Arial"/>
                <w:b/>
                <w:bCs/>
                <w:sz w:val="16"/>
                <w:szCs w:val="16"/>
              </w:rPr>
            </w:pPr>
            <w:r w:rsidRPr="00355286">
              <w:rPr>
                <w:rFonts w:cs="Arial"/>
                <w:b/>
                <w:bCs/>
                <w:sz w:val="16"/>
                <w:szCs w:val="16"/>
              </w:rPr>
              <w:t>from 1 March</w:t>
            </w:r>
          </w:p>
        </w:tc>
        <w:tc>
          <w:tcPr>
            <w:tcW w:w="1568" w:type="dxa"/>
            <w:shd w:val="clear" w:color="auto" w:fill="auto"/>
            <w:vAlign w:val="bottom"/>
          </w:tcPr>
          <w:p w14:paraId="54F271C5" w14:textId="77777777" w:rsidR="005E5E82" w:rsidRPr="00355286" w:rsidRDefault="005E5E82" w:rsidP="00056ACF">
            <w:pPr>
              <w:spacing w:line="240" w:lineRule="auto"/>
              <w:ind w:right="-72"/>
              <w:jc w:val="center"/>
              <w:rPr>
                <w:rFonts w:cs="Arial"/>
                <w:b/>
                <w:bCs/>
                <w:sz w:val="16"/>
                <w:szCs w:val="16"/>
              </w:rPr>
            </w:pPr>
          </w:p>
        </w:tc>
        <w:tc>
          <w:tcPr>
            <w:tcW w:w="1569" w:type="dxa"/>
            <w:vAlign w:val="center"/>
          </w:tcPr>
          <w:p w14:paraId="7BC140C2" w14:textId="6A6B4C58" w:rsidR="005E5E82" w:rsidRPr="00355286" w:rsidRDefault="005E5E82" w:rsidP="00056ACF">
            <w:pPr>
              <w:spacing w:line="240" w:lineRule="auto"/>
              <w:ind w:right="-72"/>
              <w:jc w:val="center"/>
              <w:rPr>
                <w:rFonts w:cs="Arial"/>
                <w:b/>
                <w:bCs/>
                <w:sz w:val="16"/>
                <w:szCs w:val="16"/>
              </w:rPr>
            </w:pPr>
            <w:r w:rsidRPr="00355286">
              <w:rPr>
                <w:rFonts w:cs="Arial"/>
                <w:b/>
                <w:bCs/>
                <w:sz w:val="16"/>
                <w:szCs w:val="16"/>
              </w:rPr>
              <w:t>from 1 March</w:t>
            </w:r>
          </w:p>
        </w:tc>
      </w:tr>
      <w:tr w:rsidR="005E5E82" w:rsidRPr="00355286" w14:paraId="152EC49B" w14:textId="77777777" w:rsidTr="00DE0434">
        <w:trPr>
          <w:cantSplit/>
        </w:trPr>
        <w:tc>
          <w:tcPr>
            <w:tcW w:w="3395" w:type="dxa"/>
            <w:shd w:val="clear" w:color="auto" w:fill="auto"/>
            <w:vAlign w:val="bottom"/>
          </w:tcPr>
          <w:p w14:paraId="77FF4D45" w14:textId="77777777" w:rsidR="005E5E82" w:rsidRPr="00355286" w:rsidRDefault="005E5E82" w:rsidP="00056ACF">
            <w:pPr>
              <w:spacing w:line="240" w:lineRule="auto"/>
              <w:ind w:left="-72"/>
              <w:rPr>
                <w:rFonts w:cs="Arial"/>
                <w:b/>
                <w:bCs/>
                <w:sz w:val="16"/>
                <w:szCs w:val="16"/>
                <w:lang w:val="en-US"/>
              </w:rPr>
            </w:pPr>
          </w:p>
        </w:tc>
        <w:tc>
          <w:tcPr>
            <w:tcW w:w="1568" w:type="dxa"/>
            <w:shd w:val="clear" w:color="auto" w:fill="auto"/>
            <w:vAlign w:val="center"/>
          </w:tcPr>
          <w:p w14:paraId="18443C0A" w14:textId="77733B9D" w:rsidR="005E5E82" w:rsidRPr="00355286" w:rsidRDefault="005E5E82" w:rsidP="00056ACF">
            <w:pPr>
              <w:spacing w:line="240" w:lineRule="auto"/>
              <w:ind w:right="-72"/>
              <w:jc w:val="center"/>
              <w:rPr>
                <w:rFonts w:cs="Arial"/>
                <w:b/>
                <w:bCs/>
                <w:sz w:val="16"/>
                <w:szCs w:val="16"/>
              </w:rPr>
            </w:pPr>
            <w:r w:rsidRPr="00355286">
              <w:rPr>
                <w:rFonts w:cs="Arial"/>
                <w:b/>
                <w:bCs/>
                <w:sz w:val="16"/>
                <w:szCs w:val="16"/>
              </w:rPr>
              <w:t>For the year</w:t>
            </w:r>
          </w:p>
        </w:tc>
        <w:tc>
          <w:tcPr>
            <w:tcW w:w="1569" w:type="dxa"/>
            <w:vAlign w:val="center"/>
          </w:tcPr>
          <w:p w14:paraId="39A83337" w14:textId="45677EFF" w:rsidR="005E5E82" w:rsidRPr="00355286" w:rsidRDefault="005E5E82" w:rsidP="00056ACF">
            <w:pPr>
              <w:spacing w:line="240" w:lineRule="auto"/>
              <w:ind w:right="-72"/>
              <w:jc w:val="center"/>
              <w:rPr>
                <w:rFonts w:cs="Arial"/>
                <w:b/>
                <w:bCs/>
                <w:sz w:val="16"/>
                <w:szCs w:val="16"/>
              </w:rPr>
            </w:pPr>
            <w:r w:rsidRPr="00355286">
              <w:rPr>
                <w:rFonts w:cs="Arial"/>
                <w:b/>
                <w:bCs/>
                <w:sz w:val="16"/>
                <w:szCs w:val="16"/>
              </w:rPr>
              <w:t>2023 (date of</w:t>
            </w:r>
          </w:p>
        </w:tc>
        <w:tc>
          <w:tcPr>
            <w:tcW w:w="1568" w:type="dxa"/>
            <w:shd w:val="clear" w:color="auto" w:fill="auto"/>
            <w:vAlign w:val="center"/>
          </w:tcPr>
          <w:p w14:paraId="40F4B571" w14:textId="1D974159" w:rsidR="005E5E82" w:rsidRPr="00355286" w:rsidRDefault="005E5E82" w:rsidP="00056ACF">
            <w:pPr>
              <w:spacing w:line="240" w:lineRule="auto"/>
              <w:ind w:right="-72"/>
              <w:jc w:val="center"/>
              <w:rPr>
                <w:rFonts w:cs="Arial"/>
                <w:b/>
                <w:bCs/>
                <w:sz w:val="16"/>
                <w:szCs w:val="16"/>
              </w:rPr>
            </w:pPr>
            <w:r w:rsidRPr="00355286">
              <w:rPr>
                <w:rFonts w:cs="Arial"/>
                <w:b/>
                <w:bCs/>
                <w:sz w:val="16"/>
                <w:szCs w:val="16"/>
              </w:rPr>
              <w:t>For the year</w:t>
            </w:r>
          </w:p>
        </w:tc>
        <w:tc>
          <w:tcPr>
            <w:tcW w:w="1569" w:type="dxa"/>
            <w:vAlign w:val="center"/>
          </w:tcPr>
          <w:p w14:paraId="2AA16524" w14:textId="1B894C3F" w:rsidR="005E5E82" w:rsidRPr="00355286" w:rsidRDefault="005E5E82" w:rsidP="00056ACF">
            <w:pPr>
              <w:spacing w:line="240" w:lineRule="auto"/>
              <w:ind w:right="-72"/>
              <w:jc w:val="center"/>
              <w:rPr>
                <w:rFonts w:cs="Arial"/>
                <w:b/>
                <w:bCs/>
                <w:sz w:val="16"/>
                <w:szCs w:val="16"/>
              </w:rPr>
            </w:pPr>
            <w:r w:rsidRPr="00355286">
              <w:rPr>
                <w:rFonts w:cs="Arial"/>
                <w:b/>
                <w:bCs/>
                <w:sz w:val="16"/>
                <w:szCs w:val="16"/>
              </w:rPr>
              <w:t>2023 (date of</w:t>
            </w:r>
          </w:p>
        </w:tc>
      </w:tr>
      <w:tr w:rsidR="005E5E82" w:rsidRPr="00355286" w14:paraId="34E6DD8C" w14:textId="77777777" w:rsidTr="00DE0434">
        <w:trPr>
          <w:cantSplit/>
        </w:trPr>
        <w:tc>
          <w:tcPr>
            <w:tcW w:w="3395" w:type="dxa"/>
            <w:shd w:val="clear" w:color="auto" w:fill="auto"/>
            <w:vAlign w:val="bottom"/>
          </w:tcPr>
          <w:p w14:paraId="0D302DDB" w14:textId="77777777" w:rsidR="005E5E82" w:rsidRPr="00355286" w:rsidRDefault="005E5E82" w:rsidP="00056ACF">
            <w:pPr>
              <w:spacing w:line="240" w:lineRule="auto"/>
              <w:ind w:left="-72"/>
              <w:rPr>
                <w:rFonts w:cs="Arial"/>
                <w:b/>
                <w:bCs/>
                <w:sz w:val="16"/>
                <w:szCs w:val="16"/>
                <w:lang w:val="en-US"/>
              </w:rPr>
            </w:pPr>
          </w:p>
        </w:tc>
        <w:tc>
          <w:tcPr>
            <w:tcW w:w="1568" w:type="dxa"/>
            <w:shd w:val="clear" w:color="auto" w:fill="auto"/>
            <w:vAlign w:val="center"/>
          </w:tcPr>
          <w:p w14:paraId="0C5BDAE4" w14:textId="50AF7DA0" w:rsidR="005E5E82" w:rsidRPr="00355286" w:rsidRDefault="005E5E82" w:rsidP="00056ACF">
            <w:pPr>
              <w:spacing w:line="240" w:lineRule="auto"/>
              <w:ind w:right="-72"/>
              <w:jc w:val="center"/>
              <w:rPr>
                <w:rFonts w:cs="Arial"/>
                <w:b/>
                <w:bCs/>
                <w:sz w:val="16"/>
                <w:szCs w:val="16"/>
              </w:rPr>
            </w:pPr>
            <w:r w:rsidRPr="00355286">
              <w:rPr>
                <w:rFonts w:cs="Arial"/>
                <w:b/>
                <w:bCs/>
                <w:sz w:val="16"/>
                <w:szCs w:val="16"/>
              </w:rPr>
              <w:t>ended</w:t>
            </w:r>
          </w:p>
        </w:tc>
        <w:tc>
          <w:tcPr>
            <w:tcW w:w="1569" w:type="dxa"/>
            <w:vAlign w:val="center"/>
          </w:tcPr>
          <w:p w14:paraId="3109C95F" w14:textId="7197F24E" w:rsidR="005E5E82" w:rsidRPr="00355286" w:rsidRDefault="005E5E82" w:rsidP="00056ACF">
            <w:pPr>
              <w:spacing w:line="240" w:lineRule="auto"/>
              <w:ind w:right="-72"/>
              <w:jc w:val="center"/>
              <w:rPr>
                <w:rFonts w:cs="Arial"/>
                <w:b/>
                <w:bCs/>
                <w:sz w:val="16"/>
                <w:szCs w:val="16"/>
              </w:rPr>
            </w:pPr>
            <w:r w:rsidRPr="00355286">
              <w:rPr>
                <w:rFonts w:cs="Arial"/>
                <w:b/>
                <w:bCs/>
                <w:sz w:val="16"/>
                <w:szCs w:val="16"/>
              </w:rPr>
              <w:t>amalgamation)</w:t>
            </w:r>
          </w:p>
        </w:tc>
        <w:tc>
          <w:tcPr>
            <w:tcW w:w="1568" w:type="dxa"/>
            <w:shd w:val="clear" w:color="auto" w:fill="auto"/>
            <w:vAlign w:val="center"/>
          </w:tcPr>
          <w:p w14:paraId="1B0C2789" w14:textId="7BA98DAE" w:rsidR="005E5E82" w:rsidRPr="00355286" w:rsidRDefault="005E5E82" w:rsidP="00056ACF">
            <w:pPr>
              <w:spacing w:line="240" w:lineRule="auto"/>
              <w:ind w:right="-72"/>
              <w:jc w:val="center"/>
              <w:rPr>
                <w:rFonts w:cs="Arial"/>
                <w:b/>
                <w:bCs/>
                <w:sz w:val="16"/>
                <w:szCs w:val="16"/>
              </w:rPr>
            </w:pPr>
            <w:r w:rsidRPr="00355286">
              <w:rPr>
                <w:rFonts w:cs="Arial"/>
                <w:b/>
                <w:bCs/>
                <w:sz w:val="16"/>
                <w:szCs w:val="16"/>
              </w:rPr>
              <w:t>ended</w:t>
            </w:r>
          </w:p>
        </w:tc>
        <w:tc>
          <w:tcPr>
            <w:tcW w:w="1569" w:type="dxa"/>
            <w:vAlign w:val="center"/>
          </w:tcPr>
          <w:p w14:paraId="4994831E" w14:textId="058A2EAF" w:rsidR="005E5E82" w:rsidRPr="00355286" w:rsidRDefault="005E5E82" w:rsidP="00056ACF">
            <w:pPr>
              <w:spacing w:line="240" w:lineRule="auto"/>
              <w:ind w:right="-72"/>
              <w:jc w:val="center"/>
              <w:rPr>
                <w:rFonts w:cs="Arial"/>
                <w:b/>
                <w:bCs/>
                <w:sz w:val="16"/>
                <w:szCs w:val="16"/>
              </w:rPr>
            </w:pPr>
            <w:r w:rsidRPr="00355286">
              <w:rPr>
                <w:rFonts w:cs="Arial"/>
                <w:b/>
                <w:bCs/>
                <w:sz w:val="16"/>
                <w:szCs w:val="16"/>
              </w:rPr>
              <w:t>amalgamation)</w:t>
            </w:r>
          </w:p>
        </w:tc>
      </w:tr>
      <w:tr w:rsidR="005E5E82" w:rsidRPr="00355286" w14:paraId="462EFBC3" w14:textId="77777777" w:rsidTr="00DE0434">
        <w:trPr>
          <w:cantSplit/>
        </w:trPr>
        <w:tc>
          <w:tcPr>
            <w:tcW w:w="3395" w:type="dxa"/>
            <w:shd w:val="clear" w:color="auto" w:fill="auto"/>
            <w:vAlign w:val="bottom"/>
          </w:tcPr>
          <w:p w14:paraId="08BE9B97" w14:textId="77777777" w:rsidR="005E5E82" w:rsidRPr="00355286" w:rsidRDefault="005E5E82" w:rsidP="00056ACF">
            <w:pPr>
              <w:spacing w:line="240" w:lineRule="auto"/>
              <w:ind w:left="-72"/>
              <w:rPr>
                <w:rFonts w:cs="Arial"/>
                <w:b/>
                <w:bCs/>
                <w:sz w:val="16"/>
                <w:szCs w:val="16"/>
                <w:lang w:val="en-US"/>
              </w:rPr>
            </w:pPr>
          </w:p>
        </w:tc>
        <w:tc>
          <w:tcPr>
            <w:tcW w:w="1568" w:type="dxa"/>
            <w:shd w:val="clear" w:color="auto" w:fill="auto"/>
            <w:vAlign w:val="center"/>
          </w:tcPr>
          <w:p w14:paraId="1363B252" w14:textId="0C7972BB" w:rsidR="005E5E82" w:rsidRPr="00355286" w:rsidRDefault="005E5E82" w:rsidP="00056ACF">
            <w:pPr>
              <w:spacing w:line="240" w:lineRule="auto"/>
              <w:ind w:right="-72"/>
              <w:jc w:val="center"/>
              <w:rPr>
                <w:rFonts w:cs="Arial"/>
                <w:b/>
                <w:bCs/>
                <w:sz w:val="16"/>
                <w:szCs w:val="16"/>
              </w:rPr>
            </w:pPr>
            <w:r w:rsidRPr="00355286">
              <w:rPr>
                <w:rFonts w:cs="Arial"/>
                <w:b/>
                <w:bCs/>
                <w:sz w:val="16"/>
                <w:szCs w:val="16"/>
              </w:rPr>
              <w:t>31 December</w:t>
            </w:r>
          </w:p>
        </w:tc>
        <w:tc>
          <w:tcPr>
            <w:tcW w:w="1569" w:type="dxa"/>
            <w:vAlign w:val="center"/>
          </w:tcPr>
          <w:p w14:paraId="79C5882C" w14:textId="064FAB6A" w:rsidR="005E5E82" w:rsidRPr="00355286" w:rsidRDefault="005E5E82" w:rsidP="00056ACF">
            <w:pPr>
              <w:spacing w:line="240" w:lineRule="auto"/>
              <w:ind w:right="-72"/>
              <w:jc w:val="center"/>
              <w:rPr>
                <w:rFonts w:cs="Arial"/>
                <w:b/>
                <w:bCs/>
                <w:sz w:val="16"/>
                <w:szCs w:val="16"/>
              </w:rPr>
            </w:pPr>
            <w:r w:rsidRPr="00355286">
              <w:rPr>
                <w:rFonts w:cs="Arial"/>
                <w:b/>
                <w:bCs/>
                <w:sz w:val="16"/>
                <w:szCs w:val="16"/>
              </w:rPr>
              <w:t>to 31 December</w:t>
            </w:r>
          </w:p>
        </w:tc>
        <w:tc>
          <w:tcPr>
            <w:tcW w:w="1568" w:type="dxa"/>
            <w:shd w:val="clear" w:color="auto" w:fill="auto"/>
            <w:vAlign w:val="center"/>
          </w:tcPr>
          <w:p w14:paraId="4B1345BF" w14:textId="4AB384FC" w:rsidR="005E5E82" w:rsidRPr="00355286" w:rsidRDefault="005E5E82" w:rsidP="00056ACF">
            <w:pPr>
              <w:spacing w:line="240" w:lineRule="auto"/>
              <w:ind w:right="-72"/>
              <w:jc w:val="center"/>
              <w:rPr>
                <w:rFonts w:cs="Arial"/>
                <w:b/>
                <w:bCs/>
                <w:sz w:val="16"/>
                <w:szCs w:val="16"/>
              </w:rPr>
            </w:pPr>
            <w:r w:rsidRPr="00355286">
              <w:rPr>
                <w:rFonts w:cs="Arial"/>
                <w:b/>
                <w:bCs/>
                <w:sz w:val="16"/>
                <w:szCs w:val="16"/>
              </w:rPr>
              <w:t>31 December</w:t>
            </w:r>
          </w:p>
        </w:tc>
        <w:tc>
          <w:tcPr>
            <w:tcW w:w="1569" w:type="dxa"/>
            <w:vAlign w:val="center"/>
          </w:tcPr>
          <w:p w14:paraId="3EB8ECFC" w14:textId="297008F1" w:rsidR="005E5E82" w:rsidRPr="00355286" w:rsidRDefault="005E5E82" w:rsidP="00056ACF">
            <w:pPr>
              <w:spacing w:line="240" w:lineRule="auto"/>
              <w:ind w:right="-72"/>
              <w:jc w:val="center"/>
              <w:rPr>
                <w:rFonts w:cs="Arial"/>
                <w:b/>
                <w:bCs/>
                <w:sz w:val="16"/>
                <w:szCs w:val="16"/>
              </w:rPr>
            </w:pPr>
            <w:r w:rsidRPr="00355286">
              <w:rPr>
                <w:rFonts w:cs="Arial"/>
                <w:b/>
                <w:bCs/>
                <w:sz w:val="16"/>
                <w:szCs w:val="16"/>
              </w:rPr>
              <w:t>to 31 December</w:t>
            </w:r>
          </w:p>
        </w:tc>
      </w:tr>
      <w:tr w:rsidR="005E5E82" w:rsidRPr="00355286" w14:paraId="781832D8" w14:textId="77777777" w:rsidTr="00DE0434">
        <w:trPr>
          <w:cantSplit/>
        </w:trPr>
        <w:tc>
          <w:tcPr>
            <w:tcW w:w="3395" w:type="dxa"/>
            <w:shd w:val="clear" w:color="auto" w:fill="auto"/>
            <w:vAlign w:val="bottom"/>
          </w:tcPr>
          <w:p w14:paraId="44D76906" w14:textId="77777777" w:rsidR="005E5E82" w:rsidRPr="00355286" w:rsidRDefault="005E5E82" w:rsidP="00056ACF">
            <w:pPr>
              <w:spacing w:line="240" w:lineRule="auto"/>
              <w:ind w:left="-72"/>
              <w:rPr>
                <w:rFonts w:cs="Arial"/>
                <w:b/>
                <w:bCs/>
                <w:sz w:val="16"/>
                <w:szCs w:val="16"/>
                <w:lang w:val="en-US"/>
              </w:rPr>
            </w:pPr>
          </w:p>
        </w:tc>
        <w:tc>
          <w:tcPr>
            <w:tcW w:w="1568" w:type="dxa"/>
            <w:shd w:val="clear" w:color="auto" w:fill="auto"/>
            <w:vAlign w:val="center"/>
          </w:tcPr>
          <w:p w14:paraId="16E4ED90" w14:textId="2A08778E" w:rsidR="005E5E82" w:rsidRPr="00355286" w:rsidRDefault="005E5E82" w:rsidP="00056ACF">
            <w:pPr>
              <w:spacing w:line="240" w:lineRule="auto"/>
              <w:ind w:right="-72"/>
              <w:jc w:val="center"/>
              <w:rPr>
                <w:rFonts w:cs="Arial"/>
                <w:b/>
                <w:bCs/>
                <w:sz w:val="16"/>
                <w:szCs w:val="16"/>
              </w:rPr>
            </w:pPr>
            <w:r w:rsidRPr="00355286">
              <w:rPr>
                <w:rFonts w:cs="Arial"/>
                <w:b/>
                <w:bCs/>
                <w:sz w:val="16"/>
                <w:szCs w:val="16"/>
              </w:rPr>
              <w:t>2024</w:t>
            </w:r>
          </w:p>
        </w:tc>
        <w:tc>
          <w:tcPr>
            <w:tcW w:w="1569" w:type="dxa"/>
            <w:vAlign w:val="center"/>
          </w:tcPr>
          <w:p w14:paraId="2FDE0792" w14:textId="6D99B8AB" w:rsidR="005E5E82" w:rsidRPr="00355286" w:rsidRDefault="005E5E82" w:rsidP="00056ACF">
            <w:pPr>
              <w:spacing w:line="240" w:lineRule="auto"/>
              <w:ind w:right="-72"/>
              <w:jc w:val="center"/>
              <w:rPr>
                <w:rFonts w:cs="Arial"/>
                <w:b/>
                <w:bCs/>
                <w:sz w:val="16"/>
                <w:szCs w:val="16"/>
              </w:rPr>
            </w:pPr>
            <w:r w:rsidRPr="00355286">
              <w:rPr>
                <w:rFonts w:cs="Arial"/>
                <w:b/>
                <w:bCs/>
                <w:sz w:val="16"/>
                <w:szCs w:val="16"/>
              </w:rPr>
              <w:t>2023 (As restate)</w:t>
            </w:r>
          </w:p>
        </w:tc>
        <w:tc>
          <w:tcPr>
            <w:tcW w:w="1568" w:type="dxa"/>
            <w:shd w:val="clear" w:color="auto" w:fill="auto"/>
            <w:vAlign w:val="center"/>
          </w:tcPr>
          <w:p w14:paraId="5FB73655" w14:textId="0D4BFCEA" w:rsidR="005E5E82" w:rsidRPr="00355286" w:rsidRDefault="005E5E82" w:rsidP="00056ACF">
            <w:pPr>
              <w:spacing w:line="240" w:lineRule="auto"/>
              <w:ind w:right="-72"/>
              <w:jc w:val="center"/>
              <w:rPr>
                <w:rFonts w:cs="Arial"/>
                <w:b/>
                <w:bCs/>
                <w:sz w:val="16"/>
                <w:szCs w:val="16"/>
              </w:rPr>
            </w:pPr>
            <w:r w:rsidRPr="00355286">
              <w:rPr>
                <w:rFonts w:cs="Arial"/>
                <w:b/>
                <w:bCs/>
                <w:sz w:val="16"/>
                <w:szCs w:val="16"/>
              </w:rPr>
              <w:t>2024</w:t>
            </w:r>
          </w:p>
        </w:tc>
        <w:tc>
          <w:tcPr>
            <w:tcW w:w="1569" w:type="dxa"/>
            <w:vAlign w:val="center"/>
          </w:tcPr>
          <w:p w14:paraId="3CE8E10F" w14:textId="234408CB" w:rsidR="005E5E82" w:rsidRPr="00355286" w:rsidRDefault="005E5E82" w:rsidP="00056ACF">
            <w:pPr>
              <w:spacing w:line="240" w:lineRule="auto"/>
              <w:ind w:right="-72"/>
              <w:jc w:val="center"/>
              <w:rPr>
                <w:rFonts w:cs="Arial"/>
                <w:b/>
                <w:bCs/>
                <w:sz w:val="16"/>
                <w:szCs w:val="16"/>
              </w:rPr>
            </w:pPr>
            <w:r w:rsidRPr="00355286">
              <w:rPr>
                <w:rFonts w:cs="Arial"/>
                <w:b/>
                <w:bCs/>
                <w:sz w:val="16"/>
                <w:szCs w:val="16"/>
              </w:rPr>
              <w:t>2023 (As restate)</w:t>
            </w:r>
          </w:p>
        </w:tc>
      </w:tr>
      <w:tr w:rsidR="005E5E82" w:rsidRPr="00355286" w14:paraId="1E25FAD8" w14:textId="77777777" w:rsidTr="00DE0434">
        <w:trPr>
          <w:cantSplit/>
        </w:trPr>
        <w:tc>
          <w:tcPr>
            <w:tcW w:w="3395" w:type="dxa"/>
            <w:shd w:val="clear" w:color="auto" w:fill="auto"/>
            <w:vAlign w:val="bottom"/>
          </w:tcPr>
          <w:p w14:paraId="38EAAB2B" w14:textId="77777777" w:rsidR="005E5E82" w:rsidRPr="00355286" w:rsidRDefault="005E5E82" w:rsidP="00056ACF">
            <w:pPr>
              <w:spacing w:line="240" w:lineRule="auto"/>
              <w:ind w:left="-72"/>
              <w:rPr>
                <w:rFonts w:cs="Arial"/>
                <w:b/>
                <w:bCs/>
                <w:sz w:val="16"/>
                <w:szCs w:val="16"/>
                <w:lang w:val="en-US"/>
              </w:rPr>
            </w:pPr>
          </w:p>
        </w:tc>
        <w:tc>
          <w:tcPr>
            <w:tcW w:w="1568" w:type="dxa"/>
            <w:shd w:val="clear" w:color="auto" w:fill="auto"/>
          </w:tcPr>
          <w:p w14:paraId="1DB550D6" w14:textId="64D0CBEF" w:rsidR="005E5E82" w:rsidRPr="00355286" w:rsidRDefault="005E5E82" w:rsidP="00056ACF">
            <w:pPr>
              <w:spacing w:line="240" w:lineRule="auto"/>
              <w:ind w:right="-72"/>
              <w:jc w:val="center"/>
              <w:rPr>
                <w:rFonts w:cs="Arial"/>
                <w:b/>
                <w:bCs/>
                <w:sz w:val="16"/>
                <w:szCs w:val="16"/>
              </w:rPr>
            </w:pPr>
            <w:r w:rsidRPr="00355286">
              <w:rPr>
                <w:rFonts w:cs="Arial"/>
                <w:b/>
                <w:bCs/>
                <w:sz w:val="16"/>
                <w:szCs w:val="16"/>
                <w:lang w:val="en-US"/>
              </w:rPr>
              <w:t>Baht Million</w:t>
            </w:r>
          </w:p>
        </w:tc>
        <w:tc>
          <w:tcPr>
            <w:tcW w:w="1569" w:type="dxa"/>
          </w:tcPr>
          <w:p w14:paraId="04993B36" w14:textId="408A5F6A" w:rsidR="005E5E82" w:rsidRPr="00355286" w:rsidRDefault="005E5E82" w:rsidP="00056ACF">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568" w:type="dxa"/>
            <w:shd w:val="clear" w:color="auto" w:fill="auto"/>
          </w:tcPr>
          <w:p w14:paraId="02D6CAEB" w14:textId="7D75F006" w:rsidR="005E5E82" w:rsidRPr="00355286" w:rsidRDefault="005E5E82" w:rsidP="00056ACF">
            <w:pPr>
              <w:spacing w:line="240" w:lineRule="auto"/>
              <w:ind w:right="-72"/>
              <w:jc w:val="center"/>
              <w:rPr>
                <w:rFonts w:cs="Arial"/>
                <w:b/>
                <w:bCs/>
                <w:sz w:val="16"/>
                <w:szCs w:val="16"/>
              </w:rPr>
            </w:pPr>
            <w:r w:rsidRPr="00355286">
              <w:rPr>
                <w:rFonts w:cs="Arial"/>
                <w:b/>
                <w:bCs/>
                <w:sz w:val="16"/>
                <w:szCs w:val="16"/>
                <w:lang w:val="en-US"/>
              </w:rPr>
              <w:t>Baht Million</w:t>
            </w:r>
          </w:p>
        </w:tc>
        <w:tc>
          <w:tcPr>
            <w:tcW w:w="1569" w:type="dxa"/>
          </w:tcPr>
          <w:p w14:paraId="3AA43E4A" w14:textId="782D9D2A" w:rsidR="005E5E82" w:rsidRPr="00355286" w:rsidRDefault="005E5E82" w:rsidP="00056ACF">
            <w:pPr>
              <w:spacing w:line="240" w:lineRule="auto"/>
              <w:ind w:right="-72"/>
              <w:jc w:val="center"/>
              <w:rPr>
                <w:rFonts w:cs="Arial"/>
                <w:b/>
                <w:bCs/>
                <w:sz w:val="16"/>
                <w:szCs w:val="16"/>
                <w:lang w:val="en-US"/>
              </w:rPr>
            </w:pPr>
            <w:r w:rsidRPr="00355286">
              <w:rPr>
                <w:rFonts w:cs="Arial"/>
                <w:b/>
                <w:bCs/>
                <w:sz w:val="16"/>
                <w:szCs w:val="16"/>
                <w:lang w:val="en-US"/>
              </w:rPr>
              <w:t>Baht Million</w:t>
            </w:r>
          </w:p>
        </w:tc>
      </w:tr>
      <w:tr w:rsidR="005E5E82" w:rsidRPr="00355286" w14:paraId="16820C27" w14:textId="77777777" w:rsidTr="00DE0434">
        <w:trPr>
          <w:cantSplit/>
        </w:trPr>
        <w:tc>
          <w:tcPr>
            <w:tcW w:w="3395" w:type="dxa"/>
            <w:shd w:val="clear" w:color="auto" w:fill="auto"/>
            <w:vAlign w:val="bottom"/>
          </w:tcPr>
          <w:p w14:paraId="5A5D8A89" w14:textId="77777777" w:rsidR="005E5E82" w:rsidRPr="00355286" w:rsidRDefault="005E5E82" w:rsidP="00F355F4">
            <w:pPr>
              <w:spacing w:line="240" w:lineRule="auto"/>
              <w:ind w:left="-72"/>
              <w:rPr>
                <w:rFonts w:cs="Arial"/>
                <w:sz w:val="16"/>
                <w:szCs w:val="16"/>
                <w:lang w:val="en-US"/>
              </w:rPr>
            </w:pPr>
          </w:p>
        </w:tc>
        <w:tc>
          <w:tcPr>
            <w:tcW w:w="1568" w:type="dxa"/>
            <w:tcBorders>
              <w:top w:val="single" w:sz="4" w:space="0" w:color="auto"/>
            </w:tcBorders>
            <w:shd w:val="clear" w:color="auto" w:fill="auto"/>
            <w:vAlign w:val="bottom"/>
          </w:tcPr>
          <w:p w14:paraId="519896B7" w14:textId="77777777" w:rsidR="005E5E82" w:rsidRPr="00355286" w:rsidRDefault="005E5E82" w:rsidP="00F355F4">
            <w:pPr>
              <w:spacing w:line="240" w:lineRule="auto"/>
              <w:ind w:right="-72"/>
              <w:jc w:val="right"/>
              <w:rPr>
                <w:rFonts w:cs="Arial"/>
                <w:sz w:val="16"/>
                <w:szCs w:val="16"/>
                <w:lang w:val="en-US"/>
              </w:rPr>
            </w:pPr>
          </w:p>
        </w:tc>
        <w:tc>
          <w:tcPr>
            <w:tcW w:w="1569" w:type="dxa"/>
            <w:tcBorders>
              <w:top w:val="single" w:sz="4" w:space="0" w:color="auto"/>
            </w:tcBorders>
          </w:tcPr>
          <w:p w14:paraId="61050DD9" w14:textId="77777777" w:rsidR="005E5E82" w:rsidRPr="00355286" w:rsidRDefault="005E5E82" w:rsidP="00F355F4">
            <w:pPr>
              <w:spacing w:line="240" w:lineRule="auto"/>
              <w:ind w:right="-72"/>
              <w:jc w:val="right"/>
              <w:rPr>
                <w:rFonts w:cs="Arial"/>
                <w:sz w:val="16"/>
                <w:szCs w:val="16"/>
                <w:lang w:val="en-US"/>
              </w:rPr>
            </w:pPr>
          </w:p>
        </w:tc>
        <w:tc>
          <w:tcPr>
            <w:tcW w:w="1568" w:type="dxa"/>
            <w:tcBorders>
              <w:top w:val="single" w:sz="4" w:space="0" w:color="auto"/>
            </w:tcBorders>
            <w:shd w:val="clear" w:color="auto" w:fill="auto"/>
            <w:vAlign w:val="bottom"/>
          </w:tcPr>
          <w:p w14:paraId="1545887B" w14:textId="77777777" w:rsidR="005E5E82" w:rsidRPr="00355286" w:rsidRDefault="005E5E82" w:rsidP="00F355F4">
            <w:pPr>
              <w:spacing w:line="240" w:lineRule="auto"/>
              <w:ind w:right="-72"/>
              <w:jc w:val="right"/>
              <w:rPr>
                <w:rFonts w:cs="Arial"/>
                <w:sz w:val="16"/>
                <w:szCs w:val="16"/>
                <w:lang w:val="en-US"/>
              </w:rPr>
            </w:pPr>
          </w:p>
        </w:tc>
        <w:tc>
          <w:tcPr>
            <w:tcW w:w="1569" w:type="dxa"/>
            <w:tcBorders>
              <w:top w:val="single" w:sz="4" w:space="0" w:color="auto"/>
            </w:tcBorders>
          </w:tcPr>
          <w:p w14:paraId="2EB462AE" w14:textId="77777777" w:rsidR="005E5E82" w:rsidRPr="00355286" w:rsidRDefault="005E5E82" w:rsidP="00F355F4">
            <w:pPr>
              <w:spacing w:line="240" w:lineRule="auto"/>
              <w:ind w:right="-72"/>
              <w:jc w:val="right"/>
              <w:rPr>
                <w:rFonts w:cs="Arial"/>
                <w:sz w:val="16"/>
                <w:szCs w:val="16"/>
                <w:lang w:val="en-US"/>
              </w:rPr>
            </w:pPr>
          </w:p>
        </w:tc>
      </w:tr>
      <w:tr w:rsidR="005E5E82" w:rsidRPr="00355286" w14:paraId="4DE40263" w14:textId="77777777" w:rsidTr="00DE0434">
        <w:trPr>
          <w:cantSplit/>
        </w:trPr>
        <w:tc>
          <w:tcPr>
            <w:tcW w:w="3395" w:type="dxa"/>
            <w:shd w:val="clear" w:color="auto" w:fill="auto"/>
            <w:vAlign w:val="bottom"/>
          </w:tcPr>
          <w:p w14:paraId="16190192" w14:textId="77777777" w:rsidR="005E5E82" w:rsidRPr="00355286" w:rsidRDefault="005E5E82" w:rsidP="00EB02E1">
            <w:pPr>
              <w:spacing w:line="240" w:lineRule="auto"/>
              <w:ind w:left="-72"/>
              <w:jc w:val="thaiDistribute"/>
              <w:rPr>
                <w:rFonts w:cs="Arial"/>
                <w:sz w:val="16"/>
                <w:szCs w:val="16"/>
                <w:lang w:val="en-US"/>
              </w:rPr>
            </w:pPr>
            <w:r w:rsidRPr="00355286">
              <w:rPr>
                <w:rFonts w:cs="Arial"/>
                <w:sz w:val="16"/>
                <w:szCs w:val="16"/>
                <w:lang w:val="en-US"/>
              </w:rPr>
              <w:t>Opening net book amount</w:t>
            </w:r>
          </w:p>
        </w:tc>
        <w:tc>
          <w:tcPr>
            <w:tcW w:w="1568" w:type="dxa"/>
            <w:shd w:val="clear" w:color="auto" w:fill="auto"/>
            <w:vAlign w:val="bottom"/>
          </w:tcPr>
          <w:p w14:paraId="585E09DE" w14:textId="6D9B9046" w:rsidR="005E5E82" w:rsidRPr="00355286" w:rsidRDefault="005E5E82" w:rsidP="00EB02E1">
            <w:pPr>
              <w:spacing w:line="240" w:lineRule="auto"/>
              <w:ind w:right="-72"/>
              <w:jc w:val="right"/>
              <w:rPr>
                <w:rFonts w:cs="Arial"/>
                <w:sz w:val="16"/>
                <w:szCs w:val="16"/>
                <w:lang w:val="en-US"/>
              </w:rPr>
            </w:pPr>
            <w:r w:rsidRPr="00355286">
              <w:rPr>
                <w:rFonts w:cs="Arial"/>
                <w:sz w:val="16"/>
                <w:szCs w:val="16"/>
              </w:rPr>
              <w:t>6</w:t>
            </w:r>
            <w:r w:rsidRPr="00355286">
              <w:rPr>
                <w:rFonts w:cs="Arial"/>
                <w:sz w:val="16"/>
                <w:szCs w:val="16"/>
                <w:lang w:val="en-US"/>
              </w:rPr>
              <w:t>,</w:t>
            </w:r>
            <w:r w:rsidRPr="00355286">
              <w:rPr>
                <w:rFonts w:cs="Arial"/>
                <w:sz w:val="16"/>
                <w:szCs w:val="16"/>
              </w:rPr>
              <w:t>712</w:t>
            </w:r>
            <w:r w:rsidRPr="00355286">
              <w:rPr>
                <w:rFonts w:cs="Arial"/>
                <w:sz w:val="16"/>
                <w:szCs w:val="16"/>
                <w:lang w:val="en-US"/>
              </w:rPr>
              <w:t>.</w:t>
            </w:r>
            <w:r w:rsidRPr="00355286">
              <w:rPr>
                <w:rFonts w:cs="Arial"/>
                <w:sz w:val="16"/>
                <w:szCs w:val="16"/>
              </w:rPr>
              <w:t>04</w:t>
            </w:r>
          </w:p>
        </w:tc>
        <w:tc>
          <w:tcPr>
            <w:tcW w:w="1569" w:type="dxa"/>
          </w:tcPr>
          <w:p w14:paraId="1D914F87" w14:textId="43B5FF61" w:rsidR="005E5E82" w:rsidRPr="00355286" w:rsidRDefault="005E5E82" w:rsidP="00EB02E1">
            <w:pPr>
              <w:spacing w:line="240" w:lineRule="auto"/>
              <w:ind w:right="-72"/>
              <w:jc w:val="right"/>
              <w:rPr>
                <w:rFonts w:cs="Arial"/>
                <w:sz w:val="16"/>
                <w:szCs w:val="16"/>
                <w:lang w:val="en-US"/>
              </w:rPr>
            </w:pPr>
            <w:r w:rsidRPr="00355286">
              <w:rPr>
                <w:rFonts w:cs="Arial"/>
                <w:sz w:val="16"/>
                <w:szCs w:val="16"/>
                <w:lang w:val="en-US"/>
              </w:rPr>
              <w:t xml:space="preserve"> </w:t>
            </w:r>
            <w:r w:rsidRPr="00355286">
              <w:rPr>
                <w:rFonts w:cs="Arial"/>
                <w:sz w:val="16"/>
                <w:szCs w:val="16"/>
              </w:rPr>
              <w:t>7</w:t>
            </w:r>
            <w:r w:rsidRPr="00355286">
              <w:rPr>
                <w:rFonts w:cs="Arial"/>
                <w:sz w:val="16"/>
                <w:szCs w:val="16"/>
                <w:lang w:val="en-US"/>
              </w:rPr>
              <w:t>,</w:t>
            </w:r>
            <w:r w:rsidRPr="00355286">
              <w:rPr>
                <w:rFonts w:cs="Arial"/>
                <w:sz w:val="16"/>
                <w:szCs w:val="16"/>
              </w:rPr>
              <w:t>566</w:t>
            </w:r>
            <w:r w:rsidRPr="00355286">
              <w:rPr>
                <w:rFonts w:cs="Arial"/>
                <w:sz w:val="16"/>
                <w:szCs w:val="16"/>
                <w:lang w:val="en-US"/>
              </w:rPr>
              <w:t>.</w:t>
            </w:r>
            <w:r w:rsidRPr="00355286">
              <w:rPr>
                <w:rFonts w:cs="Arial"/>
                <w:sz w:val="16"/>
                <w:szCs w:val="16"/>
              </w:rPr>
              <w:t>00</w:t>
            </w:r>
            <w:r w:rsidRPr="00355286">
              <w:rPr>
                <w:rFonts w:cs="Arial"/>
                <w:sz w:val="16"/>
                <w:szCs w:val="16"/>
                <w:lang w:val="en-US"/>
              </w:rPr>
              <w:t xml:space="preserve"> </w:t>
            </w:r>
          </w:p>
        </w:tc>
        <w:tc>
          <w:tcPr>
            <w:tcW w:w="1568" w:type="dxa"/>
            <w:shd w:val="clear" w:color="auto" w:fill="auto"/>
            <w:vAlign w:val="bottom"/>
          </w:tcPr>
          <w:p w14:paraId="57C60FFB" w14:textId="0550F6AD" w:rsidR="005E5E82" w:rsidRPr="00355286" w:rsidRDefault="005E5E82" w:rsidP="00EB02E1">
            <w:pPr>
              <w:spacing w:line="240" w:lineRule="auto"/>
              <w:ind w:right="-72"/>
              <w:jc w:val="right"/>
              <w:rPr>
                <w:rFonts w:cs="Arial"/>
                <w:sz w:val="16"/>
                <w:szCs w:val="16"/>
                <w:lang w:val="en-US"/>
              </w:rPr>
            </w:pPr>
            <w:r w:rsidRPr="00355286">
              <w:rPr>
                <w:rFonts w:cs="Arial"/>
                <w:sz w:val="16"/>
                <w:szCs w:val="16"/>
                <w:lang w:val="en-US"/>
              </w:rPr>
              <w:t>(</w:t>
            </w:r>
            <w:r w:rsidRPr="00355286">
              <w:rPr>
                <w:rFonts w:cs="Arial"/>
                <w:sz w:val="16"/>
                <w:szCs w:val="16"/>
              </w:rPr>
              <w:t>55</w:t>
            </w:r>
            <w:r w:rsidRPr="00355286">
              <w:rPr>
                <w:rFonts w:cs="Arial"/>
                <w:sz w:val="16"/>
                <w:szCs w:val="16"/>
                <w:lang w:val="en-US"/>
              </w:rPr>
              <w:t>.</w:t>
            </w:r>
            <w:r w:rsidRPr="00355286">
              <w:rPr>
                <w:rFonts w:cs="Arial"/>
                <w:sz w:val="16"/>
                <w:szCs w:val="16"/>
              </w:rPr>
              <w:t>95</w:t>
            </w:r>
            <w:r w:rsidRPr="00355286">
              <w:rPr>
                <w:rFonts w:cs="Arial"/>
                <w:sz w:val="16"/>
                <w:szCs w:val="16"/>
                <w:lang w:val="en-US"/>
              </w:rPr>
              <w:t>)</w:t>
            </w:r>
          </w:p>
        </w:tc>
        <w:tc>
          <w:tcPr>
            <w:tcW w:w="1569" w:type="dxa"/>
          </w:tcPr>
          <w:p w14:paraId="32522E8B" w14:textId="301C074F" w:rsidR="005E5E82" w:rsidRPr="00355286" w:rsidRDefault="005E5E82" w:rsidP="00EB02E1">
            <w:pPr>
              <w:spacing w:line="240" w:lineRule="auto"/>
              <w:ind w:right="-72"/>
              <w:jc w:val="right"/>
              <w:rPr>
                <w:rFonts w:cs="Arial"/>
                <w:sz w:val="16"/>
                <w:szCs w:val="16"/>
                <w:lang w:val="en-US"/>
              </w:rPr>
            </w:pPr>
            <w:r w:rsidRPr="00355286">
              <w:rPr>
                <w:rFonts w:cs="Arial"/>
                <w:sz w:val="16"/>
                <w:szCs w:val="16"/>
                <w:lang w:val="en-US"/>
              </w:rPr>
              <w:t xml:space="preserve"> (</w:t>
            </w:r>
            <w:r w:rsidRPr="00355286">
              <w:rPr>
                <w:rFonts w:cs="Arial"/>
                <w:sz w:val="16"/>
                <w:szCs w:val="16"/>
              </w:rPr>
              <w:t>371</w:t>
            </w:r>
            <w:r w:rsidRPr="00355286">
              <w:rPr>
                <w:rFonts w:cs="Arial"/>
                <w:sz w:val="16"/>
                <w:szCs w:val="16"/>
                <w:lang w:val="en-US"/>
              </w:rPr>
              <w:t>.</w:t>
            </w:r>
            <w:r w:rsidRPr="00355286">
              <w:rPr>
                <w:rFonts w:cs="Arial"/>
                <w:sz w:val="16"/>
                <w:szCs w:val="16"/>
              </w:rPr>
              <w:t>09</w:t>
            </w:r>
            <w:r w:rsidRPr="00355286">
              <w:rPr>
                <w:rFonts w:cs="Arial"/>
                <w:sz w:val="16"/>
                <w:szCs w:val="16"/>
                <w:lang w:val="en-US"/>
              </w:rPr>
              <w:t>)</w:t>
            </w:r>
          </w:p>
        </w:tc>
      </w:tr>
      <w:tr w:rsidR="005E5E82" w:rsidRPr="00355286" w14:paraId="4DFBA4F9" w14:textId="77777777" w:rsidTr="00DE0434">
        <w:trPr>
          <w:cantSplit/>
        </w:trPr>
        <w:tc>
          <w:tcPr>
            <w:tcW w:w="3395" w:type="dxa"/>
            <w:shd w:val="clear" w:color="auto" w:fill="auto"/>
            <w:vAlign w:val="bottom"/>
          </w:tcPr>
          <w:p w14:paraId="3F3C6CCD" w14:textId="21B6A4D2" w:rsidR="005E5E82" w:rsidRPr="00355286" w:rsidRDefault="005E5E82" w:rsidP="00EB02E1">
            <w:pPr>
              <w:spacing w:line="240" w:lineRule="auto"/>
              <w:ind w:left="-72"/>
              <w:jc w:val="thaiDistribute"/>
              <w:rPr>
                <w:rFonts w:cs="Arial"/>
                <w:sz w:val="16"/>
                <w:szCs w:val="16"/>
                <w:lang w:val="en-US"/>
              </w:rPr>
            </w:pPr>
            <w:r w:rsidRPr="00355286">
              <w:rPr>
                <w:rFonts w:cs="Arial"/>
                <w:sz w:val="16"/>
                <w:szCs w:val="16"/>
                <w:lang w:val="en-US"/>
              </w:rPr>
              <w:t xml:space="preserve">(Charged) credited to profit or loss (Note </w:t>
            </w:r>
            <w:r w:rsidRPr="00355286">
              <w:rPr>
                <w:rFonts w:cs="Arial"/>
                <w:sz w:val="16"/>
                <w:szCs w:val="16"/>
              </w:rPr>
              <w:t>12</w:t>
            </w:r>
            <w:r w:rsidRPr="00355286">
              <w:rPr>
                <w:rFonts w:cs="Arial"/>
                <w:sz w:val="16"/>
                <w:szCs w:val="16"/>
                <w:lang w:val="en-US"/>
              </w:rPr>
              <w:t>)</w:t>
            </w:r>
          </w:p>
        </w:tc>
        <w:tc>
          <w:tcPr>
            <w:tcW w:w="1568" w:type="dxa"/>
            <w:shd w:val="clear" w:color="auto" w:fill="auto"/>
            <w:vAlign w:val="bottom"/>
          </w:tcPr>
          <w:p w14:paraId="0C26D057" w14:textId="0BB0729C" w:rsidR="005E5E82" w:rsidRPr="00355286" w:rsidRDefault="005E5E82" w:rsidP="00EB02E1">
            <w:pPr>
              <w:spacing w:line="240" w:lineRule="auto"/>
              <w:ind w:right="-72"/>
              <w:jc w:val="right"/>
              <w:rPr>
                <w:rFonts w:cs="Arial"/>
                <w:sz w:val="16"/>
                <w:szCs w:val="16"/>
                <w:lang w:val="en-US"/>
              </w:rPr>
            </w:pPr>
            <w:r w:rsidRPr="00355286">
              <w:rPr>
                <w:rFonts w:cs="Arial"/>
                <w:sz w:val="16"/>
                <w:szCs w:val="16"/>
              </w:rPr>
              <w:t>313</w:t>
            </w:r>
            <w:r w:rsidRPr="00355286">
              <w:rPr>
                <w:rFonts w:cs="Arial"/>
                <w:sz w:val="16"/>
                <w:szCs w:val="16"/>
                <w:lang w:val="en-US"/>
              </w:rPr>
              <w:t>.</w:t>
            </w:r>
            <w:r w:rsidRPr="00355286">
              <w:rPr>
                <w:rFonts w:cs="Arial"/>
                <w:sz w:val="16"/>
                <w:szCs w:val="16"/>
              </w:rPr>
              <w:t>87</w:t>
            </w:r>
          </w:p>
        </w:tc>
        <w:tc>
          <w:tcPr>
            <w:tcW w:w="1569" w:type="dxa"/>
          </w:tcPr>
          <w:p w14:paraId="3E491770" w14:textId="1C0257DB" w:rsidR="005E5E82" w:rsidRPr="00355286" w:rsidRDefault="005E5E82" w:rsidP="00EB02E1">
            <w:pPr>
              <w:spacing w:line="240" w:lineRule="auto"/>
              <w:ind w:right="-72"/>
              <w:jc w:val="right"/>
              <w:rPr>
                <w:rFonts w:cs="Arial"/>
                <w:sz w:val="16"/>
                <w:szCs w:val="16"/>
                <w:lang w:val="en-US"/>
              </w:rPr>
            </w:pPr>
            <w:r w:rsidRPr="00355286">
              <w:rPr>
                <w:rFonts w:cs="Arial"/>
                <w:sz w:val="16"/>
                <w:szCs w:val="16"/>
                <w:lang w:val="en-US"/>
              </w:rPr>
              <w:t xml:space="preserve"> (</w:t>
            </w:r>
            <w:r w:rsidRPr="00355286">
              <w:rPr>
                <w:rFonts w:cs="Arial"/>
                <w:sz w:val="16"/>
                <w:szCs w:val="16"/>
              </w:rPr>
              <w:t>1</w:t>
            </w:r>
            <w:r w:rsidRPr="00355286">
              <w:rPr>
                <w:rFonts w:cs="Arial"/>
                <w:sz w:val="16"/>
                <w:szCs w:val="16"/>
                <w:lang w:val="en-US"/>
              </w:rPr>
              <w:t>,</w:t>
            </w:r>
            <w:r w:rsidRPr="00355286">
              <w:rPr>
                <w:rFonts w:cs="Arial"/>
                <w:sz w:val="16"/>
                <w:szCs w:val="16"/>
              </w:rPr>
              <w:t>056</w:t>
            </w:r>
            <w:r w:rsidRPr="00355286">
              <w:rPr>
                <w:rFonts w:cs="Arial"/>
                <w:sz w:val="16"/>
                <w:szCs w:val="16"/>
                <w:lang w:val="en-US"/>
              </w:rPr>
              <w:t>.</w:t>
            </w:r>
            <w:r w:rsidRPr="00355286">
              <w:rPr>
                <w:rFonts w:cs="Arial"/>
                <w:sz w:val="16"/>
                <w:szCs w:val="16"/>
              </w:rPr>
              <w:t>88</w:t>
            </w:r>
            <w:r w:rsidRPr="00355286">
              <w:rPr>
                <w:rFonts w:cs="Arial"/>
                <w:sz w:val="16"/>
                <w:szCs w:val="16"/>
                <w:lang w:val="en-US"/>
              </w:rPr>
              <w:t>)</w:t>
            </w:r>
          </w:p>
        </w:tc>
        <w:tc>
          <w:tcPr>
            <w:tcW w:w="1568" w:type="dxa"/>
            <w:shd w:val="clear" w:color="auto" w:fill="auto"/>
            <w:vAlign w:val="bottom"/>
          </w:tcPr>
          <w:p w14:paraId="25BAC4BC" w14:textId="4697D875" w:rsidR="005E5E82" w:rsidRPr="00355286" w:rsidRDefault="005E5E82" w:rsidP="00EB02E1">
            <w:pPr>
              <w:spacing w:line="240" w:lineRule="auto"/>
              <w:ind w:right="-72"/>
              <w:jc w:val="right"/>
              <w:rPr>
                <w:rFonts w:cs="Arial"/>
                <w:sz w:val="16"/>
                <w:szCs w:val="16"/>
                <w:lang w:val="en-US"/>
              </w:rPr>
            </w:pPr>
            <w:r w:rsidRPr="00355286">
              <w:rPr>
                <w:rFonts w:cs="Arial"/>
                <w:sz w:val="16"/>
                <w:szCs w:val="16"/>
                <w:lang w:val="en-US"/>
              </w:rPr>
              <w:t>(</w:t>
            </w:r>
            <w:r w:rsidRPr="00355286">
              <w:rPr>
                <w:rFonts w:cs="Arial"/>
                <w:sz w:val="16"/>
                <w:szCs w:val="16"/>
              </w:rPr>
              <w:t>116</w:t>
            </w:r>
            <w:r w:rsidRPr="00355286">
              <w:rPr>
                <w:rFonts w:cs="Arial"/>
                <w:sz w:val="16"/>
                <w:szCs w:val="16"/>
                <w:lang w:val="en-US"/>
              </w:rPr>
              <w:t>.</w:t>
            </w:r>
            <w:r w:rsidRPr="00355286">
              <w:rPr>
                <w:rFonts w:cs="Arial"/>
                <w:sz w:val="16"/>
                <w:szCs w:val="16"/>
              </w:rPr>
              <w:t>70</w:t>
            </w:r>
            <w:r w:rsidRPr="00355286">
              <w:rPr>
                <w:rFonts w:cs="Arial"/>
                <w:sz w:val="16"/>
                <w:szCs w:val="16"/>
                <w:lang w:val="en-US"/>
              </w:rPr>
              <w:t>)</w:t>
            </w:r>
          </w:p>
        </w:tc>
        <w:tc>
          <w:tcPr>
            <w:tcW w:w="1569" w:type="dxa"/>
          </w:tcPr>
          <w:p w14:paraId="54B3E2E7" w14:textId="5090E41B" w:rsidR="005E5E82" w:rsidRPr="00355286" w:rsidRDefault="005E5E82" w:rsidP="00EB02E1">
            <w:pPr>
              <w:spacing w:line="240" w:lineRule="auto"/>
              <w:ind w:right="-72"/>
              <w:jc w:val="right"/>
              <w:rPr>
                <w:rFonts w:cs="Arial"/>
                <w:sz w:val="16"/>
                <w:szCs w:val="16"/>
                <w:lang w:val="en-US"/>
              </w:rPr>
            </w:pPr>
            <w:r w:rsidRPr="00355286">
              <w:rPr>
                <w:rFonts w:cs="Arial"/>
                <w:sz w:val="16"/>
                <w:szCs w:val="16"/>
                <w:lang w:val="en-US"/>
              </w:rPr>
              <w:t xml:space="preserve"> </w:t>
            </w:r>
            <w:r w:rsidRPr="00355286">
              <w:rPr>
                <w:rFonts w:cs="Arial"/>
                <w:sz w:val="16"/>
                <w:szCs w:val="16"/>
              </w:rPr>
              <w:t>120</w:t>
            </w:r>
            <w:r w:rsidRPr="00355286">
              <w:rPr>
                <w:rFonts w:cs="Arial"/>
                <w:sz w:val="16"/>
                <w:szCs w:val="16"/>
                <w:lang w:val="en-US"/>
              </w:rPr>
              <w:t>.</w:t>
            </w:r>
            <w:r w:rsidRPr="00355286">
              <w:rPr>
                <w:rFonts w:cs="Arial"/>
                <w:sz w:val="16"/>
                <w:szCs w:val="16"/>
              </w:rPr>
              <w:t>44</w:t>
            </w:r>
            <w:r w:rsidRPr="00355286">
              <w:rPr>
                <w:rFonts w:cs="Arial"/>
                <w:sz w:val="16"/>
                <w:szCs w:val="16"/>
                <w:lang w:val="en-US"/>
              </w:rPr>
              <w:t xml:space="preserve"> </w:t>
            </w:r>
          </w:p>
        </w:tc>
      </w:tr>
      <w:tr w:rsidR="005E5E82" w:rsidRPr="00355286" w14:paraId="004E3CD2" w14:textId="77777777" w:rsidTr="00DE0434">
        <w:trPr>
          <w:cantSplit/>
        </w:trPr>
        <w:tc>
          <w:tcPr>
            <w:tcW w:w="3395" w:type="dxa"/>
            <w:shd w:val="clear" w:color="auto" w:fill="auto"/>
            <w:vAlign w:val="bottom"/>
          </w:tcPr>
          <w:p w14:paraId="49F4C38A" w14:textId="625474D4" w:rsidR="005E5E82" w:rsidRPr="00355286" w:rsidRDefault="005E5E82" w:rsidP="00EB02E1">
            <w:pPr>
              <w:spacing w:line="240" w:lineRule="auto"/>
              <w:ind w:left="-72"/>
              <w:jc w:val="thaiDistribute"/>
              <w:rPr>
                <w:rFonts w:cs="Arial"/>
                <w:sz w:val="16"/>
                <w:szCs w:val="16"/>
                <w:lang w:val="en-US"/>
              </w:rPr>
            </w:pPr>
            <w:r w:rsidRPr="00355286">
              <w:rPr>
                <w:rFonts w:cs="Arial"/>
                <w:sz w:val="16"/>
                <w:szCs w:val="16"/>
                <w:lang w:val="en-US"/>
              </w:rPr>
              <w:t>Foreign exchange translation</w:t>
            </w:r>
          </w:p>
        </w:tc>
        <w:tc>
          <w:tcPr>
            <w:tcW w:w="1568" w:type="dxa"/>
            <w:shd w:val="clear" w:color="auto" w:fill="auto"/>
            <w:vAlign w:val="bottom"/>
          </w:tcPr>
          <w:p w14:paraId="4DFE723A" w14:textId="72691764" w:rsidR="005E5E82" w:rsidRPr="00355286" w:rsidRDefault="005E5E82" w:rsidP="00EB02E1">
            <w:pPr>
              <w:spacing w:line="240" w:lineRule="auto"/>
              <w:ind w:right="-72"/>
              <w:jc w:val="right"/>
              <w:rPr>
                <w:rFonts w:cs="Arial"/>
                <w:sz w:val="16"/>
                <w:szCs w:val="16"/>
                <w:lang w:val="en-US"/>
              </w:rPr>
            </w:pPr>
            <w:r w:rsidRPr="00355286">
              <w:rPr>
                <w:rFonts w:cs="Arial"/>
                <w:sz w:val="16"/>
                <w:szCs w:val="16"/>
              </w:rPr>
              <w:t>0</w:t>
            </w:r>
            <w:r w:rsidRPr="00355286">
              <w:rPr>
                <w:rFonts w:cs="Arial"/>
                <w:sz w:val="16"/>
                <w:szCs w:val="16"/>
                <w:lang w:val="en-US"/>
              </w:rPr>
              <w:t>.</w:t>
            </w:r>
            <w:r w:rsidRPr="00355286">
              <w:rPr>
                <w:rFonts w:cs="Arial"/>
                <w:sz w:val="16"/>
                <w:szCs w:val="16"/>
              </w:rPr>
              <w:t>61</w:t>
            </w:r>
          </w:p>
        </w:tc>
        <w:tc>
          <w:tcPr>
            <w:tcW w:w="1569" w:type="dxa"/>
          </w:tcPr>
          <w:p w14:paraId="35CF7367" w14:textId="3F0997BF" w:rsidR="005E5E82" w:rsidRPr="00355286" w:rsidRDefault="005E5E82" w:rsidP="00EB02E1">
            <w:pPr>
              <w:spacing w:line="240" w:lineRule="auto"/>
              <w:ind w:right="-72"/>
              <w:jc w:val="right"/>
              <w:rPr>
                <w:rFonts w:cs="Arial"/>
                <w:sz w:val="16"/>
                <w:szCs w:val="16"/>
                <w:lang w:val="en-US"/>
              </w:rPr>
            </w:pPr>
            <w:r w:rsidRPr="00355286">
              <w:rPr>
                <w:rFonts w:cs="Arial"/>
                <w:sz w:val="16"/>
                <w:szCs w:val="16"/>
                <w:lang w:val="en-US"/>
              </w:rPr>
              <w:t xml:space="preserve"> </w:t>
            </w:r>
            <w:r w:rsidRPr="00355286">
              <w:rPr>
                <w:rFonts w:cs="Arial"/>
                <w:sz w:val="16"/>
                <w:szCs w:val="16"/>
              </w:rPr>
              <w:t>1</w:t>
            </w:r>
            <w:r w:rsidRPr="00355286">
              <w:rPr>
                <w:rFonts w:cs="Arial"/>
                <w:sz w:val="16"/>
                <w:szCs w:val="16"/>
                <w:lang w:val="en-US"/>
              </w:rPr>
              <w:t>.</w:t>
            </w:r>
            <w:r w:rsidRPr="00355286">
              <w:rPr>
                <w:rFonts w:cs="Arial"/>
                <w:sz w:val="16"/>
                <w:szCs w:val="16"/>
              </w:rPr>
              <w:t>54</w:t>
            </w:r>
            <w:r w:rsidRPr="00355286">
              <w:rPr>
                <w:rFonts w:cs="Arial"/>
                <w:sz w:val="16"/>
                <w:szCs w:val="16"/>
                <w:lang w:val="en-US"/>
              </w:rPr>
              <w:t xml:space="preserve"> </w:t>
            </w:r>
          </w:p>
        </w:tc>
        <w:tc>
          <w:tcPr>
            <w:tcW w:w="1568" w:type="dxa"/>
            <w:shd w:val="clear" w:color="auto" w:fill="auto"/>
            <w:vAlign w:val="bottom"/>
          </w:tcPr>
          <w:p w14:paraId="4C224147" w14:textId="5766EFAC" w:rsidR="005E5E82" w:rsidRPr="00355286" w:rsidRDefault="005E5E82" w:rsidP="00EB02E1">
            <w:pPr>
              <w:spacing w:line="240" w:lineRule="auto"/>
              <w:ind w:right="-72"/>
              <w:jc w:val="center"/>
              <w:rPr>
                <w:rFonts w:cs="Arial"/>
                <w:sz w:val="16"/>
                <w:szCs w:val="16"/>
                <w:lang w:val="en-US"/>
              </w:rPr>
            </w:pPr>
            <w:r w:rsidRPr="00355286">
              <w:rPr>
                <w:rFonts w:cs="Arial"/>
                <w:sz w:val="16"/>
                <w:szCs w:val="16"/>
                <w:lang w:val="en-US"/>
              </w:rPr>
              <w:t>-</w:t>
            </w:r>
          </w:p>
        </w:tc>
        <w:tc>
          <w:tcPr>
            <w:tcW w:w="1569" w:type="dxa"/>
          </w:tcPr>
          <w:p w14:paraId="1BC3BDAB" w14:textId="6705759C" w:rsidR="005E5E82" w:rsidRPr="00355286" w:rsidRDefault="005E5E82" w:rsidP="00EB02E1">
            <w:pPr>
              <w:spacing w:line="240" w:lineRule="auto"/>
              <w:ind w:right="-72"/>
              <w:jc w:val="center"/>
              <w:rPr>
                <w:rFonts w:cs="Arial"/>
                <w:sz w:val="16"/>
                <w:szCs w:val="16"/>
                <w:lang w:val="en-US"/>
              </w:rPr>
            </w:pPr>
            <w:r w:rsidRPr="00355286">
              <w:rPr>
                <w:rFonts w:cs="Arial"/>
                <w:sz w:val="16"/>
                <w:szCs w:val="16"/>
                <w:lang w:val="en-US"/>
              </w:rPr>
              <w:t>-</w:t>
            </w:r>
          </w:p>
        </w:tc>
      </w:tr>
      <w:tr w:rsidR="005E5E82" w:rsidRPr="00355286" w14:paraId="04BF1B7B" w14:textId="77777777" w:rsidTr="00DE0434">
        <w:trPr>
          <w:cantSplit/>
        </w:trPr>
        <w:tc>
          <w:tcPr>
            <w:tcW w:w="3395" w:type="dxa"/>
            <w:shd w:val="clear" w:color="auto" w:fill="auto"/>
            <w:vAlign w:val="bottom"/>
          </w:tcPr>
          <w:p w14:paraId="547FE87A" w14:textId="3559AB41" w:rsidR="005E5E82" w:rsidRPr="00355286" w:rsidRDefault="005E5E82" w:rsidP="00EB02E1">
            <w:pPr>
              <w:spacing w:line="240" w:lineRule="auto"/>
              <w:ind w:left="-72"/>
              <w:jc w:val="thaiDistribute"/>
              <w:rPr>
                <w:rFonts w:cs="Arial"/>
                <w:sz w:val="16"/>
                <w:szCs w:val="16"/>
                <w:lang w:val="en-US"/>
              </w:rPr>
            </w:pPr>
            <w:r w:rsidRPr="00355286">
              <w:rPr>
                <w:rFonts w:cs="Arial"/>
                <w:spacing w:val="-6"/>
                <w:sz w:val="16"/>
                <w:szCs w:val="16"/>
                <w:lang w:val="en-US"/>
              </w:rPr>
              <w:t>Credited to</w:t>
            </w:r>
            <w:r w:rsidRPr="00355286">
              <w:rPr>
                <w:rFonts w:cs="Arial"/>
                <w:spacing w:val="-6"/>
                <w:sz w:val="16"/>
                <w:szCs w:val="16"/>
              </w:rPr>
              <w:t xml:space="preserve"> other comprehensive</w:t>
            </w:r>
            <w:r w:rsidRPr="00355286">
              <w:rPr>
                <w:rFonts w:cs="Arial"/>
                <w:spacing w:val="-6"/>
                <w:sz w:val="16"/>
                <w:szCs w:val="16"/>
                <w:cs/>
              </w:rPr>
              <w:t xml:space="preserve"> </w:t>
            </w:r>
            <w:r w:rsidRPr="00355286">
              <w:rPr>
                <w:rFonts w:cs="Arial"/>
                <w:spacing w:val="-6"/>
                <w:sz w:val="16"/>
                <w:szCs w:val="16"/>
              </w:rPr>
              <w:t>income</w:t>
            </w:r>
          </w:p>
        </w:tc>
        <w:tc>
          <w:tcPr>
            <w:tcW w:w="1568" w:type="dxa"/>
            <w:shd w:val="clear" w:color="auto" w:fill="auto"/>
            <w:vAlign w:val="bottom"/>
          </w:tcPr>
          <w:p w14:paraId="4A068642" w14:textId="2C40412F" w:rsidR="005E5E82" w:rsidRPr="00355286" w:rsidRDefault="005E5E82" w:rsidP="00EB02E1">
            <w:pPr>
              <w:spacing w:line="240" w:lineRule="auto"/>
              <w:ind w:right="-72"/>
              <w:jc w:val="right"/>
              <w:rPr>
                <w:rFonts w:cs="Arial"/>
                <w:sz w:val="16"/>
                <w:szCs w:val="16"/>
                <w:lang w:val="en-US"/>
              </w:rPr>
            </w:pPr>
            <w:r w:rsidRPr="00355286">
              <w:rPr>
                <w:rFonts w:cs="Arial"/>
                <w:sz w:val="16"/>
                <w:szCs w:val="16"/>
              </w:rPr>
              <w:t>181</w:t>
            </w:r>
            <w:r w:rsidRPr="00355286">
              <w:rPr>
                <w:rFonts w:cs="Arial"/>
                <w:sz w:val="16"/>
                <w:szCs w:val="16"/>
                <w:lang w:val="en-US"/>
              </w:rPr>
              <w:t>.</w:t>
            </w:r>
            <w:r w:rsidRPr="00355286">
              <w:rPr>
                <w:rFonts w:cs="Arial"/>
                <w:sz w:val="16"/>
                <w:szCs w:val="16"/>
              </w:rPr>
              <w:t>03</w:t>
            </w:r>
          </w:p>
        </w:tc>
        <w:tc>
          <w:tcPr>
            <w:tcW w:w="1569" w:type="dxa"/>
          </w:tcPr>
          <w:p w14:paraId="0917E99C" w14:textId="0F7E848A" w:rsidR="005E5E82" w:rsidRPr="00355286" w:rsidRDefault="005E5E82" w:rsidP="00EB02E1">
            <w:pPr>
              <w:spacing w:line="240" w:lineRule="auto"/>
              <w:ind w:right="-72"/>
              <w:jc w:val="right"/>
              <w:rPr>
                <w:rFonts w:cs="Arial"/>
                <w:sz w:val="16"/>
                <w:szCs w:val="16"/>
                <w:lang w:val="en-US"/>
              </w:rPr>
            </w:pPr>
            <w:r w:rsidRPr="00355286">
              <w:rPr>
                <w:rFonts w:cs="Arial"/>
                <w:sz w:val="16"/>
                <w:szCs w:val="16"/>
                <w:lang w:val="en-US"/>
              </w:rPr>
              <w:t xml:space="preserve"> </w:t>
            </w:r>
            <w:r w:rsidRPr="00355286">
              <w:rPr>
                <w:rFonts w:cs="Arial"/>
                <w:sz w:val="16"/>
                <w:szCs w:val="16"/>
              </w:rPr>
              <w:t>201</w:t>
            </w:r>
            <w:r w:rsidRPr="00355286">
              <w:rPr>
                <w:rFonts w:cs="Arial"/>
                <w:sz w:val="16"/>
                <w:szCs w:val="16"/>
                <w:lang w:val="en-US"/>
              </w:rPr>
              <w:t>.</w:t>
            </w:r>
            <w:r w:rsidRPr="00355286">
              <w:rPr>
                <w:rFonts w:cs="Arial"/>
                <w:sz w:val="16"/>
                <w:szCs w:val="16"/>
              </w:rPr>
              <w:t>38</w:t>
            </w:r>
            <w:r w:rsidRPr="00355286">
              <w:rPr>
                <w:rFonts w:cs="Arial"/>
                <w:sz w:val="16"/>
                <w:szCs w:val="16"/>
                <w:lang w:val="en-US"/>
              </w:rPr>
              <w:t xml:space="preserve"> </w:t>
            </w:r>
          </w:p>
        </w:tc>
        <w:tc>
          <w:tcPr>
            <w:tcW w:w="1568" w:type="dxa"/>
            <w:shd w:val="clear" w:color="auto" w:fill="auto"/>
            <w:vAlign w:val="bottom"/>
          </w:tcPr>
          <w:p w14:paraId="3E22303C" w14:textId="0536185E" w:rsidR="005E5E82" w:rsidRPr="00355286" w:rsidRDefault="005E5E82" w:rsidP="00EB02E1">
            <w:pPr>
              <w:spacing w:line="240" w:lineRule="auto"/>
              <w:ind w:right="-72"/>
              <w:jc w:val="right"/>
              <w:rPr>
                <w:rFonts w:cs="Arial"/>
                <w:sz w:val="16"/>
                <w:szCs w:val="16"/>
                <w:lang w:val="en-US"/>
              </w:rPr>
            </w:pPr>
            <w:r w:rsidRPr="00355286">
              <w:rPr>
                <w:rFonts w:cs="Arial"/>
                <w:sz w:val="16"/>
                <w:szCs w:val="16"/>
              </w:rPr>
              <w:t>152</w:t>
            </w:r>
            <w:r w:rsidRPr="00355286">
              <w:rPr>
                <w:rFonts w:cs="Arial"/>
                <w:sz w:val="16"/>
                <w:szCs w:val="16"/>
                <w:lang w:val="en-US"/>
              </w:rPr>
              <w:t>.</w:t>
            </w:r>
            <w:r w:rsidRPr="00355286">
              <w:rPr>
                <w:rFonts w:cs="Arial"/>
                <w:sz w:val="16"/>
                <w:szCs w:val="16"/>
              </w:rPr>
              <w:t>13</w:t>
            </w:r>
          </w:p>
        </w:tc>
        <w:tc>
          <w:tcPr>
            <w:tcW w:w="1569" w:type="dxa"/>
          </w:tcPr>
          <w:p w14:paraId="0A9E149A" w14:textId="25A66779" w:rsidR="005E5E82" w:rsidRPr="00355286" w:rsidRDefault="005E5E82" w:rsidP="00EB02E1">
            <w:pPr>
              <w:spacing w:line="240" w:lineRule="auto"/>
              <w:ind w:right="-72"/>
              <w:jc w:val="right"/>
              <w:rPr>
                <w:rFonts w:cs="Arial"/>
                <w:sz w:val="16"/>
                <w:szCs w:val="16"/>
                <w:lang w:val="en-US"/>
              </w:rPr>
            </w:pPr>
            <w:r w:rsidRPr="00355286">
              <w:rPr>
                <w:rFonts w:cs="Arial"/>
                <w:sz w:val="16"/>
                <w:szCs w:val="16"/>
                <w:lang w:val="en-US"/>
              </w:rPr>
              <w:t xml:space="preserve"> </w:t>
            </w:r>
            <w:r w:rsidRPr="00355286">
              <w:rPr>
                <w:rFonts w:cs="Arial"/>
                <w:sz w:val="16"/>
                <w:szCs w:val="16"/>
              </w:rPr>
              <w:t>194</w:t>
            </w:r>
            <w:r w:rsidRPr="00355286">
              <w:rPr>
                <w:rFonts w:cs="Arial"/>
                <w:sz w:val="16"/>
                <w:szCs w:val="16"/>
                <w:lang w:val="en-US"/>
              </w:rPr>
              <w:t>.</w:t>
            </w:r>
            <w:r w:rsidRPr="00355286">
              <w:rPr>
                <w:rFonts w:cs="Arial"/>
                <w:sz w:val="16"/>
                <w:szCs w:val="16"/>
              </w:rPr>
              <w:t>70</w:t>
            </w:r>
            <w:r w:rsidRPr="00355286">
              <w:rPr>
                <w:rFonts w:cs="Arial"/>
                <w:sz w:val="16"/>
                <w:szCs w:val="16"/>
                <w:lang w:val="en-US"/>
              </w:rPr>
              <w:t xml:space="preserve"> </w:t>
            </w:r>
          </w:p>
        </w:tc>
      </w:tr>
      <w:tr w:rsidR="005E5E82" w:rsidRPr="00355286" w14:paraId="48AA114A" w14:textId="77777777" w:rsidTr="00DE0434">
        <w:trPr>
          <w:cantSplit/>
        </w:trPr>
        <w:tc>
          <w:tcPr>
            <w:tcW w:w="3395" w:type="dxa"/>
            <w:shd w:val="clear" w:color="auto" w:fill="auto"/>
            <w:vAlign w:val="bottom"/>
          </w:tcPr>
          <w:p w14:paraId="5B3B456E" w14:textId="77777777" w:rsidR="005E5E82" w:rsidRPr="00355286" w:rsidRDefault="005E5E82" w:rsidP="00EB02E1">
            <w:pPr>
              <w:spacing w:line="240" w:lineRule="auto"/>
              <w:ind w:left="-72"/>
              <w:rPr>
                <w:rFonts w:cs="Arial"/>
                <w:sz w:val="16"/>
                <w:szCs w:val="16"/>
                <w:lang w:val="en-US"/>
              </w:rPr>
            </w:pPr>
          </w:p>
        </w:tc>
        <w:tc>
          <w:tcPr>
            <w:tcW w:w="1568" w:type="dxa"/>
            <w:tcBorders>
              <w:top w:val="single" w:sz="4" w:space="0" w:color="auto"/>
            </w:tcBorders>
            <w:shd w:val="clear" w:color="auto" w:fill="auto"/>
            <w:vAlign w:val="bottom"/>
          </w:tcPr>
          <w:p w14:paraId="0BE376B0" w14:textId="77777777" w:rsidR="005E5E82" w:rsidRPr="00355286" w:rsidRDefault="005E5E82" w:rsidP="00EB02E1">
            <w:pPr>
              <w:spacing w:line="240" w:lineRule="auto"/>
              <w:ind w:right="-72"/>
              <w:jc w:val="right"/>
              <w:rPr>
                <w:rFonts w:cs="Arial"/>
                <w:sz w:val="16"/>
                <w:szCs w:val="16"/>
                <w:lang w:val="en-US"/>
              </w:rPr>
            </w:pPr>
          </w:p>
        </w:tc>
        <w:tc>
          <w:tcPr>
            <w:tcW w:w="1569" w:type="dxa"/>
            <w:tcBorders>
              <w:top w:val="single" w:sz="4" w:space="0" w:color="auto"/>
            </w:tcBorders>
            <w:vAlign w:val="bottom"/>
          </w:tcPr>
          <w:p w14:paraId="37B301EF" w14:textId="77777777" w:rsidR="005E5E82" w:rsidRPr="00355286" w:rsidRDefault="005E5E82" w:rsidP="00EB02E1">
            <w:pPr>
              <w:spacing w:line="240" w:lineRule="auto"/>
              <w:ind w:right="-72"/>
              <w:jc w:val="right"/>
              <w:rPr>
                <w:rFonts w:cs="Arial"/>
                <w:sz w:val="16"/>
                <w:szCs w:val="16"/>
                <w:lang w:val="en-US"/>
              </w:rPr>
            </w:pPr>
          </w:p>
        </w:tc>
        <w:tc>
          <w:tcPr>
            <w:tcW w:w="1568" w:type="dxa"/>
            <w:tcBorders>
              <w:top w:val="single" w:sz="4" w:space="0" w:color="auto"/>
            </w:tcBorders>
            <w:shd w:val="clear" w:color="auto" w:fill="auto"/>
            <w:vAlign w:val="bottom"/>
          </w:tcPr>
          <w:p w14:paraId="14884DA8" w14:textId="77777777" w:rsidR="005E5E82" w:rsidRPr="00355286" w:rsidRDefault="005E5E82" w:rsidP="00EB02E1">
            <w:pPr>
              <w:spacing w:line="240" w:lineRule="auto"/>
              <w:ind w:right="-72"/>
              <w:jc w:val="right"/>
              <w:rPr>
                <w:rFonts w:cs="Arial"/>
                <w:sz w:val="16"/>
                <w:szCs w:val="16"/>
                <w:lang w:val="en-US"/>
              </w:rPr>
            </w:pPr>
          </w:p>
        </w:tc>
        <w:tc>
          <w:tcPr>
            <w:tcW w:w="1569" w:type="dxa"/>
            <w:tcBorders>
              <w:top w:val="single" w:sz="4" w:space="0" w:color="auto"/>
            </w:tcBorders>
          </w:tcPr>
          <w:p w14:paraId="4CBC6122" w14:textId="77777777" w:rsidR="005E5E82" w:rsidRPr="00355286" w:rsidRDefault="005E5E82" w:rsidP="00EB02E1">
            <w:pPr>
              <w:spacing w:line="240" w:lineRule="auto"/>
              <w:ind w:right="-72"/>
              <w:jc w:val="right"/>
              <w:rPr>
                <w:rFonts w:cs="Arial"/>
                <w:sz w:val="16"/>
                <w:szCs w:val="16"/>
                <w:lang w:val="en-US"/>
              </w:rPr>
            </w:pPr>
          </w:p>
        </w:tc>
      </w:tr>
      <w:tr w:rsidR="005E5E82" w:rsidRPr="00355286" w14:paraId="22BAC139" w14:textId="77777777" w:rsidTr="00DE0434">
        <w:trPr>
          <w:cantSplit/>
        </w:trPr>
        <w:tc>
          <w:tcPr>
            <w:tcW w:w="3395" w:type="dxa"/>
            <w:shd w:val="clear" w:color="auto" w:fill="auto"/>
            <w:vAlign w:val="bottom"/>
          </w:tcPr>
          <w:p w14:paraId="3F6614F5" w14:textId="77777777" w:rsidR="005E5E82" w:rsidRPr="00355286" w:rsidRDefault="005E5E82" w:rsidP="00EB02E1">
            <w:pPr>
              <w:spacing w:line="240" w:lineRule="auto"/>
              <w:ind w:left="-72"/>
              <w:jc w:val="thaiDistribute"/>
              <w:rPr>
                <w:rFonts w:cs="Arial"/>
                <w:sz w:val="16"/>
                <w:szCs w:val="16"/>
                <w:lang w:val="en-US"/>
              </w:rPr>
            </w:pPr>
            <w:r w:rsidRPr="00355286">
              <w:rPr>
                <w:rFonts w:cs="Arial"/>
                <w:sz w:val="16"/>
                <w:szCs w:val="16"/>
                <w:lang w:val="en-US"/>
              </w:rPr>
              <w:t>Closing net book value</w:t>
            </w:r>
          </w:p>
        </w:tc>
        <w:tc>
          <w:tcPr>
            <w:tcW w:w="1568" w:type="dxa"/>
            <w:tcBorders>
              <w:bottom w:val="single" w:sz="4" w:space="0" w:color="auto"/>
            </w:tcBorders>
            <w:shd w:val="clear" w:color="auto" w:fill="auto"/>
            <w:vAlign w:val="bottom"/>
          </w:tcPr>
          <w:p w14:paraId="4A3EC302" w14:textId="35ADEC41" w:rsidR="005E5E82" w:rsidRPr="00355286" w:rsidRDefault="005E5E82" w:rsidP="00EB02E1">
            <w:pPr>
              <w:spacing w:line="240" w:lineRule="auto"/>
              <w:ind w:right="-72"/>
              <w:jc w:val="right"/>
              <w:rPr>
                <w:rFonts w:cs="Arial"/>
                <w:sz w:val="16"/>
                <w:szCs w:val="16"/>
                <w:lang w:val="en-US"/>
              </w:rPr>
            </w:pPr>
            <w:r w:rsidRPr="00355286">
              <w:rPr>
                <w:rFonts w:cs="Arial"/>
                <w:sz w:val="16"/>
                <w:szCs w:val="16"/>
              </w:rPr>
              <w:t>7,207.55</w:t>
            </w:r>
          </w:p>
        </w:tc>
        <w:tc>
          <w:tcPr>
            <w:tcW w:w="1569" w:type="dxa"/>
            <w:tcBorders>
              <w:bottom w:val="single" w:sz="4" w:space="0" w:color="auto"/>
            </w:tcBorders>
          </w:tcPr>
          <w:p w14:paraId="7551972C" w14:textId="697F693D" w:rsidR="005E5E82" w:rsidRPr="00355286" w:rsidRDefault="005E5E82" w:rsidP="00EB02E1">
            <w:pPr>
              <w:spacing w:line="240" w:lineRule="auto"/>
              <w:ind w:right="-72"/>
              <w:jc w:val="right"/>
              <w:rPr>
                <w:rFonts w:cs="Arial"/>
                <w:sz w:val="16"/>
                <w:szCs w:val="16"/>
              </w:rPr>
            </w:pPr>
            <w:r w:rsidRPr="00355286">
              <w:rPr>
                <w:rFonts w:cs="Arial"/>
                <w:sz w:val="16"/>
                <w:szCs w:val="16"/>
              </w:rPr>
              <w:t>6</w:t>
            </w:r>
            <w:r w:rsidRPr="00355286">
              <w:rPr>
                <w:rFonts w:cs="Arial"/>
                <w:sz w:val="16"/>
                <w:szCs w:val="16"/>
                <w:lang w:val="en-US"/>
              </w:rPr>
              <w:t>,</w:t>
            </w:r>
            <w:r w:rsidRPr="00355286">
              <w:rPr>
                <w:rFonts w:cs="Arial"/>
                <w:sz w:val="16"/>
                <w:szCs w:val="16"/>
              </w:rPr>
              <w:t>712</w:t>
            </w:r>
            <w:r w:rsidRPr="00355286">
              <w:rPr>
                <w:rFonts w:cs="Arial"/>
                <w:sz w:val="16"/>
                <w:szCs w:val="16"/>
                <w:lang w:val="en-US"/>
              </w:rPr>
              <w:t>.</w:t>
            </w:r>
            <w:r w:rsidRPr="00355286">
              <w:rPr>
                <w:rFonts w:cs="Arial"/>
                <w:sz w:val="16"/>
                <w:szCs w:val="16"/>
              </w:rPr>
              <w:t>04</w:t>
            </w:r>
          </w:p>
        </w:tc>
        <w:tc>
          <w:tcPr>
            <w:tcW w:w="1568" w:type="dxa"/>
            <w:tcBorders>
              <w:bottom w:val="single" w:sz="4" w:space="0" w:color="auto"/>
            </w:tcBorders>
            <w:shd w:val="clear" w:color="auto" w:fill="auto"/>
            <w:vAlign w:val="bottom"/>
          </w:tcPr>
          <w:p w14:paraId="03FEB07E" w14:textId="48EAD8D5" w:rsidR="005E5E82" w:rsidRPr="00355286" w:rsidRDefault="005E5E82" w:rsidP="00EB02E1">
            <w:pPr>
              <w:spacing w:line="240" w:lineRule="auto"/>
              <w:ind w:right="-72"/>
              <w:jc w:val="right"/>
              <w:rPr>
                <w:rFonts w:cs="Arial"/>
                <w:sz w:val="16"/>
                <w:szCs w:val="16"/>
                <w:lang w:val="en-US"/>
              </w:rPr>
            </w:pPr>
            <w:r w:rsidRPr="00355286">
              <w:rPr>
                <w:rFonts w:cs="Arial"/>
                <w:sz w:val="16"/>
                <w:szCs w:val="16"/>
                <w:lang w:val="en-US"/>
              </w:rPr>
              <w:t>(</w:t>
            </w:r>
            <w:r w:rsidRPr="00355286">
              <w:rPr>
                <w:rFonts w:cs="Arial"/>
                <w:sz w:val="16"/>
                <w:szCs w:val="16"/>
              </w:rPr>
              <w:t>20</w:t>
            </w:r>
            <w:r w:rsidRPr="00355286">
              <w:rPr>
                <w:rFonts w:cs="Arial"/>
                <w:sz w:val="16"/>
                <w:szCs w:val="16"/>
                <w:lang w:val="en-US"/>
              </w:rPr>
              <w:t>.</w:t>
            </w:r>
            <w:r w:rsidRPr="00355286">
              <w:rPr>
                <w:rFonts w:cs="Arial"/>
                <w:sz w:val="16"/>
                <w:szCs w:val="16"/>
              </w:rPr>
              <w:t>52</w:t>
            </w:r>
            <w:r w:rsidRPr="00355286">
              <w:rPr>
                <w:rFonts w:cs="Arial"/>
                <w:sz w:val="16"/>
                <w:szCs w:val="16"/>
                <w:lang w:val="en-US"/>
              </w:rPr>
              <w:t>)</w:t>
            </w:r>
          </w:p>
        </w:tc>
        <w:tc>
          <w:tcPr>
            <w:tcW w:w="1569" w:type="dxa"/>
            <w:tcBorders>
              <w:bottom w:val="single" w:sz="4" w:space="0" w:color="auto"/>
            </w:tcBorders>
          </w:tcPr>
          <w:p w14:paraId="6F15F838" w14:textId="57F2681C" w:rsidR="005E5E82" w:rsidRPr="00355286" w:rsidRDefault="005E5E82" w:rsidP="00EB02E1">
            <w:pPr>
              <w:spacing w:line="240" w:lineRule="auto"/>
              <w:ind w:right="-72"/>
              <w:jc w:val="right"/>
              <w:rPr>
                <w:rFonts w:cs="Arial"/>
                <w:sz w:val="16"/>
                <w:szCs w:val="16"/>
                <w:lang w:val="en-US"/>
              </w:rPr>
            </w:pPr>
            <w:r w:rsidRPr="00355286">
              <w:rPr>
                <w:rFonts w:cs="Arial"/>
                <w:sz w:val="16"/>
                <w:szCs w:val="16"/>
                <w:lang w:val="en-US"/>
              </w:rPr>
              <w:t>(</w:t>
            </w:r>
            <w:r w:rsidRPr="00355286">
              <w:rPr>
                <w:rFonts w:cs="Arial"/>
                <w:sz w:val="16"/>
                <w:szCs w:val="16"/>
              </w:rPr>
              <w:t>55</w:t>
            </w:r>
            <w:r w:rsidRPr="00355286">
              <w:rPr>
                <w:rFonts w:cs="Arial"/>
                <w:sz w:val="16"/>
                <w:szCs w:val="16"/>
                <w:lang w:val="en-US"/>
              </w:rPr>
              <w:t>.</w:t>
            </w:r>
            <w:r w:rsidRPr="00355286">
              <w:rPr>
                <w:rFonts w:cs="Arial"/>
                <w:sz w:val="16"/>
                <w:szCs w:val="16"/>
              </w:rPr>
              <w:t>95</w:t>
            </w:r>
            <w:r w:rsidRPr="00355286">
              <w:rPr>
                <w:rFonts w:cs="Arial"/>
                <w:sz w:val="16"/>
                <w:szCs w:val="16"/>
                <w:lang w:val="en-US"/>
              </w:rPr>
              <w:t>)</w:t>
            </w:r>
          </w:p>
        </w:tc>
      </w:tr>
    </w:tbl>
    <w:p w14:paraId="22CFBD49" w14:textId="169D608E" w:rsidR="0040242C" w:rsidRPr="00355286" w:rsidRDefault="0040242C" w:rsidP="00F355F4">
      <w:pPr>
        <w:spacing w:line="240" w:lineRule="auto"/>
        <w:jc w:val="both"/>
        <w:rPr>
          <w:rFonts w:cs="Arial"/>
          <w:sz w:val="18"/>
          <w:szCs w:val="18"/>
          <w:lang w:val="en-US"/>
        </w:rPr>
      </w:pPr>
    </w:p>
    <w:p w14:paraId="1BB9DBDD" w14:textId="77777777" w:rsidR="00823C24" w:rsidRPr="00355286" w:rsidRDefault="00823C24" w:rsidP="00F355F4">
      <w:pPr>
        <w:spacing w:line="240" w:lineRule="auto"/>
        <w:ind w:right="9"/>
        <w:jc w:val="both"/>
        <w:rPr>
          <w:rFonts w:cs="Arial"/>
          <w:sz w:val="18"/>
          <w:szCs w:val="18"/>
          <w:lang w:val="en-US"/>
        </w:rPr>
      </w:pPr>
      <w:r w:rsidRPr="00355286">
        <w:rPr>
          <w:rFonts w:cs="Arial"/>
          <w:sz w:val="18"/>
          <w:szCs w:val="18"/>
          <w:lang w:val="en-US"/>
        </w:rPr>
        <w:t xml:space="preserve">Deferred income tax assets are </w:t>
      </w:r>
      <w:proofErr w:type="spellStart"/>
      <w:r w:rsidRPr="00355286">
        <w:rPr>
          <w:rFonts w:cs="Arial"/>
          <w:sz w:val="18"/>
          <w:szCs w:val="18"/>
          <w:lang w:val="en-US"/>
        </w:rPr>
        <w:t>recognised</w:t>
      </w:r>
      <w:proofErr w:type="spellEnd"/>
      <w:r w:rsidRPr="00355286">
        <w:rPr>
          <w:rFonts w:cs="Arial"/>
          <w:sz w:val="18"/>
          <w:szCs w:val="18"/>
          <w:lang w:val="en-US"/>
        </w:rPr>
        <w:t xml:space="preserve"> for tax loss carried forward only to the extent that </w:t>
      </w:r>
      <w:proofErr w:type="spellStart"/>
      <w:r w:rsidRPr="00355286">
        <w:rPr>
          <w:rFonts w:cs="Arial"/>
          <w:sz w:val="18"/>
          <w:szCs w:val="18"/>
          <w:lang w:val="en-US"/>
        </w:rPr>
        <w:t>realisation</w:t>
      </w:r>
      <w:proofErr w:type="spellEnd"/>
      <w:r w:rsidRPr="00355286">
        <w:rPr>
          <w:rFonts w:cs="Arial"/>
          <w:sz w:val="18"/>
          <w:szCs w:val="18"/>
          <w:lang w:val="en-US"/>
        </w:rPr>
        <w:t xml:space="preserve"> of the related tax benefit through the future taxable profits is probable.</w:t>
      </w:r>
    </w:p>
    <w:p w14:paraId="06DD025E" w14:textId="77777777" w:rsidR="00750C44" w:rsidRPr="00355286" w:rsidRDefault="00750C44" w:rsidP="00F355F4">
      <w:pPr>
        <w:spacing w:line="240" w:lineRule="auto"/>
        <w:ind w:right="9"/>
        <w:jc w:val="both"/>
        <w:rPr>
          <w:rFonts w:cs="Arial"/>
          <w:sz w:val="18"/>
          <w:szCs w:val="18"/>
          <w:lang w:val="en-US"/>
        </w:rPr>
      </w:pPr>
    </w:p>
    <w:p w14:paraId="77B0FA13" w14:textId="77777777" w:rsidR="00FB52AC" w:rsidRPr="00355286" w:rsidRDefault="00FB52AC" w:rsidP="00F355F4">
      <w:pPr>
        <w:spacing w:line="240" w:lineRule="auto"/>
        <w:ind w:right="9"/>
        <w:jc w:val="both"/>
        <w:rPr>
          <w:rFonts w:cs="Arial"/>
          <w:sz w:val="18"/>
          <w:szCs w:val="18"/>
          <w:lang w:val="en-US"/>
        </w:rPr>
      </w:pPr>
    </w:p>
    <w:p w14:paraId="6EAC694D" w14:textId="77777777" w:rsidR="00FB52AC" w:rsidRPr="00355286" w:rsidRDefault="00FB52AC" w:rsidP="00F355F4">
      <w:pPr>
        <w:spacing w:line="240" w:lineRule="auto"/>
        <w:ind w:right="9"/>
        <w:jc w:val="both"/>
        <w:rPr>
          <w:rFonts w:cs="Arial"/>
          <w:sz w:val="18"/>
          <w:szCs w:val="18"/>
          <w:lang w:val="en-US"/>
        </w:rPr>
      </w:pPr>
    </w:p>
    <w:p w14:paraId="59770017" w14:textId="77777777" w:rsidR="00FB52AC" w:rsidRPr="00355286" w:rsidRDefault="00FB52AC" w:rsidP="00F355F4">
      <w:pPr>
        <w:spacing w:line="240" w:lineRule="auto"/>
        <w:ind w:right="9"/>
        <w:jc w:val="both"/>
        <w:rPr>
          <w:rFonts w:cs="Arial"/>
          <w:sz w:val="18"/>
          <w:szCs w:val="18"/>
          <w:lang w:val="en-US"/>
        </w:rPr>
        <w:sectPr w:rsidR="00FB52AC" w:rsidRPr="00355286" w:rsidSect="005E5E82">
          <w:pgSz w:w="11907" w:h="16840" w:code="9"/>
          <w:pgMar w:top="1152" w:right="720" w:bottom="1152" w:left="1440" w:header="706" w:footer="706" w:gutter="0"/>
          <w:paperSrc w:first="15" w:other="15"/>
          <w:cols w:space="720"/>
          <w:docGrid w:linePitch="272"/>
        </w:sectPr>
      </w:pPr>
    </w:p>
    <w:p w14:paraId="4434809B" w14:textId="77777777" w:rsidR="00823C24" w:rsidRPr="00355286" w:rsidRDefault="00823C24" w:rsidP="00F355F4">
      <w:pPr>
        <w:spacing w:line="240" w:lineRule="auto"/>
        <w:ind w:right="9"/>
        <w:jc w:val="both"/>
        <w:rPr>
          <w:rFonts w:cs="Arial"/>
          <w:sz w:val="18"/>
          <w:szCs w:val="18"/>
          <w:lang w:val="en-US"/>
        </w:rPr>
      </w:pPr>
    </w:p>
    <w:p w14:paraId="2D36938D" w14:textId="6945DCAE" w:rsidR="00823C24" w:rsidRPr="00355286" w:rsidRDefault="00823C24" w:rsidP="00F355F4">
      <w:pPr>
        <w:spacing w:line="240" w:lineRule="auto"/>
        <w:ind w:right="9"/>
        <w:jc w:val="both"/>
        <w:rPr>
          <w:rFonts w:cs="Arial"/>
          <w:spacing w:val="-2"/>
          <w:sz w:val="18"/>
          <w:szCs w:val="18"/>
        </w:rPr>
      </w:pPr>
      <w:r w:rsidRPr="00355286">
        <w:rPr>
          <w:rFonts w:cs="Arial"/>
          <w:spacing w:val="-2"/>
          <w:sz w:val="18"/>
          <w:szCs w:val="18"/>
          <w:lang w:val="en-US"/>
        </w:rPr>
        <w:t xml:space="preserve">The Group did not </w:t>
      </w:r>
      <w:proofErr w:type="spellStart"/>
      <w:r w:rsidRPr="00355286">
        <w:rPr>
          <w:rFonts w:cs="Arial"/>
          <w:spacing w:val="-2"/>
          <w:sz w:val="18"/>
          <w:szCs w:val="18"/>
          <w:lang w:val="en-US"/>
        </w:rPr>
        <w:t>recognise</w:t>
      </w:r>
      <w:proofErr w:type="spellEnd"/>
      <w:r w:rsidRPr="00355286">
        <w:rPr>
          <w:rFonts w:cs="Arial"/>
          <w:spacing w:val="-2"/>
          <w:sz w:val="18"/>
          <w:szCs w:val="18"/>
          <w:lang w:val="en-US"/>
        </w:rPr>
        <w:t xml:space="preserve"> deferred income tax assets of Baht </w:t>
      </w:r>
      <w:r w:rsidR="002B26ED" w:rsidRPr="00355286">
        <w:rPr>
          <w:rFonts w:cs="Arial"/>
          <w:spacing w:val="-2"/>
          <w:sz w:val="18"/>
          <w:szCs w:val="18"/>
        </w:rPr>
        <w:t>8</w:t>
      </w:r>
      <w:r w:rsidR="00055C9F" w:rsidRPr="00355286">
        <w:rPr>
          <w:rFonts w:cs="Arial"/>
          <w:spacing w:val="-2"/>
          <w:sz w:val="18"/>
          <w:szCs w:val="18"/>
          <w:lang w:val="en-US"/>
        </w:rPr>
        <w:t>,</w:t>
      </w:r>
      <w:r w:rsidR="002B26ED" w:rsidRPr="00355286">
        <w:rPr>
          <w:rFonts w:cs="Arial"/>
          <w:spacing w:val="-2"/>
          <w:sz w:val="18"/>
          <w:szCs w:val="18"/>
        </w:rPr>
        <w:t>462</w:t>
      </w:r>
      <w:r w:rsidR="00055C9F" w:rsidRPr="00355286">
        <w:rPr>
          <w:rFonts w:cs="Arial"/>
          <w:spacing w:val="-2"/>
          <w:sz w:val="18"/>
          <w:szCs w:val="18"/>
          <w:lang w:val="en-US"/>
        </w:rPr>
        <w:t>.</w:t>
      </w:r>
      <w:r w:rsidR="002B26ED" w:rsidRPr="00355286">
        <w:rPr>
          <w:rFonts w:cs="Arial"/>
          <w:spacing w:val="-2"/>
          <w:sz w:val="18"/>
          <w:szCs w:val="18"/>
        </w:rPr>
        <w:t>93</w:t>
      </w:r>
      <w:r w:rsidR="00055C9F" w:rsidRPr="00355286">
        <w:rPr>
          <w:rFonts w:cs="Arial"/>
          <w:spacing w:val="-2"/>
          <w:sz w:val="18"/>
          <w:szCs w:val="18"/>
          <w:lang w:val="en-US"/>
        </w:rPr>
        <w:t xml:space="preserve"> </w:t>
      </w:r>
      <w:r w:rsidRPr="00355286">
        <w:rPr>
          <w:rFonts w:cs="Arial"/>
          <w:spacing w:val="-2"/>
          <w:sz w:val="18"/>
          <w:szCs w:val="18"/>
          <w:lang w:val="en-US"/>
        </w:rPr>
        <w:t>million</w:t>
      </w:r>
      <w:r w:rsidR="00055C9F" w:rsidRPr="00355286">
        <w:rPr>
          <w:rFonts w:cs="Arial"/>
          <w:spacing w:val="-2"/>
          <w:sz w:val="18"/>
          <w:szCs w:val="18"/>
          <w:lang w:val="en-US"/>
        </w:rPr>
        <w:t xml:space="preserve"> (</w:t>
      </w:r>
      <w:r w:rsidR="002B26ED" w:rsidRPr="00355286">
        <w:rPr>
          <w:rFonts w:cs="Arial"/>
          <w:spacing w:val="-2"/>
          <w:sz w:val="18"/>
          <w:szCs w:val="18"/>
        </w:rPr>
        <w:t>2023</w:t>
      </w:r>
      <w:r w:rsidR="00055C9F" w:rsidRPr="00355286">
        <w:rPr>
          <w:rFonts w:cs="Arial"/>
          <w:spacing w:val="-2"/>
          <w:sz w:val="18"/>
          <w:szCs w:val="18"/>
          <w:lang w:val="en-US"/>
        </w:rPr>
        <w:t xml:space="preserve">: Baht </w:t>
      </w:r>
      <w:r w:rsidR="002B26ED" w:rsidRPr="00355286">
        <w:rPr>
          <w:rFonts w:cs="Arial"/>
          <w:spacing w:val="-2"/>
          <w:sz w:val="18"/>
          <w:szCs w:val="18"/>
        </w:rPr>
        <w:t>14</w:t>
      </w:r>
      <w:r w:rsidR="00055C9F" w:rsidRPr="00355286">
        <w:rPr>
          <w:rFonts w:cs="Arial"/>
          <w:spacing w:val="-2"/>
          <w:sz w:val="18"/>
          <w:szCs w:val="18"/>
          <w:lang w:val="en-US"/>
        </w:rPr>
        <w:t>,</w:t>
      </w:r>
      <w:r w:rsidR="002B26ED" w:rsidRPr="00355286">
        <w:rPr>
          <w:rFonts w:cs="Arial"/>
          <w:spacing w:val="-2"/>
          <w:sz w:val="18"/>
          <w:szCs w:val="18"/>
        </w:rPr>
        <w:t>455</w:t>
      </w:r>
      <w:r w:rsidR="00055C9F" w:rsidRPr="00355286">
        <w:rPr>
          <w:rFonts w:cs="Arial"/>
          <w:spacing w:val="-2"/>
          <w:sz w:val="18"/>
          <w:szCs w:val="18"/>
          <w:lang w:val="en-US"/>
        </w:rPr>
        <w:t>.</w:t>
      </w:r>
      <w:r w:rsidR="002B26ED" w:rsidRPr="00355286">
        <w:rPr>
          <w:rFonts w:cs="Arial"/>
          <w:spacing w:val="-2"/>
          <w:sz w:val="18"/>
          <w:szCs w:val="18"/>
        </w:rPr>
        <w:t>67</w:t>
      </w:r>
      <w:r w:rsidR="00055C9F" w:rsidRPr="00355286">
        <w:rPr>
          <w:rFonts w:cs="Arial"/>
          <w:spacing w:val="-2"/>
          <w:sz w:val="18"/>
          <w:szCs w:val="18"/>
          <w:lang w:val="en-US"/>
        </w:rPr>
        <w:t xml:space="preserve"> million)</w:t>
      </w:r>
      <w:r w:rsidRPr="00355286">
        <w:rPr>
          <w:rFonts w:cs="Arial"/>
          <w:spacing w:val="-2"/>
          <w:sz w:val="18"/>
          <w:szCs w:val="18"/>
          <w:lang w:val="en-US"/>
        </w:rPr>
        <w:t xml:space="preserve"> in respect of tax loss carried forward approximately Baht </w:t>
      </w:r>
      <w:r w:rsidR="002B26ED" w:rsidRPr="00355286">
        <w:rPr>
          <w:rFonts w:cs="Arial"/>
          <w:spacing w:val="-2"/>
          <w:sz w:val="18"/>
          <w:szCs w:val="18"/>
        </w:rPr>
        <w:t>42</w:t>
      </w:r>
      <w:r w:rsidR="00055C9F" w:rsidRPr="00355286">
        <w:rPr>
          <w:rFonts w:cs="Arial"/>
          <w:spacing w:val="-2"/>
          <w:sz w:val="18"/>
          <w:szCs w:val="18"/>
          <w:lang w:val="en-US"/>
        </w:rPr>
        <w:t>,</w:t>
      </w:r>
      <w:r w:rsidR="002B26ED" w:rsidRPr="00355286">
        <w:rPr>
          <w:rFonts w:cs="Arial"/>
          <w:spacing w:val="-2"/>
          <w:sz w:val="18"/>
          <w:szCs w:val="18"/>
        </w:rPr>
        <w:t>314</w:t>
      </w:r>
      <w:r w:rsidR="00055C9F" w:rsidRPr="00355286">
        <w:rPr>
          <w:rFonts w:cs="Arial"/>
          <w:spacing w:val="-2"/>
          <w:sz w:val="18"/>
          <w:szCs w:val="18"/>
          <w:lang w:val="en-US"/>
        </w:rPr>
        <w:t>.</w:t>
      </w:r>
      <w:r w:rsidR="002B26ED" w:rsidRPr="00355286">
        <w:rPr>
          <w:rFonts w:cs="Arial"/>
          <w:spacing w:val="-2"/>
          <w:sz w:val="18"/>
          <w:szCs w:val="18"/>
        </w:rPr>
        <w:t>63</w:t>
      </w:r>
      <w:r w:rsidR="00055C9F" w:rsidRPr="00355286">
        <w:rPr>
          <w:rFonts w:cs="Arial"/>
          <w:spacing w:val="-2"/>
          <w:sz w:val="18"/>
          <w:szCs w:val="18"/>
          <w:lang w:val="en-US"/>
        </w:rPr>
        <w:t xml:space="preserve"> </w:t>
      </w:r>
      <w:r w:rsidRPr="00355286">
        <w:rPr>
          <w:rFonts w:cs="Arial"/>
          <w:spacing w:val="-2"/>
          <w:sz w:val="18"/>
          <w:szCs w:val="18"/>
          <w:lang w:val="en-US"/>
        </w:rPr>
        <w:t>million</w:t>
      </w:r>
      <w:r w:rsidR="00055C9F" w:rsidRPr="00355286">
        <w:rPr>
          <w:rFonts w:cs="Arial"/>
          <w:spacing w:val="-2"/>
          <w:sz w:val="18"/>
          <w:szCs w:val="18"/>
          <w:lang w:val="en-US"/>
        </w:rPr>
        <w:t xml:space="preserve"> (</w:t>
      </w:r>
      <w:r w:rsidR="002B26ED" w:rsidRPr="00355286">
        <w:rPr>
          <w:rFonts w:cs="Arial"/>
          <w:spacing w:val="-2"/>
          <w:sz w:val="18"/>
          <w:szCs w:val="18"/>
        </w:rPr>
        <w:t>2023</w:t>
      </w:r>
      <w:r w:rsidR="00055C9F" w:rsidRPr="00355286">
        <w:rPr>
          <w:rFonts w:cs="Arial"/>
          <w:spacing w:val="-2"/>
          <w:sz w:val="18"/>
          <w:szCs w:val="18"/>
          <w:lang w:val="en-US"/>
        </w:rPr>
        <w:t xml:space="preserve">: Baht </w:t>
      </w:r>
      <w:r w:rsidR="002B26ED" w:rsidRPr="00355286">
        <w:rPr>
          <w:rFonts w:cs="Arial"/>
          <w:spacing w:val="-2"/>
          <w:sz w:val="18"/>
          <w:szCs w:val="18"/>
        </w:rPr>
        <w:t>72</w:t>
      </w:r>
      <w:r w:rsidR="00055C9F" w:rsidRPr="00355286">
        <w:rPr>
          <w:rFonts w:cs="Arial"/>
          <w:spacing w:val="-2"/>
          <w:sz w:val="18"/>
          <w:szCs w:val="18"/>
          <w:lang w:val="en-US"/>
        </w:rPr>
        <w:t>,</w:t>
      </w:r>
      <w:r w:rsidR="002B26ED" w:rsidRPr="00355286">
        <w:rPr>
          <w:rFonts w:cs="Arial"/>
          <w:spacing w:val="-2"/>
          <w:sz w:val="18"/>
          <w:szCs w:val="18"/>
        </w:rPr>
        <w:t>278</w:t>
      </w:r>
      <w:r w:rsidR="00055C9F" w:rsidRPr="00355286">
        <w:rPr>
          <w:rFonts w:cs="Arial"/>
          <w:spacing w:val="-2"/>
          <w:sz w:val="18"/>
          <w:szCs w:val="18"/>
          <w:lang w:val="en-US"/>
        </w:rPr>
        <w:t>.</w:t>
      </w:r>
      <w:r w:rsidR="002B26ED" w:rsidRPr="00355286">
        <w:rPr>
          <w:rFonts w:cs="Arial"/>
          <w:spacing w:val="-2"/>
          <w:sz w:val="18"/>
          <w:szCs w:val="18"/>
        </w:rPr>
        <w:t>34</w:t>
      </w:r>
      <w:r w:rsidR="00055C9F" w:rsidRPr="00355286">
        <w:rPr>
          <w:rFonts w:cs="Arial"/>
          <w:spacing w:val="-2"/>
          <w:sz w:val="18"/>
          <w:szCs w:val="18"/>
          <w:lang w:val="en-US"/>
        </w:rPr>
        <w:t xml:space="preserve"> million)</w:t>
      </w:r>
      <w:r w:rsidRPr="00355286">
        <w:rPr>
          <w:rFonts w:cs="Arial"/>
          <w:spacing w:val="-2"/>
          <w:sz w:val="18"/>
          <w:szCs w:val="18"/>
          <w:lang w:val="en-US"/>
        </w:rPr>
        <w:t>. A summary of the tax loss carried forward and the expiry dates are set out below:</w:t>
      </w:r>
    </w:p>
    <w:p w14:paraId="21C74883" w14:textId="77777777" w:rsidR="00823C24" w:rsidRPr="00355286" w:rsidRDefault="00823C24" w:rsidP="00F355F4">
      <w:pPr>
        <w:spacing w:line="240" w:lineRule="auto"/>
        <w:jc w:val="both"/>
        <w:rPr>
          <w:rFonts w:cs="Arial"/>
          <w:sz w:val="18"/>
          <w:szCs w:val="18"/>
        </w:rPr>
      </w:pPr>
    </w:p>
    <w:tbl>
      <w:tblPr>
        <w:tblW w:w="9461" w:type="dxa"/>
        <w:jc w:val="center"/>
        <w:tblLayout w:type="fixed"/>
        <w:tblLook w:val="0000" w:firstRow="0" w:lastRow="0" w:firstColumn="0" w:lastColumn="0" w:noHBand="0" w:noVBand="0"/>
      </w:tblPr>
      <w:tblGrid>
        <w:gridCol w:w="7445"/>
        <w:gridCol w:w="2016"/>
      </w:tblGrid>
      <w:tr w:rsidR="00750C44" w:rsidRPr="00355286" w14:paraId="462600E2" w14:textId="77777777" w:rsidTr="00CC7275">
        <w:trPr>
          <w:cantSplit/>
          <w:jc w:val="center"/>
        </w:trPr>
        <w:tc>
          <w:tcPr>
            <w:tcW w:w="7445" w:type="dxa"/>
            <w:shd w:val="clear" w:color="auto" w:fill="auto"/>
            <w:vAlign w:val="bottom"/>
          </w:tcPr>
          <w:p w14:paraId="16FA9DEA" w14:textId="77777777" w:rsidR="00750C44" w:rsidRPr="00355286" w:rsidRDefault="00750C44" w:rsidP="00CC7275">
            <w:pPr>
              <w:spacing w:line="240" w:lineRule="auto"/>
              <w:ind w:left="-109" w:right="4392"/>
              <w:jc w:val="thaiDistribute"/>
              <w:rPr>
                <w:rFonts w:cs="Arial"/>
                <w:sz w:val="18"/>
                <w:szCs w:val="18"/>
                <w:lang w:val="en-US"/>
              </w:rPr>
            </w:pPr>
          </w:p>
        </w:tc>
        <w:tc>
          <w:tcPr>
            <w:tcW w:w="2016" w:type="dxa"/>
            <w:shd w:val="clear" w:color="auto" w:fill="auto"/>
            <w:vAlign w:val="bottom"/>
          </w:tcPr>
          <w:p w14:paraId="2788CCD0" w14:textId="77777777" w:rsidR="00750C44" w:rsidRPr="00355286" w:rsidRDefault="00750C44" w:rsidP="00CC7275">
            <w:pPr>
              <w:tabs>
                <w:tab w:val="left" w:pos="1350"/>
              </w:tabs>
              <w:spacing w:line="240" w:lineRule="auto"/>
              <w:ind w:left="437" w:right="-72" w:hanging="437"/>
              <w:jc w:val="center"/>
              <w:rPr>
                <w:rFonts w:cs="Arial"/>
                <w:b/>
                <w:bCs/>
                <w:sz w:val="18"/>
                <w:szCs w:val="18"/>
                <w:lang w:val="en-US"/>
              </w:rPr>
            </w:pPr>
            <w:r w:rsidRPr="00355286">
              <w:rPr>
                <w:rFonts w:cs="Arial"/>
                <w:b/>
                <w:bCs/>
                <w:sz w:val="18"/>
                <w:szCs w:val="18"/>
                <w:lang w:val="en-US"/>
              </w:rPr>
              <w:t>Consolidated</w:t>
            </w:r>
          </w:p>
        </w:tc>
      </w:tr>
      <w:tr w:rsidR="00750C44" w:rsidRPr="00355286" w14:paraId="4389629D" w14:textId="77777777" w:rsidTr="00CC7275">
        <w:trPr>
          <w:cantSplit/>
          <w:jc w:val="center"/>
        </w:trPr>
        <w:tc>
          <w:tcPr>
            <w:tcW w:w="7445" w:type="dxa"/>
            <w:shd w:val="clear" w:color="auto" w:fill="auto"/>
            <w:vAlign w:val="bottom"/>
          </w:tcPr>
          <w:p w14:paraId="3AFCB638" w14:textId="77777777" w:rsidR="00750C44" w:rsidRPr="00355286" w:rsidRDefault="00750C44" w:rsidP="00CC7275">
            <w:pPr>
              <w:spacing w:line="240" w:lineRule="auto"/>
              <w:ind w:left="-109" w:right="4112"/>
              <w:jc w:val="thaiDistribute"/>
              <w:rPr>
                <w:rFonts w:cs="Arial"/>
                <w:b/>
                <w:bCs/>
                <w:sz w:val="18"/>
                <w:szCs w:val="18"/>
                <w:lang w:val="en-US"/>
              </w:rPr>
            </w:pPr>
          </w:p>
        </w:tc>
        <w:tc>
          <w:tcPr>
            <w:tcW w:w="2016" w:type="dxa"/>
            <w:tcBorders>
              <w:bottom w:val="single" w:sz="4" w:space="0" w:color="auto"/>
            </w:tcBorders>
            <w:shd w:val="clear" w:color="auto" w:fill="auto"/>
            <w:vAlign w:val="bottom"/>
          </w:tcPr>
          <w:p w14:paraId="0BE74D33" w14:textId="77777777" w:rsidR="00750C44" w:rsidRPr="00355286" w:rsidRDefault="00750C44" w:rsidP="00CC7275">
            <w:pPr>
              <w:tabs>
                <w:tab w:val="left" w:pos="1350"/>
              </w:tabs>
              <w:spacing w:line="240" w:lineRule="auto"/>
              <w:ind w:left="437" w:right="-72" w:hanging="437"/>
              <w:jc w:val="center"/>
              <w:rPr>
                <w:rFonts w:cs="Arial"/>
                <w:b/>
                <w:bCs/>
                <w:sz w:val="18"/>
                <w:szCs w:val="18"/>
                <w:lang w:val="en-US"/>
              </w:rPr>
            </w:pPr>
            <w:r w:rsidRPr="00355286">
              <w:rPr>
                <w:rFonts w:cs="Arial"/>
                <w:b/>
                <w:bCs/>
                <w:sz w:val="18"/>
                <w:szCs w:val="18"/>
                <w:lang w:val="en-US"/>
              </w:rPr>
              <w:t>financial statements</w:t>
            </w:r>
          </w:p>
        </w:tc>
      </w:tr>
      <w:tr w:rsidR="00750C44" w:rsidRPr="00355286" w14:paraId="46053845" w14:textId="77777777" w:rsidTr="00CC7275">
        <w:trPr>
          <w:cantSplit/>
          <w:jc w:val="center"/>
        </w:trPr>
        <w:tc>
          <w:tcPr>
            <w:tcW w:w="7445" w:type="dxa"/>
            <w:shd w:val="clear" w:color="auto" w:fill="auto"/>
            <w:vAlign w:val="bottom"/>
          </w:tcPr>
          <w:p w14:paraId="0898E6A6" w14:textId="77777777" w:rsidR="00750C44" w:rsidRPr="00355286" w:rsidRDefault="00750C44" w:rsidP="00CC7275">
            <w:pPr>
              <w:spacing w:line="240" w:lineRule="auto"/>
              <w:ind w:left="-109"/>
              <w:jc w:val="thaiDistribute"/>
              <w:rPr>
                <w:rFonts w:cs="Arial"/>
                <w:b/>
                <w:bCs/>
                <w:sz w:val="18"/>
                <w:szCs w:val="18"/>
                <w:lang w:val="en-US"/>
              </w:rPr>
            </w:pPr>
            <w:r w:rsidRPr="00355286">
              <w:rPr>
                <w:rFonts w:cs="Arial"/>
                <w:b/>
                <w:bCs/>
                <w:sz w:val="18"/>
                <w:szCs w:val="18"/>
                <w:lang w:val="en-US"/>
              </w:rPr>
              <w:t>Expiry year</w:t>
            </w:r>
          </w:p>
        </w:tc>
        <w:tc>
          <w:tcPr>
            <w:tcW w:w="2016" w:type="dxa"/>
            <w:tcBorders>
              <w:top w:val="single" w:sz="4" w:space="0" w:color="auto"/>
              <w:bottom w:val="single" w:sz="4" w:space="0" w:color="auto"/>
            </w:tcBorders>
            <w:shd w:val="clear" w:color="auto" w:fill="auto"/>
            <w:vAlign w:val="bottom"/>
          </w:tcPr>
          <w:p w14:paraId="6CD517F6" w14:textId="77777777" w:rsidR="00750C44" w:rsidRPr="00355286" w:rsidRDefault="00750C44" w:rsidP="00CC7275">
            <w:pPr>
              <w:tabs>
                <w:tab w:val="left" w:pos="1350"/>
              </w:tabs>
              <w:spacing w:line="240" w:lineRule="auto"/>
              <w:ind w:left="437" w:right="-72" w:hanging="437"/>
              <w:jc w:val="center"/>
              <w:rPr>
                <w:rFonts w:cs="Arial"/>
                <w:b/>
                <w:bCs/>
                <w:sz w:val="18"/>
                <w:szCs w:val="18"/>
                <w:lang w:val="en-US"/>
              </w:rPr>
            </w:pPr>
            <w:r w:rsidRPr="00355286">
              <w:rPr>
                <w:rFonts w:cs="Arial"/>
                <w:b/>
                <w:bCs/>
                <w:sz w:val="18"/>
                <w:szCs w:val="18"/>
                <w:lang w:val="en-US"/>
              </w:rPr>
              <w:t>Baht Million</w:t>
            </w:r>
          </w:p>
        </w:tc>
      </w:tr>
      <w:tr w:rsidR="00750C44" w:rsidRPr="00355286" w14:paraId="21E48F89" w14:textId="77777777" w:rsidTr="00CC7275">
        <w:trPr>
          <w:cantSplit/>
          <w:jc w:val="center"/>
        </w:trPr>
        <w:tc>
          <w:tcPr>
            <w:tcW w:w="7445" w:type="dxa"/>
            <w:shd w:val="clear" w:color="auto" w:fill="auto"/>
            <w:vAlign w:val="bottom"/>
          </w:tcPr>
          <w:p w14:paraId="514C8B4D" w14:textId="77777777" w:rsidR="00750C44" w:rsidRPr="00355286" w:rsidRDefault="00750C44" w:rsidP="00CC7275">
            <w:pPr>
              <w:spacing w:line="240" w:lineRule="auto"/>
              <w:ind w:left="-109"/>
              <w:jc w:val="thaiDistribute"/>
              <w:rPr>
                <w:rFonts w:cs="Arial"/>
                <w:sz w:val="18"/>
                <w:szCs w:val="18"/>
                <w:lang w:val="en-US"/>
              </w:rPr>
            </w:pPr>
          </w:p>
        </w:tc>
        <w:tc>
          <w:tcPr>
            <w:tcW w:w="2016" w:type="dxa"/>
            <w:tcBorders>
              <w:top w:val="single" w:sz="4" w:space="0" w:color="auto"/>
            </w:tcBorders>
            <w:shd w:val="clear" w:color="auto" w:fill="auto"/>
            <w:vAlign w:val="bottom"/>
          </w:tcPr>
          <w:p w14:paraId="0088F9D2" w14:textId="77777777" w:rsidR="00750C44" w:rsidRPr="00355286" w:rsidRDefault="00750C44" w:rsidP="00CC7275">
            <w:pPr>
              <w:tabs>
                <w:tab w:val="left" w:pos="1350"/>
              </w:tabs>
              <w:spacing w:line="240" w:lineRule="auto"/>
              <w:ind w:left="437" w:right="-72" w:hanging="437"/>
              <w:jc w:val="right"/>
              <w:rPr>
                <w:rFonts w:cs="Arial"/>
                <w:sz w:val="18"/>
                <w:szCs w:val="18"/>
                <w:lang w:val="en-US"/>
              </w:rPr>
            </w:pPr>
          </w:p>
        </w:tc>
      </w:tr>
      <w:tr w:rsidR="00750C44" w:rsidRPr="00355286" w14:paraId="59F2ACFA" w14:textId="77777777" w:rsidTr="00CC7275">
        <w:trPr>
          <w:cantSplit/>
          <w:jc w:val="center"/>
        </w:trPr>
        <w:tc>
          <w:tcPr>
            <w:tcW w:w="7445" w:type="dxa"/>
            <w:shd w:val="clear" w:color="auto" w:fill="auto"/>
            <w:vAlign w:val="bottom"/>
          </w:tcPr>
          <w:p w14:paraId="58632E9F" w14:textId="7B255EBB" w:rsidR="00750C44" w:rsidRPr="00355286" w:rsidRDefault="002B26ED" w:rsidP="00CC7275">
            <w:pPr>
              <w:spacing w:line="240" w:lineRule="auto"/>
              <w:ind w:left="-109"/>
              <w:jc w:val="thaiDistribute"/>
              <w:rPr>
                <w:rFonts w:cs="Arial"/>
                <w:sz w:val="18"/>
                <w:szCs w:val="18"/>
                <w:lang w:val="en-US"/>
              </w:rPr>
            </w:pPr>
            <w:r w:rsidRPr="00355286">
              <w:rPr>
                <w:rFonts w:cs="Arial"/>
                <w:sz w:val="18"/>
                <w:szCs w:val="18"/>
              </w:rPr>
              <w:t>2025</w:t>
            </w:r>
          </w:p>
        </w:tc>
        <w:tc>
          <w:tcPr>
            <w:tcW w:w="2016" w:type="dxa"/>
            <w:shd w:val="clear" w:color="auto" w:fill="auto"/>
            <w:vAlign w:val="bottom"/>
          </w:tcPr>
          <w:p w14:paraId="70006369" w14:textId="33EABF2E" w:rsidR="00750C44" w:rsidRPr="00355286" w:rsidRDefault="002B26ED" w:rsidP="00CC7275">
            <w:pPr>
              <w:tabs>
                <w:tab w:val="left" w:pos="1350"/>
              </w:tabs>
              <w:spacing w:line="240" w:lineRule="auto"/>
              <w:ind w:left="437" w:right="-72" w:hanging="437"/>
              <w:jc w:val="right"/>
              <w:rPr>
                <w:rFonts w:cs="Arial"/>
                <w:sz w:val="18"/>
                <w:szCs w:val="18"/>
                <w:lang w:val="en-US"/>
              </w:rPr>
            </w:pPr>
            <w:r w:rsidRPr="00355286">
              <w:rPr>
                <w:rFonts w:cs="Arial"/>
                <w:sz w:val="18"/>
                <w:szCs w:val="18"/>
              </w:rPr>
              <w:t>4</w:t>
            </w:r>
            <w:r w:rsidR="00750C44" w:rsidRPr="00355286">
              <w:rPr>
                <w:rFonts w:cs="Arial"/>
                <w:sz w:val="18"/>
                <w:szCs w:val="18"/>
                <w:lang w:val="en-US"/>
              </w:rPr>
              <w:t>,</w:t>
            </w:r>
            <w:r w:rsidRPr="00355286">
              <w:rPr>
                <w:rFonts w:cs="Arial"/>
                <w:sz w:val="18"/>
                <w:szCs w:val="18"/>
              </w:rPr>
              <w:t>282</w:t>
            </w:r>
            <w:r w:rsidR="00750C44" w:rsidRPr="00355286">
              <w:rPr>
                <w:rFonts w:cs="Arial"/>
                <w:sz w:val="18"/>
                <w:szCs w:val="18"/>
                <w:lang w:val="en-US"/>
              </w:rPr>
              <w:t>.</w:t>
            </w:r>
            <w:r w:rsidRPr="00355286">
              <w:rPr>
                <w:rFonts w:cs="Arial"/>
                <w:sz w:val="18"/>
                <w:szCs w:val="18"/>
              </w:rPr>
              <w:t>04</w:t>
            </w:r>
          </w:p>
        </w:tc>
      </w:tr>
      <w:tr w:rsidR="00750C44" w:rsidRPr="00355286" w14:paraId="769976E2" w14:textId="77777777" w:rsidTr="00CC7275">
        <w:trPr>
          <w:cantSplit/>
          <w:jc w:val="center"/>
        </w:trPr>
        <w:tc>
          <w:tcPr>
            <w:tcW w:w="7445" w:type="dxa"/>
            <w:shd w:val="clear" w:color="auto" w:fill="auto"/>
            <w:vAlign w:val="bottom"/>
          </w:tcPr>
          <w:p w14:paraId="4DE2DA25" w14:textId="54DE6306" w:rsidR="00750C44" w:rsidRPr="00355286" w:rsidRDefault="002B26ED" w:rsidP="00CC7275">
            <w:pPr>
              <w:spacing w:line="240" w:lineRule="auto"/>
              <w:ind w:left="-109"/>
              <w:jc w:val="thaiDistribute"/>
              <w:rPr>
                <w:rFonts w:cs="Arial"/>
                <w:sz w:val="18"/>
                <w:szCs w:val="18"/>
                <w:lang w:val="en-US"/>
              </w:rPr>
            </w:pPr>
            <w:r w:rsidRPr="00355286">
              <w:rPr>
                <w:rFonts w:cs="Arial"/>
                <w:sz w:val="18"/>
                <w:szCs w:val="18"/>
              </w:rPr>
              <w:t>2026</w:t>
            </w:r>
          </w:p>
        </w:tc>
        <w:tc>
          <w:tcPr>
            <w:tcW w:w="2016" w:type="dxa"/>
            <w:shd w:val="clear" w:color="auto" w:fill="auto"/>
            <w:vAlign w:val="bottom"/>
          </w:tcPr>
          <w:p w14:paraId="12D7A9CA" w14:textId="72BB110E" w:rsidR="00750C44" w:rsidRPr="00355286" w:rsidRDefault="002B26ED" w:rsidP="00CC7275">
            <w:pPr>
              <w:tabs>
                <w:tab w:val="left" w:pos="1350"/>
              </w:tabs>
              <w:spacing w:line="240" w:lineRule="auto"/>
              <w:ind w:left="437" w:right="-72" w:hanging="437"/>
              <w:jc w:val="right"/>
              <w:rPr>
                <w:rFonts w:cs="Arial"/>
                <w:sz w:val="18"/>
                <w:szCs w:val="18"/>
                <w:lang w:val="en-US"/>
              </w:rPr>
            </w:pPr>
            <w:r w:rsidRPr="00355286">
              <w:rPr>
                <w:rFonts w:cs="Arial"/>
                <w:sz w:val="18"/>
                <w:szCs w:val="18"/>
              </w:rPr>
              <w:t>3</w:t>
            </w:r>
            <w:r w:rsidR="00750C44" w:rsidRPr="00355286">
              <w:rPr>
                <w:rFonts w:cs="Arial"/>
                <w:sz w:val="18"/>
                <w:szCs w:val="18"/>
                <w:lang w:val="en-US"/>
              </w:rPr>
              <w:t>,</w:t>
            </w:r>
            <w:r w:rsidRPr="00355286">
              <w:rPr>
                <w:rFonts w:cs="Arial"/>
                <w:sz w:val="18"/>
                <w:szCs w:val="18"/>
              </w:rPr>
              <w:t>080</w:t>
            </w:r>
            <w:r w:rsidR="00750C44" w:rsidRPr="00355286">
              <w:rPr>
                <w:rFonts w:cs="Arial"/>
                <w:sz w:val="18"/>
                <w:szCs w:val="18"/>
                <w:lang w:val="en-US"/>
              </w:rPr>
              <w:t>.</w:t>
            </w:r>
            <w:r w:rsidRPr="00355286">
              <w:rPr>
                <w:rFonts w:cs="Arial"/>
                <w:sz w:val="18"/>
                <w:szCs w:val="18"/>
              </w:rPr>
              <w:t>66</w:t>
            </w:r>
          </w:p>
        </w:tc>
      </w:tr>
      <w:tr w:rsidR="00750C44" w:rsidRPr="00355286" w14:paraId="726494B1" w14:textId="77777777" w:rsidTr="00CC7275">
        <w:trPr>
          <w:cantSplit/>
          <w:jc w:val="center"/>
        </w:trPr>
        <w:tc>
          <w:tcPr>
            <w:tcW w:w="7445" w:type="dxa"/>
            <w:shd w:val="clear" w:color="auto" w:fill="auto"/>
            <w:vAlign w:val="bottom"/>
          </w:tcPr>
          <w:p w14:paraId="7872A765" w14:textId="318402DA" w:rsidR="00750C44" w:rsidRPr="00355286" w:rsidRDefault="002B26ED" w:rsidP="00CC7275">
            <w:pPr>
              <w:spacing w:line="240" w:lineRule="auto"/>
              <w:ind w:left="-109"/>
              <w:jc w:val="thaiDistribute"/>
              <w:rPr>
                <w:rFonts w:cs="Arial"/>
                <w:sz w:val="18"/>
                <w:szCs w:val="18"/>
                <w:lang w:val="en-US"/>
              </w:rPr>
            </w:pPr>
            <w:r w:rsidRPr="00355286">
              <w:rPr>
                <w:rFonts w:cs="Arial"/>
                <w:sz w:val="18"/>
                <w:szCs w:val="18"/>
              </w:rPr>
              <w:t>2027</w:t>
            </w:r>
          </w:p>
        </w:tc>
        <w:tc>
          <w:tcPr>
            <w:tcW w:w="2016" w:type="dxa"/>
            <w:shd w:val="clear" w:color="auto" w:fill="auto"/>
            <w:vAlign w:val="bottom"/>
          </w:tcPr>
          <w:p w14:paraId="618CD217" w14:textId="0C753988" w:rsidR="00750C44" w:rsidRPr="00355286" w:rsidRDefault="002B26ED" w:rsidP="00CC7275">
            <w:pPr>
              <w:tabs>
                <w:tab w:val="left" w:pos="1350"/>
              </w:tabs>
              <w:spacing w:line="240" w:lineRule="auto"/>
              <w:ind w:left="437" w:right="-72" w:hanging="437"/>
              <w:jc w:val="right"/>
              <w:rPr>
                <w:rFonts w:cs="Arial"/>
                <w:sz w:val="18"/>
                <w:szCs w:val="18"/>
                <w:lang w:val="en-US"/>
              </w:rPr>
            </w:pPr>
            <w:r w:rsidRPr="00355286">
              <w:rPr>
                <w:rFonts w:cs="Arial"/>
                <w:sz w:val="18"/>
                <w:szCs w:val="18"/>
              </w:rPr>
              <w:t>5</w:t>
            </w:r>
            <w:r w:rsidR="00750C44" w:rsidRPr="00355286">
              <w:rPr>
                <w:rFonts w:cs="Arial"/>
                <w:sz w:val="18"/>
                <w:szCs w:val="18"/>
                <w:lang w:val="en-US"/>
              </w:rPr>
              <w:t>,</w:t>
            </w:r>
            <w:r w:rsidRPr="00355286">
              <w:rPr>
                <w:rFonts w:cs="Arial"/>
                <w:sz w:val="18"/>
                <w:szCs w:val="18"/>
              </w:rPr>
              <w:t>682</w:t>
            </w:r>
            <w:r w:rsidR="00750C44" w:rsidRPr="00355286">
              <w:rPr>
                <w:rFonts w:cs="Arial"/>
                <w:sz w:val="18"/>
                <w:szCs w:val="18"/>
                <w:lang w:val="en-US"/>
              </w:rPr>
              <w:t>.</w:t>
            </w:r>
            <w:r w:rsidRPr="00355286">
              <w:rPr>
                <w:rFonts w:cs="Arial"/>
                <w:sz w:val="18"/>
                <w:szCs w:val="18"/>
              </w:rPr>
              <w:t>14</w:t>
            </w:r>
          </w:p>
        </w:tc>
      </w:tr>
      <w:tr w:rsidR="00750C44" w:rsidRPr="00355286" w14:paraId="08C0B644" w14:textId="77777777" w:rsidTr="00CC7275">
        <w:trPr>
          <w:cantSplit/>
          <w:jc w:val="center"/>
        </w:trPr>
        <w:tc>
          <w:tcPr>
            <w:tcW w:w="7445" w:type="dxa"/>
            <w:shd w:val="clear" w:color="auto" w:fill="auto"/>
            <w:vAlign w:val="bottom"/>
          </w:tcPr>
          <w:p w14:paraId="17A9506D" w14:textId="3BED3662" w:rsidR="00750C44" w:rsidRPr="00355286" w:rsidRDefault="002B26ED" w:rsidP="00CC7275">
            <w:pPr>
              <w:spacing w:line="240" w:lineRule="auto"/>
              <w:ind w:left="-109"/>
              <w:jc w:val="thaiDistribute"/>
              <w:rPr>
                <w:rFonts w:cs="Arial"/>
                <w:sz w:val="18"/>
                <w:szCs w:val="18"/>
                <w:lang w:val="en-US"/>
              </w:rPr>
            </w:pPr>
            <w:r w:rsidRPr="00355286">
              <w:rPr>
                <w:rFonts w:cs="Arial"/>
                <w:sz w:val="18"/>
                <w:szCs w:val="18"/>
              </w:rPr>
              <w:t>2028</w:t>
            </w:r>
          </w:p>
        </w:tc>
        <w:tc>
          <w:tcPr>
            <w:tcW w:w="2016" w:type="dxa"/>
            <w:shd w:val="clear" w:color="auto" w:fill="auto"/>
            <w:vAlign w:val="bottom"/>
          </w:tcPr>
          <w:p w14:paraId="557F1E78" w14:textId="23104692" w:rsidR="00750C44" w:rsidRPr="00355286" w:rsidRDefault="002B26ED" w:rsidP="00CC7275">
            <w:pPr>
              <w:tabs>
                <w:tab w:val="left" w:pos="1350"/>
              </w:tabs>
              <w:spacing w:line="240" w:lineRule="auto"/>
              <w:ind w:left="437" w:right="-72" w:hanging="437"/>
              <w:jc w:val="right"/>
              <w:rPr>
                <w:rFonts w:cs="Arial"/>
                <w:sz w:val="18"/>
                <w:szCs w:val="18"/>
                <w:lang w:val="en-US"/>
              </w:rPr>
            </w:pPr>
            <w:r w:rsidRPr="00355286">
              <w:rPr>
                <w:rFonts w:cs="Arial"/>
                <w:sz w:val="18"/>
                <w:szCs w:val="18"/>
              </w:rPr>
              <w:t>22</w:t>
            </w:r>
            <w:r w:rsidR="00750C44" w:rsidRPr="00355286">
              <w:rPr>
                <w:rFonts w:cs="Arial"/>
                <w:sz w:val="18"/>
                <w:szCs w:val="18"/>
                <w:lang w:val="en-US"/>
              </w:rPr>
              <w:t>,</w:t>
            </w:r>
            <w:r w:rsidRPr="00355286">
              <w:rPr>
                <w:rFonts w:cs="Arial"/>
                <w:sz w:val="18"/>
                <w:szCs w:val="18"/>
              </w:rPr>
              <w:t>157</w:t>
            </w:r>
            <w:r w:rsidR="00750C44" w:rsidRPr="00355286">
              <w:rPr>
                <w:rFonts w:cs="Arial"/>
                <w:sz w:val="18"/>
                <w:szCs w:val="18"/>
                <w:lang w:val="en-US"/>
              </w:rPr>
              <w:t>.</w:t>
            </w:r>
            <w:r w:rsidRPr="00355286">
              <w:rPr>
                <w:rFonts w:cs="Arial"/>
                <w:sz w:val="18"/>
                <w:szCs w:val="18"/>
              </w:rPr>
              <w:t>29</w:t>
            </w:r>
          </w:p>
        </w:tc>
      </w:tr>
      <w:tr w:rsidR="00750C44" w:rsidRPr="00355286" w14:paraId="614AFEC7" w14:textId="77777777" w:rsidTr="00CC7275">
        <w:trPr>
          <w:cantSplit/>
          <w:jc w:val="center"/>
        </w:trPr>
        <w:tc>
          <w:tcPr>
            <w:tcW w:w="7445" w:type="dxa"/>
            <w:shd w:val="clear" w:color="auto" w:fill="auto"/>
            <w:vAlign w:val="bottom"/>
          </w:tcPr>
          <w:p w14:paraId="641D0BEB" w14:textId="628CC08A" w:rsidR="00750C44" w:rsidRPr="00355286" w:rsidRDefault="002B26ED" w:rsidP="00CC7275">
            <w:pPr>
              <w:spacing w:line="240" w:lineRule="auto"/>
              <w:ind w:left="-109"/>
              <w:jc w:val="thaiDistribute"/>
              <w:rPr>
                <w:rFonts w:cs="Arial"/>
                <w:sz w:val="18"/>
                <w:szCs w:val="18"/>
                <w:lang w:val="en-US"/>
              </w:rPr>
            </w:pPr>
            <w:r w:rsidRPr="00355286">
              <w:rPr>
                <w:rFonts w:cs="Arial"/>
                <w:sz w:val="18"/>
                <w:szCs w:val="18"/>
              </w:rPr>
              <w:t>2029</w:t>
            </w:r>
          </w:p>
        </w:tc>
        <w:tc>
          <w:tcPr>
            <w:tcW w:w="2016" w:type="dxa"/>
            <w:tcBorders>
              <w:bottom w:val="single" w:sz="4" w:space="0" w:color="auto"/>
            </w:tcBorders>
            <w:shd w:val="clear" w:color="auto" w:fill="auto"/>
            <w:vAlign w:val="bottom"/>
          </w:tcPr>
          <w:p w14:paraId="495F1F92" w14:textId="3E641F1C" w:rsidR="00750C44" w:rsidRPr="00355286" w:rsidRDefault="002B26ED" w:rsidP="00CC7275">
            <w:pPr>
              <w:tabs>
                <w:tab w:val="left" w:pos="1350"/>
              </w:tabs>
              <w:spacing w:line="240" w:lineRule="auto"/>
              <w:ind w:left="437" w:right="-72" w:hanging="437"/>
              <w:jc w:val="right"/>
              <w:rPr>
                <w:rFonts w:cs="Arial"/>
                <w:sz w:val="18"/>
                <w:szCs w:val="18"/>
                <w:lang w:val="en-US"/>
              </w:rPr>
            </w:pPr>
            <w:r w:rsidRPr="00355286">
              <w:rPr>
                <w:rFonts w:cs="Arial"/>
                <w:sz w:val="18"/>
                <w:szCs w:val="18"/>
              </w:rPr>
              <w:t>7</w:t>
            </w:r>
            <w:r w:rsidR="00750C44" w:rsidRPr="00355286">
              <w:rPr>
                <w:rFonts w:cs="Arial"/>
                <w:sz w:val="18"/>
                <w:szCs w:val="18"/>
                <w:lang w:val="en-US"/>
              </w:rPr>
              <w:t>,</w:t>
            </w:r>
            <w:r w:rsidRPr="00355286">
              <w:rPr>
                <w:rFonts w:cs="Arial"/>
                <w:sz w:val="18"/>
                <w:szCs w:val="18"/>
              </w:rPr>
              <w:t>112</w:t>
            </w:r>
            <w:r w:rsidR="00750C44" w:rsidRPr="00355286">
              <w:rPr>
                <w:rFonts w:cs="Arial"/>
                <w:sz w:val="18"/>
                <w:szCs w:val="18"/>
                <w:lang w:val="en-US"/>
              </w:rPr>
              <w:t>.</w:t>
            </w:r>
            <w:r w:rsidRPr="00355286">
              <w:rPr>
                <w:rFonts w:cs="Arial"/>
                <w:sz w:val="18"/>
                <w:szCs w:val="18"/>
              </w:rPr>
              <w:t>50</w:t>
            </w:r>
          </w:p>
        </w:tc>
      </w:tr>
      <w:tr w:rsidR="00750C44" w:rsidRPr="00355286" w14:paraId="4702BB6E" w14:textId="77777777" w:rsidTr="00CC7275">
        <w:trPr>
          <w:cantSplit/>
          <w:jc w:val="center"/>
        </w:trPr>
        <w:tc>
          <w:tcPr>
            <w:tcW w:w="7445" w:type="dxa"/>
            <w:shd w:val="clear" w:color="auto" w:fill="auto"/>
            <w:vAlign w:val="bottom"/>
          </w:tcPr>
          <w:p w14:paraId="151CF0DC" w14:textId="77777777" w:rsidR="00750C44" w:rsidRPr="00355286" w:rsidRDefault="00750C44" w:rsidP="00CC7275">
            <w:pPr>
              <w:spacing w:line="240" w:lineRule="auto"/>
              <w:ind w:left="-109"/>
              <w:jc w:val="thaiDistribute"/>
              <w:rPr>
                <w:rFonts w:cs="Arial"/>
                <w:sz w:val="18"/>
                <w:szCs w:val="18"/>
                <w:lang w:val="en-US"/>
              </w:rPr>
            </w:pPr>
          </w:p>
        </w:tc>
        <w:tc>
          <w:tcPr>
            <w:tcW w:w="2016" w:type="dxa"/>
            <w:tcBorders>
              <w:top w:val="single" w:sz="4" w:space="0" w:color="auto"/>
            </w:tcBorders>
            <w:shd w:val="clear" w:color="auto" w:fill="auto"/>
            <w:vAlign w:val="bottom"/>
          </w:tcPr>
          <w:p w14:paraId="1250F63A" w14:textId="77777777" w:rsidR="00750C44" w:rsidRPr="00355286" w:rsidRDefault="00750C44" w:rsidP="00CC7275">
            <w:pPr>
              <w:tabs>
                <w:tab w:val="left" w:pos="1350"/>
              </w:tabs>
              <w:spacing w:line="240" w:lineRule="auto"/>
              <w:ind w:left="437" w:right="-72" w:hanging="437"/>
              <w:jc w:val="right"/>
              <w:rPr>
                <w:rFonts w:cs="Arial"/>
                <w:sz w:val="18"/>
                <w:szCs w:val="18"/>
                <w:lang w:val="en-US"/>
              </w:rPr>
            </w:pPr>
          </w:p>
        </w:tc>
      </w:tr>
      <w:tr w:rsidR="00750C44" w:rsidRPr="00355286" w14:paraId="114AA513" w14:textId="77777777" w:rsidTr="00CC7275">
        <w:trPr>
          <w:cantSplit/>
          <w:jc w:val="center"/>
        </w:trPr>
        <w:tc>
          <w:tcPr>
            <w:tcW w:w="7445" w:type="dxa"/>
            <w:shd w:val="clear" w:color="auto" w:fill="auto"/>
            <w:vAlign w:val="bottom"/>
          </w:tcPr>
          <w:p w14:paraId="4EDD32D1" w14:textId="77777777" w:rsidR="00750C44" w:rsidRPr="00355286" w:rsidRDefault="00750C44" w:rsidP="00CC7275">
            <w:pPr>
              <w:spacing w:line="240" w:lineRule="auto"/>
              <w:ind w:left="-109"/>
              <w:rPr>
                <w:rFonts w:cs="Arial"/>
                <w:sz w:val="18"/>
                <w:szCs w:val="18"/>
                <w:lang w:val="en-US"/>
              </w:rPr>
            </w:pPr>
          </w:p>
        </w:tc>
        <w:tc>
          <w:tcPr>
            <w:tcW w:w="2016" w:type="dxa"/>
            <w:tcBorders>
              <w:bottom w:val="single" w:sz="4" w:space="0" w:color="auto"/>
            </w:tcBorders>
            <w:shd w:val="clear" w:color="auto" w:fill="auto"/>
            <w:vAlign w:val="bottom"/>
          </w:tcPr>
          <w:p w14:paraId="16F35D2F" w14:textId="4DEB5F56" w:rsidR="00750C44" w:rsidRPr="00355286" w:rsidRDefault="002B26ED" w:rsidP="00CC7275">
            <w:pPr>
              <w:tabs>
                <w:tab w:val="left" w:pos="1350"/>
              </w:tabs>
              <w:spacing w:line="240" w:lineRule="auto"/>
              <w:ind w:left="437" w:right="-72" w:hanging="437"/>
              <w:jc w:val="right"/>
              <w:rPr>
                <w:rFonts w:cs="Arial"/>
                <w:sz w:val="18"/>
                <w:szCs w:val="18"/>
                <w:lang w:val="en-US"/>
              </w:rPr>
            </w:pPr>
            <w:r w:rsidRPr="00355286">
              <w:rPr>
                <w:rFonts w:cs="Arial"/>
                <w:sz w:val="18"/>
                <w:szCs w:val="18"/>
              </w:rPr>
              <w:t>42</w:t>
            </w:r>
            <w:r w:rsidR="00750C44" w:rsidRPr="00355286">
              <w:rPr>
                <w:rFonts w:cs="Arial"/>
                <w:sz w:val="18"/>
                <w:szCs w:val="18"/>
                <w:lang w:val="en-US"/>
              </w:rPr>
              <w:t>,</w:t>
            </w:r>
            <w:r w:rsidRPr="00355286">
              <w:rPr>
                <w:rFonts w:cs="Arial"/>
                <w:sz w:val="18"/>
                <w:szCs w:val="18"/>
              </w:rPr>
              <w:t>314</w:t>
            </w:r>
            <w:r w:rsidR="00750C44" w:rsidRPr="00355286">
              <w:rPr>
                <w:rFonts w:cs="Arial"/>
                <w:sz w:val="18"/>
                <w:szCs w:val="18"/>
                <w:lang w:val="en-US"/>
              </w:rPr>
              <w:t>.</w:t>
            </w:r>
            <w:r w:rsidRPr="00355286">
              <w:rPr>
                <w:rFonts w:cs="Arial"/>
                <w:sz w:val="18"/>
                <w:szCs w:val="18"/>
              </w:rPr>
              <w:t>63</w:t>
            </w:r>
          </w:p>
        </w:tc>
      </w:tr>
    </w:tbl>
    <w:p w14:paraId="0B4C3391" w14:textId="77777777" w:rsidR="00750C44" w:rsidRPr="00355286" w:rsidRDefault="00750C44" w:rsidP="00F355F4">
      <w:pPr>
        <w:spacing w:line="240" w:lineRule="auto"/>
        <w:jc w:val="both"/>
        <w:rPr>
          <w:rFonts w:cs="Arial"/>
          <w:sz w:val="18"/>
          <w:szCs w:val="18"/>
        </w:rPr>
      </w:pPr>
    </w:p>
    <w:p w14:paraId="18513826" w14:textId="77777777" w:rsidR="00823C24" w:rsidRPr="00355286" w:rsidRDefault="00823C24" w:rsidP="00F355F4">
      <w:pPr>
        <w:spacing w:line="240" w:lineRule="auto"/>
        <w:rPr>
          <w:rFonts w:cs="Arial"/>
          <w:sz w:val="18"/>
          <w:szCs w:val="18"/>
        </w:rPr>
      </w:pPr>
    </w:p>
    <w:p w14:paraId="61C24F45" w14:textId="1C59556B" w:rsidR="00F511CB" w:rsidRPr="00355286" w:rsidRDefault="002B26ED" w:rsidP="00F355F4">
      <w:pPr>
        <w:spacing w:line="240" w:lineRule="auto"/>
        <w:ind w:left="540" w:hanging="540"/>
        <w:jc w:val="thaiDistribute"/>
        <w:rPr>
          <w:rFonts w:cs="Arial"/>
          <w:b/>
          <w:bCs/>
          <w:sz w:val="18"/>
          <w:szCs w:val="18"/>
          <w:lang w:eastAsia="th-TH"/>
        </w:rPr>
      </w:pPr>
      <w:r w:rsidRPr="00355286">
        <w:rPr>
          <w:rFonts w:cs="Arial"/>
          <w:b/>
          <w:bCs/>
          <w:sz w:val="18"/>
          <w:szCs w:val="18"/>
          <w:lang w:eastAsia="th-TH"/>
        </w:rPr>
        <w:t>26</w:t>
      </w:r>
      <w:r w:rsidR="00F511CB" w:rsidRPr="00355286">
        <w:rPr>
          <w:rFonts w:cs="Arial"/>
          <w:b/>
          <w:bCs/>
          <w:sz w:val="18"/>
          <w:szCs w:val="18"/>
          <w:lang w:eastAsia="th-TH"/>
        </w:rPr>
        <w:tab/>
      </w:r>
      <w:r w:rsidR="00F511CB" w:rsidRPr="00355286">
        <w:rPr>
          <w:rFonts w:cs="Arial"/>
          <w:b/>
          <w:bCs/>
          <w:sz w:val="18"/>
          <w:szCs w:val="18"/>
          <w:lang w:val="en-US"/>
        </w:rPr>
        <w:t>Other non-current assets</w:t>
      </w:r>
    </w:p>
    <w:p w14:paraId="135525AD" w14:textId="71EA8169" w:rsidR="00823C24" w:rsidRPr="00355286" w:rsidRDefault="00823C24" w:rsidP="00F355F4">
      <w:pPr>
        <w:spacing w:line="240" w:lineRule="auto"/>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4C610C88" w14:textId="77777777" w:rsidTr="00D35A08">
        <w:tc>
          <w:tcPr>
            <w:tcW w:w="3989" w:type="dxa"/>
            <w:shd w:val="clear" w:color="auto" w:fill="auto"/>
          </w:tcPr>
          <w:p w14:paraId="4A8654A9" w14:textId="77777777" w:rsidR="00A471AB" w:rsidRPr="00355286" w:rsidRDefault="00A471AB" w:rsidP="00F355F4">
            <w:pPr>
              <w:spacing w:line="240" w:lineRule="auto"/>
              <w:ind w:left="-86"/>
              <w:jc w:val="both"/>
              <w:rPr>
                <w:rFonts w:cs="Arial"/>
                <w:b/>
                <w:bCs/>
                <w:sz w:val="18"/>
                <w:szCs w:val="18"/>
                <w:lang w:val="en-US"/>
              </w:rPr>
            </w:pPr>
          </w:p>
        </w:tc>
        <w:tc>
          <w:tcPr>
            <w:tcW w:w="2736" w:type="dxa"/>
            <w:gridSpan w:val="2"/>
            <w:vAlign w:val="bottom"/>
          </w:tcPr>
          <w:p w14:paraId="1E6AAE63"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7DB0E161"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vAlign w:val="bottom"/>
          </w:tcPr>
          <w:p w14:paraId="05C34924"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2FD9AA25" w14:textId="77777777" w:rsidR="00A471AB" w:rsidRPr="00355286" w:rsidRDefault="00A471AB"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23F8D107" w14:textId="77777777" w:rsidTr="00792953">
        <w:tc>
          <w:tcPr>
            <w:tcW w:w="3989" w:type="dxa"/>
            <w:shd w:val="clear" w:color="auto" w:fill="auto"/>
          </w:tcPr>
          <w:p w14:paraId="422A94FF" w14:textId="7EDB6EDE" w:rsidR="00A471AB" w:rsidRPr="00355286" w:rsidRDefault="00A471AB" w:rsidP="00F355F4">
            <w:pPr>
              <w:spacing w:line="240" w:lineRule="auto"/>
              <w:ind w:left="-86"/>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tcBorders>
              <w:top w:val="single" w:sz="4" w:space="0" w:color="auto"/>
            </w:tcBorders>
            <w:vAlign w:val="bottom"/>
          </w:tcPr>
          <w:p w14:paraId="76A2E16F" w14:textId="07256074" w:rsidR="00A471AB"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61AF679E" w14:textId="07B5C1EA" w:rsidR="00A471AB"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212701D3" w14:textId="3FCD470E" w:rsidR="00A471AB"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707DC4EE" w14:textId="4D395570" w:rsidR="00A471AB"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52028DA4" w14:textId="77777777" w:rsidTr="00792953">
        <w:tc>
          <w:tcPr>
            <w:tcW w:w="3989" w:type="dxa"/>
            <w:shd w:val="clear" w:color="auto" w:fill="auto"/>
          </w:tcPr>
          <w:p w14:paraId="1B77C90B" w14:textId="77777777" w:rsidR="00A471AB" w:rsidRPr="00355286" w:rsidRDefault="00A471AB" w:rsidP="00F355F4">
            <w:pPr>
              <w:spacing w:line="240" w:lineRule="auto"/>
              <w:ind w:left="-86"/>
              <w:jc w:val="both"/>
              <w:rPr>
                <w:rFonts w:cs="Arial"/>
                <w:b/>
                <w:bCs/>
                <w:sz w:val="18"/>
                <w:szCs w:val="18"/>
                <w:lang w:val="en-US"/>
              </w:rPr>
            </w:pPr>
          </w:p>
        </w:tc>
        <w:tc>
          <w:tcPr>
            <w:tcW w:w="1368" w:type="dxa"/>
            <w:tcBorders>
              <w:bottom w:val="single" w:sz="4" w:space="0" w:color="auto"/>
            </w:tcBorders>
          </w:tcPr>
          <w:p w14:paraId="5D687A1E"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0C21C9E9" w14:textId="77777777" w:rsidR="00A471AB" w:rsidRPr="00355286" w:rsidRDefault="00A471AB"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074BB089"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7DC036C8" w14:textId="77777777" w:rsidR="00A471AB" w:rsidRPr="00355286" w:rsidRDefault="00A471AB"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57B36CEB" w14:textId="77777777" w:rsidTr="00792953">
        <w:tc>
          <w:tcPr>
            <w:tcW w:w="3989" w:type="dxa"/>
            <w:shd w:val="clear" w:color="auto" w:fill="auto"/>
          </w:tcPr>
          <w:p w14:paraId="4700B780" w14:textId="77777777" w:rsidR="00A471AB" w:rsidRPr="00355286" w:rsidRDefault="00A471AB" w:rsidP="00F355F4">
            <w:pPr>
              <w:spacing w:line="240" w:lineRule="auto"/>
              <w:ind w:left="-86"/>
              <w:jc w:val="both"/>
              <w:rPr>
                <w:rFonts w:cs="Arial"/>
                <w:b/>
                <w:bCs/>
                <w:sz w:val="18"/>
                <w:szCs w:val="18"/>
                <w:lang w:val="en-US"/>
              </w:rPr>
            </w:pPr>
          </w:p>
        </w:tc>
        <w:tc>
          <w:tcPr>
            <w:tcW w:w="1368" w:type="dxa"/>
            <w:tcBorders>
              <w:top w:val="single" w:sz="4" w:space="0" w:color="auto"/>
            </w:tcBorders>
          </w:tcPr>
          <w:p w14:paraId="018C8B10" w14:textId="77777777" w:rsidR="00A471AB" w:rsidRPr="00355286" w:rsidRDefault="00A471AB"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7BF84F6" w14:textId="77777777" w:rsidR="00A471AB" w:rsidRPr="00355286" w:rsidRDefault="00A471AB" w:rsidP="00F355F4">
            <w:pPr>
              <w:spacing w:line="240" w:lineRule="auto"/>
              <w:ind w:right="-72"/>
              <w:jc w:val="right"/>
              <w:rPr>
                <w:rFonts w:cs="Arial"/>
                <w:sz w:val="18"/>
                <w:szCs w:val="18"/>
                <w:lang w:val="en-US"/>
              </w:rPr>
            </w:pPr>
          </w:p>
        </w:tc>
        <w:tc>
          <w:tcPr>
            <w:tcW w:w="1368" w:type="dxa"/>
            <w:tcBorders>
              <w:top w:val="single" w:sz="4" w:space="0" w:color="auto"/>
            </w:tcBorders>
          </w:tcPr>
          <w:p w14:paraId="595C81EC" w14:textId="77777777" w:rsidR="00A471AB" w:rsidRPr="00355286" w:rsidRDefault="00A471AB"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CF114AF" w14:textId="77777777" w:rsidR="00A471AB" w:rsidRPr="00355286" w:rsidRDefault="00A471AB" w:rsidP="00F355F4">
            <w:pPr>
              <w:spacing w:line="240" w:lineRule="auto"/>
              <w:ind w:right="-72"/>
              <w:jc w:val="right"/>
              <w:rPr>
                <w:rFonts w:cs="Arial"/>
                <w:sz w:val="18"/>
                <w:szCs w:val="18"/>
                <w:lang w:val="en-US"/>
              </w:rPr>
            </w:pPr>
          </w:p>
        </w:tc>
      </w:tr>
      <w:tr w:rsidR="00271462" w:rsidRPr="00355286" w14:paraId="51B21DED" w14:textId="77777777" w:rsidTr="00C07A7E">
        <w:tc>
          <w:tcPr>
            <w:tcW w:w="3989" w:type="dxa"/>
            <w:shd w:val="clear" w:color="auto" w:fill="auto"/>
            <w:vAlign w:val="bottom"/>
          </w:tcPr>
          <w:p w14:paraId="19664A11" w14:textId="216F120A" w:rsidR="00A471AB" w:rsidRPr="00355286" w:rsidRDefault="00A471AB" w:rsidP="00F355F4">
            <w:pPr>
              <w:spacing w:line="240" w:lineRule="auto"/>
              <w:ind w:left="-86"/>
              <w:rPr>
                <w:rFonts w:cs="Arial"/>
                <w:sz w:val="18"/>
                <w:szCs w:val="18"/>
                <w:lang w:val="en-US"/>
              </w:rPr>
            </w:pPr>
            <w:r w:rsidRPr="00355286">
              <w:rPr>
                <w:rFonts w:cs="Arial"/>
                <w:sz w:val="18"/>
                <w:szCs w:val="18"/>
                <w:lang w:val="en-US"/>
              </w:rPr>
              <w:t>Deposits</w:t>
            </w:r>
          </w:p>
        </w:tc>
        <w:tc>
          <w:tcPr>
            <w:tcW w:w="1368" w:type="dxa"/>
            <w:vAlign w:val="bottom"/>
          </w:tcPr>
          <w:p w14:paraId="043427BA" w14:textId="3EDA9AF7" w:rsidR="00A471AB"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E94031" w:rsidRPr="00355286">
              <w:rPr>
                <w:rFonts w:cs="Arial"/>
                <w:sz w:val="18"/>
                <w:szCs w:val="18"/>
                <w:lang w:val="en-US"/>
              </w:rPr>
              <w:t>,</w:t>
            </w:r>
            <w:r w:rsidRPr="00355286">
              <w:rPr>
                <w:rFonts w:cs="Arial"/>
                <w:sz w:val="18"/>
                <w:szCs w:val="18"/>
              </w:rPr>
              <w:t>521</w:t>
            </w:r>
            <w:r w:rsidR="00BF2401" w:rsidRPr="00355286">
              <w:rPr>
                <w:rFonts w:cs="Arial"/>
                <w:sz w:val="18"/>
                <w:szCs w:val="18"/>
                <w:lang w:val="en-US"/>
              </w:rPr>
              <w:t>.</w:t>
            </w:r>
            <w:r w:rsidRPr="00355286">
              <w:rPr>
                <w:rFonts w:cs="Arial"/>
                <w:sz w:val="18"/>
                <w:szCs w:val="18"/>
              </w:rPr>
              <w:t>55</w:t>
            </w:r>
          </w:p>
        </w:tc>
        <w:tc>
          <w:tcPr>
            <w:tcW w:w="1368" w:type="dxa"/>
            <w:shd w:val="clear" w:color="auto" w:fill="auto"/>
            <w:vAlign w:val="bottom"/>
          </w:tcPr>
          <w:p w14:paraId="5FE4AADD" w14:textId="7DE02844" w:rsidR="00A471AB"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A471AB" w:rsidRPr="00355286">
              <w:rPr>
                <w:rFonts w:cs="Arial"/>
                <w:sz w:val="18"/>
                <w:szCs w:val="18"/>
                <w:lang w:val="en-US"/>
              </w:rPr>
              <w:t>,</w:t>
            </w:r>
            <w:r w:rsidRPr="00355286">
              <w:rPr>
                <w:rFonts w:cs="Arial"/>
                <w:sz w:val="18"/>
                <w:szCs w:val="18"/>
              </w:rPr>
              <w:t>574</w:t>
            </w:r>
            <w:r w:rsidR="00A471AB" w:rsidRPr="00355286">
              <w:rPr>
                <w:rFonts w:cs="Arial"/>
                <w:sz w:val="18"/>
                <w:szCs w:val="18"/>
                <w:lang w:val="en-US"/>
              </w:rPr>
              <w:t>.</w:t>
            </w:r>
            <w:r w:rsidRPr="00355286">
              <w:rPr>
                <w:rFonts w:cs="Arial"/>
                <w:sz w:val="18"/>
                <w:szCs w:val="18"/>
              </w:rPr>
              <w:t>94</w:t>
            </w:r>
          </w:p>
        </w:tc>
        <w:tc>
          <w:tcPr>
            <w:tcW w:w="1368" w:type="dxa"/>
            <w:vAlign w:val="bottom"/>
          </w:tcPr>
          <w:p w14:paraId="627BC523" w14:textId="3CB5065D" w:rsidR="00A471AB" w:rsidRPr="00355286" w:rsidRDefault="002B26ED" w:rsidP="00F355F4">
            <w:pPr>
              <w:spacing w:line="240" w:lineRule="auto"/>
              <w:ind w:right="-72"/>
              <w:jc w:val="right"/>
              <w:rPr>
                <w:rFonts w:cs="Arial"/>
                <w:sz w:val="18"/>
                <w:szCs w:val="18"/>
                <w:lang w:val="en-US"/>
              </w:rPr>
            </w:pPr>
            <w:r w:rsidRPr="00355286">
              <w:rPr>
                <w:rFonts w:cs="Arial"/>
                <w:sz w:val="18"/>
                <w:szCs w:val="18"/>
              </w:rPr>
              <w:t>104</w:t>
            </w:r>
            <w:r w:rsidR="00BF2401" w:rsidRPr="00355286">
              <w:rPr>
                <w:rFonts w:cs="Arial"/>
                <w:sz w:val="18"/>
                <w:szCs w:val="18"/>
                <w:lang w:val="en-US"/>
              </w:rPr>
              <w:t>.</w:t>
            </w:r>
            <w:r w:rsidRPr="00355286">
              <w:rPr>
                <w:rFonts w:cs="Arial"/>
                <w:sz w:val="18"/>
                <w:szCs w:val="18"/>
              </w:rPr>
              <w:t>37</w:t>
            </w:r>
          </w:p>
        </w:tc>
        <w:tc>
          <w:tcPr>
            <w:tcW w:w="1368" w:type="dxa"/>
            <w:shd w:val="clear" w:color="auto" w:fill="auto"/>
          </w:tcPr>
          <w:p w14:paraId="4146BC49" w14:textId="01195CAB" w:rsidR="00A471AB" w:rsidRPr="00355286" w:rsidRDefault="002B26ED" w:rsidP="00F355F4">
            <w:pPr>
              <w:spacing w:line="240" w:lineRule="auto"/>
              <w:ind w:right="-72"/>
              <w:jc w:val="right"/>
              <w:rPr>
                <w:rFonts w:cs="Arial"/>
                <w:sz w:val="18"/>
                <w:szCs w:val="18"/>
                <w:lang w:val="en-US"/>
              </w:rPr>
            </w:pPr>
            <w:r w:rsidRPr="00355286">
              <w:rPr>
                <w:rFonts w:cs="Arial"/>
                <w:sz w:val="18"/>
                <w:szCs w:val="18"/>
              </w:rPr>
              <w:t>187</w:t>
            </w:r>
            <w:r w:rsidR="00A471AB" w:rsidRPr="00355286">
              <w:rPr>
                <w:rFonts w:cs="Arial"/>
                <w:sz w:val="18"/>
                <w:szCs w:val="18"/>
                <w:lang w:val="en-US"/>
              </w:rPr>
              <w:t>.</w:t>
            </w:r>
            <w:r w:rsidRPr="00355286">
              <w:rPr>
                <w:rFonts w:cs="Arial"/>
                <w:sz w:val="18"/>
                <w:szCs w:val="18"/>
              </w:rPr>
              <w:t>07</w:t>
            </w:r>
          </w:p>
        </w:tc>
      </w:tr>
      <w:tr w:rsidR="00271462" w:rsidRPr="00355286" w14:paraId="5525157E" w14:textId="77777777" w:rsidTr="00C07A7E">
        <w:tc>
          <w:tcPr>
            <w:tcW w:w="3989" w:type="dxa"/>
            <w:shd w:val="clear" w:color="auto" w:fill="auto"/>
            <w:vAlign w:val="bottom"/>
          </w:tcPr>
          <w:p w14:paraId="27AEFF0B" w14:textId="0AB657E5" w:rsidR="00A471AB" w:rsidRPr="00355286" w:rsidRDefault="00A471AB" w:rsidP="00F355F4">
            <w:pPr>
              <w:spacing w:line="240" w:lineRule="auto"/>
              <w:ind w:left="-86"/>
              <w:rPr>
                <w:rFonts w:cs="Arial"/>
                <w:sz w:val="18"/>
                <w:szCs w:val="18"/>
                <w:lang w:val="en-US"/>
              </w:rPr>
            </w:pPr>
            <w:r w:rsidRPr="00355286">
              <w:rPr>
                <w:rFonts w:cs="Arial"/>
                <w:sz w:val="18"/>
                <w:szCs w:val="18"/>
                <w:lang w:val="en-US"/>
              </w:rPr>
              <w:t>Prepaid expenses</w:t>
            </w:r>
          </w:p>
        </w:tc>
        <w:tc>
          <w:tcPr>
            <w:tcW w:w="1368" w:type="dxa"/>
            <w:vAlign w:val="bottom"/>
          </w:tcPr>
          <w:p w14:paraId="7F7B1233" w14:textId="64050416" w:rsidR="00A471AB" w:rsidRPr="00355286" w:rsidRDefault="002B26ED" w:rsidP="00F355F4">
            <w:pPr>
              <w:spacing w:line="240" w:lineRule="auto"/>
              <w:ind w:right="-72"/>
              <w:jc w:val="right"/>
              <w:rPr>
                <w:rFonts w:cs="Arial"/>
                <w:sz w:val="18"/>
                <w:szCs w:val="18"/>
              </w:rPr>
            </w:pPr>
            <w:r w:rsidRPr="00355286">
              <w:rPr>
                <w:rFonts w:cs="Arial"/>
                <w:sz w:val="18"/>
                <w:szCs w:val="18"/>
              </w:rPr>
              <w:t>245</w:t>
            </w:r>
            <w:r w:rsidR="00E94031" w:rsidRPr="00355286">
              <w:rPr>
                <w:rFonts w:cs="Arial"/>
                <w:sz w:val="18"/>
                <w:szCs w:val="18"/>
              </w:rPr>
              <w:t>.</w:t>
            </w:r>
            <w:r w:rsidRPr="00355286">
              <w:rPr>
                <w:rFonts w:cs="Arial"/>
                <w:sz w:val="18"/>
                <w:szCs w:val="18"/>
              </w:rPr>
              <w:t>88</w:t>
            </w:r>
          </w:p>
        </w:tc>
        <w:tc>
          <w:tcPr>
            <w:tcW w:w="1368" w:type="dxa"/>
            <w:shd w:val="clear" w:color="auto" w:fill="auto"/>
            <w:vAlign w:val="bottom"/>
          </w:tcPr>
          <w:p w14:paraId="2F761A20" w14:textId="23F80943" w:rsidR="00A471AB" w:rsidRPr="00355286" w:rsidRDefault="002B26ED" w:rsidP="00F355F4">
            <w:pPr>
              <w:spacing w:line="240" w:lineRule="auto"/>
              <w:ind w:right="-72"/>
              <w:jc w:val="right"/>
              <w:rPr>
                <w:rFonts w:cs="Arial"/>
                <w:sz w:val="18"/>
                <w:szCs w:val="18"/>
              </w:rPr>
            </w:pPr>
            <w:r w:rsidRPr="00355286">
              <w:rPr>
                <w:rFonts w:cs="Arial"/>
                <w:sz w:val="18"/>
                <w:szCs w:val="18"/>
              </w:rPr>
              <w:t>288</w:t>
            </w:r>
            <w:r w:rsidR="00A471AB" w:rsidRPr="00355286">
              <w:rPr>
                <w:rFonts w:cs="Arial"/>
                <w:sz w:val="18"/>
                <w:szCs w:val="18"/>
              </w:rPr>
              <w:t>.</w:t>
            </w:r>
            <w:r w:rsidRPr="00355286">
              <w:rPr>
                <w:rFonts w:cs="Arial"/>
                <w:sz w:val="18"/>
                <w:szCs w:val="18"/>
              </w:rPr>
              <w:t>22</w:t>
            </w:r>
          </w:p>
        </w:tc>
        <w:tc>
          <w:tcPr>
            <w:tcW w:w="1368" w:type="dxa"/>
            <w:vAlign w:val="bottom"/>
          </w:tcPr>
          <w:p w14:paraId="60D5112B" w14:textId="10687568" w:rsidR="00A471AB" w:rsidRPr="00355286" w:rsidRDefault="002B26ED" w:rsidP="00F355F4">
            <w:pPr>
              <w:spacing w:line="240" w:lineRule="auto"/>
              <w:ind w:right="-72"/>
              <w:jc w:val="right"/>
              <w:rPr>
                <w:rFonts w:cs="Arial"/>
                <w:sz w:val="18"/>
                <w:szCs w:val="18"/>
                <w:lang w:val="en-US"/>
              </w:rPr>
            </w:pPr>
            <w:r w:rsidRPr="00355286">
              <w:rPr>
                <w:rFonts w:cs="Arial"/>
                <w:sz w:val="18"/>
                <w:szCs w:val="18"/>
              </w:rPr>
              <w:t>6</w:t>
            </w:r>
            <w:r w:rsidR="00E94031" w:rsidRPr="00355286">
              <w:rPr>
                <w:rFonts w:cs="Arial"/>
                <w:sz w:val="18"/>
                <w:szCs w:val="18"/>
                <w:lang w:val="en-US"/>
              </w:rPr>
              <w:t>.</w:t>
            </w:r>
            <w:r w:rsidRPr="00355286">
              <w:rPr>
                <w:rFonts w:cs="Arial"/>
                <w:sz w:val="18"/>
                <w:szCs w:val="18"/>
              </w:rPr>
              <w:t>69</w:t>
            </w:r>
          </w:p>
        </w:tc>
        <w:tc>
          <w:tcPr>
            <w:tcW w:w="1368" w:type="dxa"/>
            <w:shd w:val="clear" w:color="auto" w:fill="auto"/>
          </w:tcPr>
          <w:p w14:paraId="69008CC3" w14:textId="6681D65A" w:rsidR="00A471AB" w:rsidRPr="00355286" w:rsidRDefault="002B26ED" w:rsidP="00F355F4">
            <w:pPr>
              <w:spacing w:line="240" w:lineRule="auto"/>
              <w:ind w:right="-72"/>
              <w:jc w:val="right"/>
              <w:rPr>
                <w:rFonts w:cs="Arial"/>
                <w:sz w:val="18"/>
                <w:szCs w:val="18"/>
                <w:lang w:val="en-US"/>
              </w:rPr>
            </w:pPr>
            <w:r w:rsidRPr="00355286">
              <w:rPr>
                <w:rFonts w:cs="Arial"/>
                <w:sz w:val="18"/>
                <w:szCs w:val="18"/>
              </w:rPr>
              <w:t>8</w:t>
            </w:r>
            <w:r w:rsidR="00A471AB" w:rsidRPr="00355286">
              <w:rPr>
                <w:rFonts w:cs="Arial"/>
                <w:sz w:val="18"/>
                <w:szCs w:val="18"/>
                <w:lang w:val="en-US"/>
              </w:rPr>
              <w:t>.</w:t>
            </w:r>
            <w:r w:rsidRPr="00355286">
              <w:rPr>
                <w:rFonts w:cs="Arial"/>
                <w:sz w:val="18"/>
                <w:szCs w:val="18"/>
              </w:rPr>
              <w:t>44</w:t>
            </w:r>
          </w:p>
        </w:tc>
      </w:tr>
      <w:tr w:rsidR="00271462" w:rsidRPr="00355286" w14:paraId="55EFA24E" w14:textId="77777777" w:rsidTr="00C07A7E">
        <w:tc>
          <w:tcPr>
            <w:tcW w:w="3989" w:type="dxa"/>
            <w:shd w:val="clear" w:color="auto" w:fill="auto"/>
            <w:vAlign w:val="bottom"/>
          </w:tcPr>
          <w:p w14:paraId="3F97EDE6" w14:textId="6532672C" w:rsidR="00A471AB" w:rsidRPr="00355286" w:rsidRDefault="00A471AB" w:rsidP="00F355F4">
            <w:pPr>
              <w:spacing w:line="240" w:lineRule="auto"/>
              <w:ind w:left="-86"/>
              <w:rPr>
                <w:rFonts w:cs="Arial"/>
                <w:sz w:val="18"/>
                <w:szCs w:val="18"/>
                <w:lang w:val="en-US"/>
              </w:rPr>
            </w:pPr>
            <w:r w:rsidRPr="00355286">
              <w:rPr>
                <w:rFonts w:cs="Arial"/>
                <w:sz w:val="18"/>
                <w:szCs w:val="18"/>
                <w:lang w:val="en-US"/>
              </w:rPr>
              <w:t>Lease receivables</w:t>
            </w:r>
          </w:p>
        </w:tc>
        <w:tc>
          <w:tcPr>
            <w:tcW w:w="1368" w:type="dxa"/>
            <w:vAlign w:val="bottom"/>
          </w:tcPr>
          <w:p w14:paraId="428E7363" w14:textId="5E1FE3FB" w:rsidR="00A471AB" w:rsidRPr="00355286" w:rsidRDefault="002B26ED" w:rsidP="00F355F4">
            <w:pPr>
              <w:spacing w:line="240" w:lineRule="auto"/>
              <w:ind w:right="-72"/>
              <w:jc w:val="right"/>
              <w:rPr>
                <w:rFonts w:cs="Arial"/>
                <w:sz w:val="18"/>
                <w:szCs w:val="18"/>
              </w:rPr>
            </w:pPr>
            <w:r w:rsidRPr="00355286">
              <w:rPr>
                <w:rFonts w:cs="Arial"/>
                <w:sz w:val="18"/>
                <w:szCs w:val="18"/>
              </w:rPr>
              <w:t>633</w:t>
            </w:r>
            <w:r w:rsidR="00E94031" w:rsidRPr="00355286">
              <w:rPr>
                <w:rFonts w:cs="Arial"/>
                <w:sz w:val="18"/>
                <w:szCs w:val="18"/>
              </w:rPr>
              <w:t>.</w:t>
            </w:r>
            <w:r w:rsidRPr="00355286">
              <w:rPr>
                <w:rFonts w:cs="Arial"/>
                <w:sz w:val="18"/>
                <w:szCs w:val="18"/>
              </w:rPr>
              <w:t>14</w:t>
            </w:r>
          </w:p>
        </w:tc>
        <w:tc>
          <w:tcPr>
            <w:tcW w:w="1368" w:type="dxa"/>
            <w:shd w:val="clear" w:color="auto" w:fill="auto"/>
            <w:vAlign w:val="bottom"/>
          </w:tcPr>
          <w:p w14:paraId="6DED66D7" w14:textId="71A3C2A3" w:rsidR="00A471AB" w:rsidRPr="00355286" w:rsidRDefault="002B26ED" w:rsidP="00F355F4">
            <w:pPr>
              <w:spacing w:line="240" w:lineRule="auto"/>
              <w:ind w:right="-72"/>
              <w:jc w:val="right"/>
              <w:rPr>
                <w:rFonts w:cs="Arial"/>
                <w:sz w:val="18"/>
                <w:szCs w:val="18"/>
              </w:rPr>
            </w:pPr>
            <w:r w:rsidRPr="00355286">
              <w:rPr>
                <w:rFonts w:cs="Arial"/>
                <w:sz w:val="18"/>
                <w:szCs w:val="18"/>
              </w:rPr>
              <w:t>2</w:t>
            </w:r>
            <w:r w:rsidR="00A471AB" w:rsidRPr="00355286">
              <w:rPr>
                <w:rFonts w:cs="Arial"/>
                <w:sz w:val="18"/>
                <w:szCs w:val="18"/>
              </w:rPr>
              <w:t>,</w:t>
            </w:r>
            <w:r w:rsidRPr="00355286">
              <w:rPr>
                <w:rFonts w:cs="Arial"/>
                <w:sz w:val="18"/>
                <w:szCs w:val="18"/>
              </w:rPr>
              <w:t>180</w:t>
            </w:r>
            <w:r w:rsidR="00A471AB" w:rsidRPr="00355286">
              <w:rPr>
                <w:rFonts w:cs="Arial"/>
                <w:sz w:val="18"/>
                <w:szCs w:val="18"/>
              </w:rPr>
              <w:t>.</w:t>
            </w:r>
            <w:r w:rsidRPr="00355286">
              <w:rPr>
                <w:rFonts w:cs="Arial"/>
                <w:sz w:val="18"/>
                <w:szCs w:val="18"/>
              </w:rPr>
              <w:t>59</w:t>
            </w:r>
          </w:p>
        </w:tc>
        <w:tc>
          <w:tcPr>
            <w:tcW w:w="1368" w:type="dxa"/>
            <w:vAlign w:val="bottom"/>
          </w:tcPr>
          <w:p w14:paraId="478F4A0E" w14:textId="5F152C51" w:rsidR="00A471AB" w:rsidRPr="00355286" w:rsidRDefault="00E94031" w:rsidP="00E94031">
            <w:pPr>
              <w:spacing w:line="240" w:lineRule="auto"/>
              <w:ind w:right="-72"/>
              <w:jc w:val="center"/>
              <w:rPr>
                <w:rFonts w:cs="Arial"/>
                <w:sz w:val="18"/>
                <w:szCs w:val="18"/>
                <w:lang w:val="en-US"/>
              </w:rPr>
            </w:pPr>
            <w:r w:rsidRPr="00355286">
              <w:rPr>
                <w:rFonts w:cs="Arial"/>
                <w:sz w:val="18"/>
                <w:szCs w:val="18"/>
                <w:lang w:val="en-US"/>
              </w:rPr>
              <w:t>-</w:t>
            </w:r>
          </w:p>
        </w:tc>
        <w:tc>
          <w:tcPr>
            <w:tcW w:w="1368" w:type="dxa"/>
            <w:shd w:val="clear" w:color="auto" w:fill="auto"/>
          </w:tcPr>
          <w:p w14:paraId="5F18CFFA" w14:textId="4F932F0A" w:rsidR="00A471AB" w:rsidRPr="00355286" w:rsidRDefault="00A471AB" w:rsidP="00F355F4">
            <w:pPr>
              <w:spacing w:line="240" w:lineRule="auto"/>
              <w:ind w:right="-72"/>
              <w:jc w:val="center"/>
              <w:rPr>
                <w:rFonts w:cs="Arial"/>
                <w:sz w:val="18"/>
                <w:szCs w:val="18"/>
                <w:lang w:val="en-US"/>
              </w:rPr>
            </w:pPr>
            <w:r w:rsidRPr="00355286">
              <w:rPr>
                <w:rFonts w:cs="Arial"/>
                <w:sz w:val="18"/>
                <w:szCs w:val="18"/>
              </w:rPr>
              <w:t>-</w:t>
            </w:r>
          </w:p>
        </w:tc>
      </w:tr>
      <w:tr w:rsidR="00271462" w:rsidRPr="00355286" w14:paraId="75C7D414" w14:textId="77777777" w:rsidTr="00A471AB">
        <w:tc>
          <w:tcPr>
            <w:tcW w:w="3989" w:type="dxa"/>
            <w:shd w:val="clear" w:color="auto" w:fill="auto"/>
            <w:vAlign w:val="bottom"/>
          </w:tcPr>
          <w:p w14:paraId="2C6AA4A4" w14:textId="0E1FFFBA" w:rsidR="00A471AB" w:rsidRPr="00355286" w:rsidRDefault="00A471AB" w:rsidP="00F355F4">
            <w:pPr>
              <w:spacing w:line="240" w:lineRule="auto"/>
              <w:ind w:left="-86"/>
              <w:rPr>
                <w:rFonts w:cs="Arial"/>
                <w:sz w:val="18"/>
                <w:szCs w:val="18"/>
                <w:lang w:val="en-US"/>
              </w:rPr>
            </w:pPr>
            <w:r w:rsidRPr="00355286">
              <w:rPr>
                <w:rFonts w:cs="Arial"/>
                <w:sz w:val="18"/>
                <w:szCs w:val="18"/>
                <w:lang w:val="en-US"/>
              </w:rPr>
              <w:t>Others</w:t>
            </w:r>
          </w:p>
        </w:tc>
        <w:tc>
          <w:tcPr>
            <w:tcW w:w="1368" w:type="dxa"/>
            <w:tcBorders>
              <w:bottom w:val="single" w:sz="4" w:space="0" w:color="auto"/>
            </w:tcBorders>
            <w:vAlign w:val="bottom"/>
          </w:tcPr>
          <w:p w14:paraId="123AE9AB" w14:textId="0168A7A2" w:rsidR="00A471AB"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E94031" w:rsidRPr="00355286">
              <w:rPr>
                <w:rFonts w:cs="Arial"/>
                <w:sz w:val="18"/>
                <w:szCs w:val="18"/>
              </w:rPr>
              <w:t>,</w:t>
            </w:r>
            <w:r w:rsidRPr="00355286">
              <w:rPr>
                <w:rFonts w:cs="Arial"/>
                <w:sz w:val="18"/>
                <w:szCs w:val="18"/>
              </w:rPr>
              <w:t>574</w:t>
            </w:r>
            <w:r w:rsidR="00E94031" w:rsidRPr="00355286">
              <w:rPr>
                <w:rFonts w:cs="Arial"/>
                <w:sz w:val="18"/>
                <w:szCs w:val="18"/>
              </w:rPr>
              <w:t>.</w:t>
            </w:r>
            <w:r w:rsidRPr="00355286">
              <w:rPr>
                <w:rFonts w:cs="Arial"/>
                <w:sz w:val="18"/>
                <w:szCs w:val="18"/>
              </w:rPr>
              <w:t>5</w:t>
            </w:r>
            <w:r w:rsidR="00F81386" w:rsidRPr="00355286">
              <w:rPr>
                <w:rFonts w:cs="Arial"/>
                <w:sz w:val="18"/>
                <w:szCs w:val="18"/>
              </w:rPr>
              <w:t>8</w:t>
            </w:r>
          </w:p>
        </w:tc>
        <w:tc>
          <w:tcPr>
            <w:tcW w:w="1368" w:type="dxa"/>
            <w:tcBorders>
              <w:bottom w:val="single" w:sz="4" w:space="0" w:color="auto"/>
            </w:tcBorders>
            <w:shd w:val="clear" w:color="auto" w:fill="auto"/>
            <w:vAlign w:val="bottom"/>
          </w:tcPr>
          <w:p w14:paraId="79230089" w14:textId="1D3B2122" w:rsidR="00A471AB" w:rsidRPr="00355286" w:rsidRDefault="002B26ED" w:rsidP="00F355F4">
            <w:pPr>
              <w:spacing w:line="240" w:lineRule="auto"/>
              <w:ind w:right="-72"/>
              <w:jc w:val="right"/>
              <w:rPr>
                <w:rFonts w:cs="Arial"/>
                <w:sz w:val="18"/>
                <w:szCs w:val="18"/>
              </w:rPr>
            </w:pPr>
            <w:r w:rsidRPr="00355286">
              <w:rPr>
                <w:rFonts w:cs="Arial"/>
                <w:sz w:val="18"/>
                <w:szCs w:val="18"/>
              </w:rPr>
              <w:t>3</w:t>
            </w:r>
            <w:r w:rsidR="00A471AB" w:rsidRPr="00355286">
              <w:rPr>
                <w:rFonts w:cs="Arial"/>
                <w:sz w:val="18"/>
                <w:szCs w:val="18"/>
              </w:rPr>
              <w:t>,</w:t>
            </w:r>
            <w:r w:rsidRPr="00355286">
              <w:rPr>
                <w:rFonts w:cs="Arial"/>
                <w:sz w:val="18"/>
                <w:szCs w:val="18"/>
              </w:rPr>
              <w:t>214</w:t>
            </w:r>
            <w:r w:rsidR="00A471AB" w:rsidRPr="00355286">
              <w:rPr>
                <w:rFonts w:cs="Arial"/>
                <w:sz w:val="18"/>
                <w:szCs w:val="18"/>
              </w:rPr>
              <w:t>.</w:t>
            </w:r>
            <w:r w:rsidRPr="00355286">
              <w:rPr>
                <w:rFonts w:cs="Arial"/>
                <w:sz w:val="18"/>
                <w:szCs w:val="18"/>
              </w:rPr>
              <w:t>41</w:t>
            </w:r>
          </w:p>
        </w:tc>
        <w:tc>
          <w:tcPr>
            <w:tcW w:w="1368" w:type="dxa"/>
            <w:tcBorders>
              <w:bottom w:val="single" w:sz="4" w:space="0" w:color="auto"/>
            </w:tcBorders>
            <w:vAlign w:val="bottom"/>
          </w:tcPr>
          <w:p w14:paraId="4ED8898B" w14:textId="01837510" w:rsidR="00A471AB" w:rsidRPr="00355286" w:rsidRDefault="002B26ED" w:rsidP="00F355F4">
            <w:pPr>
              <w:spacing w:line="240" w:lineRule="auto"/>
              <w:ind w:right="-72"/>
              <w:jc w:val="right"/>
              <w:rPr>
                <w:rFonts w:cs="Arial"/>
                <w:sz w:val="18"/>
                <w:szCs w:val="18"/>
                <w:lang w:val="en-US"/>
              </w:rPr>
            </w:pPr>
            <w:r w:rsidRPr="00355286">
              <w:rPr>
                <w:rFonts w:cs="Arial"/>
                <w:sz w:val="18"/>
                <w:szCs w:val="18"/>
              </w:rPr>
              <w:t>37</w:t>
            </w:r>
            <w:r w:rsidR="00E94031" w:rsidRPr="00355286">
              <w:rPr>
                <w:rFonts w:cs="Arial"/>
                <w:sz w:val="18"/>
                <w:szCs w:val="18"/>
                <w:lang w:val="en-US"/>
              </w:rPr>
              <w:t>.</w:t>
            </w:r>
            <w:r w:rsidRPr="00355286">
              <w:rPr>
                <w:rFonts w:cs="Arial"/>
                <w:sz w:val="18"/>
                <w:szCs w:val="18"/>
              </w:rPr>
              <w:t>96</w:t>
            </w:r>
          </w:p>
        </w:tc>
        <w:tc>
          <w:tcPr>
            <w:tcW w:w="1368" w:type="dxa"/>
            <w:tcBorders>
              <w:bottom w:val="single" w:sz="4" w:space="0" w:color="auto"/>
            </w:tcBorders>
            <w:shd w:val="clear" w:color="auto" w:fill="auto"/>
          </w:tcPr>
          <w:p w14:paraId="64218A69" w14:textId="3612B85C" w:rsidR="00A471AB" w:rsidRPr="00355286" w:rsidRDefault="002B26ED" w:rsidP="00F355F4">
            <w:pPr>
              <w:spacing w:line="240" w:lineRule="auto"/>
              <w:ind w:right="-72"/>
              <w:jc w:val="right"/>
              <w:rPr>
                <w:rFonts w:cs="Arial"/>
                <w:sz w:val="18"/>
                <w:szCs w:val="18"/>
                <w:lang w:val="en-US"/>
              </w:rPr>
            </w:pPr>
            <w:r w:rsidRPr="00355286">
              <w:rPr>
                <w:rFonts w:cs="Arial"/>
                <w:sz w:val="18"/>
                <w:szCs w:val="18"/>
              </w:rPr>
              <w:t>40</w:t>
            </w:r>
            <w:r w:rsidR="00A471AB" w:rsidRPr="00355286">
              <w:rPr>
                <w:rFonts w:cs="Arial"/>
                <w:sz w:val="18"/>
                <w:szCs w:val="18"/>
                <w:lang w:val="en-US"/>
              </w:rPr>
              <w:t>.</w:t>
            </w:r>
            <w:r w:rsidRPr="00355286">
              <w:rPr>
                <w:rFonts w:cs="Arial"/>
                <w:sz w:val="18"/>
                <w:szCs w:val="18"/>
              </w:rPr>
              <w:t>90</w:t>
            </w:r>
          </w:p>
        </w:tc>
      </w:tr>
      <w:tr w:rsidR="00271462" w:rsidRPr="00355286" w14:paraId="0A49889C" w14:textId="77777777" w:rsidTr="00A471AB">
        <w:tc>
          <w:tcPr>
            <w:tcW w:w="3989" w:type="dxa"/>
            <w:shd w:val="clear" w:color="auto" w:fill="auto"/>
            <w:vAlign w:val="bottom"/>
          </w:tcPr>
          <w:p w14:paraId="1F5DD54C" w14:textId="77777777" w:rsidR="00A471AB" w:rsidRPr="00355286" w:rsidRDefault="00A471AB" w:rsidP="00F355F4">
            <w:pPr>
              <w:spacing w:line="240" w:lineRule="auto"/>
              <w:ind w:left="-86"/>
              <w:rPr>
                <w:rFonts w:cs="Arial"/>
                <w:sz w:val="18"/>
                <w:szCs w:val="18"/>
                <w:lang w:val="en-US"/>
              </w:rPr>
            </w:pPr>
          </w:p>
        </w:tc>
        <w:tc>
          <w:tcPr>
            <w:tcW w:w="1368" w:type="dxa"/>
            <w:tcBorders>
              <w:top w:val="single" w:sz="4" w:space="0" w:color="auto"/>
            </w:tcBorders>
            <w:vAlign w:val="bottom"/>
          </w:tcPr>
          <w:p w14:paraId="6DCC7F33" w14:textId="77777777" w:rsidR="00A471AB" w:rsidRPr="00355286" w:rsidRDefault="00A471AB"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938C960" w14:textId="77777777" w:rsidR="00A471AB" w:rsidRPr="00355286" w:rsidRDefault="00A471AB" w:rsidP="00F355F4">
            <w:pPr>
              <w:spacing w:line="240" w:lineRule="auto"/>
              <w:ind w:right="-72"/>
              <w:jc w:val="right"/>
              <w:rPr>
                <w:rFonts w:cs="Arial"/>
                <w:sz w:val="18"/>
                <w:szCs w:val="18"/>
              </w:rPr>
            </w:pPr>
          </w:p>
        </w:tc>
        <w:tc>
          <w:tcPr>
            <w:tcW w:w="1368" w:type="dxa"/>
            <w:tcBorders>
              <w:top w:val="single" w:sz="4" w:space="0" w:color="auto"/>
            </w:tcBorders>
            <w:vAlign w:val="bottom"/>
          </w:tcPr>
          <w:p w14:paraId="72925FD5" w14:textId="77777777" w:rsidR="00A471AB" w:rsidRPr="00355286" w:rsidRDefault="00A471AB"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74736729" w14:textId="77777777" w:rsidR="00A471AB" w:rsidRPr="00355286" w:rsidRDefault="00A471AB" w:rsidP="00F355F4">
            <w:pPr>
              <w:spacing w:line="240" w:lineRule="auto"/>
              <w:ind w:right="-72"/>
              <w:jc w:val="right"/>
              <w:rPr>
                <w:rFonts w:cs="Arial"/>
                <w:sz w:val="18"/>
                <w:szCs w:val="18"/>
                <w:lang w:val="en-US"/>
              </w:rPr>
            </w:pPr>
          </w:p>
        </w:tc>
      </w:tr>
      <w:tr w:rsidR="00A471AB" w:rsidRPr="00355286" w14:paraId="3328F1B9" w14:textId="77777777" w:rsidTr="00A471AB">
        <w:tc>
          <w:tcPr>
            <w:tcW w:w="3989" w:type="dxa"/>
            <w:shd w:val="clear" w:color="auto" w:fill="auto"/>
            <w:vAlign w:val="bottom"/>
          </w:tcPr>
          <w:p w14:paraId="6F5E9E38" w14:textId="44CE145B" w:rsidR="00A471AB" w:rsidRPr="00355286" w:rsidRDefault="00A471AB" w:rsidP="00F355F4">
            <w:pPr>
              <w:spacing w:line="240" w:lineRule="auto"/>
              <w:ind w:left="-86"/>
              <w:rPr>
                <w:rFonts w:cs="Arial"/>
                <w:sz w:val="18"/>
                <w:szCs w:val="18"/>
                <w:lang w:val="en-US"/>
              </w:rPr>
            </w:pPr>
            <w:r w:rsidRPr="00355286">
              <w:rPr>
                <w:rFonts w:cs="Arial"/>
                <w:sz w:val="18"/>
                <w:szCs w:val="18"/>
                <w:lang w:val="en-US"/>
              </w:rPr>
              <w:t>Total</w:t>
            </w:r>
          </w:p>
        </w:tc>
        <w:tc>
          <w:tcPr>
            <w:tcW w:w="1368" w:type="dxa"/>
            <w:tcBorders>
              <w:bottom w:val="single" w:sz="4" w:space="0" w:color="auto"/>
            </w:tcBorders>
            <w:vAlign w:val="bottom"/>
          </w:tcPr>
          <w:p w14:paraId="1BE8CA40" w14:textId="73689E9A" w:rsidR="00A471AB" w:rsidRPr="00355286" w:rsidRDefault="002B26ED" w:rsidP="00F355F4">
            <w:pPr>
              <w:spacing w:line="240" w:lineRule="auto"/>
              <w:ind w:right="-72"/>
              <w:jc w:val="right"/>
              <w:rPr>
                <w:rFonts w:cs="Arial"/>
                <w:sz w:val="18"/>
                <w:szCs w:val="18"/>
              </w:rPr>
            </w:pPr>
            <w:r w:rsidRPr="00355286">
              <w:rPr>
                <w:rFonts w:cs="Arial"/>
                <w:sz w:val="18"/>
                <w:szCs w:val="18"/>
              </w:rPr>
              <w:t>3</w:t>
            </w:r>
            <w:r w:rsidR="002556D7" w:rsidRPr="00355286">
              <w:rPr>
                <w:rFonts w:cs="Arial"/>
                <w:sz w:val="18"/>
                <w:szCs w:val="18"/>
              </w:rPr>
              <w:t>,</w:t>
            </w:r>
            <w:r w:rsidRPr="00355286">
              <w:rPr>
                <w:rFonts w:cs="Arial"/>
                <w:sz w:val="18"/>
                <w:szCs w:val="18"/>
              </w:rPr>
              <w:t>975</w:t>
            </w:r>
            <w:r w:rsidR="002556D7" w:rsidRPr="00355286">
              <w:rPr>
                <w:rFonts w:cs="Arial"/>
                <w:sz w:val="18"/>
                <w:szCs w:val="18"/>
              </w:rPr>
              <w:t>.</w:t>
            </w:r>
            <w:r w:rsidRPr="00355286">
              <w:rPr>
                <w:rFonts w:cs="Arial"/>
                <w:sz w:val="18"/>
                <w:szCs w:val="18"/>
              </w:rPr>
              <w:t>15</w:t>
            </w:r>
          </w:p>
        </w:tc>
        <w:tc>
          <w:tcPr>
            <w:tcW w:w="1368" w:type="dxa"/>
            <w:tcBorders>
              <w:bottom w:val="single" w:sz="4" w:space="0" w:color="auto"/>
            </w:tcBorders>
            <w:shd w:val="clear" w:color="auto" w:fill="auto"/>
            <w:vAlign w:val="bottom"/>
          </w:tcPr>
          <w:p w14:paraId="4CA3AF1F" w14:textId="4E5D4FA9" w:rsidR="00A471AB" w:rsidRPr="00355286" w:rsidRDefault="002B26ED" w:rsidP="00F355F4">
            <w:pPr>
              <w:spacing w:line="240" w:lineRule="auto"/>
              <w:ind w:right="-72"/>
              <w:jc w:val="right"/>
              <w:rPr>
                <w:rFonts w:cs="Arial"/>
                <w:sz w:val="18"/>
                <w:szCs w:val="18"/>
              </w:rPr>
            </w:pPr>
            <w:r w:rsidRPr="00355286">
              <w:rPr>
                <w:rFonts w:cs="Arial"/>
                <w:sz w:val="18"/>
                <w:szCs w:val="18"/>
              </w:rPr>
              <w:t>7</w:t>
            </w:r>
            <w:r w:rsidR="00A471AB" w:rsidRPr="00355286">
              <w:rPr>
                <w:rFonts w:cs="Arial"/>
                <w:sz w:val="18"/>
                <w:szCs w:val="18"/>
              </w:rPr>
              <w:t>,</w:t>
            </w:r>
            <w:r w:rsidRPr="00355286">
              <w:rPr>
                <w:rFonts w:cs="Arial"/>
                <w:sz w:val="18"/>
                <w:szCs w:val="18"/>
              </w:rPr>
              <w:t>258</w:t>
            </w:r>
            <w:r w:rsidR="00A471AB" w:rsidRPr="00355286">
              <w:rPr>
                <w:rFonts w:cs="Arial"/>
                <w:sz w:val="18"/>
                <w:szCs w:val="18"/>
              </w:rPr>
              <w:t>.</w:t>
            </w:r>
            <w:r w:rsidRPr="00355286">
              <w:rPr>
                <w:rFonts w:cs="Arial"/>
                <w:sz w:val="18"/>
                <w:szCs w:val="18"/>
              </w:rPr>
              <w:t>16</w:t>
            </w:r>
          </w:p>
        </w:tc>
        <w:tc>
          <w:tcPr>
            <w:tcW w:w="1368" w:type="dxa"/>
            <w:tcBorders>
              <w:bottom w:val="single" w:sz="4" w:space="0" w:color="auto"/>
            </w:tcBorders>
            <w:vAlign w:val="bottom"/>
          </w:tcPr>
          <w:p w14:paraId="3E82291B" w14:textId="0B04772E" w:rsidR="00A471AB" w:rsidRPr="00355286" w:rsidRDefault="002B26ED" w:rsidP="00F355F4">
            <w:pPr>
              <w:spacing w:line="240" w:lineRule="auto"/>
              <w:ind w:right="-72"/>
              <w:jc w:val="right"/>
              <w:rPr>
                <w:rFonts w:cs="Arial"/>
                <w:sz w:val="18"/>
                <w:szCs w:val="18"/>
                <w:lang w:val="en-US"/>
              </w:rPr>
            </w:pPr>
            <w:r w:rsidRPr="00355286">
              <w:rPr>
                <w:rFonts w:cs="Arial"/>
                <w:sz w:val="18"/>
                <w:szCs w:val="18"/>
              </w:rPr>
              <w:t>149</w:t>
            </w:r>
            <w:r w:rsidR="002556D7" w:rsidRPr="00355286">
              <w:rPr>
                <w:rFonts w:cs="Arial"/>
                <w:sz w:val="18"/>
                <w:szCs w:val="18"/>
                <w:lang w:val="en-US"/>
              </w:rPr>
              <w:t>.</w:t>
            </w:r>
            <w:r w:rsidRPr="00355286">
              <w:rPr>
                <w:rFonts w:cs="Arial"/>
                <w:sz w:val="18"/>
                <w:szCs w:val="18"/>
              </w:rPr>
              <w:t>02</w:t>
            </w:r>
          </w:p>
        </w:tc>
        <w:tc>
          <w:tcPr>
            <w:tcW w:w="1368" w:type="dxa"/>
            <w:tcBorders>
              <w:bottom w:val="single" w:sz="4" w:space="0" w:color="auto"/>
            </w:tcBorders>
            <w:shd w:val="clear" w:color="auto" w:fill="auto"/>
          </w:tcPr>
          <w:p w14:paraId="226FB96B" w14:textId="24786AB7" w:rsidR="00A471AB" w:rsidRPr="00355286" w:rsidRDefault="002B26ED" w:rsidP="00F355F4">
            <w:pPr>
              <w:spacing w:line="240" w:lineRule="auto"/>
              <w:ind w:right="-72"/>
              <w:jc w:val="right"/>
              <w:rPr>
                <w:rFonts w:cs="Arial"/>
                <w:sz w:val="18"/>
                <w:szCs w:val="18"/>
                <w:lang w:val="en-US"/>
              </w:rPr>
            </w:pPr>
            <w:r w:rsidRPr="00355286">
              <w:rPr>
                <w:rFonts w:cs="Arial"/>
                <w:sz w:val="18"/>
                <w:szCs w:val="18"/>
              </w:rPr>
              <w:t>236</w:t>
            </w:r>
            <w:r w:rsidR="00A471AB" w:rsidRPr="00355286">
              <w:rPr>
                <w:rFonts w:cs="Arial"/>
                <w:sz w:val="18"/>
                <w:szCs w:val="18"/>
                <w:lang w:val="en-US"/>
              </w:rPr>
              <w:t>.</w:t>
            </w:r>
            <w:r w:rsidRPr="00355286">
              <w:rPr>
                <w:rFonts w:cs="Arial"/>
                <w:sz w:val="18"/>
                <w:szCs w:val="18"/>
              </w:rPr>
              <w:t>41</w:t>
            </w:r>
          </w:p>
        </w:tc>
      </w:tr>
    </w:tbl>
    <w:p w14:paraId="568D2352" w14:textId="77777777" w:rsidR="00A471AB" w:rsidRPr="00355286" w:rsidRDefault="00A471AB" w:rsidP="00F355F4">
      <w:pPr>
        <w:spacing w:line="240" w:lineRule="auto"/>
        <w:rPr>
          <w:rFonts w:cs="Arial"/>
          <w:sz w:val="18"/>
          <w:szCs w:val="18"/>
        </w:rPr>
      </w:pPr>
    </w:p>
    <w:p w14:paraId="5C1CDCF8" w14:textId="77777777" w:rsidR="00BB0040" w:rsidRPr="00355286" w:rsidRDefault="00BB0040" w:rsidP="00F355F4">
      <w:pPr>
        <w:spacing w:line="240" w:lineRule="auto"/>
        <w:rPr>
          <w:rFonts w:cs="Arial"/>
          <w:sz w:val="18"/>
          <w:szCs w:val="18"/>
          <w:lang w:val="en-US"/>
        </w:rPr>
      </w:pPr>
    </w:p>
    <w:p w14:paraId="78C5D29E" w14:textId="4B04F5CA" w:rsidR="00F511CB" w:rsidRPr="00355286" w:rsidRDefault="002B26ED" w:rsidP="00F355F4">
      <w:pPr>
        <w:spacing w:line="240" w:lineRule="auto"/>
        <w:ind w:left="540" w:hanging="540"/>
        <w:jc w:val="thaiDistribute"/>
        <w:rPr>
          <w:rFonts w:cs="Arial"/>
          <w:b/>
          <w:bCs/>
          <w:sz w:val="18"/>
          <w:szCs w:val="18"/>
          <w:lang w:eastAsia="th-TH"/>
        </w:rPr>
      </w:pPr>
      <w:bookmarkStart w:id="21" w:name="_Hlk188258022"/>
      <w:r w:rsidRPr="00355286">
        <w:rPr>
          <w:rFonts w:cs="Arial"/>
          <w:b/>
          <w:bCs/>
          <w:sz w:val="18"/>
          <w:szCs w:val="18"/>
          <w:lang w:eastAsia="th-TH"/>
        </w:rPr>
        <w:t>27</w:t>
      </w:r>
      <w:r w:rsidR="00F511CB" w:rsidRPr="00355286">
        <w:rPr>
          <w:rFonts w:cs="Arial"/>
          <w:b/>
          <w:bCs/>
          <w:sz w:val="18"/>
          <w:szCs w:val="18"/>
          <w:lang w:eastAsia="th-TH"/>
        </w:rPr>
        <w:tab/>
      </w:r>
      <w:r w:rsidR="00F511CB" w:rsidRPr="00355286">
        <w:rPr>
          <w:rFonts w:cs="Arial"/>
          <w:b/>
          <w:bCs/>
          <w:sz w:val="18"/>
          <w:szCs w:val="18"/>
          <w:lang w:val="en-US"/>
        </w:rPr>
        <w:t>Borrowings</w:t>
      </w:r>
    </w:p>
    <w:bookmarkEnd w:id="21"/>
    <w:p w14:paraId="4582D556" w14:textId="77777777" w:rsidR="00823C24" w:rsidRPr="00355286" w:rsidRDefault="00823C24" w:rsidP="00F355F4">
      <w:pPr>
        <w:spacing w:line="240" w:lineRule="auto"/>
        <w:rPr>
          <w:rFonts w:cs="Arial"/>
          <w:sz w:val="18"/>
          <w:szCs w:val="18"/>
          <w:lang w:val="en-US"/>
        </w:rPr>
      </w:pPr>
    </w:p>
    <w:p w14:paraId="473F1FF4" w14:textId="77777777" w:rsidR="00823C24" w:rsidRPr="00355286" w:rsidRDefault="00823C24" w:rsidP="00F355F4">
      <w:pPr>
        <w:spacing w:line="240" w:lineRule="auto"/>
        <w:jc w:val="both"/>
        <w:rPr>
          <w:rFonts w:cs="Arial"/>
          <w:b/>
          <w:bCs/>
          <w:sz w:val="18"/>
          <w:szCs w:val="18"/>
          <w:lang w:val="en-US"/>
        </w:rPr>
      </w:pPr>
      <w:bookmarkStart w:id="22" w:name="_Hlk188258036"/>
      <w:r w:rsidRPr="00355286">
        <w:rPr>
          <w:rFonts w:cs="Arial"/>
          <w:b/>
          <w:bCs/>
          <w:sz w:val="18"/>
          <w:szCs w:val="18"/>
          <w:lang w:val="en-US"/>
        </w:rPr>
        <w:t>Short-term borrowings</w:t>
      </w:r>
    </w:p>
    <w:p w14:paraId="65616B75" w14:textId="77777777" w:rsidR="001728E8" w:rsidRPr="00355286" w:rsidRDefault="001728E8" w:rsidP="00F355F4">
      <w:pPr>
        <w:spacing w:line="240" w:lineRule="auto"/>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7A9E2DBE" w14:textId="77777777" w:rsidTr="00D35A08">
        <w:tc>
          <w:tcPr>
            <w:tcW w:w="3989" w:type="dxa"/>
            <w:shd w:val="clear" w:color="auto" w:fill="auto"/>
          </w:tcPr>
          <w:p w14:paraId="5C5C79DE" w14:textId="77777777" w:rsidR="00A471AB" w:rsidRPr="00355286" w:rsidRDefault="00A471AB" w:rsidP="00F355F4">
            <w:pPr>
              <w:spacing w:line="240" w:lineRule="auto"/>
              <w:ind w:left="-86"/>
              <w:jc w:val="both"/>
              <w:rPr>
                <w:rFonts w:cs="Arial"/>
                <w:b/>
                <w:bCs/>
                <w:sz w:val="18"/>
                <w:szCs w:val="18"/>
                <w:lang w:val="en-US"/>
              </w:rPr>
            </w:pPr>
          </w:p>
        </w:tc>
        <w:tc>
          <w:tcPr>
            <w:tcW w:w="2736" w:type="dxa"/>
            <w:gridSpan w:val="2"/>
            <w:vAlign w:val="bottom"/>
          </w:tcPr>
          <w:p w14:paraId="62BC19C8"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6535E937"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vAlign w:val="bottom"/>
          </w:tcPr>
          <w:p w14:paraId="6040E1D5"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34249613" w14:textId="77777777" w:rsidR="00A471AB" w:rsidRPr="00355286" w:rsidRDefault="00A471AB"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3999D35C" w14:textId="77777777" w:rsidTr="00792953">
        <w:tc>
          <w:tcPr>
            <w:tcW w:w="3989" w:type="dxa"/>
            <w:shd w:val="clear" w:color="auto" w:fill="auto"/>
          </w:tcPr>
          <w:p w14:paraId="214DBFDF" w14:textId="52130387" w:rsidR="00A471AB" w:rsidRPr="00355286" w:rsidRDefault="00A471AB" w:rsidP="00F355F4">
            <w:pPr>
              <w:spacing w:line="240" w:lineRule="auto"/>
              <w:ind w:left="-86"/>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tcBorders>
              <w:top w:val="single" w:sz="4" w:space="0" w:color="auto"/>
            </w:tcBorders>
            <w:vAlign w:val="bottom"/>
          </w:tcPr>
          <w:p w14:paraId="3EC68C94" w14:textId="051CE0AA" w:rsidR="00A471AB"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620BD6F1" w14:textId="195A4BBB" w:rsidR="00A471AB"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7B41B8D5" w14:textId="176BEB72" w:rsidR="00A471AB"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235CC90E" w14:textId="09EC8DF8" w:rsidR="00A471AB"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6FDF8303" w14:textId="77777777" w:rsidTr="00792953">
        <w:tc>
          <w:tcPr>
            <w:tcW w:w="3989" w:type="dxa"/>
            <w:shd w:val="clear" w:color="auto" w:fill="auto"/>
          </w:tcPr>
          <w:p w14:paraId="5D4E4FE1" w14:textId="77777777" w:rsidR="00A471AB" w:rsidRPr="00355286" w:rsidRDefault="00A471AB" w:rsidP="00F355F4">
            <w:pPr>
              <w:spacing w:line="240" w:lineRule="auto"/>
              <w:ind w:left="-86"/>
              <w:jc w:val="both"/>
              <w:rPr>
                <w:rFonts w:cs="Arial"/>
                <w:b/>
                <w:bCs/>
                <w:sz w:val="18"/>
                <w:szCs w:val="18"/>
                <w:lang w:val="en-US"/>
              </w:rPr>
            </w:pPr>
          </w:p>
        </w:tc>
        <w:tc>
          <w:tcPr>
            <w:tcW w:w="1368" w:type="dxa"/>
            <w:tcBorders>
              <w:bottom w:val="single" w:sz="4" w:space="0" w:color="auto"/>
            </w:tcBorders>
          </w:tcPr>
          <w:p w14:paraId="205B5451"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6ABE5847" w14:textId="77777777" w:rsidR="00A471AB" w:rsidRPr="00355286" w:rsidRDefault="00A471AB"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234D861E"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701EFD12" w14:textId="77777777" w:rsidR="00A471AB" w:rsidRPr="00355286" w:rsidRDefault="00A471AB"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427D5562" w14:textId="77777777" w:rsidTr="00792953">
        <w:tc>
          <w:tcPr>
            <w:tcW w:w="3989" w:type="dxa"/>
            <w:shd w:val="clear" w:color="auto" w:fill="auto"/>
          </w:tcPr>
          <w:p w14:paraId="6CB20472" w14:textId="77777777" w:rsidR="00A471AB" w:rsidRPr="00355286" w:rsidRDefault="00A471AB" w:rsidP="00F355F4">
            <w:pPr>
              <w:spacing w:line="240" w:lineRule="auto"/>
              <w:ind w:left="-86"/>
              <w:jc w:val="both"/>
              <w:rPr>
                <w:rFonts w:cs="Arial"/>
                <w:b/>
                <w:bCs/>
                <w:sz w:val="18"/>
                <w:szCs w:val="18"/>
                <w:lang w:val="en-US"/>
              </w:rPr>
            </w:pPr>
          </w:p>
        </w:tc>
        <w:tc>
          <w:tcPr>
            <w:tcW w:w="1368" w:type="dxa"/>
            <w:tcBorders>
              <w:top w:val="single" w:sz="4" w:space="0" w:color="auto"/>
            </w:tcBorders>
          </w:tcPr>
          <w:p w14:paraId="04617B16" w14:textId="77777777" w:rsidR="00A471AB" w:rsidRPr="00355286" w:rsidRDefault="00A471AB"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ABB9D3C" w14:textId="77777777" w:rsidR="00A471AB" w:rsidRPr="00355286" w:rsidRDefault="00A471AB" w:rsidP="00F355F4">
            <w:pPr>
              <w:spacing w:line="240" w:lineRule="auto"/>
              <w:ind w:right="-72"/>
              <w:jc w:val="right"/>
              <w:rPr>
                <w:rFonts w:cs="Arial"/>
                <w:sz w:val="18"/>
                <w:szCs w:val="18"/>
                <w:lang w:val="en-US"/>
              </w:rPr>
            </w:pPr>
          </w:p>
        </w:tc>
        <w:tc>
          <w:tcPr>
            <w:tcW w:w="1368" w:type="dxa"/>
            <w:tcBorders>
              <w:top w:val="single" w:sz="4" w:space="0" w:color="auto"/>
            </w:tcBorders>
          </w:tcPr>
          <w:p w14:paraId="7A8BE102" w14:textId="77777777" w:rsidR="00A471AB" w:rsidRPr="00355286" w:rsidRDefault="00A471AB"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343FE3D" w14:textId="77777777" w:rsidR="00A471AB" w:rsidRPr="00355286" w:rsidRDefault="00A471AB" w:rsidP="00F355F4">
            <w:pPr>
              <w:spacing w:line="240" w:lineRule="auto"/>
              <w:ind w:right="-72"/>
              <w:jc w:val="right"/>
              <w:rPr>
                <w:rFonts w:cs="Arial"/>
                <w:sz w:val="18"/>
                <w:szCs w:val="18"/>
                <w:lang w:val="en-US"/>
              </w:rPr>
            </w:pPr>
          </w:p>
        </w:tc>
      </w:tr>
      <w:tr w:rsidR="00271462" w:rsidRPr="00355286" w14:paraId="501CD014" w14:textId="77777777" w:rsidTr="009A37DC">
        <w:tc>
          <w:tcPr>
            <w:tcW w:w="3989" w:type="dxa"/>
            <w:shd w:val="clear" w:color="auto" w:fill="auto"/>
            <w:vAlign w:val="bottom"/>
          </w:tcPr>
          <w:p w14:paraId="5D4167AB" w14:textId="4BCDCDE9" w:rsidR="00A471AB" w:rsidRPr="00355286" w:rsidRDefault="00A471AB" w:rsidP="00F355F4">
            <w:pPr>
              <w:spacing w:line="240" w:lineRule="auto"/>
              <w:ind w:left="-86"/>
              <w:rPr>
                <w:rFonts w:cs="Arial"/>
                <w:sz w:val="18"/>
                <w:szCs w:val="18"/>
                <w:lang w:val="en-US"/>
              </w:rPr>
            </w:pPr>
            <w:r w:rsidRPr="00355286">
              <w:rPr>
                <w:rFonts w:cs="Arial"/>
                <w:sz w:val="18"/>
                <w:szCs w:val="18"/>
                <w:lang w:val="en-US"/>
              </w:rPr>
              <w:t>Loans from banks</w:t>
            </w:r>
          </w:p>
        </w:tc>
        <w:tc>
          <w:tcPr>
            <w:tcW w:w="1368" w:type="dxa"/>
            <w:vAlign w:val="bottom"/>
          </w:tcPr>
          <w:p w14:paraId="3132E782" w14:textId="6E28A102" w:rsidR="00A471AB" w:rsidRPr="00355286" w:rsidRDefault="002B26ED" w:rsidP="00F355F4">
            <w:pPr>
              <w:spacing w:line="240" w:lineRule="auto"/>
              <w:ind w:right="-72"/>
              <w:jc w:val="right"/>
              <w:rPr>
                <w:rFonts w:cs="Arial"/>
                <w:sz w:val="18"/>
                <w:szCs w:val="18"/>
                <w:lang w:val="en-US"/>
              </w:rPr>
            </w:pPr>
            <w:r w:rsidRPr="00355286">
              <w:rPr>
                <w:rFonts w:cs="Arial"/>
                <w:sz w:val="18"/>
                <w:szCs w:val="18"/>
              </w:rPr>
              <w:t>0</w:t>
            </w:r>
            <w:r w:rsidR="003943B7" w:rsidRPr="00355286">
              <w:rPr>
                <w:rFonts w:cs="Arial"/>
                <w:sz w:val="18"/>
                <w:szCs w:val="18"/>
                <w:lang w:val="en-US"/>
              </w:rPr>
              <w:t>.</w:t>
            </w:r>
            <w:r w:rsidRPr="00355286">
              <w:rPr>
                <w:rFonts w:cs="Arial"/>
                <w:sz w:val="18"/>
                <w:szCs w:val="18"/>
              </w:rPr>
              <w:t>88</w:t>
            </w:r>
          </w:p>
        </w:tc>
        <w:tc>
          <w:tcPr>
            <w:tcW w:w="1368" w:type="dxa"/>
            <w:shd w:val="clear" w:color="auto" w:fill="auto"/>
            <w:vAlign w:val="bottom"/>
          </w:tcPr>
          <w:p w14:paraId="08E83EA5" w14:textId="15B14384" w:rsidR="00A471AB" w:rsidRPr="00355286" w:rsidRDefault="002B26ED" w:rsidP="00F355F4">
            <w:pPr>
              <w:spacing w:line="240" w:lineRule="auto"/>
              <w:ind w:right="-72"/>
              <w:jc w:val="right"/>
              <w:rPr>
                <w:rFonts w:cs="Arial"/>
                <w:sz w:val="18"/>
                <w:szCs w:val="18"/>
                <w:lang w:val="en-US"/>
              </w:rPr>
            </w:pPr>
            <w:r w:rsidRPr="00355286">
              <w:rPr>
                <w:rFonts w:cs="Arial"/>
                <w:sz w:val="18"/>
                <w:szCs w:val="18"/>
              </w:rPr>
              <w:t>11</w:t>
            </w:r>
            <w:r w:rsidR="00A471AB" w:rsidRPr="00355286">
              <w:rPr>
                <w:rFonts w:cs="Arial"/>
                <w:sz w:val="18"/>
                <w:szCs w:val="18"/>
              </w:rPr>
              <w:t>,</w:t>
            </w:r>
            <w:r w:rsidRPr="00355286">
              <w:rPr>
                <w:rFonts w:cs="Arial"/>
                <w:sz w:val="18"/>
                <w:szCs w:val="18"/>
              </w:rPr>
              <w:t>094</w:t>
            </w:r>
            <w:r w:rsidR="00A471AB" w:rsidRPr="00355286">
              <w:rPr>
                <w:rFonts w:cs="Arial"/>
                <w:sz w:val="18"/>
                <w:szCs w:val="18"/>
              </w:rPr>
              <w:t>.</w:t>
            </w:r>
            <w:r w:rsidRPr="00355286">
              <w:rPr>
                <w:rFonts w:cs="Arial"/>
                <w:sz w:val="18"/>
                <w:szCs w:val="18"/>
              </w:rPr>
              <w:t>50</w:t>
            </w:r>
          </w:p>
        </w:tc>
        <w:tc>
          <w:tcPr>
            <w:tcW w:w="1368" w:type="dxa"/>
            <w:vAlign w:val="bottom"/>
          </w:tcPr>
          <w:p w14:paraId="50B8004E" w14:textId="47F0F39D" w:rsidR="00A471AB" w:rsidRPr="00355286" w:rsidRDefault="00E94031" w:rsidP="00E94031">
            <w:pPr>
              <w:spacing w:line="240" w:lineRule="auto"/>
              <w:ind w:right="-72"/>
              <w:jc w:val="center"/>
              <w:rPr>
                <w:rFonts w:cs="Arial"/>
                <w:sz w:val="18"/>
                <w:szCs w:val="18"/>
                <w:lang w:val="en-US"/>
              </w:rPr>
            </w:pPr>
            <w:r w:rsidRPr="00355286">
              <w:rPr>
                <w:rFonts w:cs="Arial"/>
                <w:sz w:val="18"/>
                <w:szCs w:val="18"/>
                <w:lang w:val="en-US"/>
              </w:rPr>
              <w:t>-</w:t>
            </w:r>
          </w:p>
        </w:tc>
        <w:tc>
          <w:tcPr>
            <w:tcW w:w="1368" w:type="dxa"/>
            <w:shd w:val="clear" w:color="auto" w:fill="auto"/>
            <w:vAlign w:val="bottom"/>
          </w:tcPr>
          <w:p w14:paraId="3DF08B4D" w14:textId="2EBED5E1" w:rsidR="00A471AB" w:rsidRPr="00355286" w:rsidRDefault="002B26ED" w:rsidP="00F355F4">
            <w:pPr>
              <w:spacing w:line="240" w:lineRule="auto"/>
              <w:ind w:right="-72"/>
              <w:jc w:val="right"/>
              <w:rPr>
                <w:rFonts w:cs="Arial"/>
                <w:sz w:val="18"/>
                <w:szCs w:val="18"/>
                <w:lang w:val="en-US"/>
              </w:rPr>
            </w:pPr>
            <w:r w:rsidRPr="00355286">
              <w:rPr>
                <w:rFonts w:cs="Arial"/>
                <w:sz w:val="18"/>
                <w:szCs w:val="18"/>
              </w:rPr>
              <w:t>11</w:t>
            </w:r>
            <w:r w:rsidR="00A471AB" w:rsidRPr="00355286">
              <w:rPr>
                <w:rFonts w:cs="Arial"/>
                <w:sz w:val="18"/>
                <w:szCs w:val="18"/>
              </w:rPr>
              <w:t>,</w:t>
            </w:r>
            <w:r w:rsidRPr="00355286">
              <w:rPr>
                <w:rFonts w:cs="Arial"/>
                <w:sz w:val="18"/>
                <w:szCs w:val="18"/>
              </w:rPr>
              <w:t>094</w:t>
            </w:r>
            <w:r w:rsidR="00A471AB" w:rsidRPr="00355286">
              <w:rPr>
                <w:rFonts w:cs="Arial"/>
                <w:sz w:val="18"/>
                <w:szCs w:val="18"/>
              </w:rPr>
              <w:t>.</w:t>
            </w:r>
            <w:r w:rsidRPr="00355286">
              <w:rPr>
                <w:rFonts w:cs="Arial"/>
                <w:sz w:val="18"/>
                <w:szCs w:val="18"/>
              </w:rPr>
              <w:t>50</w:t>
            </w:r>
          </w:p>
        </w:tc>
      </w:tr>
      <w:tr w:rsidR="00271462" w:rsidRPr="00355286" w14:paraId="5E0C97F6" w14:textId="77777777" w:rsidTr="009A37DC">
        <w:tc>
          <w:tcPr>
            <w:tcW w:w="3989" w:type="dxa"/>
            <w:shd w:val="clear" w:color="auto" w:fill="auto"/>
            <w:vAlign w:val="bottom"/>
          </w:tcPr>
          <w:p w14:paraId="7C677790" w14:textId="4503323D" w:rsidR="00A471AB" w:rsidRPr="00355286" w:rsidRDefault="00A471AB" w:rsidP="00F355F4">
            <w:pPr>
              <w:spacing w:line="240" w:lineRule="auto"/>
              <w:ind w:left="-86"/>
              <w:rPr>
                <w:rFonts w:cs="Arial"/>
                <w:sz w:val="18"/>
                <w:szCs w:val="18"/>
                <w:lang w:val="en-US"/>
              </w:rPr>
            </w:pPr>
            <w:r w:rsidRPr="00355286">
              <w:rPr>
                <w:rFonts w:cs="Arial"/>
                <w:sz w:val="18"/>
                <w:szCs w:val="18"/>
                <w:lang w:val="en-US"/>
              </w:rPr>
              <w:t>Debentures</w:t>
            </w:r>
          </w:p>
        </w:tc>
        <w:tc>
          <w:tcPr>
            <w:tcW w:w="1368" w:type="dxa"/>
            <w:tcBorders>
              <w:bottom w:val="single" w:sz="4" w:space="0" w:color="auto"/>
            </w:tcBorders>
            <w:vAlign w:val="bottom"/>
          </w:tcPr>
          <w:p w14:paraId="2862C986" w14:textId="55410130" w:rsidR="00A471AB" w:rsidRPr="00355286" w:rsidRDefault="003943B7" w:rsidP="003943B7">
            <w:pPr>
              <w:spacing w:line="240" w:lineRule="auto"/>
              <w:ind w:right="-72"/>
              <w:jc w:val="center"/>
              <w:rPr>
                <w:rFonts w:cs="Arial"/>
                <w:sz w:val="18"/>
                <w:szCs w:val="22"/>
                <w:lang w:val="en-US"/>
              </w:rPr>
            </w:pPr>
            <w:r w:rsidRPr="00355286">
              <w:rPr>
                <w:rFonts w:cs="Arial"/>
                <w:sz w:val="18"/>
                <w:szCs w:val="22"/>
                <w:lang w:val="en-US"/>
              </w:rPr>
              <w:t>-</w:t>
            </w:r>
          </w:p>
        </w:tc>
        <w:tc>
          <w:tcPr>
            <w:tcW w:w="1368" w:type="dxa"/>
            <w:tcBorders>
              <w:bottom w:val="single" w:sz="4" w:space="0" w:color="auto"/>
            </w:tcBorders>
            <w:shd w:val="clear" w:color="auto" w:fill="auto"/>
            <w:vAlign w:val="bottom"/>
          </w:tcPr>
          <w:p w14:paraId="70D9D70B" w14:textId="66620CAB" w:rsidR="00A471AB" w:rsidRPr="00355286" w:rsidRDefault="002B26ED" w:rsidP="00F355F4">
            <w:pPr>
              <w:spacing w:line="240" w:lineRule="auto"/>
              <w:ind w:right="-72"/>
              <w:jc w:val="right"/>
              <w:rPr>
                <w:rFonts w:cs="Arial"/>
                <w:sz w:val="18"/>
                <w:szCs w:val="18"/>
              </w:rPr>
            </w:pPr>
            <w:r w:rsidRPr="00355286">
              <w:rPr>
                <w:rFonts w:cs="Arial"/>
                <w:sz w:val="18"/>
                <w:szCs w:val="18"/>
              </w:rPr>
              <w:t>3</w:t>
            </w:r>
            <w:r w:rsidR="00A471AB" w:rsidRPr="00355286">
              <w:rPr>
                <w:rFonts w:cs="Arial"/>
                <w:sz w:val="18"/>
                <w:szCs w:val="18"/>
              </w:rPr>
              <w:t>,</w:t>
            </w:r>
            <w:r w:rsidRPr="00355286">
              <w:rPr>
                <w:rFonts w:cs="Arial"/>
                <w:sz w:val="18"/>
                <w:szCs w:val="18"/>
              </w:rPr>
              <w:t>494</w:t>
            </w:r>
            <w:r w:rsidR="00A471AB" w:rsidRPr="00355286">
              <w:rPr>
                <w:rFonts w:cs="Arial"/>
                <w:sz w:val="18"/>
                <w:szCs w:val="18"/>
              </w:rPr>
              <w:t>.</w:t>
            </w:r>
            <w:r w:rsidRPr="00355286">
              <w:rPr>
                <w:rFonts w:cs="Arial"/>
                <w:sz w:val="18"/>
                <w:szCs w:val="18"/>
              </w:rPr>
              <w:t>82</w:t>
            </w:r>
          </w:p>
        </w:tc>
        <w:tc>
          <w:tcPr>
            <w:tcW w:w="1368" w:type="dxa"/>
            <w:tcBorders>
              <w:bottom w:val="single" w:sz="4" w:space="0" w:color="auto"/>
            </w:tcBorders>
            <w:vAlign w:val="bottom"/>
          </w:tcPr>
          <w:p w14:paraId="701BB821" w14:textId="01BEB4EA" w:rsidR="00A471AB" w:rsidRPr="00355286" w:rsidRDefault="00E94031" w:rsidP="00E94031">
            <w:pPr>
              <w:spacing w:line="240" w:lineRule="auto"/>
              <w:ind w:right="-72"/>
              <w:jc w:val="center"/>
              <w:rPr>
                <w:rFonts w:cs="Arial"/>
                <w:sz w:val="18"/>
                <w:szCs w:val="18"/>
                <w:lang w:val="en-US"/>
              </w:rPr>
            </w:pPr>
            <w:r w:rsidRPr="00355286">
              <w:rPr>
                <w:rFonts w:cs="Arial"/>
                <w:sz w:val="18"/>
                <w:szCs w:val="18"/>
                <w:lang w:val="en-US"/>
              </w:rPr>
              <w:t>-</w:t>
            </w:r>
          </w:p>
        </w:tc>
        <w:tc>
          <w:tcPr>
            <w:tcW w:w="1368" w:type="dxa"/>
            <w:tcBorders>
              <w:bottom w:val="single" w:sz="4" w:space="0" w:color="auto"/>
            </w:tcBorders>
            <w:shd w:val="clear" w:color="auto" w:fill="auto"/>
            <w:vAlign w:val="bottom"/>
          </w:tcPr>
          <w:p w14:paraId="7273C2FF" w14:textId="6BD8C36B" w:rsidR="00A471AB" w:rsidRPr="00355286" w:rsidRDefault="002B26ED" w:rsidP="00F355F4">
            <w:pPr>
              <w:spacing w:line="240" w:lineRule="auto"/>
              <w:ind w:right="-72"/>
              <w:jc w:val="right"/>
              <w:rPr>
                <w:rFonts w:cs="Arial"/>
                <w:sz w:val="18"/>
                <w:szCs w:val="18"/>
                <w:lang w:val="en-US"/>
              </w:rPr>
            </w:pPr>
            <w:r w:rsidRPr="00355286">
              <w:rPr>
                <w:rFonts w:cs="Arial"/>
                <w:sz w:val="18"/>
                <w:szCs w:val="18"/>
              </w:rPr>
              <w:t>3</w:t>
            </w:r>
            <w:r w:rsidR="00A471AB" w:rsidRPr="00355286">
              <w:rPr>
                <w:rFonts w:cs="Arial"/>
                <w:sz w:val="18"/>
                <w:szCs w:val="18"/>
              </w:rPr>
              <w:t>,</w:t>
            </w:r>
            <w:r w:rsidRPr="00355286">
              <w:rPr>
                <w:rFonts w:cs="Arial"/>
                <w:sz w:val="18"/>
                <w:szCs w:val="18"/>
              </w:rPr>
              <w:t>494</w:t>
            </w:r>
            <w:r w:rsidR="00A471AB" w:rsidRPr="00355286">
              <w:rPr>
                <w:rFonts w:cs="Arial"/>
                <w:sz w:val="18"/>
                <w:szCs w:val="18"/>
              </w:rPr>
              <w:t>.</w:t>
            </w:r>
            <w:r w:rsidRPr="00355286">
              <w:rPr>
                <w:rFonts w:cs="Arial"/>
                <w:sz w:val="18"/>
                <w:szCs w:val="18"/>
              </w:rPr>
              <w:t>82</w:t>
            </w:r>
          </w:p>
        </w:tc>
      </w:tr>
      <w:tr w:rsidR="00271462" w:rsidRPr="00355286" w14:paraId="07EF0CDF" w14:textId="77777777" w:rsidTr="00B73E9F">
        <w:tc>
          <w:tcPr>
            <w:tcW w:w="3989" w:type="dxa"/>
            <w:shd w:val="clear" w:color="auto" w:fill="auto"/>
            <w:vAlign w:val="bottom"/>
          </w:tcPr>
          <w:p w14:paraId="242EA4CA" w14:textId="414C6A8C" w:rsidR="00A471AB" w:rsidRPr="00355286" w:rsidRDefault="00A471AB" w:rsidP="00F355F4">
            <w:pPr>
              <w:spacing w:line="240" w:lineRule="auto"/>
              <w:ind w:left="-86"/>
              <w:rPr>
                <w:rFonts w:cs="Arial"/>
                <w:sz w:val="18"/>
                <w:szCs w:val="18"/>
                <w:lang w:val="en-US"/>
              </w:rPr>
            </w:pPr>
          </w:p>
        </w:tc>
        <w:tc>
          <w:tcPr>
            <w:tcW w:w="1368" w:type="dxa"/>
            <w:tcBorders>
              <w:top w:val="single" w:sz="4" w:space="0" w:color="auto"/>
            </w:tcBorders>
            <w:vAlign w:val="bottom"/>
          </w:tcPr>
          <w:p w14:paraId="2C74ACDB" w14:textId="77777777" w:rsidR="00A471AB" w:rsidRPr="00355286" w:rsidRDefault="00A471AB"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3180E60" w14:textId="7A5F9E64" w:rsidR="00A471AB" w:rsidRPr="00355286" w:rsidRDefault="00A471AB" w:rsidP="00F355F4">
            <w:pPr>
              <w:spacing w:line="240" w:lineRule="auto"/>
              <w:ind w:right="-72"/>
              <w:jc w:val="right"/>
              <w:rPr>
                <w:rFonts w:cs="Arial"/>
                <w:sz w:val="18"/>
                <w:szCs w:val="18"/>
              </w:rPr>
            </w:pPr>
          </w:p>
        </w:tc>
        <w:tc>
          <w:tcPr>
            <w:tcW w:w="1368" w:type="dxa"/>
            <w:tcBorders>
              <w:top w:val="single" w:sz="4" w:space="0" w:color="auto"/>
            </w:tcBorders>
            <w:vAlign w:val="bottom"/>
          </w:tcPr>
          <w:p w14:paraId="1CEC30ED" w14:textId="77777777" w:rsidR="00A471AB" w:rsidRPr="00355286" w:rsidRDefault="00A471AB"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C1DA27B" w14:textId="2415FB8A" w:rsidR="00A471AB" w:rsidRPr="00355286" w:rsidRDefault="00A471AB" w:rsidP="00F355F4">
            <w:pPr>
              <w:spacing w:line="240" w:lineRule="auto"/>
              <w:ind w:right="-72"/>
              <w:jc w:val="right"/>
              <w:rPr>
                <w:rFonts w:cs="Arial"/>
                <w:sz w:val="18"/>
                <w:szCs w:val="18"/>
                <w:lang w:val="en-US"/>
              </w:rPr>
            </w:pPr>
          </w:p>
        </w:tc>
      </w:tr>
      <w:tr w:rsidR="00A471AB" w:rsidRPr="00355286" w14:paraId="71B1C4BB" w14:textId="77777777" w:rsidTr="00B73E9F">
        <w:tc>
          <w:tcPr>
            <w:tcW w:w="3989" w:type="dxa"/>
            <w:shd w:val="clear" w:color="auto" w:fill="auto"/>
            <w:vAlign w:val="bottom"/>
          </w:tcPr>
          <w:p w14:paraId="78CD85B9" w14:textId="1FD89C70" w:rsidR="00A471AB" w:rsidRPr="00355286" w:rsidRDefault="00A471AB" w:rsidP="00F355F4">
            <w:pPr>
              <w:spacing w:line="240" w:lineRule="auto"/>
              <w:ind w:left="-86"/>
              <w:rPr>
                <w:rFonts w:cs="Arial"/>
                <w:sz w:val="18"/>
                <w:szCs w:val="18"/>
                <w:lang w:val="en-US"/>
              </w:rPr>
            </w:pPr>
            <w:r w:rsidRPr="00355286">
              <w:rPr>
                <w:rFonts w:cs="Arial"/>
                <w:sz w:val="18"/>
                <w:szCs w:val="18"/>
                <w:lang w:val="en-US"/>
              </w:rPr>
              <w:t>Total</w:t>
            </w:r>
          </w:p>
        </w:tc>
        <w:tc>
          <w:tcPr>
            <w:tcW w:w="1368" w:type="dxa"/>
            <w:tcBorders>
              <w:bottom w:val="single" w:sz="4" w:space="0" w:color="auto"/>
            </w:tcBorders>
            <w:vAlign w:val="bottom"/>
          </w:tcPr>
          <w:p w14:paraId="7F900BAE" w14:textId="5BF5BBEE" w:rsidR="00A471AB" w:rsidRPr="00355286" w:rsidRDefault="002B26ED" w:rsidP="00F355F4">
            <w:pPr>
              <w:spacing w:line="240" w:lineRule="auto"/>
              <w:ind w:right="-72"/>
              <w:jc w:val="right"/>
              <w:rPr>
                <w:rFonts w:cs="Arial"/>
                <w:sz w:val="18"/>
                <w:szCs w:val="18"/>
              </w:rPr>
            </w:pPr>
            <w:r w:rsidRPr="00355286">
              <w:rPr>
                <w:rFonts w:cs="Arial"/>
                <w:sz w:val="18"/>
                <w:szCs w:val="18"/>
              </w:rPr>
              <w:t>0</w:t>
            </w:r>
            <w:r w:rsidR="00E94031" w:rsidRPr="00355286">
              <w:rPr>
                <w:rFonts w:cs="Arial"/>
                <w:sz w:val="18"/>
                <w:szCs w:val="18"/>
              </w:rPr>
              <w:t>.</w:t>
            </w:r>
            <w:r w:rsidRPr="00355286">
              <w:rPr>
                <w:rFonts w:cs="Arial"/>
                <w:sz w:val="18"/>
                <w:szCs w:val="18"/>
              </w:rPr>
              <w:t>88</w:t>
            </w:r>
          </w:p>
        </w:tc>
        <w:tc>
          <w:tcPr>
            <w:tcW w:w="1368" w:type="dxa"/>
            <w:tcBorders>
              <w:bottom w:val="single" w:sz="4" w:space="0" w:color="auto"/>
            </w:tcBorders>
            <w:shd w:val="clear" w:color="auto" w:fill="auto"/>
            <w:vAlign w:val="bottom"/>
          </w:tcPr>
          <w:p w14:paraId="541D0D9E" w14:textId="75AFAF82" w:rsidR="00A471AB" w:rsidRPr="00355286" w:rsidRDefault="002B26ED" w:rsidP="00F355F4">
            <w:pPr>
              <w:spacing w:line="240" w:lineRule="auto"/>
              <w:ind w:right="-72"/>
              <w:jc w:val="right"/>
              <w:rPr>
                <w:rFonts w:cs="Arial"/>
                <w:sz w:val="18"/>
                <w:szCs w:val="18"/>
              </w:rPr>
            </w:pPr>
            <w:r w:rsidRPr="00355286">
              <w:rPr>
                <w:rFonts w:cs="Arial"/>
                <w:sz w:val="18"/>
                <w:szCs w:val="18"/>
              </w:rPr>
              <w:t>14</w:t>
            </w:r>
            <w:r w:rsidR="00A471AB" w:rsidRPr="00355286">
              <w:rPr>
                <w:rFonts w:cs="Arial"/>
                <w:sz w:val="18"/>
                <w:szCs w:val="18"/>
              </w:rPr>
              <w:t>,</w:t>
            </w:r>
            <w:r w:rsidRPr="00355286">
              <w:rPr>
                <w:rFonts w:cs="Arial"/>
                <w:sz w:val="18"/>
                <w:szCs w:val="18"/>
              </w:rPr>
              <w:t>589</w:t>
            </w:r>
            <w:r w:rsidR="00A471AB" w:rsidRPr="00355286">
              <w:rPr>
                <w:rFonts w:cs="Arial"/>
                <w:sz w:val="18"/>
                <w:szCs w:val="18"/>
              </w:rPr>
              <w:t>.</w:t>
            </w:r>
            <w:r w:rsidRPr="00355286">
              <w:rPr>
                <w:rFonts w:cs="Arial"/>
                <w:sz w:val="18"/>
                <w:szCs w:val="18"/>
              </w:rPr>
              <w:t>32</w:t>
            </w:r>
          </w:p>
        </w:tc>
        <w:tc>
          <w:tcPr>
            <w:tcW w:w="1368" w:type="dxa"/>
            <w:tcBorders>
              <w:bottom w:val="single" w:sz="4" w:space="0" w:color="auto"/>
            </w:tcBorders>
            <w:vAlign w:val="bottom"/>
          </w:tcPr>
          <w:p w14:paraId="79A04687" w14:textId="1B6DA8C7" w:rsidR="00A471AB" w:rsidRPr="00355286" w:rsidRDefault="00E94031" w:rsidP="00E94031">
            <w:pPr>
              <w:spacing w:line="240" w:lineRule="auto"/>
              <w:ind w:right="-72"/>
              <w:jc w:val="center"/>
              <w:rPr>
                <w:rFonts w:cs="Arial"/>
                <w:sz w:val="18"/>
                <w:szCs w:val="18"/>
                <w:lang w:val="en-US"/>
              </w:rPr>
            </w:pPr>
            <w:r w:rsidRPr="00355286">
              <w:rPr>
                <w:rFonts w:cs="Arial"/>
                <w:sz w:val="18"/>
                <w:szCs w:val="18"/>
                <w:lang w:val="en-US"/>
              </w:rPr>
              <w:t>-</w:t>
            </w:r>
          </w:p>
        </w:tc>
        <w:tc>
          <w:tcPr>
            <w:tcW w:w="1368" w:type="dxa"/>
            <w:tcBorders>
              <w:bottom w:val="single" w:sz="4" w:space="0" w:color="auto"/>
            </w:tcBorders>
            <w:shd w:val="clear" w:color="auto" w:fill="auto"/>
          </w:tcPr>
          <w:p w14:paraId="14BEAAF9" w14:textId="70729031" w:rsidR="00A471AB" w:rsidRPr="00355286" w:rsidRDefault="002B26ED" w:rsidP="00F355F4">
            <w:pPr>
              <w:spacing w:line="240" w:lineRule="auto"/>
              <w:ind w:right="-72"/>
              <w:jc w:val="right"/>
              <w:rPr>
                <w:rFonts w:cs="Arial"/>
                <w:sz w:val="18"/>
                <w:szCs w:val="18"/>
                <w:lang w:val="en-US"/>
              </w:rPr>
            </w:pPr>
            <w:r w:rsidRPr="00355286">
              <w:rPr>
                <w:rFonts w:cs="Arial"/>
                <w:sz w:val="18"/>
                <w:szCs w:val="18"/>
              </w:rPr>
              <w:t>14</w:t>
            </w:r>
            <w:r w:rsidR="00A471AB" w:rsidRPr="00355286">
              <w:rPr>
                <w:rFonts w:cs="Arial"/>
                <w:sz w:val="18"/>
                <w:szCs w:val="18"/>
                <w:lang w:val="en-US"/>
              </w:rPr>
              <w:t>,</w:t>
            </w:r>
            <w:r w:rsidRPr="00355286">
              <w:rPr>
                <w:rFonts w:cs="Arial"/>
                <w:sz w:val="18"/>
                <w:szCs w:val="18"/>
              </w:rPr>
              <w:t>589</w:t>
            </w:r>
            <w:r w:rsidR="00A471AB" w:rsidRPr="00355286">
              <w:rPr>
                <w:rFonts w:cs="Arial"/>
                <w:sz w:val="18"/>
                <w:szCs w:val="18"/>
                <w:lang w:val="en-US"/>
              </w:rPr>
              <w:t>.</w:t>
            </w:r>
            <w:r w:rsidRPr="00355286">
              <w:rPr>
                <w:rFonts w:cs="Arial"/>
                <w:sz w:val="18"/>
                <w:szCs w:val="18"/>
              </w:rPr>
              <w:t>32</w:t>
            </w:r>
          </w:p>
        </w:tc>
      </w:tr>
    </w:tbl>
    <w:p w14:paraId="2BC7DD01" w14:textId="77777777" w:rsidR="00A471AB" w:rsidRPr="00355286" w:rsidRDefault="00A471AB" w:rsidP="00F355F4">
      <w:pPr>
        <w:spacing w:line="240" w:lineRule="auto"/>
        <w:rPr>
          <w:rFonts w:cs="Arial"/>
          <w:sz w:val="18"/>
          <w:szCs w:val="18"/>
        </w:rPr>
      </w:pPr>
    </w:p>
    <w:p w14:paraId="0AFE0C81" w14:textId="77777777" w:rsidR="00750C44" w:rsidRPr="00355286" w:rsidRDefault="00750C44">
      <w:pPr>
        <w:spacing w:line="240" w:lineRule="auto"/>
        <w:rPr>
          <w:rFonts w:cs="Arial"/>
          <w:b/>
          <w:bCs/>
          <w:sz w:val="18"/>
          <w:szCs w:val="18"/>
          <w:lang w:val="en-US"/>
        </w:rPr>
      </w:pPr>
      <w:r w:rsidRPr="00355286">
        <w:rPr>
          <w:rFonts w:cs="Arial"/>
          <w:b/>
          <w:bCs/>
          <w:sz w:val="18"/>
          <w:szCs w:val="18"/>
          <w:lang w:val="en-US"/>
        </w:rPr>
        <w:br w:type="page"/>
      </w:r>
    </w:p>
    <w:p w14:paraId="5E650B11" w14:textId="77777777" w:rsidR="00750C44" w:rsidRPr="00355286" w:rsidRDefault="00750C44" w:rsidP="00F355F4">
      <w:pPr>
        <w:spacing w:line="240" w:lineRule="auto"/>
        <w:jc w:val="both"/>
        <w:rPr>
          <w:rFonts w:cs="Arial"/>
          <w:b/>
          <w:bCs/>
          <w:sz w:val="18"/>
          <w:szCs w:val="18"/>
          <w:lang w:val="en-US"/>
        </w:rPr>
      </w:pPr>
    </w:p>
    <w:p w14:paraId="6779E01E" w14:textId="4F327951" w:rsidR="00823C24" w:rsidRPr="00355286" w:rsidRDefault="00823C24" w:rsidP="00F355F4">
      <w:pPr>
        <w:spacing w:line="240" w:lineRule="auto"/>
        <w:jc w:val="both"/>
        <w:rPr>
          <w:rFonts w:cs="Arial"/>
          <w:b/>
          <w:bCs/>
          <w:sz w:val="18"/>
          <w:szCs w:val="18"/>
          <w:lang w:val="en-US"/>
        </w:rPr>
      </w:pPr>
      <w:r w:rsidRPr="00355286">
        <w:rPr>
          <w:rFonts w:cs="Arial"/>
          <w:b/>
          <w:bCs/>
          <w:sz w:val="18"/>
          <w:szCs w:val="18"/>
          <w:lang w:val="en-US"/>
        </w:rPr>
        <w:t>Long-term borrowings</w:t>
      </w:r>
    </w:p>
    <w:p w14:paraId="4997C1BB" w14:textId="77777777" w:rsidR="00823C24" w:rsidRPr="00355286" w:rsidRDefault="00823C24" w:rsidP="00F355F4">
      <w:pPr>
        <w:spacing w:line="240" w:lineRule="auto"/>
        <w:rPr>
          <w:rFonts w:cs="Arial"/>
          <w:sz w:val="18"/>
          <w:szCs w:val="18"/>
          <w:lang w:val="en-US"/>
        </w:rPr>
      </w:pPr>
    </w:p>
    <w:p w14:paraId="5DEFECD0" w14:textId="7F0B8995" w:rsidR="00823C24" w:rsidRPr="00355286" w:rsidRDefault="00823C24" w:rsidP="00F355F4">
      <w:pPr>
        <w:spacing w:line="240" w:lineRule="auto"/>
        <w:jc w:val="both"/>
        <w:rPr>
          <w:rFonts w:cs="Arial"/>
          <w:sz w:val="18"/>
          <w:szCs w:val="18"/>
          <w:lang w:val="en-US"/>
        </w:rPr>
      </w:pPr>
      <w:r w:rsidRPr="00355286">
        <w:rPr>
          <w:rFonts w:cs="Arial"/>
          <w:sz w:val="18"/>
          <w:szCs w:val="18"/>
          <w:lang w:val="en-US"/>
        </w:rPr>
        <w:t>Borrowings are denominated in Thai Baht</w:t>
      </w:r>
      <w:r w:rsidR="003D4DA4" w:rsidRPr="00355286">
        <w:rPr>
          <w:rFonts w:cs="Arial"/>
          <w:sz w:val="18"/>
          <w:szCs w:val="18"/>
          <w:cs/>
          <w:lang w:val="en-US"/>
        </w:rPr>
        <w:t xml:space="preserve"> </w:t>
      </w:r>
      <w:r w:rsidR="003D4DA4" w:rsidRPr="00355286">
        <w:rPr>
          <w:rFonts w:cs="Arial"/>
          <w:sz w:val="18"/>
          <w:szCs w:val="18"/>
        </w:rPr>
        <w:t xml:space="preserve">and </w:t>
      </w:r>
      <w:r w:rsidR="00911237" w:rsidRPr="00355286">
        <w:rPr>
          <w:rFonts w:cs="Arial"/>
          <w:sz w:val="18"/>
          <w:szCs w:val="18"/>
        </w:rPr>
        <w:t>Japanese Yen</w:t>
      </w:r>
      <w:r w:rsidR="00EC10BA" w:rsidRPr="00355286">
        <w:rPr>
          <w:rFonts w:cs="Arial"/>
          <w:sz w:val="18"/>
          <w:szCs w:val="18"/>
          <w:lang w:val="en-US"/>
        </w:rPr>
        <w:t>.</w:t>
      </w:r>
    </w:p>
    <w:p w14:paraId="585CC526" w14:textId="5A6E34BD" w:rsidR="00823C24" w:rsidRPr="00355286" w:rsidRDefault="00823C24" w:rsidP="00F355F4">
      <w:pPr>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2835509D" w14:textId="77777777" w:rsidTr="00D35A08">
        <w:tc>
          <w:tcPr>
            <w:tcW w:w="3989" w:type="dxa"/>
            <w:shd w:val="clear" w:color="auto" w:fill="auto"/>
          </w:tcPr>
          <w:p w14:paraId="489DD9E7" w14:textId="77777777" w:rsidR="00A471AB" w:rsidRPr="00355286" w:rsidRDefault="00A471AB" w:rsidP="00F355F4">
            <w:pPr>
              <w:spacing w:line="240" w:lineRule="auto"/>
              <w:ind w:left="-86"/>
              <w:jc w:val="both"/>
              <w:rPr>
                <w:rFonts w:cs="Arial"/>
                <w:b/>
                <w:bCs/>
                <w:sz w:val="18"/>
                <w:szCs w:val="18"/>
                <w:lang w:val="en-US"/>
              </w:rPr>
            </w:pPr>
          </w:p>
        </w:tc>
        <w:tc>
          <w:tcPr>
            <w:tcW w:w="2736" w:type="dxa"/>
            <w:gridSpan w:val="2"/>
            <w:vAlign w:val="bottom"/>
          </w:tcPr>
          <w:p w14:paraId="6ABD542C"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7C531357"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vAlign w:val="bottom"/>
          </w:tcPr>
          <w:p w14:paraId="1A19FE5F"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72404F76" w14:textId="77777777" w:rsidR="00A471AB" w:rsidRPr="00355286" w:rsidRDefault="00A471AB"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3D4247B8" w14:textId="77777777" w:rsidTr="00792953">
        <w:tc>
          <w:tcPr>
            <w:tcW w:w="3989" w:type="dxa"/>
            <w:shd w:val="clear" w:color="auto" w:fill="auto"/>
          </w:tcPr>
          <w:p w14:paraId="20625C7F" w14:textId="1756328B" w:rsidR="00A471AB" w:rsidRPr="00355286" w:rsidRDefault="00A471AB" w:rsidP="00F355F4">
            <w:pPr>
              <w:spacing w:line="240" w:lineRule="auto"/>
              <w:ind w:left="-86"/>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tcBorders>
              <w:top w:val="single" w:sz="4" w:space="0" w:color="auto"/>
            </w:tcBorders>
            <w:vAlign w:val="bottom"/>
          </w:tcPr>
          <w:p w14:paraId="78833638" w14:textId="2C02C6B1" w:rsidR="00A471AB"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5CC40A7D" w14:textId="3340D7CB" w:rsidR="00A471AB"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67D338E5" w14:textId="215DF665" w:rsidR="00A471AB"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2D3AA114" w14:textId="6CCE3FE0" w:rsidR="00A471AB"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7DBA4339" w14:textId="77777777" w:rsidTr="00792953">
        <w:tc>
          <w:tcPr>
            <w:tcW w:w="3989" w:type="dxa"/>
            <w:shd w:val="clear" w:color="auto" w:fill="auto"/>
          </w:tcPr>
          <w:p w14:paraId="32C63450" w14:textId="77777777" w:rsidR="00A471AB" w:rsidRPr="00355286" w:rsidRDefault="00A471AB" w:rsidP="00F355F4">
            <w:pPr>
              <w:spacing w:line="240" w:lineRule="auto"/>
              <w:ind w:left="-86"/>
              <w:jc w:val="both"/>
              <w:rPr>
                <w:rFonts w:cs="Arial"/>
                <w:b/>
                <w:bCs/>
                <w:sz w:val="18"/>
                <w:szCs w:val="18"/>
                <w:lang w:val="en-US"/>
              </w:rPr>
            </w:pPr>
          </w:p>
        </w:tc>
        <w:tc>
          <w:tcPr>
            <w:tcW w:w="1368" w:type="dxa"/>
            <w:tcBorders>
              <w:bottom w:val="single" w:sz="4" w:space="0" w:color="auto"/>
            </w:tcBorders>
          </w:tcPr>
          <w:p w14:paraId="78D1AC10"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1EC2DB33" w14:textId="77777777" w:rsidR="00A471AB" w:rsidRPr="00355286" w:rsidRDefault="00A471AB"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345FF0E5"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5FA951F6" w14:textId="77777777" w:rsidR="00A471AB" w:rsidRPr="00355286" w:rsidRDefault="00A471AB"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4ACFB1A5" w14:textId="77777777" w:rsidTr="00792953">
        <w:tc>
          <w:tcPr>
            <w:tcW w:w="3989" w:type="dxa"/>
            <w:shd w:val="clear" w:color="auto" w:fill="auto"/>
          </w:tcPr>
          <w:p w14:paraId="6DB1E162" w14:textId="77777777" w:rsidR="00A471AB" w:rsidRPr="00355286" w:rsidRDefault="00A471AB" w:rsidP="00F355F4">
            <w:pPr>
              <w:spacing w:line="240" w:lineRule="auto"/>
              <w:ind w:left="-86"/>
              <w:jc w:val="both"/>
              <w:rPr>
                <w:rFonts w:cs="Arial"/>
                <w:b/>
                <w:bCs/>
                <w:sz w:val="18"/>
                <w:szCs w:val="18"/>
                <w:lang w:val="en-US"/>
              </w:rPr>
            </w:pPr>
          </w:p>
        </w:tc>
        <w:tc>
          <w:tcPr>
            <w:tcW w:w="1368" w:type="dxa"/>
            <w:tcBorders>
              <w:top w:val="single" w:sz="4" w:space="0" w:color="auto"/>
            </w:tcBorders>
          </w:tcPr>
          <w:p w14:paraId="5C205A38" w14:textId="77777777" w:rsidR="00A471AB" w:rsidRPr="00355286" w:rsidRDefault="00A471AB"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0320CA7" w14:textId="77777777" w:rsidR="00A471AB" w:rsidRPr="00355286" w:rsidRDefault="00A471AB" w:rsidP="00F355F4">
            <w:pPr>
              <w:spacing w:line="240" w:lineRule="auto"/>
              <w:ind w:right="-72"/>
              <w:jc w:val="right"/>
              <w:rPr>
                <w:rFonts w:cs="Arial"/>
                <w:sz w:val="18"/>
                <w:szCs w:val="18"/>
                <w:lang w:val="en-US"/>
              </w:rPr>
            </w:pPr>
          </w:p>
        </w:tc>
        <w:tc>
          <w:tcPr>
            <w:tcW w:w="1368" w:type="dxa"/>
            <w:tcBorders>
              <w:top w:val="single" w:sz="4" w:space="0" w:color="auto"/>
            </w:tcBorders>
          </w:tcPr>
          <w:p w14:paraId="7B1C5B99" w14:textId="77777777" w:rsidR="00A471AB" w:rsidRPr="00355286" w:rsidRDefault="00A471AB"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9F3033B" w14:textId="77777777" w:rsidR="00A471AB" w:rsidRPr="00355286" w:rsidRDefault="00A471AB" w:rsidP="00F355F4">
            <w:pPr>
              <w:spacing w:line="240" w:lineRule="auto"/>
              <w:ind w:right="-72"/>
              <w:jc w:val="right"/>
              <w:rPr>
                <w:rFonts w:cs="Arial"/>
                <w:sz w:val="18"/>
                <w:szCs w:val="18"/>
                <w:lang w:val="en-US"/>
              </w:rPr>
            </w:pPr>
          </w:p>
        </w:tc>
      </w:tr>
      <w:tr w:rsidR="00271462" w:rsidRPr="00355286" w14:paraId="6EB9C86F" w14:textId="77777777" w:rsidTr="0098056D">
        <w:tc>
          <w:tcPr>
            <w:tcW w:w="3989" w:type="dxa"/>
            <w:shd w:val="clear" w:color="auto" w:fill="auto"/>
            <w:vAlign w:val="bottom"/>
          </w:tcPr>
          <w:p w14:paraId="1CDEDE29" w14:textId="6406413C" w:rsidR="00A471AB" w:rsidRPr="00355286" w:rsidRDefault="00A471AB" w:rsidP="00F355F4">
            <w:pPr>
              <w:spacing w:line="240" w:lineRule="auto"/>
              <w:ind w:left="-86"/>
              <w:rPr>
                <w:rFonts w:cs="Arial"/>
                <w:sz w:val="18"/>
                <w:szCs w:val="18"/>
                <w:lang w:val="en-US"/>
              </w:rPr>
            </w:pPr>
            <w:r w:rsidRPr="00355286">
              <w:rPr>
                <w:rFonts w:cs="Arial"/>
                <w:b/>
                <w:bCs/>
                <w:sz w:val="18"/>
                <w:szCs w:val="18"/>
                <w:lang w:val="en-US"/>
              </w:rPr>
              <w:t>Current</w:t>
            </w:r>
          </w:p>
        </w:tc>
        <w:tc>
          <w:tcPr>
            <w:tcW w:w="1368" w:type="dxa"/>
            <w:vAlign w:val="bottom"/>
          </w:tcPr>
          <w:p w14:paraId="2CFD8EDB" w14:textId="77777777" w:rsidR="00A471AB" w:rsidRPr="00355286" w:rsidRDefault="00A471AB" w:rsidP="00F355F4">
            <w:pPr>
              <w:spacing w:line="240" w:lineRule="auto"/>
              <w:ind w:right="-72"/>
              <w:jc w:val="right"/>
              <w:rPr>
                <w:rFonts w:cs="Arial"/>
                <w:sz w:val="18"/>
                <w:szCs w:val="18"/>
                <w:lang w:val="en-US"/>
              </w:rPr>
            </w:pPr>
          </w:p>
        </w:tc>
        <w:tc>
          <w:tcPr>
            <w:tcW w:w="1368" w:type="dxa"/>
            <w:shd w:val="clear" w:color="auto" w:fill="auto"/>
          </w:tcPr>
          <w:p w14:paraId="165E37BC" w14:textId="55C6A004" w:rsidR="00A471AB" w:rsidRPr="00355286" w:rsidRDefault="00A471AB" w:rsidP="00F355F4">
            <w:pPr>
              <w:spacing w:line="240" w:lineRule="auto"/>
              <w:ind w:right="-72"/>
              <w:jc w:val="right"/>
              <w:rPr>
                <w:rFonts w:cs="Arial"/>
                <w:sz w:val="18"/>
                <w:szCs w:val="18"/>
                <w:lang w:val="en-US"/>
              </w:rPr>
            </w:pPr>
          </w:p>
        </w:tc>
        <w:tc>
          <w:tcPr>
            <w:tcW w:w="1368" w:type="dxa"/>
            <w:vAlign w:val="bottom"/>
          </w:tcPr>
          <w:p w14:paraId="378CE869" w14:textId="77777777" w:rsidR="00A471AB" w:rsidRPr="00355286" w:rsidRDefault="00A471AB" w:rsidP="00F355F4">
            <w:pPr>
              <w:spacing w:line="240" w:lineRule="auto"/>
              <w:ind w:right="-72"/>
              <w:jc w:val="right"/>
              <w:rPr>
                <w:rFonts w:cs="Arial"/>
                <w:sz w:val="18"/>
                <w:szCs w:val="18"/>
                <w:lang w:val="en-US"/>
              </w:rPr>
            </w:pPr>
          </w:p>
        </w:tc>
        <w:tc>
          <w:tcPr>
            <w:tcW w:w="1368" w:type="dxa"/>
            <w:shd w:val="clear" w:color="auto" w:fill="auto"/>
            <w:vAlign w:val="bottom"/>
          </w:tcPr>
          <w:p w14:paraId="33BCD811" w14:textId="5C7D80E4" w:rsidR="00A471AB" w:rsidRPr="00355286" w:rsidRDefault="00A471AB" w:rsidP="00F355F4">
            <w:pPr>
              <w:spacing w:line="240" w:lineRule="auto"/>
              <w:ind w:right="-72"/>
              <w:jc w:val="right"/>
              <w:rPr>
                <w:rFonts w:cs="Arial"/>
                <w:sz w:val="18"/>
                <w:szCs w:val="18"/>
                <w:lang w:val="en-US"/>
              </w:rPr>
            </w:pPr>
          </w:p>
        </w:tc>
      </w:tr>
      <w:tr w:rsidR="00E94031" w:rsidRPr="00355286" w14:paraId="732FAB2E" w14:textId="77777777" w:rsidTr="0098056D">
        <w:tc>
          <w:tcPr>
            <w:tcW w:w="3989" w:type="dxa"/>
            <w:shd w:val="clear" w:color="auto" w:fill="auto"/>
            <w:vAlign w:val="bottom"/>
          </w:tcPr>
          <w:p w14:paraId="436FE813" w14:textId="3BE83400" w:rsidR="00E94031" w:rsidRPr="00355286" w:rsidRDefault="00E94031" w:rsidP="00E94031">
            <w:pPr>
              <w:spacing w:line="240" w:lineRule="auto"/>
              <w:ind w:left="-86"/>
              <w:rPr>
                <w:rFonts w:cs="Arial"/>
                <w:b/>
                <w:bCs/>
                <w:sz w:val="18"/>
                <w:szCs w:val="18"/>
                <w:lang w:val="en-US"/>
              </w:rPr>
            </w:pPr>
            <w:r w:rsidRPr="00355286">
              <w:rPr>
                <w:rFonts w:cs="Arial"/>
                <w:sz w:val="18"/>
                <w:szCs w:val="18"/>
              </w:rPr>
              <w:t xml:space="preserve">- </w:t>
            </w:r>
            <w:r w:rsidR="00911237" w:rsidRPr="00355286">
              <w:rPr>
                <w:rFonts w:cs="Arial"/>
                <w:sz w:val="18"/>
                <w:szCs w:val="18"/>
              </w:rPr>
              <w:t>Loan from banks</w:t>
            </w:r>
          </w:p>
        </w:tc>
        <w:tc>
          <w:tcPr>
            <w:tcW w:w="1368" w:type="dxa"/>
            <w:vAlign w:val="bottom"/>
          </w:tcPr>
          <w:p w14:paraId="3726FDE4" w14:textId="457BF7D5" w:rsidR="00E94031" w:rsidRPr="00355286" w:rsidRDefault="002B26ED" w:rsidP="00E94031">
            <w:pPr>
              <w:spacing w:line="240" w:lineRule="auto"/>
              <w:ind w:right="-72"/>
              <w:jc w:val="right"/>
              <w:rPr>
                <w:rFonts w:cs="Arial"/>
                <w:sz w:val="18"/>
                <w:szCs w:val="18"/>
                <w:lang w:val="en-US"/>
              </w:rPr>
            </w:pPr>
            <w:r w:rsidRPr="00355286">
              <w:rPr>
                <w:rFonts w:cs="Arial"/>
                <w:sz w:val="18"/>
                <w:szCs w:val="18"/>
              </w:rPr>
              <w:t>11</w:t>
            </w:r>
            <w:r w:rsidR="00E94031" w:rsidRPr="00355286">
              <w:rPr>
                <w:rFonts w:cs="Arial"/>
                <w:sz w:val="18"/>
                <w:szCs w:val="18"/>
                <w:lang w:val="en-US"/>
              </w:rPr>
              <w:t>,</w:t>
            </w:r>
            <w:r w:rsidRPr="00355286">
              <w:rPr>
                <w:rFonts w:cs="Arial"/>
                <w:sz w:val="18"/>
                <w:szCs w:val="18"/>
              </w:rPr>
              <w:t>976</w:t>
            </w:r>
            <w:r w:rsidR="00E94031" w:rsidRPr="00355286">
              <w:rPr>
                <w:rFonts w:cs="Arial"/>
                <w:sz w:val="18"/>
                <w:szCs w:val="18"/>
                <w:lang w:val="en-US"/>
              </w:rPr>
              <w:t>.</w:t>
            </w:r>
            <w:r w:rsidRPr="00355286">
              <w:rPr>
                <w:rFonts w:cs="Arial"/>
                <w:sz w:val="18"/>
                <w:szCs w:val="18"/>
              </w:rPr>
              <w:t>31</w:t>
            </w:r>
          </w:p>
        </w:tc>
        <w:tc>
          <w:tcPr>
            <w:tcW w:w="1368" w:type="dxa"/>
            <w:shd w:val="clear" w:color="auto" w:fill="auto"/>
          </w:tcPr>
          <w:p w14:paraId="6DE6D743" w14:textId="5163DE83" w:rsidR="00E94031" w:rsidRPr="00355286" w:rsidRDefault="00E94031" w:rsidP="00E94031">
            <w:pPr>
              <w:spacing w:line="240" w:lineRule="auto"/>
              <w:ind w:right="-72"/>
              <w:jc w:val="center"/>
              <w:rPr>
                <w:rFonts w:cs="Arial"/>
                <w:sz w:val="18"/>
                <w:szCs w:val="18"/>
                <w:lang w:val="en-US"/>
              </w:rPr>
            </w:pPr>
            <w:r w:rsidRPr="00355286">
              <w:rPr>
                <w:rFonts w:cs="Arial"/>
                <w:sz w:val="18"/>
                <w:szCs w:val="18"/>
                <w:lang w:val="en-US"/>
              </w:rPr>
              <w:t>-</w:t>
            </w:r>
          </w:p>
        </w:tc>
        <w:tc>
          <w:tcPr>
            <w:tcW w:w="1368" w:type="dxa"/>
            <w:vAlign w:val="bottom"/>
          </w:tcPr>
          <w:p w14:paraId="4BDD1176" w14:textId="7DFBA25B" w:rsidR="00E94031" w:rsidRPr="00355286" w:rsidRDefault="002B26ED" w:rsidP="00E94031">
            <w:pPr>
              <w:spacing w:line="240" w:lineRule="auto"/>
              <w:ind w:right="-72"/>
              <w:jc w:val="right"/>
              <w:rPr>
                <w:rFonts w:cs="Arial"/>
                <w:sz w:val="18"/>
                <w:szCs w:val="18"/>
                <w:lang w:val="en-US"/>
              </w:rPr>
            </w:pPr>
            <w:r w:rsidRPr="00355286">
              <w:rPr>
                <w:rFonts w:cs="Arial"/>
                <w:sz w:val="18"/>
                <w:szCs w:val="18"/>
              </w:rPr>
              <w:t>11</w:t>
            </w:r>
            <w:r w:rsidR="00E94031" w:rsidRPr="00355286">
              <w:rPr>
                <w:rFonts w:cs="Arial"/>
                <w:sz w:val="18"/>
                <w:szCs w:val="18"/>
                <w:lang w:val="en-US"/>
              </w:rPr>
              <w:t>,</w:t>
            </w:r>
            <w:r w:rsidRPr="00355286">
              <w:rPr>
                <w:rFonts w:cs="Arial"/>
                <w:sz w:val="18"/>
                <w:szCs w:val="18"/>
              </w:rPr>
              <w:t>976</w:t>
            </w:r>
            <w:r w:rsidR="00E94031" w:rsidRPr="00355286">
              <w:rPr>
                <w:rFonts w:cs="Arial"/>
                <w:sz w:val="18"/>
                <w:szCs w:val="18"/>
                <w:lang w:val="en-US"/>
              </w:rPr>
              <w:t>.</w:t>
            </w:r>
            <w:r w:rsidRPr="00355286">
              <w:rPr>
                <w:rFonts w:cs="Arial"/>
                <w:sz w:val="18"/>
                <w:szCs w:val="18"/>
              </w:rPr>
              <w:t>31</w:t>
            </w:r>
          </w:p>
        </w:tc>
        <w:tc>
          <w:tcPr>
            <w:tcW w:w="1368" w:type="dxa"/>
            <w:shd w:val="clear" w:color="auto" w:fill="auto"/>
            <w:vAlign w:val="bottom"/>
          </w:tcPr>
          <w:p w14:paraId="7AF3B9E6" w14:textId="7F5C2120" w:rsidR="00E94031" w:rsidRPr="00355286" w:rsidRDefault="00E94031" w:rsidP="00E94031">
            <w:pPr>
              <w:spacing w:line="240" w:lineRule="auto"/>
              <w:ind w:right="-72"/>
              <w:jc w:val="center"/>
              <w:rPr>
                <w:rFonts w:cs="Arial"/>
                <w:sz w:val="18"/>
                <w:szCs w:val="18"/>
                <w:lang w:val="en-US"/>
              </w:rPr>
            </w:pPr>
            <w:r w:rsidRPr="00355286">
              <w:rPr>
                <w:rFonts w:cs="Arial"/>
                <w:sz w:val="18"/>
                <w:szCs w:val="18"/>
                <w:lang w:val="en-US"/>
              </w:rPr>
              <w:t>-</w:t>
            </w:r>
          </w:p>
        </w:tc>
      </w:tr>
      <w:tr w:rsidR="00E94031" w:rsidRPr="00355286" w14:paraId="4A649AA7" w14:textId="77777777" w:rsidTr="00A471AB">
        <w:tc>
          <w:tcPr>
            <w:tcW w:w="3989" w:type="dxa"/>
            <w:shd w:val="clear" w:color="auto" w:fill="auto"/>
            <w:vAlign w:val="bottom"/>
          </w:tcPr>
          <w:p w14:paraId="6F656325" w14:textId="108DC805" w:rsidR="00E94031" w:rsidRPr="00355286" w:rsidRDefault="00E94031" w:rsidP="00E94031">
            <w:pPr>
              <w:spacing w:line="240" w:lineRule="auto"/>
              <w:ind w:left="-86"/>
              <w:rPr>
                <w:rFonts w:cs="Arial"/>
                <w:b/>
                <w:bCs/>
                <w:sz w:val="18"/>
                <w:szCs w:val="18"/>
                <w:lang w:val="en-US"/>
              </w:rPr>
            </w:pPr>
            <w:r w:rsidRPr="00355286">
              <w:rPr>
                <w:rFonts w:cs="Arial"/>
                <w:sz w:val="18"/>
                <w:szCs w:val="18"/>
                <w:lang w:val="en-US"/>
              </w:rPr>
              <w:t>- Debentures</w:t>
            </w:r>
          </w:p>
        </w:tc>
        <w:tc>
          <w:tcPr>
            <w:tcW w:w="1368" w:type="dxa"/>
            <w:tcBorders>
              <w:bottom w:val="single" w:sz="4" w:space="0" w:color="auto"/>
            </w:tcBorders>
            <w:vAlign w:val="bottom"/>
          </w:tcPr>
          <w:p w14:paraId="1F998857" w14:textId="72EA9DF6" w:rsidR="00E94031" w:rsidRPr="00355286" w:rsidRDefault="002B26ED" w:rsidP="00E94031">
            <w:pPr>
              <w:spacing w:line="240" w:lineRule="auto"/>
              <w:ind w:right="-72"/>
              <w:jc w:val="right"/>
              <w:rPr>
                <w:rFonts w:cs="Arial"/>
                <w:sz w:val="18"/>
                <w:szCs w:val="18"/>
                <w:lang w:val="en-US"/>
              </w:rPr>
            </w:pPr>
            <w:r w:rsidRPr="00355286">
              <w:rPr>
                <w:rFonts w:cs="Arial"/>
                <w:sz w:val="18"/>
                <w:szCs w:val="18"/>
              </w:rPr>
              <w:t>77</w:t>
            </w:r>
            <w:r w:rsidR="00E94031" w:rsidRPr="00355286">
              <w:rPr>
                <w:rFonts w:cs="Arial"/>
                <w:sz w:val="18"/>
                <w:szCs w:val="18"/>
                <w:lang w:val="en-US"/>
              </w:rPr>
              <w:t>,</w:t>
            </w:r>
            <w:r w:rsidRPr="00355286">
              <w:rPr>
                <w:rFonts w:cs="Arial"/>
                <w:sz w:val="18"/>
                <w:szCs w:val="18"/>
              </w:rPr>
              <w:t>077</w:t>
            </w:r>
            <w:r w:rsidR="00E94031" w:rsidRPr="00355286">
              <w:rPr>
                <w:rFonts w:cs="Arial"/>
                <w:sz w:val="18"/>
                <w:szCs w:val="18"/>
                <w:lang w:val="en-US"/>
              </w:rPr>
              <w:t>.</w:t>
            </w:r>
            <w:r w:rsidRPr="00355286">
              <w:rPr>
                <w:rFonts w:cs="Arial"/>
                <w:sz w:val="18"/>
                <w:szCs w:val="18"/>
              </w:rPr>
              <w:t>64</w:t>
            </w:r>
          </w:p>
        </w:tc>
        <w:tc>
          <w:tcPr>
            <w:tcW w:w="1368" w:type="dxa"/>
            <w:tcBorders>
              <w:bottom w:val="single" w:sz="4" w:space="0" w:color="auto"/>
            </w:tcBorders>
            <w:shd w:val="clear" w:color="auto" w:fill="auto"/>
            <w:vAlign w:val="bottom"/>
          </w:tcPr>
          <w:p w14:paraId="60103BDC" w14:textId="7482D3EC" w:rsidR="00E94031" w:rsidRPr="00355286" w:rsidRDefault="002B26ED" w:rsidP="00E94031">
            <w:pPr>
              <w:spacing w:line="240" w:lineRule="auto"/>
              <w:ind w:right="-72"/>
              <w:jc w:val="right"/>
              <w:rPr>
                <w:rFonts w:cs="Arial"/>
                <w:sz w:val="18"/>
                <w:szCs w:val="18"/>
                <w:lang w:val="en-US"/>
              </w:rPr>
            </w:pPr>
            <w:r w:rsidRPr="00355286">
              <w:rPr>
                <w:rFonts w:cs="Arial"/>
                <w:sz w:val="18"/>
                <w:szCs w:val="18"/>
              </w:rPr>
              <w:t>65</w:t>
            </w:r>
            <w:r w:rsidR="00E94031" w:rsidRPr="00355286">
              <w:rPr>
                <w:rFonts w:cs="Arial"/>
                <w:sz w:val="18"/>
                <w:szCs w:val="18"/>
              </w:rPr>
              <w:t>,</w:t>
            </w:r>
            <w:r w:rsidRPr="00355286">
              <w:rPr>
                <w:rFonts w:cs="Arial"/>
                <w:sz w:val="18"/>
                <w:szCs w:val="18"/>
              </w:rPr>
              <w:t>131</w:t>
            </w:r>
            <w:r w:rsidR="00E94031" w:rsidRPr="00355286">
              <w:rPr>
                <w:rFonts w:cs="Arial"/>
                <w:sz w:val="18"/>
                <w:szCs w:val="18"/>
              </w:rPr>
              <w:t>.</w:t>
            </w:r>
            <w:r w:rsidRPr="00355286">
              <w:rPr>
                <w:rFonts w:cs="Arial"/>
                <w:sz w:val="18"/>
                <w:szCs w:val="18"/>
              </w:rPr>
              <w:t>73</w:t>
            </w:r>
          </w:p>
        </w:tc>
        <w:tc>
          <w:tcPr>
            <w:tcW w:w="1368" w:type="dxa"/>
            <w:tcBorders>
              <w:bottom w:val="single" w:sz="4" w:space="0" w:color="auto"/>
            </w:tcBorders>
            <w:vAlign w:val="bottom"/>
          </w:tcPr>
          <w:p w14:paraId="69D540FC" w14:textId="30303A55" w:rsidR="00E94031" w:rsidRPr="00355286" w:rsidRDefault="002B26ED" w:rsidP="00E94031">
            <w:pPr>
              <w:spacing w:line="240" w:lineRule="auto"/>
              <w:ind w:right="-72"/>
              <w:jc w:val="right"/>
              <w:rPr>
                <w:rFonts w:cs="Arial"/>
                <w:sz w:val="18"/>
                <w:szCs w:val="18"/>
                <w:lang w:val="en-US"/>
              </w:rPr>
            </w:pPr>
            <w:r w:rsidRPr="00355286">
              <w:rPr>
                <w:rFonts w:cs="Arial"/>
                <w:sz w:val="18"/>
                <w:szCs w:val="18"/>
              </w:rPr>
              <w:t>41</w:t>
            </w:r>
            <w:r w:rsidR="00E94031" w:rsidRPr="00355286">
              <w:rPr>
                <w:rFonts w:cs="Arial"/>
                <w:sz w:val="18"/>
                <w:szCs w:val="18"/>
                <w:lang w:val="en-US"/>
              </w:rPr>
              <w:t>,</w:t>
            </w:r>
            <w:r w:rsidRPr="00355286">
              <w:rPr>
                <w:rFonts w:cs="Arial"/>
                <w:sz w:val="18"/>
                <w:szCs w:val="18"/>
              </w:rPr>
              <w:t>546</w:t>
            </w:r>
            <w:r w:rsidR="00E94031" w:rsidRPr="00355286">
              <w:rPr>
                <w:rFonts w:cs="Arial"/>
                <w:sz w:val="18"/>
                <w:szCs w:val="18"/>
                <w:lang w:val="en-US"/>
              </w:rPr>
              <w:t>.</w:t>
            </w:r>
            <w:r w:rsidRPr="00355286">
              <w:rPr>
                <w:rFonts w:cs="Arial"/>
                <w:sz w:val="18"/>
                <w:szCs w:val="18"/>
              </w:rPr>
              <w:t>88</w:t>
            </w:r>
          </w:p>
        </w:tc>
        <w:tc>
          <w:tcPr>
            <w:tcW w:w="1368" w:type="dxa"/>
            <w:tcBorders>
              <w:bottom w:val="single" w:sz="4" w:space="0" w:color="auto"/>
            </w:tcBorders>
            <w:shd w:val="clear" w:color="auto" w:fill="auto"/>
          </w:tcPr>
          <w:p w14:paraId="352AEA20" w14:textId="175BE556" w:rsidR="00E94031" w:rsidRPr="00355286" w:rsidRDefault="002B26ED" w:rsidP="00E94031">
            <w:pPr>
              <w:spacing w:line="240" w:lineRule="auto"/>
              <w:ind w:right="-72"/>
              <w:jc w:val="right"/>
              <w:rPr>
                <w:rFonts w:cs="Arial"/>
                <w:sz w:val="18"/>
                <w:szCs w:val="18"/>
                <w:lang w:val="en-US"/>
              </w:rPr>
            </w:pPr>
            <w:r w:rsidRPr="00355286">
              <w:rPr>
                <w:rFonts w:cs="Arial"/>
                <w:sz w:val="18"/>
                <w:szCs w:val="18"/>
              </w:rPr>
              <w:t>32</w:t>
            </w:r>
            <w:r w:rsidR="00E94031" w:rsidRPr="00355286">
              <w:rPr>
                <w:rFonts w:cs="Arial"/>
                <w:sz w:val="18"/>
                <w:szCs w:val="18"/>
                <w:lang w:val="en-US"/>
              </w:rPr>
              <w:t>,</w:t>
            </w:r>
            <w:r w:rsidRPr="00355286">
              <w:rPr>
                <w:rFonts w:cs="Arial"/>
                <w:sz w:val="18"/>
                <w:szCs w:val="18"/>
              </w:rPr>
              <w:t>866</w:t>
            </w:r>
            <w:r w:rsidR="00E94031" w:rsidRPr="00355286">
              <w:rPr>
                <w:rFonts w:cs="Arial"/>
                <w:sz w:val="18"/>
                <w:szCs w:val="18"/>
                <w:lang w:val="en-US"/>
              </w:rPr>
              <w:t>.</w:t>
            </w:r>
            <w:r w:rsidRPr="00355286">
              <w:rPr>
                <w:rFonts w:cs="Arial"/>
                <w:sz w:val="18"/>
                <w:szCs w:val="18"/>
              </w:rPr>
              <w:t>68</w:t>
            </w:r>
          </w:p>
        </w:tc>
      </w:tr>
      <w:tr w:rsidR="00E94031" w:rsidRPr="00355286" w14:paraId="161659AE" w14:textId="77777777" w:rsidTr="00A471AB">
        <w:tc>
          <w:tcPr>
            <w:tcW w:w="3989" w:type="dxa"/>
            <w:shd w:val="clear" w:color="auto" w:fill="auto"/>
            <w:vAlign w:val="bottom"/>
          </w:tcPr>
          <w:p w14:paraId="1B3E2C7D" w14:textId="77777777" w:rsidR="00E94031" w:rsidRPr="00355286" w:rsidRDefault="00E94031" w:rsidP="00E94031">
            <w:pPr>
              <w:spacing w:line="240" w:lineRule="auto"/>
              <w:ind w:left="-86"/>
              <w:rPr>
                <w:rFonts w:cs="Arial"/>
                <w:sz w:val="18"/>
                <w:szCs w:val="18"/>
                <w:lang w:val="en-US"/>
              </w:rPr>
            </w:pPr>
          </w:p>
        </w:tc>
        <w:tc>
          <w:tcPr>
            <w:tcW w:w="1368" w:type="dxa"/>
            <w:tcBorders>
              <w:top w:val="single" w:sz="4" w:space="0" w:color="auto"/>
            </w:tcBorders>
            <w:vAlign w:val="bottom"/>
          </w:tcPr>
          <w:p w14:paraId="3B3D7BAC" w14:textId="77777777" w:rsidR="00E94031" w:rsidRPr="00355286" w:rsidRDefault="00E94031" w:rsidP="00E94031">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0BE3B2B" w14:textId="77777777" w:rsidR="00E94031" w:rsidRPr="00355286" w:rsidRDefault="00E94031" w:rsidP="00E94031">
            <w:pPr>
              <w:spacing w:line="240" w:lineRule="auto"/>
              <w:ind w:right="-72"/>
              <w:jc w:val="right"/>
              <w:rPr>
                <w:rFonts w:cs="Arial"/>
                <w:sz w:val="18"/>
                <w:szCs w:val="18"/>
              </w:rPr>
            </w:pPr>
          </w:p>
        </w:tc>
        <w:tc>
          <w:tcPr>
            <w:tcW w:w="1368" w:type="dxa"/>
            <w:tcBorders>
              <w:top w:val="single" w:sz="4" w:space="0" w:color="auto"/>
            </w:tcBorders>
            <w:vAlign w:val="bottom"/>
          </w:tcPr>
          <w:p w14:paraId="5CF0B79D" w14:textId="77777777" w:rsidR="00E94031" w:rsidRPr="00355286" w:rsidRDefault="00E94031" w:rsidP="00E94031">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9C0D775" w14:textId="77777777" w:rsidR="00E94031" w:rsidRPr="00355286" w:rsidRDefault="00E94031" w:rsidP="00E94031">
            <w:pPr>
              <w:spacing w:line="240" w:lineRule="auto"/>
              <w:ind w:right="-72"/>
              <w:jc w:val="right"/>
              <w:rPr>
                <w:rFonts w:cs="Arial"/>
                <w:sz w:val="18"/>
                <w:szCs w:val="18"/>
                <w:lang w:val="en-US"/>
              </w:rPr>
            </w:pPr>
          </w:p>
        </w:tc>
      </w:tr>
      <w:tr w:rsidR="00E94031" w:rsidRPr="00355286" w14:paraId="696DF92D" w14:textId="77777777" w:rsidTr="00A471AB">
        <w:tc>
          <w:tcPr>
            <w:tcW w:w="3989" w:type="dxa"/>
            <w:shd w:val="clear" w:color="auto" w:fill="auto"/>
            <w:vAlign w:val="bottom"/>
          </w:tcPr>
          <w:p w14:paraId="6F923669" w14:textId="3AFD10C9" w:rsidR="00E94031" w:rsidRPr="00355286" w:rsidRDefault="00E94031" w:rsidP="00E94031">
            <w:pPr>
              <w:spacing w:line="240" w:lineRule="auto"/>
              <w:ind w:left="-86"/>
              <w:rPr>
                <w:rFonts w:cs="Arial"/>
                <w:sz w:val="18"/>
                <w:szCs w:val="18"/>
                <w:lang w:val="en-US"/>
              </w:rPr>
            </w:pPr>
            <w:r w:rsidRPr="00355286">
              <w:rPr>
                <w:rFonts w:cs="Arial"/>
                <w:sz w:val="18"/>
                <w:szCs w:val="18"/>
                <w:lang w:val="en-US"/>
              </w:rPr>
              <w:t>Total Current</w:t>
            </w:r>
          </w:p>
        </w:tc>
        <w:tc>
          <w:tcPr>
            <w:tcW w:w="1368" w:type="dxa"/>
            <w:tcBorders>
              <w:bottom w:val="single" w:sz="4" w:space="0" w:color="auto"/>
            </w:tcBorders>
            <w:vAlign w:val="bottom"/>
          </w:tcPr>
          <w:p w14:paraId="573E3DCC" w14:textId="6A7CEC84" w:rsidR="00E94031" w:rsidRPr="00355286" w:rsidRDefault="002B26ED" w:rsidP="00E94031">
            <w:pPr>
              <w:spacing w:line="240" w:lineRule="auto"/>
              <w:ind w:right="-72"/>
              <w:jc w:val="right"/>
              <w:rPr>
                <w:rFonts w:cs="Arial"/>
                <w:sz w:val="18"/>
                <w:szCs w:val="18"/>
              </w:rPr>
            </w:pPr>
            <w:r w:rsidRPr="00355286">
              <w:rPr>
                <w:rFonts w:cs="Arial"/>
                <w:sz w:val="18"/>
                <w:szCs w:val="18"/>
              </w:rPr>
              <w:t>89</w:t>
            </w:r>
            <w:r w:rsidR="00E94031" w:rsidRPr="00355286">
              <w:rPr>
                <w:rFonts w:cs="Arial"/>
                <w:sz w:val="18"/>
                <w:szCs w:val="18"/>
              </w:rPr>
              <w:t>,</w:t>
            </w:r>
            <w:r w:rsidRPr="00355286">
              <w:rPr>
                <w:rFonts w:cs="Arial"/>
                <w:sz w:val="18"/>
                <w:szCs w:val="18"/>
              </w:rPr>
              <w:t>053</w:t>
            </w:r>
            <w:r w:rsidR="00E94031" w:rsidRPr="00355286">
              <w:rPr>
                <w:rFonts w:cs="Arial"/>
                <w:sz w:val="18"/>
                <w:szCs w:val="18"/>
              </w:rPr>
              <w:t>.</w:t>
            </w:r>
            <w:r w:rsidRPr="00355286">
              <w:rPr>
                <w:rFonts w:cs="Arial"/>
                <w:sz w:val="18"/>
                <w:szCs w:val="18"/>
              </w:rPr>
              <w:t>95</w:t>
            </w:r>
          </w:p>
        </w:tc>
        <w:tc>
          <w:tcPr>
            <w:tcW w:w="1368" w:type="dxa"/>
            <w:tcBorders>
              <w:bottom w:val="single" w:sz="4" w:space="0" w:color="auto"/>
            </w:tcBorders>
            <w:shd w:val="clear" w:color="auto" w:fill="auto"/>
            <w:vAlign w:val="bottom"/>
          </w:tcPr>
          <w:p w14:paraId="09D5AB6E" w14:textId="2773D87C" w:rsidR="00E94031" w:rsidRPr="00355286" w:rsidRDefault="002B26ED" w:rsidP="00E94031">
            <w:pPr>
              <w:spacing w:line="240" w:lineRule="auto"/>
              <w:ind w:right="-72"/>
              <w:jc w:val="right"/>
              <w:rPr>
                <w:rFonts w:cs="Arial"/>
                <w:sz w:val="18"/>
                <w:szCs w:val="18"/>
              </w:rPr>
            </w:pPr>
            <w:r w:rsidRPr="00355286">
              <w:rPr>
                <w:rFonts w:cs="Arial"/>
                <w:sz w:val="18"/>
                <w:szCs w:val="18"/>
              </w:rPr>
              <w:t>65</w:t>
            </w:r>
            <w:r w:rsidR="00E94031" w:rsidRPr="00355286">
              <w:rPr>
                <w:rFonts w:cs="Arial"/>
                <w:sz w:val="18"/>
                <w:szCs w:val="18"/>
              </w:rPr>
              <w:t>,</w:t>
            </w:r>
            <w:r w:rsidRPr="00355286">
              <w:rPr>
                <w:rFonts w:cs="Arial"/>
                <w:sz w:val="18"/>
                <w:szCs w:val="18"/>
              </w:rPr>
              <w:t>131</w:t>
            </w:r>
            <w:r w:rsidR="00E94031" w:rsidRPr="00355286">
              <w:rPr>
                <w:rFonts w:cs="Arial"/>
                <w:sz w:val="18"/>
                <w:szCs w:val="18"/>
              </w:rPr>
              <w:t>.</w:t>
            </w:r>
            <w:r w:rsidRPr="00355286">
              <w:rPr>
                <w:rFonts w:cs="Arial"/>
                <w:sz w:val="18"/>
                <w:szCs w:val="18"/>
              </w:rPr>
              <w:t>73</w:t>
            </w:r>
          </w:p>
        </w:tc>
        <w:tc>
          <w:tcPr>
            <w:tcW w:w="1368" w:type="dxa"/>
            <w:tcBorders>
              <w:bottom w:val="single" w:sz="4" w:space="0" w:color="auto"/>
            </w:tcBorders>
            <w:vAlign w:val="bottom"/>
          </w:tcPr>
          <w:p w14:paraId="651E5926" w14:textId="3BC67DAE" w:rsidR="00E94031" w:rsidRPr="00355286" w:rsidRDefault="002B26ED" w:rsidP="00E94031">
            <w:pPr>
              <w:spacing w:line="240" w:lineRule="auto"/>
              <w:ind w:right="-72"/>
              <w:jc w:val="right"/>
              <w:rPr>
                <w:rFonts w:cs="Arial"/>
                <w:sz w:val="18"/>
                <w:szCs w:val="18"/>
                <w:lang w:val="en-US"/>
              </w:rPr>
            </w:pPr>
            <w:r w:rsidRPr="00355286">
              <w:rPr>
                <w:rFonts w:cs="Arial"/>
                <w:sz w:val="18"/>
                <w:szCs w:val="18"/>
              </w:rPr>
              <w:t>53</w:t>
            </w:r>
            <w:r w:rsidR="00E94031" w:rsidRPr="00355286">
              <w:rPr>
                <w:rFonts w:cs="Arial"/>
                <w:sz w:val="18"/>
                <w:szCs w:val="18"/>
                <w:lang w:val="en-US"/>
              </w:rPr>
              <w:t>,</w:t>
            </w:r>
            <w:r w:rsidRPr="00355286">
              <w:rPr>
                <w:rFonts w:cs="Arial"/>
                <w:sz w:val="18"/>
                <w:szCs w:val="18"/>
              </w:rPr>
              <w:t>523</w:t>
            </w:r>
            <w:r w:rsidR="00E94031" w:rsidRPr="00355286">
              <w:rPr>
                <w:rFonts w:cs="Arial"/>
                <w:sz w:val="18"/>
                <w:szCs w:val="18"/>
                <w:lang w:val="en-US"/>
              </w:rPr>
              <w:t>.</w:t>
            </w:r>
            <w:r w:rsidRPr="00355286">
              <w:rPr>
                <w:rFonts w:cs="Arial"/>
                <w:sz w:val="18"/>
                <w:szCs w:val="18"/>
              </w:rPr>
              <w:t>19</w:t>
            </w:r>
          </w:p>
        </w:tc>
        <w:tc>
          <w:tcPr>
            <w:tcW w:w="1368" w:type="dxa"/>
            <w:tcBorders>
              <w:bottom w:val="single" w:sz="4" w:space="0" w:color="auto"/>
            </w:tcBorders>
            <w:shd w:val="clear" w:color="auto" w:fill="auto"/>
          </w:tcPr>
          <w:p w14:paraId="584EFDDD" w14:textId="323F93A2" w:rsidR="00E94031" w:rsidRPr="00355286" w:rsidRDefault="002B26ED" w:rsidP="00E94031">
            <w:pPr>
              <w:spacing w:line="240" w:lineRule="auto"/>
              <w:ind w:right="-72"/>
              <w:jc w:val="right"/>
              <w:rPr>
                <w:rFonts w:cs="Arial"/>
                <w:sz w:val="18"/>
                <w:szCs w:val="18"/>
                <w:lang w:val="en-US"/>
              </w:rPr>
            </w:pPr>
            <w:r w:rsidRPr="00355286">
              <w:rPr>
                <w:rFonts w:cs="Arial"/>
                <w:sz w:val="18"/>
                <w:szCs w:val="18"/>
              </w:rPr>
              <w:t>32</w:t>
            </w:r>
            <w:r w:rsidR="00E94031" w:rsidRPr="00355286">
              <w:rPr>
                <w:rFonts w:cs="Arial"/>
                <w:sz w:val="18"/>
                <w:szCs w:val="18"/>
                <w:lang w:val="en-US"/>
              </w:rPr>
              <w:t>,</w:t>
            </w:r>
            <w:r w:rsidRPr="00355286">
              <w:rPr>
                <w:rFonts w:cs="Arial"/>
                <w:sz w:val="18"/>
                <w:szCs w:val="18"/>
              </w:rPr>
              <w:t>866</w:t>
            </w:r>
            <w:r w:rsidR="00E94031" w:rsidRPr="00355286">
              <w:rPr>
                <w:rFonts w:cs="Arial"/>
                <w:sz w:val="18"/>
                <w:szCs w:val="18"/>
                <w:lang w:val="en-US"/>
              </w:rPr>
              <w:t>.</w:t>
            </w:r>
            <w:r w:rsidRPr="00355286">
              <w:rPr>
                <w:rFonts w:cs="Arial"/>
                <w:sz w:val="18"/>
                <w:szCs w:val="18"/>
              </w:rPr>
              <w:t>68</w:t>
            </w:r>
          </w:p>
        </w:tc>
      </w:tr>
      <w:tr w:rsidR="00E94031" w:rsidRPr="00355286" w14:paraId="3FD361E7" w14:textId="77777777" w:rsidTr="00A471AB">
        <w:tc>
          <w:tcPr>
            <w:tcW w:w="3989" w:type="dxa"/>
            <w:shd w:val="clear" w:color="auto" w:fill="auto"/>
            <w:vAlign w:val="bottom"/>
          </w:tcPr>
          <w:p w14:paraId="04B7F61D" w14:textId="77777777" w:rsidR="00E94031" w:rsidRPr="00355286" w:rsidRDefault="00E94031" w:rsidP="00E94031">
            <w:pPr>
              <w:spacing w:line="240" w:lineRule="auto"/>
              <w:ind w:left="-86"/>
              <w:rPr>
                <w:rFonts w:cs="Arial"/>
                <w:sz w:val="18"/>
                <w:szCs w:val="18"/>
                <w:lang w:val="en-US"/>
              </w:rPr>
            </w:pPr>
          </w:p>
        </w:tc>
        <w:tc>
          <w:tcPr>
            <w:tcW w:w="1368" w:type="dxa"/>
            <w:tcBorders>
              <w:top w:val="single" w:sz="4" w:space="0" w:color="auto"/>
            </w:tcBorders>
            <w:vAlign w:val="bottom"/>
          </w:tcPr>
          <w:p w14:paraId="2069734E" w14:textId="77777777" w:rsidR="00E94031" w:rsidRPr="00355286" w:rsidRDefault="00E94031" w:rsidP="00E94031">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87936BB" w14:textId="77777777" w:rsidR="00E94031" w:rsidRPr="00355286" w:rsidRDefault="00E94031" w:rsidP="00E94031">
            <w:pPr>
              <w:spacing w:line="240" w:lineRule="auto"/>
              <w:ind w:right="-72"/>
              <w:jc w:val="right"/>
              <w:rPr>
                <w:rFonts w:cs="Arial"/>
                <w:sz w:val="18"/>
                <w:szCs w:val="18"/>
              </w:rPr>
            </w:pPr>
          </w:p>
        </w:tc>
        <w:tc>
          <w:tcPr>
            <w:tcW w:w="1368" w:type="dxa"/>
            <w:tcBorders>
              <w:top w:val="single" w:sz="4" w:space="0" w:color="auto"/>
            </w:tcBorders>
            <w:vAlign w:val="bottom"/>
          </w:tcPr>
          <w:p w14:paraId="2D354AAC" w14:textId="77777777" w:rsidR="00E94031" w:rsidRPr="00355286" w:rsidRDefault="00E94031" w:rsidP="00E94031">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707E7ECD" w14:textId="77777777" w:rsidR="00E94031" w:rsidRPr="00355286" w:rsidRDefault="00E94031" w:rsidP="00E94031">
            <w:pPr>
              <w:spacing w:line="240" w:lineRule="auto"/>
              <w:ind w:right="-72"/>
              <w:jc w:val="right"/>
              <w:rPr>
                <w:rFonts w:cs="Arial"/>
                <w:sz w:val="18"/>
                <w:szCs w:val="18"/>
                <w:lang w:val="en-US"/>
              </w:rPr>
            </w:pPr>
          </w:p>
        </w:tc>
      </w:tr>
      <w:tr w:rsidR="00E94031" w:rsidRPr="00355286" w14:paraId="10AB8888" w14:textId="77777777" w:rsidTr="000D2F43">
        <w:tc>
          <w:tcPr>
            <w:tcW w:w="3989" w:type="dxa"/>
            <w:shd w:val="clear" w:color="auto" w:fill="auto"/>
            <w:vAlign w:val="bottom"/>
          </w:tcPr>
          <w:p w14:paraId="138DFEBD" w14:textId="1FA193BD" w:rsidR="00E94031" w:rsidRPr="00355286" w:rsidRDefault="00E94031" w:rsidP="00E94031">
            <w:pPr>
              <w:spacing w:line="240" w:lineRule="auto"/>
              <w:ind w:left="-86"/>
              <w:rPr>
                <w:rFonts w:cs="Arial"/>
                <w:sz w:val="18"/>
                <w:szCs w:val="18"/>
                <w:lang w:val="en-US"/>
              </w:rPr>
            </w:pPr>
            <w:r w:rsidRPr="00355286">
              <w:rPr>
                <w:rFonts w:cs="Arial"/>
                <w:b/>
                <w:bCs/>
                <w:sz w:val="18"/>
                <w:szCs w:val="18"/>
                <w:lang w:val="en-US"/>
              </w:rPr>
              <w:t>Non-current</w:t>
            </w:r>
          </w:p>
        </w:tc>
        <w:tc>
          <w:tcPr>
            <w:tcW w:w="1368" w:type="dxa"/>
            <w:vAlign w:val="bottom"/>
          </w:tcPr>
          <w:p w14:paraId="49725248" w14:textId="77777777" w:rsidR="00E94031" w:rsidRPr="00355286" w:rsidRDefault="00E94031" w:rsidP="00E94031">
            <w:pPr>
              <w:spacing w:line="240" w:lineRule="auto"/>
              <w:ind w:right="-72"/>
              <w:jc w:val="right"/>
              <w:rPr>
                <w:rFonts w:cs="Arial"/>
                <w:sz w:val="18"/>
                <w:szCs w:val="18"/>
              </w:rPr>
            </w:pPr>
          </w:p>
        </w:tc>
        <w:tc>
          <w:tcPr>
            <w:tcW w:w="1368" w:type="dxa"/>
            <w:shd w:val="clear" w:color="auto" w:fill="auto"/>
            <w:vAlign w:val="bottom"/>
          </w:tcPr>
          <w:p w14:paraId="41CB61C8" w14:textId="77777777" w:rsidR="00E94031" w:rsidRPr="00355286" w:rsidRDefault="00E94031" w:rsidP="00E94031">
            <w:pPr>
              <w:spacing w:line="240" w:lineRule="auto"/>
              <w:ind w:right="-72"/>
              <w:jc w:val="right"/>
              <w:rPr>
                <w:rFonts w:cs="Arial"/>
                <w:sz w:val="18"/>
                <w:szCs w:val="18"/>
              </w:rPr>
            </w:pPr>
          </w:p>
        </w:tc>
        <w:tc>
          <w:tcPr>
            <w:tcW w:w="1368" w:type="dxa"/>
            <w:vAlign w:val="bottom"/>
          </w:tcPr>
          <w:p w14:paraId="32731664" w14:textId="77777777" w:rsidR="00E94031" w:rsidRPr="00355286" w:rsidRDefault="00E94031" w:rsidP="00E94031">
            <w:pPr>
              <w:spacing w:line="240" w:lineRule="auto"/>
              <w:ind w:right="-72"/>
              <w:jc w:val="right"/>
              <w:rPr>
                <w:rFonts w:cs="Arial"/>
                <w:sz w:val="18"/>
                <w:szCs w:val="18"/>
                <w:lang w:val="en-US"/>
              </w:rPr>
            </w:pPr>
          </w:p>
        </w:tc>
        <w:tc>
          <w:tcPr>
            <w:tcW w:w="1368" w:type="dxa"/>
            <w:shd w:val="clear" w:color="auto" w:fill="auto"/>
          </w:tcPr>
          <w:p w14:paraId="042EC0EA" w14:textId="77777777" w:rsidR="00E94031" w:rsidRPr="00355286" w:rsidRDefault="00E94031" w:rsidP="00E94031">
            <w:pPr>
              <w:spacing w:line="240" w:lineRule="auto"/>
              <w:ind w:right="-72"/>
              <w:jc w:val="right"/>
              <w:rPr>
                <w:rFonts w:cs="Arial"/>
                <w:sz w:val="18"/>
                <w:szCs w:val="18"/>
                <w:lang w:val="en-US"/>
              </w:rPr>
            </w:pPr>
          </w:p>
        </w:tc>
      </w:tr>
      <w:tr w:rsidR="00E94031" w:rsidRPr="00355286" w14:paraId="7B66A7C7" w14:textId="77777777" w:rsidTr="000D2F43">
        <w:tc>
          <w:tcPr>
            <w:tcW w:w="3989" w:type="dxa"/>
            <w:shd w:val="clear" w:color="auto" w:fill="auto"/>
            <w:vAlign w:val="bottom"/>
          </w:tcPr>
          <w:p w14:paraId="1532C96E" w14:textId="651BAF00" w:rsidR="00E94031" w:rsidRPr="00355286" w:rsidRDefault="00E94031" w:rsidP="00E94031">
            <w:pPr>
              <w:spacing w:line="240" w:lineRule="auto"/>
              <w:ind w:left="-86"/>
              <w:rPr>
                <w:rFonts w:cs="Arial"/>
                <w:b/>
                <w:bCs/>
                <w:sz w:val="18"/>
                <w:szCs w:val="18"/>
                <w:lang w:val="en-US"/>
              </w:rPr>
            </w:pPr>
            <w:r w:rsidRPr="00355286">
              <w:rPr>
                <w:rFonts w:cs="Arial"/>
                <w:sz w:val="18"/>
                <w:szCs w:val="18"/>
              </w:rPr>
              <w:t xml:space="preserve">- </w:t>
            </w:r>
            <w:r w:rsidR="005270C8" w:rsidRPr="00355286">
              <w:rPr>
                <w:rFonts w:cs="Arial"/>
                <w:sz w:val="18"/>
                <w:szCs w:val="18"/>
              </w:rPr>
              <w:t>L</w:t>
            </w:r>
            <w:r w:rsidR="00911237" w:rsidRPr="00355286">
              <w:rPr>
                <w:rFonts w:cs="Arial"/>
                <w:sz w:val="18"/>
                <w:szCs w:val="18"/>
              </w:rPr>
              <w:t>oan from banks</w:t>
            </w:r>
          </w:p>
        </w:tc>
        <w:tc>
          <w:tcPr>
            <w:tcW w:w="1368" w:type="dxa"/>
            <w:vAlign w:val="bottom"/>
          </w:tcPr>
          <w:p w14:paraId="58662F7E" w14:textId="7C5F586F" w:rsidR="00E94031" w:rsidRPr="00355286" w:rsidRDefault="002B26ED" w:rsidP="00E94031">
            <w:pPr>
              <w:spacing w:line="240" w:lineRule="auto"/>
              <w:ind w:right="-72"/>
              <w:jc w:val="right"/>
              <w:rPr>
                <w:rFonts w:cs="Arial"/>
                <w:sz w:val="18"/>
                <w:szCs w:val="18"/>
              </w:rPr>
            </w:pPr>
            <w:r w:rsidRPr="00355286">
              <w:rPr>
                <w:rFonts w:cs="Arial"/>
                <w:sz w:val="18"/>
                <w:szCs w:val="18"/>
              </w:rPr>
              <w:t>30</w:t>
            </w:r>
            <w:r w:rsidR="00E94031" w:rsidRPr="00355286">
              <w:rPr>
                <w:rFonts w:cs="Arial"/>
                <w:sz w:val="18"/>
                <w:szCs w:val="18"/>
              </w:rPr>
              <w:t>,</w:t>
            </w:r>
            <w:r w:rsidRPr="00355286">
              <w:rPr>
                <w:rFonts w:cs="Arial"/>
                <w:sz w:val="18"/>
                <w:szCs w:val="18"/>
              </w:rPr>
              <w:t>694</w:t>
            </w:r>
            <w:r w:rsidR="00E94031" w:rsidRPr="00355286">
              <w:rPr>
                <w:rFonts w:cs="Arial"/>
                <w:sz w:val="18"/>
                <w:szCs w:val="18"/>
              </w:rPr>
              <w:t>.</w:t>
            </w:r>
            <w:r w:rsidRPr="00355286">
              <w:rPr>
                <w:rFonts w:cs="Arial"/>
                <w:sz w:val="18"/>
                <w:szCs w:val="18"/>
              </w:rPr>
              <w:t>70</w:t>
            </w:r>
          </w:p>
        </w:tc>
        <w:tc>
          <w:tcPr>
            <w:tcW w:w="1368" w:type="dxa"/>
            <w:shd w:val="clear" w:color="auto" w:fill="auto"/>
            <w:vAlign w:val="bottom"/>
          </w:tcPr>
          <w:p w14:paraId="6338C6E5" w14:textId="15B29BA9" w:rsidR="00E94031" w:rsidRPr="00355286" w:rsidRDefault="002B26ED" w:rsidP="00E94031">
            <w:pPr>
              <w:spacing w:line="240" w:lineRule="auto"/>
              <w:ind w:right="-72"/>
              <w:jc w:val="right"/>
              <w:rPr>
                <w:rFonts w:cs="Arial"/>
                <w:sz w:val="18"/>
                <w:szCs w:val="18"/>
              </w:rPr>
            </w:pPr>
            <w:r w:rsidRPr="00355286">
              <w:rPr>
                <w:rFonts w:cs="Arial"/>
                <w:sz w:val="18"/>
                <w:szCs w:val="18"/>
              </w:rPr>
              <w:t>50</w:t>
            </w:r>
            <w:r w:rsidR="00E94031" w:rsidRPr="00355286">
              <w:rPr>
                <w:rFonts w:cs="Arial"/>
                <w:sz w:val="18"/>
                <w:szCs w:val="18"/>
              </w:rPr>
              <w:t>,</w:t>
            </w:r>
            <w:r w:rsidRPr="00355286">
              <w:rPr>
                <w:rFonts w:cs="Arial"/>
                <w:sz w:val="18"/>
                <w:szCs w:val="18"/>
              </w:rPr>
              <w:t>172</w:t>
            </w:r>
            <w:r w:rsidR="00E94031" w:rsidRPr="00355286">
              <w:rPr>
                <w:rFonts w:cs="Arial"/>
                <w:sz w:val="18"/>
                <w:szCs w:val="18"/>
              </w:rPr>
              <w:t>.</w:t>
            </w:r>
            <w:r w:rsidRPr="00355286">
              <w:rPr>
                <w:rFonts w:cs="Arial"/>
                <w:sz w:val="18"/>
                <w:szCs w:val="18"/>
              </w:rPr>
              <w:t>15</w:t>
            </w:r>
          </w:p>
        </w:tc>
        <w:tc>
          <w:tcPr>
            <w:tcW w:w="1368" w:type="dxa"/>
            <w:vAlign w:val="bottom"/>
          </w:tcPr>
          <w:p w14:paraId="14331C08" w14:textId="0C24319F" w:rsidR="00E94031" w:rsidRPr="00355286" w:rsidRDefault="002B26ED" w:rsidP="00E94031">
            <w:pPr>
              <w:spacing w:line="240" w:lineRule="auto"/>
              <w:ind w:right="-72"/>
              <w:jc w:val="right"/>
              <w:rPr>
                <w:rFonts w:cs="Arial"/>
                <w:sz w:val="18"/>
                <w:szCs w:val="18"/>
                <w:lang w:val="en-US"/>
              </w:rPr>
            </w:pPr>
            <w:r w:rsidRPr="00355286">
              <w:rPr>
                <w:rFonts w:cs="Arial"/>
                <w:sz w:val="18"/>
                <w:szCs w:val="18"/>
              </w:rPr>
              <w:t>30</w:t>
            </w:r>
            <w:r w:rsidR="00E94031" w:rsidRPr="00355286">
              <w:rPr>
                <w:rFonts w:cs="Arial"/>
                <w:sz w:val="18"/>
                <w:szCs w:val="18"/>
                <w:lang w:val="en-US"/>
              </w:rPr>
              <w:t>,</w:t>
            </w:r>
            <w:r w:rsidRPr="00355286">
              <w:rPr>
                <w:rFonts w:cs="Arial"/>
                <w:sz w:val="18"/>
                <w:szCs w:val="18"/>
              </w:rPr>
              <w:t>694</w:t>
            </w:r>
            <w:r w:rsidR="00E94031" w:rsidRPr="00355286">
              <w:rPr>
                <w:rFonts w:cs="Arial"/>
                <w:sz w:val="18"/>
                <w:szCs w:val="18"/>
                <w:lang w:val="en-US"/>
              </w:rPr>
              <w:t>.</w:t>
            </w:r>
            <w:r w:rsidRPr="00355286">
              <w:rPr>
                <w:rFonts w:cs="Arial"/>
                <w:sz w:val="18"/>
                <w:szCs w:val="18"/>
              </w:rPr>
              <w:t>27</w:t>
            </w:r>
          </w:p>
        </w:tc>
        <w:tc>
          <w:tcPr>
            <w:tcW w:w="1368" w:type="dxa"/>
            <w:shd w:val="clear" w:color="auto" w:fill="auto"/>
          </w:tcPr>
          <w:p w14:paraId="07C71469" w14:textId="718B0BBC" w:rsidR="00E94031" w:rsidRPr="00355286" w:rsidRDefault="002B26ED" w:rsidP="00E94031">
            <w:pPr>
              <w:spacing w:line="240" w:lineRule="auto"/>
              <w:ind w:right="-72"/>
              <w:jc w:val="right"/>
              <w:rPr>
                <w:rFonts w:cs="Arial"/>
                <w:sz w:val="18"/>
                <w:szCs w:val="18"/>
                <w:lang w:val="en-US"/>
              </w:rPr>
            </w:pPr>
            <w:r w:rsidRPr="00355286">
              <w:rPr>
                <w:rFonts w:cs="Arial"/>
                <w:sz w:val="18"/>
                <w:szCs w:val="18"/>
              </w:rPr>
              <w:t>50</w:t>
            </w:r>
            <w:r w:rsidR="00E94031" w:rsidRPr="00355286">
              <w:rPr>
                <w:rFonts w:cs="Arial"/>
                <w:sz w:val="18"/>
                <w:szCs w:val="18"/>
                <w:lang w:val="en-US"/>
              </w:rPr>
              <w:t>.</w:t>
            </w:r>
            <w:r w:rsidRPr="00355286">
              <w:rPr>
                <w:rFonts w:cs="Arial"/>
                <w:sz w:val="18"/>
                <w:szCs w:val="18"/>
              </w:rPr>
              <w:t>171</w:t>
            </w:r>
            <w:r w:rsidR="00E94031" w:rsidRPr="00355286">
              <w:rPr>
                <w:rFonts w:cs="Arial"/>
                <w:sz w:val="18"/>
                <w:szCs w:val="18"/>
                <w:lang w:val="en-US"/>
              </w:rPr>
              <w:t>.</w:t>
            </w:r>
            <w:r w:rsidRPr="00355286">
              <w:rPr>
                <w:rFonts w:cs="Arial"/>
                <w:sz w:val="18"/>
                <w:szCs w:val="18"/>
              </w:rPr>
              <w:t>03</w:t>
            </w:r>
          </w:p>
        </w:tc>
      </w:tr>
      <w:tr w:rsidR="00E94031" w:rsidRPr="00355286" w14:paraId="6DA99E61" w14:textId="77777777" w:rsidTr="00A471AB">
        <w:tc>
          <w:tcPr>
            <w:tcW w:w="3989" w:type="dxa"/>
            <w:shd w:val="clear" w:color="auto" w:fill="auto"/>
            <w:vAlign w:val="bottom"/>
          </w:tcPr>
          <w:p w14:paraId="24F81592" w14:textId="1F2DE3E7" w:rsidR="00E94031" w:rsidRPr="00355286" w:rsidRDefault="00E94031" w:rsidP="00E94031">
            <w:pPr>
              <w:spacing w:line="240" w:lineRule="auto"/>
              <w:ind w:left="-86"/>
              <w:rPr>
                <w:rFonts w:cs="Arial"/>
                <w:sz w:val="18"/>
                <w:szCs w:val="18"/>
              </w:rPr>
            </w:pPr>
            <w:r w:rsidRPr="00355286">
              <w:rPr>
                <w:rFonts w:cs="Arial"/>
                <w:sz w:val="18"/>
                <w:szCs w:val="18"/>
                <w:lang w:val="en-US"/>
              </w:rPr>
              <w:t>- Debentures</w:t>
            </w:r>
          </w:p>
        </w:tc>
        <w:tc>
          <w:tcPr>
            <w:tcW w:w="1368" w:type="dxa"/>
            <w:tcBorders>
              <w:bottom w:val="single" w:sz="4" w:space="0" w:color="auto"/>
            </w:tcBorders>
            <w:vAlign w:val="bottom"/>
          </w:tcPr>
          <w:p w14:paraId="5C6037FC" w14:textId="5D5A417E" w:rsidR="00E94031" w:rsidRPr="00355286" w:rsidRDefault="002B26ED" w:rsidP="00E94031">
            <w:pPr>
              <w:spacing w:line="240" w:lineRule="auto"/>
              <w:ind w:right="-72"/>
              <w:jc w:val="right"/>
              <w:rPr>
                <w:rFonts w:cs="Arial"/>
                <w:sz w:val="18"/>
                <w:szCs w:val="18"/>
              </w:rPr>
            </w:pPr>
            <w:r w:rsidRPr="00355286">
              <w:rPr>
                <w:rFonts w:cs="Arial"/>
                <w:sz w:val="18"/>
                <w:szCs w:val="18"/>
              </w:rPr>
              <w:t>219</w:t>
            </w:r>
            <w:r w:rsidR="00E94031" w:rsidRPr="00355286">
              <w:rPr>
                <w:rFonts w:cs="Arial"/>
                <w:sz w:val="18"/>
                <w:szCs w:val="18"/>
              </w:rPr>
              <w:t>,</w:t>
            </w:r>
            <w:r w:rsidRPr="00355286">
              <w:rPr>
                <w:rFonts w:cs="Arial"/>
                <w:sz w:val="18"/>
                <w:szCs w:val="18"/>
              </w:rPr>
              <w:t>908</w:t>
            </w:r>
            <w:r w:rsidR="00E94031" w:rsidRPr="00355286">
              <w:rPr>
                <w:rFonts w:cs="Arial"/>
                <w:sz w:val="18"/>
                <w:szCs w:val="18"/>
              </w:rPr>
              <w:t>.</w:t>
            </w:r>
            <w:r w:rsidRPr="00355286">
              <w:rPr>
                <w:rFonts w:cs="Arial"/>
                <w:sz w:val="18"/>
                <w:szCs w:val="18"/>
              </w:rPr>
              <w:t>27</w:t>
            </w:r>
          </w:p>
        </w:tc>
        <w:tc>
          <w:tcPr>
            <w:tcW w:w="1368" w:type="dxa"/>
            <w:tcBorders>
              <w:bottom w:val="single" w:sz="4" w:space="0" w:color="auto"/>
            </w:tcBorders>
            <w:shd w:val="clear" w:color="auto" w:fill="auto"/>
            <w:vAlign w:val="bottom"/>
          </w:tcPr>
          <w:p w14:paraId="7250B65B" w14:textId="2CC34780" w:rsidR="00E94031" w:rsidRPr="00355286" w:rsidRDefault="002B26ED" w:rsidP="00E94031">
            <w:pPr>
              <w:spacing w:line="240" w:lineRule="auto"/>
              <w:ind w:right="-72"/>
              <w:jc w:val="right"/>
              <w:rPr>
                <w:rFonts w:cs="Arial"/>
                <w:sz w:val="18"/>
                <w:szCs w:val="18"/>
              </w:rPr>
            </w:pPr>
            <w:r w:rsidRPr="00355286">
              <w:rPr>
                <w:rFonts w:cs="Arial"/>
                <w:sz w:val="18"/>
                <w:szCs w:val="18"/>
              </w:rPr>
              <w:t>235</w:t>
            </w:r>
            <w:r w:rsidR="00E94031" w:rsidRPr="00355286">
              <w:rPr>
                <w:rFonts w:cs="Arial"/>
                <w:sz w:val="18"/>
                <w:szCs w:val="18"/>
              </w:rPr>
              <w:t>,</w:t>
            </w:r>
            <w:r w:rsidRPr="00355286">
              <w:rPr>
                <w:rFonts w:cs="Arial"/>
                <w:sz w:val="18"/>
                <w:szCs w:val="18"/>
              </w:rPr>
              <w:t>328</w:t>
            </w:r>
            <w:r w:rsidR="00E94031" w:rsidRPr="00355286">
              <w:rPr>
                <w:rFonts w:cs="Arial"/>
                <w:sz w:val="18"/>
                <w:szCs w:val="18"/>
              </w:rPr>
              <w:t>.</w:t>
            </w:r>
            <w:r w:rsidRPr="00355286">
              <w:rPr>
                <w:rFonts w:cs="Arial"/>
                <w:sz w:val="18"/>
                <w:szCs w:val="18"/>
              </w:rPr>
              <w:t>86</w:t>
            </w:r>
          </w:p>
        </w:tc>
        <w:tc>
          <w:tcPr>
            <w:tcW w:w="1368" w:type="dxa"/>
            <w:tcBorders>
              <w:bottom w:val="single" w:sz="4" w:space="0" w:color="auto"/>
            </w:tcBorders>
            <w:vAlign w:val="bottom"/>
          </w:tcPr>
          <w:p w14:paraId="1D70ABE9" w14:textId="237334E1" w:rsidR="00E94031" w:rsidRPr="00355286" w:rsidRDefault="002B26ED" w:rsidP="00E94031">
            <w:pPr>
              <w:spacing w:line="240" w:lineRule="auto"/>
              <w:ind w:right="-72"/>
              <w:jc w:val="right"/>
              <w:rPr>
                <w:rFonts w:cs="Arial"/>
                <w:sz w:val="18"/>
                <w:szCs w:val="18"/>
                <w:lang w:val="en-US"/>
              </w:rPr>
            </w:pPr>
            <w:r w:rsidRPr="00355286">
              <w:rPr>
                <w:rFonts w:cs="Arial"/>
                <w:sz w:val="18"/>
                <w:szCs w:val="18"/>
              </w:rPr>
              <w:t>166</w:t>
            </w:r>
            <w:r w:rsidR="00E94031" w:rsidRPr="00355286">
              <w:rPr>
                <w:rFonts w:cs="Arial"/>
                <w:sz w:val="18"/>
                <w:szCs w:val="18"/>
                <w:lang w:val="en-US"/>
              </w:rPr>
              <w:t>,</w:t>
            </w:r>
            <w:r w:rsidRPr="00355286">
              <w:rPr>
                <w:rFonts w:cs="Arial"/>
                <w:sz w:val="18"/>
                <w:szCs w:val="18"/>
              </w:rPr>
              <w:t>006</w:t>
            </w:r>
            <w:r w:rsidR="00E94031" w:rsidRPr="00355286">
              <w:rPr>
                <w:rFonts w:cs="Arial"/>
                <w:sz w:val="18"/>
                <w:szCs w:val="18"/>
                <w:lang w:val="en-US"/>
              </w:rPr>
              <w:t>.</w:t>
            </w:r>
            <w:r w:rsidRPr="00355286">
              <w:rPr>
                <w:rFonts w:cs="Arial"/>
                <w:sz w:val="18"/>
                <w:szCs w:val="18"/>
              </w:rPr>
              <w:t>27</w:t>
            </w:r>
          </w:p>
        </w:tc>
        <w:tc>
          <w:tcPr>
            <w:tcW w:w="1368" w:type="dxa"/>
            <w:tcBorders>
              <w:bottom w:val="single" w:sz="4" w:space="0" w:color="auto"/>
            </w:tcBorders>
            <w:shd w:val="clear" w:color="auto" w:fill="auto"/>
          </w:tcPr>
          <w:p w14:paraId="067FBE06" w14:textId="5411ED58" w:rsidR="00E94031" w:rsidRPr="00355286" w:rsidRDefault="002B26ED" w:rsidP="00E94031">
            <w:pPr>
              <w:spacing w:line="240" w:lineRule="auto"/>
              <w:ind w:right="-72"/>
              <w:jc w:val="right"/>
              <w:rPr>
                <w:rFonts w:cs="Arial"/>
                <w:sz w:val="18"/>
                <w:szCs w:val="18"/>
                <w:lang w:val="en-US"/>
              </w:rPr>
            </w:pPr>
            <w:r w:rsidRPr="00355286">
              <w:rPr>
                <w:rFonts w:cs="Arial"/>
                <w:sz w:val="18"/>
                <w:szCs w:val="18"/>
              </w:rPr>
              <w:t>145</w:t>
            </w:r>
            <w:r w:rsidR="00E94031" w:rsidRPr="00355286">
              <w:rPr>
                <w:rFonts w:cs="Arial"/>
                <w:sz w:val="18"/>
                <w:szCs w:val="18"/>
                <w:lang w:val="en-US"/>
              </w:rPr>
              <w:t>,</w:t>
            </w:r>
            <w:r w:rsidRPr="00355286">
              <w:rPr>
                <w:rFonts w:cs="Arial"/>
                <w:sz w:val="18"/>
                <w:szCs w:val="18"/>
              </w:rPr>
              <w:t>959</w:t>
            </w:r>
            <w:r w:rsidR="00E94031" w:rsidRPr="00355286">
              <w:rPr>
                <w:rFonts w:cs="Arial"/>
                <w:sz w:val="18"/>
                <w:szCs w:val="18"/>
                <w:lang w:val="en-US"/>
              </w:rPr>
              <w:t>.</w:t>
            </w:r>
            <w:r w:rsidRPr="00355286">
              <w:rPr>
                <w:rFonts w:cs="Arial"/>
                <w:sz w:val="18"/>
                <w:szCs w:val="18"/>
              </w:rPr>
              <w:t>93</w:t>
            </w:r>
          </w:p>
        </w:tc>
      </w:tr>
      <w:tr w:rsidR="00E94031" w:rsidRPr="00355286" w14:paraId="48034429" w14:textId="77777777" w:rsidTr="00A471AB">
        <w:tc>
          <w:tcPr>
            <w:tcW w:w="3989" w:type="dxa"/>
            <w:shd w:val="clear" w:color="auto" w:fill="auto"/>
            <w:vAlign w:val="bottom"/>
          </w:tcPr>
          <w:p w14:paraId="6304C2F4" w14:textId="77777777" w:rsidR="00E94031" w:rsidRPr="00355286" w:rsidRDefault="00E94031" w:rsidP="00E94031">
            <w:pPr>
              <w:spacing w:line="240" w:lineRule="auto"/>
              <w:ind w:left="-86"/>
              <w:rPr>
                <w:rFonts w:cs="Arial"/>
                <w:sz w:val="18"/>
                <w:szCs w:val="18"/>
                <w:lang w:val="en-US"/>
              </w:rPr>
            </w:pPr>
          </w:p>
        </w:tc>
        <w:tc>
          <w:tcPr>
            <w:tcW w:w="1368" w:type="dxa"/>
            <w:tcBorders>
              <w:top w:val="single" w:sz="4" w:space="0" w:color="auto"/>
            </w:tcBorders>
            <w:vAlign w:val="bottom"/>
          </w:tcPr>
          <w:p w14:paraId="48B7EA2D" w14:textId="77777777" w:rsidR="00E94031" w:rsidRPr="00355286" w:rsidRDefault="00E94031" w:rsidP="00E94031">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29F8A87" w14:textId="77777777" w:rsidR="00E94031" w:rsidRPr="00355286" w:rsidRDefault="00E94031" w:rsidP="00E94031">
            <w:pPr>
              <w:spacing w:line="240" w:lineRule="auto"/>
              <w:ind w:right="-72"/>
              <w:jc w:val="right"/>
              <w:rPr>
                <w:rFonts w:cs="Arial"/>
                <w:sz w:val="18"/>
                <w:szCs w:val="18"/>
              </w:rPr>
            </w:pPr>
          </w:p>
        </w:tc>
        <w:tc>
          <w:tcPr>
            <w:tcW w:w="1368" w:type="dxa"/>
            <w:tcBorders>
              <w:top w:val="single" w:sz="4" w:space="0" w:color="auto"/>
            </w:tcBorders>
            <w:vAlign w:val="bottom"/>
          </w:tcPr>
          <w:p w14:paraId="4D923023" w14:textId="77777777" w:rsidR="00E94031" w:rsidRPr="00355286" w:rsidRDefault="00E94031" w:rsidP="00E94031">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7C4D9969" w14:textId="77777777" w:rsidR="00E94031" w:rsidRPr="00355286" w:rsidRDefault="00E94031" w:rsidP="00E94031">
            <w:pPr>
              <w:spacing w:line="240" w:lineRule="auto"/>
              <w:ind w:right="-72"/>
              <w:jc w:val="right"/>
              <w:rPr>
                <w:rFonts w:cs="Arial"/>
                <w:sz w:val="18"/>
                <w:szCs w:val="18"/>
                <w:lang w:val="en-US"/>
              </w:rPr>
            </w:pPr>
          </w:p>
        </w:tc>
      </w:tr>
      <w:tr w:rsidR="00E94031" w:rsidRPr="00355286" w14:paraId="11BABE4F" w14:textId="77777777" w:rsidTr="00A471AB">
        <w:tc>
          <w:tcPr>
            <w:tcW w:w="3989" w:type="dxa"/>
            <w:shd w:val="clear" w:color="auto" w:fill="auto"/>
            <w:vAlign w:val="bottom"/>
          </w:tcPr>
          <w:p w14:paraId="2DE3DB8D" w14:textId="44238922" w:rsidR="00E94031" w:rsidRPr="00355286" w:rsidRDefault="00E94031" w:rsidP="00E94031">
            <w:pPr>
              <w:spacing w:line="240" w:lineRule="auto"/>
              <w:ind w:left="-86"/>
              <w:rPr>
                <w:rFonts w:cs="Arial"/>
                <w:sz w:val="18"/>
                <w:szCs w:val="18"/>
                <w:lang w:val="en-US"/>
              </w:rPr>
            </w:pPr>
            <w:r w:rsidRPr="00355286">
              <w:rPr>
                <w:rFonts w:cs="Arial"/>
                <w:sz w:val="18"/>
                <w:szCs w:val="18"/>
                <w:lang w:val="en-US"/>
              </w:rPr>
              <w:t xml:space="preserve">Total </w:t>
            </w:r>
            <w:proofErr w:type="gramStart"/>
            <w:r w:rsidRPr="00355286">
              <w:rPr>
                <w:rFonts w:cs="Arial"/>
                <w:sz w:val="18"/>
                <w:szCs w:val="18"/>
                <w:lang w:val="en-US"/>
              </w:rPr>
              <w:t>Non-current</w:t>
            </w:r>
            <w:proofErr w:type="gramEnd"/>
          </w:p>
        </w:tc>
        <w:tc>
          <w:tcPr>
            <w:tcW w:w="1368" w:type="dxa"/>
            <w:tcBorders>
              <w:bottom w:val="single" w:sz="4" w:space="0" w:color="auto"/>
            </w:tcBorders>
            <w:vAlign w:val="bottom"/>
          </w:tcPr>
          <w:p w14:paraId="196A7E9A" w14:textId="659547BE" w:rsidR="00E94031" w:rsidRPr="00355286" w:rsidRDefault="002B26ED" w:rsidP="00E94031">
            <w:pPr>
              <w:spacing w:line="240" w:lineRule="auto"/>
              <w:ind w:right="-72"/>
              <w:jc w:val="right"/>
              <w:rPr>
                <w:rFonts w:cs="Arial"/>
                <w:sz w:val="18"/>
                <w:szCs w:val="18"/>
              </w:rPr>
            </w:pPr>
            <w:r w:rsidRPr="00355286">
              <w:rPr>
                <w:rFonts w:cs="Arial"/>
                <w:sz w:val="18"/>
                <w:szCs w:val="18"/>
              </w:rPr>
              <w:t>250</w:t>
            </w:r>
            <w:r w:rsidR="00E94031" w:rsidRPr="00355286">
              <w:rPr>
                <w:rFonts w:cs="Arial"/>
                <w:sz w:val="18"/>
                <w:szCs w:val="18"/>
              </w:rPr>
              <w:t>,</w:t>
            </w:r>
            <w:r w:rsidRPr="00355286">
              <w:rPr>
                <w:rFonts w:cs="Arial"/>
                <w:sz w:val="18"/>
                <w:szCs w:val="18"/>
              </w:rPr>
              <w:t>602</w:t>
            </w:r>
            <w:r w:rsidR="00E94031" w:rsidRPr="00355286">
              <w:rPr>
                <w:rFonts w:cs="Arial"/>
                <w:sz w:val="18"/>
                <w:szCs w:val="18"/>
              </w:rPr>
              <w:t>.</w:t>
            </w:r>
            <w:r w:rsidRPr="00355286">
              <w:rPr>
                <w:rFonts w:cs="Arial"/>
                <w:sz w:val="18"/>
                <w:szCs w:val="18"/>
              </w:rPr>
              <w:t>97</w:t>
            </w:r>
          </w:p>
        </w:tc>
        <w:tc>
          <w:tcPr>
            <w:tcW w:w="1368" w:type="dxa"/>
            <w:tcBorders>
              <w:bottom w:val="single" w:sz="4" w:space="0" w:color="auto"/>
            </w:tcBorders>
            <w:shd w:val="clear" w:color="auto" w:fill="auto"/>
            <w:vAlign w:val="bottom"/>
          </w:tcPr>
          <w:p w14:paraId="25878D46" w14:textId="7E51BD4E" w:rsidR="00E94031" w:rsidRPr="00355286" w:rsidRDefault="002B26ED" w:rsidP="00E94031">
            <w:pPr>
              <w:spacing w:line="240" w:lineRule="auto"/>
              <w:ind w:right="-72"/>
              <w:jc w:val="right"/>
              <w:rPr>
                <w:rFonts w:cs="Arial"/>
                <w:sz w:val="18"/>
                <w:szCs w:val="18"/>
              </w:rPr>
            </w:pPr>
            <w:r w:rsidRPr="00355286">
              <w:rPr>
                <w:rFonts w:cs="Arial"/>
                <w:sz w:val="18"/>
                <w:szCs w:val="18"/>
              </w:rPr>
              <w:t>285</w:t>
            </w:r>
            <w:r w:rsidR="00E94031" w:rsidRPr="00355286">
              <w:rPr>
                <w:rFonts w:cs="Arial"/>
                <w:sz w:val="18"/>
                <w:szCs w:val="18"/>
              </w:rPr>
              <w:t>,</w:t>
            </w:r>
            <w:r w:rsidRPr="00355286">
              <w:rPr>
                <w:rFonts w:cs="Arial"/>
                <w:sz w:val="18"/>
                <w:szCs w:val="18"/>
              </w:rPr>
              <w:t>501</w:t>
            </w:r>
            <w:r w:rsidR="00E94031" w:rsidRPr="00355286">
              <w:rPr>
                <w:rFonts w:cs="Arial"/>
                <w:sz w:val="18"/>
                <w:szCs w:val="18"/>
              </w:rPr>
              <w:t>.</w:t>
            </w:r>
            <w:r w:rsidRPr="00355286">
              <w:rPr>
                <w:rFonts w:cs="Arial"/>
                <w:sz w:val="18"/>
                <w:szCs w:val="18"/>
              </w:rPr>
              <w:t>01</w:t>
            </w:r>
          </w:p>
        </w:tc>
        <w:tc>
          <w:tcPr>
            <w:tcW w:w="1368" w:type="dxa"/>
            <w:tcBorders>
              <w:bottom w:val="single" w:sz="4" w:space="0" w:color="auto"/>
            </w:tcBorders>
            <w:vAlign w:val="bottom"/>
          </w:tcPr>
          <w:p w14:paraId="5C437A2A" w14:textId="10BF4220" w:rsidR="00E94031" w:rsidRPr="00355286" w:rsidRDefault="002B26ED" w:rsidP="00E94031">
            <w:pPr>
              <w:spacing w:line="240" w:lineRule="auto"/>
              <w:ind w:right="-72"/>
              <w:jc w:val="right"/>
              <w:rPr>
                <w:rFonts w:cs="Arial"/>
                <w:sz w:val="18"/>
                <w:szCs w:val="18"/>
                <w:lang w:val="en-US"/>
              </w:rPr>
            </w:pPr>
            <w:r w:rsidRPr="00355286">
              <w:rPr>
                <w:rFonts w:cs="Arial"/>
                <w:sz w:val="18"/>
                <w:szCs w:val="18"/>
              </w:rPr>
              <w:t>196</w:t>
            </w:r>
            <w:r w:rsidR="00E94031" w:rsidRPr="00355286">
              <w:rPr>
                <w:rFonts w:cs="Arial"/>
                <w:sz w:val="18"/>
                <w:szCs w:val="18"/>
                <w:lang w:val="en-US"/>
              </w:rPr>
              <w:t>,</w:t>
            </w:r>
            <w:r w:rsidRPr="00355286">
              <w:rPr>
                <w:rFonts w:cs="Arial"/>
                <w:sz w:val="18"/>
                <w:szCs w:val="18"/>
              </w:rPr>
              <w:t>700</w:t>
            </w:r>
            <w:r w:rsidR="00E94031" w:rsidRPr="00355286">
              <w:rPr>
                <w:rFonts w:cs="Arial"/>
                <w:sz w:val="18"/>
                <w:szCs w:val="18"/>
                <w:lang w:val="en-US"/>
              </w:rPr>
              <w:t>.</w:t>
            </w:r>
            <w:r w:rsidRPr="00355286">
              <w:rPr>
                <w:rFonts w:cs="Arial"/>
                <w:sz w:val="18"/>
                <w:szCs w:val="18"/>
              </w:rPr>
              <w:t>54</w:t>
            </w:r>
          </w:p>
        </w:tc>
        <w:tc>
          <w:tcPr>
            <w:tcW w:w="1368" w:type="dxa"/>
            <w:tcBorders>
              <w:bottom w:val="single" w:sz="4" w:space="0" w:color="auto"/>
            </w:tcBorders>
            <w:shd w:val="clear" w:color="auto" w:fill="auto"/>
          </w:tcPr>
          <w:p w14:paraId="23B27EE4" w14:textId="4C50B6EF" w:rsidR="00E94031" w:rsidRPr="00355286" w:rsidRDefault="002B26ED" w:rsidP="00E94031">
            <w:pPr>
              <w:spacing w:line="240" w:lineRule="auto"/>
              <w:ind w:right="-72"/>
              <w:jc w:val="right"/>
              <w:rPr>
                <w:rFonts w:cs="Arial"/>
                <w:sz w:val="18"/>
                <w:szCs w:val="18"/>
                <w:lang w:val="en-US"/>
              </w:rPr>
            </w:pPr>
            <w:r w:rsidRPr="00355286">
              <w:rPr>
                <w:rFonts w:cs="Arial"/>
                <w:sz w:val="18"/>
                <w:szCs w:val="18"/>
              </w:rPr>
              <w:t>196</w:t>
            </w:r>
            <w:r w:rsidR="00E94031" w:rsidRPr="00355286">
              <w:rPr>
                <w:rFonts w:cs="Arial"/>
                <w:sz w:val="18"/>
                <w:szCs w:val="18"/>
                <w:lang w:val="en-US"/>
              </w:rPr>
              <w:t>,</w:t>
            </w:r>
            <w:r w:rsidRPr="00355286">
              <w:rPr>
                <w:rFonts w:cs="Arial"/>
                <w:sz w:val="18"/>
                <w:szCs w:val="18"/>
              </w:rPr>
              <w:t>130</w:t>
            </w:r>
            <w:r w:rsidR="00E94031" w:rsidRPr="00355286">
              <w:rPr>
                <w:rFonts w:cs="Arial"/>
                <w:sz w:val="18"/>
                <w:szCs w:val="18"/>
                <w:lang w:val="en-US"/>
              </w:rPr>
              <w:t>.</w:t>
            </w:r>
            <w:r w:rsidRPr="00355286">
              <w:rPr>
                <w:rFonts w:cs="Arial"/>
                <w:sz w:val="18"/>
                <w:szCs w:val="18"/>
              </w:rPr>
              <w:t>96</w:t>
            </w:r>
          </w:p>
        </w:tc>
      </w:tr>
      <w:tr w:rsidR="00E94031" w:rsidRPr="00355286" w14:paraId="160707FE" w14:textId="77777777" w:rsidTr="00A471AB">
        <w:tc>
          <w:tcPr>
            <w:tcW w:w="3989" w:type="dxa"/>
            <w:shd w:val="clear" w:color="auto" w:fill="auto"/>
            <w:vAlign w:val="bottom"/>
          </w:tcPr>
          <w:p w14:paraId="6A9707BA" w14:textId="77777777" w:rsidR="00E94031" w:rsidRPr="00355286" w:rsidRDefault="00E94031" w:rsidP="00E94031">
            <w:pPr>
              <w:spacing w:line="240" w:lineRule="auto"/>
              <w:ind w:left="-86"/>
              <w:rPr>
                <w:rFonts w:cs="Arial"/>
                <w:sz w:val="18"/>
                <w:szCs w:val="18"/>
                <w:lang w:val="en-US"/>
              </w:rPr>
            </w:pPr>
          </w:p>
        </w:tc>
        <w:tc>
          <w:tcPr>
            <w:tcW w:w="1368" w:type="dxa"/>
            <w:tcBorders>
              <w:top w:val="single" w:sz="4" w:space="0" w:color="auto"/>
            </w:tcBorders>
            <w:vAlign w:val="bottom"/>
          </w:tcPr>
          <w:p w14:paraId="3F105DF6" w14:textId="77777777" w:rsidR="00E94031" w:rsidRPr="00355286" w:rsidRDefault="00E94031" w:rsidP="00E94031">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1F175B7" w14:textId="77777777" w:rsidR="00E94031" w:rsidRPr="00355286" w:rsidRDefault="00E94031" w:rsidP="00E94031">
            <w:pPr>
              <w:spacing w:line="240" w:lineRule="auto"/>
              <w:ind w:right="-72"/>
              <w:jc w:val="right"/>
              <w:rPr>
                <w:rFonts w:cs="Arial"/>
                <w:sz w:val="18"/>
                <w:szCs w:val="18"/>
              </w:rPr>
            </w:pPr>
          </w:p>
        </w:tc>
        <w:tc>
          <w:tcPr>
            <w:tcW w:w="1368" w:type="dxa"/>
            <w:tcBorders>
              <w:top w:val="single" w:sz="4" w:space="0" w:color="auto"/>
            </w:tcBorders>
            <w:vAlign w:val="bottom"/>
          </w:tcPr>
          <w:p w14:paraId="573DD508" w14:textId="77777777" w:rsidR="00E94031" w:rsidRPr="00355286" w:rsidRDefault="00E94031" w:rsidP="00E94031">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7A226EF1" w14:textId="77777777" w:rsidR="00E94031" w:rsidRPr="00355286" w:rsidRDefault="00E94031" w:rsidP="00E94031">
            <w:pPr>
              <w:spacing w:line="240" w:lineRule="auto"/>
              <w:ind w:right="-72"/>
              <w:jc w:val="right"/>
              <w:rPr>
                <w:rFonts w:cs="Arial"/>
                <w:sz w:val="18"/>
                <w:szCs w:val="18"/>
                <w:lang w:val="en-US"/>
              </w:rPr>
            </w:pPr>
          </w:p>
        </w:tc>
      </w:tr>
      <w:tr w:rsidR="00E94031" w:rsidRPr="00355286" w14:paraId="40728499" w14:textId="77777777" w:rsidTr="00A471AB">
        <w:tc>
          <w:tcPr>
            <w:tcW w:w="3989" w:type="dxa"/>
            <w:shd w:val="clear" w:color="auto" w:fill="auto"/>
            <w:vAlign w:val="bottom"/>
          </w:tcPr>
          <w:p w14:paraId="36E873A8" w14:textId="0455AD43" w:rsidR="00E94031" w:rsidRPr="00355286" w:rsidRDefault="00E94031" w:rsidP="00E94031">
            <w:pPr>
              <w:spacing w:line="240" w:lineRule="auto"/>
              <w:ind w:left="-86"/>
              <w:rPr>
                <w:rFonts w:cs="Arial"/>
                <w:sz w:val="18"/>
                <w:szCs w:val="18"/>
                <w:lang w:val="en-US"/>
              </w:rPr>
            </w:pPr>
            <w:r w:rsidRPr="00355286">
              <w:rPr>
                <w:rFonts w:cs="Arial"/>
                <w:sz w:val="18"/>
                <w:szCs w:val="18"/>
                <w:lang w:val="en-US"/>
              </w:rPr>
              <w:t>Total</w:t>
            </w:r>
          </w:p>
        </w:tc>
        <w:tc>
          <w:tcPr>
            <w:tcW w:w="1368" w:type="dxa"/>
            <w:tcBorders>
              <w:bottom w:val="single" w:sz="4" w:space="0" w:color="auto"/>
            </w:tcBorders>
            <w:vAlign w:val="bottom"/>
          </w:tcPr>
          <w:p w14:paraId="0EA9CE9F" w14:textId="4D67CB29" w:rsidR="00E94031" w:rsidRPr="00355286" w:rsidRDefault="002B26ED" w:rsidP="00E94031">
            <w:pPr>
              <w:spacing w:line="240" w:lineRule="auto"/>
              <w:ind w:right="-72"/>
              <w:jc w:val="right"/>
              <w:rPr>
                <w:rFonts w:cs="Arial"/>
                <w:sz w:val="18"/>
                <w:szCs w:val="18"/>
              </w:rPr>
            </w:pPr>
            <w:r w:rsidRPr="00355286">
              <w:rPr>
                <w:rFonts w:cs="Arial"/>
                <w:sz w:val="18"/>
                <w:szCs w:val="18"/>
              </w:rPr>
              <w:t>339</w:t>
            </w:r>
            <w:r w:rsidR="00E94031" w:rsidRPr="00355286">
              <w:rPr>
                <w:rFonts w:cs="Arial"/>
                <w:sz w:val="18"/>
                <w:szCs w:val="18"/>
              </w:rPr>
              <w:t>,</w:t>
            </w:r>
            <w:r w:rsidRPr="00355286">
              <w:rPr>
                <w:rFonts w:cs="Arial"/>
                <w:sz w:val="18"/>
                <w:szCs w:val="18"/>
              </w:rPr>
              <w:t>656</w:t>
            </w:r>
            <w:r w:rsidR="00E94031" w:rsidRPr="00355286">
              <w:rPr>
                <w:rFonts w:cs="Arial"/>
                <w:sz w:val="18"/>
                <w:szCs w:val="18"/>
              </w:rPr>
              <w:t>.</w:t>
            </w:r>
            <w:r w:rsidRPr="00355286">
              <w:rPr>
                <w:rFonts w:cs="Arial"/>
                <w:sz w:val="18"/>
                <w:szCs w:val="18"/>
              </w:rPr>
              <w:t>92</w:t>
            </w:r>
          </w:p>
        </w:tc>
        <w:tc>
          <w:tcPr>
            <w:tcW w:w="1368" w:type="dxa"/>
            <w:tcBorders>
              <w:bottom w:val="single" w:sz="4" w:space="0" w:color="auto"/>
            </w:tcBorders>
            <w:shd w:val="clear" w:color="auto" w:fill="auto"/>
            <w:vAlign w:val="bottom"/>
          </w:tcPr>
          <w:p w14:paraId="23687464" w14:textId="3988BF50" w:rsidR="00E94031" w:rsidRPr="00355286" w:rsidRDefault="002B26ED" w:rsidP="00E94031">
            <w:pPr>
              <w:spacing w:line="240" w:lineRule="auto"/>
              <w:ind w:right="-72"/>
              <w:jc w:val="right"/>
              <w:rPr>
                <w:rFonts w:cs="Arial"/>
                <w:sz w:val="18"/>
                <w:szCs w:val="18"/>
              </w:rPr>
            </w:pPr>
            <w:r w:rsidRPr="00355286">
              <w:rPr>
                <w:rFonts w:cs="Arial"/>
                <w:sz w:val="18"/>
                <w:szCs w:val="18"/>
              </w:rPr>
              <w:t>350</w:t>
            </w:r>
            <w:r w:rsidR="00E94031" w:rsidRPr="00355286">
              <w:rPr>
                <w:rFonts w:cs="Arial"/>
                <w:sz w:val="18"/>
                <w:szCs w:val="18"/>
              </w:rPr>
              <w:t>,</w:t>
            </w:r>
            <w:r w:rsidRPr="00355286">
              <w:rPr>
                <w:rFonts w:cs="Arial"/>
                <w:sz w:val="18"/>
                <w:szCs w:val="18"/>
              </w:rPr>
              <w:t>632</w:t>
            </w:r>
            <w:r w:rsidR="00E94031" w:rsidRPr="00355286">
              <w:rPr>
                <w:rFonts w:cs="Arial"/>
                <w:sz w:val="18"/>
                <w:szCs w:val="18"/>
              </w:rPr>
              <w:t>.</w:t>
            </w:r>
            <w:r w:rsidRPr="00355286">
              <w:rPr>
                <w:rFonts w:cs="Arial"/>
                <w:sz w:val="18"/>
                <w:szCs w:val="18"/>
              </w:rPr>
              <w:t>74</w:t>
            </w:r>
          </w:p>
        </w:tc>
        <w:tc>
          <w:tcPr>
            <w:tcW w:w="1368" w:type="dxa"/>
            <w:tcBorders>
              <w:bottom w:val="single" w:sz="4" w:space="0" w:color="auto"/>
            </w:tcBorders>
            <w:vAlign w:val="bottom"/>
          </w:tcPr>
          <w:p w14:paraId="7945F6DE" w14:textId="44463101" w:rsidR="00E94031" w:rsidRPr="00355286" w:rsidRDefault="002B26ED" w:rsidP="00E94031">
            <w:pPr>
              <w:spacing w:line="240" w:lineRule="auto"/>
              <w:ind w:right="-72"/>
              <w:jc w:val="right"/>
              <w:rPr>
                <w:rFonts w:cs="Arial"/>
                <w:sz w:val="18"/>
                <w:szCs w:val="18"/>
                <w:lang w:val="en-US"/>
              </w:rPr>
            </w:pPr>
            <w:r w:rsidRPr="00355286">
              <w:rPr>
                <w:rFonts w:cs="Arial"/>
                <w:sz w:val="18"/>
                <w:szCs w:val="18"/>
              </w:rPr>
              <w:t>250</w:t>
            </w:r>
            <w:r w:rsidR="00E94031" w:rsidRPr="00355286">
              <w:rPr>
                <w:rFonts w:cs="Arial"/>
                <w:sz w:val="18"/>
                <w:szCs w:val="18"/>
                <w:lang w:val="en-US"/>
              </w:rPr>
              <w:t>,</w:t>
            </w:r>
            <w:r w:rsidRPr="00355286">
              <w:rPr>
                <w:rFonts w:cs="Arial"/>
                <w:sz w:val="18"/>
                <w:szCs w:val="18"/>
              </w:rPr>
              <w:t>223</w:t>
            </w:r>
            <w:r w:rsidR="00E94031" w:rsidRPr="00355286">
              <w:rPr>
                <w:rFonts w:cs="Arial"/>
                <w:sz w:val="18"/>
                <w:szCs w:val="18"/>
                <w:lang w:val="en-US"/>
              </w:rPr>
              <w:t>.</w:t>
            </w:r>
            <w:r w:rsidRPr="00355286">
              <w:rPr>
                <w:rFonts w:cs="Arial"/>
                <w:sz w:val="18"/>
                <w:szCs w:val="18"/>
              </w:rPr>
              <w:t>73</w:t>
            </w:r>
          </w:p>
        </w:tc>
        <w:tc>
          <w:tcPr>
            <w:tcW w:w="1368" w:type="dxa"/>
            <w:tcBorders>
              <w:bottom w:val="single" w:sz="4" w:space="0" w:color="auto"/>
            </w:tcBorders>
            <w:shd w:val="clear" w:color="auto" w:fill="auto"/>
          </w:tcPr>
          <w:p w14:paraId="0C1C9AFD" w14:textId="7E9A12BD" w:rsidR="00E94031" w:rsidRPr="00355286" w:rsidRDefault="002B26ED" w:rsidP="00E94031">
            <w:pPr>
              <w:spacing w:line="240" w:lineRule="auto"/>
              <w:ind w:right="-72"/>
              <w:jc w:val="right"/>
              <w:rPr>
                <w:rFonts w:cs="Arial"/>
                <w:sz w:val="18"/>
                <w:szCs w:val="18"/>
                <w:lang w:val="en-US"/>
              </w:rPr>
            </w:pPr>
            <w:r w:rsidRPr="00355286">
              <w:rPr>
                <w:rFonts w:cs="Arial"/>
                <w:sz w:val="18"/>
                <w:szCs w:val="18"/>
              </w:rPr>
              <w:t>228</w:t>
            </w:r>
            <w:r w:rsidR="00E94031" w:rsidRPr="00355286">
              <w:rPr>
                <w:rFonts w:cs="Arial"/>
                <w:sz w:val="18"/>
                <w:szCs w:val="18"/>
                <w:lang w:val="en-US"/>
              </w:rPr>
              <w:t>,</w:t>
            </w:r>
            <w:r w:rsidRPr="00355286">
              <w:rPr>
                <w:rFonts w:cs="Arial"/>
                <w:sz w:val="18"/>
                <w:szCs w:val="18"/>
              </w:rPr>
              <w:t>997</w:t>
            </w:r>
            <w:r w:rsidR="00E94031" w:rsidRPr="00355286">
              <w:rPr>
                <w:rFonts w:cs="Arial"/>
                <w:sz w:val="18"/>
                <w:szCs w:val="18"/>
                <w:lang w:val="en-US"/>
              </w:rPr>
              <w:t>.</w:t>
            </w:r>
            <w:r w:rsidRPr="00355286">
              <w:rPr>
                <w:rFonts w:cs="Arial"/>
                <w:sz w:val="18"/>
                <w:szCs w:val="18"/>
              </w:rPr>
              <w:t>64</w:t>
            </w:r>
          </w:p>
        </w:tc>
      </w:tr>
      <w:bookmarkEnd w:id="22"/>
    </w:tbl>
    <w:p w14:paraId="68E59579" w14:textId="77777777" w:rsidR="00A471AB" w:rsidRPr="00355286" w:rsidRDefault="00A471AB" w:rsidP="00F355F4">
      <w:pPr>
        <w:spacing w:line="240" w:lineRule="auto"/>
        <w:rPr>
          <w:rFonts w:cs="Arial"/>
          <w:sz w:val="18"/>
          <w:szCs w:val="18"/>
          <w:lang w:val="en-US"/>
        </w:rPr>
      </w:pPr>
    </w:p>
    <w:p w14:paraId="18F6A17C" w14:textId="1E3D5C37" w:rsidR="00A471AB" w:rsidRPr="00355286" w:rsidRDefault="00911237" w:rsidP="00911237">
      <w:pPr>
        <w:spacing w:line="240" w:lineRule="auto"/>
        <w:jc w:val="thaiDistribute"/>
        <w:rPr>
          <w:rFonts w:cs="Arial"/>
          <w:sz w:val="18"/>
          <w:szCs w:val="18"/>
          <w:lang w:val="en-US"/>
        </w:rPr>
      </w:pPr>
      <w:r w:rsidRPr="00355286">
        <w:rPr>
          <w:rFonts w:cs="Arial"/>
          <w:sz w:val="18"/>
          <w:szCs w:val="18"/>
        </w:rPr>
        <w:t xml:space="preserve">The Group’s borrowings are denominated in Thai Baht and Japanese Yen. Under the terms of credit facilities loan, the Company </w:t>
      </w:r>
      <w:proofErr w:type="gramStart"/>
      <w:r w:rsidRPr="00355286">
        <w:rPr>
          <w:rFonts w:cs="Arial"/>
          <w:sz w:val="18"/>
          <w:szCs w:val="18"/>
        </w:rPr>
        <w:t>has to</w:t>
      </w:r>
      <w:proofErr w:type="gramEnd"/>
      <w:r w:rsidRPr="00355286">
        <w:rPr>
          <w:rFonts w:cs="Arial"/>
          <w:sz w:val="18"/>
          <w:szCs w:val="18"/>
        </w:rPr>
        <w:t xml:space="preserve"> maintain the covenant as stipulated in the loan agreement. </w:t>
      </w: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31</w:t>
      </w:r>
      <w:r w:rsidRPr="00355286">
        <w:rPr>
          <w:rFonts w:cs="Arial"/>
          <w:sz w:val="18"/>
          <w:szCs w:val="18"/>
        </w:rPr>
        <w:t xml:space="preserve"> December </w:t>
      </w:r>
      <w:r w:rsidR="002B26ED" w:rsidRPr="00355286">
        <w:rPr>
          <w:rFonts w:cs="Arial"/>
          <w:sz w:val="18"/>
          <w:szCs w:val="18"/>
        </w:rPr>
        <w:t>2024</w:t>
      </w:r>
      <w:r w:rsidRPr="00355286">
        <w:rPr>
          <w:rFonts w:cs="Arial"/>
          <w:sz w:val="18"/>
          <w:szCs w:val="18"/>
        </w:rPr>
        <w:t>, the Company can maintain the covenant.</w:t>
      </w:r>
    </w:p>
    <w:p w14:paraId="2D5D05D4" w14:textId="77777777" w:rsidR="00823C24" w:rsidRPr="00355286" w:rsidRDefault="00823C24" w:rsidP="005033AE">
      <w:pPr>
        <w:spacing w:line="240" w:lineRule="auto"/>
        <w:rPr>
          <w:rFonts w:cs="Arial"/>
          <w:sz w:val="18"/>
          <w:szCs w:val="18"/>
          <w:lang w:val="en-US"/>
        </w:rPr>
      </w:pPr>
    </w:p>
    <w:p w14:paraId="1FC77B4C" w14:textId="28BE5321" w:rsidR="00823C24" w:rsidRPr="00355286" w:rsidRDefault="00823C24" w:rsidP="00F355F4">
      <w:pPr>
        <w:spacing w:line="240" w:lineRule="auto"/>
        <w:rPr>
          <w:rFonts w:cs="Arial"/>
          <w:sz w:val="18"/>
          <w:szCs w:val="18"/>
          <w:lang w:val="en-US"/>
        </w:rPr>
      </w:pPr>
      <w:bookmarkStart w:id="23" w:name="_Hlk188258046"/>
      <w:r w:rsidRPr="00355286">
        <w:rPr>
          <w:rFonts w:cs="Arial"/>
          <w:sz w:val="18"/>
          <w:szCs w:val="18"/>
          <w:lang w:val="en-US"/>
        </w:rPr>
        <w:t xml:space="preserve">Movement of </w:t>
      </w:r>
      <w:r w:rsidR="002478F2" w:rsidRPr="00355286">
        <w:rPr>
          <w:rFonts w:cs="Arial"/>
          <w:sz w:val="18"/>
          <w:szCs w:val="18"/>
          <w:lang w:val="en-US"/>
        </w:rPr>
        <w:t>long-term</w:t>
      </w:r>
      <w:r w:rsidR="00A3525A" w:rsidRPr="00355286">
        <w:rPr>
          <w:rFonts w:cs="Arial"/>
          <w:sz w:val="18"/>
          <w:szCs w:val="18"/>
          <w:lang w:val="en-US"/>
        </w:rPr>
        <w:t xml:space="preserve"> </w:t>
      </w:r>
      <w:r w:rsidRPr="00355286">
        <w:rPr>
          <w:rFonts w:cs="Arial"/>
          <w:sz w:val="18"/>
          <w:szCs w:val="18"/>
          <w:lang w:val="en-US"/>
        </w:rPr>
        <w:t xml:space="preserve">borrowings can be </w:t>
      </w:r>
      <w:proofErr w:type="spellStart"/>
      <w:r w:rsidRPr="00355286">
        <w:rPr>
          <w:rFonts w:cs="Arial"/>
          <w:sz w:val="18"/>
          <w:szCs w:val="18"/>
          <w:lang w:val="en-US"/>
        </w:rPr>
        <w:t>analysed</w:t>
      </w:r>
      <w:proofErr w:type="spellEnd"/>
      <w:r w:rsidRPr="00355286">
        <w:rPr>
          <w:rFonts w:cs="Arial"/>
          <w:sz w:val="18"/>
          <w:szCs w:val="18"/>
          <w:lang w:val="en-US"/>
        </w:rPr>
        <w:t xml:space="preserve"> as follows:</w:t>
      </w:r>
    </w:p>
    <w:p w14:paraId="374A529C" w14:textId="3BE43E43" w:rsidR="004D56FC" w:rsidRPr="00355286" w:rsidRDefault="004D56FC" w:rsidP="00F355F4">
      <w:pPr>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211E7687" w14:textId="77777777" w:rsidTr="00D35A08">
        <w:tc>
          <w:tcPr>
            <w:tcW w:w="3989" w:type="dxa"/>
            <w:shd w:val="clear" w:color="auto" w:fill="auto"/>
          </w:tcPr>
          <w:p w14:paraId="5BDF52B5" w14:textId="77777777" w:rsidR="00A471AB" w:rsidRPr="00355286" w:rsidRDefault="00A471AB" w:rsidP="00F355F4">
            <w:pPr>
              <w:spacing w:line="240" w:lineRule="auto"/>
              <w:ind w:left="-86"/>
              <w:jc w:val="both"/>
              <w:rPr>
                <w:rFonts w:cs="Arial"/>
                <w:b/>
                <w:bCs/>
                <w:sz w:val="18"/>
                <w:szCs w:val="18"/>
                <w:lang w:val="en-US"/>
              </w:rPr>
            </w:pPr>
          </w:p>
        </w:tc>
        <w:tc>
          <w:tcPr>
            <w:tcW w:w="2736" w:type="dxa"/>
            <w:gridSpan w:val="2"/>
            <w:vAlign w:val="bottom"/>
          </w:tcPr>
          <w:p w14:paraId="2174C731"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180A7526"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vAlign w:val="bottom"/>
          </w:tcPr>
          <w:p w14:paraId="643CFE2E"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12F02094" w14:textId="77777777" w:rsidR="00A471AB" w:rsidRPr="00355286" w:rsidRDefault="00A471AB"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7D6EB136" w14:textId="77777777" w:rsidTr="00792953">
        <w:tc>
          <w:tcPr>
            <w:tcW w:w="3989" w:type="dxa"/>
            <w:shd w:val="clear" w:color="auto" w:fill="auto"/>
          </w:tcPr>
          <w:p w14:paraId="28B5EBB1" w14:textId="430E474C" w:rsidR="00A471AB" w:rsidRPr="00355286" w:rsidRDefault="00A471AB" w:rsidP="00F355F4">
            <w:pPr>
              <w:spacing w:line="240" w:lineRule="auto"/>
              <w:ind w:left="-86"/>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tcBorders>
              <w:top w:val="single" w:sz="4" w:space="0" w:color="auto"/>
            </w:tcBorders>
            <w:vAlign w:val="bottom"/>
          </w:tcPr>
          <w:p w14:paraId="661FA630" w14:textId="3D739959" w:rsidR="00A471AB"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673764D0" w14:textId="33C94A67" w:rsidR="00A471AB"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5323768C" w14:textId="146C464C" w:rsidR="00A471AB"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1287C3C9" w14:textId="1E5F7D00" w:rsidR="00A471AB"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244DED14" w14:textId="77777777" w:rsidTr="00792953">
        <w:tc>
          <w:tcPr>
            <w:tcW w:w="3989" w:type="dxa"/>
            <w:shd w:val="clear" w:color="auto" w:fill="auto"/>
          </w:tcPr>
          <w:p w14:paraId="1A91517E" w14:textId="77777777" w:rsidR="00A471AB" w:rsidRPr="00355286" w:rsidRDefault="00A471AB" w:rsidP="00F355F4">
            <w:pPr>
              <w:spacing w:line="240" w:lineRule="auto"/>
              <w:ind w:left="-86"/>
              <w:jc w:val="both"/>
              <w:rPr>
                <w:rFonts w:cs="Arial"/>
                <w:b/>
                <w:bCs/>
                <w:sz w:val="18"/>
                <w:szCs w:val="18"/>
                <w:lang w:val="en-US"/>
              </w:rPr>
            </w:pPr>
          </w:p>
        </w:tc>
        <w:tc>
          <w:tcPr>
            <w:tcW w:w="1368" w:type="dxa"/>
            <w:tcBorders>
              <w:bottom w:val="single" w:sz="4" w:space="0" w:color="auto"/>
            </w:tcBorders>
          </w:tcPr>
          <w:p w14:paraId="53EFFF67"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3925E7D6" w14:textId="77777777" w:rsidR="00A471AB" w:rsidRPr="00355286" w:rsidRDefault="00A471AB"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7E3BD946"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590B5F25" w14:textId="77777777" w:rsidR="00A471AB" w:rsidRPr="00355286" w:rsidRDefault="00A471AB"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56C14129" w14:textId="77777777" w:rsidTr="00792953">
        <w:tc>
          <w:tcPr>
            <w:tcW w:w="3989" w:type="dxa"/>
            <w:shd w:val="clear" w:color="auto" w:fill="auto"/>
          </w:tcPr>
          <w:p w14:paraId="5C8CDB8D" w14:textId="77777777" w:rsidR="00A471AB" w:rsidRPr="00355286" w:rsidRDefault="00A471AB" w:rsidP="00F355F4">
            <w:pPr>
              <w:spacing w:line="240" w:lineRule="auto"/>
              <w:ind w:left="-86"/>
              <w:jc w:val="both"/>
              <w:rPr>
                <w:rFonts w:cs="Arial"/>
                <w:b/>
                <w:bCs/>
                <w:sz w:val="18"/>
                <w:szCs w:val="18"/>
                <w:lang w:val="en-US"/>
              </w:rPr>
            </w:pPr>
          </w:p>
        </w:tc>
        <w:tc>
          <w:tcPr>
            <w:tcW w:w="1368" w:type="dxa"/>
            <w:tcBorders>
              <w:top w:val="single" w:sz="4" w:space="0" w:color="auto"/>
            </w:tcBorders>
          </w:tcPr>
          <w:p w14:paraId="22CF8E69" w14:textId="77777777" w:rsidR="00A471AB" w:rsidRPr="00355286" w:rsidRDefault="00A471AB"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F9711FD" w14:textId="77777777" w:rsidR="00A471AB" w:rsidRPr="00355286" w:rsidRDefault="00A471AB" w:rsidP="00F355F4">
            <w:pPr>
              <w:spacing w:line="240" w:lineRule="auto"/>
              <w:ind w:right="-72"/>
              <w:jc w:val="right"/>
              <w:rPr>
                <w:rFonts w:cs="Arial"/>
                <w:sz w:val="18"/>
                <w:szCs w:val="18"/>
                <w:lang w:val="en-US"/>
              </w:rPr>
            </w:pPr>
          </w:p>
        </w:tc>
        <w:tc>
          <w:tcPr>
            <w:tcW w:w="1368" w:type="dxa"/>
            <w:tcBorders>
              <w:top w:val="single" w:sz="4" w:space="0" w:color="auto"/>
            </w:tcBorders>
          </w:tcPr>
          <w:p w14:paraId="3199C119" w14:textId="77777777" w:rsidR="00A471AB" w:rsidRPr="00355286" w:rsidRDefault="00A471AB"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729199AC" w14:textId="77777777" w:rsidR="00A471AB" w:rsidRPr="00355286" w:rsidRDefault="00A471AB" w:rsidP="00F355F4">
            <w:pPr>
              <w:spacing w:line="240" w:lineRule="auto"/>
              <w:ind w:right="-72"/>
              <w:jc w:val="right"/>
              <w:rPr>
                <w:rFonts w:cs="Arial"/>
                <w:sz w:val="18"/>
                <w:szCs w:val="18"/>
                <w:lang w:val="en-US"/>
              </w:rPr>
            </w:pPr>
          </w:p>
        </w:tc>
      </w:tr>
      <w:tr w:rsidR="00271462" w:rsidRPr="00355286" w14:paraId="375888AA" w14:textId="77777777" w:rsidTr="00A02AF6">
        <w:tc>
          <w:tcPr>
            <w:tcW w:w="3989" w:type="dxa"/>
            <w:shd w:val="clear" w:color="auto" w:fill="auto"/>
            <w:vAlign w:val="bottom"/>
          </w:tcPr>
          <w:p w14:paraId="4EEDAE77" w14:textId="645FA160" w:rsidR="00A471AB" w:rsidRPr="00355286" w:rsidRDefault="00A471AB" w:rsidP="00F355F4">
            <w:pPr>
              <w:spacing w:line="240" w:lineRule="auto"/>
              <w:ind w:left="-86"/>
              <w:rPr>
                <w:rFonts w:cs="Arial"/>
                <w:sz w:val="18"/>
                <w:szCs w:val="18"/>
                <w:lang w:val="en-US"/>
              </w:rPr>
            </w:pPr>
            <w:r w:rsidRPr="00355286">
              <w:rPr>
                <w:rFonts w:cs="Arial"/>
                <w:sz w:val="18"/>
                <w:szCs w:val="18"/>
                <w:lang w:val="en-US"/>
              </w:rPr>
              <w:t>Opening net book value</w:t>
            </w:r>
          </w:p>
        </w:tc>
        <w:tc>
          <w:tcPr>
            <w:tcW w:w="1368" w:type="dxa"/>
            <w:vAlign w:val="bottom"/>
          </w:tcPr>
          <w:p w14:paraId="0F4AECA4" w14:textId="5CFC14D4" w:rsidR="00A471AB" w:rsidRPr="00355286" w:rsidRDefault="002B26ED" w:rsidP="00F355F4">
            <w:pPr>
              <w:spacing w:line="240" w:lineRule="auto"/>
              <w:ind w:right="-72"/>
              <w:jc w:val="right"/>
              <w:rPr>
                <w:rFonts w:cs="Arial"/>
                <w:sz w:val="18"/>
                <w:szCs w:val="18"/>
                <w:lang w:val="en-US"/>
              </w:rPr>
            </w:pPr>
            <w:r w:rsidRPr="00355286">
              <w:rPr>
                <w:rFonts w:cs="Arial"/>
                <w:sz w:val="18"/>
                <w:szCs w:val="18"/>
              </w:rPr>
              <w:t>350</w:t>
            </w:r>
            <w:r w:rsidR="00A471AB" w:rsidRPr="00355286">
              <w:rPr>
                <w:rFonts w:cs="Arial"/>
                <w:sz w:val="18"/>
                <w:szCs w:val="18"/>
              </w:rPr>
              <w:t>,</w:t>
            </w:r>
            <w:r w:rsidRPr="00355286">
              <w:rPr>
                <w:rFonts w:cs="Arial"/>
                <w:sz w:val="18"/>
                <w:szCs w:val="18"/>
              </w:rPr>
              <w:t>632</w:t>
            </w:r>
            <w:r w:rsidR="00A471AB" w:rsidRPr="00355286">
              <w:rPr>
                <w:rFonts w:cs="Arial"/>
                <w:sz w:val="18"/>
                <w:szCs w:val="18"/>
              </w:rPr>
              <w:t>.</w:t>
            </w:r>
            <w:r w:rsidRPr="00355286">
              <w:rPr>
                <w:rFonts w:cs="Arial"/>
                <w:sz w:val="18"/>
                <w:szCs w:val="18"/>
              </w:rPr>
              <w:t>74</w:t>
            </w:r>
          </w:p>
        </w:tc>
        <w:tc>
          <w:tcPr>
            <w:tcW w:w="1368" w:type="dxa"/>
            <w:shd w:val="clear" w:color="auto" w:fill="auto"/>
            <w:vAlign w:val="bottom"/>
          </w:tcPr>
          <w:p w14:paraId="48650826" w14:textId="1D6D098E" w:rsidR="00A471AB" w:rsidRPr="00355286" w:rsidRDefault="002B26ED" w:rsidP="00F355F4">
            <w:pPr>
              <w:spacing w:line="240" w:lineRule="auto"/>
              <w:ind w:right="-72"/>
              <w:jc w:val="right"/>
              <w:rPr>
                <w:rFonts w:cs="Arial"/>
                <w:sz w:val="18"/>
                <w:szCs w:val="18"/>
                <w:lang w:val="en-US"/>
              </w:rPr>
            </w:pPr>
            <w:r w:rsidRPr="00355286">
              <w:rPr>
                <w:rFonts w:cs="Arial"/>
                <w:sz w:val="18"/>
                <w:szCs w:val="18"/>
              </w:rPr>
              <w:t>341</w:t>
            </w:r>
            <w:r w:rsidR="00A471AB" w:rsidRPr="00355286">
              <w:rPr>
                <w:rFonts w:cs="Arial"/>
                <w:sz w:val="18"/>
                <w:szCs w:val="18"/>
              </w:rPr>
              <w:t>,</w:t>
            </w:r>
            <w:r w:rsidRPr="00355286">
              <w:rPr>
                <w:rFonts w:cs="Arial"/>
                <w:sz w:val="18"/>
                <w:szCs w:val="18"/>
              </w:rPr>
              <w:t>065</w:t>
            </w:r>
            <w:r w:rsidR="00A471AB" w:rsidRPr="00355286">
              <w:rPr>
                <w:rFonts w:cs="Arial"/>
                <w:sz w:val="18"/>
                <w:szCs w:val="18"/>
              </w:rPr>
              <w:t>.</w:t>
            </w:r>
            <w:r w:rsidRPr="00355286">
              <w:rPr>
                <w:rFonts w:cs="Arial"/>
                <w:sz w:val="18"/>
                <w:szCs w:val="18"/>
              </w:rPr>
              <w:t>33</w:t>
            </w:r>
          </w:p>
        </w:tc>
        <w:tc>
          <w:tcPr>
            <w:tcW w:w="1368" w:type="dxa"/>
          </w:tcPr>
          <w:p w14:paraId="66F678F6" w14:textId="7CF1505D" w:rsidR="00A471AB" w:rsidRPr="00355286" w:rsidRDefault="002B26ED" w:rsidP="00F355F4">
            <w:pPr>
              <w:spacing w:line="240" w:lineRule="auto"/>
              <w:ind w:right="-72"/>
              <w:jc w:val="right"/>
              <w:rPr>
                <w:rFonts w:cs="Arial"/>
                <w:sz w:val="18"/>
                <w:szCs w:val="18"/>
                <w:lang w:val="en-US"/>
              </w:rPr>
            </w:pPr>
            <w:r w:rsidRPr="00355286">
              <w:rPr>
                <w:rFonts w:cs="Arial"/>
                <w:sz w:val="18"/>
                <w:szCs w:val="18"/>
              </w:rPr>
              <w:t>228</w:t>
            </w:r>
            <w:r w:rsidR="00A471AB" w:rsidRPr="00355286">
              <w:rPr>
                <w:rFonts w:cs="Arial"/>
                <w:sz w:val="18"/>
                <w:szCs w:val="18"/>
                <w:lang w:val="en-US"/>
              </w:rPr>
              <w:t>,</w:t>
            </w:r>
            <w:r w:rsidRPr="00355286">
              <w:rPr>
                <w:rFonts w:cs="Arial"/>
                <w:sz w:val="18"/>
                <w:szCs w:val="18"/>
              </w:rPr>
              <w:t>997</w:t>
            </w:r>
            <w:r w:rsidR="00A471AB" w:rsidRPr="00355286">
              <w:rPr>
                <w:rFonts w:cs="Arial"/>
                <w:sz w:val="18"/>
                <w:szCs w:val="18"/>
                <w:lang w:val="en-US"/>
              </w:rPr>
              <w:t>.</w:t>
            </w:r>
            <w:r w:rsidRPr="00355286">
              <w:rPr>
                <w:rFonts w:cs="Arial"/>
                <w:sz w:val="18"/>
                <w:szCs w:val="18"/>
              </w:rPr>
              <w:t>64</w:t>
            </w:r>
          </w:p>
        </w:tc>
        <w:tc>
          <w:tcPr>
            <w:tcW w:w="1368" w:type="dxa"/>
            <w:shd w:val="clear" w:color="auto" w:fill="auto"/>
          </w:tcPr>
          <w:p w14:paraId="188B696F" w14:textId="67439B25" w:rsidR="00A471AB" w:rsidRPr="00355286" w:rsidRDefault="002B26ED" w:rsidP="00F355F4">
            <w:pPr>
              <w:spacing w:line="240" w:lineRule="auto"/>
              <w:ind w:right="-72"/>
              <w:jc w:val="right"/>
              <w:rPr>
                <w:rFonts w:cs="Arial"/>
                <w:sz w:val="18"/>
                <w:szCs w:val="18"/>
                <w:lang w:val="en-US"/>
              </w:rPr>
            </w:pPr>
            <w:r w:rsidRPr="00355286">
              <w:rPr>
                <w:rFonts w:cs="Arial"/>
                <w:sz w:val="18"/>
                <w:szCs w:val="18"/>
              </w:rPr>
              <w:t>169</w:t>
            </w:r>
            <w:r w:rsidR="00A471AB" w:rsidRPr="00355286">
              <w:rPr>
                <w:rFonts w:cs="Arial"/>
                <w:sz w:val="18"/>
                <w:szCs w:val="18"/>
                <w:lang w:val="en-US"/>
              </w:rPr>
              <w:t>,</w:t>
            </w:r>
            <w:r w:rsidRPr="00355286">
              <w:rPr>
                <w:rFonts w:cs="Arial"/>
                <w:sz w:val="18"/>
                <w:szCs w:val="18"/>
              </w:rPr>
              <w:t>925</w:t>
            </w:r>
            <w:r w:rsidR="00A471AB" w:rsidRPr="00355286">
              <w:rPr>
                <w:rFonts w:cs="Arial"/>
                <w:sz w:val="18"/>
                <w:szCs w:val="18"/>
                <w:lang w:val="en-US"/>
              </w:rPr>
              <w:t>.</w:t>
            </w:r>
            <w:r w:rsidRPr="00355286">
              <w:rPr>
                <w:rFonts w:cs="Arial"/>
                <w:sz w:val="18"/>
                <w:szCs w:val="18"/>
              </w:rPr>
              <w:t>14</w:t>
            </w:r>
          </w:p>
        </w:tc>
      </w:tr>
      <w:tr w:rsidR="00271462" w:rsidRPr="00355286" w14:paraId="46E77B1D" w14:textId="77777777" w:rsidTr="002C66FB">
        <w:tc>
          <w:tcPr>
            <w:tcW w:w="3989" w:type="dxa"/>
            <w:shd w:val="clear" w:color="auto" w:fill="auto"/>
            <w:vAlign w:val="bottom"/>
          </w:tcPr>
          <w:p w14:paraId="6D89B956" w14:textId="396AD9B2" w:rsidR="00A471AB" w:rsidRPr="00355286" w:rsidRDefault="00A471AB" w:rsidP="00F355F4">
            <w:pPr>
              <w:spacing w:line="240" w:lineRule="auto"/>
              <w:ind w:left="-86"/>
              <w:rPr>
                <w:rFonts w:cs="Arial"/>
                <w:sz w:val="18"/>
                <w:szCs w:val="18"/>
                <w:lang w:val="en-US"/>
              </w:rPr>
            </w:pPr>
            <w:r w:rsidRPr="00355286">
              <w:rPr>
                <w:rFonts w:cs="Arial"/>
                <w:sz w:val="18"/>
                <w:szCs w:val="18"/>
                <w:lang w:val="en-US"/>
              </w:rPr>
              <w:t>Additional borrowings:</w:t>
            </w:r>
          </w:p>
        </w:tc>
        <w:tc>
          <w:tcPr>
            <w:tcW w:w="1368" w:type="dxa"/>
            <w:vAlign w:val="bottom"/>
          </w:tcPr>
          <w:p w14:paraId="57981B5E" w14:textId="77777777" w:rsidR="00A471AB" w:rsidRPr="00355286" w:rsidRDefault="00A471AB" w:rsidP="00F355F4">
            <w:pPr>
              <w:spacing w:line="240" w:lineRule="auto"/>
              <w:ind w:right="-72"/>
              <w:jc w:val="right"/>
              <w:rPr>
                <w:rFonts w:cs="Arial"/>
                <w:sz w:val="18"/>
                <w:szCs w:val="18"/>
              </w:rPr>
            </w:pPr>
          </w:p>
        </w:tc>
        <w:tc>
          <w:tcPr>
            <w:tcW w:w="1368" w:type="dxa"/>
            <w:shd w:val="clear" w:color="auto" w:fill="auto"/>
            <w:vAlign w:val="bottom"/>
          </w:tcPr>
          <w:p w14:paraId="015ED120" w14:textId="77777777" w:rsidR="00A471AB" w:rsidRPr="00355286" w:rsidRDefault="00A471AB" w:rsidP="00F355F4">
            <w:pPr>
              <w:spacing w:line="240" w:lineRule="auto"/>
              <w:ind w:right="-72"/>
              <w:jc w:val="right"/>
              <w:rPr>
                <w:rFonts w:cs="Arial"/>
                <w:sz w:val="18"/>
                <w:szCs w:val="18"/>
              </w:rPr>
            </w:pPr>
          </w:p>
        </w:tc>
        <w:tc>
          <w:tcPr>
            <w:tcW w:w="1368" w:type="dxa"/>
            <w:vAlign w:val="bottom"/>
          </w:tcPr>
          <w:p w14:paraId="2D896249" w14:textId="77777777" w:rsidR="00A471AB" w:rsidRPr="00355286" w:rsidRDefault="00A471AB" w:rsidP="00F355F4">
            <w:pPr>
              <w:spacing w:line="240" w:lineRule="auto"/>
              <w:ind w:right="-72"/>
              <w:jc w:val="right"/>
              <w:rPr>
                <w:rFonts w:cs="Arial"/>
                <w:sz w:val="18"/>
                <w:szCs w:val="18"/>
                <w:lang w:val="en-US"/>
              </w:rPr>
            </w:pPr>
          </w:p>
        </w:tc>
        <w:tc>
          <w:tcPr>
            <w:tcW w:w="1368" w:type="dxa"/>
            <w:shd w:val="clear" w:color="auto" w:fill="auto"/>
          </w:tcPr>
          <w:p w14:paraId="0A8C6410" w14:textId="77777777" w:rsidR="00A471AB" w:rsidRPr="00355286" w:rsidRDefault="00A471AB" w:rsidP="00F355F4">
            <w:pPr>
              <w:spacing w:line="240" w:lineRule="auto"/>
              <w:ind w:right="-72"/>
              <w:jc w:val="right"/>
              <w:rPr>
                <w:rFonts w:cs="Arial"/>
                <w:sz w:val="18"/>
                <w:szCs w:val="18"/>
                <w:lang w:val="en-US"/>
              </w:rPr>
            </w:pPr>
          </w:p>
        </w:tc>
      </w:tr>
      <w:tr w:rsidR="00271462" w:rsidRPr="00355286" w14:paraId="37010986" w14:textId="77777777" w:rsidTr="002C66FB">
        <w:tc>
          <w:tcPr>
            <w:tcW w:w="3989" w:type="dxa"/>
            <w:shd w:val="clear" w:color="auto" w:fill="auto"/>
            <w:vAlign w:val="bottom"/>
          </w:tcPr>
          <w:p w14:paraId="11A53C65" w14:textId="3DD721D6" w:rsidR="00A471AB" w:rsidRPr="00355286" w:rsidRDefault="00A471AB" w:rsidP="00F355F4">
            <w:pPr>
              <w:spacing w:line="240" w:lineRule="auto"/>
              <w:ind w:left="-86"/>
              <w:rPr>
                <w:rFonts w:cs="Arial"/>
                <w:sz w:val="18"/>
                <w:szCs w:val="18"/>
                <w:lang w:val="en-US"/>
              </w:rPr>
            </w:pPr>
            <w:r w:rsidRPr="00355286">
              <w:rPr>
                <w:rFonts w:cs="Arial"/>
                <w:sz w:val="18"/>
                <w:szCs w:val="18"/>
                <w:lang w:val="en-US"/>
              </w:rPr>
              <w:t xml:space="preserve">   - Loans from banks</w:t>
            </w:r>
          </w:p>
        </w:tc>
        <w:tc>
          <w:tcPr>
            <w:tcW w:w="1368" w:type="dxa"/>
            <w:vAlign w:val="bottom"/>
          </w:tcPr>
          <w:p w14:paraId="0B0AAD7C" w14:textId="3CE02148" w:rsidR="00A471AB" w:rsidRPr="00355286" w:rsidRDefault="002B26ED" w:rsidP="00F355F4">
            <w:pPr>
              <w:spacing w:line="240" w:lineRule="auto"/>
              <w:ind w:right="-72"/>
              <w:jc w:val="right"/>
              <w:rPr>
                <w:rFonts w:cs="Arial"/>
                <w:sz w:val="18"/>
                <w:szCs w:val="18"/>
              </w:rPr>
            </w:pPr>
            <w:r w:rsidRPr="00355286">
              <w:rPr>
                <w:rFonts w:cs="Arial"/>
                <w:sz w:val="18"/>
                <w:szCs w:val="18"/>
              </w:rPr>
              <w:t>40</w:t>
            </w:r>
            <w:r w:rsidR="003943B7" w:rsidRPr="00355286">
              <w:rPr>
                <w:rFonts w:cs="Arial"/>
                <w:sz w:val="18"/>
                <w:szCs w:val="18"/>
              </w:rPr>
              <w:t>,</w:t>
            </w:r>
            <w:r w:rsidRPr="00355286">
              <w:rPr>
                <w:rFonts w:cs="Arial"/>
                <w:sz w:val="18"/>
                <w:szCs w:val="18"/>
              </w:rPr>
              <w:t>277</w:t>
            </w:r>
            <w:r w:rsidR="003943B7" w:rsidRPr="00355286">
              <w:rPr>
                <w:rFonts w:cs="Arial"/>
                <w:sz w:val="18"/>
                <w:szCs w:val="18"/>
              </w:rPr>
              <w:t>.</w:t>
            </w:r>
            <w:r w:rsidRPr="00355286">
              <w:rPr>
                <w:rFonts w:cs="Arial"/>
                <w:sz w:val="18"/>
                <w:szCs w:val="18"/>
              </w:rPr>
              <w:t>53</w:t>
            </w:r>
          </w:p>
        </w:tc>
        <w:tc>
          <w:tcPr>
            <w:tcW w:w="1368" w:type="dxa"/>
            <w:shd w:val="clear" w:color="auto" w:fill="auto"/>
            <w:vAlign w:val="bottom"/>
          </w:tcPr>
          <w:p w14:paraId="33AE29C4" w14:textId="50A0C4CC" w:rsidR="00A471AB" w:rsidRPr="00355286" w:rsidRDefault="002B26ED" w:rsidP="00F355F4">
            <w:pPr>
              <w:spacing w:line="240" w:lineRule="auto"/>
              <w:ind w:right="-72"/>
              <w:jc w:val="right"/>
              <w:rPr>
                <w:rFonts w:cs="Arial"/>
                <w:sz w:val="18"/>
                <w:szCs w:val="18"/>
              </w:rPr>
            </w:pPr>
            <w:r w:rsidRPr="00355286">
              <w:rPr>
                <w:rFonts w:cs="Arial"/>
                <w:sz w:val="18"/>
                <w:szCs w:val="18"/>
              </w:rPr>
              <w:t>50</w:t>
            </w:r>
            <w:r w:rsidR="00A471AB" w:rsidRPr="00355286">
              <w:rPr>
                <w:rFonts w:cs="Arial"/>
                <w:sz w:val="18"/>
                <w:szCs w:val="18"/>
              </w:rPr>
              <w:t>,</w:t>
            </w:r>
            <w:r w:rsidRPr="00355286">
              <w:rPr>
                <w:rFonts w:cs="Arial"/>
                <w:sz w:val="18"/>
                <w:szCs w:val="18"/>
              </w:rPr>
              <w:t>952</w:t>
            </w:r>
            <w:r w:rsidR="00A471AB" w:rsidRPr="00355286">
              <w:rPr>
                <w:rFonts w:cs="Arial"/>
                <w:sz w:val="18"/>
                <w:szCs w:val="18"/>
              </w:rPr>
              <w:t>.</w:t>
            </w:r>
            <w:r w:rsidRPr="00355286">
              <w:rPr>
                <w:rFonts w:cs="Arial"/>
                <w:sz w:val="18"/>
                <w:szCs w:val="18"/>
              </w:rPr>
              <w:t>77</w:t>
            </w:r>
          </w:p>
        </w:tc>
        <w:tc>
          <w:tcPr>
            <w:tcW w:w="1368" w:type="dxa"/>
            <w:vAlign w:val="bottom"/>
          </w:tcPr>
          <w:p w14:paraId="3B851520" w14:textId="7887B460" w:rsidR="00A471AB" w:rsidRPr="00355286" w:rsidRDefault="002B26ED" w:rsidP="00F355F4">
            <w:pPr>
              <w:spacing w:line="240" w:lineRule="auto"/>
              <w:ind w:right="-72"/>
              <w:jc w:val="right"/>
              <w:rPr>
                <w:rFonts w:cs="Arial"/>
                <w:sz w:val="18"/>
                <w:szCs w:val="18"/>
                <w:lang w:val="en-US"/>
              </w:rPr>
            </w:pPr>
            <w:r w:rsidRPr="00355286">
              <w:rPr>
                <w:rFonts w:cs="Arial"/>
                <w:sz w:val="18"/>
                <w:szCs w:val="18"/>
              </w:rPr>
              <w:t>40</w:t>
            </w:r>
            <w:r w:rsidR="0066499F" w:rsidRPr="00355286">
              <w:rPr>
                <w:rFonts w:cs="Arial"/>
                <w:sz w:val="18"/>
                <w:szCs w:val="18"/>
                <w:lang w:val="en-US"/>
              </w:rPr>
              <w:t>,</w:t>
            </w:r>
            <w:r w:rsidRPr="00355286">
              <w:rPr>
                <w:rFonts w:cs="Arial"/>
                <w:sz w:val="18"/>
                <w:szCs w:val="18"/>
              </w:rPr>
              <w:t>277</w:t>
            </w:r>
            <w:r w:rsidR="0066499F" w:rsidRPr="00355286">
              <w:rPr>
                <w:rFonts w:cs="Arial"/>
                <w:sz w:val="18"/>
                <w:szCs w:val="18"/>
                <w:lang w:val="en-US"/>
              </w:rPr>
              <w:t>.</w:t>
            </w:r>
            <w:r w:rsidRPr="00355286">
              <w:rPr>
                <w:rFonts w:cs="Arial"/>
                <w:sz w:val="18"/>
                <w:szCs w:val="18"/>
              </w:rPr>
              <w:t>54</w:t>
            </w:r>
          </w:p>
        </w:tc>
        <w:tc>
          <w:tcPr>
            <w:tcW w:w="1368" w:type="dxa"/>
            <w:shd w:val="clear" w:color="auto" w:fill="auto"/>
          </w:tcPr>
          <w:p w14:paraId="7B884D0E" w14:textId="29DD7B63" w:rsidR="00A471AB" w:rsidRPr="00355286" w:rsidRDefault="002B26ED" w:rsidP="00F355F4">
            <w:pPr>
              <w:spacing w:line="240" w:lineRule="auto"/>
              <w:ind w:right="-72"/>
              <w:jc w:val="right"/>
              <w:rPr>
                <w:rFonts w:cs="Arial"/>
                <w:sz w:val="18"/>
                <w:szCs w:val="18"/>
                <w:lang w:val="en-US"/>
              </w:rPr>
            </w:pPr>
            <w:r w:rsidRPr="00355286">
              <w:rPr>
                <w:rFonts w:cs="Arial"/>
                <w:sz w:val="18"/>
                <w:szCs w:val="18"/>
              </w:rPr>
              <w:t>50</w:t>
            </w:r>
            <w:r w:rsidR="00A471AB" w:rsidRPr="00355286">
              <w:rPr>
                <w:rFonts w:cs="Arial"/>
                <w:sz w:val="18"/>
                <w:szCs w:val="18"/>
                <w:lang w:val="en-US"/>
              </w:rPr>
              <w:t>,</w:t>
            </w:r>
            <w:r w:rsidRPr="00355286">
              <w:rPr>
                <w:rFonts w:cs="Arial"/>
                <w:sz w:val="18"/>
                <w:szCs w:val="18"/>
              </w:rPr>
              <w:t>952</w:t>
            </w:r>
            <w:r w:rsidR="00A471AB" w:rsidRPr="00355286">
              <w:rPr>
                <w:rFonts w:cs="Arial"/>
                <w:sz w:val="18"/>
                <w:szCs w:val="18"/>
                <w:lang w:val="en-US"/>
              </w:rPr>
              <w:t>.</w:t>
            </w:r>
            <w:r w:rsidRPr="00355286">
              <w:rPr>
                <w:rFonts w:cs="Arial"/>
                <w:sz w:val="18"/>
                <w:szCs w:val="18"/>
              </w:rPr>
              <w:t>77</w:t>
            </w:r>
          </w:p>
        </w:tc>
      </w:tr>
      <w:tr w:rsidR="00271462" w:rsidRPr="00355286" w14:paraId="28CC03A6" w14:textId="77777777" w:rsidTr="002C66FB">
        <w:tc>
          <w:tcPr>
            <w:tcW w:w="3989" w:type="dxa"/>
            <w:shd w:val="clear" w:color="auto" w:fill="auto"/>
            <w:vAlign w:val="bottom"/>
          </w:tcPr>
          <w:p w14:paraId="2F8AD606" w14:textId="35B4CE72" w:rsidR="00A471AB" w:rsidRPr="00355286" w:rsidRDefault="00A471AB" w:rsidP="00F355F4">
            <w:pPr>
              <w:spacing w:line="240" w:lineRule="auto"/>
              <w:ind w:left="-86"/>
              <w:rPr>
                <w:rFonts w:cs="Arial"/>
                <w:sz w:val="18"/>
                <w:szCs w:val="18"/>
                <w:lang w:val="en-US"/>
              </w:rPr>
            </w:pPr>
            <w:r w:rsidRPr="00355286">
              <w:rPr>
                <w:rFonts w:cs="Arial"/>
                <w:sz w:val="18"/>
                <w:szCs w:val="18"/>
                <w:lang w:val="en-US"/>
              </w:rPr>
              <w:t xml:space="preserve">   - Debentures</w:t>
            </w:r>
          </w:p>
        </w:tc>
        <w:tc>
          <w:tcPr>
            <w:tcW w:w="1368" w:type="dxa"/>
            <w:vAlign w:val="bottom"/>
          </w:tcPr>
          <w:p w14:paraId="7C417E3D" w14:textId="12CC5C3E" w:rsidR="00A471AB" w:rsidRPr="00355286" w:rsidRDefault="002B26ED" w:rsidP="00F355F4">
            <w:pPr>
              <w:spacing w:line="240" w:lineRule="auto"/>
              <w:ind w:right="-72"/>
              <w:jc w:val="right"/>
              <w:rPr>
                <w:rFonts w:cs="Arial"/>
                <w:sz w:val="18"/>
                <w:szCs w:val="18"/>
              </w:rPr>
            </w:pPr>
            <w:r w:rsidRPr="00355286">
              <w:rPr>
                <w:rFonts w:cs="Arial"/>
                <w:sz w:val="18"/>
                <w:szCs w:val="18"/>
              </w:rPr>
              <w:t>61</w:t>
            </w:r>
            <w:r w:rsidR="003943B7" w:rsidRPr="00355286">
              <w:rPr>
                <w:rFonts w:cs="Arial"/>
                <w:sz w:val="18"/>
                <w:szCs w:val="18"/>
              </w:rPr>
              <w:t>,</w:t>
            </w:r>
            <w:r w:rsidRPr="00355286">
              <w:rPr>
                <w:rFonts w:cs="Arial"/>
                <w:sz w:val="18"/>
                <w:szCs w:val="18"/>
              </w:rPr>
              <w:t>375</w:t>
            </w:r>
            <w:r w:rsidR="003943B7" w:rsidRPr="00355286">
              <w:rPr>
                <w:rFonts w:cs="Arial"/>
                <w:sz w:val="18"/>
                <w:szCs w:val="18"/>
              </w:rPr>
              <w:t>.</w:t>
            </w:r>
            <w:r w:rsidRPr="00355286">
              <w:rPr>
                <w:rFonts w:cs="Arial"/>
                <w:sz w:val="18"/>
                <w:szCs w:val="18"/>
              </w:rPr>
              <w:t>99</w:t>
            </w:r>
          </w:p>
        </w:tc>
        <w:tc>
          <w:tcPr>
            <w:tcW w:w="1368" w:type="dxa"/>
            <w:shd w:val="clear" w:color="auto" w:fill="auto"/>
            <w:vAlign w:val="bottom"/>
          </w:tcPr>
          <w:p w14:paraId="7794F719" w14:textId="7AC525F2" w:rsidR="00A471AB" w:rsidRPr="00355286" w:rsidRDefault="002B26ED" w:rsidP="00F355F4">
            <w:pPr>
              <w:spacing w:line="240" w:lineRule="auto"/>
              <w:ind w:right="-72"/>
              <w:jc w:val="right"/>
              <w:rPr>
                <w:rFonts w:cs="Arial"/>
                <w:sz w:val="18"/>
                <w:szCs w:val="18"/>
              </w:rPr>
            </w:pPr>
            <w:r w:rsidRPr="00355286">
              <w:rPr>
                <w:rFonts w:cs="Arial"/>
                <w:sz w:val="18"/>
                <w:szCs w:val="18"/>
              </w:rPr>
              <w:t>40</w:t>
            </w:r>
            <w:r w:rsidR="00A471AB" w:rsidRPr="00355286">
              <w:rPr>
                <w:rFonts w:cs="Arial"/>
                <w:sz w:val="18"/>
                <w:szCs w:val="18"/>
              </w:rPr>
              <w:t>,</w:t>
            </w:r>
            <w:r w:rsidRPr="00355286">
              <w:rPr>
                <w:rFonts w:cs="Arial"/>
                <w:sz w:val="18"/>
                <w:szCs w:val="18"/>
              </w:rPr>
              <w:t>401</w:t>
            </w:r>
            <w:r w:rsidR="00A471AB" w:rsidRPr="00355286">
              <w:rPr>
                <w:rFonts w:cs="Arial"/>
                <w:sz w:val="18"/>
                <w:szCs w:val="18"/>
              </w:rPr>
              <w:t>.</w:t>
            </w:r>
            <w:r w:rsidRPr="00355286">
              <w:rPr>
                <w:rFonts w:cs="Arial"/>
                <w:sz w:val="18"/>
                <w:szCs w:val="18"/>
              </w:rPr>
              <w:t>55</w:t>
            </w:r>
          </w:p>
        </w:tc>
        <w:tc>
          <w:tcPr>
            <w:tcW w:w="1368" w:type="dxa"/>
            <w:vAlign w:val="bottom"/>
          </w:tcPr>
          <w:p w14:paraId="28D86D8C" w14:textId="00345D38" w:rsidR="00A471AB" w:rsidRPr="00355286" w:rsidRDefault="002B26ED" w:rsidP="00F355F4">
            <w:pPr>
              <w:spacing w:line="240" w:lineRule="auto"/>
              <w:ind w:right="-72"/>
              <w:jc w:val="right"/>
              <w:rPr>
                <w:rFonts w:cs="Arial"/>
                <w:sz w:val="18"/>
                <w:szCs w:val="18"/>
                <w:lang w:val="en-US"/>
              </w:rPr>
            </w:pPr>
            <w:r w:rsidRPr="00355286">
              <w:rPr>
                <w:rFonts w:cs="Arial"/>
                <w:sz w:val="18"/>
                <w:szCs w:val="18"/>
              </w:rPr>
              <w:t>61</w:t>
            </w:r>
            <w:r w:rsidR="0066499F" w:rsidRPr="00355286">
              <w:rPr>
                <w:rFonts w:cs="Arial"/>
                <w:sz w:val="18"/>
                <w:szCs w:val="18"/>
                <w:lang w:val="en-US"/>
              </w:rPr>
              <w:t>,</w:t>
            </w:r>
            <w:r w:rsidRPr="00355286">
              <w:rPr>
                <w:rFonts w:cs="Arial"/>
                <w:sz w:val="18"/>
                <w:szCs w:val="18"/>
              </w:rPr>
              <w:t>375</w:t>
            </w:r>
            <w:r w:rsidR="0066499F" w:rsidRPr="00355286">
              <w:rPr>
                <w:rFonts w:cs="Arial"/>
                <w:sz w:val="18"/>
                <w:szCs w:val="18"/>
                <w:lang w:val="en-US"/>
              </w:rPr>
              <w:t>.</w:t>
            </w:r>
            <w:r w:rsidRPr="00355286">
              <w:rPr>
                <w:rFonts w:cs="Arial"/>
                <w:sz w:val="18"/>
                <w:szCs w:val="18"/>
              </w:rPr>
              <w:t>99</w:t>
            </w:r>
          </w:p>
        </w:tc>
        <w:tc>
          <w:tcPr>
            <w:tcW w:w="1368" w:type="dxa"/>
            <w:shd w:val="clear" w:color="auto" w:fill="auto"/>
          </w:tcPr>
          <w:p w14:paraId="11EF6A41" w14:textId="05DCF955" w:rsidR="00A471AB" w:rsidRPr="00355286" w:rsidRDefault="002B26ED" w:rsidP="00F355F4">
            <w:pPr>
              <w:spacing w:line="240" w:lineRule="auto"/>
              <w:ind w:right="-72"/>
              <w:jc w:val="right"/>
              <w:rPr>
                <w:rFonts w:cs="Arial"/>
                <w:sz w:val="18"/>
                <w:szCs w:val="18"/>
                <w:lang w:val="en-US"/>
              </w:rPr>
            </w:pPr>
            <w:r w:rsidRPr="00355286">
              <w:rPr>
                <w:rFonts w:cs="Arial"/>
                <w:sz w:val="18"/>
                <w:szCs w:val="18"/>
              </w:rPr>
              <w:t>40</w:t>
            </w:r>
            <w:r w:rsidR="00A471AB" w:rsidRPr="00355286">
              <w:rPr>
                <w:rFonts w:cs="Arial"/>
                <w:sz w:val="18"/>
                <w:szCs w:val="18"/>
                <w:lang w:val="en-US"/>
              </w:rPr>
              <w:t>,</w:t>
            </w:r>
            <w:r w:rsidRPr="00355286">
              <w:rPr>
                <w:rFonts w:cs="Arial"/>
                <w:sz w:val="18"/>
                <w:szCs w:val="18"/>
              </w:rPr>
              <w:t>401</w:t>
            </w:r>
            <w:r w:rsidR="00A471AB" w:rsidRPr="00355286">
              <w:rPr>
                <w:rFonts w:cs="Arial"/>
                <w:sz w:val="18"/>
                <w:szCs w:val="18"/>
                <w:lang w:val="en-US"/>
              </w:rPr>
              <w:t>.</w:t>
            </w:r>
            <w:r w:rsidRPr="00355286">
              <w:rPr>
                <w:rFonts w:cs="Arial"/>
                <w:sz w:val="18"/>
                <w:szCs w:val="18"/>
              </w:rPr>
              <w:t>56</w:t>
            </w:r>
          </w:p>
        </w:tc>
      </w:tr>
      <w:tr w:rsidR="00271462" w:rsidRPr="00355286" w14:paraId="495C8793" w14:textId="77777777" w:rsidTr="002C66FB">
        <w:tc>
          <w:tcPr>
            <w:tcW w:w="3989" w:type="dxa"/>
            <w:shd w:val="clear" w:color="auto" w:fill="auto"/>
            <w:vAlign w:val="bottom"/>
          </w:tcPr>
          <w:p w14:paraId="3FB2E0C5" w14:textId="7DC9F095" w:rsidR="00A471AB" w:rsidRPr="00355286" w:rsidRDefault="00A471AB" w:rsidP="00F355F4">
            <w:pPr>
              <w:spacing w:line="240" w:lineRule="auto"/>
              <w:ind w:left="-86"/>
              <w:rPr>
                <w:rFonts w:cs="Arial"/>
                <w:sz w:val="18"/>
                <w:szCs w:val="18"/>
                <w:lang w:val="en-US"/>
              </w:rPr>
            </w:pPr>
            <w:r w:rsidRPr="00355286">
              <w:rPr>
                <w:rFonts w:cs="Arial"/>
                <w:sz w:val="18"/>
                <w:szCs w:val="18"/>
                <w:lang w:val="en-US"/>
              </w:rPr>
              <w:t>Repayment of borrowings</w:t>
            </w:r>
          </w:p>
        </w:tc>
        <w:tc>
          <w:tcPr>
            <w:tcW w:w="1368" w:type="dxa"/>
            <w:vAlign w:val="bottom"/>
          </w:tcPr>
          <w:p w14:paraId="4C65BAFC" w14:textId="77777777" w:rsidR="00A471AB" w:rsidRPr="00355286" w:rsidRDefault="00A471AB" w:rsidP="00F355F4">
            <w:pPr>
              <w:spacing w:line="240" w:lineRule="auto"/>
              <w:ind w:right="-72"/>
              <w:jc w:val="right"/>
              <w:rPr>
                <w:rFonts w:cs="Arial"/>
                <w:sz w:val="18"/>
                <w:szCs w:val="18"/>
              </w:rPr>
            </w:pPr>
          </w:p>
        </w:tc>
        <w:tc>
          <w:tcPr>
            <w:tcW w:w="1368" w:type="dxa"/>
            <w:shd w:val="clear" w:color="auto" w:fill="auto"/>
            <w:vAlign w:val="bottom"/>
          </w:tcPr>
          <w:p w14:paraId="75C33215" w14:textId="77777777" w:rsidR="00A471AB" w:rsidRPr="00355286" w:rsidRDefault="00A471AB" w:rsidP="00F355F4">
            <w:pPr>
              <w:spacing w:line="240" w:lineRule="auto"/>
              <w:ind w:right="-72"/>
              <w:jc w:val="right"/>
              <w:rPr>
                <w:rFonts w:cs="Arial"/>
                <w:sz w:val="18"/>
                <w:szCs w:val="18"/>
              </w:rPr>
            </w:pPr>
          </w:p>
        </w:tc>
        <w:tc>
          <w:tcPr>
            <w:tcW w:w="1368" w:type="dxa"/>
            <w:vAlign w:val="bottom"/>
          </w:tcPr>
          <w:p w14:paraId="5C6535FB" w14:textId="77777777" w:rsidR="00A471AB" w:rsidRPr="00355286" w:rsidRDefault="00A471AB" w:rsidP="00F355F4">
            <w:pPr>
              <w:spacing w:line="240" w:lineRule="auto"/>
              <w:ind w:right="-72"/>
              <w:jc w:val="right"/>
              <w:rPr>
                <w:rFonts w:cs="Arial"/>
                <w:sz w:val="18"/>
                <w:szCs w:val="18"/>
                <w:lang w:val="en-US"/>
              </w:rPr>
            </w:pPr>
          </w:p>
        </w:tc>
        <w:tc>
          <w:tcPr>
            <w:tcW w:w="1368" w:type="dxa"/>
            <w:shd w:val="clear" w:color="auto" w:fill="auto"/>
          </w:tcPr>
          <w:p w14:paraId="31D4BCD2" w14:textId="77777777" w:rsidR="00A471AB" w:rsidRPr="00355286" w:rsidRDefault="00A471AB" w:rsidP="00F355F4">
            <w:pPr>
              <w:spacing w:line="240" w:lineRule="auto"/>
              <w:ind w:right="-72"/>
              <w:jc w:val="right"/>
              <w:rPr>
                <w:rFonts w:cs="Arial"/>
                <w:sz w:val="18"/>
                <w:szCs w:val="18"/>
                <w:lang w:val="en-US"/>
              </w:rPr>
            </w:pPr>
          </w:p>
        </w:tc>
      </w:tr>
      <w:tr w:rsidR="00271462" w:rsidRPr="00355286" w14:paraId="0CBD9EB7" w14:textId="77777777" w:rsidTr="002C66FB">
        <w:tc>
          <w:tcPr>
            <w:tcW w:w="3989" w:type="dxa"/>
            <w:shd w:val="clear" w:color="auto" w:fill="auto"/>
            <w:vAlign w:val="bottom"/>
          </w:tcPr>
          <w:p w14:paraId="0B670343" w14:textId="617E9BFC" w:rsidR="00A471AB" w:rsidRPr="00355286" w:rsidRDefault="00A471AB" w:rsidP="00F355F4">
            <w:pPr>
              <w:spacing w:line="240" w:lineRule="auto"/>
              <w:ind w:left="-86"/>
              <w:rPr>
                <w:rFonts w:cs="Arial"/>
                <w:sz w:val="18"/>
                <w:szCs w:val="18"/>
                <w:lang w:val="en-US"/>
              </w:rPr>
            </w:pPr>
            <w:r w:rsidRPr="00355286">
              <w:rPr>
                <w:rFonts w:cs="Arial"/>
                <w:sz w:val="18"/>
                <w:szCs w:val="18"/>
                <w:lang w:val="en-US"/>
              </w:rPr>
              <w:t xml:space="preserve">   - Cash item</w:t>
            </w:r>
          </w:p>
        </w:tc>
        <w:tc>
          <w:tcPr>
            <w:tcW w:w="1368" w:type="dxa"/>
            <w:vAlign w:val="bottom"/>
          </w:tcPr>
          <w:p w14:paraId="09F4DE09" w14:textId="4989B881" w:rsidR="00A471AB" w:rsidRPr="00355286" w:rsidRDefault="003943B7" w:rsidP="00F355F4">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111</w:t>
            </w:r>
            <w:r w:rsidRPr="00355286">
              <w:rPr>
                <w:rFonts w:cs="Arial"/>
                <w:sz w:val="18"/>
                <w:szCs w:val="18"/>
              </w:rPr>
              <w:t>,</w:t>
            </w:r>
            <w:r w:rsidR="002B26ED" w:rsidRPr="00355286">
              <w:rPr>
                <w:rFonts w:cs="Arial"/>
                <w:sz w:val="18"/>
                <w:szCs w:val="18"/>
              </w:rPr>
              <w:t>531</w:t>
            </w:r>
            <w:r w:rsidRPr="00355286">
              <w:rPr>
                <w:rFonts w:cs="Arial"/>
                <w:sz w:val="18"/>
                <w:szCs w:val="18"/>
              </w:rPr>
              <w:t>.</w:t>
            </w:r>
            <w:r w:rsidR="002B26ED" w:rsidRPr="00355286">
              <w:rPr>
                <w:rFonts w:cs="Arial"/>
                <w:sz w:val="18"/>
                <w:szCs w:val="18"/>
              </w:rPr>
              <w:t>90</w:t>
            </w:r>
            <w:r w:rsidRPr="00355286">
              <w:rPr>
                <w:rFonts w:cs="Arial"/>
                <w:sz w:val="18"/>
                <w:szCs w:val="18"/>
              </w:rPr>
              <w:t>)</w:t>
            </w:r>
          </w:p>
        </w:tc>
        <w:tc>
          <w:tcPr>
            <w:tcW w:w="1368" w:type="dxa"/>
            <w:shd w:val="clear" w:color="auto" w:fill="auto"/>
            <w:vAlign w:val="bottom"/>
          </w:tcPr>
          <w:p w14:paraId="11F6B7B2" w14:textId="7C400EFE" w:rsidR="00A471AB" w:rsidRPr="00355286" w:rsidRDefault="00A471AB" w:rsidP="00F355F4">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81</w:t>
            </w:r>
            <w:r w:rsidRPr="00355286">
              <w:rPr>
                <w:rFonts w:cs="Arial"/>
                <w:sz w:val="18"/>
                <w:szCs w:val="18"/>
              </w:rPr>
              <w:t>,</w:t>
            </w:r>
            <w:r w:rsidR="002B26ED" w:rsidRPr="00355286">
              <w:rPr>
                <w:rFonts w:cs="Arial"/>
                <w:sz w:val="18"/>
                <w:szCs w:val="18"/>
              </w:rPr>
              <w:t>490</w:t>
            </w:r>
            <w:r w:rsidRPr="00355286">
              <w:rPr>
                <w:rFonts w:cs="Arial"/>
                <w:sz w:val="18"/>
                <w:szCs w:val="18"/>
              </w:rPr>
              <w:t>.</w:t>
            </w:r>
            <w:r w:rsidR="002B26ED" w:rsidRPr="00355286">
              <w:rPr>
                <w:rFonts w:cs="Arial"/>
                <w:sz w:val="18"/>
                <w:szCs w:val="18"/>
              </w:rPr>
              <w:t>97</w:t>
            </w:r>
            <w:r w:rsidRPr="00355286">
              <w:rPr>
                <w:rFonts w:cs="Arial"/>
                <w:sz w:val="18"/>
                <w:szCs w:val="18"/>
              </w:rPr>
              <w:t>)</w:t>
            </w:r>
          </w:p>
        </w:tc>
        <w:tc>
          <w:tcPr>
            <w:tcW w:w="1368" w:type="dxa"/>
            <w:vAlign w:val="bottom"/>
          </w:tcPr>
          <w:p w14:paraId="40F1D286" w14:textId="5D0E783C" w:rsidR="00A471AB" w:rsidRPr="00355286" w:rsidRDefault="0066499F" w:rsidP="00F355F4">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79</w:t>
            </w:r>
            <w:r w:rsidRPr="00355286">
              <w:rPr>
                <w:rFonts w:cs="Arial"/>
                <w:sz w:val="18"/>
                <w:szCs w:val="18"/>
                <w:lang w:val="en-US"/>
              </w:rPr>
              <w:t>,</w:t>
            </w:r>
            <w:r w:rsidR="002B26ED" w:rsidRPr="00355286">
              <w:rPr>
                <w:rFonts w:cs="Arial"/>
                <w:sz w:val="18"/>
                <w:szCs w:val="18"/>
              </w:rPr>
              <w:t>166</w:t>
            </w:r>
            <w:r w:rsidRPr="00355286">
              <w:rPr>
                <w:rFonts w:cs="Arial"/>
                <w:sz w:val="18"/>
                <w:szCs w:val="18"/>
                <w:lang w:val="en-US"/>
              </w:rPr>
              <w:t>.</w:t>
            </w:r>
            <w:r w:rsidR="002B26ED" w:rsidRPr="00355286">
              <w:rPr>
                <w:rFonts w:cs="Arial"/>
                <w:sz w:val="18"/>
                <w:szCs w:val="18"/>
              </w:rPr>
              <w:t>15</w:t>
            </w:r>
            <w:r w:rsidRPr="00355286">
              <w:rPr>
                <w:rFonts w:cs="Arial"/>
                <w:sz w:val="18"/>
                <w:szCs w:val="18"/>
                <w:lang w:val="en-US"/>
              </w:rPr>
              <w:t>)</w:t>
            </w:r>
          </w:p>
        </w:tc>
        <w:tc>
          <w:tcPr>
            <w:tcW w:w="1368" w:type="dxa"/>
            <w:shd w:val="clear" w:color="auto" w:fill="auto"/>
          </w:tcPr>
          <w:p w14:paraId="182634A0" w14:textId="31C0BB26" w:rsidR="00A471AB" w:rsidRPr="00355286" w:rsidRDefault="00A471AB" w:rsidP="00F355F4">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31</w:t>
            </w:r>
            <w:r w:rsidRPr="00355286">
              <w:rPr>
                <w:rFonts w:cs="Arial"/>
                <w:sz w:val="18"/>
                <w:szCs w:val="18"/>
                <w:lang w:val="en-US"/>
              </w:rPr>
              <w:t>,</w:t>
            </w:r>
            <w:r w:rsidR="002B26ED" w:rsidRPr="00355286">
              <w:rPr>
                <w:rFonts w:cs="Arial"/>
                <w:sz w:val="18"/>
                <w:szCs w:val="18"/>
              </w:rPr>
              <w:t>683</w:t>
            </w:r>
            <w:r w:rsidRPr="00355286">
              <w:rPr>
                <w:rFonts w:cs="Arial"/>
                <w:sz w:val="18"/>
                <w:szCs w:val="18"/>
                <w:lang w:val="en-US"/>
              </w:rPr>
              <w:t>.</w:t>
            </w:r>
            <w:r w:rsidR="002B26ED" w:rsidRPr="00355286">
              <w:rPr>
                <w:rFonts w:cs="Arial"/>
                <w:sz w:val="18"/>
                <w:szCs w:val="18"/>
              </w:rPr>
              <w:t>50</w:t>
            </w:r>
            <w:r w:rsidRPr="00355286">
              <w:rPr>
                <w:rFonts w:cs="Arial"/>
                <w:sz w:val="18"/>
                <w:szCs w:val="18"/>
                <w:lang w:val="en-US"/>
              </w:rPr>
              <w:t>)</w:t>
            </w:r>
          </w:p>
        </w:tc>
      </w:tr>
      <w:tr w:rsidR="00271462" w:rsidRPr="00355286" w14:paraId="0E57E14B" w14:textId="77777777" w:rsidTr="002C66FB">
        <w:tc>
          <w:tcPr>
            <w:tcW w:w="3989" w:type="dxa"/>
            <w:shd w:val="clear" w:color="auto" w:fill="auto"/>
            <w:vAlign w:val="bottom"/>
          </w:tcPr>
          <w:p w14:paraId="378383F1" w14:textId="5C6AA6D4" w:rsidR="00A471AB" w:rsidRPr="00355286" w:rsidRDefault="00A471AB" w:rsidP="00F355F4">
            <w:pPr>
              <w:spacing w:line="240" w:lineRule="auto"/>
              <w:ind w:left="-86"/>
              <w:rPr>
                <w:rFonts w:cs="Arial"/>
                <w:sz w:val="18"/>
                <w:szCs w:val="18"/>
                <w:lang w:val="en-US"/>
              </w:rPr>
            </w:pPr>
            <w:r w:rsidRPr="00355286">
              <w:rPr>
                <w:rFonts w:cs="Arial"/>
                <w:sz w:val="18"/>
                <w:szCs w:val="18"/>
                <w:lang w:val="en-US"/>
              </w:rPr>
              <w:t>Interest during the year</w:t>
            </w:r>
          </w:p>
        </w:tc>
        <w:tc>
          <w:tcPr>
            <w:tcW w:w="1368" w:type="dxa"/>
            <w:vAlign w:val="bottom"/>
          </w:tcPr>
          <w:p w14:paraId="4B6972F7" w14:textId="30C69EED" w:rsidR="00A471AB" w:rsidRPr="00355286" w:rsidRDefault="002B26ED" w:rsidP="00F355F4">
            <w:pPr>
              <w:spacing w:line="240" w:lineRule="auto"/>
              <w:ind w:right="-72"/>
              <w:jc w:val="right"/>
              <w:rPr>
                <w:rFonts w:cs="Arial"/>
                <w:sz w:val="18"/>
                <w:szCs w:val="18"/>
              </w:rPr>
            </w:pPr>
            <w:r w:rsidRPr="00355286">
              <w:rPr>
                <w:rFonts w:cs="Arial"/>
                <w:sz w:val="18"/>
                <w:szCs w:val="18"/>
              </w:rPr>
              <w:t>102</w:t>
            </w:r>
            <w:r w:rsidR="003943B7" w:rsidRPr="00355286">
              <w:rPr>
                <w:rFonts w:cs="Arial"/>
                <w:sz w:val="18"/>
                <w:szCs w:val="18"/>
              </w:rPr>
              <w:t>.</w:t>
            </w:r>
            <w:r w:rsidRPr="00355286">
              <w:rPr>
                <w:rFonts w:cs="Arial"/>
                <w:sz w:val="18"/>
                <w:szCs w:val="18"/>
              </w:rPr>
              <w:t>16</w:t>
            </w:r>
          </w:p>
        </w:tc>
        <w:tc>
          <w:tcPr>
            <w:tcW w:w="1368" w:type="dxa"/>
            <w:shd w:val="clear" w:color="auto" w:fill="auto"/>
            <w:vAlign w:val="bottom"/>
          </w:tcPr>
          <w:p w14:paraId="276C5356" w14:textId="4BEC32E3" w:rsidR="00A471AB" w:rsidRPr="00355286" w:rsidRDefault="002B26ED" w:rsidP="00F355F4">
            <w:pPr>
              <w:spacing w:line="240" w:lineRule="auto"/>
              <w:ind w:right="-72"/>
              <w:jc w:val="right"/>
              <w:rPr>
                <w:rFonts w:cs="Arial"/>
                <w:sz w:val="18"/>
                <w:szCs w:val="18"/>
                <w:lang w:val="en-US"/>
              </w:rPr>
            </w:pPr>
            <w:r w:rsidRPr="00355286">
              <w:rPr>
                <w:rFonts w:cs="Arial"/>
                <w:sz w:val="18"/>
                <w:szCs w:val="18"/>
              </w:rPr>
              <w:t>128</w:t>
            </w:r>
            <w:r w:rsidR="00A471AB" w:rsidRPr="00355286">
              <w:rPr>
                <w:rFonts w:cs="Arial"/>
                <w:sz w:val="18"/>
                <w:szCs w:val="18"/>
              </w:rPr>
              <w:t>.</w:t>
            </w:r>
            <w:r w:rsidRPr="00355286">
              <w:rPr>
                <w:rFonts w:cs="Arial"/>
                <w:sz w:val="18"/>
                <w:szCs w:val="18"/>
              </w:rPr>
              <w:t>18</w:t>
            </w:r>
          </w:p>
        </w:tc>
        <w:tc>
          <w:tcPr>
            <w:tcW w:w="1368" w:type="dxa"/>
            <w:vAlign w:val="bottom"/>
          </w:tcPr>
          <w:p w14:paraId="01C5C969" w14:textId="3BBB26A5" w:rsidR="00A471AB" w:rsidRPr="00355286" w:rsidRDefault="002B26ED" w:rsidP="00F355F4">
            <w:pPr>
              <w:spacing w:line="240" w:lineRule="auto"/>
              <w:ind w:right="-72"/>
              <w:jc w:val="right"/>
              <w:rPr>
                <w:rFonts w:cs="Arial"/>
                <w:sz w:val="18"/>
                <w:szCs w:val="18"/>
                <w:lang w:val="en-US"/>
              </w:rPr>
            </w:pPr>
            <w:r w:rsidRPr="00355286">
              <w:rPr>
                <w:rFonts w:cs="Arial"/>
                <w:sz w:val="18"/>
                <w:szCs w:val="18"/>
              </w:rPr>
              <w:t>44</w:t>
            </w:r>
            <w:r w:rsidR="0066499F" w:rsidRPr="00355286">
              <w:rPr>
                <w:rFonts w:cs="Arial"/>
                <w:sz w:val="18"/>
                <w:szCs w:val="18"/>
                <w:lang w:val="en-US"/>
              </w:rPr>
              <w:t>.</w:t>
            </w:r>
            <w:r w:rsidRPr="00355286">
              <w:rPr>
                <w:rFonts w:cs="Arial"/>
                <w:sz w:val="18"/>
                <w:szCs w:val="18"/>
              </w:rPr>
              <w:t>85</w:t>
            </w:r>
          </w:p>
        </w:tc>
        <w:tc>
          <w:tcPr>
            <w:tcW w:w="1368" w:type="dxa"/>
            <w:shd w:val="clear" w:color="auto" w:fill="auto"/>
          </w:tcPr>
          <w:p w14:paraId="1BCC7958" w14:textId="77C17A64" w:rsidR="00A471AB" w:rsidRPr="00355286" w:rsidRDefault="002B26ED" w:rsidP="00F355F4">
            <w:pPr>
              <w:spacing w:line="240" w:lineRule="auto"/>
              <w:ind w:right="-72"/>
              <w:jc w:val="right"/>
              <w:rPr>
                <w:rFonts w:cs="Arial"/>
                <w:sz w:val="18"/>
                <w:szCs w:val="18"/>
                <w:lang w:val="en-US"/>
              </w:rPr>
            </w:pPr>
            <w:r w:rsidRPr="00355286">
              <w:rPr>
                <w:rFonts w:cs="Arial"/>
                <w:sz w:val="18"/>
                <w:szCs w:val="18"/>
              </w:rPr>
              <w:t>2</w:t>
            </w:r>
            <w:r w:rsidR="00A471AB" w:rsidRPr="00355286">
              <w:rPr>
                <w:rFonts w:cs="Arial"/>
                <w:sz w:val="18"/>
                <w:szCs w:val="18"/>
                <w:lang w:val="en-US"/>
              </w:rPr>
              <w:t>.</w:t>
            </w:r>
            <w:r w:rsidRPr="00355286">
              <w:rPr>
                <w:rFonts w:cs="Arial"/>
                <w:sz w:val="18"/>
                <w:szCs w:val="18"/>
              </w:rPr>
              <w:t>48</w:t>
            </w:r>
          </w:p>
        </w:tc>
      </w:tr>
      <w:tr w:rsidR="00271462" w:rsidRPr="00355286" w14:paraId="0A1D3826" w14:textId="77777777" w:rsidTr="002C66FB">
        <w:tc>
          <w:tcPr>
            <w:tcW w:w="3989" w:type="dxa"/>
            <w:shd w:val="clear" w:color="auto" w:fill="auto"/>
            <w:vAlign w:val="bottom"/>
          </w:tcPr>
          <w:p w14:paraId="0D86CEA8" w14:textId="1DFFD2B6" w:rsidR="00A471AB" w:rsidRPr="00355286" w:rsidRDefault="00A471AB" w:rsidP="00F355F4">
            <w:pPr>
              <w:spacing w:line="240" w:lineRule="auto"/>
              <w:ind w:left="-86"/>
              <w:rPr>
                <w:rFonts w:cs="Arial"/>
                <w:sz w:val="18"/>
                <w:szCs w:val="18"/>
                <w:lang w:val="en-US"/>
              </w:rPr>
            </w:pPr>
            <w:proofErr w:type="spellStart"/>
            <w:r w:rsidRPr="00355286">
              <w:rPr>
                <w:rFonts w:cs="Arial"/>
                <w:sz w:val="18"/>
                <w:szCs w:val="18"/>
                <w:lang w:val="en-US"/>
              </w:rPr>
              <w:t>Amortisation</w:t>
            </w:r>
            <w:proofErr w:type="spellEnd"/>
            <w:r w:rsidRPr="00355286">
              <w:rPr>
                <w:rFonts w:cs="Arial"/>
                <w:sz w:val="18"/>
                <w:szCs w:val="18"/>
                <w:lang w:val="en-US"/>
              </w:rPr>
              <w:t xml:space="preserve"> of debt issuance costs</w:t>
            </w:r>
          </w:p>
        </w:tc>
        <w:tc>
          <w:tcPr>
            <w:tcW w:w="1368" w:type="dxa"/>
            <w:vAlign w:val="bottom"/>
          </w:tcPr>
          <w:p w14:paraId="07B2C08D" w14:textId="2FFE9A13" w:rsidR="00A471AB" w:rsidRPr="00355286" w:rsidRDefault="002B26ED" w:rsidP="00F355F4">
            <w:pPr>
              <w:spacing w:line="240" w:lineRule="auto"/>
              <w:ind w:right="-72"/>
              <w:jc w:val="right"/>
              <w:rPr>
                <w:rFonts w:cs="Arial"/>
                <w:sz w:val="18"/>
                <w:szCs w:val="18"/>
              </w:rPr>
            </w:pPr>
            <w:r w:rsidRPr="00355286">
              <w:rPr>
                <w:rFonts w:cs="Arial"/>
                <w:sz w:val="18"/>
                <w:szCs w:val="18"/>
              </w:rPr>
              <w:t>564</w:t>
            </w:r>
            <w:r w:rsidR="003943B7" w:rsidRPr="00355286">
              <w:rPr>
                <w:rFonts w:cs="Arial"/>
                <w:sz w:val="18"/>
                <w:szCs w:val="18"/>
              </w:rPr>
              <w:t>.</w:t>
            </w:r>
            <w:r w:rsidRPr="00355286">
              <w:rPr>
                <w:rFonts w:cs="Arial"/>
                <w:sz w:val="18"/>
                <w:szCs w:val="18"/>
              </w:rPr>
              <w:t>27</w:t>
            </w:r>
          </w:p>
        </w:tc>
        <w:tc>
          <w:tcPr>
            <w:tcW w:w="1368" w:type="dxa"/>
            <w:shd w:val="clear" w:color="auto" w:fill="auto"/>
            <w:vAlign w:val="bottom"/>
          </w:tcPr>
          <w:p w14:paraId="6F919991" w14:textId="0B577E82" w:rsidR="00A471AB" w:rsidRPr="00355286" w:rsidRDefault="002B26ED" w:rsidP="00F355F4">
            <w:pPr>
              <w:spacing w:line="240" w:lineRule="auto"/>
              <w:ind w:right="-72"/>
              <w:jc w:val="right"/>
              <w:rPr>
                <w:rFonts w:cs="Arial"/>
                <w:sz w:val="18"/>
                <w:szCs w:val="18"/>
              </w:rPr>
            </w:pPr>
            <w:r w:rsidRPr="00355286">
              <w:rPr>
                <w:rFonts w:cs="Arial"/>
                <w:sz w:val="18"/>
                <w:szCs w:val="18"/>
              </w:rPr>
              <w:t>406</w:t>
            </w:r>
            <w:r w:rsidR="00A471AB" w:rsidRPr="00355286">
              <w:rPr>
                <w:rFonts w:cs="Arial"/>
                <w:sz w:val="18"/>
                <w:szCs w:val="18"/>
              </w:rPr>
              <w:t>.</w:t>
            </w:r>
            <w:r w:rsidRPr="00355286">
              <w:rPr>
                <w:rFonts w:cs="Arial"/>
                <w:sz w:val="18"/>
                <w:szCs w:val="18"/>
              </w:rPr>
              <w:t>26</w:t>
            </w:r>
          </w:p>
        </w:tc>
        <w:tc>
          <w:tcPr>
            <w:tcW w:w="1368" w:type="dxa"/>
            <w:vAlign w:val="bottom"/>
          </w:tcPr>
          <w:p w14:paraId="3FBD404B" w14:textId="3006BACC" w:rsidR="00A471AB" w:rsidRPr="00355286" w:rsidRDefault="002B26ED" w:rsidP="00F355F4">
            <w:pPr>
              <w:spacing w:line="240" w:lineRule="auto"/>
              <w:ind w:right="-72"/>
              <w:jc w:val="right"/>
              <w:rPr>
                <w:rFonts w:cs="Arial"/>
                <w:sz w:val="18"/>
                <w:szCs w:val="18"/>
                <w:lang w:val="en-US"/>
              </w:rPr>
            </w:pPr>
            <w:r w:rsidRPr="00355286">
              <w:rPr>
                <w:rFonts w:cs="Arial"/>
                <w:sz w:val="18"/>
                <w:szCs w:val="18"/>
              </w:rPr>
              <w:t>477</w:t>
            </w:r>
            <w:r w:rsidR="0066499F" w:rsidRPr="00355286">
              <w:rPr>
                <w:rFonts w:cs="Arial"/>
                <w:sz w:val="18"/>
                <w:szCs w:val="18"/>
                <w:lang w:val="en-US"/>
              </w:rPr>
              <w:t>.</w:t>
            </w:r>
            <w:r w:rsidRPr="00355286">
              <w:rPr>
                <w:rFonts w:cs="Arial"/>
                <w:sz w:val="18"/>
                <w:szCs w:val="18"/>
              </w:rPr>
              <w:t>44</w:t>
            </w:r>
          </w:p>
        </w:tc>
        <w:tc>
          <w:tcPr>
            <w:tcW w:w="1368" w:type="dxa"/>
            <w:shd w:val="clear" w:color="auto" w:fill="auto"/>
          </w:tcPr>
          <w:p w14:paraId="5A585762" w14:textId="2DE0E9CB" w:rsidR="00A471AB" w:rsidRPr="00355286" w:rsidRDefault="002B26ED" w:rsidP="00F355F4">
            <w:pPr>
              <w:spacing w:line="240" w:lineRule="auto"/>
              <w:ind w:right="-72"/>
              <w:jc w:val="right"/>
              <w:rPr>
                <w:rFonts w:cs="Arial"/>
                <w:sz w:val="18"/>
                <w:szCs w:val="18"/>
                <w:lang w:val="en-US"/>
              </w:rPr>
            </w:pPr>
            <w:r w:rsidRPr="00355286">
              <w:rPr>
                <w:rFonts w:cs="Arial"/>
                <w:sz w:val="18"/>
                <w:szCs w:val="18"/>
              </w:rPr>
              <w:t>241</w:t>
            </w:r>
            <w:r w:rsidR="00A471AB" w:rsidRPr="00355286">
              <w:rPr>
                <w:rFonts w:cs="Arial"/>
                <w:sz w:val="18"/>
                <w:szCs w:val="18"/>
                <w:lang w:val="en-US"/>
              </w:rPr>
              <w:t>.</w:t>
            </w:r>
            <w:r w:rsidRPr="00355286">
              <w:rPr>
                <w:rFonts w:cs="Arial"/>
                <w:sz w:val="18"/>
                <w:szCs w:val="18"/>
              </w:rPr>
              <w:t>41</w:t>
            </w:r>
          </w:p>
        </w:tc>
      </w:tr>
      <w:tr w:rsidR="0066499F" w:rsidRPr="00355286" w14:paraId="1C992E69" w14:textId="77777777" w:rsidTr="002C66FB">
        <w:tc>
          <w:tcPr>
            <w:tcW w:w="3989" w:type="dxa"/>
            <w:shd w:val="clear" w:color="auto" w:fill="auto"/>
            <w:vAlign w:val="bottom"/>
          </w:tcPr>
          <w:p w14:paraId="481313F7" w14:textId="7F397214" w:rsidR="0066499F" w:rsidRPr="00355286" w:rsidRDefault="0066499F" w:rsidP="00F355F4">
            <w:pPr>
              <w:spacing w:line="240" w:lineRule="auto"/>
              <w:ind w:left="-86"/>
              <w:rPr>
                <w:rFonts w:cs="Arial"/>
                <w:sz w:val="18"/>
                <w:szCs w:val="18"/>
                <w:lang w:val="en-US"/>
              </w:rPr>
            </w:pPr>
            <w:r w:rsidRPr="00355286">
              <w:rPr>
                <w:rFonts w:cs="Arial"/>
                <w:sz w:val="18"/>
                <w:szCs w:val="18"/>
                <w:lang w:val="en-US"/>
              </w:rPr>
              <w:t>Currency translations</w:t>
            </w:r>
          </w:p>
        </w:tc>
        <w:tc>
          <w:tcPr>
            <w:tcW w:w="1368" w:type="dxa"/>
            <w:vAlign w:val="bottom"/>
          </w:tcPr>
          <w:p w14:paraId="1EF1C2D9" w14:textId="0118B8DD" w:rsidR="0066499F" w:rsidRPr="00355286" w:rsidRDefault="0066499F" w:rsidP="00F355F4">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1</w:t>
            </w:r>
            <w:r w:rsidR="00911237" w:rsidRPr="00355286">
              <w:rPr>
                <w:rFonts w:cs="Arial"/>
                <w:sz w:val="18"/>
                <w:szCs w:val="18"/>
              </w:rPr>
              <w:t>,</w:t>
            </w:r>
            <w:r w:rsidR="002B26ED" w:rsidRPr="00355286">
              <w:rPr>
                <w:rFonts w:cs="Arial"/>
                <w:sz w:val="18"/>
                <w:szCs w:val="18"/>
              </w:rPr>
              <w:t>787</w:t>
            </w:r>
            <w:r w:rsidRPr="00355286">
              <w:rPr>
                <w:rFonts w:cs="Arial"/>
                <w:sz w:val="18"/>
                <w:szCs w:val="18"/>
              </w:rPr>
              <w:t>.</w:t>
            </w:r>
            <w:r w:rsidR="002B26ED" w:rsidRPr="00355286">
              <w:rPr>
                <w:rFonts w:cs="Arial"/>
                <w:sz w:val="18"/>
                <w:szCs w:val="18"/>
              </w:rPr>
              <w:t>54</w:t>
            </w:r>
            <w:r w:rsidRPr="00355286">
              <w:rPr>
                <w:rFonts w:cs="Arial"/>
                <w:sz w:val="18"/>
                <w:szCs w:val="18"/>
              </w:rPr>
              <w:t>)</w:t>
            </w:r>
          </w:p>
        </w:tc>
        <w:tc>
          <w:tcPr>
            <w:tcW w:w="1368" w:type="dxa"/>
            <w:shd w:val="clear" w:color="auto" w:fill="auto"/>
            <w:vAlign w:val="bottom"/>
          </w:tcPr>
          <w:p w14:paraId="3BCCC9B0" w14:textId="29FBE7B3" w:rsidR="0066499F" w:rsidRPr="00355286" w:rsidRDefault="00911237" w:rsidP="00911237">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835</w:t>
            </w:r>
            <w:r w:rsidRPr="00355286">
              <w:rPr>
                <w:rFonts w:cs="Arial"/>
                <w:sz w:val="18"/>
                <w:szCs w:val="18"/>
              </w:rPr>
              <w:t>.</w:t>
            </w:r>
            <w:r w:rsidR="002B26ED" w:rsidRPr="00355286">
              <w:rPr>
                <w:rFonts w:cs="Arial"/>
                <w:sz w:val="18"/>
                <w:szCs w:val="18"/>
              </w:rPr>
              <w:t>55</w:t>
            </w:r>
            <w:r w:rsidRPr="00355286">
              <w:rPr>
                <w:rFonts w:cs="Arial"/>
                <w:sz w:val="18"/>
                <w:szCs w:val="18"/>
              </w:rPr>
              <w:t>)</w:t>
            </w:r>
          </w:p>
        </w:tc>
        <w:tc>
          <w:tcPr>
            <w:tcW w:w="1368" w:type="dxa"/>
            <w:vAlign w:val="bottom"/>
          </w:tcPr>
          <w:p w14:paraId="3A622A06" w14:textId="21DC8AA4" w:rsidR="0066499F" w:rsidRPr="00355286" w:rsidRDefault="00911237" w:rsidP="00911237">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1</w:t>
            </w:r>
            <w:r w:rsidRPr="00355286">
              <w:rPr>
                <w:rFonts w:cs="Arial"/>
                <w:sz w:val="18"/>
                <w:szCs w:val="18"/>
                <w:lang w:val="en-US"/>
              </w:rPr>
              <w:t>,</w:t>
            </w:r>
            <w:r w:rsidR="002B26ED" w:rsidRPr="00355286">
              <w:rPr>
                <w:rFonts w:cs="Arial"/>
                <w:sz w:val="18"/>
                <w:szCs w:val="18"/>
              </w:rPr>
              <w:t>787</w:t>
            </w:r>
            <w:r w:rsidRPr="00355286">
              <w:rPr>
                <w:rFonts w:cs="Arial"/>
                <w:sz w:val="18"/>
                <w:szCs w:val="18"/>
                <w:lang w:val="en-US"/>
              </w:rPr>
              <w:t>.</w:t>
            </w:r>
            <w:r w:rsidR="002B26ED" w:rsidRPr="00355286">
              <w:rPr>
                <w:rFonts w:cs="Arial"/>
                <w:sz w:val="18"/>
                <w:szCs w:val="18"/>
              </w:rPr>
              <w:t>50</w:t>
            </w:r>
            <w:r w:rsidRPr="00355286">
              <w:rPr>
                <w:rFonts w:cs="Arial"/>
                <w:sz w:val="18"/>
                <w:szCs w:val="18"/>
                <w:lang w:val="en-US"/>
              </w:rPr>
              <w:t>)</w:t>
            </w:r>
          </w:p>
        </w:tc>
        <w:tc>
          <w:tcPr>
            <w:tcW w:w="1368" w:type="dxa"/>
            <w:shd w:val="clear" w:color="auto" w:fill="auto"/>
          </w:tcPr>
          <w:p w14:paraId="62F2EDC9" w14:textId="62D6FA16" w:rsidR="0066499F" w:rsidRPr="00355286" w:rsidRDefault="00911237" w:rsidP="00911237">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835</w:t>
            </w:r>
            <w:r w:rsidRPr="00355286">
              <w:rPr>
                <w:rFonts w:cs="Arial"/>
                <w:sz w:val="18"/>
                <w:szCs w:val="18"/>
              </w:rPr>
              <w:t>.</w:t>
            </w:r>
            <w:r w:rsidR="002B26ED" w:rsidRPr="00355286">
              <w:rPr>
                <w:rFonts w:cs="Arial"/>
                <w:sz w:val="18"/>
                <w:szCs w:val="18"/>
              </w:rPr>
              <w:t>55</w:t>
            </w:r>
            <w:r w:rsidRPr="00355286">
              <w:rPr>
                <w:rFonts w:cs="Arial"/>
                <w:sz w:val="18"/>
                <w:szCs w:val="18"/>
              </w:rPr>
              <w:t>)</w:t>
            </w:r>
          </w:p>
        </w:tc>
      </w:tr>
      <w:tr w:rsidR="00271462" w:rsidRPr="00355286" w14:paraId="5A4B6967" w14:textId="77777777" w:rsidTr="00A471AB">
        <w:tc>
          <w:tcPr>
            <w:tcW w:w="3989" w:type="dxa"/>
            <w:shd w:val="clear" w:color="auto" w:fill="auto"/>
            <w:vAlign w:val="bottom"/>
          </w:tcPr>
          <w:p w14:paraId="0812F5AF" w14:textId="651FE27C" w:rsidR="00A471AB" w:rsidRPr="00355286" w:rsidRDefault="00A471AB" w:rsidP="00F355F4">
            <w:pPr>
              <w:spacing w:line="240" w:lineRule="auto"/>
              <w:ind w:left="-86"/>
              <w:rPr>
                <w:rFonts w:cs="Arial"/>
                <w:sz w:val="18"/>
                <w:szCs w:val="18"/>
                <w:lang w:val="en-US"/>
              </w:rPr>
            </w:pPr>
            <w:r w:rsidRPr="00355286">
              <w:rPr>
                <w:rFonts w:cs="Arial"/>
                <w:sz w:val="18"/>
                <w:szCs w:val="18"/>
                <w:lang w:val="en-US"/>
              </w:rPr>
              <w:t>Gain</w:t>
            </w:r>
            <w:r w:rsidR="00142EA6" w:rsidRPr="00355286">
              <w:rPr>
                <w:rFonts w:cs="Arial"/>
                <w:sz w:val="18"/>
                <w:szCs w:val="18"/>
                <w:lang w:val="en-US"/>
              </w:rPr>
              <w:t xml:space="preserve"> (loss)</w:t>
            </w:r>
            <w:r w:rsidRPr="00355286">
              <w:rPr>
                <w:rFonts w:cs="Arial"/>
                <w:sz w:val="18"/>
                <w:szCs w:val="18"/>
                <w:lang w:val="en-US"/>
              </w:rPr>
              <w:t xml:space="preserve"> on derivative contracts</w:t>
            </w:r>
          </w:p>
        </w:tc>
        <w:tc>
          <w:tcPr>
            <w:tcW w:w="1368" w:type="dxa"/>
            <w:tcBorders>
              <w:bottom w:val="single" w:sz="4" w:space="0" w:color="auto"/>
            </w:tcBorders>
            <w:vAlign w:val="bottom"/>
          </w:tcPr>
          <w:p w14:paraId="5A680128" w14:textId="7C123726" w:rsidR="00A471AB" w:rsidRPr="00355286" w:rsidRDefault="002B26ED" w:rsidP="00F355F4">
            <w:pPr>
              <w:spacing w:line="240" w:lineRule="auto"/>
              <w:ind w:right="-72"/>
              <w:jc w:val="right"/>
              <w:rPr>
                <w:rFonts w:cs="Arial"/>
                <w:sz w:val="18"/>
                <w:szCs w:val="18"/>
              </w:rPr>
            </w:pPr>
            <w:r w:rsidRPr="00355286">
              <w:rPr>
                <w:rFonts w:cs="Arial"/>
                <w:sz w:val="18"/>
                <w:szCs w:val="18"/>
              </w:rPr>
              <w:t>23</w:t>
            </w:r>
            <w:r w:rsidR="00911237" w:rsidRPr="00355286">
              <w:rPr>
                <w:rFonts w:cs="Arial"/>
                <w:sz w:val="18"/>
                <w:szCs w:val="18"/>
              </w:rPr>
              <w:t>.</w:t>
            </w:r>
            <w:r w:rsidRPr="00355286">
              <w:rPr>
                <w:rFonts w:cs="Arial"/>
                <w:sz w:val="18"/>
                <w:szCs w:val="18"/>
              </w:rPr>
              <w:t>67</w:t>
            </w:r>
          </w:p>
        </w:tc>
        <w:tc>
          <w:tcPr>
            <w:tcW w:w="1368" w:type="dxa"/>
            <w:tcBorders>
              <w:bottom w:val="single" w:sz="4" w:space="0" w:color="auto"/>
            </w:tcBorders>
            <w:shd w:val="clear" w:color="auto" w:fill="auto"/>
            <w:vAlign w:val="bottom"/>
          </w:tcPr>
          <w:p w14:paraId="6301396A" w14:textId="1E0F0D55" w:rsidR="00A471AB" w:rsidRPr="00355286" w:rsidRDefault="002B26ED" w:rsidP="00F355F4">
            <w:pPr>
              <w:spacing w:line="240" w:lineRule="auto"/>
              <w:ind w:right="-72"/>
              <w:jc w:val="right"/>
              <w:rPr>
                <w:rFonts w:cs="Arial"/>
                <w:sz w:val="18"/>
                <w:szCs w:val="18"/>
              </w:rPr>
            </w:pPr>
            <w:r w:rsidRPr="00355286">
              <w:rPr>
                <w:rFonts w:cs="Arial"/>
                <w:sz w:val="18"/>
                <w:szCs w:val="18"/>
              </w:rPr>
              <w:t>5</w:t>
            </w:r>
            <w:r w:rsidR="00911237" w:rsidRPr="00355286">
              <w:rPr>
                <w:rFonts w:cs="Arial"/>
                <w:sz w:val="18"/>
                <w:szCs w:val="18"/>
              </w:rPr>
              <w:t>.</w:t>
            </w:r>
            <w:r w:rsidRPr="00355286">
              <w:rPr>
                <w:rFonts w:cs="Arial"/>
                <w:sz w:val="18"/>
                <w:szCs w:val="18"/>
              </w:rPr>
              <w:t>17</w:t>
            </w:r>
          </w:p>
        </w:tc>
        <w:tc>
          <w:tcPr>
            <w:tcW w:w="1368" w:type="dxa"/>
            <w:tcBorders>
              <w:bottom w:val="single" w:sz="4" w:space="0" w:color="auto"/>
            </w:tcBorders>
            <w:vAlign w:val="bottom"/>
          </w:tcPr>
          <w:p w14:paraId="41048833" w14:textId="77BEA8B4" w:rsidR="00A471AB" w:rsidRPr="00355286" w:rsidRDefault="002B26ED" w:rsidP="00F355F4">
            <w:pPr>
              <w:spacing w:line="240" w:lineRule="auto"/>
              <w:ind w:right="-72"/>
              <w:jc w:val="right"/>
              <w:rPr>
                <w:rFonts w:cs="Arial"/>
                <w:sz w:val="18"/>
                <w:szCs w:val="18"/>
                <w:lang w:val="en-US"/>
              </w:rPr>
            </w:pPr>
            <w:r w:rsidRPr="00355286">
              <w:rPr>
                <w:rFonts w:cs="Arial"/>
                <w:sz w:val="18"/>
                <w:szCs w:val="18"/>
              </w:rPr>
              <w:t>3</w:t>
            </w:r>
            <w:r w:rsidR="00911237" w:rsidRPr="00355286">
              <w:rPr>
                <w:rFonts w:cs="Arial"/>
                <w:sz w:val="18"/>
                <w:szCs w:val="18"/>
                <w:lang w:val="en-US"/>
              </w:rPr>
              <w:t>.</w:t>
            </w:r>
            <w:r w:rsidRPr="00355286">
              <w:rPr>
                <w:rFonts w:cs="Arial"/>
                <w:sz w:val="18"/>
                <w:szCs w:val="18"/>
              </w:rPr>
              <w:t>92</w:t>
            </w:r>
          </w:p>
        </w:tc>
        <w:tc>
          <w:tcPr>
            <w:tcW w:w="1368" w:type="dxa"/>
            <w:tcBorders>
              <w:bottom w:val="single" w:sz="4" w:space="0" w:color="auto"/>
            </w:tcBorders>
            <w:shd w:val="clear" w:color="auto" w:fill="auto"/>
          </w:tcPr>
          <w:p w14:paraId="65E9ED8F" w14:textId="285BC071" w:rsidR="00A471AB" w:rsidRPr="00355286" w:rsidRDefault="00911237" w:rsidP="00F355F4">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6</w:t>
            </w:r>
            <w:r w:rsidRPr="00355286">
              <w:rPr>
                <w:rFonts w:cs="Arial"/>
                <w:sz w:val="18"/>
                <w:szCs w:val="18"/>
                <w:lang w:val="en-US"/>
              </w:rPr>
              <w:t>.</w:t>
            </w:r>
            <w:r w:rsidR="002B26ED" w:rsidRPr="00355286">
              <w:rPr>
                <w:rFonts w:cs="Arial"/>
                <w:sz w:val="18"/>
                <w:szCs w:val="18"/>
              </w:rPr>
              <w:t>67</w:t>
            </w:r>
            <w:r w:rsidRPr="00355286">
              <w:rPr>
                <w:rFonts w:cs="Arial"/>
                <w:sz w:val="18"/>
                <w:szCs w:val="18"/>
                <w:lang w:val="en-US"/>
              </w:rPr>
              <w:t>)</w:t>
            </w:r>
          </w:p>
        </w:tc>
      </w:tr>
      <w:tr w:rsidR="00271462" w:rsidRPr="00355286" w14:paraId="6E3C7CE7" w14:textId="77777777" w:rsidTr="00A471AB">
        <w:tc>
          <w:tcPr>
            <w:tcW w:w="3989" w:type="dxa"/>
            <w:shd w:val="clear" w:color="auto" w:fill="auto"/>
            <w:vAlign w:val="bottom"/>
          </w:tcPr>
          <w:p w14:paraId="5C4F6221" w14:textId="77777777" w:rsidR="00A471AB" w:rsidRPr="00355286" w:rsidRDefault="00A471AB" w:rsidP="00F355F4">
            <w:pPr>
              <w:spacing w:line="240" w:lineRule="auto"/>
              <w:ind w:left="-86"/>
              <w:rPr>
                <w:rFonts w:cs="Arial"/>
                <w:sz w:val="18"/>
                <w:szCs w:val="18"/>
                <w:lang w:val="en-US"/>
              </w:rPr>
            </w:pPr>
          </w:p>
        </w:tc>
        <w:tc>
          <w:tcPr>
            <w:tcW w:w="1368" w:type="dxa"/>
            <w:tcBorders>
              <w:top w:val="single" w:sz="4" w:space="0" w:color="auto"/>
            </w:tcBorders>
            <w:vAlign w:val="bottom"/>
          </w:tcPr>
          <w:p w14:paraId="6C747722" w14:textId="77777777" w:rsidR="00A471AB" w:rsidRPr="00355286" w:rsidRDefault="00A471AB"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B0B49D0" w14:textId="77777777" w:rsidR="00A471AB" w:rsidRPr="00355286" w:rsidRDefault="00A471AB" w:rsidP="00F355F4">
            <w:pPr>
              <w:spacing w:line="240" w:lineRule="auto"/>
              <w:ind w:right="-72"/>
              <w:jc w:val="right"/>
              <w:rPr>
                <w:rFonts w:cs="Arial"/>
                <w:sz w:val="18"/>
                <w:szCs w:val="18"/>
                <w:lang w:val="en-US"/>
              </w:rPr>
            </w:pPr>
          </w:p>
        </w:tc>
        <w:tc>
          <w:tcPr>
            <w:tcW w:w="1368" w:type="dxa"/>
            <w:tcBorders>
              <w:top w:val="single" w:sz="4" w:space="0" w:color="auto"/>
            </w:tcBorders>
            <w:vAlign w:val="bottom"/>
          </w:tcPr>
          <w:p w14:paraId="0B1B9126" w14:textId="77777777" w:rsidR="00A471AB" w:rsidRPr="00355286" w:rsidRDefault="00A471AB"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3B9C1773" w14:textId="77777777" w:rsidR="00A471AB" w:rsidRPr="00355286" w:rsidRDefault="00A471AB" w:rsidP="00F355F4">
            <w:pPr>
              <w:spacing w:line="240" w:lineRule="auto"/>
              <w:ind w:right="-72"/>
              <w:jc w:val="right"/>
              <w:rPr>
                <w:rFonts w:cs="Arial"/>
                <w:sz w:val="18"/>
                <w:szCs w:val="18"/>
                <w:lang w:val="en-US"/>
              </w:rPr>
            </w:pPr>
          </w:p>
        </w:tc>
      </w:tr>
      <w:tr w:rsidR="00AB4F3A" w:rsidRPr="00355286" w14:paraId="2B0DA53F" w14:textId="77777777" w:rsidTr="00A471AB">
        <w:tc>
          <w:tcPr>
            <w:tcW w:w="3989" w:type="dxa"/>
            <w:shd w:val="clear" w:color="auto" w:fill="auto"/>
            <w:vAlign w:val="bottom"/>
          </w:tcPr>
          <w:p w14:paraId="5BDD2FBE" w14:textId="45892ADE" w:rsidR="00AB4F3A" w:rsidRPr="00355286" w:rsidRDefault="00AB4F3A" w:rsidP="00AB4F3A">
            <w:pPr>
              <w:spacing w:line="240" w:lineRule="auto"/>
              <w:ind w:left="-86"/>
              <w:rPr>
                <w:rFonts w:cs="Arial"/>
                <w:sz w:val="18"/>
                <w:szCs w:val="18"/>
                <w:lang w:val="en-US"/>
              </w:rPr>
            </w:pPr>
            <w:r w:rsidRPr="00355286">
              <w:rPr>
                <w:rFonts w:cs="Arial"/>
                <w:sz w:val="18"/>
                <w:szCs w:val="18"/>
                <w:lang w:val="en-US"/>
              </w:rPr>
              <w:t>Closing net book value</w:t>
            </w:r>
          </w:p>
        </w:tc>
        <w:tc>
          <w:tcPr>
            <w:tcW w:w="1368" w:type="dxa"/>
            <w:tcBorders>
              <w:bottom w:val="single" w:sz="4" w:space="0" w:color="auto"/>
            </w:tcBorders>
            <w:vAlign w:val="bottom"/>
          </w:tcPr>
          <w:p w14:paraId="4F7D7991" w14:textId="33009145" w:rsidR="00AB4F3A" w:rsidRPr="00355286" w:rsidRDefault="002B26ED" w:rsidP="00AB4F3A">
            <w:pPr>
              <w:spacing w:line="240" w:lineRule="auto"/>
              <w:ind w:right="-72"/>
              <w:jc w:val="right"/>
              <w:rPr>
                <w:rFonts w:cs="Arial"/>
                <w:sz w:val="18"/>
                <w:szCs w:val="18"/>
              </w:rPr>
            </w:pPr>
            <w:r w:rsidRPr="00355286">
              <w:rPr>
                <w:rFonts w:cs="Arial"/>
                <w:sz w:val="18"/>
                <w:szCs w:val="18"/>
              </w:rPr>
              <w:t>339</w:t>
            </w:r>
            <w:r w:rsidR="00AB4F3A" w:rsidRPr="00355286">
              <w:rPr>
                <w:rFonts w:cs="Arial"/>
                <w:sz w:val="18"/>
                <w:szCs w:val="18"/>
              </w:rPr>
              <w:t>,</w:t>
            </w:r>
            <w:r w:rsidRPr="00355286">
              <w:rPr>
                <w:rFonts w:cs="Arial"/>
                <w:sz w:val="18"/>
                <w:szCs w:val="18"/>
              </w:rPr>
              <w:t>656</w:t>
            </w:r>
            <w:r w:rsidR="00AB4F3A" w:rsidRPr="00355286">
              <w:rPr>
                <w:rFonts w:cs="Arial"/>
                <w:sz w:val="18"/>
                <w:szCs w:val="18"/>
              </w:rPr>
              <w:t>.</w:t>
            </w:r>
            <w:r w:rsidRPr="00355286">
              <w:rPr>
                <w:rFonts w:cs="Arial"/>
                <w:sz w:val="18"/>
                <w:szCs w:val="18"/>
              </w:rPr>
              <w:t>92</w:t>
            </w:r>
          </w:p>
        </w:tc>
        <w:tc>
          <w:tcPr>
            <w:tcW w:w="1368" w:type="dxa"/>
            <w:tcBorders>
              <w:bottom w:val="single" w:sz="4" w:space="0" w:color="auto"/>
            </w:tcBorders>
            <w:shd w:val="clear" w:color="auto" w:fill="auto"/>
            <w:vAlign w:val="bottom"/>
          </w:tcPr>
          <w:p w14:paraId="1BAD9EF2" w14:textId="0A07EC35" w:rsidR="00AB4F3A" w:rsidRPr="00355286" w:rsidRDefault="002B26ED" w:rsidP="00AB4F3A">
            <w:pPr>
              <w:spacing w:line="240" w:lineRule="auto"/>
              <w:ind w:right="-72"/>
              <w:jc w:val="right"/>
              <w:rPr>
                <w:rFonts w:cs="Arial"/>
                <w:sz w:val="18"/>
                <w:szCs w:val="18"/>
                <w:lang w:val="en-US"/>
              </w:rPr>
            </w:pPr>
            <w:r w:rsidRPr="00355286">
              <w:rPr>
                <w:rFonts w:cs="Arial"/>
                <w:sz w:val="18"/>
                <w:szCs w:val="18"/>
              </w:rPr>
              <w:t>350</w:t>
            </w:r>
            <w:r w:rsidR="00AB4F3A" w:rsidRPr="00355286">
              <w:rPr>
                <w:rFonts w:cs="Arial"/>
                <w:sz w:val="18"/>
                <w:szCs w:val="18"/>
              </w:rPr>
              <w:t>,</w:t>
            </w:r>
            <w:r w:rsidRPr="00355286">
              <w:rPr>
                <w:rFonts w:cs="Arial"/>
                <w:sz w:val="18"/>
                <w:szCs w:val="18"/>
              </w:rPr>
              <w:t>632</w:t>
            </w:r>
            <w:r w:rsidR="00AB4F3A" w:rsidRPr="00355286">
              <w:rPr>
                <w:rFonts w:cs="Arial"/>
                <w:sz w:val="18"/>
                <w:szCs w:val="18"/>
              </w:rPr>
              <w:t>.</w:t>
            </w:r>
            <w:r w:rsidRPr="00355286">
              <w:rPr>
                <w:rFonts w:cs="Arial"/>
                <w:sz w:val="18"/>
                <w:szCs w:val="18"/>
              </w:rPr>
              <w:t>74</w:t>
            </w:r>
          </w:p>
        </w:tc>
        <w:tc>
          <w:tcPr>
            <w:tcW w:w="1368" w:type="dxa"/>
            <w:tcBorders>
              <w:bottom w:val="single" w:sz="4" w:space="0" w:color="auto"/>
            </w:tcBorders>
            <w:vAlign w:val="bottom"/>
          </w:tcPr>
          <w:p w14:paraId="6EB779A3" w14:textId="4F43D9CE" w:rsidR="00AB4F3A" w:rsidRPr="00355286" w:rsidRDefault="002B26ED" w:rsidP="00AB4F3A">
            <w:pPr>
              <w:spacing w:line="240" w:lineRule="auto"/>
              <w:ind w:right="-72"/>
              <w:jc w:val="right"/>
              <w:rPr>
                <w:rFonts w:cs="Arial"/>
                <w:sz w:val="18"/>
                <w:szCs w:val="18"/>
                <w:lang w:val="en-US"/>
              </w:rPr>
            </w:pPr>
            <w:r w:rsidRPr="00355286">
              <w:rPr>
                <w:rFonts w:cs="Arial"/>
                <w:sz w:val="18"/>
                <w:szCs w:val="18"/>
              </w:rPr>
              <w:t>250</w:t>
            </w:r>
            <w:r w:rsidR="00AB4F3A" w:rsidRPr="00355286">
              <w:rPr>
                <w:rFonts w:cs="Arial"/>
                <w:sz w:val="18"/>
                <w:szCs w:val="18"/>
                <w:lang w:val="en-US"/>
              </w:rPr>
              <w:t>,</w:t>
            </w:r>
            <w:r w:rsidRPr="00355286">
              <w:rPr>
                <w:rFonts w:cs="Arial"/>
                <w:sz w:val="18"/>
                <w:szCs w:val="18"/>
              </w:rPr>
              <w:t>223</w:t>
            </w:r>
            <w:r w:rsidR="00AB4F3A" w:rsidRPr="00355286">
              <w:rPr>
                <w:rFonts w:cs="Arial"/>
                <w:sz w:val="18"/>
                <w:szCs w:val="18"/>
                <w:lang w:val="en-US"/>
              </w:rPr>
              <w:t>.</w:t>
            </w:r>
            <w:r w:rsidRPr="00355286">
              <w:rPr>
                <w:rFonts w:cs="Arial"/>
                <w:sz w:val="18"/>
                <w:szCs w:val="18"/>
              </w:rPr>
              <w:t>73</w:t>
            </w:r>
          </w:p>
        </w:tc>
        <w:tc>
          <w:tcPr>
            <w:tcW w:w="1368" w:type="dxa"/>
            <w:tcBorders>
              <w:bottom w:val="single" w:sz="4" w:space="0" w:color="auto"/>
            </w:tcBorders>
            <w:shd w:val="clear" w:color="auto" w:fill="auto"/>
          </w:tcPr>
          <w:p w14:paraId="0FC2463F" w14:textId="36638345" w:rsidR="00AB4F3A" w:rsidRPr="00355286" w:rsidRDefault="002B26ED" w:rsidP="00AB4F3A">
            <w:pPr>
              <w:spacing w:line="240" w:lineRule="auto"/>
              <w:ind w:right="-72"/>
              <w:jc w:val="right"/>
              <w:rPr>
                <w:rFonts w:cs="Arial"/>
                <w:sz w:val="18"/>
                <w:szCs w:val="18"/>
                <w:lang w:val="en-US"/>
              </w:rPr>
            </w:pPr>
            <w:r w:rsidRPr="00355286">
              <w:rPr>
                <w:rFonts w:cs="Arial"/>
                <w:sz w:val="18"/>
                <w:szCs w:val="18"/>
              </w:rPr>
              <w:t>228</w:t>
            </w:r>
            <w:r w:rsidR="00AB4F3A" w:rsidRPr="00355286">
              <w:rPr>
                <w:rFonts w:cs="Arial"/>
                <w:sz w:val="18"/>
                <w:szCs w:val="18"/>
                <w:lang w:val="en-US"/>
              </w:rPr>
              <w:t>,</w:t>
            </w:r>
            <w:r w:rsidRPr="00355286">
              <w:rPr>
                <w:rFonts w:cs="Arial"/>
                <w:sz w:val="18"/>
                <w:szCs w:val="18"/>
              </w:rPr>
              <w:t>997</w:t>
            </w:r>
            <w:r w:rsidR="00AB4F3A" w:rsidRPr="00355286">
              <w:rPr>
                <w:rFonts w:cs="Arial"/>
                <w:sz w:val="18"/>
                <w:szCs w:val="18"/>
                <w:lang w:val="en-US"/>
              </w:rPr>
              <w:t>.</w:t>
            </w:r>
            <w:r w:rsidRPr="00355286">
              <w:rPr>
                <w:rFonts w:cs="Arial"/>
                <w:sz w:val="18"/>
                <w:szCs w:val="18"/>
              </w:rPr>
              <w:t>64</w:t>
            </w:r>
          </w:p>
        </w:tc>
      </w:tr>
      <w:bookmarkEnd w:id="23"/>
    </w:tbl>
    <w:p w14:paraId="12AE7D56" w14:textId="77777777" w:rsidR="00A471AB" w:rsidRPr="00355286" w:rsidRDefault="00A471AB" w:rsidP="00F355F4">
      <w:pPr>
        <w:spacing w:line="240" w:lineRule="auto"/>
        <w:rPr>
          <w:rFonts w:cs="Arial"/>
          <w:sz w:val="18"/>
          <w:szCs w:val="18"/>
          <w:lang w:val="en-US"/>
        </w:rPr>
      </w:pPr>
    </w:p>
    <w:p w14:paraId="10C8C0DB" w14:textId="6007F299" w:rsidR="005270C8" w:rsidRPr="00355286" w:rsidRDefault="00823C24" w:rsidP="005270C8">
      <w:pPr>
        <w:spacing w:line="240" w:lineRule="auto"/>
        <w:jc w:val="both"/>
        <w:rPr>
          <w:rFonts w:cs="Arial"/>
          <w:sz w:val="18"/>
          <w:szCs w:val="18"/>
          <w:lang w:val="en-US"/>
        </w:rPr>
      </w:pPr>
      <w:r w:rsidRPr="00355286">
        <w:rPr>
          <w:rFonts w:cs="Arial"/>
          <w:sz w:val="18"/>
          <w:szCs w:val="18"/>
          <w:lang w:val="en-US"/>
        </w:rPr>
        <w:t xml:space="preserve">Borrowings are presented netting-off </w:t>
      </w:r>
      <w:proofErr w:type="spellStart"/>
      <w:r w:rsidRPr="00355286">
        <w:rPr>
          <w:rFonts w:cs="Arial"/>
          <w:sz w:val="18"/>
          <w:szCs w:val="18"/>
          <w:lang w:val="en-US"/>
        </w:rPr>
        <w:t>unamortised</w:t>
      </w:r>
      <w:proofErr w:type="spellEnd"/>
      <w:r w:rsidRPr="00355286">
        <w:rPr>
          <w:rFonts w:cs="Arial"/>
          <w:sz w:val="18"/>
          <w:szCs w:val="18"/>
          <w:lang w:val="en-US"/>
        </w:rPr>
        <w:t xml:space="preserve"> debt issuance costs of Baht </w:t>
      </w:r>
      <w:r w:rsidR="002B26ED" w:rsidRPr="00355286">
        <w:rPr>
          <w:rFonts w:cs="Arial"/>
          <w:sz w:val="18"/>
          <w:szCs w:val="18"/>
        </w:rPr>
        <w:t>741</w:t>
      </w:r>
      <w:r w:rsidR="00814275" w:rsidRPr="00355286">
        <w:rPr>
          <w:rFonts w:cs="Arial"/>
          <w:sz w:val="18"/>
          <w:szCs w:val="18"/>
        </w:rPr>
        <w:t>.</w:t>
      </w:r>
      <w:r w:rsidR="002B26ED" w:rsidRPr="00355286">
        <w:rPr>
          <w:rFonts w:cs="Arial"/>
          <w:sz w:val="18"/>
          <w:szCs w:val="18"/>
        </w:rPr>
        <w:t>47</w:t>
      </w:r>
      <w:r w:rsidR="00814275" w:rsidRPr="00355286">
        <w:rPr>
          <w:rFonts w:cs="Arial"/>
          <w:sz w:val="18"/>
          <w:szCs w:val="18"/>
        </w:rPr>
        <w:t xml:space="preserve"> </w:t>
      </w:r>
      <w:r w:rsidRPr="00355286">
        <w:rPr>
          <w:rFonts w:cs="Arial"/>
          <w:sz w:val="18"/>
          <w:szCs w:val="18"/>
          <w:lang w:val="en-US"/>
        </w:rPr>
        <w:t>million and Baht</w:t>
      </w:r>
      <w:r w:rsidR="00814275" w:rsidRPr="00355286">
        <w:rPr>
          <w:rFonts w:cs="Arial"/>
          <w:sz w:val="18"/>
          <w:szCs w:val="18"/>
        </w:rPr>
        <w:t xml:space="preserve"> </w:t>
      </w:r>
      <w:r w:rsidR="002B26ED" w:rsidRPr="00355286">
        <w:rPr>
          <w:rFonts w:cs="Arial"/>
          <w:sz w:val="18"/>
          <w:szCs w:val="18"/>
        </w:rPr>
        <w:t>640</w:t>
      </w:r>
      <w:r w:rsidR="00814275" w:rsidRPr="00355286">
        <w:rPr>
          <w:rFonts w:cs="Arial"/>
          <w:sz w:val="18"/>
          <w:szCs w:val="18"/>
        </w:rPr>
        <w:t>.</w:t>
      </w:r>
      <w:r w:rsidR="002B26ED" w:rsidRPr="00355286">
        <w:rPr>
          <w:rFonts w:cs="Arial"/>
          <w:sz w:val="18"/>
          <w:szCs w:val="18"/>
        </w:rPr>
        <w:t>81</w:t>
      </w:r>
      <w:r w:rsidR="00814275" w:rsidRPr="00355286">
        <w:rPr>
          <w:rFonts w:cs="Arial"/>
          <w:sz w:val="18"/>
          <w:szCs w:val="18"/>
        </w:rPr>
        <w:t xml:space="preserve"> </w:t>
      </w:r>
      <w:r w:rsidRPr="00355286">
        <w:rPr>
          <w:rFonts w:cs="Arial"/>
          <w:sz w:val="18"/>
          <w:szCs w:val="18"/>
          <w:lang w:val="en-US"/>
        </w:rPr>
        <w:t xml:space="preserve">million </w:t>
      </w:r>
      <w:r w:rsidRPr="00355286">
        <w:rPr>
          <w:rFonts w:cs="Arial"/>
          <w:spacing w:val="-4"/>
          <w:sz w:val="18"/>
          <w:szCs w:val="18"/>
          <w:lang w:val="en-US"/>
        </w:rPr>
        <w:t>for the consolidated and the separate financial statements, respectively</w:t>
      </w:r>
      <w:r w:rsidR="005270C8" w:rsidRPr="00355286">
        <w:rPr>
          <w:rFonts w:cs="Arial"/>
          <w:spacing w:val="-4"/>
          <w:sz w:val="18"/>
          <w:szCs w:val="18"/>
          <w:lang w:val="en-US"/>
        </w:rPr>
        <w:t xml:space="preserve"> (</w:t>
      </w:r>
      <w:r w:rsidR="002B26ED" w:rsidRPr="00355286">
        <w:rPr>
          <w:rFonts w:cs="Arial"/>
          <w:spacing w:val="-4"/>
          <w:sz w:val="18"/>
          <w:szCs w:val="18"/>
        </w:rPr>
        <w:t>2023</w:t>
      </w:r>
      <w:r w:rsidR="005270C8" w:rsidRPr="00355286">
        <w:rPr>
          <w:rFonts w:cs="Arial"/>
          <w:spacing w:val="-4"/>
          <w:sz w:val="18"/>
          <w:szCs w:val="18"/>
          <w:lang w:val="en-US"/>
        </w:rPr>
        <w:t xml:space="preserve">: Baht </w:t>
      </w:r>
      <w:r w:rsidR="002B26ED" w:rsidRPr="00355286">
        <w:rPr>
          <w:rFonts w:cs="Arial"/>
          <w:spacing w:val="-4"/>
          <w:sz w:val="18"/>
          <w:szCs w:val="18"/>
        </w:rPr>
        <w:t>879</w:t>
      </w:r>
      <w:r w:rsidR="005270C8" w:rsidRPr="00355286">
        <w:rPr>
          <w:rFonts w:cs="Arial"/>
          <w:spacing w:val="-4"/>
          <w:sz w:val="18"/>
          <w:szCs w:val="18"/>
          <w:lang w:val="en-US"/>
        </w:rPr>
        <w:t>.</w:t>
      </w:r>
      <w:r w:rsidR="002B26ED" w:rsidRPr="00355286">
        <w:rPr>
          <w:rFonts w:cs="Arial"/>
          <w:spacing w:val="-4"/>
          <w:sz w:val="18"/>
          <w:szCs w:val="18"/>
        </w:rPr>
        <w:t>43</w:t>
      </w:r>
      <w:r w:rsidR="005270C8" w:rsidRPr="00355286">
        <w:rPr>
          <w:rFonts w:cs="Arial"/>
          <w:spacing w:val="-4"/>
          <w:sz w:val="18"/>
          <w:szCs w:val="18"/>
          <w:lang w:val="en-US"/>
        </w:rPr>
        <w:t xml:space="preserve"> million and Baht </w:t>
      </w:r>
      <w:r w:rsidR="002B26ED" w:rsidRPr="00355286">
        <w:rPr>
          <w:rFonts w:cs="Arial"/>
          <w:spacing w:val="-4"/>
          <w:sz w:val="18"/>
          <w:szCs w:val="18"/>
        </w:rPr>
        <w:t>691</w:t>
      </w:r>
      <w:r w:rsidR="005270C8" w:rsidRPr="00355286">
        <w:rPr>
          <w:rFonts w:cs="Arial"/>
          <w:spacing w:val="-4"/>
          <w:sz w:val="18"/>
          <w:szCs w:val="18"/>
          <w:lang w:val="en-US"/>
        </w:rPr>
        <w:t>.</w:t>
      </w:r>
      <w:r w:rsidR="002B26ED" w:rsidRPr="00355286">
        <w:rPr>
          <w:rFonts w:cs="Arial"/>
          <w:spacing w:val="-4"/>
          <w:sz w:val="18"/>
          <w:szCs w:val="18"/>
        </w:rPr>
        <w:t>95</w:t>
      </w:r>
      <w:r w:rsidR="005270C8" w:rsidRPr="00355286">
        <w:rPr>
          <w:rFonts w:cs="Arial"/>
          <w:spacing w:val="-4"/>
          <w:sz w:val="18"/>
          <w:szCs w:val="18"/>
          <w:lang w:val="en-US"/>
        </w:rPr>
        <w:t xml:space="preserve"> million</w:t>
      </w:r>
      <w:r w:rsidR="005270C8" w:rsidRPr="00355286">
        <w:rPr>
          <w:rFonts w:cs="Arial"/>
          <w:sz w:val="18"/>
          <w:szCs w:val="18"/>
          <w:lang w:val="en-US"/>
        </w:rPr>
        <w:t xml:space="preserve"> </w:t>
      </w:r>
      <w:r w:rsidR="005270C8" w:rsidRPr="00355286">
        <w:rPr>
          <w:rFonts w:cs="Arial"/>
          <w:spacing w:val="-4"/>
          <w:sz w:val="18"/>
          <w:szCs w:val="18"/>
          <w:lang w:val="en-US"/>
        </w:rPr>
        <w:t>for the consolidated</w:t>
      </w:r>
      <w:r w:rsidR="005270C8" w:rsidRPr="00355286">
        <w:rPr>
          <w:rFonts w:cs="Arial"/>
          <w:sz w:val="18"/>
          <w:szCs w:val="18"/>
          <w:lang w:val="en-US"/>
        </w:rPr>
        <w:t xml:space="preserve"> and the separate financial statements, respectively).</w:t>
      </w:r>
    </w:p>
    <w:p w14:paraId="38B5CC64" w14:textId="77777777" w:rsidR="009A7314" w:rsidRPr="00355286" w:rsidRDefault="009A7314" w:rsidP="00F355F4">
      <w:pPr>
        <w:spacing w:line="240" w:lineRule="auto"/>
        <w:jc w:val="both"/>
        <w:rPr>
          <w:rFonts w:cs="Arial"/>
          <w:spacing w:val="-4"/>
          <w:sz w:val="18"/>
          <w:szCs w:val="18"/>
          <w:lang w:val="en-US"/>
        </w:rPr>
      </w:pPr>
    </w:p>
    <w:p w14:paraId="05AF264E" w14:textId="675095C6" w:rsidR="00B959CA" w:rsidRPr="00355286" w:rsidRDefault="00911237" w:rsidP="00911237">
      <w:pPr>
        <w:spacing w:line="240" w:lineRule="auto"/>
        <w:jc w:val="both"/>
        <w:rPr>
          <w:rFonts w:cs="Arial"/>
          <w:spacing w:val="-4"/>
          <w:sz w:val="18"/>
          <w:szCs w:val="18"/>
          <w:lang w:val="en-US"/>
        </w:rPr>
      </w:pPr>
      <w:r w:rsidRPr="00355286">
        <w:rPr>
          <w:rFonts w:cs="Arial"/>
          <w:spacing w:val="-4"/>
          <w:sz w:val="18"/>
          <w:szCs w:val="18"/>
          <w:lang w:val="en-US"/>
        </w:rPr>
        <w:t xml:space="preserve">During </w:t>
      </w:r>
      <w:r w:rsidR="002B26ED" w:rsidRPr="00355286">
        <w:rPr>
          <w:rFonts w:cs="Arial"/>
          <w:spacing w:val="-4"/>
          <w:sz w:val="18"/>
          <w:szCs w:val="18"/>
        </w:rPr>
        <w:t>2024</w:t>
      </w:r>
      <w:r w:rsidRPr="00355286">
        <w:rPr>
          <w:rFonts w:cs="Arial"/>
          <w:spacing w:val="-4"/>
          <w:sz w:val="18"/>
          <w:szCs w:val="18"/>
          <w:lang w:val="en-US"/>
        </w:rPr>
        <w:t xml:space="preserve">, the Company has loan with financial institutions which denominated in Thai Baht amounting to Baht </w:t>
      </w:r>
      <w:r w:rsidR="002B26ED" w:rsidRPr="00355286">
        <w:rPr>
          <w:rFonts w:cs="Arial"/>
          <w:spacing w:val="-4"/>
          <w:sz w:val="18"/>
          <w:szCs w:val="18"/>
        </w:rPr>
        <w:t>7</w:t>
      </w:r>
      <w:r w:rsidRPr="00355286">
        <w:rPr>
          <w:rFonts w:cs="Arial"/>
          <w:spacing w:val="-4"/>
          <w:sz w:val="18"/>
          <w:szCs w:val="18"/>
          <w:lang w:val="en-US"/>
        </w:rPr>
        <w:t>,</w:t>
      </w:r>
      <w:r w:rsidR="002B26ED" w:rsidRPr="00355286">
        <w:rPr>
          <w:rFonts w:cs="Arial"/>
          <w:spacing w:val="-4"/>
          <w:sz w:val="18"/>
          <w:szCs w:val="18"/>
        </w:rPr>
        <w:t>000</w:t>
      </w:r>
      <w:r w:rsidRPr="00355286">
        <w:rPr>
          <w:rFonts w:cs="Arial"/>
          <w:spacing w:val="-4"/>
          <w:sz w:val="18"/>
          <w:szCs w:val="18"/>
          <w:lang w:val="en-US"/>
        </w:rPr>
        <w:t>.</w:t>
      </w:r>
      <w:r w:rsidR="002B26ED" w:rsidRPr="00355286">
        <w:rPr>
          <w:rFonts w:cs="Arial"/>
          <w:spacing w:val="-4"/>
          <w:sz w:val="18"/>
          <w:szCs w:val="18"/>
        </w:rPr>
        <w:t>00</w:t>
      </w:r>
      <w:r w:rsidRPr="00355286">
        <w:rPr>
          <w:rFonts w:cs="Arial"/>
          <w:spacing w:val="-4"/>
          <w:sz w:val="18"/>
          <w:szCs w:val="18"/>
          <w:lang w:val="en-US"/>
        </w:rPr>
        <w:t xml:space="preserve"> million and Japanese Yen amounting to JPY </w:t>
      </w:r>
      <w:r w:rsidR="002B26ED" w:rsidRPr="00355286">
        <w:rPr>
          <w:rFonts w:cs="Arial"/>
          <w:spacing w:val="-4"/>
          <w:sz w:val="18"/>
          <w:szCs w:val="18"/>
        </w:rPr>
        <w:t>141</w:t>
      </w:r>
      <w:r w:rsidRPr="00355286">
        <w:rPr>
          <w:rFonts w:cs="Arial"/>
          <w:spacing w:val="-4"/>
          <w:sz w:val="18"/>
          <w:szCs w:val="18"/>
          <w:lang w:val="en-US"/>
        </w:rPr>
        <w:t>,</w:t>
      </w:r>
      <w:r w:rsidR="002B26ED" w:rsidRPr="00355286">
        <w:rPr>
          <w:rFonts w:cs="Arial"/>
          <w:spacing w:val="-4"/>
          <w:sz w:val="18"/>
          <w:szCs w:val="18"/>
        </w:rPr>
        <w:t>300</w:t>
      </w:r>
      <w:r w:rsidRPr="00355286">
        <w:rPr>
          <w:rFonts w:cs="Arial"/>
          <w:spacing w:val="-4"/>
          <w:sz w:val="18"/>
          <w:szCs w:val="18"/>
          <w:lang w:val="en-US"/>
        </w:rPr>
        <w:t>.</w:t>
      </w:r>
      <w:r w:rsidR="002B26ED" w:rsidRPr="00355286">
        <w:rPr>
          <w:rFonts w:cs="Arial"/>
          <w:spacing w:val="-4"/>
          <w:sz w:val="18"/>
          <w:szCs w:val="18"/>
        </w:rPr>
        <w:t>00</w:t>
      </w:r>
      <w:r w:rsidRPr="00355286">
        <w:rPr>
          <w:rFonts w:cs="Arial"/>
          <w:spacing w:val="-4"/>
          <w:sz w:val="18"/>
          <w:szCs w:val="18"/>
          <w:lang w:val="en-US"/>
        </w:rPr>
        <w:t xml:space="preserve"> million</w:t>
      </w:r>
      <w:r w:rsidR="00175BB5" w:rsidRPr="00355286">
        <w:rPr>
          <w:rFonts w:cs="Arial"/>
          <w:spacing w:val="-4"/>
          <w:sz w:val="18"/>
          <w:szCs w:val="18"/>
        </w:rPr>
        <w:t xml:space="preserve"> </w:t>
      </w:r>
      <w:r w:rsidR="00355FB3" w:rsidRPr="00355286">
        <w:rPr>
          <w:rFonts w:cs="Arial"/>
          <w:spacing w:val="-4"/>
          <w:sz w:val="18"/>
          <w:szCs w:val="22"/>
        </w:rPr>
        <w:t>(</w:t>
      </w:r>
      <w:r w:rsidR="00175BB5" w:rsidRPr="00355286">
        <w:rPr>
          <w:rFonts w:cs="Arial"/>
          <w:spacing w:val="-4"/>
          <w:sz w:val="18"/>
          <w:szCs w:val="18"/>
        </w:rPr>
        <w:t xml:space="preserve">equivalent to </w:t>
      </w:r>
      <w:r w:rsidRPr="00355286">
        <w:rPr>
          <w:rFonts w:cs="Arial"/>
          <w:spacing w:val="-4"/>
          <w:sz w:val="18"/>
          <w:szCs w:val="18"/>
          <w:lang w:val="en-US"/>
        </w:rPr>
        <w:t xml:space="preserve">Baht </w:t>
      </w:r>
      <w:r w:rsidR="002B26ED" w:rsidRPr="00355286">
        <w:rPr>
          <w:rFonts w:cs="Arial"/>
          <w:spacing w:val="-4"/>
          <w:sz w:val="18"/>
          <w:szCs w:val="18"/>
        </w:rPr>
        <w:t>33</w:t>
      </w:r>
      <w:r w:rsidRPr="00355286">
        <w:rPr>
          <w:rFonts w:cs="Arial"/>
          <w:spacing w:val="-4"/>
          <w:sz w:val="18"/>
          <w:szCs w:val="18"/>
          <w:lang w:val="en-US"/>
        </w:rPr>
        <w:t>,</w:t>
      </w:r>
      <w:r w:rsidR="002B26ED" w:rsidRPr="00355286">
        <w:rPr>
          <w:rFonts w:cs="Arial"/>
          <w:spacing w:val="-4"/>
          <w:sz w:val="18"/>
          <w:szCs w:val="18"/>
        </w:rPr>
        <w:t>550</w:t>
      </w:r>
      <w:r w:rsidRPr="00355286">
        <w:rPr>
          <w:rFonts w:cs="Arial"/>
          <w:spacing w:val="-4"/>
          <w:sz w:val="18"/>
          <w:szCs w:val="18"/>
          <w:lang w:val="en-US"/>
        </w:rPr>
        <w:t>.</w:t>
      </w:r>
      <w:r w:rsidR="002B26ED" w:rsidRPr="00355286">
        <w:rPr>
          <w:rFonts w:cs="Arial"/>
          <w:spacing w:val="-4"/>
          <w:sz w:val="18"/>
          <w:szCs w:val="18"/>
        </w:rPr>
        <w:t>38</w:t>
      </w:r>
      <w:r w:rsidRPr="00355286">
        <w:rPr>
          <w:rFonts w:cs="Arial"/>
          <w:spacing w:val="-4"/>
          <w:sz w:val="18"/>
          <w:szCs w:val="18"/>
          <w:lang w:val="en-US"/>
        </w:rPr>
        <w:t xml:space="preserve"> million</w:t>
      </w:r>
      <w:r w:rsidR="00355FB3" w:rsidRPr="00355286">
        <w:rPr>
          <w:rFonts w:cs="Arial"/>
          <w:spacing w:val="-4"/>
          <w:sz w:val="18"/>
          <w:szCs w:val="18"/>
          <w:lang w:val="en-US"/>
        </w:rPr>
        <w:t>)</w:t>
      </w:r>
      <w:r w:rsidRPr="00355286">
        <w:rPr>
          <w:rFonts w:cs="Arial"/>
          <w:spacing w:val="-4"/>
          <w:sz w:val="18"/>
          <w:szCs w:val="18"/>
          <w:lang w:val="en-US"/>
        </w:rPr>
        <w:t xml:space="preserve">. The loan carry interest at the rate of MLR minus specific rate per annum and the rate of TONOR plus margin per annum. The loan will be redeemed within </w:t>
      </w:r>
      <w:r w:rsidR="002B26ED" w:rsidRPr="00355286">
        <w:rPr>
          <w:rFonts w:cs="Arial"/>
          <w:spacing w:val="-4"/>
          <w:sz w:val="18"/>
          <w:szCs w:val="18"/>
        </w:rPr>
        <w:t>28</w:t>
      </w:r>
      <w:r w:rsidRPr="00355286">
        <w:rPr>
          <w:rFonts w:cs="Arial"/>
          <w:spacing w:val="-4"/>
          <w:sz w:val="18"/>
          <w:szCs w:val="18"/>
          <w:lang w:val="en-US"/>
        </w:rPr>
        <w:t xml:space="preserve"> December </w:t>
      </w:r>
      <w:r w:rsidR="002B26ED" w:rsidRPr="00355286">
        <w:rPr>
          <w:rFonts w:cs="Arial"/>
          <w:spacing w:val="-4"/>
          <w:sz w:val="18"/>
          <w:szCs w:val="18"/>
        </w:rPr>
        <w:t>2025</w:t>
      </w:r>
      <w:r w:rsidRPr="00355286">
        <w:rPr>
          <w:rFonts w:cs="Arial"/>
          <w:spacing w:val="-4"/>
          <w:sz w:val="18"/>
          <w:szCs w:val="18"/>
          <w:lang w:val="en-US"/>
        </w:rPr>
        <w:t xml:space="preserve"> and </w:t>
      </w:r>
      <w:r w:rsidR="002B26ED" w:rsidRPr="00355286">
        <w:rPr>
          <w:rFonts w:cs="Arial"/>
          <w:spacing w:val="-4"/>
          <w:sz w:val="18"/>
          <w:szCs w:val="18"/>
        </w:rPr>
        <w:t>21</w:t>
      </w:r>
      <w:r w:rsidRPr="00355286">
        <w:rPr>
          <w:rFonts w:cs="Arial"/>
          <w:spacing w:val="-4"/>
          <w:sz w:val="18"/>
          <w:szCs w:val="18"/>
          <w:lang w:val="en-US"/>
        </w:rPr>
        <w:t xml:space="preserve"> June </w:t>
      </w:r>
      <w:r w:rsidR="002B26ED" w:rsidRPr="00355286">
        <w:rPr>
          <w:rFonts w:cs="Arial"/>
          <w:spacing w:val="-4"/>
          <w:sz w:val="18"/>
          <w:szCs w:val="18"/>
        </w:rPr>
        <w:t>2027</w:t>
      </w:r>
      <w:r w:rsidRPr="00355286">
        <w:rPr>
          <w:rFonts w:cs="Arial"/>
          <w:spacing w:val="-4"/>
          <w:sz w:val="18"/>
          <w:szCs w:val="18"/>
          <w:lang w:val="en-US"/>
        </w:rPr>
        <w:t xml:space="preserve">. Additionally, the Company issued debentures of Baht </w:t>
      </w:r>
      <w:r w:rsidR="002B26ED" w:rsidRPr="00355286">
        <w:rPr>
          <w:rFonts w:cs="Arial"/>
          <w:spacing w:val="-4"/>
          <w:sz w:val="18"/>
          <w:szCs w:val="18"/>
        </w:rPr>
        <w:t>61</w:t>
      </w:r>
      <w:r w:rsidRPr="00355286">
        <w:rPr>
          <w:rFonts w:cs="Arial"/>
          <w:spacing w:val="-4"/>
          <w:sz w:val="18"/>
          <w:szCs w:val="18"/>
          <w:lang w:val="en-US"/>
        </w:rPr>
        <w:t>,</w:t>
      </w:r>
      <w:r w:rsidR="002B26ED" w:rsidRPr="00355286">
        <w:rPr>
          <w:rFonts w:cs="Arial"/>
          <w:spacing w:val="-4"/>
          <w:sz w:val="18"/>
          <w:szCs w:val="18"/>
        </w:rPr>
        <w:t>529</w:t>
      </w:r>
      <w:r w:rsidRPr="00355286">
        <w:rPr>
          <w:rFonts w:cs="Arial"/>
          <w:spacing w:val="-4"/>
          <w:sz w:val="18"/>
          <w:szCs w:val="18"/>
          <w:lang w:val="en-US"/>
        </w:rPr>
        <w:t>.</w:t>
      </w:r>
      <w:r w:rsidR="002B26ED" w:rsidRPr="00355286">
        <w:rPr>
          <w:rFonts w:cs="Arial"/>
          <w:spacing w:val="-4"/>
          <w:sz w:val="18"/>
          <w:szCs w:val="18"/>
        </w:rPr>
        <w:t>46</w:t>
      </w:r>
      <w:r w:rsidRPr="00355286">
        <w:rPr>
          <w:rFonts w:cs="Arial"/>
          <w:spacing w:val="-4"/>
          <w:sz w:val="18"/>
          <w:szCs w:val="18"/>
          <w:lang w:val="en-US"/>
        </w:rPr>
        <w:t xml:space="preserve"> million with the fixed interest between </w:t>
      </w:r>
      <w:r w:rsidR="002B26ED" w:rsidRPr="00355286">
        <w:rPr>
          <w:rFonts w:cs="Arial"/>
          <w:spacing w:val="-4"/>
          <w:sz w:val="18"/>
          <w:szCs w:val="18"/>
        </w:rPr>
        <w:t>2</w:t>
      </w:r>
      <w:r w:rsidRPr="00355286">
        <w:rPr>
          <w:rFonts w:cs="Arial"/>
          <w:spacing w:val="-4"/>
          <w:sz w:val="18"/>
          <w:szCs w:val="18"/>
          <w:lang w:val="en-US"/>
        </w:rPr>
        <w:t>.</w:t>
      </w:r>
      <w:r w:rsidR="002B26ED" w:rsidRPr="00355286">
        <w:rPr>
          <w:rFonts w:cs="Arial"/>
          <w:spacing w:val="-4"/>
          <w:sz w:val="18"/>
          <w:szCs w:val="18"/>
        </w:rPr>
        <w:t>85</w:t>
      </w:r>
      <w:r w:rsidRPr="00355286">
        <w:rPr>
          <w:rFonts w:cs="Arial"/>
          <w:spacing w:val="-4"/>
          <w:sz w:val="18"/>
          <w:szCs w:val="18"/>
          <w:lang w:val="en-US"/>
        </w:rPr>
        <w:t xml:space="preserve">% and </w:t>
      </w:r>
      <w:r w:rsidR="002B26ED" w:rsidRPr="00355286">
        <w:rPr>
          <w:rFonts w:cs="Arial"/>
          <w:spacing w:val="-4"/>
          <w:sz w:val="18"/>
          <w:szCs w:val="18"/>
        </w:rPr>
        <w:t>4</w:t>
      </w:r>
      <w:r w:rsidRPr="00355286">
        <w:rPr>
          <w:rFonts w:cs="Arial"/>
          <w:spacing w:val="-4"/>
          <w:sz w:val="18"/>
          <w:szCs w:val="18"/>
          <w:lang w:val="en-US"/>
        </w:rPr>
        <w:t>.</w:t>
      </w:r>
      <w:r w:rsidR="002B26ED" w:rsidRPr="00355286">
        <w:rPr>
          <w:rFonts w:cs="Arial"/>
          <w:spacing w:val="-4"/>
          <w:sz w:val="18"/>
          <w:szCs w:val="18"/>
        </w:rPr>
        <w:t>60</w:t>
      </w:r>
      <w:r w:rsidRPr="00355286">
        <w:rPr>
          <w:rFonts w:cs="Arial"/>
          <w:spacing w:val="-4"/>
          <w:sz w:val="18"/>
          <w:szCs w:val="18"/>
          <w:lang w:val="en-US"/>
        </w:rPr>
        <w:t xml:space="preserve">% per annum and the maturity date are during </w:t>
      </w:r>
      <w:r w:rsidR="002B26ED" w:rsidRPr="00355286">
        <w:rPr>
          <w:rFonts w:cs="Arial"/>
          <w:spacing w:val="-4"/>
          <w:sz w:val="18"/>
          <w:szCs w:val="18"/>
        </w:rPr>
        <w:t>30</w:t>
      </w:r>
      <w:r w:rsidRPr="00355286">
        <w:rPr>
          <w:rFonts w:cs="Arial"/>
          <w:spacing w:val="-4"/>
          <w:sz w:val="18"/>
          <w:szCs w:val="18"/>
          <w:lang w:val="en-US"/>
        </w:rPr>
        <w:t xml:space="preserve"> April </w:t>
      </w:r>
      <w:r w:rsidR="002B26ED" w:rsidRPr="00355286">
        <w:rPr>
          <w:rFonts w:cs="Arial"/>
          <w:spacing w:val="-4"/>
          <w:sz w:val="18"/>
          <w:szCs w:val="18"/>
        </w:rPr>
        <w:t>2025</w:t>
      </w:r>
      <w:r w:rsidRPr="00355286">
        <w:rPr>
          <w:rFonts w:cs="Arial"/>
          <w:spacing w:val="-4"/>
          <w:sz w:val="18"/>
          <w:szCs w:val="18"/>
          <w:lang w:val="en-US"/>
        </w:rPr>
        <w:t xml:space="preserve"> to </w:t>
      </w:r>
      <w:r w:rsidR="00FB52AC" w:rsidRPr="00355286">
        <w:rPr>
          <w:rFonts w:cs="Arial"/>
          <w:spacing w:val="-4"/>
          <w:sz w:val="18"/>
          <w:szCs w:val="18"/>
          <w:lang w:val="en-US"/>
        </w:rPr>
        <w:br/>
      </w:r>
      <w:r w:rsidR="00B74E8D" w:rsidRPr="00355286">
        <w:rPr>
          <w:rFonts w:cs="Arial"/>
          <w:spacing w:val="-4"/>
          <w:sz w:val="18"/>
          <w:szCs w:val="18"/>
        </w:rPr>
        <w:t>26</w:t>
      </w:r>
      <w:r w:rsidRPr="00355286">
        <w:rPr>
          <w:rFonts w:cs="Arial"/>
          <w:spacing w:val="-4"/>
          <w:sz w:val="18"/>
          <w:szCs w:val="18"/>
          <w:lang w:val="en-US"/>
        </w:rPr>
        <w:t xml:space="preserve"> </w:t>
      </w:r>
      <w:r w:rsidR="00B74E8D" w:rsidRPr="00355286">
        <w:rPr>
          <w:rFonts w:cs="Arial"/>
          <w:spacing w:val="-4"/>
          <w:sz w:val="18"/>
          <w:szCs w:val="18"/>
          <w:lang w:val="en-US"/>
        </w:rPr>
        <w:t>November</w:t>
      </w:r>
      <w:r w:rsidRPr="00355286">
        <w:rPr>
          <w:rFonts w:cs="Arial"/>
          <w:spacing w:val="-4"/>
          <w:sz w:val="18"/>
          <w:szCs w:val="18"/>
          <w:lang w:val="en-US"/>
        </w:rPr>
        <w:t xml:space="preserve"> </w:t>
      </w:r>
      <w:r w:rsidR="002B26ED" w:rsidRPr="00355286">
        <w:rPr>
          <w:rFonts w:cs="Arial"/>
          <w:spacing w:val="-4"/>
          <w:sz w:val="18"/>
          <w:szCs w:val="18"/>
        </w:rPr>
        <w:t>2034</w:t>
      </w:r>
      <w:r w:rsidRPr="00355286">
        <w:rPr>
          <w:rFonts w:cs="Arial"/>
          <w:spacing w:val="-4"/>
          <w:sz w:val="18"/>
          <w:szCs w:val="18"/>
          <w:lang w:val="en-US"/>
        </w:rPr>
        <w:t>.</w:t>
      </w:r>
    </w:p>
    <w:p w14:paraId="4B5E3755" w14:textId="23B9E213" w:rsidR="00750C44" w:rsidRPr="00355286" w:rsidRDefault="00750C44">
      <w:pPr>
        <w:spacing w:line="240" w:lineRule="auto"/>
        <w:rPr>
          <w:rFonts w:cs="Arial"/>
          <w:sz w:val="18"/>
          <w:szCs w:val="18"/>
          <w:lang w:val="en-US"/>
        </w:rPr>
      </w:pPr>
      <w:r w:rsidRPr="00355286">
        <w:rPr>
          <w:rFonts w:cs="Arial"/>
          <w:sz w:val="18"/>
          <w:szCs w:val="18"/>
          <w:lang w:val="en-US"/>
        </w:rPr>
        <w:br w:type="page"/>
      </w:r>
    </w:p>
    <w:p w14:paraId="2D22CA0C" w14:textId="77777777" w:rsidR="00911237" w:rsidRPr="00355286" w:rsidRDefault="00911237" w:rsidP="00F355F4">
      <w:pPr>
        <w:spacing w:line="240" w:lineRule="auto"/>
        <w:jc w:val="both"/>
        <w:rPr>
          <w:rFonts w:cs="Arial"/>
          <w:sz w:val="18"/>
          <w:szCs w:val="18"/>
          <w:lang w:val="en-US"/>
        </w:rPr>
      </w:pPr>
    </w:p>
    <w:p w14:paraId="32974BE2" w14:textId="18AE53BD" w:rsidR="00823C24" w:rsidRPr="00355286" w:rsidRDefault="00823C24" w:rsidP="00F355F4">
      <w:pPr>
        <w:spacing w:line="240" w:lineRule="auto"/>
        <w:jc w:val="both"/>
        <w:rPr>
          <w:rFonts w:cs="Arial"/>
          <w:sz w:val="18"/>
          <w:szCs w:val="18"/>
          <w:lang w:val="en-US"/>
        </w:rPr>
      </w:pPr>
      <w:r w:rsidRPr="00355286">
        <w:rPr>
          <w:rFonts w:cs="Arial"/>
          <w:sz w:val="18"/>
          <w:szCs w:val="18"/>
          <w:lang w:val="en-US"/>
        </w:rPr>
        <w:t xml:space="preserve">Maturity of non-current borrowings (excluding </w:t>
      </w:r>
      <w:proofErr w:type="spellStart"/>
      <w:r w:rsidRPr="00355286">
        <w:rPr>
          <w:rFonts w:cs="Arial"/>
          <w:sz w:val="18"/>
          <w:szCs w:val="18"/>
          <w:lang w:val="en-US"/>
        </w:rPr>
        <w:t>unamortised</w:t>
      </w:r>
      <w:proofErr w:type="spellEnd"/>
      <w:r w:rsidRPr="00355286">
        <w:rPr>
          <w:rFonts w:cs="Arial"/>
          <w:sz w:val="18"/>
          <w:szCs w:val="18"/>
          <w:lang w:val="en-US"/>
        </w:rPr>
        <w:t xml:space="preserve"> debt issuance cost):</w:t>
      </w:r>
    </w:p>
    <w:p w14:paraId="59144999" w14:textId="77777777" w:rsidR="001728E8" w:rsidRPr="00355286" w:rsidRDefault="001728E8" w:rsidP="00F355F4">
      <w:pPr>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67C74969" w14:textId="77777777" w:rsidTr="00D35A08">
        <w:tc>
          <w:tcPr>
            <w:tcW w:w="3989" w:type="dxa"/>
            <w:shd w:val="clear" w:color="auto" w:fill="auto"/>
          </w:tcPr>
          <w:p w14:paraId="64C8C8C6" w14:textId="77777777" w:rsidR="00A471AB" w:rsidRPr="00355286" w:rsidRDefault="00A471AB" w:rsidP="00F355F4">
            <w:pPr>
              <w:spacing w:line="240" w:lineRule="auto"/>
              <w:ind w:left="-86"/>
              <w:jc w:val="both"/>
              <w:rPr>
                <w:rFonts w:cs="Arial"/>
                <w:b/>
                <w:bCs/>
                <w:sz w:val="18"/>
                <w:szCs w:val="18"/>
                <w:lang w:val="en-US"/>
              </w:rPr>
            </w:pPr>
          </w:p>
        </w:tc>
        <w:tc>
          <w:tcPr>
            <w:tcW w:w="2736" w:type="dxa"/>
            <w:gridSpan w:val="2"/>
            <w:vAlign w:val="bottom"/>
          </w:tcPr>
          <w:p w14:paraId="05CB3437"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5F9EE51D"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vAlign w:val="bottom"/>
          </w:tcPr>
          <w:p w14:paraId="6DC88025"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3FE8F9E3" w14:textId="77777777" w:rsidR="00A471AB" w:rsidRPr="00355286" w:rsidRDefault="00A471AB"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3ACC767A" w14:textId="77777777" w:rsidTr="00792953">
        <w:tc>
          <w:tcPr>
            <w:tcW w:w="3989" w:type="dxa"/>
            <w:shd w:val="clear" w:color="auto" w:fill="auto"/>
          </w:tcPr>
          <w:p w14:paraId="63583A14" w14:textId="606446AE" w:rsidR="00A471AB" w:rsidRPr="00355286" w:rsidRDefault="00A471AB" w:rsidP="00F355F4">
            <w:pPr>
              <w:spacing w:line="240" w:lineRule="auto"/>
              <w:ind w:left="-86"/>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tcBorders>
              <w:top w:val="single" w:sz="4" w:space="0" w:color="auto"/>
            </w:tcBorders>
            <w:vAlign w:val="bottom"/>
          </w:tcPr>
          <w:p w14:paraId="4AB8F18C" w14:textId="385E8A68" w:rsidR="00A471AB"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3417715C" w14:textId="34C33A1B" w:rsidR="00A471AB"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0264A6AD" w14:textId="309C579C" w:rsidR="00A471AB"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6A5ADC90" w14:textId="43EF0BAF" w:rsidR="00A471AB"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6C907CB7" w14:textId="77777777" w:rsidTr="00792953">
        <w:tc>
          <w:tcPr>
            <w:tcW w:w="3989" w:type="dxa"/>
            <w:shd w:val="clear" w:color="auto" w:fill="auto"/>
          </w:tcPr>
          <w:p w14:paraId="50EA01F5" w14:textId="77777777" w:rsidR="00A471AB" w:rsidRPr="00355286" w:rsidRDefault="00A471AB" w:rsidP="00F355F4">
            <w:pPr>
              <w:spacing w:line="240" w:lineRule="auto"/>
              <w:ind w:left="-86"/>
              <w:jc w:val="both"/>
              <w:rPr>
                <w:rFonts w:cs="Arial"/>
                <w:b/>
                <w:bCs/>
                <w:sz w:val="18"/>
                <w:szCs w:val="18"/>
                <w:lang w:val="en-US"/>
              </w:rPr>
            </w:pPr>
          </w:p>
        </w:tc>
        <w:tc>
          <w:tcPr>
            <w:tcW w:w="1368" w:type="dxa"/>
            <w:tcBorders>
              <w:bottom w:val="single" w:sz="4" w:space="0" w:color="auto"/>
            </w:tcBorders>
          </w:tcPr>
          <w:p w14:paraId="3C59F377"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61DDDF70" w14:textId="77777777" w:rsidR="00A471AB" w:rsidRPr="00355286" w:rsidRDefault="00A471AB"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17D1C945" w14:textId="77777777" w:rsidR="00A471AB" w:rsidRPr="00355286" w:rsidRDefault="00A471AB"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66232006" w14:textId="77777777" w:rsidR="00A471AB" w:rsidRPr="00355286" w:rsidRDefault="00A471AB"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20821B77" w14:textId="77777777" w:rsidTr="00792953">
        <w:tc>
          <w:tcPr>
            <w:tcW w:w="3989" w:type="dxa"/>
            <w:shd w:val="clear" w:color="auto" w:fill="auto"/>
          </w:tcPr>
          <w:p w14:paraId="7E0D5FF4" w14:textId="77777777" w:rsidR="00A471AB" w:rsidRPr="00355286" w:rsidRDefault="00A471AB" w:rsidP="00F355F4">
            <w:pPr>
              <w:spacing w:line="240" w:lineRule="auto"/>
              <w:ind w:left="-86"/>
              <w:jc w:val="both"/>
              <w:rPr>
                <w:rFonts w:cs="Arial"/>
                <w:b/>
                <w:bCs/>
                <w:sz w:val="18"/>
                <w:szCs w:val="18"/>
                <w:lang w:val="en-US"/>
              </w:rPr>
            </w:pPr>
          </w:p>
        </w:tc>
        <w:tc>
          <w:tcPr>
            <w:tcW w:w="1368" w:type="dxa"/>
            <w:tcBorders>
              <w:top w:val="single" w:sz="4" w:space="0" w:color="auto"/>
            </w:tcBorders>
          </w:tcPr>
          <w:p w14:paraId="62270DFF" w14:textId="77777777" w:rsidR="00A471AB" w:rsidRPr="00355286" w:rsidRDefault="00A471AB"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F50E14E" w14:textId="77777777" w:rsidR="00A471AB" w:rsidRPr="00355286" w:rsidRDefault="00A471AB" w:rsidP="00F355F4">
            <w:pPr>
              <w:spacing w:line="240" w:lineRule="auto"/>
              <w:ind w:right="-72"/>
              <w:jc w:val="right"/>
              <w:rPr>
                <w:rFonts w:cs="Arial"/>
                <w:sz w:val="18"/>
                <w:szCs w:val="18"/>
                <w:lang w:val="en-US"/>
              </w:rPr>
            </w:pPr>
          </w:p>
        </w:tc>
        <w:tc>
          <w:tcPr>
            <w:tcW w:w="1368" w:type="dxa"/>
            <w:tcBorders>
              <w:top w:val="single" w:sz="4" w:space="0" w:color="auto"/>
            </w:tcBorders>
          </w:tcPr>
          <w:p w14:paraId="2CE035DE" w14:textId="77777777" w:rsidR="00A471AB" w:rsidRPr="00355286" w:rsidRDefault="00A471AB"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307F58E5" w14:textId="77777777" w:rsidR="00A471AB" w:rsidRPr="00355286" w:rsidRDefault="00A471AB" w:rsidP="00F355F4">
            <w:pPr>
              <w:spacing w:line="240" w:lineRule="auto"/>
              <w:ind w:right="-72"/>
              <w:jc w:val="right"/>
              <w:rPr>
                <w:rFonts w:cs="Arial"/>
                <w:sz w:val="18"/>
                <w:szCs w:val="18"/>
                <w:lang w:val="en-US"/>
              </w:rPr>
            </w:pPr>
          </w:p>
        </w:tc>
      </w:tr>
      <w:tr w:rsidR="00271462" w:rsidRPr="00355286" w14:paraId="18F7246E" w14:textId="77777777" w:rsidTr="00596461">
        <w:tc>
          <w:tcPr>
            <w:tcW w:w="3989" w:type="dxa"/>
            <w:shd w:val="clear" w:color="auto" w:fill="auto"/>
            <w:vAlign w:val="bottom"/>
          </w:tcPr>
          <w:p w14:paraId="3A6468A4" w14:textId="5C2FDC19" w:rsidR="00A471AB" w:rsidRPr="00355286" w:rsidRDefault="00A471AB" w:rsidP="00F355F4">
            <w:pPr>
              <w:spacing w:line="240" w:lineRule="auto"/>
              <w:ind w:left="-86"/>
              <w:rPr>
                <w:rFonts w:cs="Arial"/>
                <w:sz w:val="18"/>
                <w:szCs w:val="18"/>
                <w:lang w:val="en-US"/>
              </w:rPr>
            </w:pPr>
            <w:r w:rsidRPr="00355286">
              <w:rPr>
                <w:rFonts w:cs="Arial"/>
                <w:sz w:val="18"/>
                <w:szCs w:val="18"/>
                <w:lang w:val="en-US"/>
              </w:rPr>
              <w:t xml:space="preserve">Between </w:t>
            </w:r>
            <w:r w:rsidR="002B26ED" w:rsidRPr="00355286">
              <w:rPr>
                <w:rFonts w:cs="Arial"/>
                <w:sz w:val="18"/>
                <w:szCs w:val="18"/>
              </w:rPr>
              <w:t>1</w:t>
            </w:r>
            <w:r w:rsidRPr="00355286">
              <w:rPr>
                <w:rFonts w:cs="Arial"/>
                <w:sz w:val="18"/>
                <w:szCs w:val="18"/>
                <w:lang w:val="en-US"/>
              </w:rPr>
              <w:t xml:space="preserve"> and </w:t>
            </w:r>
            <w:r w:rsidR="002B26ED" w:rsidRPr="00355286">
              <w:rPr>
                <w:rFonts w:cs="Arial"/>
                <w:sz w:val="18"/>
                <w:szCs w:val="18"/>
              </w:rPr>
              <w:t>2</w:t>
            </w:r>
            <w:r w:rsidRPr="00355286">
              <w:rPr>
                <w:rFonts w:cs="Arial"/>
                <w:sz w:val="18"/>
                <w:szCs w:val="18"/>
                <w:lang w:val="en-US"/>
              </w:rPr>
              <w:t xml:space="preserve"> years</w:t>
            </w:r>
          </w:p>
        </w:tc>
        <w:tc>
          <w:tcPr>
            <w:tcW w:w="1368" w:type="dxa"/>
          </w:tcPr>
          <w:p w14:paraId="390F2F33" w14:textId="4B04A75B" w:rsidR="00A471AB" w:rsidRPr="00355286" w:rsidRDefault="002B26ED" w:rsidP="00F355F4">
            <w:pPr>
              <w:spacing w:line="240" w:lineRule="auto"/>
              <w:ind w:right="-72"/>
              <w:jc w:val="right"/>
              <w:rPr>
                <w:rFonts w:cs="Arial"/>
                <w:sz w:val="18"/>
                <w:szCs w:val="18"/>
                <w:lang w:val="en-US"/>
              </w:rPr>
            </w:pPr>
            <w:r w:rsidRPr="00355286">
              <w:rPr>
                <w:rFonts w:cs="Arial"/>
                <w:sz w:val="18"/>
                <w:szCs w:val="18"/>
              </w:rPr>
              <w:t>72</w:t>
            </w:r>
            <w:r w:rsidR="00814275" w:rsidRPr="00355286">
              <w:rPr>
                <w:rFonts w:cs="Arial"/>
                <w:sz w:val="18"/>
                <w:szCs w:val="18"/>
                <w:lang w:val="en-US"/>
              </w:rPr>
              <w:t>,</w:t>
            </w:r>
            <w:r w:rsidRPr="00355286">
              <w:rPr>
                <w:rFonts w:cs="Arial"/>
                <w:sz w:val="18"/>
                <w:szCs w:val="18"/>
              </w:rPr>
              <w:t>696</w:t>
            </w:r>
            <w:r w:rsidR="00814275" w:rsidRPr="00355286">
              <w:rPr>
                <w:rFonts w:cs="Arial"/>
                <w:sz w:val="18"/>
                <w:szCs w:val="18"/>
                <w:lang w:val="en-US"/>
              </w:rPr>
              <w:t>.</w:t>
            </w:r>
            <w:r w:rsidRPr="00355286">
              <w:rPr>
                <w:rFonts w:cs="Arial"/>
                <w:sz w:val="18"/>
                <w:szCs w:val="18"/>
              </w:rPr>
              <w:t>93</w:t>
            </w:r>
          </w:p>
        </w:tc>
        <w:tc>
          <w:tcPr>
            <w:tcW w:w="1368" w:type="dxa"/>
            <w:shd w:val="clear" w:color="auto" w:fill="auto"/>
          </w:tcPr>
          <w:p w14:paraId="16928648" w14:textId="419B78E9" w:rsidR="00A471AB" w:rsidRPr="00355286" w:rsidRDefault="002B26ED" w:rsidP="00F355F4">
            <w:pPr>
              <w:spacing w:line="240" w:lineRule="auto"/>
              <w:ind w:right="-72"/>
              <w:jc w:val="right"/>
              <w:rPr>
                <w:rFonts w:cs="Arial"/>
                <w:sz w:val="18"/>
                <w:szCs w:val="18"/>
                <w:lang w:val="en-US"/>
              </w:rPr>
            </w:pPr>
            <w:r w:rsidRPr="00355286">
              <w:rPr>
                <w:rFonts w:cs="Arial"/>
                <w:sz w:val="18"/>
                <w:szCs w:val="18"/>
              </w:rPr>
              <w:t>116</w:t>
            </w:r>
            <w:r w:rsidR="00A471AB" w:rsidRPr="00355286">
              <w:rPr>
                <w:rFonts w:cs="Arial"/>
                <w:sz w:val="18"/>
                <w:szCs w:val="18"/>
              </w:rPr>
              <w:t>,</w:t>
            </w:r>
            <w:r w:rsidRPr="00355286">
              <w:rPr>
                <w:rFonts w:cs="Arial"/>
                <w:sz w:val="18"/>
                <w:szCs w:val="18"/>
              </w:rPr>
              <w:t>575</w:t>
            </w:r>
            <w:r w:rsidR="00A471AB" w:rsidRPr="00355286">
              <w:rPr>
                <w:rFonts w:cs="Arial"/>
                <w:sz w:val="18"/>
                <w:szCs w:val="18"/>
              </w:rPr>
              <w:t>.</w:t>
            </w:r>
            <w:r w:rsidRPr="00355286">
              <w:rPr>
                <w:rFonts w:cs="Arial"/>
                <w:sz w:val="18"/>
                <w:szCs w:val="18"/>
              </w:rPr>
              <w:t>27</w:t>
            </w:r>
          </w:p>
        </w:tc>
        <w:tc>
          <w:tcPr>
            <w:tcW w:w="1368" w:type="dxa"/>
          </w:tcPr>
          <w:p w14:paraId="0E3627F7" w14:textId="659C8E52" w:rsidR="00A471AB" w:rsidRPr="00355286" w:rsidRDefault="002B26ED" w:rsidP="00F355F4">
            <w:pPr>
              <w:spacing w:line="240" w:lineRule="auto"/>
              <w:ind w:right="-72"/>
              <w:jc w:val="right"/>
              <w:rPr>
                <w:rFonts w:cs="Arial"/>
                <w:sz w:val="18"/>
                <w:szCs w:val="18"/>
                <w:lang w:val="en-US"/>
              </w:rPr>
            </w:pPr>
            <w:r w:rsidRPr="00355286">
              <w:rPr>
                <w:rFonts w:cs="Arial"/>
                <w:sz w:val="18"/>
                <w:szCs w:val="18"/>
              </w:rPr>
              <w:t>53</w:t>
            </w:r>
            <w:r w:rsidR="00814275" w:rsidRPr="00355286">
              <w:rPr>
                <w:rFonts w:cs="Arial"/>
                <w:sz w:val="18"/>
                <w:szCs w:val="18"/>
                <w:lang w:val="en-US"/>
              </w:rPr>
              <w:t>,</w:t>
            </w:r>
            <w:r w:rsidRPr="00355286">
              <w:rPr>
                <w:rFonts w:cs="Arial"/>
                <w:sz w:val="18"/>
                <w:szCs w:val="18"/>
              </w:rPr>
              <w:t>070</w:t>
            </w:r>
            <w:r w:rsidR="00814275" w:rsidRPr="00355286">
              <w:rPr>
                <w:rFonts w:cs="Arial"/>
                <w:sz w:val="18"/>
                <w:szCs w:val="18"/>
                <w:lang w:val="en-US"/>
              </w:rPr>
              <w:t>.</w:t>
            </w:r>
            <w:r w:rsidRPr="00355286">
              <w:rPr>
                <w:rFonts w:cs="Arial"/>
                <w:sz w:val="18"/>
                <w:szCs w:val="18"/>
              </w:rPr>
              <w:t>30</w:t>
            </w:r>
          </w:p>
        </w:tc>
        <w:tc>
          <w:tcPr>
            <w:tcW w:w="1368" w:type="dxa"/>
            <w:shd w:val="clear" w:color="auto" w:fill="auto"/>
          </w:tcPr>
          <w:p w14:paraId="4EA7DDDC" w14:textId="529E236A" w:rsidR="00A471AB" w:rsidRPr="00355286" w:rsidRDefault="002B26ED" w:rsidP="00F355F4">
            <w:pPr>
              <w:spacing w:line="240" w:lineRule="auto"/>
              <w:ind w:right="-72"/>
              <w:jc w:val="right"/>
              <w:rPr>
                <w:rFonts w:cs="Arial"/>
                <w:sz w:val="18"/>
                <w:szCs w:val="18"/>
                <w:lang w:val="en-US"/>
              </w:rPr>
            </w:pPr>
            <w:r w:rsidRPr="00355286">
              <w:rPr>
                <w:rFonts w:cs="Arial"/>
                <w:sz w:val="18"/>
                <w:szCs w:val="18"/>
              </w:rPr>
              <w:t>88</w:t>
            </w:r>
            <w:r w:rsidR="00A471AB" w:rsidRPr="00355286">
              <w:rPr>
                <w:rFonts w:cs="Arial"/>
                <w:sz w:val="18"/>
                <w:szCs w:val="18"/>
              </w:rPr>
              <w:t>,</w:t>
            </w:r>
            <w:r w:rsidRPr="00355286">
              <w:rPr>
                <w:rFonts w:cs="Arial"/>
                <w:sz w:val="18"/>
                <w:szCs w:val="18"/>
              </w:rPr>
              <w:t>291</w:t>
            </w:r>
            <w:r w:rsidR="00A471AB" w:rsidRPr="00355286">
              <w:rPr>
                <w:rFonts w:cs="Arial"/>
                <w:sz w:val="18"/>
                <w:szCs w:val="18"/>
              </w:rPr>
              <w:t>.</w:t>
            </w:r>
            <w:r w:rsidRPr="00355286">
              <w:rPr>
                <w:rFonts w:cs="Arial"/>
                <w:sz w:val="18"/>
                <w:szCs w:val="18"/>
              </w:rPr>
              <w:t>00</w:t>
            </w:r>
          </w:p>
        </w:tc>
      </w:tr>
      <w:tr w:rsidR="00271462" w:rsidRPr="00355286" w14:paraId="3276E937" w14:textId="77777777" w:rsidTr="00596461">
        <w:tc>
          <w:tcPr>
            <w:tcW w:w="3989" w:type="dxa"/>
            <w:shd w:val="clear" w:color="auto" w:fill="auto"/>
            <w:vAlign w:val="bottom"/>
          </w:tcPr>
          <w:p w14:paraId="5C3D4BD4" w14:textId="3C583AB7" w:rsidR="00A471AB" w:rsidRPr="00355286" w:rsidRDefault="00A471AB" w:rsidP="00F355F4">
            <w:pPr>
              <w:spacing w:line="240" w:lineRule="auto"/>
              <w:ind w:left="-86"/>
              <w:rPr>
                <w:rFonts w:cs="Arial"/>
                <w:sz w:val="18"/>
                <w:szCs w:val="18"/>
                <w:lang w:val="en-US"/>
              </w:rPr>
            </w:pPr>
            <w:r w:rsidRPr="00355286">
              <w:rPr>
                <w:rFonts w:cs="Arial"/>
                <w:sz w:val="18"/>
                <w:szCs w:val="18"/>
                <w:lang w:val="en-US"/>
              </w:rPr>
              <w:t xml:space="preserve">Between </w:t>
            </w:r>
            <w:r w:rsidR="002B26ED" w:rsidRPr="00355286">
              <w:rPr>
                <w:rFonts w:cs="Arial"/>
                <w:sz w:val="18"/>
                <w:szCs w:val="18"/>
              </w:rPr>
              <w:t>2</w:t>
            </w:r>
            <w:r w:rsidRPr="00355286">
              <w:rPr>
                <w:rFonts w:cs="Arial"/>
                <w:sz w:val="18"/>
                <w:szCs w:val="18"/>
                <w:lang w:val="en-US"/>
              </w:rPr>
              <w:t xml:space="preserve"> and </w:t>
            </w:r>
            <w:r w:rsidR="002B26ED" w:rsidRPr="00355286">
              <w:rPr>
                <w:rFonts w:cs="Arial"/>
                <w:sz w:val="18"/>
                <w:szCs w:val="18"/>
              </w:rPr>
              <w:t>5</w:t>
            </w:r>
            <w:r w:rsidRPr="00355286">
              <w:rPr>
                <w:rFonts w:cs="Arial"/>
                <w:sz w:val="18"/>
                <w:szCs w:val="18"/>
                <w:lang w:val="en-US"/>
              </w:rPr>
              <w:t xml:space="preserve"> years</w:t>
            </w:r>
          </w:p>
        </w:tc>
        <w:tc>
          <w:tcPr>
            <w:tcW w:w="1368" w:type="dxa"/>
          </w:tcPr>
          <w:p w14:paraId="3692E2E0" w14:textId="73956D73" w:rsidR="00A471AB" w:rsidRPr="00355286" w:rsidRDefault="002B26ED" w:rsidP="00F355F4">
            <w:pPr>
              <w:spacing w:line="240" w:lineRule="auto"/>
              <w:ind w:right="-72"/>
              <w:jc w:val="right"/>
              <w:rPr>
                <w:rFonts w:cs="Arial"/>
                <w:sz w:val="18"/>
                <w:szCs w:val="18"/>
              </w:rPr>
            </w:pPr>
            <w:r w:rsidRPr="00355286">
              <w:rPr>
                <w:rFonts w:cs="Arial"/>
                <w:sz w:val="18"/>
                <w:szCs w:val="18"/>
              </w:rPr>
              <w:t>153</w:t>
            </w:r>
            <w:r w:rsidR="00814275" w:rsidRPr="00355286">
              <w:rPr>
                <w:rFonts w:cs="Arial"/>
                <w:sz w:val="18"/>
                <w:szCs w:val="18"/>
              </w:rPr>
              <w:t>,</w:t>
            </w:r>
            <w:r w:rsidRPr="00355286">
              <w:rPr>
                <w:rFonts w:cs="Arial"/>
                <w:sz w:val="18"/>
                <w:szCs w:val="18"/>
              </w:rPr>
              <w:t>496</w:t>
            </w:r>
            <w:r w:rsidR="00814275" w:rsidRPr="00355286">
              <w:rPr>
                <w:rFonts w:cs="Arial"/>
                <w:sz w:val="18"/>
                <w:szCs w:val="18"/>
              </w:rPr>
              <w:t>.</w:t>
            </w:r>
            <w:r w:rsidRPr="00355286">
              <w:rPr>
                <w:rFonts w:cs="Arial"/>
                <w:sz w:val="18"/>
                <w:szCs w:val="18"/>
              </w:rPr>
              <w:t>54</w:t>
            </w:r>
          </w:p>
        </w:tc>
        <w:tc>
          <w:tcPr>
            <w:tcW w:w="1368" w:type="dxa"/>
            <w:shd w:val="clear" w:color="auto" w:fill="auto"/>
          </w:tcPr>
          <w:p w14:paraId="3C168391" w14:textId="3644CD82" w:rsidR="00A471AB" w:rsidRPr="00355286" w:rsidRDefault="002B26ED" w:rsidP="00F355F4">
            <w:pPr>
              <w:spacing w:line="240" w:lineRule="auto"/>
              <w:ind w:right="-72"/>
              <w:jc w:val="right"/>
              <w:rPr>
                <w:rFonts w:cs="Arial"/>
                <w:sz w:val="18"/>
                <w:szCs w:val="18"/>
              </w:rPr>
            </w:pPr>
            <w:r w:rsidRPr="00355286">
              <w:rPr>
                <w:rFonts w:cs="Arial"/>
                <w:sz w:val="18"/>
                <w:szCs w:val="18"/>
              </w:rPr>
              <w:t>151</w:t>
            </w:r>
            <w:r w:rsidR="00A471AB" w:rsidRPr="00355286">
              <w:rPr>
                <w:rFonts w:cs="Arial"/>
                <w:sz w:val="18"/>
                <w:szCs w:val="18"/>
              </w:rPr>
              <w:t>,</w:t>
            </w:r>
            <w:r w:rsidRPr="00355286">
              <w:rPr>
                <w:rFonts w:cs="Arial"/>
                <w:sz w:val="18"/>
                <w:szCs w:val="18"/>
              </w:rPr>
              <w:t>658</w:t>
            </w:r>
            <w:r w:rsidR="00A471AB" w:rsidRPr="00355286">
              <w:rPr>
                <w:rFonts w:cs="Arial"/>
                <w:sz w:val="18"/>
                <w:szCs w:val="18"/>
              </w:rPr>
              <w:t>.</w:t>
            </w:r>
            <w:r w:rsidRPr="00355286">
              <w:rPr>
                <w:rFonts w:cs="Arial"/>
                <w:sz w:val="18"/>
                <w:szCs w:val="18"/>
              </w:rPr>
              <w:t>80</w:t>
            </w:r>
          </w:p>
        </w:tc>
        <w:tc>
          <w:tcPr>
            <w:tcW w:w="1368" w:type="dxa"/>
            <w:vAlign w:val="bottom"/>
          </w:tcPr>
          <w:p w14:paraId="46C2237F" w14:textId="5500C6D8" w:rsidR="00A471AB" w:rsidRPr="00355286" w:rsidRDefault="002B26ED" w:rsidP="00F355F4">
            <w:pPr>
              <w:spacing w:line="240" w:lineRule="auto"/>
              <w:ind w:right="-72"/>
              <w:jc w:val="right"/>
              <w:rPr>
                <w:rFonts w:cs="Arial"/>
                <w:sz w:val="18"/>
                <w:szCs w:val="18"/>
                <w:lang w:val="en-US"/>
              </w:rPr>
            </w:pPr>
            <w:r w:rsidRPr="00355286">
              <w:rPr>
                <w:rFonts w:cs="Arial"/>
                <w:sz w:val="18"/>
                <w:szCs w:val="18"/>
              </w:rPr>
              <w:t>123</w:t>
            </w:r>
            <w:r w:rsidR="00814275" w:rsidRPr="00355286">
              <w:rPr>
                <w:rFonts w:cs="Arial"/>
                <w:sz w:val="18"/>
                <w:szCs w:val="18"/>
                <w:lang w:val="en-US"/>
              </w:rPr>
              <w:t>,</w:t>
            </w:r>
            <w:r w:rsidRPr="00355286">
              <w:rPr>
                <w:rFonts w:cs="Arial"/>
                <w:sz w:val="18"/>
                <w:szCs w:val="18"/>
              </w:rPr>
              <w:t>869</w:t>
            </w:r>
            <w:r w:rsidR="00814275" w:rsidRPr="00355286">
              <w:rPr>
                <w:rFonts w:cs="Arial"/>
                <w:sz w:val="18"/>
                <w:szCs w:val="18"/>
                <w:lang w:val="en-US"/>
              </w:rPr>
              <w:t>.</w:t>
            </w:r>
            <w:r w:rsidRPr="00355286">
              <w:rPr>
                <w:rFonts w:cs="Arial"/>
                <w:sz w:val="18"/>
                <w:szCs w:val="18"/>
              </w:rPr>
              <w:t>44</w:t>
            </w:r>
          </w:p>
        </w:tc>
        <w:tc>
          <w:tcPr>
            <w:tcW w:w="1368" w:type="dxa"/>
            <w:shd w:val="clear" w:color="auto" w:fill="auto"/>
          </w:tcPr>
          <w:p w14:paraId="20D8A677" w14:textId="36276A66" w:rsidR="00A471AB" w:rsidRPr="00355286" w:rsidRDefault="002B26ED" w:rsidP="00F355F4">
            <w:pPr>
              <w:spacing w:line="240" w:lineRule="auto"/>
              <w:ind w:right="-72"/>
              <w:jc w:val="right"/>
              <w:rPr>
                <w:rFonts w:cs="Arial"/>
                <w:sz w:val="18"/>
                <w:szCs w:val="18"/>
                <w:lang w:val="en-US"/>
              </w:rPr>
            </w:pPr>
            <w:r w:rsidRPr="00355286">
              <w:rPr>
                <w:rFonts w:cs="Arial"/>
                <w:sz w:val="18"/>
                <w:szCs w:val="18"/>
              </w:rPr>
              <w:t>100</w:t>
            </w:r>
            <w:r w:rsidR="00A471AB" w:rsidRPr="00355286">
              <w:rPr>
                <w:rFonts w:cs="Arial"/>
                <w:sz w:val="18"/>
                <w:szCs w:val="18"/>
              </w:rPr>
              <w:t>,</w:t>
            </w:r>
            <w:r w:rsidRPr="00355286">
              <w:rPr>
                <w:rFonts w:cs="Arial"/>
                <w:sz w:val="18"/>
                <w:szCs w:val="18"/>
              </w:rPr>
              <w:t>631</w:t>
            </w:r>
            <w:r w:rsidR="00A471AB" w:rsidRPr="00355286">
              <w:rPr>
                <w:rFonts w:cs="Arial"/>
                <w:sz w:val="18"/>
                <w:szCs w:val="18"/>
              </w:rPr>
              <w:t>.</w:t>
            </w:r>
            <w:r w:rsidRPr="00355286">
              <w:rPr>
                <w:rFonts w:cs="Arial"/>
                <w:sz w:val="18"/>
                <w:szCs w:val="18"/>
              </w:rPr>
              <w:t>40</w:t>
            </w:r>
          </w:p>
        </w:tc>
      </w:tr>
      <w:tr w:rsidR="00271462" w:rsidRPr="00355286" w14:paraId="30EF7613" w14:textId="77777777" w:rsidTr="00A471AB">
        <w:tc>
          <w:tcPr>
            <w:tcW w:w="3989" w:type="dxa"/>
            <w:shd w:val="clear" w:color="auto" w:fill="auto"/>
            <w:vAlign w:val="bottom"/>
          </w:tcPr>
          <w:p w14:paraId="16DDAF7C" w14:textId="44D25372" w:rsidR="00A471AB" w:rsidRPr="00355286" w:rsidRDefault="00A471AB" w:rsidP="00F355F4">
            <w:pPr>
              <w:spacing w:line="240" w:lineRule="auto"/>
              <w:ind w:left="-86"/>
              <w:rPr>
                <w:rFonts w:cs="Arial"/>
                <w:sz w:val="18"/>
                <w:szCs w:val="18"/>
                <w:lang w:val="en-US"/>
              </w:rPr>
            </w:pPr>
            <w:r w:rsidRPr="00355286">
              <w:rPr>
                <w:rFonts w:cs="Arial"/>
                <w:sz w:val="18"/>
                <w:szCs w:val="18"/>
                <w:lang w:val="en-US"/>
              </w:rPr>
              <w:t xml:space="preserve">Over </w:t>
            </w:r>
            <w:r w:rsidR="002B26ED" w:rsidRPr="00355286">
              <w:rPr>
                <w:rFonts w:cs="Arial"/>
                <w:sz w:val="18"/>
                <w:szCs w:val="18"/>
              </w:rPr>
              <w:t>5</w:t>
            </w:r>
            <w:r w:rsidRPr="00355286">
              <w:rPr>
                <w:rFonts w:cs="Arial"/>
                <w:sz w:val="18"/>
                <w:szCs w:val="18"/>
                <w:lang w:val="en-US"/>
              </w:rPr>
              <w:t xml:space="preserve"> years</w:t>
            </w:r>
          </w:p>
        </w:tc>
        <w:tc>
          <w:tcPr>
            <w:tcW w:w="1368" w:type="dxa"/>
            <w:tcBorders>
              <w:bottom w:val="single" w:sz="4" w:space="0" w:color="auto"/>
            </w:tcBorders>
          </w:tcPr>
          <w:p w14:paraId="51A1ECFB" w14:textId="0E0088C1" w:rsidR="00A471AB" w:rsidRPr="00355286" w:rsidRDefault="002B26ED" w:rsidP="00F355F4">
            <w:pPr>
              <w:spacing w:line="240" w:lineRule="auto"/>
              <w:ind w:right="-72"/>
              <w:jc w:val="right"/>
              <w:rPr>
                <w:rFonts w:cs="Arial"/>
                <w:sz w:val="18"/>
                <w:szCs w:val="18"/>
              </w:rPr>
            </w:pPr>
            <w:r w:rsidRPr="00355286">
              <w:rPr>
                <w:rFonts w:cs="Arial"/>
                <w:sz w:val="18"/>
                <w:szCs w:val="18"/>
              </w:rPr>
              <w:t>25</w:t>
            </w:r>
            <w:r w:rsidR="00814275" w:rsidRPr="00355286">
              <w:rPr>
                <w:rFonts w:cs="Arial"/>
                <w:sz w:val="18"/>
                <w:szCs w:val="18"/>
              </w:rPr>
              <w:t>,</w:t>
            </w:r>
            <w:r w:rsidRPr="00355286">
              <w:rPr>
                <w:rFonts w:cs="Arial"/>
                <w:sz w:val="18"/>
                <w:szCs w:val="18"/>
              </w:rPr>
              <w:t>134</w:t>
            </w:r>
            <w:r w:rsidR="00814275" w:rsidRPr="00355286">
              <w:rPr>
                <w:rFonts w:cs="Arial"/>
                <w:sz w:val="18"/>
                <w:szCs w:val="18"/>
              </w:rPr>
              <w:t>.</w:t>
            </w:r>
            <w:r w:rsidRPr="00355286">
              <w:rPr>
                <w:rFonts w:cs="Arial"/>
                <w:sz w:val="18"/>
                <w:szCs w:val="18"/>
              </w:rPr>
              <w:t>50</w:t>
            </w:r>
          </w:p>
        </w:tc>
        <w:tc>
          <w:tcPr>
            <w:tcW w:w="1368" w:type="dxa"/>
            <w:tcBorders>
              <w:bottom w:val="single" w:sz="4" w:space="0" w:color="auto"/>
            </w:tcBorders>
            <w:shd w:val="clear" w:color="auto" w:fill="auto"/>
          </w:tcPr>
          <w:p w14:paraId="4C0D3738" w14:textId="78440D26" w:rsidR="00A471AB" w:rsidRPr="00355286" w:rsidRDefault="002B26ED" w:rsidP="00F355F4">
            <w:pPr>
              <w:spacing w:line="240" w:lineRule="auto"/>
              <w:ind w:right="-72"/>
              <w:jc w:val="right"/>
              <w:rPr>
                <w:rFonts w:cs="Arial"/>
                <w:sz w:val="18"/>
                <w:szCs w:val="18"/>
              </w:rPr>
            </w:pPr>
            <w:r w:rsidRPr="00355286">
              <w:rPr>
                <w:rFonts w:cs="Arial"/>
                <w:sz w:val="18"/>
                <w:szCs w:val="18"/>
              </w:rPr>
              <w:t>17</w:t>
            </w:r>
            <w:r w:rsidR="00A471AB" w:rsidRPr="00355286">
              <w:rPr>
                <w:rFonts w:cs="Arial"/>
                <w:sz w:val="18"/>
                <w:szCs w:val="18"/>
              </w:rPr>
              <w:t>,</w:t>
            </w:r>
            <w:r w:rsidRPr="00355286">
              <w:rPr>
                <w:rFonts w:cs="Arial"/>
                <w:sz w:val="18"/>
                <w:szCs w:val="18"/>
              </w:rPr>
              <w:t>920</w:t>
            </w:r>
            <w:r w:rsidR="00A471AB" w:rsidRPr="00355286">
              <w:rPr>
                <w:rFonts w:cs="Arial"/>
                <w:sz w:val="18"/>
                <w:szCs w:val="18"/>
              </w:rPr>
              <w:t>.</w:t>
            </w:r>
            <w:r w:rsidRPr="00355286">
              <w:rPr>
                <w:rFonts w:cs="Arial"/>
                <w:sz w:val="18"/>
                <w:szCs w:val="18"/>
              </w:rPr>
              <w:t>09</w:t>
            </w:r>
          </w:p>
        </w:tc>
        <w:tc>
          <w:tcPr>
            <w:tcW w:w="1368" w:type="dxa"/>
            <w:tcBorders>
              <w:bottom w:val="single" w:sz="4" w:space="0" w:color="auto"/>
            </w:tcBorders>
            <w:vAlign w:val="bottom"/>
          </w:tcPr>
          <w:p w14:paraId="320C379C" w14:textId="0183DF79" w:rsidR="00A471AB" w:rsidRPr="00355286" w:rsidRDefault="002B26ED" w:rsidP="00F355F4">
            <w:pPr>
              <w:spacing w:line="240" w:lineRule="auto"/>
              <w:ind w:right="-72"/>
              <w:jc w:val="right"/>
              <w:rPr>
                <w:rFonts w:cs="Arial"/>
                <w:sz w:val="18"/>
                <w:szCs w:val="18"/>
                <w:lang w:val="en-US"/>
              </w:rPr>
            </w:pPr>
            <w:r w:rsidRPr="00355286">
              <w:rPr>
                <w:rFonts w:cs="Arial"/>
                <w:sz w:val="18"/>
                <w:szCs w:val="18"/>
              </w:rPr>
              <w:t>20</w:t>
            </w:r>
            <w:r w:rsidR="00814275" w:rsidRPr="00355286">
              <w:rPr>
                <w:rFonts w:cs="Arial"/>
                <w:sz w:val="18"/>
                <w:szCs w:val="18"/>
                <w:lang w:val="en-US"/>
              </w:rPr>
              <w:t>,</w:t>
            </w:r>
            <w:r w:rsidRPr="00355286">
              <w:rPr>
                <w:rFonts w:cs="Arial"/>
                <w:sz w:val="18"/>
                <w:szCs w:val="18"/>
              </w:rPr>
              <w:t>352</w:t>
            </w:r>
            <w:r w:rsidR="00814275" w:rsidRPr="00355286">
              <w:rPr>
                <w:rFonts w:cs="Arial"/>
                <w:sz w:val="18"/>
                <w:szCs w:val="18"/>
                <w:lang w:val="en-US"/>
              </w:rPr>
              <w:t>.</w:t>
            </w:r>
            <w:r w:rsidRPr="00355286">
              <w:rPr>
                <w:rFonts w:cs="Arial"/>
                <w:sz w:val="18"/>
                <w:szCs w:val="18"/>
              </w:rPr>
              <w:t>00</w:t>
            </w:r>
          </w:p>
        </w:tc>
        <w:tc>
          <w:tcPr>
            <w:tcW w:w="1368" w:type="dxa"/>
            <w:tcBorders>
              <w:bottom w:val="single" w:sz="4" w:space="0" w:color="auto"/>
            </w:tcBorders>
            <w:shd w:val="clear" w:color="auto" w:fill="auto"/>
          </w:tcPr>
          <w:p w14:paraId="19BE3477" w14:textId="69243DCD" w:rsidR="00A471AB" w:rsidRPr="00355286" w:rsidRDefault="002B26ED" w:rsidP="00F355F4">
            <w:pPr>
              <w:spacing w:line="240" w:lineRule="auto"/>
              <w:ind w:right="-72"/>
              <w:jc w:val="right"/>
              <w:rPr>
                <w:rFonts w:cs="Arial"/>
                <w:sz w:val="18"/>
                <w:szCs w:val="18"/>
                <w:lang w:val="en-US"/>
              </w:rPr>
            </w:pPr>
            <w:r w:rsidRPr="00355286">
              <w:rPr>
                <w:rFonts w:cs="Arial"/>
                <w:sz w:val="18"/>
                <w:szCs w:val="18"/>
              </w:rPr>
              <w:t>7</w:t>
            </w:r>
            <w:r w:rsidR="00A471AB" w:rsidRPr="00355286">
              <w:rPr>
                <w:rFonts w:cs="Arial"/>
                <w:sz w:val="18"/>
                <w:szCs w:val="18"/>
              </w:rPr>
              <w:t>,</w:t>
            </w:r>
            <w:r w:rsidRPr="00355286">
              <w:rPr>
                <w:rFonts w:cs="Arial"/>
                <w:sz w:val="18"/>
                <w:szCs w:val="18"/>
              </w:rPr>
              <w:t>861</w:t>
            </w:r>
            <w:r w:rsidR="00A471AB" w:rsidRPr="00355286">
              <w:rPr>
                <w:rFonts w:cs="Arial"/>
                <w:sz w:val="18"/>
                <w:szCs w:val="18"/>
              </w:rPr>
              <w:t>.</w:t>
            </w:r>
            <w:r w:rsidRPr="00355286">
              <w:rPr>
                <w:rFonts w:cs="Arial"/>
                <w:sz w:val="18"/>
                <w:szCs w:val="18"/>
              </w:rPr>
              <w:t>70</w:t>
            </w:r>
          </w:p>
        </w:tc>
      </w:tr>
      <w:tr w:rsidR="00271462" w:rsidRPr="00355286" w14:paraId="3C43AFA4" w14:textId="77777777" w:rsidTr="00A471AB">
        <w:tc>
          <w:tcPr>
            <w:tcW w:w="3989" w:type="dxa"/>
            <w:shd w:val="clear" w:color="auto" w:fill="auto"/>
            <w:vAlign w:val="bottom"/>
          </w:tcPr>
          <w:p w14:paraId="74EB8AC6" w14:textId="77777777" w:rsidR="00A471AB" w:rsidRPr="00355286" w:rsidRDefault="00A471AB" w:rsidP="00F355F4">
            <w:pPr>
              <w:spacing w:line="240" w:lineRule="auto"/>
              <w:ind w:left="-86"/>
              <w:rPr>
                <w:rFonts w:cs="Arial"/>
                <w:sz w:val="18"/>
                <w:szCs w:val="18"/>
                <w:lang w:val="en-US"/>
              </w:rPr>
            </w:pPr>
          </w:p>
        </w:tc>
        <w:tc>
          <w:tcPr>
            <w:tcW w:w="1368" w:type="dxa"/>
            <w:tcBorders>
              <w:top w:val="single" w:sz="4" w:space="0" w:color="auto"/>
            </w:tcBorders>
            <w:vAlign w:val="bottom"/>
          </w:tcPr>
          <w:p w14:paraId="0B37CB23" w14:textId="77777777" w:rsidR="00A471AB" w:rsidRPr="00355286" w:rsidRDefault="00A471AB"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678C545" w14:textId="77777777" w:rsidR="00A471AB" w:rsidRPr="00355286" w:rsidRDefault="00A471AB" w:rsidP="00F355F4">
            <w:pPr>
              <w:spacing w:line="240" w:lineRule="auto"/>
              <w:ind w:right="-72"/>
              <w:jc w:val="right"/>
              <w:rPr>
                <w:rFonts w:cs="Arial"/>
                <w:sz w:val="18"/>
                <w:szCs w:val="18"/>
              </w:rPr>
            </w:pPr>
          </w:p>
        </w:tc>
        <w:tc>
          <w:tcPr>
            <w:tcW w:w="1368" w:type="dxa"/>
            <w:tcBorders>
              <w:top w:val="single" w:sz="4" w:space="0" w:color="auto"/>
            </w:tcBorders>
            <w:vAlign w:val="bottom"/>
          </w:tcPr>
          <w:p w14:paraId="1234D3D1" w14:textId="77777777" w:rsidR="00A471AB" w:rsidRPr="00355286" w:rsidRDefault="00A471AB"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FAEB433" w14:textId="77777777" w:rsidR="00A471AB" w:rsidRPr="00355286" w:rsidRDefault="00A471AB" w:rsidP="00F355F4">
            <w:pPr>
              <w:spacing w:line="240" w:lineRule="auto"/>
              <w:ind w:right="-72"/>
              <w:jc w:val="right"/>
              <w:rPr>
                <w:rFonts w:cs="Arial"/>
                <w:sz w:val="18"/>
                <w:szCs w:val="18"/>
                <w:lang w:val="en-US"/>
              </w:rPr>
            </w:pPr>
          </w:p>
        </w:tc>
      </w:tr>
      <w:tr w:rsidR="00A471AB" w:rsidRPr="00355286" w14:paraId="20E92CEE" w14:textId="77777777" w:rsidTr="00A471AB">
        <w:tc>
          <w:tcPr>
            <w:tcW w:w="3989" w:type="dxa"/>
            <w:shd w:val="clear" w:color="auto" w:fill="auto"/>
            <w:vAlign w:val="center"/>
          </w:tcPr>
          <w:p w14:paraId="3B565ADC" w14:textId="77777777" w:rsidR="00A471AB" w:rsidRPr="00355286" w:rsidRDefault="00A471AB" w:rsidP="00F355F4">
            <w:pPr>
              <w:spacing w:line="240" w:lineRule="auto"/>
              <w:ind w:left="-86"/>
              <w:rPr>
                <w:rFonts w:cs="Arial"/>
                <w:sz w:val="18"/>
                <w:szCs w:val="18"/>
                <w:lang w:val="en-US"/>
              </w:rPr>
            </w:pPr>
          </w:p>
        </w:tc>
        <w:tc>
          <w:tcPr>
            <w:tcW w:w="1368" w:type="dxa"/>
            <w:tcBorders>
              <w:bottom w:val="single" w:sz="4" w:space="0" w:color="auto"/>
            </w:tcBorders>
          </w:tcPr>
          <w:p w14:paraId="7AE8742C" w14:textId="1605D4FF" w:rsidR="00A471AB" w:rsidRPr="00355286" w:rsidRDefault="002B26ED" w:rsidP="00F355F4">
            <w:pPr>
              <w:spacing w:line="240" w:lineRule="auto"/>
              <w:ind w:right="-72"/>
              <w:jc w:val="right"/>
              <w:rPr>
                <w:rFonts w:cs="Arial"/>
                <w:sz w:val="18"/>
                <w:szCs w:val="18"/>
              </w:rPr>
            </w:pPr>
            <w:r w:rsidRPr="00355286">
              <w:rPr>
                <w:rFonts w:cs="Arial"/>
                <w:sz w:val="18"/>
                <w:szCs w:val="18"/>
              </w:rPr>
              <w:t>251</w:t>
            </w:r>
            <w:r w:rsidR="00814275" w:rsidRPr="00355286">
              <w:rPr>
                <w:rFonts w:cs="Arial"/>
                <w:sz w:val="18"/>
                <w:szCs w:val="18"/>
              </w:rPr>
              <w:t>,</w:t>
            </w:r>
            <w:r w:rsidRPr="00355286">
              <w:rPr>
                <w:rFonts w:cs="Arial"/>
                <w:sz w:val="18"/>
                <w:szCs w:val="18"/>
              </w:rPr>
              <w:t>327</w:t>
            </w:r>
            <w:r w:rsidR="00814275" w:rsidRPr="00355286">
              <w:rPr>
                <w:rFonts w:cs="Arial"/>
                <w:sz w:val="18"/>
                <w:szCs w:val="18"/>
              </w:rPr>
              <w:t>.</w:t>
            </w:r>
            <w:r w:rsidRPr="00355286">
              <w:rPr>
                <w:rFonts w:cs="Arial"/>
                <w:sz w:val="18"/>
                <w:szCs w:val="18"/>
              </w:rPr>
              <w:t>97</w:t>
            </w:r>
          </w:p>
        </w:tc>
        <w:tc>
          <w:tcPr>
            <w:tcW w:w="1368" w:type="dxa"/>
            <w:tcBorders>
              <w:bottom w:val="single" w:sz="4" w:space="0" w:color="auto"/>
            </w:tcBorders>
            <w:shd w:val="clear" w:color="auto" w:fill="auto"/>
          </w:tcPr>
          <w:p w14:paraId="42BDBC69" w14:textId="46BED393" w:rsidR="00A471AB" w:rsidRPr="00355286" w:rsidRDefault="002B26ED" w:rsidP="00F355F4">
            <w:pPr>
              <w:spacing w:line="240" w:lineRule="auto"/>
              <w:ind w:right="-72"/>
              <w:jc w:val="right"/>
              <w:rPr>
                <w:rFonts w:cs="Arial"/>
                <w:sz w:val="18"/>
                <w:szCs w:val="18"/>
              </w:rPr>
            </w:pPr>
            <w:r w:rsidRPr="00355286">
              <w:rPr>
                <w:rFonts w:cs="Arial"/>
                <w:sz w:val="18"/>
                <w:szCs w:val="18"/>
              </w:rPr>
              <w:t>286</w:t>
            </w:r>
            <w:r w:rsidR="00A471AB" w:rsidRPr="00355286">
              <w:rPr>
                <w:rFonts w:cs="Arial"/>
                <w:sz w:val="18"/>
                <w:szCs w:val="18"/>
              </w:rPr>
              <w:t>,</w:t>
            </w:r>
            <w:r w:rsidRPr="00355286">
              <w:rPr>
                <w:rFonts w:cs="Arial"/>
                <w:sz w:val="18"/>
                <w:szCs w:val="18"/>
              </w:rPr>
              <w:t>154</w:t>
            </w:r>
            <w:r w:rsidR="00A471AB" w:rsidRPr="00355286">
              <w:rPr>
                <w:rFonts w:cs="Arial"/>
                <w:sz w:val="18"/>
                <w:szCs w:val="18"/>
              </w:rPr>
              <w:t>.</w:t>
            </w:r>
            <w:r w:rsidRPr="00355286">
              <w:rPr>
                <w:rFonts w:cs="Arial"/>
                <w:sz w:val="18"/>
                <w:szCs w:val="18"/>
              </w:rPr>
              <w:t>16</w:t>
            </w:r>
          </w:p>
        </w:tc>
        <w:tc>
          <w:tcPr>
            <w:tcW w:w="1368" w:type="dxa"/>
            <w:tcBorders>
              <w:bottom w:val="single" w:sz="4" w:space="0" w:color="auto"/>
            </w:tcBorders>
            <w:vAlign w:val="bottom"/>
          </w:tcPr>
          <w:p w14:paraId="03F1EEE0" w14:textId="53EF5AA5" w:rsidR="00A471AB" w:rsidRPr="00355286" w:rsidRDefault="002B26ED" w:rsidP="00F355F4">
            <w:pPr>
              <w:spacing w:line="240" w:lineRule="auto"/>
              <w:ind w:right="-72"/>
              <w:jc w:val="right"/>
              <w:rPr>
                <w:rFonts w:cs="Arial"/>
                <w:sz w:val="18"/>
                <w:szCs w:val="18"/>
                <w:cs/>
                <w:lang w:val="en-US"/>
              </w:rPr>
            </w:pPr>
            <w:r w:rsidRPr="00355286">
              <w:rPr>
                <w:rFonts w:cs="Arial"/>
                <w:sz w:val="18"/>
                <w:szCs w:val="18"/>
              </w:rPr>
              <w:t>197</w:t>
            </w:r>
            <w:r w:rsidR="00814275" w:rsidRPr="00355286">
              <w:rPr>
                <w:rFonts w:cs="Arial"/>
                <w:sz w:val="18"/>
                <w:szCs w:val="18"/>
                <w:lang w:val="en-US"/>
              </w:rPr>
              <w:t>,</w:t>
            </w:r>
            <w:r w:rsidRPr="00355286">
              <w:rPr>
                <w:rFonts w:cs="Arial"/>
                <w:sz w:val="18"/>
                <w:szCs w:val="18"/>
              </w:rPr>
              <w:t>291</w:t>
            </w:r>
            <w:r w:rsidR="00814275" w:rsidRPr="00355286">
              <w:rPr>
                <w:rFonts w:cs="Arial"/>
                <w:sz w:val="18"/>
                <w:szCs w:val="18"/>
                <w:lang w:val="en-US"/>
              </w:rPr>
              <w:t>.</w:t>
            </w:r>
            <w:r w:rsidRPr="00355286">
              <w:rPr>
                <w:rFonts w:cs="Arial"/>
                <w:sz w:val="18"/>
                <w:szCs w:val="18"/>
              </w:rPr>
              <w:t>74</w:t>
            </w:r>
          </w:p>
        </w:tc>
        <w:tc>
          <w:tcPr>
            <w:tcW w:w="1368" w:type="dxa"/>
            <w:tcBorders>
              <w:bottom w:val="single" w:sz="4" w:space="0" w:color="auto"/>
            </w:tcBorders>
            <w:shd w:val="clear" w:color="auto" w:fill="auto"/>
          </w:tcPr>
          <w:p w14:paraId="7365BBF9" w14:textId="4F72CAC6" w:rsidR="00A471AB" w:rsidRPr="00355286" w:rsidRDefault="002B26ED" w:rsidP="00F355F4">
            <w:pPr>
              <w:spacing w:line="240" w:lineRule="auto"/>
              <w:ind w:right="-72"/>
              <w:jc w:val="right"/>
              <w:rPr>
                <w:rFonts w:cs="Arial"/>
                <w:sz w:val="18"/>
                <w:szCs w:val="18"/>
                <w:lang w:val="en-US"/>
              </w:rPr>
            </w:pPr>
            <w:r w:rsidRPr="00355286">
              <w:rPr>
                <w:rFonts w:cs="Arial"/>
                <w:sz w:val="18"/>
                <w:szCs w:val="18"/>
              </w:rPr>
              <w:t>196</w:t>
            </w:r>
            <w:r w:rsidR="00A471AB" w:rsidRPr="00355286">
              <w:rPr>
                <w:rFonts w:cs="Arial"/>
                <w:sz w:val="18"/>
                <w:szCs w:val="18"/>
              </w:rPr>
              <w:t>,</w:t>
            </w:r>
            <w:r w:rsidRPr="00355286">
              <w:rPr>
                <w:rFonts w:cs="Arial"/>
                <w:sz w:val="18"/>
                <w:szCs w:val="18"/>
              </w:rPr>
              <w:t>784</w:t>
            </w:r>
            <w:r w:rsidR="00A471AB" w:rsidRPr="00355286">
              <w:rPr>
                <w:rFonts w:cs="Arial"/>
                <w:sz w:val="18"/>
                <w:szCs w:val="18"/>
              </w:rPr>
              <w:t>.</w:t>
            </w:r>
            <w:r w:rsidRPr="00355286">
              <w:rPr>
                <w:rFonts w:cs="Arial"/>
                <w:sz w:val="18"/>
                <w:szCs w:val="18"/>
              </w:rPr>
              <w:t>10</w:t>
            </w:r>
          </w:p>
        </w:tc>
      </w:tr>
    </w:tbl>
    <w:p w14:paraId="38D9AAC7" w14:textId="77777777" w:rsidR="003E286F" w:rsidRPr="00355286" w:rsidRDefault="003E286F" w:rsidP="00F355F4">
      <w:pPr>
        <w:spacing w:line="240" w:lineRule="auto"/>
        <w:rPr>
          <w:rFonts w:cs="Arial"/>
          <w:spacing w:val="-2"/>
          <w:sz w:val="18"/>
          <w:szCs w:val="18"/>
          <w:lang w:val="en-US"/>
        </w:rPr>
      </w:pPr>
    </w:p>
    <w:p w14:paraId="26F1FDC5" w14:textId="50BF7801" w:rsidR="00823C24" w:rsidRPr="00355286" w:rsidRDefault="00823C24" w:rsidP="00F355F4">
      <w:pPr>
        <w:spacing w:line="240" w:lineRule="auto"/>
        <w:rPr>
          <w:rFonts w:cs="Arial"/>
          <w:spacing w:val="-2"/>
          <w:sz w:val="18"/>
          <w:szCs w:val="18"/>
          <w:lang w:val="en-US"/>
        </w:rPr>
      </w:pPr>
      <w:r w:rsidRPr="00355286">
        <w:rPr>
          <w:rFonts w:cs="Arial"/>
          <w:spacing w:val="-2"/>
          <w:sz w:val="18"/>
          <w:szCs w:val="18"/>
          <w:lang w:val="en-US"/>
        </w:rPr>
        <w:t>The carrying amounts and fair values of certain non-current borrowings are as follows:</w:t>
      </w:r>
    </w:p>
    <w:p w14:paraId="368C3FE2" w14:textId="3D7B8510" w:rsidR="001728E8" w:rsidRPr="00355286" w:rsidRDefault="001728E8" w:rsidP="00F355F4">
      <w:pPr>
        <w:spacing w:line="240" w:lineRule="auto"/>
        <w:rPr>
          <w:rFonts w:cs="Arial"/>
          <w:spacing w:val="-2"/>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249A599E" w14:textId="77777777" w:rsidTr="00D35A08">
        <w:tc>
          <w:tcPr>
            <w:tcW w:w="3989" w:type="dxa"/>
            <w:shd w:val="clear" w:color="auto" w:fill="auto"/>
          </w:tcPr>
          <w:p w14:paraId="62D797B1" w14:textId="77777777" w:rsidR="00872DDF" w:rsidRPr="00355286" w:rsidRDefault="00872DDF" w:rsidP="00F355F4">
            <w:pPr>
              <w:spacing w:line="240" w:lineRule="auto"/>
              <w:ind w:left="-86"/>
              <w:jc w:val="both"/>
              <w:rPr>
                <w:rFonts w:cs="Arial"/>
                <w:b/>
                <w:bCs/>
                <w:sz w:val="18"/>
                <w:szCs w:val="18"/>
                <w:lang w:val="en-US"/>
              </w:rPr>
            </w:pPr>
          </w:p>
        </w:tc>
        <w:tc>
          <w:tcPr>
            <w:tcW w:w="5472" w:type="dxa"/>
            <w:gridSpan w:val="4"/>
            <w:vAlign w:val="bottom"/>
          </w:tcPr>
          <w:p w14:paraId="22C96E54" w14:textId="70E0BEE8" w:rsidR="00872DDF" w:rsidRPr="00355286" w:rsidRDefault="00872DDF" w:rsidP="00F355F4">
            <w:pPr>
              <w:spacing w:line="240" w:lineRule="auto"/>
              <w:ind w:right="-72"/>
              <w:jc w:val="center"/>
              <w:rPr>
                <w:rFonts w:cs="Arial"/>
                <w:sz w:val="18"/>
                <w:szCs w:val="18"/>
                <w:lang w:val="en-US"/>
              </w:rPr>
            </w:pPr>
            <w:r w:rsidRPr="00355286">
              <w:rPr>
                <w:rFonts w:cs="Arial"/>
                <w:b/>
                <w:bCs/>
                <w:sz w:val="18"/>
                <w:szCs w:val="18"/>
                <w:lang w:val="en-US"/>
              </w:rPr>
              <w:t>Consolidated financial statements</w:t>
            </w:r>
          </w:p>
        </w:tc>
      </w:tr>
      <w:tr w:rsidR="00271462" w:rsidRPr="00355286" w14:paraId="041D30A9" w14:textId="77777777" w:rsidTr="002D44D0">
        <w:tc>
          <w:tcPr>
            <w:tcW w:w="3989" w:type="dxa"/>
            <w:shd w:val="clear" w:color="auto" w:fill="auto"/>
          </w:tcPr>
          <w:p w14:paraId="506CD8B7" w14:textId="38B76965" w:rsidR="00872DDF" w:rsidRPr="00355286" w:rsidRDefault="00872DDF" w:rsidP="00F355F4">
            <w:pPr>
              <w:spacing w:line="240" w:lineRule="auto"/>
              <w:ind w:left="-86"/>
              <w:jc w:val="both"/>
              <w:rPr>
                <w:rFonts w:cs="Arial"/>
                <w:b/>
                <w:bCs/>
                <w:sz w:val="18"/>
                <w:szCs w:val="18"/>
                <w:lang w:val="en-US"/>
              </w:rPr>
            </w:pPr>
          </w:p>
        </w:tc>
        <w:tc>
          <w:tcPr>
            <w:tcW w:w="2736" w:type="dxa"/>
            <w:gridSpan w:val="2"/>
            <w:tcBorders>
              <w:top w:val="single" w:sz="4" w:space="0" w:color="auto"/>
            </w:tcBorders>
          </w:tcPr>
          <w:p w14:paraId="1D7C10E9" w14:textId="1C35479D" w:rsidR="00872DDF" w:rsidRPr="00355286" w:rsidRDefault="00872DDF" w:rsidP="00F355F4">
            <w:pPr>
              <w:spacing w:line="240" w:lineRule="auto"/>
              <w:ind w:right="-72"/>
              <w:jc w:val="center"/>
              <w:rPr>
                <w:rFonts w:cs="Arial"/>
                <w:b/>
                <w:bCs/>
                <w:sz w:val="18"/>
                <w:szCs w:val="18"/>
              </w:rPr>
            </w:pPr>
            <w:r w:rsidRPr="00355286">
              <w:rPr>
                <w:rFonts w:cs="Arial"/>
                <w:b/>
                <w:bCs/>
                <w:sz w:val="18"/>
                <w:szCs w:val="18"/>
                <w:lang w:val="en-US"/>
              </w:rPr>
              <w:t>Carrying amounts</w:t>
            </w:r>
          </w:p>
        </w:tc>
        <w:tc>
          <w:tcPr>
            <w:tcW w:w="2736" w:type="dxa"/>
            <w:gridSpan w:val="2"/>
            <w:tcBorders>
              <w:top w:val="single" w:sz="4" w:space="0" w:color="auto"/>
            </w:tcBorders>
            <w:vAlign w:val="bottom"/>
          </w:tcPr>
          <w:p w14:paraId="3C6EDCE6" w14:textId="4E054EAA" w:rsidR="00872DDF" w:rsidRPr="00355286" w:rsidRDefault="00872DDF" w:rsidP="00F355F4">
            <w:pPr>
              <w:spacing w:line="240" w:lineRule="auto"/>
              <w:ind w:right="-72"/>
              <w:jc w:val="center"/>
              <w:rPr>
                <w:rFonts w:cs="Arial"/>
                <w:b/>
                <w:bCs/>
                <w:sz w:val="18"/>
                <w:szCs w:val="18"/>
              </w:rPr>
            </w:pPr>
            <w:r w:rsidRPr="00355286">
              <w:rPr>
                <w:rFonts w:cs="Arial"/>
                <w:b/>
                <w:bCs/>
                <w:sz w:val="18"/>
                <w:szCs w:val="18"/>
                <w:lang w:val="en-US"/>
              </w:rPr>
              <w:t>Fair values</w:t>
            </w:r>
          </w:p>
        </w:tc>
      </w:tr>
      <w:tr w:rsidR="00271462" w:rsidRPr="00355286" w14:paraId="0CC7FCCB" w14:textId="77777777" w:rsidTr="00792953">
        <w:tc>
          <w:tcPr>
            <w:tcW w:w="3989" w:type="dxa"/>
            <w:shd w:val="clear" w:color="auto" w:fill="auto"/>
          </w:tcPr>
          <w:p w14:paraId="38B57356" w14:textId="06A64A8D" w:rsidR="00872DDF" w:rsidRPr="00355286" w:rsidRDefault="00872DDF" w:rsidP="00F355F4">
            <w:pPr>
              <w:spacing w:line="240" w:lineRule="auto"/>
              <w:ind w:left="-86"/>
              <w:jc w:val="both"/>
              <w:rPr>
                <w:rFonts w:cs="Arial"/>
                <w:b/>
                <w:bCs/>
                <w:sz w:val="18"/>
                <w:szCs w:val="18"/>
              </w:rPr>
            </w:pPr>
          </w:p>
        </w:tc>
        <w:tc>
          <w:tcPr>
            <w:tcW w:w="1368" w:type="dxa"/>
            <w:tcBorders>
              <w:top w:val="single" w:sz="4" w:space="0" w:color="auto"/>
            </w:tcBorders>
            <w:vAlign w:val="bottom"/>
          </w:tcPr>
          <w:p w14:paraId="24168AFA" w14:textId="559D3580" w:rsidR="00872DDF"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0FDE5F68" w14:textId="7D04CD58" w:rsidR="00872DDF"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60FED04D" w14:textId="0C0BEE4E" w:rsidR="00872DDF"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2A8A0AAB" w14:textId="7CDD99DA" w:rsidR="00872DDF"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7D8DCD0D" w14:textId="77777777" w:rsidTr="00792953">
        <w:tc>
          <w:tcPr>
            <w:tcW w:w="3989" w:type="dxa"/>
            <w:shd w:val="clear" w:color="auto" w:fill="auto"/>
          </w:tcPr>
          <w:p w14:paraId="6EE07359" w14:textId="77777777" w:rsidR="00872DDF" w:rsidRPr="00355286" w:rsidRDefault="00872DDF" w:rsidP="00F355F4">
            <w:pPr>
              <w:spacing w:line="240" w:lineRule="auto"/>
              <w:ind w:left="-86"/>
              <w:jc w:val="both"/>
              <w:rPr>
                <w:rFonts w:cs="Arial"/>
                <w:b/>
                <w:bCs/>
                <w:sz w:val="18"/>
                <w:szCs w:val="18"/>
                <w:lang w:val="en-US"/>
              </w:rPr>
            </w:pPr>
          </w:p>
        </w:tc>
        <w:tc>
          <w:tcPr>
            <w:tcW w:w="1368" w:type="dxa"/>
            <w:tcBorders>
              <w:bottom w:val="single" w:sz="4" w:space="0" w:color="auto"/>
            </w:tcBorders>
          </w:tcPr>
          <w:p w14:paraId="33B600C3" w14:textId="77777777" w:rsidR="00872DDF" w:rsidRPr="00355286" w:rsidRDefault="00872DDF"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6848142D" w14:textId="77777777" w:rsidR="00872DDF" w:rsidRPr="00355286" w:rsidRDefault="00872DDF"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303AEC4C" w14:textId="77777777" w:rsidR="00872DDF" w:rsidRPr="00355286" w:rsidRDefault="00872DDF"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5F87F34D" w14:textId="77777777" w:rsidR="00872DDF" w:rsidRPr="00355286" w:rsidRDefault="00872DDF"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462D9484" w14:textId="77777777" w:rsidTr="00792953">
        <w:tc>
          <w:tcPr>
            <w:tcW w:w="3989" w:type="dxa"/>
            <w:shd w:val="clear" w:color="auto" w:fill="auto"/>
          </w:tcPr>
          <w:p w14:paraId="44006422" w14:textId="77777777" w:rsidR="00872DDF" w:rsidRPr="00355286" w:rsidRDefault="00872DDF" w:rsidP="00F355F4">
            <w:pPr>
              <w:spacing w:line="240" w:lineRule="auto"/>
              <w:ind w:left="-86"/>
              <w:jc w:val="both"/>
              <w:rPr>
                <w:rFonts w:cs="Arial"/>
                <w:b/>
                <w:bCs/>
                <w:sz w:val="18"/>
                <w:szCs w:val="18"/>
                <w:lang w:val="en-US"/>
              </w:rPr>
            </w:pPr>
          </w:p>
        </w:tc>
        <w:tc>
          <w:tcPr>
            <w:tcW w:w="1368" w:type="dxa"/>
            <w:tcBorders>
              <w:top w:val="single" w:sz="4" w:space="0" w:color="auto"/>
            </w:tcBorders>
          </w:tcPr>
          <w:p w14:paraId="5E0E424B" w14:textId="77777777" w:rsidR="00872DDF" w:rsidRPr="00355286" w:rsidRDefault="00872DDF"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4121E32" w14:textId="77777777" w:rsidR="00872DDF" w:rsidRPr="00355286" w:rsidRDefault="00872DDF" w:rsidP="00F355F4">
            <w:pPr>
              <w:spacing w:line="240" w:lineRule="auto"/>
              <w:ind w:right="-72"/>
              <w:jc w:val="right"/>
              <w:rPr>
                <w:rFonts w:cs="Arial"/>
                <w:sz w:val="18"/>
                <w:szCs w:val="18"/>
                <w:lang w:val="en-US"/>
              </w:rPr>
            </w:pPr>
          </w:p>
        </w:tc>
        <w:tc>
          <w:tcPr>
            <w:tcW w:w="1368" w:type="dxa"/>
            <w:tcBorders>
              <w:top w:val="single" w:sz="4" w:space="0" w:color="auto"/>
            </w:tcBorders>
          </w:tcPr>
          <w:p w14:paraId="261D5409" w14:textId="77777777" w:rsidR="00872DDF" w:rsidRPr="00355286" w:rsidRDefault="00872DDF"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E2D9803" w14:textId="77777777" w:rsidR="00872DDF" w:rsidRPr="00355286" w:rsidRDefault="00872DDF" w:rsidP="00F355F4">
            <w:pPr>
              <w:spacing w:line="240" w:lineRule="auto"/>
              <w:ind w:right="-72"/>
              <w:jc w:val="right"/>
              <w:rPr>
                <w:rFonts w:cs="Arial"/>
                <w:sz w:val="18"/>
                <w:szCs w:val="18"/>
                <w:lang w:val="en-US"/>
              </w:rPr>
            </w:pPr>
          </w:p>
        </w:tc>
      </w:tr>
      <w:tr w:rsidR="00872DDF" w:rsidRPr="00355286" w14:paraId="3AC8839E" w14:textId="77777777" w:rsidTr="00B51A92">
        <w:tc>
          <w:tcPr>
            <w:tcW w:w="3989" w:type="dxa"/>
            <w:shd w:val="clear" w:color="auto" w:fill="auto"/>
            <w:vAlign w:val="bottom"/>
          </w:tcPr>
          <w:p w14:paraId="5DA7553B" w14:textId="5BE51A27" w:rsidR="00872DDF" w:rsidRPr="00355286" w:rsidRDefault="00872DDF" w:rsidP="00F355F4">
            <w:pPr>
              <w:spacing w:line="240" w:lineRule="auto"/>
              <w:ind w:left="-86"/>
              <w:rPr>
                <w:rFonts w:cs="Arial"/>
                <w:sz w:val="18"/>
                <w:szCs w:val="18"/>
                <w:lang w:val="en-US"/>
              </w:rPr>
            </w:pPr>
            <w:r w:rsidRPr="00355286">
              <w:rPr>
                <w:rFonts w:cs="Arial"/>
                <w:sz w:val="18"/>
                <w:szCs w:val="18"/>
                <w:lang w:val="en-US"/>
              </w:rPr>
              <w:t>Debentures</w:t>
            </w:r>
          </w:p>
        </w:tc>
        <w:tc>
          <w:tcPr>
            <w:tcW w:w="1368" w:type="dxa"/>
            <w:vAlign w:val="bottom"/>
          </w:tcPr>
          <w:p w14:paraId="777DAAFF" w14:textId="723DFA30" w:rsidR="00872DDF" w:rsidRPr="00355286" w:rsidRDefault="002B26ED" w:rsidP="00F355F4">
            <w:pPr>
              <w:spacing w:line="240" w:lineRule="auto"/>
              <w:ind w:right="-72"/>
              <w:jc w:val="right"/>
              <w:rPr>
                <w:rFonts w:cs="Arial"/>
                <w:sz w:val="18"/>
                <w:szCs w:val="18"/>
                <w:lang w:val="en-US"/>
              </w:rPr>
            </w:pPr>
            <w:r w:rsidRPr="00355286">
              <w:rPr>
                <w:rFonts w:cs="Arial"/>
                <w:sz w:val="18"/>
                <w:szCs w:val="18"/>
              </w:rPr>
              <w:t>219</w:t>
            </w:r>
            <w:r w:rsidR="005270C8" w:rsidRPr="00355286">
              <w:rPr>
                <w:rFonts w:cs="Arial"/>
                <w:sz w:val="18"/>
                <w:szCs w:val="18"/>
                <w:lang w:val="en-US"/>
              </w:rPr>
              <w:t>,</w:t>
            </w:r>
            <w:r w:rsidRPr="00355286">
              <w:rPr>
                <w:rFonts w:cs="Arial"/>
                <w:sz w:val="18"/>
                <w:szCs w:val="18"/>
              </w:rPr>
              <w:t>908</w:t>
            </w:r>
            <w:r w:rsidR="005270C8" w:rsidRPr="00355286">
              <w:rPr>
                <w:rFonts w:cs="Arial"/>
                <w:sz w:val="18"/>
                <w:szCs w:val="18"/>
                <w:lang w:val="en-US"/>
              </w:rPr>
              <w:t>.</w:t>
            </w:r>
            <w:r w:rsidRPr="00355286">
              <w:rPr>
                <w:rFonts w:cs="Arial"/>
                <w:sz w:val="18"/>
                <w:szCs w:val="18"/>
              </w:rPr>
              <w:t>27</w:t>
            </w:r>
          </w:p>
        </w:tc>
        <w:tc>
          <w:tcPr>
            <w:tcW w:w="1368" w:type="dxa"/>
            <w:shd w:val="clear" w:color="auto" w:fill="auto"/>
            <w:vAlign w:val="bottom"/>
          </w:tcPr>
          <w:p w14:paraId="2B15EE6D" w14:textId="14FF853E" w:rsidR="00872DDF" w:rsidRPr="00355286" w:rsidRDefault="002B26ED" w:rsidP="00F355F4">
            <w:pPr>
              <w:spacing w:line="240" w:lineRule="auto"/>
              <w:ind w:right="-72"/>
              <w:jc w:val="right"/>
              <w:rPr>
                <w:rFonts w:cs="Arial"/>
                <w:sz w:val="18"/>
                <w:szCs w:val="18"/>
                <w:lang w:val="en-US"/>
              </w:rPr>
            </w:pPr>
            <w:r w:rsidRPr="00355286">
              <w:rPr>
                <w:rFonts w:cs="Arial"/>
                <w:sz w:val="18"/>
                <w:szCs w:val="18"/>
              </w:rPr>
              <w:t>235</w:t>
            </w:r>
            <w:r w:rsidR="00872DDF" w:rsidRPr="00355286">
              <w:rPr>
                <w:rFonts w:cs="Arial"/>
                <w:sz w:val="18"/>
                <w:szCs w:val="18"/>
              </w:rPr>
              <w:t>,</w:t>
            </w:r>
            <w:r w:rsidRPr="00355286">
              <w:rPr>
                <w:rFonts w:cs="Arial"/>
                <w:sz w:val="18"/>
                <w:szCs w:val="18"/>
              </w:rPr>
              <w:t>328</w:t>
            </w:r>
            <w:r w:rsidR="00872DDF" w:rsidRPr="00355286">
              <w:rPr>
                <w:rFonts w:cs="Arial"/>
                <w:sz w:val="18"/>
                <w:szCs w:val="18"/>
              </w:rPr>
              <w:t>.</w:t>
            </w:r>
            <w:r w:rsidRPr="00355286">
              <w:rPr>
                <w:rFonts w:cs="Arial"/>
                <w:sz w:val="18"/>
                <w:szCs w:val="18"/>
              </w:rPr>
              <w:t>86</w:t>
            </w:r>
          </w:p>
        </w:tc>
        <w:tc>
          <w:tcPr>
            <w:tcW w:w="1368" w:type="dxa"/>
          </w:tcPr>
          <w:p w14:paraId="036893C2" w14:textId="36A31AB2" w:rsidR="00872DDF" w:rsidRPr="00355286" w:rsidRDefault="005529A0" w:rsidP="00F355F4">
            <w:pPr>
              <w:spacing w:line="240" w:lineRule="auto"/>
              <w:ind w:right="-72"/>
              <w:jc w:val="right"/>
              <w:rPr>
                <w:rFonts w:cs="Arial"/>
                <w:sz w:val="18"/>
                <w:szCs w:val="18"/>
                <w:lang w:val="en-US"/>
              </w:rPr>
            </w:pPr>
            <w:r w:rsidRPr="00355286">
              <w:rPr>
                <w:rFonts w:cs="Arial"/>
                <w:sz w:val="18"/>
                <w:szCs w:val="18"/>
                <w:lang w:val="en-US"/>
              </w:rPr>
              <w:t>2</w:t>
            </w:r>
            <w:r w:rsidR="005119DD" w:rsidRPr="00355286">
              <w:rPr>
                <w:rFonts w:cs="Arial"/>
                <w:sz w:val="18"/>
                <w:szCs w:val="18"/>
                <w:lang w:val="en-US"/>
              </w:rPr>
              <w:t>23</w:t>
            </w:r>
            <w:r w:rsidRPr="00355286">
              <w:rPr>
                <w:rFonts w:cs="Arial"/>
                <w:sz w:val="18"/>
                <w:szCs w:val="18"/>
                <w:lang w:val="en-US"/>
              </w:rPr>
              <w:t>,</w:t>
            </w:r>
            <w:r w:rsidR="005119DD" w:rsidRPr="00355286">
              <w:rPr>
                <w:rFonts w:cs="Arial"/>
                <w:sz w:val="18"/>
                <w:szCs w:val="18"/>
                <w:lang w:val="en-US"/>
              </w:rPr>
              <w:t>733</w:t>
            </w:r>
            <w:r w:rsidRPr="00355286">
              <w:rPr>
                <w:rFonts w:cs="Arial"/>
                <w:sz w:val="18"/>
                <w:szCs w:val="18"/>
                <w:lang w:val="en-US"/>
              </w:rPr>
              <w:t>.</w:t>
            </w:r>
            <w:r w:rsidR="005119DD" w:rsidRPr="00355286">
              <w:rPr>
                <w:rFonts w:cs="Arial"/>
                <w:sz w:val="18"/>
                <w:szCs w:val="18"/>
                <w:lang w:val="en-US"/>
              </w:rPr>
              <w:t>28</w:t>
            </w:r>
          </w:p>
        </w:tc>
        <w:tc>
          <w:tcPr>
            <w:tcW w:w="1368" w:type="dxa"/>
            <w:shd w:val="clear" w:color="auto" w:fill="auto"/>
          </w:tcPr>
          <w:p w14:paraId="5DF929E1" w14:textId="6661F159" w:rsidR="00872DDF" w:rsidRPr="00355286" w:rsidRDefault="002B26ED" w:rsidP="00F355F4">
            <w:pPr>
              <w:spacing w:line="240" w:lineRule="auto"/>
              <w:ind w:right="-72"/>
              <w:jc w:val="right"/>
              <w:rPr>
                <w:rFonts w:cs="Arial"/>
                <w:sz w:val="18"/>
                <w:szCs w:val="18"/>
                <w:lang w:val="en-US"/>
              </w:rPr>
            </w:pPr>
            <w:r w:rsidRPr="00355286">
              <w:rPr>
                <w:rFonts w:cs="Arial"/>
                <w:sz w:val="18"/>
                <w:szCs w:val="18"/>
              </w:rPr>
              <w:t>237</w:t>
            </w:r>
            <w:r w:rsidR="00872DDF" w:rsidRPr="00355286">
              <w:rPr>
                <w:rFonts w:cs="Arial"/>
                <w:sz w:val="18"/>
                <w:szCs w:val="18"/>
                <w:lang w:val="en-US"/>
              </w:rPr>
              <w:t>,</w:t>
            </w:r>
            <w:r w:rsidRPr="00355286">
              <w:rPr>
                <w:rFonts w:cs="Arial"/>
                <w:sz w:val="18"/>
                <w:szCs w:val="18"/>
              </w:rPr>
              <w:t>790</w:t>
            </w:r>
            <w:r w:rsidR="00872DDF" w:rsidRPr="00355286">
              <w:rPr>
                <w:rFonts w:cs="Arial"/>
                <w:sz w:val="18"/>
                <w:szCs w:val="18"/>
                <w:lang w:val="en-US"/>
              </w:rPr>
              <w:t>.</w:t>
            </w:r>
            <w:r w:rsidRPr="00355286">
              <w:rPr>
                <w:rFonts w:cs="Arial"/>
                <w:sz w:val="18"/>
                <w:szCs w:val="18"/>
              </w:rPr>
              <w:t>73</w:t>
            </w:r>
          </w:p>
        </w:tc>
      </w:tr>
    </w:tbl>
    <w:p w14:paraId="5DCCA57C" w14:textId="77777777" w:rsidR="00A471AB" w:rsidRPr="00355286" w:rsidRDefault="00A471AB" w:rsidP="00F355F4">
      <w:pPr>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763AB742" w14:textId="77777777" w:rsidTr="00D35A08">
        <w:tc>
          <w:tcPr>
            <w:tcW w:w="3989" w:type="dxa"/>
            <w:shd w:val="clear" w:color="auto" w:fill="auto"/>
          </w:tcPr>
          <w:p w14:paraId="364ED369" w14:textId="77777777" w:rsidR="00872DDF" w:rsidRPr="00355286" w:rsidRDefault="00872DDF" w:rsidP="00F355F4">
            <w:pPr>
              <w:spacing w:line="240" w:lineRule="auto"/>
              <w:ind w:left="-86"/>
              <w:jc w:val="both"/>
              <w:rPr>
                <w:rFonts w:cs="Arial"/>
                <w:b/>
                <w:bCs/>
                <w:sz w:val="18"/>
                <w:szCs w:val="18"/>
                <w:lang w:val="en-US"/>
              </w:rPr>
            </w:pPr>
          </w:p>
        </w:tc>
        <w:tc>
          <w:tcPr>
            <w:tcW w:w="5472" w:type="dxa"/>
            <w:gridSpan w:val="4"/>
            <w:vAlign w:val="bottom"/>
          </w:tcPr>
          <w:p w14:paraId="091142C2" w14:textId="62AE2EE3" w:rsidR="00872DDF" w:rsidRPr="00355286" w:rsidRDefault="00872DDF" w:rsidP="00F355F4">
            <w:pPr>
              <w:spacing w:line="240" w:lineRule="auto"/>
              <w:ind w:right="-72"/>
              <w:jc w:val="center"/>
              <w:rPr>
                <w:rFonts w:cs="Arial"/>
                <w:sz w:val="18"/>
                <w:szCs w:val="18"/>
                <w:lang w:val="en-US"/>
              </w:rPr>
            </w:pPr>
            <w:r w:rsidRPr="00355286">
              <w:rPr>
                <w:rFonts w:cs="Arial"/>
                <w:b/>
                <w:bCs/>
                <w:sz w:val="18"/>
                <w:szCs w:val="18"/>
                <w:lang w:val="en-US"/>
              </w:rPr>
              <w:t>Separate financial statements</w:t>
            </w:r>
          </w:p>
        </w:tc>
      </w:tr>
      <w:tr w:rsidR="00271462" w:rsidRPr="00355286" w14:paraId="7DB16DE0" w14:textId="77777777" w:rsidTr="00792953">
        <w:tc>
          <w:tcPr>
            <w:tcW w:w="3989" w:type="dxa"/>
            <w:shd w:val="clear" w:color="auto" w:fill="auto"/>
          </w:tcPr>
          <w:p w14:paraId="45955450" w14:textId="77777777" w:rsidR="00872DDF" w:rsidRPr="00355286" w:rsidRDefault="00872DDF" w:rsidP="00F355F4">
            <w:pPr>
              <w:spacing w:line="240" w:lineRule="auto"/>
              <w:ind w:left="-86"/>
              <w:jc w:val="both"/>
              <w:rPr>
                <w:rFonts w:cs="Arial"/>
                <w:b/>
                <w:bCs/>
                <w:sz w:val="18"/>
                <w:szCs w:val="18"/>
                <w:lang w:val="en-US"/>
              </w:rPr>
            </w:pPr>
          </w:p>
        </w:tc>
        <w:tc>
          <w:tcPr>
            <w:tcW w:w="2736" w:type="dxa"/>
            <w:gridSpan w:val="2"/>
            <w:tcBorders>
              <w:top w:val="single" w:sz="4" w:space="0" w:color="auto"/>
            </w:tcBorders>
          </w:tcPr>
          <w:p w14:paraId="0CD06C4A" w14:textId="77777777" w:rsidR="00872DDF" w:rsidRPr="00355286" w:rsidRDefault="00872DDF" w:rsidP="00F355F4">
            <w:pPr>
              <w:spacing w:line="240" w:lineRule="auto"/>
              <w:ind w:right="-72"/>
              <w:jc w:val="center"/>
              <w:rPr>
                <w:rFonts w:cs="Arial"/>
                <w:b/>
                <w:bCs/>
                <w:sz w:val="18"/>
                <w:szCs w:val="18"/>
              </w:rPr>
            </w:pPr>
            <w:r w:rsidRPr="00355286">
              <w:rPr>
                <w:rFonts w:cs="Arial"/>
                <w:b/>
                <w:bCs/>
                <w:sz w:val="18"/>
                <w:szCs w:val="18"/>
                <w:lang w:val="en-US"/>
              </w:rPr>
              <w:t>Carrying amounts</w:t>
            </w:r>
          </w:p>
        </w:tc>
        <w:tc>
          <w:tcPr>
            <w:tcW w:w="2736" w:type="dxa"/>
            <w:gridSpan w:val="2"/>
            <w:tcBorders>
              <w:top w:val="single" w:sz="4" w:space="0" w:color="auto"/>
            </w:tcBorders>
            <w:vAlign w:val="bottom"/>
          </w:tcPr>
          <w:p w14:paraId="32D70396" w14:textId="77777777" w:rsidR="00872DDF" w:rsidRPr="00355286" w:rsidRDefault="00872DDF" w:rsidP="00F355F4">
            <w:pPr>
              <w:spacing w:line="240" w:lineRule="auto"/>
              <w:ind w:right="-72"/>
              <w:jc w:val="center"/>
              <w:rPr>
                <w:rFonts w:cs="Arial"/>
                <w:b/>
                <w:bCs/>
                <w:sz w:val="18"/>
                <w:szCs w:val="18"/>
              </w:rPr>
            </w:pPr>
            <w:r w:rsidRPr="00355286">
              <w:rPr>
                <w:rFonts w:cs="Arial"/>
                <w:b/>
                <w:bCs/>
                <w:sz w:val="18"/>
                <w:szCs w:val="18"/>
                <w:lang w:val="en-US"/>
              </w:rPr>
              <w:t>Fair values</w:t>
            </w:r>
          </w:p>
        </w:tc>
      </w:tr>
      <w:tr w:rsidR="00271462" w:rsidRPr="00355286" w14:paraId="714618CC" w14:textId="77777777" w:rsidTr="00792953">
        <w:tc>
          <w:tcPr>
            <w:tcW w:w="3989" w:type="dxa"/>
            <w:shd w:val="clear" w:color="auto" w:fill="auto"/>
          </w:tcPr>
          <w:p w14:paraId="1AD12928" w14:textId="3486A76A" w:rsidR="00872DDF" w:rsidRPr="00355286" w:rsidRDefault="00872DDF" w:rsidP="00F355F4">
            <w:pPr>
              <w:spacing w:line="240" w:lineRule="auto"/>
              <w:ind w:left="-86"/>
              <w:jc w:val="both"/>
              <w:rPr>
                <w:rFonts w:cs="Arial"/>
                <w:b/>
                <w:bCs/>
                <w:sz w:val="18"/>
                <w:szCs w:val="18"/>
              </w:rPr>
            </w:pPr>
          </w:p>
        </w:tc>
        <w:tc>
          <w:tcPr>
            <w:tcW w:w="1368" w:type="dxa"/>
            <w:tcBorders>
              <w:top w:val="single" w:sz="4" w:space="0" w:color="auto"/>
            </w:tcBorders>
            <w:vAlign w:val="bottom"/>
          </w:tcPr>
          <w:p w14:paraId="6524A3E5" w14:textId="68212E7B" w:rsidR="00872DDF"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49B06327" w14:textId="03962637" w:rsidR="00872DDF"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0ED8BCA4" w14:textId="3236128B" w:rsidR="00872DDF"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2BC9A184" w14:textId="14A803B4" w:rsidR="00872DDF"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0EED9C74" w14:textId="77777777" w:rsidTr="00792953">
        <w:tc>
          <w:tcPr>
            <w:tcW w:w="3989" w:type="dxa"/>
            <w:shd w:val="clear" w:color="auto" w:fill="auto"/>
          </w:tcPr>
          <w:p w14:paraId="29322DC4" w14:textId="77777777" w:rsidR="00872DDF" w:rsidRPr="00355286" w:rsidRDefault="00872DDF" w:rsidP="00F355F4">
            <w:pPr>
              <w:spacing w:line="240" w:lineRule="auto"/>
              <w:ind w:left="-86"/>
              <w:jc w:val="both"/>
              <w:rPr>
                <w:rFonts w:cs="Arial"/>
                <w:b/>
                <w:bCs/>
                <w:sz w:val="18"/>
                <w:szCs w:val="18"/>
                <w:lang w:val="en-US"/>
              </w:rPr>
            </w:pPr>
          </w:p>
        </w:tc>
        <w:tc>
          <w:tcPr>
            <w:tcW w:w="1368" w:type="dxa"/>
            <w:tcBorders>
              <w:bottom w:val="single" w:sz="4" w:space="0" w:color="auto"/>
            </w:tcBorders>
          </w:tcPr>
          <w:p w14:paraId="05128229" w14:textId="77777777" w:rsidR="00872DDF" w:rsidRPr="00355286" w:rsidRDefault="00872DDF"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32181D16" w14:textId="77777777" w:rsidR="00872DDF" w:rsidRPr="00355286" w:rsidRDefault="00872DDF"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6220A5B0" w14:textId="77777777" w:rsidR="00872DDF" w:rsidRPr="00355286" w:rsidRDefault="00872DDF"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198142D5" w14:textId="77777777" w:rsidR="00872DDF" w:rsidRPr="00355286" w:rsidRDefault="00872DDF"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2EE3ED0C" w14:textId="77777777" w:rsidTr="00792953">
        <w:tc>
          <w:tcPr>
            <w:tcW w:w="3989" w:type="dxa"/>
            <w:shd w:val="clear" w:color="auto" w:fill="auto"/>
          </w:tcPr>
          <w:p w14:paraId="4C97D506" w14:textId="77777777" w:rsidR="00872DDF" w:rsidRPr="00355286" w:rsidRDefault="00872DDF" w:rsidP="00F355F4">
            <w:pPr>
              <w:spacing w:line="240" w:lineRule="auto"/>
              <w:ind w:left="-86"/>
              <w:jc w:val="both"/>
              <w:rPr>
                <w:rFonts w:cs="Arial"/>
                <w:b/>
                <w:bCs/>
                <w:sz w:val="18"/>
                <w:szCs w:val="18"/>
                <w:lang w:val="en-US"/>
              </w:rPr>
            </w:pPr>
          </w:p>
        </w:tc>
        <w:tc>
          <w:tcPr>
            <w:tcW w:w="1368" w:type="dxa"/>
            <w:tcBorders>
              <w:top w:val="single" w:sz="4" w:space="0" w:color="auto"/>
            </w:tcBorders>
          </w:tcPr>
          <w:p w14:paraId="77D41A92" w14:textId="77777777" w:rsidR="00872DDF" w:rsidRPr="00355286" w:rsidRDefault="00872DDF"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F0C599D" w14:textId="77777777" w:rsidR="00872DDF" w:rsidRPr="00355286" w:rsidRDefault="00872DDF" w:rsidP="00F355F4">
            <w:pPr>
              <w:spacing w:line="240" w:lineRule="auto"/>
              <w:ind w:right="-72"/>
              <w:jc w:val="right"/>
              <w:rPr>
                <w:rFonts w:cs="Arial"/>
                <w:sz w:val="18"/>
                <w:szCs w:val="18"/>
                <w:lang w:val="en-US"/>
              </w:rPr>
            </w:pPr>
          </w:p>
        </w:tc>
        <w:tc>
          <w:tcPr>
            <w:tcW w:w="1368" w:type="dxa"/>
            <w:tcBorders>
              <w:top w:val="single" w:sz="4" w:space="0" w:color="auto"/>
            </w:tcBorders>
          </w:tcPr>
          <w:p w14:paraId="37D69834" w14:textId="77777777" w:rsidR="00872DDF" w:rsidRPr="00355286" w:rsidRDefault="00872DDF"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3E99D743" w14:textId="77777777" w:rsidR="00872DDF" w:rsidRPr="00355286" w:rsidRDefault="00872DDF" w:rsidP="00F355F4">
            <w:pPr>
              <w:spacing w:line="240" w:lineRule="auto"/>
              <w:ind w:right="-72"/>
              <w:jc w:val="right"/>
              <w:rPr>
                <w:rFonts w:cs="Arial"/>
                <w:sz w:val="18"/>
                <w:szCs w:val="18"/>
                <w:lang w:val="en-US"/>
              </w:rPr>
            </w:pPr>
          </w:p>
        </w:tc>
      </w:tr>
      <w:tr w:rsidR="00872DDF" w:rsidRPr="00355286" w14:paraId="6400FE8F" w14:textId="77777777" w:rsidTr="009C339D">
        <w:trPr>
          <w:trHeight w:val="118"/>
        </w:trPr>
        <w:tc>
          <w:tcPr>
            <w:tcW w:w="3989" w:type="dxa"/>
            <w:shd w:val="clear" w:color="auto" w:fill="auto"/>
            <w:vAlign w:val="bottom"/>
          </w:tcPr>
          <w:p w14:paraId="7909B8AD" w14:textId="77777777" w:rsidR="00872DDF" w:rsidRPr="00355286" w:rsidRDefault="00872DDF" w:rsidP="00F355F4">
            <w:pPr>
              <w:spacing w:line="240" w:lineRule="auto"/>
              <w:ind w:left="-86"/>
              <w:rPr>
                <w:rFonts w:cs="Arial"/>
                <w:sz w:val="18"/>
                <w:szCs w:val="18"/>
                <w:lang w:val="en-US"/>
              </w:rPr>
            </w:pPr>
            <w:r w:rsidRPr="00355286">
              <w:rPr>
                <w:rFonts w:cs="Arial"/>
                <w:sz w:val="18"/>
                <w:szCs w:val="18"/>
                <w:lang w:val="en-US"/>
              </w:rPr>
              <w:t>Debentures</w:t>
            </w:r>
          </w:p>
        </w:tc>
        <w:tc>
          <w:tcPr>
            <w:tcW w:w="1368" w:type="dxa"/>
            <w:vAlign w:val="bottom"/>
          </w:tcPr>
          <w:p w14:paraId="04FEC474" w14:textId="4DBF7FF4" w:rsidR="00872DDF" w:rsidRPr="00355286" w:rsidRDefault="002B26ED" w:rsidP="00F355F4">
            <w:pPr>
              <w:spacing w:line="240" w:lineRule="auto"/>
              <w:ind w:right="-72"/>
              <w:jc w:val="right"/>
              <w:rPr>
                <w:rFonts w:cs="Arial"/>
                <w:sz w:val="18"/>
                <w:szCs w:val="18"/>
                <w:lang w:val="en-US"/>
              </w:rPr>
            </w:pPr>
            <w:r w:rsidRPr="00355286">
              <w:rPr>
                <w:rFonts w:cs="Arial"/>
                <w:sz w:val="18"/>
                <w:szCs w:val="18"/>
              </w:rPr>
              <w:t>166</w:t>
            </w:r>
            <w:r w:rsidR="005270C8" w:rsidRPr="00355286">
              <w:rPr>
                <w:rFonts w:cs="Arial"/>
                <w:sz w:val="18"/>
                <w:szCs w:val="18"/>
                <w:lang w:val="en-US"/>
              </w:rPr>
              <w:t>,</w:t>
            </w:r>
            <w:r w:rsidRPr="00355286">
              <w:rPr>
                <w:rFonts w:cs="Arial"/>
                <w:sz w:val="18"/>
                <w:szCs w:val="18"/>
              </w:rPr>
              <w:t>006</w:t>
            </w:r>
            <w:r w:rsidR="005270C8" w:rsidRPr="00355286">
              <w:rPr>
                <w:rFonts w:cs="Arial"/>
                <w:sz w:val="18"/>
                <w:szCs w:val="18"/>
                <w:lang w:val="en-US"/>
              </w:rPr>
              <w:t>.</w:t>
            </w:r>
            <w:r w:rsidRPr="00355286">
              <w:rPr>
                <w:rFonts w:cs="Arial"/>
                <w:sz w:val="18"/>
                <w:szCs w:val="18"/>
              </w:rPr>
              <w:t>27</w:t>
            </w:r>
          </w:p>
        </w:tc>
        <w:tc>
          <w:tcPr>
            <w:tcW w:w="1368" w:type="dxa"/>
            <w:shd w:val="clear" w:color="auto" w:fill="auto"/>
            <w:vAlign w:val="bottom"/>
          </w:tcPr>
          <w:p w14:paraId="3CC35681" w14:textId="35CDE38B" w:rsidR="00872DDF" w:rsidRPr="00355286" w:rsidRDefault="002B26ED" w:rsidP="00F355F4">
            <w:pPr>
              <w:spacing w:line="240" w:lineRule="auto"/>
              <w:ind w:right="-72"/>
              <w:jc w:val="right"/>
              <w:rPr>
                <w:rFonts w:cs="Arial"/>
                <w:sz w:val="18"/>
                <w:szCs w:val="18"/>
                <w:lang w:val="en-US"/>
              </w:rPr>
            </w:pPr>
            <w:r w:rsidRPr="00355286">
              <w:rPr>
                <w:rFonts w:cs="Arial"/>
                <w:sz w:val="18"/>
                <w:szCs w:val="18"/>
              </w:rPr>
              <w:t>145</w:t>
            </w:r>
            <w:r w:rsidR="00872DDF" w:rsidRPr="00355286">
              <w:rPr>
                <w:rFonts w:cs="Arial"/>
                <w:sz w:val="18"/>
                <w:szCs w:val="18"/>
                <w:lang w:val="en-US"/>
              </w:rPr>
              <w:t>,</w:t>
            </w:r>
            <w:r w:rsidRPr="00355286">
              <w:rPr>
                <w:rFonts w:cs="Arial"/>
                <w:sz w:val="18"/>
                <w:szCs w:val="18"/>
              </w:rPr>
              <w:t>959</w:t>
            </w:r>
            <w:r w:rsidR="00872DDF" w:rsidRPr="00355286">
              <w:rPr>
                <w:rFonts w:cs="Arial"/>
                <w:sz w:val="18"/>
                <w:szCs w:val="18"/>
                <w:lang w:val="en-US"/>
              </w:rPr>
              <w:t>.</w:t>
            </w:r>
            <w:r w:rsidRPr="00355286">
              <w:rPr>
                <w:rFonts w:cs="Arial"/>
                <w:sz w:val="18"/>
                <w:szCs w:val="18"/>
              </w:rPr>
              <w:t>93</w:t>
            </w:r>
          </w:p>
        </w:tc>
        <w:tc>
          <w:tcPr>
            <w:tcW w:w="1368" w:type="dxa"/>
          </w:tcPr>
          <w:p w14:paraId="2CDA6DD4" w14:textId="68C68AA9" w:rsidR="00872DDF" w:rsidRPr="00355286" w:rsidRDefault="005529A0" w:rsidP="00F355F4">
            <w:pPr>
              <w:spacing w:line="240" w:lineRule="auto"/>
              <w:ind w:right="-72"/>
              <w:jc w:val="right"/>
              <w:rPr>
                <w:rFonts w:cs="Arial"/>
                <w:sz w:val="18"/>
                <w:szCs w:val="18"/>
                <w:lang w:val="en-US"/>
              </w:rPr>
            </w:pPr>
            <w:r w:rsidRPr="00355286">
              <w:rPr>
                <w:rFonts w:cs="Arial"/>
                <w:sz w:val="18"/>
                <w:szCs w:val="18"/>
                <w:lang w:val="en-US"/>
              </w:rPr>
              <w:t>169,</w:t>
            </w:r>
            <w:r w:rsidR="005119DD" w:rsidRPr="00355286">
              <w:rPr>
                <w:rFonts w:cs="Arial"/>
                <w:sz w:val="18"/>
                <w:szCs w:val="18"/>
                <w:lang w:val="en-US"/>
              </w:rPr>
              <w:t>319</w:t>
            </w:r>
            <w:r w:rsidRPr="00355286">
              <w:rPr>
                <w:rFonts w:cs="Arial"/>
                <w:sz w:val="18"/>
                <w:szCs w:val="18"/>
                <w:lang w:val="en-US"/>
              </w:rPr>
              <w:t>.</w:t>
            </w:r>
            <w:r w:rsidR="005119DD" w:rsidRPr="00355286">
              <w:rPr>
                <w:rFonts w:cs="Arial"/>
                <w:sz w:val="18"/>
                <w:szCs w:val="18"/>
                <w:lang w:val="en-US"/>
              </w:rPr>
              <w:t>62</w:t>
            </w:r>
          </w:p>
        </w:tc>
        <w:tc>
          <w:tcPr>
            <w:tcW w:w="1368" w:type="dxa"/>
            <w:shd w:val="clear" w:color="auto" w:fill="auto"/>
          </w:tcPr>
          <w:p w14:paraId="52B4251F" w14:textId="027E903C" w:rsidR="00872DDF" w:rsidRPr="00355286" w:rsidRDefault="002B26ED" w:rsidP="00F355F4">
            <w:pPr>
              <w:spacing w:line="240" w:lineRule="auto"/>
              <w:ind w:right="-72"/>
              <w:jc w:val="right"/>
              <w:rPr>
                <w:rFonts w:cs="Arial"/>
                <w:sz w:val="18"/>
                <w:szCs w:val="18"/>
                <w:lang w:val="en-US"/>
              </w:rPr>
            </w:pPr>
            <w:r w:rsidRPr="00355286">
              <w:rPr>
                <w:rFonts w:cs="Arial"/>
                <w:sz w:val="18"/>
                <w:szCs w:val="18"/>
              </w:rPr>
              <w:t>147</w:t>
            </w:r>
            <w:r w:rsidR="00872DDF" w:rsidRPr="00355286">
              <w:rPr>
                <w:rFonts w:cs="Arial"/>
                <w:sz w:val="18"/>
                <w:szCs w:val="18"/>
                <w:lang w:val="en-US"/>
              </w:rPr>
              <w:t>,</w:t>
            </w:r>
            <w:r w:rsidRPr="00355286">
              <w:rPr>
                <w:rFonts w:cs="Arial"/>
                <w:sz w:val="18"/>
                <w:szCs w:val="18"/>
              </w:rPr>
              <w:t>635</w:t>
            </w:r>
            <w:r w:rsidR="00872DDF" w:rsidRPr="00355286">
              <w:rPr>
                <w:rFonts w:cs="Arial"/>
                <w:sz w:val="18"/>
                <w:szCs w:val="18"/>
                <w:lang w:val="en-US"/>
              </w:rPr>
              <w:t>.</w:t>
            </w:r>
            <w:r w:rsidRPr="00355286">
              <w:rPr>
                <w:rFonts w:cs="Arial"/>
                <w:sz w:val="18"/>
                <w:szCs w:val="18"/>
              </w:rPr>
              <w:t>62</w:t>
            </w:r>
          </w:p>
        </w:tc>
      </w:tr>
    </w:tbl>
    <w:p w14:paraId="04954019" w14:textId="77777777" w:rsidR="001728E8" w:rsidRPr="00355286" w:rsidRDefault="001728E8" w:rsidP="00F355F4">
      <w:pPr>
        <w:spacing w:line="240" w:lineRule="auto"/>
        <w:rPr>
          <w:rFonts w:cs="Arial"/>
          <w:spacing w:val="-2"/>
          <w:sz w:val="18"/>
          <w:szCs w:val="18"/>
          <w:lang w:val="en-US"/>
        </w:rPr>
      </w:pPr>
    </w:p>
    <w:p w14:paraId="000C55FE" w14:textId="77777777" w:rsidR="00FB3CC0" w:rsidRPr="00355286" w:rsidRDefault="00823C24" w:rsidP="00F355F4">
      <w:pPr>
        <w:spacing w:line="240" w:lineRule="auto"/>
        <w:jc w:val="both"/>
        <w:rPr>
          <w:rFonts w:cs="Arial"/>
          <w:sz w:val="18"/>
          <w:szCs w:val="18"/>
          <w:lang w:val="en-US"/>
        </w:rPr>
      </w:pPr>
      <w:r w:rsidRPr="00355286">
        <w:rPr>
          <w:rFonts w:cs="Arial"/>
          <w:spacing w:val="-4"/>
          <w:sz w:val="18"/>
          <w:szCs w:val="18"/>
          <w:lang w:val="en-US"/>
        </w:rPr>
        <w:t xml:space="preserve">The fair value of current borrowings and lease obligation approximate to their carrying amount, as the impact of discounting </w:t>
      </w:r>
      <w:r w:rsidRPr="00355286">
        <w:rPr>
          <w:rFonts w:cs="Arial"/>
          <w:sz w:val="18"/>
          <w:szCs w:val="18"/>
          <w:lang w:val="en-US"/>
        </w:rPr>
        <w:t>is not significant.</w:t>
      </w:r>
      <w:r w:rsidR="00FB3CC0" w:rsidRPr="00355286">
        <w:rPr>
          <w:rFonts w:cs="Arial"/>
          <w:sz w:val="18"/>
          <w:szCs w:val="18"/>
          <w:lang w:val="en-US"/>
        </w:rPr>
        <w:t xml:space="preserve"> </w:t>
      </w:r>
      <w:r w:rsidR="00FB3CC0" w:rsidRPr="00355286">
        <w:rPr>
          <w:rFonts w:cs="Arial"/>
          <w:spacing w:val="-4"/>
          <w:sz w:val="18"/>
          <w:szCs w:val="18"/>
          <w:lang w:val="en-US"/>
        </w:rPr>
        <w:t>Interest rate of long - term borrowings from financial institution is quoted at market rate. Therefore, management believes</w:t>
      </w:r>
      <w:r w:rsidR="00FB3CC0" w:rsidRPr="00355286">
        <w:rPr>
          <w:rFonts w:cs="Arial"/>
          <w:sz w:val="18"/>
          <w:szCs w:val="18"/>
          <w:lang w:val="en-US"/>
        </w:rPr>
        <w:t xml:space="preserve"> that book value of long - term borrowings </w:t>
      </w:r>
      <w:proofErr w:type="gramStart"/>
      <w:r w:rsidR="00FB3CC0" w:rsidRPr="00355286">
        <w:rPr>
          <w:rFonts w:cs="Arial"/>
          <w:sz w:val="18"/>
          <w:szCs w:val="18"/>
          <w:lang w:val="en-US"/>
        </w:rPr>
        <w:t>approximates</w:t>
      </w:r>
      <w:proofErr w:type="gramEnd"/>
      <w:r w:rsidR="00FB3CC0" w:rsidRPr="00355286">
        <w:rPr>
          <w:rFonts w:cs="Arial"/>
          <w:sz w:val="18"/>
          <w:szCs w:val="18"/>
          <w:lang w:val="en-US"/>
        </w:rPr>
        <w:t xml:space="preserve"> fair value.</w:t>
      </w:r>
    </w:p>
    <w:p w14:paraId="7033C9D3" w14:textId="77777777" w:rsidR="00B959CA" w:rsidRPr="00355286" w:rsidRDefault="00B959CA" w:rsidP="00F355F4">
      <w:pPr>
        <w:spacing w:line="240" w:lineRule="auto"/>
        <w:rPr>
          <w:rFonts w:cs="Arial"/>
          <w:spacing w:val="-2"/>
          <w:sz w:val="18"/>
          <w:szCs w:val="18"/>
          <w:lang w:val="en-US"/>
        </w:rPr>
      </w:pPr>
    </w:p>
    <w:p w14:paraId="0B3A8959" w14:textId="15771847" w:rsidR="00823C24" w:rsidRPr="00355286" w:rsidRDefault="00823C24" w:rsidP="00F355F4">
      <w:pPr>
        <w:spacing w:line="240" w:lineRule="auto"/>
        <w:jc w:val="both"/>
        <w:rPr>
          <w:rFonts w:cs="Arial"/>
          <w:sz w:val="18"/>
          <w:szCs w:val="18"/>
          <w:lang w:val="en-US"/>
        </w:rPr>
      </w:pPr>
      <w:r w:rsidRPr="00355286">
        <w:rPr>
          <w:rFonts w:cs="Arial"/>
          <w:sz w:val="18"/>
          <w:szCs w:val="18"/>
          <w:lang w:val="en-US"/>
        </w:rPr>
        <w:t>The fair values for the Group’s and the Company’s non-current borrowings</w:t>
      </w:r>
      <w:r w:rsidR="00B959CA" w:rsidRPr="00355286">
        <w:rPr>
          <w:rFonts w:cs="Arial"/>
          <w:sz w:val="18"/>
          <w:szCs w:val="18"/>
          <w:lang w:val="en-US"/>
        </w:rPr>
        <w:t xml:space="preserve"> from debentures</w:t>
      </w:r>
      <w:r w:rsidRPr="00355286">
        <w:rPr>
          <w:rFonts w:cs="Arial"/>
          <w:sz w:val="18"/>
          <w:szCs w:val="18"/>
          <w:lang w:val="en-US"/>
        </w:rPr>
        <w:t xml:space="preserve"> are based on discounted cash flows using a discount at a market interest rate </w:t>
      </w:r>
      <w:r w:rsidR="00B56B38" w:rsidRPr="00355286">
        <w:rPr>
          <w:rFonts w:cs="Arial"/>
          <w:sz w:val="18"/>
          <w:szCs w:val="18"/>
          <w:lang w:val="en-US"/>
        </w:rPr>
        <w:t xml:space="preserve">announced by the Thai Bank Market </w:t>
      </w:r>
      <w:r w:rsidRPr="00355286">
        <w:rPr>
          <w:rFonts w:cs="Arial"/>
          <w:sz w:val="18"/>
          <w:szCs w:val="18"/>
          <w:lang w:val="en-US"/>
        </w:rPr>
        <w:t xml:space="preserve">which is within level </w:t>
      </w:r>
      <w:r w:rsidR="002B26ED" w:rsidRPr="00355286">
        <w:rPr>
          <w:rFonts w:cs="Arial"/>
          <w:sz w:val="18"/>
          <w:szCs w:val="18"/>
        </w:rPr>
        <w:t>2</w:t>
      </w:r>
      <w:r w:rsidRPr="00355286">
        <w:rPr>
          <w:rFonts w:cs="Arial"/>
          <w:sz w:val="18"/>
          <w:szCs w:val="18"/>
          <w:lang w:val="en-US"/>
        </w:rPr>
        <w:t xml:space="preserve"> of the fair value hierarchy.</w:t>
      </w:r>
    </w:p>
    <w:p w14:paraId="2DCABBD1" w14:textId="725B7EC7" w:rsidR="00823C24" w:rsidRPr="00355286" w:rsidRDefault="00823C24" w:rsidP="00F355F4">
      <w:pPr>
        <w:spacing w:line="240" w:lineRule="auto"/>
        <w:rPr>
          <w:rFonts w:cs="Arial"/>
          <w:spacing w:val="-2"/>
          <w:sz w:val="18"/>
          <w:szCs w:val="18"/>
          <w:lang w:val="en-US"/>
        </w:rPr>
      </w:pPr>
    </w:p>
    <w:p w14:paraId="130E4A79" w14:textId="77777777" w:rsidR="00823C24" w:rsidRPr="00355286" w:rsidRDefault="00823C24" w:rsidP="00F355F4">
      <w:pPr>
        <w:spacing w:line="240" w:lineRule="auto"/>
        <w:jc w:val="both"/>
        <w:rPr>
          <w:rFonts w:cs="Arial"/>
          <w:b/>
          <w:bCs/>
          <w:sz w:val="18"/>
          <w:szCs w:val="18"/>
          <w:lang w:val="en-US"/>
        </w:rPr>
      </w:pPr>
      <w:r w:rsidRPr="00355286">
        <w:rPr>
          <w:rFonts w:cs="Arial"/>
          <w:b/>
          <w:bCs/>
          <w:sz w:val="18"/>
          <w:szCs w:val="18"/>
          <w:lang w:val="en-US"/>
        </w:rPr>
        <w:t>Interest rate</w:t>
      </w:r>
    </w:p>
    <w:p w14:paraId="264BC752" w14:textId="77777777" w:rsidR="00823C24" w:rsidRPr="00355286" w:rsidRDefault="00823C24" w:rsidP="00F355F4">
      <w:pPr>
        <w:spacing w:line="240" w:lineRule="auto"/>
        <w:rPr>
          <w:rFonts w:cs="Arial"/>
          <w:spacing w:val="-2"/>
          <w:sz w:val="18"/>
          <w:szCs w:val="18"/>
          <w:lang w:val="en-US"/>
        </w:rPr>
      </w:pPr>
    </w:p>
    <w:p w14:paraId="442A5394" w14:textId="35A09319" w:rsidR="00823C24" w:rsidRPr="00355286" w:rsidRDefault="00823C24" w:rsidP="00F355F4">
      <w:pPr>
        <w:spacing w:line="240" w:lineRule="auto"/>
        <w:jc w:val="thaiDistribute"/>
        <w:rPr>
          <w:rFonts w:cs="Arial"/>
          <w:sz w:val="18"/>
          <w:szCs w:val="18"/>
          <w:lang w:val="en-US"/>
        </w:rPr>
      </w:pPr>
      <w:r w:rsidRPr="00355286">
        <w:rPr>
          <w:rFonts w:cs="Arial"/>
          <w:sz w:val="18"/>
          <w:szCs w:val="18"/>
          <w:lang w:val="en-US"/>
        </w:rPr>
        <w:t>The interest rates of debentures are fixed</w:t>
      </w:r>
      <w:r w:rsidR="00B959CA" w:rsidRPr="00355286">
        <w:rPr>
          <w:rFonts w:cs="Arial"/>
          <w:sz w:val="18"/>
          <w:szCs w:val="18"/>
          <w:lang w:val="en-US"/>
        </w:rPr>
        <w:t xml:space="preserve"> and interest rates of loans from bank are floated</w:t>
      </w:r>
      <w:r w:rsidRPr="00355286">
        <w:rPr>
          <w:rFonts w:cs="Arial"/>
          <w:sz w:val="18"/>
          <w:szCs w:val="18"/>
          <w:lang w:val="en-US"/>
        </w:rPr>
        <w:t>.</w:t>
      </w:r>
    </w:p>
    <w:p w14:paraId="13E58477" w14:textId="77777777" w:rsidR="00823C24" w:rsidRPr="00355286" w:rsidRDefault="00823C24" w:rsidP="00F355F4">
      <w:pPr>
        <w:spacing w:line="240" w:lineRule="auto"/>
        <w:rPr>
          <w:rFonts w:cs="Arial"/>
          <w:spacing w:val="-2"/>
          <w:sz w:val="18"/>
          <w:szCs w:val="18"/>
          <w:lang w:val="en-US"/>
        </w:rPr>
      </w:pPr>
    </w:p>
    <w:p w14:paraId="5CA5F3C1" w14:textId="5AF69FFF" w:rsidR="00823C24" w:rsidRPr="00355286" w:rsidRDefault="00823C24" w:rsidP="00F355F4">
      <w:pPr>
        <w:spacing w:line="240" w:lineRule="auto"/>
        <w:jc w:val="thaiDistribute"/>
        <w:rPr>
          <w:rFonts w:cs="Arial"/>
          <w:sz w:val="18"/>
          <w:szCs w:val="18"/>
          <w:lang w:val="en-US"/>
        </w:rPr>
      </w:pPr>
      <w:r w:rsidRPr="00355286">
        <w:rPr>
          <w:rFonts w:cs="Arial"/>
          <w:sz w:val="18"/>
          <w:szCs w:val="18"/>
          <w:lang w:val="en-US"/>
        </w:rPr>
        <w:t xml:space="preserve">The weighted average effective interest rates </w:t>
      </w:r>
      <w:r w:rsidR="009B4852" w:rsidRPr="00355286">
        <w:rPr>
          <w:rFonts w:cs="Arial"/>
          <w:sz w:val="18"/>
          <w:szCs w:val="18"/>
          <w:lang w:val="en-US"/>
        </w:rPr>
        <w:t xml:space="preserve">of non-current borrowings </w:t>
      </w:r>
      <w:r w:rsidRPr="00355286">
        <w:rPr>
          <w:rFonts w:cs="Arial"/>
          <w:sz w:val="18"/>
          <w:szCs w:val="18"/>
          <w:lang w:val="en-US"/>
        </w:rPr>
        <w:t>are as follows:</w:t>
      </w:r>
    </w:p>
    <w:p w14:paraId="514F9CE5" w14:textId="77777777" w:rsidR="00872DDF" w:rsidRPr="00355286" w:rsidRDefault="00872DDF" w:rsidP="00F355F4">
      <w:pPr>
        <w:spacing w:line="240" w:lineRule="auto"/>
        <w:jc w:val="thaiDistribute"/>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02C5A596" w14:textId="77777777" w:rsidTr="00D35A08">
        <w:tc>
          <w:tcPr>
            <w:tcW w:w="3989" w:type="dxa"/>
            <w:shd w:val="clear" w:color="auto" w:fill="auto"/>
          </w:tcPr>
          <w:p w14:paraId="4A4B9D74" w14:textId="77777777" w:rsidR="00872DDF" w:rsidRPr="00355286" w:rsidRDefault="00872DDF" w:rsidP="00F355F4">
            <w:pPr>
              <w:spacing w:line="240" w:lineRule="auto"/>
              <w:ind w:left="-86"/>
              <w:jc w:val="both"/>
              <w:rPr>
                <w:rFonts w:cs="Arial"/>
                <w:b/>
                <w:bCs/>
                <w:sz w:val="18"/>
                <w:szCs w:val="18"/>
                <w:lang w:val="en-US"/>
              </w:rPr>
            </w:pPr>
          </w:p>
        </w:tc>
        <w:tc>
          <w:tcPr>
            <w:tcW w:w="2736" w:type="dxa"/>
            <w:gridSpan w:val="2"/>
            <w:vAlign w:val="bottom"/>
          </w:tcPr>
          <w:p w14:paraId="51E45503" w14:textId="77777777" w:rsidR="00872DDF" w:rsidRPr="00355286" w:rsidRDefault="00872DDF"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3F9E472E" w14:textId="77777777" w:rsidR="00872DDF" w:rsidRPr="00355286" w:rsidRDefault="00872DDF"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vAlign w:val="bottom"/>
          </w:tcPr>
          <w:p w14:paraId="361D898D" w14:textId="77777777" w:rsidR="00872DDF" w:rsidRPr="00355286" w:rsidRDefault="00872DDF"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2632B7E5" w14:textId="77777777" w:rsidR="00872DDF" w:rsidRPr="00355286" w:rsidRDefault="00872DDF"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3C366C5A" w14:textId="77777777" w:rsidTr="00792953">
        <w:tc>
          <w:tcPr>
            <w:tcW w:w="3989" w:type="dxa"/>
            <w:shd w:val="clear" w:color="auto" w:fill="auto"/>
          </w:tcPr>
          <w:p w14:paraId="736E135A" w14:textId="6B390F01" w:rsidR="00872DDF" w:rsidRPr="00355286" w:rsidRDefault="00872DDF" w:rsidP="00F355F4">
            <w:pPr>
              <w:spacing w:line="240" w:lineRule="auto"/>
              <w:ind w:left="-86"/>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tcBorders>
              <w:top w:val="single" w:sz="4" w:space="0" w:color="auto"/>
            </w:tcBorders>
            <w:vAlign w:val="bottom"/>
          </w:tcPr>
          <w:p w14:paraId="60E955D0" w14:textId="7DEF5906" w:rsidR="00872DDF"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728DEF8A" w14:textId="5ED57664" w:rsidR="00872DDF"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4A2B7F50" w14:textId="78C634C3" w:rsidR="00872DDF"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01BFF569" w14:textId="2F523449" w:rsidR="00872DDF"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0A83B541" w14:textId="77777777" w:rsidTr="00792953">
        <w:tc>
          <w:tcPr>
            <w:tcW w:w="3989" w:type="dxa"/>
            <w:shd w:val="clear" w:color="auto" w:fill="auto"/>
          </w:tcPr>
          <w:p w14:paraId="0EE77CD0" w14:textId="77777777" w:rsidR="00872DDF" w:rsidRPr="00355286" w:rsidRDefault="00872DDF" w:rsidP="00F355F4">
            <w:pPr>
              <w:spacing w:line="240" w:lineRule="auto"/>
              <w:ind w:left="-86"/>
              <w:jc w:val="both"/>
              <w:rPr>
                <w:rFonts w:cs="Arial"/>
                <w:b/>
                <w:bCs/>
                <w:sz w:val="18"/>
                <w:szCs w:val="18"/>
                <w:lang w:val="en-US"/>
              </w:rPr>
            </w:pPr>
          </w:p>
        </w:tc>
        <w:tc>
          <w:tcPr>
            <w:tcW w:w="1368" w:type="dxa"/>
            <w:tcBorders>
              <w:bottom w:val="single" w:sz="4" w:space="0" w:color="auto"/>
            </w:tcBorders>
          </w:tcPr>
          <w:p w14:paraId="61ABDFF2" w14:textId="17931FFF" w:rsidR="00872DDF" w:rsidRPr="00355286" w:rsidRDefault="00872DDF" w:rsidP="00F355F4">
            <w:pPr>
              <w:spacing w:line="240" w:lineRule="auto"/>
              <w:ind w:right="-72"/>
              <w:jc w:val="center"/>
              <w:rPr>
                <w:rFonts w:cs="Arial"/>
                <w:b/>
                <w:bCs/>
                <w:sz w:val="18"/>
                <w:szCs w:val="18"/>
                <w:lang w:val="en-US"/>
              </w:rPr>
            </w:pPr>
            <w:r w:rsidRPr="00355286">
              <w:rPr>
                <w:rFonts w:cs="Arial"/>
                <w:b/>
                <w:bCs/>
                <w:sz w:val="18"/>
                <w:szCs w:val="18"/>
                <w:lang w:val="en-US"/>
              </w:rPr>
              <w:t>%</w:t>
            </w:r>
          </w:p>
        </w:tc>
        <w:tc>
          <w:tcPr>
            <w:tcW w:w="1368" w:type="dxa"/>
            <w:tcBorders>
              <w:bottom w:val="single" w:sz="4" w:space="0" w:color="auto"/>
            </w:tcBorders>
            <w:shd w:val="clear" w:color="auto" w:fill="auto"/>
          </w:tcPr>
          <w:p w14:paraId="19BB4373" w14:textId="023F3835" w:rsidR="00872DDF" w:rsidRPr="00355286" w:rsidRDefault="00872DDF" w:rsidP="00F355F4">
            <w:pPr>
              <w:spacing w:line="240" w:lineRule="auto"/>
              <w:ind w:right="-72"/>
              <w:jc w:val="center"/>
              <w:rPr>
                <w:rFonts w:cs="Arial"/>
                <w:sz w:val="18"/>
                <w:szCs w:val="18"/>
                <w:lang w:val="en-US"/>
              </w:rPr>
            </w:pPr>
            <w:r w:rsidRPr="00355286">
              <w:rPr>
                <w:rFonts w:cs="Arial"/>
                <w:b/>
                <w:bCs/>
                <w:sz w:val="18"/>
                <w:szCs w:val="18"/>
                <w:lang w:val="en-US"/>
              </w:rPr>
              <w:t>%</w:t>
            </w:r>
          </w:p>
        </w:tc>
        <w:tc>
          <w:tcPr>
            <w:tcW w:w="1368" w:type="dxa"/>
            <w:tcBorders>
              <w:bottom w:val="single" w:sz="4" w:space="0" w:color="auto"/>
            </w:tcBorders>
          </w:tcPr>
          <w:p w14:paraId="401741E8" w14:textId="4E5BF011" w:rsidR="00872DDF" w:rsidRPr="00355286" w:rsidRDefault="00872DDF" w:rsidP="00F355F4">
            <w:pPr>
              <w:spacing w:line="240" w:lineRule="auto"/>
              <w:ind w:right="-72"/>
              <w:jc w:val="center"/>
              <w:rPr>
                <w:rFonts w:cs="Arial"/>
                <w:b/>
                <w:bCs/>
                <w:sz w:val="18"/>
                <w:szCs w:val="18"/>
                <w:lang w:val="en-US"/>
              </w:rPr>
            </w:pPr>
            <w:r w:rsidRPr="00355286">
              <w:rPr>
                <w:rFonts w:cs="Arial"/>
                <w:b/>
                <w:bCs/>
                <w:sz w:val="18"/>
                <w:szCs w:val="18"/>
                <w:lang w:val="en-US"/>
              </w:rPr>
              <w:t>%</w:t>
            </w:r>
          </w:p>
        </w:tc>
        <w:tc>
          <w:tcPr>
            <w:tcW w:w="1368" w:type="dxa"/>
            <w:tcBorders>
              <w:bottom w:val="single" w:sz="4" w:space="0" w:color="auto"/>
            </w:tcBorders>
            <w:shd w:val="clear" w:color="auto" w:fill="auto"/>
          </w:tcPr>
          <w:p w14:paraId="574844C9" w14:textId="38159977" w:rsidR="00872DDF" w:rsidRPr="00355286" w:rsidRDefault="00872DDF" w:rsidP="00F355F4">
            <w:pPr>
              <w:spacing w:line="240" w:lineRule="auto"/>
              <w:ind w:right="-72"/>
              <w:jc w:val="center"/>
              <w:rPr>
                <w:rFonts w:cs="Arial"/>
                <w:sz w:val="18"/>
                <w:szCs w:val="18"/>
                <w:lang w:val="en-US"/>
              </w:rPr>
            </w:pPr>
            <w:r w:rsidRPr="00355286">
              <w:rPr>
                <w:rFonts w:cs="Arial"/>
                <w:b/>
                <w:bCs/>
                <w:sz w:val="18"/>
                <w:szCs w:val="18"/>
                <w:lang w:val="en-US"/>
              </w:rPr>
              <w:t>%</w:t>
            </w:r>
          </w:p>
        </w:tc>
      </w:tr>
      <w:tr w:rsidR="00271462" w:rsidRPr="00355286" w14:paraId="29CE0B3C" w14:textId="77777777" w:rsidTr="00792953">
        <w:tc>
          <w:tcPr>
            <w:tcW w:w="3989" w:type="dxa"/>
            <w:shd w:val="clear" w:color="auto" w:fill="auto"/>
          </w:tcPr>
          <w:p w14:paraId="79CD371B" w14:textId="77777777" w:rsidR="00872DDF" w:rsidRPr="00355286" w:rsidRDefault="00872DDF" w:rsidP="00F355F4">
            <w:pPr>
              <w:spacing w:line="240" w:lineRule="auto"/>
              <w:ind w:left="-86"/>
              <w:jc w:val="both"/>
              <w:rPr>
                <w:rFonts w:cs="Arial"/>
                <w:b/>
                <w:bCs/>
                <w:sz w:val="18"/>
                <w:szCs w:val="18"/>
                <w:lang w:val="en-US"/>
              </w:rPr>
            </w:pPr>
          </w:p>
        </w:tc>
        <w:tc>
          <w:tcPr>
            <w:tcW w:w="1368" w:type="dxa"/>
            <w:tcBorders>
              <w:top w:val="single" w:sz="4" w:space="0" w:color="auto"/>
            </w:tcBorders>
          </w:tcPr>
          <w:p w14:paraId="50C8055D" w14:textId="77777777" w:rsidR="00872DDF" w:rsidRPr="00355286" w:rsidRDefault="00872DDF"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48292AF" w14:textId="77777777" w:rsidR="00872DDF" w:rsidRPr="00355286" w:rsidRDefault="00872DDF" w:rsidP="00F355F4">
            <w:pPr>
              <w:spacing w:line="240" w:lineRule="auto"/>
              <w:ind w:right="-72"/>
              <w:jc w:val="right"/>
              <w:rPr>
                <w:rFonts w:cs="Arial"/>
                <w:sz w:val="18"/>
                <w:szCs w:val="18"/>
                <w:lang w:val="en-US"/>
              </w:rPr>
            </w:pPr>
          </w:p>
        </w:tc>
        <w:tc>
          <w:tcPr>
            <w:tcW w:w="1368" w:type="dxa"/>
            <w:tcBorders>
              <w:top w:val="single" w:sz="4" w:space="0" w:color="auto"/>
            </w:tcBorders>
          </w:tcPr>
          <w:p w14:paraId="40420B81" w14:textId="77777777" w:rsidR="00872DDF" w:rsidRPr="00355286" w:rsidRDefault="00872DDF"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0C03C17" w14:textId="77777777" w:rsidR="00872DDF" w:rsidRPr="00355286" w:rsidRDefault="00872DDF" w:rsidP="00F355F4">
            <w:pPr>
              <w:spacing w:line="240" w:lineRule="auto"/>
              <w:ind w:right="-72"/>
              <w:jc w:val="right"/>
              <w:rPr>
                <w:rFonts w:cs="Arial"/>
                <w:sz w:val="18"/>
                <w:szCs w:val="18"/>
                <w:lang w:val="en-US"/>
              </w:rPr>
            </w:pPr>
          </w:p>
        </w:tc>
      </w:tr>
      <w:tr w:rsidR="00271462" w:rsidRPr="00355286" w14:paraId="71902A68" w14:textId="77777777" w:rsidTr="00792953">
        <w:tc>
          <w:tcPr>
            <w:tcW w:w="3989" w:type="dxa"/>
            <w:shd w:val="clear" w:color="auto" w:fill="auto"/>
            <w:vAlign w:val="bottom"/>
          </w:tcPr>
          <w:p w14:paraId="6091BE35" w14:textId="269C75F6" w:rsidR="00872DDF" w:rsidRPr="00355286" w:rsidRDefault="00872DDF" w:rsidP="00F355F4">
            <w:pPr>
              <w:spacing w:line="240" w:lineRule="auto"/>
              <w:ind w:left="-86"/>
              <w:rPr>
                <w:rFonts w:cs="Arial"/>
                <w:sz w:val="18"/>
                <w:szCs w:val="18"/>
                <w:lang w:val="en-US"/>
              </w:rPr>
            </w:pPr>
            <w:r w:rsidRPr="00355286">
              <w:rPr>
                <w:rFonts w:cs="Arial"/>
                <w:sz w:val="18"/>
                <w:szCs w:val="18"/>
                <w:lang w:val="en-US"/>
              </w:rPr>
              <w:t>Weighted average effective interest rates</w:t>
            </w:r>
          </w:p>
        </w:tc>
        <w:tc>
          <w:tcPr>
            <w:tcW w:w="1368" w:type="dxa"/>
          </w:tcPr>
          <w:p w14:paraId="523AE70C" w14:textId="77777777" w:rsidR="00872DDF" w:rsidRPr="00355286" w:rsidRDefault="00872DDF" w:rsidP="00F355F4">
            <w:pPr>
              <w:spacing w:line="240" w:lineRule="auto"/>
              <w:ind w:right="-72"/>
              <w:jc w:val="right"/>
              <w:rPr>
                <w:rFonts w:cs="Arial"/>
                <w:sz w:val="18"/>
                <w:szCs w:val="18"/>
                <w:lang w:val="en-US"/>
              </w:rPr>
            </w:pPr>
          </w:p>
        </w:tc>
        <w:tc>
          <w:tcPr>
            <w:tcW w:w="1368" w:type="dxa"/>
            <w:shd w:val="clear" w:color="auto" w:fill="auto"/>
          </w:tcPr>
          <w:p w14:paraId="38BE9180" w14:textId="5D26AA1B" w:rsidR="00872DDF" w:rsidRPr="00355286" w:rsidRDefault="00872DDF" w:rsidP="00F355F4">
            <w:pPr>
              <w:spacing w:line="240" w:lineRule="auto"/>
              <w:ind w:right="-72"/>
              <w:jc w:val="right"/>
              <w:rPr>
                <w:rFonts w:cs="Arial"/>
                <w:sz w:val="18"/>
                <w:szCs w:val="18"/>
                <w:lang w:val="en-US"/>
              </w:rPr>
            </w:pPr>
          </w:p>
        </w:tc>
        <w:tc>
          <w:tcPr>
            <w:tcW w:w="1368" w:type="dxa"/>
          </w:tcPr>
          <w:p w14:paraId="01E0A2B0" w14:textId="77777777" w:rsidR="00872DDF" w:rsidRPr="00355286" w:rsidRDefault="00872DDF" w:rsidP="00F355F4">
            <w:pPr>
              <w:spacing w:line="240" w:lineRule="auto"/>
              <w:ind w:right="-72"/>
              <w:jc w:val="right"/>
              <w:rPr>
                <w:rFonts w:cs="Arial"/>
                <w:sz w:val="18"/>
                <w:szCs w:val="18"/>
                <w:lang w:val="en-US"/>
              </w:rPr>
            </w:pPr>
          </w:p>
        </w:tc>
        <w:tc>
          <w:tcPr>
            <w:tcW w:w="1368" w:type="dxa"/>
            <w:shd w:val="clear" w:color="auto" w:fill="auto"/>
          </w:tcPr>
          <w:p w14:paraId="21CDDC7B" w14:textId="22E598E1" w:rsidR="00872DDF" w:rsidRPr="00355286" w:rsidRDefault="00872DDF" w:rsidP="00F355F4">
            <w:pPr>
              <w:spacing w:line="240" w:lineRule="auto"/>
              <w:ind w:right="-72"/>
              <w:jc w:val="right"/>
              <w:rPr>
                <w:rFonts w:cs="Arial"/>
                <w:sz w:val="18"/>
                <w:szCs w:val="18"/>
                <w:lang w:val="en-US"/>
              </w:rPr>
            </w:pPr>
          </w:p>
        </w:tc>
      </w:tr>
      <w:tr w:rsidR="00872DDF" w:rsidRPr="00355286" w14:paraId="77259F7E" w14:textId="77777777" w:rsidTr="00792953">
        <w:tc>
          <w:tcPr>
            <w:tcW w:w="3989" w:type="dxa"/>
            <w:shd w:val="clear" w:color="auto" w:fill="auto"/>
            <w:vAlign w:val="bottom"/>
          </w:tcPr>
          <w:p w14:paraId="42B7D2D0" w14:textId="5B6636B5" w:rsidR="00872DDF" w:rsidRPr="00355286" w:rsidRDefault="00872DDF" w:rsidP="00F355F4">
            <w:pPr>
              <w:spacing w:line="240" w:lineRule="auto"/>
              <w:ind w:left="-86"/>
              <w:rPr>
                <w:rFonts w:cs="Arial"/>
                <w:sz w:val="18"/>
                <w:szCs w:val="18"/>
                <w:lang w:val="en-US"/>
              </w:rPr>
            </w:pPr>
            <w:r w:rsidRPr="00355286">
              <w:rPr>
                <w:rFonts w:cs="Arial"/>
                <w:sz w:val="18"/>
                <w:szCs w:val="18"/>
                <w:lang w:val="en-US"/>
              </w:rPr>
              <w:t>- Debentures</w:t>
            </w:r>
          </w:p>
        </w:tc>
        <w:tc>
          <w:tcPr>
            <w:tcW w:w="1368" w:type="dxa"/>
          </w:tcPr>
          <w:p w14:paraId="211F594B" w14:textId="3F23C32D" w:rsidR="00872DDF" w:rsidRPr="00355286" w:rsidRDefault="005119DD" w:rsidP="00F355F4">
            <w:pPr>
              <w:spacing w:line="240" w:lineRule="auto"/>
              <w:ind w:right="-72"/>
              <w:jc w:val="right"/>
              <w:rPr>
                <w:rFonts w:cs="Arial"/>
                <w:sz w:val="18"/>
                <w:szCs w:val="18"/>
              </w:rPr>
            </w:pPr>
            <w:r w:rsidRPr="00355286">
              <w:rPr>
                <w:rFonts w:cs="Arial"/>
                <w:sz w:val="18"/>
                <w:szCs w:val="18"/>
              </w:rPr>
              <w:t>4</w:t>
            </w:r>
            <w:r w:rsidR="00D87121" w:rsidRPr="00355286">
              <w:rPr>
                <w:rFonts w:cs="Arial"/>
                <w:sz w:val="18"/>
                <w:szCs w:val="18"/>
              </w:rPr>
              <w:t>.</w:t>
            </w:r>
            <w:r w:rsidRPr="00355286">
              <w:rPr>
                <w:rFonts w:cs="Arial"/>
                <w:sz w:val="18"/>
                <w:szCs w:val="18"/>
              </w:rPr>
              <w:t>19</w:t>
            </w:r>
          </w:p>
        </w:tc>
        <w:tc>
          <w:tcPr>
            <w:tcW w:w="1368" w:type="dxa"/>
            <w:shd w:val="clear" w:color="auto" w:fill="auto"/>
          </w:tcPr>
          <w:p w14:paraId="4AB16305" w14:textId="0815D7BB" w:rsidR="00872DDF" w:rsidRPr="00355286" w:rsidRDefault="005119DD" w:rsidP="00F355F4">
            <w:pPr>
              <w:spacing w:line="240" w:lineRule="auto"/>
              <w:ind w:right="-72"/>
              <w:jc w:val="right"/>
              <w:rPr>
                <w:rFonts w:cs="Arial"/>
                <w:sz w:val="18"/>
                <w:szCs w:val="18"/>
              </w:rPr>
            </w:pPr>
            <w:r w:rsidRPr="00355286">
              <w:rPr>
                <w:rFonts w:cs="Arial"/>
                <w:sz w:val="18"/>
                <w:szCs w:val="18"/>
              </w:rPr>
              <w:t>4</w:t>
            </w:r>
            <w:r w:rsidR="00872DDF" w:rsidRPr="00355286">
              <w:rPr>
                <w:rFonts w:cs="Arial"/>
                <w:sz w:val="18"/>
                <w:szCs w:val="18"/>
              </w:rPr>
              <w:t>.</w:t>
            </w:r>
            <w:r w:rsidRPr="00355286">
              <w:rPr>
                <w:rFonts w:cs="Arial"/>
                <w:sz w:val="18"/>
                <w:szCs w:val="18"/>
              </w:rPr>
              <w:t>21</w:t>
            </w:r>
          </w:p>
        </w:tc>
        <w:tc>
          <w:tcPr>
            <w:tcW w:w="1368" w:type="dxa"/>
            <w:vAlign w:val="bottom"/>
          </w:tcPr>
          <w:p w14:paraId="12308951" w14:textId="20FB865C" w:rsidR="00872DDF" w:rsidRPr="00355286" w:rsidRDefault="005119DD" w:rsidP="00F355F4">
            <w:pPr>
              <w:spacing w:line="240" w:lineRule="auto"/>
              <w:ind w:right="-72"/>
              <w:jc w:val="right"/>
              <w:rPr>
                <w:rFonts w:cs="Arial"/>
                <w:sz w:val="18"/>
                <w:szCs w:val="18"/>
                <w:lang w:val="en-US"/>
              </w:rPr>
            </w:pPr>
            <w:r w:rsidRPr="00355286">
              <w:rPr>
                <w:rFonts w:cs="Arial"/>
                <w:sz w:val="18"/>
                <w:szCs w:val="18"/>
                <w:lang w:val="en-US"/>
              </w:rPr>
              <w:t>4</w:t>
            </w:r>
            <w:r w:rsidR="00D87121" w:rsidRPr="00355286">
              <w:rPr>
                <w:rFonts w:cs="Arial"/>
                <w:sz w:val="18"/>
                <w:szCs w:val="18"/>
                <w:lang w:val="en-US"/>
              </w:rPr>
              <w:t>.</w:t>
            </w:r>
            <w:r w:rsidRPr="00355286">
              <w:rPr>
                <w:rFonts w:cs="Arial"/>
                <w:sz w:val="18"/>
                <w:szCs w:val="18"/>
                <w:lang w:val="en-US"/>
              </w:rPr>
              <w:t>11</w:t>
            </w:r>
          </w:p>
        </w:tc>
        <w:tc>
          <w:tcPr>
            <w:tcW w:w="1368" w:type="dxa"/>
            <w:shd w:val="clear" w:color="auto" w:fill="auto"/>
          </w:tcPr>
          <w:p w14:paraId="6B109B60" w14:textId="2B833BA2" w:rsidR="00872DDF" w:rsidRPr="00355286" w:rsidRDefault="005119DD" w:rsidP="00F355F4">
            <w:pPr>
              <w:spacing w:line="240" w:lineRule="auto"/>
              <w:ind w:right="-72"/>
              <w:jc w:val="right"/>
              <w:rPr>
                <w:rFonts w:cs="Arial"/>
                <w:sz w:val="18"/>
                <w:szCs w:val="18"/>
                <w:lang w:val="en-US"/>
              </w:rPr>
            </w:pPr>
            <w:r w:rsidRPr="00355286">
              <w:rPr>
                <w:rFonts w:cs="Arial"/>
                <w:sz w:val="18"/>
                <w:szCs w:val="18"/>
              </w:rPr>
              <w:t>4</w:t>
            </w:r>
            <w:r w:rsidR="00872DDF" w:rsidRPr="00355286">
              <w:rPr>
                <w:rFonts w:cs="Arial"/>
                <w:sz w:val="18"/>
                <w:szCs w:val="18"/>
                <w:lang w:val="en-US"/>
              </w:rPr>
              <w:t>.</w:t>
            </w:r>
            <w:r w:rsidRPr="00355286">
              <w:rPr>
                <w:rFonts w:cs="Arial"/>
                <w:sz w:val="18"/>
                <w:szCs w:val="18"/>
              </w:rPr>
              <w:t>11</w:t>
            </w:r>
          </w:p>
        </w:tc>
      </w:tr>
    </w:tbl>
    <w:p w14:paraId="21B0AAF0" w14:textId="77777777" w:rsidR="00774621" w:rsidRPr="00355286" w:rsidRDefault="00774621" w:rsidP="00F355F4">
      <w:pPr>
        <w:spacing w:line="240" w:lineRule="auto"/>
        <w:rPr>
          <w:rFonts w:cs="Arial"/>
          <w:spacing w:val="-2"/>
          <w:sz w:val="18"/>
          <w:szCs w:val="18"/>
          <w:lang w:val="en-US"/>
        </w:rPr>
      </w:pPr>
    </w:p>
    <w:p w14:paraId="6AE560E6" w14:textId="41A99472" w:rsidR="00823C24" w:rsidRPr="00355286" w:rsidRDefault="00823C24" w:rsidP="00F355F4">
      <w:pPr>
        <w:spacing w:line="240" w:lineRule="auto"/>
        <w:jc w:val="both"/>
        <w:rPr>
          <w:rFonts w:cs="Arial"/>
          <w:b/>
          <w:bCs/>
          <w:sz w:val="18"/>
          <w:szCs w:val="18"/>
          <w:lang w:val="en-US"/>
        </w:rPr>
      </w:pPr>
      <w:r w:rsidRPr="00355286">
        <w:rPr>
          <w:rFonts w:cs="Arial"/>
          <w:b/>
          <w:bCs/>
          <w:sz w:val="18"/>
          <w:szCs w:val="18"/>
          <w:lang w:val="en-US"/>
        </w:rPr>
        <w:t>Debentures</w:t>
      </w:r>
      <w:r w:rsidRPr="00355286">
        <w:rPr>
          <w:rFonts w:cs="Arial"/>
          <w:b/>
          <w:bCs/>
          <w:sz w:val="18"/>
          <w:szCs w:val="18"/>
          <w:cs/>
          <w:lang w:val="en-US"/>
        </w:rPr>
        <w:t xml:space="preserve"> </w:t>
      </w:r>
    </w:p>
    <w:p w14:paraId="7CC35355" w14:textId="77777777" w:rsidR="00823C24" w:rsidRPr="00355286" w:rsidRDefault="00823C24" w:rsidP="00F355F4">
      <w:pPr>
        <w:spacing w:line="240" w:lineRule="auto"/>
        <w:rPr>
          <w:rFonts w:cs="Arial"/>
          <w:spacing w:val="-2"/>
          <w:sz w:val="18"/>
          <w:szCs w:val="18"/>
          <w:lang w:val="en-US"/>
        </w:rPr>
      </w:pPr>
    </w:p>
    <w:p w14:paraId="6C60E6C7" w14:textId="2F124C15" w:rsidR="00823C24" w:rsidRPr="00355286" w:rsidRDefault="00823C24" w:rsidP="00F355F4">
      <w:pPr>
        <w:spacing w:line="240" w:lineRule="auto"/>
        <w:jc w:val="both"/>
        <w:rPr>
          <w:rFonts w:eastAsia="Calibri" w:cs="Arial"/>
          <w:b/>
          <w:bCs/>
          <w:sz w:val="18"/>
          <w:szCs w:val="18"/>
          <w:cs/>
        </w:rPr>
      </w:pPr>
      <w:r w:rsidRPr="00355286">
        <w:rPr>
          <w:rFonts w:eastAsia="Calibri" w:cs="Arial"/>
          <w:sz w:val="18"/>
          <w:szCs w:val="18"/>
        </w:rPr>
        <w:t xml:space="preserve">Debentures are unsecured and will be mature between </w:t>
      </w:r>
      <w:r w:rsidR="002B26ED" w:rsidRPr="00355286">
        <w:rPr>
          <w:rFonts w:eastAsia="Calibri" w:cs="Arial"/>
          <w:sz w:val="18"/>
          <w:szCs w:val="18"/>
        </w:rPr>
        <w:t>2025</w:t>
      </w:r>
      <w:r w:rsidRPr="00355286">
        <w:rPr>
          <w:rFonts w:eastAsia="Calibri" w:cs="Arial"/>
          <w:sz w:val="18"/>
          <w:szCs w:val="18"/>
          <w:cs/>
        </w:rPr>
        <w:t xml:space="preserve"> </w:t>
      </w:r>
      <w:r w:rsidRPr="00355286">
        <w:rPr>
          <w:rFonts w:eastAsia="Calibri" w:cs="Arial"/>
          <w:sz w:val="18"/>
          <w:szCs w:val="18"/>
        </w:rPr>
        <w:t xml:space="preserve">and </w:t>
      </w:r>
      <w:r w:rsidR="002B26ED" w:rsidRPr="00355286">
        <w:rPr>
          <w:rFonts w:eastAsia="Calibri" w:cs="Arial"/>
          <w:sz w:val="18"/>
          <w:szCs w:val="18"/>
        </w:rPr>
        <w:t>2034</w:t>
      </w:r>
      <w:r w:rsidRPr="00355286">
        <w:rPr>
          <w:rFonts w:eastAsia="Calibri" w:cs="Arial"/>
          <w:sz w:val="18"/>
          <w:szCs w:val="18"/>
          <w:cs/>
        </w:rPr>
        <w:t xml:space="preserve">. </w:t>
      </w:r>
      <w:r w:rsidRPr="00355286">
        <w:rPr>
          <w:rFonts w:eastAsia="Calibri" w:cs="Arial"/>
          <w:sz w:val="18"/>
          <w:szCs w:val="18"/>
        </w:rPr>
        <w:t xml:space="preserve">Debentures are denominated in Thai Baht and carry average interest of </w:t>
      </w:r>
      <w:r w:rsidR="000F3CB5" w:rsidRPr="00355286">
        <w:rPr>
          <w:rFonts w:eastAsia="Calibri" w:cs="Arial"/>
          <w:sz w:val="18"/>
          <w:szCs w:val="18"/>
        </w:rPr>
        <w:t>3.93</w:t>
      </w:r>
      <w:r w:rsidRPr="00355286">
        <w:rPr>
          <w:rFonts w:eastAsia="Calibri" w:cs="Arial"/>
          <w:sz w:val="18"/>
          <w:szCs w:val="18"/>
          <w:cs/>
        </w:rPr>
        <w:t xml:space="preserve">% </w:t>
      </w:r>
      <w:r w:rsidRPr="00355286">
        <w:rPr>
          <w:rFonts w:eastAsia="Calibri" w:cs="Arial"/>
          <w:sz w:val="18"/>
          <w:szCs w:val="18"/>
        </w:rPr>
        <w:t>per annum</w:t>
      </w:r>
      <w:r w:rsidRPr="00355286">
        <w:rPr>
          <w:rFonts w:eastAsia="Calibri" w:cs="Arial"/>
          <w:sz w:val="18"/>
          <w:szCs w:val="18"/>
          <w:cs/>
        </w:rPr>
        <w:t xml:space="preserve"> </w:t>
      </w:r>
      <w:r w:rsidRPr="00355286">
        <w:rPr>
          <w:rFonts w:eastAsia="Calibri" w:cs="Arial"/>
          <w:sz w:val="18"/>
          <w:szCs w:val="18"/>
        </w:rPr>
        <w:t>and paid on quarterly basis.</w:t>
      </w:r>
    </w:p>
    <w:p w14:paraId="5C8246B8" w14:textId="77777777" w:rsidR="00823C24" w:rsidRPr="00355286" w:rsidRDefault="00823C24" w:rsidP="00F355F4">
      <w:pPr>
        <w:spacing w:line="240" w:lineRule="auto"/>
        <w:rPr>
          <w:rFonts w:cs="Arial"/>
          <w:spacing w:val="-2"/>
          <w:sz w:val="18"/>
          <w:szCs w:val="18"/>
          <w:lang w:val="en-US"/>
        </w:rPr>
      </w:pPr>
    </w:p>
    <w:p w14:paraId="19AE6404" w14:textId="77777777" w:rsidR="00750C44" w:rsidRPr="00355286" w:rsidRDefault="00750C44">
      <w:pPr>
        <w:spacing w:line="240" w:lineRule="auto"/>
        <w:rPr>
          <w:rFonts w:cs="Arial"/>
          <w:b/>
          <w:bCs/>
          <w:sz w:val="18"/>
          <w:szCs w:val="18"/>
          <w:lang w:val="en-US"/>
        </w:rPr>
      </w:pPr>
      <w:r w:rsidRPr="00355286">
        <w:rPr>
          <w:rFonts w:cs="Arial"/>
          <w:b/>
          <w:bCs/>
          <w:sz w:val="18"/>
          <w:szCs w:val="18"/>
          <w:lang w:val="en-US"/>
        </w:rPr>
        <w:br w:type="page"/>
      </w:r>
    </w:p>
    <w:p w14:paraId="6DB1A045" w14:textId="77777777" w:rsidR="00750C44" w:rsidRPr="00355286" w:rsidRDefault="00750C44" w:rsidP="00F355F4">
      <w:pPr>
        <w:spacing w:line="240" w:lineRule="auto"/>
        <w:jc w:val="both"/>
        <w:rPr>
          <w:rFonts w:cs="Arial"/>
          <w:b/>
          <w:bCs/>
          <w:sz w:val="18"/>
          <w:szCs w:val="18"/>
          <w:lang w:val="en-US"/>
        </w:rPr>
      </w:pPr>
    </w:p>
    <w:p w14:paraId="54C9B9F1" w14:textId="652D48C4" w:rsidR="005F2220" w:rsidRPr="00355286" w:rsidRDefault="00174344" w:rsidP="00F355F4">
      <w:pPr>
        <w:spacing w:line="240" w:lineRule="auto"/>
        <w:rPr>
          <w:rFonts w:cs="Arial"/>
          <w:b/>
          <w:bCs/>
          <w:sz w:val="18"/>
          <w:szCs w:val="18"/>
          <w:lang w:val="en-US"/>
        </w:rPr>
      </w:pPr>
      <w:r w:rsidRPr="00355286">
        <w:rPr>
          <w:rFonts w:cs="Arial"/>
          <w:b/>
          <w:bCs/>
          <w:sz w:val="18"/>
          <w:szCs w:val="18"/>
          <w:lang w:val="en-US"/>
        </w:rPr>
        <w:t>Transactions incurred during 2024</w:t>
      </w:r>
    </w:p>
    <w:p w14:paraId="564880E1" w14:textId="77777777" w:rsidR="00174344" w:rsidRPr="00355286" w:rsidRDefault="00174344" w:rsidP="00F355F4">
      <w:pPr>
        <w:spacing w:line="240" w:lineRule="auto"/>
        <w:rPr>
          <w:rFonts w:cs="Arial"/>
          <w:spacing w:val="-2"/>
          <w:sz w:val="18"/>
          <w:szCs w:val="18"/>
          <w:lang w:val="en-US"/>
        </w:rPr>
      </w:pPr>
    </w:p>
    <w:p w14:paraId="59EF3F0C" w14:textId="7580C7AC" w:rsidR="005F2220" w:rsidRPr="00355286" w:rsidRDefault="005F2220" w:rsidP="00F355F4">
      <w:pPr>
        <w:spacing w:line="240" w:lineRule="auto"/>
        <w:jc w:val="both"/>
        <w:rPr>
          <w:rFonts w:eastAsia="Calibri" w:cs="Arial"/>
          <w:sz w:val="18"/>
          <w:szCs w:val="18"/>
        </w:rPr>
      </w:pPr>
      <w:r w:rsidRPr="00355286">
        <w:rPr>
          <w:rFonts w:eastAsia="Calibri" w:cs="Arial"/>
          <w:sz w:val="18"/>
          <w:szCs w:val="18"/>
        </w:rPr>
        <w:t xml:space="preserve">The Company issued the following </w:t>
      </w:r>
      <w:r w:rsidR="006E0005" w:rsidRPr="00355286">
        <w:rPr>
          <w:rFonts w:eastAsia="Calibri" w:cs="Arial"/>
          <w:sz w:val="18"/>
          <w:szCs w:val="18"/>
        </w:rPr>
        <w:t xml:space="preserve">long-term </w:t>
      </w:r>
      <w:r w:rsidRPr="00355286">
        <w:rPr>
          <w:rFonts w:eastAsia="Calibri" w:cs="Arial"/>
          <w:sz w:val="18"/>
          <w:szCs w:val="18"/>
        </w:rPr>
        <w:t>debenture for its ongoing operation.</w:t>
      </w:r>
    </w:p>
    <w:p w14:paraId="4A5289CC" w14:textId="77777777" w:rsidR="005F2220" w:rsidRPr="00355286" w:rsidRDefault="005F2220" w:rsidP="00F355F4">
      <w:pPr>
        <w:spacing w:line="240" w:lineRule="auto"/>
        <w:rPr>
          <w:rFonts w:cs="Arial"/>
          <w:spacing w:val="-2"/>
          <w:sz w:val="18"/>
          <w:szCs w:val="18"/>
          <w:lang w:val="en-US"/>
        </w:rPr>
      </w:pPr>
    </w:p>
    <w:tbl>
      <w:tblPr>
        <w:tblW w:w="9446" w:type="dxa"/>
        <w:tblInd w:w="108" w:type="dxa"/>
        <w:tblLook w:val="04A0" w:firstRow="1" w:lastRow="0" w:firstColumn="1" w:lastColumn="0" w:noHBand="0" w:noVBand="1"/>
      </w:tblPr>
      <w:tblGrid>
        <w:gridCol w:w="1008"/>
        <w:gridCol w:w="1544"/>
        <w:gridCol w:w="1134"/>
        <w:gridCol w:w="1134"/>
        <w:gridCol w:w="1559"/>
        <w:gridCol w:w="1411"/>
        <w:gridCol w:w="1656"/>
      </w:tblGrid>
      <w:tr w:rsidR="00271462" w:rsidRPr="00355286" w14:paraId="420C6BA5" w14:textId="77777777" w:rsidTr="00E8665F">
        <w:tc>
          <w:tcPr>
            <w:tcW w:w="1008" w:type="dxa"/>
            <w:tcBorders>
              <w:left w:val="nil"/>
              <w:bottom w:val="single" w:sz="4" w:space="0" w:color="auto"/>
              <w:right w:val="nil"/>
            </w:tcBorders>
            <w:shd w:val="clear" w:color="auto" w:fill="auto"/>
            <w:hideMark/>
          </w:tcPr>
          <w:p w14:paraId="5B7D3A2A" w14:textId="77777777" w:rsidR="005F2220" w:rsidRPr="00355286" w:rsidRDefault="005F2220" w:rsidP="00F355F4">
            <w:pPr>
              <w:spacing w:line="240" w:lineRule="auto"/>
              <w:ind w:left="-29" w:right="-29"/>
              <w:jc w:val="center"/>
              <w:rPr>
                <w:rFonts w:cs="Arial"/>
                <w:b/>
                <w:bCs/>
                <w:sz w:val="16"/>
                <w:szCs w:val="16"/>
                <w:lang w:eastAsia="en-GB"/>
              </w:rPr>
            </w:pPr>
            <w:r w:rsidRPr="00355286">
              <w:rPr>
                <w:rFonts w:cs="Arial"/>
                <w:b/>
                <w:bCs/>
                <w:sz w:val="16"/>
                <w:szCs w:val="16"/>
                <w:lang w:eastAsia="en-GB"/>
              </w:rPr>
              <w:t>Maturities period</w:t>
            </w:r>
            <w:r w:rsidRPr="00355286">
              <w:rPr>
                <w:rFonts w:cs="Arial"/>
                <w:b/>
                <w:bCs/>
                <w:sz w:val="16"/>
                <w:szCs w:val="16"/>
                <w:lang w:eastAsia="en-GB"/>
              </w:rPr>
              <w:br/>
              <w:t>(Years)</w:t>
            </w:r>
          </w:p>
        </w:tc>
        <w:tc>
          <w:tcPr>
            <w:tcW w:w="1544" w:type="dxa"/>
            <w:tcBorders>
              <w:left w:val="nil"/>
              <w:bottom w:val="single" w:sz="4" w:space="0" w:color="auto"/>
              <w:right w:val="nil"/>
            </w:tcBorders>
            <w:shd w:val="clear" w:color="auto" w:fill="auto"/>
          </w:tcPr>
          <w:p w14:paraId="6E2D3C0A" w14:textId="77777777" w:rsidR="005F2220" w:rsidRPr="00355286" w:rsidRDefault="005F2220" w:rsidP="00F355F4">
            <w:pPr>
              <w:spacing w:line="240" w:lineRule="auto"/>
              <w:ind w:left="-29" w:right="-29"/>
              <w:jc w:val="center"/>
              <w:rPr>
                <w:rFonts w:cs="Arial"/>
                <w:b/>
                <w:bCs/>
                <w:sz w:val="16"/>
                <w:szCs w:val="16"/>
                <w:lang w:eastAsia="en-GB"/>
              </w:rPr>
            </w:pPr>
          </w:p>
          <w:p w14:paraId="58654338" w14:textId="77777777" w:rsidR="005F2220" w:rsidRPr="00355286" w:rsidRDefault="005F2220" w:rsidP="00F355F4">
            <w:pPr>
              <w:spacing w:line="240" w:lineRule="auto"/>
              <w:ind w:left="-29" w:right="-29"/>
              <w:jc w:val="center"/>
              <w:rPr>
                <w:rFonts w:cs="Arial"/>
                <w:b/>
                <w:bCs/>
                <w:sz w:val="16"/>
                <w:szCs w:val="16"/>
                <w:lang w:eastAsia="en-GB"/>
              </w:rPr>
            </w:pPr>
          </w:p>
          <w:p w14:paraId="3FD09149" w14:textId="77777777" w:rsidR="005F2220" w:rsidRPr="00355286" w:rsidRDefault="005F2220" w:rsidP="00F355F4">
            <w:pPr>
              <w:spacing w:line="240" w:lineRule="auto"/>
              <w:ind w:left="-29" w:right="-29"/>
              <w:jc w:val="center"/>
              <w:rPr>
                <w:rFonts w:cs="Arial"/>
                <w:b/>
                <w:bCs/>
                <w:sz w:val="16"/>
                <w:szCs w:val="16"/>
                <w:lang w:eastAsia="en-GB"/>
              </w:rPr>
            </w:pPr>
            <w:r w:rsidRPr="00355286">
              <w:rPr>
                <w:rFonts w:cs="Arial"/>
                <w:b/>
                <w:bCs/>
                <w:sz w:val="16"/>
                <w:szCs w:val="16"/>
                <w:lang w:eastAsia="en-GB"/>
              </w:rPr>
              <w:t>Issue Date</w:t>
            </w:r>
          </w:p>
        </w:tc>
        <w:tc>
          <w:tcPr>
            <w:tcW w:w="1134" w:type="dxa"/>
            <w:tcBorders>
              <w:left w:val="nil"/>
              <w:bottom w:val="single" w:sz="4" w:space="0" w:color="auto"/>
              <w:right w:val="nil"/>
            </w:tcBorders>
            <w:shd w:val="clear" w:color="auto" w:fill="auto"/>
          </w:tcPr>
          <w:p w14:paraId="3F628479" w14:textId="77777777" w:rsidR="005F2220" w:rsidRPr="00355286" w:rsidRDefault="005F2220" w:rsidP="00F355F4">
            <w:pPr>
              <w:spacing w:line="240" w:lineRule="auto"/>
              <w:ind w:left="-29" w:right="-29"/>
              <w:jc w:val="center"/>
              <w:rPr>
                <w:rFonts w:cs="Arial"/>
                <w:b/>
                <w:bCs/>
                <w:sz w:val="16"/>
                <w:szCs w:val="16"/>
                <w:lang w:eastAsia="en-GB"/>
              </w:rPr>
            </w:pPr>
          </w:p>
          <w:p w14:paraId="4180DF76" w14:textId="77777777" w:rsidR="005F2220" w:rsidRPr="00355286" w:rsidRDefault="005F2220" w:rsidP="00F355F4">
            <w:pPr>
              <w:spacing w:line="240" w:lineRule="auto"/>
              <w:ind w:left="-29" w:right="-29"/>
              <w:jc w:val="center"/>
              <w:rPr>
                <w:rFonts w:cs="Arial"/>
                <w:b/>
                <w:bCs/>
                <w:sz w:val="16"/>
                <w:szCs w:val="16"/>
                <w:lang w:eastAsia="en-GB"/>
              </w:rPr>
            </w:pPr>
            <w:r w:rsidRPr="00355286">
              <w:rPr>
                <w:rFonts w:cs="Arial"/>
                <w:b/>
                <w:bCs/>
                <w:sz w:val="16"/>
                <w:szCs w:val="16"/>
                <w:lang w:eastAsia="en-GB"/>
              </w:rPr>
              <w:t>Units</w:t>
            </w:r>
            <w:r w:rsidRPr="00355286">
              <w:rPr>
                <w:rFonts w:cs="Arial"/>
                <w:b/>
                <w:bCs/>
                <w:sz w:val="16"/>
                <w:szCs w:val="16"/>
                <w:lang w:eastAsia="en-GB"/>
              </w:rPr>
              <w:br/>
            </w:r>
            <w:r w:rsidRPr="00355286">
              <w:rPr>
                <w:rFonts w:cs="Arial"/>
                <w:b/>
                <w:bCs/>
                <w:spacing w:val="-6"/>
                <w:sz w:val="16"/>
                <w:szCs w:val="16"/>
                <w:lang w:eastAsia="en-GB"/>
              </w:rPr>
              <w:t>(Million Units)</w:t>
            </w:r>
          </w:p>
        </w:tc>
        <w:tc>
          <w:tcPr>
            <w:tcW w:w="1134" w:type="dxa"/>
            <w:tcBorders>
              <w:left w:val="nil"/>
              <w:bottom w:val="single" w:sz="4" w:space="0" w:color="auto"/>
              <w:right w:val="nil"/>
            </w:tcBorders>
            <w:shd w:val="clear" w:color="auto" w:fill="auto"/>
          </w:tcPr>
          <w:p w14:paraId="080992FA" w14:textId="77777777" w:rsidR="005F2220" w:rsidRPr="00355286" w:rsidRDefault="005F2220" w:rsidP="00F355F4">
            <w:pPr>
              <w:spacing w:line="240" w:lineRule="auto"/>
              <w:ind w:left="-29" w:right="-29"/>
              <w:jc w:val="center"/>
              <w:rPr>
                <w:rFonts w:cs="Arial"/>
                <w:b/>
                <w:bCs/>
                <w:sz w:val="16"/>
                <w:szCs w:val="16"/>
                <w:lang w:eastAsia="en-GB"/>
              </w:rPr>
            </w:pPr>
          </w:p>
          <w:p w14:paraId="725843E1" w14:textId="77777777" w:rsidR="005F2220" w:rsidRPr="00355286" w:rsidRDefault="005F2220" w:rsidP="00F355F4">
            <w:pPr>
              <w:spacing w:line="240" w:lineRule="auto"/>
              <w:ind w:left="-29" w:right="-29"/>
              <w:jc w:val="center"/>
              <w:rPr>
                <w:rFonts w:cs="Arial"/>
                <w:b/>
                <w:bCs/>
                <w:sz w:val="16"/>
                <w:szCs w:val="16"/>
                <w:lang w:eastAsia="en-GB"/>
              </w:rPr>
            </w:pPr>
            <w:r w:rsidRPr="00355286">
              <w:rPr>
                <w:rFonts w:cs="Arial"/>
                <w:b/>
                <w:bCs/>
                <w:sz w:val="16"/>
                <w:szCs w:val="16"/>
                <w:lang w:eastAsia="en-GB"/>
              </w:rPr>
              <w:t>Par value (Baht)</w:t>
            </w:r>
          </w:p>
        </w:tc>
        <w:tc>
          <w:tcPr>
            <w:tcW w:w="1559" w:type="dxa"/>
            <w:tcBorders>
              <w:left w:val="nil"/>
              <w:bottom w:val="single" w:sz="4" w:space="0" w:color="auto"/>
              <w:right w:val="nil"/>
            </w:tcBorders>
            <w:shd w:val="clear" w:color="auto" w:fill="auto"/>
            <w:hideMark/>
          </w:tcPr>
          <w:p w14:paraId="3F30FE62" w14:textId="77777777" w:rsidR="005F2220" w:rsidRPr="00355286" w:rsidRDefault="005F2220" w:rsidP="00F355F4">
            <w:pPr>
              <w:spacing w:line="240" w:lineRule="auto"/>
              <w:ind w:left="-29" w:right="-29"/>
              <w:jc w:val="center"/>
              <w:rPr>
                <w:rFonts w:cs="Arial"/>
                <w:b/>
                <w:bCs/>
                <w:sz w:val="16"/>
                <w:szCs w:val="16"/>
                <w:lang w:eastAsia="en-GB"/>
              </w:rPr>
            </w:pPr>
            <w:r w:rsidRPr="00355286">
              <w:rPr>
                <w:rFonts w:cs="Arial"/>
                <w:b/>
                <w:bCs/>
                <w:sz w:val="16"/>
                <w:szCs w:val="16"/>
                <w:lang w:eastAsia="en-GB"/>
              </w:rPr>
              <w:t xml:space="preserve">Proceed net with </w:t>
            </w:r>
            <w:r w:rsidRPr="00355286">
              <w:rPr>
                <w:rFonts w:cs="Arial"/>
                <w:b/>
                <w:bCs/>
                <w:sz w:val="16"/>
                <w:szCs w:val="16"/>
                <w:lang w:eastAsia="en-GB"/>
              </w:rPr>
              <w:br/>
            </w:r>
            <w:r w:rsidRPr="00355286">
              <w:rPr>
                <w:rFonts w:cs="Arial"/>
                <w:b/>
                <w:bCs/>
                <w:spacing w:val="-4"/>
                <w:sz w:val="16"/>
                <w:szCs w:val="16"/>
                <w:lang w:eastAsia="en-GB"/>
              </w:rPr>
              <w:t>debt issuance cost</w:t>
            </w:r>
            <w:r w:rsidRPr="00355286">
              <w:rPr>
                <w:rFonts w:cs="Arial"/>
                <w:b/>
                <w:bCs/>
                <w:sz w:val="16"/>
                <w:szCs w:val="16"/>
                <w:lang w:eastAsia="en-GB"/>
              </w:rPr>
              <w:br/>
              <w:t>(Billion Baht)</w:t>
            </w:r>
          </w:p>
        </w:tc>
        <w:tc>
          <w:tcPr>
            <w:tcW w:w="1411" w:type="dxa"/>
            <w:tcBorders>
              <w:left w:val="nil"/>
              <w:bottom w:val="single" w:sz="4" w:space="0" w:color="auto"/>
              <w:right w:val="nil"/>
            </w:tcBorders>
            <w:shd w:val="clear" w:color="auto" w:fill="auto"/>
          </w:tcPr>
          <w:p w14:paraId="559BC1CD" w14:textId="77777777" w:rsidR="005F2220" w:rsidRPr="00355286" w:rsidRDefault="005F2220" w:rsidP="00F355F4">
            <w:pPr>
              <w:spacing w:line="240" w:lineRule="auto"/>
              <w:ind w:left="-29" w:right="-29"/>
              <w:jc w:val="center"/>
              <w:rPr>
                <w:rFonts w:cs="Arial"/>
                <w:b/>
                <w:bCs/>
                <w:sz w:val="16"/>
                <w:szCs w:val="16"/>
                <w:lang w:eastAsia="en-GB"/>
              </w:rPr>
            </w:pPr>
          </w:p>
          <w:p w14:paraId="5366CB42" w14:textId="77777777" w:rsidR="005F2220" w:rsidRPr="00355286" w:rsidRDefault="005F2220" w:rsidP="00F355F4">
            <w:pPr>
              <w:spacing w:line="240" w:lineRule="auto"/>
              <w:ind w:left="-29" w:right="-29"/>
              <w:jc w:val="center"/>
              <w:rPr>
                <w:rFonts w:cs="Arial"/>
                <w:b/>
                <w:bCs/>
                <w:sz w:val="16"/>
                <w:szCs w:val="16"/>
                <w:lang w:eastAsia="en-GB"/>
              </w:rPr>
            </w:pPr>
            <w:r w:rsidRPr="00355286">
              <w:rPr>
                <w:rFonts w:cs="Arial"/>
                <w:b/>
                <w:bCs/>
                <w:sz w:val="16"/>
                <w:szCs w:val="16"/>
                <w:lang w:eastAsia="en-GB"/>
              </w:rPr>
              <w:t>Interest rate</w:t>
            </w:r>
            <w:r w:rsidRPr="00355286">
              <w:rPr>
                <w:rFonts w:cs="Arial"/>
                <w:b/>
                <w:bCs/>
                <w:sz w:val="16"/>
                <w:szCs w:val="16"/>
                <w:lang w:eastAsia="en-GB"/>
              </w:rPr>
              <w:br/>
              <w:t>per annum</w:t>
            </w:r>
          </w:p>
        </w:tc>
        <w:tc>
          <w:tcPr>
            <w:tcW w:w="1656" w:type="dxa"/>
            <w:tcBorders>
              <w:left w:val="nil"/>
              <w:bottom w:val="single" w:sz="4" w:space="0" w:color="auto"/>
              <w:right w:val="nil"/>
            </w:tcBorders>
            <w:shd w:val="clear" w:color="auto" w:fill="auto"/>
          </w:tcPr>
          <w:p w14:paraId="2990917F" w14:textId="77777777" w:rsidR="005F2220" w:rsidRPr="00355286" w:rsidRDefault="005F2220" w:rsidP="00F355F4">
            <w:pPr>
              <w:spacing w:line="240" w:lineRule="auto"/>
              <w:ind w:left="-29" w:right="-29"/>
              <w:jc w:val="center"/>
              <w:rPr>
                <w:rFonts w:cs="Arial"/>
                <w:b/>
                <w:bCs/>
                <w:sz w:val="16"/>
                <w:szCs w:val="16"/>
                <w:lang w:eastAsia="en-GB"/>
              </w:rPr>
            </w:pPr>
          </w:p>
          <w:p w14:paraId="2A2A8BE8" w14:textId="77777777" w:rsidR="005F2220" w:rsidRPr="00355286" w:rsidRDefault="005F2220" w:rsidP="00F355F4">
            <w:pPr>
              <w:spacing w:line="240" w:lineRule="auto"/>
              <w:ind w:left="-29" w:right="-29"/>
              <w:jc w:val="center"/>
              <w:rPr>
                <w:rFonts w:cs="Arial"/>
                <w:b/>
                <w:bCs/>
                <w:sz w:val="16"/>
                <w:szCs w:val="16"/>
                <w:lang w:eastAsia="en-GB"/>
              </w:rPr>
            </w:pPr>
          </w:p>
          <w:p w14:paraId="3D4603CC" w14:textId="77777777" w:rsidR="005F2220" w:rsidRPr="00355286" w:rsidRDefault="005F2220" w:rsidP="00F355F4">
            <w:pPr>
              <w:spacing w:line="240" w:lineRule="auto"/>
              <w:ind w:left="-29" w:right="-29"/>
              <w:jc w:val="center"/>
              <w:rPr>
                <w:rFonts w:cs="Arial"/>
                <w:b/>
                <w:bCs/>
                <w:sz w:val="16"/>
                <w:szCs w:val="16"/>
                <w:lang w:eastAsia="en-GB"/>
              </w:rPr>
            </w:pPr>
            <w:r w:rsidRPr="00355286">
              <w:rPr>
                <w:rFonts w:cs="Arial"/>
                <w:b/>
                <w:bCs/>
                <w:sz w:val="16"/>
                <w:szCs w:val="16"/>
                <w:lang w:eastAsia="en-GB"/>
              </w:rPr>
              <w:t>Maturity Date</w:t>
            </w:r>
          </w:p>
        </w:tc>
      </w:tr>
      <w:tr w:rsidR="00271462" w:rsidRPr="00355286" w14:paraId="6105FC32" w14:textId="77777777" w:rsidTr="00E8665F">
        <w:tc>
          <w:tcPr>
            <w:tcW w:w="1008" w:type="dxa"/>
            <w:tcBorders>
              <w:top w:val="single" w:sz="4" w:space="0" w:color="auto"/>
              <w:left w:val="nil"/>
              <w:right w:val="nil"/>
            </w:tcBorders>
            <w:shd w:val="clear" w:color="auto" w:fill="auto"/>
            <w:vAlign w:val="center"/>
          </w:tcPr>
          <w:p w14:paraId="718A7E2B" w14:textId="77777777" w:rsidR="005F2220" w:rsidRPr="00355286" w:rsidRDefault="005F2220" w:rsidP="00F355F4">
            <w:pPr>
              <w:spacing w:line="240" w:lineRule="auto"/>
              <w:ind w:left="-29" w:right="-29"/>
              <w:jc w:val="center"/>
              <w:rPr>
                <w:rFonts w:cs="Arial"/>
                <w:sz w:val="12"/>
                <w:szCs w:val="12"/>
                <w:lang w:eastAsia="en-GB"/>
              </w:rPr>
            </w:pPr>
          </w:p>
        </w:tc>
        <w:tc>
          <w:tcPr>
            <w:tcW w:w="1544" w:type="dxa"/>
            <w:tcBorders>
              <w:top w:val="single" w:sz="4" w:space="0" w:color="auto"/>
              <w:left w:val="nil"/>
              <w:right w:val="nil"/>
            </w:tcBorders>
            <w:shd w:val="clear" w:color="auto" w:fill="auto"/>
            <w:vAlign w:val="center"/>
          </w:tcPr>
          <w:p w14:paraId="691720AB" w14:textId="77777777" w:rsidR="005F2220" w:rsidRPr="00355286" w:rsidRDefault="005F2220" w:rsidP="00F355F4">
            <w:pPr>
              <w:spacing w:line="240" w:lineRule="auto"/>
              <w:ind w:left="-29" w:right="-29"/>
              <w:rPr>
                <w:rFonts w:cs="Arial"/>
                <w:sz w:val="12"/>
                <w:szCs w:val="12"/>
                <w:lang w:eastAsia="en-GB"/>
              </w:rPr>
            </w:pPr>
          </w:p>
        </w:tc>
        <w:tc>
          <w:tcPr>
            <w:tcW w:w="1134" w:type="dxa"/>
            <w:tcBorders>
              <w:top w:val="single" w:sz="4" w:space="0" w:color="auto"/>
              <w:left w:val="nil"/>
              <w:right w:val="nil"/>
            </w:tcBorders>
            <w:shd w:val="clear" w:color="auto" w:fill="auto"/>
            <w:vAlign w:val="center"/>
          </w:tcPr>
          <w:p w14:paraId="374D3349" w14:textId="77777777" w:rsidR="005F2220" w:rsidRPr="00355286" w:rsidRDefault="005F2220" w:rsidP="00F355F4">
            <w:pPr>
              <w:spacing w:line="240" w:lineRule="auto"/>
              <w:ind w:left="-29" w:right="-29"/>
              <w:jc w:val="center"/>
              <w:rPr>
                <w:rFonts w:cs="Arial"/>
                <w:sz w:val="12"/>
                <w:szCs w:val="12"/>
                <w:lang w:eastAsia="en-GB"/>
              </w:rPr>
            </w:pPr>
          </w:p>
        </w:tc>
        <w:tc>
          <w:tcPr>
            <w:tcW w:w="1134" w:type="dxa"/>
            <w:tcBorders>
              <w:top w:val="single" w:sz="4" w:space="0" w:color="auto"/>
              <w:left w:val="nil"/>
              <w:right w:val="nil"/>
            </w:tcBorders>
            <w:shd w:val="clear" w:color="auto" w:fill="auto"/>
            <w:vAlign w:val="center"/>
          </w:tcPr>
          <w:p w14:paraId="27B55854" w14:textId="77777777" w:rsidR="005F2220" w:rsidRPr="00355286" w:rsidRDefault="005F2220" w:rsidP="00F355F4">
            <w:pPr>
              <w:spacing w:line="240" w:lineRule="auto"/>
              <w:ind w:left="-29" w:right="-29"/>
              <w:jc w:val="center"/>
              <w:rPr>
                <w:rFonts w:cs="Arial"/>
                <w:sz w:val="12"/>
                <w:szCs w:val="12"/>
                <w:lang w:eastAsia="en-GB"/>
              </w:rPr>
            </w:pPr>
          </w:p>
        </w:tc>
        <w:tc>
          <w:tcPr>
            <w:tcW w:w="1559" w:type="dxa"/>
            <w:tcBorders>
              <w:top w:val="single" w:sz="4" w:space="0" w:color="auto"/>
              <w:left w:val="nil"/>
              <w:right w:val="nil"/>
            </w:tcBorders>
            <w:shd w:val="clear" w:color="auto" w:fill="auto"/>
            <w:vAlign w:val="center"/>
          </w:tcPr>
          <w:p w14:paraId="730A5C10" w14:textId="77777777" w:rsidR="005F2220" w:rsidRPr="00355286" w:rsidRDefault="005F2220" w:rsidP="00F355F4">
            <w:pPr>
              <w:spacing w:line="240" w:lineRule="auto"/>
              <w:ind w:left="-29" w:right="-29"/>
              <w:jc w:val="center"/>
              <w:rPr>
                <w:rFonts w:cs="Arial"/>
                <w:sz w:val="12"/>
                <w:szCs w:val="12"/>
                <w:lang w:eastAsia="en-GB"/>
              </w:rPr>
            </w:pPr>
          </w:p>
        </w:tc>
        <w:tc>
          <w:tcPr>
            <w:tcW w:w="1411" w:type="dxa"/>
            <w:tcBorders>
              <w:top w:val="single" w:sz="4" w:space="0" w:color="auto"/>
              <w:left w:val="nil"/>
              <w:right w:val="nil"/>
            </w:tcBorders>
            <w:shd w:val="clear" w:color="auto" w:fill="auto"/>
            <w:vAlign w:val="center"/>
          </w:tcPr>
          <w:p w14:paraId="6F7AD1F0" w14:textId="77777777" w:rsidR="005F2220" w:rsidRPr="00355286" w:rsidRDefault="005F2220" w:rsidP="00F355F4">
            <w:pPr>
              <w:spacing w:line="240" w:lineRule="auto"/>
              <w:ind w:left="-29" w:right="-29"/>
              <w:jc w:val="center"/>
              <w:rPr>
                <w:rFonts w:cs="Arial"/>
                <w:sz w:val="12"/>
                <w:szCs w:val="12"/>
                <w:lang w:eastAsia="en-GB"/>
              </w:rPr>
            </w:pPr>
          </w:p>
        </w:tc>
        <w:tc>
          <w:tcPr>
            <w:tcW w:w="1656" w:type="dxa"/>
            <w:tcBorders>
              <w:top w:val="single" w:sz="4" w:space="0" w:color="auto"/>
              <w:left w:val="nil"/>
              <w:right w:val="nil"/>
            </w:tcBorders>
            <w:shd w:val="clear" w:color="auto" w:fill="auto"/>
            <w:vAlign w:val="center"/>
          </w:tcPr>
          <w:p w14:paraId="55D4D541" w14:textId="77777777" w:rsidR="005F2220" w:rsidRPr="00355286" w:rsidRDefault="005F2220" w:rsidP="00F355F4">
            <w:pPr>
              <w:spacing w:line="240" w:lineRule="auto"/>
              <w:ind w:left="-29" w:right="-29"/>
              <w:rPr>
                <w:rFonts w:cs="Arial"/>
                <w:sz w:val="12"/>
                <w:szCs w:val="12"/>
                <w:lang w:eastAsia="en-GB"/>
              </w:rPr>
            </w:pPr>
          </w:p>
        </w:tc>
      </w:tr>
      <w:tr w:rsidR="00271462" w:rsidRPr="00355286" w14:paraId="2AE6C745" w14:textId="77777777" w:rsidTr="00E8665F">
        <w:tc>
          <w:tcPr>
            <w:tcW w:w="1008" w:type="dxa"/>
            <w:shd w:val="clear" w:color="auto" w:fill="auto"/>
            <w:vAlign w:val="center"/>
            <w:hideMark/>
          </w:tcPr>
          <w:p w14:paraId="3DA90559" w14:textId="64AB59E1" w:rsidR="005F2220" w:rsidRPr="00355286" w:rsidRDefault="002B26ED" w:rsidP="00F355F4">
            <w:pPr>
              <w:spacing w:line="240" w:lineRule="auto"/>
              <w:ind w:left="-29" w:right="-29"/>
              <w:jc w:val="center"/>
              <w:rPr>
                <w:rFonts w:cs="Arial"/>
                <w:sz w:val="16"/>
                <w:szCs w:val="16"/>
                <w:highlight w:val="yellow"/>
                <w:lang w:eastAsia="en-GB"/>
              </w:rPr>
            </w:pPr>
            <w:r w:rsidRPr="00355286">
              <w:rPr>
                <w:rFonts w:cs="Arial"/>
                <w:sz w:val="16"/>
                <w:szCs w:val="16"/>
                <w:lang w:eastAsia="en-GB"/>
              </w:rPr>
              <w:t>1</w:t>
            </w:r>
            <w:r w:rsidR="005F2220" w:rsidRPr="00355286">
              <w:rPr>
                <w:rFonts w:cs="Arial"/>
                <w:sz w:val="16"/>
                <w:szCs w:val="16"/>
                <w:lang w:eastAsia="en-GB"/>
              </w:rPr>
              <w:t>-</w:t>
            </w:r>
            <w:r w:rsidRPr="00355286">
              <w:rPr>
                <w:rFonts w:cs="Arial"/>
                <w:sz w:val="16"/>
                <w:szCs w:val="16"/>
                <w:lang w:eastAsia="en-GB"/>
              </w:rPr>
              <w:t>3</w:t>
            </w:r>
          </w:p>
        </w:tc>
        <w:tc>
          <w:tcPr>
            <w:tcW w:w="1544" w:type="dxa"/>
            <w:shd w:val="clear" w:color="auto" w:fill="auto"/>
            <w:vAlign w:val="center"/>
            <w:hideMark/>
          </w:tcPr>
          <w:p w14:paraId="183EF27D" w14:textId="21AE5DFE" w:rsidR="005F2220" w:rsidRPr="00355286" w:rsidRDefault="002B26ED" w:rsidP="00F355F4">
            <w:pPr>
              <w:spacing w:line="240" w:lineRule="auto"/>
              <w:ind w:left="-29" w:right="-29"/>
              <w:rPr>
                <w:rFonts w:cs="Arial"/>
                <w:sz w:val="16"/>
                <w:szCs w:val="16"/>
                <w:highlight w:val="yellow"/>
                <w:lang w:val="en-US" w:eastAsia="en-GB"/>
              </w:rPr>
            </w:pPr>
            <w:r w:rsidRPr="00355286">
              <w:rPr>
                <w:rFonts w:cs="Arial"/>
                <w:sz w:val="16"/>
                <w:szCs w:val="16"/>
                <w:lang w:eastAsia="en-GB"/>
              </w:rPr>
              <w:t>31</w:t>
            </w:r>
            <w:r w:rsidR="00A90766" w:rsidRPr="00355286">
              <w:rPr>
                <w:rFonts w:cs="Arial"/>
                <w:sz w:val="16"/>
                <w:szCs w:val="16"/>
                <w:lang w:eastAsia="en-GB"/>
              </w:rPr>
              <w:t xml:space="preserve"> </w:t>
            </w:r>
            <w:r w:rsidR="005270C8" w:rsidRPr="00355286">
              <w:rPr>
                <w:rFonts w:cs="Arial"/>
                <w:sz w:val="16"/>
                <w:szCs w:val="16"/>
                <w:lang w:eastAsia="en-GB"/>
              </w:rPr>
              <w:t>January</w:t>
            </w:r>
            <w:r w:rsidR="00A90766" w:rsidRPr="00355286">
              <w:rPr>
                <w:rFonts w:cs="Arial"/>
                <w:sz w:val="16"/>
                <w:szCs w:val="16"/>
                <w:lang w:eastAsia="en-GB"/>
              </w:rPr>
              <w:t xml:space="preserve"> </w:t>
            </w:r>
            <w:r w:rsidRPr="00355286">
              <w:rPr>
                <w:rFonts w:cs="Arial"/>
                <w:sz w:val="16"/>
                <w:szCs w:val="16"/>
                <w:lang w:eastAsia="en-GB"/>
              </w:rPr>
              <w:t>2024</w:t>
            </w:r>
          </w:p>
        </w:tc>
        <w:tc>
          <w:tcPr>
            <w:tcW w:w="1134" w:type="dxa"/>
            <w:shd w:val="clear" w:color="auto" w:fill="auto"/>
            <w:vAlign w:val="center"/>
          </w:tcPr>
          <w:p w14:paraId="41E96001" w14:textId="0F90E6A3" w:rsidR="005F2220"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5270C8" w:rsidRPr="00355286">
              <w:rPr>
                <w:rFonts w:cs="Arial"/>
                <w:sz w:val="16"/>
                <w:szCs w:val="16"/>
                <w:lang w:eastAsia="en-GB"/>
              </w:rPr>
              <w:t>.</w:t>
            </w:r>
            <w:r w:rsidRPr="00355286">
              <w:rPr>
                <w:rFonts w:cs="Arial"/>
                <w:sz w:val="16"/>
                <w:szCs w:val="16"/>
                <w:lang w:eastAsia="en-GB"/>
              </w:rPr>
              <w:t>79</w:t>
            </w:r>
          </w:p>
        </w:tc>
        <w:tc>
          <w:tcPr>
            <w:tcW w:w="1134" w:type="dxa"/>
            <w:shd w:val="clear" w:color="auto" w:fill="auto"/>
            <w:vAlign w:val="center"/>
          </w:tcPr>
          <w:p w14:paraId="3114E1DA" w14:textId="4663C909" w:rsidR="005F2220"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5270C8" w:rsidRPr="00355286">
              <w:rPr>
                <w:rFonts w:cs="Arial"/>
                <w:sz w:val="16"/>
                <w:szCs w:val="16"/>
                <w:lang w:eastAsia="en-GB"/>
              </w:rPr>
              <w:t>,</w:t>
            </w:r>
            <w:r w:rsidRPr="00355286">
              <w:rPr>
                <w:rFonts w:cs="Arial"/>
                <w:sz w:val="16"/>
                <w:szCs w:val="16"/>
                <w:lang w:eastAsia="en-GB"/>
              </w:rPr>
              <w:t>000</w:t>
            </w:r>
          </w:p>
        </w:tc>
        <w:tc>
          <w:tcPr>
            <w:tcW w:w="1559" w:type="dxa"/>
            <w:shd w:val="clear" w:color="auto" w:fill="auto"/>
            <w:vAlign w:val="center"/>
          </w:tcPr>
          <w:p w14:paraId="092939B9" w14:textId="47EAE2FB" w:rsidR="005F2220"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5270C8" w:rsidRPr="00355286">
              <w:rPr>
                <w:rFonts w:cs="Arial"/>
                <w:sz w:val="16"/>
                <w:szCs w:val="16"/>
                <w:lang w:eastAsia="en-GB"/>
              </w:rPr>
              <w:t>.</w:t>
            </w:r>
            <w:r w:rsidRPr="00355286">
              <w:rPr>
                <w:rFonts w:cs="Arial"/>
                <w:sz w:val="16"/>
                <w:szCs w:val="16"/>
                <w:lang w:eastAsia="en-GB"/>
              </w:rPr>
              <w:t>79</w:t>
            </w:r>
          </w:p>
        </w:tc>
        <w:tc>
          <w:tcPr>
            <w:tcW w:w="1411" w:type="dxa"/>
            <w:shd w:val="clear" w:color="auto" w:fill="auto"/>
            <w:vAlign w:val="center"/>
          </w:tcPr>
          <w:p w14:paraId="0D98134D" w14:textId="0553B32B" w:rsidR="005F2220"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3</w:t>
            </w:r>
            <w:r w:rsidR="005270C8" w:rsidRPr="00355286">
              <w:rPr>
                <w:rFonts w:cs="Arial"/>
                <w:sz w:val="16"/>
                <w:szCs w:val="16"/>
                <w:lang w:eastAsia="en-GB"/>
              </w:rPr>
              <w:t>.</w:t>
            </w:r>
            <w:r w:rsidRPr="00355286">
              <w:rPr>
                <w:rFonts w:cs="Arial"/>
                <w:sz w:val="16"/>
                <w:szCs w:val="16"/>
                <w:lang w:eastAsia="en-GB"/>
              </w:rPr>
              <w:t>15</w:t>
            </w:r>
            <w:r w:rsidR="005270C8" w:rsidRPr="00355286">
              <w:rPr>
                <w:rFonts w:cs="Arial"/>
                <w:sz w:val="16"/>
                <w:szCs w:val="16"/>
                <w:lang w:eastAsia="en-GB"/>
              </w:rPr>
              <w:t>%</w:t>
            </w:r>
          </w:p>
        </w:tc>
        <w:tc>
          <w:tcPr>
            <w:tcW w:w="1656" w:type="dxa"/>
            <w:shd w:val="clear" w:color="auto" w:fill="auto"/>
            <w:vAlign w:val="center"/>
          </w:tcPr>
          <w:p w14:paraId="1E292114" w14:textId="4E9E158C" w:rsidR="005F2220"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30</w:t>
            </w:r>
            <w:r w:rsidR="00E8665F" w:rsidRPr="00355286">
              <w:rPr>
                <w:rFonts w:cs="Arial"/>
                <w:sz w:val="16"/>
                <w:szCs w:val="16"/>
                <w:lang w:eastAsia="en-GB"/>
              </w:rPr>
              <w:t xml:space="preserve"> April </w:t>
            </w:r>
            <w:r w:rsidRPr="00355286">
              <w:rPr>
                <w:rFonts w:cs="Arial"/>
                <w:sz w:val="16"/>
                <w:szCs w:val="16"/>
                <w:lang w:eastAsia="en-GB"/>
              </w:rPr>
              <w:t>2025</w:t>
            </w:r>
          </w:p>
        </w:tc>
      </w:tr>
      <w:tr w:rsidR="005270C8" w:rsidRPr="00355286" w14:paraId="59717194" w14:textId="77777777" w:rsidTr="00E8665F">
        <w:tc>
          <w:tcPr>
            <w:tcW w:w="1008" w:type="dxa"/>
            <w:shd w:val="clear" w:color="auto" w:fill="auto"/>
            <w:noWrap/>
            <w:vAlign w:val="center"/>
          </w:tcPr>
          <w:p w14:paraId="72777516" w14:textId="77777777" w:rsidR="005270C8" w:rsidRPr="00355286" w:rsidRDefault="005270C8" w:rsidP="005270C8">
            <w:pPr>
              <w:spacing w:line="240" w:lineRule="auto"/>
              <w:ind w:left="-29" w:right="-29"/>
              <w:jc w:val="center"/>
              <w:rPr>
                <w:rFonts w:cs="Arial"/>
                <w:sz w:val="16"/>
                <w:szCs w:val="16"/>
                <w:highlight w:val="yellow"/>
                <w:lang w:eastAsia="en-GB"/>
              </w:rPr>
            </w:pPr>
          </w:p>
        </w:tc>
        <w:tc>
          <w:tcPr>
            <w:tcW w:w="1544" w:type="dxa"/>
            <w:shd w:val="clear" w:color="auto" w:fill="auto"/>
            <w:noWrap/>
            <w:vAlign w:val="center"/>
            <w:hideMark/>
          </w:tcPr>
          <w:p w14:paraId="6BD3B0B8" w14:textId="19C55DC1" w:rsidR="005270C8" w:rsidRPr="00355286" w:rsidRDefault="002B26ED" w:rsidP="005270C8">
            <w:pPr>
              <w:spacing w:line="240" w:lineRule="auto"/>
              <w:ind w:left="-29" w:right="-29"/>
              <w:rPr>
                <w:rFonts w:cs="Arial"/>
                <w:sz w:val="16"/>
                <w:szCs w:val="16"/>
                <w:highlight w:val="yellow"/>
                <w:lang w:eastAsia="en-GB"/>
              </w:rPr>
            </w:pPr>
            <w:r w:rsidRPr="00355286">
              <w:rPr>
                <w:rFonts w:cs="Arial"/>
                <w:sz w:val="16"/>
                <w:szCs w:val="16"/>
                <w:lang w:eastAsia="en-GB"/>
              </w:rPr>
              <w:t>31</w:t>
            </w:r>
            <w:r w:rsidR="005270C8" w:rsidRPr="00355286">
              <w:rPr>
                <w:rFonts w:cs="Arial"/>
                <w:sz w:val="16"/>
                <w:szCs w:val="16"/>
                <w:lang w:eastAsia="en-GB"/>
              </w:rPr>
              <w:t xml:space="preserve"> January </w:t>
            </w:r>
            <w:r w:rsidRPr="00355286">
              <w:rPr>
                <w:rFonts w:cs="Arial"/>
                <w:sz w:val="16"/>
                <w:szCs w:val="16"/>
                <w:lang w:eastAsia="en-GB"/>
              </w:rPr>
              <w:t>2024</w:t>
            </w:r>
          </w:p>
        </w:tc>
        <w:tc>
          <w:tcPr>
            <w:tcW w:w="1134" w:type="dxa"/>
            <w:shd w:val="clear" w:color="auto" w:fill="auto"/>
            <w:vAlign w:val="center"/>
          </w:tcPr>
          <w:p w14:paraId="332F7A0E" w14:textId="7ECBBDC5"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2</w:t>
            </w:r>
            <w:r w:rsidR="005270C8" w:rsidRPr="00355286">
              <w:rPr>
                <w:rFonts w:cs="Arial"/>
                <w:sz w:val="16"/>
                <w:szCs w:val="16"/>
                <w:lang w:eastAsia="en-GB"/>
              </w:rPr>
              <w:t>.</w:t>
            </w:r>
            <w:r w:rsidRPr="00355286">
              <w:rPr>
                <w:rFonts w:cs="Arial"/>
                <w:sz w:val="16"/>
                <w:szCs w:val="16"/>
                <w:lang w:eastAsia="en-GB"/>
              </w:rPr>
              <w:t>84</w:t>
            </w:r>
          </w:p>
        </w:tc>
        <w:tc>
          <w:tcPr>
            <w:tcW w:w="1134" w:type="dxa"/>
            <w:shd w:val="clear" w:color="auto" w:fill="auto"/>
          </w:tcPr>
          <w:p w14:paraId="3F6A44A0" w14:textId="4209D531"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1</w:t>
            </w:r>
            <w:r w:rsidR="005270C8" w:rsidRPr="00355286">
              <w:rPr>
                <w:rFonts w:cs="Arial"/>
                <w:sz w:val="16"/>
                <w:szCs w:val="16"/>
                <w:lang w:eastAsia="en-GB"/>
              </w:rPr>
              <w:t>,</w:t>
            </w:r>
            <w:r w:rsidRPr="00355286">
              <w:rPr>
                <w:rFonts w:cs="Arial"/>
                <w:sz w:val="16"/>
                <w:szCs w:val="16"/>
                <w:lang w:eastAsia="en-GB"/>
              </w:rPr>
              <w:t>000</w:t>
            </w:r>
          </w:p>
        </w:tc>
        <w:tc>
          <w:tcPr>
            <w:tcW w:w="1559" w:type="dxa"/>
            <w:shd w:val="clear" w:color="auto" w:fill="auto"/>
            <w:noWrap/>
            <w:vAlign w:val="center"/>
          </w:tcPr>
          <w:p w14:paraId="6AD78A49" w14:textId="4179D451"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2</w:t>
            </w:r>
            <w:r w:rsidR="005270C8" w:rsidRPr="00355286">
              <w:rPr>
                <w:rFonts w:cs="Arial"/>
                <w:sz w:val="16"/>
                <w:szCs w:val="16"/>
                <w:lang w:eastAsia="en-GB"/>
              </w:rPr>
              <w:t>.</w:t>
            </w:r>
            <w:r w:rsidRPr="00355286">
              <w:rPr>
                <w:rFonts w:cs="Arial"/>
                <w:sz w:val="16"/>
                <w:szCs w:val="16"/>
                <w:lang w:eastAsia="en-GB"/>
              </w:rPr>
              <w:t>84</w:t>
            </w:r>
          </w:p>
        </w:tc>
        <w:tc>
          <w:tcPr>
            <w:tcW w:w="1411" w:type="dxa"/>
            <w:shd w:val="clear" w:color="auto" w:fill="auto"/>
            <w:noWrap/>
            <w:vAlign w:val="center"/>
          </w:tcPr>
          <w:p w14:paraId="69E0FC64" w14:textId="16F0992A"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3</w:t>
            </w:r>
            <w:r w:rsidR="005270C8" w:rsidRPr="00355286">
              <w:rPr>
                <w:rFonts w:cs="Arial"/>
                <w:sz w:val="16"/>
                <w:szCs w:val="16"/>
                <w:lang w:eastAsia="en-GB"/>
              </w:rPr>
              <w:t>.</w:t>
            </w:r>
            <w:r w:rsidRPr="00355286">
              <w:rPr>
                <w:rFonts w:cs="Arial"/>
                <w:sz w:val="16"/>
                <w:szCs w:val="16"/>
                <w:lang w:eastAsia="en-GB"/>
              </w:rPr>
              <w:t>70</w:t>
            </w:r>
            <w:r w:rsidR="005270C8" w:rsidRPr="00355286">
              <w:rPr>
                <w:rFonts w:cs="Arial"/>
                <w:sz w:val="16"/>
                <w:szCs w:val="16"/>
                <w:lang w:eastAsia="en-GB"/>
              </w:rPr>
              <w:t>%</w:t>
            </w:r>
          </w:p>
        </w:tc>
        <w:tc>
          <w:tcPr>
            <w:tcW w:w="1656" w:type="dxa"/>
            <w:shd w:val="clear" w:color="auto" w:fill="auto"/>
            <w:noWrap/>
            <w:vAlign w:val="center"/>
          </w:tcPr>
          <w:p w14:paraId="773F7B7D" w14:textId="34488C69" w:rsidR="005270C8" w:rsidRPr="00355286" w:rsidRDefault="002B26ED" w:rsidP="005270C8">
            <w:pPr>
              <w:spacing w:line="240" w:lineRule="auto"/>
              <w:ind w:left="-29" w:right="-29"/>
              <w:rPr>
                <w:rFonts w:cs="Arial"/>
                <w:sz w:val="16"/>
                <w:szCs w:val="16"/>
                <w:lang w:eastAsia="en-GB"/>
              </w:rPr>
            </w:pPr>
            <w:r w:rsidRPr="00355286">
              <w:rPr>
                <w:rFonts w:cs="Arial"/>
                <w:sz w:val="16"/>
                <w:szCs w:val="16"/>
                <w:lang w:eastAsia="en-GB"/>
              </w:rPr>
              <w:t>31</w:t>
            </w:r>
            <w:r w:rsidR="00E8665F" w:rsidRPr="00355286">
              <w:rPr>
                <w:rFonts w:cs="Arial"/>
                <w:sz w:val="16"/>
                <w:szCs w:val="16"/>
                <w:lang w:eastAsia="en-GB"/>
              </w:rPr>
              <w:t xml:space="preserve"> July </w:t>
            </w:r>
            <w:r w:rsidRPr="00355286">
              <w:rPr>
                <w:rFonts w:cs="Arial"/>
                <w:sz w:val="16"/>
                <w:szCs w:val="16"/>
                <w:lang w:eastAsia="en-GB"/>
              </w:rPr>
              <w:t>2026</w:t>
            </w:r>
          </w:p>
        </w:tc>
      </w:tr>
      <w:tr w:rsidR="005270C8" w:rsidRPr="00355286" w14:paraId="54489BBB" w14:textId="77777777" w:rsidTr="00E8665F">
        <w:tc>
          <w:tcPr>
            <w:tcW w:w="1008" w:type="dxa"/>
            <w:shd w:val="clear" w:color="auto" w:fill="auto"/>
            <w:noWrap/>
            <w:vAlign w:val="center"/>
          </w:tcPr>
          <w:p w14:paraId="701F2EAD" w14:textId="77777777" w:rsidR="005270C8" w:rsidRPr="00355286" w:rsidRDefault="005270C8" w:rsidP="005270C8">
            <w:pPr>
              <w:spacing w:line="240" w:lineRule="auto"/>
              <w:ind w:left="-29" w:right="-29"/>
              <w:jc w:val="center"/>
              <w:rPr>
                <w:rFonts w:cs="Arial"/>
                <w:sz w:val="16"/>
                <w:szCs w:val="16"/>
                <w:highlight w:val="yellow"/>
                <w:lang w:eastAsia="en-GB"/>
              </w:rPr>
            </w:pPr>
          </w:p>
        </w:tc>
        <w:tc>
          <w:tcPr>
            <w:tcW w:w="1544" w:type="dxa"/>
            <w:shd w:val="clear" w:color="auto" w:fill="auto"/>
            <w:noWrap/>
            <w:vAlign w:val="center"/>
            <w:hideMark/>
          </w:tcPr>
          <w:p w14:paraId="774EA2F9" w14:textId="77808E4A" w:rsidR="005270C8" w:rsidRPr="00355286" w:rsidRDefault="002B26ED" w:rsidP="005270C8">
            <w:pPr>
              <w:spacing w:line="240" w:lineRule="auto"/>
              <w:ind w:left="-29" w:right="-29"/>
              <w:rPr>
                <w:rFonts w:cs="Arial"/>
                <w:sz w:val="16"/>
                <w:szCs w:val="16"/>
                <w:lang w:eastAsia="en-GB"/>
              </w:rPr>
            </w:pPr>
            <w:r w:rsidRPr="00355286">
              <w:rPr>
                <w:rFonts w:cs="Arial"/>
                <w:sz w:val="16"/>
                <w:szCs w:val="16"/>
                <w:lang w:eastAsia="en-GB"/>
              </w:rPr>
              <w:t>19</w:t>
            </w:r>
            <w:r w:rsidR="005270C8" w:rsidRPr="00355286">
              <w:rPr>
                <w:rFonts w:cs="Arial"/>
                <w:sz w:val="16"/>
                <w:szCs w:val="16"/>
                <w:lang w:eastAsia="en-GB"/>
              </w:rPr>
              <w:t xml:space="preserve"> March </w:t>
            </w:r>
            <w:r w:rsidRPr="00355286">
              <w:rPr>
                <w:rFonts w:cs="Arial"/>
                <w:sz w:val="16"/>
                <w:szCs w:val="16"/>
                <w:lang w:eastAsia="en-GB"/>
              </w:rPr>
              <w:t>2024</w:t>
            </w:r>
          </w:p>
        </w:tc>
        <w:tc>
          <w:tcPr>
            <w:tcW w:w="1134" w:type="dxa"/>
            <w:shd w:val="clear" w:color="auto" w:fill="auto"/>
            <w:vAlign w:val="center"/>
          </w:tcPr>
          <w:p w14:paraId="1ECF1B87" w14:textId="183E120B"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1</w:t>
            </w:r>
            <w:r w:rsidR="005270C8" w:rsidRPr="00355286">
              <w:rPr>
                <w:rFonts w:cs="Arial"/>
                <w:sz w:val="16"/>
                <w:szCs w:val="16"/>
                <w:lang w:eastAsia="en-GB"/>
              </w:rPr>
              <w:t>.</w:t>
            </w:r>
            <w:r w:rsidRPr="00355286">
              <w:rPr>
                <w:rFonts w:cs="Arial"/>
                <w:sz w:val="16"/>
                <w:szCs w:val="16"/>
                <w:lang w:eastAsia="en-GB"/>
              </w:rPr>
              <w:t>53</w:t>
            </w:r>
          </w:p>
        </w:tc>
        <w:tc>
          <w:tcPr>
            <w:tcW w:w="1134" w:type="dxa"/>
            <w:shd w:val="clear" w:color="auto" w:fill="auto"/>
          </w:tcPr>
          <w:p w14:paraId="0A5FC145" w14:textId="0F860839"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1</w:t>
            </w:r>
            <w:r w:rsidR="005270C8" w:rsidRPr="00355286">
              <w:rPr>
                <w:rFonts w:cs="Arial"/>
                <w:sz w:val="16"/>
                <w:szCs w:val="16"/>
                <w:lang w:eastAsia="en-GB"/>
              </w:rPr>
              <w:t>,</w:t>
            </w:r>
            <w:r w:rsidRPr="00355286">
              <w:rPr>
                <w:rFonts w:cs="Arial"/>
                <w:sz w:val="16"/>
                <w:szCs w:val="16"/>
                <w:lang w:eastAsia="en-GB"/>
              </w:rPr>
              <w:t>000</w:t>
            </w:r>
          </w:p>
        </w:tc>
        <w:tc>
          <w:tcPr>
            <w:tcW w:w="1559" w:type="dxa"/>
            <w:shd w:val="clear" w:color="auto" w:fill="auto"/>
            <w:noWrap/>
            <w:vAlign w:val="center"/>
          </w:tcPr>
          <w:p w14:paraId="16862286" w14:textId="5E5CFEEA"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1</w:t>
            </w:r>
            <w:r w:rsidR="005270C8" w:rsidRPr="00355286">
              <w:rPr>
                <w:rFonts w:cs="Arial"/>
                <w:sz w:val="16"/>
                <w:szCs w:val="16"/>
                <w:lang w:eastAsia="en-GB"/>
              </w:rPr>
              <w:t>.</w:t>
            </w:r>
            <w:r w:rsidRPr="00355286">
              <w:rPr>
                <w:rFonts w:cs="Arial"/>
                <w:sz w:val="16"/>
                <w:szCs w:val="16"/>
                <w:lang w:eastAsia="en-GB"/>
              </w:rPr>
              <w:t>53</w:t>
            </w:r>
          </w:p>
        </w:tc>
        <w:tc>
          <w:tcPr>
            <w:tcW w:w="1411" w:type="dxa"/>
            <w:shd w:val="clear" w:color="auto" w:fill="auto"/>
            <w:noWrap/>
            <w:vAlign w:val="center"/>
          </w:tcPr>
          <w:p w14:paraId="32E739D5" w14:textId="787F6333" w:rsidR="005270C8" w:rsidRPr="00355286" w:rsidRDefault="005270C8" w:rsidP="005270C8">
            <w:pPr>
              <w:spacing w:line="240" w:lineRule="auto"/>
              <w:ind w:left="-29" w:right="-29"/>
              <w:jc w:val="center"/>
              <w:rPr>
                <w:rFonts w:cs="Arial"/>
                <w:sz w:val="16"/>
                <w:szCs w:val="16"/>
                <w:lang w:eastAsia="en-GB"/>
              </w:rPr>
            </w:pPr>
            <w:r w:rsidRPr="00355286">
              <w:rPr>
                <w:rFonts w:cs="Arial"/>
                <w:sz w:val="16"/>
                <w:szCs w:val="16"/>
                <w:lang w:eastAsia="en-GB"/>
              </w:rPr>
              <w:t>Zero coupon</w:t>
            </w:r>
          </w:p>
        </w:tc>
        <w:tc>
          <w:tcPr>
            <w:tcW w:w="1656" w:type="dxa"/>
            <w:shd w:val="clear" w:color="auto" w:fill="auto"/>
            <w:noWrap/>
            <w:vAlign w:val="center"/>
          </w:tcPr>
          <w:p w14:paraId="6BA28155" w14:textId="3405E1EB" w:rsidR="005270C8" w:rsidRPr="00355286" w:rsidRDefault="002B26ED" w:rsidP="005270C8">
            <w:pPr>
              <w:spacing w:line="240" w:lineRule="auto"/>
              <w:ind w:left="-29" w:right="-29"/>
              <w:rPr>
                <w:rFonts w:cs="Arial"/>
                <w:sz w:val="16"/>
                <w:szCs w:val="16"/>
                <w:lang w:eastAsia="en-GB"/>
              </w:rPr>
            </w:pPr>
            <w:r w:rsidRPr="00355286">
              <w:rPr>
                <w:rFonts w:cs="Arial"/>
                <w:sz w:val="16"/>
                <w:szCs w:val="16"/>
                <w:lang w:eastAsia="en-GB"/>
              </w:rPr>
              <w:t>19</w:t>
            </w:r>
            <w:r w:rsidR="00E8665F" w:rsidRPr="00355286">
              <w:rPr>
                <w:rFonts w:cs="Arial"/>
                <w:sz w:val="16"/>
                <w:szCs w:val="16"/>
                <w:lang w:eastAsia="en-GB"/>
              </w:rPr>
              <w:t xml:space="preserve"> March </w:t>
            </w:r>
            <w:r w:rsidRPr="00355286">
              <w:rPr>
                <w:rFonts w:cs="Arial"/>
                <w:sz w:val="16"/>
                <w:szCs w:val="16"/>
                <w:lang w:eastAsia="en-GB"/>
              </w:rPr>
              <w:t>2027</w:t>
            </w:r>
          </w:p>
        </w:tc>
      </w:tr>
      <w:tr w:rsidR="005270C8" w:rsidRPr="00355286" w14:paraId="272E8791" w14:textId="77777777" w:rsidTr="00E8665F">
        <w:tc>
          <w:tcPr>
            <w:tcW w:w="1008" w:type="dxa"/>
            <w:shd w:val="clear" w:color="auto" w:fill="auto"/>
            <w:noWrap/>
            <w:vAlign w:val="center"/>
          </w:tcPr>
          <w:p w14:paraId="008B2689" w14:textId="77777777" w:rsidR="005270C8" w:rsidRPr="00355286" w:rsidRDefault="005270C8" w:rsidP="005270C8">
            <w:pPr>
              <w:spacing w:line="240" w:lineRule="auto"/>
              <w:ind w:left="-29" w:right="-29"/>
              <w:jc w:val="center"/>
              <w:rPr>
                <w:rFonts w:cs="Arial"/>
                <w:sz w:val="16"/>
                <w:szCs w:val="16"/>
                <w:highlight w:val="yellow"/>
                <w:lang w:eastAsia="en-GB"/>
              </w:rPr>
            </w:pPr>
          </w:p>
        </w:tc>
        <w:tc>
          <w:tcPr>
            <w:tcW w:w="1544" w:type="dxa"/>
            <w:shd w:val="clear" w:color="auto" w:fill="auto"/>
            <w:noWrap/>
            <w:vAlign w:val="center"/>
            <w:hideMark/>
          </w:tcPr>
          <w:p w14:paraId="755201D3" w14:textId="2D159433" w:rsidR="005270C8" w:rsidRPr="00355286" w:rsidRDefault="002B26ED" w:rsidP="005270C8">
            <w:pPr>
              <w:spacing w:line="240" w:lineRule="auto"/>
              <w:ind w:left="-29" w:right="-29"/>
              <w:rPr>
                <w:rFonts w:cs="Arial"/>
                <w:sz w:val="16"/>
                <w:szCs w:val="16"/>
                <w:lang w:eastAsia="en-GB"/>
              </w:rPr>
            </w:pPr>
            <w:r w:rsidRPr="00355286">
              <w:rPr>
                <w:rFonts w:cs="Arial"/>
                <w:sz w:val="16"/>
                <w:szCs w:val="16"/>
                <w:lang w:eastAsia="en-GB"/>
              </w:rPr>
              <w:t>28</w:t>
            </w:r>
            <w:r w:rsidR="005270C8" w:rsidRPr="00355286">
              <w:rPr>
                <w:rFonts w:cs="Arial"/>
                <w:sz w:val="16"/>
                <w:szCs w:val="16"/>
                <w:lang w:eastAsia="en-GB"/>
              </w:rPr>
              <w:t xml:space="preserve"> May </w:t>
            </w:r>
            <w:r w:rsidRPr="00355286">
              <w:rPr>
                <w:rFonts w:cs="Arial"/>
                <w:sz w:val="16"/>
                <w:szCs w:val="16"/>
                <w:lang w:eastAsia="en-GB"/>
              </w:rPr>
              <w:t>2024</w:t>
            </w:r>
          </w:p>
        </w:tc>
        <w:tc>
          <w:tcPr>
            <w:tcW w:w="1134" w:type="dxa"/>
            <w:shd w:val="clear" w:color="auto" w:fill="auto"/>
            <w:vAlign w:val="center"/>
          </w:tcPr>
          <w:p w14:paraId="661CF45C" w14:textId="34BE9D83"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0</w:t>
            </w:r>
            <w:r w:rsidR="005270C8" w:rsidRPr="00355286">
              <w:rPr>
                <w:rFonts w:cs="Arial"/>
                <w:sz w:val="16"/>
                <w:szCs w:val="16"/>
                <w:lang w:eastAsia="en-GB"/>
              </w:rPr>
              <w:t>.</w:t>
            </w:r>
            <w:r w:rsidRPr="00355286">
              <w:rPr>
                <w:rFonts w:cs="Arial"/>
                <w:sz w:val="16"/>
                <w:szCs w:val="16"/>
                <w:lang w:eastAsia="en-GB"/>
              </w:rPr>
              <w:t>99</w:t>
            </w:r>
          </w:p>
        </w:tc>
        <w:tc>
          <w:tcPr>
            <w:tcW w:w="1134" w:type="dxa"/>
            <w:shd w:val="clear" w:color="auto" w:fill="auto"/>
          </w:tcPr>
          <w:p w14:paraId="7FD76AA0" w14:textId="110F88FC"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1</w:t>
            </w:r>
            <w:r w:rsidR="005270C8" w:rsidRPr="00355286">
              <w:rPr>
                <w:rFonts w:cs="Arial"/>
                <w:sz w:val="16"/>
                <w:szCs w:val="16"/>
                <w:lang w:eastAsia="en-GB"/>
              </w:rPr>
              <w:t>,</w:t>
            </w:r>
            <w:r w:rsidRPr="00355286">
              <w:rPr>
                <w:rFonts w:cs="Arial"/>
                <w:sz w:val="16"/>
                <w:szCs w:val="16"/>
                <w:lang w:eastAsia="en-GB"/>
              </w:rPr>
              <w:t>000</w:t>
            </w:r>
          </w:p>
        </w:tc>
        <w:tc>
          <w:tcPr>
            <w:tcW w:w="1559" w:type="dxa"/>
            <w:shd w:val="clear" w:color="auto" w:fill="auto"/>
            <w:noWrap/>
            <w:vAlign w:val="center"/>
          </w:tcPr>
          <w:p w14:paraId="062269F9" w14:textId="15DA6B0F"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0</w:t>
            </w:r>
            <w:r w:rsidR="005270C8" w:rsidRPr="00355286">
              <w:rPr>
                <w:rFonts w:cs="Arial"/>
                <w:sz w:val="16"/>
                <w:szCs w:val="16"/>
                <w:lang w:eastAsia="en-GB"/>
              </w:rPr>
              <w:t>.</w:t>
            </w:r>
            <w:r w:rsidRPr="00355286">
              <w:rPr>
                <w:rFonts w:cs="Arial"/>
                <w:sz w:val="16"/>
                <w:szCs w:val="16"/>
                <w:lang w:eastAsia="en-GB"/>
              </w:rPr>
              <w:t>99</w:t>
            </w:r>
          </w:p>
        </w:tc>
        <w:tc>
          <w:tcPr>
            <w:tcW w:w="1411" w:type="dxa"/>
            <w:shd w:val="clear" w:color="auto" w:fill="auto"/>
            <w:noWrap/>
            <w:vAlign w:val="center"/>
          </w:tcPr>
          <w:p w14:paraId="714833DF" w14:textId="69D896CC"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2</w:t>
            </w:r>
            <w:r w:rsidR="00E8665F" w:rsidRPr="00355286">
              <w:rPr>
                <w:rFonts w:cs="Arial"/>
                <w:sz w:val="16"/>
                <w:szCs w:val="16"/>
                <w:lang w:eastAsia="en-GB"/>
              </w:rPr>
              <w:t>.</w:t>
            </w:r>
            <w:r w:rsidRPr="00355286">
              <w:rPr>
                <w:rFonts w:cs="Arial"/>
                <w:sz w:val="16"/>
                <w:szCs w:val="16"/>
                <w:lang w:eastAsia="en-GB"/>
              </w:rPr>
              <w:t>95</w:t>
            </w:r>
            <w:r w:rsidR="00E8665F" w:rsidRPr="00355286">
              <w:rPr>
                <w:rFonts w:cs="Arial"/>
                <w:sz w:val="16"/>
                <w:szCs w:val="16"/>
                <w:lang w:eastAsia="en-GB"/>
              </w:rPr>
              <w:t>%</w:t>
            </w:r>
          </w:p>
        </w:tc>
        <w:tc>
          <w:tcPr>
            <w:tcW w:w="1656" w:type="dxa"/>
            <w:shd w:val="clear" w:color="auto" w:fill="auto"/>
            <w:noWrap/>
            <w:vAlign w:val="center"/>
          </w:tcPr>
          <w:p w14:paraId="79FAD79C" w14:textId="3859D128" w:rsidR="005270C8" w:rsidRPr="00355286" w:rsidRDefault="002B26ED" w:rsidP="005270C8">
            <w:pPr>
              <w:spacing w:line="240" w:lineRule="auto"/>
              <w:ind w:left="-29" w:right="-29"/>
              <w:rPr>
                <w:rFonts w:cs="Arial"/>
                <w:sz w:val="16"/>
                <w:szCs w:val="16"/>
                <w:lang w:eastAsia="en-GB"/>
              </w:rPr>
            </w:pPr>
            <w:r w:rsidRPr="00355286">
              <w:rPr>
                <w:rFonts w:cs="Arial"/>
                <w:sz w:val="16"/>
                <w:szCs w:val="16"/>
                <w:lang w:eastAsia="en-GB"/>
              </w:rPr>
              <w:t>28</w:t>
            </w:r>
            <w:r w:rsidR="00E8665F" w:rsidRPr="00355286">
              <w:rPr>
                <w:rFonts w:cs="Arial"/>
                <w:sz w:val="16"/>
                <w:szCs w:val="16"/>
                <w:lang w:eastAsia="en-GB"/>
              </w:rPr>
              <w:t xml:space="preserve"> August </w:t>
            </w:r>
            <w:r w:rsidRPr="00355286">
              <w:rPr>
                <w:rFonts w:cs="Arial"/>
                <w:sz w:val="16"/>
                <w:szCs w:val="16"/>
                <w:lang w:eastAsia="en-GB"/>
              </w:rPr>
              <w:t>2025</w:t>
            </w:r>
          </w:p>
        </w:tc>
      </w:tr>
      <w:tr w:rsidR="005270C8" w:rsidRPr="00355286" w14:paraId="1F5761B0" w14:textId="77777777" w:rsidTr="00E8665F">
        <w:tc>
          <w:tcPr>
            <w:tcW w:w="1008" w:type="dxa"/>
            <w:shd w:val="clear" w:color="auto" w:fill="auto"/>
            <w:noWrap/>
            <w:vAlign w:val="center"/>
          </w:tcPr>
          <w:p w14:paraId="3F137DF3" w14:textId="77777777" w:rsidR="005270C8" w:rsidRPr="00355286" w:rsidRDefault="005270C8" w:rsidP="005270C8">
            <w:pPr>
              <w:spacing w:line="240" w:lineRule="auto"/>
              <w:ind w:left="-29" w:right="-29"/>
              <w:jc w:val="center"/>
              <w:rPr>
                <w:rFonts w:cs="Arial"/>
                <w:sz w:val="16"/>
                <w:szCs w:val="16"/>
                <w:highlight w:val="yellow"/>
                <w:lang w:eastAsia="en-GB"/>
              </w:rPr>
            </w:pPr>
          </w:p>
        </w:tc>
        <w:tc>
          <w:tcPr>
            <w:tcW w:w="1544" w:type="dxa"/>
            <w:shd w:val="clear" w:color="auto" w:fill="auto"/>
            <w:noWrap/>
            <w:vAlign w:val="center"/>
            <w:hideMark/>
          </w:tcPr>
          <w:p w14:paraId="69D39690" w14:textId="35D64D39" w:rsidR="005270C8" w:rsidRPr="00355286" w:rsidRDefault="002B26ED" w:rsidP="005270C8">
            <w:pPr>
              <w:spacing w:line="240" w:lineRule="auto"/>
              <w:ind w:left="-29" w:right="-29"/>
              <w:rPr>
                <w:rFonts w:cs="Arial"/>
                <w:sz w:val="16"/>
                <w:szCs w:val="16"/>
                <w:highlight w:val="yellow"/>
                <w:lang w:eastAsia="en-GB"/>
              </w:rPr>
            </w:pPr>
            <w:r w:rsidRPr="00355286">
              <w:rPr>
                <w:rFonts w:cs="Arial"/>
                <w:sz w:val="16"/>
                <w:szCs w:val="16"/>
                <w:lang w:eastAsia="en-GB"/>
              </w:rPr>
              <w:t>28</w:t>
            </w:r>
            <w:r w:rsidR="005270C8" w:rsidRPr="00355286">
              <w:rPr>
                <w:rFonts w:cs="Arial"/>
                <w:sz w:val="16"/>
                <w:szCs w:val="16"/>
                <w:lang w:eastAsia="en-GB"/>
              </w:rPr>
              <w:t xml:space="preserve"> May </w:t>
            </w:r>
            <w:r w:rsidRPr="00355286">
              <w:rPr>
                <w:rFonts w:cs="Arial"/>
                <w:sz w:val="16"/>
                <w:szCs w:val="16"/>
                <w:lang w:eastAsia="en-GB"/>
              </w:rPr>
              <w:t>2024</w:t>
            </w:r>
          </w:p>
        </w:tc>
        <w:tc>
          <w:tcPr>
            <w:tcW w:w="1134" w:type="dxa"/>
            <w:shd w:val="clear" w:color="auto" w:fill="auto"/>
            <w:vAlign w:val="center"/>
          </w:tcPr>
          <w:p w14:paraId="7543F07F" w14:textId="3EC0535D"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3</w:t>
            </w:r>
            <w:r w:rsidR="005270C8" w:rsidRPr="00355286">
              <w:rPr>
                <w:rFonts w:cs="Arial"/>
                <w:sz w:val="16"/>
                <w:szCs w:val="16"/>
                <w:lang w:eastAsia="en-GB"/>
              </w:rPr>
              <w:t>.</w:t>
            </w:r>
            <w:r w:rsidRPr="00355286">
              <w:rPr>
                <w:rFonts w:cs="Arial"/>
                <w:sz w:val="16"/>
                <w:szCs w:val="16"/>
                <w:lang w:eastAsia="en-GB"/>
              </w:rPr>
              <w:t>46</w:t>
            </w:r>
          </w:p>
        </w:tc>
        <w:tc>
          <w:tcPr>
            <w:tcW w:w="1134" w:type="dxa"/>
            <w:shd w:val="clear" w:color="auto" w:fill="auto"/>
          </w:tcPr>
          <w:p w14:paraId="4A6E1E57" w14:textId="4F16D5CF"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1</w:t>
            </w:r>
            <w:r w:rsidR="005270C8" w:rsidRPr="00355286">
              <w:rPr>
                <w:rFonts w:cs="Arial"/>
                <w:sz w:val="16"/>
                <w:szCs w:val="16"/>
                <w:lang w:eastAsia="en-GB"/>
              </w:rPr>
              <w:t>,</w:t>
            </w:r>
            <w:r w:rsidRPr="00355286">
              <w:rPr>
                <w:rFonts w:cs="Arial"/>
                <w:sz w:val="16"/>
                <w:szCs w:val="16"/>
                <w:lang w:eastAsia="en-GB"/>
              </w:rPr>
              <w:t>000</w:t>
            </w:r>
          </w:p>
        </w:tc>
        <w:tc>
          <w:tcPr>
            <w:tcW w:w="1559" w:type="dxa"/>
            <w:shd w:val="clear" w:color="auto" w:fill="auto"/>
            <w:noWrap/>
            <w:vAlign w:val="center"/>
          </w:tcPr>
          <w:p w14:paraId="7D8EC026" w14:textId="18257D58"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3</w:t>
            </w:r>
            <w:r w:rsidR="005270C8" w:rsidRPr="00355286">
              <w:rPr>
                <w:rFonts w:cs="Arial"/>
                <w:sz w:val="16"/>
                <w:szCs w:val="16"/>
                <w:lang w:eastAsia="en-GB"/>
              </w:rPr>
              <w:t>.</w:t>
            </w:r>
            <w:r w:rsidRPr="00355286">
              <w:rPr>
                <w:rFonts w:cs="Arial"/>
                <w:sz w:val="16"/>
                <w:szCs w:val="16"/>
                <w:lang w:eastAsia="en-GB"/>
              </w:rPr>
              <w:t>45</w:t>
            </w:r>
          </w:p>
        </w:tc>
        <w:tc>
          <w:tcPr>
            <w:tcW w:w="1411" w:type="dxa"/>
            <w:shd w:val="clear" w:color="auto" w:fill="auto"/>
            <w:noWrap/>
            <w:vAlign w:val="center"/>
          </w:tcPr>
          <w:p w14:paraId="686E7C1F" w14:textId="31F23773"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3</w:t>
            </w:r>
            <w:r w:rsidR="00E8665F" w:rsidRPr="00355286">
              <w:rPr>
                <w:rFonts w:cs="Arial"/>
                <w:sz w:val="16"/>
                <w:szCs w:val="16"/>
                <w:lang w:eastAsia="en-GB"/>
              </w:rPr>
              <w:t>.</w:t>
            </w:r>
            <w:r w:rsidRPr="00355286">
              <w:rPr>
                <w:rFonts w:cs="Arial"/>
                <w:sz w:val="16"/>
                <w:szCs w:val="16"/>
                <w:lang w:eastAsia="en-GB"/>
              </w:rPr>
              <w:t>51</w:t>
            </w:r>
            <w:r w:rsidR="00E8665F" w:rsidRPr="00355286">
              <w:rPr>
                <w:rFonts w:cs="Arial"/>
                <w:sz w:val="16"/>
                <w:szCs w:val="16"/>
                <w:lang w:eastAsia="en-GB"/>
              </w:rPr>
              <w:t>%</w:t>
            </w:r>
          </w:p>
        </w:tc>
        <w:tc>
          <w:tcPr>
            <w:tcW w:w="1656" w:type="dxa"/>
            <w:shd w:val="clear" w:color="auto" w:fill="auto"/>
            <w:noWrap/>
            <w:vAlign w:val="center"/>
          </w:tcPr>
          <w:p w14:paraId="719C96F0" w14:textId="0F2DC646" w:rsidR="005270C8" w:rsidRPr="00355286" w:rsidRDefault="002B26ED" w:rsidP="005270C8">
            <w:pPr>
              <w:spacing w:line="240" w:lineRule="auto"/>
              <w:ind w:left="-29" w:right="-29"/>
              <w:rPr>
                <w:rFonts w:cs="Arial"/>
                <w:sz w:val="16"/>
                <w:szCs w:val="16"/>
                <w:lang w:eastAsia="en-GB"/>
              </w:rPr>
            </w:pPr>
            <w:r w:rsidRPr="00355286">
              <w:rPr>
                <w:rFonts w:cs="Arial"/>
                <w:sz w:val="16"/>
                <w:szCs w:val="16"/>
                <w:lang w:eastAsia="en-GB"/>
              </w:rPr>
              <w:t>28</w:t>
            </w:r>
            <w:r w:rsidR="00E8665F" w:rsidRPr="00355286">
              <w:rPr>
                <w:rFonts w:cs="Arial"/>
                <w:sz w:val="16"/>
                <w:szCs w:val="16"/>
                <w:lang w:eastAsia="en-GB"/>
              </w:rPr>
              <w:t xml:space="preserve"> November </w:t>
            </w:r>
            <w:r w:rsidRPr="00355286">
              <w:rPr>
                <w:rFonts w:cs="Arial"/>
                <w:sz w:val="16"/>
                <w:szCs w:val="16"/>
                <w:lang w:eastAsia="en-GB"/>
              </w:rPr>
              <w:t>2026</w:t>
            </w:r>
          </w:p>
        </w:tc>
      </w:tr>
      <w:tr w:rsidR="005270C8" w:rsidRPr="00355286" w14:paraId="17ACFDC3" w14:textId="77777777" w:rsidTr="00E8665F">
        <w:tc>
          <w:tcPr>
            <w:tcW w:w="1008" w:type="dxa"/>
            <w:shd w:val="clear" w:color="auto" w:fill="auto"/>
            <w:noWrap/>
            <w:vAlign w:val="center"/>
          </w:tcPr>
          <w:p w14:paraId="4C549A62" w14:textId="77777777" w:rsidR="005270C8" w:rsidRPr="00355286" w:rsidRDefault="005270C8" w:rsidP="005270C8">
            <w:pPr>
              <w:spacing w:line="240" w:lineRule="auto"/>
              <w:ind w:left="-29" w:right="-29"/>
              <w:jc w:val="center"/>
              <w:rPr>
                <w:rFonts w:cs="Arial"/>
                <w:sz w:val="16"/>
                <w:szCs w:val="16"/>
                <w:highlight w:val="yellow"/>
                <w:lang w:eastAsia="en-GB"/>
              </w:rPr>
            </w:pPr>
          </w:p>
        </w:tc>
        <w:tc>
          <w:tcPr>
            <w:tcW w:w="1544" w:type="dxa"/>
            <w:shd w:val="clear" w:color="auto" w:fill="auto"/>
            <w:noWrap/>
            <w:vAlign w:val="center"/>
          </w:tcPr>
          <w:p w14:paraId="64B386D4" w14:textId="58A7AB14" w:rsidR="005270C8" w:rsidRPr="00355286" w:rsidRDefault="002B26ED" w:rsidP="005270C8">
            <w:pPr>
              <w:spacing w:line="240" w:lineRule="auto"/>
              <w:ind w:left="-29" w:right="-29"/>
              <w:rPr>
                <w:rFonts w:cs="Arial"/>
                <w:sz w:val="16"/>
                <w:szCs w:val="16"/>
                <w:lang w:eastAsia="en-GB"/>
              </w:rPr>
            </w:pPr>
            <w:r w:rsidRPr="00355286">
              <w:rPr>
                <w:rFonts w:cs="Arial"/>
                <w:sz w:val="16"/>
                <w:szCs w:val="16"/>
                <w:lang w:eastAsia="en-GB"/>
              </w:rPr>
              <w:t>30</w:t>
            </w:r>
            <w:r w:rsidR="005270C8" w:rsidRPr="00355286">
              <w:rPr>
                <w:rFonts w:cs="Arial"/>
                <w:sz w:val="16"/>
                <w:szCs w:val="16"/>
                <w:lang w:eastAsia="en-GB"/>
              </w:rPr>
              <w:t xml:space="preserve"> August </w:t>
            </w:r>
            <w:r w:rsidRPr="00355286">
              <w:rPr>
                <w:rFonts w:cs="Arial"/>
                <w:sz w:val="16"/>
                <w:szCs w:val="16"/>
                <w:lang w:eastAsia="en-GB"/>
              </w:rPr>
              <w:t>2024</w:t>
            </w:r>
          </w:p>
        </w:tc>
        <w:tc>
          <w:tcPr>
            <w:tcW w:w="1134" w:type="dxa"/>
            <w:shd w:val="clear" w:color="auto" w:fill="auto"/>
            <w:vAlign w:val="center"/>
          </w:tcPr>
          <w:p w14:paraId="56485C10" w14:textId="5A56C1E9"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0</w:t>
            </w:r>
            <w:r w:rsidR="005270C8" w:rsidRPr="00355286">
              <w:rPr>
                <w:rFonts w:cs="Arial"/>
                <w:sz w:val="16"/>
                <w:szCs w:val="16"/>
                <w:lang w:eastAsia="en-GB"/>
              </w:rPr>
              <w:t>.</w:t>
            </w:r>
            <w:r w:rsidRPr="00355286">
              <w:rPr>
                <w:rFonts w:cs="Arial"/>
                <w:sz w:val="16"/>
                <w:szCs w:val="16"/>
                <w:lang w:eastAsia="en-GB"/>
              </w:rPr>
              <w:t>92</w:t>
            </w:r>
          </w:p>
        </w:tc>
        <w:tc>
          <w:tcPr>
            <w:tcW w:w="1134" w:type="dxa"/>
            <w:shd w:val="clear" w:color="auto" w:fill="auto"/>
          </w:tcPr>
          <w:p w14:paraId="3100C4FB" w14:textId="7F2906E8"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1</w:t>
            </w:r>
            <w:r w:rsidR="005270C8" w:rsidRPr="00355286">
              <w:rPr>
                <w:rFonts w:cs="Arial"/>
                <w:sz w:val="16"/>
                <w:szCs w:val="16"/>
                <w:lang w:eastAsia="en-GB"/>
              </w:rPr>
              <w:t>,</w:t>
            </w:r>
            <w:r w:rsidRPr="00355286">
              <w:rPr>
                <w:rFonts w:cs="Arial"/>
                <w:sz w:val="16"/>
                <w:szCs w:val="16"/>
                <w:lang w:eastAsia="en-GB"/>
              </w:rPr>
              <w:t>000</w:t>
            </w:r>
          </w:p>
        </w:tc>
        <w:tc>
          <w:tcPr>
            <w:tcW w:w="1559" w:type="dxa"/>
            <w:shd w:val="clear" w:color="auto" w:fill="auto"/>
            <w:noWrap/>
            <w:vAlign w:val="center"/>
          </w:tcPr>
          <w:p w14:paraId="05918BA2" w14:textId="0D5CD603"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0</w:t>
            </w:r>
            <w:r w:rsidR="005270C8" w:rsidRPr="00355286">
              <w:rPr>
                <w:rFonts w:cs="Arial"/>
                <w:sz w:val="16"/>
                <w:szCs w:val="16"/>
                <w:lang w:eastAsia="en-GB"/>
              </w:rPr>
              <w:t>.</w:t>
            </w:r>
            <w:r w:rsidRPr="00355286">
              <w:rPr>
                <w:rFonts w:cs="Arial"/>
                <w:sz w:val="16"/>
                <w:szCs w:val="16"/>
                <w:lang w:eastAsia="en-GB"/>
              </w:rPr>
              <w:t>92</w:t>
            </w:r>
          </w:p>
        </w:tc>
        <w:tc>
          <w:tcPr>
            <w:tcW w:w="1411" w:type="dxa"/>
            <w:shd w:val="clear" w:color="auto" w:fill="auto"/>
            <w:noWrap/>
            <w:vAlign w:val="center"/>
          </w:tcPr>
          <w:p w14:paraId="3BA66D0A" w14:textId="55A66743"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2</w:t>
            </w:r>
            <w:r w:rsidR="00E8665F" w:rsidRPr="00355286">
              <w:rPr>
                <w:rFonts w:cs="Arial"/>
                <w:sz w:val="16"/>
                <w:szCs w:val="16"/>
                <w:lang w:eastAsia="en-GB"/>
              </w:rPr>
              <w:t>.</w:t>
            </w:r>
            <w:r w:rsidRPr="00355286">
              <w:rPr>
                <w:rFonts w:cs="Arial"/>
                <w:sz w:val="16"/>
                <w:szCs w:val="16"/>
                <w:lang w:eastAsia="en-GB"/>
              </w:rPr>
              <w:t>85</w:t>
            </w:r>
            <w:r w:rsidR="00E8665F" w:rsidRPr="00355286">
              <w:rPr>
                <w:rFonts w:cs="Arial"/>
                <w:sz w:val="16"/>
                <w:szCs w:val="16"/>
                <w:lang w:eastAsia="en-GB"/>
              </w:rPr>
              <w:t>%</w:t>
            </w:r>
          </w:p>
        </w:tc>
        <w:tc>
          <w:tcPr>
            <w:tcW w:w="1656" w:type="dxa"/>
            <w:shd w:val="clear" w:color="auto" w:fill="auto"/>
            <w:noWrap/>
            <w:vAlign w:val="center"/>
          </w:tcPr>
          <w:p w14:paraId="7AB1F265" w14:textId="3703F833" w:rsidR="005270C8" w:rsidRPr="00355286" w:rsidRDefault="002B26ED" w:rsidP="005270C8">
            <w:pPr>
              <w:spacing w:line="240" w:lineRule="auto"/>
              <w:ind w:left="-29" w:right="-29"/>
              <w:rPr>
                <w:rFonts w:cs="Arial"/>
                <w:sz w:val="16"/>
                <w:szCs w:val="16"/>
                <w:lang w:eastAsia="en-GB"/>
              </w:rPr>
            </w:pPr>
            <w:r w:rsidRPr="00355286">
              <w:rPr>
                <w:rFonts w:cs="Arial"/>
                <w:sz w:val="16"/>
                <w:szCs w:val="16"/>
                <w:lang w:eastAsia="en-GB"/>
              </w:rPr>
              <w:t>30</w:t>
            </w:r>
            <w:r w:rsidR="00E8665F" w:rsidRPr="00355286">
              <w:rPr>
                <w:rFonts w:cs="Arial"/>
                <w:sz w:val="16"/>
                <w:szCs w:val="16"/>
                <w:lang w:eastAsia="en-GB"/>
              </w:rPr>
              <w:t xml:space="preserve"> November </w:t>
            </w:r>
            <w:r w:rsidRPr="00355286">
              <w:rPr>
                <w:rFonts w:cs="Arial"/>
                <w:sz w:val="16"/>
                <w:szCs w:val="16"/>
                <w:lang w:eastAsia="en-GB"/>
              </w:rPr>
              <w:t>2025</w:t>
            </w:r>
          </w:p>
        </w:tc>
      </w:tr>
      <w:tr w:rsidR="005270C8" w:rsidRPr="00355286" w14:paraId="51CCB4F4" w14:textId="77777777" w:rsidTr="00E8665F">
        <w:tc>
          <w:tcPr>
            <w:tcW w:w="1008" w:type="dxa"/>
            <w:shd w:val="clear" w:color="auto" w:fill="auto"/>
            <w:noWrap/>
            <w:vAlign w:val="center"/>
          </w:tcPr>
          <w:p w14:paraId="1D207248" w14:textId="77777777" w:rsidR="005270C8" w:rsidRPr="00355286" w:rsidRDefault="005270C8" w:rsidP="005270C8">
            <w:pPr>
              <w:spacing w:line="240" w:lineRule="auto"/>
              <w:ind w:left="-29" w:right="-29"/>
              <w:jc w:val="center"/>
              <w:rPr>
                <w:rFonts w:cs="Arial"/>
                <w:sz w:val="16"/>
                <w:szCs w:val="16"/>
                <w:highlight w:val="yellow"/>
                <w:lang w:eastAsia="en-GB"/>
              </w:rPr>
            </w:pPr>
          </w:p>
        </w:tc>
        <w:tc>
          <w:tcPr>
            <w:tcW w:w="1544" w:type="dxa"/>
            <w:shd w:val="clear" w:color="auto" w:fill="auto"/>
            <w:noWrap/>
            <w:vAlign w:val="center"/>
          </w:tcPr>
          <w:p w14:paraId="00CD0622" w14:textId="482E6477" w:rsidR="005270C8" w:rsidRPr="00355286" w:rsidRDefault="002B26ED" w:rsidP="005270C8">
            <w:pPr>
              <w:spacing w:line="240" w:lineRule="auto"/>
              <w:ind w:left="-29" w:right="-29"/>
              <w:rPr>
                <w:rFonts w:cs="Arial"/>
                <w:sz w:val="16"/>
                <w:szCs w:val="16"/>
                <w:lang w:eastAsia="en-GB"/>
              </w:rPr>
            </w:pPr>
            <w:r w:rsidRPr="00355286">
              <w:rPr>
                <w:rFonts w:cs="Arial"/>
                <w:sz w:val="16"/>
                <w:szCs w:val="16"/>
                <w:lang w:eastAsia="en-GB"/>
              </w:rPr>
              <w:t>30</w:t>
            </w:r>
            <w:r w:rsidR="005270C8" w:rsidRPr="00355286">
              <w:rPr>
                <w:rFonts w:cs="Arial"/>
                <w:sz w:val="16"/>
                <w:szCs w:val="16"/>
                <w:lang w:eastAsia="en-GB"/>
              </w:rPr>
              <w:t xml:space="preserve"> August </w:t>
            </w:r>
            <w:r w:rsidRPr="00355286">
              <w:rPr>
                <w:rFonts w:cs="Arial"/>
                <w:sz w:val="16"/>
                <w:szCs w:val="16"/>
                <w:lang w:eastAsia="en-GB"/>
              </w:rPr>
              <w:t>2024</w:t>
            </w:r>
          </w:p>
        </w:tc>
        <w:tc>
          <w:tcPr>
            <w:tcW w:w="1134" w:type="dxa"/>
            <w:shd w:val="clear" w:color="auto" w:fill="auto"/>
            <w:vAlign w:val="center"/>
          </w:tcPr>
          <w:p w14:paraId="5470EEE3" w14:textId="17E4B885"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3</w:t>
            </w:r>
            <w:r w:rsidR="005270C8" w:rsidRPr="00355286">
              <w:rPr>
                <w:rFonts w:cs="Arial"/>
                <w:sz w:val="16"/>
                <w:szCs w:val="16"/>
                <w:lang w:eastAsia="en-GB"/>
              </w:rPr>
              <w:t>.</w:t>
            </w:r>
            <w:r w:rsidRPr="00355286">
              <w:rPr>
                <w:rFonts w:cs="Arial"/>
                <w:sz w:val="16"/>
                <w:szCs w:val="16"/>
                <w:lang w:eastAsia="en-GB"/>
              </w:rPr>
              <w:t>92</w:t>
            </w:r>
          </w:p>
        </w:tc>
        <w:tc>
          <w:tcPr>
            <w:tcW w:w="1134" w:type="dxa"/>
            <w:shd w:val="clear" w:color="auto" w:fill="auto"/>
          </w:tcPr>
          <w:p w14:paraId="0B895E93" w14:textId="2DB6AAE7"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1</w:t>
            </w:r>
            <w:r w:rsidR="005270C8" w:rsidRPr="00355286">
              <w:rPr>
                <w:rFonts w:cs="Arial"/>
                <w:sz w:val="16"/>
                <w:szCs w:val="16"/>
                <w:lang w:eastAsia="en-GB"/>
              </w:rPr>
              <w:t>,</w:t>
            </w:r>
            <w:r w:rsidRPr="00355286">
              <w:rPr>
                <w:rFonts w:cs="Arial"/>
                <w:sz w:val="16"/>
                <w:szCs w:val="16"/>
                <w:lang w:eastAsia="en-GB"/>
              </w:rPr>
              <w:t>000</w:t>
            </w:r>
          </w:p>
        </w:tc>
        <w:tc>
          <w:tcPr>
            <w:tcW w:w="1559" w:type="dxa"/>
            <w:shd w:val="clear" w:color="auto" w:fill="auto"/>
            <w:noWrap/>
            <w:vAlign w:val="center"/>
          </w:tcPr>
          <w:p w14:paraId="2FFDDFC1" w14:textId="33C878E3"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3</w:t>
            </w:r>
            <w:r w:rsidR="005270C8" w:rsidRPr="00355286">
              <w:rPr>
                <w:rFonts w:cs="Arial"/>
                <w:sz w:val="16"/>
                <w:szCs w:val="16"/>
                <w:lang w:eastAsia="en-GB"/>
              </w:rPr>
              <w:t>.</w:t>
            </w:r>
            <w:r w:rsidRPr="00355286">
              <w:rPr>
                <w:rFonts w:cs="Arial"/>
                <w:sz w:val="16"/>
                <w:szCs w:val="16"/>
                <w:lang w:eastAsia="en-GB"/>
              </w:rPr>
              <w:t>91</w:t>
            </w:r>
          </w:p>
        </w:tc>
        <w:tc>
          <w:tcPr>
            <w:tcW w:w="1411" w:type="dxa"/>
            <w:shd w:val="clear" w:color="auto" w:fill="auto"/>
            <w:noWrap/>
            <w:vAlign w:val="center"/>
          </w:tcPr>
          <w:p w14:paraId="397DCB5A" w14:textId="2314D5BB"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3</w:t>
            </w:r>
            <w:r w:rsidR="00E8665F" w:rsidRPr="00355286">
              <w:rPr>
                <w:rFonts w:cs="Arial"/>
                <w:sz w:val="16"/>
                <w:szCs w:val="16"/>
                <w:lang w:eastAsia="en-GB"/>
              </w:rPr>
              <w:t>.</w:t>
            </w:r>
            <w:r w:rsidRPr="00355286">
              <w:rPr>
                <w:rFonts w:cs="Arial"/>
                <w:sz w:val="16"/>
                <w:szCs w:val="16"/>
                <w:lang w:eastAsia="en-GB"/>
              </w:rPr>
              <w:t>45</w:t>
            </w:r>
            <w:r w:rsidR="00E8665F" w:rsidRPr="00355286">
              <w:rPr>
                <w:rFonts w:cs="Arial"/>
                <w:sz w:val="16"/>
                <w:szCs w:val="16"/>
                <w:lang w:eastAsia="en-GB"/>
              </w:rPr>
              <w:t>%</w:t>
            </w:r>
          </w:p>
        </w:tc>
        <w:tc>
          <w:tcPr>
            <w:tcW w:w="1656" w:type="dxa"/>
            <w:shd w:val="clear" w:color="auto" w:fill="auto"/>
            <w:noWrap/>
            <w:vAlign w:val="center"/>
          </w:tcPr>
          <w:p w14:paraId="29EF062D" w14:textId="49C93693" w:rsidR="005270C8" w:rsidRPr="00355286" w:rsidRDefault="002B26ED" w:rsidP="005270C8">
            <w:pPr>
              <w:spacing w:line="240" w:lineRule="auto"/>
              <w:ind w:left="-29" w:right="-29"/>
              <w:rPr>
                <w:rFonts w:cs="Arial"/>
                <w:sz w:val="16"/>
                <w:szCs w:val="16"/>
                <w:lang w:eastAsia="en-GB"/>
              </w:rPr>
            </w:pPr>
            <w:r w:rsidRPr="00355286">
              <w:rPr>
                <w:rFonts w:cs="Arial"/>
                <w:sz w:val="16"/>
                <w:szCs w:val="16"/>
                <w:lang w:eastAsia="en-GB"/>
              </w:rPr>
              <w:t>28</w:t>
            </w:r>
            <w:r w:rsidR="00E8665F" w:rsidRPr="00355286">
              <w:rPr>
                <w:rFonts w:cs="Arial"/>
                <w:sz w:val="16"/>
                <w:szCs w:val="16"/>
                <w:lang w:eastAsia="en-GB"/>
              </w:rPr>
              <w:t xml:space="preserve"> February </w:t>
            </w:r>
            <w:r w:rsidRPr="00355286">
              <w:rPr>
                <w:rFonts w:cs="Arial"/>
                <w:sz w:val="16"/>
                <w:szCs w:val="16"/>
                <w:lang w:eastAsia="en-GB"/>
              </w:rPr>
              <w:t>2027</w:t>
            </w:r>
          </w:p>
        </w:tc>
      </w:tr>
      <w:tr w:rsidR="005270C8" w:rsidRPr="00355286" w14:paraId="6DEF1AC7" w14:textId="77777777" w:rsidTr="00E8665F">
        <w:tc>
          <w:tcPr>
            <w:tcW w:w="1008" w:type="dxa"/>
            <w:shd w:val="clear" w:color="auto" w:fill="auto"/>
            <w:noWrap/>
            <w:vAlign w:val="center"/>
          </w:tcPr>
          <w:p w14:paraId="078721DA" w14:textId="77777777" w:rsidR="005270C8" w:rsidRPr="00355286" w:rsidRDefault="005270C8" w:rsidP="005270C8">
            <w:pPr>
              <w:spacing w:line="240" w:lineRule="auto"/>
              <w:ind w:left="-29" w:right="-29"/>
              <w:jc w:val="center"/>
              <w:rPr>
                <w:rFonts w:cs="Arial"/>
                <w:sz w:val="16"/>
                <w:szCs w:val="16"/>
                <w:highlight w:val="yellow"/>
                <w:lang w:eastAsia="en-GB"/>
              </w:rPr>
            </w:pPr>
          </w:p>
        </w:tc>
        <w:tc>
          <w:tcPr>
            <w:tcW w:w="1544" w:type="dxa"/>
            <w:shd w:val="clear" w:color="auto" w:fill="auto"/>
            <w:noWrap/>
            <w:vAlign w:val="center"/>
          </w:tcPr>
          <w:p w14:paraId="662A6A94" w14:textId="334A3ADB" w:rsidR="005270C8" w:rsidRPr="00355286" w:rsidRDefault="002B26ED" w:rsidP="005270C8">
            <w:pPr>
              <w:spacing w:line="240" w:lineRule="auto"/>
              <w:ind w:left="-29" w:right="-29"/>
              <w:rPr>
                <w:rFonts w:cs="Arial"/>
                <w:sz w:val="16"/>
                <w:szCs w:val="16"/>
                <w:lang w:eastAsia="en-GB"/>
              </w:rPr>
            </w:pPr>
            <w:r w:rsidRPr="00355286">
              <w:rPr>
                <w:rFonts w:cs="Arial"/>
                <w:sz w:val="16"/>
                <w:szCs w:val="16"/>
                <w:lang w:eastAsia="en-GB"/>
              </w:rPr>
              <w:t>26</w:t>
            </w:r>
            <w:r w:rsidR="005270C8" w:rsidRPr="00355286">
              <w:rPr>
                <w:rFonts w:cs="Arial"/>
                <w:sz w:val="16"/>
                <w:szCs w:val="16"/>
                <w:lang w:eastAsia="en-GB"/>
              </w:rPr>
              <w:t xml:space="preserve"> November </w:t>
            </w:r>
            <w:r w:rsidRPr="00355286">
              <w:rPr>
                <w:rFonts w:cs="Arial"/>
                <w:sz w:val="16"/>
                <w:szCs w:val="16"/>
                <w:lang w:eastAsia="en-GB"/>
              </w:rPr>
              <w:t>2024</w:t>
            </w:r>
          </w:p>
        </w:tc>
        <w:tc>
          <w:tcPr>
            <w:tcW w:w="1134" w:type="dxa"/>
            <w:shd w:val="clear" w:color="auto" w:fill="auto"/>
            <w:vAlign w:val="center"/>
          </w:tcPr>
          <w:p w14:paraId="0447AD6D" w14:textId="1D628A6E"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2</w:t>
            </w:r>
            <w:r w:rsidR="005270C8" w:rsidRPr="00355286">
              <w:rPr>
                <w:rFonts w:cs="Arial"/>
                <w:sz w:val="16"/>
                <w:szCs w:val="16"/>
                <w:lang w:eastAsia="en-GB"/>
              </w:rPr>
              <w:t>.</w:t>
            </w:r>
            <w:r w:rsidRPr="00355286">
              <w:rPr>
                <w:rFonts w:cs="Arial"/>
                <w:sz w:val="16"/>
                <w:szCs w:val="16"/>
                <w:lang w:eastAsia="en-GB"/>
              </w:rPr>
              <w:t>29</w:t>
            </w:r>
          </w:p>
        </w:tc>
        <w:tc>
          <w:tcPr>
            <w:tcW w:w="1134" w:type="dxa"/>
            <w:shd w:val="clear" w:color="auto" w:fill="auto"/>
          </w:tcPr>
          <w:p w14:paraId="4CD4D32A" w14:textId="3D034498"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1</w:t>
            </w:r>
            <w:r w:rsidR="005270C8" w:rsidRPr="00355286">
              <w:rPr>
                <w:rFonts w:cs="Arial"/>
                <w:sz w:val="16"/>
                <w:szCs w:val="16"/>
                <w:lang w:eastAsia="en-GB"/>
              </w:rPr>
              <w:t>,</w:t>
            </w:r>
            <w:r w:rsidRPr="00355286">
              <w:rPr>
                <w:rFonts w:cs="Arial"/>
                <w:sz w:val="16"/>
                <w:szCs w:val="16"/>
                <w:lang w:eastAsia="en-GB"/>
              </w:rPr>
              <w:t>000</w:t>
            </w:r>
          </w:p>
        </w:tc>
        <w:tc>
          <w:tcPr>
            <w:tcW w:w="1559" w:type="dxa"/>
            <w:shd w:val="clear" w:color="auto" w:fill="auto"/>
            <w:noWrap/>
            <w:vAlign w:val="center"/>
          </w:tcPr>
          <w:p w14:paraId="1BB5BE50" w14:textId="69B0C2D0"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2</w:t>
            </w:r>
            <w:r w:rsidR="005270C8" w:rsidRPr="00355286">
              <w:rPr>
                <w:rFonts w:cs="Arial"/>
                <w:sz w:val="16"/>
                <w:szCs w:val="16"/>
                <w:lang w:eastAsia="en-GB"/>
              </w:rPr>
              <w:t>.</w:t>
            </w:r>
            <w:r w:rsidRPr="00355286">
              <w:rPr>
                <w:rFonts w:cs="Arial"/>
                <w:sz w:val="16"/>
                <w:szCs w:val="16"/>
                <w:lang w:eastAsia="en-GB"/>
              </w:rPr>
              <w:t>28</w:t>
            </w:r>
          </w:p>
        </w:tc>
        <w:tc>
          <w:tcPr>
            <w:tcW w:w="1411" w:type="dxa"/>
            <w:shd w:val="clear" w:color="auto" w:fill="auto"/>
            <w:noWrap/>
            <w:vAlign w:val="center"/>
          </w:tcPr>
          <w:p w14:paraId="2652C48D" w14:textId="1339B89F"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2</w:t>
            </w:r>
            <w:r w:rsidR="00E8665F" w:rsidRPr="00355286">
              <w:rPr>
                <w:rFonts w:cs="Arial"/>
                <w:sz w:val="16"/>
                <w:szCs w:val="16"/>
                <w:lang w:eastAsia="en-GB"/>
              </w:rPr>
              <w:t>.</w:t>
            </w:r>
            <w:r w:rsidRPr="00355286">
              <w:rPr>
                <w:rFonts w:cs="Arial"/>
                <w:sz w:val="16"/>
                <w:szCs w:val="16"/>
                <w:lang w:eastAsia="en-GB"/>
              </w:rPr>
              <w:t>95</w:t>
            </w:r>
            <w:r w:rsidR="00E8665F" w:rsidRPr="00355286">
              <w:rPr>
                <w:rFonts w:cs="Arial"/>
                <w:sz w:val="16"/>
                <w:szCs w:val="16"/>
                <w:lang w:eastAsia="en-GB"/>
              </w:rPr>
              <w:t>%</w:t>
            </w:r>
          </w:p>
        </w:tc>
        <w:tc>
          <w:tcPr>
            <w:tcW w:w="1656" w:type="dxa"/>
            <w:shd w:val="clear" w:color="auto" w:fill="auto"/>
            <w:noWrap/>
            <w:vAlign w:val="center"/>
          </w:tcPr>
          <w:p w14:paraId="504B259F" w14:textId="23571812" w:rsidR="005270C8" w:rsidRPr="00355286" w:rsidRDefault="002B26ED" w:rsidP="005270C8">
            <w:pPr>
              <w:spacing w:line="240" w:lineRule="auto"/>
              <w:ind w:left="-29" w:right="-29"/>
              <w:rPr>
                <w:rFonts w:cs="Arial"/>
                <w:sz w:val="16"/>
                <w:szCs w:val="16"/>
                <w:lang w:eastAsia="en-GB"/>
              </w:rPr>
            </w:pPr>
            <w:r w:rsidRPr="00355286">
              <w:rPr>
                <w:rFonts w:cs="Arial"/>
                <w:sz w:val="16"/>
                <w:szCs w:val="16"/>
                <w:lang w:eastAsia="en-GB"/>
              </w:rPr>
              <w:t>26</w:t>
            </w:r>
            <w:r w:rsidR="00E8665F" w:rsidRPr="00355286">
              <w:rPr>
                <w:rFonts w:cs="Arial"/>
                <w:sz w:val="16"/>
                <w:szCs w:val="16"/>
                <w:lang w:eastAsia="en-GB"/>
              </w:rPr>
              <w:t xml:space="preserve"> November </w:t>
            </w:r>
            <w:r w:rsidRPr="00355286">
              <w:rPr>
                <w:rFonts w:cs="Arial"/>
                <w:sz w:val="16"/>
                <w:szCs w:val="16"/>
                <w:lang w:eastAsia="en-GB"/>
              </w:rPr>
              <w:t>2026</w:t>
            </w:r>
          </w:p>
        </w:tc>
      </w:tr>
      <w:tr w:rsidR="005270C8" w:rsidRPr="00355286" w14:paraId="5A33AFDC" w14:textId="77777777" w:rsidTr="00E8665F">
        <w:tc>
          <w:tcPr>
            <w:tcW w:w="1008" w:type="dxa"/>
            <w:shd w:val="clear" w:color="auto" w:fill="auto"/>
            <w:noWrap/>
            <w:vAlign w:val="center"/>
          </w:tcPr>
          <w:p w14:paraId="3D5BEBBE" w14:textId="77777777" w:rsidR="005270C8" w:rsidRPr="00355286" w:rsidRDefault="005270C8" w:rsidP="005270C8">
            <w:pPr>
              <w:spacing w:line="240" w:lineRule="auto"/>
              <w:ind w:left="-29" w:right="-29"/>
              <w:jc w:val="center"/>
              <w:rPr>
                <w:rFonts w:cs="Arial"/>
                <w:sz w:val="16"/>
                <w:szCs w:val="16"/>
                <w:highlight w:val="yellow"/>
                <w:lang w:eastAsia="en-GB"/>
              </w:rPr>
            </w:pPr>
          </w:p>
        </w:tc>
        <w:tc>
          <w:tcPr>
            <w:tcW w:w="1544" w:type="dxa"/>
            <w:shd w:val="clear" w:color="auto" w:fill="auto"/>
            <w:noWrap/>
            <w:vAlign w:val="center"/>
          </w:tcPr>
          <w:p w14:paraId="0A6FA6A0" w14:textId="2D508C36" w:rsidR="005270C8" w:rsidRPr="00355286" w:rsidRDefault="002B26ED" w:rsidP="005270C8">
            <w:pPr>
              <w:spacing w:line="240" w:lineRule="auto"/>
              <w:ind w:left="-29" w:right="-29"/>
              <w:rPr>
                <w:rFonts w:cs="Arial"/>
                <w:sz w:val="16"/>
                <w:szCs w:val="16"/>
                <w:lang w:eastAsia="en-GB"/>
              </w:rPr>
            </w:pPr>
            <w:r w:rsidRPr="00355286">
              <w:rPr>
                <w:rFonts w:cs="Arial"/>
                <w:sz w:val="16"/>
                <w:szCs w:val="16"/>
                <w:lang w:eastAsia="en-GB"/>
              </w:rPr>
              <w:t>26</w:t>
            </w:r>
            <w:r w:rsidR="005270C8" w:rsidRPr="00355286">
              <w:rPr>
                <w:rFonts w:cs="Arial"/>
                <w:sz w:val="16"/>
                <w:szCs w:val="16"/>
                <w:lang w:eastAsia="en-GB"/>
              </w:rPr>
              <w:t xml:space="preserve"> November </w:t>
            </w:r>
            <w:r w:rsidRPr="00355286">
              <w:rPr>
                <w:rFonts w:cs="Arial"/>
                <w:sz w:val="16"/>
                <w:szCs w:val="16"/>
                <w:lang w:eastAsia="en-GB"/>
              </w:rPr>
              <w:t>2024</w:t>
            </w:r>
          </w:p>
        </w:tc>
        <w:tc>
          <w:tcPr>
            <w:tcW w:w="1134" w:type="dxa"/>
            <w:shd w:val="clear" w:color="auto" w:fill="auto"/>
            <w:vAlign w:val="center"/>
          </w:tcPr>
          <w:p w14:paraId="7858105A" w14:textId="5F1309E7"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5</w:t>
            </w:r>
            <w:r w:rsidR="005270C8" w:rsidRPr="00355286">
              <w:rPr>
                <w:rFonts w:cs="Arial"/>
                <w:sz w:val="16"/>
                <w:szCs w:val="16"/>
                <w:lang w:eastAsia="en-GB"/>
              </w:rPr>
              <w:t>.</w:t>
            </w:r>
            <w:r w:rsidRPr="00355286">
              <w:rPr>
                <w:rFonts w:cs="Arial"/>
                <w:sz w:val="16"/>
                <w:szCs w:val="16"/>
                <w:lang w:eastAsia="en-GB"/>
              </w:rPr>
              <w:t>98</w:t>
            </w:r>
          </w:p>
        </w:tc>
        <w:tc>
          <w:tcPr>
            <w:tcW w:w="1134" w:type="dxa"/>
            <w:shd w:val="clear" w:color="auto" w:fill="auto"/>
          </w:tcPr>
          <w:p w14:paraId="657850CB" w14:textId="4A1BBB1E"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1</w:t>
            </w:r>
            <w:r w:rsidR="005270C8" w:rsidRPr="00355286">
              <w:rPr>
                <w:rFonts w:cs="Arial"/>
                <w:sz w:val="16"/>
                <w:szCs w:val="16"/>
                <w:lang w:eastAsia="en-GB"/>
              </w:rPr>
              <w:t>,</w:t>
            </w:r>
            <w:r w:rsidRPr="00355286">
              <w:rPr>
                <w:rFonts w:cs="Arial"/>
                <w:sz w:val="16"/>
                <w:szCs w:val="16"/>
                <w:lang w:eastAsia="en-GB"/>
              </w:rPr>
              <w:t>000</w:t>
            </w:r>
          </w:p>
        </w:tc>
        <w:tc>
          <w:tcPr>
            <w:tcW w:w="1559" w:type="dxa"/>
            <w:shd w:val="clear" w:color="auto" w:fill="auto"/>
            <w:noWrap/>
            <w:vAlign w:val="center"/>
          </w:tcPr>
          <w:p w14:paraId="53C05E93" w14:textId="72A06506"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5</w:t>
            </w:r>
            <w:r w:rsidR="005270C8" w:rsidRPr="00355286">
              <w:rPr>
                <w:rFonts w:cs="Arial"/>
                <w:sz w:val="16"/>
                <w:szCs w:val="16"/>
                <w:lang w:eastAsia="en-GB"/>
              </w:rPr>
              <w:t>.</w:t>
            </w:r>
            <w:r w:rsidRPr="00355286">
              <w:rPr>
                <w:rFonts w:cs="Arial"/>
                <w:sz w:val="16"/>
                <w:szCs w:val="16"/>
                <w:lang w:eastAsia="en-GB"/>
              </w:rPr>
              <w:t>97</w:t>
            </w:r>
          </w:p>
        </w:tc>
        <w:tc>
          <w:tcPr>
            <w:tcW w:w="1411" w:type="dxa"/>
            <w:shd w:val="clear" w:color="auto" w:fill="auto"/>
            <w:noWrap/>
            <w:vAlign w:val="center"/>
          </w:tcPr>
          <w:p w14:paraId="15F91DA6" w14:textId="1BAA3A0B" w:rsidR="005270C8" w:rsidRPr="00355286" w:rsidRDefault="002B26ED" w:rsidP="005270C8">
            <w:pPr>
              <w:spacing w:line="240" w:lineRule="auto"/>
              <w:ind w:left="-29" w:right="-29"/>
              <w:jc w:val="center"/>
              <w:rPr>
                <w:rFonts w:cs="Arial"/>
                <w:sz w:val="16"/>
                <w:szCs w:val="16"/>
                <w:lang w:eastAsia="en-GB"/>
              </w:rPr>
            </w:pPr>
            <w:r w:rsidRPr="00355286">
              <w:rPr>
                <w:rFonts w:cs="Arial"/>
                <w:sz w:val="16"/>
                <w:szCs w:val="16"/>
                <w:lang w:eastAsia="en-GB"/>
              </w:rPr>
              <w:t>3</w:t>
            </w:r>
            <w:r w:rsidR="00E8665F" w:rsidRPr="00355286">
              <w:rPr>
                <w:rFonts w:cs="Arial"/>
                <w:sz w:val="16"/>
                <w:szCs w:val="16"/>
                <w:lang w:eastAsia="en-GB"/>
              </w:rPr>
              <w:t>.</w:t>
            </w:r>
            <w:r w:rsidRPr="00355286">
              <w:rPr>
                <w:rFonts w:cs="Arial"/>
                <w:sz w:val="16"/>
                <w:szCs w:val="16"/>
                <w:lang w:eastAsia="en-GB"/>
              </w:rPr>
              <w:t>40</w:t>
            </w:r>
            <w:r w:rsidR="00E8665F" w:rsidRPr="00355286">
              <w:rPr>
                <w:rFonts w:cs="Arial"/>
                <w:sz w:val="16"/>
                <w:szCs w:val="16"/>
                <w:lang w:eastAsia="en-GB"/>
              </w:rPr>
              <w:t>%</w:t>
            </w:r>
          </w:p>
        </w:tc>
        <w:tc>
          <w:tcPr>
            <w:tcW w:w="1656" w:type="dxa"/>
            <w:shd w:val="clear" w:color="auto" w:fill="auto"/>
            <w:noWrap/>
            <w:vAlign w:val="center"/>
          </w:tcPr>
          <w:p w14:paraId="10F32088" w14:textId="575F5C24" w:rsidR="005270C8" w:rsidRPr="00355286" w:rsidRDefault="002B26ED" w:rsidP="005270C8">
            <w:pPr>
              <w:spacing w:line="240" w:lineRule="auto"/>
              <w:ind w:left="-29" w:right="-29"/>
              <w:rPr>
                <w:rFonts w:cs="Arial"/>
                <w:sz w:val="16"/>
                <w:szCs w:val="16"/>
                <w:lang w:eastAsia="en-GB"/>
              </w:rPr>
            </w:pPr>
            <w:r w:rsidRPr="00355286">
              <w:rPr>
                <w:rFonts w:cs="Arial"/>
                <w:sz w:val="16"/>
                <w:szCs w:val="16"/>
                <w:lang w:eastAsia="en-GB"/>
              </w:rPr>
              <w:t>26</w:t>
            </w:r>
            <w:r w:rsidR="00E8665F" w:rsidRPr="00355286">
              <w:rPr>
                <w:rFonts w:cs="Arial"/>
                <w:sz w:val="16"/>
                <w:szCs w:val="16"/>
                <w:lang w:eastAsia="en-GB"/>
              </w:rPr>
              <w:t xml:space="preserve"> November </w:t>
            </w:r>
            <w:r w:rsidRPr="00355286">
              <w:rPr>
                <w:rFonts w:cs="Arial"/>
                <w:sz w:val="16"/>
                <w:szCs w:val="16"/>
                <w:lang w:eastAsia="en-GB"/>
              </w:rPr>
              <w:t>2027</w:t>
            </w:r>
          </w:p>
        </w:tc>
      </w:tr>
      <w:tr w:rsidR="00271462" w:rsidRPr="00355286" w14:paraId="5BA3485B" w14:textId="77777777" w:rsidTr="00E87DB1">
        <w:tc>
          <w:tcPr>
            <w:tcW w:w="1008" w:type="dxa"/>
            <w:shd w:val="clear" w:color="auto" w:fill="auto"/>
            <w:noWrap/>
            <w:vAlign w:val="center"/>
            <w:hideMark/>
          </w:tcPr>
          <w:p w14:paraId="6D02F579" w14:textId="09FA5F65" w:rsidR="005F2220" w:rsidRPr="00355286" w:rsidRDefault="005F2220" w:rsidP="00F355F4">
            <w:pPr>
              <w:spacing w:line="240" w:lineRule="auto"/>
              <w:ind w:left="-29" w:right="-29"/>
              <w:jc w:val="center"/>
              <w:rPr>
                <w:rFonts w:cs="Arial"/>
                <w:sz w:val="16"/>
                <w:szCs w:val="16"/>
                <w:highlight w:val="yellow"/>
                <w:lang w:eastAsia="en-GB"/>
              </w:rPr>
            </w:pPr>
            <w:r w:rsidRPr="00355286">
              <w:rPr>
                <w:rFonts w:cs="Arial"/>
                <w:sz w:val="16"/>
                <w:szCs w:val="16"/>
                <w:lang w:eastAsia="en-GB"/>
              </w:rPr>
              <w:t xml:space="preserve">Over </w:t>
            </w:r>
            <w:r w:rsidR="002B26ED" w:rsidRPr="00355286">
              <w:rPr>
                <w:rFonts w:cs="Arial"/>
                <w:sz w:val="16"/>
                <w:szCs w:val="16"/>
                <w:lang w:eastAsia="en-GB"/>
              </w:rPr>
              <w:t>3</w:t>
            </w:r>
          </w:p>
        </w:tc>
        <w:tc>
          <w:tcPr>
            <w:tcW w:w="1544" w:type="dxa"/>
            <w:shd w:val="clear" w:color="auto" w:fill="auto"/>
            <w:noWrap/>
            <w:vAlign w:val="center"/>
            <w:hideMark/>
          </w:tcPr>
          <w:p w14:paraId="2590033E" w14:textId="3D552380" w:rsidR="005F2220"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31</w:t>
            </w:r>
            <w:r w:rsidR="006F5DA7" w:rsidRPr="00355286">
              <w:rPr>
                <w:rFonts w:cs="Arial"/>
                <w:sz w:val="16"/>
                <w:szCs w:val="16"/>
                <w:lang w:eastAsia="en-GB"/>
              </w:rPr>
              <w:t xml:space="preserve"> </w:t>
            </w:r>
            <w:r w:rsidR="00E87DB1" w:rsidRPr="00355286">
              <w:rPr>
                <w:rFonts w:cs="Arial"/>
                <w:sz w:val="16"/>
                <w:szCs w:val="16"/>
                <w:lang w:eastAsia="en-GB"/>
              </w:rPr>
              <w:t>January</w:t>
            </w:r>
            <w:r w:rsidR="006F5DA7" w:rsidRPr="00355286">
              <w:rPr>
                <w:rFonts w:cs="Arial"/>
                <w:sz w:val="16"/>
                <w:szCs w:val="16"/>
                <w:lang w:eastAsia="en-GB"/>
              </w:rPr>
              <w:t xml:space="preserve"> </w:t>
            </w:r>
            <w:r w:rsidRPr="00355286">
              <w:rPr>
                <w:rFonts w:cs="Arial"/>
                <w:sz w:val="16"/>
                <w:szCs w:val="16"/>
                <w:lang w:eastAsia="en-GB"/>
              </w:rPr>
              <w:t>2024</w:t>
            </w:r>
          </w:p>
        </w:tc>
        <w:tc>
          <w:tcPr>
            <w:tcW w:w="1134" w:type="dxa"/>
            <w:shd w:val="clear" w:color="auto" w:fill="auto"/>
            <w:vAlign w:val="center"/>
          </w:tcPr>
          <w:p w14:paraId="20D924BD" w14:textId="57859501" w:rsidR="005F2220"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B0465C" w:rsidRPr="00355286">
              <w:rPr>
                <w:rFonts w:cs="Arial"/>
                <w:sz w:val="16"/>
                <w:szCs w:val="16"/>
                <w:lang w:eastAsia="en-GB"/>
              </w:rPr>
              <w:t>.</w:t>
            </w:r>
            <w:r w:rsidRPr="00355286">
              <w:rPr>
                <w:rFonts w:cs="Arial"/>
                <w:sz w:val="16"/>
                <w:szCs w:val="16"/>
                <w:lang w:eastAsia="en-GB"/>
              </w:rPr>
              <w:t>51</w:t>
            </w:r>
          </w:p>
        </w:tc>
        <w:tc>
          <w:tcPr>
            <w:tcW w:w="1134" w:type="dxa"/>
            <w:shd w:val="clear" w:color="auto" w:fill="auto"/>
            <w:vAlign w:val="center"/>
          </w:tcPr>
          <w:p w14:paraId="45631783" w14:textId="3CC09DC2" w:rsidR="005F2220"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B0465C" w:rsidRPr="00355286">
              <w:rPr>
                <w:rFonts w:cs="Arial"/>
                <w:sz w:val="16"/>
                <w:szCs w:val="16"/>
                <w:lang w:eastAsia="en-GB"/>
              </w:rPr>
              <w:t>,</w:t>
            </w:r>
            <w:r w:rsidRPr="00355286">
              <w:rPr>
                <w:rFonts w:cs="Arial"/>
                <w:sz w:val="16"/>
                <w:szCs w:val="16"/>
                <w:lang w:eastAsia="en-GB"/>
              </w:rPr>
              <w:t>000</w:t>
            </w:r>
          </w:p>
        </w:tc>
        <w:tc>
          <w:tcPr>
            <w:tcW w:w="1559" w:type="dxa"/>
            <w:shd w:val="clear" w:color="auto" w:fill="auto"/>
            <w:noWrap/>
            <w:vAlign w:val="center"/>
          </w:tcPr>
          <w:p w14:paraId="0589E6EB" w14:textId="609383D6" w:rsidR="005F2220"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B0465C" w:rsidRPr="00355286">
              <w:rPr>
                <w:rFonts w:cs="Arial"/>
                <w:sz w:val="16"/>
                <w:szCs w:val="16"/>
                <w:lang w:eastAsia="en-GB"/>
              </w:rPr>
              <w:t>.</w:t>
            </w:r>
            <w:r w:rsidRPr="00355286">
              <w:rPr>
                <w:rFonts w:cs="Arial"/>
                <w:sz w:val="16"/>
                <w:szCs w:val="16"/>
                <w:lang w:eastAsia="en-GB"/>
              </w:rPr>
              <w:t>51</w:t>
            </w:r>
          </w:p>
        </w:tc>
        <w:tc>
          <w:tcPr>
            <w:tcW w:w="1411" w:type="dxa"/>
            <w:shd w:val="clear" w:color="auto" w:fill="auto"/>
            <w:noWrap/>
            <w:vAlign w:val="center"/>
          </w:tcPr>
          <w:p w14:paraId="166C6F2F" w14:textId="438AF806" w:rsidR="005F2220"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3</w:t>
            </w:r>
            <w:r w:rsidR="00B0465C" w:rsidRPr="00355286">
              <w:rPr>
                <w:rFonts w:cs="Arial"/>
                <w:sz w:val="16"/>
                <w:szCs w:val="16"/>
                <w:lang w:eastAsia="en-GB"/>
              </w:rPr>
              <w:t>.</w:t>
            </w:r>
            <w:r w:rsidRPr="00355286">
              <w:rPr>
                <w:rFonts w:cs="Arial"/>
                <w:sz w:val="16"/>
                <w:szCs w:val="16"/>
                <w:lang w:eastAsia="en-GB"/>
              </w:rPr>
              <w:t>85</w:t>
            </w:r>
            <w:r w:rsidR="00B0465C" w:rsidRPr="00355286">
              <w:rPr>
                <w:rFonts w:cs="Arial"/>
                <w:sz w:val="16"/>
                <w:szCs w:val="16"/>
                <w:lang w:eastAsia="en-GB"/>
              </w:rPr>
              <w:t>%</w:t>
            </w:r>
          </w:p>
        </w:tc>
        <w:tc>
          <w:tcPr>
            <w:tcW w:w="1656" w:type="dxa"/>
            <w:shd w:val="clear" w:color="auto" w:fill="auto"/>
            <w:noWrap/>
            <w:vAlign w:val="center"/>
          </w:tcPr>
          <w:p w14:paraId="58F21F30" w14:textId="4F1419E6" w:rsidR="005F2220"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30</w:t>
            </w:r>
            <w:r w:rsidR="00B0465C" w:rsidRPr="00355286">
              <w:rPr>
                <w:rFonts w:cs="Arial"/>
                <w:sz w:val="16"/>
                <w:szCs w:val="16"/>
                <w:lang w:eastAsia="en-GB"/>
              </w:rPr>
              <w:t xml:space="preserve"> April </w:t>
            </w:r>
            <w:r w:rsidRPr="00355286">
              <w:rPr>
                <w:rFonts w:cs="Arial"/>
                <w:sz w:val="16"/>
                <w:szCs w:val="16"/>
                <w:lang w:eastAsia="en-GB"/>
              </w:rPr>
              <w:t>2027</w:t>
            </w:r>
          </w:p>
        </w:tc>
      </w:tr>
      <w:tr w:rsidR="00B0465C" w:rsidRPr="00355286" w14:paraId="24CEFD0D" w14:textId="77777777" w:rsidTr="001E273A">
        <w:tc>
          <w:tcPr>
            <w:tcW w:w="1008" w:type="dxa"/>
            <w:shd w:val="clear" w:color="auto" w:fill="auto"/>
            <w:noWrap/>
            <w:vAlign w:val="center"/>
          </w:tcPr>
          <w:p w14:paraId="221BB5AF" w14:textId="77777777" w:rsidR="00B0465C" w:rsidRPr="00355286" w:rsidRDefault="00B0465C" w:rsidP="00B0465C">
            <w:pPr>
              <w:spacing w:line="240" w:lineRule="auto"/>
              <w:ind w:left="-29" w:right="-29"/>
              <w:jc w:val="center"/>
              <w:rPr>
                <w:rFonts w:cs="Arial"/>
                <w:sz w:val="16"/>
                <w:szCs w:val="16"/>
                <w:highlight w:val="yellow"/>
                <w:lang w:eastAsia="en-GB"/>
              </w:rPr>
            </w:pPr>
          </w:p>
        </w:tc>
        <w:tc>
          <w:tcPr>
            <w:tcW w:w="1544" w:type="dxa"/>
            <w:shd w:val="clear" w:color="auto" w:fill="auto"/>
            <w:noWrap/>
            <w:vAlign w:val="center"/>
            <w:hideMark/>
          </w:tcPr>
          <w:p w14:paraId="1C15C043" w14:textId="5349648F" w:rsidR="00B0465C" w:rsidRPr="00355286" w:rsidRDefault="002B26ED" w:rsidP="00B0465C">
            <w:pPr>
              <w:spacing w:line="240" w:lineRule="auto"/>
              <w:ind w:left="-29" w:right="-29"/>
              <w:rPr>
                <w:rFonts w:cs="Arial"/>
                <w:sz w:val="16"/>
                <w:szCs w:val="16"/>
                <w:lang w:eastAsia="en-GB"/>
              </w:rPr>
            </w:pPr>
            <w:r w:rsidRPr="00355286">
              <w:rPr>
                <w:rFonts w:cs="Arial"/>
                <w:sz w:val="16"/>
                <w:szCs w:val="16"/>
                <w:lang w:eastAsia="en-GB"/>
              </w:rPr>
              <w:t>31</w:t>
            </w:r>
            <w:r w:rsidR="00B0465C" w:rsidRPr="00355286">
              <w:rPr>
                <w:rFonts w:cs="Arial"/>
                <w:sz w:val="16"/>
                <w:szCs w:val="16"/>
                <w:lang w:eastAsia="en-GB"/>
              </w:rPr>
              <w:t xml:space="preserve"> January </w:t>
            </w:r>
            <w:r w:rsidRPr="00355286">
              <w:rPr>
                <w:rFonts w:cs="Arial"/>
                <w:sz w:val="16"/>
                <w:szCs w:val="16"/>
                <w:lang w:eastAsia="en-GB"/>
              </w:rPr>
              <w:t>2024</w:t>
            </w:r>
          </w:p>
        </w:tc>
        <w:tc>
          <w:tcPr>
            <w:tcW w:w="1134" w:type="dxa"/>
            <w:shd w:val="clear" w:color="auto" w:fill="auto"/>
            <w:vAlign w:val="center"/>
          </w:tcPr>
          <w:p w14:paraId="097D7AF9" w14:textId="21B89563"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2</w:t>
            </w:r>
            <w:r w:rsidR="00B0465C" w:rsidRPr="00355286">
              <w:rPr>
                <w:rFonts w:cs="Arial"/>
                <w:sz w:val="16"/>
                <w:szCs w:val="16"/>
                <w:lang w:eastAsia="en-GB"/>
              </w:rPr>
              <w:t>.</w:t>
            </w:r>
            <w:r w:rsidRPr="00355286">
              <w:rPr>
                <w:rFonts w:cs="Arial"/>
                <w:sz w:val="16"/>
                <w:szCs w:val="16"/>
                <w:lang w:eastAsia="en-GB"/>
              </w:rPr>
              <w:t>81</w:t>
            </w:r>
          </w:p>
        </w:tc>
        <w:tc>
          <w:tcPr>
            <w:tcW w:w="1134" w:type="dxa"/>
            <w:shd w:val="clear" w:color="auto" w:fill="auto"/>
          </w:tcPr>
          <w:p w14:paraId="2DE35183" w14:textId="3F505873"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1</w:t>
            </w:r>
            <w:r w:rsidR="00B0465C" w:rsidRPr="00355286">
              <w:rPr>
                <w:rFonts w:cs="Arial"/>
                <w:sz w:val="16"/>
                <w:szCs w:val="16"/>
                <w:lang w:eastAsia="en-GB"/>
              </w:rPr>
              <w:t>,</w:t>
            </w:r>
            <w:r w:rsidRPr="00355286">
              <w:rPr>
                <w:rFonts w:cs="Arial"/>
                <w:sz w:val="16"/>
                <w:szCs w:val="16"/>
                <w:lang w:eastAsia="en-GB"/>
              </w:rPr>
              <w:t>000</w:t>
            </w:r>
          </w:p>
        </w:tc>
        <w:tc>
          <w:tcPr>
            <w:tcW w:w="1559" w:type="dxa"/>
            <w:shd w:val="clear" w:color="auto" w:fill="auto"/>
            <w:noWrap/>
            <w:vAlign w:val="center"/>
          </w:tcPr>
          <w:p w14:paraId="04BAEB21" w14:textId="7A64890A"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2</w:t>
            </w:r>
            <w:r w:rsidR="00B0465C" w:rsidRPr="00355286">
              <w:rPr>
                <w:rFonts w:cs="Arial"/>
                <w:sz w:val="16"/>
                <w:szCs w:val="16"/>
                <w:lang w:eastAsia="en-GB"/>
              </w:rPr>
              <w:t>.</w:t>
            </w:r>
            <w:r w:rsidRPr="00355286">
              <w:rPr>
                <w:rFonts w:cs="Arial"/>
                <w:sz w:val="16"/>
                <w:szCs w:val="16"/>
                <w:lang w:eastAsia="en-GB"/>
              </w:rPr>
              <w:t>80</w:t>
            </w:r>
          </w:p>
        </w:tc>
        <w:tc>
          <w:tcPr>
            <w:tcW w:w="1411" w:type="dxa"/>
            <w:shd w:val="clear" w:color="auto" w:fill="auto"/>
            <w:noWrap/>
            <w:vAlign w:val="center"/>
          </w:tcPr>
          <w:p w14:paraId="11DB10FB" w14:textId="3B603448"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4</w:t>
            </w:r>
            <w:r w:rsidR="00B0465C" w:rsidRPr="00355286">
              <w:rPr>
                <w:rFonts w:cs="Arial"/>
                <w:sz w:val="16"/>
                <w:szCs w:val="16"/>
                <w:lang w:eastAsia="en-GB"/>
              </w:rPr>
              <w:t>.</w:t>
            </w:r>
            <w:r w:rsidRPr="00355286">
              <w:rPr>
                <w:rFonts w:cs="Arial"/>
                <w:sz w:val="16"/>
                <w:szCs w:val="16"/>
                <w:lang w:eastAsia="en-GB"/>
              </w:rPr>
              <w:t>20</w:t>
            </w:r>
            <w:r w:rsidR="00B0465C" w:rsidRPr="00355286">
              <w:rPr>
                <w:rFonts w:cs="Arial"/>
                <w:sz w:val="16"/>
                <w:szCs w:val="16"/>
                <w:lang w:eastAsia="en-GB"/>
              </w:rPr>
              <w:t>%</w:t>
            </w:r>
          </w:p>
        </w:tc>
        <w:tc>
          <w:tcPr>
            <w:tcW w:w="1656" w:type="dxa"/>
            <w:shd w:val="clear" w:color="auto" w:fill="auto"/>
            <w:noWrap/>
            <w:vAlign w:val="center"/>
          </w:tcPr>
          <w:p w14:paraId="1C27254F" w14:textId="435C6CE7" w:rsidR="00B0465C" w:rsidRPr="00355286" w:rsidRDefault="002B26ED" w:rsidP="00B0465C">
            <w:pPr>
              <w:spacing w:line="240" w:lineRule="auto"/>
              <w:ind w:left="-29" w:right="-29"/>
              <w:rPr>
                <w:rFonts w:cs="Arial"/>
                <w:sz w:val="16"/>
                <w:szCs w:val="16"/>
                <w:lang w:eastAsia="en-GB"/>
              </w:rPr>
            </w:pPr>
            <w:r w:rsidRPr="00355286">
              <w:rPr>
                <w:rFonts w:cs="Arial"/>
                <w:sz w:val="16"/>
                <w:szCs w:val="16"/>
                <w:lang w:eastAsia="en-GB"/>
              </w:rPr>
              <w:t>30</w:t>
            </w:r>
            <w:r w:rsidR="00B0465C" w:rsidRPr="00355286">
              <w:rPr>
                <w:rFonts w:cs="Arial"/>
                <w:sz w:val="16"/>
                <w:szCs w:val="16"/>
                <w:lang w:eastAsia="en-GB"/>
              </w:rPr>
              <w:t xml:space="preserve"> April </w:t>
            </w:r>
            <w:r w:rsidRPr="00355286">
              <w:rPr>
                <w:rFonts w:cs="Arial"/>
                <w:sz w:val="16"/>
                <w:szCs w:val="16"/>
                <w:lang w:eastAsia="en-GB"/>
              </w:rPr>
              <w:t>2029</w:t>
            </w:r>
          </w:p>
        </w:tc>
      </w:tr>
      <w:tr w:rsidR="00B0465C" w:rsidRPr="00355286" w14:paraId="5EDC24AB" w14:textId="77777777" w:rsidTr="001E273A">
        <w:tc>
          <w:tcPr>
            <w:tcW w:w="1008" w:type="dxa"/>
            <w:shd w:val="clear" w:color="auto" w:fill="auto"/>
            <w:noWrap/>
            <w:vAlign w:val="center"/>
          </w:tcPr>
          <w:p w14:paraId="33CE9BCA" w14:textId="77777777" w:rsidR="00B0465C" w:rsidRPr="00355286" w:rsidRDefault="00B0465C" w:rsidP="00B0465C">
            <w:pPr>
              <w:spacing w:line="240" w:lineRule="auto"/>
              <w:ind w:left="-29" w:right="-29"/>
              <w:jc w:val="center"/>
              <w:rPr>
                <w:rFonts w:cs="Arial"/>
                <w:sz w:val="16"/>
                <w:szCs w:val="16"/>
                <w:highlight w:val="yellow"/>
                <w:lang w:eastAsia="en-GB"/>
              </w:rPr>
            </w:pPr>
          </w:p>
        </w:tc>
        <w:tc>
          <w:tcPr>
            <w:tcW w:w="1544" w:type="dxa"/>
            <w:shd w:val="clear" w:color="auto" w:fill="auto"/>
            <w:noWrap/>
            <w:vAlign w:val="center"/>
            <w:hideMark/>
          </w:tcPr>
          <w:p w14:paraId="183B537A" w14:textId="64C8A03D" w:rsidR="00B0465C" w:rsidRPr="00355286" w:rsidRDefault="002B26ED" w:rsidP="00B0465C">
            <w:pPr>
              <w:spacing w:line="240" w:lineRule="auto"/>
              <w:ind w:left="-29" w:right="-29"/>
              <w:rPr>
                <w:rFonts w:cs="Arial"/>
                <w:sz w:val="16"/>
                <w:szCs w:val="16"/>
                <w:lang w:eastAsia="en-GB"/>
              </w:rPr>
            </w:pPr>
            <w:r w:rsidRPr="00355286">
              <w:rPr>
                <w:rFonts w:cs="Arial"/>
                <w:sz w:val="16"/>
                <w:szCs w:val="16"/>
                <w:lang w:eastAsia="en-GB"/>
              </w:rPr>
              <w:t>31</w:t>
            </w:r>
            <w:r w:rsidR="00B0465C" w:rsidRPr="00355286">
              <w:rPr>
                <w:rFonts w:cs="Arial"/>
                <w:sz w:val="16"/>
                <w:szCs w:val="16"/>
                <w:lang w:eastAsia="en-GB"/>
              </w:rPr>
              <w:t xml:space="preserve"> January </w:t>
            </w:r>
            <w:r w:rsidRPr="00355286">
              <w:rPr>
                <w:rFonts w:cs="Arial"/>
                <w:sz w:val="16"/>
                <w:szCs w:val="16"/>
                <w:lang w:eastAsia="en-GB"/>
              </w:rPr>
              <w:t>2024</w:t>
            </w:r>
          </w:p>
        </w:tc>
        <w:tc>
          <w:tcPr>
            <w:tcW w:w="1134" w:type="dxa"/>
            <w:shd w:val="clear" w:color="auto" w:fill="auto"/>
            <w:vAlign w:val="center"/>
          </w:tcPr>
          <w:p w14:paraId="36FE208D" w14:textId="4D1ACA6D"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1</w:t>
            </w:r>
            <w:r w:rsidR="00B0465C" w:rsidRPr="00355286">
              <w:rPr>
                <w:rFonts w:cs="Arial"/>
                <w:sz w:val="16"/>
                <w:szCs w:val="16"/>
                <w:lang w:eastAsia="en-GB"/>
              </w:rPr>
              <w:t>.</w:t>
            </w:r>
            <w:r w:rsidRPr="00355286">
              <w:rPr>
                <w:rFonts w:cs="Arial"/>
                <w:sz w:val="16"/>
                <w:szCs w:val="16"/>
                <w:lang w:eastAsia="en-GB"/>
              </w:rPr>
              <w:t>54</w:t>
            </w:r>
          </w:p>
        </w:tc>
        <w:tc>
          <w:tcPr>
            <w:tcW w:w="1134" w:type="dxa"/>
            <w:shd w:val="clear" w:color="auto" w:fill="auto"/>
          </w:tcPr>
          <w:p w14:paraId="4E3381A9" w14:textId="469C5838"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1</w:t>
            </w:r>
            <w:r w:rsidR="00B0465C" w:rsidRPr="00355286">
              <w:rPr>
                <w:rFonts w:cs="Arial"/>
                <w:sz w:val="16"/>
                <w:szCs w:val="16"/>
                <w:lang w:eastAsia="en-GB"/>
              </w:rPr>
              <w:t>,</w:t>
            </w:r>
            <w:r w:rsidRPr="00355286">
              <w:rPr>
                <w:rFonts w:cs="Arial"/>
                <w:sz w:val="16"/>
                <w:szCs w:val="16"/>
                <w:lang w:eastAsia="en-GB"/>
              </w:rPr>
              <w:t>000</w:t>
            </w:r>
          </w:p>
        </w:tc>
        <w:tc>
          <w:tcPr>
            <w:tcW w:w="1559" w:type="dxa"/>
            <w:shd w:val="clear" w:color="auto" w:fill="auto"/>
            <w:noWrap/>
            <w:vAlign w:val="center"/>
          </w:tcPr>
          <w:p w14:paraId="29021254" w14:textId="53156DC1"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1</w:t>
            </w:r>
            <w:r w:rsidR="00B0465C" w:rsidRPr="00355286">
              <w:rPr>
                <w:rFonts w:cs="Arial"/>
                <w:sz w:val="16"/>
                <w:szCs w:val="16"/>
                <w:lang w:eastAsia="en-GB"/>
              </w:rPr>
              <w:t>.</w:t>
            </w:r>
            <w:r w:rsidRPr="00355286">
              <w:rPr>
                <w:rFonts w:cs="Arial"/>
                <w:sz w:val="16"/>
                <w:szCs w:val="16"/>
                <w:lang w:eastAsia="en-GB"/>
              </w:rPr>
              <w:t>54</w:t>
            </w:r>
          </w:p>
        </w:tc>
        <w:tc>
          <w:tcPr>
            <w:tcW w:w="1411" w:type="dxa"/>
            <w:shd w:val="clear" w:color="auto" w:fill="auto"/>
            <w:noWrap/>
            <w:vAlign w:val="center"/>
          </w:tcPr>
          <w:p w14:paraId="4F85E380" w14:textId="026F9D28"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4</w:t>
            </w:r>
            <w:r w:rsidR="00B0465C" w:rsidRPr="00355286">
              <w:rPr>
                <w:rFonts w:cs="Arial"/>
                <w:sz w:val="16"/>
                <w:szCs w:val="16"/>
                <w:lang w:eastAsia="en-GB"/>
              </w:rPr>
              <w:t>.</w:t>
            </w:r>
            <w:r w:rsidRPr="00355286">
              <w:rPr>
                <w:rFonts w:cs="Arial"/>
                <w:sz w:val="16"/>
                <w:szCs w:val="16"/>
                <w:lang w:eastAsia="en-GB"/>
              </w:rPr>
              <w:t>60</w:t>
            </w:r>
            <w:r w:rsidR="00B0465C" w:rsidRPr="00355286">
              <w:rPr>
                <w:rFonts w:cs="Arial"/>
                <w:sz w:val="16"/>
                <w:szCs w:val="16"/>
                <w:lang w:eastAsia="en-GB"/>
              </w:rPr>
              <w:t>%</w:t>
            </w:r>
          </w:p>
        </w:tc>
        <w:tc>
          <w:tcPr>
            <w:tcW w:w="1656" w:type="dxa"/>
            <w:shd w:val="clear" w:color="auto" w:fill="auto"/>
            <w:noWrap/>
            <w:vAlign w:val="center"/>
          </w:tcPr>
          <w:p w14:paraId="5E758E2C" w14:textId="751F244D" w:rsidR="00B0465C" w:rsidRPr="00355286" w:rsidRDefault="002B26ED" w:rsidP="00B0465C">
            <w:pPr>
              <w:spacing w:line="240" w:lineRule="auto"/>
              <w:ind w:left="-29" w:right="-29"/>
              <w:rPr>
                <w:rFonts w:cs="Arial"/>
                <w:sz w:val="16"/>
                <w:szCs w:val="16"/>
                <w:lang w:eastAsia="en-GB"/>
              </w:rPr>
            </w:pPr>
            <w:r w:rsidRPr="00355286">
              <w:rPr>
                <w:rFonts w:cs="Arial"/>
                <w:sz w:val="16"/>
                <w:szCs w:val="16"/>
                <w:lang w:eastAsia="en-GB"/>
              </w:rPr>
              <w:t>31</w:t>
            </w:r>
            <w:r w:rsidR="00B0465C" w:rsidRPr="00355286">
              <w:rPr>
                <w:rFonts w:cs="Arial"/>
                <w:sz w:val="16"/>
                <w:szCs w:val="16"/>
                <w:lang w:eastAsia="en-GB"/>
              </w:rPr>
              <w:t xml:space="preserve"> January </w:t>
            </w:r>
            <w:r w:rsidRPr="00355286">
              <w:rPr>
                <w:rFonts w:cs="Arial"/>
                <w:sz w:val="16"/>
                <w:szCs w:val="16"/>
                <w:lang w:eastAsia="en-GB"/>
              </w:rPr>
              <w:t>2034</w:t>
            </w:r>
          </w:p>
        </w:tc>
      </w:tr>
      <w:tr w:rsidR="00B0465C" w:rsidRPr="00355286" w14:paraId="2616504A" w14:textId="77777777" w:rsidTr="001E273A">
        <w:tc>
          <w:tcPr>
            <w:tcW w:w="1008" w:type="dxa"/>
            <w:shd w:val="clear" w:color="auto" w:fill="auto"/>
            <w:noWrap/>
            <w:vAlign w:val="center"/>
          </w:tcPr>
          <w:p w14:paraId="3E77A989" w14:textId="77777777" w:rsidR="00B0465C" w:rsidRPr="00355286" w:rsidRDefault="00B0465C" w:rsidP="00B0465C">
            <w:pPr>
              <w:spacing w:line="240" w:lineRule="auto"/>
              <w:ind w:left="-29" w:right="-29"/>
              <w:jc w:val="center"/>
              <w:rPr>
                <w:rFonts w:cs="Arial"/>
                <w:sz w:val="16"/>
                <w:szCs w:val="16"/>
                <w:highlight w:val="yellow"/>
                <w:lang w:eastAsia="en-GB"/>
              </w:rPr>
            </w:pPr>
          </w:p>
        </w:tc>
        <w:tc>
          <w:tcPr>
            <w:tcW w:w="1544" w:type="dxa"/>
            <w:shd w:val="clear" w:color="auto" w:fill="auto"/>
            <w:noWrap/>
            <w:vAlign w:val="center"/>
            <w:hideMark/>
          </w:tcPr>
          <w:p w14:paraId="0FAFB873" w14:textId="1FD29251" w:rsidR="00B0465C" w:rsidRPr="00355286" w:rsidRDefault="002B26ED" w:rsidP="00B0465C">
            <w:pPr>
              <w:spacing w:line="240" w:lineRule="auto"/>
              <w:ind w:left="-29" w:right="-29"/>
              <w:rPr>
                <w:rFonts w:cs="Arial"/>
                <w:sz w:val="16"/>
                <w:szCs w:val="16"/>
                <w:lang w:eastAsia="en-GB"/>
              </w:rPr>
            </w:pPr>
            <w:r w:rsidRPr="00355286">
              <w:rPr>
                <w:rFonts w:cs="Arial"/>
                <w:sz w:val="16"/>
                <w:szCs w:val="16"/>
                <w:lang w:eastAsia="en-GB"/>
              </w:rPr>
              <w:t>28</w:t>
            </w:r>
            <w:r w:rsidR="00B0465C" w:rsidRPr="00355286">
              <w:rPr>
                <w:rFonts w:cs="Arial"/>
                <w:sz w:val="16"/>
                <w:szCs w:val="16"/>
                <w:lang w:eastAsia="en-GB"/>
              </w:rPr>
              <w:t xml:space="preserve"> May </w:t>
            </w:r>
            <w:r w:rsidRPr="00355286">
              <w:rPr>
                <w:rFonts w:cs="Arial"/>
                <w:sz w:val="16"/>
                <w:szCs w:val="16"/>
                <w:lang w:eastAsia="en-GB"/>
              </w:rPr>
              <w:t>2024</w:t>
            </w:r>
          </w:p>
        </w:tc>
        <w:tc>
          <w:tcPr>
            <w:tcW w:w="1134" w:type="dxa"/>
            <w:shd w:val="clear" w:color="auto" w:fill="auto"/>
            <w:vAlign w:val="center"/>
          </w:tcPr>
          <w:p w14:paraId="6343D8C9" w14:textId="0B499AF0"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3</w:t>
            </w:r>
            <w:r w:rsidR="00B0465C" w:rsidRPr="00355286">
              <w:rPr>
                <w:rFonts w:cs="Arial"/>
                <w:sz w:val="16"/>
                <w:szCs w:val="16"/>
                <w:lang w:eastAsia="en-GB"/>
              </w:rPr>
              <w:t>.</w:t>
            </w:r>
            <w:r w:rsidRPr="00355286">
              <w:rPr>
                <w:rFonts w:cs="Arial"/>
                <w:sz w:val="16"/>
                <w:szCs w:val="16"/>
                <w:lang w:eastAsia="en-GB"/>
              </w:rPr>
              <w:t>35</w:t>
            </w:r>
          </w:p>
        </w:tc>
        <w:tc>
          <w:tcPr>
            <w:tcW w:w="1134" w:type="dxa"/>
            <w:shd w:val="clear" w:color="auto" w:fill="auto"/>
          </w:tcPr>
          <w:p w14:paraId="3CE07C06" w14:textId="3CBAD993"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1</w:t>
            </w:r>
            <w:r w:rsidR="00B0465C" w:rsidRPr="00355286">
              <w:rPr>
                <w:rFonts w:cs="Arial"/>
                <w:sz w:val="16"/>
                <w:szCs w:val="16"/>
                <w:lang w:eastAsia="en-GB"/>
              </w:rPr>
              <w:t>,</w:t>
            </w:r>
            <w:r w:rsidRPr="00355286">
              <w:rPr>
                <w:rFonts w:cs="Arial"/>
                <w:sz w:val="16"/>
                <w:szCs w:val="16"/>
                <w:lang w:eastAsia="en-GB"/>
              </w:rPr>
              <w:t>000</w:t>
            </w:r>
          </w:p>
        </w:tc>
        <w:tc>
          <w:tcPr>
            <w:tcW w:w="1559" w:type="dxa"/>
            <w:shd w:val="clear" w:color="auto" w:fill="auto"/>
            <w:noWrap/>
            <w:vAlign w:val="center"/>
          </w:tcPr>
          <w:p w14:paraId="0B02C654" w14:textId="14DC9B7D"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3</w:t>
            </w:r>
            <w:r w:rsidR="00B0465C" w:rsidRPr="00355286">
              <w:rPr>
                <w:rFonts w:cs="Arial"/>
                <w:sz w:val="16"/>
                <w:szCs w:val="16"/>
                <w:lang w:eastAsia="en-GB"/>
              </w:rPr>
              <w:t>.</w:t>
            </w:r>
            <w:r w:rsidRPr="00355286">
              <w:rPr>
                <w:rFonts w:cs="Arial"/>
                <w:sz w:val="16"/>
                <w:szCs w:val="16"/>
                <w:lang w:eastAsia="en-GB"/>
              </w:rPr>
              <w:t>34</w:t>
            </w:r>
          </w:p>
        </w:tc>
        <w:tc>
          <w:tcPr>
            <w:tcW w:w="1411" w:type="dxa"/>
            <w:shd w:val="clear" w:color="auto" w:fill="auto"/>
            <w:noWrap/>
            <w:vAlign w:val="center"/>
          </w:tcPr>
          <w:p w14:paraId="047F3752" w14:textId="168645A1"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3</w:t>
            </w:r>
            <w:r w:rsidR="00B0465C" w:rsidRPr="00355286">
              <w:rPr>
                <w:rFonts w:cs="Arial"/>
                <w:sz w:val="16"/>
                <w:szCs w:val="16"/>
                <w:lang w:eastAsia="en-GB"/>
              </w:rPr>
              <w:t>.</w:t>
            </w:r>
            <w:r w:rsidRPr="00355286">
              <w:rPr>
                <w:rFonts w:cs="Arial"/>
                <w:sz w:val="16"/>
                <w:szCs w:val="16"/>
                <w:lang w:eastAsia="en-GB"/>
              </w:rPr>
              <w:t>70</w:t>
            </w:r>
            <w:r w:rsidR="00B0465C" w:rsidRPr="00355286">
              <w:rPr>
                <w:rFonts w:cs="Arial"/>
                <w:sz w:val="16"/>
                <w:szCs w:val="16"/>
                <w:lang w:eastAsia="en-GB"/>
              </w:rPr>
              <w:t>%</w:t>
            </w:r>
          </w:p>
        </w:tc>
        <w:tc>
          <w:tcPr>
            <w:tcW w:w="1656" w:type="dxa"/>
            <w:shd w:val="clear" w:color="auto" w:fill="auto"/>
            <w:noWrap/>
            <w:vAlign w:val="center"/>
          </w:tcPr>
          <w:p w14:paraId="1F79FE1D" w14:textId="081F95A8" w:rsidR="00B0465C" w:rsidRPr="00355286" w:rsidRDefault="002B26ED" w:rsidP="00B0465C">
            <w:pPr>
              <w:spacing w:line="240" w:lineRule="auto"/>
              <w:ind w:left="-29" w:right="-29"/>
              <w:rPr>
                <w:rFonts w:cs="Arial"/>
                <w:sz w:val="16"/>
                <w:szCs w:val="16"/>
                <w:lang w:eastAsia="en-GB"/>
              </w:rPr>
            </w:pPr>
            <w:r w:rsidRPr="00355286">
              <w:rPr>
                <w:rFonts w:cs="Arial"/>
                <w:sz w:val="16"/>
                <w:szCs w:val="16"/>
                <w:lang w:eastAsia="en-GB"/>
              </w:rPr>
              <w:t>28</w:t>
            </w:r>
            <w:r w:rsidR="00B0465C" w:rsidRPr="00355286">
              <w:rPr>
                <w:rFonts w:cs="Arial"/>
                <w:sz w:val="16"/>
                <w:szCs w:val="16"/>
                <w:lang w:eastAsia="en-GB"/>
              </w:rPr>
              <w:t xml:space="preserve"> August </w:t>
            </w:r>
            <w:r w:rsidRPr="00355286">
              <w:rPr>
                <w:rFonts w:cs="Arial"/>
                <w:sz w:val="16"/>
                <w:szCs w:val="16"/>
                <w:lang w:eastAsia="en-GB"/>
              </w:rPr>
              <w:t>2027</w:t>
            </w:r>
          </w:p>
        </w:tc>
      </w:tr>
      <w:tr w:rsidR="00B0465C" w:rsidRPr="00355286" w14:paraId="66F93B09" w14:textId="77777777" w:rsidTr="001E273A">
        <w:tc>
          <w:tcPr>
            <w:tcW w:w="1008" w:type="dxa"/>
            <w:shd w:val="clear" w:color="auto" w:fill="auto"/>
            <w:noWrap/>
            <w:vAlign w:val="center"/>
          </w:tcPr>
          <w:p w14:paraId="4112F1BD" w14:textId="77777777" w:rsidR="00B0465C" w:rsidRPr="00355286" w:rsidRDefault="00B0465C" w:rsidP="00B0465C">
            <w:pPr>
              <w:spacing w:line="240" w:lineRule="auto"/>
              <w:ind w:left="-29" w:right="-29"/>
              <w:jc w:val="center"/>
              <w:rPr>
                <w:rFonts w:cs="Arial"/>
                <w:sz w:val="16"/>
                <w:szCs w:val="16"/>
                <w:highlight w:val="yellow"/>
                <w:lang w:eastAsia="en-GB"/>
              </w:rPr>
            </w:pPr>
          </w:p>
        </w:tc>
        <w:tc>
          <w:tcPr>
            <w:tcW w:w="1544" w:type="dxa"/>
            <w:shd w:val="clear" w:color="auto" w:fill="auto"/>
            <w:noWrap/>
            <w:vAlign w:val="center"/>
            <w:hideMark/>
          </w:tcPr>
          <w:p w14:paraId="0ED0A4BF" w14:textId="732C32B1" w:rsidR="00B0465C" w:rsidRPr="00355286" w:rsidRDefault="002B26ED" w:rsidP="00B0465C">
            <w:pPr>
              <w:spacing w:line="240" w:lineRule="auto"/>
              <w:ind w:left="-29" w:right="-29"/>
              <w:rPr>
                <w:rFonts w:cs="Arial"/>
                <w:sz w:val="16"/>
                <w:szCs w:val="16"/>
                <w:lang w:eastAsia="en-GB"/>
              </w:rPr>
            </w:pPr>
            <w:r w:rsidRPr="00355286">
              <w:rPr>
                <w:rFonts w:cs="Arial"/>
                <w:sz w:val="16"/>
                <w:szCs w:val="16"/>
                <w:lang w:eastAsia="en-GB"/>
              </w:rPr>
              <w:t>28</w:t>
            </w:r>
            <w:r w:rsidR="00B0465C" w:rsidRPr="00355286">
              <w:rPr>
                <w:rFonts w:cs="Arial"/>
                <w:sz w:val="16"/>
                <w:szCs w:val="16"/>
                <w:lang w:eastAsia="en-GB"/>
              </w:rPr>
              <w:t xml:space="preserve"> May </w:t>
            </w:r>
            <w:r w:rsidRPr="00355286">
              <w:rPr>
                <w:rFonts w:cs="Arial"/>
                <w:sz w:val="16"/>
                <w:szCs w:val="16"/>
                <w:lang w:eastAsia="en-GB"/>
              </w:rPr>
              <w:t>2024</w:t>
            </w:r>
          </w:p>
        </w:tc>
        <w:tc>
          <w:tcPr>
            <w:tcW w:w="1134" w:type="dxa"/>
            <w:shd w:val="clear" w:color="auto" w:fill="auto"/>
            <w:vAlign w:val="center"/>
          </w:tcPr>
          <w:p w14:paraId="754CF8FE" w14:textId="39E91074"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4</w:t>
            </w:r>
            <w:r w:rsidR="00B0465C" w:rsidRPr="00355286">
              <w:rPr>
                <w:rFonts w:cs="Arial"/>
                <w:sz w:val="16"/>
                <w:szCs w:val="16"/>
                <w:lang w:eastAsia="en-GB"/>
              </w:rPr>
              <w:t>.</w:t>
            </w:r>
            <w:r w:rsidRPr="00355286">
              <w:rPr>
                <w:rFonts w:cs="Arial"/>
                <w:sz w:val="16"/>
                <w:szCs w:val="16"/>
                <w:lang w:eastAsia="en-GB"/>
              </w:rPr>
              <w:t>49</w:t>
            </w:r>
          </w:p>
        </w:tc>
        <w:tc>
          <w:tcPr>
            <w:tcW w:w="1134" w:type="dxa"/>
            <w:shd w:val="clear" w:color="auto" w:fill="auto"/>
          </w:tcPr>
          <w:p w14:paraId="24F91EAA" w14:textId="2D44CC5C"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1</w:t>
            </w:r>
            <w:r w:rsidR="00B0465C" w:rsidRPr="00355286">
              <w:rPr>
                <w:rFonts w:cs="Arial"/>
                <w:sz w:val="16"/>
                <w:szCs w:val="16"/>
                <w:lang w:eastAsia="en-GB"/>
              </w:rPr>
              <w:t>,</w:t>
            </w:r>
            <w:r w:rsidRPr="00355286">
              <w:rPr>
                <w:rFonts w:cs="Arial"/>
                <w:sz w:val="16"/>
                <w:szCs w:val="16"/>
                <w:lang w:eastAsia="en-GB"/>
              </w:rPr>
              <w:t>000</w:t>
            </w:r>
          </w:p>
        </w:tc>
        <w:tc>
          <w:tcPr>
            <w:tcW w:w="1559" w:type="dxa"/>
            <w:shd w:val="clear" w:color="auto" w:fill="auto"/>
            <w:noWrap/>
            <w:vAlign w:val="center"/>
          </w:tcPr>
          <w:p w14:paraId="041A12F0" w14:textId="2EEC856D"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4</w:t>
            </w:r>
            <w:r w:rsidR="00B0465C" w:rsidRPr="00355286">
              <w:rPr>
                <w:rFonts w:cs="Arial"/>
                <w:sz w:val="16"/>
                <w:szCs w:val="16"/>
                <w:lang w:eastAsia="en-GB"/>
              </w:rPr>
              <w:t>.</w:t>
            </w:r>
            <w:r w:rsidRPr="00355286">
              <w:rPr>
                <w:rFonts w:cs="Arial"/>
                <w:sz w:val="16"/>
                <w:szCs w:val="16"/>
                <w:lang w:eastAsia="en-GB"/>
              </w:rPr>
              <w:t>48</w:t>
            </w:r>
          </w:p>
        </w:tc>
        <w:tc>
          <w:tcPr>
            <w:tcW w:w="1411" w:type="dxa"/>
            <w:shd w:val="clear" w:color="auto" w:fill="auto"/>
            <w:noWrap/>
            <w:vAlign w:val="center"/>
          </w:tcPr>
          <w:p w14:paraId="775536FC" w14:textId="78A288B9"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4</w:t>
            </w:r>
            <w:r w:rsidR="00B0465C" w:rsidRPr="00355286">
              <w:rPr>
                <w:rFonts w:cs="Arial"/>
                <w:sz w:val="16"/>
                <w:szCs w:val="16"/>
                <w:lang w:eastAsia="en-GB"/>
              </w:rPr>
              <w:t>.</w:t>
            </w:r>
            <w:r w:rsidRPr="00355286">
              <w:rPr>
                <w:rFonts w:cs="Arial"/>
                <w:sz w:val="16"/>
                <w:szCs w:val="16"/>
                <w:lang w:eastAsia="en-GB"/>
              </w:rPr>
              <w:t>00</w:t>
            </w:r>
            <w:r w:rsidR="00B0465C" w:rsidRPr="00355286">
              <w:rPr>
                <w:rFonts w:cs="Arial"/>
                <w:sz w:val="16"/>
                <w:szCs w:val="16"/>
                <w:lang w:eastAsia="en-GB"/>
              </w:rPr>
              <w:t>%</w:t>
            </w:r>
          </w:p>
        </w:tc>
        <w:tc>
          <w:tcPr>
            <w:tcW w:w="1656" w:type="dxa"/>
            <w:shd w:val="clear" w:color="auto" w:fill="auto"/>
            <w:noWrap/>
            <w:vAlign w:val="center"/>
          </w:tcPr>
          <w:p w14:paraId="1B2B4B6C" w14:textId="673F7613" w:rsidR="00B0465C" w:rsidRPr="00355286" w:rsidRDefault="002B26ED" w:rsidP="00B0465C">
            <w:pPr>
              <w:spacing w:line="240" w:lineRule="auto"/>
              <w:ind w:left="-29" w:right="-29"/>
              <w:rPr>
                <w:rFonts w:cs="Arial"/>
                <w:sz w:val="16"/>
                <w:szCs w:val="16"/>
                <w:lang w:eastAsia="en-GB"/>
              </w:rPr>
            </w:pPr>
            <w:r w:rsidRPr="00355286">
              <w:rPr>
                <w:rFonts w:cs="Arial"/>
                <w:sz w:val="16"/>
                <w:szCs w:val="16"/>
                <w:lang w:eastAsia="en-GB"/>
              </w:rPr>
              <w:t>28</w:t>
            </w:r>
            <w:r w:rsidR="00B0465C" w:rsidRPr="00355286">
              <w:rPr>
                <w:rFonts w:cs="Arial"/>
                <w:sz w:val="16"/>
                <w:szCs w:val="16"/>
                <w:lang w:eastAsia="en-GB"/>
              </w:rPr>
              <w:t xml:space="preserve"> August </w:t>
            </w:r>
            <w:r w:rsidRPr="00355286">
              <w:rPr>
                <w:rFonts w:cs="Arial"/>
                <w:sz w:val="16"/>
                <w:szCs w:val="16"/>
                <w:lang w:eastAsia="en-GB"/>
              </w:rPr>
              <w:t>2029</w:t>
            </w:r>
          </w:p>
        </w:tc>
      </w:tr>
      <w:tr w:rsidR="00B0465C" w:rsidRPr="00355286" w14:paraId="3E595E77" w14:textId="77777777" w:rsidTr="001E273A">
        <w:tc>
          <w:tcPr>
            <w:tcW w:w="1008" w:type="dxa"/>
            <w:shd w:val="clear" w:color="auto" w:fill="auto"/>
            <w:noWrap/>
            <w:vAlign w:val="center"/>
          </w:tcPr>
          <w:p w14:paraId="025AA915" w14:textId="77777777" w:rsidR="00B0465C" w:rsidRPr="00355286" w:rsidRDefault="00B0465C" w:rsidP="00B0465C">
            <w:pPr>
              <w:spacing w:line="240" w:lineRule="auto"/>
              <w:ind w:left="-29" w:right="-29"/>
              <w:jc w:val="center"/>
              <w:rPr>
                <w:rFonts w:cs="Arial"/>
                <w:sz w:val="16"/>
                <w:szCs w:val="16"/>
                <w:highlight w:val="yellow"/>
                <w:lang w:eastAsia="en-GB"/>
              </w:rPr>
            </w:pPr>
          </w:p>
        </w:tc>
        <w:tc>
          <w:tcPr>
            <w:tcW w:w="1544" w:type="dxa"/>
            <w:shd w:val="clear" w:color="auto" w:fill="auto"/>
            <w:noWrap/>
            <w:hideMark/>
          </w:tcPr>
          <w:p w14:paraId="6B1531D0" w14:textId="1B9941F9" w:rsidR="00B0465C" w:rsidRPr="00355286" w:rsidRDefault="002B26ED" w:rsidP="00B0465C">
            <w:pPr>
              <w:spacing w:line="240" w:lineRule="auto"/>
              <w:ind w:left="-29" w:right="-29"/>
              <w:rPr>
                <w:rFonts w:cs="Arial"/>
                <w:sz w:val="16"/>
                <w:szCs w:val="16"/>
                <w:lang w:eastAsia="en-GB"/>
              </w:rPr>
            </w:pPr>
            <w:r w:rsidRPr="00355286">
              <w:rPr>
                <w:rFonts w:cs="Arial"/>
                <w:sz w:val="16"/>
                <w:szCs w:val="16"/>
                <w:lang w:eastAsia="en-GB"/>
              </w:rPr>
              <w:t>28</w:t>
            </w:r>
            <w:r w:rsidR="00B0465C" w:rsidRPr="00355286">
              <w:rPr>
                <w:rFonts w:cs="Arial"/>
                <w:sz w:val="16"/>
                <w:szCs w:val="16"/>
                <w:lang w:eastAsia="en-GB"/>
              </w:rPr>
              <w:t xml:space="preserve"> May </w:t>
            </w:r>
            <w:r w:rsidRPr="00355286">
              <w:rPr>
                <w:rFonts w:cs="Arial"/>
                <w:sz w:val="16"/>
                <w:szCs w:val="16"/>
                <w:lang w:eastAsia="en-GB"/>
              </w:rPr>
              <w:t>2024</w:t>
            </w:r>
          </w:p>
        </w:tc>
        <w:tc>
          <w:tcPr>
            <w:tcW w:w="1134" w:type="dxa"/>
            <w:shd w:val="clear" w:color="auto" w:fill="auto"/>
            <w:vAlign w:val="center"/>
          </w:tcPr>
          <w:p w14:paraId="2724F8B2" w14:textId="14D8ED50"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2</w:t>
            </w:r>
            <w:r w:rsidR="00B0465C" w:rsidRPr="00355286">
              <w:rPr>
                <w:rFonts w:cs="Arial"/>
                <w:sz w:val="16"/>
                <w:szCs w:val="16"/>
                <w:lang w:eastAsia="en-GB"/>
              </w:rPr>
              <w:t>.</w:t>
            </w:r>
            <w:r w:rsidRPr="00355286">
              <w:rPr>
                <w:rFonts w:cs="Arial"/>
                <w:sz w:val="16"/>
                <w:szCs w:val="16"/>
                <w:lang w:eastAsia="en-GB"/>
              </w:rPr>
              <w:t>71</w:t>
            </w:r>
          </w:p>
        </w:tc>
        <w:tc>
          <w:tcPr>
            <w:tcW w:w="1134" w:type="dxa"/>
            <w:shd w:val="clear" w:color="auto" w:fill="auto"/>
          </w:tcPr>
          <w:p w14:paraId="50657FEF" w14:textId="2E812B8B"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1</w:t>
            </w:r>
            <w:r w:rsidR="00B0465C" w:rsidRPr="00355286">
              <w:rPr>
                <w:rFonts w:cs="Arial"/>
                <w:sz w:val="16"/>
                <w:szCs w:val="16"/>
                <w:lang w:eastAsia="en-GB"/>
              </w:rPr>
              <w:t>,</w:t>
            </w:r>
            <w:r w:rsidRPr="00355286">
              <w:rPr>
                <w:rFonts w:cs="Arial"/>
                <w:sz w:val="16"/>
                <w:szCs w:val="16"/>
                <w:lang w:eastAsia="en-GB"/>
              </w:rPr>
              <w:t>000</w:t>
            </w:r>
          </w:p>
        </w:tc>
        <w:tc>
          <w:tcPr>
            <w:tcW w:w="1559" w:type="dxa"/>
            <w:shd w:val="clear" w:color="auto" w:fill="auto"/>
            <w:noWrap/>
            <w:vAlign w:val="center"/>
          </w:tcPr>
          <w:p w14:paraId="60E9C14C" w14:textId="76FFF3BB"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2</w:t>
            </w:r>
            <w:r w:rsidR="00B0465C" w:rsidRPr="00355286">
              <w:rPr>
                <w:rFonts w:cs="Arial"/>
                <w:sz w:val="16"/>
                <w:szCs w:val="16"/>
                <w:lang w:eastAsia="en-GB"/>
              </w:rPr>
              <w:t>.</w:t>
            </w:r>
            <w:r w:rsidRPr="00355286">
              <w:rPr>
                <w:rFonts w:cs="Arial"/>
                <w:sz w:val="16"/>
                <w:szCs w:val="16"/>
                <w:lang w:eastAsia="en-GB"/>
              </w:rPr>
              <w:t>70</w:t>
            </w:r>
          </w:p>
        </w:tc>
        <w:tc>
          <w:tcPr>
            <w:tcW w:w="1411" w:type="dxa"/>
            <w:shd w:val="clear" w:color="auto" w:fill="auto"/>
            <w:noWrap/>
            <w:vAlign w:val="center"/>
          </w:tcPr>
          <w:p w14:paraId="02A979C6" w14:textId="48295E33"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4</w:t>
            </w:r>
            <w:r w:rsidR="00B0465C" w:rsidRPr="00355286">
              <w:rPr>
                <w:rFonts w:cs="Arial"/>
                <w:sz w:val="16"/>
                <w:szCs w:val="16"/>
                <w:lang w:eastAsia="en-GB"/>
              </w:rPr>
              <w:t>.</w:t>
            </w:r>
            <w:r w:rsidRPr="00355286">
              <w:rPr>
                <w:rFonts w:cs="Arial"/>
                <w:sz w:val="16"/>
                <w:szCs w:val="16"/>
                <w:lang w:eastAsia="en-GB"/>
              </w:rPr>
              <w:t>30</w:t>
            </w:r>
            <w:r w:rsidR="00B0465C" w:rsidRPr="00355286">
              <w:rPr>
                <w:rFonts w:cs="Arial"/>
                <w:sz w:val="16"/>
                <w:szCs w:val="16"/>
                <w:lang w:eastAsia="en-GB"/>
              </w:rPr>
              <w:t>%</w:t>
            </w:r>
          </w:p>
        </w:tc>
        <w:tc>
          <w:tcPr>
            <w:tcW w:w="1656" w:type="dxa"/>
            <w:shd w:val="clear" w:color="auto" w:fill="auto"/>
            <w:noWrap/>
            <w:vAlign w:val="center"/>
          </w:tcPr>
          <w:p w14:paraId="3AB14964" w14:textId="39B9D001" w:rsidR="00B0465C" w:rsidRPr="00355286" w:rsidRDefault="002B26ED" w:rsidP="00B0465C">
            <w:pPr>
              <w:spacing w:line="240" w:lineRule="auto"/>
              <w:ind w:left="-29" w:right="-29"/>
              <w:rPr>
                <w:rFonts w:cs="Arial"/>
                <w:sz w:val="16"/>
                <w:szCs w:val="16"/>
                <w:lang w:eastAsia="en-GB"/>
              </w:rPr>
            </w:pPr>
            <w:r w:rsidRPr="00355286">
              <w:rPr>
                <w:rFonts w:cs="Arial"/>
                <w:sz w:val="16"/>
                <w:szCs w:val="16"/>
                <w:lang w:eastAsia="en-GB"/>
              </w:rPr>
              <w:t>28</w:t>
            </w:r>
            <w:r w:rsidR="00B0465C" w:rsidRPr="00355286">
              <w:rPr>
                <w:rFonts w:cs="Arial"/>
                <w:sz w:val="16"/>
                <w:szCs w:val="16"/>
                <w:lang w:eastAsia="en-GB"/>
              </w:rPr>
              <w:t xml:space="preserve"> May </w:t>
            </w:r>
            <w:r w:rsidRPr="00355286">
              <w:rPr>
                <w:rFonts w:cs="Arial"/>
                <w:sz w:val="16"/>
                <w:szCs w:val="16"/>
                <w:lang w:eastAsia="en-GB"/>
              </w:rPr>
              <w:t>2034</w:t>
            </w:r>
          </w:p>
        </w:tc>
      </w:tr>
      <w:tr w:rsidR="00B0465C" w:rsidRPr="00355286" w14:paraId="23E0410B" w14:textId="77777777" w:rsidTr="001E273A">
        <w:tc>
          <w:tcPr>
            <w:tcW w:w="1008" w:type="dxa"/>
            <w:shd w:val="clear" w:color="auto" w:fill="auto"/>
            <w:noWrap/>
            <w:vAlign w:val="center"/>
          </w:tcPr>
          <w:p w14:paraId="0589E39C" w14:textId="77777777" w:rsidR="00B0465C" w:rsidRPr="00355286" w:rsidRDefault="00B0465C" w:rsidP="00B0465C">
            <w:pPr>
              <w:spacing w:line="240" w:lineRule="auto"/>
              <w:ind w:left="-29" w:right="-29"/>
              <w:jc w:val="center"/>
              <w:rPr>
                <w:rFonts w:cs="Arial"/>
                <w:sz w:val="16"/>
                <w:szCs w:val="16"/>
                <w:highlight w:val="yellow"/>
                <w:lang w:eastAsia="en-GB"/>
              </w:rPr>
            </w:pPr>
          </w:p>
        </w:tc>
        <w:tc>
          <w:tcPr>
            <w:tcW w:w="1544" w:type="dxa"/>
            <w:shd w:val="clear" w:color="auto" w:fill="auto"/>
            <w:noWrap/>
            <w:hideMark/>
          </w:tcPr>
          <w:p w14:paraId="15ED8C20" w14:textId="5AA4EAA7" w:rsidR="00B0465C" w:rsidRPr="00355286" w:rsidRDefault="002B26ED" w:rsidP="00B0465C">
            <w:pPr>
              <w:spacing w:line="240" w:lineRule="auto"/>
              <w:ind w:left="-29" w:right="-29"/>
              <w:rPr>
                <w:rFonts w:cs="Arial"/>
                <w:sz w:val="16"/>
                <w:szCs w:val="16"/>
                <w:lang w:eastAsia="en-GB"/>
              </w:rPr>
            </w:pPr>
            <w:r w:rsidRPr="00355286">
              <w:rPr>
                <w:rFonts w:cs="Arial"/>
                <w:sz w:val="16"/>
                <w:szCs w:val="16"/>
                <w:lang w:eastAsia="en-GB"/>
              </w:rPr>
              <w:t>30</w:t>
            </w:r>
            <w:r w:rsidR="00B0465C" w:rsidRPr="00355286">
              <w:rPr>
                <w:rFonts w:cs="Arial"/>
                <w:sz w:val="16"/>
                <w:szCs w:val="16"/>
                <w:lang w:eastAsia="en-GB"/>
              </w:rPr>
              <w:t xml:space="preserve"> August </w:t>
            </w:r>
            <w:r w:rsidRPr="00355286">
              <w:rPr>
                <w:rFonts w:cs="Arial"/>
                <w:sz w:val="16"/>
                <w:szCs w:val="16"/>
                <w:lang w:eastAsia="en-GB"/>
              </w:rPr>
              <w:t>2024</w:t>
            </w:r>
          </w:p>
        </w:tc>
        <w:tc>
          <w:tcPr>
            <w:tcW w:w="1134" w:type="dxa"/>
            <w:shd w:val="clear" w:color="auto" w:fill="auto"/>
            <w:vAlign w:val="center"/>
          </w:tcPr>
          <w:p w14:paraId="552560CB" w14:textId="513258E8"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3</w:t>
            </w:r>
            <w:r w:rsidR="00B0465C" w:rsidRPr="00355286">
              <w:rPr>
                <w:rFonts w:cs="Arial"/>
                <w:sz w:val="16"/>
                <w:szCs w:val="16"/>
                <w:lang w:eastAsia="en-GB"/>
              </w:rPr>
              <w:t>.</w:t>
            </w:r>
            <w:r w:rsidRPr="00355286">
              <w:rPr>
                <w:rFonts w:cs="Arial"/>
                <w:sz w:val="16"/>
                <w:szCs w:val="16"/>
                <w:lang w:eastAsia="en-GB"/>
              </w:rPr>
              <w:t>52</w:t>
            </w:r>
          </w:p>
        </w:tc>
        <w:tc>
          <w:tcPr>
            <w:tcW w:w="1134" w:type="dxa"/>
            <w:shd w:val="clear" w:color="auto" w:fill="auto"/>
          </w:tcPr>
          <w:p w14:paraId="15FF3C4B" w14:textId="6A035D0B"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1</w:t>
            </w:r>
            <w:r w:rsidR="00B0465C" w:rsidRPr="00355286">
              <w:rPr>
                <w:rFonts w:cs="Arial"/>
                <w:sz w:val="16"/>
                <w:szCs w:val="16"/>
                <w:lang w:eastAsia="en-GB"/>
              </w:rPr>
              <w:t>,</w:t>
            </w:r>
            <w:r w:rsidRPr="00355286">
              <w:rPr>
                <w:rFonts w:cs="Arial"/>
                <w:sz w:val="16"/>
                <w:szCs w:val="16"/>
                <w:lang w:eastAsia="en-GB"/>
              </w:rPr>
              <w:t>000</w:t>
            </w:r>
          </w:p>
        </w:tc>
        <w:tc>
          <w:tcPr>
            <w:tcW w:w="1559" w:type="dxa"/>
            <w:shd w:val="clear" w:color="auto" w:fill="auto"/>
            <w:noWrap/>
            <w:vAlign w:val="center"/>
          </w:tcPr>
          <w:p w14:paraId="7BB8B5FA" w14:textId="23FA0AC6"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3</w:t>
            </w:r>
            <w:r w:rsidR="00B0465C" w:rsidRPr="00355286">
              <w:rPr>
                <w:rFonts w:cs="Arial"/>
                <w:sz w:val="16"/>
                <w:szCs w:val="16"/>
                <w:lang w:eastAsia="en-GB"/>
              </w:rPr>
              <w:t>.</w:t>
            </w:r>
            <w:r w:rsidRPr="00355286">
              <w:rPr>
                <w:rFonts w:cs="Arial"/>
                <w:sz w:val="16"/>
                <w:szCs w:val="16"/>
                <w:lang w:eastAsia="en-GB"/>
              </w:rPr>
              <w:t>51</w:t>
            </w:r>
          </w:p>
        </w:tc>
        <w:tc>
          <w:tcPr>
            <w:tcW w:w="1411" w:type="dxa"/>
            <w:shd w:val="clear" w:color="auto" w:fill="auto"/>
            <w:noWrap/>
            <w:vAlign w:val="center"/>
          </w:tcPr>
          <w:p w14:paraId="782A2284" w14:textId="2B088AD1"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3</w:t>
            </w:r>
            <w:r w:rsidR="00B0465C" w:rsidRPr="00355286">
              <w:rPr>
                <w:rFonts w:cs="Arial"/>
                <w:sz w:val="16"/>
                <w:szCs w:val="16"/>
                <w:lang w:eastAsia="en-GB"/>
              </w:rPr>
              <w:t>.</w:t>
            </w:r>
            <w:r w:rsidRPr="00355286">
              <w:rPr>
                <w:rFonts w:cs="Arial"/>
                <w:sz w:val="16"/>
                <w:szCs w:val="16"/>
                <w:lang w:eastAsia="en-GB"/>
              </w:rPr>
              <w:t>65</w:t>
            </w:r>
            <w:r w:rsidR="00B0465C" w:rsidRPr="00355286">
              <w:rPr>
                <w:rFonts w:cs="Arial"/>
                <w:sz w:val="16"/>
                <w:szCs w:val="16"/>
                <w:lang w:eastAsia="en-GB"/>
              </w:rPr>
              <w:t>%</w:t>
            </w:r>
          </w:p>
        </w:tc>
        <w:tc>
          <w:tcPr>
            <w:tcW w:w="1656" w:type="dxa"/>
            <w:shd w:val="clear" w:color="auto" w:fill="auto"/>
            <w:noWrap/>
            <w:vAlign w:val="center"/>
          </w:tcPr>
          <w:p w14:paraId="037B14F9" w14:textId="41205623" w:rsidR="00B0465C" w:rsidRPr="00355286" w:rsidRDefault="002B26ED" w:rsidP="00B0465C">
            <w:pPr>
              <w:spacing w:line="240" w:lineRule="auto"/>
              <w:ind w:left="-29" w:right="-29"/>
              <w:rPr>
                <w:rFonts w:cs="Arial"/>
                <w:sz w:val="16"/>
                <w:szCs w:val="16"/>
                <w:lang w:eastAsia="en-GB"/>
              </w:rPr>
            </w:pPr>
            <w:r w:rsidRPr="00355286">
              <w:rPr>
                <w:rFonts w:cs="Arial"/>
                <w:sz w:val="16"/>
                <w:szCs w:val="16"/>
                <w:lang w:eastAsia="en-GB"/>
              </w:rPr>
              <w:t>30</w:t>
            </w:r>
            <w:r w:rsidR="00B0465C" w:rsidRPr="00355286">
              <w:rPr>
                <w:rFonts w:cs="Arial"/>
                <w:sz w:val="16"/>
                <w:szCs w:val="16"/>
                <w:lang w:eastAsia="en-GB"/>
              </w:rPr>
              <w:t xml:space="preserve"> November </w:t>
            </w:r>
            <w:r w:rsidRPr="00355286">
              <w:rPr>
                <w:rFonts w:cs="Arial"/>
                <w:sz w:val="16"/>
                <w:szCs w:val="16"/>
                <w:lang w:eastAsia="en-GB"/>
              </w:rPr>
              <w:t>2027</w:t>
            </w:r>
          </w:p>
        </w:tc>
      </w:tr>
      <w:tr w:rsidR="00B0465C" w:rsidRPr="00355286" w14:paraId="34E4573E" w14:textId="77777777" w:rsidTr="001E273A">
        <w:tc>
          <w:tcPr>
            <w:tcW w:w="1008" w:type="dxa"/>
            <w:shd w:val="clear" w:color="auto" w:fill="auto"/>
            <w:noWrap/>
            <w:vAlign w:val="center"/>
          </w:tcPr>
          <w:p w14:paraId="6D2BF964" w14:textId="77777777" w:rsidR="00B0465C" w:rsidRPr="00355286" w:rsidRDefault="00B0465C" w:rsidP="00B0465C">
            <w:pPr>
              <w:spacing w:line="240" w:lineRule="auto"/>
              <w:ind w:left="-29" w:right="-29"/>
              <w:jc w:val="center"/>
              <w:rPr>
                <w:rFonts w:cs="Arial"/>
                <w:sz w:val="16"/>
                <w:szCs w:val="16"/>
                <w:highlight w:val="yellow"/>
                <w:lang w:eastAsia="en-GB"/>
              </w:rPr>
            </w:pPr>
          </w:p>
        </w:tc>
        <w:tc>
          <w:tcPr>
            <w:tcW w:w="1544" w:type="dxa"/>
            <w:shd w:val="clear" w:color="auto" w:fill="auto"/>
            <w:noWrap/>
            <w:hideMark/>
          </w:tcPr>
          <w:p w14:paraId="4B0B6C96" w14:textId="19AB238A" w:rsidR="00B0465C" w:rsidRPr="00355286" w:rsidRDefault="002B26ED" w:rsidP="00B0465C">
            <w:pPr>
              <w:spacing w:line="240" w:lineRule="auto"/>
              <w:ind w:left="-29" w:right="-29"/>
              <w:rPr>
                <w:rFonts w:cs="Arial"/>
                <w:sz w:val="16"/>
                <w:szCs w:val="16"/>
                <w:lang w:eastAsia="en-GB"/>
              </w:rPr>
            </w:pPr>
            <w:r w:rsidRPr="00355286">
              <w:rPr>
                <w:rFonts w:cs="Arial"/>
                <w:sz w:val="16"/>
                <w:szCs w:val="16"/>
                <w:lang w:eastAsia="en-GB"/>
              </w:rPr>
              <w:t>30</w:t>
            </w:r>
            <w:r w:rsidR="00B0465C" w:rsidRPr="00355286">
              <w:rPr>
                <w:rFonts w:cs="Arial"/>
                <w:sz w:val="16"/>
                <w:szCs w:val="16"/>
                <w:lang w:eastAsia="en-GB"/>
              </w:rPr>
              <w:t xml:space="preserve"> August </w:t>
            </w:r>
            <w:r w:rsidRPr="00355286">
              <w:rPr>
                <w:rFonts w:cs="Arial"/>
                <w:sz w:val="16"/>
                <w:szCs w:val="16"/>
                <w:lang w:eastAsia="en-GB"/>
              </w:rPr>
              <w:t>2024</w:t>
            </w:r>
          </w:p>
        </w:tc>
        <w:tc>
          <w:tcPr>
            <w:tcW w:w="1134" w:type="dxa"/>
            <w:shd w:val="clear" w:color="auto" w:fill="auto"/>
            <w:vAlign w:val="center"/>
          </w:tcPr>
          <w:p w14:paraId="105188B1" w14:textId="4A68CB4E"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6</w:t>
            </w:r>
            <w:r w:rsidR="00B0465C" w:rsidRPr="00355286">
              <w:rPr>
                <w:rFonts w:cs="Arial"/>
                <w:sz w:val="16"/>
                <w:szCs w:val="16"/>
                <w:lang w:eastAsia="en-GB"/>
              </w:rPr>
              <w:t>.</w:t>
            </w:r>
            <w:r w:rsidRPr="00355286">
              <w:rPr>
                <w:rFonts w:cs="Arial"/>
                <w:sz w:val="16"/>
                <w:szCs w:val="16"/>
                <w:lang w:eastAsia="en-GB"/>
              </w:rPr>
              <w:t>07</w:t>
            </w:r>
          </w:p>
        </w:tc>
        <w:tc>
          <w:tcPr>
            <w:tcW w:w="1134" w:type="dxa"/>
            <w:shd w:val="clear" w:color="auto" w:fill="auto"/>
          </w:tcPr>
          <w:p w14:paraId="22F5ABBE" w14:textId="49D62191"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1</w:t>
            </w:r>
            <w:r w:rsidR="00B0465C" w:rsidRPr="00355286">
              <w:rPr>
                <w:rFonts w:cs="Arial"/>
                <w:sz w:val="16"/>
                <w:szCs w:val="16"/>
                <w:lang w:eastAsia="en-GB"/>
              </w:rPr>
              <w:t>,</w:t>
            </w:r>
            <w:r w:rsidRPr="00355286">
              <w:rPr>
                <w:rFonts w:cs="Arial"/>
                <w:sz w:val="16"/>
                <w:szCs w:val="16"/>
                <w:lang w:eastAsia="en-GB"/>
              </w:rPr>
              <w:t>000</w:t>
            </w:r>
          </w:p>
        </w:tc>
        <w:tc>
          <w:tcPr>
            <w:tcW w:w="1559" w:type="dxa"/>
            <w:shd w:val="clear" w:color="auto" w:fill="auto"/>
            <w:noWrap/>
            <w:vAlign w:val="center"/>
          </w:tcPr>
          <w:p w14:paraId="45CA6FC4" w14:textId="625DDDBE"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6</w:t>
            </w:r>
            <w:r w:rsidR="00B0465C" w:rsidRPr="00355286">
              <w:rPr>
                <w:rFonts w:cs="Arial"/>
                <w:sz w:val="16"/>
                <w:szCs w:val="16"/>
                <w:lang w:eastAsia="en-GB"/>
              </w:rPr>
              <w:t>.</w:t>
            </w:r>
            <w:r w:rsidRPr="00355286">
              <w:rPr>
                <w:rFonts w:cs="Arial"/>
                <w:sz w:val="16"/>
                <w:szCs w:val="16"/>
                <w:lang w:eastAsia="en-GB"/>
              </w:rPr>
              <w:t>06</w:t>
            </w:r>
          </w:p>
        </w:tc>
        <w:tc>
          <w:tcPr>
            <w:tcW w:w="1411" w:type="dxa"/>
            <w:shd w:val="clear" w:color="auto" w:fill="auto"/>
            <w:noWrap/>
            <w:vAlign w:val="center"/>
          </w:tcPr>
          <w:p w14:paraId="022E8095" w14:textId="08FF5D6A" w:rsidR="00B0465C" w:rsidRPr="00355286" w:rsidRDefault="002B26ED" w:rsidP="00B0465C">
            <w:pPr>
              <w:spacing w:line="240" w:lineRule="auto"/>
              <w:ind w:left="-29" w:right="-29"/>
              <w:jc w:val="center"/>
              <w:rPr>
                <w:rFonts w:cs="Arial"/>
                <w:sz w:val="16"/>
                <w:szCs w:val="16"/>
                <w:lang w:eastAsia="en-GB"/>
              </w:rPr>
            </w:pPr>
            <w:r w:rsidRPr="00355286">
              <w:rPr>
                <w:rFonts w:cs="Arial"/>
                <w:sz w:val="16"/>
                <w:szCs w:val="16"/>
                <w:lang w:eastAsia="en-GB"/>
              </w:rPr>
              <w:t>4</w:t>
            </w:r>
            <w:r w:rsidR="00B0465C" w:rsidRPr="00355286">
              <w:rPr>
                <w:rFonts w:cs="Arial"/>
                <w:sz w:val="16"/>
                <w:szCs w:val="16"/>
                <w:lang w:eastAsia="en-GB"/>
              </w:rPr>
              <w:t>.</w:t>
            </w:r>
            <w:r w:rsidRPr="00355286">
              <w:rPr>
                <w:rFonts w:cs="Arial"/>
                <w:sz w:val="16"/>
                <w:szCs w:val="16"/>
                <w:lang w:eastAsia="en-GB"/>
              </w:rPr>
              <w:t>00</w:t>
            </w:r>
            <w:r w:rsidR="00B0465C" w:rsidRPr="00355286">
              <w:rPr>
                <w:rFonts w:cs="Arial"/>
                <w:sz w:val="16"/>
                <w:szCs w:val="16"/>
                <w:lang w:eastAsia="en-GB"/>
              </w:rPr>
              <w:t>%</w:t>
            </w:r>
          </w:p>
        </w:tc>
        <w:tc>
          <w:tcPr>
            <w:tcW w:w="1656" w:type="dxa"/>
            <w:shd w:val="clear" w:color="auto" w:fill="auto"/>
            <w:noWrap/>
            <w:vAlign w:val="center"/>
          </w:tcPr>
          <w:p w14:paraId="4D078774" w14:textId="3B822071" w:rsidR="00B0465C" w:rsidRPr="00355286" w:rsidRDefault="002B26ED" w:rsidP="00B0465C">
            <w:pPr>
              <w:spacing w:line="240" w:lineRule="auto"/>
              <w:ind w:left="-29" w:right="-29"/>
              <w:rPr>
                <w:rFonts w:cs="Arial"/>
                <w:sz w:val="16"/>
                <w:szCs w:val="16"/>
                <w:lang w:val="en-US" w:eastAsia="en-GB"/>
              </w:rPr>
            </w:pPr>
            <w:r w:rsidRPr="00355286">
              <w:rPr>
                <w:rFonts w:cs="Arial"/>
                <w:sz w:val="16"/>
                <w:szCs w:val="16"/>
                <w:lang w:eastAsia="en-GB"/>
              </w:rPr>
              <w:t>30</w:t>
            </w:r>
            <w:r w:rsidR="00B0465C" w:rsidRPr="00355286">
              <w:rPr>
                <w:rFonts w:cs="Arial"/>
                <w:sz w:val="16"/>
                <w:szCs w:val="16"/>
                <w:lang w:eastAsia="en-GB"/>
              </w:rPr>
              <w:t xml:space="preserve"> November </w:t>
            </w:r>
            <w:r w:rsidRPr="00355286">
              <w:rPr>
                <w:rFonts w:cs="Arial"/>
                <w:sz w:val="16"/>
                <w:szCs w:val="16"/>
                <w:lang w:eastAsia="en-GB"/>
              </w:rPr>
              <w:t>2029</w:t>
            </w:r>
          </w:p>
        </w:tc>
      </w:tr>
      <w:tr w:rsidR="00E87DB1" w:rsidRPr="00355286" w14:paraId="54DD240D" w14:textId="77777777" w:rsidTr="007831F4">
        <w:tc>
          <w:tcPr>
            <w:tcW w:w="1008" w:type="dxa"/>
            <w:shd w:val="clear" w:color="auto" w:fill="auto"/>
            <w:vAlign w:val="center"/>
            <w:hideMark/>
          </w:tcPr>
          <w:p w14:paraId="59D22A86" w14:textId="5CD9A518" w:rsidR="00E87DB1" w:rsidRPr="00355286" w:rsidRDefault="00E87DB1" w:rsidP="00E87DB1">
            <w:pPr>
              <w:spacing w:line="240" w:lineRule="auto"/>
              <w:ind w:left="-29" w:right="-29"/>
              <w:jc w:val="center"/>
              <w:rPr>
                <w:rFonts w:cs="Arial"/>
                <w:sz w:val="16"/>
                <w:szCs w:val="16"/>
                <w:lang w:eastAsia="en-GB"/>
              </w:rPr>
            </w:pPr>
          </w:p>
        </w:tc>
        <w:tc>
          <w:tcPr>
            <w:tcW w:w="1544" w:type="dxa"/>
            <w:shd w:val="clear" w:color="auto" w:fill="auto"/>
            <w:vAlign w:val="center"/>
            <w:hideMark/>
          </w:tcPr>
          <w:p w14:paraId="6EB64B6A" w14:textId="2F45EAED" w:rsidR="00E87DB1" w:rsidRPr="00355286" w:rsidRDefault="002B26ED" w:rsidP="007831F4">
            <w:pPr>
              <w:spacing w:line="240" w:lineRule="auto"/>
              <w:ind w:left="-29" w:right="-29"/>
              <w:rPr>
                <w:rFonts w:cs="Arial"/>
                <w:sz w:val="16"/>
                <w:szCs w:val="16"/>
                <w:lang w:val="en-US" w:eastAsia="en-GB"/>
              </w:rPr>
            </w:pPr>
            <w:r w:rsidRPr="00355286">
              <w:rPr>
                <w:rFonts w:cs="Arial"/>
                <w:sz w:val="16"/>
                <w:szCs w:val="16"/>
                <w:lang w:eastAsia="en-GB"/>
              </w:rPr>
              <w:t>30</w:t>
            </w:r>
            <w:r w:rsidR="00E87DB1" w:rsidRPr="00355286">
              <w:rPr>
                <w:rFonts w:cs="Arial"/>
                <w:sz w:val="16"/>
                <w:szCs w:val="16"/>
                <w:lang w:eastAsia="en-GB"/>
              </w:rPr>
              <w:t xml:space="preserve"> August </w:t>
            </w:r>
            <w:r w:rsidRPr="00355286">
              <w:rPr>
                <w:rFonts w:cs="Arial"/>
                <w:sz w:val="16"/>
                <w:szCs w:val="16"/>
                <w:lang w:eastAsia="en-GB"/>
              </w:rPr>
              <w:t>2024</w:t>
            </w:r>
          </w:p>
        </w:tc>
        <w:tc>
          <w:tcPr>
            <w:tcW w:w="1134" w:type="dxa"/>
            <w:shd w:val="clear" w:color="auto" w:fill="auto"/>
            <w:vAlign w:val="center"/>
          </w:tcPr>
          <w:p w14:paraId="6278218F" w14:textId="072F73D7" w:rsidR="00E87DB1" w:rsidRPr="00355286" w:rsidRDefault="002B26ED" w:rsidP="007831F4">
            <w:pPr>
              <w:spacing w:line="240" w:lineRule="auto"/>
              <w:ind w:left="-29" w:right="-29"/>
              <w:jc w:val="center"/>
              <w:rPr>
                <w:rFonts w:cs="Arial"/>
                <w:sz w:val="16"/>
                <w:szCs w:val="16"/>
                <w:lang w:eastAsia="en-GB"/>
              </w:rPr>
            </w:pPr>
            <w:r w:rsidRPr="00355286">
              <w:rPr>
                <w:rFonts w:cs="Arial"/>
                <w:sz w:val="16"/>
                <w:szCs w:val="16"/>
                <w:lang w:eastAsia="en-GB"/>
              </w:rPr>
              <w:t>3</w:t>
            </w:r>
            <w:r w:rsidR="00B0465C" w:rsidRPr="00355286">
              <w:rPr>
                <w:rFonts w:cs="Arial"/>
                <w:sz w:val="16"/>
                <w:szCs w:val="16"/>
                <w:lang w:eastAsia="en-GB"/>
              </w:rPr>
              <w:t>.</w:t>
            </w:r>
            <w:r w:rsidRPr="00355286">
              <w:rPr>
                <w:rFonts w:cs="Arial"/>
                <w:sz w:val="16"/>
                <w:szCs w:val="16"/>
                <w:lang w:eastAsia="en-GB"/>
              </w:rPr>
              <w:t>56</w:t>
            </w:r>
          </w:p>
        </w:tc>
        <w:tc>
          <w:tcPr>
            <w:tcW w:w="1134" w:type="dxa"/>
            <w:shd w:val="clear" w:color="auto" w:fill="auto"/>
            <w:vAlign w:val="center"/>
          </w:tcPr>
          <w:p w14:paraId="35AC5520" w14:textId="49DCE754" w:rsidR="00E87DB1" w:rsidRPr="00355286" w:rsidRDefault="002B26ED" w:rsidP="007831F4">
            <w:pPr>
              <w:spacing w:line="240" w:lineRule="auto"/>
              <w:ind w:left="-29" w:right="-29"/>
              <w:jc w:val="center"/>
              <w:rPr>
                <w:rFonts w:cs="Arial"/>
                <w:sz w:val="16"/>
                <w:szCs w:val="16"/>
                <w:lang w:eastAsia="en-GB"/>
              </w:rPr>
            </w:pPr>
            <w:r w:rsidRPr="00355286">
              <w:rPr>
                <w:rFonts w:cs="Arial"/>
                <w:sz w:val="16"/>
                <w:szCs w:val="16"/>
                <w:lang w:eastAsia="en-GB"/>
              </w:rPr>
              <w:t>1</w:t>
            </w:r>
            <w:r w:rsidR="00B0465C" w:rsidRPr="00355286">
              <w:rPr>
                <w:rFonts w:cs="Arial"/>
                <w:sz w:val="16"/>
                <w:szCs w:val="16"/>
                <w:lang w:eastAsia="en-GB"/>
              </w:rPr>
              <w:t>,</w:t>
            </w:r>
            <w:r w:rsidRPr="00355286">
              <w:rPr>
                <w:rFonts w:cs="Arial"/>
                <w:sz w:val="16"/>
                <w:szCs w:val="16"/>
                <w:lang w:eastAsia="en-GB"/>
              </w:rPr>
              <w:t>000</w:t>
            </w:r>
          </w:p>
        </w:tc>
        <w:tc>
          <w:tcPr>
            <w:tcW w:w="1559" w:type="dxa"/>
            <w:shd w:val="clear" w:color="auto" w:fill="auto"/>
            <w:vAlign w:val="center"/>
          </w:tcPr>
          <w:p w14:paraId="2F4A6EDD" w14:textId="04EA6CCD" w:rsidR="00E87DB1" w:rsidRPr="00355286" w:rsidRDefault="002B26ED" w:rsidP="007831F4">
            <w:pPr>
              <w:spacing w:line="240" w:lineRule="auto"/>
              <w:ind w:left="-29" w:right="-29"/>
              <w:jc w:val="center"/>
              <w:rPr>
                <w:rFonts w:cs="Arial"/>
                <w:sz w:val="16"/>
                <w:szCs w:val="16"/>
                <w:lang w:eastAsia="en-GB"/>
              </w:rPr>
            </w:pPr>
            <w:r w:rsidRPr="00355286">
              <w:rPr>
                <w:rFonts w:cs="Arial"/>
                <w:sz w:val="16"/>
                <w:szCs w:val="16"/>
                <w:lang w:eastAsia="en-GB"/>
              </w:rPr>
              <w:t>3</w:t>
            </w:r>
            <w:r w:rsidR="00B0465C" w:rsidRPr="00355286">
              <w:rPr>
                <w:rFonts w:cs="Arial"/>
                <w:sz w:val="16"/>
                <w:szCs w:val="16"/>
                <w:lang w:eastAsia="en-GB"/>
              </w:rPr>
              <w:t>.</w:t>
            </w:r>
            <w:r w:rsidRPr="00355286">
              <w:rPr>
                <w:rFonts w:cs="Arial"/>
                <w:sz w:val="16"/>
                <w:szCs w:val="16"/>
                <w:lang w:eastAsia="en-GB"/>
              </w:rPr>
              <w:t>55</w:t>
            </w:r>
          </w:p>
        </w:tc>
        <w:tc>
          <w:tcPr>
            <w:tcW w:w="1411" w:type="dxa"/>
            <w:shd w:val="clear" w:color="auto" w:fill="auto"/>
            <w:vAlign w:val="center"/>
          </w:tcPr>
          <w:p w14:paraId="558BDDA4" w14:textId="78127011" w:rsidR="00E87DB1" w:rsidRPr="00355286" w:rsidRDefault="002B26ED" w:rsidP="007831F4">
            <w:pPr>
              <w:spacing w:line="240" w:lineRule="auto"/>
              <w:ind w:left="-29" w:right="-29"/>
              <w:jc w:val="center"/>
              <w:rPr>
                <w:rFonts w:cs="Arial"/>
                <w:sz w:val="16"/>
                <w:szCs w:val="16"/>
                <w:lang w:eastAsia="en-GB"/>
              </w:rPr>
            </w:pPr>
            <w:r w:rsidRPr="00355286">
              <w:rPr>
                <w:rFonts w:cs="Arial"/>
                <w:sz w:val="16"/>
                <w:szCs w:val="16"/>
                <w:lang w:eastAsia="en-GB"/>
              </w:rPr>
              <w:t>4</w:t>
            </w:r>
            <w:r w:rsidR="00B0465C" w:rsidRPr="00355286">
              <w:rPr>
                <w:rFonts w:cs="Arial"/>
                <w:sz w:val="16"/>
                <w:szCs w:val="16"/>
                <w:lang w:eastAsia="en-GB"/>
              </w:rPr>
              <w:t>.</w:t>
            </w:r>
            <w:r w:rsidRPr="00355286">
              <w:rPr>
                <w:rFonts w:cs="Arial"/>
                <w:sz w:val="16"/>
                <w:szCs w:val="16"/>
                <w:lang w:eastAsia="en-GB"/>
              </w:rPr>
              <w:t>20</w:t>
            </w:r>
            <w:r w:rsidR="00B0465C" w:rsidRPr="00355286">
              <w:rPr>
                <w:rFonts w:cs="Arial"/>
                <w:sz w:val="16"/>
                <w:szCs w:val="16"/>
                <w:lang w:eastAsia="en-GB"/>
              </w:rPr>
              <w:t>%</w:t>
            </w:r>
          </w:p>
        </w:tc>
        <w:tc>
          <w:tcPr>
            <w:tcW w:w="1656" w:type="dxa"/>
            <w:shd w:val="clear" w:color="auto" w:fill="auto"/>
            <w:vAlign w:val="center"/>
          </w:tcPr>
          <w:p w14:paraId="71C2AFBF" w14:textId="3214E297" w:rsidR="00E87DB1" w:rsidRPr="00355286" w:rsidRDefault="002B26ED" w:rsidP="007831F4">
            <w:pPr>
              <w:spacing w:line="240" w:lineRule="auto"/>
              <w:ind w:left="-29" w:right="-29"/>
              <w:rPr>
                <w:rFonts w:cs="Arial"/>
                <w:sz w:val="16"/>
                <w:szCs w:val="16"/>
                <w:lang w:eastAsia="en-GB"/>
              </w:rPr>
            </w:pPr>
            <w:r w:rsidRPr="00355286">
              <w:rPr>
                <w:rFonts w:cs="Arial"/>
                <w:sz w:val="16"/>
                <w:szCs w:val="16"/>
                <w:lang w:eastAsia="en-GB"/>
              </w:rPr>
              <w:t>30</w:t>
            </w:r>
            <w:r w:rsidR="00B0465C" w:rsidRPr="00355286">
              <w:rPr>
                <w:rFonts w:cs="Arial"/>
                <w:sz w:val="16"/>
                <w:szCs w:val="16"/>
                <w:lang w:eastAsia="en-GB"/>
              </w:rPr>
              <w:t xml:space="preserve"> August </w:t>
            </w:r>
            <w:r w:rsidRPr="00355286">
              <w:rPr>
                <w:rFonts w:cs="Arial"/>
                <w:sz w:val="16"/>
                <w:szCs w:val="16"/>
                <w:lang w:eastAsia="en-GB"/>
              </w:rPr>
              <w:t>2034</w:t>
            </w:r>
          </w:p>
        </w:tc>
      </w:tr>
      <w:tr w:rsidR="00E87DB1" w:rsidRPr="00355286" w14:paraId="627081F7" w14:textId="77777777" w:rsidTr="007831F4">
        <w:tc>
          <w:tcPr>
            <w:tcW w:w="1008" w:type="dxa"/>
            <w:shd w:val="clear" w:color="auto" w:fill="auto"/>
            <w:noWrap/>
            <w:vAlign w:val="center"/>
          </w:tcPr>
          <w:p w14:paraId="42BCF5B1" w14:textId="77777777" w:rsidR="00E87DB1" w:rsidRPr="00355286" w:rsidRDefault="00E87DB1" w:rsidP="007831F4">
            <w:pPr>
              <w:spacing w:line="240" w:lineRule="auto"/>
              <w:ind w:left="-29" w:right="-29"/>
              <w:jc w:val="center"/>
              <w:rPr>
                <w:rFonts w:cs="Arial"/>
                <w:sz w:val="16"/>
                <w:szCs w:val="16"/>
                <w:lang w:eastAsia="en-GB"/>
              </w:rPr>
            </w:pPr>
          </w:p>
        </w:tc>
        <w:tc>
          <w:tcPr>
            <w:tcW w:w="1544" w:type="dxa"/>
            <w:shd w:val="clear" w:color="auto" w:fill="auto"/>
            <w:noWrap/>
            <w:vAlign w:val="center"/>
            <w:hideMark/>
          </w:tcPr>
          <w:p w14:paraId="662A6183" w14:textId="1D0EE05B" w:rsidR="00E87DB1" w:rsidRPr="00355286" w:rsidRDefault="002B26ED" w:rsidP="007831F4">
            <w:pPr>
              <w:spacing w:line="240" w:lineRule="auto"/>
              <w:ind w:left="-29" w:right="-29"/>
              <w:rPr>
                <w:rFonts w:cs="Arial"/>
                <w:sz w:val="16"/>
                <w:szCs w:val="16"/>
                <w:lang w:eastAsia="en-GB"/>
              </w:rPr>
            </w:pPr>
            <w:r w:rsidRPr="00355286">
              <w:rPr>
                <w:rFonts w:cs="Arial"/>
                <w:sz w:val="16"/>
                <w:szCs w:val="16"/>
                <w:lang w:eastAsia="en-GB"/>
              </w:rPr>
              <w:t>26</w:t>
            </w:r>
            <w:r w:rsidR="00E87DB1" w:rsidRPr="00355286">
              <w:rPr>
                <w:rFonts w:cs="Arial"/>
                <w:sz w:val="16"/>
                <w:szCs w:val="16"/>
                <w:lang w:eastAsia="en-GB"/>
              </w:rPr>
              <w:t xml:space="preserve"> November </w:t>
            </w:r>
            <w:r w:rsidRPr="00355286">
              <w:rPr>
                <w:rFonts w:cs="Arial"/>
                <w:sz w:val="16"/>
                <w:szCs w:val="16"/>
                <w:lang w:eastAsia="en-GB"/>
              </w:rPr>
              <w:t>2024</w:t>
            </w:r>
          </w:p>
        </w:tc>
        <w:tc>
          <w:tcPr>
            <w:tcW w:w="1134" w:type="dxa"/>
            <w:shd w:val="clear" w:color="auto" w:fill="auto"/>
            <w:vAlign w:val="center"/>
          </w:tcPr>
          <w:p w14:paraId="02EBD31B" w14:textId="0F04CCD3" w:rsidR="00E87DB1" w:rsidRPr="00355286" w:rsidRDefault="002B26ED" w:rsidP="007831F4">
            <w:pPr>
              <w:spacing w:line="240" w:lineRule="auto"/>
              <w:ind w:left="-29" w:right="-29"/>
              <w:jc w:val="center"/>
              <w:rPr>
                <w:rFonts w:cs="Arial"/>
                <w:sz w:val="16"/>
                <w:szCs w:val="16"/>
                <w:lang w:eastAsia="en-GB"/>
              </w:rPr>
            </w:pPr>
            <w:r w:rsidRPr="00355286">
              <w:rPr>
                <w:rFonts w:cs="Arial"/>
                <w:sz w:val="16"/>
                <w:szCs w:val="16"/>
                <w:lang w:eastAsia="en-GB"/>
              </w:rPr>
              <w:t>3</w:t>
            </w:r>
            <w:r w:rsidR="00B0465C" w:rsidRPr="00355286">
              <w:rPr>
                <w:rFonts w:cs="Arial"/>
                <w:sz w:val="16"/>
                <w:szCs w:val="16"/>
                <w:lang w:eastAsia="en-GB"/>
              </w:rPr>
              <w:t>.</w:t>
            </w:r>
            <w:r w:rsidRPr="00355286">
              <w:rPr>
                <w:rFonts w:cs="Arial"/>
                <w:sz w:val="16"/>
                <w:szCs w:val="16"/>
                <w:lang w:eastAsia="en-GB"/>
              </w:rPr>
              <w:t>55</w:t>
            </w:r>
          </w:p>
        </w:tc>
        <w:tc>
          <w:tcPr>
            <w:tcW w:w="1134" w:type="dxa"/>
            <w:shd w:val="clear" w:color="auto" w:fill="auto"/>
          </w:tcPr>
          <w:p w14:paraId="2C0E7798" w14:textId="27E90440" w:rsidR="00E87DB1" w:rsidRPr="00355286" w:rsidRDefault="002B26ED" w:rsidP="007831F4">
            <w:pPr>
              <w:spacing w:line="240" w:lineRule="auto"/>
              <w:ind w:left="-29" w:right="-29"/>
              <w:jc w:val="center"/>
              <w:rPr>
                <w:rFonts w:cs="Arial"/>
                <w:sz w:val="16"/>
                <w:szCs w:val="16"/>
                <w:lang w:eastAsia="en-GB"/>
              </w:rPr>
            </w:pPr>
            <w:r w:rsidRPr="00355286">
              <w:rPr>
                <w:rFonts w:cs="Arial"/>
                <w:sz w:val="16"/>
                <w:szCs w:val="16"/>
                <w:lang w:eastAsia="en-GB"/>
              </w:rPr>
              <w:t>1</w:t>
            </w:r>
            <w:r w:rsidR="00B0465C" w:rsidRPr="00355286">
              <w:rPr>
                <w:rFonts w:cs="Arial"/>
                <w:sz w:val="16"/>
                <w:szCs w:val="16"/>
                <w:lang w:eastAsia="en-GB"/>
              </w:rPr>
              <w:t>,</w:t>
            </w:r>
            <w:r w:rsidRPr="00355286">
              <w:rPr>
                <w:rFonts w:cs="Arial"/>
                <w:sz w:val="16"/>
                <w:szCs w:val="16"/>
                <w:lang w:eastAsia="en-GB"/>
              </w:rPr>
              <w:t>000</w:t>
            </w:r>
          </w:p>
        </w:tc>
        <w:tc>
          <w:tcPr>
            <w:tcW w:w="1559" w:type="dxa"/>
            <w:shd w:val="clear" w:color="auto" w:fill="auto"/>
            <w:noWrap/>
            <w:vAlign w:val="center"/>
          </w:tcPr>
          <w:p w14:paraId="420ED252" w14:textId="1A277D99" w:rsidR="00E87DB1" w:rsidRPr="00355286" w:rsidRDefault="002B26ED" w:rsidP="007831F4">
            <w:pPr>
              <w:spacing w:line="240" w:lineRule="auto"/>
              <w:ind w:left="-29" w:right="-29"/>
              <w:jc w:val="center"/>
              <w:rPr>
                <w:rFonts w:cs="Arial"/>
                <w:sz w:val="16"/>
                <w:szCs w:val="16"/>
                <w:lang w:eastAsia="en-GB"/>
              </w:rPr>
            </w:pPr>
            <w:r w:rsidRPr="00355286">
              <w:rPr>
                <w:rFonts w:cs="Arial"/>
                <w:sz w:val="16"/>
                <w:szCs w:val="16"/>
                <w:lang w:eastAsia="en-GB"/>
              </w:rPr>
              <w:t>3</w:t>
            </w:r>
            <w:r w:rsidR="00B0465C" w:rsidRPr="00355286">
              <w:rPr>
                <w:rFonts w:cs="Arial"/>
                <w:sz w:val="16"/>
                <w:szCs w:val="16"/>
                <w:lang w:eastAsia="en-GB"/>
              </w:rPr>
              <w:t>.</w:t>
            </w:r>
            <w:r w:rsidRPr="00355286">
              <w:rPr>
                <w:rFonts w:cs="Arial"/>
                <w:sz w:val="16"/>
                <w:szCs w:val="16"/>
                <w:lang w:eastAsia="en-GB"/>
              </w:rPr>
              <w:t>54</w:t>
            </w:r>
          </w:p>
        </w:tc>
        <w:tc>
          <w:tcPr>
            <w:tcW w:w="1411" w:type="dxa"/>
            <w:shd w:val="clear" w:color="auto" w:fill="auto"/>
            <w:noWrap/>
            <w:vAlign w:val="center"/>
          </w:tcPr>
          <w:p w14:paraId="4DA764F0" w14:textId="548C4CF2" w:rsidR="00E87DB1" w:rsidRPr="00355286" w:rsidRDefault="002B26ED" w:rsidP="007831F4">
            <w:pPr>
              <w:spacing w:line="240" w:lineRule="auto"/>
              <w:ind w:left="-29" w:right="-29"/>
              <w:jc w:val="center"/>
              <w:rPr>
                <w:rFonts w:cs="Arial"/>
                <w:sz w:val="16"/>
                <w:szCs w:val="16"/>
                <w:lang w:eastAsia="en-GB"/>
              </w:rPr>
            </w:pPr>
            <w:r w:rsidRPr="00355286">
              <w:rPr>
                <w:rFonts w:cs="Arial"/>
                <w:sz w:val="16"/>
                <w:szCs w:val="16"/>
                <w:lang w:eastAsia="en-GB"/>
              </w:rPr>
              <w:t>3</w:t>
            </w:r>
            <w:r w:rsidR="00B0465C" w:rsidRPr="00355286">
              <w:rPr>
                <w:rFonts w:cs="Arial"/>
                <w:sz w:val="16"/>
                <w:szCs w:val="16"/>
                <w:lang w:eastAsia="en-GB"/>
              </w:rPr>
              <w:t>.</w:t>
            </w:r>
            <w:r w:rsidRPr="00355286">
              <w:rPr>
                <w:rFonts w:cs="Arial"/>
                <w:sz w:val="16"/>
                <w:szCs w:val="16"/>
                <w:lang w:eastAsia="en-GB"/>
              </w:rPr>
              <w:t>70</w:t>
            </w:r>
            <w:r w:rsidR="00B0465C" w:rsidRPr="00355286">
              <w:rPr>
                <w:rFonts w:cs="Arial"/>
                <w:sz w:val="16"/>
                <w:szCs w:val="16"/>
                <w:lang w:eastAsia="en-GB"/>
              </w:rPr>
              <w:t>%</w:t>
            </w:r>
          </w:p>
        </w:tc>
        <w:tc>
          <w:tcPr>
            <w:tcW w:w="1656" w:type="dxa"/>
            <w:shd w:val="clear" w:color="auto" w:fill="auto"/>
            <w:noWrap/>
            <w:vAlign w:val="center"/>
          </w:tcPr>
          <w:p w14:paraId="29D81A2A" w14:textId="0C87187A" w:rsidR="00E87DB1" w:rsidRPr="00355286" w:rsidRDefault="002B26ED" w:rsidP="007831F4">
            <w:pPr>
              <w:spacing w:line="240" w:lineRule="auto"/>
              <w:ind w:left="-29" w:right="-29"/>
              <w:rPr>
                <w:rFonts w:cs="Arial"/>
                <w:sz w:val="16"/>
                <w:szCs w:val="16"/>
                <w:lang w:eastAsia="en-GB"/>
              </w:rPr>
            </w:pPr>
            <w:r w:rsidRPr="00355286">
              <w:rPr>
                <w:rFonts w:cs="Arial"/>
                <w:sz w:val="16"/>
                <w:szCs w:val="16"/>
                <w:lang w:eastAsia="en-GB"/>
              </w:rPr>
              <w:t>26</w:t>
            </w:r>
            <w:r w:rsidR="00B0465C" w:rsidRPr="00355286">
              <w:rPr>
                <w:rFonts w:cs="Arial"/>
                <w:sz w:val="16"/>
                <w:szCs w:val="16"/>
                <w:lang w:eastAsia="en-GB"/>
              </w:rPr>
              <w:t xml:space="preserve"> November </w:t>
            </w:r>
            <w:r w:rsidRPr="00355286">
              <w:rPr>
                <w:rFonts w:cs="Arial"/>
                <w:sz w:val="16"/>
                <w:szCs w:val="16"/>
                <w:lang w:eastAsia="en-GB"/>
              </w:rPr>
              <w:t>2029</w:t>
            </w:r>
          </w:p>
        </w:tc>
      </w:tr>
      <w:tr w:rsidR="00E87DB1" w:rsidRPr="00355286" w14:paraId="1BF74ED8" w14:textId="77777777" w:rsidTr="00C5207D">
        <w:tc>
          <w:tcPr>
            <w:tcW w:w="1008" w:type="dxa"/>
            <w:shd w:val="clear" w:color="auto" w:fill="auto"/>
            <w:noWrap/>
            <w:vAlign w:val="center"/>
          </w:tcPr>
          <w:p w14:paraId="1136D03A" w14:textId="77777777" w:rsidR="00E87DB1" w:rsidRPr="00355286" w:rsidRDefault="00E87DB1" w:rsidP="00E87DB1">
            <w:pPr>
              <w:spacing w:line="240" w:lineRule="auto"/>
              <w:ind w:left="-29" w:right="-29"/>
              <w:jc w:val="center"/>
              <w:rPr>
                <w:rFonts w:cs="Arial"/>
                <w:sz w:val="16"/>
                <w:szCs w:val="16"/>
                <w:lang w:eastAsia="en-GB"/>
              </w:rPr>
            </w:pPr>
          </w:p>
        </w:tc>
        <w:tc>
          <w:tcPr>
            <w:tcW w:w="1544" w:type="dxa"/>
            <w:shd w:val="clear" w:color="auto" w:fill="auto"/>
            <w:noWrap/>
            <w:hideMark/>
          </w:tcPr>
          <w:p w14:paraId="7EDEFF55" w14:textId="442A40EC" w:rsidR="00E87DB1" w:rsidRPr="00355286" w:rsidRDefault="002B26ED" w:rsidP="00E87DB1">
            <w:pPr>
              <w:spacing w:line="240" w:lineRule="auto"/>
              <w:ind w:left="-29" w:right="-29"/>
              <w:rPr>
                <w:rFonts w:cs="Arial"/>
                <w:sz w:val="16"/>
                <w:szCs w:val="16"/>
                <w:lang w:eastAsia="en-GB"/>
              </w:rPr>
            </w:pPr>
            <w:r w:rsidRPr="00355286">
              <w:rPr>
                <w:rFonts w:cs="Arial"/>
                <w:sz w:val="16"/>
                <w:szCs w:val="16"/>
                <w:lang w:eastAsia="en-GB"/>
              </w:rPr>
              <w:t>26</w:t>
            </w:r>
            <w:r w:rsidR="00E87DB1" w:rsidRPr="00355286">
              <w:rPr>
                <w:rFonts w:cs="Arial"/>
                <w:sz w:val="16"/>
                <w:szCs w:val="16"/>
                <w:lang w:eastAsia="en-GB"/>
              </w:rPr>
              <w:t xml:space="preserve"> November </w:t>
            </w:r>
            <w:r w:rsidRPr="00355286">
              <w:rPr>
                <w:rFonts w:cs="Arial"/>
                <w:sz w:val="16"/>
                <w:szCs w:val="16"/>
                <w:lang w:eastAsia="en-GB"/>
              </w:rPr>
              <w:t>2024</w:t>
            </w:r>
          </w:p>
        </w:tc>
        <w:tc>
          <w:tcPr>
            <w:tcW w:w="1134" w:type="dxa"/>
            <w:shd w:val="clear" w:color="auto" w:fill="auto"/>
            <w:vAlign w:val="center"/>
          </w:tcPr>
          <w:p w14:paraId="4BF65DE8" w14:textId="6FC6DBF7" w:rsidR="00E87DB1" w:rsidRPr="00355286" w:rsidRDefault="002B26ED" w:rsidP="00E87DB1">
            <w:pPr>
              <w:spacing w:line="240" w:lineRule="auto"/>
              <w:ind w:left="-29" w:right="-29"/>
              <w:jc w:val="center"/>
              <w:rPr>
                <w:rFonts w:cs="Arial"/>
                <w:sz w:val="16"/>
                <w:szCs w:val="16"/>
                <w:lang w:eastAsia="en-GB"/>
              </w:rPr>
            </w:pPr>
            <w:r w:rsidRPr="00355286">
              <w:rPr>
                <w:rFonts w:cs="Arial"/>
                <w:sz w:val="16"/>
                <w:szCs w:val="16"/>
                <w:lang w:eastAsia="en-GB"/>
              </w:rPr>
              <w:t>1</w:t>
            </w:r>
            <w:r w:rsidR="00B0465C" w:rsidRPr="00355286">
              <w:rPr>
                <w:rFonts w:cs="Arial"/>
                <w:sz w:val="16"/>
                <w:szCs w:val="16"/>
                <w:lang w:eastAsia="en-GB"/>
              </w:rPr>
              <w:t>.</w:t>
            </w:r>
            <w:r w:rsidRPr="00355286">
              <w:rPr>
                <w:rFonts w:cs="Arial"/>
                <w:sz w:val="16"/>
                <w:szCs w:val="16"/>
                <w:lang w:eastAsia="en-GB"/>
              </w:rPr>
              <w:t>47</w:t>
            </w:r>
          </w:p>
        </w:tc>
        <w:tc>
          <w:tcPr>
            <w:tcW w:w="1134" w:type="dxa"/>
            <w:shd w:val="clear" w:color="auto" w:fill="auto"/>
          </w:tcPr>
          <w:p w14:paraId="457D7B33" w14:textId="2EEF50A0" w:rsidR="00E87DB1" w:rsidRPr="00355286" w:rsidRDefault="002B26ED" w:rsidP="00E87DB1">
            <w:pPr>
              <w:spacing w:line="240" w:lineRule="auto"/>
              <w:ind w:left="-29" w:right="-29"/>
              <w:jc w:val="center"/>
              <w:rPr>
                <w:rFonts w:cs="Arial"/>
                <w:sz w:val="16"/>
                <w:szCs w:val="16"/>
                <w:lang w:eastAsia="en-GB"/>
              </w:rPr>
            </w:pPr>
            <w:r w:rsidRPr="00355286">
              <w:rPr>
                <w:rFonts w:cs="Arial"/>
                <w:sz w:val="16"/>
                <w:szCs w:val="16"/>
                <w:lang w:eastAsia="en-GB"/>
              </w:rPr>
              <w:t>1</w:t>
            </w:r>
            <w:r w:rsidR="00B0465C" w:rsidRPr="00355286">
              <w:rPr>
                <w:rFonts w:cs="Arial"/>
                <w:sz w:val="16"/>
                <w:szCs w:val="16"/>
                <w:lang w:eastAsia="en-GB"/>
              </w:rPr>
              <w:t>,</w:t>
            </w:r>
            <w:r w:rsidRPr="00355286">
              <w:rPr>
                <w:rFonts w:cs="Arial"/>
                <w:sz w:val="16"/>
                <w:szCs w:val="16"/>
                <w:lang w:eastAsia="en-GB"/>
              </w:rPr>
              <w:t>000</w:t>
            </w:r>
          </w:p>
        </w:tc>
        <w:tc>
          <w:tcPr>
            <w:tcW w:w="1559" w:type="dxa"/>
            <w:shd w:val="clear" w:color="auto" w:fill="auto"/>
            <w:noWrap/>
            <w:vAlign w:val="center"/>
          </w:tcPr>
          <w:p w14:paraId="79EC3F45" w14:textId="19E11837" w:rsidR="00E87DB1" w:rsidRPr="00355286" w:rsidRDefault="002B26ED" w:rsidP="00E87DB1">
            <w:pPr>
              <w:spacing w:line="240" w:lineRule="auto"/>
              <w:ind w:left="-29" w:right="-29"/>
              <w:jc w:val="center"/>
              <w:rPr>
                <w:rFonts w:cs="Arial"/>
                <w:sz w:val="16"/>
                <w:szCs w:val="16"/>
                <w:lang w:eastAsia="en-GB"/>
              </w:rPr>
            </w:pPr>
            <w:r w:rsidRPr="00355286">
              <w:rPr>
                <w:rFonts w:cs="Arial"/>
                <w:sz w:val="16"/>
                <w:szCs w:val="16"/>
                <w:lang w:eastAsia="en-GB"/>
              </w:rPr>
              <w:t>1</w:t>
            </w:r>
            <w:r w:rsidR="00B0465C" w:rsidRPr="00355286">
              <w:rPr>
                <w:rFonts w:cs="Arial"/>
                <w:sz w:val="16"/>
                <w:szCs w:val="16"/>
                <w:lang w:eastAsia="en-GB"/>
              </w:rPr>
              <w:t>.</w:t>
            </w:r>
            <w:r w:rsidRPr="00355286">
              <w:rPr>
                <w:rFonts w:cs="Arial"/>
                <w:sz w:val="16"/>
                <w:szCs w:val="16"/>
                <w:lang w:eastAsia="en-GB"/>
              </w:rPr>
              <w:t>46</w:t>
            </w:r>
          </w:p>
        </w:tc>
        <w:tc>
          <w:tcPr>
            <w:tcW w:w="1411" w:type="dxa"/>
            <w:shd w:val="clear" w:color="auto" w:fill="auto"/>
            <w:noWrap/>
            <w:vAlign w:val="center"/>
          </w:tcPr>
          <w:p w14:paraId="774441E9" w14:textId="0C1CE544" w:rsidR="00E87DB1" w:rsidRPr="00355286" w:rsidRDefault="002B26ED" w:rsidP="00E87DB1">
            <w:pPr>
              <w:spacing w:line="240" w:lineRule="auto"/>
              <w:ind w:left="-29" w:right="-29"/>
              <w:jc w:val="center"/>
              <w:rPr>
                <w:rFonts w:cs="Arial"/>
                <w:sz w:val="16"/>
                <w:szCs w:val="16"/>
                <w:lang w:eastAsia="en-GB"/>
              </w:rPr>
            </w:pPr>
            <w:r w:rsidRPr="00355286">
              <w:rPr>
                <w:rFonts w:cs="Arial"/>
                <w:sz w:val="16"/>
                <w:szCs w:val="16"/>
                <w:lang w:eastAsia="en-GB"/>
              </w:rPr>
              <w:t>3</w:t>
            </w:r>
            <w:r w:rsidR="00B0465C" w:rsidRPr="00355286">
              <w:rPr>
                <w:rFonts w:cs="Arial"/>
                <w:sz w:val="16"/>
                <w:szCs w:val="16"/>
                <w:lang w:eastAsia="en-GB"/>
              </w:rPr>
              <w:t>.</w:t>
            </w:r>
            <w:r w:rsidRPr="00355286">
              <w:rPr>
                <w:rFonts w:cs="Arial"/>
                <w:sz w:val="16"/>
                <w:szCs w:val="16"/>
                <w:lang w:eastAsia="en-GB"/>
              </w:rPr>
              <w:t>86</w:t>
            </w:r>
            <w:r w:rsidR="00B0465C" w:rsidRPr="00355286">
              <w:rPr>
                <w:rFonts w:cs="Arial"/>
                <w:sz w:val="16"/>
                <w:szCs w:val="16"/>
                <w:lang w:eastAsia="en-GB"/>
              </w:rPr>
              <w:t>%</w:t>
            </w:r>
          </w:p>
        </w:tc>
        <w:tc>
          <w:tcPr>
            <w:tcW w:w="1656" w:type="dxa"/>
            <w:shd w:val="clear" w:color="auto" w:fill="auto"/>
            <w:noWrap/>
            <w:vAlign w:val="center"/>
          </w:tcPr>
          <w:p w14:paraId="10A16DA0" w14:textId="3A113F2A" w:rsidR="00E87DB1" w:rsidRPr="00355286" w:rsidRDefault="002B26ED" w:rsidP="00E87DB1">
            <w:pPr>
              <w:spacing w:line="240" w:lineRule="auto"/>
              <w:ind w:left="-29" w:right="-29"/>
              <w:rPr>
                <w:rFonts w:cs="Arial"/>
                <w:sz w:val="16"/>
                <w:szCs w:val="16"/>
                <w:lang w:eastAsia="en-GB"/>
              </w:rPr>
            </w:pPr>
            <w:r w:rsidRPr="00355286">
              <w:rPr>
                <w:rFonts w:cs="Arial"/>
                <w:sz w:val="16"/>
                <w:szCs w:val="16"/>
                <w:lang w:eastAsia="en-GB"/>
              </w:rPr>
              <w:t>26</w:t>
            </w:r>
            <w:r w:rsidR="00B0465C" w:rsidRPr="00355286">
              <w:rPr>
                <w:rFonts w:cs="Arial"/>
                <w:sz w:val="16"/>
                <w:szCs w:val="16"/>
                <w:lang w:eastAsia="en-GB"/>
              </w:rPr>
              <w:t xml:space="preserve"> November </w:t>
            </w:r>
            <w:r w:rsidRPr="00355286">
              <w:rPr>
                <w:rFonts w:cs="Arial"/>
                <w:sz w:val="16"/>
                <w:szCs w:val="16"/>
                <w:lang w:eastAsia="en-GB"/>
              </w:rPr>
              <w:t>2031</w:t>
            </w:r>
          </w:p>
        </w:tc>
      </w:tr>
      <w:tr w:rsidR="00E87DB1" w:rsidRPr="00355286" w14:paraId="209ED32F" w14:textId="77777777" w:rsidTr="00C5207D">
        <w:tc>
          <w:tcPr>
            <w:tcW w:w="1008" w:type="dxa"/>
            <w:shd w:val="clear" w:color="auto" w:fill="auto"/>
            <w:noWrap/>
            <w:vAlign w:val="center"/>
          </w:tcPr>
          <w:p w14:paraId="79988563" w14:textId="77777777" w:rsidR="00E87DB1" w:rsidRPr="00355286" w:rsidRDefault="00E87DB1" w:rsidP="00E87DB1">
            <w:pPr>
              <w:spacing w:line="240" w:lineRule="auto"/>
              <w:ind w:left="-29" w:right="-29"/>
              <w:jc w:val="center"/>
              <w:rPr>
                <w:rFonts w:cs="Arial"/>
                <w:sz w:val="16"/>
                <w:szCs w:val="16"/>
                <w:lang w:eastAsia="en-GB"/>
              </w:rPr>
            </w:pPr>
          </w:p>
        </w:tc>
        <w:tc>
          <w:tcPr>
            <w:tcW w:w="1544" w:type="dxa"/>
            <w:shd w:val="clear" w:color="auto" w:fill="auto"/>
            <w:noWrap/>
            <w:hideMark/>
          </w:tcPr>
          <w:p w14:paraId="6B422DC2" w14:textId="1B6E25D1" w:rsidR="00E87DB1" w:rsidRPr="00355286" w:rsidRDefault="002B26ED" w:rsidP="00E87DB1">
            <w:pPr>
              <w:spacing w:line="240" w:lineRule="auto"/>
              <w:ind w:left="-29" w:right="-29"/>
              <w:rPr>
                <w:rFonts w:cs="Arial"/>
                <w:sz w:val="16"/>
                <w:szCs w:val="16"/>
                <w:lang w:eastAsia="en-GB"/>
              </w:rPr>
            </w:pPr>
            <w:r w:rsidRPr="00355286">
              <w:rPr>
                <w:rFonts w:cs="Arial"/>
                <w:sz w:val="16"/>
                <w:szCs w:val="16"/>
                <w:lang w:eastAsia="en-GB"/>
              </w:rPr>
              <w:t>26</w:t>
            </w:r>
            <w:r w:rsidR="00E87DB1" w:rsidRPr="00355286">
              <w:rPr>
                <w:rFonts w:cs="Arial"/>
                <w:sz w:val="16"/>
                <w:szCs w:val="16"/>
                <w:lang w:eastAsia="en-GB"/>
              </w:rPr>
              <w:t xml:space="preserve"> November </w:t>
            </w:r>
            <w:r w:rsidRPr="00355286">
              <w:rPr>
                <w:rFonts w:cs="Arial"/>
                <w:sz w:val="16"/>
                <w:szCs w:val="16"/>
                <w:lang w:eastAsia="en-GB"/>
              </w:rPr>
              <w:t>2024</w:t>
            </w:r>
          </w:p>
        </w:tc>
        <w:tc>
          <w:tcPr>
            <w:tcW w:w="1134" w:type="dxa"/>
            <w:shd w:val="clear" w:color="auto" w:fill="auto"/>
            <w:vAlign w:val="center"/>
          </w:tcPr>
          <w:p w14:paraId="64E262FC" w14:textId="041644D4" w:rsidR="00E87DB1" w:rsidRPr="00355286" w:rsidRDefault="002B26ED" w:rsidP="00E87DB1">
            <w:pPr>
              <w:spacing w:line="240" w:lineRule="auto"/>
              <w:ind w:left="-29" w:right="-29"/>
              <w:jc w:val="center"/>
              <w:rPr>
                <w:rFonts w:cs="Arial"/>
                <w:sz w:val="16"/>
                <w:szCs w:val="16"/>
                <w:lang w:eastAsia="en-GB"/>
              </w:rPr>
            </w:pPr>
            <w:r w:rsidRPr="00355286">
              <w:rPr>
                <w:rFonts w:cs="Arial"/>
                <w:sz w:val="16"/>
                <w:szCs w:val="16"/>
                <w:lang w:eastAsia="en-GB"/>
              </w:rPr>
              <w:t>3</w:t>
            </w:r>
            <w:r w:rsidR="00B0465C" w:rsidRPr="00355286">
              <w:rPr>
                <w:rFonts w:cs="Arial"/>
                <w:sz w:val="16"/>
                <w:szCs w:val="16"/>
                <w:lang w:eastAsia="en-GB"/>
              </w:rPr>
              <w:t>.</w:t>
            </w:r>
            <w:r w:rsidRPr="00355286">
              <w:rPr>
                <w:rFonts w:cs="Arial"/>
                <w:sz w:val="16"/>
                <w:szCs w:val="16"/>
                <w:lang w:eastAsia="en-GB"/>
              </w:rPr>
              <w:t>21</w:t>
            </w:r>
          </w:p>
        </w:tc>
        <w:tc>
          <w:tcPr>
            <w:tcW w:w="1134" w:type="dxa"/>
            <w:shd w:val="clear" w:color="auto" w:fill="auto"/>
          </w:tcPr>
          <w:p w14:paraId="5BFC52F5" w14:textId="67C87604" w:rsidR="00E87DB1" w:rsidRPr="00355286" w:rsidRDefault="002B26ED" w:rsidP="00E87DB1">
            <w:pPr>
              <w:spacing w:line="240" w:lineRule="auto"/>
              <w:ind w:left="-29" w:right="-29"/>
              <w:jc w:val="center"/>
              <w:rPr>
                <w:rFonts w:cs="Arial"/>
                <w:sz w:val="16"/>
                <w:szCs w:val="16"/>
                <w:lang w:eastAsia="en-GB"/>
              </w:rPr>
            </w:pPr>
            <w:r w:rsidRPr="00355286">
              <w:rPr>
                <w:rFonts w:cs="Arial"/>
                <w:sz w:val="16"/>
                <w:szCs w:val="16"/>
                <w:lang w:eastAsia="en-GB"/>
              </w:rPr>
              <w:t>1</w:t>
            </w:r>
            <w:r w:rsidR="00B0465C" w:rsidRPr="00355286">
              <w:rPr>
                <w:rFonts w:cs="Arial"/>
                <w:sz w:val="16"/>
                <w:szCs w:val="16"/>
                <w:lang w:eastAsia="en-GB"/>
              </w:rPr>
              <w:t>,</w:t>
            </w:r>
            <w:r w:rsidRPr="00355286">
              <w:rPr>
                <w:rFonts w:cs="Arial"/>
                <w:sz w:val="16"/>
                <w:szCs w:val="16"/>
                <w:lang w:eastAsia="en-GB"/>
              </w:rPr>
              <w:t>000</w:t>
            </w:r>
          </w:p>
        </w:tc>
        <w:tc>
          <w:tcPr>
            <w:tcW w:w="1559" w:type="dxa"/>
            <w:shd w:val="clear" w:color="auto" w:fill="auto"/>
            <w:noWrap/>
            <w:vAlign w:val="center"/>
          </w:tcPr>
          <w:p w14:paraId="7A07730B" w14:textId="76C0C431" w:rsidR="00E87DB1" w:rsidRPr="00355286" w:rsidRDefault="002B26ED" w:rsidP="00E87DB1">
            <w:pPr>
              <w:spacing w:line="240" w:lineRule="auto"/>
              <w:ind w:left="-29" w:right="-29"/>
              <w:jc w:val="center"/>
              <w:rPr>
                <w:rFonts w:cs="Arial"/>
                <w:sz w:val="16"/>
                <w:szCs w:val="16"/>
                <w:lang w:eastAsia="en-GB"/>
              </w:rPr>
            </w:pPr>
            <w:r w:rsidRPr="00355286">
              <w:rPr>
                <w:rFonts w:cs="Arial"/>
                <w:sz w:val="16"/>
                <w:szCs w:val="16"/>
                <w:lang w:eastAsia="en-GB"/>
              </w:rPr>
              <w:t>3</w:t>
            </w:r>
            <w:r w:rsidR="00B0465C" w:rsidRPr="00355286">
              <w:rPr>
                <w:rFonts w:cs="Arial"/>
                <w:sz w:val="16"/>
                <w:szCs w:val="16"/>
                <w:lang w:eastAsia="en-GB"/>
              </w:rPr>
              <w:t>.</w:t>
            </w:r>
            <w:r w:rsidRPr="00355286">
              <w:rPr>
                <w:rFonts w:cs="Arial"/>
                <w:sz w:val="16"/>
                <w:szCs w:val="16"/>
                <w:lang w:eastAsia="en-GB"/>
              </w:rPr>
              <w:t>20</w:t>
            </w:r>
          </w:p>
        </w:tc>
        <w:tc>
          <w:tcPr>
            <w:tcW w:w="1411" w:type="dxa"/>
            <w:shd w:val="clear" w:color="auto" w:fill="auto"/>
            <w:noWrap/>
            <w:vAlign w:val="center"/>
          </w:tcPr>
          <w:p w14:paraId="0AD5585F" w14:textId="299FA915" w:rsidR="00E87DB1" w:rsidRPr="00355286" w:rsidRDefault="002B26ED" w:rsidP="00E87DB1">
            <w:pPr>
              <w:spacing w:line="240" w:lineRule="auto"/>
              <w:ind w:left="-29" w:right="-29"/>
              <w:jc w:val="center"/>
              <w:rPr>
                <w:rFonts w:cs="Arial"/>
                <w:sz w:val="16"/>
                <w:szCs w:val="16"/>
                <w:lang w:eastAsia="en-GB"/>
              </w:rPr>
            </w:pPr>
            <w:r w:rsidRPr="00355286">
              <w:rPr>
                <w:rFonts w:cs="Arial"/>
                <w:sz w:val="16"/>
                <w:szCs w:val="16"/>
                <w:lang w:eastAsia="en-GB"/>
              </w:rPr>
              <w:t>4</w:t>
            </w:r>
            <w:r w:rsidR="00B0465C" w:rsidRPr="00355286">
              <w:rPr>
                <w:rFonts w:cs="Arial"/>
                <w:sz w:val="16"/>
                <w:szCs w:val="16"/>
                <w:lang w:eastAsia="en-GB"/>
              </w:rPr>
              <w:t>.</w:t>
            </w:r>
            <w:r w:rsidRPr="00355286">
              <w:rPr>
                <w:rFonts w:cs="Arial"/>
                <w:sz w:val="16"/>
                <w:szCs w:val="16"/>
                <w:lang w:eastAsia="en-GB"/>
              </w:rPr>
              <w:t>00</w:t>
            </w:r>
            <w:r w:rsidR="00B0465C" w:rsidRPr="00355286">
              <w:rPr>
                <w:rFonts w:cs="Arial"/>
                <w:sz w:val="16"/>
                <w:szCs w:val="16"/>
                <w:lang w:eastAsia="en-GB"/>
              </w:rPr>
              <w:t>%</w:t>
            </w:r>
          </w:p>
        </w:tc>
        <w:tc>
          <w:tcPr>
            <w:tcW w:w="1656" w:type="dxa"/>
            <w:shd w:val="clear" w:color="auto" w:fill="auto"/>
            <w:noWrap/>
            <w:vAlign w:val="center"/>
          </w:tcPr>
          <w:p w14:paraId="35ABF33A" w14:textId="7D75479B" w:rsidR="00E87DB1" w:rsidRPr="00355286" w:rsidRDefault="002B26ED" w:rsidP="00E87DB1">
            <w:pPr>
              <w:spacing w:line="240" w:lineRule="auto"/>
              <w:ind w:left="-29" w:right="-29"/>
              <w:rPr>
                <w:rFonts w:cs="Arial"/>
                <w:sz w:val="16"/>
                <w:szCs w:val="16"/>
                <w:lang w:eastAsia="en-GB"/>
              </w:rPr>
            </w:pPr>
            <w:r w:rsidRPr="00355286">
              <w:rPr>
                <w:rFonts w:cs="Arial"/>
                <w:sz w:val="16"/>
                <w:szCs w:val="16"/>
                <w:lang w:eastAsia="en-GB"/>
              </w:rPr>
              <w:t>26</w:t>
            </w:r>
            <w:r w:rsidR="00B0465C" w:rsidRPr="00355286">
              <w:rPr>
                <w:rFonts w:cs="Arial"/>
                <w:sz w:val="16"/>
                <w:szCs w:val="16"/>
                <w:lang w:eastAsia="en-GB"/>
              </w:rPr>
              <w:t xml:space="preserve"> November </w:t>
            </w:r>
            <w:r w:rsidRPr="00355286">
              <w:rPr>
                <w:rFonts w:cs="Arial"/>
                <w:sz w:val="16"/>
                <w:szCs w:val="16"/>
                <w:lang w:eastAsia="en-GB"/>
              </w:rPr>
              <w:t>2034</w:t>
            </w:r>
          </w:p>
        </w:tc>
      </w:tr>
    </w:tbl>
    <w:p w14:paraId="567E7DAB" w14:textId="77777777" w:rsidR="00E87DB1" w:rsidRPr="00355286" w:rsidRDefault="00E87DB1" w:rsidP="00F355F4">
      <w:pPr>
        <w:spacing w:line="240" w:lineRule="auto"/>
        <w:rPr>
          <w:rFonts w:eastAsia="Calibri" w:cs="Arial"/>
          <w:b/>
          <w:bCs/>
          <w:sz w:val="18"/>
          <w:szCs w:val="18"/>
        </w:rPr>
      </w:pPr>
    </w:p>
    <w:p w14:paraId="2F5528F5" w14:textId="65208338" w:rsidR="00234648" w:rsidRPr="00355286" w:rsidRDefault="00174344" w:rsidP="00F355F4">
      <w:pPr>
        <w:spacing w:line="240" w:lineRule="auto"/>
        <w:rPr>
          <w:rFonts w:cs="Arial"/>
          <w:b/>
          <w:bCs/>
          <w:sz w:val="18"/>
          <w:szCs w:val="18"/>
          <w:lang w:val="en-US"/>
        </w:rPr>
      </w:pPr>
      <w:r w:rsidRPr="00355286">
        <w:rPr>
          <w:rFonts w:cs="Arial"/>
          <w:b/>
          <w:bCs/>
          <w:sz w:val="18"/>
          <w:szCs w:val="18"/>
          <w:lang w:val="en-US"/>
        </w:rPr>
        <w:t>Transactions incurred during the period from 1 March 2023 (date of amalgamation) to 31 December 2023</w:t>
      </w:r>
    </w:p>
    <w:p w14:paraId="3FEF1EB5" w14:textId="77777777" w:rsidR="00174344" w:rsidRPr="00355286" w:rsidRDefault="00174344" w:rsidP="00F355F4">
      <w:pPr>
        <w:spacing w:line="240" w:lineRule="auto"/>
        <w:rPr>
          <w:rFonts w:cs="Arial"/>
          <w:spacing w:val="-2"/>
          <w:sz w:val="18"/>
          <w:szCs w:val="18"/>
          <w:lang w:val="en-US"/>
        </w:rPr>
      </w:pPr>
    </w:p>
    <w:p w14:paraId="71111492" w14:textId="77777777" w:rsidR="00234648" w:rsidRPr="00355286" w:rsidRDefault="00234648" w:rsidP="00F355F4">
      <w:pPr>
        <w:spacing w:line="240" w:lineRule="auto"/>
        <w:jc w:val="both"/>
        <w:rPr>
          <w:rFonts w:eastAsia="Calibri" w:cs="Arial"/>
          <w:sz w:val="18"/>
          <w:szCs w:val="18"/>
          <w:cs/>
        </w:rPr>
      </w:pPr>
      <w:r w:rsidRPr="00355286">
        <w:rPr>
          <w:rFonts w:eastAsia="Calibri" w:cs="Arial"/>
          <w:sz w:val="18"/>
          <w:szCs w:val="18"/>
        </w:rPr>
        <w:t>The Company issued the following long-term debenture for its ongoing operation.</w:t>
      </w:r>
    </w:p>
    <w:p w14:paraId="374F0F83" w14:textId="77777777" w:rsidR="00234648" w:rsidRPr="00355286" w:rsidRDefault="00234648" w:rsidP="00F355F4">
      <w:pPr>
        <w:spacing w:line="240" w:lineRule="auto"/>
        <w:rPr>
          <w:rFonts w:cs="Arial"/>
          <w:spacing w:val="-2"/>
          <w:sz w:val="18"/>
          <w:szCs w:val="18"/>
          <w:lang w:val="en-US"/>
        </w:rPr>
      </w:pPr>
    </w:p>
    <w:tbl>
      <w:tblPr>
        <w:tblW w:w="9446" w:type="dxa"/>
        <w:tblInd w:w="108" w:type="dxa"/>
        <w:tblLook w:val="04A0" w:firstRow="1" w:lastRow="0" w:firstColumn="1" w:lastColumn="0" w:noHBand="0" w:noVBand="1"/>
      </w:tblPr>
      <w:tblGrid>
        <w:gridCol w:w="1008"/>
        <w:gridCol w:w="1670"/>
        <w:gridCol w:w="1152"/>
        <w:gridCol w:w="1152"/>
        <w:gridCol w:w="1584"/>
        <w:gridCol w:w="1224"/>
        <w:gridCol w:w="1656"/>
      </w:tblGrid>
      <w:tr w:rsidR="00271462" w:rsidRPr="00355286" w14:paraId="09BC7FF2" w14:textId="77777777" w:rsidTr="00D35A08">
        <w:tc>
          <w:tcPr>
            <w:tcW w:w="1008" w:type="dxa"/>
            <w:tcBorders>
              <w:left w:val="nil"/>
              <w:bottom w:val="single" w:sz="4" w:space="0" w:color="auto"/>
              <w:right w:val="nil"/>
            </w:tcBorders>
            <w:hideMark/>
          </w:tcPr>
          <w:p w14:paraId="6F12F2C6" w14:textId="77777777" w:rsidR="00234648" w:rsidRPr="00355286" w:rsidRDefault="00234648" w:rsidP="00F355F4">
            <w:pPr>
              <w:spacing w:line="240" w:lineRule="auto"/>
              <w:ind w:left="-29" w:right="-29"/>
              <w:jc w:val="center"/>
              <w:rPr>
                <w:rFonts w:cs="Arial"/>
                <w:b/>
                <w:bCs/>
                <w:sz w:val="16"/>
                <w:szCs w:val="16"/>
                <w:lang w:eastAsia="en-GB"/>
              </w:rPr>
            </w:pPr>
            <w:r w:rsidRPr="00355286">
              <w:rPr>
                <w:rFonts w:cs="Arial"/>
                <w:b/>
                <w:bCs/>
                <w:sz w:val="16"/>
                <w:szCs w:val="16"/>
                <w:lang w:eastAsia="en-GB"/>
              </w:rPr>
              <w:t>Maturities period</w:t>
            </w:r>
            <w:r w:rsidRPr="00355286">
              <w:rPr>
                <w:rFonts w:cs="Arial"/>
                <w:b/>
                <w:bCs/>
                <w:sz w:val="16"/>
                <w:szCs w:val="16"/>
                <w:lang w:eastAsia="en-GB"/>
              </w:rPr>
              <w:br/>
              <w:t>(Years)</w:t>
            </w:r>
          </w:p>
        </w:tc>
        <w:tc>
          <w:tcPr>
            <w:tcW w:w="1670" w:type="dxa"/>
            <w:tcBorders>
              <w:left w:val="nil"/>
              <w:bottom w:val="single" w:sz="4" w:space="0" w:color="auto"/>
              <w:right w:val="nil"/>
            </w:tcBorders>
          </w:tcPr>
          <w:p w14:paraId="44F87C22" w14:textId="77777777" w:rsidR="00234648" w:rsidRPr="00355286" w:rsidRDefault="00234648" w:rsidP="00F355F4">
            <w:pPr>
              <w:spacing w:line="240" w:lineRule="auto"/>
              <w:ind w:left="-29" w:right="-29"/>
              <w:jc w:val="center"/>
              <w:rPr>
                <w:rFonts w:cs="Arial"/>
                <w:b/>
                <w:bCs/>
                <w:sz w:val="16"/>
                <w:szCs w:val="16"/>
                <w:lang w:eastAsia="en-GB"/>
              </w:rPr>
            </w:pPr>
          </w:p>
          <w:p w14:paraId="0BBEF4E7" w14:textId="77777777" w:rsidR="00234648" w:rsidRPr="00355286" w:rsidRDefault="00234648" w:rsidP="00F355F4">
            <w:pPr>
              <w:spacing w:line="240" w:lineRule="auto"/>
              <w:ind w:left="-29" w:right="-29"/>
              <w:jc w:val="center"/>
              <w:rPr>
                <w:rFonts w:cs="Arial"/>
                <w:b/>
                <w:bCs/>
                <w:sz w:val="16"/>
                <w:szCs w:val="16"/>
                <w:lang w:eastAsia="en-GB"/>
              </w:rPr>
            </w:pPr>
          </w:p>
          <w:p w14:paraId="37C5FF83" w14:textId="77777777" w:rsidR="00234648" w:rsidRPr="00355286" w:rsidRDefault="00234648" w:rsidP="00F355F4">
            <w:pPr>
              <w:spacing w:line="240" w:lineRule="auto"/>
              <w:ind w:left="-29" w:right="-29"/>
              <w:jc w:val="center"/>
              <w:rPr>
                <w:rFonts w:cs="Arial"/>
                <w:b/>
                <w:bCs/>
                <w:sz w:val="16"/>
                <w:szCs w:val="16"/>
                <w:lang w:eastAsia="en-GB"/>
              </w:rPr>
            </w:pPr>
            <w:r w:rsidRPr="00355286">
              <w:rPr>
                <w:rFonts w:cs="Arial"/>
                <w:b/>
                <w:bCs/>
                <w:sz w:val="16"/>
                <w:szCs w:val="16"/>
                <w:lang w:eastAsia="en-GB"/>
              </w:rPr>
              <w:t>Issue Date</w:t>
            </w:r>
          </w:p>
        </w:tc>
        <w:tc>
          <w:tcPr>
            <w:tcW w:w="1152" w:type="dxa"/>
            <w:tcBorders>
              <w:left w:val="nil"/>
              <w:bottom w:val="single" w:sz="4" w:space="0" w:color="auto"/>
              <w:right w:val="nil"/>
            </w:tcBorders>
          </w:tcPr>
          <w:p w14:paraId="41E803E8" w14:textId="77777777" w:rsidR="00234648" w:rsidRPr="00355286" w:rsidRDefault="00234648" w:rsidP="00F355F4">
            <w:pPr>
              <w:spacing w:line="240" w:lineRule="auto"/>
              <w:ind w:left="-29" w:right="-29"/>
              <w:jc w:val="center"/>
              <w:rPr>
                <w:rFonts w:cs="Arial"/>
                <w:b/>
                <w:bCs/>
                <w:sz w:val="16"/>
                <w:szCs w:val="16"/>
                <w:lang w:eastAsia="en-GB"/>
              </w:rPr>
            </w:pPr>
          </w:p>
          <w:p w14:paraId="7CEAA169" w14:textId="77777777" w:rsidR="00234648" w:rsidRPr="00355286" w:rsidRDefault="00234648" w:rsidP="00F355F4">
            <w:pPr>
              <w:spacing w:line="240" w:lineRule="auto"/>
              <w:ind w:left="-29" w:right="-29"/>
              <w:jc w:val="center"/>
              <w:rPr>
                <w:rFonts w:cs="Arial"/>
                <w:b/>
                <w:bCs/>
                <w:sz w:val="16"/>
                <w:szCs w:val="16"/>
                <w:lang w:eastAsia="en-GB"/>
              </w:rPr>
            </w:pPr>
            <w:r w:rsidRPr="00355286">
              <w:rPr>
                <w:rFonts w:cs="Arial"/>
                <w:b/>
                <w:bCs/>
                <w:sz w:val="16"/>
                <w:szCs w:val="16"/>
                <w:lang w:eastAsia="en-GB"/>
              </w:rPr>
              <w:t>Units</w:t>
            </w:r>
            <w:r w:rsidRPr="00355286">
              <w:rPr>
                <w:rFonts w:cs="Arial"/>
                <w:b/>
                <w:bCs/>
                <w:sz w:val="16"/>
                <w:szCs w:val="16"/>
                <w:lang w:eastAsia="en-GB"/>
              </w:rPr>
              <w:br/>
            </w:r>
            <w:r w:rsidRPr="00355286">
              <w:rPr>
                <w:rFonts w:cs="Arial"/>
                <w:b/>
                <w:bCs/>
                <w:spacing w:val="-6"/>
                <w:sz w:val="16"/>
                <w:szCs w:val="16"/>
                <w:lang w:eastAsia="en-GB"/>
              </w:rPr>
              <w:t>(Million Units)</w:t>
            </w:r>
          </w:p>
        </w:tc>
        <w:tc>
          <w:tcPr>
            <w:tcW w:w="1152" w:type="dxa"/>
            <w:tcBorders>
              <w:left w:val="nil"/>
              <w:bottom w:val="single" w:sz="4" w:space="0" w:color="auto"/>
              <w:right w:val="nil"/>
            </w:tcBorders>
          </w:tcPr>
          <w:p w14:paraId="503F39F2" w14:textId="77777777" w:rsidR="00234648" w:rsidRPr="00355286" w:rsidRDefault="00234648" w:rsidP="00F355F4">
            <w:pPr>
              <w:spacing w:line="240" w:lineRule="auto"/>
              <w:ind w:left="-29" w:right="-29"/>
              <w:jc w:val="center"/>
              <w:rPr>
                <w:rFonts w:cs="Arial"/>
                <w:b/>
                <w:bCs/>
                <w:sz w:val="16"/>
                <w:szCs w:val="16"/>
                <w:lang w:eastAsia="en-GB"/>
              </w:rPr>
            </w:pPr>
          </w:p>
          <w:p w14:paraId="249EDC0C" w14:textId="77777777" w:rsidR="00234648" w:rsidRPr="00355286" w:rsidRDefault="00234648" w:rsidP="00F355F4">
            <w:pPr>
              <w:spacing w:line="240" w:lineRule="auto"/>
              <w:ind w:left="-29" w:right="-29"/>
              <w:jc w:val="center"/>
              <w:rPr>
                <w:rFonts w:cs="Arial"/>
                <w:b/>
                <w:bCs/>
                <w:sz w:val="16"/>
                <w:szCs w:val="16"/>
                <w:lang w:eastAsia="en-GB"/>
              </w:rPr>
            </w:pPr>
            <w:r w:rsidRPr="00355286">
              <w:rPr>
                <w:rFonts w:cs="Arial"/>
                <w:b/>
                <w:bCs/>
                <w:sz w:val="16"/>
                <w:szCs w:val="16"/>
                <w:lang w:eastAsia="en-GB"/>
              </w:rPr>
              <w:t>Par value (Baht)</w:t>
            </w:r>
          </w:p>
        </w:tc>
        <w:tc>
          <w:tcPr>
            <w:tcW w:w="1584" w:type="dxa"/>
            <w:tcBorders>
              <w:left w:val="nil"/>
              <w:bottom w:val="single" w:sz="4" w:space="0" w:color="auto"/>
              <w:right w:val="nil"/>
            </w:tcBorders>
            <w:hideMark/>
          </w:tcPr>
          <w:p w14:paraId="7D6C77BF" w14:textId="77777777" w:rsidR="00234648" w:rsidRPr="00355286" w:rsidRDefault="00234648" w:rsidP="00F355F4">
            <w:pPr>
              <w:spacing w:line="240" w:lineRule="auto"/>
              <w:ind w:left="-29" w:right="-29"/>
              <w:jc w:val="center"/>
              <w:rPr>
                <w:rFonts w:cs="Arial"/>
                <w:b/>
                <w:bCs/>
                <w:sz w:val="16"/>
                <w:szCs w:val="16"/>
                <w:lang w:eastAsia="en-GB"/>
              </w:rPr>
            </w:pPr>
            <w:r w:rsidRPr="00355286">
              <w:rPr>
                <w:rFonts w:cs="Arial"/>
                <w:b/>
                <w:bCs/>
                <w:sz w:val="16"/>
                <w:szCs w:val="16"/>
                <w:lang w:eastAsia="en-GB"/>
              </w:rPr>
              <w:t xml:space="preserve">Proceed net with </w:t>
            </w:r>
            <w:r w:rsidRPr="00355286">
              <w:rPr>
                <w:rFonts w:cs="Arial"/>
                <w:b/>
                <w:bCs/>
                <w:sz w:val="16"/>
                <w:szCs w:val="16"/>
                <w:lang w:eastAsia="en-GB"/>
              </w:rPr>
              <w:br/>
            </w:r>
            <w:r w:rsidRPr="00355286">
              <w:rPr>
                <w:rFonts w:cs="Arial"/>
                <w:b/>
                <w:bCs/>
                <w:spacing w:val="-4"/>
                <w:sz w:val="16"/>
                <w:szCs w:val="16"/>
                <w:lang w:eastAsia="en-GB"/>
              </w:rPr>
              <w:t>debt issuance cost</w:t>
            </w:r>
            <w:r w:rsidRPr="00355286">
              <w:rPr>
                <w:rFonts w:cs="Arial"/>
                <w:b/>
                <w:bCs/>
                <w:sz w:val="16"/>
                <w:szCs w:val="16"/>
                <w:lang w:eastAsia="en-GB"/>
              </w:rPr>
              <w:br/>
              <w:t>(Billion Baht)</w:t>
            </w:r>
          </w:p>
        </w:tc>
        <w:tc>
          <w:tcPr>
            <w:tcW w:w="1224" w:type="dxa"/>
            <w:tcBorders>
              <w:left w:val="nil"/>
              <w:bottom w:val="single" w:sz="4" w:space="0" w:color="auto"/>
              <w:right w:val="nil"/>
            </w:tcBorders>
          </w:tcPr>
          <w:p w14:paraId="453ACDDA" w14:textId="77777777" w:rsidR="00234648" w:rsidRPr="00355286" w:rsidRDefault="00234648" w:rsidP="00F355F4">
            <w:pPr>
              <w:spacing w:line="240" w:lineRule="auto"/>
              <w:ind w:left="-29" w:right="-29"/>
              <w:jc w:val="center"/>
              <w:rPr>
                <w:rFonts w:cs="Arial"/>
                <w:b/>
                <w:bCs/>
                <w:sz w:val="16"/>
                <w:szCs w:val="16"/>
                <w:lang w:eastAsia="en-GB"/>
              </w:rPr>
            </w:pPr>
          </w:p>
          <w:p w14:paraId="7BF7FA96" w14:textId="77777777" w:rsidR="00234648" w:rsidRPr="00355286" w:rsidRDefault="00234648" w:rsidP="00F355F4">
            <w:pPr>
              <w:spacing w:line="240" w:lineRule="auto"/>
              <w:ind w:left="-29" w:right="-29"/>
              <w:jc w:val="center"/>
              <w:rPr>
                <w:rFonts w:cs="Arial"/>
                <w:b/>
                <w:bCs/>
                <w:sz w:val="16"/>
                <w:szCs w:val="16"/>
                <w:lang w:eastAsia="en-GB"/>
              </w:rPr>
            </w:pPr>
            <w:r w:rsidRPr="00355286">
              <w:rPr>
                <w:rFonts w:cs="Arial"/>
                <w:b/>
                <w:bCs/>
                <w:sz w:val="16"/>
                <w:szCs w:val="16"/>
                <w:lang w:eastAsia="en-GB"/>
              </w:rPr>
              <w:t>Interest rate</w:t>
            </w:r>
            <w:r w:rsidRPr="00355286">
              <w:rPr>
                <w:rFonts w:cs="Arial"/>
                <w:b/>
                <w:bCs/>
                <w:sz w:val="16"/>
                <w:szCs w:val="16"/>
                <w:lang w:eastAsia="en-GB"/>
              </w:rPr>
              <w:br/>
              <w:t>per annum</w:t>
            </w:r>
          </w:p>
        </w:tc>
        <w:tc>
          <w:tcPr>
            <w:tcW w:w="1656" w:type="dxa"/>
            <w:tcBorders>
              <w:left w:val="nil"/>
              <w:bottom w:val="single" w:sz="4" w:space="0" w:color="auto"/>
              <w:right w:val="nil"/>
            </w:tcBorders>
          </w:tcPr>
          <w:p w14:paraId="735536E3" w14:textId="77777777" w:rsidR="00234648" w:rsidRPr="00355286" w:rsidRDefault="00234648" w:rsidP="00F355F4">
            <w:pPr>
              <w:spacing w:line="240" w:lineRule="auto"/>
              <w:ind w:left="-29" w:right="-29"/>
              <w:jc w:val="center"/>
              <w:rPr>
                <w:rFonts w:cs="Arial"/>
                <w:b/>
                <w:bCs/>
                <w:sz w:val="16"/>
                <w:szCs w:val="16"/>
                <w:lang w:eastAsia="en-GB"/>
              </w:rPr>
            </w:pPr>
          </w:p>
          <w:p w14:paraId="27279FF9" w14:textId="77777777" w:rsidR="00234648" w:rsidRPr="00355286" w:rsidRDefault="00234648" w:rsidP="00F355F4">
            <w:pPr>
              <w:spacing w:line="240" w:lineRule="auto"/>
              <w:ind w:left="-29" w:right="-29"/>
              <w:jc w:val="center"/>
              <w:rPr>
                <w:rFonts w:cs="Arial"/>
                <w:b/>
                <w:bCs/>
                <w:sz w:val="16"/>
                <w:szCs w:val="16"/>
                <w:lang w:eastAsia="en-GB"/>
              </w:rPr>
            </w:pPr>
          </w:p>
          <w:p w14:paraId="3630D086" w14:textId="77777777" w:rsidR="00234648" w:rsidRPr="00355286" w:rsidRDefault="00234648" w:rsidP="00F355F4">
            <w:pPr>
              <w:spacing w:line="240" w:lineRule="auto"/>
              <w:ind w:left="-29" w:right="-29"/>
              <w:jc w:val="center"/>
              <w:rPr>
                <w:rFonts w:cs="Arial"/>
                <w:b/>
                <w:bCs/>
                <w:sz w:val="16"/>
                <w:szCs w:val="16"/>
                <w:lang w:eastAsia="en-GB"/>
              </w:rPr>
            </w:pPr>
            <w:r w:rsidRPr="00355286">
              <w:rPr>
                <w:rFonts w:cs="Arial"/>
                <w:b/>
                <w:bCs/>
                <w:sz w:val="16"/>
                <w:szCs w:val="16"/>
                <w:lang w:eastAsia="en-GB"/>
              </w:rPr>
              <w:t>Maturity Date</w:t>
            </w:r>
          </w:p>
        </w:tc>
      </w:tr>
      <w:tr w:rsidR="00271462" w:rsidRPr="00355286" w14:paraId="6CC1E5FD" w14:textId="77777777" w:rsidTr="002A6835">
        <w:tc>
          <w:tcPr>
            <w:tcW w:w="1008" w:type="dxa"/>
            <w:tcBorders>
              <w:top w:val="single" w:sz="4" w:space="0" w:color="auto"/>
              <w:left w:val="nil"/>
              <w:bottom w:val="nil"/>
              <w:right w:val="nil"/>
            </w:tcBorders>
            <w:vAlign w:val="center"/>
          </w:tcPr>
          <w:p w14:paraId="1F852389" w14:textId="77777777" w:rsidR="00234648" w:rsidRPr="00355286" w:rsidRDefault="00234648" w:rsidP="00F355F4">
            <w:pPr>
              <w:spacing w:line="240" w:lineRule="auto"/>
              <w:ind w:left="-29" w:right="-29"/>
              <w:jc w:val="center"/>
              <w:rPr>
                <w:rFonts w:cs="Arial"/>
                <w:sz w:val="12"/>
                <w:szCs w:val="12"/>
                <w:lang w:eastAsia="en-GB"/>
              </w:rPr>
            </w:pPr>
          </w:p>
        </w:tc>
        <w:tc>
          <w:tcPr>
            <w:tcW w:w="1670" w:type="dxa"/>
            <w:tcBorders>
              <w:top w:val="single" w:sz="4" w:space="0" w:color="auto"/>
              <w:left w:val="nil"/>
              <w:bottom w:val="nil"/>
              <w:right w:val="nil"/>
            </w:tcBorders>
            <w:vAlign w:val="center"/>
          </w:tcPr>
          <w:p w14:paraId="51B0F039" w14:textId="77777777" w:rsidR="00234648" w:rsidRPr="00355286" w:rsidRDefault="00234648" w:rsidP="00F355F4">
            <w:pPr>
              <w:spacing w:line="240" w:lineRule="auto"/>
              <w:ind w:left="-29" w:right="-29"/>
              <w:rPr>
                <w:rFonts w:cs="Arial"/>
                <w:sz w:val="12"/>
                <w:szCs w:val="12"/>
                <w:lang w:eastAsia="en-GB"/>
              </w:rPr>
            </w:pPr>
          </w:p>
        </w:tc>
        <w:tc>
          <w:tcPr>
            <w:tcW w:w="1152" w:type="dxa"/>
            <w:tcBorders>
              <w:top w:val="single" w:sz="4" w:space="0" w:color="auto"/>
              <w:left w:val="nil"/>
              <w:bottom w:val="nil"/>
              <w:right w:val="nil"/>
            </w:tcBorders>
            <w:vAlign w:val="center"/>
          </w:tcPr>
          <w:p w14:paraId="0BFC900E" w14:textId="77777777" w:rsidR="00234648" w:rsidRPr="00355286" w:rsidRDefault="00234648" w:rsidP="00F355F4">
            <w:pPr>
              <w:spacing w:line="240" w:lineRule="auto"/>
              <w:ind w:left="-29" w:right="-29"/>
              <w:jc w:val="center"/>
              <w:rPr>
                <w:rFonts w:cs="Arial"/>
                <w:sz w:val="12"/>
                <w:szCs w:val="12"/>
                <w:lang w:eastAsia="en-GB"/>
              </w:rPr>
            </w:pPr>
          </w:p>
        </w:tc>
        <w:tc>
          <w:tcPr>
            <w:tcW w:w="1152" w:type="dxa"/>
            <w:tcBorders>
              <w:top w:val="single" w:sz="4" w:space="0" w:color="auto"/>
              <w:left w:val="nil"/>
              <w:bottom w:val="nil"/>
              <w:right w:val="nil"/>
            </w:tcBorders>
            <w:vAlign w:val="center"/>
          </w:tcPr>
          <w:p w14:paraId="732F184A" w14:textId="77777777" w:rsidR="00234648" w:rsidRPr="00355286" w:rsidRDefault="00234648" w:rsidP="00F355F4">
            <w:pPr>
              <w:spacing w:line="240" w:lineRule="auto"/>
              <w:ind w:left="-29" w:right="-29"/>
              <w:jc w:val="center"/>
              <w:rPr>
                <w:rFonts w:cs="Arial"/>
                <w:sz w:val="12"/>
                <w:szCs w:val="12"/>
                <w:lang w:eastAsia="en-GB"/>
              </w:rPr>
            </w:pPr>
          </w:p>
        </w:tc>
        <w:tc>
          <w:tcPr>
            <w:tcW w:w="1584" w:type="dxa"/>
            <w:tcBorders>
              <w:top w:val="single" w:sz="4" w:space="0" w:color="auto"/>
              <w:left w:val="nil"/>
              <w:bottom w:val="nil"/>
              <w:right w:val="nil"/>
            </w:tcBorders>
            <w:vAlign w:val="center"/>
          </w:tcPr>
          <w:p w14:paraId="70C3B95A" w14:textId="77777777" w:rsidR="00234648" w:rsidRPr="00355286" w:rsidRDefault="00234648" w:rsidP="00F355F4">
            <w:pPr>
              <w:spacing w:line="240" w:lineRule="auto"/>
              <w:ind w:left="-29" w:right="-29"/>
              <w:jc w:val="center"/>
              <w:rPr>
                <w:rFonts w:cs="Arial"/>
                <w:sz w:val="12"/>
                <w:szCs w:val="12"/>
                <w:lang w:eastAsia="en-GB"/>
              </w:rPr>
            </w:pPr>
          </w:p>
        </w:tc>
        <w:tc>
          <w:tcPr>
            <w:tcW w:w="1224" w:type="dxa"/>
            <w:tcBorders>
              <w:top w:val="single" w:sz="4" w:space="0" w:color="auto"/>
              <w:left w:val="nil"/>
              <w:bottom w:val="nil"/>
              <w:right w:val="nil"/>
            </w:tcBorders>
            <w:vAlign w:val="center"/>
          </w:tcPr>
          <w:p w14:paraId="1FAAB63F" w14:textId="77777777" w:rsidR="00234648" w:rsidRPr="00355286" w:rsidRDefault="00234648" w:rsidP="00F355F4">
            <w:pPr>
              <w:spacing w:line="240" w:lineRule="auto"/>
              <w:ind w:left="-29" w:right="-29"/>
              <w:jc w:val="center"/>
              <w:rPr>
                <w:rFonts w:cs="Arial"/>
                <w:sz w:val="12"/>
                <w:szCs w:val="12"/>
                <w:lang w:eastAsia="en-GB"/>
              </w:rPr>
            </w:pPr>
          </w:p>
        </w:tc>
        <w:tc>
          <w:tcPr>
            <w:tcW w:w="1656" w:type="dxa"/>
            <w:tcBorders>
              <w:top w:val="single" w:sz="4" w:space="0" w:color="auto"/>
              <w:left w:val="nil"/>
              <w:bottom w:val="nil"/>
              <w:right w:val="nil"/>
            </w:tcBorders>
            <w:vAlign w:val="center"/>
          </w:tcPr>
          <w:p w14:paraId="731E4ECC" w14:textId="77777777" w:rsidR="00234648" w:rsidRPr="00355286" w:rsidRDefault="00234648" w:rsidP="00F355F4">
            <w:pPr>
              <w:spacing w:line="240" w:lineRule="auto"/>
              <w:ind w:left="-29" w:right="-29"/>
              <w:rPr>
                <w:rFonts w:cs="Arial"/>
                <w:sz w:val="12"/>
                <w:szCs w:val="12"/>
                <w:lang w:eastAsia="en-GB"/>
              </w:rPr>
            </w:pPr>
          </w:p>
        </w:tc>
      </w:tr>
      <w:tr w:rsidR="00271462" w:rsidRPr="00355286" w14:paraId="78E7F9E5" w14:textId="77777777" w:rsidTr="002A6835">
        <w:tc>
          <w:tcPr>
            <w:tcW w:w="1008" w:type="dxa"/>
            <w:vAlign w:val="center"/>
            <w:hideMark/>
          </w:tcPr>
          <w:p w14:paraId="65A0FABE" w14:textId="3C7C59FF"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234648" w:rsidRPr="00355286">
              <w:rPr>
                <w:rFonts w:cs="Arial"/>
                <w:sz w:val="16"/>
                <w:szCs w:val="16"/>
                <w:lang w:eastAsia="en-GB"/>
              </w:rPr>
              <w:t>-</w:t>
            </w:r>
            <w:r w:rsidRPr="00355286">
              <w:rPr>
                <w:rFonts w:cs="Arial"/>
                <w:sz w:val="16"/>
                <w:szCs w:val="16"/>
                <w:lang w:eastAsia="en-GB"/>
              </w:rPr>
              <w:t>3</w:t>
            </w:r>
          </w:p>
        </w:tc>
        <w:tc>
          <w:tcPr>
            <w:tcW w:w="1670" w:type="dxa"/>
            <w:vAlign w:val="center"/>
            <w:hideMark/>
          </w:tcPr>
          <w:p w14:paraId="6BC03126" w14:textId="3816263F" w:rsidR="00234648" w:rsidRPr="00355286" w:rsidRDefault="002B26ED" w:rsidP="00F355F4">
            <w:pPr>
              <w:spacing w:line="240" w:lineRule="auto"/>
              <w:ind w:left="-29" w:right="-29"/>
              <w:rPr>
                <w:rFonts w:cs="Arial"/>
                <w:sz w:val="16"/>
                <w:szCs w:val="16"/>
                <w:lang w:val="en-US" w:eastAsia="en-GB"/>
              </w:rPr>
            </w:pPr>
            <w:r w:rsidRPr="00355286">
              <w:rPr>
                <w:rFonts w:cs="Arial"/>
                <w:sz w:val="16"/>
                <w:szCs w:val="16"/>
                <w:lang w:eastAsia="en-GB"/>
              </w:rPr>
              <w:t>25</w:t>
            </w:r>
            <w:r w:rsidR="00234648" w:rsidRPr="00355286">
              <w:rPr>
                <w:rFonts w:cs="Arial"/>
                <w:sz w:val="16"/>
                <w:szCs w:val="16"/>
                <w:lang w:eastAsia="en-GB"/>
              </w:rPr>
              <w:t xml:space="preserve"> July </w:t>
            </w:r>
            <w:r w:rsidRPr="00355286">
              <w:rPr>
                <w:rFonts w:cs="Arial"/>
                <w:sz w:val="16"/>
                <w:szCs w:val="16"/>
                <w:lang w:eastAsia="en-GB"/>
              </w:rPr>
              <w:t>2023</w:t>
            </w:r>
          </w:p>
        </w:tc>
        <w:tc>
          <w:tcPr>
            <w:tcW w:w="1152" w:type="dxa"/>
            <w:vAlign w:val="center"/>
            <w:hideMark/>
          </w:tcPr>
          <w:p w14:paraId="472A6EBF" w14:textId="66DB4A8B"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6</w:t>
            </w:r>
            <w:r w:rsidR="00234648" w:rsidRPr="00355286">
              <w:rPr>
                <w:rFonts w:cs="Arial"/>
                <w:sz w:val="16"/>
                <w:szCs w:val="16"/>
                <w:lang w:eastAsia="en-GB"/>
              </w:rPr>
              <w:t>.</w:t>
            </w:r>
            <w:r w:rsidRPr="00355286">
              <w:rPr>
                <w:rFonts w:cs="Arial"/>
                <w:sz w:val="16"/>
                <w:szCs w:val="16"/>
                <w:lang w:eastAsia="en-GB"/>
              </w:rPr>
              <w:t>33</w:t>
            </w:r>
          </w:p>
        </w:tc>
        <w:tc>
          <w:tcPr>
            <w:tcW w:w="1152" w:type="dxa"/>
            <w:vAlign w:val="center"/>
            <w:hideMark/>
          </w:tcPr>
          <w:p w14:paraId="41E77D9D" w14:textId="7A9DFFCE"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234648" w:rsidRPr="00355286">
              <w:rPr>
                <w:rFonts w:cs="Arial"/>
                <w:sz w:val="16"/>
                <w:szCs w:val="16"/>
                <w:lang w:eastAsia="en-GB"/>
              </w:rPr>
              <w:t>,</w:t>
            </w:r>
            <w:r w:rsidRPr="00355286">
              <w:rPr>
                <w:rFonts w:cs="Arial"/>
                <w:sz w:val="16"/>
                <w:szCs w:val="16"/>
                <w:lang w:eastAsia="en-GB"/>
              </w:rPr>
              <w:t>000</w:t>
            </w:r>
          </w:p>
        </w:tc>
        <w:tc>
          <w:tcPr>
            <w:tcW w:w="1584" w:type="dxa"/>
            <w:vAlign w:val="center"/>
            <w:hideMark/>
          </w:tcPr>
          <w:p w14:paraId="68CABCE9" w14:textId="55D90F51"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6</w:t>
            </w:r>
            <w:r w:rsidR="00234648" w:rsidRPr="00355286">
              <w:rPr>
                <w:rFonts w:cs="Arial"/>
                <w:sz w:val="16"/>
                <w:szCs w:val="16"/>
                <w:lang w:eastAsia="en-GB"/>
              </w:rPr>
              <w:t>.</w:t>
            </w:r>
            <w:r w:rsidRPr="00355286">
              <w:rPr>
                <w:rFonts w:cs="Arial"/>
                <w:sz w:val="16"/>
                <w:szCs w:val="16"/>
                <w:lang w:eastAsia="en-GB"/>
              </w:rPr>
              <w:t>31</w:t>
            </w:r>
          </w:p>
        </w:tc>
        <w:tc>
          <w:tcPr>
            <w:tcW w:w="1224" w:type="dxa"/>
            <w:vAlign w:val="center"/>
            <w:hideMark/>
          </w:tcPr>
          <w:p w14:paraId="44BE1E6C" w14:textId="7D0BBC1F"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3</w:t>
            </w:r>
            <w:r w:rsidR="00234648" w:rsidRPr="00355286">
              <w:rPr>
                <w:rFonts w:cs="Arial"/>
                <w:sz w:val="16"/>
                <w:szCs w:val="16"/>
                <w:lang w:eastAsia="en-GB"/>
              </w:rPr>
              <w:t>.</w:t>
            </w:r>
            <w:r w:rsidRPr="00355286">
              <w:rPr>
                <w:rFonts w:cs="Arial"/>
                <w:sz w:val="16"/>
                <w:szCs w:val="16"/>
                <w:lang w:eastAsia="en-GB"/>
              </w:rPr>
              <w:t>35</w:t>
            </w:r>
            <w:r w:rsidR="00234648" w:rsidRPr="00355286">
              <w:rPr>
                <w:rFonts w:cs="Arial"/>
                <w:sz w:val="16"/>
                <w:szCs w:val="16"/>
                <w:lang w:eastAsia="en-GB"/>
              </w:rPr>
              <w:t>%</w:t>
            </w:r>
          </w:p>
        </w:tc>
        <w:tc>
          <w:tcPr>
            <w:tcW w:w="1656" w:type="dxa"/>
            <w:vAlign w:val="center"/>
            <w:hideMark/>
          </w:tcPr>
          <w:p w14:paraId="4CA1DEAA" w14:textId="2F49B2C0"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25</w:t>
            </w:r>
            <w:r w:rsidR="00234648" w:rsidRPr="00355286">
              <w:rPr>
                <w:rFonts w:cs="Arial"/>
                <w:sz w:val="16"/>
                <w:szCs w:val="16"/>
                <w:lang w:eastAsia="en-GB"/>
              </w:rPr>
              <w:t xml:space="preserve"> July </w:t>
            </w:r>
            <w:r w:rsidRPr="00355286">
              <w:rPr>
                <w:rFonts w:cs="Arial"/>
                <w:sz w:val="16"/>
                <w:szCs w:val="16"/>
                <w:lang w:eastAsia="en-GB"/>
              </w:rPr>
              <w:t>2025</w:t>
            </w:r>
          </w:p>
        </w:tc>
      </w:tr>
      <w:tr w:rsidR="00271462" w:rsidRPr="00355286" w14:paraId="02E9DB5C" w14:textId="77777777" w:rsidTr="002A6835">
        <w:tc>
          <w:tcPr>
            <w:tcW w:w="1008" w:type="dxa"/>
            <w:noWrap/>
            <w:vAlign w:val="center"/>
          </w:tcPr>
          <w:p w14:paraId="766AB3BC" w14:textId="77777777" w:rsidR="00234648" w:rsidRPr="00355286" w:rsidRDefault="00234648" w:rsidP="00F355F4">
            <w:pPr>
              <w:spacing w:line="240" w:lineRule="auto"/>
              <w:ind w:left="-29" w:right="-29"/>
              <w:jc w:val="center"/>
              <w:rPr>
                <w:rFonts w:cs="Arial"/>
                <w:sz w:val="16"/>
                <w:szCs w:val="16"/>
                <w:lang w:eastAsia="en-GB"/>
              </w:rPr>
            </w:pPr>
          </w:p>
        </w:tc>
        <w:tc>
          <w:tcPr>
            <w:tcW w:w="1670" w:type="dxa"/>
            <w:noWrap/>
            <w:vAlign w:val="center"/>
            <w:hideMark/>
          </w:tcPr>
          <w:p w14:paraId="767E22B6" w14:textId="7E81D342"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25</w:t>
            </w:r>
            <w:r w:rsidR="00234648" w:rsidRPr="00355286">
              <w:rPr>
                <w:rFonts w:cs="Arial"/>
                <w:sz w:val="16"/>
                <w:szCs w:val="16"/>
                <w:lang w:eastAsia="en-GB"/>
              </w:rPr>
              <w:t xml:space="preserve"> July </w:t>
            </w:r>
            <w:r w:rsidRPr="00355286">
              <w:rPr>
                <w:rFonts w:cs="Arial"/>
                <w:sz w:val="16"/>
                <w:szCs w:val="16"/>
                <w:lang w:eastAsia="en-GB"/>
              </w:rPr>
              <w:t>2023</w:t>
            </w:r>
          </w:p>
        </w:tc>
        <w:tc>
          <w:tcPr>
            <w:tcW w:w="1152" w:type="dxa"/>
            <w:vAlign w:val="center"/>
            <w:hideMark/>
          </w:tcPr>
          <w:p w14:paraId="6006A437" w14:textId="0DE5D5E4"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7</w:t>
            </w:r>
            <w:r w:rsidR="00234648" w:rsidRPr="00355286">
              <w:rPr>
                <w:rFonts w:cs="Arial"/>
                <w:sz w:val="16"/>
                <w:szCs w:val="16"/>
                <w:lang w:eastAsia="en-GB"/>
              </w:rPr>
              <w:t>.</w:t>
            </w:r>
            <w:r w:rsidRPr="00355286">
              <w:rPr>
                <w:rFonts w:cs="Arial"/>
                <w:sz w:val="16"/>
                <w:szCs w:val="16"/>
                <w:lang w:eastAsia="en-GB"/>
              </w:rPr>
              <w:t>78</w:t>
            </w:r>
          </w:p>
        </w:tc>
        <w:tc>
          <w:tcPr>
            <w:tcW w:w="1152" w:type="dxa"/>
            <w:vAlign w:val="center"/>
            <w:hideMark/>
          </w:tcPr>
          <w:p w14:paraId="79D6B4CF" w14:textId="0E9E9188"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234648" w:rsidRPr="00355286">
              <w:rPr>
                <w:rFonts w:cs="Arial"/>
                <w:sz w:val="16"/>
                <w:szCs w:val="16"/>
                <w:lang w:eastAsia="en-GB"/>
              </w:rPr>
              <w:t>,</w:t>
            </w:r>
            <w:r w:rsidRPr="00355286">
              <w:rPr>
                <w:rFonts w:cs="Arial"/>
                <w:sz w:val="16"/>
                <w:szCs w:val="16"/>
                <w:lang w:eastAsia="en-GB"/>
              </w:rPr>
              <w:t>000</w:t>
            </w:r>
          </w:p>
        </w:tc>
        <w:tc>
          <w:tcPr>
            <w:tcW w:w="1584" w:type="dxa"/>
            <w:noWrap/>
            <w:vAlign w:val="center"/>
            <w:hideMark/>
          </w:tcPr>
          <w:p w14:paraId="3CE35971" w14:textId="2DB26A78"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7</w:t>
            </w:r>
            <w:r w:rsidR="00234648" w:rsidRPr="00355286">
              <w:rPr>
                <w:rFonts w:cs="Arial"/>
                <w:sz w:val="16"/>
                <w:szCs w:val="16"/>
                <w:lang w:eastAsia="en-GB"/>
              </w:rPr>
              <w:t>.</w:t>
            </w:r>
            <w:r w:rsidRPr="00355286">
              <w:rPr>
                <w:rFonts w:cs="Arial"/>
                <w:sz w:val="16"/>
                <w:szCs w:val="16"/>
                <w:lang w:eastAsia="en-GB"/>
              </w:rPr>
              <w:t>76</w:t>
            </w:r>
          </w:p>
        </w:tc>
        <w:tc>
          <w:tcPr>
            <w:tcW w:w="1224" w:type="dxa"/>
            <w:noWrap/>
            <w:vAlign w:val="center"/>
            <w:hideMark/>
          </w:tcPr>
          <w:p w14:paraId="78EB21C8" w14:textId="704578FE"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3</w:t>
            </w:r>
            <w:r w:rsidR="00234648" w:rsidRPr="00355286">
              <w:rPr>
                <w:rFonts w:cs="Arial"/>
                <w:sz w:val="16"/>
                <w:szCs w:val="16"/>
                <w:lang w:eastAsia="en-GB"/>
              </w:rPr>
              <w:t>.</w:t>
            </w:r>
            <w:r w:rsidRPr="00355286">
              <w:rPr>
                <w:rFonts w:cs="Arial"/>
                <w:sz w:val="16"/>
                <w:szCs w:val="16"/>
                <w:lang w:eastAsia="en-GB"/>
              </w:rPr>
              <w:t>60</w:t>
            </w:r>
            <w:r w:rsidR="00234648" w:rsidRPr="00355286">
              <w:rPr>
                <w:rFonts w:cs="Arial"/>
                <w:sz w:val="16"/>
                <w:szCs w:val="16"/>
                <w:lang w:eastAsia="en-GB"/>
              </w:rPr>
              <w:t>%</w:t>
            </w:r>
          </w:p>
        </w:tc>
        <w:tc>
          <w:tcPr>
            <w:tcW w:w="1656" w:type="dxa"/>
            <w:noWrap/>
            <w:vAlign w:val="center"/>
            <w:hideMark/>
          </w:tcPr>
          <w:p w14:paraId="6F7BFEC6" w14:textId="06E79C40"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25</w:t>
            </w:r>
            <w:r w:rsidR="00234648" w:rsidRPr="00355286">
              <w:rPr>
                <w:rFonts w:cs="Arial"/>
                <w:sz w:val="16"/>
                <w:szCs w:val="16"/>
                <w:lang w:eastAsia="en-GB"/>
              </w:rPr>
              <w:t xml:space="preserve"> July </w:t>
            </w:r>
            <w:r w:rsidRPr="00355286">
              <w:rPr>
                <w:rFonts w:cs="Arial"/>
                <w:sz w:val="16"/>
                <w:szCs w:val="16"/>
                <w:lang w:eastAsia="en-GB"/>
              </w:rPr>
              <w:t>2026</w:t>
            </w:r>
          </w:p>
        </w:tc>
      </w:tr>
      <w:tr w:rsidR="00271462" w:rsidRPr="00355286" w14:paraId="22ABC279" w14:textId="77777777" w:rsidTr="002A6835">
        <w:tc>
          <w:tcPr>
            <w:tcW w:w="1008" w:type="dxa"/>
            <w:noWrap/>
            <w:vAlign w:val="center"/>
          </w:tcPr>
          <w:p w14:paraId="6090FB69" w14:textId="77777777" w:rsidR="00234648" w:rsidRPr="00355286" w:rsidRDefault="00234648" w:rsidP="00F355F4">
            <w:pPr>
              <w:spacing w:line="240" w:lineRule="auto"/>
              <w:ind w:left="-29" w:right="-29"/>
              <w:jc w:val="center"/>
              <w:rPr>
                <w:rFonts w:cs="Arial"/>
                <w:sz w:val="16"/>
                <w:szCs w:val="16"/>
                <w:lang w:eastAsia="en-GB"/>
              </w:rPr>
            </w:pPr>
          </w:p>
        </w:tc>
        <w:tc>
          <w:tcPr>
            <w:tcW w:w="1670" w:type="dxa"/>
            <w:noWrap/>
            <w:vAlign w:val="center"/>
            <w:hideMark/>
          </w:tcPr>
          <w:p w14:paraId="3509E4AE" w14:textId="73BCBA03"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8</w:t>
            </w:r>
            <w:r w:rsidR="00234648" w:rsidRPr="00355286">
              <w:rPr>
                <w:rFonts w:cs="Arial"/>
                <w:sz w:val="16"/>
                <w:szCs w:val="16"/>
                <w:lang w:eastAsia="en-GB"/>
              </w:rPr>
              <w:t xml:space="preserve"> September </w:t>
            </w:r>
            <w:r w:rsidRPr="00355286">
              <w:rPr>
                <w:rFonts w:cs="Arial"/>
                <w:sz w:val="16"/>
                <w:szCs w:val="16"/>
                <w:lang w:eastAsia="en-GB"/>
              </w:rPr>
              <w:t>2023</w:t>
            </w:r>
          </w:p>
        </w:tc>
        <w:tc>
          <w:tcPr>
            <w:tcW w:w="1152" w:type="dxa"/>
            <w:vAlign w:val="center"/>
            <w:hideMark/>
          </w:tcPr>
          <w:p w14:paraId="5796C984" w14:textId="0569D54D"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234648" w:rsidRPr="00355286">
              <w:rPr>
                <w:rFonts w:cs="Arial"/>
                <w:sz w:val="16"/>
                <w:szCs w:val="16"/>
                <w:lang w:eastAsia="en-GB"/>
              </w:rPr>
              <w:t>.</w:t>
            </w:r>
            <w:r w:rsidRPr="00355286">
              <w:rPr>
                <w:rFonts w:cs="Arial"/>
                <w:sz w:val="16"/>
                <w:szCs w:val="16"/>
                <w:lang w:eastAsia="en-GB"/>
              </w:rPr>
              <w:t>41</w:t>
            </w:r>
          </w:p>
        </w:tc>
        <w:tc>
          <w:tcPr>
            <w:tcW w:w="1152" w:type="dxa"/>
            <w:vAlign w:val="center"/>
            <w:hideMark/>
          </w:tcPr>
          <w:p w14:paraId="4EBDB2C8" w14:textId="30F84366"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234648" w:rsidRPr="00355286">
              <w:rPr>
                <w:rFonts w:cs="Arial"/>
                <w:sz w:val="16"/>
                <w:szCs w:val="16"/>
                <w:lang w:eastAsia="en-GB"/>
              </w:rPr>
              <w:t>,</w:t>
            </w:r>
            <w:r w:rsidRPr="00355286">
              <w:rPr>
                <w:rFonts w:cs="Arial"/>
                <w:sz w:val="16"/>
                <w:szCs w:val="16"/>
                <w:lang w:eastAsia="en-GB"/>
              </w:rPr>
              <w:t>000</w:t>
            </w:r>
          </w:p>
        </w:tc>
        <w:tc>
          <w:tcPr>
            <w:tcW w:w="1584" w:type="dxa"/>
            <w:noWrap/>
            <w:vAlign w:val="center"/>
            <w:hideMark/>
          </w:tcPr>
          <w:p w14:paraId="5E8076B9" w14:textId="5BF6F50E"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234648" w:rsidRPr="00355286">
              <w:rPr>
                <w:rFonts w:cs="Arial"/>
                <w:sz w:val="16"/>
                <w:szCs w:val="16"/>
                <w:lang w:eastAsia="en-GB"/>
              </w:rPr>
              <w:t>.</w:t>
            </w:r>
            <w:r w:rsidRPr="00355286">
              <w:rPr>
                <w:rFonts w:cs="Arial"/>
                <w:sz w:val="16"/>
                <w:szCs w:val="16"/>
                <w:lang w:eastAsia="en-GB"/>
              </w:rPr>
              <w:t>41</w:t>
            </w:r>
          </w:p>
        </w:tc>
        <w:tc>
          <w:tcPr>
            <w:tcW w:w="1224" w:type="dxa"/>
            <w:noWrap/>
            <w:vAlign w:val="center"/>
            <w:hideMark/>
          </w:tcPr>
          <w:p w14:paraId="01578FC5" w14:textId="67BB0982"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3</w:t>
            </w:r>
            <w:r w:rsidR="00234648" w:rsidRPr="00355286">
              <w:rPr>
                <w:rFonts w:cs="Arial"/>
                <w:sz w:val="16"/>
                <w:szCs w:val="16"/>
                <w:lang w:eastAsia="en-GB"/>
              </w:rPr>
              <w:t>.</w:t>
            </w:r>
            <w:r w:rsidRPr="00355286">
              <w:rPr>
                <w:rFonts w:cs="Arial"/>
                <w:sz w:val="16"/>
                <w:szCs w:val="16"/>
                <w:lang w:eastAsia="en-GB"/>
              </w:rPr>
              <w:t>28</w:t>
            </w:r>
            <w:r w:rsidR="00234648" w:rsidRPr="00355286">
              <w:rPr>
                <w:rFonts w:cs="Arial"/>
                <w:sz w:val="16"/>
                <w:szCs w:val="16"/>
                <w:lang w:eastAsia="en-GB"/>
              </w:rPr>
              <w:t>%</w:t>
            </w:r>
          </w:p>
        </w:tc>
        <w:tc>
          <w:tcPr>
            <w:tcW w:w="1656" w:type="dxa"/>
            <w:noWrap/>
            <w:vAlign w:val="center"/>
            <w:hideMark/>
          </w:tcPr>
          <w:p w14:paraId="17333603" w14:textId="0207E30C"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8</w:t>
            </w:r>
            <w:r w:rsidR="00234648" w:rsidRPr="00355286">
              <w:rPr>
                <w:rFonts w:cs="Arial"/>
                <w:sz w:val="16"/>
                <w:szCs w:val="16"/>
                <w:lang w:eastAsia="en-GB"/>
              </w:rPr>
              <w:t xml:space="preserve"> January </w:t>
            </w:r>
            <w:r w:rsidRPr="00355286">
              <w:rPr>
                <w:rFonts w:cs="Arial"/>
                <w:sz w:val="16"/>
                <w:szCs w:val="16"/>
                <w:lang w:eastAsia="en-GB"/>
              </w:rPr>
              <w:t>2025</w:t>
            </w:r>
          </w:p>
        </w:tc>
      </w:tr>
      <w:tr w:rsidR="00271462" w:rsidRPr="00355286" w14:paraId="1207C72F" w14:textId="77777777" w:rsidTr="002A6835">
        <w:tc>
          <w:tcPr>
            <w:tcW w:w="1008" w:type="dxa"/>
            <w:noWrap/>
            <w:vAlign w:val="center"/>
          </w:tcPr>
          <w:p w14:paraId="32504F79" w14:textId="77777777" w:rsidR="00234648" w:rsidRPr="00355286" w:rsidRDefault="00234648" w:rsidP="00F355F4">
            <w:pPr>
              <w:spacing w:line="240" w:lineRule="auto"/>
              <w:ind w:left="-29" w:right="-29"/>
              <w:jc w:val="center"/>
              <w:rPr>
                <w:rFonts w:cs="Arial"/>
                <w:sz w:val="16"/>
                <w:szCs w:val="16"/>
                <w:lang w:eastAsia="en-GB"/>
              </w:rPr>
            </w:pPr>
          </w:p>
        </w:tc>
        <w:tc>
          <w:tcPr>
            <w:tcW w:w="1670" w:type="dxa"/>
            <w:noWrap/>
            <w:vAlign w:val="center"/>
            <w:hideMark/>
          </w:tcPr>
          <w:p w14:paraId="4E0596EE" w14:textId="601B8A02"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8</w:t>
            </w:r>
            <w:r w:rsidR="00234648" w:rsidRPr="00355286">
              <w:rPr>
                <w:rFonts w:cs="Arial"/>
                <w:sz w:val="16"/>
                <w:szCs w:val="16"/>
                <w:lang w:eastAsia="en-GB"/>
              </w:rPr>
              <w:t xml:space="preserve"> September </w:t>
            </w:r>
            <w:r w:rsidRPr="00355286">
              <w:rPr>
                <w:rFonts w:cs="Arial"/>
                <w:sz w:val="16"/>
                <w:szCs w:val="16"/>
                <w:lang w:eastAsia="en-GB"/>
              </w:rPr>
              <w:t>2023</w:t>
            </w:r>
          </w:p>
        </w:tc>
        <w:tc>
          <w:tcPr>
            <w:tcW w:w="1152" w:type="dxa"/>
            <w:vAlign w:val="center"/>
            <w:hideMark/>
          </w:tcPr>
          <w:p w14:paraId="477C12F9" w14:textId="0FDC57D1"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2</w:t>
            </w:r>
            <w:r w:rsidR="00234648" w:rsidRPr="00355286">
              <w:rPr>
                <w:rFonts w:cs="Arial"/>
                <w:sz w:val="16"/>
                <w:szCs w:val="16"/>
                <w:lang w:eastAsia="en-GB"/>
              </w:rPr>
              <w:t>.</w:t>
            </w:r>
            <w:r w:rsidRPr="00355286">
              <w:rPr>
                <w:rFonts w:cs="Arial"/>
                <w:sz w:val="16"/>
                <w:szCs w:val="16"/>
                <w:lang w:eastAsia="en-GB"/>
              </w:rPr>
              <w:t>66</w:t>
            </w:r>
          </w:p>
        </w:tc>
        <w:tc>
          <w:tcPr>
            <w:tcW w:w="1152" w:type="dxa"/>
            <w:vAlign w:val="center"/>
            <w:hideMark/>
          </w:tcPr>
          <w:p w14:paraId="7DF0A8D4" w14:textId="6762582E"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234648" w:rsidRPr="00355286">
              <w:rPr>
                <w:rFonts w:cs="Arial"/>
                <w:sz w:val="16"/>
                <w:szCs w:val="16"/>
                <w:lang w:eastAsia="en-GB"/>
              </w:rPr>
              <w:t>,</w:t>
            </w:r>
            <w:r w:rsidRPr="00355286">
              <w:rPr>
                <w:rFonts w:cs="Arial"/>
                <w:sz w:val="16"/>
                <w:szCs w:val="16"/>
                <w:lang w:eastAsia="en-GB"/>
              </w:rPr>
              <w:t>000</w:t>
            </w:r>
          </w:p>
        </w:tc>
        <w:tc>
          <w:tcPr>
            <w:tcW w:w="1584" w:type="dxa"/>
            <w:noWrap/>
            <w:vAlign w:val="center"/>
            <w:hideMark/>
          </w:tcPr>
          <w:p w14:paraId="1489CD12" w14:textId="0D04D63B"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2</w:t>
            </w:r>
            <w:r w:rsidR="00234648" w:rsidRPr="00355286">
              <w:rPr>
                <w:rFonts w:cs="Arial"/>
                <w:sz w:val="16"/>
                <w:szCs w:val="16"/>
                <w:lang w:eastAsia="en-GB"/>
              </w:rPr>
              <w:t>.</w:t>
            </w:r>
            <w:r w:rsidRPr="00355286">
              <w:rPr>
                <w:rFonts w:cs="Arial"/>
                <w:sz w:val="16"/>
                <w:szCs w:val="16"/>
                <w:lang w:eastAsia="en-GB"/>
              </w:rPr>
              <w:t>65</w:t>
            </w:r>
          </w:p>
        </w:tc>
        <w:tc>
          <w:tcPr>
            <w:tcW w:w="1224" w:type="dxa"/>
            <w:noWrap/>
            <w:vAlign w:val="center"/>
            <w:hideMark/>
          </w:tcPr>
          <w:p w14:paraId="058CEF5A" w14:textId="09758AEA"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3</w:t>
            </w:r>
            <w:r w:rsidR="00234648" w:rsidRPr="00355286">
              <w:rPr>
                <w:rFonts w:cs="Arial"/>
                <w:sz w:val="16"/>
                <w:szCs w:val="16"/>
                <w:lang w:eastAsia="en-GB"/>
              </w:rPr>
              <w:t>.</w:t>
            </w:r>
            <w:r w:rsidRPr="00355286">
              <w:rPr>
                <w:rFonts w:cs="Arial"/>
                <w:sz w:val="16"/>
                <w:szCs w:val="16"/>
                <w:lang w:eastAsia="en-GB"/>
              </w:rPr>
              <w:t>59</w:t>
            </w:r>
            <w:r w:rsidR="00234648" w:rsidRPr="00355286">
              <w:rPr>
                <w:rFonts w:cs="Arial"/>
                <w:sz w:val="16"/>
                <w:szCs w:val="16"/>
                <w:lang w:eastAsia="en-GB"/>
              </w:rPr>
              <w:t>%</w:t>
            </w:r>
          </w:p>
        </w:tc>
        <w:tc>
          <w:tcPr>
            <w:tcW w:w="1656" w:type="dxa"/>
            <w:noWrap/>
            <w:vAlign w:val="center"/>
            <w:hideMark/>
          </w:tcPr>
          <w:p w14:paraId="0AC711EF" w14:textId="23E30EC5"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8</w:t>
            </w:r>
            <w:r w:rsidR="00234648" w:rsidRPr="00355286">
              <w:rPr>
                <w:rFonts w:cs="Arial"/>
                <w:sz w:val="16"/>
                <w:szCs w:val="16"/>
                <w:lang w:eastAsia="en-GB"/>
              </w:rPr>
              <w:t xml:space="preserve"> June </w:t>
            </w:r>
            <w:r w:rsidRPr="00355286">
              <w:rPr>
                <w:rFonts w:cs="Arial"/>
                <w:sz w:val="16"/>
                <w:szCs w:val="16"/>
                <w:lang w:eastAsia="en-GB"/>
              </w:rPr>
              <w:t>2026</w:t>
            </w:r>
          </w:p>
        </w:tc>
      </w:tr>
      <w:tr w:rsidR="00271462" w:rsidRPr="00355286" w14:paraId="03355AD2" w14:textId="77777777" w:rsidTr="002A6835">
        <w:tc>
          <w:tcPr>
            <w:tcW w:w="1008" w:type="dxa"/>
            <w:noWrap/>
            <w:vAlign w:val="center"/>
          </w:tcPr>
          <w:p w14:paraId="4F7102E1" w14:textId="77777777" w:rsidR="00234648" w:rsidRPr="00355286" w:rsidRDefault="00234648" w:rsidP="00F355F4">
            <w:pPr>
              <w:spacing w:line="240" w:lineRule="auto"/>
              <w:ind w:left="-29" w:right="-29"/>
              <w:jc w:val="center"/>
              <w:rPr>
                <w:rFonts w:cs="Arial"/>
                <w:sz w:val="16"/>
                <w:szCs w:val="16"/>
                <w:lang w:eastAsia="en-GB"/>
              </w:rPr>
            </w:pPr>
          </w:p>
        </w:tc>
        <w:tc>
          <w:tcPr>
            <w:tcW w:w="1670" w:type="dxa"/>
            <w:noWrap/>
            <w:vAlign w:val="center"/>
            <w:hideMark/>
          </w:tcPr>
          <w:p w14:paraId="3D886368" w14:textId="386B6D51"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7</w:t>
            </w:r>
            <w:r w:rsidR="00234648" w:rsidRPr="00355286">
              <w:rPr>
                <w:rFonts w:cs="Arial"/>
                <w:sz w:val="16"/>
                <w:szCs w:val="16"/>
                <w:lang w:eastAsia="en-GB"/>
              </w:rPr>
              <w:t xml:space="preserve"> November </w:t>
            </w:r>
            <w:r w:rsidRPr="00355286">
              <w:rPr>
                <w:rFonts w:cs="Arial"/>
                <w:sz w:val="16"/>
                <w:szCs w:val="16"/>
                <w:lang w:eastAsia="en-GB"/>
              </w:rPr>
              <w:t>2023</w:t>
            </w:r>
          </w:p>
        </w:tc>
        <w:tc>
          <w:tcPr>
            <w:tcW w:w="1152" w:type="dxa"/>
            <w:vAlign w:val="center"/>
            <w:hideMark/>
          </w:tcPr>
          <w:p w14:paraId="345A5550" w14:textId="18895AF0"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3</w:t>
            </w:r>
            <w:r w:rsidR="00234648" w:rsidRPr="00355286">
              <w:rPr>
                <w:rFonts w:cs="Arial"/>
                <w:sz w:val="16"/>
                <w:szCs w:val="16"/>
                <w:lang w:eastAsia="en-GB"/>
              </w:rPr>
              <w:t>.</w:t>
            </w:r>
            <w:r w:rsidRPr="00355286">
              <w:rPr>
                <w:rFonts w:cs="Arial"/>
                <w:sz w:val="16"/>
                <w:szCs w:val="16"/>
                <w:lang w:eastAsia="en-GB"/>
              </w:rPr>
              <w:t>23</w:t>
            </w:r>
          </w:p>
        </w:tc>
        <w:tc>
          <w:tcPr>
            <w:tcW w:w="1152" w:type="dxa"/>
            <w:vAlign w:val="center"/>
            <w:hideMark/>
          </w:tcPr>
          <w:p w14:paraId="0887B150" w14:textId="5037FF4E"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234648" w:rsidRPr="00355286">
              <w:rPr>
                <w:rFonts w:cs="Arial"/>
                <w:sz w:val="16"/>
                <w:szCs w:val="16"/>
                <w:lang w:eastAsia="en-GB"/>
              </w:rPr>
              <w:t>,</w:t>
            </w:r>
            <w:r w:rsidRPr="00355286">
              <w:rPr>
                <w:rFonts w:cs="Arial"/>
                <w:sz w:val="16"/>
                <w:szCs w:val="16"/>
                <w:lang w:eastAsia="en-GB"/>
              </w:rPr>
              <w:t>000</w:t>
            </w:r>
          </w:p>
        </w:tc>
        <w:tc>
          <w:tcPr>
            <w:tcW w:w="1584" w:type="dxa"/>
            <w:noWrap/>
            <w:vAlign w:val="center"/>
            <w:hideMark/>
          </w:tcPr>
          <w:p w14:paraId="58A9F5F8" w14:textId="28770B96"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3</w:t>
            </w:r>
            <w:r w:rsidR="00234648" w:rsidRPr="00355286">
              <w:rPr>
                <w:rFonts w:cs="Arial"/>
                <w:sz w:val="16"/>
                <w:szCs w:val="16"/>
                <w:lang w:eastAsia="en-GB"/>
              </w:rPr>
              <w:t>.</w:t>
            </w:r>
            <w:r w:rsidRPr="00355286">
              <w:rPr>
                <w:rFonts w:cs="Arial"/>
                <w:sz w:val="16"/>
                <w:szCs w:val="16"/>
                <w:lang w:eastAsia="en-GB"/>
              </w:rPr>
              <w:t>23</w:t>
            </w:r>
          </w:p>
        </w:tc>
        <w:tc>
          <w:tcPr>
            <w:tcW w:w="1224" w:type="dxa"/>
            <w:noWrap/>
            <w:vAlign w:val="center"/>
            <w:hideMark/>
          </w:tcPr>
          <w:p w14:paraId="0B4E15DF" w14:textId="1531BB68"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3</w:t>
            </w:r>
            <w:r w:rsidR="00234648" w:rsidRPr="00355286">
              <w:rPr>
                <w:rFonts w:cs="Arial"/>
                <w:sz w:val="16"/>
                <w:szCs w:val="16"/>
                <w:lang w:eastAsia="en-GB"/>
              </w:rPr>
              <w:t>.</w:t>
            </w:r>
            <w:r w:rsidRPr="00355286">
              <w:rPr>
                <w:rFonts w:cs="Arial"/>
                <w:sz w:val="16"/>
                <w:szCs w:val="16"/>
                <w:lang w:eastAsia="en-GB"/>
              </w:rPr>
              <w:t>74</w:t>
            </w:r>
            <w:r w:rsidR="00234648" w:rsidRPr="00355286">
              <w:rPr>
                <w:rFonts w:cs="Arial"/>
                <w:sz w:val="16"/>
                <w:szCs w:val="16"/>
                <w:lang w:eastAsia="en-GB"/>
              </w:rPr>
              <w:t>%</w:t>
            </w:r>
          </w:p>
        </w:tc>
        <w:tc>
          <w:tcPr>
            <w:tcW w:w="1656" w:type="dxa"/>
            <w:noWrap/>
            <w:vAlign w:val="center"/>
            <w:hideMark/>
          </w:tcPr>
          <w:p w14:paraId="4DA9B945" w14:textId="09D4D08E"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7</w:t>
            </w:r>
            <w:r w:rsidR="00234648" w:rsidRPr="00355286">
              <w:rPr>
                <w:rFonts w:cs="Arial"/>
                <w:sz w:val="16"/>
                <w:szCs w:val="16"/>
                <w:lang w:eastAsia="en-GB"/>
              </w:rPr>
              <w:t xml:space="preserve"> May </w:t>
            </w:r>
            <w:r w:rsidRPr="00355286">
              <w:rPr>
                <w:rFonts w:cs="Arial"/>
                <w:sz w:val="16"/>
                <w:szCs w:val="16"/>
                <w:lang w:eastAsia="en-GB"/>
              </w:rPr>
              <w:t>2026</w:t>
            </w:r>
          </w:p>
        </w:tc>
      </w:tr>
      <w:tr w:rsidR="00271462" w:rsidRPr="00355286" w14:paraId="4330FD9B" w14:textId="77777777" w:rsidTr="002A6835">
        <w:tc>
          <w:tcPr>
            <w:tcW w:w="1008" w:type="dxa"/>
            <w:noWrap/>
            <w:vAlign w:val="center"/>
            <w:hideMark/>
          </w:tcPr>
          <w:p w14:paraId="30E9DA18" w14:textId="23A21AA4" w:rsidR="00234648" w:rsidRPr="00355286" w:rsidRDefault="00234648" w:rsidP="00F355F4">
            <w:pPr>
              <w:spacing w:line="240" w:lineRule="auto"/>
              <w:ind w:left="-29" w:right="-29"/>
              <w:jc w:val="center"/>
              <w:rPr>
                <w:rFonts w:cs="Arial"/>
                <w:sz w:val="16"/>
                <w:szCs w:val="16"/>
                <w:lang w:eastAsia="en-GB"/>
              </w:rPr>
            </w:pPr>
            <w:r w:rsidRPr="00355286">
              <w:rPr>
                <w:rFonts w:cs="Arial"/>
                <w:sz w:val="16"/>
                <w:szCs w:val="16"/>
                <w:lang w:eastAsia="en-GB"/>
              </w:rPr>
              <w:t xml:space="preserve">Over </w:t>
            </w:r>
            <w:r w:rsidR="002B26ED" w:rsidRPr="00355286">
              <w:rPr>
                <w:rFonts w:cs="Arial"/>
                <w:sz w:val="16"/>
                <w:szCs w:val="16"/>
                <w:lang w:eastAsia="en-GB"/>
              </w:rPr>
              <w:t>3</w:t>
            </w:r>
          </w:p>
        </w:tc>
        <w:tc>
          <w:tcPr>
            <w:tcW w:w="1670" w:type="dxa"/>
            <w:noWrap/>
            <w:vAlign w:val="center"/>
            <w:hideMark/>
          </w:tcPr>
          <w:p w14:paraId="1660A038" w14:textId="4FFA42B3"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25</w:t>
            </w:r>
            <w:r w:rsidR="00234648" w:rsidRPr="00355286">
              <w:rPr>
                <w:rFonts w:cs="Arial"/>
                <w:sz w:val="16"/>
                <w:szCs w:val="16"/>
                <w:lang w:eastAsia="en-GB"/>
              </w:rPr>
              <w:t xml:space="preserve"> July </w:t>
            </w:r>
            <w:r w:rsidRPr="00355286">
              <w:rPr>
                <w:rFonts w:cs="Arial"/>
                <w:sz w:val="16"/>
                <w:szCs w:val="16"/>
                <w:lang w:eastAsia="en-GB"/>
              </w:rPr>
              <w:t>2023</w:t>
            </w:r>
          </w:p>
        </w:tc>
        <w:tc>
          <w:tcPr>
            <w:tcW w:w="1152" w:type="dxa"/>
            <w:vAlign w:val="center"/>
            <w:hideMark/>
          </w:tcPr>
          <w:p w14:paraId="13EF3221" w14:textId="06456284"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7</w:t>
            </w:r>
            <w:r w:rsidR="00234648" w:rsidRPr="00355286">
              <w:rPr>
                <w:rFonts w:cs="Arial"/>
                <w:sz w:val="16"/>
                <w:szCs w:val="16"/>
                <w:lang w:eastAsia="en-GB"/>
              </w:rPr>
              <w:t>.</w:t>
            </w:r>
            <w:r w:rsidRPr="00355286">
              <w:rPr>
                <w:rFonts w:cs="Arial"/>
                <w:sz w:val="16"/>
                <w:szCs w:val="16"/>
                <w:lang w:eastAsia="en-GB"/>
              </w:rPr>
              <w:t>06</w:t>
            </w:r>
          </w:p>
        </w:tc>
        <w:tc>
          <w:tcPr>
            <w:tcW w:w="1152" w:type="dxa"/>
            <w:vAlign w:val="center"/>
            <w:hideMark/>
          </w:tcPr>
          <w:p w14:paraId="5A62CECA" w14:textId="2DE18FEF"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234648" w:rsidRPr="00355286">
              <w:rPr>
                <w:rFonts w:cs="Arial"/>
                <w:sz w:val="16"/>
                <w:szCs w:val="16"/>
                <w:lang w:eastAsia="en-GB"/>
              </w:rPr>
              <w:t>,</w:t>
            </w:r>
            <w:r w:rsidRPr="00355286">
              <w:rPr>
                <w:rFonts w:cs="Arial"/>
                <w:sz w:val="16"/>
                <w:szCs w:val="16"/>
                <w:lang w:eastAsia="en-GB"/>
              </w:rPr>
              <w:t>000</w:t>
            </w:r>
          </w:p>
        </w:tc>
        <w:tc>
          <w:tcPr>
            <w:tcW w:w="1584" w:type="dxa"/>
            <w:noWrap/>
            <w:vAlign w:val="center"/>
            <w:hideMark/>
          </w:tcPr>
          <w:p w14:paraId="1BA3FB12" w14:textId="0BE0500F"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7</w:t>
            </w:r>
            <w:r w:rsidR="00234648" w:rsidRPr="00355286">
              <w:rPr>
                <w:rFonts w:cs="Arial"/>
                <w:sz w:val="16"/>
                <w:szCs w:val="16"/>
                <w:lang w:eastAsia="en-GB"/>
              </w:rPr>
              <w:t>.</w:t>
            </w:r>
            <w:r w:rsidRPr="00355286">
              <w:rPr>
                <w:rFonts w:cs="Arial"/>
                <w:sz w:val="16"/>
                <w:szCs w:val="16"/>
                <w:lang w:eastAsia="en-GB"/>
              </w:rPr>
              <w:t>04</w:t>
            </w:r>
          </w:p>
        </w:tc>
        <w:tc>
          <w:tcPr>
            <w:tcW w:w="1224" w:type="dxa"/>
            <w:noWrap/>
            <w:vAlign w:val="center"/>
            <w:hideMark/>
          </w:tcPr>
          <w:p w14:paraId="7CE3934A" w14:textId="369B3A8D"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4</w:t>
            </w:r>
            <w:r w:rsidR="00234648" w:rsidRPr="00355286">
              <w:rPr>
                <w:rFonts w:cs="Arial"/>
                <w:sz w:val="16"/>
                <w:szCs w:val="16"/>
                <w:lang w:eastAsia="en-GB"/>
              </w:rPr>
              <w:t>.</w:t>
            </w:r>
            <w:r w:rsidRPr="00355286">
              <w:rPr>
                <w:rFonts w:cs="Arial"/>
                <w:sz w:val="16"/>
                <w:szCs w:val="16"/>
                <w:lang w:eastAsia="en-GB"/>
              </w:rPr>
              <w:t>10</w:t>
            </w:r>
            <w:r w:rsidR="00234648" w:rsidRPr="00355286">
              <w:rPr>
                <w:rFonts w:cs="Arial"/>
                <w:sz w:val="16"/>
                <w:szCs w:val="16"/>
                <w:lang w:eastAsia="en-GB"/>
              </w:rPr>
              <w:t>%</w:t>
            </w:r>
          </w:p>
        </w:tc>
        <w:tc>
          <w:tcPr>
            <w:tcW w:w="1656" w:type="dxa"/>
            <w:noWrap/>
            <w:vAlign w:val="center"/>
            <w:hideMark/>
          </w:tcPr>
          <w:p w14:paraId="41966F1A" w14:textId="7E602BB3"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25</w:t>
            </w:r>
            <w:r w:rsidR="00234648" w:rsidRPr="00355286">
              <w:rPr>
                <w:rFonts w:cs="Arial"/>
                <w:sz w:val="16"/>
                <w:szCs w:val="16"/>
                <w:lang w:eastAsia="en-GB"/>
              </w:rPr>
              <w:t xml:space="preserve"> July </w:t>
            </w:r>
            <w:r w:rsidRPr="00355286">
              <w:rPr>
                <w:rFonts w:cs="Arial"/>
                <w:sz w:val="16"/>
                <w:szCs w:val="16"/>
                <w:lang w:eastAsia="en-GB"/>
              </w:rPr>
              <w:t>2028</w:t>
            </w:r>
          </w:p>
        </w:tc>
      </w:tr>
      <w:tr w:rsidR="00271462" w:rsidRPr="00355286" w14:paraId="08DA6C57" w14:textId="77777777" w:rsidTr="002A6835">
        <w:tc>
          <w:tcPr>
            <w:tcW w:w="1008" w:type="dxa"/>
            <w:noWrap/>
            <w:vAlign w:val="center"/>
          </w:tcPr>
          <w:p w14:paraId="497DEFE3" w14:textId="77777777" w:rsidR="00234648" w:rsidRPr="00355286" w:rsidRDefault="00234648" w:rsidP="00F355F4">
            <w:pPr>
              <w:spacing w:line="240" w:lineRule="auto"/>
              <w:ind w:left="-29" w:right="-29"/>
              <w:jc w:val="center"/>
              <w:rPr>
                <w:rFonts w:cs="Arial"/>
                <w:sz w:val="16"/>
                <w:szCs w:val="16"/>
                <w:lang w:eastAsia="en-GB"/>
              </w:rPr>
            </w:pPr>
          </w:p>
        </w:tc>
        <w:tc>
          <w:tcPr>
            <w:tcW w:w="1670" w:type="dxa"/>
            <w:noWrap/>
            <w:vAlign w:val="center"/>
            <w:hideMark/>
          </w:tcPr>
          <w:p w14:paraId="7F68A35D" w14:textId="6B5B5CEC"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25</w:t>
            </w:r>
            <w:r w:rsidR="00234648" w:rsidRPr="00355286">
              <w:rPr>
                <w:rFonts w:cs="Arial"/>
                <w:sz w:val="16"/>
                <w:szCs w:val="16"/>
                <w:lang w:eastAsia="en-GB"/>
              </w:rPr>
              <w:t xml:space="preserve"> July </w:t>
            </w:r>
            <w:r w:rsidRPr="00355286">
              <w:rPr>
                <w:rFonts w:cs="Arial"/>
                <w:sz w:val="16"/>
                <w:szCs w:val="16"/>
                <w:lang w:eastAsia="en-GB"/>
              </w:rPr>
              <w:t>2023</w:t>
            </w:r>
          </w:p>
        </w:tc>
        <w:tc>
          <w:tcPr>
            <w:tcW w:w="1152" w:type="dxa"/>
            <w:vAlign w:val="center"/>
            <w:hideMark/>
          </w:tcPr>
          <w:p w14:paraId="6C50270F" w14:textId="2F3FDD45"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3</w:t>
            </w:r>
            <w:r w:rsidR="00234648" w:rsidRPr="00355286">
              <w:rPr>
                <w:rFonts w:cs="Arial"/>
                <w:sz w:val="16"/>
                <w:szCs w:val="16"/>
                <w:lang w:eastAsia="en-GB"/>
              </w:rPr>
              <w:t>.</w:t>
            </w:r>
            <w:r w:rsidRPr="00355286">
              <w:rPr>
                <w:rFonts w:cs="Arial"/>
                <w:sz w:val="16"/>
                <w:szCs w:val="16"/>
                <w:lang w:eastAsia="en-GB"/>
              </w:rPr>
              <w:t>83</w:t>
            </w:r>
          </w:p>
        </w:tc>
        <w:tc>
          <w:tcPr>
            <w:tcW w:w="1152" w:type="dxa"/>
            <w:vAlign w:val="center"/>
            <w:hideMark/>
          </w:tcPr>
          <w:p w14:paraId="59F76974" w14:textId="7D498796"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234648" w:rsidRPr="00355286">
              <w:rPr>
                <w:rFonts w:cs="Arial"/>
                <w:sz w:val="16"/>
                <w:szCs w:val="16"/>
                <w:lang w:eastAsia="en-GB"/>
              </w:rPr>
              <w:t>,</w:t>
            </w:r>
            <w:r w:rsidRPr="00355286">
              <w:rPr>
                <w:rFonts w:cs="Arial"/>
                <w:sz w:val="16"/>
                <w:szCs w:val="16"/>
                <w:lang w:eastAsia="en-GB"/>
              </w:rPr>
              <w:t>000</w:t>
            </w:r>
          </w:p>
        </w:tc>
        <w:tc>
          <w:tcPr>
            <w:tcW w:w="1584" w:type="dxa"/>
            <w:noWrap/>
            <w:vAlign w:val="center"/>
            <w:hideMark/>
          </w:tcPr>
          <w:p w14:paraId="03955C7D" w14:textId="037188D5"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3</w:t>
            </w:r>
            <w:r w:rsidR="00234648" w:rsidRPr="00355286">
              <w:rPr>
                <w:rFonts w:cs="Arial"/>
                <w:sz w:val="16"/>
                <w:szCs w:val="16"/>
                <w:lang w:eastAsia="en-GB"/>
              </w:rPr>
              <w:t>.</w:t>
            </w:r>
            <w:r w:rsidRPr="00355286">
              <w:rPr>
                <w:rFonts w:cs="Arial"/>
                <w:sz w:val="16"/>
                <w:szCs w:val="16"/>
                <w:lang w:eastAsia="en-GB"/>
              </w:rPr>
              <w:t>82</w:t>
            </w:r>
          </w:p>
        </w:tc>
        <w:tc>
          <w:tcPr>
            <w:tcW w:w="1224" w:type="dxa"/>
            <w:noWrap/>
            <w:vAlign w:val="center"/>
            <w:hideMark/>
          </w:tcPr>
          <w:p w14:paraId="1409D69E" w14:textId="05FF2A26"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4</w:t>
            </w:r>
            <w:r w:rsidR="00234648" w:rsidRPr="00355286">
              <w:rPr>
                <w:rFonts w:cs="Arial"/>
                <w:sz w:val="16"/>
                <w:szCs w:val="16"/>
                <w:lang w:eastAsia="en-GB"/>
              </w:rPr>
              <w:t>.</w:t>
            </w:r>
            <w:r w:rsidRPr="00355286">
              <w:rPr>
                <w:rFonts w:cs="Arial"/>
                <w:sz w:val="16"/>
                <w:szCs w:val="16"/>
                <w:lang w:eastAsia="en-GB"/>
              </w:rPr>
              <w:t>50</w:t>
            </w:r>
            <w:r w:rsidR="00234648" w:rsidRPr="00355286">
              <w:rPr>
                <w:rFonts w:cs="Arial"/>
                <w:sz w:val="16"/>
                <w:szCs w:val="16"/>
                <w:lang w:eastAsia="en-GB"/>
              </w:rPr>
              <w:t>%</w:t>
            </w:r>
          </w:p>
        </w:tc>
        <w:tc>
          <w:tcPr>
            <w:tcW w:w="1656" w:type="dxa"/>
            <w:noWrap/>
            <w:vAlign w:val="center"/>
            <w:hideMark/>
          </w:tcPr>
          <w:p w14:paraId="587B2F82" w14:textId="1ADBD2C9"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25</w:t>
            </w:r>
            <w:r w:rsidR="00234648" w:rsidRPr="00355286">
              <w:rPr>
                <w:rFonts w:cs="Arial"/>
                <w:sz w:val="16"/>
                <w:szCs w:val="16"/>
                <w:lang w:eastAsia="en-GB"/>
              </w:rPr>
              <w:t xml:space="preserve"> July </w:t>
            </w:r>
            <w:r w:rsidRPr="00355286">
              <w:rPr>
                <w:rFonts w:cs="Arial"/>
                <w:sz w:val="16"/>
                <w:szCs w:val="16"/>
                <w:lang w:eastAsia="en-GB"/>
              </w:rPr>
              <w:t>2033</w:t>
            </w:r>
          </w:p>
        </w:tc>
      </w:tr>
      <w:tr w:rsidR="00271462" w:rsidRPr="00355286" w14:paraId="70CCB997" w14:textId="77777777" w:rsidTr="002A6835">
        <w:tc>
          <w:tcPr>
            <w:tcW w:w="1008" w:type="dxa"/>
            <w:noWrap/>
            <w:vAlign w:val="center"/>
          </w:tcPr>
          <w:p w14:paraId="3E7AFE7A" w14:textId="77777777" w:rsidR="00234648" w:rsidRPr="00355286" w:rsidRDefault="00234648" w:rsidP="00F355F4">
            <w:pPr>
              <w:spacing w:line="240" w:lineRule="auto"/>
              <w:ind w:left="-29" w:right="-29"/>
              <w:jc w:val="center"/>
              <w:rPr>
                <w:rFonts w:cs="Arial"/>
                <w:sz w:val="16"/>
                <w:szCs w:val="16"/>
                <w:lang w:eastAsia="en-GB"/>
              </w:rPr>
            </w:pPr>
          </w:p>
        </w:tc>
        <w:tc>
          <w:tcPr>
            <w:tcW w:w="1670" w:type="dxa"/>
            <w:noWrap/>
            <w:vAlign w:val="center"/>
            <w:hideMark/>
          </w:tcPr>
          <w:p w14:paraId="0F8162FE" w14:textId="16407E4C"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8</w:t>
            </w:r>
            <w:r w:rsidR="00234648" w:rsidRPr="00355286">
              <w:rPr>
                <w:rFonts w:cs="Arial"/>
                <w:sz w:val="16"/>
                <w:szCs w:val="16"/>
                <w:lang w:eastAsia="en-GB"/>
              </w:rPr>
              <w:t xml:space="preserve"> September </w:t>
            </w:r>
            <w:r w:rsidRPr="00355286">
              <w:rPr>
                <w:rFonts w:cs="Arial"/>
                <w:sz w:val="16"/>
                <w:szCs w:val="16"/>
                <w:lang w:eastAsia="en-GB"/>
              </w:rPr>
              <w:t>2023</w:t>
            </w:r>
          </w:p>
        </w:tc>
        <w:tc>
          <w:tcPr>
            <w:tcW w:w="1152" w:type="dxa"/>
            <w:vAlign w:val="center"/>
            <w:hideMark/>
          </w:tcPr>
          <w:p w14:paraId="71BF677D" w14:textId="46B32485"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234648" w:rsidRPr="00355286">
              <w:rPr>
                <w:rFonts w:cs="Arial"/>
                <w:sz w:val="16"/>
                <w:szCs w:val="16"/>
                <w:lang w:eastAsia="en-GB"/>
              </w:rPr>
              <w:t>.</w:t>
            </w:r>
            <w:r w:rsidRPr="00355286">
              <w:rPr>
                <w:rFonts w:cs="Arial"/>
                <w:sz w:val="16"/>
                <w:szCs w:val="16"/>
                <w:lang w:eastAsia="en-GB"/>
              </w:rPr>
              <w:t>74</w:t>
            </w:r>
          </w:p>
        </w:tc>
        <w:tc>
          <w:tcPr>
            <w:tcW w:w="1152" w:type="dxa"/>
            <w:vAlign w:val="center"/>
            <w:hideMark/>
          </w:tcPr>
          <w:p w14:paraId="56F20F9C" w14:textId="2C9CA158"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234648" w:rsidRPr="00355286">
              <w:rPr>
                <w:rFonts w:cs="Arial"/>
                <w:sz w:val="16"/>
                <w:szCs w:val="16"/>
                <w:lang w:eastAsia="en-GB"/>
              </w:rPr>
              <w:t>,</w:t>
            </w:r>
            <w:r w:rsidRPr="00355286">
              <w:rPr>
                <w:rFonts w:cs="Arial"/>
                <w:sz w:val="16"/>
                <w:szCs w:val="16"/>
                <w:lang w:eastAsia="en-GB"/>
              </w:rPr>
              <w:t>000</w:t>
            </w:r>
          </w:p>
        </w:tc>
        <w:tc>
          <w:tcPr>
            <w:tcW w:w="1584" w:type="dxa"/>
            <w:noWrap/>
            <w:vAlign w:val="center"/>
            <w:hideMark/>
          </w:tcPr>
          <w:p w14:paraId="1F4DAE6A" w14:textId="71D8B3DE"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234648" w:rsidRPr="00355286">
              <w:rPr>
                <w:rFonts w:cs="Arial"/>
                <w:sz w:val="16"/>
                <w:szCs w:val="16"/>
                <w:lang w:eastAsia="en-GB"/>
              </w:rPr>
              <w:t>.</w:t>
            </w:r>
            <w:r w:rsidRPr="00355286">
              <w:rPr>
                <w:rFonts w:cs="Arial"/>
                <w:sz w:val="16"/>
                <w:szCs w:val="16"/>
                <w:lang w:eastAsia="en-GB"/>
              </w:rPr>
              <w:t>74</w:t>
            </w:r>
          </w:p>
        </w:tc>
        <w:tc>
          <w:tcPr>
            <w:tcW w:w="1224" w:type="dxa"/>
            <w:noWrap/>
            <w:vAlign w:val="center"/>
            <w:hideMark/>
          </w:tcPr>
          <w:p w14:paraId="0228CAB7" w14:textId="656D4F6F"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4</w:t>
            </w:r>
            <w:r w:rsidR="00234648" w:rsidRPr="00355286">
              <w:rPr>
                <w:rFonts w:cs="Arial"/>
                <w:sz w:val="16"/>
                <w:szCs w:val="16"/>
                <w:lang w:eastAsia="en-GB"/>
              </w:rPr>
              <w:t>.</w:t>
            </w:r>
            <w:r w:rsidRPr="00355286">
              <w:rPr>
                <w:rFonts w:cs="Arial"/>
                <w:sz w:val="16"/>
                <w:szCs w:val="16"/>
                <w:lang w:eastAsia="en-GB"/>
              </w:rPr>
              <w:t>35</w:t>
            </w:r>
            <w:r w:rsidR="00234648" w:rsidRPr="00355286">
              <w:rPr>
                <w:rFonts w:cs="Arial"/>
                <w:sz w:val="16"/>
                <w:szCs w:val="16"/>
                <w:lang w:eastAsia="en-GB"/>
              </w:rPr>
              <w:t>%</w:t>
            </w:r>
          </w:p>
        </w:tc>
        <w:tc>
          <w:tcPr>
            <w:tcW w:w="1656" w:type="dxa"/>
            <w:noWrap/>
            <w:vAlign w:val="center"/>
            <w:hideMark/>
          </w:tcPr>
          <w:p w14:paraId="71F5766A" w14:textId="1CF4D167"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8</w:t>
            </w:r>
            <w:r w:rsidR="00234648" w:rsidRPr="00355286">
              <w:rPr>
                <w:rFonts w:cs="Arial"/>
                <w:sz w:val="16"/>
                <w:szCs w:val="16"/>
                <w:lang w:eastAsia="en-GB"/>
              </w:rPr>
              <w:t xml:space="preserve"> September </w:t>
            </w:r>
            <w:r w:rsidRPr="00355286">
              <w:rPr>
                <w:rFonts w:cs="Arial"/>
                <w:sz w:val="16"/>
                <w:szCs w:val="16"/>
                <w:lang w:eastAsia="en-GB"/>
              </w:rPr>
              <w:t>2030</w:t>
            </w:r>
          </w:p>
        </w:tc>
      </w:tr>
      <w:tr w:rsidR="00271462" w:rsidRPr="00355286" w14:paraId="392E26D7" w14:textId="77777777" w:rsidTr="002A6835">
        <w:tc>
          <w:tcPr>
            <w:tcW w:w="1008" w:type="dxa"/>
            <w:noWrap/>
            <w:vAlign w:val="center"/>
          </w:tcPr>
          <w:p w14:paraId="78F8DB26" w14:textId="77777777" w:rsidR="00234648" w:rsidRPr="00355286" w:rsidRDefault="00234648" w:rsidP="00F355F4">
            <w:pPr>
              <w:spacing w:line="240" w:lineRule="auto"/>
              <w:ind w:left="-29" w:right="-29"/>
              <w:jc w:val="center"/>
              <w:rPr>
                <w:rFonts w:cs="Arial"/>
                <w:sz w:val="16"/>
                <w:szCs w:val="16"/>
                <w:lang w:eastAsia="en-GB"/>
              </w:rPr>
            </w:pPr>
          </w:p>
        </w:tc>
        <w:tc>
          <w:tcPr>
            <w:tcW w:w="1670" w:type="dxa"/>
            <w:noWrap/>
            <w:vAlign w:val="center"/>
            <w:hideMark/>
          </w:tcPr>
          <w:p w14:paraId="7DFC4666" w14:textId="0A6BBC34"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8</w:t>
            </w:r>
            <w:r w:rsidR="00234648" w:rsidRPr="00355286">
              <w:rPr>
                <w:rFonts w:cs="Arial"/>
                <w:sz w:val="16"/>
                <w:szCs w:val="16"/>
                <w:lang w:eastAsia="en-GB"/>
              </w:rPr>
              <w:t xml:space="preserve"> September </w:t>
            </w:r>
            <w:r w:rsidRPr="00355286">
              <w:rPr>
                <w:rFonts w:cs="Arial"/>
                <w:sz w:val="16"/>
                <w:szCs w:val="16"/>
                <w:lang w:eastAsia="en-GB"/>
              </w:rPr>
              <w:t>2023</w:t>
            </w:r>
          </w:p>
        </w:tc>
        <w:tc>
          <w:tcPr>
            <w:tcW w:w="1152" w:type="dxa"/>
            <w:vAlign w:val="center"/>
            <w:hideMark/>
          </w:tcPr>
          <w:p w14:paraId="5225B229" w14:textId="3D49CE62"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0</w:t>
            </w:r>
            <w:r w:rsidR="00234648" w:rsidRPr="00355286">
              <w:rPr>
                <w:rFonts w:cs="Arial"/>
                <w:sz w:val="16"/>
                <w:szCs w:val="16"/>
                <w:lang w:eastAsia="en-GB"/>
              </w:rPr>
              <w:t>.</w:t>
            </w:r>
            <w:r w:rsidRPr="00355286">
              <w:rPr>
                <w:rFonts w:cs="Arial"/>
                <w:sz w:val="16"/>
                <w:szCs w:val="16"/>
                <w:lang w:eastAsia="en-GB"/>
              </w:rPr>
              <w:t>89</w:t>
            </w:r>
          </w:p>
        </w:tc>
        <w:tc>
          <w:tcPr>
            <w:tcW w:w="1152" w:type="dxa"/>
            <w:vAlign w:val="center"/>
            <w:hideMark/>
          </w:tcPr>
          <w:p w14:paraId="0B30B985" w14:textId="15EB6F78"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234648" w:rsidRPr="00355286">
              <w:rPr>
                <w:rFonts w:cs="Arial"/>
                <w:sz w:val="16"/>
                <w:szCs w:val="16"/>
                <w:lang w:eastAsia="en-GB"/>
              </w:rPr>
              <w:t>,</w:t>
            </w:r>
            <w:r w:rsidRPr="00355286">
              <w:rPr>
                <w:rFonts w:cs="Arial"/>
                <w:sz w:val="16"/>
                <w:szCs w:val="16"/>
                <w:lang w:eastAsia="en-GB"/>
              </w:rPr>
              <w:t>000</w:t>
            </w:r>
          </w:p>
        </w:tc>
        <w:tc>
          <w:tcPr>
            <w:tcW w:w="1584" w:type="dxa"/>
            <w:noWrap/>
            <w:vAlign w:val="center"/>
            <w:hideMark/>
          </w:tcPr>
          <w:p w14:paraId="6749E8FF" w14:textId="56EAD5D4"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0</w:t>
            </w:r>
            <w:r w:rsidR="00234648" w:rsidRPr="00355286">
              <w:rPr>
                <w:rFonts w:cs="Arial"/>
                <w:sz w:val="16"/>
                <w:szCs w:val="16"/>
                <w:lang w:eastAsia="en-GB"/>
              </w:rPr>
              <w:t>.</w:t>
            </w:r>
            <w:r w:rsidRPr="00355286">
              <w:rPr>
                <w:rFonts w:cs="Arial"/>
                <w:sz w:val="16"/>
                <w:szCs w:val="16"/>
                <w:lang w:eastAsia="en-GB"/>
              </w:rPr>
              <w:t>89</w:t>
            </w:r>
          </w:p>
        </w:tc>
        <w:tc>
          <w:tcPr>
            <w:tcW w:w="1224" w:type="dxa"/>
            <w:noWrap/>
            <w:vAlign w:val="center"/>
            <w:hideMark/>
          </w:tcPr>
          <w:p w14:paraId="197C7BFF" w14:textId="1EAD1508"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4</w:t>
            </w:r>
            <w:r w:rsidR="00234648" w:rsidRPr="00355286">
              <w:rPr>
                <w:rFonts w:cs="Arial"/>
                <w:sz w:val="16"/>
                <w:szCs w:val="16"/>
                <w:lang w:eastAsia="en-GB"/>
              </w:rPr>
              <w:t>.</w:t>
            </w:r>
            <w:r w:rsidRPr="00355286">
              <w:rPr>
                <w:rFonts w:cs="Arial"/>
                <w:sz w:val="16"/>
                <w:szCs w:val="16"/>
                <w:lang w:eastAsia="en-GB"/>
              </w:rPr>
              <w:t>51</w:t>
            </w:r>
            <w:r w:rsidR="00234648" w:rsidRPr="00355286">
              <w:rPr>
                <w:rFonts w:cs="Arial"/>
                <w:sz w:val="16"/>
                <w:szCs w:val="16"/>
                <w:lang w:eastAsia="en-GB"/>
              </w:rPr>
              <w:t>%</w:t>
            </w:r>
          </w:p>
        </w:tc>
        <w:tc>
          <w:tcPr>
            <w:tcW w:w="1656" w:type="dxa"/>
            <w:noWrap/>
            <w:vAlign w:val="center"/>
            <w:hideMark/>
          </w:tcPr>
          <w:p w14:paraId="57AD94B1" w14:textId="297FB9E8"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8</w:t>
            </w:r>
            <w:r w:rsidR="00234648" w:rsidRPr="00355286">
              <w:rPr>
                <w:rFonts w:cs="Arial"/>
                <w:sz w:val="16"/>
                <w:szCs w:val="16"/>
                <w:lang w:eastAsia="en-GB"/>
              </w:rPr>
              <w:t xml:space="preserve"> September </w:t>
            </w:r>
            <w:r w:rsidRPr="00355286">
              <w:rPr>
                <w:rFonts w:cs="Arial"/>
                <w:sz w:val="16"/>
                <w:szCs w:val="16"/>
                <w:lang w:eastAsia="en-GB"/>
              </w:rPr>
              <w:t>2032</w:t>
            </w:r>
          </w:p>
        </w:tc>
      </w:tr>
      <w:tr w:rsidR="00271462" w:rsidRPr="00355286" w14:paraId="2F6E7FFE" w14:textId="77777777" w:rsidTr="002A6835">
        <w:tc>
          <w:tcPr>
            <w:tcW w:w="1008" w:type="dxa"/>
            <w:noWrap/>
            <w:vAlign w:val="center"/>
          </w:tcPr>
          <w:p w14:paraId="3A94C618" w14:textId="77777777" w:rsidR="00234648" w:rsidRPr="00355286" w:rsidRDefault="00234648" w:rsidP="00F355F4">
            <w:pPr>
              <w:spacing w:line="240" w:lineRule="auto"/>
              <w:ind w:left="-29" w:right="-29"/>
              <w:jc w:val="center"/>
              <w:rPr>
                <w:rFonts w:cs="Arial"/>
                <w:sz w:val="16"/>
                <w:szCs w:val="16"/>
                <w:lang w:eastAsia="en-GB"/>
              </w:rPr>
            </w:pPr>
          </w:p>
        </w:tc>
        <w:tc>
          <w:tcPr>
            <w:tcW w:w="1670" w:type="dxa"/>
            <w:noWrap/>
            <w:vAlign w:val="center"/>
            <w:hideMark/>
          </w:tcPr>
          <w:p w14:paraId="78806533" w14:textId="4357736D"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7</w:t>
            </w:r>
            <w:r w:rsidR="00234648" w:rsidRPr="00355286">
              <w:rPr>
                <w:rFonts w:cs="Arial"/>
                <w:sz w:val="16"/>
                <w:szCs w:val="16"/>
                <w:lang w:eastAsia="en-GB"/>
              </w:rPr>
              <w:t xml:space="preserve"> November </w:t>
            </w:r>
            <w:r w:rsidRPr="00355286">
              <w:rPr>
                <w:rFonts w:cs="Arial"/>
                <w:sz w:val="16"/>
                <w:szCs w:val="16"/>
                <w:lang w:eastAsia="en-GB"/>
              </w:rPr>
              <w:t>2023</w:t>
            </w:r>
          </w:p>
        </w:tc>
        <w:tc>
          <w:tcPr>
            <w:tcW w:w="1152" w:type="dxa"/>
            <w:vAlign w:val="center"/>
            <w:hideMark/>
          </w:tcPr>
          <w:p w14:paraId="70B7579A" w14:textId="0C732123"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2</w:t>
            </w:r>
            <w:r w:rsidR="00234648" w:rsidRPr="00355286">
              <w:rPr>
                <w:rFonts w:cs="Arial"/>
                <w:sz w:val="16"/>
                <w:szCs w:val="16"/>
                <w:lang w:eastAsia="en-GB"/>
              </w:rPr>
              <w:t>.</w:t>
            </w:r>
            <w:r w:rsidRPr="00355286">
              <w:rPr>
                <w:rFonts w:cs="Arial"/>
                <w:sz w:val="16"/>
                <w:szCs w:val="16"/>
                <w:lang w:eastAsia="en-GB"/>
              </w:rPr>
              <w:t>42</w:t>
            </w:r>
          </w:p>
        </w:tc>
        <w:tc>
          <w:tcPr>
            <w:tcW w:w="1152" w:type="dxa"/>
            <w:vAlign w:val="center"/>
            <w:hideMark/>
          </w:tcPr>
          <w:p w14:paraId="44A8955F" w14:textId="3CED0911"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234648" w:rsidRPr="00355286">
              <w:rPr>
                <w:rFonts w:cs="Arial"/>
                <w:sz w:val="16"/>
                <w:szCs w:val="16"/>
                <w:lang w:eastAsia="en-GB"/>
              </w:rPr>
              <w:t>,</w:t>
            </w:r>
            <w:r w:rsidRPr="00355286">
              <w:rPr>
                <w:rFonts w:cs="Arial"/>
                <w:sz w:val="16"/>
                <w:szCs w:val="16"/>
                <w:lang w:eastAsia="en-GB"/>
              </w:rPr>
              <w:t>000</w:t>
            </w:r>
          </w:p>
        </w:tc>
        <w:tc>
          <w:tcPr>
            <w:tcW w:w="1584" w:type="dxa"/>
            <w:noWrap/>
            <w:vAlign w:val="center"/>
            <w:hideMark/>
          </w:tcPr>
          <w:p w14:paraId="1277430B" w14:textId="01D65EFE"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2</w:t>
            </w:r>
            <w:r w:rsidR="00234648" w:rsidRPr="00355286">
              <w:rPr>
                <w:rFonts w:cs="Arial"/>
                <w:sz w:val="16"/>
                <w:szCs w:val="16"/>
                <w:lang w:eastAsia="en-GB"/>
              </w:rPr>
              <w:t>.</w:t>
            </w:r>
            <w:r w:rsidRPr="00355286">
              <w:rPr>
                <w:rFonts w:cs="Arial"/>
                <w:sz w:val="16"/>
                <w:szCs w:val="16"/>
                <w:lang w:eastAsia="en-GB"/>
              </w:rPr>
              <w:t>42</w:t>
            </w:r>
          </w:p>
        </w:tc>
        <w:tc>
          <w:tcPr>
            <w:tcW w:w="1224" w:type="dxa"/>
            <w:noWrap/>
            <w:vAlign w:val="center"/>
            <w:hideMark/>
          </w:tcPr>
          <w:p w14:paraId="0453B532" w14:textId="051425F1"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3</w:t>
            </w:r>
            <w:r w:rsidR="00234648" w:rsidRPr="00355286">
              <w:rPr>
                <w:rFonts w:cs="Arial"/>
                <w:sz w:val="16"/>
                <w:szCs w:val="16"/>
                <w:lang w:eastAsia="en-GB"/>
              </w:rPr>
              <w:t>.</w:t>
            </w:r>
            <w:r w:rsidRPr="00355286">
              <w:rPr>
                <w:rFonts w:cs="Arial"/>
                <w:sz w:val="16"/>
                <w:szCs w:val="16"/>
                <w:lang w:eastAsia="en-GB"/>
              </w:rPr>
              <w:t>75</w:t>
            </w:r>
            <w:r w:rsidR="00234648" w:rsidRPr="00355286">
              <w:rPr>
                <w:rFonts w:cs="Arial"/>
                <w:sz w:val="16"/>
                <w:szCs w:val="16"/>
                <w:lang w:eastAsia="en-GB"/>
              </w:rPr>
              <w:t>%</w:t>
            </w:r>
          </w:p>
        </w:tc>
        <w:tc>
          <w:tcPr>
            <w:tcW w:w="1656" w:type="dxa"/>
            <w:noWrap/>
            <w:vAlign w:val="center"/>
            <w:hideMark/>
          </w:tcPr>
          <w:p w14:paraId="1A5AFB7C" w14:textId="4262C963"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7</w:t>
            </w:r>
            <w:r w:rsidR="00234648" w:rsidRPr="00355286">
              <w:rPr>
                <w:rFonts w:cs="Arial"/>
                <w:sz w:val="16"/>
                <w:szCs w:val="16"/>
                <w:lang w:eastAsia="en-GB"/>
              </w:rPr>
              <w:t xml:space="preserve"> February </w:t>
            </w:r>
            <w:r w:rsidRPr="00355286">
              <w:rPr>
                <w:rFonts w:cs="Arial"/>
                <w:sz w:val="16"/>
                <w:szCs w:val="16"/>
                <w:lang w:eastAsia="en-GB"/>
              </w:rPr>
              <w:t>2027</w:t>
            </w:r>
          </w:p>
        </w:tc>
      </w:tr>
      <w:tr w:rsidR="00271462" w:rsidRPr="00355286" w14:paraId="6E3AD8BE" w14:textId="77777777" w:rsidTr="002A6835">
        <w:tc>
          <w:tcPr>
            <w:tcW w:w="1008" w:type="dxa"/>
            <w:noWrap/>
            <w:vAlign w:val="center"/>
          </w:tcPr>
          <w:p w14:paraId="3D30F2BD" w14:textId="77777777" w:rsidR="00234648" w:rsidRPr="00355286" w:rsidRDefault="00234648" w:rsidP="00F355F4">
            <w:pPr>
              <w:spacing w:line="240" w:lineRule="auto"/>
              <w:ind w:left="-29" w:right="-29"/>
              <w:jc w:val="center"/>
              <w:rPr>
                <w:rFonts w:cs="Arial"/>
                <w:sz w:val="16"/>
                <w:szCs w:val="16"/>
                <w:lang w:eastAsia="en-GB"/>
              </w:rPr>
            </w:pPr>
          </w:p>
        </w:tc>
        <w:tc>
          <w:tcPr>
            <w:tcW w:w="1670" w:type="dxa"/>
            <w:noWrap/>
            <w:hideMark/>
          </w:tcPr>
          <w:p w14:paraId="19DD10BB" w14:textId="14DE57E0"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7</w:t>
            </w:r>
            <w:r w:rsidR="00234648" w:rsidRPr="00355286">
              <w:rPr>
                <w:rFonts w:cs="Arial"/>
                <w:sz w:val="16"/>
                <w:szCs w:val="16"/>
                <w:lang w:eastAsia="en-GB"/>
              </w:rPr>
              <w:t xml:space="preserve"> November </w:t>
            </w:r>
            <w:r w:rsidRPr="00355286">
              <w:rPr>
                <w:rFonts w:cs="Arial"/>
                <w:sz w:val="16"/>
                <w:szCs w:val="16"/>
                <w:lang w:eastAsia="en-GB"/>
              </w:rPr>
              <w:t>2023</w:t>
            </w:r>
          </w:p>
        </w:tc>
        <w:tc>
          <w:tcPr>
            <w:tcW w:w="1152" w:type="dxa"/>
            <w:vAlign w:val="center"/>
            <w:hideMark/>
          </w:tcPr>
          <w:p w14:paraId="50D7A821" w14:textId="499F8E5A"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234648" w:rsidRPr="00355286">
              <w:rPr>
                <w:rFonts w:cs="Arial"/>
                <w:sz w:val="16"/>
                <w:szCs w:val="16"/>
                <w:lang w:eastAsia="en-GB"/>
              </w:rPr>
              <w:t>.</w:t>
            </w:r>
            <w:r w:rsidRPr="00355286">
              <w:rPr>
                <w:rFonts w:cs="Arial"/>
                <w:sz w:val="16"/>
                <w:szCs w:val="16"/>
                <w:lang w:eastAsia="en-GB"/>
              </w:rPr>
              <w:t>74</w:t>
            </w:r>
          </w:p>
        </w:tc>
        <w:tc>
          <w:tcPr>
            <w:tcW w:w="1152" w:type="dxa"/>
            <w:vAlign w:val="center"/>
            <w:hideMark/>
          </w:tcPr>
          <w:p w14:paraId="7C59DDCA" w14:textId="097B5C4E"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234648" w:rsidRPr="00355286">
              <w:rPr>
                <w:rFonts w:cs="Arial"/>
                <w:sz w:val="16"/>
                <w:szCs w:val="16"/>
                <w:lang w:eastAsia="en-GB"/>
              </w:rPr>
              <w:t>,</w:t>
            </w:r>
            <w:r w:rsidRPr="00355286">
              <w:rPr>
                <w:rFonts w:cs="Arial"/>
                <w:sz w:val="16"/>
                <w:szCs w:val="16"/>
                <w:lang w:eastAsia="en-GB"/>
              </w:rPr>
              <w:t>000</w:t>
            </w:r>
          </w:p>
        </w:tc>
        <w:tc>
          <w:tcPr>
            <w:tcW w:w="1584" w:type="dxa"/>
            <w:noWrap/>
            <w:vAlign w:val="center"/>
            <w:hideMark/>
          </w:tcPr>
          <w:p w14:paraId="1E9E8C7D" w14:textId="68AFD425"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234648" w:rsidRPr="00355286">
              <w:rPr>
                <w:rFonts w:cs="Arial"/>
                <w:sz w:val="16"/>
                <w:szCs w:val="16"/>
                <w:lang w:eastAsia="en-GB"/>
              </w:rPr>
              <w:t>.</w:t>
            </w:r>
            <w:r w:rsidRPr="00355286">
              <w:rPr>
                <w:rFonts w:cs="Arial"/>
                <w:sz w:val="16"/>
                <w:szCs w:val="16"/>
                <w:lang w:eastAsia="en-GB"/>
              </w:rPr>
              <w:t>73</w:t>
            </w:r>
          </w:p>
        </w:tc>
        <w:tc>
          <w:tcPr>
            <w:tcW w:w="1224" w:type="dxa"/>
            <w:noWrap/>
            <w:vAlign w:val="center"/>
            <w:hideMark/>
          </w:tcPr>
          <w:p w14:paraId="438065DC" w14:textId="0EB77056"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4</w:t>
            </w:r>
            <w:r w:rsidR="00234648" w:rsidRPr="00355286">
              <w:rPr>
                <w:rFonts w:cs="Arial"/>
                <w:sz w:val="16"/>
                <w:szCs w:val="16"/>
                <w:lang w:eastAsia="en-GB"/>
              </w:rPr>
              <w:t>.</w:t>
            </w:r>
            <w:r w:rsidRPr="00355286">
              <w:rPr>
                <w:rFonts w:cs="Arial"/>
                <w:sz w:val="16"/>
                <w:szCs w:val="16"/>
                <w:lang w:eastAsia="en-GB"/>
              </w:rPr>
              <w:t>10</w:t>
            </w:r>
            <w:r w:rsidR="00234648" w:rsidRPr="00355286">
              <w:rPr>
                <w:rFonts w:cs="Arial"/>
                <w:sz w:val="16"/>
                <w:szCs w:val="16"/>
                <w:lang w:eastAsia="en-GB"/>
              </w:rPr>
              <w:t>%</w:t>
            </w:r>
          </w:p>
        </w:tc>
        <w:tc>
          <w:tcPr>
            <w:tcW w:w="1656" w:type="dxa"/>
            <w:noWrap/>
            <w:vAlign w:val="center"/>
            <w:hideMark/>
          </w:tcPr>
          <w:p w14:paraId="2FD08995" w14:textId="74224445"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7</w:t>
            </w:r>
            <w:r w:rsidR="00234648" w:rsidRPr="00355286">
              <w:rPr>
                <w:rFonts w:cs="Arial"/>
                <w:sz w:val="16"/>
                <w:szCs w:val="16"/>
                <w:lang w:eastAsia="en-GB"/>
              </w:rPr>
              <w:t xml:space="preserve"> November </w:t>
            </w:r>
            <w:r w:rsidRPr="00355286">
              <w:rPr>
                <w:rFonts w:cs="Arial"/>
                <w:sz w:val="16"/>
                <w:szCs w:val="16"/>
                <w:lang w:eastAsia="en-GB"/>
              </w:rPr>
              <w:t>2028</w:t>
            </w:r>
          </w:p>
        </w:tc>
      </w:tr>
      <w:tr w:rsidR="00271462" w:rsidRPr="00355286" w14:paraId="32A0F55B" w14:textId="77777777" w:rsidTr="002A6835">
        <w:tc>
          <w:tcPr>
            <w:tcW w:w="1008" w:type="dxa"/>
            <w:noWrap/>
            <w:vAlign w:val="center"/>
          </w:tcPr>
          <w:p w14:paraId="6299D307" w14:textId="77777777" w:rsidR="00234648" w:rsidRPr="00355286" w:rsidRDefault="00234648" w:rsidP="00F355F4">
            <w:pPr>
              <w:spacing w:line="240" w:lineRule="auto"/>
              <w:ind w:left="-29" w:right="-29"/>
              <w:jc w:val="center"/>
              <w:rPr>
                <w:rFonts w:cs="Arial"/>
                <w:sz w:val="16"/>
                <w:szCs w:val="16"/>
                <w:lang w:eastAsia="en-GB"/>
              </w:rPr>
            </w:pPr>
          </w:p>
        </w:tc>
        <w:tc>
          <w:tcPr>
            <w:tcW w:w="1670" w:type="dxa"/>
            <w:noWrap/>
            <w:hideMark/>
          </w:tcPr>
          <w:p w14:paraId="4241A3DC" w14:textId="545C28E6"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7</w:t>
            </w:r>
            <w:r w:rsidR="00234648" w:rsidRPr="00355286">
              <w:rPr>
                <w:rFonts w:cs="Arial"/>
                <w:sz w:val="16"/>
                <w:szCs w:val="16"/>
                <w:lang w:eastAsia="en-GB"/>
              </w:rPr>
              <w:t xml:space="preserve"> November </w:t>
            </w:r>
            <w:r w:rsidRPr="00355286">
              <w:rPr>
                <w:rFonts w:cs="Arial"/>
                <w:sz w:val="16"/>
                <w:szCs w:val="16"/>
                <w:lang w:eastAsia="en-GB"/>
              </w:rPr>
              <w:t>2023</w:t>
            </w:r>
          </w:p>
        </w:tc>
        <w:tc>
          <w:tcPr>
            <w:tcW w:w="1152" w:type="dxa"/>
            <w:vAlign w:val="center"/>
            <w:hideMark/>
          </w:tcPr>
          <w:p w14:paraId="6B381379" w14:textId="4355D36D"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0</w:t>
            </w:r>
            <w:r w:rsidR="00234648" w:rsidRPr="00355286">
              <w:rPr>
                <w:rFonts w:cs="Arial"/>
                <w:sz w:val="16"/>
                <w:szCs w:val="16"/>
                <w:lang w:eastAsia="en-GB"/>
              </w:rPr>
              <w:t>.</w:t>
            </w:r>
            <w:r w:rsidRPr="00355286">
              <w:rPr>
                <w:rFonts w:cs="Arial"/>
                <w:sz w:val="16"/>
                <w:szCs w:val="16"/>
                <w:lang w:eastAsia="en-GB"/>
              </w:rPr>
              <w:t>45</w:t>
            </w:r>
          </w:p>
        </w:tc>
        <w:tc>
          <w:tcPr>
            <w:tcW w:w="1152" w:type="dxa"/>
            <w:vAlign w:val="center"/>
            <w:hideMark/>
          </w:tcPr>
          <w:p w14:paraId="61500004" w14:textId="3C3F5301"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234648" w:rsidRPr="00355286">
              <w:rPr>
                <w:rFonts w:cs="Arial"/>
                <w:sz w:val="16"/>
                <w:szCs w:val="16"/>
                <w:lang w:eastAsia="en-GB"/>
              </w:rPr>
              <w:t>,</w:t>
            </w:r>
            <w:r w:rsidRPr="00355286">
              <w:rPr>
                <w:rFonts w:cs="Arial"/>
                <w:sz w:val="16"/>
                <w:szCs w:val="16"/>
                <w:lang w:eastAsia="en-GB"/>
              </w:rPr>
              <w:t>000</w:t>
            </w:r>
          </w:p>
        </w:tc>
        <w:tc>
          <w:tcPr>
            <w:tcW w:w="1584" w:type="dxa"/>
            <w:noWrap/>
            <w:vAlign w:val="center"/>
            <w:hideMark/>
          </w:tcPr>
          <w:p w14:paraId="551D8B6B" w14:textId="73D54198"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0</w:t>
            </w:r>
            <w:r w:rsidR="00234648" w:rsidRPr="00355286">
              <w:rPr>
                <w:rFonts w:cs="Arial"/>
                <w:sz w:val="16"/>
                <w:szCs w:val="16"/>
                <w:lang w:eastAsia="en-GB"/>
              </w:rPr>
              <w:t>.</w:t>
            </w:r>
            <w:r w:rsidRPr="00355286">
              <w:rPr>
                <w:rFonts w:cs="Arial"/>
                <w:sz w:val="16"/>
                <w:szCs w:val="16"/>
                <w:lang w:eastAsia="en-GB"/>
              </w:rPr>
              <w:t>45</w:t>
            </w:r>
          </w:p>
        </w:tc>
        <w:tc>
          <w:tcPr>
            <w:tcW w:w="1224" w:type="dxa"/>
            <w:noWrap/>
            <w:vAlign w:val="center"/>
            <w:hideMark/>
          </w:tcPr>
          <w:p w14:paraId="697A6C46" w14:textId="298C0F8D"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4</w:t>
            </w:r>
            <w:r w:rsidR="00234648" w:rsidRPr="00355286">
              <w:rPr>
                <w:rFonts w:cs="Arial"/>
                <w:sz w:val="16"/>
                <w:szCs w:val="16"/>
                <w:lang w:eastAsia="en-GB"/>
              </w:rPr>
              <w:t>.</w:t>
            </w:r>
            <w:r w:rsidRPr="00355286">
              <w:rPr>
                <w:rFonts w:cs="Arial"/>
                <w:sz w:val="16"/>
                <w:szCs w:val="16"/>
                <w:lang w:eastAsia="en-GB"/>
              </w:rPr>
              <w:t>35</w:t>
            </w:r>
            <w:r w:rsidR="00234648" w:rsidRPr="00355286">
              <w:rPr>
                <w:rFonts w:cs="Arial"/>
                <w:sz w:val="16"/>
                <w:szCs w:val="16"/>
                <w:lang w:eastAsia="en-GB"/>
              </w:rPr>
              <w:t>%</w:t>
            </w:r>
          </w:p>
        </w:tc>
        <w:tc>
          <w:tcPr>
            <w:tcW w:w="1656" w:type="dxa"/>
            <w:noWrap/>
            <w:vAlign w:val="center"/>
            <w:hideMark/>
          </w:tcPr>
          <w:p w14:paraId="1898A28F" w14:textId="23129CE1"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7</w:t>
            </w:r>
            <w:r w:rsidR="00234648" w:rsidRPr="00355286">
              <w:rPr>
                <w:rFonts w:cs="Arial"/>
                <w:sz w:val="16"/>
                <w:szCs w:val="16"/>
                <w:lang w:eastAsia="en-GB"/>
              </w:rPr>
              <w:t xml:space="preserve"> November </w:t>
            </w:r>
            <w:r w:rsidRPr="00355286">
              <w:rPr>
                <w:rFonts w:cs="Arial"/>
                <w:sz w:val="16"/>
                <w:szCs w:val="16"/>
                <w:lang w:eastAsia="en-GB"/>
              </w:rPr>
              <w:t>2030</w:t>
            </w:r>
          </w:p>
        </w:tc>
      </w:tr>
      <w:tr w:rsidR="00234648" w:rsidRPr="00355286" w14:paraId="6E33903D" w14:textId="77777777" w:rsidTr="002A6835">
        <w:tc>
          <w:tcPr>
            <w:tcW w:w="1008" w:type="dxa"/>
            <w:noWrap/>
            <w:vAlign w:val="center"/>
          </w:tcPr>
          <w:p w14:paraId="63F180BE" w14:textId="77777777" w:rsidR="00234648" w:rsidRPr="00355286" w:rsidRDefault="00234648" w:rsidP="00F355F4">
            <w:pPr>
              <w:spacing w:line="240" w:lineRule="auto"/>
              <w:ind w:left="-29" w:right="-29"/>
              <w:jc w:val="center"/>
              <w:rPr>
                <w:rFonts w:cs="Arial"/>
                <w:sz w:val="16"/>
                <w:szCs w:val="16"/>
                <w:lang w:eastAsia="en-GB"/>
              </w:rPr>
            </w:pPr>
          </w:p>
        </w:tc>
        <w:tc>
          <w:tcPr>
            <w:tcW w:w="1670" w:type="dxa"/>
            <w:noWrap/>
            <w:hideMark/>
          </w:tcPr>
          <w:p w14:paraId="42E4ED50" w14:textId="09D5E812" w:rsidR="00234648" w:rsidRPr="00355286" w:rsidRDefault="002B26ED" w:rsidP="00F355F4">
            <w:pPr>
              <w:spacing w:line="240" w:lineRule="auto"/>
              <w:ind w:left="-29" w:right="-29"/>
              <w:rPr>
                <w:rFonts w:cs="Arial"/>
                <w:sz w:val="16"/>
                <w:szCs w:val="16"/>
                <w:lang w:eastAsia="en-GB"/>
              </w:rPr>
            </w:pPr>
            <w:r w:rsidRPr="00355286">
              <w:rPr>
                <w:rFonts w:cs="Arial"/>
                <w:sz w:val="16"/>
                <w:szCs w:val="16"/>
                <w:lang w:eastAsia="en-GB"/>
              </w:rPr>
              <w:t>7</w:t>
            </w:r>
            <w:r w:rsidR="00234648" w:rsidRPr="00355286">
              <w:rPr>
                <w:rFonts w:cs="Arial"/>
                <w:sz w:val="16"/>
                <w:szCs w:val="16"/>
                <w:lang w:eastAsia="en-GB"/>
              </w:rPr>
              <w:t xml:space="preserve"> November </w:t>
            </w:r>
            <w:r w:rsidRPr="00355286">
              <w:rPr>
                <w:rFonts w:cs="Arial"/>
                <w:sz w:val="16"/>
                <w:szCs w:val="16"/>
                <w:lang w:eastAsia="en-GB"/>
              </w:rPr>
              <w:t>2023</w:t>
            </w:r>
          </w:p>
        </w:tc>
        <w:tc>
          <w:tcPr>
            <w:tcW w:w="1152" w:type="dxa"/>
            <w:vAlign w:val="center"/>
            <w:hideMark/>
          </w:tcPr>
          <w:p w14:paraId="6370EC4E" w14:textId="22A1846C"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0</w:t>
            </w:r>
            <w:r w:rsidR="00234648" w:rsidRPr="00355286">
              <w:rPr>
                <w:rFonts w:cs="Arial"/>
                <w:sz w:val="16"/>
                <w:szCs w:val="16"/>
                <w:lang w:eastAsia="en-GB"/>
              </w:rPr>
              <w:t>.</w:t>
            </w:r>
            <w:r w:rsidRPr="00355286">
              <w:rPr>
                <w:rFonts w:cs="Arial"/>
                <w:sz w:val="16"/>
                <w:szCs w:val="16"/>
                <w:lang w:eastAsia="en-GB"/>
              </w:rPr>
              <w:t>95</w:t>
            </w:r>
          </w:p>
        </w:tc>
        <w:tc>
          <w:tcPr>
            <w:tcW w:w="1152" w:type="dxa"/>
            <w:vAlign w:val="center"/>
            <w:hideMark/>
          </w:tcPr>
          <w:p w14:paraId="7E2648CB" w14:textId="580EE496"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1</w:t>
            </w:r>
            <w:r w:rsidR="00234648" w:rsidRPr="00355286">
              <w:rPr>
                <w:rFonts w:cs="Arial"/>
                <w:sz w:val="16"/>
                <w:szCs w:val="16"/>
                <w:lang w:eastAsia="en-GB"/>
              </w:rPr>
              <w:t>,</w:t>
            </w:r>
            <w:r w:rsidRPr="00355286">
              <w:rPr>
                <w:rFonts w:cs="Arial"/>
                <w:sz w:val="16"/>
                <w:szCs w:val="16"/>
                <w:lang w:eastAsia="en-GB"/>
              </w:rPr>
              <w:t>000</w:t>
            </w:r>
          </w:p>
        </w:tc>
        <w:tc>
          <w:tcPr>
            <w:tcW w:w="1584" w:type="dxa"/>
            <w:noWrap/>
            <w:vAlign w:val="center"/>
            <w:hideMark/>
          </w:tcPr>
          <w:p w14:paraId="1DC3997F" w14:textId="2C3FB5B8"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0</w:t>
            </w:r>
            <w:r w:rsidR="00234648" w:rsidRPr="00355286">
              <w:rPr>
                <w:rFonts w:cs="Arial"/>
                <w:sz w:val="16"/>
                <w:szCs w:val="16"/>
                <w:lang w:eastAsia="en-GB"/>
              </w:rPr>
              <w:t>.</w:t>
            </w:r>
            <w:r w:rsidRPr="00355286">
              <w:rPr>
                <w:rFonts w:cs="Arial"/>
                <w:sz w:val="16"/>
                <w:szCs w:val="16"/>
                <w:lang w:eastAsia="en-GB"/>
              </w:rPr>
              <w:t>94</w:t>
            </w:r>
          </w:p>
        </w:tc>
        <w:tc>
          <w:tcPr>
            <w:tcW w:w="1224" w:type="dxa"/>
            <w:noWrap/>
            <w:vAlign w:val="center"/>
            <w:hideMark/>
          </w:tcPr>
          <w:p w14:paraId="73E45973" w14:textId="6192E6E7" w:rsidR="00234648" w:rsidRPr="00355286" w:rsidRDefault="002B26ED" w:rsidP="00F355F4">
            <w:pPr>
              <w:spacing w:line="240" w:lineRule="auto"/>
              <w:ind w:left="-29" w:right="-29"/>
              <w:jc w:val="center"/>
              <w:rPr>
                <w:rFonts w:cs="Arial"/>
                <w:sz w:val="16"/>
                <w:szCs w:val="16"/>
                <w:lang w:eastAsia="en-GB"/>
              </w:rPr>
            </w:pPr>
            <w:r w:rsidRPr="00355286">
              <w:rPr>
                <w:rFonts w:cs="Arial"/>
                <w:sz w:val="16"/>
                <w:szCs w:val="16"/>
                <w:lang w:eastAsia="en-GB"/>
              </w:rPr>
              <w:t>4</w:t>
            </w:r>
            <w:r w:rsidR="00234648" w:rsidRPr="00355286">
              <w:rPr>
                <w:rFonts w:cs="Arial"/>
                <w:sz w:val="16"/>
                <w:szCs w:val="16"/>
                <w:lang w:eastAsia="en-GB"/>
              </w:rPr>
              <w:t>.</w:t>
            </w:r>
            <w:r w:rsidRPr="00355286">
              <w:rPr>
                <w:rFonts w:cs="Arial"/>
                <w:sz w:val="16"/>
                <w:szCs w:val="16"/>
                <w:lang w:eastAsia="en-GB"/>
              </w:rPr>
              <w:t>60</w:t>
            </w:r>
            <w:r w:rsidR="00234648" w:rsidRPr="00355286">
              <w:rPr>
                <w:rFonts w:cs="Arial"/>
                <w:sz w:val="16"/>
                <w:szCs w:val="16"/>
                <w:lang w:eastAsia="en-GB"/>
              </w:rPr>
              <w:t>%</w:t>
            </w:r>
          </w:p>
        </w:tc>
        <w:tc>
          <w:tcPr>
            <w:tcW w:w="1656" w:type="dxa"/>
            <w:noWrap/>
            <w:vAlign w:val="center"/>
            <w:hideMark/>
          </w:tcPr>
          <w:p w14:paraId="1A489973" w14:textId="7518EBBA" w:rsidR="00234648" w:rsidRPr="00355286" w:rsidRDefault="002B26ED" w:rsidP="00F355F4">
            <w:pPr>
              <w:spacing w:line="240" w:lineRule="auto"/>
              <w:ind w:left="-29" w:right="-29"/>
              <w:rPr>
                <w:rFonts w:cs="Arial"/>
                <w:sz w:val="16"/>
                <w:szCs w:val="16"/>
                <w:lang w:val="en-US" w:eastAsia="en-GB"/>
              </w:rPr>
            </w:pPr>
            <w:r w:rsidRPr="00355286">
              <w:rPr>
                <w:rFonts w:cs="Arial"/>
                <w:sz w:val="16"/>
                <w:szCs w:val="16"/>
                <w:lang w:eastAsia="en-GB"/>
              </w:rPr>
              <w:t>7</w:t>
            </w:r>
            <w:r w:rsidR="00234648" w:rsidRPr="00355286">
              <w:rPr>
                <w:rFonts w:cs="Arial"/>
                <w:sz w:val="16"/>
                <w:szCs w:val="16"/>
                <w:lang w:eastAsia="en-GB"/>
              </w:rPr>
              <w:t xml:space="preserve"> November </w:t>
            </w:r>
            <w:r w:rsidRPr="00355286">
              <w:rPr>
                <w:rFonts w:cs="Arial"/>
                <w:sz w:val="16"/>
                <w:szCs w:val="16"/>
                <w:lang w:eastAsia="en-GB"/>
              </w:rPr>
              <w:t>2033</w:t>
            </w:r>
          </w:p>
        </w:tc>
      </w:tr>
    </w:tbl>
    <w:p w14:paraId="712F447E" w14:textId="77777777" w:rsidR="00234648" w:rsidRPr="00355286" w:rsidRDefault="00234648" w:rsidP="00F355F4">
      <w:pPr>
        <w:spacing w:line="240" w:lineRule="auto"/>
        <w:rPr>
          <w:rFonts w:eastAsia="Calibri" w:cs="Arial"/>
          <w:b/>
          <w:bCs/>
          <w:sz w:val="18"/>
          <w:szCs w:val="18"/>
        </w:rPr>
      </w:pPr>
    </w:p>
    <w:p w14:paraId="67528747" w14:textId="77777777" w:rsidR="00A40431" w:rsidRPr="00355286" w:rsidRDefault="00A40431" w:rsidP="00F355F4">
      <w:pPr>
        <w:spacing w:line="240" w:lineRule="auto"/>
        <w:rPr>
          <w:rFonts w:eastAsia="Calibri" w:cs="Arial"/>
          <w:b/>
          <w:bCs/>
          <w:sz w:val="18"/>
          <w:szCs w:val="18"/>
        </w:rPr>
      </w:pPr>
    </w:p>
    <w:p w14:paraId="6F401473" w14:textId="23DD1434" w:rsidR="00F511CB" w:rsidRPr="00355286" w:rsidRDefault="002B26ED" w:rsidP="00F355F4">
      <w:pPr>
        <w:spacing w:line="240" w:lineRule="auto"/>
        <w:ind w:left="540" w:hanging="540"/>
        <w:jc w:val="thaiDistribute"/>
        <w:rPr>
          <w:rFonts w:cs="Arial"/>
          <w:b/>
          <w:bCs/>
          <w:sz w:val="18"/>
          <w:szCs w:val="18"/>
          <w:lang w:eastAsia="th-TH"/>
        </w:rPr>
      </w:pPr>
      <w:r w:rsidRPr="00355286">
        <w:rPr>
          <w:rFonts w:cs="Arial"/>
          <w:b/>
          <w:bCs/>
          <w:sz w:val="18"/>
          <w:szCs w:val="18"/>
          <w:lang w:eastAsia="th-TH"/>
        </w:rPr>
        <w:t>28</w:t>
      </w:r>
      <w:r w:rsidR="00F511CB" w:rsidRPr="00355286">
        <w:rPr>
          <w:rFonts w:cs="Arial"/>
          <w:b/>
          <w:bCs/>
          <w:sz w:val="18"/>
          <w:szCs w:val="18"/>
          <w:lang w:eastAsia="th-TH"/>
        </w:rPr>
        <w:tab/>
      </w:r>
      <w:r w:rsidR="00F511CB" w:rsidRPr="00355286">
        <w:rPr>
          <w:rFonts w:cs="Arial"/>
          <w:b/>
          <w:bCs/>
          <w:sz w:val="18"/>
          <w:szCs w:val="18"/>
          <w:lang w:val="en-US"/>
        </w:rPr>
        <w:t xml:space="preserve">Trade and other </w:t>
      </w:r>
      <w:r w:rsidR="00175BB5" w:rsidRPr="00355286">
        <w:rPr>
          <w:rFonts w:cs="Arial"/>
          <w:b/>
          <w:bCs/>
          <w:sz w:val="18"/>
          <w:szCs w:val="18"/>
        </w:rPr>
        <w:t xml:space="preserve">current </w:t>
      </w:r>
      <w:r w:rsidR="00F511CB" w:rsidRPr="00355286">
        <w:rPr>
          <w:rFonts w:cs="Arial"/>
          <w:b/>
          <w:bCs/>
          <w:sz w:val="18"/>
          <w:szCs w:val="18"/>
          <w:lang w:val="en-US"/>
        </w:rPr>
        <w:t>payables</w:t>
      </w:r>
    </w:p>
    <w:p w14:paraId="509C07F9" w14:textId="40B095CE" w:rsidR="00823C24" w:rsidRPr="00355286" w:rsidRDefault="00823C24" w:rsidP="00F355F4">
      <w:pPr>
        <w:spacing w:line="240" w:lineRule="auto"/>
        <w:ind w:left="540" w:hanging="540"/>
        <w:rPr>
          <w:rFonts w:cs="Arial"/>
          <w:b/>
          <w:bCs/>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5C964CDF" w14:textId="77777777" w:rsidTr="00D35A08">
        <w:tc>
          <w:tcPr>
            <w:tcW w:w="3989" w:type="dxa"/>
            <w:shd w:val="clear" w:color="auto" w:fill="auto"/>
          </w:tcPr>
          <w:p w14:paraId="5218F578" w14:textId="77777777" w:rsidR="00872DDF" w:rsidRPr="00355286" w:rsidRDefault="00872DDF" w:rsidP="00F355F4">
            <w:pPr>
              <w:spacing w:line="240" w:lineRule="auto"/>
              <w:ind w:left="-86"/>
              <w:jc w:val="both"/>
              <w:rPr>
                <w:rFonts w:cs="Arial"/>
                <w:b/>
                <w:bCs/>
                <w:sz w:val="18"/>
                <w:szCs w:val="18"/>
                <w:lang w:val="en-US"/>
              </w:rPr>
            </w:pPr>
          </w:p>
        </w:tc>
        <w:tc>
          <w:tcPr>
            <w:tcW w:w="2736" w:type="dxa"/>
            <w:gridSpan w:val="2"/>
            <w:vAlign w:val="bottom"/>
          </w:tcPr>
          <w:p w14:paraId="228DCC65" w14:textId="77777777" w:rsidR="00872DDF" w:rsidRPr="00355286" w:rsidRDefault="00872DDF"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34E70354" w14:textId="77777777" w:rsidR="00872DDF" w:rsidRPr="00355286" w:rsidRDefault="00872DDF"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vAlign w:val="bottom"/>
          </w:tcPr>
          <w:p w14:paraId="1D776FAE" w14:textId="77777777" w:rsidR="00872DDF" w:rsidRPr="00355286" w:rsidRDefault="00872DDF"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0A04289A" w14:textId="77777777" w:rsidR="00872DDF" w:rsidRPr="00355286" w:rsidRDefault="00872DDF"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5163048A" w14:textId="77777777" w:rsidTr="00792953">
        <w:tc>
          <w:tcPr>
            <w:tcW w:w="3989" w:type="dxa"/>
            <w:shd w:val="clear" w:color="auto" w:fill="auto"/>
          </w:tcPr>
          <w:p w14:paraId="0D0FF84F" w14:textId="2B9DB992" w:rsidR="00872DDF" w:rsidRPr="00355286" w:rsidRDefault="00872DDF" w:rsidP="00F355F4">
            <w:pPr>
              <w:spacing w:line="240" w:lineRule="auto"/>
              <w:ind w:left="-86"/>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tcBorders>
              <w:top w:val="single" w:sz="4" w:space="0" w:color="auto"/>
            </w:tcBorders>
            <w:vAlign w:val="bottom"/>
          </w:tcPr>
          <w:p w14:paraId="38B59464" w14:textId="5F2B7879" w:rsidR="00872DDF"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290A81D1" w14:textId="51559024" w:rsidR="00872DDF"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1322FF54" w14:textId="6B24FFB7" w:rsidR="00872DDF"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40A9E92C" w14:textId="1D4361E4" w:rsidR="00872DDF"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50E38D2A" w14:textId="77777777" w:rsidTr="00792953">
        <w:tc>
          <w:tcPr>
            <w:tcW w:w="3989" w:type="dxa"/>
            <w:shd w:val="clear" w:color="auto" w:fill="auto"/>
          </w:tcPr>
          <w:p w14:paraId="5EB20DE1" w14:textId="77777777" w:rsidR="00872DDF" w:rsidRPr="00355286" w:rsidRDefault="00872DDF" w:rsidP="00F355F4">
            <w:pPr>
              <w:spacing w:line="240" w:lineRule="auto"/>
              <w:ind w:left="-86"/>
              <w:jc w:val="both"/>
              <w:rPr>
                <w:rFonts w:cs="Arial"/>
                <w:b/>
                <w:bCs/>
                <w:sz w:val="18"/>
                <w:szCs w:val="18"/>
                <w:lang w:val="en-US"/>
              </w:rPr>
            </w:pPr>
          </w:p>
        </w:tc>
        <w:tc>
          <w:tcPr>
            <w:tcW w:w="1368" w:type="dxa"/>
            <w:tcBorders>
              <w:bottom w:val="single" w:sz="4" w:space="0" w:color="auto"/>
            </w:tcBorders>
          </w:tcPr>
          <w:p w14:paraId="6FCB5238" w14:textId="77777777" w:rsidR="00872DDF" w:rsidRPr="00355286" w:rsidRDefault="00872DDF"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661E143F" w14:textId="77777777" w:rsidR="00872DDF" w:rsidRPr="00355286" w:rsidRDefault="00872DDF"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2AFB8FED" w14:textId="77777777" w:rsidR="00872DDF" w:rsidRPr="00355286" w:rsidRDefault="00872DDF"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0FCD452D" w14:textId="77777777" w:rsidR="00872DDF" w:rsidRPr="00355286" w:rsidRDefault="00872DDF"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3DB1A7F3" w14:textId="77777777" w:rsidTr="00792953">
        <w:tc>
          <w:tcPr>
            <w:tcW w:w="3989" w:type="dxa"/>
            <w:shd w:val="clear" w:color="auto" w:fill="auto"/>
          </w:tcPr>
          <w:p w14:paraId="44AB587A" w14:textId="77777777" w:rsidR="00872DDF" w:rsidRPr="00355286" w:rsidRDefault="00872DDF" w:rsidP="00F355F4">
            <w:pPr>
              <w:spacing w:line="240" w:lineRule="auto"/>
              <w:ind w:left="-86"/>
              <w:jc w:val="both"/>
              <w:rPr>
                <w:rFonts w:cs="Arial"/>
                <w:b/>
                <w:bCs/>
                <w:sz w:val="18"/>
                <w:szCs w:val="18"/>
                <w:lang w:val="en-US"/>
              </w:rPr>
            </w:pPr>
          </w:p>
        </w:tc>
        <w:tc>
          <w:tcPr>
            <w:tcW w:w="1368" w:type="dxa"/>
            <w:tcBorders>
              <w:top w:val="single" w:sz="4" w:space="0" w:color="auto"/>
            </w:tcBorders>
          </w:tcPr>
          <w:p w14:paraId="7C6E2073" w14:textId="77777777" w:rsidR="00872DDF" w:rsidRPr="00355286" w:rsidRDefault="00872DDF"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7DFDDB4" w14:textId="77777777" w:rsidR="00872DDF" w:rsidRPr="00355286" w:rsidRDefault="00872DDF" w:rsidP="00F355F4">
            <w:pPr>
              <w:spacing w:line="240" w:lineRule="auto"/>
              <w:ind w:right="-72"/>
              <w:jc w:val="right"/>
              <w:rPr>
                <w:rFonts w:cs="Arial"/>
                <w:sz w:val="18"/>
                <w:szCs w:val="18"/>
                <w:lang w:val="en-US"/>
              </w:rPr>
            </w:pPr>
          </w:p>
        </w:tc>
        <w:tc>
          <w:tcPr>
            <w:tcW w:w="1368" w:type="dxa"/>
            <w:tcBorders>
              <w:top w:val="single" w:sz="4" w:space="0" w:color="auto"/>
            </w:tcBorders>
          </w:tcPr>
          <w:p w14:paraId="52491B08" w14:textId="77777777" w:rsidR="00872DDF" w:rsidRPr="00355286" w:rsidRDefault="00872DDF"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99ED72C" w14:textId="77777777" w:rsidR="00872DDF" w:rsidRPr="00355286" w:rsidRDefault="00872DDF" w:rsidP="00F355F4">
            <w:pPr>
              <w:spacing w:line="240" w:lineRule="auto"/>
              <w:ind w:right="-72"/>
              <w:jc w:val="right"/>
              <w:rPr>
                <w:rFonts w:cs="Arial"/>
                <w:sz w:val="18"/>
                <w:szCs w:val="18"/>
                <w:lang w:val="en-US"/>
              </w:rPr>
            </w:pPr>
          </w:p>
        </w:tc>
      </w:tr>
      <w:tr w:rsidR="00271462" w:rsidRPr="00355286" w14:paraId="2A18C48C" w14:textId="77777777" w:rsidTr="00A1068E">
        <w:tc>
          <w:tcPr>
            <w:tcW w:w="3989" w:type="dxa"/>
            <w:shd w:val="clear" w:color="auto" w:fill="auto"/>
          </w:tcPr>
          <w:p w14:paraId="6384DD82" w14:textId="4C46D937" w:rsidR="00872DDF" w:rsidRPr="00355286" w:rsidRDefault="00872DDF" w:rsidP="00F355F4">
            <w:pPr>
              <w:spacing w:line="240" w:lineRule="auto"/>
              <w:ind w:left="-86"/>
              <w:rPr>
                <w:rFonts w:cs="Arial"/>
                <w:sz w:val="18"/>
                <w:szCs w:val="18"/>
                <w:lang w:val="en-US"/>
              </w:rPr>
            </w:pPr>
            <w:r w:rsidRPr="00355286">
              <w:rPr>
                <w:rFonts w:cs="Arial"/>
                <w:sz w:val="18"/>
                <w:szCs w:val="18"/>
                <w:lang w:val="en-US"/>
              </w:rPr>
              <w:t>Trade accounts payable</w:t>
            </w:r>
          </w:p>
        </w:tc>
        <w:tc>
          <w:tcPr>
            <w:tcW w:w="1368" w:type="dxa"/>
            <w:vAlign w:val="bottom"/>
          </w:tcPr>
          <w:p w14:paraId="7B32A1F5" w14:textId="4F62344B" w:rsidR="00872DDF" w:rsidRPr="00355286" w:rsidRDefault="002B26ED" w:rsidP="00F355F4">
            <w:pPr>
              <w:spacing w:line="240" w:lineRule="auto"/>
              <w:ind w:right="-72"/>
              <w:jc w:val="right"/>
              <w:rPr>
                <w:rFonts w:cs="Arial"/>
                <w:sz w:val="18"/>
                <w:szCs w:val="18"/>
                <w:lang w:val="en-US"/>
              </w:rPr>
            </w:pPr>
            <w:r w:rsidRPr="00355286">
              <w:rPr>
                <w:rFonts w:cs="Arial"/>
                <w:sz w:val="18"/>
                <w:szCs w:val="18"/>
              </w:rPr>
              <w:t>49</w:t>
            </w:r>
            <w:r w:rsidR="005848D0" w:rsidRPr="00355286">
              <w:rPr>
                <w:rFonts w:cs="Arial"/>
                <w:sz w:val="18"/>
                <w:szCs w:val="18"/>
                <w:lang w:val="en-US"/>
              </w:rPr>
              <w:t>,</w:t>
            </w:r>
            <w:r w:rsidRPr="00355286">
              <w:rPr>
                <w:rFonts w:cs="Arial"/>
                <w:sz w:val="18"/>
                <w:szCs w:val="18"/>
              </w:rPr>
              <w:t>088</w:t>
            </w:r>
            <w:r w:rsidR="005848D0" w:rsidRPr="00355286">
              <w:rPr>
                <w:rFonts w:cs="Arial"/>
                <w:sz w:val="18"/>
                <w:szCs w:val="18"/>
                <w:lang w:val="en-US"/>
              </w:rPr>
              <w:t>.</w:t>
            </w:r>
            <w:r w:rsidRPr="00355286">
              <w:rPr>
                <w:rFonts w:cs="Arial"/>
                <w:sz w:val="18"/>
                <w:szCs w:val="18"/>
              </w:rPr>
              <w:t>39</w:t>
            </w:r>
          </w:p>
        </w:tc>
        <w:tc>
          <w:tcPr>
            <w:tcW w:w="1368" w:type="dxa"/>
            <w:shd w:val="clear" w:color="auto" w:fill="auto"/>
            <w:vAlign w:val="bottom"/>
          </w:tcPr>
          <w:p w14:paraId="607C3D1F" w14:textId="40C1AF85" w:rsidR="00872DDF" w:rsidRPr="00355286" w:rsidRDefault="002B26ED" w:rsidP="00F355F4">
            <w:pPr>
              <w:spacing w:line="240" w:lineRule="auto"/>
              <w:ind w:right="-72"/>
              <w:jc w:val="right"/>
              <w:rPr>
                <w:rFonts w:cs="Arial"/>
                <w:sz w:val="18"/>
                <w:szCs w:val="18"/>
                <w:lang w:val="en-US"/>
              </w:rPr>
            </w:pPr>
            <w:r w:rsidRPr="00355286">
              <w:rPr>
                <w:rFonts w:cs="Arial"/>
                <w:sz w:val="18"/>
                <w:szCs w:val="18"/>
              </w:rPr>
              <w:t>51</w:t>
            </w:r>
            <w:r w:rsidR="00872DDF" w:rsidRPr="00355286">
              <w:rPr>
                <w:rFonts w:cs="Arial"/>
                <w:sz w:val="18"/>
                <w:szCs w:val="18"/>
              </w:rPr>
              <w:t>,</w:t>
            </w:r>
            <w:r w:rsidRPr="00355286">
              <w:rPr>
                <w:rFonts w:cs="Arial"/>
                <w:sz w:val="18"/>
                <w:szCs w:val="18"/>
              </w:rPr>
              <w:t>008</w:t>
            </w:r>
            <w:r w:rsidR="00872DDF" w:rsidRPr="00355286">
              <w:rPr>
                <w:rFonts w:cs="Arial"/>
                <w:sz w:val="18"/>
                <w:szCs w:val="18"/>
              </w:rPr>
              <w:t>.</w:t>
            </w:r>
            <w:r w:rsidRPr="00355286">
              <w:rPr>
                <w:rFonts w:cs="Arial"/>
                <w:sz w:val="18"/>
                <w:szCs w:val="18"/>
              </w:rPr>
              <w:t>64</w:t>
            </w:r>
          </w:p>
        </w:tc>
        <w:tc>
          <w:tcPr>
            <w:tcW w:w="1368" w:type="dxa"/>
          </w:tcPr>
          <w:p w14:paraId="1941B7B0" w14:textId="37CEE349" w:rsidR="00872DDF" w:rsidRPr="00355286" w:rsidRDefault="002B26ED" w:rsidP="00F355F4">
            <w:pPr>
              <w:spacing w:line="240" w:lineRule="auto"/>
              <w:ind w:right="-72"/>
              <w:jc w:val="right"/>
              <w:rPr>
                <w:rFonts w:cs="Arial"/>
                <w:sz w:val="18"/>
                <w:szCs w:val="18"/>
                <w:lang w:val="en-US"/>
              </w:rPr>
            </w:pPr>
            <w:r w:rsidRPr="00355286">
              <w:rPr>
                <w:rFonts w:cs="Arial"/>
                <w:sz w:val="18"/>
                <w:szCs w:val="18"/>
              </w:rPr>
              <w:t>2</w:t>
            </w:r>
            <w:r w:rsidR="005848D0" w:rsidRPr="00355286">
              <w:rPr>
                <w:rFonts w:cs="Arial"/>
                <w:sz w:val="18"/>
                <w:szCs w:val="18"/>
                <w:lang w:val="en-US"/>
              </w:rPr>
              <w:t>,</w:t>
            </w:r>
            <w:r w:rsidRPr="00355286">
              <w:rPr>
                <w:rFonts w:cs="Arial"/>
                <w:sz w:val="18"/>
                <w:szCs w:val="18"/>
              </w:rPr>
              <w:t>807</w:t>
            </w:r>
            <w:r w:rsidR="005848D0" w:rsidRPr="00355286">
              <w:rPr>
                <w:rFonts w:cs="Arial"/>
                <w:sz w:val="18"/>
                <w:szCs w:val="18"/>
                <w:lang w:val="en-US"/>
              </w:rPr>
              <w:t>.</w:t>
            </w:r>
            <w:r w:rsidRPr="00355286">
              <w:rPr>
                <w:rFonts w:cs="Arial"/>
                <w:sz w:val="18"/>
                <w:szCs w:val="18"/>
              </w:rPr>
              <w:t>51</w:t>
            </w:r>
          </w:p>
        </w:tc>
        <w:tc>
          <w:tcPr>
            <w:tcW w:w="1368" w:type="dxa"/>
            <w:shd w:val="clear" w:color="auto" w:fill="auto"/>
          </w:tcPr>
          <w:p w14:paraId="0930A439" w14:textId="286E3902" w:rsidR="00872DDF" w:rsidRPr="00355286" w:rsidRDefault="002B26ED" w:rsidP="00F355F4">
            <w:pPr>
              <w:spacing w:line="240" w:lineRule="auto"/>
              <w:ind w:right="-72"/>
              <w:jc w:val="right"/>
              <w:rPr>
                <w:rFonts w:cs="Arial"/>
                <w:sz w:val="18"/>
                <w:szCs w:val="18"/>
                <w:lang w:val="en-US"/>
              </w:rPr>
            </w:pPr>
            <w:r w:rsidRPr="00355286">
              <w:rPr>
                <w:rFonts w:cs="Arial"/>
                <w:sz w:val="18"/>
                <w:szCs w:val="18"/>
              </w:rPr>
              <w:t>2</w:t>
            </w:r>
            <w:r w:rsidR="00872DDF" w:rsidRPr="00355286">
              <w:rPr>
                <w:rFonts w:cs="Arial"/>
                <w:sz w:val="18"/>
                <w:szCs w:val="18"/>
                <w:lang w:val="en-US"/>
              </w:rPr>
              <w:t>,</w:t>
            </w:r>
            <w:r w:rsidRPr="00355286">
              <w:rPr>
                <w:rFonts w:cs="Arial"/>
                <w:sz w:val="18"/>
                <w:szCs w:val="18"/>
              </w:rPr>
              <w:t>975</w:t>
            </w:r>
            <w:r w:rsidR="00872DDF" w:rsidRPr="00355286">
              <w:rPr>
                <w:rFonts w:cs="Arial"/>
                <w:sz w:val="18"/>
                <w:szCs w:val="18"/>
                <w:lang w:val="en-US"/>
              </w:rPr>
              <w:t>.</w:t>
            </w:r>
            <w:r w:rsidRPr="00355286">
              <w:rPr>
                <w:rFonts w:cs="Arial"/>
                <w:sz w:val="18"/>
                <w:szCs w:val="18"/>
              </w:rPr>
              <w:t>61</w:t>
            </w:r>
          </w:p>
        </w:tc>
      </w:tr>
      <w:tr w:rsidR="00271462" w:rsidRPr="00355286" w14:paraId="18B022BA" w14:textId="77777777" w:rsidTr="00A1068E">
        <w:tc>
          <w:tcPr>
            <w:tcW w:w="3989" w:type="dxa"/>
            <w:shd w:val="clear" w:color="auto" w:fill="auto"/>
          </w:tcPr>
          <w:p w14:paraId="1338FE49" w14:textId="0DBD1A4E" w:rsidR="00872DDF" w:rsidRPr="00355286" w:rsidRDefault="00872DDF" w:rsidP="00F355F4">
            <w:pPr>
              <w:spacing w:line="240" w:lineRule="auto"/>
              <w:ind w:left="-86"/>
              <w:rPr>
                <w:rFonts w:cs="Arial"/>
                <w:sz w:val="18"/>
                <w:szCs w:val="18"/>
                <w:lang w:val="en-US"/>
              </w:rPr>
            </w:pPr>
            <w:r w:rsidRPr="00355286">
              <w:rPr>
                <w:rFonts w:cs="Arial"/>
                <w:sz w:val="18"/>
                <w:szCs w:val="18"/>
                <w:lang w:val="en-US"/>
              </w:rPr>
              <w:t>Other payables</w:t>
            </w:r>
          </w:p>
        </w:tc>
        <w:tc>
          <w:tcPr>
            <w:tcW w:w="1368" w:type="dxa"/>
            <w:vAlign w:val="bottom"/>
          </w:tcPr>
          <w:p w14:paraId="0C7FFEAE" w14:textId="6685DACF" w:rsidR="00872DDF" w:rsidRPr="00355286" w:rsidRDefault="002B26ED" w:rsidP="00F355F4">
            <w:pPr>
              <w:spacing w:line="240" w:lineRule="auto"/>
              <w:ind w:right="-72"/>
              <w:jc w:val="right"/>
              <w:rPr>
                <w:rFonts w:cs="Arial"/>
                <w:sz w:val="18"/>
                <w:szCs w:val="18"/>
              </w:rPr>
            </w:pPr>
            <w:r w:rsidRPr="00355286">
              <w:rPr>
                <w:rFonts w:cs="Arial"/>
                <w:sz w:val="18"/>
                <w:szCs w:val="18"/>
              </w:rPr>
              <w:t>1</w:t>
            </w:r>
            <w:r w:rsidR="00AB4F3A" w:rsidRPr="00355286">
              <w:rPr>
                <w:rFonts w:cs="Arial"/>
                <w:sz w:val="18"/>
                <w:szCs w:val="18"/>
              </w:rPr>
              <w:t>,</w:t>
            </w:r>
            <w:r w:rsidRPr="00355286">
              <w:rPr>
                <w:rFonts w:cs="Arial"/>
                <w:sz w:val="18"/>
                <w:szCs w:val="18"/>
              </w:rPr>
              <w:t>855</w:t>
            </w:r>
            <w:r w:rsidR="00AB4F3A" w:rsidRPr="00355286">
              <w:rPr>
                <w:rFonts w:cs="Arial"/>
                <w:sz w:val="18"/>
                <w:szCs w:val="18"/>
              </w:rPr>
              <w:t>.</w:t>
            </w:r>
            <w:r w:rsidRPr="00355286">
              <w:rPr>
                <w:rFonts w:cs="Arial"/>
                <w:sz w:val="18"/>
                <w:szCs w:val="18"/>
              </w:rPr>
              <w:t>31</w:t>
            </w:r>
          </w:p>
        </w:tc>
        <w:tc>
          <w:tcPr>
            <w:tcW w:w="1368" w:type="dxa"/>
            <w:shd w:val="clear" w:color="auto" w:fill="auto"/>
            <w:vAlign w:val="bottom"/>
          </w:tcPr>
          <w:p w14:paraId="255A099E" w14:textId="47912369" w:rsidR="00872DDF" w:rsidRPr="00355286" w:rsidRDefault="002B26ED" w:rsidP="00F355F4">
            <w:pPr>
              <w:spacing w:line="240" w:lineRule="auto"/>
              <w:ind w:right="-72"/>
              <w:jc w:val="right"/>
              <w:rPr>
                <w:rFonts w:cs="Arial"/>
                <w:sz w:val="18"/>
                <w:szCs w:val="18"/>
              </w:rPr>
            </w:pPr>
            <w:r w:rsidRPr="00355286">
              <w:rPr>
                <w:rFonts w:cs="Arial"/>
                <w:sz w:val="18"/>
                <w:szCs w:val="18"/>
              </w:rPr>
              <w:t>2</w:t>
            </w:r>
            <w:r w:rsidR="00872DDF" w:rsidRPr="00355286">
              <w:rPr>
                <w:rFonts w:cs="Arial"/>
                <w:sz w:val="18"/>
                <w:szCs w:val="18"/>
              </w:rPr>
              <w:t>,</w:t>
            </w:r>
            <w:r w:rsidRPr="00355286">
              <w:rPr>
                <w:rFonts w:cs="Arial"/>
                <w:sz w:val="18"/>
                <w:szCs w:val="18"/>
              </w:rPr>
              <w:t>213</w:t>
            </w:r>
            <w:r w:rsidR="00872DDF" w:rsidRPr="00355286">
              <w:rPr>
                <w:rFonts w:cs="Arial"/>
                <w:sz w:val="18"/>
                <w:szCs w:val="18"/>
              </w:rPr>
              <w:t>.</w:t>
            </w:r>
            <w:r w:rsidRPr="00355286">
              <w:rPr>
                <w:rFonts w:cs="Arial"/>
                <w:sz w:val="18"/>
                <w:szCs w:val="18"/>
              </w:rPr>
              <w:t>17</w:t>
            </w:r>
          </w:p>
        </w:tc>
        <w:tc>
          <w:tcPr>
            <w:tcW w:w="1368" w:type="dxa"/>
            <w:vAlign w:val="bottom"/>
          </w:tcPr>
          <w:p w14:paraId="0A2FB2EA" w14:textId="5BC68A4A" w:rsidR="00872DDF" w:rsidRPr="00355286" w:rsidRDefault="002B26ED" w:rsidP="00F355F4">
            <w:pPr>
              <w:spacing w:line="240" w:lineRule="auto"/>
              <w:ind w:right="-72"/>
              <w:jc w:val="right"/>
              <w:rPr>
                <w:rFonts w:cs="Arial"/>
                <w:sz w:val="18"/>
                <w:szCs w:val="18"/>
                <w:lang w:val="en-US"/>
              </w:rPr>
            </w:pPr>
            <w:r w:rsidRPr="00355286">
              <w:rPr>
                <w:rFonts w:cs="Arial"/>
                <w:sz w:val="18"/>
                <w:szCs w:val="18"/>
              </w:rPr>
              <w:t>28</w:t>
            </w:r>
            <w:r w:rsidR="00AB4F3A" w:rsidRPr="00355286">
              <w:rPr>
                <w:rFonts w:cs="Arial"/>
                <w:sz w:val="18"/>
                <w:szCs w:val="18"/>
                <w:lang w:val="en-US"/>
              </w:rPr>
              <w:t>.</w:t>
            </w:r>
            <w:r w:rsidRPr="00355286">
              <w:rPr>
                <w:rFonts w:cs="Arial"/>
                <w:sz w:val="18"/>
                <w:szCs w:val="18"/>
              </w:rPr>
              <w:t>83</w:t>
            </w:r>
          </w:p>
        </w:tc>
        <w:tc>
          <w:tcPr>
            <w:tcW w:w="1368" w:type="dxa"/>
            <w:shd w:val="clear" w:color="auto" w:fill="auto"/>
          </w:tcPr>
          <w:p w14:paraId="62EF7D8B" w14:textId="2B995934" w:rsidR="00872DDF" w:rsidRPr="00355286" w:rsidRDefault="002B26ED" w:rsidP="00F355F4">
            <w:pPr>
              <w:spacing w:line="240" w:lineRule="auto"/>
              <w:ind w:right="-72"/>
              <w:jc w:val="right"/>
              <w:rPr>
                <w:rFonts w:cs="Arial"/>
                <w:sz w:val="18"/>
                <w:szCs w:val="18"/>
                <w:lang w:val="en-US"/>
              </w:rPr>
            </w:pPr>
            <w:r w:rsidRPr="00355286">
              <w:rPr>
                <w:rFonts w:cs="Arial"/>
                <w:sz w:val="18"/>
                <w:szCs w:val="18"/>
              </w:rPr>
              <w:t>21</w:t>
            </w:r>
            <w:r w:rsidR="00872DDF" w:rsidRPr="00355286">
              <w:rPr>
                <w:rFonts w:cs="Arial"/>
                <w:sz w:val="18"/>
                <w:szCs w:val="18"/>
                <w:lang w:val="en-US"/>
              </w:rPr>
              <w:t>.</w:t>
            </w:r>
            <w:r w:rsidRPr="00355286">
              <w:rPr>
                <w:rFonts w:cs="Arial"/>
                <w:sz w:val="18"/>
                <w:szCs w:val="18"/>
              </w:rPr>
              <w:t>15</w:t>
            </w:r>
          </w:p>
        </w:tc>
      </w:tr>
      <w:tr w:rsidR="00271462" w:rsidRPr="00355286" w14:paraId="38A58DEF" w14:textId="77777777" w:rsidTr="00455D7A">
        <w:tc>
          <w:tcPr>
            <w:tcW w:w="3989" w:type="dxa"/>
            <w:shd w:val="clear" w:color="auto" w:fill="auto"/>
          </w:tcPr>
          <w:p w14:paraId="58BF26D9" w14:textId="0638F1DB" w:rsidR="00872DDF" w:rsidRPr="00355286" w:rsidRDefault="00872DDF" w:rsidP="00F62649">
            <w:pPr>
              <w:spacing w:line="240" w:lineRule="auto"/>
              <w:ind w:left="-86"/>
              <w:rPr>
                <w:rFonts w:cs="Arial"/>
                <w:spacing w:val="-6"/>
                <w:sz w:val="18"/>
                <w:szCs w:val="18"/>
                <w:lang w:val="en-US"/>
              </w:rPr>
            </w:pPr>
            <w:r w:rsidRPr="00355286">
              <w:rPr>
                <w:rFonts w:cs="Arial"/>
                <w:spacing w:val="-6"/>
                <w:sz w:val="18"/>
                <w:szCs w:val="18"/>
                <w:lang w:val="en-US"/>
              </w:rPr>
              <w:t xml:space="preserve">Contract liabilities (Unearned income) (Note </w:t>
            </w:r>
            <w:r w:rsidR="002B26ED" w:rsidRPr="00355286">
              <w:rPr>
                <w:rFonts w:cs="Arial"/>
                <w:spacing w:val="-6"/>
                <w:sz w:val="18"/>
                <w:szCs w:val="18"/>
              </w:rPr>
              <w:t>39</w:t>
            </w:r>
            <w:r w:rsidRPr="00355286">
              <w:rPr>
                <w:rFonts w:cs="Arial"/>
                <w:spacing w:val="-6"/>
                <w:sz w:val="18"/>
                <w:szCs w:val="18"/>
                <w:lang w:val="en-US"/>
              </w:rPr>
              <w:t>.</w:t>
            </w:r>
            <w:r w:rsidR="002B26ED" w:rsidRPr="00355286">
              <w:rPr>
                <w:rFonts w:cs="Arial"/>
                <w:spacing w:val="-6"/>
                <w:sz w:val="18"/>
                <w:szCs w:val="18"/>
              </w:rPr>
              <w:t>3</w:t>
            </w:r>
            <w:r w:rsidRPr="00355286">
              <w:rPr>
                <w:rFonts w:cs="Arial"/>
                <w:spacing w:val="-6"/>
                <w:sz w:val="18"/>
                <w:szCs w:val="18"/>
                <w:lang w:val="en-US"/>
              </w:rPr>
              <w:t>)</w:t>
            </w:r>
          </w:p>
        </w:tc>
        <w:tc>
          <w:tcPr>
            <w:tcW w:w="1368" w:type="dxa"/>
            <w:vAlign w:val="bottom"/>
          </w:tcPr>
          <w:p w14:paraId="384236CA" w14:textId="2505CDAC" w:rsidR="00872DDF" w:rsidRPr="00355286" w:rsidRDefault="002B26ED" w:rsidP="00F355F4">
            <w:pPr>
              <w:spacing w:line="240" w:lineRule="auto"/>
              <w:ind w:right="-72"/>
              <w:jc w:val="right"/>
              <w:rPr>
                <w:rFonts w:cs="Arial"/>
                <w:sz w:val="18"/>
                <w:szCs w:val="18"/>
              </w:rPr>
            </w:pPr>
            <w:r w:rsidRPr="00355286">
              <w:rPr>
                <w:rFonts w:cs="Arial"/>
                <w:sz w:val="18"/>
                <w:szCs w:val="18"/>
              </w:rPr>
              <w:t>7</w:t>
            </w:r>
            <w:r w:rsidR="00AB4F3A" w:rsidRPr="00355286">
              <w:rPr>
                <w:rFonts w:cs="Arial"/>
                <w:sz w:val="18"/>
                <w:szCs w:val="18"/>
              </w:rPr>
              <w:t>,</w:t>
            </w:r>
            <w:r w:rsidRPr="00355286">
              <w:rPr>
                <w:rFonts w:cs="Arial"/>
                <w:sz w:val="18"/>
                <w:szCs w:val="18"/>
              </w:rPr>
              <w:t>143</w:t>
            </w:r>
            <w:r w:rsidR="00AB4F3A" w:rsidRPr="00355286">
              <w:rPr>
                <w:rFonts w:cs="Arial"/>
                <w:sz w:val="18"/>
                <w:szCs w:val="18"/>
              </w:rPr>
              <w:t>.</w:t>
            </w:r>
            <w:r w:rsidRPr="00355286">
              <w:rPr>
                <w:rFonts w:cs="Arial"/>
                <w:sz w:val="18"/>
                <w:szCs w:val="18"/>
              </w:rPr>
              <w:t>60</w:t>
            </w:r>
          </w:p>
        </w:tc>
        <w:tc>
          <w:tcPr>
            <w:tcW w:w="1368" w:type="dxa"/>
            <w:shd w:val="clear" w:color="auto" w:fill="auto"/>
            <w:vAlign w:val="bottom"/>
          </w:tcPr>
          <w:p w14:paraId="5F3CA2B2" w14:textId="7E9AAFE9" w:rsidR="00872DDF" w:rsidRPr="00355286" w:rsidRDefault="002B26ED" w:rsidP="00F355F4">
            <w:pPr>
              <w:spacing w:line="240" w:lineRule="auto"/>
              <w:ind w:right="-72"/>
              <w:jc w:val="right"/>
              <w:rPr>
                <w:rFonts w:cs="Arial"/>
                <w:sz w:val="18"/>
                <w:szCs w:val="18"/>
              </w:rPr>
            </w:pPr>
            <w:r w:rsidRPr="00355286">
              <w:rPr>
                <w:rFonts w:cs="Arial"/>
                <w:sz w:val="18"/>
                <w:szCs w:val="18"/>
              </w:rPr>
              <w:t>7</w:t>
            </w:r>
            <w:r w:rsidR="00872DDF" w:rsidRPr="00355286">
              <w:rPr>
                <w:rFonts w:cs="Arial"/>
                <w:sz w:val="18"/>
                <w:szCs w:val="18"/>
              </w:rPr>
              <w:t>,</w:t>
            </w:r>
            <w:r w:rsidRPr="00355286">
              <w:rPr>
                <w:rFonts w:cs="Arial"/>
                <w:sz w:val="18"/>
                <w:szCs w:val="18"/>
              </w:rPr>
              <w:t>236</w:t>
            </w:r>
            <w:r w:rsidR="00872DDF" w:rsidRPr="00355286">
              <w:rPr>
                <w:rFonts w:cs="Arial"/>
                <w:sz w:val="18"/>
                <w:szCs w:val="18"/>
              </w:rPr>
              <w:t>.</w:t>
            </w:r>
            <w:r w:rsidRPr="00355286">
              <w:rPr>
                <w:rFonts w:cs="Arial"/>
                <w:sz w:val="18"/>
                <w:szCs w:val="18"/>
              </w:rPr>
              <w:t>60</w:t>
            </w:r>
          </w:p>
        </w:tc>
        <w:tc>
          <w:tcPr>
            <w:tcW w:w="1368" w:type="dxa"/>
            <w:vAlign w:val="bottom"/>
          </w:tcPr>
          <w:p w14:paraId="343A7329" w14:textId="044643AD" w:rsidR="00872DDF" w:rsidRPr="00355286" w:rsidRDefault="002B26ED" w:rsidP="00F355F4">
            <w:pPr>
              <w:spacing w:line="240" w:lineRule="auto"/>
              <w:ind w:right="-72"/>
              <w:jc w:val="right"/>
              <w:rPr>
                <w:rFonts w:cs="Arial"/>
                <w:sz w:val="18"/>
                <w:szCs w:val="18"/>
                <w:lang w:val="en-US"/>
              </w:rPr>
            </w:pPr>
            <w:r w:rsidRPr="00355286">
              <w:rPr>
                <w:rFonts w:cs="Arial"/>
                <w:sz w:val="18"/>
                <w:szCs w:val="18"/>
              </w:rPr>
              <w:t>162</w:t>
            </w:r>
            <w:r w:rsidR="00AB4F3A" w:rsidRPr="00355286">
              <w:rPr>
                <w:rFonts w:cs="Arial"/>
                <w:sz w:val="18"/>
                <w:szCs w:val="18"/>
                <w:lang w:val="en-US"/>
              </w:rPr>
              <w:t>.</w:t>
            </w:r>
            <w:r w:rsidRPr="00355286">
              <w:rPr>
                <w:rFonts w:cs="Arial"/>
                <w:sz w:val="18"/>
                <w:szCs w:val="18"/>
              </w:rPr>
              <w:t>35</w:t>
            </w:r>
          </w:p>
        </w:tc>
        <w:tc>
          <w:tcPr>
            <w:tcW w:w="1368" w:type="dxa"/>
            <w:shd w:val="clear" w:color="auto" w:fill="auto"/>
            <w:vAlign w:val="bottom"/>
          </w:tcPr>
          <w:p w14:paraId="4160C655" w14:textId="26D857F8" w:rsidR="00872DDF" w:rsidRPr="00355286" w:rsidRDefault="002B26ED" w:rsidP="00F355F4">
            <w:pPr>
              <w:spacing w:line="240" w:lineRule="auto"/>
              <w:ind w:right="-72"/>
              <w:jc w:val="right"/>
              <w:rPr>
                <w:rFonts w:cs="Arial"/>
                <w:sz w:val="18"/>
                <w:szCs w:val="18"/>
                <w:lang w:val="en-US"/>
              </w:rPr>
            </w:pPr>
            <w:r w:rsidRPr="00355286">
              <w:rPr>
                <w:rFonts w:cs="Arial"/>
                <w:sz w:val="18"/>
                <w:szCs w:val="18"/>
              </w:rPr>
              <w:t>251</w:t>
            </w:r>
            <w:r w:rsidR="00872DDF" w:rsidRPr="00355286">
              <w:rPr>
                <w:rFonts w:cs="Arial"/>
                <w:sz w:val="18"/>
                <w:szCs w:val="18"/>
                <w:lang w:val="en-US"/>
              </w:rPr>
              <w:t>.</w:t>
            </w:r>
            <w:r w:rsidRPr="00355286">
              <w:rPr>
                <w:rFonts w:cs="Arial"/>
                <w:sz w:val="18"/>
                <w:szCs w:val="18"/>
              </w:rPr>
              <w:t>55</w:t>
            </w:r>
          </w:p>
        </w:tc>
      </w:tr>
      <w:tr w:rsidR="00271462" w:rsidRPr="00355286" w14:paraId="7BB18DD2" w14:textId="77777777" w:rsidTr="00455D7A">
        <w:tc>
          <w:tcPr>
            <w:tcW w:w="3989" w:type="dxa"/>
            <w:shd w:val="clear" w:color="auto" w:fill="auto"/>
          </w:tcPr>
          <w:p w14:paraId="0E40A126" w14:textId="659A9A69" w:rsidR="00872DDF" w:rsidRPr="00355286" w:rsidRDefault="00872DDF" w:rsidP="00F355F4">
            <w:pPr>
              <w:spacing w:line="240" w:lineRule="auto"/>
              <w:ind w:left="-86"/>
              <w:rPr>
                <w:rFonts w:cs="Arial"/>
                <w:sz w:val="18"/>
                <w:szCs w:val="18"/>
                <w:lang w:val="en-US"/>
              </w:rPr>
            </w:pPr>
            <w:r w:rsidRPr="00355286">
              <w:rPr>
                <w:rFonts w:cs="Arial"/>
                <w:sz w:val="18"/>
                <w:szCs w:val="18"/>
                <w:lang w:val="en-US"/>
              </w:rPr>
              <w:t>Accrued expenses</w:t>
            </w:r>
          </w:p>
        </w:tc>
        <w:tc>
          <w:tcPr>
            <w:tcW w:w="1368" w:type="dxa"/>
            <w:tcBorders>
              <w:bottom w:val="single" w:sz="4" w:space="0" w:color="auto"/>
            </w:tcBorders>
            <w:vAlign w:val="bottom"/>
          </w:tcPr>
          <w:p w14:paraId="6072E5CD" w14:textId="6E125F56" w:rsidR="00872DDF" w:rsidRPr="00355286" w:rsidRDefault="002B26ED" w:rsidP="00F355F4">
            <w:pPr>
              <w:spacing w:line="240" w:lineRule="auto"/>
              <w:ind w:right="-72"/>
              <w:jc w:val="right"/>
              <w:rPr>
                <w:rFonts w:cs="Arial"/>
                <w:sz w:val="18"/>
                <w:szCs w:val="18"/>
              </w:rPr>
            </w:pPr>
            <w:r w:rsidRPr="00355286">
              <w:rPr>
                <w:rFonts w:cs="Arial"/>
                <w:sz w:val="18"/>
                <w:szCs w:val="18"/>
              </w:rPr>
              <w:t>43</w:t>
            </w:r>
            <w:r w:rsidR="00AB4F3A" w:rsidRPr="00355286">
              <w:rPr>
                <w:rFonts w:cs="Arial"/>
                <w:sz w:val="18"/>
                <w:szCs w:val="18"/>
              </w:rPr>
              <w:t>,</w:t>
            </w:r>
            <w:r w:rsidRPr="00355286">
              <w:rPr>
                <w:rFonts w:cs="Arial"/>
                <w:sz w:val="18"/>
                <w:szCs w:val="18"/>
              </w:rPr>
              <w:t>013</w:t>
            </w:r>
            <w:r w:rsidR="00AB4F3A" w:rsidRPr="00355286">
              <w:rPr>
                <w:rFonts w:cs="Arial"/>
                <w:sz w:val="18"/>
                <w:szCs w:val="18"/>
              </w:rPr>
              <w:t>.</w:t>
            </w:r>
            <w:r w:rsidRPr="00355286">
              <w:rPr>
                <w:rFonts w:cs="Arial"/>
                <w:sz w:val="18"/>
                <w:szCs w:val="18"/>
              </w:rPr>
              <w:t>16</w:t>
            </w:r>
          </w:p>
        </w:tc>
        <w:tc>
          <w:tcPr>
            <w:tcW w:w="1368" w:type="dxa"/>
            <w:tcBorders>
              <w:bottom w:val="single" w:sz="4" w:space="0" w:color="auto"/>
            </w:tcBorders>
            <w:shd w:val="clear" w:color="auto" w:fill="auto"/>
            <w:vAlign w:val="bottom"/>
          </w:tcPr>
          <w:p w14:paraId="32E6CFC0" w14:textId="76204A26" w:rsidR="00872DDF" w:rsidRPr="00355286" w:rsidRDefault="002B26ED" w:rsidP="00F355F4">
            <w:pPr>
              <w:spacing w:line="240" w:lineRule="auto"/>
              <w:ind w:right="-72"/>
              <w:jc w:val="right"/>
              <w:rPr>
                <w:rFonts w:cs="Arial"/>
                <w:sz w:val="18"/>
                <w:szCs w:val="18"/>
              </w:rPr>
            </w:pPr>
            <w:r w:rsidRPr="00355286">
              <w:rPr>
                <w:rFonts w:cs="Arial"/>
                <w:sz w:val="18"/>
                <w:szCs w:val="18"/>
              </w:rPr>
              <w:t>40</w:t>
            </w:r>
            <w:r w:rsidR="00872DDF" w:rsidRPr="00355286">
              <w:rPr>
                <w:rFonts w:cs="Arial"/>
                <w:sz w:val="18"/>
                <w:szCs w:val="18"/>
              </w:rPr>
              <w:t>,</w:t>
            </w:r>
            <w:r w:rsidRPr="00355286">
              <w:rPr>
                <w:rFonts w:cs="Arial"/>
                <w:sz w:val="18"/>
                <w:szCs w:val="18"/>
              </w:rPr>
              <w:t>928</w:t>
            </w:r>
            <w:r w:rsidR="00872DDF" w:rsidRPr="00355286">
              <w:rPr>
                <w:rFonts w:cs="Arial"/>
                <w:sz w:val="18"/>
                <w:szCs w:val="18"/>
              </w:rPr>
              <w:t>.</w:t>
            </w:r>
            <w:r w:rsidRPr="00355286">
              <w:rPr>
                <w:rFonts w:cs="Arial"/>
                <w:sz w:val="18"/>
                <w:szCs w:val="18"/>
              </w:rPr>
              <w:t>37</w:t>
            </w:r>
          </w:p>
        </w:tc>
        <w:tc>
          <w:tcPr>
            <w:tcW w:w="1368" w:type="dxa"/>
            <w:tcBorders>
              <w:bottom w:val="single" w:sz="4" w:space="0" w:color="auto"/>
            </w:tcBorders>
            <w:vAlign w:val="bottom"/>
          </w:tcPr>
          <w:p w14:paraId="5BBCD044" w14:textId="1936EE4C" w:rsidR="00872DDF" w:rsidRPr="00355286" w:rsidRDefault="002B26ED" w:rsidP="00F355F4">
            <w:pPr>
              <w:spacing w:line="240" w:lineRule="auto"/>
              <w:ind w:right="-72"/>
              <w:jc w:val="right"/>
              <w:rPr>
                <w:rFonts w:cs="Arial"/>
                <w:sz w:val="18"/>
                <w:szCs w:val="18"/>
                <w:lang w:val="en-US"/>
              </w:rPr>
            </w:pPr>
            <w:r w:rsidRPr="00355286">
              <w:rPr>
                <w:rFonts w:cs="Arial"/>
                <w:sz w:val="18"/>
                <w:szCs w:val="18"/>
              </w:rPr>
              <w:t>8</w:t>
            </w:r>
            <w:r w:rsidR="005848D0" w:rsidRPr="00355286">
              <w:rPr>
                <w:rFonts w:cs="Arial"/>
                <w:sz w:val="18"/>
                <w:szCs w:val="18"/>
                <w:lang w:val="en-US"/>
              </w:rPr>
              <w:t>,</w:t>
            </w:r>
            <w:r w:rsidRPr="00355286">
              <w:rPr>
                <w:rFonts w:cs="Arial"/>
                <w:sz w:val="18"/>
                <w:szCs w:val="18"/>
              </w:rPr>
              <w:t>406</w:t>
            </w:r>
            <w:r w:rsidR="005848D0" w:rsidRPr="00355286">
              <w:rPr>
                <w:rFonts w:cs="Arial"/>
                <w:sz w:val="18"/>
                <w:szCs w:val="18"/>
                <w:lang w:val="en-US"/>
              </w:rPr>
              <w:t>.</w:t>
            </w:r>
            <w:r w:rsidRPr="00355286">
              <w:rPr>
                <w:rFonts w:cs="Arial"/>
                <w:sz w:val="18"/>
                <w:szCs w:val="18"/>
              </w:rPr>
              <w:t>86</w:t>
            </w:r>
          </w:p>
        </w:tc>
        <w:tc>
          <w:tcPr>
            <w:tcW w:w="1368" w:type="dxa"/>
            <w:tcBorders>
              <w:bottom w:val="single" w:sz="4" w:space="0" w:color="auto"/>
            </w:tcBorders>
            <w:shd w:val="clear" w:color="auto" w:fill="auto"/>
            <w:vAlign w:val="bottom"/>
          </w:tcPr>
          <w:p w14:paraId="758EA089" w14:textId="7657F8CB" w:rsidR="00872DDF" w:rsidRPr="00355286" w:rsidRDefault="002B26ED" w:rsidP="00F355F4">
            <w:pPr>
              <w:spacing w:line="240" w:lineRule="auto"/>
              <w:ind w:right="-72"/>
              <w:jc w:val="right"/>
              <w:rPr>
                <w:rFonts w:cs="Arial"/>
                <w:sz w:val="18"/>
                <w:szCs w:val="18"/>
                <w:lang w:val="en-US"/>
              </w:rPr>
            </w:pPr>
            <w:r w:rsidRPr="00355286">
              <w:rPr>
                <w:rFonts w:cs="Arial"/>
                <w:sz w:val="18"/>
                <w:szCs w:val="18"/>
              </w:rPr>
              <w:t>8</w:t>
            </w:r>
            <w:r w:rsidR="00872DDF" w:rsidRPr="00355286">
              <w:rPr>
                <w:rFonts w:cs="Arial"/>
                <w:sz w:val="18"/>
                <w:szCs w:val="18"/>
                <w:lang w:val="en-US"/>
              </w:rPr>
              <w:t>,</w:t>
            </w:r>
            <w:r w:rsidRPr="00355286">
              <w:rPr>
                <w:rFonts w:cs="Arial"/>
                <w:sz w:val="18"/>
                <w:szCs w:val="18"/>
              </w:rPr>
              <w:t>888</w:t>
            </w:r>
            <w:r w:rsidR="00872DDF" w:rsidRPr="00355286">
              <w:rPr>
                <w:rFonts w:cs="Arial"/>
                <w:sz w:val="18"/>
                <w:szCs w:val="18"/>
                <w:lang w:val="en-US"/>
              </w:rPr>
              <w:t>.</w:t>
            </w:r>
            <w:r w:rsidRPr="00355286">
              <w:rPr>
                <w:rFonts w:cs="Arial"/>
                <w:sz w:val="18"/>
                <w:szCs w:val="18"/>
              </w:rPr>
              <w:t>12</w:t>
            </w:r>
          </w:p>
        </w:tc>
      </w:tr>
      <w:tr w:rsidR="00271462" w:rsidRPr="00355286" w14:paraId="22F326BA" w14:textId="77777777" w:rsidTr="00455D7A">
        <w:tc>
          <w:tcPr>
            <w:tcW w:w="3989" w:type="dxa"/>
            <w:shd w:val="clear" w:color="auto" w:fill="auto"/>
          </w:tcPr>
          <w:p w14:paraId="5CFC6DAB" w14:textId="77777777" w:rsidR="00872DDF" w:rsidRPr="00355286" w:rsidRDefault="00872DDF" w:rsidP="00F355F4">
            <w:pPr>
              <w:spacing w:line="240" w:lineRule="auto"/>
              <w:ind w:left="-86"/>
              <w:rPr>
                <w:rFonts w:cs="Arial"/>
                <w:sz w:val="18"/>
                <w:szCs w:val="18"/>
                <w:lang w:val="en-US"/>
              </w:rPr>
            </w:pPr>
          </w:p>
        </w:tc>
        <w:tc>
          <w:tcPr>
            <w:tcW w:w="1368" w:type="dxa"/>
            <w:tcBorders>
              <w:top w:val="single" w:sz="4" w:space="0" w:color="auto"/>
            </w:tcBorders>
            <w:vAlign w:val="bottom"/>
          </w:tcPr>
          <w:p w14:paraId="5B0832E1" w14:textId="77777777" w:rsidR="00872DDF" w:rsidRPr="00355286" w:rsidRDefault="00872DDF"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494C1F2" w14:textId="77777777" w:rsidR="00872DDF" w:rsidRPr="00355286" w:rsidRDefault="00872DDF" w:rsidP="00F355F4">
            <w:pPr>
              <w:spacing w:line="240" w:lineRule="auto"/>
              <w:ind w:right="-72"/>
              <w:jc w:val="right"/>
              <w:rPr>
                <w:rFonts w:cs="Arial"/>
                <w:sz w:val="18"/>
                <w:szCs w:val="18"/>
              </w:rPr>
            </w:pPr>
          </w:p>
        </w:tc>
        <w:tc>
          <w:tcPr>
            <w:tcW w:w="1368" w:type="dxa"/>
            <w:tcBorders>
              <w:top w:val="single" w:sz="4" w:space="0" w:color="auto"/>
            </w:tcBorders>
            <w:vAlign w:val="bottom"/>
          </w:tcPr>
          <w:p w14:paraId="39E14372" w14:textId="77777777" w:rsidR="00872DDF" w:rsidRPr="00355286" w:rsidRDefault="00872DDF"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1E540C9" w14:textId="77777777" w:rsidR="00872DDF" w:rsidRPr="00355286" w:rsidRDefault="00872DDF" w:rsidP="00F355F4">
            <w:pPr>
              <w:spacing w:line="240" w:lineRule="auto"/>
              <w:ind w:right="-72"/>
              <w:jc w:val="right"/>
              <w:rPr>
                <w:rFonts w:cs="Arial"/>
                <w:sz w:val="18"/>
                <w:szCs w:val="18"/>
                <w:lang w:val="en-US"/>
              </w:rPr>
            </w:pPr>
          </w:p>
        </w:tc>
      </w:tr>
      <w:tr w:rsidR="00872DDF" w:rsidRPr="00355286" w14:paraId="3C17B5B9" w14:textId="77777777" w:rsidTr="00455D7A">
        <w:tc>
          <w:tcPr>
            <w:tcW w:w="3989" w:type="dxa"/>
            <w:shd w:val="clear" w:color="auto" w:fill="auto"/>
          </w:tcPr>
          <w:p w14:paraId="3474B05A" w14:textId="74A35A56" w:rsidR="00872DDF" w:rsidRPr="00355286" w:rsidRDefault="00872DDF" w:rsidP="00F355F4">
            <w:pPr>
              <w:spacing w:line="240" w:lineRule="auto"/>
              <w:ind w:left="-86"/>
              <w:rPr>
                <w:rFonts w:cs="Arial"/>
                <w:sz w:val="18"/>
                <w:szCs w:val="18"/>
                <w:lang w:val="en-US"/>
              </w:rPr>
            </w:pPr>
            <w:r w:rsidRPr="00355286">
              <w:rPr>
                <w:rFonts w:cs="Arial"/>
                <w:sz w:val="18"/>
                <w:szCs w:val="18"/>
                <w:lang w:val="en-US"/>
              </w:rPr>
              <w:t>Trade and other payables</w:t>
            </w:r>
          </w:p>
        </w:tc>
        <w:tc>
          <w:tcPr>
            <w:tcW w:w="1368" w:type="dxa"/>
            <w:tcBorders>
              <w:bottom w:val="single" w:sz="4" w:space="0" w:color="auto"/>
            </w:tcBorders>
            <w:vAlign w:val="bottom"/>
          </w:tcPr>
          <w:p w14:paraId="7B9E440F" w14:textId="1863EE0E" w:rsidR="00872DDF" w:rsidRPr="00355286" w:rsidRDefault="002B26ED" w:rsidP="00F355F4">
            <w:pPr>
              <w:spacing w:line="240" w:lineRule="auto"/>
              <w:ind w:right="-72"/>
              <w:jc w:val="right"/>
              <w:rPr>
                <w:rFonts w:cs="Arial"/>
                <w:sz w:val="18"/>
                <w:szCs w:val="18"/>
              </w:rPr>
            </w:pPr>
            <w:r w:rsidRPr="00355286">
              <w:rPr>
                <w:rFonts w:cs="Arial"/>
                <w:sz w:val="18"/>
                <w:szCs w:val="18"/>
              </w:rPr>
              <w:t>101</w:t>
            </w:r>
            <w:r w:rsidR="00AB4F3A" w:rsidRPr="00355286">
              <w:rPr>
                <w:rFonts w:cs="Arial"/>
                <w:sz w:val="18"/>
                <w:szCs w:val="18"/>
              </w:rPr>
              <w:t>,</w:t>
            </w:r>
            <w:r w:rsidRPr="00355286">
              <w:rPr>
                <w:rFonts w:cs="Arial"/>
                <w:sz w:val="18"/>
                <w:szCs w:val="18"/>
              </w:rPr>
              <w:t>100</w:t>
            </w:r>
            <w:r w:rsidR="00AB4F3A" w:rsidRPr="00355286">
              <w:rPr>
                <w:rFonts w:cs="Arial"/>
                <w:sz w:val="18"/>
                <w:szCs w:val="18"/>
              </w:rPr>
              <w:t>.</w:t>
            </w:r>
            <w:r w:rsidRPr="00355286">
              <w:rPr>
                <w:rFonts w:cs="Arial"/>
                <w:sz w:val="18"/>
                <w:szCs w:val="18"/>
              </w:rPr>
              <w:t>46</w:t>
            </w:r>
          </w:p>
        </w:tc>
        <w:tc>
          <w:tcPr>
            <w:tcW w:w="1368" w:type="dxa"/>
            <w:tcBorders>
              <w:bottom w:val="single" w:sz="4" w:space="0" w:color="auto"/>
            </w:tcBorders>
            <w:shd w:val="clear" w:color="auto" w:fill="auto"/>
            <w:vAlign w:val="bottom"/>
          </w:tcPr>
          <w:p w14:paraId="01A5EBB7" w14:textId="19F52470" w:rsidR="00872DDF" w:rsidRPr="00355286" w:rsidRDefault="002B26ED" w:rsidP="00F355F4">
            <w:pPr>
              <w:spacing w:line="240" w:lineRule="auto"/>
              <w:ind w:right="-72"/>
              <w:jc w:val="right"/>
              <w:rPr>
                <w:rFonts w:cs="Arial"/>
                <w:sz w:val="18"/>
                <w:szCs w:val="18"/>
              </w:rPr>
            </w:pPr>
            <w:r w:rsidRPr="00355286">
              <w:rPr>
                <w:rFonts w:cs="Arial"/>
                <w:sz w:val="18"/>
                <w:szCs w:val="18"/>
              </w:rPr>
              <w:t>101</w:t>
            </w:r>
            <w:r w:rsidR="00872DDF" w:rsidRPr="00355286">
              <w:rPr>
                <w:rFonts w:cs="Arial"/>
                <w:sz w:val="18"/>
                <w:szCs w:val="18"/>
              </w:rPr>
              <w:t>,</w:t>
            </w:r>
            <w:r w:rsidRPr="00355286">
              <w:rPr>
                <w:rFonts w:cs="Arial"/>
                <w:sz w:val="18"/>
                <w:szCs w:val="18"/>
              </w:rPr>
              <w:t>386</w:t>
            </w:r>
            <w:r w:rsidR="00872DDF" w:rsidRPr="00355286">
              <w:rPr>
                <w:rFonts w:cs="Arial"/>
                <w:sz w:val="18"/>
                <w:szCs w:val="18"/>
              </w:rPr>
              <w:t>.</w:t>
            </w:r>
            <w:r w:rsidRPr="00355286">
              <w:rPr>
                <w:rFonts w:cs="Arial"/>
                <w:sz w:val="18"/>
                <w:szCs w:val="18"/>
              </w:rPr>
              <w:t>78</w:t>
            </w:r>
          </w:p>
        </w:tc>
        <w:tc>
          <w:tcPr>
            <w:tcW w:w="1368" w:type="dxa"/>
            <w:tcBorders>
              <w:bottom w:val="single" w:sz="4" w:space="0" w:color="auto"/>
            </w:tcBorders>
            <w:vAlign w:val="bottom"/>
          </w:tcPr>
          <w:p w14:paraId="55506D1F" w14:textId="1CD9D4B7" w:rsidR="00872DDF" w:rsidRPr="00355286" w:rsidRDefault="002B26ED" w:rsidP="00F355F4">
            <w:pPr>
              <w:spacing w:line="240" w:lineRule="auto"/>
              <w:ind w:right="-72"/>
              <w:jc w:val="right"/>
              <w:rPr>
                <w:rFonts w:cs="Arial"/>
                <w:sz w:val="18"/>
                <w:szCs w:val="18"/>
                <w:lang w:val="en-US"/>
              </w:rPr>
            </w:pPr>
            <w:r w:rsidRPr="00355286">
              <w:rPr>
                <w:rFonts w:cs="Arial"/>
                <w:sz w:val="18"/>
                <w:szCs w:val="18"/>
              </w:rPr>
              <w:t>11</w:t>
            </w:r>
            <w:r w:rsidR="00AB4F3A" w:rsidRPr="00355286">
              <w:rPr>
                <w:rFonts w:cs="Arial"/>
                <w:sz w:val="18"/>
                <w:szCs w:val="18"/>
                <w:lang w:val="en-US"/>
              </w:rPr>
              <w:t>,</w:t>
            </w:r>
            <w:r w:rsidRPr="00355286">
              <w:rPr>
                <w:rFonts w:cs="Arial"/>
                <w:sz w:val="18"/>
                <w:szCs w:val="18"/>
              </w:rPr>
              <w:t>405</w:t>
            </w:r>
            <w:r w:rsidR="00AB4F3A" w:rsidRPr="00355286">
              <w:rPr>
                <w:rFonts w:cs="Arial"/>
                <w:sz w:val="18"/>
                <w:szCs w:val="18"/>
                <w:lang w:val="en-US"/>
              </w:rPr>
              <w:t>.</w:t>
            </w:r>
            <w:r w:rsidRPr="00355286">
              <w:rPr>
                <w:rFonts w:cs="Arial"/>
                <w:sz w:val="18"/>
                <w:szCs w:val="18"/>
              </w:rPr>
              <w:t>55</w:t>
            </w:r>
          </w:p>
        </w:tc>
        <w:tc>
          <w:tcPr>
            <w:tcW w:w="1368" w:type="dxa"/>
            <w:tcBorders>
              <w:bottom w:val="single" w:sz="4" w:space="0" w:color="auto"/>
            </w:tcBorders>
            <w:shd w:val="clear" w:color="auto" w:fill="auto"/>
            <w:vAlign w:val="bottom"/>
          </w:tcPr>
          <w:p w14:paraId="09772D76" w14:textId="78C2DD7B" w:rsidR="00872DDF" w:rsidRPr="00355286" w:rsidRDefault="002B26ED" w:rsidP="00F355F4">
            <w:pPr>
              <w:spacing w:line="240" w:lineRule="auto"/>
              <w:ind w:right="-72"/>
              <w:jc w:val="right"/>
              <w:rPr>
                <w:rFonts w:cs="Arial"/>
                <w:sz w:val="18"/>
                <w:szCs w:val="18"/>
                <w:lang w:val="en-US"/>
              </w:rPr>
            </w:pPr>
            <w:r w:rsidRPr="00355286">
              <w:rPr>
                <w:rFonts w:cs="Arial"/>
                <w:sz w:val="18"/>
                <w:szCs w:val="18"/>
              </w:rPr>
              <w:t>12</w:t>
            </w:r>
            <w:r w:rsidR="00872DDF" w:rsidRPr="00355286">
              <w:rPr>
                <w:rFonts w:cs="Arial"/>
                <w:sz w:val="18"/>
                <w:szCs w:val="18"/>
                <w:lang w:val="en-US"/>
              </w:rPr>
              <w:t>,</w:t>
            </w:r>
            <w:r w:rsidRPr="00355286">
              <w:rPr>
                <w:rFonts w:cs="Arial"/>
                <w:sz w:val="18"/>
                <w:szCs w:val="18"/>
              </w:rPr>
              <w:t>136</w:t>
            </w:r>
            <w:r w:rsidR="00872DDF" w:rsidRPr="00355286">
              <w:rPr>
                <w:rFonts w:cs="Arial"/>
                <w:sz w:val="18"/>
                <w:szCs w:val="18"/>
                <w:lang w:val="en-US"/>
              </w:rPr>
              <w:t>.</w:t>
            </w:r>
            <w:r w:rsidRPr="00355286">
              <w:rPr>
                <w:rFonts w:cs="Arial"/>
                <w:sz w:val="18"/>
                <w:szCs w:val="18"/>
              </w:rPr>
              <w:t>43</w:t>
            </w:r>
          </w:p>
        </w:tc>
      </w:tr>
    </w:tbl>
    <w:p w14:paraId="3FAABE87" w14:textId="6DB4C639" w:rsidR="00750C44" w:rsidRPr="00355286" w:rsidRDefault="00750C44" w:rsidP="00F355F4">
      <w:pPr>
        <w:spacing w:line="240" w:lineRule="auto"/>
        <w:ind w:left="540" w:hanging="540"/>
        <w:rPr>
          <w:rFonts w:cs="Arial"/>
          <w:b/>
          <w:bCs/>
          <w:sz w:val="18"/>
          <w:szCs w:val="18"/>
          <w:lang w:val="en-US"/>
        </w:rPr>
      </w:pPr>
    </w:p>
    <w:p w14:paraId="4B256AD3" w14:textId="77777777" w:rsidR="00750C44" w:rsidRPr="00355286" w:rsidRDefault="00750C44">
      <w:pPr>
        <w:spacing w:line="240" w:lineRule="auto"/>
        <w:rPr>
          <w:rFonts w:cs="Arial"/>
          <w:b/>
          <w:bCs/>
          <w:sz w:val="18"/>
          <w:szCs w:val="18"/>
          <w:lang w:val="en-US"/>
        </w:rPr>
      </w:pPr>
      <w:r w:rsidRPr="00355286">
        <w:rPr>
          <w:rFonts w:cs="Arial"/>
          <w:b/>
          <w:bCs/>
          <w:sz w:val="18"/>
          <w:szCs w:val="18"/>
          <w:lang w:val="en-US"/>
        </w:rPr>
        <w:br w:type="page"/>
      </w:r>
    </w:p>
    <w:p w14:paraId="70AE6710" w14:textId="77777777" w:rsidR="00872DDF" w:rsidRPr="00355286" w:rsidRDefault="00872DDF" w:rsidP="00F355F4">
      <w:pPr>
        <w:spacing w:line="240" w:lineRule="auto"/>
        <w:ind w:left="540" w:hanging="540"/>
        <w:rPr>
          <w:rFonts w:cs="Arial"/>
          <w:b/>
          <w:bCs/>
          <w:sz w:val="18"/>
          <w:szCs w:val="18"/>
          <w:lang w:val="en-US"/>
        </w:rPr>
      </w:pPr>
    </w:p>
    <w:p w14:paraId="50F47048" w14:textId="54132F4B" w:rsidR="00823C24" w:rsidRPr="00355286" w:rsidRDefault="00823C24" w:rsidP="00F355F4">
      <w:pPr>
        <w:suppressAutoHyphens/>
        <w:spacing w:line="240" w:lineRule="auto"/>
        <w:jc w:val="both"/>
        <w:rPr>
          <w:rFonts w:cs="Arial"/>
          <w:spacing w:val="-2"/>
          <w:sz w:val="18"/>
          <w:szCs w:val="18"/>
        </w:rPr>
      </w:pPr>
      <w:r w:rsidRPr="00355286">
        <w:rPr>
          <w:rFonts w:cs="Arial"/>
          <w:spacing w:val="-2"/>
          <w:sz w:val="18"/>
          <w:szCs w:val="18"/>
        </w:rPr>
        <w:t>Accrued expenses can be analysed as follows:</w:t>
      </w:r>
    </w:p>
    <w:p w14:paraId="7F0A334C" w14:textId="455EEFC2" w:rsidR="0004007A" w:rsidRPr="00355286" w:rsidRDefault="0004007A" w:rsidP="00F355F4">
      <w:pPr>
        <w:suppressAutoHyphens/>
        <w:spacing w:line="240" w:lineRule="auto"/>
        <w:jc w:val="both"/>
        <w:rPr>
          <w:rFonts w:cs="Arial"/>
          <w:spacing w:val="-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2C6BD2BF" w14:textId="77777777" w:rsidTr="00D35A08">
        <w:tc>
          <w:tcPr>
            <w:tcW w:w="3989" w:type="dxa"/>
            <w:shd w:val="clear" w:color="auto" w:fill="auto"/>
          </w:tcPr>
          <w:p w14:paraId="3A59D986" w14:textId="77777777" w:rsidR="00455D7A" w:rsidRPr="00355286" w:rsidRDefault="00455D7A" w:rsidP="00F355F4">
            <w:pPr>
              <w:spacing w:line="240" w:lineRule="auto"/>
              <w:ind w:left="-86"/>
              <w:jc w:val="both"/>
              <w:rPr>
                <w:rFonts w:cs="Arial"/>
                <w:b/>
                <w:bCs/>
                <w:sz w:val="18"/>
                <w:szCs w:val="18"/>
                <w:lang w:val="en-US"/>
              </w:rPr>
            </w:pPr>
          </w:p>
        </w:tc>
        <w:tc>
          <w:tcPr>
            <w:tcW w:w="2736" w:type="dxa"/>
            <w:gridSpan w:val="2"/>
            <w:vAlign w:val="bottom"/>
          </w:tcPr>
          <w:p w14:paraId="23FAC266"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660078ED"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vAlign w:val="bottom"/>
          </w:tcPr>
          <w:p w14:paraId="3B2C0CF1"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23F94229" w14:textId="77777777" w:rsidR="00455D7A" w:rsidRPr="00355286" w:rsidRDefault="00455D7A"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040A844D" w14:textId="77777777" w:rsidTr="00792953">
        <w:tc>
          <w:tcPr>
            <w:tcW w:w="3989" w:type="dxa"/>
            <w:shd w:val="clear" w:color="auto" w:fill="auto"/>
          </w:tcPr>
          <w:p w14:paraId="3F80B78A" w14:textId="431BCB67" w:rsidR="00455D7A" w:rsidRPr="00355286" w:rsidRDefault="00455D7A" w:rsidP="00F355F4">
            <w:pPr>
              <w:spacing w:line="240" w:lineRule="auto"/>
              <w:ind w:left="-86"/>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tcBorders>
              <w:top w:val="single" w:sz="4" w:space="0" w:color="auto"/>
            </w:tcBorders>
            <w:vAlign w:val="bottom"/>
          </w:tcPr>
          <w:p w14:paraId="480DEDEB" w14:textId="6B9F1794"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596D2078" w14:textId="512CA5ED"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4A837C1A" w14:textId="49D982E1"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313CC97D" w14:textId="75A5E7E9"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60F69522" w14:textId="77777777" w:rsidTr="00792953">
        <w:tc>
          <w:tcPr>
            <w:tcW w:w="3989" w:type="dxa"/>
            <w:shd w:val="clear" w:color="auto" w:fill="auto"/>
          </w:tcPr>
          <w:p w14:paraId="228220D1" w14:textId="77777777" w:rsidR="00455D7A" w:rsidRPr="00355286" w:rsidRDefault="00455D7A" w:rsidP="00F355F4">
            <w:pPr>
              <w:spacing w:line="240" w:lineRule="auto"/>
              <w:ind w:left="-86"/>
              <w:jc w:val="both"/>
              <w:rPr>
                <w:rFonts w:cs="Arial"/>
                <w:b/>
                <w:bCs/>
                <w:sz w:val="18"/>
                <w:szCs w:val="18"/>
                <w:lang w:val="en-US"/>
              </w:rPr>
            </w:pPr>
          </w:p>
        </w:tc>
        <w:tc>
          <w:tcPr>
            <w:tcW w:w="1368" w:type="dxa"/>
            <w:tcBorders>
              <w:bottom w:val="single" w:sz="4" w:space="0" w:color="auto"/>
            </w:tcBorders>
          </w:tcPr>
          <w:p w14:paraId="7531B728"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0F4C7371" w14:textId="77777777" w:rsidR="00455D7A" w:rsidRPr="00355286" w:rsidRDefault="00455D7A"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02F57DE9"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1EEC0E8A" w14:textId="77777777" w:rsidR="00455D7A" w:rsidRPr="00355286" w:rsidRDefault="00455D7A"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0E9359DC" w14:textId="77777777" w:rsidTr="00792953">
        <w:tc>
          <w:tcPr>
            <w:tcW w:w="3989" w:type="dxa"/>
            <w:shd w:val="clear" w:color="auto" w:fill="auto"/>
          </w:tcPr>
          <w:p w14:paraId="6EC41164" w14:textId="77777777" w:rsidR="00455D7A" w:rsidRPr="00355286" w:rsidRDefault="00455D7A" w:rsidP="00F355F4">
            <w:pPr>
              <w:spacing w:line="240" w:lineRule="auto"/>
              <w:ind w:left="-86"/>
              <w:jc w:val="both"/>
              <w:rPr>
                <w:rFonts w:cs="Arial"/>
                <w:b/>
                <w:bCs/>
                <w:sz w:val="18"/>
                <w:szCs w:val="18"/>
                <w:lang w:val="en-US"/>
              </w:rPr>
            </w:pPr>
          </w:p>
        </w:tc>
        <w:tc>
          <w:tcPr>
            <w:tcW w:w="1368" w:type="dxa"/>
            <w:tcBorders>
              <w:top w:val="single" w:sz="4" w:space="0" w:color="auto"/>
            </w:tcBorders>
          </w:tcPr>
          <w:p w14:paraId="72DC1393"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7FE7DE1E"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tcPr>
          <w:p w14:paraId="7D411E81"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63C3393" w14:textId="77777777" w:rsidR="00455D7A" w:rsidRPr="00355286" w:rsidRDefault="00455D7A" w:rsidP="00F355F4">
            <w:pPr>
              <w:spacing w:line="240" w:lineRule="auto"/>
              <w:ind w:right="-72"/>
              <w:jc w:val="right"/>
              <w:rPr>
                <w:rFonts w:cs="Arial"/>
                <w:sz w:val="18"/>
                <w:szCs w:val="18"/>
                <w:lang w:val="en-US"/>
              </w:rPr>
            </w:pPr>
          </w:p>
        </w:tc>
      </w:tr>
      <w:tr w:rsidR="00271462" w:rsidRPr="00355286" w14:paraId="1D9078A6" w14:textId="77777777" w:rsidTr="008B50F0">
        <w:tc>
          <w:tcPr>
            <w:tcW w:w="3989" w:type="dxa"/>
            <w:shd w:val="clear" w:color="auto" w:fill="auto"/>
          </w:tcPr>
          <w:p w14:paraId="45EAFD07" w14:textId="5399E7F5" w:rsidR="00455D7A" w:rsidRPr="00355286" w:rsidRDefault="00455D7A" w:rsidP="00F355F4">
            <w:pPr>
              <w:spacing w:line="240" w:lineRule="auto"/>
              <w:ind w:left="-86"/>
              <w:rPr>
                <w:rFonts w:cs="Arial"/>
                <w:sz w:val="18"/>
                <w:szCs w:val="18"/>
                <w:lang w:val="en-US"/>
              </w:rPr>
            </w:pPr>
            <w:r w:rsidRPr="00355286">
              <w:rPr>
                <w:rFonts w:cs="Arial"/>
                <w:spacing w:val="-4"/>
                <w:sz w:val="18"/>
                <w:szCs w:val="18"/>
                <w:lang w:val="en-US"/>
              </w:rPr>
              <w:t xml:space="preserve">Current portion of liabilities under agreements </w:t>
            </w:r>
          </w:p>
        </w:tc>
        <w:tc>
          <w:tcPr>
            <w:tcW w:w="1368" w:type="dxa"/>
            <w:vAlign w:val="bottom"/>
          </w:tcPr>
          <w:p w14:paraId="62F9C08B" w14:textId="77777777" w:rsidR="00455D7A" w:rsidRPr="00355286" w:rsidRDefault="00455D7A" w:rsidP="00F355F4">
            <w:pPr>
              <w:spacing w:line="240" w:lineRule="auto"/>
              <w:ind w:right="-72"/>
              <w:jc w:val="right"/>
              <w:rPr>
                <w:rFonts w:cs="Arial"/>
                <w:sz w:val="18"/>
                <w:szCs w:val="18"/>
                <w:lang w:val="en-US"/>
              </w:rPr>
            </w:pPr>
          </w:p>
        </w:tc>
        <w:tc>
          <w:tcPr>
            <w:tcW w:w="1368" w:type="dxa"/>
            <w:shd w:val="clear" w:color="auto" w:fill="auto"/>
          </w:tcPr>
          <w:p w14:paraId="225C8DE2" w14:textId="56B9D9D4" w:rsidR="00455D7A" w:rsidRPr="00355286" w:rsidRDefault="00455D7A" w:rsidP="00F355F4">
            <w:pPr>
              <w:spacing w:line="240" w:lineRule="auto"/>
              <w:ind w:right="-72"/>
              <w:jc w:val="right"/>
              <w:rPr>
                <w:rFonts w:cs="Arial"/>
                <w:sz w:val="18"/>
                <w:szCs w:val="18"/>
                <w:lang w:val="en-US"/>
              </w:rPr>
            </w:pPr>
          </w:p>
        </w:tc>
        <w:tc>
          <w:tcPr>
            <w:tcW w:w="1368" w:type="dxa"/>
          </w:tcPr>
          <w:p w14:paraId="53BBD478" w14:textId="77777777" w:rsidR="00455D7A" w:rsidRPr="00355286" w:rsidRDefault="00455D7A" w:rsidP="00F355F4">
            <w:pPr>
              <w:spacing w:line="240" w:lineRule="auto"/>
              <w:ind w:right="-72"/>
              <w:jc w:val="right"/>
              <w:rPr>
                <w:rFonts w:cs="Arial"/>
                <w:sz w:val="18"/>
                <w:szCs w:val="18"/>
                <w:lang w:val="en-US"/>
              </w:rPr>
            </w:pPr>
          </w:p>
        </w:tc>
        <w:tc>
          <w:tcPr>
            <w:tcW w:w="1368" w:type="dxa"/>
            <w:shd w:val="clear" w:color="auto" w:fill="auto"/>
          </w:tcPr>
          <w:p w14:paraId="67D2D05D" w14:textId="6762DCB4" w:rsidR="00455D7A" w:rsidRPr="00355286" w:rsidRDefault="00455D7A" w:rsidP="00F355F4">
            <w:pPr>
              <w:spacing w:line="240" w:lineRule="auto"/>
              <w:ind w:right="-72"/>
              <w:jc w:val="right"/>
              <w:rPr>
                <w:rFonts w:cs="Arial"/>
                <w:sz w:val="18"/>
                <w:szCs w:val="18"/>
                <w:lang w:val="en-US"/>
              </w:rPr>
            </w:pPr>
          </w:p>
        </w:tc>
      </w:tr>
      <w:tr w:rsidR="00271462" w:rsidRPr="00355286" w14:paraId="4FF95C99" w14:textId="77777777" w:rsidTr="008B50F0">
        <w:tc>
          <w:tcPr>
            <w:tcW w:w="3989" w:type="dxa"/>
            <w:shd w:val="clear" w:color="auto" w:fill="auto"/>
          </w:tcPr>
          <w:p w14:paraId="4A712B41" w14:textId="494A582B" w:rsidR="00455D7A" w:rsidRPr="00355286" w:rsidRDefault="00455D7A" w:rsidP="00F355F4">
            <w:pPr>
              <w:spacing w:line="240" w:lineRule="auto"/>
              <w:ind w:left="-86"/>
              <w:rPr>
                <w:rFonts w:cs="Arial"/>
                <w:sz w:val="18"/>
                <w:szCs w:val="18"/>
                <w:lang w:val="en-US"/>
              </w:rPr>
            </w:pPr>
            <w:r w:rsidRPr="00355286">
              <w:rPr>
                <w:rFonts w:cs="Arial"/>
                <w:spacing w:val="-4"/>
                <w:sz w:val="18"/>
                <w:szCs w:val="18"/>
                <w:lang w:val="en-US"/>
              </w:rPr>
              <w:t xml:space="preserve">   and </w:t>
            </w:r>
            <w:proofErr w:type="spellStart"/>
            <w:r w:rsidRPr="00355286">
              <w:rPr>
                <w:rFonts w:cs="Arial"/>
                <w:spacing w:val="-4"/>
                <w:sz w:val="18"/>
                <w:szCs w:val="18"/>
                <w:lang w:val="en-US"/>
              </w:rPr>
              <w:t>licences</w:t>
            </w:r>
            <w:proofErr w:type="spellEnd"/>
            <w:r w:rsidRPr="00355286">
              <w:rPr>
                <w:rFonts w:cs="Arial"/>
                <w:spacing w:val="-4"/>
                <w:sz w:val="18"/>
                <w:szCs w:val="18"/>
                <w:lang w:val="en-US"/>
              </w:rPr>
              <w:t xml:space="preserve"> for operation (Note </w:t>
            </w:r>
            <w:r w:rsidR="002B26ED" w:rsidRPr="00355286">
              <w:rPr>
                <w:rFonts w:cs="Arial"/>
                <w:spacing w:val="-4"/>
                <w:sz w:val="18"/>
                <w:szCs w:val="18"/>
              </w:rPr>
              <w:t>31</w:t>
            </w:r>
            <w:r w:rsidRPr="00355286">
              <w:rPr>
                <w:rFonts w:cs="Arial"/>
                <w:spacing w:val="-4"/>
                <w:sz w:val="18"/>
                <w:szCs w:val="18"/>
                <w:lang w:val="en-US"/>
              </w:rPr>
              <w:t>)</w:t>
            </w:r>
          </w:p>
        </w:tc>
        <w:tc>
          <w:tcPr>
            <w:tcW w:w="1368" w:type="dxa"/>
          </w:tcPr>
          <w:p w14:paraId="72954A3B" w14:textId="4E48CA70" w:rsidR="00455D7A" w:rsidRPr="00355286" w:rsidRDefault="002B26ED" w:rsidP="00F355F4">
            <w:pPr>
              <w:spacing w:line="240" w:lineRule="auto"/>
              <w:ind w:right="-72"/>
              <w:jc w:val="right"/>
              <w:rPr>
                <w:rFonts w:cs="Arial"/>
                <w:sz w:val="18"/>
                <w:szCs w:val="18"/>
              </w:rPr>
            </w:pPr>
            <w:r w:rsidRPr="00355286">
              <w:rPr>
                <w:rFonts w:cs="Arial"/>
                <w:sz w:val="18"/>
                <w:szCs w:val="18"/>
              </w:rPr>
              <w:t>18</w:t>
            </w:r>
            <w:r w:rsidR="0002647F" w:rsidRPr="00355286">
              <w:rPr>
                <w:rFonts w:cs="Arial"/>
                <w:sz w:val="18"/>
                <w:szCs w:val="18"/>
                <w:lang w:val="en-US"/>
              </w:rPr>
              <w:t>,</w:t>
            </w:r>
            <w:r w:rsidRPr="00355286">
              <w:rPr>
                <w:rFonts w:cs="Arial"/>
                <w:sz w:val="18"/>
                <w:szCs w:val="18"/>
              </w:rPr>
              <w:t>840</w:t>
            </w:r>
            <w:r w:rsidR="0002647F" w:rsidRPr="00355286">
              <w:rPr>
                <w:rFonts w:cs="Arial"/>
                <w:sz w:val="18"/>
                <w:szCs w:val="18"/>
                <w:lang w:val="en-US"/>
              </w:rPr>
              <w:t>.</w:t>
            </w:r>
            <w:r w:rsidRPr="00355286">
              <w:rPr>
                <w:rFonts w:cs="Arial"/>
                <w:sz w:val="18"/>
                <w:szCs w:val="18"/>
              </w:rPr>
              <w:t>84</w:t>
            </w:r>
          </w:p>
        </w:tc>
        <w:tc>
          <w:tcPr>
            <w:tcW w:w="1368" w:type="dxa"/>
            <w:shd w:val="clear" w:color="auto" w:fill="auto"/>
          </w:tcPr>
          <w:p w14:paraId="644DAFAB" w14:textId="00FB3C9A" w:rsidR="00455D7A" w:rsidRPr="00355286" w:rsidRDefault="002B26ED" w:rsidP="00F355F4">
            <w:pPr>
              <w:spacing w:line="240" w:lineRule="auto"/>
              <w:ind w:right="-72"/>
              <w:jc w:val="right"/>
              <w:rPr>
                <w:rFonts w:cs="Arial"/>
                <w:sz w:val="18"/>
                <w:szCs w:val="18"/>
              </w:rPr>
            </w:pPr>
            <w:r w:rsidRPr="00355286">
              <w:rPr>
                <w:rFonts w:cs="Arial"/>
                <w:sz w:val="18"/>
                <w:szCs w:val="18"/>
              </w:rPr>
              <w:t>15</w:t>
            </w:r>
            <w:r w:rsidR="00455D7A" w:rsidRPr="00355286">
              <w:rPr>
                <w:rFonts w:cs="Arial"/>
                <w:sz w:val="18"/>
                <w:szCs w:val="18"/>
              </w:rPr>
              <w:t>,</w:t>
            </w:r>
            <w:r w:rsidRPr="00355286">
              <w:rPr>
                <w:rFonts w:cs="Arial"/>
                <w:sz w:val="18"/>
                <w:szCs w:val="18"/>
              </w:rPr>
              <w:t>021</w:t>
            </w:r>
            <w:r w:rsidR="00455D7A" w:rsidRPr="00355286">
              <w:rPr>
                <w:rFonts w:cs="Arial"/>
                <w:sz w:val="18"/>
                <w:szCs w:val="18"/>
              </w:rPr>
              <w:t>.</w:t>
            </w:r>
            <w:r w:rsidRPr="00355286">
              <w:rPr>
                <w:rFonts w:cs="Arial"/>
                <w:sz w:val="18"/>
                <w:szCs w:val="18"/>
              </w:rPr>
              <w:t>59</w:t>
            </w:r>
          </w:p>
        </w:tc>
        <w:tc>
          <w:tcPr>
            <w:tcW w:w="1368" w:type="dxa"/>
            <w:vAlign w:val="bottom"/>
          </w:tcPr>
          <w:p w14:paraId="1359253D" w14:textId="61BCA1AF" w:rsidR="00455D7A" w:rsidRPr="00355286" w:rsidRDefault="00BD4663" w:rsidP="00BD4663">
            <w:pPr>
              <w:spacing w:line="240" w:lineRule="auto"/>
              <w:ind w:right="-72"/>
              <w:jc w:val="center"/>
              <w:rPr>
                <w:rFonts w:cs="Arial"/>
                <w:sz w:val="18"/>
                <w:szCs w:val="18"/>
                <w:lang w:val="en-US"/>
              </w:rPr>
            </w:pPr>
            <w:r w:rsidRPr="00355286">
              <w:rPr>
                <w:rFonts w:cs="Arial"/>
                <w:sz w:val="18"/>
                <w:szCs w:val="18"/>
                <w:lang w:val="en-US"/>
              </w:rPr>
              <w:t>-</w:t>
            </w:r>
          </w:p>
        </w:tc>
        <w:tc>
          <w:tcPr>
            <w:tcW w:w="1368" w:type="dxa"/>
            <w:shd w:val="clear" w:color="auto" w:fill="auto"/>
          </w:tcPr>
          <w:p w14:paraId="5DF66123" w14:textId="45326F3C" w:rsidR="00455D7A" w:rsidRPr="00355286" w:rsidRDefault="00455D7A" w:rsidP="00F355F4">
            <w:pPr>
              <w:tabs>
                <w:tab w:val="center" w:pos="612"/>
                <w:tab w:val="right" w:pos="1224"/>
              </w:tabs>
              <w:spacing w:line="240" w:lineRule="auto"/>
              <w:ind w:right="-72"/>
              <w:jc w:val="center"/>
              <w:rPr>
                <w:rFonts w:cs="Arial"/>
                <w:sz w:val="18"/>
                <w:szCs w:val="18"/>
                <w:lang w:val="en-US"/>
              </w:rPr>
            </w:pPr>
            <w:r w:rsidRPr="00355286">
              <w:rPr>
                <w:rFonts w:cs="Arial"/>
                <w:sz w:val="18"/>
                <w:szCs w:val="18"/>
              </w:rPr>
              <w:t>-</w:t>
            </w:r>
          </w:p>
        </w:tc>
      </w:tr>
      <w:tr w:rsidR="00271462" w:rsidRPr="00355286" w14:paraId="57733094" w14:textId="77777777" w:rsidTr="00404B2B">
        <w:tc>
          <w:tcPr>
            <w:tcW w:w="3989" w:type="dxa"/>
            <w:shd w:val="clear" w:color="auto" w:fill="auto"/>
          </w:tcPr>
          <w:p w14:paraId="2E044D56" w14:textId="77777777" w:rsidR="00404B2B" w:rsidRPr="00355286" w:rsidRDefault="00164D35" w:rsidP="00F355F4">
            <w:pPr>
              <w:spacing w:line="240" w:lineRule="auto"/>
              <w:ind w:left="-86"/>
              <w:rPr>
                <w:rFonts w:cs="Arial"/>
                <w:sz w:val="18"/>
                <w:szCs w:val="18"/>
                <w:lang w:val="en-US"/>
              </w:rPr>
            </w:pPr>
            <w:r w:rsidRPr="00355286">
              <w:rPr>
                <w:rFonts w:cs="Arial"/>
                <w:sz w:val="18"/>
                <w:szCs w:val="18"/>
                <w:lang w:val="en-US"/>
              </w:rPr>
              <w:t>Joint operations</w:t>
            </w:r>
            <w:r w:rsidR="00404B2B" w:rsidRPr="00355286">
              <w:rPr>
                <w:rFonts w:cs="Arial"/>
                <w:sz w:val="18"/>
                <w:szCs w:val="18"/>
                <w:cs/>
                <w:lang w:val="en-US"/>
              </w:rPr>
              <w:t xml:space="preserve"> </w:t>
            </w:r>
            <w:r w:rsidR="00404B2B" w:rsidRPr="00355286">
              <w:rPr>
                <w:rFonts w:cs="Arial"/>
                <w:sz w:val="18"/>
                <w:szCs w:val="18"/>
              </w:rPr>
              <w:t>and operating agreement</w:t>
            </w:r>
          </w:p>
          <w:p w14:paraId="66EA74F3" w14:textId="23AE7FC3" w:rsidR="00455D7A" w:rsidRPr="00355286" w:rsidRDefault="00404B2B" w:rsidP="00F355F4">
            <w:pPr>
              <w:spacing w:line="240" w:lineRule="auto"/>
              <w:ind w:left="-86"/>
              <w:rPr>
                <w:rFonts w:cs="Arial"/>
                <w:spacing w:val="-4"/>
                <w:sz w:val="18"/>
                <w:szCs w:val="18"/>
                <w:cs/>
              </w:rPr>
            </w:pPr>
            <w:r w:rsidRPr="00355286">
              <w:rPr>
                <w:rFonts w:cs="Arial"/>
                <w:sz w:val="18"/>
                <w:szCs w:val="18"/>
                <w:lang w:val="en-US"/>
              </w:rPr>
              <w:t xml:space="preserve">   </w:t>
            </w:r>
            <w:r w:rsidR="00164D35" w:rsidRPr="00355286">
              <w:rPr>
                <w:rFonts w:cs="Arial"/>
                <w:sz w:val="18"/>
                <w:szCs w:val="18"/>
                <w:lang w:val="en-US"/>
              </w:rPr>
              <w:t>expenses</w:t>
            </w:r>
          </w:p>
        </w:tc>
        <w:tc>
          <w:tcPr>
            <w:tcW w:w="1368" w:type="dxa"/>
            <w:vAlign w:val="bottom"/>
          </w:tcPr>
          <w:p w14:paraId="4B956B0A" w14:textId="45FCF7EC" w:rsidR="00455D7A" w:rsidRPr="00355286" w:rsidRDefault="002B26ED" w:rsidP="00F355F4">
            <w:pPr>
              <w:spacing w:line="240" w:lineRule="auto"/>
              <w:ind w:right="-72"/>
              <w:jc w:val="right"/>
              <w:rPr>
                <w:rFonts w:cs="Arial"/>
                <w:sz w:val="18"/>
                <w:szCs w:val="18"/>
              </w:rPr>
            </w:pPr>
            <w:r w:rsidRPr="00355286">
              <w:rPr>
                <w:rFonts w:cs="Arial"/>
                <w:sz w:val="18"/>
                <w:szCs w:val="18"/>
              </w:rPr>
              <w:t>5</w:t>
            </w:r>
            <w:r w:rsidR="001A56D4" w:rsidRPr="00355286">
              <w:rPr>
                <w:rFonts w:cs="Arial"/>
                <w:sz w:val="18"/>
                <w:szCs w:val="18"/>
              </w:rPr>
              <w:t>,</w:t>
            </w:r>
            <w:r w:rsidRPr="00355286">
              <w:rPr>
                <w:rFonts w:cs="Arial"/>
                <w:sz w:val="18"/>
                <w:szCs w:val="18"/>
              </w:rPr>
              <w:t>711</w:t>
            </w:r>
            <w:r w:rsidR="001A56D4" w:rsidRPr="00355286">
              <w:rPr>
                <w:rFonts w:cs="Arial"/>
                <w:sz w:val="18"/>
                <w:szCs w:val="18"/>
              </w:rPr>
              <w:t>.</w:t>
            </w:r>
            <w:r w:rsidRPr="00355286">
              <w:rPr>
                <w:rFonts w:cs="Arial"/>
                <w:sz w:val="18"/>
                <w:szCs w:val="18"/>
              </w:rPr>
              <w:t>86</w:t>
            </w:r>
          </w:p>
        </w:tc>
        <w:tc>
          <w:tcPr>
            <w:tcW w:w="1368" w:type="dxa"/>
            <w:shd w:val="clear" w:color="auto" w:fill="auto"/>
            <w:vAlign w:val="bottom"/>
          </w:tcPr>
          <w:p w14:paraId="3E383387" w14:textId="46AF4B56" w:rsidR="00455D7A" w:rsidRPr="00355286" w:rsidRDefault="002B26ED" w:rsidP="00F355F4">
            <w:pPr>
              <w:spacing w:line="240" w:lineRule="auto"/>
              <w:ind w:right="-72"/>
              <w:jc w:val="right"/>
              <w:rPr>
                <w:rFonts w:cs="Arial"/>
                <w:sz w:val="18"/>
                <w:szCs w:val="18"/>
              </w:rPr>
            </w:pPr>
            <w:r w:rsidRPr="00355286">
              <w:rPr>
                <w:rFonts w:cs="Arial"/>
                <w:sz w:val="18"/>
                <w:szCs w:val="18"/>
              </w:rPr>
              <w:t>5</w:t>
            </w:r>
            <w:r w:rsidR="00455D7A" w:rsidRPr="00355286">
              <w:rPr>
                <w:rFonts w:cs="Arial"/>
                <w:sz w:val="18"/>
                <w:szCs w:val="18"/>
              </w:rPr>
              <w:t>,</w:t>
            </w:r>
            <w:r w:rsidRPr="00355286">
              <w:rPr>
                <w:rFonts w:cs="Arial"/>
                <w:sz w:val="18"/>
                <w:szCs w:val="18"/>
              </w:rPr>
              <w:t>499</w:t>
            </w:r>
            <w:r w:rsidR="00455D7A" w:rsidRPr="00355286">
              <w:rPr>
                <w:rFonts w:cs="Arial"/>
                <w:sz w:val="18"/>
                <w:szCs w:val="18"/>
              </w:rPr>
              <w:t>.</w:t>
            </w:r>
            <w:r w:rsidRPr="00355286">
              <w:rPr>
                <w:rFonts w:cs="Arial"/>
                <w:sz w:val="18"/>
                <w:szCs w:val="18"/>
              </w:rPr>
              <w:t>15</w:t>
            </w:r>
          </w:p>
        </w:tc>
        <w:tc>
          <w:tcPr>
            <w:tcW w:w="1368" w:type="dxa"/>
            <w:vAlign w:val="bottom"/>
          </w:tcPr>
          <w:p w14:paraId="0D1D942B" w14:textId="6891B80C" w:rsidR="00455D7A" w:rsidRPr="00355286" w:rsidRDefault="001A56D4" w:rsidP="001A56D4">
            <w:pPr>
              <w:spacing w:line="240" w:lineRule="auto"/>
              <w:ind w:right="-72"/>
              <w:jc w:val="center"/>
              <w:rPr>
                <w:rFonts w:cs="Arial"/>
                <w:sz w:val="18"/>
                <w:szCs w:val="18"/>
                <w:lang w:val="en-US"/>
              </w:rPr>
            </w:pPr>
            <w:r w:rsidRPr="00355286">
              <w:rPr>
                <w:rFonts w:cs="Arial"/>
                <w:sz w:val="18"/>
                <w:szCs w:val="18"/>
                <w:lang w:val="en-US"/>
              </w:rPr>
              <w:t>-</w:t>
            </w:r>
          </w:p>
        </w:tc>
        <w:tc>
          <w:tcPr>
            <w:tcW w:w="1368" w:type="dxa"/>
            <w:shd w:val="clear" w:color="auto" w:fill="auto"/>
            <w:vAlign w:val="bottom"/>
          </w:tcPr>
          <w:p w14:paraId="42C9EC18" w14:textId="65FE4780" w:rsidR="00455D7A" w:rsidRPr="00355286" w:rsidRDefault="002B26ED" w:rsidP="00404B2B">
            <w:pPr>
              <w:spacing w:line="240" w:lineRule="auto"/>
              <w:ind w:right="-72"/>
              <w:jc w:val="right"/>
              <w:rPr>
                <w:rFonts w:cs="Arial"/>
                <w:sz w:val="18"/>
                <w:szCs w:val="18"/>
                <w:lang w:val="en-US"/>
              </w:rPr>
            </w:pPr>
            <w:r w:rsidRPr="00355286">
              <w:rPr>
                <w:rFonts w:cs="Arial"/>
                <w:sz w:val="18"/>
                <w:szCs w:val="18"/>
              </w:rPr>
              <w:t>113</w:t>
            </w:r>
            <w:r w:rsidR="00455D7A" w:rsidRPr="00355286">
              <w:rPr>
                <w:rFonts w:cs="Arial"/>
                <w:sz w:val="18"/>
                <w:szCs w:val="18"/>
                <w:lang w:val="en-US"/>
              </w:rPr>
              <w:t>.</w:t>
            </w:r>
            <w:r w:rsidRPr="00355286">
              <w:rPr>
                <w:rFonts w:cs="Arial"/>
                <w:sz w:val="18"/>
                <w:szCs w:val="18"/>
              </w:rPr>
              <w:t>22</w:t>
            </w:r>
          </w:p>
        </w:tc>
      </w:tr>
      <w:tr w:rsidR="00271462" w:rsidRPr="00355286" w14:paraId="3D38165A" w14:textId="77777777" w:rsidTr="005907FB">
        <w:tc>
          <w:tcPr>
            <w:tcW w:w="3989" w:type="dxa"/>
            <w:shd w:val="clear" w:color="auto" w:fill="auto"/>
          </w:tcPr>
          <w:p w14:paraId="5F00FF1D" w14:textId="2BBE5BA7" w:rsidR="00455D7A" w:rsidRPr="00355286" w:rsidRDefault="00455D7A" w:rsidP="00F355F4">
            <w:pPr>
              <w:spacing w:line="240" w:lineRule="auto"/>
              <w:ind w:left="-86"/>
              <w:rPr>
                <w:rFonts w:cs="Arial"/>
                <w:sz w:val="18"/>
                <w:szCs w:val="18"/>
                <w:lang w:val="en-US"/>
              </w:rPr>
            </w:pPr>
            <w:r w:rsidRPr="00355286">
              <w:rPr>
                <w:rFonts w:cs="Arial"/>
                <w:sz w:val="18"/>
                <w:szCs w:val="18"/>
                <w:lang w:val="en-US"/>
              </w:rPr>
              <w:t>Network facility expenses</w:t>
            </w:r>
          </w:p>
        </w:tc>
        <w:tc>
          <w:tcPr>
            <w:tcW w:w="1368" w:type="dxa"/>
            <w:vAlign w:val="bottom"/>
          </w:tcPr>
          <w:p w14:paraId="4447DE5E" w14:textId="270AB064" w:rsidR="00455D7A" w:rsidRPr="00355286" w:rsidRDefault="002B26ED" w:rsidP="00F355F4">
            <w:pPr>
              <w:spacing w:line="240" w:lineRule="auto"/>
              <w:ind w:right="-72"/>
              <w:jc w:val="right"/>
              <w:rPr>
                <w:rFonts w:cs="Arial"/>
                <w:sz w:val="18"/>
                <w:szCs w:val="18"/>
              </w:rPr>
            </w:pPr>
            <w:r w:rsidRPr="00355286">
              <w:rPr>
                <w:rFonts w:cs="Arial"/>
                <w:sz w:val="18"/>
                <w:szCs w:val="18"/>
              </w:rPr>
              <w:t>3</w:t>
            </w:r>
            <w:r w:rsidR="001A56D4" w:rsidRPr="00355286">
              <w:rPr>
                <w:rFonts w:cs="Arial"/>
                <w:sz w:val="18"/>
                <w:szCs w:val="18"/>
              </w:rPr>
              <w:t>,</w:t>
            </w:r>
            <w:r w:rsidRPr="00355286">
              <w:rPr>
                <w:rFonts w:cs="Arial"/>
                <w:sz w:val="18"/>
                <w:szCs w:val="18"/>
              </w:rPr>
              <w:t>152</w:t>
            </w:r>
            <w:r w:rsidR="001A56D4" w:rsidRPr="00355286">
              <w:rPr>
                <w:rFonts w:cs="Arial"/>
                <w:sz w:val="18"/>
                <w:szCs w:val="18"/>
              </w:rPr>
              <w:t>.</w:t>
            </w:r>
            <w:r w:rsidRPr="00355286">
              <w:rPr>
                <w:rFonts w:cs="Arial"/>
                <w:sz w:val="18"/>
                <w:szCs w:val="18"/>
              </w:rPr>
              <w:t>63</w:t>
            </w:r>
          </w:p>
        </w:tc>
        <w:tc>
          <w:tcPr>
            <w:tcW w:w="1368" w:type="dxa"/>
            <w:shd w:val="clear" w:color="auto" w:fill="auto"/>
            <w:vAlign w:val="bottom"/>
          </w:tcPr>
          <w:p w14:paraId="142A8608" w14:textId="072BD3A1" w:rsidR="00455D7A" w:rsidRPr="00355286" w:rsidRDefault="002B26ED" w:rsidP="00F355F4">
            <w:pPr>
              <w:spacing w:line="240" w:lineRule="auto"/>
              <w:ind w:right="-72"/>
              <w:jc w:val="right"/>
              <w:rPr>
                <w:rFonts w:cs="Arial"/>
                <w:sz w:val="18"/>
                <w:szCs w:val="18"/>
              </w:rPr>
            </w:pPr>
            <w:r w:rsidRPr="00355286">
              <w:rPr>
                <w:rFonts w:cs="Arial"/>
                <w:sz w:val="18"/>
                <w:szCs w:val="18"/>
              </w:rPr>
              <w:t>3</w:t>
            </w:r>
            <w:r w:rsidR="00455D7A" w:rsidRPr="00355286">
              <w:rPr>
                <w:rFonts w:cs="Arial"/>
                <w:sz w:val="18"/>
                <w:szCs w:val="18"/>
              </w:rPr>
              <w:t>,</w:t>
            </w:r>
            <w:r w:rsidRPr="00355286">
              <w:rPr>
                <w:rFonts w:cs="Arial"/>
                <w:sz w:val="18"/>
                <w:szCs w:val="18"/>
              </w:rPr>
              <w:t>652</w:t>
            </w:r>
            <w:r w:rsidR="00455D7A" w:rsidRPr="00355286">
              <w:rPr>
                <w:rFonts w:cs="Arial"/>
                <w:sz w:val="18"/>
                <w:szCs w:val="18"/>
              </w:rPr>
              <w:t>.</w:t>
            </w:r>
            <w:r w:rsidRPr="00355286">
              <w:rPr>
                <w:rFonts w:cs="Arial"/>
                <w:sz w:val="18"/>
                <w:szCs w:val="18"/>
              </w:rPr>
              <w:t>66</w:t>
            </w:r>
          </w:p>
        </w:tc>
        <w:tc>
          <w:tcPr>
            <w:tcW w:w="1368" w:type="dxa"/>
            <w:vAlign w:val="bottom"/>
          </w:tcPr>
          <w:p w14:paraId="3E649821" w14:textId="46A1A978" w:rsidR="00455D7A" w:rsidRPr="00355286" w:rsidRDefault="002B26ED" w:rsidP="00F355F4">
            <w:pPr>
              <w:spacing w:line="240" w:lineRule="auto"/>
              <w:ind w:right="-72"/>
              <w:jc w:val="right"/>
              <w:rPr>
                <w:rFonts w:cs="Arial"/>
                <w:sz w:val="18"/>
                <w:szCs w:val="18"/>
                <w:lang w:val="en-US"/>
              </w:rPr>
            </w:pPr>
            <w:r w:rsidRPr="00355286">
              <w:rPr>
                <w:rFonts w:cs="Arial"/>
                <w:sz w:val="18"/>
                <w:szCs w:val="18"/>
              </w:rPr>
              <w:t>0</w:t>
            </w:r>
            <w:r w:rsidR="001A56D4" w:rsidRPr="00355286">
              <w:rPr>
                <w:rFonts w:cs="Arial"/>
                <w:sz w:val="18"/>
                <w:szCs w:val="18"/>
                <w:lang w:val="en-US"/>
              </w:rPr>
              <w:t>.</w:t>
            </w:r>
            <w:r w:rsidRPr="00355286">
              <w:rPr>
                <w:rFonts w:cs="Arial"/>
                <w:sz w:val="18"/>
                <w:szCs w:val="18"/>
              </w:rPr>
              <w:t>04</w:t>
            </w:r>
          </w:p>
        </w:tc>
        <w:tc>
          <w:tcPr>
            <w:tcW w:w="1368" w:type="dxa"/>
            <w:shd w:val="clear" w:color="auto" w:fill="auto"/>
          </w:tcPr>
          <w:p w14:paraId="342CFECF" w14:textId="6ECCA40E" w:rsidR="00455D7A" w:rsidRPr="00355286" w:rsidRDefault="002B26ED" w:rsidP="00F355F4">
            <w:pPr>
              <w:spacing w:line="240" w:lineRule="auto"/>
              <w:ind w:right="-72"/>
              <w:jc w:val="right"/>
              <w:rPr>
                <w:rFonts w:cs="Arial"/>
                <w:sz w:val="18"/>
                <w:szCs w:val="18"/>
                <w:lang w:val="en-US"/>
              </w:rPr>
            </w:pPr>
            <w:r w:rsidRPr="00355286">
              <w:rPr>
                <w:rFonts w:cs="Arial"/>
                <w:sz w:val="18"/>
                <w:szCs w:val="18"/>
              </w:rPr>
              <w:t>0</w:t>
            </w:r>
            <w:r w:rsidR="00455D7A" w:rsidRPr="00355286">
              <w:rPr>
                <w:rFonts w:cs="Arial"/>
                <w:sz w:val="18"/>
                <w:szCs w:val="18"/>
                <w:lang w:val="en-US"/>
              </w:rPr>
              <w:t>.</w:t>
            </w:r>
            <w:r w:rsidRPr="00355286">
              <w:rPr>
                <w:rFonts w:cs="Arial"/>
                <w:sz w:val="18"/>
                <w:szCs w:val="18"/>
              </w:rPr>
              <w:t>04</w:t>
            </w:r>
          </w:p>
        </w:tc>
      </w:tr>
      <w:tr w:rsidR="00271462" w:rsidRPr="00355286" w14:paraId="3B9394DD" w14:textId="77777777" w:rsidTr="005907FB">
        <w:tc>
          <w:tcPr>
            <w:tcW w:w="3989" w:type="dxa"/>
            <w:shd w:val="clear" w:color="auto" w:fill="auto"/>
          </w:tcPr>
          <w:p w14:paraId="0D2BCD62" w14:textId="27C2C6B1" w:rsidR="00455D7A" w:rsidRPr="00355286" w:rsidRDefault="00455D7A" w:rsidP="00F355F4">
            <w:pPr>
              <w:spacing w:line="240" w:lineRule="auto"/>
              <w:ind w:left="-86"/>
              <w:rPr>
                <w:rFonts w:cs="Arial"/>
                <w:sz w:val="18"/>
                <w:szCs w:val="18"/>
                <w:lang w:val="en-US"/>
              </w:rPr>
            </w:pPr>
            <w:r w:rsidRPr="00355286">
              <w:rPr>
                <w:rFonts w:cs="Arial"/>
                <w:sz w:val="18"/>
                <w:szCs w:val="18"/>
                <w:lang w:val="en-US"/>
              </w:rPr>
              <w:t>Interest expenses</w:t>
            </w:r>
          </w:p>
        </w:tc>
        <w:tc>
          <w:tcPr>
            <w:tcW w:w="1368" w:type="dxa"/>
            <w:vAlign w:val="bottom"/>
          </w:tcPr>
          <w:p w14:paraId="6472D4BC" w14:textId="20F81807" w:rsidR="00455D7A" w:rsidRPr="00355286" w:rsidRDefault="002B26ED" w:rsidP="00F355F4">
            <w:pPr>
              <w:spacing w:line="240" w:lineRule="auto"/>
              <w:ind w:right="-72"/>
              <w:jc w:val="right"/>
              <w:rPr>
                <w:rFonts w:cs="Arial"/>
                <w:sz w:val="18"/>
                <w:szCs w:val="18"/>
              </w:rPr>
            </w:pPr>
            <w:r w:rsidRPr="00355286">
              <w:rPr>
                <w:rFonts w:cs="Arial"/>
                <w:sz w:val="18"/>
                <w:szCs w:val="18"/>
              </w:rPr>
              <w:t>1</w:t>
            </w:r>
            <w:r w:rsidR="001A56D4" w:rsidRPr="00355286">
              <w:rPr>
                <w:rFonts w:cs="Arial"/>
                <w:sz w:val="18"/>
                <w:szCs w:val="18"/>
              </w:rPr>
              <w:t>,</w:t>
            </w:r>
            <w:r w:rsidRPr="00355286">
              <w:rPr>
                <w:rFonts w:cs="Arial"/>
                <w:sz w:val="18"/>
                <w:szCs w:val="18"/>
              </w:rPr>
              <w:t>845</w:t>
            </w:r>
            <w:r w:rsidR="001A56D4" w:rsidRPr="00355286">
              <w:rPr>
                <w:rFonts w:cs="Arial"/>
                <w:sz w:val="18"/>
                <w:szCs w:val="18"/>
              </w:rPr>
              <w:t>.</w:t>
            </w:r>
            <w:r w:rsidRPr="00355286">
              <w:rPr>
                <w:rFonts w:cs="Arial"/>
                <w:sz w:val="18"/>
                <w:szCs w:val="18"/>
              </w:rPr>
              <w:t>21</w:t>
            </w:r>
          </w:p>
        </w:tc>
        <w:tc>
          <w:tcPr>
            <w:tcW w:w="1368" w:type="dxa"/>
            <w:shd w:val="clear" w:color="auto" w:fill="auto"/>
            <w:vAlign w:val="bottom"/>
          </w:tcPr>
          <w:p w14:paraId="2458099D" w14:textId="57AF8BED" w:rsidR="00455D7A" w:rsidRPr="00355286" w:rsidRDefault="002B26ED" w:rsidP="00F355F4">
            <w:pPr>
              <w:spacing w:line="240" w:lineRule="auto"/>
              <w:ind w:right="-72"/>
              <w:jc w:val="right"/>
              <w:rPr>
                <w:rFonts w:cs="Arial"/>
                <w:sz w:val="18"/>
                <w:szCs w:val="18"/>
              </w:rPr>
            </w:pPr>
            <w:r w:rsidRPr="00355286">
              <w:rPr>
                <w:rFonts w:cs="Arial"/>
                <w:sz w:val="18"/>
                <w:szCs w:val="18"/>
              </w:rPr>
              <w:t>2</w:t>
            </w:r>
            <w:r w:rsidR="00455D7A" w:rsidRPr="00355286">
              <w:rPr>
                <w:rFonts w:cs="Arial"/>
                <w:sz w:val="18"/>
                <w:szCs w:val="18"/>
              </w:rPr>
              <w:t>,</w:t>
            </w:r>
            <w:r w:rsidRPr="00355286">
              <w:rPr>
                <w:rFonts w:cs="Arial"/>
                <w:sz w:val="18"/>
                <w:szCs w:val="18"/>
              </w:rPr>
              <w:t>126</w:t>
            </w:r>
            <w:r w:rsidR="00455D7A" w:rsidRPr="00355286">
              <w:rPr>
                <w:rFonts w:cs="Arial"/>
                <w:sz w:val="18"/>
                <w:szCs w:val="18"/>
              </w:rPr>
              <w:t>.</w:t>
            </w:r>
            <w:r w:rsidRPr="00355286">
              <w:rPr>
                <w:rFonts w:cs="Arial"/>
                <w:sz w:val="18"/>
                <w:szCs w:val="18"/>
              </w:rPr>
              <w:t>31</w:t>
            </w:r>
          </w:p>
        </w:tc>
        <w:tc>
          <w:tcPr>
            <w:tcW w:w="1368" w:type="dxa"/>
            <w:vAlign w:val="bottom"/>
          </w:tcPr>
          <w:p w14:paraId="6075934A" w14:textId="26782C48" w:rsidR="00455D7A"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1A56D4" w:rsidRPr="00355286">
              <w:rPr>
                <w:rFonts w:cs="Arial"/>
                <w:sz w:val="18"/>
                <w:szCs w:val="18"/>
                <w:lang w:val="en-US"/>
              </w:rPr>
              <w:t>,</w:t>
            </w:r>
            <w:r w:rsidRPr="00355286">
              <w:rPr>
                <w:rFonts w:cs="Arial"/>
                <w:sz w:val="18"/>
                <w:szCs w:val="18"/>
              </w:rPr>
              <w:t>222</w:t>
            </w:r>
            <w:r w:rsidR="001A56D4" w:rsidRPr="00355286">
              <w:rPr>
                <w:rFonts w:cs="Arial"/>
                <w:sz w:val="18"/>
                <w:szCs w:val="18"/>
                <w:lang w:val="en-US"/>
              </w:rPr>
              <w:t>.</w:t>
            </w:r>
            <w:r w:rsidRPr="00355286">
              <w:rPr>
                <w:rFonts w:cs="Arial"/>
                <w:sz w:val="18"/>
                <w:szCs w:val="18"/>
              </w:rPr>
              <w:t>89</w:t>
            </w:r>
          </w:p>
        </w:tc>
        <w:tc>
          <w:tcPr>
            <w:tcW w:w="1368" w:type="dxa"/>
            <w:shd w:val="clear" w:color="auto" w:fill="auto"/>
          </w:tcPr>
          <w:p w14:paraId="19A0741F" w14:textId="0C684CC3" w:rsidR="00455D7A"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455D7A" w:rsidRPr="00355286">
              <w:rPr>
                <w:rFonts w:cs="Arial"/>
                <w:sz w:val="18"/>
                <w:szCs w:val="18"/>
              </w:rPr>
              <w:t>,</w:t>
            </w:r>
            <w:r w:rsidRPr="00355286">
              <w:rPr>
                <w:rFonts w:cs="Arial"/>
                <w:sz w:val="18"/>
                <w:szCs w:val="18"/>
              </w:rPr>
              <w:t>268</w:t>
            </w:r>
            <w:r w:rsidR="00455D7A" w:rsidRPr="00355286">
              <w:rPr>
                <w:rFonts w:cs="Arial"/>
                <w:sz w:val="18"/>
                <w:szCs w:val="18"/>
              </w:rPr>
              <w:t>.</w:t>
            </w:r>
            <w:r w:rsidRPr="00355286">
              <w:rPr>
                <w:rFonts w:cs="Arial"/>
                <w:sz w:val="18"/>
                <w:szCs w:val="18"/>
              </w:rPr>
              <w:t>38</w:t>
            </w:r>
          </w:p>
        </w:tc>
      </w:tr>
      <w:tr w:rsidR="00271462" w:rsidRPr="00355286" w14:paraId="19D04326" w14:textId="77777777" w:rsidTr="005907FB">
        <w:tc>
          <w:tcPr>
            <w:tcW w:w="3989" w:type="dxa"/>
            <w:shd w:val="clear" w:color="auto" w:fill="auto"/>
          </w:tcPr>
          <w:p w14:paraId="01552BDC" w14:textId="65ACD7C7" w:rsidR="00455D7A" w:rsidRPr="00355286" w:rsidRDefault="00455D7A" w:rsidP="00F355F4">
            <w:pPr>
              <w:spacing w:line="240" w:lineRule="auto"/>
              <w:ind w:left="-86"/>
              <w:rPr>
                <w:rFonts w:cs="Arial"/>
                <w:sz w:val="18"/>
                <w:szCs w:val="18"/>
                <w:lang w:val="en-US"/>
              </w:rPr>
            </w:pPr>
            <w:r w:rsidRPr="00355286">
              <w:rPr>
                <w:rFonts w:cs="Arial"/>
                <w:sz w:val="18"/>
                <w:szCs w:val="18"/>
                <w:lang w:val="en-US"/>
              </w:rPr>
              <w:t xml:space="preserve">Performance </w:t>
            </w:r>
            <w:proofErr w:type="gramStart"/>
            <w:r w:rsidRPr="00355286">
              <w:rPr>
                <w:rFonts w:cs="Arial"/>
                <w:sz w:val="18"/>
                <w:szCs w:val="18"/>
                <w:lang w:val="en-US"/>
              </w:rPr>
              <w:t>pay</w:t>
            </w:r>
            <w:proofErr w:type="gramEnd"/>
          </w:p>
        </w:tc>
        <w:tc>
          <w:tcPr>
            <w:tcW w:w="1368" w:type="dxa"/>
            <w:vAlign w:val="bottom"/>
          </w:tcPr>
          <w:p w14:paraId="3B804FA5" w14:textId="5ABC09F2" w:rsidR="00455D7A" w:rsidRPr="00355286" w:rsidRDefault="002B26ED" w:rsidP="00F355F4">
            <w:pPr>
              <w:spacing w:line="240" w:lineRule="auto"/>
              <w:ind w:right="-72"/>
              <w:jc w:val="right"/>
              <w:rPr>
                <w:rFonts w:cs="Arial"/>
                <w:sz w:val="18"/>
                <w:szCs w:val="18"/>
              </w:rPr>
            </w:pPr>
            <w:r w:rsidRPr="00355286">
              <w:rPr>
                <w:rFonts w:cs="Arial"/>
                <w:sz w:val="18"/>
                <w:szCs w:val="18"/>
              </w:rPr>
              <w:t>1</w:t>
            </w:r>
            <w:r w:rsidR="001A56D4" w:rsidRPr="00355286">
              <w:rPr>
                <w:rFonts w:cs="Arial"/>
                <w:sz w:val="18"/>
                <w:szCs w:val="18"/>
              </w:rPr>
              <w:t>,</w:t>
            </w:r>
            <w:r w:rsidRPr="00355286">
              <w:rPr>
                <w:rFonts w:cs="Arial"/>
                <w:sz w:val="18"/>
                <w:szCs w:val="18"/>
              </w:rPr>
              <w:t>256</w:t>
            </w:r>
            <w:r w:rsidR="001A56D4" w:rsidRPr="00355286">
              <w:rPr>
                <w:rFonts w:cs="Arial"/>
                <w:sz w:val="18"/>
                <w:szCs w:val="18"/>
              </w:rPr>
              <w:t>.</w:t>
            </w:r>
            <w:r w:rsidRPr="00355286">
              <w:rPr>
                <w:rFonts w:cs="Arial"/>
                <w:sz w:val="18"/>
                <w:szCs w:val="18"/>
              </w:rPr>
              <w:t>40</w:t>
            </w:r>
          </w:p>
        </w:tc>
        <w:tc>
          <w:tcPr>
            <w:tcW w:w="1368" w:type="dxa"/>
            <w:shd w:val="clear" w:color="auto" w:fill="auto"/>
            <w:vAlign w:val="bottom"/>
          </w:tcPr>
          <w:p w14:paraId="447C33AD" w14:textId="248F1AC6" w:rsidR="00455D7A" w:rsidRPr="00355286" w:rsidRDefault="002B26ED" w:rsidP="00F355F4">
            <w:pPr>
              <w:spacing w:line="240" w:lineRule="auto"/>
              <w:ind w:right="-72"/>
              <w:jc w:val="right"/>
              <w:rPr>
                <w:rFonts w:cs="Arial"/>
                <w:sz w:val="18"/>
                <w:szCs w:val="18"/>
              </w:rPr>
            </w:pPr>
            <w:r w:rsidRPr="00355286">
              <w:rPr>
                <w:rFonts w:cs="Arial"/>
                <w:sz w:val="18"/>
                <w:szCs w:val="18"/>
              </w:rPr>
              <w:t>721</w:t>
            </w:r>
            <w:r w:rsidR="00455D7A" w:rsidRPr="00355286">
              <w:rPr>
                <w:rFonts w:cs="Arial"/>
                <w:sz w:val="18"/>
                <w:szCs w:val="18"/>
              </w:rPr>
              <w:t>.</w:t>
            </w:r>
            <w:r w:rsidRPr="00355286">
              <w:rPr>
                <w:rFonts w:cs="Arial"/>
                <w:sz w:val="18"/>
                <w:szCs w:val="18"/>
              </w:rPr>
              <w:t>82</w:t>
            </w:r>
          </w:p>
        </w:tc>
        <w:tc>
          <w:tcPr>
            <w:tcW w:w="1368" w:type="dxa"/>
            <w:vAlign w:val="bottom"/>
          </w:tcPr>
          <w:p w14:paraId="6BD744C5" w14:textId="56800588" w:rsidR="00455D7A" w:rsidRPr="00355286" w:rsidRDefault="002B26ED" w:rsidP="00F355F4">
            <w:pPr>
              <w:spacing w:line="240" w:lineRule="auto"/>
              <w:ind w:right="-72"/>
              <w:jc w:val="right"/>
              <w:rPr>
                <w:rFonts w:cs="Arial"/>
                <w:sz w:val="18"/>
                <w:szCs w:val="18"/>
                <w:lang w:val="en-US"/>
              </w:rPr>
            </w:pPr>
            <w:r w:rsidRPr="00355286">
              <w:rPr>
                <w:rFonts w:cs="Arial"/>
                <w:sz w:val="18"/>
                <w:szCs w:val="18"/>
              </w:rPr>
              <w:t>599</w:t>
            </w:r>
            <w:r w:rsidR="001A56D4" w:rsidRPr="00355286">
              <w:rPr>
                <w:rFonts w:cs="Arial"/>
                <w:sz w:val="18"/>
                <w:szCs w:val="18"/>
                <w:lang w:val="en-US"/>
              </w:rPr>
              <w:t>.</w:t>
            </w:r>
            <w:r w:rsidRPr="00355286">
              <w:rPr>
                <w:rFonts w:cs="Arial"/>
                <w:sz w:val="18"/>
                <w:szCs w:val="18"/>
              </w:rPr>
              <w:t>41</w:t>
            </w:r>
          </w:p>
        </w:tc>
        <w:tc>
          <w:tcPr>
            <w:tcW w:w="1368" w:type="dxa"/>
            <w:shd w:val="clear" w:color="auto" w:fill="auto"/>
          </w:tcPr>
          <w:p w14:paraId="3C761A00" w14:textId="11EB49DA" w:rsidR="00455D7A" w:rsidRPr="00355286" w:rsidRDefault="002B26ED" w:rsidP="00F355F4">
            <w:pPr>
              <w:spacing w:line="240" w:lineRule="auto"/>
              <w:ind w:right="-72"/>
              <w:jc w:val="right"/>
              <w:rPr>
                <w:rFonts w:cs="Arial"/>
                <w:sz w:val="18"/>
                <w:szCs w:val="18"/>
                <w:lang w:val="en-US"/>
              </w:rPr>
            </w:pPr>
            <w:r w:rsidRPr="00355286">
              <w:rPr>
                <w:rFonts w:cs="Arial"/>
                <w:sz w:val="18"/>
                <w:szCs w:val="18"/>
              </w:rPr>
              <w:t>491</w:t>
            </w:r>
            <w:r w:rsidR="00455D7A" w:rsidRPr="00355286">
              <w:rPr>
                <w:rFonts w:cs="Arial"/>
                <w:sz w:val="18"/>
                <w:szCs w:val="18"/>
              </w:rPr>
              <w:t>.</w:t>
            </w:r>
            <w:r w:rsidRPr="00355286">
              <w:rPr>
                <w:rFonts w:cs="Arial"/>
                <w:sz w:val="18"/>
                <w:szCs w:val="18"/>
              </w:rPr>
              <w:t>67</w:t>
            </w:r>
          </w:p>
        </w:tc>
      </w:tr>
      <w:tr w:rsidR="00271462" w:rsidRPr="00355286" w14:paraId="2B281C1D" w14:textId="77777777" w:rsidTr="00455D7A">
        <w:tc>
          <w:tcPr>
            <w:tcW w:w="3989" w:type="dxa"/>
            <w:shd w:val="clear" w:color="auto" w:fill="auto"/>
          </w:tcPr>
          <w:p w14:paraId="38BF5D82" w14:textId="3CCB5037" w:rsidR="00455D7A" w:rsidRPr="00355286" w:rsidRDefault="00455D7A" w:rsidP="00F355F4">
            <w:pPr>
              <w:spacing w:line="240" w:lineRule="auto"/>
              <w:ind w:left="-86"/>
              <w:rPr>
                <w:rFonts w:cs="Arial"/>
                <w:sz w:val="18"/>
                <w:szCs w:val="18"/>
                <w:lang w:val="en-US"/>
              </w:rPr>
            </w:pPr>
            <w:r w:rsidRPr="00355286">
              <w:rPr>
                <w:rFonts w:cs="Arial"/>
                <w:sz w:val="18"/>
                <w:szCs w:val="18"/>
                <w:lang w:val="en-US"/>
              </w:rPr>
              <w:t>Others</w:t>
            </w:r>
          </w:p>
        </w:tc>
        <w:tc>
          <w:tcPr>
            <w:tcW w:w="1368" w:type="dxa"/>
            <w:tcBorders>
              <w:bottom w:val="single" w:sz="4" w:space="0" w:color="auto"/>
            </w:tcBorders>
          </w:tcPr>
          <w:p w14:paraId="2073264F" w14:textId="4C09F283" w:rsidR="00455D7A" w:rsidRPr="00355286" w:rsidRDefault="002B26ED" w:rsidP="00F355F4">
            <w:pPr>
              <w:spacing w:line="240" w:lineRule="auto"/>
              <w:ind w:right="-72"/>
              <w:jc w:val="right"/>
              <w:rPr>
                <w:rFonts w:cs="Arial"/>
                <w:sz w:val="18"/>
                <w:szCs w:val="18"/>
              </w:rPr>
            </w:pPr>
            <w:r w:rsidRPr="00355286">
              <w:rPr>
                <w:rFonts w:cs="Arial"/>
                <w:sz w:val="18"/>
                <w:szCs w:val="18"/>
              </w:rPr>
              <w:t>12</w:t>
            </w:r>
            <w:r w:rsidR="001A56D4" w:rsidRPr="00355286">
              <w:rPr>
                <w:rFonts w:cs="Arial"/>
                <w:sz w:val="18"/>
                <w:szCs w:val="18"/>
              </w:rPr>
              <w:t>,</w:t>
            </w:r>
            <w:r w:rsidRPr="00355286">
              <w:rPr>
                <w:rFonts w:cs="Arial"/>
                <w:sz w:val="18"/>
                <w:szCs w:val="18"/>
              </w:rPr>
              <w:t>206</w:t>
            </w:r>
            <w:r w:rsidR="001A56D4" w:rsidRPr="00355286">
              <w:rPr>
                <w:rFonts w:cs="Arial"/>
                <w:sz w:val="18"/>
                <w:szCs w:val="18"/>
              </w:rPr>
              <w:t>.</w:t>
            </w:r>
            <w:r w:rsidRPr="00355286">
              <w:rPr>
                <w:rFonts w:cs="Arial"/>
                <w:sz w:val="18"/>
                <w:szCs w:val="18"/>
              </w:rPr>
              <w:t>22</w:t>
            </w:r>
          </w:p>
        </w:tc>
        <w:tc>
          <w:tcPr>
            <w:tcW w:w="1368" w:type="dxa"/>
            <w:tcBorders>
              <w:bottom w:val="single" w:sz="4" w:space="0" w:color="auto"/>
            </w:tcBorders>
            <w:shd w:val="clear" w:color="auto" w:fill="auto"/>
          </w:tcPr>
          <w:p w14:paraId="7C91759E" w14:textId="76C391CC" w:rsidR="00455D7A" w:rsidRPr="00355286" w:rsidRDefault="002B26ED" w:rsidP="00F355F4">
            <w:pPr>
              <w:spacing w:line="240" w:lineRule="auto"/>
              <w:ind w:right="-72"/>
              <w:jc w:val="right"/>
              <w:rPr>
                <w:rFonts w:cs="Arial"/>
                <w:sz w:val="18"/>
                <w:szCs w:val="18"/>
              </w:rPr>
            </w:pPr>
            <w:r w:rsidRPr="00355286">
              <w:rPr>
                <w:rFonts w:cs="Arial"/>
                <w:sz w:val="18"/>
                <w:szCs w:val="18"/>
              </w:rPr>
              <w:t>13</w:t>
            </w:r>
            <w:r w:rsidR="00455D7A" w:rsidRPr="00355286">
              <w:rPr>
                <w:rFonts w:cs="Arial"/>
                <w:sz w:val="18"/>
                <w:szCs w:val="18"/>
              </w:rPr>
              <w:t>,</w:t>
            </w:r>
            <w:r w:rsidRPr="00355286">
              <w:rPr>
                <w:rFonts w:cs="Arial"/>
                <w:sz w:val="18"/>
                <w:szCs w:val="18"/>
              </w:rPr>
              <w:t>906</w:t>
            </w:r>
            <w:r w:rsidR="00455D7A" w:rsidRPr="00355286">
              <w:rPr>
                <w:rFonts w:cs="Arial"/>
                <w:sz w:val="18"/>
                <w:szCs w:val="18"/>
              </w:rPr>
              <w:t>.</w:t>
            </w:r>
            <w:r w:rsidRPr="00355286">
              <w:rPr>
                <w:rFonts w:cs="Arial"/>
                <w:sz w:val="18"/>
                <w:szCs w:val="18"/>
              </w:rPr>
              <w:t>84</w:t>
            </w:r>
          </w:p>
        </w:tc>
        <w:tc>
          <w:tcPr>
            <w:tcW w:w="1368" w:type="dxa"/>
            <w:tcBorders>
              <w:bottom w:val="single" w:sz="4" w:space="0" w:color="auto"/>
            </w:tcBorders>
            <w:vAlign w:val="bottom"/>
          </w:tcPr>
          <w:p w14:paraId="735A3531" w14:textId="03E55850" w:rsidR="00455D7A" w:rsidRPr="00355286" w:rsidRDefault="002B26ED" w:rsidP="00F355F4">
            <w:pPr>
              <w:spacing w:line="240" w:lineRule="auto"/>
              <w:ind w:right="-72"/>
              <w:jc w:val="right"/>
              <w:rPr>
                <w:rFonts w:cs="Arial"/>
                <w:sz w:val="18"/>
                <w:szCs w:val="18"/>
                <w:lang w:val="en-US"/>
              </w:rPr>
            </w:pPr>
            <w:r w:rsidRPr="00355286">
              <w:rPr>
                <w:rFonts w:cs="Arial"/>
                <w:sz w:val="18"/>
                <w:szCs w:val="18"/>
              </w:rPr>
              <w:t>6</w:t>
            </w:r>
            <w:r w:rsidR="001A56D4" w:rsidRPr="00355286">
              <w:rPr>
                <w:rFonts w:cs="Arial"/>
                <w:sz w:val="18"/>
                <w:szCs w:val="18"/>
                <w:lang w:val="en-US"/>
              </w:rPr>
              <w:t>,</w:t>
            </w:r>
            <w:r w:rsidRPr="00355286">
              <w:rPr>
                <w:rFonts w:cs="Arial"/>
                <w:sz w:val="18"/>
                <w:szCs w:val="18"/>
              </w:rPr>
              <w:t>584</w:t>
            </w:r>
            <w:r w:rsidR="001A56D4" w:rsidRPr="00355286">
              <w:rPr>
                <w:rFonts w:cs="Arial"/>
                <w:sz w:val="18"/>
                <w:szCs w:val="18"/>
                <w:lang w:val="en-US"/>
              </w:rPr>
              <w:t>.</w:t>
            </w:r>
            <w:r w:rsidRPr="00355286">
              <w:rPr>
                <w:rFonts w:cs="Arial"/>
                <w:sz w:val="18"/>
                <w:szCs w:val="18"/>
              </w:rPr>
              <w:t>52</w:t>
            </w:r>
          </w:p>
        </w:tc>
        <w:tc>
          <w:tcPr>
            <w:tcW w:w="1368" w:type="dxa"/>
            <w:tcBorders>
              <w:bottom w:val="single" w:sz="4" w:space="0" w:color="auto"/>
            </w:tcBorders>
            <w:shd w:val="clear" w:color="auto" w:fill="auto"/>
          </w:tcPr>
          <w:p w14:paraId="66B7904F" w14:textId="269F83AB" w:rsidR="00455D7A" w:rsidRPr="00355286" w:rsidRDefault="002B26ED" w:rsidP="00F355F4">
            <w:pPr>
              <w:spacing w:line="240" w:lineRule="auto"/>
              <w:ind w:right="-72"/>
              <w:jc w:val="right"/>
              <w:rPr>
                <w:rFonts w:cs="Arial"/>
                <w:sz w:val="18"/>
                <w:szCs w:val="18"/>
                <w:lang w:val="en-US"/>
              </w:rPr>
            </w:pPr>
            <w:r w:rsidRPr="00355286">
              <w:rPr>
                <w:rFonts w:cs="Arial"/>
                <w:sz w:val="18"/>
                <w:szCs w:val="18"/>
              </w:rPr>
              <w:t>7</w:t>
            </w:r>
            <w:r w:rsidR="00455D7A" w:rsidRPr="00355286">
              <w:rPr>
                <w:rFonts w:cs="Arial"/>
                <w:sz w:val="18"/>
                <w:szCs w:val="18"/>
              </w:rPr>
              <w:t>,</w:t>
            </w:r>
            <w:r w:rsidRPr="00355286">
              <w:rPr>
                <w:rFonts w:cs="Arial"/>
                <w:sz w:val="18"/>
                <w:szCs w:val="18"/>
              </w:rPr>
              <w:t>014</w:t>
            </w:r>
            <w:r w:rsidR="00455D7A" w:rsidRPr="00355286">
              <w:rPr>
                <w:rFonts w:cs="Arial"/>
                <w:sz w:val="18"/>
                <w:szCs w:val="18"/>
              </w:rPr>
              <w:t>.</w:t>
            </w:r>
            <w:r w:rsidRPr="00355286">
              <w:rPr>
                <w:rFonts w:cs="Arial"/>
                <w:sz w:val="18"/>
                <w:szCs w:val="18"/>
              </w:rPr>
              <w:t>81</w:t>
            </w:r>
          </w:p>
        </w:tc>
      </w:tr>
      <w:tr w:rsidR="00271462" w:rsidRPr="00355286" w14:paraId="2D212AA8" w14:textId="77777777" w:rsidTr="00455D7A">
        <w:tc>
          <w:tcPr>
            <w:tcW w:w="3989" w:type="dxa"/>
            <w:shd w:val="clear" w:color="auto" w:fill="auto"/>
          </w:tcPr>
          <w:p w14:paraId="345C7703" w14:textId="77777777" w:rsidR="00455D7A" w:rsidRPr="00355286" w:rsidRDefault="00455D7A" w:rsidP="00F355F4">
            <w:pPr>
              <w:spacing w:line="240" w:lineRule="auto"/>
              <w:ind w:left="-86"/>
              <w:rPr>
                <w:rFonts w:cs="Arial"/>
                <w:sz w:val="18"/>
                <w:szCs w:val="18"/>
                <w:lang w:val="en-US"/>
              </w:rPr>
            </w:pPr>
          </w:p>
        </w:tc>
        <w:tc>
          <w:tcPr>
            <w:tcW w:w="1368" w:type="dxa"/>
            <w:tcBorders>
              <w:top w:val="single" w:sz="4" w:space="0" w:color="auto"/>
            </w:tcBorders>
            <w:vAlign w:val="bottom"/>
          </w:tcPr>
          <w:p w14:paraId="5A4E8AB3" w14:textId="77777777" w:rsidR="00455D7A" w:rsidRPr="00355286" w:rsidRDefault="00455D7A"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22BE25A" w14:textId="77777777" w:rsidR="00455D7A" w:rsidRPr="00355286" w:rsidRDefault="00455D7A" w:rsidP="00F355F4">
            <w:pPr>
              <w:spacing w:line="240" w:lineRule="auto"/>
              <w:ind w:right="-72"/>
              <w:jc w:val="right"/>
              <w:rPr>
                <w:rFonts w:cs="Arial"/>
                <w:sz w:val="18"/>
                <w:szCs w:val="18"/>
              </w:rPr>
            </w:pPr>
          </w:p>
        </w:tc>
        <w:tc>
          <w:tcPr>
            <w:tcW w:w="1368" w:type="dxa"/>
            <w:tcBorders>
              <w:top w:val="single" w:sz="4" w:space="0" w:color="auto"/>
            </w:tcBorders>
            <w:vAlign w:val="bottom"/>
          </w:tcPr>
          <w:p w14:paraId="38974AB2"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F196AC1" w14:textId="77777777" w:rsidR="00455D7A" w:rsidRPr="00355286" w:rsidRDefault="00455D7A" w:rsidP="00F355F4">
            <w:pPr>
              <w:spacing w:line="240" w:lineRule="auto"/>
              <w:ind w:right="-72"/>
              <w:jc w:val="right"/>
              <w:rPr>
                <w:rFonts w:cs="Arial"/>
                <w:sz w:val="18"/>
                <w:szCs w:val="18"/>
                <w:lang w:val="en-US"/>
              </w:rPr>
            </w:pPr>
          </w:p>
        </w:tc>
      </w:tr>
      <w:tr w:rsidR="0020556F" w:rsidRPr="00355286" w14:paraId="7C90BEAB" w14:textId="77777777" w:rsidTr="003D4602">
        <w:tc>
          <w:tcPr>
            <w:tcW w:w="3989" w:type="dxa"/>
            <w:shd w:val="clear" w:color="auto" w:fill="auto"/>
          </w:tcPr>
          <w:p w14:paraId="7A3A32D3" w14:textId="57EFA4AD" w:rsidR="0020556F" w:rsidRPr="00355286" w:rsidRDefault="0020556F" w:rsidP="0020556F">
            <w:pPr>
              <w:spacing w:line="240" w:lineRule="auto"/>
              <w:ind w:left="-86"/>
              <w:rPr>
                <w:rFonts w:cs="Arial"/>
                <w:sz w:val="18"/>
                <w:szCs w:val="18"/>
                <w:lang w:val="en-US"/>
              </w:rPr>
            </w:pPr>
            <w:r w:rsidRPr="00355286">
              <w:rPr>
                <w:rFonts w:cs="Arial"/>
                <w:sz w:val="18"/>
                <w:szCs w:val="18"/>
                <w:lang w:val="en-US"/>
              </w:rPr>
              <w:t>Total accrued expenses</w:t>
            </w:r>
          </w:p>
        </w:tc>
        <w:tc>
          <w:tcPr>
            <w:tcW w:w="1368" w:type="dxa"/>
            <w:tcBorders>
              <w:bottom w:val="single" w:sz="4" w:space="0" w:color="auto"/>
            </w:tcBorders>
            <w:vAlign w:val="bottom"/>
          </w:tcPr>
          <w:p w14:paraId="25BCC602" w14:textId="102CE95D" w:rsidR="0020556F" w:rsidRPr="00355286" w:rsidRDefault="002B26ED" w:rsidP="0020556F">
            <w:pPr>
              <w:spacing w:line="240" w:lineRule="auto"/>
              <w:ind w:right="-72"/>
              <w:jc w:val="right"/>
              <w:rPr>
                <w:rFonts w:cs="Arial"/>
                <w:sz w:val="18"/>
                <w:szCs w:val="18"/>
              </w:rPr>
            </w:pPr>
            <w:r w:rsidRPr="00355286">
              <w:rPr>
                <w:rFonts w:cs="Arial"/>
                <w:sz w:val="18"/>
                <w:szCs w:val="18"/>
              </w:rPr>
              <w:t>43</w:t>
            </w:r>
            <w:r w:rsidR="0020556F" w:rsidRPr="00355286">
              <w:rPr>
                <w:rFonts w:cs="Arial"/>
                <w:sz w:val="18"/>
                <w:szCs w:val="18"/>
              </w:rPr>
              <w:t>,</w:t>
            </w:r>
            <w:r w:rsidRPr="00355286">
              <w:rPr>
                <w:rFonts w:cs="Arial"/>
                <w:sz w:val="18"/>
                <w:szCs w:val="18"/>
              </w:rPr>
              <w:t>013</w:t>
            </w:r>
            <w:r w:rsidR="0020556F" w:rsidRPr="00355286">
              <w:rPr>
                <w:rFonts w:cs="Arial"/>
                <w:sz w:val="18"/>
                <w:szCs w:val="18"/>
              </w:rPr>
              <w:t>.</w:t>
            </w:r>
            <w:r w:rsidRPr="00355286">
              <w:rPr>
                <w:rFonts w:cs="Arial"/>
                <w:sz w:val="18"/>
                <w:szCs w:val="18"/>
              </w:rPr>
              <w:t>16</w:t>
            </w:r>
          </w:p>
        </w:tc>
        <w:tc>
          <w:tcPr>
            <w:tcW w:w="1368" w:type="dxa"/>
            <w:tcBorders>
              <w:bottom w:val="single" w:sz="4" w:space="0" w:color="auto"/>
            </w:tcBorders>
            <w:shd w:val="clear" w:color="auto" w:fill="auto"/>
            <w:vAlign w:val="bottom"/>
          </w:tcPr>
          <w:p w14:paraId="56051038" w14:textId="3FEB2BFD" w:rsidR="0020556F" w:rsidRPr="00355286" w:rsidRDefault="002B26ED" w:rsidP="0020556F">
            <w:pPr>
              <w:spacing w:line="240" w:lineRule="auto"/>
              <w:ind w:right="-72"/>
              <w:jc w:val="right"/>
              <w:rPr>
                <w:rFonts w:cs="Arial"/>
                <w:sz w:val="18"/>
                <w:szCs w:val="18"/>
              </w:rPr>
            </w:pPr>
            <w:r w:rsidRPr="00355286">
              <w:rPr>
                <w:rFonts w:cs="Arial"/>
                <w:sz w:val="18"/>
                <w:szCs w:val="18"/>
              </w:rPr>
              <w:t>40</w:t>
            </w:r>
            <w:r w:rsidR="0020556F" w:rsidRPr="00355286">
              <w:rPr>
                <w:rFonts w:cs="Arial"/>
                <w:sz w:val="18"/>
                <w:szCs w:val="18"/>
              </w:rPr>
              <w:t>,</w:t>
            </w:r>
            <w:r w:rsidRPr="00355286">
              <w:rPr>
                <w:rFonts w:cs="Arial"/>
                <w:sz w:val="18"/>
                <w:szCs w:val="18"/>
              </w:rPr>
              <w:t>928</w:t>
            </w:r>
            <w:r w:rsidR="0020556F" w:rsidRPr="00355286">
              <w:rPr>
                <w:rFonts w:cs="Arial"/>
                <w:sz w:val="18"/>
                <w:szCs w:val="18"/>
              </w:rPr>
              <w:t>.</w:t>
            </w:r>
            <w:r w:rsidRPr="00355286">
              <w:rPr>
                <w:rFonts w:cs="Arial"/>
                <w:sz w:val="18"/>
                <w:szCs w:val="18"/>
              </w:rPr>
              <w:t>37</w:t>
            </w:r>
          </w:p>
        </w:tc>
        <w:tc>
          <w:tcPr>
            <w:tcW w:w="1368" w:type="dxa"/>
            <w:tcBorders>
              <w:bottom w:val="single" w:sz="4" w:space="0" w:color="auto"/>
            </w:tcBorders>
            <w:vAlign w:val="bottom"/>
          </w:tcPr>
          <w:p w14:paraId="1B4C17DA" w14:textId="6E299E27" w:rsidR="0020556F" w:rsidRPr="00355286" w:rsidRDefault="002B26ED" w:rsidP="0020556F">
            <w:pPr>
              <w:spacing w:line="240" w:lineRule="auto"/>
              <w:ind w:right="-72"/>
              <w:jc w:val="right"/>
              <w:rPr>
                <w:rFonts w:cs="Arial"/>
                <w:sz w:val="18"/>
                <w:szCs w:val="18"/>
                <w:lang w:val="en-US"/>
              </w:rPr>
            </w:pPr>
            <w:r w:rsidRPr="00355286">
              <w:rPr>
                <w:rFonts w:cs="Arial"/>
                <w:sz w:val="18"/>
                <w:szCs w:val="18"/>
              </w:rPr>
              <w:t>8</w:t>
            </w:r>
            <w:r w:rsidR="0020556F" w:rsidRPr="00355286">
              <w:rPr>
                <w:rFonts w:cs="Arial"/>
                <w:sz w:val="18"/>
                <w:szCs w:val="18"/>
                <w:lang w:val="en-US"/>
              </w:rPr>
              <w:t>,</w:t>
            </w:r>
            <w:r w:rsidRPr="00355286">
              <w:rPr>
                <w:rFonts w:cs="Arial"/>
                <w:sz w:val="18"/>
                <w:szCs w:val="18"/>
              </w:rPr>
              <w:t>406</w:t>
            </w:r>
            <w:r w:rsidR="0020556F" w:rsidRPr="00355286">
              <w:rPr>
                <w:rFonts w:cs="Arial"/>
                <w:sz w:val="18"/>
                <w:szCs w:val="18"/>
                <w:lang w:val="en-US"/>
              </w:rPr>
              <w:t>.</w:t>
            </w:r>
            <w:r w:rsidRPr="00355286">
              <w:rPr>
                <w:rFonts w:cs="Arial"/>
                <w:sz w:val="18"/>
                <w:szCs w:val="18"/>
              </w:rPr>
              <w:t>86</w:t>
            </w:r>
          </w:p>
        </w:tc>
        <w:tc>
          <w:tcPr>
            <w:tcW w:w="1368" w:type="dxa"/>
            <w:tcBorders>
              <w:bottom w:val="single" w:sz="4" w:space="0" w:color="auto"/>
            </w:tcBorders>
            <w:shd w:val="clear" w:color="auto" w:fill="auto"/>
            <w:vAlign w:val="bottom"/>
          </w:tcPr>
          <w:p w14:paraId="513BC210" w14:textId="24524F2A" w:rsidR="0020556F" w:rsidRPr="00355286" w:rsidRDefault="002B26ED" w:rsidP="0020556F">
            <w:pPr>
              <w:spacing w:line="240" w:lineRule="auto"/>
              <w:ind w:right="-72"/>
              <w:jc w:val="right"/>
              <w:rPr>
                <w:rFonts w:cs="Arial"/>
                <w:sz w:val="18"/>
                <w:szCs w:val="18"/>
                <w:lang w:val="en-US"/>
              </w:rPr>
            </w:pPr>
            <w:r w:rsidRPr="00355286">
              <w:rPr>
                <w:rFonts w:cs="Arial"/>
                <w:sz w:val="18"/>
                <w:szCs w:val="18"/>
              </w:rPr>
              <w:t>8</w:t>
            </w:r>
            <w:r w:rsidR="0020556F" w:rsidRPr="00355286">
              <w:rPr>
                <w:rFonts w:cs="Arial"/>
                <w:sz w:val="18"/>
                <w:szCs w:val="18"/>
                <w:lang w:val="en-US"/>
              </w:rPr>
              <w:t>,</w:t>
            </w:r>
            <w:r w:rsidRPr="00355286">
              <w:rPr>
                <w:rFonts w:cs="Arial"/>
                <w:sz w:val="18"/>
                <w:szCs w:val="18"/>
              </w:rPr>
              <w:t>888</w:t>
            </w:r>
            <w:r w:rsidR="0020556F" w:rsidRPr="00355286">
              <w:rPr>
                <w:rFonts w:cs="Arial"/>
                <w:sz w:val="18"/>
                <w:szCs w:val="18"/>
                <w:lang w:val="en-US"/>
              </w:rPr>
              <w:t>.</w:t>
            </w:r>
            <w:r w:rsidRPr="00355286">
              <w:rPr>
                <w:rFonts w:cs="Arial"/>
                <w:sz w:val="18"/>
                <w:szCs w:val="18"/>
              </w:rPr>
              <w:t>12</w:t>
            </w:r>
          </w:p>
        </w:tc>
      </w:tr>
    </w:tbl>
    <w:p w14:paraId="1E1AE965" w14:textId="324ECCBD" w:rsidR="00B254A5" w:rsidRPr="00355286" w:rsidRDefault="00B254A5" w:rsidP="00F355F4">
      <w:pPr>
        <w:spacing w:line="240" w:lineRule="auto"/>
        <w:rPr>
          <w:rFonts w:cs="Arial"/>
          <w:spacing w:val="-2"/>
          <w:sz w:val="18"/>
          <w:szCs w:val="18"/>
        </w:rPr>
      </w:pPr>
    </w:p>
    <w:p w14:paraId="6F08878E" w14:textId="77777777" w:rsidR="001A56D4" w:rsidRPr="00355286" w:rsidRDefault="001A56D4" w:rsidP="00F355F4">
      <w:pPr>
        <w:spacing w:line="240" w:lineRule="auto"/>
        <w:rPr>
          <w:rFonts w:cs="Arial"/>
          <w:b/>
          <w:bCs/>
          <w:sz w:val="18"/>
          <w:szCs w:val="18"/>
          <w:lang w:val="en-US"/>
        </w:rPr>
      </w:pPr>
    </w:p>
    <w:p w14:paraId="4FBD5F6E" w14:textId="67C25F00" w:rsidR="00F511CB" w:rsidRPr="00355286" w:rsidRDefault="002B26ED" w:rsidP="00F355F4">
      <w:pPr>
        <w:spacing w:line="240" w:lineRule="auto"/>
        <w:ind w:left="540" w:hanging="540"/>
        <w:jc w:val="thaiDistribute"/>
        <w:rPr>
          <w:rFonts w:cs="Arial"/>
          <w:b/>
          <w:bCs/>
          <w:sz w:val="18"/>
          <w:szCs w:val="18"/>
          <w:lang w:eastAsia="th-TH"/>
        </w:rPr>
      </w:pPr>
      <w:r w:rsidRPr="00355286">
        <w:rPr>
          <w:rFonts w:cs="Arial"/>
          <w:b/>
          <w:bCs/>
          <w:sz w:val="18"/>
          <w:szCs w:val="18"/>
          <w:lang w:eastAsia="th-TH"/>
        </w:rPr>
        <w:t>29</w:t>
      </w:r>
      <w:r w:rsidR="00F511CB" w:rsidRPr="00355286">
        <w:rPr>
          <w:rFonts w:cs="Arial"/>
          <w:b/>
          <w:bCs/>
          <w:sz w:val="18"/>
          <w:szCs w:val="18"/>
          <w:lang w:eastAsia="th-TH"/>
        </w:rPr>
        <w:tab/>
      </w:r>
      <w:r w:rsidR="00F511CB" w:rsidRPr="00355286">
        <w:rPr>
          <w:rFonts w:cs="Arial"/>
          <w:b/>
          <w:bCs/>
          <w:sz w:val="18"/>
          <w:szCs w:val="18"/>
          <w:lang w:val="en-US"/>
        </w:rPr>
        <w:t>Other current liabilities</w:t>
      </w:r>
    </w:p>
    <w:p w14:paraId="6F481699" w14:textId="28D18E31" w:rsidR="00823C24" w:rsidRPr="00355286" w:rsidRDefault="00823C24" w:rsidP="00F355F4">
      <w:pPr>
        <w:spacing w:line="240" w:lineRule="auto"/>
        <w:rPr>
          <w:rFonts w:cs="Arial"/>
          <w:b/>
          <w:bCs/>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78FD3D7D" w14:textId="77777777" w:rsidTr="00A81DE2">
        <w:tc>
          <w:tcPr>
            <w:tcW w:w="3989" w:type="dxa"/>
            <w:shd w:val="clear" w:color="auto" w:fill="auto"/>
          </w:tcPr>
          <w:p w14:paraId="3BB97307" w14:textId="77777777" w:rsidR="00455D7A" w:rsidRPr="00355286" w:rsidRDefault="00455D7A" w:rsidP="00F355F4">
            <w:pPr>
              <w:spacing w:line="240" w:lineRule="auto"/>
              <w:ind w:left="-86"/>
              <w:jc w:val="both"/>
              <w:rPr>
                <w:rFonts w:cs="Arial"/>
                <w:b/>
                <w:bCs/>
                <w:sz w:val="18"/>
                <w:szCs w:val="18"/>
                <w:lang w:val="en-US"/>
              </w:rPr>
            </w:pPr>
          </w:p>
        </w:tc>
        <w:tc>
          <w:tcPr>
            <w:tcW w:w="2736" w:type="dxa"/>
            <w:gridSpan w:val="2"/>
            <w:vAlign w:val="bottom"/>
          </w:tcPr>
          <w:p w14:paraId="547EACEE"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1ABD1B0D"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vAlign w:val="bottom"/>
          </w:tcPr>
          <w:p w14:paraId="63C38D79"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60174D4C" w14:textId="77777777" w:rsidR="00455D7A" w:rsidRPr="00355286" w:rsidRDefault="00455D7A"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5828637F" w14:textId="77777777" w:rsidTr="00792953">
        <w:tc>
          <w:tcPr>
            <w:tcW w:w="3989" w:type="dxa"/>
            <w:shd w:val="clear" w:color="auto" w:fill="auto"/>
          </w:tcPr>
          <w:p w14:paraId="262CDF4B" w14:textId="260C41A1" w:rsidR="00455D7A" w:rsidRPr="00355286" w:rsidRDefault="00455D7A" w:rsidP="00F355F4">
            <w:pPr>
              <w:spacing w:line="240" w:lineRule="auto"/>
              <w:ind w:left="-86"/>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tcBorders>
              <w:top w:val="single" w:sz="4" w:space="0" w:color="auto"/>
            </w:tcBorders>
            <w:vAlign w:val="bottom"/>
          </w:tcPr>
          <w:p w14:paraId="227F15E4" w14:textId="4ECCB248"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007796E9" w14:textId="5A9478FC"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06E51C46" w14:textId="42A10FDA"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1E7A62AE" w14:textId="46D97BE4"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15FD338B" w14:textId="77777777" w:rsidTr="00792953">
        <w:tc>
          <w:tcPr>
            <w:tcW w:w="3989" w:type="dxa"/>
            <w:shd w:val="clear" w:color="auto" w:fill="auto"/>
          </w:tcPr>
          <w:p w14:paraId="207DDCC3" w14:textId="77777777" w:rsidR="00455D7A" w:rsidRPr="00355286" w:rsidRDefault="00455D7A" w:rsidP="00F355F4">
            <w:pPr>
              <w:spacing w:line="240" w:lineRule="auto"/>
              <w:ind w:left="-86"/>
              <w:jc w:val="both"/>
              <w:rPr>
                <w:rFonts w:cs="Arial"/>
                <w:b/>
                <w:bCs/>
                <w:sz w:val="18"/>
                <w:szCs w:val="18"/>
                <w:lang w:val="en-US"/>
              </w:rPr>
            </w:pPr>
          </w:p>
        </w:tc>
        <w:tc>
          <w:tcPr>
            <w:tcW w:w="1368" w:type="dxa"/>
            <w:tcBorders>
              <w:bottom w:val="single" w:sz="4" w:space="0" w:color="auto"/>
            </w:tcBorders>
          </w:tcPr>
          <w:p w14:paraId="178AE9ED"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473CEEB5" w14:textId="77777777" w:rsidR="00455D7A" w:rsidRPr="00355286" w:rsidRDefault="00455D7A"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079E65C8"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62B35CD5" w14:textId="77777777" w:rsidR="00455D7A" w:rsidRPr="00355286" w:rsidRDefault="00455D7A"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23259B81" w14:textId="77777777" w:rsidTr="00792953">
        <w:tc>
          <w:tcPr>
            <w:tcW w:w="3989" w:type="dxa"/>
            <w:shd w:val="clear" w:color="auto" w:fill="auto"/>
          </w:tcPr>
          <w:p w14:paraId="2DAF1F02" w14:textId="77777777" w:rsidR="00455D7A" w:rsidRPr="00355286" w:rsidRDefault="00455D7A" w:rsidP="00F355F4">
            <w:pPr>
              <w:spacing w:line="240" w:lineRule="auto"/>
              <w:ind w:left="-86"/>
              <w:jc w:val="both"/>
              <w:rPr>
                <w:rFonts w:cs="Arial"/>
                <w:b/>
                <w:bCs/>
                <w:sz w:val="18"/>
                <w:szCs w:val="18"/>
                <w:lang w:val="en-US"/>
              </w:rPr>
            </w:pPr>
          </w:p>
        </w:tc>
        <w:tc>
          <w:tcPr>
            <w:tcW w:w="1368" w:type="dxa"/>
            <w:tcBorders>
              <w:top w:val="single" w:sz="4" w:space="0" w:color="auto"/>
            </w:tcBorders>
          </w:tcPr>
          <w:p w14:paraId="32455C74"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9F8A7FB"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tcPr>
          <w:p w14:paraId="435119DB"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959BFF3" w14:textId="77777777" w:rsidR="00455D7A" w:rsidRPr="00355286" w:rsidRDefault="00455D7A" w:rsidP="00F355F4">
            <w:pPr>
              <w:spacing w:line="240" w:lineRule="auto"/>
              <w:ind w:right="-72"/>
              <w:jc w:val="right"/>
              <w:rPr>
                <w:rFonts w:cs="Arial"/>
                <w:sz w:val="18"/>
                <w:szCs w:val="18"/>
                <w:lang w:val="en-US"/>
              </w:rPr>
            </w:pPr>
          </w:p>
        </w:tc>
      </w:tr>
      <w:tr w:rsidR="00271462" w:rsidRPr="00355286" w14:paraId="6DE702A3" w14:textId="77777777" w:rsidTr="003004D8">
        <w:tc>
          <w:tcPr>
            <w:tcW w:w="3989" w:type="dxa"/>
            <w:shd w:val="clear" w:color="auto" w:fill="auto"/>
          </w:tcPr>
          <w:p w14:paraId="74CB6F9D" w14:textId="76189D56" w:rsidR="00455D7A" w:rsidRPr="00355286" w:rsidRDefault="00455D7A" w:rsidP="00F355F4">
            <w:pPr>
              <w:spacing w:line="240" w:lineRule="auto"/>
              <w:ind w:left="-86"/>
              <w:rPr>
                <w:rFonts w:cs="Arial"/>
                <w:sz w:val="18"/>
                <w:szCs w:val="18"/>
                <w:lang w:val="en-US"/>
              </w:rPr>
            </w:pPr>
            <w:r w:rsidRPr="00355286">
              <w:rPr>
                <w:rFonts w:cs="Arial"/>
                <w:sz w:val="18"/>
                <w:szCs w:val="18"/>
                <w:lang w:val="en-US"/>
              </w:rPr>
              <w:t>Output VAT pending tax invoice</w:t>
            </w:r>
          </w:p>
        </w:tc>
        <w:tc>
          <w:tcPr>
            <w:tcW w:w="1368" w:type="dxa"/>
            <w:vAlign w:val="bottom"/>
          </w:tcPr>
          <w:p w14:paraId="3B85CC60" w14:textId="1951F0E6" w:rsidR="00455D7A"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343D35" w:rsidRPr="00355286">
              <w:rPr>
                <w:rFonts w:cs="Arial"/>
                <w:sz w:val="18"/>
                <w:szCs w:val="18"/>
                <w:lang w:val="en-US"/>
              </w:rPr>
              <w:t>,</w:t>
            </w:r>
            <w:r w:rsidRPr="00355286">
              <w:rPr>
                <w:rFonts w:cs="Arial"/>
                <w:sz w:val="18"/>
                <w:szCs w:val="18"/>
              </w:rPr>
              <w:t>888</w:t>
            </w:r>
            <w:r w:rsidR="00343D35" w:rsidRPr="00355286">
              <w:rPr>
                <w:rFonts w:cs="Arial"/>
                <w:sz w:val="18"/>
                <w:szCs w:val="18"/>
                <w:lang w:val="en-US"/>
              </w:rPr>
              <w:t>.</w:t>
            </w:r>
            <w:r w:rsidRPr="00355286">
              <w:rPr>
                <w:rFonts w:cs="Arial"/>
                <w:sz w:val="18"/>
                <w:szCs w:val="18"/>
              </w:rPr>
              <w:t>85</w:t>
            </w:r>
          </w:p>
        </w:tc>
        <w:tc>
          <w:tcPr>
            <w:tcW w:w="1368" w:type="dxa"/>
            <w:shd w:val="clear" w:color="auto" w:fill="auto"/>
            <w:vAlign w:val="bottom"/>
          </w:tcPr>
          <w:p w14:paraId="16FE5FE9" w14:textId="7F4C8348" w:rsidR="00455D7A"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455D7A" w:rsidRPr="00355286">
              <w:rPr>
                <w:rFonts w:cs="Arial"/>
                <w:sz w:val="18"/>
                <w:szCs w:val="18"/>
              </w:rPr>
              <w:t>,</w:t>
            </w:r>
            <w:r w:rsidRPr="00355286">
              <w:rPr>
                <w:rFonts w:cs="Arial"/>
                <w:sz w:val="18"/>
                <w:szCs w:val="18"/>
              </w:rPr>
              <w:t>311</w:t>
            </w:r>
            <w:r w:rsidR="00455D7A" w:rsidRPr="00355286">
              <w:rPr>
                <w:rFonts w:cs="Arial"/>
                <w:sz w:val="18"/>
                <w:szCs w:val="18"/>
              </w:rPr>
              <w:t>.</w:t>
            </w:r>
            <w:r w:rsidRPr="00355286">
              <w:rPr>
                <w:rFonts w:cs="Arial"/>
                <w:sz w:val="18"/>
                <w:szCs w:val="18"/>
              </w:rPr>
              <w:t>13</w:t>
            </w:r>
          </w:p>
        </w:tc>
        <w:tc>
          <w:tcPr>
            <w:tcW w:w="1368" w:type="dxa"/>
          </w:tcPr>
          <w:p w14:paraId="37B229BD" w14:textId="139259C9" w:rsidR="00455D7A" w:rsidRPr="00355286" w:rsidRDefault="002B26ED" w:rsidP="00F355F4">
            <w:pPr>
              <w:spacing w:line="240" w:lineRule="auto"/>
              <w:ind w:right="-72"/>
              <w:jc w:val="right"/>
              <w:rPr>
                <w:rFonts w:cs="Arial"/>
                <w:sz w:val="18"/>
                <w:szCs w:val="18"/>
                <w:lang w:val="en-US"/>
              </w:rPr>
            </w:pPr>
            <w:r w:rsidRPr="00355286">
              <w:rPr>
                <w:rFonts w:cs="Arial"/>
                <w:sz w:val="18"/>
                <w:szCs w:val="18"/>
              </w:rPr>
              <w:t>246</w:t>
            </w:r>
            <w:r w:rsidR="00343D35" w:rsidRPr="00355286">
              <w:rPr>
                <w:rFonts w:cs="Arial"/>
                <w:sz w:val="18"/>
                <w:szCs w:val="18"/>
                <w:lang w:val="en-US"/>
              </w:rPr>
              <w:t>.</w:t>
            </w:r>
            <w:r w:rsidRPr="00355286">
              <w:rPr>
                <w:rFonts w:cs="Arial"/>
                <w:sz w:val="18"/>
                <w:szCs w:val="18"/>
              </w:rPr>
              <w:t>13</w:t>
            </w:r>
          </w:p>
        </w:tc>
        <w:tc>
          <w:tcPr>
            <w:tcW w:w="1368" w:type="dxa"/>
            <w:shd w:val="clear" w:color="auto" w:fill="auto"/>
          </w:tcPr>
          <w:p w14:paraId="48F80510" w14:textId="31574410" w:rsidR="00455D7A" w:rsidRPr="00355286" w:rsidRDefault="002B26ED" w:rsidP="00F355F4">
            <w:pPr>
              <w:spacing w:line="240" w:lineRule="auto"/>
              <w:ind w:right="-72"/>
              <w:jc w:val="right"/>
              <w:rPr>
                <w:rFonts w:cs="Arial"/>
                <w:sz w:val="18"/>
                <w:szCs w:val="18"/>
                <w:lang w:val="en-US"/>
              </w:rPr>
            </w:pPr>
            <w:r w:rsidRPr="00355286">
              <w:rPr>
                <w:rFonts w:cs="Arial"/>
                <w:sz w:val="18"/>
                <w:szCs w:val="18"/>
              </w:rPr>
              <w:t>55</w:t>
            </w:r>
            <w:r w:rsidR="00455D7A" w:rsidRPr="00355286">
              <w:rPr>
                <w:rFonts w:cs="Arial"/>
                <w:sz w:val="18"/>
                <w:szCs w:val="18"/>
                <w:lang w:val="en-US"/>
              </w:rPr>
              <w:t>.</w:t>
            </w:r>
            <w:r w:rsidRPr="00355286">
              <w:rPr>
                <w:rFonts w:cs="Arial"/>
                <w:sz w:val="18"/>
                <w:szCs w:val="18"/>
              </w:rPr>
              <w:t>59</w:t>
            </w:r>
          </w:p>
        </w:tc>
      </w:tr>
      <w:tr w:rsidR="00271462" w:rsidRPr="00355286" w14:paraId="7E26D309" w14:textId="77777777" w:rsidTr="00455D7A">
        <w:tc>
          <w:tcPr>
            <w:tcW w:w="3989" w:type="dxa"/>
            <w:shd w:val="clear" w:color="auto" w:fill="auto"/>
          </w:tcPr>
          <w:p w14:paraId="525D2086" w14:textId="6B54BD03" w:rsidR="00455D7A" w:rsidRPr="00355286" w:rsidRDefault="00455D7A" w:rsidP="00F355F4">
            <w:pPr>
              <w:spacing w:line="240" w:lineRule="auto"/>
              <w:ind w:left="-86"/>
              <w:rPr>
                <w:rFonts w:cs="Arial"/>
                <w:sz w:val="18"/>
                <w:szCs w:val="18"/>
                <w:lang w:val="en-US"/>
              </w:rPr>
            </w:pPr>
            <w:r w:rsidRPr="00355286">
              <w:rPr>
                <w:rFonts w:cs="Arial"/>
                <w:sz w:val="18"/>
                <w:szCs w:val="18"/>
                <w:lang w:val="en-US"/>
              </w:rPr>
              <w:t>Others</w:t>
            </w:r>
          </w:p>
        </w:tc>
        <w:tc>
          <w:tcPr>
            <w:tcW w:w="1368" w:type="dxa"/>
            <w:tcBorders>
              <w:bottom w:val="single" w:sz="4" w:space="0" w:color="auto"/>
            </w:tcBorders>
            <w:vAlign w:val="bottom"/>
          </w:tcPr>
          <w:p w14:paraId="59B59184" w14:textId="221E5907" w:rsidR="00455D7A" w:rsidRPr="00355286" w:rsidRDefault="002B26ED" w:rsidP="00F355F4">
            <w:pPr>
              <w:spacing w:line="240" w:lineRule="auto"/>
              <w:ind w:right="-72"/>
              <w:jc w:val="right"/>
              <w:rPr>
                <w:rFonts w:cs="Arial"/>
                <w:sz w:val="18"/>
                <w:szCs w:val="18"/>
              </w:rPr>
            </w:pPr>
            <w:r w:rsidRPr="00355286">
              <w:rPr>
                <w:rFonts w:cs="Arial"/>
                <w:sz w:val="18"/>
                <w:szCs w:val="18"/>
              </w:rPr>
              <w:t>1</w:t>
            </w:r>
            <w:r w:rsidR="00343D35" w:rsidRPr="00355286">
              <w:rPr>
                <w:rFonts w:cs="Arial"/>
                <w:sz w:val="18"/>
                <w:szCs w:val="18"/>
              </w:rPr>
              <w:t>,</w:t>
            </w:r>
            <w:r w:rsidRPr="00355286">
              <w:rPr>
                <w:rFonts w:cs="Arial"/>
                <w:sz w:val="18"/>
                <w:szCs w:val="18"/>
              </w:rPr>
              <w:t>028</w:t>
            </w:r>
            <w:r w:rsidR="00343D35" w:rsidRPr="00355286">
              <w:rPr>
                <w:rFonts w:cs="Arial"/>
                <w:sz w:val="18"/>
                <w:szCs w:val="18"/>
              </w:rPr>
              <w:t>.</w:t>
            </w:r>
            <w:r w:rsidRPr="00355286">
              <w:rPr>
                <w:rFonts w:cs="Arial"/>
                <w:sz w:val="18"/>
                <w:szCs w:val="18"/>
              </w:rPr>
              <w:t>08</w:t>
            </w:r>
          </w:p>
        </w:tc>
        <w:tc>
          <w:tcPr>
            <w:tcW w:w="1368" w:type="dxa"/>
            <w:tcBorders>
              <w:bottom w:val="single" w:sz="4" w:space="0" w:color="auto"/>
            </w:tcBorders>
            <w:shd w:val="clear" w:color="auto" w:fill="auto"/>
            <w:vAlign w:val="bottom"/>
          </w:tcPr>
          <w:p w14:paraId="259C50D1" w14:textId="28457A1A" w:rsidR="00455D7A" w:rsidRPr="00355286" w:rsidRDefault="002B26ED" w:rsidP="00F355F4">
            <w:pPr>
              <w:spacing w:line="240" w:lineRule="auto"/>
              <w:ind w:right="-72"/>
              <w:jc w:val="right"/>
              <w:rPr>
                <w:rFonts w:cs="Arial"/>
                <w:sz w:val="18"/>
                <w:szCs w:val="18"/>
              </w:rPr>
            </w:pPr>
            <w:r w:rsidRPr="00355286">
              <w:rPr>
                <w:rFonts w:cs="Arial"/>
                <w:sz w:val="18"/>
                <w:szCs w:val="18"/>
              </w:rPr>
              <w:t>1</w:t>
            </w:r>
            <w:r w:rsidR="00455D7A" w:rsidRPr="00355286">
              <w:rPr>
                <w:rFonts w:cs="Arial"/>
                <w:sz w:val="18"/>
                <w:szCs w:val="18"/>
              </w:rPr>
              <w:t>,</w:t>
            </w:r>
            <w:r w:rsidRPr="00355286">
              <w:rPr>
                <w:rFonts w:cs="Arial"/>
                <w:sz w:val="18"/>
                <w:szCs w:val="18"/>
              </w:rPr>
              <w:t>329</w:t>
            </w:r>
            <w:r w:rsidR="00455D7A" w:rsidRPr="00355286">
              <w:rPr>
                <w:rFonts w:cs="Arial"/>
                <w:sz w:val="18"/>
                <w:szCs w:val="18"/>
              </w:rPr>
              <w:t>.</w:t>
            </w:r>
            <w:r w:rsidRPr="00355286">
              <w:rPr>
                <w:rFonts w:cs="Arial"/>
                <w:sz w:val="18"/>
                <w:szCs w:val="18"/>
              </w:rPr>
              <w:t>89</w:t>
            </w:r>
          </w:p>
        </w:tc>
        <w:tc>
          <w:tcPr>
            <w:tcW w:w="1368" w:type="dxa"/>
            <w:tcBorders>
              <w:bottom w:val="single" w:sz="4" w:space="0" w:color="auto"/>
            </w:tcBorders>
            <w:vAlign w:val="bottom"/>
          </w:tcPr>
          <w:p w14:paraId="78D52FEC" w14:textId="5ACCFEB6" w:rsidR="00455D7A" w:rsidRPr="00355286" w:rsidRDefault="002B26ED" w:rsidP="00F355F4">
            <w:pPr>
              <w:spacing w:line="240" w:lineRule="auto"/>
              <w:ind w:right="-72"/>
              <w:jc w:val="right"/>
              <w:rPr>
                <w:rFonts w:cs="Arial"/>
                <w:sz w:val="18"/>
                <w:szCs w:val="18"/>
                <w:lang w:val="en-US"/>
              </w:rPr>
            </w:pPr>
            <w:r w:rsidRPr="00355286">
              <w:rPr>
                <w:rFonts w:cs="Arial"/>
                <w:sz w:val="18"/>
                <w:szCs w:val="18"/>
              </w:rPr>
              <w:t>198</w:t>
            </w:r>
            <w:r w:rsidR="00343D35" w:rsidRPr="00355286">
              <w:rPr>
                <w:rFonts w:cs="Arial"/>
                <w:sz w:val="18"/>
                <w:szCs w:val="18"/>
                <w:lang w:val="en-US"/>
              </w:rPr>
              <w:t>.</w:t>
            </w:r>
            <w:r w:rsidRPr="00355286">
              <w:rPr>
                <w:rFonts w:cs="Arial"/>
                <w:sz w:val="18"/>
                <w:szCs w:val="18"/>
              </w:rPr>
              <w:t>60</w:t>
            </w:r>
          </w:p>
        </w:tc>
        <w:tc>
          <w:tcPr>
            <w:tcW w:w="1368" w:type="dxa"/>
            <w:tcBorders>
              <w:bottom w:val="single" w:sz="4" w:space="0" w:color="auto"/>
            </w:tcBorders>
            <w:shd w:val="clear" w:color="auto" w:fill="auto"/>
          </w:tcPr>
          <w:p w14:paraId="259C744F" w14:textId="79C8C240" w:rsidR="00455D7A" w:rsidRPr="00355286" w:rsidRDefault="002B26ED" w:rsidP="00F355F4">
            <w:pPr>
              <w:spacing w:line="240" w:lineRule="auto"/>
              <w:ind w:right="-72"/>
              <w:jc w:val="right"/>
              <w:rPr>
                <w:rFonts w:cs="Arial"/>
                <w:sz w:val="18"/>
                <w:szCs w:val="18"/>
                <w:lang w:val="en-US"/>
              </w:rPr>
            </w:pPr>
            <w:r w:rsidRPr="00355286">
              <w:rPr>
                <w:rFonts w:cs="Arial"/>
                <w:sz w:val="18"/>
                <w:szCs w:val="18"/>
              </w:rPr>
              <w:t>107</w:t>
            </w:r>
            <w:r w:rsidR="00455D7A" w:rsidRPr="00355286">
              <w:rPr>
                <w:rFonts w:cs="Arial"/>
                <w:sz w:val="18"/>
                <w:szCs w:val="18"/>
                <w:lang w:val="en-US"/>
              </w:rPr>
              <w:t>.</w:t>
            </w:r>
            <w:r w:rsidRPr="00355286">
              <w:rPr>
                <w:rFonts w:cs="Arial"/>
                <w:sz w:val="18"/>
                <w:szCs w:val="18"/>
              </w:rPr>
              <w:t>12</w:t>
            </w:r>
          </w:p>
        </w:tc>
      </w:tr>
      <w:tr w:rsidR="00271462" w:rsidRPr="00355286" w14:paraId="5DA2955F" w14:textId="77777777" w:rsidTr="00455D7A">
        <w:tc>
          <w:tcPr>
            <w:tcW w:w="3989" w:type="dxa"/>
            <w:shd w:val="clear" w:color="auto" w:fill="auto"/>
          </w:tcPr>
          <w:p w14:paraId="327B0664" w14:textId="10B74B9E" w:rsidR="00455D7A" w:rsidRPr="00355286" w:rsidRDefault="00455D7A" w:rsidP="00F355F4">
            <w:pPr>
              <w:spacing w:line="240" w:lineRule="auto"/>
              <w:ind w:left="-86"/>
              <w:rPr>
                <w:rFonts w:cs="Arial"/>
                <w:spacing w:val="-4"/>
                <w:sz w:val="18"/>
                <w:szCs w:val="18"/>
                <w:lang w:val="en-US"/>
              </w:rPr>
            </w:pPr>
          </w:p>
        </w:tc>
        <w:tc>
          <w:tcPr>
            <w:tcW w:w="1368" w:type="dxa"/>
            <w:tcBorders>
              <w:top w:val="single" w:sz="4" w:space="0" w:color="auto"/>
            </w:tcBorders>
            <w:vAlign w:val="bottom"/>
          </w:tcPr>
          <w:p w14:paraId="34B10990" w14:textId="77777777" w:rsidR="00455D7A" w:rsidRPr="00355286" w:rsidRDefault="00455D7A"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6C8ADFC" w14:textId="228984C5" w:rsidR="00455D7A" w:rsidRPr="00355286" w:rsidRDefault="00455D7A" w:rsidP="00F355F4">
            <w:pPr>
              <w:spacing w:line="240" w:lineRule="auto"/>
              <w:ind w:right="-72"/>
              <w:jc w:val="right"/>
              <w:rPr>
                <w:rFonts w:cs="Arial"/>
                <w:sz w:val="18"/>
                <w:szCs w:val="18"/>
              </w:rPr>
            </w:pPr>
          </w:p>
        </w:tc>
        <w:tc>
          <w:tcPr>
            <w:tcW w:w="1368" w:type="dxa"/>
            <w:tcBorders>
              <w:top w:val="single" w:sz="4" w:space="0" w:color="auto"/>
            </w:tcBorders>
            <w:vAlign w:val="bottom"/>
          </w:tcPr>
          <w:p w14:paraId="5BC759C3"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9CB770B" w14:textId="5EDEC070" w:rsidR="00455D7A" w:rsidRPr="00355286" w:rsidRDefault="00455D7A" w:rsidP="00F355F4">
            <w:pPr>
              <w:spacing w:line="240" w:lineRule="auto"/>
              <w:ind w:right="-72"/>
              <w:jc w:val="right"/>
              <w:rPr>
                <w:rFonts w:cs="Arial"/>
                <w:sz w:val="18"/>
                <w:szCs w:val="18"/>
                <w:lang w:val="en-US"/>
              </w:rPr>
            </w:pPr>
          </w:p>
        </w:tc>
      </w:tr>
      <w:tr w:rsidR="00455D7A" w:rsidRPr="00355286" w14:paraId="45D1692B" w14:textId="77777777" w:rsidTr="00455D7A">
        <w:tc>
          <w:tcPr>
            <w:tcW w:w="3989" w:type="dxa"/>
            <w:shd w:val="clear" w:color="auto" w:fill="auto"/>
          </w:tcPr>
          <w:p w14:paraId="64CF2359" w14:textId="0DBC62FA" w:rsidR="00455D7A" w:rsidRPr="00355286" w:rsidRDefault="00455D7A" w:rsidP="00F355F4">
            <w:pPr>
              <w:spacing w:line="240" w:lineRule="auto"/>
              <w:ind w:left="-86"/>
              <w:rPr>
                <w:rFonts w:cs="Arial"/>
                <w:spacing w:val="-4"/>
                <w:sz w:val="18"/>
                <w:szCs w:val="18"/>
                <w:lang w:val="en-US"/>
              </w:rPr>
            </w:pPr>
            <w:r w:rsidRPr="00355286">
              <w:rPr>
                <w:rFonts w:cs="Arial"/>
                <w:sz w:val="18"/>
                <w:szCs w:val="18"/>
                <w:lang w:val="en-US"/>
              </w:rPr>
              <w:t>Total other current liabilities</w:t>
            </w:r>
          </w:p>
        </w:tc>
        <w:tc>
          <w:tcPr>
            <w:tcW w:w="1368" w:type="dxa"/>
            <w:tcBorders>
              <w:bottom w:val="single" w:sz="4" w:space="0" w:color="auto"/>
            </w:tcBorders>
            <w:vAlign w:val="bottom"/>
          </w:tcPr>
          <w:p w14:paraId="798BEBF7" w14:textId="18EE34D1" w:rsidR="00455D7A" w:rsidRPr="00355286" w:rsidRDefault="002B26ED" w:rsidP="00F355F4">
            <w:pPr>
              <w:spacing w:line="240" w:lineRule="auto"/>
              <w:ind w:right="-72"/>
              <w:jc w:val="right"/>
              <w:rPr>
                <w:rFonts w:cs="Arial"/>
                <w:sz w:val="18"/>
                <w:szCs w:val="18"/>
              </w:rPr>
            </w:pPr>
            <w:r w:rsidRPr="00355286">
              <w:rPr>
                <w:rFonts w:cs="Arial"/>
                <w:sz w:val="18"/>
                <w:szCs w:val="18"/>
              </w:rPr>
              <w:t>2</w:t>
            </w:r>
            <w:r w:rsidR="00343D35" w:rsidRPr="00355286">
              <w:rPr>
                <w:rFonts w:cs="Arial"/>
                <w:sz w:val="18"/>
                <w:szCs w:val="18"/>
              </w:rPr>
              <w:t>,</w:t>
            </w:r>
            <w:r w:rsidRPr="00355286">
              <w:rPr>
                <w:rFonts w:cs="Arial"/>
                <w:sz w:val="18"/>
                <w:szCs w:val="18"/>
              </w:rPr>
              <w:t>916</w:t>
            </w:r>
            <w:r w:rsidR="00343D35" w:rsidRPr="00355286">
              <w:rPr>
                <w:rFonts w:cs="Arial"/>
                <w:sz w:val="18"/>
                <w:szCs w:val="18"/>
              </w:rPr>
              <w:t>.</w:t>
            </w:r>
            <w:r w:rsidRPr="00355286">
              <w:rPr>
                <w:rFonts w:cs="Arial"/>
                <w:sz w:val="18"/>
                <w:szCs w:val="18"/>
              </w:rPr>
              <w:t>93</w:t>
            </w:r>
          </w:p>
        </w:tc>
        <w:tc>
          <w:tcPr>
            <w:tcW w:w="1368" w:type="dxa"/>
            <w:tcBorders>
              <w:bottom w:val="single" w:sz="4" w:space="0" w:color="auto"/>
            </w:tcBorders>
            <w:shd w:val="clear" w:color="auto" w:fill="auto"/>
            <w:vAlign w:val="bottom"/>
          </w:tcPr>
          <w:p w14:paraId="07E84C62" w14:textId="21CB0627" w:rsidR="00455D7A" w:rsidRPr="00355286" w:rsidRDefault="002B26ED" w:rsidP="00F355F4">
            <w:pPr>
              <w:spacing w:line="240" w:lineRule="auto"/>
              <w:ind w:right="-72"/>
              <w:jc w:val="right"/>
              <w:rPr>
                <w:rFonts w:cs="Arial"/>
                <w:sz w:val="18"/>
                <w:szCs w:val="18"/>
              </w:rPr>
            </w:pPr>
            <w:r w:rsidRPr="00355286">
              <w:rPr>
                <w:rFonts w:cs="Arial"/>
                <w:sz w:val="18"/>
                <w:szCs w:val="18"/>
              </w:rPr>
              <w:t>2</w:t>
            </w:r>
            <w:r w:rsidR="00455D7A" w:rsidRPr="00355286">
              <w:rPr>
                <w:rFonts w:cs="Arial"/>
                <w:sz w:val="18"/>
                <w:szCs w:val="18"/>
              </w:rPr>
              <w:t>,</w:t>
            </w:r>
            <w:r w:rsidRPr="00355286">
              <w:rPr>
                <w:rFonts w:cs="Arial"/>
                <w:sz w:val="18"/>
                <w:szCs w:val="18"/>
              </w:rPr>
              <w:t>641</w:t>
            </w:r>
            <w:r w:rsidR="00455D7A" w:rsidRPr="00355286">
              <w:rPr>
                <w:rFonts w:cs="Arial"/>
                <w:sz w:val="18"/>
                <w:szCs w:val="18"/>
              </w:rPr>
              <w:t>.</w:t>
            </w:r>
            <w:r w:rsidRPr="00355286">
              <w:rPr>
                <w:rFonts w:cs="Arial"/>
                <w:sz w:val="18"/>
                <w:szCs w:val="18"/>
              </w:rPr>
              <w:t>02</w:t>
            </w:r>
          </w:p>
        </w:tc>
        <w:tc>
          <w:tcPr>
            <w:tcW w:w="1368" w:type="dxa"/>
            <w:tcBorders>
              <w:bottom w:val="single" w:sz="4" w:space="0" w:color="auto"/>
            </w:tcBorders>
            <w:vAlign w:val="bottom"/>
          </w:tcPr>
          <w:p w14:paraId="75C70392" w14:textId="61D392A9" w:rsidR="00455D7A" w:rsidRPr="00355286" w:rsidRDefault="002B26ED" w:rsidP="00F355F4">
            <w:pPr>
              <w:spacing w:line="240" w:lineRule="auto"/>
              <w:ind w:right="-72"/>
              <w:jc w:val="right"/>
              <w:rPr>
                <w:rFonts w:cs="Arial"/>
                <w:sz w:val="18"/>
                <w:szCs w:val="18"/>
                <w:lang w:val="en-US"/>
              </w:rPr>
            </w:pPr>
            <w:r w:rsidRPr="00355286">
              <w:rPr>
                <w:rFonts w:cs="Arial"/>
                <w:sz w:val="18"/>
                <w:szCs w:val="18"/>
              </w:rPr>
              <w:t>444</w:t>
            </w:r>
            <w:r w:rsidR="00343D35" w:rsidRPr="00355286">
              <w:rPr>
                <w:rFonts w:cs="Arial"/>
                <w:sz w:val="18"/>
                <w:szCs w:val="18"/>
                <w:lang w:val="en-US"/>
              </w:rPr>
              <w:t>.</w:t>
            </w:r>
            <w:r w:rsidRPr="00355286">
              <w:rPr>
                <w:rFonts w:cs="Arial"/>
                <w:sz w:val="18"/>
                <w:szCs w:val="18"/>
              </w:rPr>
              <w:t>73</w:t>
            </w:r>
          </w:p>
        </w:tc>
        <w:tc>
          <w:tcPr>
            <w:tcW w:w="1368" w:type="dxa"/>
            <w:tcBorders>
              <w:bottom w:val="single" w:sz="4" w:space="0" w:color="auto"/>
            </w:tcBorders>
            <w:shd w:val="clear" w:color="auto" w:fill="auto"/>
          </w:tcPr>
          <w:p w14:paraId="6EE0EC2D" w14:textId="14921310" w:rsidR="00455D7A" w:rsidRPr="00355286" w:rsidRDefault="002B26ED" w:rsidP="00F355F4">
            <w:pPr>
              <w:spacing w:line="240" w:lineRule="auto"/>
              <w:ind w:right="-72"/>
              <w:jc w:val="right"/>
              <w:rPr>
                <w:rFonts w:cs="Arial"/>
                <w:sz w:val="18"/>
                <w:szCs w:val="18"/>
                <w:lang w:val="en-US"/>
              </w:rPr>
            </w:pPr>
            <w:r w:rsidRPr="00355286">
              <w:rPr>
                <w:rFonts w:cs="Arial"/>
                <w:sz w:val="18"/>
                <w:szCs w:val="18"/>
              </w:rPr>
              <w:t>162</w:t>
            </w:r>
            <w:r w:rsidR="00455D7A" w:rsidRPr="00355286">
              <w:rPr>
                <w:rFonts w:cs="Arial"/>
                <w:sz w:val="18"/>
                <w:szCs w:val="18"/>
                <w:lang w:val="en-US"/>
              </w:rPr>
              <w:t>.</w:t>
            </w:r>
            <w:r w:rsidRPr="00355286">
              <w:rPr>
                <w:rFonts w:cs="Arial"/>
                <w:sz w:val="18"/>
                <w:szCs w:val="18"/>
              </w:rPr>
              <w:t>71</w:t>
            </w:r>
          </w:p>
        </w:tc>
      </w:tr>
    </w:tbl>
    <w:p w14:paraId="2E0C06DD" w14:textId="37BB410C" w:rsidR="00CB1EF6" w:rsidRPr="00355286" w:rsidRDefault="00CB1EF6" w:rsidP="00F355F4">
      <w:pPr>
        <w:spacing w:line="240" w:lineRule="auto"/>
        <w:rPr>
          <w:rFonts w:cs="Arial"/>
          <w:b/>
          <w:bCs/>
          <w:sz w:val="18"/>
          <w:szCs w:val="18"/>
          <w:lang w:val="en-US"/>
        </w:rPr>
      </w:pPr>
    </w:p>
    <w:p w14:paraId="2ED71BF6" w14:textId="77777777" w:rsidR="004D04E7" w:rsidRPr="00355286" w:rsidRDefault="004D04E7" w:rsidP="00F355F4">
      <w:pPr>
        <w:spacing w:line="240" w:lineRule="auto"/>
        <w:rPr>
          <w:rFonts w:cs="Arial"/>
          <w:b/>
          <w:bCs/>
          <w:sz w:val="18"/>
          <w:szCs w:val="18"/>
          <w:lang w:val="en-US"/>
        </w:rPr>
      </w:pPr>
    </w:p>
    <w:p w14:paraId="04785670" w14:textId="4D465769" w:rsidR="00F511CB" w:rsidRPr="00355286" w:rsidRDefault="002B26ED" w:rsidP="00F355F4">
      <w:pPr>
        <w:tabs>
          <w:tab w:val="left" w:pos="540"/>
        </w:tabs>
        <w:spacing w:line="240" w:lineRule="auto"/>
        <w:ind w:left="540" w:hanging="540"/>
        <w:jc w:val="thaiDistribute"/>
        <w:rPr>
          <w:rFonts w:eastAsia="Arial Unicode MS" w:cs="Arial"/>
          <w:b/>
          <w:bCs/>
          <w:sz w:val="18"/>
          <w:szCs w:val="18"/>
          <w:cs/>
        </w:rPr>
      </w:pPr>
      <w:bookmarkStart w:id="24" w:name="_Hlk188258063"/>
      <w:r w:rsidRPr="00355286">
        <w:rPr>
          <w:rFonts w:eastAsia="Arial Unicode MS" w:cs="Arial"/>
          <w:b/>
          <w:bCs/>
          <w:sz w:val="18"/>
          <w:szCs w:val="18"/>
        </w:rPr>
        <w:t>30</w:t>
      </w:r>
      <w:r w:rsidR="00F511CB" w:rsidRPr="00355286">
        <w:rPr>
          <w:rFonts w:cs="Arial"/>
          <w:b/>
          <w:bCs/>
          <w:sz w:val="18"/>
          <w:szCs w:val="18"/>
          <w:lang w:eastAsia="th-TH"/>
        </w:rPr>
        <w:tab/>
      </w:r>
      <w:r w:rsidR="00F511CB" w:rsidRPr="00355286">
        <w:rPr>
          <w:rFonts w:eastAsia="Arial Unicode MS" w:cs="Arial"/>
          <w:b/>
          <w:bCs/>
          <w:sz w:val="18"/>
          <w:szCs w:val="18"/>
        </w:rPr>
        <w:t>Lease liabilities</w:t>
      </w:r>
    </w:p>
    <w:p w14:paraId="7FE64A65" w14:textId="7698513E" w:rsidR="00823C24" w:rsidRPr="00355286" w:rsidRDefault="00823C24" w:rsidP="00F355F4">
      <w:pPr>
        <w:spacing w:line="240" w:lineRule="auto"/>
        <w:jc w:val="both"/>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6B590637" w14:textId="77777777" w:rsidTr="00A81DE2">
        <w:tc>
          <w:tcPr>
            <w:tcW w:w="3989" w:type="dxa"/>
            <w:shd w:val="clear" w:color="auto" w:fill="auto"/>
          </w:tcPr>
          <w:p w14:paraId="6E7AC589" w14:textId="77777777" w:rsidR="00455D7A" w:rsidRPr="00355286" w:rsidRDefault="00455D7A" w:rsidP="00F355F4">
            <w:pPr>
              <w:spacing w:line="240" w:lineRule="auto"/>
              <w:ind w:left="-86"/>
              <w:jc w:val="both"/>
              <w:rPr>
                <w:rFonts w:cs="Arial"/>
                <w:b/>
                <w:bCs/>
                <w:sz w:val="18"/>
                <w:szCs w:val="18"/>
                <w:lang w:val="en-US"/>
              </w:rPr>
            </w:pPr>
          </w:p>
        </w:tc>
        <w:tc>
          <w:tcPr>
            <w:tcW w:w="2736" w:type="dxa"/>
            <w:gridSpan w:val="2"/>
            <w:vAlign w:val="bottom"/>
          </w:tcPr>
          <w:p w14:paraId="76F8FC1F"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48ED2C12"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vAlign w:val="bottom"/>
          </w:tcPr>
          <w:p w14:paraId="4DC07D4A"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6C93560C" w14:textId="77777777" w:rsidR="00455D7A" w:rsidRPr="00355286" w:rsidRDefault="00455D7A"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293DA1A0" w14:textId="77777777" w:rsidTr="00792953">
        <w:tc>
          <w:tcPr>
            <w:tcW w:w="3989" w:type="dxa"/>
            <w:shd w:val="clear" w:color="auto" w:fill="auto"/>
          </w:tcPr>
          <w:p w14:paraId="51504F8F" w14:textId="38C00758" w:rsidR="00455D7A" w:rsidRPr="00355286" w:rsidRDefault="00455D7A" w:rsidP="00F355F4">
            <w:pPr>
              <w:spacing w:line="240" w:lineRule="auto"/>
              <w:ind w:left="-86"/>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tcBorders>
              <w:top w:val="single" w:sz="4" w:space="0" w:color="auto"/>
            </w:tcBorders>
            <w:vAlign w:val="bottom"/>
          </w:tcPr>
          <w:p w14:paraId="11090A3A" w14:textId="22696B45"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22DA0E6A" w14:textId="5EE76F5C"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2267CCF4" w14:textId="0D3E99F9"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032E7B52" w14:textId="1C14BDB1"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19CA3521" w14:textId="77777777" w:rsidTr="00792953">
        <w:tc>
          <w:tcPr>
            <w:tcW w:w="3989" w:type="dxa"/>
            <w:shd w:val="clear" w:color="auto" w:fill="auto"/>
          </w:tcPr>
          <w:p w14:paraId="3C6E50BE" w14:textId="77777777" w:rsidR="00455D7A" w:rsidRPr="00355286" w:rsidRDefault="00455D7A" w:rsidP="00F355F4">
            <w:pPr>
              <w:spacing w:line="240" w:lineRule="auto"/>
              <w:ind w:left="-86"/>
              <w:jc w:val="both"/>
              <w:rPr>
                <w:rFonts w:cs="Arial"/>
                <w:b/>
                <w:bCs/>
                <w:sz w:val="18"/>
                <w:szCs w:val="18"/>
                <w:lang w:val="en-US"/>
              </w:rPr>
            </w:pPr>
          </w:p>
        </w:tc>
        <w:tc>
          <w:tcPr>
            <w:tcW w:w="1368" w:type="dxa"/>
            <w:tcBorders>
              <w:bottom w:val="single" w:sz="4" w:space="0" w:color="auto"/>
            </w:tcBorders>
          </w:tcPr>
          <w:p w14:paraId="6F1C5CCA"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2E20B46F" w14:textId="77777777" w:rsidR="00455D7A" w:rsidRPr="00355286" w:rsidRDefault="00455D7A"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37B6D453"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7BFC515C" w14:textId="77777777" w:rsidR="00455D7A" w:rsidRPr="00355286" w:rsidRDefault="00455D7A"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0F743E19" w14:textId="77777777" w:rsidTr="00792953">
        <w:tc>
          <w:tcPr>
            <w:tcW w:w="3989" w:type="dxa"/>
            <w:shd w:val="clear" w:color="auto" w:fill="auto"/>
          </w:tcPr>
          <w:p w14:paraId="7D64EC74" w14:textId="77777777" w:rsidR="00455D7A" w:rsidRPr="00355286" w:rsidRDefault="00455D7A" w:rsidP="00F355F4">
            <w:pPr>
              <w:spacing w:line="240" w:lineRule="auto"/>
              <w:ind w:left="-86"/>
              <w:jc w:val="both"/>
              <w:rPr>
                <w:rFonts w:cs="Arial"/>
                <w:b/>
                <w:bCs/>
                <w:sz w:val="18"/>
                <w:szCs w:val="18"/>
                <w:lang w:val="en-US"/>
              </w:rPr>
            </w:pPr>
          </w:p>
        </w:tc>
        <w:tc>
          <w:tcPr>
            <w:tcW w:w="1368" w:type="dxa"/>
            <w:tcBorders>
              <w:top w:val="single" w:sz="4" w:space="0" w:color="auto"/>
            </w:tcBorders>
          </w:tcPr>
          <w:p w14:paraId="23D02A8F"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3FD72B7"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tcPr>
          <w:p w14:paraId="2D2683E3"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399E7827" w14:textId="77777777" w:rsidR="00455D7A" w:rsidRPr="00355286" w:rsidRDefault="00455D7A" w:rsidP="00F355F4">
            <w:pPr>
              <w:spacing w:line="240" w:lineRule="auto"/>
              <w:ind w:right="-72"/>
              <w:jc w:val="right"/>
              <w:rPr>
                <w:rFonts w:cs="Arial"/>
                <w:sz w:val="18"/>
                <w:szCs w:val="18"/>
                <w:lang w:val="en-US"/>
              </w:rPr>
            </w:pPr>
          </w:p>
        </w:tc>
      </w:tr>
      <w:tr w:rsidR="00271462" w:rsidRPr="00355286" w14:paraId="4A0F2A4A" w14:textId="77777777" w:rsidTr="005D3C25">
        <w:tc>
          <w:tcPr>
            <w:tcW w:w="3989" w:type="dxa"/>
            <w:shd w:val="clear" w:color="auto" w:fill="auto"/>
            <w:vAlign w:val="center"/>
          </w:tcPr>
          <w:p w14:paraId="797EF4F5" w14:textId="15BC96D1" w:rsidR="00455D7A" w:rsidRPr="00355286" w:rsidRDefault="00455D7A" w:rsidP="00F355F4">
            <w:pPr>
              <w:spacing w:line="240" w:lineRule="auto"/>
              <w:ind w:left="-86"/>
              <w:rPr>
                <w:rFonts w:cs="Arial"/>
                <w:sz w:val="18"/>
                <w:szCs w:val="18"/>
                <w:lang w:val="en-US"/>
              </w:rPr>
            </w:pPr>
            <w:r w:rsidRPr="00355286">
              <w:rPr>
                <w:rFonts w:cs="Arial"/>
                <w:sz w:val="18"/>
                <w:szCs w:val="18"/>
              </w:rPr>
              <w:t xml:space="preserve">Current </w:t>
            </w:r>
          </w:p>
        </w:tc>
        <w:tc>
          <w:tcPr>
            <w:tcW w:w="1368" w:type="dxa"/>
            <w:vAlign w:val="bottom"/>
          </w:tcPr>
          <w:p w14:paraId="16885DD5" w14:textId="2D7FABA3" w:rsidR="00455D7A" w:rsidRPr="00355286" w:rsidRDefault="002B26ED" w:rsidP="00F355F4">
            <w:pPr>
              <w:spacing w:line="240" w:lineRule="auto"/>
              <w:ind w:right="-72"/>
              <w:jc w:val="right"/>
              <w:rPr>
                <w:rFonts w:cs="Arial"/>
                <w:sz w:val="18"/>
                <w:szCs w:val="18"/>
                <w:lang w:val="en-US"/>
              </w:rPr>
            </w:pPr>
            <w:r w:rsidRPr="00355286">
              <w:rPr>
                <w:rFonts w:cs="Arial"/>
                <w:sz w:val="18"/>
                <w:szCs w:val="18"/>
              </w:rPr>
              <w:t>16</w:t>
            </w:r>
            <w:r w:rsidR="00343D35" w:rsidRPr="00355286">
              <w:rPr>
                <w:rFonts w:cs="Arial"/>
                <w:sz w:val="18"/>
                <w:szCs w:val="18"/>
                <w:lang w:val="en-US"/>
              </w:rPr>
              <w:t>,</w:t>
            </w:r>
            <w:r w:rsidRPr="00355286">
              <w:rPr>
                <w:rFonts w:cs="Arial"/>
                <w:sz w:val="18"/>
                <w:szCs w:val="18"/>
              </w:rPr>
              <w:t>084</w:t>
            </w:r>
            <w:r w:rsidR="00343D35" w:rsidRPr="00355286">
              <w:rPr>
                <w:rFonts w:cs="Arial"/>
                <w:sz w:val="18"/>
                <w:szCs w:val="18"/>
                <w:lang w:val="en-US"/>
              </w:rPr>
              <w:t>.</w:t>
            </w:r>
            <w:r w:rsidRPr="00355286">
              <w:rPr>
                <w:rFonts w:cs="Arial"/>
                <w:sz w:val="18"/>
                <w:szCs w:val="18"/>
              </w:rPr>
              <w:t>64</w:t>
            </w:r>
          </w:p>
        </w:tc>
        <w:tc>
          <w:tcPr>
            <w:tcW w:w="1368" w:type="dxa"/>
            <w:shd w:val="clear" w:color="auto" w:fill="auto"/>
          </w:tcPr>
          <w:p w14:paraId="08846D8E" w14:textId="0DB46EE0" w:rsidR="00455D7A" w:rsidRPr="00355286" w:rsidRDefault="002B26ED" w:rsidP="00F355F4">
            <w:pPr>
              <w:spacing w:line="240" w:lineRule="auto"/>
              <w:ind w:right="-72"/>
              <w:jc w:val="right"/>
              <w:rPr>
                <w:rFonts w:cs="Arial"/>
                <w:sz w:val="18"/>
                <w:szCs w:val="18"/>
                <w:lang w:val="en-US"/>
              </w:rPr>
            </w:pPr>
            <w:r w:rsidRPr="00355286">
              <w:rPr>
                <w:rFonts w:cs="Arial"/>
                <w:sz w:val="18"/>
                <w:szCs w:val="18"/>
              </w:rPr>
              <w:t>18</w:t>
            </w:r>
            <w:r w:rsidR="00455D7A" w:rsidRPr="00355286">
              <w:rPr>
                <w:rFonts w:cs="Arial"/>
                <w:sz w:val="18"/>
                <w:szCs w:val="18"/>
              </w:rPr>
              <w:t>,</w:t>
            </w:r>
            <w:r w:rsidRPr="00355286">
              <w:rPr>
                <w:rFonts w:cs="Arial"/>
                <w:sz w:val="18"/>
                <w:szCs w:val="18"/>
              </w:rPr>
              <w:t>620</w:t>
            </w:r>
            <w:r w:rsidR="00455D7A" w:rsidRPr="00355286">
              <w:rPr>
                <w:rFonts w:cs="Arial"/>
                <w:sz w:val="18"/>
                <w:szCs w:val="18"/>
              </w:rPr>
              <w:t>.</w:t>
            </w:r>
            <w:r w:rsidRPr="00355286">
              <w:rPr>
                <w:rFonts w:cs="Arial"/>
                <w:sz w:val="18"/>
                <w:szCs w:val="18"/>
              </w:rPr>
              <w:t>10</w:t>
            </w:r>
          </w:p>
        </w:tc>
        <w:tc>
          <w:tcPr>
            <w:tcW w:w="1368" w:type="dxa"/>
          </w:tcPr>
          <w:p w14:paraId="5B6B8466" w14:textId="65029733" w:rsidR="00455D7A" w:rsidRPr="00355286" w:rsidRDefault="002B26ED" w:rsidP="00F355F4">
            <w:pPr>
              <w:spacing w:line="240" w:lineRule="auto"/>
              <w:ind w:right="-72"/>
              <w:jc w:val="right"/>
              <w:rPr>
                <w:rFonts w:cs="Arial"/>
                <w:sz w:val="18"/>
                <w:szCs w:val="18"/>
                <w:lang w:val="en-US"/>
              </w:rPr>
            </w:pPr>
            <w:r w:rsidRPr="00355286">
              <w:rPr>
                <w:rFonts w:cs="Arial"/>
                <w:sz w:val="18"/>
                <w:szCs w:val="18"/>
              </w:rPr>
              <w:t>180</w:t>
            </w:r>
            <w:r w:rsidR="00343D35" w:rsidRPr="00355286">
              <w:rPr>
                <w:rFonts w:cs="Arial"/>
                <w:sz w:val="18"/>
                <w:szCs w:val="18"/>
                <w:lang w:val="en-US"/>
              </w:rPr>
              <w:t>.</w:t>
            </w:r>
            <w:r w:rsidRPr="00355286">
              <w:rPr>
                <w:rFonts w:cs="Arial"/>
                <w:sz w:val="18"/>
                <w:szCs w:val="18"/>
              </w:rPr>
              <w:t>02</w:t>
            </w:r>
          </w:p>
        </w:tc>
        <w:tc>
          <w:tcPr>
            <w:tcW w:w="1368" w:type="dxa"/>
            <w:shd w:val="clear" w:color="auto" w:fill="auto"/>
          </w:tcPr>
          <w:p w14:paraId="46C33683" w14:textId="5FAA06F6" w:rsidR="00455D7A" w:rsidRPr="00355286" w:rsidRDefault="002B26ED" w:rsidP="00F355F4">
            <w:pPr>
              <w:spacing w:line="240" w:lineRule="auto"/>
              <w:ind w:right="-72"/>
              <w:jc w:val="right"/>
              <w:rPr>
                <w:rFonts w:cs="Arial"/>
                <w:sz w:val="18"/>
                <w:szCs w:val="18"/>
                <w:lang w:val="en-US"/>
              </w:rPr>
            </w:pPr>
            <w:r w:rsidRPr="00355286">
              <w:rPr>
                <w:rFonts w:cs="Arial"/>
                <w:sz w:val="18"/>
                <w:szCs w:val="18"/>
              </w:rPr>
              <w:t>222</w:t>
            </w:r>
            <w:r w:rsidR="00455D7A" w:rsidRPr="00355286">
              <w:rPr>
                <w:rFonts w:cs="Arial"/>
                <w:sz w:val="18"/>
                <w:szCs w:val="18"/>
                <w:lang w:val="en-US"/>
              </w:rPr>
              <w:t>.</w:t>
            </w:r>
            <w:r w:rsidRPr="00355286">
              <w:rPr>
                <w:rFonts w:cs="Arial"/>
                <w:sz w:val="18"/>
                <w:szCs w:val="18"/>
              </w:rPr>
              <w:t>82</w:t>
            </w:r>
          </w:p>
        </w:tc>
      </w:tr>
      <w:tr w:rsidR="00271462" w:rsidRPr="00355286" w14:paraId="3758C6BE" w14:textId="77777777" w:rsidTr="001D7242">
        <w:tc>
          <w:tcPr>
            <w:tcW w:w="3989" w:type="dxa"/>
            <w:shd w:val="clear" w:color="auto" w:fill="auto"/>
            <w:vAlign w:val="center"/>
          </w:tcPr>
          <w:p w14:paraId="42D62589" w14:textId="3C25CFDF" w:rsidR="00455D7A" w:rsidRPr="00355286" w:rsidRDefault="00455D7A" w:rsidP="00F355F4">
            <w:pPr>
              <w:spacing w:line="240" w:lineRule="auto"/>
              <w:ind w:left="-86"/>
              <w:rPr>
                <w:rFonts w:cs="Arial"/>
                <w:sz w:val="18"/>
                <w:szCs w:val="18"/>
                <w:lang w:val="en-US"/>
              </w:rPr>
            </w:pPr>
            <w:r w:rsidRPr="00355286">
              <w:rPr>
                <w:rFonts w:cs="Arial"/>
                <w:sz w:val="18"/>
                <w:szCs w:val="18"/>
              </w:rPr>
              <w:t>Non-current</w:t>
            </w:r>
          </w:p>
        </w:tc>
        <w:tc>
          <w:tcPr>
            <w:tcW w:w="1368" w:type="dxa"/>
            <w:tcBorders>
              <w:bottom w:val="single" w:sz="4" w:space="0" w:color="auto"/>
            </w:tcBorders>
            <w:vAlign w:val="bottom"/>
          </w:tcPr>
          <w:p w14:paraId="2C6ACBA4" w14:textId="7478E437" w:rsidR="00455D7A" w:rsidRPr="00355286" w:rsidRDefault="002B26ED" w:rsidP="00F355F4">
            <w:pPr>
              <w:spacing w:line="240" w:lineRule="auto"/>
              <w:ind w:right="-72"/>
              <w:jc w:val="right"/>
              <w:rPr>
                <w:rFonts w:cs="Arial"/>
                <w:sz w:val="18"/>
                <w:szCs w:val="18"/>
              </w:rPr>
            </w:pPr>
            <w:r w:rsidRPr="00355286">
              <w:rPr>
                <w:rFonts w:cs="Arial"/>
                <w:sz w:val="18"/>
                <w:szCs w:val="18"/>
              </w:rPr>
              <w:t>80</w:t>
            </w:r>
            <w:r w:rsidR="00343D35" w:rsidRPr="00355286">
              <w:rPr>
                <w:rFonts w:cs="Arial"/>
                <w:sz w:val="18"/>
                <w:szCs w:val="18"/>
              </w:rPr>
              <w:t>,</w:t>
            </w:r>
            <w:r w:rsidRPr="00355286">
              <w:rPr>
                <w:rFonts w:cs="Arial"/>
                <w:sz w:val="18"/>
                <w:szCs w:val="18"/>
              </w:rPr>
              <w:t>222</w:t>
            </w:r>
            <w:r w:rsidR="00343D35" w:rsidRPr="00355286">
              <w:rPr>
                <w:rFonts w:cs="Arial"/>
                <w:sz w:val="18"/>
                <w:szCs w:val="18"/>
              </w:rPr>
              <w:t>.</w:t>
            </w:r>
            <w:r w:rsidRPr="00355286">
              <w:rPr>
                <w:rFonts w:cs="Arial"/>
                <w:sz w:val="18"/>
                <w:szCs w:val="18"/>
              </w:rPr>
              <w:t>78</w:t>
            </w:r>
          </w:p>
        </w:tc>
        <w:tc>
          <w:tcPr>
            <w:tcW w:w="1368" w:type="dxa"/>
            <w:tcBorders>
              <w:bottom w:val="single" w:sz="4" w:space="0" w:color="auto"/>
            </w:tcBorders>
            <w:shd w:val="clear" w:color="auto" w:fill="auto"/>
            <w:vAlign w:val="bottom"/>
          </w:tcPr>
          <w:p w14:paraId="18132860" w14:textId="4025D05D" w:rsidR="00455D7A" w:rsidRPr="00355286" w:rsidRDefault="002B26ED" w:rsidP="00F355F4">
            <w:pPr>
              <w:spacing w:line="240" w:lineRule="auto"/>
              <w:ind w:right="-72"/>
              <w:jc w:val="right"/>
              <w:rPr>
                <w:rFonts w:cs="Arial"/>
                <w:sz w:val="18"/>
                <w:szCs w:val="18"/>
              </w:rPr>
            </w:pPr>
            <w:r w:rsidRPr="00355286">
              <w:rPr>
                <w:rFonts w:cs="Arial"/>
                <w:sz w:val="18"/>
                <w:szCs w:val="18"/>
              </w:rPr>
              <w:t>93</w:t>
            </w:r>
            <w:r w:rsidR="00455D7A" w:rsidRPr="00355286">
              <w:rPr>
                <w:rFonts w:cs="Arial"/>
                <w:sz w:val="18"/>
                <w:szCs w:val="18"/>
              </w:rPr>
              <w:t>,</w:t>
            </w:r>
            <w:r w:rsidRPr="00355286">
              <w:rPr>
                <w:rFonts w:cs="Arial"/>
                <w:sz w:val="18"/>
                <w:szCs w:val="18"/>
              </w:rPr>
              <w:t>680</w:t>
            </w:r>
            <w:r w:rsidR="00455D7A" w:rsidRPr="00355286">
              <w:rPr>
                <w:rFonts w:cs="Arial"/>
                <w:sz w:val="18"/>
                <w:szCs w:val="18"/>
              </w:rPr>
              <w:t>.</w:t>
            </w:r>
            <w:r w:rsidRPr="00355286">
              <w:rPr>
                <w:rFonts w:cs="Arial"/>
                <w:sz w:val="18"/>
                <w:szCs w:val="18"/>
              </w:rPr>
              <w:t>62</w:t>
            </w:r>
          </w:p>
        </w:tc>
        <w:tc>
          <w:tcPr>
            <w:tcW w:w="1368" w:type="dxa"/>
            <w:tcBorders>
              <w:bottom w:val="single" w:sz="4" w:space="0" w:color="auto"/>
            </w:tcBorders>
            <w:vAlign w:val="bottom"/>
          </w:tcPr>
          <w:p w14:paraId="32009D87" w14:textId="659FE4AD" w:rsidR="00455D7A" w:rsidRPr="00355286" w:rsidRDefault="002B26ED" w:rsidP="00F355F4">
            <w:pPr>
              <w:spacing w:line="240" w:lineRule="auto"/>
              <w:ind w:right="-72"/>
              <w:jc w:val="right"/>
              <w:rPr>
                <w:rFonts w:cs="Arial"/>
                <w:sz w:val="18"/>
                <w:szCs w:val="18"/>
                <w:lang w:val="en-US"/>
              </w:rPr>
            </w:pPr>
            <w:r w:rsidRPr="00355286">
              <w:rPr>
                <w:rFonts w:cs="Arial"/>
                <w:sz w:val="18"/>
                <w:szCs w:val="18"/>
              </w:rPr>
              <w:t>79</w:t>
            </w:r>
            <w:r w:rsidR="00D84731" w:rsidRPr="00355286">
              <w:rPr>
                <w:rFonts w:cs="Arial"/>
                <w:sz w:val="18"/>
                <w:szCs w:val="18"/>
                <w:lang w:val="en-US"/>
              </w:rPr>
              <w:t>.</w:t>
            </w:r>
            <w:r w:rsidRPr="00355286">
              <w:rPr>
                <w:rFonts w:cs="Arial"/>
                <w:sz w:val="18"/>
                <w:szCs w:val="18"/>
              </w:rPr>
              <w:t>13</w:t>
            </w:r>
          </w:p>
        </w:tc>
        <w:tc>
          <w:tcPr>
            <w:tcW w:w="1368" w:type="dxa"/>
            <w:tcBorders>
              <w:bottom w:val="single" w:sz="4" w:space="0" w:color="auto"/>
            </w:tcBorders>
            <w:shd w:val="clear" w:color="auto" w:fill="auto"/>
          </w:tcPr>
          <w:p w14:paraId="5CA815CA" w14:textId="2CB595A5" w:rsidR="00455D7A" w:rsidRPr="00355286" w:rsidRDefault="002B26ED" w:rsidP="00F355F4">
            <w:pPr>
              <w:spacing w:line="240" w:lineRule="auto"/>
              <w:ind w:right="-72"/>
              <w:jc w:val="right"/>
              <w:rPr>
                <w:rFonts w:cs="Arial"/>
                <w:sz w:val="18"/>
                <w:szCs w:val="18"/>
                <w:lang w:val="en-US"/>
              </w:rPr>
            </w:pPr>
            <w:r w:rsidRPr="00355286">
              <w:rPr>
                <w:rFonts w:cs="Arial"/>
                <w:sz w:val="18"/>
                <w:szCs w:val="18"/>
              </w:rPr>
              <w:t>219</w:t>
            </w:r>
            <w:r w:rsidR="00455D7A" w:rsidRPr="00355286">
              <w:rPr>
                <w:rFonts w:cs="Arial"/>
                <w:sz w:val="18"/>
                <w:szCs w:val="18"/>
                <w:lang w:val="en-US"/>
              </w:rPr>
              <w:t>.</w:t>
            </w:r>
            <w:r w:rsidRPr="00355286">
              <w:rPr>
                <w:rFonts w:cs="Arial"/>
                <w:sz w:val="18"/>
                <w:szCs w:val="18"/>
              </w:rPr>
              <w:t>58</w:t>
            </w:r>
          </w:p>
        </w:tc>
      </w:tr>
      <w:tr w:rsidR="00271462" w:rsidRPr="00355286" w14:paraId="4D5C2AFE" w14:textId="77777777" w:rsidTr="00792953">
        <w:tc>
          <w:tcPr>
            <w:tcW w:w="3989" w:type="dxa"/>
            <w:shd w:val="clear" w:color="auto" w:fill="auto"/>
          </w:tcPr>
          <w:p w14:paraId="63CD3120" w14:textId="77777777" w:rsidR="00455D7A" w:rsidRPr="00355286" w:rsidRDefault="00455D7A" w:rsidP="00F355F4">
            <w:pPr>
              <w:spacing w:line="240" w:lineRule="auto"/>
              <w:ind w:left="-86"/>
              <w:rPr>
                <w:rFonts w:cs="Arial"/>
                <w:spacing w:val="-4"/>
                <w:sz w:val="18"/>
                <w:szCs w:val="18"/>
                <w:lang w:val="en-US"/>
              </w:rPr>
            </w:pPr>
          </w:p>
        </w:tc>
        <w:tc>
          <w:tcPr>
            <w:tcW w:w="1368" w:type="dxa"/>
            <w:tcBorders>
              <w:top w:val="single" w:sz="4" w:space="0" w:color="auto"/>
            </w:tcBorders>
            <w:vAlign w:val="bottom"/>
          </w:tcPr>
          <w:p w14:paraId="51E28B1D" w14:textId="77777777" w:rsidR="00455D7A" w:rsidRPr="00355286" w:rsidRDefault="00455D7A"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AFFC65A" w14:textId="77777777" w:rsidR="00455D7A" w:rsidRPr="00355286" w:rsidRDefault="00455D7A" w:rsidP="00F355F4">
            <w:pPr>
              <w:spacing w:line="240" w:lineRule="auto"/>
              <w:ind w:right="-72"/>
              <w:jc w:val="right"/>
              <w:rPr>
                <w:rFonts w:cs="Arial"/>
                <w:sz w:val="18"/>
                <w:szCs w:val="18"/>
              </w:rPr>
            </w:pPr>
          </w:p>
        </w:tc>
        <w:tc>
          <w:tcPr>
            <w:tcW w:w="1368" w:type="dxa"/>
            <w:tcBorders>
              <w:top w:val="single" w:sz="4" w:space="0" w:color="auto"/>
            </w:tcBorders>
            <w:vAlign w:val="bottom"/>
          </w:tcPr>
          <w:p w14:paraId="41695D56"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22E82CA" w14:textId="77777777" w:rsidR="00455D7A" w:rsidRPr="00355286" w:rsidRDefault="00455D7A" w:rsidP="00F355F4">
            <w:pPr>
              <w:spacing w:line="240" w:lineRule="auto"/>
              <w:ind w:right="-72"/>
              <w:jc w:val="right"/>
              <w:rPr>
                <w:rFonts w:cs="Arial"/>
                <w:sz w:val="18"/>
                <w:szCs w:val="18"/>
                <w:lang w:val="en-US"/>
              </w:rPr>
            </w:pPr>
          </w:p>
        </w:tc>
      </w:tr>
      <w:tr w:rsidR="00455D7A" w:rsidRPr="00355286" w14:paraId="56D235CB" w14:textId="77777777" w:rsidTr="00792953">
        <w:tc>
          <w:tcPr>
            <w:tcW w:w="3989" w:type="dxa"/>
            <w:shd w:val="clear" w:color="auto" w:fill="auto"/>
          </w:tcPr>
          <w:p w14:paraId="63EA212C" w14:textId="6B2F938A" w:rsidR="00455D7A" w:rsidRPr="00355286" w:rsidRDefault="00455D7A" w:rsidP="00F355F4">
            <w:pPr>
              <w:spacing w:line="240" w:lineRule="auto"/>
              <w:ind w:left="-86"/>
              <w:rPr>
                <w:rFonts w:cs="Arial"/>
                <w:spacing w:val="-4"/>
                <w:sz w:val="18"/>
                <w:szCs w:val="18"/>
                <w:lang w:val="en-US"/>
              </w:rPr>
            </w:pPr>
            <w:r w:rsidRPr="00355286">
              <w:rPr>
                <w:rFonts w:cs="Arial"/>
                <w:sz w:val="18"/>
                <w:szCs w:val="18"/>
              </w:rPr>
              <w:t>Total</w:t>
            </w:r>
          </w:p>
        </w:tc>
        <w:tc>
          <w:tcPr>
            <w:tcW w:w="1368" w:type="dxa"/>
            <w:tcBorders>
              <w:bottom w:val="single" w:sz="4" w:space="0" w:color="auto"/>
            </w:tcBorders>
            <w:vAlign w:val="bottom"/>
          </w:tcPr>
          <w:p w14:paraId="28079018" w14:textId="5CAF96EF" w:rsidR="00455D7A" w:rsidRPr="00355286" w:rsidRDefault="002B26ED" w:rsidP="00F355F4">
            <w:pPr>
              <w:spacing w:line="240" w:lineRule="auto"/>
              <w:ind w:right="-72"/>
              <w:jc w:val="right"/>
              <w:rPr>
                <w:rFonts w:cs="Arial"/>
                <w:sz w:val="18"/>
                <w:szCs w:val="18"/>
              </w:rPr>
            </w:pPr>
            <w:r w:rsidRPr="00355286">
              <w:rPr>
                <w:rFonts w:cs="Arial"/>
                <w:sz w:val="18"/>
                <w:szCs w:val="18"/>
              </w:rPr>
              <w:t>96</w:t>
            </w:r>
            <w:r w:rsidR="00343D35" w:rsidRPr="00355286">
              <w:rPr>
                <w:rFonts w:cs="Arial"/>
                <w:sz w:val="18"/>
                <w:szCs w:val="18"/>
              </w:rPr>
              <w:t>,</w:t>
            </w:r>
            <w:r w:rsidRPr="00355286">
              <w:rPr>
                <w:rFonts w:cs="Arial"/>
                <w:sz w:val="18"/>
                <w:szCs w:val="18"/>
              </w:rPr>
              <w:t>307</w:t>
            </w:r>
            <w:r w:rsidR="00343D35" w:rsidRPr="00355286">
              <w:rPr>
                <w:rFonts w:cs="Arial"/>
                <w:sz w:val="18"/>
                <w:szCs w:val="18"/>
              </w:rPr>
              <w:t>.</w:t>
            </w:r>
            <w:r w:rsidRPr="00355286">
              <w:rPr>
                <w:rFonts w:cs="Arial"/>
                <w:sz w:val="18"/>
                <w:szCs w:val="18"/>
              </w:rPr>
              <w:t>42</w:t>
            </w:r>
          </w:p>
        </w:tc>
        <w:tc>
          <w:tcPr>
            <w:tcW w:w="1368" w:type="dxa"/>
            <w:tcBorders>
              <w:bottom w:val="single" w:sz="4" w:space="0" w:color="auto"/>
            </w:tcBorders>
            <w:shd w:val="clear" w:color="auto" w:fill="auto"/>
            <w:vAlign w:val="bottom"/>
          </w:tcPr>
          <w:p w14:paraId="452FACE7" w14:textId="5668F765" w:rsidR="00455D7A" w:rsidRPr="00355286" w:rsidRDefault="002B26ED" w:rsidP="00F355F4">
            <w:pPr>
              <w:spacing w:line="240" w:lineRule="auto"/>
              <w:ind w:right="-72"/>
              <w:jc w:val="right"/>
              <w:rPr>
                <w:rFonts w:cs="Arial"/>
                <w:sz w:val="18"/>
                <w:szCs w:val="18"/>
              </w:rPr>
            </w:pPr>
            <w:r w:rsidRPr="00355286">
              <w:rPr>
                <w:rFonts w:cs="Arial"/>
                <w:sz w:val="18"/>
                <w:szCs w:val="18"/>
              </w:rPr>
              <w:t>112</w:t>
            </w:r>
            <w:r w:rsidR="00455D7A" w:rsidRPr="00355286">
              <w:rPr>
                <w:rFonts w:cs="Arial"/>
                <w:sz w:val="18"/>
                <w:szCs w:val="18"/>
              </w:rPr>
              <w:t>,</w:t>
            </w:r>
            <w:r w:rsidRPr="00355286">
              <w:rPr>
                <w:rFonts w:cs="Arial"/>
                <w:sz w:val="18"/>
                <w:szCs w:val="18"/>
              </w:rPr>
              <w:t>300</w:t>
            </w:r>
            <w:r w:rsidR="00455D7A" w:rsidRPr="00355286">
              <w:rPr>
                <w:rFonts w:cs="Arial"/>
                <w:sz w:val="18"/>
                <w:szCs w:val="18"/>
              </w:rPr>
              <w:t>.</w:t>
            </w:r>
            <w:r w:rsidRPr="00355286">
              <w:rPr>
                <w:rFonts w:cs="Arial"/>
                <w:sz w:val="18"/>
                <w:szCs w:val="18"/>
              </w:rPr>
              <w:t>72</w:t>
            </w:r>
          </w:p>
        </w:tc>
        <w:tc>
          <w:tcPr>
            <w:tcW w:w="1368" w:type="dxa"/>
            <w:tcBorders>
              <w:bottom w:val="single" w:sz="4" w:space="0" w:color="auto"/>
            </w:tcBorders>
            <w:vAlign w:val="bottom"/>
          </w:tcPr>
          <w:p w14:paraId="5108FEFF" w14:textId="0ACCA3D7" w:rsidR="00455D7A" w:rsidRPr="00355286" w:rsidRDefault="002B26ED" w:rsidP="00F355F4">
            <w:pPr>
              <w:spacing w:line="240" w:lineRule="auto"/>
              <w:ind w:right="-72"/>
              <w:jc w:val="right"/>
              <w:rPr>
                <w:rFonts w:cs="Arial"/>
                <w:sz w:val="18"/>
                <w:szCs w:val="18"/>
                <w:lang w:val="en-US"/>
              </w:rPr>
            </w:pPr>
            <w:r w:rsidRPr="00355286">
              <w:rPr>
                <w:rFonts w:cs="Arial"/>
                <w:sz w:val="18"/>
                <w:szCs w:val="18"/>
              </w:rPr>
              <w:t>259</w:t>
            </w:r>
            <w:r w:rsidR="00D84731" w:rsidRPr="00355286">
              <w:rPr>
                <w:rFonts w:cs="Arial"/>
                <w:sz w:val="18"/>
                <w:szCs w:val="18"/>
                <w:lang w:val="en-US"/>
              </w:rPr>
              <w:t>.</w:t>
            </w:r>
            <w:r w:rsidRPr="00355286">
              <w:rPr>
                <w:rFonts w:cs="Arial"/>
                <w:sz w:val="18"/>
                <w:szCs w:val="18"/>
              </w:rPr>
              <w:t>15</w:t>
            </w:r>
          </w:p>
        </w:tc>
        <w:tc>
          <w:tcPr>
            <w:tcW w:w="1368" w:type="dxa"/>
            <w:tcBorders>
              <w:bottom w:val="single" w:sz="4" w:space="0" w:color="auto"/>
            </w:tcBorders>
            <w:shd w:val="clear" w:color="auto" w:fill="auto"/>
          </w:tcPr>
          <w:p w14:paraId="612B57BF" w14:textId="3A35E827" w:rsidR="00455D7A" w:rsidRPr="00355286" w:rsidRDefault="002B26ED" w:rsidP="00F355F4">
            <w:pPr>
              <w:spacing w:line="240" w:lineRule="auto"/>
              <w:ind w:right="-72"/>
              <w:jc w:val="right"/>
              <w:rPr>
                <w:rFonts w:cs="Arial"/>
                <w:sz w:val="18"/>
                <w:szCs w:val="18"/>
                <w:lang w:val="en-US"/>
              </w:rPr>
            </w:pPr>
            <w:r w:rsidRPr="00355286">
              <w:rPr>
                <w:rFonts w:cs="Arial"/>
                <w:sz w:val="18"/>
                <w:szCs w:val="18"/>
              </w:rPr>
              <w:t>442</w:t>
            </w:r>
            <w:r w:rsidR="00455D7A" w:rsidRPr="00355286">
              <w:rPr>
                <w:rFonts w:cs="Arial"/>
                <w:sz w:val="18"/>
                <w:szCs w:val="18"/>
                <w:lang w:val="en-US"/>
              </w:rPr>
              <w:t>.</w:t>
            </w:r>
            <w:r w:rsidRPr="00355286">
              <w:rPr>
                <w:rFonts w:cs="Arial"/>
                <w:sz w:val="18"/>
                <w:szCs w:val="18"/>
              </w:rPr>
              <w:t>40</w:t>
            </w:r>
          </w:p>
        </w:tc>
      </w:tr>
    </w:tbl>
    <w:p w14:paraId="3163E6F7" w14:textId="77777777" w:rsidR="00455D7A" w:rsidRPr="00355286" w:rsidRDefault="00455D7A" w:rsidP="00F355F4">
      <w:pPr>
        <w:spacing w:line="240" w:lineRule="auto"/>
        <w:jc w:val="both"/>
        <w:rPr>
          <w:rFonts w:eastAsia="Arial Unicode MS" w:cs="Arial"/>
          <w:sz w:val="18"/>
          <w:szCs w:val="18"/>
        </w:rPr>
      </w:pPr>
    </w:p>
    <w:p w14:paraId="08A3659B" w14:textId="2345083C" w:rsidR="00823C24" w:rsidRPr="00355286" w:rsidRDefault="00823C24" w:rsidP="00F355F4">
      <w:pPr>
        <w:pStyle w:val="ListParagraph"/>
        <w:spacing w:after="0" w:line="240" w:lineRule="auto"/>
        <w:ind w:left="0"/>
        <w:jc w:val="both"/>
        <w:rPr>
          <w:rFonts w:ascii="Arial" w:hAnsi="Arial" w:cs="Arial"/>
          <w:sz w:val="18"/>
          <w:szCs w:val="18"/>
          <w:lang w:val="en-GB"/>
        </w:rPr>
      </w:pPr>
      <w:r w:rsidRPr="00355286">
        <w:rPr>
          <w:rFonts w:ascii="Arial" w:hAnsi="Arial" w:cs="Arial"/>
          <w:sz w:val="18"/>
          <w:szCs w:val="18"/>
          <w:lang w:val="en-GB"/>
        </w:rPr>
        <w:t xml:space="preserve">Movements of lease liabilities for the year ended </w:t>
      </w:r>
      <w:r w:rsidR="002B26ED" w:rsidRPr="00355286">
        <w:rPr>
          <w:rFonts w:ascii="Arial" w:hAnsi="Arial" w:cs="Arial"/>
          <w:sz w:val="18"/>
          <w:szCs w:val="18"/>
          <w:lang w:val="en-GB"/>
        </w:rPr>
        <w:t>31</w:t>
      </w:r>
      <w:r w:rsidRPr="00355286">
        <w:rPr>
          <w:rFonts w:ascii="Arial" w:hAnsi="Arial" w:cs="Arial"/>
          <w:sz w:val="18"/>
          <w:szCs w:val="18"/>
          <w:lang w:val="en-GB"/>
        </w:rPr>
        <w:t xml:space="preserve"> December</w:t>
      </w:r>
      <w:r w:rsidR="004E5A7D" w:rsidRPr="00355286">
        <w:rPr>
          <w:rFonts w:ascii="Arial" w:hAnsi="Arial" w:cs="Arial"/>
          <w:sz w:val="18"/>
          <w:szCs w:val="18"/>
          <w:lang w:val="en-GB"/>
        </w:rPr>
        <w:t xml:space="preserve"> </w:t>
      </w:r>
      <w:r w:rsidRPr="00355286">
        <w:rPr>
          <w:rFonts w:ascii="Arial" w:hAnsi="Arial" w:cs="Arial"/>
          <w:sz w:val="18"/>
          <w:szCs w:val="18"/>
          <w:lang w:val="en-GB"/>
        </w:rPr>
        <w:t>are as follows:</w:t>
      </w:r>
    </w:p>
    <w:p w14:paraId="58799048" w14:textId="77777777" w:rsidR="00F70108" w:rsidRPr="00355286" w:rsidRDefault="00F70108" w:rsidP="00F355F4">
      <w:pPr>
        <w:pStyle w:val="ListParagraph"/>
        <w:spacing w:after="0" w:line="240" w:lineRule="auto"/>
        <w:ind w:left="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27CEE7BF" w14:textId="77777777" w:rsidTr="00A81DE2">
        <w:tc>
          <w:tcPr>
            <w:tcW w:w="3989" w:type="dxa"/>
            <w:shd w:val="clear" w:color="auto" w:fill="auto"/>
          </w:tcPr>
          <w:p w14:paraId="10CA0E0F" w14:textId="77777777" w:rsidR="00F70108" w:rsidRPr="00355286" w:rsidRDefault="00F70108" w:rsidP="00F355F4">
            <w:pPr>
              <w:spacing w:line="240" w:lineRule="auto"/>
              <w:ind w:left="-86"/>
              <w:jc w:val="both"/>
              <w:rPr>
                <w:rFonts w:cs="Arial"/>
                <w:b/>
                <w:bCs/>
                <w:sz w:val="16"/>
                <w:szCs w:val="16"/>
                <w:lang w:val="en-US"/>
              </w:rPr>
            </w:pPr>
          </w:p>
        </w:tc>
        <w:tc>
          <w:tcPr>
            <w:tcW w:w="2736" w:type="dxa"/>
            <w:gridSpan w:val="2"/>
            <w:tcBorders>
              <w:bottom w:val="single" w:sz="4" w:space="0" w:color="auto"/>
            </w:tcBorders>
            <w:vAlign w:val="bottom"/>
          </w:tcPr>
          <w:p w14:paraId="328A0FF8" w14:textId="77777777" w:rsidR="00F70108" w:rsidRPr="00355286" w:rsidRDefault="00F70108" w:rsidP="00F355F4">
            <w:pPr>
              <w:spacing w:line="240" w:lineRule="auto"/>
              <w:ind w:right="-72"/>
              <w:jc w:val="center"/>
              <w:rPr>
                <w:rFonts w:cs="Arial"/>
                <w:b/>
                <w:bCs/>
                <w:sz w:val="16"/>
                <w:szCs w:val="16"/>
                <w:lang w:val="en-US"/>
              </w:rPr>
            </w:pPr>
            <w:r w:rsidRPr="00355286">
              <w:rPr>
                <w:rFonts w:cs="Arial"/>
                <w:b/>
                <w:bCs/>
                <w:sz w:val="16"/>
                <w:szCs w:val="16"/>
                <w:lang w:val="en-US"/>
              </w:rPr>
              <w:t>Consolidated</w:t>
            </w:r>
          </w:p>
          <w:p w14:paraId="7593719C" w14:textId="77777777" w:rsidR="00F70108" w:rsidRPr="00355286" w:rsidRDefault="00F70108" w:rsidP="00F355F4">
            <w:pPr>
              <w:spacing w:line="240" w:lineRule="auto"/>
              <w:ind w:right="-72"/>
              <w:jc w:val="center"/>
              <w:rPr>
                <w:rFonts w:cs="Arial"/>
                <w:b/>
                <w:bCs/>
                <w:sz w:val="16"/>
                <w:szCs w:val="16"/>
                <w:lang w:val="en-US"/>
              </w:rPr>
            </w:pPr>
            <w:r w:rsidRPr="00355286">
              <w:rPr>
                <w:rFonts w:cs="Arial"/>
                <w:b/>
                <w:bCs/>
                <w:sz w:val="16"/>
                <w:szCs w:val="16"/>
                <w:lang w:val="en-US"/>
              </w:rPr>
              <w:t>financial statements</w:t>
            </w:r>
          </w:p>
        </w:tc>
        <w:tc>
          <w:tcPr>
            <w:tcW w:w="2736" w:type="dxa"/>
            <w:gridSpan w:val="2"/>
            <w:tcBorders>
              <w:bottom w:val="single" w:sz="4" w:space="0" w:color="auto"/>
            </w:tcBorders>
            <w:vAlign w:val="bottom"/>
          </w:tcPr>
          <w:p w14:paraId="347A69AE" w14:textId="77777777" w:rsidR="00F70108" w:rsidRPr="00355286" w:rsidRDefault="00F70108" w:rsidP="00F355F4">
            <w:pPr>
              <w:spacing w:line="240" w:lineRule="auto"/>
              <w:ind w:right="-72"/>
              <w:jc w:val="center"/>
              <w:rPr>
                <w:rFonts w:cs="Arial"/>
                <w:b/>
                <w:bCs/>
                <w:sz w:val="16"/>
                <w:szCs w:val="16"/>
                <w:lang w:val="en-US"/>
              </w:rPr>
            </w:pPr>
            <w:r w:rsidRPr="00355286">
              <w:rPr>
                <w:rFonts w:cs="Arial"/>
                <w:b/>
                <w:bCs/>
                <w:sz w:val="16"/>
                <w:szCs w:val="16"/>
                <w:lang w:val="en-US"/>
              </w:rPr>
              <w:t>Separate</w:t>
            </w:r>
          </w:p>
          <w:p w14:paraId="5735035D" w14:textId="77777777" w:rsidR="00F70108" w:rsidRPr="00355286" w:rsidRDefault="00F70108" w:rsidP="00F355F4">
            <w:pPr>
              <w:spacing w:line="240" w:lineRule="auto"/>
              <w:ind w:right="-72"/>
              <w:jc w:val="center"/>
              <w:rPr>
                <w:rFonts w:cs="Arial"/>
                <w:sz w:val="16"/>
                <w:szCs w:val="16"/>
                <w:lang w:val="en-US"/>
              </w:rPr>
            </w:pPr>
            <w:r w:rsidRPr="00355286">
              <w:rPr>
                <w:rFonts w:cs="Arial"/>
                <w:b/>
                <w:bCs/>
                <w:sz w:val="16"/>
                <w:szCs w:val="16"/>
                <w:lang w:val="en-US"/>
              </w:rPr>
              <w:t>financial statements</w:t>
            </w:r>
          </w:p>
        </w:tc>
      </w:tr>
      <w:tr w:rsidR="00271462" w:rsidRPr="00355286" w14:paraId="73A2B06F" w14:textId="77777777" w:rsidTr="00F70108">
        <w:tc>
          <w:tcPr>
            <w:tcW w:w="3989" w:type="dxa"/>
            <w:shd w:val="clear" w:color="auto" w:fill="auto"/>
          </w:tcPr>
          <w:p w14:paraId="479D3F83" w14:textId="431E3695" w:rsidR="00F70108" w:rsidRPr="00355286" w:rsidRDefault="00F70108" w:rsidP="00F355F4">
            <w:pPr>
              <w:spacing w:line="240" w:lineRule="auto"/>
              <w:ind w:left="-86"/>
              <w:jc w:val="both"/>
              <w:rPr>
                <w:rFonts w:cs="Arial"/>
                <w:b/>
                <w:bCs/>
                <w:sz w:val="16"/>
                <w:szCs w:val="16"/>
                <w:lang w:val="en-US"/>
              </w:rPr>
            </w:pPr>
          </w:p>
        </w:tc>
        <w:tc>
          <w:tcPr>
            <w:tcW w:w="1368" w:type="dxa"/>
            <w:tcBorders>
              <w:top w:val="single" w:sz="4" w:space="0" w:color="auto"/>
            </w:tcBorders>
            <w:vAlign w:val="bottom"/>
          </w:tcPr>
          <w:p w14:paraId="769A561C" w14:textId="53CF0073" w:rsidR="00F70108" w:rsidRPr="00355286" w:rsidRDefault="00F70108" w:rsidP="00F355F4">
            <w:pPr>
              <w:spacing w:line="240" w:lineRule="auto"/>
              <w:ind w:right="-72"/>
              <w:jc w:val="center"/>
              <w:rPr>
                <w:rFonts w:cs="Arial"/>
                <w:b/>
                <w:bCs/>
                <w:sz w:val="16"/>
                <w:szCs w:val="16"/>
              </w:rPr>
            </w:pPr>
          </w:p>
        </w:tc>
        <w:tc>
          <w:tcPr>
            <w:tcW w:w="1368" w:type="dxa"/>
            <w:tcBorders>
              <w:top w:val="single" w:sz="4" w:space="0" w:color="auto"/>
            </w:tcBorders>
            <w:shd w:val="clear" w:color="auto" w:fill="auto"/>
            <w:vAlign w:val="center"/>
          </w:tcPr>
          <w:p w14:paraId="19E661FE" w14:textId="103AD798" w:rsidR="00F70108" w:rsidRPr="00355286" w:rsidRDefault="00F70108" w:rsidP="00F355F4">
            <w:pPr>
              <w:spacing w:line="240" w:lineRule="auto"/>
              <w:ind w:right="-72"/>
              <w:jc w:val="center"/>
              <w:rPr>
                <w:rFonts w:cs="Arial"/>
                <w:b/>
                <w:bCs/>
                <w:sz w:val="16"/>
                <w:szCs w:val="16"/>
              </w:rPr>
            </w:pPr>
            <w:r w:rsidRPr="00355286">
              <w:rPr>
                <w:rFonts w:cs="Arial"/>
                <w:b/>
                <w:bCs/>
                <w:sz w:val="16"/>
                <w:szCs w:val="16"/>
              </w:rPr>
              <w:t>For the period</w:t>
            </w:r>
          </w:p>
        </w:tc>
        <w:tc>
          <w:tcPr>
            <w:tcW w:w="1368" w:type="dxa"/>
            <w:tcBorders>
              <w:top w:val="single" w:sz="4" w:space="0" w:color="auto"/>
            </w:tcBorders>
            <w:vAlign w:val="bottom"/>
          </w:tcPr>
          <w:p w14:paraId="3649FD74" w14:textId="3C6DA3B5" w:rsidR="00F70108" w:rsidRPr="00355286" w:rsidRDefault="00F70108" w:rsidP="00F355F4">
            <w:pPr>
              <w:spacing w:line="240" w:lineRule="auto"/>
              <w:ind w:right="-72"/>
              <w:jc w:val="center"/>
              <w:rPr>
                <w:rFonts w:cs="Arial"/>
                <w:b/>
                <w:bCs/>
                <w:sz w:val="16"/>
                <w:szCs w:val="16"/>
              </w:rPr>
            </w:pPr>
          </w:p>
        </w:tc>
        <w:tc>
          <w:tcPr>
            <w:tcW w:w="1368" w:type="dxa"/>
            <w:tcBorders>
              <w:top w:val="single" w:sz="4" w:space="0" w:color="auto"/>
            </w:tcBorders>
            <w:shd w:val="clear" w:color="auto" w:fill="auto"/>
            <w:vAlign w:val="center"/>
          </w:tcPr>
          <w:p w14:paraId="4F8D1D1D" w14:textId="66A0D92F" w:rsidR="00F70108" w:rsidRPr="00355286" w:rsidRDefault="00F70108" w:rsidP="00F355F4">
            <w:pPr>
              <w:spacing w:line="240" w:lineRule="auto"/>
              <w:ind w:right="-72"/>
              <w:jc w:val="center"/>
              <w:rPr>
                <w:rFonts w:cs="Arial"/>
                <w:b/>
                <w:bCs/>
                <w:sz w:val="16"/>
                <w:szCs w:val="16"/>
              </w:rPr>
            </w:pPr>
            <w:r w:rsidRPr="00355286">
              <w:rPr>
                <w:rFonts w:cs="Arial"/>
                <w:b/>
                <w:bCs/>
                <w:sz w:val="16"/>
                <w:szCs w:val="16"/>
              </w:rPr>
              <w:t>For the period</w:t>
            </w:r>
          </w:p>
        </w:tc>
      </w:tr>
      <w:tr w:rsidR="00271462" w:rsidRPr="00355286" w14:paraId="3179B931" w14:textId="77777777" w:rsidTr="00F70108">
        <w:tc>
          <w:tcPr>
            <w:tcW w:w="3989" w:type="dxa"/>
            <w:shd w:val="clear" w:color="auto" w:fill="auto"/>
          </w:tcPr>
          <w:p w14:paraId="537AC91A" w14:textId="77777777" w:rsidR="00F70108" w:rsidRPr="00355286" w:rsidRDefault="00F70108" w:rsidP="00F355F4">
            <w:pPr>
              <w:spacing w:line="240" w:lineRule="auto"/>
              <w:ind w:left="-86"/>
              <w:jc w:val="both"/>
              <w:rPr>
                <w:rFonts w:cs="Arial"/>
                <w:b/>
                <w:bCs/>
                <w:sz w:val="16"/>
                <w:szCs w:val="16"/>
                <w:lang w:val="en-US"/>
              </w:rPr>
            </w:pPr>
          </w:p>
        </w:tc>
        <w:tc>
          <w:tcPr>
            <w:tcW w:w="1368" w:type="dxa"/>
            <w:vAlign w:val="bottom"/>
          </w:tcPr>
          <w:p w14:paraId="2881D213" w14:textId="77777777" w:rsidR="00F70108" w:rsidRPr="00355286" w:rsidRDefault="00F70108" w:rsidP="00F355F4">
            <w:pPr>
              <w:spacing w:line="240" w:lineRule="auto"/>
              <w:ind w:right="-72"/>
              <w:jc w:val="center"/>
              <w:rPr>
                <w:rFonts w:cs="Arial"/>
                <w:b/>
                <w:bCs/>
                <w:sz w:val="16"/>
                <w:szCs w:val="16"/>
              </w:rPr>
            </w:pPr>
          </w:p>
        </w:tc>
        <w:tc>
          <w:tcPr>
            <w:tcW w:w="1368" w:type="dxa"/>
            <w:shd w:val="clear" w:color="auto" w:fill="auto"/>
            <w:vAlign w:val="center"/>
          </w:tcPr>
          <w:p w14:paraId="1764DE66" w14:textId="0DCB91DA" w:rsidR="00F70108" w:rsidRPr="00355286" w:rsidRDefault="00F70108"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c>
          <w:tcPr>
            <w:tcW w:w="1368" w:type="dxa"/>
            <w:vAlign w:val="bottom"/>
          </w:tcPr>
          <w:p w14:paraId="13B4AB13" w14:textId="77777777" w:rsidR="00F70108" w:rsidRPr="00355286" w:rsidRDefault="00F70108" w:rsidP="00F355F4">
            <w:pPr>
              <w:spacing w:line="240" w:lineRule="auto"/>
              <w:ind w:right="-72"/>
              <w:jc w:val="center"/>
              <w:rPr>
                <w:rFonts w:cs="Arial"/>
                <w:b/>
                <w:bCs/>
                <w:sz w:val="16"/>
                <w:szCs w:val="16"/>
              </w:rPr>
            </w:pPr>
          </w:p>
        </w:tc>
        <w:tc>
          <w:tcPr>
            <w:tcW w:w="1368" w:type="dxa"/>
            <w:shd w:val="clear" w:color="auto" w:fill="auto"/>
            <w:vAlign w:val="center"/>
          </w:tcPr>
          <w:p w14:paraId="1513BE56" w14:textId="04BF73ED" w:rsidR="00F70108" w:rsidRPr="00355286" w:rsidRDefault="00F70108"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r>
      <w:tr w:rsidR="00271462" w:rsidRPr="00355286" w14:paraId="0FA43AE2" w14:textId="77777777" w:rsidTr="00F70108">
        <w:tc>
          <w:tcPr>
            <w:tcW w:w="3989" w:type="dxa"/>
            <w:shd w:val="clear" w:color="auto" w:fill="auto"/>
          </w:tcPr>
          <w:p w14:paraId="56925E82" w14:textId="77777777" w:rsidR="00F70108" w:rsidRPr="00355286" w:rsidRDefault="00F70108" w:rsidP="00F355F4">
            <w:pPr>
              <w:spacing w:line="240" w:lineRule="auto"/>
              <w:ind w:left="-86"/>
              <w:jc w:val="both"/>
              <w:rPr>
                <w:rFonts w:cs="Arial"/>
                <w:b/>
                <w:bCs/>
                <w:sz w:val="16"/>
                <w:szCs w:val="16"/>
                <w:lang w:val="en-US"/>
              </w:rPr>
            </w:pPr>
          </w:p>
        </w:tc>
        <w:tc>
          <w:tcPr>
            <w:tcW w:w="1368" w:type="dxa"/>
            <w:vAlign w:val="center"/>
          </w:tcPr>
          <w:p w14:paraId="484097FD" w14:textId="1C6D224D" w:rsidR="00F70108" w:rsidRPr="00355286" w:rsidRDefault="00F70108" w:rsidP="00F355F4">
            <w:pPr>
              <w:spacing w:line="240" w:lineRule="auto"/>
              <w:ind w:right="-72"/>
              <w:jc w:val="center"/>
              <w:rPr>
                <w:rFonts w:cs="Arial"/>
                <w:b/>
                <w:bCs/>
                <w:sz w:val="16"/>
                <w:szCs w:val="16"/>
              </w:rPr>
            </w:pPr>
            <w:r w:rsidRPr="00355286">
              <w:rPr>
                <w:rFonts w:cs="Arial"/>
                <w:b/>
                <w:bCs/>
                <w:sz w:val="16"/>
                <w:szCs w:val="16"/>
              </w:rPr>
              <w:t>For the year</w:t>
            </w:r>
          </w:p>
        </w:tc>
        <w:tc>
          <w:tcPr>
            <w:tcW w:w="1368" w:type="dxa"/>
            <w:shd w:val="clear" w:color="auto" w:fill="auto"/>
            <w:vAlign w:val="center"/>
          </w:tcPr>
          <w:p w14:paraId="71139AED" w14:textId="4B5118FB" w:rsidR="00F70108"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F70108" w:rsidRPr="00355286">
              <w:rPr>
                <w:rFonts w:cs="Arial"/>
                <w:b/>
                <w:bCs/>
                <w:sz w:val="16"/>
                <w:szCs w:val="16"/>
              </w:rPr>
              <w:t xml:space="preserve"> (date of</w:t>
            </w:r>
          </w:p>
        </w:tc>
        <w:tc>
          <w:tcPr>
            <w:tcW w:w="1368" w:type="dxa"/>
            <w:vAlign w:val="center"/>
          </w:tcPr>
          <w:p w14:paraId="182B6405" w14:textId="4F92B3A1" w:rsidR="00F70108" w:rsidRPr="00355286" w:rsidRDefault="00F70108" w:rsidP="00F355F4">
            <w:pPr>
              <w:spacing w:line="240" w:lineRule="auto"/>
              <w:ind w:right="-72"/>
              <w:jc w:val="center"/>
              <w:rPr>
                <w:rFonts w:cs="Arial"/>
                <w:b/>
                <w:bCs/>
                <w:sz w:val="16"/>
                <w:szCs w:val="16"/>
              </w:rPr>
            </w:pPr>
            <w:r w:rsidRPr="00355286">
              <w:rPr>
                <w:rFonts w:cs="Arial"/>
                <w:b/>
                <w:bCs/>
                <w:sz w:val="16"/>
                <w:szCs w:val="16"/>
              </w:rPr>
              <w:t>For the year</w:t>
            </w:r>
          </w:p>
        </w:tc>
        <w:tc>
          <w:tcPr>
            <w:tcW w:w="1368" w:type="dxa"/>
            <w:shd w:val="clear" w:color="auto" w:fill="auto"/>
            <w:vAlign w:val="center"/>
          </w:tcPr>
          <w:p w14:paraId="53A8D946" w14:textId="6200DB67" w:rsidR="00F70108"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F70108" w:rsidRPr="00355286">
              <w:rPr>
                <w:rFonts w:cs="Arial"/>
                <w:b/>
                <w:bCs/>
                <w:sz w:val="16"/>
                <w:szCs w:val="16"/>
              </w:rPr>
              <w:t xml:space="preserve"> (date of</w:t>
            </w:r>
          </w:p>
        </w:tc>
      </w:tr>
      <w:tr w:rsidR="00271462" w:rsidRPr="00355286" w14:paraId="0FE2B3D6" w14:textId="77777777" w:rsidTr="00F70108">
        <w:tc>
          <w:tcPr>
            <w:tcW w:w="3989" w:type="dxa"/>
            <w:shd w:val="clear" w:color="auto" w:fill="auto"/>
          </w:tcPr>
          <w:p w14:paraId="34E54DD1" w14:textId="77777777" w:rsidR="00F70108" w:rsidRPr="00355286" w:rsidRDefault="00F70108" w:rsidP="00F355F4">
            <w:pPr>
              <w:spacing w:line="240" w:lineRule="auto"/>
              <w:ind w:left="-86"/>
              <w:jc w:val="both"/>
              <w:rPr>
                <w:rFonts w:cs="Arial"/>
                <w:b/>
                <w:bCs/>
                <w:sz w:val="16"/>
                <w:szCs w:val="16"/>
                <w:lang w:val="en-US"/>
              </w:rPr>
            </w:pPr>
          </w:p>
        </w:tc>
        <w:tc>
          <w:tcPr>
            <w:tcW w:w="1368" w:type="dxa"/>
            <w:vAlign w:val="center"/>
          </w:tcPr>
          <w:p w14:paraId="5BE7121B" w14:textId="2FB8E827" w:rsidR="00F70108" w:rsidRPr="00355286" w:rsidRDefault="00142EA6" w:rsidP="00F355F4">
            <w:pPr>
              <w:spacing w:line="240" w:lineRule="auto"/>
              <w:ind w:right="-72"/>
              <w:jc w:val="center"/>
              <w:rPr>
                <w:rFonts w:cs="Arial"/>
                <w:b/>
                <w:bCs/>
                <w:sz w:val="16"/>
                <w:szCs w:val="16"/>
              </w:rPr>
            </w:pPr>
            <w:r w:rsidRPr="00355286">
              <w:rPr>
                <w:rFonts w:cs="Arial"/>
                <w:b/>
                <w:bCs/>
                <w:sz w:val="16"/>
                <w:szCs w:val="16"/>
              </w:rPr>
              <w:t>E</w:t>
            </w:r>
            <w:r w:rsidR="00F70108" w:rsidRPr="00355286">
              <w:rPr>
                <w:rFonts w:cs="Arial"/>
                <w:b/>
                <w:bCs/>
                <w:sz w:val="16"/>
                <w:szCs w:val="16"/>
              </w:rPr>
              <w:t>nded</w:t>
            </w:r>
          </w:p>
        </w:tc>
        <w:tc>
          <w:tcPr>
            <w:tcW w:w="1368" w:type="dxa"/>
            <w:shd w:val="clear" w:color="auto" w:fill="auto"/>
            <w:vAlign w:val="center"/>
          </w:tcPr>
          <w:p w14:paraId="4AAE8514" w14:textId="6CDFAAFE" w:rsidR="00F70108" w:rsidRPr="00355286" w:rsidRDefault="00F70108" w:rsidP="00F355F4">
            <w:pPr>
              <w:spacing w:line="240" w:lineRule="auto"/>
              <w:ind w:right="-72"/>
              <w:jc w:val="center"/>
              <w:rPr>
                <w:rFonts w:cs="Arial"/>
                <w:b/>
                <w:bCs/>
                <w:sz w:val="16"/>
                <w:szCs w:val="16"/>
              </w:rPr>
            </w:pPr>
            <w:r w:rsidRPr="00355286">
              <w:rPr>
                <w:rFonts w:cs="Arial"/>
                <w:b/>
                <w:bCs/>
                <w:sz w:val="16"/>
                <w:szCs w:val="16"/>
              </w:rPr>
              <w:t>amalgamation)</w:t>
            </w:r>
          </w:p>
        </w:tc>
        <w:tc>
          <w:tcPr>
            <w:tcW w:w="1368" w:type="dxa"/>
            <w:vAlign w:val="center"/>
          </w:tcPr>
          <w:p w14:paraId="24341FFE" w14:textId="5BAFB268" w:rsidR="00F70108" w:rsidRPr="00355286" w:rsidRDefault="00F70108" w:rsidP="00F355F4">
            <w:pPr>
              <w:spacing w:line="240" w:lineRule="auto"/>
              <w:ind w:right="-72"/>
              <w:jc w:val="center"/>
              <w:rPr>
                <w:rFonts w:cs="Arial"/>
                <w:b/>
                <w:bCs/>
                <w:sz w:val="16"/>
                <w:szCs w:val="16"/>
              </w:rPr>
            </w:pPr>
            <w:r w:rsidRPr="00355286">
              <w:rPr>
                <w:rFonts w:cs="Arial"/>
                <w:b/>
                <w:bCs/>
                <w:sz w:val="16"/>
                <w:szCs w:val="16"/>
              </w:rPr>
              <w:t>ended</w:t>
            </w:r>
          </w:p>
        </w:tc>
        <w:tc>
          <w:tcPr>
            <w:tcW w:w="1368" w:type="dxa"/>
            <w:shd w:val="clear" w:color="auto" w:fill="auto"/>
            <w:vAlign w:val="center"/>
          </w:tcPr>
          <w:p w14:paraId="7EBC10F0" w14:textId="7E5C1B6A" w:rsidR="00F70108" w:rsidRPr="00355286" w:rsidRDefault="00F70108" w:rsidP="00F355F4">
            <w:pPr>
              <w:spacing w:line="240" w:lineRule="auto"/>
              <w:ind w:right="-72"/>
              <w:jc w:val="center"/>
              <w:rPr>
                <w:rFonts w:cs="Arial"/>
                <w:b/>
                <w:bCs/>
                <w:sz w:val="16"/>
                <w:szCs w:val="16"/>
              </w:rPr>
            </w:pPr>
            <w:r w:rsidRPr="00355286">
              <w:rPr>
                <w:rFonts w:cs="Arial"/>
                <w:b/>
                <w:bCs/>
                <w:sz w:val="16"/>
                <w:szCs w:val="16"/>
              </w:rPr>
              <w:t>amalgamation)</w:t>
            </w:r>
          </w:p>
        </w:tc>
      </w:tr>
      <w:tr w:rsidR="00271462" w:rsidRPr="00355286" w14:paraId="545707A7" w14:textId="77777777" w:rsidTr="00F70108">
        <w:tc>
          <w:tcPr>
            <w:tcW w:w="3989" w:type="dxa"/>
            <w:shd w:val="clear" w:color="auto" w:fill="auto"/>
          </w:tcPr>
          <w:p w14:paraId="5A085C6C" w14:textId="77777777" w:rsidR="00F70108" w:rsidRPr="00355286" w:rsidRDefault="00F70108" w:rsidP="00F355F4">
            <w:pPr>
              <w:spacing w:line="240" w:lineRule="auto"/>
              <w:ind w:left="-86"/>
              <w:jc w:val="both"/>
              <w:rPr>
                <w:rFonts w:cs="Arial"/>
                <w:b/>
                <w:bCs/>
                <w:sz w:val="16"/>
                <w:szCs w:val="16"/>
                <w:lang w:val="en-US"/>
              </w:rPr>
            </w:pPr>
          </w:p>
        </w:tc>
        <w:tc>
          <w:tcPr>
            <w:tcW w:w="1368" w:type="dxa"/>
            <w:vAlign w:val="center"/>
          </w:tcPr>
          <w:p w14:paraId="0DCE9255" w14:textId="24CCC83B" w:rsidR="00F70108"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F70108" w:rsidRPr="00355286">
              <w:rPr>
                <w:rFonts w:cs="Arial"/>
                <w:b/>
                <w:bCs/>
                <w:sz w:val="16"/>
                <w:szCs w:val="16"/>
              </w:rPr>
              <w:t xml:space="preserve"> December</w:t>
            </w:r>
          </w:p>
        </w:tc>
        <w:tc>
          <w:tcPr>
            <w:tcW w:w="1368" w:type="dxa"/>
            <w:shd w:val="clear" w:color="auto" w:fill="auto"/>
            <w:vAlign w:val="center"/>
          </w:tcPr>
          <w:p w14:paraId="48D0921B" w14:textId="71EFBACE" w:rsidR="00F70108" w:rsidRPr="00355286" w:rsidRDefault="00F70108"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c>
          <w:tcPr>
            <w:tcW w:w="1368" w:type="dxa"/>
            <w:vAlign w:val="center"/>
          </w:tcPr>
          <w:p w14:paraId="0481FDBD" w14:textId="31592459" w:rsidR="00F70108"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F70108" w:rsidRPr="00355286">
              <w:rPr>
                <w:rFonts w:cs="Arial"/>
                <w:b/>
                <w:bCs/>
                <w:sz w:val="16"/>
                <w:szCs w:val="16"/>
              </w:rPr>
              <w:t xml:space="preserve"> December</w:t>
            </w:r>
          </w:p>
        </w:tc>
        <w:tc>
          <w:tcPr>
            <w:tcW w:w="1368" w:type="dxa"/>
            <w:shd w:val="clear" w:color="auto" w:fill="auto"/>
            <w:vAlign w:val="center"/>
          </w:tcPr>
          <w:p w14:paraId="09EFECAB" w14:textId="4048492B" w:rsidR="00F70108" w:rsidRPr="00355286" w:rsidRDefault="00F70108"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r>
      <w:tr w:rsidR="00271462" w:rsidRPr="00355286" w14:paraId="77596FE2" w14:textId="77777777" w:rsidTr="00F70108">
        <w:tc>
          <w:tcPr>
            <w:tcW w:w="3989" w:type="dxa"/>
            <w:shd w:val="clear" w:color="auto" w:fill="auto"/>
          </w:tcPr>
          <w:p w14:paraId="2551403A" w14:textId="77777777" w:rsidR="00F70108" w:rsidRPr="00355286" w:rsidRDefault="00F70108" w:rsidP="00F355F4">
            <w:pPr>
              <w:spacing w:line="240" w:lineRule="auto"/>
              <w:ind w:left="-86"/>
              <w:jc w:val="both"/>
              <w:rPr>
                <w:rFonts w:cs="Arial"/>
                <w:b/>
                <w:bCs/>
                <w:sz w:val="16"/>
                <w:szCs w:val="16"/>
                <w:lang w:val="en-US"/>
              </w:rPr>
            </w:pPr>
          </w:p>
        </w:tc>
        <w:tc>
          <w:tcPr>
            <w:tcW w:w="1368" w:type="dxa"/>
            <w:vAlign w:val="center"/>
          </w:tcPr>
          <w:p w14:paraId="3919B8A1" w14:textId="51715E4B" w:rsidR="00F70108"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368" w:type="dxa"/>
            <w:shd w:val="clear" w:color="auto" w:fill="auto"/>
            <w:vAlign w:val="center"/>
          </w:tcPr>
          <w:p w14:paraId="2ACCBDE0" w14:textId="19510E6A" w:rsidR="00F70108"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c>
          <w:tcPr>
            <w:tcW w:w="1368" w:type="dxa"/>
            <w:vAlign w:val="center"/>
          </w:tcPr>
          <w:p w14:paraId="0B9CF57F" w14:textId="4C588A07" w:rsidR="00F70108"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368" w:type="dxa"/>
            <w:shd w:val="clear" w:color="auto" w:fill="auto"/>
            <w:vAlign w:val="center"/>
          </w:tcPr>
          <w:p w14:paraId="1F82C8AE" w14:textId="614A1F10" w:rsidR="00F70108"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r>
      <w:tr w:rsidR="00271462" w:rsidRPr="00355286" w14:paraId="55FFBE12" w14:textId="77777777" w:rsidTr="00F70108">
        <w:tc>
          <w:tcPr>
            <w:tcW w:w="3989" w:type="dxa"/>
            <w:shd w:val="clear" w:color="auto" w:fill="auto"/>
          </w:tcPr>
          <w:p w14:paraId="4357766E" w14:textId="77777777" w:rsidR="00F70108" w:rsidRPr="00355286" w:rsidRDefault="00F70108" w:rsidP="00F355F4">
            <w:pPr>
              <w:spacing w:line="240" w:lineRule="auto"/>
              <w:ind w:left="-86"/>
              <w:jc w:val="both"/>
              <w:rPr>
                <w:rFonts w:cs="Arial"/>
                <w:b/>
                <w:bCs/>
                <w:sz w:val="16"/>
                <w:szCs w:val="16"/>
                <w:lang w:val="en-US"/>
              </w:rPr>
            </w:pPr>
          </w:p>
        </w:tc>
        <w:tc>
          <w:tcPr>
            <w:tcW w:w="1368" w:type="dxa"/>
            <w:tcBorders>
              <w:bottom w:val="single" w:sz="4" w:space="0" w:color="auto"/>
            </w:tcBorders>
          </w:tcPr>
          <w:p w14:paraId="0D672737" w14:textId="363AB194" w:rsidR="00F70108" w:rsidRPr="00355286" w:rsidRDefault="00F70108"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368" w:type="dxa"/>
            <w:tcBorders>
              <w:bottom w:val="single" w:sz="4" w:space="0" w:color="auto"/>
            </w:tcBorders>
            <w:shd w:val="clear" w:color="auto" w:fill="auto"/>
          </w:tcPr>
          <w:p w14:paraId="495826DF" w14:textId="1E2B9834" w:rsidR="00F70108" w:rsidRPr="00355286" w:rsidRDefault="00F70108" w:rsidP="00F355F4">
            <w:pPr>
              <w:spacing w:line="240" w:lineRule="auto"/>
              <w:ind w:right="-72"/>
              <w:jc w:val="center"/>
              <w:rPr>
                <w:rFonts w:cs="Arial"/>
                <w:sz w:val="16"/>
                <w:szCs w:val="16"/>
                <w:lang w:val="en-US"/>
              </w:rPr>
            </w:pPr>
            <w:r w:rsidRPr="00355286">
              <w:rPr>
                <w:rFonts w:cs="Arial"/>
                <w:b/>
                <w:bCs/>
                <w:sz w:val="16"/>
                <w:szCs w:val="16"/>
                <w:lang w:val="en-US"/>
              </w:rPr>
              <w:t>Baht Million</w:t>
            </w:r>
          </w:p>
        </w:tc>
        <w:tc>
          <w:tcPr>
            <w:tcW w:w="1368" w:type="dxa"/>
            <w:tcBorders>
              <w:bottom w:val="single" w:sz="4" w:space="0" w:color="auto"/>
            </w:tcBorders>
          </w:tcPr>
          <w:p w14:paraId="55D81433" w14:textId="45FA8B91" w:rsidR="00F70108" w:rsidRPr="00355286" w:rsidRDefault="00F70108"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368" w:type="dxa"/>
            <w:tcBorders>
              <w:bottom w:val="single" w:sz="4" w:space="0" w:color="auto"/>
            </w:tcBorders>
            <w:shd w:val="clear" w:color="auto" w:fill="auto"/>
          </w:tcPr>
          <w:p w14:paraId="5D8BC48A" w14:textId="3909D499" w:rsidR="00F70108" w:rsidRPr="00355286" w:rsidRDefault="00F70108" w:rsidP="00F355F4">
            <w:pPr>
              <w:spacing w:line="240" w:lineRule="auto"/>
              <w:ind w:right="-72"/>
              <w:jc w:val="center"/>
              <w:rPr>
                <w:rFonts w:cs="Arial"/>
                <w:sz w:val="16"/>
                <w:szCs w:val="16"/>
                <w:lang w:val="en-US"/>
              </w:rPr>
            </w:pPr>
            <w:r w:rsidRPr="00355286">
              <w:rPr>
                <w:rFonts w:cs="Arial"/>
                <w:b/>
                <w:bCs/>
                <w:sz w:val="16"/>
                <w:szCs w:val="16"/>
                <w:lang w:val="en-US"/>
              </w:rPr>
              <w:t>Baht Million</w:t>
            </w:r>
          </w:p>
        </w:tc>
      </w:tr>
      <w:tr w:rsidR="00271462" w:rsidRPr="00355286" w14:paraId="6528B7E3" w14:textId="77777777" w:rsidTr="00F70108">
        <w:tc>
          <w:tcPr>
            <w:tcW w:w="3989" w:type="dxa"/>
            <w:shd w:val="clear" w:color="auto" w:fill="auto"/>
          </w:tcPr>
          <w:p w14:paraId="4F2B8D82" w14:textId="77777777" w:rsidR="00F70108" w:rsidRPr="00355286" w:rsidRDefault="00F70108" w:rsidP="00F355F4">
            <w:pPr>
              <w:spacing w:line="240" w:lineRule="auto"/>
              <w:ind w:left="-86"/>
              <w:jc w:val="both"/>
              <w:rPr>
                <w:rFonts w:cs="Arial"/>
                <w:b/>
                <w:bCs/>
                <w:sz w:val="16"/>
                <w:szCs w:val="16"/>
                <w:lang w:val="en-US"/>
              </w:rPr>
            </w:pPr>
          </w:p>
        </w:tc>
        <w:tc>
          <w:tcPr>
            <w:tcW w:w="1368" w:type="dxa"/>
            <w:tcBorders>
              <w:top w:val="single" w:sz="4" w:space="0" w:color="auto"/>
            </w:tcBorders>
          </w:tcPr>
          <w:p w14:paraId="54E08D51" w14:textId="77777777" w:rsidR="00F70108" w:rsidRPr="00355286" w:rsidRDefault="00F70108" w:rsidP="00F355F4">
            <w:pPr>
              <w:spacing w:line="240" w:lineRule="auto"/>
              <w:ind w:right="-72"/>
              <w:jc w:val="right"/>
              <w:rPr>
                <w:rFonts w:cs="Arial"/>
                <w:sz w:val="16"/>
                <w:szCs w:val="16"/>
                <w:lang w:val="en-US"/>
              </w:rPr>
            </w:pPr>
          </w:p>
        </w:tc>
        <w:tc>
          <w:tcPr>
            <w:tcW w:w="1368" w:type="dxa"/>
            <w:tcBorders>
              <w:top w:val="single" w:sz="4" w:space="0" w:color="auto"/>
            </w:tcBorders>
            <w:shd w:val="clear" w:color="auto" w:fill="auto"/>
          </w:tcPr>
          <w:p w14:paraId="459A3524" w14:textId="77777777" w:rsidR="00F70108" w:rsidRPr="00355286" w:rsidRDefault="00F70108" w:rsidP="00F355F4">
            <w:pPr>
              <w:spacing w:line="240" w:lineRule="auto"/>
              <w:ind w:right="-72"/>
              <w:jc w:val="right"/>
              <w:rPr>
                <w:rFonts w:cs="Arial"/>
                <w:sz w:val="16"/>
                <w:szCs w:val="16"/>
                <w:lang w:val="en-US"/>
              </w:rPr>
            </w:pPr>
          </w:p>
        </w:tc>
        <w:tc>
          <w:tcPr>
            <w:tcW w:w="1368" w:type="dxa"/>
            <w:tcBorders>
              <w:top w:val="single" w:sz="4" w:space="0" w:color="auto"/>
            </w:tcBorders>
          </w:tcPr>
          <w:p w14:paraId="47F58251" w14:textId="77777777" w:rsidR="00F70108" w:rsidRPr="00355286" w:rsidRDefault="00F70108" w:rsidP="00F355F4">
            <w:pPr>
              <w:spacing w:line="240" w:lineRule="auto"/>
              <w:ind w:right="-72"/>
              <w:jc w:val="right"/>
              <w:rPr>
                <w:rFonts w:cs="Arial"/>
                <w:sz w:val="16"/>
                <w:szCs w:val="16"/>
                <w:lang w:val="en-US"/>
              </w:rPr>
            </w:pPr>
          </w:p>
        </w:tc>
        <w:tc>
          <w:tcPr>
            <w:tcW w:w="1368" w:type="dxa"/>
            <w:tcBorders>
              <w:top w:val="single" w:sz="4" w:space="0" w:color="auto"/>
            </w:tcBorders>
            <w:shd w:val="clear" w:color="auto" w:fill="auto"/>
          </w:tcPr>
          <w:p w14:paraId="309527E8" w14:textId="77777777" w:rsidR="00F70108" w:rsidRPr="00355286" w:rsidRDefault="00F70108" w:rsidP="00F355F4">
            <w:pPr>
              <w:spacing w:line="240" w:lineRule="auto"/>
              <w:ind w:right="-72"/>
              <w:jc w:val="right"/>
              <w:rPr>
                <w:rFonts w:cs="Arial"/>
                <w:sz w:val="16"/>
                <w:szCs w:val="16"/>
                <w:lang w:val="en-US"/>
              </w:rPr>
            </w:pPr>
          </w:p>
        </w:tc>
      </w:tr>
      <w:tr w:rsidR="00271462" w:rsidRPr="00355286" w14:paraId="35C87A8B" w14:textId="77777777" w:rsidTr="00946C64">
        <w:tc>
          <w:tcPr>
            <w:tcW w:w="3989" w:type="dxa"/>
            <w:shd w:val="clear" w:color="auto" w:fill="auto"/>
          </w:tcPr>
          <w:p w14:paraId="47A2EC15" w14:textId="15191821" w:rsidR="00CB1EF6" w:rsidRPr="00355286" w:rsidRDefault="00CB1EF6" w:rsidP="00F355F4">
            <w:pPr>
              <w:spacing w:line="240" w:lineRule="auto"/>
              <w:ind w:left="-86"/>
              <w:rPr>
                <w:rFonts w:cs="Arial"/>
                <w:b/>
                <w:bCs/>
                <w:spacing w:val="-4"/>
                <w:sz w:val="16"/>
                <w:szCs w:val="16"/>
              </w:rPr>
            </w:pPr>
            <w:r w:rsidRPr="00355286">
              <w:rPr>
                <w:rFonts w:cs="Arial"/>
                <w:sz w:val="16"/>
                <w:szCs w:val="16"/>
              </w:rPr>
              <w:t>Opening net book value</w:t>
            </w:r>
          </w:p>
        </w:tc>
        <w:tc>
          <w:tcPr>
            <w:tcW w:w="1368" w:type="dxa"/>
            <w:vAlign w:val="bottom"/>
          </w:tcPr>
          <w:p w14:paraId="5047B21A" w14:textId="3A78D997" w:rsidR="00CB1EF6" w:rsidRPr="00355286" w:rsidRDefault="002B26ED" w:rsidP="00F355F4">
            <w:pPr>
              <w:spacing w:line="240" w:lineRule="auto"/>
              <w:ind w:right="-72"/>
              <w:jc w:val="right"/>
              <w:rPr>
                <w:rFonts w:cs="Arial"/>
                <w:sz w:val="16"/>
                <w:szCs w:val="16"/>
                <w:lang w:val="en-US"/>
              </w:rPr>
            </w:pPr>
            <w:r w:rsidRPr="00355286">
              <w:rPr>
                <w:rFonts w:cs="Arial"/>
                <w:sz w:val="16"/>
                <w:szCs w:val="16"/>
              </w:rPr>
              <w:t>112</w:t>
            </w:r>
            <w:r w:rsidR="00CB1EF6" w:rsidRPr="00355286">
              <w:rPr>
                <w:rFonts w:cs="Arial"/>
                <w:sz w:val="16"/>
                <w:szCs w:val="16"/>
              </w:rPr>
              <w:t>,</w:t>
            </w:r>
            <w:r w:rsidRPr="00355286">
              <w:rPr>
                <w:rFonts w:cs="Arial"/>
                <w:sz w:val="16"/>
                <w:szCs w:val="16"/>
              </w:rPr>
              <w:t>300</w:t>
            </w:r>
            <w:r w:rsidR="00CB1EF6" w:rsidRPr="00355286">
              <w:rPr>
                <w:rFonts w:cs="Arial"/>
                <w:sz w:val="16"/>
                <w:szCs w:val="16"/>
              </w:rPr>
              <w:t>.</w:t>
            </w:r>
            <w:r w:rsidRPr="00355286">
              <w:rPr>
                <w:rFonts w:cs="Arial"/>
                <w:sz w:val="16"/>
                <w:szCs w:val="16"/>
              </w:rPr>
              <w:t>72</w:t>
            </w:r>
          </w:p>
        </w:tc>
        <w:tc>
          <w:tcPr>
            <w:tcW w:w="1368" w:type="dxa"/>
            <w:shd w:val="clear" w:color="auto" w:fill="auto"/>
            <w:vAlign w:val="center"/>
          </w:tcPr>
          <w:p w14:paraId="69886C6E" w14:textId="5641096F" w:rsidR="00CB1EF6" w:rsidRPr="00355286" w:rsidRDefault="002B26ED" w:rsidP="00F355F4">
            <w:pPr>
              <w:spacing w:line="240" w:lineRule="auto"/>
              <w:ind w:right="-72"/>
              <w:jc w:val="right"/>
              <w:rPr>
                <w:rFonts w:cs="Arial"/>
                <w:sz w:val="16"/>
                <w:szCs w:val="16"/>
                <w:lang w:val="en-US"/>
              </w:rPr>
            </w:pPr>
            <w:r w:rsidRPr="00355286">
              <w:rPr>
                <w:rFonts w:cs="Arial"/>
                <w:sz w:val="16"/>
                <w:szCs w:val="16"/>
              </w:rPr>
              <w:t>124</w:t>
            </w:r>
            <w:r w:rsidR="00CB1EF6" w:rsidRPr="00355286">
              <w:rPr>
                <w:rFonts w:cs="Arial"/>
                <w:sz w:val="16"/>
                <w:szCs w:val="16"/>
                <w:lang w:val="en-US"/>
              </w:rPr>
              <w:t>,</w:t>
            </w:r>
            <w:r w:rsidRPr="00355286">
              <w:rPr>
                <w:rFonts w:cs="Arial"/>
                <w:sz w:val="16"/>
                <w:szCs w:val="16"/>
              </w:rPr>
              <w:t>335</w:t>
            </w:r>
            <w:r w:rsidR="00CB1EF6" w:rsidRPr="00355286">
              <w:rPr>
                <w:rFonts w:cs="Arial"/>
                <w:sz w:val="16"/>
                <w:szCs w:val="16"/>
                <w:lang w:val="en-US"/>
              </w:rPr>
              <w:t>.</w:t>
            </w:r>
            <w:r w:rsidRPr="00355286">
              <w:rPr>
                <w:rFonts w:cs="Arial"/>
                <w:sz w:val="16"/>
                <w:szCs w:val="16"/>
              </w:rPr>
              <w:t>63</w:t>
            </w:r>
          </w:p>
        </w:tc>
        <w:tc>
          <w:tcPr>
            <w:tcW w:w="1368" w:type="dxa"/>
          </w:tcPr>
          <w:p w14:paraId="31B4A1C3" w14:textId="198543A2" w:rsidR="00CB1EF6" w:rsidRPr="00355286" w:rsidRDefault="002B26ED" w:rsidP="00F355F4">
            <w:pPr>
              <w:spacing w:line="240" w:lineRule="auto"/>
              <w:ind w:right="-72"/>
              <w:jc w:val="right"/>
              <w:rPr>
                <w:rFonts w:cs="Arial"/>
                <w:sz w:val="16"/>
                <w:szCs w:val="16"/>
                <w:lang w:val="en-US"/>
              </w:rPr>
            </w:pPr>
            <w:r w:rsidRPr="00355286">
              <w:rPr>
                <w:rFonts w:cs="Arial"/>
                <w:sz w:val="16"/>
                <w:szCs w:val="16"/>
              </w:rPr>
              <w:t>442</w:t>
            </w:r>
            <w:r w:rsidR="00CB1EF6" w:rsidRPr="00355286">
              <w:rPr>
                <w:rFonts w:cs="Arial"/>
                <w:sz w:val="16"/>
                <w:szCs w:val="16"/>
                <w:lang w:val="en-US"/>
              </w:rPr>
              <w:t>.</w:t>
            </w:r>
            <w:r w:rsidRPr="00355286">
              <w:rPr>
                <w:rFonts w:cs="Arial"/>
                <w:sz w:val="16"/>
                <w:szCs w:val="16"/>
              </w:rPr>
              <w:t>40</w:t>
            </w:r>
          </w:p>
        </w:tc>
        <w:tc>
          <w:tcPr>
            <w:tcW w:w="1368" w:type="dxa"/>
            <w:shd w:val="clear" w:color="auto" w:fill="auto"/>
          </w:tcPr>
          <w:p w14:paraId="79AE7B98" w14:textId="53FA218A" w:rsidR="00CB1EF6" w:rsidRPr="00355286" w:rsidRDefault="002B26ED" w:rsidP="00F355F4">
            <w:pPr>
              <w:spacing w:line="240" w:lineRule="auto"/>
              <w:ind w:right="-72"/>
              <w:jc w:val="right"/>
              <w:rPr>
                <w:rFonts w:cs="Arial"/>
                <w:sz w:val="16"/>
                <w:szCs w:val="16"/>
                <w:lang w:val="en-US"/>
              </w:rPr>
            </w:pPr>
            <w:r w:rsidRPr="00355286">
              <w:rPr>
                <w:rFonts w:cs="Arial"/>
                <w:sz w:val="16"/>
                <w:szCs w:val="16"/>
              </w:rPr>
              <w:t>1</w:t>
            </w:r>
            <w:r w:rsidR="00CB1EF6" w:rsidRPr="00355286">
              <w:rPr>
                <w:rFonts w:cs="Arial"/>
                <w:sz w:val="16"/>
                <w:szCs w:val="16"/>
                <w:lang w:val="en-US"/>
              </w:rPr>
              <w:t>,</w:t>
            </w:r>
            <w:r w:rsidRPr="00355286">
              <w:rPr>
                <w:rFonts w:cs="Arial"/>
                <w:sz w:val="16"/>
                <w:szCs w:val="16"/>
              </w:rPr>
              <w:t>095</w:t>
            </w:r>
            <w:r w:rsidR="00CB1EF6" w:rsidRPr="00355286">
              <w:rPr>
                <w:rFonts w:cs="Arial"/>
                <w:sz w:val="16"/>
                <w:szCs w:val="16"/>
                <w:lang w:val="en-US"/>
              </w:rPr>
              <w:t>.</w:t>
            </w:r>
            <w:r w:rsidRPr="00355286">
              <w:rPr>
                <w:rFonts w:cs="Arial"/>
                <w:sz w:val="16"/>
                <w:szCs w:val="16"/>
              </w:rPr>
              <w:t>12</w:t>
            </w:r>
          </w:p>
        </w:tc>
      </w:tr>
      <w:tr w:rsidR="00271462" w:rsidRPr="00355286" w14:paraId="64FC2719" w14:textId="77777777" w:rsidTr="0029124E">
        <w:tc>
          <w:tcPr>
            <w:tcW w:w="3989" w:type="dxa"/>
            <w:shd w:val="clear" w:color="auto" w:fill="auto"/>
          </w:tcPr>
          <w:p w14:paraId="6711F7F1" w14:textId="0E3DB23C" w:rsidR="00CB1EF6" w:rsidRPr="00355286" w:rsidRDefault="00CB1EF6" w:rsidP="00F355F4">
            <w:pPr>
              <w:spacing w:line="240" w:lineRule="auto"/>
              <w:ind w:left="-86"/>
              <w:rPr>
                <w:rFonts w:cs="Arial"/>
                <w:sz w:val="16"/>
                <w:szCs w:val="16"/>
              </w:rPr>
            </w:pPr>
            <w:r w:rsidRPr="00355286">
              <w:rPr>
                <w:rFonts w:cs="Arial"/>
                <w:sz w:val="16"/>
                <w:szCs w:val="16"/>
              </w:rPr>
              <w:t>Additions</w:t>
            </w:r>
          </w:p>
        </w:tc>
        <w:tc>
          <w:tcPr>
            <w:tcW w:w="1368" w:type="dxa"/>
            <w:vAlign w:val="center"/>
          </w:tcPr>
          <w:p w14:paraId="3761C366" w14:textId="1B81754C" w:rsidR="00CB1EF6" w:rsidRPr="00355286" w:rsidRDefault="002B26ED" w:rsidP="00F355F4">
            <w:pPr>
              <w:spacing w:line="240" w:lineRule="auto"/>
              <w:ind w:right="-72"/>
              <w:jc w:val="right"/>
              <w:rPr>
                <w:rFonts w:cs="Arial"/>
                <w:sz w:val="16"/>
                <w:szCs w:val="16"/>
              </w:rPr>
            </w:pPr>
            <w:r w:rsidRPr="00355286">
              <w:rPr>
                <w:rFonts w:cs="Arial"/>
                <w:sz w:val="16"/>
                <w:szCs w:val="16"/>
              </w:rPr>
              <w:t>5</w:t>
            </w:r>
            <w:r w:rsidR="00D84731" w:rsidRPr="00355286">
              <w:rPr>
                <w:rFonts w:cs="Arial"/>
                <w:sz w:val="16"/>
                <w:szCs w:val="16"/>
              </w:rPr>
              <w:t>,</w:t>
            </w:r>
            <w:r w:rsidRPr="00355286">
              <w:rPr>
                <w:rFonts w:cs="Arial"/>
                <w:sz w:val="16"/>
                <w:szCs w:val="16"/>
              </w:rPr>
              <w:t>822</w:t>
            </w:r>
            <w:r w:rsidR="00D84731" w:rsidRPr="00355286">
              <w:rPr>
                <w:rFonts w:cs="Arial"/>
                <w:sz w:val="16"/>
                <w:szCs w:val="16"/>
              </w:rPr>
              <w:t>.</w:t>
            </w:r>
            <w:r w:rsidRPr="00355286">
              <w:rPr>
                <w:rFonts w:cs="Arial"/>
                <w:sz w:val="16"/>
                <w:szCs w:val="16"/>
              </w:rPr>
              <w:t>34</w:t>
            </w:r>
          </w:p>
        </w:tc>
        <w:tc>
          <w:tcPr>
            <w:tcW w:w="1368" w:type="dxa"/>
            <w:shd w:val="clear" w:color="auto" w:fill="auto"/>
            <w:vAlign w:val="center"/>
          </w:tcPr>
          <w:p w14:paraId="3C91FAA5" w14:textId="28509FF6" w:rsidR="00CB1EF6" w:rsidRPr="00355286" w:rsidRDefault="002B26ED" w:rsidP="00F355F4">
            <w:pPr>
              <w:spacing w:line="240" w:lineRule="auto"/>
              <w:ind w:right="-72"/>
              <w:jc w:val="right"/>
              <w:rPr>
                <w:rFonts w:cs="Arial"/>
                <w:sz w:val="16"/>
                <w:szCs w:val="16"/>
              </w:rPr>
            </w:pPr>
            <w:r w:rsidRPr="00355286">
              <w:rPr>
                <w:rFonts w:cs="Arial"/>
                <w:sz w:val="16"/>
                <w:szCs w:val="16"/>
              </w:rPr>
              <w:t>5</w:t>
            </w:r>
            <w:r w:rsidR="00CB1EF6" w:rsidRPr="00355286">
              <w:rPr>
                <w:rFonts w:cs="Arial"/>
                <w:sz w:val="16"/>
                <w:szCs w:val="16"/>
              </w:rPr>
              <w:t>,</w:t>
            </w:r>
            <w:r w:rsidRPr="00355286">
              <w:rPr>
                <w:rFonts w:cs="Arial"/>
                <w:sz w:val="16"/>
                <w:szCs w:val="16"/>
              </w:rPr>
              <w:t>019</w:t>
            </w:r>
            <w:r w:rsidR="00CB1EF6" w:rsidRPr="00355286">
              <w:rPr>
                <w:rFonts w:cs="Arial"/>
                <w:sz w:val="16"/>
                <w:szCs w:val="16"/>
              </w:rPr>
              <w:t>.</w:t>
            </w:r>
            <w:r w:rsidRPr="00355286">
              <w:rPr>
                <w:rFonts w:cs="Arial"/>
                <w:sz w:val="16"/>
                <w:szCs w:val="16"/>
              </w:rPr>
              <w:t>17</w:t>
            </w:r>
          </w:p>
        </w:tc>
        <w:tc>
          <w:tcPr>
            <w:tcW w:w="1368" w:type="dxa"/>
          </w:tcPr>
          <w:p w14:paraId="47495692" w14:textId="261E8D0E" w:rsidR="00CB1EF6" w:rsidRPr="00355286" w:rsidRDefault="002B26ED" w:rsidP="00F355F4">
            <w:pPr>
              <w:spacing w:line="240" w:lineRule="auto"/>
              <w:ind w:right="-72"/>
              <w:jc w:val="right"/>
              <w:rPr>
                <w:rFonts w:cs="Arial"/>
                <w:sz w:val="16"/>
                <w:szCs w:val="16"/>
                <w:lang w:val="en-US"/>
              </w:rPr>
            </w:pPr>
            <w:r w:rsidRPr="00355286">
              <w:rPr>
                <w:rFonts w:cs="Arial"/>
                <w:sz w:val="16"/>
                <w:szCs w:val="16"/>
              </w:rPr>
              <w:t>285</w:t>
            </w:r>
            <w:r w:rsidR="00D84731" w:rsidRPr="00355286">
              <w:rPr>
                <w:rFonts w:cs="Arial"/>
                <w:sz w:val="16"/>
                <w:szCs w:val="16"/>
                <w:lang w:val="en-US"/>
              </w:rPr>
              <w:t>.</w:t>
            </w:r>
            <w:r w:rsidRPr="00355286">
              <w:rPr>
                <w:rFonts w:cs="Arial"/>
                <w:sz w:val="16"/>
                <w:szCs w:val="16"/>
              </w:rPr>
              <w:t>97</w:t>
            </w:r>
          </w:p>
        </w:tc>
        <w:tc>
          <w:tcPr>
            <w:tcW w:w="1368" w:type="dxa"/>
            <w:shd w:val="clear" w:color="auto" w:fill="auto"/>
          </w:tcPr>
          <w:p w14:paraId="638AF594" w14:textId="54610EA2" w:rsidR="00CB1EF6" w:rsidRPr="00355286" w:rsidRDefault="002B26ED" w:rsidP="00F355F4">
            <w:pPr>
              <w:spacing w:line="240" w:lineRule="auto"/>
              <w:ind w:right="-72"/>
              <w:jc w:val="right"/>
              <w:rPr>
                <w:rFonts w:cs="Arial"/>
                <w:sz w:val="16"/>
                <w:szCs w:val="16"/>
                <w:lang w:val="en-US"/>
              </w:rPr>
            </w:pPr>
            <w:r w:rsidRPr="00355286">
              <w:rPr>
                <w:rFonts w:cs="Arial"/>
                <w:sz w:val="16"/>
                <w:szCs w:val="16"/>
              </w:rPr>
              <w:t>67</w:t>
            </w:r>
            <w:r w:rsidR="00CB1EF6" w:rsidRPr="00355286">
              <w:rPr>
                <w:rFonts w:cs="Arial"/>
                <w:sz w:val="16"/>
                <w:szCs w:val="16"/>
                <w:lang w:val="en-US"/>
              </w:rPr>
              <w:t>.</w:t>
            </w:r>
            <w:r w:rsidRPr="00355286">
              <w:rPr>
                <w:rFonts w:cs="Arial"/>
                <w:sz w:val="16"/>
                <w:szCs w:val="16"/>
              </w:rPr>
              <w:t>98</w:t>
            </w:r>
          </w:p>
        </w:tc>
      </w:tr>
      <w:tr w:rsidR="00271462" w:rsidRPr="00355286" w14:paraId="6838B849" w14:textId="77777777" w:rsidTr="00F70108">
        <w:tc>
          <w:tcPr>
            <w:tcW w:w="3989" w:type="dxa"/>
            <w:shd w:val="clear" w:color="auto" w:fill="auto"/>
          </w:tcPr>
          <w:p w14:paraId="3874DF58" w14:textId="4CB43786" w:rsidR="00CB1EF6" w:rsidRPr="00355286" w:rsidRDefault="00CB1EF6" w:rsidP="00F355F4">
            <w:pPr>
              <w:spacing w:line="240" w:lineRule="auto"/>
              <w:ind w:left="-86"/>
              <w:rPr>
                <w:rFonts w:cs="Arial"/>
                <w:sz w:val="16"/>
                <w:szCs w:val="16"/>
              </w:rPr>
            </w:pPr>
            <w:r w:rsidRPr="00355286">
              <w:rPr>
                <w:rFonts w:cs="Arial"/>
                <w:sz w:val="16"/>
                <w:szCs w:val="16"/>
              </w:rPr>
              <w:t xml:space="preserve">Interests (Note </w:t>
            </w:r>
            <w:r w:rsidR="002B26ED" w:rsidRPr="00355286">
              <w:rPr>
                <w:rFonts w:cs="Arial"/>
                <w:sz w:val="16"/>
                <w:szCs w:val="16"/>
              </w:rPr>
              <w:t>11</w:t>
            </w:r>
            <w:r w:rsidRPr="00355286">
              <w:rPr>
                <w:rFonts w:cs="Arial"/>
                <w:sz w:val="16"/>
                <w:szCs w:val="16"/>
              </w:rPr>
              <w:t>)</w:t>
            </w:r>
          </w:p>
        </w:tc>
        <w:tc>
          <w:tcPr>
            <w:tcW w:w="1368" w:type="dxa"/>
            <w:vAlign w:val="center"/>
          </w:tcPr>
          <w:p w14:paraId="76A91712" w14:textId="56AB566B" w:rsidR="00CB1EF6" w:rsidRPr="00355286" w:rsidRDefault="002B26ED" w:rsidP="00F355F4">
            <w:pPr>
              <w:spacing w:line="240" w:lineRule="auto"/>
              <w:ind w:right="-72"/>
              <w:jc w:val="right"/>
              <w:rPr>
                <w:rFonts w:cs="Arial"/>
                <w:sz w:val="16"/>
                <w:szCs w:val="16"/>
              </w:rPr>
            </w:pPr>
            <w:r w:rsidRPr="00355286">
              <w:rPr>
                <w:rFonts w:cs="Arial"/>
                <w:sz w:val="16"/>
                <w:szCs w:val="16"/>
              </w:rPr>
              <w:t>4</w:t>
            </w:r>
            <w:r w:rsidR="00D84731" w:rsidRPr="00355286">
              <w:rPr>
                <w:rFonts w:cs="Arial"/>
                <w:sz w:val="16"/>
                <w:szCs w:val="16"/>
              </w:rPr>
              <w:t>,</w:t>
            </w:r>
            <w:r w:rsidRPr="00355286">
              <w:rPr>
                <w:rFonts w:cs="Arial"/>
                <w:sz w:val="16"/>
                <w:szCs w:val="16"/>
              </w:rPr>
              <w:t>970</w:t>
            </w:r>
            <w:r w:rsidR="00D84731" w:rsidRPr="00355286">
              <w:rPr>
                <w:rFonts w:cs="Arial"/>
                <w:sz w:val="16"/>
                <w:szCs w:val="16"/>
              </w:rPr>
              <w:t>.</w:t>
            </w:r>
            <w:r w:rsidRPr="00355286">
              <w:rPr>
                <w:rFonts w:cs="Arial"/>
                <w:sz w:val="16"/>
                <w:szCs w:val="16"/>
              </w:rPr>
              <w:t>53</w:t>
            </w:r>
          </w:p>
        </w:tc>
        <w:tc>
          <w:tcPr>
            <w:tcW w:w="1368" w:type="dxa"/>
            <w:shd w:val="clear" w:color="auto" w:fill="auto"/>
            <w:vAlign w:val="center"/>
          </w:tcPr>
          <w:p w14:paraId="4FE70127" w14:textId="7C8838AB" w:rsidR="00CB1EF6" w:rsidRPr="00355286" w:rsidRDefault="002B26ED" w:rsidP="00F355F4">
            <w:pPr>
              <w:spacing w:line="240" w:lineRule="auto"/>
              <w:ind w:right="-72"/>
              <w:jc w:val="right"/>
              <w:rPr>
                <w:rFonts w:cs="Arial"/>
                <w:sz w:val="16"/>
                <w:szCs w:val="16"/>
              </w:rPr>
            </w:pPr>
            <w:r w:rsidRPr="00355286">
              <w:rPr>
                <w:rFonts w:eastAsia="Arial Unicode MS" w:cs="Arial"/>
                <w:sz w:val="16"/>
                <w:szCs w:val="16"/>
              </w:rPr>
              <w:t>4</w:t>
            </w:r>
            <w:r w:rsidR="00CB1EF6" w:rsidRPr="00355286">
              <w:rPr>
                <w:rFonts w:eastAsia="Arial Unicode MS" w:cs="Arial"/>
                <w:sz w:val="16"/>
                <w:szCs w:val="16"/>
              </w:rPr>
              <w:t>,</w:t>
            </w:r>
            <w:r w:rsidRPr="00355286">
              <w:rPr>
                <w:rFonts w:eastAsia="Arial Unicode MS" w:cs="Arial"/>
                <w:sz w:val="16"/>
                <w:szCs w:val="16"/>
              </w:rPr>
              <w:t>666</w:t>
            </w:r>
            <w:r w:rsidR="00CB1EF6" w:rsidRPr="00355286">
              <w:rPr>
                <w:rFonts w:eastAsia="Arial Unicode MS" w:cs="Arial"/>
                <w:sz w:val="16"/>
                <w:szCs w:val="16"/>
              </w:rPr>
              <w:t>.</w:t>
            </w:r>
            <w:r w:rsidRPr="00355286">
              <w:rPr>
                <w:rFonts w:eastAsia="Arial Unicode MS" w:cs="Arial"/>
                <w:sz w:val="16"/>
                <w:szCs w:val="16"/>
              </w:rPr>
              <w:t>64</w:t>
            </w:r>
          </w:p>
        </w:tc>
        <w:tc>
          <w:tcPr>
            <w:tcW w:w="1368" w:type="dxa"/>
          </w:tcPr>
          <w:p w14:paraId="6C24197F" w14:textId="71EF0688" w:rsidR="00CB1EF6" w:rsidRPr="00355286" w:rsidRDefault="002B26ED" w:rsidP="00F355F4">
            <w:pPr>
              <w:spacing w:line="240" w:lineRule="auto"/>
              <w:ind w:right="-72"/>
              <w:jc w:val="right"/>
              <w:rPr>
                <w:rFonts w:cs="Arial"/>
                <w:sz w:val="16"/>
                <w:szCs w:val="16"/>
                <w:lang w:val="en-US"/>
              </w:rPr>
            </w:pPr>
            <w:r w:rsidRPr="00355286">
              <w:rPr>
                <w:rFonts w:cs="Arial"/>
                <w:sz w:val="16"/>
                <w:szCs w:val="16"/>
              </w:rPr>
              <w:t>12</w:t>
            </w:r>
            <w:r w:rsidR="00D84731" w:rsidRPr="00355286">
              <w:rPr>
                <w:rFonts w:cs="Arial"/>
                <w:sz w:val="16"/>
                <w:szCs w:val="16"/>
                <w:lang w:val="en-US"/>
              </w:rPr>
              <w:t>.</w:t>
            </w:r>
            <w:r w:rsidRPr="00355286">
              <w:rPr>
                <w:rFonts w:cs="Arial"/>
                <w:sz w:val="16"/>
                <w:szCs w:val="16"/>
              </w:rPr>
              <w:t>95</w:t>
            </w:r>
          </w:p>
        </w:tc>
        <w:tc>
          <w:tcPr>
            <w:tcW w:w="1368" w:type="dxa"/>
            <w:shd w:val="clear" w:color="auto" w:fill="auto"/>
          </w:tcPr>
          <w:p w14:paraId="3FF2FF4B" w14:textId="53D71DC7" w:rsidR="00CB1EF6" w:rsidRPr="00355286" w:rsidRDefault="002B26ED" w:rsidP="00F355F4">
            <w:pPr>
              <w:spacing w:line="240" w:lineRule="auto"/>
              <w:ind w:right="-72"/>
              <w:jc w:val="right"/>
              <w:rPr>
                <w:rFonts w:cs="Arial"/>
                <w:sz w:val="16"/>
                <w:szCs w:val="16"/>
                <w:lang w:val="en-US"/>
              </w:rPr>
            </w:pPr>
            <w:r w:rsidRPr="00355286">
              <w:rPr>
                <w:rFonts w:cs="Arial"/>
                <w:sz w:val="16"/>
                <w:szCs w:val="16"/>
              </w:rPr>
              <w:t>16</w:t>
            </w:r>
            <w:r w:rsidR="00CB1EF6" w:rsidRPr="00355286">
              <w:rPr>
                <w:rFonts w:cs="Arial"/>
                <w:sz w:val="16"/>
                <w:szCs w:val="16"/>
                <w:lang w:val="en-US"/>
              </w:rPr>
              <w:t>.</w:t>
            </w:r>
            <w:r w:rsidRPr="00355286">
              <w:rPr>
                <w:rFonts w:cs="Arial"/>
                <w:sz w:val="16"/>
                <w:szCs w:val="16"/>
              </w:rPr>
              <w:t>00</w:t>
            </w:r>
          </w:p>
        </w:tc>
      </w:tr>
      <w:tr w:rsidR="00271462" w:rsidRPr="00355286" w14:paraId="1C0B10B1" w14:textId="77777777" w:rsidTr="00F70108">
        <w:tc>
          <w:tcPr>
            <w:tcW w:w="3989" w:type="dxa"/>
            <w:shd w:val="clear" w:color="auto" w:fill="auto"/>
          </w:tcPr>
          <w:p w14:paraId="6302B2C4" w14:textId="63DFEB99" w:rsidR="00CB1EF6" w:rsidRPr="00355286" w:rsidRDefault="00CB1EF6" w:rsidP="00F355F4">
            <w:pPr>
              <w:spacing w:line="240" w:lineRule="auto"/>
              <w:ind w:left="-86"/>
              <w:rPr>
                <w:rFonts w:cs="Arial"/>
                <w:sz w:val="16"/>
                <w:szCs w:val="16"/>
              </w:rPr>
            </w:pPr>
            <w:r w:rsidRPr="00355286">
              <w:rPr>
                <w:rFonts w:cs="Arial"/>
                <w:sz w:val="16"/>
                <w:szCs w:val="16"/>
              </w:rPr>
              <w:t>Repayments of lease liabilities</w:t>
            </w:r>
          </w:p>
        </w:tc>
        <w:tc>
          <w:tcPr>
            <w:tcW w:w="1368" w:type="dxa"/>
            <w:vAlign w:val="center"/>
          </w:tcPr>
          <w:p w14:paraId="7990F8C5" w14:textId="18AAF108" w:rsidR="00CB1EF6" w:rsidRPr="00355286" w:rsidRDefault="00D84731" w:rsidP="00F355F4">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22</w:t>
            </w:r>
            <w:r w:rsidRPr="00355286">
              <w:rPr>
                <w:rFonts w:cs="Arial"/>
                <w:sz w:val="16"/>
                <w:szCs w:val="16"/>
              </w:rPr>
              <w:t>,</w:t>
            </w:r>
            <w:r w:rsidR="002B26ED" w:rsidRPr="00355286">
              <w:rPr>
                <w:rFonts w:cs="Arial"/>
                <w:sz w:val="16"/>
                <w:szCs w:val="16"/>
              </w:rPr>
              <w:t>462</w:t>
            </w:r>
            <w:r w:rsidRPr="00355286">
              <w:rPr>
                <w:rFonts w:cs="Arial"/>
                <w:sz w:val="16"/>
                <w:szCs w:val="16"/>
              </w:rPr>
              <w:t>.</w:t>
            </w:r>
            <w:r w:rsidR="002B26ED" w:rsidRPr="00355286">
              <w:rPr>
                <w:rFonts w:cs="Arial"/>
                <w:sz w:val="16"/>
                <w:szCs w:val="16"/>
              </w:rPr>
              <w:t>23</w:t>
            </w:r>
            <w:r w:rsidRPr="00355286">
              <w:rPr>
                <w:rFonts w:cs="Arial"/>
                <w:sz w:val="16"/>
                <w:szCs w:val="16"/>
              </w:rPr>
              <w:t>)</w:t>
            </w:r>
          </w:p>
        </w:tc>
        <w:tc>
          <w:tcPr>
            <w:tcW w:w="1368" w:type="dxa"/>
            <w:shd w:val="clear" w:color="auto" w:fill="auto"/>
            <w:vAlign w:val="center"/>
          </w:tcPr>
          <w:p w14:paraId="49A4892A" w14:textId="06A663EE" w:rsidR="00CB1EF6" w:rsidRPr="00355286" w:rsidRDefault="00CB1EF6" w:rsidP="00F355F4">
            <w:pPr>
              <w:spacing w:line="240" w:lineRule="auto"/>
              <w:ind w:right="-72"/>
              <w:jc w:val="right"/>
              <w:rPr>
                <w:rFonts w:cs="Arial"/>
                <w:sz w:val="16"/>
                <w:szCs w:val="16"/>
              </w:rPr>
            </w:pPr>
            <w:r w:rsidRPr="00355286">
              <w:rPr>
                <w:rFonts w:eastAsia="Arial Unicode MS" w:cs="Arial"/>
                <w:sz w:val="16"/>
                <w:szCs w:val="16"/>
              </w:rPr>
              <w:t>(</w:t>
            </w:r>
            <w:r w:rsidR="002B26ED" w:rsidRPr="00355286">
              <w:rPr>
                <w:rFonts w:eastAsia="Arial Unicode MS" w:cs="Arial"/>
                <w:sz w:val="16"/>
                <w:szCs w:val="16"/>
              </w:rPr>
              <w:t>19</w:t>
            </w:r>
            <w:r w:rsidRPr="00355286">
              <w:rPr>
                <w:rFonts w:eastAsia="Arial Unicode MS" w:cs="Arial"/>
                <w:sz w:val="16"/>
                <w:szCs w:val="16"/>
              </w:rPr>
              <w:t>,</w:t>
            </w:r>
            <w:r w:rsidR="002B26ED" w:rsidRPr="00355286">
              <w:rPr>
                <w:rFonts w:eastAsia="Arial Unicode MS" w:cs="Arial"/>
                <w:sz w:val="16"/>
                <w:szCs w:val="16"/>
              </w:rPr>
              <w:t>733</w:t>
            </w:r>
            <w:r w:rsidRPr="00355286">
              <w:rPr>
                <w:rFonts w:eastAsia="Arial Unicode MS" w:cs="Arial"/>
                <w:sz w:val="16"/>
                <w:szCs w:val="16"/>
              </w:rPr>
              <w:t>.</w:t>
            </w:r>
            <w:r w:rsidR="002B26ED" w:rsidRPr="00355286">
              <w:rPr>
                <w:rFonts w:eastAsia="Arial Unicode MS" w:cs="Arial"/>
                <w:sz w:val="16"/>
                <w:szCs w:val="16"/>
              </w:rPr>
              <w:t>97</w:t>
            </w:r>
            <w:r w:rsidRPr="00355286">
              <w:rPr>
                <w:rFonts w:eastAsia="Arial Unicode MS" w:cs="Arial"/>
                <w:sz w:val="16"/>
                <w:szCs w:val="16"/>
              </w:rPr>
              <w:t>)</w:t>
            </w:r>
          </w:p>
        </w:tc>
        <w:tc>
          <w:tcPr>
            <w:tcW w:w="1368" w:type="dxa"/>
          </w:tcPr>
          <w:p w14:paraId="482EE3CD" w14:textId="13882CAD" w:rsidR="00CB1EF6" w:rsidRPr="00355286" w:rsidRDefault="00D84731" w:rsidP="00F355F4">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290</w:t>
            </w:r>
            <w:r w:rsidRPr="00355286">
              <w:rPr>
                <w:rFonts w:cs="Arial"/>
                <w:sz w:val="16"/>
                <w:szCs w:val="16"/>
                <w:lang w:val="en-US"/>
              </w:rPr>
              <w:t>.</w:t>
            </w:r>
            <w:r w:rsidR="002B26ED" w:rsidRPr="00355286">
              <w:rPr>
                <w:rFonts w:cs="Arial"/>
                <w:sz w:val="16"/>
                <w:szCs w:val="16"/>
              </w:rPr>
              <w:t>03</w:t>
            </w:r>
            <w:r w:rsidRPr="00355286">
              <w:rPr>
                <w:rFonts w:cs="Arial"/>
                <w:sz w:val="16"/>
                <w:szCs w:val="16"/>
                <w:lang w:val="en-US"/>
              </w:rPr>
              <w:t>)</w:t>
            </w:r>
          </w:p>
        </w:tc>
        <w:tc>
          <w:tcPr>
            <w:tcW w:w="1368" w:type="dxa"/>
            <w:shd w:val="clear" w:color="auto" w:fill="auto"/>
          </w:tcPr>
          <w:p w14:paraId="49E61D9E" w14:textId="089B61A2" w:rsidR="00CB1EF6" w:rsidRPr="00355286" w:rsidRDefault="00CB1EF6" w:rsidP="00F355F4">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272</w:t>
            </w:r>
            <w:r w:rsidRPr="00355286">
              <w:rPr>
                <w:rFonts w:cs="Arial"/>
                <w:sz w:val="16"/>
                <w:szCs w:val="16"/>
                <w:lang w:val="en-US"/>
              </w:rPr>
              <w:t>.</w:t>
            </w:r>
            <w:r w:rsidR="002B26ED" w:rsidRPr="00355286">
              <w:rPr>
                <w:rFonts w:cs="Arial"/>
                <w:sz w:val="16"/>
                <w:szCs w:val="16"/>
              </w:rPr>
              <w:t>77</w:t>
            </w:r>
            <w:r w:rsidRPr="00355286">
              <w:rPr>
                <w:rFonts w:cs="Arial"/>
                <w:sz w:val="16"/>
                <w:szCs w:val="16"/>
                <w:lang w:val="en-US"/>
              </w:rPr>
              <w:t>)</w:t>
            </w:r>
          </w:p>
        </w:tc>
      </w:tr>
      <w:tr w:rsidR="00271462" w:rsidRPr="00355286" w14:paraId="5792FF68" w14:textId="77777777" w:rsidTr="0029124E">
        <w:tc>
          <w:tcPr>
            <w:tcW w:w="3989" w:type="dxa"/>
            <w:shd w:val="clear" w:color="auto" w:fill="auto"/>
          </w:tcPr>
          <w:p w14:paraId="6F8C050E" w14:textId="577908F5" w:rsidR="00CB1EF6" w:rsidRPr="00355286" w:rsidRDefault="00CB1EF6" w:rsidP="00F355F4">
            <w:pPr>
              <w:spacing w:line="240" w:lineRule="auto"/>
              <w:ind w:left="-86"/>
              <w:rPr>
                <w:rFonts w:cs="Arial"/>
                <w:sz w:val="16"/>
                <w:szCs w:val="16"/>
              </w:rPr>
            </w:pPr>
            <w:r w:rsidRPr="00355286">
              <w:rPr>
                <w:rFonts w:cs="Arial"/>
                <w:sz w:val="16"/>
                <w:szCs w:val="16"/>
              </w:rPr>
              <w:t>Write off due to the termination of contracts</w:t>
            </w:r>
          </w:p>
        </w:tc>
        <w:tc>
          <w:tcPr>
            <w:tcW w:w="1368" w:type="dxa"/>
            <w:vAlign w:val="center"/>
          </w:tcPr>
          <w:p w14:paraId="69AAD11C" w14:textId="68A95268" w:rsidR="00CB1EF6" w:rsidRPr="00355286" w:rsidRDefault="00D84731" w:rsidP="00F355F4">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4</w:t>
            </w:r>
            <w:r w:rsidRPr="00355286">
              <w:rPr>
                <w:rFonts w:cs="Arial"/>
                <w:sz w:val="16"/>
                <w:szCs w:val="16"/>
              </w:rPr>
              <w:t>,</w:t>
            </w:r>
            <w:r w:rsidR="002B26ED" w:rsidRPr="00355286">
              <w:rPr>
                <w:rFonts w:cs="Arial"/>
                <w:sz w:val="16"/>
                <w:szCs w:val="16"/>
              </w:rPr>
              <w:t>351</w:t>
            </w:r>
            <w:r w:rsidRPr="00355286">
              <w:rPr>
                <w:rFonts w:cs="Arial"/>
                <w:sz w:val="16"/>
                <w:szCs w:val="16"/>
              </w:rPr>
              <w:t>.</w:t>
            </w:r>
            <w:r w:rsidR="002B26ED" w:rsidRPr="00355286">
              <w:rPr>
                <w:rFonts w:cs="Arial"/>
                <w:sz w:val="16"/>
                <w:szCs w:val="16"/>
              </w:rPr>
              <w:t>93</w:t>
            </w:r>
            <w:r w:rsidRPr="00355286">
              <w:rPr>
                <w:rFonts w:cs="Arial"/>
                <w:sz w:val="16"/>
                <w:szCs w:val="16"/>
              </w:rPr>
              <w:t>)</w:t>
            </w:r>
          </w:p>
        </w:tc>
        <w:tc>
          <w:tcPr>
            <w:tcW w:w="1368" w:type="dxa"/>
            <w:shd w:val="clear" w:color="auto" w:fill="auto"/>
            <w:vAlign w:val="center"/>
          </w:tcPr>
          <w:p w14:paraId="59251615" w14:textId="0AAA8C36" w:rsidR="00CB1EF6" w:rsidRPr="00355286" w:rsidRDefault="00CB1EF6" w:rsidP="00F355F4">
            <w:pPr>
              <w:spacing w:line="240" w:lineRule="auto"/>
              <w:ind w:right="-72"/>
              <w:jc w:val="right"/>
              <w:rPr>
                <w:rFonts w:cs="Arial"/>
                <w:sz w:val="16"/>
                <w:szCs w:val="16"/>
              </w:rPr>
            </w:pPr>
            <w:r w:rsidRPr="00355286">
              <w:rPr>
                <w:rFonts w:eastAsia="Arial Unicode MS" w:cs="Arial"/>
                <w:sz w:val="16"/>
                <w:szCs w:val="16"/>
              </w:rPr>
              <w:t>(</w:t>
            </w:r>
            <w:r w:rsidR="002B26ED" w:rsidRPr="00355286">
              <w:rPr>
                <w:rFonts w:eastAsia="Arial Unicode MS" w:cs="Arial"/>
                <w:sz w:val="16"/>
                <w:szCs w:val="16"/>
              </w:rPr>
              <w:t>1</w:t>
            </w:r>
            <w:r w:rsidRPr="00355286">
              <w:rPr>
                <w:rFonts w:eastAsia="Arial Unicode MS" w:cs="Arial"/>
                <w:sz w:val="16"/>
                <w:szCs w:val="16"/>
              </w:rPr>
              <w:t>,</w:t>
            </w:r>
            <w:r w:rsidR="002B26ED" w:rsidRPr="00355286">
              <w:rPr>
                <w:rFonts w:eastAsia="Arial Unicode MS" w:cs="Arial"/>
                <w:sz w:val="16"/>
                <w:szCs w:val="16"/>
              </w:rPr>
              <w:t>894</w:t>
            </w:r>
            <w:r w:rsidRPr="00355286">
              <w:rPr>
                <w:rFonts w:eastAsia="Arial Unicode MS" w:cs="Arial"/>
                <w:sz w:val="16"/>
                <w:szCs w:val="16"/>
              </w:rPr>
              <w:t>.</w:t>
            </w:r>
            <w:r w:rsidR="002B26ED" w:rsidRPr="00355286">
              <w:rPr>
                <w:rFonts w:eastAsia="Arial Unicode MS" w:cs="Arial"/>
                <w:sz w:val="16"/>
                <w:szCs w:val="16"/>
              </w:rPr>
              <w:t>77</w:t>
            </w:r>
            <w:r w:rsidRPr="00355286">
              <w:rPr>
                <w:rFonts w:eastAsia="Arial Unicode MS" w:cs="Arial"/>
                <w:sz w:val="16"/>
                <w:szCs w:val="16"/>
              </w:rPr>
              <w:t>)</w:t>
            </w:r>
          </w:p>
        </w:tc>
        <w:tc>
          <w:tcPr>
            <w:tcW w:w="1368" w:type="dxa"/>
          </w:tcPr>
          <w:p w14:paraId="7ECD0794" w14:textId="3831134C" w:rsidR="00CB1EF6" w:rsidRPr="00355286" w:rsidRDefault="00D84731" w:rsidP="00F355F4">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167</w:t>
            </w:r>
            <w:r w:rsidRPr="00355286">
              <w:rPr>
                <w:rFonts w:cs="Arial"/>
                <w:sz w:val="16"/>
                <w:szCs w:val="16"/>
                <w:lang w:val="en-US"/>
              </w:rPr>
              <w:t>.</w:t>
            </w:r>
            <w:r w:rsidR="002B26ED" w:rsidRPr="00355286">
              <w:rPr>
                <w:rFonts w:cs="Arial"/>
                <w:sz w:val="16"/>
                <w:szCs w:val="16"/>
              </w:rPr>
              <w:t>57</w:t>
            </w:r>
            <w:r w:rsidRPr="00355286">
              <w:rPr>
                <w:rFonts w:cs="Arial"/>
                <w:sz w:val="16"/>
                <w:szCs w:val="16"/>
                <w:lang w:val="en-US"/>
              </w:rPr>
              <w:t>)</w:t>
            </w:r>
          </w:p>
        </w:tc>
        <w:tc>
          <w:tcPr>
            <w:tcW w:w="1368" w:type="dxa"/>
            <w:shd w:val="clear" w:color="auto" w:fill="auto"/>
          </w:tcPr>
          <w:p w14:paraId="1AA8C4CF" w14:textId="5F90B59E" w:rsidR="00CB1EF6" w:rsidRPr="00355286" w:rsidRDefault="00CB1EF6" w:rsidP="00F355F4">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463</w:t>
            </w:r>
            <w:r w:rsidRPr="00355286">
              <w:rPr>
                <w:rFonts w:cs="Arial"/>
                <w:sz w:val="16"/>
                <w:szCs w:val="16"/>
                <w:lang w:val="en-US"/>
              </w:rPr>
              <w:t>.</w:t>
            </w:r>
            <w:r w:rsidR="002B26ED" w:rsidRPr="00355286">
              <w:rPr>
                <w:rFonts w:cs="Arial"/>
                <w:sz w:val="16"/>
                <w:szCs w:val="16"/>
              </w:rPr>
              <w:t>13</w:t>
            </w:r>
            <w:r w:rsidRPr="00355286">
              <w:rPr>
                <w:rFonts w:cs="Arial"/>
                <w:sz w:val="16"/>
                <w:szCs w:val="16"/>
                <w:lang w:val="en-US"/>
              </w:rPr>
              <w:t>)</w:t>
            </w:r>
          </w:p>
        </w:tc>
      </w:tr>
      <w:tr w:rsidR="00271462" w:rsidRPr="00355286" w14:paraId="1D9D5BC2" w14:textId="77777777" w:rsidTr="00F70108">
        <w:tc>
          <w:tcPr>
            <w:tcW w:w="3989" w:type="dxa"/>
            <w:shd w:val="clear" w:color="auto" w:fill="auto"/>
          </w:tcPr>
          <w:p w14:paraId="3D5D1A30" w14:textId="58C2C509" w:rsidR="00CB1EF6" w:rsidRPr="00355286" w:rsidRDefault="00CB1EF6" w:rsidP="00F355F4">
            <w:pPr>
              <w:spacing w:line="240" w:lineRule="auto"/>
              <w:ind w:left="-86"/>
              <w:rPr>
                <w:rFonts w:cs="Arial"/>
                <w:sz w:val="16"/>
                <w:szCs w:val="16"/>
              </w:rPr>
            </w:pPr>
            <w:r w:rsidRPr="00355286">
              <w:rPr>
                <w:rFonts w:cs="Arial"/>
                <w:sz w:val="16"/>
                <w:szCs w:val="16"/>
              </w:rPr>
              <w:t>Adjustments</w:t>
            </w:r>
          </w:p>
        </w:tc>
        <w:tc>
          <w:tcPr>
            <w:tcW w:w="1368" w:type="dxa"/>
            <w:vAlign w:val="center"/>
          </w:tcPr>
          <w:p w14:paraId="37C2825F" w14:textId="509DB00D" w:rsidR="00CB1EF6" w:rsidRPr="00355286" w:rsidRDefault="002B26ED" w:rsidP="00F355F4">
            <w:pPr>
              <w:spacing w:line="240" w:lineRule="auto"/>
              <w:ind w:right="-72"/>
              <w:jc w:val="right"/>
              <w:rPr>
                <w:rFonts w:cs="Arial"/>
                <w:sz w:val="16"/>
                <w:szCs w:val="16"/>
              </w:rPr>
            </w:pPr>
            <w:r w:rsidRPr="00355286">
              <w:rPr>
                <w:rFonts w:cs="Arial"/>
                <w:sz w:val="16"/>
                <w:szCs w:val="16"/>
              </w:rPr>
              <w:t>33</w:t>
            </w:r>
            <w:r w:rsidR="00D84731" w:rsidRPr="00355286">
              <w:rPr>
                <w:rFonts w:cs="Arial"/>
                <w:sz w:val="16"/>
                <w:szCs w:val="16"/>
              </w:rPr>
              <w:t>.</w:t>
            </w:r>
            <w:r w:rsidRPr="00355286">
              <w:rPr>
                <w:rFonts w:cs="Arial"/>
                <w:sz w:val="16"/>
                <w:szCs w:val="16"/>
              </w:rPr>
              <w:t>26</w:t>
            </w:r>
          </w:p>
        </w:tc>
        <w:tc>
          <w:tcPr>
            <w:tcW w:w="1368" w:type="dxa"/>
            <w:shd w:val="clear" w:color="auto" w:fill="auto"/>
            <w:vAlign w:val="center"/>
          </w:tcPr>
          <w:p w14:paraId="3C1055AC" w14:textId="46010A03" w:rsidR="00CB1EF6" w:rsidRPr="00355286" w:rsidRDefault="00CB1EF6" w:rsidP="00F355F4">
            <w:pPr>
              <w:spacing w:line="240" w:lineRule="auto"/>
              <w:ind w:right="-72"/>
              <w:jc w:val="right"/>
              <w:rPr>
                <w:rFonts w:cs="Arial"/>
                <w:sz w:val="16"/>
                <w:szCs w:val="16"/>
              </w:rPr>
            </w:pPr>
            <w:r w:rsidRPr="00355286">
              <w:rPr>
                <w:rFonts w:eastAsia="Arial Unicode MS" w:cs="Arial"/>
                <w:sz w:val="16"/>
                <w:szCs w:val="16"/>
              </w:rPr>
              <w:t>(</w:t>
            </w:r>
            <w:r w:rsidR="002B26ED" w:rsidRPr="00355286">
              <w:rPr>
                <w:rFonts w:eastAsia="Arial Unicode MS" w:cs="Arial"/>
                <w:sz w:val="16"/>
                <w:szCs w:val="16"/>
              </w:rPr>
              <w:t>43</w:t>
            </w:r>
            <w:r w:rsidRPr="00355286">
              <w:rPr>
                <w:rFonts w:eastAsia="Arial Unicode MS" w:cs="Arial"/>
                <w:sz w:val="16"/>
                <w:szCs w:val="16"/>
              </w:rPr>
              <w:t>.</w:t>
            </w:r>
            <w:r w:rsidR="002B26ED" w:rsidRPr="00355286">
              <w:rPr>
                <w:rFonts w:eastAsia="Arial Unicode MS" w:cs="Arial"/>
                <w:sz w:val="16"/>
                <w:szCs w:val="16"/>
              </w:rPr>
              <w:t>94</w:t>
            </w:r>
            <w:r w:rsidRPr="00355286">
              <w:rPr>
                <w:rFonts w:eastAsia="Arial Unicode MS" w:cs="Arial"/>
                <w:sz w:val="16"/>
                <w:szCs w:val="16"/>
              </w:rPr>
              <w:t>)</w:t>
            </w:r>
          </w:p>
        </w:tc>
        <w:tc>
          <w:tcPr>
            <w:tcW w:w="1368" w:type="dxa"/>
          </w:tcPr>
          <w:p w14:paraId="59B3752F" w14:textId="10E58B56" w:rsidR="00CB1EF6" w:rsidRPr="00355286" w:rsidRDefault="00D84731" w:rsidP="00F355F4">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24</w:t>
            </w:r>
            <w:r w:rsidRPr="00355286">
              <w:rPr>
                <w:rFonts w:cs="Arial"/>
                <w:sz w:val="16"/>
                <w:szCs w:val="16"/>
                <w:lang w:val="en-US"/>
              </w:rPr>
              <w:t>.</w:t>
            </w:r>
            <w:r w:rsidR="002B26ED" w:rsidRPr="00355286">
              <w:rPr>
                <w:rFonts w:cs="Arial"/>
                <w:sz w:val="16"/>
                <w:szCs w:val="16"/>
              </w:rPr>
              <w:t>57</w:t>
            </w:r>
            <w:r w:rsidRPr="00355286">
              <w:rPr>
                <w:rFonts w:cs="Arial"/>
                <w:sz w:val="16"/>
                <w:szCs w:val="16"/>
                <w:lang w:val="en-US"/>
              </w:rPr>
              <w:t>)</w:t>
            </w:r>
          </w:p>
        </w:tc>
        <w:tc>
          <w:tcPr>
            <w:tcW w:w="1368" w:type="dxa"/>
            <w:shd w:val="clear" w:color="auto" w:fill="auto"/>
          </w:tcPr>
          <w:p w14:paraId="54A373C6" w14:textId="7C1FA428" w:rsidR="00CB1EF6" w:rsidRPr="00355286" w:rsidRDefault="00CB1EF6" w:rsidP="00F355F4">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0</w:t>
            </w:r>
            <w:r w:rsidRPr="00355286">
              <w:rPr>
                <w:rFonts w:cs="Arial"/>
                <w:sz w:val="16"/>
                <w:szCs w:val="16"/>
                <w:lang w:val="en-US"/>
              </w:rPr>
              <w:t>.</w:t>
            </w:r>
            <w:r w:rsidR="002B26ED" w:rsidRPr="00355286">
              <w:rPr>
                <w:rFonts w:cs="Arial"/>
                <w:sz w:val="16"/>
                <w:szCs w:val="16"/>
              </w:rPr>
              <w:t>80</w:t>
            </w:r>
            <w:r w:rsidRPr="00355286">
              <w:rPr>
                <w:rFonts w:cs="Arial"/>
                <w:sz w:val="16"/>
                <w:szCs w:val="16"/>
                <w:lang w:val="en-US"/>
              </w:rPr>
              <w:t>)</w:t>
            </w:r>
          </w:p>
        </w:tc>
      </w:tr>
      <w:tr w:rsidR="00271462" w:rsidRPr="00355286" w14:paraId="651EB660" w14:textId="77777777" w:rsidTr="00F70108">
        <w:tc>
          <w:tcPr>
            <w:tcW w:w="3989" w:type="dxa"/>
            <w:shd w:val="clear" w:color="auto" w:fill="auto"/>
          </w:tcPr>
          <w:p w14:paraId="38D5D960" w14:textId="0484DCB0" w:rsidR="00CB1EF6" w:rsidRPr="00355286" w:rsidRDefault="00CB1EF6" w:rsidP="00F355F4">
            <w:pPr>
              <w:spacing w:line="240" w:lineRule="auto"/>
              <w:ind w:left="-86"/>
              <w:rPr>
                <w:rFonts w:cs="Arial"/>
                <w:sz w:val="16"/>
                <w:szCs w:val="16"/>
                <w:u w:val="single"/>
              </w:rPr>
            </w:pPr>
            <w:r w:rsidRPr="00355286">
              <w:rPr>
                <w:rFonts w:cs="Arial"/>
                <w:sz w:val="16"/>
                <w:szCs w:val="16"/>
              </w:rPr>
              <w:t>Currency translations</w:t>
            </w:r>
          </w:p>
        </w:tc>
        <w:tc>
          <w:tcPr>
            <w:tcW w:w="1368" w:type="dxa"/>
            <w:tcBorders>
              <w:bottom w:val="single" w:sz="4" w:space="0" w:color="auto"/>
            </w:tcBorders>
            <w:vAlign w:val="center"/>
          </w:tcPr>
          <w:p w14:paraId="7F00FEAE" w14:textId="331208AD" w:rsidR="00CB1EF6" w:rsidRPr="00355286" w:rsidRDefault="00D84731" w:rsidP="00F355F4">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5</w:t>
            </w:r>
            <w:r w:rsidRPr="00355286">
              <w:rPr>
                <w:rFonts w:cs="Arial"/>
                <w:sz w:val="16"/>
                <w:szCs w:val="16"/>
              </w:rPr>
              <w:t>.</w:t>
            </w:r>
            <w:r w:rsidR="002B26ED" w:rsidRPr="00355286">
              <w:rPr>
                <w:rFonts w:cs="Arial"/>
                <w:sz w:val="16"/>
                <w:szCs w:val="16"/>
              </w:rPr>
              <w:t>27</w:t>
            </w:r>
            <w:r w:rsidRPr="00355286">
              <w:rPr>
                <w:rFonts w:cs="Arial"/>
                <w:sz w:val="16"/>
                <w:szCs w:val="16"/>
              </w:rPr>
              <w:t>)</w:t>
            </w:r>
          </w:p>
        </w:tc>
        <w:tc>
          <w:tcPr>
            <w:tcW w:w="1368" w:type="dxa"/>
            <w:tcBorders>
              <w:bottom w:val="single" w:sz="4" w:space="0" w:color="auto"/>
            </w:tcBorders>
            <w:shd w:val="clear" w:color="auto" w:fill="auto"/>
            <w:vAlign w:val="center"/>
          </w:tcPr>
          <w:p w14:paraId="64374C00" w14:textId="6CA12B38" w:rsidR="00CB1EF6" w:rsidRPr="00355286" w:rsidRDefault="00CB1EF6" w:rsidP="00F355F4">
            <w:pPr>
              <w:spacing w:line="240" w:lineRule="auto"/>
              <w:ind w:right="-72"/>
              <w:jc w:val="right"/>
              <w:rPr>
                <w:rFonts w:cs="Arial"/>
                <w:sz w:val="16"/>
                <w:szCs w:val="16"/>
                <w:lang w:val="en-US"/>
              </w:rPr>
            </w:pPr>
            <w:r w:rsidRPr="00355286">
              <w:rPr>
                <w:rFonts w:eastAsia="Arial Unicode MS" w:cs="Arial"/>
                <w:sz w:val="16"/>
                <w:szCs w:val="16"/>
              </w:rPr>
              <w:t>(</w:t>
            </w:r>
            <w:r w:rsidR="002B26ED" w:rsidRPr="00355286">
              <w:rPr>
                <w:rFonts w:eastAsia="Arial Unicode MS" w:cs="Arial"/>
                <w:sz w:val="16"/>
                <w:szCs w:val="16"/>
              </w:rPr>
              <w:t>48</w:t>
            </w:r>
            <w:r w:rsidRPr="00355286">
              <w:rPr>
                <w:rFonts w:eastAsia="Arial Unicode MS" w:cs="Arial"/>
                <w:sz w:val="16"/>
                <w:szCs w:val="16"/>
              </w:rPr>
              <w:t>.</w:t>
            </w:r>
            <w:r w:rsidR="002B26ED" w:rsidRPr="00355286">
              <w:rPr>
                <w:rFonts w:eastAsia="Arial Unicode MS" w:cs="Arial"/>
                <w:sz w:val="16"/>
                <w:szCs w:val="16"/>
              </w:rPr>
              <w:t>04</w:t>
            </w:r>
            <w:r w:rsidRPr="00355286">
              <w:rPr>
                <w:rFonts w:eastAsia="Arial Unicode MS" w:cs="Arial"/>
                <w:sz w:val="16"/>
                <w:szCs w:val="16"/>
              </w:rPr>
              <w:t>)</w:t>
            </w:r>
          </w:p>
        </w:tc>
        <w:tc>
          <w:tcPr>
            <w:tcW w:w="1368" w:type="dxa"/>
            <w:tcBorders>
              <w:bottom w:val="single" w:sz="4" w:space="0" w:color="auto"/>
            </w:tcBorders>
          </w:tcPr>
          <w:p w14:paraId="386B8054" w14:textId="568FD5D7" w:rsidR="00CB1EF6" w:rsidRPr="00355286" w:rsidRDefault="00D84731" w:rsidP="00D84731">
            <w:pPr>
              <w:spacing w:line="240" w:lineRule="auto"/>
              <w:ind w:right="-72"/>
              <w:jc w:val="center"/>
              <w:rPr>
                <w:rFonts w:cs="Arial"/>
                <w:sz w:val="16"/>
                <w:szCs w:val="16"/>
                <w:lang w:val="en-US"/>
              </w:rPr>
            </w:pPr>
            <w:r w:rsidRPr="00355286">
              <w:rPr>
                <w:rFonts w:cs="Arial"/>
                <w:sz w:val="16"/>
                <w:szCs w:val="16"/>
                <w:lang w:val="en-US"/>
              </w:rPr>
              <w:t>-</w:t>
            </w:r>
          </w:p>
        </w:tc>
        <w:tc>
          <w:tcPr>
            <w:tcW w:w="1368" w:type="dxa"/>
            <w:tcBorders>
              <w:bottom w:val="single" w:sz="4" w:space="0" w:color="auto"/>
            </w:tcBorders>
            <w:shd w:val="clear" w:color="auto" w:fill="auto"/>
          </w:tcPr>
          <w:p w14:paraId="0F26F8AD" w14:textId="1229F735" w:rsidR="00CB1EF6" w:rsidRPr="00355286" w:rsidRDefault="00CB1EF6" w:rsidP="00F355F4">
            <w:pPr>
              <w:spacing w:line="240" w:lineRule="auto"/>
              <w:ind w:right="-72"/>
              <w:jc w:val="center"/>
              <w:rPr>
                <w:rFonts w:cs="Arial"/>
                <w:sz w:val="16"/>
                <w:szCs w:val="16"/>
                <w:lang w:val="en-US"/>
              </w:rPr>
            </w:pPr>
            <w:r w:rsidRPr="00355286">
              <w:rPr>
                <w:rFonts w:cs="Arial"/>
                <w:sz w:val="16"/>
                <w:szCs w:val="16"/>
                <w:lang w:val="en-US"/>
              </w:rPr>
              <w:t>-</w:t>
            </w:r>
          </w:p>
        </w:tc>
      </w:tr>
      <w:tr w:rsidR="00271462" w:rsidRPr="00355286" w14:paraId="6899F455" w14:textId="77777777" w:rsidTr="00F70108">
        <w:tc>
          <w:tcPr>
            <w:tcW w:w="3989" w:type="dxa"/>
            <w:shd w:val="clear" w:color="auto" w:fill="auto"/>
          </w:tcPr>
          <w:p w14:paraId="66475D2F" w14:textId="49164381" w:rsidR="00CB1EF6" w:rsidRPr="00355286" w:rsidRDefault="00CB1EF6" w:rsidP="00F355F4">
            <w:pPr>
              <w:spacing w:line="240" w:lineRule="auto"/>
              <w:ind w:left="-86"/>
              <w:rPr>
                <w:rFonts w:cs="Arial"/>
                <w:sz w:val="16"/>
                <w:szCs w:val="16"/>
                <w:u w:val="single"/>
              </w:rPr>
            </w:pPr>
          </w:p>
        </w:tc>
        <w:tc>
          <w:tcPr>
            <w:tcW w:w="1368" w:type="dxa"/>
            <w:tcBorders>
              <w:top w:val="single" w:sz="4" w:space="0" w:color="auto"/>
            </w:tcBorders>
            <w:vAlign w:val="center"/>
          </w:tcPr>
          <w:p w14:paraId="5ACECBE2" w14:textId="77777777" w:rsidR="00CB1EF6" w:rsidRPr="00355286" w:rsidRDefault="00CB1EF6" w:rsidP="00F355F4">
            <w:pPr>
              <w:spacing w:line="240" w:lineRule="auto"/>
              <w:ind w:right="-72"/>
              <w:jc w:val="right"/>
              <w:rPr>
                <w:rFonts w:cs="Arial"/>
                <w:sz w:val="16"/>
                <w:szCs w:val="16"/>
              </w:rPr>
            </w:pPr>
          </w:p>
        </w:tc>
        <w:tc>
          <w:tcPr>
            <w:tcW w:w="1368" w:type="dxa"/>
            <w:tcBorders>
              <w:top w:val="single" w:sz="4" w:space="0" w:color="auto"/>
            </w:tcBorders>
            <w:shd w:val="clear" w:color="auto" w:fill="auto"/>
            <w:vAlign w:val="center"/>
          </w:tcPr>
          <w:p w14:paraId="4A7087F3" w14:textId="04A82EF6" w:rsidR="00CB1EF6" w:rsidRPr="00355286" w:rsidRDefault="00CB1EF6" w:rsidP="00F355F4">
            <w:pPr>
              <w:spacing w:line="240" w:lineRule="auto"/>
              <w:ind w:right="-72"/>
              <w:jc w:val="right"/>
              <w:rPr>
                <w:rFonts w:cs="Arial"/>
                <w:sz w:val="16"/>
                <w:szCs w:val="16"/>
                <w:lang w:val="en-US"/>
              </w:rPr>
            </w:pPr>
          </w:p>
        </w:tc>
        <w:tc>
          <w:tcPr>
            <w:tcW w:w="1368" w:type="dxa"/>
            <w:tcBorders>
              <w:top w:val="single" w:sz="4" w:space="0" w:color="auto"/>
            </w:tcBorders>
          </w:tcPr>
          <w:p w14:paraId="5A1C4FDD" w14:textId="77777777" w:rsidR="00CB1EF6" w:rsidRPr="00355286" w:rsidRDefault="00CB1EF6" w:rsidP="00F355F4">
            <w:pPr>
              <w:spacing w:line="240" w:lineRule="auto"/>
              <w:ind w:right="-72"/>
              <w:jc w:val="right"/>
              <w:rPr>
                <w:rFonts w:cs="Arial"/>
                <w:sz w:val="16"/>
                <w:szCs w:val="16"/>
                <w:lang w:val="en-US"/>
              </w:rPr>
            </w:pPr>
          </w:p>
        </w:tc>
        <w:tc>
          <w:tcPr>
            <w:tcW w:w="1368" w:type="dxa"/>
            <w:tcBorders>
              <w:top w:val="single" w:sz="4" w:space="0" w:color="auto"/>
            </w:tcBorders>
            <w:shd w:val="clear" w:color="auto" w:fill="auto"/>
          </w:tcPr>
          <w:p w14:paraId="0B30C248" w14:textId="5DCFB6E4" w:rsidR="00CB1EF6" w:rsidRPr="00355286" w:rsidRDefault="00CB1EF6" w:rsidP="00F355F4">
            <w:pPr>
              <w:spacing w:line="240" w:lineRule="auto"/>
              <w:ind w:right="-72"/>
              <w:jc w:val="right"/>
              <w:rPr>
                <w:rFonts w:cs="Arial"/>
                <w:sz w:val="16"/>
                <w:szCs w:val="16"/>
                <w:lang w:val="en-US"/>
              </w:rPr>
            </w:pPr>
          </w:p>
        </w:tc>
      </w:tr>
      <w:tr w:rsidR="00D84731" w:rsidRPr="00355286" w14:paraId="16F5207A" w14:textId="77777777" w:rsidTr="0075481A">
        <w:tc>
          <w:tcPr>
            <w:tcW w:w="3989" w:type="dxa"/>
            <w:shd w:val="clear" w:color="auto" w:fill="auto"/>
          </w:tcPr>
          <w:p w14:paraId="753F5936" w14:textId="0E55BABB" w:rsidR="00D84731" w:rsidRPr="00355286" w:rsidRDefault="00D84731" w:rsidP="00D84731">
            <w:pPr>
              <w:spacing w:line="240" w:lineRule="auto"/>
              <w:ind w:left="-86"/>
              <w:rPr>
                <w:rFonts w:cs="Arial"/>
                <w:sz w:val="16"/>
                <w:szCs w:val="16"/>
              </w:rPr>
            </w:pPr>
            <w:r w:rsidRPr="00355286">
              <w:rPr>
                <w:rFonts w:cs="Arial"/>
                <w:sz w:val="16"/>
                <w:szCs w:val="16"/>
              </w:rPr>
              <w:t>Closing net book value</w:t>
            </w:r>
          </w:p>
        </w:tc>
        <w:tc>
          <w:tcPr>
            <w:tcW w:w="1368" w:type="dxa"/>
            <w:tcBorders>
              <w:bottom w:val="single" w:sz="4" w:space="0" w:color="auto"/>
            </w:tcBorders>
            <w:vAlign w:val="bottom"/>
          </w:tcPr>
          <w:p w14:paraId="1A4E61E2" w14:textId="16D3D0EA" w:rsidR="00D84731" w:rsidRPr="00355286" w:rsidRDefault="002B26ED" w:rsidP="00D84731">
            <w:pPr>
              <w:spacing w:line="240" w:lineRule="auto"/>
              <w:ind w:right="-72"/>
              <w:jc w:val="right"/>
              <w:rPr>
                <w:rFonts w:cs="Arial"/>
                <w:sz w:val="16"/>
                <w:szCs w:val="16"/>
              </w:rPr>
            </w:pPr>
            <w:r w:rsidRPr="00355286">
              <w:rPr>
                <w:rFonts w:cs="Arial"/>
                <w:sz w:val="16"/>
                <w:szCs w:val="16"/>
              </w:rPr>
              <w:t>96</w:t>
            </w:r>
            <w:r w:rsidR="00D84731" w:rsidRPr="00355286">
              <w:rPr>
                <w:rFonts w:cs="Arial"/>
                <w:sz w:val="16"/>
                <w:szCs w:val="16"/>
              </w:rPr>
              <w:t>,</w:t>
            </w:r>
            <w:r w:rsidRPr="00355286">
              <w:rPr>
                <w:rFonts w:cs="Arial"/>
                <w:sz w:val="16"/>
                <w:szCs w:val="16"/>
              </w:rPr>
              <w:t>307</w:t>
            </w:r>
            <w:r w:rsidR="00D84731" w:rsidRPr="00355286">
              <w:rPr>
                <w:rFonts w:cs="Arial"/>
                <w:sz w:val="16"/>
                <w:szCs w:val="16"/>
              </w:rPr>
              <w:t>.</w:t>
            </w:r>
            <w:r w:rsidRPr="00355286">
              <w:rPr>
                <w:rFonts w:cs="Arial"/>
                <w:sz w:val="16"/>
                <w:szCs w:val="16"/>
              </w:rPr>
              <w:t>42</w:t>
            </w:r>
          </w:p>
        </w:tc>
        <w:tc>
          <w:tcPr>
            <w:tcW w:w="1368" w:type="dxa"/>
            <w:tcBorders>
              <w:bottom w:val="single" w:sz="4" w:space="0" w:color="auto"/>
            </w:tcBorders>
            <w:shd w:val="clear" w:color="auto" w:fill="auto"/>
            <w:vAlign w:val="bottom"/>
          </w:tcPr>
          <w:p w14:paraId="4C0DD8EB" w14:textId="573A787C" w:rsidR="00D84731" w:rsidRPr="00355286" w:rsidRDefault="002B26ED" w:rsidP="00D84731">
            <w:pPr>
              <w:spacing w:line="240" w:lineRule="auto"/>
              <w:ind w:right="-72"/>
              <w:jc w:val="right"/>
              <w:rPr>
                <w:rFonts w:cs="Arial"/>
                <w:sz w:val="16"/>
                <w:szCs w:val="16"/>
              </w:rPr>
            </w:pPr>
            <w:r w:rsidRPr="00355286">
              <w:rPr>
                <w:rFonts w:cs="Arial"/>
                <w:sz w:val="16"/>
                <w:szCs w:val="16"/>
              </w:rPr>
              <w:t>112</w:t>
            </w:r>
            <w:r w:rsidR="00D84731" w:rsidRPr="00355286">
              <w:rPr>
                <w:rFonts w:cs="Arial"/>
                <w:sz w:val="16"/>
                <w:szCs w:val="16"/>
              </w:rPr>
              <w:t>,</w:t>
            </w:r>
            <w:r w:rsidRPr="00355286">
              <w:rPr>
                <w:rFonts w:cs="Arial"/>
                <w:sz w:val="16"/>
                <w:szCs w:val="16"/>
              </w:rPr>
              <w:t>300</w:t>
            </w:r>
            <w:r w:rsidR="00D84731" w:rsidRPr="00355286">
              <w:rPr>
                <w:rFonts w:cs="Arial"/>
                <w:sz w:val="16"/>
                <w:szCs w:val="16"/>
              </w:rPr>
              <w:t>.</w:t>
            </w:r>
            <w:r w:rsidRPr="00355286">
              <w:rPr>
                <w:rFonts w:cs="Arial"/>
                <w:sz w:val="16"/>
                <w:szCs w:val="16"/>
              </w:rPr>
              <w:t>72</w:t>
            </w:r>
          </w:p>
        </w:tc>
        <w:tc>
          <w:tcPr>
            <w:tcW w:w="1368" w:type="dxa"/>
            <w:tcBorders>
              <w:bottom w:val="single" w:sz="4" w:space="0" w:color="auto"/>
            </w:tcBorders>
            <w:vAlign w:val="bottom"/>
          </w:tcPr>
          <w:p w14:paraId="4A478397" w14:textId="12A045FE" w:rsidR="00D84731" w:rsidRPr="00355286" w:rsidRDefault="002B26ED" w:rsidP="00D84731">
            <w:pPr>
              <w:spacing w:line="240" w:lineRule="auto"/>
              <w:ind w:right="-72"/>
              <w:jc w:val="right"/>
              <w:rPr>
                <w:rFonts w:cs="Arial"/>
                <w:sz w:val="16"/>
                <w:szCs w:val="16"/>
                <w:lang w:val="en-US"/>
              </w:rPr>
            </w:pPr>
            <w:r w:rsidRPr="00355286">
              <w:rPr>
                <w:rFonts w:cs="Arial"/>
                <w:sz w:val="16"/>
                <w:szCs w:val="16"/>
              </w:rPr>
              <w:t>259</w:t>
            </w:r>
            <w:r w:rsidR="00D84731" w:rsidRPr="00355286">
              <w:rPr>
                <w:rFonts w:cs="Arial"/>
                <w:sz w:val="16"/>
                <w:szCs w:val="16"/>
                <w:lang w:val="en-US"/>
              </w:rPr>
              <w:t>.</w:t>
            </w:r>
            <w:r w:rsidRPr="00355286">
              <w:rPr>
                <w:rFonts w:cs="Arial"/>
                <w:sz w:val="16"/>
                <w:szCs w:val="16"/>
              </w:rPr>
              <w:t>15</w:t>
            </w:r>
          </w:p>
        </w:tc>
        <w:tc>
          <w:tcPr>
            <w:tcW w:w="1368" w:type="dxa"/>
            <w:tcBorders>
              <w:bottom w:val="single" w:sz="4" w:space="0" w:color="auto"/>
            </w:tcBorders>
            <w:shd w:val="clear" w:color="auto" w:fill="auto"/>
          </w:tcPr>
          <w:p w14:paraId="349017FD" w14:textId="34A798A3" w:rsidR="00D84731" w:rsidRPr="00355286" w:rsidRDefault="002B26ED" w:rsidP="00D84731">
            <w:pPr>
              <w:spacing w:line="240" w:lineRule="auto"/>
              <w:ind w:right="-72"/>
              <w:jc w:val="right"/>
              <w:rPr>
                <w:rFonts w:cs="Arial"/>
                <w:sz w:val="16"/>
                <w:szCs w:val="16"/>
                <w:lang w:val="en-US"/>
              </w:rPr>
            </w:pPr>
            <w:r w:rsidRPr="00355286">
              <w:rPr>
                <w:rFonts w:cs="Arial"/>
                <w:sz w:val="16"/>
                <w:szCs w:val="16"/>
              </w:rPr>
              <w:t>442</w:t>
            </w:r>
            <w:r w:rsidR="00D84731" w:rsidRPr="00355286">
              <w:rPr>
                <w:rFonts w:cs="Arial"/>
                <w:sz w:val="16"/>
                <w:szCs w:val="16"/>
                <w:lang w:val="en-US"/>
              </w:rPr>
              <w:t>.</w:t>
            </w:r>
            <w:r w:rsidRPr="00355286">
              <w:rPr>
                <w:rFonts w:cs="Arial"/>
                <w:sz w:val="16"/>
                <w:szCs w:val="16"/>
              </w:rPr>
              <w:t>40</w:t>
            </w:r>
          </w:p>
        </w:tc>
      </w:tr>
      <w:bookmarkEnd w:id="24"/>
    </w:tbl>
    <w:p w14:paraId="13ABA9C6" w14:textId="3B9CC1A2" w:rsidR="0035376C" w:rsidRPr="00355286" w:rsidRDefault="0035376C" w:rsidP="00F355F4">
      <w:pPr>
        <w:spacing w:line="240" w:lineRule="auto"/>
        <w:rPr>
          <w:rFonts w:cs="Arial"/>
          <w:sz w:val="16"/>
          <w:szCs w:val="16"/>
        </w:rPr>
      </w:pPr>
    </w:p>
    <w:p w14:paraId="2AA52413" w14:textId="77777777" w:rsidR="00750C44" w:rsidRPr="00355286" w:rsidRDefault="00750C44">
      <w:pPr>
        <w:spacing w:line="240" w:lineRule="auto"/>
        <w:rPr>
          <w:rFonts w:cs="Arial"/>
          <w:sz w:val="18"/>
          <w:szCs w:val="18"/>
          <w:lang w:val="en-US"/>
        </w:rPr>
      </w:pPr>
      <w:r w:rsidRPr="00355286">
        <w:rPr>
          <w:rFonts w:cs="Arial"/>
          <w:sz w:val="18"/>
          <w:szCs w:val="18"/>
          <w:lang w:val="en-US"/>
        </w:rPr>
        <w:br w:type="page"/>
      </w:r>
    </w:p>
    <w:p w14:paraId="034A8975" w14:textId="77777777" w:rsidR="00750C44" w:rsidRPr="00355286" w:rsidRDefault="00750C44" w:rsidP="00F355F4">
      <w:pPr>
        <w:spacing w:line="240" w:lineRule="auto"/>
        <w:rPr>
          <w:rFonts w:cs="Arial"/>
          <w:sz w:val="18"/>
          <w:szCs w:val="18"/>
          <w:lang w:val="en-US"/>
        </w:rPr>
      </w:pPr>
    </w:p>
    <w:p w14:paraId="332408A8" w14:textId="1C65AA7F" w:rsidR="00344B3D" w:rsidRPr="00355286" w:rsidRDefault="00344B3D" w:rsidP="00F355F4">
      <w:pPr>
        <w:spacing w:line="240" w:lineRule="auto"/>
        <w:rPr>
          <w:rFonts w:cs="Arial"/>
          <w:sz w:val="18"/>
          <w:szCs w:val="18"/>
          <w:lang w:val="en-US"/>
        </w:rPr>
      </w:pPr>
      <w:r w:rsidRPr="00355286">
        <w:rPr>
          <w:rFonts w:cs="Arial"/>
          <w:sz w:val="18"/>
          <w:szCs w:val="18"/>
          <w:lang w:val="en-US"/>
        </w:rPr>
        <w:t>Maturity of lease liabilities are as follows:</w:t>
      </w:r>
    </w:p>
    <w:p w14:paraId="272EDDCC" w14:textId="77777777" w:rsidR="00946EB5" w:rsidRPr="00355286" w:rsidRDefault="00946EB5" w:rsidP="00F355F4">
      <w:pPr>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3984077C" w14:textId="77777777" w:rsidTr="00A81DE2">
        <w:tc>
          <w:tcPr>
            <w:tcW w:w="3989" w:type="dxa"/>
            <w:shd w:val="clear" w:color="auto" w:fill="auto"/>
          </w:tcPr>
          <w:p w14:paraId="42866869" w14:textId="77777777" w:rsidR="00455D7A" w:rsidRPr="00355286" w:rsidRDefault="00455D7A" w:rsidP="00F355F4">
            <w:pPr>
              <w:spacing w:line="240" w:lineRule="auto"/>
              <w:ind w:left="-86"/>
              <w:jc w:val="both"/>
              <w:rPr>
                <w:rFonts w:cs="Arial"/>
                <w:b/>
                <w:bCs/>
                <w:sz w:val="18"/>
                <w:szCs w:val="18"/>
                <w:lang w:val="en-US"/>
              </w:rPr>
            </w:pPr>
          </w:p>
        </w:tc>
        <w:tc>
          <w:tcPr>
            <w:tcW w:w="2736" w:type="dxa"/>
            <w:gridSpan w:val="2"/>
            <w:vAlign w:val="bottom"/>
          </w:tcPr>
          <w:p w14:paraId="39605717"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3FF9EA1E"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vAlign w:val="bottom"/>
          </w:tcPr>
          <w:p w14:paraId="719755CA"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55C31EDE" w14:textId="77777777" w:rsidR="00455D7A" w:rsidRPr="00355286" w:rsidRDefault="00455D7A"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398C0EA2" w14:textId="77777777" w:rsidTr="00792953">
        <w:tc>
          <w:tcPr>
            <w:tcW w:w="3989" w:type="dxa"/>
            <w:shd w:val="clear" w:color="auto" w:fill="auto"/>
          </w:tcPr>
          <w:p w14:paraId="191FFBE9" w14:textId="4CAD7DF4" w:rsidR="00455D7A" w:rsidRPr="00355286" w:rsidRDefault="00455D7A" w:rsidP="00F355F4">
            <w:pPr>
              <w:spacing w:line="240" w:lineRule="auto"/>
              <w:ind w:left="-86"/>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tcBorders>
              <w:top w:val="single" w:sz="4" w:space="0" w:color="auto"/>
            </w:tcBorders>
            <w:vAlign w:val="bottom"/>
          </w:tcPr>
          <w:p w14:paraId="7B0FE7A4" w14:textId="344A43AD"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2C368227" w14:textId="5C61ED7F"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422BEA82" w14:textId="16CE8CFA"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29D05CFD" w14:textId="5AE08548"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5AC8C181" w14:textId="77777777" w:rsidTr="00792953">
        <w:tc>
          <w:tcPr>
            <w:tcW w:w="3989" w:type="dxa"/>
            <w:shd w:val="clear" w:color="auto" w:fill="auto"/>
          </w:tcPr>
          <w:p w14:paraId="4D1A2395" w14:textId="77777777" w:rsidR="00455D7A" w:rsidRPr="00355286" w:rsidRDefault="00455D7A" w:rsidP="00F355F4">
            <w:pPr>
              <w:spacing w:line="240" w:lineRule="auto"/>
              <w:ind w:left="-86"/>
              <w:jc w:val="both"/>
              <w:rPr>
                <w:rFonts w:cs="Arial"/>
                <w:b/>
                <w:bCs/>
                <w:sz w:val="18"/>
                <w:szCs w:val="18"/>
                <w:lang w:val="en-US"/>
              </w:rPr>
            </w:pPr>
          </w:p>
        </w:tc>
        <w:tc>
          <w:tcPr>
            <w:tcW w:w="1368" w:type="dxa"/>
            <w:tcBorders>
              <w:bottom w:val="single" w:sz="4" w:space="0" w:color="auto"/>
            </w:tcBorders>
          </w:tcPr>
          <w:p w14:paraId="7ED3F6F2"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24B5B0BB" w14:textId="77777777" w:rsidR="00455D7A" w:rsidRPr="00355286" w:rsidRDefault="00455D7A"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6949B180"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4B2B64D9" w14:textId="77777777" w:rsidR="00455D7A" w:rsidRPr="00355286" w:rsidRDefault="00455D7A"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3000D9A0" w14:textId="77777777" w:rsidTr="00792953">
        <w:tc>
          <w:tcPr>
            <w:tcW w:w="3989" w:type="dxa"/>
            <w:shd w:val="clear" w:color="auto" w:fill="auto"/>
          </w:tcPr>
          <w:p w14:paraId="62B4688C" w14:textId="77777777" w:rsidR="00455D7A" w:rsidRPr="00355286" w:rsidRDefault="00455D7A" w:rsidP="00F355F4">
            <w:pPr>
              <w:spacing w:line="240" w:lineRule="auto"/>
              <w:ind w:left="-86"/>
              <w:jc w:val="both"/>
              <w:rPr>
                <w:rFonts w:cs="Arial"/>
                <w:b/>
                <w:bCs/>
                <w:sz w:val="18"/>
                <w:szCs w:val="18"/>
                <w:lang w:val="en-US"/>
              </w:rPr>
            </w:pPr>
          </w:p>
        </w:tc>
        <w:tc>
          <w:tcPr>
            <w:tcW w:w="1368" w:type="dxa"/>
            <w:tcBorders>
              <w:top w:val="single" w:sz="4" w:space="0" w:color="auto"/>
            </w:tcBorders>
          </w:tcPr>
          <w:p w14:paraId="3E1BB846"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879211B"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tcPr>
          <w:p w14:paraId="69F7F42E"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85F6DB6" w14:textId="77777777" w:rsidR="00455D7A" w:rsidRPr="00355286" w:rsidRDefault="00455D7A" w:rsidP="00F355F4">
            <w:pPr>
              <w:spacing w:line="240" w:lineRule="auto"/>
              <w:ind w:right="-72"/>
              <w:jc w:val="right"/>
              <w:rPr>
                <w:rFonts w:cs="Arial"/>
                <w:sz w:val="18"/>
                <w:szCs w:val="18"/>
                <w:lang w:val="en-US"/>
              </w:rPr>
            </w:pPr>
          </w:p>
        </w:tc>
      </w:tr>
      <w:tr w:rsidR="00271462" w:rsidRPr="00355286" w14:paraId="64CC6BAA" w14:textId="77777777" w:rsidTr="00EA6ABB">
        <w:tc>
          <w:tcPr>
            <w:tcW w:w="3989" w:type="dxa"/>
            <w:shd w:val="clear" w:color="auto" w:fill="auto"/>
          </w:tcPr>
          <w:p w14:paraId="2BA9A84B" w14:textId="4B2932A9" w:rsidR="00455D7A" w:rsidRPr="00355286" w:rsidRDefault="00455D7A" w:rsidP="00F355F4">
            <w:pPr>
              <w:spacing w:line="240" w:lineRule="auto"/>
              <w:ind w:left="-86"/>
              <w:rPr>
                <w:rFonts w:cs="Arial"/>
                <w:sz w:val="18"/>
                <w:szCs w:val="18"/>
                <w:lang w:val="en-US"/>
              </w:rPr>
            </w:pPr>
            <w:r w:rsidRPr="00355286">
              <w:rPr>
                <w:rFonts w:cs="Arial"/>
                <w:b/>
                <w:bCs/>
                <w:spacing w:val="-4"/>
                <w:sz w:val="18"/>
                <w:szCs w:val="18"/>
              </w:rPr>
              <w:t>Minimum lease liabilities payments</w:t>
            </w:r>
          </w:p>
        </w:tc>
        <w:tc>
          <w:tcPr>
            <w:tcW w:w="1368" w:type="dxa"/>
          </w:tcPr>
          <w:p w14:paraId="26A9FE91" w14:textId="77777777" w:rsidR="00455D7A" w:rsidRPr="00355286" w:rsidRDefault="00455D7A" w:rsidP="00F355F4">
            <w:pPr>
              <w:spacing w:line="240" w:lineRule="auto"/>
              <w:ind w:right="-72"/>
              <w:jc w:val="right"/>
              <w:rPr>
                <w:rFonts w:cs="Arial"/>
                <w:sz w:val="18"/>
                <w:szCs w:val="18"/>
                <w:lang w:val="en-US"/>
              </w:rPr>
            </w:pPr>
          </w:p>
        </w:tc>
        <w:tc>
          <w:tcPr>
            <w:tcW w:w="1368" w:type="dxa"/>
            <w:shd w:val="clear" w:color="auto" w:fill="auto"/>
          </w:tcPr>
          <w:p w14:paraId="6297D8CA" w14:textId="1D9518EC" w:rsidR="00455D7A" w:rsidRPr="00355286" w:rsidRDefault="00455D7A" w:rsidP="00F355F4">
            <w:pPr>
              <w:spacing w:line="240" w:lineRule="auto"/>
              <w:ind w:right="-72"/>
              <w:jc w:val="right"/>
              <w:rPr>
                <w:rFonts w:cs="Arial"/>
                <w:sz w:val="18"/>
                <w:szCs w:val="18"/>
                <w:lang w:val="en-US"/>
              </w:rPr>
            </w:pPr>
          </w:p>
        </w:tc>
        <w:tc>
          <w:tcPr>
            <w:tcW w:w="1368" w:type="dxa"/>
          </w:tcPr>
          <w:p w14:paraId="7664AE99" w14:textId="77777777" w:rsidR="00455D7A" w:rsidRPr="00355286" w:rsidRDefault="00455D7A" w:rsidP="00F355F4">
            <w:pPr>
              <w:spacing w:line="240" w:lineRule="auto"/>
              <w:ind w:right="-72"/>
              <w:jc w:val="right"/>
              <w:rPr>
                <w:rFonts w:cs="Arial"/>
                <w:sz w:val="18"/>
                <w:szCs w:val="18"/>
                <w:lang w:val="en-US"/>
              </w:rPr>
            </w:pPr>
          </w:p>
        </w:tc>
        <w:tc>
          <w:tcPr>
            <w:tcW w:w="1368" w:type="dxa"/>
            <w:shd w:val="clear" w:color="auto" w:fill="auto"/>
          </w:tcPr>
          <w:p w14:paraId="0F8B0F08" w14:textId="149E7256" w:rsidR="00455D7A" w:rsidRPr="00355286" w:rsidRDefault="00455D7A" w:rsidP="00F355F4">
            <w:pPr>
              <w:spacing w:line="240" w:lineRule="auto"/>
              <w:ind w:right="-72"/>
              <w:jc w:val="right"/>
              <w:rPr>
                <w:rFonts w:cs="Arial"/>
                <w:sz w:val="18"/>
                <w:szCs w:val="18"/>
                <w:lang w:val="en-US"/>
              </w:rPr>
            </w:pPr>
          </w:p>
        </w:tc>
      </w:tr>
      <w:tr w:rsidR="00271462" w:rsidRPr="00355286" w14:paraId="17EB2116" w14:textId="77777777" w:rsidTr="00627474">
        <w:tc>
          <w:tcPr>
            <w:tcW w:w="3989" w:type="dxa"/>
            <w:shd w:val="clear" w:color="auto" w:fill="auto"/>
          </w:tcPr>
          <w:p w14:paraId="43393291" w14:textId="32610B15" w:rsidR="00455D7A" w:rsidRPr="00355286" w:rsidRDefault="00455D7A" w:rsidP="00F355F4">
            <w:pPr>
              <w:spacing w:line="240" w:lineRule="auto"/>
              <w:ind w:left="-86"/>
              <w:rPr>
                <w:rFonts w:cs="Arial"/>
                <w:b/>
                <w:bCs/>
                <w:spacing w:val="-4"/>
                <w:sz w:val="18"/>
                <w:szCs w:val="18"/>
              </w:rPr>
            </w:pPr>
            <w:r w:rsidRPr="00355286">
              <w:rPr>
                <w:rFonts w:cs="Arial"/>
                <w:sz w:val="18"/>
                <w:szCs w:val="18"/>
              </w:rPr>
              <w:t>Not later than one year</w:t>
            </w:r>
          </w:p>
        </w:tc>
        <w:tc>
          <w:tcPr>
            <w:tcW w:w="1368" w:type="dxa"/>
            <w:vAlign w:val="center"/>
          </w:tcPr>
          <w:p w14:paraId="0455BD05" w14:textId="0DB992C2" w:rsidR="00455D7A" w:rsidRPr="00355286" w:rsidRDefault="002B26ED" w:rsidP="00F355F4">
            <w:pPr>
              <w:spacing w:line="240" w:lineRule="auto"/>
              <w:ind w:right="-72"/>
              <w:jc w:val="right"/>
              <w:rPr>
                <w:rFonts w:cs="Arial"/>
                <w:sz w:val="18"/>
                <w:szCs w:val="18"/>
                <w:lang w:val="en-US"/>
              </w:rPr>
            </w:pPr>
            <w:r w:rsidRPr="00355286">
              <w:rPr>
                <w:rFonts w:cs="Arial"/>
                <w:sz w:val="18"/>
                <w:szCs w:val="18"/>
              </w:rPr>
              <w:t>20</w:t>
            </w:r>
            <w:r w:rsidR="001A56D4" w:rsidRPr="00355286">
              <w:rPr>
                <w:rFonts w:cs="Arial"/>
                <w:sz w:val="18"/>
                <w:szCs w:val="18"/>
                <w:lang w:val="en-US"/>
              </w:rPr>
              <w:t>,</w:t>
            </w:r>
            <w:r w:rsidRPr="00355286">
              <w:rPr>
                <w:rFonts w:cs="Arial"/>
                <w:sz w:val="18"/>
                <w:szCs w:val="18"/>
              </w:rPr>
              <w:t>260</w:t>
            </w:r>
            <w:r w:rsidR="001A56D4" w:rsidRPr="00355286">
              <w:rPr>
                <w:rFonts w:cs="Arial"/>
                <w:sz w:val="18"/>
                <w:szCs w:val="18"/>
                <w:lang w:val="en-US"/>
              </w:rPr>
              <w:t>.</w:t>
            </w:r>
            <w:r w:rsidRPr="00355286">
              <w:rPr>
                <w:rFonts w:cs="Arial"/>
                <w:sz w:val="18"/>
                <w:szCs w:val="18"/>
              </w:rPr>
              <w:t>24</w:t>
            </w:r>
          </w:p>
        </w:tc>
        <w:tc>
          <w:tcPr>
            <w:tcW w:w="1368" w:type="dxa"/>
            <w:shd w:val="clear" w:color="auto" w:fill="auto"/>
            <w:vAlign w:val="center"/>
          </w:tcPr>
          <w:p w14:paraId="68412236" w14:textId="2ECF69D2" w:rsidR="00455D7A" w:rsidRPr="00355286" w:rsidRDefault="002B26ED" w:rsidP="00F355F4">
            <w:pPr>
              <w:spacing w:line="240" w:lineRule="auto"/>
              <w:ind w:right="-72"/>
              <w:jc w:val="right"/>
              <w:rPr>
                <w:rFonts w:cs="Arial"/>
                <w:sz w:val="18"/>
                <w:szCs w:val="18"/>
                <w:lang w:val="en-US"/>
              </w:rPr>
            </w:pPr>
            <w:r w:rsidRPr="00355286">
              <w:rPr>
                <w:rFonts w:cs="Arial"/>
                <w:sz w:val="18"/>
                <w:szCs w:val="18"/>
              </w:rPr>
              <w:t>23</w:t>
            </w:r>
            <w:r w:rsidR="00455D7A" w:rsidRPr="00355286">
              <w:rPr>
                <w:rFonts w:cs="Arial"/>
                <w:sz w:val="18"/>
                <w:szCs w:val="18"/>
              </w:rPr>
              <w:t>,</w:t>
            </w:r>
            <w:r w:rsidRPr="00355286">
              <w:rPr>
                <w:rFonts w:cs="Arial"/>
                <w:sz w:val="18"/>
                <w:szCs w:val="18"/>
              </w:rPr>
              <w:t>216</w:t>
            </w:r>
            <w:r w:rsidR="00455D7A" w:rsidRPr="00355286">
              <w:rPr>
                <w:rFonts w:cs="Arial"/>
                <w:sz w:val="18"/>
                <w:szCs w:val="18"/>
              </w:rPr>
              <w:t>.</w:t>
            </w:r>
            <w:r w:rsidRPr="00355286">
              <w:rPr>
                <w:rFonts w:cs="Arial"/>
                <w:sz w:val="18"/>
                <w:szCs w:val="18"/>
              </w:rPr>
              <w:t>62</w:t>
            </w:r>
          </w:p>
        </w:tc>
        <w:tc>
          <w:tcPr>
            <w:tcW w:w="1368" w:type="dxa"/>
          </w:tcPr>
          <w:p w14:paraId="25CA50B4" w14:textId="1E62D98C" w:rsidR="00455D7A" w:rsidRPr="00355286" w:rsidRDefault="002B26ED" w:rsidP="00F355F4">
            <w:pPr>
              <w:spacing w:line="240" w:lineRule="auto"/>
              <w:ind w:right="-72"/>
              <w:jc w:val="right"/>
              <w:rPr>
                <w:rFonts w:cs="Arial"/>
                <w:sz w:val="18"/>
                <w:szCs w:val="18"/>
                <w:lang w:val="en-US"/>
              </w:rPr>
            </w:pPr>
            <w:r w:rsidRPr="00355286">
              <w:rPr>
                <w:rFonts w:cs="Arial"/>
                <w:sz w:val="18"/>
                <w:szCs w:val="18"/>
              </w:rPr>
              <w:t>186</w:t>
            </w:r>
            <w:r w:rsidR="001A56D4" w:rsidRPr="00355286">
              <w:rPr>
                <w:rFonts w:cs="Arial"/>
                <w:sz w:val="18"/>
                <w:szCs w:val="18"/>
                <w:lang w:val="en-US"/>
              </w:rPr>
              <w:t>.</w:t>
            </w:r>
            <w:r w:rsidRPr="00355286">
              <w:rPr>
                <w:rFonts w:cs="Arial"/>
                <w:sz w:val="18"/>
                <w:szCs w:val="18"/>
              </w:rPr>
              <w:t>78</w:t>
            </w:r>
          </w:p>
        </w:tc>
        <w:tc>
          <w:tcPr>
            <w:tcW w:w="1368" w:type="dxa"/>
            <w:shd w:val="clear" w:color="auto" w:fill="auto"/>
          </w:tcPr>
          <w:p w14:paraId="5D86D01F" w14:textId="335467E8" w:rsidR="00455D7A" w:rsidRPr="00355286" w:rsidRDefault="002B26ED" w:rsidP="00F355F4">
            <w:pPr>
              <w:spacing w:line="240" w:lineRule="auto"/>
              <w:ind w:right="-72"/>
              <w:jc w:val="right"/>
              <w:rPr>
                <w:rFonts w:cs="Arial"/>
                <w:sz w:val="18"/>
                <w:szCs w:val="18"/>
                <w:lang w:val="en-US"/>
              </w:rPr>
            </w:pPr>
            <w:r w:rsidRPr="00355286">
              <w:rPr>
                <w:rFonts w:cs="Arial"/>
                <w:sz w:val="18"/>
                <w:szCs w:val="18"/>
              </w:rPr>
              <w:t>233</w:t>
            </w:r>
            <w:r w:rsidR="00455D7A" w:rsidRPr="00355286">
              <w:rPr>
                <w:rFonts w:cs="Arial"/>
                <w:sz w:val="18"/>
                <w:szCs w:val="18"/>
                <w:lang w:val="en-US"/>
              </w:rPr>
              <w:t>.</w:t>
            </w:r>
            <w:r w:rsidRPr="00355286">
              <w:rPr>
                <w:rFonts w:cs="Arial"/>
                <w:sz w:val="18"/>
                <w:szCs w:val="18"/>
              </w:rPr>
              <w:t>68</w:t>
            </w:r>
          </w:p>
        </w:tc>
      </w:tr>
      <w:tr w:rsidR="00271462" w:rsidRPr="00355286" w14:paraId="1889804B" w14:textId="77777777" w:rsidTr="00627474">
        <w:tc>
          <w:tcPr>
            <w:tcW w:w="3989" w:type="dxa"/>
            <w:shd w:val="clear" w:color="auto" w:fill="auto"/>
          </w:tcPr>
          <w:p w14:paraId="4E89D68B" w14:textId="7B1C2E87" w:rsidR="00455D7A" w:rsidRPr="00355286" w:rsidRDefault="00455D7A" w:rsidP="00F355F4">
            <w:pPr>
              <w:spacing w:line="240" w:lineRule="auto"/>
              <w:ind w:left="-86"/>
              <w:rPr>
                <w:rFonts w:cs="Arial"/>
                <w:sz w:val="18"/>
                <w:szCs w:val="18"/>
              </w:rPr>
            </w:pPr>
            <w:r w:rsidRPr="00355286">
              <w:rPr>
                <w:rFonts w:cs="Arial"/>
                <w:sz w:val="18"/>
                <w:szCs w:val="18"/>
              </w:rPr>
              <w:t xml:space="preserve">Later than </w:t>
            </w:r>
            <w:r w:rsidR="002B26ED" w:rsidRPr="00355286">
              <w:rPr>
                <w:rFonts w:cs="Arial"/>
                <w:sz w:val="18"/>
                <w:szCs w:val="18"/>
              </w:rPr>
              <w:t>1</w:t>
            </w:r>
            <w:r w:rsidRPr="00355286">
              <w:rPr>
                <w:rFonts w:cs="Arial"/>
                <w:sz w:val="18"/>
                <w:szCs w:val="18"/>
              </w:rPr>
              <w:t xml:space="preserve"> year but not later than </w:t>
            </w:r>
            <w:r w:rsidR="002B26ED" w:rsidRPr="00355286">
              <w:rPr>
                <w:rFonts w:cs="Arial"/>
                <w:sz w:val="18"/>
                <w:szCs w:val="18"/>
              </w:rPr>
              <w:t>5</w:t>
            </w:r>
            <w:r w:rsidRPr="00355286">
              <w:rPr>
                <w:rFonts w:cs="Arial"/>
                <w:sz w:val="18"/>
                <w:szCs w:val="18"/>
              </w:rPr>
              <w:t xml:space="preserve"> years</w:t>
            </w:r>
          </w:p>
        </w:tc>
        <w:tc>
          <w:tcPr>
            <w:tcW w:w="1368" w:type="dxa"/>
            <w:vAlign w:val="center"/>
          </w:tcPr>
          <w:p w14:paraId="18F87BD9" w14:textId="2095761B" w:rsidR="00455D7A" w:rsidRPr="00355286" w:rsidRDefault="002B26ED" w:rsidP="00F355F4">
            <w:pPr>
              <w:spacing w:line="240" w:lineRule="auto"/>
              <w:ind w:right="-72"/>
              <w:jc w:val="right"/>
              <w:rPr>
                <w:rFonts w:cs="Arial"/>
                <w:sz w:val="18"/>
                <w:szCs w:val="18"/>
              </w:rPr>
            </w:pPr>
            <w:r w:rsidRPr="00355286">
              <w:rPr>
                <w:rFonts w:cs="Arial"/>
                <w:sz w:val="18"/>
                <w:szCs w:val="18"/>
              </w:rPr>
              <w:t>54</w:t>
            </w:r>
            <w:r w:rsidR="001A56D4" w:rsidRPr="00355286">
              <w:rPr>
                <w:rFonts w:cs="Arial"/>
                <w:sz w:val="18"/>
                <w:szCs w:val="18"/>
              </w:rPr>
              <w:t>,</w:t>
            </w:r>
            <w:r w:rsidRPr="00355286">
              <w:rPr>
                <w:rFonts w:cs="Arial"/>
                <w:sz w:val="18"/>
                <w:szCs w:val="18"/>
              </w:rPr>
              <w:t>711</w:t>
            </w:r>
            <w:r w:rsidR="001A56D4" w:rsidRPr="00355286">
              <w:rPr>
                <w:rFonts w:cs="Arial"/>
                <w:sz w:val="18"/>
                <w:szCs w:val="18"/>
              </w:rPr>
              <w:t>.</w:t>
            </w:r>
            <w:r w:rsidRPr="00355286">
              <w:rPr>
                <w:rFonts w:cs="Arial"/>
                <w:sz w:val="18"/>
                <w:szCs w:val="18"/>
              </w:rPr>
              <w:t>25</w:t>
            </w:r>
          </w:p>
        </w:tc>
        <w:tc>
          <w:tcPr>
            <w:tcW w:w="1368" w:type="dxa"/>
            <w:shd w:val="clear" w:color="auto" w:fill="auto"/>
            <w:vAlign w:val="center"/>
          </w:tcPr>
          <w:p w14:paraId="0FB3F626" w14:textId="02DD9FA2" w:rsidR="00455D7A" w:rsidRPr="00355286" w:rsidRDefault="002B26ED" w:rsidP="00F355F4">
            <w:pPr>
              <w:spacing w:line="240" w:lineRule="auto"/>
              <w:ind w:right="-72"/>
              <w:jc w:val="right"/>
              <w:rPr>
                <w:rFonts w:cs="Arial"/>
                <w:sz w:val="18"/>
                <w:szCs w:val="18"/>
              </w:rPr>
            </w:pPr>
            <w:r w:rsidRPr="00355286">
              <w:rPr>
                <w:rFonts w:cs="Arial"/>
                <w:sz w:val="18"/>
                <w:szCs w:val="18"/>
              </w:rPr>
              <w:t>60</w:t>
            </w:r>
            <w:r w:rsidR="00455D7A" w:rsidRPr="00355286">
              <w:rPr>
                <w:rFonts w:cs="Arial"/>
                <w:sz w:val="18"/>
                <w:szCs w:val="18"/>
              </w:rPr>
              <w:t>,</w:t>
            </w:r>
            <w:r w:rsidRPr="00355286">
              <w:rPr>
                <w:rFonts w:cs="Arial"/>
                <w:sz w:val="18"/>
                <w:szCs w:val="18"/>
              </w:rPr>
              <w:t>312</w:t>
            </w:r>
            <w:r w:rsidR="00455D7A" w:rsidRPr="00355286">
              <w:rPr>
                <w:rFonts w:cs="Arial"/>
                <w:sz w:val="18"/>
                <w:szCs w:val="18"/>
              </w:rPr>
              <w:t>.</w:t>
            </w:r>
            <w:r w:rsidRPr="00355286">
              <w:rPr>
                <w:rFonts w:cs="Arial"/>
                <w:sz w:val="18"/>
                <w:szCs w:val="18"/>
              </w:rPr>
              <w:t>59</w:t>
            </w:r>
          </w:p>
        </w:tc>
        <w:tc>
          <w:tcPr>
            <w:tcW w:w="1368" w:type="dxa"/>
          </w:tcPr>
          <w:p w14:paraId="05F6B9C5" w14:textId="615E9355" w:rsidR="00455D7A" w:rsidRPr="00355286" w:rsidRDefault="002B26ED" w:rsidP="00F355F4">
            <w:pPr>
              <w:spacing w:line="240" w:lineRule="auto"/>
              <w:ind w:right="-72"/>
              <w:jc w:val="right"/>
              <w:rPr>
                <w:rFonts w:cs="Arial"/>
                <w:sz w:val="18"/>
                <w:szCs w:val="18"/>
                <w:lang w:val="en-US"/>
              </w:rPr>
            </w:pPr>
            <w:r w:rsidRPr="00355286">
              <w:rPr>
                <w:rFonts w:cs="Arial"/>
                <w:sz w:val="18"/>
                <w:szCs w:val="18"/>
              </w:rPr>
              <w:t>61</w:t>
            </w:r>
            <w:r w:rsidR="001A56D4" w:rsidRPr="00355286">
              <w:rPr>
                <w:rFonts w:cs="Arial"/>
                <w:sz w:val="18"/>
                <w:szCs w:val="18"/>
                <w:lang w:val="en-US"/>
              </w:rPr>
              <w:t>.</w:t>
            </w:r>
            <w:r w:rsidRPr="00355286">
              <w:rPr>
                <w:rFonts w:cs="Arial"/>
                <w:sz w:val="18"/>
                <w:szCs w:val="18"/>
              </w:rPr>
              <w:t>20</w:t>
            </w:r>
          </w:p>
        </w:tc>
        <w:tc>
          <w:tcPr>
            <w:tcW w:w="1368" w:type="dxa"/>
            <w:shd w:val="clear" w:color="auto" w:fill="auto"/>
          </w:tcPr>
          <w:p w14:paraId="65416340" w14:textId="445A8FE4" w:rsidR="00455D7A" w:rsidRPr="00355286" w:rsidRDefault="002B26ED" w:rsidP="00F355F4">
            <w:pPr>
              <w:spacing w:line="240" w:lineRule="auto"/>
              <w:ind w:right="-72"/>
              <w:jc w:val="right"/>
              <w:rPr>
                <w:rFonts w:cs="Arial"/>
                <w:sz w:val="18"/>
                <w:szCs w:val="18"/>
                <w:lang w:val="en-US"/>
              </w:rPr>
            </w:pPr>
            <w:r w:rsidRPr="00355286">
              <w:rPr>
                <w:rFonts w:cs="Arial"/>
                <w:sz w:val="18"/>
                <w:szCs w:val="18"/>
              </w:rPr>
              <w:t>199</w:t>
            </w:r>
            <w:r w:rsidR="00455D7A" w:rsidRPr="00355286">
              <w:rPr>
                <w:rFonts w:cs="Arial"/>
                <w:sz w:val="18"/>
                <w:szCs w:val="18"/>
                <w:lang w:val="en-US"/>
              </w:rPr>
              <w:t>.</w:t>
            </w:r>
            <w:r w:rsidRPr="00355286">
              <w:rPr>
                <w:rFonts w:cs="Arial"/>
                <w:sz w:val="18"/>
                <w:szCs w:val="18"/>
              </w:rPr>
              <w:t>12</w:t>
            </w:r>
          </w:p>
        </w:tc>
      </w:tr>
      <w:tr w:rsidR="00271462" w:rsidRPr="00355286" w14:paraId="5FA83C4D" w14:textId="77777777" w:rsidTr="00455D7A">
        <w:tc>
          <w:tcPr>
            <w:tcW w:w="3989" w:type="dxa"/>
            <w:shd w:val="clear" w:color="auto" w:fill="auto"/>
          </w:tcPr>
          <w:p w14:paraId="2693CD77" w14:textId="23C7FD50" w:rsidR="00455D7A" w:rsidRPr="00355286" w:rsidRDefault="00455D7A" w:rsidP="00F355F4">
            <w:pPr>
              <w:spacing w:line="240" w:lineRule="auto"/>
              <w:ind w:left="-86"/>
              <w:rPr>
                <w:rFonts w:cs="Arial"/>
                <w:sz w:val="18"/>
                <w:szCs w:val="18"/>
              </w:rPr>
            </w:pPr>
            <w:r w:rsidRPr="00355286">
              <w:rPr>
                <w:rFonts w:cs="Arial"/>
                <w:sz w:val="18"/>
                <w:szCs w:val="18"/>
              </w:rPr>
              <w:t xml:space="preserve">Later than </w:t>
            </w:r>
            <w:r w:rsidR="002B26ED" w:rsidRPr="00355286">
              <w:rPr>
                <w:rFonts w:cs="Arial"/>
                <w:sz w:val="18"/>
                <w:szCs w:val="18"/>
              </w:rPr>
              <w:t>5</w:t>
            </w:r>
            <w:r w:rsidRPr="00355286">
              <w:rPr>
                <w:rFonts w:cs="Arial"/>
                <w:sz w:val="18"/>
                <w:szCs w:val="18"/>
              </w:rPr>
              <w:t xml:space="preserve"> years</w:t>
            </w:r>
          </w:p>
        </w:tc>
        <w:tc>
          <w:tcPr>
            <w:tcW w:w="1368" w:type="dxa"/>
            <w:tcBorders>
              <w:bottom w:val="single" w:sz="4" w:space="0" w:color="auto"/>
            </w:tcBorders>
            <w:vAlign w:val="center"/>
          </w:tcPr>
          <w:p w14:paraId="0F3E1E42" w14:textId="2E52035B" w:rsidR="00455D7A" w:rsidRPr="00355286" w:rsidRDefault="002B26ED" w:rsidP="00F355F4">
            <w:pPr>
              <w:spacing w:line="240" w:lineRule="auto"/>
              <w:ind w:right="-72"/>
              <w:jc w:val="right"/>
              <w:rPr>
                <w:rFonts w:cs="Arial"/>
                <w:sz w:val="18"/>
                <w:szCs w:val="18"/>
              </w:rPr>
            </w:pPr>
            <w:r w:rsidRPr="00355286">
              <w:rPr>
                <w:rFonts w:cs="Arial"/>
                <w:sz w:val="18"/>
                <w:szCs w:val="18"/>
              </w:rPr>
              <w:t>40</w:t>
            </w:r>
            <w:r w:rsidR="001A56D4" w:rsidRPr="00355286">
              <w:rPr>
                <w:rFonts w:cs="Arial"/>
                <w:sz w:val="18"/>
                <w:szCs w:val="18"/>
              </w:rPr>
              <w:t>,</w:t>
            </w:r>
            <w:r w:rsidRPr="00355286">
              <w:rPr>
                <w:rFonts w:cs="Arial"/>
                <w:sz w:val="18"/>
                <w:szCs w:val="18"/>
              </w:rPr>
              <w:t>017</w:t>
            </w:r>
            <w:r w:rsidR="001A56D4" w:rsidRPr="00355286">
              <w:rPr>
                <w:rFonts w:cs="Arial"/>
                <w:sz w:val="18"/>
                <w:szCs w:val="18"/>
              </w:rPr>
              <w:t>.</w:t>
            </w:r>
            <w:r w:rsidRPr="00355286">
              <w:rPr>
                <w:rFonts w:cs="Arial"/>
                <w:sz w:val="18"/>
                <w:szCs w:val="18"/>
              </w:rPr>
              <w:t>96</w:t>
            </w:r>
          </w:p>
        </w:tc>
        <w:tc>
          <w:tcPr>
            <w:tcW w:w="1368" w:type="dxa"/>
            <w:tcBorders>
              <w:bottom w:val="single" w:sz="4" w:space="0" w:color="auto"/>
            </w:tcBorders>
            <w:shd w:val="clear" w:color="auto" w:fill="auto"/>
            <w:vAlign w:val="center"/>
          </w:tcPr>
          <w:p w14:paraId="5D1B9427" w14:textId="0ECB0D38" w:rsidR="00455D7A" w:rsidRPr="00355286" w:rsidRDefault="002B26ED" w:rsidP="00F355F4">
            <w:pPr>
              <w:spacing w:line="240" w:lineRule="auto"/>
              <w:ind w:right="-72"/>
              <w:jc w:val="right"/>
              <w:rPr>
                <w:rFonts w:cs="Arial"/>
                <w:sz w:val="18"/>
                <w:szCs w:val="18"/>
              </w:rPr>
            </w:pPr>
            <w:r w:rsidRPr="00355286">
              <w:rPr>
                <w:rFonts w:cs="Arial"/>
                <w:sz w:val="18"/>
                <w:szCs w:val="18"/>
              </w:rPr>
              <w:t>51</w:t>
            </w:r>
            <w:r w:rsidR="00455D7A" w:rsidRPr="00355286">
              <w:rPr>
                <w:rFonts w:cs="Arial"/>
                <w:sz w:val="18"/>
                <w:szCs w:val="18"/>
              </w:rPr>
              <w:t>,</w:t>
            </w:r>
            <w:r w:rsidRPr="00355286">
              <w:rPr>
                <w:rFonts w:cs="Arial"/>
                <w:sz w:val="18"/>
                <w:szCs w:val="18"/>
              </w:rPr>
              <w:t>752</w:t>
            </w:r>
            <w:r w:rsidR="00455D7A" w:rsidRPr="00355286">
              <w:rPr>
                <w:rFonts w:cs="Arial"/>
                <w:sz w:val="18"/>
                <w:szCs w:val="18"/>
              </w:rPr>
              <w:t>.</w:t>
            </w:r>
            <w:r w:rsidRPr="00355286">
              <w:rPr>
                <w:rFonts w:cs="Arial"/>
                <w:sz w:val="18"/>
                <w:szCs w:val="18"/>
              </w:rPr>
              <w:t>32</w:t>
            </w:r>
          </w:p>
        </w:tc>
        <w:tc>
          <w:tcPr>
            <w:tcW w:w="1368" w:type="dxa"/>
            <w:tcBorders>
              <w:bottom w:val="single" w:sz="4" w:space="0" w:color="auto"/>
            </w:tcBorders>
          </w:tcPr>
          <w:p w14:paraId="060F95A1" w14:textId="40CF7B12" w:rsidR="00455D7A" w:rsidRPr="00355286" w:rsidRDefault="002B26ED" w:rsidP="00F355F4">
            <w:pPr>
              <w:spacing w:line="240" w:lineRule="auto"/>
              <w:ind w:right="-72"/>
              <w:jc w:val="right"/>
              <w:rPr>
                <w:rFonts w:cs="Arial"/>
                <w:sz w:val="18"/>
                <w:szCs w:val="18"/>
                <w:lang w:val="en-US"/>
              </w:rPr>
            </w:pPr>
            <w:r w:rsidRPr="00355286">
              <w:rPr>
                <w:rFonts w:cs="Arial"/>
                <w:sz w:val="18"/>
                <w:szCs w:val="18"/>
              </w:rPr>
              <w:t>30</w:t>
            </w:r>
            <w:r w:rsidR="001A56D4" w:rsidRPr="00355286">
              <w:rPr>
                <w:rFonts w:cs="Arial"/>
                <w:sz w:val="18"/>
                <w:szCs w:val="18"/>
                <w:lang w:val="en-US"/>
              </w:rPr>
              <w:t>.</w:t>
            </w:r>
            <w:r w:rsidR="005249B9" w:rsidRPr="00355286">
              <w:rPr>
                <w:rFonts w:cs="Arial"/>
                <w:sz w:val="18"/>
                <w:szCs w:val="18"/>
              </w:rPr>
              <w:t>1</w:t>
            </w:r>
            <w:r w:rsidRPr="00355286">
              <w:rPr>
                <w:rFonts w:cs="Arial"/>
                <w:sz w:val="18"/>
                <w:szCs w:val="18"/>
              </w:rPr>
              <w:t>9</w:t>
            </w:r>
          </w:p>
        </w:tc>
        <w:tc>
          <w:tcPr>
            <w:tcW w:w="1368" w:type="dxa"/>
            <w:tcBorders>
              <w:bottom w:val="single" w:sz="4" w:space="0" w:color="auto"/>
            </w:tcBorders>
            <w:shd w:val="clear" w:color="auto" w:fill="auto"/>
          </w:tcPr>
          <w:p w14:paraId="1EEC05D3" w14:textId="1D1092BD" w:rsidR="00455D7A" w:rsidRPr="00355286" w:rsidRDefault="002B26ED" w:rsidP="00F355F4">
            <w:pPr>
              <w:spacing w:line="240" w:lineRule="auto"/>
              <w:ind w:right="-72"/>
              <w:jc w:val="right"/>
              <w:rPr>
                <w:rFonts w:cs="Arial"/>
                <w:sz w:val="18"/>
                <w:szCs w:val="18"/>
                <w:lang w:val="en-US"/>
              </w:rPr>
            </w:pPr>
            <w:r w:rsidRPr="00355286">
              <w:rPr>
                <w:rFonts w:cs="Arial"/>
                <w:sz w:val="18"/>
                <w:szCs w:val="18"/>
              </w:rPr>
              <w:t>44</w:t>
            </w:r>
            <w:r w:rsidR="00455D7A" w:rsidRPr="00355286">
              <w:rPr>
                <w:rFonts w:cs="Arial"/>
                <w:sz w:val="18"/>
                <w:szCs w:val="18"/>
                <w:lang w:val="en-US"/>
              </w:rPr>
              <w:t>.</w:t>
            </w:r>
            <w:r w:rsidRPr="00355286">
              <w:rPr>
                <w:rFonts w:cs="Arial"/>
                <w:sz w:val="18"/>
                <w:szCs w:val="18"/>
              </w:rPr>
              <w:t>33</w:t>
            </w:r>
          </w:p>
        </w:tc>
      </w:tr>
      <w:tr w:rsidR="00271462" w:rsidRPr="00355286" w14:paraId="0025F08C" w14:textId="77777777" w:rsidTr="00455D7A">
        <w:tc>
          <w:tcPr>
            <w:tcW w:w="3989" w:type="dxa"/>
            <w:shd w:val="clear" w:color="auto" w:fill="auto"/>
          </w:tcPr>
          <w:p w14:paraId="7CBA7399" w14:textId="77777777" w:rsidR="00455D7A" w:rsidRPr="00355286" w:rsidRDefault="00455D7A" w:rsidP="00F355F4">
            <w:pPr>
              <w:spacing w:line="240" w:lineRule="auto"/>
              <w:ind w:left="-86"/>
              <w:rPr>
                <w:rFonts w:cs="Arial"/>
                <w:sz w:val="18"/>
                <w:szCs w:val="18"/>
              </w:rPr>
            </w:pPr>
          </w:p>
        </w:tc>
        <w:tc>
          <w:tcPr>
            <w:tcW w:w="1368" w:type="dxa"/>
            <w:tcBorders>
              <w:top w:val="single" w:sz="4" w:space="0" w:color="auto"/>
            </w:tcBorders>
            <w:vAlign w:val="center"/>
          </w:tcPr>
          <w:p w14:paraId="17F1B84F" w14:textId="77777777" w:rsidR="00455D7A" w:rsidRPr="00355286" w:rsidRDefault="00455D7A"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2F386EC4" w14:textId="77777777" w:rsidR="00455D7A" w:rsidRPr="00355286" w:rsidRDefault="00455D7A" w:rsidP="00F355F4">
            <w:pPr>
              <w:spacing w:line="240" w:lineRule="auto"/>
              <w:ind w:right="-72"/>
              <w:jc w:val="right"/>
              <w:rPr>
                <w:rFonts w:cs="Arial"/>
                <w:sz w:val="18"/>
                <w:szCs w:val="18"/>
              </w:rPr>
            </w:pPr>
          </w:p>
        </w:tc>
        <w:tc>
          <w:tcPr>
            <w:tcW w:w="1368" w:type="dxa"/>
            <w:tcBorders>
              <w:top w:val="single" w:sz="4" w:space="0" w:color="auto"/>
            </w:tcBorders>
          </w:tcPr>
          <w:p w14:paraId="22FE144B"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85D58D7" w14:textId="77777777" w:rsidR="00455D7A" w:rsidRPr="00355286" w:rsidRDefault="00455D7A" w:rsidP="00F355F4">
            <w:pPr>
              <w:spacing w:line="240" w:lineRule="auto"/>
              <w:ind w:right="-72"/>
              <w:jc w:val="right"/>
              <w:rPr>
                <w:rFonts w:cs="Arial"/>
                <w:sz w:val="18"/>
                <w:szCs w:val="18"/>
                <w:lang w:val="en-US"/>
              </w:rPr>
            </w:pPr>
          </w:p>
        </w:tc>
      </w:tr>
      <w:tr w:rsidR="00271462" w:rsidRPr="00355286" w14:paraId="26E59291" w14:textId="77777777" w:rsidTr="00627474">
        <w:tc>
          <w:tcPr>
            <w:tcW w:w="3989" w:type="dxa"/>
            <w:shd w:val="clear" w:color="auto" w:fill="auto"/>
          </w:tcPr>
          <w:p w14:paraId="171A5374" w14:textId="77777777" w:rsidR="00455D7A" w:rsidRPr="00355286" w:rsidRDefault="00455D7A" w:rsidP="00F355F4">
            <w:pPr>
              <w:spacing w:line="240" w:lineRule="auto"/>
              <w:ind w:left="-86"/>
              <w:rPr>
                <w:rFonts w:cs="Arial"/>
                <w:sz w:val="18"/>
                <w:szCs w:val="18"/>
              </w:rPr>
            </w:pPr>
          </w:p>
        </w:tc>
        <w:tc>
          <w:tcPr>
            <w:tcW w:w="1368" w:type="dxa"/>
            <w:vAlign w:val="center"/>
          </w:tcPr>
          <w:p w14:paraId="68003652" w14:textId="53D092D2" w:rsidR="00455D7A" w:rsidRPr="00355286" w:rsidRDefault="002B26ED" w:rsidP="00F355F4">
            <w:pPr>
              <w:spacing w:line="240" w:lineRule="auto"/>
              <w:ind w:right="-72"/>
              <w:jc w:val="right"/>
              <w:rPr>
                <w:rFonts w:cs="Arial"/>
                <w:sz w:val="18"/>
                <w:szCs w:val="18"/>
              </w:rPr>
            </w:pPr>
            <w:r w:rsidRPr="00355286">
              <w:rPr>
                <w:rFonts w:cs="Arial"/>
                <w:sz w:val="18"/>
                <w:szCs w:val="18"/>
              </w:rPr>
              <w:t>114</w:t>
            </w:r>
            <w:r w:rsidR="001A56D4" w:rsidRPr="00355286">
              <w:rPr>
                <w:rFonts w:cs="Arial"/>
                <w:sz w:val="18"/>
                <w:szCs w:val="18"/>
              </w:rPr>
              <w:t>,</w:t>
            </w:r>
            <w:r w:rsidRPr="00355286">
              <w:rPr>
                <w:rFonts w:cs="Arial"/>
                <w:sz w:val="18"/>
                <w:szCs w:val="18"/>
              </w:rPr>
              <w:t>989</w:t>
            </w:r>
            <w:r w:rsidR="001A56D4" w:rsidRPr="00355286">
              <w:rPr>
                <w:rFonts w:cs="Arial"/>
                <w:sz w:val="18"/>
                <w:szCs w:val="18"/>
              </w:rPr>
              <w:t>.</w:t>
            </w:r>
            <w:r w:rsidRPr="00355286">
              <w:rPr>
                <w:rFonts w:cs="Arial"/>
                <w:sz w:val="18"/>
                <w:szCs w:val="18"/>
              </w:rPr>
              <w:t>45</w:t>
            </w:r>
          </w:p>
        </w:tc>
        <w:tc>
          <w:tcPr>
            <w:tcW w:w="1368" w:type="dxa"/>
            <w:shd w:val="clear" w:color="auto" w:fill="auto"/>
            <w:vAlign w:val="center"/>
          </w:tcPr>
          <w:p w14:paraId="6B30D5EE" w14:textId="555ECDB9" w:rsidR="00455D7A" w:rsidRPr="00355286" w:rsidRDefault="002B26ED" w:rsidP="00F355F4">
            <w:pPr>
              <w:spacing w:line="240" w:lineRule="auto"/>
              <w:ind w:right="-72"/>
              <w:jc w:val="right"/>
              <w:rPr>
                <w:rFonts w:cs="Arial"/>
                <w:sz w:val="18"/>
                <w:szCs w:val="18"/>
              </w:rPr>
            </w:pPr>
            <w:r w:rsidRPr="00355286">
              <w:rPr>
                <w:rFonts w:cs="Arial"/>
                <w:sz w:val="18"/>
                <w:szCs w:val="18"/>
              </w:rPr>
              <w:t>135</w:t>
            </w:r>
            <w:r w:rsidR="00455D7A" w:rsidRPr="00355286">
              <w:rPr>
                <w:rFonts w:cs="Arial"/>
                <w:sz w:val="18"/>
                <w:szCs w:val="18"/>
              </w:rPr>
              <w:t>,</w:t>
            </w:r>
            <w:r w:rsidRPr="00355286">
              <w:rPr>
                <w:rFonts w:cs="Arial"/>
                <w:sz w:val="18"/>
                <w:szCs w:val="18"/>
              </w:rPr>
              <w:t>281</w:t>
            </w:r>
            <w:r w:rsidR="00455D7A" w:rsidRPr="00355286">
              <w:rPr>
                <w:rFonts w:cs="Arial"/>
                <w:sz w:val="18"/>
                <w:szCs w:val="18"/>
              </w:rPr>
              <w:t>.</w:t>
            </w:r>
            <w:r w:rsidRPr="00355286">
              <w:rPr>
                <w:rFonts w:cs="Arial"/>
                <w:sz w:val="18"/>
                <w:szCs w:val="18"/>
              </w:rPr>
              <w:t>53</w:t>
            </w:r>
          </w:p>
        </w:tc>
        <w:tc>
          <w:tcPr>
            <w:tcW w:w="1368" w:type="dxa"/>
          </w:tcPr>
          <w:p w14:paraId="4B8C0C1D" w14:textId="76603A49" w:rsidR="00455D7A" w:rsidRPr="00355286" w:rsidRDefault="002B26ED" w:rsidP="00F355F4">
            <w:pPr>
              <w:spacing w:line="240" w:lineRule="auto"/>
              <w:ind w:right="-72"/>
              <w:jc w:val="right"/>
              <w:rPr>
                <w:rFonts w:cs="Arial"/>
                <w:sz w:val="18"/>
                <w:szCs w:val="18"/>
                <w:lang w:val="en-US"/>
              </w:rPr>
            </w:pPr>
            <w:r w:rsidRPr="00355286">
              <w:rPr>
                <w:rFonts w:cs="Arial"/>
                <w:sz w:val="18"/>
                <w:szCs w:val="18"/>
              </w:rPr>
              <w:t>278</w:t>
            </w:r>
            <w:r w:rsidR="001A56D4" w:rsidRPr="00355286">
              <w:rPr>
                <w:rFonts w:cs="Arial"/>
                <w:sz w:val="18"/>
                <w:szCs w:val="18"/>
                <w:lang w:val="en-US"/>
              </w:rPr>
              <w:t>.</w:t>
            </w:r>
            <w:r w:rsidRPr="00355286">
              <w:rPr>
                <w:rFonts w:cs="Arial"/>
                <w:sz w:val="18"/>
                <w:szCs w:val="18"/>
              </w:rPr>
              <w:t>17</w:t>
            </w:r>
          </w:p>
        </w:tc>
        <w:tc>
          <w:tcPr>
            <w:tcW w:w="1368" w:type="dxa"/>
            <w:shd w:val="clear" w:color="auto" w:fill="auto"/>
          </w:tcPr>
          <w:p w14:paraId="56B989BA" w14:textId="66D4DA2C" w:rsidR="00455D7A" w:rsidRPr="00355286" w:rsidRDefault="002B26ED" w:rsidP="00F355F4">
            <w:pPr>
              <w:spacing w:line="240" w:lineRule="auto"/>
              <w:ind w:right="-72"/>
              <w:jc w:val="right"/>
              <w:rPr>
                <w:rFonts w:cs="Arial"/>
                <w:sz w:val="18"/>
                <w:szCs w:val="18"/>
                <w:lang w:val="en-US"/>
              </w:rPr>
            </w:pPr>
            <w:r w:rsidRPr="00355286">
              <w:rPr>
                <w:rFonts w:cs="Arial"/>
                <w:sz w:val="18"/>
                <w:szCs w:val="18"/>
              </w:rPr>
              <w:t>477</w:t>
            </w:r>
            <w:r w:rsidR="00455D7A" w:rsidRPr="00355286">
              <w:rPr>
                <w:rFonts w:cs="Arial"/>
                <w:sz w:val="18"/>
                <w:szCs w:val="18"/>
                <w:lang w:val="en-US"/>
              </w:rPr>
              <w:t>.</w:t>
            </w:r>
            <w:r w:rsidRPr="00355286">
              <w:rPr>
                <w:rFonts w:cs="Arial"/>
                <w:sz w:val="18"/>
                <w:szCs w:val="18"/>
              </w:rPr>
              <w:t>13</w:t>
            </w:r>
          </w:p>
        </w:tc>
      </w:tr>
      <w:tr w:rsidR="00271462" w:rsidRPr="00355286" w14:paraId="47FAD44C" w14:textId="77777777" w:rsidTr="00455D7A">
        <w:tc>
          <w:tcPr>
            <w:tcW w:w="3989" w:type="dxa"/>
            <w:shd w:val="clear" w:color="auto" w:fill="auto"/>
          </w:tcPr>
          <w:p w14:paraId="4A265413" w14:textId="7CAF42F2" w:rsidR="00455D7A" w:rsidRPr="00355286" w:rsidRDefault="00455D7A" w:rsidP="00F355F4">
            <w:pPr>
              <w:spacing w:line="240" w:lineRule="auto"/>
              <w:ind w:left="-86"/>
              <w:rPr>
                <w:rFonts w:cs="Arial"/>
                <w:sz w:val="18"/>
                <w:szCs w:val="18"/>
              </w:rPr>
            </w:pPr>
            <w:proofErr w:type="gramStart"/>
            <w:r w:rsidRPr="00355286">
              <w:rPr>
                <w:rFonts w:cs="Arial"/>
                <w:sz w:val="18"/>
                <w:szCs w:val="18"/>
                <w:u w:val="single"/>
              </w:rPr>
              <w:t>Less</w:t>
            </w:r>
            <w:r w:rsidRPr="00355286">
              <w:rPr>
                <w:rFonts w:cs="Arial"/>
                <w:sz w:val="18"/>
                <w:szCs w:val="18"/>
              </w:rPr>
              <w:t xml:space="preserve">  Future</w:t>
            </w:r>
            <w:proofErr w:type="gramEnd"/>
            <w:r w:rsidRPr="00355286">
              <w:rPr>
                <w:rFonts w:cs="Arial"/>
                <w:sz w:val="18"/>
                <w:szCs w:val="18"/>
              </w:rPr>
              <w:t xml:space="preserve"> finance charges on leases</w:t>
            </w:r>
          </w:p>
        </w:tc>
        <w:tc>
          <w:tcPr>
            <w:tcW w:w="1368" w:type="dxa"/>
            <w:tcBorders>
              <w:bottom w:val="single" w:sz="4" w:space="0" w:color="auto"/>
            </w:tcBorders>
            <w:vAlign w:val="center"/>
          </w:tcPr>
          <w:p w14:paraId="3B7441D5" w14:textId="075CD032" w:rsidR="00455D7A" w:rsidRPr="00355286" w:rsidRDefault="001A56D4" w:rsidP="00F355F4">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18</w:t>
            </w:r>
            <w:r w:rsidRPr="00355286">
              <w:rPr>
                <w:rFonts w:cs="Arial"/>
                <w:sz w:val="18"/>
                <w:szCs w:val="18"/>
              </w:rPr>
              <w:t>,</w:t>
            </w:r>
            <w:r w:rsidR="002B26ED" w:rsidRPr="00355286">
              <w:rPr>
                <w:rFonts w:cs="Arial"/>
                <w:sz w:val="18"/>
                <w:szCs w:val="18"/>
              </w:rPr>
              <w:t>682</w:t>
            </w:r>
            <w:r w:rsidRPr="00355286">
              <w:rPr>
                <w:rFonts w:cs="Arial"/>
                <w:sz w:val="18"/>
                <w:szCs w:val="18"/>
              </w:rPr>
              <w:t>.</w:t>
            </w:r>
            <w:r w:rsidR="002B26ED" w:rsidRPr="00355286">
              <w:rPr>
                <w:rFonts w:cs="Arial"/>
                <w:sz w:val="18"/>
                <w:szCs w:val="18"/>
              </w:rPr>
              <w:t>03</w:t>
            </w:r>
            <w:r w:rsidRPr="00355286">
              <w:rPr>
                <w:rFonts w:cs="Arial"/>
                <w:sz w:val="18"/>
                <w:szCs w:val="18"/>
              </w:rPr>
              <w:t>)</w:t>
            </w:r>
          </w:p>
        </w:tc>
        <w:tc>
          <w:tcPr>
            <w:tcW w:w="1368" w:type="dxa"/>
            <w:tcBorders>
              <w:bottom w:val="single" w:sz="4" w:space="0" w:color="auto"/>
            </w:tcBorders>
            <w:shd w:val="clear" w:color="auto" w:fill="auto"/>
            <w:vAlign w:val="center"/>
          </w:tcPr>
          <w:p w14:paraId="760E558D" w14:textId="460119E0" w:rsidR="00455D7A" w:rsidRPr="00355286" w:rsidRDefault="00455D7A" w:rsidP="00F355F4">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22</w:t>
            </w:r>
            <w:r w:rsidRPr="00355286">
              <w:rPr>
                <w:rFonts w:cs="Arial"/>
                <w:sz w:val="18"/>
                <w:szCs w:val="18"/>
              </w:rPr>
              <w:t>,</w:t>
            </w:r>
            <w:r w:rsidR="002B26ED" w:rsidRPr="00355286">
              <w:rPr>
                <w:rFonts w:cs="Arial"/>
                <w:sz w:val="18"/>
                <w:szCs w:val="18"/>
              </w:rPr>
              <w:t>980</w:t>
            </w:r>
            <w:r w:rsidRPr="00355286">
              <w:rPr>
                <w:rFonts w:cs="Arial"/>
                <w:sz w:val="18"/>
                <w:szCs w:val="18"/>
              </w:rPr>
              <w:t>.</w:t>
            </w:r>
            <w:r w:rsidR="002B26ED" w:rsidRPr="00355286">
              <w:rPr>
                <w:rFonts w:cs="Arial"/>
                <w:sz w:val="18"/>
                <w:szCs w:val="18"/>
              </w:rPr>
              <w:t>81</w:t>
            </w:r>
            <w:r w:rsidRPr="00355286">
              <w:rPr>
                <w:rFonts w:cs="Arial"/>
                <w:sz w:val="18"/>
                <w:szCs w:val="18"/>
              </w:rPr>
              <w:t>)</w:t>
            </w:r>
          </w:p>
        </w:tc>
        <w:tc>
          <w:tcPr>
            <w:tcW w:w="1368" w:type="dxa"/>
            <w:tcBorders>
              <w:bottom w:val="single" w:sz="4" w:space="0" w:color="auto"/>
            </w:tcBorders>
          </w:tcPr>
          <w:p w14:paraId="1EF505E0" w14:textId="4EE0103A" w:rsidR="00455D7A" w:rsidRPr="00355286" w:rsidRDefault="001A56D4" w:rsidP="00F355F4">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19</w:t>
            </w:r>
            <w:r w:rsidRPr="00355286">
              <w:rPr>
                <w:rFonts w:cs="Arial"/>
                <w:sz w:val="18"/>
                <w:szCs w:val="18"/>
                <w:lang w:val="en-US"/>
              </w:rPr>
              <w:t>.</w:t>
            </w:r>
            <w:r w:rsidR="002B26ED" w:rsidRPr="00355286">
              <w:rPr>
                <w:rFonts w:cs="Arial"/>
                <w:sz w:val="18"/>
                <w:szCs w:val="18"/>
              </w:rPr>
              <w:t>02</w:t>
            </w:r>
            <w:r w:rsidRPr="00355286">
              <w:rPr>
                <w:rFonts w:cs="Arial"/>
                <w:sz w:val="18"/>
                <w:szCs w:val="18"/>
                <w:lang w:val="en-US"/>
              </w:rPr>
              <w:t>)</w:t>
            </w:r>
          </w:p>
        </w:tc>
        <w:tc>
          <w:tcPr>
            <w:tcW w:w="1368" w:type="dxa"/>
            <w:tcBorders>
              <w:bottom w:val="single" w:sz="4" w:space="0" w:color="auto"/>
            </w:tcBorders>
            <w:shd w:val="clear" w:color="auto" w:fill="auto"/>
          </w:tcPr>
          <w:p w14:paraId="38EF1B65" w14:textId="5DD41326" w:rsidR="00455D7A" w:rsidRPr="00355286" w:rsidRDefault="00455D7A" w:rsidP="00F355F4">
            <w:pPr>
              <w:spacing w:line="240" w:lineRule="auto"/>
              <w:ind w:right="-72"/>
              <w:jc w:val="right"/>
              <w:rPr>
                <w:rFonts w:cs="Arial"/>
                <w:sz w:val="18"/>
                <w:szCs w:val="18"/>
                <w:lang w:val="en-US"/>
              </w:rPr>
            </w:pPr>
            <w:r w:rsidRPr="00355286">
              <w:rPr>
                <w:rFonts w:cs="Arial"/>
                <w:sz w:val="18"/>
                <w:szCs w:val="18"/>
                <w:lang w:val="en-US"/>
              </w:rPr>
              <w:t>(</w:t>
            </w:r>
            <w:r w:rsidR="002B26ED" w:rsidRPr="00355286">
              <w:rPr>
                <w:rFonts w:cs="Arial"/>
                <w:sz w:val="18"/>
                <w:szCs w:val="18"/>
              </w:rPr>
              <w:t>34</w:t>
            </w:r>
            <w:r w:rsidRPr="00355286">
              <w:rPr>
                <w:rFonts w:cs="Arial"/>
                <w:sz w:val="18"/>
                <w:szCs w:val="18"/>
                <w:lang w:val="en-US"/>
              </w:rPr>
              <w:t>.</w:t>
            </w:r>
            <w:r w:rsidR="002B26ED" w:rsidRPr="00355286">
              <w:rPr>
                <w:rFonts w:cs="Arial"/>
                <w:sz w:val="18"/>
                <w:szCs w:val="18"/>
              </w:rPr>
              <w:t>73</w:t>
            </w:r>
            <w:r w:rsidRPr="00355286">
              <w:rPr>
                <w:rFonts w:cs="Arial"/>
                <w:sz w:val="18"/>
                <w:szCs w:val="18"/>
                <w:lang w:val="en-US"/>
              </w:rPr>
              <w:t>)</w:t>
            </w:r>
          </w:p>
        </w:tc>
      </w:tr>
      <w:tr w:rsidR="00271462" w:rsidRPr="00355286" w14:paraId="666455E4" w14:textId="77777777" w:rsidTr="00455D7A">
        <w:tc>
          <w:tcPr>
            <w:tcW w:w="3989" w:type="dxa"/>
            <w:shd w:val="clear" w:color="auto" w:fill="auto"/>
          </w:tcPr>
          <w:p w14:paraId="42E26A04" w14:textId="77777777" w:rsidR="00455D7A" w:rsidRPr="00355286" w:rsidRDefault="00455D7A" w:rsidP="00F355F4">
            <w:pPr>
              <w:spacing w:line="240" w:lineRule="auto"/>
              <w:ind w:left="-86"/>
              <w:rPr>
                <w:rFonts w:cs="Arial"/>
                <w:sz w:val="18"/>
                <w:szCs w:val="18"/>
                <w:u w:val="single"/>
              </w:rPr>
            </w:pPr>
          </w:p>
        </w:tc>
        <w:tc>
          <w:tcPr>
            <w:tcW w:w="1368" w:type="dxa"/>
            <w:tcBorders>
              <w:top w:val="single" w:sz="4" w:space="0" w:color="auto"/>
            </w:tcBorders>
            <w:vAlign w:val="center"/>
          </w:tcPr>
          <w:p w14:paraId="0309E530" w14:textId="77777777" w:rsidR="00455D7A" w:rsidRPr="00355286" w:rsidRDefault="00455D7A"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2DAA0BB9"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tcPr>
          <w:p w14:paraId="6F909545"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8BB597A" w14:textId="77777777" w:rsidR="00455D7A" w:rsidRPr="00355286" w:rsidRDefault="00455D7A" w:rsidP="00F355F4">
            <w:pPr>
              <w:spacing w:line="240" w:lineRule="auto"/>
              <w:ind w:right="-72"/>
              <w:jc w:val="right"/>
              <w:rPr>
                <w:rFonts w:cs="Arial"/>
                <w:sz w:val="18"/>
                <w:szCs w:val="18"/>
                <w:lang w:val="en-US"/>
              </w:rPr>
            </w:pPr>
          </w:p>
        </w:tc>
      </w:tr>
      <w:tr w:rsidR="00271462" w:rsidRPr="00355286" w14:paraId="2A6C0439" w14:textId="77777777" w:rsidTr="00455D7A">
        <w:tc>
          <w:tcPr>
            <w:tcW w:w="3989" w:type="dxa"/>
            <w:shd w:val="clear" w:color="auto" w:fill="auto"/>
          </w:tcPr>
          <w:p w14:paraId="68C3B6D1" w14:textId="0CEAD3E7" w:rsidR="00455D7A" w:rsidRPr="00355286" w:rsidRDefault="00455D7A" w:rsidP="00F355F4">
            <w:pPr>
              <w:spacing w:line="240" w:lineRule="auto"/>
              <w:ind w:left="-86"/>
              <w:rPr>
                <w:rFonts w:cs="Arial"/>
                <w:sz w:val="18"/>
                <w:szCs w:val="18"/>
                <w:u w:val="single"/>
              </w:rPr>
            </w:pPr>
            <w:r w:rsidRPr="00355286">
              <w:rPr>
                <w:rFonts w:cs="Arial"/>
                <w:sz w:val="18"/>
                <w:szCs w:val="18"/>
              </w:rPr>
              <w:t>Present value of lease liabilities</w:t>
            </w:r>
          </w:p>
        </w:tc>
        <w:tc>
          <w:tcPr>
            <w:tcW w:w="1368" w:type="dxa"/>
            <w:tcBorders>
              <w:bottom w:val="single" w:sz="4" w:space="0" w:color="auto"/>
            </w:tcBorders>
            <w:vAlign w:val="center"/>
          </w:tcPr>
          <w:p w14:paraId="374970A7" w14:textId="6D91D5F2" w:rsidR="00455D7A" w:rsidRPr="00355286" w:rsidRDefault="002B26ED" w:rsidP="00F355F4">
            <w:pPr>
              <w:spacing w:line="240" w:lineRule="auto"/>
              <w:ind w:right="-72"/>
              <w:jc w:val="right"/>
              <w:rPr>
                <w:rFonts w:cs="Arial"/>
                <w:sz w:val="18"/>
                <w:szCs w:val="18"/>
              </w:rPr>
            </w:pPr>
            <w:r w:rsidRPr="00355286">
              <w:rPr>
                <w:rFonts w:cs="Arial"/>
                <w:sz w:val="18"/>
                <w:szCs w:val="18"/>
              </w:rPr>
              <w:t>96</w:t>
            </w:r>
            <w:r w:rsidR="00D84731" w:rsidRPr="00355286">
              <w:rPr>
                <w:rFonts w:cs="Arial"/>
                <w:sz w:val="18"/>
                <w:szCs w:val="18"/>
              </w:rPr>
              <w:t>,</w:t>
            </w:r>
            <w:r w:rsidRPr="00355286">
              <w:rPr>
                <w:rFonts w:cs="Arial"/>
                <w:sz w:val="18"/>
                <w:szCs w:val="18"/>
              </w:rPr>
              <w:t>307</w:t>
            </w:r>
            <w:r w:rsidR="00D84731" w:rsidRPr="00355286">
              <w:rPr>
                <w:rFonts w:cs="Arial"/>
                <w:sz w:val="18"/>
                <w:szCs w:val="18"/>
              </w:rPr>
              <w:t>.</w:t>
            </w:r>
            <w:r w:rsidRPr="00355286">
              <w:rPr>
                <w:rFonts w:cs="Arial"/>
                <w:sz w:val="18"/>
                <w:szCs w:val="18"/>
              </w:rPr>
              <w:t>42</w:t>
            </w:r>
          </w:p>
        </w:tc>
        <w:tc>
          <w:tcPr>
            <w:tcW w:w="1368" w:type="dxa"/>
            <w:tcBorders>
              <w:bottom w:val="single" w:sz="4" w:space="0" w:color="auto"/>
            </w:tcBorders>
            <w:shd w:val="clear" w:color="auto" w:fill="auto"/>
            <w:vAlign w:val="center"/>
          </w:tcPr>
          <w:p w14:paraId="177392C2" w14:textId="029758C1" w:rsidR="00455D7A" w:rsidRPr="00355286" w:rsidRDefault="002B26ED" w:rsidP="00F355F4">
            <w:pPr>
              <w:spacing w:line="240" w:lineRule="auto"/>
              <w:ind w:right="-72"/>
              <w:jc w:val="right"/>
              <w:rPr>
                <w:rFonts w:cs="Arial"/>
                <w:sz w:val="18"/>
                <w:szCs w:val="18"/>
                <w:lang w:val="en-US"/>
              </w:rPr>
            </w:pPr>
            <w:r w:rsidRPr="00355286">
              <w:rPr>
                <w:rFonts w:cs="Arial"/>
                <w:sz w:val="18"/>
                <w:szCs w:val="18"/>
              </w:rPr>
              <w:t>112</w:t>
            </w:r>
            <w:r w:rsidR="00455D7A" w:rsidRPr="00355286">
              <w:rPr>
                <w:rFonts w:cs="Arial"/>
                <w:sz w:val="18"/>
                <w:szCs w:val="18"/>
              </w:rPr>
              <w:t>,</w:t>
            </w:r>
            <w:r w:rsidRPr="00355286">
              <w:rPr>
                <w:rFonts w:cs="Arial"/>
                <w:sz w:val="18"/>
                <w:szCs w:val="18"/>
              </w:rPr>
              <w:t>300</w:t>
            </w:r>
            <w:r w:rsidR="00455D7A" w:rsidRPr="00355286">
              <w:rPr>
                <w:rFonts w:cs="Arial"/>
                <w:sz w:val="18"/>
                <w:szCs w:val="18"/>
              </w:rPr>
              <w:t>.</w:t>
            </w:r>
            <w:r w:rsidRPr="00355286">
              <w:rPr>
                <w:rFonts w:cs="Arial"/>
                <w:sz w:val="18"/>
                <w:szCs w:val="18"/>
              </w:rPr>
              <w:t>72</w:t>
            </w:r>
          </w:p>
        </w:tc>
        <w:tc>
          <w:tcPr>
            <w:tcW w:w="1368" w:type="dxa"/>
            <w:tcBorders>
              <w:bottom w:val="single" w:sz="4" w:space="0" w:color="auto"/>
            </w:tcBorders>
          </w:tcPr>
          <w:p w14:paraId="47D1D905" w14:textId="64F08E56" w:rsidR="00455D7A" w:rsidRPr="00355286" w:rsidRDefault="002B26ED" w:rsidP="00F355F4">
            <w:pPr>
              <w:spacing w:line="240" w:lineRule="auto"/>
              <w:ind w:right="-72"/>
              <w:jc w:val="right"/>
              <w:rPr>
                <w:rFonts w:cs="Arial"/>
                <w:sz w:val="18"/>
                <w:szCs w:val="18"/>
                <w:lang w:val="en-US"/>
              </w:rPr>
            </w:pPr>
            <w:r w:rsidRPr="00355286">
              <w:rPr>
                <w:rFonts w:cs="Arial"/>
                <w:sz w:val="18"/>
                <w:szCs w:val="18"/>
              </w:rPr>
              <w:t>259</w:t>
            </w:r>
            <w:r w:rsidR="00D84731" w:rsidRPr="00355286">
              <w:rPr>
                <w:rFonts w:cs="Arial"/>
                <w:sz w:val="18"/>
                <w:szCs w:val="18"/>
                <w:lang w:val="en-US"/>
              </w:rPr>
              <w:t>.</w:t>
            </w:r>
            <w:r w:rsidRPr="00355286">
              <w:rPr>
                <w:rFonts w:cs="Arial"/>
                <w:sz w:val="18"/>
                <w:szCs w:val="18"/>
              </w:rPr>
              <w:t>15</w:t>
            </w:r>
          </w:p>
        </w:tc>
        <w:tc>
          <w:tcPr>
            <w:tcW w:w="1368" w:type="dxa"/>
            <w:tcBorders>
              <w:bottom w:val="single" w:sz="4" w:space="0" w:color="auto"/>
            </w:tcBorders>
            <w:shd w:val="clear" w:color="auto" w:fill="auto"/>
          </w:tcPr>
          <w:p w14:paraId="587F65AA" w14:textId="504E99E0" w:rsidR="00455D7A" w:rsidRPr="00355286" w:rsidRDefault="002B26ED" w:rsidP="00F355F4">
            <w:pPr>
              <w:spacing w:line="240" w:lineRule="auto"/>
              <w:ind w:right="-72"/>
              <w:jc w:val="right"/>
              <w:rPr>
                <w:rFonts w:cs="Arial"/>
                <w:sz w:val="18"/>
                <w:szCs w:val="18"/>
                <w:lang w:val="en-US"/>
              </w:rPr>
            </w:pPr>
            <w:r w:rsidRPr="00355286">
              <w:rPr>
                <w:rFonts w:cs="Arial"/>
                <w:sz w:val="18"/>
                <w:szCs w:val="18"/>
              </w:rPr>
              <w:t>442</w:t>
            </w:r>
            <w:r w:rsidR="00455D7A" w:rsidRPr="00355286">
              <w:rPr>
                <w:rFonts w:cs="Arial"/>
                <w:sz w:val="18"/>
                <w:szCs w:val="18"/>
                <w:lang w:val="en-US"/>
              </w:rPr>
              <w:t>.</w:t>
            </w:r>
            <w:r w:rsidRPr="00355286">
              <w:rPr>
                <w:rFonts w:cs="Arial"/>
                <w:sz w:val="18"/>
                <w:szCs w:val="18"/>
              </w:rPr>
              <w:t>40</w:t>
            </w:r>
          </w:p>
        </w:tc>
      </w:tr>
      <w:tr w:rsidR="00271462" w:rsidRPr="00355286" w14:paraId="0BE4C4AA" w14:textId="77777777" w:rsidTr="00455D7A">
        <w:tc>
          <w:tcPr>
            <w:tcW w:w="3989" w:type="dxa"/>
            <w:shd w:val="clear" w:color="auto" w:fill="auto"/>
          </w:tcPr>
          <w:p w14:paraId="17E3FB9E" w14:textId="77777777" w:rsidR="00455D7A" w:rsidRPr="00355286" w:rsidRDefault="00455D7A" w:rsidP="00F355F4">
            <w:pPr>
              <w:spacing w:line="240" w:lineRule="auto"/>
              <w:ind w:left="-86"/>
              <w:rPr>
                <w:rFonts w:cs="Arial"/>
                <w:sz w:val="18"/>
                <w:szCs w:val="18"/>
              </w:rPr>
            </w:pPr>
          </w:p>
        </w:tc>
        <w:tc>
          <w:tcPr>
            <w:tcW w:w="1368" w:type="dxa"/>
            <w:tcBorders>
              <w:top w:val="single" w:sz="4" w:space="0" w:color="auto"/>
            </w:tcBorders>
            <w:vAlign w:val="center"/>
          </w:tcPr>
          <w:p w14:paraId="20389B44" w14:textId="77777777" w:rsidR="00455D7A" w:rsidRPr="00355286" w:rsidRDefault="00455D7A"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36A94264" w14:textId="77777777" w:rsidR="00455D7A" w:rsidRPr="00355286" w:rsidRDefault="00455D7A" w:rsidP="00F355F4">
            <w:pPr>
              <w:spacing w:line="240" w:lineRule="auto"/>
              <w:ind w:right="-72"/>
              <w:jc w:val="right"/>
              <w:rPr>
                <w:rFonts w:cs="Arial"/>
                <w:sz w:val="18"/>
                <w:szCs w:val="18"/>
              </w:rPr>
            </w:pPr>
          </w:p>
        </w:tc>
        <w:tc>
          <w:tcPr>
            <w:tcW w:w="1368" w:type="dxa"/>
            <w:tcBorders>
              <w:top w:val="single" w:sz="4" w:space="0" w:color="auto"/>
            </w:tcBorders>
          </w:tcPr>
          <w:p w14:paraId="1664C322"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329EA9CC" w14:textId="77777777" w:rsidR="00455D7A" w:rsidRPr="00355286" w:rsidRDefault="00455D7A" w:rsidP="00F355F4">
            <w:pPr>
              <w:spacing w:line="240" w:lineRule="auto"/>
              <w:ind w:right="-72"/>
              <w:jc w:val="right"/>
              <w:rPr>
                <w:rFonts w:cs="Arial"/>
                <w:sz w:val="18"/>
                <w:szCs w:val="18"/>
                <w:lang w:val="en-US"/>
              </w:rPr>
            </w:pPr>
          </w:p>
        </w:tc>
      </w:tr>
      <w:tr w:rsidR="00271462" w:rsidRPr="00355286" w14:paraId="030A872F" w14:textId="77777777" w:rsidTr="00627474">
        <w:tc>
          <w:tcPr>
            <w:tcW w:w="3989" w:type="dxa"/>
            <w:shd w:val="clear" w:color="auto" w:fill="auto"/>
          </w:tcPr>
          <w:p w14:paraId="17E4C6A6" w14:textId="45F0D77D" w:rsidR="00455D7A" w:rsidRPr="00355286" w:rsidRDefault="00455D7A" w:rsidP="00F355F4">
            <w:pPr>
              <w:spacing w:line="240" w:lineRule="auto"/>
              <w:ind w:left="-86"/>
              <w:rPr>
                <w:rFonts w:cs="Arial"/>
                <w:sz w:val="18"/>
                <w:szCs w:val="18"/>
              </w:rPr>
            </w:pPr>
            <w:r w:rsidRPr="00355286">
              <w:rPr>
                <w:rFonts w:cs="Arial"/>
                <w:b/>
                <w:bCs/>
                <w:spacing w:val="-2"/>
                <w:sz w:val="18"/>
                <w:szCs w:val="18"/>
              </w:rPr>
              <w:t>Present value of lease liabilities</w:t>
            </w:r>
          </w:p>
        </w:tc>
        <w:tc>
          <w:tcPr>
            <w:tcW w:w="1368" w:type="dxa"/>
            <w:vAlign w:val="center"/>
          </w:tcPr>
          <w:p w14:paraId="3EA586F3" w14:textId="77777777" w:rsidR="00455D7A" w:rsidRPr="00355286" w:rsidRDefault="00455D7A" w:rsidP="00F355F4">
            <w:pPr>
              <w:spacing w:line="240" w:lineRule="auto"/>
              <w:ind w:right="-72"/>
              <w:jc w:val="right"/>
              <w:rPr>
                <w:rFonts w:cs="Arial"/>
                <w:sz w:val="18"/>
                <w:szCs w:val="18"/>
              </w:rPr>
            </w:pPr>
          </w:p>
        </w:tc>
        <w:tc>
          <w:tcPr>
            <w:tcW w:w="1368" w:type="dxa"/>
            <w:shd w:val="clear" w:color="auto" w:fill="auto"/>
            <w:vAlign w:val="center"/>
          </w:tcPr>
          <w:p w14:paraId="6F36FE67" w14:textId="77777777" w:rsidR="00455D7A" w:rsidRPr="00355286" w:rsidRDefault="00455D7A" w:rsidP="00F355F4">
            <w:pPr>
              <w:spacing w:line="240" w:lineRule="auto"/>
              <w:ind w:right="-72"/>
              <w:jc w:val="right"/>
              <w:rPr>
                <w:rFonts w:cs="Arial"/>
                <w:sz w:val="18"/>
                <w:szCs w:val="18"/>
              </w:rPr>
            </w:pPr>
          </w:p>
        </w:tc>
        <w:tc>
          <w:tcPr>
            <w:tcW w:w="1368" w:type="dxa"/>
          </w:tcPr>
          <w:p w14:paraId="2BCAA55D" w14:textId="77777777" w:rsidR="00455D7A" w:rsidRPr="00355286" w:rsidRDefault="00455D7A" w:rsidP="00F355F4">
            <w:pPr>
              <w:spacing w:line="240" w:lineRule="auto"/>
              <w:ind w:right="-72"/>
              <w:jc w:val="right"/>
              <w:rPr>
                <w:rFonts w:cs="Arial"/>
                <w:sz w:val="18"/>
                <w:szCs w:val="18"/>
                <w:lang w:val="en-US"/>
              </w:rPr>
            </w:pPr>
          </w:p>
        </w:tc>
        <w:tc>
          <w:tcPr>
            <w:tcW w:w="1368" w:type="dxa"/>
            <w:shd w:val="clear" w:color="auto" w:fill="auto"/>
          </w:tcPr>
          <w:p w14:paraId="1836A2A6" w14:textId="77777777" w:rsidR="00455D7A" w:rsidRPr="00355286" w:rsidRDefault="00455D7A" w:rsidP="00F355F4">
            <w:pPr>
              <w:spacing w:line="240" w:lineRule="auto"/>
              <w:ind w:right="-72"/>
              <w:jc w:val="right"/>
              <w:rPr>
                <w:rFonts w:cs="Arial"/>
                <w:sz w:val="18"/>
                <w:szCs w:val="18"/>
                <w:lang w:val="en-US"/>
              </w:rPr>
            </w:pPr>
          </w:p>
        </w:tc>
      </w:tr>
      <w:tr w:rsidR="00271462" w:rsidRPr="00355286" w14:paraId="394066B1" w14:textId="77777777" w:rsidTr="00627474">
        <w:tc>
          <w:tcPr>
            <w:tcW w:w="3989" w:type="dxa"/>
            <w:shd w:val="clear" w:color="auto" w:fill="auto"/>
          </w:tcPr>
          <w:p w14:paraId="16502A07" w14:textId="76B07900" w:rsidR="00455D7A" w:rsidRPr="00355286" w:rsidRDefault="00455D7A" w:rsidP="00F355F4">
            <w:pPr>
              <w:spacing w:line="240" w:lineRule="auto"/>
              <w:ind w:left="-86"/>
              <w:rPr>
                <w:rFonts w:cs="Arial"/>
                <w:b/>
                <w:bCs/>
                <w:spacing w:val="-2"/>
                <w:sz w:val="18"/>
                <w:szCs w:val="18"/>
              </w:rPr>
            </w:pPr>
            <w:r w:rsidRPr="00355286">
              <w:rPr>
                <w:rFonts w:cs="Arial"/>
                <w:sz w:val="18"/>
                <w:szCs w:val="18"/>
              </w:rPr>
              <w:t>Not later than one year</w:t>
            </w:r>
          </w:p>
        </w:tc>
        <w:tc>
          <w:tcPr>
            <w:tcW w:w="1368" w:type="dxa"/>
            <w:vAlign w:val="center"/>
          </w:tcPr>
          <w:p w14:paraId="1C6918F3" w14:textId="0E2D2BE7" w:rsidR="00455D7A" w:rsidRPr="00355286" w:rsidRDefault="002B26ED" w:rsidP="00F355F4">
            <w:pPr>
              <w:spacing w:line="240" w:lineRule="auto"/>
              <w:ind w:right="-72"/>
              <w:jc w:val="right"/>
              <w:rPr>
                <w:rFonts w:cs="Arial"/>
                <w:sz w:val="18"/>
                <w:szCs w:val="18"/>
              </w:rPr>
            </w:pPr>
            <w:r w:rsidRPr="00355286">
              <w:rPr>
                <w:rFonts w:cs="Arial"/>
                <w:sz w:val="18"/>
                <w:szCs w:val="18"/>
              </w:rPr>
              <w:t>16</w:t>
            </w:r>
            <w:r w:rsidR="001A56D4" w:rsidRPr="00355286">
              <w:rPr>
                <w:rFonts w:cs="Arial"/>
                <w:sz w:val="18"/>
                <w:szCs w:val="18"/>
              </w:rPr>
              <w:t>,</w:t>
            </w:r>
            <w:r w:rsidRPr="00355286">
              <w:rPr>
                <w:rFonts w:cs="Arial"/>
                <w:sz w:val="18"/>
                <w:szCs w:val="18"/>
              </w:rPr>
              <w:t>084</w:t>
            </w:r>
            <w:r w:rsidR="001A56D4" w:rsidRPr="00355286">
              <w:rPr>
                <w:rFonts w:cs="Arial"/>
                <w:sz w:val="18"/>
                <w:szCs w:val="18"/>
              </w:rPr>
              <w:t>.</w:t>
            </w:r>
            <w:r w:rsidRPr="00355286">
              <w:rPr>
                <w:rFonts w:cs="Arial"/>
                <w:sz w:val="18"/>
                <w:szCs w:val="18"/>
              </w:rPr>
              <w:t>64</w:t>
            </w:r>
          </w:p>
        </w:tc>
        <w:tc>
          <w:tcPr>
            <w:tcW w:w="1368" w:type="dxa"/>
            <w:shd w:val="clear" w:color="auto" w:fill="auto"/>
            <w:vAlign w:val="center"/>
          </w:tcPr>
          <w:p w14:paraId="06EEE3EB" w14:textId="1356C409" w:rsidR="00455D7A" w:rsidRPr="00355286" w:rsidRDefault="002B26ED" w:rsidP="00F355F4">
            <w:pPr>
              <w:spacing w:line="240" w:lineRule="auto"/>
              <w:ind w:right="-72"/>
              <w:jc w:val="right"/>
              <w:rPr>
                <w:rFonts w:cs="Arial"/>
                <w:sz w:val="18"/>
                <w:szCs w:val="18"/>
              </w:rPr>
            </w:pPr>
            <w:r w:rsidRPr="00355286">
              <w:rPr>
                <w:rFonts w:cs="Arial"/>
                <w:sz w:val="18"/>
                <w:szCs w:val="18"/>
              </w:rPr>
              <w:t>18</w:t>
            </w:r>
            <w:r w:rsidR="00455D7A" w:rsidRPr="00355286">
              <w:rPr>
                <w:rFonts w:cs="Arial"/>
                <w:sz w:val="18"/>
                <w:szCs w:val="18"/>
              </w:rPr>
              <w:t>,</w:t>
            </w:r>
            <w:r w:rsidRPr="00355286">
              <w:rPr>
                <w:rFonts w:cs="Arial"/>
                <w:sz w:val="18"/>
                <w:szCs w:val="18"/>
              </w:rPr>
              <w:t>620</w:t>
            </w:r>
            <w:r w:rsidR="00455D7A" w:rsidRPr="00355286">
              <w:rPr>
                <w:rFonts w:cs="Arial"/>
                <w:sz w:val="18"/>
                <w:szCs w:val="18"/>
              </w:rPr>
              <w:t>.</w:t>
            </w:r>
            <w:r w:rsidRPr="00355286">
              <w:rPr>
                <w:rFonts w:cs="Arial"/>
                <w:sz w:val="18"/>
                <w:szCs w:val="18"/>
              </w:rPr>
              <w:t>10</w:t>
            </w:r>
          </w:p>
        </w:tc>
        <w:tc>
          <w:tcPr>
            <w:tcW w:w="1368" w:type="dxa"/>
          </w:tcPr>
          <w:p w14:paraId="15AA6658" w14:textId="7FA32843" w:rsidR="00455D7A" w:rsidRPr="00355286" w:rsidRDefault="002B26ED" w:rsidP="00F355F4">
            <w:pPr>
              <w:spacing w:line="240" w:lineRule="auto"/>
              <w:ind w:right="-72"/>
              <w:jc w:val="right"/>
              <w:rPr>
                <w:rFonts w:cs="Arial"/>
                <w:sz w:val="18"/>
                <w:szCs w:val="18"/>
                <w:lang w:val="en-US"/>
              </w:rPr>
            </w:pPr>
            <w:r w:rsidRPr="00355286">
              <w:rPr>
                <w:rFonts w:cs="Arial"/>
                <w:sz w:val="18"/>
                <w:szCs w:val="18"/>
              </w:rPr>
              <w:t>180</w:t>
            </w:r>
            <w:r w:rsidR="001A56D4" w:rsidRPr="00355286">
              <w:rPr>
                <w:rFonts w:cs="Arial"/>
                <w:sz w:val="18"/>
                <w:szCs w:val="18"/>
                <w:lang w:val="en-US"/>
              </w:rPr>
              <w:t>.</w:t>
            </w:r>
            <w:r w:rsidRPr="00355286">
              <w:rPr>
                <w:rFonts w:cs="Arial"/>
                <w:sz w:val="18"/>
                <w:szCs w:val="18"/>
              </w:rPr>
              <w:t>02</w:t>
            </w:r>
          </w:p>
        </w:tc>
        <w:tc>
          <w:tcPr>
            <w:tcW w:w="1368" w:type="dxa"/>
            <w:shd w:val="clear" w:color="auto" w:fill="auto"/>
          </w:tcPr>
          <w:p w14:paraId="45250BBF" w14:textId="5FCD1C1F" w:rsidR="00455D7A" w:rsidRPr="00355286" w:rsidRDefault="002B26ED" w:rsidP="00F355F4">
            <w:pPr>
              <w:spacing w:line="240" w:lineRule="auto"/>
              <w:ind w:right="-72"/>
              <w:jc w:val="right"/>
              <w:rPr>
                <w:rFonts w:cs="Arial"/>
                <w:sz w:val="18"/>
                <w:szCs w:val="18"/>
                <w:lang w:val="en-US"/>
              </w:rPr>
            </w:pPr>
            <w:r w:rsidRPr="00355286">
              <w:rPr>
                <w:rFonts w:cs="Arial"/>
                <w:sz w:val="18"/>
                <w:szCs w:val="18"/>
              </w:rPr>
              <w:t>222</w:t>
            </w:r>
            <w:r w:rsidR="00455D7A" w:rsidRPr="00355286">
              <w:rPr>
                <w:rFonts w:cs="Arial"/>
                <w:sz w:val="18"/>
                <w:szCs w:val="18"/>
                <w:lang w:val="en-US"/>
              </w:rPr>
              <w:t>.</w:t>
            </w:r>
            <w:r w:rsidRPr="00355286">
              <w:rPr>
                <w:rFonts w:cs="Arial"/>
                <w:sz w:val="18"/>
                <w:szCs w:val="18"/>
              </w:rPr>
              <w:t>82</w:t>
            </w:r>
          </w:p>
        </w:tc>
      </w:tr>
      <w:tr w:rsidR="00271462" w:rsidRPr="00355286" w14:paraId="1ACF3C67" w14:textId="77777777" w:rsidTr="00627474">
        <w:tc>
          <w:tcPr>
            <w:tcW w:w="3989" w:type="dxa"/>
            <w:shd w:val="clear" w:color="auto" w:fill="auto"/>
          </w:tcPr>
          <w:p w14:paraId="268B94D0" w14:textId="31833BD2" w:rsidR="00455D7A" w:rsidRPr="00355286" w:rsidRDefault="00455D7A" w:rsidP="00F355F4">
            <w:pPr>
              <w:spacing w:line="240" w:lineRule="auto"/>
              <w:ind w:left="-86"/>
              <w:rPr>
                <w:rFonts w:cs="Arial"/>
                <w:sz w:val="18"/>
                <w:szCs w:val="18"/>
              </w:rPr>
            </w:pPr>
            <w:r w:rsidRPr="00355286">
              <w:rPr>
                <w:rFonts w:cs="Arial"/>
                <w:sz w:val="18"/>
                <w:szCs w:val="18"/>
              </w:rPr>
              <w:t xml:space="preserve">Later than </w:t>
            </w:r>
            <w:r w:rsidR="002B26ED" w:rsidRPr="00355286">
              <w:rPr>
                <w:rFonts w:cs="Arial"/>
                <w:sz w:val="18"/>
                <w:szCs w:val="18"/>
              </w:rPr>
              <w:t>1</w:t>
            </w:r>
            <w:r w:rsidRPr="00355286">
              <w:rPr>
                <w:rFonts w:cs="Arial"/>
                <w:sz w:val="18"/>
                <w:szCs w:val="18"/>
              </w:rPr>
              <w:t xml:space="preserve"> year but not later than </w:t>
            </w:r>
            <w:r w:rsidR="002B26ED" w:rsidRPr="00355286">
              <w:rPr>
                <w:rFonts w:cs="Arial"/>
                <w:sz w:val="18"/>
                <w:szCs w:val="18"/>
              </w:rPr>
              <w:t>5</w:t>
            </w:r>
            <w:r w:rsidRPr="00355286">
              <w:rPr>
                <w:rFonts w:cs="Arial"/>
                <w:sz w:val="18"/>
                <w:szCs w:val="18"/>
              </w:rPr>
              <w:t xml:space="preserve"> years</w:t>
            </w:r>
          </w:p>
        </w:tc>
        <w:tc>
          <w:tcPr>
            <w:tcW w:w="1368" w:type="dxa"/>
            <w:vAlign w:val="center"/>
          </w:tcPr>
          <w:p w14:paraId="53D8BA44" w14:textId="3A19FF6D" w:rsidR="00455D7A" w:rsidRPr="00355286" w:rsidRDefault="002B26ED" w:rsidP="00F355F4">
            <w:pPr>
              <w:spacing w:line="240" w:lineRule="auto"/>
              <w:ind w:right="-72"/>
              <w:jc w:val="right"/>
              <w:rPr>
                <w:rFonts w:cs="Arial"/>
                <w:sz w:val="18"/>
                <w:szCs w:val="18"/>
              </w:rPr>
            </w:pPr>
            <w:r w:rsidRPr="00355286">
              <w:rPr>
                <w:rFonts w:cs="Arial"/>
                <w:sz w:val="18"/>
                <w:szCs w:val="18"/>
              </w:rPr>
              <w:t>43</w:t>
            </w:r>
            <w:r w:rsidR="001A56D4" w:rsidRPr="00355286">
              <w:rPr>
                <w:rFonts w:cs="Arial"/>
                <w:sz w:val="18"/>
                <w:szCs w:val="18"/>
              </w:rPr>
              <w:t>,</w:t>
            </w:r>
            <w:r w:rsidRPr="00355286">
              <w:rPr>
                <w:rFonts w:cs="Arial"/>
                <w:sz w:val="18"/>
                <w:szCs w:val="18"/>
              </w:rPr>
              <w:t>462</w:t>
            </w:r>
            <w:r w:rsidR="001A56D4" w:rsidRPr="00355286">
              <w:rPr>
                <w:rFonts w:cs="Arial"/>
                <w:sz w:val="18"/>
                <w:szCs w:val="18"/>
              </w:rPr>
              <w:t>.</w:t>
            </w:r>
            <w:r w:rsidRPr="00355286">
              <w:rPr>
                <w:rFonts w:cs="Arial"/>
                <w:sz w:val="18"/>
                <w:szCs w:val="18"/>
              </w:rPr>
              <w:t>10</w:t>
            </w:r>
          </w:p>
        </w:tc>
        <w:tc>
          <w:tcPr>
            <w:tcW w:w="1368" w:type="dxa"/>
            <w:shd w:val="clear" w:color="auto" w:fill="auto"/>
            <w:vAlign w:val="center"/>
          </w:tcPr>
          <w:p w14:paraId="3C6EA037" w14:textId="13DFEBE7" w:rsidR="00455D7A" w:rsidRPr="00355286" w:rsidRDefault="002B26ED" w:rsidP="00F355F4">
            <w:pPr>
              <w:spacing w:line="240" w:lineRule="auto"/>
              <w:ind w:right="-72"/>
              <w:jc w:val="right"/>
              <w:rPr>
                <w:rFonts w:cs="Arial"/>
                <w:sz w:val="18"/>
                <w:szCs w:val="18"/>
              </w:rPr>
            </w:pPr>
            <w:r w:rsidRPr="00355286">
              <w:rPr>
                <w:rFonts w:cs="Arial"/>
                <w:sz w:val="18"/>
                <w:szCs w:val="18"/>
              </w:rPr>
              <w:t>47</w:t>
            </w:r>
            <w:r w:rsidR="00455D7A" w:rsidRPr="00355286">
              <w:rPr>
                <w:rFonts w:cs="Arial"/>
                <w:sz w:val="18"/>
                <w:szCs w:val="18"/>
              </w:rPr>
              <w:t>,</w:t>
            </w:r>
            <w:r w:rsidRPr="00355286">
              <w:rPr>
                <w:rFonts w:cs="Arial"/>
                <w:sz w:val="18"/>
                <w:szCs w:val="18"/>
              </w:rPr>
              <w:t>308</w:t>
            </w:r>
            <w:r w:rsidR="00455D7A" w:rsidRPr="00355286">
              <w:rPr>
                <w:rFonts w:cs="Arial"/>
                <w:sz w:val="18"/>
                <w:szCs w:val="18"/>
              </w:rPr>
              <w:t>.</w:t>
            </w:r>
            <w:r w:rsidRPr="00355286">
              <w:rPr>
                <w:rFonts w:cs="Arial"/>
                <w:sz w:val="18"/>
                <w:szCs w:val="18"/>
              </w:rPr>
              <w:t>17</w:t>
            </w:r>
          </w:p>
        </w:tc>
        <w:tc>
          <w:tcPr>
            <w:tcW w:w="1368" w:type="dxa"/>
          </w:tcPr>
          <w:p w14:paraId="7B052BD4" w14:textId="565A3BE0" w:rsidR="00455D7A" w:rsidRPr="00355286" w:rsidRDefault="002B26ED" w:rsidP="00F355F4">
            <w:pPr>
              <w:spacing w:line="240" w:lineRule="auto"/>
              <w:ind w:right="-72"/>
              <w:jc w:val="right"/>
              <w:rPr>
                <w:rFonts w:cs="Arial"/>
                <w:sz w:val="18"/>
                <w:szCs w:val="18"/>
                <w:lang w:val="en-US"/>
              </w:rPr>
            </w:pPr>
            <w:r w:rsidRPr="00355286">
              <w:rPr>
                <w:rFonts w:cs="Arial"/>
                <w:sz w:val="18"/>
                <w:szCs w:val="18"/>
              </w:rPr>
              <w:t>52</w:t>
            </w:r>
            <w:r w:rsidR="001A56D4" w:rsidRPr="00355286">
              <w:rPr>
                <w:rFonts w:cs="Arial"/>
                <w:sz w:val="18"/>
                <w:szCs w:val="18"/>
                <w:lang w:val="en-US"/>
              </w:rPr>
              <w:t>.</w:t>
            </w:r>
            <w:r w:rsidRPr="00355286">
              <w:rPr>
                <w:rFonts w:cs="Arial"/>
                <w:sz w:val="18"/>
                <w:szCs w:val="18"/>
              </w:rPr>
              <w:t>00</w:t>
            </w:r>
          </w:p>
        </w:tc>
        <w:tc>
          <w:tcPr>
            <w:tcW w:w="1368" w:type="dxa"/>
            <w:shd w:val="clear" w:color="auto" w:fill="auto"/>
          </w:tcPr>
          <w:p w14:paraId="106F59A8" w14:textId="138BA304" w:rsidR="00455D7A" w:rsidRPr="00355286" w:rsidRDefault="002B26ED" w:rsidP="00F355F4">
            <w:pPr>
              <w:spacing w:line="240" w:lineRule="auto"/>
              <w:ind w:right="-72"/>
              <w:jc w:val="right"/>
              <w:rPr>
                <w:rFonts w:cs="Arial"/>
                <w:sz w:val="18"/>
                <w:szCs w:val="18"/>
                <w:lang w:val="en-US"/>
              </w:rPr>
            </w:pPr>
            <w:r w:rsidRPr="00355286">
              <w:rPr>
                <w:rFonts w:cs="Arial"/>
                <w:sz w:val="18"/>
                <w:szCs w:val="18"/>
              </w:rPr>
              <w:t>179</w:t>
            </w:r>
            <w:r w:rsidR="00455D7A" w:rsidRPr="00355286">
              <w:rPr>
                <w:rFonts w:cs="Arial"/>
                <w:sz w:val="18"/>
                <w:szCs w:val="18"/>
                <w:lang w:val="en-US"/>
              </w:rPr>
              <w:t>.</w:t>
            </w:r>
            <w:r w:rsidRPr="00355286">
              <w:rPr>
                <w:rFonts w:cs="Arial"/>
                <w:sz w:val="18"/>
                <w:szCs w:val="18"/>
              </w:rPr>
              <w:t>65</w:t>
            </w:r>
          </w:p>
        </w:tc>
      </w:tr>
      <w:tr w:rsidR="00271462" w:rsidRPr="00355286" w14:paraId="32F204F3" w14:textId="77777777" w:rsidTr="00455D7A">
        <w:tc>
          <w:tcPr>
            <w:tcW w:w="3989" w:type="dxa"/>
            <w:shd w:val="clear" w:color="auto" w:fill="auto"/>
          </w:tcPr>
          <w:p w14:paraId="102420E5" w14:textId="58AAA818" w:rsidR="00455D7A" w:rsidRPr="00355286" w:rsidRDefault="00455D7A" w:rsidP="00F355F4">
            <w:pPr>
              <w:spacing w:line="240" w:lineRule="auto"/>
              <w:ind w:left="-86"/>
              <w:rPr>
                <w:rFonts w:cs="Arial"/>
                <w:sz w:val="18"/>
                <w:szCs w:val="18"/>
              </w:rPr>
            </w:pPr>
            <w:r w:rsidRPr="00355286">
              <w:rPr>
                <w:rFonts w:cs="Arial"/>
                <w:sz w:val="18"/>
                <w:szCs w:val="18"/>
              </w:rPr>
              <w:t xml:space="preserve">Later than </w:t>
            </w:r>
            <w:r w:rsidR="002B26ED" w:rsidRPr="00355286">
              <w:rPr>
                <w:rFonts w:cs="Arial"/>
                <w:sz w:val="18"/>
                <w:szCs w:val="18"/>
              </w:rPr>
              <w:t>5</w:t>
            </w:r>
            <w:r w:rsidRPr="00355286">
              <w:rPr>
                <w:rFonts w:cs="Arial"/>
                <w:sz w:val="18"/>
                <w:szCs w:val="18"/>
              </w:rPr>
              <w:t xml:space="preserve"> years</w:t>
            </w:r>
          </w:p>
        </w:tc>
        <w:tc>
          <w:tcPr>
            <w:tcW w:w="1368" w:type="dxa"/>
            <w:tcBorders>
              <w:bottom w:val="single" w:sz="4" w:space="0" w:color="auto"/>
            </w:tcBorders>
            <w:vAlign w:val="center"/>
          </w:tcPr>
          <w:p w14:paraId="550E9FB9" w14:textId="4483A320" w:rsidR="00455D7A" w:rsidRPr="00355286" w:rsidRDefault="002B26ED" w:rsidP="00F355F4">
            <w:pPr>
              <w:spacing w:line="240" w:lineRule="auto"/>
              <w:ind w:right="-72"/>
              <w:jc w:val="right"/>
              <w:rPr>
                <w:rFonts w:cs="Arial"/>
                <w:sz w:val="18"/>
                <w:szCs w:val="18"/>
              </w:rPr>
            </w:pPr>
            <w:r w:rsidRPr="00355286">
              <w:rPr>
                <w:rFonts w:cs="Arial"/>
                <w:sz w:val="18"/>
                <w:szCs w:val="18"/>
              </w:rPr>
              <w:t>36</w:t>
            </w:r>
            <w:r w:rsidR="001A56D4" w:rsidRPr="00355286">
              <w:rPr>
                <w:rFonts w:cs="Arial"/>
                <w:sz w:val="18"/>
                <w:szCs w:val="18"/>
              </w:rPr>
              <w:t>,</w:t>
            </w:r>
            <w:r w:rsidRPr="00355286">
              <w:rPr>
                <w:rFonts w:cs="Arial"/>
                <w:sz w:val="18"/>
                <w:szCs w:val="18"/>
              </w:rPr>
              <w:t>760</w:t>
            </w:r>
            <w:r w:rsidR="001A56D4" w:rsidRPr="00355286">
              <w:rPr>
                <w:rFonts w:cs="Arial"/>
                <w:sz w:val="18"/>
                <w:szCs w:val="18"/>
              </w:rPr>
              <w:t>.</w:t>
            </w:r>
            <w:r w:rsidRPr="00355286">
              <w:rPr>
                <w:rFonts w:cs="Arial"/>
                <w:sz w:val="18"/>
                <w:szCs w:val="18"/>
              </w:rPr>
              <w:t>68</w:t>
            </w:r>
          </w:p>
        </w:tc>
        <w:tc>
          <w:tcPr>
            <w:tcW w:w="1368" w:type="dxa"/>
            <w:tcBorders>
              <w:bottom w:val="single" w:sz="4" w:space="0" w:color="auto"/>
            </w:tcBorders>
            <w:shd w:val="clear" w:color="auto" w:fill="auto"/>
            <w:vAlign w:val="center"/>
          </w:tcPr>
          <w:p w14:paraId="2D124E54" w14:textId="1FAAA8DC" w:rsidR="00455D7A" w:rsidRPr="00355286" w:rsidRDefault="002B26ED" w:rsidP="00F355F4">
            <w:pPr>
              <w:spacing w:line="240" w:lineRule="auto"/>
              <w:ind w:right="-72"/>
              <w:jc w:val="right"/>
              <w:rPr>
                <w:rFonts w:cs="Arial"/>
                <w:sz w:val="18"/>
                <w:szCs w:val="18"/>
              </w:rPr>
            </w:pPr>
            <w:r w:rsidRPr="00355286">
              <w:rPr>
                <w:rFonts w:cs="Arial"/>
                <w:sz w:val="18"/>
                <w:szCs w:val="18"/>
              </w:rPr>
              <w:t>46</w:t>
            </w:r>
            <w:r w:rsidR="00455D7A" w:rsidRPr="00355286">
              <w:rPr>
                <w:rFonts w:cs="Arial"/>
                <w:sz w:val="18"/>
                <w:szCs w:val="18"/>
              </w:rPr>
              <w:t>,</w:t>
            </w:r>
            <w:r w:rsidRPr="00355286">
              <w:rPr>
                <w:rFonts w:cs="Arial"/>
                <w:sz w:val="18"/>
                <w:szCs w:val="18"/>
              </w:rPr>
              <w:t>372</w:t>
            </w:r>
            <w:r w:rsidR="00455D7A" w:rsidRPr="00355286">
              <w:rPr>
                <w:rFonts w:cs="Arial"/>
                <w:sz w:val="18"/>
                <w:szCs w:val="18"/>
              </w:rPr>
              <w:t>.</w:t>
            </w:r>
            <w:r w:rsidRPr="00355286">
              <w:rPr>
                <w:rFonts w:cs="Arial"/>
                <w:sz w:val="18"/>
                <w:szCs w:val="18"/>
              </w:rPr>
              <w:t>45</w:t>
            </w:r>
          </w:p>
        </w:tc>
        <w:tc>
          <w:tcPr>
            <w:tcW w:w="1368" w:type="dxa"/>
            <w:tcBorders>
              <w:bottom w:val="single" w:sz="4" w:space="0" w:color="auto"/>
            </w:tcBorders>
          </w:tcPr>
          <w:p w14:paraId="3253C95A" w14:textId="77F26101" w:rsidR="00455D7A" w:rsidRPr="00355286" w:rsidRDefault="002B26ED" w:rsidP="00F355F4">
            <w:pPr>
              <w:spacing w:line="240" w:lineRule="auto"/>
              <w:ind w:right="-72"/>
              <w:jc w:val="right"/>
              <w:rPr>
                <w:rFonts w:cs="Arial"/>
                <w:sz w:val="18"/>
                <w:szCs w:val="18"/>
                <w:lang w:val="en-US"/>
              </w:rPr>
            </w:pPr>
            <w:r w:rsidRPr="00355286">
              <w:rPr>
                <w:rFonts w:cs="Arial"/>
                <w:sz w:val="18"/>
                <w:szCs w:val="18"/>
              </w:rPr>
              <w:t>27</w:t>
            </w:r>
            <w:r w:rsidR="001A56D4" w:rsidRPr="00355286">
              <w:rPr>
                <w:rFonts w:cs="Arial"/>
                <w:sz w:val="18"/>
                <w:szCs w:val="18"/>
                <w:lang w:val="en-US"/>
              </w:rPr>
              <w:t>.</w:t>
            </w:r>
            <w:r w:rsidRPr="00355286">
              <w:rPr>
                <w:rFonts w:cs="Arial"/>
                <w:sz w:val="18"/>
                <w:szCs w:val="18"/>
              </w:rPr>
              <w:t>13</w:t>
            </w:r>
          </w:p>
        </w:tc>
        <w:tc>
          <w:tcPr>
            <w:tcW w:w="1368" w:type="dxa"/>
            <w:tcBorders>
              <w:bottom w:val="single" w:sz="4" w:space="0" w:color="auto"/>
            </w:tcBorders>
            <w:shd w:val="clear" w:color="auto" w:fill="auto"/>
          </w:tcPr>
          <w:p w14:paraId="53605D8E" w14:textId="78C4C0FB" w:rsidR="00455D7A" w:rsidRPr="00355286" w:rsidRDefault="002B26ED" w:rsidP="00F355F4">
            <w:pPr>
              <w:spacing w:line="240" w:lineRule="auto"/>
              <w:ind w:right="-72"/>
              <w:jc w:val="right"/>
              <w:rPr>
                <w:rFonts w:cs="Arial"/>
                <w:sz w:val="18"/>
                <w:szCs w:val="18"/>
                <w:lang w:val="en-US"/>
              </w:rPr>
            </w:pPr>
            <w:r w:rsidRPr="00355286">
              <w:rPr>
                <w:rFonts w:cs="Arial"/>
                <w:sz w:val="18"/>
                <w:szCs w:val="18"/>
              </w:rPr>
              <w:t>39</w:t>
            </w:r>
            <w:r w:rsidR="00455D7A" w:rsidRPr="00355286">
              <w:rPr>
                <w:rFonts w:cs="Arial"/>
                <w:sz w:val="18"/>
                <w:szCs w:val="18"/>
                <w:lang w:val="en-US"/>
              </w:rPr>
              <w:t>.</w:t>
            </w:r>
            <w:r w:rsidRPr="00355286">
              <w:rPr>
                <w:rFonts w:cs="Arial"/>
                <w:sz w:val="18"/>
                <w:szCs w:val="18"/>
              </w:rPr>
              <w:t>93</w:t>
            </w:r>
          </w:p>
        </w:tc>
      </w:tr>
      <w:tr w:rsidR="00271462" w:rsidRPr="00355286" w14:paraId="5BD260D8" w14:textId="77777777" w:rsidTr="00455D7A">
        <w:tc>
          <w:tcPr>
            <w:tcW w:w="3989" w:type="dxa"/>
            <w:shd w:val="clear" w:color="auto" w:fill="auto"/>
          </w:tcPr>
          <w:p w14:paraId="08336A6A" w14:textId="77777777" w:rsidR="00455D7A" w:rsidRPr="00355286" w:rsidRDefault="00455D7A" w:rsidP="00F355F4">
            <w:pPr>
              <w:spacing w:line="240" w:lineRule="auto"/>
              <w:ind w:left="-86"/>
              <w:rPr>
                <w:rFonts w:cs="Arial"/>
                <w:sz w:val="18"/>
                <w:szCs w:val="18"/>
              </w:rPr>
            </w:pPr>
          </w:p>
        </w:tc>
        <w:tc>
          <w:tcPr>
            <w:tcW w:w="1368" w:type="dxa"/>
            <w:tcBorders>
              <w:top w:val="single" w:sz="4" w:space="0" w:color="auto"/>
            </w:tcBorders>
            <w:vAlign w:val="center"/>
          </w:tcPr>
          <w:p w14:paraId="37862BC4" w14:textId="77777777" w:rsidR="00455D7A" w:rsidRPr="00355286" w:rsidRDefault="00455D7A"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3149CE14" w14:textId="77777777" w:rsidR="00455D7A" w:rsidRPr="00355286" w:rsidRDefault="00455D7A" w:rsidP="00F355F4">
            <w:pPr>
              <w:spacing w:line="240" w:lineRule="auto"/>
              <w:ind w:right="-72"/>
              <w:jc w:val="right"/>
              <w:rPr>
                <w:rFonts w:cs="Arial"/>
                <w:sz w:val="18"/>
                <w:szCs w:val="18"/>
              </w:rPr>
            </w:pPr>
          </w:p>
        </w:tc>
        <w:tc>
          <w:tcPr>
            <w:tcW w:w="1368" w:type="dxa"/>
            <w:tcBorders>
              <w:top w:val="single" w:sz="4" w:space="0" w:color="auto"/>
            </w:tcBorders>
          </w:tcPr>
          <w:p w14:paraId="7773A0DD"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9EF490E" w14:textId="77777777" w:rsidR="00455D7A" w:rsidRPr="00355286" w:rsidRDefault="00455D7A" w:rsidP="00F355F4">
            <w:pPr>
              <w:spacing w:line="240" w:lineRule="auto"/>
              <w:ind w:right="-72"/>
              <w:jc w:val="right"/>
              <w:rPr>
                <w:rFonts w:cs="Arial"/>
                <w:sz w:val="18"/>
                <w:szCs w:val="18"/>
                <w:lang w:val="en-US"/>
              </w:rPr>
            </w:pPr>
          </w:p>
        </w:tc>
      </w:tr>
      <w:tr w:rsidR="00D84731" w:rsidRPr="00355286" w14:paraId="51980997" w14:textId="77777777" w:rsidTr="00455D7A">
        <w:tc>
          <w:tcPr>
            <w:tcW w:w="3989" w:type="dxa"/>
            <w:shd w:val="clear" w:color="auto" w:fill="auto"/>
          </w:tcPr>
          <w:p w14:paraId="39FB1EF8" w14:textId="77777777" w:rsidR="00D84731" w:rsidRPr="00355286" w:rsidRDefault="00D84731" w:rsidP="00D84731">
            <w:pPr>
              <w:spacing w:line="240" w:lineRule="auto"/>
              <w:ind w:left="-86"/>
              <w:rPr>
                <w:rFonts w:cs="Arial"/>
                <w:sz w:val="18"/>
                <w:szCs w:val="18"/>
              </w:rPr>
            </w:pPr>
          </w:p>
        </w:tc>
        <w:tc>
          <w:tcPr>
            <w:tcW w:w="1368" w:type="dxa"/>
            <w:tcBorders>
              <w:bottom w:val="single" w:sz="4" w:space="0" w:color="auto"/>
            </w:tcBorders>
            <w:vAlign w:val="center"/>
          </w:tcPr>
          <w:p w14:paraId="71DFDA45" w14:textId="5197ACD9" w:rsidR="00D84731" w:rsidRPr="00355286" w:rsidRDefault="002B26ED" w:rsidP="00D84731">
            <w:pPr>
              <w:spacing w:line="240" w:lineRule="auto"/>
              <w:ind w:right="-72"/>
              <w:jc w:val="right"/>
              <w:rPr>
                <w:rFonts w:cs="Arial"/>
                <w:sz w:val="18"/>
                <w:szCs w:val="18"/>
              </w:rPr>
            </w:pPr>
            <w:r w:rsidRPr="00355286">
              <w:rPr>
                <w:rFonts w:cs="Arial"/>
                <w:sz w:val="18"/>
                <w:szCs w:val="18"/>
              </w:rPr>
              <w:t>96</w:t>
            </w:r>
            <w:r w:rsidR="00D84731" w:rsidRPr="00355286">
              <w:rPr>
                <w:rFonts w:cs="Arial"/>
                <w:sz w:val="18"/>
                <w:szCs w:val="18"/>
              </w:rPr>
              <w:t>,</w:t>
            </w:r>
            <w:r w:rsidRPr="00355286">
              <w:rPr>
                <w:rFonts w:cs="Arial"/>
                <w:sz w:val="18"/>
                <w:szCs w:val="18"/>
              </w:rPr>
              <w:t>307</w:t>
            </w:r>
            <w:r w:rsidR="00D84731" w:rsidRPr="00355286">
              <w:rPr>
                <w:rFonts w:cs="Arial"/>
                <w:sz w:val="18"/>
                <w:szCs w:val="18"/>
              </w:rPr>
              <w:t>.</w:t>
            </w:r>
            <w:r w:rsidRPr="00355286">
              <w:rPr>
                <w:rFonts w:cs="Arial"/>
                <w:sz w:val="18"/>
                <w:szCs w:val="18"/>
              </w:rPr>
              <w:t>42</w:t>
            </w:r>
          </w:p>
        </w:tc>
        <w:tc>
          <w:tcPr>
            <w:tcW w:w="1368" w:type="dxa"/>
            <w:tcBorders>
              <w:bottom w:val="single" w:sz="4" w:space="0" w:color="auto"/>
            </w:tcBorders>
            <w:shd w:val="clear" w:color="auto" w:fill="auto"/>
            <w:vAlign w:val="center"/>
          </w:tcPr>
          <w:p w14:paraId="33C58287" w14:textId="7CA3CBDB" w:rsidR="00D84731" w:rsidRPr="00355286" w:rsidRDefault="002B26ED" w:rsidP="00D84731">
            <w:pPr>
              <w:spacing w:line="240" w:lineRule="auto"/>
              <w:ind w:right="-72"/>
              <w:jc w:val="right"/>
              <w:rPr>
                <w:rFonts w:cs="Arial"/>
                <w:sz w:val="18"/>
                <w:szCs w:val="18"/>
              </w:rPr>
            </w:pPr>
            <w:r w:rsidRPr="00355286">
              <w:rPr>
                <w:rFonts w:cs="Arial"/>
                <w:sz w:val="18"/>
                <w:szCs w:val="18"/>
              </w:rPr>
              <w:t>112</w:t>
            </w:r>
            <w:r w:rsidR="00D84731" w:rsidRPr="00355286">
              <w:rPr>
                <w:rFonts w:cs="Arial"/>
                <w:sz w:val="18"/>
                <w:szCs w:val="18"/>
              </w:rPr>
              <w:t>,</w:t>
            </w:r>
            <w:r w:rsidRPr="00355286">
              <w:rPr>
                <w:rFonts w:cs="Arial"/>
                <w:sz w:val="18"/>
                <w:szCs w:val="18"/>
              </w:rPr>
              <w:t>300</w:t>
            </w:r>
            <w:r w:rsidR="00D84731" w:rsidRPr="00355286">
              <w:rPr>
                <w:rFonts w:cs="Arial"/>
                <w:sz w:val="18"/>
                <w:szCs w:val="18"/>
              </w:rPr>
              <w:t>.</w:t>
            </w:r>
            <w:r w:rsidRPr="00355286">
              <w:rPr>
                <w:rFonts w:cs="Arial"/>
                <w:sz w:val="18"/>
                <w:szCs w:val="18"/>
              </w:rPr>
              <w:t>72</w:t>
            </w:r>
          </w:p>
        </w:tc>
        <w:tc>
          <w:tcPr>
            <w:tcW w:w="1368" w:type="dxa"/>
            <w:tcBorders>
              <w:bottom w:val="single" w:sz="4" w:space="0" w:color="auto"/>
            </w:tcBorders>
          </w:tcPr>
          <w:p w14:paraId="3B2D3974" w14:textId="18763E51" w:rsidR="00D84731" w:rsidRPr="00355286" w:rsidRDefault="002B26ED" w:rsidP="00D84731">
            <w:pPr>
              <w:spacing w:line="240" w:lineRule="auto"/>
              <w:ind w:right="-72"/>
              <w:jc w:val="right"/>
              <w:rPr>
                <w:rFonts w:cs="Arial"/>
                <w:sz w:val="18"/>
                <w:szCs w:val="18"/>
                <w:lang w:val="en-US"/>
              </w:rPr>
            </w:pPr>
            <w:r w:rsidRPr="00355286">
              <w:rPr>
                <w:rFonts w:cs="Arial"/>
                <w:sz w:val="18"/>
                <w:szCs w:val="18"/>
              </w:rPr>
              <w:t>259</w:t>
            </w:r>
            <w:r w:rsidR="00D84731" w:rsidRPr="00355286">
              <w:rPr>
                <w:rFonts w:cs="Arial"/>
                <w:sz w:val="18"/>
                <w:szCs w:val="18"/>
                <w:lang w:val="en-US"/>
              </w:rPr>
              <w:t>.</w:t>
            </w:r>
            <w:r w:rsidRPr="00355286">
              <w:rPr>
                <w:rFonts w:cs="Arial"/>
                <w:sz w:val="18"/>
                <w:szCs w:val="18"/>
              </w:rPr>
              <w:t>15</w:t>
            </w:r>
          </w:p>
        </w:tc>
        <w:tc>
          <w:tcPr>
            <w:tcW w:w="1368" w:type="dxa"/>
            <w:tcBorders>
              <w:bottom w:val="single" w:sz="4" w:space="0" w:color="auto"/>
            </w:tcBorders>
            <w:shd w:val="clear" w:color="auto" w:fill="auto"/>
          </w:tcPr>
          <w:p w14:paraId="5101EAC3" w14:textId="5159015B" w:rsidR="00D84731" w:rsidRPr="00355286" w:rsidRDefault="002B26ED" w:rsidP="00D84731">
            <w:pPr>
              <w:spacing w:line="240" w:lineRule="auto"/>
              <w:ind w:right="-72"/>
              <w:jc w:val="right"/>
              <w:rPr>
                <w:rFonts w:cs="Arial"/>
                <w:sz w:val="18"/>
                <w:szCs w:val="18"/>
                <w:lang w:val="en-US"/>
              </w:rPr>
            </w:pPr>
            <w:r w:rsidRPr="00355286">
              <w:rPr>
                <w:rFonts w:cs="Arial"/>
                <w:sz w:val="18"/>
                <w:szCs w:val="18"/>
              </w:rPr>
              <w:t>442</w:t>
            </w:r>
            <w:r w:rsidR="00D84731" w:rsidRPr="00355286">
              <w:rPr>
                <w:rFonts w:cs="Arial"/>
                <w:sz w:val="18"/>
                <w:szCs w:val="18"/>
                <w:lang w:val="en-US"/>
              </w:rPr>
              <w:t>.</w:t>
            </w:r>
            <w:r w:rsidRPr="00355286">
              <w:rPr>
                <w:rFonts w:cs="Arial"/>
                <w:sz w:val="18"/>
                <w:szCs w:val="18"/>
              </w:rPr>
              <w:t>40</w:t>
            </w:r>
          </w:p>
        </w:tc>
      </w:tr>
    </w:tbl>
    <w:p w14:paraId="7021A6D8" w14:textId="77777777" w:rsidR="00A130E3" w:rsidRPr="00355286" w:rsidRDefault="00A130E3" w:rsidP="00ED6B4A">
      <w:pPr>
        <w:spacing w:line="240" w:lineRule="auto"/>
        <w:rPr>
          <w:rFonts w:cs="Arial"/>
          <w:sz w:val="18"/>
          <w:szCs w:val="18"/>
        </w:rPr>
      </w:pPr>
    </w:p>
    <w:p w14:paraId="24286BEB" w14:textId="77777777" w:rsidR="00E60E94" w:rsidRPr="00355286" w:rsidRDefault="00E60E94" w:rsidP="00610464">
      <w:pPr>
        <w:spacing w:line="240" w:lineRule="auto"/>
        <w:jc w:val="thaiDistribute"/>
        <w:rPr>
          <w:rFonts w:cs="Arial"/>
          <w:sz w:val="18"/>
          <w:szCs w:val="18"/>
        </w:rPr>
      </w:pPr>
      <w:r w:rsidRPr="00355286">
        <w:rPr>
          <w:rFonts w:cs="Arial"/>
          <w:sz w:val="18"/>
          <w:szCs w:val="18"/>
        </w:rPr>
        <w:t>Total cash outflow for leases in the consolidated and separate financial statements for the year ended 31 December 2024 were Baht 22,542.50 million and Baht 313.33 million, respectively (</w:t>
      </w:r>
      <w:r w:rsidRPr="00355286">
        <w:rPr>
          <w:rFonts w:cs="Arial"/>
          <w:spacing w:val="-4"/>
          <w:sz w:val="18"/>
          <w:szCs w:val="18"/>
        </w:rPr>
        <w:t>For</w:t>
      </w:r>
      <w:r w:rsidRPr="00355286">
        <w:rPr>
          <w:rFonts w:cs="Arial"/>
          <w:spacing w:val="-2"/>
          <w:sz w:val="18"/>
          <w:szCs w:val="18"/>
        </w:rPr>
        <w:t xml:space="preserve"> the period from 1 March 2023 (date of amalgamation) to 31 December 2023</w:t>
      </w:r>
      <w:r w:rsidRPr="00355286">
        <w:rPr>
          <w:rFonts w:cs="Arial"/>
          <w:sz w:val="18"/>
          <w:szCs w:val="18"/>
        </w:rPr>
        <w:t>: Baht 19,783.41 million and Baht 294.57 million, respectively).</w:t>
      </w:r>
    </w:p>
    <w:p w14:paraId="0644EEB6" w14:textId="77777777" w:rsidR="00750C44" w:rsidRPr="00355286" w:rsidRDefault="00750C44" w:rsidP="00ED6B4A">
      <w:pPr>
        <w:spacing w:line="240" w:lineRule="auto"/>
        <w:rPr>
          <w:rFonts w:cs="Arial"/>
          <w:sz w:val="18"/>
          <w:szCs w:val="18"/>
        </w:rPr>
      </w:pPr>
    </w:p>
    <w:p w14:paraId="28571825" w14:textId="77777777" w:rsidR="00E60E94" w:rsidRPr="00355286" w:rsidRDefault="00E60E94" w:rsidP="00ED6B4A">
      <w:pPr>
        <w:spacing w:line="240" w:lineRule="auto"/>
        <w:rPr>
          <w:rFonts w:cs="Arial"/>
          <w:sz w:val="18"/>
          <w:szCs w:val="18"/>
        </w:rPr>
      </w:pPr>
    </w:p>
    <w:p w14:paraId="6C3F9BCB" w14:textId="2626BEEB" w:rsidR="00F511CB" w:rsidRPr="00355286" w:rsidRDefault="002B26ED" w:rsidP="00F355F4">
      <w:pPr>
        <w:spacing w:line="240" w:lineRule="auto"/>
        <w:ind w:left="432" w:hanging="432"/>
        <w:jc w:val="thaiDistribute"/>
        <w:rPr>
          <w:rFonts w:cs="Arial"/>
          <w:b/>
          <w:bCs/>
          <w:sz w:val="18"/>
          <w:szCs w:val="18"/>
          <w:lang w:eastAsia="th-TH"/>
        </w:rPr>
      </w:pPr>
      <w:r w:rsidRPr="00355286">
        <w:rPr>
          <w:rFonts w:cs="Arial"/>
          <w:b/>
          <w:bCs/>
          <w:sz w:val="18"/>
          <w:szCs w:val="18"/>
          <w:lang w:eastAsia="th-TH"/>
        </w:rPr>
        <w:t>31</w:t>
      </w:r>
      <w:r w:rsidR="00F511CB" w:rsidRPr="00355286">
        <w:rPr>
          <w:rFonts w:cs="Arial"/>
          <w:b/>
          <w:bCs/>
          <w:sz w:val="18"/>
          <w:szCs w:val="18"/>
          <w:lang w:eastAsia="th-TH"/>
        </w:rPr>
        <w:tab/>
      </w:r>
      <w:r w:rsidR="00F511CB" w:rsidRPr="00355286">
        <w:rPr>
          <w:rFonts w:cs="Arial"/>
          <w:b/>
          <w:bCs/>
          <w:sz w:val="18"/>
          <w:szCs w:val="18"/>
          <w:lang w:val="en-US"/>
        </w:rPr>
        <w:t xml:space="preserve">Liabilities under agreements and </w:t>
      </w:r>
      <w:proofErr w:type="spellStart"/>
      <w:r w:rsidR="00F511CB" w:rsidRPr="00355286">
        <w:rPr>
          <w:rFonts w:cs="Arial"/>
          <w:b/>
          <w:bCs/>
          <w:sz w:val="18"/>
          <w:szCs w:val="18"/>
          <w:lang w:val="en-US"/>
        </w:rPr>
        <w:t>licences</w:t>
      </w:r>
      <w:proofErr w:type="spellEnd"/>
      <w:r w:rsidR="00F511CB" w:rsidRPr="00355286">
        <w:rPr>
          <w:rFonts w:cs="Arial"/>
          <w:b/>
          <w:bCs/>
          <w:sz w:val="18"/>
          <w:szCs w:val="18"/>
          <w:lang w:val="en-US"/>
        </w:rPr>
        <w:t xml:space="preserve"> for operation</w:t>
      </w:r>
    </w:p>
    <w:p w14:paraId="7A587763" w14:textId="77777777" w:rsidR="00823C24" w:rsidRPr="00355286" w:rsidRDefault="00823C24" w:rsidP="00F355F4">
      <w:pPr>
        <w:spacing w:line="240" w:lineRule="auto"/>
        <w:jc w:val="thaiDistribute"/>
        <w:rPr>
          <w:rFonts w:cs="Arial"/>
          <w:b/>
          <w:bCs/>
          <w:sz w:val="18"/>
          <w:szCs w:val="18"/>
          <w:lang w:val="en-US"/>
        </w:rPr>
      </w:pPr>
    </w:p>
    <w:p w14:paraId="2EE902DB" w14:textId="77777777" w:rsidR="00823C24" w:rsidRPr="00355286" w:rsidRDefault="00823C24" w:rsidP="00F355F4">
      <w:pPr>
        <w:spacing w:line="240" w:lineRule="auto"/>
        <w:jc w:val="both"/>
        <w:rPr>
          <w:rFonts w:cs="Arial"/>
          <w:sz w:val="18"/>
          <w:szCs w:val="18"/>
          <w:lang w:val="en-US"/>
        </w:rPr>
      </w:pPr>
      <w:r w:rsidRPr="00355286">
        <w:rPr>
          <w:rFonts w:cs="Arial"/>
          <w:sz w:val="18"/>
          <w:szCs w:val="18"/>
          <w:lang w:val="en-US"/>
        </w:rPr>
        <w:t xml:space="preserve">Detail of liabilities under agreements and </w:t>
      </w:r>
      <w:proofErr w:type="spellStart"/>
      <w:r w:rsidRPr="00355286">
        <w:rPr>
          <w:rFonts w:cs="Arial"/>
          <w:sz w:val="18"/>
          <w:szCs w:val="18"/>
          <w:lang w:val="en-US"/>
        </w:rPr>
        <w:t>licences</w:t>
      </w:r>
      <w:proofErr w:type="spellEnd"/>
      <w:r w:rsidRPr="00355286">
        <w:rPr>
          <w:rFonts w:cs="Arial"/>
          <w:sz w:val="18"/>
          <w:szCs w:val="18"/>
          <w:lang w:val="en-US"/>
        </w:rPr>
        <w:t xml:space="preserve"> for operation can be </w:t>
      </w:r>
      <w:proofErr w:type="spellStart"/>
      <w:r w:rsidRPr="00355286">
        <w:rPr>
          <w:rFonts w:cs="Arial"/>
          <w:sz w:val="18"/>
          <w:szCs w:val="18"/>
          <w:lang w:val="en-US"/>
        </w:rPr>
        <w:t>summarised</w:t>
      </w:r>
      <w:proofErr w:type="spellEnd"/>
      <w:r w:rsidRPr="00355286">
        <w:rPr>
          <w:rFonts w:cs="Arial"/>
          <w:sz w:val="18"/>
          <w:szCs w:val="18"/>
          <w:lang w:val="en-US"/>
        </w:rPr>
        <w:t xml:space="preserve"> as follows</w:t>
      </w:r>
      <w:r w:rsidRPr="00355286">
        <w:rPr>
          <w:rFonts w:cs="Arial"/>
          <w:sz w:val="18"/>
          <w:szCs w:val="18"/>
          <w:cs/>
          <w:lang w:val="en-US"/>
        </w:rPr>
        <w:t>:</w:t>
      </w:r>
    </w:p>
    <w:p w14:paraId="3C1F68FF" w14:textId="5FED05FE" w:rsidR="00823C24" w:rsidRPr="00355286" w:rsidRDefault="00823C24" w:rsidP="00F355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tbl>
      <w:tblPr>
        <w:tblW w:w="0" w:type="auto"/>
        <w:tblInd w:w="108" w:type="dxa"/>
        <w:tblLayout w:type="fixed"/>
        <w:tblLook w:val="0000" w:firstRow="0" w:lastRow="0" w:firstColumn="0" w:lastColumn="0" w:noHBand="0" w:noVBand="0"/>
      </w:tblPr>
      <w:tblGrid>
        <w:gridCol w:w="6725"/>
        <w:gridCol w:w="1368"/>
        <w:gridCol w:w="1368"/>
      </w:tblGrid>
      <w:tr w:rsidR="00271462" w:rsidRPr="00355286" w14:paraId="1EC77ECE" w14:textId="77777777" w:rsidTr="00A81DE2">
        <w:tc>
          <w:tcPr>
            <w:tcW w:w="6725" w:type="dxa"/>
            <w:shd w:val="clear" w:color="auto" w:fill="auto"/>
          </w:tcPr>
          <w:p w14:paraId="76941B01" w14:textId="77777777" w:rsidR="00455D7A" w:rsidRPr="00355286" w:rsidRDefault="00455D7A" w:rsidP="00F355F4">
            <w:pPr>
              <w:spacing w:line="240" w:lineRule="auto"/>
              <w:ind w:left="-86"/>
              <w:jc w:val="both"/>
              <w:rPr>
                <w:rFonts w:cs="Arial"/>
                <w:b/>
                <w:bCs/>
                <w:sz w:val="18"/>
                <w:szCs w:val="18"/>
                <w:lang w:val="en-US"/>
              </w:rPr>
            </w:pPr>
          </w:p>
        </w:tc>
        <w:tc>
          <w:tcPr>
            <w:tcW w:w="2736" w:type="dxa"/>
            <w:gridSpan w:val="2"/>
            <w:vAlign w:val="bottom"/>
          </w:tcPr>
          <w:p w14:paraId="2ADCFDBC"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7AFEDF3F"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r>
      <w:tr w:rsidR="00271462" w:rsidRPr="00355286" w14:paraId="71B044A5" w14:textId="77777777" w:rsidTr="00455D7A">
        <w:tc>
          <w:tcPr>
            <w:tcW w:w="6725" w:type="dxa"/>
            <w:shd w:val="clear" w:color="auto" w:fill="auto"/>
          </w:tcPr>
          <w:p w14:paraId="665875AE" w14:textId="6958C29F" w:rsidR="00455D7A" w:rsidRPr="00355286" w:rsidRDefault="00455D7A" w:rsidP="00F355F4">
            <w:pPr>
              <w:spacing w:line="240" w:lineRule="auto"/>
              <w:ind w:left="-86"/>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tcBorders>
              <w:top w:val="single" w:sz="4" w:space="0" w:color="auto"/>
            </w:tcBorders>
            <w:vAlign w:val="bottom"/>
          </w:tcPr>
          <w:p w14:paraId="6AA79409" w14:textId="354B246F"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39E718D4" w14:textId="6975DDEB"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58B74FB7" w14:textId="77777777" w:rsidTr="00455D7A">
        <w:tc>
          <w:tcPr>
            <w:tcW w:w="6725" w:type="dxa"/>
            <w:shd w:val="clear" w:color="auto" w:fill="auto"/>
          </w:tcPr>
          <w:p w14:paraId="124660A9" w14:textId="77777777" w:rsidR="00455D7A" w:rsidRPr="00355286" w:rsidRDefault="00455D7A" w:rsidP="00F355F4">
            <w:pPr>
              <w:spacing w:line="240" w:lineRule="auto"/>
              <w:ind w:left="-86"/>
              <w:jc w:val="both"/>
              <w:rPr>
                <w:rFonts w:cs="Arial"/>
                <w:b/>
                <w:bCs/>
                <w:sz w:val="18"/>
                <w:szCs w:val="18"/>
                <w:lang w:val="en-US"/>
              </w:rPr>
            </w:pPr>
          </w:p>
        </w:tc>
        <w:tc>
          <w:tcPr>
            <w:tcW w:w="1368" w:type="dxa"/>
            <w:tcBorders>
              <w:bottom w:val="single" w:sz="4" w:space="0" w:color="auto"/>
            </w:tcBorders>
          </w:tcPr>
          <w:p w14:paraId="30F6EA78"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0B8DC47B" w14:textId="77777777" w:rsidR="00455D7A" w:rsidRPr="00355286" w:rsidRDefault="00455D7A"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4943CB70" w14:textId="77777777" w:rsidTr="00455D7A">
        <w:tc>
          <w:tcPr>
            <w:tcW w:w="6725" w:type="dxa"/>
            <w:shd w:val="clear" w:color="auto" w:fill="auto"/>
          </w:tcPr>
          <w:p w14:paraId="0B79FFB1" w14:textId="77777777" w:rsidR="00455D7A" w:rsidRPr="00355286" w:rsidRDefault="00455D7A" w:rsidP="00F355F4">
            <w:pPr>
              <w:spacing w:line="240" w:lineRule="auto"/>
              <w:ind w:left="-86"/>
              <w:jc w:val="both"/>
              <w:rPr>
                <w:rFonts w:cs="Arial"/>
                <w:b/>
                <w:bCs/>
                <w:sz w:val="18"/>
                <w:szCs w:val="18"/>
                <w:lang w:val="en-US"/>
              </w:rPr>
            </w:pPr>
          </w:p>
        </w:tc>
        <w:tc>
          <w:tcPr>
            <w:tcW w:w="1368" w:type="dxa"/>
            <w:tcBorders>
              <w:top w:val="single" w:sz="4" w:space="0" w:color="auto"/>
            </w:tcBorders>
          </w:tcPr>
          <w:p w14:paraId="6252E577"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13A00F7" w14:textId="77777777" w:rsidR="00455D7A" w:rsidRPr="00355286" w:rsidRDefault="00455D7A" w:rsidP="00F355F4">
            <w:pPr>
              <w:spacing w:line="240" w:lineRule="auto"/>
              <w:ind w:right="-72"/>
              <w:jc w:val="right"/>
              <w:rPr>
                <w:rFonts w:cs="Arial"/>
                <w:sz w:val="18"/>
                <w:szCs w:val="18"/>
                <w:lang w:val="en-US"/>
              </w:rPr>
            </w:pPr>
          </w:p>
        </w:tc>
      </w:tr>
      <w:tr w:rsidR="00271462" w:rsidRPr="00355286" w14:paraId="26165999" w14:textId="77777777" w:rsidTr="00455D7A">
        <w:tc>
          <w:tcPr>
            <w:tcW w:w="6725" w:type="dxa"/>
            <w:shd w:val="clear" w:color="auto" w:fill="auto"/>
          </w:tcPr>
          <w:p w14:paraId="48E05B02" w14:textId="28E819AF" w:rsidR="00455D7A" w:rsidRPr="00355286" w:rsidRDefault="00455D7A" w:rsidP="00F355F4">
            <w:pPr>
              <w:spacing w:line="240" w:lineRule="auto"/>
              <w:ind w:left="-86"/>
              <w:rPr>
                <w:rFonts w:cs="Arial"/>
                <w:sz w:val="18"/>
                <w:szCs w:val="18"/>
                <w:lang w:val="en-US"/>
              </w:rPr>
            </w:pPr>
            <w:r w:rsidRPr="00355286">
              <w:rPr>
                <w:rFonts w:cs="Arial"/>
                <w:sz w:val="18"/>
                <w:szCs w:val="18"/>
              </w:rPr>
              <w:t xml:space="preserve">Current </w:t>
            </w:r>
            <w:r w:rsidRPr="00355286">
              <w:rPr>
                <w:rFonts w:cs="Arial"/>
                <w:sz w:val="18"/>
                <w:szCs w:val="18"/>
                <w:cs/>
              </w:rPr>
              <w:t>(</w:t>
            </w:r>
            <w:r w:rsidRPr="00355286">
              <w:rPr>
                <w:rFonts w:cs="Arial"/>
                <w:sz w:val="18"/>
                <w:szCs w:val="18"/>
              </w:rPr>
              <w:t>included in “</w:t>
            </w:r>
            <w:r w:rsidRPr="00355286">
              <w:rPr>
                <w:rFonts w:cs="Arial"/>
                <w:sz w:val="18"/>
                <w:szCs w:val="18"/>
                <w:lang w:val="en-US"/>
              </w:rPr>
              <w:t>Accrued expenses</w:t>
            </w:r>
            <w:r w:rsidRPr="00355286">
              <w:rPr>
                <w:rFonts w:cs="Arial"/>
                <w:sz w:val="18"/>
                <w:szCs w:val="18"/>
              </w:rPr>
              <w:t xml:space="preserve">”) (Note </w:t>
            </w:r>
            <w:r w:rsidR="002B26ED" w:rsidRPr="00355286">
              <w:rPr>
                <w:rFonts w:cs="Arial"/>
                <w:sz w:val="18"/>
                <w:szCs w:val="18"/>
              </w:rPr>
              <w:t>28</w:t>
            </w:r>
            <w:r w:rsidRPr="00355286">
              <w:rPr>
                <w:rFonts w:cs="Arial"/>
                <w:sz w:val="18"/>
                <w:szCs w:val="18"/>
              </w:rPr>
              <w:t>)</w:t>
            </w:r>
          </w:p>
        </w:tc>
        <w:tc>
          <w:tcPr>
            <w:tcW w:w="1368" w:type="dxa"/>
          </w:tcPr>
          <w:p w14:paraId="621034F7" w14:textId="52810460" w:rsidR="00455D7A" w:rsidRPr="00355286" w:rsidRDefault="002B26ED" w:rsidP="00F355F4">
            <w:pPr>
              <w:spacing w:line="240" w:lineRule="auto"/>
              <w:ind w:right="-72"/>
              <w:jc w:val="right"/>
              <w:rPr>
                <w:rFonts w:cs="Arial"/>
                <w:sz w:val="18"/>
                <w:szCs w:val="18"/>
                <w:lang w:val="en-US"/>
              </w:rPr>
            </w:pPr>
            <w:r w:rsidRPr="00355286">
              <w:rPr>
                <w:rFonts w:cs="Arial"/>
                <w:sz w:val="18"/>
                <w:szCs w:val="18"/>
              </w:rPr>
              <w:t>18</w:t>
            </w:r>
            <w:r w:rsidR="0002647F" w:rsidRPr="00355286">
              <w:rPr>
                <w:rFonts w:cs="Arial"/>
                <w:sz w:val="18"/>
                <w:szCs w:val="18"/>
                <w:lang w:val="en-US"/>
              </w:rPr>
              <w:t>,</w:t>
            </w:r>
            <w:r w:rsidRPr="00355286">
              <w:rPr>
                <w:rFonts w:cs="Arial"/>
                <w:sz w:val="18"/>
                <w:szCs w:val="18"/>
              </w:rPr>
              <w:t>840</w:t>
            </w:r>
            <w:r w:rsidR="0002647F" w:rsidRPr="00355286">
              <w:rPr>
                <w:rFonts w:cs="Arial"/>
                <w:sz w:val="18"/>
                <w:szCs w:val="18"/>
                <w:lang w:val="en-US"/>
              </w:rPr>
              <w:t>.</w:t>
            </w:r>
            <w:r w:rsidRPr="00355286">
              <w:rPr>
                <w:rFonts w:cs="Arial"/>
                <w:sz w:val="18"/>
                <w:szCs w:val="18"/>
              </w:rPr>
              <w:t>84</w:t>
            </w:r>
          </w:p>
        </w:tc>
        <w:tc>
          <w:tcPr>
            <w:tcW w:w="1368" w:type="dxa"/>
            <w:shd w:val="clear" w:color="auto" w:fill="auto"/>
          </w:tcPr>
          <w:p w14:paraId="22CCCE62" w14:textId="68E015B2" w:rsidR="00455D7A" w:rsidRPr="00355286" w:rsidRDefault="002B26ED" w:rsidP="00F355F4">
            <w:pPr>
              <w:spacing w:line="240" w:lineRule="auto"/>
              <w:ind w:right="-72"/>
              <w:jc w:val="right"/>
              <w:rPr>
                <w:rFonts w:cs="Arial"/>
                <w:sz w:val="18"/>
                <w:szCs w:val="18"/>
                <w:lang w:val="en-US"/>
              </w:rPr>
            </w:pPr>
            <w:r w:rsidRPr="00355286">
              <w:rPr>
                <w:rFonts w:cs="Arial"/>
                <w:sz w:val="18"/>
                <w:szCs w:val="18"/>
              </w:rPr>
              <w:t>15</w:t>
            </w:r>
            <w:r w:rsidR="00455D7A" w:rsidRPr="00355286">
              <w:rPr>
                <w:rFonts w:cs="Arial"/>
                <w:sz w:val="18"/>
                <w:szCs w:val="18"/>
              </w:rPr>
              <w:t>,</w:t>
            </w:r>
            <w:r w:rsidRPr="00355286">
              <w:rPr>
                <w:rFonts w:cs="Arial"/>
                <w:sz w:val="18"/>
                <w:szCs w:val="18"/>
              </w:rPr>
              <w:t>021</w:t>
            </w:r>
            <w:r w:rsidR="00455D7A" w:rsidRPr="00355286">
              <w:rPr>
                <w:rFonts w:cs="Arial"/>
                <w:sz w:val="18"/>
                <w:szCs w:val="18"/>
              </w:rPr>
              <w:t>.</w:t>
            </w:r>
            <w:r w:rsidRPr="00355286">
              <w:rPr>
                <w:rFonts w:cs="Arial"/>
                <w:sz w:val="18"/>
                <w:szCs w:val="18"/>
              </w:rPr>
              <w:t>59</w:t>
            </w:r>
          </w:p>
        </w:tc>
      </w:tr>
      <w:tr w:rsidR="00271462" w:rsidRPr="00355286" w14:paraId="729D122B" w14:textId="77777777" w:rsidTr="00455D7A">
        <w:tc>
          <w:tcPr>
            <w:tcW w:w="6725" w:type="dxa"/>
            <w:shd w:val="clear" w:color="auto" w:fill="auto"/>
          </w:tcPr>
          <w:p w14:paraId="42780DCF" w14:textId="59F4F5E3" w:rsidR="00455D7A" w:rsidRPr="00355286" w:rsidRDefault="00455D7A" w:rsidP="00F355F4">
            <w:pPr>
              <w:spacing w:line="240" w:lineRule="auto"/>
              <w:ind w:left="-86"/>
              <w:rPr>
                <w:rFonts w:cs="Arial"/>
                <w:b/>
                <w:bCs/>
                <w:spacing w:val="-4"/>
                <w:sz w:val="18"/>
                <w:szCs w:val="18"/>
              </w:rPr>
            </w:pPr>
            <w:r w:rsidRPr="00355286">
              <w:rPr>
                <w:rFonts w:cs="Arial"/>
                <w:sz w:val="18"/>
                <w:szCs w:val="18"/>
              </w:rPr>
              <w:t>Non</w:t>
            </w:r>
            <w:r w:rsidRPr="00355286">
              <w:rPr>
                <w:rFonts w:cs="Arial"/>
                <w:sz w:val="18"/>
                <w:szCs w:val="18"/>
                <w:cs/>
              </w:rPr>
              <w:t>-</w:t>
            </w:r>
            <w:r w:rsidRPr="00355286">
              <w:rPr>
                <w:rFonts w:cs="Arial"/>
                <w:sz w:val="18"/>
                <w:szCs w:val="18"/>
              </w:rPr>
              <w:t>current</w:t>
            </w:r>
          </w:p>
        </w:tc>
        <w:tc>
          <w:tcPr>
            <w:tcW w:w="1368" w:type="dxa"/>
            <w:tcBorders>
              <w:bottom w:val="single" w:sz="4" w:space="0" w:color="auto"/>
            </w:tcBorders>
          </w:tcPr>
          <w:p w14:paraId="12B6A621" w14:textId="02E1A666" w:rsidR="00455D7A" w:rsidRPr="00355286" w:rsidRDefault="002B26ED" w:rsidP="00F355F4">
            <w:pPr>
              <w:spacing w:line="240" w:lineRule="auto"/>
              <w:ind w:right="-72"/>
              <w:jc w:val="right"/>
              <w:rPr>
                <w:rFonts w:cs="Arial"/>
                <w:sz w:val="18"/>
                <w:szCs w:val="18"/>
                <w:lang w:val="en-US"/>
              </w:rPr>
            </w:pPr>
            <w:r w:rsidRPr="00355286">
              <w:rPr>
                <w:rFonts w:cs="Arial"/>
                <w:sz w:val="18"/>
                <w:szCs w:val="18"/>
              </w:rPr>
              <w:t>33</w:t>
            </w:r>
            <w:r w:rsidR="0002647F" w:rsidRPr="00355286">
              <w:rPr>
                <w:rFonts w:cs="Arial"/>
                <w:sz w:val="18"/>
                <w:szCs w:val="18"/>
                <w:lang w:val="en-US"/>
              </w:rPr>
              <w:t>,</w:t>
            </w:r>
            <w:r w:rsidRPr="00355286">
              <w:rPr>
                <w:rFonts w:cs="Arial"/>
                <w:sz w:val="18"/>
                <w:szCs w:val="18"/>
              </w:rPr>
              <w:t>686</w:t>
            </w:r>
            <w:r w:rsidR="0002647F" w:rsidRPr="00355286">
              <w:rPr>
                <w:rFonts w:cs="Arial"/>
                <w:sz w:val="18"/>
                <w:szCs w:val="18"/>
                <w:lang w:val="en-US"/>
              </w:rPr>
              <w:t>.</w:t>
            </w:r>
            <w:r w:rsidRPr="00355286">
              <w:rPr>
                <w:rFonts w:cs="Arial"/>
                <w:sz w:val="18"/>
                <w:szCs w:val="18"/>
              </w:rPr>
              <w:t>60</w:t>
            </w:r>
          </w:p>
        </w:tc>
        <w:tc>
          <w:tcPr>
            <w:tcW w:w="1368" w:type="dxa"/>
            <w:tcBorders>
              <w:bottom w:val="single" w:sz="4" w:space="0" w:color="auto"/>
            </w:tcBorders>
            <w:shd w:val="clear" w:color="auto" w:fill="auto"/>
          </w:tcPr>
          <w:p w14:paraId="040FF0FF" w14:textId="4BC54F86" w:rsidR="00455D7A" w:rsidRPr="00355286" w:rsidRDefault="002B26ED" w:rsidP="00F355F4">
            <w:pPr>
              <w:spacing w:line="240" w:lineRule="auto"/>
              <w:ind w:right="-72"/>
              <w:jc w:val="right"/>
              <w:rPr>
                <w:rFonts w:cs="Arial"/>
                <w:sz w:val="18"/>
                <w:szCs w:val="18"/>
                <w:lang w:val="en-US"/>
              </w:rPr>
            </w:pPr>
            <w:r w:rsidRPr="00355286">
              <w:rPr>
                <w:rFonts w:cs="Arial"/>
                <w:sz w:val="18"/>
                <w:szCs w:val="18"/>
              </w:rPr>
              <w:t>50</w:t>
            </w:r>
            <w:r w:rsidR="00455D7A" w:rsidRPr="00355286">
              <w:rPr>
                <w:rFonts w:cs="Arial"/>
                <w:sz w:val="18"/>
                <w:szCs w:val="18"/>
              </w:rPr>
              <w:t>,</w:t>
            </w:r>
            <w:r w:rsidRPr="00355286">
              <w:rPr>
                <w:rFonts w:cs="Arial"/>
                <w:sz w:val="18"/>
                <w:szCs w:val="18"/>
              </w:rPr>
              <w:t>669</w:t>
            </w:r>
            <w:r w:rsidR="00455D7A" w:rsidRPr="00355286">
              <w:rPr>
                <w:rFonts w:cs="Arial"/>
                <w:sz w:val="18"/>
                <w:szCs w:val="18"/>
              </w:rPr>
              <w:t>.</w:t>
            </w:r>
            <w:r w:rsidRPr="00355286">
              <w:rPr>
                <w:rFonts w:cs="Arial"/>
                <w:sz w:val="18"/>
                <w:szCs w:val="18"/>
              </w:rPr>
              <w:t>78</w:t>
            </w:r>
          </w:p>
        </w:tc>
      </w:tr>
      <w:tr w:rsidR="00271462" w:rsidRPr="00355286" w14:paraId="339F1E43" w14:textId="77777777" w:rsidTr="00455D7A">
        <w:tc>
          <w:tcPr>
            <w:tcW w:w="6725" w:type="dxa"/>
            <w:shd w:val="clear" w:color="auto" w:fill="auto"/>
          </w:tcPr>
          <w:p w14:paraId="0ECEE9EB" w14:textId="63A724DD" w:rsidR="00455D7A" w:rsidRPr="00355286" w:rsidRDefault="00455D7A" w:rsidP="00F355F4">
            <w:pPr>
              <w:spacing w:line="240" w:lineRule="auto"/>
              <w:ind w:left="-86"/>
              <w:rPr>
                <w:rFonts w:cs="Arial"/>
                <w:sz w:val="18"/>
                <w:szCs w:val="18"/>
              </w:rPr>
            </w:pPr>
          </w:p>
        </w:tc>
        <w:tc>
          <w:tcPr>
            <w:tcW w:w="1368" w:type="dxa"/>
            <w:tcBorders>
              <w:top w:val="single" w:sz="4" w:space="0" w:color="auto"/>
            </w:tcBorders>
          </w:tcPr>
          <w:p w14:paraId="32F09E3C" w14:textId="77777777" w:rsidR="00455D7A" w:rsidRPr="00355286" w:rsidRDefault="00455D7A" w:rsidP="00F355F4">
            <w:pPr>
              <w:spacing w:line="240" w:lineRule="auto"/>
              <w:ind w:right="-72"/>
              <w:jc w:val="right"/>
              <w:rPr>
                <w:rFonts w:cs="Arial"/>
                <w:sz w:val="18"/>
                <w:szCs w:val="18"/>
              </w:rPr>
            </w:pPr>
          </w:p>
        </w:tc>
        <w:tc>
          <w:tcPr>
            <w:tcW w:w="1368" w:type="dxa"/>
            <w:tcBorders>
              <w:top w:val="single" w:sz="4" w:space="0" w:color="auto"/>
            </w:tcBorders>
            <w:shd w:val="clear" w:color="auto" w:fill="auto"/>
          </w:tcPr>
          <w:p w14:paraId="53F330AC" w14:textId="064D6EFA" w:rsidR="00455D7A" w:rsidRPr="00355286" w:rsidRDefault="00455D7A" w:rsidP="00F355F4">
            <w:pPr>
              <w:spacing w:line="240" w:lineRule="auto"/>
              <w:ind w:right="-72"/>
              <w:jc w:val="right"/>
              <w:rPr>
                <w:rFonts w:cs="Arial"/>
                <w:sz w:val="18"/>
                <w:szCs w:val="18"/>
              </w:rPr>
            </w:pPr>
          </w:p>
        </w:tc>
      </w:tr>
      <w:tr w:rsidR="00455D7A" w:rsidRPr="00355286" w14:paraId="5B1430E2" w14:textId="77777777" w:rsidTr="00455D7A">
        <w:tc>
          <w:tcPr>
            <w:tcW w:w="6725" w:type="dxa"/>
            <w:shd w:val="clear" w:color="auto" w:fill="auto"/>
          </w:tcPr>
          <w:p w14:paraId="5AD6BB51" w14:textId="77777777" w:rsidR="00455D7A" w:rsidRPr="00355286" w:rsidRDefault="00455D7A" w:rsidP="00F355F4">
            <w:pPr>
              <w:spacing w:line="240" w:lineRule="auto"/>
              <w:ind w:left="-86"/>
              <w:rPr>
                <w:rFonts w:cs="Arial"/>
                <w:sz w:val="18"/>
                <w:szCs w:val="18"/>
              </w:rPr>
            </w:pPr>
          </w:p>
        </w:tc>
        <w:tc>
          <w:tcPr>
            <w:tcW w:w="1368" w:type="dxa"/>
            <w:tcBorders>
              <w:bottom w:val="single" w:sz="4" w:space="0" w:color="auto"/>
            </w:tcBorders>
          </w:tcPr>
          <w:p w14:paraId="7ADCEBE3" w14:textId="21E5FED7" w:rsidR="00455D7A" w:rsidRPr="00355286" w:rsidRDefault="002B26ED" w:rsidP="00F355F4">
            <w:pPr>
              <w:spacing w:line="240" w:lineRule="auto"/>
              <w:ind w:right="-72"/>
              <w:jc w:val="right"/>
              <w:rPr>
                <w:rFonts w:cs="Arial"/>
                <w:sz w:val="18"/>
                <w:szCs w:val="18"/>
              </w:rPr>
            </w:pPr>
            <w:r w:rsidRPr="00355286">
              <w:rPr>
                <w:rFonts w:cs="Arial"/>
                <w:sz w:val="18"/>
                <w:szCs w:val="18"/>
              </w:rPr>
              <w:t>52</w:t>
            </w:r>
            <w:r w:rsidR="0002647F" w:rsidRPr="00355286">
              <w:rPr>
                <w:rFonts w:cs="Arial"/>
                <w:sz w:val="18"/>
                <w:szCs w:val="18"/>
              </w:rPr>
              <w:t>,</w:t>
            </w:r>
            <w:r w:rsidRPr="00355286">
              <w:rPr>
                <w:rFonts w:cs="Arial"/>
                <w:sz w:val="18"/>
                <w:szCs w:val="18"/>
              </w:rPr>
              <w:t>527</w:t>
            </w:r>
            <w:r w:rsidR="0002647F" w:rsidRPr="00355286">
              <w:rPr>
                <w:rFonts w:cs="Arial"/>
                <w:sz w:val="18"/>
                <w:szCs w:val="18"/>
              </w:rPr>
              <w:t>.</w:t>
            </w:r>
            <w:r w:rsidRPr="00355286">
              <w:rPr>
                <w:rFonts w:cs="Arial"/>
                <w:sz w:val="18"/>
                <w:szCs w:val="18"/>
              </w:rPr>
              <w:t>44</w:t>
            </w:r>
          </w:p>
        </w:tc>
        <w:tc>
          <w:tcPr>
            <w:tcW w:w="1368" w:type="dxa"/>
            <w:tcBorders>
              <w:bottom w:val="single" w:sz="4" w:space="0" w:color="auto"/>
            </w:tcBorders>
            <w:shd w:val="clear" w:color="auto" w:fill="auto"/>
          </w:tcPr>
          <w:p w14:paraId="08525F06" w14:textId="72280E51" w:rsidR="00455D7A" w:rsidRPr="00355286" w:rsidRDefault="002B26ED" w:rsidP="00F355F4">
            <w:pPr>
              <w:spacing w:line="240" w:lineRule="auto"/>
              <w:ind w:right="-72"/>
              <w:jc w:val="right"/>
              <w:rPr>
                <w:rFonts w:cs="Arial"/>
                <w:sz w:val="18"/>
                <w:szCs w:val="18"/>
              </w:rPr>
            </w:pPr>
            <w:r w:rsidRPr="00355286">
              <w:rPr>
                <w:rFonts w:cs="Arial"/>
                <w:sz w:val="18"/>
                <w:szCs w:val="18"/>
              </w:rPr>
              <w:t>65</w:t>
            </w:r>
            <w:r w:rsidR="00455D7A" w:rsidRPr="00355286">
              <w:rPr>
                <w:rFonts w:cs="Arial"/>
                <w:sz w:val="18"/>
                <w:szCs w:val="18"/>
              </w:rPr>
              <w:t>,</w:t>
            </w:r>
            <w:r w:rsidRPr="00355286">
              <w:rPr>
                <w:rFonts w:cs="Arial"/>
                <w:sz w:val="18"/>
                <w:szCs w:val="18"/>
              </w:rPr>
              <w:t>691</w:t>
            </w:r>
            <w:r w:rsidR="00455D7A" w:rsidRPr="00355286">
              <w:rPr>
                <w:rFonts w:cs="Arial"/>
                <w:sz w:val="18"/>
                <w:szCs w:val="18"/>
              </w:rPr>
              <w:t>.</w:t>
            </w:r>
            <w:r w:rsidRPr="00355286">
              <w:rPr>
                <w:rFonts w:cs="Arial"/>
                <w:sz w:val="18"/>
                <w:szCs w:val="18"/>
              </w:rPr>
              <w:t>37</w:t>
            </w:r>
          </w:p>
        </w:tc>
      </w:tr>
    </w:tbl>
    <w:p w14:paraId="230BD2CB" w14:textId="17A27058" w:rsidR="0035376C" w:rsidRPr="00355286" w:rsidRDefault="0035376C" w:rsidP="00F355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p w14:paraId="2F578064" w14:textId="5FA47955" w:rsidR="00823C24" w:rsidRPr="00355286" w:rsidRDefault="00823C24" w:rsidP="00F355F4">
      <w:pPr>
        <w:keepNext/>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outlineLvl w:val="3"/>
        <w:rPr>
          <w:rFonts w:cs="Arial"/>
          <w:sz w:val="18"/>
          <w:szCs w:val="18"/>
          <w:lang w:val="en-US"/>
        </w:rPr>
      </w:pPr>
      <w:r w:rsidRPr="00355286">
        <w:rPr>
          <w:rFonts w:cs="Arial"/>
          <w:sz w:val="18"/>
          <w:szCs w:val="18"/>
          <w:lang w:val="en-US"/>
        </w:rPr>
        <w:t xml:space="preserve">Movement of liabilities under agreements for operation can be </w:t>
      </w:r>
      <w:proofErr w:type="spellStart"/>
      <w:r w:rsidRPr="00355286">
        <w:rPr>
          <w:rFonts w:cs="Arial"/>
          <w:sz w:val="18"/>
          <w:szCs w:val="18"/>
          <w:lang w:val="en-US"/>
        </w:rPr>
        <w:t>analysed</w:t>
      </w:r>
      <w:proofErr w:type="spellEnd"/>
      <w:r w:rsidRPr="00355286">
        <w:rPr>
          <w:rFonts w:cs="Arial"/>
          <w:sz w:val="18"/>
          <w:szCs w:val="18"/>
          <w:lang w:val="en-US"/>
        </w:rPr>
        <w:t xml:space="preserve"> as follow:</w:t>
      </w:r>
    </w:p>
    <w:tbl>
      <w:tblPr>
        <w:tblW w:w="0" w:type="auto"/>
        <w:tblInd w:w="108" w:type="dxa"/>
        <w:tblLayout w:type="fixed"/>
        <w:tblLook w:val="0000" w:firstRow="0" w:lastRow="0" w:firstColumn="0" w:lastColumn="0" w:noHBand="0" w:noVBand="0"/>
      </w:tblPr>
      <w:tblGrid>
        <w:gridCol w:w="7740"/>
        <w:gridCol w:w="1710"/>
      </w:tblGrid>
      <w:tr w:rsidR="00271462" w:rsidRPr="00355286" w14:paraId="43B737D2" w14:textId="77777777" w:rsidTr="00A81DE2">
        <w:tc>
          <w:tcPr>
            <w:tcW w:w="7740" w:type="dxa"/>
            <w:shd w:val="clear" w:color="auto" w:fill="auto"/>
          </w:tcPr>
          <w:p w14:paraId="5705B0E2" w14:textId="77777777" w:rsidR="00823C24" w:rsidRPr="00355286" w:rsidRDefault="00823C24" w:rsidP="00F355F4">
            <w:pPr>
              <w:spacing w:line="240" w:lineRule="auto"/>
              <w:ind w:left="-101"/>
              <w:rPr>
                <w:rFonts w:cs="Arial"/>
                <w:sz w:val="18"/>
                <w:szCs w:val="18"/>
              </w:rPr>
            </w:pPr>
          </w:p>
        </w:tc>
        <w:tc>
          <w:tcPr>
            <w:tcW w:w="1710" w:type="dxa"/>
            <w:shd w:val="clear" w:color="auto" w:fill="auto"/>
          </w:tcPr>
          <w:p w14:paraId="105FBBE0" w14:textId="77777777" w:rsidR="00823C24" w:rsidRPr="00355286" w:rsidRDefault="00823C24" w:rsidP="00F355F4">
            <w:pPr>
              <w:spacing w:line="240" w:lineRule="auto"/>
              <w:ind w:right="-72"/>
              <w:jc w:val="center"/>
              <w:rPr>
                <w:rFonts w:cs="Arial"/>
                <w:b/>
                <w:bCs/>
                <w:sz w:val="18"/>
                <w:szCs w:val="18"/>
              </w:rPr>
            </w:pPr>
            <w:r w:rsidRPr="00355286">
              <w:rPr>
                <w:rFonts w:cs="Arial"/>
                <w:b/>
                <w:bCs/>
                <w:sz w:val="18"/>
                <w:szCs w:val="18"/>
              </w:rPr>
              <w:t>Consolidated</w:t>
            </w:r>
          </w:p>
        </w:tc>
      </w:tr>
      <w:tr w:rsidR="00271462" w:rsidRPr="00355286" w14:paraId="6CBE299A" w14:textId="77777777" w:rsidTr="00F511CB">
        <w:tc>
          <w:tcPr>
            <w:tcW w:w="7740" w:type="dxa"/>
            <w:shd w:val="clear" w:color="auto" w:fill="auto"/>
          </w:tcPr>
          <w:p w14:paraId="66E55D03" w14:textId="77777777" w:rsidR="00823C24" w:rsidRPr="00355286" w:rsidRDefault="00823C24" w:rsidP="00F355F4">
            <w:pPr>
              <w:spacing w:line="240" w:lineRule="auto"/>
              <w:ind w:left="-101"/>
              <w:rPr>
                <w:rFonts w:cs="Arial"/>
                <w:sz w:val="18"/>
                <w:szCs w:val="18"/>
              </w:rPr>
            </w:pPr>
          </w:p>
        </w:tc>
        <w:tc>
          <w:tcPr>
            <w:tcW w:w="1710" w:type="dxa"/>
            <w:shd w:val="clear" w:color="auto" w:fill="auto"/>
          </w:tcPr>
          <w:p w14:paraId="082E213F" w14:textId="77777777" w:rsidR="00823C24" w:rsidRPr="00355286" w:rsidRDefault="00823C24" w:rsidP="00F355F4">
            <w:pPr>
              <w:spacing w:line="240" w:lineRule="auto"/>
              <w:ind w:right="-72"/>
              <w:jc w:val="center"/>
              <w:rPr>
                <w:rFonts w:cs="Arial"/>
                <w:b/>
                <w:bCs/>
                <w:sz w:val="18"/>
                <w:szCs w:val="18"/>
              </w:rPr>
            </w:pPr>
            <w:r w:rsidRPr="00355286">
              <w:rPr>
                <w:rFonts w:cs="Arial"/>
                <w:b/>
                <w:bCs/>
                <w:sz w:val="18"/>
                <w:szCs w:val="18"/>
              </w:rPr>
              <w:t>financial</w:t>
            </w:r>
          </w:p>
        </w:tc>
      </w:tr>
      <w:tr w:rsidR="00271462" w:rsidRPr="00355286" w14:paraId="466600B9" w14:textId="77777777" w:rsidTr="00F511CB">
        <w:tc>
          <w:tcPr>
            <w:tcW w:w="7740" w:type="dxa"/>
            <w:shd w:val="clear" w:color="auto" w:fill="auto"/>
          </w:tcPr>
          <w:p w14:paraId="564EF03B" w14:textId="77777777" w:rsidR="00823C24" w:rsidRPr="00355286" w:rsidRDefault="00823C24" w:rsidP="00F355F4">
            <w:pPr>
              <w:spacing w:line="240" w:lineRule="auto"/>
              <w:ind w:left="-101"/>
              <w:rPr>
                <w:rFonts w:cs="Arial"/>
                <w:sz w:val="18"/>
                <w:szCs w:val="18"/>
              </w:rPr>
            </w:pPr>
          </w:p>
        </w:tc>
        <w:tc>
          <w:tcPr>
            <w:tcW w:w="1710" w:type="dxa"/>
            <w:tcBorders>
              <w:bottom w:val="single" w:sz="4" w:space="0" w:color="auto"/>
            </w:tcBorders>
            <w:shd w:val="clear" w:color="auto" w:fill="auto"/>
          </w:tcPr>
          <w:p w14:paraId="2D62E7DE" w14:textId="77777777" w:rsidR="00823C24" w:rsidRPr="00355286" w:rsidRDefault="00823C24" w:rsidP="00F355F4">
            <w:pPr>
              <w:spacing w:line="240" w:lineRule="auto"/>
              <w:ind w:right="-72"/>
              <w:jc w:val="center"/>
              <w:rPr>
                <w:rFonts w:cs="Arial"/>
                <w:b/>
                <w:bCs/>
                <w:sz w:val="18"/>
                <w:szCs w:val="18"/>
              </w:rPr>
            </w:pPr>
            <w:r w:rsidRPr="00355286">
              <w:rPr>
                <w:rFonts w:cs="Arial"/>
                <w:b/>
                <w:bCs/>
                <w:sz w:val="18"/>
                <w:szCs w:val="18"/>
              </w:rPr>
              <w:t>statements</w:t>
            </w:r>
          </w:p>
        </w:tc>
      </w:tr>
      <w:tr w:rsidR="00271462" w:rsidRPr="00355286" w14:paraId="19BB6B52" w14:textId="77777777" w:rsidTr="00F511CB">
        <w:tc>
          <w:tcPr>
            <w:tcW w:w="7740" w:type="dxa"/>
            <w:shd w:val="clear" w:color="auto" w:fill="auto"/>
          </w:tcPr>
          <w:p w14:paraId="52368136" w14:textId="77777777" w:rsidR="00823C24" w:rsidRPr="00355286" w:rsidRDefault="00823C24" w:rsidP="00F355F4">
            <w:pPr>
              <w:spacing w:line="240" w:lineRule="auto"/>
              <w:ind w:left="-101"/>
              <w:rPr>
                <w:rFonts w:cs="Arial"/>
                <w:sz w:val="18"/>
                <w:szCs w:val="18"/>
              </w:rPr>
            </w:pPr>
          </w:p>
        </w:tc>
        <w:tc>
          <w:tcPr>
            <w:tcW w:w="1710" w:type="dxa"/>
            <w:tcBorders>
              <w:top w:val="single" w:sz="4" w:space="0" w:color="auto"/>
              <w:bottom w:val="single" w:sz="4" w:space="0" w:color="auto"/>
            </w:tcBorders>
            <w:shd w:val="clear" w:color="auto" w:fill="auto"/>
          </w:tcPr>
          <w:p w14:paraId="1007E3D0" w14:textId="77777777" w:rsidR="00823C24" w:rsidRPr="00355286" w:rsidRDefault="00823C24" w:rsidP="00F355F4">
            <w:pPr>
              <w:spacing w:line="240" w:lineRule="auto"/>
              <w:ind w:right="-72"/>
              <w:jc w:val="center"/>
              <w:rPr>
                <w:rFonts w:cs="Arial"/>
                <w:b/>
                <w:bCs/>
                <w:sz w:val="18"/>
                <w:szCs w:val="18"/>
              </w:rPr>
            </w:pPr>
            <w:r w:rsidRPr="00355286">
              <w:rPr>
                <w:rFonts w:cs="Arial"/>
                <w:b/>
                <w:bCs/>
                <w:sz w:val="18"/>
                <w:szCs w:val="18"/>
              </w:rPr>
              <w:t>Baht Million</w:t>
            </w:r>
          </w:p>
        </w:tc>
      </w:tr>
      <w:tr w:rsidR="00271462" w:rsidRPr="00355286" w14:paraId="01896ABB" w14:textId="77777777" w:rsidTr="00F511CB">
        <w:tc>
          <w:tcPr>
            <w:tcW w:w="7740" w:type="dxa"/>
            <w:shd w:val="clear" w:color="auto" w:fill="auto"/>
          </w:tcPr>
          <w:p w14:paraId="7E898266" w14:textId="21BC8D4E" w:rsidR="00130C6C" w:rsidRPr="00355286" w:rsidRDefault="00130C6C" w:rsidP="00F355F4">
            <w:pPr>
              <w:spacing w:line="240" w:lineRule="auto"/>
              <w:ind w:left="-86"/>
              <w:rPr>
                <w:rFonts w:cs="Arial"/>
                <w:b/>
                <w:bCs/>
                <w:sz w:val="18"/>
                <w:szCs w:val="18"/>
                <w:cs/>
                <w:lang w:val="en-US"/>
              </w:rPr>
            </w:pPr>
          </w:p>
        </w:tc>
        <w:tc>
          <w:tcPr>
            <w:tcW w:w="1710" w:type="dxa"/>
            <w:tcBorders>
              <w:top w:val="single" w:sz="4" w:space="0" w:color="auto"/>
            </w:tcBorders>
            <w:shd w:val="clear" w:color="auto" w:fill="auto"/>
          </w:tcPr>
          <w:p w14:paraId="7C5C71DF" w14:textId="77777777" w:rsidR="00130C6C" w:rsidRPr="00355286" w:rsidRDefault="00130C6C" w:rsidP="00F355F4">
            <w:pPr>
              <w:spacing w:line="240" w:lineRule="auto"/>
              <w:ind w:right="-72"/>
              <w:jc w:val="right"/>
              <w:rPr>
                <w:rFonts w:cs="Arial"/>
                <w:sz w:val="18"/>
                <w:szCs w:val="18"/>
              </w:rPr>
            </w:pPr>
          </w:p>
        </w:tc>
      </w:tr>
      <w:tr w:rsidR="00271462" w:rsidRPr="00355286" w14:paraId="3CF4B362" w14:textId="77777777" w:rsidTr="00F511CB">
        <w:tc>
          <w:tcPr>
            <w:tcW w:w="7740" w:type="dxa"/>
            <w:shd w:val="clear" w:color="auto" w:fill="auto"/>
          </w:tcPr>
          <w:p w14:paraId="4610EA93" w14:textId="2911C45E" w:rsidR="00130C6C" w:rsidRPr="00355286" w:rsidRDefault="00455D7A" w:rsidP="00F355F4">
            <w:pPr>
              <w:spacing w:line="240" w:lineRule="auto"/>
              <w:ind w:left="-101"/>
              <w:rPr>
                <w:rFonts w:cs="Arial"/>
                <w:b/>
                <w:bCs/>
                <w:sz w:val="18"/>
                <w:szCs w:val="18"/>
              </w:rPr>
            </w:pPr>
            <w:r w:rsidRPr="00355286">
              <w:rPr>
                <w:rFonts w:cs="Arial"/>
                <w:b/>
                <w:bCs/>
                <w:sz w:val="18"/>
                <w:szCs w:val="18"/>
                <w:lang w:val="en-US"/>
              </w:rPr>
              <w:t xml:space="preserve">For the year ended </w:t>
            </w:r>
            <w:r w:rsidR="002B26ED" w:rsidRPr="00355286">
              <w:rPr>
                <w:rFonts w:cs="Arial"/>
                <w:b/>
                <w:bCs/>
                <w:sz w:val="18"/>
                <w:szCs w:val="18"/>
              </w:rPr>
              <w:t>31</w:t>
            </w:r>
            <w:r w:rsidR="00130C6C" w:rsidRPr="00355286">
              <w:rPr>
                <w:rFonts w:cs="Arial"/>
                <w:b/>
                <w:bCs/>
                <w:sz w:val="18"/>
                <w:szCs w:val="18"/>
                <w:lang w:val="en-US"/>
              </w:rPr>
              <w:t xml:space="preserve"> December </w:t>
            </w:r>
            <w:r w:rsidR="002B26ED" w:rsidRPr="00355286">
              <w:rPr>
                <w:rFonts w:cs="Arial"/>
                <w:b/>
                <w:bCs/>
                <w:sz w:val="18"/>
                <w:szCs w:val="18"/>
              </w:rPr>
              <w:t>2024</w:t>
            </w:r>
          </w:p>
        </w:tc>
        <w:tc>
          <w:tcPr>
            <w:tcW w:w="1710" w:type="dxa"/>
            <w:shd w:val="clear" w:color="auto" w:fill="auto"/>
          </w:tcPr>
          <w:p w14:paraId="1203F5AD" w14:textId="77777777" w:rsidR="00130C6C" w:rsidRPr="00355286" w:rsidRDefault="00130C6C" w:rsidP="00F355F4">
            <w:pPr>
              <w:spacing w:line="240" w:lineRule="auto"/>
              <w:ind w:right="-72"/>
              <w:jc w:val="right"/>
              <w:rPr>
                <w:rFonts w:cs="Arial"/>
                <w:sz w:val="18"/>
                <w:szCs w:val="18"/>
              </w:rPr>
            </w:pPr>
          </w:p>
        </w:tc>
      </w:tr>
      <w:tr w:rsidR="00271462" w:rsidRPr="00355286" w14:paraId="1B3DBB17" w14:textId="77777777" w:rsidTr="00F511CB">
        <w:tc>
          <w:tcPr>
            <w:tcW w:w="7740" w:type="dxa"/>
            <w:shd w:val="clear" w:color="auto" w:fill="auto"/>
          </w:tcPr>
          <w:p w14:paraId="12927FA9" w14:textId="77777777" w:rsidR="00455D7A" w:rsidRPr="00355286" w:rsidRDefault="00455D7A" w:rsidP="00F355F4">
            <w:pPr>
              <w:spacing w:line="240" w:lineRule="auto"/>
              <w:ind w:left="-101"/>
              <w:rPr>
                <w:rFonts w:cs="Arial"/>
                <w:sz w:val="18"/>
                <w:szCs w:val="18"/>
              </w:rPr>
            </w:pPr>
            <w:r w:rsidRPr="00355286">
              <w:rPr>
                <w:rFonts w:cs="Arial"/>
                <w:sz w:val="18"/>
                <w:szCs w:val="18"/>
              </w:rPr>
              <w:t>Opening net book value</w:t>
            </w:r>
          </w:p>
        </w:tc>
        <w:tc>
          <w:tcPr>
            <w:tcW w:w="1710" w:type="dxa"/>
            <w:shd w:val="clear" w:color="auto" w:fill="auto"/>
          </w:tcPr>
          <w:p w14:paraId="19382DB2" w14:textId="50B5501A" w:rsidR="00455D7A" w:rsidRPr="00355286" w:rsidRDefault="002B26ED" w:rsidP="00F355F4">
            <w:pPr>
              <w:spacing w:line="240" w:lineRule="auto"/>
              <w:ind w:right="-72"/>
              <w:jc w:val="right"/>
              <w:rPr>
                <w:rFonts w:cs="Arial"/>
                <w:sz w:val="18"/>
                <w:szCs w:val="18"/>
              </w:rPr>
            </w:pPr>
            <w:r w:rsidRPr="00355286">
              <w:rPr>
                <w:rFonts w:cs="Arial"/>
                <w:sz w:val="18"/>
                <w:szCs w:val="18"/>
              </w:rPr>
              <w:t>65</w:t>
            </w:r>
            <w:r w:rsidR="0002647F" w:rsidRPr="00355286">
              <w:rPr>
                <w:rFonts w:cs="Arial"/>
                <w:sz w:val="18"/>
                <w:szCs w:val="18"/>
              </w:rPr>
              <w:t>,</w:t>
            </w:r>
            <w:r w:rsidRPr="00355286">
              <w:rPr>
                <w:rFonts w:cs="Arial"/>
                <w:sz w:val="18"/>
                <w:szCs w:val="18"/>
              </w:rPr>
              <w:t>691</w:t>
            </w:r>
            <w:r w:rsidR="0002647F" w:rsidRPr="00355286">
              <w:rPr>
                <w:rFonts w:cs="Arial"/>
                <w:sz w:val="18"/>
                <w:szCs w:val="18"/>
              </w:rPr>
              <w:t>.</w:t>
            </w:r>
            <w:r w:rsidRPr="00355286">
              <w:rPr>
                <w:rFonts w:cs="Arial"/>
                <w:sz w:val="18"/>
                <w:szCs w:val="18"/>
              </w:rPr>
              <w:t>37</w:t>
            </w:r>
          </w:p>
        </w:tc>
      </w:tr>
      <w:tr w:rsidR="00271462" w:rsidRPr="00355286" w14:paraId="5B16E0C7" w14:textId="77777777" w:rsidTr="00F511CB">
        <w:tc>
          <w:tcPr>
            <w:tcW w:w="7740" w:type="dxa"/>
            <w:shd w:val="clear" w:color="auto" w:fill="auto"/>
          </w:tcPr>
          <w:p w14:paraId="760BD0AE" w14:textId="3969FB56" w:rsidR="00455D7A" w:rsidRPr="00355286" w:rsidRDefault="00455D7A" w:rsidP="00F355F4">
            <w:pPr>
              <w:spacing w:line="240" w:lineRule="auto"/>
              <w:ind w:left="-101"/>
              <w:rPr>
                <w:rFonts w:cs="Arial"/>
                <w:sz w:val="18"/>
                <w:szCs w:val="18"/>
              </w:rPr>
            </w:pPr>
            <w:r w:rsidRPr="00355286">
              <w:rPr>
                <w:rFonts w:cs="Arial"/>
                <w:sz w:val="18"/>
                <w:szCs w:val="18"/>
              </w:rPr>
              <w:t>Payments</w:t>
            </w:r>
          </w:p>
        </w:tc>
        <w:tc>
          <w:tcPr>
            <w:tcW w:w="1710" w:type="dxa"/>
            <w:shd w:val="clear" w:color="auto" w:fill="auto"/>
          </w:tcPr>
          <w:p w14:paraId="3E5196E7" w14:textId="579C8D8F" w:rsidR="00455D7A" w:rsidRPr="00355286" w:rsidRDefault="0002647F" w:rsidP="00F355F4">
            <w:pPr>
              <w:spacing w:line="240" w:lineRule="auto"/>
              <w:ind w:right="-72"/>
              <w:jc w:val="right"/>
              <w:rPr>
                <w:rFonts w:cs="Arial"/>
                <w:sz w:val="18"/>
                <w:szCs w:val="18"/>
              </w:rPr>
            </w:pPr>
            <w:r w:rsidRPr="00355286">
              <w:rPr>
                <w:rFonts w:cs="Arial"/>
                <w:sz w:val="18"/>
                <w:szCs w:val="18"/>
              </w:rPr>
              <w:t>(</w:t>
            </w:r>
            <w:r w:rsidR="002B26ED" w:rsidRPr="00355286">
              <w:rPr>
                <w:rFonts w:cs="Arial"/>
                <w:sz w:val="18"/>
                <w:szCs w:val="18"/>
              </w:rPr>
              <w:t>15</w:t>
            </w:r>
            <w:r w:rsidRPr="00355286">
              <w:rPr>
                <w:rFonts w:cs="Arial"/>
                <w:sz w:val="18"/>
                <w:szCs w:val="18"/>
              </w:rPr>
              <w:t>,</w:t>
            </w:r>
            <w:r w:rsidR="002B26ED" w:rsidRPr="00355286">
              <w:rPr>
                <w:rFonts w:cs="Arial"/>
                <w:sz w:val="18"/>
                <w:szCs w:val="18"/>
              </w:rPr>
              <w:t>340</w:t>
            </w:r>
            <w:r w:rsidRPr="00355286">
              <w:rPr>
                <w:rFonts w:cs="Arial"/>
                <w:sz w:val="18"/>
                <w:szCs w:val="18"/>
              </w:rPr>
              <w:t>.</w:t>
            </w:r>
            <w:r w:rsidR="002B26ED" w:rsidRPr="00355286">
              <w:rPr>
                <w:rFonts w:cs="Arial"/>
                <w:sz w:val="18"/>
                <w:szCs w:val="18"/>
              </w:rPr>
              <w:t>95</w:t>
            </w:r>
            <w:r w:rsidRPr="00355286">
              <w:rPr>
                <w:rFonts w:cs="Arial"/>
                <w:sz w:val="18"/>
                <w:szCs w:val="18"/>
              </w:rPr>
              <w:t>)</w:t>
            </w:r>
          </w:p>
        </w:tc>
      </w:tr>
      <w:tr w:rsidR="00271462" w:rsidRPr="00355286" w14:paraId="33C36625" w14:textId="77777777" w:rsidTr="00F511CB">
        <w:tc>
          <w:tcPr>
            <w:tcW w:w="7740" w:type="dxa"/>
            <w:shd w:val="clear" w:color="auto" w:fill="auto"/>
          </w:tcPr>
          <w:p w14:paraId="33A365D7" w14:textId="70B0467C" w:rsidR="00455D7A" w:rsidRPr="00355286" w:rsidRDefault="00455D7A" w:rsidP="00F355F4">
            <w:pPr>
              <w:spacing w:line="240" w:lineRule="auto"/>
              <w:ind w:left="-101"/>
              <w:rPr>
                <w:rFonts w:cs="Arial"/>
                <w:sz w:val="18"/>
                <w:szCs w:val="18"/>
              </w:rPr>
            </w:pPr>
            <w:r w:rsidRPr="00355286">
              <w:rPr>
                <w:rFonts w:cs="Arial"/>
                <w:sz w:val="18"/>
                <w:szCs w:val="18"/>
              </w:rPr>
              <w:t>Adjustment</w:t>
            </w:r>
          </w:p>
        </w:tc>
        <w:tc>
          <w:tcPr>
            <w:tcW w:w="1710" w:type="dxa"/>
            <w:shd w:val="clear" w:color="auto" w:fill="auto"/>
          </w:tcPr>
          <w:p w14:paraId="1E86C86B" w14:textId="21E9CBFE" w:rsidR="00455D7A" w:rsidRPr="00355286" w:rsidRDefault="002B26ED" w:rsidP="00F355F4">
            <w:pPr>
              <w:spacing w:line="240" w:lineRule="auto"/>
              <w:ind w:right="-72"/>
              <w:jc w:val="right"/>
              <w:rPr>
                <w:rFonts w:cs="Arial"/>
                <w:sz w:val="18"/>
                <w:szCs w:val="18"/>
              </w:rPr>
            </w:pPr>
            <w:r w:rsidRPr="00355286">
              <w:rPr>
                <w:rFonts w:cs="Arial"/>
                <w:sz w:val="18"/>
                <w:szCs w:val="18"/>
              </w:rPr>
              <w:t>39</w:t>
            </w:r>
            <w:r w:rsidR="0002647F" w:rsidRPr="00355286">
              <w:rPr>
                <w:rFonts w:cs="Arial"/>
                <w:sz w:val="18"/>
                <w:szCs w:val="18"/>
              </w:rPr>
              <w:t>.</w:t>
            </w:r>
            <w:r w:rsidRPr="00355286">
              <w:rPr>
                <w:rFonts w:cs="Arial"/>
                <w:sz w:val="18"/>
                <w:szCs w:val="18"/>
              </w:rPr>
              <w:t>53</w:t>
            </w:r>
          </w:p>
        </w:tc>
      </w:tr>
      <w:tr w:rsidR="00271462" w:rsidRPr="00355286" w14:paraId="190DDF9E" w14:textId="77777777" w:rsidTr="00F511CB">
        <w:tc>
          <w:tcPr>
            <w:tcW w:w="7740" w:type="dxa"/>
            <w:shd w:val="clear" w:color="auto" w:fill="auto"/>
          </w:tcPr>
          <w:p w14:paraId="17BA095D" w14:textId="6B56F73B" w:rsidR="00455D7A" w:rsidRPr="00355286" w:rsidRDefault="00455D7A" w:rsidP="00F355F4">
            <w:pPr>
              <w:spacing w:line="240" w:lineRule="auto"/>
              <w:ind w:left="-101"/>
              <w:rPr>
                <w:rFonts w:cs="Arial"/>
                <w:sz w:val="18"/>
                <w:szCs w:val="18"/>
              </w:rPr>
            </w:pPr>
            <w:r w:rsidRPr="00355286">
              <w:rPr>
                <w:rFonts w:cs="Arial"/>
                <w:sz w:val="18"/>
                <w:szCs w:val="18"/>
              </w:rPr>
              <w:t xml:space="preserve">Finance costs (Note </w:t>
            </w:r>
            <w:r w:rsidR="002B26ED" w:rsidRPr="00355286">
              <w:rPr>
                <w:rFonts w:cs="Arial"/>
                <w:sz w:val="18"/>
                <w:szCs w:val="18"/>
              </w:rPr>
              <w:t>11</w:t>
            </w:r>
            <w:r w:rsidRPr="00355286">
              <w:rPr>
                <w:rFonts w:cs="Arial"/>
                <w:sz w:val="18"/>
                <w:szCs w:val="18"/>
              </w:rPr>
              <w:t>)</w:t>
            </w:r>
          </w:p>
        </w:tc>
        <w:tc>
          <w:tcPr>
            <w:tcW w:w="1710" w:type="dxa"/>
            <w:tcBorders>
              <w:bottom w:val="single" w:sz="4" w:space="0" w:color="auto"/>
            </w:tcBorders>
            <w:shd w:val="clear" w:color="auto" w:fill="auto"/>
          </w:tcPr>
          <w:p w14:paraId="5705EACF" w14:textId="373AE311" w:rsidR="00455D7A" w:rsidRPr="00355286" w:rsidRDefault="002B26ED" w:rsidP="00F355F4">
            <w:pPr>
              <w:spacing w:line="240" w:lineRule="auto"/>
              <w:ind w:right="-72"/>
              <w:jc w:val="right"/>
              <w:rPr>
                <w:rFonts w:cs="Arial"/>
                <w:sz w:val="18"/>
                <w:szCs w:val="18"/>
              </w:rPr>
            </w:pPr>
            <w:r w:rsidRPr="00355286">
              <w:rPr>
                <w:rFonts w:cs="Arial"/>
                <w:sz w:val="18"/>
                <w:szCs w:val="18"/>
              </w:rPr>
              <w:t>2</w:t>
            </w:r>
            <w:r w:rsidR="0002647F" w:rsidRPr="00355286">
              <w:rPr>
                <w:rFonts w:cs="Arial"/>
                <w:sz w:val="18"/>
                <w:szCs w:val="18"/>
              </w:rPr>
              <w:t>,</w:t>
            </w:r>
            <w:r w:rsidRPr="00355286">
              <w:rPr>
                <w:rFonts w:cs="Arial"/>
                <w:sz w:val="18"/>
                <w:szCs w:val="18"/>
              </w:rPr>
              <w:t>137</w:t>
            </w:r>
            <w:r w:rsidR="0002647F" w:rsidRPr="00355286">
              <w:rPr>
                <w:rFonts w:cs="Arial"/>
                <w:sz w:val="18"/>
                <w:szCs w:val="18"/>
              </w:rPr>
              <w:t>.</w:t>
            </w:r>
            <w:r w:rsidRPr="00355286">
              <w:rPr>
                <w:rFonts w:cs="Arial"/>
                <w:sz w:val="18"/>
                <w:szCs w:val="18"/>
              </w:rPr>
              <w:t>49</w:t>
            </w:r>
          </w:p>
        </w:tc>
      </w:tr>
      <w:tr w:rsidR="00271462" w:rsidRPr="00355286" w14:paraId="5FD67CF1" w14:textId="77777777" w:rsidTr="00F511CB">
        <w:tc>
          <w:tcPr>
            <w:tcW w:w="7740" w:type="dxa"/>
            <w:shd w:val="clear" w:color="auto" w:fill="auto"/>
          </w:tcPr>
          <w:p w14:paraId="444870C3" w14:textId="77777777" w:rsidR="00455D7A" w:rsidRPr="00355286" w:rsidRDefault="00455D7A" w:rsidP="00F355F4">
            <w:pPr>
              <w:spacing w:line="240" w:lineRule="auto"/>
              <w:ind w:left="-101"/>
              <w:rPr>
                <w:rFonts w:cs="Arial"/>
                <w:b/>
                <w:bCs/>
                <w:sz w:val="18"/>
                <w:szCs w:val="18"/>
                <w:lang w:val="en-US"/>
              </w:rPr>
            </w:pPr>
          </w:p>
        </w:tc>
        <w:tc>
          <w:tcPr>
            <w:tcW w:w="1710" w:type="dxa"/>
            <w:tcBorders>
              <w:top w:val="single" w:sz="4" w:space="0" w:color="auto"/>
            </w:tcBorders>
            <w:shd w:val="clear" w:color="auto" w:fill="auto"/>
          </w:tcPr>
          <w:p w14:paraId="2A1AC3CE" w14:textId="77777777" w:rsidR="00455D7A" w:rsidRPr="00355286" w:rsidRDefault="00455D7A" w:rsidP="00F355F4">
            <w:pPr>
              <w:spacing w:line="240" w:lineRule="auto"/>
              <w:ind w:right="-72"/>
              <w:jc w:val="right"/>
              <w:rPr>
                <w:rFonts w:cs="Arial"/>
                <w:sz w:val="18"/>
                <w:szCs w:val="18"/>
              </w:rPr>
            </w:pPr>
          </w:p>
        </w:tc>
      </w:tr>
      <w:tr w:rsidR="00455D7A" w:rsidRPr="00355286" w14:paraId="24ADDF4A" w14:textId="77777777" w:rsidTr="00F511CB">
        <w:tc>
          <w:tcPr>
            <w:tcW w:w="7740" w:type="dxa"/>
            <w:shd w:val="clear" w:color="auto" w:fill="auto"/>
          </w:tcPr>
          <w:p w14:paraId="428411DA" w14:textId="77777777" w:rsidR="00455D7A" w:rsidRPr="00355286" w:rsidRDefault="00455D7A" w:rsidP="00F355F4">
            <w:pPr>
              <w:spacing w:line="240" w:lineRule="auto"/>
              <w:ind w:left="-101"/>
              <w:rPr>
                <w:rFonts w:cs="Arial"/>
                <w:sz w:val="18"/>
                <w:szCs w:val="18"/>
              </w:rPr>
            </w:pPr>
            <w:r w:rsidRPr="00355286">
              <w:rPr>
                <w:rFonts w:cs="Arial"/>
                <w:sz w:val="18"/>
                <w:szCs w:val="18"/>
              </w:rPr>
              <w:t>Closing net book value</w:t>
            </w:r>
          </w:p>
        </w:tc>
        <w:tc>
          <w:tcPr>
            <w:tcW w:w="1710" w:type="dxa"/>
            <w:tcBorders>
              <w:bottom w:val="single" w:sz="4" w:space="0" w:color="auto"/>
            </w:tcBorders>
            <w:shd w:val="clear" w:color="auto" w:fill="auto"/>
          </w:tcPr>
          <w:p w14:paraId="5FADAC0A" w14:textId="713B0868" w:rsidR="00455D7A" w:rsidRPr="00355286" w:rsidRDefault="002B26ED" w:rsidP="00F355F4">
            <w:pPr>
              <w:spacing w:line="240" w:lineRule="auto"/>
              <w:ind w:right="-72"/>
              <w:jc w:val="right"/>
              <w:rPr>
                <w:rFonts w:cs="Arial"/>
                <w:sz w:val="18"/>
                <w:szCs w:val="18"/>
              </w:rPr>
            </w:pPr>
            <w:r w:rsidRPr="00355286">
              <w:rPr>
                <w:rFonts w:cs="Arial"/>
                <w:sz w:val="18"/>
                <w:szCs w:val="18"/>
              </w:rPr>
              <w:t>52</w:t>
            </w:r>
            <w:r w:rsidR="0002647F" w:rsidRPr="00355286">
              <w:rPr>
                <w:rFonts w:cs="Arial"/>
                <w:sz w:val="18"/>
                <w:szCs w:val="18"/>
              </w:rPr>
              <w:t>,</w:t>
            </w:r>
            <w:r w:rsidRPr="00355286">
              <w:rPr>
                <w:rFonts w:cs="Arial"/>
                <w:sz w:val="18"/>
                <w:szCs w:val="18"/>
              </w:rPr>
              <w:t>527</w:t>
            </w:r>
            <w:r w:rsidR="0002647F" w:rsidRPr="00355286">
              <w:rPr>
                <w:rFonts w:cs="Arial"/>
                <w:sz w:val="18"/>
                <w:szCs w:val="18"/>
              </w:rPr>
              <w:t>.</w:t>
            </w:r>
            <w:r w:rsidRPr="00355286">
              <w:rPr>
                <w:rFonts w:cs="Arial"/>
                <w:sz w:val="18"/>
                <w:szCs w:val="18"/>
              </w:rPr>
              <w:t>44</w:t>
            </w:r>
          </w:p>
        </w:tc>
      </w:tr>
    </w:tbl>
    <w:p w14:paraId="3D5BE3B0" w14:textId="77777777" w:rsidR="00823C24" w:rsidRPr="00355286" w:rsidRDefault="00823C24" w:rsidP="00F355F4">
      <w:pPr>
        <w:suppressAutoHyphens/>
        <w:spacing w:line="240" w:lineRule="auto"/>
        <w:jc w:val="both"/>
        <w:rPr>
          <w:rFonts w:cs="Arial"/>
          <w:spacing w:val="-2"/>
          <w:sz w:val="18"/>
          <w:szCs w:val="18"/>
        </w:rPr>
      </w:pPr>
    </w:p>
    <w:p w14:paraId="0F177F3E" w14:textId="1D866B79" w:rsidR="00750C44" w:rsidRPr="00355286" w:rsidRDefault="00750C44">
      <w:pPr>
        <w:spacing w:line="240" w:lineRule="auto"/>
        <w:rPr>
          <w:rFonts w:cs="Arial"/>
          <w:spacing w:val="-4"/>
          <w:sz w:val="18"/>
          <w:szCs w:val="18"/>
        </w:rPr>
      </w:pPr>
      <w:r w:rsidRPr="00355286">
        <w:rPr>
          <w:rFonts w:cs="Arial"/>
          <w:spacing w:val="-4"/>
          <w:sz w:val="18"/>
          <w:szCs w:val="18"/>
        </w:rPr>
        <w:br w:type="page"/>
      </w:r>
    </w:p>
    <w:p w14:paraId="48D5D301" w14:textId="77777777" w:rsidR="00823C24" w:rsidRPr="00355286" w:rsidRDefault="00823C24" w:rsidP="00F355F4">
      <w:pPr>
        <w:suppressAutoHyphens/>
        <w:spacing w:line="240" w:lineRule="auto"/>
        <w:jc w:val="both"/>
        <w:rPr>
          <w:rFonts w:cs="Arial"/>
          <w:spacing w:val="-4"/>
          <w:sz w:val="18"/>
          <w:szCs w:val="18"/>
        </w:rPr>
      </w:pPr>
    </w:p>
    <w:p w14:paraId="6056F932" w14:textId="3F3A538E" w:rsidR="00F511CB" w:rsidRPr="00355286" w:rsidRDefault="002B26ED" w:rsidP="00F355F4">
      <w:pPr>
        <w:spacing w:line="240" w:lineRule="auto"/>
        <w:ind w:left="540" w:hanging="540"/>
        <w:jc w:val="thaiDistribute"/>
        <w:rPr>
          <w:rFonts w:cs="Arial"/>
          <w:b/>
          <w:bCs/>
          <w:sz w:val="18"/>
          <w:szCs w:val="18"/>
          <w:lang w:eastAsia="th-TH"/>
        </w:rPr>
      </w:pPr>
      <w:r w:rsidRPr="00355286">
        <w:rPr>
          <w:rFonts w:cs="Arial"/>
          <w:b/>
          <w:bCs/>
          <w:sz w:val="18"/>
          <w:szCs w:val="18"/>
          <w:lang w:eastAsia="th-TH"/>
        </w:rPr>
        <w:t>32</w:t>
      </w:r>
      <w:r w:rsidR="00F511CB" w:rsidRPr="00355286">
        <w:rPr>
          <w:rFonts w:cs="Arial"/>
          <w:b/>
          <w:bCs/>
          <w:sz w:val="18"/>
          <w:szCs w:val="18"/>
          <w:lang w:eastAsia="th-TH"/>
        </w:rPr>
        <w:tab/>
      </w:r>
      <w:r w:rsidR="00F511CB" w:rsidRPr="00355286">
        <w:rPr>
          <w:rFonts w:cs="Arial"/>
          <w:b/>
          <w:bCs/>
          <w:sz w:val="18"/>
          <w:szCs w:val="18"/>
          <w:lang w:val="en-US"/>
        </w:rPr>
        <w:t>Employee benefits obligations</w:t>
      </w:r>
    </w:p>
    <w:p w14:paraId="58A1AEC4" w14:textId="77777777" w:rsidR="00823C24" w:rsidRPr="00355286" w:rsidRDefault="00823C24" w:rsidP="00F355F4">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p w14:paraId="4DBA854C" w14:textId="77777777" w:rsidR="00823C24" w:rsidRPr="00355286" w:rsidRDefault="00823C24" w:rsidP="00F355F4">
      <w:pPr>
        <w:spacing w:line="240" w:lineRule="auto"/>
        <w:jc w:val="both"/>
        <w:rPr>
          <w:rFonts w:cs="Arial"/>
          <w:b/>
          <w:bCs/>
          <w:sz w:val="18"/>
          <w:szCs w:val="18"/>
          <w:lang w:val="en-US"/>
        </w:rPr>
      </w:pPr>
      <w:r w:rsidRPr="00355286">
        <w:rPr>
          <w:rFonts w:cs="Arial"/>
          <w:b/>
          <w:bCs/>
          <w:sz w:val="18"/>
          <w:szCs w:val="18"/>
          <w:lang w:val="en-US"/>
        </w:rPr>
        <w:t>Retirement benefit obligations</w:t>
      </w:r>
    </w:p>
    <w:p w14:paraId="07988443" w14:textId="77777777" w:rsidR="00823C24" w:rsidRPr="00355286" w:rsidRDefault="00823C24" w:rsidP="00F355F4">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p w14:paraId="0116B50B" w14:textId="4C1CA78A" w:rsidR="00823C24" w:rsidRPr="00355286" w:rsidRDefault="00823C24" w:rsidP="00F355F4">
      <w:pPr>
        <w:spacing w:line="240" w:lineRule="auto"/>
        <w:jc w:val="both"/>
        <w:rPr>
          <w:rFonts w:cs="Arial"/>
          <w:sz w:val="18"/>
          <w:szCs w:val="18"/>
          <w:lang w:val="en-US"/>
        </w:rPr>
      </w:pPr>
      <w:r w:rsidRPr="00355286">
        <w:rPr>
          <w:rFonts w:cs="Arial"/>
          <w:spacing w:val="-4"/>
          <w:sz w:val="18"/>
          <w:szCs w:val="18"/>
          <w:lang w:val="en-US"/>
        </w:rPr>
        <w:t>The Group operates an unfunded defined benefit plan for eligible employees in Thailand.  Under the plan, the employees</w:t>
      </w:r>
      <w:r w:rsidRPr="00355286">
        <w:rPr>
          <w:rFonts w:cs="Arial"/>
          <w:sz w:val="18"/>
          <w:szCs w:val="18"/>
          <w:lang w:val="en-US"/>
        </w:rPr>
        <w:t xml:space="preserve"> are </w:t>
      </w:r>
      <w:r w:rsidRPr="00355286">
        <w:rPr>
          <w:rFonts w:cs="Arial"/>
          <w:spacing w:val="-4"/>
          <w:sz w:val="18"/>
          <w:szCs w:val="18"/>
          <w:lang w:val="en-US"/>
        </w:rPr>
        <w:t xml:space="preserve">entitled to Legal Severance Payment benefits ranging from </w:t>
      </w:r>
      <w:r w:rsidR="002B26ED" w:rsidRPr="00355286">
        <w:rPr>
          <w:rFonts w:cs="Arial"/>
          <w:spacing w:val="-4"/>
          <w:sz w:val="18"/>
          <w:szCs w:val="18"/>
        </w:rPr>
        <w:t>30</w:t>
      </w:r>
      <w:r w:rsidRPr="00355286">
        <w:rPr>
          <w:rFonts w:cs="Arial"/>
          <w:spacing w:val="-4"/>
          <w:sz w:val="18"/>
          <w:szCs w:val="18"/>
          <w:lang w:val="en-US"/>
        </w:rPr>
        <w:t xml:space="preserve"> days to </w:t>
      </w:r>
      <w:r w:rsidR="002B26ED" w:rsidRPr="00355286">
        <w:rPr>
          <w:rFonts w:cs="Arial"/>
          <w:spacing w:val="-4"/>
          <w:sz w:val="18"/>
          <w:szCs w:val="18"/>
        </w:rPr>
        <w:t>400</w:t>
      </w:r>
      <w:r w:rsidRPr="00355286">
        <w:rPr>
          <w:rFonts w:cs="Arial"/>
          <w:spacing w:val="-4"/>
          <w:sz w:val="18"/>
          <w:szCs w:val="18"/>
          <w:lang w:val="en-US"/>
        </w:rPr>
        <w:t xml:space="preserve"> days of final salary upon retirement.  The present</w:t>
      </w:r>
      <w:r w:rsidRPr="00355286">
        <w:rPr>
          <w:rFonts w:cs="Arial"/>
          <w:sz w:val="18"/>
          <w:szCs w:val="18"/>
          <w:lang w:val="en-US"/>
        </w:rPr>
        <w:t xml:space="preserve"> value of defined benefits obligations are as follows:</w:t>
      </w:r>
    </w:p>
    <w:p w14:paraId="0E9E87C0" w14:textId="77777777" w:rsidR="004C2F4B" w:rsidRPr="00355286" w:rsidRDefault="004C2F4B" w:rsidP="00F355F4">
      <w:pPr>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4E29729A" w14:textId="77777777" w:rsidTr="00A81DE2">
        <w:tc>
          <w:tcPr>
            <w:tcW w:w="3989" w:type="dxa"/>
            <w:shd w:val="clear" w:color="auto" w:fill="auto"/>
          </w:tcPr>
          <w:p w14:paraId="31A0CE43" w14:textId="77777777" w:rsidR="00455D7A" w:rsidRPr="00355286" w:rsidRDefault="00455D7A" w:rsidP="00F355F4">
            <w:pPr>
              <w:spacing w:line="240" w:lineRule="auto"/>
              <w:ind w:left="-86"/>
              <w:jc w:val="both"/>
              <w:rPr>
                <w:rFonts w:cs="Arial"/>
                <w:b/>
                <w:bCs/>
                <w:sz w:val="18"/>
                <w:szCs w:val="18"/>
                <w:lang w:val="en-US"/>
              </w:rPr>
            </w:pPr>
          </w:p>
        </w:tc>
        <w:tc>
          <w:tcPr>
            <w:tcW w:w="2736" w:type="dxa"/>
            <w:gridSpan w:val="2"/>
            <w:vAlign w:val="bottom"/>
          </w:tcPr>
          <w:p w14:paraId="0115A2A8"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360DB0FE"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vAlign w:val="bottom"/>
          </w:tcPr>
          <w:p w14:paraId="464BCF53"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655D7A4B" w14:textId="77777777" w:rsidR="00455D7A" w:rsidRPr="00355286" w:rsidRDefault="00455D7A"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22FF3EC1" w14:textId="77777777" w:rsidTr="00792953">
        <w:tc>
          <w:tcPr>
            <w:tcW w:w="3989" w:type="dxa"/>
            <w:shd w:val="clear" w:color="auto" w:fill="auto"/>
          </w:tcPr>
          <w:p w14:paraId="271E523E" w14:textId="7F0FD2A1" w:rsidR="00455D7A" w:rsidRPr="00355286" w:rsidRDefault="00455D7A" w:rsidP="00F355F4">
            <w:pPr>
              <w:spacing w:line="240" w:lineRule="auto"/>
              <w:ind w:left="-86"/>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tcBorders>
              <w:top w:val="single" w:sz="4" w:space="0" w:color="auto"/>
            </w:tcBorders>
            <w:vAlign w:val="bottom"/>
          </w:tcPr>
          <w:p w14:paraId="5145D543" w14:textId="727694A9"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7F1342C7" w14:textId="196C9EF7"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20F5CB86" w14:textId="7F332C15"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108D97A5" w14:textId="67AF1B3E" w:rsidR="00455D7A"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5FBA423B" w14:textId="77777777" w:rsidTr="00792953">
        <w:tc>
          <w:tcPr>
            <w:tcW w:w="3989" w:type="dxa"/>
            <w:shd w:val="clear" w:color="auto" w:fill="auto"/>
          </w:tcPr>
          <w:p w14:paraId="3517333A" w14:textId="77777777" w:rsidR="00455D7A" w:rsidRPr="00355286" w:rsidRDefault="00455D7A" w:rsidP="00F355F4">
            <w:pPr>
              <w:spacing w:line="240" w:lineRule="auto"/>
              <w:ind w:left="-86"/>
              <w:jc w:val="both"/>
              <w:rPr>
                <w:rFonts w:cs="Arial"/>
                <w:b/>
                <w:bCs/>
                <w:sz w:val="18"/>
                <w:szCs w:val="18"/>
                <w:lang w:val="en-US"/>
              </w:rPr>
            </w:pPr>
          </w:p>
        </w:tc>
        <w:tc>
          <w:tcPr>
            <w:tcW w:w="1368" w:type="dxa"/>
            <w:tcBorders>
              <w:bottom w:val="single" w:sz="4" w:space="0" w:color="auto"/>
            </w:tcBorders>
          </w:tcPr>
          <w:p w14:paraId="56150BFD"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0079D38A" w14:textId="77777777" w:rsidR="00455D7A" w:rsidRPr="00355286" w:rsidRDefault="00455D7A"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5CB4F474" w14:textId="77777777" w:rsidR="00455D7A" w:rsidRPr="00355286" w:rsidRDefault="00455D7A"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2512DD23" w14:textId="77777777" w:rsidR="00455D7A" w:rsidRPr="00355286" w:rsidRDefault="00455D7A"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53310E6B" w14:textId="77777777" w:rsidTr="00792953">
        <w:tc>
          <w:tcPr>
            <w:tcW w:w="3989" w:type="dxa"/>
            <w:shd w:val="clear" w:color="auto" w:fill="auto"/>
          </w:tcPr>
          <w:p w14:paraId="078BCC52" w14:textId="77777777" w:rsidR="00455D7A" w:rsidRPr="00355286" w:rsidRDefault="00455D7A" w:rsidP="00F355F4">
            <w:pPr>
              <w:spacing w:line="240" w:lineRule="auto"/>
              <w:ind w:left="-86"/>
              <w:jc w:val="both"/>
              <w:rPr>
                <w:rFonts w:cs="Arial"/>
                <w:b/>
                <w:bCs/>
                <w:sz w:val="18"/>
                <w:szCs w:val="18"/>
                <w:lang w:val="en-US"/>
              </w:rPr>
            </w:pPr>
          </w:p>
        </w:tc>
        <w:tc>
          <w:tcPr>
            <w:tcW w:w="1368" w:type="dxa"/>
            <w:tcBorders>
              <w:top w:val="single" w:sz="4" w:space="0" w:color="auto"/>
            </w:tcBorders>
          </w:tcPr>
          <w:p w14:paraId="192A1512"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7E771E9D"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tcPr>
          <w:p w14:paraId="3ADE6D63" w14:textId="77777777" w:rsidR="00455D7A" w:rsidRPr="00355286" w:rsidRDefault="00455D7A"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2174EA7" w14:textId="77777777" w:rsidR="00455D7A" w:rsidRPr="00355286" w:rsidRDefault="00455D7A" w:rsidP="00F355F4">
            <w:pPr>
              <w:spacing w:line="240" w:lineRule="auto"/>
              <w:ind w:right="-72"/>
              <w:jc w:val="right"/>
              <w:rPr>
                <w:rFonts w:cs="Arial"/>
                <w:sz w:val="18"/>
                <w:szCs w:val="18"/>
                <w:lang w:val="en-US"/>
              </w:rPr>
            </w:pPr>
          </w:p>
        </w:tc>
      </w:tr>
      <w:tr w:rsidR="00271462" w:rsidRPr="00355286" w14:paraId="6BF9AEBC" w14:textId="77777777" w:rsidTr="00792953">
        <w:tc>
          <w:tcPr>
            <w:tcW w:w="3989" w:type="dxa"/>
            <w:shd w:val="clear" w:color="auto" w:fill="auto"/>
          </w:tcPr>
          <w:p w14:paraId="1C031018" w14:textId="431630F3" w:rsidR="00455D7A" w:rsidRPr="00355286" w:rsidRDefault="00455D7A" w:rsidP="00F355F4">
            <w:pPr>
              <w:spacing w:line="240" w:lineRule="auto"/>
              <w:ind w:left="-86"/>
              <w:rPr>
                <w:rFonts w:cs="Arial"/>
                <w:sz w:val="18"/>
                <w:szCs w:val="18"/>
                <w:lang w:val="en-US"/>
              </w:rPr>
            </w:pPr>
            <w:r w:rsidRPr="00355286">
              <w:rPr>
                <w:rFonts w:cs="Arial"/>
                <w:b/>
                <w:bCs/>
                <w:spacing w:val="-4"/>
                <w:sz w:val="18"/>
                <w:szCs w:val="18"/>
              </w:rPr>
              <w:t>Liabilities in the statements of</w:t>
            </w:r>
          </w:p>
        </w:tc>
        <w:tc>
          <w:tcPr>
            <w:tcW w:w="1368" w:type="dxa"/>
          </w:tcPr>
          <w:p w14:paraId="3C8D1E71" w14:textId="77777777" w:rsidR="00455D7A" w:rsidRPr="00355286" w:rsidRDefault="00455D7A" w:rsidP="00F355F4">
            <w:pPr>
              <w:spacing w:line="240" w:lineRule="auto"/>
              <w:ind w:right="-72"/>
              <w:jc w:val="right"/>
              <w:rPr>
                <w:rFonts w:cs="Arial"/>
                <w:sz w:val="18"/>
                <w:szCs w:val="18"/>
                <w:lang w:val="en-US"/>
              </w:rPr>
            </w:pPr>
          </w:p>
        </w:tc>
        <w:tc>
          <w:tcPr>
            <w:tcW w:w="1368" w:type="dxa"/>
            <w:shd w:val="clear" w:color="auto" w:fill="auto"/>
          </w:tcPr>
          <w:p w14:paraId="0CD5B7F6" w14:textId="77777777" w:rsidR="00455D7A" w:rsidRPr="00355286" w:rsidRDefault="00455D7A" w:rsidP="00F355F4">
            <w:pPr>
              <w:spacing w:line="240" w:lineRule="auto"/>
              <w:ind w:right="-72"/>
              <w:jc w:val="right"/>
              <w:rPr>
                <w:rFonts w:cs="Arial"/>
                <w:sz w:val="18"/>
                <w:szCs w:val="18"/>
                <w:lang w:val="en-US"/>
              </w:rPr>
            </w:pPr>
          </w:p>
        </w:tc>
        <w:tc>
          <w:tcPr>
            <w:tcW w:w="1368" w:type="dxa"/>
          </w:tcPr>
          <w:p w14:paraId="7DFF02D9" w14:textId="77777777" w:rsidR="00455D7A" w:rsidRPr="00355286" w:rsidRDefault="00455D7A" w:rsidP="00F355F4">
            <w:pPr>
              <w:spacing w:line="240" w:lineRule="auto"/>
              <w:ind w:right="-72"/>
              <w:jc w:val="right"/>
              <w:rPr>
                <w:rFonts w:cs="Arial"/>
                <w:sz w:val="18"/>
                <w:szCs w:val="18"/>
                <w:lang w:val="en-US"/>
              </w:rPr>
            </w:pPr>
          </w:p>
        </w:tc>
        <w:tc>
          <w:tcPr>
            <w:tcW w:w="1368" w:type="dxa"/>
            <w:shd w:val="clear" w:color="auto" w:fill="auto"/>
          </w:tcPr>
          <w:p w14:paraId="3B1D3EA9" w14:textId="77777777" w:rsidR="00455D7A" w:rsidRPr="00355286" w:rsidRDefault="00455D7A" w:rsidP="00F355F4">
            <w:pPr>
              <w:spacing w:line="240" w:lineRule="auto"/>
              <w:ind w:right="-72"/>
              <w:jc w:val="right"/>
              <w:rPr>
                <w:rFonts w:cs="Arial"/>
                <w:sz w:val="18"/>
                <w:szCs w:val="18"/>
                <w:lang w:val="en-US"/>
              </w:rPr>
            </w:pPr>
          </w:p>
        </w:tc>
      </w:tr>
      <w:tr w:rsidR="00271462" w:rsidRPr="00355286" w14:paraId="3B66EE93" w14:textId="77777777" w:rsidTr="003501DA">
        <w:tc>
          <w:tcPr>
            <w:tcW w:w="3989" w:type="dxa"/>
            <w:shd w:val="clear" w:color="auto" w:fill="auto"/>
          </w:tcPr>
          <w:p w14:paraId="64B15E3A" w14:textId="4560B1F2" w:rsidR="00455D7A" w:rsidRPr="00355286" w:rsidRDefault="00455D7A" w:rsidP="00F355F4">
            <w:pPr>
              <w:spacing w:line="240" w:lineRule="auto"/>
              <w:ind w:left="-86"/>
              <w:rPr>
                <w:rFonts w:cs="Arial"/>
                <w:b/>
                <w:bCs/>
                <w:spacing w:val="-4"/>
                <w:sz w:val="18"/>
                <w:szCs w:val="18"/>
              </w:rPr>
            </w:pPr>
            <w:r w:rsidRPr="00355286">
              <w:rPr>
                <w:rFonts w:cs="Arial"/>
                <w:b/>
                <w:bCs/>
                <w:spacing w:val="-4"/>
                <w:sz w:val="18"/>
                <w:szCs w:val="18"/>
              </w:rPr>
              <w:t xml:space="preserve">   financial position</w:t>
            </w:r>
          </w:p>
        </w:tc>
        <w:tc>
          <w:tcPr>
            <w:tcW w:w="1368" w:type="dxa"/>
          </w:tcPr>
          <w:p w14:paraId="0378C1B3" w14:textId="77777777" w:rsidR="00455D7A" w:rsidRPr="00355286" w:rsidRDefault="00455D7A" w:rsidP="00F355F4">
            <w:pPr>
              <w:spacing w:line="240" w:lineRule="auto"/>
              <w:ind w:right="-72"/>
              <w:jc w:val="right"/>
              <w:rPr>
                <w:rFonts w:cs="Arial"/>
                <w:sz w:val="18"/>
                <w:szCs w:val="18"/>
                <w:lang w:val="en-US"/>
              </w:rPr>
            </w:pPr>
          </w:p>
        </w:tc>
        <w:tc>
          <w:tcPr>
            <w:tcW w:w="1368" w:type="dxa"/>
            <w:shd w:val="clear" w:color="auto" w:fill="auto"/>
          </w:tcPr>
          <w:p w14:paraId="4AAB8F59" w14:textId="55601BAB" w:rsidR="00455D7A" w:rsidRPr="00355286" w:rsidRDefault="00455D7A" w:rsidP="00F355F4">
            <w:pPr>
              <w:spacing w:line="240" w:lineRule="auto"/>
              <w:ind w:right="-72"/>
              <w:jc w:val="right"/>
              <w:rPr>
                <w:rFonts w:cs="Arial"/>
                <w:sz w:val="18"/>
                <w:szCs w:val="18"/>
                <w:lang w:val="en-US"/>
              </w:rPr>
            </w:pPr>
          </w:p>
        </w:tc>
        <w:tc>
          <w:tcPr>
            <w:tcW w:w="1368" w:type="dxa"/>
          </w:tcPr>
          <w:p w14:paraId="32A72053" w14:textId="77777777" w:rsidR="00455D7A" w:rsidRPr="00355286" w:rsidRDefault="00455D7A" w:rsidP="00F355F4">
            <w:pPr>
              <w:spacing w:line="240" w:lineRule="auto"/>
              <w:ind w:right="-72"/>
              <w:jc w:val="right"/>
              <w:rPr>
                <w:rFonts w:cs="Arial"/>
                <w:sz w:val="18"/>
                <w:szCs w:val="18"/>
                <w:lang w:val="en-US"/>
              </w:rPr>
            </w:pPr>
          </w:p>
        </w:tc>
        <w:tc>
          <w:tcPr>
            <w:tcW w:w="1368" w:type="dxa"/>
            <w:shd w:val="clear" w:color="auto" w:fill="auto"/>
          </w:tcPr>
          <w:p w14:paraId="508FE592" w14:textId="606D1F8C" w:rsidR="00455D7A" w:rsidRPr="00355286" w:rsidRDefault="00455D7A" w:rsidP="00F355F4">
            <w:pPr>
              <w:spacing w:line="240" w:lineRule="auto"/>
              <w:ind w:right="-72"/>
              <w:jc w:val="right"/>
              <w:rPr>
                <w:rFonts w:cs="Arial"/>
                <w:sz w:val="18"/>
                <w:szCs w:val="18"/>
                <w:lang w:val="en-US"/>
              </w:rPr>
            </w:pPr>
          </w:p>
        </w:tc>
      </w:tr>
      <w:tr w:rsidR="00455D7A" w:rsidRPr="00355286" w14:paraId="42A3370E" w14:textId="77777777" w:rsidTr="00455D7A">
        <w:trPr>
          <w:trHeight w:val="87"/>
        </w:trPr>
        <w:tc>
          <w:tcPr>
            <w:tcW w:w="3989" w:type="dxa"/>
            <w:shd w:val="clear" w:color="auto" w:fill="auto"/>
          </w:tcPr>
          <w:p w14:paraId="76DB63C0" w14:textId="29976F53" w:rsidR="00455D7A" w:rsidRPr="00355286" w:rsidRDefault="00455D7A" w:rsidP="00F355F4">
            <w:pPr>
              <w:spacing w:line="240" w:lineRule="auto"/>
              <w:ind w:left="-86"/>
              <w:rPr>
                <w:rFonts w:cs="Arial"/>
                <w:sz w:val="18"/>
                <w:szCs w:val="18"/>
              </w:rPr>
            </w:pPr>
            <w:r w:rsidRPr="00355286">
              <w:rPr>
                <w:rFonts w:cs="Arial"/>
                <w:spacing w:val="-4"/>
                <w:sz w:val="18"/>
                <w:szCs w:val="18"/>
              </w:rPr>
              <w:t xml:space="preserve">   Retirement benefit obligations</w:t>
            </w:r>
          </w:p>
        </w:tc>
        <w:tc>
          <w:tcPr>
            <w:tcW w:w="1368" w:type="dxa"/>
          </w:tcPr>
          <w:p w14:paraId="598EC199" w14:textId="00C26B58" w:rsidR="00455D7A" w:rsidRPr="00355286" w:rsidRDefault="002B26ED" w:rsidP="00F355F4">
            <w:pPr>
              <w:spacing w:line="240" w:lineRule="auto"/>
              <w:ind w:right="-72"/>
              <w:jc w:val="right"/>
              <w:rPr>
                <w:rFonts w:cs="Arial"/>
                <w:sz w:val="18"/>
                <w:szCs w:val="18"/>
              </w:rPr>
            </w:pPr>
            <w:r w:rsidRPr="00355286">
              <w:rPr>
                <w:rFonts w:cs="Arial"/>
                <w:sz w:val="18"/>
                <w:szCs w:val="18"/>
              </w:rPr>
              <w:t>2</w:t>
            </w:r>
            <w:r w:rsidR="00CC096E" w:rsidRPr="00355286">
              <w:rPr>
                <w:rFonts w:cs="Arial"/>
                <w:sz w:val="18"/>
                <w:szCs w:val="18"/>
              </w:rPr>
              <w:t>,</w:t>
            </w:r>
            <w:r w:rsidRPr="00355286">
              <w:rPr>
                <w:rFonts w:cs="Arial"/>
                <w:sz w:val="18"/>
                <w:szCs w:val="18"/>
              </w:rPr>
              <w:t>747</w:t>
            </w:r>
            <w:r w:rsidR="00CC096E" w:rsidRPr="00355286">
              <w:rPr>
                <w:rFonts w:cs="Arial"/>
                <w:sz w:val="18"/>
                <w:szCs w:val="18"/>
              </w:rPr>
              <w:t>.</w:t>
            </w:r>
            <w:r w:rsidRPr="00355286">
              <w:rPr>
                <w:rFonts w:cs="Arial"/>
                <w:sz w:val="18"/>
                <w:szCs w:val="18"/>
              </w:rPr>
              <w:t>63</w:t>
            </w:r>
          </w:p>
        </w:tc>
        <w:tc>
          <w:tcPr>
            <w:tcW w:w="1368" w:type="dxa"/>
            <w:shd w:val="clear" w:color="auto" w:fill="auto"/>
          </w:tcPr>
          <w:p w14:paraId="54A5E65E" w14:textId="6CFB8FDB" w:rsidR="00455D7A" w:rsidRPr="00355286" w:rsidRDefault="002B26ED" w:rsidP="00F355F4">
            <w:pPr>
              <w:spacing w:line="240" w:lineRule="auto"/>
              <w:ind w:right="-72"/>
              <w:jc w:val="right"/>
              <w:rPr>
                <w:rFonts w:cs="Arial"/>
                <w:sz w:val="18"/>
                <w:szCs w:val="18"/>
              </w:rPr>
            </w:pPr>
            <w:r w:rsidRPr="00355286">
              <w:rPr>
                <w:rFonts w:cs="Arial"/>
                <w:sz w:val="18"/>
                <w:szCs w:val="18"/>
              </w:rPr>
              <w:t>3</w:t>
            </w:r>
            <w:r w:rsidR="00455D7A" w:rsidRPr="00355286">
              <w:rPr>
                <w:rFonts w:cs="Arial"/>
                <w:sz w:val="18"/>
                <w:szCs w:val="18"/>
              </w:rPr>
              <w:t>,</w:t>
            </w:r>
            <w:r w:rsidRPr="00355286">
              <w:rPr>
                <w:rFonts w:cs="Arial"/>
                <w:sz w:val="18"/>
                <w:szCs w:val="18"/>
              </w:rPr>
              <w:t>185</w:t>
            </w:r>
            <w:r w:rsidR="00455D7A" w:rsidRPr="00355286">
              <w:rPr>
                <w:rFonts w:cs="Arial"/>
                <w:sz w:val="18"/>
                <w:szCs w:val="18"/>
              </w:rPr>
              <w:t>.</w:t>
            </w:r>
            <w:r w:rsidRPr="00355286">
              <w:rPr>
                <w:rFonts w:cs="Arial"/>
                <w:sz w:val="18"/>
                <w:szCs w:val="18"/>
              </w:rPr>
              <w:t>93</w:t>
            </w:r>
          </w:p>
        </w:tc>
        <w:tc>
          <w:tcPr>
            <w:tcW w:w="1368" w:type="dxa"/>
          </w:tcPr>
          <w:p w14:paraId="7B83918A" w14:textId="541CDB0D" w:rsidR="00455D7A"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CC096E" w:rsidRPr="00355286">
              <w:rPr>
                <w:rFonts w:cs="Arial"/>
                <w:sz w:val="18"/>
                <w:szCs w:val="18"/>
                <w:lang w:val="en-US"/>
              </w:rPr>
              <w:t>,</w:t>
            </w:r>
            <w:r w:rsidRPr="00355286">
              <w:rPr>
                <w:rFonts w:cs="Arial"/>
                <w:sz w:val="18"/>
                <w:szCs w:val="18"/>
              </w:rPr>
              <w:t>181</w:t>
            </w:r>
            <w:r w:rsidR="00CC096E" w:rsidRPr="00355286">
              <w:rPr>
                <w:rFonts w:cs="Arial"/>
                <w:sz w:val="18"/>
                <w:szCs w:val="18"/>
                <w:lang w:val="en-US"/>
              </w:rPr>
              <w:t>.</w:t>
            </w:r>
            <w:r w:rsidRPr="00355286">
              <w:rPr>
                <w:rFonts w:cs="Arial"/>
                <w:sz w:val="18"/>
                <w:szCs w:val="18"/>
              </w:rPr>
              <w:t>44</w:t>
            </w:r>
          </w:p>
        </w:tc>
        <w:tc>
          <w:tcPr>
            <w:tcW w:w="1368" w:type="dxa"/>
            <w:shd w:val="clear" w:color="auto" w:fill="auto"/>
          </w:tcPr>
          <w:p w14:paraId="017362D5" w14:textId="64014125" w:rsidR="00455D7A"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455D7A" w:rsidRPr="00355286">
              <w:rPr>
                <w:rFonts w:cs="Arial"/>
                <w:sz w:val="18"/>
                <w:szCs w:val="18"/>
                <w:lang w:val="en-US"/>
              </w:rPr>
              <w:t>,</w:t>
            </w:r>
            <w:r w:rsidRPr="00355286">
              <w:rPr>
                <w:rFonts w:cs="Arial"/>
                <w:sz w:val="18"/>
                <w:szCs w:val="18"/>
              </w:rPr>
              <w:t>773</w:t>
            </w:r>
            <w:r w:rsidR="00455D7A" w:rsidRPr="00355286">
              <w:rPr>
                <w:rFonts w:cs="Arial"/>
                <w:sz w:val="18"/>
                <w:szCs w:val="18"/>
                <w:lang w:val="en-US"/>
              </w:rPr>
              <w:t>.</w:t>
            </w:r>
            <w:r w:rsidRPr="00355286">
              <w:rPr>
                <w:rFonts w:cs="Arial"/>
                <w:sz w:val="18"/>
                <w:szCs w:val="18"/>
              </w:rPr>
              <w:t>30</w:t>
            </w:r>
          </w:p>
        </w:tc>
      </w:tr>
    </w:tbl>
    <w:p w14:paraId="21D652B2" w14:textId="77777777" w:rsidR="0006301F" w:rsidRPr="00355286" w:rsidRDefault="0006301F" w:rsidP="00F355F4">
      <w:pPr>
        <w:spacing w:line="240" w:lineRule="auto"/>
        <w:jc w:val="both"/>
        <w:rPr>
          <w:rFonts w:cs="Arial"/>
          <w:sz w:val="18"/>
          <w:szCs w:val="18"/>
          <w:lang w:val="en-US"/>
        </w:rPr>
      </w:pPr>
    </w:p>
    <w:p w14:paraId="5B6BA229" w14:textId="77777777" w:rsidR="00823C24" w:rsidRPr="00355286" w:rsidRDefault="00823C24" w:rsidP="00F355F4">
      <w:pPr>
        <w:spacing w:line="240" w:lineRule="auto"/>
        <w:jc w:val="both"/>
        <w:rPr>
          <w:rFonts w:cs="Arial"/>
          <w:sz w:val="18"/>
          <w:szCs w:val="18"/>
          <w:lang w:val="en-US"/>
        </w:rPr>
      </w:pPr>
      <w:r w:rsidRPr="00355286">
        <w:rPr>
          <w:rFonts w:cs="Arial"/>
          <w:sz w:val="18"/>
          <w:szCs w:val="18"/>
          <w:lang w:val="en-US"/>
        </w:rPr>
        <w:t>The movement in the defined benefit obligations during the year is as follows:</w:t>
      </w:r>
    </w:p>
    <w:p w14:paraId="79FF00EB" w14:textId="77777777" w:rsidR="00455D7A" w:rsidRPr="00355286" w:rsidRDefault="00455D7A" w:rsidP="00F355F4">
      <w:pPr>
        <w:spacing w:line="240" w:lineRule="auto"/>
        <w:jc w:val="both"/>
        <w:rPr>
          <w:rFonts w:cs="Arial"/>
          <w:sz w:val="18"/>
          <w:szCs w:val="18"/>
          <w:lang w:val="en-US"/>
        </w:rPr>
      </w:pPr>
    </w:p>
    <w:tbl>
      <w:tblPr>
        <w:tblW w:w="0" w:type="auto"/>
        <w:tblInd w:w="108" w:type="dxa"/>
        <w:tblLook w:val="01E0" w:firstRow="1" w:lastRow="1" w:firstColumn="1" w:lastColumn="1" w:noHBand="0" w:noVBand="0"/>
      </w:tblPr>
      <w:tblGrid>
        <w:gridCol w:w="3119"/>
        <w:gridCol w:w="1594"/>
        <w:gridCol w:w="1595"/>
        <w:gridCol w:w="1595"/>
        <w:gridCol w:w="1595"/>
      </w:tblGrid>
      <w:tr w:rsidR="00ED6B4A" w:rsidRPr="00355286" w14:paraId="1D383EA9" w14:textId="77777777" w:rsidTr="00ED6B4A">
        <w:tc>
          <w:tcPr>
            <w:tcW w:w="3119" w:type="dxa"/>
            <w:shd w:val="clear" w:color="auto" w:fill="auto"/>
            <w:vAlign w:val="bottom"/>
          </w:tcPr>
          <w:p w14:paraId="61F5F267" w14:textId="77777777" w:rsidR="00ED6B4A" w:rsidRPr="00355286" w:rsidRDefault="00ED6B4A" w:rsidP="00F355F4">
            <w:pPr>
              <w:spacing w:line="240" w:lineRule="auto"/>
              <w:ind w:left="-101"/>
              <w:jc w:val="both"/>
              <w:rPr>
                <w:rFonts w:cs="Arial"/>
                <w:sz w:val="16"/>
                <w:szCs w:val="16"/>
              </w:rPr>
            </w:pPr>
          </w:p>
        </w:tc>
        <w:tc>
          <w:tcPr>
            <w:tcW w:w="3189" w:type="dxa"/>
            <w:gridSpan w:val="2"/>
            <w:tcBorders>
              <w:bottom w:val="single" w:sz="4" w:space="0" w:color="auto"/>
            </w:tcBorders>
            <w:shd w:val="clear" w:color="auto" w:fill="auto"/>
            <w:vAlign w:val="bottom"/>
          </w:tcPr>
          <w:p w14:paraId="286B5447" w14:textId="265135A4" w:rsidR="00ED6B4A" w:rsidRPr="00355286" w:rsidRDefault="00ED6B4A" w:rsidP="00F355F4">
            <w:pPr>
              <w:spacing w:line="240" w:lineRule="auto"/>
              <w:ind w:right="-72"/>
              <w:jc w:val="center"/>
              <w:rPr>
                <w:rFonts w:cs="Arial"/>
                <w:b/>
                <w:bCs/>
                <w:sz w:val="16"/>
                <w:szCs w:val="16"/>
              </w:rPr>
            </w:pPr>
            <w:r w:rsidRPr="00355286">
              <w:rPr>
                <w:rFonts w:cs="Arial"/>
                <w:b/>
                <w:bCs/>
                <w:sz w:val="16"/>
                <w:szCs w:val="16"/>
              </w:rPr>
              <w:t>Consolidated financial statements</w:t>
            </w:r>
          </w:p>
        </w:tc>
        <w:tc>
          <w:tcPr>
            <w:tcW w:w="3190" w:type="dxa"/>
            <w:gridSpan w:val="2"/>
            <w:tcBorders>
              <w:bottom w:val="single" w:sz="4" w:space="0" w:color="auto"/>
            </w:tcBorders>
          </w:tcPr>
          <w:p w14:paraId="358A7F09" w14:textId="190A99D4" w:rsidR="00ED6B4A" w:rsidRPr="00355286" w:rsidRDefault="00ED6B4A" w:rsidP="00ED6B4A">
            <w:pPr>
              <w:tabs>
                <w:tab w:val="center" w:pos="1310"/>
                <w:tab w:val="right" w:pos="2621"/>
              </w:tabs>
              <w:spacing w:line="240" w:lineRule="auto"/>
              <w:ind w:right="-72"/>
              <w:rPr>
                <w:rFonts w:cs="Arial"/>
                <w:b/>
                <w:bCs/>
                <w:sz w:val="16"/>
                <w:szCs w:val="16"/>
              </w:rPr>
            </w:pPr>
            <w:r w:rsidRPr="00355286">
              <w:rPr>
                <w:rFonts w:cs="Arial"/>
                <w:b/>
                <w:bCs/>
                <w:sz w:val="16"/>
                <w:szCs w:val="16"/>
              </w:rPr>
              <w:tab/>
              <w:t>Separate financial statements</w:t>
            </w:r>
          </w:p>
        </w:tc>
      </w:tr>
      <w:tr w:rsidR="00ED6B4A" w:rsidRPr="00355286" w14:paraId="7CD08D0F" w14:textId="77777777" w:rsidTr="00ED6B4A">
        <w:tc>
          <w:tcPr>
            <w:tcW w:w="3119" w:type="dxa"/>
            <w:shd w:val="clear" w:color="auto" w:fill="auto"/>
            <w:vAlign w:val="bottom"/>
          </w:tcPr>
          <w:p w14:paraId="11C88A53" w14:textId="77777777" w:rsidR="00ED6B4A" w:rsidRPr="00355286" w:rsidRDefault="00ED6B4A" w:rsidP="00ED6B4A">
            <w:pPr>
              <w:spacing w:line="240" w:lineRule="auto"/>
              <w:ind w:left="-101"/>
              <w:jc w:val="both"/>
              <w:rPr>
                <w:rFonts w:cs="Arial"/>
                <w:sz w:val="16"/>
                <w:szCs w:val="16"/>
              </w:rPr>
            </w:pPr>
          </w:p>
        </w:tc>
        <w:tc>
          <w:tcPr>
            <w:tcW w:w="1594" w:type="dxa"/>
            <w:tcBorders>
              <w:top w:val="single" w:sz="4" w:space="0" w:color="auto"/>
            </w:tcBorders>
            <w:shd w:val="clear" w:color="auto" w:fill="auto"/>
            <w:vAlign w:val="bottom"/>
          </w:tcPr>
          <w:p w14:paraId="556F5D14" w14:textId="14839758" w:rsidR="00ED6B4A" w:rsidRPr="00355286" w:rsidRDefault="00ED6B4A" w:rsidP="00ED6B4A">
            <w:pPr>
              <w:spacing w:line="240" w:lineRule="auto"/>
              <w:ind w:right="-72"/>
              <w:jc w:val="center"/>
              <w:rPr>
                <w:rFonts w:cs="Arial"/>
                <w:b/>
                <w:bCs/>
                <w:sz w:val="16"/>
                <w:szCs w:val="16"/>
              </w:rPr>
            </w:pPr>
          </w:p>
        </w:tc>
        <w:tc>
          <w:tcPr>
            <w:tcW w:w="1595" w:type="dxa"/>
            <w:tcBorders>
              <w:top w:val="single" w:sz="4" w:space="0" w:color="auto"/>
            </w:tcBorders>
            <w:vAlign w:val="center"/>
          </w:tcPr>
          <w:p w14:paraId="34FAAE7E" w14:textId="71546E94" w:rsidR="00ED6B4A" w:rsidRPr="00355286" w:rsidRDefault="00ED6B4A" w:rsidP="00ED6B4A">
            <w:pPr>
              <w:spacing w:line="240" w:lineRule="auto"/>
              <w:ind w:right="-72"/>
              <w:jc w:val="center"/>
              <w:rPr>
                <w:rFonts w:cs="Arial"/>
                <w:b/>
                <w:bCs/>
                <w:sz w:val="16"/>
                <w:szCs w:val="16"/>
              </w:rPr>
            </w:pPr>
            <w:r w:rsidRPr="00355286">
              <w:rPr>
                <w:rFonts w:cs="Arial"/>
                <w:b/>
                <w:bCs/>
                <w:sz w:val="16"/>
                <w:szCs w:val="16"/>
              </w:rPr>
              <w:t>For the period</w:t>
            </w:r>
          </w:p>
        </w:tc>
        <w:tc>
          <w:tcPr>
            <w:tcW w:w="1595" w:type="dxa"/>
            <w:tcBorders>
              <w:top w:val="single" w:sz="4" w:space="0" w:color="auto"/>
            </w:tcBorders>
            <w:vAlign w:val="bottom"/>
          </w:tcPr>
          <w:p w14:paraId="3A67FCD9" w14:textId="77777777" w:rsidR="00ED6B4A" w:rsidRPr="00355286" w:rsidRDefault="00ED6B4A" w:rsidP="00ED6B4A">
            <w:pPr>
              <w:spacing w:line="240" w:lineRule="auto"/>
              <w:ind w:right="-72"/>
              <w:jc w:val="center"/>
              <w:rPr>
                <w:rFonts w:cs="Arial"/>
                <w:b/>
                <w:bCs/>
                <w:sz w:val="16"/>
                <w:szCs w:val="16"/>
              </w:rPr>
            </w:pPr>
          </w:p>
        </w:tc>
        <w:tc>
          <w:tcPr>
            <w:tcW w:w="1595" w:type="dxa"/>
            <w:tcBorders>
              <w:top w:val="single" w:sz="4" w:space="0" w:color="auto"/>
            </w:tcBorders>
            <w:shd w:val="clear" w:color="auto" w:fill="auto"/>
            <w:vAlign w:val="center"/>
          </w:tcPr>
          <w:p w14:paraId="2C52BAAF" w14:textId="105EA755" w:rsidR="00ED6B4A" w:rsidRPr="00355286" w:rsidRDefault="00ED6B4A" w:rsidP="00ED6B4A">
            <w:pPr>
              <w:spacing w:line="240" w:lineRule="auto"/>
              <w:ind w:right="-72"/>
              <w:jc w:val="center"/>
              <w:rPr>
                <w:rFonts w:cs="Arial"/>
                <w:b/>
                <w:bCs/>
                <w:sz w:val="16"/>
                <w:szCs w:val="16"/>
              </w:rPr>
            </w:pPr>
            <w:r w:rsidRPr="00355286">
              <w:rPr>
                <w:rFonts w:cs="Arial"/>
                <w:b/>
                <w:bCs/>
                <w:sz w:val="16"/>
                <w:szCs w:val="16"/>
              </w:rPr>
              <w:t>For the period</w:t>
            </w:r>
          </w:p>
        </w:tc>
      </w:tr>
      <w:tr w:rsidR="00ED6B4A" w:rsidRPr="00355286" w14:paraId="4F8DFF34" w14:textId="77777777" w:rsidTr="00ED6B4A">
        <w:tc>
          <w:tcPr>
            <w:tcW w:w="3119" w:type="dxa"/>
            <w:shd w:val="clear" w:color="auto" w:fill="auto"/>
            <w:vAlign w:val="bottom"/>
          </w:tcPr>
          <w:p w14:paraId="67C06F35" w14:textId="77777777" w:rsidR="00ED6B4A" w:rsidRPr="00355286" w:rsidRDefault="00ED6B4A" w:rsidP="00ED6B4A">
            <w:pPr>
              <w:spacing w:line="240" w:lineRule="auto"/>
              <w:ind w:left="-101"/>
              <w:jc w:val="both"/>
              <w:rPr>
                <w:rFonts w:cs="Arial"/>
                <w:sz w:val="16"/>
                <w:szCs w:val="16"/>
              </w:rPr>
            </w:pPr>
          </w:p>
        </w:tc>
        <w:tc>
          <w:tcPr>
            <w:tcW w:w="1594" w:type="dxa"/>
            <w:shd w:val="clear" w:color="auto" w:fill="auto"/>
            <w:vAlign w:val="bottom"/>
          </w:tcPr>
          <w:p w14:paraId="5C7740B5" w14:textId="1751B861" w:rsidR="00ED6B4A" w:rsidRPr="00355286" w:rsidRDefault="00ED6B4A" w:rsidP="00ED6B4A">
            <w:pPr>
              <w:spacing w:line="240" w:lineRule="auto"/>
              <w:ind w:right="-72"/>
              <w:jc w:val="center"/>
              <w:rPr>
                <w:rFonts w:cs="Arial"/>
                <w:b/>
                <w:bCs/>
                <w:sz w:val="16"/>
                <w:szCs w:val="16"/>
              </w:rPr>
            </w:pPr>
          </w:p>
        </w:tc>
        <w:tc>
          <w:tcPr>
            <w:tcW w:w="1595" w:type="dxa"/>
            <w:vAlign w:val="center"/>
          </w:tcPr>
          <w:p w14:paraId="246ABDB2" w14:textId="7E51DD31" w:rsidR="00ED6B4A" w:rsidRPr="00355286" w:rsidRDefault="00ED6B4A" w:rsidP="00ED6B4A">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c>
          <w:tcPr>
            <w:tcW w:w="1595" w:type="dxa"/>
            <w:vAlign w:val="bottom"/>
          </w:tcPr>
          <w:p w14:paraId="2FD4E596" w14:textId="77777777" w:rsidR="00ED6B4A" w:rsidRPr="00355286" w:rsidRDefault="00ED6B4A" w:rsidP="00ED6B4A">
            <w:pPr>
              <w:spacing w:line="240" w:lineRule="auto"/>
              <w:ind w:right="-72"/>
              <w:jc w:val="center"/>
              <w:rPr>
                <w:rFonts w:cs="Arial"/>
                <w:b/>
                <w:bCs/>
                <w:sz w:val="16"/>
                <w:szCs w:val="16"/>
              </w:rPr>
            </w:pPr>
          </w:p>
        </w:tc>
        <w:tc>
          <w:tcPr>
            <w:tcW w:w="1595" w:type="dxa"/>
            <w:shd w:val="clear" w:color="auto" w:fill="auto"/>
            <w:vAlign w:val="center"/>
          </w:tcPr>
          <w:p w14:paraId="65FA54A4" w14:textId="74C2F9A2" w:rsidR="00ED6B4A" w:rsidRPr="00355286" w:rsidRDefault="00ED6B4A" w:rsidP="00ED6B4A">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r>
      <w:tr w:rsidR="00ED6B4A" w:rsidRPr="00355286" w14:paraId="16F24199" w14:textId="77777777" w:rsidTr="00ED6B4A">
        <w:tc>
          <w:tcPr>
            <w:tcW w:w="3119" w:type="dxa"/>
            <w:shd w:val="clear" w:color="auto" w:fill="auto"/>
            <w:vAlign w:val="bottom"/>
          </w:tcPr>
          <w:p w14:paraId="7C943C25" w14:textId="77777777" w:rsidR="00ED6B4A" w:rsidRPr="00355286" w:rsidRDefault="00ED6B4A" w:rsidP="00ED6B4A">
            <w:pPr>
              <w:spacing w:line="240" w:lineRule="auto"/>
              <w:ind w:left="-101"/>
              <w:jc w:val="both"/>
              <w:rPr>
                <w:rFonts w:cs="Arial"/>
                <w:sz w:val="16"/>
                <w:szCs w:val="16"/>
              </w:rPr>
            </w:pPr>
          </w:p>
        </w:tc>
        <w:tc>
          <w:tcPr>
            <w:tcW w:w="1594" w:type="dxa"/>
            <w:shd w:val="clear" w:color="auto" w:fill="auto"/>
            <w:vAlign w:val="center"/>
          </w:tcPr>
          <w:p w14:paraId="5DD44835" w14:textId="77777777" w:rsidR="00ED6B4A" w:rsidRPr="00355286" w:rsidRDefault="00ED6B4A" w:rsidP="00ED6B4A">
            <w:pPr>
              <w:spacing w:line="240" w:lineRule="auto"/>
              <w:ind w:right="-72"/>
              <w:jc w:val="center"/>
              <w:rPr>
                <w:rFonts w:cs="Arial"/>
                <w:b/>
                <w:bCs/>
                <w:sz w:val="16"/>
                <w:szCs w:val="16"/>
              </w:rPr>
            </w:pPr>
          </w:p>
        </w:tc>
        <w:tc>
          <w:tcPr>
            <w:tcW w:w="1595" w:type="dxa"/>
            <w:vAlign w:val="center"/>
          </w:tcPr>
          <w:p w14:paraId="33E30155" w14:textId="5700B05E" w:rsidR="00ED6B4A" w:rsidRPr="00355286" w:rsidRDefault="002B26ED" w:rsidP="00ED6B4A">
            <w:pPr>
              <w:spacing w:line="240" w:lineRule="auto"/>
              <w:ind w:right="-72"/>
              <w:jc w:val="center"/>
              <w:rPr>
                <w:rFonts w:cs="Arial"/>
                <w:b/>
                <w:bCs/>
                <w:sz w:val="16"/>
                <w:szCs w:val="16"/>
              </w:rPr>
            </w:pPr>
            <w:r w:rsidRPr="00355286">
              <w:rPr>
                <w:rFonts w:cs="Arial"/>
                <w:b/>
                <w:bCs/>
                <w:sz w:val="16"/>
                <w:szCs w:val="16"/>
              </w:rPr>
              <w:t>2023</w:t>
            </w:r>
            <w:r w:rsidR="00ED6B4A" w:rsidRPr="00355286">
              <w:rPr>
                <w:rFonts w:cs="Arial"/>
                <w:b/>
                <w:bCs/>
                <w:sz w:val="16"/>
                <w:szCs w:val="16"/>
              </w:rPr>
              <w:t xml:space="preserve"> (date of</w:t>
            </w:r>
          </w:p>
        </w:tc>
        <w:tc>
          <w:tcPr>
            <w:tcW w:w="1595" w:type="dxa"/>
            <w:vAlign w:val="center"/>
          </w:tcPr>
          <w:p w14:paraId="26B6D8D2" w14:textId="77777777" w:rsidR="00ED6B4A" w:rsidRPr="00355286" w:rsidRDefault="00ED6B4A" w:rsidP="00ED6B4A">
            <w:pPr>
              <w:spacing w:line="240" w:lineRule="auto"/>
              <w:ind w:right="-72"/>
              <w:jc w:val="center"/>
              <w:rPr>
                <w:rFonts w:cs="Arial"/>
                <w:b/>
                <w:bCs/>
                <w:sz w:val="16"/>
                <w:szCs w:val="16"/>
              </w:rPr>
            </w:pPr>
          </w:p>
        </w:tc>
        <w:tc>
          <w:tcPr>
            <w:tcW w:w="1595" w:type="dxa"/>
            <w:shd w:val="clear" w:color="auto" w:fill="auto"/>
            <w:vAlign w:val="center"/>
          </w:tcPr>
          <w:p w14:paraId="4FA8B9F1" w14:textId="13ADCD12" w:rsidR="00ED6B4A" w:rsidRPr="00355286" w:rsidRDefault="002B26ED" w:rsidP="00ED6B4A">
            <w:pPr>
              <w:spacing w:line="240" w:lineRule="auto"/>
              <w:ind w:right="-72"/>
              <w:jc w:val="center"/>
              <w:rPr>
                <w:rFonts w:cs="Arial"/>
                <w:b/>
                <w:bCs/>
                <w:sz w:val="16"/>
                <w:szCs w:val="16"/>
              </w:rPr>
            </w:pPr>
            <w:r w:rsidRPr="00355286">
              <w:rPr>
                <w:rFonts w:cs="Arial"/>
                <w:b/>
                <w:bCs/>
                <w:sz w:val="16"/>
                <w:szCs w:val="16"/>
              </w:rPr>
              <w:t>2023</w:t>
            </w:r>
            <w:r w:rsidR="00ED6B4A" w:rsidRPr="00355286">
              <w:rPr>
                <w:rFonts w:cs="Arial"/>
                <w:b/>
                <w:bCs/>
                <w:sz w:val="16"/>
                <w:szCs w:val="16"/>
              </w:rPr>
              <w:t xml:space="preserve"> (date of</w:t>
            </w:r>
          </w:p>
        </w:tc>
      </w:tr>
      <w:tr w:rsidR="00ED6B4A" w:rsidRPr="00355286" w14:paraId="2128A10B" w14:textId="77777777" w:rsidTr="00ED6B4A">
        <w:tc>
          <w:tcPr>
            <w:tcW w:w="3119" w:type="dxa"/>
            <w:shd w:val="clear" w:color="auto" w:fill="auto"/>
            <w:vAlign w:val="bottom"/>
          </w:tcPr>
          <w:p w14:paraId="7B9F04ED" w14:textId="77777777" w:rsidR="00ED6B4A" w:rsidRPr="00355286" w:rsidRDefault="00ED6B4A" w:rsidP="00ED6B4A">
            <w:pPr>
              <w:spacing w:line="240" w:lineRule="auto"/>
              <w:ind w:left="-101"/>
              <w:jc w:val="both"/>
              <w:rPr>
                <w:rFonts w:cs="Arial"/>
                <w:sz w:val="16"/>
                <w:szCs w:val="16"/>
              </w:rPr>
            </w:pPr>
          </w:p>
        </w:tc>
        <w:tc>
          <w:tcPr>
            <w:tcW w:w="1594" w:type="dxa"/>
            <w:shd w:val="clear" w:color="auto" w:fill="auto"/>
            <w:vAlign w:val="center"/>
          </w:tcPr>
          <w:p w14:paraId="1E8CE545" w14:textId="453221D9" w:rsidR="00ED6B4A" w:rsidRPr="00355286" w:rsidRDefault="00ED6B4A" w:rsidP="000C7C92">
            <w:pPr>
              <w:spacing w:line="240" w:lineRule="auto"/>
              <w:ind w:right="-72"/>
              <w:jc w:val="center"/>
              <w:rPr>
                <w:rFonts w:cs="Arial"/>
                <w:b/>
                <w:bCs/>
                <w:sz w:val="16"/>
                <w:szCs w:val="16"/>
              </w:rPr>
            </w:pPr>
            <w:r w:rsidRPr="00355286">
              <w:rPr>
                <w:rFonts w:cs="Arial"/>
                <w:b/>
                <w:bCs/>
                <w:sz w:val="16"/>
                <w:szCs w:val="16"/>
              </w:rPr>
              <w:t>For the year ended</w:t>
            </w:r>
          </w:p>
        </w:tc>
        <w:tc>
          <w:tcPr>
            <w:tcW w:w="1595" w:type="dxa"/>
            <w:vAlign w:val="center"/>
          </w:tcPr>
          <w:p w14:paraId="1E445492" w14:textId="2F49536E" w:rsidR="00ED6B4A" w:rsidRPr="00355286" w:rsidRDefault="00ED6B4A" w:rsidP="00ED6B4A">
            <w:pPr>
              <w:spacing w:line="240" w:lineRule="auto"/>
              <w:ind w:right="-72"/>
              <w:jc w:val="center"/>
              <w:rPr>
                <w:rFonts w:cs="Arial"/>
                <w:b/>
                <w:bCs/>
                <w:sz w:val="16"/>
                <w:szCs w:val="16"/>
              </w:rPr>
            </w:pPr>
            <w:r w:rsidRPr="00355286">
              <w:rPr>
                <w:rFonts w:cs="Arial"/>
                <w:b/>
                <w:bCs/>
                <w:sz w:val="16"/>
                <w:szCs w:val="16"/>
              </w:rPr>
              <w:t>amalgamation)</w:t>
            </w:r>
          </w:p>
        </w:tc>
        <w:tc>
          <w:tcPr>
            <w:tcW w:w="1595" w:type="dxa"/>
            <w:vAlign w:val="center"/>
          </w:tcPr>
          <w:p w14:paraId="3E6D29F9" w14:textId="2B127562" w:rsidR="00ED6B4A" w:rsidRPr="00355286" w:rsidRDefault="00ED6B4A" w:rsidP="00ED6B4A">
            <w:pPr>
              <w:spacing w:line="240" w:lineRule="auto"/>
              <w:ind w:right="-72"/>
              <w:jc w:val="center"/>
              <w:rPr>
                <w:rFonts w:cs="Arial"/>
                <w:b/>
                <w:bCs/>
                <w:sz w:val="16"/>
                <w:szCs w:val="16"/>
              </w:rPr>
            </w:pPr>
            <w:r w:rsidRPr="00355286">
              <w:rPr>
                <w:rFonts w:cs="Arial"/>
                <w:b/>
                <w:bCs/>
                <w:sz w:val="16"/>
                <w:szCs w:val="16"/>
              </w:rPr>
              <w:t>For the year ended</w:t>
            </w:r>
          </w:p>
        </w:tc>
        <w:tc>
          <w:tcPr>
            <w:tcW w:w="1595" w:type="dxa"/>
            <w:shd w:val="clear" w:color="auto" w:fill="auto"/>
            <w:vAlign w:val="center"/>
          </w:tcPr>
          <w:p w14:paraId="7CF0137D" w14:textId="7E2E02F2" w:rsidR="00ED6B4A" w:rsidRPr="00355286" w:rsidRDefault="00ED6B4A" w:rsidP="00ED6B4A">
            <w:pPr>
              <w:spacing w:line="240" w:lineRule="auto"/>
              <w:ind w:right="-72"/>
              <w:jc w:val="center"/>
              <w:rPr>
                <w:rFonts w:cs="Arial"/>
                <w:b/>
                <w:bCs/>
                <w:sz w:val="16"/>
                <w:szCs w:val="16"/>
              </w:rPr>
            </w:pPr>
            <w:r w:rsidRPr="00355286">
              <w:rPr>
                <w:rFonts w:cs="Arial"/>
                <w:b/>
                <w:bCs/>
                <w:sz w:val="16"/>
                <w:szCs w:val="16"/>
              </w:rPr>
              <w:t>amalgamation)</w:t>
            </w:r>
          </w:p>
        </w:tc>
      </w:tr>
      <w:tr w:rsidR="00ED6B4A" w:rsidRPr="00355286" w14:paraId="28DEBBEF" w14:textId="77777777" w:rsidTr="00ED6B4A">
        <w:tc>
          <w:tcPr>
            <w:tcW w:w="3119" w:type="dxa"/>
            <w:shd w:val="clear" w:color="auto" w:fill="auto"/>
            <w:vAlign w:val="bottom"/>
          </w:tcPr>
          <w:p w14:paraId="7B7AB005" w14:textId="77777777" w:rsidR="00ED6B4A" w:rsidRPr="00355286" w:rsidRDefault="00ED6B4A" w:rsidP="00ED6B4A">
            <w:pPr>
              <w:spacing w:line="240" w:lineRule="auto"/>
              <w:ind w:left="-101"/>
              <w:jc w:val="both"/>
              <w:rPr>
                <w:rFonts w:cs="Arial"/>
                <w:sz w:val="16"/>
                <w:szCs w:val="16"/>
              </w:rPr>
            </w:pPr>
          </w:p>
        </w:tc>
        <w:tc>
          <w:tcPr>
            <w:tcW w:w="1594" w:type="dxa"/>
            <w:shd w:val="clear" w:color="auto" w:fill="auto"/>
            <w:vAlign w:val="center"/>
          </w:tcPr>
          <w:p w14:paraId="2CBFB6EA" w14:textId="6FB52CD4" w:rsidR="00ED6B4A" w:rsidRPr="00355286" w:rsidRDefault="002B26ED" w:rsidP="00ED6B4A">
            <w:pPr>
              <w:spacing w:line="240" w:lineRule="auto"/>
              <w:ind w:right="-72"/>
              <w:jc w:val="center"/>
              <w:rPr>
                <w:rFonts w:cs="Arial"/>
                <w:b/>
                <w:bCs/>
                <w:sz w:val="16"/>
                <w:szCs w:val="16"/>
              </w:rPr>
            </w:pPr>
            <w:r w:rsidRPr="00355286">
              <w:rPr>
                <w:rFonts w:cs="Arial"/>
                <w:b/>
                <w:bCs/>
                <w:sz w:val="16"/>
                <w:szCs w:val="16"/>
              </w:rPr>
              <w:t>31</w:t>
            </w:r>
            <w:r w:rsidR="00ED6B4A" w:rsidRPr="00355286">
              <w:rPr>
                <w:rFonts w:cs="Arial"/>
                <w:b/>
                <w:bCs/>
                <w:sz w:val="16"/>
                <w:szCs w:val="16"/>
              </w:rPr>
              <w:t xml:space="preserve"> December</w:t>
            </w:r>
          </w:p>
        </w:tc>
        <w:tc>
          <w:tcPr>
            <w:tcW w:w="1595" w:type="dxa"/>
            <w:vAlign w:val="center"/>
          </w:tcPr>
          <w:p w14:paraId="51D8F5AA" w14:textId="69D3D8C7" w:rsidR="00ED6B4A" w:rsidRPr="00355286" w:rsidRDefault="00ED6B4A" w:rsidP="00ED6B4A">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c>
          <w:tcPr>
            <w:tcW w:w="1595" w:type="dxa"/>
            <w:vAlign w:val="center"/>
          </w:tcPr>
          <w:p w14:paraId="0B555F9D" w14:textId="7A0E62A9" w:rsidR="00ED6B4A" w:rsidRPr="00355286" w:rsidRDefault="002B26ED" w:rsidP="00ED6B4A">
            <w:pPr>
              <w:spacing w:line="240" w:lineRule="auto"/>
              <w:ind w:right="-72"/>
              <w:jc w:val="center"/>
              <w:rPr>
                <w:rFonts w:cs="Arial"/>
                <w:b/>
                <w:bCs/>
                <w:sz w:val="16"/>
                <w:szCs w:val="16"/>
              </w:rPr>
            </w:pPr>
            <w:r w:rsidRPr="00355286">
              <w:rPr>
                <w:rFonts w:cs="Arial"/>
                <w:b/>
                <w:bCs/>
                <w:sz w:val="16"/>
                <w:szCs w:val="16"/>
              </w:rPr>
              <w:t>31</w:t>
            </w:r>
            <w:r w:rsidR="00ED6B4A" w:rsidRPr="00355286">
              <w:rPr>
                <w:rFonts w:cs="Arial"/>
                <w:b/>
                <w:bCs/>
                <w:sz w:val="16"/>
                <w:szCs w:val="16"/>
              </w:rPr>
              <w:t xml:space="preserve"> December</w:t>
            </w:r>
          </w:p>
        </w:tc>
        <w:tc>
          <w:tcPr>
            <w:tcW w:w="1595" w:type="dxa"/>
            <w:shd w:val="clear" w:color="auto" w:fill="auto"/>
            <w:vAlign w:val="center"/>
          </w:tcPr>
          <w:p w14:paraId="6541D03E" w14:textId="38352D48" w:rsidR="00ED6B4A" w:rsidRPr="00355286" w:rsidRDefault="00ED6B4A" w:rsidP="00ED6B4A">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r>
      <w:tr w:rsidR="00ED6B4A" w:rsidRPr="00355286" w14:paraId="1C15D0F2" w14:textId="77777777" w:rsidTr="00ED6B4A">
        <w:tc>
          <w:tcPr>
            <w:tcW w:w="3119" w:type="dxa"/>
            <w:shd w:val="clear" w:color="auto" w:fill="auto"/>
            <w:vAlign w:val="bottom"/>
          </w:tcPr>
          <w:p w14:paraId="237DBEA1" w14:textId="77777777" w:rsidR="00ED6B4A" w:rsidRPr="00355286" w:rsidRDefault="00ED6B4A" w:rsidP="00ED6B4A">
            <w:pPr>
              <w:spacing w:line="240" w:lineRule="auto"/>
              <w:ind w:left="-101"/>
              <w:jc w:val="both"/>
              <w:rPr>
                <w:rFonts w:cs="Arial"/>
                <w:sz w:val="16"/>
                <w:szCs w:val="16"/>
              </w:rPr>
            </w:pPr>
          </w:p>
        </w:tc>
        <w:tc>
          <w:tcPr>
            <w:tcW w:w="1594" w:type="dxa"/>
            <w:shd w:val="clear" w:color="auto" w:fill="auto"/>
            <w:vAlign w:val="center"/>
          </w:tcPr>
          <w:p w14:paraId="2A06FE3B" w14:textId="313BF36D" w:rsidR="00ED6B4A" w:rsidRPr="00355286" w:rsidRDefault="002B26ED" w:rsidP="00ED6B4A">
            <w:pPr>
              <w:spacing w:line="240" w:lineRule="auto"/>
              <w:ind w:right="-72"/>
              <w:jc w:val="center"/>
              <w:rPr>
                <w:rFonts w:cs="Arial"/>
                <w:b/>
                <w:bCs/>
                <w:sz w:val="16"/>
                <w:szCs w:val="16"/>
              </w:rPr>
            </w:pPr>
            <w:r w:rsidRPr="00355286">
              <w:rPr>
                <w:rFonts w:cs="Arial"/>
                <w:b/>
                <w:bCs/>
                <w:sz w:val="16"/>
                <w:szCs w:val="16"/>
              </w:rPr>
              <w:t>2024</w:t>
            </w:r>
          </w:p>
        </w:tc>
        <w:tc>
          <w:tcPr>
            <w:tcW w:w="1595" w:type="dxa"/>
            <w:vAlign w:val="center"/>
          </w:tcPr>
          <w:p w14:paraId="6953EBCE" w14:textId="697F10A1" w:rsidR="00ED6B4A" w:rsidRPr="00355286" w:rsidRDefault="002B26ED" w:rsidP="00ED6B4A">
            <w:pPr>
              <w:spacing w:line="240" w:lineRule="auto"/>
              <w:ind w:right="-72"/>
              <w:jc w:val="center"/>
              <w:rPr>
                <w:rFonts w:cs="Arial"/>
                <w:b/>
                <w:bCs/>
                <w:sz w:val="16"/>
                <w:szCs w:val="16"/>
              </w:rPr>
            </w:pPr>
            <w:r w:rsidRPr="00355286">
              <w:rPr>
                <w:rFonts w:cs="Arial"/>
                <w:b/>
                <w:bCs/>
                <w:sz w:val="16"/>
                <w:szCs w:val="16"/>
              </w:rPr>
              <w:t>2023</w:t>
            </w:r>
          </w:p>
        </w:tc>
        <w:tc>
          <w:tcPr>
            <w:tcW w:w="1595" w:type="dxa"/>
            <w:vAlign w:val="center"/>
          </w:tcPr>
          <w:p w14:paraId="538A3DE3" w14:textId="019A9352" w:rsidR="00ED6B4A" w:rsidRPr="00355286" w:rsidRDefault="002B26ED" w:rsidP="00ED6B4A">
            <w:pPr>
              <w:spacing w:line="240" w:lineRule="auto"/>
              <w:ind w:right="-72"/>
              <w:jc w:val="center"/>
              <w:rPr>
                <w:rFonts w:cs="Arial"/>
                <w:b/>
                <w:bCs/>
                <w:sz w:val="16"/>
                <w:szCs w:val="16"/>
              </w:rPr>
            </w:pPr>
            <w:r w:rsidRPr="00355286">
              <w:rPr>
                <w:rFonts w:cs="Arial"/>
                <w:b/>
                <w:bCs/>
                <w:sz w:val="16"/>
                <w:szCs w:val="16"/>
              </w:rPr>
              <w:t>2024</w:t>
            </w:r>
          </w:p>
        </w:tc>
        <w:tc>
          <w:tcPr>
            <w:tcW w:w="1595" w:type="dxa"/>
            <w:shd w:val="clear" w:color="auto" w:fill="auto"/>
            <w:vAlign w:val="center"/>
          </w:tcPr>
          <w:p w14:paraId="7975178F" w14:textId="0B2EA80D" w:rsidR="00ED6B4A" w:rsidRPr="00355286" w:rsidRDefault="002B26ED" w:rsidP="00ED6B4A">
            <w:pPr>
              <w:spacing w:line="240" w:lineRule="auto"/>
              <w:ind w:right="-72"/>
              <w:jc w:val="center"/>
              <w:rPr>
                <w:rFonts w:cs="Arial"/>
                <w:b/>
                <w:bCs/>
                <w:sz w:val="16"/>
                <w:szCs w:val="16"/>
              </w:rPr>
            </w:pPr>
            <w:r w:rsidRPr="00355286">
              <w:rPr>
                <w:rFonts w:cs="Arial"/>
                <w:b/>
                <w:bCs/>
                <w:sz w:val="16"/>
                <w:szCs w:val="16"/>
              </w:rPr>
              <w:t>2023</w:t>
            </w:r>
          </w:p>
        </w:tc>
      </w:tr>
      <w:tr w:rsidR="00ED6B4A" w:rsidRPr="00355286" w14:paraId="5DD33FF2" w14:textId="77777777" w:rsidTr="00ED6B4A">
        <w:tc>
          <w:tcPr>
            <w:tcW w:w="3119" w:type="dxa"/>
            <w:shd w:val="clear" w:color="auto" w:fill="auto"/>
            <w:vAlign w:val="bottom"/>
          </w:tcPr>
          <w:p w14:paraId="15844FC0" w14:textId="77777777" w:rsidR="00ED6B4A" w:rsidRPr="00355286" w:rsidRDefault="00ED6B4A" w:rsidP="00ED6B4A">
            <w:pPr>
              <w:spacing w:line="240" w:lineRule="auto"/>
              <w:ind w:left="-101" w:right="-108"/>
              <w:jc w:val="both"/>
              <w:rPr>
                <w:rFonts w:cs="Arial"/>
                <w:b/>
                <w:bCs/>
                <w:sz w:val="16"/>
                <w:szCs w:val="16"/>
              </w:rPr>
            </w:pPr>
          </w:p>
        </w:tc>
        <w:tc>
          <w:tcPr>
            <w:tcW w:w="1594" w:type="dxa"/>
            <w:tcBorders>
              <w:bottom w:val="single" w:sz="4" w:space="0" w:color="auto"/>
            </w:tcBorders>
            <w:shd w:val="clear" w:color="auto" w:fill="auto"/>
          </w:tcPr>
          <w:p w14:paraId="0FF434C5" w14:textId="2C34BD0A" w:rsidR="00ED6B4A" w:rsidRPr="00355286" w:rsidRDefault="00ED6B4A" w:rsidP="00ED6B4A">
            <w:pPr>
              <w:spacing w:line="240" w:lineRule="auto"/>
              <w:ind w:right="-72"/>
              <w:jc w:val="center"/>
              <w:rPr>
                <w:rFonts w:cs="Arial"/>
                <w:b/>
                <w:bCs/>
                <w:sz w:val="16"/>
                <w:szCs w:val="16"/>
              </w:rPr>
            </w:pPr>
            <w:r w:rsidRPr="00355286">
              <w:rPr>
                <w:rFonts w:cs="Arial"/>
                <w:b/>
                <w:bCs/>
                <w:sz w:val="16"/>
                <w:szCs w:val="16"/>
                <w:lang w:val="en-US"/>
              </w:rPr>
              <w:t>Baht Million</w:t>
            </w:r>
          </w:p>
        </w:tc>
        <w:tc>
          <w:tcPr>
            <w:tcW w:w="1595" w:type="dxa"/>
            <w:tcBorders>
              <w:bottom w:val="single" w:sz="4" w:space="0" w:color="auto"/>
            </w:tcBorders>
          </w:tcPr>
          <w:p w14:paraId="13043385" w14:textId="7E44E7CB" w:rsidR="00ED6B4A" w:rsidRPr="00355286" w:rsidRDefault="00ED6B4A" w:rsidP="00ED6B4A">
            <w:pPr>
              <w:spacing w:line="240" w:lineRule="auto"/>
              <w:ind w:right="-72"/>
              <w:jc w:val="center"/>
              <w:rPr>
                <w:rFonts w:cs="Arial"/>
                <w:b/>
                <w:bCs/>
                <w:sz w:val="16"/>
                <w:szCs w:val="16"/>
              </w:rPr>
            </w:pPr>
            <w:r w:rsidRPr="00355286">
              <w:rPr>
                <w:rFonts w:cs="Arial"/>
                <w:b/>
                <w:bCs/>
                <w:sz w:val="16"/>
                <w:szCs w:val="16"/>
                <w:lang w:val="en-US"/>
              </w:rPr>
              <w:t>Baht Million</w:t>
            </w:r>
          </w:p>
        </w:tc>
        <w:tc>
          <w:tcPr>
            <w:tcW w:w="1595" w:type="dxa"/>
            <w:tcBorders>
              <w:bottom w:val="single" w:sz="4" w:space="0" w:color="auto"/>
            </w:tcBorders>
          </w:tcPr>
          <w:p w14:paraId="75A150E5" w14:textId="347D5BAC" w:rsidR="00ED6B4A" w:rsidRPr="00355286" w:rsidRDefault="00ED6B4A" w:rsidP="00ED6B4A">
            <w:pPr>
              <w:spacing w:line="240" w:lineRule="auto"/>
              <w:ind w:right="-72"/>
              <w:jc w:val="center"/>
              <w:rPr>
                <w:rFonts w:cs="Arial"/>
                <w:b/>
                <w:bCs/>
                <w:sz w:val="16"/>
                <w:szCs w:val="16"/>
              </w:rPr>
            </w:pPr>
            <w:r w:rsidRPr="00355286">
              <w:rPr>
                <w:rFonts w:cs="Arial"/>
                <w:b/>
                <w:bCs/>
                <w:sz w:val="16"/>
                <w:szCs w:val="16"/>
                <w:lang w:val="en-US"/>
              </w:rPr>
              <w:t>Baht Million</w:t>
            </w:r>
          </w:p>
        </w:tc>
        <w:tc>
          <w:tcPr>
            <w:tcW w:w="1595" w:type="dxa"/>
            <w:tcBorders>
              <w:bottom w:val="single" w:sz="4" w:space="0" w:color="auto"/>
            </w:tcBorders>
            <w:shd w:val="clear" w:color="auto" w:fill="auto"/>
          </w:tcPr>
          <w:p w14:paraId="26993000" w14:textId="57160785" w:rsidR="00ED6B4A" w:rsidRPr="00355286" w:rsidRDefault="00ED6B4A" w:rsidP="00ED6B4A">
            <w:pPr>
              <w:spacing w:line="240" w:lineRule="auto"/>
              <w:ind w:right="-72"/>
              <w:jc w:val="center"/>
              <w:rPr>
                <w:rFonts w:cs="Arial"/>
                <w:b/>
                <w:bCs/>
                <w:sz w:val="16"/>
                <w:szCs w:val="16"/>
              </w:rPr>
            </w:pPr>
            <w:r w:rsidRPr="00355286">
              <w:rPr>
                <w:rFonts w:cs="Arial"/>
                <w:b/>
                <w:bCs/>
                <w:sz w:val="16"/>
                <w:szCs w:val="16"/>
                <w:lang w:val="en-US"/>
              </w:rPr>
              <w:t>Baht Million</w:t>
            </w:r>
          </w:p>
        </w:tc>
      </w:tr>
      <w:tr w:rsidR="00ED6B4A" w:rsidRPr="00355286" w14:paraId="5E5E6F87" w14:textId="77777777" w:rsidTr="00ED6B4A">
        <w:tc>
          <w:tcPr>
            <w:tcW w:w="3119" w:type="dxa"/>
            <w:shd w:val="clear" w:color="auto" w:fill="auto"/>
          </w:tcPr>
          <w:p w14:paraId="5698B579" w14:textId="5714F8FE" w:rsidR="00ED6B4A" w:rsidRPr="00355286" w:rsidRDefault="00ED6B4A" w:rsidP="00ED6B4A">
            <w:pPr>
              <w:spacing w:line="240" w:lineRule="auto"/>
              <w:ind w:left="-86"/>
              <w:rPr>
                <w:rFonts w:cs="Arial"/>
                <w:b/>
                <w:bCs/>
                <w:sz w:val="16"/>
                <w:szCs w:val="16"/>
                <w:lang w:val="en-US"/>
              </w:rPr>
            </w:pPr>
          </w:p>
        </w:tc>
        <w:tc>
          <w:tcPr>
            <w:tcW w:w="1594" w:type="dxa"/>
            <w:tcBorders>
              <w:top w:val="single" w:sz="4" w:space="0" w:color="auto"/>
            </w:tcBorders>
            <w:shd w:val="clear" w:color="auto" w:fill="auto"/>
            <w:vAlign w:val="bottom"/>
          </w:tcPr>
          <w:p w14:paraId="3B76B9B9" w14:textId="77777777" w:rsidR="00ED6B4A" w:rsidRPr="00355286" w:rsidRDefault="00ED6B4A" w:rsidP="00ED6B4A">
            <w:pPr>
              <w:spacing w:line="240" w:lineRule="auto"/>
              <w:jc w:val="right"/>
              <w:rPr>
                <w:rFonts w:cs="Arial"/>
                <w:sz w:val="16"/>
                <w:szCs w:val="16"/>
              </w:rPr>
            </w:pPr>
          </w:p>
        </w:tc>
        <w:tc>
          <w:tcPr>
            <w:tcW w:w="1595" w:type="dxa"/>
            <w:tcBorders>
              <w:top w:val="single" w:sz="4" w:space="0" w:color="auto"/>
            </w:tcBorders>
          </w:tcPr>
          <w:p w14:paraId="0CD84338" w14:textId="77777777" w:rsidR="00ED6B4A" w:rsidRPr="00355286" w:rsidRDefault="00ED6B4A" w:rsidP="00ED6B4A">
            <w:pPr>
              <w:spacing w:line="240" w:lineRule="auto"/>
              <w:jc w:val="right"/>
              <w:rPr>
                <w:rFonts w:cs="Arial"/>
                <w:sz w:val="16"/>
                <w:szCs w:val="16"/>
              </w:rPr>
            </w:pPr>
          </w:p>
        </w:tc>
        <w:tc>
          <w:tcPr>
            <w:tcW w:w="1595" w:type="dxa"/>
            <w:tcBorders>
              <w:top w:val="single" w:sz="4" w:space="0" w:color="auto"/>
            </w:tcBorders>
          </w:tcPr>
          <w:p w14:paraId="65442060" w14:textId="77777777" w:rsidR="00ED6B4A" w:rsidRPr="00355286" w:rsidRDefault="00ED6B4A" w:rsidP="00ED6B4A">
            <w:pPr>
              <w:spacing w:line="240" w:lineRule="auto"/>
              <w:jc w:val="right"/>
              <w:rPr>
                <w:rFonts w:cs="Arial"/>
                <w:sz w:val="16"/>
                <w:szCs w:val="16"/>
              </w:rPr>
            </w:pPr>
          </w:p>
        </w:tc>
        <w:tc>
          <w:tcPr>
            <w:tcW w:w="1595" w:type="dxa"/>
            <w:tcBorders>
              <w:top w:val="single" w:sz="4" w:space="0" w:color="auto"/>
            </w:tcBorders>
            <w:shd w:val="clear" w:color="auto" w:fill="auto"/>
            <w:vAlign w:val="bottom"/>
          </w:tcPr>
          <w:p w14:paraId="54BFD515" w14:textId="7223DF8D" w:rsidR="00ED6B4A" w:rsidRPr="00355286" w:rsidRDefault="00ED6B4A" w:rsidP="00ED6B4A">
            <w:pPr>
              <w:spacing w:line="240" w:lineRule="auto"/>
              <w:jc w:val="right"/>
              <w:rPr>
                <w:rFonts w:cs="Arial"/>
                <w:sz w:val="16"/>
                <w:szCs w:val="16"/>
              </w:rPr>
            </w:pPr>
          </w:p>
        </w:tc>
      </w:tr>
      <w:tr w:rsidR="00ED6B4A" w:rsidRPr="00355286" w14:paraId="162012FF" w14:textId="77777777" w:rsidTr="00ED6B4A">
        <w:tc>
          <w:tcPr>
            <w:tcW w:w="3119" w:type="dxa"/>
            <w:shd w:val="clear" w:color="auto" w:fill="auto"/>
          </w:tcPr>
          <w:p w14:paraId="0D0C0A2E" w14:textId="3FB66B77" w:rsidR="00ED6B4A" w:rsidRPr="00355286" w:rsidRDefault="00ED6B4A" w:rsidP="00ED6B4A">
            <w:pPr>
              <w:spacing w:line="240" w:lineRule="auto"/>
              <w:ind w:left="-101"/>
              <w:jc w:val="both"/>
              <w:rPr>
                <w:rFonts w:cs="Arial"/>
                <w:sz w:val="16"/>
                <w:szCs w:val="16"/>
              </w:rPr>
            </w:pPr>
          </w:p>
        </w:tc>
        <w:tc>
          <w:tcPr>
            <w:tcW w:w="1594" w:type="dxa"/>
            <w:shd w:val="clear" w:color="auto" w:fill="auto"/>
            <w:vAlign w:val="bottom"/>
          </w:tcPr>
          <w:p w14:paraId="21EF304C" w14:textId="77777777" w:rsidR="00ED6B4A" w:rsidRPr="00355286" w:rsidRDefault="00ED6B4A" w:rsidP="00ED6B4A">
            <w:pPr>
              <w:spacing w:line="240" w:lineRule="auto"/>
              <w:ind w:right="-72"/>
              <w:jc w:val="right"/>
              <w:rPr>
                <w:rFonts w:cs="Arial"/>
                <w:sz w:val="16"/>
                <w:szCs w:val="16"/>
              </w:rPr>
            </w:pPr>
          </w:p>
        </w:tc>
        <w:tc>
          <w:tcPr>
            <w:tcW w:w="1595" w:type="dxa"/>
          </w:tcPr>
          <w:p w14:paraId="10D153AD" w14:textId="77777777" w:rsidR="00ED6B4A" w:rsidRPr="00355286" w:rsidRDefault="00ED6B4A" w:rsidP="00ED6B4A">
            <w:pPr>
              <w:spacing w:line="240" w:lineRule="auto"/>
              <w:ind w:right="-72"/>
              <w:jc w:val="right"/>
              <w:rPr>
                <w:rFonts w:cs="Arial"/>
                <w:sz w:val="16"/>
                <w:szCs w:val="16"/>
              </w:rPr>
            </w:pPr>
          </w:p>
        </w:tc>
        <w:tc>
          <w:tcPr>
            <w:tcW w:w="1595" w:type="dxa"/>
          </w:tcPr>
          <w:p w14:paraId="511CD477" w14:textId="77777777" w:rsidR="00ED6B4A" w:rsidRPr="00355286" w:rsidRDefault="00ED6B4A" w:rsidP="00ED6B4A">
            <w:pPr>
              <w:spacing w:line="240" w:lineRule="auto"/>
              <w:ind w:right="-72"/>
              <w:jc w:val="right"/>
              <w:rPr>
                <w:rFonts w:cs="Arial"/>
                <w:sz w:val="16"/>
                <w:szCs w:val="16"/>
              </w:rPr>
            </w:pPr>
          </w:p>
        </w:tc>
        <w:tc>
          <w:tcPr>
            <w:tcW w:w="1595" w:type="dxa"/>
            <w:shd w:val="clear" w:color="auto" w:fill="auto"/>
            <w:vAlign w:val="bottom"/>
          </w:tcPr>
          <w:p w14:paraId="701CA62E" w14:textId="6AFB98AB" w:rsidR="00ED6B4A" w:rsidRPr="00355286" w:rsidRDefault="00ED6B4A" w:rsidP="00ED6B4A">
            <w:pPr>
              <w:spacing w:line="240" w:lineRule="auto"/>
              <w:ind w:right="-72"/>
              <w:jc w:val="right"/>
              <w:rPr>
                <w:rFonts w:cs="Arial"/>
                <w:sz w:val="16"/>
                <w:szCs w:val="16"/>
              </w:rPr>
            </w:pPr>
          </w:p>
        </w:tc>
      </w:tr>
      <w:tr w:rsidR="00ED6B4A" w:rsidRPr="00355286" w14:paraId="637A71D6" w14:textId="77777777" w:rsidTr="00A83644">
        <w:tc>
          <w:tcPr>
            <w:tcW w:w="3119" w:type="dxa"/>
            <w:shd w:val="clear" w:color="auto" w:fill="auto"/>
            <w:vAlign w:val="bottom"/>
          </w:tcPr>
          <w:p w14:paraId="67E97345" w14:textId="77777777" w:rsidR="00ED6B4A" w:rsidRPr="00355286" w:rsidRDefault="00ED6B4A" w:rsidP="00ED6B4A">
            <w:pPr>
              <w:spacing w:line="240" w:lineRule="auto"/>
              <w:ind w:left="-101"/>
              <w:jc w:val="both"/>
              <w:rPr>
                <w:rFonts w:cs="Arial"/>
                <w:sz w:val="16"/>
                <w:szCs w:val="16"/>
              </w:rPr>
            </w:pPr>
            <w:r w:rsidRPr="00355286">
              <w:rPr>
                <w:rFonts w:cs="Arial"/>
                <w:sz w:val="16"/>
                <w:szCs w:val="16"/>
              </w:rPr>
              <w:t xml:space="preserve">Opening net book value </w:t>
            </w:r>
          </w:p>
        </w:tc>
        <w:tc>
          <w:tcPr>
            <w:tcW w:w="1594" w:type="dxa"/>
            <w:shd w:val="clear" w:color="auto" w:fill="auto"/>
            <w:vAlign w:val="bottom"/>
          </w:tcPr>
          <w:p w14:paraId="01F8071F" w14:textId="3FB80385" w:rsidR="00ED6B4A" w:rsidRPr="00355286" w:rsidRDefault="002B26ED" w:rsidP="00ED6B4A">
            <w:pPr>
              <w:spacing w:line="240" w:lineRule="auto"/>
              <w:ind w:right="-72"/>
              <w:jc w:val="right"/>
              <w:rPr>
                <w:rFonts w:cs="Arial"/>
                <w:sz w:val="16"/>
                <w:szCs w:val="16"/>
                <w:cs/>
              </w:rPr>
            </w:pPr>
            <w:r w:rsidRPr="00355286">
              <w:rPr>
                <w:rFonts w:cs="Arial"/>
                <w:sz w:val="16"/>
                <w:szCs w:val="16"/>
              </w:rPr>
              <w:t>3</w:t>
            </w:r>
            <w:r w:rsidR="00ED6B4A" w:rsidRPr="00355286">
              <w:rPr>
                <w:rFonts w:cs="Arial"/>
                <w:sz w:val="16"/>
                <w:szCs w:val="16"/>
                <w:lang w:val="en-US"/>
              </w:rPr>
              <w:t>,</w:t>
            </w:r>
            <w:r w:rsidRPr="00355286">
              <w:rPr>
                <w:rFonts w:cs="Arial"/>
                <w:sz w:val="16"/>
                <w:szCs w:val="16"/>
              </w:rPr>
              <w:t>185</w:t>
            </w:r>
            <w:r w:rsidR="00ED6B4A" w:rsidRPr="00355286">
              <w:rPr>
                <w:rFonts w:cs="Arial"/>
                <w:sz w:val="16"/>
                <w:szCs w:val="16"/>
                <w:lang w:val="en-US"/>
              </w:rPr>
              <w:t>.</w:t>
            </w:r>
            <w:r w:rsidRPr="00355286">
              <w:rPr>
                <w:rFonts w:cs="Arial"/>
                <w:sz w:val="16"/>
                <w:szCs w:val="16"/>
              </w:rPr>
              <w:t>93</w:t>
            </w:r>
          </w:p>
        </w:tc>
        <w:tc>
          <w:tcPr>
            <w:tcW w:w="1595" w:type="dxa"/>
            <w:vAlign w:val="bottom"/>
          </w:tcPr>
          <w:p w14:paraId="08F25168" w14:textId="3FE6012C" w:rsidR="00ED6B4A" w:rsidRPr="00355286" w:rsidRDefault="002B26ED" w:rsidP="00ED6B4A">
            <w:pPr>
              <w:spacing w:line="240" w:lineRule="auto"/>
              <w:ind w:right="-72"/>
              <w:jc w:val="right"/>
              <w:rPr>
                <w:rFonts w:cs="Arial"/>
                <w:sz w:val="16"/>
                <w:szCs w:val="16"/>
              </w:rPr>
            </w:pPr>
            <w:r w:rsidRPr="00355286">
              <w:rPr>
                <w:rFonts w:cs="Arial"/>
                <w:sz w:val="16"/>
                <w:szCs w:val="16"/>
              </w:rPr>
              <w:t>3</w:t>
            </w:r>
            <w:r w:rsidR="00ED6B4A" w:rsidRPr="00355286">
              <w:rPr>
                <w:rFonts w:cs="Arial"/>
                <w:sz w:val="16"/>
                <w:szCs w:val="16"/>
              </w:rPr>
              <w:t>,</w:t>
            </w:r>
            <w:r w:rsidRPr="00355286">
              <w:rPr>
                <w:rFonts w:cs="Arial"/>
                <w:sz w:val="16"/>
                <w:szCs w:val="16"/>
              </w:rPr>
              <w:t>528</w:t>
            </w:r>
            <w:r w:rsidR="00ED6B4A" w:rsidRPr="00355286">
              <w:rPr>
                <w:rFonts w:cs="Arial"/>
                <w:sz w:val="16"/>
                <w:szCs w:val="16"/>
              </w:rPr>
              <w:t>.</w:t>
            </w:r>
            <w:r w:rsidRPr="00355286">
              <w:rPr>
                <w:rFonts w:cs="Arial"/>
                <w:sz w:val="16"/>
                <w:szCs w:val="16"/>
              </w:rPr>
              <w:t>15</w:t>
            </w:r>
          </w:p>
        </w:tc>
        <w:tc>
          <w:tcPr>
            <w:tcW w:w="1595" w:type="dxa"/>
            <w:vAlign w:val="bottom"/>
          </w:tcPr>
          <w:p w14:paraId="5C15240E" w14:textId="6F8CBFBE" w:rsidR="00ED6B4A" w:rsidRPr="00355286" w:rsidRDefault="002B26ED" w:rsidP="00ED6B4A">
            <w:pPr>
              <w:spacing w:line="240" w:lineRule="auto"/>
              <w:ind w:right="-72"/>
              <w:jc w:val="right"/>
              <w:rPr>
                <w:rFonts w:cs="Arial"/>
                <w:sz w:val="16"/>
                <w:szCs w:val="16"/>
              </w:rPr>
            </w:pPr>
            <w:r w:rsidRPr="00355286">
              <w:rPr>
                <w:rFonts w:cs="Arial"/>
                <w:sz w:val="16"/>
                <w:szCs w:val="16"/>
              </w:rPr>
              <w:t>1</w:t>
            </w:r>
            <w:r w:rsidR="00ED6B4A" w:rsidRPr="00355286">
              <w:rPr>
                <w:rFonts w:cs="Arial"/>
                <w:sz w:val="16"/>
                <w:szCs w:val="16"/>
                <w:lang w:val="en-US"/>
              </w:rPr>
              <w:t>,</w:t>
            </w:r>
            <w:r w:rsidRPr="00355286">
              <w:rPr>
                <w:rFonts w:cs="Arial"/>
                <w:sz w:val="16"/>
                <w:szCs w:val="16"/>
              </w:rPr>
              <w:t>773</w:t>
            </w:r>
            <w:r w:rsidR="00ED6B4A" w:rsidRPr="00355286">
              <w:rPr>
                <w:rFonts w:cs="Arial"/>
                <w:sz w:val="16"/>
                <w:szCs w:val="16"/>
                <w:lang w:val="en-US"/>
              </w:rPr>
              <w:t>.</w:t>
            </w:r>
            <w:r w:rsidRPr="00355286">
              <w:rPr>
                <w:rFonts w:cs="Arial"/>
                <w:sz w:val="16"/>
                <w:szCs w:val="16"/>
              </w:rPr>
              <w:t>30</w:t>
            </w:r>
          </w:p>
        </w:tc>
        <w:tc>
          <w:tcPr>
            <w:tcW w:w="1595" w:type="dxa"/>
            <w:shd w:val="clear" w:color="auto" w:fill="auto"/>
            <w:vAlign w:val="bottom"/>
          </w:tcPr>
          <w:p w14:paraId="2335D6B4" w14:textId="722BF566" w:rsidR="00ED6B4A" w:rsidRPr="00355286" w:rsidRDefault="002B26ED" w:rsidP="00ED6B4A">
            <w:pPr>
              <w:spacing w:line="240" w:lineRule="auto"/>
              <w:ind w:right="-72"/>
              <w:jc w:val="right"/>
              <w:rPr>
                <w:rFonts w:cs="Arial"/>
                <w:sz w:val="16"/>
                <w:szCs w:val="16"/>
                <w:lang w:val="en-US"/>
              </w:rPr>
            </w:pPr>
            <w:r w:rsidRPr="00355286">
              <w:rPr>
                <w:rFonts w:cs="Arial"/>
                <w:sz w:val="16"/>
                <w:szCs w:val="16"/>
              </w:rPr>
              <w:t>1</w:t>
            </w:r>
            <w:r w:rsidR="00ED6B4A" w:rsidRPr="00355286">
              <w:rPr>
                <w:rFonts w:cs="Arial"/>
                <w:sz w:val="16"/>
                <w:szCs w:val="16"/>
              </w:rPr>
              <w:t>,</w:t>
            </w:r>
            <w:r w:rsidRPr="00355286">
              <w:rPr>
                <w:rFonts w:cs="Arial"/>
                <w:sz w:val="16"/>
                <w:szCs w:val="16"/>
              </w:rPr>
              <w:t>719</w:t>
            </w:r>
            <w:r w:rsidR="00ED6B4A" w:rsidRPr="00355286">
              <w:rPr>
                <w:rFonts w:cs="Arial"/>
                <w:sz w:val="16"/>
                <w:szCs w:val="16"/>
              </w:rPr>
              <w:t>.</w:t>
            </w:r>
            <w:r w:rsidRPr="00355286">
              <w:rPr>
                <w:rFonts w:cs="Arial"/>
                <w:sz w:val="16"/>
                <w:szCs w:val="16"/>
              </w:rPr>
              <w:t>28</w:t>
            </w:r>
          </w:p>
        </w:tc>
      </w:tr>
      <w:tr w:rsidR="00ED6B4A" w:rsidRPr="00355286" w14:paraId="0FFA2B74" w14:textId="77777777" w:rsidTr="00A83644">
        <w:tc>
          <w:tcPr>
            <w:tcW w:w="3119" w:type="dxa"/>
            <w:shd w:val="clear" w:color="auto" w:fill="auto"/>
            <w:vAlign w:val="bottom"/>
          </w:tcPr>
          <w:p w14:paraId="6B6E034B" w14:textId="77777777" w:rsidR="00ED6B4A" w:rsidRPr="00355286" w:rsidRDefault="00ED6B4A" w:rsidP="00ED6B4A">
            <w:pPr>
              <w:spacing w:line="240" w:lineRule="auto"/>
              <w:ind w:left="-101"/>
              <w:jc w:val="both"/>
              <w:rPr>
                <w:rFonts w:cs="Arial"/>
                <w:sz w:val="16"/>
                <w:szCs w:val="16"/>
              </w:rPr>
            </w:pPr>
            <w:r w:rsidRPr="00355286">
              <w:rPr>
                <w:rFonts w:cs="Arial"/>
                <w:sz w:val="16"/>
                <w:szCs w:val="16"/>
              </w:rPr>
              <w:t>Current service cost</w:t>
            </w:r>
          </w:p>
        </w:tc>
        <w:tc>
          <w:tcPr>
            <w:tcW w:w="1594" w:type="dxa"/>
            <w:shd w:val="clear" w:color="auto" w:fill="auto"/>
            <w:vAlign w:val="bottom"/>
          </w:tcPr>
          <w:p w14:paraId="76814B4E" w14:textId="098683F0" w:rsidR="00ED6B4A" w:rsidRPr="00355286" w:rsidRDefault="002B26ED" w:rsidP="00ED6B4A">
            <w:pPr>
              <w:spacing w:line="240" w:lineRule="auto"/>
              <w:ind w:right="-72"/>
              <w:jc w:val="right"/>
              <w:rPr>
                <w:rFonts w:cs="Arial"/>
                <w:sz w:val="16"/>
                <w:szCs w:val="16"/>
                <w:lang w:val="en-US"/>
              </w:rPr>
            </w:pPr>
            <w:r w:rsidRPr="00355286">
              <w:rPr>
                <w:rFonts w:cs="Arial"/>
                <w:sz w:val="16"/>
                <w:szCs w:val="16"/>
              </w:rPr>
              <w:t>231</w:t>
            </w:r>
            <w:r w:rsidR="00ED6B4A" w:rsidRPr="00355286">
              <w:rPr>
                <w:rFonts w:cs="Arial"/>
                <w:sz w:val="16"/>
                <w:szCs w:val="16"/>
                <w:lang w:val="en-US"/>
              </w:rPr>
              <w:t>.</w:t>
            </w:r>
            <w:r w:rsidRPr="00355286">
              <w:rPr>
                <w:rFonts w:cs="Arial"/>
                <w:sz w:val="16"/>
                <w:szCs w:val="16"/>
              </w:rPr>
              <w:t>29</w:t>
            </w:r>
          </w:p>
        </w:tc>
        <w:tc>
          <w:tcPr>
            <w:tcW w:w="1595" w:type="dxa"/>
            <w:vAlign w:val="bottom"/>
          </w:tcPr>
          <w:p w14:paraId="3006A088" w14:textId="3C807BA0" w:rsidR="00ED6B4A" w:rsidRPr="00355286" w:rsidRDefault="002B26ED" w:rsidP="00ED6B4A">
            <w:pPr>
              <w:spacing w:line="240" w:lineRule="auto"/>
              <w:ind w:right="-72"/>
              <w:jc w:val="right"/>
              <w:rPr>
                <w:rFonts w:cs="Arial"/>
                <w:sz w:val="16"/>
                <w:szCs w:val="16"/>
                <w:lang w:val="en-US"/>
              </w:rPr>
            </w:pPr>
            <w:r w:rsidRPr="00355286">
              <w:rPr>
                <w:rFonts w:cs="Arial"/>
                <w:sz w:val="16"/>
                <w:szCs w:val="16"/>
              </w:rPr>
              <w:t>270</w:t>
            </w:r>
            <w:r w:rsidR="00ED6B4A" w:rsidRPr="00355286">
              <w:rPr>
                <w:rFonts w:cs="Arial"/>
                <w:sz w:val="16"/>
                <w:szCs w:val="16"/>
                <w:lang w:val="en-US"/>
              </w:rPr>
              <w:t>.</w:t>
            </w:r>
            <w:r w:rsidRPr="00355286">
              <w:rPr>
                <w:rFonts w:cs="Arial"/>
                <w:sz w:val="16"/>
                <w:szCs w:val="16"/>
              </w:rPr>
              <w:t>96</w:t>
            </w:r>
          </w:p>
        </w:tc>
        <w:tc>
          <w:tcPr>
            <w:tcW w:w="1595" w:type="dxa"/>
            <w:vAlign w:val="bottom"/>
          </w:tcPr>
          <w:p w14:paraId="0F0014FB" w14:textId="14EB8997" w:rsidR="00ED6B4A" w:rsidRPr="00355286" w:rsidRDefault="002B26ED" w:rsidP="00ED6B4A">
            <w:pPr>
              <w:spacing w:line="240" w:lineRule="auto"/>
              <w:ind w:right="-72"/>
              <w:jc w:val="right"/>
              <w:rPr>
                <w:rFonts w:cs="Arial"/>
                <w:sz w:val="16"/>
                <w:szCs w:val="16"/>
                <w:lang w:val="en-US"/>
              </w:rPr>
            </w:pPr>
            <w:r w:rsidRPr="00355286">
              <w:rPr>
                <w:rFonts w:cs="Arial"/>
                <w:sz w:val="16"/>
                <w:szCs w:val="16"/>
              </w:rPr>
              <w:t>122</w:t>
            </w:r>
            <w:r w:rsidR="00ED6B4A" w:rsidRPr="00355286">
              <w:rPr>
                <w:rFonts w:cs="Arial"/>
                <w:sz w:val="16"/>
                <w:szCs w:val="16"/>
                <w:lang w:val="en-US"/>
              </w:rPr>
              <w:t>.</w:t>
            </w:r>
            <w:r w:rsidRPr="00355286">
              <w:rPr>
                <w:rFonts w:cs="Arial"/>
                <w:sz w:val="16"/>
                <w:szCs w:val="16"/>
              </w:rPr>
              <w:t>67</w:t>
            </w:r>
          </w:p>
        </w:tc>
        <w:tc>
          <w:tcPr>
            <w:tcW w:w="1595" w:type="dxa"/>
            <w:shd w:val="clear" w:color="auto" w:fill="auto"/>
            <w:vAlign w:val="bottom"/>
          </w:tcPr>
          <w:p w14:paraId="5932E14D" w14:textId="3F8E6BA0" w:rsidR="00ED6B4A" w:rsidRPr="00355286" w:rsidRDefault="002B26ED" w:rsidP="00ED6B4A">
            <w:pPr>
              <w:spacing w:line="240" w:lineRule="auto"/>
              <w:ind w:right="-72"/>
              <w:jc w:val="right"/>
              <w:rPr>
                <w:rFonts w:cs="Arial"/>
                <w:sz w:val="16"/>
                <w:szCs w:val="16"/>
                <w:lang w:val="en-US"/>
              </w:rPr>
            </w:pPr>
            <w:r w:rsidRPr="00355286">
              <w:rPr>
                <w:rFonts w:cs="Arial"/>
                <w:sz w:val="16"/>
                <w:szCs w:val="16"/>
              </w:rPr>
              <w:t>113</w:t>
            </w:r>
            <w:r w:rsidR="00ED6B4A" w:rsidRPr="00355286">
              <w:rPr>
                <w:rFonts w:cs="Arial"/>
                <w:sz w:val="16"/>
                <w:szCs w:val="16"/>
                <w:lang w:val="en-US"/>
              </w:rPr>
              <w:t>.</w:t>
            </w:r>
            <w:r w:rsidRPr="00355286">
              <w:rPr>
                <w:rFonts w:cs="Arial"/>
                <w:sz w:val="16"/>
                <w:szCs w:val="16"/>
              </w:rPr>
              <w:t>27</w:t>
            </w:r>
          </w:p>
        </w:tc>
      </w:tr>
      <w:tr w:rsidR="00ED6B4A" w:rsidRPr="00355286" w14:paraId="7DF43EE7" w14:textId="77777777" w:rsidTr="00A83644">
        <w:tc>
          <w:tcPr>
            <w:tcW w:w="3119" w:type="dxa"/>
            <w:shd w:val="clear" w:color="auto" w:fill="auto"/>
            <w:vAlign w:val="bottom"/>
          </w:tcPr>
          <w:p w14:paraId="0B61CAE0" w14:textId="77777777" w:rsidR="00ED6B4A" w:rsidRPr="00355286" w:rsidRDefault="00ED6B4A" w:rsidP="00ED6B4A">
            <w:pPr>
              <w:spacing w:line="240" w:lineRule="auto"/>
              <w:ind w:left="-101"/>
              <w:jc w:val="both"/>
              <w:rPr>
                <w:rFonts w:cs="Arial"/>
                <w:sz w:val="16"/>
                <w:szCs w:val="16"/>
              </w:rPr>
            </w:pPr>
            <w:r w:rsidRPr="00355286">
              <w:rPr>
                <w:rFonts w:cs="Arial"/>
                <w:sz w:val="16"/>
                <w:szCs w:val="16"/>
              </w:rPr>
              <w:t>Interest cost</w:t>
            </w:r>
          </w:p>
        </w:tc>
        <w:tc>
          <w:tcPr>
            <w:tcW w:w="1594" w:type="dxa"/>
            <w:shd w:val="clear" w:color="auto" w:fill="auto"/>
            <w:vAlign w:val="bottom"/>
          </w:tcPr>
          <w:p w14:paraId="41B09CA9" w14:textId="38219745" w:rsidR="00ED6B4A" w:rsidRPr="00355286" w:rsidRDefault="002B26ED" w:rsidP="00ED6B4A">
            <w:pPr>
              <w:spacing w:line="240" w:lineRule="auto"/>
              <w:ind w:right="-72"/>
              <w:jc w:val="right"/>
              <w:rPr>
                <w:rFonts w:cs="Arial"/>
                <w:sz w:val="16"/>
                <w:szCs w:val="16"/>
                <w:lang w:val="en-US"/>
              </w:rPr>
            </w:pPr>
            <w:r w:rsidRPr="00355286">
              <w:rPr>
                <w:rFonts w:cs="Arial"/>
                <w:sz w:val="16"/>
                <w:szCs w:val="16"/>
              </w:rPr>
              <w:t>86</w:t>
            </w:r>
            <w:r w:rsidR="00ED6B4A" w:rsidRPr="00355286">
              <w:rPr>
                <w:rFonts w:cs="Arial"/>
                <w:sz w:val="16"/>
                <w:szCs w:val="16"/>
                <w:lang w:val="en-US"/>
              </w:rPr>
              <w:t>.</w:t>
            </w:r>
            <w:r w:rsidRPr="00355286">
              <w:rPr>
                <w:rFonts w:cs="Arial"/>
                <w:sz w:val="16"/>
                <w:szCs w:val="16"/>
              </w:rPr>
              <w:t>64</w:t>
            </w:r>
          </w:p>
        </w:tc>
        <w:tc>
          <w:tcPr>
            <w:tcW w:w="1595" w:type="dxa"/>
            <w:vAlign w:val="bottom"/>
          </w:tcPr>
          <w:p w14:paraId="5AE6C5FA" w14:textId="505F17C5" w:rsidR="00ED6B4A" w:rsidRPr="00355286" w:rsidRDefault="002B26ED" w:rsidP="00ED6B4A">
            <w:pPr>
              <w:spacing w:line="240" w:lineRule="auto"/>
              <w:ind w:right="-72"/>
              <w:jc w:val="right"/>
              <w:rPr>
                <w:rFonts w:cs="Arial"/>
                <w:sz w:val="16"/>
                <w:szCs w:val="16"/>
                <w:lang w:val="en-US"/>
              </w:rPr>
            </w:pPr>
            <w:r w:rsidRPr="00355286">
              <w:rPr>
                <w:rFonts w:cs="Arial"/>
                <w:sz w:val="16"/>
                <w:szCs w:val="16"/>
              </w:rPr>
              <w:t>75</w:t>
            </w:r>
            <w:r w:rsidR="00ED6B4A" w:rsidRPr="00355286">
              <w:rPr>
                <w:rFonts w:cs="Arial"/>
                <w:sz w:val="16"/>
                <w:szCs w:val="16"/>
                <w:lang w:val="en-US"/>
              </w:rPr>
              <w:t>.</w:t>
            </w:r>
            <w:r w:rsidRPr="00355286">
              <w:rPr>
                <w:rFonts w:cs="Arial"/>
                <w:sz w:val="16"/>
                <w:szCs w:val="16"/>
              </w:rPr>
              <w:t>55</w:t>
            </w:r>
          </w:p>
        </w:tc>
        <w:tc>
          <w:tcPr>
            <w:tcW w:w="1595" w:type="dxa"/>
            <w:vAlign w:val="bottom"/>
          </w:tcPr>
          <w:p w14:paraId="28AFCF62" w14:textId="6BF8508E" w:rsidR="00ED6B4A" w:rsidRPr="00355286" w:rsidRDefault="002B26ED" w:rsidP="00ED6B4A">
            <w:pPr>
              <w:spacing w:line="240" w:lineRule="auto"/>
              <w:ind w:right="-72"/>
              <w:jc w:val="right"/>
              <w:rPr>
                <w:rFonts w:cs="Arial"/>
                <w:sz w:val="16"/>
                <w:szCs w:val="16"/>
                <w:lang w:val="en-US"/>
              </w:rPr>
            </w:pPr>
            <w:r w:rsidRPr="00355286">
              <w:rPr>
                <w:rFonts w:cs="Arial"/>
                <w:sz w:val="16"/>
                <w:szCs w:val="16"/>
              </w:rPr>
              <w:t>48</w:t>
            </w:r>
            <w:r w:rsidR="00ED6B4A" w:rsidRPr="00355286">
              <w:rPr>
                <w:rFonts w:cs="Arial"/>
                <w:sz w:val="16"/>
                <w:szCs w:val="16"/>
                <w:lang w:val="en-US"/>
              </w:rPr>
              <w:t>.</w:t>
            </w:r>
            <w:r w:rsidRPr="00355286">
              <w:rPr>
                <w:rFonts w:cs="Arial"/>
                <w:sz w:val="16"/>
                <w:szCs w:val="16"/>
              </w:rPr>
              <w:t>61</w:t>
            </w:r>
          </w:p>
        </w:tc>
        <w:tc>
          <w:tcPr>
            <w:tcW w:w="1595" w:type="dxa"/>
            <w:shd w:val="clear" w:color="auto" w:fill="auto"/>
            <w:vAlign w:val="bottom"/>
          </w:tcPr>
          <w:p w14:paraId="2F76DC75" w14:textId="119C57FF" w:rsidR="00ED6B4A" w:rsidRPr="00355286" w:rsidRDefault="002B26ED" w:rsidP="00ED6B4A">
            <w:pPr>
              <w:spacing w:line="240" w:lineRule="auto"/>
              <w:ind w:right="-72"/>
              <w:jc w:val="right"/>
              <w:rPr>
                <w:rFonts w:cs="Arial"/>
                <w:sz w:val="16"/>
                <w:szCs w:val="16"/>
                <w:lang w:val="en-US"/>
              </w:rPr>
            </w:pPr>
            <w:r w:rsidRPr="00355286">
              <w:rPr>
                <w:rFonts w:cs="Arial"/>
                <w:sz w:val="16"/>
                <w:szCs w:val="16"/>
              </w:rPr>
              <w:t>39</w:t>
            </w:r>
            <w:r w:rsidR="00ED6B4A" w:rsidRPr="00355286">
              <w:rPr>
                <w:rFonts w:cs="Arial"/>
                <w:sz w:val="16"/>
                <w:szCs w:val="16"/>
                <w:lang w:val="en-US"/>
              </w:rPr>
              <w:t>.</w:t>
            </w:r>
            <w:r w:rsidRPr="00355286">
              <w:rPr>
                <w:rFonts w:cs="Arial"/>
                <w:sz w:val="16"/>
                <w:szCs w:val="16"/>
              </w:rPr>
              <w:t>16</w:t>
            </w:r>
          </w:p>
        </w:tc>
      </w:tr>
      <w:tr w:rsidR="00ED6B4A" w:rsidRPr="00355286" w14:paraId="21E05E88" w14:textId="77777777" w:rsidTr="00A83644">
        <w:tc>
          <w:tcPr>
            <w:tcW w:w="3119" w:type="dxa"/>
            <w:shd w:val="clear" w:color="auto" w:fill="auto"/>
            <w:vAlign w:val="bottom"/>
          </w:tcPr>
          <w:p w14:paraId="1E1E3249" w14:textId="6C05D928" w:rsidR="00ED6B4A" w:rsidRPr="00355286" w:rsidRDefault="00ED6B4A" w:rsidP="00ED6B4A">
            <w:pPr>
              <w:spacing w:line="240" w:lineRule="auto"/>
              <w:ind w:left="-101"/>
              <w:jc w:val="both"/>
              <w:rPr>
                <w:rFonts w:cs="Arial"/>
                <w:sz w:val="16"/>
                <w:szCs w:val="16"/>
              </w:rPr>
            </w:pPr>
            <w:r w:rsidRPr="00355286">
              <w:rPr>
                <w:rFonts w:cs="Arial"/>
                <w:sz w:val="16"/>
                <w:szCs w:val="16"/>
              </w:rPr>
              <w:t>Remeasurements</w:t>
            </w:r>
            <w:r w:rsidR="00142EA6" w:rsidRPr="00355286">
              <w:rPr>
                <w:rFonts w:cs="Arial"/>
                <w:sz w:val="16"/>
                <w:szCs w:val="16"/>
              </w:rPr>
              <w:t>:</w:t>
            </w:r>
          </w:p>
        </w:tc>
        <w:tc>
          <w:tcPr>
            <w:tcW w:w="1594" w:type="dxa"/>
            <w:shd w:val="clear" w:color="auto" w:fill="auto"/>
            <w:vAlign w:val="bottom"/>
          </w:tcPr>
          <w:p w14:paraId="077BD27F" w14:textId="799839B8" w:rsidR="00ED6B4A" w:rsidRPr="00355286" w:rsidRDefault="00ED6B4A" w:rsidP="00ED6B4A">
            <w:pPr>
              <w:spacing w:line="240" w:lineRule="auto"/>
              <w:ind w:right="-72"/>
              <w:jc w:val="right"/>
              <w:rPr>
                <w:rFonts w:cs="Arial"/>
                <w:sz w:val="16"/>
                <w:szCs w:val="16"/>
                <w:lang w:val="en-US"/>
              </w:rPr>
            </w:pPr>
          </w:p>
        </w:tc>
        <w:tc>
          <w:tcPr>
            <w:tcW w:w="1595" w:type="dxa"/>
            <w:vAlign w:val="bottom"/>
          </w:tcPr>
          <w:p w14:paraId="243BC107" w14:textId="24D0CEBF" w:rsidR="00ED6B4A" w:rsidRPr="00355286" w:rsidRDefault="00ED6B4A" w:rsidP="00ED6B4A">
            <w:pPr>
              <w:spacing w:line="240" w:lineRule="auto"/>
              <w:ind w:right="-72"/>
              <w:jc w:val="right"/>
              <w:rPr>
                <w:rFonts w:cs="Arial"/>
                <w:sz w:val="16"/>
                <w:szCs w:val="16"/>
                <w:lang w:val="en-US"/>
              </w:rPr>
            </w:pPr>
          </w:p>
        </w:tc>
        <w:tc>
          <w:tcPr>
            <w:tcW w:w="1595" w:type="dxa"/>
            <w:vAlign w:val="bottom"/>
          </w:tcPr>
          <w:p w14:paraId="12939F60" w14:textId="07B423DF" w:rsidR="00ED6B4A" w:rsidRPr="00355286" w:rsidRDefault="00ED6B4A" w:rsidP="00ED6B4A">
            <w:pPr>
              <w:spacing w:line="240" w:lineRule="auto"/>
              <w:ind w:right="-72"/>
              <w:jc w:val="right"/>
              <w:rPr>
                <w:rFonts w:cs="Arial"/>
                <w:sz w:val="16"/>
                <w:szCs w:val="16"/>
                <w:lang w:val="en-US"/>
              </w:rPr>
            </w:pPr>
          </w:p>
        </w:tc>
        <w:tc>
          <w:tcPr>
            <w:tcW w:w="1595" w:type="dxa"/>
            <w:shd w:val="clear" w:color="auto" w:fill="auto"/>
            <w:vAlign w:val="bottom"/>
          </w:tcPr>
          <w:p w14:paraId="3446F98D" w14:textId="5845C56F" w:rsidR="00ED6B4A" w:rsidRPr="00355286" w:rsidRDefault="00ED6B4A" w:rsidP="00ED6B4A">
            <w:pPr>
              <w:spacing w:line="240" w:lineRule="auto"/>
              <w:ind w:right="-72"/>
              <w:jc w:val="right"/>
              <w:rPr>
                <w:rFonts w:cs="Arial"/>
                <w:sz w:val="16"/>
                <w:szCs w:val="16"/>
                <w:lang w:val="en-US"/>
              </w:rPr>
            </w:pPr>
          </w:p>
        </w:tc>
      </w:tr>
      <w:tr w:rsidR="00142EA6" w:rsidRPr="00355286" w14:paraId="092F0600" w14:textId="77777777" w:rsidTr="00A83644">
        <w:tc>
          <w:tcPr>
            <w:tcW w:w="3119" w:type="dxa"/>
            <w:shd w:val="clear" w:color="auto" w:fill="auto"/>
            <w:vAlign w:val="bottom"/>
          </w:tcPr>
          <w:p w14:paraId="13063E7D" w14:textId="77777777" w:rsidR="00142EA6" w:rsidRPr="00355286" w:rsidRDefault="00142EA6" w:rsidP="00ED6B4A">
            <w:pPr>
              <w:spacing w:line="240" w:lineRule="auto"/>
              <w:ind w:left="-101"/>
              <w:jc w:val="both"/>
              <w:rPr>
                <w:rFonts w:cs="Arial"/>
                <w:sz w:val="16"/>
                <w:szCs w:val="16"/>
              </w:rPr>
            </w:pPr>
            <w:r w:rsidRPr="00355286">
              <w:rPr>
                <w:rFonts w:cs="Arial"/>
                <w:sz w:val="16"/>
                <w:szCs w:val="16"/>
              </w:rPr>
              <w:t xml:space="preserve">   Loss from change in demographic</w:t>
            </w:r>
          </w:p>
          <w:p w14:paraId="711C9CE3" w14:textId="26E7A328" w:rsidR="00142EA6" w:rsidRPr="00355286" w:rsidRDefault="00142EA6" w:rsidP="00A4328D">
            <w:pPr>
              <w:spacing w:line="240" w:lineRule="auto"/>
              <w:ind w:left="-101"/>
              <w:jc w:val="both"/>
              <w:rPr>
                <w:rFonts w:cs="Arial"/>
                <w:sz w:val="16"/>
                <w:szCs w:val="16"/>
              </w:rPr>
            </w:pPr>
            <w:r w:rsidRPr="00355286">
              <w:rPr>
                <w:rFonts w:cs="Arial"/>
                <w:sz w:val="16"/>
                <w:szCs w:val="16"/>
              </w:rPr>
              <w:t xml:space="preserve">   </w:t>
            </w:r>
            <w:r w:rsidR="00A4328D" w:rsidRPr="00355286">
              <w:rPr>
                <w:rFonts w:cs="Arial"/>
                <w:sz w:val="16"/>
                <w:szCs w:val="16"/>
              </w:rPr>
              <w:t xml:space="preserve">   </w:t>
            </w:r>
            <w:r w:rsidRPr="00355286">
              <w:rPr>
                <w:rFonts w:cs="Arial"/>
                <w:sz w:val="16"/>
                <w:szCs w:val="16"/>
              </w:rPr>
              <w:t>assumptions</w:t>
            </w:r>
          </w:p>
        </w:tc>
        <w:tc>
          <w:tcPr>
            <w:tcW w:w="1594" w:type="dxa"/>
            <w:shd w:val="clear" w:color="auto" w:fill="auto"/>
            <w:vAlign w:val="bottom"/>
          </w:tcPr>
          <w:p w14:paraId="71BBAB58" w14:textId="5FEB3ADB" w:rsidR="00142EA6" w:rsidRPr="00355286" w:rsidRDefault="00142EA6" w:rsidP="00142EA6">
            <w:pPr>
              <w:spacing w:line="240" w:lineRule="auto"/>
              <w:ind w:right="-72"/>
              <w:jc w:val="center"/>
              <w:rPr>
                <w:rFonts w:cs="Arial"/>
                <w:sz w:val="16"/>
                <w:szCs w:val="16"/>
                <w:lang w:val="en-US"/>
              </w:rPr>
            </w:pPr>
            <w:r w:rsidRPr="00355286">
              <w:rPr>
                <w:rFonts w:cs="Arial"/>
                <w:sz w:val="16"/>
                <w:szCs w:val="16"/>
                <w:lang w:val="en-US"/>
              </w:rPr>
              <w:t>-</w:t>
            </w:r>
          </w:p>
        </w:tc>
        <w:tc>
          <w:tcPr>
            <w:tcW w:w="1595" w:type="dxa"/>
            <w:vAlign w:val="bottom"/>
          </w:tcPr>
          <w:p w14:paraId="47A94AFA" w14:textId="28C50EB5" w:rsidR="00142EA6" w:rsidRPr="00355286" w:rsidRDefault="002B26ED" w:rsidP="00ED6B4A">
            <w:pPr>
              <w:spacing w:line="240" w:lineRule="auto"/>
              <w:ind w:right="-72"/>
              <w:jc w:val="right"/>
              <w:rPr>
                <w:rFonts w:cs="Arial"/>
                <w:sz w:val="16"/>
                <w:szCs w:val="16"/>
              </w:rPr>
            </w:pPr>
            <w:r w:rsidRPr="00355286">
              <w:rPr>
                <w:rFonts w:cs="Arial"/>
                <w:sz w:val="16"/>
                <w:szCs w:val="16"/>
              </w:rPr>
              <w:t>55</w:t>
            </w:r>
            <w:r w:rsidR="00142EA6" w:rsidRPr="00355286">
              <w:rPr>
                <w:rFonts w:cs="Arial"/>
                <w:sz w:val="16"/>
                <w:szCs w:val="16"/>
              </w:rPr>
              <w:t>.</w:t>
            </w:r>
            <w:r w:rsidRPr="00355286">
              <w:rPr>
                <w:rFonts w:cs="Arial"/>
                <w:sz w:val="16"/>
                <w:szCs w:val="16"/>
              </w:rPr>
              <w:t>66</w:t>
            </w:r>
          </w:p>
        </w:tc>
        <w:tc>
          <w:tcPr>
            <w:tcW w:w="1595" w:type="dxa"/>
            <w:vAlign w:val="bottom"/>
          </w:tcPr>
          <w:p w14:paraId="44AE23F9" w14:textId="5CB4F923" w:rsidR="00142EA6" w:rsidRPr="00355286" w:rsidRDefault="00142EA6" w:rsidP="00142EA6">
            <w:pPr>
              <w:spacing w:line="240" w:lineRule="auto"/>
              <w:ind w:right="-72"/>
              <w:jc w:val="center"/>
              <w:rPr>
                <w:rFonts w:cs="Arial"/>
                <w:sz w:val="16"/>
                <w:szCs w:val="16"/>
                <w:lang w:val="en-US"/>
              </w:rPr>
            </w:pPr>
            <w:r w:rsidRPr="00355286">
              <w:rPr>
                <w:rFonts w:cs="Arial"/>
                <w:sz w:val="16"/>
                <w:szCs w:val="16"/>
                <w:lang w:val="en-US"/>
              </w:rPr>
              <w:t>-</w:t>
            </w:r>
          </w:p>
        </w:tc>
        <w:tc>
          <w:tcPr>
            <w:tcW w:w="1595" w:type="dxa"/>
            <w:shd w:val="clear" w:color="auto" w:fill="auto"/>
            <w:vAlign w:val="bottom"/>
          </w:tcPr>
          <w:p w14:paraId="67A6E86A" w14:textId="738905F2" w:rsidR="00142EA6" w:rsidRPr="00355286" w:rsidRDefault="002B26ED" w:rsidP="00ED6B4A">
            <w:pPr>
              <w:spacing w:line="240" w:lineRule="auto"/>
              <w:ind w:right="-72"/>
              <w:jc w:val="right"/>
              <w:rPr>
                <w:rFonts w:cs="Arial"/>
                <w:sz w:val="16"/>
                <w:szCs w:val="16"/>
              </w:rPr>
            </w:pPr>
            <w:r w:rsidRPr="00355286">
              <w:rPr>
                <w:rFonts w:cs="Arial"/>
                <w:sz w:val="16"/>
                <w:szCs w:val="16"/>
              </w:rPr>
              <w:t>55</w:t>
            </w:r>
            <w:r w:rsidR="00142EA6" w:rsidRPr="00355286">
              <w:rPr>
                <w:rFonts w:cs="Arial"/>
                <w:sz w:val="16"/>
                <w:szCs w:val="16"/>
              </w:rPr>
              <w:t>.</w:t>
            </w:r>
            <w:r w:rsidRPr="00355286">
              <w:rPr>
                <w:rFonts w:cs="Arial"/>
                <w:sz w:val="16"/>
                <w:szCs w:val="16"/>
              </w:rPr>
              <w:t>66</w:t>
            </w:r>
          </w:p>
        </w:tc>
      </w:tr>
      <w:tr w:rsidR="00142EA6" w:rsidRPr="00355286" w14:paraId="25AAC8A8" w14:textId="77777777" w:rsidTr="00A83644">
        <w:tc>
          <w:tcPr>
            <w:tcW w:w="3119" w:type="dxa"/>
            <w:shd w:val="clear" w:color="auto" w:fill="auto"/>
            <w:vAlign w:val="bottom"/>
          </w:tcPr>
          <w:p w14:paraId="61064545" w14:textId="77777777" w:rsidR="00142EA6" w:rsidRPr="00355286" w:rsidRDefault="00142EA6" w:rsidP="00ED6B4A">
            <w:pPr>
              <w:spacing w:line="240" w:lineRule="auto"/>
              <w:ind w:left="-101"/>
              <w:jc w:val="both"/>
              <w:rPr>
                <w:rFonts w:cs="Arial"/>
                <w:sz w:val="16"/>
                <w:szCs w:val="16"/>
              </w:rPr>
            </w:pPr>
            <w:r w:rsidRPr="00355286">
              <w:rPr>
                <w:rFonts w:cs="Arial"/>
                <w:sz w:val="16"/>
                <w:szCs w:val="16"/>
              </w:rPr>
              <w:t xml:space="preserve">   Loss (gain) from change in financial</w:t>
            </w:r>
          </w:p>
          <w:p w14:paraId="52738FB5" w14:textId="085D9FD7" w:rsidR="00142EA6" w:rsidRPr="00355286" w:rsidRDefault="00142EA6" w:rsidP="00ED6B4A">
            <w:pPr>
              <w:spacing w:line="240" w:lineRule="auto"/>
              <w:ind w:left="-101"/>
              <w:jc w:val="both"/>
              <w:rPr>
                <w:rFonts w:cs="Arial"/>
                <w:sz w:val="16"/>
                <w:szCs w:val="16"/>
              </w:rPr>
            </w:pPr>
            <w:r w:rsidRPr="00355286">
              <w:rPr>
                <w:rFonts w:cs="Arial"/>
                <w:sz w:val="16"/>
                <w:szCs w:val="16"/>
              </w:rPr>
              <w:t xml:space="preserve">   </w:t>
            </w:r>
            <w:r w:rsidR="00A4328D" w:rsidRPr="00355286">
              <w:rPr>
                <w:rFonts w:cs="Arial"/>
                <w:sz w:val="16"/>
                <w:szCs w:val="16"/>
              </w:rPr>
              <w:t xml:space="preserve">   </w:t>
            </w:r>
            <w:r w:rsidRPr="00355286">
              <w:rPr>
                <w:rFonts w:cs="Arial"/>
                <w:sz w:val="16"/>
                <w:szCs w:val="16"/>
              </w:rPr>
              <w:t>assumptions</w:t>
            </w:r>
          </w:p>
        </w:tc>
        <w:tc>
          <w:tcPr>
            <w:tcW w:w="1594" w:type="dxa"/>
            <w:shd w:val="clear" w:color="auto" w:fill="auto"/>
            <w:vAlign w:val="bottom"/>
          </w:tcPr>
          <w:p w14:paraId="365D041F" w14:textId="37697720" w:rsidR="00142EA6" w:rsidRPr="00355286" w:rsidRDefault="002B26ED" w:rsidP="00ED6B4A">
            <w:pPr>
              <w:spacing w:line="240" w:lineRule="auto"/>
              <w:ind w:right="-72"/>
              <w:jc w:val="right"/>
              <w:rPr>
                <w:rFonts w:cs="Arial"/>
                <w:sz w:val="16"/>
                <w:szCs w:val="16"/>
                <w:lang w:val="en-US"/>
              </w:rPr>
            </w:pPr>
            <w:r w:rsidRPr="00355286">
              <w:rPr>
                <w:rFonts w:cs="Arial"/>
                <w:sz w:val="16"/>
                <w:szCs w:val="16"/>
              </w:rPr>
              <w:t>190</w:t>
            </w:r>
            <w:r w:rsidR="00142EA6" w:rsidRPr="00355286">
              <w:rPr>
                <w:rFonts w:cs="Arial"/>
                <w:sz w:val="16"/>
                <w:szCs w:val="16"/>
                <w:lang w:val="en-US"/>
              </w:rPr>
              <w:t>.</w:t>
            </w:r>
            <w:r w:rsidRPr="00355286">
              <w:rPr>
                <w:rFonts w:cs="Arial"/>
                <w:sz w:val="16"/>
                <w:szCs w:val="16"/>
              </w:rPr>
              <w:t>33</w:t>
            </w:r>
          </w:p>
        </w:tc>
        <w:tc>
          <w:tcPr>
            <w:tcW w:w="1595" w:type="dxa"/>
            <w:vAlign w:val="bottom"/>
          </w:tcPr>
          <w:p w14:paraId="2973EC49" w14:textId="36C8E5BD" w:rsidR="00142EA6" w:rsidRPr="00355286" w:rsidRDefault="00142EA6" w:rsidP="00ED6B4A">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191</w:t>
            </w:r>
            <w:r w:rsidRPr="00355286">
              <w:rPr>
                <w:rFonts w:cs="Arial"/>
                <w:sz w:val="16"/>
                <w:szCs w:val="16"/>
              </w:rPr>
              <w:t>.</w:t>
            </w:r>
            <w:r w:rsidR="002B26ED" w:rsidRPr="00355286">
              <w:rPr>
                <w:rFonts w:cs="Arial"/>
                <w:sz w:val="16"/>
                <w:szCs w:val="16"/>
              </w:rPr>
              <w:t>57</w:t>
            </w:r>
            <w:r w:rsidRPr="00355286">
              <w:rPr>
                <w:rFonts w:cs="Arial"/>
                <w:sz w:val="16"/>
                <w:szCs w:val="16"/>
              </w:rPr>
              <w:t>)</w:t>
            </w:r>
          </w:p>
        </w:tc>
        <w:tc>
          <w:tcPr>
            <w:tcW w:w="1595" w:type="dxa"/>
            <w:vAlign w:val="bottom"/>
          </w:tcPr>
          <w:p w14:paraId="5F3C69E2" w14:textId="525E5E19" w:rsidR="00142EA6" w:rsidRPr="00355286" w:rsidRDefault="002B26ED" w:rsidP="00ED6B4A">
            <w:pPr>
              <w:spacing w:line="240" w:lineRule="auto"/>
              <w:ind w:right="-72"/>
              <w:jc w:val="right"/>
              <w:rPr>
                <w:rFonts w:cs="Arial"/>
                <w:sz w:val="16"/>
                <w:szCs w:val="16"/>
                <w:lang w:val="en-US"/>
              </w:rPr>
            </w:pPr>
            <w:r w:rsidRPr="00355286">
              <w:rPr>
                <w:rFonts w:cs="Arial"/>
                <w:sz w:val="16"/>
                <w:szCs w:val="16"/>
              </w:rPr>
              <w:t>80</w:t>
            </w:r>
            <w:r w:rsidR="00142EA6" w:rsidRPr="00355286">
              <w:rPr>
                <w:rFonts w:cs="Arial"/>
                <w:sz w:val="16"/>
                <w:szCs w:val="16"/>
                <w:lang w:val="en-US"/>
              </w:rPr>
              <w:t>.</w:t>
            </w:r>
            <w:r w:rsidRPr="00355286">
              <w:rPr>
                <w:rFonts w:cs="Arial"/>
                <w:sz w:val="16"/>
                <w:szCs w:val="16"/>
              </w:rPr>
              <w:t>07</w:t>
            </w:r>
          </w:p>
        </w:tc>
        <w:tc>
          <w:tcPr>
            <w:tcW w:w="1595" w:type="dxa"/>
            <w:shd w:val="clear" w:color="auto" w:fill="auto"/>
            <w:vAlign w:val="bottom"/>
          </w:tcPr>
          <w:p w14:paraId="2BB6FA3D" w14:textId="21A6FF14" w:rsidR="00142EA6" w:rsidRPr="00355286" w:rsidRDefault="00142EA6" w:rsidP="00ED6B4A">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50</w:t>
            </w:r>
            <w:r w:rsidRPr="00355286">
              <w:rPr>
                <w:rFonts w:cs="Arial"/>
                <w:sz w:val="16"/>
                <w:szCs w:val="16"/>
              </w:rPr>
              <w:t>.</w:t>
            </w:r>
            <w:r w:rsidR="002B26ED" w:rsidRPr="00355286">
              <w:rPr>
                <w:rFonts w:cs="Arial"/>
                <w:sz w:val="16"/>
                <w:szCs w:val="16"/>
              </w:rPr>
              <w:t>67</w:t>
            </w:r>
            <w:r w:rsidRPr="00355286">
              <w:rPr>
                <w:rFonts w:cs="Arial"/>
                <w:sz w:val="16"/>
                <w:szCs w:val="16"/>
              </w:rPr>
              <w:t>)</w:t>
            </w:r>
          </w:p>
        </w:tc>
      </w:tr>
      <w:tr w:rsidR="00142EA6" w:rsidRPr="00355286" w14:paraId="7FA1F4DA" w14:textId="77777777" w:rsidTr="00A83644">
        <w:tc>
          <w:tcPr>
            <w:tcW w:w="3119" w:type="dxa"/>
            <w:shd w:val="clear" w:color="auto" w:fill="auto"/>
            <w:vAlign w:val="bottom"/>
          </w:tcPr>
          <w:p w14:paraId="538C5A97" w14:textId="59CE5E1B" w:rsidR="00142EA6" w:rsidRPr="00355286" w:rsidRDefault="00142EA6" w:rsidP="00ED6B4A">
            <w:pPr>
              <w:spacing w:line="240" w:lineRule="auto"/>
              <w:ind w:left="-101"/>
              <w:jc w:val="both"/>
              <w:rPr>
                <w:rFonts w:cs="Arial"/>
                <w:sz w:val="16"/>
                <w:szCs w:val="16"/>
              </w:rPr>
            </w:pPr>
            <w:r w:rsidRPr="00355286">
              <w:rPr>
                <w:rFonts w:cs="Arial"/>
                <w:sz w:val="16"/>
                <w:szCs w:val="16"/>
              </w:rPr>
              <w:t xml:space="preserve">   Experience loss</w:t>
            </w:r>
          </w:p>
        </w:tc>
        <w:tc>
          <w:tcPr>
            <w:tcW w:w="1594" w:type="dxa"/>
            <w:shd w:val="clear" w:color="auto" w:fill="auto"/>
            <w:vAlign w:val="bottom"/>
          </w:tcPr>
          <w:p w14:paraId="4A7C39A8" w14:textId="792C8E30" w:rsidR="00142EA6" w:rsidRPr="00355286" w:rsidRDefault="002B26ED" w:rsidP="00ED6B4A">
            <w:pPr>
              <w:spacing w:line="240" w:lineRule="auto"/>
              <w:ind w:right="-72"/>
              <w:jc w:val="right"/>
              <w:rPr>
                <w:rFonts w:cs="Arial"/>
                <w:sz w:val="16"/>
                <w:szCs w:val="16"/>
                <w:lang w:val="en-US"/>
              </w:rPr>
            </w:pPr>
            <w:r w:rsidRPr="00355286">
              <w:rPr>
                <w:rFonts w:cs="Arial"/>
                <w:sz w:val="16"/>
                <w:szCs w:val="16"/>
              </w:rPr>
              <w:t>358</w:t>
            </w:r>
            <w:r w:rsidR="00142EA6" w:rsidRPr="00355286">
              <w:rPr>
                <w:rFonts w:cs="Arial"/>
                <w:sz w:val="16"/>
                <w:szCs w:val="16"/>
                <w:lang w:val="en-US"/>
              </w:rPr>
              <w:t>.</w:t>
            </w:r>
            <w:r w:rsidRPr="00355286">
              <w:rPr>
                <w:rFonts w:cs="Arial"/>
                <w:sz w:val="16"/>
                <w:szCs w:val="16"/>
              </w:rPr>
              <w:t>86</w:t>
            </w:r>
          </w:p>
        </w:tc>
        <w:tc>
          <w:tcPr>
            <w:tcW w:w="1595" w:type="dxa"/>
            <w:vAlign w:val="bottom"/>
          </w:tcPr>
          <w:p w14:paraId="1ABCC3F7" w14:textId="458967C0" w:rsidR="00142EA6" w:rsidRPr="00355286" w:rsidRDefault="002B26ED" w:rsidP="00ED6B4A">
            <w:pPr>
              <w:spacing w:line="240" w:lineRule="auto"/>
              <w:ind w:right="-72"/>
              <w:jc w:val="right"/>
              <w:rPr>
                <w:rFonts w:cs="Arial"/>
                <w:sz w:val="16"/>
                <w:szCs w:val="16"/>
              </w:rPr>
            </w:pPr>
            <w:r w:rsidRPr="00355286">
              <w:rPr>
                <w:rFonts w:cs="Arial"/>
                <w:sz w:val="16"/>
                <w:szCs w:val="16"/>
              </w:rPr>
              <w:t>911</w:t>
            </w:r>
            <w:r w:rsidR="00142EA6" w:rsidRPr="00355286">
              <w:rPr>
                <w:rFonts w:cs="Arial"/>
                <w:sz w:val="16"/>
                <w:szCs w:val="16"/>
              </w:rPr>
              <w:t>.</w:t>
            </w:r>
            <w:r w:rsidRPr="00355286">
              <w:rPr>
                <w:rFonts w:cs="Arial"/>
                <w:sz w:val="16"/>
                <w:szCs w:val="16"/>
              </w:rPr>
              <w:t>51</w:t>
            </w:r>
          </w:p>
        </w:tc>
        <w:tc>
          <w:tcPr>
            <w:tcW w:w="1595" w:type="dxa"/>
            <w:vAlign w:val="bottom"/>
          </w:tcPr>
          <w:p w14:paraId="56B69DB7" w14:textId="6BD4CD6C" w:rsidR="00142EA6" w:rsidRPr="00355286" w:rsidRDefault="002B26ED" w:rsidP="00ED6B4A">
            <w:pPr>
              <w:spacing w:line="240" w:lineRule="auto"/>
              <w:ind w:right="-72"/>
              <w:jc w:val="right"/>
              <w:rPr>
                <w:rFonts w:cs="Arial"/>
                <w:sz w:val="16"/>
                <w:szCs w:val="16"/>
                <w:lang w:val="en-US"/>
              </w:rPr>
            </w:pPr>
            <w:r w:rsidRPr="00355286">
              <w:rPr>
                <w:rFonts w:cs="Arial"/>
                <w:sz w:val="16"/>
                <w:szCs w:val="16"/>
              </w:rPr>
              <w:t>286</w:t>
            </w:r>
            <w:r w:rsidR="00142EA6" w:rsidRPr="00355286">
              <w:rPr>
                <w:rFonts w:cs="Arial"/>
                <w:sz w:val="16"/>
                <w:szCs w:val="16"/>
                <w:lang w:val="en-US"/>
              </w:rPr>
              <w:t>.</w:t>
            </w:r>
            <w:r w:rsidRPr="00355286">
              <w:rPr>
                <w:rFonts w:cs="Arial"/>
                <w:sz w:val="16"/>
                <w:szCs w:val="16"/>
              </w:rPr>
              <w:t>52</w:t>
            </w:r>
          </w:p>
        </w:tc>
        <w:tc>
          <w:tcPr>
            <w:tcW w:w="1595" w:type="dxa"/>
            <w:shd w:val="clear" w:color="auto" w:fill="auto"/>
            <w:vAlign w:val="bottom"/>
          </w:tcPr>
          <w:p w14:paraId="36CD5E28" w14:textId="6F1E8CD7" w:rsidR="00142EA6" w:rsidRPr="00355286" w:rsidRDefault="002B26ED" w:rsidP="00ED6B4A">
            <w:pPr>
              <w:spacing w:line="240" w:lineRule="auto"/>
              <w:ind w:right="-72"/>
              <w:jc w:val="right"/>
              <w:rPr>
                <w:rFonts w:cs="Arial"/>
                <w:sz w:val="16"/>
                <w:szCs w:val="16"/>
              </w:rPr>
            </w:pPr>
            <w:r w:rsidRPr="00355286">
              <w:rPr>
                <w:rFonts w:cs="Arial"/>
                <w:sz w:val="16"/>
                <w:szCs w:val="16"/>
              </w:rPr>
              <w:t>616</w:t>
            </w:r>
            <w:r w:rsidR="00142EA6" w:rsidRPr="00355286">
              <w:rPr>
                <w:rFonts w:cs="Arial"/>
                <w:sz w:val="16"/>
                <w:szCs w:val="16"/>
              </w:rPr>
              <w:t>.</w:t>
            </w:r>
            <w:r w:rsidRPr="00355286">
              <w:rPr>
                <w:rFonts w:cs="Arial"/>
                <w:sz w:val="16"/>
                <w:szCs w:val="16"/>
              </w:rPr>
              <w:t>33</w:t>
            </w:r>
          </w:p>
        </w:tc>
      </w:tr>
      <w:tr w:rsidR="00ED6B4A" w:rsidRPr="00355286" w14:paraId="1ED609F1" w14:textId="77777777" w:rsidTr="00A83644">
        <w:tc>
          <w:tcPr>
            <w:tcW w:w="3119" w:type="dxa"/>
            <w:shd w:val="clear" w:color="auto" w:fill="auto"/>
            <w:vAlign w:val="bottom"/>
          </w:tcPr>
          <w:p w14:paraId="4D215FCA" w14:textId="4BFE1078" w:rsidR="00ED6B4A" w:rsidRPr="00355286" w:rsidRDefault="00ED6B4A" w:rsidP="00ED6B4A">
            <w:pPr>
              <w:spacing w:line="240" w:lineRule="auto"/>
              <w:ind w:left="-101"/>
              <w:jc w:val="both"/>
              <w:rPr>
                <w:rFonts w:cs="Arial"/>
                <w:sz w:val="16"/>
                <w:szCs w:val="16"/>
              </w:rPr>
            </w:pPr>
            <w:r w:rsidRPr="00355286">
              <w:rPr>
                <w:rFonts w:cs="Arial"/>
                <w:sz w:val="16"/>
                <w:szCs w:val="16"/>
              </w:rPr>
              <w:t>Transfer</w:t>
            </w:r>
          </w:p>
        </w:tc>
        <w:tc>
          <w:tcPr>
            <w:tcW w:w="1594" w:type="dxa"/>
            <w:shd w:val="clear" w:color="auto" w:fill="auto"/>
            <w:vAlign w:val="bottom"/>
          </w:tcPr>
          <w:p w14:paraId="1464A153" w14:textId="70565611" w:rsidR="00ED6B4A" w:rsidRPr="00355286" w:rsidRDefault="00ED6B4A" w:rsidP="00ED6B4A">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30</w:t>
            </w:r>
            <w:r w:rsidRPr="00355286">
              <w:rPr>
                <w:rFonts w:cs="Arial"/>
                <w:sz w:val="16"/>
                <w:szCs w:val="16"/>
              </w:rPr>
              <w:t>.</w:t>
            </w:r>
            <w:r w:rsidR="002B26ED" w:rsidRPr="00355286">
              <w:rPr>
                <w:rFonts w:cs="Arial"/>
                <w:sz w:val="16"/>
                <w:szCs w:val="16"/>
              </w:rPr>
              <w:t>36</w:t>
            </w:r>
            <w:r w:rsidRPr="00355286">
              <w:rPr>
                <w:rFonts w:cs="Arial"/>
                <w:sz w:val="16"/>
                <w:szCs w:val="16"/>
              </w:rPr>
              <w:t>)</w:t>
            </w:r>
          </w:p>
        </w:tc>
        <w:tc>
          <w:tcPr>
            <w:tcW w:w="1595" w:type="dxa"/>
            <w:vAlign w:val="bottom"/>
          </w:tcPr>
          <w:p w14:paraId="31D9D120" w14:textId="5A12F103" w:rsidR="00ED6B4A" w:rsidRPr="00355286" w:rsidRDefault="00ED6B4A" w:rsidP="00ED6B4A">
            <w:pPr>
              <w:spacing w:line="240" w:lineRule="auto"/>
              <w:ind w:right="-72"/>
              <w:jc w:val="right"/>
              <w:rPr>
                <w:rFonts w:cs="Arial"/>
                <w:sz w:val="16"/>
                <w:szCs w:val="16"/>
                <w:lang w:val="en-US"/>
              </w:rPr>
            </w:pPr>
            <w:r w:rsidRPr="00355286">
              <w:rPr>
                <w:rFonts w:cs="Arial"/>
                <w:sz w:val="16"/>
                <w:szCs w:val="16"/>
              </w:rPr>
              <w:t>(</w:t>
            </w:r>
            <w:r w:rsidR="002B26ED" w:rsidRPr="00355286">
              <w:rPr>
                <w:rFonts w:cs="Arial"/>
                <w:sz w:val="16"/>
                <w:szCs w:val="16"/>
              </w:rPr>
              <w:t>31</w:t>
            </w:r>
            <w:r w:rsidRPr="00355286">
              <w:rPr>
                <w:rFonts w:cs="Arial"/>
                <w:sz w:val="16"/>
                <w:szCs w:val="16"/>
              </w:rPr>
              <w:t>.</w:t>
            </w:r>
            <w:r w:rsidR="002B26ED" w:rsidRPr="00355286">
              <w:rPr>
                <w:rFonts w:cs="Arial"/>
                <w:sz w:val="16"/>
                <w:szCs w:val="16"/>
              </w:rPr>
              <w:t>61</w:t>
            </w:r>
            <w:r w:rsidRPr="00355286">
              <w:rPr>
                <w:rFonts w:cs="Arial"/>
                <w:sz w:val="16"/>
                <w:szCs w:val="16"/>
              </w:rPr>
              <w:t>)</w:t>
            </w:r>
          </w:p>
        </w:tc>
        <w:tc>
          <w:tcPr>
            <w:tcW w:w="1595" w:type="dxa"/>
            <w:vAlign w:val="bottom"/>
          </w:tcPr>
          <w:p w14:paraId="2FB5E2BA" w14:textId="4C874681" w:rsidR="00ED6B4A" w:rsidRPr="00355286" w:rsidRDefault="00ED6B4A" w:rsidP="00ED6B4A">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357</w:t>
            </w:r>
            <w:r w:rsidRPr="00355286">
              <w:rPr>
                <w:rFonts w:cs="Arial"/>
                <w:sz w:val="16"/>
                <w:szCs w:val="16"/>
                <w:lang w:val="en-US"/>
              </w:rPr>
              <w:t>.</w:t>
            </w:r>
            <w:r w:rsidR="002B26ED" w:rsidRPr="00355286">
              <w:rPr>
                <w:rFonts w:cs="Arial"/>
                <w:sz w:val="16"/>
                <w:szCs w:val="16"/>
              </w:rPr>
              <w:t>27</w:t>
            </w:r>
            <w:r w:rsidRPr="00355286">
              <w:rPr>
                <w:rFonts w:cs="Arial"/>
                <w:sz w:val="16"/>
                <w:szCs w:val="16"/>
                <w:lang w:val="en-US"/>
              </w:rPr>
              <w:t>)</w:t>
            </w:r>
          </w:p>
        </w:tc>
        <w:tc>
          <w:tcPr>
            <w:tcW w:w="1595" w:type="dxa"/>
            <w:shd w:val="clear" w:color="auto" w:fill="auto"/>
            <w:vAlign w:val="bottom"/>
          </w:tcPr>
          <w:p w14:paraId="738DB7EE" w14:textId="3636AEC6" w:rsidR="00ED6B4A" w:rsidRPr="00355286" w:rsidRDefault="00ED6B4A" w:rsidP="00ED6B4A">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23</w:t>
            </w:r>
            <w:r w:rsidRPr="00355286">
              <w:rPr>
                <w:rFonts w:cs="Arial"/>
                <w:sz w:val="16"/>
                <w:szCs w:val="16"/>
                <w:lang w:val="en-US"/>
              </w:rPr>
              <w:t>.</w:t>
            </w:r>
            <w:r w:rsidR="002B26ED" w:rsidRPr="00355286">
              <w:rPr>
                <w:rFonts w:cs="Arial"/>
                <w:sz w:val="16"/>
                <w:szCs w:val="16"/>
              </w:rPr>
              <w:t>04</w:t>
            </w:r>
            <w:r w:rsidRPr="00355286">
              <w:rPr>
                <w:rFonts w:cs="Arial"/>
                <w:sz w:val="16"/>
                <w:szCs w:val="16"/>
                <w:lang w:val="en-US"/>
              </w:rPr>
              <w:t>)</w:t>
            </w:r>
          </w:p>
        </w:tc>
      </w:tr>
      <w:tr w:rsidR="00ED6B4A" w:rsidRPr="00355286" w14:paraId="6424C9CB" w14:textId="77777777" w:rsidTr="00A83644">
        <w:tc>
          <w:tcPr>
            <w:tcW w:w="3119" w:type="dxa"/>
            <w:shd w:val="clear" w:color="auto" w:fill="auto"/>
            <w:vAlign w:val="bottom"/>
          </w:tcPr>
          <w:p w14:paraId="38D46056" w14:textId="6CF94BF8" w:rsidR="00ED6B4A" w:rsidRPr="00355286" w:rsidRDefault="00ED6B4A" w:rsidP="00ED6B4A">
            <w:pPr>
              <w:spacing w:line="240" w:lineRule="auto"/>
              <w:ind w:left="-101"/>
              <w:jc w:val="both"/>
              <w:rPr>
                <w:rFonts w:cs="Arial"/>
                <w:sz w:val="16"/>
                <w:szCs w:val="16"/>
              </w:rPr>
            </w:pPr>
            <w:r w:rsidRPr="00355286">
              <w:rPr>
                <w:rFonts w:cs="Arial"/>
                <w:sz w:val="16"/>
                <w:szCs w:val="16"/>
              </w:rPr>
              <w:t>Currency translations</w:t>
            </w:r>
          </w:p>
        </w:tc>
        <w:tc>
          <w:tcPr>
            <w:tcW w:w="1594" w:type="dxa"/>
            <w:shd w:val="clear" w:color="auto" w:fill="auto"/>
            <w:vAlign w:val="bottom"/>
          </w:tcPr>
          <w:p w14:paraId="46809331" w14:textId="6EC2927B" w:rsidR="00ED6B4A" w:rsidRPr="00355286" w:rsidRDefault="002B26ED" w:rsidP="00ED6B4A">
            <w:pPr>
              <w:spacing w:line="240" w:lineRule="auto"/>
              <w:ind w:right="-72"/>
              <w:jc w:val="right"/>
              <w:rPr>
                <w:rFonts w:cs="Arial"/>
                <w:sz w:val="16"/>
                <w:szCs w:val="16"/>
              </w:rPr>
            </w:pPr>
            <w:r w:rsidRPr="00355286">
              <w:rPr>
                <w:rFonts w:cs="Arial"/>
                <w:sz w:val="16"/>
                <w:szCs w:val="16"/>
              </w:rPr>
              <w:t>2</w:t>
            </w:r>
            <w:r w:rsidR="00ED6B4A" w:rsidRPr="00355286">
              <w:rPr>
                <w:rFonts w:cs="Arial"/>
                <w:sz w:val="16"/>
                <w:szCs w:val="16"/>
              </w:rPr>
              <w:t>.</w:t>
            </w:r>
            <w:r w:rsidRPr="00355286">
              <w:rPr>
                <w:rFonts w:cs="Arial"/>
                <w:sz w:val="16"/>
                <w:szCs w:val="16"/>
              </w:rPr>
              <w:t>61</w:t>
            </w:r>
          </w:p>
        </w:tc>
        <w:tc>
          <w:tcPr>
            <w:tcW w:w="1595" w:type="dxa"/>
            <w:vAlign w:val="bottom"/>
          </w:tcPr>
          <w:p w14:paraId="5416C561" w14:textId="6CC1295A" w:rsidR="00ED6B4A" w:rsidRPr="00355286" w:rsidRDefault="002B26ED" w:rsidP="002E6DA8">
            <w:pPr>
              <w:spacing w:line="240" w:lineRule="auto"/>
              <w:ind w:right="-72"/>
              <w:jc w:val="right"/>
              <w:rPr>
                <w:rFonts w:cs="Arial"/>
                <w:sz w:val="16"/>
                <w:szCs w:val="16"/>
                <w:lang w:val="en-US"/>
              </w:rPr>
            </w:pPr>
            <w:r w:rsidRPr="00355286">
              <w:rPr>
                <w:rFonts w:cs="Arial"/>
                <w:sz w:val="16"/>
                <w:szCs w:val="16"/>
              </w:rPr>
              <w:t>0</w:t>
            </w:r>
            <w:r w:rsidR="00ED6B4A" w:rsidRPr="00355286">
              <w:rPr>
                <w:rFonts w:cs="Arial"/>
                <w:sz w:val="16"/>
                <w:szCs w:val="16"/>
              </w:rPr>
              <w:t>.</w:t>
            </w:r>
            <w:r w:rsidRPr="00355286">
              <w:rPr>
                <w:rFonts w:cs="Arial"/>
                <w:sz w:val="16"/>
                <w:szCs w:val="16"/>
              </w:rPr>
              <w:t>70</w:t>
            </w:r>
          </w:p>
        </w:tc>
        <w:tc>
          <w:tcPr>
            <w:tcW w:w="1595" w:type="dxa"/>
            <w:vAlign w:val="bottom"/>
          </w:tcPr>
          <w:p w14:paraId="0D13906A" w14:textId="6571183C" w:rsidR="00ED6B4A" w:rsidRPr="00355286" w:rsidRDefault="00ED6B4A" w:rsidP="00ED6B4A">
            <w:pPr>
              <w:spacing w:line="240" w:lineRule="auto"/>
              <w:ind w:right="-72"/>
              <w:jc w:val="center"/>
              <w:rPr>
                <w:rFonts w:cs="Arial"/>
                <w:sz w:val="16"/>
                <w:szCs w:val="16"/>
                <w:lang w:val="en-US"/>
              </w:rPr>
            </w:pPr>
            <w:r w:rsidRPr="00355286">
              <w:rPr>
                <w:rFonts w:cs="Arial"/>
                <w:sz w:val="16"/>
                <w:szCs w:val="16"/>
                <w:lang w:val="en-US"/>
              </w:rPr>
              <w:t>-</w:t>
            </w:r>
          </w:p>
        </w:tc>
        <w:tc>
          <w:tcPr>
            <w:tcW w:w="1595" w:type="dxa"/>
            <w:shd w:val="clear" w:color="auto" w:fill="auto"/>
            <w:vAlign w:val="bottom"/>
          </w:tcPr>
          <w:p w14:paraId="4D9B915F" w14:textId="3FD69B52" w:rsidR="00ED6B4A" w:rsidRPr="00355286" w:rsidRDefault="00ED6B4A" w:rsidP="00ED6B4A">
            <w:pPr>
              <w:spacing w:line="240" w:lineRule="auto"/>
              <w:ind w:right="-72"/>
              <w:jc w:val="center"/>
              <w:rPr>
                <w:rFonts w:cs="Arial"/>
                <w:sz w:val="16"/>
                <w:szCs w:val="16"/>
                <w:lang w:val="en-US"/>
              </w:rPr>
            </w:pPr>
            <w:r w:rsidRPr="00355286">
              <w:rPr>
                <w:rFonts w:cs="Arial"/>
                <w:sz w:val="16"/>
                <w:szCs w:val="16"/>
                <w:lang w:val="en-US"/>
              </w:rPr>
              <w:t>-</w:t>
            </w:r>
          </w:p>
        </w:tc>
      </w:tr>
      <w:tr w:rsidR="00ED6B4A" w:rsidRPr="00355286" w14:paraId="10A15F6B" w14:textId="77777777" w:rsidTr="00A83644">
        <w:tc>
          <w:tcPr>
            <w:tcW w:w="3119" w:type="dxa"/>
            <w:shd w:val="clear" w:color="auto" w:fill="auto"/>
            <w:vAlign w:val="bottom"/>
          </w:tcPr>
          <w:p w14:paraId="379745BF" w14:textId="44BE7353" w:rsidR="00ED6B4A" w:rsidRPr="00355286" w:rsidRDefault="00ED6B4A" w:rsidP="00ED6B4A">
            <w:pPr>
              <w:spacing w:line="240" w:lineRule="auto"/>
              <w:ind w:left="-101"/>
              <w:jc w:val="both"/>
              <w:rPr>
                <w:rFonts w:cs="Arial"/>
                <w:sz w:val="16"/>
                <w:szCs w:val="16"/>
              </w:rPr>
            </w:pPr>
            <w:r w:rsidRPr="00355286">
              <w:rPr>
                <w:rFonts w:cs="Arial"/>
                <w:sz w:val="16"/>
                <w:szCs w:val="16"/>
              </w:rPr>
              <w:t>Benefit paid</w:t>
            </w:r>
          </w:p>
        </w:tc>
        <w:tc>
          <w:tcPr>
            <w:tcW w:w="1594" w:type="dxa"/>
            <w:tcBorders>
              <w:bottom w:val="single" w:sz="4" w:space="0" w:color="auto"/>
            </w:tcBorders>
            <w:shd w:val="clear" w:color="auto" w:fill="auto"/>
            <w:vAlign w:val="bottom"/>
          </w:tcPr>
          <w:p w14:paraId="415B8F05" w14:textId="41CBD92C" w:rsidR="00ED6B4A" w:rsidRPr="00355286" w:rsidRDefault="00ED6B4A" w:rsidP="00ED6B4A">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1</w:t>
            </w:r>
            <w:r w:rsidRPr="00355286">
              <w:rPr>
                <w:rFonts w:cs="Arial"/>
                <w:sz w:val="16"/>
                <w:szCs w:val="16"/>
              </w:rPr>
              <w:t>,</w:t>
            </w:r>
            <w:r w:rsidR="002B26ED" w:rsidRPr="00355286">
              <w:rPr>
                <w:rFonts w:cs="Arial"/>
                <w:sz w:val="16"/>
                <w:szCs w:val="16"/>
              </w:rPr>
              <w:t>277</w:t>
            </w:r>
            <w:r w:rsidRPr="00355286">
              <w:rPr>
                <w:rFonts w:cs="Arial"/>
                <w:sz w:val="16"/>
                <w:szCs w:val="16"/>
              </w:rPr>
              <w:t>.</w:t>
            </w:r>
            <w:r w:rsidR="002B26ED" w:rsidRPr="00355286">
              <w:rPr>
                <w:rFonts w:cs="Arial"/>
                <w:sz w:val="16"/>
                <w:szCs w:val="16"/>
              </w:rPr>
              <w:t>67</w:t>
            </w:r>
            <w:r w:rsidRPr="00355286">
              <w:rPr>
                <w:rFonts w:cs="Arial"/>
                <w:sz w:val="16"/>
                <w:szCs w:val="16"/>
              </w:rPr>
              <w:t>)</w:t>
            </w:r>
          </w:p>
        </w:tc>
        <w:tc>
          <w:tcPr>
            <w:tcW w:w="1595" w:type="dxa"/>
            <w:tcBorders>
              <w:bottom w:val="single" w:sz="4" w:space="0" w:color="auto"/>
            </w:tcBorders>
            <w:vAlign w:val="bottom"/>
          </w:tcPr>
          <w:p w14:paraId="3A5F2DD6" w14:textId="797A3487" w:rsidR="00ED6B4A" w:rsidRPr="00355286" w:rsidRDefault="00ED6B4A" w:rsidP="00ED6B4A">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1</w:t>
            </w:r>
            <w:r w:rsidRPr="00355286">
              <w:rPr>
                <w:rFonts w:cs="Arial"/>
                <w:sz w:val="16"/>
                <w:szCs w:val="16"/>
              </w:rPr>
              <w:t>,</w:t>
            </w:r>
            <w:r w:rsidR="002B26ED" w:rsidRPr="00355286">
              <w:rPr>
                <w:rFonts w:cs="Arial"/>
                <w:sz w:val="16"/>
                <w:szCs w:val="16"/>
              </w:rPr>
              <w:t>433</w:t>
            </w:r>
            <w:r w:rsidRPr="00355286">
              <w:rPr>
                <w:rFonts w:cs="Arial"/>
                <w:sz w:val="16"/>
                <w:szCs w:val="16"/>
              </w:rPr>
              <w:t>.</w:t>
            </w:r>
            <w:r w:rsidR="002B26ED" w:rsidRPr="00355286">
              <w:rPr>
                <w:rFonts w:cs="Arial"/>
                <w:sz w:val="16"/>
                <w:szCs w:val="16"/>
              </w:rPr>
              <w:t>42</w:t>
            </w:r>
            <w:r w:rsidRPr="00355286">
              <w:rPr>
                <w:rFonts w:cs="Arial"/>
                <w:sz w:val="16"/>
                <w:szCs w:val="16"/>
              </w:rPr>
              <w:t>)</w:t>
            </w:r>
          </w:p>
        </w:tc>
        <w:tc>
          <w:tcPr>
            <w:tcW w:w="1595" w:type="dxa"/>
            <w:tcBorders>
              <w:bottom w:val="single" w:sz="4" w:space="0" w:color="auto"/>
            </w:tcBorders>
            <w:vAlign w:val="bottom"/>
          </w:tcPr>
          <w:p w14:paraId="369F198F" w14:textId="2D1C271B" w:rsidR="00ED6B4A" w:rsidRPr="00355286" w:rsidRDefault="00ED6B4A" w:rsidP="00ED6B4A">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772</w:t>
            </w:r>
            <w:r w:rsidRPr="00355286">
              <w:rPr>
                <w:rFonts w:cs="Arial"/>
                <w:sz w:val="16"/>
                <w:szCs w:val="16"/>
              </w:rPr>
              <w:t>.</w:t>
            </w:r>
            <w:r w:rsidR="002B26ED" w:rsidRPr="00355286">
              <w:rPr>
                <w:rFonts w:cs="Arial"/>
                <w:sz w:val="16"/>
                <w:szCs w:val="16"/>
              </w:rPr>
              <w:t>46</w:t>
            </w:r>
            <w:r w:rsidRPr="00355286">
              <w:rPr>
                <w:rFonts w:cs="Arial"/>
                <w:sz w:val="16"/>
                <w:szCs w:val="16"/>
              </w:rPr>
              <w:t>)</w:t>
            </w:r>
          </w:p>
        </w:tc>
        <w:tc>
          <w:tcPr>
            <w:tcW w:w="1595" w:type="dxa"/>
            <w:tcBorders>
              <w:bottom w:val="single" w:sz="4" w:space="0" w:color="auto"/>
            </w:tcBorders>
            <w:shd w:val="clear" w:color="auto" w:fill="auto"/>
            <w:vAlign w:val="bottom"/>
          </w:tcPr>
          <w:p w14:paraId="708A9C76" w14:textId="273B647A" w:rsidR="00ED6B4A" w:rsidRPr="00355286" w:rsidRDefault="00ED6B4A" w:rsidP="00ED6B4A">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696</w:t>
            </w:r>
            <w:r w:rsidRPr="00355286">
              <w:rPr>
                <w:rFonts w:cs="Arial"/>
                <w:sz w:val="16"/>
                <w:szCs w:val="16"/>
              </w:rPr>
              <w:t>.</w:t>
            </w:r>
            <w:r w:rsidR="002B26ED" w:rsidRPr="00355286">
              <w:rPr>
                <w:rFonts w:cs="Arial"/>
                <w:sz w:val="16"/>
                <w:szCs w:val="16"/>
              </w:rPr>
              <w:t>69</w:t>
            </w:r>
            <w:r w:rsidRPr="00355286">
              <w:rPr>
                <w:rFonts w:cs="Arial"/>
                <w:sz w:val="16"/>
                <w:szCs w:val="16"/>
              </w:rPr>
              <w:t>)</w:t>
            </w:r>
          </w:p>
        </w:tc>
      </w:tr>
      <w:tr w:rsidR="00ED6B4A" w:rsidRPr="00355286" w14:paraId="3EB10200" w14:textId="77777777" w:rsidTr="00A83644">
        <w:tc>
          <w:tcPr>
            <w:tcW w:w="3119" w:type="dxa"/>
            <w:shd w:val="clear" w:color="auto" w:fill="auto"/>
            <w:vAlign w:val="bottom"/>
          </w:tcPr>
          <w:p w14:paraId="19D64BCA" w14:textId="77777777" w:rsidR="00ED6B4A" w:rsidRPr="00355286" w:rsidRDefault="00ED6B4A" w:rsidP="00ED6B4A">
            <w:pPr>
              <w:spacing w:line="240" w:lineRule="auto"/>
              <w:ind w:left="-101"/>
              <w:jc w:val="both"/>
              <w:rPr>
                <w:rFonts w:cs="Arial"/>
                <w:sz w:val="16"/>
                <w:szCs w:val="16"/>
              </w:rPr>
            </w:pPr>
          </w:p>
        </w:tc>
        <w:tc>
          <w:tcPr>
            <w:tcW w:w="1594" w:type="dxa"/>
            <w:tcBorders>
              <w:top w:val="single" w:sz="4" w:space="0" w:color="auto"/>
            </w:tcBorders>
            <w:shd w:val="clear" w:color="auto" w:fill="auto"/>
            <w:vAlign w:val="bottom"/>
          </w:tcPr>
          <w:p w14:paraId="4D263589" w14:textId="77777777" w:rsidR="00ED6B4A" w:rsidRPr="00355286" w:rsidRDefault="00ED6B4A" w:rsidP="00ED6B4A">
            <w:pPr>
              <w:spacing w:line="240" w:lineRule="auto"/>
              <w:ind w:right="-72"/>
              <w:jc w:val="right"/>
              <w:rPr>
                <w:rFonts w:cs="Arial"/>
                <w:sz w:val="16"/>
                <w:szCs w:val="16"/>
              </w:rPr>
            </w:pPr>
          </w:p>
        </w:tc>
        <w:tc>
          <w:tcPr>
            <w:tcW w:w="1595" w:type="dxa"/>
            <w:tcBorders>
              <w:top w:val="single" w:sz="4" w:space="0" w:color="auto"/>
            </w:tcBorders>
            <w:vAlign w:val="bottom"/>
          </w:tcPr>
          <w:p w14:paraId="47FC4477" w14:textId="77777777" w:rsidR="00ED6B4A" w:rsidRPr="00355286" w:rsidRDefault="00ED6B4A" w:rsidP="00ED6B4A">
            <w:pPr>
              <w:spacing w:line="240" w:lineRule="auto"/>
              <w:jc w:val="center"/>
              <w:rPr>
                <w:rFonts w:cs="Arial"/>
                <w:sz w:val="16"/>
                <w:szCs w:val="16"/>
              </w:rPr>
            </w:pPr>
          </w:p>
        </w:tc>
        <w:tc>
          <w:tcPr>
            <w:tcW w:w="1595" w:type="dxa"/>
            <w:tcBorders>
              <w:top w:val="single" w:sz="4" w:space="0" w:color="auto"/>
            </w:tcBorders>
            <w:vAlign w:val="bottom"/>
          </w:tcPr>
          <w:p w14:paraId="5E0B88ED" w14:textId="77777777" w:rsidR="00ED6B4A" w:rsidRPr="00355286" w:rsidRDefault="00ED6B4A" w:rsidP="00ED6B4A">
            <w:pPr>
              <w:spacing w:line="240" w:lineRule="auto"/>
              <w:jc w:val="center"/>
              <w:rPr>
                <w:rFonts w:cs="Arial"/>
                <w:sz w:val="16"/>
                <w:szCs w:val="16"/>
              </w:rPr>
            </w:pPr>
          </w:p>
        </w:tc>
        <w:tc>
          <w:tcPr>
            <w:tcW w:w="1595" w:type="dxa"/>
            <w:tcBorders>
              <w:top w:val="single" w:sz="4" w:space="0" w:color="auto"/>
            </w:tcBorders>
            <w:shd w:val="clear" w:color="auto" w:fill="auto"/>
            <w:vAlign w:val="bottom"/>
          </w:tcPr>
          <w:p w14:paraId="4DE0A89A" w14:textId="5A3FD642" w:rsidR="00ED6B4A" w:rsidRPr="00355286" w:rsidRDefault="00ED6B4A" w:rsidP="00ED6B4A">
            <w:pPr>
              <w:spacing w:line="240" w:lineRule="auto"/>
              <w:jc w:val="center"/>
              <w:rPr>
                <w:rFonts w:cs="Arial"/>
                <w:sz w:val="16"/>
                <w:szCs w:val="16"/>
              </w:rPr>
            </w:pPr>
          </w:p>
        </w:tc>
      </w:tr>
      <w:tr w:rsidR="00ED6B4A" w:rsidRPr="00355286" w14:paraId="2FB9F7F1" w14:textId="77777777" w:rsidTr="00A83644">
        <w:trPr>
          <w:trHeight w:val="70"/>
        </w:trPr>
        <w:tc>
          <w:tcPr>
            <w:tcW w:w="3119" w:type="dxa"/>
            <w:shd w:val="clear" w:color="auto" w:fill="auto"/>
            <w:vAlign w:val="bottom"/>
          </w:tcPr>
          <w:p w14:paraId="27A67C9D" w14:textId="77777777" w:rsidR="00ED6B4A" w:rsidRPr="00355286" w:rsidRDefault="00ED6B4A" w:rsidP="00ED6B4A">
            <w:pPr>
              <w:spacing w:line="240" w:lineRule="auto"/>
              <w:ind w:left="-101"/>
              <w:jc w:val="both"/>
              <w:rPr>
                <w:rFonts w:cs="Arial"/>
                <w:sz w:val="16"/>
                <w:szCs w:val="16"/>
              </w:rPr>
            </w:pPr>
            <w:r w:rsidRPr="00355286">
              <w:rPr>
                <w:rFonts w:cs="Arial"/>
                <w:sz w:val="16"/>
                <w:szCs w:val="16"/>
              </w:rPr>
              <w:t xml:space="preserve">Closing net book value </w:t>
            </w:r>
          </w:p>
        </w:tc>
        <w:tc>
          <w:tcPr>
            <w:tcW w:w="1594" w:type="dxa"/>
            <w:tcBorders>
              <w:bottom w:val="single" w:sz="4" w:space="0" w:color="auto"/>
            </w:tcBorders>
            <w:shd w:val="clear" w:color="auto" w:fill="auto"/>
            <w:vAlign w:val="bottom"/>
          </w:tcPr>
          <w:p w14:paraId="390758DE" w14:textId="52351A53" w:rsidR="00ED6B4A" w:rsidRPr="00355286" w:rsidRDefault="002B26ED" w:rsidP="00ED6B4A">
            <w:pPr>
              <w:spacing w:line="240" w:lineRule="auto"/>
              <w:ind w:right="-72"/>
              <w:jc w:val="right"/>
              <w:rPr>
                <w:rFonts w:cs="Arial"/>
                <w:sz w:val="16"/>
                <w:szCs w:val="16"/>
                <w:lang w:val="en-US"/>
              </w:rPr>
            </w:pPr>
            <w:r w:rsidRPr="00355286">
              <w:rPr>
                <w:rFonts w:cs="Arial"/>
                <w:sz w:val="16"/>
                <w:szCs w:val="16"/>
              </w:rPr>
              <w:t>2</w:t>
            </w:r>
            <w:r w:rsidR="00ED6B4A" w:rsidRPr="00355286">
              <w:rPr>
                <w:rFonts w:cs="Arial"/>
                <w:sz w:val="16"/>
                <w:szCs w:val="16"/>
                <w:lang w:val="en-US"/>
              </w:rPr>
              <w:t>,</w:t>
            </w:r>
            <w:r w:rsidRPr="00355286">
              <w:rPr>
                <w:rFonts w:cs="Arial"/>
                <w:sz w:val="16"/>
                <w:szCs w:val="16"/>
              </w:rPr>
              <w:t>747</w:t>
            </w:r>
            <w:r w:rsidR="007502C2" w:rsidRPr="00355286">
              <w:rPr>
                <w:rFonts w:cs="Arial"/>
                <w:sz w:val="16"/>
                <w:szCs w:val="16"/>
                <w:lang w:val="en-US"/>
              </w:rPr>
              <w:t>.</w:t>
            </w:r>
            <w:r w:rsidRPr="00355286">
              <w:rPr>
                <w:rFonts w:cs="Arial"/>
                <w:sz w:val="16"/>
                <w:szCs w:val="16"/>
              </w:rPr>
              <w:t>63</w:t>
            </w:r>
          </w:p>
        </w:tc>
        <w:tc>
          <w:tcPr>
            <w:tcW w:w="1595" w:type="dxa"/>
            <w:tcBorders>
              <w:bottom w:val="single" w:sz="4" w:space="0" w:color="auto"/>
            </w:tcBorders>
            <w:vAlign w:val="bottom"/>
          </w:tcPr>
          <w:p w14:paraId="3598BAEB" w14:textId="5548C70F" w:rsidR="00ED6B4A" w:rsidRPr="00355286" w:rsidRDefault="002B26ED" w:rsidP="00ED6B4A">
            <w:pPr>
              <w:spacing w:line="240" w:lineRule="auto"/>
              <w:ind w:right="-72"/>
              <w:jc w:val="right"/>
              <w:rPr>
                <w:rFonts w:cs="Arial"/>
                <w:sz w:val="16"/>
                <w:szCs w:val="16"/>
                <w:lang w:val="en-US"/>
              </w:rPr>
            </w:pPr>
            <w:r w:rsidRPr="00355286">
              <w:rPr>
                <w:rFonts w:cs="Arial"/>
                <w:sz w:val="16"/>
                <w:szCs w:val="16"/>
              </w:rPr>
              <w:t>3</w:t>
            </w:r>
            <w:r w:rsidR="00ED6B4A" w:rsidRPr="00355286">
              <w:rPr>
                <w:rFonts w:cs="Arial"/>
                <w:sz w:val="16"/>
                <w:szCs w:val="16"/>
                <w:lang w:val="en-US"/>
              </w:rPr>
              <w:t>,</w:t>
            </w:r>
            <w:r w:rsidRPr="00355286">
              <w:rPr>
                <w:rFonts w:cs="Arial"/>
                <w:sz w:val="16"/>
                <w:szCs w:val="16"/>
              </w:rPr>
              <w:t>185</w:t>
            </w:r>
            <w:r w:rsidR="00ED6B4A" w:rsidRPr="00355286">
              <w:rPr>
                <w:rFonts w:cs="Arial"/>
                <w:sz w:val="16"/>
                <w:szCs w:val="16"/>
                <w:lang w:val="en-US"/>
              </w:rPr>
              <w:t>.</w:t>
            </w:r>
            <w:r w:rsidRPr="00355286">
              <w:rPr>
                <w:rFonts w:cs="Arial"/>
                <w:sz w:val="16"/>
                <w:szCs w:val="16"/>
              </w:rPr>
              <w:t>93</w:t>
            </w:r>
          </w:p>
        </w:tc>
        <w:tc>
          <w:tcPr>
            <w:tcW w:w="1595" w:type="dxa"/>
            <w:tcBorders>
              <w:bottom w:val="single" w:sz="4" w:space="0" w:color="auto"/>
            </w:tcBorders>
            <w:vAlign w:val="bottom"/>
          </w:tcPr>
          <w:p w14:paraId="0918B4FB" w14:textId="5EB2BD33" w:rsidR="00ED6B4A" w:rsidRPr="00355286" w:rsidRDefault="002B26ED" w:rsidP="00ED6B4A">
            <w:pPr>
              <w:spacing w:line="240" w:lineRule="auto"/>
              <w:ind w:right="-72"/>
              <w:jc w:val="right"/>
              <w:rPr>
                <w:rFonts w:cs="Arial"/>
                <w:sz w:val="16"/>
                <w:szCs w:val="16"/>
                <w:lang w:val="en-US"/>
              </w:rPr>
            </w:pPr>
            <w:r w:rsidRPr="00355286">
              <w:rPr>
                <w:rFonts w:cs="Arial"/>
                <w:sz w:val="16"/>
                <w:szCs w:val="16"/>
              </w:rPr>
              <w:t>1</w:t>
            </w:r>
            <w:r w:rsidR="00ED6B4A" w:rsidRPr="00355286">
              <w:rPr>
                <w:rFonts w:cs="Arial"/>
                <w:sz w:val="16"/>
                <w:szCs w:val="16"/>
                <w:lang w:val="en-US"/>
              </w:rPr>
              <w:t>,</w:t>
            </w:r>
            <w:r w:rsidRPr="00355286">
              <w:rPr>
                <w:rFonts w:cs="Arial"/>
                <w:sz w:val="16"/>
                <w:szCs w:val="16"/>
              </w:rPr>
              <w:t>181</w:t>
            </w:r>
            <w:r w:rsidR="00ED6B4A" w:rsidRPr="00355286">
              <w:rPr>
                <w:rFonts w:cs="Arial"/>
                <w:sz w:val="16"/>
                <w:szCs w:val="16"/>
                <w:lang w:val="en-US"/>
              </w:rPr>
              <w:t>.</w:t>
            </w:r>
            <w:r w:rsidRPr="00355286">
              <w:rPr>
                <w:rFonts w:cs="Arial"/>
                <w:sz w:val="16"/>
                <w:szCs w:val="16"/>
              </w:rPr>
              <w:t>44</w:t>
            </w:r>
          </w:p>
        </w:tc>
        <w:tc>
          <w:tcPr>
            <w:tcW w:w="1595" w:type="dxa"/>
            <w:tcBorders>
              <w:bottom w:val="single" w:sz="4" w:space="0" w:color="auto"/>
            </w:tcBorders>
            <w:shd w:val="clear" w:color="auto" w:fill="auto"/>
            <w:vAlign w:val="bottom"/>
          </w:tcPr>
          <w:p w14:paraId="69E92193" w14:textId="6FF1D1F0" w:rsidR="00ED6B4A" w:rsidRPr="00355286" w:rsidRDefault="002B26ED" w:rsidP="00ED6B4A">
            <w:pPr>
              <w:spacing w:line="240" w:lineRule="auto"/>
              <w:ind w:right="-72"/>
              <w:jc w:val="right"/>
              <w:rPr>
                <w:rFonts w:cs="Arial"/>
                <w:sz w:val="16"/>
                <w:szCs w:val="16"/>
                <w:lang w:val="en-US"/>
              </w:rPr>
            </w:pPr>
            <w:r w:rsidRPr="00355286">
              <w:rPr>
                <w:rFonts w:cs="Arial"/>
                <w:sz w:val="16"/>
                <w:szCs w:val="16"/>
              </w:rPr>
              <w:t>1</w:t>
            </w:r>
            <w:r w:rsidR="00ED6B4A" w:rsidRPr="00355286">
              <w:rPr>
                <w:rFonts w:cs="Arial"/>
                <w:sz w:val="16"/>
                <w:szCs w:val="16"/>
                <w:lang w:val="en-US"/>
              </w:rPr>
              <w:t>,</w:t>
            </w:r>
            <w:r w:rsidRPr="00355286">
              <w:rPr>
                <w:rFonts w:cs="Arial"/>
                <w:sz w:val="16"/>
                <w:szCs w:val="16"/>
              </w:rPr>
              <w:t>773</w:t>
            </w:r>
            <w:r w:rsidR="00ED6B4A" w:rsidRPr="00355286">
              <w:rPr>
                <w:rFonts w:cs="Arial"/>
                <w:sz w:val="16"/>
                <w:szCs w:val="16"/>
                <w:lang w:val="en-US"/>
              </w:rPr>
              <w:t>.</w:t>
            </w:r>
            <w:r w:rsidRPr="00355286">
              <w:rPr>
                <w:rFonts w:cs="Arial"/>
                <w:sz w:val="16"/>
                <w:szCs w:val="16"/>
              </w:rPr>
              <w:t>30</w:t>
            </w:r>
          </w:p>
        </w:tc>
      </w:tr>
    </w:tbl>
    <w:p w14:paraId="34EE8F07" w14:textId="7EA5E300" w:rsidR="00A830EF" w:rsidRPr="00355286" w:rsidRDefault="00A830EF" w:rsidP="00ED6B4A">
      <w:pPr>
        <w:spacing w:line="240" w:lineRule="auto"/>
        <w:rPr>
          <w:rFonts w:cs="Arial"/>
          <w:sz w:val="18"/>
          <w:szCs w:val="18"/>
        </w:rPr>
      </w:pPr>
    </w:p>
    <w:p w14:paraId="7AC8785B" w14:textId="66F4CB78" w:rsidR="00823C24" w:rsidRPr="00355286" w:rsidRDefault="00823C24" w:rsidP="00F355F4">
      <w:pPr>
        <w:spacing w:line="240" w:lineRule="auto"/>
        <w:jc w:val="both"/>
        <w:rPr>
          <w:rFonts w:cs="Arial"/>
          <w:sz w:val="18"/>
          <w:szCs w:val="18"/>
        </w:rPr>
      </w:pPr>
      <w:r w:rsidRPr="00355286">
        <w:rPr>
          <w:rFonts w:cs="Arial"/>
          <w:sz w:val="18"/>
          <w:szCs w:val="18"/>
        </w:rPr>
        <w:t xml:space="preserve">The amounts recognised in the </w:t>
      </w:r>
      <w:r w:rsidRPr="00355286">
        <w:rPr>
          <w:rFonts w:cs="Arial"/>
          <w:sz w:val="18"/>
          <w:szCs w:val="18"/>
          <w:lang w:val="en-US"/>
        </w:rPr>
        <w:t xml:space="preserve">profit or loss </w:t>
      </w:r>
      <w:r w:rsidRPr="00355286">
        <w:rPr>
          <w:rFonts w:cs="Arial"/>
          <w:sz w:val="18"/>
          <w:szCs w:val="18"/>
        </w:rPr>
        <w:t>are as follows:</w:t>
      </w:r>
    </w:p>
    <w:p w14:paraId="77BE40E1" w14:textId="5F35DA5E" w:rsidR="00823C24" w:rsidRPr="00355286" w:rsidRDefault="00823C24" w:rsidP="00F355F4">
      <w:pPr>
        <w:spacing w:line="240" w:lineRule="auto"/>
        <w:jc w:val="both"/>
        <w:rPr>
          <w:rFonts w:cs="Arial"/>
          <w:sz w:val="18"/>
          <w:szCs w:val="18"/>
        </w:rPr>
      </w:pPr>
    </w:p>
    <w:tbl>
      <w:tblPr>
        <w:tblW w:w="9498" w:type="dxa"/>
        <w:tblInd w:w="108" w:type="dxa"/>
        <w:tblLayout w:type="fixed"/>
        <w:tblLook w:val="0000" w:firstRow="0" w:lastRow="0" w:firstColumn="0" w:lastColumn="0" w:noHBand="0" w:noVBand="0"/>
      </w:tblPr>
      <w:tblGrid>
        <w:gridCol w:w="3119"/>
        <w:gridCol w:w="1594"/>
        <w:gridCol w:w="1595"/>
        <w:gridCol w:w="1595"/>
        <w:gridCol w:w="1595"/>
      </w:tblGrid>
      <w:tr w:rsidR="00271462" w:rsidRPr="00355286" w14:paraId="31505609" w14:textId="77777777" w:rsidTr="000C7C92">
        <w:tc>
          <w:tcPr>
            <w:tcW w:w="3119" w:type="dxa"/>
            <w:shd w:val="clear" w:color="auto" w:fill="auto"/>
          </w:tcPr>
          <w:p w14:paraId="1D9D7087" w14:textId="77777777" w:rsidR="004274BC" w:rsidRPr="00355286" w:rsidRDefault="004274BC" w:rsidP="00F355F4">
            <w:pPr>
              <w:spacing w:line="240" w:lineRule="auto"/>
              <w:ind w:left="-86"/>
              <w:jc w:val="both"/>
              <w:rPr>
                <w:rFonts w:cs="Arial"/>
                <w:b/>
                <w:bCs/>
                <w:sz w:val="16"/>
                <w:szCs w:val="16"/>
                <w:lang w:val="en-US"/>
              </w:rPr>
            </w:pPr>
          </w:p>
        </w:tc>
        <w:tc>
          <w:tcPr>
            <w:tcW w:w="3189" w:type="dxa"/>
            <w:gridSpan w:val="2"/>
            <w:tcBorders>
              <w:bottom w:val="single" w:sz="4" w:space="0" w:color="auto"/>
            </w:tcBorders>
            <w:vAlign w:val="bottom"/>
          </w:tcPr>
          <w:p w14:paraId="3BF2A171" w14:textId="77777777" w:rsidR="004274BC" w:rsidRPr="00355286" w:rsidRDefault="004274BC" w:rsidP="00F355F4">
            <w:pPr>
              <w:spacing w:line="240" w:lineRule="auto"/>
              <w:ind w:right="-72"/>
              <w:jc w:val="center"/>
              <w:rPr>
                <w:rFonts w:cs="Arial"/>
                <w:sz w:val="16"/>
                <w:szCs w:val="16"/>
                <w:lang w:val="en-US"/>
              </w:rPr>
            </w:pPr>
            <w:r w:rsidRPr="00355286">
              <w:rPr>
                <w:rFonts w:cs="Arial"/>
                <w:b/>
                <w:bCs/>
                <w:sz w:val="16"/>
                <w:szCs w:val="16"/>
                <w:lang w:val="en-US"/>
              </w:rPr>
              <w:t>Consolidated financial statements</w:t>
            </w:r>
          </w:p>
        </w:tc>
        <w:tc>
          <w:tcPr>
            <w:tcW w:w="3190" w:type="dxa"/>
            <w:gridSpan w:val="2"/>
            <w:tcBorders>
              <w:bottom w:val="single" w:sz="4" w:space="0" w:color="auto"/>
            </w:tcBorders>
            <w:vAlign w:val="bottom"/>
          </w:tcPr>
          <w:p w14:paraId="662840F1" w14:textId="77777777" w:rsidR="004274BC" w:rsidRPr="00355286" w:rsidRDefault="004274BC" w:rsidP="00F355F4">
            <w:pPr>
              <w:spacing w:line="240" w:lineRule="auto"/>
              <w:ind w:right="-72"/>
              <w:jc w:val="center"/>
              <w:rPr>
                <w:rFonts w:cs="Arial"/>
                <w:sz w:val="16"/>
                <w:szCs w:val="16"/>
                <w:lang w:val="en-US"/>
              </w:rPr>
            </w:pPr>
            <w:r w:rsidRPr="00355286">
              <w:rPr>
                <w:rFonts w:cs="Arial"/>
                <w:b/>
                <w:bCs/>
                <w:sz w:val="16"/>
                <w:szCs w:val="16"/>
                <w:lang w:val="en-US"/>
              </w:rPr>
              <w:t>Separate financial statements</w:t>
            </w:r>
          </w:p>
        </w:tc>
      </w:tr>
      <w:tr w:rsidR="00271462" w:rsidRPr="00355286" w14:paraId="4B5D5097" w14:textId="77777777" w:rsidTr="000C7C92">
        <w:tc>
          <w:tcPr>
            <w:tcW w:w="3119" w:type="dxa"/>
            <w:shd w:val="clear" w:color="auto" w:fill="auto"/>
          </w:tcPr>
          <w:p w14:paraId="7201741A" w14:textId="77777777" w:rsidR="004274BC" w:rsidRPr="00355286" w:rsidRDefault="004274BC" w:rsidP="00F355F4">
            <w:pPr>
              <w:spacing w:line="240" w:lineRule="auto"/>
              <w:ind w:left="-86"/>
              <w:jc w:val="both"/>
              <w:rPr>
                <w:rFonts w:cs="Arial"/>
                <w:b/>
                <w:bCs/>
                <w:sz w:val="16"/>
                <w:szCs w:val="16"/>
                <w:lang w:val="en-US"/>
              </w:rPr>
            </w:pPr>
          </w:p>
        </w:tc>
        <w:tc>
          <w:tcPr>
            <w:tcW w:w="1594" w:type="dxa"/>
            <w:tcBorders>
              <w:top w:val="single" w:sz="4" w:space="0" w:color="auto"/>
            </w:tcBorders>
            <w:vAlign w:val="bottom"/>
          </w:tcPr>
          <w:p w14:paraId="3CD00BAC" w14:textId="77777777" w:rsidR="004274BC" w:rsidRPr="00355286" w:rsidRDefault="004274BC" w:rsidP="00F355F4">
            <w:pPr>
              <w:spacing w:line="240" w:lineRule="auto"/>
              <w:ind w:right="-72"/>
              <w:jc w:val="center"/>
              <w:rPr>
                <w:rFonts w:cs="Arial"/>
                <w:b/>
                <w:bCs/>
                <w:sz w:val="16"/>
                <w:szCs w:val="16"/>
              </w:rPr>
            </w:pPr>
          </w:p>
        </w:tc>
        <w:tc>
          <w:tcPr>
            <w:tcW w:w="1595" w:type="dxa"/>
            <w:tcBorders>
              <w:top w:val="single" w:sz="4" w:space="0" w:color="auto"/>
            </w:tcBorders>
            <w:shd w:val="clear" w:color="auto" w:fill="auto"/>
            <w:vAlign w:val="center"/>
          </w:tcPr>
          <w:p w14:paraId="145C93A3" w14:textId="77777777" w:rsidR="004274BC" w:rsidRPr="00355286" w:rsidRDefault="004274BC" w:rsidP="00F355F4">
            <w:pPr>
              <w:spacing w:line="240" w:lineRule="auto"/>
              <w:ind w:right="-72"/>
              <w:jc w:val="center"/>
              <w:rPr>
                <w:rFonts w:cs="Arial"/>
                <w:b/>
                <w:bCs/>
                <w:sz w:val="16"/>
                <w:szCs w:val="16"/>
              </w:rPr>
            </w:pPr>
            <w:r w:rsidRPr="00355286">
              <w:rPr>
                <w:rFonts w:cs="Arial"/>
                <w:b/>
                <w:bCs/>
                <w:sz w:val="16"/>
                <w:szCs w:val="16"/>
              </w:rPr>
              <w:t>For the period</w:t>
            </w:r>
          </w:p>
        </w:tc>
        <w:tc>
          <w:tcPr>
            <w:tcW w:w="1595" w:type="dxa"/>
            <w:tcBorders>
              <w:top w:val="single" w:sz="4" w:space="0" w:color="auto"/>
            </w:tcBorders>
            <w:vAlign w:val="bottom"/>
          </w:tcPr>
          <w:p w14:paraId="3E989900" w14:textId="77777777" w:rsidR="004274BC" w:rsidRPr="00355286" w:rsidRDefault="004274BC" w:rsidP="00F355F4">
            <w:pPr>
              <w:spacing w:line="240" w:lineRule="auto"/>
              <w:ind w:right="-72"/>
              <w:jc w:val="center"/>
              <w:rPr>
                <w:rFonts w:cs="Arial"/>
                <w:b/>
                <w:bCs/>
                <w:sz w:val="16"/>
                <w:szCs w:val="16"/>
              </w:rPr>
            </w:pPr>
          </w:p>
        </w:tc>
        <w:tc>
          <w:tcPr>
            <w:tcW w:w="1595" w:type="dxa"/>
            <w:tcBorders>
              <w:top w:val="single" w:sz="4" w:space="0" w:color="auto"/>
            </w:tcBorders>
            <w:shd w:val="clear" w:color="auto" w:fill="auto"/>
            <w:vAlign w:val="center"/>
          </w:tcPr>
          <w:p w14:paraId="7F326518" w14:textId="77777777" w:rsidR="004274BC" w:rsidRPr="00355286" w:rsidRDefault="004274BC" w:rsidP="00F355F4">
            <w:pPr>
              <w:spacing w:line="240" w:lineRule="auto"/>
              <w:ind w:right="-72"/>
              <w:jc w:val="center"/>
              <w:rPr>
                <w:rFonts w:cs="Arial"/>
                <w:b/>
                <w:bCs/>
                <w:sz w:val="16"/>
                <w:szCs w:val="16"/>
              </w:rPr>
            </w:pPr>
            <w:r w:rsidRPr="00355286">
              <w:rPr>
                <w:rFonts w:cs="Arial"/>
                <w:b/>
                <w:bCs/>
                <w:sz w:val="16"/>
                <w:szCs w:val="16"/>
              </w:rPr>
              <w:t>For the period</w:t>
            </w:r>
          </w:p>
        </w:tc>
      </w:tr>
      <w:tr w:rsidR="00271462" w:rsidRPr="00355286" w14:paraId="041837EF" w14:textId="77777777" w:rsidTr="000C7C92">
        <w:tc>
          <w:tcPr>
            <w:tcW w:w="3119" w:type="dxa"/>
            <w:shd w:val="clear" w:color="auto" w:fill="auto"/>
          </w:tcPr>
          <w:p w14:paraId="55E988E5" w14:textId="77777777" w:rsidR="004274BC" w:rsidRPr="00355286" w:rsidRDefault="004274BC" w:rsidP="00F355F4">
            <w:pPr>
              <w:spacing w:line="240" w:lineRule="auto"/>
              <w:ind w:left="-86"/>
              <w:jc w:val="both"/>
              <w:rPr>
                <w:rFonts w:cs="Arial"/>
                <w:b/>
                <w:bCs/>
                <w:sz w:val="16"/>
                <w:szCs w:val="16"/>
                <w:lang w:val="en-US"/>
              </w:rPr>
            </w:pPr>
          </w:p>
        </w:tc>
        <w:tc>
          <w:tcPr>
            <w:tcW w:w="1594" w:type="dxa"/>
            <w:vAlign w:val="bottom"/>
          </w:tcPr>
          <w:p w14:paraId="7B35A370" w14:textId="77777777" w:rsidR="004274BC" w:rsidRPr="00355286" w:rsidRDefault="004274BC" w:rsidP="00F355F4">
            <w:pPr>
              <w:spacing w:line="240" w:lineRule="auto"/>
              <w:ind w:right="-72"/>
              <w:jc w:val="center"/>
              <w:rPr>
                <w:rFonts w:cs="Arial"/>
                <w:b/>
                <w:bCs/>
                <w:sz w:val="16"/>
                <w:szCs w:val="16"/>
              </w:rPr>
            </w:pPr>
          </w:p>
        </w:tc>
        <w:tc>
          <w:tcPr>
            <w:tcW w:w="1595" w:type="dxa"/>
            <w:shd w:val="clear" w:color="auto" w:fill="auto"/>
            <w:vAlign w:val="center"/>
          </w:tcPr>
          <w:p w14:paraId="53CBEF41" w14:textId="1E4F9184" w:rsidR="004274BC" w:rsidRPr="00355286" w:rsidRDefault="004274BC"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c>
          <w:tcPr>
            <w:tcW w:w="1595" w:type="dxa"/>
            <w:vAlign w:val="bottom"/>
          </w:tcPr>
          <w:p w14:paraId="51A67C49" w14:textId="77777777" w:rsidR="004274BC" w:rsidRPr="00355286" w:rsidRDefault="004274BC" w:rsidP="00F355F4">
            <w:pPr>
              <w:spacing w:line="240" w:lineRule="auto"/>
              <w:ind w:right="-72"/>
              <w:jc w:val="center"/>
              <w:rPr>
                <w:rFonts w:cs="Arial"/>
                <w:b/>
                <w:bCs/>
                <w:sz w:val="16"/>
                <w:szCs w:val="16"/>
              </w:rPr>
            </w:pPr>
          </w:p>
        </w:tc>
        <w:tc>
          <w:tcPr>
            <w:tcW w:w="1595" w:type="dxa"/>
            <w:shd w:val="clear" w:color="auto" w:fill="auto"/>
            <w:vAlign w:val="center"/>
          </w:tcPr>
          <w:p w14:paraId="7AFAD708" w14:textId="034FC304" w:rsidR="004274BC" w:rsidRPr="00355286" w:rsidRDefault="004274BC"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r>
      <w:tr w:rsidR="00271462" w:rsidRPr="00355286" w14:paraId="2E9D7E2B" w14:textId="77777777" w:rsidTr="000C7C92">
        <w:tc>
          <w:tcPr>
            <w:tcW w:w="3119" w:type="dxa"/>
            <w:shd w:val="clear" w:color="auto" w:fill="auto"/>
          </w:tcPr>
          <w:p w14:paraId="30268033" w14:textId="77777777" w:rsidR="004274BC" w:rsidRPr="00355286" w:rsidRDefault="004274BC" w:rsidP="00F355F4">
            <w:pPr>
              <w:spacing w:line="240" w:lineRule="auto"/>
              <w:ind w:left="-86"/>
              <w:jc w:val="both"/>
              <w:rPr>
                <w:rFonts w:cs="Arial"/>
                <w:b/>
                <w:bCs/>
                <w:sz w:val="16"/>
                <w:szCs w:val="16"/>
                <w:lang w:val="en-US"/>
              </w:rPr>
            </w:pPr>
          </w:p>
        </w:tc>
        <w:tc>
          <w:tcPr>
            <w:tcW w:w="1594" w:type="dxa"/>
            <w:vAlign w:val="center"/>
          </w:tcPr>
          <w:p w14:paraId="5010FD18" w14:textId="77777777" w:rsidR="004274BC" w:rsidRPr="00355286" w:rsidRDefault="004274BC" w:rsidP="00F355F4">
            <w:pPr>
              <w:spacing w:line="240" w:lineRule="auto"/>
              <w:ind w:right="-72"/>
              <w:jc w:val="center"/>
              <w:rPr>
                <w:rFonts w:cs="Arial"/>
                <w:b/>
                <w:bCs/>
                <w:sz w:val="16"/>
                <w:szCs w:val="16"/>
              </w:rPr>
            </w:pPr>
          </w:p>
        </w:tc>
        <w:tc>
          <w:tcPr>
            <w:tcW w:w="1595" w:type="dxa"/>
            <w:shd w:val="clear" w:color="auto" w:fill="auto"/>
            <w:vAlign w:val="center"/>
          </w:tcPr>
          <w:p w14:paraId="36CA5005" w14:textId="66DECDE5" w:rsidR="004274BC"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4274BC" w:rsidRPr="00355286">
              <w:rPr>
                <w:rFonts w:cs="Arial"/>
                <w:b/>
                <w:bCs/>
                <w:sz w:val="16"/>
                <w:szCs w:val="16"/>
              </w:rPr>
              <w:t xml:space="preserve"> (date of</w:t>
            </w:r>
          </w:p>
        </w:tc>
        <w:tc>
          <w:tcPr>
            <w:tcW w:w="1595" w:type="dxa"/>
            <w:vAlign w:val="center"/>
          </w:tcPr>
          <w:p w14:paraId="0A6CA28A" w14:textId="77777777" w:rsidR="004274BC" w:rsidRPr="00355286" w:rsidRDefault="004274BC" w:rsidP="00F355F4">
            <w:pPr>
              <w:spacing w:line="240" w:lineRule="auto"/>
              <w:ind w:right="-72"/>
              <w:jc w:val="center"/>
              <w:rPr>
                <w:rFonts w:cs="Arial"/>
                <w:b/>
                <w:bCs/>
                <w:sz w:val="16"/>
                <w:szCs w:val="16"/>
              </w:rPr>
            </w:pPr>
          </w:p>
        </w:tc>
        <w:tc>
          <w:tcPr>
            <w:tcW w:w="1595" w:type="dxa"/>
            <w:shd w:val="clear" w:color="auto" w:fill="auto"/>
            <w:vAlign w:val="center"/>
          </w:tcPr>
          <w:p w14:paraId="04A44FFE" w14:textId="36A5D5D9" w:rsidR="004274BC"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4274BC" w:rsidRPr="00355286">
              <w:rPr>
                <w:rFonts w:cs="Arial"/>
                <w:b/>
                <w:bCs/>
                <w:sz w:val="16"/>
                <w:szCs w:val="16"/>
              </w:rPr>
              <w:t xml:space="preserve"> (date of</w:t>
            </w:r>
          </w:p>
        </w:tc>
      </w:tr>
      <w:tr w:rsidR="00271462" w:rsidRPr="00355286" w14:paraId="747BB006" w14:textId="77777777" w:rsidTr="000C7C92">
        <w:tc>
          <w:tcPr>
            <w:tcW w:w="3119" w:type="dxa"/>
            <w:shd w:val="clear" w:color="auto" w:fill="auto"/>
          </w:tcPr>
          <w:p w14:paraId="6AFE089E" w14:textId="77777777" w:rsidR="004274BC" w:rsidRPr="00355286" w:rsidRDefault="004274BC" w:rsidP="00F355F4">
            <w:pPr>
              <w:spacing w:line="240" w:lineRule="auto"/>
              <w:ind w:left="-86"/>
              <w:jc w:val="both"/>
              <w:rPr>
                <w:rFonts w:cs="Arial"/>
                <w:b/>
                <w:bCs/>
                <w:sz w:val="16"/>
                <w:szCs w:val="16"/>
                <w:lang w:val="en-US"/>
              </w:rPr>
            </w:pPr>
          </w:p>
        </w:tc>
        <w:tc>
          <w:tcPr>
            <w:tcW w:w="1594" w:type="dxa"/>
            <w:vAlign w:val="center"/>
          </w:tcPr>
          <w:p w14:paraId="2E9D7CCD" w14:textId="77777777" w:rsidR="004274BC" w:rsidRPr="00355286" w:rsidRDefault="004274BC" w:rsidP="000C7C92">
            <w:pPr>
              <w:spacing w:line="240" w:lineRule="auto"/>
              <w:ind w:right="-72"/>
              <w:jc w:val="center"/>
              <w:rPr>
                <w:rFonts w:cs="Arial"/>
                <w:b/>
                <w:bCs/>
                <w:sz w:val="16"/>
                <w:szCs w:val="16"/>
              </w:rPr>
            </w:pPr>
            <w:r w:rsidRPr="00355286">
              <w:rPr>
                <w:rFonts w:cs="Arial"/>
                <w:b/>
                <w:bCs/>
                <w:sz w:val="16"/>
                <w:szCs w:val="16"/>
              </w:rPr>
              <w:t>For the year ended</w:t>
            </w:r>
          </w:p>
        </w:tc>
        <w:tc>
          <w:tcPr>
            <w:tcW w:w="1595" w:type="dxa"/>
            <w:shd w:val="clear" w:color="auto" w:fill="auto"/>
            <w:vAlign w:val="center"/>
          </w:tcPr>
          <w:p w14:paraId="6AC9916C" w14:textId="77777777" w:rsidR="004274BC" w:rsidRPr="00355286" w:rsidRDefault="004274BC" w:rsidP="00F355F4">
            <w:pPr>
              <w:spacing w:line="240" w:lineRule="auto"/>
              <w:ind w:right="-72"/>
              <w:jc w:val="center"/>
              <w:rPr>
                <w:rFonts w:cs="Arial"/>
                <w:b/>
                <w:bCs/>
                <w:sz w:val="16"/>
                <w:szCs w:val="16"/>
              </w:rPr>
            </w:pPr>
            <w:r w:rsidRPr="00355286">
              <w:rPr>
                <w:rFonts w:cs="Arial"/>
                <w:b/>
                <w:bCs/>
                <w:sz w:val="16"/>
                <w:szCs w:val="16"/>
              </w:rPr>
              <w:t>amalgamation)</w:t>
            </w:r>
          </w:p>
        </w:tc>
        <w:tc>
          <w:tcPr>
            <w:tcW w:w="1595" w:type="dxa"/>
            <w:vAlign w:val="center"/>
          </w:tcPr>
          <w:p w14:paraId="51DCCAFA" w14:textId="77777777" w:rsidR="004274BC" w:rsidRPr="00355286" w:rsidRDefault="004274BC" w:rsidP="00F355F4">
            <w:pPr>
              <w:spacing w:line="240" w:lineRule="auto"/>
              <w:ind w:right="-72"/>
              <w:jc w:val="center"/>
              <w:rPr>
                <w:rFonts w:cs="Arial"/>
                <w:b/>
                <w:bCs/>
                <w:sz w:val="16"/>
                <w:szCs w:val="16"/>
              </w:rPr>
            </w:pPr>
            <w:r w:rsidRPr="00355286">
              <w:rPr>
                <w:rFonts w:cs="Arial"/>
                <w:b/>
                <w:bCs/>
                <w:sz w:val="16"/>
                <w:szCs w:val="16"/>
              </w:rPr>
              <w:t>For the year ended</w:t>
            </w:r>
          </w:p>
        </w:tc>
        <w:tc>
          <w:tcPr>
            <w:tcW w:w="1595" w:type="dxa"/>
            <w:shd w:val="clear" w:color="auto" w:fill="auto"/>
            <w:vAlign w:val="center"/>
          </w:tcPr>
          <w:p w14:paraId="1E63C4A5" w14:textId="77777777" w:rsidR="004274BC" w:rsidRPr="00355286" w:rsidRDefault="004274BC" w:rsidP="00F355F4">
            <w:pPr>
              <w:spacing w:line="240" w:lineRule="auto"/>
              <w:ind w:right="-72"/>
              <w:jc w:val="center"/>
              <w:rPr>
                <w:rFonts w:cs="Arial"/>
                <w:b/>
                <w:bCs/>
                <w:sz w:val="16"/>
                <w:szCs w:val="16"/>
              </w:rPr>
            </w:pPr>
            <w:r w:rsidRPr="00355286">
              <w:rPr>
                <w:rFonts w:cs="Arial"/>
                <w:b/>
                <w:bCs/>
                <w:sz w:val="16"/>
                <w:szCs w:val="16"/>
              </w:rPr>
              <w:t>amalgamation)</w:t>
            </w:r>
          </w:p>
        </w:tc>
      </w:tr>
      <w:tr w:rsidR="00271462" w:rsidRPr="00355286" w14:paraId="6712F12E" w14:textId="77777777" w:rsidTr="000C7C92">
        <w:tc>
          <w:tcPr>
            <w:tcW w:w="3119" w:type="dxa"/>
            <w:shd w:val="clear" w:color="auto" w:fill="auto"/>
          </w:tcPr>
          <w:p w14:paraId="481CDE53" w14:textId="77777777" w:rsidR="004274BC" w:rsidRPr="00355286" w:rsidRDefault="004274BC" w:rsidP="00F355F4">
            <w:pPr>
              <w:spacing w:line="240" w:lineRule="auto"/>
              <w:ind w:left="-86"/>
              <w:jc w:val="both"/>
              <w:rPr>
                <w:rFonts w:cs="Arial"/>
                <w:b/>
                <w:bCs/>
                <w:sz w:val="16"/>
                <w:szCs w:val="16"/>
                <w:lang w:val="en-US"/>
              </w:rPr>
            </w:pPr>
          </w:p>
        </w:tc>
        <w:tc>
          <w:tcPr>
            <w:tcW w:w="1594" w:type="dxa"/>
            <w:vAlign w:val="center"/>
          </w:tcPr>
          <w:p w14:paraId="1689F1A5" w14:textId="75815862" w:rsidR="004274BC"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4274BC" w:rsidRPr="00355286">
              <w:rPr>
                <w:rFonts w:cs="Arial"/>
                <w:b/>
                <w:bCs/>
                <w:sz w:val="16"/>
                <w:szCs w:val="16"/>
              </w:rPr>
              <w:t xml:space="preserve"> December</w:t>
            </w:r>
          </w:p>
        </w:tc>
        <w:tc>
          <w:tcPr>
            <w:tcW w:w="1595" w:type="dxa"/>
            <w:shd w:val="clear" w:color="auto" w:fill="auto"/>
            <w:vAlign w:val="center"/>
          </w:tcPr>
          <w:p w14:paraId="4507F21A" w14:textId="74818C35" w:rsidR="004274BC" w:rsidRPr="00355286" w:rsidRDefault="004274BC"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c>
          <w:tcPr>
            <w:tcW w:w="1595" w:type="dxa"/>
            <w:vAlign w:val="center"/>
          </w:tcPr>
          <w:p w14:paraId="5CDF9AE6" w14:textId="1D0EF039" w:rsidR="004274BC"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4274BC" w:rsidRPr="00355286">
              <w:rPr>
                <w:rFonts w:cs="Arial"/>
                <w:b/>
                <w:bCs/>
                <w:sz w:val="16"/>
                <w:szCs w:val="16"/>
              </w:rPr>
              <w:t xml:space="preserve"> December</w:t>
            </w:r>
          </w:p>
        </w:tc>
        <w:tc>
          <w:tcPr>
            <w:tcW w:w="1595" w:type="dxa"/>
            <w:shd w:val="clear" w:color="auto" w:fill="auto"/>
            <w:vAlign w:val="center"/>
          </w:tcPr>
          <w:p w14:paraId="09464007" w14:textId="023FE35C" w:rsidR="004274BC" w:rsidRPr="00355286" w:rsidRDefault="004274BC"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r>
      <w:tr w:rsidR="00271462" w:rsidRPr="00355286" w14:paraId="793E7A26" w14:textId="77777777" w:rsidTr="000C7C92">
        <w:tc>
          <w:tcPr>
            <w:tcW w:w="3119" w:type="dxa"/>
            <w:shd w:val="clear" w:color="auto" w:fill="auto"/>
          </w:tcPr>
          <w:p w14:paraId="5CBB6B18" w14:textId="77777777" w:rsidR="004274BC" w:rsidRPr="00355286" w:rsidRDefault="004274BC" w:rsidP="00F355F4">
            <w:pPr>
              <w:spacing w:line="240" w:lineRule="auto"/>
              <w:ind w:left="-86"/>
              <w:jc w:val="both"/>
              <w:rPr>
                <w:rFonts w:cs="Arial"/>
                <w:b/>
                <w:bCs/>
                <w:sz w:val="16"/>
                <w:szCs w:val="16"/>
                <w:lang w:val="en-US"/>
              </w:rPr>
            </w:pPr>
          </w:p>
        </w:tc>
        <w:tc>
          <w:tcPr>
            <w:tcW w:w="1594" w:type="dxa"/>
            <w:vAlign w:val="center"/>
          </w:tcPr>
          <w:p w14:paraId="1D085B73" w14:textId="461A3EB5" w:rsidR="004274BC"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595" w:type="dxa"/>
            <w:shd w:val="clear" w:color="auto" w:fill="auto"/>
            <w:vAlign w:val="center"/>
          </w:tcPr>
          <w:p w14:paraId="64A91B8C" w14:textId="2F2462A7" w:rsidR="004274BC"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c>
          <w:tcPr>
            <w:tcW w:w="1595" w:type="dxa"/>
            <w:vAlign w:val="center"/>
          </w:tcPr>
          <w:p w14:paraId="4692C2B8" w14:textId="11BDF5E3" w:rsidR="004274BC"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595" w:type="dxa"/>
            <w:shd w:val="clear" w:color="auto" w:fill="auto"/>
            <w:vAlign w:val="center"/>
          </w:tcPr>
          <w:p w14:paraId="0744E629" w14:textId="11140CAF" w:rsidR="004274BC"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r>
      <w:tr w:rsidR="00271462" w:rsidRPr="00355286" w14:paraId="17675F3E" w14:textId="77777777" w:rsidTr="000C7C92">
        <w:tc>
          <w:tcPr>
            <w:tcW w:w="3119" w:type="dxa"/>
            <w:shd w:val="clear" w:color="auto" w:fill="auto"/>
          </w:tcPr>
          <w:p w14:paraId="6CE0FA0A" w14:textId="77777777" w:rsidR="004274BC" w:rsidRPr="00355286" w:rsidRDefault="004274BC" w:rsidP="00F355F4">
            <w:pPr>
              <w:spacing w:line="240" w:lineRule="auto"/>
              <w:ind w:left="-86"/>
              <w:jc w:val="both"/>
              <w:rPr>
                <w:rFonts w:cs="Arial"/>
                <w:b/>
                <w:bCs/>
                <w:sz w:val="16"/>
                <w:szCs w:val="16"/>
                <w:lang w:val="en-US"/>
              </w:rPr>
            </w:pPr>
          </w:p>
        </w:tc>
        <w:tc>
          <w:tcPr>
            <w:tcW w:w="1594" w:type="dxa"/>
            <w:tcBorders>
              <w:bottom w:val="single" w:sz="4" w:space="0" w:color="auto"/>
            </w:tcBorders>
          </w:tcPr>
          <w:p w14:paraId="0DE543C1" w14:textId="77777777" w:rsidR="004274BC" w:rsidRPr="00355286" w:rsidRDefault="004274BC"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595" w:type="dxa"/>
            <w:tcBorders>
              <w:bottom w:val="single" w:sz="4" w:space="0" w:color="auto"/>
            </w:tcBorders>
            <w:shd w:val="clear" w:color="auto" w:fill="auto"/>
          </w:tcPr>
          <w:p w14:paraId="2F64E8CE" w14:textId="77777777" w:rsidR="004274BC" w:rsidRPr="00355286" w:rsidRDefault="004274BC" w:rsidP="00F355F4">
            <w:pPr>
              <w:spacing w:line="240" w:lineRule="auto"/>
              <w:ind w:right="-72"/>
              <w:jc w:val="center"/>
              <w:rPr>
                <w:rFonts w:cs="Arial"/>
                <w:sz w:val="16"/>
                <w:szCs w:val="16"/>
                <w:lang w:val="en-US"/>
              </w:rPr>
            </w:pPr>
            <w:r w:rsidRPr="00355286">
              <w:rPr>
                <w:rFonts w:cs="Arial"/>
                <w:b/>
                <w:bCs/>
                <w:sz w:val="16"/>
                <w:szCs w:val="16"/>
                <w:lang w:val="en-US"/>
              </w:rPr>
              <w:t>Baht Million</w:t>
            </w:r>
          </w:p>
        </w:tc>
        <w:tc>
          <w:tcPr>
            <w:tcW w:w="1595" w:type="dxa"/>
            <w:tcBorders>
              <w:bottom w:val="single" w:sz="4" w:space="0" w:color="auto"/>
            </w:tcBorders>
          </w:tcPr>
          <w:p w14:paraId="4D43E853" w14:textId="77777777" w:rsidR="004274BC" w:rsidRPr="00355286" w:rsidRDefault="004274BC"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595" w:type="dxa"/>
            <w:tcBorders>
              <w:bottom w:val="single" w:sz="4" w:space="0" w:color="auto"/>
            </w:tcBorders>
            <w:shd w:val="clear" w:color="auto" w:fill="auto"/>
          </w:tcPr>
          <w:p w14:paraId="4134888D" w14:textId="77777777" w:rsidR="004274BC" w:rsidRPr="00355286" w:rsidRDefault="004274BC" w:rsidP="00F355F4">
            <w:pPr>
              <w:spacing w:line="240" w:lineRule="auto"/>
              <w:ind w:right="-72"/>
              <w:jc w:val="center"/>
              <w:rPr>
                <w:rFonts w:cs="Arial"/>
                <w:sz w:val="16"/>
                <w:szCs w:val="16"/>
                <w:lang w:val="en-US"/>
              </w:rPr>
            </w:pPr>
            <w:r w:rsidRPr="00355286">
              <w:rPr>
                <w:rFonts w:cs="Arial"/>
                <w:b/>
                <w:bCs/>
                <w:sz w:val="16"/>
                <w:szCs w:val="16"/>
                <w:lang w:val="en-US"/>
              </w:rPr>
              <w:t>Baht Million</w:t>
            </w:r>
          </w:p>
        </w:tc>
      </w:tr>
      <w:tr w:rsidR="00271462" w:rsidRPr="00355286" w14:paraId="2E2F0D6A" w14:textId="77777777" w:rsidTr="000C7C92">
        <w:tc>
          <w:tcPr>
            <w:tcW w:w="3119" w:type="dxa"/>
            <w:shd w:val="clear" w:color="auto" w:fill="auto"/>
          </w:tcPr>
          <w:p w14:paraId="73BD9514" w14:textId="77777777" w:rsidR="004274BC" w:rsidRPr="00355286" w:rsidRDefault="004274BC" w:rsidP="00F355F4">
            <w:pPr>
              <w:spacing w:line="240" w:lineRule="auto"/>
              <w:ind w:left="-86"/>
              <w:jc w:val="both"/>
              <w:rPr>
                <w:rFonts w:cs="Arial"/>
                <w:b/>
                <w:bCs/>
                <w:sz w:val="16"/>
                <w:szCs w:val="16"/>
                <w:lang w:val="en-US"/>
              </w:rPr>
            </w:pPr>
          </w:p>
        </w:tc>
        <w:tc>
          <w:tcPr>
            <w:tcW w:w="1594" w:type="dxa"/>
            <w:tcBorders>
              <w:top w:val="single" w:sz="4" w:space="0" w:color="auto"/>
            </w:tcBorders>
          </w:tcPr>
          <w:p w14:paraId="4B0D0C03" w14:textId="77777777" w:rsidR="004274BC" w:rsidRPr="00355286" w:rsidRDefault="004274BC" w:rsidP="00F355F4">
            <w:pPr>
              <w:spacing w:line="240" w:lineRule="auto"/>
              <w:ind w:right="-72"/>
              <w:jc w:val="right"/>
              <w:rPr>
                <w:rFonts w:cs="Arial"/>
                <w:sz w:val="16"/>
                <w:szCs w:val="16"/>
                <w:lang w:val="en-US"/>
              </w:rPr>
            </w:pPr>
          </w:p>
        </w:tc>
        <w:tc>
          <w:tcPr>
            <w:tcW w:w="1595" w:type="dxa"/>
            <w:tcBorders>
              <w:top w:val="single" w:sz="4" w:space="0" w:color="auto"/>
            </w:tcBorders>
            <w:shd w:val="clear" w:color="auto" w:fill="auto"/>
          </w:tcPr>
          <w:p w14:paraId="4E92B0B9" w14:textId="77777777" w:rsidR="004274BC" w:rsidRPr="00355286" w:rsidRDefault="004274BC" w:rsidP="00F355F4">
            <w:pPr>
              <w:spacing w:line="240" w:lineRule="auto"/>
              <w:ind w:right="-72"/>
              <w:jc w:val="right"/>
              <w:rPr>
                <w:rFonts w:cs="Arial"/>
                <w:sz w:val="16"/>
                <w:szCs w:val="16"/>
                <w:lang w:val="en-US"/>
              </w:rPr>
            </w:pPr>
          </w:p>
        </w:tc>
        <w:tc>
          <w:tcPr>
            <w:tcW w:w="1595" w:type="dxa"/>
            <w:tcBorders>
              <w:top w:val="single" w:sz="4" w:space="0" w:color="auto"/>
            </w:tcBorders>
          </w:tcPr>
          <w:p w14:paraId="6C9276AE" w14:textId="77777777" w:rsidR="004274BC" w:rsidRPr="00355286" w:rsidRDefault="004274BC" w:rsidP="00F355F4">
            <w:pPr>
              <w:spacing w:line="240" w:lineRule="auto"/>
              <w:ind w:right="-72"/>
              <w:jc w:val="right"/>
              <w:rPr>
                <w:rFonts w:cs="Arial"/>
                <w:sz w:val="16"/>
                <w:szCs w:val="16"/>
                <w:lang w:val="en-US"/>
              </w:rPr>
            </w:pPr>
          </w:p>
        </w:tc>
        <w:tc>
          <w:tcPr>
            <w:tcW w:w="1595" w:type="dxa"/>
            <w:tcBorders>
              <w:top w:val="single" w:sz="4" w:space="0" w:color="auto"/>
            </w:tcBorders>
            <w:shd w:val="clear" w:color="auto" w:fill="auto"/>
          </w:tcPr>
          <w:p w14:paraId="49DFEA5F" w14:textId="77777777" w:rsidR="004274BC" w:rsidRPr="00355286" w:rsidRDefault="004274BC" w:rsidP="00F355F4">
            <w:pPr>
              <w:spacing w:line="240" w:lineRule="auto"/>
              <w:ind w:right="-72"/>
              <w:jc w:val="right"/>
              <w:rPr>
                <w:rFonts w:cs="Arial"/>
                <w:sz w:val="16"/>
                <w:szCs w:val="16"/>
                <w:lang w:val="en-US"/>
              </w:rPr>
            </w:pPr>
          </w:p>
        </w:tc>
      </w:tr>
      <w:tr w:rsidR="00271462" w:rsidRPr="00355286" w14:paraId="1F24D25B" w14:textId="77777777" w:rsidTr="000C7C92">
        <w:tc>
          <w:tcPr>
            <w:tcW w:w="3119" w:type="dxa"/>
            <w:shd w:val="clear" w:color="auto" w:fill="auto"/>
            <w:vAlign w:val="bottom"/>
          </w:tcPr>
          <w:p w14:paraId="5E22593F" w14:textId="375A51AE" w:rsidR="004274BC" w:rsidRPr="00355286" w:rsidRDefault="004274BC" w:rsidP="00F355F4">
            <w:pPr>
              <w:spacing w:line="240" w:lineRule="auto"/>
              <w:ind w:left="-86"/>
              <w:jc w:val="both"/>
              <w:rPr>
                <w:rFonts w:cs="Arial"/>
                <w:sz w:val="16"/>
                <w:szCs w:val="16"/>
                <w:lang w:val="en-US"/>
              </w:rPr>
            </w:pPr>
            <w:r w:rsidRPr="00355286">
              <w:rPr>
                <w:rFonts w:cs="Arial"/>
                <w:sz w:val="16"/>
                <w:szCs w:val="16"/>
              </w:rPr>
              <w:t>Current service cost</w:t>
            </w:r>
          </w:p>
        </w:tc>
        <w:tc>
          <w:tcPr>
            <w:tcW w:w="1594" w:type="dxa"/>
            <w:vAlign w:val="bottom"/>
          </w:tcPr>
          <w:p w14:paraId="66C6B980" w14:textId="595BC567" w:rsidR="004274BC" w:rsidRPr="00355286" w:rsidRDefault="002B26ED" w:rsidP="00F355F4">
            <w:pPr>
              <w:spacing w:line="240" w:lineRule="auto"/>
              <w:ind w:right="-72"/>
              <w:jc w:val="right"/>
              <w:rPr>
                <w:rFonts w:cs="Arial"/>
                <w:sz w:val="16"/>
                <w:szCs w:val="16"/>
                <w:lang w:val="en-US"/>
              </w:rPr>
            </w:pPr>
            <w:r w:rsidRPr="00355286">
              <w:rPr>
                <w:rFonts w:cs="Arial"/>
                <w:sz w:val="16"/>
                <w:szCs w:val="16"/>
              </w:rPr>
              <w:t>231</w:t>
            </w:r>
            <w:r w:rsidR="000C7C92" w:rsidRPr="00355286">
              <w:rPr>
                <w:rFonts w:cs="Arial"/>
                <w:sz w:val="16"/>
                <w:szCs w:val="16"/>
                <w:lang w:val="en-US"/>
              </w:rPr>
              <w:t>.</w:t>
            </w:r>
            <w:r w:rsidRPr="00355286">
              <w:rPr>
                <w:rFonts w:cs="Arial"/>
                <w:sz w:val="16"/>
                <w:szCs w:val="16"/>
              </w:rPr>
              <w:t>29</w:t>
            </w:r>
          </w:p>
        </w:tc>
        <w:tc>
          <w:tcPr>
            <w:tcW w:w="1595" w:type="dxa"/>
            <w:shd w:val="clear" w:color="auto" w:fill="auto"/>
            <w:vAlign w:val="bottom"/>
          </w:tcPr>
          <w:p w14:paraId="70C747C0" w14:textId="10101558" w:rsidR="004274BC" w:rsidRPr="00355286" w:rsidRDefault="002B26ED" w:rsidP="00F355F4">
            <w:pPr>
              <w:spacing w:line="240" w:lineRule="auto"/>
              <w:ind w:right="-72"/>
              <w:jc w:val="right"/>
              <w:rPr>
                <w:rFonts w:cs="Arial"/>
                <w:sz w:val="16"/>
                <w:szCs w:val="16"/>
                <w:lang w:val="en-US"/>
              </w:rPr>
            </w:pPr>
            <w:r w:rsidRPr="00355286">
              <w:rPr>
                <w:rFonts w:cs="Arial"/>
                <w:sz w:val="16"/>
                <w:szCs w:val="16"/>
              </w:rPr>
              <w:t>270</w:t>
            </w:r>
            <w:r w:rsidR="004274BC" w:rsidRPr="00355286">
              <w:rPr>
                <w:rFonts w:cs="Arial"/>
                <w:sz w:val="16"/>
                <w:szCs w:val="16"/>
                <w:lang w:val="en-US"/>
              </w:rPr>
              <w:t>.</w:t>
            </w:r>
            <w:r w:rsidRPr="00355286">
              <w:rPr>
                <w:rFonts w:cs="Arial"/>
                <w:sz w:val="16"/>
                <w:szCs w:val="16"/>
              </w:rPr>
              <w:t>96</w:t>
            </w:r>
          </w:p>
        </w:tc>
        <w:tc>
          <w:tcPr>
            <w:tcW w:w="1595" w:type="dxa"/>
          </w:tcPr>
          <w:p w14:paraId="2818924E" w14:textId="528CE243" w:rsidR="004274BC" w:rsidRPr="00355286" w:rsidRDefault="002B26ED" w:rsidP="00F355F4">
            <w:pPr>
              <w:spacing w:line="240" w:lineRule="auto"/>
              <w:ind w:right="-72"/>
              <w:jc w:val="right"/>
              <w:rPr>
                <w:rFonts w:cs="Arial"/>
                <w:sz w:val="16"/>
                <w:szCs w:val="16"/>
                <w:lang w:val="en-US"/>
              </w:rPr>
            </w:pPr>
            <w:r w:rsidRPr="00355286">
              <w:rPr>
                <w:rFonts w:cs="Arial"/>
                <w:sz w:val="16"/>
                <w:szCs w:val="16"/>
              </w:rPr>
              <w:t>122</w:t>
            </w:r>
            <w:r w:rsidR="000C7C92" w:rsidRPr="00355286">
              <w:rPr>
                <w:rFonts w:cs="Arial"/>
                <w:sz w:val="16"/>
                <w:szCs w:val="16"/>
                <w:lang w:val="en-US"/>
              </w:rPr>
              <w:t>.</w:t>
            </w:r>
            <w:r w:rsidRPr="00355286">
              <w:rPr>
                <w:rFonts w:cs="Arial"/>
                <w:sz w:val="16"/>
                <w:szCs w:val="16"/>
              </w:rPr>
              <w:t>67</w:t>
            </w:r>
          </w:p>
        </w:tc>
        <w:tc>
          <w:tcPr>
            <w:tcW w:w="1595" w:type="dxa"/>
            <w:shd w:val="clear" w:color="auto" w:fill="auto"/>
            <w:vAlign w:val="bottom"/>
          </w:tcPr>
          <w:p w14:paraId="51B1700F" w14:textId="4CBEF956" w:rsidR="004274BC" w:rsidRPr="00355286" w:rsidRDefault="002B26ED" w:rsidP="00F355F4">
            <w:pPr>
              <w:spacing w:line="240" w:lineRule="auto"/>
              <w:ind w:right="-72"/>
              <w:jc w:val="right"/>
              <w:rPr>
                <w:rFonts w:cs="Arial"/>
                <w:sz w:val="16"/>
                <w:szCs w:val="16"/>
                <w:lang w:val="en-US"/>
              </w:rPr>
            </w:pPr>
            <w:r w:rsidRPr="00355286">
              <w:rPr>
                <w:rFonts w:cs="Arial"/>
                <w:sz w:val="16"/>
                <w:szCs w:val="16"/>
              </w:rPr>
              <w:t>113</w:t>
            </w:r>
            <w:r w:rsidR="004274BC" w:rsidRPr="00355286">
              <w:rPr>
                <w:rFonts w:cs="Arial"/>
                <w:sz w:val="16"/>
                <w:szCs w:val="16"/>
                <w:lang w:val="en-US"/>
              </w:rPr>
              <w:t>.</w:t>
            </w:r>
            <w:r w:rsidRPr="00355286">
              <w:rPr>
                <w:rFonts w:cs="Arial"/>
                <w:sz w:val="16"/>
                <w:szCs w:val="16"/>
              </w:rPr>
              <w:t>27</w:t>
            </w:r>
          </w:p>
        </w:tc>
      </w:tr>
      <w:tr w:rsidR="00271462" w:rsidRPr="00355286" w14:paraId="5237A329" w14:textId="77777777" w:rsidTr="000C7C92">
        <w:tc>
          <w:tcPr>
            <w:tcW w:w="3119" w:type="dxa"/>
            <w:shd w:val="clear" w:color="auto" w:fill="auto"/>
            <w:vAlign w:val="bottom"/>
          </w:tcPr>
          <w:p w14:paraId="62A6BDE8" w14:textId="38818E86" w:rsidR="004274BC" w:rsidRPr="00355286" w:rsidRDefault="004274BC" w:rsidP="00F355F4">
            <w:pPr>
              <w:spacing w:line="240" w:lineRule="auto"/>
              <w:ind w:left="-86"/>
              <w:jc w:val="both"/>
              <w:rPr>
                <w:rFonts w:cs="Arial"/>
                <w:sz w:val="16"/>
                <w:szCs w:val="16"/>
                <w:lang w:val="en-US"/>
              </w:rPr>
            </w:pPr>
            <w:r w:rsidRPr="00355286">
              <w:rPr>
                <w:rFonts w:cs="Arial"/>
                <w:sz w:val="16"/>
                <w:szCs w:val="16"/>
              </w:rPr>
              <w:t>Interest cost</w:t>
            </w:r>
          </w:p>
        </w:tc>
        <w:tc>
          <w:tcPr>
            <w:tcW w:w="1594" w:type="dxa"/>
            <w:tcBorders>
              <w:bottom w:val="single" w:sz="4" w:space="0" w:color="auto"/>
            </w:tcBorders>
            <w:vAlign w:val="bottom"/>
          </w:tcPr>
          <w:p w14:paraId="31D046BF" w14:textId="524AAE59" w:rsidR="004274BC" w:rsidRPr="00355286" w:rsidRDefault="002B26ED" w:rsidP="00F355F4">
            <w:pPr>
              <w:spacing w:line="240" w:lineRule="auto"/>
              <w:ind w:right="-72"/>
              <w:jc w:val="right"/>
              <w:rPr>
                <w:rFonts w:cs="Arial"/>
                <w:sz w:val="16"/>
                <w:szCs w:val="16"/>
              </w:rPr>
            </w:pPr>
            <w:r w:rsidRPr="00355286">
              <w:rPr>
                <w:rFonts w:cs="Arial"/>
                <w:sz w:val="16"/>
                <w:szCs w:val="16"/>
              </w:rPr>
              <w:t>86</w:t>
            </w:r>
            <w:r w:rsidR="000C7C92" w:rsidRPr="00355286">
              <w:rPr>
                <w:rFonts w:cs="Arial"/>
                <w:sz w:val="16"/>
                <w:szCs w:val="16"/>
              </w:rPr>
              <w:t>.</w:t>
            </w:r>
            <w:r w:rsidRPr="00355286">
              <w:rPr>
                <w:rFonts w:cs="Arial"/>
                <w:sz w:val="16"/>
                <w:szCs w:val="16"/>
              </w:rPr>
              <w:t>64</w:t>
            </w:r>
          </w:p>
        </w:tc>
        <w:tc>
          <w:tcPr>
            <w:tcW w:w="1595" w:type="dxa"/>
            <w:tcBorders>
              <w:bottom w:val="single" w:sz="4" w:space="0" w:color="auto"/>
            </w:tcBorders>
            <w:shd w:val="clear" w:color="auto" w:fill="auto"/>
            <w:vAlign w:val="bottom"/>
          </w:tcPr>
          <w:p w14:paraId="1E36E295" w14:textId="4B892073" w:rsidR="004274BC" w:rsidRPr="00355286" w:rsidRDefault="002B26ED" w:rsidP="00F355F4">
            <w:pPr>
              <w:spacing w:line="240" w:lineRule="auto"/>
              <w:ind w:right="-72"/>
              <w:jc w:val="right"/>
              <w:rPr>
                <w:rFonts w:cs="Arial"/>
                <w:sz w:val="16"/>
                <w:szCs w:val="16"/>
                <w:lang w:val="en-US"/>
              </w:rPr>
            </w:pPr>
            <w:r w:rsidRPr="00355286">
              <w:rPr>
                <w:rFonts w:cs="Arial"/>
                <w:sz w:val="16"/>
                <w:szCs w:val="16"/>
              </w:rPr>
              <w:t>75</w:t>
            </w:r>
            <w:r w:rsidR="004274BC" w:rsidRPr="00355286">
              <w:rPr>
                <w:rFonts w:cs="Arial"/>
                <w:sz w:val="16"/>
                <w:szCs w:val="16"/>
                <w:lang w:val="en-US"/>
              </w:rPr>
              <w:t>.</w:t>
            </w:r>
            <w:r w:rsidRPr="00355286">
              <w:rPr>
                <w:rFonts w:cs="Arial"/>
                <w:sz w:val="16"/>
                <w:szCs w:val="16"/>
              </w:rPr>
              <w:t>55</w:t>
            </w:r>
          </w:p>
        </w:tc>
        <w:tc>
          <w:tcPr>
            <w:tcW w:w="1595" w:type="dxa"/>
            <w:tcBorders>
              <w:bottom w:val="single" w:sz="4" w:space="0" w:color="auto"/>
            </w:tcBorders>
          </w:tcPr>
          <w:p w14:paraId="3A9F35C3" w14:textId="6BCEC99D" w:rsidR="004274BC" w:rsidRPr="00355286" w:rsidRDefault="002B26ED" w:rsidP="00F355F4">
            <w:pPr>
              <w:spacing w:line="240" w:lineRule="auto"/>
              <w:ind w:right="-72"/>
              <w:jc w:val="right"/>
              <w:rPr>
                <w:rFonts w:cs="Arial"/>
                <w:sz w:val="16"/>
                <w:szCs w:val="16"/>
                <w:cs/>
              </w:rPr>
            </w:pPr>
            <w:r w:rsidRPr="00355286">
              <w:rPr>
                <w:rFonts w:cs="Arial"/>
                <w:sz w:val="16"/>
                <w:szCs w:val="16"/>
              </w:rPr>
              <w:t>48</w:t>
            </w:r>
            <w:r w:rsidR="000C7C92" w:rsidRPr="00355286">
              <w:rPr>
                <w:rFonts w:cs="Arial"/>
                <w:sz w:val="16"/>
                <w:szCs w:val="16"/>
              </w:rPr>
              <w:t>.</w:t>
            </w:r>
            <w:r w:rsidRPr="00355286">
              <w:rPr>
                <w:rFonts w:cs="Arial"/>
                <w:sz w:val="16"/>
                <w:szCs w:val="16"/>
              </w:rPr>
              <w:t>61</w:t>
            </w:r>
          </w:p>
        </w:tc>
        <w:tc>
          <w:tcPr>
            <w:tcW w:w="1595" w:type="dxa"/>
            <w:tcBorders>
              <w:bottom w:val="single" w:sz="4" w:space="0" w:color="auto"/>
            </w:tcBorders>
            <w:shd w:val="clear" w:color="auto" w:fill="auto"/>
            <w:vAlign w:val="bottom"/>
          </w:tcPr>
          <w:p w14:paraId="08DE4632" w14:textId="7380EDC3" w:rsidR="004274BC" w:rsidRPr="00355286" w:rsidRDefault="002B26ED" w:rsidP="00F355F4">
            <w:pPr>
              <w:spacing w:line="240" w:lineRule="auto"/>
              <w:ind w:right="-72"/>
              <w:jc w:val="right"/>
              <w:rPr>
                <w:rFonts w:cs="Arial"/>
                <w:sz w:val="16"/>
                <w:szCs w:val="16"/>
                <w:lang w:val="en-US"/>
              </w:rPr>
            </w:pPr>
            <w:r w:rsidRPr="00355286">
              <w:rPr>
                <w:rFonts w:cs="Arial"/>
                <w:sz w:val="16"/>
                <w:szCs w:val="16"/>
              </w:rPr>
              <w:t>39</w:t>
            </w:r>
            <w:r w:rsidR="004274BC" w:rsidRPr="00355286">
              <w:rPr>
                <w:rFonts w:cs="Arial"/>
                <w:sz w:val="16"/>
                <w:szCs w:val="16"/>
                <w:lang w:val="en-US"/>
              </w:rPr>
              <w:t>.</w:t>
            </w:r>
            <w:r w:rsidRPr="00355286">
              <w:rPr>
                <w:rFonts w:cs="Arial"/>
                <w:sz w:val="16"/>
                <w:szCs w:val="16"/>
              </w:rPr>
              <w:t>16</w:t>
            </w:r>
          </w:p>
        </w:tc>
      </w:tr>
      <w:tr w:rsidR="00271462" w:rsidRPr="00355286" w14:paraId="7D94572E" w14:textId="77777777" w:rsidTr="000C7C92">
        <w:tc>
          <w:tcPr>
            <w:tcW w:w="3119" w:type="dxa"/>
            <w:shd w:val="clear" w:color="auto" w:fill="auto"/>
            <w:vAlign w:val="bottom"/>
          </w:tcPr>
          <w:p w14:paraId="106E7621" w14:textId="77777777" w:rsidR="004274BC" w:rsidRPr="00355286" w:rsidRDefault="004274BC" w:rsidP="00F355F4">
            <w:pPr>
              <w:spacing w:line="240" w:lineRule="auto"/>
              <w:ind w:left="-86"/>
              <w:jc w:val="both"/>
              <w:rPr>
                <w:rFonts w:cs="Arial"/>
                <w:sz w:val="16"/>
                <w:szCs w:val="16"/>
              </w:rPr>
            </w:pPr>
          </w:p>
        </w:tc>
        <w:tc>
          <w:tcPr>
            <w:tcW w:w="1594" w:type="dxa"/>
            <w:tcBorders>
              <w:top w:val="single" w:sz="4" w:space="0" w:color="auto"/>
            </w:tcBorders>
            <w:vAlign w:val="bottom"/>
          </w:tcPr>
          <w:p w14:paraId="78B67F7D" w14:textId="77777777" w:rsidR="004274BC" w:rsidRPr="00355286" w:rsidRDefault="004274BC" w:rsidP="00F355F4">
            <w:pPr>
              <w:spacing w:line="240" w:lineRule="auto"/>
              <w:ind w:right="-72"/>
              <w:jc w:val="right"/>
              <w:rPr>
                <w:rFonts w:cs="Arial"/>
                <w:sz w:val="16"/>
                <w:szCs w:val="16"/>
              </w:rPr>
            </w:pPr>
          </w:p>
        </w:tc>
        <w:tc>
          <w:tcPr>
            <w:tcW w:w="1595" w:type="dxa"/>
            <w:tcBorders>
              <w:top w:val="single" w:sz="4" w:space="0" w:color="auto"/>
            </w:tcBorders>
            <w:shd w:val="clear" w:color="auto" w:fill="auto"/>
            <w:vAlign w:val="bottom"/>
          </w:tcPr>
          <w:p w14:paraId="0C45E4C3" w14:textId="77777777" w:rsidR="004274BC" w:rsidRPr="00355286" w:rsidRDefault="004274BC" w:rsidP="00F355F4">
            <w:pPr>
              <w:spacing w:line="240" w:lineRule="auto"/>
              <w:ind w:right="-72"/>
              <w:jc w:val="right"/>
              <w:rPr>
                <w:rFonts w:cs="Arial"/>
                <w:sz w:val="16"/>
                <w:szCs w:val="16"/>
              </w:rPr>
            </w:pPr>
          </w:p>
        </w:tc>
        <w:tc>
          <w:tcPr>
            <w:tcW w:w="1595" w:type="dxa"/>
            <w:tcBorders>
              <w:top w:val="single" w:sz="4" w:space="0" w:color="auto"/>
            </w:tcBorders>
          </w:tcPr>
          <w:p w14:paraId="7065B42D" w14:textId="77777777" w:rsidR="004274BC" w:rsidRPr="00355286" w:rsidRDefault="004274BC" w:rsidP="00F355F4">
            <w:pPr>
              <w:spacing w:line="240" w:lineRule="auto"/>
              <w:ind w:right="-72"/>
              <w:jc w:val="right"/>
              <w:rPr>
                <w:rFonts w:cs="Arial"/>
                <w:sz w:val="16"/>
                <w:szCs w:val="16"/>
                <w:cs/>
              </w:rPr>
            </w:pPr>
          </w:p>
        </w:tc>
        <w:tc>
          <w:tcPr>
            <w:tcW w:w="1595" w:type="dxa"/>
            <w:tcBorders>
              <w:top w:val="single" w:sz="4" w:space="0" w:color="auto"/>
            </w:tcBorders>
            <w:shd w:val="clear" w:color="auto" w:fill="auto"/>
            <w:vAlign w:val="bottom"/>
          </w:tcPr>
          <w:p w14:paraId="08BE0A0D" w14:textId="77777777" w:rsidR="004274BC" w:rsidRPr="00355286" w:rsidRDefault="004274BC" w:rsidP="00F355F4">
            <w:pPr>
              <w:spacing w:line="240" w:lineRule="auto"/>
              <w:ind w:right="-72"/>
              <w:jc w:val="right"/>
              <w:rPr>
                <w:rFonts w:cs="Arial"/>
                <w:sz w:val="16"/>
                <w:szCs w:val="16"/>
                <w:lang w:val="en-US"/>
              </w:rPr>
            </w:pPr>
          </w:p>
        </w:tc>
      </w:tr>
      <w:tr w:rsidR="00271462" w:rsidRPr="00355286" w14:paraId="532855F9" w14:textId="77777777" w:rsidTr="000C7C92">
        <w:tc>
          <w:tcPr>
            <w:tcW w:w="3119" w:type="dxa"/>
            <w:shd w:val="clear" w:color="auto" w:fill="auto"/>
            <w:vAlign w:val="bottom"/>
          </w:tcPr>
          <w:p w14:paraId="227B26A4" w14:textId="4D77097F" w:rsidR="004274BC" w:rsidRPr="00355286" w:rsidRDefault="004274BC" w:rsidP="00F355F4">
            <w:pPr>
              <w:spacing w:line="240" w:lineRule="auto"/>
              <w:ind w:left="-86"/>
              <w:jc w:val="both"/>
              <w:rPr>
                <w:rFonts w:cs="Arial"/>
                <w:sz w:val="16"/>
                <w:szCs w:val="16"/>
              </w:rPr>
            </w:pPr>
            <w:r w:rsidRPr="00355286">
              <w:rPr>
                <w:rFonts w:cs="Arial"/>
                <w:sz w:val="16"/>
                <w:szCs w:val="16"/>
              </w:rPr>
              <w:t>Total (included in staff costs)</w:t>
            </w:r>
          </w:p>
        </w:tc>
        <w:tc>
          <w:tcPr>
            <w:tcW w:w="1594" w:type="dxa"/>
            <w:tcBorders>
              <w:bottom w:val="single" w:sz="4" w:space="0" w:color="auto"/>
            </w:tcBorders>
            <w:vAlign w:val="bottom"/>
          </w:tcPr>
          <w:p w14:paraId="6986156D" w14:textId="6F9E26B6" w:rsidR="004274BC" w:rsidRPr="00355286" w:rsidRDefault="002B26ED" w:rsidP="00F355F4">
            <w:pPr>
              <w:spacing w:line="240" w:lineRule="auto"/>
              <w:ind w:right="-72"/>
              <w:jc w:val="right"/>
              <w:rPr>
                <w:rFonts w:cs="Arial"/>
                <w:sz w:val="16"/>
                <w:szCs w:val="16"/>
              </w:rPr>
            </w:pPr>
            <w:r w:rsidRPr="00355286">
              <w:rPr>
                <w:rFonts w:cs="Arial"/>
                <w:sz w:val="16"/>
                <w:szCs w:val="16"/>
              </w:rPr>
              <w:t>317</w:t>
            </w:r>
            <w:r w:rsidR="000C7C92" w:rsidRPr="00355286">
              <w:rPr>
                <w:rFonts w:cs="Arial"/>
                <w:sz w:val="16"/>
                <w:szCs w:val="16"/>
              </w:rPr>
              <w:t>.</w:t>
            </w:r>
            <w:r w:rsidRPr="00355286">
              <w:rPr>
                <w:rFonts w:cs="Arial"/>
                <w:sz w:val="16"/>
                <w:szCs w:val="16"/>
              </w:rPr>
              <w:t>93</w:t>
            </w:r>
          </w:p>
        </w:tc>
        <w:tc>
          <w:tcPr>
            <w:tcW w:w="1595" w:type="dxa"/>
            <w:tcBorders>
              <w:bottom w:val="single" w:sz="4" w:space="0" w:color="auto"/>
            </w:tcBorders>
            <w:shd w:val="clear" w:color="auto" w:fill="auto"/>
            <w:vAlign w:val="bottom"/>
          </w:tcPr>
          <w:p w14:paraId="57F0EB1C" w14:textId="5E927273" w:rsidR="004274BC" w:rsidRPr="00355286" w:rsidRDefault="002B26ED" w:rsidP="00F355F4">
            <w:pPr>
              <w:spacing w:line="240" w:lineRule="auto"/>
              <w:ind w:right="-72"/>
              <w:jc w:val="right"/>
              <w:rPr>
                <w:rFonts w:cs="Arial"/>
                <w:sz w:val="16"/>
                <w:szCs w:val="16"/>
              </w:rPr>
            </w:pPr>
            <w:r w:rsidRPr="00355286">
              <w:rPr>
                <w:rFonts w:cs="Arial"/>
                <w:sz w:val="16"/>
                <w:szCs w:val="16"/>
              </w:rPr>
              <w:t>346</w:t>
            </w:r>
            <w:r w:rsidR="004274BC" w:rsidRPr="00355286">
              <w:rPr>
                <w:rFonts w:cs="Arial"/>
                <w:sz w:val="16"/>
                <w:szCs w:val="16"/>
              </w:rPr>
              <w:t>.</w:t>
            </w:r>
            <w:r w:rsidRPr="00355286">
              <w:rPr>
                <w:rFonts w:cs="Arial"/>
                <w:sz w:val="16"/>
                <w:szCs w:val="16"/>
              </w:rPr>
              <w:t>51</w:t>
            </w:r>
          </w:p>
        </w:tc>
        <w:tc>
          <w:tcPr>
            <w:tcW w:w="1595" w:type="dxa"/>
            <w:tcBorders>
              <w:bottom w:val="single" w:sz="4" w:space="0" w:color="auto"/>
            </w:tcBorders>
          </w:tcPr>
          <w:p w14:paraId="50787C52" w14:textId="28B022B9" w:rsidR="004274BC" w:rsidRPr="00355286" w:rsidRDefault="002B26ED" w:rsidP="00F355F4">
            <w:pPr>
              <w:spacing w:line="240" w:lineRule="auto"/>
              <w:ind w:right="-72"/>
              <w:jc w:val="right"/>
              <w:rPr>
                <w:rFonts w:cs="Arial"/>
                <w:sz w:val="16"/>
                <w:szCs w:val="16"/>
                <w:cs/>
              </w:rPr>
            </w:pPr>
            <w:r w:rsidRPr="00355286">
              <w:rPr>
                <w:rFonts w:cs="Arial"/>
                <w:sz w:val="16"/>
                <w:szCs w:val="16"/>
              </w:rPr>
              <w:t>171</w:t>
            </w:r>
            <w:r w:rsidR="000C7C92" w:rsidRPr="00355286">
              <w:rPr>
                <w:rFonts w:cs="Arial"/>
                <w:sz w:val="16"/>
                <w:szCs w:val="16"/>
              </w:rPr>
              <w:t>.</w:t>
            </w:r>
            <w:r w:rsidRPr="00355286">
              <w:rPr>
                <w:rFonts w:cs="Arial"/>
                <w:sz w:val="16"/>
                <w:szCs w:val="16"/>
              </w:rPr>
              <w:t>28</w:t>
            </w:r>
          </w:p>
        </w:tc>
        <w:tc>
          <w:tcPr>
            <w:tcW w:w="1595" w:type="dxa"/>
            <w:tcBorders>
              <w:bottom w:val="single" w:sz="4" w:space="0" w:color="auto"/>
            </w:tcBorders>
            <w:shd w:val="clear" w:color="auto" w:fill="auto"/>
            <w:vAlign w:val="bottom"/>
          </w:tcPr>
          <w:p w14:paraId="394625E3" w14:textId="5413C7E3" w:rsidR="004274BC" w:rsidRPr="00355286" w:rsidRDefault="002B26ED" w:rsidP="00F355F4">
            <w:pPr>
              <w:spacing w:line="240" w:lineRule="auto"/>
              <w:ind w:right="-72"/>
              <w:jc w:val="right"/>
              <w:rPr>
                <w:rFonts w:cs="Arial"/>
                <w:sz w:val="16"/>
                <w:szCs w:val="16"/>
                <w:lang w:val="en-US"/>
              </w:rPr>
            </w:pPr>
            <w:r w:rsidRPr="00355286">
              <w:rPr>
                <w:rFonts w:cs="Arial"/>
                <w:sz w:val="16"/>
                <w:szCs w:val="16"/>
              </w:rPr>
              <w:t>152</w:t>
            </w:r>
            <w:r w:rsidR="004274BC" w:rsidRPr="00355286">
              <w:rPr>
                <w:rFonts w:cs="Arial"/>
                <w:sz w:val="16"/>
                <w:szCs w:val="16"/>
                <w:lang w:val="en-US"/>
              </w:rPr>
              <w:t>.</w:t>
            </w:r>
            <w:r w:rsidRPr="00355286">
              <w:rPr>
                <w:rFonts w:cs="Arial"/>
                <w:sz w:val="16"/>
                <w:szCs w:val="16"/>
              </w:rPr>
              <w:t>43</w:t>
            </w:r>
          </w:p>
        </w:tc>
      </w:tr>
      <w:tr w:rsidR="00271462" w:rsidRPr="00355286" w14:paraId="14A61EC5" w14:textId="77777777" w:rsidTr="000C7C92">
        <w:tc>
          <w:tcPr>
            <w:tcW w:w="3119" w:type="dxa"/>
            <w:shd w:val="clear" w:color="auto" w:fill="auto"/>
            <w:vAlign w:val="bottom"/>
          </w:tcPr>
          <w:p w14:paraId="7373C446" w14:textId="77777777" w:rsidR="004274BC" w:rsidRPr="00355286" w:rsidRDefault="004274BC" w:rsidP="00F355F4">
            <w:pPr>
              <w:spacing w:line="240" w:lineRule="auto"/>
              <w:ind w:left="-86"/>
              <w:jc w:val="both"/>
              <w:rPr>
                <w:rFonts w:cs="Arial"/>
                <w:sz w:val="16"/>
                <w:szCs w:val="16"/>
              </w:rPr>
            </w:pPr>
          </w:p>
        </w:tc>
        <w:tc>
          <w:tcPr>
            <w:tcW w:w="1594" w:type="dxa"/>
            <w:tcBorders>
              <w:top w:val="single" w:sz="4" w:space="0" w:color="auto"/>
            </w:tcBorders>
            <w:vAlign w:val="bottom"/>
          </w:tcPr>
          <w:p w14:paraId="3B3DA4BF" w14:textId="77777777" w:rsidR="004274BC" w:rsidRPr="00355286" w:rsidRDefault="004274BC" w:rsidP="00F355F4">
            <w:pPr>
              <w:spacing w:line="240" w:lineRule="auto"/>
              <w:ind w:right="-72"/>
              <w:jc w:val="right"/>
              <w:rPr>
                <w:rFonts w:cs="Arial"/>
                <w:sz w:val="16"/>
                <w:szCs w:val="16"/>
              </w:rPr>
            </w:pPr>
          </w:p>
        </w:tc>
        <w:tc>
          <w:tcPr>
            <w:tcW w:w="1595" w:type="dxa"/>
            <w:tcBorders>
              <w:top w:val="single" w:sz="4" w:space="0" w:color="auto"/>
            </w:tcBorders>
            <w:shd w:val="clear" w:color="auto" w:fill="auto"/>
            <w:vAlign w:val="bottom"/>
          </w:tcPr>
          <w:p w14:paraId="46E5FBD8" w14:textId="77777777" w:rsidR="004274BC" w:rsidRPr="00355286" w:rsidRDefault="004274BC" w:rsidP="00F355F4">
            <w:pPr>
              <w:spacing w:line="240" w:lineRule="auto"/>
              <w:ind w:right="-72"/>
              <w:jc w:val="right"/>
              <w:rPr>
                <w:rFonts w:cs="Arial"/>
                <w:sz w:val="16"/>
                <w:szCs w:val="16"/>
              </w:rPr>
            </w:pPr>
          </w:p>
        </w:tc>
        <w:tc>
          <w:tcPr>
            <w:tcW w:w="1595" w:type="dxa"/>
            <w:tcBorders>
              <w:top w:val="single" w:sz="4" w:space="0" w:color="auto"/>
            </w:tcBorders>
          </w:tcPr>
          <w:p w14:paraId="7FFB59BE" w14:textId="77777777" w:rsidR="004274BC" w:rsidRPr="00355286" w:rsidRDefault="004274BC" w:rsidP="00F355F4">
            <w:pPr>
              <w:spacing w:line="240" w:lineRule="auto"/>
              <w:ind w:right="-72"/>
              <w:jc w:val="right"/>
              <w:rPr>
                <w:rFonts w:cs="Arial"/>
                <w:sz w:val="16"/>
                <w:szCs w:val="16"/>
                <w:cs/>
              </w:rPr>
            </w:pPr>
          </w:p>
        </w:tc>
        <w:tc>
          <w:tcPr>
            <w:tcW w:w="1595" w:type="dxa"/>
            <w:tcBorders>
              <w:top w:val="single" w:sz="4" w:space="0" w:color="auto"/>
            </w:tcBorders>
            <w:shd w:val="clear" w:color="auto" w:fill="auto"/>
            <w:vAlign w:val="bottom"/>
          </w:tcPr>
          <w:p w14:paraId="68AECAC7" w14:textId="77777777" w:rsidR="004274BC" w:rsidRPr="00355286" w:rsidRDefault="004274BC" w:rsidP="00F355F4">
            <w:pPr>
              <w:spacing w:line="240" w:lineRule="auto"/>
              <w:ind w:right="-72"/>
              <w:jc w:val="right"/>
              <w:rPr>
                <w:rFonts w:cs="Arial"/>
                <w:sz w:val="16"/>
                <w:szCs w:val="16"/>
                <w:lang w:val="en-US"/>
              </w:rPr>
            </w:pPr>
          </w:p>
        </w:tc>
      </w:tr>
      <w:tr w:rsidR="00271462" w:rsidRPr="00355286" w14:paraId="722D79E9" w14:textId="77777777" w:rsidTr="000C7C92">
        <w:tc>
          <w:tcPr>
            <w:tcW w:w="3119" w:type="dxa"/>
            <w:shd w:val="clear" w:color="auto" w:fill="auto"/>
            <w:vAlign w:val="bottom"/>
          </w:tcPr>
          <w:p w14:paraId="23BB7FA4" w14:textId="55AADA87" w:rsidR="004274BC" w:rsidRPr="00355286" w:rsidRDefault="004274BC" w:rsidP="00F355F4">
            <w:pPr>
              <w:spacing w:line="240" w:lineRule="auto"/>
              <w:ind w:left="-86"/>
              <w:jc w:val="both"/>
              <w:rPr>
                <w:rFonts w:cs="Arial"/>
                <w:sz w:val="16"/>
                <w:szCs w:val="16"/>
              </w:rPr>
            </w:pPr>
            <w:r w:rsidRPr="00355286">
              <w:rPr>
                <w:rFonts w:cs="Arial"/>
                <w:sz w:val="16"/>
                <w:szCs w:val="16"/>
              </w:rPr>
              <w:t xml:space="preserve">Classified as: </w:t>
            </w:r>
          </w:p>
        </w:tc>
        <w:tc>
          <w:tcPr>
            <w:tcW w:w="1594" w:type="dxa"/>
            <w:vAlign w:val="bottom"/>
          </w:tcPr>
          <w:p w14:paraId="6B1C699A" w14:textId="77777777" w:rsidR="004274BC" w:rsidRPr="00355286" w:rsidRDefault="004274BC" w:rsidP="00F355F4">
            <w:pPr>
              <w:spacing w:line="240" w:lineRule="auto"/>
              <w:ind w:right="-72"/>
              <w:jc w:val="right"/>
              <w:rPr>
                <w:rFonts w:cs="Arial"/>
                <w:sz w:val="16"/>
                <w:szCs w:val="16"/>
              </w:rPr>
            </w:pPr>
          </w:p>
        </w:tc>
        <w:tc>
          <w:tcPr>
            <w:tcW w:w="1595" w:type="dxa"/>
            <w:shd w:val="clear" w:color="auto" w:fill="auto"/>
            <w:vAlign w:val="bottom"/>
          </w:tcPr>
          <w:p w14:paraId="3C0C2D89" w14:textId="77777777" w:rsidR="004274BC" w:rsidRPr="00355286" w:rsidRDefault="004274BC" w:rsidP="00F355F4">
            <w:pPr>
              <w:spacing w:line="240" w:lineRule="auto"/>
              <w:ind w:right="-72"/>
              <w:jc w:val="right"/>
              <w:rPr>
                <w:rFonts w:cs="Arial"/>
                <w:sz w:val="16"/>
                <w:szCs w:val="16"/>
              </w:rPr>
            </w:pPr>
          </w:p>
        </w:tc>
        <w:tc>
          <w:tcPr>
            <w:tcW w:w="1595" w:type="dxa"/>
          </w:tcPr>
          <w:p w14:paraId="3A3BAC86" w14:textId="77777777" w:rsidR="004274BC" w:rsidRPr="00355286" w:rsidRDefault="004274BC" w:rsidP="00F355F4">
            <w:pPr>
              <w:spacing w:line="240" w:lineRule="auto"/>
              <w:ind w:right="-72"/>
              <w:jc w:val="right"/>
              <w:rPr>
                <w:rFonts w:cs="Arial"/>
                <w:sz w:val="16"/>
                <w:szCs w:val="16"/>
                <w:cs/>
              </w:rPr>
            </w:pPr>
          </w:p>
        </w:tc>
        <w:tc>
          <w:tcPr>
            <w:tcW w:w="1595" w:type="dxa"/>
            <w:shd w:val="clear" w:color="auto" w:fill="auto"/>
            <w:vAlign w:val="bottom"/>
          </w:tcPr>
          <w:p w14:paraId="1E565CA9" w14:textId="77777777" w:rsidR="004274BC" w:rsidRPr="00355286" w:rsidRDefault="004274BC" w:rsidP="00F355F4">
            <w:pPr>
              <w:spacing w:line="240" w:lineRule="auto"/>
              <w:ind w:right="-72"/>
              <w:jc w:val="right"/>
              <w:rPr>
                <w:rFonts w:cs="Arial"/>
                <w:sz w:val="16"/>
                <w:szCs w:val="16"/>
                <w:lang w:val="en-US"/>
              </w:rPr>
            </w:pPr>
          </w:p>
        </w:tc>
      </w:tr>
      <w:tr w:rsidR="00271462" w:rsidRPr="00355286" w14:paraId="2CCE2548" w14:textId="77777777" w:rsidTr="000C7C92">
        <w:tc>
          <w:tcPr>
            <w:tcW w:w="3119" w:type="dxa"/>
            <w:shd w:val="clear" w:color="auto" w:fill="auto"/>
            <w:vAlign w:val="bottom"/>
          </w:tcPr>
          <w:p w14:paraId="745EE978" w14:textId="7B7915D1" w:rsidR="004274BC" w:rsidRPr="00355286" w:rsidRDefault="004274BC" w:rsidP="00F355F4">
            <w:pPr>
              <w:spacing w:line="240" w:lineRule="auto"/>
              <w:ind w:left="-86"/>
              <w:jc w:val="both"/>
              <w:rPr>
                <w:rFonts w:cs="Arial"/>
                <w:sz w:val="16"/>
                <w:szCs w:val="16"/>
              </w:rPr>
            </w:pPr>
            <w:r w:rsidRPr="00355286">
              <w:rPr>
                <w:rFonts w:cs="Arial"/>
                <w:sz w:val="16"/>
                <w:szCs w:val="16"/>
              </w:rPr>
              <w:t>Cost of providing services</w:t>
            </w:r>
          </w:p>
        </w:tc>
        <w:tc>
          <w:tcPr>
            <w:tcW w:w="1594" w:type="dxa"/>
            <w:vAlign w:val="bottom"/>
          </w:tcPr>
          <w:p w14:paraId="782F8BAA" w14:textId="0294C007" w:rsidR="004274BC" w:rsidRPr="00355286" w:rsidRDefault="002B26ED" w:rsidP="00F355F4">
            <w:pPr>
              <w:spacing w:line="240" w:lineRule="auto"/>
              <w:ind w:right="-72"/>
              <w:jc w:val="right"/>
              <w:rPr>
                <w:rFonts w:cs="Arial"/>
                <w:sz w:val="16"/>
                <w:szCs w:val="16"/>
              </w:rPr>
            </w:pPr>
            <w:r w:rsidRPr="00355286">
              <w:rPr>
                <w:rFonts w:cs="Arial"/>
                <w:sz w:val="16"/>
                <w:szCs w:val="16"/>
              </w:rPr>
              <w:t>102</w:t>
            </w:r>
            <w:r w:rsidR="000C7C92" w:rsidRPr="00355286">
              <w:rPr>
                <w:rFonts w:cs="Arial"/>
                <w:sz w:val="16"/>
                <w:szCs w:val="16"/>
              </w:rPr>
              <w:t>.</w:t>
            </w:r>
            <w:r w:rsidRPr="00355286">
              <w:rPr>
                <w:rFonts w:cs="Arial"/>
                <w:sz w:val="16"/>
                <w:szCs w:val="16"/>
              </w:rPr>
              <w:t>41</w:t>
            </w:r>
          </w:p>
        </w:tc>
        <w:tc>
          <w:tcPr>
            <w:tcW w:w="1595" w:type="dxa"/>
            <w:shd w:val="clear" w:color="auto" w:fill="auto"/>
            <w:vAlign w:val="bottom"/>
          </w:tcPr>
          <w:p w14:paraId="530DE853" w14:textId="5BEDA432" w:rsidR="004274BC" w:rsidRPr="00355286" w:rsidRDefault="002B26ED" w:rsidP="00F355F4">
            <w:pPr>
              <w:spacing w:line="240" w:lineRule="auto"/>
              <w:ind w:right="-72"/>
              <w:jc w:val="right"/>
              <w:rPr>
                <w:rFonts w:cs="Arial"/>
                <w:sz w:val="16"/>
                <w:szCs w:val="16"/>
              </w:rPr>
            </w:pPr>
            <w:r w:rsidRPr="00355286">
              <w:rPr>
                <w:rFonts w:cs="Arial"/>
                <w:sz w:val="16"/>
                <w:szCs w:val="16"/>
              </w:rPr>
              <w:t>116</w:t>
            </w:r>
            <w:r w:rsidR="004274BC" w:rsidRPr="00355286">
              <w:rPr>
                <w:rFonts w:cs="Arial"/>
                <w:sz w:val="16"/>
                <w:szCs w:val="16"/>
              </w:rPr>
              <w:t>.</w:t>
            </w:r>
            <w:r w:rsidRPr="00355286">
              <w:rPr>
                <w:rFonts w:cs="Arial"/>
                <w:sz w:val="16"/>
                <w:szCs w:val="16"/>
              </w:rPr>
              <w:t>31</w:t>
            </w:r>
          </w:p>
        </w:tc>
        <w:tc>
          <w:tcPr>
            <w:tcW w:w="1595" w:type="dxa"/>
          </w:tcPr>
          <w:p w14:paraId="5796A3D3" w14:textId="12C389BC" w:rsidR="004274BC" w:rsidRPr="00355286" w:rsidRDefault="002B26ED" w:rsidP="00F355F4">
            <w:pPr>
              <w:spacing w:line="240" w:lineRule="auto"/>
              <w:ind w:right="-72"/>
              <w:jc w:val="right"/>
              <w:rPr>
                <w:rFonts w:cs="Arial"/>
                <w:sz w:val="16"/>
                <w:szCs w:val="16"/>
                <w:cs/>
              </w:rPr>
            </w:pPr>
            <w:r w:rsidRPr="00355286">
              <w:rPr>
                <w:rFonts w:cs="Arial"/>
                <w:sz w:val="16"/>
                <w:szCs w:val="16"/>
              </w:rPr>
              <w:t>130</w:t>
            </w:r>
            <w:r w:rsidR="000C7C92" w:rsidRPr="00355286">
              <w:rPr>
                <w:rFonts w:cs="Arial"/>
                <w:sz w:val="16"/>
                <w:szCs w:val="16"/>
              </w:rPr>
              <w:t>.</w:t>
            </w:r>
            <w:r w:rsidRPr="00355286">
              <w:rPr>
                <w:rFonts w:cs="Arial"/>
                <w:sz w:val="16"/>
                <w:szCs w:val="16"/>
              </w:rPr>
              <w:t>43</w:t>
            </w:r>
          </w:p>
        </w:tc>
        <w:tc>
          <w:tcPr>
            <w:tcW w:w="1595" w:type="dxa"/>
            <w:shd w:val="clear" w:color="auto" w:fill="auto"/>
            <w:vAlign w:val="bottom"/>
          </w:tcPr>
          <w:p w14:paraId="4917B02A" w14:textId="0B135423" w:rsidR="004274BC" w:rsidRPr="00355286" w:rsidRDefault="002B26ED" w:rsidP="00F355F4">
            <w:pPr>
              <w:spacing w:line="240" w:lineRule="auto"/>
              <w:ind w:right="-72"/>
              <w:jc w:val="right"/>
              <w:rPr>
                <w:rFonts w:cs="Arial"/>
                <w:sz w:val="16"/>
                <w:szCs w:val="16"/>
                <w:lang w:val="en-US"/>
              </w:rPr>
            </w:pPr>
            <w:r w:rsidRPr="00355286">
              <w:rPr>
                <w:rFonts w:cs="Arial"/>
                <w:sz w:val="16"/>
                <w:szCs w:val="16"/>
              </w:rPr>
              <w:t>22</w:t>
            </w:r>
            <w:r w:rsidR="004274BC" w:rsidRPr="00355286">
              <w:rPr>
                <w:rFonts w:cs="Arial"/>
                <w:sz w:val="16"/>
                <w:szCs w:val="16"/>
                <w:lang w:val="en-US"/>
              </w:rPr>
              <w:t>.</w:t>
            </w:r>
            <w:r w:rsidRPr="00355286">
              <w:rPr>
                <w:rFonts w:cs="Arial"/>
                <w:sz w:val="16"/>
                <w:szCs w:val="16"/>
              </w:rPr>
              <w:t>55</w:t>
            </w:r>
          </w:p>
        </w:tc>
      </w:tr>
      <w:tr w:rsidR="00271462" w:rsidRPr="00355286" w14:paraId="4CDAE08A" w14:textId="77777777" w:rsidTr="000C7C92">
        <w:tc>
          <w:tcPr>
            <w:tcW w:w="3119" w:type="dxa"/>
            <w:shd w:val="clear" w:color="auto" w:fill="auto"/>
            <w:vAlign w:val="bottom"/>
          </w:tcPr>
          <w:p w14:paraId="3C0803A2" w14:textId="03E4DD1D" w:rsidR="004274BC" w:rsidRPr="00355286" w:rsidRDefault="004274BC" w:rsidP="00F355F4">
            <w:pPr>
              <w:spacing w:line="240" w:lineRule="auto"/>
              <w:ind w:left="-86"/>
              <w:jc w:val="both"/>
              <w:rPr>
                <w:rFonts w:cs="Arial"/>
                <w:sz w:val="16"/>
                <w:szCs w:val="16"/>
              </w:rPr>
            </w:pPr>
            <w:r w:rsidRPr="00355286">
              <w:rPr>
                <w:rFonts w:cs="Arial"/>
                <w:sz w:val="16"/>
                <w:szCs w:val="16"/>
              </w:rPr>
              <w:t>Selling expenses</w:t>
            </w:r>
          </w:p>
        </w:tc>
        <w:tc>
          <w:tcPr>
            <w:tcW w:w="1594" w:type="dxa"/>
            <w:vAlign w:val="bottom"/>
          </w:tcPr>
          <w:p w14:paraId="1A80337F" w14:textId="530C3031" w:rsidR="004274BC" w:rsidRPr="00355286" w:rsidRDefault="002B26ED" w:rsidP="00F355F4">
            <w:pPr>
              <w:spacing w:line="240" w:lineRule="auto"/>
              <w:ind w:right="-72"/>
              <w:jc w:val="right"/>
              <w:rPr>
                <w:rFonts w:cs="Arial"/>
                <w:sz w:val="16"/>
                <w:szCs w:val="16"/>
              </w:rPr>
            </w:pPr>
            <w:r w:rsidRPr="00355286">
              <w:rPr>
                <w:rFonts w:cs="Arial"/>
                <w:sz w:val="16"/>
                <w:szCs w:val="16"/>
              </w:rPr>
              <w:t>122</w:t>
            </w:r>
            <w:r w:rsidR="000C7C92" w:rsidRPr="00355286">
              <w:rPr>
                <w:rFonts w:cs="Arial"/>
                <w:sz w:val="16"/>
                <w:szCs w:val="16"/>
              </w:rPr>
              <w:t>.</w:t>
            </w:r>
            <w:r w:rsidRPr="00355286">
              <w:rPr>
                <w:rFonts w:cs="Arial"/>
                <w:sz w:val="16"/>
                <w:szCs w:val="16"/>
              </w:rPr>
              <w:t>86</w:t>
            </w:r>
          </w:p>
        </w:tc>
        <w:tc>
          <w:tcPr>
            <w:tcW w:w="1595" w:type="dxa"/>
            <w:shd w:val="clear" w:color="auto" w:fill="auto"/>
            <w:vAlign w:val="bottom"/>
          </w:tcPr>
          <w:p w14:paraId="43445A37" w14:textId="0A54B48C" w:rsidR="004274BC" w:rsidRPr="00355286" w:rsidRDefault="002B26ED" w:rsidP="00F355F4">
            <w:pPr>
              <w:spacing w:line="240" w:lineRule="auto"/>
              <w:ind w:right="-72"/>
              <w:jc w:val="right"/>
              <w:rPr>
                <w:rFonts w:cs="Arial"/>
                <w:sz w:val="16"/>
                <w:szCs w:val="16"/>
              </w:rPr>
            </w:pPr>
            <w:r w:rsidRPr="00355286">
              <w:rPr>
                <w:rFonts w:cs="Arial"/>
                <w:sz w:val="16"/>
                <w:szCs w:val="16"/>
              </w:rPr>
              <w:t>83</w:t>
            </w:r>
            <w:r w:rsidR="004274BC" w:rsidRPr="00355286">
              <w:rPr>
                <w:rFonts w:cs="Arial"/>
                <w:sz w:val="16"/>
                <w:szCs w:val="16"/>
              </w:rPr>
              <w:t>.</w:t>
            </w:r>
            <w:r w:rsidRPr="00355286">
              <w:rPr>
                <w:rFonts w:cs="Arial"/>
                <w:sz w:val="16"/>
                <w:szCs w:val="16"/>
              </w:rPr>
              <w:t>38</w:t>
            </w:r>
          </w:p>
        </w:tc>
        <w:tc>
          <w:tcPr>
            <w:tcW w:w="1595" w:type="dxa"/>
          </w:tcPr>
          <w:p w14:paraId="3045C9F8" w14:textId="26AD81D1" w:rsidR="004274BC" w:rsidRPr="00355286" w:rsidRDefault="002B26ED" w:rsidP="00F355F4">
            <w:pPr>
              <w:spacing w:line="240" w:lineRule="auto"/>
              <w:ind w:right="-72"/>
              <w:jc w:val="right"/>
              <w:rPr>
                <w:rFonts w:cs="Arial"/>
                <w:sz w:val="16"/>
                <w:szCs w:val="16"/>
                <w:cs/>
              </w:rPr>
            </w:pPr>
            <w:r w:rsidRPr="00355286">
              <w:rPr>
                <w:rFonts w:cs="Arial"/>
                <w:sz w:val="16"/>
                <w:szCs w:val="16"/>
              </w:rPr>
              <w:t>26</w:t>
            </w:r>
            <w:r w:rsidR="000C7C92" w:rsidRPr="00355286">
              <w:rPr>
                <w:rFonts w:cs="Arial"/>
                <w:sz w:val="16"/>
                <w:szCs w:val="16"/>
              </w:rPr>
              <w:t>.</w:t>
            </w:r>
            <w:r w:rsidRPr="00355286">
              <w:rPr>
                <w:rFonts w:cs="Arial"/>
                <w:sz w:val="16"/>
                <w:szCs w:val="16"/>
              </w:rPr>
              <w:t>50</w:t>
            </w:r>
          </w:p>
        </w:tc>
        <w:tc>
          <w:tcPr>
            <w:tcW w:w="1595" w:type="dxa"/>
            <w:shd w:val="clear" w:color="auto" w:fill="auto"/>
            <w:vAlign w:val="bottom"/>
          </w:tcPr>
          <w:p w14:paraId="00620EB5" w14:textId="2D9E360F" w:rsidR="004274BC" w:rsidRPr="00355286" w:rsidRDefault="002B26ED" w:rsidP="00F355F4">
            <w:pPr>
              <w:spacing w:line="240" w:lineRule="auto"/>
              <w:ind w:right="-72"/>
              <w:jc w:val="right"/>
              <w:rPr>
                <w:rFonts w:cs="Arial"/>
                <w:sz w:val="16"/>
                <w:szCs w:val="16"/>
                <w:lang w:val="en-US"/>
              </w:rPr>
            </w:pPr>
            <w:r w:rsidRPr="00355286">
              <w:rPr>
                <w:rFonts w:cs="Arial"/>
                <w:sz w:val="16"/>
                <w:szCs w:val="16"/>
              </w:rPr>
              <w:t>29</w:t>
            </w:r>
            <w:r w:rsidR="004274BC" w:rsidRPr="00355286">
              <w:rPr>
                <w:rFonts w:cs="Arial"/>
                <w:sz w:val="16"/>
                <w:szCs w:val="16"/>
                <w:lang w:val="en-US"/>
              </w:rPr>
              <w:t>.</w:t>
            </w:r>
            <w:r w:rsidRPr="00355286">
              <w:rPr>
                <w:rFonts w:cs="Arial"/>
                <w:sz w:val="16"/>
                <w:szCs w:val="16"/>
              </w:rPr>
              <w:t>36</w:t>
            </w:r>
          </w:p>
        </w:tc>
      </w:tr>
      <w:tr w:rsidR="00271462" w:rsidRPr="00355286" w14:paraId="0E015981" w14:textId="77777777" w:rsidTr="000C7C92">
        <w:tc>
          <w:tcPr>
            <w:tcW w:w="3119" w:type="dxa"/>
            <w:shd w:val="clear" w:color="auto" w:fill="auto"/>
            <w:vAlign w:val="bottom"/>
          </w:tcPr>
          <w:p w14:paraId="455132BD" w14:textId="64D354B8" w:rsidR="004274BC" w:rsidRPr="00355286" w:rsidRDefault="004274BC" w:rsidP="00F355F4">
            <w:pPr>
              <w:spacing w:line="240" w:lineRule="auto"/>
              <w:ind w:left="-86"/>
              <w:jc w:val="both"/>
              <w:rPr>
                <w:rFonts w:cs="Arial"/>
                <w:sz w:val="16"/>
                <w:szCs w:val="16"/>
              </w:rPr>
            </w:pPr>
            <w:r w:rsidRPr="00355286">
              <w:rPr>
                <w:rFonts w:cs="Arial"/>
                <w:sz w:val="16"/>
                <w:szCs w:val="16"/>
              </w:rPr>
              <w:t>Administrative expenses</w:t>
            </w:r>
          </w:p>
        </w:tc>
        <w:tc>
          <w:tcPr>
            <w:tcW w:w="1594" w:type="dxa"/>
            <w:tcBorders>
              <w:bottom w:val="single" w:sz="4" w:space="0" w:color="auto"/>
            </w:tcBorders>
            <w:vAlign w:val="bottom"/>
          </w:tcPr>
          <w:p w14:paraId="57146256" w14:textId="13F09F9F" w:rsidR="004274BC" w:rsidRPr="00355286" w:rsidRDefault="002B26ED" w:rsidP="00F355F4">
            <w:pPr>
              <w:spacing w:line="240" w:lineRule="auto"/>
              <w:ind w:right="-72"/>
              <w:jc w:val="right"/>
              <w:rPr>
                <w:rFonts w:cs="Arial"/>
                <w:sz w:val="16"/>
                <w:szCs w:val="16"/>
              </w:rPr>
            </w:pPr>
            <w:r w:rsidRPr="00355286">
              <w:rPr>
                <w:rFonts w:cs="Arial"/>
                <w:sz w:val="16"/>
                <w:szCs w:val="16"/>
              </w:rPr>
              <w:t>92</w:t>
            </w:r>
            <w:r w:rsidR="000C7C92" w:rsidRPr="00355286">
              <w:rPr>
                <w:rFonts w:cs="Arial"/>
                <w:sz w:val="16"/>
                <w:szCs w:val="16"/>
              </w:rPr>
              <w:t>.</w:t>
            </w:r>
            <w:r w:rsidRPr="00355286">
              <w:rPr>
                <w:rFonts w:cs="Arial"/>
                <w:sz w:val="16"/>
                <w:szCs w:val="16"/>
              </w:rPr>
              <w:t>66</w:t>
            </w:r>
          </w:p>
        </w:tc>
        <w:tc>
          <w:tcPr>
            <w:tcW w:w="1595" w:type="dxa"/>
            <w:tcBorders>
              <w:bottom w:val="single" w:sz="4" w:space="0" w:color="auto"/>
            </w:tcBorders>
            <w:shd w:val="clear" w:color="auto" w:fill="auto"/>
            <w:vAlign w:val="bottom"/>
          </w:tcPr>
          <w:p w14:paraId="440D69BD" w14:textId="66502D44" w:rsidR="004274BC" w:rsidRPr="00355286" w:rsidRDefault="002B26ED" w:rsidP="00F355F4">
            <w:pPr>
              <w:spacing w:line="240" w:lineRule="auto"/>
              <w:ind w:right="-72"/>
              <w:jc w:val="right"/>
              <w:rPr>
                <w:rFonts w:cs="Arial"/>
                <w:sz w:val="16"/>
                <w:szCs w:val="16"/>
              </w:rPr>
            </w:pPr>
            <w:r w:rsidRPr="00355286">
              <w:rPr>
                <w:rFonts w:cs="Arial"/>
                <w:sz w:val="16"/>
                <w:szCs w:val="16"/>
              </w:rPr>
              <w:t>146</w:t>
            </w:r>
            <w:r w:rsidR="004274BC" w:rsidRPr="00355286">
              <w:rPr>
                <w:rFonts w:cs="Arial"/>
                <w:sz w:val="16"/>
                <w:szCs w:val="16"/>
              </w:rPr>
              <w:t>.</w:t>
            </w:r>
            <w:r w:rsidRPr="00355286">
              <w:rPr>
                <w:rFonts w:cs="Arial"/>
                <w:sz w:val="16"/>
                <w:szCs w:val="16"/>
              </w:rPr>
              <w:t>82</w:t>
            </w:r>
          </w:p>
        </w:tc>
        <w:tc>
          <w:tcPr>
            <w:tcW w:w="1595" w:type="dxa"/>
            <w:tcBorders>
              <w:bottom w:val="single" w:sz="4" w:space="0" w:color="auto"/>
            </w:tcBorders>
          </w:tcPr>
          <w:p w14:paraId="519E5219" w14:textId="1450FDC3" w:rsidR="004274BC" w:rsidRPr="00355286" w:rsidRDefault="002B26ED" w:rsidP="00F355F4">
            <w:pPr>
              <w:spacing w:line="240" w:lineRule="auto"/>
              <w:ind w:right="-72"/>
              <w:jc w:val="right"/>
              <w:rPr>
                <w:rFonts w:cs="Arial"/>
                <w:sz w:val="16"/>
                <w:szCs w:val="16"/>
                <w:cs/>
              </w:rPr>
            </w:pPr>
            <w:r w:rsidRPr="00355286">
              <w:rPr>
                <w:rFonts w:cs="Arial"/>
                <w:sz w:val="16"/>
                <w:szCs w:val="16"/>
              </w:rPr>
              <w:t>14</w:t>
            </w:r>
            <w:r w:rsidR="000C7C92" w:rsidRPr="00355286">
              <w:rPr>
                <w:rFonts w:cs="Arial"/>
                <w:sz w:val="16"/>
                <w:szCs w:val="16"/>
              </w:rPr>
              <w:t>.</w:t>
            </w:r>
            <w:r w:rsidRPr="00355286">
              <w:rPr>
                <w:rFonts w:cs="Arial"/>
                <w:sz w:val="16"/>
                <w:szCs w:val="16"/>
              </w:rPr>
              <w:t>35</w:t>
            </w:r>
          </w:p>
        </w:tc>
        <w:tc>
          <w:tcPr>
            <w:tcW w:w="1595" w:type="dxa"/>
            <w:tcBorders>
              <w:bottom w:val="single" w:sz="4" w:space="0" w:color="auto"/>
            </w:tcBorders>
            <w:shd w:val="clear" w:color="auto" w:fill="auto"/>
            <w:vAlign w:val="bottom"/>
          </w:tcPr>
          <w:p w14:paraId="41C06C23" w14:textId="36A0F4BC" w:rsidR="004274BC" w:rsidRPr="00355286" w:rsidRDefault="002B26ED" w:rsidP="00F355F4">
            <w:pPr>
              <w:spacing w:line="240" w:lineRule="auto"/>
              <w:ind w:right="-72"/>
              <w:jc w:val="right"/>
              <w:rPr>
                <w:rFonts w:cs="Arial"/>
                <w:sz w:val="16"/>
                <w:szCs w:val="16"/>
                <w:lang w:val="en-US"/>
              </w:rPr>
            </w:pPr>
            <w:r w:rsidRPr="00355286">
              <w:rPr>
                <w:rFonts w:cs="Arial"/>
                <w:sz w:val="16"/>
                <w:szCs w:val="16"/>
              </w:rPr>
              <w:t>100</w:t>
            </w:r>
            <w:r w:rsidR="004274BC" w:rsidRPr="00355286">
              <w:rPr>
                <w:rFonts w:cs="Arial"/>
                <w:sz w:val="16"/>
                <w:szCs w:val="16"/>
                <w:lang w:val="en-US"/>
              </w:rPr>
              <w:t>.</w:t>
            </w:r>
            <w:r w:rsidRPr="00355286">
              <w:rPr>
                <w:rFonts w:cs="Arial"/>
                <w:sz w:val="16"/>
                <w:szCs w:val="16"/>
              </w:rPr>
              <w:t>52</w:t>
            </w:r>
          </w:p>
        </w:tc>
      </w:tr>
      <w:tr w:rsidR="00271462" w:rsidRPr="00355286" w14:paraId="7E3517CB" w14:textId="77777777" w:rsidTr="000C7C92">
        <w:tc>
          <w:tcPr>
            <w:tcW w:w="3119" w:type="dxa"/>
            <w:shd w:val="clear" w:color="auto" w:fill="auto"/>
            <w:vAlign w:val="bottom"/>
          </w:tcPr>
          <w:p w14:paraId="2686EF27" w14:textId="77777777" w:rsidR="004274BC" w:rsidRPr="00355286" w:rsidRDefault="004274BC" w:rsidP="00F355F4">
            <w:pPr>
              <w:spacing w:line="240" w:lineRule="auto"/>
              <w:ind w:left="-86"/>
              <w:jc w:val="both"/>
              <w:rPr>
                <w:rFonts w:cs="Arial"/>
                <w:sz w:val="16"/>
                <w:szCs w:val="16"/>
              </w:rPr>
            </w:pPr>
          </w:p>
        </w:tc>
        <w:tc>
          <w:tcPr>
            <w:tcW w:w="1594" w:type="dxa"/>
            <w:tcBorders>
              <w:top w:val="single" w:sz="4" w:space="0" w:color="auto"/>
            </w:tcBorders>
            <w:vAlign w:val="bottom"/>
          </w:tcPr>
          <w:p w14:paraId="21916F94" w14:textId="77777777" w:rsidR="004274BC" w:rsidRPr="00355286" w:rsidRDefault="004274BC" w:rsidP="00F355F4">
            <w:pPr>
              <w:spacing w:line="240" w:lineRule="auto"/>
              <w:ind w:right="-72"/>
              <w:jc w:val="right"/>
              <w:rPr>
                <w:rFonts w:cs="Arial"/>
                <w:sz w:val="16"/>
                <w:szCs w:val="16"/>
              </w:rPr>
            </w:pPr>
          </w:p>
        </w:tc>
        <w:tc>
          <w:tcPr>
            <w:tcW w:w="1595" w:type="dxa"/>
            <w:tcBorders>
              <w:top w:val="single" w:sz="4" w:space="0" w:color="auto"/>
            </w:tcBorders>
            <w:shd w:val="clear" w:color="auto" w:fill="auto"/>
            <w:vAlign w:val="bottom"/>
          </w:tcPr>
          <w:p w14:paraId="63725462" w14:textId="77777777" w:rsidR="004274BC" w:rsidRPr="00355286" w:rsidRDefault="004274BC" w:rsidP="00F355F4">
            <w:pPr>
              <w:spacing w:line="240" w:lineRule="auto"/>
              <w:ind w:right="-72"/>
              <w:jc w:val="right"/>
              <w:rPr>
                <w:rFonts w:cs="Arial"/>
                <w:sz w:val="16"/>
                <w:szCs w:val="16"/>
              </w:rPr>
            </w:pPr>
          </w:p>
        </w:tc>
        <w:tc>
          <w:tcPr>
            <w:tcW w:w="1595" w:type="dxa"/>
            <w:tcBorders>
              <w:top w:val="single" w:sz="4" w:space="0" w:color="auto"/>
            </w:tcBorders>
          </w:tcPr>
          <w:p w14:paraId="341C28B7" w14:textId="77777777" w:rsidR="004274BC" w:rsidRPr="00355286" w:rsidRDefault="004274BC" w:rsidP="00F355F4">
            <w:pPr>
              <w:spacing w:line="240" w:lineRule="auto"/>
              <w:ind w:right="-72"/>
              <w:jc w:val="right"/>
              <w:rPr>
                <w:rFonts w:cs="Arial"/>
                <w:sz w:val="16"/>
                <w:szCs w:val="16"/>
                <w:cs/>
              </w:rPr>
            </w:pPr>
          </w:p>
        </w:tc>
        <w:tc>
          <w:tcPr>
            <w:tcW w:w="1595" w:type="dxa"/>
            <w:tcBorders>
              <w:top w:val="single" w:sz="4" w:space="0" w:color="auto"/>
            </w:tcBorders>
            <w:shd w:val="clear" w:color="auto" w:fill="auto"/>
            <w:vAlign w:val="bottom"/>
          </w:tcPr>
          <w:p w14:paraId="3752CAA6" w14:textId="77777777" w:rsidR="004274BC" w:rsidRPr="00355286" w:rsidRDefault="004274BC" w:rsidP="00F355F4">
            <w:pPr>
              <w:spacing w:line="240" w:lineRule="auto"/>
              <w:ind w:right="-72"/>
              <w:jc w:val="right"/>
              <w:rPr>
                <w:rFonts w:cs="Arial"/>
                <w:sz w:val="16"/>
                <w:szCs w:val="16"/>
                <w:lang w:val="en-US"/>
              </w:rPr>
            </w:pPr>
          </w:p>
        </w:tc>
      </w:tr>
      <w:tr w:rsidR="004274BC" w:rsidRPr="00355286" w14:paraId="1D182774" w14:textId="77777777" w:rsidTr="000C7C92">
        <w:tc>
          <w:tcPr>
            <w:tcW w:w="3119" w:type="dxa"/>
            <w:shd w:val="clear" w:color="auto" w:fill="auto"/>
            <w:vAlign w:val="bottom"/>
          </w:tcPr>
          <w:p w14:paraId="5E692EC5" w14:textId="77777777" w:rsidR="004274BC" w:rsidRPr="00355286" w:rsidRDefault="004274BC" w:rsidP="00F355F4">
            <w:pPr>
              <w:spacing w:line="240" w:lineRule="auto"/>
              <w:ind w:left="-86"/>
              <w:jc w:val="both"/>
              <w:rPr>
                <w:rFonts w:cs="Arial"/>
                <w:sz w:val="16"/>
                <w:szCs w:val="16"/>
              </w:rPr>
            </w:pPr>
          </w:p>
        </w:tc>
        <w:tc>
          <w:tcPr>
            <w:tcW w:w="1594" w:type="dxa"/>
            <w:tcBorders>
              <w:bottom w:val="single" w:sz="4" w:space="0" w:color="auto"/>
            </w:tcBorders>
            <w:vAlign w:val="bottom"/>
          </w:tcPr>
          <w:p w14:paraId="043423CC" w14:textId="536CA40B" w:rsidR="004274BC" w:rsidRPr="00355286" w:rsidRDefault="002B26ED" w:rsidP="00F355F4">
            <w:pPr>
              <w:spacing w:line="240" w:lineRule="auto"/>
              <w:ind w:right="-72"/>
              <w:jc w:val="right"/>
              <w:rPr>
                <w:rFonts w:cs="Arial"/>
                <w:sz w:val="16"/>
                <w:szCs w:val="16"/>
              </w:rPr>
            </w:pPr>
            <w:r w:rsidRPr="00355286">
              <w:rPr>
                <w:rFonts w:cs="Arial"/>
                <w:sz w:val="16"/>
                <w:szCs w:val="16"/>
              </w:rPr>
              <w:t>317</w:t>
            </w:r>
            <w:r w:rsidR="000C7C92" w:rsidRPr="00355286">
              <w:rPr>
                <w:rFonts w:cs="Arial"/>
                <w:sz w:val="16"/>
                <w:szCs w:val="16"/>
              </w:rPr>
              <w:t>.</w:t>
            </w:r>
            <w:r w:rsidRPr="00355286">
              <w:rPr>
                <w:rFonts w:cs="Arial"/>
                <w:sz w:val="16"/>
                <w:szCs w:val="16"/>
              </w:rPr>
              <w:t>93</w:t>
            </w:r>
          </w:p>
        </w:tc>
        <w:tc>
          <w:tcPr>
            <w:tcW w:w="1595" w:type="dxa"/>
            <w:tcBorders>
              <w:bottom w:val="single" w:sz="4" w:space="0" w:color="auto"/>
            </w:tcBorders>
            <w:shd w:val="clear" w:color="auto" w:fill="auto"/>
            <w:vAlign w:val="bottom"/>
          </w:tcPr>
          <w:p w14:paraId="5F4DEF9F" w14:textId="418C94CE" w:rsidR="004274BC" w:rsidRPr="00355286" w:rsidRDefault="002B26ED" w:rsidP="00F355F4">
            <w:pPr>
              <w:spacing w:line="240" w:lineRule="auto"/>
              <w:ind w:right="-72"/>
              <w:jc w:val="right"/>
              <w:rPr>
                <w:rFonts w:cs="Arial"/>
                <w:sz w:val="16"/>
                <w:szCs w:val="16"/>
              </w:rPr>
            </w:pPr>
            <w:r w:rsidRPr="00355286">
              <w:rPr>
                <w:rFonts w:cs="Arial"/>
                <w:sz w:val="16"/>
                <w:szCs w:val="16"/>
              </w:rPr>
              <w:t>346</w:t>
            </w:r>
            <w:r w:rsidR="004274BC" w:rsidRPr="00355286">
              <w:rPr>
                <w:rFonts w:cs="Arial"/>
                <w:sz w:val="16"/>
                <w:szCs w:val="16"/>
              </w:rPr>
              <w:t>.</w:t>
            </w:r>
            <w:r w:rsidRPr="00355286">
              <w:rPr>
                <w:rFonts w:cs="Arial"/>
                <w:sz w:val="16"/>
                <w:szCs w:val="16"/>
              </w:rPr>
              <w:t>51</w:t>
            </w:r>
          </w:p>
        </w:tc>
        <w:tc>
          <w:tcPr>
            <w:tcW w:w="1595" w:type="dxa"/>
            <w:tcBorders>
              <w:bottom w:val="single" w:sz="4" w:space="0" w:color="auto"/>
            </w:tcBorders>
          </w:tcPr>
          <w:p w14:paraId="4BEE8E89" w14:textId="7C69E0A4" w:rsidR="004274BC" w:rsidRPr="00355286" w:rsidRDefault="002B26ED" w:rsidP="00F355F4">
            <w:pPr>
              <w:spacing w:line="240" w:lineRule="auto"/>
              <w:ind w:right="-72"/>
              <w:jc w:val="right"/>
              <w:rPr>
                <w:rFonts w:cs="Arial"/>
                <w:sz w:val="16"/>
                <w:szCs w:val="16"/>
                <w:cs/>
              </w:rPr>
            </w:pPr>
            <w:r w:rsidRPr="00355286">
              <w:rPr>
                <w:rFonts w:cs="Arial"/>
                <w:sz w:val="16"/>
                <w:szCs w:val="16"/>
              </w:rPr>
              <w:t>171</w:t>
            </w:r>
            <w:r w:rsidR="000C7C92" w:rsidRPr="00355286">
              <w:rPr>
                <w:rFonts w:cs="Arial"/>
                <w:sz w:val="16"/>
                <w:szCs w:val="16"/>
              </w:rPr>
              <w:t>.</w:t>
            </w:r>
            <w:r w:rsidRPr="00355286">
              <w:rPr>
                <w:rFonts w:cs="Arial"/>
                <w:sz w:val="16"/>
                <w:szCs w:val="16"/>
              </w:rPr>
              <w:t>28</w:t>
            </w:r>
          </w:p>
        </w:tc>
        <w:tc>
          <w:tcPr>
            <w:tcW w:w="1595" w:type="dxa"/>
            <w:tcBorders>
              <w:bottom w:val="single" w:sz="4" w:space="0" w:color="auto"/>
            </w:tcBorders>
            <w:shd w:val="clear" w:color="auto" w:fill="auto"/>
            <w:vAlign w:val="bottom"/>
          </w:tcPr>
          <w:p w14:paraId="19DF0D91" w14:textId="6CBE5749" w:rsidR="004274BC" w:rsidRPr="00355286" w:rsidRDefault="002B26ED" w:rsidP="00F355F4">
            <w:pPr>
              <w:spacing w:line="240" w:lineRule="auto"/>
              <w:ind w:right="-72"/>
              <w:jc w:val="right"/>
              <w:rPr>
                <w:rFonts w:cs="Arial"/>
                <w:sz w:val="16"/>
                <w:szCs w:val="16"/>
                <w:lang w:val="en-US"/>
              </w:rPr>
            </w:pPr>
            <w:r w:rsidRPr="00355286">
              <w:rPr>
                <w:rFonts w:cs="Arial"/>
                <w:sz w:val="16"/>
                <w:szCs w:val="16"/>
              </w:rPr>
              <w:t>152</w:t>
            </w:r>
            <w:r w:rsidR="004274BC" w:rsidRPr="00355286">
              <w:rPr>
                <w:rFonts w:cs="Arial"/>
                <w:sz w:val="16"/>
                <w:szCs w:val="16"/>
                <w:lang w:val="en-US"/>
              </w:rPr>
              <w:t>.</w:t>
            </w:r>
            <w:r w:rsidRPr="00355286">
              <w:rPr>
                <w:rFonts w:cs="Arial"/>
                <w:sz w:val="16"/>
                <w:szCs w:val="16"/>
              </w:rPr>
              <w:t>43</w:t>
            </w:r>
          </w:p>
        </w:tc>
      </w:tr>
    </w:tbl>
    <w:p w14:paraId="478392A4" w14:textId="646D4C7F" w:rsidR="00750C44" w:rsidRPr="00355286" w:rsidRDefault="00750C44" w:rsidP="00F355F4">
      <w:pPr>
        <w:spacing w:line="240" w:lineRule="auto"/>
        <w:jc w:val="both"/>
        <w:rPr>
          <w:rFonts w:cs="Arial"/>
          <w:sz w:val="18"/>
          <w:szCs w:val="18"/>
        </w:rPr>
      </w:pPr>
    </w:p>
    <w:p w14:paraId="501C84DE" w14:textId="77777777" w:rsidR="00750C44" w:rsidRPr="00355286" w:rsidRDefault="00750C44">
      <w:pPr>
        <w:spacing w:line="240" w:lineRule="auto"/>
        <w:rPr>
          <w:rFonts w:cs="Arial"/>
          <w:sz w:val="18"/>
          <w:szCs w:val="18"/>
        </w:rPr>
      </w:pPr>
      <w:r w:rsidRPr="00355286">
        <w:rPr>
          <w:rFonts w:cs="Arial"/>
          <w:sz w:val="18"/>
          <w:szCs w:val="18"/>
        </w:rPr>
        <w:br w:type="page"/>
      </w:r>
    </w:p>
    <w:p w14:paraId="55DEEE6A" w14:textId="77777777" w:rsidR="004274BC" w:rsidRPr="00355286" w:rsidRDefault="004274BC" w:rsidP="00F355F4">
      <w:pPr>
        <w:spacing w:line="240" w:lineRule="auto"/>
        <w:jc w:val="both"/>
        <w:rPr>
          <w:rFonts w:cs="Arial"/>
          <w:sz w:val="18"/>
          <w:szCs w:val="18"/>
        </w:rPr>
      </w:pPr>
    </w:p>
    <w:p w14:paraId="4B9A1918" w14:textId="77777777" w:rsidR="00823C24" w:rsidRPr="00355286" w:rsidRDefault="00823C24" w:rsidP="00F355F4">
      <w:pPr>
        <w:spacing w:line="240" w:lineRule="auto"/>
        <w:jc w:val="both"/>
        <w:rPr>
          <w:rFonts w:cs="Arial"/>
          <w:sz w:val="18"/>
          <w:szCs w:val="18"/>
        </w:rPr>
      </w:pPr>
      <w:r w:rsidRPr="00355286">
        <w:rPr>
          <w:rFonts w:cs="Arial"/>
          <w:sz w:val="18"/>
          <w:szCs w:val="18"/>
        </w:rPr>
        <w:t>The principal actuarial assumptions used were as follows:</w:t>
      </w:r>
    </w:p>
    <w:p w14:paraId="2AD2E5CC" w14:textId="77777777" w:rsidR="004274BC" w:rsidRPr="00355286" w:rsidRDefault="004274BC" w:rsidP="00F355F4">
      <w:pPr>
        <w:spacing w:line="240" w:lineRule="auto"/>
        <w:jc w:val="both"/>
        <w:rPr>
          <w:rFonts w:cs="Arial"/>
          <w:sz w:val="18"/>
          <w:szCs w:val="18"/>
        </w:rPr>
      </w:pPr>
    </w:p>
    <w:tbl>
      <w:tblPr>
        <w:tblW w:w="9450" w:type="dxa"/>
        <w:tblInd w:w="108" w:type="dxa"/>
        <w:tblLayout w:type="fixed"/>
        <w:tblLook w:val="01E0" w:firstRow="1" w:lastRow="1" w:firstColumn="1" w:lastColumn="1" w:noHBand="0" w:noVBand="0"/>
      </w:tblPr>
      <w:tblGrid>
        <w:gridCol w:w="6570"/>
        <w:gridCol w:w="1440"/>
        <w:gridCol w:w="1440"/>
      </w:tblGrid>
      <w:tr w:rsidR="00271462" w:rsidRPr="00355286" w14:paraId="30E86407" w14:textId="4D30112F" w:rsidTr="00A81DE2">
        <w:tc>
          <w:tcPr>
            <w:tcW w:w="6570" w:type="dxa"/>
            <w:shd w:val="clear" w:color="auto" w:fill="auto"/>
          </w:tcPr>
          <w:p w14:paraId="2B9966AC" w14:textId="77777777" w:rsidR="004274BC" w:rsidRPr="00355286" w:rsidRDefault="004274BC" w:rsidP="00F355F4">
            <w:pPr>
              <w:spacing w:line="240" w:lineRule="auto"/>
              <w:ind w:left="-101"/>
              <w:jc w:val="both"/>
              <w:rPr>
                <w:rFonts w:cs="Arial"/>
                <w:sz w:val="18"/>
                <w:szCs w:val="18"/>
              </w:rPr>
            </w:pPr>
          </w:p>
        </w:tc>
        <w:tc>
          <w:tcPr>
            <w:tcW w:w="2880" w:type="dxa"/>
            <w:gridSpan w:val="2"/>
            <w:tcBorders>
              <w:bottom w:val="single" w:sz="4" w:space="0" w:color="auto"/>
            </w:tcBorders>
            <w:shd w:val="clear" w:color="auto" w:fill="auto"/>
          </w:tcPr>
          <w:p w14:paraId="48100A1F" w14:textId="445FDDBD"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Consolidated and separate financial statements</w:t>
            </w:r>
          </w:p>
        </w:tc>
      </w:tr>
      <w:tr w:rsidR="00271462" w:rsidRPr="00355286" w14:paraId="29BA3928" w14:textId="2A611D22" w:rsidTr="004274BC">
        <w:tc>
          <w:tcPr>
            <w:tcW w:w="6570" w:type="dxa"/>
            <w:shd w:val="clear" w:color="auto" w:fill="auto"/>
          </w:tcPr>
          <w:p w14:paraId="5E522061" w14:textId="77777777" w:rsidR="004274BC" w:rsidRPr="00355286" w:rsidRDefault="004274BC" w:rsidP="00F355F4">
            <w:pPr>
              <w:spacing w:line="240" w:lineRule="auto"/>
              <w:ind w:left="-101"/>
              <w:rPr>
                <w:rFonts w:cs="Arial"/>
                <w:sz w:val="18"/>
                <w:szCs w:val="18"/>
              </w:rPr>
            </w:pPr>
          </w:p>
        </w:tc>
        <w:tc>
          <w:tcPr>
            <w:tcW w:w="1440" w:type="dxa"/>
            <w:tcBorders>
              <w:top w:val="single" w:sz="4" w:space="0" w:color="auto"/>
            </w:tcBorders>
            <w:shd w:val="clear" w:color="auto" w:fill="auto"/>
            <w:vAlign w:val="bottom"/>
          </w:tcPr>
          <w:p w14:paraId="0FB12027" w14:textId="5634BEE0" w:rsidR="004274BC" w:rsidRPr="00355286" w:rsidRDefault="002B26ED" w:rsidP="00F355F4">
            <w:pPr>
              <w:spacing w:line="240" w:lineRule="auto"/>
              <w:ind w:right="-72"/>
              <w:jc w:val="center"/>
              <w:rPr>
                <w:rFonts w:cs="Arial"/>
                <w:b/>
                <w:bCs/>
                <w:sz w:val="18"/>
                <w:szCs w:val="18"/>
                <w:lang w:val="en-US"/>
              </w:rPr>
            </w:pPr>
            <w:r w:rsidRPr="00355286">
              <w:rPr>
                <w:rFonts w:cs="Arial"/>
                <w:b/>
                <w:bCs/>
                <w:sz w:val="18"/>
                <w:szCs w:val="18"/>
              </w:rPr>
              <w:t>2024</w:t>
            </w:r>
          </w:p>
        </w:tc>
        <w:tc>
          <w:tcPr>
            <w:tcW w:w="1440" w:type="dxa"/>
            <w:tcBorders>
              <w:top w:val="single" w:sz="4" w:space="0" w:color="auto"/>
            </w:tcBorders>
            <w:vAlign w:val="bottom"/>
          </w:tcPr>
          <w:p w14:paraId="6AA75AF8" w14:textId="40B2EA5D" w:rsidR="004274BC"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1B73D122" w14:textId="3159D015" w:rsidTr="004274BC">
        <w:tc>
          <w:tcPr>
            <w:tcW w:w="6570" w:type="dxa"/>
            <w:shd w:val="clear" w:color="auto" w:fill="auto"/>
          </w:tcPr>
          <w:p w14:paraId="682F79A9" w14:textId="77777777" w:rsidR="004274BC" w:rsidRPr="00355286" w:rsidRDefault="004274BC" w:rsidP="00F355F4">
            <w:pPr>
              <w:spacing w:line="240" w:lineRule="auto"/>
              <w:ind w:left="-101"/>
              <w:jc w:val="both"/>
              <w:rPr>
                <w:rFonts w:cs="Arial"/>
                <w:b/>
                <w:bCs/>
                <w:sz w:val="18"/>
                <w:szCs w:val="18"/>
              </w:rPr>
            </w:pPr>
          </w:p>
        </w:tc>
        <w:tc>
          <w:tcPr>
            <w:tcW w:w="1440" w:type="dxa"/>
            <w:tcBorders>
              <w:bottom w:val="single" w:sz="4" w:space="0" w:color="auto"/>
            </w:tcBorders>
            <w:shd w:val="clear" w:color="auto" w:fill="auto"/>
          </w:tcPr>
          <w:p w14:paraId="005B4933" w14:textId="77777777"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w:t>
            </w:r>
          </w:p>
        </w:tc>
        <w:tc>
          <w:tcPr>
            <w:tcW w:w="1440" w:type="dxa"/>
            <w:tcBorders>
              <w:bottom w:val="single" w:sz="4" w:space="0" w:color="auto"/>
            </w:tcBorders>
          </w:tcPr>
          <w:p w14:paraId="5D90965C" w14:textId="72D53A5F"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w:t>
            </w:r>
          </w:p>
        </w:tc>
      </w:tr>
      <w:tr w:rsidR="00271462" w:rsidRPr="00355286" w14:paraId="5518975A" w14:textId="0EE5345F" w:rsidTr="004274BC">
        <w:trPr>
          <w:trHeight w:val="96"/>
        </w:trPr>
        <w:tc>
          <w:tcPr>
            <w:tcW w:w="6570" w:type="dxa"/>
            <w:shd w:val="clear" w:color="auto" w:fill="auto"/>
          </w:tcPr>
          <w:p w14:paraId="452ABE99" w14:textId="77777777" w:rsidR="004274BC" w:rsidRPr="00355286" w:rsidRDefault="004274BC" w:rsidP="00F355F4">
            <w:pPr>
              <w:spacing w:line="240" w:lineRule="auto"/>
              <w:ind w:left="-101"/>
              <w:jc w:val="both"/>
              <w:rPr>
                <w:rFonts w:cs="Arial"/>
                <w:sz w:val="18"/>
                <w:szCs w:val="18"/>
              </w:rPr>
            </w:pPr>
          </w:p>
        </w:tc>
        <w:tc>
          <w:tcPr>
            <w:tcW w:w="1440" w:type="dxa"/>
            <w:tcBorders>
              <w:top w:val="single" w:sz="4" w:space="0" w:color="auto"/>
            </w:tcBorders>
            <w:shd w:val="clear" w:color="auto" w:fill="auto"/>
          </w:tcPr>
          <w:p w14:paraId="13DEC4BB" w14:textId="4968393C" w:rsidR="004274BC" w:rsidRPr="00355286" w:rsidRDefault="004274BC" w:rsidP="00F355F4">
            <w:pPr>
              <w:spacing w:line="240" w:lineRule="auto"/>
              <w:ind w:right="-72"/>
              <w:jc w:val="right"/>
              <w:rPr>
                <w:rFonts w:cs="Arial"/>
                <w:sz w:val="18"/>
                <w:szCs w:val="18"/>
              </w:rPr>
            </w:pPr>
          </w:p>
        </w:tc>
        <w:tc>
          <w:tcPr>
            <w:tcW w:w="1440" w:type="dxa"/>
            <w:tcBorders>
              <w:top w:val="single" w:sz="4" w:space="0" w:color="auto"/>
            </w:tcBorders>
          </w:tcPr>
          <w:p w14:paraId="0A16D80A" w14:textId="77777777" w:rsidR="004274BC" w:rsidRPr="00355286" w:rsidRDefault="004274BC" w:rsidP="00F355F4">
            <w:pPr>
              <w:spacing w:line="240" w:lineRule="auto"/>
              <w:ind w:right="-72"/>
              <w:jc w:val="right"/>
              <w:rPr>
                <w:rFonts w:cs="Arial"/>
                <w:sz w:val="18"/>
                <w:szCs w:val="18"/>
              </w:rPr>
            </w:pPr>
          </w:p>
        </w:tc>
      </w:tr>
      <w:tr w:rsidR="00271462" w:rsidRPr="00355286" w14:paraId="2731C5E1" w14:textId="296A9B9A" w:rsidTr="004274BC">
        <w:trPr>
          <w:trHeight w:val="157"/>
        </w:trPr>
        <w:tc>
          <w:tcPr>
            <w:tcW w:w="6570" w:type="dxa"/>
            <w:shd w:val="clear" w:color="auto" w:fill="auto"/>
          </w:tcPr>
          <w:p w14:paraId="2B734731" w14:textId="77777777" w:rsidR="004274BC" w:rsidRPr="00355286" w:rsidRDefault="004274BC" w:rsidP="00F355F4">
            <w:pPr>
              <w:spacing w:line="240" w:lineRule="auto"/>
              <w:ind w:left="-101"/>
              <w:rPr>
                <w:rFonts w:cs="Arial"/>
                <w:sz w:val="18"/>
                <w:szCs w:val="18"/>
              </w:rPr>
            </w:pPr>
            <w:r w:rsidRPr="00355286">
              <w:rPr>
                <w:rFonts w:cs="Arial"/>
                <w:sz w:val="18"/>
                <w:szCs w:val="18"/>
              </w:rPr>
              <w:t>Discount rate</w:t>
            </w:r>
          </w:p>
        </w:tc>
        <w:tc>
          <w:tcPr>
            <w:tcW w:w="1440" w:type="dxa"/>
            <w:shd w:val="clear" w:color="auto" w:fill="auto"/>
          </w:tcPr>
          <w:p w14:paraId="007EE112" w14:textId="65DACE58" w:rsidR="004274BC" w:rsidRPr="00355286" w:rsidRDefault="002B26ED" w:rsidP="00F355F4">
            <w:pPr>
              <w:spacing w:line="240" w:lineRule="auto"/>
              <w:ind w:right="-72"/>
              <w:jc w:val="right"/>
              <w:rPr>
                <w:rFonts w:cs="Arial"/>
                <w:sz w:val="18"/>
                <w:szCs w:val="18"/>
                <w:lang w:val="en-US"/>
              </w:rPr>
            </w:pPr>
            <w:r w:rsidRPr="00355286">
              <w:rPr>
                <w:rFonts w:cs="Arial"/>
                <w:sz w:val="18"/>
                <w:szCs w:val="18"/>
              </w:rPr>
              <w:t>2</w:t>
            </w:r>
            <w:r w:rsidR="000C7C92" w:rsidRPr="00355286">
              <w:rPr>
                <w:rFonts w:cs="Arial"/>
                <w:sz w:val="18"/>
                <w:szCs w:val="18"/>
                <w:lang w:val="en-US"/>
              </w:rPr>
              <w:t>.</w:t>
            </w:r>
            <w:r w:rsidRPr="00355286">
              <w:rPr>
                <w:rFonts w:cs="Arial"/>
                <w:sz w:val="18"/>
                <w:szCs w:val="18"/>
              </w:rPr>
              <w:t>30</w:t>
            </w:r>
          </w:p>
        </w:tc>
        <w:tc>
          <w:tcPr>
            <w:tcW w:w="1440" w:type="dxa"/>
          </w:tcPr>
          <w:p w14:paraId="79E01D9C" w14:textId="06D5CE7F" w:rsidR="004274BC" w:rsidRPr="00355286" w:rsidRDefault="002B26ED" w:rsidP="00F355F4">
            <w:pPr>
              <w:spacing w:line="240" w:lineRule="auto"/>
              <w:ind w:right="-72"/>
              <w:jc w:val="right"/>
              <w:rPr>
                <w:rFonts w:cs="Arial"/>
                <w:sz w:val="18"/>
                <w:szCs w:val="18"/>
              </w:rPr>
            </w:pPr>
            <w:r w:rsidRPr="00355286">
              <w:rPr>
                <w:rFonts w:cs="Arial"/>
                <w:sz w:val="18"/>
                <w:szCs w:val="18"/>
              </w:rPr>
              <w:t>3</w:t>
            </w:r>
            <w:r w:rsidR="004274BC" w:rsidRPr="00355286">
              <w:rPr>
                <w:rFonts w:cs="Arial"/>
                <w:sz w:val="18"/>
                <w:szCs w:val="18"/>
              </w:rPr>
              <w:t>.</w:t>
            </w:r>
            <w:r w:rsidRPr="00355286">
              <w:rPr>
                <w:rFonts w:cs="Arial"/>
                <w:sz w:val="18"/>
                <w:szCs w:val="18"/>
              </w:rPr>
              <w:t>00</w:t>
            </w:r>
          </w:p>
        </w:tc>
      </w:tr>
      <w:tr w:rsidR="00271462" w:rsidRPr="00355286" w14:paraId="2322427C" w14:textId="25DCF27E" w:rsidTr="004274BC">
        <w:tc>
          <w:tcPr>
            <w:tcW w:w="6570" w:type="dxa"/>
            <w:shd w:val="clear" w:color="auto" w:fill="auto"/>
          </w:tcPr>
          <w:p w14:paraId="3B810BB0" w14:textId="77777777" w:rsidR="004274BC" w:rsidRPr="00355286" w:rsidRDefault="004274BC" w:rsidP="00F355F4">
            <w:pPr>
              <w:spacing w:line="240" w:lineRule="auto"/>
              <w:ind w:left="-101"/>
              <w:rPr>
                <w:rFonts w:cs="Arial"/>
                <w:sz w:val="18"/>
                <w:szCs w:val="18"/>
              </w:rPr>
            </w:pPr>
            <w:r w:rsidRPr="00355286">
              <w:rPr>
                <w:rFonts w:cs="Arial"/>
                <w:sz w:val="18"/>
                <w:szCs w:val="18"/>
              </w:rPr>
              <w:t>Future salary increases</w:t>
            </w:r>
          </w:p>
        </w:tc>
        <w:tc>
          <w:tcPr>
            <w:tcW w:w="1440" w:type="dxa"/>
            <w:shd w:val="clear" w:color="auto" w:fill="auto"/>
          </w:tcPr>
          <w:p w14:paraId="60AA30F2" w14:textId="25053EA0" w:rsidR="004274BC" w:rsidRPr="00355286" w:rsidRDefault="002B26ED" w:rsidP="00F355F4">
            <w:pPr>
              <w:spacing w:line="240" w:lineRule="auto"/>
              <w:ind w:right="-72"/>
              <w:jc w:val="right"/>
              <w:rPr>
                <w:rFonts w:cs="Arial"/>
                <w:sz w:val="18"/>
                <w:szCs w:val="18"/>
                <w:lang w:val="en-US"/>
              </w:rPr>
            </w:pPr>
            <w:r w:rsidRPr="00355286">
              <w:rPr>
                <w:rFonts w:cs="Arial"/>
                <w:sz w:val="18"/>
                <w:szCs w:val="18"/>
              </w:rPr>
              <w:t>6</w:t>
            </w:r>
            <w:r w:rsidR="000C7C92" w:rsidRPr="00355286">
              <w:rPr>
                <w:rFonts w:cs="Arial"/>
                <w:sz w:val="18"/>
                <w:szCs w:val="18"/>
                <w:lang w:val="en-US"/>
              </w:rPr>
              <w:t>.</w:t>
            </w:r>
            <w:r w:rsidRPr="00355286">
              <w:rPr>
                <w:rFonts w:cs="Arial"/>
                <w:sz w:val="18"/>
                <w:szCs w:val="18"/>
              </w:rPr>
              <w:t>00</w:t>
            </w:r>
          </w:p>
        </w:tc>
        <w:tc>
          <w:tcPr>
            <w:tcW w:w="1440" w:type="dxa"/>
          </w:tcPr>
          <w:p w14:paraId="284F9953" w14:textId="1BA3A5A3" w:rsidR="004274BC" w:rsidRPr="00355286" w:rsidRDefault="002B26ED" w:rsidP="00F355F4">
            <w:pPr>
              <w:spacing w:line="240" w:lineRule="auto"/>
              <w:ind w:right="-72"/>
              <w:jc w:val="right"/>
              <w:rPr>
                <w:rFonts w:cs="Arial"/>
                <w:sz w:val="18"/>
                <w:szCs w:val="18"/>
              </w:rPr>
            </w:pPr>
            <w:r w:rsidRPr="00355286">
              <w:rPr>
                <w:rFonts w:cs="Arial"/>
                <w:sz w:val="18"/>
                <w:szCs w:val="18"/>
              </w:rPr>
              <w:t>6</w:t>
            </w:r>
            <w:r w:rsidR="004274BC" w:rsidRPr="00355286">
              <w:rPr>
                <w:rFonts w:cs="Arial"/>
                <w:sz w:val="18"/>
                <w:szCs w:val="18"/>
                <w:lang w:val="en-US"/>
              </w:rPr>
              <w:t>.</w:t>
            </w:r>
            <w:r w:rsidRPr="00355286">
              <w:rPr>
                <w:rFonts w:cs="Arial"/>
                <w:sz w:val="18"/>
                <w:szCs w:val="18"/>
              </w:rPr>
              <w:t>00</w:t>
            </w:r>
          </w:p>
        </w:tc>
      </w:tr>
      <w:tr w:rsidR="004274BC" w:rsidRPr="00355286" w14:paraId="678404EF" w14:textId="10B9DEEB" w:rsidTr="004274BC">
        <w:tc>
          <w:tcPr>
            <w:tcW w:w="6570" w:type="dxa"/>
            <w:shd w:val="clear" w:color="auto" w:fill="auto"/>
          </w:tcPr>
          <w:p w14:paraId="745D4751" w14:textId="77777777" w:rsidR="004274BC" w:rsidRPr="00355286" w:rsidRDefault="004274BC" w:rsidP="00F355F4">
            <w:pPr>
              <w:spacing w:line="240" w:lineRule="auto"/>
              <w:ind w:left="-101"/>
              <w:rPr>
                <w:rFonts w:cs="Arial"/>
                <w:sz w:val="18"/>
                <w:szCs w:val="18"/>
              </w:rPr>
            </w:pPr>
            <w:r w:rsidRPr="00355286">
              <w:rPr>
                <w:rFonts w:cs="Arial"/>
                <w:sz w:val="18"/>
                <w:szCs w:val="18"/>
              </w:rPr>
              <w:t>Turnover rate</w:t>
            </w:r>
          </w:p>
        </w:tc>
        <w:tc>
          <w:tcPr>
            <w:tcW w:w="1440" w:type="dxa"/>
            <w:shd w:val="clear" w:color="auto" w:fill="auto"/>
          </w:tcPr>
          <w:p w14:paraId="3985D813" w14:textId="01EF494A" w:rsidR="004274BC" w:rsidRPr="00355286" w:rsidRDefault="002B26ED" w:rsidP="00F355F4">
            <w:pPr>
              <w:spacing w:line="240" w:lineRule="auto"/>
              <w:ind w:right="-72"/>
              <w:jc w:val="right"/>
              <w:rPr>
                <w:rFonts w:cs="Arial"/>
                <w:sz w:val="18"/>
                <w:szCs w:val="18"/>
                <w:lang w:val="en-US"/>
              </w:rPr>
            </w:pPr>
            <w:r w:rsidRPr="00355286">
              <w:rPr>
                <w:rFonts w:cs="Arial"/>
                <w:sz w:val="18"/>
                <w:szCs w:val="18"/>
              </w:rPr>
              <w:t>7</w:t>
            </w:r>
            <w:r w:rsidR="000C7C92" w:rsidRPr="00355286">
              <w:rPr>
                <w:rFonts w:cs="Arial"/>
                <w:sz w:val="18"/>
                <w:szCs w:val="18"/>
                <w:lang w:val="en-US"/>
              </w:rPr>
              <w:t>.</w:t>
            </w:r>
            <w:r w:rsidRPr="00355286">
              <w:rPr>
                <w:rFonts w:cs="Arial"/>
                <w:sz w:val="18"/>
                <w:szCs w:val="18"/>
              </w:rPr>
              <w:t>00</w:t>
            </w:r>
          </w:p>
        </w:tc>
        <w:tc>
          <w:tcPr>
            <w:tcW w:w="1440" w:type="dxa"/>
          </w:tcPr>
          <w:p w14:paraId="45A9A813" w14:textId="1CF0F715" w:rsidR="004274BC" w:rsidRPr="00355286" w:rsidRDefault="002B26ED" w:rsidP="00F355F4">
            <w:pPr>
              <w:spacing w:line="240" w:lineRule="auto"/>
              <w:ind w:right="-72"/>
              <w:jc w:val="right"/>
              <w:rPr>
                <w:rFonts w:cs="Arial"/>
                <w:sz w:val="18"/>
                <w:szCs w:val="18"/>
              </w:rPr>
            </w:pPr>
            <w:r w:rsidRPr="00355286">
              <w:rPr>
                <w:rFonts w:cs="Arial"/>
                <w:sz w:val="18"/>
                <w:szCs w:val="18"/>
              </w:rPr>
              <w:t>7</w:t>
            </w:r>
            <w:r w:rsidR="004274BC" w:rsidRPr="00355286">
              <w:rPr>
                <w:rFonts w:cs="Arial"/>
                <w:sz w:val="18"/>
                <w:szCs w:val="18"/>
                <w:lang w:val="en-US"/>
              </w:rPr>
              <w:t>.</w:t>
            </w:r>
            <w:r w:rsidRPr="00355286">
              <w:rPr>
                <w:rFonts w:cs="Arial"/>
                <w:sz w:val="18"/>
                <w:szCs w:val="18"/>
              </w:rPr>
              <w:t>00</w:t>
            </w:r>
          </w:p>
        </w:tc>
      </w:tr>
    </w:tbl>
    <w:p w14:paraId="4EBE337E" w14:textId="77777777" w:rsidR="00823C24" w:rsidRPr="00355286" w:rsidRDefault="00823C24" w:rsidP="00F355F4">
      <w:pPr>
        <w:spacing w:line="240" w:lineRule="auto"/>
        <w:ind w:firstLine="3"/>
        <w:rPr>
          <w:rFonts w:cs="Arial"/>
          <w:sz w:val="18"/>
          <w:szCs w:val="18"/>
          <w:lang w:val="en-US"/>
        </w:rPr>
      </w:pPr>
    </w:p>
    <w:p w14:paraId="71CA4D79" w14:textId="3419B006" w:rsidR="00823C24" w:rsidRPr="00355286" w:rsidRDefault="00823C24" w:rsidP="00F355F4">
      <w:pPr>
        <w:spacing w:line="240" w:lineRule="auto"/>
        <w:jc w:val="both"/>
        <w:rPr>
          <w:rFonts w:cs="Arial"/>
          <w:sz w:val="18"/>
          <w:szCs w:val="18"/>
          <w:lang w:val="en-US"/>
        </w:rPr>
      </w:pPr>
      <w:r w:rsidRPr="00355286">
        <w:rPr>
          <w:rFonts w:cs="Arial"/>
          <w:sz w:val="18"/>
          <w:szCs w:val="18"/>
        </w:rPr>
        <w:t>Assumptions regarding future mortality experience are set based on actuarial advice in accordance with published statistics in Thailand.  The Thailand TMO</w:t>
      </w:r>
      <w:r w:rsidR="002B26ED" w:rsidRPr="00355286">
        <w:rPr>
          <w:rFonts w:cs="Arial"/>
          <w:sz w:val="18"/>
          <w:szCs w:val="18"/>
        </w:rPr>
        <w:t>17</w:t>
      </w:r>
      <w:r w:rsidRPr="00355286">
        <w:rPr>
          <w:rFonts w:cs="Arial"/>
          <w:sz w:val="18"/>
          <w:szCs w:val="18"/>
        </w:rPr>
        <w:t xml:space="preserve"> tables contain the results of the mortality investigation on policy holders of </w:t>
      </w:r>
      <w:r w:rsidRPr="00355286">
        <w:rPr>
          <w:rFonts w:cs="Arial"/>
          <w:spacing w:val="-2"/>
          <w:sz w:val="18"/>
          <w:szCs w:val="18"/>
        </w:rPr>
        <w:t>life insurance companies in Thailand.  It is reasonable to assume that these rates are reflective of the mortality experience</w:t>
      </w:r>
      <w:r w:rsidRPr="00355286">
        <w:rPr>
          <w:rFonts w:cs="Arial"/>
          <w:sz w:val="18"/>
          <w:szCs w:val="18"/>
        </w:rPr>
        <w:t xml:space="preserve"> of the working population in Thailand.</w:t>
      </w:r>
    </w:p>
    <w:p w14:paraId="7CD3D565" w14:textId="77777777" w:rsidR="0006301F" w:rsidRPr="00355286" w:rsidRDefault="0006301F" w:rsidP="00F355F4">
      <w:pPr>
        <w:spacing w:line="240" w:lineRule="auto"/>
        <w:jc w:val="both"/>
        <w:rPr>
          <w:rFonts w:cs="Arial"/>
          <w:sz w:val="18"/>
          <w:szCs w:val="18"/>
        </w:rPr>
      </w:pPr>
    </w:p>
    <w:p w14:paraId="3AD5BD5D" w14:textId="77777777" w:rsidR="00823C24" w:rsidRPr="00355286" w:rsidRDefault="00823C24" w:rsidP="00F355F4">
      <w:pPr>
        <w:spacing w:line="240" w:lineRule="auto"/>
        <w:jc w:val="both"/>
        <w:rPr>
          <w:rFonts w:cs="Arial"/>
          <w:sz w:val="18"/>
          <w:szCs w:val="18"/>
        </w:rPr>
      </w:pPr>
      <w:r w:rsidRPr="00355286">
        <w:rPr>
          <w:rFonts w:cs="Arial"/>
          <w:sz w:val="18"/>
          <w:szCs w:val="18"/>
        </w:rPr>
        <w:t>Sensitivity of key assumptions:</w:t>
      </w:r>
    </w:p>
    <w:p w14:paraId="51C2D120" w14:textId="77777777" w:rsidR="004274BC" w:rsidRPr="00355286" w:rsidRDefault="004274BC" w:rsidP="00F355F4">
      <w:pPr>
        <w:spacing w:line="240" w:lineRule="auto"/>
        <w:rPr>
          <w:rFonts w:cs="Arial"/>
        </w:rPr>
      </w:pPr>
    </w:p>
    <w:tbl>
      <w:tblPr>
        <w:tblW w:w="9468" w:type="dxa"/>
        <w:tblInd w:w="108" w:type="dxa"/>
        <w:tblLayout w:type="fixed"/>
        <w:tblLook w:val="01E0" w:firstRow="1" w:lastRow="1" w:firstColumn="1" w:lastColumn="1" w:noHBand="0" w:noVBand="0"/>
      </w:tblPr>
      <w:tblGrid>
        <w:gridCol w:w="1980"/>
        <w:gridCol w:w="864"/>
        <w:gridCol w:w="864"/>
        <w:gridCol w:w="1440"/>
        <w:gridCol w:w="1440"/>
        <w:gridCol w:w="1440"/>
        <w:gridCol w:w="1440"/>
      </w:tblGrid>
      <w:tr w:rsidR="00271462" w:rsidRPr="00355286" w14:paraId="5DB7A66C" w14:textId="77777777" w:rsidTr="00A81DE2">
        <w:trPr>
          <w:trHeight w:val="96"/>
        </w:trPr>
        <w:tc>
          <w:tcPr>
            <w:tcW w:w="1980" w:type="dxa"/>
            <w:shd w:val="clear" w:color="auto" w:fill="auto"/>
            <w:vAlign w:val="bottom"/>
          </w:tcPr>
          <w:p w14:paraId="39CD268D" w14:textId="77777777" w:rsidR="00F235FB" w:rsidRPr="00355286" w:rsidRDefault="00F235FB" w:rsidP="00F355F4">
            <w:pPr>
              <w:spacing w:line="240" w:lineRule="auto"/>
              <w:ind w:left="-101"/>
              <w:jc w:val="both"/>
              <w:rPr>
                <w:rFonts w:cs="Arial"/>
                <w:sz w:val="18"/>
                <w:szCs w:val="18"/>
              </w:rPr>
            </w:pPr>
          </w:p>
        </w:tc>
        <w:tc>
          <w:tcPr>
            <w:tcW w:w="7488" w:type="dxa"/>
            <w:gridSpan w:val="6"/>
            <w:tcBorders>
              <w:bottom w:val="single" w:sz="4" w:space="0" w:color="auto"/>
            </w:tcBorders>
            <w:shd w:val="clear" w:color="auto" w:fill="auto"/>
            <w:vAlign w:val="bottom"/>
          </w:tcPr>
          <w:p w14:paraId="51023BA9" w14:textId="7D15A2DC" w:rsidR="00F235FB" w:rsidRPr="00355286" w:rsidRDefault="00F235FB" w:rsidP="00F355F4">
            <w:pPr>
              <w:spacing w:line="240" w:lineRule="auto"/>
              <w:ind w:right="-72"/>
              <w:jc w:val="center"/>
              <w:rPr>
                <w:rFonts w:cs="Arial"/>
                <w:sz w:val="18"/>
                <w:szCs w:val="18"/>
              </w:rPr>
            </w:pPr>
            <w:r w:rsidRPr="00355286">
              <w:rPr>
                <w:rFonts w:cs="Arial"/>
                <w:b/>
                <w:bCs/>
                <w:sz w:val="18"/>
                <w:szCs w:val="18"/>
              </w:rPr>
              <w:t>Impact on defined benefit obligation</w:t>
            </w:r>
          </w:p>
        </w:tc>
      </w:tr>
      <w:tr w:rsidR="00271462" w:rsidRPr="00355286" w14:paraId="3DC117F9" w14:textId="77777777" w:rsidTr="00F235FB">
        <w:trPr>
          <w:trHeight w:val="96"/>
        </w:trPr>
        <w:tc>
          <w:tcPr>
            <w:tcW w:w="1980" w:type="dxa"/>
            <w:shd w:val="clear" w:color="auto" w:fill="auto"/>
            <w:vAlign w:val="bottom"/>
          </w:tcPr>
          <w:p w14:paraId="7673133A" w14:textId="77777777" w:rsidR="004274BC" w:rsidRPr="00355286" w:rsidRDefault="004274BC" w:rsidP="00F355F4">
            <w:pPr>
              <w:spacing w:line="240" w:lineRule="auto"/>
              <w:ind w:left="-101"/>
              <w:jc w:val="both"/>
              <w:rPr>
                <w:rFonts w:cs="Arial"/>
                <w:sz w:val="18"/>
                <w:szCs w:val="18"/>
              </w:rPr>
            </w:pPr>
          </w:p>
        </w:tc>
        <w:tc>
          <w:tcPr>
            <w:tcW w:w="1728" w:type="dxa"/>
            <w:gridSpan w:val="2"/>
            <w:tcBorders>
              <w:top w:val="single" w:sz="4" w:space="0" w:color="auto"/>
            </w:tcBorders>
            <w:shd w:val="clear" w:color="auto" w:fill="auto"/>
            <w:vAlign w:val="bottom"/>
          </w:tcPr>
          <w:p w14:paraId="37B58D8F" w14:textId="4E90D1AA"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Change in</w:t>
            </w:r>
          </w:p>
        </w:tc>
        <w:tc>
          <w:tcPr>
            <w:tcW w:w="2880" w:type="dxa"/>
            <w:gridSpan w:val="2"/>
            <w:tcBorders>
              <w:top w:val="single" w:sz="4" w:space="0" w:color="auto"/>
            </w:tcBorders>
            <w:vAlign w:val="bottom"/>
          </w:tcPr>
          <w:p w14:paraId="4B047998" w14:textId="77777777" w:rsidR="004274BC" w:rsidRPr="00355286" w:rsidRDefault="004274BC" w:rsidP="00F355F4">
            <w:pPr>
              <w:spacing w:line="240" w:lineRule="auto"/>
              <w:ind w:right="-72"/>
              <w:jc w:val="center"/>
              <w:rPr>
                <w:rFonts w:cs="Arial"/>
                <w:sz w:val="18"/>
                <w:szCs w:val="18"/>
              </w:rPr>
            </w:pPr>
          </w:p>
        </w:tc>
        <w:tc>
          <w:tcPr>
            <w:tcW w:w="2880" w:type="dxa"/>
            <w:gridSpan w:val="2"/>
            <w:tcBorders>
              <w:top w:val="single" w:sz="4" w:space="0" w:color="auto"/>
            </w:tcBorders>
            <w:vAlign w:val="bottom"/>
          </w:tcPr>
          <w:p w14:paraId="05B9A379" w14:textId="77777777" w:rsidR="004274BC" w:rsidRPr="00355286" w:rsidRDefault="004274BC" w:rsidP="00F355F4">
            <w:pPr>
              <w:spacing w:line="240" w:lineRule="auto"/>
              <w:ind w:right="-72"/>
              <w:jc w:val="center"/>
              <w:rPr>
                <w:rFonts w:cs="Arial"/>
                <w:sz w:val="18"/>
                <w:szCs w:val="18"/>
              </w:rPr>
            </w:pPr>
          </w:p>
        </w:tc>
      </w:tr>
      <w:tr w:rsidR="00271462" w:rsidRPr="00355286" w14:paraId="146621FE" w14:textId="77777777" w:rsidTr="00F235FB">
        <w:trPr>
          <w:trHeight w:val="60"/>
        </w:trPr>
        <w:tc>
          <w:tcPr>
            <w:tcW w:w="1980" w:type="dxa"/>
            <w:shd w:val="clear" w:color="auto" w:fill="auto"/>
            <w:vAlign w:val="bottom"/>
          </w:tcPr>
          <w:p w14:paraId="55717537" w14:textId="77777777" w:rsidR="004274BC" w:rsidRPr="00355286" w:rsidRDefault="004274BC" w:rsidP="00F355F4">
            <w:pPr>
              <w:spacing w:line="240" w:lineRule="auto"/>
              <w:ind w:left="-101"/>
              <w:jc w:val="both"/>
              <w:rPr>
                <w:rFonts w:cs="Arial"/>
                <w:sz w:val="18"/>
                <w:szCs w:val="18"/>
              </w:rPr>
            </w:pPr>
          </w:p>
        </w:tc>
        <w:tc>
          <w:tcPr>
            <w:tcW w:w="1728" w:type="dxa"/>
            <w:gridSpan w:val="2"/>
            <w:tcBorders>
              <w:bottom w:val="single" w:sz="4" w:space="0" w:color="auto"/>
            </w:tcBorders>
            <w:shd w:val="clear" w:color="auto" w:fill="auto"/>
            <w:vAlign w:val="bottom"/>
          </w:tcPr>
          <w:p w14:paraId="7CAAB451" w14:textId="77777777" w:rsidR="004274BC" w:rsidRPr="00355286" w:rsidRDefault="004274BC" w:rsidP="00F355F4">
            <w:pPr>
              <w:spacing w:line="240" w:lineRule="auto"/>
              <w:jc w:val="center"/>
              <w:rPr>
                <w:rFonts w:cs="Arial"/>
                <w:sz w:val="18"/>
                <w:szCs w:val="18"/>
              </w:rPr>
            </w:pPr>
            <w:r w:rsidRPr="00355286">
              <w:rPr>
                <w:rFonts w:cs="Arial"/>
                <w:b/>
                <w:bCs/>
                <w:sz w:val="18"/>
                <w:szCs w:val="18"/>
              </w:rPr>
              <w:t xml:space="preserve">assumption </w:t>
            </w:r>
            <w:r w:rsidRPr="00355286">
              <w:rPr>
                <w:rFonts w:cs="Arial"/>
                <w:b/>
                <w:bCs/>
                <w:sz w:val="18"/>
                <w:szCs w:val="18"/>
                <w:lang w:val="en-US"/>
              </w:rPr>
              <w:t>%</w:t>
            </w:r>
          </w:p>
        </w:tc>
        <w:tc>
          <w:tcPr>
            <w:tcW w:w="2880" w:type="dxa"/>
            <w:gridSpan w:val="2"/>
            <w:tcBorders>
              <w:bottom w:val="single" w:sz="4" w:space="0" w:color="auto"/>
            </w:tcBorders>
            <w:vAlign w:val="bottom"/>
          </w:tcPr>
          <w:p w14:paraId="3BD47280" w14:textId="2022F860" w:rsidR="004274BC" w:rsidRPr="00355286" w:rsidRDefault="004274BC" w:rsidP="00F355F4">
            <w:pPr>
              <w:spacing w:line="240" w:lineRule="auto"/>
              <w:ind w:right="-72"/>
              <w:jc w:val="center"/>
              <w:rPr>
                <w:rFonts w:cs="Arial"/>
                <w:sz w:val="18"/>
                <w:szCs w:val="18"/>
              </w:rPr>
            </w:pPr>
            <w:r w:rsidRPr="00355286">
              <w:rPr>
                <w:rFonts w:cs="Arial"/>
                <w:b/>
                <w:bCs/>
                <w:sz w:val="18"/>
                <w:szCs w:val="18"/>
              </w:rPr>
              <w:t xml:space="preserve">Increase in assumption </w:t>
            </w:r>
            <w:r w:rsidRPr="00355286">
              <w:rPr>
                <w:rFonts w:cs="Arial"/>
                <w:b/>
                <w:bCs/>
                <w:sz w:val="18"/>
                <w:szCs w:val="18"/>
                <w:lang w:val="en-US"/>
              </w:rPr>
              <w:t>%</w:t>
            </w:r>
          </w:p>
        </w:tc>
        <w:tc>
          <w:tcPr>
            <w:tcW w:w="2880" w:type="dxa"/>
            <w:gridSpan w:val="2"/>
            <w:tcBorders>
              <w:bottom w:val="single" w:sz="4" w:space="0" w:color="auto"/>
            </w:tcBorders>
            <w:vAlign w:val="bottom"/>
          </w:tcPr>
          <w:p w14:paraId="603961B4" w14:textId="35106ECE" w:rsidR="004274BC" w:rsidRPr="00355286" w:rsidRDefault="004274BC" w:rsidP="00F355F4">
            <w:pPr>
              <w:spacing w:line="240" w:lineRule="auto"/>
              <w:ind w:right="-72"/>
              <w:jc w:val="center"/>
              <w:rPr>
                <w:rFonts w:cs="Arial"/>
                <w:sz w:val="18"/>
                <w:szCs w:val="18"/>
              </w:rPr>
            </w:pPr>
            <w:r w:rsidRPr="00355286">
              <w:rPr>
                <w:rFonts w:cs="Arial"/>
                <w:b/>
                <w:bCs/>
                <w:sz w:val="18"/>
                <w:szCs w:val="18"/>
              </w:rPr>
              <w:t>Decrease in assumption %</w:t>
            </w:r>
          </w:p>
        </w:tc>
      </w:tr>
      <w:tr w:rsidR="00271462" w:rsidRPr="00355286" w14:paraId="1354CE06" w14:textId="77777777" w:rsidTr="00F235FB">
        <w:trPr>
          <w:trHeight w:val="96"/>
        </w:trPr>
        <w:tc>
          <w:tcPr>
            <w:tcW w:w="1980" w:type="dxa"/>
            <w:shd w:val="clear" w:color="auto" w:fill="auto"/>
            <w:vAlign w:val="bottom"/>
          </w:tcPr>
          <w:p w14:paraId="2D32BA75" w14:textId="77777777" w:rsidR="004274BC" w:rsidRPr="00355286" w:rsidRDefault="004274BC" w:rsidP="00F355F4">
            <w:pPr>
              <w:spacing w:line="240" w:lineRule="auto"/>
              <w:ind w:left="-101"/>
              <w:jc w:val="both"/>
              <w:rPr>
                <w:rFonts w:cs="Arial"/>
                <w:sz w:val="18"/>
                <w:szCs w:val="18"/>
              </w:rPr>
            </w:pPr>
          </w:p>
        </w:tc>
        <w:tc>
          <w:tcPr>
            <w:tcW w:w="864" w:type="dxa"/>
            <w:tcBorders>
              <w:top w:val="single" w:sz="4" w:space="0" w:color="auto"/>
            </w:tcBorders>
            <w:shd w:val="clear" w:color="auto" w:fill="auto"/>
            <w:vAlign w:val="bottom"/>
          </w:tcPr>
          <w:p w14:paraId="0B6AD2A1" w14:textId="3B605E57" w:rsidR="004274BC" w:rsidRPr="00355286" w:rsidRDefault="004274BC" w:rsidP="00F355F4">
            <w:pPr>
              <w:spacing w:line="240" w:lineRule="auto"/>
              <w:ind w:right="-72"/>
              <w:jc w:val="center"/>
              <w:rPr>
                <w:rFonts w:cs="Arial"/>
                <w:b/>
                <w:bCs/>
                <w:sz w:val="18"/>
                <w:szCs w:val="18"/>
              </w:rPr>
            </w:pPr>
          </w:p>
        </w:tc>
        <w:tc>
          <w:tcPr>
            <w:tcW w:w="864" w:type="dxa"/>
            <w:tcBorders>
              <w:top w:val="single" w:sz="4" w:space="0" w:color="auto"/>
            </w:tcBorders>
            <w:shd w:val="clear" w:color="auto" w:fill="auto"/>
            <w:vAlign w:val="bottom"/>
          </w:tcPr>
          <w:p w14:paraId="0E27E24A" w14:textId="143B20A7" w:rsidR="004274BC" w:rsidRPr="00355286" w:rsidRDefault="004274BC" w:rsidP="00F355F4">
            <w:pPr>
              <w:spacing w:line="240" w:lineRule="auto"/>
              <w:ind w:right="-72"/>
              <w:jc w:val="center"/>
              <w:rPr>
                <w:rFonts w:cs="Arial"/>
                <w:b/>
                <w:bCs/>
                <w:sz w:val="18"/>
                <w:szCs w:val="18"/>
              </w:rPr>
            </w:pPr>
          </w:p>
        </w:tc>
        <w:tc>
          <w:tcPr>
            <w:tcW w:w="1440" w:type="dxa"/>
            <w:tcBorders>
              <w:top w:val="single" w:sz="4" w:space="0" w:color="auto"/>
              <w:bottom w:val="single" w:sz="4" w:space="0" w:color="auto"/>
            </w:tcBorders>
            <w:vAlign w:val="bottom"/>
          </w:tcPr>
          <w:p w14:paraId="54C11769" w14:textId="3F5B09F9" w:rsidR="004274BC"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440" w:type="dxa"/>
            <w:tcBorders>
              <w:top w:val="single" w:sz="4" w:space="0" w:color="auto"/>
              <w:bottom w:val="single" w:sz="4" w:space="0" w:color="auto"/>
            </w:tcBorders>
            <w:shd w:val="clear" w:color="auto" w:fill="auto"/>
            <w:vAlign w:val="bottom"/>
          </w:tcPr>
          <w:p w14:paraId="2B20E4CF" w14:textId="11B5E47D" w:rsidR="004274BC"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440" w:type="dxa"/>
            <w:tcBorders>
              <w:top w:val="single" w:sz="4" w:space="0" w:color="auto"/>
              <w:bottom w:val="single" w:sz="4" w:space="0" w:color="auto"/>
            </w:tcBorders>
            <w:vAlign w:val="bottom"/>
          </w:tcPr>
          <w:p w14:paraId="6BDDB59D" w14:textId="19FA24CB" w:rsidR="004274BC"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440" w:type="dxa"/>
            <w:tcBorders>
              <w:top w:val="single" w:sz="4" w:space="0" w:color="auto"/>
              <w:bottom w:val="single" w:sz="4" w:space="0" w:color="auto"/>
            </w:tcBorders>
            <w:shd w:val="clear" w:color="auto" w:fill="auto"/>
            <w:vAlign w:val="bottom"/>
          </w:tcPr>
          <w:p w14:paraId="3D8A4074" w14:textId="70422B68" w:rsidR="004274BC"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397920A7" w14:textId="77777777" w:rsidTr="00F235FB">
        <w:trPr>
          <w:trHeight w:val="96"/>
        </w:trPr>
        <w:tc>
          <w:tcPr>
            <w:tcW w:w="1980" w:type="dxa"/>
            <w:shd w:val="clear" w:color="auto" w:fill="auto"/>
            <w:vAlign w:val="bottom"/>
          </w:tcPr>
          <w:p w14:paraId="37707FB1" w14:textId="77777777" w:rsidR="004274BC" w:rsidRPr="00355286" w:rsidRDefault="004274BC" w:rsidP="00F355F4">
            <w:pPr>
              <w:spacing w:line="240" w:lineRule="auto"/>
              <w:ind w:left="-101"/>
              <w:jc w:val="both"/>
              <w:rPr>
                <w:rFonts w:cs="Arial"/>
                <w:sz w:val="18"/>
                <w:szCs w:val="18"/>
              </w:rPr>
            </w:pPr>
          </w:p>
        </w:tc>
        <w:tc>
          <w:tcPr>
            <w:tcW w:w="864" w:type="dxa"/>
            <w:shd w:val="clear" w:color="auto" w:fill="auto"/>
            <w:vAlign w:val="bottom"/>
          </w:tcPr>
          <w:p w14:paraId="3A6144ED" w14:textId="77777777" w:rsidR="004274BC" w:rsidRPr="00355286" w:rsidRDefault="004274BC" w:rsidP="00F355F4">
            <w:pPr>
              <w:spacing w:line="240" w:lineRule="auto"/>
              <w:ind w:right="-72"/>
              <w:jc w:val="center"/>
              <w:rPr>
                <w:rFonts w:cs="Arial"/>
                <w:sz w:val="18"/>
                <w:szCs w:val="18"/>
              </w:rPr>
            </w:pPr>
          </w:p>
        </w:tc>
        <w:tc>
          <w:tcPr>
            <w:tcW w:w="864" w:type="dxa"/>
            <w:shd w:val="clear" w:color="auto" w:fill="auto"/>
            <w:vAlign w:val="bottom"/>
          </w:tcPr>
          <w:p w14:paraId="71DF7606" w14:textId="04869726" w:rsidR="004274BC" w:rsidRPr="00355286" w:rsidRDefault="004274BC" w:rsidP="00F355F4">
            <w:pPr>
              <w:spacing w:line="240" w:lineRule="auto"/>
              <w:ind w:right="-72"/>
              <w:jc w:val="center"/>
              <w:rPr>
                <w:rFonts w:cs="Arial"/>
                <w:sz w:val="18"/>
                <w:szCs w:val="18"/>
              </w:rPr>
            </w:pPr>
          </w:p>
        </w:tc>
        <w:tc>
          <w:tcPr>
            <w:tcW w:w="1440" w:type="dxa"/>
            <w:tcBorders>
              <w:top w:val="single" w:sz="4" w:space="0" w:color="auto"/>
            </w:tcBorders>
            <w:vAlign w:val="bottom"/>
          </w:tcPr>
          <w:p w14:paraId="74239268" w14:textId="77777777" w:rsidR="004274BC" w:rsidRPr="00355286" w:rsidRDefault="004274BC" w:rsidP="00F355F4">
            <w:pPr>
              <w:spacing w:line="240" w:lineRule="auto"/>
              <w:ind w:right="-72"/>
              <w:jc w:val="both"/>
              <w:rPr>
                <w:rFonts w:cs="Arial"/>
                <w:sz w:val="18"/>
                <w:szCs w:val="18"/>
              </w:rPr>
            </w:pPr>
          </w:p>
        </w:tc>
        <w:tc>
          <w:tcPr>
            <w:tcW w:w="1440" w:type="dxa"/>
            <w:tcBorders>
              <w:top w:val="single" w:sz="4" w:space="0" w:color="auto"/>
            </w:tcBorders>
            <w:shd w:val="clear" w:color="auto" w:fill="auto"/>
            <w:vAlign w:val="bottom"/>
          </w:tcPr>
          <w:p w14:paraId="24BFC462" w14:textId="0EABE958" w:rsidR="004274BC" w:rsidRPr="00355286" w:rsidRDefault="004274BC" w:rsidP="00F355F4">
            <w:pPr>
              <w:spacing w:line="240" w:lineRule="auto"/>
              <w:ind w:right="-72"/>
              <w:jc w:val="both"/>
              <w:rPr>
                <w:rFonts w:cs="Arial"/>
                <w:sz w:val="18"/>
                <w:szCs w:val="18"/>
              </w:rPr>
            </w:pPr>
          </w:p>
        </w:tc>
        <w:tc>
          <w:tcPr>
            <w:tcW w:w="1440" w:type="dxa"/>
            <w:tcBorders>
              <w:top w:val="single" w:sz="4" w:space="0" w:color="auto"/>
            </w:tcBorders>
            <w:vAlign w:val="bottom"/>
          </w:tcPr>
          <w:p w14:paraId="4A5EC8D8" w14:textId="77777777" w:rsidR="004274BC" w:rsidRPr="00355286" w:rsidRDefault="004274BC" w:rsidP="00F355F4">
            <w:pPr>
              <w:spacing w:line="240" w:lineRule="auto"/>
              <w:ind w:right="-72"/>
              <w:jc w:val="right"/>
              <w:rPr>
                <w:rFonts w:cs="Arial"/>
                <w:b/>
                <w:bCs/>
                <w:sz w:val="18"/>
                <w:szCs w:val="18"/>
              </w:rPr>
            </w:pPr>
          </w:p>
        </w:tc>
        <w:tc>
          <w:tcPr>
            <w:tcW w:w="1440" w:type="dxa"/>
            <w:tcBorders>
              <w:top w:val="single" w:sz="4" w:space="0" w:color="auto"/>
            </w:tcBorders>
            <w:shd w:val="clear" w:color="auto" w:fill="auto"/>
            <w:vAlign w:val="bottom"/>
          </w:tcPr>
          <w:p w14:paraId="3382F7B1" w14:textId="338D2F5D" w:rsidR="004274BC" w:rsidRPr="00355286" w:rsidRDefault="004274BC" w:rsidP="00F355F4">
            <w:pPr>
              <w:spacing w:line="240" w:lineRule="auto"/>
              <w:ind w:right="-72"/>
              <w:jc w:val="right"/>
              <w:rPr>
                <w:rFonts w:cs="Arial"/>
                <w:b/>
                <w:bCs/>
                <w:sz w:val="18"/>
                <w:szCs w:val="18"/>
              </w:rPr>
            </w:pPr>
          </w:p>
        </w:tc>
      </w:tr>
      <w:tr w:rsidR="00271462" w:rsidRPr="00355286" w14:paraId="1DB96FC8" w14:textId="77777777" w:rsidTr="00957FD7">
        <w:trPr>
          <w:trHeight w:val="74"/>
        </w:trPr>
        <w:tc>
          <w:tcPr>
            <w:tcW w:w="1980" w:type="dxa"/>
            <w:shd w:val="clear" w:color="auto" w:fill="auto"/>
          </w:tcPr>
          <w:p w14:paraId="76E666E1" w14:textId="77777777" w:rsidR="00F235FB" w:rsidRPr="00355286" w:rsidRDefault="00F235FB" w:rsidP="00F355F4">
            <w:pPr>
              <w:spacing w:line="240" w:lineRule="auto"/>
              <w:ind w:left="-101"/>
              <w:rPr>
                <w:rFonts w:cs="Arial"/>
                <w:sz w:val="18"/>
                <w:szCs w:val="18"/>
              </w:rPr>
            </w:pPr>
            <w:r w:rsidRPr="00355286">
              <w:rPr>
                <w:rFonts w:cs="Arial"/>
                <w:sz w:val="18"/>
                <w:szCs w:val="18"/>
              </w:rPr>
              <w:t>Discount rate</w:t>
            </w:r>
          </w:p>
        </w:tc>
        <w:tc>
          <w:tcPr>
            <w:tcW w:w="1728" w:type="dxa"/>
            <w:gridSpan w:val="2"/>
            <w:shd w:val="clear" w:color="auto" w:fill="auto"/>
          </w:tcPr>
          <w:p w14:paraId="0005B922" w14:textId="4BFC9B3B" w:rsidR="00F235FB" w:rsidRPr="00355286" w:rsidRDefault="002B26ED" w:rsidP="00F355F4">
            <w:pPr>
              <w:spacing w:line="240" w:lineRule="auto"/>
              <w:ind w:right="-72"/>
              <w:jc w:val="center"/>
              <w:rPr>
                <w:rFonts w:cs="Arial"/>
                <w:sz w:val="18"/>
                <w:szCs w:val="18"/>
              </w:rPr>
            </w:pPr>
            <w:r w:rsidRPr="00355286">
              <w:rPr>
                <w:rFonts w:cs="Arial"/>
                <w:sz w:val="18"/>
                <w:szCs w:val="18"/>
              </w:rPr>
              <w:t>1</w:t>
            </w:r>
            <w:r w:rsidR="00F235FB" w:rsidRPr="00355286">
              <w:rPr>
                <w:rFonts w:cs="Arial"/>
                <w:sz w:val="18"/>
                <w:szCs w:val="18"/>
              </w:rPr>
              <w:t>.</w:t>
            </w:r>
            <w:r w:rsidRPr="00355286">
              <w:rPr>
                <w:rFonts w:cs="Arial"/>
                <w:sz w:val="18"/>
                <w:szCs w:val="18"/>
              </w:rPr>
              <w:t>00</w:t>
            </w:r>
          </w:p>
        </w:tc>
        <w:tc>
          <w:tcPr>
            <w:tcW w:w="1440" w:type="dxa"/>
          </w:tcPr>
          <w:p w14:paraId="534D68FD" w14:textId="77777777" w:rsidR="00F235FB" w:rsidRPr="00355286" w:rsidRDefault="00F235FB" w:rsidP="00F355F4">
            <w:pPr>
              <w:spacing w:line="240" w:lineRule="auto"/>
              <w:ind w:right="-72"/>
              <w:jc w:val="right"/>
              <w:rPr>
                <w:rFonts w:cs="Arial"/>
                <w:sz w:val="18"/>
                <w:szCs w:val="18"/>
              </w:rPr>
            </w:pPr>
            <w:r w:rsidRPr="00355286">
              <w:rPr>
                <w:rFonts w:cs="Arial"/>
                <w:sz w:val="18"/>
                <w:szCs w:val="18"/>
              </w:rPr>
              <w:t xml:space="preserve">Decrease by </w:t>
            </w:r>
          </w:p>
          <w:p w14:paraId="1319DBEB" w14:textId="2AD945D1" w:rsidR="00F235FB" w:rsidRPr="00355286" w:rsidRDefault="002B26ED" w:rsidP="00F355F4">
            <w:pPr>
              <w:spacing w:line="240" w:lineRule="auto"/>
              <w:ind w:right="-72"/>
              <w:jc w:val="right"/>
              <w:rPr>
                <w:rFonts w:cs="Arial"/>
                <w:sz w:val="18"/>
                <w:szCs w:val="18"/>
              </w:rPr>
            </w:pPr>
            <w:r w:rsidRPr="00355286">
              <w:rPr>
                <w:rFonts w:cs="Arial"/>
                <w:sz w:val="18"/>
                <w:szCs w:val="18"/>
              </w:rPr>
              <w:t>9</w:t>
            </w:r>
            <w:r w:rsidR="000C7C92" w:rsidRPr="00355286">
              <w:rPr>
                <w:rFonts w:cs="Arial"/>
                <w:sz w:val="18"/>
                <w:szCs w:val="18"/>
              </w:rPr>
              <w:t>.</w:t>
            </w:r>
            <w:r w:rsidRPr="00355286">
              <w:rPr>
                <w:rFonts w:cs="Arial"/>
                <w:sz w:val="18"/>
                <w:szCs w:val="18"/>
              </w:rPr>
              <w:t>70</w:t>
            </w:r>
          </w:p>
        </w:tc>
        <w:tc>
          <w:tcPr>
            <w:tcW w:w="1440" w:type="dxa"/>
            <w:shd w:val="clear" w:color="auto" w:fill="auto"/>
          </w:tcPr>
          <w:p w14:paraId="769BF656" w14:textId="0DC1782B" w:rsidR="00F235FB" w:rsidRPr="00355286" w:rsidRDefault="00F235FB" w:rsidP="00F355F4">
            <w:pPr>
              <w:spacing w:line="240" w:lineRule="auto"/>
              <w:ind w:right="-72"/>
              <w:jc w:val="right"/>
              <w:rPr>
                <w:rFonts w:cs="Arial"/>
                <w:sz w:val="18"/>
                <w:szCs w:val="18"/>
              </w:rPr>
            </w:pPr>
            <w:r w:rsidRPr="00355286">
              <w:rPr>
                <w:rFonts w:cs="Arial"/>
                <w:sz w:val="18"/>
                <w:szCs w:val="18"/>
              </w:rPr>
              <w:t xml:space="preserve">Decrease by </w:t>
            </w:r>
            <w:r w:rsidR="002B26ED" w:rsidRPr="00355286">
              <w:rPr>
                <w:rFonts w:cs="Arial"/>
                <w:sz w:val="18"/>
                <w:szCs w:val="18"/>
              </w:rPr>
              <w:t>9</w:t>
            </w:r>
            <w:r w:rsidRPr="00355286">
              <w:rPr>
                <w:rFonts w:cs="Arial"/>
                <w:sz w:val="18"/>
                <w:szCs w:val="18"/>
              </w:rPr>
              <w:t>.</w:t>
            </w:r>
            <w:r w:rsidR="002B26ED" w:rsidRPr="00355286">
              <w:rPr>
                <w:rFonts w:cs="Arial"/>
                <w:sz w:val="18"/>
                <w:szCs w:val="18"/>
              </w:rPr>
              <w:t>14</w:t>
            </w:r>
          </w:p>
        </w:tc>
        <w:tc>
          <w:tcPr>
            <w:tcW w:w="1440" w:type="dxa"/>
          </w:tcPr>
          <w:p w14:paraId="191F435F" w14:textId="77777777" w:rsidR="00F235FB" w:rsidRPr="00355286" w:rsidRDefault="00F235FB" w:rsidP="00F355F4">
            <w:pPr>
              <w:spacing w:line="240" w:lineRule="auto"/>
              <w:ind w:right="-72"/>
              <w:jc w:val="right"/>
              <w:rPr>
                <w:rFonts w:cs="Arial"/>
                <w:sz w:val="18"/>
                <w:szCs w:val="18"/>
                <w:lang w:val="en-US"/>
              </w:rPr>
            </w:pPr>
            <w:r w:rsidRPr="00355286">
              <w:rPr>
                <w:rFonts w:cs="Arial"/>
                <w:sz w:val="18"/>
                <w:szCs w:val="18"/>
                <w:lang w:val="en-US"/>
              </w:rPr>
              <w:t>Increase by</w:t>
            </w:r>
          </w:p>
          <w:p w14:paraId="45F4B35D" w14:textId="71085083" w:rsidR="000C7C92" w:rsidRPr="00355286" w:rsidRDefault="002B26ED" w:rsidP="00F355F4">
            <w:pPr>
              <w:spacing w:line="240" w:lineRule="auto"/>
              <w:ind w:right="-72"/>
              <w:jc w:val="right"/>
              <w:rPr>
                <w:rFonts w:cs="Arial"/>
                <w:sz w:val="18"/>
                <w:szCs w:val="18"/>
                <w:lang w:val="en-US"/>
              </w:rPr>
            </w:pPr>
            <w:r w:rsidRPr="00355286">
              <w:rPr>
                <w:rFonts w:cs="Arial"/>
                <w:sz w:val="18"/>
                <w:szCs w:val="18"/>
              </w:rPr>
              <w:t>11</w:t>
            </w:r>
            <w:r w:rsidR="000C7C92" w:rsidRPr="00355286">
              <w:rPr>
                <w:rFonts w:cs="Arial"/>
                <w:sz w:val="18"/>
                <w:szCs w:val="18"/>
                <w:lang w:val="en-US"/>
              </w:rPr>
              <w:t>.</w:t>
            </w:r>
            <w:r w:rsidRPr="00355286">
              <w:rPr>
                <w:rFonts w:cs="Arial"/>
                <w:sz w:val="18"/>
                <w:szCs w:val="18"/>
              </w:rPr>
              <w:t>29</w:t>
            </w:r>
          </w:p>
        </w:tc>
        <w:tc>
          <w:tcPr>
            <w:tcW w:w="1440" w:type="dxa"/>
            <w:shd w:val="clear" w:color="auto" w:fill="auto"/>
          </w:tcPr>
          <w:p w14:paraId="1697DC93" w14:textId="1AC5788F" w:rsidR="00F235FB" w:rsidRPr="00355286" w:rsidRDefault="00F235FB" w:rsidP="00F355F4">
            <w:pPr>
              <w:spacing w:line="240" w:lineRule="auto"/>
              <w:ind w:right="-72"/>
              <w:jc w:val="right"/>
              <w:rPr>
                <w:rFonts w:cs="Arial"/>
                <w:sz w:val="18"/>
                <w:szCs w:val="18"/>
              </w:rPr>
            </w:pPr>
            <w:r w:rsidRPr="00355286">
              <w:rPr>
                <w:rFonts w:cs="Arial"/>
                <w:sz w:val="18"/>
                <w:szCs w:val="18"/>
                <w:lang w:val="en-US"/>
              </w:rPr>
              <w:t xml:space="preserve">Increase by </w:t>
            </w:r>
            <w:r w:rsidR="002B26ED" w:rsidRPr="00355286">
              <w:rPr>
                <w:rFonts w:cs="Arial"/>
                <w:sz w:val="18"/>
                <w:szCs w:val="18"/>
              </w:rPr>
              <w:t>10</w:t>
            </w:r>
            <w:r w:rsidRPr="00355286">
              <w:rPr>
                <w:rFonts w:cs="Arial"/>
                <w:sz w:val="18"/>
                <w:szCs w:val="18"/>
                <w:lang w:val="en-US"/>
              </w:rPr>
              <w:t>.</w:t>
            </w:r>
            <w:r w:rsidR="002B26ED" w:rsidRPr="00355286">
              <w:rPr>
                <w:rFonts w:cs="Arial"/>
                <w:sz w:val="18"/>
                <w:szCs w:val="18"/>
              </w:rPr>
              <w:t>65</w:t>
            </w:r>
          </w:p>
        </w:tc>
      </w:tr>
      <w:tr w:rsidR="00F235FB" w:rsidRPr="00355286" w14:paraId="4E995D5E" w14:textId="77777777" w:rsidTr="0096415F">
        <w:trPr>
          <w:trHeight w:val="117"/>
        </w:trPr>
        <w:tc>
          <w:tcPr>
            <w:tcW w:w="1980" w:type="dxa"/>
            <w:shd w:val="clear" w:color="auto" w:fill="auto"/>
          </w:tcPr>
          <w:p w14:paraId="6E021815" w14:textId="2B0CC651" w:rsidR="00F235FB" w:rsidRPr="00355286" w:rsidRDefault="00F235FB" w:rsidP="00F355F4">
            <w:pPr>
              <w:spacing w:line="240" w:lineRule="auto"/>
              <w:ind w:left="-101" w:right="-104"/>
              <w:rPr>
                <w:rFonts w:cs="Arial"/>
                <w:sz w:val="18"/>
                <w:szCs w:val="18"/>
              </w:rPr>
            </w:pPr>
            <w:r w:rsidRPr="00355286">
              <w:rPr>
                <w:rFonts w:cs="Arial"/>
                <w:sz w:val="18"/>
                <w:szCs w:val="18"/>
              </w:rPr>
              <w:t>Future salary increases</w:t>
            </w:r>
          </w:p>
        </w:tc>
        <w:tc>
          <w:tcPr>
            <w:tcW w:w="1728" w:type="dxa"/>
            <w:gridSpan w:val="2"/>
            <w:shd w:val="clear" w:color="auto" w:fill="auto"/>
          </w:tcPr>
          <w:p w14:paraId="6162C1F5" w14:textId="6692B898" w:rsidR="00F235FB" w:rsidRPr="00355286" w:rsidRDefault="002B26ED" w:rsidP="00F355F4">
            <w:pPr>
              <w:spacing w:line="240" w:lineRule="auto"/>
              <w:ind w:right="-72"/>
              <w:jc w:val="center"/>
              <w:rPr>
                <w:rFonts w:cs="Arial"/>
                <w:sz w:val="18"/>
                <w:szCs w:val="18"/>
                <w:lang w:val="en-US"/>
              </w:rPr>
            </w:pPr>
            <w:r w:rsidRPr="00355286">
              <w:rPr>
                <w:rFonts w:cs="Arial"/>
                <w:sz w:val="18"/>
                <w:szCs w:val="18"/>
              </w:rPr>
              <w:t>1</w:t>
            </w:r>
            <w:r w:rsidR="00F235FB" w:rsidRPr="00355286">
              <w:rPr>
                <w:rFonts w:cs="Arial"/>
                <w:sz w:val="18"/>
                <w:szCs w:val="18"/>
                <w:lang w:val="en-US"/>
              </w:rPr>
              <w:t>.</w:t>
            </w:r>
            <w:r w:rsidRPr="00355286">
              <w:rPr>
                <w:rFonts w:cs="Arial"/>
                <w:sz w:val="18"/>
                <w:szCs w:val="18"/>
              </w:rPr>
              <w:t>00</w:t>
            </w:r>
          </w:p>
        </w:tc>
        <w:tc>
          <w:tcPr>
            <w:tcW w:w="1440" w:type="dxa"/>
          </w:tcPr>
          <w:p w14:paraId="3674AF0A" w14:textId="77777777" w:rsidR="00F235FB" w:rsidRPr="00355286" w:rsidRDefault="00F235FB" w:rsidP="00F355F4">
            <w:pPr>
              <w:spacing w:line="240" w:lineRule="auto"/>
              <w:ind w:right="-72"/>
              <w:jc w:val="right"/>
              <w:rPr>
                <w:rFonts w:cs="Arial"/>
                <w:sz w:val="18"/>
                <w:szCs w:val="18"/>
                <w:lang w:val="en-US"/>
              </w:rPr>
            </w:pPr>
            <w:r w:rsidRPr="00355286">
              <w:rPr>
                <w:rFonts w:cs="Arial"/>
                <w:sz w:val="18"/>
                <w:szCs w:val="18"/>
                <w:lang w:val="en-US"/>
              </w:rPr>
              <w:t>Increase by</w:t>
            </w:r>
          </w:p>
          <w:p w14:paraId="1452DFBD" w14:textId="5FE7517A" w:rsidR="000C7C92" w:rsidRPr="00355286" w:rsidRDefault="002B26ED" w:rsidP="00F355F4">
            <w:pPr>
              <w:spacing w:line="240" w:lineRule="auto"/>
              <w:ind w:right="-72"/>
              <w:jc w:val="right"/>
              <w:rPr>
                <w:rFonts w:cs="Arial"/>
                <w:sz w:val="18"/>
                <w:szCs w:val="18"/>
                <w:lang w:val="en-US"/>
              </w:rPr>
            </w:pPr>
            <w:r w:rsidRPr="00355286">
              <w:rPr>
                <w:rFonts w:cs="Arial"/>
                <w:sz w:val="18"/>
                <w:szCs w:val="18"/>
              </w:rPr>
              <w:t>10</w:t>
            </w:r>
            <w:r w:rsidR="000C7C92" w:rsidRPr="00355286">
              <w:rPr>
                <w:rFonts w:cs="Arial"/>
                <w:sz w:val="18"/>
                <w:szCs w:val="18"/>
                <w:lang w:val="en-US"/>
              </w:rPr>
              <w:t>.</w:t>
            </w:r>
            <w:r w:rsidRPr="00355286">
              <w:rPr>
                <w:rFonts w:cs="Arial"/>
                <w:sz w:val="18"/>
                <w:szCs w:val="18"/>
              </w:rPr>
              <w:t>94</w:t>
            </w:r>
          </w:p>
        </w:tc>
        <w:tc>
          <w:tcPr>
            <w:tcW w:w="1440" w:type="dxa"/>
            <w:shd w:val="clear" w:color="auto" w:fill="auto"/>
          </w:tcPr>
          <w:p w14:paraId="24B7B63D" w14:textId="16AECB82" w:rsidR="00F235FB" w:rsidRPr="00355286" w:rsidRDefault="00F235FB" w:rsidP="00F355F4">
            <w:pPr>
              <w:spacing w:line="240" w:lineRule="auto"/>
              <w:ind w:right="-72"/>
              <w:jc w:val="right"/>
              <w:rPr>
                <w:rFonts w:cs="Arial"/>
                <w:sz w:val="18"/>
                <w:szCs w:val="18"/>
                <w:lang w:val="en-US"/>
              </w:rPr>
            </w:pPr>
            <w:r w:rsidRPr="00355286">
              <w:rPr>
                <w:rFonts w:cs="Arial"/>
                <w:sz w:val="18"/>
                <w:szCs w:val="18"/>
                <w:lang w:val="en-US"/>
              </w:rPr>
              <w:t xml:space="preserve">Increase by </w:t>
            </w:r>
            <w:r w:rsidR="002B26ED" w:rsidRPr="00355286">
              <w:rPr>
                <w:rFonts w:cs="Arial"/>
                <w:sz w:val="18"/>
                <w:szCs w:val="18"/>
              </w:rPr>
              <w:t>10</w:t>
            </w:r>
            <w:r w:rsidRPr="00355286">
              <w:rPr>
                <w:rFonts w:cs="Arial"/>
                <w:sz w:val="18"/>
                <w:szCs w:val="18"/>
              </w:rPr>
              <w:t>.</w:t>
            </w:r>
            <w:r w:rsidR="002B26ED" w:rsidRPr="00355286">
              <w:rPr>
                <w:rFonts w:cs="Arial"/>
                <w:sz w:val="18"/>
                <w:szCs w:val="18"/>
              </w:rPr>
              <w:t>39</w:t>
            </w:r>
          </w:p>
        </w:tc>
        <w:tc>
          <w:tcPr>
            <w:tcW w:w="1440" w:type="dxa"/>
          </w:tcPr>
          <w:p w14:paraId="3CE56343" w14:textId="77777777" w:rsidR="00F235FB" w:rsidRPr="00355286" w:rsidRDefault="00F235FB" w:rsidP="00F355F4">
            <w:pPr>
              <w:spacing w:line="240" w:lineRule="auto"/>
              <w:ind w:right="-72"/>
              <w:jc w:val="right"/>
              <w:rPr>
                <w:rFonts w:cs="Arial"/>
                <w:sz w:val="18"/>
                <w:szCs w:val="18"/>
              </w:rPr>
            </w:pPr>
            <w:r w:rsidRPr="00355286">
              <w:rPr>
                <w:rFonts w:cs="Arial"/>
                <w:sz w:val="18"/>
                <w:szCs w:val="18"/>
              </w:rPr>
              <w:t xml:space="preserve">Decrease by </w:t>
            </w:r>
          </w:p>
          <w:p w14:paraId="10ACB3E9" w14:textId="103B5C5D" w:rsidR="00F235FB" w:rsidRPr="00355286" w:rsidRDefault="002B26ED" w:rsidP="00F355F4">
            <w:pPr>
              <w:spacing w:line="240" w:lineRule="auto"/>
              <w:ind w:right="-72"/>
              <w:jc w:val="right"/>
              <w:rPr>
                <w:rFonts w:cs="Arial"/>
                <w:sz w:val="18"/>
                <w:szCs w:val="18"/>
              </w:rPr>
            </w:pPr>
            <w:r w:rsidRPr="00355286">
              <w:rPr>
                <w:rFonts w:cs="Arial"/>
                <w:sz w:val="18"/>
                <w:szCs w:val="18"/>
              </w:rPr>
              <w:t>9</w:t>
            </w:r>
            <w:r w:rsidR="000C7C92" w:rsidRPr="00355286">
              <w:rPr>
                <w:rFonts w:cs="Arial"/>
                <w:sz w:val="18"/>
                <w:szCs w:val="18"/>
              </w:rPr>
              <w:t>.</w:t>
            </w:r>
            <w:r w:rsidRPr="00355286">
              <w:rPr>
                <w:rFonts w:cs="Arial"/>
                <w:sz w:val="18"/>
                <w:szCs w:val="18"/>
              </w:rPr>
              <w:t>61</w:t>
            </w:r>
          </w:p>
        </w:tc>
        <w:tc>
          <w:tcPr>
            <w:tcW w:w="1440" w:type="dxa"/>
            <w:shd w:val="clear" w:color="auto" w:fill="auto"/>
          </w:tcPr>
          <w:p w14:paraId="705AD738" w14:textId="1D8BAE5E" w:rsidR="00F235FB" w:rsidRPr="00355286" w:rsidRDefault="00F235FB" w:rsidP="00F355F4">
            <w:pPr>
              <w:spacing w:line="240" w:lineRule="auto"/>
              <w:ind w:right="-72"/>
              <w:jc w:val="right"/>
              <w:rPr>
                <w:rFonts w:cs="Arial"/>
                <w:sz w:val="18"/>
                <w:szCs w:val="18"/>
                <w:lang w:val="en-US"/>
              </w:rPr>
            </w:pPr>
            <w:r w:rsidRPr="00355286">
              <w:rPr>
                <w:rFonts w:cs="Arial"/>
                <w:sz w:val="18"/>
                <w:szCs w:val="18"/>
              </w:rPr>
              <w:t xml:space="preserve">Decrease by </w:t>
            </w:r>
            <w:r w:rsidR="002B26ED" w:rsidRPr="00355286">
              <w:rPr>
                <w:rFonts w:cs="Arial"/>
                <w:sz w:val="18"/>
                <w:szCs w:val="18"/>
              </w:rPr>
              <w:t>9</w:t>
            </w:r>
            <w:r w:rsidRPr="00355286">
              <w:rPr>
                <w:rFonts w:cs="Arial"/>
                <w:sz w:val="18"/>
                <w:szCs w:val="18"/>
              </w:rPr>
              <w:t>.</w:t>
            </w:r>
            <w:r w:rsidR="002B26ED" w:rsidRPr="00355286">
              <w:rPr>
                <w:rFonts w:cs="Arial"/>
                <w:sz w:val="18"/>
                <w:szCs w:val="18"/>
              </w:rPr>
              <w:t>11</w:t>
            </w:r>
            <w:r w:rsidRPr="00355286">
              <w:rPr>
                <w:rFonts w:cs="Arial"/>
                <w:sz w:val="18"/>
                <w:szCs w:val="18"/>
              </w:rPr>
              <w:t xml:space="preserve">  </w:t>
            </w:r>
          </w:p>
        </w:tc>
      </w:tr>
    </w:tbl>
    <w:p w14:paraId="6C9FCB7E" w14:textId="77777777" w:rsidR="00823C24" w:rsidRPr="00355286" w:rsidRDefault="00823C24" w:rsidP="00F355F4">
      <w:pPr>
        <w:spacing w:line="240" w:lineRule="auto"/>
        <w:ind w:firstLine="3"/>
        <w:rPr>
          <w:rFonts w:cs="Arial"/>
          <w:sz w:val="18"/>
          <w:szCs w:val="18"/>
          <w:lang w:val="en-US"/>
        </w:rPr>
      </w:pPr>
    </w:p>
    <w:p w14:paraId="6682BF96" w14:textId="18ECC5D0" w:rsidR="00823C24" w:rsidRPr="00355286" w:rsidRDefault="00823C24" w:rsidP="00F355F4">
      <w:pPr>
        <w:spacing w:line="240" w:lineRule="auto"/>
        <w:ind w:firstLine="3"/>
        <w:jc w:val="both"/>
        <w:rPr>
          <w:rFonts w:cs="Arial"/>
          <w:sz w:val="18"/>
          <w:szCs w:val="18"/>
        </w:rPr>
      </w:pPr>
      <w:r w:rsidRPr="00355286">
        <w:rPr>
          <w:rFonts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w:t>
      </w:r>
      <w:r w:rsidR="00E55CE0" w:rsidRPr="00355286">
        <w:rPr>
          <w:rFonts w:cs="Arial"/>
          <w:sz w:val="18"/>
          <w:szCs w:val="18"/>
        </w:rPr>
        <w:t>statements</w:t>
      </w:r>
      <w:r w:rsidRPr="00355286">
        <w:rPr>
          <w:rFonts w:cs="Arial"/>
          <w:sz w:val="18"/>
          <w:szCs w:val="18"/>
        </w:rPr>
        <w:t xml:space="preserve"> of financial position.</w:t>
      </w:r>
    </w:p>
    <w:p w14:paraId="1000E153" w14:textId="77777777" w:rsidR="00823C24" w:rsidRPr="00355286" w:rsidRDefault="00823C24" w:rsidP="00F355F4">
      <w:pPr>
        <w:spacing w:line="240" w:lineRule="auto"/>
        <w:jc w:val="both"/>
        <w:rPr>
          <w:rFonts w:cs="Arial"/>
          <w:sz w:val="18"/>
          <w:szCs w:val="18"/>
        </w:rPr>
      </w:pPr>
    </w:p>
    <w:p w14:paraId="0CD0E67A" w14:textId="417D95DB" w:rsidR="00823C24" w:rsidRPr="00355286" w:rsidRDefault="00823C24" w:rsidP="00F355F4">
      <w:pPr>
        <w:tabs>
          <w:tab w:val="left" w:pos="1134"/>
          <w:tab w:val="left" w:pos="1276"/>
          <w:tab w:val="center" w:pos="3402"/>
          <w:tab w:val="center" w:pos="4536"/>
          <w:tab w:val="center" w:pos="5670"/>
          <w:tab w:val="center" w:pos="6804"/>
          <w:tab w:val="right" w:pos="7655"/>
        </w:tabs>
        <w:spacing w:line="240" w:lineRule="auto"/>
        <w:ind w:firstLine="3"/>
        <w:jc w:val="both"/>
        <w:rPr>
          <w:rFonts w:cs="Arial"/>
          <w:sz w:val="18"/>
          <w:szCs w:val="18"/>
        </w:rPr>
      </w:pPr>
      <w:r w:rsidRPr="00355286">
        <w:rPr>
          <w:rFonts w:cs="Arial"/>
          <w:sz w:val="18"/>
          <w:szCs w:val="18"/>
        </w:rPr>
        <w:t xml:space="preserve">Through its retirement benefits obligations, the Group is exposed to a risk, the most significant of which is changes in bond yields, a decrease in </w:t>
      </w:r>
      <w:r w:rsidR="00F05D52" w:rsidRPr="00355286">
        <w:rPr>
          <w:rFonts w:cs="Arial"/>
          <w:sz w:val="18"/>
          <w:szCs w:val="18"/>
        </w:rPr>
        <w:t xml:space="preserve">Thai </w:t>
      </w:r>
      <w:r w:rsidR="002F492C" w:rsidRPr="00355286">
        <w:rPr>
          <w:rFonts w:cs="Arial"/>
          <w:sz w:val="18"/>
          <w:szCs w:val="18"/>
        </w:rPr>
        <w:t>zero</w:t>
      </w:r>
      <w:r w:rsidR="00D959C5" w:rsidRPr="00355286">
        <w:rPr>
          <w:rFonts w:cs="Arial"/>
          <w:sz w:val="18"/>
          <w:szCs w:val="18"/>
        </w:rPr>
        <w:t xml:space="preserve"> </w:t>
      </w:r>
      <w:r w:rsidR="002F492C" w:rsidRPr="00355286">
        <w:rPr>
          <w:rFonts w:cs="Arial"/>
          <w:sz w:val="18"/>
          <w:szCs w:val="18"/>
        </w:rPr>
        <w:t>coupon</w:t>
      </w:r>
      <w:r w:rsidRPr="00355286">
        <w:rPr>
          <w:rFonts w:cs="Arial"/>
          <w:sz w:val="18"/>
          <w:szCs w:val="18"/>
        </w:rPr>
        <w:t xml:space="preserve"> bond yields will increase plan liabilities. </w:t>
      </w:r>
    </w:p>
    <w:p w14:paraId="45268813" w14:textId="77777777" w:rsidR="00823C24" w:rsidRPr="00355286" w:rsidRDefault="00823C24" w:rsidP="00F355F4">
      <w:pPr>
        <w:tabs>
          <w:tab w:val="left" w:pos="1134"/>
          <w:tab w:val="left" w:pos="1276"/>
          <w:tab w:val="center" w:pos="3402"/>
          <w:tab w:val="center" w:pos="4536"/>
          <w:tab w:val="center" w:pos="5670"/>
          <w:tab w:val="center" w:pos="6804"/>
          <w:tab w:val="right" w:pos="7655"/>
        </w:tabs>
        <w:spacing w:line="240" w:lineRule="auto"/>
        <w:ind w:firstLine="3"/>
        <w:rPr>
          <w:rFonts w:cs="Arial"/>
          <w:sz w:val="18"/>
          <w:szCs w:val="18"/>
        </w:rPr>
      </w:pPr>
    </w:p>
    <w:p w14:paraId="723F0BC1" w14:textId="47EA387A" w:rsidR="00823C24" w:rsidRPr="00355286" w:rsidRDefault="00823C24" w:rsidP="00F355F4">
      <w:pPr>
        <w:spacing w:line="240" w:lineRule="auto"/>
        <w:ind w:firstLine="3"/>
        <w:jc w:val="both"/>
        <w:rPr>
          <w:rFonts w:cs="Arial"/>
          <w:sz w:val="18"/>
          <w:szCs w:val="18"/>
        </w:rPr>
      </w:pPr>
      <w:r w:rsidRPr="00355286">
        <w:rPr>
          <w:rFonts w:cs="Arial"/>
          <w:sz w:val="18"/>
          <w:szCs w:val="18"/>
        </w:rPr>
        <w:t xml:space="preserve">The weighted average duration of the defined benefit obligation is </w:t>
      </w:r>
      <w:r w:rsidR="002B26ED" w:rsidRPr="00355286">
        <w:rPr>
          <w:rFonts w:cs="Arial"/>
          <w:sz w:val="18"/>
          <w:szCs w:val="18"/>
        </w:rPr>
        <w:t>11</w:t>
      </w:r>
      <w:r w:rsidRPr="00355286">
        <w:rPr>
          <w:rFonts w:cs="Arial"/>
          <w:sz w:val="18"/>
          <w:szCs w:val="18"/>
        </w:rPr>
        <w:t xml:space="preserve"> years</w:t>
      </w:r>
      <w:r w:rsidR="000C7C92" w:rsidRPr="00355286">
        <w:rPr>
          <w:rFonts w:cs="Arial"/>
          <w:sz w:val="18"/>
          <w:szCs w:val="18"/>
        </w:rPr>
        <w:t xml:space="preserve"> (</w:t>
      </w:r>
      <w:r w:rsidR="002B26ED" w:rsidRPr="00355286">
        <w:rPr>
          <w:rFonts w:cs="Arial"/>
          <w:sz w:val="18"/>
          <w:szCs w:val="18"/>
        </w:rPr>
        <w:t>2023</w:t>
      </w:r>
      <w:r w:rsidR="000C7C92" w:rsidRPr="00355286">
        <w:rPr>
          <w:rFonts w:cs="Arial"/>
          <w:sz w:val="18"/>
          <w:szCs w:val="18"/>
        </w:rPr>
        <w:t xml:space="preserve">: </w:t>
      </w:r>
      <w:r w:rsidR="002B26ED" w:rsidRPr="00355286">
        <w:rPr>
          <w:rFonts w:cs="Arial"/>
          <w:sz w:val="18"/>
          <w:szCs w:val="18"/>
        </w:rPr>
        <w:t>11</w:t>
      </w:r>
      <w:r w:rsidR="000C7C92" w:rsidRPr="00355286">
        <w:rPr>
          <w:rFonts w:cs="Arial"/>
          <w:sz w:val="18"/>
          <w:szCs w:val="18"/>
        </w:rPr>
        <w:t xml:space="preserve"> years)</w:t>
      </w:r>
      <w:r w:rsidR="00925396" w:rsidRPr="00355286">
        <w:rPr>
          <w:rFonts w:cs="Arial"/>
          <w:sz w:val="18"/>
          <w:szCs w:val="18"/>
        </w:rPr>
        <w:t>.</w:t>
      </w:r>
    </w:p>
    <w:p w14:paraId="28CDBC88" w14:textId="77777777" w:rsidR="0006301F" w:rsidRPr="00355286" w:rsidRDefault="0006301F" w:rsidP="0006301F">
      <w:pPr>
        <w:spacing w:line="240" w:lineRule="auto"/>
        <w:rPr>
          <w:rFonts w:cs="Arial"/>
          <w:sz w:val="18"/>
          <w:szCs w:val="18"/>
        </w:rPr>
      </w:pPr>
    </w:p>
    <w:p w14:paraId="3D4E4893" w14:textId="159AFF91" w:rsidR="00823C24" w:rsidRPr="00355286" w:rsidRDefault="00823C24" w:rsidP="0006301F">
      <w:pPr>
        <w:spacing w:line="240" w:lineRule="auto"/>
        <w:rPr>
          <w:rFonts w:cs="Arial"/>
          <w:sz w:val="18"/>
          <w:szCs w:val="18"/>
        </w:rPr>
      </w:pPr>
      <w:r w:rsidRPr="00355286">
        <w:rPr>
          <w:rFonts w:cs="Arial"/>
          <w:sz w:val="18"/>
          <w:szCs w:val="18"/>
        </w:rPr>
        <w:t>Expected</w:t>
      </w:r>
      <w:r w:rsidR="00ED1575" w:rsidRPr="00355286">
        <w:rPr>
          <w:rFonts w:cs="Arial"/>
          <w:sz w:val="18"/>
          <w:szCs w:val="18"/>
        </w:rPr>
        <w:t xml:space="preserve"> </w:t>
      </w:r>
      <w:r w:rsidRPr="00355286">
        <w:rPr>
          <w:rFonts w:cs="Arial"/>
          <w:sz w:val="18"/>
          <w:szCs w:val="18"/>
        </w:rPr>
        <w:t>maturity analysis of undiscounted</w:t>
      </w:r>
      <w:r w:rsidR="00245AC2" w:rsidRPr="00355286">
        <w:rPr>
          <w:rFonts w:cs="Arial"/>
          <w:sz w:val="18"/>
          <w:szCs w:val="18"/>
        </w:rPr>
        <w:t xml:space="preserve"> from</w:t>
      </w:r>
      <w:r w:rsidRPr="00355286">
        <w:rPr>
          <w:rFonts w:cs="Arial"/>
          <w:sz w:val="18"/>
          <w:szCs w:val="18"/>
        </w:rPr>
        <w:t xml:space="preserve"> retirement the year </w:t>
      </w:r>
      <w:r w:rsidR="002B26ED" w:rsidRPr="00355286">
        <w:rPr>
          <w:rFonts w:cs="Arial"/>
          <w:sz w:val="18"/>
          <w:szCs w:val="18"/>
        </w:rPr>
        <w:t>2024</w:t>
      </w:r>
      <w:r w:rsidRPr="00355286">
        <w:rPr>
          <w:rFonts w:cs="Arial"/>
          <w:sz w:val="18"/>
          <w:szCs w:val="18"/>
        </w:rPr>
        <w:t xml:space="preserve"> onward </w:t>
      </w:r>
      <w:r w:rsidR="00245AC2" w:rsidRPr="00355286">
        <w:rPr>
          <w:rFonts w:cs="Arial"/>
          <w:sz w:val="18"/>
          <w:szCs w:val="18"/>
        </w:rPr>
        <w:t xml:space="preserve">are </w:t>
      </w:r>
      <w:r w:rsidRPr="00355286">
        <w:rPr>
          <w:rFonts w:cs="Arial"/>
          <w:sz w:val="18"/>
          <w:szCs w:val="18"/>
        </w:rPr>
        <w:t>as follows:</w:t>
      </w:r>
    </w:p>
    <w:p w14:paraId="7F4307AA" w14:textId="77777777" w:rsidR="00823C24" w:rsidRPr="00355286" w:rsidRDefault="00823C24" w:rsidP="00F355F4">
      <w:pPr>
        <w:spacing w:line="240" w:lineRule="auto"/>
        <w:ind w:firstLine="3"/>
        <w:jc w:val="both"/>
        <w:rPr>
          <w:rFonts w:cs="Arial"/>
          <w:sz w:val="18"/>
          <w:szCs w:val="18"/>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271462" w:rsidRPr="00355286" w14:paraId="36099E9A" w14:textId="77777777" w:rsidTr="00A81DE2">
        <w:tc>
          <w:tcPr>
            <w:tcW w:w="4262" w:type="dxa"/>
            <w:shd w:val="clear" w:color="auto" w:fill="auto"/>
          </w:tcPr>
          <w:p w14:paraId="37505DBC" w14:textId="77777777" w:rsidR="004274BC" w:rsidRPr="00355286" w:rsidRDefault="004274BC" w:rsidP="00F355F4">
            <w:pPr>
              <w:spacing w:line="240" w:lineRule="auto"/>
              <w:ind w:left="-101"/>
              <w:rPr>
                <w:rFonts w:cs="Arial"/>
                <w:sz w:val="18"/>
                <w:szCs w:val="18"/>
              </w:rPr>
            </w:pPr>
          </w:p>
        </w:tc>
        <w:tc>
          <w:tcPr>
            <w:tcW w:w="5184" w:type="dxa"/>
            <w:gridSpan w:val="4"/>
            <w:tcBorders>
              <w:bottom w:val="single" w:sz="4" w:space="0" w:color="auto"/>
            </w:tcBorders>
            <w:shd w:val="clear" w:color="auto" w:fill="auto"/>
            <w:vAlign w:val="bottom"/>
          </w:tcPr>
          <w:p w14:paraId="2128D1E9" w14:textId="77777777"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Consolidated financial statements</w:t>
            </w:r>
          </w:p>
        </w:tc>
      </w:tr>
      <w:tr w:rsidR="00271462" w:rsidRPr="00355286" w14:paraId="548DCE5B" w14:textId="77777777" w:rsidTr="00792953">
        <w:tc>
          <w:tcPr>
            <w:tcW w:w="4262" w:type="dxa"/>
            <w:shd w:val="clear" w:color="auto" w:fill="auto"/>
          </w:tcPr>
          <w:p w14:paraId="2A16544F" w14:textId="77777777" w:rsidR="004274BC" w:rsidRPr="00355286" w:rsidRDefault="004274BC" w:rsidP="00F355F4">
            <w:pPr>
              <w:spacing w:line="240" w:lineRule="auto"/>
              <w:ind w:left="-101"/>
              <w:rPr>
                <w:rFonts w:cs="Arial"/>
                <w:sz w:val="18"/>
                <w:szCs w:val="18"/>
              </w:rPr>
            </w:pPr>
          </w:p>
        </w:tc>
        <w:tc>
          <w:tcPr>
            <w:tcW w:w="1296" w:type="dxa"/>
            <w:tcBorders>
              <w:top w:val="single" w:sz="4" w:space="0" w:color="auto"/>
            </w:tcBorders>
            <w:shd w:val="clear" w:color="auto" w:fill="auto"/>
            <w:vAlign w:val="bottom"/>
          </w:tcPr>
          <w:p w14:paraId="35AD36C9" w14:textId="77777777"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Less than</w:t>
            </w:r>
          </w:p>
          <w:p w14:paraId="511B9FED" w14:textId="77777777"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a year</w:t>
            </w:r>
          </w:p>
        </w:tc>
        <w:tc>
          <w:tcPr>
            <w:tcW w:w="1296" w:type="dxa"/>
            <w:tcBorders>
              <w:top w:val="single" w:sz="4" w:space="0" w:color="auto"/>
            </w:tcBorders>
            <w:shd w:val="clear" w:color="auto" w:fill="auto"/>
            <w:vAlign w:val="bottom"/>
          </w:tcPr>
          <w:p w14:paraId="2BD317F2" w14:textId="77777777"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Between</w:t>
            </w:r>
          </w:p>
          <w:p w14:paraId="5C4A7861" w14:textId="638E16B8" w:rsidR="004274BC" w:rsidRPr="00355286" w:rsidRDefault="002B26ED" w:rsidP="00F355F4">
            <w:pPr>
              <w:spacing w:line="240" w:lineRule="auto"/>
              <w:ind w:right="-72"/>
              <w:jc w:val="center"/>
              <w:rPr>
                <w:rFonts w:cs="Arial"/>
                <w:b/>
                <w:bCs/>
                <w:sz w:val="18"/>
                <w:szCs w:val="18"/>
              </w:rPr>
            </w:pPr>
            <w:r w:rsidRPr="00355286">
              <w:rPr>
                <w:rFonts w:cs="Arial"/>
                <w:b/>
                <w:bCs/>
                <w:sz w:val="18"/>
                <w:szCs w:val="18"/>
              </w:rPr>
              <w:t>1</w:t>
            </w:r>
            <w:r w:rsidR="004274BC" w:rsidRPr="00355286">
              <w:rPr>
                <w:rFonts w:cs="Arial"/>
                <w:b/>
                <w:bCs/>
                <w:sz w:val="18"/>
                <w:szCs w:val="18"/>
              </w:rPr>
              <w:t xml:space="preserve"> - </w:t>
            </w:r>
            <w:r w:rsidRPr="00355286">
              <w:rPr>
                <w:rFonts w:cs="Arial"/>
                <w:b/>
                <w:bCs/>
                <w:sz w:val="18"/>
                <w:szCs w:val="18"/>
              </w:rPr>
              <w:t>2</w:t>
            </w:r>
            <w:r w:rsidR="004274BC" w:rsidRPr="00355286">
              <w:rPr>
                <w:rFonts w:cs="Arial"/>
                <w:b/>
                <w:bCs/>
                <w:sz w:val="18"/>
                <w:szCs w:val="18"/>
              </w:rPr>
              <w:t xml:space="preserve"> years</w:t>
            </w:r>
          </w:p>
        </w:tc>
        <w:tc>
          <w:tcPr>
            <w:tcW w:w="1296" w:type="dxa"/>
            <w:tcBorders>
              <w:top w:val="single" w:sz="4" w:space="0" w:color="auto"/>
            </w:tcBorders>
            <w:shd w:val="clear" w:color="auto" w:fill="auto"/>
            <w:vAlign w:val="bottom"/>
          </w:tcPr>
          <w:p w14:paraId="2FF8F66F" w14:textId="3F05648F"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Over</w:t>
            </w:r>
            <w:r w:rsidRPr="00355286">
              <w:rPr>
                <w:rFonts w:cs="Arial"/>
                <w:b/>
                <w:bCs/>
                <w:sz w:val="18"/>
                <w:szCs w:val="18"/>
              </w:rPr>
              <w:br/>
            </w:r>
            <w:r w:rsidR="002B26ED" w:rsidRPr="00355286">
              <w:rPr>
                <w:rFonts w:cs="Arial"/>
                <w:b/>
                <w:bCs/>
                <w:sz w:val="18"/>
                <w:szCs w:val="18"/>
              </w:rPr>
              <w:t>3</w:t>
            </w:r>
            <w:r w:rsidRPr="00355286">
              <w:rPr>
                <w:rFonts w:cs="Arial"/>
                <w:b/>
                <w:bCs/>
                <w:sz w:val="18"/>
                <w:szCs w:val="18"/>
              </w:rPr>
              <w:t xml:space="preserve"> years </w:t>
            </w:r>
          </w:p>
        </w:tc>
        <w:tc>
          <w:tcPr>
            <w:tcW w:w="1296" w:type="dxa"/>
            <w:tcBorders>
              <w:top w:val="single" w:sz="4" w:space="0" w:color="auto"/>
            </w:tcBorders>
            <w:shd w:val="clear" w:color="auto" w:fill="auto"/>
            <w:vAlign w:val="bottom"/>
          </w:tcPr>
          <w:p w14:paraId="7D12C7F4" w14:textId="77777777"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Total</w:t>
            </w:r>
          </w:p>
        </w:tc>
      </w:tr>
      <w:tr w:rsidR="00271462" w:rsidRPr="00355286" w14:paraId="45542772" w14:textId="77777777" w:rsidTr="00792953">
        <w:tc>
          <w:tcPr>
            <w:tcW w:w="4262" w:type="dxa"/>
            <w:shd w:val="clear" w:color="auto" w:fill="auto"/>
          </w:tcPr>
          <w:p w14:paraId="5F32567E" w14:textId="77777777" w:rsidR="004274BC" w:rsidRPr="00355286" w:rsidRDefault="004274BC" w:rsidP="00F355F4">
            <w:pPr>
              <w:spacing w:line="240" w:lineRule="auto"/>
              <w:ind w:left="-101"/>
              <w:rPr>
                <w:rFonts w:cs="Arial"/>
                <w:sz w:val="18"/>
                <w:szCs w:val="18"/>
              </w:rPr>
            </w:pPr>
          </w:p>
        </w:tc>
        <w:tc>
          <w:tcPr>
            <w:tcW w:w="1296" w:type="dxa"/>
            <w:tcBorders>
              <w:bottom w:val="single" w:sz="4" w:space="0" w:color="auto"/>
            </w:tcBorders>
            <w:shd w:val="clear" w:color="auto" w:fill="auto"/>
            <w:vAlign w:val="bottom"/>
          </w:tcPr>
          <w:p w14:paraId="292D0D05" w14:textId="77777777"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Baht Million</w:t>
            </w:r>
          </w:p>
        </w:tc>
        <w:tc>
          <w:tcPr>
            <w:tcW w:w="1296" w:type="dxa"/>
            <w:tcBorders>
              <w:bottom w:val="single" w:sz="4" w:space="0" w:color="auto"/>
            </w:tcBorders>
            <w:shd w:val="clear" w:color="auto" w:fill="auto"/>
            <w:vAlign w:val="bottom"/>
          </w:tcPr>
          <w:p w14:paraId="40594C36" w14:textId="77777777"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Baht Million</w:t>
            </w:r>
          </w:p>
        </w:tc>
        <w:tc>
          <w:tcPr>
            <w:tcW w:w="1296" w:type="dxa"/>
            <w:tcBorders>
              <w:bottom w:val="single" w:sz="4" w:space="0" w:color="auto"/>
            </w:tcBorders>
            <w:shd w:val="clear" w:color="auto" w:fill="auto"/>
            <w:vAlign w:val="bottom"/>
          </w:tcPr>
          <w:p w14:paraId="3CCD93D3" w14:textId="77777777"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Baht Million</w:t>
            </w:r>
          </w:p>
        </w:tc>
        <w:tc>
          <w:tcPr>
            <w:tcW w:w="1296" w:type="dxa"/>
            <w:tcBorders>
              <w:bottom w:val="single" w:sz="4" w:space="0" w:color="auto"/>
            </w:tcBorders>
            <w:shd w:val="clear" w:color="auto" w:fill="auto"/>
            <w:vAlign w:val="bottom"/>
          </w:tcPr>
          <w:p w14:paraId="35ACE82F" w14:textId="77777777"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Baht Million</w:t>
            </w:r>
          </w:p>
        </w:tc>
      </w:tr>
      <w:tr w:rsidR="00271462" w:rsidRPr="00355286" w14:paraId="0A30CDB0" w14:textId="77777777" w:rsidTr="00792953">
        <w:tc>
          <w:tcPr>
            <w:tcW w:w="4262" w:type="dxa"/>
            <w:shd w:val="clear" w:color="auto" w:fill="auto"/>
          </w:tcPr>
          <w:p w14:paraId="487A081F" w14:textId="77777777" w:rsidR="004274BC" w:rsidRPr="00355286" w:rsidRDefault="004274BC" w:rsidP="00F355F4">
            <w:pPr>
              <w:spacing w:line="240" w:lineRule="auto"/>
              <w:ind w:left="-101"/>
              <w:rPr>
                <w:rFonts w:cs="Arial"/>
                <w:sz w:val="18"/>
                <w:szCs w:val="18"/>
              </w:rPr>
            </w:pPr>
          </w:p>
        </w:tc>
        <w:tc>
          <w:tcPr>
            <w:tcW w:w="1296" w:type="dxa"/>
            <w:tcBorders>
              <w:top w:val="single" w:sz="4" w:space="0" w:color="auto"/>
            </w:tcBorders>
            <w:shd w:val="clear" w:color="auto" w:fill="auto"/>
            <w:vAlign w:val="bottom"/>
          </w:tcPr>
          <w:p w14:paraId="0C966096" w14:textId="77777777" w:rsidR="004274BC" w:rsidRPr="00355286" w:rsidRDefault="004274BC" w:rsidP="00F355F4">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00040D5F" w14:textId="77777777" w:rsidR="004274BC" w:rsidRPr="00355286" w:rsidRDefault="004274BC" w:rsidP="00F355F4">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681B5CD" w14:textId="77777777" w:rsidR="004274BC" w:rsidRPr="00355286" w:rsidRDefault="004274BC" w:rsidP="00F355F4">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29284D78" w14:textId="77777777" w:rsidR="004274BC" w:rsidRPr="00355286" w:rsidRDefault="004274BC" w:rsidP="00F355F4">
            <w:pPr>
              <w:spacing w:line="240" w:lineRule="auto"/>
              <w:ind w:right="-72"/>
              <w:jc w:val="right"/>
              <w:rPr>
                <w:rFonts w:cs="Arial"/>
                <w:sz w:val="18"/>
                <w:szCs w:val="18"/>
              </w:rPr>
            </w:pPr>
          </w:p>
        </w:tc>
      </w:tr>
      <w:tr w:rsidR="00A02DB6" w:rsidRPr="00355286" w14:paraId="4757D8E9" w14:textId="77777777" w:rsidTr="00A02DB6">
        <w:trPr>
          <w:trHeight w:val="74"/>
        </w:trPr>
        <w:tc>
          <w:tcPr>
            <w:tcW w:w="4262" w:type="dxa"/>
            <w:shd w:val="clear" w:color="auto" w:fill="auto"/>
          </w:tcPr>
          <w:p w14:paraId="4F889C48" w14:textId="3B0E5D9F" w:rsidR="00A02DB6" w:rsidRPr="00355286" w:rsidRDefault="00A02DB6" w:rsidP="00A02DB6">
            <w:pPr>
              <w:spacing w:line="240" w:lineRule="auto"/>
              <w:ind w:left="-101"/>
              <w:rPr>
                <w:rFonts w:cs="Arial"/>
                <w:sz w:val="18"/>
                <w:szCs w:val="18"/>
              </w:rPr>
            </w:pP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31</w:t>
            </w:r>
            <w:r w:rsidRPr="00355286">
              <w:rPr>
                <w:rFonts w:cs="Arial"/>
                <w:sz w:val="18"/>
                <w:szCs w:val="18"/>
              </w:rPr>
              <w:t xml:space="preserve"> December </w:t>
            </w:r>
            <w:r w:rsidR="002B26ED" w:rsidRPr="00355286">
              <w:rPr>
                <w:rFonts w:cs="Arial"/>
                <w:sz w:val="18"/>
                <w:szCs w:val="18"/>
              </w:rPr>
              <w:t>2024</w:t>
            </w:r>
          </w:p>
        </w:tc>
        <w:tc>
          <w:tcPr>
            <w:tcW w:w="1296" w:type="dxa"/>
            <w:tcBorders>
              <w:bottom w:val="single" w:sz="4" w:space="0" w:color="auto"/>
            </w:tcBorders>
            <w:shd w:val="clear" w:color="auto" w:fill="auto"/>
          </w:tcPr>
          <w:p w14:paraId="46E04641" w14:textId="16F72E60" w:rsidR="00A02DB6" w:rsidRPr="00355286" w:rsidRDefault="002B26ED" w:rsidP="00A02DB6">
            <w:pPr>
              <w:spacing w:line="240" w:lineRule="auto"/>
              <w:ind w:right="-72"/>
              <w:jc w:val="right"/>
              <w:rPr>
                <w:rFonts w:cs="Arial"/>
                <w:sz w:val="18"/>
                <w:szCs w:val="18"/>
              </w:rPr>
            </w:pPr>
            <w:r w:rsidRPr="00355286">
              <w:rPr>
                <w:rFonts w:cs="Arial"/>
                <w:sz w:val="18"/>
                <w:szCs w:val="18"/>
              </w:rPr>
              <w:t>247</w:t>
            </w:r>
            <w:r w:rsidR="00A02DB6" w:rsidRPr="00355286">
              <w:rPr>
                <w:rFonts w:cs="Arial"/>
                <w:sz w:val="18"/>
                <w:szCs w:val="18"/>
              </w:rPr>
              <w:t>.</w:t>
            </w:r>
            <w:r w:rsidRPr="00355286">
              <w:rPr>
                <w:rFonts w:cs="Arial"/>
                <w:sz w:val="18"/>
                <w:szCs w:val="18"/>
              </w:rPr>
              <w:t>35</w:t>
            </w:r>
          </w:p>
        </w:tc>
        <w:tc>
          <w:tcPr>
            <w:tcW w:w="1296" w:type="dxa"/>
            <w:tcBorders>
              <w:bottom w:val="single" w:sz="4" w:space="0" w:color="auto"/>
            </w:tcBorders>
            <w:shd w:val="clear" w:color="auto" w:fill="auto"/>
          </w:tcPr>
          <w:p w14:paraId="24F40C1F" w14:textId="146F70ED" w:rsidR="00A02DB6" w:rsidRPr="00355286" w:rsidRDefault="002B26ED" w:rsidP="00A02DB6">
            <w:pPr>
              <w:spacing w:line="240" w:lineRule="auto"/>
              <w:ind w:right="-72"/>
              <w:jc w:val="right"/>
              <w:rPr>
                <w:rFonts w:cs="Arial"/>
                <w:sz w:val="18"/>
                <w:szCs w:val="18"/>
              </w:rPr>
            </w:pPr>
            <w:r w:rsidRPr="00355286">
              <w:rPr>
                <w:rFonts w:cs="Arial"/>
                <w:sz w:val="18"/>
                <w:szCs w:val="18"/>
              </w:rPr>
              <w:t>91</w:t>
            </w:r>
            <w:r w:rsidR="00A02DB6" w:rsidRPr="00355286">
              <w:rPr>
                <w:rFonts w:cs="Arial"/>
                <w:sz w:val="18"/>
                <w:szCs w:val="18"/>
              </w:rPr>
              <w:t>.</w:t>
            </w:r>
            <w:r w:rsidRPr="00355286">
              <w:rPr>
                <w:rFonts w:cs="Arial"/>
                <w:sz w:val="18"/>
                <w:szCs w:val="18"/>
              </w:rPr>
              <w:t>33</w:t>
            </w:r>
          </w:p>
        </w:tc>
        <w:tc>
          <w:tcPr>
            <w:tcW w:w="1296" w:type="dxa"/>
            <w:tcBorders>
              <w:bottom w:val="single" w:sz="4" w:space="0" w:color="auto"/>
            </w:tcBorders>
            <w:shd w:val="clear" w:color="auto" w:fill="auto"/>
          </w:tcPr>
          <w:p w14:paraId="4181D94D" w14:textId="05FF9891" w:rsidR="00A02DB6" w:rsidRPr="00355286" w:rsidRDefault="002B26ED" w:rsidP="00A02DB6">
            <w:pPr>
              <w:spacing w:line="240" w:lineRule="auto"/>
              <w:ind w:right="-72"/>
              <w:jc w:val="right"/>
              <w:rPr>
                <w:rFonts w:cs="Arial"/>
                <w:sz w:val="18"/>
                <w:szCs w:val="18"/>
              </w:rPr>
            </w:pPr>
            <w:r w:rsidRPr="00355286">
              <w:rPr>
                <w:rFonts w:cs="Arial"/>
                <w:sz w:val="18"/>
                <w:szCs w:val="18"/>
              </w:rPr>
              <w:t>7</w:t>
            </w:r>
            <w:r w:rsidR="00A02DB6" w:rsidRPr="00355286">
              <w:rPr>
                <w:rFonts w:cs="Arial"/>
                <w:sz w:val="18"/>
                <w:szCs w:val="18"/>
              </w:rPr>
              <w:t>,</w:t>
            </w:r>
            <w:r w:rsidRPr="00355286">
              <w:rPr>
                <w:rFonts w:cs="Arial"/>
                <w:sz w:val="18"/>
                <w:szCs w:val="18"/>
              </w:rPr>
              <w:t>711</w:t>
            </w:r>
            <w:r w:rsidR="00A02DB6" w:rsidRPr="00355286">
              <w:rPr>
                <w:rFonts w:cs="Arial"/>
                <w:sz w:val="18"/>
                <w:szCs w:val="18"/>
              </w:rPr>
              <w:t>.</w:t>
            </w:r>
            <w:r w:rsidRPr="00355286">
              <w:rPr>
                <w:rFonts w:cs="Arial"/>
                <w:sz w:val="18"/>
                <w:szCs w:val="18"/>
              </w:rPr>
              <w:t>29</w:t>
            </w:r>
          </w:p>
        </w:tc>
        <w:tc>
          <w:tcPr>
            <w:tcW w:w="1296" w:type="dxa"/>
            <w:tcBorders>
              <w:bottom w:val="single" w:sz="4" w:space="0" w:color="auto"/>
            </w:tcBorders>
            <w:shd w:val="clear" w:color="auto" w:fill="auto"/>
          </w:tcPr>
          <w:p w14:paraId="2D7A4939" w14:textId="70288EC4" w:rsidR="00A02DB6" w:rsidRPr="00355286" w:rsidRDefault="002B26ED" w:rsidP="00A02DB6">
            <w:pPr>
              <w:spacing w:line="240" w:lineRule="auto"/>
              <w:ind w:right="-72"/>
              <w:jc w:val="right"/>
              <w:rPr>
                <w:rFonts w:cs="Arial"/>
                <w:sz w:val="18"/>
                <w:szCs w:val="18"/>
              </w:rPr>
            </w:pPr>
            <w:r w:rsidRPr="00355286">
              <w:rPr>
                <w:rFonts w:cs="Arial"/>
                <w:sz w:val="18"/>
                <w:szCs w:val="18"/>
              </w:rPr>
              <w:t>8</w:t>
            </w:r>
            <w:r w:rsidR="00A02DB6" w:rsidRPr="00355286">
              <w:rPr>
                <w:rFonts w:cs="Arial"/>
                <w:sz w:val="18"/>
                <w:szCs w:val="18"/>
              </w:rPr>
              <w:t>,</w:t>
            </w:r>
            <w:r w:rsidRPr="00355286">
              <w:rPr>
                <w:rFonts w:cs="Arial"/>
                <w:sz w:val="18"/>
                <w:szCs w:val="18"/>
              </w:rPr>
              <w:t>049</w:t>
            </w:r>
            <w:r w:rsidR="00A02DB6" w:rsidRPr="00355286">
              <w:rPr>
                <w:rFonts w:cs="Arial"/>
                <w:sz w:val="18"/>
                <w:szCs w:val="18"/>
              </w:rPr>
              <w:t>.</w:t>
            </w:r>
            <w:r w:rsidRPr="00355286">
              <w:rPr>
                <w:rFonts w:cs="Arial"/>
                <w:sz w:val="18"/>
                <w:szCs w:val="18"/>
              </w:rPr>
              <w:t>97</w:t>
            </w:r>
          </w:p>
        </w:tc>
      </w:tr>
    </w:tbl>
    <w:p w14:paraId="40314436" w14:textId="77777777" w:rsidR="004274BC" w:rsidRPr="00355286" w:rsidRDefault="004274BC" w:rsidP="00F355F4">
      <w:pPr>
        <w:spacing w:line="240" w:lineRule="auto"/>
        <w:ind w:firstLine="3"/>
        <w:jc w:val="both"/>
        <w:rPr>
          <w:rFonts w:cs="Arial"/>
          <w:sz w:val="18"/>
          <w:szCs w:val="18"/>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A02DB6" w:rsidRPr="00355286" w14:paraId="2DB740F9" w14:textId="77777777" w:rsidTr="00F511CB">
        <w:tc>
          <w:tcPr>
            <w:tcW w:w="4262" w:type="dxa"/>
            <w:shd w:val="clear" w:color="auto" w:fill="auto"/>
          </w:tcPr>
          <w:p w14:paraId="10DFD0B7" w14:textId="1CCAF058" w:rsidR="00A02DB6" w:rsidRPr="00355286" w:rsidRDefault="00A02DB6" w:rsidP="00A02DB6">
            <w:pPr>
              <w:spacing w:line="240" w:lineRule="auto"/>
              <w:ind w:left="-101"/>
              <w:rPr>
                <w:rFonts w:cs="Arial"/>
                <w:sz w:val="18"/>
                <w:szCs w:val="18"/>
              </w:rPr>
            </w:pP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31</w:t>
            </w:r>
            <w:r w:rsidRPr="00355286">
              <w:rPr>
                <w:rFonts w:cs="Arial"/>
                <w:sz w:val="18"/>
                <w:szCs w:val="18"/>
              </w:rPr>
              <w:t xml:space="preserve"> December </w:t>
            </w:r>
            <w:r w:rsidR="002B26ED" w:rsidRPr="00355286">
              <w:rPr>
                <w:rFonts w:cs="Arial"/>
                <w:sz w:val="18"/>
                <w:szCs w:val="18"/>
              </w:rPr>
              <w:t>2023</w:t>
            </w:r>
          </w:p>
        </w:tc>
        <w:tc>
          <w:tcPr>
            <w:tcW w:w="1296" w:type="dxa"/>
            <w:tcBorders>
              <w:bottom w:val="single" w:sz="4" w:space="0" w:color="auto"/>
            </w:tcBorders>
            <w:shd w:val="clear" w:color="auto" w:fill="auto"/>
          </w:tcPr>
          <w:p w14:paraId="7556BEA4" w14:textId="33968791" w:rsidR="00A02DB6" w:rsidRPr="00355286" w:rsidRDefault="002B26ED" w:rsidP="00A02DB6">
            <w:pPr>
              <w:spacing w:line="240" w:lineRule="auto"/>
              <w:ind w:right="-72"/>
              <w:jc w:val="right"/>
              <w:rPr>
                <w:rFonts w:cs="Arial"/>
                <w:sz w:val="18"/>
                <w:szCs w:val="18"/>
              </w:rPr>
            </w:pPr>
            <w:r w:rsidRPr="00355286">
              <w:rPr>
                <w:rFonts w:cs="Arial"/>
                <w:sz w:val="18"/>
                <w:szCs w:val="18"/>
              </w:rPr>
              <w:t>290</w:t>
            </w:r>
            <w:r w:rsidR="00A02DB6" w:rsidRPr="00355286">
              <w:rPr>
                <w:rFonts w:cs="Arial"/>
                <w:sz w:val="18"/>
                <w:szCs w:val="18"/>
              </w:rPr>
              <w:t>.</w:t>
            </w:r>
            <w:r w:rsidRPr="00355286">
              <w:rPr>
                <w:rFonts w:cs="Arial"/>
                <w:sz w:val="18"/>
                <w:szCs w:val="18"/>
              </w:rPr>
              <w:t>78</w:t>
            </w:r>
          </w:p>
        </w:tc>
        <w:tc>
          <w:tcPr>
            <w:tcW w:w="1296" w:type="dxa"/>
            <w:tcBorders>
              <w:bottom w:val="single" w:sz="4" w:space="0" w:color="auto"/>
            </w:tcBorders>
            <w:shd w:val="clear" w:color="auto" w:fill="auto"/>
          </w:tcPr>
          <w:p w14:paraId="1BDC8255" w14:textId="743B7FDB" w:rsidR="00A02DB6" w:rsidRPr="00355286" w:rsidRDefault="002B26ED" w:rsidP="00A02DB6">
            <w:pPr>
              <w:spacing w:line="240" w:lineRule="auto"/>
              <w:ind w:right="-72"/>
              <w:jc w:val="right"/>
              <w:rPr>
                <w:rFonts w:cs="Arial"/>
                <w:sz w:val="18"/>
                <w:szCs w:val="18"/>
              </w:rPr>
            </w:pPr>
            <w:r w:rsidRPr="00355286">
              <w:rPr>
                <w:rFonts w:cs="Arial"/>
                <w:sz w:val="18"/>
                <w:szCs w:val="18"/>
              </w:rPr>
              <w:t>116</w:t>
            </w:r>
            <w:r w:rsidR="00A02DB6" w:rsidRPr="00355286">
              <w:rPr>
                <w:rFonts w:cs="Arial"/>
                <w:sz w:val="18"/>
                <w:szCs w:val="18"/>
              </w:rPr>
              <w:t>.</w:t>
            </w:r>
            <w:r w:rsidRPr="00355286">
              <w:rPr>
                <w:rFonts w:cs="Arial"/>
                <w:sz w:val="18"/>
                <w:szCs w:val="18"/>
              </w:rPr>
              <w:t>94</w:t>
            </w:r>
          </w:p>
        </w:tc>
        <w:tc>
          <w:tcPr>
            <w:tcW w:w="1296" w:type="dxa"/>
            <w:tcBorders>
              <w:bottom w:val="single" w:sz="4" w:space="0" w:color="auto"/>
            </w:tcBorders>
            <w:shd w:val="clear" w:color="auto" w:fill="auto"/>
          </w:tcPr>
          <w:p w14:paraId="7580A7F4" w14:textId="366EA41C" w:rsidR="00A02DB6" w:rsidRPr="00355286" w:rsidRDefault="002B26ED" w:rsidP="00A02DB6">
            <w:pPr>
              <w:spacing w:line="240" w:lineRule="auto"/>
              <w:ind w:right="-72"/>
              <w:jc w:val="right"/>
              <w:rPr>
                <w:rFonts w:cs="Arial"/>
                <w:sz w:val="18"/>
                <w:szCs w:val="18"/>
              </w:rPr>
            </w:pPr>
            <w:r w:rsidRPr="00355286">
              <w:rPr>
                <w:rFonts w:cs="Arial"/>
                <w:sz w:val="18"/>
                <w:szCs w:val="18"/>
              </w:rPr>
              <w:t>9</w:t>
            </w:r>
            <w:r w:rsidR="00A02DB6" w:rsidRPr="00355286">
              <w:rPr>
                <w:rFonts w:cs="Arial"/>
                <w:sz w:val="18"/>
                <w:szCs w:val="18"/>
              </w:rPr>
              <w:t>,</w:t>
            </w:r>
            <w:r w:rsidRPr="00355286">
              <w:rPr>
                <w:rFonts w:cs="Arial"/>
                <w:sz w:val="18"/>
                <w:szCs w:val="18"/>
              </w:rPr>
              <w:t>466</w:t>
            </w:r>
            <w:r w:rsidR="00A02DB6" w:rsidRPr="00355286">
              <w:rPr>
                <w:rFonts w:cs="Arial"/>
                <w:sz w:val="18"/>
                <w:szCs w:val="18"/>
              </w:rPr>
              <w:t>.</w:t>
            </w:r>
            <w:r w:rsidRPr="00355286">
              <w:rPr>
                <w:rFonts w:cs="Arial"/>
                <w:sz w:val="18"/>
                <w:szCs w:val="18"/>
              </w:rPr>
              <w:t>72</w:t>
            </w:r>
          </w:p>
        </w:tc>
        <w:tc>
          <w:tcPr>
            <w:tcW w:w="1296" w:type="dxa"/>
            <w:tcBorders>
              <w:bottom w:val="single" w:sz="4" w:space="0" w:color="auto"/>
            </w:tcBorders>
            <w:shd w:val="clear" w:color="auto" w:fill="auto"/>
          </w:tcPr>
          <w:p w14:paraId="63B83ADE" w14:textId="3F8F098C" w:rsidR="00A02DB6" w:rsidRPr="00355286" w:rsidRDefault="002B26ED" w:rsidP="00A02DB6">
            <w:pPr>
              <w:spacing w:line="240" w:lineRule="auto"/>
              <w:ind w:right="-72"/>
              <w:jc w:val="right"/>
              <w:rPr>
                <w:rFonts w:cs="Arial"/>
                <w:sz w:val="18"/>
                <w:szCs w:val="18"/>
              </w:rPr>
            </w:pPr>
            <w:r w:rsidRPr="00355286">
              <w:rPr>
                <w:rFonts w:cs="Arial"/>
                <w:sz w:val="18"/>
                <w:szCs w:val="18"/>
              </w:rPr>
              <w:t>9</w:t>
            </w:r>
            <w:r w:rsidR="00A02DB6" w:rsidRPr="00355286">
              <w:rPr>
                <w:rFonts w:cs="Arial"/>
                <w:sz w:val="18"/>
                <w:szCs w:val="18"/>
              </w:rPr>
              <w:t>,</w:t>
            </w:r>
            <w:r w:rsidRPr="00355286">
              <w:rPr>
                <w:rFonts w:cs="Arial"/>
                <w:sz w:val="18"/>
                <w:szCs w:val="18"/>
              </w:rPr>
              <w:t>874</w:t>
            </w:r>
            <w:r w:rsidR="00A02DB6" w:rsidRPr="00355286">
              <w:rPr>
                <w:rFonts w:cs="Arial"/>
                <w:sz w:val="18"/>
                <w:szCs w:val="18"/>
              </w:rPr>
              <w:t>.</w:t>
            </w:r>
            <w:r w:rsidRPr="00355286">
              <w:rPr>
                <w:rFonts w:cs="Arial"/>
                <w:sz w:val="18"/>
                <w:szCs w:val="18"/>
              </w:rPr>
              <w:t>44</w:t>
            </w:r>
          </w:p>
        </w:tc>
      </w:tr>
    </w:tbl>
    <w:p w14:paraId="6A4460A1" w14:textId="272F372E" w:rsidR="00823C24" w:rsidRPr="00355286" w:rsidRDefault="00823C24" w:rsidP="00F355F4">
      <w:pPr>
        <w:spacing w:line="240" w:lineRule="auto"/>
        <w:jc w:val="both"/>
        <w:rPr>
          <w:rFonts w:cs="Arial"/>
          <w:sz w:val="18"/>
          <w:szCs w:val="18"/>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271462" w:rsidRPr="00355286" w14:paraId="78C92964" w14:textId="77777777" w:rsidTr="00A81DE2">
        <w:tc>
          <w:tcPr>
            <w:tcW w:w="4262" w:type="dxa"/>
            <w:shd w:val="clear" w:color="auto" w:fill="auto"/>
          </w:tcPr>
          <w:p w14:paraId="1ECDB6D6" w14:textId="77777777" w:rsidR="004274BC" w:rsidRPr="00355286" w:rsidRDefault="004274BC" w:rsidP="00F355F4">
            <w:pPr>
              <w:spacing w:line="240" w:lineRule="auto"/>
              <w:ind w:left="-101"/>
              <w:rPr>
                <w:rFonts w:cs="Arial"/>
                <w:sz w:val="18"/>
                <w:szCs w:val="18"/>
                <w:cs/>
              </w:rPr>
            </w:pPr>
          </w:p>
        </w:tc>
        <w:tc>
          <w:tcPr>
            <w:tcW w:w="5184" w:type="dxa"/>
            <w:gridSpan w:val="4"/>
            <w:tcBorders>
              <w:bottom w:val="single" w:sz="4" w:space="0" w:color="auto"/>
            </w:tcBorders>
            <w:shd w:val="clear" w:color="auto" w:fill="auto"/>
            <w:vAlign w:val="bottom"/>
          </w:tcPr>
          <w:p w14:paraId="54EBE551" w14:textId="77777777"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Separate financial statements</w:t>
            </w:r>
          </w:p>
        </w:tc>
      </w:tr>
      <w:tr w:rsidR="00271462" w:rsidRPr="00355286" w14:paraId="40BCA47C" w14:textId="77777777" w:rsidTr="00792953">
        <w:tc>
          <w:tcPr>
            <w:tcW w:w="4262" w:type="dxa"/>
            <w:shd w:val="clear" w:color="auto" w:fill="auto"/>
          </w:tcPr>
          <w:p w14:paraId="5845E0C8" w14:textId="77777777" w:rsidR="004274BC" w:rsidRPr="00355286" w:rsidRDefault="004274BC" w:rsidP="00F355F4">
            <w:pPr>
              <w:spacing w:line="240" w:lineRule="auto"/>
              <w:ind w:left="-101"/>
              <w:rPr>
                <w:rFonts w:cs="Arial"/>
                <w:sz w:val="18"/>
                <w:szCs w:val="18"/>
              </w:rPr>
            </w:pPr>
          </w:p>
        </w:tc>
        <w:tc>
          <w:tcPr>
            <w:tcW w:w="1296" w:type="dxa"/>
            <w:tcBorders>
              <w:top w:val="single" w:sz="4" w:space="0" w:color="auto"/>
            </w:tcBorders>
            <w:shd w:val="clear" w:color="auto" w:fill="auto"/>
            <w:vAlign w:val="bottom"/>
          </w:tcPr>
          <w:p w14:paraId="0BCD3173" w14:textId="77777777"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Less than</w:t>
            </w:r>
          </w:p>
          <w:p w14:paraId="59EEC59E" w14:textId="77777777"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a year</w:t>
            </w:r>
          </w:p>
        </w:tc>
        <w:tc>
          <w:tcPr>
            <w:tcW w:w="1296" w:type="dxa"/>
            <w:tcBorders>
              <w:top w:val="single" w:sz="4" w:space="0" w:color="auto"/>
            </w:tcBorders>
            <w:shd w:val="clear" w:color="auto" w:fill="auto"/>
            <w:vAlign w:val="bottom"/>
          </w:tcPr>
          <w:p w14:paraId="38202B1F" w14:textId="77777777"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Between</w:t>
            </w:r>
          </w:p>
          <w:p w14:paraId="45230D3E" w14:textId="332947C3" w:rsidR="004274BC" w:rsidRPr="00355286" w:rsidRDefault="002B26ED" w:rsidP="00F355F4">
            <w:pPr>
              <w:spacing w:line="240" w:lineRule="auto"/>
              <w:ind w:right="-72"/>
              <w:jc w:val="center"/>
              <w:rPr>
                <w:rFonts w:cs="Arial"/>
                <w:b/>
                <w:bCs/>
                <w:sz w:val="18"/>
                <w:szCs w:val="18"/>
              </w:rPr>
            </w:pPr>
            <w:r w:rsidRPr="00355286">
              <w:rPr>
                <w:rFonts w:cs="Arial"/>
                <w:b/>
                <w:bCs/>
                <w:sz w:val="18"/>
                <w:szCs w:val="18"/>
              </w:rPr>
              <w:t>1</w:t>
            </w:r>
            <w:r w:rsidR="004274BC" w:rsidRPr="00355286">
              <w:rPr>
                <w:rFonts w:cs="Arial"/>
                <w:b/>
                <w:bCs/>
                <w:sz w:val="18"/>
                <w:szCs w:val="18"/>
              </w:rPr>
              <w:t xml:space="preserve"> - </w:t>
            </w:r>
            <w:r w:rsidRPr="00355286">
              <w:rPr>
                <w:rFonts w:cs="Arial"/>
                <w:b/>
                <w:bCs/>
                <w:sz w:val="18"/>
                <w:szCs w:val="18"/>
              </w:rPr>
              <w:t>2</w:t>
            </w:r>
            <w:r w:rsidR="004274BC" w:rsidRPr="00355286">
              <w:rPr>
                <w:rFonts w:cs="Arial"/>
                <w:b/>
                <w:bCs/>
                <w:sz w:val="18"/>
                <w:szCs w:val="18"/>
              </w:rPr>
              <w:t xml:space="preserve"> years</w:t>
            </w:r>
          </w:p>
        </w:tc>
        <w:tc>
          <w:tcPr>
            <w:tcW w:w="1296" w:type="dxa"/>
            <w:tcBorders>
              <w:top w:val="single" w:sz="4" w:space="0" w:color="auto"/>
            </w:tcBorders>
            <w:shd w:val="clear" w:color="auto" w:fill="auto"/>
            <w:vAlign w:val="bottom"/>
          </w:tcPr>
          <w:p w14:paraId="6CBFDA37" w14:textId="4BDFF583"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Over</w:t>
            </w:r>
            <w:r w:rsidRPr="00355286">
              <w:rPr>
                <w:rFonts w:cs="Arial"/>
                <w:b/>
                <w:bCs/>
                <w:sz w:val="18"/>
                <w:szCs w:val="18"/>
              </w:rPr>
              <w:br/>
            </w:r>
            <w:r w:rsidR="002B26ED" w:rsidRPr="00355286">
              <w:rPr>
                <w:rFonts w:cs="Arial"/>
                <w:b/>
                <w:bCs/>
                <w:sz w:val="18"/>
                <w:szCs w:val="18"/>
              </w:rPr>
              <w:t>3</w:t>
            </w:r>
            <w:r w:rsidRPr="00355286">
              <w:rPr>
                <w:rFonts w:cs="Arial"/>
                <w:b/>
                <w:bCs/>
                <w:sz w:val="18"/>
                <w:szCs w:val="18"/>
              </w:rPr>
              <w:t xml:space="preserve"> years </w:t>
            </w:r>
          </w:p>
        </w:tc>
        <w:tc>
          <w:tcPr>
            <w:tcW w:w="1296" w:type="dxa"/>
            <w:tcBorders>
              <w:top w:val="single" w:sz="4" w:space="0" w:color="auto"/>
            </w:tcBorders>
            <w:shd w:val="clear" w:color="auto" w:fill="auto"/>
            <w:vAlign w:val="bottom"/>
          </w:tcPr>
          <w:p w14:paraId="17234FE4" w14:textId="77777777"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Total</w:t>
            </w:r>
          </w:p>
        </w:tc>
      </w:tr>
      <w:tr w:rsidR="00271462" w:rsidRPr="00355286" w14:paraId="6E92C067" w14:textId="77777777" w:rsidTr="00792953">
        <w:tc>
          <w:tcPr>
            <w:tcW w:w="4262" w:type="dxa"/>
            <w:shd w:val="clear" w:color="auto" w:fill="auto"/>
          </w:tcPr>
          <w:p w14:paraId="1FFF0DE7" w14:textId="77777777" w:rsidR="004274BC" w:rsidRPr="00355286" w:rsidRDefault="004274BC" w:rsidP="00F355F4">
            <w:pPr>
              <w:spacing w:line="240" w:lineRule="auto"/>
              <w:ind w:left="-101"/>
              <w:rPr>
                <w:rFonts w:cs="Arial"/>
                <w:sz w:val="18"/>
                <w:szCs w:val="18"/>
              </w:rPr>
            </w:pPr>
          </w:p>
        </w:tc>
        <w:tc>
          <w:tcPr>
            <w:tcW w:w="1296" w:type="dxa"/>
            <w:tcBorders>
              <w:bottom w:val="single" w:sz="4" w:space="0" w:color="auto"/>
            </w:tcBorders>
            <w:shd w:val="clear" w:color="auto" w:fill="auto"/>
            <w:vAlign w:val="bottom"/>
          </w:tcPr>
          <w:p w14:paraId="16C51D21" w14:textId="77777777"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Baht Million</w:t>
            </w:r>
          </w:p>
        </w:tc>
        <w:tc>
          <w:tcPr>
            <w:tcW w:w="1296" w:type="dxa"/>
            <w:tcBorders>
              <w:bottom w:val="single" w:sz="4" w:space="0" w:color="auto"/>
            </w:tcBorders>
            <w:shd w:val="clear" w:color="auto" w:fill="auto"/>
            <w:vAlign w:val="bottom"/>
          </w:tcPr>
          <w:p w14:paraId="22FB3609" w14:textId="77777777"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Baht Million</w:t>
            </w:r>
          </w:p>
        </w:tc>
        <w:tc>
          <w:tcPr>
            <w:tcW w:w="1296" w:type="dxa"/>
            <w:tcBorders>
              <w:bottom w:val="single" w:sz="4" w:space="0" w:color="auto"/>
            </w:tcBorders>
            <w:shd w:val="clear" w:color="auto" w:fill="auto"/>
            <w:vAlign w:val="bottom"/>
          </w:tcPr>
          <w:p w14:paraId="1A54AFD8" w14:textId="77777777"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Baht Million</w:t>
            </w:r>
          </w:p>
        </w:tc>
        <w:tc>
          <w:tcPr>
            <w:tcW w:w="1296" w:type="dxa"/>
            <w:tcBorders>
              <w:bottom w:val="single" w:sz="4" w:space="0" w:color="auto"/>
            </w:tcBorders>
            <w:shd w:val="clear" w:color="auto" w:fill="auto"/>
            <w:vAlign w:val="bottom"/>
          </w:tcPr>
          <w:p w14:paraId="3DEAAA44" w14:textId="77777777" w:rsidR="004274BC" w:rsidRPr="00355286" w:rsidRDefault="004274BC" w:rsidP="00F355F4">
            <w:pPr>
              <w:spacing w:line="240" w:lineRule="auto"/>
              <w:ind w:right="-72"/>
              <w:jc w:val="center"/>
              <w:rPr>
                <w:rFonts w:cs="Arial"/>
                <w:b/>
                <w:bCs/>
                <w:sz w:val="18"/>
                <w:szCs w:val="18"/>
              </w:rPr>
            </w:pPr>
            <w:r w:rsidRPr="00355286">
              <w:rPr>
                <w:rFonts w:cs="Arial"/>
                <w:b/>
                <w:bCs/>
                <w:sz w:val="18"/>
                <w:szCs w:val="18"/>
              </w:rPr>
              <w:t>Baht Million</w:t>
            </w:r>
          </w:p>
        </w:tc>
      </w:tr>
      <w:tr w:rsidR="00271462" w:rsidRPr="00355286" w14:paraId="636F58CC" w14:textId="77777777" w:rsidTr="00792953">
        <w:tc>
          <w:tcPr>
            <w:tcW w:w="4262" w:type="dxa"/>
            <w:shd w:val="clear" w:color="auto" w:fill="auto"/>
          </w:tcPr>
          <w:p w14:paraId="0EEC171F" w14:textId="77777777" w:rsidR="004274BC" w:rsidRPr="00355286" w:rsidRDefault="004274BC" w:rsidP="00F355F4">
            <w:pPr>
              <w:spacing w:line="240" w:lineRule="auto"/>
              <w:ind w:left="-101"/>
              <w:rPr>
                <w:rFonts w:cs="Arial"/>
                <w:sz w:val="18"/>
                <w:szCs w:val="18"/>
              </w:rPr>
            </w:pPr>
          </w:p>
        </w:tc>
        <w:tc>
          <w:tcPr>
            <w:tcW w:w="1296" w:type="dxa"/>
            <w:tcBorders>
              <w:top w:val="single" w:sz="4" w:space="0" w:color="auto"/>
            </w:tcBorders>
            <w:shd w:val="clear" w:color="auto" w:fill="auto"/>
            <w:vAlign w:val="bottom"/>
          </w:tcPr>
          <w:p w14:paraId="123FC2BA" w14:textId="77777777" w:rsidR="004274BC" w:rsidRPr="00355286" w:rsidRDefault="004274BC" w:rsidP="00F355F4">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31E1178" w14:textId="77777777" w:rsidR="004274BC" w:rsidRPr="00355286" w:rsidRDefault="004274BC" w:rsidP="00F355F4">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2390EF67" w14:textId="77777777" w:rsidR="004274BC" w:rsidRPr="00355286" w:rsidRDefault="004274BC" w:rsidP="00F355F4">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0A3D0ED9" w14:textId="77777777" w:rsidR="004274BC" w:rsidRPr="00355286" w:rsidRDefault="004274BC" w:rsidP="00F355F4">
            <w:pPr>
              <w:spacing w:line="240" w:lineRule="auto"/>
              <w:ind w:right="-72"/>
              <w:jc w:val="right"/>
              <w:rPr>
                <w:rFonts w:cs="Arial"/>
                <w:sz w:val="18"/>
                <w:szCs w:val="18"/>
              </w:rPr>
            </w:pPr>
          </w:p>
        </w:tc>
      </w:tr>
      <w:tr w:rsidR="00A02DB6" w:rsidRPr="00355286" w14:paraId="7A6FF477" w14:textId="77777777" w:rsidTr="00792953">
        <w:tc>
          <w:tcPr>
            <w:tcW w:w="4262" w:type="dxa"/>
            <w:shd w:val="clear" w:color="auto" w:fill="auto"/>
          </w:tcPr>
          <w:p w14:paraId="364E8C1F" w14:textId="2471BDCA" w:rsidR="00A02DB6" w:rsidRPr="00355286" w:rsidRDefault="00A02DB6" w:rsidP="00A02DB6">
            <w:pPr>
              <w:spacing w:line="240" w:lineRule="auto"/>
              <w:ind w:left="-101"/>
              <w:rPr>
                <w:rFonts w:cs="Arial"/>
                <w:sz w:val="18"/>
                <w:szCs w:val="18"/>
              </w:rPr>
            </w:pP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31</w:t>
            </w:r>
            <w:r w:rsidRPr="00355286">
              <w:rPr>
                <w:rFonts w:cs="Arial"/>
                <w:sz w:val="18"/>
                <w:szCs w:val="18"/>
              </w:rPr>
              <w:t xml:space="preserve"> December </w:t>
            </w:r>
            <w:r w:rsidR="002B26ED" w:rsidRPr="00355286">
              <w:rPr>
                <w:rFonts w:cs="Arial"/>
                <w:sz w:val="18"/>
                <w:szCs w:val="18"/>
              </w:rPr>
              <w:t>2024</w:t>
            </w:r>
          </w:p>
        </w:tc>
        <w:tc>
          <w:tcPr>
            <w:tcW w:w="1296" w:type="dxa"/>
            <w:tcBorders>
              <w:bottom w:val="single" w:sz="4" w:space="0" w:color="auto"/>
            </w:tcBorders>
            <w:shd w:val="clear" w:color="auto" w:fill="auto"/>
          </w:tcPr>
          <w:p w14:paraId="7E6257CD" w14:textId="33A61C28" w:rsidR="00A02DB6" w:rsidRPr="00355286" w:rsidRDefault="002B26ED" w:rsidP="00A02DB6">
            <w:pPr>
              <w:spacing w:line="240" w:lineRule="auto"/>
              <w:ind w:right="-72"/>
              <w:jc w:val="right"/>
              <w:rPr>
                <w:rFonts w:cs="Arial"/>
                <w:sz w:val="18"/>
                <w:szCs w:val="18"/>
              </w:rPr>
            </w:pPr>
            <w:r w:rsidRPr="00355286">
              <w:rPr>
                <w:rFonts w:cs="Arial"/>
                <w:sz w:val="18"/>
                <w:szCs w:val="18"/>
              </w:rPr>
              <w:t>90</w:t>
            </w:r>
            <w:r w:rsidR="00A02DB6" w:rsidRPr="00355286">
              <w:rPr>
                <w:rFonts w:cs="Arial"/>
                <w:sz w:val="18"/>
                <w:szCs w:val="18"/>
              </w:rPr>
              <w:t>.</w:t>
            </w:r>
            <w:r w:rsidRPr="00355286">
              <w:rPr>
                <w:rFonts w:cs="Arial"/>
                <w:sz w:val="18"/>
                <w:szCs w:val="18"/>
              </w:rPr>
              <w:t>00</w:t>
            </w:r>
          </w:p>
        </w:tc>
        <w:tc>
          <w:tcPr>
            <w:tcW w:w="1296" w:type="dxa"/>
            <w:tcBorders>
              <w:bottom w:val="single" w:sz="4" w:space="0" w:color="auto"/>
            </w:tcBorders>
            <w:shd w:val="clear" w:color="auto" w:fill="auto"/>
          </w:tcPr>
          <w:p w14:paraId="1DCF4BCF" w14:textId="30E3A624" w:rsidR="00A02DB6" w:rsidRPr="00355286" w:rsidRDefault="002B26ED" w:rsidP="00A02DB6">
            <w:pPr>
              <w:spacing w:line="240" w:lineRule="auto"/>
              <w:ind w:right="-72"/>
              <w:jc w:val="right"/>
              <w:rPr>
                <w:rFonts w:cs="Arial"/>
                <w:sz w:val="18"/>
                <w:szCs w:val="18"/>
              </w:rPr>
            </w:pPr>
            <w:r w:rsidRPr="00355286">
              <w:rPr>
                <w:rFonts w:cs="Arial"/>
                <w:sz w:val="18"/>
                <w:szCs w:val="18"/>
              </w:rPr>
              <w:t>43</w:t>
            </w:r>
            <w:r w:rsidR="00A02DB6" w:rsidRPr="00355286">
              <w:rPr>
                <w:rFonts w:cs="Arial"/>
                <w:sz w:val="18"/>
                <w:szCs w:val="18"/>
              </w:rPr>
              <w:t>.</w:t>
            </w:r>
            <w:r w:rsidRPr="00355286">
              <w:rPr>
                <w:rFonts w:cs="Arial"/>
                <w:sz w:val="18"/>
                <w:szCs w:val="18"/>
              </w:rPr>
              <w:t>73</w:t>
            </w:r>
          </w:p>
        </w:tc>
        <w:tc>
          <w:tcPr>
            <w:tcW w:w="1296" w:type="dxa"/>
            <w:tcBorders>
              <w:bottom w:val="single" w:sz="4" w:space="0" w:color="auto"/>
            </w:tcBorders>
            <w:shd w:val="clear" w:color="auto" w:fill="auto"/>
          </w:tcPr>
          <w:p w14:paraId="349C1340" w14:textId="3BAC1623" w:rsidR="00A02DB6" w:rsidRPr="00355286" w:rsidRDefault="002B26ED" w:rsidP="00A02DB6">
            <w:pPr>
              <w:spacing w:line="240" w:lineRule="auto"/>
              <w:ind w:right="-72"/>
              <w:jc w:val="right"/>
              <w:rPr>
                <w:rFonts w:cs="Arial"/>
                <w:sz w:val="18"/>
                <w:szCs w:val="18"/>
              </w:rPr>
            </w:pPr>
            <w:r w:rsidRPr="00355286">
              <w:rPr>
                <w:rFonts w:cs="Arial"/>
                <w:sz w:val="18"/>
                <w:szCs w:val="18"/>
              </w:rPr>
              <w:t>3</w:t>
            </w:r>
            <w:r w:rsidR="00A02DB6" w:rsidRPr="00355286">
              <w:rPr>
                <w:rFonts w:cs="Arial"/>
                <w:sz w:val="18"/>
                <w:szCs w:val="18"/>
              </w:rPr>
              <w:t>,</w:t>
            </w:r>
            <w:r w:rsidRPr="00355286">
              <w:rPr>
                <w:rFonts w:cs="Arial"/>
                <w:sz w:val="18"/>
                <w:szCs w:val="18"/>
              </w:rPr>
              <w:t>218</w:t>
            </w:r>
            <w:r w:rsidR="00A02DB6" w:rsidRPr="00355286">
              <w:rPr>
                <w:rFonts w:cs="Arial"/>
                <w:sz w:val="18"/>
                <w:szCs w:val="18"/>
              </w:rPr>
              <w:t>.</w:t>
            </w:r>
            <w:r w:rsidRPr="00355286">
              <w:rPr>
                <w:rFonts w:cs="Arial"/>
                <w:sz w:val="18"/>
                <w:szCs w:val="18"/>
              </w:rPr>
              <w:t>46</w:t>
            </w:r>
          </w:p>
        </w:tc>
        <w:tc>
          <w:tcPr>
            <w:tcW w:w="1296" w:type="dxa"/>
            <w:tcBorders>
              <w:bottom w:val="single" w:sz="4" w:space="0" w:color="auto"/>
            </w:tcBorders>
            <w:shd w:val="clear" w:color="auto" w:fill="auto"/>
          </w:tcPr>
          <w:p w14:paraId="629B49ED" w14:textId="5149801D" w:rsidR="00A02DB6" w:rsidRPr="00355286" w:rsidRDefault="002B26ED" w:rsidP="00A02DB6">
            <w:pPr>
              <w:spacing w:line="240" w:lineRule="auto"/>
              <w:ind w:right="-72"/>
              <w:jc w:val="right"/>
              <w:rPr>
                <w:rFonts w:cs="Arial"/>
                <w:sz w:val="18"/>
                <w:szCs w:val="18"/>
              </w:rPr>
            </w:pPr>
            <w:r w:rsidRPr="00355286">
              <w:rPr>
                <w:rFonts w:cs="Arial"/>
                <w:sz w:val="18"/>
                <w:szCs w:val="18"/>
              </w:rPr>
              <w:t>3</w:t>
            </w:r>
            <w:r w:rsidR="00A02DB6" w:rsidRPr="00355286">
              <w:rPr>
                <w:rFonts w:cs="Arial"/>
                <w:sz w:val="18"/>
                <w:szCs w:val="18"/>
              </w:rPr>
              <w:t>,</w:t>
            </w:r>
            <w:r w:rsidRPr="00355286">
              <w:rPr>
                <w:rFonts w:cs="Arial"/>
                <w:sz w:val="18"/>
                <w:szCs w:val="18"/>
              </w:rPr>
              <w:t>352</w:t>
            </w:r>
            <w:r w:rsidR="00A02DB6" w:rsidRPr="00355286">
              <w:rPr>
                <w:rFonts w:cs="Arial"/>
                <w:sz w:val="18"/>
                <w:szCs w:val="18"/>
              </w:rPr>
              <w:t>.</w:t>
            </w:r>
            <w:r w:rsidRPr="00355286">
              <w:rPr>
                <w:rFonts w:cs="Arial"/>
                <w:sz w:val="18"/>
                <w:szCs w:val="18"/>
              </w:rPr>
              <w:t>19</w:t>
            </w:r>
          </w:p>
        </w:tc>
      </w:tr>
    </w:tbl>
    <w:p w14:paraId="7D0AB4F9" w14:textId="77777777" w:rsidR="004274BC" w:rsidRPr="00355286" w:rsidRDefault="004274BC" w:rsidP="00F355F4">
      <w:pPr>
        <w:spacing w:line="240" w:lineRule="auto"/>
        <w:jc w:val="both"/>
        <w:rPr>
          <w:rFonts w:cs="Arial"/>
          <w:sz w:val="18"/>
          <w:szCs w:val="18"/>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A02DB6" w:rsidRPr="00355286" w14:paraId="3C779270" w14:textId="77777777" w:rsidTr="00F511CB">
        <w:tc>
          <w:tcPr>
            <w:tcW w:w="4262" w:type="dxa"/>
            <w:shd w:val="clear" w:color="auto" w:fill="auto"/>
          </w:tcPr>
          <w:p w14:paraId="1831F1EF" w14:textId="47000AE1" w:rsidR="00A02DB6" w:rsidRPr="00355286" w:rsidRDefault="00A02DB6" w:rsidP="00A02DB6">
            <w:pPr>
              <w:spacing w:line="240" w:lineRule="auto"/>
              <w:ind w:left="-101"/>
              <w:rPr>
                <w:rFonts w:cs="Arial"/>
                <w:sz w:val="18"/>
                <w:szCs w:val="18"/>
              </w:rPr>
            </w:pP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31</w:t>
            </w:r>
            <w:r w:rsidRPr="00355286">
              <w:rPr>
                <w:rFonts w:cs="Arial"/>
                <w:sz w:val="18"/>
                <w:szCs w:val="18"/>
              </w:rPr>
              <w:t xml:space="preserve"> December </w:t>
            </w:r>
            <w:r w:rsidR="002B26ED" w:rsidRPr="00355286">
              <w:rPr>
                <w:rFonts w:cs="Arial"/>
                <w:sz w:val="18"/>
                <w:szCs w:val="18"/>
              </w:rPr>
              <w:t>2023</w:t>
            </w:r>
          </w:p>
        </w:tc>
        <w:tc>
          <w:tcPr>
            <w:tcW w:w="1296" w:type="dxa"/>
            <w:tcBorders>
              <w:bottom w:val="single" w:sz="4" w:space="0" w:color="auto"/>
            </w:tcBorders>
            <w:shd w:val="clear" w:color="auto" w:fill="auto"/>
          </w:tcPr>
          <w:p w14:paraId="4F1B15F2" w14:textId="15888CB4" w:rsidR="00A02DB6" w:rsidRPr="00355286" w:rsidRDefault="002B26ED" w:rsidP="00A02DB6">
            <w:pPr>
              <w:spacing w:line="240" w:lineRule="auto"/>
              <w:ind w:right="-72"/>
              <w:jc w:val="right"/>
              <w:rPr>
                <w:rFonts w:cs="Arial"/>
                <w:sz w:val="18"/>
                <w:szCs w:val="18"/>
              </w:rPr>
            </w:pPr>
            <w:r w:rsidRPr="00355286">
              <w:rPr>
                <w:rFonts w:cs="Arial"/>
                <w:sz w:val="18"/>
                <w:szCs w:val="18"/>
              </w:rPr>
              <w:t>152</w:t>
            </w:r>
            <w:r w:rsidR="00A02DB6" w:rsidRPr="00355286">
              <w:rPr>
                <w:rFonts w:cs="Arial"/>
                <w:sz w:val="18"/>
                <w:szCs w:val="18"/>
              </w:rPr>
              <w:t>.</w:t>
            </w:r>
            <w:r w:rsidRPr="00355286">
              <w:rPr>
                <w:rFonts w:cs="Arial"/>
                <w:sz w:val="18"/>
                <w:szCs w:val="18"/>
              </w:rPr>
              <w:t>95</w:t>
            </w:r>
          </w:p>
        </w:tc>
        <w:tc>
          <w:tcPr>
            <w:tcW w:w="1296" w:type="dxa"/>
            <w:tcBorders>
              <w:bottom w:val="single" w:sz="4" w:space="0" w:color="auto"/>
            </w:tcBorders>
            <w:shd w:val="clear" w:color="auto" w:fill="auto"/>
          </w:tcPr>
          <w:p w14:paraId="5D25C0A0" w14:textId="1023C24B" w:rsidR="00A02DB6" w:rsidRPr="00355286" w:rsidRDefault="002B26ED" w:rsidP="00A02DB6">
            <w:pPr>
              <w:spacing w:line="240" w:lineRule="auto"/>
              <w:ind w:right="-72"/>
              <w:jc w:val="right"/>
              <w:rPr>
                <w:rFonts w:cs="Arial"/>
                <w:sz w:val="18"/>
                <w:szCs w:val="18"/>
              </w:rPr>
            </w:pPr>
            <w:r w:rsidRPr="00355286">
              <w:rPr>
                <w:rFonts w:cs="Arial"/>
                <w:sz w:val="18"/>
                <w:szCs w:val="18"/>
              </w:rPr>
              <w:t>67</w:t>
            </w:r>
            <w:r w:rsidR="00A02DB6" w:rsidRPr="00355286">
              <w:rPr>
                <w:rFonts w:cs="Arial"/>
                <w:sz w:val="18"/>
                <w:szCs w:val="18"/>
              </w:rPr>
              <w:t>.</w:t>
            </w:r>
            <w:r w:rsidRPr="00355286">
              <w:rPr>
                <w:rFonts w:cs="Arial"/>
                <w:sz w:val="18"/>
                <w:szCs w:val="18"/>
              </w:rPr>
              <w:t>72</w:t>
            </w:r>
          </w:p>
        </w:tc>
        <w:tc>
          <w:tcPr>
            <w:tcW w:w="1296" w:type="dxa"/>
            <w:tcBorders>
              <w:bottom w:val="single" w:sz="4" w:space="0" w:color="auto"/>
            </w:tcBorders>
            <w:shd w:val="clear" w:color="auto" w:fill="auto"/>
          </w:tcPr>
          <w:p w14:paraId="0C5BA08E" w14:textId="71DC4907" w:rsidR="00A02DB6" w:rsidRPr="00355286" w:rsidRDefault="002B26ED" w:rsidP="00A02DB6">
            <w:pPr>
              <w:spacing w:line="240" w:lineRule="auto"/>
              <w:ind w:right="-72"/>
              <w:jc w:val="right"/>
              <w:rPr>
                <w:rFonts w:cs="Arial"/>
                <w:sz w:val="18"/>
                <w:szCs w:val="18"/>
              </w:rPr>
            </w:pPr>
            <w:r w:rsidRPr="00355286">
              <w:rPr>
                <w:rFonts w:cs="Arial"/>
                <w:sz w:val="18"/>
                <w:szCs w:val="18"/>
              </w:rPr>
              <w:t>4</w:t>
            </w:r>
            <w:r w:rsidR="00A02DB6" w:rsidRPr="00355286">
              <w:rPr>
                <w:rFonts w:cs="Arial"/>
                <w:sz w:val="18"/>
                <w:szCs w:val="18"/>
              </w:rPr>
              <w:t>,</w:t>
            </w:r>
            <w:r w:rsidRPr="00355286">
              <w:rPr>
                <w:rFonts w:cs="Arial"/>
                <w:sz w:val="18"/>
                <w:szCs w:val="18"/>
              </w:rPr>
              <w:t>843</w:t>
            </w:r>
            <w:r w:rsidR="00A02DB6" w:rsidRPr="00355286">
              <w:rPr>
                <w:rFonts w:cs="Arial"/>
                <w:sz w:val="18"/>
                <w:szCs w:val="18"/>
              </w:rPr>
              <w:t>.</w:t>
            </w:r>
            <w:r w:rsidRPr="00355286">
              <w:rPr>
                <w:rFonts w:cs="Arial"/>
                <w:sz w:val="18"/>
                <w:szCs w:val="18"/>
              </w:rPr>
              <w:t>12</w:t>
            </w:r>
          </w:p>
        </w:tc>
        <w:tc>
          <w:tcPr>
            <w:tcW w:w="1296" w:type="dxa"/>
            <w:tcBorders>
              <w:bottom w:val="single" w:sz="4" w:space="0" w:color="auto"/>
            </w:tcBorders>
            <w:shd w:val="clear" w:color="auto" w:fill="auto"/>
          </w:tcPr>
          <w:p w14:paraId="322B26AD" w14:textId="08A2F376" w:rsidR="00A02DB6" w:rsidRPr="00355286" w:rsidRDefault="002B26ED" w:rsidP="00A02DB6">
            <w:pPr>
              <w:spacing w:line="240" w:lineRule="auto"/>
              <w:ind w:right="-72"/>
              <w:jc w:val="right"/>
              <w:rPr>
                <w:rFonts w:cs="Arial"/>
                <w:sz w:val="18"/>
                <w:szCs w:val="18"/>
              </w:rPr>
            </w:pPr>
            <w:r w:rsidRPr="00355286">
              <w:rPr>
                <w:rFonts w:cs="Arial"/>
                <w:sz w:val="18"/>
                <w:szCs w:val="18"/>
              </w:rPr>
              <w:t>5</w:t>
            </w:r>
            <w:r w:rsidR="00A02DB6" w:rsidRPr="00355286">
              <w:rPr>
                <w:rFonts w:cs="Arial"/>
                <w:sz w:val="18"/>
                <w:szCs w:val="18"/>
              </w:rPr>
              <w:t>,</w:t>
            </w:r>
            <w:r w:rsidRPr="00355286">
              <w:rPr>
                <w:rFonts w:cs="Arial"/>
                <w:sz w:val="18"/>
                <w:szCs w:val="18"/>
              </w:rPr>
              <w:t>063</w:t>
            </w:r>
            <w:r w:rsidR="00A02DB6" w:rsidRPr="00355286">
              <w:rPr>
                <w:rFonts w:cs="Arial"/>
                <w:sz w:val="18"/>
                <w:szCs w:val="18"/>
              </w:rPr>
              <w:t>.</w:t>
            </w:r>
            <w:r w:rsidRPr="00355286">
              <w:rPr>
                <w:rFonts w:cs="Arial"/>
                <w:sz w:val="18"/>
                <w:szCs w:val="18"/>
              </w:rPr>
              <w:t>79</w:t>
            </w:r>
          </w:p>
        </w:tc>
      </w:tr>
    </w:tbl>
    <w:p w14:paraId="410B9285" w14:textId="77777777" w:rsidR="00ED6B4A" w:rsidRPr="00355286" w:rsidRDefault="00ED6B4A" w:rsidP="00F355F4">
      <w:pPr>
        <w:spacing w:line="240" w:lineRule="auto"/>
        <w:rPr>
          <w:rFonts w:cs="Arial"/>
          <w:sz w:val="18"/>
          <w:szCs w:val="18"/>
        </w:rPr>
      </w:pPr>
    </w:p>
    <w:p w14:paraId="5CC824AE" w14:textId="77777777" w:rsidR="0006301F" w:rsidRPr="00355286" w:rsidRDefault="0006301F" w:rsidP="00F355F4">
      <w:pPr>
        <w:spacing w:line="240" w:lineRule="auto"/>
        <w:rPr>
          <w:rFonts w:cs="Arial"/>
          <w:sz w:val="18"/>
          <w:szCs w:val="18"/>
        </w:rPr>
      </w:pPr>
    </w:p>
    <w:p w14:paraId="25349C60" w14:textId="71222597" w:rsidR="00750C44" w:rsidRPr="00355286" w:rsidRDefault="00750C44">
      <w:pPr>
        <w:spacing w:line="240" w:lineRule="auto"/>
        <w:rPr>
          <w:rFonts w:cs="Arial"/>
          <w:sz w:val="18"/>
          <w:szCs w:val="18"/>
        </w:rPr>
      </w:pPr>
      <w:r w:rsidRPr="00355286">
        <w:rPr>
          <w:rFonts w:cs="Arial"/>
          <w:sz w:val="18"/>
          <w:szCs w:val="18"/>
        </w:rPr>
        <w:br w:type="page"/>
      </w:r>
    </w:p>
    <w:p w14:paraId="4609161B" w14:textId="77777777" w:rsidR="00A02DB6" w:rsidRPr="00355286" w:rsidRDefault="00A02DB6" w:rsidP="00F355F4">
      <w:pPr>
        <w:spacing w:line="240" w:lineRule="auto"/>
        <w:rPr>
          <w:rFonts w:cs="Arial"/>
          <w:sz w:val="18"/>
          <w:szCs w:val="18"/>
        </w:rPr>
      </w:pPr>
    </w:p>
    <w:p w14:paraId="4F901124" w14:textId="64BC2689" w:rsidR="00F511CB" w:rsidRPr="00355286" w:rsidRDefault="002B26ED" w:rsidP="00F355F4">
      <w:pPr>
        <w:spacing w:line="240" w:lineRule="auto"/>
        <w:ind w:left="540" w:hanging="540"/>
        <w:jc w:val="thaiDistribute"/>
        <w:rPr>
          <w:rFonts w:cs="Arial"/>
          <w:b/>
          <w:bCs/>
          <w:sz w:val="18"/>
          <w:szCs w:val="18"/>
          <w:lang w:eastAsia="th-TH"/>
        </w:rPr>
      </w:pPr>
      <w:r w:rsidRPr="00355286">
        <w:rPr>
          <w:rFonts w:cs="Arial"/>
          <w:b/>
          <w:bCs/>
          <w:sz w:val="18"/>
          <w:szCs w:val="18"/>
          <w:lang w:eastAsia="th-TH"/>
        </w:rPr>
        <w:t>33</w:t>
      </w:r>
      <w:r w:rsidR="00F511CB" w:rsidRPr="00355286">
        <w:rPr>
          <w:rFonts w:cs="Arial"/>
          <w:b/>
          <w:bCs/>
          <w:sz w:val="18"/>
          <w:szCs w:val="18"/>
          <w:lang w:eastAsia="th-TH"/>
        </w:rPr>
        <w:tab/>
      </w:r>
      <w:r w:rsidR="00F511CB" w:rsidRPr="00355286">
        <w:rPr>
          <w:rFonts w:cs="Arial"/>
          <w:b/>
          <w:bCs/>
          <w:sz w:val="18"/>
          <w:szCs w:val="18"/>
          <w:lang w:val="en-US"/>
        </w:rPr>
        <w:t>Provisions</w:t>
      </w:r>
    </w:p>
    <w:p w14:paraId="6CE604BF" w14:textId="77777777" w:rsidR="00823C24" w:rsidRPr="00355286" w:rsidRDefault="00823C24" w:rsidP="00F355F4">
      <w:pPr>
        <w:spacing w:line="240" w:lineRule="auto"/>
        <w:jc w:val="thaiDistribute"/>
        <w:rPr>
          <w:rFonts w:cs="Arial"/>
          <w:sz w:val="18"/>
          <w:szCs w:val="18"/>
          <w:lang w:val="en-US"/>
        </w:rPr>
      </w:pPr>
    </w:p>
    <w:p w14:paraId="4F5108CC" w14:textId="77777777" w:rsidR="00823C24" w:rsidRPr="00355286" w:rsidRDefault="00823C24" w:rsidP="00F355F4">
      <w:pPr>
        <w:spacing w:line="240" w:lineRule="auto"/>
        <w:jc w:val="thaiDistribute"/>
        <w:rPr>
          <w:rFonts w:eastAsia="Arial Unicode MS" w:cs="Arial"/>
          <w:sz w:val="18"/>
          <w:szCs w:val="18"/>
        </w:rPr>
      </w:pPr>
      <w:r w:rsidRPr="00355286">
        <w:rPr>
          <w:rFonts w:eastAsia="Arial Unicode MS" w:cs="Arial"/>
          <w:sz w:val="18"/>
          <w:szCs w:val="18"/>
        </w:rPr>
        <w:t>Provisions represent relocating and decommissioning cost which are measured at the present value of expenditure expected to be required to settle the obligation using risk-free rate. The increase in the provisions due to the passage of time is recognised as interest expense.</w:t>
      </w:r>
    </w:p>
    <w:p w14:paraId="72CB6C39" w14:textId="77777777" w:rsidR="00823C24" w:rsidRPr="00355286" w:rsidRDefault="00823C24" w:rsidP="00F355F4">
      <w:pPr>
        <w:spacing w:line="240" w:lineRule="auto"/>
        <w:rPr>
          <w:rFonts w:cs="Arial"/>
          <w:sz w:val="18"/>
          <w:szCs w:val="18"/>
        </w:rPr>
      </w:pPr>
    </w:p>
    <w:p w14:paraId="0103B90D" w14:textId="06AE5D2D" w:rsidR="00823C24" w:rsidRPr="00355286" w:rsidRDefault="00823C24" w:rsidP="00F355F4">
      <w:pPr>
        <w:spacing w:line="240" w:lineRule="auto"/>
        <w:rPr>
          <w:rFonts w:cs="Arial"/>
          <w:sz w:val="18"/>
          <w:szCs w:val="18"/>
        </w:rPr>
      </w:pPr>
      <w:r w:rsidRPr="00355286">
        <w:rPr>
          <w:rFonts w:cs="Arial"/>
          <w:sz w:val="18"/>
          <w:szCs w:val="18"/>
        </w:rPr>
        <w:t>Movement of provisions are as follows:</w:t>
      </w:r>
    </w:p>
    <w:p w14:paraId="14601E45" w14:textId="77777777" w:rsidR="00F235FB" w:rsidRPr="00355286" w:rsidRDefault="00F235FB" w:rsidP="00F355F4">
      <w:pPr>
        <w:spacing w:line="240" w:lineRule="auto"/>
        <w:rPr>
          <w:rFonts w:cs="Arial"/>
          <w:sz w:val="18"/>
          <w:szCs w:val="18"/>
        </w:rPr>
      </w:pPr>
    </w:p>
    <w:tbl>
      <w:tblPr>
        <w:tblW w:w="94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655"/>
        <w:gridCol w:w="1655"/>
        <w:gridCol w:w="1655"/>
        <w:gridCol w:w="1656"/>
      </w:tblGrid>
      <w:tr w:rsidR="005D34EA" w:rsidRPr="00355286" w14:paraId="77178856" w14:textId="77777777" w:rsidTr="005D34EA">
        <w:trPr>
          <w:trHeight w:val="424"/>
        </w:trPr>
        <w:tc>
          <w:tcPr>
            <w:tcW w:w="2835" w:type="dxa"/>
            <w:tcBorders>
              <w:top w:val="nil"/>
              <w:left w:val="nil"/>
              <w:bottom w:val="nil"/>
              <w:right w:val="nil"/>
            </w:tcBorders>
            <w:shd w:val="clear" w:color="auto" w:fill="auto"/>
          </w:tcPr>
          <w:p w14:paraId="1CFFE747" w14:textId="77777777" w:rsidR="005D34EA" w:rsidRPr="00355286" w:rsidRDefault="005D34EA" w:rsidP="005D34EA">
            <w:pPr>
              <w:spacing w:line="240" w:lineRule="auto"/>
              <w:ind w:left="-101"/>
              <w:jc w:val="both"/>
              <w:rPr>
                <w:rFonts w:cs="Arial"/>
                <w:sz w:val="16"/>
                <w:szCs w:val="16"/>
              </w:rPr>
            </w:pPr>
          </w:p>
        </w:tc>
        <w:tc>
          <w:tcPr>
            <w:tcW w:w="3310" w:type="dxa"/>
            <w:gridSpan w:val="2"/>
            <w:tcBorders>
              <w:top w:val="nil"/>
              <w:left w:val="nil"/>
              <w:bottom w:val="single" w:sz="4" w:space="0" w:color="auto"/>
              <w:right w:val="nil"/>
            </w:tcBorders>
          </w:tcPr>
          <w:p w14:paraId="3521BB10" w14:textId="77777777" w:rsidR="005D34EA" w:rsidRPr="00355286" w:rsidRDefault="005D34EA" w:rsidP="005D34EA">
            <w:pPr>
              <w:spacing w:line="240" w:lineRule="auto"/>
              <w:ind w:left="-40" w:right="-72"/>
              <w:jc w:val="center"/>
              <w:rPr>
                <w:rFonts w:cs="Arial"/>
                <w:b/>
                <w:bCs/>
                <w:sz w:val="16"/>
                <w:szCs w:val="16"/>
              </w:rPr>
            </w:pPr>
            <w:r w:rsidRPr="00355286">
              <w:rPr>
                <w:rFonts w:cs="Arial"/>
                <w:b/>
                <w:bCs/>
                <w:sz w:val="16"/>
                <w:szCs w:val="16"/>
              </w:rPr>
              <w:t xml:space="preserve">Consolidated </w:t>
            </w:r>
          </w:p>
          <w:p w14:paraId="0E5FC2E7" w14:textId="31055885" w:rsidR="005D34EA" w:rsidRPr="00355286" w:rsidRDefault="005D34EA" w:rsidP="005D34EA">
            <w:pPr>
              <w:spacing w:line="240" w:lineRule="auto"/>
              <w:ind w:left="-40" w:right="-72"/>
              <w:jc w:val="center"/>
              <w:rPr>
                <w:rFonts w:cs="Arial"/>
                <w:b/>
                <w:bCs/>
                <w:sz w:val="16"/>
                <w:szCs w:val="16"/>
              </w:rPr>
            </w:pPr>
            <w:r w:rsidRPr="00355286">
              <w:rPr>
                <w:rFonts w:cs="Arial"/>
                <w:b/>
                <w:bCs/>
                <w:sz w:val="16"/>
                <w:szCs w:val="16"/>
              </w:rPr>
              <w:t>financial statements</w:t>
            </w:r>
          </w:p>
        </w:tc>
        <w:tc>
          <w:tcPr>
            <w:tcW w:w="3311" w:type="dxa"/>
            <w:gridSpan w:val="2"/>
            <w:tcBorders>
              <w:top w:val="nil"/>
              <w:left w:val="nil"/>
              <w:bottom w:val="single" w:sz="4" w:space="0" w:color="auto"/>
              <w:right w:val="nil"/>
            </w:tcBorders>
            <w:shd w:val="clear" w:color="auto" w:fill="auto"/>
          </w:tcPr>
          <w:p w14:paraId="5355D3B7" w14:textId="77777777" w:rsidR="005D34EA" w:rsidRPr="00355286" w:rsidRDefault="005D34EA" w:rsidP="005D34EA">
            <w:pPr>
              <w:spacing w:line="240" w:lineRule="auto"/>
              <w:ind w:left="-40" w:right="-72"/>
              <w:jc w:val="center"/>
              <w:rPr>
                <w:rFonts w:cs="Arial"/>
                <w:b/>
                <w:bCs/>
                <w:spacing w:val="-4"/>
                <w:sz w:val="16"/>
                <w:szCs w:val="16"/>
              </w:rPr>
            </w:pPr>
            <w:r w:rsidRPr="00355286">
              <w:rPr>
                <w:rFonts w:cs="Arial"/>
                <w:b/>
                <w:bCs/>
                <w:spacing w:val="-4"/>
                <w:sz w:val="16"/>
                <w:szCs w:val="16"/>
              </w:rPr>
              <w:t xml:space="preserve">Separate </w:t>
            </w:r>
          </w:p>
          <w:p w14:paraId="76C4CDC9" w14:textId="6A1218FF" w:rsidR="005D34EA" w:rsidRPr="00355286" w:rsidRDefault="005D34EA" w:rsidP="005D34EA">
            <w:pPr>
              <w:spacing w:line="240" w:lineRule="auto"/>
              <w:ind w:left="-40" w:right="-72"/>
              <w:jc w:val="center"/>
              <w:rPr>
                <w:rFonts w:cs="Arial"/>
                <w:b/>
                <w:bCs/>
                <w:sz w:val="16"/>
                <w:szCs w:val="16"/>
              </w:rPr>
            </w:pPr>
            <w:r w:rsidRPr="00355286">
              <w:rPr>
                <w:rFonts w:cs="Arial"/>
                <w:b/>
                <w:bCs/>
                <w:spacing w:val="-4"/>
                <w:sz w:val="16"/>
                <w:szCs w:val="16"/>
              </w:rPr>
              <w:t>financial statements</w:t>
            </w:r>
          </w:p>
        </w:tc>
      </w:tr>
      <w:tr w:rsidR="005D34EA" w:rsidRPr="00355286" w14:paraId="3EA020A8" w14:textId="77777777" w:rsidTr="005D34EA">
        <w:trPr>
          <w:trHeight w:val="123"/>
        </w:trPr>
        <w:tc>
          <w:tcPr>
            <w:tcW w:w="2835" w:type="dxa"/>
            <w:tcBorders>
              <w:top w:val="nil"/>
              <w:left w:val="nil"/>
              <w:bottom w:val="nil"/>
              <w:right w:val="nil"/>
            </w:tcBorders>
            <w:shd w:val="clear" w:color="auto" w:fill="auto"/>
          </w:tcPr>
          <w:p w14:paraId="5BF398C1" w14:textId="77777777" w:rsidR="005D34EA" w:rsidRPr="00355286" w:rsidRDefault="005D34EA" w:rsidP="005D34EA">
            <w:pPr>
              <w:spacing w:line="240" w:lineRule="auto"/>
              <w:ind w:left="-101"/>
              <w:jc w:val="both"/>
              <w:rPr>
                <w:rFonts w:cs="Arial"/>
                <w:sz w:val="16"/>
                <w:szCs w:val="16"/>
              </w:rPr>
            </w:pPr>
          </w:p>
        </w:tc>
        <w:tc>
          <w:tcPr>
            <w:tcW w:w="1655" w:type="dxa"/>
            <w:tcBorders>
              <w:top w:val="nil"/>
              <w:left w:val="nil"/>
              <w:bottom w:val="nil"/>
              <w:right w:val="nil"/>
            </w:tcBorders>
            <w:vAlign w:val="bottom"/>
          </w:tcPr>
          <w:p w14:paraId="2B38073F" w14:textId="77777777" w:rsidR="005D34EA" w:rsidRPr="00355286" w:rsidRDefault="005D34EA" w:rsidP="005D34EA">
            <w:pPr>
              <w:spacing w:line="240" w:lineRule="auto"/>
              <w:ind w:left="-40" w:right="-72"/>
              <w:jc w:val="center"/>
              <w:rPr>
                <w:rFonts w:cs="Arial"/>
                <w:b/>
                <w:bCs/>
                <w:sz w:val="16"/>
                <w:szCs w:val="16"/>
              </w:rPr>
            </w:pPr>
          </w:p>
        </w:tc>
        <w:tc>
          <w:tcPr>
            <w:tcW w:w="1655" w:type="dxa"/>
            <w:tcBorders>
              <w:top w:val="nil"/>
              <w:left w:val="nil"/>
              <w:bottom w:val="nil"/>
              <w:right w:val="nil"/>
            </w:tcBorders>
            <w:vAlign w:val="center"/>
          </w:tcPr>
          <w:p w14:paraId="1F7ABB47" w14:textId="5D969DEC" w:rsidR="005D34EA" w:rsidRPr="00355286" w:rsidRDefault="005D34EA" w:rsidP="005D34EA">
            <w:pPr>
              <w:spacing w:line="240" w:lineRule="auto"/>
              <w:ind w:left="-40" w:right="-72"/>
              <w:jc w:val="center"/>
              <w:rPr>
                <w:rFonts w:cs="Arial"/>
                <w:b/>
                <w:bCs/>
                <w:sz w:val="16"/>
                <w:szCs w:val="16"/>
              </w:rPr>
            </w:pPr>
            <w:r w:rsidRPr="00355286">
              <w:rPr>
                <w:rFonts w:cs="Arial"/>
                <w:b/>
                <w:bCs/>
                <w:sz w:val="16"/>
                <w:szCs w:val="16"/>
              </w:rPr>
              <w:t>For the period</w:t>
            </w:r>
          </w:p>
        </w:tc>
        <w:tc>
          <w:tcPr>
            <w:tcW w:w="1655" w:type="dxa"/>
            <w:tcBorders>
              <w:top w:val="nil"/>
              <w:left w:val="nil"/>
              <w:bottom w:val="nil"/>
              <w:right w:val="nil"/>
            </w:tcBorders>
            <w:shd w:val="clear" w:color="auto" w:fill="auto"/>
            <w:vAlign w:val="bottom"/>
          </w:tcPr>
          <w:p w14:paraId="426F5FE5" w14:textId="77777777" w:rsidR="005D34EA" w:rsidRPr="00355286" w:rsidRDefault="005D34EA" w:rsidP="005D34EA">
            <w:pPr>
              <w:spacing w:line="240" w:lineRule="auto"/>
              <w:ind w:left="-40" w:right="-72"/>
              <w:jc w:val="center"/>
              <w:rPr>
                <w:rFonts w:cs="Arial"/>
                <w:b/>
                <w:bCs/>
                <w:spacing w:val="-4"/>
                <w:sz w:val="16"/>
                <w:szCs w:val="16"/>
              </w:rPr>
            </w:pPr>
          </w:p>
        </w:tc>
        <w:tc>
          <w:tcPr>
            <w:tcW w:w="1656" w:type="dxa"/>
            <w:tcBorders>
              <w:top w:val="nil"/>
              <w:left w:val="nil"/>
              <w:bottom w:val="nil"/>
              <w:right w:val="nil"/>
            </w:tcBorders>
            <w:shd w:val="clear" w:color="auto" w:fill="auto"/>
            <w:vAlign w:val="center"/>
          </w:tcPr>
          <w:p w14:paraId="45BEAA82" w14:textId="6DDE1B30" w:rsidR="005D34EA" w:rsidRPr="00355286" w:rsidRDefault="005D34EA" w:rsidP="005D34EA">
            <w:pPr>
              <w:spacing w:line="240" w:lineRule="auto"/>
              <w:ind w:left="-40" w:right="-72"/>
              <w:jc w:val="center"/>
              <w:rPr>
                <w:rFonts w:cs="Arial"/>
                <w:b/>
                <w:bCs/>
                <w:sz w:val="16"/>
                <w:szCs w:val="16"/>
              </w:rPr>
            </w:pPr>
            <w:r w:rsidRPr="00355286">
              <w:rPr>
                <w:rFonts w:cs="Arial"/>
                <w:b/>
                <w:bCs/>
                <w:sz w:val="16"/>
                <w:szCs w:val="16"/>
              </w:rPr>
              <w:t>For the period</w:t>
            </w:r>
          </w:p>
        </w:tc>
      </w:tr>
      <w:tr w:rsidR="005D34EA" w:rsidRPr="00355286" w14:paraId="4A8DE1C7" w14:textId="77777777" w:rsidTr="005D34EA">
        <w:trPr>
          <w:trHeight w:val="123"/>
        </w:trPr>
        <w:tc>
          <w:tcPr>
            <w:tcW w:w="2835" w:type="dxa"/>
            <w:tcBorders>
              <w:top w:val="nil"/>
              <w:left w:val="nil"/>
              <w:bottom w:val="nil"/>
              <w:right w:val="nil"/>
            </w:tcBorders>
            <w:shd w:val="clear" w:color="auto" w:fill="auto"/>
          </w:tcPr>
          <w:p w14:paraId="0DC5CB0A" w14:textId="77777777" w:rsidR="005D34EA" w:rsidRPr="00355286" w:rsidRDefault="005D34EA" w:rsidP="005D34EA">
            <w:pPr>
              <w:spacing w:line="240" w:lineRule="auto"/>
              <w:ind w:left="-101"/>
              <w:jc w:val="both"/>
              <w:rPr>
                <w:rFonts w:cs="Arial"/>
                <w:sz w:val="16"/>
                <w:szCs w:val="16"/>
              </w:rPr>
            </w:pPr>
          </w:p>
        </w:tc>
        <w:tc>
          <w:tcPr>
            <w:tcW w:w="1655" w:type="dxa"/>
            <w:tcBorders>
              <w:top w:val="nil"/>
              <w:left w:val="nil"/>
              <w:bottom w:val="nil"/>
              <w:right w:val="nil"/>
            </w:tcBorders>
            <w:vAlign w:val="bottom"/>
          </w:tcPr>
          <w:p w14:paraId="780AE631" w14:textId="77777777" w:rsidR="005D34EA" w:rsidRPr="00355286" w:rsidRDefault="005D34EA" w:rsidP="005D34EA">
            <w:pPr>
              <w:spacing w:line="240" w:lineRule="auto"/>
              <w:ind w:left="-40" w:right="-72"/>
              <w:jc w:val="center"/>
              <w:rPr>
                <w:rFonts w:cs="Arial"/>
                <w:b/>
                <w:bCs/>
                <w:sz w:val="16"/>
                <w:szCs w:val="16"/>
              </w:rPr>
            </w:pPr>
          </w:p>
        </w:tc>
        <w:tc>
          <w:tcPr>
            <w:tcW w:w="1655" w:type="dxa"/>
            <w:tcBorders>
              <w:top w:val="nil"/>
              <w:left w:val="nil"/>
              <w:bottom w:val="nil"/>
              <w:right w:val="nil"/>
            </w:tcBorders>
            <w:vAlign w:val="center"/>
          </w:tcPr>
          <w:p w14:paraId="552DE268" w14:textId="47F1544F" w:rsidR="005D34EA" w:rsidRPr="00355286" w:rsidRDefault="005D34EA" w:rsidP="005D34EA">
            <w:pPr>
              <w:spacing w:line="240" w:lineRule="auto"/>
              <w:ind w:left="-40"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c>
          <w:tcPr>
            <w:tcW w:w="1655" w:type="dxa"/>
            <w:tcBorders>
              <w:top w:val="nil"/>
              <w:left w:val="nil"/>
              <w:bottom w:val="nil"/>
              <w:right w:val="nil"/>
            </w:tcBorders>
            <w:shd w:val="clear" w:color="auto" w:fill="auto"/>
            <w:vAlign w:val="bottom"/>
          </w:tcPr>
          <w:p w14:paraId="5C538C51" w14:textId="77777777" w:rsidR="005D34EA" w:rsidRPr="00355286" w:rsidRDefault="005D34EA" w:rsidP="005D34EA">
            <w:pPr>
              <w:spacing w:line="240" w:lineRule="auto"/>
              <w:ind w:left="-40" w:right="-72"/>
              <w:jc w:val="center"/>
              <w:rPr>
                <w:rFonts w:cs="Arial"/>
                <w:b/>
                <w:bCs/>
                <w:spacing w:val="-4"/>
                <w:sz w:val="16"/>
                <w:szCs w:val="16"/>
              </w:rPr>
            </w:pPr>
          </w:p>
        </w:tc>
        <w:tc>
          <w:tcPr>
            <w:tcW w:w="1656" w:type="dxa"/>
            <w:tcBorders>
              <w:top w:val="nil"/>
              <w:left w:val="nil"/>
              <w:bottom w:val="nil"/>
              <w:right w:val="nil"/>
            </w:tcBorders>
            <w:shd w:val="clear" w:color="auto" w:fill="auto"/>
            <w:vAlign w:val="center"/>
          </w:tcPr>
          <w:p w14:paraId="0C3AE5C8" w14:textId="70F4C116" w:rsidR="005D34EA" w:rsidRPr="00355286" w:rsidRDefault="005D34EA" w:rsidP="005D34EA">
            <w:pPr>
              <w:spacing w:line="240" w:lineRule="auto"/>
              <w:ind w:left="-40"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r>
      <w:tr w:rsidR="005D34EA" w:rsidRPr="00355286" w14:paraId="54EA6242" w14:textId="77777777" w:rsidTr="005D34EA">
        <w:trPr>
          <w:trHeight w:val="123"/>
        </w:trPr>
        <w:tc>
          <w:tcPr>
            <w:tcW w:w="2835" w:type="dxa"/>
            <w:tcBorders>
              <w:top w:val="nil"/>
              <w:left w:val="nil"/>
              <w:bottom w:val="nil"/>
              <w:right w:val="nil"/>
            </w:tcBorders>
            <w:shd w:val="clear" w:color="auto" w:fill="auto"/>
          </w:tcPr>
          <w:p w14:paraId="1ECE0C25" w14:textId="77777777" w:rsidR="005D34EA" w:rsidRPr="00355286" w:rsidRDefault="005D34EA" w:rsidP="005D34EA">
            <w:pPr>
              <w:spacing w:line="240" w:lineRule="auto"/>
              <w:ind w:left="-101"/>
              <w:jc w:val="both"/>
              <w:rPr>
                <w:rFonts w:cs="Arial"/>
                <w:sz w:val="16"/>
                <w:szCs w:val="16"/>
              </w:rPr>
            </w:pPr>
          </w:p>
        </w:tc>
        <w:tc>
          <w:tcPr>
            <w:tcW w:w="1655" w:type="dxa"/>
            <w:tcBorders>
              <w:top w:val="nil"/>
              <w:left w:val="nil"/>
              <w:bottom w:val="nil"/>
              <w:right w:val="nil"/>
            </w:tcBorders>
            <w:vAlign w:val="center"/>
          </w:tcPr>
          <w:p w14:paraId="61B4A4CE" w14:textId="77777777" w:rsidR="005D34EA" w:rsidRPr="00355286" w:rsidRDefault="005D34EA" w:rsidP="005D34EA">
            <w:pPr>
              <w:spacing w:line="240" w:lineRule="auto"/>
              <w:ind w:left="-40" w:right="-72"/>
              <w:jc w:val="center"/>
              <w:rPr>
                <w:rFonts w:cs="Arial"/>
                <w:b/>
                <w:bCs/>
                <w:sz w:val="16"/>
                <w:szCs w:val="16"/>
              </w:rPr>
            </w:pPr>
          </w:p>
        </w:tc>
        <w:tc>
          <w:tcPr>
            <w:tcW w:w="1655" w:type="dxa"/>
            <w:tcBorders>
              <w:top w:val="nil"/>
              <w:left w:val="nil"/>
              <w:bottom w:val="nil"/>
              <w:right w:val="nil"/>
            </w:tcBorders>
            <w:vAlign w:val="center"/>
          </w:tcPr>
          <w:p w14:paraId="6A2369F8" w14:textId="46AE4B9C" w:rsidR="005D34EA" w:rsidRPr="00355286" w:rsidRDefault="002B26ED" w:rsidP="005D34EA">
            <w:pPr>
              <w:spacing w:line="240" w:lineRule="auto"/>
              <w:ind w:left="-40" w:right="-72"/>
              <w:jc w:val="center"/>
              <w:rPr>
                <w:rFonts w:cs="Arial"/>
                <w:b/>
                <w:bCs/>
                <w:sz w:val="16"/>
                <w:szCs w:val="16"/>
              </w:rPr>
            </w:pPr>
            <w:r w:rsidRPr="00355286">
              <w:rPr>
                <w:rFonts w:cs="Arial"/>
                <w:b/>
                <w:bCs/>
                <w:sz w:val="16"/>
                <w:szCs w:val="16"/>
              </w:rPr>
              <w:t>2023</w:t>
            </w:r>
            <w:r w:rsidR="005D34EA" w:rsidRPr="00355286">
              <w:rPr>
                <w:rFonts w:cs="Arial"/>
                <w:b/>
                <w:bCs/>
                <w:sz w:val="16"/>
                <w:szCs w:val="16"/>
              </w:rPr>
              <w:t xml:space="preserve"> (date of</w:t>
            </w:r>
          </w:p>
        </w:tc>
        <w:tc>
          <w:tcPr>
            <w:tcW w:w="1655" w:type="dxa"/>
            <w:tcBorders>
              <w:top w:val="nil"/>
              <w:left w:val="nil"/>
              <w:bottom w:val="nil"/>
              <w:right w:val="nil"/>
            </w:tcBorders>
            <w:shd w:val="clear" w:color="auto" w:fill="auto"/>
            <w:vAlign w:val="center"/>
          </w:tcPr>
          <w:p w14:paraId="6BA547F3" w14:textId="77777777" w:rsidR="005D34EA" w:rsidRPr="00355286" w:rsidRDefault="005D34EA" w:rsidP="005D34EA">
            <w:pPr>
              <w:spacing w:line="240" w:lineRule="auto"/>
              <w:ind w:left="-40" w:right="-72"/>
              <w:jc w:val="center"/>
              <w:rPr>
                <w:rFonts w:cs="Arial"/>
                <w:b/>
                <w:bCs/>
                <w:spacing w:val="-4"/>
                <w:sz w:val="16"/>
                <w:szCs w:val="16"/>
              </w:rPr>
            </w:pPr>
          </w:p>
        </w:tc>
        <w:tc>
          <w:tcPr>
            <w:tcW w:w="1656" w:type="dxa"/>
            <w:tcBorders>
              <w:top w:val="nil"/>
              <w:left w:val="nil"/>
              <w:bottom w:val="nil"/>
              <w:right w:val="nil"/>
            </w:tcBorders>
            <w:shd w:val="clear" w:color="auto" w:fill="auto"/>
            <w:vAlign w:val="center"/>
          </w:tcPr>
          <w:p w14:paraId="3EC634F5" w14:textId="76E161FF" w:rsidR="005D34EA" w:rsidRPr="00355286" w:rsidRDefault="002B26ED" w:rsidP="005D34EA">
            <w:pPr>
              <w:spacing w:line="240" w:lineRule="auto"/>
              <w:ind w:left="-40" w:right="-72"/>
              <w:jc w:val="center"/>
              <w:rPr>
                <w:rFonts w:cs="Arial"/>
                <w:b/>
                <w:bCs/>
                <w:sz w:val="16"/>
                <w:szCs w:val="16"/>
              </w:rPr>
            </w:pPr>
            <w:r w:rsidRPr="00355286">
              <w:rPr>
                <w:rFonts w:cs="Arial"/>
                <w:b/>
                <w:bCs/>
                <w:sz w:val="16"/>
                <w:szCs w:val="16"/>
              </w:rPr>
              <w:t>2023</w:t>
            </w:r>
            <w:r w:rsidR="005D34EA" w:rsidRPr="00355286">
              <w:rPr>
                <w:rFonts w:cs="Arial"/>
                <w:b/>
                <w:bCs/>
                <w:sz w:val="16"/>
                <w:szCs w:val="16"/>
              </w:rPr>
              <w:t xml:space="preserve"> (date of</w:t>
            </w:r>
          </w:p>
        </w:tc>
      </w:tr>
      <w:tr w:rsidR="005D34EA" w:rsidRPr="00355286" w14:paraId="69DB393E" w14:textId="77777777" w:rsidTr="005D34EA">
        <w:trPr>
          <w:trHeight w:val="123"/>
        </w:trPr>
        <w:tc>
          <w:tcPr>
            <w:tcW w:w="2835" w:type="dxa"/>
            <w:tcBorders>
              <w:top w:val="nil"/>
              <w:left w:val="nil"/>
              <w:bottom w:val="nil"/>
              <w:right w:val="nil"/>
            </w:tcBorders>
            <w:shd w:val="clear" w:color="auto" w:fill="auto"/>
          </w:tcPr>
          <w:p w14:paraId="47921756" w14:textId="77777777" w:rsidR="005D34EA" w:rsidRPr="00355286" w:rsidRDefault="005D34EA" w:rsidP="005D34EA">
            <w:pPr>
              <w:spacing w:line="240" w:lineRule="auto"/>
              <w:ind w:left="-101"/>
              <w:jc w:val="both"/>
              <w:rPr>
                <w:rFonts w:cs="Arial"/>
                <w:sz w:val="16"/>
                <w:szCs w:val="16"/>
              </w:rPr>
            </w:pPr>
          </w:p>
        </w:tc>
        <w:tc>
          <w:tcPr>
            <w:tcW w:w="1655" w:type="dxa"/>
            <w:tcBorders>
              <w:top w:val="nil"/>
              <w:left w:val="nil"/>
              <w:bottom w:val="nil"/>
              <w:right w:val="nil"/>
            </w:tcBorders>
            <w:vAlign w:val="center"/>
          </w:tcPr>
          <w:p w14:paraId="4A96081F" w14:textId="7CAD89A3" w:rsidR="005D34EA" w:rsidRPr="00355286" w:rsidRDefault="005D34EA" w:rsidP="005D34EA">
            <w:pPr>
              <w:spacing w:line="240" w:lineRule="auto"/>
              <w:ind w:left="-40" w:right="-72"/>
              <w:jc w:val="center"/>
              <w:rPr>
                <w:rFonts w:cs="Arial"/>
                <w:b/>
                <w:bCs/>
                <w:sz w:val="16"/>
                <w:szCs w:val="16"/>
              </w:rPr>
            </w:pPr>
            <w:r w:rsidRPr="00355286">
              <w:rPr>
                <w:rFonts w:cs="Arial"/>
                <w:b/>
                <w:bCs/>
                <w:sz w:val="16"/>
                <w:szCs w:val="16"/>
              </w:rPr>
              <w:t>For the year ended</w:t>
            </w:r>
          </w:p>
        </w:tc>
        <w:tc>
          <w:tcPr>
            <w:tcW w:w="1655" w:type="dxa"/>
            <w:tcBorders>
              <w:top w:val="nil"/>
              <w:left w:val="nil"/>
              <w:bottom w:val="nil"/>
              <w:right w:val="nil"/>
            </w:tcBorders>
            <w:vAlign w:val="center"/>
          </w:tcPr>
          <w:p w14:paraId="78C26AD8" w14:textId="2886326B" w:rsidR="005D34EA" w:rsidRPr="00355286" w:rsidRDefault="005D34EA" w:rsidP="005D34EA">
            <w:pPr>
              <w:spacing w:line="240" w:lineRule="auto"/>
              <w:ind w:left="-40" w:right="-72"/>
              <w:jc w:val="center"/>
              <w:rPr>
                <w:rFonts w:cs="Arial"/>
                <w:b/>
                <w:bCs/>
                <w:sz w:val="16"/>
                <w:szCs w:val="16"/>
              </w:rPr>
            </w:pPr>
            <w:r w:rsidRPr="00355286">
              <w:rPr>
                <w:rFonts w:cs="Arial"/>
                <w:b/>
                <w:bCs/>
                <w:sz w:val="16"/>
                <w:szCs w:val="16"/>
              </w:rPr>
              <w:t>amalgamation)</w:t>
            </w:r>
          </w:p>
        </w:tc>
        <w:tc>
          <w:tcPr>
            <w:tcW w:w="1655" w:type="dxa"/>
            <w:tcBorders>
              <w:top w:val="nil"/>
              <w:left w:val="nil"/>
              <w:bottom w:val="nil"/>
              <w:right w:val="nil"/>
            </w:tcBorders>
            <w:shd w:val="clear" w:color="auto" w:fill="auto"/>
            <w:vAlign w:val="center"/>
          </w:tcPr>
          <w:p w14:paraId="5589DBA6" w14:textId="4BED83F4" w:rsidR="005D34EA" w:rsidRPr="00355286" w:rsidRDefault="005D34EA" w:rsidP="005D34EA">
            <w:pPr>
              <w:spacing w:line="240" w:lineRule="auto"/>
              <w:ind w:left="-40" w:right="-72"/>
              <w:jc w:val="center"/>
              <w:rPr>
                <w:rFonts w:cs="Arial"/>
                <w:b/>
                <w:bCs/>
                <w:spacing w:val="-4"/>
                <w:sz w:val="16"/>
                <w:szCs w:val="16"/>
              </w:rPr>
            </w:pPr>
            <w:r w:rsidRPr="00355286">
              <w:rPr>
                <w:rFonts w:cs="Arial"/>
                <w:b/>
                <w:bCs/>
                <w:sz w:val="16"/>
                <w:szCs w:val="16"/>
              </w:rPr>
              <w:t>For the year ended</w:t>
            </w:r>
          </w:p>
        </w:tc>
        <w:tc>
          <w:tcPr>
            <w:tcW w:w="1656" w:type="dxa"/>
            <w:tcBorders>
              <w:top w:val="nil"/>
              <w:left w:val="nil"/>
              <w:bottom w:val="nil"/>
              <w:right w:val="nil"/>
            </w:tcBorders>
            <w:shd w:val="clear" w:color="auto" w:fill="auto"/>
            <w:vAlign w:val="center"/>
          </w:tcPr>
          <w:p w14:paraId="24BC60D3" w14:textId="71EC067F" w:rsidR="005D34EA" w:rsidRPr="00355286" w:rsidRDefault="005D34EA" w:rsidP="005D34EA">
            <w:pPr>
              <w:spacing w:line="240" w:lineRule="auto"/>
              <w:ind w:left="-40" w:right="-72"/>
              <w:jc w:val="center"/>
              <w:rPr>
                <w:rFonts w:cs="Arial"/>
                <w:b/>
                <w:bCs/>
                <w:sz w:val="16"/>
                <w:szCs w:val="16"/>
              </w:rPr>
            </w:pPr>
            <w:r w:rsidRPr="00355286">
              <w:rPr>
                <w:rFonts w:cs="Arial"/>
                <w:b/>
                <w:bCs/>
                <w:sz w:val="16"/>
                <w:szCs w:val="16"/>
              </w:rPr>
              <w:t>amalgamation)</w:t>
            </w:r>
          </w:p>
        </w:tc>
      </w:tr>
      <w:tr w:rsidR="005D34EA" w:rsidRPr="00355286" w14:paraId="05CEA75F" w14:textId="77777777" w:rsidTr="005D34EA">
        <w:trPr>
          <w:trHeight w:val="123"/>
        </w:trPr>
        <w:tc>
          <w:tcPr>
            <w:tcW w:w="2835" w:type="dxa"/>
            <w:tcBorders>
              <w:top w:val="nil"/>
              <w:left w:val="nil"/>
              <w:bottom w:val="nil"/>
              <w:right w:val="nil"/>
            </w:tcBorders>
            <w:shd w:val="clear" w:color="auto" w:fill="auto"/>
          </w:tcPr>
          <w:p w14:paraId="08560BB6" w14:textId="77777777" w:rsidR="005D34EA" w:rsidRPr="00355286" w:rsidRDefault="005D34EA" w:rsidP="005D34EA">
            <w:pPr>
              <w:spacing w:line="240" w:lineRule="auto"/>
              <w:ind w:left="-101"/>
              <w:jc w:val="both"/>
              <w:rPr>
                <w:rFonts w:cs="Arial"/>
                <w:sz w:val="16"/>
                <w:szCs w:val="16"/>
              </w:rPr>
            </w:pPr>
          </w:p>
        </w:tc>
        <w:tc>
          <w:tcPr>
            <w:tcW w:w="1655" w:type="dxa"/>
            <w:tcBorders>
              <w:top w:val="nil"/>
              <w:left w:val="nil"/>
              <w:bottom w:val="nil"/>
              <w:right w:val="nil"/>
            </w:tcBorders>
            <w:vAlign w:val="center"/>
          </w:tcPr>
          <w:p w14:paraId="680BF166" w14:textId="2DB79AF6" w:rsidR="005D34EA" w:rsidRPr="00355286" w:rsidRDefault="002B26ED" w:rsidP="005D34EA">
            <w:pPr>
              <w:spacing w:line="240" w:lineRule="auto"/>
              <w:ind w:left="-40" w:right="-72"/>
              <w:jc w:val="center"/>
              <w:rPr>
                <w:rFonts w:cs="Arial"/>
                <w:b/>
                <w:bCs/>
                <w:sz w:val="16"/>
                <w:szCs w:val="16"/>
              </w:rPr>
            </w:pPr>
            <w:r w:rsidRPr="00355286">
              <w:rPr>
                <w:rFonts w:cs="Arial"/>
                <w:b/>
                <w:bCs/>
                <w:sz w:val="16"/>
                <w:szCs w:val="16"/>
              </w:rPr>
              <w:t>31</w:t>
            </w:r>
            <w:r w:rsidR="005D34EA" w:rsidRPr="00355286">
              <w:rPr>
                <w:rFonts w:cs="Arial"/>
                <w:b/>
                <w:bCs/>
                <w:sz w:val="16"/>
                <w:szCs w:val="16"/>
              </w:rPr>
              <w:t xml:space="preserve"> December</w:t>
            </w:r>
          </w:p>
        </w:tc>
        <w:tc>
          <w:tcPr>
            <w:tcW w:w="1655" w:type="dxa"/>
            <w:tcBorders>
              <w:top w:val="nil"/>
              <w:left w:val="nil"/>
              <w:bottom w:val="nil"/>
              <w:right w:val="nil"/>
            </w:tcBorders>
            <w:vAlign w:val="center"/>
          </w:tcPr>
          <w:p w14:paraId="2D38BD4F" w14:textId="30EC78AF" w:rsidR="005D34EA" w:rsidRPr="00355286" w:rsidRDefault="005D34EA" w:rsidP="005D34EA">
            <w:pPr>
              <w:spacing w:line="240" w:lineRule="auto"/>
              <w:ind w:left="-40"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c>
          <w:tcPr>
            <w:tcW w:w="1655" w:type="dxa"/>
            <w:tcBorders>
              <w:top w:val="nil"/>
              <w:left w:val="nil"/>
              <w:bottom w:val="nil"/>
              <w:right w:val="nil"/>
            </w:tcBorders>
            <w:shd w:val="clear" w:color="auto" w:fill="auto"/>
            <w:vAlign w:val="center"/>
          </w:tcPr>
          <w:p w14:paraId="74C33EB6" w14:textId="4871B510" w:rsidR="005D34EA" w:rsidRPr="00355286" w:rsidRDefault="002B26ED" w:rsidP="005D34EA">
            <w:pPr>
              <w:spacing w:line="240" w:lineRule="auto"/>
              <w:ind w:left="-40" w:right="-72"/>
              <w:jc w:val="center"/>
              <w:rPr>
                <w:rFonts w:cs="Arial"/>
                <w:b/>
                <w:bCs/>
                <w:spacing w:val="-4"/>
                <w:sz w:val="16"/>
                <w:szCs w:val="16"/>
              </w:rPr>
            </w:pPr>
            <w:r w:rsidRPr="00355286">
              <w:rPr>
                <w:rFonts w:cs="Arial"/>
                <w:b/>
                <w:bCs/>
                <w:sz w:val="16"/>
                <w:szCs w:val="16"/>
              </w:rPr>
              <w:t>31</w:t>
            </w:r>
            <w:r w:rsidR="005D34EA" w:rsidRPr="00355286">
              <w:rPr>
                <w:rFonts w:cs="Arial"/>
                <w:b/>
                <w:bCs/>
                <w:sz w:val="16"/>
                <w:szCs w:val="16"/>
              </w:rPr>
              <w:t xml:space="preserve"> December</w:t>
            </w:r>
          </w:p>
        </w:tc>
        <w:tc>
          <w:tcPr>
            <w:tcW w:w="1656" w:type="dxa"/>
            <w:tcBorders>
              <w:top w:val="nil"/>
              <w:left w:val="nil"/>
              <w:bottom w:val="nil"/>
              <w:right w:val="nil"/>
            </w:tcBorders>
            <w:shd w:val="clear" w:color="auto" w:fill="auto"/>
            <w:vAlign w:val="center"/>
          </w:tcPr>
          <w:p w14:paraId="0149C31C" w14:textId="12B54F8C" w:rsidR="005D34EA" w:rsidRPr="00355286" w:rsidRDefault="005D34EA" w:rsidP="005D34EA">
            <w:pPr>
              <w:spacing w:line="240" w:lineRule="auto"/>
              <w:ind w:left="-40"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r>
      <w:tr w:rsidR="005D34EA" w:rsidRPr="00355286" w14:paraId="5A8FAD0D" w14:textId="77777777" w:rsidTr="005D34EA">
        <w:trPr>
          <w:trHeight w:val="123"/>
        </w:trPr>
        <w:tc>
          <w:tcPr>
            <w:tcW w:w="2835" w:type="dxa"/>
            <w:tcBorders>
              <w:top w:val="nil"/>
              <w:left w:val="nil"/>
              <w:bottom w:val="nil"/>
              <w:right w:val="nil"/>
            </w:tcBorders>
            <w:shd w:val="clear" w:color="auto" w:fill="auto"/>
          </w:tcPr>
          <w:p w14:paraId="6E50D456" w14:textId="77777777" w:rsidR="005D34EA" w:rsidRPr="00355286" w:rsidRDefault="005D34EA" w:rsidP="005D34EA">
            <w:pPr>
              <w:spacing w:line="240" w:lineRule="auto"/>
              <w:ind w:left="-101"/>
              <w:jc w:val="both"/>
              <w:rPr>
                <w:rFonts w:cs="Arial"/>
                <w:sz w:val="16"/>
                <w:szCs w:val="16"/>
              </w:rPr>
            </w:pPr>
          </w:p>
        </w:tc>
        <w:tc>
          <w:tcPr>
            <w:tcW w:w="1655" w:type="dxa"/>
            <w:tcBorders>
              <w:top w:val="nil"/>
              <w:left w:val="nil"/>
              <w:bottom w:val="single" w:sz="4" w:space="0" w:color="auto"/>
              <w:right w:val="nil"/>
            </w:tcBorders>
            <w:vAlign w:val="center"/>
          </w:tcPr>
          <w:p w14:paraId="2DEED6D0" w14:textId="66F61B7D" w:rsidR="005D34EA" w:rsidRPr="00355286" w:rsidRDefault="002B26ED" w:rsidP="005D34EA">
            <w:pPr>
              <w:spacing w:line="240" w:lineRule="auto"/>
              <w:ind w:left="-40" w:right="-72"/>
              <w:jc w:val="center"/>
              <w:rPr>
                <w:rFonts w:cs="Arial"/>
                <w:b/>
                <w:bCs/>
                <w:sz w:val="16"/>
                <w:szCs w:val="16"/>
              </w:rPr>
            </w:pPr>
            <w:r w:rsidRPr="00355286">
              <w:rPr>
                <w:rFonts w:cs="Arial"/>
                <w:b/>
                <w:bCs/>
                <w:sz w:val="16"/>
                <w:szCs w:val="16"/>
              </w:rPr>
              <w:t>2024</w:t>
            </w:r>
          </w:p>
        </w:tc>
        <w:tc>
          <w:tcPr>
            <w:tcW w:w="1655" w:type="dxa"/>
            <w:tcBorders>
              <w:top w:val="nil"/>
              <w:left w:val="nil"/>
              <w:bottom w:val="single" w:sz="4" w:space="0" w:color="auto"/>
              <w:right w:val="nil"/>
            </w:tcBorders>
            <w:vAlign w:val="center"/>
          </w:tcPr>
          <w:p w14:paraId="3EB3AEDF" w14:textId="76C604A6" w:rsidR="005D34EA" w:rsidRPr="00355286" w:rsidRDefault="002B26ED" w:rsidP="005D34EA">
            <w:pPr>
              <w:spacing w:line="240" w:lineRule="auto"/>
              <w:ind w:left="-40" w:right="-72"/>
              <w:jc w:val="center"/>
              <w:rPr>
                <w:rFonts w:cs="Arial"/>
                <w:b/>
                <w:bCs/>
                <w:sz w:val="16"/>
                <w:szCs w:val="16"/>
              </w:rPr>
            </w:pPr>
            <w:r w:rsidRPr="00355286">
              <w:rPr>
                <w:rFonts w:cs="Arial"/>
                <w:b/>
                <w:bCs/>
                <w:sz w:val="16"/>
                <w:szCs w:val="16"/>
              </w:rPr>
              <w:t>2023</w:t>
            </w:r>
          </w:p>
        </w:tc>
        <w:tc>
          <w:tcPr>
            <w:tcW w:w="1655" w:type="dxa"/>
            <w:tcBorders>
              <w:top w:val="nil"/>
              <w:left w:val="nil"/>
              <w:bottom w:val="single" w:sz="4" w:space="0" w:color="auto"/>
              <w:right w:val="nil"/>
            </w:tcBorders>
            <w:shd w:val="clear" w:color="auto" w:fill="auto"/>
            <w:vAlign w:val="center"/>
          </w:tcPr>
          <w:p w14:paraId="0E487B87" w14:textId="588F069B" w:rsidR="005D34EA" w:rsidRPr="00355286" w:rsidRDefault="002B26ED" w:rsidP="005D34EA">
            <w:pPr>
              <w:spacing w:line="240" w:lineRule="auto"/>
              <w:ind w:left="-40" w:right="-72"/>
              <w:jc w:val="center"/>
              <w:rPr>
                <w:rFonts w:cs="Arial"/>
                <w:b/>
                <w:bCs/>
                <w:spacing w:val="-4"/>
                <w:sz w:val="16"/>
                <w:szCs w:val="16"/>
              </w:rPr>
            </w:pPr>
            <w:r w:rsidRPr="00355286">
              <w:rPr>
                <w:rFonts w:cs="Arial"/>
                <w:b/>
                <w:bCs/>
                <w:sz w:val="16"/>
                <w:szCs w:val="16"/>
              </w:rPr>
              <w:t>2024</w:t>
            </w:r>
          </w:p>
        </w:tc>
        <w:tc>
          <w:tcPr>
            <w:tcW w:w="1656" w:type="dxa"/>
            <w:tcBorders>
              <w:top w:val="nil"/>
              <w:left w:val="nil"/>
              <w:bottom w:val="single" w:sz="4" w:space="0" w:color="auto"/>
              <w:right w:val="nil"/>
            </w:tcBorders>
            <w:shd w:val="clear" w:color="auto" w:fill="auto"/>
            <w:vAlign w:val="center"/>
          </w:tcPr>
          <w:p w14:paraId="0DB7ADB5" w14:textId="020EF954" w:rsidR="005D34EA" w:rsidRPr="00355286" w:rsidRDefault="002B26ED" w:rsidP="005D34EA">
            <w:pPr>
              <w:spacing w:line="240" w:lineRule="auto"/>
              <w:ind w:left="-40" w:right="-72"/>
              <w:jc w:val="center"/>
              <w:rPr>
                <w:rFonts w:cs="Arial"/>
                <w:b/>
                <w:bCs/>
                <w:sz w:val="16"/>
                <w:szCs w:val="16"/>
              </w:rPr>
            </w:pPr>
            <w:r w:rsidRPr="00355286">
              <w:rPr>
                <w:rFonts w:cs="Arial"/>
                <w:b/>
                <w:bCs/>
                <w:sz w:val="16"/>
                <w:szCs w:val="16"/>
              </w:rPr>
              <w:t>2023</w:t>
            </w:r>
          </w:p>
        </w:tc>
      </w:tr>
      <w:tr w:rsidR="005D34EA" w:rsidRPr="00355286" w14:paraId="48D6E419" w14:textId="77777777" w:rsidTr="005D34EA">
        <w:trPr>
          <w:trHeight w:val="210"/>
        </w:trPr>
        <w:tc>
          <w:tcPr>
            <w:tcW w:w="2835" w:type="dxa"/>
            <w:tcBorders>
              <w:top w:val="nil"/>
              <w:left w:val="nil"/>
              <w:bottom w:val="nil"/>
              <w:right w:val="nil"/>
            </w:tcBorders>
            <w:shd w:val="clear" w:color="auto" w:fill="auto"/>
          </w:tcPr>
          <w:p w14:paraId="5CD62FDF" w14:textId="77777777" w:rsidR="005D34EA" w:rsidRPr="00355286" w:rsidRDefault="005D34EA" w:rsidP="005D34EA">
            <w:pPr>
              <w:spacing w:line="240" w:lineRule="auto"/>
              <w:ind w:left="-101"/>
              <w:jc w:val="both"/>
              <w:rPr>
                <w:rFonts w:cs="Arial"/>
                <w:sz w:val="16"/>
                <w:szCs w:val="16"/>
              </w:rPr>
            </w:pPr>
          </w:p>
        </w:tc>
        <w:tc>
          <w:tcPr>
            <w:tcW w:w="1655" w:type="dxa"/>
            <w:tcBorders>
              <w:top w:val="single" w:sz="4" w:space="0" w:color="auto"/>
              <w:left w:val="nil"/>
              <w:bottom w:val="single" w:sz="4" w:space="0" w:color="auto"/>
              <w:right w:val="nil"/>
            </w:tcBorders>
          </w:tcPr>
          <w:p w14:paraId="0E9A9D5C" w14:textId="3C8F401A" w:rsidR="005D34EA" w:rsidRPr="00355286" w:rsidRDefault="005D34EA" w:rsidP="005D34EA">
            <w:pPr>
              <w:spacing w:line="240" w:lineRule="auto"/>
              <w:ind w:left="-40" w:right="-72"/>
              <w:jc w:val="center"/>
              <w:rPr>
                <w:rFonts w:cs="Arial"/>
                <w:b/>
                <w:bCs/>
                <w:sz w:val="16"/>
                <w:szCs w:val="16"/>
              </w:rPr>
            </w:pPr>
            <w:r w:rsidRPr="00355286">
              <w:rPr>
                <w:rFonts w:cs="Arial"/>
                <w:b/>
                <w:bCs/>
                <w:sz w:val="16"/>
                <w:szCs w:val="16"/>
              </w:rPr>
              <w:t>Baht Million</w:t>
            </w:r>
          </w:p>
        </w:tc>
        <w:tc>
          <w:tcPr>
            <w:tcW w:w="1655" w:type="dxa"/>
            <w:tcBorders>
              <w:top w:val="single" w:sz="4" w:space="0" w:color="auto"/>
              <w:left w:val="nil"/>
              <w:bottom w:val="single" w:sz="4" w:space="0" w:color="auto"/>
              <w:right w:val="nil"/>
            </w:tcBorders>
          </w:tcPr>
          <w:p w14:paraId="39AD7F85" w14:textId="5E9B0833" w:rsidR="005D34EA" w:rsidRPr="00355286" w:rsidRDefault="005D34EA" w:rsidP="005D34EA">
            <w:pPr>
              <w:spacing w:line="240" w:lineRule="auto"/>
              <w:ind w:left="-40" w:right="-72"/>
              <w:jc w:val="center"/>
              <w:rPr>
                <w:rFonts w:cs="Arial"/>
                <w:b/>
                <w:bCs/>
                <w:sz w:val="16"/>
                <w:szCs w:val="16"/>
              </w:rPr>
            </w:pPr>
            <w:r w:rsidRPr="00355286">
              <w:rPr>
                <w:rFonts w:cs="Arial"/>
                <w:b/>
                <w:bCs/>
                <w:sz w:val="16"/>
                <w:szCs w:val="16"/>
              </w:rPr>
              <w:t>Baht Million</w:t>
            </w:r>
          </w:p>
        </w:tc>
        <w:tc>
          <w:tcPr>
            <w:tcW w:w="1655" w:type="dxa"/>
            <w:tcBorders>
              <w:top w:val="single" w:sz="4" w:space="0" w:color="auto"/>
              <w:left w:val="nil"/>
              <w:bottom w:val="single" w:sz="4" w:space="0" w:color="auto"/>
              <w:right w:val="nil"/>
            </w:tcBorders>
            <w:shd w:val="clear" w:color="auto" w:fill="auto"/>
          </w:tcPr>
          <w:p w14:paraId="1FF755C1" w14:textId="0AC4C45B" w:rsidR="005D34EA" w:rsidRPr="00355286" w:rsidRDefault="005D34EA" w:rsidP="005D34EA">
            <w:pPr>
              <w:spacing w:line="240" w:lineRule="auto"/>
              <w:ind w:left="-40" w:right="-72"/>
              <w:jc w:val="center"/>
              <w:rPr>
                <w:rFonts w:cs="Arial"/>
                <w:b/>
                <w:bCs/>
                <w:sz w:val="16"/>
                <w:szCs w:val="16"/>
              </w:rPr>
            </w:pPr>
            <w:r w:rsidRPr="00355286">
              <w:rPr>
                <w:rFonts w:cs="Arial"/>
                <w:b/>
                <w:bCs/>
                <w:sz w:val="16"/>
                <w:szCs w:val="16"/>
              </w:rPr>
              <w:t>Baht Million</w:t>
            </w:r>
          </w:p>
        </w:tc>
        <w:tc>
          <w:tcPr>
            <w:tcW w:w="1656" w:type="dxa"/>
            <w:tcBorders>
              <w:top w:val="single" w:sz="4" w:space="0" w:color="auto"/>
              <w:left w:val="nil"/>
              <w:bottom w:val="single" w:sz="4" w:space="0" w:color="auto"/>
              <w:right w:val="nil"/>
            </w:tcBorders>
            <w:shd w:val="clear" w:color="auto" w:fill="auto"/>
          </w:tcPr>
          <w:p w14:paraId="6EA19B7C" w14:textId="77777777" w:rsidR="005D34EA" w:rsidRPr="00355286" w:rsidRDefault="005D34EA" w:rsidP="005D34EA">
            <w:pPr>
              <w:spacing w:line="240" w:lineRule="auto"/>
              <w:ind w:left="-40" w:right="-72"/>
              <w:jc w:val="center"/>
              <w:rPr>
                <w:rFonts w:cs="Arial"/>
                <w:b/>
                <w:bCs/>
                <w:sz w:val="16"/>
                <w:szCs w:val="16"/>
              </w:rPr>
            </w:pPr>
            <w:r w:rsidRPr="00355286">
              <w:rPr>
                <w:rFonts w:cs="Arial"/>
                <w:b/>
                <w:bCs/>
                <w:sz w:val="16"/>
                <w:szCs w:val="16"/>
              </w:rPr>
              <w:t>Baht Million</w:t>
            </w:r>
          </w:p>
        </w:tc>
      </w:tr>
      <w:tr w:rsidR="005D34EA" w:rsidRPr="00355286" w14:paraId="2BA5086A" w14:textId="77777777" w:rsidTr="005D34EA">
        <w:trPr>
          <w:trHeight w:val="69"/>
        </w:trPr>
        <w:tc>
          <w:tcPr>
            <w:tcW w:w="2835" w:type="dxa"/>
            <w:tcBorders>
              <w:top w:val="nil"/>
              <w:left w:val="nil"/>
              <w:bottom w:val="nil"/>
              <w:right w:val="nil"/>
            </w:tcBorders>
            <w:shd w:val="clear" w:color="auto" w:fill="auto"/>
          </w:tcPr>
          <w:p w14:paraId="76F97D41" w14:textId="77777777" w:rsidR="005D34EA" w:rsidRPr="00355286" w:rsidRDefault="005D34EA" w:rsidP="005D34EA">
            <w:pPr>
              <w:spacing w:line="240" w:lineRule="auto"/>
              <w:ind w:left="-101" w:hanging="4"/>
              <w:rPr>
                <w:rFonts w:cs="Arial"/>
                <w:sz w:val="16"/>
                <w:szCs w:val="16"/>
              </w:rPr>
            </w:pPr>
          </w:p>
        </w:tc>
        <w:tc>
          <w:tcPr>
            <w:tcW w:w="1655" w:type="dxa"/>
            <w:tcBorders>
              <w:top w:val="single" w:sz="4" w:space="0" w:color="auto"/>
              <w:left w:val="nil"/>
              <w:bottom w:val="nil"/>
              <w:right w:val="nil"/>
            </w:tcBorders>
          </w:tcPr>
          <w:p w14:paraId="22D7F67A" w14:textId="77777777" w:rsidR="005D34EA" w:rsidRPr="00355286" w:rsidRDefault="005D34EA" w:rsidP="005D34EA">
            <w:pPr>
              <w:spacing w:line="240" w:lineRule="auto"/>
              <w:ind w:left="-40" w:right="-72"/>
              <w:jc w:val="right"/>
              <w:rPr>
                <w:rFonts w:cs="Arial"/>
                <w:b/>
                <w:bCs/>
                <w:sz w:val="16"/>
                <w:szCs w:val="16"/>
              </w:rPr>
            </w:pPr>
          </w:p>
        </w:tc>
        <w:tc>
          <w:tcPr>
            <w:tcW w:w="1655" w:type="dxa"/>
            <w:tcBorders>
              <w:top w:val="single" w:sz="4" w:space="0" w:color="auto"/>
              <w:left w:val="nil"/>
              <w:bottom w:val="nil"/>
              <w:right w:val="nil"/>
            </w:tcBorders>
          </w:tcPr>
          <w:p w14:paraId="7525A983" w14:textId="5C938812" w:rsidR="005D34EA" w:rsidRPr="00355286" w:rsidRDefault="005D34EA" w:rsidP="005D34EA">
            <w:pPr>
              <w:spacing w:line="240" w:lineRule="auto"/>
              <w:ind w:left="-40" w:right="-72"/>
              <w:jc w:val="right"/>
              <w:rPr>
                <w:rFonts w:cs="Arial"/>
                <w:b/>
                <w:bCs/>
                <w:sz w:val="16"/>
                <w:szCs w:val="16"/>
              </w:rPr>
            </w:pPr>
          </w:p>
        </w:tc>
        <w:tc>
          <w:tcPr>
            <w:tcW w:w="1655" w:type="dxa"/>
            <w:tcBorders>
              <w:top w:val="single" w:sz="4" w:space="0" w:color="auto"/>
              <w:left w:val="nil"/>
              <w:bottom w:val="nil"/>
              <w:right w:val="nil"/>
            </w:tcBorders>
            <w:shd w:val="clear" w:color="auto" w:fill="auto"/>
          </w:tcPr>
          <w:p w14:paraId="5C470F36" w14:textId="5001EE74" w:rsidR="005D34EA" w:rsidRPr="00355286" w:rsidRDefault="005D34EA" w:rsidP="005D34EA">
            <w:pPr>
              <w:spacing w:line="240" w:lineRule="auto"/>
              <w:ind w:left="-40" w:right="-72"/>
              <w:jc w:val="right"/>
              <w:rPr>
                <w:rFonts w:cs="Arial"/>
                <w:b/>
                <w:bCs/>
                <w:sz w:val="16"/>
                <w:szCs w:val="16"/>
              </w:rPr>
            </w:pPr>
          </w:p>
        </w:tc>
        <w:tc>
          <w:tcPr>
            <w:tcW w:w="1656" w:type="dxa"/>
            <w:tcBorders>
              <w:top w:val="single" w:sz="4" w:space="0" w:color="auto"/>
              <w:left w:val="nil"/>
              <w:bottom w:val="nil"/>
              <w:right w:val="nil"/>
            </w:tcBorders>
            <w:shd w:val="clear" w:color="auto" w:fill="auto"/>
          </w:tcPr>
          <w:p w14:paraId="2D1F7A56" w14:textId="77777777" w:rsidR="005D34EA" w:rsidRPr="00355286" w:rsidRDefault="005D34EA" w:rsidP="005D34EA">
            <w:pPr>
              <w:spacing w:line="240" w:lineRule="auto"/>
              <w:ind w:left="-40" w:right="-72"/>
              <w:jc w:val="right"/>
              <w:rPr>
                <w:rFonts w:cs="Arial"/>
                <w:b/>
                <w:bCs/>
                <w:sz w:val="16"/>
                <w:szCs w:val="16"/>
              </w:rPr>
            </w:pPr>
          </w:p>
        </w:tc>
      </w:tr>
      <w:tr w:rsidR="005D34EA" w:rsidRPr="00355286" w14:paraId="425C3200" w14:textId="77777777" w:rsidTr="005D34EA">
        <w:trPr>
          <w:trHeight w:val="182"/>
        </w:trPr>
        <w:tc>
          <w:tcPr>
            <w:tcW w:w="2835" w:type="dxa"/>
            <w:tcBorders>
              <w:top w:val="nil"/>
              <w:left w:val="nil"/>
              <w:bottom w:val="nil"/>
              <w:right w:val="nil"/>
            </w:tcBorders>
            <w:shd w:val="clear" w:color="auto" w:fill="auto"/>
          </w:tcPr>
          <w:p w14:paraId="754095CF" w14:textId="77777777" w:rsidR="005D34EA" w:rsidRPr="00355286" w:rsidRDefault="005D34EA" w:rsidP="005D34EA">
            <w:pPr>
              <w:spacing w:line="240" w:lineRule="auto"/>
              <w:ind w:left="-101"/>
              <w:rPr>
                <w:rFonts w:cs="Arial"/>
                <w:sz w:val="16"/>
                <w:szCs w:val="16"/>
              </w:rPr>
            </w:pPr>
            <w:r w:rsidRPr="00355286">
              <w:rPr>
                <w:rFonts w:cs="Arial"/>
                <w:sz w:val="16"/>
                <w:szCs w:val="16"/>
              </w:rPr>
              <w:t>Opening net book amount</w:t>
            </w:r>
          </w:p>
        </w:tc>
        <w:tc>
          <w:tcPr>
            <w:tcW w:w="1655" w:type="dxa"/>
            <w:tcBorders>
              <w:top w:val="nil"/>
              <w:left w:val="nil"/>
              <w:bottom w:val="nil"/>
              <w:right w:val="nil"/>
            </w:tcBorders>
          </w:tcPr>
          <w:p w14:paraId="69E19EF8" w14:textId="0AAEB9AE" w:rsidR="005D34EA" w:rsidRPr="00355286" w:rsidRDefault="002B26ED" w:rsidP="005D34EA">
            <w:pPr>
              <w:spacing w:line="240" w:lineRule="auto"/>
              <w:ind w:left="-40" w:right="-72"/>
              <w:jc w:val="right"/>
              <w:rPr>
                <w:rFonts w:cs="Arial"/>
                <w:sz w:val="16"/>
                <w:szCs w:val="16"/>
              </w:rPr>
            </w:pPr>
            <w:r w:rsidRPr="00355286">
              <w:rPr>
                <w:rFonts w:cs="Arial"/>
                <w:sz w:val="16"/>
                <w:szCs w:val="16"/>
              </w:rPr>
              <w:t>7</w:t>
            </w:r>
            <w:r w:rsidR="005D34EA" w:rsidRPr="00355286">
              <w:rPr>
                <w:rFonts w:cs="Arial"/>
                <w:sz w:val="16"/>
                <w:szCs w:val="16"/>
              </w:rPr>
              <w:t>,</w:t>
            </w:r>
            <w:r w:rsidRPr="00355286">
              <w:rPr>
                <w:rFonts w:cs="Arial"/>
                <w:sz w:val="16"/>
                <w:szCs w:val="16"/>
              </w:rPr>
              <w:t>215</w:t>
            </w:r>
            <w:r w:rsidR="005D34EA" w:rsidRPr="00355286">
              <w:rPr>
                <w:rFonts w:cs="Arial"/>
                <w:sz w:val="16"/>
                <w:szCs w:val="16"/>
              </w:rPr>
              <w:t>.</w:t>
            </w:r>
            <w:r w:rsidRPr="00355286">
              <w:rPr>
                <w:rFonts w:cs="Arial"/>
                <w:sz w:val="16"/>
                <w:szCs w:val="16"/>
              </w:rPr>
              <w:t>22</w:t>
            </w:r>
          </w:p>
        </w:tc>
        <w:tc>
          <w:tcPr>
            <w:tcW w:w="1655" w:type="dxa"/>
            <w:tcBorders>
              <w:top w:val="nil"/>
              <w:left w:val="nil"/>
              <w:bottom w:val="nil"/>
              <w:right w:val="nil"/>
            </w:tcBorders>
          </w:tcPr>
          <w:p w14:paraId="2903DC61" w14:textId="20A214EA" w:rsidR="005D34EA" w:rsidRPr="00355286" w:rsidRDefault="002B26ED" w:rsidP="005D34EA">
            <w:pPr>
              <w:spacing w:line="240" w:lineRule="auto"/>
              <w:ind w:left="-40" w:right="-72"/>
              <w:jc w:val="right"/>
              <w:rPr>
                <w:rFonts w:cs="Arial"/>
                <w:sz w:val="16"/>
                <w:szCs w:val="16"/>
              </w:rPr>
            </w:pPr>
            <w:r w:rsidRPr="00355286">
              <w:rPr>
                <w:rFonts w:cs="Arial"/>
                <w:sz w:val="16"/>
                <w:szCs w:val="16"/>
              </w:rPr>
              <w:t>6</w:t>
            </w:r>
            <w:r w:rsidR="005D34EA" w:rsidRPr="00355286">
              <w:rPr>
                <w:rFonts w:cs="Arial"/>
                <w:sz w:val="16"/>
                <w:szCs w:val="16"/>
              </w:rPr>
              <w:t>,</w:t>
            </w:r>
            <w:r w:rsidRPr="00355286">
              <w:rPr>
                <w:rFonts w:cs="Arial"/>
                <w:sz w:val="16"/>
                <w:szCs w:val="16"/>
              </w:rPr>
              <w:t>470</w:t>
            </w:r>
            <w:r w:rsidR="005D34EA" w:rsidRPr="00355286">
              <w:rPr>
                <w:rFonts w:cs="Arial"/>
                <w:sz w:val="16"/>
                <w:szCs w:val="16"/>
              </w:rPr>
              <w:t>.</w:t>
            </w:r>
            <w:r w:rsidRPr="00355286">
              <w:rPr>
                <w:rFonts w:cs="Arial"/>
                <w:sz w:val="16"/>
                <w:szCs w:val="16"/>
              </w:rPr>
              <w:t>61</w:t>
            </w:r>
          </w:p>
        </w:tc>
        <w:tc>
          <w:tcPr>
            <w:tcW w:w="1655" w:type="dxa"/>
            <w:tcBorders>
              <w:top w:val="nil"/>
              <w:left w:val="nil"/>
              <w:bottom w:val="nil"/>
              <w:right w:val="nil"/>
            </w:tcBorders>
            <w:shd w:val="clear" w:color="auto" w:fill="auto"/>
          </w:tcPr>
          <w:p w14:paraId="49C01518" w14:textId="3C9BF28F" w:rsidR="005D34EA" w:rsidRPr="00355286" w:rsidRDefault="002B26ED" w:rsidP="005D34EA">
            <w:pPr>
              <w:spacing w:line="240" w:lineRule="auto"/>
              <w:ind w:left="-40" w:right="-72"/>
              <w:jc w:val="right"/>
              <w:rPr>
                <w:rFonts w:cs="Arial"/>
                <w:b/>
                <w:bCs/>
                <w:sz w:val="16"/>
                <w:szCs w:val="16"/>
              </w:rPr>
            </w:pPr>
            <w:r w:rsidRPr="00355286">
              <w:rPr>
                <w:rFonts w:cs="Arial"/>
                <w:sz w:val="16"/>
                <w:szCs w:val="16"/>
              </w:rPr>
              <w:t>231</w:t>
            </w:r>
            <w:r w:rsidR="005D34EA" w:rsidRPr="00355286">
              <w:rPr>
                <w:rFonts w:cs="Arial"/>
                <w:sz w:val="16"/>
                <w:szCs w:val="16"/>
              </w:rPr>
              <w:t>.</w:t>
            </w:r>
            <w:r w:rsidRPr="00355286">
              <w:rPr>
                <w:rFonts w:cs="Arial"/>
                <w:sz w:val="16"/>
                <w:szCs w:val="16"/>
              </w:rPr>
              <w:t>51</w:t>
            </w:r>
          </w:p>
        </w:tc>
        <w:tc>
          <w:tcPr>
            <w:tcW w:w="1656" w:type="dxa"/>
            <w:tcBorders>
              <w:top w:val="nil"/>
              <w:left w:val="nil"/>
              <w:bottom w:val="nil"/>
              <w:right w:val="nil"/>
            </w:tcBorders>
            <w:shd w:val="clear" w:color="auto" w:fill="auto"/>
          </w:tcPr>
          <w:p w14:paraId="68F60CF6" w14:textId="0A91A6AC" w:rsidR="005D34EA" w:rsidRPr="00355286" w:rsidRDefault="002B26ED" w:rsidP="005D34EA">
            <w:pPr>
              <w:spacing w:line="240" w:lineRule="auto"/>
              <w:ind w:left="-40" w:right="-72"/>
              <w:jc w:val="right"/>
              <w:rPr>
                <w:rFonts w:cs="Arial"/>
                <w:sz w:val="16"/>
                <w:szCs w:val="16"/>
              </w:rPr>
            </w:pPr>
            <w:r w:rsidRPr="00355286">
              <w:rPr>
                <w:rFonts w:cs="Arial"/>
                <w:sz w:val="16"/>
                <w:szCs w:val="16"/>
              </w:rPr>
              <w:t>209</w:t>
            </w:r>
            <w:r w:rsidR="005D34EA" w:rsidRPr="00355286">
              <w:rPr>
                <w:rFonts w:cs="Arial"/>
                <w:sz w:val="16"/>
                <w:szCs w:val="16"/>
              </w:rPr>
              <w:t>.</w:t>
            </w:r>
            <w:r w:rsidRPr="00355286">
              <w:rPr>
                <w:rFonts w:cs="Arial"/>
                <w:sz w:val="16"/>
                <w:szCs w:val="16"/>
              </w:rPr>
              <w:t>19</w:t>
            </w:r>
          </w:p>
        </w:tc>
      </w:tr>
      <w:tr w:rsidR="005D34EA" w:rsidRPr="00355286" w14:paraId="7694149F" w14:textId="77777777" w:rsidTr="005D34EA">
        <w:trPr>
          <w:trHeight w:val="141"/>
        </w:trPr>
        <w:tc>
          <w:tcPr>
            <w:tcW w:w="2835" w:type="dxa"/>
            <w:tcBorders>
              <w:top w:val="nil"/>
              <w:left w:val="nil"/>
              <w:bottom w:val="nil"/>
              <w:right w:val="nil"/>
            </w:tcBorders>
            <w:shd w:val="clear" w:color="auto" w:fill="auto"/>
            <w:vAlign w:val="bottom"/>
          </w:tcPr>
          <w:p w14:paraId="65F714C5" w14:textId="77777777" w:rsidR="005D34EA" w:rsidRPr="00355286" w:rsidRDefault="005D34EA" w:rsidP="005D34EA">
            <w:pPr>
              <w:spacing w:line="240" w:lineRule="auto"/>
              <w:ind w:left="-101"/>
              <w:rPr>
                <w:rFonts w:cs="Arial"/>
                <w:sz w:val="16"/>
                <w:szCs w:val="16"/>
                <w:cs/>
              </w:rPr>
            </w:pPr>
            <w:r w:rsidRPr="00355286">
              <w:rPr>
                <w:rFonts w:cs="Arial"/>
                <w:sz w:val="16"/>
                <w:szCs w:val="16"/>
              </w:rPr>
              <w:t>Additions</w:t>
            </w:r>
          </w:p>
        </w:tc>
        <w:tc>
          <w:tcPr>
            <w:tcW w:w="1655" w:type="dxa"/>
            <w:tcBorders>
              <w:top w:val="nil"/>
              <w:left w:val="nil"/>
              <w:bottom w:val="nil"/>
              <w:right w:val="nil"/>
            </w:tcBorders>
          </w:tcPr>
          <w:p w14:paraId="042D673A" w14:textId="5DAEA728" w:rsidR="005D34EA" w:rsidRPr="00355286" w:rsidRDefault="002B26ED" w:rsidP="005D34EA">
            <w:pPr>
              <w:spacing w:line="240" w:lineRule="auto"/>
              <w:ind w:left="-40" w:right="-72"/>
              <w:jc w:val="right"/>
              <w:rPr>
                <w:rFonts w:cs="Arial"/>
                <w:sz w:val="16"/>
                <w:szCs w:val="16"/>
                <w:lang w:val="en-US"/>
              </w:rPr>
            </w:pPr>
            <w:r w:rsidRPr="00355286">
              <w:rPr>
                <w:rFonts w:cs="Arial"/>
                <w:sz w:val="16"/>
                <w:szCs w:val="16"/>
              </w:rPr>
              <w:t>620</w:t>
            </w:r>
            <w:r w:rsidR="005D34EA" w:rsidRPr="00355286">
              <w:rPr>
                <w:rFonts w:cs="Arial"/>
                <w:sz w:val="16"/>
                <w:szCs w:val="16"/>
                <w:lang w:val="en-US"/>
              </w:rPr>
              <w:t>.</w:t>
            </w:r>
            <w:r w:rsidRPr="00355286">
              <w:rPr>
                <w:rFonts w:cs="Arial"/>
                <w:sz w:val="16"/>
                <w:szCs w:val="16"/>
              </w:rPr>
              <w:t>39</w:t>
            </w:r>
          </w:p>
        </w:tc>
        <w:tc>
          <w:tcPr>
            <w:tcW w:w="1655" w:type="dxa"/>
            <w:tcBorders>
              <w:top w:val="nil"/>
              <w:left w:val="nil"/>
              <w:bottom w:val="nil"/>
              <w:right w:val="nil"/>
            </w:tcBorders>
          </w:tcPr>
          <w:p w14:paraId="34DDF2D0" w14:textId="7A3A9DD1" w:rsidR="005D34EA" w:rsidRPr="00355286" w:rsidRDefault="002B26ED" w:rsidP="005D34EA">
            <w:pPr>
              <w:spacing w:line="240" w:lineRule="auto"/>
              <w:ind w:left="-40" w:right="-72"/>
              <w:jc w:val="right"/>
              <w:rPr>
                <w:rFonts w:cs="Arial"/>
                <w:sz w:val="16"/>
                <w:szCs w:val="16"/>
                <w:lang w:val="en-US"/>
              </w:rPr>
            </w:pPr>
            <w:r w:rsidRPr="00355286">
              <w:rPr>
                <w:rFonts w:cs="Arial"/>
                <w:sz w:val="16"/>
                <w:szCs w:val="16"/>
              </w:rPr>
              <w:t>842</w:t>
            </w:r>
            <w:r w:rsidR="005D34EA" w:rsidRPr="00355286">
              <w:rPr>
                <w:rFonts w:cs="Arial"/>
                <w:sz w:val="16"/>
                <w:szCs w:val="16"/>
                <w:lang w:val="en-US"/>
              </w:rPr>
              <w:t>.</w:t>
            </w:r>
            <w:r w:rsidRPr="00355286">
              <w:rPr>
                <w:rFonts w:cs="Arial"/>
                <w:sz w:val="16"/>
                <w:szCs w:val="16"/>
              </w:rPr>
              <w:t>46</w:t>
            </w:r>
          </w:p>
        </w:tc>
        <w:tc>
          <w:tcPr>
            <w:tcW w:w="1655" w:type="dxa"/>
            <w:tcBorders>
              <w:top w:val="nil"/>
              <w:left w:val="nil"/>
              <w:bottom w:val="nil"/>
              <w:right w:val="nil"/>
            </w:tcBorders>
            <w:shd w:val="clear" w:color="auto" w:fill="auto"/>
          </w:tcPr>
          <w:p w14:paraId="52E4C38D" w14:textId="272B4FF3" w:rsidR="005D34EA" w:rsidRPr="00355286" w:rsidRDefault="002B26ED" w:rsidP="005D34EA">
            <w:pPr>
              <w:spacing w:line="240" w:lineRule="auto"/>
              <w:ind w:left="-40" w:right="-72"/>
              <w:jc w:val="right"/>
              <w:rPr>
                <w:rFonts w:cs="Arial"/>
                <w:sz w:val="16"/>
                <w:szCs w:val="16"/>
                <w:lang w:val="en-US"/>
              </w:rPr>
            </w:pPr>
            <w:r w:rsidRPr="00355286">
              <w:rPr>
                <w:rFonts w:cs="Arial"/>
                <w:sz w:val="16"/>
                <w:szCs w:val="16"/>
              </w:rPr>
              <w:t>24</w:t>
            </w:r>
            <w:r w:rsidR="005D34EA" w:rsidRPr="00355286">
              <w:rPr>
                <w:rFonts w:cs="Arial"/>
                <w:sz w:val="16"/>
                <w:szCs w:val="16"/>
              </w:rPr>
              <w:t>.</w:t>
            </w:r>
            <w:r w:rsidRPr="00355286">
              <w:rPr>
                <w:rFonts w:cs="Arial"/>
                <w:sz w:val="16"/>
                <w:szCs w:val="16"/>
              </w:rPr>
              <w:t>56</w:t>
            </w:r>
          </w:p>
        </w:tc>
        <w:tc>
          <w:tcPr>
            <w:tcW w:w="1656" w:type="dxa"/>
            <w:tcBorders>
              <w:top w:val="nil"/>
              <w:left w:val="nil"/>
              <w:bottom w:val="nil"/>
              <w:right w:val="nil"/>
            </w:tcBorders>
            <w:shd w:val="clear" w:color="auto" w:fill="auto"/>
          </w:tcPr>
          <w:p w14:paraId="2D2EC6F9" w14:textId="6A39C7BB" w:rsidR="005D34EA" w:rsidRPr="00355286" w:rsidRDefault="002B26ED" w:rsidP="005D34EA">
            <w:pPr>
              <w:spacing w:line="240" w:lineRule="auto"/>
              <w:ind w:left="-40" w:right="-72"/>
              <w:jc w:val="right"/>
              <w:rPr>
                <w:rFonts w:cs="Arial"/>
                <w:sz w:val="16"/>
                <w:szCs w:val="16"/>
              </w:rPr>
            </w:pPr>
            <w:r w:rsidRPr="00355286">
              <w:rPr>
                <w:rFonts w:cs="Arial"/>
                <w:sz w:val="16"/>
                <w:szCs w:val="16"/>
              </w:rPr>
              <w:t>35</w:t>
            </w:r>
            <w:r w:rsidR="005D34EA" w:rsidRPr="00355286">
              <w:rPr>
                <w:rFonts w:cs="Arial"/>
                <w:sz w:val="16"/>
                <w:szCs w:val="16"/>
              </w:rPr>
              <w:t>.</w:t>
            </w:r>
            <w:r w:rsidRPr="00355286">
              <w:rPr>
                <w:rFonts w:cs="Arial"/>
                <w:sz w:val="16"/>
                <w:szCs w:val="16"/>
              </w:rPr>
              <w:t>00</w:t>
            </w:r>
          </w:p>
        </w:tc>
      </w:tr>
      <w:tr w:rsidR="005D34EA" w:rsidRPr="00355286" w14:paraId="7DFFE98D" w14:textId="77777777" w:rsidTr="005D34EA">
        <w:trPr>
          <w:trHeight w:val="129"/>
        </w:trPr>
        <w:tc>
          <w:tcPr>
            <w:tcW w:w="2835" w:type="dxa"/>
            <w:tcBorders>
              <w:top w:val="nil"/>
              <w:left w:val="nil"/>
              <w:bottom w:val="nil"/>
              <w:right w:val="nil"/>
            </w:tcBorders>
            <w:shd w:val="clear" w:color="auto" w:fill="auto"/>
            <w:vAlign w:val="bottom"/>
          </w:tcPr>
          <w:p w14:paraId="29E8139F" w14:textId="6CEE46E4" w:rsidR="005D34EA" w:rsidRPr="00355286" w:rsidRDefault="005D34EA" w:rsidP="005D34EA">
            <w:pPr>
              <w:spacing w:line="240" w:lineRule="auto"/>
              <w:ind w:left="-101"/>
              <w:rPr>
                <w:rFonts w:cs="Arial"/>
                <w:sz w:val="16"/>
                <w:szCs w:val="16"/>
              </w:rPr>
            </w:pPr>
            <w:r w:rsidRPr="00355286">
              <w:rPr>
                <w:rFonts w:cs="Arial"/>
                <w:sz w:val="16"/>
                <w:szCs w:val="16"/>
              </w:rPr>
              <w:t>Adjustment</w:t>
            </w:r>
          </w:p>
        </w:tc>
        <w:tc>
          <w:tcPr>
            <w:tcW w:w="1655" w:type="dxa"/>
            <w:tcBorders>
              <w:top w:val="nil"/>
              <w:left w:val="nil"/>
              <w:bottom w:val="nil"/>
              <w:right w:val="nil"/>
            </w:tcBorders>
          </w:tcPr>
          <w:p w14:paraId="4222BA0B" w14:textId="483258E6" w:rsidR="005D34EA" w:rsidRPr="00355286" w:rsidRDefault="002B26ED" w:rsidP="005D34EA">
            <w:pPr>
              <w:spacing w:line="240" w:lineRule="auto"/>
              <w:ind w:left="-40" w:right="-72"/>
              <w:jc w:val="right"/>
              <w:rPr>
                <w:rFonts w:cs="Arial"/>
                <w:sz w:val="16"/>
                <w:szCs w:val="16"/>
              </w:rPr>
            </w:pPr>
            <w:r w:rsidRPr="00355286">
              <w:rPr>
                <w:rFonts w:cs="Arial"/>
                <w:sz w:val="16"/>
                <w:szCs w:val="16"/>
              </w:rPr>
              <w:t>377</w:t>
            </w:r>
            <w:r w:rsidR="005D34EA" w:rsidRPr="00355286">
              <w:rPr>
                <w:rFonts w:cs="Arial"/>
                <w:sz w:val="16"/>
                <w:szCs w:val="16"/>
              </w:rPr>
              <w:t>.</w:t>
            </w:r>
            <w:r w:rsidRPr="00355286">
              <w:rPr>
                <w:rFonts w:cs="Arial"/>
                <w:sz w:val="16"/>
                <w:szCs w:val="16"/>
              </w:rPr>
              <w:t>73</w:t>
            </w:r>
          </w:p>
        </w:tc>
        <w:tc>
          <w:tcPr>
            <w:tcW w:w="1655" w:type="dxa"/>
            <w:tcBorders>
              <w:top w:val="nil"/>
              <w:left w:val="nil"/>
              <w:bottom w:val="nil"/>
              <w:right w:val="nil"/>
            </w:tcBorders>
          </w:tcPr>
          <w:p w14:paraId="6AFC5FAC" w14:textId="138E4811" w:rsidR="005D34EA" w:rsidRPr="00355286" w:rsidRDefault="005D34EA" w:rsidP="005D34EA">
            <w:pPr>
              <w:spacing w:line="240" w:lineRule="auto"/>
              <w:ind w:left="-40" w:right="-72"/>
              <w:jc w:val="right"/>
              <w:rPr>
                <w:rFonts w:cs="Arial"/>
                <w:sz w:val="16"/>
                <w:szCs w:val="16"/>
              </w:rPr>
            </w:pPr>
            <w:r w:rsidRPr="00355286">
              <w:rPr>
                <w:rFonts w:cs="Arial"/>
                <w:sz w:val="16"/>
                <w:szCs w:val="16"/>
              </w:rPr>
              <w:t>(</w:t>
            </w:r>
            <w:r w:rsidR="002B26ED" w:rsidRPr="00355286">
              <w:rPr>
                <w:rFonts w:cs="Arial"/>
                <w:sz w:val="16"/>
                <w:szCs w:val="16"/>
              </w:rPr>
              <w:t>230</w:t>
            </w:r>
            <w:r w:rsidRPr="00355286">
              <w:rPr>
                <w:rFonts w:cs="Arial"/>
                <w:sz w:val="16"/>
                <w:szCs w:val="16"/>
              </w:rPr>
              <w:t>.</w:t>
            </w:r>
            <w:r w:rsidR="002B26ED" w:rsidRPr="00355286">
              <w:rPr>
                <w:rFonts w:cs="Arial"/>
                <w:sz w:val="16"/>
                <w:szCs w:val="16"/>
              </w:rPr>
              <w:t>83</w:t>
            </w:r>
            <w:r w:rsidRPr="00355286">
              <w:rPr>
                <w:rFonts w:cs="Arial"/>
                <w:sz w:val="16"/>
                <w:szCs w:val="16"/>
              </w:rPr>
              <w:t>)</w:t>
            </w:r>
          </w:p>
        </w:tc>
        <w:tc>
          <w:tcPr>
            <w:tcW w:w="1655" w:type="dxa"/>
            <w:tcBorders>
              <w:top w:val="nil"/>
              <w:left w:val="nil"/>
              <w:bottom w:val="nil"/>
              <w:right w:val="nil"/>
            </w:tcBorders>
            <w:shd w:val="clear" w:color="auto" w:fill="auto"/>
          </w:tcPr>
          <w:p w14:paraId="474577FA" w14:textId="026469CB" w:rsidR="005D34EA" w:rsidRPr="00355286" w:rsidRDefault="005D34EA" w:rsidP="005D34EA">
            <w:pPr>
              <w:spacing w:line="240" w:lineRule="auto"/>
              <w:ind w:left="-40" w:right="-72"/>
              <w:jc w:val="right"/>
              <w:rPr>
                <w:rFonts w:cs="Arial"/>
                <w:sz w:val="16"/>
                <w:szCs w:val="16"/>
              </w:rPr>
            </w:pPr>
            <w:r w:rsidRPr="00355286">
              <w:rPr>
                <w:rFonts w:cs="Arial"/>
                <w:sz w:val="16"/>
                <w:szCs w:val="16"/>
              </w:rPr>
              <w:t>(</w:t>
            </w:r>
            <w:r w:rsidR="002B26ED" w:rsidRPr="00355286">
              <w:rPr>
                <w:rFonts w:cs="Arial"/>
                <w:sz w:val="16"/>
                <w:szCs w:val="16"/>
              </w:rPr>
              <w:t>17</w:t>
            </w:r>
            <w:r w:rsidRPr="00355286">
              <w:rPr>
                <w:rFonts w:cs="Arial"/>
                <w:sz w:val="16"/>
                <w:szCs w:val="16"/>
              </w:rPr>
              <w:t>.</w:t>
            </w:r>
            <w:r w:rsidR="002B26ED" w:rsidRPr="00355286">
              <w:rPr>
                <w:rFonts w:cs="Arial"/>
                <w:sz w:val="16"/>
                <w:szCs w:val="16"/>
              </w:rPr>
              <w:t>15</w:t>
            </w:r>
            <w:r w:rsidRPr="00355286">
              <w:rPr>
                <w:rFonts w:cs="Arial"/>
                <w:sz w:val="16"/>
                <w:szCs w:val="16"/>
              </w:rPr>
              <w:t>)</w:t>
            </w:r>
          </w:p>
        </w:tc>
        <w:tc>
          <w:tcPr>
            <w:tcW w:w="1656" w:type="dxa"/>
            <w:tcBorders>
              <w:top w:val="nil"/>
              <w:left w:val="nil"/>
              <w:bottom w:val="nil"/>
              <w:right w:val="nil"/>
            </w:tcBorders>
            <w:shd w:val="clear" w:color="auto" w:fill="auto"/>
          </w:tcPr>
          <w:p w14:paraId="4F189B05" w14:textId="3795C8D3" w:rsidR="005D34EA" w:rsidRPr="00355286" w:rsidRDefault="005D34EA" w:rsidP="005D34EA">
            <w:pPr>
              <w:spacing w:line="240" w:lineRule="auto"/>
              <w:ind w:left="-40" w:right="-72"/>
              <w:jc w:val="right"/>
              <w:rPr>
                <w:rFonts w:cs="Arial"/>
                <w:sz w:val="16"/>
                <w:szCs w:val="16"/>
              </w:rPr>
            </w:pPr>
            <w:r w:rsidRPr="00355286">
              <w:rPr>
                <w:rFonts w:cs="Arial"/>
                <w:sz w:val="16"/>
                <w:szCs w:val="16"/>
              </w:rPr>
              <w:t>(</w:t>
            </w:r>
            <w:r w:rsidR="002B26ED" w:rsidRPr="00355286">
              <w:rPr>
                <w:rFonts w:cs="Arial"/>
                <w:sz w:val="16"/>
                <w:szCs w:val="16"/>
              </w:rPr>
              <w:t>14</w:t>
            </w:r>
            <w:r w:rsidRPr="00355286">
              <w:rPr>
                <w:rFonts w:cs="Arial"/>
                <w:sz w:val="16"/>
                <w:szCs w:val="16"/>
              </w:rPr>
              <w:t>.</w:t>
            </w:r>
            <w:r w:rsidR="002B26ED" w:rsidRPr="00355286">
              <w:rPr>
                <w:rFonts w:cs="Arial"/>
                <w:sz w:val="16"/>
                <w:szCs w:val="16"/>
              </w:rPr>
              <w:t>75</w:t>
            </w:r>
            <w:r w:rsidRPr="00355286">
              <w:rPr>
                <w:rFonts w:cs="Arial"/>
                <w:sz w:val="16"/>
                <w:szCs w:val="16"/>
              </w:rPr>
              <w:t>)</w:t>
            </w:r>
          </w:p>
        </w:tc>
      </w:tr>
      <w:tr w:rsidR="005D34EA" w:rsidRPr="00355286" w14:paraId="49F3C410" w14:textId="77777777" w:rsidTr="005D34EA">
        <w:trPr>
          <w:trHeight w:val="118"/>
        </w:trPr>
        <w:tc>
          <w:tcPr>
            <w:tcW w:w="2835" w:type="dxa"/>
            <w:tcBorders>
              <w:top w:val="nil"/>
              <w:left w:val="nil"/>
              <w:bottom w:val="nil"/>
              <w:right w:val="nil"/>
            </w:tcBorders>
            <w:shd w:val="clear" w:color="auto" w:fill="auto"/>
            <w:vAlign w:val="bottom"/>
          </w:tcPr>
          <w:p w14:paraId="5DAFC526" w14:textId="77777777" w:rsidR="005D34EA" w:rsidRPr="00355286" w:rsidRDefault="005D34EA" w:rsidP="005D34EA">
            <w:pPr>
              <w:spacing w:line="240" w:lineRule="auto"/>
              <w:ind w:left="-101"/>
              <w:rPr>
                <w:rFonts w:cs="Arial"/>
                <w:sz w:val="16"/>
                <w:szCs w:val="16"/>
              </w:rPr>
            </w:pPr>
            <w:r w:rsidRPr="00355286">
              <w:rPr>
                <w:rFonts w:cs="Arial"/>
                <w:sz w:val="16"/>
                <w:szCs w:val="16"/>
              </w:rPr>
              <w:t>Repayment</w:t>
            </w:r>
          </w:p>
        </w:tc>
        <w:tc>
          <w:tcPr>
            <w:tcW w:w="1655" w:type="dxa"/>
            <w:tcBorders>
              <w:top w:val="nil"/>
              <w:left w:val="nil"/>
              <w:bottom w:val="nil"/>
              <w:right w:val="nil"/>
            </w:tcBorders>
          </w:tcPr>
          <w:p w14:paraId="6CEF6FC4" w14:textId="7432B04C" w:rsidR="005D34EA" w:rsidRPr="00355286" w:rsidRDefault="005D34EA" w:rsidP="005D34EA">
            <w:pPr>
              <w:spacing w:line="240" w:lineRule="auto"/>
              <w:ind w:left="-40" w:right="-72"/>
              <w:jc w:val="right"/>
              <w:rPr>
                <w:rFonts w:cs="Arial"/>
                <w:sz w:val="16"/>
                <w:szCs w:val="16"/>
              </w:rPr>
            </w:pPr>
            <w:r w:rsidRPr="00355286">
              <w:rPr>
                <w:rFonts w:cs="Arial"/>
                <w:sz w:val="16"/>
                <w:szCs w:val="16"/>
              </w:rPr>
              <w:t>(</w:t>
            </w:r>
            <w:r w:rsidR="002B26ED" w:rsidRPr="00355286">
              <w:rPr>
                <w:rFonts w:cs="Arial"/>
                <w:sz w:val="16"/>
                <w:szCs w:val="16"/>
              </w:rPr>
              <w:t>226</w:t>
            </w:r>
            <w:r w:rsidRPr="00355286">
              <w:rPr>
                <w:rFonts w:cs="Arial"/>
                <w:sz w:val="16"/>
                <w:szCs w:val="16"/>
              </w:rPr>
              <w:t>.</w:t>
            </w:r>
            <w:r w:rsidR="002B26ED" w:rsidRPr="00355286">
              <w:rPr>
                <w:rFonts w:cs="Arial"/>
                <w:sz w:val="16"/>
                <w:szCs w:val="16"/>
              </w:rPr>
              <w:t>33</w:t>
            </w:r>
            <w:r w:rsidRPr="00355286">
              <w:rPr>
                <w:rFonts w:cs="Arial"/>
                <w:sz w:val="16"/>
                <w:szCs w:val="16"/>
              </w:rPr>
              <w:t>)</w:t>
            </w:r>
          </w:p>
        </w:tc>
        <w:tc>
          <w:tcPr>
            <w:tcW w:w="1655" w:type="dxa"/>
            <w:tcBorders>
              <w:top w:val="nil"/>
              <w:left w:val="nil"/>
              <w:bottom w:val="nil"/>
              <w:right w:val="nil"/>
            </w:tcBorders>
          </w:tcPr>
          <w:p w14:paraId="6841CC47" w14:textId="6C59CF5A" w:rsidR="005D34EA" w:rsidRPr="00355286" w:rsidRDefault="005D34EA" w:rsidP="005D34EA">
            <w:pPr>
              <w:spacing w:line="240" w:lineRule="auto"/>
              <w:ind w:left="-40" w:right="-72"/>
              <w:jc w:val="center"/>
              <w:rPr>
                <w:rFonts w:cs="Arial"/>
                <w:sz w:val="16"/>
                <w:szCs w:val="16"/>
              </w:rPr>
            </w:pPr>
            <w:r w:rsidRPr="00355286">
              <w:rPr>
                <w:rFonts w:cs="Arial"/>
                <w:sz w:val="16"/>
                <w:szCs w:val="16"/>
              </w:rPr>
              <w:t>-</w:t>
            </w:r>
          </w:p>
        </w:tc>
        <w:tc>
          <w:tcPr>
            <w:tcW w:w="1655" w:type="dxa"/>
            <w:tcBorders>
              <w:top w:val="nil"/>
              <w:left w:val="nil"/>
              <w:bottom w:val="nil"/>
              <w:right w:val="nil"/>
            </w:tcBorders>
            <w:shd w:val="clear" w:color="auto" w:fill="auto"/>
          </w:tcPr>
          <w:p w14:paraId="3B2B379E" w14:textId="04B85AB1" w:rsidR="005D34EA" w:rsidRPr="00355286" w:rsidRDefault="005D34EA" w:rsidP="005D34EA">
            <w:pPr>
              <w:spacing w:line="240" w:lineRule="auto"/>
              <w:ind w:left="-40" w:right="-72"/>
              <w:jc w:val="right"/>
              <w:rPr>
                <w:rFonts w:cs="Arial"/>
                <w:sz w:val="16"/>
                <w:szCs w:val="16"/>
              </w:rPr>
            </w:pPr>
            <w:r w:rsidRPr="00355286">
              <w:rPr>
                <w:rFonts w:cs="Arial"/>
                <w:sz w:val="16"/>
                <w:szCs w:val="16"/>
              </w:rPr>
              <w:t>(</w:t>
            </w:r>
            <w:r w:rsidR="002B26ED" w:rsidRPr="00355286">
              <w:rPr>
                <w:rFonts w:cs="Arial"/>
                <w:sz w:val="16"/>
                <w:szCs w:val="16"/>
              </w:rPr>
              <w:t>136</w:t>
            </w:r>
            <w:r w:rsidRPr="00355286">
              <w:rPr>
                <w:rFonts w:cs="Arial"/>
                <w:sz w:val="16"/>
                <w:szCs w:val="16"/>
              </w:rPr>
              <w:t>.</w:t>
            </w:r>
            <w:r w:rsidR="002B26ED" w:rsidRPr="00355286">
              <w:rPr>
                <w:rFonts w:cs="Arial"/>
                <w:sz w:val="16"/>
                <w:szCs w:val="16"/>
              </w:rPr>
              <w:t>71</w:t>
            </w:r>
            <w:r w:rsidRPr="00355286">
              <w:rPr>
                <w:rFonts w:cs="Arial"/>
                <w:sz w:val="16"/>
                <w:szCs w:val="16"/>
              </w:rPr>
              <w:t>)</w:t>
            </w:r>
          </w:p>
        </w:tc>
        <w:tc>
          <w:tcPr>
            <w:tcW w:w="1656" w:type="dxa"/>
            <w:tcBorders>
              <w:top w:val="nil"/>
              <w:left w:val="nil"/>
              <w:bottom w:val="nil"/>
              <w:right w:val="nil"/>
            </w:tcBorders>
            <w:shd w:val="clear" w:color="auto" w:fill="auto"/>
          </w:tcPr>
          <w:p w14:paraId="0401890F" w14:textId="7DFAC435" w:rsidR="005D34EA" w:rsidRPr="00355286" w:rsidRDefault="005D34EA" w:rsidP="005D34EA">
            <w:pPr>
              <w:spacing w:line="240" w:lineRule="auto"/>
              <w:ind w:left="-40" w:right="-72"/>
              <w:jc w:val="right"/>
              <w:rPr>
                <w:rFonts w:cs="Arial"/>
                <w:sz w:val="16"/>
                <w:szCs w:val="16"/>
              </w:rPr>
            </w:pPr>
            <w:r w:rsidRPr="00355286">
              <w:rPr>
                <w:rFonts w:cs="Arial"/>
                <w:sz w:val="16"/>
                <w:szCs w:val="16"/>
              </w:rPr>
              <w:t>(</w:t>
            </w:r>
            <w:r w:rsidR="002B26ED" w:rsidRPr="00355286">
              <w:rPr>
                <w:rFonts w:cs="Arial"/>
                <w:sz w:val="16"/>
                <w:szCs w:val="16"/>
              </w:rPr>
              <w:t>0</w:t>
            </w:r>
            <w:r w:rsidRPr="00355286">
              <w:rPr>
                <w:rFonts w:cs="Arial"/>
                <w:sz w:val="16"/>
                <w:szCs w:val="16"/>
              </w:rPr>
              <w:t>.</w:t>
            </w:r>
            <w:r w:rsidR="002B26ED" w:rsidRPr="00355286">
              <w:rPr>
                <w:rFonts w:cs="Arial"/>
                <w:sz w:val="16"/>
                <w:szCs w:val="16"/>
              </w:rPr>
              <w:t>55</w:t>
            </w:r>
            <w:r w:rsidRPr="00355286">
              <w:rPr>
                <w:rFonts w:cs="Arial"/>
                <w:sz w:val="16"/>
                <w:szCs w:val="16"/>
              </w:rPr>
              <w:t>)</w:t>
            </w:r>
          </w:p>
        </w:tc>
      </w:tr>
      <w:tr w:rsidR="005D34EA" w:rsidRPr="00355286" w14:paraId="6D361C1C" w14:textId="77777777" w:rsidTr="005D34EA">
        <w:trPr>
          <w:trHeight w:val="91"/>
        </w:trPr>
        <w:tc>
          <w:tcPr>
            <w:tcW w:w="2835" w:type="dxa"/>
            <w:tcBorders>
              <w:top w:val="nil"/>
              <w:left w:val="nil"/>
              <w:bottom w:val="nil"/>
              <w:right w:val="nil"/>
            </w:tcBorders>
            <w:shd w:val="clear" w:color="auto" w:fill="auto"/>
            <w:vAlign w:val="bottom"/>
          </w:tcPr>
          <w:p w14:paraId="27B57BD2" w14:textId="77777777" w:rsidR="005D34EA" w:rsidRPr="00355286" w:rsidRDefault="005D34EA" w:rsidP="005D34EA">
            <w:pPr>
              <w:spacing w:line="240" w:lineRule="auto"/>
              <w:ind w:left="-101"/>
              <w:rPr>
                <w:rFonts w:cs="Arial"/>
                <w:sz w:val="16"/>
                <w:szCs w:val="16"/>
              </w:rPr>
            </w:pPr>
            <w:r w:rsidRPr="00355286">
              <w:rPr>
                <w:rFonts w:cs="Arial"/>
                <w:sz w:val="16"/>
                <w:szCs w:val="16"/>
              </w:rPr>
              <w:t>Finance costs</w:t>
            </w:r>
          </w:p>
        </w:tc>
        <w:tc>
          <w:tcPr>
            <w:tcW w:w="1655" w:type="dxa"/>
            <w:tcBorders>
              <w:top w:val="nil"/>
              <w:left w:val="nil"/>
              <w:bottom w:val="nil"/>
              <w:right w:val="nil"/>
            </w:tcBorders>
          </w:tcPr>
          <w:p w14:paraId="5E6455F1" w14:textId="4016C2B5" w:rsidR="005D34EA" w:rsidRPr="00355286" w:rsidRDefault="002B26ED" w:rsidP="005D34EA">
            <w:pPr>
              <w:spacing w:line="240" w:lineRule="auto"/>
              <w:ind w:left="-40" w:right="-72"/>
              <w:jc w:val="right"/>
              <w:rPr>
                <w:rFonts w:cs="Arial"/>
                <w:sz w:val="16"/>
                <w:szCs w:val="16"/>
              </w:rPr>
            </w:pPr>
            <w:r w:rsidRPr="00355286">
              <w:rPr>
                <w:rFonts w:cs="Arial"/>
                <w:sz w:val="16"/>
                <w:szCs w:val="16"/>
              </w:rPr>
              <w:t>161</w:t>
            </w:r>
            <w:r w:rsidR="005D34EA" w:rsidRPr="00355286">
              <w:rPr>
                <w:rFonts w:cs="Arial"/>
                <w:sz w:val="16"/>
                <w:szCs w:val="16"/>
              </w:rPr>
              <w:t>.</w:t>
            </w:r>
            <w:r w:rsidRPr="00355286">
              <w:rPr>
                <w:rFonts w:cs="Arial"/>
                <w:sz w:val="16"/>
                <w:szCs w:val="16"/>
              </w:rPr>
              <w:t>73</w:t>
            </w:r>
          </w:p>
        </w:tc>
        <w:tc>
          <w:tcPr>
            <w:tcW w:w="1655" w:type="dxa"/>
            <w:tcBorders>
              <w:top w:val="nil"/>
              <w:left w:val="nil"/>
              <w:bottom w:val="nil"/>
              <w:right w:val="nil"/>
            </w:tcBorders>
          </w:tcPr>
          <w:p w14:paraId="15C807C3" w14:textId="57301102" w:rsidR="005D34EA" w:rsidRPr="00355286" w:rsidRDefault="002B26ED" w:rsidP="005D34EA">
            <w:pPr>
              <w:spacing w:line="240" w:lineRule="auto"/>
              <w:ind w:left="-40" w:right="-72"/>
              <w:jc w:val="right"/>
              <w:rPr>
                <w:rFonts w:cs="Arial"/>
                <w:sz w:val="16"/>
                <w:szCs w:val="16"/>
              </w:rPr>
            </w:pPr>
            <w:r w:rsidRPr="00355286">
              <w:rPr>
                <w:rFonts w:cs="Arial"/>
                <w:sz w:val="16"/>
                <w:szCs w:val="16"/>
              </w:rPr>
              <w:t>132</w:t>
            </w:r>
            <w:r w:rsidR="005D34EA" w:rsidRPr="00355286">
              <w:rPr>
                <w:rFonts w:cs="Arial"/>
                <w:sz w:val="16"/>
                <w:szCs w:val="16"/>
              </w:rPr>
              <w:t>.</w:t>
            </w:r>
            <w:r w:rsidRPr="00355286">
              <w:rPr>
                <w:rFonts w:cs="Arial"/>
                <w:sz w:val="16"/>
                <w:szCs w:val="16"/>
              </w:rPr>
              <w:t>98</w:t>
            </w:r>
          </w:p>
        </w:tc>
        <w:tc>
          <w:tcPr>
            <w:tcW w:w="1655" w:type="dxa"/>
            <w:tcBorders>
              <w:top w:val="nil"/>
              <w:left w:val="nil"/>
              <w:bottom w:val="nil"/>
              <w:right w:val="nil"/>
            </w:tcBorders>
            <w:shd w:val="clear" w:color="auto" w:fill="auto"/>
          </w:tcPr>
          <w:p w14:paraId="785BF13D" w14:textId="4369EEE4" w:rsidR="005D34EA" w:rsidRPr="00355286" w:rsidRDefault="002B26ED" w:rsidP="005D34EA">
            <w:pPr>
              <w:spacing w:line="240" w:lineRule="auto"/>
              <w:ind w:left="-40" w:right="-72"/>
              <w:jc w:val="right"/>
              <w:rPr>
                <w:rFonts w:cs="Arial"/>
                <w:sz w:val="16"/>
                <w:szCs w:val="16"/>
              </w:rPr>
            </w:pPr>
            <w:r w:rsidRPr="00355286">
              <w:rPr>
                <w:rFonts w:cs="Arial"/>
                <w:sz w:val="16"/>
                <w:szCs w:val="16"/>
              </w:rPr>
              <w:t>1</w:t>
            </w:r>
            <w:r w:rsidR="005D34EA" w:rsidRPr="00355286">
              <w:rPr>
                <w:rFonts w:cs="Arial"/>
                <w:sz w:val="16"/>
                <w:szCs w:val="16"/>
              </w:rPr>
              <w:t>.</w:t>
            </w:r>
            <w:r w:rsidRPr="00355286">
              <w:rPr>
                <w:rFonts w:cs="Arial"/>
                <w:sz w:val="16"/>
                <w:szCs w:val="16"/>
              </w:rPr>
              <w:t>74</w:t>
            </w:r>
          </w:p>
        </w:tc>
        <w:tc>
          <w:tcPr>
            <w:tcW w:w="1656" w:type="dxa"/>
            <w:tcBorders>
              <w:top w:val="nil"/>
              <w:left w:val="nil"/>
              <w:bottom w:val="nil"/>
              <w:right w:val="nil"/>
            </w:tcBorders>
            <w:shd w:val="clear" w:color="auto" w:fill="auto"/>
          </w:tcPr>
          <w:p w14:paraId="7A42BC13" w14:textId="0B2495F3" w:rsidR="005D34EA" w:rsidRPr="00355286" w:rsidRDefault="002B26ED" w:rsidP="005D34EA">
            <w:pPr>
              <w:spacing w:line="240" w:lineRule="auto"/>
              <w:ind w:left="-40" w:right="-72"/>
              <w:jc w:val="right"/>
              <w:rPr>
                <w:rFonts w:cs="Arial"/>
                <w:sz w:val="16"/>
                <w:szCs w:val="16"/>
              </w:rPr>
            </w:pPr>
            <w:r w:rsidRPr="00355286">
              <w:rPr>
                <w:rFonts w:cs="Arial"/>
                <w:sz w:val="16"/>
                <w:szCs w:val="16"/>
              </w:rPr>
              <w:t>2</w:t>
            </w:r>
            <w:r w:rsidR="005D34EA" w:rsidRPr="00355286">
              <w:rPr>
                <w:rFonts w:cs="Arial"/>
                <w:sz w:val="16"/>
                <w:szCs w:val="16"/>
              </w:rPr>
              <w:t>.</w:t>
            </w:r>
            <w:r w:rsidRPr="00355286">
              <w:rPr>
                <w:rFonts w:cs="Arial"/>
                <w:sz w:val="16"/>
                <w:szCs w:val="16"/>
              </w:rPr>
              <w:t>62</w:t>
            </w:r>
          </w:p>
        </w:tc>
      </w:tr>
      <w:tr w:rsidR="005D34EA" w:rsidRPr="00355286" w14:paraId="21843C8F" w14:textId="77777777" w:rsidTr="005D34EA">
        <w:trPr>
          <w:trHeight w:val="60"/>
        </w:trPr>
        <w:tc>
          <w:tcPr>
            <w:tcW w:w="2835" w:type="dxa"/>
            <w:tcBorders>
              <w:top w:val="nil"/>
              <w:left w:val="nil"/>
              <w:bottom w:val="nil"/>
              <w:right w:val="nil"/>
            </w:tcBorders>
            <w:shd w:val="clear" w:color="auto" w:fill="auto"/>
            <w:vAlign w:val="bottom"/>
          </w:tcPr>
          <w:p w14:paraId="4FE15E13" w14:textId="77777777" w:rsidR="005D34EA" w:rsidRPr="00355286" w:rsidRDefault="005D34EA" w:rsidP="005D34EA">
            <w:pPr>
              <w:spacing w:line="240" w:lineRule="auto"/>
              <w:ind w:left="-101"/>
              <w:rPr>
                <w:rFonts w:cs="Arial"/>
                <w:sz w:val="16"/>
                <w:szCs w:val="16"/>
              </w:rPr>
            </w:pPr>
          </w:p>
        </w:tc>
        <w:tc>
          <w:tcPr>
            <w:tcW w:w="1655" w:type="dxa"/>
            <w:tcBorders>
              <w:top w:val="single" w:sz="4" w:space="0" w:color="auto"/>
              <w:left w:val="nil"/>
              <w:bottom w:val="nil"/>
              <w:right w:val="nil"/>
            </w:tcBorders>
          </w:tcPr>
          <w:p w14:paraId="5E2DC26F" w14:textId="77777777" w:rsidR="005D34EA" w:rsidRPr="00355286" w:rsidRDefault="005D34EA" w:rsidP="005D34EA">
            <w:pPr>
              <w:spacing w:line="240" w:lineRule="auto"/>
              <w:ind w:left="-40" w:right="-72"/>
              <w:jc w:val="right"/>
              <w:rPr>
                <w:rFonts w:cs="Arial"/>
                <w:sz w:val="16"/>
                <w:szCs w:val="16"/>
              </w:rPr>
            </w:pPr>
          </w:p>
        </w:tc>
        <w:tc>
          <w:tcPr>
            <w:tcW w:w="1655" w:type="dxa"/>
            <w:tcBorders>
              <w:top w:val="single" w:sz="4" w:space="0" w:color="auto"/>
              <w:left w:val="nil"/>
              <w:bottom w:val="nil"/>
              <w:right w:val="nil"/>
            </w:tcBorders>
          </w:tcPr>
          <w:p w14:paraId="362646F9" w14:textId="4A41ECFF" w:rsidR="005D34EA" w:rsidRPr="00355286" w:rsidRDefault="005D34EA" w:rsidP="005D34EA">
            <w:pPr>
              <w:spacing w:line="240" w:lineRule="auto"/>
              <w:ind w:left="-40" w:right="-72"/>
              <w:jc w:val="right"/>
              <w:rPr>
                <w:rFonts w:cs="Arial"/>
                <w:sz w:val="16"/>
                <w:szCs w:val="16"/>
              </w:rPr>
            </w:pPr>
          </w:p>
        </w:tc>
        <w:tc>
          <w:tcPr>
            <w:tcW w:w="1655" w:type="dxa"/>
            <w:tcBorders>
              <w:top w:val="single" w:sz="4" w:space="0" w:color="auto"/>
              <w:left w:val="nil"/>
              <w:bottom w:val="nil"/>
              <w:right w:val="nil"/>
            </w:tcBorders>
            <w:shd w:val="clear" w:color="auto" w:fill="auto"/>
          </w:tcPr>
          <w:p w14:paraId="13E2DB24" w14:textId="35DE8F25" w:rsidR="005D34EA" w:rsidRPr="00355286" w:rsidRDefault="005D34EA" w:rsidP="005D34EA">
            <w:pPr>
              <w:spacing w:line="240" w:lineRule="auto"/>
              <w:ind w:left="-40" w:right="-72"/>
              <w:jc w:val="right"/>
              <w:rPr>
                <w:rFonts w:cs="Arial"/>
                <w:sz w:val="16"/>
                <w:szCs w:val="16"/>
              </w:rPr>
            </w:pPr>
          </w:p>
        </w:tc>
        <w:tc>
          <w:tcPr>
            <w:tcW w:w="1656" w:type="dxa"/>
            <w:tcBorders>
              <w:top w:val="single" w:sz="4" w:space="0" w:color="auto"/>
              <w:left w:val="nil"/>
              <w:bottom w:val="nil"/>
              <w:right w:val="nil"/>
            </w:tcBorders>
            <w:shd w:val="clear" w:color="auto" w:fill="auto"/>
          </w:tcPr>
          <w:p w14:paraId="00FDBE90" w14:textId="77777777" w:rsidR="005D34EA" w:rsidRPr="00355286" w:rsidRDefault="005D34EA" w:rsidP="005D34EA">
            <w:pPr>
              <w:spacing w:line="240" w:lineRule="auto"/>
              <w:ind w:left="-40" w:right="-72"/>
              <w:jc w:val="right"/>
              <w:rPr>
                <w:rFonts w:cs="Arial"/>
                <w:sz w:val="16"/>
                <w:szCs w:val="16"/>
              </w:rPr>
            </w:pPr>
          </w:p>
        </w:tc>
      </w:tr>
      <w:tr w:rsidR="005D34EA" w:rsidRPr="00355286" w14:paraId="719C85E4" w14:textId="77777777" w:rsidTr="005D34EA">
        <w:trPr>
          <w:trHeight w:val="70"/>
        </w:trPr>
        <w:tc>
          <w:tcPr>
            <w:tcW w:w="2835" w:type="dxa"/>
            <w:tcBorders>
              <w:top w:val="nil"/>
              <w:left w:val="nil"/>
              <w:bottom w:val="nil"/>
              <w:right w:val="nil"/>
            </w:tcBorders>
            <w:shd w:val="clear" w:color="auto" w:fill="auto"/>
            <w:vAlign w:val="bottom"/>
          </w:tcPr>
          <w:p w14:paraId="6913EDCC" w14:textId="77777777" w:rsidR="005D34EA" w:rsidRPr="00355286" w:rsidRDefault="005D34EA" w:rsidP="005D34EA">
            <w:pPr>
              <w:spacing w:line="240" w:lineRule="auto"/>
              <w:ind w:left="-101"/>
              <w:rPr>
                <w:rFonts w:cs="Arial"/>
                <w:sz w:val="16"/>
                <w:szCs w:val="16"/>
              </w:rPr>
            </w:pPr>
            <w:r w:rsidRPr="00355286">
              <w:rPr>
                <w:rFonts w:cs="Arial"/>
                <w:sz w:val="16"/>
                <w:szCs w:val="16"/>
              </w:rPr>
              <w:t>Closing net book amount</w:t>
            </w:r>
          </w:p>
        </w:tc>
        <w:tc>
          <w:tcPr>
            <w:tcW w:w="1655" w:type="dxa"/>
            <w:tcBorders>
              <w:top w:val="nil"/>
              <w:left w:val="nil"/>
              <w:bottom w:val="single" w:sz="4" w:space="0" w:color="auto"/>
              <w:right w:val="nil"/>
            </w:tcBorders>
          </w:tcPr>
          <w:p w14:paraId="4FEABD50" w14:textId="6E93F671" w:rsidR="005D34EA" w:rsidRPr="00355286" w:rsidRDefault="002B26ED" w:rsidP="005D34EA">
            <w:pPr>
              <w:spacing w:line="240" w:lineRule="auto"/>
              <w:ind w:left="-40" w:right="-72"/>
              <w:jc w:val="right"/>
              <w:rPr>
                <w:rFonts w:cs="Arial"/>
                <w:sz w:val="16"/>
                <w:szCs w:val="16"/>
              </w:rPr>
            </w:pPr>
            <w:r w:rsidRPr="00355286">
              <w:rPr>
                <w:rFonts w:cs="Arial"/>
                <w:sz w:val="16"/>
                <w:szCs w:val="16"/>
              </w:rPr>
              <w:t>8</w:t>
            </w:r>
            <w:r w:rsidR="005D34EA" w:rsidRPr="00355286">
              <w:rPr>
                <w:rFonts w:cs="Arial"/>
                <w:sz w:val="16"/>
                <w:szCs w:val="16"/>
              </w:rPr>
              <w:t>,</w:t>
            </w:r>
            <w:r w:rsidRPr="00355286">
              <w:rPr>
                <w:rFonts w:cs="Arial"/>
                <w:sz w:val="16"/>
                <w:szCs w:val="16"/>
              </w:rPr>
              <w:t>148</w:t>
            </w:r>
            <w:r w:rsidR="005D34EA" w:rsidRPr="00355286">
              <w:rPr>
                <w:rFonts w:cs="Arial"/>
                <w:sz w:val="16"/>
                <w:szCs w:val="16"/>
              </w:rPr>
              <w:t>.</w:t>
            </w:r>
            <w:r w:rsidRPr="00355286">
              <w:rPr>
                <w:rFonts w:cs="Arial"/>
                <w:sz w:val="16"/>
                <w:szCs w:val="16"/>
              </w:rPr>
              <w:t>74</w:t>
            </w:r>
          </w:p>
        </w:tc>
        <w:tc>
          <w:tcPr>
            <w:tcW w:w="1655" w:type="dxa"/>
            <w:tcBorders>
              <w:top w:val="nil"/>
              <w:left w:val="nil"/>
              <w:bottom w:val="single" w:sz="4" w:space="0" w:color="auto"/>
              <w:right w:val="nil"/>
            </w:tcBorders>
          </w:tcPr>
          <w:p w14:paraId="6D4B78A9" w14:textId="557C4793" w:rsidR="005D34EA" w:rsidRPr="00355286" w:rsidRDefault="002B26ED" w:rsidP="005D34EA">
            <w:pPr>
              <w:spacing w:line="240" w:lineRule="auto"/>
              <w:ind w:left="-40" w:right="-72"/>
              <w:jc w:val="right"/>
              <w:rPr>
                <w:rFonts w:cs="Arial"/>
                <w:sz w:val="16"/>
                <w:szCs w:val="16"/>
              </w:rPr>
            </w:pPr>
            <w:r w:rsidRPr="00355286">
              <w:rPr>
                <w:rFonts w:cs="Arial"/>
                <w:sz w:val="16"/>
                <w:szCs w:val="16"/>
              </w:rPr>
              <w:t>7</w:t>
            </w:r>
            <w:r w:rsidR="005D34EA" w:rsidRPr="00355286">
              <w:rPr>
                <w:rFonts w:cs="Arial"/>
                <w:sz w:val="16"/>
                <w:szCs w:val="16"/>
              </w:rPr>
              <w:t>,</w:t>
            </w:r>
            <w:r w:rsidRPr="00355286">
              <w:rPr>
                <w:rFonts w:cs="Arial"/>
                <w:sz w:val="16"/>
                <w:szCs w:val="16"/>
              </w:rPr>
              <w:t>215</w:t>
            </w:r>
            <w:r w:rsidR="005D34EA" w:rsidRPr="00355286">
              <w:rPr>
                <w:rFonts w:cs="Arial"/>
                <w:sz w:val="16"/>
                <w:szCs w:val="16"/>
              </w:rPr>
              <w:t>.</w:t>
            </w:r>
            <w:r w:rsidRPr="00355286">
              <w:rPr>
                <w:rFonts w:cs="Arial"/>
                <w:sz w:val="16"/>
                <w:szCs w:val="16"/>
              </w:rPr>
              <w:t>22</w:t>
            </w:r>
          </w:p>
        </w:tc>
        <w:tc>
          <w:tcPr>
            <w:tcW w:w="1655" w:type="dxa"/>
            <w:tcBorders>
              <w:top w:val="nil"/>
              <w:left w:val="nil"/>
              <w:bottom w:val="single" w:sz="4" w:space="0" w:color="auto"/>
              <w:right w:val="nil"/>
            </w:tcBorders>
            <w:shd w:val="clear" w:color="auto" w:fill="auto"/>
          </w:tcPr>
          <w:p w14:paraId="3C96AB20" w14:textId="042AE417" w:rsidR="005D34EA" w:rsidRPr="00355286" w:rsidRDefault="002B26ED" w:rsidP="005D34EA">
            <w:pPr>
              <w:spacing w:line="240" w:lineRule="auto"/>
              <w:ind w:left="-40" w:right="-72"/>
              <w:jc w:val="right"/>
              <w:rPr>
                <w:rFonts w:cs="Arial"/>
                <w:sz w:val="16"/>
                <w:szCs w:val="16"/>
              </w:rPr>
            </w:pPr>
            <w:r w:rsidRPr="00355286">
              <w:rPr>
                <w:rFonts w:cs="Arial"/>
                <w:sz w:val="16"/>
                <w:szCs w:val="16"/>
              </w:rPr>
              <w:t>103</w:t>
            </w:r>
            <w:r w:rsidR="005D34EA" w:rsidRPr="00355286">
              <w:rPr>
                <w:rFonts w:cs="Arial"/>
                <w:sz w:val="16"/>
                <w:szCs w:val="16"/>
              </w:rPr>
              <w:t>.</w:t>
            </w:r>
            <w:r w:rsidRPr="00355286">
              <w:rPr>
                <w:rFonts w:cs="Arial"/>
                <w:sz w:val="16"/>
                <w:szCs w:val="16"/>
              </w:rPr>
              <w:t>95</w:t>
            </w:r>
          </w:p>
        </w:tc>
        <w:tc>
          <w:tcPr>
            <w:tcW w:w="1656" w:type="dxa"/>
            <w:tcBorders>
              <w:top w:val="nil"/>
              <w:left w:val="nil"/>
              <w:bottom w:val="single" w:sz="4" w:space="0" w:color="auto"/>
              <w:right w:val="nil"/>
            </w:tcBorders>
            <w:shd w:val="clear" w:color="auto" w:fill="auto"/>
          </w:tcPr>
          <w:p w14:paraId="7B2FBE18" w14:textId="0FECE87B" w:rsidR="005D34EA" w:rsidRPr="00355286" w:rsidRDefault="002B26ED" w:rsidP="005D34EA">
            <w:pPr>
              <w:spacing w:line="240" w:lineRule="auto"/>
              <w:ind w:left="-40" w:right="-72"/>
              <w:jc w:val="right"/>
              <w:rPr>
                <w:rFonts w:cs="Arial"/>
                <w:sz w:val="16"/>
                <w:szCs w:val="16"/>
              </w:rPr>
            </w:pPr>
            <w:r w:rsidRPr="00355286">
              <w:rPr>
                <w:rFonts w:cs="Arial"/>
                <w:sz w:val="16"/>
                <w:szCs w:val="16"/>
              </w:rPr>
              <w:t>231</w:t>
            </w:r>
            <w:r w:rsidR="005D34EA" w:rsidRPr="00355286">
              <w:rPr>
                <w:rFonts w:cs="Arial"/>
                <w:sz w:val="16"/>
                <w:szCs w:val="16"/>
              </w:rPr>
              <w:t>.</w:t>
            </w:r>
            <w:r w:rsidRPr="00355286">
              <w:rPr>
                <w:rFonts w:cs="Arial"/>
                <w:sz w:val="16"/>
                <w:szCs w:val="16"/>
              </w:rPr>
              <w:t>51</w:t>
            </w:r>
          </w:p>
        </w:tc>
      </w:tr>
    </w:tbl>
    <w:p w14:paraId="720B4E09" w14:textId="77777777" w:rsidR="00823C24" w:rsidRPr="00355286" w:rsidRDefault="00823C24" w:rsidP="00F355F4">
      <w:pPr>
        <w:spacing w:line="240" w:lineRule="auto"/>
        <w:jc w:val="both"/>
        <w:rPr>
          <w:rFonts w:cs="Arial"/>
          <w:sz w:val="16"/>
          <w:szCs w:val="16"/>
          <w:lang w:eastAsia="th-TH"/>
        </w:rPr>
      </w:pPr>
    </w:p>
    <w:p w14:paraId="32E4927E" w14:textId="19EEEC0E" w:rsidR="00CA1461" w:rsidRPr="00355286" w:rsidRDefault="005D34EA" w:rsidP="00750C44">
      <w:pPr>
        <w:spacing w:line="240" w:lineRule="auto"/>
        <w:jc w:val="thaiDistribute"/>
        <w:rPr>
          <w:rFonts w:cs="Arial"/>
          <w:sz w:val="18"/>
          <w:szCs w:val="18"/>
          <w:cs/>
          <w:lang w:val="en-US"/>
        </w:rPr>
      </w:pPr>
      <w:r w:rsidRPr="00355286">
        <w:rPr>
          <w:rFonts w:cs="Arial"/>
          <w:sz w:val="18"/>
          <w:szCs w:val="18"/>
          <w:lang w:eastAsia="th-TH"/>
        </w:rPr>
        <w:t xml:space="preserve">In the year </w:t>
      </w:r>
      <w:r w:rsidR="002B26ED" w:rsidRPr="00355286">
        <w:rPr>
          <w:rFonts w:cs="Arial"/>
          <w:sz w:val="18"/>
          <w:szCs w:val="18"/>
          <w:lang w:eastAsia="th-TH"/>
        </w:rPr>
        <w:t>2024</w:t>
      </w:r>
      <w:r w:rsidRPr="00355286">
        <w:rPr>
          <w:rFonts w:cs="Arial"/>
          <w:sz w:val="18"/>
          <w:szCs w:val="18"/>
          <w:lang w:eastAsia="th-TH"/>
        </w:rPr>
        <w:t xml:space="preserve">, the management reassessed the provision amounting to Baht </w:t>
      </w:r>
      <w:r w:rsidR="002B26ED" w:rsidRPr="00355286">
        <w:rPr>
          <w:rFonts w:cs="Arial"/>
          <w:sz w:val="18"/>
          <w:szCs w:val="18"/>
          <w:lang w:eastAsia="th-TH"/>
        </w:rPr>
        <w:t>3</w:t>
      </w:r>
      <w:r w:rsidR="00AB1CCD" w:rsidRPr="00355286">
        <w:rPr>
          <w:rFonts w:cs="Arial"/>
          <w:sz w:val="18"/>
          <w:szCs w:val="18"/>
          <w:lang w:eastAsia="th-TH"/>
        </w:rPr>
        <w:t>77</w:t>
      </w:r>
      <w:r w:rsidRPr="00355286">
        <w:rPr>
          <w:rFonts w:cs="Arial"/>
          <w:sz w:val="18"/>
          <w:szCs w:val="18"/>
          <w:lang w:eastAsia="th-TH"/>
        </w:rPr>
        <w:t>.</w:t>
      </w:r>
      <w:r w:rsidR="002B26ED" w:rsidRPr="00355286">
        <w:rPr>
          <w:rFonts w:cs="Arial"/>
          <w:sz w:val="18"/>
          <w:szCs w:val="18"/>
          <w:lang w:eastAsia="th-TH"/>
        </w:rPr>
        <w:t>73</w:t>
      </w:r>
      <w:r w:rsidRPr="00355286">
        <w:rPr>
          <w:rFonts w:cs="Arial"/>
          <w:sz w:val="18"/>
          <w:szCs w:val="18"/>
          <w:lang w:eastAsia="th-TH"/>
        </w:rPr>
        <w:t xml:space="preserve"> million due to the decrement in discount rate (For the period from </w:t>
      </w:r>
      <w:r w:rsidR="002B26ED" w:rsidRPr="00355286">
        <w:rPr>
          <w:rFonts w:cs="Arial"/>
          <w:sz w:val="18"/>
          <w:szCs w:val="18"/>
          <w:lang w:eastAsia="th-TH"/>
        </w:rPr>
        <w:t>1</w:t>
      </w:r>
      <w:r w:rsidRPr="00355286">
        <w:rPr>
          <w:rFonts w:cs="Arial"/>
          <w:sz w:val="18"/>
          <w:szCs w:val="18"/>
          <w:lang w:eastAsia="th-TH"/>
        </w:rPr>
        <w:t xml:space="preserve"> March </w:t>
      </w:r>
      <w:r w:rsidR="002B26ED" w:rsidRPr="00355286">
        <w:rPr>
          <w:rFonts w:cs="Arial"/>
          <w:sz w:val="18"/>
          <w:szCs w:val="18"/>
          <w:lang w:eastAsia="th-TH"/>
        </w:rPr>
        <w:t>2023</w:t>
      </w:r>
      <w:r w:rsidRPr="00355286">
        <w:rPr>
          <w:rFonts w:cs="Arial"/>
          <w:sz w:val="18"/>
          <w:szCs w:val="18"/>
          <w:lang w:eastAsia="th-TH"/>
        </w:rPr>
        <w:t xml:space="preserve"> (date of amalgamation) to </w:t>
      </w:r>
      <w:r w:rsidR="002B26ED" w:rsidRPr="00355286">
        <w:rPr>
          <w:rFonts w:cs="Arial"/>
          <w:sz w:val="18"/>
          <w:szCs w:val="18"/>
          <w:lang w:eastAsia="th-TH"/>
        </w:rPr>
        <w:t>31</w:t>
      </w:r>
      <w:r w:rsidRPr="00355286">
        <w:rPr>
          <w:rFonts w:cs="Arial"/>
          <w:sz w:val="18"/>
          <w:szCs w:val="18"/>
          <w:lang w:eastAsia="th-TH"/>
        </w:rPr>
        <w:t xml:space="preserve"> December </w:t>
      </w:r>
      <w:r w:rsidR="002B26ED" w:rsidRPr="00355286">
        <w:rPr>
          <w:rFonts w:cs="Arial"/>
          <w:sz w:val="18"/>
          <w:szCs w:val="18"/>
          <w:lang w:eastAsia="th-TH"/>
        </w:rPr>
        <w:t>2023</w:t>
      </w:r>
      <w:r w:rsidRPr="00355286">
        <w:rPr>
          <w:rFonts w:cs="Arial"/>
          <w:sz w:val="18"/>
          <w:szCs w:val="18"/>
          <w:lang w:eastAsia="th-TH"/>
        </w:rPr>
        <w:t xml:space="preserve">: The management reassessed the provision and reversed amounting to Baht </w:t>
      </w:r>
      <w:r w:rsidR="002B26ED" w:rsidRPr="00355286">
        <w:rPr>
          <w:rFonts w:cs="Arial"/>
          <w:sz w:val="18"/>
          <w:szCs w:val="18"/>
          <w:lang w:eastAsia="th-TH"/>
        </w:rPr>
        <w:t>230</w:t>
      </w:r>
      <w:r w:rsidRPr="00355286">
        <w:rPr>
          <w:rFonts w:cs="Arial"/>
          <w:sz w:val="18"/>
          <w:szCs w:val="18"/>
          <w:lang w:eastAsia="th-TH"/>
        </w:rPr>
        <w:t>.</w:t>
      </w:r>
      <w:r w:rsidR="002B26ED" w:rsidRPr="00355286">
        <w:rPr>
          <w:rFonts w:cs="Arial"/>
          <w:sz w:val="18"/>
          <w:szCs w:val="18"/>
          <w:lang w:eastAsia="th-TH"/>
        </w:rPr>
        <w:t>83</w:t>
      </w:r>
      <w:r w:rsidRPr="00355286">
        <w:rPr>
          <w:rFonts w:cs="Arial"/>
          <w:sz w:val="18"/>
          <w:szCs w:val="18"/>
          <w:lang w:eastAsia="th-TH"/>
        </w:rPr>
        <w:t xml:space="preserve"> million due to the increment in discount rate).</w:t>
      </w:r>
    </w:p>
    <w:p w14:paraId="242860C7" w14:textId="77777777" w:rsidR="0006301F" w:rsidRPr="00355286" w:rsidRDefault="0006301F" w:rsidP="000C7C92">
      <w:pPr>
        <w:spacing w:line="240" w:lineRule="auto"/>
        <w:rPr>
          <w:rFonts w:cs="Arial"/>
          <w:sz w:val="18"/>
          <w:szCs w:val="18"/>
          <w:lang w:val="en-US"/>
        </w:rPr>
      </w:pPr>
    </w:p>
    <w:p w14:paraId="0E99D413" w14:textId="77777777" w:rsidR="00750C44" w:rsidRPr="00355286" w:rsidRDefault="00750C44" w:rsidP="000C7C92">
      <w:pPr>
        <w:spacing w:line="240" w:lineRule="auto"/>
        <w:rPr>
          <w:rFonts w:cs="Arial"/>
          <w:sz w:val="18"/>
          <w:szCs w:val="18"/>
          <w:lang w:val="en-US"/>
        </w:rPr>
      </w:pPr>
    </w:p>
    <w:p w14:paraId="12D611B6" w14:textId="19D56D3B" w:rsidR="00F511CB" w:rsidRPr="00355286" w:rsidRDefault="002B26ED" w:rsidP="00F355F4">
      <w:pPr>
        <w:spacing w:line="240" w:lineRule="auto"/>
        <w:ind w:left="540" w:hanging="540"/>
        <w:jc w:val="thaiDistribute"/>
        <w:rPr>
          <w:rFonts w:cs="Arial"/>
          <w:b/>
          <w:bCs/>
          <w:sz w:val="18"/>
          <w:szCs w:val="18"/>
          <w:lang w:eastAsia="th-TH"/>
        </w:rPr>
      </w:pPr>
      <w:bookmarkStart w:id="25" w:name="_Hlk155347180"/>
      <w:r w:rsidRPr="00355286">
        <w:rPr>
          <w:rFonts w:cs="Arial"/>
          <w:b/>
          <w:bCs/>
          <w:sz w:val="18"/>
          <w:szCs w:val="18"/>
          <w:lang w:eastAsia="th-TH"/>
        </w:rPr>
        <w:t>34</w:t>
      </w:r>
      <w:r w:rsidR="00F511CB" w:rsidRPr="00355286">
        <w:rPr>
          <w:rFonts w:cs="Arial"/>
          <w:b/>
          <w:bCs/>
          <w:sz w:val="18"/>
          <w:szCs w:val="18"/>
          <w:lang w:eastAsia="th-TH"/>
        </w:rPr>
        <w:tab/>
      </w:r>
      <w:r w:rsidR="00F511CB" w:rsidRPr="00355286">
        <w:rPr>
          <w:rFonts w:cs="Arial"/>
          <w:b/>
          <w:bCs/>
          <w:sz w:val="18"/>
          <w:szCs w:val="18"/>
          <w:lang w:val="en-US"/>
        </w:rPr>
        <w:t>Other non-current liabilities</w:t>
      </w:r>
    </w:p>
    <w:bookmarkEnd w:id="25"/>
    <w:p w14:paraId="655F901E" w14:textId="77777777" w:rsidR="00823C24" w:rsidRPr="00355286" w:rsidRDefault="00823C24" w:rsidP="00F355F4">
      <w:pPr>
        <w:spacing w:line="240" w:lineRule="auto"/>
        <w:ind w:left="567" w:hanging="567"/>
        <w:jc w:val="thaiDistribute"/>
        <w:rPr>
          <w:rFonts w:cs="Arial"/>
          <w:b/>
          <w:bCs/>
          <w:sz w:val="18"/>
          <w:szCs w:val="18"/>
          <w:lang w:val="en-US"/>
        </w:rPr>
      </w:pPr>
    </w:p>
    <w:tbl>
      <w:tblPr>
        <w:tblW w:w="9461" w:type="dxa"/>
        <w:tblInd w:w="108" w:type="dxa"/>
        <w:tblLayout w:type="fixed"/>
        <w:tblLook w:val="0000" w:firstRow="0" w:lastRow="0" w:firstColumn="0" w:lastColumn="0" w:noHBand="0" w:noVBand="0"/>
      </w:tblPr>
      <w:tblGrid>
        <w:gridCol w:w="4536"/>
        <w:gridCol w:w="821"/>
        <w:gridCol w:w="739"/>
        <w:gridCol w:w="1682"/>
        <w:gridCol w:w="1683"/>
      </w:tblGrid>
      <w:tr w:rsidR="00271462" w:rsidRPr="00355286" w14:paraId="58F12DE5" w14:textId="77777777" w:rsidTr="00FC6196">
        <w:tc>
          <w:tcPr>
            <w:tcW w:w="4536" w:type="dxa"/>
            <w:shd w:val="clear" w:color="auto" w:fill="auto"/>
          </w:tcPr>
          <w:p w14:paraId="79B766B2" w14:textId="77777777" w:rsidR="00883500" w:rsidRPr="00355286" w:rsidRDefault="00883500" w:rsidP="00F355F4">
            <w:pPr>
              <w:spacing w:line="240" w:lineRule="auto"/>
              <w:ind w:left="-86"/>
              <w:jc w:val="both"/>
              <w:rPr>
                <w:rFonts w:cs="Arial"/>
                <w:b/>
                <w:bCs/>
                <w:sz w:val="18"/>
                <w:szCs w:val="18"/>
                <w:lang w:val="en-US"/>
              </w:rPr>
            </w:pPr>
          </w:p>
        </w:tc>
        <w:tc>
          <w:tcPr>
            <w:tcW w:w="1560" w:type="dxa"/>
            <w:gridSpan w:val="2"/>
            <w:vAlign w:val="bottom"/>
          </w:tcPr>
          <w:p w14:paraId="6A9E08B9" w14:textId="393D1249" w:rsidR="00883500" w:rsidRPr="00355286" w:rsidRDefault="00883500" w:rsidP="00F355F4">
            <w:pPr>
              <w:spacing w:line="240" w:lineRule="auto"/>
              <w:ind w:right="-72"/>
              <w:jc w:val="center"/>
              <w:rPr>
                <w:rFonts w:cs="Arial"/>
                <w:b/>
                <w:bCs/>
                <w:sz w:val="18"/>
                <w:szCs w:val="18"/>
                <w:lang w:val="en-US"/>
              </w:rPr>
            </w:pPr>
          </w:p>
        </w:tc>
        <w:tc>
          <w:tcPr>
            <w:tcW w:w="3365" w:type="dxa"/>
            <w:gridSpan w:val="2"/>
            <w:vAlign w:val="bottom"/>
          </w:tcPr>
          <w:p w14:paraId="4A792921" w14:textId="77777777" w:rsidR="008F03DA" w:rsidRPr="00355286" w:rsidRDefault="008F03DA"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5E7F6922" w14:textId="2F5C523F" w:rsidR="00883500" w:rsidRPr="00355286" w:rsidRDefault="008F03DA" w:rsidP="00F355F4">
            <w:pPr>
              <w:spacing w:line="240" w:lineRule="auto"/>
              <w:ind w:right="-72"/>
              <w:jc w:val="center"/>
              <w:rPr>
                <w:rFonts w:cs="Arial"/>
                <w:b/>
                <w:bCs/>
                <w:sz w:val="18"/>
                <w:szCs w:val="18"/>
                <w:lang w:val="en-US"/>
              </w:rPr>
            </w:pPr>
            <w:r w:rsidRPr="00355286">
              <w:rPr>
                <w:rFonts w:cs="Arial"/>
                <w:b/>
                <w:bCs/>
                <w:sz w:val="18"/>
                <w:szCs w:val="18"/>
                <w:lang w:val="en-US"/>
              </w:rPr>
              <w:t xml:space="preserve">financial statements </w:t>
            </w:r>
          </w:p>
        </w:tc>
      </w:tr>
      <w:tr w:rsidR="00271462" w:rsidRPr="00355286" w14:paraId="7280F4B8" w14:textId="77777777" w:rsidTr="00FC6196">
        <w:tc>
          <w:tcPr>
            <w:tcW w:w="4536" w:type="dxa"/>
            <w:shd w:val="clear" w:color="auto" w:fill="auto"/>
          </w:tcPr>
          <w:p w14:paraId="377A7D4A" w14:textId="59F7037A" w:rsidR="00883500" w:rsidRPr="00355286" w:rsidRDefault="00883500" w:rsidP="00F355F4">
            <w:pPr>
              <w:spacing w:line="240" w:lineRule="auto"/>
              <w:ind w:left="-86"/>
              <w:jc w:val="both"/>
              <w:rPr>
                <w:rFonts w:cs="Arial"/>
                <w:b/>
                <w:bCs/>
                <w:sz w:val="18"/>
                <w:szCs w:val="18"/>
                <w:lang w:val="en-US"/>
              </w:rPr>
            </w:pPr>
            <w:proofErr w:type="gramStart"/>
            <w:r w:rsidRPr="00355286">
              <w:rPr>
                <w:rFonts w:cs="Arial"/>
                <w:b/>
                <w:bCs/>
                <w:sz w:val="18"/>
                <w:szCs w:val="18"/>
                <w:lang w:val="en-US"/>
              </w:rPr>
              <w:t>At</w:t>
            </w:r>
            <w:proofErr w:type="gramEnd"/>
            <w:r w:rsidRPr="00355286">
              <w:rPr>
                <w:rFonts w:cs="Arial"/>
                <w:b/>
                <w:bCs/>
                <w:sz w:val="18"/>
                <w:szCs w:val="18"/>
                <w:lang w:val="en-US"/>
              </w:rPr>
              <w:t xml:space="preserve"> </w:t>
            </w:r>
            <w:r w:rsidR="002B26ED" w:rsidRPr="00355286">
              <w:rPr>
                <w:rFonts w:cs="Arial"/>
                <w:b/>
                <w:bCs/>
                <w:sz w:val="18"/>
                <w:szCs w:val="18"/>
              </w:rPr>
              <w:t>31</w:t>
            </w:r>
            <w:r w:rsidRPr="00355286">
              <w:rPr>
                <w:rFonts w:cs="Arial"/>
                <w:b/>
                <w:bCs/>
                <w:sz w:val="18"/>
                <w:szCs w:val="18"/>
                <w:lang w:val="en-US"/>
              </w:rPr>
              <w:t xml:space="preserve"> December</w:t>
            </w:r>
          </w:p>
        </w:tc>
        <w:tc>
          <w:tcPr>
            <w:tcW w:w="821" w:type="dxa"/>
            <w:vAlign w:val="bottom"/>
          </w:tcPr>
          <w:p w14:paraId="71254437" w14:textId="76F350E9" w:rsidR="00883500" w:rsidRPr="00355286" w:rsidRDefault="00883500" w:rsidP="00F355F4">
            <w:pPr>
              <w:spacing w:line="240" w:lineRule="auto"/>
              <w:ind w:right="-72"/>
              <w:jc w:val="center"/>
              <w:rPr>
                <w:rFonts w:cs="Arial"/>
                <w:b/>
                <w:bCs/>
                <w:sz w:val="18"/>
                <w:szCs w:val="18"/>
              </w:rPr>
            </w:pPr>
          </w:p>
        </w:tc>
        <w:tc>
          <w:tcPr>
            <w:tcW w:w="739" w:type="dxa"/>
            <w:shd w:val="clear" w:color="auto" w:fill="auto"/>
            <w:vAlign w:val="bottom"/>
          </w:tcPr>
          <w:p w14:paraId="3DB6E4FF" w14:textId="4C26AE23" w:rsidR="00883500" w:rsidRPr="00355286" w:rsidRDefault="00883500" w:rsidP="00F355F4">
            <w:pPr>
              <w:spacing w:line="240" w:lineRule="auto"/>
              <w:ind w:right="-72"/>
              <w:jc w:val="center"/>
              <w:rPr>
                <w:rFonts w:cs="Arial"/>
                <w:b/>
                <w:bCs/>
                <w:sz w:val="18"/>
                <w:szCs w:val="18"/>
              </w:rPr>
            </w:pPr>
          </w:p>
        </w:tc>
        <w:tc>
          <w:tcPr>
            <w:tcW w:w="1682" w:type="dxa"/>
            <w:tcBorders>
              <w:top w:val="single" w:sz="4" w:space="0" w:color="auto"/>
            </w:tcBorders>
            <w:vAlign w:val="bottom"/>
          </w:tcPr>
          <w:p w14:paraId="2C7BDD95" w14:textId="7255ACD9" w:rsidR="00883500"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683" w:type="dxa"/>
            <w:tcBorders>
              <w:top w:val="single" w:sz="4" w:space="0" w:color="auto"/>
            </w:tcBorders>
            <w:shd w:val="clear" w:color="auto" w:fill="auto"/>
            <w:vAlign w:val="bottom"/>
          </w:tcPr>
          <w:p w14:paraId="26F079E4" w14:textId="5340186D" w:rsidR="00883500"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63C3CFC0" w14:textId="77777777" w:rsidTr="00FC6196">
        <w:tc>
          <w:tcPr>
            <w:tcW w:w="4536" w:type="dxa"/>
            <w:shd w:val="clear" w:color="auto" w:fill="auto"/>
          </w:tcPr>
          <w:p w14:paraId="58392F54" w14:textId="77777777" w:rsidR="00883500" w:rsidRPr="00355286" w:rsidRDefault="00883500" w:rsidP="00F355F4">
            <w:pPr>
              <w:spacing w:line="240" w:lineRule="auto"/>
              <w:ind w:left="-86"/>
              <w:jc w:val="both"/>
              <w:rPr>
                <w:rFonts w:cs="Arial"/>
                <w:b/>
                <w:bCs/>
                <w:sz w:val="18"/>
                <w:szCs w:val="18"/>
                <w:lang w:val="en-US"/>
              </w:rPr>
            </w:pPr>
          </w:p>
        </w:tc>
        <w:tc>
          <w:tcPr>
            <w:tcW w:w="821" w:type="dxa"/>
          </w:tcPr>
          <w:p w14:paraId="24D9865B" w14:textId="6F73E50A" w:rsidR="00883500" w:rsidRPr="00355286" w:rsidRDefault="00883500" w:rsidP="00F355F4">
            <w:pPr>
              <w:spacing w:line="240" w:lineRule="auto"/>
              <w:ind w:right="-72"/>
              <w:jc w:val="center"/>
              <w:rPr>
                <w:rFonts w:cs="Arial"/>
                <w:b/>
                <w:bCs/>
                <w:sz w:val="18"/>
                <w:szCs w:val="18"/>
                <w:lang w:val="en-US"/>
              </w:rPr>
            </w:pPr>
          </w:p>
        </w:tc>
        <w:tc>
          <w:tcPr>
            <w:tcW w:w="739" w:type="dxa"/>
            <w:shd w:val="clear" w:color="auto" w:fill="auto"/>
          </w:tcPr>
          <w:p w14:paraId="4804068F" w14:textId="02F35826" w:rsidR="00883500" w:rsidRPr="00355286" w:rsidRDefault="00883500" w:rsidP="00F355F4">
            <w:pPr>
              <w:spacing w:line="240" w:lineRule="auto"/>
              <w:ind w:right="-72"/>
              <w:jc w:val="center"/>
              <w:rPr>
                <w:rFonts w:cs="Arial"/>
                <w:sz w:val="18"/>
                <w:szCs w:val="18"/>
                <w:lang w:val="en-US"/>
              </w:rPr>
            </w:pPr>
          </w:p>
        </w:tc>
        <w:tc>
          <w:tcPr>
            <w:tcW w:w="1682" w:type="dxa"/>
            <w:tcBorders>
              <w:bottom w:val="single" w:sz="4" w:space="0" w:color="auto"/>
            </w:tcBorders>
          </w:tcPr>
          <w:p w14:paraId="5D7C69F3"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683" w:type="dxa"/>
            <w:tcBorders>
              <w:bottom w:val="single" w:sz="4" w:space="0" w:color="auto"/>
            </w:tcBorders>
            <w:shd w:val="clear" w:color="auto" w:fill="auto"/>
          </w:tcPr>
          <w:p w14:paraId="08F96C7E" w14:textId="77777777" w:rsidR="00883500" w:rsidRPr="00355286" w:rsidRDefault="00883500"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1C9A5448" w14:textId="77777777" w:rsidTr="00FC6196">
        <w:tc>
          <w:tcPr>
            <w:tcW w:w="4536" w:type="dxa"/>
            <w:shd w:val="clear" w:color="auto" w:fill="auto"/>
          </w:tcPr>
          <w:p w14:paraId="6A05D882" w14:textId="77777777" w:rsidR="00883500" w:rsidRPr="00355286" w:rsidRDefault="00883500" w:rsidP="00F355F4">
            <w:pPr>
              <w:spacing w:line="240" w:lineRule="auto"/>
              <w:ind w:left="-86"/>
              <w:jc w:val="both"/>
              <w:rPr>
                <w:rFonts w:cs="Arial"/>
                <w:b/>
                <w:bCs/>
                <w:sz w:val="18"/>
                <w:szCs w:val="18"/>
                <w:lang w:val="en-US"/>
              </w:rPr>
            </w:pPr>
          </w:p>
        </w:tc>
        <w:tc>
          <w:tcPr>
            <w:tcW w:w="821" w:type="dxa"/>
          </w:tcPr>
          <w:p w14:paraId="7D4FD24F" w14:textId="77777777" w:rsidR="00883500" w:rsidRPr="00355286" w:rsidRDefault="00883500" w:rsidP="00F355F4">
            <w:pPr>
              <w:spacing w:line="240" w:lineRule="auto"/>
              <w:ind w:right="-72"/>
              <w:jc w:val="right"/>
              <w:rPr>
                <w:rFonts w:cs="Arial"/>
                <w:sz w:val="18"/>
                <w:szCs w:val="18"/>
                <w:lang w:val="en-US"/>
              </w:rPr>
            </w:pPr>
          </w:p>
        </w:tc>
        <w:tc>
          <w:tcPr>
            <w:tcW w:w="739" w:type="dxa"/>
            <w:shd w:val="clear" w:color="auto" w:fill="auto"/>
          </w:tcPr>
          <w:p w14:paraId="7A440DCB" w14:textId="77777777" w:rsidR="00883500" w:rsidRPr="00355286" w:rsidRDefault="00883500" w:rsidP="00F355F4">
            <w:pPr>
              <w:spacing w:line="240" w:lineRule="auto"/>
              <w:ind w:right="-72"/>
              <w:jc w:val="right"/>
              <w:rPr>
                <w:rFonts w:cs="Arial"/>
                <w:sz w:val="18"/>
                <w:szCs w:val="18"/>
                <w:lang w:val="en-US"/>
              </w:rPr>
            </w:pPr>
          </w:p>
        </w:tc>
        <w:tc>
          <w:tcPr>
            <w:tcW w:w="1682" w:type="dxa"/>
            <w:tcBorders>
              <w:top w:val="single" w:sz="4" w:space="0" w:color="auto"/>
            </w:tcBorders>
          </w:tcPr>
          <w:p w14:paraId="1FD21092" w14:textId="77777777" w:rsidR="00883500" w:rsidRPr="00355286" w:rsidRDefault="00883500" w:rsidP="00F355F4">
            <w:pPr>
              <w:spacing w:line="240" w:lineRule="auto"/>
              <w:ind w:right="-72"/>
              <w:jc w:val="right"/>
              <w:rPr>
                <w:rFonts w:cs="Arial"/>
                <w:sz w:val="18"/>
                <w:szCs w:val="18"/>
                <w:lang w:val="en-US"/>
              </w:rPr>
            </w:pPr>
          </w:p>
        </w:tc>
        <w:tc>
          <w:tcPr>
            <w:tcW w:w="1683" w:type="dxa"/>
            <w:tcBorders>
              <w:top w:val="single" w:sz="4" w:space="0" w:color="auto"/>
            </w:tcBorders>
            <w:shd w:val="clear" w:color="auto" w:fill="auto"/>
          </w:tcPr>
          <w:p w14:paraId="58D27333" w14:textId="77777777" w:rsidR="00883500" w:rsidRPr="00355286" w:rsidRDefault="00883500" w:rsidP="00F355F4">
            <w:pPr>
              <w:spacing w:line="240" w:lineRule="auto"/>
              <w:ind w:right="-72"/>
              <w:jc w:val="right"/>
              <w:rPr>
                <w:rFonts w:cs="Arial"/>
                <w:sz w:val="18"/>
                <w:szCs w:val="18"/>
                <w:lang w:val="en-US"/>
              </w:rPr>
            </w:pPr>
          </w:p>
        </w:tc>
      </w:tr>
      <w:tr w:rsidR="00271462" w:rsidRPr="00355286" w14:paraId="70436D92" w14:textId="77777777" w:rsidTr="00FC6196">
        <w:tc>
          <w:tcPr>
            <w:tcW w:w="4536" w:type="dxa"/>
            <w:shd w:val="clear" w:color="auto" w:fill="auto"/>
            <w:vAlign w:val="bottom"/>
          </w:tcPr>
          <w:p w14:paraId="679FFF15" w14:textId="5933E688" w:rsidR="008F03DA" w:rsidRPr="00355286" w:rsidRDefault="008F03DA" w:rsidP="00FC6196">
            <w:pPr>
              <w:spacing w:line="240" w:lineRule="auto"/>
              <w:ind w:left="-86"/>
              <w:rPr>
                <w:rFonts w:cs="Arial"/>
                <w:sz w:val="18"/>
                <w:szCs w:val="18"/>
                <w:lang w:val="en-US"/>
              </w:rPr>
            </w:pPr>
            <w:r w:rsidRPr="00355286">
              <w:rPr>
                <w:rFonts w:cs="Arial"/>
                <w:sz w:val="18"/>
                <w:szCs w:val="18"/>
                <w:lang w:val="en-US"/>
              </w:rPr>
              <w:t>Advance received for long-term operating</w:t>
            </w:r>
            <w:r w:rsidR="00FC6196" w:rsidRPr="00355286">
              <w:rPr>
                <w:rFonts w:cs="Arial"/>
                <w:sz w:val="18"/>
                <w:szCs w:val="18"/>
                <w:lang w:val="en-US"/>
              </w:rPr>
              <w:t xml:space="preserve"> contract</w:t>
            </w:r>
          </w:p>
        </w:tc>
        <w:tc>
          <w:tcPr>
            <w:tcW w:w="821" w:type="dxa"/>
            <w:vAlign w:val="bottom"/>
          </w:tcPr>
          <w:p w14:paraId="0009B9ED" w14:textId="643BA554" w:rsidR="008F03DA" w:rsidRPr="00355286" w:rsidRDefault="008F03DA" w:rsidP="00F355F4">
            <w:pPr>
              <w:spacing w:line="240" w:lineRule="auto"/>
              <w:ind w:right="-72"/>
              <w:jc w:val="right"/>
              <w:rPr>
                <w:rFonts w:cs="Arial"/>
                <w:sz w:val="18"/>
                <w:szCs w:val="18"/>
                <w:lang w:val="en-US"/>
              </w:rPr>
            </w:pPr>
          </w:p>
        </w:tc>
        <w:tc>
          <w:tcPr>
            <w:tcW w:w="739" w:type="dxa"/>
            <w:shd w:val="clear" w:color="auto" w:fill="auto"/>
            <w:vAlign w:val="bottom"/>
          </w:tcPr>
          <w:p w14:paraId="102E5ECA" w14:textId="34F84C41" w:rsidR="008F03DA" w:rsidRPr="00355286" w:rsidRDefault="008F03DA" w:rsidP="00F355F4">
            <w:pPr>
              <w:spacing w:line="240" w:lineRule="auto"/>
              <w:ind w:right="-72"/>
              <w:jc w:val="right"/>
              <w:rPr>
                <w:rFonts w:cs="Arial"/>
                <w:sz w:val="18"/>
                <w:szCs w:val="18"/>
                <w:lang w:val="en-US"/>
              </w:rPr>
            </w:pPr>
          </w:p>
        </w:tc>
        <w:tc>
          <w:tcPr>
            <w:tcW w:w="1682" w:type="dxa"/>
            <w:vAlign w:val="bottom"/>
          </w:tcPr>
          <w:p w14:paraId="5DF72CDF" w14:textId="5E1364F1" w:rsidR="008F03DA" w:rsidRPr="00355286" w:rsidRDefault="002B26ED" w:rsidP="00F355F4">
            <w:pPr>
              <w:spacing w:line="240" w:lineRule="auto"/>
              <w:ind w:right="-72"/>
              <w:jc w:val="right"/>
              <w:rPr>
                <w:rFonts w:cs="Arial"/>
                <w:sz w:val="18"/>
                <w:szCs w:val="18"/>
                <w:lang w:val="en-US"/>
              </w:rPr>
            </w:pPr>
            <w:r w:rsidRPr="00355286">
              <w:rPr>
                <w:rFonts w:cs="Arial"/>
                <w:sz w:val="18"/>
                <w:szCs w:val="18"/>
              </w:rPr>
              <w:t>6</w:t>
            </w:r>
            <w:r w:rsidR="00CC096E" w:rsidRPr="00355286">
              <w:rPr>
                <w:rFonts w:cs="Arial"/>
                <w:sz w:val="18"/>
                <w:szCs w:val="18"/>
                <w:lang w:val="en-US"/>
              </w:rPr>
              <w:t>,</w:t>
            </w:r>
            <w:r w:rsidRPr="00355286">
              <w:rPr>
                <w:rFonts w:cs="Arial"/>
                <w:sz w:val="18"/>
                <w:szCs w:val="18"/>
              </w:rPr>
              <w:t>032</w:t>
            </w:r>
            <w:r w:rsidR="00CC096E" w:rsidRPr="00355286">
              <w:rPr>
                <w:rFonts w:cs="Arial"/>
                <w:sz w:val="18"/>
                <w:szCs w:val="18"/>
                <w:lang w:val="en-US"/>
              </w:rPr>
              <w:t>.</w:t>
            </w:r>
            <w:r w:rsidRPr="00355286">
              <w:rPr>
                <w:rFonts w:cs="Arial"/>
                <w:sz w:val="18"/>
                <w:szCs w:val="18"/>
              </w:rPr>
              <w:t>93</w:t>
            </w:r>
          </w:p>
        </w:tc>
        <w:tc>
          <w:tcPr>
            <w:tcW w:w="1683" w:type="dxa"/>
            <w:shd w:val="clear" w:color="auto" w:fill="auto"/>
            <w:vAlign w:val="bottom"/>
          </w:tcPr>
          <w:p w14:paraId="6E814510" w14:textId="23620064" w:rsidR="008F03DA" w:rsidRPr="00355286" w:rsidRDefault="002B26ED" w:rsidP="00F355F4">
            <w:pPr>
              <w:spacing w:line="240" w:lineRule="auto"/>
              <w:ind w:right="-72"/>
              <w:jc w:val="right"/>
              <w:rPr>
                <w:rFonts w:cs="Arial"/>
                <w:sz w:val="18"/>
                <w:szCs w:val="18"/>
                <w:lang w:val="en-US"/>
              </w:rPr>
            </w:pPr>
            <w:r w:rsidRPr="00355286">
              <w:rPr>
                <w:rFonts w:cs="Arial"/>
                <w:sz w:val="18"/>
                <w:szCs w:val="18"/>
              </w:rPr>
              <w:t>6</w:t>
            </w:r>
            <w:r w:rsidR="008F03DA" w:rsidRPr="00355286">
              <w:rPr>
                <w:rFonts w:cs="Arial"/>
                <w:sz w:val="18"/>
                <w:szCs w:val="18"/>
                <w:lang w:val="en-US"/>
              </w:rPr>
              <w:t>,</w:t>
            </w:r>
            <w:r w:rsidRPr="00355286">
              <w:rPr>
                <w:rFonts w:cs="Arial"/>
                <w:sz w:val="18"/>
                <w:szCs w:val="18"/>
              </w:rPr>
              <w:t>599</w:t>
            </w:r>
            <w:r w:rsidR="008F03DA" w:rsidRPr="00355286">
              <w:rPr>
                <w:rFonts w:cs="Arial"/>
                <w:sz w:val="18"/>
                <w:szCs w:val="18"/>
              </w:rPr>
              <w:t>.</w:t>
            </w:r>
            <w:r w:rsidRPr="00355286">
              <w:rPr>
                <w:rFonts w:cs="Arial"/>
                <w:sz w:val="18"/>
                <w:szCs w:val="18"/>
              </w:rPr>
              <w:t>74</w:t>
            </w:r>
          </w:p>
        </w:tc>
      </w:tr>
      <w:tr w:rsidR="00271462" w:rsidRPr="00355286" w14:paraId="1BD6EDCB" w14:textId="77777777" w:rsidTr="00FC6196">
        <w:tc>
          <w:tcPr>
            <w:tcW w:w="4536" w:type="dxa"/>
            <w:shd w:val="clear" w:color="auto" w:fill="auto"/>
            <w:vAlign w:val="bottom"/>
          </w:tcPr>
          <w:p w14:paraId="1B67240C" w14:textId="1F6D3441" w:rsidR="008F03DA" w:rsidRPr="00355286" w:rsidRDefault="008F03DA" w:rsidP="00F355F4">
            <w:pPr>
              <w:spacing w:line="240" w:lineRule="auto"/>
              <w:ind w:left="-86"/>
              <w:rPr>
                <w:rFonts w:cs="Arial"/>
                <w:sz w:val="18"/>
                <w:szCs w:val="18"/>
                <w:lang w:val="en-US"/>
              </w:rPr>
            </w:pPr>
            <w:r w:rsidRPr="00355286">
              <w:rPr>
                <w:rFonts w:cs="Arial"/>
                <w:sz w:val="18"/>
                <w:szCs w:val="18"/>
                <w:lang w:val="en-US"/>
              </w:rPr>
              <w:t>Deposit received from customers</w:t>
            </w:r>
          </w:p>
        </w:tc>
        <w:tc>
          <w:tcPr>
            <w:tcW w:w="821" w:type="dxa"/>
            <w:vAlign w:val="bottom"/>
          </w:tcPr>
          <w:p w14:paraId="5EDE9555" w14:textId="5F4264F3" w:rsidR="008F03DA" w:rsidRPr="00355286" w:rsidRDefault="008F03DA" w:rsidP="00F355F4">
            <w:pPr>
              <w:spacing w:line="240" w:lineRule="auto"/>
              <w:ind w:right="-72"/>
              <w:jc w:val="right"/>
              <w:rPr>
                <w:rFonts w:cs="Arial"/>
                <w:sz w:val="18"/>
                <w:szCs w:val="18"/>
              </w:rPr>
            </w:pPr>
          </w:p>
        </w:tc>
        <w:tc>
          <w:tcPr>
            <w:tcW w:w="739" w:type="dxa"/>
            <w:shd w:val="clear" w:color="auto" w:fill="auto"/>
            <w:vAlign w:val="bottom"/>
          </w:tcPr>
          <w:p w14:paraId="1C13C7D4" w14:textId="349223B8" w:rsidR="008F03DA" w:rsidRPr="00355286" w:rsidRDefault="008F03DA" w:rsidP="00F355F4">
            <w:pPr>
              <w:spacing w:line="240" w:lineRule="auto"/>
              <w:ind w:right="-72"/>
              <w:jc w:val="right"/>
              <w:rPr>
                <w:rFonts w:cs="Arial"/>
                <w:sz w:val="18"/>
                <w:szCs w:val="18"/>
                <w:lang w:val="en-US"/>
              </w:rPr>
            </w:pPr>
          </w:p>
        </w:tc>
        <w:tc>
          <w:tcPr>
            <w:tcW w:w="1682" w:type="dxa"/>
            <w:vAlign w:val="bottom"/>
          </w:tcPr>
          <w:p w14:paraId="3DE5E3B6" w14:textId="321D4716" w:rsidR="008F03DA" w:rsidRPr="00355286" w:rsidRDefault="002B26ED" w:rsidP="00F355F4">
            <w:pPr>
              <w:spacing w:line="240" w:lineRule="auto"/>
              <w:ind w:right="-72"/>
              <w:jc w:val="right"/>
              <w:rPr>
                <w:rFonts w:cs="Arial"/>
                <w:sz w:val="18"/>
                <w:szCs w:val="18"/>
                <w:lang w:val="en-US"/>
              </w:rPr>
            </w:pPr>
            <w:r w:rsidRPr="00355286">
              <w:rPr>
                <w:rFonts w:cs="Arial"/>
                <w:sz w:val="18"/>
                <w:szCs w:val="18"/>
              </w:rPr>
              <w:t>425</w:t>
            </w:r>
            <w:r w:rsidR="00CC096E" w:rsidRPr="00355286">
              <w:rPr>
                <w:rFonts w:cs="Arial"/>
                <w:sz w:val="18"/>
                <w:szCs w:val="18"/>
                <w:lang w:val="en-US"/>
              </w:rPr>
              <w:t>.</w:t>
            </w:r>
            <w:r w:rsidRPr="00355286">
              <w:rPr>
                <w:rFonts w:cs="Arial"/>
                <w:sz w:val="18"/>
                <w:szCs w:val="18"/>
              </w:rPr>
              <w:t>04</w:t>
            </w:r>
          </w:p>
        </w:tc>
        <w:tc>
          <w:tcPr>
            <w:tcW w:w="1683" w:type="dxa"/>
            <w:shd w:val="clear" w:color="auto" w:fill="auto"/>
            <w:vAlign w:val="bottom"/>
          </w:tcPr>
          <w:p w14:paraId="375D92D6" w14:textId="33E0EF98" w:rsidR="008F03DA" w:rsidRPr="00355286" w:rsidRDefault="002B26ED" w:rsidP="00F355F4">
            <w:pPr>
              <w:spacing w:line="240" w:lineRule="auto"/>
              <w:ind w:right="-72"/>
              <w:jc w:val="right"/>
              <w:rPr>
                <w:rFonts w:cs="Arial"/>
                <w:sz w:val="18"/>
                <w:szCs w:val="18"/>
                <w:lang w:val="en-US"/>
              </w:rPr>
            </w:pPr>
            <w:r w:rsidRPr="00355286">
              <w:rPr>
                <w:rFonts w:cs="Arial"/>
                <w:sz w:val="18"/>
                <w:szCs w:val="18"/>
              </w:rPr>
              <w:t>439</w:t>
            </w:r>
            <w:r w:rsidR="008F03DA" w:rsidRPr="00355286">
              <w:rPr>
                <w:rFonts w:cs="Arial"/>
                <w:sz w:val="18"/>
                <w:szCs w:val="18"/>
                <w:lang w:val="en-US"/>
              </w:rPr>
              <w:t>.</w:t>
            </w:r>
            <w:r w:rsidRPr="00355286">
              <w:rPr>
                <w:rFonts w:cs="Arial"/>
                <w:sz w:val="18"/>
                <w:szCs w:val="18"/>
              </w:rPr>
              <w:t>80</w:t>
            </w:r>
          </w:p>
        </w:tc>
      </w:tr>
      <w:tr w:rsidR="00271462" w:rsidRPr="00355286" w14:paraId="1A1EF0C5" w14:textId="77777777" w:rsidTr="00FC6196">
        <w:tc>
          <w:tcPr>
            <w:tcW w:w="4536" w:type="dxa"/>
            <w:shd w:val="clear" w:color="auto" w:fill="auto"/>
            <w:vAlign w:val="bottom"/>
          </w:tcPr>
          <w:p w14:paraId="55809428" w14:textId="30076B11" w:rsidR="008F03DA" w:rsidRPr="00355286" w:rsidRDefault="008F03DA" w:rsidP="00F355F4">
            <w:pPr>
              <w:spacing w:line="240" w:lineRule="auto"/>
              <w:ind w:left="-86"/>
              <w:rPr>
                <w:rFonts w:cs="Arial"/>
                <w:sz w:val="18"/>
                <w:szCs w:val="18"/>
                <w:lang w:val="en-US"/>
              </w:rPr>
            </w:pPr>
            <w:r w:rsidRPr="00355286">
              <w:rPr>
                <w:rFonts w:cs="Arial"/>
                <w:sz w:val="18"/>
                <w:szCs w:val="18"/>
                <w:lang w:val="en-US"/>
              </w:rPr>
              <w:t xml:space="preserve">Others </w:t>
            </w:r>
          </w:p>
        </w:tc>
        <w:tc>
          <w:tcPr>
            <w:tcW w:w="821" w:type="dxa"/>
            <w:vAlign w:val="bottom"/>
          </w:tcPr>
          <w:p w14:paraId="40C0A4FD" w14:textId="1127AB87" w:rsidR="008F03DA" w:rsidRPr="00355286" w:rsidRDefault="008F03DA" w:rsidP="00F355F4">
            <w:pPr>
              <w:spacing w:line="240" w:lineRule="auto"/>
              <w:ind w:right="-72"/>
              <w:jc w:val="right"/>
              <w:rPr>
                <w:rFonts w:cs="Arial"/>
                <w:sz w:val="18"/>
                <w:szCs w:val="18"/>
              </w:rPr>
            </w:pPr>
          </w:p>
        </w:tc>
        <w:tc>
          <w:tcPr>
            <w:tcW w:w="739" w:type="dxa"/>
            <w:shd w:val="clear" w:color="auto" w:fill="auto"/>
            <w:vAlign w:val="bottom"/>
          </w:tcPr>
          <w:p w14:paraId="39864B50" w14:textId="657115F8" w:rsidR="008F03DA" w:rsidRPr="00355286" w:rsidRDefault="008F03DA" w:rsidP="00F355F4">
            <w:pPr>
              <w:spacing w:line="240" w:lineRule="auto"/>
              <w:ind w:right="-72"/>
              <w:jc w:val="right"/>
              <w:rPr>
                <w:rFonts w:cs="Arial"/>
                <w:sz w:val="18"/>
                <w:szCs w:val="18"/>
                <w:lang w:val="en-US"/>
              </w:rPr>
            </w:pPr>
          </w:p>
        </w:tc>
        <w:tc>
          <w:tcPr>
            <w:tcW w:w="1682" w:type="dxa"/>
            <w:tcBorders>
              <w:bottom w:val="single" w:sz="4" w:space="0" w:color="auto"/>
            </w:tcBorders>
            <w:vAlign w:val="bottom"/>
          </w:tcPr>
          <w:p w14:paraId="700407E3" w14:textId="5AC4F0DA" w:rsidR="008F03DA"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CC096E" w:rsidRPr="00355286">
              <w:rPr>
                <w:rFonts w:cs="Arial"/>
                <w:sz w:val="18"/>
                <w:szCs w:val="18"/>
                <w:lang w:val="en-US"/>
              </w:rPr>
              <w:t>,</w:t>
            </w:r>
            <w:r w:rsidRPr="00355286">
              <w:rPr>
                <w:rFonts w:cs="Arial"/>
                <w:sz w:val="18"/>
                <w:szCs w:val="18"/>
              </w:rPr>
              <w:t>590</w:t>
            </w:r>
            <w:r w:rsidR="00CC096E" w:rsidRPr="00355286">
              <w:rPr>
                <w:rFonts w:cs="Arial"/>
                <w:sz w:val="18"/>
                <w:szCs w:val="18"/>
                <w:lang w:val="en-US"/>
              </w:rPr>
              <w:t>.</w:t>
            </w:r>
            <w:r w:rsidRPr="00355286">
              <w:rPr>
                <w:rFonts w:cs="Arial"/>
                <w:sz w:val="18"/>
                <w:szCs w:val="18"/>
              </w:rPr>
              <w:t>54</w:t>
            </w:r>
          </w:p>
        </w:tc>
        <w:tc>
          <w:tcPr>
            <w:tcW w:w="1683" w:type="dxa"/>
            <w:tcBorders>
              <w:bottom w:val="single" w:sz="4" w:space="0" w:color="auto"/>
            </w:tcBorders>
            <w:shd w:val="clear" w:color="auto" w:fill="auto"/>
            <w:vAlign w:val="bottom"/>
          </w:tcPr>
          <w:p w14:paraId="65AF88C6" w14:textId="77A43ABD" w:rsidR="008F03DA" w:rsidRPr="00355286" w:rsidRDefault="002B26ED" w:rsidP="00F355F4">
            <w:pPr>
              <w:spacing w:line="240" w:lineRule="auto"/>
              <w:ind w:right="-72"/>
              <w:jc w:val="right"/>
              <w:rPr>
                <w:rFonts w:cs="Arial"/>
                <w:sz w:val="18"/>
                <w:szCs w:val="18"/>
                <w:lang w:val="en-US"/>
              </w:rPr>
            </w:pPr>
            <w:r w:rsidRPr="00355286">
              <w:rPr>
                <w:rFonts w:cs="Arial"/>
                <w:sz w:val="18"/>
                <w:szCs w:val="18"/>
              </w:rPr>
              <w:t>2</w:t>
            </w:r>
            <w:r w:rsidR="008F03DA" w:rsidRPr="00355286">
              <w:rPr>
                <w:rFonts w:cs="Arial"/>
                <w:sz w:val="18"/>
                <w:szCs w:val="18"/>
              </w:rPr>
              <w:t>,</w:t>
            </w:r>
            <w:r w:rsidRPr="00355286">
              <w:rPr>
                <w:rFonts w:cs="Arial"/>
                <w:sz w:val="18"/>
                <w:szCs w:val="18"/>
              </w:rPr>
              <w:t>119</w:t>
            </w:r>
            <w:r w:rsidR="008F03DA" w:rsidRPr="00355286">
              <w:rPr>
                <w:rFonts w:cs="Arial"/>
                <w:sz w:val="18"/>
                <w:szCs w:val="18"/>
              </w:rPr>
              <w:t>.</w:t>
            </w:r>
            <w:r w:rsidRPr="00355286">
              <w:rPr>
                <w:rFonts w:cs="Arial"/>
                <w:sz w:val="18"/>
                <w:szCs w:val="18"/>
              </w:rPr>
              <w:t>28</w:t>
            </w:r>
          </w:p>
        </w:tc>
      </w:tr>
      <w:tr w:rsidR="00271462" w:rsidRPr="00355286" w14:paraId="7336388E" w14:textId="77777777" w:rsidTr="00FC6196">
        <w:tc>
          <w:tcPr>
            <w:tcW w:w="4536" w:type="dxa"/>
            <w:shd w:val="clear" w:color="auto" w:fill="auto"/>
            <w:vAlign w:val="bottom"/>
          </w:tcPr>
          <w:p w14:paraId="48D6A961" w14:textId="77777777" w:rsidR="008F03DA" w:rsidRPr="00355286" w:rsidRDefault="008F03DA" w:rsidP="00F355F4">
            <w:pPr>
              <w:spacing w:line="240" w:lineRule="auto"/>
              <w:ind w:left="-86"/>
              <w:rPr>
                <w:rFonts w:cs="Arial"/>
                <w:sz w:val="18"/>
                <w:szCs w:val="18"/>
                <w:lang w:val="en-US"/>
              </w:rPr>
            </w:pPr>
          </w:p>
        </w:tc>
        <w:tc>
          <w:tcPr>
            <w:tcW w:w="821" w:type="dxa"/>
            <w:vAlign w:val="bottom"/>
          </w:tcPr>
          <w:p w14:paraId="6E2CD719" w14:textId="77777777" w:rsidR="008F03DA" w:rsidRPr="00355286" w:rsidRDefault="008F03DA" w:rsidP="00F355F4">
            <w:pPr>
              <w:spacing w:line="240" w:lineRule="auto"/>
              <w:ind w:right="-72"/>
              <w:jc w:val="right"/>
              <w:rPr>
                <w:rFonts w:cs="Arial"/>
                <w:sz w:val="18"/>
                <w:szCs w:val="18"/>
              </w:rPr>
            </w:pPr>
          </w:p>
        </w:tc>
        <w:tc>
          <w:tcPr>
            <w:tcW w:w="739" w:type="dxa"/>
            <w:shd w:val="clear" w:color="auto" w:fill="auto"/>
            <w:vAlign w:val="bottom"/>
          </w:tcPr>
          <w:p w14:paraId="4944CEF8" w14:textId="77777777" w:rsidR="008F03DA" w:rsidRPr="00355286" w:rsidRDefault="008F03DA" w:rsidP="00F355F4">
            <w:pPr>
              <w:spacing w:line="240" w:lineRule="auto"/>
              <w:ind w:right="-72"/>
              <w:jc w:val="right"/>
              <w:rPr>
                <w:rFonts w:cs="Arial"/>
                <w:sz w:val="18"/>
                <w:szCs w:val="18"/>
                <w:lang w:val="en-US"/>
              </w:rPr>
            </w:pPr>
          </w:p>
        </w:tc>
        <w:tc>
          <w:tcPr>
            <w:tcW w:w="1682" w:type="dxa"/>
            <w:tcBorders>
              <w:top w:val="single" w:sz="4" w:space="0" w:color="auto"/>
            </w:tcBorders>
            <w:vAlign w:val="bottom"/>
          </w:tcPr>
          <w:p w14:paraId="6FC4E7B8" w14:textId="77777777" w:rsidR="008F03DA" w:rsidRPr="00355286" w:rsidRDefault="008F03DA" w:rsidP="00F355F4">
            <w:pPr>
              <w:spacing w:line="240" w:lineRule="auto"/>
              <w:ind w:right="-72"/>
              <w:jc w:val="right"/>
              <w:rPr>
                <w:rFonts w:cs="Arial"/>
                <w:sz w:val="18"/>
                <w:szCs w:val="18"/>
                <w:lang w:val="en-US"/>
              </w:rPr>
            </w:pPr>
          </w:p>
        </w:tc>
        <w:tc>
          <w:tcPr>
            <w:tcW w:w="1683" w:type="dxa"/>
            <w:tcBorders>
              <w:top w:val="single" w:sz="4" w:space="0" w:color="auto"/>
            </w:tcBorders>
            <w:shd w:val="clear" w:color="auto" w:fill="auto"/>
            <w:vAlign w:val="bottom"/>
          </w:tcPr>
          <w:p w14:paraId="6FFA5FB3" w14:textId="77777777" w:rsidR="008F03DA" w:rsidRPr="00355286" w:rsidRDefault="008F03DA" w:rsidP="00F355F4">
            <w:pPr>
              <w:spacing w:line="240" w:lineRule="auto"/>
              <w:ind w:right="-72"/>
              <w:jc w:val="right"/>
              <w:rPr>
                <w:rFonts w:cs="Arial"/>
                <w:sz w:val="18"/>
                <w:szCs w:val="18"/>
                <w:lang w:val="en-US"/>
              </w:rPr>
            </w:pPr>
          </w:p>
        </w:tc>
      </w:tr>
      <w:tr w:rsidR="008F03DA" w:rsidRPr="00355286" w14:paraId="687CB643" w14:textId="77777777" w:rsidTr="00FC6196">
        <w:tc>
          <w:tcPr>
            <w:tcW w:w="4536" w:type="dxa"/>
            <w:shd w:val="clear" w:color="auto" w:fill="auto"/>
            <w:vAlign w:val="bottom"/>
          </w:tcPr>
          <w:p w14:paraId="0C373D8E" w14:textId="13691763" w:rsidR="008F03DA" w:rsidRPr="00355286" w:rsidRDefault="008F03DA" w:rsidP="00F355F4">
            <w:pPr>
              <w:spacing w:line="240" w:lineRule="auto"/>
              <w:ind w:left="-86"/>
              <w:rPr>
                <w:rFonts w:cs="Arial"/>
                <w:sz w:val="18"/>
                <w:szCs w:val="18"/>
                <w:lang w:val="en-US"/>
              </w:rPr>
            </w:pPr>
            <w:r w:rsidRPr="00355286">
              <w:rPr>
                <w:rFonts w:cs="Arial"/>
                <w:sz w:val="18"/>
                <w:szCs w:val="18"/>
                <w:lang w:val="en-US"/>
              </w:rPr>
              <w:t>Total</w:t>
            </w:r>
          </w:p>
        </w:tc>
        <w:tc>
          <w:tcPr>
            <w:tcW w:w="821" w:type="dxa"/>
            <w:vAlign w:val="bottom"/>
          </w:tcPr>
          <w:p w14:paraId="3E412902" w14:textId="39EC0713" w:rsidR="008F03DA" w:rsidRPr="00355286" w:rsidRDefault="008F03DA" w:rsidP="00F355F4">
            <w:pPr>
              <w:spacing w:line="240" w:lineRule="auto"/>
              <w:ind w:right="-72"/>
              <w:jc w:val="right"/>
              <w:rPr>
                <w:rFonts w:cs="Arial"/>
                <w:sz w:val="18"/>
                <w:szCs w:val="18"/>
              </w:rPr>
            </w:pPr>
          </w:p>
        </w:tc>
        <w:tc>
          <w:tcPr>
            <w:tcW w:w="739" w:type="dxa"/>
            <w:shd w:val="clear" w:color="auto" w:fill="auto"/>
            <w:vAlign w:val="bottom"/>
          </w:tcPr>
          <w:p w14:paraId="64CF02F2" w14:textId="3E64B9EA" w:rsidR="008F03DA" w:rsidRPr="00355286" w:rsidRDefault="008F03DA" w:rsidP="00F355F4">
            <w:pPr>
              <w:spacing w:line="240" w:lineRule="auto"/>
              <w:ind w:right="-72"/>
              <w:jc w:val="right"/>
              <w:rPr>
                <w:rFonts w:cs="Arial"/>
                <w:sz w:val="18"/>
                <w:szCs w:val="18"/>
                <w:lang w:val="en-US"/>
              </w:rPr>
            </w:pPr>
          </w:p>
        </w:tc>
        <w:tc>
          <w:tcPr>
            <w:tcW w:w="1682" w:type="dxa"/>
            <w:tcBorders>
              <w:bottom w:val="single" w:sz="4" w:space="0" w:color="auto"/>
            </w:tcBorders>
            <w:vAlign w:val="bottom"/>
          </w:tcPr>
          <w:p w14:paraId="74B0FA38" w14:textId="5FE214B0" w:rsidR="008F03DA" w:rsidRPr="00355286" w:rsidRDefault="002B26ED" w:rsidP="00F355F4">
            <w:pPr>
              <w:spacing w:line="240" w:lineRule="auto"/>
              <w:ind w:right="-72"/>
              <w:jc w:val="right"/>
              <w:rPr>
                <w:rFonts w:cs="Arial"/>
                <w:sz w:val="18"/>
                <w:szCs w:val="18"/>
                <w:lang w:val="en-US"/>
              </w:rPr>
            </w:pPr>
            <w:r w:rsidRPr="00355286">
              <w:rPr>
                <w:rFonts w:cs="Arial"/>
                <w:sz w:val="18"/>
                <w:szCs w:val="18"/>
              </w:rPr>
              <w:t>8</w:t>
            </w:r>
            <w:r w:rsidR="00CC096E" w:rsidRPr="00355286">
              <w:rPr>
                <w:rFonts w:cs="Arial"/>
                <w:sz w:val="18"/>
                <w:szCs w:val="18"/>
                <w:lang w:val="en-US"/>
              </w:rPr>
              <w:t>,</w:t>
            </w:r>
            <w:r w:rsidRPr="00355286">
              <w:rPr>
                <w:rFonts w:cs="Arial"/>
                <w:sz w:val="18"/>
                <w:szCs w:val="18"/>
              </w:rPr>
              <w:t>048</w:t>
            </w:r>
            <w:r w:rsidR="00CC096E" w:rsidRPr="00355286">
              <w:rPr>
                <w:rFonts w:cs="Arial"/>
                <w:sz w:val="18"/>
                <w:szCs w:val="18"/>
                <w:lang w:val="en-US"/>
              </w:rPr>
              <w:t>.</w:t>
            </w:r>
            <w:r w:rsidRPr="00355286">
              <w:rPr>
                <w:rFonts w:cs="Arial"/>
                <w:sz w:val="18"/>
                <w:szCs w:val="18"/>
              </w:rPr>
              <w:t>51</w:t>
            </w:r>
          </w:p>
        </w:tc>
        <w:tc>
          <w:tcPr>
            <w:tcW w:w="1683" w:type="dxa"/>
            <w:tcBorders>
              <w:bottom w:val="single" w:sz="4" w:space="0" w:color="auto"/>
            </w:tcBorders>
            <w:shd w:val="clear" w:color="auto" w:fill="auto"/>
            <w:vAlign w:val="bottom"/>
          </w:tcPr>
          <w:p w14:paraId="447C1D4C" w14:textId="0E6877E6" w:rsidR="008F03DA" w:rsidRPr="00355286" w:rsidRDefault="002B26ED" w:rsidP="00F355F4">
            <w:pPr>
              <w:spacing w:line="240" w:lineRule="auto"/>
              <w:ind w:right="-72"/>
              <w:jc w:val="right"/>
              <w:rPr>
                <w:rFonts w:cs="Arial"/>
                <w:sz w:val="18"/>
                <w:szCs w:val="18"/>
                <w:cs/>
                <w:lang w:val="en-US"/>
              </w:rPr>
            </w:pPr>
            <w:r w:rsidRPr="00355286">
              <w:rPr>
                <w:rFonts w:cs="Arial"/>
                <w:sz w:val="18"/>
                <w:szCs w:val="18"/>
              </w:rPr>
              <w:t>9</w:t>
            </w:r>
            <w:r w:rsidR="00C43843" w:rsidRPr="00355286">
              <w:rPr>
                <w:rFonts w:cs="Arial"/>
                <w:sz w:val="18"/>
                <w:szCs w:val="18"/>
                <w:lang w:val="en-US"/>
              </w:rPr>
              <w:t>,</w:t>
            </w:r>
            <w:r w:rsidRPr="00355286">
              <w:rPr>
                <w:rFonts w:cs="Arial"/>
                <w:sz w:val="18"/>
                <w:szCs w:val="18"/>
              </w:rPr>
              <w:t>158</w:t>
            </w:r>
            <w:r w:rsidR="00C43843" w:rsidRPr="00355286">
              <w:rPr>
                <w:rFonts w:cs="Arial"/>
                <w:sz w:val="18"/>
                <w:szCs w:val="18"/>
                <w:lang w:val="en-US"/>
              </w:rPr>
              <w:t>.</w:t>
            </w:r>
            <w:r w:rsidRPr="00355286">
              <w:rPr>
                <w:rFonts w:cs="Arial"/>
                <w:sz w:val="18"/>
                <w:szCs w:val="18"/>
              </w:rPr>
              <w:t>82</w:t>
            </w:r>
          </w:p>
        </w:tc>
      </w:tr>
    </w:tbl>
    <w:p w14:paraId="74EB15FC" w14:textId="77777777" w:rsidR="00883500" w:rsidRPr="00355286" w:rsidRDefault="00883500" w:rsidP="00F355F4">
      <w:pPr>
        <w:spacing w:line="240" w:lineRule="auto"/>
        <w:ind w:left="567" w:hanging="567"/>
        <w:jc w:val="thaiDistribute"/>
        <w:rPr>
          <w:rFonts w:cs="Arial"/>
          <w:b/>
          <w:bCs/>
          <w:sz w:val="18"/>
          <w:szCs w:val="18"/>
          <w:lang w:val="en-US"/>
        </w:rPr>
      </w:pPr>
    </w:p>
    <w:p w14:paraId="1F457200" w14:textId="5EA9457D" w:rsidR="00883500" w:rsidRPr="00355286" w:rsidRDefault="00A41EAF" w:rsidP="00F355F4">
      <w:pPr>
        <w:spacing w:line="240" w:lineRule="auto"/>
        <w:jc w:val="thaiDistribute"/>
        <w:rPr>
          <w:rFonts w:cs="Arial"/>
          <w:sz w:val="18"/>
          <w:szCs w:val="18"/>
          <w:cs/>
          <w:lang w:eastAsia="th-TH"/>
        </w:rPr>
      </w:pPr>
      <w:r w:rsidRPr="00355286">
        <w:rPr>
          <w:rFonts w:cs="Arial"/>
          <w:sz w:val="18"/>
          <w:szCs w:val="18"/>
        </w:rPr>
        <w:t xml:space="preserve">Advance received for long-term operating </w:t>
      </w:r>
      <w:r w:rsidR="00FC6196" w:rsidRPr="00355286">
        <w:rPr>
          <w:rFonts w:cs="Arial"/>
          <w:sz w:val="18"/>
          <w:szCs w:val="18"/>
        </w:rPr>
        <w:t xml:space="preserve">contract </w:t>
      </w:r>
      <w:r w:rsidR="000B2CC6" w:rsidRPr="00355286">
        <w:rPr>
          <w:rFonts w:cs="Arial"/>
          <w:sz w:val="18"/>
          <w:szCs w:val="18"/>
          <w:lang w:val="en-US"/>
        </w:rPr>
        <w:t xml:space="preserve">amounting to Baht </w:t>
      </w:r>
      <w:r w:rsidR="002B26ED" w:rsidRPr="00355286">
        <w:rPr>
          <w:rFonts w:cs="Arial"/>
          <w:sz w:val="18"/>
          <w:szCs w:val="18"/>
        </w:rPr>
        <w:t>6</w:t>
      </w:r>
      <w:r w:rsidR="009F0EF6" w:rsidRPr="00355286">
        <w:rPr>
          <w:rFonts w:cs="Arial"/>
          <w:sz w:val="18"/>
          <w:szCs w:val="18"/>
        </w:rPr>
        <w:t>,</w:t>
      </w:r>
      <w:r w:rsidR="002B26ED" w:rsidRPr="00355286">
        <w:rPr>
          <w:rFonts w:cs="Arial"/>
          <w:sz w:val="18"/>
          <w:szCs w:val="18"/>
        </w:rPr>
        <w:t>032</w:t>
      </w:r>
      <w:r w:rsidR="00EC1056" w:rsidRPr="00355286">
        <w:rPr>
          <w:rFonts w:cs="Arial"/>
          <w:sz w:val="18"/>
          <w:szCs w:val="18"/>
        </w:rPr>
        <w:t>.</w:t>
      </w:r>
      <w:r w:rsidR="002B26ED" w:rsidRPr="00355286">
        <w:rPr>
          <w:rFonts w:cs="Arial"/>
          <w:sz w:val="18"/>
          <w:szCs w:val="18"/>
        </w:rPr>
        <w:t>93</w:t>
      </w:r>
      <w:r w:rsidR="000B2CC6" w:rsidRPr="00355286">
        <w:rPr>
          <w:rFonts w:cs="Arial"/>
          <w:sz w:val="18"/>
          <w:szCs w:val="18"/>
          <w:lang w:val="en-US"/>
        </w:rPr>
        <w:t xml:space="preserve"> millio</w:t>
      </w:r>
      <w:r w:rsidR="004926CB" w:rsidRPr="00355286">
        <w:rPr>
          <w:rFonts w:cs="Arial"/>
          <w:sz w:val="18"/>
          <w:szCs w:val="18"/>
          <w:lang w:val="en-US"/>
        </w:rPr>
        <w:t>n</w:t>
      </w:r>
      <w:r w:rsidR="00EC1056" w:rsidRPr="00355286">
        <w:rPr>
          <w:rFonts w:cs="Arial"/>
          <w:sz w:val="18"/>
          <w:szCs w:val="18"/>
          <w:lang w:val="en-US"/>
        </w:rPr>
        <w:t xml:space="preserve"> (</w:t>
      </w:r>
      <w:r w:rsidR="002B26ED" w:rsidRPr="00355286">
        <w:rPr>
          <w:rFonts w:cs="Arial"/>
          <w:sz w:val="18"/>
          <w:szCs w:val="18"/>
        </w:rPr>
        <w:t>2023</w:t>
      </w:r>
      <w:r w:rsidR="00EC1056" w:rsidRPr="00355286">
        <w:rPr>
          <w:rFonts w:cs="Arial"/>
          <w:sz w:val="18"/>
          <w:szCs w:val="18"/>
          <w:lang w:val="en-US"/>
        </w:rPr>
        <w:t xml:space="preserve">: Baht </w:t>
      </w:r>
      <w:r w:rsidR="002B26ED" w:rsidRPr="00355286">
        <w:rPr>
          <w:rFonts w:cs="Arial"/>
          <w:sz w:val="18"/>
          <w:szCs w:val="18"/>
        </w:rPr>
        <w:t>6</w:t>
      </w:r>
      <w:r w:rsidR="00EC1056" w:rsidRPr="00355286">
        <w:rPr>
          <w:rFonts w:cs="Arial"/>
          <w:sz w:val="18"/>
          <w:szCs w:val="18"/>
          <w:lang w:val="en-US"/>
        </w:rPr>
        <w:t>,</w:t>
      </w:r>
      <w:r w:rsidR="002B26ED" w:rsidRPr="00355286">
        <w:rPr>
          <w:rFonts w:cs="Arial"/>
          <w:sz w:val="18"/>
          <w:szCs w:val="18"/>
        </w:rPr>
        <w:t>599</w:t>
      </w:r>
      <w:r w:rsidR="00EC1056" w:rsidRPr="00355286">
        <w:rPr>
          <w:rFonts w:cs="Arial"/>
          <w:sz w:val="18"/>
          <w:szCs w:val="18"/>
          <w:lang w:val="en-US"/>
        </w:rPr>
        <w:t>.</w:t>
      </w:r>
      <w:r w:rsidR="002B26ED" w:rsidRPr="00355286">
        <w:rPr>
          <w:rFonts w:cs="Arial"/>
          <w:sz w:val="18"/>
          <w:szCs w:val="18"/>
        </w:rPr>
        <w:t>74</w:t>
      </w:r>
      <w:r w:rsidR="00EC1056" w:rsidRPr="00355286">
        <w:rPr>
          <w:rFonts w:cs="Arial"/>
          <w:sz w:val="18"/>
          <w:szCs w:val="18"/>
          <w:lang w:val="en-US"/>
        </w:rPr>
        <w:t xml:space="preserve"> million)</w:t>
      </w:r>
      <w:r w:rsidR="00606EC0" w:rsidRPr="00355286">
        <w:rPr>
          <w:rFonts w:cs="Arial"/>
          <w:sz w:val="18"/>
          <w:szCs w:val="18"/>
          <w:lang w:val="en-US"/>
        </w:rPr>
        <w:t>, mainly came from l</w:t>
      </w:r>
      <w:r w:rsidR="00823C24" w:rsidRPr="00355286">
        <w:rPr>
          <w:rFonts w:cs="Arial"/>
          <w:sz w:val="18"/>
          <w:szCs w:val="18"/>
          <w:lang w:val="en-US"/>
        </w:rPr>
        <w:t xml:space="preserve">ong-term lease </w:t>
      </w:r>
      <w:r w:rsidR="00D720A3" w:rsidRPr="00355286">
        <w:rPr>
          <w:rFonts w:cs="Arial"/>
          <w:sz w:val="18"/>
          <w:szCs w:val="18"/>
          <w:lang w:val="en-US"/>
        </w:rPr>
        <w:t>a</w:t>
      </w:r>
      <w:r w:rsidR="00823C24" w:rsidRPr="00355286">
        <w:rPr>
          <w:rFonts w:cs="Arial"/>
          <w:sz w:val="18"/>
          <w:szCs w:val="18"/>
          <w:lang w:val="en-US"/>
        </w:rPr>
        <w:t xml:space="preserve">greement with call option between AWC, a wholly owned subsidiary, and DIF dated on </w:t>
      </w:r>
      <w:r w:rsidR="002B26ED" w:rsidRPr="00355286">
        <w:rPr>
          <w:rFonts w:cs="Arial"/>
          <w:sz w:val="18"/>
          <w:szCs w:val="18"/>
        </w:rPr>
        <w:t>5</w:t>
      </w:r>
      <w:r w:rsidR="00823C24" w:rsidRPr="00355286">
        <w:rPr>
          <w:rFonts w:cs="Arial"/>
          <w:sz w:val="18"/>
          <w:szCs w:val="18"/>
          <w:lang w:val="en-US"/>
        </w:rPr>
        <w:t xml:space="preserve"> March </w:t>
      </w:r>
      <w:r w:rsidR="002B26ED" w:rsidRPr="00355286">
        <w:rPr>
          <w:rFonts w:cs="Arial"/>
          <w:sz w:val="18"/>
          <w:szCs w:val="18"/>
        </w:rPr>
        <w:t>2015</w:t>
      </w:r>
      <w:r w:rsidR="00823C24" w:rsidRPr="00355286">
        <w:rPr>
          <w:rFonts w:cs="Arial"/>
          <w:sz w:val="18"/>
          <w:szCs w:val="18"/>
          <w:lang w:val="en-US"/>
        </w:rPr>
        <w:t xml:space="preserve">, DIF made a </w:t>
      </w:r>
      <w:r w:rsidR="00823C24" w:rsidRPr="00355286">
        <w:rPr>
          <w:rFonts w:cs="Arial"/>
          <w:spacing w:val="-2"/>
          <w:sz w:val="18"/>
          <w:szCs w:val="18"/>
          <w:lang w:val="en-US"/>
        </w:rPr>
        <w:t xml:space="preserve">prepayment amounting to </w:t>
      </w:r>
      <w:r w:rsidR="00823C24" w:rsidRPr="00355286">
        <w:rPr>
          <w:rFonts w:cs="Arial"/>
          <w:spacing w:val="-6"/>
          <w:sz w:val="18"/>
          <w:szCs w:val="18"/>
          <w:lang w:val="en-US"/>
        </w:rPr>
        <w:t xml:space="preserve">Baht </w:t>
      </w:r>
      <w:r w:rsidR="002B26ED" w:rsidRPr="00355286">
        <w:rPr>
          <w:rFonts w:cs="Arial"/>
          <w:spacing w:val="-6"/>
          <w:sz w:val="18"/>
          <w:szCs w:val="18"/>
        </w:rPr>
        <w:t>12</w:t>
      </w:r>
      <w:r w:rsidR="00823C24" w:rsidRPr="00355286">
        <w:rPr>
          <w:rFonts w:cs="Arial"/>
          <w:spacing w:val="-6"/>
          <w:sz w:val="18"/>
          <w:szCs w:val="18"/>
          <w:lang w:val="en-US"/>
        </w:rPr>
        <w:t>,</w:t>
      </w:r>
      <w:r w:rsidR="002B26ED" w:rsidRPr="00355286">
        <w:rPr>
          <w:rFonts w:cs="Arial"/>
          <w:spacing w:val="-6"/>
          <w:sz w:val="18"/>
          <w:szCs w:val="18"/>
        </w:rPr>
        <w:t>293</w:t>
      </w:r>
      <w:r w:rsidR="00823C24" w:rsidRPr="00355286">
        <w:rPr>
          <w:rFonts w:cs="Arial"/>
          <w:spacing w:val="-6"/>
          <w:sz w:val="18"/>
          <w:szCs w:val="18"/>
          <w:lang w:val="en-US"/>
        </w:rPr>
        <w:t>.</w:t>
      </w:r>
      <w:r w:rsidR="002B26ED" w:rsidRPr="00355286">
        <w:rPr>
          <w:rFonts w:cs="Arial"/>
          <w:spacing w:val="-6"/>
          <w:sz w:val="18"/>
          <w:szCs w:val="18"/>
        </w:rPr>
        <w:t>12</w:t>
      </w:r>
      <w:r w:rsidR="00823C24" w:rsidRPr="00355286">
        <w:rPr>
          <w:rFonts w:cs="Arial"/>
          <w:spacing w:val="-6"/>
          <w:sz w:val="18"/>
          <w:szCs w:val="18"/>
          <w:lang w:val="en-US"/>
        </w:rPr>
        <w:t xml:space="preserve"> million (VAT excluded) for rental of fiber optic cable with lease term of </w:t>
      </w:r>
      <w:r w:rsidR="002B26ED" w:rsidRPr="00355286">
        <w:rPr>
          <w:rFonts w:cs="Arial"/>
          <w:spacing w:val="-6"/>
          <w:sz w:val="18"/>
          <w:szCs w:val="18"/>
        </w:rPr>
        <w:t>20</w:t>
      </w:r>
      <w:r w:rsidR="00823C24" w:rsidRPr="00355286">
        <w:rPr>
          <w:rFonts w:cs="Arial"/>
          <w:spacing w:val="-6"/>
          <w:sz w:val="18"/>
          <w:szCs w:val="18"/>
          <w:lang w:val="en-US"/>
        </w:rPr>
        <w:t xml:space="preserve"> years to AWC. </w:t>
      </w:r>
      <w:proofErr w:type="gramStart"/>
      <w:r w:rsidR="00823C24" w:rsidRPr="00355286">
        <w:rPr>
          <w:rFonts w:cs="Arial"/>
          <w:spacing w:val="-6"/>
          <w:sz w:val="18"/>
          <w:szCs w:val="18"/>
          <w:lang w:val="en-US"/>
        </w:rPr>
        <w:t>At</w:t>
      </w:r>
      <w:proofErr w:type="gramEnd"/>
      <w:r w:rsidR="00823C24" w:rsidRPr="00355286">
        <w:rPr>
          <w:rFonts w:cs="Arial"/>
          <w:spacing w:val="-6"/>
          <w:sz w:val="18"/>
          <w:szCs w:val="18"/>
          <w:lang w:val="en-US"/>
        </w:rPr>
        <w:t xml:space="preserve"> </w:t>
      </w:r>
      <w:r w:rsidR="002B26ED" w:rsidRPr="00355286">
        <w:rPr>
          <w:rFonts w:cs="Arial"/>
          <w:spacing w:val="-6"/>
          <w:sz w:val="18"/>
          <w:szCs w:val="18"/>
        </w:rPr>
        <w:t>31</w:t>
      </w:r>
      <w:r w:rsidR="00823C24" w:rsidRPr="00355286">
        <w:rPr>
          <w:rFonts w:cs="Arial"/>
          <w:spacing w:val="-6"/>
          <w:sz w:val="18"/>
          <w:szCs w:val="18"/>
          <w:lang w:val="en-US"/>
        </w:rPr>
        <w:t xml:space="preserve"> December </w:t>
      </w:r>
      <w:r w:rsidR="002B26ED" w:rsidRPr="00355286">
        <w:rPr>
          <w:rFonts w:cs="Arial"/>
          <w:spacing w:val="-6"/>
          <w:sz w:val="18"/>
          <w:szCs w:val="18"/>
        </w:rPr>
        <w:t>2024</w:t>
      </w:r>
      <w:r w:rsidR="00823C24" w:rsidRPr="00355286">
        <w:rPr>
          <w:rFonts w:cs="Arial"/>
          <w:spacing w:val="-6"/>
          <w:sz w:val="18"/>
          <w:szCs w:val="18"/>
          <w:lang w:val="en-US"/>
        </w:rPr>
        <w:t>,</w:t>
      </w:r>
      <w:r w:rsidR="00823C24" w:rsidRPr="00355286">
        <w:rPr>
          <w:rFonts w:cs="Arial"/>
          <w:sz w:val="18"/>
          <w:szCs w:val="18"/>
          <w:lang w:val="en-US"/>
        </w:rPr>
        <w:t xml:space="preserve"> balances of current and non-current </w:t>
      </w:r>
      <w:r w:rsidR="007D70C3" w:rsidRPr="00355286">
        <w:rPr>
          <w:rFonts w:cs="Arial"/>
          <w:sz w:val="18"/>
          <w:szCs w:val="18"/>
          <w:lang w:val="en-US"/>
        </w:rPr>
        <w:t>a</w:t>
      </w:r>
      <w:proofErr w:type="spellStart"/>
      <w:r w:rsidR="007D70C3" w:rsidRPr="00355286">
        <w:rPr>
          <w:rFonts w:cs="Arial"/>
          <w:sz w:val="18"/>
          <w:szCs w:val="18"/>
        </w:rPr>
        <w:t>dvance</w:t>
      </w:r>
      <w:proofErr w:type="spellEnd"/>
      <w:r w:rsidR="007D70C3" w:rsidRPr="00355286">
        <w:rPr>
          <w:rFonts w:cs="Arial"/>
          <w:sz w:val="18"/>
          <w:szCs w:val="18"/>
        </w:rPr>
        <w:t xml:space="preserve"> received for long-term operating</w:t>
      </w:r>
      <w:r w:rsidR="00823C24" w:rsidRPr="00355286">
        <w:rPr>
          <w:rFonts w:cs="Arial"/>
          <w:sz w:val="18"/>
          <w:szCs w:val="18"/>
          <w:lang w:val="en-US"/>
        </w:rPr>
        <w:t xml:space="preserve"> </w:t>
      </w:r>
      <w:r w:rsidR="00FC6196" w:rsidRPr="00355286">
        <w:rPr>
          <w:rFonts w:cs="Arial"/>
          <w:sz w:val="18"/>
          <w:szCs w:val="18"/>
          <w:lang w:val="en-US"/>
        </w:rPr>
        <w:t xml:space="preserve">contract </w:t>
      </w:r>
      <w:r w:rsidR="00823C24" w:rsidRPr="00355286">
        <w:rPr>
          <w:rFonts w:cs="Arial"/>
          <w:sz w:val="18"/>
          <w:szCs w:val="18"/>
          <w:lang w:val="en-US"/>
        </w:rPr>
        <w:t xml:space="preserve">amounting to Baht </w:t>
      </w:r>
      <w:r w:rsidR="002B26ED" w:rsidRPr="00355286">
        <w:rPr>
          <w:rFonts w:cs="Arial"/>
          <w:sz w:val="18"/>
          <w:szCs w:val="18"/>
        </w:rPr>
        <w:t>614</w:t>
      </w:r>
      <w:r w:rsidR="00823C24" w:rsidRPr="00355286">
        <w:rPr>
          <w:rFonts w:cs="Arial"/>
          <w:sz w:val="18"/>
          <w:szCs w:val="18"/>
          <w:lang w:val="en-US"/>
        </w:rPr>
        <w:t>.</w:t>
      </w:r>
      <w:r w:rsidR="002B26ED" w:rsidRPr="00355286">
        <w:rPr>
          <w:rFonts w:cs="Arial"/>
          <w:sz w:val="18"/>
          <w:szCs w:val="18"/>
        </w:rPr>
        <w:t>66</w:t>
      </w:r>
      <w:r w:rsidR="00823C24" w:rsidRPr="00355286">
        <w:rPr>
          <w:rFonts w:cs="Arial"/>
          <w:sz w:val="18"/>
          <w:szCs w:val="18"/>
          <w:lang w:val="en-US"/>
        </w:rPr>
        <w:t xml:space="preserve"> million and Baht </w:t>
      </w:r>
      <w:r w:rsidR="002B26ED" w:rsidRPr="00355286">
        <w:rPr>
          <w:rFonts w:cs="Arial"/>
          <w:sz w:val="18"/>
          <w:szCs w:val="18"/>
        </w:rPr>
        <w:t>5</w:t>
      </w:r>
      <w:r w:rsidR="00DC5C13" w:rsidRPr="00355286">
        <w:rPr>
          <w:rFonts w:cs="Arial"/>
          <w:sz w:val="18"/>
          <w:szCs w:val="18"/>
          <w:lang w:val="en-US"/>
        </w:rPr>
        <w:t>,</w:t>
      </w:r>
      <w:r w:rsidR="002B26ED" w:rsidRPr="00355286">
        <w:rPr>
          <w:rFonts w:cs="Arial"/>
          <w:sz w:val="18"/>
          <w:szCs w:val="18"/>
        </w:rPr>
        <w:t>634</w:t>
      </w:r>
      <w:r w:rsidR="00DC5C13" w:rsidRPr="00355286">
        <w:rPr>
          <w:rFonts w:cs="Arial"/>
          <w:sz w:val="18"/>
          <w:szCs w:val="18"/>
          <w:lang w:val="en-US"/>
        </w:rPr>
        <w:t>.</w:t>
      </w:r>
      <w:r w:rsidR="002B26ED" w:rsidRPr="00355286">
        <w:rPr>
          <w:rFonts w:cs="Arial"/>
          <w:sz w:val="18"/>
          <w:szCs w:val="18"/>
        </w:rPr>
        <w:t>34</w:t>
      </w:r>
      <w:r w:rsidR="00823C24" w:rsidRPr="00355286">
        <w:rPr>
          <w:rFonts w:cs="Arial"/>
          <w:sz w:val="18"/>
          <w:szCs w:val="18"/>
          <w:lang w:val="en-US"/>
        </w:rPr>
        <w:t xml:space="preserve"> million were presented under “Trade and other payables” </w:t>
      </w:r>
      <w:r w:rsidR="00823C24" w:rsidRPr="00355286">
        <w:rPr>
          <w:rFonts w:cs="Arial"/>
          <w:spacing w:val="-2"/>
          <w:sz w:val="18"/>
          <w:szCs w:val="18"/>
          <w:lang w:val="en-US"/>
        </w:rPr>
        <w:t xml:space="preserve">and “Other non-current liabilities”, respectively. The Group </w:t>
      </w:r>
      <w:proofErr w:type="spellStart"/>
      <w:r w:rsidR="00823C24" w:rsidRPr="00355286">
        <w:rPr>
          <w:rFonts w:cs="Arial"/>
          <w:spacing w:val="-2"/>
          <w:sz w:val="18"/>
          <w:szCs w:val="18"/>
          <w:lang w:val="en-US"/>
        </w:rPr>
        <w:t>recognised</w:t>
      </w:r>
      <w:proofErr w:type="spellEnd"/>
      <w:r w:rsidR="00823C24" w:rsidRPr="00355286">
        <w:rPr>
          <w:rFonts w:cs="Arial"/>
          <w:spacing w:val="-2"/>
          <w:sz w:val="18"/>
          <w:szCs w:val="18"/>
          <w:lang w:val="en-US"/>
        </w:rPr>
        <w:t xml:space="preserve"> Baht </w:t>
      </w:r>
      <w:r w:rsidR="002B26ED" w:rsidRPr="00355286">
        <w:rPr>
          <w:rFonts w:cs="Arial"/>
          <w:sz w:val="18"/>
          <w:szCs w:val="18"/>
        </w:rPr>
        <w:t>488</w:t>
      </w:r>
      <w:r w:rsidR="00DC5C13" w:rsidRPr="00355286">
        <w:rPr>
          <w:rFonts w:cs="Arial"/>
          <w:sz w:val="18"/>
          <w:szCs w:val="18"/>
          <w:lang w:val="en-US"/>
        </w:rPr>
        <w:t>.</w:t>
      </w:r>
      <w:r w:rsidR="002B26ED" w:rsidRPr="00355286">
        <w:rPr>
          <w:rFonts w:cs="Arial"/>
          <w:sz w:val="18"/>
          <w:szCs w:val="18"/>
        </w:rPr>
        <w:t>29</w:t>
      </w:r>
      <w:r w:rsidR="00823C24" w:rsidRPr="00355286">
        <w:rPr>
          <w:rFonts w:cs="Arial"/>
          <w:spacing w:val="-2"/>
          <w:sz w:val="18"/>
          <w:szCs w:val="18"/>
          <w:lang w:val="en-US"/>
        </w:rPr>
        <w:t xml:space="preserve"> </w:t>
      </w:r>
      <w:proofErr w:type="spellStart"/>
      <w:r w:rsidR="00823C24" w:rsidRPr="00355286">
        <w:rPr>
          <w:rFonts w:cs="Arial"/>
          <w:spacing w:val="-2"/>
          <w:sz w:val="18"/>
          <w:szCs w:val="18"/>
          <w:lang w:val="en-US"/>
        </w:rPr>
        <w:t>million</w:t>
      </w:r>
      <w:proofErr w:type="spellEnd"/>
      <w:r w:rsidR="00823C24" w:rsidRPr="00355286">
        <w:rPr>
          <w:rFonts w:cs="Arial"/>
          <w:spacing w:val="-2"/>
          <w:sz w:val="18"/>
          <w:szCs w:val="18"/>
          <w:lang w:val="en-US"/>
        </w:rPr>
        <w:t xml:space="preserve"> of rental revenue for the </w:t>
      </w:r>
      <w:r w:rsidR="005939CE" w:rsidRPr="00355286">
        <w:rPr>
          <w:rFonts w:cs="Arial"/>
          <w:sz w:val="18"/>
          <w:szCs w:val="18"/>
          <w:lang w:eastAsia="th-TH"/>
        </w:rPr>
        <w:t>year ended</w:t>
      </w:r>
      <w:r w:rsidR="0016449C" w:rsidRPr="00355286">
        <w:rPr>
          <w:rFonts w:cs="Arial"/>
          <w:sz w:val="18"/>
          <w:szCs w:val="18"/>
          <w:lang w:eastAsia="th-TH"/>
        </w:rPr>
        <w:t xml:space="preserve"> </w:t>
      </w:r>
      <w:r w:rsidR="002B26ED" w:rsidRPr="00355286">
        <w:rPr>
          <w:rFonts w:cs="Arial"/>
          <w:sz w:val="18"/>
          <w:szCs w:val="18"/>
          <w:lang w:eastAsia="th-TH"/>
        </w:rPr>
        <w:t>31</w:t>
      </w:r>
      <w:r w:rsidR="0016449C" w:rsidRPr="00355286">
        <w:rPr>
          <w:rFonts w:cs="Arial"/>
          <w:sz w:val="18"/>
          <w:szCs w:val="18"/>
          <w:lang w:eastAsia="th-TH"/>
        </w:rPr>
        <w:t xml:space="preserve"> December </w:t>
      </w:r>
      <w:r w:rsidR="002B26ED" w:rsidRPr="00355286">
        <w:rPr>
          <w:rFonts w:cs="Arial"/>
          <w:sz w:val="18"/>
          <w:szCs w:val="18"/>
          <w:lang w:eastAsia="th-TH"/>
        </w:rPr>
        <w:t>2024</w:t>
      </w:r>
      <w:r w:rsidR="002B63B4" w:rsidRPr="00355286">
        <w:rPr>
          <w:rFonts w:cs="Arial"/>
          <w:sz w:val="18"/>
          <w:szCs w:val="18"/>
          <w:lang w:eastAsia="th-TH"/>
        </w:rPr>
        <w:t>.</w:t>
      </w:r>
    </w:p>
    <w:p w14:paraId="1442343E" w14:textId="77777777" w:rsidR="00883500" w:rsidRPr="00355286" w:rsidRDefault="00883500" w:rsidP="00F355F4">
      <w:pPr>
        <w:spacing w:line="240" w:lineRule="auto"/>
        <w:jc w:val="thaiDistribute"/>
        <w:rPr>
          <w:rFonts w:cs="Arial"/>
          <w:sz w:val="18"/>
          <w:szCs w:val="18"/>
          <w:lang w:eastAsia="th-TH"/>
        </w:rPr>
      </w:pPr>
    </w:p>
    <w:p w14:paraId="4A6023ED" w14:textId="77777777" w:rsidR="0006301F" w:rsidRPr="00355286" w:rsidRDefault="0006301F" w:rsidP="00F355F4">
      <w:pPr>
        <w:spacing w:line="240" w:lineRule="auto"/>
        <w:jc w:val="thaiDistribute"/>
        <w:rPr>
          <w:rFonts w:cs="Arial"/>
          <w:sz w:val="18"/>
          <w:szCs w:val="18"/>
          <w:lang w:eastAsia="th-TH"/>
        </w:rPr>
      </w:pPr>
    </w:p>
    <w:p w14:paraId="7EB19D63" w14:textId="0B971D52" w:rsidR="00F511CB" w:rsidRPr="00355286" w:rsidRDefault="002B26ED" w:rsidP="00F355F4">
      <w:pPr>
        <w:spacing w:line="240" w:lineRule="auto"/>
        <w:ind w:left="540" w:hanging="540"/>
        <w:jc w:val="thaiDistribute"/>
        <w:rPr>
          <w:rFonts w:cs="Arial"/>
          <w:b/>
          <w:bCs/>
          <w:sz w:val="18"/>
          <w:szCs w:val="18"/>
          <w:lang w:eastAsia="th-TH"/>
        </w:rPr>
      </w:pPr>
      <w:r w:rsidRPr="00355286">
        <w:rPr>
          <w:rFonts w:cs="Arial"/>
          <w:b/>
          <w:bCs/>
          <w:sz w:val="18"/>
          <w:szCs w:val="18"/>
          <w:lang w:eastAsia="th-TH"/>
        </w:rPr>
        <w:t>35</w:t>
      </w:r>
      <w:r w:rsidR="00F511CB" w:rsidRPr="00355286">
        <w:rPr>
          <w:rFonts w:cs="Arial"/>
          <w:b/>
          <w:bCs/>
          <w:sz w:val="18"/>
          <w:szCs w:val="18"/>
          <w:lang w:eastAsia="th-TH"/>
        </w:rPr>
        <w:tab/>
      </w:r>
      <w:r w:rsidR="00F511CB" w:rsidRPr="00355286">
        <w:rPr>
          <w:rFonts w:eastAsia="Arial Unicode MS" w:cs="Arial"/>
          <w:b/>
          <w:bCs/>
          <w:sz w:val="18"/>
          <w:szCs w:val="18"/>
        </w:rPr>
        <w:t>Cost of providing services</w:t>
      </w:r>
    </w:p>
    <w:p w14:paraId="50E121FB" w14:textId="0F4A8072" w:rsidR="0016449C" w:rsidRPr="00355286" w:rsidRDefault="0016449C" w:rsidP="00F355F4">
      <w:pPr>
        <w:spacing w:line="240" w:lineRule="auto"/>
        <w:jc w:val="thaiDistribute"/>
        <w:rPr>
          <w:rFonts w:cs="Arial"/>
          <w:sz w:val="18"/>
          <w:szCs w:val="18"/>
          <w:lang w:val="en-US"/>
        </w:rPr>
      </w:pPr>
    </w:p>
    <w:p w14:paraId="65108915" w14:textId="7E2EC5C3" w:rsidR="0016449C" w:rsidRPr="00355286" w:rsidRDefault="0016449C" w:rsidP="00F355F4">
      <w:pPr>
        <w:spacing w:line="240" w:lineRule="auto"/>
        <w:jc w:val="thaiDistribute"/>
        <w:rPr>
          <w:rFonts w:cs="Arial"/>
          <w:sz w:val="18"/>
          <w:szCs w:val="18"/>
        </w:rPr>
      </w:pPr>
      <w:r w:rsidRPr="00355286">
        <w:rPr>
          <w:rFonts w:cs="Arial"/>
          <w:spacing w:val="-6"/>
          <w:sz w:val="18"/>
          <w:szCs w:val="18"/>
        </w:rPr>
        <w:t xml:space="preserve">For the period from </w:t>
      </w:r>
      <w:r w:rsidR="002B26ED" w:rsidRPr="00355286">
        <w:rPr>
          <w:rFonts w:cs="Arial"/>
          <w:spacing w:val="-6"/>
          <w:sz w:val="18"/>
          <w:szCs w:val="18"/>
        </w:rPr>
        <w:t>1</w:t>
      </w:r>
      <w:r w:rsidRPr="00355286">
        <w:rPr>
          <w:rFonts w:cs="Arial"/>
          <w:spacing w:val="-6"/>
          <w:sz w:val="18"/>
          <w:szCs w:val="18"/>
        </w:rPr>
        <w:t xml:space="preserve"> March (date of amalgamation) to </w:t>
      </w:r>
      <w:r w:rsidR="002B26ED" w:rsidRPr="00355286">
        <w:rPr>
          <w:rFonts w:cs="Arial"/>
          <w:spacing w:val="-6"/>
          <w:sz w:val="18"/>
          <w:szCs w:val="18"/>
        </w:rPr>
        <w:t>31</w:t>
      </w:r>
      <w:r w:rsidRPr="00355286">
        <w:rPr>
          <w:rFonts w:cs="Arial"/>
          <w:spacing w:val="-6"/>
          <w:sz w:val="18"/>
          <w:szCs w:val="18"/>
        </w:rPr>
        <w:t xml:space="preserve"> December </w:t>
      </w:r>
      <w:r w:rsidR="002B26ED" w:rsidRPr="00355286">
        <w:rPr>
          <w:rFonts w:cs="Arial"/>
          <w:spacing w:val="-6"/>
          <w:sz w:val="18"/>
          <w:szCs w:val="18"/>
        </w:rPr>
        <w:t>2023</w:t>
      </w:r>
      <w:r w:rsidRPr="00355286">
        <w:rPr>
          <w:rFonts w:cs="Arial"/>
          <w:spacing w:val="-6"/>
          <w:sz w:val="18"/>
          <w:szCs w:val="18"/>
        </w:rPr>
        <w:t>, the Company recognised the reversal of provision</w:t>
      </w:r>
      <w:r w:rsidRPr="00355286">
        <w:rPr>
          <w:rFonts w:cs="Arial"/>
          <w:sz w:val="18"/>
          <w:szCs w:val="18"/>
        </w:rPr>
        <w:t xml:space="preserve"> related to court proceedings and commercial dispute between the Company and NT in relation to the interconnection </w:t>
      </w:r>
      <w:r w:rsidRPr="00355286">
        <w:rPr>
          <w:rFonts w:cs="Arial"/>
          <w:spacing w:val="-6"/>
          <w:sz w:val="18"/>
          <w:szCs w:val="18"/>
        </w:rPr>
        <w:t xml:space="preserve">charges amounting to Baht </w:t>
      </w:r>
      <w:r w:rsidR="002B26ED" w:rsidRPr="00355286">
        <w:rPr>
          <w:rFonts w:cs="Arial"/>
          <w:spacing w:val="-6"/>
          <w:sz w:val="18"/>
          <w:szCs w:val="18"/>
        </w:rPr>
        <w:t>1</w:t>
      </w:r>
      <w:r w:rsidRPr="00355286">
        <w:rPr>
          <w:rFonts w:cs="Arial"/>
          <w:spacing w:val="-6"/>
          <w:sz w:val="18"/>
          <w:szCs w:val="18"/>
        </w:rPr>
        <w:t>,</w:t>
      </w:r>
      <w:r w:rsidR="002B26ED" w:rsidRPr="00355286">
        <w:rPr>
          <w:rFonts w:cs="Arial"/>
          <w:spacing w:val="-6"/>
          <w:sz w:val="18"/>
          <w:szCs w:val="18"/>
        </w:rPr>
        <w:t>763</w:t>
      </w:r>
      <w:r w:rsidRPr="00355286">
        <w:rPr>
          <w:rFonts w:cs="Arial"/>
          <w:spacing w:val="-6"/>
          <w:sz w:val="18"/>
          <w:szCs w:val="18"/>
        </w:rPr>
        <w:t>.</w:t>
      </w:r>
      <w:r w:rsidR="002B26ED" w:rsidRPr="00355286">
        <w:rPr>
          <w:rFonts w:cs="Arial"/>
          <w:spacing w:val="-6"/>
          <w:sz w:val="18"/>
          <w:szCs w:val="18"/>
        </w:rPr>
        <w:t>46</w:t>
      </w:r>
      <w:r w:rsidRPr="00355286">
        <w:rPr>
          <w:rFonts w:cs="Arial"/>
          <w:spacing w:val="-6"/>
          <w:sz w:val="18"/>
          <w:szCs w:val="18"/>
        </w:rPr>
        <w:t xml:space="preserve"> million</w:t>
      </w:r>
      <w:r w:rsidR="00001E51" w:rsidRPr="00355286">
        <w:rPr>
          <w:rFonts w:cs="Arial"/>
          <w:spacing w:val="-6"/>
          <w:sz w:val="18"/>
          <w:szCs w:val="18"/>
        </w:rPr>
        <w:t>, t</w:t>
      </w:r>
      <w:r w:rsidR="00381463" w:rsidRPr="00355286">
        <w:rPr>
          <w:rFonts w:cs="Arial"/>
          <w:spacing w:val="-6"/>
          <w:sz w:val="18"/>
          <w:szCs w:val="22"/>
        </w:rPr>
        <w:t xml:space="preserve">his case becomes final. </w:t>
      </w:r>
      <w:r w:rsidRPr="00355286">
        <w:rPr>
          <w:rFonts w:cs="Arial"/>
          <w:spacing w:val="-6"/>
          <w:sz w:val="18"/>
          <w:szCs w:val="18"/>
        </w:rPr>
        <w:t>The Company recognised this transactio</w:t>
      </w:r>
      <w:r w:rsidRPr="00355286">
        <w:rPr>
          <w:rFonts w:cs="Arial"/>
          <w:spacing w:val="-4"/>
          <w:sz w:val="18"/>
          <w:szCs w:val="18"/>
        </w:rPr>
        <w:t>n in profit and loss</w:t>
      </w:r>
      <w:r w:rsidRPr="00355286">
        <w:rPr>
          <w:rFonts w:cs="Arial"/>
          <w:sz w:val="18"/>
          <w:szCs w:val="18"/>
        </w:rPr>
        <w:t xml:space="preserve"> under cost of providing services.</w:t>
      </w:r>
    </w:p>
    <w:p w14:paraId="00C39529" w14:textId="77777777" w:rsidR="000C7C92" w:rsidRPr="00355286" w:rsidRDefault="000C7C92" w:rsidP="00F355F4">
      <w:pPr>
        <w:spacing w:line="240" w:lineRule="auto"/>
        <w:jc w:val="thaiDistribute"/>
        <w:rPr>
          <w:rFonts w:cs="Arial"/>
          <w:sz w:val="18"/>
          <w:szCs w:val="18"/>
          <w:lang w:val="en-US"/>
        </w:rPr>
      </w:pPr>
    </w:p>
    <w:p w14:paraId="3F828CD8" w14:textId="3E69A536" w:rsidR="00750C44" w:rsidRPr="00355286" w:rsidRDefault="00750C44">
      <w:pPr>
        <w:spacing w:line="240" w:lineRule="auto"/>
        <w:rPr>
          <w:rFonts w:cs="Arial"/>
          <w:sz w:val="18"/>
          <w:szCs w:val="18"/>
          <w:lang w:val="en-US"/>
        </w:rPr>
      </w:pPr>
      <w:r w:rsidRPr="00355286">
        <w:rPr>
          <w:rFonts w:cs="Arial"/>
          <w:sz w:val="18"/>
          <w:szCs w:val="18"/>
          <w:lang w:val="en-US"/>
        </w:rPr>
        <w:br w:type="page"/>
      </w:r>
    </w:p>
    <w:p w14:paraId="27814CBE" w14:textId="77777777" w:rsidR="00912E68" w:rsidRPr="00355286" w:rsidRDefault="00912E68" w:rsidP="00F355F4">
      <w:pPr>
        <w:spacing w:line="240" w:lineRule="auto"/>
        <w:jc w:val="thaiDistribute"/>
        <w:rPr>
          <w:rFonts w:cs="Arial"/>
          <w:sz w:val="18"/>
          <w:szCs w:val="18"/>
          <w:lang w:val="en-US"/>
        </w:rPr>
      </w:pPr>
    </w:p>
    <w:p w14:paraId="457913A0" w14:textId="29CF6E64" w:rsidR="00F511CB" w:rsidRPr="00355286" w:rsidRDefault="002B26ED" w:rsidP="00F355F4">
      <w:pPr>
        <w:spacing w:line="240" w:lineRule="auto"/>
        <w:ind w:left="540" w:hanging="540"/>
        <w:jc w:val="thaiDistribute"/>
        <w:rPr>
          <w:rFonts w:cs="Arial"/>
          <w:b/>
          <w:bCs/>
          <w:sz w:val="18"/>
          <w:szCs w:val="18"/>
          <w:lang w:eastAsia="th-TH"/>
        </w:rPr>
      </w:pPr>
      <w:r w:rsidRPr="00355286">
        <w:rPr>
          <w:rFonts w:cs="Arial"/>
          <w:b/>
          <w:bCs/>
          <w:sz w:val="18"/>
          <w:szCs w:val="18"/>
          <w:lang w:eastAsia="th-TH"/>
        </w:rPr>
        <w:t>36</w:t>
      </w:r>
      <w:r w:rsidR="00F511CB" w:rsidRPr="00355286">
        <w:rPr>
          <w:rFonts w:cs="Arial"/>
          <w:b/>
          <w:bCs/>
          <w:sz w:val="18"/>
          <w:szCs w:val="18"/>
          <w:lang w:eastAsia="th-TH"/>
        </w:rPr>
        <w:tab/>
      </w:r>
      <w:r w:rsidR="00F511CB" w:rsidRPr="00355286">
        <w:rPr>
          <w:rFonts w:eastAsia="Arial Unicode MS" w:cs="Arial"/>
          <w:b/>
          <w:bCs/>
          <w:sz w:val="18"/>
          <w:szCs w:val="18"/>
        </w:rPr>
        <w:t>Other income</w:t>
      </w:r>
    </w:p>
    <w:p w14:paraId="0DCF8770" w14:textId="0D50F36F" w:rsidR="0016449C" w:rsidRPr="00355286" w:rsidRDefault="0016449C" w:rsidP="00F355F4">
      <w:pPr>
        <w:spacing w:line="240" w:lineRule="auto"/>
        <w:jc w:val="thaiDistribute"/>
        <w:rPr>
          <w:rFonts w:cs="Arial"/>
          <w:sz w:val="18"/>
          <w:szCs w:val="18"/>
          <w:lang w:val="en-US"/>
        </w:rPr>
      </w:pPr>
    </w:p>
    <w:tbl>
      <w:tblPr>
        <w:tblW w:w="9468" w:type="dxa"/>
        <w:tblInd w:w="108" w:type="dxa"/>
        <w:tblLayout w:type="fixed"/>
        <w:tblLook w:val="0000" w:firstRow="0" w:lastRow="0" w:firstColumn="0" w:lastColumn="0" w:noHBand="0" w:noVBand="0"/>
      </w:tblPr>
      <w:tblGrid>
        <w:gridCol w:w="3420"/>
        <w:gridCol w:w="1584"/>
        <w:gridCol w:w="1440"/>
        <w:gridCol w:w="1584"/>
        <w:gridCol w:w="1440"/>
      </w:tblGrid>
      <w:tr w:rsidR="00271462" w:rsidRPr="00355286" w14:paraId="420CF95E" w14:textId="77777777" w:rsidTr="00A81DE2">
        <w:tc>
          <w:tcPr>
            <w:tcW w:w="3420" w:type="dxa"/>
            <w:shd w:val="clear" w:color="auto" w:fill="auto"/>
          </w:tcPr>
          <w:p w14:paraId="52B0CD5A" w14:textId="77777777" w:rsidR="00883500" w:rsidRPr="00355286" w:rsidRDefault="00883500" w:rsidP="00F355F4">
            <w:pPr>
              <w:spacing w:line="240" w:lineRule="auto"/>
              <w:ind w:left="-86"/>
              <w:jc w:val="both"/>
              <w:rPr>
                <w:rFonts w:cs="Arial"/>
                <w:b/>
                <w:bCs/>
                <w:sz w:val="16"/>
                <w:szCs w:val="16"/>
                <w:cs/>
                <w:lang w:val="en-US"/>
              </w:rPr>
            </w:pPr>
          </w:p>
        </w:tc>
        <w:tc>
          <w:tcPr>
            <w:tcW w:w="3024" w:type="dxa"/>
            <w:gridSpan w:val="2"/>
            <w:tcBorders>
              <w:bottom w:val="single" w:sz="4" w:space="0" w:color="auto"/>
            </w:tcBorders>
            <w:vAlign w:val="bottom"/>
          </w:tcPr>
          <w:p w14:paraId="63C2D5C0" w14:textId="77777777" w:rsidR="00883500" w:rsidRPr="00355286" w:rsidRDefault="00883500" w:rsidP="00F355F4">
            <w:pPr>
              <w:spacing w:line="240" w:lineRule="auto"/>
              <w:ind w:right="-72"/>
              <w:jc w:val="center"/>
              <w:rPr>
                <w:rFonts w:cs="Arial"/>
                <w:sz w:val="16"/>
                <w:szCs w:val="16"/>
                <w:lang w:val="en-US"/>
              </w:rPr>
            </w:pPr>
            <w:r w:rsidRPr="00355286">
              <w:rPr>
                <w:rFonts w:cs="Arial"/>
                <w:b/>
                <w:bCs/>
                <w:sz w:val="16"/>
                <w:szCs w:val="16"/>
                <w:lang w:val="en-US"/>
              </w:rPr>
              <w:t>Consolidated financial statements</w:t>
            </w:r>
          </w:p>
        </w:tc>
        <w:tc>
          <w:tcPr>
            <w:tcW w:w="3024" w:type="dxa"/>
            <w:gridSpan w:val="2"/>
            <w:tcBorders>
              <w:bottom w:val="single" w:sz="4" w:space="0" w:color="auto"/>
            </w:tcBorders>
            <w:vAlign w:val="bottom"/>
          </w:tcPr>
          <w:p w14:paraId="448F21B5" w14:textId="77777777" w:rsidR="00883500" w:rsidRPr="00355286" w:rsidRDefault="00883500" w:rsidP="00F355F4">
            <w:pPr>
              <w:spacing w:line="240" w:lineRule="auto"/>
              <w:ind w:right="-72"/>
              <w:jc w:val="center"/>
              <w:rPr>
                <w:rFonts w:cs="Arial"/>
                <w:sz w:val="16"/>
                <w:szCs w:val="16"/>
                <w:lang w:val="en-US"/>
              </w:rPr>
            </w:pPr>
            <w:r w:rsidRPr="00355286">
              <w:rPr>
                <w:rFonts w:cs="Arial"/>
                <w:b/>
                <w:bCs/>
                <w:sz w:val="16"/>
                <w:szCs w:val="16"/>
                <w:lang w:val="en-US"/>
              </w:rPr>
              <w:t>Separate financial statements</w:t>
            </w:r>
          </w:p>
        </w:tc>
      </w:tr>
      <w:tr w:rsidR="00271462" w:rsidRPr="00355286" w14:paraId="2E6A62CE" w14:textId="77777777" w:rsidTr="00792953">
        <w:tc>
          <w:tcPr>
            <w:tcW w:w="3420" w:type="dxa"/>
            <w:shd w:val="clear" w:color="auto" w:fill="auto"/>
          </w:tcPr>
          <w:p w14:paraId="06C7521C" w14:textId="77777777" w:rsidR="00883500" w:rsidRPr="00355286" w:rsidRDefault="00883500" w:rsidP="00F355F4">
            <w:pPr>
              <w:spacing w:line="240" w:lineRule="auto"/>
              <w:ind w:left="-86"/>
              <w:jc w:val="both"/>
              <w:rPr>
                <w:rFonts w:cs="Arial"/>
                <w:b/>
                <w:bCs/>
                <w:sz w:val="16"/>
                <w:szCs w:val="16"/>
                <w:lang w:val="en-US"/>
              </w:rPr>
            </w:pPr>
          </w:p>
        </w:tc>
        <w:tc>
          <w:tcPr>
            <w:tcW w:w="1584" w:type="dxa"/>
            <w:tcBorders>
              <w:top w:val="single" w:sz="4" w:space="0" w:color="auto"/>
            </w:tcBorders>
            <w:vAlign w:val="bottom"/>
          </w:tcPr>
          <w:p w14:paraId="27A5B02D" w14:textId="77777777" w:rsidR="00883500" w:rsidRPr="00355286" w:rsidRDefault="00883500"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1A646413" w14:textId="77777777"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For the period</w:t>
            </w:r>
          </w:p>
        </w:tc>
        <w:tc>
          <w:tcPr>
            <w:tcW w:w="1584" w:type="dxa"/>
            <w:tcBorders>
              <w:top w:val="single" w:sz="4" w:space="0" w:color="auto"/>
            </w:tcBorders>
            <w:vAlign w:val="bottom"/>
          </w:tcPr>
          <w:p w14:paraId="185FE972" w14:textId="77777777" w:rsidR="00883500" w:rsidRPr="00355286" w:rsidRDefault="00883500"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328B8B43" w14:textId="77777777"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For the period</w:t>
            </w:r>
          </w:p>
        </w:tc>
      </w:tr>
      <w:tr w:rsidR="00271462" w:rsidRPr="00355286" w14:paraId="6C4A570A" w14:textId="77777777" w:rsidTr="00792953">
        <w:tc>
          <w:tcPr>
            <w:tcW w:w="3420" w:type="dxa"/>
            <w:shd w:val="clear" w:color="auto" w:fill="auto"/>
          </w:tcPr>
          <w:p w14:paraId="425D4E08" w14:textId="77777777" w:rsidR="00883500" w:rsidRPr="00355286" w:rsidRDefault="00883500" w:rsidP="00F355F4">
            <w:pPr>
              <w:spacing w:line="240" w:lineRule="auto"/>
              <w:ind w:left="-86"/>
              <w:jc w:val="both"/>
              <w:rPr>
                <w:rFonts w:cs="Arial"/>
                <w:b/>
                <w:bCs/>
                <w:sz w:val="16"/>
                <w:szCs w:val="16"/>
                <w:lang w:val="en-US"/>
              </w:rPr>
            </w:pPr>
          </w:p>
        </w:tc>
        <w:tc>
          <w:tcPr>
            <w:tcW w:w="1584" w:type="dxa"/>
            <w:vAlign w:val="bottom"/>
          </w:tcPr>
          <w:p w14:paraId="1087508A" w14:textId="77777777" w:rsidR="00883500" w:rsidRPr="00355286" w:rsidRDefault="00883500" w:rsidP="00F355F4">
            <w:pPr>
              <w:spacing w:line="240" w:lineRule="auto"/>
              <w:ind w:right="-72"/>
              <w:jc w:val="center"/>
              <w:rPr>
                <w:rFonts w:cs="Arial"/>
                <w:b/>
                <w:bCs/>
                <w:sz w:val="16"/>
                <w:szCs w:val="16"/>
              </w:rPr>
            </w:pPr>
          </w:p>
        </w:tc>
        <w:tc>
          <w:tcPr>
            <w:tcW w:w="1440" w:type="dxa"/>
            <w:shd w:val="clear" w:color="auto" w:fill="auto"/>
            <w:vAlign w:val="center"/>
          </w:tcPr>
          <w:p w14:paraId="32298A7C" w14:textId="74F4829B"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c>
          <w:tcPr>
            <w:tcW w:w="1584" w:type="dxa"/>
            <w:vAlign w:val="bottom"/>
          </w:tcPr>
          <w:p w14:paraId="7EB29467" w14:textId="77777777" w:rsidR="00883500" w:rsidRPr="00355286" w:rsidRDefault="00883500" w:rsidP="00F355F4">
            <w:pPr>
              <w:spacing w:line="240" w:lineRule="auto"/>
              <w:ind w:right="-72"/>
              <w:jc w:val="center"/>
              <w:rPr>
                <w:rFonts w:cs="Arial"/>
                <w:b/>
                <w:bCs/>
                <w:sz w:val="16"/>
                <w:szCs w:val="16"/>
              </w:rPr>
            </w:pPr>
          </w:p>
        </w:tc>
        <w:tc>
          <w:tcPr>
            <w:tcW w:w="1440" w:type="dxa"/>
            <w:shd w:val="clear" w:color="auto" w:fill="auto"/>
            <w:vAlign w:val="center"/>
          </w:tcPr>
          <w:p w14:paraId="23F4400F" w14:textId="2EA88E07"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r>
      <w:tr w:rsidR="00271462" w:rsidRPr="00355286" w14:paraId="19F1AC0B" w14:textId="77777777" w:rsidTr="00792953">
        <w:tc>
          <w:tcPr>
            <w:tcW w:w="3420" w:type="dxa"/>
            <w:shd w:val="clear" w:color="auto" w:fill="auto"/>
          </w:tcPr>
          <w:p w14:paraId="7AFA016E" w14:textId="77777777" w:rsidR="00883500" w:rsidRPr="00355286" w:rsidRDefault="00883500" w:rsidP="00F355F4">
            <w:pPr>
              <w:spacing w:line="240" w:lineRule="auto"/>
              <w:ind w:left="-86"/>
              <w:jc w:val="both"/>
              <w:rPr>
                <w:rFonts w:cs="Arial"/>
                <w:b/>
                <w:bCs/>
                <w:sz w:val="16"/>
                <w:szCs w:val="16"/>
                <w:lang w:val="en-US"/>
              </w:rPr>
            </w:pPr>
          </w:p>
        </w:tc>
        <w:tc>
          <w:tcPr>
            <w:tcW w:w="1584" w:type="dxa"/>
            <w:vAlign w:val="center"/>
          </w:tcPr>
          <w:p w14:paraId="6415E141" w14:textId="77777777" w:rsidR="00883500" w:rsidRPr="00355286" w:rsidRDefault="00883500" w:rsidP="00F355F4">
            <w:pPr>
              <w:spacing w:line="240" w:lineRule="auto"/>
              <w:ind w:right="-72"/>
              <w:jc w:val="center"/>
              <w:rPr>
                <w:rFonts w:cs="Arial"/>
                <w:b/>
                <w:bCs/>
                <w:sz w:val="16"/>
                <w:szCs w:val="16"/>
              </w:rPr>
            </w:pPr>
          </w:p>
        </w:tc>
        <w:tc>
          <w:tcPr>
            <w:tcW w:w="1440" w:type="dxa"/>
            <w:shd w:val="clear" w:color="auto" w:fill="auto"/>
            <w:vAlign w:val="center"/>
          </w:tcPr>
          <w:p w14:paraId="366F640A" w14:textId="1B581879"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883500" w:rsidRPr="00355286">
              <w:rPr>
                <w:rFonts w:cs="Arial"/>
                <w:b/>
                <w:bCs/>
                <w:sz w:val="16"/>
                <w:szCs w:val="16"/>
              </w:rPr>
              <w:t xml:space="preserve"> (date of</w:t>
            </w:r>
          </w:p>
        </w:tc>
        <w:tc>
          <w:tcPr>
            <w:tcW w:w="1584" w:type="dxa"/>
            <w:vAlign w:val="center"/>
          </w:tcPr>
          <w:p w14:paraId="6A5D9CE9" w14:textId="77777777" w:rsidR="00883500" w:rsidRPr="00355286" w:rsidRDefault="00883500" w:rsidP="00F355F4">
            <w:pPr>
              <w:spacing w:line="240" w:lineRule="auto"/>
              <w:ind w:right="-72"/>
              <w:jc w:val="center"/>
              <w:rPr>
                <w:rFonts w:cs="Arial"/>
                <w:b/>
                <w:bCs/>
                <w:sz w:val="16"/>
                <w:szCs w:val="16"/>
              </w:rPr>
            </w:pPr>
          </w:p>
        </w:tc>
        <w:tc>
          <w:tcPr>
            <w:tcW w:w="1440" w:type="dxa"/>
            <w:shd w:val="clear" w:color="auto" w:fill="auto"/>
            <w:vAlign w:val="center"/>
          </w:tcPr>
          <w:p w14:paraId="24598936" w14:textId="73028ACB"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883500" w:rsidRPr="00355286">
              <w:rPr>
                <w:rFonts w:cs="Arial"/>
                <w:b/>
                <w:bCs/>
                <w:sz w:val="16"/>
                <w:szCs w:val="16"/>
              </w:rPr>
              <w:t xml:space="preserve"> (date of</w:t>
            </w:r>
          </w:p>
        </w:tc>
      </w:tr>
      <w:tr w:rsidR="00271462" w:rsidRPr="00355286" w14:paraId="4B319447" w14:textId="77777777" w:rsidTr="00792953">
        <w:tc>
          <w:tcPr>
            <w:tcW w:w="3420" w:type="dxa"/>
            <w:shd w:val="clear" w:color="auto" w:fill="auto"/>
          </w:tcPr>
          <w:p w14:paraId="6761EA26" w14:textId="77777777" w:rsidR="00883500" w:rsidRPr="00355286" w:rsidRDefault="00883500" w:rsidP="00F355F4">
            <w:pPr>
              <w:spacing w:line="240" w:lineRule="auto"/>
              <w:ind w:left="-86"/>
              <w:jc w:val="both"/>
              <w:rPr>
                <w:rFonts w:cs="Arial"/>
                <w:b/>
                <w:bCs/>
                <w:sz w:val="16"/>
                <w:szCs w:val="16"/>
                <w:lang w:val="en-US"/>
              </w:rPr>
            </w:pPr>
          </w:p>
        </w:tc>
        <w:tc>
          <w:tcPr>
            <w:tcW w:w="1584" w:type="dxa"/>
            <w:vAlign w:val="center"/>
          </w:tcPr>
          <w:p w14:paraId="3260B0F0" w14:textId="77777777"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4270A7B3" w14:textId="77777777"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amalgamation)</w:t>
            </w:r>
          </w:p>
        </w:tc>
        <w:tc>
          <w:tcPr>
            <w:tcW w:w="1584" w:type="dxa"/>
            <w:vAlign w:val="center"/>
          </w:tcPr>
          <w:p w14:paraId="76DE66ED" w14:textId="77777777"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4D1F7753" w14:textId="77777777"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amalgamation)</w:t>
            </w:r>
          </w:p>
        </w:tc>
      </w:tr>
      <w:tr w:rsidR="00271462" w:rsidRPr="00355286" w14:paraId="5436848F" w14:textId="77777777" w:rsidTr="00792953">
        <w:tc>
          <w:tcPr>
            <w:tcW w:w="3420" w:type="dxa"/>
            <w:shd w:val="clear" w:color="auto" w:fill="auto"/>
          </w:tcPr>
          <w:p w14:paraId="48123B90" w14:textId="77777777" w:rsidR="00883500" w:rsidRPr="00355286" w:rsidRDefault="00883500" w:rsidP="00F355F4">
            <w:pPr>
              <w:spacing w:line="240" w:lineRule="auto"/>
              <w:ind w:left="-86"/>
              <w:jc w:val="both"/>
              <w:rPr>
                <w:rFonts w:cs="Arial"/>
                <w:b/>
                <w:bCs/>
                <w:sz w:val="16"/>
                <w:szCs w:val="16"/>
                <w:lang w:val="en-US"/>
              </w:rPr>
            </w:pPr>
          </w:p>
        </w:tc>
        <w:tc>
          <w:tcPr>
            <w:tcW w:w="1584" w:type="dxa"/>
            <w:vAlign w:val="center"/>
          </w:tcPr>
          <w:p w14:paraId="7E83DFFF" w14:textId="0FA80A5E"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883500" w:rsidRPr="00355286">
              <w:rPr>
                <w:rFonts w:cs="Arial"/>
                <w:b/>
                <w:bCs/>
                <w:sz w:val="16"/>
                <w:szCs w:val="16"/>
              </w:rPr>
              <w:t xml:space="preserve"> December</w:t>
            </w:r>
          </w:p>
        </w:tc>
        <w:tc>
          <w:tcPr>
            <w:tcW w:w="1440" w:type="dxa"/>
            <w:shd w:val="clear" w:color="auto" w:fill="auto"/>
            <w:vAlign w:val="center"/>
          </w:tcPr>
          <w:p w14:paraId="24352DED" w14:textId="4088ADF5"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c>
          <w:tcPr>
            <w:tcW w:w="1584" w:type="dxa"/>
            <w:vAlign w:val="center"/>
          </w:tcPr>
          <w:p w14:paraId="272FB358" w14:textId="7DC832F0"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883500" w:rsidRPr="00355286">
              <w:rPr>
                <w:rFonts w:cs="Arial"/>
                <w:b/>
                <w:bCs/>
                <w:sz w:val="16"/>
                <w:szCs w:val="16"/>
              </w:rPr>
              <w:t xml:space="preserve"> December</w:t>
            </w:r>
          </w:p>
        </w:tc>
        <w:tc>
          <w:tcPr>
            <w:tcW w:w="1440" w:type="dxa"/>
            <w:shd w:val="clear" w:color="auto" w:fill="auto"/>
            <w:vAlign w:val="center"/>
          </w:tcPr>
          <w:p w14:paraId="6BFFED11" w14:textId="1E97606B"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r>
      <w:tr w:rsidR="00271462" w:rsidRPr="00355286" w14:paraId="35D27E0C" w14:textId="77777777" w:rsidTr="00792953">
        <w:tc>
          <w:tcPr>
            <w:tcW w:w="3420" w:type="dxa"/>
            <w:shd w:val="clear" w:color="auto" w:fill="auto"/>
          </w:tcPr>
          <w:p w14:paraId="4A8844A1" w14:textId="77777777" w:rsidR="00883500" w:rsidRPr="00355286" w:rsidRDefault="00883500" w:rsidP="00F355F4">
            <w:pPr>
              <w:spacing w:line="240" w:lineRule="auto"/>
              <w:ind w:left="-86"/>
              <w:jc w:val="both"/>
              <w:rPr>
                <w:rFonts w:cs="Arial"/>
                <w:b/>
                <w:bCs/>
                <w:sz w:val="16"/>
                <w:szCs w:val="16"/>
                <w:lang w:val="en-US"/>
              </w:rPr>
            </w:pPr>
          </w:p>
        </w:tc>
        <w:tc>
          <w:tcPr>
            <w:tcW w:w="1584" w:type="dxa"/>
            <w:vAlign w:val="center"/>
          </w:tcPr>
          <w:p w14:paraId="68BDB6CB" w14:textId="538EA35C"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511A6F93" w14:textId="21ADD72B"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c>
          <w:tcPr>
            <w:tcW w:w="1584" w:type="dxa"/>
            <w:vAlign w:val="center"/>
          </w:tcPr>
          <w:p w14:paraId="7E372E78" w14:textId="71812906"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25FEAA28" w14:textId="7AECAE8D"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r>
      <w:tr w:rsidR="00271462" w:rsidRPr="00355286" w14:paraId="35889124" w14:textId="77777777" w:rsidTr="00792953">
        <w:tc>
          <w:tcPr>
            <w:tcW w:w="3420" w:type="dxa"/>
            <w:shd w:val="clear" w:color="auto" w:fill="auto"/>
          </w:tcPr>
          <w:p w14:paraId="673A7111" w14:textId="77777777" w:rsidR="00883500" w:rsidRPr="00355286" w:rsidRDefault="00883500" w:rsidP="00F355F4">
            <w:pPr>
              <w:spacing w:line="240" w:lineRule="auto"/>
              <w:ind w:left="-86"/>
              <w:jc w:val="both"/>
              <w:rPr>
                <w:rFonts w:cs="Arial"/>
                <w:b/>
                <w:bCs/>
                <w:sz w:val="16"/>
                <w:szCs w:val="16"/>
                <w:lang w:val="en-US"/>
              </w:rPr>
            </w:pPr>
          </w:p>
        </w:tc>
        <w:tc>
          <w:tcPr>
            <w:tcW w:w="1584" w:type="dxa"/>
            <w:tcBorders>
              <w:bottom w:val="single" w:sz="4" w:space="0" w:color="auto"/>
            </w:tcBorders>
          </w:tcPr>
          <w:p w14:paraId="481089CB" w14:textId="77777777" w:rsidR="00883500" w:rsidRPr="00355286" w:rsidRDefault="00883500"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3D830ACF" w14:textId="77777777" w:rsidR="00883500" w:rsidRPr="00355286" w:rsidRDefault="00883500" w:rsidP="00F355F4">
            <w:pPr>
              <w:spacing w:line="240" w:lineRule="auto"/>
              <w:ind w:right="-72"/>
              <w:jc w:val="center"/>
              <w:rPr>
                <w:rFonts w:cs="Arial"/>
                <w:sz w:val="16"/>
                <w:szCs w:val="16"/>
                <w:lang w:val="en-US"/>
              </w:rPr>
            </w:pPr>
            <w:r w:rsidRPr="00355286">
              <w:rPr>
                <w:rFonts w:cs="Arial"/>
                <w:b/>
                <w:bCs/>
                <w:sz w:val="16"/>
                <w:szCs w:val="16"/>
                <w:lang w:val="en-US"/>
              </w:rPr>
              <w:t>Baht Million</w:t>
            </w:r>
          </w:p>
        </w:tc>
        <w:tc>
          <w:tcPr>
            <w:tcW w:w="1584" w:type="dxa"/>
            <w:tcBorders>
              <w:bottom w:val="single" w:sz="4" w:space="0" w:color="auto"/>
            </w:tcBorders>
          </w:tcPr>
          <w:p w14:paraId="67428DC6" w14:textId="77777777" w:rsidR="00883500" w:rsidRPr="00355286" w:rsidRDefault="00883500"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7F45D851" w14:textId="77777777" w:rsidR="00883500" w:rsidRPr="00355286" w:rsidRDefault="00883500" w:rsidP="00F355F4">
            <w:pPr>
              <w:spacing w:line="240" w:lineRule="auto"/>
              <w:ind w:right="-72"/>
              <w:jc w:val="center"/>
              <w:rPr>
                <w:rFonts w:cs="Arial"/>
                <w:sz w:val="16"/>
                <w:szCs w:val="16"/>
                <w:lang w:val="en-US"/>
              </w:rPr>
            </w:pPr>
            <w:r w:rsidRPr="00355286">
              <w:rPr>
                <w:rFonts w:cs="Arial"/>
                <w:b/>
                <w:bCs/>
                <w:sz w:val="16"/>
                <w:szCs w:val="16"/>
                <w:lang w:val="en-US"/>
              </w:rPr>
              <w:t>Baht Million</w:t>
            </w:r>
          </w:p>
        </w:tc>
      </w:tr>
      <w:tr w:rsidR="00271462" w:rsidRPr="00355286" w14:paraId="044F3841" w14:textId="77777777" w:rsidTr="00792953">
        <w:tc>
          <w:tcPr>
            <w:tcW w:w="3420" w:type="dxa"/>
            <w:shd w:val="clear" w:color="auto" w:fill="auto"/>
          </w:tcPr>
          <w:p w14:paraId="5334D357" w14:textId="77777777" w:rsidR="00883500" w:rsidRPr="00355286" w:rsidRDefault="00883500" w:rsidP="00F355F4">
            <w:pPr>
              <w:spacing w:line="240" w:lineRule="auto"/>
              <w:ind w:left="-86"/>
              <w:jc w:val="both"/>
              <w:rPr>
                <w:rFonts w:cs="Arial"/>
                <w:b/>
                <w:bCs/>
                <w:sz w:val="16"/>
                <w:szCs w:val="16"/>
                <w:lang w:val="en-US"/>
              </w:rPr>
            </w:pPr>
          </w:p>
        </w:tc>
        <w:tc>
          <w:tcPr>
            <w:tcW w:w="1584" w:type="dxa"/>
            <w:tcBorders>
              <w:top w:val="single" w:sz="4" w:space="0" w:color="auto"/>
            </w:tcBorders>
          </w:tcPr>
          <w:p w14:paraId="2C9C9277" w14:textId="77777777" w:rsidR="00883500" w:rsidRPr="00355286" w:rsidRDefault="00883500" w:rsidP="00F355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0DAB9B40" w14:textId="77777777" w:rsidR="00883500" w:rsidRPr="00355286" w:rsidRDefault="00883500" w:rsidP="00F355F4">
            <w:pPr>
              <w:spacing w:line="240" w:lineRule="auto"/>
              <w:ind w:right="-72"/>
              <w:jc w:val="right"/>
              <w:rPr>
                <w:rFonts w:cs="Arial"/>
                <w:sz w:val="16"/>
                <w:szCs w:val="16"/>
                <w:lang w:val="en-US"/>
              </w:rPr>
            </w:pPr>
          </w:p>
        </w:tc>
        <w:tc>
          <w:tcPr>
            <w:tcW w:w="1584" w:type="dxa"/>
            <w:tcBorders>
              <w:top w:val="single" w:sz="4" w:space="0" w:color="auto"/>
            </w:tcBorders>
          </w:tcPr>
          <w:p w14:paraId="0B6FACB0" w14:textId="77777777" w:rsidR="00883500" w:rsidRPr="00355286" w:rsidRDefault="00883500" w:rsidP="00F355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56408586" w14:textId="77777777" w:rsidR="00883500" w:rsidRPr="00355286" w:rsidRDefault="00883500" w:rsidP="00F355F4">
            <w:pPr>
              <w:spacing w:line="240" w:lineRule="auto"/>
              <w:ind w:right="-72"/>
              <w:jc w:val="right"/>
              <w:rPr>
                <w:rFonts w:cs="Arial"/>
                <w:sz w:val="16"/>
                <w:szCs w:val="16"/>
                <w:lang w:val="en-US"/>
              </w:rPr>
            </w:pPr>
          </w:p>
        </w:tc>
      </w:tr>
      <w:tr w:rsidR="00271462" w:rsidRPr="00355286" w14:paraId="42AEE724" w14:textId="77777777" w:rsidTr="00981A60">
        <w:tc>
          <w:tcPr>
            <w:tcW w:w="3420" w:type="dxa"/>
            <w:shd w:val="clear" w:color="auto" w:fill="auto"/>
            <w:vAlign w:val="bottom"/>
          </w:tcPr>
          <w:p w14:paraId="6E2DCF88" w14:textId="0E481B28" w:rsidR="00883500" w:rsidRPr="00355286" w:rsidRDefault="00883500" w:rsidP="00F355F4">
            <w:pPr>
              <w:spacing w:line="240" w:lineRule="auto"/>
              <w:ind w:left="-86"/>
              <w:jc w:val="both"/>
              <w:rPr>
                <w:rFonts w:cs="Arial"/>
                <w:sz w:val="16"/>
                <w:szCs w:val="16"/>
                <w:lang w:val="en-US"/>
              </w:rPr>
            </w:pPr>
            <w:r w:rsidRPr="00355286">
              <w:rPr>
                <w:rFonts w:cs="Arial"/>
                <w:sz w:val="16"/>
                <w:szCs w:val="16"/>
              </w:rPr>
              <w:t>Interest income - legal case</w:t>
            </w:r>
          </w:p>
        </w:tc>
        <w:tc>
          <w:tcPr>
            <w:tcW w:w="1584" w:type="dxa"/>
          </w:tcPr>
          <w:p w14:paraId="6E7F7DE7" w14:textId="4586CB24" w:rsidR="00883500" w:rsidRPr="00355286" w:rsidRDefault="009A4BC0" w:rsidP="009A4BC0">
            <w:pPr>
              <w:spacing w:line="240" w:lineRule="auto"/>
              <w:ind w:right="-72"/>
              <w:jc w:val="center"/>
              <w:rPr>
                <w:rFonts w:cs="Arial"/>
                <w:sz w:val="16"/>
                <w:szCs w:val="16"/>
                <w:lang w:val="en-US"/>
              </w:rPr>
            </w:pPr>
            <w:r w:rsidRPr="00355286">
              <w:rPr>
                <w:rFonts w:cs="Arial"/>
                <w:sz w:val="16"/>
                <w:szCs w:val="16"/>
                <w:lang w:val="en-US"/>
              </w:rPr>
              <w:t>-</w:t>
            </w:r>
          </w:p>
        </w:tc>
        <w:tc>
          <w:tcPr>
            <w:tcW w:w="1440" w:type="dxa"/>
            <w:shd w:val="clear" w:color="auto" w:fill="auto"/>
          </w:tcPr>
          <w:p w14:paraId="2C0DFD88" w14:textId="1F65FCF9" w:rsidR="00883500" w:rsidRPr="00355286" w:rsidRDefault="002B26ED" w:rsidP="00F355F4">
            <w:pPr>
              <w:spacing w:line="240" w:lineRule="auto"/>
              <w:ind w:right="-72"/>
              <w:jc w:val="right"/>
              <w:rPr>
                <w:rFonts w:cs="Arial"/>
                <w:sz w:val="16"/>
                <w:szCs w:val="16"/>
                <w:lang w:val="en-US"/>
              </w:rPr>
            </w:pPr>
            <w:r w:rsidRPr="00355286">
              <w:rPr>
                <w:rFonts w:cs="Arial"/>
                <w:sz w:val="16"/>
                <w:szCs w:val="16"/>
              </w:rPr>
              <w:t>383</w:t>
            </w:r>
            <w:r w:rsidR="00883500" w:rsidRPr="00355286">
              <w:rPr>
                <w:rFonts w:cs="Arial"/>
                <w:sz w:val="16"/>
                <w:szCs w:val="16"/>
              </w:rPr>
              <w:t>.</w:t>
            </w:r>
            <w:r w:rsidRPr="00355286">
              <w:rPr>
                <w:rFonts w:cs="Arial"/>
                <w:sz w:val="16"/>
                <w:szCs w:val="16"/>
              </w:rPr>
              <w:t>10</w:t>
            </w:r>
          </w:p>
        </w:tc>
        <w:tc>
          <w:tcPr>
            <w:tcW w:w="1584" w:type="dxa"/>
          </w:tcPr>
          <w:p w14:paraId="2FC41290" w14:textId="719529E8" w:rsidR="00883500" w:rsidRPr="00355286" w:rsidRDefault="009A4BC0" w:rsidP="009A4BC0">
            <w:pPr>
              <w:spacing w:line="240" w:lineRule="auto"/>
              <w:ind w:right="-72"/>
              <w:jc w:val="center"/>
              <w:rPr>
                <w:rFonts w:cs="Arial"/>
                <w:sz w:val="16"/>
                <w:szCs w:val="16"/>
                <w:lang w:val="en-US"/>
              </w:rPr>
            </w:pPr>
            <w:r w:rsidRPr="00355286">
              <w:rPr>
                <w:rFonts w:cs="Arial"/>
                <w:sz w:val="16"/>
                <w:szCs w:val="16"/>
                <w:lang w:val="en-US"/>
              </w:rPr>
              <w:t>-</w:t>
            </w:r>
          </w:p>
        </w:tc>
        <w:tc>
          <w:tcPr>
            <w:tcW w:w="1440" w:type="dxa"/>
            <w:shd w:val="clear" w:color="auto" w:fill="auto"/>
          </w:tcPr>
          <w:p w14:paraId="1008F515" w14:textId="4B12134F" w:rsidR="00883500" w:rsidRPr="00355286" w:rsidRDefault="008F1C23" w:rsidP="00F355F4">
            <w:pPr>
              <w:spacing w:line="240" w:lineRule="auto"/>
              <w:ind w:right="-72"/>
              <w:jc w:val="right"/>
              <w:rPr>
                <w:rFonts w:cs="Arial"/>
                <w:sz w:val="16"/>
                <w:szCs w:val="16"/>
                <w:lang w:val="en-US"/>
              </w:rPr>
            </w:pPr>
            <w:r w:rsidRPr="00355286">
              <w:rPr>
                <w:rFonts w:cs="Arial"/>
                <w:sz w:val="16"/>
                <w:szCs w:val="16"/>
              </w:rPr>
              <w:t xml:space="preserve">  </w:t>
            </w:r>
            <w:r w:rsidR="002B26ED" w:rsidRPr="00355286">
              <w:rPr>
                <w:rFonts w:cs="Arial"/>
                <w:sz w:val="16"/>
                <w:szCs w:val="16"/>
              </w:rPr>
              <w:t>383</w:t>
            </w:r>
            <w:r w:rsidR="00883500" w:rsidRPr="00355286">
              <w:rPr>
                <w:rFonts w:cs="Arial"/>
                <w:sz w:val="16"/>
                <w:szCs w:val="16"/>
              </w:rPr>
              <w:t>.</w:t>
            </w:r>
            <w:r w:rsidR="002B26ED" w:rsidRPr="00355286">
              <w:rPr>
                <w:rFonts w:cs="Arial"/>
                <w:sz w:val="16"/>
                <w:szCs w:val="16"/>
              </w:rPr>
              <w:t>10</w:t>
            </w:r>
          </w:p>
        </w:tc>
      </w:tr>
      <w:tr w:rsidR="00271462" w:rsidRPr="00355286" w14:paraId="18CAB38B" w14:textId="77777777" w:rsidTr="00792953">
        <w:tc>
          <w:tcPr>
            <w:tcW w:w="3420" w:type="dxa"/>
            <w:shd w:val="clear" w:color="auto" w:fill="auto"/>
            <w:vAlign w:val="bottom"/>
          </w:tcPr>
          <w:p w14:paraId="4AE638FA" w14:textId="01BD5F7C" w:rsidR="00883500" w:rsidRPr="00355286" w:rsidRDefault="00883500" w:rsidP="00F355F4">
            <w:pPr>
              <w:spacing w:line="240" w:lineRule="auto"/>
              <w:ind w:left="-86"/>
              <w:jc w:val="both"/>
              <w:rPr>
                <w:rFonts w:cs="Arial"/>
                <w:sz w:val="16"/>
                <w:szCs w:val="16"/>
                <w:lang w:val="en-US"/>
              </w:rPr>
            </w:pPr>
            <w:r w:rsidRPr="00355286">
              <w:rPr>
                <w:rFonts w:cs="Arial"/>
                <w:sz w:val="16"/>
                <w:szCs w:val="16"/>
              </w:rPr>
              <w:t>Interest income - loan to subsidiaries</w:t>
            </w:r>
          </w:p>
        </w:tc>
        <w:tc>
          <w:tcPr>
            <w:tcW w:w="1584" w:type="dxa"/>
          </w:tcPr>
          <w:p w14:paraId="7D24B40C" w14:textId="5F2C0E7A" w:rsidR="00883500" w:rsidRPr="00355286" w:rsidRDefault="009A4BC0" w:rsidP="009A4BC0">
            <w:pPr>
              <w:spacing w:line="240" w:lineRule="auto"/>
              <w:ind w:right="-72"/>
              <w:jc w:val="center"/>
              <w:rPr>
                <w:rFonts w:cs="Arial"/>
                <w:sz w:val="16"/>
                <w:szCs w:val="16"/>
              </w:rPr>
            </w:pPr>
            <w:r w:rsidRPr="00355286">
              <w:rPr>
                <w:rFonts w:cs="Arial"/>
                <w:sz w:val="16"/>
                <w:szCs w:val="16"/>
              </w:rPr>
              <w:t>-</w:t>
            </w:r>
          </w:p>
        </w:tc>
        <w:tc>
          <w:tcPr>
            <w:tcW w:w="1440" w:type="dxa"/>
            <w:shd w:val="clear" w:color="auto" w:fill="auto"/>
          </w:tcPr>
          <w:p w14:paraId="041C196A" w14:textId="28EB2618" w:rsidR="00883500" w:rsidRPr="00355286" w:rsidRDefault="00883500" w:rsidP="00F355F4">
            <w:pPr>
              <w:spacing w:line="240" w:lineRule="auto"/>
              <w:ind w:right="-72"/>
              <w:jc w:val="center"/>
              <w:rPr>
                <w:rFonts w:cs="Arial"/>
                <w:sz w:val="16"/>
                <w:szCs w:val="16"/>
                <w:lang w:val="en-US"/>
              </w:rPr>
            </w:pPr>
            <w:r w:rsidRPr="00355286">
              <w:rPr>
                <w:rFonts w:cs="Arial"/>
                <w:sz w:val="16"/>
                <w:szCs w:val="16"/>
              </w:rPr>
              <w:t>-</w:t>
            </w:r>
          </w:p>
        </w:tc>
        <w:tc>
          <w:tcPr>
            <w:tcW w:w="1584" w:type="dxa"/>
          </w:tcPr>
          <w:p w14:paraId="45079E19" w14:textId="2E4E5C51" w:rsidR="00883500" w:rsidRPr="00355286" w:rsidRDefault="002B26ED" w:rsidP="00F355F4">
            <w:pPr>
              <w:spacing w:line="240" w:lineRule="auto"/>
              <w:ind w:right="-72"/>
              <w:jc w:val="right"/>
              <w:rPr>
                <w:rFonts w:cs="Arial"/>
                <w:sz w:val="16"/>
                <w:szCs w:val="16"/>
                <w:cs/>
              </w:rPr>
            </w:pPr>
            <w:r w:rsidRPr="00355286">
              <w:rPr>
                <w:rFonts w:cs="Arial"/>
                <w:sz w:val="16"/>
                <w:szCs w:val="16"/>
              </w:rPr>
              <w:t>7</w:t>
            </w:r>
            <w:r w:rsidR="009A4BC0" w:rsidRPr="00355286">
              <w:rPr>
                <w:rFonts w:cs="Arial"/>
                <w:sz w:val="16"/>
                <w:szCs w:val="16"/>
              </w:rPr>
              <w:t>,</w:t>
            </w:r>
            <w:r w:rsidRPr="00355286">
              <w:rPr>
                <w:rFonts w:cs="Arial"/>
                <w:sz w:val="16"/>
                <w:szCs w:val="16"/>
              </w:rPr>
              <w:t>202</w:t>
            </w:r>
            <w:r w:rsidR="009A4BC0" w:rsidRPr="00355286">
              <w:rPr>
                <w:rFonts w:cs="Arial"/>
                <w:sz w:val="16"/>
                <w:szCs w:val="16"/>
              </w:rPr>
              <w:t>.</w:t>
            </w:r>
            <w:r w:rsidRPr="00355286">
              <w:rPr>
                <w:rFonts w:cs="Arial"/>
                <w:sz w:val="16"/>
                <w:szCs w:val="16"/>
              </w:rPr>
              <w:t>91</w:t>
            </w:r>
          </w:p>
        </w:tc>
        <w:tc>
          <w:tcPr>
            <w:tcW w:w="1440" w:type="dxa"/>
            <w:shd w:val="clear" w:color="auto" w:fill="auto"/>
          </w:tcPr>
          <w:p w14:paraId="5048ED76" w14:textId="5ACE2F15" w:rsidR="00883500" w:rsidRPr="00355286" w:rsidRDefault="002B26ED" w:rsidP="00F355F4">
            <w:pPr>
              <w:spacing w:line="240" w:lineRule="auto"/>
              <w:ind w:right="-72"/>
              <w:jc w:val="right"/>
              <w:rPr>
                <w:rFonts w:cs="Arial"/>
                <w:sz w:val="16"/>
                <w:szCs w:val="16"/>
                <w:lang w:val="en-US"/>
              </w:rPr>
            </w:pPr>
            <w:r w:rsidRPr="00355286">
              <w:rPr>
                <w:rFonts w:cs="Arial"/>
                <w:sz w:val="16"/>
                <w:szCs w:val="16"/>
              </w:rPr>
              <w:t>4</w:t>
            </w:r>
            <w:r w:rsidR="00883500" w:rsidRPr="00355286">
              <w:rPr>
                <w:rFonts w:cs="Arial"/>
                <w:sz w:val="16"/>
                <w:szCs w:val="16"/>
              </w:rPr>
              <w:t>,</w:t>
            </w:r>
            <w:r w:rsidRPr="00355286">
              <w:rPr>
                <w:rFonts w:cs="Arial"/>
                <w:sz w:val="16"/>
                <w:szCs w:val="16"/>
              </w:rPr>
              <w:t>058</w:t>
            </w:r>
            <w:r w:rsidR="00883500" w:rsidRPr="00355286">
              <w:rPr>
                <w:rFonts w:cs="Arial"/>
                <w:sz w:val="16"/>
                <w:szCs w:val="16"/>
              </w:rPr>
              <w:t>.</w:t>
            </w:r>
            <w:r w:rsidRPr="00355286">
              <w:rPr>
                <w:rFonts w:cs="Arial"/>
                <w:sz w:val="16"/>
                <w:szCs w:val="16"/>
              </w:rPr>
              <w:t>31</w:t>
            </w:r>
          </w:p>
        </w:tc>
      </w:tr>
      <w:tr w:rsidR="00453A4E" w:rsidRPr="00355286" w14:paraId="3C280E00" w14:textId="77777777" w:rsidTr="00792953">
        <w:tc>
          <w:tcPr>
            <w:tcW w:w="3420" w:type="dxa"/>
            <w:shd w:val="clear" w:color="auto" w:fill="auto"/>
            <w:vAlign w:val="bottom"/>
          </w:tcPr>
          <w:p w14:paraId="793FC816" w14:textId="47F19A8B" w:rsidR="00453A4E" w:rsidRPr="00355286" w:rsidRDefault="00453A4E" w:rsidP="00F355F4">
            <w:pPr>
              <w:spacing w:line="240" w:lineRule="auto"/>
              <w:ind w:left="-86"/>
              <w:jc w:val="both"/>
              <w:rPr>
                <w:rFonts w:cs="Arial"/>
                <w:sz w:val="16"/>
                <w:szCs w:val="16"/>
              </w:rPr>
            </w:pPr>
            <w:r w:rsidRPr="00355286">
              <w:rPr>
                <w:rFonts w:cs="Arial"/>
                <w:sz w:val="16"/>
                <w:szCs w:val="16"/>
              </w:rPr>
              <w:t>Interest from bank</w:t>
            </w:r>
          </w:p>
        </w:tc>
        <w:tc>
          <w:tcPr>
            <w:tcW w:w="1584" w:type="dxa"/>
          </w:tcPr>
          <w:p w14:paraId="1EEBFD30" w14:textId="1C2B6FAD" w:rsidR="00453A4E" w:rsidRPr="00355286" w:rsidRDefault="00453A4E" w:rsidP="00453A4E">
            <w:pPr>
              <w:spacing w:line="240" w:lineRule="auto"/>
              <w:ind w:right="-72"/>
              <w:jc w:val="right"/>
              <w:rPr>
                <w:rFonts w:cs="Arial"/>
                <w:sz w:val="16"/>
                <w:szCs w:val="16"/>
              </w:rPr>
            </w:pPr>
            <w:r w:rsidRPr="00355286">
              <w:rPr>
                <w:rFonts w:cs="Arial"/>
                <w:sz w:val="16"/>
                <w:szCs w:val="16"/>
              </w:rPr>
              <w:t>484.32</w:t>
            </w:r>
          </w:p>
        </w:tc>
        <w:tc>
          <w:tcPr>
            <w:tcW w:w="1440" w:type="dxa"/>
            <w:shd w:val="clear" w:color="auto" w:fill="auto"/>
          </w:tcPr>
          <w:p w14:paraId="5E5CE464" w14:textId="4E8C5AA6" w:rsidR="00453A4E" w:rsidRPr="00355286" w:rsidRDefault="00453A4E" w:rsidP="00453A4E">
            <w:pPr>
              <w:spacing w:line="240" w:lineRule="auto"/>
              <w:ind w:right="-72"/>
              <w:jc w:val="right"/>
              <w:rPr>
                <w:rFonts w:cs="Arial"/>
                <w:sz w:val="16"/>
                <w:szCs w:val="16"/>
              </w:rPr>
            </w:pPr>
            <w:r w:rsidRPr="00355286">
              <w:rPr>
                <w:rFonts w:cs="Arial"/>
                <w:sz w:val="16"/>
                <w:szCs w:val="16"/>
              </w:rPr>
              <w:t>506.77</w:t>
            </w:r>
          </w:p>
        </w:tc>
        <w:tc>
          <w:tcPr>
            <w:tcW w:w="1584" w:type="dxa"/>
          </w:tcPr>
          <w:p w14:paraId="2CB2B4E2" w14:textId="546969A3" w:rsidR="00453A4E" w:rsidRPr="00355286" w:rsidRDefault="00453A4E" w:rsidP="00F355F4">
            <w:pPr>
              <w:spacing w:line="240" w:lineRule="auto"/>
              <w:ind w:right="-72"/>
              <w:jc w:val="right"/>
              <w:rPr>
                <w:rFonts w:cs="Arial"/>
                <w:sz w:val="16"/>
                <w:szCs w:val="16"/>
              </w:rPr>
            </w:pPr>
            <w:r w:rsidRPr="00355286">
              <w:rPr>
                <w:rFonts w:cs="Arial"/>
                <w:sz w:val="16"/>
                <w:szCs w:val="16"/>
              </w:rPr>
              <w:t>111.01</w:t>
            </w:r>
          </w:p>
        </w:tc>
        <w:tc>
          <w:tcPr>
            <w:tcW w:w="1440" w:type="dxa"/>
            <w:shd w:val="clear" w:color="auto" w:fill="auto"/>
          </w:tcPr>
          <w:p w14:paraId="5ED212CC" w14:textId="00102888" w:rsidR="00453A4E" w:rsidRPr="00355286" w:rsidRDefault="00453A4E" w:rsidP="00F355F4">
            <w:pPr>
              <w:spacing w:line="240" w:lineRule="auto"/>
              <w:ind w:right="-72"/>
              <w:jc w:val="right"/>
              <w:rPr>
                <w:rFonts w:cs="Arial"/>
                <w:sz w:val="16"/>
                <w:szCs w:val="16"/>
              </w:rPr>
            </w:pPr>
            <w:r w:rsidRPr="00355286">
              <w:rPr>
                <w:rFonts w:cs="Arial"/>
                <w:sz w:val="16"/>
                <w:szCs w:val="16"/>
              </w:rPr>
              <w:t>40.53</w:t>
            </w:r>
          </w:p>
        </w:tc>
      </w:tr>
      <w:tr w:rsidR="00271462" w:rsidRPr="00355286" w14:paraId="6756678D" w14:textId="77777777" w:rsidTr="00792953">
        <w:tc>
          <w:tcPr>
            <w:tcW w:w="3420" w:type="dxa"/>
            <w:shd w:val="clear" w:color="auto" w:fill="auto"/>
            <w:vAlign w:val="bottom"/>
          </w:tcPr>
          <w:p w14:paraId="33568FA6" w14:textId="6CF51E12" w:rsidR="00883500" w:rsidRPr="00355286" w:rsidRDefault="00883500" w:rsidP="00F355F4">
            <w:pPr>
              <w:spacing w:line="240" w:lineRule="auto"/>
              <w:ind w:left="-86"/>
              <w:jc w:val="both"/>
              <w:rPr>
                <w:rFonts w:cs="Arial"/>
                <w:sz w:val="16"/>
                <w:szCs w:val="16"/>
              </w:rPr>
            </w:pPr>
            <w:r w:rsidRPr="00355286">
              <w:rPr>
                <w:rFonts w:cs="Arial"/>
                <w:sz w:val="16"/>
                <w:szCs w:val="16"/>
              </w:rPr>
              <w:t>Insurance claim</w:t>
            </w:r>
          </w:p>
        </w:tc>
        <w:tc>
          <w:tcPr>
            <w:tcW w:w="1584" w:type="dxa"/>
          </w:tcPr>
          <w:p w14:paraId="1AD196F8" w14:textId="38343576" w:rsidR="00883500" w:rsidRPr="00355286" w:rsidRDefault="009A4BC0" w:rsidP="009A4BC0">
            <w:pPr>
              <w:spacing w:line="240" w:lineRule="auto"/>
              <w:ind w:right="-72"/>
              <w:jc w:val="center"/>
              <w:rPr>
                <w:rFonts w:cs="Arial"/>
                <w:sz w:val="16"/>
                <w:szCs w:val="16"/>
              </w:rPr>
            </w:pPr>
            <w:r w:rsidRPr="00355286">
              <w:rPr>
                <w:rFonts w:cs="Arial"/>
                <w:sz w:val="16"/>
                <w:szCs w:val="16"/>
              </w:rPr>
              <w:t>-</w:t>
            </w:r>
          </w:p>
        </w:tc>
        <w:tc>
          <w:tcPr>
            <w:tcW w:w="1440" w:type="dxa"/>
            <w:shd w:val="clear" w:color="auto" w:fill="auto"/>
          </w:tcPr>
          <w:p w14:paraId="75995C64" w14:textId="2107A94B" w:rsidR="00883500" w:rsidRPr="00355286" w:rsidRDefault="002B26ED" w:rsidP="00F355F4">
            <w:pPr>
              <w:spacing w:line="240" w:lineRule="auto"/>
              <w:ind w:right="-72"/>
              <w:jc w:val="right"/>
              <w:rPr>
                <w:rFonts w:cs="Arial"/>
                <w:sz w:val="16"/>
                <w:szCs w:val="16"/>
              </w:rPr>
            </w:pPr>
            <w:r w:rsidRPr="00355286">
              <w:rPr>
                <w:rFonts w:cs="Arial"/>
                <w:sz w:val="16"/>
                <w:szCs w:val="16"/>
              </w:rPr>
              <w:t>350</w:t>
            </w:r>
            <w:r w:rsidR="00883500" w:rsidRPr="00355286">
              <w:rPr>
                <w:rFonts w:cs="Arial"/>
                <w:sz w:val="16"/>
                <w:szCs w:val="16"/>
              </w:rPr>
              <w:t>.</w:t>
            </w:r>
            <w:r w:rsidRPr="00355286">
              <w:rPr>
                <w:rFonts w:cs="Arial"/>
                <w:sz w:val="16"/>
                <w:szCs w:val="16"/>
              </w:rPr>
              <w:t>00</w:t>
            </w:r>
          </w:p>
        </w:tc>
        <w:tc>
          <w:tcPr>
            <w:tcW w:w="1584" w:type="dxa"/>
          </w:tcPr>
          <w:p w14:paraId="177A604B" w14:textId="0275B04E" w:rsidR="00883500" w:rsidRPr="00355286" w:rsidRDefault="009A4BC0" w:rsidP="009A4BC0">
            <w:pPr>
              <w:spacing w:line="240" w:lineRule="auto"/>
              <w:ind w:right="-72"/>
              <w:jc w:val="center"/>
              <w:rPr>
                <w:rFonts w:cs="Arial"/>
                <w:sz w:val="16"/>
                <w:szCs w:val="16"/>
                <w:cs/>
              </w:rPr>
            </w:pPr>
            <w:r w:rsidRPr="00355286">
              <w:rPr>
                <w:rFonts w:cs="Arial"/>
                <w:sz w:val="16"/>
                <w:szCs w:val="16"/>
              </w:rPr>
              <w:t>-</w:t>
            </w:r>
          </w:p>
        </w:tc>
        <w:tc>
          <w:tcPr>
            <w:tcW w:w="1440" w:type="dxa"/>
            <w:shd w:val="clear" w:color="auto" w:fill="auto"/>
          </w:tcPr>
          <w:p w14:paraId="4CCCC961" w14:textId="745B1F85" w:rsidR="00883500" w:rsidRPr="00355286" w:rsidRDefault="00883500" w:rsidP="00F355F4">
            <w:pPr>
              <w:spacing w:line="240" w:lineRule="auto"/>
              <w:ind w:right="-72"/>
              <w:jc w:val="center"/>
              <w:rPr>
                <w:rFonts w:cs="Arial"/>
                <w:sz w:val="16"/>
                <w:szCs w:val="16"/>
                <w:lang w:val="en-US"/>
              </w:rPr>
            </w:pPr>
            <w:r w:rsidRPr="00355286">
              <w:rPr>
                <w:rFonts w:cs="Arial"/>
                <w:sz w:val="16"/>
                <w:szCs w:val="16"/>
              </w:rPr>
              <w:t>-</w:t>
            </w:r>
          </w:p>
        </w:tc>
      </w:tr>
      <w:tr w:rsidR="00271462" w:rsidRPr="00355286" w14:paraId="23449157" w14:textId="77777777" w:rsidTr="00792953">
        <w:tc>
          <w:tcPr>
            <w:tcW w:w="3420" w:type="dxa"/>
            <w:shd w:val="clear" w:color="auto" w:fill="auto"/>
            <w:vAlign w:val="bottom"/>
          </w:tcPr>
          <w:p w14:paraId="78CF79D7" w14:textId="29D915E8" w:rsidR="00883500" w:rsidRPr="00355286" w:rsidRDefault="00883500" w:rsidP="00F355F4">
            <w:pPr>
              <w:spacing w:line="240" w:lineRule="auto"/>
              <w:ind w:left="-86"/>
              <w:jc w:val="both"/>
              <w:rPr>
                <w:rFonts w:cs="Arial"/>
                <w:sz w:val="16"/>
                <w:szCs w:val="16"/>
              </w:rPr>
            </w:pPr>
            <w:r w:rsidRPr="00355286">
              <w:rPr>
                <w:rFonts w:cs="Arial"/>
                <w:sz w:val="16"/>
                <w:szCs w:val="16"/>
              </w:rPr>
              <w:t>Gain on exchange rate</w:t>
            </w:r>
          </w:p>
        </w:tc>
        <w:tc>
          <w:tcPr>
            <w:tcW w:w="1584" w:type="dxa"/>
          </w:tcPr>
          <w:p w14:paraId="4A822358" w14:textId="1F9D0415" w:rsidR="00883500" w:rsidRPr="00355286" w:rsidRDefault="002B26ED" w:rsidP="00F355F4">
            <w:pPr>
              <w:spacing w:line="240" w:lineRule="auto"/>
              <w:ind w:right="-72"/>
              <w:jc w:val="right"/>
              <w:rPr>
                <w:rFonts w:cs="Arial"/>
                <w:sz w:val="16"/>
                <w:szCs w:val="16"/>
              </w:rPr>
            </w:pPr>
            <w:r w:rsidRPr="00355286">
              <w:rPr>
                <w:rFonts w:cs="Arial"/>
                <w:sz w:val="16"/>
                <w:szCs w:val="16"/>
              </w:rPr>
              <w:t>602</w:t>
            </w:r>
            <w:r w:rsidR="009A4BC0" w:rsidRPr="00355286">
              <w:rPr>
                <w:rFonts w:cs="Arial"/>
                <w:sz w:val="16"/>
                <w:szCs w:val="16"/>
              </w:rPr>
              <w:t>.</w:t>
            </w:r>
            <w:r w:rsidRPr="00355286">
              <w:rPr>
                <w:rFonts w:cs="Arial"/>
                <w:sz w:val="16"/>
                <w:szCs w:val="16"/>
              </w:rPr>
              <w:t>40</w:t>
            </w:r>
          </w:p>
        </w:tc>
        <w:tc>
          <w:tcPr>
            <w:tcW w:w="1440" w:type="dxa"/>
            <w:shd w:val="clear" w:color="auto" w:fill="auto"/>
          </w:tcPr>
          <w:p w14:paraId="7D92B2B8" w14:textId="4CF2D01C" w:rsidR="00883500" w:rsidRPr="00355286" w:rsidRDefault="002B26ED" w:rsidP="00F355F4">
            <w:pPr>
              <w:spacing w:line="240" w:lineRule="auto"/>
              <w:ind w:right="-72"/>
              <w:jc w:val="right"/>
              <w:rPr>
                <w:rFonts w:cs="Arial"/>
                <w:sz w:val="16"/>
                <w:szCs w:val="16"/>
              </w:rPr>
            </w:pPr>
            <w:r w:rsidRPr="00355286">
              <w:rPr>
                <w:rFonts w:cs="Arial"/>
                <w:sz w:val="16"/>
                <w:szCs w:val="16"/>
              </w:rPr>
              <w:t>2</w:t>
            </w:r>
            <w:r w:rsidR="00883500" w:rsidRPr="00355286">
              <w:rPr>
                <w:rFonts w:cs="Arial"/>
                <w:sz w:val="16"/>
                <w:szCs w:val="16"/>
              </w:rPr>
              <w:t>,</w:t>
            </w:r>
            <w:r w:rsidRPr="00355286">
              <w:rPr>
                <w:rFonts w:cs="Arial"/>
                <w:sz w:val="16"/>
                <w:szCs w:val="16"/>
              </w:rPr>
              <w:t>147</w:t>
            </w:r>
            <w:r w:rsidR="00883500" w:rsidRPr="00355286">
              <w:rPr>
                <w:rFonts w:cs="Arial"/>
                <w:sz w:val="16"/>
                <w:szCs w:val="16"/>
              </w:rPr>
              <w:t>.</w:t>
            </w:r>
            <w:r w:rsidRPr="00355286">
              <w:rPr>
                <w:rFonts w:cs="Arial"/>
                <w:sz w:val="16"/>
                <w:szCs w:val="16"/>
              </w:rPr>
              <w:t>16</w:t>
            </w:r>
          </w:p>
        </w:tc>
        <w:tc>
          <w:tcPr>
            <w:tcW w:w="1584" w:type="dxa"/>
          </w:tcPr>
          <w:p w14:paraId="7FDF2F2E" w14:textId="02DA7F7D" w:rsidR="00883500" w:rsidRPr="00355286" w:rsidRDefault="002B26ED" w:rsidP="00F355F4">
            <w:pPr>
              <w:spacing w:line="240" w:lineRule="auto"/>
              <w:ind w:right="-72"/>
              <w:jc w:val="right"/>
              <w:rPr>
                <w:rFonts w:cs="Arial"/>
                <w:sz w:val="16"/>
                <w:szCs w:val="16"/>
                <w:cs/>
              </w:rPr>
            </w:pPr>
            <w:r w:rsidRPr="00355286">
              <w:rPr>
                <w:rFonts w:cs="Arial"/>
                <w:sz w:val="16"/>
                <w:szCs w:val="16"/>
              </w:rPr>
              <w:t>23</w:t>
            </w:r>
            <w:r w:rsidR="009A4BC0" w:rsidRPr="00355286">
              <w:rPr>
                <w:rFonts w:cs="Arial"/>
                <w:sz w:val="16"/>
                <w:szCs w:val="16"/>
              </w:rPr>
              <w:t>.</w:t>
            </w:r>
            <w:r w:rsidRPr="00355286">
              <w:rPr>
                <w:rFonts w:cs="Arial"/>
                <w:sz w:val="16"/>
                <w:szCs w:val="16"/>
              </w:rPr>
              <w:t>79</w:t>
            </w:r>
          </w:p>
        </w:tc>
        <w:tc>
          <w:tcPr>
            <w:tcW w:w="1440" w:type="dxa"/>
            <w:shd w:val="clear" w:color="auto" w:fill="auto"/>
          </w:tcPr>
          <w:p w14:paraId="3021FF1C" w14:textId="688BD2AA" w:rsidR="00883500" w:rsidRPr="00355286" w:rsidRDefault="002B26ED" w:rsidP="00F355F4">
            <w:pPr>
              <w:spacing w:line="240" w:lineRule="auto"/>
              <w:ind w:right="-72"/>
              <w:jc w:val="right"/>
              <w:rPr>
                <w:rFonts w:cs="Arial"/>
                <w:sz w:val="16"/>
                <w:szCs w:val="16"/>
                <w:lang w:val="en-US"/>
              </w:rPr>
            </w:pPr>
            <w:r w:rsidRPr="00355286">
              <w:rPr>
                <w:rFonts w:cs="Arial"/>
                <w:sz w:val="16"/>
                <w:szCs w:val="16"/>
              </w:rPr>
              <w:t>8</w:t>
            </w:r>
            <w:r w:rsidR="00883500" w:rsidRPr="00355286">
              <w:rPr>
                <w:rFonts w:cs="Arial"/>
                <w:sz w:val="16"/>
                <w:szCs w:val="16"/>
              </w:rPr>
              <w:t>.</w:t>
            </w:r>
            <w:r w:rsidRPr="00355286">
              <w:rPr>
                <w:rFonts w:cs="Arial"/>
                <w:sz w:val="16"/>
                <w:szCs w:val="16"/>
              </w:rPr>
              <w:t>60</w:t>
            </w:r>
          </w:p>
        </w:tc>
      </w:tr>
      <w:tr w:rsidR="00271462" w:rsidRPr="00355286" w14:paraId="016E3525" w14:textId="77777777" w:rsidTr="00792953">
        <w:tc>
          <w:tcPr>
            <w:tcW w:w="3420" w:type="dxa"/>
            <w:shd w:val="clear" w:color="auto" w:fill="auto"/>
            <w:vAlign w:val="bottom"/>
          </w:tcPr>
          <w:p w14:paraId="6D0171E1" w14:textId="7BF97DBE" w:rsidR="00883500" w:rsidRPr="00355286" w:rsidRDefault="00883500" w:rsidP="00F355F4">
            <w:pPr>
              <w:spacing w:line="240" w:lineRule="auto"/>
              <w:ind w:left="-86"/>
              <w:jc w:val="both"/>
              <w:rPr>
                <w:rFonts w:cs="Arial"/>
                <w:sz w:val="16"/>
                <w:szCs w:val="16"/>
              </w:rPr>
            </w:pPr>
            <w:r w:rsidRPr="00355286">
              <w:rPr>
                <w:rFonts w:cs="Arial"/>
                <w:sz w:val="16"/>
                <w:szCs w:val="16"/>
              </w:rPr>
              <w:t>Dividend income</w:t>
            </w:r>
          </w:p>
        </w:tc>
        <w:tc>
          <w:tcPr>
            <w:tcW w:w="1584" w:type="dxa"/>
          </w:tcPr>
          <w:p w14:paraId="6B7AACA9" w14:textId="70BF864C" w:rsidR="00883500" w:rsidRPr="00355286" w:rsidRDefault="002B26ED" w:rsidP="00F355F4">
            <w:pPr>
              <w:spacing w:line="240" w:lineRule="auto"/>
              <w:ind w:right="-72"/>
              <w:jc w:val="right"/>
              <w:rPr>
                <w:rFonts w:cs="Arial"/>
                <w:sz w:val="16"/>
                <w:szCs w:val="16"/>
              </w:rPr>
            </w:pPr>
            <w:r w:rsidRPr="00355286">
              <w:rPr>
                <w:rFonts w:cs="Arial"/>
                <w:sz w:val="16"/>
                <w:szCs w:val="16"/>
              </w:rPr>
              <w:t>73</w:t>
            </w:r>
            <w:r w:rsidR="009A4BC0" w:rsidRPr="00355286">
              <w:rPr>
                <w:rFonts w:cs="Arial"/>
                <w:sz w:val="16"/>
                <w:szCs w:val="16"/>
              </w:rPr>
              <w:t>.</w:t>
            </w:r>
            <w:r w:rsidRPr="00355286">
              <w:rPr>
                <w:rFonts w:cs="Arial"/>
                <w:sz w:val="16"/>
                <w:szCs w:val="16"/>
              </w:rPr>
              <w:t>79</w:t>
            </w:r>
          </w:p>
        </w:tc>
        <w:tc>
          <w:tcPr>
            <w:tcW w:w="1440" w:type="dxa"/>
            <w:shd w:val="clear" w:color="auto" w:fill="auto"/>
          </w:tcPr>
          <w:p w14:paraId="5C3ECD33" w14:textId="75EBC29F" w:rsidR="00883500" w:rsidRPr="00355286" w:rsidRDefault="002B26ED" w:rsidP="00F355F4">
            <w:pPr>
              <w:spacing w:line="240" w:lineRule="auto"/>
              <w:ind w:right="-72"/>
              <w:jc w:val="right"/>
              <w:rPr>
                <w:rFonts w:cs="Arial"/>
                <w:sz w:val="16"/>
                <w:szCs w:val="16"/>
              </w:rPr>
            </w:pPr>
            <w:r w:rsidRPr="00355286">
              <w:rPr>
                <w:rFonts w:cs="Arial"/>
                <w:sz w:val="16"/>
                <w:szCs w:val="16"/>
              </w:rPr>
              <w:t>2</w:t>
            </w:r>
            <w:r w:rsidR="00883500" w:rsidRPr="00355286">
              <w:rPr>
                <w:rFonts w:cs="Arial"/>
                <w:sz w:val="16"/>
                <w:szCs w:val="16"/>
              </w:rPr>
              <w:t>.</w:t>
            </w:r>
            <w:r w:rsidRPr="00355286">
              <w:rPr>
                <w:rFonts w:cs="Arial"/>
                <w:sz w:val="16"/>
                <w:szCs w:val="16"/>
              </w:rPr>
              <w:t>98</w:t>
            </w:r>
          </w:p>
        </w:tc>
        <w:tc>
          <w:tcPr>
            <w:tcW w:w="1584" w:type="dxa"/>
          </w:tcPr>
          <w:p w14:paraId="7052F677" w14:textId="4D967861" w:rsidR="00883500" w:rsidRPr="00355286" w:rsidRDefault="002B26ED" w:rsidP="00F355F4">
            <w:pPr>
              <w:spacing w:line="240" w:lineRule="auto"/>
              <w:ind w:right="-72"/>
              <w:jc w:val="right"/>
              <w:rPr>
                <w:rFonts w:cs="Arial"/>
                <w:sz w:val="16"/>
                <w:szCs w:val="16"/>
                <w:cs/>
              </w:rPr>
            </w:pPr>
            <w:r w:rsidRPr="00355286">
              <w:rPr>
                <w:rFonts w:cs="Arial"/>
                <w:sz w:val="16"/>
                <w:szCs w:val="16"/>
              </w:rPr>
              <w:t>1</w:t>
            </w:r>
            <w:r w:rsidR="009A4BC0" w:rsidRPr="00355286">
              <w:rPr>
                <w:rFonts w:cs="Arial"/>
                <w:sz w:val="16"/>
                <w:szCs w:val="16"/>
              </w:rPr>
              <w:t>,</w:t>
            </w:r>
            <w:r w:rsidRPr="00355286">
              <w:rPr>
                <w:rFonts w:cs="Arial"/>
                <w:sz w:val="16"/>
                <w:szCs w:val="16"/>
              </w:rPr>
              <w:t>968</w:t>
            </w:r>
            <w:r w:rsidR="009A4BC0" w:rsidRPr="00355286">
              <w:rPr>
                <w:rFonts w:cs="Arial"/>
                <w:sz w:val="16"/>
                <w:szCs w:val="16"/>
              </w:rPr>
              <w:t>.</w:t>
            </w:r>
            <w:r w:rsidRPr="00355286">
              <w:rPr>
                <w:rFonts w:cs="Arial"/>
                <w:sz w:val="16"/>
                <w:szCs w:val="16"/>
              </w:rPr>
              <w:t>41</w:t>
            </w:r>
          </w:p>
        </w:tc>
        <w:tc>
          <w:tcPr>
            <w:tcW w:w="1440" w:type="dxa"/>
            <w:shd w:val="clear" w:color="auto" w:fill="auto"/>
          </w:tcPr>
          <w:p w14:paraId="39C6245F" w14:textId="3017F6CD" w:rsidR="00883500" w:rsidRPr="00355286" w:rsidRDefault="002B26ED" w:rsidP="00F355F4">
            <w:pPr>
              <w:spacing w:line="240" w:lineRule="auto"/>
              <w:ind w:right="-72"/>
              <w:jc w:val="right"/>
              <w:rPr>
                <w:rFonts w:cs="Arial"/>
                <w:sz w:val="16"/>
                <w:szCs w:val="16"/>
                <w:lang w:val="en-US"/>
              </w:rPr>
            </w:pPr>
            <w:r w:rsidRPr="00355286">
              <w:rPr>
                <w:rFonts w:cs="Arial"/>
                <w:sz w:val="16"/>
                <w:szCs w:val="16"/>
              </w:rPr>
              <w:t>2</w:t>
            </w:r>
            <w:r w:rsidR="00883500" w:rsidRPr="00355286">
              <w:rPr>
                <w:rFonts w:cs="Arial"/>
                <w:sz w:val="16"/>
                <w:szCs w:val="16"/>
              </w:rPr>
              <w:t>,</w:t>
            </w:r>
            <w:r w:rsidRPr="00355286">
              <w:rPr>
                <w:rFonts w:cs="Arial"/>
                <w:sz w:val="16"/>
                <w:szCs w:val="16"/>
              </w:rPr>
              <w:t>102</w:t>
            </w:r>
            <w:r w:rsidR="00883500" w:rsidRPr="00355286">
              <w:rPr>
                <w:rFonts w:cs="Arial"/>
                <w:sz w:val="16"/>
                <w:szCs w:val="16"/>
              </w:rPr>
              <w:t>.</w:t>
            </w:r>
            <w:r w:rsidRPr="00355286">
              <w:rPr>
                <w:rFonts w:cs="Arial"/>
                <w:sz w:val="16"/>
                <w:szCs w:val="16"/>
              </w:rPr>
              <w:t>52</w:t>
            </w:r>
          </w:p>
        </w:tc>
      </w:tr>
      <w:tr w:rsidR="00271462" w:rsidRPr="00355286" w14:paraId="6721EC64" w14:textId="77777777" w:rsidTr="00883500">
        <w:tc>
          <w:tcPr>
            <w:tcW w:w="3420" w:type="dxa"/>
            <w:shd w:val="clear" w:color="auto" w:fill="auto"/>
            <w:vAlign w:val="bottom"/>
          </w:tcPr>
          <w:p w14:paraId="1A9FCF06" w14:textId="1B7697A4" w:rsidR="00883500" w:rsidRPr="00355286" w:rsidRDefault="00883500" w:rsidP="00F355F4">
            <w:pPr>
              <w:spacing w:line="240" w:lineRule="auto"/>
              <w:ind w:left="-86"/>
              <w:jc w:val="both"/>
              <w:rPr>
                <w:rFonts w:cs="Arial"/>
                <w:sz w:val="16"/>
                <w:szCs w:val="16"/>
              </w:rPr>
            </w:pPr>
            <w:r w:rsidRPr="00355286">
              <w:rPr>
                <w:rFonts w:cs="Arial"/>
                <w:sz w:val="16"/>
                <w:szCs w:val="16"/>
              </w:rPr>
              <w:t>Others</w:t>
            </w:r>
          </w:p>
        </w:tc>
        <w:tc>
          <w:tcPr>
            <w:tcW w:w="1584" w:type="dxa"/>
            <w:tcBorders>
              <w:bottom w:val="single" w:sz="4" w:space="0" w:color="auto"/>
            </w:tcBorders>
          </w:tcPr>
          <w:p w14:paraId="7FD5DBCA" w14:textId="320CDE83" w:rsidR="00883500" w:rsidRPr="00355286" w:rsidRDefault="00453A4E" w:rsidP="00F355F4">
            <w:pPr>
              <w:spacing w:line="240" w:lineRule="auto"/>
              <w:ind w:right="-72"/>
              <w:jc w:val="right"/>
              <w:rPr>
                <w:rFonts w:cs="Arial"/>
                <w:sz w:val="16"/>
                <w:szCs w:val="16"/>
              </w:rPr>
            </w:pPr>
            <w:r w:rsidRPr="00355286">
              <w:rPr>
                <w:rFonts w:cs="Arial"/>
                <w:sz w:val="16"/>
                <w:szCs w:val="16"/>
              </w:rPr>
              <w:t>624.48</w:t>
            </w:r>
          </w:p>
        </w:tc>
        <w:tc>
          <w:tcPr>
            <w:tcW w:w="1440" w:type="dxa"/>
            <w:tcBorders>
              <w:bottom w:val="single" w:sz="4" w:space="0" w:color="auto"/>
            </w:tcBorders>
            <w:shd w:val="clear" w:color="auto" w:fill="auto"/>
          </w:tcPr>
          <w:p w14:paraId="4A5DC094" w14:textId="0F9E62CC" w:rsidR="00883500" w:rsidRPr="00355286" w:rsidRDefault="00453A4E" w:rsidP="00F355F4">
            <w:pPr>
              <w:spacing w:line="240" w:lineRule="auto"/>
              <w:ind w:right="-72"/>
              <w:jc w:val="right"/>
              <w:rPr>
                <w:rFonts w:cs="Arial"/>
                <w:sz w:val="16"/>
                <w:szCs w:val="16"/>
              </w:rPr>
            </w:pPr>
            <w:r w:rsidRPr="00355286">
              <w:rPr>
                <w:rFonts w:cs="Arial"/>
                <w:sz w:val="16"/>
                <w:szCs w:val="16"/>
              </w:rPr>
              <w:t>586.82</w:t>
            </w:r>
          </w:p>
        </w:tc>
        <w:tc>
          <w:tcPr>
            <w:tcW w:w="1584" w:type="dxa"/>
            <w:tcBorders>
              <w:bottom w:val="single" w:sz="4" w:space="0" w:color="auto"/>
            </w:tcBorders>
          </w:tcPr>
          <w:p w14:paraId="09B1D2B3" w14:textId="053AF60A" w:rsidR="00883500" w:rsidRPr="00355286" w:rsidRDefault="00453A4E" w:rsidP="00F355F4">
            <w:pPr>
              <w:spacing w:line="240" w:lineRule="auto"/>
              <w:ind w:right="-72"/>
              <w:jc w:val="right"/>
              <w:rPr>
                <w:rFonts w:cs="Arial"/>
                <w:sz w:val="16"/>
                <w:szCs w:val="16"/>
                <w:cs/>
              </w:rPr>
            </w:pPr>
            <w:r w:rsidRPr="00355286">
              <w:rPr>
                <w:rFonts w:cs="Arial"/>
                <w:sz w:val="16"/>
                <w:szCs w:val="16"/>
              </w:rPr>
              <w:t>128.30</w:t>
            </w:r>
          </w:p>
        </w:tc>
        <w:tc>
          <w:tcPr>
            <w:tcW w:w="1440" w:type="dxa"/>
            <w:tcBorders>
              <w:bottom w:val="single" w:sz="4" w:space="0" w:color="auto"/>
            </w:tcBorders>
            <w:shd w:val="clear" w:color="auto" w:fill="auto"/>
          </w:tcPr>
          <w:p w14:paraId="05ECC3D8" w14:textId="29821394" w:rsidR="00883500" w:rsidRPr="00355286" w:rsidRDefault="00453A4E" w:rsidP="00F355F4">
            <w:pPr>
              <w:spacing w:line="240" w:lineRule="auto"/>
              <w:ind w:right="-72"/>
              <w:jc w:val="right"/>
              <w:rPr>
                <w:rFonts w:cs="Arial"/>
                <w:sz w:val="16"/>
                <w:szCs w:val="16"/>
                <w:lang w:val="en-US"/>
              </w:rPr>
            </w:pPr>
            <w:r w:rsidRPr="00355286">
              <w:rPr>
                <w:rFonts w:cs="Arial"/>
                <w:sz w:val="16"/>
                <w:szCs w:val="16"/>
              </w:rPr>
              <w:t>119.04</w:t>
            </w:r>
          </w:p>
        </w:tc>
      </w:tr>
      <w:tr w:rsidR="00271462" w:rsidRPr="00355286" w14:paraId="14C9715B" w14:textId="77777777" w:rsidTr="00883500">
        <w:tc>
          <w:tcPr>
            <w:tcW w:w="3420" w:type="dxa"/>
            <w:shd w:val="clear" w:color="auto" w:fill="auto"/>
            <w:vAlign w:val="bottom"/>
          </w:tcPr>
          <w:p w14:paraId="376180C9" w14:textId="77777777" w:rsidR="00883500" w:rsidRPr="00355286" w:rsidRDefault="00883500" w:rsidP="00F355F4">
            <w:pPr>
              <w:spacing w:line="240" w:lineRule="auto"/>
              <w:ind w:left="-86"/>
              <w:jc w:val="both"/>
              <w:rPr>
                <w:rFonts w:cs="Arial"/>
                <w:sz w:val="16"/>
                <w:szCs w:val="16"/>
              </w:rPr>
            </w:pPr>
          </w:p>
        </w:tc>
        <w:tc>
          <w:tcPr>
            <w:tcW w:w="1584" w:type="dxa"/>
            <w:tcBorders>
              <w:top w:val="single" w:sz="4" w:space="0" w:color="auto"/>
            </w:tcBorders>
          </w:tcPr>
          <w:p w14:paraId="32966A40" w14:textId="77777777" w:rsidR="00883500" w:rsidRPr="00355286" w:rsidRDefault="00883500" w:rsidP="00F355F4">
            <w:pPr>
              <w:spacing w:line="240" w:lineRule="auto"/>
              <w:ind w:right="-72"/>
              <w:jc w:val="right"/>
              <w:rPr>
                <w:rFonts w:cs="Arial"/>
                <w:sz w:val="16"/>
                <w:szCs w:val="16"/>
              </w:rPr>
            </w:pPr>
          </w:p>
        </w:tc>
        <w:tc>
          <w:tcPr>
            <w:tcW w:w="1440" w:type="dxa"/>
            <w:tcBorders>
              <w:top w:val="single" w:sz="4" w:space="0" w:color="auto"/>
            </w:tcBorders>
            <w:shd w:val="clear" w:color="auto" w:fill="auto"/>
          </w:tcPr>
          <w:p w14:paraId="4F76DAD0" w14:textId="77777777" w:rsidR="00883500" w:rsidRPr="00355286" w:rsidRDefault="00883500" w:rsidP="00F355F4">
            <w:pPr>
              <w:spacing w:line="240" w:lineRule="auto"/>
              <w:ind w:right="-72"/>
              <w:jc w:val="right"/>
              <w:rPr>
                <w:rFonts w:cs="Arial"/>
                <w:sz w:val="16"/>
                <w:szCs w:val="16"/>
              </w:rPr>
            </w:pPr>
          </w:p>
        </w:tc>
        <w:tc>
          <w:tcPr>
            <w:tcW w:w="1584" w:type="dxa"/>
            <w:tcBorders>
              <w:top w:val="single" w:sz="4" w:space="0" w:color="auto"/>
            </w:tcBorders>
          </w:tcPr>
          <w:p w14:paraId="1DB534EE" w14:textId="77777777" w:rsidR="00883500" w:rsidRPr="00355286" w:rsidRDefault="00883500" w:rsidP="00F355F4">
            <w:pPr>
              <w:spacing w:line="240" w:lineRule="auto"/>
              <w:ind w:right="-72"/>
              <w:jc w:val="right"/>
              <w:rPr>
                <w:rFonts w:cs="Arial"/>
                <w:sz w:val="16"/>
                <w:szCs w:val="16"/>
                <w:cs/>
              </w:rPr>
            </w:pPr>
          </w:p>
        </w:tc>
        <w:tc>
          <w:tcPr>
            <w:tcW w:w="1440" w:type="dxa"/>
            <w:tcBorders>
              <w:top w:val="single" w:sz="4" w:space="0" w:color="auto"/>
            </w:tcBorders>
            <w:shd w:val="clear" w:color="auto" w:fill="auto"/>
          </w:tcPr>
          <w:p w14:paraId="4BBC605B" w14:textId="77777777" w:rsidR="00883500" w:rsidRPr="00355286" w:rsidRDefault="00883500" w:rsidP="00F355F4">
            <w:pPr>
              <w:spacing w:line="240" w:lineRule="auto"/>
              <w:ind w:right="-72"/>
              <w:jc w:val="right"/>
              <w:rPr>
                <w:rFonts w:cs="Arial"/>
                <w:sz w:val="16"/>
                <w:szCs w:val="16"/>
                <w:lang w:val="en-US"/>
              </w:rPr>
            </w:pPr>
          </w:p>
        </w:tc>
      </w:tr>
      <w:tr w:rsidR="00883500" w:rsidRPr="00355286" w14:paraId="20DFEA36" w14:textId="77777777" w:rsidTr="00883500">
        <w:tc>
          <w:tcPr>
            <w:tcW w:w="3420" w:type="dxa"/>
            <w:shd w:val="clear" w:color="auto" w:fill="auto"/>
            <w:vAlign w:val="bottom"/>
          </w:tcPr>
          <w:p w14:paraId="1B96E4E0" w14:textId="4928D988" w:rsidR="00883500" w:rsidRPr="00355286" w:rsidRDefault="00883500" w:rsidP="00F355F4">
            <w:pPr>
              <w:spacing w:line="240" w:lineRule="auto"/>
              <w:ind w:left="-86"/>
              <w:jc w:val="both"/>
              <w:rPr>
                <w:rFonts w:cs="Arial"/>
                <w:sz w:val="16"/>
                <w:szCs w:val="16"/>
              </w:rPr>
            </w:pPr>
            <w:r w:rsidRPr="00355286">
              <w:rPr>
                <w:rFonts w:cs="Arial"/>
                <w:sz w:val="16"/>
                <w:szCs w:val="16"/>
              </w:rPr>
              <w:t>Total other income</w:t>
            </w:r>
          </w:p>
        </w:tc>
        <w:tc>
          <w:tcPr>
            <w:tcW w:w="1584" w:type="dxa"/>
            <w:tcBorders>
              <w:bottom w:val="single" w:sz="4" w:space="0" w:color="auto"/>
            </w:tcBorders>
          </w:tcPr>
          <w:p w14:paraId="06D72E49" w14:textId="63EA85DE" w:rsidR="00883500" w:rsidRPr="00355286" w:rsidRDefault="002B26ED" w:rsidP="00F355F4">
            <w:pPr>
              <w:spacing w:line="240" w:lineRule="auto"/>
              <w:ind w:right="-72"/>
              <w:jc w:val="right"/>
              <w:rPr>
                <w:rFonts w:cs="Arial"/>
                <w:sz w:val="16"/>
                <w:szCs w:val="16"/>
              </w:rPr>
            </w:pPr>
            <w:r w:rsidRPr="00355286">
              <w:rPr>
                <w:rFonts w:cs="Arial"/>
                <w:sz w:val="16"/>
                <w:szCs w:val="16"/>
              </w:rPr>
              <w:t>1</w:t>
            </w:r>
            <w:r w:rsidR="00DB6651" w:rsidRPr="00355286">
              <w:rPr>
                <w:rFonts w:cs="Arial"/>
                <w:sz w:val="16"/>
                <w:szCs w:val="16"/>
              </w:rPr>
              <w:t>,</w:t>
            </w:r>
            <w:r w:rsidRPr="00355286">
              <w:rPr>
                <w:rFonts w:cs="Arial"/>
                <w:sz w:val="16"/>
                <w:szCs w:val="16"/>
              </w:rPr>
              <w:t>784</w:t>
            </w:r>
            <w:r w:rsidR="00DB6651" w:rsidRPr="00355286">
              <w:rPr>
                <w:rFonts w:cs="Arial"/>
                <w:sz w:val="16"/>
                <w:szCs w:val="16"/>
              </w:rPr>
              <w:t>.</w:t>
            </w:r>
            <w:r w:rsidRPr="00355286">
              <w:rPr>
                <w:rFonts w:cs="Arial"/>
                <w:sz w:val="16"/>
                <w:szCs w:val="16"/>
              </w:rPr>
              <w:t>99</w:t>
            </w:r>
          </w:p>
        </w:tc>
        <w:tc>
          <w:tcPr>
            <w:tcW w:w="1440" w:type="dxa"/>
            <w:tcBorders>
              <w:bottom w:val="single" w:sz="4" w:space="0" w:color="auto"/>
            </w:tcBorders>
            <w:shd w:val="clear" w:color="auto" w:fill="auto"/>
          </w:tcPr>
          <w:p w14:paraId="08174FE2" w14:textId="265CF7F0" w:rsidR="00883500" w:rsidRPr="00355286" w:rsidRDefault="002B26ED" w:rsidP="00F355F4">
            <w:pPr>
              <w:spacing w:line="240" w:lineRule="auto"/>
              <w:ind w:right="-72"/>
              <w:jc w:val="right"/>
              <w:rPr>
                <w:rFonts w:cs="Arial"/>
                <w:sz w:val="16"/>
                <w:szCs w:val="16"/>
              </w:rPr>
            </w:pPr>
            <w:r w:rsidRPr="00355286">
              <w:rPr>
                <w:rFonts w:cs="Arial"/>
                <w:sz w:val="16"/>
                <w:szCs w:val="16"/>
              </w:rPr>
              <w:t>3</w:t>
            </w:r>
            <w:r w:rsidR="00883500" w:rsidRPr="00355286">
              <w:rPr>
                <w:rFonts w:cs="Arial"/>
                <w:sz w:val="16"/>
                <w:szCs w:val="16"/>
              </w:rPr>
              <w:t>,</w:t>
            </w:r>
            <w:r w:rsidRPr="00355286">
              <w:rPr>
                <w:rFonts w:cs="Arial"/>
                <w:sz w:val="16"/>
                <w:szCs w:val="16"/>
              </w:rPr>
              <w:t>976</w:t>
            </w:r>
            <w:r w:rsidR="00883500" w:rsidRPr="00355286">
              <w:rPr>
                <w:rFonts w:cs="Arial"/>
                <w:sz w:val="16"/>
                <w:szCs w:val="16"/>
              </w:rPr>
              <w:t>.</w:t>
            </w:r>
            <w:r w:rsidRPr="00355286">
              <w:rPr>
                <w:rFonts w:cs="Arial"/>
                <w:sz w:val="16"/>
                <w:szCs w:val="16"/>
              </w:rPr>
              <w:t>83</w:t>
            </w:r>
          </w:p>
        </w:tc>
        <w:tc>
          <w:tcPr>
            <w:tcW w:w="1584" w:type="dxa"/>
            <w:tcBorders>
              <w:bottom w:val="single" w:sz="4" w:space="0" w:color="auto"/>
            </w:tcBorders>
          </w:tcPr>
          <w:p w14:paraId="01604EC6" w14:textId="40ADCDD1" w:rsidR="00883500" w:rsidRPr="00355286" w:rsidRDefault="002B26ED" w:rsidP="00F355F4">
            <w:pPr>
              <w:spacing w:line="240" w:lineRule="auto"/>
              <w:ind w:right="-72"/>
              <w:jc w:val="right"/>
              <w:rPr>
                <w:rFonts w:cs="Arial"/>
                <w:sz w:val="16"/>
                <w:szCs w:val="16"/>
                <w:cs/>
              </w:rPr>
            </w:pPr>
            <w:r w:rsidRPr="00355286">
              <w:rPr>
                <w:rFonts w:cs="Arial"/>
                <w:sz w:val="16"/>
                <w:szCs w:val="16"/>
              </w:rPr>
              <w:t>9</w:t>
            </w:r>
            <w:r w:rsidR="00CC096E" w:rsidRPr="00355286">
              <w:rPr>
                <w:rFonts w:cs="Arial"/>
                <w:sz w:val="16"/>
                <w:szCs w:val="16"/>
              </w:rPr>
              <w:t>,</w:t>
            </w:r>
            <w:r w:rsidRPr="00355286">
              <w:rPr>
                <w:rFonts w:cs="Arial"/>
                <w:sz w:val="16"/>
                <w:szCs w:val="16"/>
              </w:rPr>
              <w:t>434</w:t>
            </w:r>
            <w:r w:rsidR="00DB6651" w:rsidRPr="00355286">
              <w:rPr>
                <w:rFonts w:cs="Arial"/>
                <w:sz w:val="16"/>
                <w:szCs w:val="16"/>
              </w:rPr>
              <w:t>.</w:t>
            </w:r>
            <w:r w:rsidRPr="00355286">
              <w:rPr>
                <w:rFonts w:cs="Arial"/>
                <w:sz w:val="16"/>
                <w:szCs w:val="16"/>
              </w:rPr>
              <w:t>42</w:t>
            </w:r>
          </w:p>
        </w:tc>
        <w:tc>
          <w:tcPr>
            <w:tcW w:w="1440" w:type="dxa"/>
            <w:tcBorders>
              <w:bottom w:val="single" w:sz="4" w:space="0" w:color="auto"/>
            </w:tcBorders>
            <w:shd w:val="clear" w:color="auto" w:fill="auto"/>
          </w:tcPr>
          <w:p w14:paraId="66BAA1D9" w14:textId="64EC61FF" w:rsidR="00883500" w:rsidRPr="00355286" w:rsidRDefault="002B26ED" w:rsidP="00F355F4">
            <w:pPr>
              <w:spacing w:line="240" w:lineRule="auto"/>
              <w:ind w:right="-72"/>
              <w:jc w:val="right"/>
              <w:rPr>
                <w:rFonts w:cs="Arial"/>
                <w:sz w:val="16"/>
                <w:szCs w:val="16"/>
                <w:lang w:val="en-US"/>
              </w:rPr>
            </w:pPr>
            <w:r w:rsidRPr="00355286">
              <w:rPr>
                <w:rFonts w:cs="Arial"/>
                <w:sz w:val="16"/>
                <w:szCs w:val="16"/>
              </w:rPr>
              <w:t>6</w:t>
            </w:r>
            <w:r w:rsidR="00883500" w:rsidRPr="00355286">
              <w:rPr>
                <w:rFonts w:cs="Arial"/>
                <w:sz w:val="16"/>
                <w:szCs w:val="16"/>
              </w:rPr>
              <w:t>,</w:t>
            </w:r>
            <w:r w:rsidRPr="00355286">
              <w:rPr>
                <w:rFonts w:cs="Arial"/>
                <w:sz w:val="16"/>
                <w:szCs w:val="16"/>
              </w:rPr>
              <w:t>712</w:t>
            </w:r>
            <w:r w:rsidR="00883500" w:rsidRPr="00355286">
              <w:rPr>
                <w:rFonts w:cs="Arial"/>
                <w:sz w:val="16"/>
                <w:szCs w:val="16"/>
              </w:rPr>
              <w:t>.</w:t>
            </w:r>
            <w:r w:rsidRPr="00355286">
              <w:rPr>
                <w:rFonts w:cs="Arial"/>
                <w:sz w:val="16"/>
                <w:szCs w:val="16"/>
              </w:rPr>
              <w:t>10</w:t>
            </w:r>
          </w:p>
        </w:tc>
      </w:tr>
    </w:tbl>
    <w:p w14:paraId="7F2910B2" w14:textId="21ADC5A1" w:rsidR="000C7C92" w:rsidRPr="00355286" w:rsidRDefault="000C7C92" w:rsidP="000C7C92">
      <w:pPr>
        <w:spacing w:line="240" w:lineRule="auto"/>
        <w:rPr>
          <w:rFonts w:cs="Arial"/>
          <w:sz w:val="18"/>
          <w:szCs w:val="18"/>
          <w:lang w:val="en-US"/>
        </w:rPr>
      </w:pPr>
    </w:p>
    <w:p w14:paraId="5F333228" w14:textId="77777777" w:rsidR="0006301F" w:rsidRPr="00355286" w:rsidRDefault="0006301F" w:rsidP="000C7C92">
      <w:pPr>
        <w:spacing w:line="240" w:lineRule="auto"/>
        <w:rPr>
          <w:rFonts w:cs="Arial"/>
          <w:sz w:val="18"/>
          <w:szCs w:val="18"/>
          <w:lang w:val="en-US"/>
        </w:rPr>
      </w:pPr>
    </w:p>
    <w:p w14:paraId="30ED6F29" w14:textId="35ADA00A" w:rsidR="00F511CB" w:rsidRPr="00355286" w:rsidRDefault="002B26ED" w:rsidP="00F355F4">
      <w:pPr>
        <w:spacing w:line="240" w:lineRule="auto"/>
        <w:ind w:left="540" w:hanging="540"/>
        <w:jc w:val="thaiDistribute"/>
        <w:rPr>
          <w:rFonts w:cs="Arial"/>
          <w:b/>
          <w:bCs/>
          <w:sz w:val="18"/>
          <w:szCs w:val="18"/>
          <w:lang w:eastAsia="th-TH"/>
        </w:rPr>
      </w:pPr>
      <w:r w:rsidRPr="00355286">
        <w:rPr>
          <w:rFonts w:cs="Arial"/>
          <w:b/>
          <w:bCs/>
          <w:sz w:val="18"/>
          <w:szCs w:val="18"/>
          <w:lang w:eastAsia="th-TH"/>
        </w:rPr>
        <w:t>37</w:t>
      </w:r>
      <w:r w:rsidR="00F511CB" w:rsidRPr="00355286">
        <w:rPr>
          <w:rFonts w:cs="Arial"/>
          <w:b/>
          <w:bCs/>
          <w:sz w:val="18"/>
          <w:szCs w:val="18"/>
          <w:lang w:eastAsia="th-TH"/>
        </w:rPr>
        <w:tab/>
      </w:r>
      <w:r w:rsidR="00F511CB" w:rsidRPr="00355286">
        <w:rPr>
          <w:rFonts w:cs="Arial"/>
          <w:b/>
          <w:bCs/>
          <w:sz w:val="18"/>
          <w:szCs w:val="18"/>
          <w:lang w:val="en-US"/>
        </w:rPr>
        <w:t>Share capital and premium on share capital</w:t>
      </w:r>
    </w:p>
    <w:p w14:paraId="72AB6C36" w14:textId="77777777" w:rsidR="00366220" w:rsidRPr="00355286" w:rsidRDefault="00366220" w:rsidP="00F355F4">
      <w:pPr>
        <w:spacing w:line="240" w:lineRule="auto"/>
        <w:rPr>
          <w:rFonts w:cs="Arial"/>
          <w:sz w:val="18"/>
          <w:szCs w:val="18"/>
        </w:rPr>
      </w:pPr>
    </w:p>
    <w:tbl>
      <w:tblPr>
        <w:tblW w:w="0" w:type="auto"/>
        <w:tblInd w:w="108" w:type="dxa"/>
        <w:tblLook w:val="00A0" w:firstRow="1" w:lastRow="0" w:firstColumn="1" w:lastColumn="0" w:noHBand="0" w:noVBand="0"/>
      </w:tblPr>
      <w:tblGrid>
        <w:gridCol w:w="2977"/>
        <w:gridCol w:w="1297"/>
        <w:gridCol w:w="1297"/>
        <w:gridCol w:w="1297"/>
        <w:gridCol w:w="1297"/>
        <w:gridCol w:w="1297"/>
      </w:tblGrid>
      <w:tr w:rsidR="00271462" w:rsidRPr="00355286" w14:paraId="22A8C0F8" w14:textId="77777777" w:rsidTr="0011407F">
        <w:trPr>
          <w:trHeight w:val="20"/>
        </w:trPr>
        <w:tc>
          <w:tcPr>
            <w:tcW w:w="2977" w:type="dxa"/>
            <w:shd w:val="clear" w:color="auto" w:fill="auto"/>
            <w:vAlign w:val="bottom"/>
          </w:tcPr>
          <w:p w14:paraId="3F7936F4" w14:textId="77777777" w:rsidR="005E1ED2" w:rsidRPr="00355286" w:rsidRDefault="005E1ED2" w:rsidP="00F355F4">
            <w:pPr>
              <w:spacing w:line="240" w:lineRule="auto"/>
              <w:ind w:left="-101"/>
              <w:rPr>
                <w:rFonts w:cs="Arial"/>
                <w:sz w:val="18"/>
                <w:szCs w:val="18"/>
              </w:rPr>
            </w:pPr>
          </w:p>
        </w:tc>
        <w:tc>
          <w:tcPr>
            <w:tcW w:w="6485" w:type="dxa"/>
            <w:gridSpan w:val="5"/>
            <w:shd w:val="clear" w:color="auto" w:fill="auto"/>
            <w:vAlign w:val="bottom"/>
          </w:tcPr>
          <w:p w14:paraId="6039C0DD" w14:textId="6D3D5E1F" w:rsidR="005E1ED2" w:rsidRPr="00355286" w:rsidRDefault="005E1ED2" w:rsidP="00F355F4">
            <w:pPr>
              <w:spacing w:line="240" w:lineRule="auto"/>
              <w:ind w:left="-40" w:right="-72"/>
              <w:jc w:val="center"/>
              <w:rPr>
                <w:rFonts w:cs="Arial"/>
                <w:b/>
                <w:bCs/>
                <w:sz w:val="18"/>
                <w:szCs w:val="18"/>
              </w:rPr>
            </w:pPr>
            <w:r w:rsidRPr="00355286">
              <w:rPr>
                <w:rFonts w:cs="Arial"/>
                <w:b/>
                <w:bCs/>
                <w:sz w:val="18"/>
                <w:szCs w:val="18"/>
              </w:rPr>
              <w:t>Consolidated</w:t>
            </w:r>
            <w:r w:rsidR="00883500" w:rsidRPr="00355286">
              <w:rPr>
                <w:rFonts w:cs="Arial"/>
                <w:b/>
                <w:bCs/>
                <w:sz w:val="18"/>
                <w:szCs w:val="18"/>
              </w:rPr>
              <w:t xml:space="preserve"> </w:t>
            </w:r>
            <w:r w:rsidRPr="00355286">
              <w:rPr>
                <w:rFonts w:cs="Arial"/>
                <w:b/>
                <w:bCs/>
                <w:sz w:val="18"/>
                <w:szCs w:val="18"/>
              </w:rPr>
              <w:t xml:space="preserve">financial </w:t>
            </w:r>
            <w:r w:rsidR="00B5033C" w:rsidRPr="00355286">
              <w:rPr>
                <w:rFonts w:cs="Arial"/>
                <w:b/>
                <w:bCs/>
                <w:sz w:val="18"/>
                <w:szCs w:val="18"/>
              </w:rPr>
              <w:t>statements</w:t>
            </w:r>
          </w:p>
        </w:tc>
      </w:tr>
      <w:tr w:rsidR="00271462" w:rsidRPr="00355286" w14:paraId="00B61062" w14:textId="77777777" w:rsidTr="00F511CB">
        <w:trPr>
          <w:trHeight w:val="20"/>
        </w:trPr>
        <w:tc>
          <w:tcPr>
            <w:tcW w:w="2977" w:type="dxa"/>
            <w:shd w:val="clear" w:color="auto" w:fill="auto"/>
            <w:vAlign w:val="bottom"/>
          </w:tcPr>
          <w:p w14:paraId="17815E23" w14:textId="77777777" w:rsidR="00A36B9A" w:rsidRPr="00355286" w:rsidRDefault="00A36B9A" w:rsidP="00F355F4">
            <w:pPr>
              <w:spacing w:line="240" w:lineRule="auto"/>
              <w:ind w:left="-101"/>
              <w:rPr>
                <w:rFonts w:cs="Arial"/>
                <w:sz w:val="18"/>
                <w:szCs w:val="18"/>
              </w:rPr>
            </w:pPr>
          </w:p>
        </w:tc>
        <w:tc>
          <w:tcPr>
            <w:tcW w:w="1297" w:type="dxa"/>
            <w:tcBorders>
              <w:top w:val="single" w:sz="4" w:space="0" w:color="auto"/>
            </w:tcBorders>
            <w:shd w:val="clear" w:color="auto" w:fill="auto"/>
            <w:vAlign w:val="bottom"/>
          </w:tcPr>
          <w:p w14:paraId="59051CFC" w14:textId="77777777" w:rsidR="00A36B9A" w:rsidRPr="00355286" w:rsidRDefault="00A36B9A" w:rsidP="00F355F4">
            <w:pPr>
              <w:spacing w:line="240" w:lineRule="auto"/>
              <w:ind w:right="-72"/>
              <w:jc w:val="center"/>
              <w:rPr>
                <w:rFonts w:cs="Arial"/>
                <w:b/>
                <w:bCs/>
                <w:sz w:val="18"/>
                <w:szCs w:val="18"/>
              </w:rPr>
            </w:pPr>
          </w:p>
        </w:tc>
        <w:tc>
          <w:tcPr>
            <w:tcW w:w="1297" w:type="dxa"/>
            <w:tcBorders>
              <w:top w:val="single" w:sz="4" w:space="0" w:color="auto"/>
            </w:tcBorders>
            <w:shd w:val="clear" w:color="auto" w:fill="auto"/>
            <w:vAlign w:val="bottom"/>
          </w:tcPr>
          <w:p w14:paraId="3435D932" w14:textId="77777777" w:rsidR="00A36B9A" w:rsidRPr="00355286" w:rsidRDefault="00A36B9A" w:rsidP="00F355F4">
            <w:pPr>
              <w:spacing w:line="240" w:lineRule="auto"/>
              <w:ind w:right="-72"/>
              <w:jc w:val="center"/>
              <w:rPr>
                <w:rFonts w:cs="Arial"/>
                <w:b/>
                <w:bCs/>
                <w:sz w:val="18"/>
                <w:szCs w:val="18"/>
              </w:rPr>
            </w:pPr>
          </w:p>
        </w:tc>
        <w:tc>
          <w:tcPr>
            <w:tcW w:w="1297" w:type="dxa"/>
            <w:tcBorders>
              <w:top w:val="single" w:sz="4" w:space="0" w:color="auto"/>
            </w:tcBorders>
            <w:shd w:val="clear" w:color="auto" w:fill="auto"/>
            <w:vAlign w:val="bottom"/>
          </w:tcPr>
          <w:p w14:paraId="10DA315A" w14:textId="77777777" w:rsidR="00A36B9A" w:rsidRPr="00355286" w:rsidRDefault="00A36B9A" w:rsidP="00F355F4">
            <w:pPr>
              <w:spacing w:line="240" w:lineRule="auto"/>
              <w:ind w:right="-72"/>
              <w:jc w:val="center"/>
              <w:rPr>
                <w:rFonts w:cs="Arial"/>
                <w:b/>
                <w:bCs/>
                <w:sz w:val="18"/>
                <w:szCs w:val="18"/>
              </w:rPr>
            </w:pPr>
          </w:p>
        </w:tc>
        <w:tc>
          <w:tcPr>
            <w:tcW w:w="1297" w:type="dxa"/>
            <w:tcBorders>
              <w:top w:val="single" w:sz="4" w:space="0" w:color="auto"/>
            </w:tcBorders>
            <w:shd w:val="clear" w:color="auto" w:fill="auto"/>
            <w:vAlign w:val="bottom"/>
          </w:tcPr>
          <w:p w14:paraId="1DA40989" w14:textId="77777777" w:rsidR="00A36B9A" w:rsidRPr="00355286" w:rsidRDefault="00A36B9A" w:rsidP="00F355F4">
            <w:pPr>
              <w:spacing w:line="240" w:lineRule="auto"/>
              <w:ind w:right="-72"/>
              <w:jc w:val="center"/>
              <w:rPr>
                <w:rFonts w:cs="Arial"/>
                <w:b/>
                <w:bCs/>
                <w:sz w:val="18"/>
                <w:szCs w:val="18"/>
              </w:rPr>
            </w:pPr>
            <w:r w:rsidRPr="00355286">
              <w:rPr>
                <w:rFonts w:cs="Arial"/>
                <w:b/>
                <w:bCs/>
                <w:sz w:val="18"/>
                <w:szCs w:val="18"/>
              </w:rPr>
              <w:t>Share</w:t>
            </w:r>
          </w:p>
        </w:tc>
        <w:tc>
          <w:tcPr>
            <w:tcW w:w="1297" w:type="dxa"/>
            <w:tcBorders>
              <w:top w:val="single" w:sz="4" w:space="0" w:color="auto"/>
            </w:tcBorders>
            <w:shd w:val="clear" w:color="auto" w:fill="auto"/>
            <w:vAlign w:val="bottom"/>
          </w:tcPr>
          <w:p w14:paraId="390E9D51" w14:textId="77777777" w:rsidR="00A36B9A" w:rsidRPr="00355286" w:rsidRDefault="00A36B9A" w:rsidP="00F355F4">
            <w:pPr>
              <w:spacing w:line="240" w:lineRule="auto"/>
              <w:ind w:right="-72"/>
              <w:jc w:val="center"/>
              <w:rPr>
                <w:rFonts w:cs="Arial"/>
                <w:b/>
                <w:bCs/>
                <w:sz w:val="18"/>
                <w:szCs w:val="18"/>
              </w:rPr>
            </w:pPr>
          </w:p>
        </w:tc>
      </w:tr>
      <w:tr w:rsidR="00271462" w:rsidRPr="00355286" w14:paraId="26329510" w14:textId="77777777" w:rsidTr="00F511CB">
        <w:trPr>
          <w:trHeight w:val="20"/>
        </w:trPr>
        <w:tc>
          <w:tcPr>
            <w:tcW w:w="2977" w:type="dxa"/>
            <w:shd w:val="clear" w:color="auto" w:fill="auto"/>
            <w:vAlign w:val="bottom"/>
          </w:tcPr>
          <w:p w14:paraId="639F3EEA" w14:textId="77777777" w:rsidR="00A36B9A" w:rsidRPr="00355286" w:rsidRDefault="00A36B9A" w:rsidP="00F355F4">
            <w:pPr>
              <w:spacing w:line="240" w:lineRule="auto"/>
              <w:ind w:left="-101"/>
              <w:rPr>
                <w:rFonts w:cs="Arial"/>
                <w:sz w:val="18"/>
                <w:szCs w:val="18"/>
              </w:rPr>
            </w:pPr>
          </w:p>
        </w:tc>
        <w:tc>
          <w:tcPr>
            <w:tcW w:w="1297" w:type="dxa"/>
            <w:shd w:val="clear" w:color="auto" w:fill="auto"/>
            <w:vAlign w:val="bottom"/>
          </w:tcPr>
          <w:p w14:paraId="6F3D8381" w14:textId="77777777" w:rsidR="00A36B9A" w:rsidRPr="00355286" w:rsidRDefault="00A36B9A" w:rsidP="00F355F4">
            <w:pPr>
              <w:spacing w:line="240" w:lineRule="auto"/>
              <w:ind w:right="-72"/>
              <w:jc w:val="center"/>
              <w:rPr>
                <w:rFonts w:cs="Arial"/>
                <w:b/>
                <w:bCs/>
                <w:sz w:val="18"/>
                <w:szCs w:val="18"/>
              </w:rPr>
            </w:pPr>
          </w:p>
        </w:tc>
        <w:tc>
          <w:tcPr>
            <w:tcW w:w="1297" w:type="dxa"/>
            <w:shd w:val="clear" w:color="auto" w:fill="auto"/>
            <w:vAlign w:val="bottom"/>
          </w:tcPr>
          <w:p w14:paraId="25EAD1C5" w14:textId="77777777" w:rsidR="00A36B9A" w:rsidRPr="00355286" w:rsidRDefault="00A36B9A" w:rsidP="00F355F4">
            <w:pPr>
              <w:spacing w:line="240" w:lineRule="auto"/>
              <w:ind w:right="-72"/>
              <w:jc w:val="center"/>
              <w:rPr>
                <w:rFonts w:cs="Arial"/>
                <w:b/>
                <w:bCs/>
                <w:sz w:val="18"/>
                <w:szCs w:val="18"/>
              </w:rPr>
            </w:pPr>
          </w:p>
        </w:tc>
        <w:tc>
          <w:tcPr>
            <w:tcW w:w="1297" w:type="dxa"/>
            <w:shd w:val="clear" w:color="auto" w:fill="auto"/>
            <w:vAlign w:val="bottom"/>
          </w:tcPr>
          <w:p w14:paraId="3C7E273E" w14:textId="77777777" w:rsidR="00A36B9A" w:rsidRPr="00355286" w:rsidRDefault="00A36B9A" w:rsidP="00F355F4">
            <w:pPr>
              <w:spacing w:line="240" w:lineRule="auto"/>
              <w:ind w:right="-72"/>
              <w:jc w:val="center"/>
              <w:rPr>
                <w:rFonts w:cs="Arial"/>
                <w:b/>
                <w:bCs/>
                <w:sz w:val="18"/>
                <w:szCs w:val="18"/>
              </w:rPr>
            </w:pPr>
          </w:p>
        </w:tc>
        <w:tc>
          <w:tcPr>
            <w:tcW w:w="1297" w:type="dxa"/>
            <w:shd w:val="clear" w:color="auto" w:fill="auto"/>
            <w:vAlign w:val="bottom"/>
          </w:tcPr>
          <w:p w14:paraId="4EB44399" w14:textId="77777777" w:rsidR="00A36B9A" w:rsidRPr="00355286" w:rsidRDefault="00A36B9A" w:rsidP="00F355F4">
            <w:pPr>
              <w:spacing w:line="240" w:lineRule="auto"/>
              <w:ind w:right="-72"/>
              <w:jc w:val="center"/>
              <w:rPr>
                <w:rFonts w:cs="Arial"/>
                <w:b/>
                <w:bCs/>
                <w:sz w:val="18"/>
                <w:szCs w:val="18"/>
              </w:rPr>
            </w:pPr>
            <w:r w:rsidRPr="00355286">
              <w:rPr>
                <w:rFonts w:cs="Arial"/>
                <w:b/>
                <w:bCs/>
                <w:sz w:val="18"/>
                <w:szCs w:val="18"/>
              </w:rPr>
              <w:t>premium</w:t>
            </w:r>
          </w:p>
        </w:tc>
        <w:tc>
          <w:tcPr>
            <w:tcW w:w="1297" w:type="dxa"/>
            <w:shd w:val="clear" w:color="auto" w:fill="auto"/>
            <w:vAlign w:val="bottom"/>
          </w:tcPr>
          <w:p w14:paraId="749228C2" w14:textId="77777777" w:rsidR="00A36B9A" w:rsidRPr="00355286" w:rsidRDefault="00A36B9A" w:rsidP="00F355F4">
            <w:pPr>
              <w:spacing w:line="240" w:lineRule="auto"/>
              <w:ind w:right="-72"/>
              <w:jc w:val="center"/>
              <w:rPr>
                <w:rFonts w:cs="Arial"/>
                <w:b/>
                <w:bCs/>
                <w:sz w:val="18"/>
                <w:szCs w:val="18"/>
              </w:rPr>
            </w:pPr>
          </w:p>
        </w:tc>
      </w:tr>
      <w:tr w:rsidR="00271462" w:rsidRPr="00355286" w14:paraId="5E7C952F" w14:textId="77777777" w:rsidTr="00F511CB">
        <w:trPr>
          <w:trHeight w:val="20"/>
        </w:trPr>
        <w:tc>
          <w:tcPr>
            <w:tcW w:w="2977" w:type="dxa"/>
            <w:shd w:val="clear" w:color="auto" w:fill="auto"/>
            <w:vAlign w:val="bottom"/>
          </w:tcPr>
          <w:p w14:paraId="7D8D4094" w14:textId="77777777" w:rsidR="00A36B9A" w:rsidRPr="00355286" w:rsidRDefault="00A36B9A" w:rsidP="00F355F4">
            <w:pPr>
              <w:spacing w:line="240" w:lineRule="auto"/>
              <w:ind w:left="-101"/>
              <w:rPr>
                <w:rFonts w:cs="Arial"/>
                <w:sz w:val="18"/>
                <w:szCs w:val="18"/>
              </w:rPr>
            </w:pPr>
          </w:p>
        </w:tc>
        <w:tc>
          <w:tcPr>
            <w:tcW w:w="1297" w:type="dxa"/>
            <w:shd w:val="clear" w:color="auto" w:fill="auto"/>
            <w:vAlign w:val="bottom"/>
          </w:tcPr>
          <w:p w14:paraId="2EF36FB1" w14:textId="77777777" w:rsidR="00A36B9A" w:rsidRPr="00355286" w:rsidRDefault="00A36B9A" w:rsidP="00F355F4">
            <w:pPr>
              <w:spacing w:line="240" w:lineRule="auto"/>
              <w:ind w:right="-72"/>
              <w:jc w:val="center"/>
              <w:rPr>
                <w:rFonts w:cs="Arial"/>
                <w:b/>
                <w:bCs/>
                <w:sz w:val="18"/>
                <w:szCs w:val="18"/>
              </w:rPr>
            </w:pPr>
            <w:r w:rsidRPr="00355286">
              <w:rPr>
                <w:rFonts w:cs="Arial"/>
                <w:b/>
                <w:bCs/>
                <w:sz w:val="18"/>
                <w:szCs w:val="18"/>
              </w:rPr>
              <w:t>Number of</w:t>
            </w:r>
          </w:p>
        </w:tc>
        <w:tc>
          <w:tcPr>
            <w:tcW w:w="1297" w:type="dxa"/>
            <w:shd w:val="clear" w:color="auto" w:fill="auto"/>
            <w:vAlign w:val="bottom"/>
          </w:tcPr>
          <w:p w14:paraId="4C10B1F1" w14:textId="77777777" w:rsidR="00A36B9A" w:rsidRPr="00355286" w:rsidRDefault="00A36B9A" w:rsidP="00F355F4">
            <w:pPr>
              <w:spacing w:line="240" w:lineRule="auto"/>
              <w:ind w:right="-72"/>
              <w:jc w:val="center"/>
              <w:rPr>
                <w:rFonts w:cs="Arial"/>
                <w:b/>
                <w:bCs/>
                <w:sz w:val="18"/>
                <w:szCs w:val="18"/>
              </w:rPr>
            </w:pPr>
            <w:r w:rsidRPr="00355286">
              <w:rPr>
                <w:rFonts w:cs="Arial"/>
                <w:b/>
                <w:bCs/>
                <w:sz w:val="18"/>
                <w:szCs w:val="18"/>
              </w:rPr>
              <w:t>Common</w:t>
            </w:r>
          </w:p>
        </w:tc>
        <w:tc>
          <w:tcPr>
            <w:tcW w:w="1297" w:type="dxa"/>
            <w:shd w:val="clear" w:color="auto" w:fill="auto"/>
            <w:vAlign w:val="bottom"/>
          </w:tcPr>
          <w:p w14:paraId="37873FD2" w14:textId="77777777" w:rsidR="00A36B9A" w:rsidRPr="00355286" w:rsidRDefault="00A36B9A" w:rsidP="00F355F4">
            <w:pPr>
              <w:spacing w:line="240" w:lineRule="auto"/>
              <w:ind w:right="-72"/>
              <w:jc w:val="center"/>
              <w:rPr>
                <w:rFonts w:cs="Arial"/>
                <w:b/>
                <w:bCs/>
                <w:sz w:val="18"/>
                <w:szCs w:val="18"/>
              </w:rPr>
            </w:pPr>
            <w:r w:rsidRPr="00355286">
              <w:rPr>
                <w:rFonts w:cs="Arial"/>
                <w:b/>
                <w:bCs/>
                <w:sz w:val="18"/>
                <w:szCs w:val="18"/>
              </w:rPr>
              <w:t>Share</w:t>
            </w:r>
          </w:p>
        </w:tc>
        <w:tc>
          <w:tcPr>
            <w:tcW w:w="1297" w:type="dxa"/>
            <w:shd w:val="clear" w:color="auto" w:fill="auto"/>
            <w:vAlign w:val="bottom"/>
          </w:tcPr>
          <w:p w14:paraId="5AA829E3" w14:textId="77777777" w:rsidR="00A36B9A" w:rsidRPr="00355286" w:rsidRDefault="00A36B9A" w:rsidP="00F355F4">
            <w:pPr>
              <w:spacing w:line="240" w:lineRule="auto"/>
              <w:ind w:right="-72"/>
              <w:jc w:val="center"/>
              <w:rPr>
                <w:rFonts w:cs="Arial"/>
                <w:b/>
                <w:bCs/>
                <w:sz w:val="18"/>
                <w:szCs w:val="18"/>
              </w:rPr>
            </w:pPr>
            <w:r w:rsidRPr="00355286">
              <w:rPr>
                <w:rFonts w:cs="Arial"/>
                <w:b/>
                <w:bCs/>
                <w:sz w:val="18"/>
                <w:szCs w:val="18"/>
              </w:rPr>
              <w:t>Treasury</w:t>
            </w:r>
          </w:p>
        </w:tc>
        <w:tc>
          <w:tcPr>
            <w:tcW w:w="1297" w:type="dxa"/>
            <w:shd w:val="clear" w:color="auto" w:fill="auto"/>
            <w:vAlign w:val="bottom"/>
          </w:tcPr>
          <w:p w14:paraId="005BD810" w14:textId="77777777" w:rsidR="00A36B9A" w:rsidRPr="00355286" w:rsidRDefault="00A36B9A" w:rsidP="00F355F4">
            <w:pPr>
              <w:spacing w:line="240" w:lineRule="auto"/>
              <w:ind w:right="-72"/>
              <w:jc w:val="center"/>
              <w:rPr>
                <w:rFonts w:cs="Arial"/>
                <w:b/>
                <w:bCs/>
                <w:sz w:val="18"/>
                <w:szCs w:val="18"/>
              </w:rPr>
            </w:pPr>
          </w:p>
        </w:tc>
      </w:tr>
      <w:tr w:rsidR="00271462" w:rsidRPr="00355286" w14:paraId="1C801409" w14:textId="77777777" w:rsidTr="00F511CB">
        <w:trPr>
          <w:trHeight w:val="20"/>
        </w:trPr>
        <w:tc>
          <w:tcPr>
            <w:tcW w:w="2977" w:type="dxa"/>
            <w:shd w:val="clear" w:color="auto" w:fill="auto"/>
            <w:vAlign w:val="bottom"/>
          </w:tcPr>
          <w:p w14:paraId="6C740ED4" w14:textId="77777777" w:rsidR="00A36B9A" w:rsidRPr="00355286" w:rsidRDefault="00A36B9A" w:rsidP="00F355F4">
            <w:pPr>
              <w:spacing w:line="240" w:lineRule="auto"/>
              <w:ind w:left="-101"/>
              <w:rPr>
                <w:rFonts w:cs="Arial"/>
                <w:sz w:val="18"/>
                <w:szCs w:val="18"/>
              </w:rPr>
            </w:pPr>
          </w:p>
        </w:tc>
        <w:tc>
          <w:tcPr>
            <w:tcW w:w="1297" w:type="dxa"/>
            <w:shd w:val="clear" w:color="auto" w:fill="auto"/>
            <w:vAlign w:val="bottom"/>
          </w:tcPr>
          <w:p w14:paraId="3B69D2AD" w14:textId="77777777" w:rsidR="00A36B9A" w:rsidRPr="00355286" w:rsidRDefault="00A36B9A" w:rsidP="00F355F4">
            <w:pPr>
              <w:spacing w:line="240" w:lineRule="auto"/>
              <w:ind w:right="-72"/>
              <w:jc w:val="center"/>
              <w:rPr>
                <w:rFonts w:cs="Arial"/>
                <w:b/>
                <w:bCs/>
                <w:sz w:val="18"/>
                <w:szCs w:val="18"/>
              </w:rPr>
            </w:pPr>
            <w:r w:rsidRPr="00355286">
              <w:rPr>
                <w:rFonts w:cs="Arial"/>
                <w:b/>
                <w:bCs/>
                <w:sz w:val="18"/>
                <w:szCs w:val="18"/>
              </w:rPr>
              <w:t>shares</w:t>
            </w:r>
          </w:p>
        </w:tc>
        <w:tc>
          <w:tcPr>
            <w:tcW w:w="1297" w:type="dxa"/>
            <w:shd w:val="clear" w:color="auto" w:fill="auto"/>
            <w:vAlign w:val="bottom"/>
          </w:tcPr>
          <w:p w14:paraId="65C413D5" w14:textId="77777777" w:rsidR="00A36B9A" w:rsidRPr="00355286" w:rsidRDefault="00A36B9A" w:rsidP="00F355F4">
            <w:pPr>
              <w:spacing w:line="240" w:lineRule="auto"/>
              <w:ind w:right="-72"/>
              <w:jc w:val="center"/>
              <w:rPr>
                <w:rFonts w:cs="Arial"/>
                <w:b/>
                <w:bCs/>
                <w:sz w:val="18"/>
                <w:szCs w:val="18"/>
              </w:rPr>
            </w:pPr>
            <w:r w:rsidRPr="00355286">
              <w:rPr>
                <w:rFonts w:cs="Arial"/>
                <w:b/>
                <w:bCs/>
                <w:sz w:val="18"/>
                <w:szCs w:val="18"/>
              </w:rPr>
              <w:t>shares</w:t>
            </w:r>
          </w:p>
        </w:tc>
        <w:tc>
          <w:tcPr>
            <w:tcW w:w="1297" w:type="dxa"/>
            <w:shd w:val="clear" w:color="auto" w:fill="auto"/>
            <w:vAlign w:val="bottom"/>
          </w:tcPr>
          <w:p w14:paraId="2E39BC2E" w14:textId="77777777" w:rsidR="00A36B9A" w:rsidRPr="00355286" w:rsidRDefault="00A36B9A" w:rsidP="00F355F4">
            <w:pPr>
              <w:spacing w:line="240" w:lineRule="auto"/>
              <w:ind w:right="-72"/>
              <w:jc w:val="center"/>
              <w:rPr>
                <w:rFonts w:cs="Arial"/>
                <w:b/>
                <w:bCs/>
                <w:sz w:val="18"/>
                <w:szCs w:val="18"/>
              </w:rPr>
            </w:pPr>
            <w:r w:rsidRPr="00355286">
              <w:rPr>
                <w:rFonts w:cs="Arial"/>
                <w:b/>
                <w:bCs/>
                <w:sz w:val="18"/>
                <w:szCs w:val="18"/>
              </w:rPr>
              <w:t>premium</w:t>
            </w:r>
          </w:p>
        </w:tc>
        <w:tc>
          <w:tcPr>
            <w:tcW w:w="1297" w:type="dxa"/>
            <w:shd w:val="clear" w:color="auto" w:fill="auto"/>
            <w:vAlign w:val="bottom"/>
          </w:tcPr>
          <w:p w14:paraId="77F4F677" w14:textId="77777777" w:rsidR="00A36B9A" w:rsidRPr="00355286" w:rsidRDefault="00A36B9A" w:rsidP="00F355F4">
            <w:pPr>
              <w:spacing w:line="240" w:lineRule="auto"/>
              <w:ind w:right="-72"/>
              <w:jc w:val="center"/>
              <w:rPr>
                <w:rFonts w:cs="Arial"/>
                <w:b/>
                <w:bCs/>
                <w:sz w:val="18"/>
                <w:szCs w:val="18"/>
              </w:rPr>
            </w:pPr>
            <w:r w:rsidRPr="00355286">
              <w:rPr>
                <w:rFonts w:cs="Arial"/>
                <w:b/>
                <w:bCs/>
                <w:sz w:val="18"/>
                <w:szCs w:val="18"/>
              </w:rPr>
              <w:t>Shares</w:t>
            </w:r>
          </w:p>
        </w:tc>
        <w:tc>
          <w:tcPr>
            <w:tcW w:w="1297" w:type="dxa"/>
            <w:shd w:val="clear" w:color="auto" w:fill="auto"/>
            <w:vAlign w:val="bottom"/>
          </w:tcPr>
          <w:p w14:paraId="0BA0378F" w14:textId="77777777" w:rsidR="00A36B9A" w:rsidRPr="00355286" w:rsidRDefault="00A36B9A" w:rsidP="00F355F4">
            <w:pPr>
              <w:spacing w:line="240" w:lineRule="auto"/>
              <w:ind w:right="-72"/>
              <w:jc w:val="center"/>
              <w:rPr>
                <w:rFonts w:cs="Arial"/>
                <w:b/>
                <w:bCs/>
                <w:sz w:val="18"/>
                <w:szCs w:val="18"/>
              </w:rPr>
            </w:pPr>
            <w:r w:rsidRPr="00355286">
              <w:rPr>
                <w:rFonts w:cs="Arial"/>
                <w:b/>
                <w:bCs/>
                <w:sz w:val="18"/>
                <w:szCs w:val="18"/>
              </w:rPr>
              <w:t>Total</w:t>
            </w:r>
          </w:p>
        </w:tc>
      </w:tr>
      <w:tr w:rsidR="00271462" w:rsidRPr="00355286" w14:paraId="147D5555" w14:textId="77777777" w:rsidTr="00F511CB">
        <w:trPr>
          <w:trHeight w:val="20"/>
        </w:trPr>
        <w:tc>
          <w:tcPr>
            <w:tcW w:w="2977" w:type="dxa"/>
            <w:shd w:val="clear" w:color="auto" w:fill="auto"/>
            <w:vAlign w:val="bottom"/>
          </w:tcPr>
          <w:p w14:paraId="788D61C0" w14:textId="77777777" w:rsidR="00A36B9A" w:rsidRPr="00355286" w:rsidRDefault="00A36B9A" w:rsidP="00F355F4">
            <w:pPr>
              <w:spacing w:line="240" w:lineRule="auto"/>
              <w:ind w:left="-101"/>
              <w:rPr>
                <w:rFonts w:cs="Arial"/>
                <w:sz w:val="18"/>
                <w:szCs w:val="18"/>
              </w:rPr>
            </w:pPr>
          </w:p>
        </w:tc>
        <w:tc>
          <w:tcPr>
            <w:tcW w:w="1297" w:type="dxa"/>
            <w:tcBorders>
              <w:bottom w:val="single" w:sz="4" w:space="0" w:color="auto"/>
            </w:tcBorders>
            <w:shd w:val="clear" w:color="auto" w:fill="auto"/>
            <w:vAlign w:val="bottom"/>
          </w:tcPr>
          <w:p w14:paraId="62EC03B3" w14:textId="77777777" w:rsidR="00A36B9A" w:rsidRPr="00355286" w:rsidRDefault="00A36B9A" w:rsidP="00F355F4">
            <w:pPr>
              <w:spacing w:line="240" w:lineRule="auto"/>
              <w:ind w:right="-72"/>
              <w:jc w:val="center"/>
              <w:rPr>
                <w:rFonts w:cs="Arial"/>
                <w:b/>
                <w:bCs/>
                <w:sz w:val="18"/>
                <w:szCs w:val="18"/>
              </w:rPr>
            </w:pPr>
            <w:r w:rsidRPr="00355286">
              <w:rPr>
                <w:rFonts w:cs="Arial"/>
                <w:b/>
                <w:bCs/>
                <w:sz w:val="18"/>
                <w:szCs w:val="18"/>
              </w:rPr>
              <w:t>Million</w:t>
            </w:r>
          </w:p>
        </w:tc>
        <w:tc>
          <w:tcPr>
            <w:tcW w:w="1297" w:type="dxa"/>
            <w:tcBorders>
              <w:bottom w:val="single" w:sz="4" w:space="0" w:color="auto"/>
            </w:tcBorders>
            <w:shd w:val="clear" w:color="auto" w:fill="auto"/>
            <w:vAlign w:val="bottom"/>
          </w:tcPr>
          <w:p w14:paraId="1356DB19" w14:textId="77777777" w:rsidR="00A36B9A" w:rsidRPr="00355286" w:rsidRDefault="00A36B9A" w:rsidP="00F355F4">
            <w:pPr>
              <w:spacing w:line="240" w:lineRule="auto"/>
              <w:ind w:right="-72"/>
              <w:jc w:val="center"/>
              <w:rPr>
                <w:rFonts w:cs="Arial"/>
                <w:b/>
                <w:bCs/>
                <w:sz w:val="18"/>
                <w:szCs w:val="18"/>
              </w:rPr>
            </w:pPr>
            <w:r w:rsidRPr="00355286">
              <w:rPr>
                <w:rFonts w:cs="Arial"/>
                <w:b/>
                <w:bCs/>
                <w:sz w:val="18"/>
                <w:szCs w:val="18"/>
              </w:rPr>
              <w:t>Baht Million</w:t>
            </w:r>
          </w:p>
        </w:tc>
        <w:tc>
          <w:tcPr>
            <w:tcW w:w="1297" w:type="dxa"/>
            <w:tcBorders>
              <w:bottom w:val="single" w:sz="4" w:space="0" w:color="auto"/>
            </w:tcBorders>
            <w:shd w:val="clear" w:color="auto" w:fill="auto"/>
            <w:vAlign w:val="bottom"/>
          </w:tcPr>
          <w:p w14:paraId="0620053C" w14:textId="77777777" w:rsidR="00A36B9A" w:rsidRPr="00355286" w:rsidRDefault="00A36B9A" w:rsidP="00F355F4">
            <w:pPr>
              <w:spacing w:line="240" w:lineRule="auto"/>
              <w:ind w:right="-72"/>
              <w:jc w:val="center"/>
              <w:rPr>
                <w:rFonts w:cs="Arial"/>
                <w:b/>
                <w:bCs/>
                <w:sz w:val="18"/>
                <w:szCs w:val="18"/>
              </w:rPr>
            </w:pPr>
            <w:r w:rsidRPr="00355286">
              <w:rPr>
                <w:rFonts w:cs="Arial"/>
                <w:b/>
                <w:bCs/>
                <w:sz w:val="18"/>
                <w:szCs w:val="18"/>
              </w:rPr>
              <w:t>Baht Million</w:t>
            </w:r>
          </w:p>
        </w:tc>
        <w:tc>
          <w:tcPr>
            <w:tcW w:w="1297" w:type="dxa"/>
            <w:tcBorders>
              <w:bottom w:val="single" w:sz="4" w:space="0" w:color="auto"/>
            </w:tcBorders>
            <w:shd w:val="clear" w:color="auto" w:fill="auto"/>
            <w:vAlign w:val="bottom"/>
          </w:tcPr>
          <w:p w14:paraId="15757649" w14:textId="55366BB6" w:rsidR="00A36B9A" w:rsidRPr="00355286" w:rsidRDefault="00A36B9A" w:rsidP="00F355F4">
            <w:pPr>
              <w:spacing w:line="240" w:lineRule="auto"/>
              <w:ind w:right="-72"/>
              <w:jc w:val="center"/>
              <w:rPr>
                <w:rFonts w:cs="Arial"/>
                <w:b/>
                <w:bCs/>
                <w:sz w:val="18"/>
                <w:szCs w:val="18"/>
              </w:rPr>
            </w:pPr>
            <w:r w:rsidRPr="00355286">
              <w:rPr>
                <w:rFonts w:cs="Arial"/>
                <w:b/>
                <w:bCs/>
                <w:sz w:val="18"/>
                <w:szCs w:val="18"/>
              </w:rPr>
              <w:t>Baht</w:t>
            </w:r>
            <w:r w:rsidR="00176F6E" w:rsidRPr="00355286">
              <w:rPr>
                <w:rFonts w:cs="Arial"/>
                <w:b/>
                <w:bCs/>
                <w:sz w:val="18"/>
                <w:szCs w:val="18"/>
              </w:rPr>
              <w:t xml:space="preserve"> </w:t>
            </w:r>
            <w:r w:rsidRPr="00355286">
              <w:rPr>
                <w:rFonts w:cs="Arial"/>
                <w:b/>
                <w:bCs/>
                <w:sz w:val="18"/>
                <w:szCs w:val="18"/>
              </w:rPr>
              <w:t>Million</w:t>
            </w:r>
          </w:p>
        </w:tc>
        <w:tc>
          <w:tcPr>
            <w:tcW w:w="1297" w:type="dxa"/>
            <w:tcBorders>
              <w:bottom w:val="single" w:sz="4" w:space="0" w:color="auto"/>
            </w:tcBorders>
            <w:shd w:val="clear" w:color="auto" w:fill="auto"/>
            <w:vAlign w:val="bottom"/>
          </w:tcPr>
          <w:p w14:paraId="56479DCB" w14:textId="77777777" w:rsidR="00A36B9A" w:rsidRPr="00355286" w:rsidRDefault="00A36B9A" w:rsidP="00F355F4">
            <w:pPr>
              <w:spacing w:line="240" w:lineRule="auto"/>
              <w:ind w:right="-72"/>
              <w:jc w:val="center"/>
              <w:rPr>
                <w:rFonts w:cs="Arial"/>
                <w:b/>
                <w:bCs/>
                <w:sz w:val="18"/>
                <w:szCs w:val="18"/>
              </w:rPr>
            </w:pPr>
            <w:r w:rsidRPr="00355286">
              <w:rPr>
                <w:rFonts w:cs="Arial"/>
                <w:b/>
                <w:bCs/>
                <w:sz w:val="18"/>
                <w:szCs w:val="18"/>
              </w:rPr>
              <w:t>Baht Million</w:t>
            </w:r>
          </w:p>
        </w:tc>
      </w:tr>
      <w:tr w:rsidR="00271462" w:rsidRPr="00355286" w14:paraId="67FAB4CA" w14:textId="77777777" w:rsidTr="00F511CB">
        <w:trPr>
          <w:trHeight w:val="20"/>
        </w:trPr>
        <w:tc>
          <w:tcPr>
            <w:tcW w:w="2977" w:type="dxa"/>
            <w:shd w:val="clear" w:color="auto" w:fill="auto"/>
            <w:vAlign w:val="bottom"/>
          </w:tcPr>
          <w:p w14:paraId="273F5687" w14:textId="77777777" w:rsidR="00A36B9A" w:rsidRPr="00355286" w:rsidRDefault="00A36B9A" w:rsidP="00F355F4">
            <w:pPr>
              <w:spacing w:line="240" w:lineRule="auto"/>
              <w:ind w:left="-101"/>
              <w:rPr>
                <w:rFonts w:cs="Arial"/>
                <w:sz w:val="12"/>
                <w:szCs w:val="12"/>
              </w:rPr>
            </w:pPr>
          </w:p>
        </w:tc>
        <w:tc>
          <w:tcPr>
            <w:tcW w:w="1297" w:type="dxa"/>
            <w:tcBorders>
              <w:top w:val="single" w:sz="4" w:space="0" w:color="auto"/>
            </w:tcBorders>
            <w:shd w:val="clear" w:color="auto" w:fill="auto"/>
            <w:vAlign w:val="bottom"/>
          </w:tcPr>
          <w:p w14:paraId="43E738CF" w14:textId="77777777" w:rsidR="00A36B9A" w:rsidRPr="00355286" w:rsidRDefault="00A36B9A" w:rsidP="00F355F4">
            <w:pPr>
              <w:spacing w:line="240" w:lineRule="auto"/>
              <w:ind w:right="-72"/>
              <w:jc w:val="right"/>
              <w:rPr>
                <w:rFonts w:cs="Arial"/>
                <w:sz w:val="12"/>
                <w:szCs w:val="12"/>
              </w:rPr>
            </w:pPr>
          </w:p>
        </w:tc>
        <w:tc>
          <w:tcPr>
            <w:tcW w:w="1297" w:type="dxa"/>
            <w:tcBorders>
              <w:top w:val="single" w:sz="4" w:space="0" w:color="auto"/>
            </w:tcBorders>
            <w:shd w:val="clear" w:color="auto" w:fill="auto"/>
            <w:vAlign w:val="bottom"/>
          </w:tcPr>
          <w:p w14:paraId="187B26C8" w14:textId="77777777" w:rsidR="00A36B9A" w:rsidRPr="00355286" w:rsidRDefault="00A36B9A" w:rsidP="00F355F4">
            <w:pPr>
              <w:spacing w:line="240" w:lineRule="auto"/>
              <w:ind w:right="-72"/>
              <w:jc w:val="right"/>
              <w:rPr>
                <w:rFonts w:cs="Arial"/>
                <w:sz w:val="12"/>
                <w:szCs w:val="12"/>
              </w:rPr>
            </w:pPr>
          </w:p>
        </w:tc>
        <w:tc>
          <w:tcPr>
            <w:tcW w:w="1297" w:type="dxa"/>
            <w:tcBorders>
              <w:top w:val="single" w:sz="4" w:space="0" w:color="auto"/>
            </w:tcBorders>
            <w:shd w:val="clear" w:color="auto" w:fill="auto"/>
            <w:vAlign w:val="bottom"/>
          </w:tcPr>
          <w:p w14:paraId="478B885E" w14:textId="77777777" w:rsidR="00A36B9A" w:rsidRPr="00355286" w:rsidRDefault="00A36B9A" w:rsidP="00F355F4">
            <w:pPr>
              <w:spacing w:line="240" w:lineRule="auto"/>
              <w:ind w:right="-72"/>
              <w:jc w:val="right"/>
              <w:rPr>
                <w:rFonts w:cs="Arial"/>
                <w:sz w:val="12"/>
                <w:szCs w:val="12"/>
              </w:rPr>
            </w:pPr>
          </w:p>
        </w:tc>
        <w:tc>
          <w:tcPr>
            <w:tcW w:w="1297" w:type="dxa"/>
            <w:tcBorders>
              <w:top w:val="single" w:sz="4" w:space="0" w:color="auto"/>
            </w:tcBorders>
            <w:shd w:val="clear" w:color="auto" w:fill="auto"/>
          </w:tcPr>
          <w:p w14:paraId="4EFB6373" w14:textId="77777777" w:rsidR="00A36B9A" w:rsidRPr="00355286" w:rsidRDefault="00A36B9A" w:rsidP="00F355F4">
            <w:pPr>
              <w:spacing w:line="240" w:lineRule="auto"/>
              <w:ind w:right="-72"/>
              <w:jc w:val="right"/>
              <w:rPr>
                <w:rFonts w:cs="Arial"/>
                <w:sz w:val="12"/>
                <w:szCs w:val="12"/>
              </w:rPr>
            </w:pPr>
          </w:p>
        </w:tc>
        <w:tc>
          <w:tcPr>
            <w:tcW w:w="1297" w:type="dxa"/>
            <w:tcBorders>
              <w:top w:val="single" w:sz="4" w:space="0" w:color="auto"/>
            </w:tcBorders>
            <w:shd w:val="clear" w:color="auto" w:fill="auto"/>
            <w:vAlign w:val="bottom"/>
          </w:tcPr>
          <w:p w14:paraId="1D2322CC" w14:textId="77777777" w:rsidR="00A36B9A" w:rsidRPr="00355286" w:rsidRDefault="00A36B9A" w:rsidP="00F355F4">
            <w:pPr>
              <w:spacing w:line="240" w:lineRule="auto"/>
              <w:ind w:right="-72"/>
              <w:jc w:val="right"/>
              <w:rPr>
                <w:rFonts w:cs="Arial"/>
                <w:sz w:val="12"/>
                <w:szCs w:val="12"/>
              </w:rPr>
            </w:pPr>
          </w:p>
        </w:tc>
      </w:tr>
      <w:tr w:rsidR="00271462" w:rsidRPr="00355286" w14:paraId="041597D3" w14:textId="77777777" w:rsidTr="00F511CB">
        <w:trPr>
          <w:trHeight w:val="20"/>
        </w:trPr>
        <w:tc>
          <w:tcPr>
            <w:tcW w:w="2977" w:type="dxa"/>
            <w:shd w:val="clear" w:color="auto" w:fill="auto"/>
            <w:vAlign w:val="bottom"/>
          </w:tcPr>
          <w:p w14:paraId="17F68A91" w14:textId="77777777" w:rsidR="00A36B9A" w:rsidRPr="00355286" w:rsidRDefault="00A36B9A" w:rsidP="00F355F4">
            <w:pPr>
              <w:spacing w:line="240" w:lineRule="auto"/>
              <w:ind w:left="-101"/>
              <w:rPr>
                <w:rFonts w:cs="Arial"/>
                <w:b/>
                <w:bCs/>
                <w:sz w:val="18"/>
                <w:szCs w:val="18"/>
              </w:rPr>
            </w:pPr>
            <w:r w:rsidRPr="00355286">
              <w:rPr>
                <w:rFonts w:cs="Arial"/>
                <w:b/>
                <w:bCs/>
                <w:sz w:val="18"/>
                <w:szCs w:val="18"/>
              </w:rPr>
              <w:t>Authorised share capital</w:t>
            </w:r>
          </w:p>
        </w:tc>
        <w:tc>
          <w:tcPr>
            <w:tcW w:w="1297" w:type="dxa"/>
            <w:shd w:val="clear" w:color="auto" w:fill="auto"/>
            <w:vAlign w:val="bottom"/>
          </w:tcPr>
          <w:p w14:paraId="682EA6B4" w14:textId="77777777" w:rsidR="00A36B9A" w:rsidRPr="00355286" w:rsidRDefault="00A36B9A" w:rsidP="00F355F4">
            <w:pPr>
              <w:spacing w:line="240" w:lineRule="auto"/>
              <w:ind w:right="-72"/>
              <w:jc w:val="right"/>
              <w:rPr>
                <w:rFonts w:cs="Arial"/>
                <w:sz w:val="18"/>
                <w:szCs w:val="18"/>
              </w:rPr>
            </w:pPr>
          </w:p>
        </w:tc>
        <w:tc>
          <w:tcPr>
            <w:tcW w:w="1297" w:type="dxa"/>
            <w:shd w:val="clear" w:color="auto" w:fill="auto"/>
            <w:vAlign w:val="bottom"/>
          </w:tcPr>
          <w:p w14:paraId="60BE32E9" w14:textId="77777777" w:rsidR="00A36B9A" w:rsidRPr="00355286" w:rsidRDefault="00A36B9A" w:rsidP="00F355F4">
            <w:pPr>
              <w:spacing w:line="240" w:lineRule="auto"/>
              <w:ind w:right="-72"/>
              <w:jc w:val="right"/>
              <w:rPr>
                <w:rFonts w:cs="Arial"/>
                <w:sz w:val="18"/>
                <w:szCs w:val="18"/>
              </w:rPr>
            </w:pPr>
          </w:p>
        </w:tc>
        <w:tc>
          <w:tcPr>
            <w:tcW w:w="1297" w:type="dxa"/>
            <w:shd w:val="clear" w:color="auto" w:fill="auto"/>
            <w:vAlign w:val="bottom"/>
          </w:tcPr>
          <w:p w14:paraId="7BB40795" w14:textId="77777777" w:rsidR="00A36B9A" w:rsidRPr="00355286" w:rsidRDefault="00A36B9A" w:rsidP="00F355F4">
            <w:pPr>
              <w:spacing w:line="240" w:lineRule="auto"/>
              <w:ind w:right="-72"/>
              <w:jc w:val="right"/>
              <w:rPr>
                <w:rFonts w:cs="Arial"/>
                <w:sz w:val="18"/>
                <w:szCs w:val="18"/>
              </w:rPr>
            </w:pPr>
          </w:p>
        </w:tc>
        <w:tc>
          <w:tcPr>
            <w:tcW w:w="1297" w:type="dxa"/>
            <w:shd w:val="clear" w:color="auto" w:fill="auto"/>
          </w:tcPr>
          <w:p w14:paraId="4493D165" w14:textId="77777777" w:rsidR="00A36B9A" w:rsidRPr="00355286" w:rsidRDefault="00A36B9A" w:rsidP="00F355F4">
            <w:pPr>
              <w:spacing w:line="240" w:lineRule="auto"/>
              <w:ind w:right="-72"/>
              <w:jc w:val="right"/>
              <w:rPr>
                <w:rFonts w:cs="Arial"/>
                <w:sz w:val="18"/>
                <w:szCs w:val="18"/>
              </w:rPr>
            </w:pPr>
          </w:p>
        </w:tc>
        <w:tc>
          <w:tcPr>
            <w:tcW w:w="1297" w:type="dxa"/>
            <w:shd w:val="clear" w:color="auto" w:fill="auto"/>
            <w:vAlign w:val="bottom"/>
          </w:tcPr>
          <w:p w14:paraId="75D4E9AD" w14:textId="77777777" w:rsidR="00A36B9A" w:rsidRPr="00355286" w:rsidRDefault="00A36B9A" w:rsidP="00F355F4">
            <w:pPr>
              <w:spacing w:line="240" w:lineRule="auto"/>
              <w:ind w:right="-72"/>
              <w:jc w:val="right"/>
              <w:rPr>
                <w:rFonts w:cs="Arial"/>
                <w:sz w:val="18"/>
                <w:szCs w:val="18"/>
              </w:rPr>
            </w:pPr>
          </w:p>
        </w:tc>
      </w:tr>
      <w:tr w:rsidR="00271462" w:rsidRPr="00355286" w14:paraId="06FE2E8E" w14:textId="77777777" w:rsidTr="00F511CB">
        <w:trPr>
          <w:trHeight w:val="20"/>
        </w:trPr>
        <w:tc>
          <w:tcPr>
            <w:tcW w:w="2977" w:type="dxa"/>
            <w:shd w:val="clear" w:color="auto" w:fill="auto"/>
            <w:vAlign w:val="bottom"/>
          </w:tcPr>
          <w:p w14:paraId="4B6E2470" w14:textId="08DC9FA5" w:rsidR="00A36B9A" w:rsidRPr="00355286" w:rsidRDefault="00A36B9A" w:rsidP="00F355F4">
            <w:pPr>
              <w:spacing w:line="240" w:lineRule="auto"/>
              <w:ind w:left="-101"/>
              <w:rPr>
                <w:rFonts w:cs="Arial"/>
                <w:sz w:val="18"/>
                <w:szCs w:val="18"/>
              </w:rPr>
            </w:pP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1</w:t>
            </w:r>
            <w:r w:rsidRPr="00355286">
              <w:rPr>
                <w:rFonts w:cs="Arial"/>
                <w:sz w:val="18"/>
                <w:szCs w:val="18"/>
              </w:rPr>
              <w:t xml:space="preserve"> March </w:t>
            </w:r>
            <w:r w:rsidR="002B26ED" w:rsidRPr="00355286">
              <w:rPr>
                <w:rFonts w:cs="Arial"/>
                <w:sz w:val="18"/>
                <w:szCs w:val="18"/>
              </w:rPr>
              <w:t>2023</w:t>
            </w:r>
          </w:p>
        </w:tc>
        <w:tc>
          <w:tcPr>
            <w:tcW w:w="1297" w:type="dxa"/>
            <w:tcBorders>
              <w:bottom w:val="single" w:sz="4" w:space="0" w:color="auto"/>
            </w:tcBorders>
            <w:shd w:val="clear" w:color="auto" w:fill="auto"/>
            <w:vAlign w:val="bottom"/>
          </w:tcPr>
          <w:p w14:paraId="5B78ABA9" w14:textId="0DFC8364" w:rsidR="00A36B9A" w:rsidRPr="00355286" w:rsidRDefault="002B26ED" w:rsidP="00F355F4">
            <w:pPr>
              <w:spacing w:line="240" w:lineRule="auto"/>
              <w:ind w:right="-72"/>
              <w:jc w:val="right"/>
              <w:rPr>
                <w:rFonts w:cs="Arial"/>
                <w:sz w:val="18"/>
                <w:szCs w:val="18"/>
              </w:rPr>
            </w:pPr>
            <w:r w:rsidRPr="00355286">
              <w:rPr>
                <w:rFonts w:cs="Arial"/>
                <w:sz w:val="18"/>
                <w:szCs w:val="18"/>
              </w:rPr>
              <w:t>34</w:t>
            </w:r>
            <w:r w:rsidR="00A36B9A" w:rsidRPr="00355286">
              <w:rPr>
                <w:rFonts w:cs="Arial"/>
                <w:sz w:val="18"/>
                <w:szCs w:val="18"/>
              </w:rPr>
              <w:t>,</w:t>
            </w:r>
            <w:r w:rsidRPr="00355286">
              <w:rPr>
                <w:rFonts w:cs="Arial"/>
                <w:sz w:val="18"/>
                <w:szCs w:val="18"/>
              </w:rPr>
              <w:t>552</w:t>
            </w:r>
            <w:r w:rsidR="00A36B9A" w:rsidRPr="00355286">
              <w:rPr>
                <w:rFonts w:cs="Arial"/>
                <w:sz w:val="18"/>
                <w:szCs w:val="18"/>
              </w:rPr>
              <w:t>.</w:t>
            </w:r>
            <w:r w:rsidRPr="00355286">
              <w:rPr>
                <w:rFonts w:cs="Arial"/>
                <w:sz w:val="18"/>
                <w:szCs w:val="18"/>
              </w:rPr>
              <w:t>10</w:t>
            </w:r>
          </w:p>
        </w:tc>
        <w:tc>
          <w:tcPr>
            <w:tcW w:w="1297" w:type="dxa"/>
            <w:tcBorders>
              <w:bottom w:val="single" w:sz="4" w:space="0" w:color="auto"/>
            </w:tcBorders>
            <w:shd w:val="clear" w:color="auto" w:fill="auto"/>
            <w:vAlign w:val="bottom"/>
          </w:tcPr>
          <w:p w14:paraId="3F5E5D78" w14:textId="6E31DCA9" w:rsidR="00A36B9A" w:rsidRPr="00355286" w:rsidRDefault="002B26ED" w:rsidP="00F355F4">
            <w:pPr>
              <w:spacing w:line="240" w:lineRule="auto"/>
              <w:ind w:right="-72"/>
              <w:jc w:val="right"/>
              <w:rPr>
                <w:rFonts w:cs="Arial"/>
                <w:sz w:val="18"/>
                <w:szCs w:val="18"/>
              </w:rPr>
            </w:pPr>
            <w:r w:rsidRPr="00355286">
              <w:rPr>
                <w:rFonts w:cs="Arial"/>
                <w:sz w:val="18"/>
                <w:szCs w:val="18"/>
              </w:rPr>
              <w:t>138</w:t>
            </w:r>
            <w:r w:rsidR="00A36B9A" w:rsidRPr="00355286">
              <w:rPr>
                <w:rFonts w:cs="Arial"/>
                <w:sz w:val="18"/>
                <w:szCs w:val="18"/>
              </w:rPr>
              <w:t>,</w:t>
            </w:r>
            <w:r w:rsidRPr="00355286">
              <w:rPr>
                <w:rFonts w:cs="Arial"/>
                <w:sz w:val="18"/>
                <w:szCs w:val="18"/>
              </w:rPr>
              <w:t>208</w:t>
            </w:r>
            <w:r w:rsidR="00A36B9A" w:rsidRPr="00355286">
              <w:rPr>
                <w:rFonts w:cs="Arial"/>
                <w:sz w:val="18"/>
                <w:szCs w:val="18"/>
              </w:rPr>
              <w:t>.</w:t>
            </w:r>
            <w:r w:rsidRPr="00355286">
              <w:rPr>
                <w:rFonts w:cs="Arial"/>
                <w:sz w:val="18"/>
                <w:szCs w:val="18"/>
              </w:rPr>
              <w:t>40</w:t>
            </w:r>
          </w:p>
        </w:tc>
        <w:tc>
          <w:tcPr>
            <w:tcW w:w="1297" w:type="dxa"/>
            <w:tcBorders>
              <w:bottom w:val="single" w:sz="4" w:space="0" w:color="auto"/>
            </w:tcBorders>
            <w:shd w:val="clear" w:color="auto" w:fill="auto"/>
            <w:vAlign w:val="bottom"/>
          </w:tcPr>
          <w:p w14:paraId="22348DBA" w14:textId="77777777" w:rsidR="00A36B9A" w:rsidRPr="00355286" w:rsidRDefault="00A36B9A" w:rsidP="00F355F4">
            <w:pPr>
              <w:spacing w:line="240" w:lineRule="auto"/>
              <w:ind w:right="-72"/>
              <w:jc w:val="center"/>
              <w:rPr>
                <w:rFonts w:cs="Arial"/>
                <w:sz w:val="18"/>
                <w:szCs w:val="18"/>
              </w:rPr>
            </w:pPr>
            <w:r w:rsidRPr="00355286">
              <w:rPr>
                <w:rFonts w:cs="Arial"/>
                <w:sz w:val="18"/>
                <w:szCs w:val="18"/>
              </w:rPr>
              <w:t>-</w:t>
            </w:r>
          </w:p>
        </w:tc>
        <w:tc>
          <w:tcPr>
            <w:tcW w:w="1297" w:type="dxa"/>
            <w:tcBorders>
              <w:bottom w:val="single" w:sz="4" w:space="0" w:color="auto"/>
            </w:tcBorders>
            <w:shd w:val="clear" w:color="auto" w:fill="auto"/>
            <w:vAlign w:val="bottom"/>
          </w:tcPr>
          <w:p w14:paraId="552DD6D6" w14:textId="77777777" w:rsidR="00A36B9A" w:rsidRPr="00355286" w:rsidRDefault="00A36B9A" w:rsidP="00F355F4">
            <w:pPr>
              <w:spacing w:line="240" w:lineRule="auto"/>
              <w:ind w:right="-72"/>
              <w:jc w:val="center"/>
              <w:rPr>
                <w:rFonts w:cs="Arial"/>
                <w:sz w:val="18"/>
                <w:szCs w:val="18"/>
              </w:rPr>
            </w:pPr>
            <w:r w:rsidRPr="00355286">
              <w:rPr>
                <w:rFonts w:cs="Arial"/>
                <w:sz w:val="18"/>
                <w:szCs w:val="18"/>
              </w:rPr>
              <w:t>-</w:t>
            </w:r>
          </w:p>
        </w:tc>
        <w:tc>
          <w:tcPr>
            <w:tcW w:w="1297" w:type="dxa"/>
            <w:tcBorders>
              <w:bottom w:val="single" w:sz="4" w:space="0" w:color="auto"/>
            </w:tcBorders>
            <w:shd w:val="clear" w:color="auto" w:fill="auto"/>
            <w:vAlign w:val="bottom"/>
          </w:tcPr>
          <w:p w14:paraId="5A97A768" w14:textId="3DE3FD0F" w:rsidR="00A36B9A" w:rsidRPr="00355286" w:rsidRDefault="002B26ED" w:rsidP="00F355F4">
            <w:pPr>
              <w:spacing w:line="240" w:lineRule="auto"/>
              <w:ind w:right="-72"/>
              <w:jc w:val="right"/>
              <w:rPr>
                <w:rFonts w:cs="Arial"/>
                <w:sz w:val="18"/>
                <w:szCs w:val="18"/>
              </w:rPr>
            </w:pPr>
            <w:r w:rsidRPr="00355286">
              <w:rPr>
                <w:rFonts w:cs="Arial"/>
                <w:sz w:val="18"/>
                <w:szCs w:val="18"/>
              </w:rPr>
              <w:t>138</w:t>
            </w:r>
            <w:r w:rsidR="00A36B9A" w:rsidRPr="00355286">
              <w:rPr>
                <w:rFonts w:cs="Arial"/>
                <w:sz w:val="18"/>
                <w:szCs w:val="18"/>
              </w:rPr>
              <w:t>,</w:t>
            </w:r>
            <w:r w:rsidRPr="00355286">
              <w:rPr>
                <w:rFonts w:cs="Arial"/>
                <w:sz w:val="18"/>
                <w:szCs w:val="18"/>
              </w:rPr>
              <w:t>208</w:t>
            </w:r>
            <w:r w:rsidR="00A36B9A" w:rsidRPr="00355286">
              <w:rPr>
                <w:rFonts w:cs="Arial"/>
                <w:sz w:val="18"/>
                <w:szCs w:val="18"/>
              </w:rPr>
              <w:t>.</w:t>
            </w:r>
            <w:r w:rsidRPr="00355286">
              <w:rPr>
                <w:rFonts w:cs="Arial"/>
                <w:sz w:val="18"/>
                <w:szCs w:val="18"/>
              </w:rPr>
              <w:t>40</w:t>
            </w:r>
          </w:p>
        </w:tc>
      </w:tr>
      <w:tr w:rsidR="00271462" w:rsidRPr="00355286" w14:paraId="2261C6E7" w14:textId="77777777" w:rsidTr="008F03DA">
        <w:trPr>
          <w:trHeight w:val="20"/>
        </w:trPr>
        <w:tc>
          <w:tcPr>
            <w:tcW w:w="2977" w:type="dxa"/>
            <w:shd w:val="clear" w:color="auto" w:fill="auto"/>
            <w:vAlign w:val="bottom"/>
          </w:tcPr>
          <w:p w14:paraId="604CB508" w14:textId="77777777" w:rsidR="00A36B9A" w:rsidRPr="00355286" w:rsidRDefault="00A36B9A" w:rsidP="00F355F4">
            <w:pPr>
              <w:spacing w:line="240" w:lineRule="auto"/>
              <w:ind w:left="-101"/>
              <w:rPr>
                <w:rFonts w:cs="Arial"/>
                <w:sz w:val="12"/>
                <w:szCs w:val="12"/>
              </w:rPr>
            </w:pPr>
          </w:p>
        </w:tc>
        <w:tc>
          <w:tcPr>
            <w:tcW w:w="1297" w:type="dxa"/>
            <w:tcBorders>
              <w:top w:val="single" w:sz="4" w:space="0" w:color="auto"/>
            </w:tcBorders>
            <w:shd w:val="clear" w:color="auto" w:fill="auto"/>
            <w:vAlign w:val="bottom"/>
          </w:tcPr>
          <w:p w14:paraId="79C9DDA0" w14:textId="77777777" w:rsidR="00A36B9A" w:rsidRPr="00355286" w:rsidRDefault="00A36B9A" w:rsidP="00F355F4">
            <w:pPr>
              <w:spacing w:line="240" w:lineRule="auto"/>
              <w:ind w:right="-72"/>
              <w:jc w:val="right"/>
              <w:rPr>
                <w:rFonts w:cs="Arial"/>
                <w:sz w:val="12"/>
                <w:szCs w:val="12"/>
              </w:rPr>
            </w:pPr>
          </w:p>
        </w:tc>
        <w:tc>
          <w:tcPr>
            <w:tcW w:w="1297" w:type="dxa"/>
            <w:tcBorders>
              <w:top w:val="single" w:sz="4" w:space="0" w:color="auto"/>
            </w:tcBorders>
            <w:shd w:val="clear" w:color="auto" w:fill="auto"/>
            <w:vAlign w:val="bottom"/>
          </w:tcPr>
          <w:p w14:paraId="50484EA4" w14:textId="77777777" w:rsidR="00A36B9A" w:rsidRPr="00355286" w:rsidRDefault="00A36B9A" w:rsidP="00F355F4">
            <w:pPr>
              <w:spacing w:line="240" w:lineRule="auto"/>
              <w:ind w:right="-72"/>
              <w:jc w:val="right"/>
              <w:rPr>
                <w:rFonts w:cs="Arial"/>
                <w:sz w:val="12"/>
                <w:szCs w:val="12"/>
              </w:rPr>
            </w:pPr>
          </w:p>
        </w:tc>
        <w:tc>
          <w:tcPr>
            <w:tcW w:w="1297" w:type="dxa"/>
            <w:tcBorders>
              <w:top w:val="single" w:sz="4" w:space="0" w:color="auto"/>
            </w:tcBorders>
            <w:shd w:val="clear" w:color="auto" w:fill="auto"/>
            <w:vAlign w:val="bottom"/>
          </w:tcPr>
          <w:p w14:paraId="00FDCBD0" w14:textId="77777777" w:rsidR="00A36B9A" w:rsidRPr="00355286" w:rsidRDefault="00A36B9A" w:rsidP="00F355F4">
            <w:pPr>
              <w:spacing w:line="240" w:lineRule="auto"/>
              <w:ind w:right="-72"/>
              <w:jc w:val="center"/>
              <w:rPr>
                <w:rFonts w:cs="Arial"/>
                <w:sz w:val="12"/>
                <w:szCs w:val="12"/>
              </w:rPr>
            </w:pPr>
          </w:p>
        </w:tc>
        <w:tc>
          <w:tcPr>
            <w:tcW w:w="1297" w:type="dxa"/>
            <w:tcBorders>
              <w:top w:val="single" w:sz="4" w:space="0" w:color="auto"/>
            </w:tcBorders>
            <w:shd w:val="clear" w:color="auto" w:fill="auto"/>
            <w:vAlign w:val="bottom"/>
          </w:tcPr>
          <w:p w14:paraId="2380A30F" w14:textId="77777777" w:rsidR="00A36B9A" w:rsidRPr="00355286" w:rsidRDefault="00A36B9A" w:rsidP="00F355F4">
            <w:pPr>
              <w:spacing w:line="240" w:lineRule="auto"/>
              <w:ind w:right="-72"/>
              <w:jc w:val="center"/>
              <w:rPr>
                <w:rFonts w:cs="Arial"/>
                <w:sz w:val="12"/>
                <w:szCs w:val="12"/>
              </w:rPr>
            </w:pPr>
          </w:p>
        </w:tc>
        <w:tc>
          <w:tcPr>
            <w:tcW w:w="1297" w:type="dxa"/>
            <w:tcBorders>
              <w:top w:val="single" w:sz="4" w:space="0" w:color="auto"/>
            </w:tcBorders>
            <w:shd w:val="clear" w:color="auto" w:fill="auto"/>
            <w:vAlign w:val="bottom"/>
          </w:tcPr>
          <w:p w14:paraId="18FC4EA5" w14:textId="77777777" w:rsidR="00A36B9A" w:rsidRPr="00355286" w:rsidRDefault="00A36B9A" w:rsidP="00F355F4">
            <w:pPr>
              <w:spacing w:line="240" w:lineRule="auto"/>
              <w:ind w:right="-72"/>
              <w:jc w:val="right"/>
              <w:rPr>
                <w:rFonts w:cs="Arial"/>
                <w:sz w:val="12"/>
                <w:szCs w:val="12"/>
              </w:rPr>
            </w:pPr>
          </w:p>
        </w:tc>
      </w:tr>
      <w:tr w:rsidR="00271462" w:rsidRPr="00355286" w14:paraId="570E9B69" w14:textId="77777777" w:rsidTr="008F03DA">
        <w:trPr>
          <w:trHeight w:val="20"/>
        </w:trPr>
        <w:tc>
          <w:tcPr>
            <w:tcW w:w="2977" w:type="dxa"/>
            <w:shd w:val="clear" w:color="auto" w:fill="auto"/>
            <w:vAlign w:val="bottom"/>
          </w:tcPr>
          <w:p w14:paraId="1C185B88" w14:textId="086ABAA9" w:rsidR="00A36B9A" w:rsidRPr="00355286" w:rsidRDefault="00A36B9A" w:rsidP="00F355F4">
            <w:pPr>
              <w:spacing w:line="240" w:lineRule="auto"/>
              <w:ind w:left="-101"/>
              <w:rPr>
                <w:rFonts w:cs="Arial"/>
                <w:sz w:val="18"/>
                <w:szCs w:val="18"/>
              </w:rPr>
            </w:pP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31</w:t>
            </w:r>
            <w:r w:rsidRPr="00355286">
              <w:rPr>
                <w:rFonts w:cs="Arial"/>
                <w:sz w:val="18"/>
                <w:szCs w:val="18"/>
              </w:rPr>
              <w:t xml:space="preserve"> December </w:t>
            </w:r>
            <w:r w:rsidR="002B26ED" w:rsidRPr="00355286">
              <w:rPr>
                <w:rFonts w:cs="Arial"/>
                <w:sz w:val="18"/>
                <w:szCs w:val="18"/>
              </w:rPr>
              <w:t>2023</w:t>
            </w:r>
          </w:p>
        </w:tc>
        <w:tc>
          <w:tcPr>
            <w:tcW w:w="1297" w:type="dxa"/>
            <w:shd w:val="clear" w:color="auto" w:fill="auto"/>
            <w:vAlign w:val="bottom"/>
          </w:tcPr>
          <w:p w14:paraId="6D7C36CD" w14:textId="32E1611C" w:rsidR="00A36B9A" w:rsidRPr="00355286" w:rsidRDefault="002B26ED" w:rsidP="00F355F4">
            <w:pPr>
              <w:spacing w:line="240" w:lineRule="auto"/>
              <w:ind w:right="-72"/>
              <w:jc w:val="right"/>
              <w:rPr>
                <w:rFonts w:cs="Arial"/>
                <w:sz w:val="18"/>
                <w:szCs w:val="18"/>
              </w:rPr>
            </w:pPr>
            <w:r w:rsidRPr="00355286">
              <w:rPr>
                <w:rFonts w:cs="Arial"/>
                <w:sz w:val="18"/>
                <w:szCs w:val="18"/>
              </w:rPr>
              <w:t>34</w:t>
            </w:r>
            <w:r w:rsidR="00A36B9A" w:rsidRPr="00355286">
              <w:rPr>
                <w:rFonts w:cs="Arial"/>
                <w:sz w:val="18"/>
                <w:szCs w:val="18"/>
              </w:rPr>
              <w:t>,</w:t>
            </w:r>
            <w:r w:rsidRPr="00355286">
              <w:rPr>
                <w:rFonts w:cs="Arial"/>
                <w:sz w:val="18"/>
                <w:szCs w:val="18"/>
              </w:rPr>
              <w:t>552</w:t>
            </w:r>
            <w:r w:rsidR="00A36B9A" w:rsidRPr="00355286">
              <w:rPr>
                <w:rFonts w:cs="Arial"/>
                <w:sz w:val="18"/>
                <w:szCs w:val="18"/>
              </w:rPr>
              <w:t>.</w:t>
            </w:r>
            <w:r w:rsidRPr="00355286">
              <w:rPr>
                <w:rFonts w:cs="Arial"/>
                <w:sz w:val="18"/>
                <w:szCs w:val="18"/>
              </w:rPr>
              <w:t>10</w:t>
            </w:r>
          </w:p>
        </w:tc>
        <w:tc>
          <w:tcPr>
            <w:tcW w:w="1297" w:type="dxa"/>
            <w:shd w:val="clear" w:color="auto" w:fill="auto"/>
            <w:vAlign w:val="bottom"/>
          </w:tcPr>
          <w:p w14:paraId="514F361E" w14:textId="01064A4B" w:rsidR="00A36B9A" w:rsidRPr="00355286" w:rsidRDefault="002B26ED" w:rsidP="00F355F4">
            <w:pPr>
              <w:spacing w:line="240" w:lineRule="auto"/>
              <w:ind w:right="-72"/>
              <w:jc w:val="right"/>
              <w:rPr>
                <w:rFonts w:cs="Arial"/>
                <w:sz w:val="18"/>
                <w:szCs w:val="18"/>
              </w:rPr>
            </w:pPr>
            <w:r w:rsidRPr="00355286">
              <w:rPr>
                <w:rFonts w:cs="Arial"/>
                <w:sz w:val="18"/>
                <w:szCs w:val="18"/>
              </w:rPr>
              <w:t>138</w:t>
            </w:r>
            <w:r w:rsidR="00A36B9A" w:rsidRPr="00355286">
              <w:rPr>
                <w:rFonts w:cs="Arial"/>
                <w:sz w:val="18"/>
                <w:szCs w:val="18"/>
              </w:rPr>
              <w:t>,</w:t>
            </w:r>
            <w:r w:rsidRPr="00355286">
              <w:rPr>
                <w:rFonts w:cs="Arial"/>
                <w:sz w:val="18"/>
                <w:szCs w:val="18"/>
              </w:rPr>
              <w:t>208</w:t>
            </w:r>
            <w:r w:rsidR="00A36B9A" w:rsidRPr="00355286">
              <w:rPr>
                <w:rFonts w:cs="Arial"/>
                <w:sz w:val="18"/>
                <w:szCs w:val="18"/>
              </w:rPr>
              <w:t>.</w:t>
            </w:r>
            <w:r w:rsidRPr="00355286">
              <w:rPr>
                <w:rFonts w:cs="Arial"/>
                <w:sz w:val="18"/>
                <w:szCs w:val="18"/>
              </w:rPr>
              <w:t>40</w:t>
            </w:r>
          </w:p>
        </w:tc>
        <w:tc>
          <w:tcPr>
            <w:tcW w:w="1297" w:type="dxa"/>
            <w:shd w:val="clear" w:color="auto" w:fill="auto"/>
            <w:vAlign w:val="bottom"/>
          </w:tcPr>
          <w:p w14:paraId="66DC04D2" w14:textId="77777777" w:rsidR="00A36B9A" w:rsidRPr="00355286" w:rsidRDefault="00A36B9A" w:rsidP="00F355F4">
            <w:pPr>
              <w:spacing w:line="240" w:lineRule="auto"/>
              <w:ind w:right="-72"/>
              <w:jc w:val="center"/>
              <w:rPr>
                <w:rFonts w:cs="Arial"/>
                <w:sz w:val="18"/>
                <w:szCs w:val="18"/>
              </w:rPr>
            </w:pPr>
            <w:r w:rsidRPr="00355286">
              <w:rPr>
                <w:rFonts w:cs="Arial"/>
                <w:sz w:val="18"/>
                <w:szCs w:val="18"/>
              </w:rPr>
              <w:t>-</w:t>
            </w:r>
          </w:p>
        </w:tc>
        <w:tc>
          <w:tcPr>
            <w:tcW w:w="1297" w:type="dxa"/>
            <w:shd w:val="clear" w:color="auto" w:fill="auto"/>
            <w:vAlign w:val="bottom"/>
          </w:tcPr>
          <w:p w14:paraId="21B1EA05" w14:textId="77777777" w:rsidR="00A36B9A" w:rsidRPr="00355286" w:rsidRDefault="00A36B9A" w:rsidP="00F355F4">
            <w:pPr>
              <w:spacing w:line="240" w:lineRule="auto"/>
              <w:ind w:right="-72"/>
              <w:jc w:val="center"/>
              <w:rPr>
                <w:rFonts w:cs="Arial"/>
                <w:sz w:val="18"/>
                <w:szCs w:val="18"/>
              </w:rPr>
            </w:pPr>
            <w:r w:rsidRPr="00355286">
              <w:rPr>
                <w:rFonts w:cs="Arial"/>
                <w:sz w:val="18"/>
                <w:szCs w:val="18"/>
              </w:rPr>
              <w:t>-</w:t>
            </w:r>
          </w:p>
        </w:tc>
        <w:tc>
          <w:tcPr>
            <w:tcW w:w="1297" w:type="dxa"/>
            <w:shd w:val="clear" w:color="auto" w:fill="auto"/>
            <w:vAlign w:val="bottom"/>
          </w:tcPr>
          <w:p w14:paraId="416B93B7" w14:textId="17A44A97" w:rsidR="00A36B9A" w:rsidRPr="00355286" w:rsidRDefault="002B26ED" w:rsidP="00F355F4">
            <w:pPr>
              <w:spacing w:line="240" w:lineRule="auto"/>
              <w:ind w:right="-72"/>
              <w:jc w:val="right"/>
              <w:rPr>
                <w:rFonts w:cs="Arial"/>
                <w:sz w:val="18"/>
                <w:szCs w:val="18"/>
              </w:rPr>
            </w:pPr>
            <w:r w:rsidRPr="00355286">
              <w:rPr>
                <w:rFonts w:cs="Arial"/>
                <w:sz w:val="18"/>
                <w:szCs w:val="18"/>
              </w:rPr>
              <w:t>138</w:t>
            </w:r>
            <w:r w:rsidR="00A36B9A" w:rsidRPr="00355286">
              <w:rPr>
                <w:rFonts w:cs="Arial"/>
                <w:sz w:val="18"/>
                <w:szCs w:val="18"/>
              </w:rPr>
              <w:t>,</w:t>
            </w:r>
            <w:r w:rsidRPr="00355286">
              <w:rPr>
                <w:rFonts w:cs="Arial"/>
                <w:sz w:val="18"/>
                <w:szCs w:val="18"/>
              </w:rPr>
              <w:t>208</w:t>
            </w:r>
            <w:r w:rsidR="00A36B9A" w:rsidRPr="00355286">
              <w:rPr>
                <w:rFonts w:cs="Arial"/>
                <w:sz w:val="18"/>
                <w:szCs w:val="18"/>
              </w:rPr>
              <w:t>.</w:t>
            </w:r>
            <w:r w:rsidRPr="00355286">
              <w:rPr>
                <w:rFonts w:cs="Arial"/>
                <w:sz w:val="18"/>
                <w:szCs w:val="18"/>
              </w:rPr>
              <w:t>40</w:t>
            </w:r>
          </w:p>
        </w:tc>
      </w:tr>
      <w:tr w:rsidR="00271462" w:rsidRPr="00355286" w14:paraId="099A0D61" w14:textId="77777777" w:rsidTr="008F03DA">
        <w:trPr>
          <w:trHeight w:val="20"/>
        </w:trPr>
        <w:tc>
          <w:tcPr>
            <w:tcW w:w="2977" w:type="dxa"/>
            <w:shd w:val="clear" w:color="auto" w:fill="auto"/>
            <w:vAlign w:val="bottom"/>
          </w:tcPr>
          <w:p w14:paraId="16AD9E1F" w14:textId="77777777" w:rsidR="008F03DA" w:rsidRPr="00355286" w:rsidRDefault="008F03DA" w:rsidP="00F355F4">
            <w:pPr>
              <w:spacing w:line="240" w:lineRule="auto"/>
              <w:ind w:left="-101"/>
              <w:rPr>
                <w:rFonts w:cs="Arial"/>
                <w:sz w:val="18"/>
                <w:szCs w:val="18"/>
              </w:rPr>
            </w:pPr>
          </w:p>
        </w:tc>
        <w:tc>
          <w:tcPr>
            <w:tcW w:w="1297" w:type="dxa"/>
            <w:tcBorders>
              <w:top w:val="single" w:sz="4" w:space="0" w:color="auto"/>
            </w:tcBorders>
            <w:shd w:val="clear" w:color="auto" w:fill="auto"/>
            <w:vAlign w:val="bottom"/>
          </w:tcPr>
          <w:p w14:paraId="1D97BB38" w14:textId="77777777" w:rsidR="008F03DA" w:rsidRPr="00355286" w:rsidRDefault="008F03DA" w:rsidP="00F355F4">
            <w:pPr>
              <w:spacing w:line="240" w:lineRule="auto"/>
              <w:ind w:right="-72"/>
              <w:jc w:val="right"/>
              <w:rPr>
                <w:rFonts w:cs="Arial"/>
                <w:sz w:val="18"/>
                <w:szCs w:val="18"/>
              </w:rPr>
            </w:pPr>
          </w:p>
        </w:tc>
        <w:tc>
          <w:tcPr>
            <w:tcW w:w="1297" w:type="dxa"/>
            <w:tcBorders>
              <w:top w:val="single" w:sz="4" w:space="0" w:color="auto"/>
            </w:tcBorders>
            <w:shd w:val="clear" w:color="auto" w:fill="auto"/>
            <w:vAlign w:val="bottom"/>
          </w:tcPr>
          <w:p w14:paraId="60F61069" w14:textId="77777777" w:rsidR="008F03DA" w:rsidRPr="00355286" w:rsidRDefault="008F03DA" w:rsidP="00F355F4">
            <w:pPr>
              <w:spacing w:line="240" w:lineRule="auto"/>
              <w:ind w:right="-72"/>
              <w:jc w:val="right"/>
              <w:rPr>
                <w:rFonts w:cs="Arial"/>
                <w:sz w:val="18"/>
                <w:szCs w:val="18"/>
              </w:rPr>
            </w:pPr>
          </w:p>
        </w:tc>
        <w:tc>
          <w:tcPr>
            <w:tcW w:w="1297" w:type="dxa"/>
            <w:tcBorders>
              <w:top w:val="single" w:sz="4" w:space="0" w:color="auto"/>
            </w:tcBorders>
            <w:shd w:val="clear" w:color="auto" w:fill="auto"/>
            <w:vAlign w:val="bottom"/>
          </w:tcPr>
          <w:p w14:paraId="5AE06768" w14:textId="77777777" w:rsidR="008F03DA" w:rsidRPr="00355286" w:rsidRDefault="008F03DA" w:rsidP="00F355F4">
            <w:pPr>
              <w:spacing w:line="240" w:lineRule="auto"/>
              <w:ind w:right="-72"/>
              <w:jc w:val="center"/>
              <w:rPr>
                <w:rFonts w:cs="Arial"/>
                <w:sz w:val="18"/>
                <w:szCs w:val="18"/>
              </w:rPr>
            </w:pPr>
          </w:p>
        </w:tc>
        <w:tc>
          <w:tcPr>
            <w:tcW w:w="1297" w:type="dxa"/>
            <w:tcBorders>
              <w:top w:val="single" w:sz="4" w:space="0" w:color="auto"/>
            </w:tcBorders>
            <w:shd w:val="clear" w:color="auto" w:fill="auto"/>
            <w:vAlign w:val="bottom"/>
          </w:tcPr>
          <w:p w14:paraId="6DEBE3C2" w14:textId="77777777" w:rsidR="008F03DA" w:rsidRPr="00355286" w:rsidRDefault="008F03DA" w:rsidP="00F355F4">
            <w:pPr>
              <w:spacing w:line="240" w:lineRule="auto"/>
              <w:ind w:right="-72"/>
              <w:jc w:val="center"/>
              <w:rPr>
                <w:rFonts w:cs="Arial"/>
                <w:sz w:val="18"/>
                <w:szCs w:val="18"/>
              </w:rPr>
            </w:pPr>
          </w:p>
        </w:tc>
        <w:tc>
          <w:tcPr>
            <w:tcW w:w="1297" w:type="dxa"/>
            <w:tcBorders>
              <w:top w:val="single" w:sz="4" w:space="0" w:color="auto"/>
            </w:tcBorders>
            <w:shd w:val="clear" w:color="auto" w:fill="auto"/>
            <w:vAlign w:val="bottom"/>
          </w:tcPr>
          <w:p w14:paraId="0D8D87A9" w14:textId="77777777" w:rsidR="008F03DA" w:rsidRPr="00355286" w:rsidRDefault="008F03DA" w:rsidP="00F355F4">
            <w:pPr>
              <w:spacing w:line="240" w:lineRule="auto"/>
              <w:ind w:right="-72"/>
              <w:jc w:val="right"/>
              <w:rPr>
                <w:rFonts w:cs="Arial"/>
                <w:sz w:val="18"/>
                <w:szCs w:val="18"/>
              </w:rPr>
            </w:pPr>
          </w:p>
        </w:tc>
      </w:tr>
      <w:tr w:rsidR="00ED3028" w:rsidRPr="00355286" w14:paraId="772A7BC9" w14:textId="77777777" w:rsidTr="008F03DA">
        <w:trPr>
          <w:trHeight w:val="20"/>
        </w:trPr>
        <w:tc>
          <w:tcPr>
            <w:tcW w:w="2977" w:type="dxa"/>
            <w:shd w:val="clear" w:color="auto" w:fill="auto"/>
            <w:vAlign w:val="bottom"/>
          </w:tcPr>
          <w:p w14:paraId="5BE54425" w14:textId="7253E737" w:rsidR="00ED3028" w:rsidRPr="00355286" w:rsidRDefault="00ED3028" w:rsidP="00ED3028">
            <w:pPr>
              <w:spacing w:line="240" w:lineRule="auto"/>
              <w:ind w:left="-101"/>
              <w:rPr>
                <w:rFonts w:cs="Arial"/>
                <w:sz w:val="18"/>
                <w:szCs w:val="18"/>
              </w:rPr>
            </w:pP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31</w:t>
            </w:r>
            <w:r w:rsidRPr="00355286">
              <w:rPr>
                <w:rFonts w:cs="Arial"/>
                <w:sz w:val="18"/>
                <w:szCs w:val="18"/>
              </w:rPr>
              <w:t xml:space="preserve"> December </w:t>
            </w:r>
            <w:r w:rsidR="002B26ED" w:rsidRPr="00355286">
              <w:rPr>
                <w:rFonts w:cs="Arial"/>
                <w:sz w:val="18"/>
                <w:szCs w:val="18"/>
              </w:rPr>
              <w:t>2024</w:t>
            </w:r>
          </w:p>
        </w:tc>
        <w:tc>
          <w:tcPr>
            <w:tcW w:w="1297" w:type="dxa"/>
            <w:tcBorders>
              <w:bottom w:val="single" w:sz="4" w:space="0" w:color="auto"/>
            </w:tcBorders>
            <w:shd w:val="clear" w:color="auto" w:fill="auto"/>
            <w:vAlign w:val="bottom"/>
          </w:tcPr>
          <w:p w14:paraId="05743203" w14:textId="3883C3D9" w:rsidR="00ED3028" w:rsidRPr="00355286" w:rsidRDefault="002B26ED" w:rsidP="00ED3028">
            <w:pPr>
              <w:spacing w:line="240" w:lineRule="auto"/>
              <w:ind w:right="-72"/>
              <w:jc w:val="right"/>
              <w:rPr>
                <w:rFonts w:cs="Arial"/>
                <w:sz w:val="18"/>
                <w:szCs w:val="18"/>
              </w:rPr>
            </w:pPr>
            <w:r w:rsidRPr="00355286">
              <w:rPr>
                <w:rFonts w:cs="Arial"/>
                <w:sz w:val="18"/>
                <w:szCs w:val="18"/>
              </w:rPr>
              <w:t>34</w:t>
            </w:r>
            <w:r w:rsidR="00ED3028" w:rsidRPr="00355286">
              <w:rPr>
                <w:rFonts w:cs="Arial"/>
                <w:sz w:val="18"/>
                <w:szCs w:val="18"/>
              </w:rPr>
              <w:t>,</w:t>
            </w:r>
            <w:r w:rsidRPr="00355286">
              <w:rPr>
                <w:rFonts w:cs="Arial"/>
                <w:sz w:val="18"/>
                <w:szCs w:val="18"/>
              </w:rPr>
              <w:t>552</w:t>
            </w:r>
            <w:r w:rsidR="00ED3028" w:rsidRPr="00355286">
              <w:rPr>
                <w:rFonts w:cs="Arial"/>
                <w:sz w:val="18"/>
                <w:szCs w:val="18"/>
              </w:rPr>
              <w:t>.</w:t>
            </w:r>
            <w:r w:rsidRPr="00355286">
              <w:rPr>
                <w:rFonts w:cs="Arial"/>
                <w:sz w:val="18"/>
                <w:szCs w:val="18"/>
              </w:rPr>
              <w:t>10</w:t>
            </w:r>
          </w:p>
        </w:tc>
        <w:tc>
          <w:tcPr>
            <w:tcW w:w="1297" w:type="dxa"/>
            <w:tcBorders>
              <w:bottom w:val="single" w:sz="4" w:space="0" w:color="auto"/>
            </w:tcBorders>
            <w:shd w:val="clear" w:color="auto" w:fill="auto"/>
            <w:vAlign w:val="bottom"/>
          </w:tcPr>
          <w:p w14:paraId="55AF4626" w14:textId="4B571558" w:rsidR="00ED3028" w:rsidRPr="00355286" w:rsidRDefault="002B26ED" w:rsidP="00ED3028">
            <w:pPr>
              <w:spacing w:line="240" w:lineRule="auto"/>
              <w:ind w:right="-72"/>
              <w:jc w:val="right"/>
              <w:rPr>
                <w:rFonts w:cs="Arial"/>
                <w:sz w:val="18"/>
                <w:szCs w:val="18"/>
              </w:rPr>
            </w:pPr>
            <w:r w:rsidRPr="00355286">
              <w:rPr>
                <w:rFonts w:cs="Arial"/>
                <w:sz w:val="18"/>
                <w:szCs w:val="18"/>
              </w:rPr>
              <w:t>138</w:t>
            </w:r>
            <w:r w:rsidR="00ED3028" w:rsidRPr="00355286">
              <w:rPr>
                <w:rFonts w:cs="Arial"/>
                <w:sz w:val="18"/>
                <w:szCs w:val="18"/>
              </w:rPr>
              <w:t>,</w:t>
            </w:r>
            <w:r w:rsidRPr="00355286">
              <w:rPr>
                <w:rFonts w:cs="Arial"/>
                <w:sz w:val="18"/>
                <w:szCs w:val="18"/>
              </w:rPr>
              <w:t>208</w:t>
            </w:r>
            <w:r w:rsidR="00ED3028" w:rsidRPr="00355286">
              <w:rPr>
                <w:rFonts w:cs="Arial"/>
                <w:sz w:val="18"/>
                <w:szCs w:val="18"/>
              </w:rPr>
              <w:t>.</w:t>
            </w:r>
            <w:r w:rsidRPr="00355286">
              <w:rPr>
                <w:rFonts w:cs="Arial"/>
                <w:sz w:val="18"/>
                <w:szCs w:val="18"/>
              </w:rPr>
              <w:t>40</w:t>
            </w:r>
          </w:p>
        </w:tc>
        <w:tc>
          <w:tcPr>
            <w:tcW w:w="1297" w:type="dxa"/>
            <w:tcBorders>
              <w:bottom w:val="single" w:sz="4" w:space="0" w:color="auto"/>
            </w:tcBorders>
            <w:shd w:val="clear" w:color="auto" w:fill="auto"/>
            <w:vAlign w:val="bottom"/>
          </w:tcPr>
          <w:p w14:paraId="40230E53" w14:textId="6079B2E0" w:rsidR="00ED3028" w:rsidRPr="00355286" w:rsidRDefault="00ED3028" w:rsidP="00ED3028">
            <w:pPr>
              <w:spacing w:line="240" w:lineRule="auto"/>
              <w:ind w:right="-72"/>
              <w:jc w:val="center"/>
              <w:rPr>
                <w:rFonts w:cs="Arial"/>
                <w:sz w:val="18"/>
                <w:szCs w:val="18"/>
              </w:rPr>
            </w:pPr>
            <w:r w:rsidRPr="00355286">
              <w:rPr>
                <w:rFonts w:cs="Arial"/>
                <w:sz w:val="18"/>
                <w:szCs w:val="18"/>
              </w:rPr>
              <w:t>-</w:t>
            </w:r>
          </w:p>
        </w:tc>
        <w:tc>
          <w:tcPr>
            <w:tcW w:w="1297" w:type="dxa"/>
            <w:tcBorders>
              <w:bottom w:val="single" w:sz="4" w:space="0" w:color="auto"/>
            </w:tcBorders>
            <w:shd w:val="clear" w:color="auto" w:fill="auto"/>
            <w:vAlign w:val="bottom"/>
          </w:tcPr>
          <w:p w14:paraId="1BE95CEC" w14:textId="37D01F68" w:rsidR="00ED3028" w:rsidRPr="00355286" w:rsidRDefault="00ED3028" w:rsidP="00ED3028">
            <w:pPr>
              <w:spacing w:line="240" w:lineRule="auto"/>
              <w:ind w:right="-72"/>
              <w:jc w:val="center"/>
              <w:rPr>
                <w:rFonts w:cs="Arial"/>
                <w:sz w:val="18"/>
                <w:szCs w:val="18"/>
              </w:rPr>
            </w:pPr>
            <w:r w:rsidRPr="00355286">
              <w:rPr>
                <w:rFonts w:cs="Arial"/>
                <w:sz w:val="18"/>
                <w:szCs w:val="18"/>
              </w:rPr>
              <w:t>-</w:t>
            </w:r>
          </w:p>
        </w:tc>
        <w:tc>
          <w:tcPr>
            <w:tcW w:w="1297" w:type="dxa"/>
            <w:tcBorders>
              <w:bottom w:val="single" w:sz="4" w:space="0" w:color="auto"/>
            </w:tcBorders>
            <w:shd w:val="clear" w:color="auto" w:fill="auto"/>
            <w:vAlign w:val="bottom"/>
          </w:tcPr>
          <w:p w14:paraId="629E8A3F" w14:textId="23AFB1E5" w:rsidR="00ED3028" w:rsidRPr="00355286" w:rsidRDefault="002B26ED" w:rsidP="00ED3028">
            <w:pPr>
              <w:spacing w:line="240" w:lineRule="auto"/>
              <w:ind w:right="-72"/>
              <w:jc w:val="right"/>
              <w:rPr>
                <w:rFonts w:cs="Arial"/>
                <w:sz w:val="18"/>
                <w:szCs w:val="18"/>
              </w:rPr>
            </w:pPr>
            <w:r w:rsidRPr="00355286">
              <w:rPr>
                <w:rFonts w:cs="Arial"/>
                <w:sz w:val="18"/>
                <w:szCs w:val="18"/>
              </w:rPr>
              <w:t>138</w:t>
            </w:r>
            <w:r w:rsidR="00ED3028" w:rsidRPr="00355286">
              <w:rPr>
                <w:rFonts w:cs="Arial"/>
                <w:sz w:val="18"/>
                <w:szCs w:val="18"/>
              </w:rPr>
              <w:t>,</w:t>
            </w:r>
            <w:r w:rsidRPr="00355286">
              <w:rPr>
                <w:rFonts w:cs="Arial"/>
                <w:sz w:val="18"/>
                <w:szCs w:val="18"/>
              </w:rPr>
              <w:t>208</w:t>
            </w:r>
            <w:r w:rsidR="00ED3028" w:rsidRPr="00355286">
              <w:rPr>
                <w:rFonts w:cs="Arial"/>
                <w:sz w:val="18"/>
                <w:szCs w:val="18"/>
              </w:rPr>
              <w:t>.</w:t>
            </w:r>
            <w:r w:rsidRPr="00355286">
              <w:rPr>
                <w:rFonts w:cs="Arial"/>
                <w:sz w:val="18"/>
                <w:szCs w:val="18"/>
              </w:rPr>
              <w:t>40</w:t>
            </w:r>
          </w:p>
        </w:tc>
      </w:tr>
      <w:tr w:rsidR="00271462" w:rsidRPr="00355286" w14:paraId="404A92B7" w14:textId="77777777" w:rsidTr="00F511CB">
        <w:trPr>
          <w:trHeight w:val="20"/>
        </w:trPr>
        <w:tc>
          <w:tcPr>
            <w:tcW w:w="2977" w:type="dxa"/>
            <w:shd w:val="clear" w:color="auto" w:fill="auto"/>
            <w:vAlign w:val="bottom"/>
          </w:tcPr>
          <w:p w14:paraId="666CF35E" w14:textId="77777777" w:rsidR="00A36B9A" w:rsidRPr="00355286" w:rsidRDefault="00A36B9A" w:rsidP="00F355F4">
            <w:pPr>
              <w:spacing w:line="240" w:lineRule="auto"/>
              <w:ind w:left="-101"/>
              <w:rPr>
                <w:rFonts w:cs="Arial"/>
                <w:sz w:val="12"/>
                <w:szCs w:val="12"/>
              </w:rPr>
            </w:pPr>
          </w:p>
        </w:tc>
        <w:tc>
          <w:tcPr>
            <w:tcW w:w="1297" w:type="dxa"/>
            <w:tcBorders>
              <w:top w:val="single" w:sz="4" w:space="0" w:color="auto"/>
            </w:tcBorders>
            <w:shd w:val="clear" w:color="auto" w:fill="auto"/>
            <w:vAlign w:val="bottom"/>
          </w:tcPr>
          <w:p w14:paraId="7CC15062" w14:textId="77777777" w:rsidR="00A36B9A" w:rsidRPr="00355286" w:rsidRDefault="00A36B9A" w:rsidP="00F355F4">
            <w:pPr>
              <w:spacing w:line="240" w:lineRule="auto"/>
              <w:ind w:right="-72"/>
              <w:jc w:val="right"/>
              <w:rPr>
                <w:rFonts w:cs="Arial"/>
                <w:sz w:val="12"/>
                <w:szCs w:val="12"/>
              </w:rPr>
            </w:pPr>
          </w:p>
        </w:tc>
        <w:tc>
          <w:tcPr>
            <w:tcW w:w="1297" w:type="dxa"/>
            <w:tcBorders>
              <w:top w:val="single" w:sz="4" w:space="0" w:color="auto"/>
            </w:tcBorders>
            <w:shd w:val="clear" w:color="auto" w:fill="auto"/>
            <w:vAlign w:val="bottom"/>
          </w:tcPr>
          <w:p w14:paraId="1F35CDBE" w14:textId="77777777" w:rsidR="00A36B9A" w:rsidRPr="00355286" w:rsidRDefault="00A36B9A" w:rsidP="00F355F4">
            <w:pPr>
              <w:spacing w:line="240" w:lineRule="auto"/>
              <w:ind w:right="-72"/>
              <w:jc w:val="right"/>
              <w:rPr>
                <w:rFonts w:cs="Arial"/>
                <w:sz w:val="12"/>
                <w:szCs w:val="12"/>
              </w:rPr>
            </w:pPr>
          </w:p>
        </w:tc>
        <w:tc>
          <w:tcPr>
            <w:tcW w:w="1297" w:type="dxa"/>
            <w:tcBorders>
              <w:top w:val="single" w:sz="4" w:space="0" w:color="auto"/>
            </w:tcBorders>
            <w:shd w:val="clear" w:color="auto" w:fill="auto"/>
            <w:vAlign w:val="bottom"/>
          </w:tcPr>
          <w:p w14:paraId="6E22BB87" w14:textId="77777777" w:rsidR="00A36B9A" w:rsidRPr="00355286" w:rsidRDefault="00A36B9A" w:rsidP="00F355F4">
            <w:pPr>
              <w:spacing w:line="240" w:lineRule="auto"/>
              <w:ind w:right="-72"/>
              <w:jc w:val="right"/>
              <w:rPr>
                <w:rFonts w:cs="Arial"/>
                <w:sz w:val="12"/>
                <w:szCs w:val="12"/>
              </w:rPr>
            </w:pPr>
          </w:p>
        </w:tc>
        <w:tc>
          <w:tcPr>
            <w:tcW w:w="1297" w:type="dxa"/>
            <w:tcBorders>
              <w:top w:val="single" w:sz="4" w:space="0" w:color="auto"/>
            </w:tcBorders>
            <w:shd w:val="clear" w:color="auto" w:fill="auto"/>
          </w:tcPr>
          <w:p w14:paraId="45810B26" w14:textId="77777777" w:rsidR="00A36B9A" w:rsidRPr="00355286" w:rsidRDefault="00A36B9A" w:rsidP="00F355F4">
            <w:pPr>
              <w:spacing w:line="240" w:lineRule="auto"/>
              <w:ind w:right="-72"/>
              <w:jc w:val="right"/>
              <w:rPr>
                <w:rFonts w:cs="Arial"/>
                <w:sz w:val="12"/>
                <w:szCs w:val="12"/>
              </w:rPr>
            </w:pPr>
          </w:p>
        </w:tc>
        <w:tc>
          <w:tcPr>
            <w:tcW w:w="1297" w:type="dxa"/>
            <w:tcBorders>
              <w:top w:val="single" w:sz="4" w:space="0" w:color="auto"/>
            </w:tcBorders>
            <w:shd w:val="clear" w:color="auto" w:fill="auto"/>
            <w:vAlign w:val="bottom"/>
          </w:tcPr>
          <w:p w14:paraId="02959A3C" w14:textId="77777777" w:rsidR="00A36B9A" w:rsidRPr="00355286" w:rsidRDefault="00A36B9A" w:rsidP="00F355F4">
            <w:pPr>
              <w:spacing w:line="240" w:lineRule="auto"/>
              <w:ind w:right="-72"/>
              <w:jc w:val="right"/>
              <w:rPr>
                <w:rFonts w:cs="Arial"/>
                <w:sz w:val="12"/>
                <w:szCs w:val="12"/>
              </w:rPr>
            </w:pPr>
          </w:p>
        </w:tc>
      </w:tr>
      <w:tr w:rsidR="00271462" w:rsidRPr="00355286" w14:paraId="75D28A4F" w14:textId="77777777" w:rsidTr="00F511CB">
        <w:trPr>
          <w:trHeight w:val="20"/>
        </w:trPr>
        <w:tc>
          <w:tcPr>
            <w:tcW w:w="2977" w:type="dxa"/>
            <w:shd w:val="clear" w:color="auto" w:fill="auto"/>
            <w:vAlign w:val="bottom"/>
          </w:tcPr>
          <w:p w14:paraId="07EB42B0" w14:textId="77777777" w:rsidR="00A36B9A" w:rsidRPr="00355286" w:rsidRDefault="00A36B9A" w:rsidP="00F355F4">
            <w:pPr>
              <w:spacing w:line="240" w:lineRule="auto"/>
              <w:ind w:left="-101"/>
              <w:rPr>
                <w:rFonts w:cs="Arial"/>
                <w:b/>
                <w:bCs/>
                <w:spacing w:val="-4"/>
                <w:sz w:val="18"/>
                <w:szCs w:val="18"/>
              </w:rPr>
            </w:pPr>
            <w:r w:rsidRPr="00355286">
              <w:rPr>
                <w:rFonts w:cs="Arial"/>
                <w:b/>
                <w:bCs/>
                <w:spacing w:val="-4"/>
                <w:sz w:val="18"/>
                <w:szCs w:val="18"/>
              </w:rPr>
              <w:t>Issued and fully paid share capital</w:t>
            </w:r>
          </w:p>
        </w:tc>
        <w:tc>
          <w:tcPr>
            <w:tcW w:w="1297" w:type="dxa"/>
            <w:shd w:val="clear" w:color="auto" w:fill="auto"/>
            <w:vAlign w:val="bottom"/>
          </w:tcPr>
          <w:p w14:paraId="676A1A00" w14:textId="77777777" w:rsidR="00A36B9A" w:rsidRPr="00355286" w:rsidRDefault="00A36B9A" w:rsidP="00F355F4">
            <w:pPr>
              <w:spacing w:line="240" w:lineRule="auto"/>
              <w:ind w:right="-72"/>
              <w:jc w:val="right"/>
              <w:rPr>
                <w:rFonts w:cs="Arial"/>
                <w:sz w:val="18"/>
                <w:szCs w:val="18"/>
              </w:rPr>
            </w:pPr>
          </w:p>
        </w:tc>
        <w:tc>
          <w:tcPr>
            <w:tcW w:w="1297" w:type="dxa"/>
            <w:shd w:val="clear" w:color="auto" w:fill="auto"/>
            <w:vAlign w:val="bottom"/>
          </w:tcPr>
          <w:p w14:paraId="6C745773" w14:textId="77777777" w:rsidR="00A36B9A" w:rsidRPr="00355286" w:rsidRDefault="00A36B9A" w:rsidP="00F355F4">
            <w:pPr>
              <w:spacing w:line="240" w:lineRule="auto"/>
              <w:ind w:right="-72"/>
              <w:jc w:val="right"/>
              <w:rPr>
                <w:rFonts w:cs="Arial"/>
                <w:sz w:val="18"/>
                <w:szCs w:val="18"/>
              </w:rPr>
            </w:pPr>
          </w:p>
        </w:tc>
        <w:tc>
          <w:tcPr>
            <w:tcW w:w="1297" w:type="dxa"/>
            <w:shd w:val="clear" w:color="auto" w:fill="auto"/>
            <w:vAlign w:val="bottom"/>
          </w:tcPr>
          <w:p w14:paraId="464BD4BB" w14:textId="77777777" w:rsidR="00A36B9A" w:rsidRPr="00355286" w:rsidRDefault="00A36B9A" w:rsidP="00F355F4">
            <w:pPr>
              <w:spacing w:line="240" w:lineRule="auto"/>
              <w:ind w:right="-72"/>
              <w:jc w:val="right"/>
              <w:rPr>
                <w:rFonts w:cs="Arial"/>
                <w:sz w:val="18"/>
                <w:szCs w:val="18"/>
              </w:rPr>
            </w:pPr>
          </w:p>
        </w:tc>
        <w:tc>
          <w:tcPr>
            <w:tcW w:w="1297" w:type="dxa"/>
            <w:shd w:val="clear" w:color="auto" w:fill="auto"/>
          </w:tcPr>
          <w:p w14:paraId="662CF0CF" w14:textId="77777777" w:rsidR="00A36B9A" w:rsidRPr="00355286" w:rsidRDefault="00A36B9A" w:rsidP="00F355F4">
            <w:pPr>
              <w:spacing w:line="240" w:lineRule="auto"/>
              <w:ind w:right="-72"/>
              <w:jc w:val="right"/>
              <w:rPr>
                <w:rFonts w:cs="Arial"/>
                <w:sz w:val="18"/>
                <w:szCs w:val="18"/>
              </w:rPr>
            </w:pPr>
          </w:p>
        </w:tc>
        <w:tc>
          <w:tcPr>
            <w:tcW w:w="1297" w:type="dxa"/>
            <w:shd w:val="clear" w:color="auto" w:fill="auto"/>
            <w:vAlign w:val="bottom"/>
          </w:tcPr>
          <w:p w14:paraId="651F1E19" w14:textId="77777777" w:rsidR="00A36B9A" w:rsidRPr="00355286" w:rsidRDefault="00A36B9A" w:rsidP="00F355F4">
            <w:pPr>
              <w:spacing w:line="240" w:lineRule="auto"/>
              <w:ind w:right="-72"/>
              <w:jc w:val="right"/>
              <w:rPr>
                <w:rFonts w:cs="Arial"/>
                <w:sz w:val="18"/>
                <w:szCs w:val="18"/>
              </w:rPr>
            </w:pPr>
          </w:p>
        </w:tc>
      </w:tr>
      <w:tr w:rsidR="00271462" w:rsidRPr="00355286" w14:paraId="5D7A9CE3" w14:textId="77777777" w:rsidTr="00F511CB">
        <w:trPr>
          <w:trHeight w:val="20"/>
        </w:trPr>
        <w:tc>
          <w:tcPr>
            <w:tcW w:w="2977" w:type="dxa"/>
            <w:shd w:val="clear" w:color="auto" w:fill="auto"/>
            <w:vAlign w:val="bottom"/>
          </w:tcPr>
          <w:p w14:paraId="2910E1C0" w14:textId="03ABD870" w:rsidR="00A36B9A" w:rsidRPr="00355286" w:rsidRDefault="00A36B9A" w:rsidP="00F355F4">
            <w:pPr>
              <w:spacing w:line="240" w:lineRule="auto"/>
              <w:ind w:left="-101"/>
              <w:rPr>
                <w:rFonts w:cs="Arial"/>
                <w:sz w:val="18"/>
                <w:szCs w:val="18"/>
              </w:rPr>
            </w:pP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1</w:t>
            </w:r>
            <w:r w:rsidRPr="00355286">
              <w:rPr>
                <w:rFonts w:cs="Arial"/>
                <w:sz w:val="18"/>
                <w:szCs w:val="18"/>
              </w:rPr>
              <w:t xml:space="preserve"> March </w:t>
            </w:r>
            <w:r w:rsidR="002B26ED" w:rsidRPr="00355286">
              <w:rPr>
                <w:rFonts w:cs="Arial"/>
                <w:sz w:val="18"/>
                <w:szCs w:val="18"/>
              </w:rPr>
              <w:t>2023</w:t>
            </w:r>
          </w:p>
        </w:tc>
        <w:tc>
          <w:tcPr>
            <w:tcW w:w="1297" w:type="dxa"/>
            <w:tcBorders>
              <w:bottom w:val="single" w:sz="4" w:space="0" w:color="auto"/>
            </w:tcBorders>
            <w:shd w:val="clear" w:color="auto" w:fill="auto"/>
            <w:vAlign w:val="bottom"/>
          </w:tcPr>
          <w:p w14:paraId="07B14FB5" w14:textId="6798CFA5" w:rsidR="00A36B9A" w:rsidRPr="00355286" w:rsidRDefault="002B26ED" w:rsidP="00F355F4">
            <w:pPr>
              <w:spacing w:line="240" w:lineRule="auto"/>
              <w:ind w:right="-72"/>
              <w:jc w:val="right"/>
              <w:rPr>
                <w:rFonts w:cs="Arial"/>
                <w:sz w:val="18"/>
                <w:szCs w:val="18"/>
              </w:rPr>
            </w:pPr>
            <w:r w:rsidRPr="00355286">
              <w:rPr>
                <w:rFonts w:cs="Arial"/>
                <w:sz w:val="18"/>
                <w:szCs w:val="18"/>
              </w:rPr>
              <w:t>34</w:t>
            </w:r>
            <w:r w:rsidR="00A36B9A" w:rsidRPr="00355286">
              <w:rPr>
                <w:rFonts w:cs="Arial"/>
                <w:sz w:val="18"/>
                <w:szCs w:val="18"/>
              </w:rPr>
              <w:t>,</w:t>
            </w:r>
            <w:r w:rsidRPr="00355286">
              <w:rPr>
                <w:rFonts w:cs="Arial"/>
                <w:sz w:val="18"/>
                <w:szCs w:val="18"/>
              </w:rPr>
              <w:t>552</w:t>
            </w:r>
            <w:r w:rsidR="00A36B9A" w:rsidRPr="00355286">
              <w:rPr>
                <w:rFonts w:cs="Arial"/>
                <w:sz w:val="18"/>
                <w:szCs w:val="18"/>
              </w:rPr>
              <w:t>.</w:t>
            </w:r>
            <w:r w:rsidRPr="00355286">
              <w:rPr>
                <w:rFonts w:cs="Arial"/>
                <w:sz w:val="18"/>
                <w:szCs w:val="18"/>
              </w:rPr>
              <w:t>10</w:t>
            </w:r>
          </w:p>
        </w:tc>
        <w:tc>
          <w:tcPr>
            <w:tcW w:w="1297" w:type="dxa"/>
            <w:tcBorders>
              <w:bottom w:val="single" w:sz="4" w:space="0" w:color="auto"/>
            </w:tcBorders>
            <w:shd w:val="clear" w:color="auto" w:fill="auto"/>
            <w:vAlign w:val="bottom"/>
          </w:tcPr>
          <w:p w14:paraId="384B74C6" w14:textId="4E9C78FE" w:rsidR="00A36B9A" w:rsidRPr="00355286" w:rsidRDefault="002B26ED" w:rsidP="00F355F4">
            <w:pPr>
              <w:spacing w:line="240" w:lineRule="auto"/>
              <w:ind w:right="-72"/>
              <w:jc w:val="right"/>
              <w:rPr>
                <w:rFonts w:cs="Arial"/>
                <w:sz w:val="18"/>
                <w:szCs w:val="18"/>
              </w:rPr>
            </w:pPr>
            <w:r w:rsidRPr="00355286">
              <w:rPr>
                <w:rFonts w:cs="Arial"/>
                <w:sz w:val="18"/>
                <w:szCs w:val="18"/>
              </w:rPr>
              <w:t>138</w:t>
            </w:r>
            <w:r w:rsidR="00A36B9A" w:rsidRPr="00355286">
              <w:rPr>
                <w:rFonts w:cs="Arial"/>
                <w:sz w:val="18"/>
                <w:szCs w:val="18"/>
              </w:rPr>
              <w:t>,</w:t>
            </w:r>
            <w:r w:rsidRPr="00355286">
              <w:rPr>
                <w:rFonts w:cs="Arial"/>
                <w:sz w:val="18"/>
                <w:szCs w:val="18"/>
              </w:rPr>
              <w:t>208</w:t>
            </w:r>
            <w:r w:rsidR="00A36B9A" w:rsidRPr="00355286">
              <w:rPr>
                <w:rFonts w:cs="Arial"/>
                <w:sz w:val="18"/>
                <w:szCs w:val="18"/>
              </w:rPr>
              <w:t>.</w:t>
            </w:r>
            <w:r w:rsidRPr="00355286">
              <w:rPr>
                <w:rFonts w:cs="Arial"/>
                <w:sz w:val="18"/>
                <w:szCs w:val="18"/>
              </w:rPr>
              <w:t>40</w:t>
            </w:r>
          </w:p>
        </w:tc>
        <w:tc>
          <w:tcPr>
            <w:tcW w:w="1297" w:type="dxa"/>
            <w:tcBorders>
              <w:bottom w:val="single" w:sz="4" w:space="0" w:color="auto"/>
            </w:tcBorders>
            <w:shd w:val="clear" w:color="auto" w:fill="auto"/>
            <w:vAlign w:val="bottom"/>
          </w:tcPr>
          <w:p w14:paraId="41CB953D" w14:textId="430F7EE0" w:rsidR="005E1ED2" w:rsidRPr="00355286" w:rsidRDefault="002B26ED" w:rsidP="00F355F4">
            <w:pPr>
              <w:spacing w:line="240" w:lineRule="auto"/>
              <w:ind w:right="-72"/>
              <w:jc w:val="right"/>
              <w:rPr>
                <w:rFonts w:cs="Arial"/>
                <w:sz w:val="18"/>
                <w:szCs w:val="18"/>
              </w:rPr>
            </w:pPr>
            <w:r w:rsidRPr="00355286">
              <w:rPr>
                <w:rFonts w:cs="Arial"/>
                <w:sz w:val="18"/>
                <w:szCs w:val="18"/>
              </w:rPr>
              <w:t>145</w:t>
            </w:r>
            <w:r w:rsidR="005E1ED2" w:rsidRPr="00355286">
              <w:rPr>
                <w:rFonts w:cs="Arial"/>
                <w:sz w:val="18"/>
                <w:szCs w:val="18"/>
              </w:rPr>
              <w:t>,</w:t>
            </w:r>
            <w:r w:rsidRPr="00355286">
              <w:rPr>
                <w:rFonts w:cs="Arial"/>
                <w:sz w:val="18"/>
                <w:szCs w:val="18"/>
              </w:rPr>
              <w:t>075</w:t>
            </w:r>
            <w:r w:rsidR="005E1ED2" w:rsidRPr="00355286">
              <w:rPr>
                <w:rFonts w:cs="Arial"/>
                <w:sz w:val="18"/>
                <w:szCs w:val="18"/>
              </w:rPr>
              <w:t>.</w:t>
            </w:r>
            <w:r w:rsidRPr="00355286">
              <w:rPr>
                <w:rFonts w:cs="Arial"/>
                <w:sz w:val="18"/>
                <w:szCs w:val="18"/>
              </w:rPr>
              <w:t>53</w:t>
            </w:r>
          </w:p>
        </w:tc>
        <w:tc>
          <w:tcPr>
            <w:tcW w:w="1297" w:type="dxa"/>
            <w:tcBorders>
              <w:bottom w:val="single" w:sz="4" w:space="0" w:color="auto"/>
            </w:tcBorders>
            <w:shd w:val="clear" w:color="auto" w:fill="auto"/>
            <w:vAlign w:val="bottom"/>
          </w:tcPr>
          <w:p w14:paraId="3A291FAD" w14:textId="437B803A" w:rsidR="00A36B9A" w:rsidRPr="00355286" w:rsidRDefault="002B26ED" w:rsidP="00F355F4">
            <w:pPr>
              <w:spacing w:line="240" w:lineRule="auto"/>
              <w:ind w:right="-72"/>
              <w:jc w:val="right"/>
              <w:rPr>
                <w:rFonts w:cs="Arial"/>
                <w:sz w:val="18"/>
                <w:szCs w:val="18"/>
              </w:rPr>
            </w:pPr>
            <w:r w:rsidRPr="00355286">
              <w:rPr>
                <w:rFonts w:cs="Arial"/>
                <w:sz w:val="18"/>
                <w:szCs w:val="18"/>
              </w:rPr>
              <w:t>51</w:t>
            </w:r>
            <w:r w:rsidR="00A36B9A" w:rsidRPr="00355286">
              <w:rPr>
                <w:rFonts w:cs="Arial"/>
                <w:sz w:val="18"/>
                <w:szCs w:val="18"/>
              </w:rPr>
              <w:t>.</w:t>
            </w:r>
            <w:r w:rsidRPr="00355286">
              <w:rPr>
                <w:rFonts w:cs="Arial"/>
                <w:sz w:val="18"/>
                <w:szCs w:val="18"/>
              </w:rPr>
              <w:t>06</w:t>
            </w:r>
          </w:p>
        </w:tc>
        <w:tc>
          <w:tcPr>
            <w:tcW w:w="1297" w:type="dxa"/>
            <w:tcBorders>
              <w:bottom w:val="single" w:sz="4" w:space="0" w:color="auto"/>
            </w:tcBorders>
            <w:shd w:val="clear" w:color="auto" w:fill="auto"/>
            <w:vAlign w:val="bottom"/>
          </w:tcPr>
          <w:p w14:paraId="56B0F382" w14:textId="003273D2" w:rsidR="00A36B9A" w:rsidRPr="00355286" w:rsidRDefault="002B26ED" w:rsidP="00F355F4">
            <w:pPr>
              <w:spacing w:line="240" w:lineRule="auto"/>
              <w:ind w:right="-72"/>
              <w:jc w:val="right"/>
              <w:rPr>
                <w:rFonts w:cs="Arial"/>
                <w:sz w:val="18"/>
                <w:szCs w:val="18"/>
              </w:rPr>
            </w:pPr>
            <w:r w:rsidRPr="00355286">
              <w:rPr>
                <w:rFonts w:cs="Arial"/>
                <w:sz w:val="18"/>
                <w:szCs w:val="18"/>
              </w:rPr>
              <w:t>283</w:t>
            </w:r>
            <w:r w:rsidR="006B284E" w:rsidRPr="00355286">
              <w:rPr>
                <w:rFonts w:cs="Arial"/>
                <w:sz w:val="18"/>
                <w:szCs w:val="18"/>
              </w:rPr>
              <w:t>,</w:t>
            </w:r>
            <w:r w:rsidRPr="00355286">
              <w:rPr>
                <w:rFonts w:cs="Arial"/>
                <w:sz w:val="18"/>
                <w:szCs w:val="18"/>
              </w:rPr>
              <w:t>334</w:t>
            </w:r>
            <w:r w:rsidR="006B284E" w:rsidRPr="00355286">
              <w:rPr>
                <w:rFonts w:cs="Arial"/>
                <w:sz w:val="18"/>
                <w:szCs w:val="18"/>
              </w:rPr>
              <w:t>.</w:t>
            </w:r>
            <w:r w:rsidRPr="00355286">
              <w:rPr>
                <w:rFonts w:cs="Arial"/>
                <w:sz w:val="18"/>
                <w:szCs w:val="18"/>
              </w:rPr>
              <w:t>99</w:t>
            </w:r>
          </w:p>
        </w:tc>
      </w:tr>
      <w:tr w:rsidR="00271462" w:rsidRPr="00355286" w14:paraId="6F9C5A29" w14:textId="77777777" w:rsidTr="008F03DA">
        <w:trPr>
          <w:trHeight w:val="20"/>
        </w:trPr>
        <w:tc>
          <w:tcPr>
            <w:tcW w:w="2977" w:type="dxa"/>
            <w:shd w:val="clear" w:color="auto" w:fill="auto"/>
            <w:vAlign w:val="bottom"/>
          </w:tcPr>
          <w:p w14:paraId="7FE5C889" w14:textId="77777777" w:rsidR="008F03DA" w:rsidRPr="00355286" w:rsidRDefault="008F03DA" w:rsidP="00F355F4">
            <w:pPr>
              <w:spacing w:line="240" w:lineRule="auto"/>
              <w:ind w:left="-101"/>
              <w:rPr>
                <w:rFonts w:cs="Arial"/>
                <w:sz w:val="18"/>
                <w:szCs w:val="18"/>
              </w:rPr>
            </w:pPr>
          </w:p>
        </w:tc>
        <w:tc>
          <w:tcPr>
            <w:tcW w:w="1297" w:type="dxa"/>
            <w:shd w:val="clear" w:color="auto" w:fill="auto"/>
            <w:vAlign w:val="bottom"/>
          </w:tcPr>
          <w:p w14:paraId="2D4B3944" w14:textId="77777777" w:rsidR="008F03DA" w:rsidRPr="00355286" w:rsidRDefault="008F03DA" w:rsidP="00F355F4">
            <w:pPr>
              <w:spacing w:line="240" w:lineRule="auto"/>
              <w:ind w:right="-72"/>
              <w:jc w:val="right"/>
              <w:rPr>
                <w:rFonts w:cs="Arial"/>
                <w:sz w:val="18"/>
                <w:szCs w:val="18"/>
              </w:rPr>
            </w:pPr>
          </w:p>
        </w:tc>
        <w:tc>
          <w:tcPr>
            <w:tcW w:w="1297" w:type="dxa"/>
            <w:shd w:val="clear" w:color="auto" w:fill="auto"/>
            <w:vAlign w:val="bottom"/>
          </w:tcPr>
          <w:p w14:paraId="39E0A52B" w14:textId="77777777" w:rsidR="008F03DA" w:rsidRPr="00355286" w:rsidRDefault="008F03DA" w:rsidP="00F355F4">
            <w:pPr>
              <w:spacing w:line="240" w:lineRule="auto"/>
              <w:ind w:right="-72"/>
              <w:jc w:val="right"/>
              <w:rPr>
                <w:rFonts w:cs="Arial"/>
                <w:sz w:val="18"/>
                <w:szCs w:val="18"/>
              </w:rPr>
            </w:pPr>
          </w:p>
        </w:tc>
        <w:tc>
          <w:tcPr>
            <w:tcW w:w="1297" w:type="dxa"/>
            <w:shd w:val="clear" w:color="auto" w:fill="auto"/>
            <w:vAlign w:val="bottom"/>
          </w:tcPr>
          <w:p w14:paraId="7A2D36B0" w14:textId="77777777" w:rsidR="008F03DA" w:rsidRPr="00355286" w:rsidRDefault="008F03DA" w:rsidP="00F355F4">
            <w:pPr>
              <w:spacing w:line="240" w:lineRule="auto"/>
              <w:ind w:right="-72"/>
              <w:jc w:val="right"/>
              <w:rPr>
                <w:rFonts w:cs="Arial"/>
                <w:sz w:val="18"/>
                <w:szCs w:val="18"/>
              </w:rPr>
            </w:pPr>
          </w:p>
        </w:tc>
        <w:tc>
          <w:tcPr>
            <w:tcW w:w="1297" w:type="dxa"/>
            <w:shd w:val="clear" w:color="auto" w:fill="auto"/>
            <w:vAlign w:val="bottom"/>
          </w:tcPr>
          <w:p w14:paraId="3397F680" w14:textId="77777777" w:rsidR="008F03DA" w:rsidRPr="00355286" w:rsidRDefault="008F03DA" w:rsidP="00F355F4">
            <w:pPr>
              <w:spacing w:line="240" w:lineRule="auto"/>
              <w:ind w:right="-72"/>
              <w:jc w:val="right"/>
              <w:rPr>
                <w:rFonts w:cs="Arial"/>
                <w:sz w:val="18"/>
                <w:szCs w:val="18"/>
              </w:rPr>
            </w:pPr>
          </w:p>
        </w:tc>
        <w:tc>
          <w:tcPr>
            <w:tcW w:w="1297" w:type="dxa"/>
            <w:shd w:val="clear" w:color="auto" w:fill="auto"/>
            <w:vAlign w:val="bottom"/>
          </w:tcPr>
          <w:p w14:paraId="67D84A04" w14:textId="77777777" w:rsidR="008F03DA" w:rsidRPr="00355286" w:rsidRDefault="008F03DA" w:rsidP="00F355F4">
            <w:pPr>
              <w:spacing w:line="240" w:lineRule="auto"/>
              <w:ind w:right="-72"/>
              <w:jc w:val="right"/>
              <w:rPr>
                <w:rFonts w:cs="Arial"/>
                <w:sz w:val="18"/>
                <w:szCs w:val="18"/>
              </w:rPr>
            </w:pPr>
          </w:p>
        </w:tc>
      </w:tr>
      <w:tr w:rsidR="00271462" w:rsidRPr="00355286" w14:paraId="6828AECE" w14:textId="77777777" w:rsidTr="00C736B4">
        <w:trPr>
          <w:trHeight w:val="20"/>
        </w:trPr>
        <w:tc>
          <w:tcPr>
            <w:tcW w:w="2977" w:type="dxa"/>
            <w:shd w:val="clear" w:color="auto" w:fill="auto"/>
            <w:vAlign w:val="bottom"/>
          </w:tcPr>
          <w:p w14:paraId="045109DC" w14:textId="262A37DE" w:rsidR="008F03DA" w:rsidRPr="00355286" w:rsidRDefault="008F03DA" w:rsidP="00F355F4">
            <w:pPr>
              <w:spacing w:line="240" w:lineRule="auto"/>
              <w:ind w:left="-101"/>
              <w:rPr>
                <w:rFonts w:cs="Arial"/>
                <w:sz w:val="18"/>
                <w:szCs w:val="18"/>
              </w:rPr>
            </w:pP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31</w:t>
            </w:r>
            <w:r w:rsidRPr="00355286">
              <w:rPr>
                <w:rFonts w:cs="Arial"/>
                <w:sz w:val="18"/>
                <w:szCs w:val="18"/>
              </w:rPr>
              <w:t xml:space="preserve"> December </w:t>
            </w:r>
            <w:r w:rsidR="002B26ED" w:rsidRPr="00355286">
              <w:rPr>
                <w:rFonts w:cs="Arial"/>
                <w:sz w:val="18"/>
                <w:szCs w:val="18"/>
              </w:rPr>
              <w:t>2023</w:t>
            </w:r>
          </w:p>
        </w:tc>
        <w:tc>
          <w:tcPr>
            <w:tcW w:w="1297" w:type="dxa"/>
            <w:shd w:val="clear" w:color="auto" w:fill="auto"/>
            <w:vAlign w:val="bottom"/>
          </w:tcPr>
          <w:p w14:paraId="33F3E349" w14:textId="7BC8AE4A" w:rsidR="008F03DA" w:rsidRPr="00355286" w:rsidRDefault="002B26ED" w:rsidP="00F355F4">
            <w:pPr>
              <w:spacing w:line="240" w:lineRule="auto"/>
              <w:ind w:right="-72"/>
              <w:jc w:val="right"/>
              <w:rPr>
                <w:rFonts w:cs="Arial"/>
                <w:sz w:val="18"/>
                <w:szCs w:val="18"/>
              </w:rPr>
            </w:pPr>
            <w:r w:rsidRPr="00355286">
              <w:rPr>
                <w:rFonts w:cs="Arial"/>
                <w:sz w:val="18"/>
                <w:szCs w:val="18"/>
              </w:rPr>
              <w:t>34</w:t>
            </w:r>
            <w:r w:rsidR="008F03DA" w:rsidRPr="00355286">
              <w:rPr>
                <w:rFonts w:cs="Arial"/>
                <w:sz w:val="18"/>
                <w:szCs w:val="18"/>
              </w:rPr>
              <w:t>,</w:t>
            </w:r>
            <w:r w:rsidRPr="00355286">
              <w:rPr>
                <w:rFonts w:cs="Arial"/>
                <w:sz w:val="18"/>
                <w:szCs w:val="18"/>
              </w:rPr>
              <w:t>552</w:t>
            </w:r>
            <w:r w:rsidR="008F03DA" w:rsidRPr="00355286">
              <w:rPr>
                <w:rFonts w:cs="Arial"/>
                <w:sz w:val="18"/>
                <w:szCs w:val="18"/>
              </w:rPr>
              <w:t>.</w:t>
            </w:r>
            <w:r w:rsidRPr="00355286">
              <w:rPr>
                <w:rFonts w:cs="Arial"/>
                <w:sz w:val="18"/>
                <w:szCs w:val="18"/>
              </w:rPr>
              <w:t>10</w:t>
            </w:r>
          </w:p>
        </w:tc>
        <w:tc>
          <w:tcPr>
            <w:tcW w:w="1297" w:type="dxa"/>
            <w:shd w:val="clear" w:color="auto" w:fill="auto"/>
            <w:vAlign w:val="bottom"/>
          </w:tcPr>
          <w:p w14:paraId="2E63415C" w14:textId="5FC841E7" w:rsidR="008F03DA" w:rsidRPr="00355286" w:rsidRDefault="002B26ED" w:rsidP="00F355F4">
            <w:pPr>
              <w:spacing w:line="240" w:lineRule="auto"/>
              <w:ind w:right="-72"/>
              <w:jc w:val="right"/>
              <w:rPr>
                <w:rFonts w:cs="Arial"/>
                <w:sz w:val="18"/>
                <w:szCs w:val="18"/>
              </w:rPr>
            </w:pPr>
            <w:r w:rsidRPr="00355286">
              <w:rPr>
                <w:rFonts w:cs="Arial"/>
                <w:sz w:val="18"/>
                <w:szCs w:val="18"/>
              </w:rPr>
              <w:t>138</w:t>
            </w:r>
            <w:r w:rsidR="008F03DA" w:rsidRPr="00355286">
              <w:rPr>
                <w:rFonts w:cs="Arial"/>
                <w:sz w:val="18"/>
                <w:szCs w:val="18"/>
              </w:rPr>
              <w:t>,</w:t>
            </w:r>
            <w:r w:rsidRPr="00355286">
              <w:rPr>
                <w:rFonts w:cs="Arial"/>
                <w:sz w:val="18"/>
                <w:szCs w:val="18"/>
              </w:rPr>
              <w:t>208</w:t>
            </w:r>
            <w:r w:rsidR="008F03DA" w:rsidRPr="00355286">
              <w:rPr>
                <w:rFonts w:cs="Arial"/>
                <w:sz w:val="18"/>
                <w:szCs w:val="18"/>
              </w:rPr>
              <w:t>.</w:t>
            </w:r>
            <w:r w:rsidRPr="00355286">
              <w:rPr>
                <w:rFonts w:cs="Arial"/>
                <w:sz w:val="18"/>
                <w:szCs w:val="18"/>
              </w:rPr>
              <w:t>40</w:t>
            </w:r>
          </w:p>
        </w:tc>
        <w:tc>
          <w:tcPr>
            <w:tcW w:w="1297" w:type="dxa"/>
            <w:shd w:val="clear" w:color="auto" w:fill="auto"/>
            <w:vAlign w:val="bottom"/>
          </w:tcPr>
          <w:p w14:paraId="30CF3818" w14:textId="74F04016" w:rsidR="008F03DA" w:rsidRPr="00355286" w:rsidRDefault="002B26ED" w:rsidP="00F355F4">
            <w:pPr>
              <w:spacing w:line="240" w:lineRule="auto"/>
              <w:ind w:right="-72"/>
              <w:jc w:val="right"/>
              <w:rPr>
                <w:rFonts w:cs="Arial"/>
                <w:sz w:val="18"/>
                <w:szCs w:val="18"/>
              </w:rPr>
            </w:pPr>
            <w:r w:rsidRPr="00355286">
              <w:rPr>
                <w:rFonts w:cs="Arial"/>
                <w:sz w:val="18"/>
                <w:szCs w:val="18"/>
              </w:rPr>
              <w:t>145</w:t>
            </w:r>
            <w:r w:rsidR="008F03DA" w:rsidRPr="00355286">
              <w:rPr>
                <w:rFonts w:cs="Arial"/>
                <w:sz w:val="18"/>
                <w:szCs w:val="18"/>
              </w:rPr>
              <w:t>,</w:t>
            </w:r>
            <w:r w:rsidRPr="00355286">
              <w:rPr>
                <w:rFonts w:cs="Arial"/>
                <w:sz w:val="18"/>
                <w:szCs w:val="18"/>
              </w:rPr>
              <w:t>075</w:t>
            </w:r>
            <w:r w:rsidR="008F03DA" w:rsidRPr="00355286">
              <w:rPr>
                <w:rFonts w:cs="Arial"/>
                <w:sz w:val="18"/>
                <w:szCs w:val="18"/>
              </w:rPr>
              <w:t>.</w:t>
            </w:r>
            <w:r w:rsidRPr="00355286">
              <w:rPr>
                <w:rFonts w:cs="Arial"/>
                <w:sz w:val="18"/>
                <w:szCs w:val="18"/>
              </w:rPr>
              <w:t>53</w:t>
            </w:r>
          </w:p>
        </w:tc>
        <w:tc>
          <w:tcPr>
            <w:tcW w:w="1297" w:type="dxa"/>
            <w:shd w:val="clear" w:color="auto" w:fill="auto"/>
            <w:vAlign w:val="bottom"/>
          </w:tcPr>
          <w:p w14:paraId="18A7CA1C" w14:textId="4B8F39FE" w:rsidR="008F03DA" w:rsidRPr="00355286" w:rsidRDefault="002B26ED" w:rsidP="00F355F4">
            <w:pPr>
              <w:spacing w:line="240" w:lineRule="auto"/>
              <w:ind w:right="-72"/>
              <w:jc w:val="right"/>
              <w:rPr>
                <w:rFonts w:cs="Arial"/>
                <w:sz w:val="18"/>
                <w:szCs w:val="18"/>
              </w:rPr>
            </w:pPr>
            <w:r w:rsidRPr="00355286">
              <w:rPr>
                <w:rFonts w:cs="Arial"/>
                <w:sz w:val="18"/>
                <w:szCs w:val="18"/>
              </w:rPr>
              <w:t>51</w:t>
            </w:r>
            <w:r w:rsidR="008F03DA" w:rsidRPr="00355286">
              <w:rPr>
                <w:rFonts w:cs="Arial"/>
                <w:sz w:val="18"/>
                <w:szCs w:val="18"/>
                <w:lang w:val="en-US"/>
              </w:rPr>
              <w:t>.</w:t>
            </w:r>
            <w:r w:rsidRPr="00355286">
              <w:rPr>
                <w:rFonts w:cs="Arial"/>
                <w:sz w:val="18"/>
                <w:szCs w:val="18"/>
              </w:rPr>
              <w:t>06</w:t>
            </w:r>
          </w:p>
        </w:tc>
        <w:tc>
          <w:tcPr>
            <w:tcW w:w="1297" w:type="dxa"/>
            <w:shd w:val="clear" w:color="auto" w:fill="auto"/>
            <w:vAlign w:val="bottom"/>
          </w:tcPr>
          <w:p w14:paraId="78016265" w14:textId="01C81194" w:rsidR="008F03DA" w:rsidRPr="00355286" w:rsidRDefault="002B26ED" w:rsidP="00F355F4">
            <w:pPr>
              <w:spacing w:line="240" w:lineRule="auto"/>
              <w:ind w:right="-72"/>
              <w:jc w:val="right"/>
              <w:rPr>
                <w:rFonts w:cs="Arial"/>
                <w:sz w:val="18"/>
                <w:szCs w:val="18"/>
              </w:rPr>
            </w:pPr>
            <w:r w:rsidRPr="00355286">
              <w:rPr>
                <w:rFonts w:cs="Arial"/>
                <w:sz w:val="18"/>
                <w:szCs w:val="18"/>
              </w:rPr>
              <w:t>283</w:t>
            </w:r>
            <w:r w:rsidR="008F03DA" w:rsidRPr="00355286">
              <w:rPr>
                <w:rFonts w:cs="Arial"/>
                <w:sz w:val="18"/>
                <w:szCs w:val="18"/>
              </w:rPr>
              <w:t>,</w:t>
            </w:r>
            <w:r w:rsidRPr="00355286">
              <w:rPr>
                <w:rFonts w:cs="Arial"/>
                <w:sz w:val="18"/>
                <w:szCs w:val="18"/>
              </w:rPr>
              <w:t>334</w:t>
            </w:r>
            <w:r w:rsidR="008F03DA" w:rsidRPr="00355286">
              <w:rPr>
                <w:rFonts w:cs="Arial"/>
                <w:sz w:val="18"/>
                <w:szCs w:val="18"/>
              </w:rPr>
              <w:t>.</w:t>
            </w:r>
            <w:r w:rsidRPr="00355286">
              <w:rPr>
                <w:rFonts w:cs="Arial"/>
                <w:sz w:val="18"/>
                <w:szCs w:val="18"/>
              </w:rPr>
              <w:t>99</w:t>
            </w:r>
          </w:p>
        </w:tc>
      </w:tr>
      <w:tr w:rsidR="00271462" w:rsidRPr="00355286" w14:paraId="4574CD67" w14:textId="77777777" w:rsidTr="00C736B4">
        <w:trPr>
          <w:trHeight w:val="20"/>
        </w:trPr>
        <w:tc>
          <w:tcPr>
            <w:tcW w:w="2977" w:type="dxa"/>
            <w:shd w:val="clear" w:color="auto" w:fill="auto"/>
            <w:vAlign w:val="bottom"/>
          </w:tcPr>
          <w:p w14:paraId="503020B6" w14:textId="77777777" w:rsidR="008F03DA" w:rsidRPr="00355286" w:rsidRDefault="008F03DA" w:rsidP="00F355F4">
            <w:pPr>
              <w:spacing w:line="240" w:lineRule="auto"/>
              <w:ind w:left="-101"/>
              <w:rPr>
                <w:rFonts w:cs="Arial"/>
                <w:sz w:val="18"/>
                <w:szCs w:val="18"/>
              </w:rPr>
            </w:pPr>
          </w:p>
        </w:tc>
        <w:tc>
          <w:tcPr>
            <w:tcW w:w="1297" w:type="dxa"/>
            <w:tcBorders>
              <w:top w:val="single" w:sz="4" w:space="0" w:color="auto"/>
            </w:tcBorders>
            <w:shd w:val="clear" w:color="auto" w:fill="auto"/>
            <w:vAlign w:val="bottom"/>
          </w:tcPr>
          <w:p w14:paraId="6163D383" w14:textId="77777777" w:rsidR="008F03DA" w:rsidRPr="00355286" w:rsidRDefault="008F03DA" w:rsidP="00F355F4">
            <w:pPr>
              <w:spacing w:line="240" w:lineRule="auto"/>
              <w:ind w:right="-72"/>
              <w:jc w:val="right"/>
              <w:rPr>
                <w:rFonts w:cs="Arial"/>
                <w:sz w:val="18"/>
                <w:szCs w:val="18"/>
              </w:rPr>
            </w:pPr>
          </w:p>
        </w:tc>
        <w:tc>
          <w:tcPr>
            <w:tcW w:w="1297" w:type="dxa"/>
            <w:tcBorders>
              <w:top w:val="single" w:sz="4" w:space="0" w:color="auto"/>
            </w:tcBorders>
            <w:shd w:val="clear" w:color="auto" w:fill="auto"/>
            <w:vAlign w:val="bottom"/>
          </w:tcPr>
          <w:p w14:paraId="4DB629EC" w14:textId="77777777" w:rsidR="008F03DA" w:rsidRPr="00355286" w:rsidRDefault="008F03DA" w:rsidP="00F355F4">
            <w:pPr>
              <w:spacing w:line="240" w:lineRule="auto"/>
              <w:ind w:right="-72"/>
              <w:jc w:val="right"/>
              <w:rPr>
                <w:rFonts w:cs="Arial"/>
                <w:sz w:val="18"/>
                <w:szCs w:val="18"/>
              </w:rPr>
            </w:pPr>
          </w:p>
        </w:tc>
        <w:tc>
          <w:tcPr>
            <w:tcW w:w="1297" w:type="dxa"/>
            <w:tcBorders>
              <w:top w:val="single" w:sz="4" w:space="0" w:color="auto"/>
            </w:tcBorders>
            <w:shd w:val="clear" w:color="auto" w:fill="auto"/>
            <w:vAlign w:val="bottom"/>
          </w:tcPr>
          <w:p w14:paraId="60731AB3" w14:textId="77777777" w:rsidR="008F03DA" w:rsidRPr="00355286" w:rsidRDefault="008F03DA" w:rsidP="00F355F4">
            <w:pPr>
              <w:spacing w:line="240" w:lineRule="auto"/>
              <w:ind w:right="-72"/>
              <w:jc w:val="right"/>
              <w:rPr>
                <w:rFonts w:cs="Arial"/>
                <w:sz w:val="18"/>
                <w:szCs w:val="18"/>
              </w:rPr>
            </w:pPr>
          </w:p>
        </w:tc>
        <w:tc>
          <w:tcPr>
            <w:tcW w:w="1297" w:type="dxa"/>
            <w:tcBorders>
              <w:top w:val="single" w:sz="4" w:space="0" w:color="auto"/>
            </w:tcBorders>
            <w:shd w:val="clear" w:color="auto" w:fill="auto"/>
            <w:vAlign w:val="bottom"/>
          </w:tcPr>
          <w:p w14:paraId="3AD4284F" w14:textId="77777777" w:rsidR="008F03DA" w:rsidRPr="00355286" w:rsidRDefault="008F03DA" w:rsidP="00F355F4">
            <w:pPr>
              <w:spacing w:line="240" w:lineRule="auto"/>
              <w:ind w:right="-72"/>
              <w:jc w:val="right"/>
              <w:rPr>
                <w:rFonts w:cs="Arial"/>
                <w:sz w:val="18"/>
                <w:szCs w:val="18"/>
              </w:rPr>
            </w:pPr>
          </w:p>
        </w:tc>
        <w:tc>
          <w:tcPr>
            <w:tcW w:w="1297" w:type="dxa"/>
            <w:tcBorders>
              <w:top w:val="single" w:sz="4" w:space="0" w:color="auto"/>
            </w:tcBorders>
            <w:shd w:val="clear" w:color="auto" w:fill="auto"/>
            <w:vAlign w:val="bottom"/>
          </w:tcPr>
          <w:p w14:paraId="781B2C06" w14:textId="77777777" w:rsidR="008F03DA" w:rsidRPr="00355286" w:rsidRDefault="008F03DA" w:rsidP="00F355F4">
            <w:pPr>
              <w:spacing w:line="240" w:lineRule="auto"/>
              <w:ind w:right="-72"/>
              <w:jc w:val="right"/>
              <w:rPr>
                <w:rFonts w:cs="Arial"/>
                <w:sz w:val="18"/>
                <w:szCs w:val="18"/>
              </w:rPr>
            </w:pPr>
          </w:p>
        </w:tc>
      </w:tr>
      <w:tr w:rsidR="00ED3028" w:rsidRPr="00355286" w14:paraId="140E6CE8" w14:textId="77777777" w:rsidTr="00C736B4">
        <w:trPr>
          <w:trHeight w:val="20"/>
        </w:trPr>
        <w:tc>
          <w:tcPr>
            <w:tcW w:w="2977" w:type="dxa"/>
            <w:shd w:val="clear" w:color="auto" w:fill="auto"/>
            <w:vAlign w:val="bottom"/>
          </w:tcPr>
          <w:p w14:paraId="08BC22E5" w14:textId="565AF0A4" w:rsidR="00ED3028" w:rsidRPr="00355286" w:rsidRDefault="00ED3028" w:rsidP="00ED3028">
            <w:pPr>
              <w:spacing w:line="240" w:lineRule="auto"/>
              <w:ind w:left="-101"/>
              <w:rPr>
                <w:rFonts w:cs="Arial"/>
                <w:sz w:val="18"/>
                <w:szCs w:val="18"/>
                <w:lang w:val="en-US"/>
              </w:rPr>
            </w:pP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31</w:t>
            </w:r>
            <w:r w:rsidRPr="00355286">
              <w:rPr>
                <w:rFonts w:cs="Arial"/>
                <w:sz w:val="18"/>
                <w:szCs w:val="18"/>
              </w:rPr>
              <w:t xml:space="preserve"> December </w:t>
            </w:r>
            <w:r w:rsidR="002B26ED" w:rsidRPr="00355286">
              <w:rPr>
                <w:rFonts w:cs="Arial"/>
                <w:sz w:val="18"/>
                <w:szCs w:val="18"/>
              </w:rPr>
              <w:t>2024</w:t>
            </w:r>
          </w:p>
        </w:tc>
        <w:tc>
          <w:tcPr>
            <w:tcW w:w="1297" w:type="dxa"/>
            <w:tcBorders>
              <w:bottom w:val="single" w:sz="4" w:space="0" w:color="auto"/>
            </w:tcBorders>
            <w:shd w:val="clear" w:color="auto" w:fill="auto"/>
            <w:vAlign w:val="bottom"/>
          </w:tcPr>
          <w:p w14:paraId="34936A35" w14:textId="09853E96" w:rsidR="00ED3028" w:rsidRPr="00355286" w:rsidRDefault="002B26ED" w:rsidP="00ED3028">
            <w:pPr>
              <w:spacing w:line="240" w:lineRule="auto"/>
              <w:ind w:right="-72"/>
              <w:jc w:val="right"/>
              <w:rPr>
                <w:rFonts w:cs="Arial"/>
                <w:sz w:val="18"/>
                <w:szCs w:val="18"/>
              </w:rPr>
            </w:pPr>
            <w:r w:rsidRPr="00355286">
              <w:rPr>
                <w:rFonts w:cs="Arial"/>
                <w:sz w:val="18"/>
                <w:szCs w:val="18"/>
              </w:rPr>
              <w:t>34</w:t>
            </w:r>
            <w:r w:rsidR="00ED3028" w:rsidRPr="00355286">
              <w:rPr>
                <w:rFonts w:cs="Arial"/>
                <w:sz w:val="18"/>
                <w:szCs w:val="18"/>
              </w:rPr>
              <w:t>,</w:t>
            </w:r>
            <w:r w:rsidRPr="00355286">
              <w:rPr>
                <w:rFonts w:cs="Arial"/>
                <w:sz w:val="18"/>
                <w:szCs w:val="18"/>
              </w:rPr>
              <w:t>552</w:t>
            </w:r>
            <w:r w:rsidR="00ED3028" w:rsidRPr="00355286">
              <w:rPr>
                <w:rFonts w:cs="Arial"/>
                <w:sz w:val="18"/>
                <w:szCs w:val="18"/>
              </w:rPr>
              <w:t>.</w:t>
            </w:r>
            <w:r w:rsidRPr="00355286">
              <w:rPr>
                <w:rFonts w:cs="Arial"/>
                <w:sz w:val="18"/>
                <w:szCs w:val="18"/>
              </w:rPr>
              <w:t>10</w:t>
            </w:r>
          </w:p>
        </w:tc>
        <w:tc>
          <w:tcPr>
            <w:tcW w:w="1297" w:type="dxa"/>
            <w:tcBorders>
              <w:bottom w:val="single" w:sz="4" w:space="0" w:color="auto"/>
            </w:tcBorders>
            <w:shd w:val="clear" w:color="auto" w:fill="auto"/>
            <w:vAlign w:val="bottom"/>
          </w:tcPr>
          <w:p w14:paraId="165E43E1" w14:textId="100C1017" w:rsidR="00ED3028" w:rsidRPr="00355286" w:rsidRDefault="002B26ED" w:rsidP="00ED3028">
            <w:pPr>
              <w:spacing w:line="240" w:lineRule="auto"/>
              <w:ind w:right="-72"/>
              <w:jc w:val="right"/>
              <w:rPr>
                <w:rFonts w:cs="Arial"/>
                <w:sz w:val="18"/>
                <w:szCs w:val="18"/>
              </w:rPr>
            </w:pPr>
            <w:r w:rsidRPr="00355286">
              <w:rPr>
                <w:rFonts w:cs="Arial"/>
                <w:sz w:val="18"/>
                <w:szCs w:val="18"/>
              </w:rPr>
              <w:t>138</w:t>
            </w:r>
            <w:r w:rsidR="00ED3028" w:rsidRPr="00355286">
              <w:rPr>
                <w:rFonts w:cs="Arial"/>
                <w:sz w:val="18"/>
                <w:szCs w:val="18"/>
              </w:rPr>
              <w:t>,</w:t>
            </w:r>
            <w:r w:rsidRPr="00355286">
              <w:rPr>
                <w:rFonts w:cs="Arial"/>
                <w:sz w:val="18"/>
                <w:szCs w:val="18"/>
              </w:rPr>
              <w:t>208</w:t>
            </w:r>
            <w:r w:rsidR="00ED3028" w:rsidRPr="00355286">
              <w:rPr>
                <w:rFonts w:cs="Arial"/>
                <w:sz w:val="18"/>
                <w:szCs w:val="18"/>
              </w:rPr>
              <w:t>.</w:t>
            </w:r>
            <w:r w:rsidRPr="00355286">
              <w:rPr>
                <w:rFonts w:cs="Arial"/>
                <w:sz w:val="18"/>
                <w:szCs w:val="18"/>
              </w:rPr>
              <w:t>40</w:t>
            </w:r>
          </w:p>
        </w:tc>
        <w:tc>
          <w:tcPr>
            <w:tcW w:w="1297" w:type="dxa"/>
            <w:tcBorders>
              <w:bottom w:val="single" w:sz="4" w:space="0" w:color="auto"/>
            </w:tcBorders>
            <w:shd w:val="clear" w:color="auto" w:fill="auto"/>
            <w:vAlign w:val="bottom"/>
          </w:tcPr>
          <w:p w14:paraId="395ED34C" w14:textId="47D75231" w:rsidR="00ED3028" w:rsidRPr="00355286" w:rsidRDefault="002B26ED" w:rsidP="00ED3028">
            <w:pPr>
              <w:spacing w:line="240" w:lineRule="auto"/>
              <w:ind w:right="-72"/>
              <w:jc w:val="right"/>
              <w:rPr>
                <w:rFonts w:cs="Arial"/>
                <w:sz w:val="18"/>
                <w:szCs w:val="18"/>
                <w:lang w:val="en-US"/>
              </w:rPr>
            </w:pPr>
            <w:r w:rsidRPr="00355286">
              <w:rPr>
                <w:rFonts w:cs="Arial"/>
                <w:sz w:val="18"/>
                <w:szCs w:val="18"/>
              </w:rPr>
              <w:t>145</w:t>
            </w:r>
            <w:r w:rsidR="00ED3028" w:rsidRPr="00355286">
              <w:rPr>
                <w:rFonts w:cs="Arial"/>
                <w:sz w:val="18"/>
                <w:szCs w:val="18"/>
              </w:rPr>
              <w:t>,</w:t>
            </w:r>
            <w:r w:rsidRPr="00355286">
              <w:rPr>
                <w:rFonts w:cs="Arial"/>
                <w:sz w:val="18"/>
                <w:szCs w:val="18"/>
              </w:rPr>
              <w:t>075</w:t>
            </w:r>
            <w:r w:rsidR="00ED3028" w:rsidRPr="00355286">
              <w:rPr>
                <w:rFonts w:cs="Arial"/>
                <w:sz w:val="18"/>
                <w:szCs w:val="18"/>
              </w:rPr>
              <w:t>.</w:t>
            </w:r>
            <w:r w:rsidRPr="00355286">
              <w:rPr>
                <w:rFonts w:cs="Arial"/>
                <w:sz w:val="18"/>
                <w:szCs w:val="18"/>
              </w:rPr>
              <w:t>53</w:t>
            </w:r>
          </w:p>
        </w:tc>
        <w:tc>
          <w:tcPr>
            <w:tcW w:w="1297" w:type="dxa"/>
            <w:tcBorders>
              <w:bottom w:val="single" w:sz="4" w:space="0" w:color="auto"/>
            </w:tcBorders>
            <w:shd w:val="clear" w:color="auto" w:fill="auto"/>
            <w:vAlign w:val="bottom"/>
          </w:tcPr>
          <w:p w14:paraId="05DCEC2B" w14:textId="22B26EC3" w:rsidR="00ED3028" w:rsidRPr="00355286" w:rsidRDefault="002B26ED" w:rsidP="00ED3028">
            <w:pPr>
              <w:spacing w:line="240" w:lineRule="auto"/>
              <w:ind w:right="-72"/>
              <w:jc w:val="right"/>
              <w:rPr>
                <w:rFonts w:cs="Arial"/>
                <w:sz w:val="18"/>
                <w:szCs w:val="18"/>
                <w:lang w:val="en-US"/>
              </w:rPr>
            </w:pPr>
            <w:r w:rsidRPr="00355286">
              <w:rPr>
                <w:rFonts w:cs="Arial"/>
                <w:sz w:val="18"/>
                <w:szCs w:val="18"/>
              </w:rPr>
              <w:t>51</w:t>
            </w:r>
            <w:r w:rsidR="00ED3028" w:rsidRPr="00355286">
              <w:rPr>
                <w:rFonts w:cs="Arial"/>
                <w:sz w:val="18"/>
                <w:szCs w:val="18"/>
                <w:lang w:val="en-US"/>
              </w:rPr>
              <w:t>.</w:t>
            </w:r>
            <w:r w:rsidRPr="00355286">
              <w:rPr>
                <w:rFonts w:cs="Arial"/>
                <w:sz w:val="18"/>
                <w:szCs w:val="18"/>
              </w:rPr>
              <w:t>06</w:t>
            </w:r>
          </w:p>
        </w:tc>
        <w:tc>
          <w:tcPr>
            <w:tcW w:w="1297" w:type="dxa"/>
            <w:tcBorders>
              <w:bottom w:val="single" w:sz="4" w:space="0" w:color="auto"/>
            </w:tcBorders>
            <w:shd w:val="clear" w:color="auto" w:fill="auto"/>
            <w:vAlign w:val="bottom"/>
          </w:tcPr>
          <w:p w14:paraId="075CF422" w14:textId="1B99E0A9" w:rsidR="00ED3028" w:rsidRPr="00355286" w:rsidRDefault="002B26ED" w:rsidP="00ED3028">
            <w:pPr>
              <w:spacing w:line="240" w:lineRule="auto"/>
              <w:ind w:right="-72"/>
              <w:jc w:val="right"/>
              <w:rPr>
                <w:rFonts w:cs="Arial"/>
                <w:sz w:val="18"/>
                <w:szCs w:val="18"/>
              </w:rPr>
            </w:pPr>
            <w:r w:rsidRPr="00355286">
              <w:rPr>
                <w:rFonts w:cs="Arial"/>
                <w:sz w:val="18"/>
                <w:szCs w:val="18"/>
              </w:rPr>
              <w:t>283</w:t>
            </w:r>
            <w:r w:rsidR="00ED3028" w:rsidRPr="00355286">
              <w:rPr>
                <w:rFonts w:cs="Arial"/>
                <w:sz w:val="18"/>
                <w:szCs w:val="18"/>
              </w:rPr>
              <w:t>,</w:t>
            </w:r>
            <w:r w:rsidRPr="00355286">
              <w:rPr>
                <w:rFonts w:cs="Arial"/>
                <w:sz w:val="18"/>
                <w:szCs w:val="18"/>
              </w:rPr>
              <w:t>334</w:t>
            </w:r>
            <w:r w:rsidR="00ED3028" w:rsidRPr="00355286">
              <w:rPr>
                <w:rFonts w:cs="Arial"/>
                <w:sz w:val="18"/>
                <w:szCs w:val="18"/>
              </w:rPr>
              <w:t>.</w:t>
            </w:r>
            <w:r w:rsidRPr="00355286">
              <w:rPr>
                <w:rFonts w:cs="Arial"/>
                <w:sz w:val="18"/>
                <w:szCs w:val="18"/>
              </w:rPr>
              <w:t>99</w:t>
            </w:r>
          </w:p>
        </w:tc>
      </w:tr>
    </w:tbl>
    <w:p w14:paraId="71217869" w14:textId="77777777" w:rsidR="00823C24" w:rsidRPr="00355286" w:rsidRDefault="00823C24" w:rsidP="00F355F4">
      <w:pPr>
        <w:spacing w:line="240" w:lineRule="auto"/>
        <w:rPr>
          <w:rFonts w:cs="Arial"/>
          <w:sz w:val="18"/>
          <w:szCs w:val="18"/>
        </w:rPr>
      </w:pPr>
    </w:p>
    <w:tbl>
      <w:tblPr>
        <w:tblW w:w="0" w:type="auto"/>
        <w:tblInd w:w="108" w:type="dxa"/>
        <w:tblLook w:val="00A0" w:firstRow="1" w:lastRow="0" w:firstColumn="1" w:lastColumn="0" w:noHBand="0" w:noVBand="0"/>
      </w:tblPr>
      <w:tblGrid>
        <w:gridCol w:w="2977"/>
        <w:gridCol w:w="1297"/>
        <w:gridCol w:w="1297"/>
        <w:gridCol w:w="1297"/>
        <w:gridCol w:w="1297"/>
        <w:gridCol w:w="1297"/>
      </w:tblGrid>
      <w:tr w:rsidR="00271462" w:rsidRPr="00355286" w14:paraId="70A72C6E" w14:textId="77777777" w:rsidTr="0011407F">
        <w:trPr>
          <w:trHeight w:val="20"/>
        </w:trPr>
        <w:tc>
          <w:tcPr>
            <w:tcW w:w="2977" w:type="dxa"/>
            <w:shd w:val="clear" w:color="auto" w:fill="auto"/>
            <w:vAlign w:val="bottom"/>
          </w:tcPr>
          <w:p w14:paraId="5EBA41BC" w14:textId="77777777" w:rsidR="008F03DA" w:rsidRPr="00355286" w:rsidRDefault="008F03DA" w:rsidP="00F355F4">
            <w:pPr>
              <w:spacing w:line="240" w:lineRule="auto"/>
              <w:ind w:left="-101"/>
              <w:rPr>
                <w:rFonts w:cs="Arial"/>
                <w:sz w:val="18"/>
                <w:szCs w:val="18"/>
              </w:rPr>
            </w:pPr>
          </w:p>
        </w:tc>
        <w:tc>
          <w:tcPr>
            <w:tcW w:w="6485" w:type="dxa"/>
            <w:gridSpan w:val="5"/>
            <w:shd w:val="clear" w:color="auto" w:fill="auto"/>
            <w:vAlign w:val="bottom"/>
          </w:tcPr>
          <w:p w14:paraId="2A78A037" w14:textId="69EA121C" w:rsidR="008F03DA" w:rsidRPr="00355286" w:rsidRDefault="008F03DA" w:rsidP="00F355F4">
            <w:pPr>
              <w:spacing w:line="240" w:lineRule="auto"/>
              <w:ind w:left="-40" w:right="-72"/>
              <w:jc w:val="center"/>
              <w:rPr>
                <w:rFonts w:cs="Arial"/>
                <w:b/>
                <w:bCs/>
                <w:sz w:val="18"/>
                <w:szCs w:val="18"/>
              </w:rPr>
            </w:pPr>
            <w:r w:rsidRPr="00355286">
              <w:rPr>
                <w:rFonts w:cs="Arial"/>
                <w:b/>
                <w:bCs/>
                <w:sz w:val="18"/>
                <w:szCs w:val="18"/>
              </w:rPr>
              <w:t>Separate financial statements</w:t>
            </w:r>
          </w:p>
        </w:tc>
      </w:tr>
      <w:tr w:rsidR="00271462" w:rsidRPr="00355286" w14:paraId="7AD06590" w14:textId="77777777" w:rsidTr="0029124E">
        <w:trPr>
          <w:trHeight w:val="20"/>
        </w:trPr>
        <w:tc>
          <w:tcPr>
            <w:tcW w:w="2977" w:type="dxa"/>
            <w:shd w:val="clear" w:color="auto" w:fill="auto"/>
            <w:vAlign w:val="bottom"/>
          </w:tcPr>
          <w:p w14:paraId="5860589E" w14:textId="77777777" w:rsidR="008F03DA" w:rsidRPr="00355286" w:rsidRDefault="008F03DA" w:rsidP="00F355F4">
            <w:pPr>
              <w:spacing w:line="240" w:lineRule="auto"/>
              <w:ind w:left="-101"/>
              <w:rPr>
                <w:rFonts w:cs="Arial"/>
                <w:sz w:val="18"/>
                <w:szCs w:val="18"/>
              </w:rPr>
            </w:pPr>
          </w:p>
        </w:tc>
        <w:tc>
          <w:tcPr>
            <w:tcW w:w="1297" w:type="dxa"/>
            <w:tcBorders>
              <w:top w:val="single" w:sz="4" w:space="0" w:color="auto"/>
            </w:tcBorders>
            <w:shd w:val="clear" w:color="auto" w:fill="auto"/>
            <w:vAlign w:val="bottom"/>
          </w:tcPr>
          <w:p w14:paraId="03348B88" w14:textId="77777777" w:rsidR="008F03DA" w:rsidRPr="00355286" w:rsidRDefault="008F03DA" w:rsidP="00F355F4">
            <w:pPr>
              <w:spacing w:line="240" w:lineRule="auto"/>
              <w:ind w:right="-72"/>
              <w:jc w:val="center"/>
              <w:rPr>
                <w:rFonts w:cs="Arial"/>
                <w:b/>
                <w:bCs/>
                <w:sz w:val="18"/>
                <w:szCs w:val="18"/>
              </w:rPr>
            </w:pPr>
          </w:p>
        </w:tc>
        <w:tc>
          <w:tcPr>
            <w:tcW w:w="1297" w:type="dxa"/>
            <w:tcBorders>
              <w:top w:val="single" w:sz="4" w:space="0" w:color="auto"/>
            </w:tcBorders>
            <w:shd w:val="clear" w:color="auto" w:fill="auto"/>
            <w:vAlign w:val="bottom"/>
          </w:tcPr>
          <w:p w14:paraId="11D983A0" w14:textId="77777777" w:rsidR="008F03DA" w:rsidRPr="00355286" w:rsidRDefault="008F03DA" w:rsidP="00F355F4">
            <w:pPr>
              <w:spacing w:line="240" w:lineRule="auto"/>
              <w:ind w:right="-72"/>
              <w:jc w:val="center"/>
              <w:rPr>
                <w:rFonts w:cs="Arial"/>
                <w:b/>
                <w:bCs/>
                <w:sz w:val="18"/>
                <w:szCs w:val="18"/>
              </w:rPr>
            </w:pPr>
          </w:p>
        </w:tc>
        <w:tc>
          <w:tcPr>
            <w:tcW w:w="1297" w:type="dxa"/>
            <w:tcBorders>
              <w:top w:val="single" w:sz="4" w:space="0" w:color="auto"/>
            </w:tcBorders>
            <w:shd w:val="clear" w:color="auto" w:fill="auto"/>
            <w:vAlign w:val="bottom"/>
          </w:tcPr>
          <w:p w14:paraId="609B52D6" w14:textId="77777777" w:rsidR="008F03DA" w:rsidRPr="00355286" w:rsidRDefault="008F03DA" w:rsidP="00F355F4">
            <w:pPr>
              <w:spacing w:line="240" w:lineRule="auto"/>
              <w:ind w:right="-72"/>
              <w:jc w:val="center"/>
              <w:rPr>
                <w:rFonts w:cs="Arial"/>
                <w:b/>
                <w:bCs/>
                <w:sz w:val="18"/>
                <w:szCs w:val="18"/>
              </w:rPr>
            </w:pPr>
          </w:p>
        </w:tc>
        <w:tc>
          <w:tcPr>
            <w:tcW w:w="1297" w:type="dxa"/>
            <w:tcBorders>
              <w:top w:val="single" w:sz="4" w:space="0" w:color="auto"/>
            </w:tcBorders>
            <w:shd w:val="clear" w:color="auto" w:fill="auto"/>
            <w:vAlign w:val="bottom"/>
          </w:tcPr>
          <w:p w14:paraId="41C5D80C" w14:textId="77777777" w:rsidR="008F03DA" w:rsidRPr="00355286" w:rsidRDefault="008F03DA" w:rsidP="00F355F4">
            <w:pPr>
              <w:spacing w:line="240" w:lineRule="auto"/>
              <w:ind w:right="-72"/>
              <w:jc w:val="center"/>
              <w:rPr>
                <w:rFonts w:cs="Arial"/>
                <w:b/>
                <w:bCs/>
                <w:sz w:val="18"/>
                <w:szCs w:val="18"/>
              </w:rPr>
            </w:pPr>
            <w:r w:rsidRPr="00355286">
              <w:rPr>
                <w:rFonts w:cs="Arial"/>
                <w:b/>
                <w:bCs/>
                <w:sz w:val="18"/>
                <w:szCs w:val="18"/>
              </w:rPr>
              <w:t>Share</w:t>
            </w:r>
          </w:p>
        </w:tc>
        <w:tc>
          <w:tcPr>
            <w:tcW w:w="1297" w:type="dxa"/>
            <w:tcBorders>
              <w:top w:val="single" w:sz="4" w:space="0" w:color="auto"/>
            </w:tcBorders>
            <w:shd w:val="clear" w:color="auto" w:fill="auto"/>
            <w:vAlign w:val="bottom"/>
          </w:tcPr>
          <w:p w14:paraId="5DFE2B4F" w14:textId="77777777" w:rsidR="008F03DA" w:rsidRPr="00355286" w:rsidRDefault="008F03DA" w:rsidP="00F355F4">
            <w:pPr>
              <w:spacing w:line="240" w:lineRule="auto"/>
              <w:ind w:right="-72"/>
              <w:jc w:val="center"/>
              <w:rPr>
                <w:rFonts w:cs="Arial"/>
                <w:b/>
                <w:bCs/>
                <w:sz w:val="18"/>
                <w:szCs w:val="18"/>
              </w:rPr>
            </w:pPr>
          </w:p>
        </w:tc>
      </w:tr>
      <w:tr w:rsidR="00271462" w:rsidRPr="00355286" w14:paraId="4892E11E" w14:textId="77777777" w:rsidTr="0029124E">
        <w:trPr>
          <w:trHeight w:val="20"/>
        </w:trPr>
        <w:tc>
          <w:tcPr>
            <w:tcW w:w="2977" w:type="dxa"/>
            <w:shd w:val="clear" w:color="auto" w:fill="auto"/>
            <w:vAlign w:val="bottom"/>
          </w:tcPr>
          <w:p w14:paraId="27D54CC9" w14:textId="77777777" w:rsidR="008F03DA" w:rsidRPr="00355286" w:rsidRDefault="008F03DA" w:rsidP="00F355F4">
            <w:pPr>
              <w:spacing w:line="240" w:lineRule="auto"/>
              <w:ind w:left="-101"/>
              <w:rPr>
                <w:rFonts w:cs="Arial"/>
                <w:sz w:val="18"/>
                <w:szCs w:val="18"/>
              </w:rPr>
            </w:pPr>
          </w:p>
        </w:tc>
        <w:tc>
          <w:tcPr>
            <w:tcW w:w="1297" w:type="dxa"/>
            <w:shd w:val="clear" w:color="auto" w:fill="auto"/>
            <w:vAlign w:val="bottom"/>
          </w:tcPr>
          <w:p w14:paraId="3CEF7E15" w14:textId="77777777" w:rsidR="008F03DA" w:rsidRPr="00355286" w:rsidRDefault="008F03DA" w:rsidP="00F355F4">
            <w:pPr>
              <w:spacing w:line="240" w:lineRule="auto"/>
              <w:ind w:right="-72"/>
              <w:jc w:val="center"/>
              <w:rPr>
                <w:rFonts w:cs="Arial"/>
                <w:b/>
                <w:bCs/>
                <w:sz w:val="18"/>
                <w:szCs w:val="18"/>
              </w:rPr>
            </w:pPr>
          </w:p>
        </w:tc>
        <w:tc>
          <w:tcPr>
            <w:tcW w:w="1297" w:type="dxa"/>
            <w:shd w:val="clear" w:color="auto" w:fill="auto"/>
            <w:vAlign w:val="bottom"/>
          </w:tcPr>
          <w:p w14:paraId="4AC4B4E9" w14:textId="77777777" w:rsidR="008F03DA" w:rsidRPr="00355286" w:rsidRDefault="008F03DA" w:rsidP="00F355F4">
            <w:pPr>
              <w:spacing w:line="240" w:lineRule="auto"/>
              <w:ind w:right="-72"/>
              <w:jc w:val="center"/>
              <w:rPr>
                <w:rFonts w:cs="Arial"/>
                <w:b/>
                <w:bCs/>
                <w:sz w:val="18"/>
                <w:szCs w:val="18"/>
              </w:rPr>
            </w:pPr>
          </w:p>
        </w:tc>
        <w:tc>
          <w:tcPr>
            <w:tcW w:w="1297" w:type="dxa"/>
            <w:shd w:val="clear" w:color="auto" w:fill="auto"/>
            <w:vAlign w:val="bottom"/>
          </w:tcPr>
          <w:p w14:paraId="775D1AD8" w14:textId="77777777" w:rsidR="008F03DA" w:rsidRPr="00355286" w:rsidRDefault="008F03DA" w:rsidP="00F355F4">
            <w:pPr>
              <w:spacing w:line="240" w:lineRule="auto"/>
              <w:ind w:right="-72"/>
              <w:jc w:val="center"/>
              <w:rPr>
                <w:rFonts w:cs="Arial"/>
                <w:b/>
                <w:bCs/>
                <w:sz w:val="18"/>
                <w:szCs w:val="18"/>
              </w:rPr>
            </w:pPr>
          </w:p>
        </w:tc>
        <w:tc>
          <w:tcPr>
            <w:tcW w:w="1297" w:type="dxa"/>
            <w:shd w:val="clear" w:color="auto" w:fill="auto"/>
            <w:vAlign w:val="bottom"/>
          </w:tcPr>
          <w:p w14:paraId="49DBC641" w14:textId="77777777" w:rsidR="008F03DA" w:rsidRPr="00355286" w:rsidRDefault="008F03DA" w:rsidP="00F355F4">
            <w:pPr>
              <w:spacing w:line="240" w:lineRule="auto"/>
              <w:ind w:right="-72"/>
              <w:jc w:val="center"/>
              <w:rPr>
                <w:rFonts w:cs="Arial"/>
                <w:b/>
                <w:bCs/>
                <w:sz w:val="18"/>
                <w:szCs w:val="18"/>
              </w:rPr>
            </w:pPr>
            <w:r w:rsidRPr="00355286">
              <w:rPr>
                <w:rFonts w:cs="Arial"/>
                <w:b/>
                <w:bCs/>
                <w:sz w:val="18"/>
                <w:szCs w:val="18"/>
              </w:rPr>
              <w:t>premium</w:t>
            </w:r>
          </w:p>
        </w:tc>
        <w:tc>
          <w:tcPr>
            <w:tcW w:w="1297" w:type="dxa"/>
            <w:shd w:val="clear" w:color="auto" w:fill="auto"/>
            <w:vAlign w:val="bottom"/>
          </w:tcPr>
          <w:p w14:paraId="0F519A23" w14:textId="77777777" w:rsidR="008F03DA" w:rsidRPr="00355286" w:rsidRDefault="008F03DA" w:rsidP="00F355F4">
            <w:pPr>
              <w:spacing w:line="240" w:lineRule="auto"/>
              <w:ind w:right="-72"/>
              <w:jc w:val="center"/>
              <w:rPr>
                <w:rFonts w:cs="Arial"/>
                <w:b/>
                <w:bCs/>
                <w:sz w:val="18"/>
                <w:szCs w:val="18"/>
              </w:rPr>
            </w:pPr>
          </w:p>
        </w:tc>
      </w:tr>
      <w:tr w:rsidR="00271462" w:rsidRPr="00355286" w14:paraId="0E655295" w14:textId="77777777" w:rsidTr="0029124E">
        <w:trPr>
          <w:trHeight w:val="20"/>
        </w:trPr>
        <w:tc>
          <w:tcPr>
            <w:tcW w:w="2977" w:type="dxa"/>
            <w:shd w:val="clear" w:color="auto" w:fill="auto"/>
            <w:vAlign w:val="bottom"/>
          </w:tcPr>
          <w:p w14:paraId="45D322C6" w14:textId="77777777" w:rsidR="008F03DA" w:rsidRPr="00355286" w:rsidRDefault="008F03DA" w:rsidP="00F355F4">
            <w:pPr>
              <w:spacing w:line="240" w:lineRule="auto"/>
              <w:ind w:left="-101"/>
              <w:rPr>
                <w:rFonts w:cs="Arial"/>
                <w:sz w:val="18"/>
                <w:szCs w:val="18"/>
              </w:rPr>
            </w:pPr>
          </w:p>
        </w:tc>
        <w:tc>
          <w:tcPr>
            <w:tcW w:w="1297" w:type="dxa"/>
            <w:shd w:val="clear" w:color="auto" w:fill="auto"/>
            <w:vAlign w:val="bottom"/>
          </w:tcPr>
          <w:p w14:paraId="4FE9EED4" w14:textId="77777777" w:rsidR="008F03DA" w:rsidRPr="00355286" w:rsidRDefault="008F03DA" w:rsidP="00F355F4">
            <w:pPr>
              <w:spacing w:line="240" w:lineRule="auto"/>
              <w:ind w:right="-72"/>
              <w:jc w:val="center"/>
              <w:rPr>
                <w:rFonts w:cs="Arial"/>
                <w:b/>
                <w:bCs/>
                <w:sz w:val="18"/>
                <w:szCs w:val="18"/>
              </w:rPr>
            </w:pPr>
            <w:r w:rsidRPr="00355286">
              <w:rPr>
                <w:rFonts w:cs="Arial"/>
                <w:b/>
                <w:bCs/>
                <w:sz w:val="18"/>
                <w:szCs w:val="18"/>
              </w:rPr>
              <w:t>Number of</w:t>
            </w:r>
          </w:p>
        </w:tc>
        <w:tc>
          <w:tcPr>
            <w:tcW w:w="1297" w:type="dxa"/>
            <w:shd w:val="clear" w:color="auto" w:fill="auto"/>
            <w:vAlign w:val="bottom"/>
          </w:tcPr>
          <w:p w14:paraId="5C7C203E" w14:textId="77777777" w:rsidR="008F03DA" w:rsidRPr="00355286" w:rsidRDefault="008F03DA" w:rsidP="00F355F4">
            <w:pPr>
              <w:spacing w:line="240" w:lineRule="auto"/>
              <w:ind w:right="-72"/>
              <w:jc w:val="center"/>
              <w:rPr>
                <w:rFonts w:cs="Arial"/>
                <w:b/>
                <w:bCs/>
                <w:sz w:val="18"/>
                <w:szCs w:val="18"/>
              </w:rPr>
            </w:pPr>
            <w:r w:rsidRPr="00355286">
              <w:rPr>
                <w:rFonts w:cs="Arial"/>
                <w:b/>
                <w:bCs/>
                <w:sz w:val="18"/>
                <w:szCs w:val="18"/>
              </w:rPr>
              <w:t>Common</w:t>
            </w:r>
          </w:p>
        </w:tc>
        <w:tc>
          <w:tcPr>
            <w:tcW w:w="1297" w:type="dxa"/>
            <w:shd w:val="clear" w:color="auto" w:fill="auto"/>
            <w:vAlign w:val="bottom"/>
          </w:tcPr>
          <w:p w14:paraId="20EDD393" w14:textId="77777777" w:rsidR="008F03DA" w:rsidRPr="00355286" w:rsidRDefault="008F03DA" w:rsidP="00F355F4">
            <w:pPr>
              <w:spacing w:line="240" w:lineRule="auto"/>
              <w:ind w:right="-72"/>
              <w:jc w:val="center"/>
              <w:rPr>
                <w:rFonts w:cs="Arial"/>
                <w:b/>
                <w:bCs/>
                <w:sz w:val="18"/>
                <w:szCs w:val="18"/>
              </w:rPr>
            </w:pPr>
            <w:r w:rsidRPr="00355286">
              <w:rPr>
                <w:rFonts w:cs="Arial"/>
                <w:b/>
                <w:bCs/>
                <w:sz w:val="18"/>
                <w:szCs w:val="18"/>
              </w:rPr>
              <w:t>Share</w:t>
            </w:r>
          </w:p>
        </w:tc>
        <w:tc>
          <w:tcPr>
            <w:tcW w:w="1297" w:type="dxa"/>
            <w:shd w:val="clear" w:color="auto" w:fill="auto"/>
            <w:vAlign w:val="bottom"/>
          </w:tcPr>
          <w:p w14:paraId="5EDA7B34" w14:textId="77777777" w:rsidR="008F03DA" w:rsidRPr="00355286" w:rsidRDefault="008F03DA" w:rsidP="00F355F4">
            <w:pPr>
              <w:spacing w:line="240" w:lineRule="auto"/>
              <w:ind w:right="-72"/>
              <w:jc w:val="center"/>
              <w:rPr>
                <w:rFonts w:cs="Arial"/>
                <w:b/>
                <w:bCs/>
                <w:sz w:val="18"/>
                <w:szCs w:val="18"/>
              </w:rPr>
            </w:pPr>
            <w:r w:rsidRPr="00355286">
              <w:rPr>
                <w:rFonts w:cs="Arial"/>
                <w:b/>
                <w:bCs/>
                <w:sz w:val="18"/>
                <w:szCs w:val="18"/>
              </w:rPr>
              <w:t>Treasury</w:t>
            </w:r>
          </w:p>
        </w:tc>
        <w:tc>
          <w:tcPr>
            <w:tcW w:w="1297" w:type="dxa"/>
            <w:shd w:val="clear" w:color="auto" w:fill="auto"/>
            <w:vAlign w:val="bottom"/>
          </w:tcPr>
          <w:p w14:paraId="7EB55AB2" w14:textId="77777777" w:rsidR="008F03DA" w:rsidRPr="00355286" w:rsidRDefault="008F03DA" w:rsidP="00F355F4">
            <w:pPr>
              <w:spacing w:line="240" w:lineRule="auto"/>
              <w:ind w:right="-72"/>
              <w:jc w:val="center"/>
              <w:rPr>
                <w:rFonts w:cs="Arial"/>
                <w:b/>
                <w:bCs/>
                <w:sz w:val="18"/>
                <w:szCs w:val="18"/>
              </w:rPr>
            </w:pPr>
          </w:p>
        </w:tc>
      </w:tr>
      <w:tr w:rsidR="00271462" w:rsidRPr="00355286" w14:paraId="35DDC096" w14:textId="77777777" w:rsidTr="0029124E">
        <w:trPr>
          <w:trHeight w:val="20"/>
        </w:trPr>
        <w:tc>
          <w:tcPr>
            <w:tcW w:w="2977" w:type="dxa"/>
            <w:shd w:val="clear" w:color="auto" w:fill="auto"/>
            <w:vAlign w:val="bottom"/>
          </w:tcPr>
          <w:p w14:paraId="601DD19A" w14:textId="77777777" w:rsidR="008F03DA" w:rsidRPr="00355286" w:rsidRDefault="008F03DA" w:rsidP="00F355F4">
            <w:pPr>
              <w:spacing w:line="240" w:lineRule="auto"/>
              <w:ind w:left="-101"/>
              <w:rPr>
                <w:rFonts w:cs="Arial"/>
                <w:sz w:val="18"/>
                <w:szCs w:val="18"/>
              </w:rPr>
            </w:pPr>
          </w:p>
        </w:tc>
        <w:tc>
          <w:tcPr>
            <w:tcW w:w="1297" w:type="dxa"/>
            <w:shd w:val="clear" w:color="auto" w:fill="auto"/>
            <w:vAlign w:val="bottom"/>
          </w:tcPr>
          <w:p w14:paraId="72FEF8FA" w14:textId="77777777" w:rsidR="008F03DA" w:rsidRPr="00355286" w:rsidRDefault="008F03DA" w:rsidP="00F355F4">
            <w:pPr>
              <w:spacing w:line="240" w:lineRule="auto"/>
              <w:ind w:right="-72"/>
              <w:jc w:val="center"/>
              <w:rPr>
                <w:rFonts w:cs="Arial"/>
                <w:b/>
                <w:bCs/>
                <w:sz w:val="18"/>
                <w:szCs w:val="18"/>
              </w:rPr>
            </w:pPr>
            <w:r w:rsidRPr="00355286">
              <w:rPr>
                <w:rFonts w:cs="Arial"/>
                <w:b/>
                <w:bCs/>
                <w:sz w:val="18"/>
                <w:szCs w:val="18"/>
              </w:rPr>
              <w:t>shares</w:t>
            </w:r>
          </w:p>
        </w:tc>
        <w:tc>
          <w:tcPr>
            <w:tcW w:w="1297" w:type="dxa"/>
            <w:shd w:val="clear" w:color="auto" w:fill="auto"/>
            <w:vAlign w:val="bottom"/>
          </w:tcPr>
          <w:p w14:paraId="3AA28E93" w14:textId="77777777" w:rsidR="008F03DA" w:rsidRPr="00355286" w:rsidRDefault="008F03DA" w:rsidP="00F355F4">
            <w:pPr>
              <w:spacing w:line="240" w:lineRule="auto"/>
              <w:ind w:right="-72"/>
              <w:jc w:val="center"/>
              <w:rPr>
                <w:rFonts w:cs="Arial"/>
                <w:b/>
                <w:bCs/>
                <w:sz w:val="18"/>
                <w:szCs w:val="18"/>
              </w:rPr>
            </w:pPr>
            <w:r w:rsidRPr="00355286">
              <w:rPr>
                <w:rFonts w:cs="Arial"/>
                <w:b/>
                <w:bCs/>
                <w:sz w:val="18"/>
                <w:szCs w:val="18"/>
              </w:rPr>
              <w:t>shares</w:t>
            </w:r>
          </w:p>
        </w:tc>
        <w:tc>
          <w:tcPr>
            <w:tcW w:w="1297" w:type="dxa"/>
            <w:shd w:val="clear" w:color="auto" w:fill="auto"/>
            <w:vAlign w:val="bottom"/>
          </w:tcPr>
          <w:p w14:paraId="09446BB5" w14:textId="77777777" w:rsidR="008F03DA" w:rsidRPr="00355286" w:rsidRDefault="008F03DA" w:rsidP="00F355F4">
            <w:pPr>
              <w:spacing w:line="240" w:lineRule="auto"/>
              <w:ind w:right="-72"/>
              <w:jc w:val="center"/>
              <w:rPr>
                <w:rFonts w:cs="Arial"/>
                <w:b/>
                <w:bCs/>
                <w:sz w:val="18"/>
                <w:szCs w:val="18"/>
              </w:rPr>
            </w:pPr>
            <w:r w:rsidRPr="00355286">
              <w:rPr>
                <w:rFonts w:cs="Arial"/>
                <w:b/>
                <w:bCs/>
                <w:sz w:val="18"/>
                <w:szCs w:val="18"/>
              </w:rPr>
              <w:t>premium</w:t>
            </w:r>
          </w:p>
        </w:tc>
        <w:tc>
          <w:tcPr>
            <w:tcW w:w="1297" w:type="dxa"/>
            <w:shd w:val="clear" w:color="auto" w:fill="auto"/>
            <w:vAlign w:val="bottom"/>
          </w:tcPr>
          <w:p w14:paraId="20E4AB1D" w14:textId="77777777" w:rsidR="008F03DA" w:rsidRPr="00355286" w:rsidRDefault="008F03DA" w:rsidP="00F355F4">
            <w:pPr>
              <w:spacing w:line="240" w:lineRule="auto"/>
              <w:ind w:right="-72"/>
              <w:jc w:val="center"/>
              <w:rPr>
                <w:rFonts w:cs="Arial"/>
                <w:b/>
                <w:bCs/>
                <w:sz w:val="18"/>
                <w:szCs w:val="18"/>
              </w:rPr>
            </w:pPr>
            <w:r w:rsidRPr="00355286">
              <w:rPr>
                <w:rFonts w:cs="Arial"/>
                <w:b/>
                <w:bCs/>
                <w:sz w:val="18"/>
                <w:szCs w:val="18"/>
              </w:rPr>
              <w:t>Shares</w:t>
            </w:r>
          </w:p>
        </w:tc>
        <w:tc>
          <w:tcPr>
            <w:tcW w:w="1297" w:type="dxa"/>
            <w:shd w:val="clear" w:color="auto" w:fill="auto"/>
            <w:vAlign w:val="bottom"/>
          </w:tcPr>
          <w:p w14:paraId="7F853F63" w14:textId="77777777" w:rsidR="008F03DA" w:rsidRPr="00355286" w:rsidRDefault="008F03DA" w:rsidP="00F355F4">
            <w:pPr>
              <w:spacing w:line="240" w:lineRule="auto"/>
              <w:ind w:right="-72"/>
              <w:jc w:val="center"/>
              <w:rPr>
                <w:rFonts w:cs="Arial"/>
                <w:b/>
                <w:bCs/>
                <w:sz w:val="18"/>
                <w:szCs w:val="18"/>
              </w:rPr>
            </w:pPr>
            <w:r w:rsidRPr="00355286">
              <w:rPr>
                <w:rFonts w:cs="Arial"/>
                <w:b/>
                <w:bCs/>
                <w:sz w:val="18"/>
                <w:szCs w:val="18"/>
              </w:rPr>
              <w:t>Total</w:t>
            </w:r>
          </w:p>
        </w:tc>
      </w:tr>
      <w:tr w:rsidR="00271462" w:rsidRPr="00355286" w14:paraId="2A4A52D5" w14:textId="77777777" w:rsidTr="0029124E">
        <w:trPr>
          <w:trHeight w:val="20"/>
        </w:trPr>
        <w:tc>
          <w:tcPr>
            <w:tcW w:w="2977" w:type="dxa"/>
            <w:shd w:val="clear" w:color="auto" w:fill="auto"/>
            <w:vAlign w:val="bottom"/>
          </w:tcPr>
          <w:p w14:paraId="17320BA4" w14:textId="77777777" w:rsidR="008F03DA" w:rsidRPr="00355286" w:rsidRDefault="008F03DA" w:rsidP="00F355F4">
            <w:pPr>
              <w:spacing w:line="240" w:lineRule="auto"/>
              <w:ind w:left="-101"/>
              <w:rPr>
                <w:rFonts w:cs="Arial"/>
                <w:sz w:val="18"/>
                <w:szCs w:val="18"/>
              </w:rPr>
            </w:pPr>
          </w:p>
        </w:tc>
        <w:tc>
          <w:tcPr>
            <w:tcW w:w="1297" w:type="dxa"/>
            <w:tcBorders>
              <w:bottom w:val="single" w:sz="4" w:space="0" w:color="auto"/>
            </w:tcBorders>
            <w:shd w:val="clear" w:color="auto" w:fill="auto"/>
            <w:vAlign w:val="bottom"/>
          </w:tcPr>
          <w:p w14:paraId="75F5618D" w14:textId="77777777" w:rsidR="008F03DA" w:rsidRPr="00355286" w:rsidRDefault="008F03DA" w:rsidP="00F355F4">
            <w:pPr>
              <w:spacing w:line="240" w:lineRule="auto"/>
              <w:ind w:right="-72"/>
              <w:jc w:val="center"/>
              <w:rPr>
                <w:rFonts w:cs="Arial"/>
                <w:b/>
                <w:bCs/>
                <w:sz w:val="18"/>
                <w:szCs w:val="18"/>
              </w:rPr>
            </w:pPr>
            <w:r w:rsidRPr="00355286">
              <w:rPr>
                <w:rFonts w:cs="Arial"/>
                <w:b/>
                <w:bCs/>
                <w:sz w:val="18"/>
                <w:szCs w:val="18"/>
              </w:rPr>
              <w:t>Million</w:t>
            </w:r>
          </w:p>
        </w:tc>
        <w:tc>
          <w:tcPr>
            <w:tcW w:w="1297" w:type="dxa"/>
            <w:tcBorders>
              <w:bottom w:val="single" w:sz="4" w:space="0" w:color="auto"/>
            </w:tcBorders>
            <w:shd w:val="clear" w:color="auto" w:fill="auto"/>
            <w:vAlign w:val="bottom"/>
          </w:tcPr>
          <w:p w14:paraId="61AC494B" w14:textId="77777777" w:rsidR="008F03DA" w:rsidRPr="00355286" w:rsidRDefault="008F03DA" w:rsidP="00F355F4">
            <w:pPr>
              <w:spacing w:line="240" w:lineRule="auto"/>
              <w:ind w:right="-72"/>
              <w:jc w:val="center"/>
              <w:rPr>
                <w:rFonts w:cs="Arial"/>
                <w:b/>
                <w:bCs/>
                <w:sz w:val="18"/>
                <w:szCs w:val="18"/>
              </w:rPr>
            </w:pPr>
            <w:r w:rsidRPr="00355286">
              <w:rPr>
                <w:rFonts w:cs="Arial"/>
                <w:b/>
                <w:bCs/>
                <w:sz w:val="18"/>
                <w:szCs w:val="18"/>
              </w:rPr>
              <w:t>Baht Million</w:t>
            </w:r>
          </w:p>
        </w:tc>
        <w:tc>
          <w:tcPr>
            <w:tcW w:w="1297" w:type="dxa"/>
            <w:tcBorders>
              <w:bottom w:val="single" w:sz="4" w:space="0" w:color="auto"/>
            </w:tcBorders>
            <w:shd w:val="clear" w:color="auto" w:fill="auto"/>
            <w:vAlign w:val="bottom"/>
          </w:tcPr>
          <w:p w14:paraId="2984B1D1" w14:textId="77777777" w:rsidR="008F03DA" w:rsidRPr="00355286" w:rsidRDefault="008F03DA" w:rsidP="00F355F4">
            <w:pPr>
              <w:spacing w:line="240" w:lineRule="auto"/>
              <w:ind w:right="-72"/>
              <w:jc w:val="center"/>
              <w:rPr>
                <w:rFonts w:cs="Arial"/>
                <w:b/>
                <w:bCs/>
                <w:sz w:val="18"/>
                <w:szCs w:val="18"/>
              </w:rPr>
            </w:pPr>
            <w:r w:rsidRPr="00355286">
              <w:rPr>
                <w:rFonts w:cs="Arial"/>
                <w:b/>
                <w:bCs/>
                <w:sz w:val="18"/>
                <w:szCs w:val="18"/>
              </w:rPr>
              <w:t>Baht Million</w:t>
            </w:r>
          </w:p>
        </w:tc>
        <w:tc>
          <w:tcPr>
            <w:tcW w:w="1297" w:type="dxa"/>
            <w:tcBorders>
              <w:bottom w:val="single" w:sz="4" w:space="0" w:color="auto"/>
            </w:tcBorders>
            <w:shd w:val="clear" w:color="auto" w:fill="auto"/>
            <w:vAlign w:val="bottom"/>
          </w:tcPr>
          <w:p w14:paraId="62A66428" w14:textId="77777777" w:rsidR="008F03DA" w:rsidRPr="00355286" w:rsidRDefault="008F03DA" w:rsidP="00F355F4">
            <w:pPr>
              <w:spacing w:line="240" w:lineRule="auto"/>
              <w:ind w:right="-72"/>
              <w:jc w:val="center"/>
              <w:rPr>
                <w:rFonts w:cs="Arial"/>
                <w:b/>
                <w:bCs/>
                <w:sz w:val="18"/>
                <w:szCs w:val="18"/>
              </w:rPr>
            </w:pPr>
            <w:r w:rsidRPr="00355286">
              <w:rPr>
                <w:rFonts w:cs="Arial"/>
                <w:b/>
                <w:bCs/>
                <w:sz w:val="18"/>
                <w:szCs w:val="18"/>
              </w:rPr>
              <w:t>Baht Million</w:t>
            </w:r>
          </w:p>
        </w:tc>
        <w:tc>
          <w:tcPr>
            <w:tcW w:w="1297" w:type="dxa"/>
            <w:tcBorders>
              <w:bottom w:val="single" w:sz="4" w:space="0" w:color="auto"/>
            </w:tcBorders>
            <w:shd w:val="clear" w:color="auto" w:fill="auto"/>
            <w:vAlign w:val="bottom"/>
          </w:tcPr>
          <w:p w14:paraId="245D4C71" w14:textId="77777777" w:rsidR="008F03DA" w:rsidRPr="00355286" w:rsidRDefault="008F03DA" w:rsidP="00F355F4">
            <w:pPr>
              <w:spacing w:line="240" w:lineRule="auto"/>
              <w:ind w:right="-72"/>
              <w:jc w:val="center"/>
              <w:rPr>
                <w:rFonts w:cs="Arial"/>
                <w:b/>
                <w:bCs/>
                <w:sz w:val="18"/>
                <w:szCs w:val="18"/>
              </w:rPr>
            </w:pPr>
            <w:r w:rsidRPr="00355286">
              <w:rPr>
                <w:rFonts w:cs="Arial"/>
                <w:b/>
                <w:bCs/>
                <w:sz w:val="18"/>
                <w:szCs w:val="18"/>
              </w:rPr>
              <w:t>Baht Million</w:t>
            </w:r>
          </w:p>
        </w:tc>
      </w:tr>
      <w:tr w:rsidR="00271462" w:rsidRPr="00355286" w14:paraId="0CA72C93" w14:textId="77777777" w:rsidTr="0029124E">
        <w:trPr>
          <w:trHeight w:val="20"/>
        </w:trPr>
        <w:tc>
          <w:tcPr>
            <w:tcW w:w="2977" w:type="dxa"/>
            <w:shd w:val="clear" w:color="auto" w:fill="auto"/>
            <w:vAlign w:val="bottom"/>
          </w:tcPr>
          <w:p w14:paraId="00588FAC" w14:textId="77777777" w:rsidR="008F03DA" w:rsidRPr="00355286" w:rsidRDefault="008F03DA" w:rsidP="00F355F4">
            <w:pPr>
              <w:spacing w:line="240" w:lineRule="auto"/>
              <w:ind w:left="-101"/>
              <w:rPr>
                <w:rFonts w:cs="Arial"/>
                <w:sz w:val="12"/>
                <w:szCs w:val="12"/>
              </w:rPr>
            </w:pPr>
          </w:p>
        </w:tc>
        <w:tc>
          <w:tcPr>
            <w:tcW w:w="1297" w:type="dxa"/>
            <w:tcBorders>
              <w:top w:val="single" w:sz="4" w:space="0" w:color="auto"/>
            </w:tcBorders>
            <w:shd w:val="clear" w:color="auto" w:fill="auto"/>
            <w:vAlign w:val="bottom"/>
          </w:tcPr>
          <w:p w14:paraId="608C683D" w14:textId="77777777" w:rsidR="008F03DA" w:rsidRPr="00355286" w:rsidRDefault="008F03DA" w:rsidP="00F355F4">
            <w:pPr>
              <w:spacing w:line="240" w:lineRule="auto"/>
              <w:ind w:right="-72"/>
              <w:jc w:val="right"/>
              <w:rPr>
                <w:rFonts w:cs="Arial"/>
                <w:sz w:val="12"/>
                <w:szCs w:val="12"/>
              </w:rPr>
            </w:pPr>
          </w:p>
        </w:tc>
        <w:tc>
          <w:tcPr>
            <w:tcW w:w="1297" w:type="dxa"/>
            <w:tcBorders>
              <w:top w:val="single" w:sz="4" w:space="0" w:color="auto"/>
            </w:tcBorders>
            <w:shd w:val="clear" w:color="auto" w:fill="auto"/>
            <w:vAlign w:val="bottom"/>
          </w:tcPr>
          <w:p w14:paraId="0587D331" w14:textId="77777777" w:rsidR="008F03DA" w:rsidRPr="00355286" w:rsidRDefault="008F03DA" w:rsidP="00F355F4">
            <w:pPr>
              <w:spacing w:line="240" w:lineRule="auto"/>
              <w:ind w:right="-72"/>
              <w:jc w:val="right"/>
              <w:rPr>
                <w:rFonts w:cs="Arial"/>
                <w:sz w:val="12"/>
                <w:szCs w:val="12"/>
              </w:rPr>
            </w:pPr>
          </w:p>
        </w:tc>
        <w:tc>
          <w:tcPr>
            <w:tcW w:w="1297" w:type="dxa"/>
            <w:tcBorders>
              <w:top w:val="single" w:sz="4" w:space="0" w:color="auto"/>
            </w:tcBorders>
            <w:shd w:val="clear" w:color="auto" w:fill="auto"/>
            <w:vAlign w:val="bottom"/>
          </w:tcPr>
          <w:p w14:paraId="46BDB74C" w14:textId="77777777" w:rsidR="008F03DA" w:rsidRPr="00355286" w:rsidRDefault="008F03DA" w:rsidP="00F355F4">
            <w:pPr>
              <w:spacing w:line="240" w:lineRule="auto"/>
              <w:ind w:right="-72"/>
              <w:jc w:val="right"/>
              <w:rPr>
                <w:rFonts w:cs="Arial"/>
                <w:sz w:val="12"/>
                <w:szCs w:val="12"/>
              </w:rPr>
            </w:pPr>
          </w:p>
        </w:tc>
        <w:tc>
          <w:tcPr>
            <w:tcW w:w="1297" w:type="dxa"/>
            <w:tcBorders>
              <w:top w:val="single" w:sz="4" w:space="0" w:color="auto"/>
            </w:tcBorders>
            <w:shd w:val="clear" w:color="auto" w:fill="auto"/>
          </w:tcPr>
          <w:p w14:paraId="772DB6CC" w14:textId="77777777" w:rsidR="008F03DA" w:rsidRPr="00355286" w:rsidRDefault="008F03DA" w:rsidP="00F355F4">
            <w:pPr>
              <w:spacing w:line="240" w:lineRule="auto"/>
              <w:ind w:right="-72"/>
              <w:jc w:val="right"/>
              <w:rPr>
                <w:rFonts w:cs="Arial"/>
                <w:sz w:val="12"/>
                <w:szCs w:val="12"/>
              </w:rPr>
            </w:pPr>
          </w:p>
        </w:tc>
        <w:tc>
          <w:tcPr>
            <w:tcW w:w="1297" w:type="dxa"/>
            <w:tcBorders>
              <w:top w:val="single" w:sz="4" w:space="0" w:color="auto"/>
            </w:tcBorders>
            <w:shd w:val="clear" w:color="auto" w:fill="auto"/>
            <w:vAlign w:val="bottom"/>
          </w:tcPr>
          <w:p w14:paraId="2FCAA84C" w14:textId="77777777" w:rsidR="008F03DA" w:rsidRPr="00355286" w:rsidRDefault="008F03DA" w:rsidP="00F355F4">
            <w:pPr>
              <w:spacing w:line="240" w:lineRule="auto"/>
              <w:ind w:right="-72"/>
              <w:jc w:val="right"/>
              <w:rPr>
                <w:rFonts w:cs="Arial"/>
                <w:sz w:val="12"/>
                <w:szCs w:val="12"/>
              </w:rPr>
            </w:pPr>
          </w:p>
        </w:tc>
      </w:tr>
      <w:tr w:rsidR="00271462" w:rsidRPr="00355286" w14:paraId="4E431A72" w14:textId="77777777" w:rsidTr="0029124E">
        <w:trPr>
          <w:trHeight w:val="20"/>
        </w:trPr>
        <w:tc>
          <w:tcPr>
            <w:tcW w:w="2977" w:type="dxa"/>
            <w:shd w:val="clear" w:color="auto" w:fill="auto"/>
            <w:vAlign w:val="bottom"/>
          </w:tcPr>
          <w:p w14:paraId="0465C964" w14:textId="77777777" w:rsidR="008F03DA" w:rsidRPr="00355286" w:rsidRDefault="008F03DA" w:rsidP="00F355F4">
            <w:pPr>
              <w:spacing w:line="240" w:lineRule="auto"/>
              <w:ind w:left="-101"/>
              <w:rPr>
                <w:rFonts w:cs="Arial"/>
                <w:b/>
                <w:bCs/>
                <w:sz w:val="18"/>
                <w:szCs w:val="18"/>
              </w:rPr>
            </w:pPr>
            <w:r w:rsidRPr="00355286">
              <w:rPr>
                <w:rFonts w:cs="Arial"/>
                <w:b/>
                <w:bCs/>
                <w:sz w:val="18"/>
                <w:szCs w:val="18"/>
              </w:rPr>
              <w:t>Authorised share capital</w:t>
            </w:r>
          </w:p>
        </w:tc>
        <w:tc>
          <w:tcPr>
            <w:tcW w:w="1297" w:type="dxa"/>
            <w:shd w:val="clear" w:color="auto" w:fill="auto"/>
            <w:vAlign w:val="bottom"/>
          </w:tcPr>
          <w:p w14:paraId="4FEBA777" w14:textId="77777777" w:rsidR="008F03DA" w:rsidRPr="00355286" w:rsidRDefault="008F03DA" w:rsidP="00F355F4">
            <w:pPr>
              <w:spacing w:line="240" w:lineRule="auto"/>
              <w:ind w:right="-72"/>
              <w:jc w:val="right"/>
              <w:rPr>
                <w:rFonts w:cs="Arial"/>
                <w:sz w:val="18"/>
                <w:szCs w:val="18"/>
              </w:rPr>
            </w:pPr>
          </w:p>
        </w:tc>
        <w:tc>
          <w:tcPr>
            <w:tcW w:w="1297" w:type="dxa"/>
            <w:shd w:val="clear" w:color="auto" w:fill="auto"/>
            <w:vAlign w:val="bottom"/>
          </w:tcPr>
          <w:p w14:paraId="1E846B88" w14:textId="77777777" w:rsidR="008F03DA" w:rsidRPr="00355286" w:rsidRDefault="008F03DA" w:rsidP="00F355F4">
            <w:pPr>
              <w:spacing w:line="240" w:lineRule="auto"/>
              <w:ind w:right="-72"/>
              <w:jc w:val="right"/>
              <w:rPr>
                <w:rFonts w:cs="Arial"/>
                <w:sz w:val="18"/>
                <w:szCs w:val="18"/>
              </w:rPr>
            </w:pPr>
          </w:p>
        </w:tc>
        <w:tc>
          <w:tcPr>
            <w:tcW w:w="1297" w:type="dxa"/>
            <w:shd w:val="clear" w:color="auto" w:fill="auto"/>
            <w:vAlign w:val="bottom"/>
          </w:tcPr>
          <w:p w14:paraId="591DF814" w14:textId="77777777" w:rsidR="008F03DA" w:rsidRPr="00355286" w:rsidRDefault="008F03DA" w:rsidP="00F355F4">
            <w:pPr>
              <w:spacing w:line="240" w:lineRule="auto"/>
              <w:ind w:right="-72"/>
              <w:jc w:val="right"/>
              <w:rPr>
                <w:rFonts w:cs="Arial"/>
                <w:sz w:val="18"/>
                <w:szCs w:val="18"/>
              </w:rPr>
            </w:pPr>
          </w:p>
        </w:tc>
        <w:tc>
          <w:tcPr>
            <w:tcW w:w="1297" w:type="dxa"/>
            <w:shd w:val="clear" w:color="auto" w:fill="auto"/>
          </w:tcPr>
          <w:p w14:paraId="6DC2EF87" w14:textId="77777777" w:rsidR="008F03DA" w:rsidRPr="00355286" w:rsidRDefault="008F03DA" w:rsidP="00F355F4">
            <w:pPr>
              <w:spacing w:line="240" w:lineRule="auto"/>
              <w:ind w:right="-72"/>
              <w:jc w:val="right"/>
              <w:rPr>
                <w:rFonts w:cs="Arial"/>
                <w:sz w:val="18"/>
                <w:szCs w:val="18"/>
              </w:rPr>
            </w:pPr>
          </w:p>
        </w:tc>
        <w:tc>
          <w:tcPr>
            <w:tcW w:w="1297" w:type="dxa"/>
            <w:shd w:val="clear" w:color="auto" w:fill="auto"/>
            <w:vAlign w:val="bottom"/>
          </w:tcPr>
          <w:p w14:paraId="6A6C0D32" w14:textId="77777777" w:rsidR="008F03DA" w:rsidRPr="00355286" w:rsidRDefault="008F03DA" w:rsidP="00F355F4">
            <w:pPr>
              <w:spacing w:line="240" w:lineRule="auto"/>
              <w:ind w:right="-72"/>
              <w:jc w:val="right"/>
              <w:rPr>
                <w:rFonts w:cs="Arial"/>
                <w:sz w:val="18"/>
                <w:szCs w:val="18"/>
              </w:rPr>
            </w:pPr>
          </w:p>
        </w:tc>
      </w:tr>
      <w:tr w:rsidR="00271462" w:rsidRPr="00355286" w14:paraId="761788E4" w14:textId="77777777" w:rsidTr="0029124E">
        <w:trPr>
          <w:trHeight w:val="20"/>
        </w:trPr>
        <w:tc>
          <w:tcPr>
            <w:tcW w:w="2977" w:type="dxa"/>
            <w:shd w:val="clear" w:color="auto" w:fill="auto"/>
            <w:vAlign w:val="bottom"/>
          </w:tcPr>
          <w:p w14:paraId="7F5A54BD" w14:textId="73355412" w:rsidR="008F03DA" w:rsidRPr="00355286" w:rsidRDefault="008F03DA" w:rsidP="00F355F4">
            <w:pPr>
              <w:spacing w:line="240" w:lineRule="auto"/>
              <w:ind w:left="-101"/>
              <w:rPr>
                <w:rFonts w:cs="Arial"/>
                <w:sz w:val="18"/>
                <w:szCs w:val="18"/>
              </w:rPr>
            </w:pP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1</w:t>
            </w:r>
            <w:r w:rsidRPr="00355286">
              <w:rPr>
                <w:rFonts w:cs="Arial"/>
                <w:sz w:val="18"/>
                <w:szCs w:val="18"/>
              </w:rPr>
              <w:t xml:space="preserve"> March </w:t>
            </w:r>
            <w:r w:rsidR="002B26ED" w:rsidRPr="00355286">
              <w:rPr>
                <w:rFonts w:cs="Arial"/>
                <w:sz w:val="18"/>
                <w:szCs w:val="18"/>
              </w:rPr>
              <w:t>2023</w:t>
            </w:r>
          </w:p>
        </w:tc>
        <w:tc>
          <w:tcPr>
            <w:tcW w:w="1297" w:type="dxa"/>
            <w:tcBorders>
              <w:bottom w:val="single" w:sz="4" w:space="0" w:color="auto"/>
            </w:tcBorders>
            <w:shd w:val="clear" w:color="auto" w:fill="auto"/>
            <w:vAlign w:val="bottom"/>
          </w:tcPr>
          <w:p w14:paraId="4771C1E2" w14:textId="69B81C01" w:rsidR="008F03DA" w:rsidRPr="00355286" w:rsidRDefault="002B26ED" w:rsidP="00F355F4">
            <w:pPr>
              <w:spacing w:line="240" w:lineRule="auto"/>
              <w:ind w:right="-72"/>
              <w:jc w:val="right"/>
              <w:rPr>
                <w:rFonts w:cs="Arial"/>
                <w:sz w:val="18"/>
                <w:szCs w:val="18"/>
              </w:rPr>
            </w:pPr>
            <w:r w:rsidRPr="00355286">
              <w:rPr>
                <w:rFonts w:cs="Arial"/>
                <w:sz w:val="18"/>
                <w:szCs w:val="18"/>
              </w:rPr>
              <w:t>34</w:t>
            </w:r>
            <w:r w:rsidR="008F03DA" w:rsidRPr="00355286">
              <w:rPr>
                <w:rFonts w:cs="Arial"/>
                <w:sz w:val="18"/>
                <w:szCs w:val="18"/>
              </w:rPr>
              <w:t>,</w:t>
            </w:r>
            <w:r w:rsidRPr="00355286">
              <w:rPr>
                <w:rFonts w:cs="Arial"/>
                <w:sz w:val="18"/>
                <w:szCs w:val="18"/>
              </w:rPr>
              <w:t>552</w:t>
            </w:r>
            <w:r w:rsidR="008F03DA" w:rsidRPr="00355286">
              <w:rPr>
                <w:rFonts w:cs="Arial"/>
                <w:sz w:val="18"/>
                <w:szCs w:val="18"/>
              </w:rPr>
              <w:t>.</w:t>
            </w:r>
            <w:r w:rsidRPr="00355286">
              <w:rPr>
                <w:rFonts w:cs="Arial"/>
                <w:sz w:val="18"/>
                <w:szCs w:val="18"/>
              </w:rPr>
              <w:t>10</w:t>
            </w:r>
          </w:p>
        </w:tc>
        <w:tc>
          <w:tcPr>
            <w:tcW w:w="1297" w:type="dxa"/>
            <w:tcBorders>
              <w:bottom w:val="single" w:sz="4" w:space="0" w:color="auto"/>
            </w:tcBorders>
            <w:shd w:val="clear" w:color="auto" w:fill="auto"/>
            <w:vAlign w:val="bottom"/>
          </w:tcPr>
          <w:p w14:paraId="7227D23E" w14:textId="1639971D" w:rsidR="008F03DA" w:rsidRPr="00355286" w:rsidRDefault="002B26ED" w:rsidP="00F355F4">
            <w:pPr>
              <w:spacing w:line="240" w:lineRule="auto"/>
              <w:ind w:right="-72"/>
              <w:jc w:val="right"/>
              <w:rPr>
                <w:rFonts w:cs="Arial"/>
                <w:sz w:val="18"/>
                <w:szCs w:val="18"/>
              </w:rPr>
            </w:pPr>
            <w:r w:rsidRPr="00355286">
              <w:rPr>
                <w:rFonts w:cs="Arial"/>
                <w:sz w:val="18"/>
                <w:szCs w:val="18"/>
              </w:rPr>
              <w:t>138</w:t>
            </w:r>
            <w:r w:rsidR="008F03DA" w:rsidRPr="00355286">
              <w:rPr>
                <w:rFonts w:cs="Arial"/>
                <w:sz w:val="18"/>
                <w:szCs w:val="18"/>
              </w:rPr>
              <w:t>,</w:t>
            </w:r>
            <w:r w:rsidRPr="00355286">
              <w:rPr>
                <w:rFonts w:cs="Arial"/>
                <w:sz w:val="18"/>
                <w:szCs w:val="18"/>
              </w:rPr>
              <w:t>208</w:t>
            </w:r>
            <w:r w:rsidR="008F03DA" w:rsidRPr="00355286">
              <w:rPr>
                <w:rFonts w:cs="Arial"/>
                <w:sz w:val="18"/>
                <w:szCs w:val="18"/>
              </w:rPr>
              <w:t>.</w:t>
            </w:r>
            <w:r w:rsidRPr="00355286">
              <w:rPr>
                <w:rFonts w:cs="Arial"/>
                <w:sz w:val="18"/>
                <w:szCs w:val="18"/>
              </w:rPr>
              <w:t>40</w:t>
            </w:r>
          </w:p>
        </w:tc>
        <w:tc>
          <w:tcPr>
            <w:tcW w:w="1297" w:type="dxa"/>
            <w:tcBorders>
              <w:bottom w:val="single" w:sz="4" w:space="0" w:color="auto"/>
            </w:tcBorders>
            <w:shd w:val="clear" w:color="auto" w:fill="auto"/>
            <w:vAlign w:val="bottom"/>
          </w:tcPr>
          <w:p w14:paraId="7CB977E0" w14:textId="77777777" w:rsidR="008F03DA" w:rsidRPr="00355286" w:rsidRDefault="008F03DA" w:rsidP="00F355F4">
            <w:pPr>
              <w:spacing w:line="240" w:lineRule="auto"/>
              <w:ind w:right="-72"/>
              <w:jc w:val="center"/>
              <w:rPr>
                <w:rFonts w:cs="Arial"/>
                <w:sz w:val="18"/>
                <w:szCs w:val="18"/>
              </w:rPr>
            </w:pPr>
            <w:r w:rsidRPr="00355286">
              <w:rPr>
                <w:rFonts w:cs="Arial"/>
                <w:sz w:val="18"/>
                <w:szCs w:val="18"/>
              </w:rPr>
              <w:t>-</w:t>
            </w:r>
          </w:p>
        </w:tc>
        <w:tc>
          <w:tcPr>
            <w:tcW w:w="1297" w:type="dxa"/>
            <w:tcBorders>
              <w:bottom w:val="single" w:sz="4" w:space="0" w:color="auto"/>
            </w:tcBorders>
            <w:shd w:val="clear" w:color="auto" w:fill="auto"/>
            <w:vAlign w:val="bottom"/>
          </w:tcPr>
          <w:p w14:paraId="7238C72E" w14:textId="77777777" w:rsidR="008F03DA" w:rsidRPr="00355286" w:rsidRDefault="008F03DA" w:rsidP="00F355F4">
            <w:pPr>
              <w:spacing w:line="240" w:lineRule="auto"/>
              <w:ind w:right="-72"/>
              <w:jc w:val="center"/>
              <w:rPr>
                <w:rFonts w:cs="Arial"/>
                <w:sz w:val="18"/>
                <w:szCs w:val="18"/>
              </w:rPr>
            </w:pPr>
            <w:r w:rsidRPr="00355286">
              <w:rPr>
                <w:rFonts w:cs="Arial"/>
                <w:sz w:val="18"/>
                <w:szCs w:val="18"/>
              </w:rPr>
              <w:t>-</w:t>
            </w:r>
          </w:p>
        </w:tc>
        <w:tc>
          <w:tcPr>
            <w:tcW w:w="1297" w:type="dxa"/>
            <w:tcBorders>
              <w:bottom w:val="single" w:sz="4" w:space="0" w:color="auto"/>
            </w:tcBorders>
            <w:shd w:val="clear" w:color="auto" w:fill="auto"/>
            <w:vAlign w:val="bottom"/>
          </w:tcPr>
          <w:p w14:paraId="073E24D4" w14:textId="0FD6315F" w:rsidR="008F03DA" w:rsidRPr="00355286" w:rsidRDefault="002B26ED" w:rsidP="00F355F4">
            <w:pPr>
              <w:spacing w:line="240" w:lineRule="auto"/>
              <w:ind w:right="-72"/>
              <w:jc w:val="right"/>
              <w:rPr>
                <w:rFonts w:cs="Arial"/>
                <w:sz w:val="18"/>
                <w:szCs w:val="18"/>
              </w:rPr>
            </w:pPr>
            <w:r w:rsidRPr="00355286">
              <w:rPr>
                <w:rFonts w:cs="Arial"/>
                <w:sz w:val="18"/>
                <w:szCs w:val="18"/>
              </w:rPr>
              <w:t>138</w:t>
            </w:r>
            <w:r w:rsidR="008F03DA" w:rsidRPr="00355286">
              <w:rPr>
                <w:rFonts w:cs="Arial"/>
                <w:sz w:val="18"/>
                <w:szCs w:val="18"/>
              </w:rPr>
              <w:t>,</w:t>
            </w:r>
            <w:r w:rsidRPr="00355286">
              <w:rPr>
                <w:rFonts w:cs="Arial"/>
                <w:sz w:val="18"/>
                <w:szCs w:val="18"/>
              </w:rPr>
              <w:t>208</w:t>
            </w:r>
            <w:r w:rsidR="008F03DA" w:rsidRPr="00355286">
              <w:rPr>
                <w:rFonts w:cs="Arial"/>
                <w:sz w:val="18"/>
                <w:szCs w:val="18"/>
              </w:rPr>
              <w:t>.</w:t>
            </w:r>
            <w:r w:rsidRPr="00355286">
              <w:rPr>
                <w:rFonts w:cs="Arial"/>
                <w:sz w:val="18"/>
                <w:szCs w:val="18"/>
              </w:rPr>
              <w:t>40</w:t>
            </w:r>
          </w:p>
        </w:tc>
      </w:tr>
      <w:tr w:rsidR="00271462" w:rsidRPr="00355286" w14:paraId="3FB6869D" w14:textId="77777777" w:rsidTr="0029124E">
        <w:trPr>
          <w:trHeight w:val="20"/>
        </w:trPr>
        <w:tc>
          <w:tcPr>
            <w:tcW w:w="2977" w:type="dxa"/>
            <w:shd w:val="clear" w:color="auto" w:fill="auto"/>
            <w:vAlign w:val="bottom"/>
          </w:tcPr>
          <w:p w14:paraId="7FEB95A6" w14:textId="77777777" w:rsidR="008F03DA" w:rsidRPr="00355286" w:rsidRDefault="008F03DA" w:rsidP="00F355F4">
            <w:pPr>
              <w:spacing w:line="240" w:lineRule="auto"/>
              <w:ind w:left="-101"/>
              <w:rPr>
                <w:rFonts w:cs="Arial"/>
                <w:sz w:val="12"/>
                <w:szCs w:val="12"/>
              </w:rPr>
            </w:pPr>
          </w:p>
        </w:tc>
        <w:tc>
          <w:tcPr>
            <w:tcW w:w="1297" w:type="dxa"/>
            <w:tcBorders>
              <w:top w:val="single" w:sz="4" w:space="0" w:color="auto"/>
            </w:tcBorders>
            <w:shd w:val="clear" w:color="auto" w:fill="auto"/>
            <w:vAlign w:val="bottom"/>
          </w:tcPr>
          <w:p w14:paraId="0BD90734" w14:textId="77777777" w:rsidR="008F03DA" w:rsidRPr="00355286" w:rsidRDefault="008F03DA" w:rsidP="00F355F4">
            <w:pPr>
              <w:spacing w:line="240" w:lineRule="auto"/>
              <w:ind w:right="-72"/>
              <w:jc w:val="right"/>
              <w:rPr>
                <w:rFonts w:cs="Arial"/>
                <w:sz w:val="12"/>
                <w:szCs w:val="12"/>
              </w:rPr>
            </w:pPr>
          </w:p>
        </w:tc>
        <w:tc>
          <w:tcPr>
            <w:tcW w:w="1297" w:type="dxa"/>
            <w:tcBorders>
              <w:top w:val="single" w:sz="4" w:space="0" w:color="auto"/>
            </w:tcBorders>
            <w:shd w:val="clear" w:color="auto" w:fill="auto"/>
            <w:vAlign w:val="bottom"/>
          </w:tcPr>
          <w:p w14:paraId="1FF62026" w14:textId="77777777" w:rsidR="008F03DA" w:rsidRPr="00355286" w:rsidRDefault="008F03DA" w:rsidP="00F355F4">
            <w:pPr>
              <w:spacing w:line="240" w:lineRule="auto"/>
              <w:ind w:right="-72"/>
              <w:jc w:val="right"/>
              <w:rPr>
                <w:rFonts w:cs="Arial"/>
                <w:sz w:val="12"/>
                <w:szCs w:val="12"/>
              </w:rPr>
            </w:pPr>
          </w:p>
        </w:tc>
        <w:tc>
          <w:tcPr>
            <w:tcW w:w="1297" w:type="dxa"/>
            <w:tcBorders>
              <w:top w:val="single" w:sz="4" w:space="0" w:color="auto"/>
            </w:tcBorders>
            <w:shd w:val="clear" w:color="auto" w:fill="auto"/>
            <w:vAlign w:val="bottom"/>
          </w:tcPr>
          <w:p w14:paraId="403C0581" w14:textId="77777777" w:rsidR="008F03DA" w:rsidRPr="00355286" w:rsidRDefault="008F03DA" w:rsidP="00F355F4">
            <w:pPr>
              <w:spacing w:line="240" w:lineRule="auto"/>
              <w:ind w:right="-72"/>
              <w:jc w:val="center"/>
              <w:rPr>
                <w:rFonts w:cs="Arial"/>
                <w:sz w:val="12"/>
                <w:szCs w:val="12"/>
              </w:rPr>
            </w:pPr>
          </w:p>
        </w:tc>
        <w:tc>
          <w:tcPr>
            <w:tcW w:w="1297" w:type="dxa"/>
            <w:tcBorders>
              <w:top w:val="single" w:sz="4" w:space="0" w:color="auto"/>
            </w:tcBorders>
            <w:shd w:val="clear" w:color="auto" w:fill="auto"/>
            <w:vAlign w:val="bottom"/>
          </w:tcPr>
          <w:p w14:paraId="59AC0C70" w14:textId="77777777" w:rsidR="008F03DA" w:rsidRPr="00355286" w:rsidRDefault="008F03DA" w:rsidP="00F355F4">
            <w:pPr>
              <w:spacing w:line="240" w:lineRule="auto"/>
              <w:ind w:right="-72"/>
              <w:jc w:val="center"/>
              <w:rPr>
                <w:rFonts w:cs="Arial"/>
                <w:sz w:val="12"/>
                <w:szCs w:val="12"/>
              </w:rPr>
            </w:pPr>
          </w:p>
        </w:tc>
        <w:tc>
          <w:tcPr>
            <w:tcW w:w="1297" w:type="dxa"/>
            <w:tcBorders>
              <w:top w:val="single" w:sz="4" w:space="0" w:color="auto"/>
            </w:tcBorders>
            <w:shd w:val="clear" w:color="auto" w:fill="auto"/>
            <w:vAlign w:val="bottom"/>
          </w:tcPr>
          <w:p w14:paraId="38661814" w14:textId="77777777" w:rsidR="008F03DA" w:rsidRPr="00355286" w:rsidRDefault="008F03DA" w:rsidP="00F355F4">
            <w:pPr>
              <w:spacing w:line="240" w:lineRule="auto"/>
              <w:ind w:right="-72"/>
              <w:jc w:val="right"/>
              <w:rPr>
                <w:rFonts w:cs="Arial"/>
                <w:sz w:val="12"/>
                <w:szCs w:val="12"/>
              </w:rPr>
            </w:pPr>
          </w:p>
        </w:tc>
      </w:tr>
      <w:tr w:rsidR="00271462" w:rsidRPr="00355286" w14:paraId="3E9ED863" w14:textId="77777777" w:rsidTr="0029124E">
        <w:trPr>
          <w:trHeight w:val="20"/>
        </w:trPr>
        <w:tc>
          <w:tcPr>
            <w:tcW w:w="2977" w:type="dxa"/>
            <w:shd w:val="clear" w:color="auto" w:fill="auto"/>
            <w:vAlign w:val="bottom"/>
          </w:tcPr>
          <w:p w14:paraId="58571C96" w14:textId="0A1C9359" w:rsidR="008F03DA" w:rsidRPr="00355286" w:rsidRDefault="008F03DA" w:rsidP="00F355F4">
            <w:pPr>
              <w:spacing w:line="240" w:lineRule="auto"/>
              <w:ind w:left="-101"/>
              <w:rPr>
                <w:rFonts w:cs="Arial"/>
                <w:sz w:val="18"/>
                <w:szCs w:val="18"/>
              </w:rPr>
            </w:pP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31</w:t>
            </w:r>
            <w:r w:rsidRPr="00355286">
              <w:rPr>
                <w:rFonts w:cs="Arial"/>
                <w:sz w:val="18"/>
                <w:szCs w:val="18"/>
              </w:rPr>
              <w:t xml:space="preserve"> December </w:t>
            </w:r>
            <w:r w:rsidR="002B26ED" w:rsidRPr="00355286">
              <w:rPr>
                <w:rFonts w:cs="Arial"/>
                <w:sz w:val="18"/>
                <w:szCs w:val="18"/>
              </w:rPr>
              <w:t>2023</w:t>
            </w:r>
          </w:p>
        </w:tc>
        <w:tc>
          <w:tcPr>
            <w:tcW w:w="1297" w:type="dxa"/>
            <w:shd w:val="clear" w:color="auto" w:fill="auto"/>
            <w:vAlign w:val="bottom"/>
          </w:tcPr>
          <w:p w14:paraId="20F08162" w14:textId="4EB5B49E" w:rsidR="008F03DA" w:rsidRPr="00355286" w:rsidRDefault="002B26ED" w:rsidP="00F355F4">
            <w:pPr>
              <w:spacing w:line="240" w:lineRule="auto"/>
              <w:ind w:right="-72"/>
              <w:jc w:val="right"/>
              <w:rPr>
                <w:rFonts w:cs="Arial"/>
                <w:sz w:val="18"/>
                <w:szCs w:val="18"/>
              </w:rPr>
            </w:pPr>
            <w:r w:rsidRPr="00355286">
              <w:rPr>
                <w:rFonts w:cs="Arial"/>
                <w:sz w:val="18"/>
                <w:szCs w:val="18"/>
              </w:rPr>
              <w:t>34</w:t>
            </w:r>
            <w:r w:rsidR="008F03DA" w:rsidRPr="00355286">
              <w:rPr>
                <w:rFonts w:cs="Arial"/>
                <w:sz w:val="18"/>
                <w:szCs w:val="18"/>
              </w:rPr>
              <w:t>,</w:t>
            </w:r>
            <w:r w:rsidRPr="00355286">
              <w:rPr>
                <w:rFonts w:cs="Arial"/>
                <w:sz w:val="18"/>
                <w:szCs w:val="18"/>
              </w:rPr>
              <w:t>552</w:t>
            </w:r>
            <w:r w:rsidR="008F03DA" w:rsidRPr="00355286">
              <w:rPr>
                <w:rFonts w:cs="Arial"/>
                <w:sz w:val="18"/>
                <w:szCs w:val="18"/>
              </w:rPr>
              <w:t>.</w:t>
            </w:r>
            <w:r w:rsidRPr="00355286">
              <w:rPr>
                <w:rFonts w:cs="Arial"/>
                <w:sz w:val="18"/>
                <w:szCs w:val="18"/>
              </w:rPr>
              <w:t>10</w:t>
            </w:r>
          </w:p>
        </w:tc>
        <w:tc>
          <w:tcPr>
            <w:tcW w:w="1297" w:type="dxa"/>
            <w:shd w:val="clear" w:color="auto" w:fill="auto"/>
            <w:vAlign w:val="bottom"/>
          </w:tcPr>
          <w:p w14:paraId="45A04CBD" w14:textId="18BD20BB" w:rsidR="008F03DA" w:rsidRPr="00355286" w:rsidRDefault="002B26ED" w:rsidP="00F355F4">
            <w:pPr>
              <w:spacing w:line="240" w:lineRule="auto"/>
              <w:ind w:right="-72"/>
              <w:jc w:val="right"/>
              <w:rPr>
                <w:rFonts w:cs="Arial"/>
                <w:sz w:val="18"/>
                <w:szCs w:val="18"/>
              </w:rPr>
            </w:pPr>
            <w:r w:rsidRPr="00355286">
              <w:rPr>
                <w:rFonts w:cs="Arial"/>
                <w:sz w:val="18"/>
                <w:szCs w:val="18"/>
              </w:rPr>
              <w:t>138</w:t>
            </w:r>
            <w:r w:rsidR="008F03DA" w:rsidRPr="00355286">
              <w:rPr>
                <w:rFonts w:cs="Arial"/>
                <w:sz w:val="18"/>
                <w:szCs w:val="18"/>
              </w:rPr>
              <w:t>,</w:t>
            </w:r>
            <w:r w:rsidRPr="00355286">
              <w:rPr>
                <w:rFonts w:cs="Arial"/>
                <w:sz w:val="18"/>
                <w:szCs w:val="18"/>
              </w:rPr>
              <w:t>208</w:t>
            </w:r>
            <w:r w:rsidR="008F03DA" w:rsidRPr="00355286">
              <w:rPr>
                <w:rFonts w:cs="Arial"/>
                <w:sz w:val="18"/>
                <w:szCs w:val="18"/>
              </w:rPr>
              <w:t>.</w:t>
            </w:r>
            <w:r w:rsidRPr="00355286">
              <w:rPr>
                <w:rFonts w:cs="Arial"/>
                <w:sz w:val="18"/>
                <w:szCs w:val="18"/>
              </w:rPr>
              <w:t>40</w:t>
            </w:r>
          </w:p>
        </w:tc>
        <w:tc>
          <w:tcPr>
            <w:tcW w:w="1297" w:type="dxa"/>
            <w:shd w:val="clear" w:color="auto" w:fill="auto"/>
            <w:vAlign w:val="bottom"/>
          </w:tcPr>
          <w:p w14:paraId="31ACDB15" w14:textId="77777777" w:rsidR="008F03DA" w:rsidRPr="00355286" w:rsidRDefault="008F03DA" w:rsidP="00F355F4">
            <w:pPr>
              <w:spacing w:line="240" w:lineRule="auto"/>
              <w:ind w:right="-72"/>
              <w:jc w:val="center"/>
              <w:rPr>
                <w:rFonts w:cs="Arial"/>
                <w:sz w:val="18"/>
                <w:szCs w:val="18"/>
              </w:rPr>
            </w:pPr>
            <w:r w:rsidRPr="00355286">
              <w:rPr>
                <w:rFonts w:cs="Arial"/>
                <w:sz w:val="18"/>
                <w:szCs w:val="18"/>
              </w:rPr>
              <w:t>-</w:t>
            </w:r>
          </w:p>
        </w:tc>
        <w:tc>
          <w:tcPr>
            <w:tcW w:w="1297" w:type="dxa"/>
            <w:shd w:val="clear" w:color="auto" w:fill="auto"/>
            <w:vAlign w:val="bottom"/>
          </w:tcPr>
          <w:p w14:paraId="4F5D8819" w14:textId="77777777" w:rsidR="008F03DA" w:rsidRPr="00355286" w:rsidRDefault="008F03DA" w:rsidP="00F355F4">
            <w:pPr>
              <w:spacing w:line="240" w:lineRule="auto"/>
              <w:ind w:right="-72"/>
              <w:jc w:val="center"/>
              <w:rPr>
                <w:rFonts w:cs="Arial"/>
                <w:sz w:val="18"/>
                <w:szCs w:val="18"/>
              </w:rPr>
            </w:pPr>
            <w:r w:rsidRPr="00355286">
              <w:rPr>
                <w:rFonts w:cs="Arial"/>
                <w:sz w:val="18"/>
                <w:szCs w:val="18"/>
              </w:rPr>
              <w:t>-</w:t>
            </w:r>
          </w:p>
        </w:tc>
        <w:tc>
          <w:tcPr>
            <w:tcW w:w="1297" w:type="dxa"/>
            <w:shd w:val="clear" w:color="auto" w:fill="auto"/>
            <w:vAlign w:val="bottom"/>
          </w:tcPr>
          <w:p w14:paraId="523B0E42" w14:textId="6044A578" w:rsidR="008F03DA" w:rsidRPr="00355286" w:rsidRDefault="002B26ED" w:rsidP="00F355F4">
            <w:pPr>
              <w:spacing w:line="240" w:lineRule="auto"/>
              <w:ind w:right="-72"/>
              <w:jc w:val="right"/>
              <w:rPr>
                <w:rFonts w:cs="Arial"/>
                <w:sz w:val="18"/>
                <w:szCs w:val="18"/>
              </w:rPr>
            </w:pPr>
            <w:r w:rsidRPr="00355286">
              <w:rPr>
                <w:rFonts w:cs="Arial"/>
                <w:sz w:val="18"/>
                <w:szCs w:val="18"/>
              </w:rPr>
              <w:t>138</w:t>
            </w:r>
            <w:r w:rsidR="008F03DA" w:rsidRPr="00355286">
              <w:rPr>
                <w:rFonts w:cs="Arial"/>
                <w:sz w:val="18"/>
                <w:szCs w:val="18"/>
              </w:rPr>
              <w:t>,</w:t>
            </w:r>
            <w:r w:rsidRPr="00355286">
              <w:rPr>
                <w:rFonts w:cs="Arial"/>
                <w:sz w:val="18"/>
                <w:szCs w:val="18"/>
              </w:rPr>
              <w:t>208</w:t>
            </w:r>
            <w:r w:rsidR="008F03DA" w:rsidRPr="00355286">
              <w:rPr>
                <w:rFonts w:cs="Arial"/>
                <w:sz w:val="18"/>
                <w:szCs w:val="18"/>
              </w:rPr>
              <w:t>.</w:t>
            </w:r>
            <w:r w:rsidRPr="00355286">
              <w:rPr>
                <w:rFonts w:cs="Arial"/>
                <w:sz w:val="18"/>
                <w:szCs w:val="18"/>
              </w:rPr>
              <w:t>40</w:t>
            </w:r>
          </w:p>
        </w:tc>
      </w:tr>
      <w:tr w:rsidR="00271462" w:rsidRPr="00355286" w14:paraId="626F1CA3" w14:textId="77777777" w:rsidTr="0029124E">
        <w:trPr>
          <w:trHeight w:val="20"/>
        </w:trPr>
        <w:tc>
          <w:tcPr>
            <w:tcW w:w="2977" w:type="dxa"/>
            <w:shd w:val="clear" w:color="auto" w:fill="auto"/>
            <w:vAlign w:val="bottom"/>
          </w:tcPr>
          <w:p w14:paraId="243E9A59" w14:textId="77777777" w:rsidR="008F03DA" w:rsidRPr="00355286" w:rsidRDefault="008F03DA" w:rsidP="00F355F4">
            <w:pPr>
              <w:spacing w:line="240" w:lineRule="auto"/>
              <w:ind w:left="-101"/>
              <w:rPr>
                <w:rFonts w:cs="Arial"/>
                <w:sz w:val="18"/>
                <w:szCs w:val="18"/>
              </w:rPr>
            </w:pPr>
          </w:p>
        </w:tc>
        <w:tc>
          <w:tcPr>
            <w:tcW w:w="1297" w:type="dxa"/>
            <w:tcBorders>
              <w:top w:val="single" w:sz="4" w:space="0" w:color="auto"/>
            </w:tcBorders>
            <w:shd w:val="clear" w:color="auto" w:fill="auto"/>
            <w:vAlign w:val="bottom"/>
          </w:tcPr>
          <w:p w14:paraId="10B4130A" w14:textId="77777777" w:rsidR="008F03DA" w:rsidRPr="00355286" w:rsidRDefault="008F03DA" w:rsidP="00F355F4">
            <w:pPr>
              <w:spacing w:line="240" w:lineRule="auto"/>
              <w:ind w:right="-72"/>
              <w:jc w:val="right"/>
              <w:rPr>
                <w:rFonts w:cs="Arial"/>
                <w:sz w:val="18"/>
                <w:szCs w:val="18"/>
              </w:rPr>
            </w:pPr>
          </w:p>
        </w:tc>
        <w:tc>
          <w:tcPr>
            <w:tcW w:w="1297" w:type="dxa"/>
            <w:tcBorders>
              <w:top w:val="single" w:sz="4" w:space="0" w:color="auto"/>
            </w:tcBorders>
            <w:shd w:val="clear" w:color="auto" w:fill="auto"/>
            <w:vAlign w:val="bottom"/>
          </w:tcPr>
          <w:p w14:paraId="674B1DC7" w14:textId="77777777" w:rsidR="008F03DA" w:rsidRPr="00355286" w:rsidRDefault="008F03DA" w:rsidP="00F355F4">
            <w:pPr>
              <w:spacing w:line="240" w:lineRule="auto"/>
              <w:ind w:right="-72"/>
              <w:jc w:val="right"/>
              <w:rPr>
                <w:rFonts w:cs="Arial"/>
                <w:sz w:val="18"/>
                <w:szCs w:val="18"/>
              </w:rPr>
            </w:pPr>
          </w:p>
        </w:tc>
        <w:tc>
          <w:tcPr>
            <w:tcW w:w="1297" w:type="dxa"/>
            <w:tcBorders>
              <w:top w:val="single" w:sz="4" w:space="0" w:color="auto"/>
            </w:tcBorders>
            <w:shd w:val="clear" w:color="auto" w:fill="auto"/>
            <w:vAlign w:val="bottom"/>
          </w:tcPr>
          <w:p w14:paraId="47C24F82" w14:textId="77777777" w:rsidR="008F03DA" w:rsidRPr="00355286" w:rsidRDefault="008F03DA" w:rsidP="00F355F4">
            <w:pPr>
              <w:spacing w:line="240" w:lineRule="auto"/>
              <w:ind w:right="-72"/>
              <w:jc w:val="center"/>
              <w:rPr>
                <w:rFonts w:cs="Arial"/>
                <w:sz w:val="18"/>
                <w:szCs w:val="18"/>
              </w:rPr>
            </w:pPr>
          </w:p>
        </w:tc>
        <w:tc>
          <w:tcPr>
            <w:tcW w:w="1297" w:type="dxa"/>
            <w:tcBorders>
              <w:top w:val="single" w:sz="4" w:space="0" w:color="auto"/>
            </w:tcBorders>
            <w:shd w:val="clear" w:color="auto" w:fill="auto"/>
            <w:vAlign w:val="bottom"/>
          </w:tcPr>
          <w:p w14:paraId="0470FD81" w14:textId="77777777" w:rsidR="008F03DA" w:rsidRPr="00355286" w:rsidRDefault="008F03DA" w:rsidP="00F355F4">
            <w:pPr>
              <w:spacing w:line="240" w:lineRule="auto"/>
              <w:ind w:right="-72"/>
              <w:jc w:val="center"/>
              <w:rPr>
                <w:rFonts w:cs="Arial"/>
                <w:sz w:val="18"/>
                <w:szCs w:val="18"/>
              </w:rPr>
            </w:pPr>
          </w:p>
        </w:tc>
        <w:tc>
          <w:tcPr>
            <w:tcW w:w="1297" w:type="dxa"/>
            <w:tcBorders>
              <w:top w:val="single" w:sz="4" w:space="0" w:color="auto"/>
            </w:tcBorders>
            <w:shd w:val="clear" w:color="auto" w:fill="auto"/>
            <w:vAlign w:val="bottom"/>
          </w:tcPr>
          <w:p w14:paraId="7DB9F814" w14:textId="77777777" w:rsidR="008F03DA" w:rsidRPr="00355286" w:rsidRDefault="008F03DA" w:rsidP="00F355F4">
            <w:pPr>
              <w:spacing w:line="240" w:lineRule="auto"/>
              <w:ind w:right="-72"/>
              <w:jc w:val="right"/>
              <w:rPr>
                <w:rFonts w:cs="Arial"/>
                <w:sz w:val="18"/>
                <w:szCs w:val="18"/>
              </w:rPr>
            </w:pPr>
          </w:p>
        </w:tc>
      </w:tr>
      <w:tr w:rsidR="00ED3028" w:rsidRPr="00355286" w14:paraId="6484BDF2" w14:textId="77777777" w:rsidTr="0029124E">
        <w:trPr>
          <w:trHeight w:val="20"/>
        </w:trPr>
        <w:tc>
          <w:tcPr>
            <w:tcW w:w="2977" w:type="dxa"/>
            <w:shd w:val="clear" w:color="auto" w:fill="auto"/>
            <w:vAlign w:val="bottom"/>
          </w:tcPr>
          <w:p w14:paraId="5BAA7F57" w14:textId="405482F1" w:rsidR="00ED3028" w:rsidRPr="00355286" w:rsidRDefault="00ED3028" w:rsidP="00ED3028">
            <w:pPr>
              <w:spacing w:line="240" w:lineRule="auto"/>
              <w:ind w:left="-101"/>
              <w:rPr>
                <w:rFonts w:cs="Arial"/>
                <w:sz w:val="18"/>
                <w:szCs w:val="18"/>
              </w:rPr>
            </w:pP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31</w:t>
            </w:r>
            <w:r w:rsidRPr="00355286">
              <w:rPr>
                <w:rFonts w:cs="Arial"/>
                <w:sz w:val="18"/>
                <w:szCs w:val="18"/>
              </w:rPr>
              <w:t xml:space="preserve"> December </w:t>
            </w:r>
            <w:r w:rsidR="002B26ED" w:rsidRPr="00355286">
              <w:rPr>
                <w:rFonts w:cs="Arial"/>
                <w:sz w:val="18"/>
                <w:szCs w:val="18"/>
              </w:rPr>
              <w:t>2024</w:t>
            </w:r>
          </w:p>
        </w:tc>
        <w:tc>
          <w:tcPr>
            <w:tcW w:w="1297" w:type="dxa"/>
            <w:tcBorders>
              <w:bottom w:val="single" w:sz="4" w:space="0" w:color="auto"/>
            </w:tcBorders>
            <w:shd w:val="clear" w:color="auto" w:fill="auto"/>
            <w:vAlign w:val="bottom"/>
          </w:tcPr>
          <w:p w14:paraId="36E41C8D" w14:textId="33C46DFC" w:rsidR="00ED3028" w:rsidRPr="00355286" w:rsidRDefault="002B26ED" w:rsidP="00ED3028">
            <w:pPr>
              <w:spacing w:line="240" w:lineRule="auto"/>
              <w:ind w:right="-72"/>
              <w:jc w:val="right"/>
              <w:rPr>
                <w:rFonts w:cs="Arial"/>
                <w:sz w:val="18"/>
                <w:szCs w:val="18"/>
              </w:rPr>
            </w:pPr>
            <w:r w:rsidRPr="00355286">
              <w:rPr>
                <w:rFonts w:cs="Arial"/>
                <w:sz w:val="18"/>
                <w:szCs w:val="18"/>
              </w:rPr>
              <w:t>34</w:t>
            </w:r>
            <w:r w:rsidR="00ED3028" w:rsidRPr="00355286">
              <w:rPr>
                <w:rFonts w:cs="Arial"/>
                <w:sz w:val="18"/>
                <w:szCs w:val="18"/>
              </w:rPr>
              <w:t>,</w:t>
            </w:r>
            <w:r w:rsidRPr="00355286">
              <w:rPr>
                <w:rFonts w:cs="Arial"/>
                <w:sz w:val="18"/>
                <w:szCs w:val="18"/>
              </w:rPr>
              <w:t>552</w:t>
            </w:r>
            <w:r w:rsidR="00ED3028" w:rsidRPr="00355286">
              <w:rPr>
                <w:rFonts w:cs="Arial"/>
                <w:sz w:val="18"/>
                <w:szCs w:val="18"/>
              </w:rPr>
              <w:t>.</w:t>
            </w:r>
            <w:r w:rsidRPr="00355286">
              <w:rPr>
                <w:rFonts w:cs="Arial"/>
                <w:sz w:val="18"/>
                <w:szCs w:val="18"/>
              </w:rPr>
              <w:t>10</w:t>
            </w:r>
          </w:p>
        </w:tc>
        <w:tc>
          <w:tcPr>
            <w:tcW w:w="1297" w:type="dxa"/>
            <w:tcBorders>
              <w:bottom w:val="single" w:sz="4" w:space="0" w:color="auto"/>
            </w:tcBorders>
            <w:shd w:val="clear" w:color="auto" w:fill="auto"/>
            <w:vAlign w:val="bottom"/>
          </w:tcPr>
          <w:p w14:paraId="68280EEF" w14:textId="5DF50204" w:rsidR="00ED3028" w:rsidRPr="00355286" w:rsidRDefault="002B26ED" w:rsidP="00ED3028">
            <w:pPr>
              <w:spacing w:line="240" w:lineRule="auto"/>
              <w:ind w:right="-72"/>
              <w:jc w:val="right"/>
              <w:rPr>
                <w:rFonts w:cs="Arial"/>
                <w:sz w:val="18"/>
                <w:szCs w:val="18"/>
              </w:rPr>
            </w:pPr>
            <w:r w:rsidRPr="00355286">
              <w:rPr>
                <w:rFonts w:cs="Arial"/>
                <w:sz w:val="18"/>
                <w:szCs w:val="18"/>
              </w:rPr>
              <w:t>138</w:t>
            </w:r>
            <w:r w:rsidR="00ED3028" w:rsidRPr="00355286">
              <w:rPr>
                <w:rFonts w:cs="Arial"/>
                <w:sz w:val="18"/>
                <w:szCs w:val="18"/>
              </w:rPr>
              <w:t>,</w:t>
            </w:r>
            <w:r w:rsidRPr="00355286">
              <w:rPr>
                <w:rFonts w:cs="Arial"/>
                <w:sz w:val="18"/>
                <w:szCs w:val="18"/>
              </w:rPr>
              <w:t>208</w:t>
            </w:r>
            <w:r w:rsidR="00ED3028" w:rsidRPr="00355286">
              <w:rPr>
                <w:rFonts w:cs="Arial"/>
                <w:sz w:val="18"/>
                <w:szCs w:val="18"/>
              </w:rPr>
              <w:t>.</w:t>
            </w:r>
            <w:r w:rsidRPr="00355286">
              <w:rPr>
                <w:rFonts w:cs="Arial"/>
                <w:sz w:val="18"/>
                <w:szCs w:val="18"/>
              </w:rPr>
              <w:t>40</w:t>
            </w:r>
          </w:p>
        </w:tc>
        <w:tc>
          <w:tcPr>
            <w:tcW w:w="1297" w:type="dxa"/>
            <w:tcBorders>
              <w:bottom w:val="single" w:sz="4" w:space="0" w:color="auto"/>
            </w:tcBorders>
            <w:shd w:val="clear" w:color="auto" w:fill="auto"/>
            <w:vAlign w:val="bottom"/>
          </w:tcPr>
          <w:p w14:paraId="63D1CC20" w14:textId="61453CFA" w:rsidR="00ED3028" w:rsidRPr="00355286" w:rsidRDefault="00ED3028" w:rsidP="00ED3028">
            <w:pPr>
              <w:spacing w:line="240" w:lineRule="auto"/>
              <w:ind w:right="-72"/>
              <w:jc w:val="center"/>
              <w:rPr>
                <w:rFonts w:cs="Arial"/>
                <w:sz w:val="18"/>
                <w:szCs w:val="18"/>
              </w:rPr>
            </w:pPr>
            <w:r w:rsidRPr="00355286">
              <w:rPr>
                <w:rFonts w:cs="Arial"/>
                <w:sz w:val="18"/>
                <w:szCs w:val="18"/>
              </w:rPr>
              <w:t>-</w:t>
            </w:r>
          </w:p>
        </w:tc>
        <w:tc>
          <w:tcPr>
            <w:tcW w:w="1297" w:type="dxa"/>
            <w:tcBorders>
              <w:bottom w:val="single" w:sz="4" w:space="0" w:color="auto"/>
            </w:tcBorders>
            <w:shd w:val="clear" w:color="auto" w:fill="auto"/>
            <w:vAlign w:val="bottom"/>
          </w:tcPr>
          <w:p w14:paraId="0290D7A6" w14:textId="38411BB0" w:rsidR="00ED3028" w:rsidRPr="00355286" w:rsidRDefault="00ED3028" w:rsidP="00ED3028">
            <w:pPr>
              <w:spacing w:line="240" w:lineRule="auto"/>
              <w:ind w:right="-72"/>
              <w:jc w:val="center"/>
              <w:rPr>
                <w:rFonts w:cs="Arial"/>
                <w:sz w:val="18"/>
                <w:szCs w:val="18"/>
              </w:rPr>
            </w:pPr>
            <w:r w:rsidRPr="00355286">
              <w:rPr>
                <w:rFonts w:cs="Arial"/>
                <w:sz w:val="18"/>
                <w:szCs w:val="18"/>
              </w:rPr>
              <w:t>-</w:t>
            </w:r>
          </w:p>
        </w:tc>
        <w:tc>
          <w:tcPr>
            <w:tcW w:w="1297" w:type="dxa"/>
            <w:tcBorders>
              <w:bottom w:val="single" w:sz="4" w:space="0" w:color="auto"/>
            </w:tcBorders>
            <w:shd w:val="clear" w:color="auto" w:fill="auto"/>
            <w:vAlign w:val="bottom"/>
          </w:tcPr>
          <w:p w14:paraId="09AD9DA0" w14:textId="6D0514E7" w:rsidR="00ED3028" w:rsidRPr="00355286" w:rsidRDefault="002B26ED" w:rsidP="00ED3028">
            <w:pPr>
              <w:spacing w:line="240" w:lineRule="auto"/>
              <w:ind w:right="-72"/>
              <w:jc w:val="right"/>
              <w:rPr>
                <w:rFonts w:cs="Arial"/>
                <w:sz w:val="18"/>
                <w:szCs w:val="18"/>
              </w:rPr>
            </w:pPr>
            <w:r w:rsidRPr="00355286">
              <w:rPr>
                <w:rFonts w:cs="Arial"/>
                <w:sz w:val="18"/>
                <w:szCs w:val="18"/>
              </w:rPr>
              <w:t>138</w:t>
            </w:r>
            <w:r w:rsidR="00ED3028" w:rsidRPr="00355286">
              <w:rPr>
                <w:rFonts w:cs="Arial"/>
                <w:sz w:val="18"/>
                <w:szCs w:val="18"/>
              </w:rPr>
              <w:t>,</w:t>
            </w:r>
            <w:r w:rsidRPr="00355286">
              <w:rPr>
                <w:rFonts w:cs="Arial"/>
                <w:sz w:val="18"/>
                <w:szCs w:val="18"/>
              </w:rPr>
              <w:t>208</w:t>
            </w:r>
            <w:r w:rsidR="00ED3028" w:rsidRPr="00355286">
              <w:rPr>
                <w:rFonts w:cs="Arial"/>
                <w:sz w:val="18"/>
                <w:szCs w:val="18"/>
              </w:rPr>
              <w:t>.</w:t>
            </w:r>
            <w:r w:rsidRPr="00355286">
              <w:rPr>
                <w:rFonts w:cs="Arial"/>
                <w:sz w:val="18"/>
                <w:szCs w:val="18"/>
              </w:rPr>
              <w:t>40</w:t>
            </w:r>
          </w:p>
        </w:tc>
      </w:tr>
      <w:tr w:rsidR="00271462" w:rsidRPr="00355286" w14:paraId="0F865EF7" w14:textId="77777777" w:rsidTr="0029124E">
        <w:trPr>
          <w:trHeight w:val="20"/>
        </w:trPr>
        <w:tc>
          <w:tcPr>
            <w:tcW w:w="2977" w:type="dxa"/>
            <w:shd w:val="clear" w:color="auto" w:fill="auto"/>
            <w:vAlign w:val="bottom"/>
          </w:tcPr>
          <w:p w14:paraId="5377CDF0" w14:textId="77777777" w:rsidR="008F03DA" w:rsidRPr="00355286" w:rsidRDefault="008F03DA" w:rsidP="00F355F4">
            <w:pPr>
              <w:spacing w:line="240" w:lineRule="auto"/>
              <w:ind w:left="-101"/>
              <w:rPr>
                <w:rFonts w:cs="Arial"/>
                <w:sz w:val="12"/>
                <w:szCs w:val="12"/>
              </w:rPr>
            </w:pPr>
          </w:p>
        </w:tc>
        <w:tc>
          <w:tcPr>
            <w:tcW w:w="1297" w:type="dxa"/>
            <w:tcBorders>
              <w:top w:val="single" w:sz="4" w:space="0" w:color="auto"/>
            </w:tcBorders>
            <w:shd w:val="clear" w:color="auto" w:fill="auto"/>
            <w:vAlign w:val="bottom"/>
          </w:tcPr>
          <w:p w14:paraId="3624435C" w14:textId="77777777" w:rsidR="008F03DA" w:rsidRPr="00355286" w:rsidRDefault="008F03DA" w:rsidP="00F355F4">
            <w:pPr>
              <w:spacing w:line="240" w:lineRule="auto"/>
              <w:ind w:right="-72"/>
              <w:jc w:val="right"/>
              <w:rPr>
                <w:rFonts w:cs="Arial"/>
                <w:sz w:val="12"/>
                <w:szCs w:val="12"/>
              </w:rPr>
            </w:pPr>
          </w:p>
        </w:tc>
        <w:tc>
          <w:tcPr>
            <w:tcW w:w="1297" w:type="dxa"/>
            <w:tcBorders>
              <w:top w:val="single" w:sz="4" w:space="0" w:color="auto"/>
            </w:tcBorders>
            <w:shd w:val="clear" w:color="auto" w:fill="auto"/>
            <w:vAlign w:val="bottom"/>
          </w:tcPr>
          <w:p w14:paraId="2838EBBA" w14:textId="77777777" w:rsidR="008F03DA" w:rsidRPr="00355286" w:rsidRDefault="008F03DA" w:rsidP="00F355F4">
            <w:pPr>
              <w:spacing w:line="240" w:lineRule="auto"/>
              <w:ind w:right="-72"/>
              <w:jc w:val="right"/>
              <w:rPr>
                <w:rFonts w:cs="Arial"/>
                <w:sz w:val="12"/>
                <w:szCs w:val="12"/>
              </w:rPr>
            </w:pPr>
          </w:p>
        </w:tc>
        <w:tc>
          <w:tcPr>
            <w:tcW w:w="1297" w:type="dxa"/>
            <w:tcBorders>
              <w:top w:val="single" w:sz="4" w:space="0" w:color="auto"/>
            </w:tcBorders>
            <w:shd w:val="clear" w:color="auto" w:fill="auto"/>
            <w:vAlign w:val="bottom"/>
          </w:tcPr>
          <w:p w14:paraId="2AB8071A" w14:textId="77777777" w:rsidR="008F03DA" w:rsidRPr="00355286" w:rsidRDefault="008F03DA" w:rsidP="00F355F4">
            <w:pPr>
              <w:spacing w:line="240" w:lineRule="auto"/>
              <w:ind w:right="-72"/>
              <w:jc w:val="right"/>
              <w:rPr>
                <w:rFonts w:cs="Arial"/>
                <w:sz w:val="12"/>
                <w:szCs w:val="12"/>
              </w:rPr>
            </w:pPr>
          </w:p>
        </w:tc>
        <w:tc>
          <w:tcPr>
            <w:tcW w:w="1297" w:type="dxa"/>
            <w:tcBorders>
              <w:top w:val="single" w:sz="4" w:space="0" w:color="auto"/>
            </w:tcBorders>
            <w:shd w:val="clear" w:color="auto" w:fill="auto"/>
          </w:tcPr>
          <w:p w14:paraId="70F543B0" w14:textId="77777777" w:rsidR="008F03DA" w:rsidRPr="00355286" w:rsidRDefault="008F03DA" w:rsidP="00F355F4">
            <w:pPr>
              <w:spacing w:line="240" w:lineRule="auto"/>
              <w:ind w:right="-72"/>
              <w:jc w:val="right"/>
              <w:rPr>
                <w:rFonts w:cs="Arial"/>
                <w:sz w:val="12"/>
                <w:szCs w:val="12"/>
              </w:rPr>
            </w:pPr>
          </w:p>
        </w:tc>
        <w:tc>
          <w:tcPr>
            <w:tcW w:w="1297" w:type="dxa"/>
            <w:tcBorders>
              <w:top w:val="single" w:sz="4" w:space="0" w:color="auto"/>
            </w:tcBorders>
            <w:shd w:val="clear" w:color="auto" w:fill="auto"/>
            <w:vAlign w:val="bottom"/>
          </w:tcPr>
          <w:p w14:paraId="0C32AF93" w14:textId="77777777" w:rsidR="008F03DA" w:rsidRPr="00355286" w:rsidRDefault="008F03DA" w:rsidP="00F355F4">
            <w:pPr>
              <w:spacing w:line="240" w:lineRule="auto"/>
              <w:ind w:right="-72"/>
              <w:jc w:val="right"/>
              <w:rPr>
                <w:rFonts w:cs="Arial"/>
                <w:sz w:val="12"/>
                <w:szCs w:val="12"/>
              </w:rPr>
            </w:pPr>
          </w:p>
        </w:tc>
      </w:tr>
      <w:tr w:rsidR="00271462" w:rsidRPr="00355286" w14:paraId="65731955" w14:textId="77777777" w:rsidTr="0029124E">
        <w:trPr>
          <w:trHeight w:val="20"/>
        </w:trPr>
        <w:tc>
          <w:tcPr>
            <w:tcW w:w="2977" w:type="dxa"/>
            <w:shd w:val="clear" w:color="auto" w:fill="auto"/>
            <w:vAlign w:val="bottom"/>
          </w:tcPr>
          <w:p w14:paraId="30F5E4ED" w14:textId="77777777" w:rsidR="008F03DA" w:rsidRPr="00355286" w:rsidRDefault="008F03DA" w:rsidP="00F355F4">
            <w:pPr>
              <w:spacing w:line="240" w:lineRule="auto"/>
              <w:ind w:left="-101"/>
              <w:rPr>
                <w:rFonts w:cs="Arial"/>
                <w:b/>
                <w:bCs/>
                <w:spacing w:val="-4"/>
                <w:sz w:val="18"/>
                <w:szCs w:val="18"/>
              </w:rPr>
            </w:pPr>
            <w:r w:rsidRPr="00355286">
              <w:rPr>
                <w:rFonts w:cs="Arial"/>
                <w:b/>
                <w:bCs/>
                <w:spacing w:val="-4"/>
                <w:sz w:val="18"/>
                <w:szCs w:val="18"/>
              </w:rPr>
              <w:t>Issued and fully paid share capital</w:t>
            </w:r>
          </w:p>
        </w:tc>
        <w:tc>
          <w:tcPr>
            <w:tcW w:w="1297" w:type="dxa"/>
            <w:shd w:val="clear" w:color="auto" w:fill="auto"/>
            <w:vAlign w:val="bottom"/>
          </w:tcPr>
          <w:p w14:paraId="645C1E9A" w14:textId="77777777" w:rsidR="008F03DA" w:rsidRPr="00355286" w:rsidRDefault="008F03DA" w:rsidP="00F355F4">
            <w:pPr>
              <w:spacing w:line="240" w:lineRule="auto"/>
              <w:ind w:right="-72"/>
              <w:jc w:val="right"/>
              <w:rPr>
                <w:rFonts w:cs="Arial"/>
                <w:sz w:val="18"/>
                <w:szCs w:val="18"/>
              </w:rPr>
            </w:pPr>
          </w:p>
        </w:tc>
        <w:tc>
          <w:tcPr>
            <w:tcW w:w="1297" w:type="dxa"/>
            <w:shd w:val="clear" w:color="auto" w:fill="auto"/>
            <w:vAlign w:val="bottom"/>
          </w:tcPr>
          <w:p w14:paraId="3D0EF73A" w14:textId="77777777" w:rsidR="008F03DA" w:rsidRPr="00355286" w:rsidRDefault="008F03DA" w:rsidP="00F355F4">
            <w:pPr>
              <w:spacing w:line="240" w:lineRule="auto"/>
              <w:ind w:right="-72"/>
              <w:jc w:val="right"/>
              <w:rPr>
                <w:rFonts w:cs="Arial"/>
                <w:sz w:val="18"/>
                <w:szCs w:val="18"/>
              </w:rPr>
            </w:pPr>
          </w:p>
        </w:tc>
        <w:tc>
          <w:tcPr>
            <w:tcW w:w="1297" w:type="dxa"/>
            <w:shd w:val="clear" w:color="auto" w:fill="auto"/>
            <w:vAlign w:val="bottom"/>
          </w:tcPr>
          <w:p w14:paraId="022F3A86" w14:textId="77777777" w:rsidR="008F03DA" w:rsidRPr="00355286" w:rsidRDefault="008F03DA" w:rsidP="00F355F4">
            <w:pPr>
              <w:spacing w:line="240" w:lineRule="auto"/>
              <w:ind w:right="-72"/>
              <w:jc w:val="right"/>
              <w:rPr>
                <w:rFonts w:cs="Arial"/>
                <w:sz w:val="18"/>
                <w:szCs w:val="18"/>
              </w:rPr>
            </w:pPr>
          </w:p>
        </w:tc>
        <w:tc>
          <w:tcPr>
            <w:tcW w:w="1297" w:type="dxa"/>
            <w:shd w:val="clear" w:color="auto" w:fill="auto"/>
          </w:tcPr>
          <w:p w14:paraId="68E4E0F9" w14:textId="77777777" w:rsidR="008F03DA" w:rsidRPr="00355286" w:rsidRDefault="008F03DA" w:rsidP="00F355F4">
            <w:pPr>
              <w:spacing w:line="240" w:lineRule="auto"/>
              <w:ind w:right="-72"/>
              <w:jc w:val="right"/>
              <w:rPr>
                <w:rFonts w:cs="Arial"/>
                <w:sz w:val="18"/>
                <w:szCs w:val="18"/>
              </w:rPr>
            </w:pPr>
          </w:p>
        </w:tc>
        <w:tc>
          <w:tcPr>
            <w:tcW w:w="1297" w:type="dxa"/>
            <w:shd w:val="clear" w:color="auto" w:fill="auto"/>
            <w:vAlign w:val="bottom"/>
          </w:tcPr>
          <w:p w14:paraId="2F979670" w14:textId="77777777" w:rsidR="008F03DA" w:rsidRPr="00355286" w:rsidRDefault="008F03DA" w:rsidP="00F355F4">
            <w:pPr>
              <w:spacing w:line="240" w:lineRule="auto"/>
              <w:ind w:right="-72"/>
              <w:jc w:val="right"/>
              <w:rPr>
                <w:rFonts w:cs="Arial"/>
                <w:sz w:val="18"/>
                <w:szCs w:val="18"/>
              </w:rPr>
            </w:pPr>
          </w:p>
        </w:tc>
      </w:tr>
      <w:tr w:rsidR="00271462" w:rsidRPr="00355286" w14:paraId="700AA8DC" w14:textId="77777777" w:rsidTr="0029124E">
        <w:trPr>
          <w:trHeight w:val="20"/>
        </w:trPr>
        <w:tc>
          <w:tcPr>
            <w:tcW w:w="2977" w:type="dxa"/>
            <w:shd w:val="clear" w:color="auto" w:fill="auto"/>
            <w:vAlign w:val="bottom"/>
          </w:tcPr>
          <w:p w14:paraId="0B9FB922" w14:textId="63E1F5D9" w:rsidR="008F03DA" w:rsidRPr="00355286" w:rsidRDefault="008F03DA" w:rsidP="00F355F4">
            <w:pPr>
              <w:spacing w:line="240" w:lineRule="auto"/>
              <w:ind w:left="-101"/>
              <w:rPr>
                <w:rFonts w:cs="Arial"/>
                <w:sz w:val="18"/>
                <w:szCs w:val="18"/>
              </w:rPr>
            </w:pP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1</w:t>
            </w:r>
            <w:r w:rsidRPr="00355286">
              <w:rPr>
                <w:rFonts w:cs="Arial"/>
                <w:sz w:val="18"/>
                <w:szCs w:val="18"/>
              </w:rPr>
              <w:t xml:space="preserve"> March </w:t>
            </w:r>
            <w:r w:rsidR="002B26ED" w:rsidRPr="00355286">
              <w:rPr>
                <w:rFonts w:cs="Arial"/>
                <w:sz w:val="18"/>
                <w:szCs w:val="18"/>
              </w:rPr>
              <w:t>2023</w:t>
            </w:r>
          </w:p>
        </w:tc>
        <w:tc>
          <w:tcPr>
            <w:tcW w:w="1297" w:type="dxa"/>
            <w:tcBorders>
              <w:bottom w:val="single" w:sz="4" w:space="0" w:color="auto"/>
            </w:tcBorders>
            <w:shd w:val="clear" w:color="auto" w:fill="auto"/>
            <w:vAlign w:val="bottom"/>
          </w:tcPr>
          <w:p w14:paraId="098E0C5F" w14:textId="075100DE" w:rsidR="008F03DA" w:rsidRPr="00355286" w:rsidRDefault="002B26ED" w:rsidP="00F355F4">
            <w:pPr>
              <w:spacing w:line="240" w:lineRule="auto"/>
              <w:ind w:right="-72"/>
              <w:jc w:val="right"/>
              <w:rPr>
                <w:rFonts w:cs="Arial"/>
                <w:sz w:val="18"/>
                <w:szCs w:val="18"/>
              </w:rPr>
            </w:pPr>
            <w:r w:rsidRPr="00355286">
              <w:rPr>
                <w:rFonts w:cs="Arial"/>
                <w:sz w:val="18"/>
                <w:szCs w:val="18"/>
              </w:rPr>
              <w:t>34</w:t>
            </w:r>
            <w:r w:rsidR="008F03DA" w:rsidRPr="00355286">
              <w:rPr>
                <w:rFonts w:cs="Arial"/>
                <w:sz w:val="18"/>
                <w:szCs w:val="18"/>
              </w:rPr>
              <w:t>,</w:t>
            </w:r>
            <w:r w:rsidRPr="00355286">
              <w:rPr>
                <w:rFonts w:cs="Arial"/>
                <w:sz w:val="18"/>
                <w:szCs w:val="18"/>
              </w:rPr>
              <w:t>552</w:t>
            </w:r>
            <w:r w:rsidR="008F03DA" w:rsidRPr="00355286">
              <w:rPr>
                <w:rFonts w:cs="Arial"/>
                <w:sz w:val="18"/>
                <w:szCs w:val="18"/>
              </w:rPr>
              <w:t>.</w:t>
            </w:r>
            <w:r w:rsidRPr="00355286">
              <w:rPr>
                <w:rFonts w:cs="Arial"/>
                <w:sz w:val="18"/>
                <w:szCs w:val="18"/>
              </w:rPr>
              <w:t>10</w:t>
            </w:r>
          </w:p>
        </w:tc>
        <w:tc>
          <w:tcPr>
            <w:tcW w:w="1297" w:type="dxa"/>
            <w:tcBorders>
              <w:bottom w:val="single" w:sz="4" w:space="0" w:color="auto"/>
            </w:tcBorders>
            <w:shd w:val="clear" w:color="auto" w:fill="auto"/>
            <w:vAlign w:val="bottom"/>
          </w:tcPr>
          <w:p w14:paraId="297D42C6" w14:textId="7B99C672" w:rsidR="008F03DA" w:rsidRPr="00355286" w:rsidRDefault="002B26ED" w:rsidP="00F355F4">
            <w:pPr>
              <w:spacing w:line="240" w:lineRule="auto"/>
              <w:ind w:right="-72"/>
              <w:jc w:val="right"/>
              <w:rPr>
                <w:rFonts w:cs="Arial"/>
                <w:sz w:val="18"/>
                <w:szCs w:val="18"/>
              </w:rPr>
            </w:pPr>
            <w:r w:rsidRPr="00355286">
              <w:rPr>
                <w:rFonts w:cs="Arial"/>
                <w:sz w:val="18"/>
                <w:szCs w:val="18"/>
              </w:rPr>
              <w:t>138</w:t>
            </w:r>
            <w:r w:rsidR="008F03DA" w:rsidRPr="00355286">
              <w:rPr>
                <w:rFonts w:cs="Arial"/>
                <w:sz w:val="18"/>
                <w:szCs w:val="18"/>
              </w:rPr>
              <w:t>,</w:t>
            </w:r>
            <w:r w:rsidRPr="00355286">
              <w:rPr>
                <w:rFonts w:cs="Arial"/>
                <w:sz w:val="18"/>
                <w:szCs w:val="18"/>
              </w:rPr>
              <w:t>208</w:t>
            </w:r>
            <w:r w:rsidR="008F03DA" w:rsidRPr="00355286">
              <w:rPr>
                <w:rFonts w:cs="Arial"/>
                <w:sz w:val="18"/>
                <w:szCs w:val="18"/>
              </w:rPr>
              <w:t>.</w:t>
            </w:r>
            <w:r w:rsidRPr="00355286">
              <w:rPr>
                <w:rFonts w:cs="Arial"/>
                <w:sz w:val="18"/>
                <w:szCs w:val="18"/>
              </w:rPr>
              <w:t>40</w:t>
            </w:r>
          </w:p>
        </w:tc>
        <w:tc>
          <w:tcPr>
            <w:tcW w:w="1297" w:type="dxa"/>
            <w:tcBorders>
              <w:bottom w:val="single" w:sz="4" w:space="0" w:color="auto"/>
            </w:tcBorders>
            <w:shd w:val="clear" w:color="auto" w:fill="auto"/>
            <w:vAlign w:val="bottom"/>
          </w:tcPr>
          <w:p w14:paraId="45776A7D" w14:textId="35E47B22" w:rsidR="008F03DA" w:rsidRPr="00355286" w:rsidRDefault="002B26ED" w:rsidP="00F355F4">
            <w:pPr>
              <w:spacing w:line="240" w:lineRule="auto"/>
              <w:ind w:right="-72"/>
              <w:jc w:val="right"/>
              <w:rPr>
                <w:rFonts w:cs="Arial"/>
                <w:sz w:val="18"/>
                <w:szCs w:val="18"/>
              </w:rPr>
            </w:pPr>
            <w:r w:rsidRPr="00355286">
              <w:rPr>
                <w:rFonts w:cs="Arial"/>
                <w:sz w:val="18"/>
                <w:szCs w:val="18"/>
              </w:rPr>
              <w:t>137</w:t>
            </w:r>
            <w:r w:rsidR="008F03DA" w:rsidRPr="00355286">
              <w:rPr>
                <w:rFonts w:cs="Arial"/>
                <w:sz w:val="18"/>
                <w:szCs w:val="18"/>
              </w:rPr>
              <w:t>,</w:t>
            </w:r>
            <w:r w:rsidRPr="00355286">
              <w:rPr>
                <w:rFonts w:cs="Arial"/>
                <w:sz w:val="18"/>
                <w:szCs w:val="18"/>
              </w:rPr>
              <w:t>722</w:t>
            </w:r>
            <w:r w:rsidR="008F03DA" w:rsidRPr="00355286">
              <w:rPr>
                <w:rFonts w:cs="Arial"/>
                <w:sz w:val="18"/>
                <w:szCs w:val="18"/>
              </w:rPr>
              <w:t>.</w:t>
            </w:r>
            <w:r w:rsidRPr="00355286">
              <w:rPr>
                <w:rFonts w:cs="Arial"/>
                <w:sz w:val="18"/>
                <w:szCs w:val="18"/>
              </w:rPr>
              <w:t>48</w:t>
            </w:r>
          </w:p>
        </w:tc>
        <w:tc>
          <w:tcPr>
            <w:tcW w:w="1297" w:type="dxa"/>
            <w:tcBorders>
              <w:bottom w:val="single" w:sz="4" w:space="0" w:color="auto"/>
            </w:tcBorders>
            <w:shd w:val="clear" w:color="auto" w:fill="auto"/>
            <w:vAlign w:val="bottom"/>
          </w:tcPr>
          <w:p w14:paraId="113D1EF8" w14:textId="3F423CBC" w:rsidR="008F03DA" w:rsidRPr="00355286" w:rsidRDefault="002B26ED" w:rsidP="00F355F4">
            <w:pPr>
              <w:spacing w:line="240" w:lineRule="auto"/>
              <w:ind w:right="-72"/>
              <w:jc w:val="right"/>
              <w:rPr>
                <w:rFonts w:cs="Arial"/>
                <w:sz w:val="18"/>
                <w:szCs w:val="18"/>
              </w:rPr>
            </w:pPr>
            <w:r w:rsidRPr="00355286">
              <w:rPr>
                <w:rFonts w:cs="Arial"/>
                <w:sz w:val="18"/>
                <w:szCs w:val="18"/>
              </w:rPr>
              <w:t>51</w:t>
            </w:r>
            <w:r w:rsidR="008F03DA" w:rsidRPr="00355286">
              <w:rPr>
                <w:rFonts w:cs="Arial"/>
                <w:sz w:val="18"/>
                <w:szCs w:val="18"/>
              </w:rPr>
              <w:t>.</w:t>
            </w:r>
            <w:r w:rsidRPr="00355286">
              <w:rPr>
                <w:rFonts w:cs="Arial"/>
                <w:sz w:val="18"/>
                <w:szCs w:val="18"/>
              </w:rPr>
              <w:t>06</w:t>
            </w:r>
          </w:p>
        </w:tc>
        <w:tc>
          <w:tcPr>
            <w:tcW w:w="1297" w:type="dxa"/>
            <w:tcBorders>
              <w:bottom w:val="single" w:sz="4" w:space="0" w:color="auto"/>
            </w:tcBorders>
            <w:shd w:val="clear" w:color="auto" w:fill="auto"/>
            <w:vAlign w:val="bottom"/>
          </w:tcPr>
          <w:p w14:paraId="70D9D699" w14:textId="7E66AAEE" w:rsidR="008F03DA" w:rsidRPr="00355286" w:rsidRDefault="002B26ED" w:rsidP="00F355F4">
            <w:pPr>
              <w:spacing w:line="240" w:lineRule="auto"/>
              <w:ind w:right="-72"/>
              <w:jc w:val="right"/>
              <w:rPr>
                <w:rFonts w:cs="Arial"/>
                <w:sz w:val="18"/>
                <w:szCs w:val="18"/>
              </w:rPr>
            </w:pPr>
            <w:r w:rsidRPr="00355286">
              <w:rPr>
                <w:rFonts w:cs="Arial"/>
                <w:sz w:val="18"/>
                <w:szCs w:val="18"/>
              </w:rPr>
              <w:t>275</w:t>
            </w:r>
            <w:r w:rsidR="008F03DA" w:rsidRPr="00355286">
              <w:rPr>
                <w:rFonts w:cs="Arial"/>
                <w:sz w:val="18"/>
                <w:szCs w:val="18"/>
              </w:rPr>
              <w:t>,</w:t>
            </w:r>
            <w:r w:rsidRPr="00355286">
              <w:rPr>
                <w:rFonts w:cs="Arial"/>
                <w:sz w:val="18"/>
                <w:szCs w:val="18"/>
              </w:rPr>
              <w:t>981</w:t>
            </w:r>
            <w:r w:rsidR="008F03DA" w:rsidRPr="00355286">
              <w:rPr>
                <w:rFonts w:cs="Arial"/>
                <w:sz w:val="18"/>
                <w:szCs w:val="18"/>
              </w:rPr>
              <w:t>.</w:t>
            </w:r>
            <w:r w:rsidRPr="00355286">
              <w:rPr>
                <w:rFonts w:cs="Arial"/>
                <w:sz w:val="18"/>
                <w:szCs w:val="18"/>
              </w:rPr>
              <w:t>94</w:t>
            </w:r>
          </w:p>
        </w:tc>
      </w:tr>
      <w:tr w:rsidR="00271462" w:rsidRPr="00355286" w14:paraId="4AEED734" w14:textId="77777777" w:rsidTr="0029124E">
        <w:trPr>
          <w:trHeight w:val="20"/>
        </w:trPr>
        <w:tc>
          <w:tcPr>
            <w:tcW w:w="2977" w:type="dxa"/>
            <w:shd w:val="clear" w:color="auto" w:fill="auto"/>
            <w:vAlign w:val="bottom"/>
          </w:tcPr>
          <w:p w14:paraId="63FCF4BC" w14:textId="77777777" w:rsidR="008F03DA" w:rsidRPr="00355286" w:rsidRDefault="008F03DA" w:rsidP="00F355F4">
            <w:pPr>
              <w:spacing w:line="240" w:lineRule="auto"/>
              <w:ind w:left="-101"/>
              <w:rPr>
                <w:rFonts w:cs="Arial"/>
                <w:sz w:val="18"/>
                <w:szCs w:val="18"/>
              </w:rPr>
            </w:pPr>
          </w:p>
        </w:tc>
        <w:tc>
          <w:tcPr>
            <w:tcW w:w="1297" w:type="dxa"/>
            <w:shd w:val="clear" w:color="auto" w:fill="auto"/>
            <w:vAlign w:val="bottom"/>
          </w:tcPr>
          <w:p w14:paraId="7A45B107" w14:textId="77777777" w:rsidR="008F03DA" w:rsidRPr="00355286" w:rsidRDefault="008F03DA" w:rsidP="00F355F4">
            <w:pPr>
              <w:spacing w:line="240" w:lineRule="auto"/>
              <w:ind w:right="-72"/>
              <w:jc w:val="right"/>
              <w:rPr>
                <w:rFonts w:cs="Arial"/>
                <w:sz w:val="18"/>
                <w:szCs w:val="18"/>
              </w:rPr>
            </w:pPr>
          </w:p>
        </w:tc>
        <w:tc>
          <w:tcPr>
            <w:tcW w:w="1297" w:type="dxa"/>
            <w:shd w:val="clear" w:color="auto" w:fill="auto"/>
            <w:vAlign w:val="bottom"/>
          </w:tcPr>
          <w:p w14:paraId="5EA5467D" w14:textId="77777777" w:rsidR="008F03DA" w:rsidRPr="00355286" w:rsidRDefault="008F03DA" w:rsidP="00F355F4">
            <w:pPr>
              <w:spacing w:line="240" w:lineRule="auto"/>
              <w:ind w:right="-72"/>
              <w:jc w:val="right"/>
              <w:rPr>
                <w:rFonts w:cs="Arial"/>
                <w:sz w:val="18"/>
                <w:szCs w:val="18"/>
              </w:rPr>
            </w:pPr>
          </w:p>
        </w:tc>
        <w:tc>
          <w:tcPr>
            <w:tcW w:w="1297" w:type="dxa"/>
            <w:shd w:val="clear" w:color="auto" w:fill="auto"/>
            <w:vAlign w:val="bottom"/>
          </w:tcPr>
          <w:p w14:paraId="058E0773" w14:textId="77777777" w:rsidR="008F03DA" w:rsidRPr="00355286" w:rsidRDefault="008F03DA" w:rsidP="00F355F4">
            <w:pPr>
              <w:spacing w:line="240" w:lineRule="auto"/>
              <w:ind w:right="-72"/>
              <w:jc w:val="right"/>
              <w:rPr>
                <w:rFonts w:cs="Arial"/>
                <w:sz w:val="18"/>
                <w:szCs w:val="18"/>
              </w:rPr>
            </w:pPr>
          </w:p>
        </w:tc>
        <w:tc>
          <w:tcPr>
            <w:tcW w:w="1297" w:type="dxa"/>
            <w:shd w:val="clear" w:color="auto" w:fill="auto"/>
            <w:vAlign w:val="bottom"/>
          </w:tcPr>
          <w:p w14:paraId="34C078AE" w14:textId="77777777" w:rsidR="008F03DA" w:rsidRPr="00355286" w:rsidRDefault="008F03DA" w:rsidP="00F355F4">
            <w:pPr>
              <w:spacing w:line="240" w:lineRule="auto"/>
              <w:ind w:right="-72"/>
              <w:jc w:val="right"/>
              <w:rPr>
                <w:rFonts w:cs="Arial"/>
                <w:sz w:val="18"/>
                <w:szCs w:val="18"/>
              </w:rPr>
            </w:pPr>
          </w:p>
        </w:tc>
        <w:tc>
          <w:tcPr>
            <w:tcW w:w="1297" w:type="dxa"/>
            <w:shd w:val="clear" w:color="auto" w:fill="auto"/>
            <w:vAlign w:val="bottom"/>
          </w:tcPr>
          <w:p w14:paraId="56E28400" w14:textId="77777777" w:rsidR="008F03DA" w:rsidRPr="00355286" w:rsidRDefault="008F03DA" w:rsidP="00F355F4">
            <w:pPr>
              <w:spacing w:line="240" w:lineRule="auto"/>
              <w:ind w:right="-72"/>
              <w:jc w:val="right"/>
              <w:rPr>
                <w:rFonts w:cs="Arial"/>
                <w:sz w:val="18"/>
                <w:szCs w:val="18"/>
              </w:rPr>
            </w:pPr>
          </w:p>
        </w:tc>
      </w:tr>
      <w:tr w:rsidR="00271462" w:rsidRPr="00355286" w14:paraId="3236B861" w14:textId="77777777" w:rsidTr="00C736B4">
        <w:trPr>
          <w:trHeight w:val="20"/>
        </w:trPr>
        <w:tc>
          <w:tcPr>
            <w:tcW w:w="2977" w:type="dxa"/>
            <w:shd w:val="clear" w:color="auto" w:fill="auto"/>
            <w:vAlign w:val="bottom"/>
          </w:tcPr>
          <w:p w14:paraId="47C2D29D" w14:textId="6B5EEB96" w:rsidR="008F03DA" w:rsidRPr="00355286" w:rsidRDefault="008F03DA" w:rsidP="00F355F4">
            <w:pPr>
              <w:spacing w:line="240" w:lineRule="auto"/>
              <w:ind w:left="-101"/>
              <w:rPr>
                <w:rFonts w:cs="Arial"/>
                <w:sz w:val="18"/>
                <w:szCs w:val="18"/>
              </w:rPr>
            </w:pP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31</w:t>
            </w:r>
            <w:r w:rsidRPr="00355286">
              <w:rPr>
                <w:rFonts w:cs="Arial"/>
                <w:sz w:val="18"/>
                <w:szCs w:val="18"/>
              </w:rPr>
              <w:t xml:space="preserve"> December </w:t>
            </w:r>
            <w:r w:rsidR="002B26ED" w:rsidRPr="00355286">
              <w:rPr>
                <w:rFonts w:cs="Arial"/>
                <w:sz w:val="18"/>
                <w:szCs w:val="18"/>
              </w:rPr>
              <w:t>2023</w:t>
            </w:r>
          </w:p>
        </w:tc>
        <w:tc>
          <w:tcPr>
            <w:tcW w:w="1297" w:type="dxa"/>
            <w:shd w:val="clear" w:color="auto" w:fill="auto"/>
            <w:vAlign w:val="bottom"/>
          </w:tcPr>
          <w:p w14:paraId="18169A05" w14:textId="4C2389E1" w:rsidR="008F03DA" w:rsidRPr="00355286" w:rsidRDefault="002B26ED" w:rsidP="00F355F4">
            <w:pPr>
              <w:spacing w:line="240" w:lineRule="auto"/>
              <w:ind w:right="-72"/>
              <w:jc w:val="right"/>
              <w:rPr>
                <w:rFonts w:cs="Arial"/>
                <w:sz w:val="18"/>
                <w:szCs w:val="18"/>
              </w:rPr>
            </w:pPr>
            <w:r w:rsidRPr="00355286">
              <w:rPr>
                <w:rFonts w:cs="Arial"/>
                <w:sz w:val="18"/>
                <w:szCs w:val="18"/>
              </w:rPr>
              <w:t>34</w:t>
            </w:r>
            <w:r w:rsidR="008F03DA" w:rsidRPr="00355286">
              <w:rPr>
                <w:rFonts w:cs="Arial"/>
                <w:sz w:val="18"/>
                <w:szCs w:val="18"/>
              </w:rPr>
              <w:t>,</w:t>
            </w:r>
            <w:r w:rsidRPr="00355286">
              <w:rPr>
                <w:rFonts w:cs="Arial"/>
                <w:sz w:val="18"/>
                <w:szCs w:val="18"/>
              </w:rPr>
              <w:t>552</w:t>
            </w:r>
            <w:r w:rsidR="008F03DA" w:rsidRPr="00355286">
              <w:rPr>
                <w:rFonts w:cs="Arial"/>
                <w:sz w:val="18"/>
                <w:szCs w:val="18"/>
              </w:rPr>
              <w:t>.</w:t>
            </w:r>
            <w:r w:rsidRPr="00355286">
              <w:rPr>
                <w:rFonts w:cs="Arial"/>
                <w:sz w:val="18"/>
                <w:szCs w:val="18"/>
              </w:rPr>
              <w:t>10</w:t>
            </w:r>
          </w:p>
        </w:tc>
        <w:tc>
          <w:tcPr>
            <w:tcW w:w="1297" w:type="dxa"/>
            <w:shd w:val="clear" w:color="auto" w:fill="auto"/>
            <w:vAlign w:val="bottom"/>
          </w:tcPr>
          <w:p w14:paraId="361F6225" w14:textId="696ACB83" w:rsidR="008F03DA" w:rsidRPr="00355286" w:rsidRDefault="002B26ED" w:rsidP="00F355F4">
            <w:pPr>
              <w:spacing w:line="240" w:lineRule="auto"/>
              <w:ind w:right="-72"/>
              <w:jc w:val="right"/>
              <w:rPr>
                <w:rFonts w:cs="Arial"/>
                <w:sz w:val="18"/>
                <w:szCs w:val="18"/>
              </w:rPr>
            </w:pPr>
            <w:r w:rsidRPr="00355286">
              <w:rPr>
                <w:rFonts w:cs="Arial"/>
                <w:sz w:val="18"/>
                <w:szCs w:val="18"/>
              </w:rPr>
              <w:t>138</w:t>
            </w:r>
            <w:r w:rsidR="008F03DA" w:rsidRPr="00355286">
              <w:rPr>
                <w:rFonts w:cs="Arial"/>
                <w:sz w:val="18"/>
                <w:szCs w:val="18"/>
              </w:rPr>
              <w:t>,</w:t>
            </w:r>
            <w:r w:rsidRPr="00355286">
              <w:rPr>
                <w:rFonts w:cs="Arial"/>
                <w:sz w:val="18"/>
                <w:szCs w:val="18"/>
              </w:rPr>
              <w:t>208</w:t>
            </w:r>
            <w:r w:rsidR="008F03DA" w:rsidRPr="00355286">
              <w:rPr>
                <w:rFonts w:cs="Arial"/>
                <w:sz w:val="18"/>
                <w:szCs w:val="18"/>
              </w:rPr>
              <w:t>.</w:t>
            </w:r>
            <w:r w:rsidRPr="00355286">
              <w:rPr>
                <w:rFonts w:cs="Arial"/>
                <w:sz w:val="18"/>
                <w:szCs w:val="18"/>
              </w:rPr>
              <w:t>40</w:t>
            </w:r>
          </w:p>
        </w:tc>
        <w:tc>
          <w:tcPr>
            <w:tcW w:w="1297" w:type="dxa"/>
            <w:shd w:val="clear" w:color="auto" w:fill="auto"/>
            <w:vAlign w:val="bottom"/>
          </w:tcPr>
          <w:p w14:paraId="6D050559" w14:textId="5CC15EA7" w:rsidR="008F03DA" w:rsidRPr="00355286" w:rsidRDefault="002B26ED" w:rsidP="00F355F4">
            <w:pPr>
              <w:spacing w:line="240" w:lineRule="auto"/>
              <w:ind w:right="-72"/>
              <w:jc w:val="right"/>
              <w:rPr>
                <w:rFonts w:cs="Arial"/>
                <w:sz w:val="18"/>
                <w:szCs w:val="18"/>
              </w:rPr>
            </w:pPr>
            <w:r w:rsidRPr="00355286">
              <w:rPr>
                <w:rFonts w:cs="Arial"/>
                <w:sz w:val="18"/>
                <w:szCs w:val="18"/>
              </w:rPr>
              <w:t>137</w:t>
            </w:r>
            <w:r w:rsidR="008F03DA" w:rsidRPr="00355286">
              <w:rPr>
                <w:rFonts w:cs="Arial"/>
                <w:sz w:val="18"/>
                <w:szCs w:val="18"/>
              </w:rPr>
              <w:t>,</w:t>
            </w:r>
            <w:r w:rsidRPr="00355286">
              <w:rPr>
                <w:rFonts w:cs="Arial"/>
                <w:sz w:val="18"/>
                <w:szCs w:val="18"/>
              </w:rPr>
              <w:t>722</w:t>
            </w:r>
            <w:r w:rsidR="008F03DA" w:rsidRPr="00355286">
              <w:rPr>
                <w:rFonts w:cs="Arial"/>
                <w:sz w:val="18"/>
                <w:szCs w:val="18"/>
              </w:rPr>
              <w:t>.</w:t>
            </w:r>
            <w:r w:rsidRPr="00355286">
              <w:rPr>
                <w:rFonts w:cs="Arial"/>
                <w:sz w:val="18"/>
                <w:szCs w:val="18"/>
              </w:rPr>
              <w:t>48</w:t>
            </w:r>
          </w:p>
        </w:tc>
        <w:tc>
          <w:tcPr>
            <w:tcW w:w="1297" w:type="dxa"/>
            <w:shd w:val="clear" w:color="auto" w:fill="auto"/>
            <w:vAlign w:val="bottom"/>
          </w:tcPr>
          <w:p w14:paraId="74AB145A" w14:textId="63A36BF9" w:rsidR="008F03DA" w:rsidRPr="00355286" w:rsidRDefault="002B26ED" w:rsidP="00F355F4">
            <w:pPr>
              <w:spacing w:line="240" w:lineRule="auto"/>
              <w:ind w:right="-72"/>
              <w:jc w:val="right"/>
              <w:rPr>
                <w:rFonts w:cs="Arial"/>
                <w:sz w:val="18"/>
                <w:szCs w:val="18"/>
              </w:rPr>
            </w:pPr>
            <w:r w:rsidRPr="00355286">
              <w:rPr>
                <w:rFonts w:cs="Arial"/>
                <w:sz w:val="18"/>
                <w:szCs w:val="18"/>
              </w:rPr>
              <w:t>51</w:t>
            </w:r>
            <w:r w:rsidR="008F03DA" w:rsidRPr="00355286">
              <w:rPr>
                <w:rFonts w:cs="Arial"/>
                <w:sz w:val="18"/>
                <w:szCs w:val="18"/>
              </w:rPr>
              <w:t>.</w:t>
            </w:r>
            <w:r w:rsidRPr="00355286">
              <w:rPr>
                <w:rFonts w:cs="Arial"/>
                <w:sz w:val="18"/>
                <w:szCs w:val="18"/>
              </w:rPr>
              <w:t>06</w:t>
            </w:r>
          </w:p>
        </w:tc>
        <w:tc>
          <w:tcPr>
            <w:tcW w:w="1297" w:type="dxa"/>
            <w:shd w:val="clear" w:color="auto" w:fill="auto"/>
            <w:vAlign w:val="bottom"/>
          </w:tcPr>
          <w:p w14:paraId="6238A59F" w14:textId="6654B86C" w:rsidR="008F03DA" w:rsidRPr="00355286" w:rsidRDefault="002B26ED" w:rsidP="00F355F4">
            <w:pPr>
              <w:spacing w:line="240" w:lineRule="auto"/>
              <w:ind w:right="-72"/>
              <w:jc w:val="right"/>
              <w:rPr>
                <w:rFonts w:cs="Arial"/>
                <w:sz w:val="18"/>
                <w:szCs w:val="18"/>
              </w:rPr>
            </w:pPr>
            <w:r w:rsidRPr="00355286">
              <w:rPr>
                <w:rFonts w:cs="Arial"/>
                <w:sz w:val="18"/>
                <w:szCs w:val="18"/>
              </w:rPr>
              <w:t>275</w:t>
            </w:r>
            <w:r w:rsidR="008F03DA" w:rsidRPr="00355286">
              <w:rPr>
                <w:rFonts w:cs="Arial"/>
                <w:sz w:val="18"/>
                <w:szCs w:val="18"/>
              </w:rPr>
              <w:t>,</w:t>
            </w:r>
            <w:r w:rsidRPr="00355286">
              <w:rPr>
                <w:rFonts w:cs="Arial"/>
                <w:sz w:val="18"/>
                <w:szCs w:val="18"/>
              </w:rPr>
              <w:t>981</w:t>
            </w:r>
            <w:r w:rsidR="008F03DA" w:rsidRPr="00355286">
              <w:rPr>
                <w:rFonts w:cs="Arial"/>
                <w:sz w:val="18"/>
                <w:szCs w:val="18"/>
              </w:rPr>
              <w:t>.</w:t>
            </w:r>
            <w:r w:rsidRPr="00355286">
              <w:rPr>
                <w:rFonts w:cs="Arial"/>
                <w:sz w:val="18"/>
                <w:szCs w:val="18"/>
              </w:rPr>
              <w:t>94</w:t>
            </w:r>
          </w:p>
        </w:tc>
      </w:tr>
      <w:tr w:rsidR="00271462" w:rsidRPr="00355286" w14:paraId="0EDDED9E" w14:textId="77777777" w:rsidTr="00C736B4">
        <w:trPr>
          <w:trHeight w:val="20"/>
        </w:trPr>
        <w:tc>
          <w:tcPr>
            <w:tcW w:w="2977" w:type="dxa"/>
            <w:shd w:val="clear" w:color="auto" w:fill="auto"/>
            <w:vAlign w:val="bottom"/>
          </w:tcPr>
          <w:p w14:paraId="66FB80B5" w14:textId="77777777" w:rsidR="008F03DA" w:rsidRPr="00355286" w:rsidRDefault="008F03DA" w:rsidP="00F355F4">
            <w:pPr>
              <w:spacing w:line="240" w:lineRule="auto"/>
              <w:ind w:left="-101"/>
              <w:rPr>
                <w:rFonts w:cs="Arial"/>
                <w:sz w:val="18"/>
                <w:szCs w:val="18"/>
              </w:rPr>
            </w:pPr>
          </w:p>
        </w:tc>
        <w:tc>
          <w:tcPr>
            <w:tcW w:w="1297" w:type="dxa"/>
            <w:tcBorders>
              <w:top w:val="single" w:sz="4" w:space="0" w:color="auto"/>
            </w:tcBorders>
            <w:shd w:val="clear" w:color="auto" w:fill="auto"/>
            <w:vAlign w:val="bottom"/>
          </w:tcPr>
          <w:p w14:paraId="59859970" w14:textId="77777777" w:rsidR="008F03DA" w:rsidRPr="00355286" w:rsidRDefault="008F03DA" w:rsidP="00F355F4">
            <w:pPr>
              <w:spacing w:line="240" w:lineRule="auto"/>
              <w:ind w:right="-72"/>
              <w:jc w:val="right"/>
              <w:rPr>
                <w:rFonts w:cs="Arial"/>
                <w:sz w:val="18"/>
                <w:szCs w:val="18"/>
              </w:rPr>
            </w:pPr>
          </w:p>
        </w:tc>
        <w:tc>
          <w:tcPr>
            <w:tcW w:w="1297" w:type="dxa"/>
            <w:tcBorders>
              <w:top w:val="single" w:sz="4" w:space="0" w:color="auto"/>
            </w:tcBorders>
            <w:shd w:val="clear" w:color="auto" w:fill="auto"/>
            <w:vAlign w:val="bottom"/>
          </w:tcPr>
          <w:p w14:paraId="755C36ED" w14:textId="77777777" w:rsidR="008F03DA" w:rsidRPr="00355286" w:rsidRDefault="008F03DA" w:rsidP="00F355F4">
            <w:pPr>
              <w:spacing w:line="240" w:lineRule="auto"/>
              <w:ind w:right="-72"/>
              <w:jc w:val="right"/>
              <w:rPr>
                <w:rFonts w:cs="Arial"/>
                <w:sz w:val="18"/>
                <w:szCs w:val="18"/>
              </w:rPr>
            </w:pPr>
          </w:p>
        </w:tc>
        <w:tc>
          <w:tcPr>
            <w:tcW w:w="1297" w:type="dxa"/>
            <w:tcBorders>
              <w:top w:val="single" w:sz="4" w:space="0" w:color="auto"/>
            </w:tcBorders>
            <w:shd w:val="clear" w:color="auto" w:fill="auto"/>
            <w:vAlign w:val="bottom"/>
          </w:tcPr>
          <w:p w14:paraId="6DB408BF" w14:textId="77777777" w:rsidR="008F03DA" w:rsidRPr="00355286" w:rsidRDefault="008F03DA" w:rsidP="00F355F4">
            <w:pPr>
              <w:spacing w:line="240" w:lineRule="auto"/>
              <w:ind w:right="-72"/>
              <w:jc w:val="right"/>
              <w:rPr>
                <w:rFonts w:cs="Arial"/>
                <w:sz w:val="18"/>
                <w:szCs w:val="18"/>
              </w:rPr>
            </w:pPr>
          </w:p>
        </w:tc>
        <w:tc>
          <w:tcPr>
            <w:tcW w:w="1297" w:type="dxa"/>
            <w:tcBorders>
              <w:top w:val="single" w:sz="4" w:space="0" w:color="auto"/>
            </w:tcBorders>
            <w:shd w:val="clear" w:color="auto" w:fill="auto"/>
            <w:vAlign w:val="bottom"/>
          </w:tcPr>
          <w:p w14:paraId="2EC081E5" w14:textId="77777777" w:rsidR="008F03DA" w:rsidRPr="00355286" w:rsidRDefault="008F03DA" w:rsidP="00F355F4">
            <w:pPr>
              <w:spacing w:line="240" w:lineRule="auto"/>
              <w:ind w:right="-72"/>
              <w:jc w:val="right"/>
              <w:rPr>
                <w:rFonts w:cs="Arial"/>
                <w:sz w:val="18"/>
                <w:szCs w:val="18"/>
              </w:rPr>
            </w:pPr>
          </w:p>
        </w:tc>
        <w:tc>
          <w:tcPr>
            <w:tcW w:w="1297" w:type="dxa"/>
            <w:tcBorders>
              <w:top w:val="single" w:sz="4" w:space="0" w:color="auto"/>
            </w:tcBorders>
            <w:shd w:val="clear" w:color="auto" w:fill="auto"/>
            <w:vAlign w:val="bottom"/>
          </w:tcPr>
          <w:p w14:paraId="2A44076F" w14:textId="77777777" w:rsidR="008F03DA" w:rsidRPr="00355286" w:rsidRDefault="008F03DA" w:rsidP="00F355F4">
            <w:pPr>
              <w:spacing w:line="240" w:lineRule="auto"/>
              <w:ind w:right="-72"/>
              <w:jc w:val="right"/>
              <w:rPr>
                <w:rFonts w:cs="Arial"/>
                <w:sz w:val="18"/>
                <w:szCs w:val="18"/>
              </w:rPr>
            </w:pPr>
          </w:p>
        </w:tc>
      </w:tr>
      <w:tr w:rsidR="00ED3028" w:rsidRPr="00355286" w14:paraId="697B6312" w14:textId="77777777" w:rsidTr="00C736B4">
        <w:trPr>
          <w:trHeight w:val="20"/>
        </w:trPr>
        <w:tc>
          <w:tcPr>
            <w:tcW w:w="2977" w:type="dxa"/>
            <w:shd w:val="clear" w:color="auto" w:fill="auto"/>
            <w:vAlign w:val="bottom"/>
          </w:tcPr>
          <w:p w14:paraId="72F17407" w14:textId="512D011B" w:rsidR="00ED3028" w:rsidRPr="00355286" w:rsidRDefault="00ED3028" w:rsidP="00ED3028">
            <w:pPr>
              <w:spacing w:line="240" w:lineRule="auto"/>
              <w:ind w:left="-101"/>
              <w:rPr>
                <w:rFonts w:cs="Arial"/>
                <w:sz w:val="18"/>
                <w:szCs w:val="18"/>
                <w:lang w:val="en-US"/>
              </w:rPr>
            </w:pP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31</w:t>
            </w:r>
            <w:r w:rsidRPr="00355286">
              <w:rPr>
                <w:rFonts w:cs="Arial"/>
                <w:sz w:val="18"/>
                <w:szCs w:val="18"/>
              </w:rPr>
              <w:t xml:space="preserve"> December </w:t>
            </w:r>
            <w:r w:rsidR="002B26ED" w:rsidRPr="00355286">
              <w:rPr>
                <w:rFonts w:cs="Arial"/>
                <w:sz w:val="18"/>
                <w:szCs w:val="18"/>
              </w:rPr>
              <w:t>2024</w:t>
            </w:r>
          </w:p>
        </w:tc>
        <w:tc>
          <w:tcPr>
            <w:tcW w:w="1297" w:type="dxa"/>
            <w:tcBorders>
              <w:bottom w:val="single" w:sz="4" w:space="0" w:color="auto"/>
            </w:tcBorders>
            <w:shd w:val="clear" w:color="auto" w:fill="auto"/>
            <w:vAlign w:val="bottom"/>
          </w:tcPr>
          <w:p w14:paraId="33FD2223" w14:textId="01512E02" w:rsidR="00ED3028" w:rsidRPr="00355286" w:rsidRDefault="002B26ED" w:rsidP="00ED3028">
            <w:pPr>
              <w:spacing w:line="240" w:lineRule="auto"/>
              <w:ind w:right="-72"/>
              <w:jc w:val="right"/>
              <w:rPr>
                <w:rFonts w:cs="Arial"/>
                <w:sz w:val="18"/>
                <w:szCs w:val="18"/>
              </w:rPr>
            </w:pPr>
            <w:r w:rsidRPr="00355286">
              <w:rPr>
                <w:rFonts w:cs="Arial"/>
                <w:sz w:val="18"/>
                <w:szCs w:val="18"/>
              </w:rPr>
              <w:t>34</w:t>
            </w:r>
            <w:r w:rsidR="00ED3028" w:rsidRPr="00355286">
              <w:rPr>
                <w:rFonts w:cs="Arial"/>
                <w:sz w:val="18"/>
                <w:szCs w:val="18"/>
              </w:rPr>
              <w:t>,</w:t>
            </w:r>
            <w:r w:rsidRPr="00355286">
              <w:rPr>
                <w:rFonts w:cs="Arial"/>
                <w:sz w:val="18"/>
                <w:szCs w:val="18"/>
              </w:rPr>
              <w:t>552</w:t>
            </w:r>
            <w:r w:rsidR="00ED3028" w:rsidRPr="00355286">
              <w:rPr>
                <w:rFonts w:cs="Arial"/>
                <w:sz w:val="18"/>
                <w:szCs w:val="18"/>
              </w:rPr>
              <w:t>.</w:t>
            </w:r>
            <w:r w:rsidRPr="00355286">
              <w:rPr>
                <w:rFonts w:cs="Arial"/>
                <w:sz w:val="18"/>
                <w:szCs w:val="18"/>
              </w:rPr>
              <w:t>10</w:t>
            </w:r>
          </w:p>
        </w:tc>
        <w:tc>
          <w:tcPr>
            <w:tcW w:w="1297" w:type="dxa"/>
            <w:tcBorders>
              <w:bottom w:val="single" w:sz="4" w:space="0" w:color="auto"/>
            </w:tcBorders>
            <w:shd w:val="clear" w:color="auto" w:fill="auto"/>
            <w:vAlign w:val="bottom"/>
          </w:tcPr>
          <w:p w14:paraId="11135A48" w14:textId="15D57318" w:rsidR="00ED3028" w:rsidRPr="00355286" w:rsidRDefault="002B26ED" w:rsidP="00ED3028">
            <w:pPr>
              <w:spacing w:line="240" w:lineRule="auto"/>
              <w:ind w:right="-72"/>
              <w:jc w:val="right"/>
              <w:rPr>
                <w:rFonts w:cs="Arial"/>
                <w:sz w:val="18"/>
                <w:szCs w:val="18"/>
              </w:rPr>
            </w:pPr>
            <w:r w:rsidRPr="00355286">
              <w:rPr>
                <w:rFonts w:cs="Arial"/>
                <w:sz w:val="18"/>
                <w:szCs w:val="18"/>
              </w:rPr>
              <w:t>138</w:t>
            </w:r>
            <w:r w:rsidR="00ED3028" w:rsidRPr="00355286">
              <w:rPr>
                <w:rFonts w:cs="Arial"/>
                <w:sz w:val="18"/>
                <w:szCs w:val="18"/>
              </w:rPr>
              <w:t>,</w:t>
            </w:r>
            <w:r w:rsidRPr="00355286">
              <w:rPr>
                <w:rFonts w:cs="Arial"/>
                <w:sz w:val="18"/>
                <w:szCs w:val="18"/>
              </w:rPr>
              <w:t>208</w:t>
            </w:r>
            <w:r w:rsidR="00ED3028" w:rsidRPr="00355286">
              <w:rPr>
                <w:rFonts w:cs="Arial"/>
                <w:sz w:val="18"/>
                <w:szCs w:val="18"/>
              </w:rPr>
              <w:t>.</w:t>
            </w:r>
            <w:r w:rsidRPr="00355286">
              <w:rPr>
                <w:rFonts w:cs="Arial"/>
                <w:sz w:val="18"/>
                <w:szCs w:val="18"/>
              </w:rPr>
              <w:t>40</w:t>
            </w:r>
          </w:p>
        </w:tc>
        <w:tc>
          <w:tcPr>
            <w:tcW w:w="1297" w:type="dxa"/>
            <w:tcBorders>
              <w:bottom w:val="single" w:sz="4" w:space="0" w:color="auto"/>
            </w:tcBorders>
            <w:shd w:val="clear" w:color="auto" w:fill="auto"/>
            <w:vAlign w:val="bottom"/>
          </w:tcPr>
          <w:p w14:paraId="2E7B2D29" w14:textId="660D9112" w:rsidR="00ED3028" w:rsidRPr="00355286" w:rsidRDefault="002B26ED" w:rsidP="00ED3028">
            <w:pPr>
              <w:spacing w:line="240" w:lineRule="auto"/>
              <w:ind w:right="-72"/>
              <w:jc w:val="right"/>
              <w:rPr>
                <w:rFonts w:cs="Arial"/>
                <w:sz w:val="18"/>
                <w:szCs w:val="18"/>
                <w:lang w:val="en-US"/>
              </w:rPr>
            </w:pPr>
            <w:r w:rsidRPr="00355286">
              <w:rPr>
                <w:rFonts w:cs="Arial"/>
                <w:sz w:val="18"/>
                <w:szCs w:val="18"/>
              </w:rPr>
              <w:t>137</w:t>
            </w:r>
            <w:r w:rsidR="00ED3028" w:rsidRPr="00355286">
              <w:rPr>
                <w:rFonts w:cs="Arial"/>
                <w:sz w:val="18"/>
                <w:szCs w:val="18"/>
              </w:rPr>
              <w:t>,</w:t>
            </w:r>
            <w:r w:rsidRPr="00355286">
              <w:rPr>
                <w:rFonts w:cs="Arial"/>
                <w:sz w:val="18"/>
                <w:szCs w:val="18"/>
              </w:rPr>
              <w:t>722</w:t>
            </w:r>
            <w:r w:rsidR="00ED3028" w:rsidRPr="00355286">
              <w:rPr>
                <w:rFonts w:cs="Arial"/>
                <w:sz w:val="18"/>
                <w:szCs w:val="18"/>
              </w:rPr>
              <w:t>.</w:t>
            </w:r>
            <w:r w:rsidRPr="00355286">
              <w:rPr>
                <w:rFonts w:cs="Arial"/>
                <w:sz w:val="18"/>
                <w:szCs w:val="18"/>
              </w:rPr>
              <w:t>48</w:t>
            </w:r>
          </w:p>
        </w:tc>
        <w:tc>
          <w:tcPr>
            <w:tcW w:w="1297" w:type="dxa"/>
            <w:tcBorders>
              <w:bottom w:val="single" w:sz="4" w:space="0" w:color="auto"/>
            </w:tcBorders>
            <w:shd w:val="clear" w:color="auto" w:fill="auto"/>
            <w:vAlign w:val="bottom"/>
          </w:tcPr>
          <w:p w14:paraId="46804FCB" w14:textId="2850D273" w:rsidR="00ED3028" w:rsidRPr="00355286" w:rsidRDefault="002B26ED" w:rsidP="00ED3028">
            <w:pPr>
              <w:spacing w:line="240" w:lineRule="auto"/>
              <w:ind w:right="-72"/>
              <w:jc w:val="right"/>
              <w:rPr>
                <w:rFonts w:cs="Arial"/>
                <w:sz w:val="18"/>
                <w:szCs w:val="18"/>
                <w:lang w:val="en-US"/>
              </w:rPr>
            </w:pPr>
            <w:r w:rsidRPr="00355286">
              <w:rPr>
                <w:rFonts w:cs="Arial"/>
                <w:sz w:val="18"/>
                <w:szCs w:val="18"/>
              </w:rPr>
              <w:t>51</w:t>
            </w:r>
            <w:r w:rsidR="00ED3028" w:rsidRPr="00355286">
              <w:rPr>
                <w:rFonts w:cs="Arial"/>
                <w:sz w:val="18"/>
                <w:szCs w:val="18"/>
              </w:rPr>
              <w:t>.</w:t>
            </w:r>
            <w:r w:rsidRPr="00355286">
              <w:rPr>
                <w:rFonts w:cs="Arial"/>
                <w:sz w:val="18"/>
                <w:szCs w:val="18"/>
              </w:rPr>
              <w:t>06</w:t>
            </w:r>
          </w:p>
        </w:tc>
        <w:tc>
          <w:tcPr>
            <w:tcW w:w="1297" w:type="dxa"/>
            <w:tcBorders>
              <w:bottom w:val="single" w:sz="4" w:space="0" w:color="auto"/>
            </w:tcBorders>
            <w:shd w:val="clear" w:color="auto" w:fill="auto"/>
            <w:vAlign w:val="bottom"/>
          </w:tcPr>
          <w:p w14:paraId="4381E6AD" w14:textId="4F1BBC6C" w:rsidR="00ED3028" w:rsidRPr="00355286" w:rsidRDefault="002B26ED" w:rsidP="00ED3028">
            <w:pPr>
              <w:spacing w:line="240" w:lineRule="auto"/>
              <w:ind w:right="-72"/>
              <w:jc w:val="right"/>
              <w:rPr>
                <w:rFonts w:cs="Arial"/>
                <w:sz w:val="18"/>
                <w:szCs w:val="18"/>
              </w:rPr>
            </w:pPr>
            <w:r w:rsidRPr="00355286">
              <w:rPr>
                <w:rFonts w:cs="Arial"/>
                <w:sz w:val="18"/>
                <w:szCs w:val="18"/>
              </w:rPr>
              <w:t>275</w:t>
            </w:r>
            <w:r w:rsidR="00ED3028" w:rsidRPr="00355286">
              <w:rPr>
                <w:rFonts w:cs="Arial"/>
                <w:sz w:val="18"/>
                <w:szCs w:val="18"/>
              </w:rPr>
              <w:t>,</w:t>
            </w:r>
            <w:r w:rsidRPr="00355286">
              <w:rPr>
                <w:rFonts w:cs="Arial"/>
                <w:sz w:val="18"/>
                <w:szCs w:val="18"/>
              </w:rPr>
              <w:t>981</w:t>
            </w:r>
            <w:r w:rsidR="00ED3028" w:rsidRPr="00355286">
              <w:rPr>
                <w:rFonts w:cs="Arial"/>
                <w:sz w:val="18"/>
                <w:szCs w:val="18"/>
              </w:rPr>
              <w:t>.</w:t>
            </w:r>
            <w:r w:rsidRPr="00355286">
              <w:rPr>
                <w:rFonts w:cs="Arial"/>
                <w:sz w:val="18"/>
                <w:szCs w:val="18"/>
              </w:rPr>
              <w:t>94</w:t>
            </w:r>
          </w:p>
        </w:tc>
      </w:tr>
    </w:tbl>
    <w:p w14:paraId="24620082" w14:textId="77777777" w:rsidR="008F03DA" w:rsidRPr="00355286" w:rsidRDefault="008F03DA" w:rsidP="00F355F4">
      <w:pPr>
        <w:spacing w:line="240" w:lineRule="auto"/>
        <w:rPr>
          <w:rFonts w:cs="Arial"/>
          <w:sz w:val="18"/>
          <w:szCs w:val="18"/>
        </w:rPr>
      </w:pPr>
    </w:p>
    <w:p w14:paraId="48015B49" w14:textId="4A0D913D" w:rsidR="00823C24" w:rsidRPr="00355286" w:rsidRDefault="00823C24" w:rsidP="00F355F4">
      <w:pPr>
        <w:tabs>
          <w:tab w:val="left" w:pos="11057"/>
        </w:tabs>
        <w:spacing w:line="240" w:lineRule="auto"/>
        <w:jc w:val="both"/>
        <w:rPr>
          <w:rFonts w:cs="Arial"/>
          <w:sz w:val="18"/>
          <w:szCs w:val="18"/>
          <w:lang w:val="en-US"/>
        </w:rPr>
      </w:pPr>
      <w:r w:rsidRPr="00355286">
        <w:rPr>
          <w:rFonts w:cs="Arial"/>
          <w:sz w:val="18"/>
          <w:szCs w:val="18"/>
          <w:lang w:val="en-US"/>
        </w:rPr>
        <w:t xml:space="preserve">The total </w:t>
      </w:r>
      <w:proofErr w:type="spellStart"/>
      <w:r w:rsidRPr="00355286">
        <w:rPr>
          <w:rFonts w:cs="Arial"/>
          <w:sz w:val="18"/>
          <w:szCs w:val="18"/>
          <w:lang w:val="en-US"/>
        </w:rPr>
        <w:t>authorised</w:t>
      </w:r>
      <w:proofErr w:type="spellEnd"/>
      <w:r w:rsidRPr="00355286">
        <w:rPr>
          <w:rFonts w:cs="Arial"/>
          <w:sz w:val="18"/>
          <w:szCs w:val="18"/>
          <w:lang w:val="en-US"/>
        </w:rPr>
        <w:t xml:space="preserve"> number of shares is </w:t>
      </w:r>
      <w:r w:rsidR="002B26ED" w:rsidRPr="00355286">
        <w:rPr>
          <w:rFonts w:cs="Arial"/>
          <w:sz w:val="18"/>
          <w:szCs w:val="18"/>
        </w:rPr>
        <w:t>34</w:t>
      </w:r>
      <w:r w:rsidR="00B50A4A" w:rsidRPr="00355286">
        <w:rPr>
          <w:rFonts w:cs="Arial"/>
          <w:sz w:val="18"/>
          <w:szCs w:val="18"/>
          <w:lang w:val="en-US"/>
        </w:rPr>
        <w:t>,</w:t>
      </w:r>
      <w:r w:rsidR="002B26ED" w:rsidRPr="00355286">
        <w:rPr>
          <w:rFonts w:cs="Arial"/>
          <w:sz w:val="18"/>
          <w:szCs w:val="18"/>
        </w:rPr>
        <w:t>552</w:t>
      </w:r>
      <w:r w:rsidR="00B50A4A" w:rsidRPr="00355286">
        <w:rPr>
          <w:rFonts w:cs="Arial"/>
          <w:sz w:val="18"/>
          <w:szCs w:val="18"/>
          <w:lang w:val="en-US"/>
        </w:rPr>
        <w:t>.</w:t>
      </w:r>
      <w:r w:rsidR="002B26ED" w:rsidRPr="00355286">
        <w:rPr>
          <w:rFonts w:cs="Arial"/>
          <w:sz w:val="18"/>
          <w:szCs w:val="18"/>
        </w:rPr>
        <w:t>10</w:t>
      </w:r>
      <w:r w:rsidRPr="00355286">
        <w:rPr>
          <w:rFonts w:cs="Arial"/>
          <w:sz w:val="18"/>
          <w:szCs w:val="18"/>
          <w:lang w:val="en-US"/>
        </w:rPr>
        <w:t xml:space="preserve"> million shares</w:t>
      </w:r>
      <w:r w:rsidR="0016449C" w:rsidRPr="00355286">
        <w:rPr>
          <w:rFonts w:cs="Arial"/>
          <w:sz w:val="18"/>
          <w:szCs w:val="18"/>
          <w:lang w:val="en-US"/>
        </w:rPr>
        <w:t xml:space="preserve"> </w:t>
      </w:r>
      <w:r w:rsidRPr="00355286">
        <w:rPr>
          <w:rFonts w:cs="Arial"/>
          <w:sz w:val="18"/>
          <w:szCs w:val="18"/>
          <w:lang w:val="en-US"/>
        </w:rPr>
        <w:t xml:space="preserve">with a par value of Baht </w:t>
      </w:r>
      <w:r w:rsidR="002B26ED" w:rsidRPr="00355286">
        <w:rPr>
          <w:rFonts w:cs="Arial"/>
          <w:sz w:val="18"/>
          <w:szCs w:val="18"/>
        </w:rPr>
        <w:t>4</w:t>
      </w:r>
      <w:r w:rsidRPr="00355286">
        <w:rPr>
          <w:rFonts w:cs="Arial"/>
          <w:sz w:val="18"/>
          <w:szCs w:val="18"/>
          <w:lang w:val="en-US"/>
        </w:rPr>
        <w:t xml:space="preserve"> per share</w:t>
      </w:r>
      <w:r w:rsidR="0016449C" w:rsidRPr="00355286">
        <w:rPr>
          <w:rFonts w:cs="Arial"/>
          <w:sz w:val="18"/>
          <w:szCs w:val="18"/>
          <w:lang w:val="en-US"/>
        </w:rPr>
        <w:t>.</w:t>
      </w:r>
      <w:r w:rsidRPr="00355286">
        <w:rPr>
          <w:rFonts w:cs="Arial"/>
          <w:sz w:val="18"/>
          <w:szCs w:val="18"/>
          <w:lang w:val="en-US"/>
        </w:rPr>
        <w:t xml:space="preserve"> </w:t>
      </w:r>
    </w:p>
    <w:p w14:paraId="2F1139F1" w14:textId="25DDBFC0" w:rsidR="00750C44" w:rsidRPr="00355286" w:rsidRDefault="00750C44">
      <w:pPr>
        <w:spacing w:line="240" w:lineRule="auto"/>
        <w:rPr>
          <w:rFonts w:cs="Arial"/>
          <w:sz w:val="18"/>
          <w:szCs w:val="18"/>
        </w:rPr>
      </w:pPr>
      <w:r w:rsidRPr="00355286">
        <w:rPr>
          <w:rFonts w:cs="Arial"/>
          <w:sz w:val="18"/>
          <w:szCs w:val="18"/>
        </w:rPr>
        <w:br w:type="page"/>
      </w:r>
    </w:p>
    <w:p w14:paraId="4711FC4C" w14:textId="77777777" w:rsidR="00366220" w:rsidRPr="00355286" w:rsidRDefault="00366220" w:rsidP="00F355F4">
      <w:pPr>
        <w:spacing w:line="240" w:lineRule="auto"/>
        <w:rPr>
          <w:rFonts w:cs="Arial"/>
          <w:sz w:val="18"/>
          <w:szCs w:val="18"/>
        </w:rPr>
      </w:pPr>
    </w:p>
    <w:p w14:paraId="5CBDEB6D" w14:textId="424FC2F9" w:rsidR="00F511CB" w:rsidRPr="00355286" w:rsidRDefault="002B26ED" w:rsidP="00F355F4">
      <w:pPr>
        <w:spacing w:line="240" w:lineRule="auto"/>
        <w:ind w:left="540" w:hanging="540"/>
        <w:jc w:val="thaiDistribute"/>
        <w:rPr>
          <w:rFonts w:cs="Arial"/>
          <w:b/>
          <w:bCs/>
          <w:sz w:val="18"/>
          <w:szCs w:val="18"/>
          <w:lang w:eastAsia="th-TH"/>
        </w:rPr>
      </w:pPr>
      <w:bookmarkStart w:id="26" w:name="_Hlk28249157"/>
      <w:r w:rsidRPr="00355286">
        <w:rPr>
          <w:rFonts w:cs="Arial"/>
          <w:b/>
          <w:bCs/>
          <w:sz w:val="18"/>
          <w:szCs w:val="18"/>
          <w:lang w:eastAsia="th-TH"/>
        </w:rPr>
        <w:t>38</w:t>
      </w:r>
      <w:r w:rsidR="00F511CB" w:rsidRPr="00355286">
        <w:rPr>
          <w:rFonts w:cs="Arial"/>
          <w:b/>
          <w:bCs/>
          <w:sz w:val="18"/>
          <w:szCs w:val="18"/>
          <w:lang w:eastAsia="th-TH"/>
        </w:rPr>
        <w:tab/>
      </w:r>
      <w:r w:rsidR="00F511CB" w:rsidRPr="00355286">
        <w:rPr>
          <w:rFonts w:cs="Arial"/>
          <w:b/>
          <w:bCs/>
          <w:sz w:val="18"/>
          <w:szCs w:val="18"/>
          <w:lang w:val="en-US"/>
        </w:rPr>
        <w:t xml:space="preserve">Legal </w:t>
      </w:r>
      <w:proofErr w:type="gramStart"/>
      <w:r w:rsidR="00F511CB" w:rsidRPr="00355286">
        <w:rPr>
          <w:rFonts w:cs="Arial"/>
          <w:b/>
          <w:bCs/>
          <w:sz w:val="18"/>
          <w:szCs w:val="18"/>
          <w:lang w:val="en-US"/>
        </w:rPr>
        <w:t>reserve</w:t>
      </w:r>
      <w:proofErr w:type="gramEnd"/>
    </w:p>
    <w:bookmarkEnd w:id="26"/>
    <w:p w14:paraId="25835838" w14:textId="77777777" w:rsidR="00823C24" w:rsidRPr="00355286" w:rsidRDefault="00823C24" w:rsidP="00F355F4">
      <w:pPr>
        <w:tabs>
          <w:tab w:val="left" w:pos="2835"/>
          <w:tab w:val="left" w:pos="9923"/>
        </w:tabs>
        <w:spacing w:line="240" w:lineRule="auto"/>
        <w:jc w:val="thaiDistribute"/>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5F1F84F8" w14:textId="77777777" w:rsidTr="0011407F">
        <w:tc>
          <w:tcPr>
            <w:tcW w:w="3989" w:type="dxa"/>
            <w:shd w:val="clear" w:color="auto" w:fill="auto"/>
          </w:tcPr>
          <w:p w14:paraId="7F6B8FE9" w14:textId="77777777" w:rsidR="00CB1EF6" w:rsidRPr="00355286" w:rsidRDefault="00CB1EF6" w:rsidP="00F355F4">
            <w:pPr>
              <w:spacing w:line="240" w:lineRule="auto"/>
              <w:ind w:left="-86"/>
              <w:jc w:val="both"/>
              <w:rPr>
                <w:rFonts w:cs="Arial"/>
                <w:b/>
                <w:bCs/>
                <w:sz w:val="18"/>
                <w:szCs w:val="18"/>
                <w:lang w:val="en-US"/>
              </w:rPr>
            </w:pPr>
          </w:p>
        </w:tc>
        <w:tc>
          <w:tcPr>
            <w:tcW w:w="2736" w:type="dxa"/>
            <w:gridSpan w:val="2"/>
            <w:vAlign w:val="bottom"/>
          </w:tcPr>
          <w:p w14:paraId="5C7CDDC5" w14:textId="77777777" w:rsidR="00CB1EF6" w:rsidRPr="00355286" w:rsidRDefault="00CB1EF6"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3D54BFC9" w14:textId="77777777" w:rsidR="00CB1EF6" w:rsidRPr="00355286" w:rsidRDefault="00CB1EF6"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vAlign w:val="bottom"/>
          </w:tcPr>
          <w:p w14:paraId="774E471A" w14:textId="77777777" w:rsidR="00CB1EF6" w:rsidRPr="00355286" w:rsidRDefault="00CB1EF6"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110A9C6C" w14:textId="77777777" w:rsidR="00CB1EF6" w:rsidRPr="00355286" w:rsidRDefault="00CB1EF6"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45E043F1" w14:textId="77777777" w:rsidTr="005F0AAE">
        <w:tc>
          <w:tcPr>
            <w:tcW w:w="3989" w:type="dxa"/>
            <w:shd w:val="clear" w:color="auto" w:fill="auto"/>
          </w:tcPr>
          <w:p w14:paraId="573CFE9A" w14:textId="24A7AD71" w:rsidR="00CB1EF6" w:rsidRPr="00355286" w:rsidRDefault="00CB1EF6" w:rsidP="00F355F4">
            <w:pPr>
              <w:spacing w:line="240" w:lineRule="auto"/>
              <w:ind w:left="-86"/>
              <w:jc w:val="both"/>
              <w:rPr>
                <w:rFonts w:cs="Arial"/>
                <w:b/>
                <w:bCs/>
                <w:sz w:val="18"/>
                <w:szCs w:val="18"/>
                <w:lang w:val="en-US"/>
              </w:rPr>
            </w:pPr>
          </w:p>
        </w:tc>
        <w:tc>
          <w:tcPr>
            <w:tcW w:w="1368" w:type="dxa"/>
            <w:tcBorders>
              <w:top w:val="single" w:sz="4" w:space="0" w:color="auto"/>
            </w:tcBorders>
            <w:vAlign w:val="bottom"/>
          </w:tcPr>
          <w:p w14:paraId="5A0031FC" w14:textId="21B04778" w:rsidR="00CB1EF6"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548A7ACB" w14:textId="4060245E" w:rsidR="00CB1EF6"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5F95AD50" w14:textId="17ADCBED" w:rsidR="00CB1EF6"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0C26C1AA" w14:textId="551B775E" w:rsidR="00CB1EF6"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3967FB22" w14:textId="77777777" w:rsidTr="005F0AAE">
        <w:tc>
          <w:tcPr>
            <w:tcW w:w="3989" w:type="dxa"/>
            <w:shd w:val="clear" w:color="auto" w:fill="auto"/>
          </w:tcPr>
          <w:p w14:paraId="479B3C55" w14:textId="77777777" w:rsidR="00CB1EF6" w:rsidRPr="00355286" w:rsidRDefault="00CB1EF6" w:rsidP="00F355F4">
            <w:pPr>
              <w:spacing w:line="240" w:lineRule="auto"/>
              <w:ind w:left="-86"/>
              <w:jc w:val="both"/>
              <w:rPr>
                <w:rFonts w:cs="Arial"/>
                <w:b/>
                <w:bCs/>
                <w:sz w:val="18"/>
                <w:szCs w:val="18"/>
                <w:lang w:val="en-US"/>
              </w:rPr>
            </w:pPr>
          </w:p>
        </w:tc>
        <w:tc>
          <w:tcPr>
            <w:tcW w:w="1368" w:type="dxa"/>
            <w:tcBorders>
              <w:bottom w:val="single" w:sz="4" w:space="0" w:color="auto"/>
            </w:tcBorders>
          </w:tcPr>
          <w:p w14:paraId="2966632B" w14:textId="77777777" w:rsidR="00CB1EF6" w:rsidRPr="00355286" w:rsidRDefault="00CB1EF6"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57F73DBD" w14:textId="77777777" w:rsidR="00CB1EF6" w:rsidRPr="00355286" w:rsidRDefault="00CB1EF6"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430862B0" w14:textId="77777777" w:rsidR="00CB1EF6" w:rsidRPr="00355286" w:rsidRDefault="00CB1EF6"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33BECA69" w14:textId="77777777" w:rsidR="00CB1EF6" w:rsidRPr="00355286" w:rsidRDefault="00CB1EF6"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17CD6637" w14:textId="77777777" w:rsidTr="005F0AAE">
        <w:tc>
          <w:tcPr>
            <w:tcW w:w="3989" w:type="dxa"/>
            <w:shd w:val="clear" w:color="auto" w:fill="auto"/>
          </w:tcPr>
          <w:p w14:paraId="651A0AC9" w14:textId="77777777" w:rsidR="00CB1EF6" w:rsidRPr="00355286" w:rsidRDefault="00CB1EF6" w:rsidP="00F355F4">
            <w:pPr>
              <w:spacing w:line="240" w:lineRule="auto"/>
              <w:ind w:left="-86"/>
              <w:jc w:val="both"/>
              <w:rPr>
                <w:rFonts w:cs="Arial"/>
                <w:b/>
                <w:bCs/>
                <w:sz w:val="18"/>
                <w:szCs w:val="18"/>
                <w:lang w:val="en-US"/>
              </w:rPr>
            </w:pPr>
          </w:p>
        </w:tc>
        <w:tc>
          <w:tcPr>
            <w:tcW w:w="1368" w:type="dxa"/>
            <w:tcBorders>
              <w:top w:val="single" w:sz="4" w:space="0" w:color="auto"/>
            </w:tcBorders>
          </w:tcPr>
          <w:p w14:paraId="331CAD24" w14:textId="77777777" w:rsidR="00CB1EF6" w:rsidRPr="00355286" w:rsidRDefault="00CB1EF6"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E2B1C09" w14:textId="77777777" w:rsidR="00CB1EF6" w:rsidRPr="00355286" w:rsidRDefault="00CB1EF6" w:rsidP="00F355F4">
            <w:pPr>
              <w:spacing w:line="240" w:lineRule="auto"/>
              <w:ind w:right="-72"/>
              <w:jc w:val="right"/>
              <w:rPr>
                <w:rFonts w:cs="Arial"/>
                <w:sz w:val="18"/>
                <w:szCs w:val="18"/>
                <w:lang w:val="en-US"/>
              </w:rPr>
            </w:pPr>
          </w:p>
        </w:tc>
        <w:tc>
          <w:tcPr>
            <w:tcW w:w="1368" w:type="dxa"/>
            <w:tcBorders>
              <w:top w:val="single" w:sz="4" w:space="0" w:color="auto"/>
            </w:tcBorders>
          </w:tcPr>
          <w:p w14:paraId="06DF7CEF" w14:textId="77777777" w:rsidR="00CB1EF6" w:rsidRPr="00355286" w:rsidRDefault="00CB1EF6"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6C89372" w14:textId="77777777" w:rsidR="00CB1EF6" w:rsidRPr="00355286" w:rsidRDefault="00CB1EF6" w:rsidP="00F355F4">
            <w:pPr>
              <w:spacing w:line="240" w:lineRule="auto"/>
              <w:ind w:right="-72"/>
              <w:jc w:val="right"/>
              <w:rPr>
                <w:rFonts w:cs="Arial"/>
                <w:sz w:val="18"/>
                <w:szCs w:val="18"/>
                <w:lang w:val="en-US"/>
              </w:rPr>
            </w:pPr>
          </w:p>
        </w:tc>
      </w:tr>
      <w:tr w:rsidR="00271462" w:rsidRPr="00355286" w14:paraId="47448F62" w14:textId="77777777" w:rsidTr="00AC1A55">
        <w:tc>
          <w:tcPr>
            <w:tcW w:w="3989" w:type="dxa"/>
            <w:shd w:val="clear" w:color="auto" w:fill="auto"/>
          </w:tcPr>
          <w:p w14:paraId="3DD711BD" w14:textId="097E1014" w:rsidR="00AC1A55" w:rsidRPr="00355286" w:rsidRDefault="00AC1A55" w:rsidP="00F355F4">
            <w:pPr>
              <w:spacing w:line="240" w:lineRule="auto"/>
              <w:ind w:left="-86"/>
              <w:rPr>
                <w:rFonts w:cs="Arial"/>
                <w:sz w:val="18"/>
                <w:szCs w:val="18"/>
                <w:lang w:val="en-US"/>
              </w:rPr>
            </w:pPr>
            <w:r w:rsidRPr="00355286">
              <w:rPr>
                <w:rFonts w:cs="Arial"/>
                <w:sz w:val="18"/>
                <w:szCs w:val="18"/>
              </w:rPr>
              <w:t>Opening net book value</w:t>
            </w:r>
          </w:p>
        </w:tc>
        <w:tc>
          <w:tcPr>
            <w:tcW w:w="1368" w:type="dxa"/>
          </w:tcPr>
          <w:p w14:paraId="7ED05D9E" w14:textId="1CB9175B" w:rsidR="00AC1A55"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ED3028" w:rsidRPr="00355286">
              <w:rPr>
                <w:rFonts w:cs="Arial"/>
                <w:sz w:val="18"/>
                <w:szCs w:val="18"/>
              </w:rPr>
              <w:t>,</w:t>
            </w:r>
            <w:r w:rsidRPr="00355286">
              <w:rPr>
                <w:rFonts w:cs="Arial"/>
                <w:sz w:val="18"/>
                <w:szCs w:val="18"/>
              </w:rPr>
              <w:t>854</w:t>
            </w:r>
            <w:r w:rsidR="00ED3028" w:rsidRPr="00355286">
              <w:rPr>
                <w:rFonts w:cs="Arial"/>
                <w:sz w:val="18"/>
                <w:szCs w:val="18"/>
              </w:rPr>
              <w:t>.</w:t>
            </w:r>
            <w:r w:rsidRPr="00355286">
              <w:rPr>
                <w:rFonts w:cs="Arial"/>
                <w:sz w:val="18"/>
                <w:szCs w:val="18"/>
              </w:rPr>
              <w:t>9</w:t>
            </w:r>
            <w:r w:rsidR="00A7460D" w:rsidRPr="00355286">
              <w:rPr>
                <w:rFonts w:cs="Arial"/>
                <w:sz w:val="18"/>
                <w:szCs w:val="18"/>
              </w:rPr>
              <w:t>6</w:t>
            </w:r>
          </w:p>
        </w:tc>
        <w:tc>
          <w:tcPr>
            <w:tcW w:w="1368" w:type="dxa"/>
            <w:shd w:val="clear" w:color="auto" w:fill="auto"/>
          </w:tcPr>
          <w:p w14:paraId="1AA46E10" w14:textId="6C1F4889" w:rsidR="00AC1A55"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AC1A55" w:rsidRPr="00355286">
              <w:rPr>
                <w:rFonts w:cs="Arial"/>
                <w:sz w:val="18"/>
                <w:szCs w:val="18"/>
              </w:rPr>
              <w:t>,</w:t>
            </w:r>
            <w:r w:rsidRPr="00355286">
              <w:rPr>
                <w:rFonts w:cs="Arial"/>
                <w:sz w:val="18"/>
                <w:szCs w:val="18"/>
              </w:rPr>
              <w:t>655</w:t>
            </w:r>
            <w:r w:rsidR="00AC1A55" w:rsidRPr="00355286">
              <w:rPr>
                <w:rFonts w:cs="Arial"/>
                <w:sz w:val="18"/>
                <w:szCs w:val="18"/>
              </w:rPr>
              <w:t>.</w:t>
            </w:r>
            <w:r w:rsidRPr="00355286">
              <w:rPr>
                <w:rFonts w:cs="Arial"/>
                <w:sz w:val="18"/>
                <w:szCs w:val="18"/>
              </w:rPr>
              <w:t>00</w:t>
            </w:r>
          </w:p>
        </w:tc>
        <w:tc>
          <w:tcPr>
            <w:tcW w:w="1368" w:type="dxa"/>
          </w:tcPr>
          <w:p w14:paraId="311F1270" w14:textId="5F2C7147" w:rsidR="00AC1A55" w:rsidRPr="00355286" w:rsidRDefault="002B26ED" w:rsidP="00F355F4">
            <w:pPr>
              <w:spacing w:line="240" w:lineRule="auto"/>
              <w:ind w:right="-72"/>
              <w:jc w:val="right"/>
              <w:rPr>
                <w:rFonts w:cs="Arial"/>
                <w:sz w:val="18"/>
                <w:szCs w:val="18"/>
                <w:lang w:val="en-US"/>
              </w:rPr>
            </w:pPr>
            <w:r w:rsidRPr="00355286">
              <w:rPr>
                <w:rFonts w:cs="Arial"/>
                <w:sz w:val="18"/>
                <w:szCs w:val="18"/>
              </w:rPr>
              <w:t>2</w:t>
            </w:r>
            <w:r w:rsidR="00ED3028" w:rsidRPr="00355286">
              <w:rPr>
                <w:rFonts w:cs="Arial"/>
                <w:sz w:val="18"/>
                <w:szCs w:val="18"/>
              </w:rPr>
              <w:t>,</w:t>
            </w:r>
            <w:r w:rsidRPr="00355286">
              <w:rPr>
                <w:rFonts w:cs="Arial"/>
                <w:sz w:val="18"/>
                <w:szCs w:val="18"/>
              </w:rPr>
              <w:t>329</w:t>
            </w:r>
            <w:r w:rsidR="00ED3028" w:rsidRPr="00355286">
              <w:rPr>
                <w:rFonts w:cs="Arial"/>
                <w:sz w:val="18"/>
                <w:szCs w:val="18"/>
              </w:rPr>
              <w:t>.</w:t>
            </w:r>
            <w:r w:rsidRPr="00355286">
              <w:rPr>
                <w:rFonts w:cs="Arial"/>
                <w:sz w:val="18"/>
                <w:szCs w:val="18"/>
              </w:rPr>
              <w:t>3</w:t>
            </w:r>
            <w:r w:rsidR="009D04EA" w:rsidRPr="00355286">
              <w:rPr>
                <w:rFonts w:cs="Arial"/>
                <w:sz w:val="18"/>
                <w:szCs w:val="18"/>
              </w:rPr>
              <w:t>8</w:t>
            </w:r>
          </w:p>
        </w:tc>
        <w:tc>
          <w:tcPr>
            <w:tcW w:w="1368" w:type="dxa"/>
            <w:shd w:val="clear" w:color="auto" w:fill="auto"/>
          </w:tcPr>
          <w:p w14:paraId="10131620" w14:textId="22D667BF" w:rsidR="00AC1A55" w:rsidRPr="00355286" w:rsidRDefault="002B26ED" w:rsidP="00F355F4">
            <w:pPr>
              <w:spacing w:line="240" w:lineRule="auto"/>
              <w:ind w:right="-72"/>
              <w:jc w:val="right"/>
              <w:rPr>
                <w:rFonts w:cs="Arial"/>
                <w:sz w:val="18"/>
                <w:szCs w:val="18"/>
                <w:lang w:val="en-US"/>
              </w:rPr>
            </w:pPr>
            <w:r w:rsidRPr="00355286">
              <w:rPr>
                <w:rFonts w:cs="Arial"/>
                <w:sz w:val="18"/>
                <w:szCs w:val="18"/>
              </w:rPr>
              <w:t>2</w:t>
            </w:r>
            <w:r w:rsidR="00AC1A55" w:rsidRPr="00355286">
              <w:rPr>
                <w:rFonts w:cs="Arial"/>
                <w:sz w:val="18"/>
                <w:szCs w:val="18"/>
              </w:rPr>
              <w:t>,</w:t>
            </w:r>
            <w:r w:rsidRPr="00355286">
              <w:rPr>
                <w:rFonts w:cs="Arial"/>
                <w:sz w:val="18"/>
                <w:szCs w:val="18"/>
              </w:rPr>
              <w:t>129</w:t>
            </w:r>
            <w:r w:rsidR="00AC1A55" w:rsidRPr="00355286">
              <w:rPr>
                <w:rFonts w:cs="Arial"/>
                <w:sz w:val="18"/>
                <w:szCs w:val="18"/>
              </w:rPr>
              <w:t>.</w:t>
            </w:r>
            <w:r w:rsidRPr="00355286">
              <w:rPr>
                <w:rFonts w:cs="Arial"/>
                <w:sz w:val="18"/>
                <w:szCs w:val="18"/>
              </w:rPr>
              <w:t>42</w:t>
            </w:r>
          </w:p>
        </w:tc>
      </w:tr>
      <w:tr w:rsidR="00271462" w:rsidRPr="00355286" w14:paraId="4D718579" w14:textId="77777777" w:rsidTr="00AC1A55">
        <w:tc>
          <w:tcPr>
            <w:tcW w:w="3989" w:type="dxa"/>
            <w:shd w:val="clear" w:color="auto" w:fill="auto"/>
          </w:tcPr>
          <w:p w14:paraId="2C3D8090" w14:textId="660C3199" w:rsidR="00AC1A55" w:rsidRPr="00355286" w:rsidRDefault="00AC1A55" w:rsidP="00F355F4">
            <w:pPr>
              <w:spacing w:line="240" w:lineRule="auto"/>
              <w:ind w:left="-86"/>
              <w:rPr>
                <w:rFonts w:cs="Arial"/>
                <w:b/>
                <w:bCs/>
                <w:spacing w:val="-4"/>
                <w:sz w:val="18"/>
                <w:szCs w:val="18"/>
              </w:rPr>
            </w:pPr>
            <w:r w:rsidRPr="00355286">
              <w:rPr>
                <w:rFonts w:cs="Arial"/>
                <w:sz w:val="18"/>
                <w:szCs w:val="18"/>
              </w:rPr>
              <w:t>Appropriation during the year/period</w:t>
            </w:r>
          </w:p>
        </w:tc>
        <w:tc>
          <w:tcPr>
            <w:tcW w:w="1368" w:type="dxa"/>
            <w:tcBorders>
              <w:bottom w:val="single" w:sz="4" w:space="0" w:color="auto"/>
            </w:tcBorders>
          </w:tcPr>
          <w:p w14:paraId="4E79E59C" w14:textId="39E0DDAA" w:rsidR="00AC1A55" w:rsidRPr="00355286" w:rsidRDefault="002B26ED" w:rsidP="00F355F4">
            <w:pPr>
              <w:spacing w:line="240" w:lineRule="auto"/>
              <w:ind w:right="-72"/>
              <w:jc w:val="right"/>
              <w:rPr>
                <w:rFonts w:cs="Arial"/>
                <w:sz w:val="18"/>
                <w:szCs w:val="18"/>
              </w:rPr>
            </w:pPr>
            <w:r w:rsidRPr="00355286">
              <w:rPr>
                <w:rFonts w:cs="Arial"/>
                <w:sz w:val="18"/>
                <w:szCs w:val="18"/>
              </w:rPr>
              <w:t>72</w:t>
            </w:r>
            <w:r w:rsidR="00ED3028" w:rsidRPr="00355286">
              <w:rPr>
                <w:rFonts w:cs="Arial"/>
                <w:sz w:val="18"/>
                <w:szCs w:val="18"/>
                <w:lang w:val="en-US"/>
              </w:rPr>
              <w:t>.</w:t>
            </w:r>
            <w:r w:rsidRPr="00355286">
              <w:rPr>
                <w:rFonts w:cs="Arial"/>
                <w:sz w:val="18"/>
                <w:szCs w:val="18"/>
              </w:rPr>
              <w:t>1</w:t>
            </w:r>
            <w:r w:rsidR="00A7460D" w:rsidRPr="00355286">
              <w:rPr>
                <w:rFonts w:cs="Arial"/>
                <w:sz w:val="18"/>
                <w:szCs w:val="18"/>
              </w:rPr>
              <w:t>2</w:t>
            </w:r>
          </w:p>
        </w:tc>
        <w:tc>
          <w:tcPr>
            <w:tcW w:w="1368" w:type="dxa"/>
            <w:tcBorders>
              <w:bottom w:val="single" w:sz="4" w:space="0" w:color="auto"/>
            </w:tcBorders>
            <w:shd w:val="clear" w:color="auto" w:fill="auto"/>
          </w:tcPr>
          <w:p w14:paraId="356A6E95" w14:textId="7F760298" w:rsidR="00AC1A55" w:rsidRPr="00355286" w:rsidRDefault="002B26ED" w:rsidP="00F355F4">
            <w:pPr>
              <w:spacing w:line="240" w:lineRule="auto"/>
              <w:ind w:right="-72"/>
              <w:jc w:val="right"/>
              <w:rPr>
                <w:rFonts w:cs="Arial"/>
                <w:sz w:val="18"/>
                <w:szCs w:val="18"/>
                <w:lang w:val="en-US"/>
              </w:rPr>
            </w:pPr>
            <w:r w:rsidRPr="00355286">
              <w:rPr>
                <w:rFonts w:cs="Arial"/>
                <w:sz w:val="18"/>
                <w:szCs w:val="18"/>
              </w:rPr>
              <w:t>199</w:t>
            </w:r>
            <w:r w:rsidR="00AC1A55" w:rsidRPr="00355286">
              <w:rPr>
                <w:rFonts w:cs="Arial"/>
                <w:sz w:val="18"/>
                <w:szCs w:val="18"/>
              </w:rPr>
              <w:t>.</w:t>
            </w:r>
            <w:r w:rsidRPr="00355286">
              <w:rPr>
                <w:rFonts w:cs="Arial"/>
                <w:sz w:val="18"/>
                <w:szCs w:val="18"/>
              </w:rPr>
              <w:t>9</w:t>
            </w:r>
            <w:r w:rsidR="00A7460D" w:rsidRPr="00355286">
              <w:rPr>
                <w:rFonts w:cs="Arial"/>
                <w:sz w:val="18"/>
                <w:szCs w:val="18"/>
              </w:rPr>
              <w:t>6</w:t>
            </w:r>
          </w:p>
        </w:tc>
        <w:tc>
          <w:tcPr>
            <w:tcW w:w="1368" w:type="dxa"/>
            <w:tcBorders>
              <w:bottom w:val="single" w:sz="4" w:space="0" w:color="auto"/>
            </w:tcBorders>
          </w:tcPr>
          <w:p w14:paraId="4F212CF5" w14:textId="496A650E" w:rsidR="00AC1A55" w:rsidRPr="00355286" w:rsidRDefault="002B26ED" w:rsidP="00F355F4">
            <w:pPr>
              <w:spacing w:line="240" w:lineRule="auto"/>
              <w:ind w:right="-72"/>
              <w:jc w:val="right"/>
              <w:rPr>
                <w:rFonts w:cs="Arial"/>
                <w:sz w:val="18"/>
                <w:szCs w:val="18"/>
                <w:lang w:val="en-US"/>
              </w:rPr>
            </w:pPr>
            <w:r w:rsidRPr="00355286">
              <w:rPr>
                <w:rFonts w:cs="Arial"/>
                <w:sz w:val="18"/>
                <w:szCs w:val="18"/>
              </w:rPr>
              <w:t>72</w:t>
            </w:r>
            <w:r w:rsidR="00ED3028" w:rsidRPr="00355286">
              <w:rPr>
                <w:rFonts w:cs="Arial"/>
                <w:sz w:val="18"/>
                <w:szCs w:val="18"/>
                <w:lang w:val="en-US"/>
              </w:rPr>
              <w:t>.</w:t>
            </w:r>
            <w:r w:rsidRPr="00355286">
              <w:rPr>
                <w:rFonts w:cs="Arial"/>
                <w:sz w:val="18"/>
                <w:szCs w:val="18"/>
              </w:rPr>
              <w:t>1</w:t>
            </w:r>
            <w:r w:rsidR="009D04EA" w:rsidRPr="00355286">
              <w:rPr>
                <w:rFonts w:cs="Arial"/>
                <w:sz w:val="18"/>
                <w:szCs w:val="18"/>
              </w:rPr>
              <w:t>2</w:t>
            </w:r>
          </w:p>
        </w:tc>
        <w:tc>
          <w:tcPr>
            <w:tcW w:w="1368" w:type="dxa"/>
            <w:tcBorders>
              <w:bottom w:val="single" w:sz="4" w:space="0" w:color="auto"/>
            </w:tcBorders>
            <w:shd w:val="clear" w:color="auto" w:fill="auto"/>
          </w:tcPr>
          <w:p w14:paraId="46C6A33F" w14:textId="46F0A773" w:rsidR="00AC1A55" w:rsidRPr="00355286" w:rsidRDefault="002B26ED" w:rsidP="00F355F4">
            <w:pPr>
              <w:spacing w:line="240" w:lineRule="auto"/>
              <w:ind w:right="-72"/>
              <w:jc w:val="right"/>
              <w:rPr>
                <w:rFonts w:cs="Arial"/>
                <w:sz w:val="18"/>
                <w:szCs w:val="18"/>
                <w:lang w:val="en-US"/>
              </w:rPr>
            </w:pPr>
            <w:r w:rsidRPr="00355286">
              <w:rPr>
                <w:rFonts w:cs="Arial"/>
                <w:sz w:val="18"/>
                <w:szCs w:val="18"/>
              </w:rPr>
              <w:t>199</w:t>
            </w:r>
            <w:r w:rsidR="00AC1A55" w:rsidRPr="00355286">
              <w:rPr>
                <w:rFonts w:cs="Arial"/>
                <w:sz w:val="18"/>
                <w:szCs w:val="18"/>
              </w:rPr>
              <w:t>.</w:t>
            </w:r>
            <w:r w:rsidRPr="00355286">
              <w:rPr>
                <w:rFonts w:cs="Arial"/>
                <w:sz w:val="18"/>
                <w:szCs w:val="18"/>
              </w:rPr>
              <w:t>9</w:t>
            </w:r>
            <w:r w:rsidR="009D04EA" w:rsidRPr="00355286">
              <w:rPr>
                <w:rFonts w:cs="Arial"/>
                <w:sz w:val="18"/>
                <w:szCs w:val="18"/>
              </w:rPr>
              <w:t>6</w:t>
            </w:r>
          </w:p>
        </w:tc>
      </w:tr>
      <w:tr w:rsidR="00271462" w:rsidRPr="00355286" w14:paraId="212672B4" w14:textId="77777777" w:rsidTr="00AC1A55">
        <w:tc>
          <w:tcPr>
            <w:tcW w:w="3989" w:type="dxa"/>
            <w:shd w:val="clear" w:color="auto" w:fill="auto"/>
            <w:vAlign w:val="bottom"/>
          </w:tcPr>
          <w:p w14:paraId="733A3E14" w14:textId="77777777" w:rsidR="00AC1A55" w:rsidRPr="00355286" w:rsidRDefault="00AC1A55" w:rsidP="00F355F4">
            <w:pPr>
              <w:spacing w:line="240" w:lineRule="auto"/>
              <w:ind w:left="-86"/>
              <w:rPr>
                <w:rFonts w:cs="Arial"/>
                <w:sz w:val="18"/>
                <w:szCs w:val="18"/>
              </w:rPr>
            </w:pPr>
          </w:p>
        </w:tc>
        <w:tc>
          <w:tcPr>
            <w:tcW w:w="1368" w:type="dxa"/>
            <w:tcBorders>
              <w:top w:val="single" w:sz="4" w:space="0" w:color="auto"/>
            </w:tcBorders>
          </w:tcPr>
          <w:p w14:paraId="1C6C6866" w14:textId="77777777" w:rsidR="00AC1A55" w:rsidRPr="00355286" w:rsidRDefault="00AC1A55"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5EDD086" w14:textId="77777777" w:rsidR="00AC1A55" w:rsidRPr="00355286" w:rsidRDefault="00AC1A55" w:rsidP="00F355F4">
            <w:pPr>
              <w:spacing w:line="240" w:lineRule="auto"/>
              <w:ind w:right="-72"/>
              <w:jc w:val="right"/>
              <w:rPr>
                <w:rFonts w:cs="Arial"/>
                <w:sz w:val="18"/>
                <w:szCs w:val="18"/>
                <w:lang w:val="en-US"/>
              </w:rPr>
            </w:pPr>
          </w:p>
        </w:tc>
        <w:tc>
          <w:tcPr>
            <w:tcW w:w="1368" w:type="dxa"/>
            <w:tcBorders>
              <w:top w:val="single" w:sz="4" w:space="0" w:color="auto"/>
            </w:tcBorders>
          </w:tcPr>
          <w:p w14:paraId="0F655264" w14:textId="77777777" w:rsidR="00AC1A55" w:rsidRPr="00355286" w:rsidRDefault="00AC1A55"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3D167229" w14:textId="77777777" w:rsidR="00AC1A55" w:rsidRPr="00355286" w:rsidRDefault="00AC1A55" w:rsidP="00F355F4">
            <w:pPr>
              <w:spacing w:line="240" w:lineRule="auto"/>
              <w:ind w:right="-72"/>
              <w:jc w:val="right"/>
              <w:rPr>
                <w:rFonts w:cs="Arial"/>
                <w:sz w:val="18"/>
                <w:szCs w:val="18"/>
                <w:lang w:val="en-US"/>
              </w:rPr>
            </w:pPr>
          </w:p>
        </w:tc>
      </w:tr>
      <w:tr w:rsidR="00AC1A55" w:rsidRPr="00355286" w14:paraId="1CFF5B23" w14:textId="77777777" w:rsidTr="00AC1A55">
        <w:trPr>
          <w:trHeight w:val="87"/>
        </w:trPr>
        <w:tc>
          <w:tcPr>
            <w:tcW w:w="3989" w:type="dxa"/>
            <w:shd w:val="clear" w:color="auto" w:fill="auto"/>
            <w:vAlign w:val="bottom"/>
          </w:tcPr>
          <w:p w14:paraId="171A47C7" w14:textId="3DF7A7D3" w:rsidR="00AC1A55" w:rsidRPr="00355286" w:rsidRDefault="00AC1A55" w:rsidP="00F355F4">
            <w:pPr>
              <w:spacing w:line="240" w:lineRule="auto"/>
              <w:ind w:left="-86"/>
              <w:rPr>
                <w:rFonts w:cs="Arial"/>
                <w:sz w:val="18"/>
                <w:szCs w:val="18"/>
              </w:rPr>
            </w:pPr>
            <w:r w:rsidRPr="00355286">
              <w:rPr>
                <w:rFonts w:cs="Arial"/>
                <w:sz w:val="18"/>
                <w:szCs w:val="18"/>
              </w:rPr>
              <w:t>Closing net book value</w:t>
            </w:r>
          </w:p>
        </w:tc>
        <w:tc>
          <w:tcPr>
            <w:tcW w:w="1368" w:type="dxa"/>
            <w:tcBorders>
              <w:bottom w:val="single" w:sz="4" w:space="0" w:color="auto"/>
            </w:tcBorders>
          </w:tcPr>
          <w:p w14:paraId="66406872" w14:textId="18A7DEE3" w:rsidR="00AC1A55" w:rsidRPr="00355286" w:rsidRDefault="002B26ED" w:rsidP="00F355F4">
            <w:pPr>
              <w:spacing w:line="240" w:lineRule="auto"/>
              <w:ind w:right="-72"/>
              <w:jc w:val="right"/>
              <w:rPr>
                <w:rFonts w:cs="Arial"/>
                <w:sz w:val="18"/>
                <w:szCs w:val="18"/>
              </w:rPr>
            </w:pPr>
            <w:r w:rsidRPr="00355286">
              <w:rPr>
                <w:rFonts w:cs="Arial"/>
                <w:sz w:val="18"/>
                <w:szCs w:val="18"/>
              </w:rPr>
              <w:t>1</w:t>
            </w:r>
            <w:r w:rsidR="00ED3028" w:rsidRPr="00355286">
              <w:rPr>
                <w:rFonts w:cs="Arial"/>
                <w:sz w:val="18"/>
                <w:szCs w:val="18"/>
              </w:rPr>
              <w:t>,</w:t>
            </w:r>
            <w:r w:rsidRPr="00355286">
              <w:rPr>
                <w:rFonts w:cs="Arial"/>
                <w:sz w:val="18"/>
                <w:szCs w:val="18"/>
              </w:rPr>
              <w:t>927</w:t>
            </w:r>
            <w:r w:rsidR="00ED3028" w:rsidRPr="00355286">
              <w:rPr>
                <w:rFonts w:cs="Arial"/>
                <w:sz w:val="18"/>
                <w:szCs w:val="18"/>
              </w:rPr>
              <w:t>.</w:t>
            </w:r>
            <w:r w:rsidRPr="00355286">
              <w:rPr>
                <w:rFonts w:cs="Arial"/>
                <w:sz w:val="18"/>
                <w:szCs w:val="18"/>
              </w:rPr>
              <w:t>08</w:t>
            </w:r>
          </w:p>
        </w:tc>
        <w:tc>
          <w:tcPr>
            <w:tcW w:w="1368" w:type="dxa"/>
            <w:tcBorders>
              <w:bottom w:val="single" w:sz="4" w:space="0" w:color="auto"/>
            </w:tcBorders>
            <w:shd w:val="clear" w:color="auto" w:fill="auto"/>
          </w:tcPr>
          <w:p w14:paraId="4FF3BE5F" w14:textId="78A26B14" w:rsidR="00AC1A55" w:rsidRPr="00355286" w:rsidRDefault="002B26ED" w:rsidP="00F355F4">
            <w:pPr>
              <w:spacing w:line="240" w:lineRule="auto"/>
              <w:ind w:right="-72"/>
              <w:jc w:val="right"/>
              <w:rPr>
                <w:rFonts w:cs="Arial"/>
                <w:sz w:val="18"/>
                <w:szCs w:val="18"/>
              </w:rPr>
            </w:pPr>
            <w:r w:rsidRPr="00355286">
              <w:rPr>
                <w:rFonts w:cs="Arial"/>
                <w:sz w:val="18"/>
                <w:szCs w:val="18"/>
              </w:rPr>
              <w:t>1</w:t>
            </w:r>
            <w:r w:rsidR="00AC1A55" w:rsidRPr="00355286">
              <w:rPr>
                <w:rFonts w:cs="Arial"/>
                <w:sz w:val="18"/>
                <w:szCs w:val="18"/>
              </w:rPr>
              <w:t>,</w:t>
            </w:r>
            <w:r w:rsidRPr="00355286">
              <w:rPr>
                <w:rFonts w:cs="Arial"/>
                <w:sz w:val="18"/>
                <w:szCs w:val="18"/>
              </w:rPr>
              <w:t>854</w:t>
            </w:r>
            <w:r w:rsidR="00AC1A55" w:rsidRPr="00355286">
              <w:rPr>
                <w:rFonts w:cs="Arial"/>
                <w:sz w:val="18"/>
                <w:szCs w:val="18"/>
              </w:rPr>
              <w:t>.</w:t>
            </w:r>
            <w:r w:rsidRPr="00355286">
              <w:rPr>
                <w:rFonts w:cs="Arial"/>
                <w:sz w:val="18"/>
                <w:szCs w:val="18"/>
              </w:rPr>
              <w:t>9</w:t>
            </w:r>
            <w:r w:rsidR="00A7460D" w:rsidRPr="00355286">
              <w:rPr>
                <w:rFonts w:cs="Arial"/>
                <w:sz w:val="18"/>
                <w:szCs w:val="18"/>
              </w:rPr>
              <w:t>6</w:t>
            </w:r>
          </w:p>
        </w:tc>
        <w:tc>
          <w:tcPr>
            <w:tcW w:w="1368" w:type="dxa"/>
            <w:tcBorders>
              <w:bottom w:val="single" w:sz="4" w:space="0" w:color="auto"/>
            </w:tcBorders>
          </w:tcPr>
          <w:p w14:paraId="54DB1E00" w14:textId="659DF90F" w:rsidR="00AC1A55" w:rsidRPr="00355286" w:rsidRDefault="002B26ED" w:rsidP="00F355F4">
            <w:pPr>
              <w:spacing w:line="240" w:lineRule="auto"/>
              <w:ind w:right="-72"/>
              <w:jc w:val="right"/>
              <w:rPr>
                <w:rFonts w:cs="Arial"/>
                <w:sz w:val="18"/>
                <w:szCs w:val="18"/>
                <w:lang w:val="en-US"/>
              </w:rPr>
            </w:pPr>
            <w:r w:rsidRPr="00355286">
              <w:rPr>
                <w:rFonts w:cs="Arial"/>
                <w:sz w:val="18"/>
                <w:szCs w:val="18"/>
              </w:rPr>
              <w:t>2</w:t>
            </w:r>
            <w:r w:rsidR="00ED3028" w:rsidRPr="00355286">
              <w:rPr>
                <w:rFonts w:cs="Arial"/>
                <w:sz w:val="18"/>
                <w:szCs w:val="18"/>
                <w:lang w:val="en-US"/>
              </w:rPr>
              <w:t>,</w:t>
            </w:r>
            <w:r w:rsidRPr="00355286">
              <w:rPr>
                <w:rFonts w:cs="Arial"/>
                <w:sz w:val="18"/>
                <w:szCs w:val="18"/>
              </w:rPr>
              <w:t>401</w:t>
            </w:r>
            <w:r w:rsidR="00ED3028" w:rsidRPr="00355286">
              <w:rPr>
                <w:rFonts w:cs="Arial"/>
                <w:sz w:val="18"/>
                <w:szCs w:val="18"/>
                <w:lang w:val="en-US"/>
              </w:rPr>
              <w:t>.</w:t>
            </w:r>
            <w:r w:rsidRPr="00355286">
              <w:rPr>
                <w:rFonts w:cs="Arial"/>
                <w:sz w:val="18"/>
                <w:szCs w:val="18"/>
              </w:rPr>
              <w:t>50</w:t>
            </w:r>
          </w:p>
        </w:tc>
        <w:tc>
          <w:tcPr>
            <w:tcW w:w="1368" w:type="dxa"/>
            <w:tcBorders>
              <w:bottom w:val="single" w:sz="4" w:space="0" w:color="auto"/>
            </w:tcBorders>
            <w:shd w:val="clear" w:color="auto" w:fill="auto"/>
          </w:tcPr>
          <w:p w14:paraId="751AB785" w14:textId="348A826D" w:rsidR="00AC1A55" w:rsidRPr="00355286" w:rsidRDefault="002B26ED" w:rsidP="00F355F4">
            <w:pPr>
              <w:spacing w:line="240" w:lineRule="auto"/>
              <w:ind w:right="-72"/>
              <w:jc w:val="right"/>
              <w:rPr>
                <w:rFonts w:cs="Arial"/>
                <w:sz w:val="18"/>
                <w:szCs w:val="18"/>
                <w:lang w:val="en-US"/>
              </w:rPr>
            </w:pPr>
            <w:r w:rsidRPr="00355286">
              <w:rPr>
                <w:rFonts w:cs="Arial"/>
                <w:sz w:val="18"/>
                <w:szCs w:val="18"/>
              </w:rPr>
              <w:t>2</w:t>
            </w:r>
            <w:r w:rsidR="00AC1A55" w:rsidRPr="00355286">
              <w:rPr>
                <w:rFonts w:cs="Arial"/>
                <w:sz w:val="18"/>
                <w:szCs w:val="18"/>
              </w:rPr>
              <w:t>,</w:t>
            </w:r>
            <w:r w:rsidRPr="00355286">
              <w:rPr>
                <w:rFonts w:cs="Arial"/>
                <w:sz w:val="18"/>
                <w:szCs w:val="18"/>
              </w:rPr>
              <w:t>329</w:t>
            </w:r>
            <w:r w:rsidR="00AC1A55" w:rsidRPr="00355286">
              <w:rPr>
                <w:rFonts w:cs="Arial"/>
                <w:sz w:val="18"/>
                <w:szCs w:val="18"/>
              </w:rPr>
              <w:t>.</w:t>
            </w:r>
            <w:r w:rsidRPr="00355286">
              <w:rPr>
                <w:rFonts w:cs="Arial"/>
                <w:sz w:val="18"/>
                <w:szCs w:val="18"/>
              </w:rPr>
              <w:t>3</w:t>
            </w:r>
            <w:r w:rsidR="009D04EA" w:rsidRPr="00355286">
              <w:rPr>
                <w:rFonts w:cs="Arial"/>
                <w:sz w:val="18"/>
                <w:szCs w:val="18"/>
              </w:rPr>
              <w:t>8</w:t>
            </w:r>
          </w:p>
        </w:tc>
      </w:tr>
    </w:tbl>
    <w:p w14:paraId="066500DF" w14:textId="77777777" w:rsidR="00823C24" w:rsidRPr="00355286" w:rsidRDefault="00823C24" w:rsidP="00F355F4">
      <w:pPr>
        <w:spacing w:line="240" w:lineRule="auto"/>
        <w:jc w:val="both"/>
        <w:rPr>
          <w:rFonts w:cs="Arial"/>
          <w:sz w:val="18"/>
          <w:szCs w:val="18"/>
        </w:rPr>
      </w:pPr>
    </w:p>
    <w:p w14:paraId="6BDF27A0" w14:textId="1720AB08" w:rsidR="00823C24" w:rsidRPr="00355286" w:rsidRDefault="00823C24" w:rsidP="00F355F4">
      <w:pPr>
        <w:spacing w:line="240" w:lineRule="auto"/>
        <w:jc w:val="both"/>
        <w:rPr>
          <w:rFonts w:cs="Arial"/>
          <w:sz w:val="18"/>
          <w:szCs w:val="18"/>
          <w:lang w:val="en-US"/>
        </w:rPr>
      </w:pPr>
      <w:r w:rsidRPr="00355286">
        <w:rPr>
          <w:rFonts w:cs="Arial"/>
          <w:sz w:val="18"/>
          <w:szCs w:val="18"/>
          <w:lang w:val="en-US"/>
        </w:rPr>
        <w:t xml:space="preserve">Under the Public Companies Act., B.E. </w:t>
      </w:r>
      <w:r w:rsidR="002B26ED" w:rsidRPr="00355286">
        <w:rPr>
          <w:rFonts w:cs="Arial"/>
          <w:sz w:val="18"/>
          <w:szCs w:val="18"/>
        </w:rPr>
        <w:t>2535</w:t>
      </w:r>
      <w:r w:rsidRPr="00355286">
        <w:rPr>
          <w:rFonts w:cs="Arial"/>
          <w:sz w:val="18"/>
          <w:szCs w:val="18"/>
          <w:lang w:val="en-US"/>
        </w:rPr>
        <w:t xml:space="preserve">, the Company is required to set aside as statutory reserve at least </w:t>
      </w:r>
      <w:r w:rsidR="002B26ED" w:rsidRPr="00355286">
        <w:rPr>
          <w:rFonts w:cs="Arial"/>
          <w:sz w:val="18"/>
          <w:szCs w:val="18"/>
        </w:rPr>
        <w:t>5</w:t>
      </w:r>
      <w:r w:rsidRPr="00355286">
        <w:rPr>
          <w:rFonts w:cs="Arial"/>
          <w:sz w:val="18"/>
          <w:szCs w:val="18"/>
          <w:lang w:val="en-US"/>
        </w:rPr>
        <w:t xml:space="preserve">% of its net profit after accumulated deficit (if any) until the reserve is not less than </w:t>
      </w:r>
      <w:r w:rsidR="002B26ED" w:rsidRPr="00355286">
        <w:rPr>
          <w:rFonts w:cs="Arial"/>
          <w:sz w:val="18"/>
          <w:szCs w:val="18"/>
        </w:rPr>
        <w:t>10</w:t>
      </w:r>
      <w:r w:rsidRPr="00355286">
        <w:rPr>
          <w:rFonts w:cs="Arial"/>
          <w:sz w:val="18"/>
          <w:szCs w:val="18"/>
          <w:lang w:val="en-US"/>
        </w:rPr>
        <w:t xml:space="preserve">% of the </w:t>
      </w:r>
      <w:proofErr w:type="spellStart"/>
      <w:r w:rsidR="00DF2BBE" w:rsidRPr="00355286">
        <w:rPr>
          <w:rFonts w:cs="Arial"/>
          <w:sz w:val="18"/>
          <w:szCs w:val="18"/>
          <w:lang w:val="en-US"/>
        </w:rPr>
        <w:t>authorised</w:t>
      </w:r>
      <w:proofErr w:type="spellEnd"/>
      <w:r w:rsidR="00DF2BBE" w:rsidRPr="00355286">
        <w:rPr>
          <w:rFonts w:cs="Arial"/>
          <w:sz w:val="18"/>
          <w:szCs w:val="18"/>
          <w:lang w:val="en-US"/>
        </w:rPr>
        <w:t xml:space="preserve"> capital</w:t>
      </w:r>
      <w:r w:rsidRPr="00355286">
        <w:rPr>
          <w:rFonts w:cs="Arial"/>
          <w:sz w:val="18"/>
          <w:szCs w:val="18"/>
          <w:lang w:val="en-US"/>
        </w:rPr>
        <w:t>. This reserve is not available for dividend distribution.</w:t>
      </w:r>
    </w:p>
    <w:p w14:paraId="46B83A76" w14:textId="77777777" w:rsidR="00AC1A55" w:rsidRPr="00355286" w:rsidRDefault="00AC1A55" w:rsidP="00F355F4">
      <w:pPr>
        <w:spacing w:line="240" w:lineRule="auto"/>
        <w:jc w:val="both"/>
        <w:rPr>
          <w:rFonts w:cs="Arial"/>
          <w:sz w:val="18"/>
          <w:szCs w:val="18"/>
          <w:lang w:val="en-US"/>
        </w:rPr>
      </w:pPr>
    </w:p>
    <w:p w14:paraId="4F641135" w14:textId="43769589" w:rsidR="00823C24" w:rsidRPr="00355286" w:rsidRDefault="00823C24" w:rsidP="00F355F4">
      <w:pPr>
        <w:spacing w:line="240" w:lineRule="auto"/>
        <w:rPr>
          <w:rFonts w:cs="Arial"/>
          <w:sz w:val="18"/>
          <w:szCs w:val="18"/>
          <w:lang w:val="en-US"/>
        </w:rPr>
      </w:pPr>
    </w:p>
    <w:p w14:paraId="78E2347B" w14:textId="350C087A" w:rsidR="00F511CB" w:rsidRPr="00355286" w:rsidRDefault="002B26ED" w:rsidP="00F355F4">
      <w:pPr>
        <w:spacing w:line="240" w:lineRule="auto"/>
        <w:ind w:left="540" w:hanging="540"/>
        <w:jc w:val="thaiDistribute"/>
        <w:rPr>
          <w:rFonts w:cs="Arial"/>
          <w:b/>
          <w:bCs/>
          <w:sz w:val="18"/>
          <w:szCs w:val="18"/>
          <w:lang w:eastAsia="th-TH"/>
        </w:rPr>
      </w:pPr>
      <w:r w:rsidRPr="00355286">
        <w:rPr>
          <w:rFonts w:cs="Arial"/>
          <w:b/>
          <w:bCs/>
          <w:sz w:val="18"/>
          <w:szCs w:val="18"/>
          <w:lang w:eastAsia="th-TH"/>
        </w:rPr>
        <w:t>39</w:t>
      </w:r>
      <w:r w:rsidR="00F511CB" w:rsidRPr="00355286">
        <w:rPr>
          <w:rFonts w:cs="Arial"/>
          <w:b/>
          <w:bCs/>
          <w:sz w:val="18"/>
          <w:szCs w:val="18"/>
          <w:lang w:eastAsia="th-TH"/>
        </w:rPr>
        <w:tab/>
      </w:r>
      <w:r w:rsidR="00F511CB" w:rsidRPr="00355286">
        <w:rPr>
          <w:rFonts w:eastAsia="Arial Unicode MS" w:cs="Arial"/>
          <w:b/>
          <w:bCs/>
          <w:sz w:val="18"/>
          <w:szCs w:val="18"/>
        </w:rPr>
        <w:t>Assets and liabilities relating to contracts with customers</w:t>
      </w:r>
    </w:p>
    <w:p w14:paraId="7A4A2712" w14:textId="77777777" w:rsidR="00823C24" w:rsidRPr="00355286" w:rsidRDefault="00823C24" w:rsidP="00F355F4">
      <w:pPr>
        <w:tabs>
          <w:tab w:val="left" w:pos="540"/>
          <w:tab w:val="left" w:pos="9923"/>
        </w:tabs>
        <w:spacing w:line="240" w:lineRule="auto"/>
        <w:ind w:left="540" w:hanging="540"/>
        <w:jc w:val="both"/>
        <w:rPr>
          <w:rFonts w:cs="Arial"/>
          <w:b/>
          <w:bCs/>
          <w:sz w:val="18"/>
          <w:szCs w:val="18"/>
        </w:rPr>
      </w:pPr>
    </w:p>
    <w:p w14:paraId="09C9DF65" w14:textId="10F7448A" w:rsidR="00823C24" w:rsidRPr="00355286" w:rsidRDefault="002B26ED" w:rsidP="00F355F4">
      <w:pPr>
        <w:spacing w:line="240" w:lineRule="auto"/>
        <w:ind w:left="540" w:hanging="540"/>
        <w:jc w:val="both"/>
        <w:rPr>
          <w:rFonts w:eastAsia="Arial Unicode MS" w:cs="Arial"/>
          <w:b/>
          <w:bCs/>
          <w:sz w:val="18"/>
          <w:szCs w:val="18"/>
        </w:rPr>
      </w:pPr>
      <w:r w:rsidRPr="00355286">
        <w:rPr>
          <w:rFonts w:eastAsia="Arial Unicode MS" w:cs="Arial"/>
          <w:b/>
          <w:bCs/>
          <w:sz w:val="18"/>
          <w:szCs w:val="18"/>
        </w:rPr>
        <w:t>39</w:t>
      </w:r>
      <w:r w:rsidR="00823C24" w:rsidRPr="00355286">
        <w:rPr>
          <w:rFonts w:eastAsia="Arial Unicode MS" w:cs="Arial"/>
          <w:b/>
          <w:bCs/>
          <w:sz w:val="18"/>
          <w:szCs w:val="18"/>
        </w:rPr>
        <w:t>.</w:t>
      </w:r>
      <w:r w:rsidRPr="00355286">
        <w:rPr>
          <w:rFonts w:eastAsia="Arial Unicode MS" w:cs="Arial"/>
          <w:b/>
          <w:bCs/>
          <w:sz w:val="18"/>
          <w:szCs w:val="18"/>
        </w:rPr>
        <w:t>1</w:t>
      </w:r>
      <w:r w:rsidR="00823C24" w:rsidRPr="00355286">
        <w:rPr>
          <w:rFonts w:eastAsia="Arial Unicode MS" w:cs="Arial"/>
          <w:b/>
          <w:bCs/>
          <w:sz w:val="18"/>
          <w:szCs w:val="18"/>
        </w:rPr>
        <w:t xml:space="preserve"> </w:t>
      </w:r>
      <w:r w:rsidR="00823C24" w:rsidRPr="00355286">
        <w:rPr>
          <w:rFonts w:eastAsia="Arial Unicode MS" w:cs="Arial"/>
          <w:b/>
          <w:bCs/>
          <w:sz w:val="18"/>
          <w:szCs w:val="18"/>
        </w:rPr>
        <w:tab/>
        <w:t>Contract assets</w:t>
      </w:r>
    </w:p>
    <w:p w14:paraId="208BD0ED" w14:textId="77777777" w:rsidR="00823C24" w:rsidRPr="00355286" w:rsidRDefault="00823C24" w:rsidP="00F355F4">
      <w:pPr>
        <w:spacing w:line="240" w:lineRule="auto"/>
        <w:ind w:left="540"/>
        <w:jc w:val="both"/>
        <w:rPr>
          <w:rFonts w:eastAsia="Arial Unicode MS" w:cs="Arial"/>
          <w:sz w:val="18"/>
          <w:szCs w:val="18"/>
        </w:rPr>
      </w:pPr>
    </w:p>
    <w:p w14:paraId="2EDAE685" w14:textId="77777777" w:rsidR="00823C24" w:rsidRPr="00355286" w:rsidRDefault="00823C24" w:rsidP="00F355F4">
      <w:pPr>
        <w:autoSpaceDE w:val="0"/>
        <w:autoSpaceDN w:val="0"/>
        <w:adjustRightInd w:val="0"/>
        <w:spacing w:line="240" w:lineRule="auto"/>
        <w:ind w:left="540"/>
        <w:jc w:val="both"/>
        <w:rPr>
          <w:rFonts w:eastAsia="Arial Unicode MS" w:cs="Arial"/>
          <w:sz w:val="18"/>
          <w:szCs w:val="18"/>
        </w:rPr>
      </w:pPr>
      <w:r w:rsidRPr="00355286">
        <w:rPr>
          <w:rFonts w:eastAsia="Arial Unicode MS" w:cs="Arial"/>
          <w:sz w:val="18"/>
          <w:szCs w:val="18"/>
        </w:rPr>
        <w:t xml:space="preserve">The Group has recognised the following assets related to contracts with customers: </w:t>
      </w:r>
    </w:p>
    <w:p w14:paraId="1ECA4EAA" w14:textId="77777777" w:rsidR="00823C24" w:rsidRPr="00355286" w:rsidRDefault="00823C24" w:rsidP="00F355F4">
      <w:pPr>
        <w:spacing w:line="240" w:lineRule="auto"/>
        <w:ind w:left="540"/>
        <w:jc w:val="both"/>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5F1075A9" w14:textId="77777777" w:rsidTr="0011407F">
        <w:tc>
          <w:tcPr>
            <w:tcW w:w="3989" w:type="dxa"/>
            <w:shd w:val="clear" w:color="auto" w:fill="auto"/>
          </w:tcPr>
          <w:p w14:paraId="18E40A5D" w14:textId="77777777" w:rsidR="00883500" w:rsidRPr="00355286" w:rsidRDefault="00883500" w:rsidP="00F355F4">
            <w:pPr>
              <w:spacing w:line="240" w:lineRule="auto"/>
              <w:ind w:left="440"/>
              <w:jc w:val="both"/>
              <w:rPr>
                <w:rFonts w:cs="Arial"/>
                <w:b/>
                <w:bCs/>
                <w:sz w:val="18"/>
                <w:szCs w:val="18"/>
                <w:lang w:val="en-US"/>
              </w:rPr>
            </w:pPr>
          </w:p>
        </w:tc>
        <w:tc>
          <w:tcPr>
            <w:tcW w:w="2736" w:type="dxa"/>
            <w:gridSpan w:val="2"/>
            <w:vAlign w:val="bottom"/>
          </w:tcPr>
          <w:p w14:paraId="436CB822" w14:textId="32D3D700" w:rsidR="00883500" w:rsidRPr="00355286" w:rsidRDefault="00883500" w:rsidP="00F355F4">
            <w:pPr>
              <w:spacing w:line="240" w:lineRule="auto"/>
              <w:ind w:right="-72"/>
              <w:jc w:val="center"/>
              <w:rPr>
                <w:rFonts w:cs="Arial"/>
                <w:b/>
                <w:bCs/>
                <w:sz w:val="18"/>
                <w:szCs w:val="18"/>
                <w:lang w:val="en-US"/>
              </w:rPr>
            </w:pPr>
          </w:p>
        </w:tc>
        <w:tc>
          <w:tcPr>
            <w:tcW w:w="2736" w:type="dxa"/>
            <w:gridSpan w:val="2"/>
            <w:vAlign w:val="bottom"/>
          </w:tcPr>
          <w:p w14:paraId="3C89C526" w14:textId="77777777" w:rsidR="00FE1293" w:rsidRPr="00355286" w:rsidRDefault="00FE1293"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1806FC79" w14:textId="0C5D141B" w:rsidR="00883500" w:rsidRPr="00355286" w:rsidRDefault="00FE1293"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262745A9" w14:textId="77777777" w:rsidTr="00FE1293">
        <w:tc>
          <w:tcPr>
            <w:tcW w:w="3989" w:type="dxa"/>
            <w:shd w:val="clear" w:color="auto" w:fill="auto"/>
          </w:tcPr>
          <w:p w14:paraId="157ECE15" w14:textId="356B096E" w:rsidR="00883500" w:rsidRPr="00355286" w:rsidRDefault="00883500" w:rsidP="00F355F4">
            <w:pPr>
              <w:spacing w:line="240" w:lineRule="auto"/>
              <w:ind w:left="440"/>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vAlign w:val="bottom"/>
          </w:tcPr>
          <w:p w14:paraId="3CB4AE81" w14:textId="09F7FD81" w:rsidR="00883500" w:rsidRPr="00355286" w:rsidRDefault="00883500" w:rsidP="00F355F4">
            <w:pPr>
              <w:spacing w:line="240" w:lineRule="auto"/>
              <w:ind w:right="-72"/>
              <w:jc w:val="center"/>
              <w:rPr>
                <w:rFonts w:cs="Arial"/>
                <w:b/>
                <w:bCs/>
                <w:sz w:val="18"/>
                <w:szCs w:val="18"/>
              </w:rPr>
            </w:pPr>
          </w:p>
        </w:tc>
        <w:tc>
          <w:tcPr>
            <w:tcW w:w="1368" w:type="dxa"/>
            <w:shd w:val="clear" w:color="auto" w:fill="auto"/>
            <w:vAlign w:val="bottom"/>
          </w:tcPr>
          <w:p w14:paraId="7A977183" w14:textId="03EBD932" w:rsidR="00883500" w:rsidRPr="00355286" w:rsidRDefault="00883500" w:rsidP="00F355F4">
            <w:pPr>
              <w:spacing w:line="240" w:lineRule="auto"/>
              <w:ind w:right="-72"/>
              <w:jc w:val="center"/>
              <w:rPr>
                <w:rFonts w:cs="Arial"/>
                <w:b/>
                <w:bCs/>
                <w:sz w:val="18"/>
                <w:szCs w:val="18"/>
              </w:rPr>
            </w:pPr>
          </w:p>
        </w:tc>
        <w:tc>
          <w:tcPr>
            <w:tcW w:w="1368" w:type="dxa"/>
            <w:tcBorders>
              <w:top w:val="single" w:sz="4" w:space="0" w:color="auto"/>
            </w:tcBorders>
            <w:vAlign w:val="bottom"/>
          </w:tcPr>
          <w:p w14:paraId="1EEAA8F3" w14:textId="63353892" w:rsidR="00883500"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2B603D95" w14:textId="7B51B0F6" w:rsidR="00883500"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1B72A2CA" w14:textId="77777777" w:rsidTr="00FE1293">
        <w:tc>
          <w:tcPr>
            <w:tcW w:w="3989" w:type="dxa"/>
            <w:shd w:val="clear" w:color="auto" w:fill="auto"/>
          </w:tcPr>
          <w:p w14:paraId="4BA837A4" w14:textId="77777777" w:rsidR="00883500" w:rsidRPr="00355286" w:rsidRDefault="00883500" w:rsidP="00F355F4">
            <w:pPr>
              <w:spacing w:line="240" w:lineRule="auto"/>
              <w:ind w:left="440"/>
              <w:jc w:val="both"/>
              <w:rPr>
                <w:rFonts w:cs="Arial"/>
                <w:b/>
                <w:bCs/>
                <w:sz w:val="18"/>
                <w:szCs w:val="18"/>
                <w:lang w:val="en-US"/>
              </w:rPr>
            </w:pPr>
          </w:p>
        </w:tc>
        <w:tc>
          <w:tcPr>
            <w:tcW w:w="1368" w:type="dxa"/>
          </w:tcPr>
          <w:p w14:paraId="0F6B60DA" w14:textId="614660FA" w:rsidR="00883500" w:rsidRPr="00355286" w:rsidRDefault="00883500" w:rsidP="00F355F4">
            <w:pPr>
              <w:spacing w:line="240" w:lineRule="auto"/>
              <w:ind w:right="-72"/>
              <w:jc w:val="center"/>
              <w:rPr>
                <w:rFonts w:cs="Arial"/>
                <w:b/>
                <w:bCs/>
                <w:sz w:val="18"/>
                <w:szCs w:val="18"/>
                <w:lang w:val="en-US"/>
              </w:rPr>
            </w:pPr>
          </w:p>
        </w:tc>
        <w:tc>
          <w:tcPr>
            <w:tcW w:w="1368" w:type="dxa"/>
            <w:shd w:val="clear" w:color="auto" w:fill="auto"/>
          </w:tcPr>
          <w:p w14:paraId="256F4F9B" w14:textId="09C4E308" w:rsidR="00883500" w:rsidRPr="00355286" w:rsidRDefault="00883500" w:rsidP="00F355F4">
            <w:pPr>
              <w:spacing w:line="240" w:lineRule="auto"/>
              <w:ind w:right="-72"/>
              <w:jc w:val="center"/>
              <w:rPr>
                <w:rFonts w:cs="Arial"/>
                <w:sz w:val="18"/>
                <w:szCs w:val="18"/>
                <w:lang w:val="en-US"/>
              </w:rPr>
            </w:pPr>
          </w:p>
        </w:tc>
        <w:tc>
          <w:tcPr>
            <w:tcW w:w="1368" w:type="dxa"/>
            <w:tcBorders>
              <w:bottom w:val="single" w:sz="4" w:space="0" w:color="auto"/>
            </w:tcBorders>
          </w:tcPr>
          <w:p w14:paraId="3A4DC0EE"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53EF3936" w14:textId="77777777" w:rsidR="00883500" w:rsidRPr="00355286" w:rsidRDefault="00883500"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291A51D9" w14:textId="77777777" w:rsidTr="00FE1293">
        <w:tc>
          <w:tcPr>
            <w:tcW w:w="3989" w:type="dxa"/>
            <w:shd w:val="clear" w:color="auto" w:fill="auto"/>
          </w:tcPr>
          <w:p w14:paraId="17DBCE84" w14:textId="77777777" w:rsidR="00883500" w:rsidRPr="00355286" w:rsidRDefault="00883500" w:rsidP="00F355F4">
            <w:pPr>
              <w:spacing w:line="240" w:lineRule="auto"/>
              <w:ind w:left="440"/>
              <w:jc w:val="both"/>
              <w:rPr>
                <w:rFonts w:cs="Arial"/>
                <w:b/>
                <w:bCs/>
                <w:sz w:val="18"/>
                <w:szCs w:val="18"/>
                <w:lang w:val="en-US"/>
              </w:rPr>
            </w:pPr>
          </w:p>
        </w:tc>
        <w:tc>
          <w:tcPr>
            <w:tcW w:w="1368" w:type="dxa"/>
          </w:tcPr>
          <w:p w14:paraId="668E5B18" w14:textId="77777777" w:rsidR="00883500" w:rsidRPr="00355286" w:rsidRDefault="00883500" w:rsidP="00F355F4">
            <w:pPr>
              <w:spacing w:line="240" w:lineRule="auto"/>
              <w:ind w:right="-72"/>
              <w:jc w:val="right"/>
              <w:rPr>
                <w:rFonts w:cs="Arial"/>
                <w:sz w:val="18"/>
                <w:szCs w:val="18"/>
                <w:lang w:val="en-US"/>
              </w:rPr>
            </w:pPr>
          </w:p>
        </w:tc>
        <w:tc>
          <w:tcPr>
            <w:tcW w:w="1368" w:type="dxa"/>
            <w:shd w:val="clear" w:color="auto" w:fill="auto"/>
          </w:tcPr>
          <w:p w14:paraId="7E4989F2" w14:textId="77777777" w:rsidR="00883500" w:rsidRPr="00355286" w:rsidRDefault="00883500" w:rsidP="00F355F4">
            <w:pPr>
              <w:spacing w:line="240" w:lineRule="auto"/>
              <w:ind w:right="-72"/>
              <w:jc w:val="right"/>
              <w:rPr>
                <w:rFonts w:cs="Arial"/>
                <w:sz w:val="18"/>
                <w:szCs w:val="18"/>
                <w:lang w:val="en-US"/>
              </w:rPr>
            </w:pPr>
          </w:p>
        </w:tc>
        <w:tc>
          <w:tcPr>
            <w:tcW w:w="1368" w:type="dxa"/>
            <w:tcBorders>
              <w:top w:val="single" w:sz="4" w:space="0" w:color="auto"/>
            </w:tcBorders>
          </w:tcPr>
          <w:p w14:paraId="663E0E22" w14:textId="77777777" w:rsidR="00883500" w:rsidRPr="00355286" w:rsidRDefault="00883500"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75B12D0D" w14:textId="77777777" w:rsidR="00883500" w:rsidRPr="00355286" w:rsidRDefault="00883500" w:rsidP="00F355F4">
            <w:pPr>
              <w:spacing w:line="240" w:lineRule="auto"/>
              <w:ind w:right="-72"/>
              <w:jc w:val="right"/>
              <w:rPr>
                <w:rFonts w:cs="Arial"/>
                <w:sz w:val="18"/>
                <w:szCs w:val="18"/>
                <w:lang w:val="en-US"/>
              </w:rPr>
            </w:pPr>
          </w:p>
        </w:tc>
      </w:tr>
      <w:tr w:rsidR="00271462" w:rsidRPr="00355286" w14:paraId="6E0274CF" w14:textId="77777777" w:rsidTr="0058715D">
        <w:tc>
          <w:tcPr>
            <w:tcW w:w="3989" w:type="dxa"/>
            <w:shd w:val="clear" w:color="auto" w:fill="auto"/>
            <w:vAlign w:val="bottom"/>
          </w:tcPr>
          <w:p w14:paraId="71C2AAB3" w14:textId="519F9670" w:rsidR="00883500" w:rsidRPr="00355286" w:rsidRDefault="00883500" w:rsidP="00F355F4">
            <w:pPr>
              <w:spacing w:line="240" w:lineRule="auto"/>
              <w:ind w:left="440"/>
              <w:rPr>
                <w:rFonts w:cs="Arial"/>
                <w:sz w:val="18"/>
                <w:szCs w:val="18"/>
                <w:lang w:val="en-US"/>
              </w:rPr>
            </w:pPr>
            <w:r w:rsidRPr="00355286">
              <w:rPr>
                <w:rFonts w:cs="Arial"/>
                <w:sz w:val="18"/>
                <w:szCs w:val="18"/>
              </w:rPr>
              <w:t>Contract assets</w:t>
            </w:r>
          </w:p>
        </w:tc>
        <w:tc>
          <w:tcPr>
            <w:tcW w:w="1368" w:type="dxa"/>
          </w:tcPr>
          <w:p w14:paraId="541B900F" w14:textId="77777777" w:rsidR="00883500" w:rsidRPr="00355286" w:rsidRDefault="00883500" w:rsidP="00F355F4">
            <w:pPr>
              <w:spacing w:line="240" w:lineRule="auto"/>
              <w:ind w:right="-72"/>
              <w:jc w:val="right"/>
              <w:rPr>
                <w:rFonts w:cs="Arial"/>
                <w:sz w:val="18"/>
                <w:szCs w:val="18"/>
                <w:lang w:val="en-US"/>
              </w:rPr>
            </w:pPr>
          </w:p>
        </w:tc>
        <w:tc>
          <w:tcPr>
            <w:tcW w:w="1368" w:type="dxa"/>
            <w:shd w:val="clear" w:color="auto" w:fill="auto"/>
            <w:vAlign w:val="bottom"/>
          </w:tcPr>
          <w:p w14:paraId="4072732E" w14:textId="77777777" w:rsidR="00883500" w:rsidRPr="00355286" w:rsidRDefault="00883500" w:rsidP="00F355F4">
            <w:pPr>
              <w:spacing w:line="240" w:lineRule="auto"/>
              <w:ind w:right="-72"/>
              <w:jc w:val="right"/>
              <w:rPr>
                <w:rFonts w:cs="Arial"/>
                <w:sz w:val="18"/>
                <w:szCs w:val="18"/>
                <w:lang w:val="en-US"/>
              </w:rPr>
            </w:pPr>
          </w:p>
        </w:tc>
        <w:tc>
          <w:tcPr>
            <w:tcW w:w="1368" w:type="dxa"/>
            <w:vAlign w:val="bottom"/>
          </w:tcPr>
          <w:p w14:paraId="01B97C7D" w14:textId="77777777" w:rsidR="00883500" w:rsidRPr="00355286" w:rsidRDefault="00883500" w:rsidP="00F355F4">
            <w:pPr>
              <w:spacing w:line="240" w:lineRule="auto"/>
              <w:ind w:right="-72"/>
              <w:jc w:val="right"/>
              <w:rPr>
                <w:rFonts w:cs="Arial"/>
                <w:sz w:val="18"/>
                <w:szCs w:val="18"/>
                <w:lang w:val="en-US"/>
              </w:rPr>
            </w:pPr>
          </w:p>
        </w:tc>
        <w:tc>
          <w:tcPr>
            <w:tcW w:w="1368" w:type="dxa"/>
            <w:shd w:val="clear" w:color="auto" w:fill="auto"/>
            <w:vAlign w:val="bottom"/>
          </w:tcPr>
          <w:p w14:paraId="43E9738B" w14:textId="77777777" w:rsidR="00883500" w:rsidRPr="00355286" w:rsidRDefault="00883500" w:rsidP="00F355F4">
            <w:pPr>
              <w:spacing w:line="240" w:lineRule="auto"/>
              <w:ind w:right="-72"/>
              <w:jc w:val="right"/>
              <w:rPr>
                <w:rFonts w:cs="Arial"/>
                <w:sz w:val="18"/>
                <w:szCs w:val="18"/>
                <w:lang w:val="en-US"/>
              </w:rPr>
            </w:pPr>
          </w:p>
        </w:tc>
      </w:tr>
      <w:tr w:rsidR="00271462" w:rsidRPr="00355286" w14:paraId="535A330D" w14:textId="77777777" w:rsidTr="00054E12">
        <w:tc>
          <w:tcPr>
            <w:tcW w:w="3989" w:type="dxa"/>
            <w:shd w:val="clear" w:color="auto" w:fill="auto"/>
          </w:tcPr>
          <w:p w14:paraId="3E414C56" w14:textId="46655F07" w:rsidR="00FE1293" w:rsidRPr="00355286" w:rsidRDefault="00FE1293" w:rsidP="00F355F4">
            <w:pPr>
              <w:spacing w:line="240" w:lineRule="auto"/>
              <w:ind w:left="440"/>
              <w:rPr>
                <w:rFonts w:cs="Arial"/>
                <w:sz w:val="18"/>
                <w:szCs w:val="18"/>
              </w:rPr>
            </w:pPr>
            <w:r w:rsidRPr="00355286">
              <w:rPr>
                <w:rFonts w:cs="Arial"/>
                <w:sz w:val="18"/>
                <w:szCs w:val="18"/>
              </w:rPr>
              <w:t xml:space="preserve">  - Current </w:t>
            </w:r>
          </w:p>
        </w:tc>
        <w:tc>
          <w:tcPr>
            <w:tcW w:w="1368" w:type="dxa"/>
          </w:tcPr>
          <w:p w14:paraId="6A1A5FD3" w14:textId="070D1818" w:rsidR="00FE1293" w:rsidRPr="00355286" w:rsidRDefault="00FE1293" w:rsidP="00F355F4">
            <w:pPr>
              <w:spacing w:line="240" w:lineRule="auto"/>
              <w:ind w:right="-72"/>
              <w:jc w:val="right"/>
              <w:rPr>
                <w:rFonts w:cs="Arial"/>
                <w:sz w:val="18"/>
                <w:szCs w:val="18"/>
                <w:lang w:val="en-US"/>
              </w:rPr>
            </w:pPr>
          </w:p>
        </w:tc>
        <w:tc>
          <w:tcPr>
            <w:tcW w:w="1368" w:type="dxa"/>
            <w:shd w:val="clear" w:color="auto" w:fill="auto"/>
          </w:tcPr>
          <w:p w14:paraId="10DB00AA" w14:textId="64034410" w:rsidR="00FE1293" w:rsidRPr="00355286" w:rsidRDefault="00FE1293" w:rsidP="00F355F4">
            <w:pPr>
              <w:spacing w:line="240" w:lineRule="auto"/>
              <w:ind w:right="-72"/>
              <w:jc w:val="right"/>
              <w:rPr>
                <w:rFonts w:cs="Arial"/>
                <w:sz w:val="18"/>
                <w:szCs w:val="18"/>
                <w:lang w:val="en-US"/>
              </w:rPr>
            </w:pPr>
          </w:p>
        </w:tc>
        <w:tc>
          <w:tcPr>
            <w:tcW w:w="1368" w:type="dxa"/>
            <w:vAlign w:val="bottom"/>
          </w:tcPr>
          <w:p w14:paraId="3CB53986" w14:textId="08F3F177" w:rsidR="00FE1293" w:rsidRPr="00355286" w:rsidRDefault="002B26ED" w:rsidP="00F355F4">
            <w:pPr>
              <w:spacing w:line="240" w:lineRule="auto"/>
              <w:ind w:right="-72"/>
              <w:jc w:val="right"/>
              <w:rPr>
                <w:rFonts w:cs="Arial"/>
                <w:sz w:val="18"/>
                <w:szCs w:val="18"/>
                <w:lang w:val="en-US"/>
              </w:rPr>
            </w:pPr>
            <w:r w:rsidRPr="00355286">
              <w:rPr>
                <w:rFonts w:cs="Arial"/>
                <w:sz w:val="18"/>
                <w:szCs w:val="18"/>
              </w:rPr>
              <w:t>971</w:t>
            </w:r>
            <w:r w:rsidR="006A38D3" w:rsidRPr="00355286">
              <w:rPr>
                <w:rFonts w:cs="Arial"/>
                <w:sz w:val="18"/>
                <w:szCs w:val="18"/>
                <w:lang w:val="en-US"/>
              </w:rPr>
              <w:t>.</w:t>
            </w:r>
            <w:r w:rsidRPr="00355286">
              <w:rPr>
                <w:rFonts w:cs="Arial"/>
                <w:sz w:val="18"/>
                <w:szCs w:val="18"/>
              </w:rPr>
              <w:t>88</w:t>
            </w:r>
          </w:p>
        </w:tc>
        <w:tc>
          <w:tcPr>
            <w:tcW w:w="1368" w:type="dxa"/>
            <w:shd w:val="clear" w:color="auto" w:fill="auto"/>
          </w:tcPr>
          <w:p w14:paraId="0F6C9343" w14:textId="14D15961" w:rsidR="00FE1293"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FE1293" w:rsidRPr="00355286">
              <w:rPr>
                <w:rFonts w:cs="Arial"/>
                <w:sz w:val="18"/>
                <w:szCs w:val="18"/>
              </w:rPr>
              <w:t>,</w:t>
            </w:r>
            <w:r w:rsidRPr="00355286">
              <w:rPr>
                <w:rFonts w:cs="Arial"/>
                <w:sz w:val="18"/>
                <w:szCs w:val="18"/>
              </w:rPr>
              <w:t>573</w:t>
            </w:r>
            <w:r w:rsidR="00FE1293" w:rsidRPr="00355286">
              <w:rPr>
                <w:rFonts w:cs="Arial"/>
                <w:sz w:val="18"/>
                <w:szCs w:val="18"/>
              </w:rPr>
              <w:t>.</w:t>
            </w:r>
            <w:r w:rsidRPr="00355286">
              <w:rPr>
                <w:rFonts w:cs="Arial"/>
                <w:sz w:val="18"/>
                <w:szCs w:val="18"/>
              </w:rPr>
              <w:t>05</w:t>
            </w:r>
          </w:p>
        </w:tc>
      </w:tr>
      <w:tr w:rsidR="00271462" w:rsidRPr="00355286" w14:paraId="2DAB2AB5" w14:textId="77777777" w:rsidTr="00FE1293">
        <w:tc>
          <w:tcPr>
            <w:tcW w:w="3989" w:type="dxa"/>
            <w:shd w:val="clear" w:color="auto" w:fill="auto"/>
          </w:tcPr>
          <w:p w14:paraId="0AFA8B8D" w14:textId="1A922E8F" w:rsidR="00FE1293" w:rsidRPr="00355286" w:rsidRDefault="00FE1293" w:rsidP="00F355F4">
            <w:pPr>
              <w:spacing w:line="240" w:lineRule="auto"/>
              <w:ind w:left="440"/>
              <w:rPr>
                <w:rFonts w:cs="Arial"/>
                <w:sz w:val="18"/>
                <w:szCs w:val="18"/>
              </w:rPr>
            </w:pPr>
            <w:proofErr w:type="gramStart"/>
            <w:r w:rsidRPr="00355286">
              <w:rPr>
                <w:rFonts w:cs="Arial"/>
                <w:sz w:val="18"/>
                <w:szCs w:val="18"/>
                <w:u w:val="single"/>
              </w:rPr>
              <w:t>Less</w:t>
            </w:r>
            <w:r w:rsidRPr="00355286">
              <w:rPr>
                <w:rFonts w:cs="Arial"/>
                <w:sz w:val="18"/>
                <w:szCs w:val="18"/>
              </w:rPr>
              <w:t xml:space="preserve">  Expected</w:t>
            </w:r>
            <w:proofErr w:type="gramEnd"/>
            <w:r w:rsidRPr="00355286">
              <w:rPr>
                <w:rFonts w:cs="Arial"/>
                <w:sz w:val="18"/>
                <w:szCs w:val="18"/>
              </w:rPr>
              <w:t xml:space="preserve"> credit loss</w:t>
            </w:r>
          </w:p>
        </w:tc>
        <w:tc>
          <w:tcPr>
            <w:tcW w:w="1368" w:type="dxa"/>
          </w:tcPr>
          <w:p w14:paraId="48C850A0" w14:textId="1C61FAC2" w:rsidR="00FE1293" w:rsidRPr="00355286" w:rsidRDefault="00FE1293" w:rsidP="00F355F4">
            <w:pPr>
              <w:spacing w:line="240" w:lineRule="auto"/>
              <w:ind w:right="-72"/>
              <w:jc w:val="right"/>
              <w:rPr>
                <w:rFonts w:cs="Arial"/>
                <w:sz w:val="18"/>
                <w:szCs w:val="18"/>
              </w:rPr>
            </w:pPr>
          </w:p>
        </w:tc>
        <w:tc>
          <w:tcPr>
            <w:tcW w:w="1368" w:type="dxa"/>
            <w:shd w:val="clear" w:color="auto" w:fill="auto"/>
          </w:tcPr>
          <w:p w14:paraId="47C9F100" w14:textId="6C571392" w:rsidR="00FE1293" w:rsidRPr="00355286" w:rsidRDefault="00FE1293" w:rsidP="00F355F4">
            <w:pPr>
              <w:spacing w:line="240" w:lineRule="auto"/>
              <w:ind w:right="-72"/>
              <w:jc w:val="center"/>
              <w:rPr>
                <w:rFonts w:cs="Arial"/>
                <w:sz w:val="18"/>
                <w:szCs w:val="18"/>
                <w:lang w:val="en-US"/>
              </w:rPr>
            </w:pPr>
          </w:p>
        </w:tc>
        <w:tc>
          <w:tcPr>
            <w:tcW w:w="1368" w:type="dxa"/>
            <w:tcBorders>
              <w:bottom w:val="single" w:sz="4" w:space="0" w:color="auto"/>
            </w:tcBorders>
            <w:vAlign w:val="bottom"/>
          </w:tcPr>
          <w:p w14:paraId="292F75E7" w14:textId="25321497" w:rsidR="00FE1293" w:rsidRPr="00355286" w:rsidRDefault="006A38D3" w:rsidP="006A38D3">
            <w:pPr>
              <w:spacing w:line="240" w:lineRule="auto"/>
              <w:ind w:right="-72"/>
              <w:jc w:val="center"/>
              <w:rPr>
                <w:rFonts w:cs="Arial"/>
                <w:sz w:val="18"/>
                <w:szCs w:val="18"/>
                <w:lang w:val="en-US"/>
              </w:rPr>
            </w:pPr>
            <w:r w:rsidRPr="00355286">
              <w:rPr>
                <w:rFonts w:cs="Arial"/>
                <w:sz w:val="18"/>
                <w:szCs w:val="18"/>
                <w:lang w:val="en-US"/>
              </w:rPr>
              <w:t>-</w:t>
            </w:r>
          </w:p>
        </w:tc>
        <w:tc>
          <w:tcPr>
            <w:tcW w:w="1368" w:type="dxa"/>
            <w:tcBorders>
              <w:bottom w:val="single" w:sz="4" w:space="0" w:color="auto"/>
            </w:tcBorders>
            <w:shd w:val="clear" w:color="auto" w:fill="auto"/>
          </w:tcPr>
          <w:p w14:paraId="1CCADDC9" w14:textId="51074849" w:rsidR="00FE1293" w:rsidRPr="00355286" w:rsidRDefault="00FE1293" w:rsidP="00F355F4">
            <w:pPr>
              <w:spacing w:line="240" w:lineRule="auto"/>
              <w:ind w:right="-72"/>
              <w:jc w:val="center"/>
              <w:rPr>
                <w:rFonts w:cs="Arial"/>
                <w:sz w:val="18"/>
                <w:szCs w:val="18"/>
                <w:lang w:val="en-US"/>
              </w:rPr>
            </w:pPr>
            <w:r w:rsidRPr="00355286">
              <w:rPr>
                <w:rFonts w:cs="Arial"/>
                <w:sz w:val="18"/>
                <w:szCs w:val="18"/>
              </w:rPr>
              <w:t>-</w:t>
            </w:r>
          </w:p>
        </w:tc>
      </w:tr>
      <w:tr w:rsidR="00271462" w:rsidRPr="00355286" w14:paraId="3593D416" w14:textId="77777777" w:rsidTr="00FE1293">
        <w:tc>
          <w:tcPr>
            <w:tcW w:w="3989" w:type="dxa"/>
            <w:shd w:val="clear" w:color="auto" w:fill="auto"/>
          </w:tcPr>
          <w:p w14:paraId="4E4C47A0" w14:textId="77777777" w:rsidR="00FE1293" w:rsidRPr="00355286" w:rsidRDefault="00FE1293" w:rsidP="00F355F4">
            <w:pPr>
              <w:spacing w:line="240" w:lineRule="auto"/>
              <w:ind w:left="440"/>
              <w:rPr>
                <w:rFonts w:cs="Arial"/>
                <w:sz w:val="18"/>
                <w:szCs w:val="18"/>
                <w:u w:val="single"/>
              </w:rPr>
            </w:pPr>
          </w:p>
        </w:tc>
        <w:tc>
          <w:tcPr>
            <w:tcW w:w="1368" w:type="dxa"/>
          </w:tcPr>
          <w:p w14:paraId="5F64911A" w14:textId="77777777" w:rsidR="00FE1293" w:rsidRPr="00355286" w:rsidRDefault="00FE1293" w:rsidP="00F355F4">
            <w:pPr>
              <w:spacing w:line="240" w:lineRule="auto"/>
              <w:ind w:right="-72"/>
              <w:jc w:val="right"/>
              <w:rPr>
                <w:rFonts w:cs="Arial"/>
                <w:sz w:val="18"/>
                <w:szCs w:val="18"/>
              </w:rPr>
            </w:pPr>
          </w:p>
        </w:tc>
        <w:tc>
          <w:tcPr>
            <w:tcW w:w="1368" w:type="dxa"/>
            <w:shd w:val="clear" w:color="auto" w:fill="auto"/>
          </w:tcPr>
          <w:p w14:paraId="301F7354" w14:textId="77777777" w:rsidR="00FE1293" w:rsidRPr="00355286" w:rsidRDefault="00FE1293" w:rsidP="00F355F4">
            <w:pPr>
              <w:spacing w:line="240" w:lineRule="auto"/>
              <w:ind w:right="-72"/>
              <w:jc w:val="right"/>
              <w:rPr>
                <w:rFonts w:cs="Arial"/>
                <w:sz w:val="18"/>
                <w:szCs w:val="18"/>
                <w:lang w:val="en-US"/>
              </w:rPr>
            </w:pPr>
          </w:p>
        </w:tc>
        <w:tc>
          <w:tcPr>
            <w:tcW w:w="1368" w:type="dxa"/>
            <w:tcBorders>
              <w:top w:val="single" w:sz="4" w:space="0" w:color="auto"/>
            </w:tcBorders>
            <w:vAlign w:val="bottom"/>
          </w:tcPr>
          <w:p w14:paraId="41983209" w14:textId="77777777" w:rsidR="00FE1293" w:rsidRPr="00355286" w:rsidRDefault="00FE1293"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6C458EB" w14:textId="77777777" w:rsidR="00FE1293" w:rsidRPr="00355286" w:rsidRDefault="00FE1293" w:rsidP="00F355F4">
            <w:pPr>
              <w:spacing w:line="240" w:lineRule="auto"/>
              <w:ind w:right="-72"/>
              <w:jc w:val="right"/>
              <w:rPr>
                <w:rFonts w:cs="Arial"/>
                <w:sz w:val="18"/>
                <w:szCs w:val="18"/>
                <w:lang w:val="en-US"/>
              </w:rPr>
            </w:pPr>
          </w:p>
        </w:tc>
      </w:tr>
      <w:tr w:rsidR="00FE1293" w:rsidRPr="00355286" w14:paraId="37B0B39B" w14:textId="77777777" w:rsidTr="00FE1293">
        <w:tc>
          <w:tcPr>
            <w:tcW w:w="3989" w:type="dxa"/>
            <w:shd w:val="clear" w:color="auto" w:fill="auto"/>
          </w:tcPr>
          <w:p w14:paraId="5DCA9D71" w14:textId="10E714DB" w:rsidR="00FE1293" w:rsidRPr="00355286" w:rsidRDefault="00FE1293" w:rsidP="00F355F4">
            <w:pPr>
              <w:spacing w:line="240" w:lineRule="auto"/>
              <w:ind w:left="440"/>
              <w:rPr>
                <w:rFonts w:cs="Arial"/>
                <w:sz w:val="18"/>
                <w:szCs w:val="18"/>
                <w:u w:val="single"/>
              </w:rPr>
            </w:pPr>
            <w:r w:rsidRPr="00355286">
              <w:rPr>
                <w:rFonts w:cs="Arial"/>
                <w:b/>
                <w:bCs/>
                <w:sz w:val="18"/>
                <w:szCs w:val="18"/>
              </w:rPr>
              <w:t>Total contract assets</w:t>
            </w:r>
          </w:p>
        </w:tc>
        <w:tc>
          <w:tcPr>
            <w:tcW w:w="1368" w:type="dxa"/>
          </w:tcPr>
          <w:p w14:paraId="4106DC9B" w14:textId="75DD9421" w:rsidR="00FE1293" w:rsidRPr="00355286" w:rsidRDefault="00FE1293" w:rsidP="00F355F4">
            <w:pPr>
              <w:spacing w:line="240" w:lineRule="auto"/>
              <w:ind w:right="-72"/>
              <w:jc w:val="right"/>
              <w:rPr>
                <w:rFonts w:cs="Arial"/>
                <w:sz w:val="18"/>
                <w:szCs w:val="18"/>
              </w:rPr>
            </w:pPr>
          </w:p>
        </w:tc>
        <w:tc>
          <w:tcPr>
            <w:tcW w:w="1368" w:type="dxa"/>
            <w:shd w:val="clear" w:color="auto" w:fill="auto"/>
          </w:tcPr>
          <w:p w14:paraId="3F49F702" w14:textId="6396A83F" w:rsidR="00FE1293" w:rsidRPr="00355286" w:rsidRDefault="00FE1293" w:rsidP="00F355F4">
            <w:pPr>
              <w:spacing w:line="240" w:lineRule="auto"/>
              <w:ind w:right="-72"/>
              <w:jc w:val="right"/>
              <w:rPr>
                <w:rFonts w:cs="Arial"/>
                <w:sz w:val="18"/>
                <w:szCs w:val="18"/>
                <w:lang w:val="en-US"/>
              </w:rPr>
            </w:pPr>
          </w:p>
        </w:tc>
        <w:tc>
          <w:tcPr>
            <w:tcW w:w="1368" w:type="dxa"/>
            <w:tcBorders>
              <w:bottom w:val="single" w:sz="4" w:space="0" w:color="auto"/>
            </w:tcBorders>
            <w:vAlign w:val="bottom"/>
          </w:tcPr>
          <w:p w14:paraId="1395D342" w14:textId="6BFE9CC5" w:rsidR="00FE1293" w:rsidRPr="00355286" w:rsidRDefault="002B26ED" w:rsidP="00F355F4">
            <w:pPr>
              <w:spacing w:line="240" w:lineRule="auto"/>
              <w:ind w:right="-72"/>
              <w:jc w:val="right"/>
              <w:rPr>
                <w:rFonts w:cs="Arial"/>
                <w:sz w:val="18"/>
                <w:szCs w:val="18"/>
                <w:lang w:val="en-US"/>
              </w:rPr>
            </w:pPr>
            <w:r w:rsidRPr="00355286">
              <w:rPr>
                <w:rFonts w:cs="Arial"/>
                <w:sz w:val="18"/>
                <w:szCs w:val="18"/>
              </w:rPr>
              <w:t>971</w:t>
            </w:r>
            <w:r w:rsidR="006A38D3" w:rsidRPr="00355286">
              <w:rPr>
                <w:rFonts w:cs="Arial"/>
                <w:sz w:val="18"/>
                <w:szCs w:val="18"/>
                <w:lang w:val="en-US"/>
              </w:rPr>
              <w:t>.</w:t>
            </w:r>
            <w:r w:rsidRPr="00355286">
              <w:rPr>
                <w:rFonts w:cs="Arial"/>
                <w:sz w:val="18"/>
                <w:szCs w:val="18"/>
              </w:rPr>
              <w:t>88</w:t>
            </w:r>
          </w:p>
        </w:tc>
        <w:tc>
          <w:tcPr>
            <w:tcW w:w="1368" w:type="dxa"/>
            <w:tcBorders>
              <w:bottom w:val="single" w:sz="4" w:space="0" w:color="auto"/>
            </w:tcBorders>
            <w:shd w:val="clear" w:color="auto" w:fill="auto"/>
          </w:tcPr>
          <w:p w14:paraId="75D6420C" w14:textId="793F6147" w:rsidR="00FE1293"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FE1293" w:rsidRPr="00355286">
              <w:rPr>
                <w:rFonts w:cs="Arial"/>
                <w:sz w:val="18"/>
                <w:szCs w:val="18"/>
              </w:rPr>
              <w:t>,</w:t>
            </w:r>
            <w:r w:rsidRPr="00355286">
              <w:rPr>
                <w:rFonts w:cs="Arial"/>
                <w:sz w:val="18"/>
                <w:szCs w:val="18"/>
              </w:rPr>
              <w:t>573</w:t>
            </w:r>
            <w:r w:rsidR="00FE1293" w:rsidRPr="00355286">
              <w:rPr>
                <w:rFonts w:cs="Arial"/>
                <w:sz w:val="18"/>
                <w:szCs w:val="18"/>
              </w:rPr>
              <w:t>.</w:t>
            </w:r>
            <w:r w:rsidRPr="00355286">
              <w:rPr>
                <w:rFonts w:cs="Arial"/>
                <w:sz w:val="18"/>
                <w:szCs w:val="18"/>
              </w:rPr>
              <w:t>05</w:t>
            </w:r>
          </w:p>
        </w:tc>
      </w:tr>
    </w:tbl>
    <w:p w14:paraId="1F313B27" w14:textId="364E19AD" w:rsidR="00823C24" w:rsidRPr="00355286" w:rsidRDefault="00823C24" w:rsidP="00F355F4">
      <w:pPr>
        <w:spacing w:line="240" w:lineRule="auto"/>
        <w:rPr>
          <w:rFonts w:eastAsia="Arial Unicode MS" w:cs="Arial"/>
          <w:sz w:val="18"/>
          <w:szCs w:val="18"/>
        </w:rPr>
      </w:pPr>
    </w:p>
    <w:p w14:paraId="042B9FA4" w14:textId="6F07FFFD" w:rsidR="00823C24" w:rsidRPr="00355286" w:rsidRDefault="002B26ED" w:rsidP="00F355F4">
      <w:pPr>
        <w:pStyle w:val="ListParagraph"/>
        <w:spacing w:after="0" w:line="240" w:lineRule="auto"/>
        <w:ind w:left="540" w:hanging="540"/>
        <w:jc w:val="both"/>
        <w:rPr>
          <w:rFonts w:ascii="Arial" w:eastAsia="Arial Unicode MS" w:hAnsi="Arial" w:cs="Arial"/>
          <w:b/>
          <w:bCs/>
          <w:sz w:val="18"/>
          <w:szCs w:val="18"/>
        </w:rPr>
      </w:pPr>
      <w:r w:rsidRPr="00355286">
        <w:rPr>
          <w:rFonts w:ascii="Arial" w:eastAsia="Arial Unicode MS" w:hAnsi="Arial" w:cs="Arial"/>
          <w:b/>
          <w:bCs/>
          <w:sz w:val="18"/>
          <w:szCs w:val="18"/>
          <w:lang w:val="en-GB"/>
        </w:rPr>
        <w:t>39</w:t>
      </w:r>
      <w:r w:rsidR="00823C24" w:rsidRPr="00355286">
        <w:rPr>
          <w:rFonts w:ascii="Arial" w:eastAsia="Arial Unicode MS" w:hAnsi="Arial" w:cs="Arial"/>
          <w:b/>
          <w:bCs/>
          <w:sz w:val="18"/>
          <w:szCs w:val="18"/>
        </w:rPr>
        <w:t>.</w:t>
      </w:r>
      <w:r w:rsidRPr="00355286">
        <w:rPr>
          <w:rFonts w:ascii="Arial" w:eastAsia="Arial Unicode MS" w:hAnsi="Arial" w:cs="Arial"/>
          <w:b/>
          <w:bCs/>
          <w:sz w:val="18"/>
          <w:szCs w:val="18"/>
          <w:lang w:val="en-GB"/>
        </w:rPr>
        <w:t>2</w:t>
      </w:r>
      <w:r w:rsidR="00823C24" w:rsidRPr="00355286">
        <w:rPr>
          <w:rFonts w:ascii="Arial" w:eastAsia="Arial Unicode MS" w:hAnsi="Arial" w:cs="Arial"/>
          <w:b/>
          <w:bCs/>
          <w:sz w:val="18"/>
          <w:szCs w:val="18"/>
        </w:rPr>
        <w:tab/>
        <w:t xml:space="preserve">Assets </w:t>
      </w:r>
      <w:proofErr w:type="spellStart"/>
      <w:r w:rsidR="00823C24" w:rsidRPr="00355286">
        <w:rPr>
          <w:rFonts w:ascii="Arial" w:eastAsia="Arial Unicode MS" w:hAnsi="Arial" w:cs="Arial"/>
          <w:b/>
          <w:bCs/>
          <w:sz w:val="18"/>
          <w:szCs w:val="18"/>
        </w:rPr>
        <w:t>recognised</w:t>
      </w:r>
      <w:proofErr w:type="spellEnd"/>
      <w:r w:rsidR="00823C24" w:rsidRPr="00355286">
        <w:rPr>
          <w:rFonts w:ascii="Arial" w:eastAsia="Arial Unicode MS" w:hAnsi="Arial" w:cs="Arial"/>
          <w:b/>
          <w:bCs/>
          <w:sz w:val="18"/>
          <w:szCs w:val="18"/>
        </w:rPr>
        <w:t xml:space="preserve"> from contract costs</w:t>
      </w:r>
    </w:p>
    <w:p w14:paraId="1898057C" w14:textId="77777777" w:rsidR="00823C24" w:rsidRPr="00355286" w:rsidRDefault="00823C24" w:rsidP="00F355F4">
      <w:pPr>
        <w:pStyle w:val="ListParagraph"/>
        <w:spacing w:after="0" w:line="240" w:lineRule="auto"/>
        <w:ind w:left="540"/>
        <w:jc w:val="both"/>
        <w:rPr>
          <w:rFonts w:ascii="Arial" w:eastAsia="Arial Unicode MS" w:hAnsi="Arial" w:cs="Arial"/>
          <w:b/>
          <w:bCs/>
          <w:sz w:val="18"/>
          <w:szCs w:val="18"/>
        </w:rPr>
      </w:pPr>
    </w:p>
    <w:p w14:paraId="1B1734A6" w14:textId="77777777" w:rsidR="00823C24" w:rsidRPr="00355286" w:rsidRDefault="00823C24" w:rsidP="00F355F4">
      <w:pPr>
        <w:pStyle w:val="ListParagraph"/>
        <w:spacing w:after="0" w:line="240" w:lineRule="auto"/>
        <w:ind w:left="540"/>
        <w:contextualSpacing/>
        <w:jc w:val="both"/>
        <w:rPr>
          <w:rFonts w:ascii="Arial" w:eastAsia="Arial Unicode MS" w:hAnsi="Arial" w:cs="Arial"/>
          <w:sz w:val="18"/>
          <w:szCs w:val="18"/>
          <w:lang w:val="en-GB"/>
        </w:rPr>
      </w:pPr>
      <w:r w:rsidRPr="00355286">
        <w:rPr>
          <w:rFonts w:ascii="Arial" w:eastAsia="Arial Unicode MS" w:hAnsi="Arial" w:cs="Arial"/>
          <w:sz w:val="18"/>
          <w:szCs w:val="18"/>
          <w:lang w:val="en-GB"/>
        </w:rPr>
        <w:t>Incremental costs of obtaining a contract</w:t>
      </w:r>
    </w:p>
    <w:p w14:paraId="644B8C89" w14:textId="77777777" w:rsidR="00823C24" w:rsidRPr="00355286" w:rsidRDefault="00823C24" w:rsidP="00F355F4">
      <w:pPr>
        <w:pStyle w:val="ListParagraph"/>
        <w:spacing w:after="0" w:line="240" w:lineRule="auto"/>
        <w:ind w:left="540"/>
        <w:jc w:val="both"/>
        <w:rPr>
          <w:rFonts w:ascii="Arial" w:eastAsia="Arial Unicode MS" w:hAnsi="Arial" w:cs="Arial"/>
          <w:b/>
          <w:bCs/>
          <w:sz w:val="18"/>
          <w:szCs w:val="18"/>
        </w:rPr>
      </w:pPr>
    </w:p>
    <w:p w14:paraId="415B4181" w14:textId="583098A3" w:rsidR="00823C24" w:rsidRPr="00355286" w:rsidRDefault="00823C24" w:rsidP="00F355F4">
      <w:pPr>
        <w:spacing w:line="240" w:lineRule="auto"/>
        <w:ind w:left="540"/>
        <w:jc w:val="thaiDistribute"/>
        <w:rPr>
          <w:rFonts w:eastAsia="Arial Unicode MS" w:cs="Arial"/>
          <w:sz w:val="18"/>
          <w:szCs w:val="18"/>
        </w:rPr>
      </w:pPr>
      <w:r w:rsidRPr="00355286">
        <w:rPr>
          <w:rFonts w:eastAsia="Arial Unicode MS" w:cs="Arial"/>
          <w:sz w:val="18"/>
          <w:szCs w:val="18"/>
        </w:rPr>
        <w:t xml:space="preserve">Costs of obtaining a contract are sales commissions paid for engagement were presented as other assets in the </w:t>
      </w:r>
      <w:r w:rsidR="00E55CE0" w:rsidRPr="00355286">
        <w:rPr>
          <w:rFonts w:eastAsia="Arial Unicode MS" w:cs="Arial"/>
          <w:sz w:val="18"/>
          <w:szCs w:val="18"/>
        </w:rPr>
        <w:t>statements</w:t>
      </w:r>
      <w:r w:rsidRPr="00355286">
        <w:rPr>
          <w:rFonts w:eastAsia="Arial Unicode MS" w:cs="Arial"/>
          <w:sz w:val="18"/>
          <w:szCs w:val="18"/>
        </w:rPr>
        <w:t xml:space="preserve"> of financial position. </w:t>
      </w:r>
    </w:p>
    <w:p w14:paraId="64ECD49E" w14:textId="77777777" w:rsidR="00823C24" w:rsidRPr="00355286" w:rsidRDefault="00823C24" w:rsidP="00F355F4">
      <w:pPr>
        <w:spacing w:line="240" w:lineRule="auto"/>
        <w:ind w:left="540"/>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64A52CE1" w14:textId="77777777" w:rsidTr="0011407F">
        <w:tc>
          <w:tcPr>
            <w:tcW w:w="3989" w:type="dxa"/>
            <w:shd w:val="clear" w:color="auto" w:fill="auto"/>
          </w:tcPr>
          <w:p w14:paraId="2D4ECBE1" w14:textId="77777777" w:rsidR="00883500" w:rsidRPr="00355286" w:rsidRDefault="00883500" w:rsidP="00F355F4">
            <w:pPr>
              <w:spacing w:line="240" w:lineRule="auto"/>
              <w:ind w:left="440"/>
              <w:jc w:val="both"/>
              <w:rPr>
                <w:rFonts w:cs="Arial"/>
                <w:b/>
                <w:bCs/>
                <w:sz w:val="18"/>
                <w:szCs w:val="18"/>
                <w:lang w:val="en-US"/>
              </w:rPr>
            </w:pPr>
          </w:p>
        </w:tc>
        <w:tc>
          <w:tcPr>
            <w:tcW w:w="2736" w:type="dxa"/>
            <w:gridSpan w:val="2"/>
            <w:vAlign w:val="bottom"/>
          </w:tcPr>
          <w:p w14:paraId="1602C9F4" w14:textId="1C4190D2" w:rsidR="00883500" w:rsidRPr="00355286" w:rsidRDefault="00883500" w:rsidP="00F355F4">
            <w:pPr>
              <w:spacing w:line="240" w:lineRule="auto"/>
              <w:ind w:right="-72"/>
              <w:jc w:val="center"/>
              <w:rPr>
                <w:rFonts w:cs="Arial"/>
                <w:b/>
                <w:bCs/>
                <w:sz w:val="18"/>
                <w:szCs w:val="18"/>
                <w:lang w:val="en-US"/>
              </w:rPr>
            </w:pPr>
          </w:p>
        </w:tc>
        <w:tc>
          <w:tcPr>
            <w:tcW w:w="2736" w:type="dxa"/>
            <w:gridSpan w:val="2"/>
            <w:vAlign w:val="bottom"/>
          </w:tcPr>
          <w:p w14:paraId="25D46928" w14:textId="77777777" w:rsidR="00FE1293" w:rsidRPr="00355286" w:rsidRDefault="00FE1293"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19B234ED" w14:textId="60D2DF3F" w:rsidR="00883500" w:rsidRPr="00355286" w:rsidRDefault="00FE1293"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2D728D48" w14:textId="77777777" w:rsidTr="00FE1293">
        <w:tc>
          <w:tcPr>
            <w:tcW w:w="3989" w:type="dxa"/>
            <w:shd w:val="clear" w:color="auto" w:fill="auto"/>
          </w:tcPr>
          <w:p w14:paraId="2FB7AA34" w14:textId="52280A3B" w:rsidR="00883500" w:rsidRPr="00355286" w:rsidRDefault="00883500" w:rsidP="00F355F4">
            <w:pPr>
              <w:spacing w:line="240" w:lineRule="auto"/>
              <w:ind w:left="440"/>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vAlign w:val="bottom"/>
          </w:tcPr>
          <w:p w14:paraId="34094709" w14:textId="0FE33A0F" w:rsidR="00883500" w:rsidRPr="00355286" w:rsidRDefault="00883500" w:rsidP="00F355F4">
            <w:pPr>
              <w:spacing w:line="240" w:lineRule="auto"/>
              <w:ind w:right="-72"/>
              <w:jc w:val="center"/>
              <w:rPr>
                <w:rFonts w:cs="Arial"/>
                <w:b/>
                <w:bCs/>
                <w:sz w:val="18"/>
                <w:szCs w:val="18"/>
              </w:rPr>
            </w:pPr>
          </w:p>
        </w:tc>
        <w:tc>
          <w:tcPr>
            <w:tcW w:w="1368" w:type="dxa"/>
            <w:shd w:val="clear" w:color="auto" w:fill="auto"/>
            <w:vAlign w:val="bottom"/>
          </w:tcPr>
          <w:p w14:paraId="62F6FC4F" w14:textId="1A5D7F24" w:rsidR="00883500" w:rsidRPr="00355286" w:rsidRDefault="00883500" w:rsidP="00F355F4">
            <w:pPr>
              <w:spacing w:line="240" w:lineRule="auto"/>
              <w:ind w:right="-72"/>
              <w:jc w:val="center"/>
              <w:rPr>
                <w:rFonts w:cs="Arial"/>
                <w:b/>
                <w:bCs/>
                <w:sz w:val="18"/>
                <w:szCs w:val="18"/>
              </w:rPr>
            </w:pPr>
          </w:p>
        </w:tc>
        <w:tc>
          <w:tcPr>
            <w:tcW w:w="1368" w:type="dxa"/>
            <w:tcBorders>
              <w:top w:val="single" w:sz="4" w:space="0" w:color="auto"/>
            </w:tcBorders>
            <w:vAlign w:val="bottom"/>
          </w:tcPr>
          <w:p w14:paraId="383A4CF3" w14:textId="19DBC19F" w:rsidR="00883500"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2FA6CF7C" w14:textId="33DC35E7" w:rsidR="00883500"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0731DCF1" w14:textId="77777777" w:rsidTr="00FE1293">
        <w:tc>
          <w:tcPr>
            <w:tcW w:w="3989" w:type="dxa"/>
            <w:shd w:val="clear" w:color="auto" w:fill="auto"/>
          </w:tcPr>
          <w:p w14:paraId="1EA2D6B4" w14:textId="77777777" w:rsidR="00883500" w:rsidRPr="00355286" w:rsidRDefault="00883500" w:rsidP="00F355F4">
            <w:pPr>
              <w:spacing w:line="240" w:lineRule="auto"/>
              <w:ind w:left="440"/>
              <w:jc w:val="both"/>
              <w:rPr>
                <w:rFonts w:cs="Arial"/>
                <w:b/>
                <w:bCs/>
                <w:sz w:val="18"/>
                <w:szCs w:val="18"/>
                <w:lang w:val="en-US"/>
              </w:rPr>
            </w:pPr>
          </w:p>
        </w:tc>
        <w:tc>
          <w:tcPr>
            <w:tcW w:w="1368" w:type="dxa"/>
          </w:tcPr>
          <w:p w14:paraId="68137F2B" w14:textId="29A7DF8E" w:rsidR="00883500" w:rsidRPr="00355286" w:rsidRDefault="00883500" w:rsidP="00F355F4">
            <w:pPr>
              <w:spacing w:line="240" w:lineRule="auto"/>
              <w:ind w:right="-72"/>
              <w:jc w:val="center"/>
              <w:rPr>
                <w:rFonts w:cs="Arial"/>
                <w:b/>
                <w:bCs/>
                <w:sz w:val="18"/>
                <w:szCs w:val="18"/>
                <w:lang w:val="en-US"/>
              </w:rPr>
            </w:pPr>
          </w:p>
        </w:tc>
        <w:tc>
          <w:tcPr>
            <w:tcW w:w="1368" w:type="dxa"/>
            <w:shd w:val="clear" w:color="auto" w:fill="auto"/>
          </w:tcPr>
          <w:p w14:paraId="4F029546" w14:textId="1B370AD9" w:rsidR="00883500" w:rsidRPr="00355286" w:rsidRDefault="00883500" w:rsidP="00F355F4">
            <w:pPr>
              <w:spacing w:line="240" w:lineRule="auto"/>
              <w:ind w:right="-72"/>
              <w:jc w:val="center"/>
              <w:rPr>
                <w:rFonts w:cs="Arial"/>
                <w:sz w:val="18"/>
                <w:szCs w:val="18"/>
                <w:lang w:val="en-US"/>
              </w:rPr>
            </w:pPr>
          </w:p>
        </w:tc>
        <w:tc>
          <w:tcPr>
            <w:tcW w:w="1368" w:type="dxa"/>
            <w:tcBorders>
              <w:bottom w:val="single" w:sz="4" w:space="0" w:color="auto"/>
            </w:tcBorders>
          </w:tcPr>
          <w:p w14:paraId="3125738D"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04CEA8E4" w14:textId="77777777" w:rsidR="00883500" w:rsidRPr="00355286" w:rsidRDefault="00883500"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2036128F" w14:textId="77777777" w:rsidTr="00FE1293">
        <w:tc>
          <w:tcPr>
            <w:tcW w:w="3989" w:type="dxa"/>
            <w:shd w:val="clear" w:color="auto" w:fill="auto"/>
          </w:tcPr>
          <w:p w14:paraId="1EF5C02D" w14:textId="77777777" w:rsidR="00883500" w:rsidRPr="00355286" w:rsidRDefault="00883500" w:rsidP="00F355F4">
            <w:pPr>
              <w:spacing w:line="240" w:lineRule="auto"/>
              <w:ind w:left="440"/>
              <w:jc w:val="both"/>
              <w:rPr>
                <w:rFonts w:cs="Arial"/>
                <w:b/>
                <w:bCs/>
                <w:sz w:val="18"/>
                <w:szCs w:val="18"/>
                <w:lang w:val="en-US"/>
              </w:rPr>
            </w:pPr>
          </w:p>
        </w:tc>
        <w:tc>
          <w:tcPr>
            <w:tcW w:w="1368" w:type="dxa"/>
          </w:tcPr>
          <w:p w14:paraId="54DA41C8" w14:textId="77777777" w:rsidR="00883500" w:rsidRPr="00355286" w:rsidRDefault="00883500" w:rsidP="00F355F4">
            <w:pPr>
              <w:spacing w:line="240" w:lineRule="auto"/>
              <w:ind w:right="-72"/>
              <w:jc w:val="right"/>
              <w:rPr>
                <w:rFonts w:cs="Arial"/>
                <w:sz w:val="18"/>
                <w:szCs w:val="18"/>
                <w:lang w:val="en-US"/>
              </w:rPr>
            </w:pPr>
          </w:p>
        </w:tc>
        <w:tc>
          <w:tcPr>
            <w:tcW w:w="1368" w:type="dxa"/>
            <w:shd w:val="clear" w:color="auto" w:fill="auto"/>
          </w:tcPr>
          <w:p w14:paraId="541A81C7" w14:textId="77777777" w:rsidR="00883500" w:rsidRPr="00355286" w:rsidRDefault="00883500" w:rsidP="00F355F4">
            <w:pPr>
              <w:spacing w:line="240" w:lineRule="auto"/>
              <w:ind w:right="-72"/>
              <w:jc w:val="right"/>
              <w:rPr>
                <w:rFonts w:cs="Arial"/>
                <w:sz w:val="18"/>
                <w:szCs w:val="18"/>
                <w:lang w:val="en-US"/>
              </w:rPr>
            </w:pPr>
          </w:p>
        </w:tc>
        <w:tc>
          <w:tcPr>
            <w:tcW w:w="1368" w:type="dxa"/>
            <w:tcBorders>
              <w:top w:val="single" w:sz="4" w:space="0" w:color="auto"/>
            </w:tcBorders>
          </w:tcPr>
          <w:p w14:paraId="17F18D41" w14:textId="77777777" w:rsidR="00883500" w:rsidRPr="00355286" w:rsidRDefault="00883500"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8C4C7EA" w14:textId="77777777" w:rsidR="00883500" w:rsidRPr="00355286" w:rsidRDefault="00883500" w:rsidP="00F355F4">
            <w:pPr>
              <w:spacing w:line="240" w:lineRule="auto"/>
              <w:ind w:right="-72"/>
              <w:jc w:val="right"/>
              <w:rPr>
                <w:rFonts w:cs="Arial"/>
                <w:sz w:val="18"/>
                <w:szCs w:val="18"/>
                <w:lang w:val="en-US"/>
              </w:rPr>
            </w:pPr>
          </w:p>
        </w:tc>
      </w:tr>
      <w:tr w:rsidR="00271462" w:rsidRPr="00355286" w14:paraId="4F6E11B0" w14:textId="77777777" w:rsidTr="00A67C1D">
        <w:tc>
          <w:tcPr>
            <w:tcW w:w="3989" w:type="dxa"/>
            <w:shd w:val="clear" w:color="auto" w:fill="auto"/>
          </w:tcPr>
          <w:p w14:paraId="5572B46A" w14:textId="3F5B0D0B" w:rsidR="00883500" w:rsidRPr="00355286" w:rsidRDefault="00883500" w:rsidP="00F355F4">
            <w:pPr>
              <w:spacing w:line="240" w:lineRule="auto"/>
              <w:ind w:left="440"/>
              <w:rPr>
                <w:rFonts w:cs="Arial"/>
                <w:sz w:val="18"/>
                <w:szCs w:val="18"/>
                <w:lang w:val="en-US"/>
              </w:rPr>
            </w:pPr>
            <w:r w:rsidRPr="00355286">
              <w:rPr>
                <w:rFonts w:eastAsia="Arial Unicode MS" w:cs="Arial"/>
                <w:b/>
                <w:bCs/>
                <w:sz w:val="18"/>
                <w:szCs w:val="18"/>
              </w:rPr>
              <w:t>Statements of financial position:</w:t>
            </w:r>
          </w:p>
        </w:tc>
        <w:tc>
          <w:tcPr>
            <w:tcW w:w="1368" w:type="dxa"/>
          </w:tcPr>
          <w:p w14:paraId="2C8036C0" w14:textId="77777777" w:rsidR="00883500" w:rsidRPr="00355286" w:rsidRDefault="00883500" w:rsidP="00F355F4">
            <w:pPr>
              <w:spacing w:line="240" w:lineRule="auto"/>
              <w:ind w:right="-72"/>
              <w:jc w:val="right"/>
              <w:rPr>
                <w:rFonts w:cs="Arial"/>
                <w:sz w:val="18"/>
                <w:szCs w:val="18"/>
                <w:lang w:val="en-US"/>
              </w:rPr>
            </w:pPr>
          </w:p>
        </w:tc>
        <w:tc>
          <w:tcPr>
            <w:tcW w:w="1368" w:type="dxa"/>
            <w:shd w:val="clear" w:color="auto" w:fill="auto"/>
            <w:vAlign w:val="bottom"/>
          </w:tcPr>
          <w:p w14:paraId="4DC14156" w14:textId="77777777" w:rsidR="00883500" w:rsidRPr="00355286" w:rsidRDefault="00883500" w:rsidP="00F355F4">
            <w:pPr>
              <w:spacing w:line="240" w:lineRule="auto"/>
              <w:ind w:right="-72"/>
              <w:jc w:val="right"/>
              <w:rPr>
                <w:rFonts w:cs="Arial"/>
                <w:sz w:val="18"/>
                <w:szCs w:val="18"/>
                <w:lang w:val="en-US"/>
              </w:rPr>
            </w:pPr>
          </w:p>
        </w:tc>
        <w:tc>
          <w:tcPr>
            <w:tcW w:w="1368" w:type="dxa"/>
            <w:vAlign w:val="bottom"/>
          </w:tcPr>
          <w:p w14:paraId="09F45511" w14:textId="77777777" w:rsidR="00883500" w:rsidRPr="00355286" w:rsidRDefault="00883500" w:rsidP="00F355F4">
            <w:pPr>
              <w:spacing w:line="240" w:lineRule="auto"/>
              <w:ind w:right="-72"/>
              <w:jc w:val="right"/>
              <w:rPr>
                <w:rFonts w:cs="Arial"/>
                <w:sz w:val="18"/>
                <w:szCs w:val="18"/>
                <w:lang w:val="en-US"/>
              </w:rPr>
            </w:pPr>
          </w:p>
        </w:tc>
        <w:tc>
          <w:tcPr>
            <w:tcW w:w="1368" w:type="dxa"/>
            <w:shd w:val="clear" w:color="auto" w:fill="auto"/>
            <w:vAlign w:val="bottom"/>
          </w:tcPr>
          <w:p w14:paraId="7D7011F6" w14:textId="77777777" w:rsidR="00883500" w:rsidRPr="00355286" w:rsidRDefault="00883500" w:rsidP="00F355F4">
            <w:pPr>
              <w:spacing w:line="240" w:lineRule="auto"/>
              <w:ind w:right="-72"/>
              <w:jc w:val="right"/>
              <w:rPr>
                <w:rFonts w:cs="Arial"/>
                <w:sz w:val="18"/>
                <w:szCs w:val="18"/>
                <w:lang w:val="en-US"/>
              </w:rPr>
            </w:pPr>
          </w:p>
        </w:tc>
      </w:tr>
      <w:tr w:rsidR="00271462" w:rsidRPr="00355286" w14:paraId="698284FD" w14:textId="77777777" w:rsidTr="006E7EC2">
        <w:trPr>
          <w:trHeight w:val="80"/>
        </w:trPr>
        <w:tc>
          <w:tcPr>
            <w:tcW w:w="3989" w:type="dxa"/>
            <w:shd w:val="clear" w:color="auto" w:fill="auto"/>
          </w:tcPr>
          <w:p w14:paraId="4CA96893" w14:textId="5BFF7AF2" w:rsidR="00FE1293" w:rsidRPr="00355286" w:rsidRDefault="00FE1293" w:rsidP="00F355F4">
            <w:pPr>
              <w:spacing w:line="240" w:lineRule="auto"/>
              <w:ind w:left="440"/>
              <w:rPr>
                <w:rFonts w:cs="Arial"/>
                <w:sz w:val="18"/>
                <w:szCs w:val="18"/>
              </w:rPr>
            </w:pPr>
            <w:r w:rsidRPr="00355286">
              <w:rPr>
                <w:rFonts w:eastAsia="Arial Unicode MS" w:cs="Arial"/>
                <w:sz w:val="18"/>
                <w:szCs w:val="18"/>
              </w:rPr>
              <w:t xml:space="preserve">Other current assets (Note </w:t>
            </w:r>
            <w:r w:rsidR="002B26ED" w:rsidRPr="00355286">
              <w:rPr>
                <w:rFonts w:eastAsia="Arial Unicode MS" w:cs="Arial"/>
                <w:sz w:val="18"/>
                <w:szCs w:val="18"/>
              </w:rPr>
              <w:t>19</w:t>
            </w:r>
            <w:r w:rsidRPr="00355286">
              <w:rPr>
                <w:rFonts w:eastAsia="Arial Unicode MS" w:cs="Arial"/>
                <w:sz w:val="18"/>
                <w:szCs w:val="18"/>
              </w:rPr>
              <w:t>)</w:t>
            </w:r>
          </w:p>
        </w:tc>
        <w:tc>
          <w:tcPr>
            <w:tcW w:w="1368" w:type="dxa"/>
          </w:tcPr>
          <w:p w14:paraId="1A1DAEDD" w14:textId="2E481F61" w:rsidR="00FE1293" w:rsidRPr="00355286" w:rsidRDefault="00FE1293" w:rsidP="00F355F4">
            <w:pPr>
              <w:spacing w:line="240" w:lineRule="auto"/>
              <w:ind w:right="-72"/>
              <w:jc w:val="right"/>
              <w:rPr>
                <w:rFonts w:cs="Arial"/>
                <w:sz w:val="18"/>
                <w:szCs w:val="18"/>
                <w:lang w:val="en-US"/>
              </w:rPr>
            </w:pPr>
          </w:p>
        </w:tc>
        <w:tc>
          <w:tcPr>
            <w:tcW w:w="1368" w:type="dxa"/>
            <w:shd w:val="clear" w:color="auto" w:fill="auto"/>
          </w:tcPr>
          <w:p w14:paraId="7FCA177E" w14:textId="28381152" w:rsidR="00FE1293" w:rsidRPr="00355286" w:rsidRDefault="00FE1293" w:rsidP="00F355F4">
            <w:pPr>
              <w:spacing w:line="240" w:lineRule="auto"/>
              <w:ind w:right="-72"/>
              <w:jc w:val="right"/>
              <w:rPr>
                <w:rFonts w:cs="Arial"/>
                <w:sz w:val="18"/>
                <w:szCs w:val="18"/>
                <w:lang w:val="en-US"/>
              </w:rPr>
            </w:pPr>
          </w:p>
        </w:tc>
        <w:tc>
          <w:tcPr>
            <w:tcW w:w="1368" w:type="dxa"/>
            <w:vAlign w:val="bottom"/>
          </w:tcPr>
          <w:p w14:paraId="06F43A5B" w14:textId="68B387B9" w:rsidR="00FE1293" w:rsidRPr="00355286" w:rsidRDefault="002B26ED" w:rsidP="00F355F4">
            <w:pPr>
              <w:spacing w:line="240" w:lineRule="auto"/>
              <w:ind w:right="-72"/>
              <w:jc w:val="right"/>
              <w:rPr>
                <w:rFonts w:cs="Arial"/>
                <w:sz w:val="18"/>
                <w:szCs w:val="18"/>
                <w:lang w:val="en-US"/>
              </w:rPr>
            </w:pPr>
            <w:r w:rsidRPr="00355286">
              <w:rPr>
                <w:rFonts w:cs="Arial"/>
                <w:sz w:val="18"/>
                <w:szCs w:val="18"/>
              </w:rPr>
              <w:t>3</w:t>
            </w:r>
            <w:r w:rsidR="00ED3028" w:rsidRPr="00355286">
              <w:rPr>
                <w:rFonts w:cs="Arial"/>
                <w:sz w:val="18"/>
                <w:szCs w:val="18"/>
                <w:lang w:val="en-US"/>
              </w:rPr>
              <w:t>,</w:t>
            </w:r>
            <w:r w:rsidRPr="00355286">
              <w:rPr>
                <w:rFonts w:cs="Arial"/>
                <w:sz w:val="18"/>
                <w:szCs w:val="18"/>
              </w:rPr>
              <w:t>065</w:t>
            </w:r>
            <w:r w:rsidR="00ED3028" w:rsidRPr="00355286">
              <w:rPr>
                <w:rFonts w:cs="Arial"/>
                <w:sz w:val="18"/>
                <w:szCs w:val="18"/>
                <w:lang w:val="en-US"/>
              </w:rPr>
              <w:t>.</w:t>
            </w:r>
            <w:r w:rsidRPr="00355286">
              <w:rPr>
                <w:rFonts w:cs="Arial"/>
                <w:sz w:val="18"/>
                <w:szCs w:val="18"/>
              </w:rPr>
              <w:t>08</w:t>
            </w:r>
          </w:p>
        </w:tc>
        <w:tc>
          <w:tcPr>
            <w:tcW w:w="1368" w:type="dxa"/>
            <w:shd w:val="clear" w:color="auto" w:fill="auto"/>
          </w:tcPr>
          <w:p w14:paraId="626F7904" w14:textId="269E9DC7" w:rsidR="00FE1293" w:rsidRPr="00355286" w:rsidRDefault="002B26ED" w:rsidP="00F355F4">
            <w:pPr>
              <w:spacing w:line="240" w:lineRule="auto"/>
              <w:ind w:right="-72"/>
              <w:jc w:val="right"/>
              <w:rPr>
                <w:rFonts w:cs="Arial"/>
                <w:sz w:val="18"/>
                <w:szCs w:val="18"/>
                <w:lang w:val="en-US"/>
              </w:rPr>
            </w:pPr>
            <w:r w:rsidRPr="00355286">
              <w:rPr>
                <w:rFonts w:eastAsia="Arial Unicode MS" w:cs="Arial"/>
                <w:sz w:val="18"/>
                <w:szCs w:val="18"/>
              </w:rPr>
              <w:t>3</w:t>
            </w:r>
            <w:r w:rsidR="00FE1293" w:rsidRPr="00355286">
              <w:rPr>
                <w:rFonts w:eastAsia="Arial Unicode MS" w:cs="Arial"/>
                <w:sz w:val="18"/>
                <w:szCs w:val="18"/>
              </w:rPr>
              <w:t>,</w:t>
            </w:r>
            <w:r w:rsidRPr="00355286">
              <w:rPr>
                <w:rFonts w:eastAsia="Arial Unicode MS" w:cs="Arial"/>
                <w:sz w:val="18"/>
                <w:szCs w:val="18"/>
              </w:rPr>
              <w:t>249</w:t>
            </w:r>
            <w:r w:rsidR="00FE1293" w:rsidRPr="00355286">
              <w:rPr>
                <w:rFonts w:eastAsia="Arial Unicode MS" w:cs="Arial"/>
                <w:sz w:val="18"/>
                <w:szCs w:val="18"/>
              </w:rPr>
              <w:t>.</w:t>
            </w:r>
            <w:r w:rsidRPr="00355286">
              <w:rPr>
                <w:rFonts w:eastAsia="Arial Unicode MS" w:cs="Arial"/>
                <w:sz w:val="18"/>
                <w:szCs w:val="18"/>
              </w:rPr>
              <w:t>72</w:t>
            </w:r>
          </w:p>
        </w:tc>
      </w:tr>
      <w:tr w:rsidR="00271462" w:rsidRPr="00355286" w14:paraId="054EA2BB" w14:textId="77777777" w:rsidTr="00562C35">
        <w:tc>
          <w:tcPr>
            <w:tcW w:w="3989" w:type="dxa"/>
            <w:shd w:val="clear" w:color="auto" w:fill="auto"/>
          </w:tcPr>
          <w:p w14:paraId="4F34C563" w14:textId="0B2DE524" w:rsidR="00FE1293" w:rsidRPr="00355286" w:rsidRDefault="00FE1293" w:rsidP="00F355F4">
            <w:pPr>
              <w:spacing w:line="240" w:lineRule="auto"/>
              <w:ind w:left="440"/>
              <w:rPr>
                <w:rFonts w:cs="Arial"/>
                <w:sz w:val="18"/>
                <w:szCs w:val="18"/>
              </w:rPr>
            </w:pPr>
            <w:r w:rsidRPr="00355286">
              <w:rPr>
                <w:rFonts w:eastAsia="Arial Unicode MS" w:cs="Arial"/>
                <w:sz w:val="18"/>
                <w:szCs w:val="18"/>
              </w:rPr>
              <w:t>Other non-current assets</w:t>
            </w:r>
          </w:p>
        </w:tc>
        <w:tc>
          <w:tcPr>
            <w:tcW w:w="1368" w:type="dxa"/>
          </w:tcPr>
          <w:p w14:paraId="36853AE3" w14:textId="1FE8923A" w:rsidR="00FE1293" w:rsidRPr="00355286" w:rsidRDefault="00FE1293" w:rsidP="00F355F4">
            <w:pPr>
              <w:spacing w:line="240" w:lineRule="auto"/>
              <w:ind w:right="-72"/>
              <w:jc w:val="right"/>
              <w:rPr>
                <w:rFonts w:cs="Arial"/>
                <w:sz w:val="18"/>
                <w:szCs w:val="18"/>
              </w:rPr>
            </w:pPr>
          </w:p>
        </w:tc>
        <w:tc>
          <w:tcPr>
            <w:tcW w:w="1368" w:type="dxa"/>
            <w:shd w:val="clear" w:color="auto" w:fill="auto"/>
          </w:tcPr>
          <w:p w14:paraId="3030DABA" w14:textId="09FD3C40" w:rsidR="00FE1293" w:rsidRPr="00355286" w:rsidRDefault="00FE1293" w:rsidP="00F355F4">
            <w:pPr>
              <w:spacing w:line="240" w:lineRule="auto"/>
              <w:ind w:right="-72"/>
              <w:jc w:val="right"/>
              <w:rPr>
                <w:rFonts w:cs="Arial"/>
                <w:sz w:val="18"/>
                <w:szCs w:val="18"/>
                <w:lang w:val="en-US"/>
              </w:rPr>
            </w:pPr>
          </w:p>
        </w:tc>
        <w:tc>
          <w:tcPr>
            <w:tcW w:w="1368" w:type="dxa"/>
            <w:vAlign w:val="bottom"/>
          </w:tcPr>
          <w:p w14:paraId="5D43D741" w14:textId="78747610" w:rsidR="00FE1293" w:rsidRPr="00355286" w:rsidRDefault="002B26ED" w:rsidP="00F355F4">
            <w:pPr>
              <w:spacing w:line="240" w:lineRule="auto"/>
              <w:ind w:right="-72"/>
              <w:jc w:val="right"/>
              <w:rPr>
                <w:rFonts w:cs="Arial"/>
                <w:sz w:val="18"/>
                <w:szCs w:val="18"/>
                <w:lang w:val="en-US"/>
              </w:rPr>
            </w:pPr>
            <w:r w:rsidRPr="00355286">
              <w:rPr>
                <w:rFonts w:cs="Arial"/>
                <w:sz w:val="18"/>
                <w:szCs w:val="18"/>
              </w:rPr>
              <w:t>726</w:t>
            </w:r>
            <w:r w:rsidR="006E7EC2" w:rsidRPr="00355286">
              <w:rPr>
                <w:rFonts w:cs="Arial"/>
                <w:sz w:val="18"/>
                <w:szCs w:val="18"/>
                <w:lang w:val="en-US"/>
              </w:rPr>
              <w:t>.</w:t>
            </w:r>
            <w:r w:rsidRPr="00355286">
              <w:rPr>
                <w:rFonts w:cs="Arial"/>
                <w:sz w:val="18"/>
                <w:szCs w:val="18"/>
              </w:rPr>
              <w:t>18</w:t>
            </w:r>
          </w:p>
        </w:tc>
        <w:tc>
          <w:tcPr>
            <w:tcW w:w="1368" w:type="dxa"/>
            <w:shd w:val="clear" w:color="auto" w:fill="auto"/>
          </w:tcPr>
          <w:p w14:paraId="0EA5AF9C" w14:textId="5CF3E221" w:rsidR="00FE1293" w:rsidRPr="00355286" w:rsidRDefault="002B26ED" w:rsidP="00F355F4">
            <w:pPr>
              <w:spacing w:line="240" w:lineRule="auto"/>
              <w:ind w:right="-72"/>
              <w:jc w:val="right"/>
              <w:rPr>
                <w:rFonts w:cs="Arial"/>
                <w:sz w:val="18"/>
                <w:szCs w:val="18"/>
                <w:lang w:val="en-US"/>
              </w:rPr>
            </w:pPr>
            <w:r w:rsidRPr="00355286">
              <w:rPr>
                <w:rFonts w:eastAsia="Arial Unicode MS" w:cs="Arial"/>
                <w:sz w:val="18"/>
                <w:szCs w:val="18"/>
              </w:rPr>
              <w:t>920</w:t>
            </w:r>
            <w:r w:rsidR="00FE1293" w:rsidRPr="00355286">
              <w:rPr>
                <w:rFonts w:eastAsia="Arial Unicode MS" w:cs="Arial"/>
                <w:sz w:val="18"/>
                <w:szCs w:val="18"/>
              </w:rPr>
              <w:t>.</w:t>
            </w:r>
            <w:r w:rsidRPr="00355286">
              <w:rPr>
                <w:rFonts w:eastAsia="Arial Unicode MS" w:cs="Arial"/>
                <w:sz w:val="18"/>
                <w:szCs w:val="18"/>
              </w:rPr>
              <w:t>69</w:t>
            </w:r>
          </w:p>
        </w:tc>
      </w:tr>
      <w:tr w:rsidR="00271462" w:rsidRPr="00355286" w14:paraId="5945F1D8" w14:textId="77777777" w:rsidTr="00562C35">
        <w:tc>
          <w:tcPr>
            <w:tcW w:w="3989" w:type="dxa"/>
            <w:shd w:val="clear" w:color="auto" w:fill="auto"/>
          </w:tcPr>
          <w:p w14:paraId="34C5961C" w14:textId="77777777" w:rsidR="00FE1293" w:rsidRPr="00355286" w:rsidRDefault="00FE1293" w:rsidP="00F355F4">
            <w:pPr>
              <w:spacing w:line="240" w:lineRule="auto"/>
              <w:ind w:left="440"/>
              <w:rPr>
                <w:rFonts w:cs="Arial"/>
                <w:sz w:val="18"/>
                <w:szCs w:val="18"/>
                <w:u w:val="single"/>
              </w:rPr>
            </w:pPr>
          </w:p>
        </w:tc>
        <w:tc>
          <w:tcPr>
            <w:tcW w:w="1368" w:type="dxa"/>
          </w:tcPr>
          <w:p w14:paraId="1B1C702A" w14:textId="77777777" w:rsidR="00FE1293" w:rsidRPr="00355286" w:rsidRDefault="00FE1293" w:rsidP="00F355F4">
            <w:pPr>
              <w:spacing w:line="240" w:lineRule="auto"/>
              <w:ind w:right="-72"/>
              <w:jc w:val="right"/>
              <w:rPr>
                <w:rFonts w:cs="Arial"/>
                <w:sz w:val="18"/>
                <w:szCs w:val="18"/>
              </w:rPr>
            </w:pPr>
          </w:p>
        </w:tc>
        <w:tc>
          <w:tcPr>
            <w:tcW w:w="1368" w:type="dxa"/>
            <w:shd w:val="clear" w:color="auto" w:fill="auto"/>
          </w:tcPr>
          <w:p w14:paraId="2D07B361" w14:textId="77777777" w:rsidR="00FE1293" w:rsidRPr="00355286" w:rsidRDefault="00FE1293" w:rsidP="00F355F4">
            <w:pPr>
              <w:spacing w:line="240" w:lineRule="auto"/>
              <w:ind w:right="-72"/>
              <w:jc w:val="right"/>
              <w:rPr>
                <w:rFonts w:cs="Arial"/>
                <w:sz w:val="18"/>
                <w:szCs w:val="18"/>
                <w:lang w:val="en-US"/>
              </w:rPr>
            </w:pPr>
          </w:p>
        </w:tc>
        <w:tc>
          <w:tcPr>
            <w:tcW w:w="1368" w:type="dxa"/>
            <w:vAlign w:val="bottom"/>
          </w:tcPr>
          <w:p w14:paraId="1B796BF4" w14:textId="77777777" w:rsidR="00FE1293" w:rsidRPr="00355286" w:rsidRDefault="00FE1293" w:rsidP="00F355F4">
            <w:pPr>
              <w:spacing w:line="240" w:lineRule="auto"/>
              <w:ind w:right="-72"/>
              <w:jc w:val="right"/>
              <w:rPr>
                <w:rFonts w:cs="Arial"/>
                <w:sz w:val="18"/>
                <w:szCs w:val="18"/>
                <w:lang w:val="en-US"/>
              </w:rPr>
            </w:pPr>
          </w:p>
        </w:tc>
        <w:tc>
          <w:tcPr>
            <w:tcW w:w="1368" w:type="dxa"/>
            <w:shd w:val="clear" w:color="auto" w:fill="auto"/>
          </w:tcPr>
          <w:p w14:paraId="1C2F2FB5" w14:textId="77777777" w:rsidR="00FE1293" w:rsidRPr="00355286" w:rsidRDefault="00FE1293" w:rsidP="00F355F4">
            <w:pPr>
              <w:spacing w:line="240" w:lineRule="auto"/>
              <w:ind w:right="-72"/>
              <w:jc w:val="right"/>
              <w:rPr>
                <w:rFonts w:cs="Arial"/>
                <w:sz w:val="18"/>
                <w:szCs w:val="18"/>
                <w:lang w:val="en-US"/>
              </w:rPr>
            </w:pPr>
          </w:p>
        </w:tc>
      </w:tr>
      <w:tr w:rsidR="00271462" w:rsidRPr="00355286" w14:paraId="54EDCBF2" w14:textId="77777777" w:rsidTr="00562C35">
        <w:tc>
          <w:tcPr>
            <w:tcW w:w="3989" w:type="dxa"/>
            <w:shd w:val="clear" w:color="auto" w:fill="auto"/>
          </w:tcPr>
          <w:p w14:paraId="6B5BC30F" w14:textId="2666E6DA" w:rsidR="00FE1293" w:rsidRPr="00355286" w:rsidRDefault="00FE1293" w:rsidP="00F355F4">
            <w:pPr>
              <w:spacing w:line="240" w:lineRule="auto"/>
              <w:ind w:left="440"/>
              <w:rPr>
                <w:rFonts w:cs="Arial"/>
                <w:sz w:val="18"/>
                <w:szCs w:val="18"/>
                <w:u w:val="single"/>
              </w:rPr>
            </w:pPr>
            <w:r w:rsidRPr="00355286">
              <w:rPr>
                <w:rFonts w:eastAsia="Arial Unicode MS" w:cs="Arial"/>
                <w:b/>
                <w:bCs/>
                <w:sz w:val="18"/>
                <w:szCs w:val="18"/>
              </w:rPr>
              <w:t>Statements of comprehensive income:</w:t>
            </w:r>
          </w:p>
        </w:tc>
        <w:tc>
          <w:tcPr>
            <w:tcW w:w="1368" w:type="dxa"/>
          </w:tcPr>
          <w:p w14:paraId="3A56FD40" w14:textId="77777777" w:rsidR="00FE1293" w:rsidRPr="00355286" w:rsidRDefault="00FE1293" w:rsidP="00F355F4">
            <w:pPr>
              <w:spacing w:line="240" w:lineRule="auto"/>
              <w:ind w:right="-72"/>
              <w:jc w:val="right"/>
              <w:rPr>
                <w:rFonts w:cs="Arial"/>
                <w:sz w:val="18"/>
                <w:szCs w:val="18"/>
              </w:rPr>
            </w:pPr>
          </w:p>
        </w:tc>
        <w:tc>
          <w:tcPr>
            <w:tcW w:w="1368" w:type="dxa"/>
            <w:shd w:val="clear" w:color="auto" w:fill="auto"/>
          </w:tcPr>
          <w:p w14:paraId="363E622F" w14:textId="04D6579E" w:rsidR="00FE1293" w:rsidRPr="00355286" w:rsidRDefault="00FE1293" w:rsidP="00F355F4">
            <w:pPr>
              <w:spacing w:line="240" w:lineRule="auto"/>
              <w:ind w:right="-72"/>
              <w:jc w:val="right"/>
              <w:rPr>
                <w:rFonts w:cs="Arial"/>
                <w:sz w:val="18"/>
                <w:szCs w:val="18"/>
                <w:lang w:val="en-US"/>
              </w:rPr>
            </w:pPr>
          </w:p>
        </w:tc>
        <w:tc>
          <w:tcPr>
            <w:tcW w:w="1368" w:type="dxa"/>
            <w:vAlign w:val="bottom"/>
          </w:tcPr>
          <w:p w14:paraId="12496810" w14:textId="77777777" w:rsidR="00FE1293" w:rsidRPr="00355286" w:rsidRDefault="00FE1293" w:rsidP="00F355F4">
            <w:pPr>
              <w:spacing w:line="240" w:lineRule="auto"/>
              <w:ind w:right="-72"/>
              <w:jc w:val="right"/>
              <w:rPr>
                <w:rFonts w:cs="Arial"/>
                <w:sz w:val="18"/>
                <w:szCs w:val="18"/>
                <w:lang w:val="en-US"/>
              </w:rPr>
            </w:pPr>
          </w:p>
        </w:tc>
        <w:tc>
          <w:tcPr>
            <w:tcW w:w="1368" w:type="dxa"/>
            <w:shd w:val="clear" w:color="auto" w:fill="auto"/>
          </w:tcPr>
          <w:p w14:paraId="2529F020" w14:textId="77777777" w:rsidR="00FE1293" w:rsidRPr="00355286" w:rsidRDefault="00FE1293" w:rsidP="00F355F4">
            <w:pPr>
              <w:spacing w:line="240" w:lineRule="auto"/>
              <w:ind w:right="-72"/>
              <w:jc w:val="right"/>
              <w:rPr>
                <w:rFonts w:cs="Arial"/>
                <w:sz w:val="18"/>
                <w:szCs w:val="18"/>
                <w:lang w:val="en-US"/>
              </w:rPr>
            </w:pPr>
          </w:p>
        </w:tc>
      </w:tr>
      <w:tr w:rsidR="00FE1293" w:rsidRPr="00355286" w14:paraId="111B682F" w14:textId="77777777" w:rsidTr="00562C35">
        <w:tc>
          <w:tcPr>
            <w:tcW w:w="3989" w:type="dxa"/>
            <w:shd w:val="clear" w:color="auto" w:fill="auto"/>
          </w:tcPr>
          <w:p w14:paraId="53D9D7CE" w14:textId="63788FC4" w:rsidR="00FE1293" w:rsidRPr="00355286" w:rsidRDefault="00FE1293" w:rsidP="00F355F4">
            <w:pPr>
              <w:spacing w:line="240" w:lineRule="auto"/>
              <w:ind w:left="440"/>
              <w:rPr>
                <w:rFonts w:eastAsia="Arial Unicode MS" w:cs="Arial"/>
                <w:b/>
                <w:bCs/>
                <w:sz w:val="18"/>
                <w:szCs w:val="18"/>
              </w:rPr>
            </w:pPr>
            <w:r w:rsidRPr="00355286">
              <w:rPr>
                <w:rFonts w:eastAsia="Arial Unicode MS" w:cs="Arial"/>
                <w:sz w:val="18"/>
                <w:szCs w:val="18"/>
              </w:rPr>
              <w:t>Amortisation charges</w:t>
            </w:r>
          </w:p>
        </w:tc>
        <w:tc>
          <w:tcPr>
            <w:tcW w:w="1368" w:type="dxa"/>
          </w:tcPr>
          <w:p w14:paraId="6738CA62" w14:textId="383E6CB6" w:rsidR="00FE1293" w:rsidRPr="00355286" w:rsidRDefault="00FE1293" w:rsidP="00F355F4">
            <w:pPr>
              <w:spacing w:line="240" w:lineRule="auto"/>
              <w:ind w:right="-72"/>
              <w:jc w:val="right"/>
              <w:rPr>
                <w:rFonts w:cs="Arial"/>
                <w:sz w:val="18"/>
                <w:szCs w:val="18"/>
              </w:rPr>
            </w:pPr>
          </w:p>
        </w:tc>
        <w:tc>
          <w:tcPr>
            <w:tcW w:w="1368" w:type="dxa"/>
            <w:shd w:val="clear" w:color="auto" w:fill="auto"/>
          </w:tcPr>
          <w:p w14:paraId="08B8F58F" w14:textId="52FD2556" w:rsidR="00FE1293" w:rsidRPr="00355286" w:rsidRDefault="00FE1293" w:rsidP="00F355F4">
            <w:pPr>
              <w:spacing w:line="240" w:lineRule="auto"/>
              <w:ind w:right="-72"/>
              <w:jc w:val="right"/>
              <w:rPr>
                <w:rFonts w:cs="Arial"/>
                <w:sz w:val="18"/>
                <w:szCs w:val="18"/>
                <w:lang w:val="en-US"/>
              </w:rPr>
            </w:pPr>
          </w:p>
        </w:tc>
        <w:tc>
          <w:tcPr>
            <w:tcW w:w="1368" w:type="dxa"/>
            <w:vAlign w:val="bottom"/>
          </w:tcPr>
          <w:p w14:paraId="3AB12E44" w14:textId="3DA875D7" w:rsidR="00FE1293" w:rsidRPr="00355286" w:rsidRDefault="002B26ED" w:rsidP="00F355F4">
            <w:pPr>
              <w:spacing w:line="240" w:lineRule="auto"/>
              <w:ind w:right="-72"/>
              <w:jc w:val="right"/>
              <w:rPr>
                <w:rFonts w:cs="Arial"/>
                <w:sz w:val="18"/>
                <w:szCs w:val="18"/>
                <w:lang w:val="en-US"/>
              </w:rPr>
            </w:pPr>
            <w:r w:rsidRPr="00355286">
              <w:rPr>
                <w:rFonts w:cs="Arial"/>
                <w:sz w:val="18"/>
                <w:szCs w:val="18"/>
              </w:rPr>
              <w:t>4</w:t>
            </w:r>
            <w:r w:rsidR="00F05355" w:rsidRPr="00355286">
              <w:rPr>
                <w:rFonts w:cs="Arial"/>
                <w:sz w:val="18"/>
                <w:szCs w:val="18"/>
                <w:lang w:val="en-US"/>
              </w:rPr>
              <w:t>,</w:t>
            </w:r>
            <w:r w:rsidRPr="00355286">
              <w:rPr>
                <w:rFonts w:cs="Arial"/>
                <w:sz w:val="18"/>
                <w:szCs w:val="18"/>
              </w:rPr>
              <w:t>917</w:t>
            </w:r>
            <w:r w:rsidR="00F05355" w:rsidRPr="00355286">
              <w:rPr>
                <w:rFonts w:cs="Arial"/>
                <w:sz w:val="18"/>
                <w:szCs w:val="18"/>
                <w:lang w:val="en-US"/>
              </w:rPr>
              <w:t>.</w:t>
            </w:r>
            <w:r w:rsidRPr="00355286">
              <w:rPr>
                <w:rFonts w:cs="Arial"/>
                <w:sz w:val="18"/>
                <w:szCs w:val="18"/>
              </w:rPr>
              <w:t>36</w:t>
            </w:r>
          </w:p>
        </w:tc>
        <w:tc>
          <w:tcPr>
            <w:tcW w:w="1368" w:type="dxa"/>
            <w:shd w:val="clear" w:color="auto" w:fill="auto"/>
          </w:tcPr>
          <w:p w14:paraId="3A48ACD6" w14:textId="4DD187CF" w:rsidR="00FE1293" w:rsidRPr="00355286" w:rsidRDefault="002B26ED" w:rsidP="00F355F4">
            <w:pPr>
              <w:spacing w:line="240" w:lineRule="auto"/>
              <w:ind w:right="-72"/>
              <w:jc w:val="right"/>
              <w:rPr>
                <w:rFonts w:cs="Arial"/>
                <w:sz w:val="18"/>
                <w:szCs w:val="18"/>
                <w:lang w:val="en-US"/>
              </w:rPr>
            </w:pPr>
            <w:r w:rsidRPr="00355286">
              <w:rPr>
                <w:rFonts w:eastAsia="Arial Unicode MS" w:cs="Arial"/>
                <w:sz w:val="18"/>
                <w:szCs w:val="18"/>
              </w:rPr>
              <w:t>5</w:t>
            </w:r>
            <w:r w:rsidR="00FE1293" w:rsidRPr="00355286">
              <w:rPr>
                <w:rFonts w:eastAsia="Arial Unicode MS" w:cs="Arial"/>
                <w:sz w:val="18"/>
                <w:szCs w:val="18"/>
              </w:rPr>
              <w:t>,</w:t>
            </w:r>
            <w:r w:rsidRPr="00355286">
              <w:rPr>
                <w:rFonts w:eastAsia="Arial Unicode MS" w:cs="Arial"/>
                <w:sz w:val="18"/>
                <w:szCs w:val="18"/>
              </w:rPr>
              <w:t>200</w:t>
            </w:r>
            <w:r w:rsidR="00FE1293" w:rsidRPr="00355286">
              <w:rPr>
                <w:rFonts w:eastAsia="Arial Unicode MS" w:cs="Arial"/>
                <w:sz w:val="18"/>
                <w:szCs w:val="18"/>
              </w:rPr>
              <w:t>.</w:t>
            </w:r>
            <w:r w:rsidRPr="00355286">
              <w:rPr>
                <w:rFonts w:eastAsia="Arial Unicode MS" w:cs="Arial"/>
                <w:sz w:val="18"/>
                <w:szCs w:val="18"/>
              </w:rPr>
              <w:t>68</w:t>
            </w:r>
          </w:p>
        </w:tc>
      </w:tr>
    </w:tbl>
    <w:p w14:paraId="022B1108" w14:textId="77777777" w:rsidR="00883500" w:rsidRPr="00355286" w:rsidRDefault="00883500" w:rsidP="00F355F4">
      <w:pPr>
        <w:spacing w:line="240" w:lineRule="auto"/>
        <w:ind w:left="540"/>
        <w:jc w:val="thaiDistribute"/>
        <w:rPr>
          <w:rFonts w:eastAsia="Arial Unicode MS" w:cs="Arial"/>
          <w:sz w:val="18"/>
          <w:szCs w:val="18"/>
        </w:rPr>
      </w:pPr>
    </w:p>
    <w:p w14:paraId="6AF10CC4" w14:textId="0B0F3962" w:rsidR="00823C24" w:rsidRPr="00355286" w:rsidRDefault="00823C24" w:rsidP="00F355F4">
      <w:pPr>
        <w:spacing w:line="240" w:lineRule="auto"/>
        <w:ind w:left="540"/>
        <w:jc w:val="thaiDistribute"/>
        <w:rPr>
          <w:rFonts w:eastAsia="Arial Unicode MS" w:cs="Arial"/>
          <w:i/>
          <w:iCs/>
          <w:sz w:val="18"/>
          <w:szCs w:val="18"/>
        </w:rPr>
      </w:pPr>
      <w:r w:rsidRPr="00355286">
        <w:rPr>
          <w:rFonts w:eastAsia="Arial Unicode MS" w:cs="Arial"/>
          <w:spacing w:val="-4"/>
          <w:sz w:val="18"/>
          <w:szCs w:val="18"/>
        </w:rPr>
        <w:t>The Group recognised commission fee, which relate</w:t>
      </w:r>
      <w:r w:rsidR="000D78E8" w:rsidRPr="00355286">
        <w:rPr>
          <w:rFonts w:eastAsia="Arial Unicode MS" w:cs="Arial"/>
          <w:spacing w:val="-4"/>
          <w:sz w:val="18"/>
          <w:szCs w:val="18"/>
        </w:rPr>
        <w:t>s</w:t>
      </w:r>
      <w:r w:rsidRPr="00355286">
        <w:rPr>
          <w:rFonts w:eastAsia="Arial Unicode MS" w:cs="Arial"/>
          <w:spacing w:val="-4"/>
          <w:sz w:val="18"/>
          <w:szCs w:val="18"/>
        </w:rPr>
        <w:t xml:space="preserve"> to an obtaining of a contract and are expected to be recovered, as an asset in the </w:t>
      </w:r>
      <w:r w:rsidR="00E55CE0" w:rsidRPr="00355286">
        <w:rPr>
          <w:rFonts w:eastAsia="Arial Unicode MS" w:cs="Arial"/>
          <w:spacing w:val="-4"/>
          <w:sz w:val="18"/>
          <w:szCs w:val="18"/>
        </w:rPr>
        <w:t>statements</w:t>
      </w:r>
      <w:r w:rsidRPr="00355286">
        <w:rPr>
          <w:rFonts w:eastAsia="Arial Unicode MS" w:cs="Arial"/>
          <w:spacing w:val="-4"/>
          <w:sz w:val="18"/>
          <w:szCs w:val="18"/>
        </w:rPr>
        <w:t xml:space="preserve"> of financial position</w:t>
      </w:r>
      <w:r w:rsidR="000D78E8" w:rsidRPr="00355286">
        <w:rPr>
          <w:rFonts w:eastAsia="Arial Unicode MS" w:cs="Arial"/>
          <w:spacing w:val="-4"/>
          <w:sz w:val="18"/>
          <w:szCs w:val="18"/>
        </w:rPr>
        <w:t xml:space="preserve"> and </w:t>
      </w:r>
      <w:r w:rsidRPr="00355286">
        <w:rPr>
          <w:rFonts w:eastAsia="Arial Unicode MS" w:cs="Arial"/>
          <w:spacing w:val="-4"/>
          <w:sz w:val="18"/>
          <w:szCs w:val="18"/>
        </w:rPr>
        <w:t xml:space="preserve">amortised </w:t>
      </w:r>
      <w:r w:rsidRPr="00355286">
        <w:rPr>
          <w:rFonts w:eastAsia="Arial Unicode MS" w:cs="Arial"/>
          <w:sz w:val="18"/>
          <w:szCs w:val="18"/>
        </w:rPr>
        <w:t xml:space="preserve">consistent with the pattern of recognition of the associated revenue. </w:t>
      </w:r>
    </w:p>
    <w:p w14:paraId="478CD16C" w14:textId="77777777" w:rsidR="00B254A5" w:rsidRPr="00355286" w:rsidRDefault="00B254A5" w:rsidP="00F355F4">
      <w:pPr>
        <w:spacing w:line="240" w:lineRule="auto"/>
        <w:ind w:left="540"/>
        <w:jc w:val="thaiDistribute"/>
        <w:rPr>
          <w:rFonts w:eastAsia="Arial Unicode MS" w:cs="Arial"/>
          <w:sz w:val="18"/>
          <w:szCs w:val="18"/>
        </w:rPr>
      </w:pPr>
    </w:p>
    <w:p w14:paraId="61C95BE4" w14:textId="77777777" w:rsidR="0006301F" w:rsidRPr="00355286" w:rsidRDefault="0006301F" w:rsidP="00F355F4">
      <w:pPr>
        <w:spacing w:line="240" w:lineRule="auto"/>
        <w:ind w:left="540"/>
        <w:jc w:val="thaiDistribute"/>
        <w:rPr>
          <w:rFonts w:eastAsia="Arial Unicode MS" w:cs="Arial"/>
          <w:sz w:val="18"/>
          <w:szCs w:val="18"/>
        </w:rPr>
      </w:pPr>
    </w:p>
    <w:p w14:paraId="2170519E" w14:textId="77777777" w:rsidR="00750C44" w:rsidRPr="00355286" w:rsidRDefault="00750C44">
      <w:pPr>
        <w:spacing w:line="240" w:lineRule="auto"/>
        <w:rPr>
          <w:rFonts w:eastAsia="Arial Unicode MS" w:cs="Arial"/>
          <w:b/>
          <w:bCs/>
          <w:sz w:val="18"/>
          <w:szCs w:val="18"/>
        </w:rPr>
      </w:pPr>
      <w:r w:rsidRPr="00355286">
        <w:rPr>
          <w:rFonts w:eastAsia="Arial Unicode MS" w:cs="Arial"/>
          <w:b/>
          <w:bCs/>
          <w:sz w:val="18"/>
          <w:szCs w:val="18"/>
        </w:rPr>
        <w:br w:type="page"/>
      </w:r>
    </w:p>
    <w:p w14:paraId="7EAC81FA" w14:textId="77777777" w:rsidR="00750C44" w:rsidRPr="00355286" w:rsidRDefault="00750C44" w:rsidP="00F355F4">
      <w:pPr>
        <w:pStyle w:val="ListParagraph"/>
        <w:spacing w:after="0" w:line="240" w:lineRule="auto"/>
        <w:ind w:left="540" w:hanging="540"/>
        <w:jc w:val="both"/>
        <w:rPr>
          <w:rFonts w:ascii="Arial" w:eastAsia="Arial Unicode MS" w:hAnsi="Arial" w:cs="Arial"/>
          <w:b/>
          <w:bCs/>
          <w:sz w:val="18"/>
          <w:szCs w:val="18"/>
          <w:lang w:val="en-GB"/>
        </w:rPr>
      </w:pPr>
    </w:p>
    <w:p w14:paraId="23F5DF53" w14:textId="3EAC94B9" w:rsidR="00823C24" w:rsidRPr="00355286" w:rsidRDefault="002B26ED" w:rsidP="00F355F4">
      <w:pPr>
        <w:pStyle w:val="ListParagraph"/>
        <w:spacing w:after="0" w:line="240" w:lineRule="auto"/>
        <w:ind w:left="540" w:hanging="540"/>
        <w:jc w:val="both"/>
        <w:rPr>
          <w:rFonts w:ascii="Arial" w:eastAsia="Arial Unicode MS" w:hAnsi="Arial" w:cs="Arial"/>
          <w:b/>
          <w:bCs/>
          <w:sz w:val="18"/>
          <w:szCs w:val="18"/>
          <w:cs/>
        </w:rPr>
      </w:pPr>
      <w:r w:rsidRPr="00355286">
        <w:rPr>
          <w:rFonts w:ascii="Arial" w:eastAsia="Arial Unicode MS" w:hAnsi="Arial" w:cs="Arial"/>
          <w:b/>
          <w:bCs/>
          <w:sz w:val="18"/>
          <w:szCs w:val="18"/>
          <w:lang w:val="en-GB"/>
        </w:rPr>
        <w:t>39</w:t>
      </w:r>
      <w:r w:rsidR="00823C24" w:rsidRPr="00355286">
        <w:rPr>
          <w:rFonts w:ascii="Arial" w:eastAsia="Arial Unicode MS" w:hAnsi="Arial" w:cs="Arial"/>
          <w:b/>
          <w:bCs/>
          <w:sz w:val="18"/>
          <w:szCs w:val="18"/>
        </w:rPr>
        <w:t>.</w:t>
      </w:r>
      <w:r w:rsidRPr="00355286">
        <w:rPr>
          <w:rFonts w:ascii="Arial" w:eastAsia="Arial Unicode MS" w:hAnsi="Arial" w:cs="Arial"/>
          <w:b/>
          <w:bCs/>
          <w:sz w:val="18"/>
          <w:szCs w:val="18"/>
          <w:lang w:val="en-GB"/>
        </w:rPr>
        <w:t>3</w:t>
      </w:r>
      <w:r w:rsidR="00823C24" w:rsidRPr="00355286">
        <w:rPr>
          <w:rFonts w:ascii="Arial" w:eastAsia="Arial Unicode MS" w:hAnsi="Arial" w:cs="Arial"/>
          <w:b/>
          <w:bCs/>
          <w:sz w:val="18"/>
          <w:szCs w:val="18"/>
        </w:rPr>
        <w:tab/>
        <w:t>Contract liabilities</w:t>
      </w:r>
    </w:p>
    <w:p w14:paraId="2A8538D6" w14:textId="77777777" w:rsidR="00823C24" w:rsidRPr="00355286" w:rsidRDefault="00823C24" w:rsidP="00F355F4">
      <w:pPr>
        <w:autoSpaceDE w:val="0"/>
        <w:autoSpaceDN w:val="0"/>
        <w:adjustRightInd w:val="0"/>
        <w:spacing w:line="240" w:lineRule="auto"/>
        <w:ind w:left="540"/>
        <w:jc w:val="both"/>
        <w:rPr>
          <w:rFonts w:eastAsia="Arial Unicode MS" w:cs="Arial"/>
          <w:sz w:val="18"/>
          <w:szCs w:val="18"/>
        </w:rPr>
      </w:pPr>
    </w:p>
    <w:p w14:paraId="53E240BC" w14:textId="77777777" w:rsidR="00823C24" w:rsidRPr="00355286" w:rsidRDefault="00823C24" w:rsidP="00F355F4">
      <w:pPr>
        <w:autoSpaceDE w:val="0"/>
        <w:autoSpaceDN w:val="0"/>
        <w:adjustRightInd w:val="0"/>
        <w:spacing w:line="240" w:lineRule="auto"/>
        <w:ind w:left="540"/>
        <w:jc w:val="both"/>
        <w:rPr>
          <w:rFonts w:eastAsia="Arial Unicode MS" w:cs="Arial"/>
          <w:sz w:val="18"/>
          <w:szCs w:val="18"/>
        </w:rPr>
      </w:pPr>
      <w:r w:rsidRPr="00355286">
        <w:rPr>
          <w:rFonts w:eastAsia="Arial Unicode MS" w:cs="Arial"/>
          <w:sz w:val="18"/>
          <w:szCs w:val="18"/>
        </w:rPr>
        <w:t xml:space="preserve">The Group has recognised the following liabilities related to contracts with customers: </w:t>
      </w:r>
    </w:p>
    <w:p w14:paraId="29DA41B8" w14:textId="77777777" w:rsidR="00823C24" w:rsidRPr="00355286" w:rsidRDefault="00823C24" w:rsidP="00F355F4">
      <w:pPr>
        <w:autoSpaceDE w:val="0"/>
        <w:autoSpaceDN w:val="0"/>
        <w:adjustRightInd w:val="0"/>
        <w:spacing w:line="240" w:lineRule="auto"/>
        <w:ind w:left="540"/>
        <w:jc w:val="both"/>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498B173F" w14:textId="77777777" w:rsidTr="0011407F">
        <w:tc>
          <w:tcPr>
            <w:tcW w:w="3989" w:type="dxa"/>
            <w:shd w:val="clear" w:color="auto" w:fill="auto"/>
          </w:tcPr>
          <w:p w14:paraId="6B717428" w14:textId="77777777" w:rsidR="00883500" w:rsidRPr="00355286" w:rsidRDefault="00883500" w:rsidP="00F355F4">
            <w:pPr>
              <w:spacing w:line="240" w:lineRule="auto"/>
              <w:ind w:left="440"/>
              <w:jc w:val="both"/>
              <w:rPr>
                <w:rFonts w:cs="Arial"/>
                <w:b/>
                <w:bCs/>
                <w:sz w:val="18"/>
                <w:szCs w:val="18"/>
                <w:lang w:val="en-US"/>
              </w:rPr>
            </w:pPr>
          </w:p>
        </w:tc>
        <w:tc>
          <w:tcPr>
            <w:tcW w:w="2736" w:type="dxa"/>
            <w:gridSpan w:val="2"/>
            <w:vAlign w:val="bottom"/>
          </w:tcPr>
          <w:p w14:paraId="7A820A27"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69CC8276"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vAlign w:val="bottom"/>
          </w:tcPr>
          <w:p w14:paraId="65B5D24A"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0B515088" w14:textId="77777777" w:rsidR="00883500" w:rsidRPr="00355286" w:rsidRDefault="00883500"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2C56F669" w14:textId="77777777" w:rsidTr="00792953">
        <w:tc>
          <w:tcPr>
            <w:tcW w:w="3989" w:type="dxa"/>
            <w:shd w:val="clear" w:color="auto" w:fill="auto"/>
          </w:tcPr>
          <w:p w14:paraId="78079B4F" w14:textId="143ED0C2" w:rsidR="00883500" w:rsidRPr="00355286" w:rsidRDefault="00883500" w:rsidP="00F355F4">
            <w:pPr>
              <w:spacing w:line="240" w:lineRule="auto"/>
              <w:ind w:left="440"/>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tcBorders>
              <w:top w:val="single" w:sz="4" w:space="0" w:color="auto"/>
            </w:tcBorders>
            <w:vAlign w:val="bottom"/>
          </w:tcPr>
          <w:p w14:paraId="56DE1438" w14:textId="6B403841" w:rsidR="00883500"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20BA7F30" w14:textId="21242753" w:rsidR="00883500"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2DAE1BEC" w14:textId="38FEA793" w:rsidR="00883500"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0B71EB27" w14:textId="7F7AD314" w:rsidR="00883500"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7E68DAAE" w14:textId="77777777" w:rsidTr="00792953">
        <w:tc>
          <w:tcPr>
            <w:tcW w:w="3989" w:type="dxa"/>
            <w:shd w:val="clear" w:color="auto" w:fill="auto"/>
          </w:tcPr>
          <w:p w14:paraId="1F37D950" w14:textId="77777777" w:rsidR="00883500" w:rsidRPr="00355286" w:rsidRDefault="00883500" w:rsidP="00F355F4">
            <w:pPr>
              <w:spacing w:line="240" w:lineRule="auto"/>
              <w:ind w:left="440"/>
              <w:jc w:val="both"/>
              <w:rPr>
                <w:rFonts w:cs="Arial"/>
                <w:b/>
                <w:bCs/>
                <w:sz w:val="18"/>
                <w:szCs w:val="18"/>
                <w:lang w:val="en-US"/>
              </w:rPr>
            </w:pPr>
          </w:p>
        </w:tc>
        <w:tc>
          <w:tcPr>
            <w:tcW w:w="1368" w:type="dxa"/>
            <w:tcBorders>
              <w:bottom w:val="single" w:sz="4" w:space="0" w:color="auto"/>
            </w:tcBorders>
          </w:tcPr>
          <w:p w14:paraId="3C988A42"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42FCE8A8" w14:textId="77777777" w:rsidR="00883500" w:rsidRPr="00355286" w:rsidRDefault="00883500"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7B765755"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06016413" w14:textId="77777777" w:rsidR="00883500" w:rsidRPr="00355286" w:rsidRDefault="00883500"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1BDD64B8" w14:textId="77777777" w:rsidTr="00792953">
        <w:tc>
          <w:tcPr>
            <w:tcW w:w="3989" w:type="dxa"/>
            <w:shd w:val="clear" w:color="auto" w:fill="auto"/>
          </w:tcPr>
          <w:p w14:paraId="179A44BE" w14:textId="77777777" w:rsidR="00883500" w:rsidRPr="00355286" w:rsidRDefault="00883500" w:rsidP="00F355F4">
            <w:pPr>
              <w:spacing w:line="240" w:lineRule="auto"/>
              <w:ind w:left="440"/>
              <w:jc w:val="both"/>
              <w:rPr>
                <w:rFonts w:cs="Arial"/>
                <w:b/>
                <w:bCs/>
                <w:sz w:val="18"/>
                <w:szCs w:val="18"/>
                <w:lang w:val="en-US"/>
              </w:rPr>
            </w:pPr>
          </w:p>
        </w:tc>
        <w:tc>
          <w:tcPr>
            <w:tcW w:w="1368" w:type="dxa"/>
            <w:tcBorders>
              <w:top w:val="single" w:sz="4" w:space="0" w:color="auto"/>
            </w:tcBorders>
          </w:tcPr>
          <w:p w14:paraId="144BE67F" w14:textId="77777777" w:rsidR="00883500" w:rsidRPr="00355286" w:rsidRDefault="00883500"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3ED655D3" w14:textId="77777777" w:rsidR="00883500" w:rsidRPr="00355286" w:rsidRDefault="00883500" w:rsidP="00F355F4">
            <w:pPr>
              <w:spacing w:line="240" w:lineRule="auto"/>
              <w:ind w:right="-72"/>
              <w:jc w:val="right"/>
              <w:rPr>
                <w:rFonts w:cs="Arial"/>
                <w:sz w:val="18"/>
                <w:szCs w:val="18"/>
                <w:lang w:val="en-US"/>
              </w:rPr>
            </w:pPr>
          </w:p>
        </w:tc>
        <w:tc>
          <w:tcPr>
            <w:tcW w:w="1368" w:type="dxa"/>
            <w:tcBorders>
              <w:top w:val="single" w:sz="4" w:space="0" w:color="auto"/>
            </w:tcBorders>
          </w:tcPr>
          <w:p w14:paraId="3FA768A1" w14:textId="77777777" w:rsidR="00883500" w:rsidRPr="00355286" w:rsidRDefault="00883500"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465AE53" w14:textId="77777777" w:rsidR="00883500" w:rsidRPr="00355286" w:rsidRDefault="00883500" w:rsidP="00F355F4">
            <w:pPr>
              <w:spacing w:line="240" w:lineRule="auto"/>
              <w:ind w:right="-72"/>
              <w:jc w:val="right"/>
              <w:rPr>
                <w:rFonts w:cs="Arial"/>
                <w:sz w:val="18"/>
                <w:szCs w:val="18"/>
                <w:lang w:val="en-US"/>
              </w:rPr>
            </w:pPr>
          </w:p>
        </w:tc>
      </w:tr>
      <w:tr w:rsidR="00271462" w:rsidRPr="00355286" w14:paraId="41E7AFD4" w14:textId="77777777" w:rsidTr="001A2152">
        <w:tc>
          <w:tcPr>
            <w:tcW w:w="3989" w:type="dxa"/>
            <w:shd w:val="clear" w:color="auto" w:fill="auto"/>
          </w:tcPr>
          <w:p w14:paraId="176DB406" w14:textId="733B5D6E" w:rsidR="00883500" w:rsidRPr="00355286" w:rsidRDefault="00883500" w:rsidP="00F355F4">
            <w:pPr>
              <w:spacing w:line="240" w:lineRule="auto"/>
              <w:ind w:left="440"/>
              <w:rPr>
                <w:rFonts w:cs="Arial"/>
                <w:sz w:val="18"/>
                <w:szCs w:val="18"/>
                <w:lang w:val="en-US"/>
              </w:rPr>
            </w:pPr>
            <w:r w:rsidRPr="00355286">
              <w:rPr>
                <w:rFonts w:cs="Arial"/>
                <w:sz w:val="18"/>
                <w:szCs w:val="18"/>
              </w:rPr>
              <w:t xml:space="preserve">Contract liabilities </w:t>
            </w:r>
          </w:p>
        </w:tc>
        <w:tc>
          <w:tcPr>
            <w:tcW w:w="1368" w:type="dxa"/>
          </w:tcPr>
          <w:p w14:paraId="66A0011A" w14:textId="77777777" w:rsidR="00883500" w:rsidRPr="00355286" w:rsidRDefault="00883500" w:rsidP="00F355F4">
            <w:pPr>
              <w:spacing w:line="240" w:lineRule="auto"/>
              <w:ind w:right="-72"/>
              <w:jc w:val="right"/>
              <w:rPr>
                <w:rFonts w:cs="Arial"/>
                <w:sz w:val="18"/>
                <w:szCs w:val="18"/>
                <w:lang w:val="en-US"/>
              </w:rPr>
            </w:pPr>
          </w:p>
        </w:tc>
        <w:tc>
          <w:tcPr>
            <w:tcW w:w="1368" w:type="dxa"/>
            <w:shd w:val="clear" w:color="auto" w:fill="auto"/>
          </w:tcPr>
          <w:p w14:paraId="235721C2" w14:textId="77777777" w:rsidR="00883500" w:rsidRPr="00355286" w:rsidRDefault="00883500" w:rsidP="00F355F4">
            <w:pPr>
              <w:spacing w:line="240" w:lineRule="auto"/>
              <w:ind w:right="-72"/>
              <w:jc w:val="right"/>
              <w:rPr>
                <w:rFonts w:cs="Arial"/>
                <w:sz w:val="18"/>
                <w:szCs w:val="18"/>
                <w:lang w:val="en-US"/>
              </w:rPr>
            </w:pPr>
          </w:p>
        </w:tc>
        <w:tc>
          <w:tcPr>
            <w:tcW w:w="1368" w:type="dxa"/>
            <w:vAlign w:val="bottom"/>
          </w:tcPr>
          <w:p w14:paraId="60B6C4C0" w14:textId="77777777" w:rsidR="00883500" w:rsidRPr="00355286" w:rsidRDefault="00883500" w:rsidP="00F355F4">
            <w:pPr>
              <w:spacing w:line="240" w:lineRule="auto"/>
              <w:ind w:right="-72"/>
              <w:jc w:val="right"/>
              <w:rPr>
                <w:rFonts w:cs="Arial"/>
                <w:sz w:val="18"/>
                <w:szCs w:val="18"/>
                <w:lang w:val="en-US"/>
              </w:rPr>
            </w:pPr>
          </w:p>
        </w:tc>
        <w:tc>
          <w:tcPr>
            <w:tcW w:w="1368" w:type="dxa"/>
            <w:shd w:val="clear" w:color="auto" w:fill="auto"/>
            <w:vAlign w:val="bottom"/>
          </w:tcPr>
          <w:p w14:paraId="5EA6D935" w14:textId="77777777" w:rsidR="00883500" w:rsidRPr="00355286" w:rsidRDefault="00883500" w:rsidP="00F355F4">
            <w:pPr>
              <w:spacing w:line="240" w:lineRule="auto"/>
              <w:ind w:right="-72"/>
              <w:jc w:val="right"/>
              <w:rPr>
                <w:rFonts w:cs="Arial"/>
                <w:sz w:val="18"/>
                <w:szCs w:val="18"/>
                <w:lang w:val="en-US"/>
              </w:rPr>
            </w:pPr>
          </w:p>
        </w:tc>
      </w:tr>
      <w:tr w:rsidR="00271462" w:rsidRPr="00355286" w14:paraId="0295851F" w14:textId="77777777" w:rsidTr="00792953">
        <w:tc>
          <w:tcPr>
            <w:tcW w:w="3989" w:type="dxa"/>
            <w:shd w:val="clear" w:color="auto" w:fill="auto"/>
          </w:tcPr>
          <w:p w14:paraId="70512F3B" w14:textId="477C3A13" w:rsidR="00883500" w:rsidRPr="00355286" w:rsidRDefault="00883500" w:rsidP="00F355F4">
            <w:pPr>
              <w:spacing w:line="240" w:lineRule="auto"/>
              <w:ind w:left="440"/>
              <w:rPr>
                <w:rFonts w:cs="Arial"/>
                <w:sz w:val="18"/>
                <w:szCs w:val="18"/>
              </w:rPr>
            </w:pPr>
            <w:r w:rsidRPr="00355286">
              <w:rPr>
                <w:rFonts w:cs="Arial"/>
                <w:sz w:val="18"/>
                <w:szCs w:val="18"/>
              </w:rPr>
              <w:t xml:space="preserve">   Current</w:t>
            </w:r>
          </w:p>
        </w:tc>
        <w:tc>
          <w:tcPr>
            <w:tcW w:w="1368" w:type="dxa"/>
          </w:tcPr>
          <w:p w14:paraId="758DD4C1" w14:textId="77777777" w:rsidR="00883500" w:rsidRPr="00355286" w:rsidRDefault="00883500" w:rsidP="00F355F4">
            <w:pPr>
              <w:spacing w:line="240" w:lineRule="auto"/>
              <w:ind w:right="-72"/>
              <w:jc w:val="right"/>
              <w:rPr>
                <w:rFonts w:cs="Arial"/>
                <w:sz w:val="18"/>
                <w:szCs w:val="18"/>
                <w:lang w:val="en-US"/>
              </w:rPr>
            </w:pPr>
          </w:p>
        </w:tc>
        <w:tc>
          <w:tcPr>
            <w:tcW w:w="1368" w:type="dxa"/>
            <w:shd w:val="clear" w:color="auto" w:fill="auto"/>
          </w:tcPr>
          <w:p w14:paraId="5D27E6B9" w14:textId="4D221A22" w:rsidR="00883500" w:rsidRPr="00355286" w:rsidRDefault="00883500" w:rsidP="00F355F4">
            <w:pPr>
              <w:spacing w:line="240" w:lineRule="auto"/>
              <w:ind w:right="-72"/>
              <w:jc w:val="right"/>
              <w:rPr>
                <w:rFonts w:cs="Arial"/>
                <w:sz w:val="18"/>
                <w:szCs w:val="18"/>
                <w:lang w:val="en-US"/>
              </w:rPr>
            </w:pPr>
          </w:p>
        </w:tc>
        <w:tc>
          <w:tcPr>
            <w:tcW w:w="1368" w:type="dxa"/>
            <w:vAlign w:val="bottom"/>
          </w:tcPr>
          <w:p w14:paraId="5ECB35BA" w14:textId="77777777" w:rsidR="00883500" w:rsidRPr="00355286" w:rsidRDefault="00883500" w:rsidP="00F355F4">
            <w:pPr>
              <w:spacing w:line="240" w:lineRule="auto"/>
              <w:ind w:right="-72"/>
              <w:jc w:val="right"/>
              <w:rPr>
                <w:rFonts w:cs="Arial"/>
                <w:sz w:val="18"/>
                <w:szCs w:val="18"/>
                <w:lang w:val="en-US"/>
              </w:rPr>
            </w:pPr>
          </w:p>
        </w:tc>
        <w:tc>
          <w:tcPr>
            <w:tcW w:w="1368" w:type="dxa"/>
            <w:shd w:val="clear" w:color="auto" w:fill="auto"/>
            <w:vAlign w:val="bottom"/>
          </w:tcPr>
          <w:p w14:paraId="34D8F757" w14:textId="77777777" w:rsidR="00883500" w:rsidRPr="00355286" w:rsidRDefault="00883500" w:rsidP="00F355F4">
            <w:pPr>
              <w:spacing w:line="240" w:lineRule="auto"/>
              <w:ind w:right="-72"/>
              <w:jc w:val="right"/>
              <w:rPr>
                <w:rFonts w:cs="Arial"/>
                <w:sz w:val="18"/>
                <w:szCs w:val="18"/>
                <w:lang w:val="en-US"/>
              </w:rPr>
            </w:pPr>
          </w:p>
        </w:tc>
      </w:tr>
      <w:tr w:rsidR="00F05355" w:rsidRPr="00355286" w14:paraId="19849B6D" w14:textId="77777777" w:rsidTr="007D2649">
        <w:tc>
          <w:tcPr>
            <w:tcW w:w="3989" w:type="dxa"/>
            <w:shd w:val="clear" w:color="auto" w:fill="auto"/>
          </w:tcPr>
          <w:p w14:paraId="3D20B8CC" w14:textId="7FB3B9E6" w:rsidR="00F05355" w:rsidRPr="00355286" w:rsidRDefault="00F05355" w:rsidP="00F05355">
            <w:pPr>
              <w:spacing w:line="240" w:lineRule="auto"/>
              <w:ind w:left="440"/>
              <w:rPr>
                <w:rFonts w:cs="Arial"/>
                <w:sz w:val="18"/>
                <w:szCs w:val="18"/>
              </w:rPr>
            </w:pPr>
            <w:r w:rsidRPr="00355286">
              <w:rPr>
                <w:rFonts w:cs="Arial"/>
                <w:sz w:val="18"/>
                <w:szCs w:val="18"/>
              </w:rPr>
              <w:t xml:space="preserve">    - Unearned income (Note </w:t>
            </w:r>
            <w:r w:rsidR="002B26ED" w:rsidRPr="00355286">
              <w:rPr>
                <w:rFonts w:cs="Arial"/>
                <w:sz w:val="18"/>
                <w:szCs w:val="18"/>
              </w:rPr>
              <w:t>28</w:t>
            </w:r>
            <w:r w:rsidRPr="00355286">
              <w:rPr>
                <w:rFonts w:cs="Arial"/>
                <w:sz w:val="18"/>
                <w:szCs w:val="18"/>
              </w:rPr>
              <w:t>)</w:t>
            </w:r>
          </w:p>
        </w:tc>
        <w:tc>
          <w:tcPr>
            <w:tcW w:w="1368" w:type="dxa"/>
            <w:vAlign w:val="bottom"/>
          </w:tcPr>
          <w:p w14:paraId="2B5E4F57" w14:textId="32A5692C" w:rsidR="00F05355" w:rsidRPr="00355286" w:rsidRDefault="002B26ED" w:rsidP="00F05355">
            <w:pPr>
              <w:spacing w:line="240" w:lineRule="auto"/>
              <w:ind w:right="-72"/>
              <w:jc w:val="right"/>
              <w:rPr>
                <w:rFonts w:cs="Arial"/>
                <w:sz w:val="18"/>
                <w:szCs w:val="18"/>
              </w:rPr>
            </w:pPr>
            <w:r w:rsidRPr="00355286">
              <w:rPr>
                <w:rFonts w:cs="Arial"/>
                <w:sz w:val="18"/>
                <w:szCs w:val="18"/>
              </w:rPr>
              <w:t>7</w:t>
            </w:r>
            <w:r w:rsidR="00F05355" w:rsidRPr="00355286">
              <w:rPr>
                <w:rFonts w:cs="Arial"/>
                <w:sz w:val="18"/>
                <w:szCs w:val="18"/>
              </w:rPr>
              <w:t>,</w:t>
            </w:r>
            <w:r w:rsidRPr="00355286">
              <w:rPr>
                <w:rFonts w:cs="Arial"/>
                <w:sz w:val="18"/>
                <w:szCs w:val="18"/>
              </w:rPr>
              <w:t>143</w:t>
            </w:r>
            <w:r w:rsidR="00F05355" w:rsidRPr="00355286">
              <w:rPr>
                <w:rFonts w:cs="Arial"/>
                <w:sz w:val="18"/>
                <w:szCs w:val="18"/>
              </w:rPr>
              <w:t>.</w:t>
            </w:r>
            <w:r w:rsidRPr="00355286">
              <w:rPr>
                <w:rFonts w:cs="Arial"/>
                <w:sz w:val="18"/>
                <w:szCs w:val="18"/>
              </w:rPr>
              <w:t>60</w:t>
            </w:r>
          </w:p>
        </w:tc>
        <w:tc>
          <w:tcPr>
            <w:tcW w:w="1368" w:type="dxa"/>
            <w:shd w:val="clear" w:color="auto" w:fill="auto"/>
          </w:tcPr>
          <w:p w14:paraId="5C16964B" w14:textId="090E8061" w:rsidR="00F05355" w:rsidRPr="00355286" w:rsidRDefault="002B26ED" w:rsidP="00F05355">
            <w:pPr>
              <w:spacing w:line="240" w:lineRule="auto"/>
              <w:ind w:right="-72"/>
              <w:jc w:val="right"/>
              <w:rPr>
                <w:rFonts w:cs="Arial"/>
                <w:sz w:val="18"/>
                <w:szCs w:val="18"/>
                <w:lang w:val="en-US"/>
              </w:rPr>
            </w:pPr>
            <w:r w:rsidRPr="00355286">
              <w:rPr>
                <w:rFonts w:cs="Arial"/>
                <w:sz w:val="18"/>
                <w:szCs w:val="18"/>
              </w:rPr>
              <w:t>7</w:t>
            </w:r>
            <w:r w:rsidR="00F05355" w:rsidRPr="00355286">
              <w:rPr>
                <w:rFonts w:cs="Arial"/>
                <w:sz w:val="18"/>
                <w:szCs w:val="18"/>
              </w:rPr>
              <w:t>,</w:t>
            </w:r>
            <w:r w:rsidRPr="00355286">
              <w:rPr>
                <w:rFonts w:cs="Arial"/>
                <w:sz w:val="18"/>
                <w:szCs w:val="18"/>
              </w:rPr>
              <w:t>236</w:t>
            </w:r>
            <w:r w:rsidR="00F05355" w:rsidRPr="00355286">
              <w:rPr>
                <w:rFonts w:cs="Arial"/>
                <w:sz w:val="18"/>
                <w:szCs w:val="18"/>
              </w:rPr>
              <w:t>.</w:t>
            </w:r>
            <w:r w:rsidRPr="00355286">
              <w:rPr>
                <w:rFonts w:cs="Arial"/>
                <w:sz w:val="18"/>
                <w:szCs w:val="18"/>
              </w:rPr>
              <w:t>60</w:t>
            </w:r>
          </w:p>
        </w:tc>
        <w:tc>
          <w:tcPr>
            <w:tcW w:w="1368" w:type="dxa"/>
            <w:vAlign w:val="bottom"/>
          </w:tcPr>
          <w:p w14:paraId="6990A558" w14:textId="032D6F3C" w:rsidR="00F05355" w:rsidRPr="00355286" w:rsidRDefault="002B26ED" w:rsidP="00F05355">
            <w:pPr>
              <w:spacing w:line="240" w:lineRule="auto"/>
              <w:ind w:right="-72"/>
              <w:jc w:val="right"/>
              <w:rPr>
                <w:rFonts w:cs="Arial"/>
                <w:sz w:val="18"/>
                <w:szCs w:val="18"/>
                <w:lang w:val="en-US"/>
              </w:rPr>
            </w:pPr>
            <w:r w:rsidRPr="00355286">
              <w:rPr>
                <w:rFonts w:cs="Arial"/>
                <w:sz w:val="18"/>
                <w:szCs w:val="18"/>
              </w:rPr>
              <w:t>162</w:t>
            </w:r>
            <w:r w:rsidR="00F05355" w:rsidRPr="00355286">
              <w:rPr>
                <w:rFonts w:cs="Arial"/>
                <w:sz w:val="18"/>
                <w:szCs w:val="18"/>
                <w:lang w:val="en-US"/>
              </w:rPr>
              <w:t>.</w:t>
            </w:r>
            <w:r w:rsidRPr="00355286">
              <w:rPr>
                <w:rFonts w:cs="Arial"/>
                <w:sz w:val="18"/>
                <w:szCs w:val="18"/>
              </w:rPr>
              <w:t>35</w:t>
            </w:r>
          </w:p>
        </w:tc>
        <w:tc>
          <w:tcPr>
            <w:tcW w:w="1368" w:type="dxa"/>
            <w:shd w:val="clear" w:color="auto" w:fill="auto"/>
          </w:tcPr>
          <w:p w14:paraId="6D240299" w14:textId="1DE77056" w:rsidR="00F05355" w:rsidRPr="00355286" w:rsidRDefault="002B26ED" w:rsidP="00F05355">
            <w:pPr>
              <w:spacing w:line="240" w:lineRule="auto"/>
              <w:ind w:right="-72"/>
              <w:jc w:val="right"/>
              <w:rPr>
                <w:rFonts w:cs="Arial"/>
                <w:sz w:val="18"/>
                <w:szCs w:val="18"/>
                <w:lang w:val="en-US"/>
              </w:rPr>
            </w:pPr>
            <w:r w:rsidRPr="00355286">
              <w:rPr>
                <w:rFonts w:cs="Arial"/>
                <w:sz w:val="18"/>
                <w:szCs w:val="18"/>
              </w:rPr>
              <w:t>251</w:t>
            </w:r>
            <w:r w:rsidR="00F05355" w:rsidRPr="00355286">
              <w:rPr>
                <w:rFonts w:cs="Arial"/>
                <w:sz w:val="18"/>
                <w:szCs w:val="18"/>
              </w:rPr>
              <w:t>.</w:t>
            </w:r>
            <w:r w:rsidRPr="00355286">
              <w:rPr>
                <w:rFonts w:cs="Arial"/>
                <w:sz w:val="18"/>
                <w:szCs w:val="18"/>
              </w:rPr>
              <w:t>55</w:t>
            </w:r>
          </w:p>
        </w:tc>
      </w:tr>
      <w:tr w:rsidR="00F05355" w:rsidRPr="00355286" w14:paraId="05F46735" w14:textId="77777777" w:rsidTr="00883500">
        <w:tc>
          <w:tcPr>
            <w:tcW w:w="3989" w:type="dxa"/>
            <w:shd w:val="clear" w:color="auto" w:fill="auto"/>
          </w:tcPr>
          <w:p w14:paraId="0F4B512F" w14:textId="552C7994" w:rsidR="00F05355" w:rsidRPr="00355286" w:rsidRDefault="00F05355" w:rsidP="00F05355">
            <w:pPr>
              <w:spacing w:line="240" w:lineRule="auto"/>
              <w:ind w:left="440"/>
              <w:rPr>
                <w:rFonts w:cs="Arial"/>
                <w:sz w:val="18"/>
                <w:szCs w:val="18"/>
                <w:u w:val="single"/>
              </w:rPr>
            </w:pPr>
            <w:r w:rsidRPr="00355286">
              <w:rPr>
                <w:rFonts w:cs="Arial"/>
                <w:sz w:val="18"/>
                <w:szCs w:val="18"/>
              </w:rPr>
              <w:t xml:space="preserve">    - Others</w:t>
            </w:r>
          </w:p>
        </w:tc>
        <w:tc>
          <w:tcPr>
            <w:tcW w:w="1368" w:type="dxa"/>
            <w:tcBorders>
              <w:bottom w:val="single" w:sz="4" w:space="0" w:color="auto"/>
            </w:tcBorders>
          </w:tcPr>
          <w:p w14:paraId="57762E79" w14:textId="4D50C740" w:rsidR="00F05355" w:rsidRPr="00355286" w:rsidRDefault="002B26ED" w:rsidP="00F05355">
            <w:pPr>
              <w:spacing w:line="240" w:lineRule="auto"/>
              <w:ind w:right="-72"/>
              <w:jc w:val="right"/>
              <w:rPr>
                <w:rFonts w:cs="Arial"/>
                <w:sz w:val="18"/>
                <w:szCs w:val="18"/>
              </w:rPr>
            </w:pPr>
            <w:r w:rsidRPr="00355286">
              <w:rPr>
                <w:rFonts w:cs="Arial"/>
                <w:sz w:val="18"/>
                <w:szCs w:val="18"/>
              </w:rPr>
              <w:t>10</w:t>
            </w:r>
            <w:r w:rsidR="00F05355" w:rsidRPr="00355286">
              <w:rPr>
                <w:rFonts w:cs="Arial"/>
                <w:sz w:val="18"/>
                <w:szCs w:val="18"/>
              </w:rPr>
              <w:t>.</w:t>
            </w:r>
            <w:r w:rsidRPr="00355286">
              <w:rPr>
                <w:rFonts w:cs="Arial"/>
                <w:sz w:val="18"/>
                <w:szCs w:val="18"/>
              </w:rPr>
              <w:t>67</w:t>
            </w:r>
          </w:p>
        </w:tc>
        <w:tc>
          <w:tcPr>
            <w:tcW w:w="1368" w:type="dxa"/>
            <w:tcBorders>
              <w:bottom w:val="single" w:sz="4" w:space="0" w:color="auto"/>
            </w:tcBorders>
            <w:shd w:val="clear" w:color="auto" w:fill="auto"/>
          </w:tcPr>
          <w:p w14:paraId="6BE1ACD9" w14:textId="092E925E" w:rsidR="00F05355" w:rsidRPr="00355286" w:rsidRDefault="002B26ED" w:rsidP="00F05355">
            <w:pPr>
              <w:spacing w:line="240" w:lineRule="auto"/>
              <w:ind w:right="-72"/>
              <w:jc w:val="right"/>
              <w:rPr>
                <w:rFonts w:cs="Arial"/>
                <w:sz w:val="18"/>
                <w:szCs w:val="18"/>
                <w:lang w:val="en-US"/>
              </w:rPr>
            </w:pPr>
            <w:r w:rsidRPr="00355286">
              <w:rPr>
                <w:rFonts w:cs="Arial"/>
                <w:sz w:val="18"/>
                <w:szCs w:val="18"/>
              </w:rPr>
              <w:t>49</w:t>
            </w:r>
            <w:r w:rsidR="00F05355" w:rsidRPr="00355286">
              <w:rPr>
                <w:rFonts w:cs="Arial"/>
                <w:sz w:val="18"/>
                <w:szCs w:val="18"/>
              </w:rPr>
              <w:t>.</w:t>
            </w:r>
            <w:r w:rsidRPr="00355286">
              <w:rPr>
                <w:rFonts w:cs="Arial"/>
                <w:sz w:val="18"/>
                <w:szCs w:val="18"/>
              </w:rPr>
              <w:t>82</w:t>
            </w:r>
          </w:p>
        </w:tc>
        <w:tc>
          <w:tcPr>
            <w:tcW w:w="1368" w:type="dxa"/>
            <w:tcBorders>
              <w:bottom w:val="single" w:sz="4" w:space="0" w:color="auto"/>
            </w:tcBorders>
            <w:vAlign w:val="bottom"/>
          </w:tcPr>
          <w:p w14:paraId="4BB0F951" w14:textId="44780A97" w:rsidR="00F05355" w:rsidRPr="00355286" w:rsidRDefault="00F05355" w:rsidP="00F05355">
            <w:pPr>
              <w:spacing w:line="240" w:lineRule="auto"/>
              <w:ind w:right="-72"/>
              <w:jc w:val="center"/>
              <w:rPr>
                <w:rFonts w:cs="Arial"/>
                <w:sz w:val="18"/>
                <w:szCs w:val="18"/>
                <w:lang w:val="en-US"/>
              </w:rPr>
            </w:pPr>
            <w:r w:rsidRPr="00355286">
              <w:rPr>
                <w:rFonts w:cs="Arial"/>
                <w:sz w:val="18"/>
                <w:szCs w:val="18"/>
                <w:lang w:val="en-US"/>
              </w:rPr>
              <w:t>-</w:t>
            </w:r>
          </w:p>
        </w:tc>
        <w:tc>
          <w:tcPr>
            <w:tcW w:w="1368" w:type="dxa"/>
            <w:tcBorders>
              <w:bottom w:val="single" w:sz="4" w:space="0" w:color="auto"/>
            </w:tcBorders>
            <w:shd w:val="clear" w:color="auto" w:fill="auto"/>
          </w:tcPr>
          <w:p w14:paraId="5F597543" w14:textId="3392764D" w:rsidR="00F05355" w:rsidRPr="00355286" w:rsidRDefault="00F05355" w:rsidP="00F05355">
            <w:pPr>
              <w:spacing w:line="240" w:lineRule="auto"/>
              <w:ind w:right="-72"/>
              <w:jc w:val="center"/>
              <w:rPr>
                <w:rFonts w:cs="Arial"/>
                <w:sz w:val="18"/>
                <w:szCs w:val="18"/>
                <w:lang w:val="en-US"/>
              </w:rPr>
            </w:pPr>
            <w:r w:rsidRPr="00355286">
              <w:rPr>
                <w:rFonts w:cs="Arial"/>
                <w:sz w:val="18"/>
                <w:szCs w:val="18"/>
              </w:rPr>
              <w:t>-</w:t>
            </w:r>
          </w:p>
        </w:tc>
      </w:tr>
      <w:tr w:rsidR="00F05355" w:rsidRPr="00355286" w14:paraId="6590FD6C" w14:textId="77777777" w:rsidTr="00883500">
        <w:tc>
          <w:tcPr>
            <w:tcW w:w="3989" w:type="dxa"/>
            <w:shd w:val="clear" w:color="auto" w:fill="auto"/>
          </w:tcPr>
          <w:p w14:paraId="08F7FD54" w14:textId="77777777" w:rsidR="00F05355" w:rsidRPr="00355286" w:rsidRDefault="00F05355" w:rsidP="00F05355">
            <w:pPr>
              <w:spacing w:line="240" w:lineRule="auto"/>
              <w:ind w:left="440"/>
              <w:rPr>
                <w:rFonts w:cs="Arial"/>
                <w:sz w:val="18"/>
                <w:szCs w:val="18"/>
              </w:rPr>
            </w:pPr>
          </w:p>
        </w:tc>
        <w:tc>
          <w:tcPr>
            <w:tcW w:w="1368" w:type="dxa"/>
            <w:tcBorders>
              <w:top w:val="single" w:sz="4" w:space="0" w:color="auto"/>
            </w:tcBorders>
          </w:tcPr>
          <w:p w14:paraId="2CBE31A5" w14:textId="77777777" w:rsidR="00F05355" w:rsidRPr="00355286" w:rsidRDefault="00F05355" w:rsidP="00F05355">
            <w:pPr>
              <w:spacing w:line="240" w:lineRule="auto"/>
              <w:ind w:right="-72"/>
              <w:jc w:val="right"/>
              <w:rPr>
                <w:rFonts w:cs="Arial"/>
                <w:sz w:val="18"/>
                <w:szCs w:val="18"/>
              </w:rPr>
            </w:pPr>
          </w:p>
        </w:tc>
        <w:tc>
          <w:tcPr>
            <w:tcW w:w="1368" w:type="dxa"/>
            <w:tcBorders>
              <w:top w:val="single" w:sz="4" w:space="0" w:color="auto"/>
            </w:tcBorders>
            <w:shd w:val="clear" w:color="auto" w:fill="auto"/>
          </w:tcPr>
          <w:p w14:paraId="17834E47" w14:textId="77777777" w:rsidR="00F05355" w:rsidRPr="00355286" w:rsidRDefault="00F05355" w:rsidP="00F05355">
            <w:pPr>
              <w:spacing w:line="240" w:lineRule="auto"/>
              <w:ind w:right="-72"/>
              <w:jc w:val="right"/>
              <w:rPr>
                <w:rFonts w:cs="Arial"/>
                <w:sz w:val="18"/>
                <w:szCs w:val="18"/>
              </w:rPr>
            </w:pPr>
          </w:p>
        </w:tc>
        <w:tc>
          <w:tcPr>
            <w:tcW w:w="1368" w:type="dxa"/>
            <w:tcBorders>
              <w:top w:val="single" w:sz="4" w:space="0" w:color="auto"/>
            </w:tcBorders>
            <w:vAlign w:val="bottom"/>
          </w:tcPr>
          <w:p w14:paraId="235EAA46" w14:textId="77777777" w:rsidR="00F05355" w:rsidRPr="00355286" w:rsidRDefault="00F05355" w:rsidP="00F05355">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1B706EA" w14:textId="77777777" w:rsidR="00F05355" w:rsidRPr="00355286" w:rsidRDefault="00F05355" w:rsidP="00F05355">
            <w:pPr>
              <w:spacing w:line="240" w:lineRule="auto"/>
              <w:ind w:right="-72"/>
              <w:jc w:val="right"/>
              <w:rPr>
                <w:rFonts w:cs="Arial"/>
                <w:sz w:val="18"/>
                <w:szCs w:val="18"/>
                <w:lang w:val="en-US"/>
              </w:rPr>
            </w:pPr>
          </w:p>
        </w:tc>
      </w:tr>
      <w:tr w:rsidR="00F05355" w:rsidRPr="00355286" w14:paraId="5973496A" w14:textId="77777777" w:rsidTr="00883500">
        <w:tc>
          <w:tcPr>
            <w:tcW w:w="3989" w:type="dxa"/>
            <w:shd w:val="clear" w:color="auto" w:fill="auto"/>
          </w:tcPr>
          <w:p w14:paraId="4B235330" w14:textId="57D7E8FC" w:rsidR="00F05355" w:rsidRPr="00355286" w:rsidRDefault="00FC6196" w:rsidP="00F05355">
            <w:pPr>
              <w:spacing w:line="240" w:lineRule="auto"/>
              <w:ind w:left="440"/>
              <w:rPr>
                <w:rFonts w:cs="Arial"/>
                <w:sz w:val="18"/>
                <w:szCs w:val="18"/>
              </w:rPr>
            </w:pPr>
            <w:r w:rsidRPr="00355286">
              <w:rPr>
                <w:rFonts w:cs="Arial"/>
                <w:b/>
                <w:bCs/>
                <w:sz w:val="18"/>
                <w:szCs w:val="18"/>
              </w:rPr>
              <w:t>Total contract liabilities</w:t>
            </w:r>
          </w:p>
        </w:tc>
        <w:tc>
          <w:tcPr>
            <w:tcW w:w="1368" w:type="dxa"/>
            <w:tcBorders>
              <w:bottom w:val="single" w:sz="4" w:space="0" w:color="auto"/>
            </w:tcBorders>
          </w:tcPr>
          <w:p w14:paraId="253B30A1" w14:textId="3A154079" w:rsidR="00F05355" w:rsidRPr="00355286" w:rsidRDefault="002B26ED" w:rsidP="00F05355">
            <w:pPr>
              <w:spacing w:line="240" w:lineRule="auto"/>
              <w:ind w:right="-72"/>
              <w:jc w:val="right"/>
              <w:rPr>
                <w:rFonts w:cs="Arial"/>
                <w:sz w:val="18"/>
                <w:szCs w:val="18"/>
              </w:rPr>
            </w:pPr>
            <w:r w:rsidRPr="00355286">
              <w:rPr>
                <w:rFonts w:cs="Arial"/>
                <w:sz w:val="18"/>
                <w:szCs w:val="18"/>
              </w:rPr>
              <w:t>7</w:t>
            </w:r>
            <w:r w:rsidR="00F05355" w:rsidRPr="00355286">
              <w:rPr>
                <w:rFonts w:cs="Arial"/>
                <w:sz w:val="18"/>
                <w:szCs w:val="18"/>
              </w:rPr>
              <w:t>,</w:t>
            </w:r>
            <w:r w:rsidRPr="00355286">
              <w:rPr>
                <w:rFonts w:cs="Arial"/>
                <w:sz w:val="18"/>
                <w:szCs w:val="18"/>
              </w:rPr>
              <w:t>154</w:t>
            </w:r>
            <w:r w:rsidR="00F05355" w:rsidRPr="00355286">
              <w:rPr>
                <w:rFonts w:cs="Arial"/>
                <w:sz w:val="18"/>
                <w:szCs w:val="18"/>
              </w:rPr>
              <w:t>.</w:t>
            </w:r>
            <w:r w:rsidRPr="00355286">
              <w:rPr>
                <w:rFonts w:cs="Arial"/>
                <w:sz w:val="18"/>
                <w:szCs w:val="18"/>
              </w:rPr>
              <w:t>27</w:t>
            </w:r>
          </w:p>
        </w:tc>
        <w:tc>
          <w:tcPr>
            <w:tcW w:w="1368" w:type="dxa"/>
            <w:tcBorders>
              <w:bottom w:val="single" w:sz="4" w:space="0" w:color="auto"/>
            </w:tcBorders>
            <w:shd w:val="clear" w:color="auto" w:fill="auto"/>
          </w:tcPr>
          <w:p w14:paraId="6AC5624F" w14:textId="5EEA5E47" w:rsidR="00F05355" w:rsidRPr="00355286" w:rsidRDefault="002B26ED" w:rsidP="00F05355">
            <w:pPr>
              <w:spacing w:line="240" w:lineRule="auto"/>
              <w:ind w:right="-72"/>
              <w:jc w:val="right"/>
              <w:rPr>
                <w:rFonts w:cs="Arial"/>
                <w:sz w:val="18"/>
                <w:szCs w:val="18"/>
              </w:rPr>
            </w:pPr>
            <w:r w:rsidRPr="00355286">
              <w:rPr>
                <w:rFonts w:cs="Arial"/>
                <w:sz w:val="18"/>
                <w:szCs w:val="18"/>
              </w:rPr>
              <w:t>7</w:t>
            </w:r>
            <w:r w:rsidR="00F05355" w:rsidRPr="00355286">
              <w:rPr>
                <w:rFonts w:cs="Arial"/>
                <w:sz w:val="18"/>
                <w:szCs w:val="18"/>
              </w:rPr>
              <w:t>,</w:t>
            </w:r>
            <w:r w:rsidRPr="00355286">
              <w:rPr>
                <w:rFonts w:cs="Arial"/>
                <w:sz w:val="18"/>
                <w:szCs w:val="18"/>
              </w:rPr>
              <w:t>286</w:t>
            </w:r>
            <w:r w:rsidR="00F05355" w:rsidRPr="00355286">
              <w:rPr>
                <w:rFonts w:cs="Arial"/>
                <w:sz w:val="18"/>
                <w:szCs w:val="18"/>
              </w:rPr>
              <w:t>.</w:t>
            </w:r>
            <w:r w:rsidRPr="00355286">
              <w:rPr>
                <w:rFonts w:cs="Arial"/>
                <w:sz w:val="18"/>
                <w:szCs w:val="18"/>
              </w:rPr>
              <w:t>42</w:t>
            </w:r>
          </w:p>
        </w:tc>
        <w:tc>
          <w:tcPr>
            <w:tcW w:w="1368" w:type="dxa"/>
            <w:tcBorders>
              <w:bottom w:val="single" w:sz="4" w:space="0" w:color="auto"/>
            </w:tcBorders>
            <w:vAlign w:val="bottom"/>
          </w:tcPr>
          <w:p w14:paraId="31595807" w14:textId="3F327584" w:rsidR="00F05355" w:rsidRPr="00355286" w:rsidRDefault="002B26ED" w:rsidP="00F05355">
            <w:pPr>
              <w:spacing w:line="240" w:lineRule="auto"/>
              <w:ind w:right="-72"/>
              <w:jc w:val="right"/>
              <w:rPr>
                <w:rFonts w:cs="Arial"/>
                <w:sz w:val="18"/>
                <w:szCs w:val="18"/>
                <w:lang w:val="en-US"/>
              </w:rPr>
            </w:pPr>
            <w:r w:rsidRPr="00355286">
              <w:rPr>
                <w:rFonts w:cs="Arial"/>
                <w:sz w:val="18"/>
                <w:szCs w:val="18"/>
              </w:rPr>
              <w:t>162</w:t>
            </w:r>
            <w:r w:rsidR="00F05355" w:rsidRPr="00355286">
              <w:rPr>
                <w:rFonts w:cs="Arial"/>
                <w:sz w:val="18"/>
                <w:szCs w:val="18"/>
                <w:lang w:val="en-US"/>
              </w:rPr>
              <w:t>.</w:t>
            </w:r>
            <w:r w:rsidRPr="00355286">
              <w:rPr>
                <w:rFonts w:cs="Arial"/>
                <w:sz w:val="18"/>
                <w:szCs w:val="18"/>
              </w:rPr>
              <w:t>35</w:t>
            </w:r>
          </w:p>
        </w:tc>
        <w:tc>
          <w:tcPr>
            <w:tcW w:w="1368" w:type="dxa"/>
            <w:tcBorders>
              <w:bottom w:val="single" w:sz="4" w:space="0" w:color="auto"/>
            </w:tcBorders>
            <w:shd w:val="clear" w:color="auto" w:fill="auto"/>
          </w:tcPr>
          <w:p w14:paraId="4B92CA9A" w14:textId="5F26177A" w:rsidR="00F05355" w:rsidRPr="00355286" w:rsidRDefault="002B26ED" w:rsidP="00F05355">
            <w:pPr>
              <w:spacing w:line="240" w:lineRule="auto"/>
              <w:ind w:right="-72"/>
              <w:jc w:val="right"/>
              <w:rPr>
                <w:rFonts w:cs="Arial"/>
                <w:sz w:val="18"/>
                <w:szCs w:val="18"/>
                <w:lang w:val="en-US"/>
              </w:rPr>
            </w:pPr>
            <w:r w:rsidRPr="00355286">
              <w:rPr>
                <w:rFonts w:cs="Arial"/>
                <w:sz w:val="18"/>
                <w:szCs w:val="18"/>
              </w:rPr>
              <w:t>251</w:t>
            </w:r>
            <w:r w:rsidR="00F05355" w:rsidRPr="00355286">
              <w:rPr>
                <w:rFonts w:cs="Arial"/>
                <w:sz w:val="18"/>
                <w:szCs w:val="18"/>
              </w:rPr>
              <w:t>.</w:t>
            </w:r>
            <w:r w:rsidRPr="00355286">
              <w:rPr>
                <w:rFonts w:cs="Arial"/>
                <w:sz w:val="18"/>
                <w:szCs w:val="18"/>
              </w:rPr>
              <w:t>55</w:t>
            </w:r>
          </w:p>
        </w:tc>
      </w:tr>
    </w:tbl>
    <w:p w14:paraId="4D1F2CBB" w14:textId="2C23CD6C" w:rsidR="00B254A5" w:rsidRPr="00355286" w:rsidRDefault="00B254A5" w:rsidP="00F355F4">
      <w:pPr>
        <w:spacing w:line="240" w:lineRule="auto"/>
        <w:rPr>
          <w:rFonts w:cs="Arial"/>
          <w:sz w:val="18"/>
          <w:szCs w:val="18"/>
          <w:lang w:val="en-US"/>
        </w:rPr>
      </w:pPr>
    </w:p>
    <w:p w14:paraId="3270F1BC" w14:textId="012658F4" w:rsidR="0016449C" w:rsidRPr="00355286" w:rsidRDefault="0016449C" w:rsidP="00F355F4">
      <w:pPr>
        <w:spacing w:line="240" w:lineRule="auto"/>
        <w:rPr>
          <w:rFonts w:cs="Arial"/>
          <w:sz w:val="18"/>
          <w:szCs w:val="18"/>
          <w:lang w:val="en-US"/>
        </w:rPr>
      </w:pPr>
    </w:p>
    <w:p w14:paraId="65BE2ADA" w14:textId="4B096BAA" w:rsidR="00F511CB" w:rsidRPr="00355286" w:rsidRDefault="002B26ED" w:rsidP="00F355F4">
      <w:pPr>
        <w:spacing w:line="240" w:lineRule="auto"/>
        <w:ind w:left="540" w:hanging="540"/>
        <w:jc w:val="thaiDistribute"/>
        <w:rPr>
          <w:rFonts w:eastAsia="Arial Unicode MS" w:cs="Arial"/>
          <w:b/>
          <w:bCs/>
          <w:sz w:val="18"/>
          <w:szCs w:val="18"/>
          <w:cs/>
        </w:rPr>
      </w:pPr>
      <w:r w:rsidRPr="00355286">
        <w:rPr>
          <w:rFonts w:eastAsia="Arial Unicode MS" w:cs="Arial"/>
          <w:b/>
          <w:bCs/>
          <w:sz w:val="18"/>
          <w:szCs w:val="18"/>
        </w:rPr>
        <w:t>40</w:t>
      </w:r>
      <w:r w:rsidR="00F511CB" w:rsidRPr="00355286">
        <w:rPr>
          <w:rFonts w:eastAsia="Arial Unicode MS" w:cs="Arial"/>
          <w:b/>
          <w:bCs/>
          <w:sz w:val="18"/>
          <w:szCs w:val="18"/>
          <w:cs/>
        </w:rPr>
        <w:tab/>
      </w:r>
      <w:r w:rsidR="00F511CB" w:rsidRPr="00355286">
        <w:rPr>
          <w:rFonts w:eastAsia="Arial Unicode MS" w:cs="Arial"/>
          <w:b/>
          <w:bCs/>
          <w:sz w:val="18"/>
          <w:szCs w:val="18"/>
        </w:rPr>
        <w:t>Commitments and contingent liabilities</w:t>
      </w:r>
    </w:p>
    <w:p w14:paraId="36872396" w14:textId="77777777" w:rsidR="00823C24" w:rsidRPr="00355286" w:rsidRDefault="00823C24" w:rsidP="00F355F4">
      <w:pPr>
        <w:pStyle w:val="ListParagraph"/>
        <w:spacing w:after="0" w:line="240" w:lineRule="auto"/>
        <w:ind w:left="540" w:hanging="540"/>
        <w:jc w:val="both"/>
        <w:rPr>
          <w:rFonts w:ascii="Arial" w:eastAsia="Arial Unicode MS" w:hAnsi="Arial" w:cs="Arial"/>
          <w:b/>
          <w:bCs/>
          <w:sz w:val="18"/>
          <w:szCs w:val="18"/>
        </w:rPr>
      </w:pPr>
    </w:p>
    <w:p w14:paraId="796D0555" w14:textId="5DC8721A" w:rsidR="00823C24" w:rsidRPr="00355286" w:rsidRDefault="002B26ED" w:rsidP="00F355F4">
      <w:pPr>
        <w:pStyle w:val="ListParagraph"/>
        <w:spacing w:after="0" w:line="240" w:lineRule="auto"/>
        <w:ind w:left="540" w:hanging="540"/>
        <w:jc w:val="both"/>
        <w:rPr>
          <w:rFonts w:ascii="Arial" w:eastAsia="Arial Unicode MS" w:hAnsi="Arial" w:cs="Arial"/>
          <w:b/>
          <w:bCs/>
          <w:sz w:val="18"/>
          <w:szCs w:val="18"/>
        </w:rPr>
      </w:pPr>
      <w:r w:rsidRPr="00355286">
        <w:rPr>
          <w:rFonts w:ascii="Arial" w:eastAsia="Arial Unicode MS" w:hAnsi="Arial" w:cs="Arial"/>
          <w:b/>
          <w:bCs/>
          <w:sz w:val="18"/>
          <w:szCs w:val="18"/>
          <w:lang w:val="en-GB"/>
        </w:rPr>
        <w:t>40</w:t>
      </w:r>
      <w:r w:rsidR="00823C24" w:rsidRPr="00355286">
        <w:rPr>
          <w:rFonts w:ascii="Arial" w:eastAsia="Arial Unicode MS" w:hAnsi="Arial" w:cs="Arial"/>
          <w:b/>
          <w:bCs/>
          <w:sz w:val="18"/>
          <w:szCs w:val="18"/>
        </w:rPr>
        <w:t>.</w:t>
      </w:r>
      <w:r w:rsidRPr="00355286">
        <w:rPr>
          <w:rFonts w:ascii="Arial" w:eastAsia="Arial Unicode MS" w:hAnsi="Arial" w:cs="Arial"/>
          <w:b/>
          <w:bCs/>
          <w:sz w:val="18"/>
          <w:szCs w:val="18"/>
          <w:lang w:val="en-GB"/>
        </w:rPr>
        <w:t>1</w:t>
      </w:r>
      <w:r w:rsidR="00823C24" w:rsidRPr="00355286">
        <w:rPr>
          <w:rFonts w:ascii="Arial" w:eastAsia="Arial Unicode MS" w:hAnsi="Arial" w:cs="Arial"/>
          <w:b/>
          <w:bCs/>
          <w:sz w:val="18"/>
          <w:szCs w:val="18"/>
          <w:cs/>
        </w:rPr>
        <w:tab/>
      </w:r>
      <w:r w:rsidR="00823C24" w:rsidRPr="00355286">
        <w:rPr>
          <w:rFonts w:ascii="Arial" w:eastAsia="Arial Unicode MS" w:hAnsi="Arial" w:cs="Arial"/>
          <w:b/>
          <w:bCs/>
          <w:sz w:val="18"/>
          <w:szCs w:val="18"/>
        </w:rPr>
        <w:t>Collateral</w:t>
      </w:r>
    </w:p>
    <w:p w14:paraId="667297E5" w14:textId="77777777" w:rsidR="00823C24" w:rsidRPr="00355286" w:rsidRDefault="00823C24" w:rsidP="00F355F4">
      <w:pPr>
        <w:tabs>
          <w:tab w:val="left" w:pos="1080"/>
        </w:tabs>
        <w:spacing w:line="240" w:lineRule="auto"/>
        <w:ind w:left="540"/>
        <w:rPr>
          <w:rFonts w:eastAsia="Arial Unicode MS"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0496B970" w14:textId="77777777" w:rsidTr="0011407F">
        <w:tc>
          <w:tcPr>
            <w:tcW w:w="3989" w:type="dxa"/>
            <w:shd w:val="clear" w:color="auto" w:fill="auto"/>
          </w:tcPr>
          <w:p w14:paraId="6FC6F7ED" w14:textId="77777777" w:rsidR="00883500" w:rsidRPr="00355286" w:rsidRDefault="00883500" w:rsidP="00F355F4">
            <w:pPr>
              <w:spacing w:line="240" w:lineRule="auto"/>
              <w:ind w:left="440"/>
              <w:jc w:val="both"/>
              <w:rPr>
                <w:rFonts w:cs="Arial"/>
                <w:b/>
                <w:bCs/>
                <w:sz w:val="18"/>
                <w:szCs w:val="18"/>
                <w:lang w:val="en-US"/>
              </w:rPr>
            </w:pPr>
          </w:p>
        </w:tc>
        <w:tc>
          <w:tcPr>
            <w:tcW w:w="2736" w:type="dxa"/>
            <w:gridSpan w:val="2"/>
            <w:vAlign w:val="bottom"/>
          </w:tcPr>
          <w:p w14:paraId="3F223D34"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1F92C258"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vAlign w:val="bottom"/>
          </w:tcPr>
          <w:p w14:paraId="5C366443"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2DB14452" w14:textId="77777777" w:rsidR="00883500" w:rsidRPr="00355286" w:rsidRDefault="00883500"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3EBB68CC" w14:textId="77777777" w:rsidTr="00792953">
        <w:tc>
          <w:tcPr>
            <w:tcW w:w="3989" w:type="dxa"/>
            <w:shd w:val="clear" w:color="auto" w:fill="auto"/>
          </w:tcPr>
          <w:p w14:paraId="2554A148" w14:textId="1BE625B6" w:rsidR="00883500" w:rsidRPr="00355286" w:rsidRDefault="00883500" w:rsidP="00F355F4">
            <w:pPr>
              <w:spacing w:line="240" w:lineRule="auto"/>
              <w:ind w:left="440"/>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tcBorders>
              <w:top w:val="single" w:sz="4" w:space="0" w:color="auto"/>
            </w:tcBorders>
            <w:vAlign w:val="bottom"/>
          </w:tcPr>
          <w:p w14:paraId="3ABC0559" w14:textId="1D70D4E3" w:rsidR="00883500"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5A25F807" w14:textId="579F8CFB" w:rsidR="00883500"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7DA9166E" w14:textId="0198D0C7" w:rsidR="00883500"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5ACE7DC2" w14:textId="03D6488E" w:rsidR="00883500"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61985550" w14:textId="77777777" w:rsidTr="00792953">
        <w:tc>
          <w:tcPr>
            <w:tcW w:w="3989" w:type="dxa"/>
            <w:shd w:val="clear" w:color="auto" w:fill="auto"/>
          </w:tcPr>
          <w:p w14:paraId="36B03479" w14:textId="77777777" w:rsidR="00883500" w:rsidRPr="00355286" w:rsidRDefault="00883500" w:rsidP="00F355F4">
            <w:pPr>
              <w:spacing w:line="240" w:lineRule="auto"/>
              <w:ind w:left="440"/>
              <w:jc w:val="both"/>
              <w:rPr>
                <w:rFonts w:cs="Arial"/>
                <w:b/>
                <w:bCs/>
                <w:sz w:val="18"/>
                <w:szCs w:val="18"/>
                <w:lang w:val="en-US"/>
              </w:rPr>
            </w:pPr>
          </w:p>
        </w:tc>
        <w:tc>
          <w:tcPr>
            <w:tcW w:w="1368" w:type="dxa"/>
            <w:tcBorders>
              <w:bottom w:val="single" w:sz="4" w:space="0" w:color="auto"/>
            </w:tcBorders>
          </w:tcPr>
          <w:p w14:paraId="20D9E20C"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61C1A2E6" w14:textId="77777777" w:rsidR="00883500" w:rsidRPr="00355286" w:rsidRDefault="00883500"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5C9348C4"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195B60AC" w14:textId="77777777" w:rsidR="00883500" w:rsidRPr="00355286" w:rsidRDefault="00883500"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729327B1" w14:textId="77777777" w:rsidTr="00792953">
        <w:tc>
          <w:tcPr>
            <w:tcW w:w="3989" w:type="dxa"/>
            <w:shd w:val="clear" w:color="auto" w:fill="auto"/>
          </w:tcPr>
          <w:p w14:paraId="2C0DCC0F" w14:textId="77777777" w:rsidR="00883500" w:rsidRPr="00355286" w:rsidRDefault="00883500" w:rsidP="00F355F4">
            <w:pPr>
              <w:spacing w:line="240" w:lineRule="auto"/>
              <w:ind w:left="440"/>
              <w:jc w:val="both"/>
              <w:rPr>
                <w:rFonts w:cs="Arial"/>
                <w:b/>
                <w:bCs/>
                <w:sz w:val="18"/>
                <w:szCs w:val="18"/>
                <w:lang w:val="en-US"/>
              </w:rPr>
            </w:pPr>
          </w:p>
        </w:tc>
        <w:tc>
          <w:tcPr>
            <w:tcW w:w="1368" w:type="dxa"/>
            <w:tcBorders>
              <w:top w:val="single" w:sz="4" w:space="0" w:color="auto"/>
            </w:tcBorders>
          </w:tcPr>
          <w:p w14:paraId="285A27CE" w14:textId="77777777" w:rsidR="00883500" w:rsidRPr="00355286" w:rsidRDefault="00883500"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5B5C0D6" w14:textId="77777777" w:rsidR="00883500" w:rsidRPr="00355286" w:rsidRDefault="00883500" w:rsidP="00F355F4">
            <w:pPr>
              <w:spacing w:line="240" w:lineRule="auto"/>
              <w:ind w:right="-72"/>
              <w:jc w:val="right"/>
              <w:rPr>
                <w:rFonts w:cs="Arial"/>
                <w:sz w:val="18"/>
                <w:szCs w:val="18"/>
                <w:lang w:val="en-US"/>
              </w:rPr>
            </w:pPr>
          </w:p>
        </w:tc>
        <w:tc>
          <w:tcPr>
            <w:tcW w:w="1368" w:type="dxa"/>
            <w:tcBorders>
              <w:top w:val="single" w:sz="4" w:space="0" w:color="auto"/>
            </w:tcBorders>
          </w:tcPr>
          <w:p w14:paraId="48B391A8" w14:textId="77777777" w:rsidR="00883500" w:rsidRPr="00355286" w:rsidRDefault="00883500"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BE7B18D" w14:textId="77777777" w:rsidR="00883500" w:rsidRPr="00355286" w:rsidRDefault="00883500" w:rsidP="00F355F4">
            <w:pPr>
              <w:spacing w:line="240" w:lineRule="auto"/>
              <w:ind w:right="-72"/>
              <w:jc w:val="right"/>
              <w:rPr>
                <w:rFonts w:cs="Arial"/>
                <w:sz w:val="18"/>
                <w:szCs w:val="18"/>
                <w:lang w:val="en-US"/>
              </w:rPr>
            </w:pPr>
          </w:p>
        </w:tc>
      </w:tr>
      <w:tr w:rsidR="00883500" w:rsidRPr="00355286" w14:paraId="114F7DD3" w14:textId="77777777" w:rsidTr="00203616">
        <w:tc>
          <w:tcPr>
            <w:tcW w:w="3989" w:type="dxa"/>
            <w:shd w:val="clear" w:color="auto" w:fill="auto"/>
            <w:vAlign w:val="bottom"/>
          </w:tcPr>
          <w:p w14:paraId="1266975B" w14:textId="1DD43886" w:rsidR="00883500" w:rsidRPr="00355286" w:rsidRDefault="00883500" w:rsidP="00F355F4">
            <w:pPr>
              <w:spacing w:line="240" w:lineRule="auto"/>
              <w:ind w:left="440"/>
              <w:rPr>
                <w:rFonts w:cs="Arial"/>
                <w:sz w:val="18"/>
                <w:szCs w:val="18"/>
                <w:lang w:val="en-US"/>
              </w:rPr>
            </w:pPr>
            <w:r w:rsidRPr="00355286">
              <w:rPr>
                <w:rFonts w:cs="Arial"/>
                <w:sz w:val="18"/>
                <w:szCs w:val="18"/>
              </w:rPr>
              <w:t>Fixed and saving deposits</w:t>
            </w:r>
          </w:p>
        </w:tc>
        <w:tc>
          <w:tcPr>
            <w:tcW w:w="1368" w:type="dxa"/>
          </w:tcPr>
          <w:p w14:paraId="04C940D3" w14:textId="2906E99A" w:rsidR="00883500" w:rsidRPr="00355286" w:rsidRDefault="002B26ED" w:rsidP="00F355F4">
            <w:pPr>
              <w:spacing w:line="240" w:lineRule="auto"/>
              <w:ind w:right="-72"/>
              <w:jc w:val="right"/>
              <w:rPr>
                <w:rFonts w:cs="Arial"/>
                <w:sz w:val="18"/>
                <w:szCs w:val="18"/>
                <w:lang w:val="en-US"/>
              </w:rPr>
            </w:pPr>
            <w:r w:rsidRPr="00355286">
              <w:rPr>
                <w:rFonts w:cs="Arial"/>
                <w:sz w:val="18"/>
                <w:szCs w:val="18"/>
              </w:rPr>
              <w:t>41</w:t>
            </w:r>
            <w:r w:rsidR="00201885" w:rsidRPr="00355286">
              <w:rPr>
                <w:rFonts w:cs="Arial"/>
                <w:sz w:val="18"/>
                <w:szCs w:val="18"/>
                <w:lang w:val="en-US"/>
              </w:rPr>
              <w:t>.</w:t>
            </w:r>
            <w:r w:rsidRPr="00355286">
              <w:rPr>
                <w:rFonts w:cs="Arial"/>
                <w:sz w:val="18"/>
                <w:szCs w:val="18"/>
              </w:rPr>
              <w:t>24</w:t>
            </w:r>
          </w:p>
        </w:tc>
        <w:tc>
          <w:tcPr>
            <w:tcW w:w="1368" w:type="dxa"/>
            <w:shd w:val="clear" w:color="auto" w:fill="auto"/>
          </w:tcPr>
          <w:p w14:paraId="37C88C0F" w14:textId="3AF5FD68" w:rsidR="00883500" w:rsidRPr="00355286" w:rsidRDefault="002B26ED" w:rsidP="00F355F4">
            <w:pPr>
              <w:spacing w:line="240" w:lineRule="auto"/>
              <w:ind w:right="-72"/>
              <w:jc w:val="right"/>
              <w:rPr>
                <w:rFonts w:cs="Arial"/>
                <w:sz w:val="18"/>
                <w:szCs w:val="18"/>
                <w:lang w:val="en-US"/>
              </w:rPr>
            </w:pPr>
            <w:r w:rsidRPr="00355286">
              <w:rPr>
                <w:rFonts w:cs="Arial"/>
                <w:sz w:val="18"/>
                <w:szCs w:val="18"/>
              </w:rPr>
              <w:t>29</w:t>
            </w:r>
            <w:r w:rsidR="00883500" w:rsidRPr="00355286">
              <w:rPr>
                <w:rFonts w:cs="Arial"/>
                <w:sz w:val="18"/>
                <w:szCs w:val="18"/>
              </w:rPr>
              <w:t>.</w:t>
            </w:r>
            <w:r w:rsidRPr="00355286">
              <w:rPr>
                <w:rFonts w:cs="Arial"/>
                <w:sz w:val="18"/>
                <w:szCs w:val="18"/>
              </w:rPr>
              <w:t>22</w:t>
            </w:r>
          </w:p>
        </w:tc>
        <w:tc>
          <w:tcPr>
            <w:tcW w:w="1368" w:type="dxa"/>
            <w:vAlign w:val="bottom"/>
          </w:tcPr>
          <w:p w14:paraId="23B1F823" w14:textId="569AA089" w:rsidR="00883500" w:rsidRPr="00355286" w:rsidRDefault="002B26ED" w:rsidP="00F355F4">
            <w:pPr>
              <w:spacing w:line="240" w:lineRule="auto"/>
              <w:ind w:right="-72"/>
              <w:jc w:val="right"/>
              <w:rPr>
                <w:rFonts w:cs="Arial"/>
                <w:sz w:val="18"/>
                <w:szCs w:val="18"/>
                <w:lang w:val="en-US"/>
              </w:rPr>
            </w:pPr>
            <w:r w:rsidRPr="00355286">
              <w:rPr>
                <w:rFonts w:cs="Arial"/>
                <w:sz w:val="18"/>
                <w:szCs w:val="18"/>
              </w:rPr>
              <w:t>22</w:t>
            </w:r>
            <w:r w:rsidR="00201885" w:rsidRPr="00355286">
              <w:rPr>
                <w:rFonts w:cs="Arial"/>
                <w:sz w:val="18"/>
                <w:szCs w:val="18"/>
                <w:lang w:val="en-US"/>
              </w:rPr>
              <w:t>.</w:t>
            </w:r>
            <w:r w:rsidRPr="00355286">
              <w:rPr>
                <w:rFonts w:cs="Arial"/>
                <w:sz w:val="18"/>
                <w:szCs w:val="18"/>
              </w:rPr>
              <w:t>59</w:t>
            </w:r>
          </w:p>
        </w:tc>
        <w:tc>
          <w:tcPr>
            <w:tcW w:w="1368" w:type="dxa"/>
            <w:shd w:val="clear" w:color="auto" w:fill="auto"/>
          </w:tcPr>
          <w:p w14:paraId="7D8924A3" w14:textId="34BC6D0F" w:rsidR="00883500" w:rsidRPr="00355286" w:rsidRDefault="002B26ED" w:rsidP="00F355F4">
            <w:pPr>
              <w:spacing w:line="240" w:lineRule="auto"/>
              <w:ind w:right="-72"/>
              <w:jc w:val="right"/>
              <w:rPr>
                <w:rFonts w:cs="Arial"/>
                <w:sz w:val="18"/>
                <w:szCs w:val="18"/>
                <w:lang w:val="en-US"/>
              </w:rPr>
            </w:pPr>
            <w:r w:rsidRPr="00355286">
              <w:rPr>
                <w:rFonts w:cs="Arial"/>
                <w:sz w:val="18"/>
                <w:szCs w:val="18"/>
              </w:rPr>
              <w:t>13</w:t>
            </w:r>
            <w:r w:rsidR="00883500" w:rsidRPr="00355286">
              <w:rPr>
                <w:rFonts w:cs="Arial"/>
                <w:sz w:val="18"/>
                <w:szCs w:val="18"/>
              </w:rPr>
              <w:t>.</w:t>
            </w:r>
            <w:r w:rsidRPr="00355286">
              <w:rPr>
                <w:rFonts w:cs="Arial"/>
                <w:sz w:val="18"/>
                <w:szCs w:val="18"/>
              </w:rPr>
              <w:t>56</w:t>
            </w:r>
          </w:p>
        </w:tc>
      </w:tr>
    </w:tbl>
    <w:p w14:paraId="6A74ACC3" w14:textId="77777777" w:rsidR="00883500" w:rsidRPr="00355286" w:rsidRDefault="00883500" w:rsidP="00F355F4">
      <w:pPr>
        <w:tabs>
          <w:tab w:val="left" w:pos="1080"/>
        </w:tabs>
        <w:spacing w:line="240" w:lineRule="auto"/>
        <w:ind w:left="540"/>
        <w:rPr>
          <w:rFonts w:eastAsia="Arial Unicode MS" w:cs="Arial"/>
          <w:b/>
          <w:bCs/>
          <w:sz w:val="18"/>
          <w:szCs w:val="18"/>
        </w:rPr>
      </w:pPr>
    </w:p>
    <w:p w14:paraId="5A55DBE5" w14:textId="3288091D" w:rsidR="001E4671" w:rsidRPr="00355286" w:rsidRDefault="00823C24" w:rsidP="00F355F4">
      <w:pPr>
        <w:spacing w:line="240" w:lineRule="auto"/>
        <w:ind w:left="540"/>
        <w:jc w:val="both"/>
        <w:rPr>
          <w:rFonts w:cs="Arial"/>
          <w:spacing w:val="-4"/>
          <w:sz w:val="18"/>
          <w:szCs w:val="18"/>
        </w:rPr>
      </w:pPr>
      <w:r w:rsidRPr="00355286">
        <w:rPr>
          <w:rFonts w:cs="Arial"/>
          <w:spacing w:val="-4"/>
          <w:sz w:val="18"/>
          <w:szCs w:val="18"/>
        </w:rPr>
        <w:t xml:space="preserve">Under the terms of various agreements, the above assets have been pledged as collateral with the contracted parties. </w:t>
      </w:r>
    </w:p>
    <w:p w14:paraId="558047E6" w14:textId="77777777" w:rsidR="00823C24" w:rsidRPr="00355286" w:rsidRDefault="00823C24" w:rsidP="00F355F4">
      <w:pPr>
        <w:spacing w:line="240" w:lineRule="auto"/>
        <w:ind w:left="540"/>
        <w:jc w:val="both"/>
        <w:rPr>
          <w:rFonts w:cs="Arial"/>
          <w:spacing w:val="-4"/>
          <w:sz w:val="18"/>
          <w:szCs w:val="18"/>
        </w:rPr>
      </w:pPr>
    </w:p>
    <w:p w14:paraId="2AE1BC48" w14:textId="72D82633" w:rsidR="00823C24" w:rsidRPr="00355286" w:rsidRDefault="002B26ED" w:rsidP="00F355F4">
      <w:pPr>
        <w:tabs>
          <w:tab w:val="left" w:pos="540"/>
        </w:tabs>
        <w:spacing w:line="240" w:lineRule="auto"/>
        <w:ind w:left="540" w:hanging="540"/>
        <w:rPr>
          <w:rFonts w:eastAsia="Arial Unicode MS" w:cs="Arial"/>
          <w:b/>
          <w:bCs/>
          <w:sz w:val="18"/>
          <w:szCs w:val="18"/>
        </w:rPr>
      </w:pPr>
      <w:r w:rsidRPr="00355286">
        <w:rPr>
          <w:rFonts w:eastAsia="Arial Unicode MS" w:cs="Arial"/>
          <w:b/>
          <w:bCs/>
          <w:sz w:val="18"/>
          <w:szCs w:val="18"/>
        </w:rPr>
        <w:t>40</w:t>
      </w:r>
      <w:r w:rsidR="00823C24" w:rsidRPr="00355286">
        <w:rPr>
          <w:rFonts w:eastAsia="Arial Unicode MS" w:cs="Arial"/>
          <w:b/>
          <w:bCs/>
          <w:sz w:val="18"/>
          <w:szCs w:val="18"/>
        </w:rPr>
        <w:t>.</w:t>
      </w:r>
      <w:r w:rsidRPr="00355286">
        <w:rPr>
          <w:rFonts w:eastAsia="Arial Unicode MS" w:cs="Arial"/>
          <w:b/>
          <w:bCs/>
          <w:sz w:val="18"/>
          <w:szCs w:val="18"/>
        </w:rPr>
        <w:t>2</w:t>
      </w:r>
      <w:r w:rsidR="00823C24" w:rsidRPr="00355286">
        <w:rPr>
          <w:rFonts w:eastAsia="Arial Unicode MS" w:cs="Arial"/>
          <w:b/>
          <w:bCs/>
          <w:sz w:val="18"/>
          <w:szCs w:val="18"/>
          <w:cs/>
        </w:rPr>
        <w:tab/>
      </w:r>
      <w:r w:rsidR="00823C24" w:rsidRPr="00355286">
        <w:rPr>
          <w:rFonts w:eastAsia="Arial Unicode MS" w:cs="Arial"/>
          <w:b/>
          <w:bCs/>
          <w:sz w:val="18"/>
          <w:szCs w:val="18"/>
        </w:rPr>
        <w:t>Contingencies</w:t>
      </w:r>
    </w:p>
    <w:p w14:paraId="3100D2B3" w14:textId="77777777" w:rsidR="00823C24" w:rsidRPr="00355286" w:rsidRDefault="00823C24" w:rsidP="00F355F4">
      <w:pPr>
        <w:pStyle w:val="Footer"/>
        <w:tabs>
          <w:tab w:val="left" w:pos="1170"/>
        </w:tabs>
        <w:spacing w:line="240" w:lineRule="auto"/>
        <w:ind w:left="540"/>
        <w:rPr>
          <w:rFonts w:cs="Arial"/>
          <w:sz w:val="18"/>
          <w:szCs w:val="18"/>
        </w:rPr>
      </w:pPr>
    </w:p>
    <w:p w14:paraId="079FEDE1" w14:textId="77777777" w:rsidR="00823C24" w:rsidRPr="00355286" w:rsidRDefault="00823C24" w:rsidP="00F355F4">
      <w:pPr>
        <w:pStyle w:val="Footer"/>
        <w:tabs>
          <w:tab w:val="left" w:pos="1170"/>
        </w:tabs>
        <w:spacing w:line="240" w:lineRule="auto"/>
        <w:ind w:left="540"/>
        <w:rPr>
          <w:rFonts w:cs="Arial"/>
          <w:sz w:val="18"/>
          <w:szCs w:val="18"/>
        </w:rPr>
      </w:pPr>
      <w:r w:rsidRPr="00355286">
        <w:rPr>
          <w:rFonts w:cs="Arial"/>
          <w:sz w:val="18"/>
          <w:szCs w:val="18"/>
        </w:rPr>
        <w:t>The bank guarantees provided by banks on behalf of the Group are as follows</w:t>
      </w:r>
      <w:r w:rsidRPr="00355286">
        <w:rPr>
          <w:rFonts w:cs="Arial"/>
          <w:sz w:val="18"/>
          <w:szCs w:val="18"/>
          <w:rtl/>
          <w:cs/>
        </w:rPr>
        <w:t>:</w:t>
      </w:r>
    </w:p>
    <w:p w14:paraId="1D7583D8" w14:textId="77777777" w:rsidR="00823C24" w:rsidRPr="00355286" w:rsidRDefault="00823C24" w:rsidP="00F355F4">
      <w:pPr>
        <w:spacing w:line="240" w:lineRule="auto"/>
        <w:ind w:left="540"/>
        <w:rPr>
          <w:rFonts w:cs="Arial"/>
          <w:sz w:val="18"/>
          <w:szCs w:val="1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4"/>
        <w:gridCol w:w="1367"/>
        <w:gridCol w:w="1369"/>
      </w:tblGrid>
      <w:tr w:rsidR="00271462" w:rsidRPr="00355286" w14:paraId="1EB32BC2" w14:textId="77777777" w:rsidTr="0011407F">
        <w:tc>
          <w:tcPr>
            <w:tcW w:w="6174" w:type="dxa"/>
            <w:tcBorders>
              <w:top w:val="nil"/>
              <w:left w:val="nil"/>
              <w:bottom w:val="nil"/>
              <w:right w:val="nil"/>
            </w:tcBorders>
            <w:shd w:val="clear" w:color="auto" w:fill="auto"/>
          </w:tcPr>
          <w:p w14:paraId="404FA44D" w14:textId="77777777" w:rsidR="00823C24" w:rsidRPr="00355286" w:rsidRDefault="00823C24" w:rsidP="00F355F4">
            <w:pPr>
              <w:spacing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vAlign w:val="center"/>
          </w:tcPr>
          <w:p w14:paraId="4A5EE59B" w14:textId="77777777" w:rsidR="00823C24" w:rsidRPr="00355286" w:rsidRDefault="00823C24" w:rsidP="00F355F4">
            <w:pPr>
              <w:pStyle w:val="Footer"/>
              <w:spacing w:line="240" w:lineRule="auto"/>
              <w:ind w:right="-72"/>
              <w:jc w:val="center"/>
              <w:rPr>
                <w:rFonts w:cs="Arial"/>
                <w:b/>
                <w:bCs/>
                <w:sz w:val="18"/>
                <w:szCs w:val="18"/>
              </w:rPr>
            </w:pPr>
            <w:r w:rsidRPr="00355286">
              <w:rPr>
                <w:rFonts w:cs="Arial"/>
                <w:b/>
                <w:bCs/>
                <w:sz w:val="18"/>
                <w:szCs w:val="18"/>
              </w:rPr>
              <w:t>Consolidated financial statements</w:t>
            </w:r>
          </w:p>
        </w:tc>
        <w:tc>
          <w:tcPr>
            <w:tcW w:w="1369" w:type="dxa"/>
            <w:tcBorders>
              <w:top w:val="nil"/>
              <w:left w:val="nil"/>
              <w:bottom w:val="single" w:sz="4" w:space="0" w:color="auto"/>
              <w:right w:val="nil"/>
            </w:tcBorders>
            <w:shd w:val="clear" w:color="auto" w:fill="auto"/>
            <w:vAlign w:val="center"/>
          </w:tcPr>
          <w:p w14:paraId="359B37A9" w14:textId="77777777" w:rsidR="00823C24" w:rsidRPr="00355286" w:rsidRDefault="00823C24" w:rsidP="00F355F4">
            <w:pPr>
              <w:pStyle w:val="Footer"/>
              <w:spacing w:line="240" w:lineRule="auto"/>
              <w:ind w:right="-72"/>
              <w:jc w:val="center"/>
              <w:rPr>
                <w:rFonts w:cs="Arial"/>
                <w:b/>
                <w:bCs/>
                <w:sz w:val="18"/>
                <w:szCs w:val="18"/>
              </w:rPr>
            </w:pPr>
            <w:r w:rsidRPr="00355286">
              <w:rPr>
                <w:rFonts w:cs="Arial"/>
                <w:b/>
                <w:bCs/>
                <w:sz w:val="18"/>
                <w:szCs w:val="18"/>
              </w:rPr>
              <w:t>Separate financial statements</w:t>
            </w:r>
          </w:p>
        </w:tc>
      </w:tr>
      <w:tr w:rsidR="00271462" w:rsidRPr="00355286" w14:paraId="42CFD606" w14:textId="77777777" w:rsidTr="00F511CB">
        <w:tc>
          <w:tcPr>
            <w:tcW w:w="6174" w:type="dxa"/>
            <w:tcBorders>
              <w:top w:val="nil"/>
              <w:left w:val="nil"/>
              <w:bottom w:val="nil"/>
              <w:right w:val="nil"/>
            </w:tcBorders>
            <w:shd w:val="clear" w:color="auto" w:fill="auto"/>
          </w:tcPr>
          <w:p w14:paraId="5AA27164" w14:textId="77777777" w:rsidR="00823C24" w:rsidRPr="00355286" w:rsidRDefault="00823C24" w:rsidP="00F355F4">
            <w:pPr>
              <w:spacing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24E4E0D9" w14:textId="77777777" w:rsidR="00823C24" w:rsidRPr="00355286" w:rsidRDefault="00823C24" w:rsidP="00F355F4">
            <w:pPr>
              <w:spacing w:line="240" w:lineRule="auto"/>
              <w:ind w:left="-40" w:right="-72"/>
              <w:jc w:val="center"/>
              <w:rPr>
                <w:rFonts w:cs="Arial"/>
                <w:b/>
                <w:bCs/>
                <w:sz w:val="18"/>
                <w:szCs w:val="18"/>
              </w:rPr>
            </w:pPr>
            <w:r w:rsidRPr="00355286">
              <w:rPr>
                <w:rFonts w:cs="Arial"/>
                <w:b/>
                <w:bCs/>
                <w:sz w:val="18"/>
                <w:szCs w:val="18"/>
              </w:rPr>
              <w:t>Baht Million</w:t>
            </w:r>
          </w:p>
        </w:tc>
        <w:tc>
          <w:tcPr>
            <w:tcW w:w="1369" w:type="dxa"/>
            <w:tcBorders>
              <w:top w:val="single" w:sz="4" w:space="0" w:color="auto"/>
              <w:left w:val="nil"/>
              <w:bottom w:val="single" w:sz="4" w:space="0" w:color="auto"/>
              <w:right w:val="nil"/>
            </w:tcBorders>
            <w:shd w:val="clear" w:color="auto" w:fill="auto"/>
          </w:tcPr>
          <w:p w14:paraId="7B929E4C" w14:textId="77777777" w:rsidR="00823C24" w:rsidRPr="00355286" w:rsidRDefault="00823C24" w:rsidP="00F355F4">
            <w:pPr>
              <w:spacing w:line="240" w:lineRule="auto"/>
              <w:ind w:left="-40" w:right="-72"/>
              <w:jc w:val="center"/>
              <w:rPr>
                <w:rFonts w:cs="Arial"/>
                <w:b/>
                <w:bCs/>
                <w:sz w:val="18"/>
                <w:szCs w:val="18"/>
              </w:rPr>
            </w:pPr>
            <w:r w:rsidRPr="00355286">
              <w:rPr>
                <w:rFonts w:cs="Arial"/>
                <w:b/>
                <w:bCs/>
                <w:sz w:val="18"/>
                <w:szCs w:val="18"/>
              </w:rPr>
              <w:t>Baht Million</w:t>
            </w:r>
          </w:p>
        </w:tc>
      </w:tr>
      <w:tr w:rsidR="00271462" w:rsidRPr="00355286" w14:paraId="272C8310" w14:textId="77777777" w:rsidTr="00F511CB">
        <w:tc>
          <w:tcPr>
            <w:tcW w:w="6174" w:type="dxa"/>
            <w:tcBorders>
              <w:top w:val="nil"/>
              <w:left w:val="nil"/>
              <w:bottom w:val="nil"/>
              <w:right w:val="nil"/>
            </w:tcBorders>
            <w:shd w:val="clear" w:color="auto" w:fill="auto"/>
          </w:tcPr>
          <w:p w14:paraId="3A528D4E" w14:textId="77777777" w:rsidR="00823C24" w:rsidRPr="00355286" w:rsidRDefault="00823C24" w:rsidP="00F355F4">
            <w:pPr>
              <w:spacing w:line="240" w:lineRule="auto"/>
              <w:ind w:left="-101"/>
              <w:rPr>
                <w:rFonts w:cs="Arial"/>
                <w:sz w:val="18"/>
                <w:szCs w:val="18"/>
              </w:rPr>
            </w:pPr>
          </w:p>
        </w:tc>
        <w:tc>
          <w:tcPr>
            <w:tcW w:w="1367" w:type="dxa"/>
            <w:tcBorders>
              <w:top w:val="single" w:sz="4" w:space="0" w:color="auto"/>
              <w:left w:val="nil"/>
              <w:bottom w:val="nil"/>
              <w:right w:val="nil"/>
            </w:tcBorders>
            <w:shd w:val="clear" w:color="auto" w:fill="auto"/>
          </w:tcPr>
          <w:p w14:paraId="0C03BD1C" w14:textId="77777777" w:rsidR="00823C24" w:rsidRPr="00355286" w:rsidRDefault="00823C24" w:rsidP="00F355F4">
            <w:pPr>
              <w:spacing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auto"/>
          </w:tcPr>
          <w:p w14:paraId="067A9180" w14:textId="77777777" w:rsidR="00823C24" w:rsidRPr="00355286" w:rsidRDefault="00823C24" w:rsidP="00F355F4">
            <w:pPr>
              <w:spacing w:line="240" w:lineRule="auto"/>
              <w:ind w:left="-40" w:right="-72"/>
              <w:jc w:val="right"/>
              <w:rPr>
                <w:rFonts w:cs="Arial"/>
                <w:sz w:val="18"/>
                <w:szCs w:val="18"/>
              </w:rPr>
            </w:pPr>
          </w:p>
        </w:tc>
      </w:tr>
      <w:tr w:rsidR="00271462" w:rsidRPr="00355286" w14:paraId="379B9ADF" w14:textId="77777777" w:rsidTr="00F511CB">
        <w:tc>
          <w:tcPr>
            <w:tcW w:w="6174" w:type="dxa"/>
            <w:tcBorders>
              <w:top w:val="nil"/>
              <w:left w:val="nil"/>
              <w:bottom w:val="nil"/>
              <w:right w:val="nil"/>
            </w:tcBorders>
            <w:shd w:val="clear" w:color="auto" w:fill="auto"/>
            <w:vAlign w:val="bottom"/>
          </w:tcPr>
          <w:p w14:paraId="71ACD30D" w14:textId="192C3F7B" w:rsidR="00823C24" w:rsidRPr="00355286" w:rsidRDefault="00823C24" w:rsidP="00F355F4">
            <w:pPr>
              <w:spacing w:line="240" w:lineRule="auto"/>
              <w:ind w:left="-101"/>
              <w:rPr>
                <w:rFonts w:cs="Arial"/>
                <w:sz w:val="18"/>
                <w:szCs w:val="18"/>
              </w:rPr>
            </w:pP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31</w:t>
            </w:r>
            <w:r w:rsidRPr="00355286">
              <w:rPr>
                <w:rFonts w:cs="Arial"/>
                <w:sz w:val="18"/>
                <w:szCs w:val="18"/>
              </w:rPr>
              <w:t xml:space="preserve"> December </w:t>
            </w:r>
            <w:r w:rsidR="002B26ED" w:rsidRPr="00355286">
              <w:rPr>
                <w:rFonts w:cs="Arial"/>
                <w:sz w:val="18"/>
                <w:szCs w:val="18"/>
              </w:rPr>
              <w:t>2024</w:t>
            </w:r>
          </w:p>
        </w:tc>
        <w:tc>
          <w:tcPr>
            <w:tcW w:w="1367" w:type="dxa"/>
            <w:tcBorders>
              <w:top w:val="nil"/>
              <w:left w:val="nil"/>
              <w:bottom w:val="nil"/>
              <w:right w:val="nil"/>
            </w:tcBorders>
            <w:shd w:val="clear" w:color="auto" w:fill="auto"/>
          </w:tcPr>
          <w:p w14:paraId="0E299C8D" w14:textId="7DDC01E6" w:rsidR="00823C24" w:rsidRPr="00355286" w:rsidRDefault="002B26ED" w:rsidP="00F355F4">
            <w:pPr>
              <w:spacing w:line="240" w:lineRule="auto"/>
              <w:ind w:left="-40" w:right="-72"/>
              <w:jc w:val="right"/>
              <w:rPr>
                <w:rFonts w:cs="Arial"/>
                <w:sz w:val="18"/>
              </w:rPr>
            </w:pPr>
            <w:r w:rsidRPr="00355286">
              <w:rPr>
                <w:rFonts w:cs="Arial"/>
                <w:sz w:val="18"/>
              </w:rPr>
              <w:t>64</w:t>
            </w:r>
            <w:r w:rsidR="006C2721" w:rsidRPr="00355286">
              <w:rPr>
                <w:rFonts w:cs="Arial"/>
                <w:sz w:val="18"/>
              </w:rPr>
              <w:t>,</w:t>
            </w:r>
            <w:r w:rsidR="00CF2E87" w:rsidRPr="00355286">
              <w:rPr>
                <w:rFonts w:cs="Arial"/>
                <w:sz w:val="18"/>
              </w:rPr>
              <w:t>394</w:t>
            </w:r>
            <w:r w:rsidR="006C2721" w:rsidRPr="00355286">
              <w:rPr>
                <w:rFonts w:cs="Arial"/>
                <w:sz w:val="18"/>
              </w:rPr>
              <w:t>.</w:t>
            </w:r>
            <w:r w:rsidR="00CF2E87" w:rsidRPr="00355286">
              <w:rPr>
                <w:rFonts w:cs="Arial"/>
                <w:sz w:val="18"/>
              </w:rPr>
              <w:t>21</w:t>
            </w:r>
          </w:p>
        </w:tc>
        <w:tc>
          <w:tcPr>
            <w:tcW w:w="1369" w:type="dxa"/>
            <w:tcBorders>
              <w:top w:val="nil"/>
              <w:left w:val="nil"/>
              <w:bottom w:val="nil"/>
              <w:right w:val="nil"/>
            </w:tcBorders>
            <w:shd w:val="clear" w:color="auto" w:fill="auto"/>
          </w:tcPr>
          <w:p w14:paraId="6D678664" w14:textId="7573A9D6" w:rsidR="00823C24" w:rsidRPr="00355286" w:rsidRDefault="002B26ED" w:rsidP="00F355F4">
            <w:pPr>
              <w:spacing w:line="240" w:lineRule="auto"/>
              <w:ind w:left="-40" w:right="-72"/>
              <w:jc w:val="right"/>
              <w:rPr>
                <w:rFonts w:cs="Arial"/>
                <w:sz w:val="18"/>
                <w:szCs w:val="22"/>
              </w:rPr>
            </w:pPr>
            <w:r w:rsidRPr="00355286">
              <w:rPr>
                <w:rFonts w:cs="Arial"/>
                <w:sz w:val="18"/>
                <w:szCs w:val="18"/>
              </w:rPr>
              <w:t>273</w:t>
            </w:r>
            <w:r w:rsidR="006C2721" w:rsidRPr="00355286">
              <w:rPr>
                <w:rFonts w:cs="Arial"/>
                <w:sz w:val="18"/>
                <w:szCs w:val="18"/>
              </w:rPr>
              <w:t>.</w:t>
            </w:r>
            <w:r w:rsidRPr="00355286">
              <w:rPr>
                <w:rFonts w:cs="Arial"/>
                <w:sz w:val="18"/>
                <w:szCs w:val="18"/>
              </w:rPr>
              <w:t>5</w:t>
            </w:r>
            <w:r w:rsidRPr="00355286">
              <w:rPr>
                <w:rFonts w:cs="Arial"/>
                <w:sz w:val="18"/>
                <w:szCs w:val="22"/>
              </w:rPr>
              <w:t>9</w:t>
            </w:r>
          </w:p>
        </w:tc>
      </w:tr>
      <w:tr w:rsidR="00FE1293" w:rsidRPr="00355286" w14:paraId="19F378E0" w14:textId="77777777" w:rsidTr="00F511CB">
        <w:tc>
          <w:tcPr>
            <w:tcW w:w="6174" w:type="dxa"/>
            <w:tcBorders>
              <w:top w:val="nil"/>
              <w:left w:val="nil"/>
              <w:bottom w:val="nil"/>
              <w:right w:val="nil"/>
            </w:tcBorders>
            <w:shd w:val="clear" w:color="auto" w:fill="auto"/>
            <w:vAlign w:val="bottom"/>
          </w:tcPr>
          <w:p w14:paraId="65DCBF94" w14:textId="758322F5" w:rsidR="00FE1293" w:rsidRPr="00355286" w:rsidRDefault="00FE1293" w:rsidP="00F355F4">
            <w:pPr>
              <w:spacing w:line="240" w:lineRule="auto"/>
              <w:ind w:left="-101"/>
              <w:rPr>
                <w:rFonts w:cs="Arial"/>
                <w:sz w:val="18"/>
                <w:szCs w:val="18"/>
              </w:rPr>
            </w:pPr>
            <w:proofErr w:type="gramStart"/>
            <w:r w:rsidRPr="00355286">
              <w:rPr>
                <w:rFonts w:cs="Arial"/>
                <w:sz w:val="18"/>
                <w:szCs w:val="18"/>
              </w:rPr>
              <w:t>At</w:t>
            </w:r>
            <w:proofErr w:type="gramEnd"/>
            <w:r w:rsidRPr="00355286">
              <w:rPr>
                <w:rFonts w:cs="Arial"/>
                <w:sz w:val="18"/>
                <w:szCs w:val="18"/>
              </w:rPr>
              <w:t xml:space="preserve"> </w:t>
            </w:r>
            <w:r w:rsidR="002B26ED" w:rsidRPr="00355286">
              <w:rPr>
                <w:rFonts w:cs="Arial"/>
                <w:sz w:val="18"/>
                <w:szCs w:val="18"/>
              </w:rPr>
              <w:t>31</w:t>
            </w:r>
            <w:r w:rsidRPr="00355286">
              <w:rPr>
                <w:rFonts w:cs="Arial"/>
                <w:sz w:val="18"/>
                <w:szCs w:val="18"/>
              </w:rPr>
              <w:t xml:space="preserve"> December </w:t>
            </w:r>
            <w:r w:rsidR="002B26ED" w:rsidRPr="00355286">
              <w:rPr>
                <w:rFonts w:cs="Arial"/>
                <w:sz w:val="18"/>
                <w:szCs w:val="18"/>
              </w:rPr>
              <w:t>2023</w:t>
            </w:r>
          </w:p>
        </w:tc>
        <w:tc>
          <w:tcPr>
            <w:tcW w:w="1367" w:type="dxa"/>
            <w:tcBorders>
              <w:top w:val="nil"/>
              <w:left w:val="nil"/>
              <w:bottom w:val="nil"/>
              <w:right w:val="nil"/>
            </w:tcBorders>
            <w:shd w:val="clear" w:color="auto" w:fill="auto"/>
          </w:tcPr>
          <w:p w14:paraId="60AE6DD3" w14:textId="732258CC" w:rsidR="00FE1293" w:rsidRPr="00355286" w:rsidRDefault="002B26ED" w:rsidP="00F355F4">
            <w:pPr>
              <w:spacing w:line="240" w:lineRule="auto"/>
              <w:ind w:left="-40" w:right="-72"/>
              <w:jc w:val="right"/>
              <w:rPr>
                <w:rFonts w:cs="Arial"/>
                <w:sz w:val="18"/>
              </w:rPr>
            </w:pPr>
            <w:r w:rsidRPr="00355286">
              <w:rPr>
                <w:rFonts w:cs="Arial"/>
                <w:sz w:val="18"/>
              </w:rPr>
              <w:t>80</w:t>
            </w:r>
            <w:r w:rsidR="00FE1293" w:rsidRPr="00355286">
              <w:rPr>
                <w:rFonts w:cs="Arial"/>
                <w:sz w:val="18"/>
              </w:rPr>
              <w:t>,</w:t>
            </w:r>
            <w:r w:rsidRPr="00355286">
              <w:rPr>
                <w:rFonts w:cs="Arial"/>
                <w:sz w:val="18"/>
              </w:rPr>
              <w:t>410</w:t>
            </w:r>
            <w:r w:rsidR="00FE1293" w:rsidRPr="00355286">
              <w:rPr>
                <w:rFonts w:cs="Arial"/>
                <w:sz w:val="18"/>
              </w:rPr>
              <w:t>.</w:t>
            </w:r>
            <w:r w:rsidRPr="00355286">
              <w:rPr>
                <w:rFonts w:cs="Arial"/>
                <w:sz w:val="18"/>
              </w:rPr>
              <w:t>77</w:t>
            </w:r>
          </w:p>
        </w:tc>
        <w:tc>
          <w:tcPr>
            <w:tcW w:w="1369" w:type="dxa"/>
            <w:tcBorders>
              <w:top w:val="nil"/>
              <w:left w:val="nil"/>
              <w:bottom w:val="nil"/>
              <w:right w:val="nil"/>
            </w:tcBorders>
            <w:shd w:val="clear" w:color="auto" w:fill="auto"/>
          </w:tcPr>
          <w:p w14:paraId="1EB8286C" w14:textId="288C72C1" w:rsidR="00FE1293" w:rsidRPr="00355286" w:rsidRDefault="002B26ED" w:rsidP="00F355F4">
            <w:pPr>
              <w:spacing w:line="240" w:lineRule="auto"/>
              <w:ind w:left="-40" w:right="-72"/>
              <w:jc w:val="right"/>
              <w:rPr>
                <w:rFonts w:cs="Arial"/>
                <w:sz w:val="18"/>
                <w:szCs w:val="18"/>
              </w:rPr>
            </w:pPr>
            <w:r w:rsidRPr="00355286">
              <w:rPr>
                <w:rFonts w:cs="Arial"/>
                <w:sz w:val="18"/>
                <w:szCs w:val="18"/>
              </w:rPr>
              <w:t>124</w:t>
            </w:r>
            <w:r w:rsidR="00FE1293" w:rsidRPr="00355286">
              <w:rPr>
                <w:rFonts w:cs="Arial"/>
                <w:sz w:val="18"/>
                <w:szCs w:val="18"/>
              </w:rPr>
              <w:t>.</w:t>
            </w:r>
            <w:r w:rsidRPr="00355286">
              <w:rPr>
                <w:rFonts w:cs="Arial"/>
                <w:sz w:val="18"/>
                <w:szCs w:val="18"/>
              </w:rPr>
              <w:t>46</w:t>
            </w:r>
          </w:p>
        </w:tc>
      </w:tr>
    </w:tbl>
    <w:p w14:paraId="2218D50F" w14:textId="418FA2E5" w:rsidR="00823C24" w:rsidRPr="00355286" w:rsidRDefault="00823C24" w:rsidP="00F355F4">
      <w:pPr>
        <w:tabs>
          <w:tab w:val="left" w:pos="540"/>
        </w:tabs>
        <w:spacing w:line="240" w:lineRule="auto"/>
        <w:ind w:left="540" w:hanging="540"/>
        <w:rPr>
          <w:rFonts w:eastAsia="Arial Unicode MS" w:cs="Arial"/>
          <w:b/>
          <w:bCs/>
          <w:sz w:val="18"/>
          <w:szCs w:val="18"/>
        </w:rPr>
      </w:pPr>
    </w:p>
    <w:p w14:paraId="2DB275F2" w14:textId="3557BC12" w:rsidR="00823C24" w:rsidRPr="00355286" w:rsidRDefault="002B26ED" w:rsidP="00F355F4">
      <w:pPr>
        <w:tabs>
          <w:tab w:val="left" w:pos="540"/>
        </w:tabs>
        <w:spacing w:line="240" w:lineRule="auto"/>
        <w:ind w:left="540" w:hanging="540"/>
        <w:rPr>
          <w:rFonts w:eastAsia="Arial Unicode MS" w:cs="Arial"/>
          <w:b/>
          <w:bCs/>
          <w:sz w:val="18"/>
          <w:szCs w:val="18"/>
        </w:rPr>
      </w:pPr>
      <w:r w:rsidRPr="00355286">
        <w:rPr>
          <w:rFonts w:eastAsia="Arial Unicode MS" w:cs="Arial"/>
          <w:b/>
          <w:bCs/>
          <w:sz w:val="18"/>
          <w:szCs w:val="18"/>
        </w:rPr>
        <w:t>40</w:t>
      </w:r>
      <w:r w:rsidR="00823C24" w:rsidRPr="00355286">
        <w:rPr>
          <w:rFonts w:eastAsia="Arial Unicode MS" w:cs="Arial"/>
          <w:b/>
          <w:bCs/>
          <w:sz w:val="18"/>
          <w:szCs w:val="18"/>
        </w:rPr>
        <w:t>.</w:t>
      </w:r>
      <w:r w:rsidRPr="00355286">
        <w:rPr>
          <w:rFonts w:eastAsia="Arial Unicode MS" w:cs="Arial"/>
          <w:b/>
          <w:bCs/>
          <w:sz w:val="18"/>
          <w:szCs w:val="18"/>
        </w:rPr>
        <w:t>3</w:t>
      </w:r>
      <w:r w:rsidR="00823C24" w:rsidRPr="00355286">
        <w:rPr>
          <w:rFonts w:eastAsia="Arial Unicode MS" w:cs="Arial"/>
          <w:b/>
          <w:bCs/>
          <w:sz w:val="18"/>
          <w:szCs w:val="18"/>
          <w:cs/>
        </w:rPr>
        <w:tab/>
      </w:r>
      <w:r w:rsidR="00823C24" w:rsidRPr="00355286">
        <w:rPr>
          <w:rFonts w:eastAsia="Arial Unicode MS" w:cs="Arial"/>
          <w:b/>
          <w:bCs/>
          <w:sz w:val="18"/>
          <w:szCs w:val="18"/>
        </w:rPr>
        <w:t>Capital commitment</w:t>
      </w:r>
    </w:p>
    <w:p w14:paraId="3263820F" w14:textId="77777777" w:rsidR="00823C24" w:rsidRPr="00355286" w:rsidRDefault="00823C24" w:rsidP="00F355F4">
      <w:pPr>
        <w:spacing w:line="240" w:lineRule="auto"/>
        <w:ind w:left="540"/>
        <w:jc w:val="both"/>
        <w:rPr>
          <w:rFonts w:cs="Arial"/>
          <w:sz w:val="18"/>
          <w:szCs w:val="18"/>
          <w:lang w:val="en-US"/>
        </w:rPr>
      </w:pPr>
    </w:p>
    <w:p w14:paraId="2E813551" w14:textId="4AB9FE79" w:rsidR="00823C24" w:rsidRPr="00355286" w:rsidRDefault="00823C24" w:rsidP="00F355F4">
      <w:pPr>
        <w:spacing w:line="240" w:lineRule="auto"/>
        <w:ind w:left="540"/>
        <w:jc w:val="both"/>
        <w:rPr>
          <w:rFonts w:cs="Arial"/>
          <w:sz w:val="18"/>
          <w:szCs w:val="18"/>
          <w:lang w:val="en-US"/>
        </w:rPr>
      </w:pPr>
      <w:r w:rsidRPr="00355286">
        <w:rPr>
          <w:rFonts w:cs="Arial"/>
          <w:spacing w:val="-4"/>
          <w:sz w:val="18"/>
          <w:szCs w:val="18"/>
          <w:lang w:val="en-US"/>
        </w:rPr>
        <w:t xml:space="preserve">The Group have </w:t>
      </w:r>
      <w:proofErr w:type="gramStart"/>
      <w:r w:rsidRPr="00355286">
        <w:rPr>
          <w:rFonts w:cs="Arial"/>
          <w:spacing w:val="-4"/>
          <w:sz w:val="18"/>
          <w:szCs w:val="18"/>
          <w:lang w:val="en-US"/>
        </w:rPr>
        <w:t>entered into</w:t>
      </w:r>
      <w:proofErr w:type="gramEnd"/>
      <w:r w:rsidRPr="00355286">
        <w:rPr>
          <w:rFonts w:cs="Arial"/>
          <w:spacing w:val="-4"/>
          <w:sz w:val="18"/>
          <w:szCs w:val="18"/>
          <w:lang w:val="en-US"/>
        </w:rPr>
        <w:t xml:space="preserve"> contracts with various contractors to supply and install additional network and expansion</w:t>
      </w:r>
      <w:r w:rsidRPr="00355286">
        <w:rPr>
          <w:rFonts w:cs="Arial"/>
          <w:sz w:val="18"/>
          <w:szCs w:val="18"/>
          <w:lang w:val="en-US"/>
        </w:rPr>
        <w:t xml:space="preserve"> of network equipment capability and various agreements related to capital expenditure.  The Group’s and the Company’s</w:t>
      </w:r>
      <w:r w:rsidRPr="00355286">
        <w:rPr>
          <w:rFonts w:cs="Arial"/>
          <w:spacing w:val="-4"/>
          <w:sz w:val="18"/>
          <w:szCs w:val="18"/>
          <w:lang w:val="en-US"/>
        </w:rPr>
        <w:t xml:space="preserve"> commitments </w:t>
      </w:r>
      <w:proofErr w:type="gramStart"/>
      <w:r w:rsidRPr="00355286">
        <w:rPr>
          <w:rFonts w:cs="Arial"/>
          <w:spacing w:val="-4"/>
          <w:sz w:val="18"/>
          <w:szCs w:val="18"/>
          <w:lang w:val="en-US"/>
        </w:rPr>
        <w:t>at</w:t>
      </w:r>
      <w:proofErr w:type="gramEnd"/>
      <w:r w:rsidRPr="00355286">
        <w:rPr>
          <w:rFonts w:cs="Arial"/>
          <w:spacing w:val="-4"/>
          <w:sz w:val="18"/>
          <w:szCs w:val="18"/>
          <w:lang w:val="en-US"/>
        </w:rPr>
        <w:t xml:space="preserve"> </w:t>
      </w:r>
      <w:r w:rsidR="002B26ED" w:rsidRPr="00355286">
        <w:rPr>
          <w:rFonts w:cs="Arial"/>
          <w:spacing w:val="-4"/>
          <w:sz w:val="18"/>
          <w:szCs w:val="18"/>
        </w:rPr>
        <w:t>31</w:t>
      </w:r>
      <w:r w:rsidRPr="00355286">
        <w:rPr>
          <w:rFonts w:cs="Arial"/>
          <w:spacing w:val="-4"/>
          <w:sz w:val="18"/>
          <w:szCs w:val="18"/>
          <w:lang w:val="en-US"/>
        </w:rPr>
        <w:t xml:space="preserve"> December </w:t>
      </w:r>
      <w:r w:rsidR="002B26ED" w:rsidRPr="00355286">
        <w:rPr>
          <w:rFonts w:cs="Arial"/>
          <w:spacing w:val="-4"/>
          <w:sz w:val="18"/>
          <w:szCs w:val="18"/>
        </w:rPr>
        <w:t>2024</w:t>
      </w:r>
      <w:r w:rsidRPr="00355286">
        <w:rPr>
          <w:rFonts w:cs="Arial"/>
          <w:spacing w:val="-4"/>
          <w:sz w:val="18"/>
          <w:szCs w:val="18"/>
          <w:lang w:val="en-US"/>
        </w:rPr>
        <w:t xml:space="preserve"> were Baht </w:t>
      </w:r>
      <w:r w:rsidR="002B26ED" w:rsidRPr="00355286">
        <w:rPr>
          <w:rFonts w:cs="Arial"/>
          <w:spacing w:val="-4"/>
          <w:sz w:val="18"/>
          <w:szCs w:val="18"/>
        </w:rPr>
        <w:t>19</w:t>
      </w:r>
      <w:r w:rsidR="00201885" w:rsidRPr="00355286">
        <w:rPr>
          <w:rFonts w:cs="Arial"/>
          <w:spacing w:val="-4"/>
          <w:sz w:val="18"/>
          <w:szCs w:val="18"/>
          <w:lang w:val="en-US"/>
        </w:rPr>
        <w:t>,</w:t>
      </w:r>
      <w:r w:rsidR="002B26ED" w:rsidRPr="00355286">
        <w:rPr>
          <w:rFonts w:cs="Arial"/>
          <w:spacing w:val="-4"/>
          <w:sz w:val="18"/>
          <w:szCs w:val="18"/>
        </w:rPr>
        <w:t>422</w:t>
      </w:r>
      <w:r w:rsidR="00201885" w:rsidRPr="00355286">
        <w:rPr>
          <w:rFonts w:cs="Arial"/>
          <w:spacing w:val="-4"/>
          <w:sz w:val="18"/>
          <w:szCs w:val="18"/>
          <w:lang w:val="en-US"/>
        </w:rPr>
        <w:t>.</w:t>
      </w:r>
      <w:r w:rsidR="002B26ED" w:rsidRPr="00355286">
        <w:rPr>
          <w:rFonts w:cs="Arial"/>
          <w:spacing w:val="-4"/>
          <w:sz w:val="18"/>
          <w:szCs w:val="18"/>
        </w:rPr>
        <w:t>91</w:t>
      </w:r>
      <w:r w:rsidR="00CC3F2B" w:rsidRPr="00355286">
        <w:rPr>
          <w:rFonts w:cs="Arial"/>
          <w:spacing w:val="-4"/>
          <w:sz w:val="18"/>
          <w:szCs w:val="18"/>
        </w:rPr>
        <w:t xml:space="preserve"> </w:t>
      </w:r>
      <w:r w:rsidRPr="00355286">
        <w:rPr>
          <w:rFonts w:cs="Arial"/>
          <w:spacing w:val="-4"/>
          <w:sz w:val="18"/>
          <w:szCs w:val="18"/>
          <w:lang w:val="en-US"/>
        </w:rPr>
        <w:t xml:space="preserve">million and Baht </w:t>
      </w:r>
      <w:r w:rsidR="002B26ED" w:rsidRPr="00355286">
        <w:rPr>
          <w:rFonts w:cs="Arial"/>
          <w:spacing w:val="-4"/>
          <w:sz w:val="18"/>
          <w:szCs w:val="18"/>
        </w:rPr>
        <w:t>73</w:t>
      </w:r>
      <w:r w:rsidR="00201885" w:rsidRPr="00355286">
        <w:rPr>
          <w:rFonts w:cs="Arial"/>
          <w:spacing w:val="-4"/>
          <w:sz w:val="18"/>
          <w:szCs w:val="18"/>
          <w:lang w:val="en-US"/>
        </w:rPr>
        <w:t>.</w:t>
      </w:r>
      <w:r w:rsidR="002B26ED" w:rsidRPr="00355286">
        <w:rPr>
          <w:rFonts w:cs="Arial"/>
          <w:spacing w:val="-4"/>
          <w:sz w:val="18"/>
          <w:szCs w:val="18"/>
        </w:rPr>
        <w:t>19</w:t>
      </w:r>
      <w:r w:rsidR="00CC3F2B" w:rsidRPr="00355286">
        <w:rPr>
          <w:rFonts w:cs="Arial"/>
          <w:spacing w:val="-4"/>
          <w:sz w:val="18"/>
          <w:szCs w:val="18"/>
        </w:rPr>
        <w:t xml:space="preserve"> </w:t>
      </w:r>
      <w:r w:rsidRPr="00355286">
        <w:rPr>
          <w:rFonts w:cs="Arial"/>
          <w:spacing w:val="-4"/>
          <w:sz w:val="18"/>
          <w:szCs w:val="18"/>
          <w:lang w:val="en-US"/>
        </w:rPr>
        <w:t>million, respectively</w:t>
      </w:r>
      <w:r w:rsidR="00FE1293" w:rsidRPr="00355286">
        <w:rPr>
          <w:rFonts w:cs="Arial"/>
          <w:spacing w:val="-4"/>
          <w:sz w:val="18"/>
          <w:szCs w:val="18"/>
          <w:lang w:val="en-US"/>
        </w:rPr>
        <w:t xml:space="preserve"> (</w:t>
      </w:r>
      <w:r w:rsidR="002B26ED" w:rsidRPr="00355286">
        <w:rPr>
          <w:rFonts w:cs="Arial"/>
          <w:spacing w:val="-4"/>
          <w:sz w:val="18"/>
          <w:szCs w:val="18"/>
        </w:rPr>
        <w:t>2023</w:t>
      </w:r>
      <w:r w:rsidR="00FE1293" w:rsidRPr="00355286">
        <w:rPr>
          <w:rFonts w:cs="Arial"/>
          <w:spacing w:val="-4"/>
          <w:sz w:val="18"/>
          <w:szCs w:val="18"/>
          <w:lang w:val="en-US"/>
        </w:rPr>
        <w:t xml:space="preserve">: Baht </w:t>
      </w:r>
      <w:r w:rsidR="002B26ED" w:rsidRPr="00355286">
        <w:rPr>
          <w:rFonts w:cs="Arial"/>
          <w:spacing w:val="-4"/>
          <w:sz w:val="18"/>
          <w:szCs w:val="18"/>
        </w:rPr>
        <w:t>6</w:t>
      </w:r>
      <w:r w:rsidR="00FE1293" w:rsidRPr="00355286">
        <w:rPr>
          <w:rFonts w:cs="Arial"/>
          <w:spacing w:val="-4"/>
          <w:sz w:val="18"/>
          <w:szCs w:val="18"/>
        </w:rPr>
        <w:t>,</w:t>
      </w:r>
      <w:r w:rsidR="002B26ED" w:rsidRPr="00355286">
        <w:rPr>
          <w:rFonts w:cs="Arial"/>
          <w:spacing w:val="-4"/>
          <w:sz w:val="18"/>
          <w:szCs w:val="18"/>
        </w:rPr>
        <w:t>044</w:t>
      </w:r>
      <w:r w:rsidR="00FE1293" w:rsidRPr="00355286">
        <w:rPr>
          <w:rFonts w:cs="Arial"/>
          <w:spacing w:val="-4"/>
          <w:sz w:val="18"/>
          <w:szCs w:val="18"/>
        </w:rPr>
        <w:t>.</w:t>
      </w:r>
      <w:r w:rsidR="002B26ED" w:rsidRPr="00355286">
        <w:rPr>
          <w:rFonts w:cs="Arial"/>
          <w:spacing w:val="-4"/>
          <w:sz w:val="18"/>
          <w:szCs w:val="18"/>
        </w:rPr>
        <w:t>73</w:t>
      </w:r>
      <w:r w:rsidR="00FE1293" w:rsidRPr="00355286">
        <w:rPr>
          <w:rFonts w:cs="Arial"/>
          <w:spacing w:val="-4"/>
          <w:sz w:val="18"/>
          <w:szCs w:val="18"/>
        </w:rPr>
        <w:t xml:space="preserve"> </w:t>
      </w:r>
      <w:r w:rsidR="00FE1293" w:rsidRPr="00355286">
        <w:rPr>
          <w:rFonts w:cs="Arial"/>
          <w:spacing w:val="-4"/>
          <w:sz w:val="18"/>
          <w:szCs w:val="18"/>
          <w:lang w:val="en-US"/>
        </w:rPr>
        <w:t xml:space="preserve">million and Baht </w:t>
      </w:r>
      <w:r w:rsidR="002B26ED" w:rsidRPr="00355286">
        <w:rPr>
          <w:rFonts w:cs="Arial"/>
          <w:spacing w:val="-4"/>
          <w:sz w:val="18"/>
          <w:szCs w:val="18"/>
        </w:rPr>
        <w:t>62</w:t>
      </w:r>
      <w:r w:rsidR="00FE1293" w:rsidRPr="00355286">
        <w:rPr>
          <w:rFonts w:cs="Arial"/>
          <w:spacing w:val="-4"/>
          <w:sz w:val="18"/>
          <w:szCs w:val="18"/>
        </w:rPr>
        <w:t>.</w:t>
      </w:r>
      <w:r w:rsidR="002B26ED" w:rsidRPr="00355286">
        <w:rPr>
          <w:rFonts w:cs="Arial"/>
          <w:spacing w:val="-4"/>
          <w:sz w:val="18"/>
          <w:szCs w:val="18"/>
        </w:rPr>
        <w:t>02</w:t>
      </w:r>
      <w:r w:rsidR="00FE1293" w:rsidRPr="00355286">
        <w:rPr>
          <w:rFonts w:cs="Arial"/>
          <w:spacing w:val="-4"/>
          <w:sz w:val="18"/>
          <w:szCs w:val="18"/>
        </w:rPr>
        <w:t xml:space="preserve"> </w:t>
      </w:r>
      <w:r w:rsidR="00FE1293" w:rsidRPr="00355286">
        <w:rPr>
          <w:rFonts w:cs="Arial"/>
          <w:spacing w:val="-4"/>
          <w:sz w:val="18"/>
          <w:szCs w:val="18"/>
          <w:lang w:val="en-US"/>
        </w:rPr>
        <w:t>million, respectively)</w:t>
      </w:r>
      <w:r w:rsidR="0016449C" w:rsidRPr="00355286">
        <w:rPr>
          <w:rFonts w:cs="Arial"/>
          <w:spacing w:val="-4"/>
          <w:sz w:val="18"/>
          <w:szCs w:val="18"/>
          <w:lang w:val="en-US"/>
        </w:rPr>
        <w:t>.</w:t>
      </w:r>
    </w:p>
    <w:p w14:paraId="78465A56" w14:textId="564BADDF" w:rsidR="00823C24" w:rsidRPr="00355286" w:rsidRDefault="00823C24" w:rsidP="00F355F4">
      <w:pPr>
        <w:spacing w:line="240" w:lineRule="auto"/>
        <w:jc w:val="both"/>
        <w:rPr>
          <w:rFonts w:cs="Arial"/>
          <w:sz w:val="18"/>
          <w:szCs w:val="18"/>
          <w:lang w:val="en-US"/>
        </w:rPr>
      </w:pPr>
    </w:p>
    <w:p w14:paraId="7C19C8DF" w14:textId="3B034ABB" w:rsidR="00750C44" w:rsidRPr="00355286" w:rsidRDefault="00750C44">
      <w:pPr>
        <w:spacing w:line="240" w:lineRule="auto"/>
        <w:rPr>
          <w:rFonts w:cs="Arial"/>
          <w:sz w:val="18"/>
          <w:szCs w:val="18"/>
          <w:lang w:val="en-US"/>
        </w:rPr>
      </w:pPr>
      <w:r w:rsidRPr="00355286">
        <w:rPr>
          <w:rFonts w:cs="Arial"/>
          <w:sz w:val="18"/>
          <w:szCs w:val="18"/>
          <w:lang w:val="en-US"/>
        </w:rPr>
        <w:br w:type="page"/>
      </w:r>
    </w:p>
    <w:p w14:paraId="1143C4F0" w14:textId="77777777" w:rsidR="0006301F" w:rsidRPr="00355286" w:rsidRDefault="0006301F" w:rsidP="00F355F4">
      <w:pPr>
        <w:spacing w:line="240" w:lineRule="auto"/>
        <w:jc w:val="both"/>
        <w:rPr>
          <w:rFonts w:cs="Arial"/>
          <w:sz w:val="18"/>
          <w:szCs w:val="18"/>
          <w:lang w:val="en-US"/>
        </w:rPr>
      </w:pPr>
    </w:p>
    <w:p w14:paraId="1EF75131" w14:textId="078B5281" w:rsidR="00F511CB" w:rsidRPr="00355286" w:rsidRDefault="002B26ED" w:rsidP="00F355F4">
      <w:pPr>
        <w:spacing w:line="240" w:lineRule="auto"/>
        <w:ind w:left="540" w:hanging="540"/>
        <w:jc w:val="thaiDistribute"/>
        <w:rPr>
          <w:rFonts w:cs="Arial"/>
          <w:b/>
          <w:bCs/>
          <w:sz w:val="18"/>
          <w:szCs w:val="18"/>
          <w:lang w:eastAsia="th-TH"/>
        </w:rPr>
      </w:pPr>
      <w:r w:rsidRPr="00355286">
        <w:rPr>
          <w:rFonts w:cs="Arial"/>
          <w:b/>
          <w:bCs/>
          <w:sz w:val="18"/>
          <w:szCs w:val="18"/>
          <w:lang w:eastAsia="th-TH"/>
        </w:rPr>
        <w:t>41</w:t>
      </w:r>
      <w:r w:rsidR="00F511CB" w:rsidRPr="00355286">
        <w:rPr>
          <w:rFonts w:cs="Arial"/>
          <w:b/>
          <w:bCs/>
          <w:sz w:val="18"/>
          <w:szCs w:val="18"/>
          <w:lang w:eastAsia="th-TH"/>
        </w:rPr>
        <w:tab/>
      </w:r>
      <w:r w:rsidR="00F511CB" w:rsidRPr="00355286">
        <w:rPr>
          <w:rFonts w:cs="Arial"/>
          <w:b/>
          <w:bCs/>
          <w:sz w:val="18"/>
          <w:szCs w:val="18"/>
          <w:lang w:val="en-US"/>
        </w:rPr>
        <w:t xml:space="preserve">Contracts </w:t>
      </w:r>
    </w:p>
    <w:p w14:paraId="0845E652" w14:textId="77777777" w:rsidR="0046052B" w:rsidRPr="00355286" w:rsidRDefault="0046052B" w:rsidP="00F355F4">
      <w:pPr>
        <w:spacing w:line="240" w:lineRule="auto"/>
        <w:jc w:val="both"/>
        <w:rPr>
          <w:rFonts w:cs="Arial"/>
          <w:sz w:val="18"/>
          <w:szCs w:val="18"/>
          <w:highlight w:val="yellow"/>
        </w:rPr>
      </w:pPr>
    </w:p>
    <w:p w14:paraId="2C4B1650" w14:textId="5BFDF6CB" w:rsidR="0046052B" w:rsidRPr="00355286" w:rsidRDefault="002B26ED" w:rsidP="00F355F4">
      <w:pPr>
        <w:spacing w:line="240" w:lineRule="auto"/>
        <w:ind w:left="540" w:hanging="540"/>
        <w:jc w:val="thaiDistribute"/>
        <w:rPr>
          <w:rFonts w:cs="Arial"/>
          <w:sz w:val="18"/>
          <w:szCs w:val="18"/>
        </w:rPr>
      </w:pPr>
      <w:r w:rsidRPr="00355286">
        <w:rPr>
          <w:rFonts w:cs="Arial"/>
          <w:sz w:val="18"/>
          <w:szCs w:val="18"/>
        </w:rPr>
        <w:t>41</w:t>
      </w:r>
      <w:r w:rsidR="0046052B" w:rsidRPr="00355286">
        <w:rPr>
          <w:rFonts w:cs="Arial"/>
          <w:sz w:val="18"/>
          <w:szCs w:val="18"/>
        </w:rPr>
        <w:t>.</w:t>
      </w:r>
      <w:r w:rsidRPr="00355286">
        <w:rPr>
          <w:rFonts w:cs="Arial"/>
          <w:sz w:val="18"/>
          <w:szCs w:val="18"/>
        </w:rPr>
        <w:t>1</w:t>
      </w:r>
      <w:r w:rsidR="0046052B" w:rsidRPr="00355286">
        <w:rPr>
          <w:rFonts w:cs="Arial"/>
          <w:sz w:val="18"/>
          <w:szCs w:val="18"/>
        </w:rPr>
        <w:tab/>
        <w:t xml:space="preserve">On </w:t>
      </w:r>
      <w:r w:rsidRPr="00355286">
        <w:rPr>
          <w:rFonts w:cs="Arial"/>
          <w:sz w:val="18"/>
          <w:szCs w:val="18"/>
        </w:rPr>
        <w:t>7</w:t>
      </w:r>
      <w:r w:rsidR="0046052B" w:rsidRPr="00355286">
        <w:rPr>
          <w:rFonts w:cs="Arial"/>
          <w:sz w:val="18"/>
          <w:szCs w:val="18"/>
        </w:rPr>
        <w:t xml:space="preserve"> December </w:t>
      </w:r>
      <w:r w:rsidRPr="00355286">
        <w:rPr>
          <w:rFonts w:cs="Arial"/>
          <w:sz w:val="18"/>
          <w:szCs w:val="18"/>
        </w:rPr>
        <w:t>2012</w:t>
      </w:r>
      <w:r w:rsidR="0046052B" w:rsidRPr="00355286">
        <w:rPr>
          <w:rFonts w:cs="Arial"/>
          <w:sz w:val="18"/>
          <w:szCs w:val="18"/>
        </w:rPr>
        <w:t xml:space="preserve">, a subsidiary, TUC and DTN was granted the </w:t>
      </w:r>
      <w:r w:rsidRPr="00355286">
        <w:rPr>
          <w:rFonts w:cs="Arial"/>
          <w:sz w:val="18"/>
          <w:szCs w:val="18"/>
        </w:rPr>
        <w:t>2</w:t>
      </w:r>
      <w:r w:rsidR="0046052B" w:rsidRPr="00355286">
        <w:rPr>
          <w:rFonts w:cs="Arial"/>
          <w:sz w:val="18"/>
          <w:szCs w:val="18"/>
        </w:rPr>
        <w:t>.</w:t>
      </w:r>
      <w:r w:rsidRPr="00355286">
        <w:rPr>
          <w:rFonts w:cs="Arial"/>
          <w:sz w:val="18"/>
          <w:szCs w:val="18"/>
        </w:rPr>
        <w:t>1</w:t>
      </w:r>
      <w:r w:rsidR="0046052B" w:rsidRPr="00355286">
        <w:rPr>
          <w:rFonts w:cs="Arial"/>
          <w:sz w:val="18"/>
          <w:szCs w:val="18"/>
        </w:rPr>
        <w:t xml:space="preserve"> IMT GHz Bandwidth licence by NBTC. The licence awarded three spectrums bandwidth licence and authorized TUC and DTN to provide mobile service under those </w:t>
      </w:r>
      <w:proofErr w:type="gramStart"/>
      <w:r w:rsidR="0046052B" w:rsidRPr="00355286">
        <w:rPr>
          <w:rFonts w:cs="Arial"/>
          <w:sz w:val="18"/>
          <w:szCs w:val="18"/>
        </w:rPr>
        <w:t>spectrums</w:t>
      </w:r>
      <w:proofErr w:type="gramEnd"/>
      <w:r w:rsidR="0046052B" w:rsidRPr="00355286">
        <w:rPr>
          <w:rFonts w:cs="Arial"/>
          <w:sz w:val="18"/>
          <w:szCs w:val="18"/>
        </w:rPr>
        <w:t xml:space="preserve"> bandwidth for </w:t>
      </w:r>
      <w:r w:rsidRPr="00355286">
        <w:rPr>
          <w:rFonts w:cs="Arial"/>
          <w:sz w:val="18"/>
          <w:szCs w:val="18"/>
        </w:rPr>
        <w:t>15</w:t>
      </w:r>
      <w:r w:rsidR="0046052B" w:rsidRPr="00355286">
        <w:rPr>
          <w:rFonts w:cs="Arial"/>
          <w:sz w:val="18"/>
          <w:szCs w:val="18"/>
        </w:rPr>
        <w:t xml:space="preserve"> years. The expiry date of licence is on </w:t>
      </w:r>
      <w:r w:rsidRPr="00355286">
        <w:rPr>
          <w:rFonts w:cs="Arial"/>
          <w:sz w:val="18"/>
          <w:szCs w:val="18"/>
        </w:rPr>
        <w:t>6</w:t>
      </w:r>
      <w:r w:rsidR="0046052B" w:rsidRPr="00355286">
        <w:rPr>
          <w:rFonts w:cs="Arial"/>
          <w:sz w:val="18"/>
          <w:szCs w:val="18"/>
        </w:rPr>
        <w:t xml:space="preserve"> December </w:t>
      </w:r>
      <w:r w:rsidRPr="00355286">
        <w:rPr>
          <w:rFonts w:cs="Arial"/>
          <w:sz w:val="18"/>
          <w:szCs w:val="18"/>
        </w:rPr>
        <w:t>2027</w:t>
      </w:r>
      <w:r w:rsidR="0046052B" w:rsidRPr="00355286">
        <w:rPr>
          <w:rFonts w:cs="Arial"/>
          <w:sz w:val="18"/>
          <w:szCs w:val="18"/>
        </w:rPr>
        <w:t xml:space="preserve">. TUC and DTN must comply with the terms and conditions stipulated in the licence. </w:t>
      </w:r>
    </w:p>
    <w:p w14:paraId="57A3B92D" w14:textId="77777777" w:rsidR="0046052B" w:rsidRPr="00355286" w:rsidRDefault="0046052B" w:rsidP="00F355F4">
      <w:pPr>
        <w:spacing w:line="240" w:lineRule="auto"/>
        <w:ind w:left="540" w:hanging="540"/>
        <w:jc w:val="both"/>
        <w:rPr>
          <w:rFonts w:cs="Arial"/>
          <w:sz w:val="18"/>
          <w:szCs w:val="18"/>
        </w:rPr>
      </w:pPr>
    </w:p>
    <w:p w14:paraId="3F03E371" w14:textId="523D1EB1" w:rsidR="0046052B" w:rsidRPr="00355286" w:rsidRDefault="002B26ED" w:rsidP="00F355F4">
      <w:pPr>
        <w:spacing w:line="240" w:lineRule="auto"/>
        <w:ind w:left="540" w:hanging="540"/>
        <w:jc w:val="thaiDistribute"/>
        <w:rPr>
          <w:rFonts w:cs="Arial"/>
          <w:sz w:val="18"/>
          <w:szCs w:val="18"/>
        </w:rPr>
      </w:pPr>
      <w:r w:rsidRPr="00355286">
        <w:rPr>
          <w:rFonts w:cs="Arial"/>
          <w:sz w:val="18"/>
          <w:szCs w:val="18"/>
        </w:rPr>
        <w:t>41</w:t>
      </w:r>
      <w:r w:rsidR="0046052B" w:rsidRPr="00355286">
        <w:rPr>
          <w:rFonts w:cs="Arial"/>
          <w:sz w:val="18"/>
          <w:szCs w:val="18"/>
        </w:rPr>
        <w:t>.</w:t>
      </w:r>
      <w:r w:rsidRPr="00355286">
        <w:rPr>
          <w:rFonts w:cs="Arial"/>
          <w:sz w:val="18"/>
          <w:szCs w:val="18"/>
        </w:rPr>
        <w:t>2</w:t>
      </w:r>
      <w:r w:rsidR="0046052B" w:rsidRPr="00355286">
        <w:rPr>
          <w:rFonts w:cs="Arial"/>
          <w:sz w:val="18"/>
          <w:szCs w:val="18"/>
        </w:rPr>
        <w:tab/>
        <w:t xml:space="preserve">On </w:t>
      </w:r>
      <w:r w:rsidRPr="00355286">
        <w:rPr>
          <w:rFonts w:cs="Arial"/>
          <w:sz w:val="18"/>
          <w:szCs w:val="18"/>
        </w:rPr>
        <w:t>4</w:t>
      </w:r>
      <w:r w:rsidR="0046052B" w:rsidRPr="00355286">
        <w:rPr>
          <w:rFonts w:cs="Arial"/>
          <w:sz w:val="18"/>
          <w:szCs w:val="18"/>
        </w:rPr>
        <w:t xml:space="preserve"> December </w:t>
      </w:r>
      <w:r w:rsidRPr="00355286">
        <w:rPr>
          <w:rFonts w:cs="Arial"/>
          <w:sz w:val="18"/>
          <w:szCs w:val="18"/>
        </w:rPr>
        <w:t>2015</w:t>
      </w:r>
      <w:r w:rsidR="0046052B" w:rsidRPr="00355286">
        <w:rPr>
          <w:rFonts w:cs="Arial"/>
          <w:sz w:val="18"/>
          <w:szCs w:val="18"/>
        </w:rPr>
        <w:t xml:space="preserve">, a subsidiary, TUC was granted the </w:t>
      </w:r>
      <w:r w:rsidRPr="00355286">
        <w:rPr>
          <w:rFonts w:cs="Arial"/>
          <w:sz w:val="18"/>
          <w:szCs w:val="18"/>
        </w:rPr>
        <w:t>1800</w:t>
      </w:r>
      <w:r w:rsidR="0046052B" w:rsidRPr="00355286">
        <w:rPr>
          <w:rFonts w:cs="Arial"/>
          <w:sz w:val="18"/>
          <w:szCs w:val="18"/>
        </w:rPr>
        <w:t xml:space="preserve"> MHz Bandwidth licence by NBTC.  The licence covered with two spectrums bandwidth licence and authorised TUC to provide mobile service under those </w:t>
      </w:r>
      <w:proofErr w:type="gramStart"/>
      <w:r w:rsidR="0046052B" w:rsidRPr="00355286">
        <w:rPr>
          <w:rFonts w:cs="Arial"/>
          <w:sz w:val="18"/>
          <w:szCs w:val="18"/>
        </w:rPr>
        <w:t>spectrums</w:t>
      </w:r>
      <w:proofErr w:type="gramEnd"/>
      <w:r w:rsidR="0046052B" w:rsidRPr="00355286">
        <w:rPr>
          <w:rFonts w:cs="Arial"/>
          <w:sz w:val="18"/>
          <w:szCs w:val="18"/>
        </w:rPr>
        <w:t xml:space="preserve"> bandwidth for </w:t>
      </w:r>
      <w:r w:rsidRPr="00355286">
        <w:rPr>
          <w:rFonts w:cs="Arial"/>
          <w:sz w:val="18"/>
          <w:szCs w:val="18"/>
        </w:rPr>
        <w:t>18</w:t>
      </w:r>
      <w:r w:rsidR="0046052B" w:rsidRPr="00355286">
        <w:rPr>
          <w:rFonts w:cs="Arial"/>
          <w:sz w:val="18"/>
          <w:szCs w:val="18"/>
        </w:rPr>
        <w:t xml:space="preserve"> years. The expiry date of licence is on </w:t>
      </w:r>
      <w:r w:rsidRPr="00355286">
        <w:rPr>
          <w:rFonts w:cs="Arial"/>
          <w:sz w:val="18"/>
          <w:szCs w:val="18"/>
        </w:rPr>
        <w:t>15</w:t>
      </w:r>
      <w:r w:rsidR="0046052B" w:rsidRPr="00355286">
        <w:rPr>
          <w:rFonts w:cs="Arial"/>
          <w:sz w:val="18"/>
          <w:szCs w:val="18"/>
        </w:rPr>
        <w:t xml:space="preserve"> September </w:t>
      </w:r>
      <w:r w:rsidRPr="00355286">
        <w:rPr>
          <w:rFonts w:cs="Arial"/>
          <w:sz w:val="18"/>
          <w:szCs w:val="18"/>
        </w:rPr>
        <w:t>2033</w:t>
      </w:r>
      <w:r w:rsidR="0046052B" w:rsidRPr="00355286">
        <w:rPr>
          <w:rFonts w:cs="Arial"/>
          <w:sz w:val="18"/>
          <w:szCs w:val="18"/>
        </w:rPr>
        <w:t xml:space="preserve">. TUC must comply with the terms and conditions and pay the licence fee as stipulated in the licence.  </w:t>
      </w:r>
    </w:p>
    <w:p w14:paraId="133935B4" w14:textId="77777777" w:rsidR="0046052B" w:rsidRPr="00355286" w:rsidRDefault="0046052B" w:rsidP="00F355F4">
      <w:pPr>
        <w:spacing w:line="240" w:lineRule="auto"/>
        <w:ind w:left="540" w:hanging="540"/>
        <w:jc w:val="both"/>
        <w:rPr>
          <w:rFonts w:cs="Arial"/>
          <w:sz w:val="18"/>
          <w:szCs w:val="18"/>
        </w:rPr>
      </w:pPr>
    </w:p>
    <w:p w14:paraId="14CDF117" w14:textId="0FD7E2C8" w:rsidR="0046052B" w:rsidRPr="00355286" w:rsidRDefault="002B26ED" w:rsidP="00F355F4">
      <w:pPr>
        <w:spacing w:line="240" w:lineRule="auto"/>
        <w:ind w:left="540" w:hanging="540"/>
        <w:jc w:val="thaiDistribute"/>
        <w:rPr>
          <w:rFonts w:cs="Arial"/>
          <w:sz w:val="18"/>
          <w:szCs w:val="18"/>
        </w:rPr>
      </w:pPr>
      <w:r w:rsidRPr="00355286">
        <w:rPr>
          <w:rFonts w:cs="Arial"/>
          <w:sz w:val="18"/>
          <w:szCs w:val="18"/>
        </w:rPr>
        <w:t>41</w:t>
      </w:r>
      <w:r w:rsidR="0046052B" w:rsidRPr="00355286">
        <w:rPr>
          <w:rFonts w:cs="Arial"/>
          <w:sz w:val="18"/>
          <w:szCs w:val="18"/>
        </w:rPr>
        <w:t>.</w:t>
      </w:r>
      <w:r w:rsidRPr="00355286">
        <w:rPr>
          <w:rFonts w:cs="Arial"/>
          <w:sz w:val="18"/>
          <w:szCs w:val="18"/>
        </w:rPr>
        <w:t>3</w:t>
      </w:r>
      <w:r w:rsidR="0046052B" w:rsidRPr="00355286">
        <w:rPr>
          <w:rFonts w:cs="Arial"/>
          <w:sz w:val="18"/>
          <w:szCs w:val="18"/>
        </w:rPr>
        <w:tab/>
        <w:t xml:space="preserve">On </w:t>
      </w:r>
      <w:r w:rsidRPr="00355286">
        <w:rPr>
          <w:rFonts w:cs="Arial"/>
          <w:sz w:val="18"/>
          <w:szCs w:val="18"/>
        </w:rPr>
        <w:t>16</w:t>
      </w:r>
      <w:r w:rsidR="0046052B" w:rsidRPr="00355286">
        <w:rPr>
          <w:rFonts w:cs="Arial"/>
          <w:sz w:val="18"/>
          <w:szCs w:val="18"/>
        </w:rPr>
        <w:t xml:space="preserve"> March </w:t>
      </w:r>
      <w:r w:rsidRPr="00355286">
        <w:rPr>
          <w:rFonts w:cs="Arial"/>
          <w:sz w:val="18"/>
          <w:szCs w:val="18"/>
        </w:rPr>
        <w:t>2016</w:t>
      </w:r>
      <w:r w:rsidR="0046052B" w:rsidRPr="00355286">
        <w:rPr>
          <w:rFonts w:cs="Arial"/>
          <w:sz w:val="18"/>
          <w:szCs w:val="18"/>
        </w:rPr>
        <w:t xml:space="preserve">, a subsidiary, TUC was granted with the </w:t>
      </w:r>
      <w:r w:rsidRPr="00355286">
        <w:rPr>
          <w:rFonts w:cs="Arial"/>
          <w:sz w:val="18"/>
          <w:szCs w:val="18"/>
        </w:rPr>
        <w:t>900</w:t>
      </w:r>
      <w:r w:rsidR="0046052B" w:rsidRPr="00355286">
        <w:rPr>
          <w:rFonts w:cs="Arial"/>
          <w:sz w:val="18"/>
          <w:szCs w:val="18"/>
        </w:rPr>
        <w:t xml:space="preserve"> MHz Bandwidth licence by NBTC. The licence authorised TUC to provide mobile service for </w:t>
      </w:r>
      <w:r w:rsidRPr="00355286">
        <w:rPr>
          <w:rFonts w:cs="Arial"/>
          <w:sz w:val="18"/>
          <w:szCs w:val="18"/>
        </w:rPr>
        <w:t>15</w:t>
      </w:r>
      <w:r w:rsidR="0046052B" w:rsidRPr="00355286">
        <w:rPr>
          <w:rFonts w:cs="Arial"/>
          <w:sz w:val="18"/>
          <w:szCs w:val="18"/>
        </w:rPr>
        <w:t xml:space="preserve"> years. The expiry date of licence is on </w:t>
      </w:r>
      <w:r w:rsidRPr="00355286">
        <w:rPr>
          <w:rFonts w:cs="Arial"/>
          <w:sz w:val="18"/>
          <w:szCs w:val="18"/>
        </w:rPr>
        <w:t>30</w:t>
      </w:r>
      <w:r w:rsidR="0046052B" w:rsidRPr="00355286">
        <w:rPr>
          <w:rFonts w:cs="Arial"/>
          <w:sz w:val="18"/>
          <w:szCs w:val="18"/>
        </w:rPr>
        <w:t xml:space="preserve"> June </w:t>
      </w:r>
      <w:r w:rsidRPr="00355286">
        <w:rPr>
          <w:rFonts w:cs="Arial"/>
          <w:sz w:val="18"/>
          <w:szCs w:val="18"/>
        </w:rPr>
        <w:t>2031</w:t>
      </w:r>
      <w:r w:rsidR="0046052B" w:rsidRPr="00355286">
        <w:rPr>
          <w:rFonts w:cs="Arial"/>
          <w:sz w:val="18"/>
          <w:szCs w:val="18"/>
        </w:rPr>
        <w:t>.  TUC must comply with the terms and conditions and pay the licence fee as stipulated in the licence.</w:t>
      </w:r>
    </w:p>
    <w:p w14:paraId="3BA6C9C3" w14:textId="77777777" w:rsidR="0046052B" w:rsidRPr="00355286" w:rsidRDefault="0046052B" w:rsidP="00F355F4">
      <w:pPr>
        <w:spacing w:line="240" w:lineRule="auto"/>
        <w:ind w:left="540" w:hanging="540"/>
        <w:jc w:val="both"/>
        <w:rPr>
          <w:rFonts w:cs="Arial"/>
          <w:sz w:val="18"/>
          <w:szCs w:val="18"/>
        </w:rPr>
      </w:pPr>
    </w:p>
    <w:p w14:paraId="0896FF7B" w14:textId="3FD693A0" w:rsidR="0046052B" w:rsidRPr="00355286" w:rsidRDefault="002B26ED" w:rsidP="00F355F4">
      <w:pPr>
        <w:spacing w:line="240" w:lineRule="auto"/>
        <w:ind w:left="540" w:hanging="540"/>
        <w:jc w:val="thaiDistribute"/>
        <w:rPr>
          <w:rFonts w:cs="Arial"/>
          <w:sz w:val="18"/>
          <w:szCs w:val="18"/>
        </w:rPr>
      </w:pPr>
      <w:r w:rsidRPr="00355286">
        <w:rPr>
          <w:rFonts w:cs="Arial"/>
          <w:sz w:val="18"/>
          <w:szCs w:val="18"/>
        </w:rPr>
        <w:t>41</w:t>
      </w:r>
      <w:r w:rsidR="0046052B" w:rsidRPr="00355286">
        <w:rPr>
          <w:rFonts w:cs="Arial"/>
          <w:sz w:val="18"/>
          <w:szCs w:val="18"/>
        </w:rPr>
        <w:t>.</w:t>
      </w:r>
      <w:r w:rsidRPr="00355286">
        <w:rPr>
          <w:rFonts w:cs="Arial"/>
          <w:sz w:val="18"/>
          <w:szCs w:val="18"/>
        </w:rPr>
        <w:t>4</w:t>
      </w:r>
      <w:r w:rsidR="0046052B" w:rsidRPr="00355286">
        <w:rPr>
          <w:rFonts w:cs="Arial"/>
          <w:sz w:val="18"/>
          <w:szCs w:val="18"/>
        </w:rPr>
        <w:tab/>
        <w:t xml:space="preserve">On </w:t>
      </w:r>
      <w:r w:rsidRPr="00355286">
        <w:rPr>
          <w:rFonts w:cs="Arial"/>
          <w:sz w:val="18"/>
          <w:szCs w:val="18"/>
        </w:rPr>
        <w:t>16</w:t>
      </w:r>
      <w:r w:rsidR="0046052B" w:rsidRPr="00355286">
        <w:rPr>
          <w:rFonts w:cs="Arial"/>
          <w:sz w:val="18"/>
          <w:szCs w:val="18"/>
        </w:rPr>
        <w:t xml:space="preserve"> December </w:t>
      </w:r>
      <w:r w:rsidRPr="00355286">
        <w:rPr>
          <w:rFonts w:cs="Arial"/>
          <w:sz w:val="18"/>
          <w:szCs w:val="18"/>
        </w:rPr>
        <w:t>2018</w:t>
      </w:r>
      <w:r w:rsidR="0046052B" w:rsidRPr="00355286">
        <w:rPr>
          <w:rFonts w:cs="Arial"/>
          <w:sz w:val="18"/>
          <w:szCs w:val="18"/>
        </w:rPr>
        <w:t xml:space="preserve">, a subsidiary, DTN was granted the </w:t>
      </w:r>
      <w:r w:rsidRPr="00355286">
        <w:rPr>
          <w:rFonts w:cs="Arial"/>
          <w:sz w:val="18"/>
          <w:szCs w:val="18"/>
        </w:rPr>
        <w:t>1800</w:t>
      </w:r>
      <w:r w:rsidR="0046052B" w:rsidRPr="00355286">
        <w:rPr>
          <w:rFonts w:cs="Arial"/>
          <w:sz w:val="18"/>
          <w:szCs w:val="18"/>
        </w:rPr>
        <w:t xml:space="preserve"> MHz and </w:t>
      </w:r>
      <w:r w:rsidRPr="00355286">
        <w:rPr>
          <w:rFonts w:cs="Arial"/>
          <w:sz w:val="18"/>
          <w:szCs w:val="18"/>
        </w:rPr>
        <w:t>900</w:t>
      </w:r>
      <w:r w:rsidR="0046052B" w:rsidRPr="00355286">
        <w:rPr>
          <w:rFonts w:cs="Arial"/>
          <w:sz w:val="18"/>
          <w:szCs w:val="18"/>
        </w:rPr>
        <w:t xml:space="preserve"> MHz Bandwidth licence by NBTC. The licence awarded two spectrums bandwidth licence and authorized DTN to provide mobile service under those </w:t>
      </w:r>
      <w:proofErr w:type="gramStart"/>
      <w:r w:rsidR="0046052B" w:rsidRPr="00355286">
        <w:rPr>
          <w:rFonts w:cs="Arial"/>
          <w:sz w:val="18"/>
          <w:szCs w:val="18"/>
        </w:rPr>
        <w:t>spectrums</w:t>
      </w:r>
      <w:proofErr w:type="gramEnd"/>
      <w:r w:rsidR="0046052B" w:rsidRPr="00355286">
        <w:rPr>
          <w:rFonts w:cs="Arial"/>
          <w:sz w:val="18"/>
          <w:szCs w:val="18"/>
        </w:rPr>
        <w:t xml:space="preserve"> bandwidth for </w:t>
      </w:r>
      <w:r w:rsidRPr="00355286">
        <w:rPr>
          <w:rFonts w:cs="Arial"/>
          <w:sz w:val="18"/>
          <w:szCs w:val="18"/>
        </w:rPr>
        <w:t>15</w:t>
      </w:r>
      <w:r w:rsidR="0046052B" w:rsidRPr="00355286">
        <w:rPr>
          <w:rFonts w:cs="Arial"/>
          <w:sz w:val="18"/>
          <w:szCs w:val="18"/>
        </w:rPr>
        <w:t xml:space="preserve"> years. The expiry date of licence is on </w:t>
      </w:r>
      <w:r w:rsidRPr="00355286">
        <w:rPr>
          <w:rFonts w:cs="Arial"/>
          <w:sz w:val="18"/>
          <w:szCs w:val="18"/>
        </w:rPr>
        <w:t>15</w:t>
      </w:r>
      <w:r w:rsidR="0046052B" w:rsidRPr="00355286">
        <w:rPr>
          <w:rFonts w:cs="Arial"/>
          <w:sz w:val="18"/>
          <w:szCs w:val="18"/>
        </w:rPr>
        <w:t xml:space="preserve"> December </w:t>
      </w:r>
      <w:r w:rsidRPr="00355286">
        <w:rPr>
          <w:rFonts w:cs="Arial"/>
          <w:sz w:val="18"/>
          <w:szCs w:val="18"/>
        </w:rPr>
        <w:t>2033</w:t>
      </w:r>
      <w:r w:rsidR="0046052B" w:rsidRPr="00355286">
        <w:rPr>
          <w:rFonts w:cs="Arial"/>
          <w:sz w:val="18"/>
          <w:szCs w:val="18"/>
        </w:rPr>
        <w:t xml:space="preserve">.  DTN must comply with the terms and conditions stipulated in the licence. </w:t>
      </w:r>
    </w:p>
    <w:p w14:paraId="23D3C9A8" w14:textId="77777777" w:rsidR="0046052B" w:rsidRPr="00355286" w:rsidRDefault="0046052B" w:rsidP="00F355F4">
      <w:pPr>
        <w:spacing w:line="240" w:lineRule="auto"/>
        <w:ind w:left="540" w:hanging="540"/>
        <w:jc w:val="both"/>
        <w:rPr>
          <w:rFonts w:cs="Arial"/>
          <w:sz w:val="18"/>
          <w:szCs w:val="18"/>
        </w:rPr>
      </w:pPr>
    </w:p>
    <w:p w14:paraId="0EEBFFCF" w14:textId="0277DB3D" w:rsidR="0046052B" w:rsidRPr="00355286" w:rsidRDefault="002B26ED" w:rsidP="00F355F4">
      <w:pPr>
        <w:spacing w:line="240" w:lineRule="auto"/>
        <w:ind w:left="540" w:hanging="540"/>
        <w:jc w:val="thaiDistribute"/>
        <w:rPr>
          <w:rFonts w:cs="Arial"/>
          <w:sz w:val="18"/>
          <w:szCs w:val="18"/>
        </w:rPr>
      </w:pPr>
      <w:r w:rsidRPr="00355286">
        <w:rPr>
          <w:rFonts w:cs="Arial"/>
          <w:sz w:val="18"/>
          <w:szCs w:val="18"/>
        </w:rPr>
        <w:t>41</w:t>
      </w:r>
      <w:r w:rsidR="0046052B" w:rsidRPr="00355286">
        <w:rPr>
          <w:rFonts w:cs="Arial"/>
          <w:sz w:val="18"/>
          <w:szCs w:val="18"/>
        </w:rPr>
        <w:t>.</w:t>
      </w:r>
      <w:r w:rsidRPr="00355286">
        <w:rPr>
          <w:rFonts w:cs="Arial"/>
          <w:sz w:val="18"/>
          <w:szCs w:val="18"/>
        </w:rPr>
        <w:t>5</w:t>
      </w:r>
      <w:r w:rsidR="0046052B" w:rsidRPr="00355286">
        <w:rPr>
          <w:rFonts w:cs="Arial"/>
          <w:sz w:val="18"/>
          <w:szCs w:val="18"/>
        </w:rPr>
        <w:tab/>
        <w:t xml:space="preserve">On </w:t>
      </w:r>
      <w:r w:rsidRPr="00355286">
        <w:rPr>
          <w:rFonts w:cs="Arial"/>
          <w:sz w:val="18"/>
          <w:szCs w:val="18"/>
        </w:rPr>
        <w:t>24</w:t>
      </w:r>
      <w:r w:rsidR="0046052B" w:rsidRPr="00355286">
        <w:rPr>
          <w:rFonts w:cs="Arial"/>
          <w:sz w:val="18"/>
          <w:szCs w:val="18"/>
        </w:rPr>
        <w:t xml:space="preserve"> February </w:t>
      </w:r>
      <w:r w:rsidRPr="00355286">
        <w:rPr>
          <w:rFonts w:cs="Arial"/>
          <w:sz w:val="18"/>
          <w:szCs w:val="18"/>
        </w:rPr>
        <w:t>2020</w:t>
      </w:r>
      <w:r w:rsidR="0046052B" w:rsidRPr="00355286">
        <w:rPr>
          <w:rFonts w:cs="Arial"/>
          <w:sz w:val="18"/>
          <w:szCs w:val="18"/>
        </w:rPr>
        <w:t xml:space="preserve">, a subsidiary, DTN was granted the </w:t>
      </w:r>
      <w:r w:rsidRPr="00355286">
        <w:rPr>
          <w:rFonts w:cs="Arial"/>
          <w:sz w:val="18"/>
          <w:szCs w:val="18"/>
        </w:rPr>
        <w:t>26</w:t>
      </w:r>
      <w:r w:rsidR="0046052B" w:rsidRPr="00355286">
        <w:rPr>
          <w:rFonts w:cs="Arial"/>
          <w:sz w:val="18"/>
          <w:szCs w:val="18"/>
        </w:rPr>
        <w:t xml:space="preserve"> GHz Bandwidth licence by NBTC. The licence awarded two spectrums bandwidth licence and authorized DTN to provide mobile service under those </w:t>
      </w:r>
      <w:proofErr w:type="gramStart"/>
      <w:r w:rsidR="0046052B" w:rsidRPr="00355286">
        <w:rPr>
          <w:rFonts w:cs="Arial"/>
          <w:sz w:val="18"/>
          <w:szCs w:val="18"/>
        </w:rPr>
        <w:t>spectrums</w:t>
      </w:r>
      <w:proofErr w:type="gramEnd"/>
      <w:r w:rsidR="0046052B" w:rsidRPr="00355286">
        <w:rPr>
          <w:rFonts w:cs="Arial"/>
          <w:sz w:val="18"/>
          <w:szCs w:val="18"/>
        </w:rPr>
        <w:t xml:space="preserve"> bandwidth for </w:t>
      </w:r>
      <w:r w:rsidRPr="00355286">
        <w:rPr>
          <w:rFonts w:cs="Arial"/>
          <w:sz w:val="18"/>
          <w:szCs w:val="18"/>
        </w:rPr>
        <w:t>15</w:t>
      </w:r>
      <w:r w:rsidR="0046052B" w:rsidRPr="00355286">
        <w:rPr>
          <w:rFonts w:cs="Arial"/>
          <w:sz w:val="18"/>
          <w:szCs w:val="18"/>
        </w:rPr>
        <w:t xml:space="preserve"> years. The expiry date of licence is on </w:t>
      </w:r>
      <w:r w:rsidRPr="00355286">
        <w:rPr>
          <w:rFonts w:cs="Arial"/>
          <w:sz w:val="18"/>
          <w:szCs w:val="18"/>
        </w:rPr>
        <w:t>23</w:t>
      </w:r>
      <w:r w:rsidR="0046052B" w:rsidRPr="00355286">
        <w:rPr>
          <w:rFonts w:cs="Arial"/>
          <w:sz w:val="18"/>
          <w:szCs w:val="18"/>
        </w:rPr>
        <w:t xml:space="preserve"> February </w:t>
      </w:r>
      <w:r w:rsidRPr="00355286">
        <w:rPr>
          <w:rFonts w:cs="Arial"/>
          <w:sz w:val="18"/>
          <w:szCs w:val="18"/>
        </w:rPr>
        <w:t>2035</w:t>
      </w:r>
      <w:r w:rsidR="0046052B" w:rsidRPr="00355286">
        <w:rPr>
          <w:rFonts w:cs="Arial"/>
          <w:sz w:val="18"/>
          <w:szCs w:val="18"/>
        </w:rPr>
        <w:t xml:space="preserve">. DTN must comply with the terms and conditions stipulated in the licence. </w:t>
      </w:r>
    </w:p>
    <w:p w14:paraId="2185945B" w14:textId="77777777" w:rsidR="0046052B" w:rsidRPr="00355286" w:rsidRDefault="0046052B" w:rsidP="00F355F4">
      <w:pPr>
        <w:spacing w:line="240" w:lineRule="auto"/>
        <w:ind w:left="540" w:hanging="540"/>
        <w:jc w:val="both"/>
        <w:rPr>
          <w:rFonts w:cs="Arial"/>
          <w:sz w:val="18"/>
          <w:szCs w:val="18"/>
        </w:rPr>
      </w:pPr>
    </w:p>
    <w:p w14:paraId="33DE3E50" w14:textId="0BE020CB" w:rsidR="0046052B" w:rsidRPr="00355286" w:rsidRDefault="002B26ED" w:rsidP="00F355F4">
      <w:pPr>
        <w:spacing w:line="240" w:lineRule="auto"/>
        <w:ind w:left="540" w:hanging="540"/>
        <w:jc w:val="thaiDistribute"/>
        <w:rPr>
          <w:rFonts w:cs="Arial"/>
          <w:sz w:val="18"/>
          <w:szCs w:val="18"/>
        </w:rPr>
      </w:pPr>
      <w:r w:rsidRPr="00355286">
        <w:rPr>
          <w:rFonts w:cs="Arial"/>
          <w:sz w:val="18"/>
          <w:szCs w:val="18"/>
        </w:rPr>
        <w:t>41</w:t>
      </w:r>
      <w:r w:rsidR="0046052B" w:rsidRPr="00355286">
        <w:rPr>
          <w:rFonts w:cs="Arial"/>
          <w:sz w:val="18"/>
          <w:szCs w:val="18"/>
        </w:rPr>
        <w:t>.</w:t>
      </w:r>
      <w:r w:rsidRPr="00355286">
        <w:rPr>
          <w:rFonts w:cs="Arial"/>
          <w:sz w:val="18"/>
          <w:szCs w:val="18"/>
        </w:rPr>
        <w:t>6</w:t>
      </w:r>
      <w:r w:rsidR="0046052B" w:rsidRPr="00355286">
        <w:rPr>
          <w:rFonts w:cs="Arial"/>
          <w:sz w:val="18"/>
          <w:szCs w:val="18"/>
        </w:rPr>
        <w:tab/>
        <w:t xml:space="preserve">On </w:t>
      </w:r>
      <w:r w:rsidRPr="00355286">
        <w:rPr>
          <w:rFonts w:cs="Arial"/>
          <w:sz w:val="18"/>
          <w:szCs w:val="18"/>
        </w:rPr>
        <w:t>16</w:t>
      </w:r>
      <w:r w:rsidR="0046052B" w:rsidRPr="00355286">
        <w:rPr>
          <w:rFonts w:cs="Arial"/>
          <w:sz w:val="18"/>
          <w:szCs w:val="18"/>
        </w:rPr>
        <w:t xml:space="preserve"> March </w:t>
      </w:r>
      <w:r w:rsidRPr="00355286">
        <w:rPr>
          <w:rFonts w:cs="Arial"/>
          <w:sz w:val="18"/>
          <w:szCs w:val="18"/>
        </w:rPr>
        <w:t>2020</w:t>
      </w:r>
      <w:r w:rsidR="0046052B" w:rsidRPr="00355286">
        <w:rPr>
          <w:rFonts w:cs="Arial"/>
          <w:sz w:val="18"/>
          <w:szCs w:val="18"/>
        </w:rPr>
        <w:t xml:space="preserve">, a subsidiary, TUC was granted with the </w:t>
      </w:r>
      <w:r w:rsidRPr="00355286">
        <w:rPr>
          <w:rFonts w:cs="Arial"/>
          <w:sz w:val="18"/>
          <w:szCs w:val="18"/>
        </w:rPr>
        <w:t>2600</w:t>
      </w:r>
      <w:r w:rsidR="0046052B" w:rsidRPr="00355286">
        <w:rPr>
          <w:rFonts w:cs="Arial"/>
          <w:sz w:val="18"/>
          <w:szCs w:val="18"/>
        </w:rPr>
        <w:t xml:space="preserve"> MHz Bandwidth licence by NBTC. The licence authorised TUC to provide mobile service for </w:t>
      </w:r>
      <w:r w:rsidRPr="00355286">
        <w:rPr>
          <w:rFonts w:cs="Arial"/>
          <w:sz w:val="18"/>
          <w:szCs w:val="18"/>
        </w:rPr>
        <w:t>15</w:t>
      </w:r>
      <w:r w:rsidR="0046052B" w:rsidRPr="00355286">
        <w:rPr>
          <w:rFonts w:cs="Arial"/>
          <w:sz w:val="18"/>
          <w:szCs w:val="18"/>
        </w:rPr>
        <w:t xml:space="preserve"> years.  The expiry date of licence is on </w:t>
      </w:r>
      <w:r w:rsidRPr="00355286">
        <w:rPr>
          <w:rFonts w:cs="Arial"/>
          <w:sz w:val="18"/>
          <w:szCs w:val="18"/>
        </w:rPr>
        <w:t>15</w:t>
      </w:r>
      <w:r w:rsidR="0046052B" w:rsidRPr="00355286">
        <w:rPr>
          <w:rFonts w:cs="Arial"/>
          <w:sz w:val="18"/>
          <w:szCs w:val="18"/>
        </w:rPr>
        <w:t xml:space="preserve"> March </w:t>
      </w:r>
      <w:r w:rsidRPr="00355286">
        <w:rPr>
          <w:rFonts w:cs="Arial"/>
          <w:sz w:val="18"/>
          <w:szCs w:val="18"/>
        </w:rPr>
        <w:t>2035</w:t>
      </w:r>
      <w:r w:rsidR="0046052B" w:rsidRPr="00355286">
        <w:rPr>
          <w:rFonts w:cs="Arial"/>
          <w:sz w:val="18"/>
          <w:szCs w:val="18"/>
        </w:rPr>
        <w:t>. TUC must comply with the terms and conditions and pay the licence fee as stipulated in the licence.</w:t>
      </w:r>
    </w:p>
    <w:p w14:paraId="6C266796" w14:textId="77777777" w:rsidR="0046052B" w:rsidRPr="00355286" w:rsidRDefault="0046052B" w:rsidP="00F355F4">
      <w:pPr>
        <w:spacing w:line="240" w:lineRule="auto"/>
        <w:ind w:left="540" w:hanging="540"/>
        <w:jc w:val="both"/>
        <w:rPr>
          <w:rFonts w:cs="Arial"/>
          <w:sz w:val="18"/>
          <w:szCs w:val="18"/>
        </w:rPr>
      </w:pPr>
    </w:p>
    <w:p w14:paraId="6153883B" w14:textId="30EBAE95" w:rsidR="0046052B" w:rsidRPr="00355286" w:rsidRDefault="002B26ED" w:rsidP="0006301F">
      <w:pPr>
        <w:spacing w:line="240" w:lineRule="auto"/>
        <w:ind w:left="540" w:hanging="540"/>
        <w:jc w:val="thaiDistribute"/>
        <w:rPr>
          <w:rFonts w:cs="Arial"/>
          <w:sz w:val="18"/>
          <w:szCs w:val="18"/>
        </w:rPr>
      </w:pPr>
      <w:r w:rsidRPr="00355286">
        <w:rPr>
          <w:rFonts w:cs="Arial"/>
          <w:sz w:val="18"/>
          <w:szCs w:val="18"/>
        </w:rPr>
        <w:t>41</w:t>
      </w:r>
      <w:r w:rsidR="0046052B" w:rsidRPr="00355286">
        <w:rPr>
          <w:rFonts w:cs="Arial"/>
          <w:sz w:val="18"/>
          <w:szCs w:val="18"/>
        </w:rPr>
        <w:t>.</w:t>
      </w:r>
      <w:r w:rsidRPr="00355286">
        <w:rPr>
          <w:rFonts w:cs="Arial"/>
          <w:sz w:val="18"/>
          <w:szCs w:val="18"/>
        </w:rPr>
        <w:t>7</w:t>
      </w:r>
      <w:r w:rsidR="0046052B" w:rsidRPr="00355286">
        <w:rPr>
          <w:rFonts w:cs="Arial"/>
          <w:sz w:val="18"/>
          <w:szCs w:val="18"/>
        </w:rPr>
        <w:tab/>
        <w:t xml:space="preserve">On </w:t>
      </w:r>
      <w:r w:rsidRPr="00355286">
        <w:rPr>
          <w:rFonts w:cs="Arial"/>
          <w:sz w:val="18"/>
          <w:szCs w:val="18"/>
        </w:rPr>
        <w:t>24</w:t>
      </w:r>
      <w:r w:rsidR="0046052B" w:rsidRPr="00355286">
        <w:rPr>
          <w:rFonts w:cs="Arial"/>
          <w:sz w:val="18"/>
          <w:szCs w:val="18"/>
        </w:rPr>
        <w:t xml:space="preserve"> December </w:t>
      </w:r>
      <w:r w:rsidRPr="00355286">
        <w:rPr>
          <w:rFonts w:cs="Arial"/>
          <w:sz w:val="18"/>
          <w:szCs w:val="18"/>
        </w:rPr>
        <w:t>2020</w:t>
      </w:r>
      <w:r w:rsidR="0046052B" w:rsidRPr="00355286">
        <w:rPr>
          <w:rFonts w:cs="Arial"/>
          <w:sz w:val="18"/>
          <w:szCs w:val="18"/>
        </w:rPr>
        <w:t xml:space="preserve">, a subsidiary, DTN was granted the </w:t>
      </w:r>
      <w:r w:rsidRPr="00355286">
        <w:rPr>
          <w:rFonts w:cs="Arial"/>
          <w:sz w:val="18"/>
          <w:szCs w:val="18"/>
        </w:rPr>
        <w:t>700</w:t>
      </w:r>
      <w:r w:rsidR="0046052B" w:rsidRPr="00355286">
        <w:rPr>
          <w:rFonts w:cs="Arial"/>
          <w:sz w:val="18"/>
          <w:szCs w:val="18"/>
        </w:rPr>
        <w:t xml:space="preserve"> MHz Bandwidth licence by NBTC. The licence awarded two spectrums bandwidth licence and authorized DTN to provide mobile service under those </w:t>
      </w:r>
      <w:proofErr w:type="gramStart"/>
      <w:r w:rsidR="0046052B" w:rsidRPr="00355286">
        <w:rPr>
          <w:rFonts w:cs="Arial"/>
          <w:sz w:val="18"/>
          <w:szCs w:val="18"/>
        </w:rPr>
        <w:t>spectrums</w:t>
      </w:r>
      <w:proofErr w:type="gramEnd"/>
      <w:r w:rsidR="0046052B" w:rsidRPr="00355286">
        <w:rPr>
          <w:rFonts w:cs="Arial"/>
          <w:sz w:val="18"/>
          <w:szCs w:val="18"/>
        </w:rPr>
        <w:t xml:space="preserve"> bandwidth for </w:t>
      </w:r>
      <w:r w:rsidRPr="00355286">
        <w:rPr>
          <w:rFonts w:cs="Arial"/>
          <w:sz w:val="18"/>
          <w:szCs w:val="18"/>
        </w:rPr>
        <w:t>15</w:t>
      </w:r>
      <w:r w:rsidR="0046052B" w:rsidRPr="00355286">
        <w:rPr>
          <w:rFonts w:cs="Arial"/>
          <w:sz w:val="18"/>
          <w:szCs w:val="18"/>
        </w:rPr>
        <w:t xml:space="preserve"> years. The expiry date of licence is on </w:t>
      </w:r>
      <w:r w:rsidRPr="00355286">
        <w:rPr>
          <w:rFonts w:cs="Arial"/>
          <w:sz w:val="18"/>
          <w:szCs w:val="18"/>
        </w:rPr>
        <w:t>26</w:t>
      </w:r>
      <w:r w:rsidR="0046052B" w:rsidRPr="00355286">
        <w:rPr>
          <w:rFonts w:cs="Arial"/>
          <w:sz w:val="18"/>
          <w:szCs w:val="18"/>
        </w:rPr>
        <w:t xml:space="preserve"> December </w:t>
      </w:r>
      <w:r w:rsidRPr="00355286">
        <w:rPr>
          <w:rFonts w:cs="Arial"/>
          <w:sz w:val="18"/>
          <w:szCs w:val="18"/>
        </w:rPr>
        <w:t>2035</w:t>
      </w:r>
      <w:r w:rsidR="0046052B" w:rsidRPr="00355286">
        <w:rPr>
          <w:rFonts w:cs="Arial"/>
          <w:sz w:val="18"/>
          <w:szCs w:val="18"/>
        </w:rPr>
        <w:t xml:space="preserve">.  DTN must comply with the terms and conditions stipulated in the licence. </w:t>
      </w:r>
    </w:p>
    <w:p w14:paraId="55FB9496" w14:textId="77777777" w:rsidR="0006301F" w:rsidRPr="00355286" w:rsidRDefault="0006301F" w:rsidP="0006301F">
      <w:pPr>
        <w:spacing w:line="240" w:lineRule="auto"/>
        <w:ind w:left="540" w:hanging="540"/>
        <w:jc w:val="thaiDistribute"/>
        <w:rPr>
          <w:rFonts w:cs="Arial"/>
          <w:sz w:val="18"/>
          <w:szCs w:val="18"/>
        </w:rPr>
      </w:pPr>
    </w:p>
    <w:p w14:paraId="3960AB79" w14:textId="1C116DBC" w:rsidR="0006301F" w:rsidRPr="00355286" w:rsidRDefault="002B26ED" w:rsidP="0006301F">
      <w:pPr>
        <w:spacing w:line="240" w:lineRule="auto"/>
        <w:ind w:left="540" w:hanging="540"/>
        <w:jc w:val="thaiDistribute"/>
        <w:rPr>
          <w:rFonts w:cs="Arial"/>
          <w:sz w:val="18"/>
          <w:szCs w:val="18"/>
        </w:rPr>
      </w:pPr>
      <w:r w:rsidRPr="00355286">
        <w:rPr>
          <w:rFonts w:cs="Arial"/>
          <w:sz w:val="18"/>
          <w:szCs w:val="18"/>
        </w:rPr>
        <w:t>41</w:t>
      </w:r>
      <w:r w:rsidR="0046052B" w:rsidRPr="00355286">
        <w:rPr>
          <w:rFonts w:cs="Arial"/>
          <w:sz w:val="18"/>
          <w:szCs w:val="18"/>
        </w:rPr>
        <w:t>.</w:t>
      </w:r>
      <w:r w:rsidRPr="00355286">
        <w:rPr>
          <w:rFonts w:cs="Arial"/>
          <w:sz w:val="18"/>
          <w:szCs w:val="18"/>
        </w:rPr>
        <w:t>8</w:t>
      </w:r>
      <w:r w:rsidR="0046052B" w:rsidRPr="00355286">
        <w:rPr>
          <w:rFonts w:cs="Arial"/>
          <w:sz w:val="18"/>
          <w:szCs w:val="18"/>
        </w:rPr>
        <w:tab/>
      </w:r>
      <w:r w:rsidR="0046052B" w:rsidRPr="00355286">
        <w:rPr>
          <w:rFonts w:cs="Arial"/>
          <w:spacing w:val="-4"/>
          <w:sz w:val="18"/>
          <w:szCs w:val="18"/>
        </w:rPr>
        <w:t xml:space="preserve">On </w:t>
      </w:r>
      <w:r w:rsidRPr="00355286">
        <w:rPr>
          <w:rFonts w:cs="Arial"/>
          <w:spacing w:val="-4"/>
          <w:sz w:val="18"/>
          <w:szCs w:val="18"/>
        </w:rPr>
        <w:t>27</w:t>
      </w:r>
      <w:r w:rsidR="0046052B" w:rsidRPr="00355286">
        <w:rPr>
          <w:rFonts w:cs="Arial"/>
          <w:spacing w:val="-4"/>
          <w:sz w:val="18"/>
          <w:szCs w:val="18"/>
        </w:rPr>
        <w:t xml:space="preserve"> December </w:t>
      </w:r>
      <w:r w:rsidRPr="00355286">
        <w:rPr>
          <w:rFonts w:cs="Arial"/>
          <w:spacing w:val="-4"/>
          <w:sz w:val="18"/>
          <w:szCs w:val="18"/>
        </w:rPr>
        <w:t>2020</w:t>
      </w:r>
      <w:r w:rsidR="0046052B" w:rsidRPr="00355286">
        <w:rPr>
          <w:rFonts w:cs="Arial"/>
          <w:spacing w:val="-4"/>
          <w:sz w:val="18"/>
          <w:szCs w:val="18"/>
        </w:rPr>
        <w:t xml:space="preserve">, a subsidiary, TUC was granted with the </w:t>
      </w:r>
      <w:r w:rsidRPr="00355286">
        <w:rPr>
          <w:rFonts w:cs="Arial"/>
          <w:spacing w:val="-4"/>
          <w:sz w:val="18"/>
          <w:szCs w:val="18"/>
        </w:rPr>
        <w:t>700</w:t>
      </w:r>
      <w:r w:rsidR="0046052B" w:rsidRPr="00355286">
        <w:rPr>
          <w:rFonts w:cs="Arial"/>
          <w:spacing w:val="-4"/>
          <w:sz w:val="18"/>
          <w:szCs w:val="18"/>
        </w:rPr>
        <w:t xml:space="preserve"> MHz Bandwidth licence by NBTC. The licence</w:t>
      </w:r>
      <w:r w:rsidR="0046052B" w:rsidRPr="00355286">
        <w:rPr>
          <w:rFonts w:cs="Arial"/>
          <w:sz w:val="18"/>
          <w:szCs w:val="18"/>
        </w:rPr>
        <w:t xml:space="preserve"> authorised TUC to provide mobile service for </w:t>
      </w:r>
      <w:r w:rsidRPr="00355286">
        <w:rPr>
          <w:rFonts w:cs="Arial"/>
          <w:sz w:val="18"/>
          <w:szCs w:val="18"/>
        </w:rPr>
        <w:t>15</w:t>
      </w:r>
      <w:r w:rsidR="0046052B" w:rsidRPr="00355286">
        <w:rPr>
          <w:rFonts w:cs="Arial"/>
          <w:sz w:val="18"/>
          <w:szCs w:val="18"/>
        </w:rPr>
        <w:t xml:space="preserve"> years. The expiry date of licence is on </w:t>
      </w:r>
      <w:r w:rsidRPr="00355286">
        <w:rPr>
          <w:rFonts w:cs="Arial"/>
          <w:sz w:val="18"/>
          <w:szCs w:val="18"/>
        </w:rPr>
        <w:t>26</w:t>
      </w:r>
      <w:r w:rsidR="0046052B" w:rsidRPr="00355286">
        <w:rPr>
          <w:rFonts w:cs="Arial"/>
          <w:sz w:val="18"/>
          <w:szCs w:val="18"/>
        </w:rPr>
        <w:t xml:space="preserve"> December </w:t>
      </w:r>
      <w:r w:rsidRPr="00355286">
        <w:rPr>
          <w:rFonts w:cs="Arial"/>
          <w:sz w:val="18"/>
          <w:szCs w:val="18"/>
        </w:rPr>
        <w:t>2035</w:t>
      </w:r>
      <w:r w:rsidR="0046052B" w:rsidRPr="00355286">
        <w:rPr>
          <w:rFonts w:cs="Arial"/>
          <w:sz w:val="18"/>
          <w:szCs w:val="18"/>
        </w:rPr>
        <w:t>.  TUC must comply with the terms and conditions and pay the licence fee as stipulated in the licence.</w:t>
      </w:r>
    </w:p>
    <w:p w14:paraId="0D6F65D2" w14:textId="77777777" w:rsidR="0006301F" w:rsidRPr="00355286" w:rsidRDefault="0006301F" w:rsidP="0006301F">
      <w:pPr>
        <w:spacing w:line="240" w:lineRule="auto"/>
        <w:ind w:left="540" w:hanging="540"/>
        <w:jc w:val="thaiDistribute"/>
        <w:rPr>
          <w:rFonts w:cs="Arial"/>
          <w:sz w:val="18"/>
          <w:szCs w:val="18"/>
        </w:rPr>
      </w:pPr>
    </w:p>
    <w:p w14:paraId="2552403A" w14:textId="27D35129" w:rsidR="0046052B" w:rsidRPr="00355286" w:rsidRDefault="002B26ED" w:rsidP="0006301F">
      <w:pPr>
        <w:spacing w:line="240" w:lineRule="auto"/>
        <w:ind w:left="540" w:hanging="540"/>
        <w:jc w:val="thaiDistribute"/>
        <w:rPr>
          <w:rFonts w:cs="Arial"/>
          <w:sz w:val="18"/>
          <w:szCs w:val="18"/>
        </w:rPr>
      </w:pPr>
      <w:r w:rsidRPr="00355286">
        <w:rPr>
          <w:rFonts w:cs="Arial"/>
          <w:sz w:val="18"/>
          <w:szCs w:val="18"/>
        </w:rPr>
        <w:t>41</w:t>
      </w:r>
      <w:r w:rsidR="0046052B" w:rsidRPr="00355286">
        <w:rPr>
          <w:rFonts w:cs="Arial"/>
          <w:sz w:val="18"/>
          <w:szCs w:val="18"/>
        </w:rPr>
        <w:t>.</w:t>
      </w:r>
      <w:r w:rsidRPr="00355286">
        <w:rPr>
          <w:rFonts w:cs="Arial"/>
          <w:sz w:val="18"/>
          <w:szCs w:val="18"/>
        </w:rPr>
        <w:t>9</w:t>
      </w:r>
      <w:r w:rsidR="0046052B" w:rsidRPr="00355286">
        <w:rPr>
          <w:rFonts w:cs="Arial"/>
          <w:sz w:val="18"/>
          <w:szCs w:val="18"/>
        </w:rPr>
        <w:tab/>
      </w:r>
      <w:r w:rsidR="0046052B" w:rsidRPr="00355286">
        <w:rPr>
          <w:rFonts w:cs="Arial"/>
          <w:spacing w:val="-4"/>
          <w:sz w:val="18"/>
          <w:szCs w:val="18"/>
        </w:rPr>
        <w:t xml:space="preserve">On </w:t>
      </w:r>
      <w:r w:rsidRPr="00355286">
        <w:rPr>
          <w:rFonts w:cs="Arial"/>
          <w:spacing w:val="-4"/>
          <w:sz w:val="18"/>
          <w:szCs w:val="18"/>
        </w:rPr>
        <w:t>17</w:t>
      </w:r>
      <w:r w:rsidR="0046052B" w:rsidRPr="00355286">
        <w:rPr>
          <w:rFonts w:cs="Arial"/>
          <w:spacing w:val="-4"/>
          <w:sz w:val="18"/>
          <w:szCs w:val="18"/>
        </w:rPr>
        <w:t xml:space="preserve"> February </w:t>
      </w:r>
      <w:r w:rsidRPr="00355286">
        <w:rPr>
          <w:rFonts w:cs="Arial"/>
          <w:spacing w:val="-4"/>
          <w:sz w:val="18"/>
          <w:szCs w:val="18"/>
        </w:rPr>
        <w:t>2021</w:t>
      </w:r>
      <w:r w:rsidR="0046052B" w:rsidRPr="00355286">
        <w:rPr>
          <w:rFonts w:cs="Arial"/>
          <w:spacing w:val="-4"/>
          <w:sz w:val="18"/>
          <w:szCs w:val="18"/>
        </w:rPr>
        <w:t xml:space="preserve">, a subsidiary, TUC was granted with </w:t>
      </w:r>
      <w:r w:rsidRPr="00355286">
        <w:rPr>
          <w:rFonts w:cs="Arial"/>
          <w:spacing w:val="-4"/>
          <w:sz w:val="18"/>
          <w:szCs w:val="18"/>
        </w:rPr>
        <w:t>26</w:t>
      </w:r>
      <w:r w:rsidR="0046052B" w:rsidRPr="00355286">
        <w:rPr>
          <w:rFonts w:cs="Arial"/>
          <w:spacing w:val="-4"/>
          <w:sz w:val="18"/>
          <w:szCs w:val="18"/>
        </w:rPr>
        <w:t xml:space="preserve"> GHz Bandwidth licence issued by NBTC. The licence</w:t>
      </w:r>
      <w:r w:rsidR="0046052B" w:rsidRPr="00355286">
        <w:rPr>
          <w:rFonts w:cs="Arial"/>
          <w:sz w:val="18"/>
          <w:szCs w:val="18"/>
        </w:rPr>
        <w:t xml:space="preserve"> authorised TUC to provide mobile service for </w:t>
      </w:r>
      <w:r w:rsidRPr="00355286">
        <w:rPr>
          <w:rFonts w:cs="Arial"/>
          <w:sz w:val="18"/>
          <w:szCs w:val="18"/>
        </w:rPr>
        <w:t>15</w:t>
      </w:r>
      <w:r w:rsidR="0046052B" w:rsidRPr="00355286">
        <w:rPr>
          <w:rFonts w:cs="Arial"/>
          <w:sz w:val="18"/>
          <w:szCs w:val="18"/>
        </w:rPr>
        <w:t xml:space="preserve"> years. The expiry date of licence is on </w:t>
      </w:r>
      <w:r w:rsidRPr="00355286">
        <w:rPr>
          <w:rFonts w:cs="Arial"/>
          <w:sz w:val="18"/>
          <w:szCs w:val="18"/>
        </w:rPr>
        <w:t>16</w:t>
      </w:r>
      <w:r w:rsidR="0046052B" w:rsidRPr="00355286">
        <w:rPr>
          <w:rFonts w:cs="Arial"/>
          <w:sz w:val="18"/>
          <w:szCs w:val="18"/>
        </w:rPr>
        <w:t xml:space="preserve"> February </w:t>
      </w:r>
      <w:r w:rsidRPr="00355286">
        <w:rPr>
          <w:rFonts w:cs="Arial"/>
          <w:sz w:val="18"/>
          <w:szCs w:val="18"/>
        </w:rPr>
        <w:t>2036</w:t>
      </w:r>
      <w:r w:rsidR="0046052B" w:rsidRPr="00355286">
        <w:rPr>
          <w:rFonts w:cs="Arial"/>
          <w:sz w:val="18"/>
          <w:szCs w:val="18"/>
        </w:rPr>
        <w:t>. TUC must comply with the terms and conditions stipulated in the licence.</w:t>
      </w:r>
    </w:p>
    <w:p w14:paraId="5F76B3AE" w14:textId="77777777" w:rsidR="0046052B" w:rsidRPr="00355286" w:rsidRDefault="0046052B" w:rsidP="00F355F4">
      <w:pPr>
        <w:spacing w:line="240" w:lineRule="auto"/>
        <w:ind w:left="540" w:hanging="540"/>
        <w:jc w:val="both"/>
        <w:rPr>
          <w:rFonts w:cs="Arial"/>
          <w:sz w:val="18"/>
          <w:szCs w:val="18"/>
        </w:rPr>
      </w:pPr>
    </w:p>
    <w:p w14:paraId="67D80668" w14:textId="1CA625CC" w:rsidR="0046052B" w:rsidRPr="00355286" w:rsidRDefault="002B26ED" w:rsidP="00F355F4">
      <w:pPr>
        <w:spacing w:line="240" w:lineRule="auto"/>
        <w:ind w:left="540" w:hanging="540"/>
        <w:jc w:val="both"/>
        <w:rPr>
          <w:rFonts w:cs="Arial"/>
          <w:b/>
          <w:bCs/>
          <w:sz w:val="18"/>
          <w:szCs w:val="18"/>
        </w:rPr>
      </w:pPr>
      <w:r w:rsidRPr="00355286">
        <w:rPr>
          <w:rFonts w:cs="Arial"/>
          <w:sz w:val="18"/>
          <w:szCs w:val="18"/>
        </w:rPr>
        <w:t>41</w:t>
      </w:r>
      <w:r w:rsidR="0046052B" w:rsidRPr="00355286">
        <w:rPr>
          <w:rFonts w:cs="Arial"/>
          <w:sz w:val="18"/>
          <w:szCs w:val="18"/>
        </w:rPr>
        <w:t>.</w:t>
      </w:r>
      <w:r w:rsidRPr="00355286">
        <w:rPr>
          <w:rFonts w:cs="Arial"/>
          <w:sz w:val="18"/>
          <w:szCs w:val="18"/>
        </w:rPr>
        <w:t>10</w:t>
      </w:r>
      <w:r w:rsidR="0046052B" w:rsidRPr="00355286">
        <w:rPr>
          <w:rFonts w:cs="Arial"/>
          <w:sz w:val="18"/>
          <w:szCs w:val="18"/>
        </w:rPr>
        <w:tab/>
        <w:t>Interconnection charge</w:t>
      </w:r>
    </w:p>
    <w:p w14:paraId="657AA8B5" w14:textId="77777777" w:rsidR="0046052B" w:rsidRPr="00355286" w:rsidRDefault="0046052B" w:rsidP="00F355F4">
      <w:pPr>
        <w:spacing w:line="240" w:lineRule="auto"/>
        <w:ind w:left="540"/>
        <w:jc w:val="both"/>
        <w:rPr>
          <w:rFonts w:cs="Arial"/>
          <w:sz w:val="18"/>
          <w:szCs w:val="18"/>
        </w:rPr>
      </w:pPr>
    </w:p>
    <w:p w14:paraId="42D0EF23" w14:textId="6A18E3A7" w:rsidR="00A830EF" w:rsidRPr="00355286" w:rsidRDefault="0046052B" w:rsidP="00F355F4">
      <w:pPr>
        <w:spacing w:line="240" w:lineRule="auto"/>
        <w:ind w:left="540"/>
        <w:jc w:val="both"/>
        <w:rPr>
          <w:rFonts w:cs="Arial"/>
          <w:sz w:val="18"/>
          <w:szCs w:val="18"/>
        </w:rPr>
      </w:pPr>
      <w:r w:rsidRPr="00355286">
        <w:rPr>
          <w:rFonts w:cs="Arial"/>
          <w:sz w:val="18"/>
          <w:szCs w:val="18"/>
        </w:rPr>
        <w:t xml:space="preserve">In December </w:t>
      </w:r>
      <w:r w:rsidR="002B26ED" w:rsidRPr="00355286">
        <w:rPr>
          <w:rFonts w:cs="Arial"/>
          <w:sz w:val="18"/>
          <w:szCs w:val="18"/>
        </w:rPr>
        <w:t>2013</w:t>
      </w:r>
      <w:r w:rsidRPr="00355286">
        <w:rPr>
          <w:rFonts w:cs="Arial"/>
          <w:sz w:val="18"/>
          <w:szCs w:val="18"/>
        </w:rPr>
        <w:t xml:space="preserve">, the NBTC issued the Notification RE: Uses and Interconnections of Telecommunication Networks B.E. </w:t>
      </w:r>
      <w:r w:rsidR="002B26ED" w:rsidRPr="00355286">
        <w:rPr>
          <w:rFonts w:cs="Arial"/>
          <w:sz w:val="18"/>
          <w:szCs w:val="18"/>
        </w:rPr>
        <w:t>2556</w:t>
      </w:r>
      <w:r w:rsidRPr="00355286">
        <w:rPr>
          <w:rFonts w:cs="Arial"/>
          <w:sz w:val="18"/>
          <w:szCs w:val="18"/>
        </w:rPr>
        <w:t xml:space="preserve"> (</w:t>
      </w:r>
      <w:r w:rsidR="002B26ED" w:rsidRPr="00355286">
        <w:rPr>
          <w:rFonts w:cs="Arial"/>
          <w:sz w:val="18"/>
          <w:szCs w:val="18"/>
        </w:rPr>
        <w:t>2013</w:t>
      </w:r>
      <w:r w:rsidRPr="00355286">
        <w:rPr>
          <w:rFonts w:cs="Arial"/>
          <w:sz w:val="18"/>
          <w:szCs w:val="18"/>
        </w:rPr>
        <w:t xml:space="preserve">) (the “Interconnection Notification </w:t>
      </w:r>
      <w:r w:rsidR="002B26ED" w:rsidRPr="00355286">
        <w:rPr>
          <w:rFonts w:cs="Arial"/>
          <w:sz w:val="18"/>
          <w:szCs w:val="18"/>
        </w:rPr>
        <w:t>2556</w:t>
      </w:r>
      <w:r w:rsidRPr="00355286">
        <w:rPr>
          <w:rFonts w:cs="Arial"/>
          <w:sz w:val="18"/>
          <w:szCs w:val="18"/>
        </w:rPr>
        <w:t xml:space="preserve">”) to replace the NTC's Notification RE: Uses and Interconnections of Telecommunication Networks B.E. </w:t>
      </w:r>
      <w:r w:rsidR="002B26ED" w:rsidRPr="00355286">
        <w:rPr>
          <w:rFonts w:cs="Arial"/>
          <w:sz w:val="18"/>
          <w:szCs w:val="18"/>
        </w:rPr>
        <w:t>2549</w:t>
      </w:r>
      <w:r w:rsidRPr="00355286">
        <w:rPr>
          <w:rFonts w:cs="Arial"/>
          <w:sz w:val="18"/>
          <w:szCs w:val="18"/>
        </w:rPr>
        <w:t xml:space="preserve"> (the “Interconnection Notification </w:t>
      </w:r>
      <w:r w:rsidR="002B26ED" w:rsidRPr="00355286">
        <w:rPr>
          <w:rFonts w:cs="Arial"/>
          <w:sz w:val="18"/>
          <w:szCs w:val="18"/>
        </w:rPr>
        <w:t>2549</w:t>
      </w:r>
      <w:r w:rsidRPr="00355286">
        <w:rPr>
          <w:rFonts w:cs="Arial"/>
          <w:sz w:val="18"/>
          <w:szCs w:val="18"/>
        </w:rPr>
        <w:t xml:space="preserve">”). The Interconnection Notification </w:t>
      </w:r>
      <w:r w:rsidR="002B26ED" w:rsidRPr="00355286">
        <w:rPr>
          <w:rFonts w:cs="Arial"/>
          <w:sz w:val="18"/>
          <w:szCs w:val="18"/>
        </w:rPr>
        <w:t>2556</w:t>
      </w:r>
      <w:r w:rsidRPr="00355286">
        <w:rPr>
          <w:rFonts w:cs="Arial"/>
          <w:sz w:val="18"/>
          <w:szCs w:val="18"/>
        </w:rPr>
        <w:t xml:space="preserve"> determines that operators who have telecommunication networks are required to grant other </w:t>
      </w:r>
      <w:proofErr w:type="gramStart"/>
      <w:r w:rsidRPr="00355286">
        <w:rPr>
          <w:rFonts w:cs="Arial"/>
          <w:sz w:val="18"/>
          <w:szCs w:val="18"/>
        </w:rPr>
        <w:t>operators</w:t>
      </w:r>
      <w:proofErr w:type="gramEnd"/>
      <w:r w:rsidRPr="00355286">
        <w:rPr>
          <w:rFonts w:cs="Arial"/>
          <w:sz w:val="18"/>
          <w:szCs w:val="18"/>
        </w:rPr>
        <w:t xml:space="preserve"> effective access to their networks. However, the right to operate telecommunication business under concession agreement has ended on </w:t>
      </w:r>
      <w:r w:rsidR="002B26ED" w:rsidRPr="00355286">
        <w:rPr>
          <w:rFonts w:cs="Arial"/>
          <w:sz w:val="18"/>
          <w:szCs w:val="18"/>
        </w:rPr>
        <w:t>15</w:t>
      </w:r>
      <w:r w:rsidRPr="00355286">
        <w:rPr>
          <w:rFonts w:cs="Arial"/>
          <w:sz w:val="18"/>
          <w:szCs w:val="18"/>
        </w:rPr>
        <w:t xml:space="preserve"> September </w:t>
      </w:r>
      <w:r w:rsidR="002B26ED" w:rsidRPr="00355286">
        <w:rPr>
          <w:rFonts w:cs="Arial"/>
          <w:sz w:val="18"/>
          <w:szCs w:val="18"/>
        </w:rPr>
        <w:t>2018</w:t>
      </w:r>
      <w:r w:rsidRPr="00355286">
        <w:rPr>
          <w:rFonts w:cs="Arial"/>
          <w:sz w:val="18"/>
          <w:szCs w:val="18"/>
        </w:rPr>
        <w:t>. The Company sent a notice to other licensees who are the interconnection partners with the Company to acknowledge the termination of the concession agreement and the termination of the interconnection of the telecommunication network.</w:t>
      </w:r>
    </w:p>
    <w:p w14:paraId="25134157" w14:textId="77777777" w:rsidR="0016449C" w:rsidRPr="00355286" w:rsidRDefault="0016449C" w:rsidP="00F355F4">
      <w:pPr>
        <w:spacing w:line="240" w:lineRule="auto"/>
        <w:ind w:left="540"/>
        <w:jc w:val="both"/>
        <w:rPr>
          <w:rFonts w:cs="Arial"/>
          <w:sz w:val="18"/>
          <w:szCs w:val="18"/>
        </w:rPr>
      </w:pPr>
    </w:p>
    <w:p w14:paraId="62E1E5B7" w14:textId="72CD947F" w:rsidR="0046052B" w:rsidRPr="00355286" w:rsidRDefault="0046052B" w:rsidP="00F355F4">
      <w:pPr>
        <w:spacing w:line="240" w:lineRule="auto"/>
        <w:ind w:left="540"/>
        <w:jc w:val="thaiDistribute"/>
        <w:rPr>
          <w:rFonts w:cs="Arial"/>
          <w:sz w:val="18"/>
          <w:szCs w:val="18"/>
        </w:rPr>
      </w:pPr>
      <w:r w:rsidRPr="00355286">
        <w:rPr>
          <w:rFonts w:cs="Arial"/>
          <w:sz w:val="18"/>
          <w:szCs w:val="18"/>
        </w:rPr>
        <w:t xml:space="preserve">Pursuant to the Concession Agreement which ended on </w:t>
      </w:r>
      <w:r w:rsidR="002B26ED" w:rsidRPr="00355286">
        <w:rPr>
          <w:rFonts w:cs="Arial"/>
          <w:sz w:val="18"/>
          <w:szCs w:val="18"/>
        </w:rPr>
        <w:t>15</w:t>
      </w:r>
      <w:r w:rsidRPr="00355286">
        <w:rPr>
          <w:rFonts w:cs="Arial"/>
          <w:sz w:val="18"/>
          <w:szCs w:val="18"/>
        </w:rPr>
        <w:t xml:space="preserve"> September </w:t>
      </w:r>
      <w:r w:rsidR="002B26ED" w:rsidRPr="00355286">
        <w:rPr>
          <w:rFonts w:cs="Arial"/>
          <w:sz w:val="18"/>
          <w:szCs w:val="18"/>
        </w:rPr>
        <w:t>2018</w:t>
      </w:r>
      <w:r w:rsidRPr="00355286">
        <w:rPr>
          <w:rFonts w:cs="Arial"/>
          <w:sz w:val="18"/>
          <w:szCs w:val="18"/>
        </w:rPr>
        <w:t xml:space="preserve">, the Company shall pay revenue sharing to CAT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w:t>
      </w:r>
      <w:r w:rsidR="002B26ED" w:rsidRPr="00355286">
        <w:rPr>
          <w:rFonts w:cs="Arial"/>
          <w:sz w:val="18"/>
          <w:szCs w:val="18"/>
        </w:rPr>
        <w:t>17</w:t>
      </w:r>
      <w:r w:rsidRPr="00355286">
        <w:rPr>
          <w:rFonts w:cs="Arial"/>
          <w:sz w:val="18"/>
          <w:szCs w:val="18"/>
        </w:rPr>
        <w:t xml:space="preserve">th concession year onward, the Company has decided to calculate revenue sharing payable to CAT </w:t>
      </w:r>
      <w:proofErr w:type="gramStart"/>
      <w:r w:rsidRPr="00355286">
        <w:rPr>
          <w:rFonts w:cs="Arial"/>
          <w:sz w:val="18"/>
          <w:szCs w:val="18"/>
        </w:rPr>
        <w:t>on the basis of</w:t>
      </w:r>
      <w:proofErr w:type="gramEnd"/>
      <w:r w:rsidRPr="00355286">
        <w:rPr>
          <w:rFonts w:cs="Arial"/>
          <w:sz w:val="18"/>
          <w:szCs w:val="18"/>
        </w:rPr>
        <w:t xml:space="preserve"> service revenue, excluding </w:t>
      </w:r>
      <w:r w:rsidRPr="00355286">
        <w:rPr>
          <w:rFonts w:cs="Arial"/>
          <w:spacing w:val="-6"/>
          <w:sz w:val="18"/>
          <w:szCs w:val="18"/>
        </w:rPr>
        <w:t>interconnection charges, until a conclusion can be reached with CAT. Nevertheless, CAT has challenged the Company’s</w:t>
      </w:r>
      <w:r w:rsidRPr="00355286">
        <w:rPr>
          <w:rFonts w:cs="Arial"/>
          <w:sz w:val="18"/>
          <w:szCs w:val="18"/>
        </w:rPr>
        <w:t xml:space="preserve"> revenue share calculation in this matter by submitting a </w:t>
      </w:r>
      <w:proofErr w:type="gramStart"/>
      <w:r w:rsidR="00E55CE0" w:rsidRPr="00355286">
        <w:rPr>
          <w:rFonts w:cs="Arial"/>
          <w:sz w:val="18"/>
          <w:szCs w:val="18"/>
        </w:rPr>
        <w:t>statements</w:t>
      </w:r>
      <w:r w:rsidRPr="00355286">
        <w:rPr>
          <w:rFonts w:cs="Arial"/>
          <w:sz w:val="18"/>
          <w:szCs w:val="18"/>
        </w:rPr>
        <w:t xml:space="preserve"> of claim</w:t>
      </w:r>
      <w:proofErr w:type="gramEnd"/>
      <w:r w:rsidRPr="00355286">
        <w:rPr>
          <w:rFonts w:cs="Arial"/>
          <w:sz w:val="18"/>
          <w:szCs w:val="18"/>
        </w:rPr>
        <w:t xml:space="preserve"> requesting the Company to pay additional revenue share on interconnection charge.</w:t>
      </w:r>
    </w:p>
    <w:p w14:paraId="6CDA4CB5" w14:textId="1860CA6C" w:rsidR="00B5033C" w:rsidRPr="00355286" w:rsidRDefault="00B5033C" w:rsidP="00F355F4">
      <w:pPr>
        <w:spacing w:line="240" w:lineRule="auto"/>
        <w:rPr>
          <w:rFonts w:cs="Arial"/>
          <w:b/>
          <w:bCs/>
          <w:sz w:val="18"/>
          <w:szCs w:val="18"/>
        </w:rPr>
      </w:pPr>
    </w:p>
    <w:p w14:paraId="2F654871" w14:textId="77777777" w:rsidR="0006301F" w:rsidRPr="00355286" w:rsidRDefault="0006301F" w:rsidP="00F355F4">
      <w:pPr>
        <w:spacing w:line="240" w:lineRule="auto"/>
        <w:ind w:left="547" w:hanging="547"/>
        <w:rPr>
          <w:rFonts w:cs="Arial"/>
          <w:b/>
          <w:bCs/>
          <w:sz w:val="18"/>
          <w:szCs w:val="18"/>
        </w:rPr>
      </w:pPr>
    </w:p>
    <w:p w14:paraId="15752B78" w14:textId="04DB8904" w:rsidR="00750C44" w:rsidRPr="00355286" w:rsidRDefault="00750C44">
      <w:pPr>
        <w:spacing w:line="240" w:lineRule="auto"/>
        <w:rPr>
          <w:rFonts w:cs="Arial"/>
          <w:b/>
          <w:bCs/>
          <w:sz w:val="18"/>
          <w:szCs w:val="18"/>
        </w:rPr>
      </w:pPr>
      <w:r w:rsidRPr="00355286">
        <w:rPr>
          <w:rFonts w:cs="Arial"/>
          <w:b/>
          <w:bCs/>
          <w:sz w:val="18"/>
          <w:szCs w:val="18"/>
        </w:rPr>
        <w:br w:type="page"/>
      </w:r>
    </w:p>
    <w:p w14:paraId="4C961D62" w14:textId="77777777" w:rsidR="0006301F" w:rsidRPr="00355286" w:rsidRDefault="0006301F" w:rsidP="00F355F4">
      <w:pPr>
        <w:spacing w:line="240" w:lineRule="auto"/>
        <w:ind w:left="547" w:hanging="547"/>
        <w:rPr>
          <w:rFonts w:cs="Arial"/>
          <w:b/>
          <w:bCs/>
          <w:sz w:val="18"/>
          <w:szCs w:val="18"/>
        </w:rPr>
      </w:pPr>
    </w:p>
    <w:p w14:paraId="1DEDB866" w14:textId="00BD9A35" w:rsidR="00F511CB" w:rsidRPr="00355286" w:rsidRDefault="002B26ED" w:rsidP="00F355F4">
      <w:pPr>
        <w:spacing w:line="240" w:lineRule="auto"/>
        <w:ind w:left="540" w:hanging="540"/>
        <w:jc w:val="thaiDistribute"/>
        <w:rPr>
          <w:rFonts w:cs="Arial"/>
          <w:b/>
          <w:bCs/>
          <w:sz w:val="18"/>
          <w:szCs w:val="18"/>
          <w:lang w:eastAsia="th-TH"/>
        </w:rPr>
      </w:pPr>
      <w:r w:rsidRPr="00355286">
        <w:rPr>
          <w:rFonts w:cs="Arial"/>
          <w:b/>
          <w:bCs/>
          <w:sz w:val="18"/>
          <w:szCs w:val="18"/>
          <w:lang w:eastAsia="th-TH"/>
        </w:rPr>
        <w:t>42</w:t>
      </w:r>
      <w:r w:rsidR="00F511CB" w:rsidRPr="00355286">
        <w:rPr>
          <w:rFonts w:cs="Arial"/>
          <w:b/>
          <w:bCs/>
          <w:sz w:val="18"/>
          <w:szCs w:val="18"/>
          <w:lang w:eastAsia="th-TH"/>
        </w:rPr>
        <w:tab/>
      </w:r>
      <w:r w:rsidR="00F511CB" w:rsidRPr="00355286">
        <w:rPr>
          <w:rFonts w:cs="Arial"/>
          <w:b/>
          <w:bCs/>
          <w:sz w:val="18"/>
          <w:szCs w:val="18"/>
        </w:rPr>
        <w:t>Litigations and Arbitration disputes and contingent liabilities</w:t>
      </w:r>
    </w:p>
    <w:p w14:paraId="511E5B71" w14:textId="77777777" w:rsidR="00823C24" w:rsidRPr="00355286" w:rsidRDefault="00823C24" w:rsidP="00F355F4">
      <w:pPr>
        <w:tabs>
          <w:tab w:val="left" w:pos="540"/>
          <w:tab w:val="left" w:pos="2835"/>
        </w:tabs>
        <w:spacing w:line="240" w:lineRule="auto"/>
        <w:ind w:left="540" w:hanging="540"/>
        <w:jc w:val="thaiDistribute"/>
        <w:rPr>
          <w:rFonts w:cs="Arial"/>
          <w:sz w:val="18"/>
          <w:szCs w:val="18"/>
        </w:rPr>
      </w:pPr>
    </w:p>
    <w:p w14:paraId="2EF8EBB2" w14:textId="1C2E344B" w:rsidR="00652A38" w:rsidRPr="00355286" w:rsidRDefault="00652A38" w:rsidP="00F355F4">
      <w:pPr>
        <w:pStyle w:val="ListParagraph"/>
        <w:spacing w:after="0" w:line="240" w:lineRule="auto"/>
        <w:ind w:left="540" w:hanging="540"/>
        <w:jc w:val="both"/>
        <w:rPr>
          <w:rFonts w:ascii="Arial" w:eastAsia="Arial Unicode MS" w:hAnsi="Arial" w:cs="Arial"/>
          <w:b/>
          <w:bCs/>
          <w:sz w:val="18"/>
          <w:szCs w:val="18"/>
          <w:highlight w:val="yellow"/>
          <w:rtl/>
          <w:cs/>
        </w:rPr>
      </w:pPr>
      <w:r w:rsidRPr="00355286">
        <w:rPr>
          <w:rFonts w:ascii="Arial" w:eastAsia="Arial Unicode MS" w:hAnsi="Arial" w:cs="Arial"/>
          <w:b/>
          <w:bCs/>
          <w:sz w:val="18"/>
          <w:szCs w:val="18"/>
        </w:rPr>
        <w:t>Litigations and Arbitration disputes</w:t>
      </w:r>
    </w:p>
    <w:p w14:paraId="1E76E6B4" w14:textId="77777777" w:rsidR="00652A38" w:rsidRPr="00355286" w:rsidRDefault="00652A38" w:rsidP="00F355F4">
      <w:pPr>
        <w:tabs>
          <w:tab w:val="left" w:pos="540"/>
        </w:tabs>
        <w:spacing w:line="240" w:lineRule="auto"/>
        <w:jc w:val="both"/>
        <w:rPr>
          <w:rFonts w:cs="Arial"/>
          <w:sz w:val="18"/>
          <w:szCs w:val="18"/>
          <w:highlight w:val="yellow"/>
        </w:rPr>
      </w:pPr>
    </w:p>
    <w:p w14:paraId="092E1B80" w14:textId="013F13CC" w:rsidR="00B5033C" w:rsidRPr="00355286" w:rsidRDefault="006821BA" w:rsidP="00F355F4">
      <w:pPr>
        <w:tabs>
          <w:tab w:val="left" w:pos="540"/>
        </w:tabs>
        <w:spacing w:line="240" w:lineRule="auto"/>
        <w:jc w:val="both"/>
        <w:rPr>
          <w:rFonts w:eastAsia="Arial" w:cs="Arial"/>
          <w:sz w:val="18"/>
          <w:szCs w:val="18"/>
          <w:lang w:val="en-US" w:bidi="ar-SA"/>
        </w:rPr>
      </w:pPr>
      <w:r w:rsidRPr="00355286">
        <w:rPr>
          <w:rFonts w:eastAsia="Arial" w:cs="Arial"/>
          <w:spacing w:val="-6"/>
          <w:sz w:val="18"/>
          <w:szCs w:val="18"/>
          <w:lang w:val="en-US" w:bidi="ar-SA"/>
        </w:rPr>
        <w:t xml:space="preserve">On </w:t>
      </w:r>
      <w:r w:rsidR="002B26ED" w:rsidRPr="00355286">
        <w:rPr>
          <w:rFonts w:eastAsia="Arial" w:cs="Arial"/>
          <w:spacing w:val="-6"/>
          <w:sz w:val="18"/>
          <w:szCs w:val="18"/>
          <w:lang w:bidi="ar-SA"/>
        </w:rPr>
        <w:t>1</w:t>
      </w:r>
      <w:r w:rsidRPr="00355286">
        <w:rPr>
          <w:rFonts w:eastAsia="Arial" w:cs="Arial"/>
          <w:spacing w:val="-6"/>
          <w:sz w:val="18"/>
          <w:szCs w:val="18"/>
          <w:lang w:val="en-US" w:bidi="ar-SA"/>
        </w:rPr>
        <w:t xml:space="preserve"> March </w:t>
      </w:r>
      <w:r w:rsidR="002B26ED" w:rsidRPr="00355286">
        <w:rPr>
          <w:rFonts w:eastAsia="Arial" w:cs="Arial"/>
          <w:spacing w:val="-6"/>
          <w:sz w:val="18"/>
          <w:szCs w:val="18"/>
          <w:lang w:bidi="ar-SA"/>
        </w:rPr>
        <w:t>2023</w:t>
      </w:r>
      <w:r w:rsidRPr="00355286">
        <w:rPr>
          <w:rFonts w:eastAsia="Arial" w:cs="Arial"/>
          <w:spacing w:val="-6"/>
          <w:sz w:val="18"/>
          <w:szCs w:val="18"/>
          <w:lang w:val="en-US" w:bidi="ar-SA"/>
        </w:rPr>
        <w:t xml:space="preserve">, True Corporation Public Company Limited </w:t>
      </w:r>
      <w:r w:rsidRPr="00355286">
        <w:rPr>
          <w:rFonts w:eastAsia="Arial" w:cs="Arial"/>
          <w:spacing w:val="-6"/>
          <w:sz w:val="18"/>
          <w:szCs w:val="18"/>
          <w:cs/>
          <w:lang w:val="en-US"/>
        </w:rPr>
        <w:t>(“</w:t>
      </w:r>
      <w:r w:rsidRPr="00355286">
        <w:rPr>
          <w:rFonts w:eastAsia="Arial" w:cs="Arial"/>
          <w:spacing w:val="-6"/>
          <w:sz w:val="18"/>
          <w:szCs w:val="18"/>
          <w:lang w:val="en-US" w:bidi="ar-SA"/>
        </w:rPr>
        <w:t>the Company</w:t>
      </w:r>
      <w:r w:rsidRPr="00355286">
        <w:rPr>
          <w:rFonts w:eastAsia="Arial" w:cs="Arial"/>
          <w:spacing w:val="-6"/>
          <w:sz w:val="18"/>
          <w:szCs w:val="18"/>
          <w:cs/>
          <w:lang w:val="en-US"/>
        </w:rPr>
        <w:t xml:space="preserve">”) </w:t>
      </w:r>
      <w:r w:rsidRPr="00355286">
        <w:rPr>
          <w:rFonts w:eastAsia="Arial" w:cs="Arial"/>
          <w:spacing w:val="-6"/>
          <w:sz w:val="18"/>
          <w:szCs w:val="18"/>
          <w:lang w:val="en-US" w:bidi="ar-SA"/>
        </w:rPr>
        <w:t xml:space="preserve">was established </w:t>
      </w:r>
      <w:proofErr w:type="gramStart"/>
      <w:r w:rsidRPr="00355286">
        <w:rPr>
          <w:rFonts w:eastAsia="Arial" w:cs="Arial"/>
          <w:spacing w:val="-6"/>
          <w:sz w:val="18"/>
          <w:szCs w:val="18"/>
          <w:lang w:val="en-US" w:bidi="ar-SA"/>
        </w:rPr>
        <w:t>as a result of</w:t>
      </w:r>
      <w:proofErr w:type="gramEnd"/>
      <w:r w:rsidRPr="00355286">
        <w:rPr>
          <w:rFonts w:eastAsia="Arial" w:cs="Arial"/>
          <w:spacing w:val="-6"/>
          <w:sz w:val="18"/>
          <w:szCs w:val="18"/>
          <w:lang w:val="en-US" w:bidi="ar-SA"/>
        </w:rPr>
        <w:t xml:space="preserve"> the amalgamation</w:t>
      </w:r>
      <w:r w:rsidRPr="00355286">
        <w:rPr>
          <w:rFonts w:eastAsia="Arial" w:cs="Arial"/>
          <w:sz w:val="18"/>
          <w:szCs w:val="18"/>
          <w:lang w:val="en-US" w:bidi="ar-SA"/>
        </w:rPr>
        <w:t xml:space="preserve"> between True Corporation Public Company Limited </w:t>
      </w:r>
      <w:r w:rsidRPr="00355286">
        <w:rPr>
          <w:rFonts w:eastAsia="Arial" w:cs="Arial"/>
          <w:sz w:val="18"/>
          <w:szCs w:val="18"/>
          <w:cs/>
          <w:lang w:val="en-US"/>
        </w:rPr>
        <w:t>(“</w:t>
      </w:r>
      <w:r w:rsidRPr="00355286">
        <w:rPr>
          <w:rFonts w:eastAsia="Arial" w:cs="Arial"/>
          <w:sz w:val="18"/>
          <w:szCs w:val="18"/>
          <w:lang w:val="en-US" w:bidi="ar-SA"/>
        </w:rPr>
        <w:t>True before amalgamation</w:t>
      </w:r>
      <w:r w:rsidRPr="00355286">
        <w:rPr>
          <w:rFonts w:eastAsia="Arial" w:cs="Arial"/>
          <w:sz w:val="18"/>
          <w:szCs w:val="18"/>
          <w:cs/>
          <w:lang w:val="en-US"/>
        </w:rPr>
        <w:t xml:space="preserve">”) </w:t>
      </w:r>
      <w:r w:rsidRPr="00355286">
        <w:rPr>
          <w:rFonts w:eastAsia="Arial" w:cs="Arial"/>
          <w:sz w:val="18"/>
          <w:szCs w:val="18"/>
          <w:lang w:val="en-US" w:bidi="ar-SA"/>
        </w:rPr>
        <w:t>and Total Access</w:t>
      </w:r>
      <w:r w:rsidRPr="00355286">
        <w:rPr>
          <w:rFonts w:eastAsia="Arial" w:cs="Arial"/>
          <w:sz w:val="18"/>
          <w:szCs w:val="18"/>
          <w:cs/>
          <w:lang w:val="en-US"/>
        </w:rPr>
        <w:t xml:space="preserve"> </w:t>
      </w:r>
      <w:r w:rsidRPr="00355286">
        <w:rPr>
          <w:rFonts w:eastAsia="Arial" w:cs="Arial"/>
          <w:sz w:val="18"/>
          <w:szCs w:val="18"/>
          <w:lang w:val="en-US" w:bidi="ar-SA"/>
        </w:rPr>
        <w:t xml:space="preserve">Communication Public Company Limited </w:t>
      </w:r>
      <w:r w:rsidRPr="00355286">
        <w:rPr>
          <w:rFonts w:eastAsia="Arial" w:cs="Arial"/>
          <w:sz w:val="18"/>
          <w:szCs w:val="18"/>
          <w:cs/>
          <w:lang w:val="en-US"/>
        </w:rPr>
        <w:t>(“</w:t>
      </w:r>
      <w:r w:rsidRPr="00355286">
        <w:rPr>
          <w:rFonts w:eastAsia="Arial" w:cs="Arial"/>
          <w:sz w:val="18"/>
          <w:szCs w:val="18"/>
          <w:lang w:val="en-US" w:bidi="ar-SA"/>
        </w:rPr>
        <w:t>dtac</w:t>
      </w:r>
      <w:r w:rsidRPr="00355286">
        <w:rPr>
          <w:rFonts w:eastAsia="Arial" w:cs="Arial"/>
          <w:sz w:val="18"/>
          <w:szCs w:val="18"/>
          <w:cs/>
          <w:lang w:val="en-US"/>
        </w:rPr>
        <w:t xml:space="preserve">”). </w:t>
      </w:r>
      <w:r w:rsidRPr="00355286">
        <w:rPr>
          <w:rFonts w:eastAsia="Arial" w:cs="Arial"/>
          <w:sz w:val="18"/>
          <w:szCs w:val="18"/>
          <w:lang w:val="en-US" w:bidi="ar-SA"/>
        </w:rPr>
        <w:t>Under the Public Limited Companies Act B</w:t>
      </w:r>
      <w:r w:rsidRPr="00355286">
        <w:rPr>
          <w:rFonts w:eastAsia="Arial" w:cs="Arial"/>
          <w:sz w:val="18"/>
          <w:szCs w:val="18"/>
          <w:cs/>
          <w:lang w:val="en-US"/>
        </w:rPr>
        <w:t>.</w:t>
      </w:r>
      <w:r w:rsidRPr="00355286">
        <w:rPr>
          <w:rFonts w:eastAsia="Arial" w:cs="Arial"/>
          <w:sz w:val="18"/>
          <w:szCs w:val="18"/>
          <w:lang w:val="en-US" w:bidi="ar-SA"/>
        </w:rPr>
        <w:t>E</w:t>
      </w:r>
      <w:r w:rsidRPr="00355286">
        <w:rPr>
          <w:rFonts w:eastAsia="Arial" w:cs="Arial"/>
          <w:sz w:val="18"/>
          <w:szCs w:val="18"/>
          <w:cs/>
          <w:lang w:val="en-US"/>
        </w:rPr>
        <w:t xml:space="preserve">. </w:t>
      </w:r>
      <w:r w:rsidR="002B26ED" w:rsidRPr="00355286">
        <w:rPr>
          <w:rFonts w:eastAsia="Arial" w:cs="Arial"/>
          <w:sz w:val="18"/>
          <w:szCs w:val="18"/>
          <w:lang w:bidi="ar-SA"/>
        </w:rPr>
        <w:t>2535</w:t>
      </w:r>
      <w:r w:rsidRPr="00355286">
        <w:rPr>
          <w:rFonts w:eastAsia="Arial" w:cs="Arial"/>
          <w:sz w:val="18"/>
          <w:szCs w:val="18"/>
          <w:lang w:val="en-US" w:bidi="ar-SA"/>
        </w:rPr>
        <w:t>, the amalgamated company</w:t>
      </w:r>
      <w:r w:rsidRPr="00355286">
        <w:rPr>
          <w:rFonts w:eastAsia="Arial" w:cs="Arial"/>
          <w:sz w:val="18"/>
          <w:szCs w:val="18"/>
          <w:cs/>
          <w:lang w:val="en-US"/>
        </w:rPr>
        <w:t xml:space="preserve"> </w:t>
      </w:r>
      <w:r w:rsidR="00946EB5" w:rsidRPr="00355286">
        <w:rPr>
          <w:rFonts w:eastAsia="Arial" w:cs="Arial"/>
          <w:sz w:val="18"/>
          <w:szCs w:val="18"/>
          <w:lang w:val="en-US"/>
        </w:rPr>
        <w:br/>
      </w:r>
      <w:r w:rsidRPr="00355286">
        <w:rPr>
          <w:rFonts w:eastAsia="Arial" w:cs="Arial"/>
          <w:spacing w:val="-2"/>
          <w:sz w:val="18"/>
          <w:szCs w:val="18"/>
          <w:cs/>
          <w:lang w:val="en-US"/>
        </w:rPr>
        <w:t>(“</w:t>
      </w:r>
      <w:r w:rsidRPr="00355286">
        <w:rPr>
          <w:rFonts w:eastAsia="Arial" w:cs="Arial"/>
          <w:spacing w:val="-2"/>
          <w:sz w:val="18"/>
          <w:szCs w:val="18"/>
          <w:lang w:val="en-US" w:bidi="ar-SA"/>
        </w:rPr>
        <w:t>the Company</w:t>
      </w:r>
      <w:r w:rsidRPr="00355286">
        <w:rPr>
          <w:rFonts w:eastAsia="Arial" w:cs="Arial"/>
          <w:spacing w:val="-2"/>
          <w:sz w:val="18"/>
          <w:szCs w:val="18"/>
          <w:cs/>
          <w:lang w:val="en-US"/>
        </w:rPr>
        <w:t xml:space="preserve">”) </w:t>
      </w:r>
      <w:r w:rsidRPr="00355286">
        <w:rPr>
          <w:rFonts w:eastAsia="Arial" w:cs="Arial"/>
          <w:spacing w:val="-2"/>
          <w:sz w:val="18"/>
          <w:szCs w:val="18"/>
          <w:lang w:val="en-US" w:bidi="ar-SA"/>
        </w:rPr>
        <w:t>takes all the property, obligations, rights, duties and liabilities of all True before amalgamation and dtac</w:t>
      </w:r>
      <w:r w:rsidRPr="00355286">
        <w:rPr>
          <w:rFonts w:eastAsia="Arial" w:cs="Arial"/>
          <w:sz w:val="18"/>
          <w:szCs w:val="18"/>
          <w:cs/>
          <w:lang w:val="en-US"/>
        </w:rPr>
        <w:t xml:space="preserve">. </w:t>
      </w:r>
      <w:r w:rsidRPr="00355286">
        <w:rPr>
          <w:rFonts w:eastAsia="Arial" w:cs="Arial"/>
          <w:sz w:val="18"/>
          <w:szCs w:val="18"/>
          <w:lang w:val="en-US" w:bidi="ar-SA"/>
        </w:rPr>
        <w:t>In this regard,</w:t>
      </w:r>
      <w:r w:rsidRPr="00355286">
        <w:rPr>
          <w:rFonts w:eastAsia="Arial" w:cs="Arial"/>
          <w:sz w:val="18"/>
          <w:szCs w:val="18"/>
          <w:cs/>
          <w:lang w:val="en-US"/>
        </w:rPr>
        <w:t xml:space="preserve"> </w:t>
      </w:r>
      <w:r w:rsidRPr="00355286">
        <w:rPr>
          <w:rFonts w:eastAsia="Arial" w:cs="Arial"/>
          <w:sz w:val="18"/>
          <w:szCs w:val="18"/>
          <w:lang w:val="en-US" w:bidi="ar-SA"/>
        </w:rPr>
        <w:t xml:space="preserve">the amalgamated company </w:t>
      </w:r>
      <w:r w:rsidRPr="00355286">
        <w:rPr>
          <w:rFonts w:eastAsia="Arial" w:cs="Arial"/>
          <w:sz w:val="18"/>
          <w:szCs w:val="18"/>
          <w:cs/>
          <w:lang w:val="en-US"/>
        </w:rPr>
        <w:t>(“</w:t>
      </w:r>
      <w:r w:rsidRPr="00355286">
        <w:rPr>
          <w:rFonts w:eastAsia="Arial" w:cs="Arial"/>
          <w:sz w:val="18"/>
          <w:szCs w:val="18"/>
          <w:lang w:val="en-US" w:bidi="ar-SA"/>
        </w:rPr>
        <w:t>the Company</w:t>
      </w:r>
      <w:r w:rsidRPr="00355286">
        <w:rPr>
          <w:rFonts w:eastAsia="Arial" w:cs="Arial"/>
          <w:sz w:val="18"/>
          <w:szCs w:val="18"/>
          <w:cs/>
          <w:lang w:val="en-US"/>
        </w:rPr>
        <w:t xml:space="preserve">”) </w:t>
      </w:r>
      <w:r w:rsidRPr="00355286">
        <w:rPr>
          <w:rFonts w:eastAsia="Arial" w:cs="Arial"/>
          <w:sz w:val="18"/>
          <w:szCs w:val="18"/>
          <w:lang w:val="en-US" w:bidi="ar-SA"/>
        </w:rPr>
        <w:t xml:space="preserve">shall assume the rights and duties, including obligations </w:t>
      </w:r>
      <w:r w:rsidRPr="00355286">
        <w:rPr>
          <w:rFonts w:eastAsia="Arial" w:cs="Arial"/>
          <w:spacing w:val="-4"/>
          <w:sz w:val="18"/>
          <w:szCs w:val="18"/>
          <w:lang w:val="en-US" w:bidi="ar-SA"/>
        </w:rPr>
        <w:t>and liabilities</w:t>
      </w:r>
      <w:r w:rsidRPr="00355286">
        <w:rPr>
          <w:rFonts w:eastAsia="Arial" w:cs="Arial"/>
          <w:spacing w:val="-4"/>
          <w:sz w:val="18"/>
          <w:szCs w:val="18"/>
          <w:cs/>
          <w:lang w:val="en-US"/>
        </w:rPr>
        <w:t xml:space="preserve"> </w:t>
      </w:r>
      <w:r w:rsidRPr="00355286">
        <w:rPr>
          <w:rFonts w:eastAsia="Arial" w:cs="Arial"/>
          <w:spacing w:val="-4"/>
          <w:sz w:val="18"/>
          <w:szCs w:val="18"/>
          <w:lang w:val="en-US" w:bidi="ar-SA"/>
        </w:rPr>
        <w:t>arising from the litigations where True before amalgamation</w:t>
      </w:r>
      <w:r w:rsidRPr="00355286">
        <w:rPr>
          <w:rFonts w:eastAsia="Arial" w:cs="Arial"/>
          <w:spacing w:val="-4"/>
          <w:sz w:val="18"/>
          <w:szCs w:val="18"/>
          <w:cs/>
          <w:lang w:val="en-US"/>
        </w:rPr>
        <w:t xml:space="preserve"> </w:t>
      </w:r>
      <w:r w:rsidRPr="00355286">
        <w:rPr>
          <w:rFonts w:eastAsia="Arial" w:cs="Arial"/>
          <w:spacing w:val="-4"/>
          <w:sz w:val="18"/>
          <w:szCs w:val="18"/>
          <w:lang w:val="en-US" w:bidi="ar-SA"/>
        </w:rPr>
        <w:t>and dtac were the parties to such litigation cases.</w:t>
      </w:r>
    </w:p>
    <w:p w14:paraId="27E31EEF" w14:textId="77777777" w:rsidR="006821BA" w:rsidRPr="00355286" w:rsidRDefault="006821BA" w:rsidP="00F355F4">
      <w:pPr>
        <w:tabs>
          <w:tab w:val="left" w:pos="540"/>
        </w:tabs>
        <w:spacing w:line="240" w:lineRule="auto"/>
        <w:jc w:val="both"/>
        <w:rPr>
          <w:rFonts w:eastAsia="Arial Unicode MS" w:cs="Arial"/>
          <w:b/>
          <w:bCs/>
          <w:sz w:val="18"/>
          <w:szCs w:val="18"/>
        </w:rPr>
      </w:pPr>
    </w:p>
    <w:p w14:paraId="3BE4825D" w14:textId="7967C065" w:rsidR="00652A38" w:rsidRPr="00355286" w:rsidRDefault="002B26ED" w:rsidP="002B26ED">
      <w:pPr>
        <w:spacing w:line="240" w:lineRule="auto"/>
        <w:ind w:left="720" w:hanging="720"/>
        <w:jc w:val="both"/>
        <w:rPr>
          <w:rFonts w:eastAsia="Arial Unicode MS" w:cs="Arial"/>
          <w:b/>
          <w:bCs/>
          <w:sz w:val="18"/>
          <w:szCs w:val="18"/>
        </w:rPr>
      </w:pPr>
      <w:r w:rsidRPr="00355286">
        <w:rPr>
          <w:rFonts w:eastAsia="Arial Unicode MS" w:cs="Arial"/>
          <w:b/>
          <w:bCs/>
          <w:sz w:val="18"/>
          <w:szCs w:val="18"/>
        </w:rPr>
        <w:t>42</w:t>
      </w:r>
      <w:r w:rsidR="00652A38" w:rsidRPr="00355286">
        <w:rPr>
          <w:rFonts w:eastAsia="Arial Unicode MS" w:cs="Arial"/>
          <w:b/>
          <w:bCs/>
          <w:sz w:val="18"/>
          <w:szCs w:val="18"/>
        </w:rPr>
        <w:t>.</w:t>
      </w:r>
      <w:r w:rsidRPr="00355286">
        <w:rPr>
          <w:rFonts w:eastAsia="Arial Unicode MS" w:cs="Arial"/>
          <w:b/>
          <w:bCs/>
          <w:sz w:val="18"/>
          <w:szCs w:val="18"/>
        </w:rPr>
        <w:t>1</w:t>
      </w:r>
      <w:r w:rsidR="00652A38" w:rsidRPr="00355286">
        <w:rPr>
          <w:rFonts w:eastAsia="Arial Unicode MS" w:cs="Arial"/>
          <w:b/>
          <w:bCs/>
          <w:sz w:val="18"/>
          <w:szCs w:val="18"/>
        </w:rPr>
        <w:tab/>
        <w:t>Litigations outstanding at the Administration Court</w:t>
      </w:r>
    </w:p>
    <w:p w14:paraId="486A09EB" w14:textId="77777777" w:rsidR="00652A38" w:rsidRPr="00355286" w:rsidRDefault="00652A38" w:rsidP="00F355F4">
      <w:pPr>
        <w:spacing w:line="240" w:lineRule="auto"/>
        <w:ind w:left="1800" w:hanging="720"/>
        <w:jc w:val="both"/>
        <w:rPr>
          <w:rFonts w:eastAsia="Arial Unicode MS" w:cs="Arial"/>
          <w:sz w:val="18"/>
          <w:szCs w:val="18"/>
        </w:rPr>
      </w:pPr>
    </w:p>
    <w:p w14:paraId="270B57EF" w14:textId="0C9CD727" w:rsidR="00652A38" w:rsidRPr="00355286" w:rsidRDefault="002B26ED" w:rsidP="002B26ED">
      <w:pPr>
        <w:spacing w:line="240" w:lineRule="auto"/>
        <w:ind w:left="720" w:hanging="720"/>
        <w:jc w:val="both"/>
        <w:rPr>
          <w:rFonts w:eastAsia="Arial Unicode MS" w:cs="Arial"/>
          <w:sz w:val="18"/>
          <w:szCs w:val="18"/>
        </w:rPr>
      </w:pPr>
      <w:r w:rsidRPr="00355286">
        <w:rPr>
          <w:rFonts w:eastAsia="Arial Unicode MS" w:cs="Arial"/>
          <w:sz w:val="18"/>
          <w:szCs w:val="18"/>
        </w:rPr>
        <w:t>42</w:t>
      </w:r>
      <w:r w:rsidR="00652A38" w:rsidRPr="00355286">
        <w:rPr>
          <w:rFonts w:eastAsia="Arial Unicode MS" w:cs="Arial"/>
          <w:sz w:val="18"/>
          <w:szCs w:val="18"/>
        </w:rPr>
        <w:t>.</w:t>
      </w:r>
      <w:r w:rsidRPr="00355286">
        <w:rPr>
          <w:rFonts w:eastAsia="Arial Unicode MS" w:cs="Arial"/>
          <w:sz w:val="18"/>
          <w:szCs w:val="18"/>
        </w:rPr>
        <w:t>1</w:t>
      </w:r>
      <w:r w:rsidR="00652A38" w:rsidRPr="00355286">
        <w:rPr>
          <w:rFonts w:eastAsia="Arial Unicode MS" w:cs="Arial"/>
          <w:sz w:val="18"/>
          <w:szCs w:val="18"/>
        </w:rPr>
        <w:t>.</w:t>
      </w:r>
      <w:r w:rsidRPr="00355286">
        <w:rPr>
          <w:rFonts w:eastAsia="Arial Unicode MS" w:cs="Arial"/>
          <w:sz w:val="18"/>
          <w:szCs w:val="18"/>
        </w:rPr>
        <w:t>1</w:t>
      </w:r>
      <w:r w:rsidR="00652A38" w:rsidRPr="00355286">
        <w:rPr>
          <w:rFonts w:eastAsia="Arial Unicode MS" w:cs="Arial"/>
          <w:sz w:val="18"/>
          <w:szCs w:val="18"/>
        </w:rPr>
        <w:tab/>
      </w:r>
      <w:r w:rsidR="00056111" w:rsidRPr="00355286">
        <w:rPr>
          <w:rFonts w:cs="Arial"/>
          <w:sz w:val="18"/>
          <w:szCs w:val="18"/>
        </w:rPr>
        <w:t xml:space="preserve">Dispute in relation to the Article </w:t>
      </w:r>
      <w:r w:rsidRPr="00355286">
        <w:rPr>
          <w:rFonts w:cs="Arial"/>
          <w:sz w:val="18"/>
          <w:szCs w:val="18"/>
        </w:rPr>
        <w:t>38</w:t>
      </w:r>
      <w:r w:rsidR="00056111" w:rsidRPr="00355286">
        <w:rPr>
          <w:rFonts w:cs="Arial"/>
          <w:sz w:val="18"/>
          <w:szCs w:val="18"/>
        </w:rPr>
        <w:t xml:space="preserve"> of the Joint Operation Agreement</w:t>
      </w:r>
    </w:p>
    <w:p w14:paraId="79394450" w14:textId="77777777" w:rsidR="00652A38" w:rsidRPr="00355286" w:rsidRDefault="00652A38" w:rsidP="002B26ED">
      <w:pPr>
        <w:spacing w:line="240" w:lineRule="auto"/>
        <w:ind w:left="720"/>
        <w:jc w:val="both"/>
        <w:rPr>
          <w:rFonts w:eastAsia="Arial Unicode MS" w:cs="Arial"/>
          <w:b/>
          <w:bCs/>
          <w:sz w:val="18"/>
          <w:szCs w:val="18"/>
        </w:rPr>
      </w:pPr>
    </w:p>
    <w:p w14:paraId="1A78C446" w14:textId="2D022854" w:rsidR="00652A38" w:rsidRPr="00355286" w:rsidRDefault="002F1E60" w:rsidP="002B26ED">
      <w:pPr>
        <w:spacing w:line="240" w:lineRule="auto"/>
        <w:ind w:left="720"/>
        <w:jc w:val="both"/>
        <w:rPr>
          <w:rFonts w:cs="Arial"/>
          <w:spacing w:val="-6"/>
          <w:sz w:val="18"/>
          <w:szCs w:val="18"/>
        </w:rPr>
      </w:pPr>
      <w:r w:rsidRPr="00355286">
        <w:rPr>
          <w:rFonts w:cs="Arial"/>
          <w:sz w:val="18"/>
          <w:szCs w:val="18"/>
        </w:rPr>
        <w:t xml:space="preserve">On </w:t>
      </w:r>
      <w:r w:rsidR="002B26ED" w:rsidRPr="00355286">
        <w:rPr>
          <w:rFonts w:cs="Arial"/>
          <w:sz w:val="18"/>
          <w:szCs w:val="18"/>
        </w:rPr>
        <w:t>15</w:t>
      </w:r>
      <w:r w:rsidRPr="00355286">
        <w:rPr>
          <w:rFonts w:cs="Arial"/>
          <w:sz w:val="18"/>
          <w:szCs w:val="18"/>
        </w:rPr>
        <w:t xml:space="preserve"> May </w:t>
      </w:r>
      <w:r w:rsidR="002B26ED" w:rsidRPr="00355286">
        <w:rPr>
          <w:rFonts w:cs="Arial"/>
          <w:sz w:val="18"/>
          <w:szCs w:val="18"/>
        </w:rPr>
        <w:t>2006</w:t>
      </w:r>
      <w:r w:rsidRPr="00355286">
        <w:rPr>
          <w:rFonts w:cs="Arial"/>
          <w:sz w:val="18"/>
          <w:szCs w:val="18"/>
        </w:rPr>
        <w:t xml:space="preserve">, the Company filed a statement of claim to the arbitration requesting TOT to discontinue using its regulating authority over the Joint Operation and Investment Agreement from the date on which TOT status was changed as it was transferred to the Ministry of Transporter or the Ministry of Information and Communication Technology, the first case that TOT filed counterclaimed for international long-distance connection charge. Later, on </w:t>
      </w:r>
      <w:r w:rsidR="002B26ED" w:rsidRPr="00355286">
        <w:rPr>
          <w:rFonts w:cs="Arial"/>
          <w:sz w:val="18"/>
          <w:szCs w:val="18"/>
        </w:rPr>
        <w:t>8</w:t>
      </w:r>
      <w:r w:rsidRPr="00355286">
        <w:rPr>
          <w:rFonts w:cs="Arial"/>
          <w:sz w:val="18"/>
          <w:szCs w:val="18"/>
        </w:rPr>
        <w:t xml:space="preserve"> November </w:t>
      </w:r>
      <w:r w:rsidR="002B26ED" w:rsidRPr="00355286">
        <w:rPr>
          <w:rFonts w:cs="Arial"/>
          <w:sz w:val="18"/>
          <w:szCs w:val="18"/>
        </w:rPr>
        <w:t>2006</w:t>
      </w:r>
      <w:r w:rsidRPr="00355286">
        <w:rPr>
          <w:rFonts w:cs="Arial"/>
          <w:sz w:val="18"/>
          <w:szCs w:val="18"/>
        </w:rPr>
        <w:t xml:space="preserve">, the Company filed another statement of claim with the arbitration regarding the denial of TOT’s regulating authority under Article </w:t>
      </w:r>
      <w:r w:rsidR="002B26ED" w:rsidRPr="00355286">
        <w:rPr>
          <w:rFonts w:cs="Arial"/>
          <w:sz w:val="18"/>
          <w:szCs w:val="18"/>
        </w:rPr>
        <w:t>38</w:t>
      </w:r>
      <w:r w:rsidRPr="00355286">
        <w:rPr>
          <w:rFonts w:cs="Arial"/>
          <w:sz w:val="18"/>
          <w:szCs w:val="18"/>
        </w:rPr>
        <w:t xml:space="preserve"> of the Joint Operation and Investment Agreement, the second case</w:t>
      </w:r>
      <w:r w:rsidR="006821BA" w:rsidRPr="00355286">
        <w:rPr>
          <w:rFonts w:cs="Arial"/>
          <w:spacing w:val="-6"/>
          <w:sz w:val="18"/>
          <w:szCs w:val="18"/>
        </w:rPr>
        <w:t>.</w:t>
      </w:r>
    </w:p>
    <w:p w14:paraId="77F3EEF4" w14:textId="77777777" w:rsidR="006821BA" w:rsidRPr="00355286" w:rsidRDefault="006821BA" w:rsidP="002B26ED">
      <w:pPr>
        <w:spacing w:line="240" w:lineRule="auto"/>
        <w:ind w:left="720"/>
        <w:jc w:val="both"/>
        <w:rPr>
          <w:rFonts w:cs="Arial"/>
          <w:sz w:val="18"/>
          <w:szCs w:val="18"/>
          <w:highlight w:val="yellow"/>
        </w:rPr>
      </w:pPr>
    </w:p>
    <w:p w14:paraId="12E59713" w14:textId="23AB006C" w:rsidR="00652A38" w:rsidRPr="00355286" w:rsidRDefault="00396175" w:rsidP="002B26ED">
      <w:pPr>
        <w:spacing w:line="240" w:lineRule="auto"/>
        <w:ind w:left="720"/>
        <w:jc w:val="both"/>
        <w:rPr>
          <w:rFonts w:cs="Arial"/>
          <w:spacing w:val="-6"/>
          <w:sz w:val="18"/>
          <w:szCs w:val="18"/>
        </w:rPr>
      </w:pPr>
      <w:r w:rsidRPr="00355286">
        <w:rPr>
          <w:rFonts w:cs="Arial"/>
          <w:sz w:val="18"/>
          <w:szCs w:val="18"/>
        </w:rPr>
        <w:t xml:space="preserve">On </w:t>
      </w:r>
      <w:r w:rsidR="002B26ED" w:rsidRPr="00355286">
        <w:rPr>
          <w:rFonts w:cs="Arial"/>
          <w:sz w:val="18"/>
          <w:szCs w:val="18"/>
        </w:rPr>
        <w:t>4</w:t>
      </w:r>
      <w:r w:rsidRPr="00355286">
        <w:rPr>
          <w:rFonts w:cs="Arial"/>
          <w:sz w:val="18"/>
          <w:szCs w:val="18"/>
        </w:rPr>
        <w:t xml:space="preserve"> September </w:t>
      </w:r>
      <w:r w:rsidR="002B26ED" w:rsidRPr="00355286">
        <w:rPr>
          <w:rFonts w:cs="Arial"/>
          <w:sz w:val="18"/>
          <w:szCs w:val="18"/>
        </w:rPr>
        <w:t>2014</w:t>
      </w:r>
      <w:r w:rsidRPr="00355286">
        <w:rPr>
          <w:rFonts w:cs="Arial"/>
          <w:sz w:val="18"/>
          <w:szCs w:val="18"/>
        </w:rPr>
        <w:t xml:space="preserve">, the Arbitral Tribunal rendered the awards for the two disputes that the use of TOT’s power was the use of power under the Agreement on dispute and an award based on TOT’s counterclaims in the first case. Later, on </w:t>
      </w:r>
      <w:r w:rsidR="002B26ED" w:rsidRPr="00355286">
        <w:rPr>
          <w:rFonts w:cs="Arial"/>
          <w:sz w:val="18"/>
          <w:szCs w:val="18"/>
        </w:rPr>
        <w:t>26</w:t>
      </w:r>
      <w:r w:rsidRPr="00355286">
        <w:rPr>
          <w:rFonts w:cs="Arial"/>
          <w:sz w:val="18"/>
          <w:szCs w:val="18"/>
        </w:rPr>
        <w:t xml:space="preserve"> November </w:t>
      </w:r>
      <w:r w:rsidR="002B26ED" w:rsidRPr="00355286">
        <w:rPr>
          <w:rFonts w:cs="Arial"/>
          <w:sz w:val="18"/>
          <w:szCs w:val="18"/>
        </w:rPr>
        <w:t>2014</w:t>
      </w:r>
      <w:r w:rsidRPr="00355286">
        <w:rPr>
          <w:rFonts w:cs="Arial"/>
          <w:sz w:val="18"/>
          <w:szCs w:val="18"/>
        </w:rPr>
        <w:t xml:space="preserve">, the Company filed a petition to challenge the awards for both disputes with the Central Administrative Court. On </w:t>
      </w:r>
      <w:r w:rsidR="002B26ED" w:rsidRPr="00355286">
        <w:rPr>
          <w:rFonts w:cs="Arial"/>
          <w:sz w:val="18"/>
          <w:szCs w:val="18"/>
        </w:rPr>
        <w:t>2</w:t>
      </w:r>
      <w:r w:rsidRPr="00355286">
        <w:rPr>
          <w:rFonts w:cs="Arial"/>
          <w:sz w:val="18"/>
          <w:szCs w:val="18"/>
        </w:rPr>
        <w:t xml:space="preserve"> May </w:t>
      </w:r>
      <w:r w:rsidR="002B26ED" w:rsidRPr="00355286">
        <w:rPr>
          <w:rFonts w:cs="Arial"/>
          <w:sz w:val="18"/>
          <w:szCs w:val="18"/>
        </w:rPr>
        <w:t>2016</w:t>
      </w:r>
      <w:r w:rsidRPr="00355286">
        <w:rPr>
          <w:rFonts w:cs="Arial"/>
          <w:sz w:val="18"/>
          <w:szCs w:val="18"/>
        </w:rPr>
        <w:t xml:space="preserve">, TOT filed a petition to enforce the arbitral award with the Central Administrative Court in the first case.  On </w:t>
      </w:r>
      <w:r w:rsidR="002B26ED" w:rsidRPr="00355286">
        <w:rPr>
          <w:rFonts w:cs="Arial"/>
          <w:sz w:val="18"/>
          <w:szCs w:val="18"/>
        </w:rPr>
        <w:t>13</w:t>
      </w:r>
      <w:r w:rsidRPr="00355286">
        <w:rPr>
          <w:rFonts w:cs="Arial"/>
          <w:sz w:val="18"/>
          <w:szCs w:val="18"/>
        </w:rPr>
        <w:t xml:space="preserve"> September </w:t>
      </w:r>
      <w:r w:rsidR="002B26ED" w:rsidRPr="00355286">
        <w:rPr>
          <w:rFonts w:cs="Arial"/>
          <w:sz w:val="18"/>
          <w:szCs w:val="18"/>
        </w:rPr>
        <w:t>2019</w:t>
      </w:r>
      <w:r w:rsidRPr="00355286">
        <w:rPr>
          <w:rFonts w:cs="Arial"/>
          <w:sz w:val="18"/>
          <w:szCs w:val="18"/>
        </w:rPr>
        <w:t xml:space="preserve">, the Central Administrative Court ruled to dismiss the Company’s petition for two disputes and ruled to enforce an award in the first case. On </w:t>
      </w:r>
      <w:r w:rsidR="002B26ED" w:rsidRPr="00355286">
        <w:rPr>
          <w:rFonts w:cs="Arial"/>
          <w:sz w:val="18"/>
          <w:szCs w:val="18"/>
        </w:rPr>
        <w:t>11</w:t>
      </w:r>
      <w:r w:rsidRPr="00355286">
        <w:rPr>
          <w:rFonts w:cs="Arial"/>
          <w:sz w:val="18"/>
          <w:szCs w:val="18"/>
        </w:rPr>
        <w:t xml:space="preserve"> October </w:t>
      </w:r>
      <w:r w:rsidR="002B26ED" w:rsidRPr="00355286">
        <w:rPr>
          <w:rFonts w:cs="Arial"/>
          <w:sz w:val="18"/>
          <w:szCs w:val="18"/>
        </w:rPr>
        <w:t>2019</w:t>
      </w:r>
      <w:r w:rsidRPr="00355286">
        <w:rPr>
          <w:rFonts w:cs="Arial"/>
          <w:sz w:val="18"/>
          <w:szCs w:val="18"/>
        </w:rPr>
        <w:t xml:space="preserve">, the Company filed the appeal for two disputes with the Supreme Administrative Court. On </w:t>
      </w:r>
      <w:r w:rsidR="002B26ED" w:rsidRPr="00355286">
        <w:rPr>
          <w:rFonts w:cs="Arial"/>
          <w:sz w:val="18"/>
          <w:szCs w:val="18"/>
        </w:rPr>
        <w:t>14</w:t>
      </w:r>
      <w:r w:rsidRPr="00355286">
        <w:rPr>
          <w:rFonts w:cs="Arial"/>
          <w:sz w:val="18"/>
          <w:szCs w:val="18"/>
        </w:rPr>
        <w:t xml:space="preserve"> December </w:t>
      </w:r>
      <w:r w:rsidR="002B26ED" w:rsidRPr="00355286">
        <w:rPr>
          <w:rFonts w:cs="Arial"/>
          <w:sz w:val="18"/>
          <w:szCs w:val="18"/>
        </w:rPr>
        <w:t>2023</w:t>
      </w:r>
      <w:r w:rsidRPr="00355286">
        <w:rPr>
          <w:rFonts w:cs="Arial"/>
          <w:sz w:val="18"/>
          <w:szCs w:val="18"/>
        </w:rPr>
        <w:t xml:space="preserve">, the Supreme Administrative Court dismissed the appeal on the first case. The first case becomes final. The Company and TOT negotiated to settle TOT’s counterclaim regarding the International long-distance connection charge. </w:t>
      </w:r>
      <w:r w:rsidRPr="00355286">
        <w:rPr>
          <w:rFonts w:cs="Arial"/>
          <w:spacing w:val="-6"/>
          <w:sz w:val="18"/>
          <w:szCs w:val="18"/>
        </w:rPr>
        <w:t xml:space="preserve">On </w:t>
      </w:r>
      <w:r w:rsidR="002B26ED" w:rsidRPr="00355286">
        <w:rPr>
          <w:rFonts w:cs="Arial"/>
          <w:spacing w:val="-6"/>
          <w:sz w:val="18"/>
          <w:szCs w:val="18"/>
        </w:rPr>
        <w:t>26</w:t>
      </w:r>
      <w:r w:rsidRPr="00355286">
        <w:rPr>
          <w:rFonts w:cs="Arial"/>
          <w:spacing w:val="-6"/>
          <w:sz w:val="18"/>
          <w:szCs w:val="18"/>
        </w:rPr>
        <w:t xml:space="preserve"> July </w:t>
      </w:r>
      <w:r w:rsidR="002B26ED" w:rsidRPr="00355286">
        <w:rPr>
          <w:rFonts w:cs="Arial"/>
          <w:spacing w:val="-6"/>
          <w:sz w:val="18"/>
          <w:szCs w:val="18"/>
        </w:rPr>
        <w:t>2024</w:t>
      </w:r>
      <w:r w:rsidRPr="00355286">
        <w:rPr>
          <w:rFonts w:cs="Arial"/>
          <w:spacing w:val="-6"/>
          <w:sz w:val="18"/>
          <w:szCs w:val="18"/>
        </w:rPr>
        <w:t>, the Supreme Administrative Court dismissed the appeal. The second case becomes final</w:t>
      </w:r>
      <w:r w:rsidR="006821BA" w:rsidRPr="00355286">
        <w:rPr>
          <w:rFonts w:cs="Arial"/>
          <w:spacing w:val="-6"/>
          <w:sz w:val="18"/>
          <w:szCs w:val="18"/>
        </w:rPr>
        <w:t>.</w:t>
      </w:r>
    </w:p>
    <w:p w14:paraId="25113126" w14:textId="0AE5AEB1" w:rsidR="006821BA" w:rsidRPr="00355286" w:rsidRDefault="006821BA" w:rsidP="002B26ED">
      <w:pPr>
        <w:spacing w:line="240" w:lineRule="auto"/>
        <w:ind w:left="720"/>
        <w:jc w:val="both"/>
        <w:rPr>
          <w:rFonts w:cs="Arial"/>
          <w:sz w:val="18"/>
          <w:szCs w:val="18"/>
          <w:highlight w:val="yellow"/>
        </w:rPr>
      </w:pPr>
    </w:p>
    <w:p w14:paraId="1568DBFB" w14:textId="154E6B74" w:rsidR="00652A38" w:rsidRPr="00355286" w:rsidRDefault="002B26ED" w:rsidP="002B26ED">
      <w:pPr>
        <w:spacing w:line="240" w:lineRule="auto"/>
        <w:ind w:left="720" w:hanging="720"/>
        <w:jc w:val="both"/>
        <w:rPr>
          <w:rFonts w:eastAsia="Arial Unicode MS" w:cs="Arial"/>
          <w:sz w:val="18"/>
          <w:szCs w:val="18"/>
        </w:rPr>
      </w:pPr>
      <w:r w:rsidRPr="00355286">
        <w:rPr>
          <w:rFonts w:eastAsia="Arial Unicode MS" w:cs="Arial"/>
          <w:sz w:val="18"/>
          <w:szCs w:val="18"/>
        </w:rPr>
        <w:t>42</w:t>
      </w:r>
      <w:r w:rsidR="00652A38" w:rsidRPr="00355286">
        <w:rPr>
          <w:rFonts w:eastAsia="Arial Unicode MS" w:cs="Arial"/>
          <w:sz w:val="18"/>
          <w:szCs w:val="18"/>
        </w:rPr>
        <w:t>.</w:t>
      </w:r>
      <w:r w:rsidRPr="00355286">
        <w:rPr>
          <w:rFonts w:eastAsia="Arial Unicode MS" w:cs="Arial"/>
          <w:sz w:val="18"/>
          <w:szCs w:val="18"/>
        </w:rPr>
        <w:t>1</w:t>
      </w:r>
      <w:r w:rsidR="00652A38" w:rsidRPr="00355286">
        <w:rPr>
          <w:rFonts w:eastAsia="Arial Unicode MS" w:cs="Arial"/>
          <w:sz w:val="18"/>
          <w:szCs w:val="18"/>
        </w:rPr>
        <w:t>.</w:t>
      </w:r>
      <w:r w:rsidRPr="00355286">
        <w:rPr>
          <w:rFonts w:eastAsia="Arial Unicode MS" w:cs="Arial"/>
          <w:sz w:val="18"/>
          <w:szCs w:val="18"/>
        </w:rPr>
        <w:t>2</w:t>
      </w:r>
      <w:r w:rsidR="00652A38" w:rsidRPr="00355286">
        <w:rPr>
          <w:rFonts w:eastAsia="Arial Unicode MS" w:cs="Arial"/>
          <w:sz w:val="18"/>
          <w:szCs w:val="18"/>
        </w:rPr>
        <w:tab/>
      </w:r>
      <w:r w:rsidR="005F434F" w:rsidRPr="00355286">
        <w:rPr>
          <w:rFonts w:cs="Arial"/>
          <w:sz w:val="18"/>
          <w:szCs w:val="18"/>
        </w:rPr>
        <w:t xml:space="preserve">Dispute in relation to Long-Distance Domestic Calls: TA </w:t>
      </w:r>
      <w:r w:rsidRPr="00355286">
        <w:rPr>
          <w:rFonts w:cs="Arial"/>
          <w:sz w:val="18"/>
          <w:szCs w:val="18"/>
        </w:rPr>
        <w:t>1234</w:t>
      </w:r>
      <w:r w:rsidR="005F434F" w:rsidRPr="00355286">
        <w:rPr>
          <w:rFonts w:cs="Arial"/>
          <w:sz w:val="18"/>
          <w:szCs w:val="18"/>
        </w:rPr>
        <w:t xml:space="preserve"> campaign</w:t>
      </w:r>
    </w:p>
    <w:p w14:paraId="72CBE820" w14:textId="77777777" w:rsidR="00652A38" w:rsidRPr="00355286" w:rsidRDefault="00652A38" w:rsidP="002B26ED">
      <w:pPr>
        <w:spacing w:line="240" w:lineRule="auto"/>
        <w:ind w:left="720"/>
        <w:jc w:val="thaiDistribute"/>
        <w:rPr>
          <w:rFonts w:cs="Arial"/>
          <w:sz w:val="16"/>
          <w:szCs w:val="16"/>
        </w:rPr>
      </w:pPr>
    </w:p>
    <w:p w14:paraId="49A7A9B5" w14:textId="54FEDE5F" w:rsidR="002A11D5" w:rsidRPr="00355286" w:rsidRDefault="008C459F" w:rsidP="002B26ED">
      <w:pPr>
        <w:spacing w:line="240" w:lineRule="auto"/>
        <w:ind w:left="720"/>
        <w:jc w:val="thaiDistribute"/>
        <w:rPr>
          <w:rFonts w:cs="Arial"/>
          <w:sz w:val="18"/>
          <w:szCs w:val="18"/>
        </w:rPr>
      </w:pPr>
      <w:r w:rsidRPr="00355286">
        <w:rPr>
          <w:rFonts w:cs="Arial"/>
          <w:sz w:val="18"/>
          <w:szCs w:val="18"/>
        </w:rPr>
        <w:t xml:space="preserve">On </w:t>
      </w:r>
      <w:r w:rsidR="002B26ED" w:rsidRPr="00355286">
        <w:rPr>
          <w:rFonts w:cs="Arial"/>
          <w:sz w:val="18"/>
          <w:szCs w:val="18"/>
        </w:rPr>
        <w:t>6</w:t>
      </w:r>
      <w:r w:rsidRPr="00355286">
        <w:rPr>
          <w:rFonts w:cs="Arial"/>
          <w:sz w:val="18"/>
          <w:szCs w:val="18"/>
        </w:rPr>
        <w:t xml:space="preserve"> January </w:t>
      </w:r>
      <w:r w:rsidR="002B26ED" w:rsidRPr="00355286">
        <w:rPr>
          <w:rFonts w:cs="Arial"/>
          <w:sz w:val="18"/>
          <w:szCs w:val="18"/>
        </w:rPr>
        <w:t>2017</w:t>
      </w:r>
      <w:r w:rsidRPr="00355286">
        <w:rPr>
          <w:rFonts w:cs="Arial"/>
          <w:sz w:val="18"/>
          <w:szCs w:val="18"/>
        </w:rPr>
        <w:t xml:space="preserve">, the Company filed a petition with the Central Administrative Court requesting the Court to revoke the arbitration award in which TOT filed an arbitration claim for damages from the loss of income during the period from </w:t>
      </w:r>
      <w:r w:rsidR="002B26ED" w:rsidRPr="00355286">
        <w:rPr>
          <w:rFonts w:cs="Arial"/>
          <w:sz w:val="18"/>
          <w:szCs w:val="18"/>
        </w:rPr>
        <w:t>16</w:t>
      </w:r>
      <w:r w:rsidRPr="00355286">
        <w:rPr>
          <w:rFonts w:cs="Arial"/>
          <w:sz w:val="18"/>
          <w:szCs w:val="18"/>
        </w:rPr>
        <w:t xml:space="preserve"> November </w:t>
      </w:r>
      <w:r w:rsidR="002B26ED" w:rsidRPr="00355286">
        <w:rPr>
          <w:rFonts w:cs="Arial"/>
          <w:sz w:val="18"/>
          <w:szCs w:val="18"/>
        </w:rPr>
        <w:t>2000</w:t>
      </w:r>
      <w:r w:rsidRPr="00355286">
        <w:rPr>
          <w:rFonts w:cs="Arial"/>
          <w:sz w:val="18"/>
          <w:szCs w:val="18"/>
        </w:rPr>
        <w:t xml:space="preserve"> to June </w:t>
      </w:r>
      <w:r w:rsidR="002B26ED" w:rsidRPr="00355286">
        <w:rPr>
          <w:rFonts w:cs="Arial"/>
          <w:sz w:val="18"/>
          <w:szCs w:val="18"/>
        </w:rPr>
        <w:t>2005</w:t>
      </w:r>
      <w:r w:rsidRPr="00355286">
        <w:rPr>
          <w:rFonts w:cs="Arial"/>
          <w:sz w:val="18"/>
          <w:szCs w:val="18"/>
        </w:rPr>
        <w:t xml:space="preserve"> in the amounting to Baht </w:t>
      </w:r>
      <w:r w:rsidR="002B26ED" w:rsidRPr="00355286">
        <w:rPr>
          <w:rFonts w:cs="Arial"/>
          <w:sz w:val="18"/>
          <w:szCs w:val="18"/>
        </w:rPr>
        <w:t>16</w:t>
      </w:r>
      <w:r w:rsidRPr="00355286">
        <w:rPr>
          <w:rFonts w:cs="Arial"/>
          <w:sz w:val="18"/>
          <w:szCs w:val="18"/>
        </w:rPr>
        <w:t>,</w:t>
      </w:r>
      <w:r w:rsidR="002B26ED" w:rsidRPr="00355286">
        <w:rPr>
          <w:rFonts w:cs="Arial"/>
          <w:sz w:val="18"/>
          <w:szCs w:val="18"/>
        </w:rPr>
        <w:t>865</w:t>
      </w:r>
      <w:r w:rsidRPr="00355286">
        <w:rPr>
          <w:rFonts w:cs="Arial"/>
          <w:sz w:val="18"/>
          <w:szCs w:val="18"/>
        </w:rPr>
        <w:t>.</w:t>
      </w:r>
      <w:r w:rsidR="002B26ED" w:rsidRPr="00355286">
        <w:rPr>
          <w:rFonts w:cs="Arial"/>
          <w:sz w:val="18"/>
          <w:szCs w:val="18"/>
        </w:rPr>
        <w:t>09</w:t>
      </w:r>
      <w:r w:rsidRPr="00355286">
        <w:rPr>
          <w:rFonts w:cs="Arial"/>
          <w:sz w:val="18"/>
          <w:szCs w:val="18"/>
        </w:rPr>
        <w:t xml:space="preserve"> million on the ground that the Company reduced domestic long distance calling fees under the Company’s “TA </w:t>
      </w:r>
      <w:r w:rsidR="002B26ED" w:rsidRPr="00355286">
        <w:rPr>
          <w:rFonts w:cs="Arial"/>
          <w:sz w:val="18"/>
          <w:szCs w:val="18"/>
        </w:rPr>
        <w:t>1234</w:t>
      </w:r>
      <w:r w:rsidRPr="00355286">
        <w:rPr>
          <w:rFonts w:cs="Arial"/>
          <w:sz w:val="18"/>
          <w:szCs w:val="18"/>
        </w:rPr>
        <w:t xml:space="preserve">” campaign and requested the Company to collect domestic long distance call tariffs at the rates agreed under the Joint Operation and Investment Agreement. The Arbitral Tribunal issued an award ordering the Company to pay TOT in the amounting to Baht </w:t>
      </w:r>
      <w:r w:rsidR="002B26ED" w:rsidRPr="00355286">
        <w:rPr>
          <w:rFonts w:cs="Arial"/>
          <w:sz w:val="18"/>
          <w:szCs w:val="18"/>
        </w:rPr>
        <w:t>1</w:t>
      </w:r>
      <w:r w:rsidRPr="00355286">
        <w:rPr>
          <w:rFonts w:cs="Arial"/>
          <w:sz w:val="18"/>
          <w:szCs w:val="18"/>
        </w:rPr>
        <w:t>,</w:t>
      </w:r>
      <w:r w:rsidR="002B26ED" w:rsidRPr="00355286">
        <w:rPr>
          <w:rFonts w:cs="Arial"/>
          <w:sz w:val="18"/>
          <w:szCs w:val="18"/>
        </w:rPr>
        <w:t>703</w:t>
      </w:r>
      <w:r w:rsidRPr="00355286">
        <w:rPr>
          <w:rFonts w:cs="Arial"/>
          <w:sz w:val="18"/>
          <w:szCs w:val="18"/>
        </w:rPr>
        <w:t>.</w:t>
      </w:r>
      <w:r w:rsidR="002B26ED" w:rsidRPr="00355286">
        <w:rPr>
          <w:rFonts w:cs="Arial"/>
          <w:sz w:val="18"/>
          <w:szCs w:val="18"/>
        </w:rPr>
        <w:t>09</w:t>
      </w:r>
      <w:r w:rsidRPr="00355286">
        <w:rPr>
          <w:rFonts w:cs="Arial"/>
          <w:sz w:val="18"/>
          <w:szCs w:val="18"/>
        </w:rPr>
        <w:t xml:space="preserve"> million plus interest at the rate of </w:t>
      </w:r>
      <w:r w:rsidR="002B26ED" w:rsidRPr="00355286">
        <w:rPr>
          <w:rFonts w:cs="Arial"/>
          <w:sz w:val="18"/>
          <w:szCs w:val="18"/>
        </w:rPr>
        <w:t>6</w:t>
      </w:r>
      <w:r w:rsidRPr="00355286">
        <w:rPr>
          <w:rFonts w:cs="Arial"/>
          <w:sz w:val="18"/>
          <w:szCs w:val="18"/>
        </w:rPr>
        <w:t>.</w:t>
      </w:r>
      <w:r w:rsidR="002B26ED" w:rsidRPr="00355286">
        <w:rPr>
          <w:rFonts w:cs="Arial"/>
          <w:sz w:val="18"/>
          <w:szCs w:val="18"/>
        </w:rPr>
        <w:t>6875</w:t>
      </w:r>
      <w:r w:rsidRPr="00355286">
        <w:rPr>
          <w:rFonts w:cs="Arial"/>
          <w:sz w:val="18"/>
          <w:szCs w:val="18"/>
        </w:rPr>
        <w:t xml:space="preserve"> % per annum, calculated from </w:t>
      </w:r>
      <w:r w:rsidR="002B26ED" w:rsidRPr="00355286">
        <w:rPr>
          <w:rFonts w:cs="Arial"/>
          <w:sz w:val="18"/>
          <w:szCs w:val="18"/>
        </w:rPr>
        <w:t>29</w:t>
      </w:r>
      <w:r w:rsidRPr="00355286">
        <w:rPr>
          <w:rFonts w:cs="Arial"/>
          <w:sz w:val="18"/>
          <w:szCs w:val="18"/>
        </w:rPr>
        <w:t xml:space="preserve"> May </w:t>
      </w:r>
      <w:r w:rsidR="002B26ED" w:rsidRPr="00355286">
        <w:rPr>
          <w:rFonts w:cs="Arial"/>
          <w:sz w:val="18"/>
          <w:szCs w:val="18"/>
        </w:rPr>
        <w:t>2005</w:t>
      </w:r>
      <w:r w:rsidRPr="00355286">
        <w:rPr>
          <w:rFonts w:cs="Arial"/>
          <w:sz w:val="18"/>
          <w:szCs w:val="18"/>
        </w:rPr>
        <w:t xml:space="preserve"> until the payment is fully made and to pay TOT damages from revenue shortage of telephone service of Baht </w:t>
      </w:r>
      <w:r w:rsidR="002B26ED" w:rsidRPr="00355286">
        <w:rPr>
          <w:rFonts w:cs="Arial"/>
          <w:sz w:val="18"/>
          <w:szCs w:val="18"/>
        </w:rPr>
        <w:t>27</w:t>
      </w:r>
      <w:r w:rsidRPr="00355286">
        <w:rPr>
          <w:rFonts w:cs="Arial"/>
          <w:sz w:val="18"/>
          <w:szCs w:val="18"/>
        </w:rPr>
        <w:t>.</w:t>
      </w:r>
      <w:r w:rsidR="002B26ED" w:rsidRPr="00355286">
        <w:rPr>
          <w:rFonts w:cs="Arial"/>
          <w:sz w:val="18"/>
          <w:szCs w:val="18"/>
        </w:rPr>
        <w:t>16</w:t>
      </w:r>
      <w:r w:rsidRPr="00355286">
        <w:rPr>
          <w:rFonts w:cs="Arial"/>
          <w:sz w:val="18"/>
          <w:szCs w:val="18"/>
        </w:rPr>
        <w:t xml:space="preserve"> million per month plus interest at the same rate starting from the filing date (</w:t>
      </w:r>
      <w:r w:rsidR="002B26ED" w:rsidRPr="00355286">
        <w:rPr>
          <w:rFonts w:cs="Arial"/>
          <w:sz w:val="18"/>
          <w:szCs w:val="18"/>
        </w:rPr>
        <w:t>30</w:t>
      </w:r>
      <w:r w:rsidRPr="00355286">
        <w:rPr>
          <w:rFonts w:cs="Arial"/>
          <w:sz w:val="18"/>
          <w:szCs w:val="18"/>
        </w:rPr>
        <w:t xml:space="preserve"> June </w:t>
      </w:r>
      <w:r w:rsidR="002B26ED" w:rsidRPr="00355286">
        <w:rPr>
          <w:rFonts w:cs="Arial"/>
          <w:sz w:val="18"/>
          <w:szCs w:val="18"/>
        </w:rPr>
        <w:t>2005</w:t>
      </w:r>
      <w:r w:rsidRPr="00355286">
        <w:rPr>
          <w:rFonts w:cs="Arial"/>
          <w:sz w:val="18"/>
          <w:szCs w:val="18"/>
        </w:rPr>
        <w:t xml:space="preserve">) until the “TA </w:t>
      </w:r>
      <w:r w:rsidR="002B26ED" w:rsidRPr="00355286">
        <w:rPr>
          <w:rFonts w:cs="Arial"/>
          <w:sz w:val="18"/>
          <w:szCs w:val="18"/>
        </w:rPr>
        <w:t>1234</w:t>
      </w:r>
      <w:r w:rsidRPr="00355286">
        <w:rPr>
          <w:rFonts w:cs="Arial"/>
          <w:sz w:val="18"/>
          <w:szCs w:val="18"/>
        </w:rPr>
        <w:t xml:space="preserve">” campaign is terminated. On </w:t>
      </w:r>
      <w:r w:rsidR="002B26ED" w:rsidRPr="00355286">
        <w:rPr>
          <w:rFonts w:cs="Arial"/>
          <w:sz w:val="18"/>
          <w:szCs w:val="18"/>
        </w:rPr>
        <w:t>30</w:t>
      </w:r>
      <w:r w:rsidRPr="00355286">
        <w:rPr>
          <w:rFonts w:cs="Arial"/>
          <w:sz w:val="18"/>
          <w:szCs w:val="18"/>
        </w:rPr>
        <w:t xml:space="preserve"> September </w:t>
      </w:r>
      <w:r w:rsidR="002B26ED" w:rsidRPr="00355286">
        <w:rPr>
          <w:rFonts w:cs="Arial"/>
          <w:sz w:val="18"/>
          <w:szCs w:val="18"/>
        </w:rPr>
        <w:t>2019</w:t>
      </w:r>
      <w:r w:rsidRPr="00355286">
        <w:rPr>
          <w:rFonts w:cs="Arial"/>
          <w:sz w:val="18"/>
          <w:szCs w:val="18"/>
        </w:rPr>
        <w:t xml:space="preserve">, the Central Administrative Court ruled to dismiss the Company’s petition to revoke the award. On </w:t>
      </w:r>
      <w:r w:rsidR="002B26ED" w:rsidRPr="00355286">
        <w:rPr>
          <w:rFonts w:cs="Arial"/>
          <w:sz w:val="18"/>
          <w:szCs w:val="18"/>
        </w:rPr>
        <w:t>28</w:t>
      </w:r>
      <w:r w:rsidRPr="00355286">
        <w:rPr>
          <w:rFonts w:cs="Arial"/>
          <w:sz w:val="18"/>
          <w:szCs w:val="18"/>
        </w:rPr>
        <w:t xml:space="preserve"> October </w:t>
      </w:r>
      <w:r w:rsidR="002B26ED" w:rsidRPr="00355286">
        <w:rPr>
          <w:rFonts w:cs="Arial"/>
          <w:sz w:val="18"/>
          <w:szCs w:val="18"/>
        </w:rPr>
        <w:t>2019</w:t>
      </w:r>
      <w:r w:rsidRPr="00355286">
        <w:rPr>
          <w:rFonts w:cs="Arial"/>
          <w:sz w:val="18"/>
          <w:szCs w:val="18"/>
        </w:rPr>
        <w:t xml:space="preserve">, the Company filed an appeal with the Supreme Administrative Court. On </w:t>
      </w:r>
      <w:r w:rsidR="002B26ED" w:rsidRPr="00355286">
        <w:rPr>
          <w:rFonts w:cs="Arial"/>
          <w:sz w:val="18"/>
          <w:szCs w:val="18"/>
        </w:rPr>
        <w:t>17</w:t>
      </w:r>
      <w:r w:rsidRPr="00355286">
        <w:rPr>
          <w:rFonts w:cs="Arial"/>
          <w:sz w:val="18"/>
          <w:szCs w:val="18"/>
        </w:rPr>
        <w:t xml:space="preserve"> December </w:t>
      </w:r>
      <w:r w:rsidR="002B26ED" w:rsidRPr="00355286">
        <w:rPr>
          <w:rFonts w:cs="Arial"/>
          <w:sz w:val="18"/>
          <w:szCs w:val="18"/>
        </w:rPr>
        <w:t>2024</w:t>
      </w:r>
      <w:r w:rsidRPr="00355286">
        <w:rPr>
          <w:rFonts w:cs="Arial"/>
          <w:sz w:val="18"/>
          <w:szCs w:val="18"/>
        </w:rPr>
        <w:t>, the Supreme Administrative Court ordered to dismiss the Company’s appeal</w:t>
      </w:r>
      <w:r w:rsidRPr="00355286">
        <w:rPr>
          <w:rFonts w:cs="Arial"/>
          <w:sz w:val="18"/>
          <w:szCs w:val="18"/>
          <w:cs/>
        </w:rPr>
        <w:t xml:space="preserve"> </w:t>
      </w:r>
      <w:r w:rsidR="00CE5E48" w:rsidRPr="00355286">
        <w:rPr>
          <w:rFonts w:cs="Arial"/>
          <w:sz w:val="18"/>
          <w:szCs w:val="18"/>
        </w:rPr>
        <w:t xml:space="preserve">which the Company disagrees with. On 16 January 2025, the Company filed a petition requesting the court to reconsider and issue a new ruling of the case. On 21 January 2025, the Central Administrative Court ordered to accept the request for a new trial. Currently, the case is under the </w:t>
      </w:r>
      <w:r w:rsidR="006F4482" w:rsidRPr="00355286">
        <w:rPr>
          <w:rFonts w:cs="Arial"/>
          <w:sz w:val="18"/>
          <w:szCs w:val="18"/>
          <w:lang w:val="en-US"/>
        </w:rPr>
        <w:t xml:space="preserve">Central </w:t>
      </w:r>
      <w:r w:rsidR="00CE5E48" w:rsidRPr="00355286">
        <w:rPr>
          <w:rFonts w:cs="Arial"/>
          <w:sz w:val="18"/>
          <w:szCs w:val="18"/>
        </w:rPr>
        <w:t>Administrative Court proceedings.</w:t>
      </w:r>
    </w:p>
    <w:p w14:paraId="2FEE7FF2" w14:textId="77777777" w:rsidR="00CE5E48" w:rsidRPr="00355286" w:rsidRDefault="00CE5E48" w:rsidP="002B26ED">
      <w:pPr>
        <w:spacing w:line="240" w:lineRule="auto"/>
        <w:ind w:left="720"/>
        <w:jc w:val="thaiDistribute"/>
        <w:rPr>
          <w:rFonts w:cs="Arial"/>
          <w:sz w:val="18"/>
          <w:szCs w:val="18"/>
        </w:rPr>
      </w:pPr>
    </w:p>
    <w:p w14:paraId="1AB182C6" w14:textId="583A24B6" w:rsidR="002A11D5" w:rsidRPr="00355286" w:rsidRDefault="002A11D5" w:rsidP="002B26ED">
      <w:pPr>
        <w:spacing w:line="240" w:lineRule="auto"/>
        <w:ind w:left="720"/>
        <w:jc w:val="thaiDistribute"/>
        <w:rPr>
          <w:rFonts w:cs="Arial"/>
          <w:sz w:val="18"/>
          <w:szCs w:val="18"/>
        </w:rPr>
      </w:pPr>
      <w:r w:rsidRPr="00355286">
        <w:rPr>
          <w:rFonts w:cs="Arial"/>
          <w:sz w:val="18"/>
          <w:szCs w:val="18"/>
        </w:rPr>
        <w:t xml:space="preserve">On </w:t>
      </w:r>
      <w:r w:rsidR="002B26ED" w:rsidRPr="00355286">
        <w:rPr>
          <w:rFonts w:cs="Arial"/>
          <w:sz w:val="18"/>
          <w:szCs w:val="18"/>
        </w:rPr>
        <w:t>26</w:t>
      </w:r>
      <w:r w:rsidRPr="00355286">
        <w:rPr>
          <w:rFonts w:cs="Arial"/>
          <w:sz w:val="18"/>
          <w:szCs w:val="18"/>
        </w:rPr>
        <w:t xml:space="preserve"> July </w:t>
      </w:r>
      <w:r w:rsidR="002B26ED" w:rsidRPr="00355286">
        <w:rPr>
          <w:rFonts w:cs="Arial"/>
          <w:sz w:val="18"/>
          <w:szCs w:val="18"/>
        </w:rPr>
        <w:t>2017</w:t>
      </w:r>
      <w:r w:rsidRPr="00355286">
        <w:rPr>
          <w:rFonts w:cs="Arial"/>
          <w:sz w:val="18"/>
          <w:szCs w:val="18"/>
        </w:rPr>
        <w:t xml:space="preserve">, TOT filed an application for enforcement of the said award with the Central Administrative Court. Later, on </w:t>
      </w:r>
      <w:r w:rsidR="002B26ED" w:rsidRPr="00355286">
        <w:rPr>
          <w:rFonts w:cs="Arial"/>
          <w:sz w:val="18"/>
          <w:szCs w:val="18"/>
        </w:rPr>
        <w:t>31</w:t>
      </w:r>
      <w:r w:rsidRPr="00355286">
        <w:rPr>
          <w:rFonts w:cs="Arial"/>
          <w:sz w:val="18"/>
          <w:szCs w:val="18"/>
        </w:rPr>
        <w:t xml:space="preserve"> July </w:t>
      </w:r>
      <w:r w:rsidR="002B26ED" w:rsidRPr="00355286">
        <w:rPr>
          <w:rFonts w:cs="Arial"/>
          <w:sz w:val="18"/>
          <w:szCs w:val="18"/>
        </w:rPr>
        <w:t>2020</w:t>
      </w:r>
      <w:r w:rsidRPr="00355286">
        <w:rPr>
          <w:rFonts w:cs="Arial"/>
          <w:sz w:val="18"/>
          <w:szCs w:val="18"/>
        </w:rPr>
        <w:t xml:space="preserve">, the Central Administrative Court ruled to enforce an award. On </w:t>
      </w:r>
      <w:r w:rsidR="002B26ED" w:rsidRPr="00355286">
        <w:rPr>
          <w:rFonts w:cs="Arial"/>
          <w:sz w:val="18"/>
          <w:szCs w:val="18"/>
        </w:rPr>
        <w:t>28</w:t>
      </w:r>
      <w:r w:rsidRPr="00355286">
        <w:rPr>
          <w:rFonts w:cs="Arial"/>
          <w:sz w:val="18"/>
          <w:szCs w:val="18"/>
        </w:rPr>
        <w:t xml:space="preserve"> August </w:t>
      </w:r>
      <w:r w:rsidR="002B26ED" w:rsidRPr="00355286">
        <w:rPr>
          <w:rFonts w:cs="Arial"/>
          <w:sz w:val="18"/>
          <w:szCs w:val="18"/>
        </w:rPr>
        <w:t>2020</w:t>
      </w:r>
      <w:r w:rsidRPr="00355286">
        <w:rPr>
          <w:rFonts w:cs="Arial"/>
          <w:sz w:val="18"/>
          <w:szCs w:val="18"/>
        </w:rPr>
        <w:t>, the Company filed an appeal with the Supreme Administrative Court as it totally disagrees with the Central Administrative Court’s decision. Currently, the case is under the Supreme Administrative Court proceedings</w:t>
      </w:r>
      <w:r w:rsidR="00587A80" w:rsidRPr="00355286">
        <w:rPr>
          <w:rFonts w:cs="Arial"/>
          <w:sz w:val="18"/>
          <w:szCs w:val="18"/>
        </w:rPr>
        <w:t>.</w:t>
      </w:r>
    </w:p>
    <w:p w14:paraId="6044B52D" w14:textId="77777777" w:rsidR="00B254A5" w:rsidRPr="00355286" w:rsidRDefault="00B254A5" w:rsidP="002B26ED">
      <w:pPr>
        <w:spacing w:line="240" w:lineRule="auto"/>
        <w:ind w:left="720"/>
        <w:jc w:val="both"/>
        <w:rPr>
          <w:rFonts w:cs="Arial"/>
          <w:sz w:val="18"/>
          <w:szCs w:val="18"/>
        </w:rPr>
      </w:pPr>
    </w:p>
    <w:p w14:paraId="72AE5E92" w14:textId="1E0551D7" w:rsidR="00750C44" w:rsidRPr="00355286" w:rsidRDefault="00750C44">
      <w:pPr>
        <w:spacing w:line="240" w:lineRule="auto"/>
        <w:rPr>
          <w:rFonts w:cs="Arial"/>
          <w:sz w:val="18"/>
          <w:szCs w:val="18"/>
        </w:rPr>
      </w:pPr>
      <w:r w:rsidRPr="00355286">
        <w:rPr>
          <w:rFonts w:cs="Arial"/>
          <w:sz w:val="18"/>
          <w:szCs w:val="18"/>
        </w:rPr>
        <w:br w:type="page"/>
      </w:r>
    </w:p>
    <w:p w14:paraId="4D216D90" w14:textId="77777777" w:rsidR="0006301F" w:rsidRPr="00355286" w:rsidRDefault="0006301F" w:rsidP="00F355F4">
      <w:pPr>
        <w:spacing w:line="240" w:lineRule="auto"/>
        <w:ind w:left="1260" w:hanging="720"/>
        <w:jc w:val="both"/>
        <w:rPr>
          <w:rFonts w:cs="Arial"/>
          <w:sz w:val="18"/>
          <w:szCs w:val="18"/>
        </w:rPr>
      </w:pPr>
    </w:p>
    <w:p w14:paraId="2125C33D" w14:textId="2A8855D9" w:rsidR="00652A38" w:rsidRPr="00355286" w:rsidRDefault="002B26ED" w:rsidP="002B26ED">
      <w:pPr>
        <w:spacing w:line="240" w:lineRule="auto"/>
        <w:ind w:left="720" w:hanging="720"/>
        <w:jc w:val="both"/>
        <w:rPr>
          <w:rFonts w:cs="Arial"/>
          <w:sz w:val="18"/>
          <w:szCs w:val="18"/>
        </w:rPr>
      </w:pPr>
      <w:r w:rsidRPr="00355286">
        <w:rPr>
          <w:rFonts w:cs="Arial"/>
          <w:sz w:val="18"/>
          <w:szCs w:val="18"/>
        </w:rPr>
        <w:t>42</w:t>
      </w:r>
      <w:r w:rsidR="00652A38" w:rsidRPr="00355286">
        <w:rPr>
          <w:rFonts w:cs="Arial"/>
          <w:sz w:val="18"/>
          <w:szCs w:val="18"/>
        </w:rPr>
        <w:t>.</w:t>
      </w:r>
      <w:r w:rsidRPr="00355286">
        <w:rPr>
          <w:rFonts w:cs="Arial"/>
          <w:sz w:val="18"/>
          <w:szCs w:val="18"/>
        </w:rPr>
        <w:t>1</w:t>
      </w:r>
      <w:r w:rsidR="00652A38" w:rsidRPr="00355286">
        <w:rPr>
          <w:rFonts w:cs="Arial"/>
          <w:sz w:val="18"/>
          <w:szCs w:val="18"/>
        </w:rPr>
        <w:t>.</w:t>
      </w:r>
      <w:r w:rsidRPr="00355286">
        <w:rPr>
          <w:rFonts w:cs="Arial"/>
          <w:sz w:val="18"/>
          <w:szCs w:val="18"/>
        </w:rPr>
        <w:t>3</w:t>
      </w:r>
      <w:r w:rsidR="00652A38" w:rsidRPr="00355286">
        <w:rPr>
          <w:rFonts w:cs="Arial"/>
          <w:sz w:val="18"/>
          <w:szCs w:val="18"/>
        </w:rPr>
        <w:tab/>
      </w:r>
      <w:r w:rsidR="00031F55" w:rsidRPr="00355286">
        <w:rPr>
          <w:rFonts w:cs="Arial"/>
          <w:sz w:val="18"/>
          <w:szCs w:val="18"/>
        </w:rPr>
        <w:t>Dispute in relation to high-speed internet (ADSL) service</w:t>
      </w:r>
    </w:p>
    <w:p w14:paraId="373AF6BE" w14:textId="77777777" w:rsidR="00B254A5" w:rsidRPr="00355286" w:rsidRDefault="00B254A5" w:rsidP="002B26ED">
      <w:pPr>
        <w:spacing w:line="240" w:lineRule="auto"/>
        <w:ind w:left="720"/>
        <w:jc w:val="thaiDistribute"/>
        <w:rPr>
          <w:rFonts w:cs="Arial"/>
          <w:sz w:val="18"/>
          <w:szCs w:val="18"/>
        </w:rPr>
      </w:pPr>
    </w:p>
    <w:p w14:paraId="52DC9A1A" w14:textId="3F9495C0" w:rsidR="00652A38" w:rsidRPr="00355286" w:rsidRDefault="00953E47" w:rsidP="002B26ED">
      <w:pPr>
        <w:spacing w:line="240" w:lineRule="auto"/>
        <w:ind w:left="720"/>
        <w:jc w:val="thaiDistribute"/>
        <w:rPr>
          <w:rFonts w:cs="Arial"/>
          <w:sz w:val="18"/>
          <w:szCs w:val="18"/>
        </w:rPr>
      </w:pPr>
      <w:r w:rsidRPr="00355286">
        <w:rPr>
          <w:rFonts w:cs="Arial"/>
          <w:sz w:val="18"/>
          <w:szCs w:val="18"/>
        </w:rPr>
        <w:t xml:space="preserve">On </w:t>
      </w:r>
      <w:r w:rsidR="002B26ED" w:rsidRPr="00355286">
        <w:rPr>
          <w:rFonts w:cs="Arial"/>
          <w:sz w:val="18"/>
          <w:szCs w:val="18"/>
        </w:rPr>
        <w:t>28</w:t>
      </w:r>
      <w:r w:rsidRPr="00355286">
        <w:rPr>
          <w:rFonts w:cs="Arial"/>
          <w:sz w:val="18"/>
          <w:szCs w:val="18"/>
        </w:rPr>
        <w:t xml:space="preserve"> October </w:t>
      </w:r>
      <w:r w:rsidR="002B26ED" w:rsidRPr="00355286">
        <w:rPr>
          <w:rFonts w:cs="Arial"/>
          <w:sz w:val="18"/>
          <w:szCs w:val="18"/>
        </w:rPr>
        <w:t>2005</w:t>
      </w:r>
      <w:r w:rsidRPr="00355286">
        <w:rPr>
          <w:rFonts w:cs="Arial"/>
          <w:sz w:val="18"/>
          <w:szCs w:val="18"/>
        </w:rPr>
        <w:t xml:space="preserve">, TOT filed a statement of claim to the arbitration, claiming that the Company was in breach of the Joint Operation and Investment Agreement by allowing third parties to provide high </w:t>
      </w:r>
      <w:r w:rsidRPr="00355286">
        <w:rPr>
          <w:rFonts w:cs="Arial"/>
          <w:spacing w:val="-2"/>
          <w:sz w:val="18"/>
          <w:szCs w:val="18"/>
        </w:rPr>
        <w:t xml:space="preserve">speed internet service (ADSL). TOT claimed the compensation in the amounting to Baht </w:t>
      </w:r>
      <w:r w:rsidR="002B26ED" w:rsidRPr="00355286">
        <w:rPr>
          <w:rFonts w:cs="Arial"/>
          <w:spacing w:val="-2"/>
          <w:sz w:val="18"/>
          <w:szCs w:val="18"/>
        </w:rPr>
        <w:t>2</w:t>
      </w:r>
      <w:r w:rsidRPr="00355286">
        <w:rPr>
          <w:rFonts w:cs="Arial"/>
          <w:spacing w:val="-2"/>
          <w:sz w:val="18"/>
          <w:szCs w:val="18"/>
        </w:rPr>
        <w:t>,</w:t>
      </w:r>
      <w:r w:rsidR="002B26ED" w:rsidRPr="00355286">
        <w:rPr>
          <w:rFonts w:cs="Arial"/>
          <w:spacing w:val="-2"/>
          <w:sz w:val="18"/>
          <w:szCs w:val="18"/>
        </w:rPr>
        <w:t>010</w:t>
      </w:r>
      <w:r w:rsidRPr="00355286">
        <w:rPr>
          <w:rFonts w:cs="Arial"/>
          <w:spacing w:val="-2"/>
          <w:sz w:val="18"/>
          <w:szCs w:val="18"/>
        </w:rPr>
        <w:t>.</w:t>
      </w:r>
      <w:r w:rsidR="002B26ED" w:rsidRPr="00355286">
        <w:rPr>
          <w:rFonts w:cs="Arial"/>
          <w:spacing w:val="-2"/>
          <w:sz w:val="18"/>
          <w:szCs w:val="18"/>
        </w:rPr>
        <w:t>21</w:t>
      </w:r>
      <w:r w:rsidRPr="00355286">
        <w:rPr>
          <w:rFonts w:cs="Arial"/>
          <w:spacing w:val="-2"/>
          <w:sz w:val="18"/>
          <w:szCs w:val="18"/>
        </w:rPr>
        <w:t xml:space="preserve"> million</w:t>
      </w:r>
      <w:r w:rsidRPr="00355286">
        <w:rPr>
          <w:rFonts w:cs="Arial"/>
          <w:sz w:val="18"/>
          <w:szCs w:val="18"/>
        </w:rPr>
        <w:t xml:space="preserve"> plus interest. In addition, TOT has claimed continuous damages from July </w:t>
      </w:r>
      <w:r w:rsidR="002B26ED" w:rsidRPr="00355286">
        <w:rPr>
          <w:rFonts w:cs="Arial"/>
          <w:sz w:val="18"/>
          <w:szCs w:val="18"/>
        </w:rPr>
        <w:t>2005</w:t>
      </w:r>
      <w:r w:rsidRPr="00355286">
        <w:rPr>
          <w:rFonts w:cs="Arial"/>
          <w:sz w:val="18"/>
          <w:szCs w:val="18"/>
        </w:rPr>
        <w:t xml:space="preserve"> onwards at the rate of Baht </w:t>
      </w:r>
      <w:r w:rsidR="002B26ED" w:rsidRPr="00355286">
        <w:rPr>
          <w:rFonts w:cs="Arial"/>
          <w:sz w:val="18"/>
          <w:szCs w:val="18"/>
        </w:rPr>
        <w:t>180</w:t>
      </w:r>
      <w:r w:rsidRPr="00355286">
        <w:rPr>
          <w:rFonts w:cs="Arial"/>
          <w:sz w:val="18"/>
          <w:szCs w:val="18"/>
        </w:rPr>
        <w:t>.</w:t>
      </w:r>
      <w:r w:rsidR="002B26ED" w:rsidRPr="00355286">
        <w:rPr>
          <w:rFonts w:cs="Arial"/>
          <w:sz w:val="18"/>
          <w:szCs w:val="18"/>
        </w:rPr>
        <w:t>00</w:t>
      </w:r>
      <w:r w:rsidRPr="00355286">
        <w:rPr>
          <w:rFonts w:cs="Arial"/>
          <w:sz w:val="18"/>
          <w:szCs w:val="18"/>
        </w:rPr>
        <w:t xml:space="preserve"> million per month plus interest. TOT also requested the Company to stop providing ADSL service or allowing third parties to provide ADSL service. Later, on </w:t>
      </w:r>
      <w:r w:rsidR="002B26ED" w:rsidRPr="00355286">
        <w:rPr>
          <w:rFonts w:cs="Arial"/>
          <w:sz w:val="18"/>
          <w:szCs w:val="18"/>
        </w:rPr>
        <w:t>6</w:t>
      </w:r>
      <w:r w:rsidRPr="00355286">
        <w:rPr>
          <w:rFonts w:cs="Arial"/>
          <w:sz w:val="18"/>
          <w:szCs w:val="18"/>
        </w:rPr>
        <w:t xml:space="preserve"> November </w:t>
      </w:r>
      <w:r w:rsidR="002B26ED" w:rsidRPr="00355286">
        <w:rPr>
          <w:rFonts w:cs="Arial"/>
          <w:sz w:val="18"/>
          <w:szCs w:val="18"/>
        </w:rPr>
        <w:t>2015</w:t>
      </w:r>
      <w:r w:rsidRPr="00355286">
        <w:rPr>
          <w:rFonts w:cs="Arial"/>
          <w:sz w:val="18"/>
          <w:szCs w:val="18"/>
        </w:rPr>
        <w:t xml:space="preserve">, TOT filed </w:t>
      </w:r>
      <w:r w:rsidRPr="00355286">
        <w:rPr>
          <w:rFonts w:cs="Arial"/>
          <w:spacing w:val="-4"/>
          <w:sz w:val="18"/>
          <w:szCs w:val="18"/>
        </w:rPr>
        <w:t xml:space="preserve">the amendment to the petition to increase the claim amount </w:t>
      </w:r>
      <w:proofErr w:type="spellStart"/>
      <w:r w:rsidRPr="00355286">
        <w:rPr>
          <w:rFonts w:cs="Arial"/>
          <w:spacing w:val="-4"/>
          <w:sz w:val="18"/>
          <w:szCs w:val="18"/>
        </w:rPr>
        <w:t>totaling</w:t>
      </w:r>
      <w:proofErr w:type="spellEnd"/>
      <w:r w:rsidRPr="00355286">
        <w:rPr>
          <w:rFonts w:cs="Arial"/>
          <w:spacing w:val="-4"/>
          <w:sz w:val="18"/>
          <w:szCs w:val="18"/>
        </w:rPr>
        <w:t xml:space="preserve"> Baht </w:t>
      </w:r>
      <w:r w:rsidR="002B26ED" w:rsidRPr="00355286">
        <w:rPr>
          <w:rFonts w:cs="Arial"/>
          <w:spacing w:val="-4"/>
          <w:sz w:val="18"/>
          <w:szCs w:val="18"/>
        </w:rPr>
        <w:t>86</w:t>
      </w:r>
      <w:r w:rsidRPr="00355286">
        <w:rPr>
          <w:rFonts w:cs="Arial"/>
          <w:spacing w:val="-4"/>
          <w:sz w:val="18"/>
          <w:szCs w:val="18"/>
        </w:rPr>
        <w:t>,</w:t>
      </w:r>
      <w:r w:rsidR="002B26ED" w:rsidRPr="00355286">
        <w:rPr>
          <w:rFonts w:cs="Arial"/>
          <w:spacing w:val="-4"/>
          <w:sz w:val="18"/>
          <w:szCs w:val="18"/>
        </w:rPr>
        <w:t>206</w:t>
      </w:r>
      <w:r w:rsidRPr="00355286">
        <w:rPr>
          <w:rFonts w:cs="Arial"/>
          <w:spacing w:val="-4"/>
          <w:sz w:val="18"/>
          <w:szCs w:val="18"/>
        </w:rPr>
        <w:t>.</w:t>
      </w:r>
      <w:r w:rsidR="002B26ED" w:rsidRPr="00355286">
        <w:rPr>
          <w:rFonts w:cs="Arial"/>
          <w:spacing w:val="-4"/>
          <w:sz w:val="18"/>
          <w:szCs w:val="18"/>
        </w:rPr>
        <w:t>29</w:t>
      </w:r>
      <w:r w:rsidRPr="00355286">
        <w:rPr>
          <w:rFonts w:cs="Arial"/>
          <w:spacing w:val="-4"/>
          <w:sz w:val="18"/>
          <w:szCs w:val="18"/>
        </w:rPr>
        <w:t xml:space="preserve"> million. On </w:t>
      </w:r>
      <w:r w:rsidR="002B26ED" w:rsidRPr="00355286">
        <w:rPr>
          <w:rFonts w:cs="Arial"/>
          <w:spacing w:val="-4"/>
          <w:sz w:val="18"/>
          <w:szCs w:val="18"/>
        </w:rPr>
        <w:t>29</w:t>
      </w:r>
      <w:r w:rsidRPr="00355286">
        <w:rPr>
          <w:rFonts w:cs="Arial"/>
          <w:spacing w:val="-4"/>
          <w:sz w:val="18"/>
          <w:szCs w:val="18"/>
        </w:rPr>
        <w:t xml:space="preserve"> Janu</w:t>
      </w:r>
      <w:r w:rsidRPr="00355286">
        <w:rPr>
          <w:rFonts w:cs="Arial"/>
          <w:sz w:val="18"/>
          <w:szCs w:val="18"/>
        </w:rPr>
        <w:t xml:space="preserve">ary </w:t>
      </w:r>
      <w:r w:rsidR="002B26ED" w:rsidRPr="00355286">
        <w:rPr>
          <w:rFonts w:cs="Arial"/>
          <w:sz w:val="18"/>
          <w:szCs w:val="18"/>
        </w:rPr>
        <w:t>2016</w:t>
      </w:r>
      <w:r w:rsidRPr="00355286">
        <w:rPr>
          <w:rFonts w:cs="Arial"/>
          <w:sz w:val="18"/>
          <w:szCs w:val="18"/>
        </w:rPr>
        <w:t>, the Company filed objections to such amendment</w:t>
      </w:r>
      <w:r w:rsidR="002A6D04" w:rsidRPr="00355286">
        <w:rPr>
          <w:rFonts w:cs="Arial"/>
          <w:sz w:val="18"/>
          <w:szCs w:val="18"/>
        </w:rPr>
        <w:t>.</w:t>
      </w:r>
    </w:p>
    <w:p w14:paraId="0BD84DDB" w14:textId="77777777" w:rsidR="00B254A5" w:rsidRPr="00355286" w:rsidRDefault="00B254A5" w:rsidP="002B26ED">
      <w:pPr>
        <w:spacing w:line="240" w:lineRule="auto"/>
        <w:ind w:left="720"/>
        <w:jc w:val="thaiDistribute"/>
        <w:rPr>
          <w:rFonts w:cs="Arial"/>
          <w:sz w:val="18"/>
          <w:szCs w:val="18"/>
        </w:rPr>
      </w:pPr>
    </w:p>
    <w:p w14:paraId="4FDF1D1F" w14:textId="79656791" w:rsidR="002A6D04" w:rsidRPr="00355286" w:rsidRDefault="00BB178D" w:rsidP="002B26ED">
      <w:pPr>
        <w:spacing w:line="240" w:lineRule="auto"/>
        <w:ind w:left="720"/>
        <w:jc w:val="thaiDistribute"/>
        <w:rPr>
          <w:rFonts w:cs="Arial"/>
          <w:sz w:val="18"/>
          <w:szCs w:val="18"/>
        </w:rPr>
      </w:pPr>
      <w:r w:rsidRPr="00355286">
        <w:rPr>
          <w:rFonts w:cs="Arial"/>
          <w:sz w:val="18"/>
          <w:szCs w:val="18"/>
        </w:rPr>
        <w:t xml:space="preserve">On </w:t>
      </w:r>
      <w:r w:rsidR="002B26ED" w:rsidRPr="00355286">
        <w:rPr>
          <w:rFonts w:cs="Arial"/>
          <w:sz w:val="18"/>
          <w:szCs w:val="18"/>
        </w:rPr>
        <w:t>4</w:t>
      </w:r>
      <w:r w:rsidRPr="00355286">
        <w:rPr>
          <w:rFonts w:cs="Arial"/>
          <w:sz w:val="18"/>
          <w:szCs w:val="18"/>
        </w:rPr>
        <w:t xml:space="preserve"> September </w:t>
      </w:r>
      <w:r w:rsidR="002B26ED" w:rsidRPr="00355286">
        <w:rPr>
          <w:rFonts w:cs="Arial"/>
          <w:sz w:val="18"/>
          <w:szCs w:val="18"/>
        </w:rPr>
        <w:t>2018</w:t>
      </w:r>
      <w:r w:rsidRPr="00355286">
        <w:rPr>
          <w:rFonts w:cs="Arial"/>
          <w:sz w:val="18"/>
          <w:szCs w:val="18"/>
        </w:rPr>
        <w:t xml:space="preserve">, the Company received a copy of arbitral award in which the Arbitral Tribunal by majority vote ordered the Company to pay damages for a breach of contract as follows: </w:t>
      </w:r>
      <w:r w:rsidR="002B26ED" w:rsidRPr="00355286">
        <w:rPr>
          <w:rFonts w:cs="Arial"/>
          <w:sz w:val="18"/>
          <w:szCs w:val="18"/>
        </w:rPr>
        <w:t>1</w:t>
      </w:r>
      <w:r w:rsidRPr="00355286">
        <w:rPr>
          <w:rFonts w:cs="Arial"/>
          <w:sz w:val="18"/>
          <w:szCs w:val="18"/>
        </w:rPr>
        <w:t xml:space="preserve">) an amount calculated from September </w:t>
      </w:r>
      <w:r w:rsidR="002B26ED" w:rsidRPr="00355286">
        <w:rPr>
          <w:rFonts w:cs="Arial"/>
          <w:sz w:val="18"/>
          <w:szCs w:val="18"/>
        </w:rPr>
        <w:t>2001</w:t>
      </w:r>
      <w:r w:rsidRPr="00355286">
        <w:rPr>
          <w:rFonts w:cs="Arial"/>
          <w:sz w:val="18"/>
          <w:szCs w:val="18"/>
        </w:rPr>
        <w:t xml:space="preserve"> to August </w:t>
      </w:r>
      <w:r w:rsidR="002B26ED" w:rsidRPr="00355286">
        <w:rPr>
          <w:rFonts w:cs="Arial"/>
          <w:sz w:val="18"/>
          <w:szCs w:val="18"/>
        </w:rPr>
        <w:t>2015</w:t>
      </w:r>
      <w:r w:rsidRPr="00355286">
        <w:rPr>
          <w:rFonts w:cs="Arial"/>
          <w:sz w:val="18"/>
          <w:szCs w:val="18"/>
        </w:rPr>
        <w:t xml:space="preserve">, </w:t>
      </w:r>
      <w:proofErr w:type="spellStart"/>
      <w:r w:rsidRPr="00355286">
        <w:rPr>
          <w:rFonts w:cs="Arial"/>
          <w:sz w:val="18"/>
          <w:szCs w:val="18"/>
        </w:rPr>
        <w:t>totaling</w:t>
      </w:r>
      <w:proofErr w:type="spellEnd"/>
      <w:r w:rsidRPr="00355286">
        <w:rPr>
          <w:rFonts w:cs="Arial"/>
          <w:sz w:val="18"/>
          <w:szCs w:val="18"/>
        </w:rPr>
        <w:t xml:space="preserve"> Baht </w:t>
      </w:r>
      <w:r w:rsidR="002B26ED" w:rsidRPr="00355286">
        <w:rPr>
          <w:rFonts w:cs="Arial"/>
          <w:sz w:val="18"/>
          <w:szCs w:val="18"/>
        </w:rPr>
        <w:t>59</w:t>
      </w:r>
      <w:r w:rsidRPr="00355286">
        <w:rPr>
          <w:rFonts w:cs="Arial"/>
          <w:sz w:val="18"/>
          <w:szCs w:val="18"/>
        </w:rPr>
        <w:t>,</w:t>
      </w:r>
      <w:r w:rsidR="002B26ED" w:rsidRPr="00355286">
        <w:rPr>
          <w:rFonts w:cs="Arial"/>
          <w:sz w:val="18"/>
          <w:szCs w:val="18"/>
        </w:rPr>
        <w:t>120</w:t>
      </w:r>
      <w:r w:rsidRPr="00355286">
        <w:rPr>
          <w:rFonts w:cs="Arial"/>
          <w:sz w:val="18"/>
          <w:szCs w:val="18"/>
        </w:rPr>
        <w:t>.</w:t>
      </w:r>
      <w:r w:rsidR="002B26ED" w:rsidRPr="00355286">
        <w:rPr>
          <w:rFonts w:cs="Arial"/>
          <w:sz w:val="18"/>
          <w:szCs w:val="18"/>
        </w:rPr>
        <w:t>65</w:t>
      </w:r>
      <w:r w:rsidRPr="00355286">
        <w:rPr>
          <w:rFonts w:cs="Arial"/>
          <w:sz w:val="18"/>
          <w:szCs w:val="18"/>
        </w:rPr>
        <w:t xml:space="preserve"> million and interest of Baht </w:t>
      </w:r>
      <w:r w:rsidR="002B26ED" w:rsidRPr="00355286">
        <w:rPr>
          <w:rFonts w:cs="Arial"/>
          <w:sz w:val="18"/>
          <w:szCs w:val="18"/>
        </w:rPr>
        <w:t>16</w:t>
      </w:r>
      <w:r w:rsidRPr="00355286">
        <w:rPr>
          <w:rFonts w:cs="Arial"/>
          <w:sz w:val="18"/>
          <w:szCs w:val="18"/>
        </w:rPr>
        <w:t>,</w:t>
      </w:r>
      <w:r w:rsidR="002B26ED" w:rsidRPr="00355286">
        <w:rPr>
          <w:rFonts w:cs="Arial"/>
          <w:sz w:val="18"/>
          <w:szCs w:val="18"/>
        </w:rPr>
        <w:t>978</w:t>
      </w:r>
      <w:r w:rsidRPr="00355286">
        <w:rPr>
          <w:rFonts w:cs="Arial"/>
          <w:sz w:val="18"/>
          <w:szCs w:val="18"/>
        </w:rPr>
        <w:t>.</w:t>
      </w:r>
      <w:r w:rsidR="002B26ED" w:rsidRPr="00355286">
        <w:rPr>
          <w:rFonts w:cs="Arial"/>
          <w:sz w:val="18"/>
          <w:szCs w:val="18"/>
        </w:rPr>
        <w:t>65</w:t>
      </w:r>
      <w:r w:rsidRPr="00355286">
        <w:rPr>
          <w:rFonts w:cs="Arial"/>
          <w:sz w:val="18"/>
          <w:szCs w:val="18"/>
        </w:rPr>
        <w:t xml:space="preserve"> million plus interest at the rate of </w:t>
      </w:r>
      <w:r w:rsidR="002B26ED" w:rsidRPr="00355286">
        <w:rPr>
          <w:rFonts w:cs="Arial"/>
          <w:sz w:val="18"/>
          <w:szCs w:val="18"/>
        </w:rPr>
        <w:t>6</w:t>
      </w:r>
      <w:r w:rsidRPr="00355286">
        <w:rPr>
          <w:rFonts w:cs="Arial"/>
          <w:sz w:val="18"/>
          <w:szCs w:val="18"/>
        </w:rPr>
        <w:t>.</w:t>
      </w:r>
      <w:r w:rsidR="002B26ED" w:rsidRPr="00355286">
        <w:rPr>
          <w:rFonts w:cs="Arial"/>
          <w:sz w:val="18"/>
          <w:szCs w:val="18"/>
        </w:rPr>
        <w:t>6875</w:t>
      </w:r>
      <w:r w:rsidRPr="00355286">
        <w:rPr>
          <w:rFonts w:cs="Arial"/>
          <w:sz w:val="18"/>
          <w:szCs w:val="18"/>
        </w:rPr>
        <w:t xml:space="preserve">% per annum of the principle amounting to Baht </w:t>
      </w:r>
      <w:r w:rsidR="002B26ED" w:rsidRPr="00355286">
        <w:rPr>
          <w:rFonts w:cs="Arial"/>
          <w:sz w:val="18"/>
          <w:szCs w:val="18"/>
        </w:rPr>
        <w:t>59</w:t>
      </w:r>
      <w:r w:rsidRPr="00355286">
        <w:rPr>
          <w:rFonts w:cs="Arial"/>
          <w:sz w:val="18"/>
          <w:szCs w:val="18"/>
        </w:rPr>
        <w:t>,</w:t>
      </w:r>
      <w:r w:rsidR="002B26ED" w:rsidRPr="00355286">
        <w:rPr>
          <w:rFonts w:cs="Arial"/>
          <w:sz w:val="18"/>
          <w:szCs w:val="18"/>
        </w:rPr>
        <w:t>120</w:t>
      </w:r>
      <w:r w:rsidRPr="00355286">
        <w:rPr>
          <w:rFonts w:cs="Arial"/>
          <w:sz w:val="18"/>
          <w:szCs w:val="18"/>
        </w:rPr>
        <w:t>.</w:t>
      </w:r>
      <w:r w:rsidR="002B26ED" w:rsidRPr="00355286">
        <w:rPr>
          <w:rFonts w:cs="Arial"/>
          <w:sz w:val="18"/>
          <w:szCs w:val="18"/>
        </w:rPr>
        <w:t>65</w:t>
      </w:r>
      <w:r w:rsidRPr="00355286">
        <w:rPr>
          <w:rFonts w:cs="Arial"/>
          <w:sz w:val="18"/>
          <w:szCs w:val="18"/>
        </w:rPr>
        <w:t xml:space="preserve"> million calculated from September </w:t>
      </w:r>
      <w:r w:rsidR="002B26ED" w:rsidRPr="00355286">
        <w:rPr>
          <w:rFonts w:cs="Arial"/>
          <w:sz w:val="18"/>
          <w:szCs w:val="18"/>
        </w:rPr>
        <w:t>2015</w:t>
      </w:r>
      <w:r w:rsidRPr="00355286">
        <w:rPr>
          <w:rFonts w:cs="Arial"/>
          <w:sz w:val="18"/>
          <w:szCs w:val="18"/>
        </w:rPr>
        <w:t xml:space="preserve"> until the payment is fully made, and </w:t>
      </w:r>
      <w:r w:rsidR="002B26ED" w:rsidRPr="00355286">
        <w:rPr>
          <w:rFonts w:cs="Arial"/>
          <w:sz w:val="18"/>
          <w:szCs w:val="18"/>
        </w:rPr>
        <w:t>2</w:t>
      </w:r>
      <w:r w:rsidRPr="00355286">
        <w:rPr>
          <w:rFonts w:cs="Arial"/>
          <w:sz w:val="18"/>
          <w:szCs w:val="18"/>
        </w:rPr>
        <w:t xml:space="preserve">) an amount calculated from October </w:t>
      </w:r>
      <w:r w:rsidR="002B26ED" w:rsidRPr="00355286">
        <w:rPr>
          <w:rFonts w:cs="Arial"/>
          <w:sz w:val="18"/>
          <w:szCs w:val="18"/>
        </w:rPr>
        <w:t>2015</w:t>
      </w:r>
      <w:r w:rsidRPr="00355286">
        <w:rPr>
          <w:rFonts w:cs="Arial"/>
          <w:sz w:val="18"/>
          <w:szCs w:val="18"/>
        </w:rPr>
        <w:t xml:space="preserve"> to December </w:t>
      </w:r>
      <w:r w:rsidR="002B26ED" w:rsidRPr="00355286">
        <w:rPr>
          <w:rFonts w:cs="Arial"/>
          <w:sz w:val="18"/>
          <w:szCs w:val="18"/>
        </w:rPr>
        <w:t>2017</w:t>
      </w:r>
      <w:r w:rsidRPr="00355286">
        <w:rPr>
          <w:rFonts w:cs="Arial"/>
          <w:sz w:val="18"/>
          <w:szCs w:val="18"/>
        </w:rPr>
        <w:t xml:space="preserve"> </w:t>
      </w:r>
      <w:proofErr w:type="spellStart"/>
      <w:r w:rsidRPr="00355286">
        <w:rPr>
          <w:rFonts w:cs="Arial"/>
          <w:sz w:val="18"/>
          <w:szCs w:val="18"/>
        </w:rPr>
        <w:t>totaling</w:t>
      </w:r>
      <w:proofErr w:type="spellEnd"/>
      <w:r w:rsidRPr="00355286">
        <w:rPr>
          <w:rFonts w:cs="Arial"/>
          <w:sz w:val="18"/>
          <w:szCs w:val="18"/>
        </w:rPr>
        <w:t xml:space="preserve"> Baht </w:t>
      </w:r>
      <w:r w:rsidR="002B26ED" w:rsidRPr="00355286">
        <w:rPr>
          <w:rFonts w:cs="Arial"/>
          <w:sz w:val="18"/>
          <w:szCs w:val="18"/>
        </w:rPr>
        <w:t>17</w:t>
      </w:r>
      <w:r w:rsidRPr="00355286">
        <w:rPr>
          <w:rFonts w:cs="Arial"/>
          <w:sz w:val="18"/>
          <w:szCs w:val="18"/>
        </w:rPr>
        <w:t>,</w:t>
      </w:r>
      <w:r w:rsidR="002B26ED" w:rsidRPr="00355286">
        <w:rPr>
          <w:rFonts w:cs="Arial"/>
          <w:sz w:val="18"/>
          <w:szCs w:val="18"/>
        </w:rPr>
        <w:t>076</w:t>
      </w:r>
      <w:r w:rsidRPr="00355286">
        <w:rPr>
          <w:rFonts w:cs="Arial"/>
          <w:sz w:val="18"/>
          <w:szCs w:val="18"/>
        </w:rPr>
        <w:t>.</w:t>
      </w:r>
      <w:r w:rsidR="002B26ED" w:rsidRPr="00355286">
        <w:rPr>
          <w:rFonts w:cs="Arial"/>
          <w:sz w:val="18"/>
          <w:szCs w:val="18"/>
        </w:rPr>
        <w:t>92</w:t>
      </w:r>
      <w:r w:rsidRPr="00355286">
        <w:rPr>
          <w:rFonts w:cs="Arial"/>
          <w:sz w:val="18"/>
          <w:szCs w:val="18"/>
        </w:rPr>
        <w:t xml:space="preserve"> million and interest of Baht </w:t>
      </w:r>
      <w:r w:rsidR="002B26ED" w:rsidRPr="00355286">
        <w:rPr>
          <w:rFonts w:cs="Arial"/>
          <w:sz w:val="18"/>
          <w:szCs w:val="18"/>
        </w:rPr>
        <w:t>1</w:t>
      </w:r>
      <w:r w:rsidRPr="00355286">
        <w:rPr>
          <w:rFonts w:cs="Arial"/>
          <w:sz w:val="18"/>
          <w:szCs w:val="18"/>
        </w:rPr>
        <w:t>,</w:t>
      </w:r>
      <w:r w:rsidR="002B26ED" w:rsidRPr="00355286">
        <w:rPr>
          <w:rFonts w:cs="Arial"/>
          <w:sz w:val="18"/>
          <w:szCs w:val="18"/>
        </w:rPr>
        <w:t>298</w:t>
      </w:r>
      <w:r w:rsidRPr="00355286">
        <w:rPr>
          <w:rFonts w:cs="Arial"/>
          <w:sz w:val="18"/>
          <w:szCs w:val="18"/>
        </w:rPr>
        <w:t>.</w:t>
      </w:r>
      <w:r w:rsidR="002B26ED" w:rsidRPr="00355286">
        <w:rPr>
          <w:rFonts w:cs="Arial"/>
          <w:sz w:val="18"/>
          <w:szCs w:val="18"/>
        </w:rPr>
        <w:t>05</w:t>
      </w:r>
      <w:r w:rsidRPr="00355286">
        <w:rPr>
          <w:rFonts w:cs="Arial"/>
          <w:sz w:val="18"/>
          <w:szCs w:val="18"/>
        </w:rPr>
        <w:t xml:space="preserve"> million plus interest at the rate of </w:t>
      </w:r>
      <w:r w:rsidR="002B26ED" w:rsidRPr="00355286">
        <w:rPr>
          <w:rFonts w:cs="Arial"/>
          <w:sz w:val="18"/>
          <w:szCs w:val="18"/>
        </w:rPr>
        <w:t>6</w:t>
      </w:r>
      <w:r w:rsidRPr="00355286">
        <w:rPr>
          <w:rFonts w:cs="Arial"/>
          <w:sz w:val="18"/>
          <w:szCs w:val="18"/>
        </w:rPr>
        <w:t>.</w:t>
      </w:r>
      <w:r w:rsidR="002B26ED" w:rsidRPr="00355286">
        <w:rPr>
          <w:rFonts w:cs="Arial"/>
          <w:sz w:val="18"/>
          <w:szCs w:val="18"/>
        </w:rPr>
        <w:t>6875</w:t>
      </w:r>
      <w:r w:rsidRPr="00355286">
        <w:rPr>
          <w:rFonts w:cs="Arial"/>
          <w:sz w:val="18"/>
          <w:szCs w:val="18"/>
        </w:rPr>
        <w:t xml:space="preserve">% per annum of the principle amount of Baht </w:t>
      </w:r>
      <w:r w:rsidR="002B26ED" w:rsidRPr="00355286">
        <w:rPr>
          <w:rFonts w:cs="Arial"/>
          <w:sz w:val="18"/>
          <w:szCs w:val="18"/>
        </w:rPr>
        <w:t>17</w:t>
      </w:r>
      <w:r w:rsidRPr="00355286">
        <w:rPr>
          <w:rFonts w:cs="Arial"/>
          <w:sz w:val="18"/>
          <w:szCs w:val="18"/>
        </w:rPr>
        <w:t>,</w:t>
      </w:r>
      <w:r w:rsidR="002B26ED" w:rsidRPr="00355286">
        <w:rPr>
          <w:rFonts w:cs="Arial"/>
          <w:sz w:val="18"/>
          <w:szCs w:val="18"/>
        </w:rPr>
        <w:t>076</w:t>
      </w:r>
      <w:r w:rsidRPr="00355286">
        <w:rPr>
          <w:rFonts w:cs="Arial"/>
          <w:sz w:val="18"/>
          <w:szCs w:val="18"/>
        </w:rPr>
        <w:t>.</w:t>
      </w:r>
      <w:r w:rsidR="002B26ED" w:rsidRPr="00355286">
        <w:rPr>
          <w:rFonts w:cs="Arial"/>
          <w:sz w:val="18"/>
          <w:szCs w:val="18"/>
        </w:rPr>
        <w:t>92</w:t>
      </w:r>
      <w:r w:rsidRPr="00355286">
        <w:rPr>
          <w:rFonts w:cs="Arial"/>
          <w:sz w:val="18"/>
          <w:szCs w:val="18"/>
        </w:rPr>
        <w:t xml:space="preserve"> million calculated from January </w:t>
      </w:r>
      <w:r w:rsidR="002B26ED" w:rsidRPr="00355286">
        <w:rPr>
          <w:rFonts w:cs="Arial"/>
          <w:sz w:val="18"/>
          <w:szCs w:val="18"/>
        </w:rPr>
        <w:t>2018</w:t>
      </w:r>
      <w:r w:rsidRPr="00355286">
        <w:rPr>
          <w:rFonts w:cs="Arial"/>
          <w:sz w:val="18"/>
          <w:szCs w:val="18"/>
        </w:rPr>
        <w:t xml:space="preserve"> until the payment is fully made.</w:t>
      </w:r>
    </w:p>
    <w:p w14:paraId="2CBDF40C" w14:textId="77777777" w:rsidR="00B254A5" w:rsidRPr="00355286" w:rsidRDefault="00B254A5" w:rsidP="002B26ED">
      <w:pPr>
        <w:spacing w:line="240" w:lineRule="auto"/>
        <w:ind w:left="720"/>
        <w:jc w:val="thaiDistribute"/>
        <w:rPr>
          <w:rFonts w:cs="Arial"/>
          <w:sz w:val="18"/>
          <w:szCs w:val="18"/>
        </w:rPr>
      </w:pPr>
    </w:p>
    <w:p w14:paraId="4769F995" w14:textId="56DDF3A8" w:rsidR="00C356E2" w:rsidRPr="00355286" w:rsidRDefault="00666543" w:rsidP="002B26ED">
      <w:pPr>
        <w:spacing w:line="240" w:lineRule="auto"/>
        <w:ind w:left="720"/>
        <w:jc w:val="thaiDistribute"/>
        <w:rPr>
          <w:rFonts w:cs="Arial"/>
          <w:sz w:val="18"/>
          <w:szCs w:val="18"/>
        </w:rPr>
      </w:pPr>
      <w:r w:rsidRPr="00355286">
        <w:rPr>
          <w:rFonts w:cs="Arial"/>
          <w:sz w:val="18"/>
          <w:szCs w:val="18"/>
        </w:rPr>
        <w:t xml:space="preserve">However, on </w:t>
      </w:r>
      <w:r w:rsidR="002B26ED" w:rsidRPr="00355286">
        <w:rPr>
          <w:rFonts w:cs="Arial"/>
          <w:sz w:val="18"/>
          <w:szCs w:val="18"/>
        </w:rPr>
        <w:t>11</w:t>
      </w:r>
      <w:r w:rsidRPr="00355286">
        <w:rPr>
          <w:rFonts w:cs="Arial"/>
          <w:sz w:val="18"/>
          <w:szCs w:val="18"/>
        </w:rPr>
        <w:t xml:space="preserve"> October </w:t>
      </w:r>
      <w:r w:rsidR="002B26ED" w:rsidRPr="00355286">
        <w:rPr>
          <w:rFonts w:cs="Arial"/>
          <w:sz w:val="18"/>
          <w:szCs w:val="18"/>
        </w:rPr>
        <w:t>2018</w:t>
      </w:r>
      <w:r w:rsidRPr="00355286">
        <w:rPr>
          <w:rFonts w:cs="Arial"/>
          <w:sz w:val="18"/>
          <w:szCs w:val="18"/>
        </w:rPr>
        <w:t xml:space="preserve">, the Company filed a petition to revoke the award with the Central Administrative Court. On </w:t>
      </w:r>
      <w:r w:rsidR="002B26ED" w:rsidRPr="00355286">
        <w:rPr>
          <w:rFonts w:cs="Arial"/>
          <w:sz w:val="18"/>
          <w:szCs w:val="18"/>
        </w:rPr>
        <w:t>14</w:t>
      </w:r>
      <w:r w:rsidRPr="00355286">
        <w:rPr>
          <w:rFonts w:cs="Arial"/>
          <w:sz w:val="18"/>
          <w:szCs w:val="18"/>
        </w:rPr>
        <w:t xml:space="preserve"> February </w:t>
      </w:r>
      <w:r w:rsidR="002B26ED" w:rsidRPr="00355286">
        <w:rPr>
          <w:rFonts w:cs="Arial"/>
          <w:sz w:val="18"/>
          <w:szCs w:val="18"/>
        </w:rPr>
        <w:t>2019</w:t>
      </w:r>
      <w:r w:rsidRPr="00355286">
        <w:rPr>
          <w:rFonts w:cs="Arial"/>
          <w:sz w:val="18"/>
          <w:szCs w:val="18"/>
        </w:rPr>
        <w:t xml:space="preserve">, TOT filed an application to enforce the arbitral award which later the Company filed an objection to TOT’s application. On </w:t>
      </w:r>
      <w:r w:rsidR="002B26ED" w:rsidRPr="00355286">
        <w:rPr>
          <w:rFonts w:cs="Arial"/>
          <w:sz w:val="18"/>
          <w:szCs w:val="18"/>
        </w:rPr>
        <w:t>15</w:t>
      </w:r>
      <w:r w:rsidRPr="00355286">
        <w:rPr>
          <w:rFonts w:cs="Arial"/>
          <w:sz w:val="18"/>
          <w:szCs w:val="18"/>
        </w:rPr>
        <w:t xml:space="preserve"> July </w:t>
      </w:r>
      <w:r w:rsidR="002B26ED" w:rsidRPr="00355286">
        <w:rPr>
          <w:rFonts w:cs="Arial"/>
          <w:sz w:val="18"/>
          <w:szCs w:val="18"/>
        </w:rPr>
        <w:t>2019</w:t>
      </w:r>
      <w:r w:rsidRPr="00355286">
        <w:rPr>
          <w:rFonts w:cs="Arial"/>
          <w:sz w:val="18"/>
          <w:szCs w:val="18"/>
        </w:rPr>
        <w:t xml:space="preserve">, the Central Administrative Court ordered to combine the two cases. On </w:t>
      </w:r>
      <w:r w:rsidR="002B26ED" w:rsidRPr="00355286">
        <w:rPr>
          <w:rFonts w:cs="Arial"/>
          <w:sz w:val="18"/>
          <w:szCs w:val="18"/>
        </w:rPr>
        <w:t>29</w:t>
      </w:r>
      <w:r w:rsidRPr="00355286">
        <w:rPr>
          <w:rFonts w:cs="Arial"/>
          <w:sz w:val="18"/>
          <w:szCs w:val="18"/>
        </w:rPr>
        <w:t xml:space="preserve"> December </w:t>
      </w:r>
      <w:r w:rsidR="002B26ED" w:rsidRPr="00355286">
        <w:rPr>
          <w:rFonts w:cs="Arial"/>
          <w:sz w:val="18"/>
          <w:szCs w:val="18"/>
        </w:rPr>
        <w:t>2020</w:t>
      </w:r>
      <w:r w:rsidRPr="00355286">
        <w:rPr>
          <w:rFonts w:cs="Arial"/>
          <w:sz w:val="18"/>
          <w:szCs w:val="18"/>
        </w:rPr>
        <w:t xml:space="preserve">, the Central Administrative Court ruled to revoke the award and dismiss the application to enforce the arbitral award. On </w:t>
      </w:r>
      <w:r w:rsidR="002B26ED" w:rsidRPr="00355286">
        <w:rPr>
          <w:rFonts w:cs="Arial"/>
          <w:sz w:val="18"/>
          <w:szCs w:val="18"/>
        </w:rPr>
        <w:t>27</w:t>
      </w:r>
      <w:r w:rsidRPr="00355286">
        <w:rPr>
          <w:rFonts w:cs="Arial"/>
          <w:sz w:val="18"/>
          <w:szCs w:val="18"/>
        </w:rPr>
        <w:t xml:space="preserve"> January </w:t>
      </w:r>
      <w:r w:rsidR="002B26ED" w:rsidRPr="00355286">
        <w:rPr>
          <w:rFonts w:cs="Arial"/>
          <w:sz w:val="18"/>
          <w:szCs w:val="18"/>
        </w:rPr>
        <w:t>2021</w:t>
      </w:r>
      <w:r w:rsidRPr="00355286">
        <w:rPr>
          <w:rFonts w:cs="Arial"/>
          <w:sz w:val="18"/>
          <w:szCs w:val="18"/>
        </w:rPr>
        <w:t xml:space="preserve">, NT filed an appeal of the Central Administrative Court with the Supreme Administrative Court. On </w:t>
      </w:r>
      <w:r w:rsidR="002B26ED" w:rsidRPr="00355286">
        <w:rPr>
          <w:rFonts w:cs="Arial"/>
          <w:sz w:val="18"/>
          <w:szCs w:val="18"/>
        </w:rPr>
        <w:t>13</w:t>
      </w:r>
      <w:r w:rsidRPr="00355286">
        <w:rPr>
          <w:rFonts w:cs="Arial"/>
          <w:sz w:val="18"/>
          <w:szCs w:val="18"/>
        </w:rPr>
        <w:t xml:space="preserve"> May </w:t>
      </w:r>
      <w:r w:rsidR="002B26ED" w:rsidRPr="00355286">
        <w:rPr>
          <w:rFonts w:cs="Arial"/>
          <w:sz w:val="18"/>
          <w:szCs w:val="18"/>
        </w:rPr>
        <w:t>2021</w:t>
      </w:r>
      <w:r w:rsidRPr="00355286">
        <w:rPr>
          <w:rFonts w:cs="Arial"/>
          <w:sz w:val="18"/>
          <w:szCs w:val="18"/>
        </w:rPr>
        <w:t>, the Company filed an objection to the appeal. Currently, the case is under the Supreme Administrative Court proceedings</w:t>
      </w:r>
      <w:r w:rsidR="00C356E2" w:rsidRPr="00355286">
        <w:rPr>
          <w:rFonts w:cs="Arial"/>
          <w:sz w:val="18"/>
          <w:szCs w:val="18"/>
        </w:rPr>
        <w:t>.</w:t>
      </w:r>
    </w:p>
    <w:p w14:paraId="5966C98A" w14:textId="77777777" w:rsidR="0006301F" w:rsidRPr="00355286" w:rsidRDefault="0006301F" w:rsidP="002B26ED">
      <w:pPr>
        <w:spacing w:line="240" w:lineRule="auto"/>
        <w:ind w:left="720"/>
        <w:rPr>
          <w:rFonts w:cs="Arial"/>
          <w:sz w:val="18"/>
          <w:szCs w:val="18"/>
        </w:rPr>
      </w:pPr>
    </w:p>
    <w:p w14:paraId="73158423" w14:textId="01221E32" w:rsidR="00652A38" w:rsidRPr="00355286" w:rsidRDefault="002B26ED" w:rsidP="002B26ED">
      <w:pPr>
        <w:spacing w:line="240" w:lineRule="auto"/>
        <w:ind w:left="720" w:hanging="720"/>
        <w:jc w:val="both"/>
        <w:rPr>
          <w:rFonts w:cs="Arial"/>
          <w:sz w:val="18"/>
          <w:szCs w:val="18"/>
        </w:rPr>
      </w:pPr>
      <w:r w:rsidRPr="00355286">
        <w:rPr>
          <w:rFonts w:cs="Arial"/>
          <w:sz w:val="18"/>
          <w:szCs w:val="18"/>
        </w:rPr>
        <w:t>42</w:t>
      </w:r>
      <w:r w:rsidR="00652A38" w:rsidRPr="00355286">
        <w:rPr>
          <w:rFonts w:cs="Arial"/>
          <w:sz w:val="18"/>
          <w:szCs w:val="18"/>
        </w:rPr>
        <w:t>.</w:t>
      </w:r>
      <w:r w:rsidRPr="00355286">
        <w:rPr>
          <w:rFonts w:cs="Arial"/>
          <w:sz w:val="18"/>
          <w:szCs w:val="18"/>
        </w:rPr>
        <w:t>1</w:t>
      </w:r>
      <w:r w:rsidR="00652A38" w:rsidRPr="00355286">
        <w:rPr>
          <w:rFonts w:cs="Arial"/>
          <w:sz w:val="18"/>
          <w:szCs w:val="18"/>
        </w:rPr>
        <w:t>.</w:t>
      </w:r>
      <w:r w:rsidRPr="00355286">
        <w:rPr>
          <w:rFonts w:cs="Arial"/>
          <w:sz w:val="18"/>
          <w:szCs w:val="18"/>
        </w:rPr>
        <w:t>4</w:t>
      </w:r>
      <w:r w:rsidR="00652A38" w:rsidRPr="00355286">
        <w:rPr>
          <w:rFonts w:cs="Arial"/>
          <w:sz w:val="18"/>
          <w:szCs w:val="18"/>
        </w:rPr>
        <w:tab/>
      </w:r>
      <w:r w:rsidR="00031F55" w:rsidRPr="00355286">
        <w:rPr>
          <w:rFonts w:cs="Arial"/>
          <w:sz w:val="18"/>
          <w:szCs w:val="18"/>
        </w:rPr>
        <w:t>Disputes in relation to the lease of telephone conduits</w:t>
      </w:r>
    </w:p>
    <w:p w14:paraId="03D534EA" w14:textId="77777777" w:rsidR="00B254A5" w:rsidRPr="00355286" w:rsidRDefault="00B254A5" w:rsidP="002B26ED">
      <w:pPr>
        <w:spacing w:line="240" w:lineRule="auto"/>
        <w:ind w:left="720"/>
        <w:jc w:val="thaiDistribute"/>
        <w:rPr>
          <w:rFonts w:cs="Arial"/>
          <w:sz w:val="18"/>
          <w:szCs w:val="18"/>
        </w:rPr>
      </w:pPr>
    </w:p>
    <w:p w14:paraId="5DE7AF5D" w14:textId="6B8BA419" w:rsidR="00652A38" w:rsidRPr="00355286" w:rsidRDefault="00700A4E" w:rsidP="002B26ED">
      <w:pPr>
        <w:spacing w:line="240" w:lineRule="auto"/>
        <w:ind w:left="720"/>
        <w:jc w:val="thaiDistribute"/>
        <w:rPr>
          <w:rFonts w:cs="Arial"/>
          <w:sz w:val="18"/>
          <w:szCs w:val="18"/>
        </w:rPr>
      </w:pPr>
      <w:r w:rsidRPr="00355286">
        <w:rPr>
          <w:rFonts w:cs="Arial"/>
          <w:sz w:val="18"/>
          <w:szCs w:val="18"/>
        </w:rPr>
        <w:t xml:space="preserve">On </w:t>
      </w:r>
      <w:r w:rsidR="002B26ED" w:rsidRPr="00355286">
        <w:rPr>
          <w:rFonts w:cs="Arial"/>
          <w:sz w:val="18"/>
          <w:szCs w:val="18"/>
        </w:rPr>
        <w:t>17</w:t>
      </w:r>
      <w:r w:rsidRPr="00355286">
        <w:rPr>
          <w:rFonts w:cs="Arial"/>
          <w:sz w:val="18"/>
          <w:szCs w:val="18"/>
        </w:rPr>
        <w:t xml:space="preserve"> February </w:t>
      </w:r>
      <w:r w:rsidR="002B26ED" w:rsidRPr="00355286">
        <w:rPr>
          <w:rFonts w:cs="Arial"/>
          <w:sz w:val="18"/>
          <w:szCs w:val="18"/>
        </w:rPr>
        <w:t>2014</w:t>
      </w:r>
      <w:r w:rsidRPr="00355286">
        <w:rPr>
          <w:rFonts w:cs="Arial"/>
          <w:sz w:val="18"/>
          <w:szCs w:val="18"/>
        </w:rPr>
        <w:t xml:space="preserve">, TOT filed a statement of claim to the arbitration claim against the Company for the rental fee for the lease of telephone conduits at Muang Thong Thani (for the period from May </w:t>
      </w:r>
      <w:r w:rsidR="002B26ED" w:rsidRPr="00355286">
        <w:rPr>
          <w:rFonts w:cs="Arial"/>
          <w:sz w:val="18"/>
          <w:szCs w:val="18"/>
        </w:rPr>
        <w:t>2005</w:t>
      </w:r>
      <w:r w:rsidRPr="00355286">
        <w:rPr>
          <w:rFonts w:cs="Arial"/>
          <w:sz w:val="18"/>
          <w:szCs w:val="18"/>
        </w:rPr>
        <w:t xml:space="preserve"> to December </w:t>
      </w:r>
      <w:r w:rsidR="002B26ED" w:rsidRPr="00355286">
        <w:rPr>
          <w:rFonts w:cs="Arial"/>
          <w:sz w:val="18"/>
          <w:szCs w:val="18"/>
        </w:rPr>
        <w:t>2013</w:t>
      </w:r>
      <w:r w:rsidRPr="00355286">
        <w:rPr>
          <w:rFonts w:cs="Arial"/>
          <w:sz w:val="18"/>
          <w:szCs w:val="18"/>
        </w:rPr>
        <w:t xml:space="preserve">) in total amounting to Baht </w:t>
      </w:r>
      <w:r w:rsidR="002B26ED" w:rsidRPr="00355286">
        <w:rPr>
          <w:rFonts w:cs="Arial"/>
          <w:sz w:val="18"/>
          <w:szCs w:val="18"/>
        </w:rPr>
        <w:t>59</w:t>
      </w:r>
      <w:r w:rsidRPr="00355286">
        <w:rPr>
          <w:rFonts w:cs="Arial"/>
          <w:sz w:val="18"/>
          <w:szCs w:val="18"/>
        </w:rPr>
        <w:t>.</w:t>
      </w:r>
      <w:r w:rsidR="002B26ED" w:rsidRPr="00355286">
        <w:rPr>
          <w:rFonts w:cs="Arial"/>
          <w:sz w:val="18"/>
          <w:szCs w:val="18"/>
        </w:rPr>
        <w:t>17</w:t>
      </w:r>
      <w:r w:rsidRPr="00355286">
        <w:rPr>
          <w:rFonts w:cs="Arial"/>
          <w:sz w:val="18"/>
          <w:szCs w:val="18"/>
        </w:rPr>
        <w:t xml:space="preserve"> million plus interest. Later, on </w:t>
      </w:r>
      <w:r w:rsidR="002B26ED" w:rsidRPr="00355286">
        <w:rPr>
          <w:rFonts w:cs="Arial"/>
          <w:sz w:val="18"/>
          <w:szCs w:val="18"/>
        </w:rPr>
        <w:t>29</w:t>
      </w:r>
      <w:r w:rsidRPr="00355286">
        <w:rPr>
          <w:rFonts w:cs="Arial"/>
          <w:sz w:val="18"/>
          <w:szCs w:val="18"/>
        </w:rPr>
        <w:t xml:space="preserve"> June </w:t>
      </w:r>
      <w:r w:rsidR="002B26ED" w:rsidRPr="00355286">
        <w:rPr>
          <w:rFonts w:cs="Arial"/>
          <w:sz w:val="18"/>
          <w:szCs w:val="18"/>
        </w:rPr>
        <w:t>2018</w:t>
      </w:r>
      <w:r w:rsidRPr="00355286">
        <w:rPr>
          <w:rFonts w:cs="Arial"/>
          <w:sz w:val="18"/>
          <w:szCs w:val="18"/>
        </w:rPr>
        <w:t xml:space="preserve">, the Arbitral Tribunal rendered the award instructing the Company to pay Baht </w:t>
      </w:r>
      <w:r w:rsidR="002B26ED" w:rsidRPr="00355286">
        <w:rPr>
          <w:rFonts w:cs="Arial"/>
          <w:sz w:val="18"/>
          <w:szCs w:val="18"/>
        </w:rPr>
        <w:t>48</w:t>
      </w:r>
      <w:r w:rsidRPr="00355286">
        <w:rPr>
          <w:rFonts w:cs="Arial"/>
          <w:sz w:val="18"/>
          <w:szCs w:val="18"/>
        </w:rPr>
        <w:t>.</w:t>
      </w:r>
      <w:r w:rsidR="002B26ED" w:rsidRPr="00355286">
        <w:rPr>
          <w:rFonts w:cs="Arial"/>
          <w:sz w:val="18"/>
          <w:szCs w:val="18"/>
        </w:rPr>
        <w:t>85</w:t>
      </w:r>
      <w:r w:rsidRPr="00355286">
        <w:rPr>
          <w:rFonts w:cs="Arial"/>
          <w:sz w:val="18"/>
          <w:szCs w:val="18"/>
        </w:rPr>
        <w:t xml:space="preserve"> million with interest at the rate of MLR+</w:t>
      </w:r>
      <w:r w:rsidR="002B26ED" w:rsidRPr="00355286">
        <w:rPr>
          <w:rFonts w:cs="Arial"/>
          <w:sz w:val="18"/>
          <w:szCs w:val="18"/>
        </w:rPr>
        <w:t>1</w:t>
      </w:r>
      <w:r w:rsidRPr="00355286">
        <w:rPr>
          <w:rFonts w:cs="Arial"/>
          <w:sz w:val="18"/>
          <w:szCs w:val="18"/>
        </w:rPr>
        <w:t xml:space="preserve"> of the principal amounting to Baht </w:t>
      </w:r>
      <w:r w:rsidR="002B26ED" w:rsidRPr="00355286">
        <w:rPr>
          <w:rFonts w:cs="Arial"/>
          <w:sz w:val="18"/>
          <w:szCs w:val="18"/>
        </w:rPr>
        <w:t>31</w:t>
      </w:r>
      <w:r w:rsidRPr="00355286">
        <w:rPr>
          <w:rFonts w:cs="Arial"/>
          <w:sz w:val="18"/>
          <w:szCs w:val="18"/>
        </w:rPr>
        <w:t>.</w:t>
      </w:r>
      <w:r w:rsidR="002B26ED" w:rsidRPr="00355286">
        <w:rPr>
          <w:rFonts w:cs="Arial"/>
          <w:sz w:val="18"/>
          <w:szCs w:val="18"/>
        </w:rPr>
        <w:t>37</w:t>
      </w:r>
      <w:r w:rsidRPr="00355286">
        <w:rPr>
          <w:rFonts w:cs="Arial"/>
          <w:sz w:val="18"/>
          <w:szCs w:val="18"/>
        </w:rPr>
        <w:t xml:space="preserve"> million from the date of filing for arbitration until a full payment is made. However, on </w:t>
      </w:r>
      <w:r w:rsidR="002B26ED" w:rsidRPr="00355286">
        <w:rPr>
          <w:rFonts w:cs="Arial"/>
          <w:sz w:val="18"/>
          <w:szCs w:val="18"/>
        </w:rPr>
        <w:t>28</w:t>
      </w:r>
      <w:r w:rsidRPr="00355286">
        <w:rPr>
          <w:rFonts w:cs="Arial"/>
          <w:sz w:val="18"/>
          <w:szCs w:val="18"/>
        </w:rPr>
        <w:t xml:space="preserve"> August </w:t>
      </w:r>
      <w:r w:rsidR="002B26ED" w:rsidRPr="00355286">
        <w:rPr>
          <w:rFonts w:cs="Arial"/>
          <w:sz w:val="18"/>
          <w:szCs w:val="18"/>
        </w:rPr>
        <w:t>2018</w:t>
      </w:r>
      <w:r w:rsidRPr="00355286">
        <w:rPr>
          <w:rFonts w:cs="Arial"/>
          <w:sz w:val="18"/>
          <w:szCs w:val="18"/>
        </w:rPr>
        <w:t xml:space="preserve">, the Arbitral Tribunal issued a revised award in which the Company is liable to pay Baht </w:t>
      </w:r>
      <w:r w:rsidR="002B26ED" w:rsidRPr="00355286">
        <w:rPr>
          <w:rFonts w:cs="Arial"/>
          <w:sz w:val="18"/>
          <w:szCs w:val="18"/>
        </w:rPr>
        <w:t>39</w:t>
      </w:r>
      <w:r w:rsidRPr="00355286">
        <w:rPr>
          <w:rFonts w:cs="Arial"/>
          <w:sz w:val="18"/>
          <w:szCs w:val="18"/>
        </w:rPr>
        <w:t>.</w:t>
      </w:r>
      <w:r w:rsidR="002B26ED" w:rsidRPr="00355286">
        <w:rPr>
          <w:rFonts w:cs="Arial"/>
          <w:sz w:val="18"/>
          <w:szCs w:val="18"/>
        </w:rPr>
        <w:t>80</w:t>
      </w:r>
      <w:r w:rsidRPr="00355286">
        <w:rPr>
          <w:rFonts w:cs="Arial"/>
          <w:sz w:val="18"/>
          <w:szCs w:val="18"/>
        </w:rPr>
        <w:t xml:space="preserve"> million with interest</w:t>
      </w:r>
      <w:r w:rsidR="002A6D04" w:rsidRPr="00355286">
        <w:rPr>
          <w:rFonts w:cs="Arial"/>
          <w:sz w:val="18"/>
          <w:szCs w:val="18"/>
        </w:rPr>
        <w:t>.</w:t>
      </w:r>
    </w:p>
    <w:p w14:paraId="53CEDAEC" w14:textId="77777777" w:rsidR="00FC2B04" w:rsidRPr="00355286" w:rsidRDefault="00FC2B04" w:rsidP="002B26ED">
      <w:pPr>
        <w:spacing w:line="240" w:lineRule="auto"/>
        <w:ind w:left="720"/>
        <w:jc w:val="thaiDistribute"/>
        <w:rPr>
          <w:rFonts w:cs="Arial"/>
          <w:sz w:val="18"/>
          <w:szCs w:val="18"/>
        </w:rPr>
      </w:pPr>
    </w:p>
    <w:p w14:paraId="7675649D" w14:textId="3F9A17E8" w:rsidR="002A6D04" w:rsidRPr="00355286" w:rsidRDefault="00643C2B" w:rsidP="002B26ED">
      <w:pPr>
        <w:spacing w:line="240" w:lineRule="auto"/>
        <w:ind w:left="720"/>
        <w:jc w:val="thaiDistribute"/>
        <w:rPr>
          <w:rFonts w:cs="Arial"/>
          <w:sz w:val="18"/>
          <w:szCs w:val="18"/>
        </w:rPr>
      </w:pPr>
      <w:r w:rsidRPr="00355286">
        <w:rPr>
          <w:rFonts w:cs="Arial"/>
          <w:sz w:val="18"/>
          <w:szCs w:val="18"/>
        </w:rPr>
        <w:t xml:space="preserve">On </w:t>
      </w:r>
      <w:r w:rsidR="002B26ED" w:rsidRPr="00355286">
        <w:rPr>
          <w:rFonts w:cs="Arial"/>
          <w:sz w:val="18"/>
          <w:szCs w:val="18"/>
        </w:rPr>
        <w:t>2</w:t>
      </w:r>
      <w:r w:rsidRPr="00355286">
        <w:rPr>
          <w:rFonts w:cs="Arial"/>
          <w:sz w:val="18"/>
          <w:szCs w:val="18"/>
        </w:rPr>
        <w:t xml:space="preserve"> October </w:t>
      </w:r>
      <w:r w:rsidR="002B26ED" w:rsidRPr="00355286">
        <w:rPr>
          <w:rFonts w:cs="Arial"/>
          <w:sz w:val="18"/>
          <w:szCs w:val="18"/>
        </w:rPr>
        <w:t>2018</w:t>
      </w:r>
      <w:r w:rsidRPr="00355286">
        <w:rPr>
          <w:rFonts w:cs="Arial"/>
          <w:sz w:val="18"/>
          <w:szCs w:val="18"/>
        </w:rPr>
        <w:t xml:space="preserve">, the Company filed a petition to revoke the award. On </w:t>
      </w:r>
      <w:r w:rsidR="002B26ED" w:rsidRPr="00355286">
        <w:rPr>
          <w:rFonts w:cs="Arial"/>
          <w:sz w:val="18"/>
          <w:szCs w:val="18"/>
        </w:rPr>
        <w:t>31</w:t>
      </w:r>
      <w:r w:rsidRPr="00355286">
        <w:rPr>
          <w:rFonts w:cs="Arial"/>
          <w:sz w:val="18"/>
          <w:szCs w:val="18"/>
        </w:rPr>
        <w:t xml:space="preserve"> March </w:t>
      </w:r>
      <w:r w:rsidR="002B26ED" w:rsidRPr="00355286">
        <w:rPr>
          <w:rFonts w:cs="Arial"/>
          <w:sz w:val="18"/>
          <w:szCs w:val="18"/>
        </w:rPr>
        <w:t>2020</w:t>
      </w:r>
      <w:r w:rsidRPr="00355286">
        <w:rPr>
          <w:rFonts w:cs="Arial"/>
          <w:sz w:val="18"/>
          <w:szCs w:val="18"/>
        </w:rPr>
        <w:t xml:space="preserve">, the Central Administrative Court ruled to dismiss the Company’s petition. On </w:t>
      </w:r>
      <w:r w:rsidR="002B26ED" w:rsidRPr="00355286">
        <w:rPr>
          <w:rFonts w:cs="Arial"/>
          <w:sz w:val="18"/>
          <w:szCs w:val="18"/>
        </w:rPr>
        <w:t>28</w:t>
      </w:r>
      <w:r w:rsidRPr="00355286">
        <w:rPr>
          <w:rFonts w:cs="Arial"/>
          <w:sz w:val="18"/>
          <w:szCs w:val="18"/>
        </w:rPr>
        <w:t xml:space="preserve"> April </w:t>
      </w:r>
      <w:r w:rsidR="002B26ED" w:rsidRPr="00355286">
        <w:rPr>
          <w:rFonts w:cs="Arial"/>
          <w:sz w:val="18"/>
          <w:szCs w:val="18"/>
        </w:rPr>
        <w:t>2020</w:t>
      </w:r>
      <w:r w:rsidRPr="00355286">
        <w:rPr>
          <w:rFonts w:cs="Arial"/>
          <w:sz w:val="18"/>
          <w:szCs w:val="18"/>
        </w:rPr>
        <w:t xml:space="preserve">, the Company filed the appeal to the Supreme Administrative Court. On </w:t>
      </w:r>
      <w:r w:rsidR="002B26ED" w:rsidRPr="00355286">
        <w:rPr>
          <w:rFonts w:cs="Arial"/>
          <w:sz w:val="18"/>
          <w:szCs w:val="18"/>
        </w:rPr>
        <w:t>16</w:t>
      </w:r>
      <w:r w:rsidRPr="00355286">
        <w:rPr>
          <w:rFonts w:cs="Arial"/>
          <w:sz w:val="18"/>
          <w:szCs w:val="18"/>
        </w:rPr>
        <w:t xml:space="preserve"> May </w:t>
      </w:r>
      <w:r w:rsidR="002B26ED" w:rsidRPr="00355286">
        <w:rPr>
          <w:rFonts w:cs="Arial"/>
          <w:sz w:val="18"/>
          <w:szCs w:val="18"/>
        </w:rPr>
        <w:t>2024</w:t>
      </w:r>
      <w:r w:rsidRPr="00355286">
        <w:rPr>
          <w:rFonts w:cs="Arial"/>
          <w:sz w:val="18"/>
          <w:szCs w:val="18"/>
        </w:rPr>
        <w:t>, the Supreme Administrative Court dismissed the Company’s appeal. Therefore, this case becomes final</w:t>
      </w:r>
      <w:r w:rsidR="002A6D04" w:rsidRPr="00355286">
        <w:rPr>
          <w:rFonts w:cs="Arial"/>
          <w:sz w:val="18"/>
          <w:szCs w:val="18"/>
        </w:rPr>
        <w:t xml:space="preserve">.  </w:t>
      </w:r>
    </w:p>
    <w:p w14:paraId="1552EFF0" w14:textId="77777777" w:rsidR="002A6D04" w:rsidRPr="00355286" w:rsidRDefault="002A6D04" w:rsidP="002B26ED">
      <w:pPr>
        <w:spacing w:line="240" w:lineRule="auto"/>
        <w:ind w:left="720"/>
        <w:jc w:val="thaiDistribute"/>
        <w:rPr>
          <w:rFonts w:cs="Arial"/>
          <w:sz w:val="18"/>
          <w:szCs w:val="18"/>
        </w:rPr>
      </w:pPr>
    </w:p>
    <w:p w14:paraId="1F0D700E" w14:textId="4DE36FDC" w:rsidR="00652A38" w:rsidRPr="00355286" w:rsidRDefault="00B17309" w:rsidP="002B26ED">
      <w:pPr>
        <w:spacing w:line="240" w:lineRule="auto"/>
        <w:ind w:left="720"/>
        <w:jc w:val="thaiDistribute"/>
        <w:rPr>
          <w:rFonts w:cs="Arial"/>
          <w:sz w:val="18"/>
          <w:szCs w:val="18"/>
        </w:rPr>
      </w:pPr>
      <w:r w:rsidRPr="00355286">
        <w:rPr>
          <w:rFonts w:cs="Arial"/>
          <w:sz w:val="18"/>
          <w:szCs w:val="18"/>
        </w:rPr>
        <w:t xml:space="preserve">However, on </w:t>
      </w:r>
      <w:r w:rsidR="002B26ED" w:rsidRPr="00355286">
        <w:rPr>
          <w:rFonts w:cs="Arial"/>
          <w:sz w:val="18"/>
          <w:szCs w:val="18"/>
        </w:rPr>
        <w:t>17</w:t>
      </w:r>
      <w:r w:rsidRPr="00355286">
        <w:rPr>
          <w:rFonts w:cs="Arial"/>
          <w:sz w:val="18"/>
          <w:szCs w:val="18"/>
        </w:rPr>
        <w:t xml:space="preserve"> June </w:t>
      </w:r>
      <w:r w:rsidR="002B26ED" w:rsidRPr="00355286">
        <w:rPr>
          <w:rFonts w:cs="Arial"/>
          <w:sz w:val="18"/>
          <w:szCs w:val="18"/>
        </w:rPr>
        <w:t>2019</w:t>
      </w:r>
      <w:r w:rsidRPr="00355286">
        <w:rPr>
          <w:rFonts w:cs="Arial"/>
          <w:sz w:val="18"/>
          <w:szCs w:val="18"/>
        </w:rPr>
        <w:t xml:space="preserve">, TOT filed an application to enforce the arbitral award.  Later, on </w:t>
      </w:r>
      <w:r w:rsidR="002B26ED" w:rsidRPr="00355286">
        <w:rPr>
          <w:rFonts w:cs="Arial"/>
          <w:sz w:val="18"/>
          <w:szCs w:val="18"/>
        </w:rPr>
        <w:t>12</w:t>
      </w:r>
      <w:r w:rsidRPr="00355286">
        <w:rPr>
          <w:rFonts w:cs="Arial"/>
          <w:sz w:val="18"/>
          <w:szCs w:val="18"/>
        </w:rPr>
        <w:t xml:space="preserve"> January </w:t>
      </w:r>
      <w:r w:rsidR="002B26ED" w:rsidRPr="00355286">
        <w:rPr>
          <w:rFonts w:cs="Arial"/>
          <w:sz w:val="18"/>
          <w:szCs w:val="18"/>
        </w:rPr>
        <w:t>2022</w:t>
      </w:r>
      <w:r w:rsidRPr="00355286">
        <w:rPr>
          <w:rFonts w:cs="Arial"/>
          <w:sz w:val="18"/>
          <w:szCs w:val="18"/>
        </w:rPr>
        <w:t xml:space="preserve">, the Central Administrative Court ruled to enforce an award. On </w:t>
      </w:r>
      <w:r w:rsidR="002B26ED" w:rsidRPr="00355286">
        <w:rPr>
          <w:rFonts w:cs="Arial"/>
          <w:sz w:val="18"/>
          <w:szCs w:val="18"/>
        </w:rPr>
        <w:t>10</w:t>
      </w:r>
      <w:r w:rsidRPr="00355286">
        <w:rPr>
          <w:rFonts w:cs="Arial"/>
          <w:sz w:val="18"/>
          <w:szCs w:val="18"/>
        </w:rPr>
        <w:t xml:space="preserve"> February </w:t>
      </w:r>
      <w:r w:rsidR="002B26ED" w:rsidRPr="00355286">
        <w:rPr>
          <w:rFonts w:cs="Arial"/>
          <w:sz w:val="18"/>
          <w:szCs w:val="18"/>
        </w:rPr>
        <w:t>2022</w:t>
      </w:r>
      <w:r w:rsidRPr="00355286">
        <w:rPr>
          <w:rFonts w:cs="Arial"/>
          <w:sz w:val="18"/>
          <w:szCs w:val="18"/>
        </w:rPr>
        <w:t xml:space="preserve">, the Company filed an appeal with the Supreme Administrative Court as it totally disagrees with the Central Administrative Court’s decision. On </w:t>
      </w:r>
      <w:r w:rsidR="002B26ED" w:rsidRPr="00355286">
        <w:rPr>
          <w:rFonts w:cs="Arial"/>
          <w:sz w:val="18"/>
          <w:szCs w:val="18"/>
        </w:rPr>
        <w:t>31</w:t>
      </w:r>
      <w:r w:rsidRPr="00355286">
        <w:rPr>
          <w:rFonts w:cs="Arial"/>
          <w:sz w:val="18"/>
          <w:szCs w:val="18"/>
        </w:rPr>
        <w:t xml:space="preserve"> October </w:t>
      </w:r>
      <w:r w:rsidR="002B26ED" w:rsidRPr="00355286">
        <w:rPr>
          <w:rFonts w:cs="Arial"/>
          <w:sz w:val="18"/>
          <w:szCs w:val="18"/>
        </w:rPr>
        <w:t>2024</w:t>
      </w:r>
      <w:r w:rsidRPr="00355286">
        <w:rPr>
          <w:rFonts w:cs="Arial"/>
          <w:sz w:val="18"/>
          <w:szCs w:val="18"/>
        </w:rPr>
        <w:t>, the Supreme Administrative Court dismissed the appeal. The case becomes final. The Company recognised provision for this case to the financial statements</w:t>
      </w:r>
      <w:r w:rsidR="002A6D04" w:rsidRPr="00355286">
        <w:rPr>
          <w:rFonts w:cs="Arial"/>
          <w:sz w:val="18"/>
          <w:szCs w:val="18"/>
        </w:rPr>
        <w:t>.</w:t>
      </w:r>
    </w:p>
    <w:p w14:paraId="174B25AE" w14:textId="77777777" w:rsidR="002A6D04" w:rsidRPr="00355286" w:rsidRDefault="002A6D04" w:rsidP="002B26ED">
      <w:pPr>
        <w:spacing w:line="240" w:lineRule="auto"/>
        <w:ind w:left="720"/>
        <w:jc w:val="thaiDistribute"/>
        <w:rPr>
          <w:rFonts w:cs="Arial"/>
          <w:sz w:val="18"/>
          <w:szCs w:val="18"/>
        </w:rPr>
      </w:pPr>
    </w:p>
    <w:p w14:paraId="7AB67C7D" w14:textId="435DAAFC" w:rsidR="00652A38" w:rsidRPr="00355286" w:rsidRDefault="002B26ED" w:rsidP="002B26ED">
      <w:pPr>
        <w:spacing w:line="240" w:lineRule="auto"/>
        <w:ind w:left="720" w:hanging="720"/>
        <w:jc w:val="both"/>
        <w:rPr>
          <w:rFonts w:cs="Arial"/>
          <w:sz w:val="18"/>
          <w:szCs w:val="18"/>
        </w:rPr>
      </w:pPr>
      <w:r w:rsidRPr="00355286">
        <w:rPr>
          <w:rFonts w:cs="Arial"/>
          <w:sz w:val="18"/>
          <w:szCs w:val="18"/>
        </w:rPr>
        <w:t>42</w:t>
      </w:r>
      <w:r w:rsidR="00652A38" w:rsidRPr="00355286">
        <w:rPr>
          <w:rFonts w:cs="Arial"/>
          <w:sz w:val="18"/>
          <w:szCs w:val="18"/>
        </w:rPr>
        <w:t>.</w:t>
      </w:r>
      <w:r w:rsidRPr="00355286">
        <w:rPr>
          <w:rFonts w:cs="Arial"/>
          <w:sz w:val="18"/>
          <w:szCs w:val="18"/>
        </w:rPr>
        <w:t>1</w:t>
      </w:r>
      <w:r w:rsidR="00652A38" w:rsidRPr="00355286">
        <w:rPr>
          <w:rFonts w:cs="Arial"/>
          <w:sz w:val="18"/>
          <w:szCs w:val="18"/>
        </w:rPr>
        <w:t>.</w:t>
      </w:r>
      <w:r w:rsidRPr="00355286">
        <w:rPr>
          <w:rFonts w:cs="Arial"/>
          <w:sz w:val="18"/>
          <w:szCs w:val="18"/>
        </w:rPr>
        <w:t>5</w:t>
      </w:r>
      <w:r w:rsidR="00652A38" w:rsidRPr="00355286">
        <w:rPr>
          <w:rFonts w:cs="Arial"/>
          <w:sz w:val="18"/>
          <w:szCs w:val="18"/>
        </w:rPr>
        <w:tab/>
      </w:r>
      <w:r w:rsidR="00031F55" w:rsidRPr="00355286">
        <w:rPr>
          <w:rFonts w:cs="Arial"/>
          <w:sz w:val="18"/>
          <w:szCs w:val="18"/>
        </w:rPr>
        <w:t>Dispute in relation to revenue sharing from access charges</w:t>
      </w:r>
    </w:p>
    <w:p w14:paraId="45D2CD4F" w14:textId="77777777" w:rsidR="00652A38" w:rsidRPr="00355286" w:rsidRDefault="00652A38" w:rsidP="002B26ED">
      <w:pPr>
        <w:spacing w:line="240" w:lineRule="auto"/>
        <w:ind w:left="720"/>
        <w:jc w:val="thaiDistribute"/>
        <w:rPr>
          <w:rFonts w:cs="Arial"/>
          <w:sz w:val="18"/>
          <w:szCs w:val="18"/>
        </w:rPr>
      </w:pPr>
    </w:p>
    <w:p w14:paraId="052F1822" w14:textId="5F67868F" w:rsidR="00652A38" w:rsidRPr="00355286" w:rsidRDefault="009F0D88" w:rsidP="002B26ED">
      <w:pPr>
        <w:spacing w:line="240" w:lineRule="auto"/>
        <w:ind w:left="720"/>
        <w:jc w:val="thaiDistribute"/>
        <w:rPr>
          <w:rFonts w:cs="Arial"/>
          <w:sz w:val="18"/>
          <w:szCs w:val="18"/>
        </w:rPr>
      </w:pPr>
      <w:r w:rsidRPr="00355286">
        <w:rPr>
          <w:rFonts w:cs="Arial"/>
          <w:sz w:val="18"/>
          <w:szCs w:val="18"/>
        </w:rPr>
        <w:t xml:space="preserve">On </w:t>
      </w:r>
      <w:r w:rsidR="002B26ED" w:rsidRPr="00355286">
        <w:rPr>
          <w:rFonts w:cs="Arial"/>
          <w:sz w:val="18"/>
          <w:szCs w:val="18"/>
        </w:rPr>
        <w:t>12</w:t>
      </w:r>
      <w:r w:rsidRPr="00355286">
        <w:rPr>
          <w:rFonts w:cs="Arial"/>
          <w:sz w:val="18"/>
          <w:szCs w:val="18"/>
        </w:rPr>
        <w:t xml:space="preserve"> March </w:t>
      </w:r>
      <w:r w:rsidR="002B26ED" w:rsidRPr="00355286">
        <w:rPr>
          <w:rFonts w:cs="Arial"/>
          <w:sz w:val="18"/>
          <w:szCs w:val="18"/>
        </w:rPr>
        <w:t>2020</w:t>
      </w:r>
      <w:r w:rsidRPr="00355286">
        <w:rPr>
          <w:rFonts w:cs="Arial"/>
          <w:sz w:val="18"/>
          <w:szCs w:val="18"/>
        </w:rPr>
        <w:t xml:space="preserve">, the Company filed a lawsuit against TOT with the Central Administrative Court claiming for its portion of revenue sharing regarding access charges received by TOT under the Joint Operation and Investment Agreement and on the basis of equality, fairness, and impartiality of the Telecommunications Business Act starting from </w:t>
      </w:r>
      <w:r w:rsidR="002B26ED" w:rsidRPr="00355286">
        <w:rPr>
          <w:rFonts w:cs="Arial"/>
          <w:sz w:val="18"/>
          <w:szCs w:val="18"/>
        </w:rPr>
        <w:t>1992</w:t>
      </w:r>
      <w:r w:rsidRPr="00355286">
        <w:rPr>
          <w:rFonts w:cs="Arial"/>
          <w:sz w:val="18"/>
          <w:szCs w:val="18"/>
        </w:rPr>
        <w:t xml:space="preserve"> to </w:t>
      </w:r>
      <w:r w:rsidR="002B26ED" w:rsidRPr="00355286">
        <w:rPr>
          <w:rFonts w:cs="Arial"/>
          <w:sz w:val="18"/>
          <w:szCs w:val="18"/>
        </w:rPr>
        <w:t>2006</w:t>
      </w:r>
      <w:r w:rsidRPr="00355286">
        <w:rPr>
          <w:rFonts w:cs="Arial"/>
          <w:sz w:val="18"/>
          <w:szCs w:val="18"/>
        </w:rPr>
        <w:t xml:space="preserve"> amounting to Baht </w:t>
      </w:r>
      <w:r w:rsidR="002B26ED" w:rsidRPr="00355286">
        <w:rPr>
          <w:rFonts w:cs="Arial"/>
          <w:sz w:val="18"/>
          <w:szCs w:val="18"/>
        </w:rPr>
        <w:t>118</w:t>
      </w:r>
      <w:r w:rsidRPr="00355286">
        <w:rPr>
          <w:rFonts w:cs="Arial"/>
          <w:sz w:val="18"/>
          <w:szCs w:val="18"/>
        </w:rPr>
        <w:t>,</w:t>
      </w:r>
      <w:r w:rsidR="002B26ED" w:rsidRPr="00355286">
        <w:rPr>
          <w:rFonts w:cs="Arial"/>
          <w:sz w:val="18"/>
          <w:szCs w:val="18"/>
        </w:rPr>
        <w:t>812</w:t>
      </w:r>
      <w:r w:rsidRPr="00355286">
        <w:rPr>
          <w:rFonts w:cs="Arial"/>
          <w:sz w:val="18"/>
          <w:szCs w:val="18"/>
        </w:rPr>
        <w:t>.</w:t>
      </w:r>
      <w:r w:rsidR="002B26ED" w:rsidRPr="00355286">
        <w:rPr>
          <w:rFonts w:cs="Arial"/>
          <w:sz w:val="18"/>
          <w:szCs w:val="18"/>
        </w:rPr>
        <w:t>76</w:t>
      </w:r>
      <w:r w:rsidRPr="00355286">
        <w:rPr>
          <w:rFonts w:cs="Arial"/>
          <w:sz w:val="18"/>
          <w:szCs w:val="18"/>
        </w:rPr>
        <w:t xml:space="preserve"> million inclusive of interest, and interest at the rate of </w:t>
      </w:r>
      <w:r w:rsidR="002B26ED" w:rsidRPr="00355286">
        <w:rPr>
          <w:rFonts w:cs="Arial"/>
          <w:sz w:val="18"/>
          <w:szCs w:val="18"/>
        </w:rPr>
        <w:t>7</w:t>
      </w:r>
      <w:r w:rsidRPr="00355286">
        <w:rPr>
          <w:rFonts w:cs="Arial"/>
          <w:sz w:val="18"/>
          <w:szCs w:val="18"/>
        </w:rPr>
        <w:t>.</w:t>
      </w:r>
      <w:r w:rsidR="002B26ED" w:rsidRPr="00355286">
        <w:rPr>
          <w:rFonts w:cs="Arial"/>
          <w:sz w:val="18"/>
          <w:szCs w:val="18"/>
        </w:rPr>
        <w:t>50</w:t>
      </w:r>
      <w:r w:rsidRPr="00355286">
        <w:rPr>
          <w:rFonts w:cs="Arial"/>
          <w:sz w:val="18"/>
          <w:szCs w:val="18"/>
        </w:rPr>
        <w:t xml:space="preserve">% per annum of the sum of Baht </w:t>
      </w:r>
      <w:r w:rsidR="002B26ED" w:rsidRPr="00355286">
        <w:rPr>
          <w:rFonts w:cs="Arial"/>
          <w:sz w:val="18"/>
          <w:szCs w:val="18"/>
        </w:rPr>
        <w:t>88</w:t>
      </w:r>
      <w:r w:rsidRPr="00355286">
        <w:rPr>
          <w:rFonts w:cs="Arial"/>
          <w:sz w:val="18"/>
          <w:szCs w:val="18"/>
        </w:rPr>
        <w:t>,</w:t>
      </w:r>
      <w:r w:rsidR="002B26ED" w:rsidRPr="00355286">
        <w:rPr>
          <w:rFonts w:cs="Arial"/>
          <w:sz w:val="18"/>
          <w:szCs w:val="18"/>
        </w:rPr>
        <w:t>843</w:t>
      </w:r>
      <w:r w:rsidRPr="00355286">
        <w:rPr>
          <w:rFonts w:cs="Arial"/>
          <w:sz w:val="18"/>
          <w:szCs w:val="18"/>
        </w:rPr>
        <w:t>.</w:t>
      </w:r>
      <w:r w:rsidR="002B26ED" w:rsidRPr="00355286">
        <w:rPr>
          <w:rFonts w:cs="Arial"/>
          <w:sz w:val="18"/>
          <w:szCs w:val="18"/>
        </w:rPr>
        <w:t>34</w:t>
      </w:r>
      <w:r w:rsidRPr="00355286">
        <w:rPr>
          <w:rFonts w:cs="Arial"/>
          <w:sz w:val="18"/>
          <w:szCs w:val="18"/>
        </w:rPr>
        <w:t xml:space="preserve"> million from a filing date until full payment is made</w:t>
      </w:r>
      <w:r w:rsidR="002A6D04" w:rsidRPr="00355286">
        <w:rPr>
          <w:rFonts w:cs="Arial"/>
          <w:sz w:val="18"/>
          <w:szCs w:val="18"/>
        </w:rPr>
        <w:t>.</w:t>
      </w:r>
    </w:p>
    <w:p w14:paraId="792B5405" w14:textId="77777777" w:rsidR="002A6D04" w:rsidRPr="00355286" w:rsidRDefault="002A6D04" w:rsidP="002B26ED">
      <w:pPr>
        <w:spacing w:line="240" w:lineRule="auto"/>
        <w:ind w:left="720"/>
        <w:jc w:val="thaiDistribute"/>
        <w:rPr>
          <w:rFonts w:cs="Arial"/>
          <w:sz w:val="18"/>
          <w:szCs w:val="18"/>
        </w:rPr>
      </w:pPr>
    </w:p>
    <w:p w14:paraId="561D8F2A" w14:textId="60BA9162" w:rsidR="00652A38" w:rsidRPr="00355286" w:rsidRDefault="0055212C" w:rsidP="002B26ED">
      <w:pPr>
        <w:spacing w:line="240" w:lineRule="auto"/>
        <w:ind w:left="720"/>
        <w:jc w:val="thaiDistribute"/>
        <w:rPr>
          <w:rFonts w:cs="Arial"/>
          <w:sz w:val="18"/>
          <w:szCs w:val="18"/>
        </w:rPr>
      </w:pPr>
      <w:r w:rsidRPr="00355286">
        <w:rPr>
          <w:rFonts w:cs="Arial"/>
          <w:sz w:val="18"/>
          <w:szCs w:val="18"/>
        </w:rPr>
        <w:t xml:space="preserve">On </w:t>
      </w:r>
      <w:r w:rsidR="002B26ED" w:rsidRPr="00355286">
        <w:rPr>
          <w:rFonts w:cs="Arial"/>
          <w:sz w:val="18"/>
          <w:szCs w:val="18"/>
        </w:rPr>
        <w:t>18</w:t>
      </w:r>
      <w:r w:rsidRPr="00355286">
        <w:rPr>
          <w:rFonts w:cs="Arial"/>
          <w:sz w:val="18"/>
          <w:szCs w:val="18"/>
        </w:rPr>
        <w:t xml:space="preserve"> August </w:t>
      </w:r>
      <w:r w:rsidR="002B26ED" w:rsidRPr="00355286">
        <w:rPr>
          <w:rFonts w:cs="Arial"/>
          <w:sz w:val="18"/>
          <w:szCs w:val="18"/>
        </w:rPr>
        <w:t>2022</w:t>
      </w:r>
      <w:r w:rsidRPr="00355286">
        <w:rPr>
          <w:rFonts w:cs="Arial"/>
          <w:sz w:val="18"/>
          <w:szCs w:val="18"/>
        </w:rPr>
        <w:t xml:space="preserve">, the Central Administrative Court ruled that NT to pay the Company in the amounting to Baht </w:t>
      </w:r>
      <w:r w:rsidR="002B26ED" w:rsidRPr="00355286">
        <w:rPr>
          <w:rFonts w:cs="Arial"/>
          <w:sz w:val="18"/>
          <w:szCs w:val="18"/>
        </w:rPr>
        <w:t>4</w:t>
      </w:r>
      <w:r w:rsidRPr="00355286">
        <w:rPr>
          <w:rFonts w:cs="Arial"/>
          <w:sz w:val="18"/>
          <w:szCs w:val="18"/>
        </w:rPr>
        <w:t>,</w:t>
      </w:r>
      <w:r w:rsidR="002B26ED" w:rsidRPr="00355286">
        <w:rPr>
          <w:rFonts w:cs="Arial"/>
          <w:sz w:val="18"/>
          <w:szCs w:val="18"/>
        </w:rPr>
        <w:t>397</w:t>
      </w:r>
      <w:r w:rsidRPr="00355286">
        <w:rPr>
          <w:rFonts w:cs="Arial"/>
          <w:sz w:val="18"/>
          <w:szCs w:val="18"/>
        </w:rPr>
        <w:t>.</w:t>
      </w:r>
      <w:r w:rsidR="002B26ED" w:rsidRPr="00355286">
        <w:rPr>
          <w:rFonts w:cs="Arial"/>
          <w:sz w:val="18"/>
          <w:szCs w:val="18"/>
        </w:rPr>
        <w:t>63</w:t>
      </w:r>
      <w:r w:rsidRPr="00355286">
        <w:rPr>
          <w:rFonts w:cs="Arial"/>
          <w:sz w:val="18"/>
          <w:szCs w:val="18"/>
        </w:rPr>
        <w:t xml:space="preserve"> million together with interest within </w:t>
      </w:r>
      <w:r w:rsidR="002B26ED" w:rsidRPr="00355286">
        <w:rPr>
          <w:rFonts w:cs="Arial"/>
          <w:sz w:val="18"/>
          <w:szCs w:val="18"/>
        </w:rPr>
        <w:t>60</w:t>
      </w:r>
      <w:r w:rsidRPr="00355286">
        <w:rPr>
          <w:rFonts w:cs="Arial"/>
          <w:sz w:val="18"/>
          <w:szCs w:val="18"/>
        </w:rPr>
        <w:t xml:space="preserve"> days as from the date of final judgment. The Company disagrees with the Central Administrative Court’s judgment and filed an appeal with the Supreme Administrative Court ruling on </w:t>
      </w:r>
      <w:r w:rsidR="002B26ED" w:rsidRPr="00355286">
        <w:rPr>
          <w:rFonts w:cs="Arial"/>
          <w:sz w:val="18"/>
          <w:szCs w:val="18"/>
        </w:rPr>
        <w:t>16</w:t>
      </w:r>
      <w:r w:rsidRPr="00355286">
        <w:rPr>
          <w:rFonts w:cs="Arial"/>
          <w:sz w:val="18"/>
          <w:szCs w:val="18"/>
        </w:rPr>
        <w:t xml:space="preserve"> September </w:t>
      </w:r>
      <w:r w:rsidR="002B26ED" w:rsidRPr="00355286">
        <w:rPr>
          <w:rFonts w:cs="Arial"/>
          <w:sz w:val="18"/>
          <w:szCs w:val="18"/>
        </w:rPr>
        <w:t>2022</w:t>
      </w:r>
      <w:r w:rsidRPr="00355286">
        <w:rPr>
          <w:rFonts w:cs="Arial"/>
          <w:sz w:val="18"/>
          <w:szCs w:val="18"/>
        </w:rPr>
        <w:t>. Currently, the case is under the Supreme Administrative Court proceedings</w:t>
      </w:r>
      <w:r w:rsidR="002A6D04" w:rsidRPr="00355286">
        <w:rPr>
          <w:rFonts w:cs="Arial"/>
          <w:sz w:val="18"/>
          <w:szCs w:val="18"/>
        </w:rPr>
        <w:t>.</w:t>
      </w:r>
    </w:p>
    <w:p w14:paraId="16223A56" w14:textId="77777777" w:rsidR="002A6D04" w:rsidRPr="00355286" w:rsidRDefault="002A6D04" w:rsidP="00F355F4">
      <w:pPr>
        <w:spacing w:line="240" w:lineRule="auto"/>
        <w:ind w:left="1260"/>
        <w:jc w:val="thaiDistribute"/>
        <w:rPr>
          <w:rFonts w:cs="Arial"/>
          <w:sz w:val="18"/>
          <w:szCs w:val="18"/>
        </w:rPr>
      </w:pPr>
    </w:p>
    <w:p w14:paraId="7D2C6AFC" w14:textId="127B9978" w:rsidR="002B26ED" w:rsidRPr="00355286" w:rsidRDefault="002B26ED">
      <w:pPr>
        <w:spacing w:line="240" w:lineRule="auto"/>
        <w:rPr>
          <w:rFonts w:cs="Arial"/>
          <w:sz w:val="18"/>
          <w:szCs w:val="18"/>
        </w:rPr>
      </w:pPr>
      <w:r w:rsidRPr="00355286">
        <w:rPr>
          <w:rFonts w:cs="Arial"/>
          <w:sz w:val="18"/>
          <w:szCs w:val="18"/>
        </w:rPr>
        <w:br w:type="page"/>
      </w:r>
    </w:p>
    <w:p w14:paraId="343E6B92" w14:textId="77777777" w:rsidR="0006301F" w:rsidRPr="00355286" w:rsidRDefault="0006301F" w:rsidP="00F355F4">
      <w:pPr>
        <w:spacing w:line="240" w:lineRule="auto"/>
        <w:ind w:left="1260"/>
        <w:jc w:val="thaiDistribute"/>
        <w:rPr>
          <w:rFonts w:cs="Arial"/>
          <w:sz w:val="18"/>
          <w:szCs w:val="18"/>
        </w:rPr>
      </w:pPr>
    </w:p>
    <w:p w14:paraId="526A99A4" w14:textId="240FC156" w:rsidR="00652A38" w:rsidRPr="00355286" w:rsidRDefault="002B26ED" w:rsidP="002B26ED">
      <w:pPr>
        <w:spacing w:line="240" w:lineRule="auto"/>
        <w:ind w:left="720" w:hanging="720"/>
        <w:jc w:val="both"/>
        <w:rPr>
          <w:rFonts w:cs="Arial"/>
          <w:sz w:val="18"/>
          <w:szCs w:val="18"/>
        </w:rPr>
      </w:pPr>
      <w:r w:rsidRPr="00355286">
        <w:rPr>
          <w:rFonts w:cs="Arial"/>
          <w:sz w:val="18"/>
          <w:szCs w:val="18"/>
        </w:rPr>
        <w:t>42</w:t>
      </w:r>
      <w:r w:rsidR="00652A38" w:rsidRPr="00355286">
        <w:rPr>
          <w:rFonts w:cs="Arial"/>
          <w:sz w:val="18"/>
          <w:szCs w:val="18"/>
        </w:rPr>
        <w:t>.</w:t>
      </w:r>
      <w:r w:rsidRPr="00355286">
        <w:rPr>
          <w:rFonts w:cs="Arial"/>
          <w:sz w:val="18"/>
          <w:szCs w:val="18"/>
        </w:rPr>
        <w:t>1</w:t>
      </w:r>
      <w:r w:rsidR="00652A38" w:rsidRPr="00355286">
        <w:rPr>
          <w:rFonts w:cs="Arial"/>
          <w:sz w:val="18"/>
          <w:szCs w:val="18"/>
        </w:rPr>
        <w:t>.</w:t>
      </w:r>
      <w:r w:rsidRPr="00355286">
        <w:rPr>
          <w:rFonts w:cs="Arial"/>
          <w:sz w:val="18"/>
          <w:szCs w:val="18"/>
        </w:rPr>
        <w:t>6</w:t>
      </w:r>
      <w:r w:rsidR="00652A38" w:rsidRPr="00355286">
        <w:rPr>
          <w:rFonts w:cs="Arial"/>
          <w:sz w:val="18"/>
          <w:szCs w:val="18"/>
        </w:rPr>
        <w:tab/>
      </w:r>
      <w:r w:rsidR="00031F55" w:rsidRPr="00355286">
        <w:rPr>
          <w:rFonts w:cs="Arial"/>
          <w:sz w:val="18"/>
          <w:szCs w:val="18"/>
        </w:rPr>
        <w:t>Dispute in relation to the numbering fees</w:t>
      </w:r>
    </w:p>
    <w:p w14:paraId="5E94FEAB" w14:textId="77777777" w:rsidR="00652A38" w:rsidRPr="00355286" w:rsidRDefault="00652A38" w:rsidP="002B26ED">
      <w:pPr>
        <w:spacing w:line="240" w:lineRule="auto"/>
        <w:ind w:left="720"/>
        <w:jc w:val="thaiDistribute"/>
        <w:rPr>
          <w:rFonts w:cs="Arial"/>
          <w:spacing w:val="-4"/>
          <w:sz w:val="18"/>
          <w:szCs w:val="18"/>
        </w:rPr>
      </w:pPr>
    </w:p>
    <w:p w14:paraId="76B0C359" w14:textId="1DA93311" w:rsidR="00652A38" w:rsidRPr="00355286" w:rsidRDefault="00F56A1F" w:rsidP="002B26ED">
      <w:pPr>
        <w:spacing w:line="240" w:lineRule="auto"/>
        <w:ind w:left="720"/>
        <w:jc w:val="thaiDistribute"/>
        <w:rPr>
          <w:rFonts w:cs="Arial"/>
          <w:spacing w:val="-4"/>
          <w:sz w:val="18"/>
          <w:szCs w:val="18"/>
        </w:rPr>
      </w:pPr>
      <w:r w:rsidRPr="00355286">
        <w:rPr>
          <w:rFonts w:cs="Arial"/>
          <w:sz w:val="18"/>
          <w:szCs w:val="18"/>
        </w:rPr>
        <w:t xml:space="preserve">On </w:t>
      </w:r>
      <w:r w:rsidR="002B26ED" w:rsidRPr="00355286">
        <w:rPr>
          <w:rFonts w:cs="Arial"/>
          <w:sz w:val="18"/>
          <w:szCs w:val="18"/>
        </w:rPr>
        <w:t>21</w:t>
      </w:r>
      <w:r w:rsidRPr="00355286">
        <w:rPr>
          <w:rFonts w:cs="Arial"/>
          <w:sz w:val="18"/>
          <w:szCs w:val="18"/>
        </w:rPr>
        <w:t xml:space="preserve"> June </w:t>
      </w:r>
      <w:r w:rsidR="002B26ED" w:rsidRPr="00355286">
        <w:rPr>
          <w:rFonts w:cs="Arial"/>
          <w:sz w:val="18"/>
          <w:szCs w:val="18"/>
        </w:rPr>
        <w:t>2013</w:t>
      </w:r>
      <w:r w:rsidRPr="00355286">
        <w:rPr>
          <w:rFonts w:cs="Arial"/>
          <w:sz w:val="18"/>
          <w:szCs w:val="18"/>
        </w:rPr>
        <w:t xml:space="preserve">, TOT filed an arbitration claim against the Company for claim of the numbering fee including VAT amounting to Baht </w:t>
      </w:r>
      <w:r w:rsidR="002B26ED" w:rsidRPr="00355286">
        <w:rPr>
          <w:rFonts w:cs="Arial"/>
          <w:sz w:val="18"/>
          <w:szCs w:val="18"/>
        </w:rPr>
        <w:t>512</w:t>
      </w:r>
      <w:r w:rsidRPr="00355286">
        <w:rPr>
          <w:rFonts w:cs="Arial"/>
          <w:sz w:val="18"/>
          <w:szCs w:val="18"/>
        </w:rPr>
        <w:t>.</w:t>
      </w:r>
      <w:r w:rsidR="002B26ED" w:rsidRPr="00355286">
        <w:rPr>
          <w:rFonts w:cs="Arial"/>
          <w:sz w:val="18"/>
          <w:szCs w:val="18"/>
        </w:rPr>
        <w:t>38</w:t>
      </w:r>
      <w:r w:rsidRPr="00355286">
        <w:rPr>
          <w:rFonts w:cs="Arial"/>
          <w:sz w:val="18"/>
          <w:szCs w:val="18"/>
        </w:rPr>
        <w:t xml:space="preserve"> million, and the increasing numbering fee under the NTC Notification Regarding Temporary Criteria for Telecommunication Numbering Allocation B.E. </w:t>
      </w:r>
      <w:r w:rsidR="002B26ED" w:rsidRPr="00355286">
        <w:rPr>
          <w:rFonts w:cs="Arial"/>
          <w:sz w:val="18"/>
          <w:szCs w:val="18"/>
        </w:rPr>
        <w:t>2548</w:t>
      </w:r>
      <w:r w:rsidRPr="00355286">
        <w:rPr>
          <w:rFonts w:cs="Arial"/>
          <w:sz w:val="18"/>
          <w:szCs w:val="18"/>
        </w:rPr>
        <w:t xml:space="preserve"> to be paid from the billing period of August </w:t>
      </w:r>
      <w:r w:rsidR="002B26ED" w:rsidRPr="00355286">
        <w:rPr>
          <w:rFonts w:cs="Arial"/>
          <w:sz w:val="18"/>
          <w:szCs w:val="18"/>
        </w:rPr>
        <w:t>2005</w:t>
      </w:r>
      <w:r w:rsidRPr="00355286">
        <w:rPr>
          <w:rFonts w:cs="Arial"/>
          <w:sz w:val="18"/>
          <w:szCs w:val="18"/>
        </w:rPr>
        <w:t xml:space="preserve"> to July </w:t>
      </w:r>
      <w:r w:rsidR="002B26ED" w:rsidRPr="00355286">
        <w:rPr>
          <w:rFonts w:cs="Arial"/>
          <w:sz w:val="18"/>
          <w:szCs w:val="18"/>
        </w:rPr>
        <w:t>2008</w:t>
      </w:r>
      <w:r w:rsidRPr="00355286">
        <w:rPr>
          <w:rFonts w:cs="Arial"/>
          <w:sz w:val="18"/>
          <w:szCs w:val="18"/>
        </w:rPr>
        <w:t xml:space="preserve"> and under NTC Notification Regarding Criteria for Allocation and Administration of Telecommunications Number B.E. </w:t>
      </w:r>
      <w:r w:rsidR="002B26ED" w:rsidRPr="00355286">
        <w:rPr>
          <w:rFonts w:cs="Arial"/>
          <w:sz w:val="18"/>
          <w:szCs w:val="18"/>
        </w:rPr>
        <w:t>2551</w:t>
      </w:r>
      <w:r w:rsidRPr="00355286">
        <w:rPr>
          <w:rFonts w:cs="Arial"/>
          <w:sz w:val="18"/>
          <w:szCs w:val="18"/>
        </w:rPr>
        <w:t xml:space="preserve"> (</w:t>
      </w:r>
      <w:r w:rsidR="002B26ED" w:rsidRPr="00355286">
        <w:rPr>
          <w:rFonts w:cs="Arial"/>
          <w:sz w:val="18"/>
          <w:szCs w:val="18"/>
        </w:rPr>
        <w:t>2008</w:t>
      </w:r>
      <w:r w:rsidRPr="00355286">
        <w:rPr>
          <w:rFonts w:cs="Arial"/>
          <w:sz w:val="18"/>
          <w:szCs w:val="18"/>
        </w:rPr>
        <w:t xml:space="preserve">) to be paid from the billing period of December </w:t>
      </w:r>
      <w:r w:rsidR="002B26ED" w:rsidRPr="00355286">
        <w:rPr>
          <w:rFonts w:cs="Arial"/>
          <w:sz w:val="18"/>
          <w:szCs w:val="18"/>
        </w:rPr>
        <w:t>2009</w:t>
      </w:r>
      <w:r w:rsidRPr="00355286">
        <w:rPr>
          <w:rFonts w:cs="Arial"/>
          <w:sz w:val="18"/>
          <w:szCs w:val="18"/>
        </w:rPr>
        <w:t xml:space="preserve"> including tax and interest in the amounting to Baht </w:t>
      </w:r>
      <w:r w:rsidR="002B26ED" w:rsidRPr="00355286">
        <w:rPr>
          <w:rFonts w:cs="Arial"/>
          <w:sz w:val="18"/>
          <w:szCs w:val="18"/>
        </w:rPr>
        <w:t>26</w:t>
      </w:r>
      <w:r w:rsidRPr="00355286">
        <w:rPr>
          <w:rFonts w:cs="Arial"/>
          <w:sz w:val="18"/>
          <w:szCs w:val="18"/>
        </w:rPr>
        <w:t>.</w:t>
      </w:r>
      <w:r w:rsidR="002B26ED" w:rsidRPr="00355286">
        <w:rPr>
          <w:rFonts w:cs="Arial"/>
          <w:sz w:val="18"/>
          <w:szCs w:val="18"/>
        </w:rPr>
        <w:t>64</w:t>
      </w:r>
      <w:r w:rsidRPr="00355286">
        <w:rPr>
          <w:rFonts w:cs="Arial"/>
          <w:sz w:val="18"/>
          <w:szCs w:val="18"/>
        </w:rPr>
        <w:t xml:space="preserve"> million, </w:t>
      </w:r>
      <w:proofErr w:type="spellStart"/>
      <w:r w:rsidRPr="00355286">
        <w:rPr>
          <w:rFonts w:cs="Arial"/>
          <w:sz w:val="18"/>
          <w:szCs w:val="18"/>
        </w:rPr>
        <w:t>totaling</w:t>
      </w:r>
      <w:proofErr w:type="spellEnd"/>
      <w:r w:rsidRPr="00355286">
        <w:rPr>
          <w:rFonts w:cs="Arial"/>
          <w:sz w:val="18"/>
          <w:szCs w:val="18"/>
        </w:rPr>
        <w:t xml:space="preserve"> Baht </w:t>
      </w:r>
      <w:r w:rsidR="002B26ED" w:rsidRPr="00355286">
        <w:rPr>
          <w:rFonts w:cs="Arial"/>
          <w:sz w:val="18"/>
          <w:szCs w:val="18"/>
        </w:rPr>
        <w:t>539</w:t>
      </w:r>
      <w:r w:rsidRPr="00355286">
        <w:rPr>
          <w:rFonts w:cs="Arial"/>
          <w:sz w:val="18"/>
          <w:szCs w:val="18"/>
        </w:rPr>
        <w:t>.</w:t>
      </w:r>
      <w:r w:rsidR="002B26ED" w:rsidRPr="00355286">
        <w:rPr>
          <w:rFonts w:cs="Arial"/>
          <w:sz w:val="18"/>
          <w:szCs w:val="18"/>
        </w:rPr>
        <w:t>02</w:t>
      </w:r>
      <w:r w:rsidRPr="00355286">
        <w:rPr>
          <w:rFonts w:cs="Arial"/>
          <w:sz w:val="18"/>
          <w:szCs w:val="18"/>
        </w:rPr>
        <w:t xml:space="preserve"> million. On </w:t>
      </w:r>
      <w:r w:rsidR="002B26ED" w:rsidRPr="00355286">
        <w:rPr>
          <w:rFonts w:cs="Arial"/>
          <w:sz w:val="18"/>
          <w:szCs w:val="18"/>
        </w:rPr>
        <w:t>20</w:t>
      </w:r>
      <w:r w:rsidRPr="00355286">
        <w:rPr>
          <w:rFonts w:cs="Arial"/>
          <w:sz w:val="18"/>
          <w:szCs w:val="18"/>
        </w:rPr>
        <w:t xml:space="preserve"> December </w:t>
      </w:r>
      <w:r w:rsidR="002B26ED" w:rsidRPr="00355286">
        <w:rPr>
          <w:rFonts w:cs="Arial"/>
          <w:sz w:val="18"/>
          <w:szCs w:val="18"/>
        </w:rPr>
        <w:t>2019</w:t>
      </w:r>
      <w:r w:rsidRPr="00355286">
        <w:rPr>
          <w:rFonts w:cs="Arial"/>
          <w:sz w:val="18"/>
          <w:szCs w:val="18"/>
        </w:rPr>
        <w:t xml:space="preserve">, the Arbitral Tribunal has rendered the award, which was amended on </w:t>
      </w:r>
      <w:r w:rsidR="002B26ED" w:rsidRPr="00355286">
        <w:rPr>
          <w:rFonts w:cs="Arial"/>
          <w:sz w:val="18"/>
          <w:szCs w:val="18"/>
        </w:rPr>
        <w:t>4</w:t>
      </w:r>
      <w:r w:rsidRPr="00355286">
        <w:rPr>
          <w:rFonts w:cs="Arial"/>
          <w:sz w:val="18"/>
          <w:szCs w:val="18"/>
        </w:rPr>
        <w:t xml:space="preserve"> February </w:t>
      </w:r>
      <w:r w:rsidR="002B26ED" w:rsidRPr="00355286">
        <w:rPr>
          <w:rFonts w:cs="Arial"/>
          <w:sz w:val="18"/>
          <w:szCs w:val="18"/>
        </w:rPr>
        <w:t>2020</w:t>
      </w:r>
      <w:r w:rsidRPr="00355286">
        <w:rPr>
          <w:rFonts w:cs="Arial"/>
          <w:sz w:val="18"/>
          <w:szCs w:val="18"/>
        </w:rPr>
        <w:t xml:space="preserve">, to order the Company to pay TOT a numbering fee of Baht </w:t>
      </w:r>
      <w:r w:rsidR="002B26ED" w:rsidRPr="00355286">
        <w:rPr>
          <w:rFonts w:cs="Arial"/>
          <w:sz w:val="18"/>
          <w:szCs w:val="18"/>
        </w:rPr>
        <w:t>521</w:t>
      </w:r>
      <w:r w:rsidRPr="00355286">
        <w:rPr>
          <w:rFonts w:cs="Arial"/>
          <w:sz w:val="18"/>
          <w:szCs w:val="18"/>
        </w:rPr>
        <w:t>.</w:t>
      </w:r>
      <w:r w:rsidR="002B26ED" w:rsidRPr="00355286">
        <w:rPr>
          <w:rFonts w:cs="Arial"/>
          <w:sz w:val="18"/>
          <w:szCs w:val="18"/>
        </w:rPr>
        <w:t>90</w:t>
      </w:r>
      <w:r w:rsidRPr="00355286">
        <w:rPr>
          <w:rFonts w:cs="Arial"/>
          <w:sz w:val="18"/>
          <w:szCs w:val="18"/>
        </w:rPr>
        <w:t xml:space="preserve"> million. On </w:t>
      </w:r>
      <w:r w:rsidR="002B26ED" w:rsidRPr="00355286">
        <w:rPr>
          <w:rFonts w:cs="Arial"/>
          <w:sz w:val="18"/>
          <w:szCs w:val="18"/>
        </w:rPr>
        <w:t>30</w:t>
      </w:r>
      <w:r w:rsidRPr="00355286">
        <w:rPr>
          <w:rFonts w:cs="Arial"/>
          <w:sz w:val="18"/>
          <w:szCs w:val="18"/>
        </w:rPr>
        <w:t xml:space="preserve"> April </w:t>
      </w:r>
      <w:r w:rsidR="002B26ED" w:rsidRPr="00355286">
        <w:rPr>
          <w:rFonts w:cs="Arial"/>
          <w:sz w:val="18"/>
          <w:szCs w:val="18"/>
        </w:rPr>
        <w:t>2020</w:t>
      </w:r>
      <w:r w:rsidRPr="00355286">
        <w:rPr>
          <w:rFonts w:cs="Arial"/>
          <w:sz w:val="18"/>
          <w:szCs w:val="18"/>
        </w:rPr>
        <w:t xml:space="preserve">, the Company filed a petition to revoke the award with the Central Administrative Court. On </w:t>
      </w:r>
      <w:r w:rsidR="002B26ED" w:rsidRPr="00355286">
        <w:rPr>
          <w:rFonts w:cs="Arial"/>
          <w:sz w:val="18"/>
          <w:szCs w:val="18"/>
        </w:rPr>
        <w:t>25</w:t>
      </w:r>
      <w:r w:rsidRPr="00355286">
        <w:rPr>
          <w:rFonts w:cs="Arial"/>
          <w:sz w:val="18"/>
          <w:szCs w:val="18"/>
        </w:rPr>
        <w:t xml:space="preserve"> May </w:t>
      </w:r>
      <w:r w:rsidR="002B26ED" w:rsidRPr="00355286">
        <w:rPr>
          <w:rFonts w:cs="Arial"/>
          <w:sz w:val="18"/>
          <w:szCs w:val="18"/>
        </w:rPr>
        <w:t>2020</w:t>
      </w:r>
      <w:r w:rsidRPr="00355286">
        <w:rPr>
          <w:rFonts w:cs="Arial"/>
          <w:sz w:val="18"/>
          <w:szCs w:val="18"/>
        </w:rPr>
        <w:t xml:space="preserve">, the Company received the TOT’s petition to partially revoke the arbitral award dated </w:t>
      </w:r>
      <w:r w:rsidR="002B26ED" w:rsidRPr="00355286">
        <w:rPr>
          <w:rFonts w:cs="Arial"/>
          <w:sz w:val="18"/>
          <w:szCs w:val="18"/>
        </w:rPr>
        <w:t>27</w:t>
      </w:r>
      <w:r w:rsidRPr="00355286">
        <w:rPr>
          <w:rFonts w:cs="Arial"/>
          <w:sz w:val="18"/>
          <w:szCs w:val="18"/>
        </w:rPr>
        <w:t xml:space="preserve"> April </w:t>
      </w:r>
      <w:r w:rsidR="002B26ED" w:rsidRPr="00355286">
        <w:rPr>
          <w:rFonts w:cs="Arial"/>
          <w:sz w:val="18"/>
          <w:szCs w:val="18"/>
        </w:rPr>
        <w:t>2020</w:t>
      </w:r>
      <w:r w:rsidRPr="00355286">
        <w:rPr>
          <w:rFonts w:cs="Arial"/>
          <w:sz w:val="18"/>
          <w:szCs w:val="18"/>
        </w:rPr>
        <w:t xml:space="preserve">. Later, on </w:t>
      </w:r>
      <w:r w:rsidR="00355286">
        <w:rPr>
          <w:rFonts w:cs="Arial"/>
          <w:sz w:val="18"/>
          <w:szCs w:val="18"/>
        </w:rPr>
        <w:br/>
      </w:r>
      <w:r w:rsidR="002B26ED" w:rsidRPr="00355286">
        <w:rPr>
          <w:rFonts w:cs="Arial"/>
          <w:sz w:val="18"/>
          <w:szCs w:val="18"/>
        </w:rPr>
        <w:t>15</w:t>
      </w:r>
      <w:r w:rsidRPr="00355286">
        <w:rPr>
          <w:rFonts w:cs="Arial"/>
          <w:sz w:val="18"/>
          <w:szCs w:val="18"/>
        </w:rPr>
        <w:t xml:space="preserve"> August </w:t>
      </w:r>
      <w:r w:rsidR="002B26ED" w:rsidRPr="00355286">
        <w:rPr>
          <w:rFonts w:cs="Arial"/>
          <w:sz w:val="18"/>
          <w:szCs w:val="18"/>
        </w:rPr>
        <w:t>2022</w:t>
      </w:r>
      <w:r w:rsidRPr="00355286">
        <w:rPr>
          <w:rFonts w:cs="Arial"/>
          <w:sz w:val="18"/>
          <w:szCs w:val="18"/>
        </w:rPr>
        <w:t xml:space="preserve">, NT filed a petition to enforce the arbitral award with the Central Administrative Court. On </w:t>
      </w:r>
      <w:r w:rsidR="00355286">
        <w:rPr>
          <w:rFonts w:cs="Arial"/>
          <w:sz w:val="18"/>
          <w:szCs w:val="18"/>
        </w:rPr>
        <w:br/>
      </w:r>
      <w:r w:rsidR="002B26ED" w:rsidRPr="00355286">
        <w:rPr>
          <w:rFonts w:cs="Arial"/>
          <w:spacing w:val="-6"/>
          <w:sz w:val="18"/>
          <w:szCs w:val="18"/>
        </w:rPr>
        <w:t>16</w:t>
      </w:r>
      <w:r w:rsidRPr="00355286">
        <w:rPr>
          <w:rFonts w:cs="Arial"/>
          <w:spacing w:val="-6"/>
          <w:sz w:val="18"/>
          <w:szCs w:val="18"/>
        </w:rPr>
        <w:t xml:space="preserve"> February </w:t>
      </w:r>
      <w:r w:rsidR="002B26ED" w:rsidRPr="00355286">
        <w:rPr>
          <w:rFonts w:cs="Arial"/>
          <w:spacing w:val="-6"/>
          <w:sz w:val="18"/>
          <w:szCs w:val="18"/>
        </w:rPr>
        <w:t>2023</w:t>
      </w:r>
      <w:r w:rsidRPr="00355286">
        <w:rPr>
          <w:rFonts w:cs="Arial"/>
          <w:spacing w:val="-6"/>
          <w:sz w:val="18"/>
          <w:szCs w:val="18"/>
        </w:rPr>
        <w:t xml:space="preserve">, the Company filed an objection to NT’s petition. On </w:t>
      </w:r>
      <w:r w:rsidR="002B26ED" w:rsidRPr="00355286">
        <w:rPr>
          <w:rFonts w:cs="Arial"/>
          <w:spacing w:val="-6"/>
          <w:sz w:val="18"/>
          <w:szCs w:val="18"/>
        </w:rPr>
        <w:t>12</w:t>
      </w:r>
      <w:r w:rsidRPr="00355286">
        <w:rPr>
          <w:rFonts w:cs="Arial"/>
          <w:spacing w:val="-6"/>
          <w:sz w:val="18"/>
          <w:szCs w:val="18"/>
        </w:rPr>
        <w:t xml:space="preserve"> November </w:t>
      </w:r>
      <w:r w:rsidR="002B26ED" w:rsidRPr="00355286">
        <w:rPr>
          <w:rFonts w:cs="Arial"/>
          <w:spacing w:val="-6"/>
          <w:sz w:val="18"/>
          <w:szCs w:val="18"/>
        </w:rPr>
        <w:t>2024</w:t>
      </w:r>
      <w:r w:rsidRPr="00355286">
        <w:rPr>
          <w:rFonts w:cs="Arial"/>
          <w:spacing w:val="-6"/>
          <w:sz w:val="18"/>
          <w:szCs w:val="18"/>
        </w:rPr>
        <w:t>, the Central Administrative</w:t>
      </w:r>
      <w:r w:rsidRPr="00355286">
        <w:rPr>
          <w:rFonts w:cs="Arial"/>
          <w:sz w:val="18"/>
          <w:szCs w:val="18"/>
        </w:rPr>
        <w:t xml:space="preserve"> Court ordered to combine the three cases. This case is currently under the Central Administrative Court’s proceedings</w:t>
      </w:r>
      <w:r w:rsidR="002A6D04" w:rsidRPr="00355286">
        <w:rPr>
          <w:rFonts w:cs="Arial"/>
          <w:spacing w:val="-4"/>
          <w:sz w:val="18"/>
          <w:szCs w:val="18"/>
        </w:rPr>
        <w:t>.</w:t>
      </w:r>
    </w:p>
    <w:p w14:paraId="41AC14F0" w14:textId="63C6F8C5" w:rsidR="002A6D04" w:rsidRPr="00355286" w:rsidRDefault="002A6D04" w:rsidP="002B26ED">
      <w:pPr>
        <w:spacing w:line="240" w:lineRule="auto"/>
        <w:ind w:left="720"/>
        <w:rPr>
          <w:rFonts w:cs="Arial"/>
          <w:spacing w:val="-4"/>
          <w:sz w:val="18"/>
          <w:szCs w:val="18"/>
        </w:rPr>
      </w:pPr>
    </w:p>
    <w:p w14:paraId="06DC7490" w14:textId="2BC2334F" w:rsidR="00652A38" w:rsidRPr="00355286" w:rsidRDefault="002B26ED" w:rsidP="002B26ED">
      <w:pPr>
        <w:spacing w:line="240" w:lineRule="auto"/>
        <w:ind w:left="720" w:hanging="720"/>
        <w:jc w:val="both"/>
        <w:rPr>
          <w:rFonts w:cs="Arial"/>
          <w:sz w:val="18"/>
          <w:szCs w:val="18"/>
        </w:rPr>
      </w:pPr>
      <w:r w:rsidRPr="00355286">
        <w:rPr>
          <w:rFonts w:cs="Arial"/>
          <w:sz w:val="18"/>
          <w:szCs w:val="18"/>
        </w:rPr>
        <w:t>42</w:t>
      </w:r>
      <w:r w:rsidR="00652A38" w:rsidRPr="00355286">
        <w:rPr>
          <w:rFonts w:cs="Arial"/>
          <w:sz w:val="18"/>
          <w:szCs w:val="18"/>
        </w:rPr>
        <w:t>.</w:t>
      </w:r>
      <w:r w:rsidRPr="00355286">
        <w:rPr>
          <w:rFonts w:cs="Arial"/>
          <w:sz w:val="18"/>
          <w:szCs w:val="18"/>
        </w:rPr>
        <w:t>1</w:t>
      </w:r>
      <w:r w:rsidR="00652A38" w:rsidRPr="00355286">
        <w:rPr>
          <w:rFonts w:cs="Arial"/>
          <w:sz w:val="18"/>
          <w:szCs w:val="18"/>
        </w:rPr>
        <w:t>.</w:t>
      </w:r>
      <w:r w:rsidRPr="00355286">
        <w:rPr>
          <w:rFonts w:cs="Arial"/>
          <w:sz w:val="18"/>
          <w:szCs w:val="18"/>
        </w:rPr>
        <w:t>7</w:t>
      </w:r>
      <w:r w:rsidR="00652A38" w:rsidRPr="00355286">
        <w:rPr>
          <w:rFonts w:cs="Arial"/>
          <w:sz w:val="18"/>
          <w:szCs w:val="18"/>
        </w:rPr>
        <w:tab/>
      </w:r>
      <w:r w:rsidR="00031F55" w:rsidRPr="00355286">
        <w:rPr>
          <w:rFonts w:cs="Arial"/>
          <w:sz w:val="18"/>
          <w:szCs w:val="18"/>
        </w:rPr>
        <w:t>Dispute regarding revenue sharing calculation in relation to Interconnection Charge (“IC”) revenue after the enforcement of the Interconnection Notification</w:t>
      </w:r>
    </w:p>
    <w:p w14:paraId="527060A0" w14:textId="77777777" w:rsidR="00652A38" w:rsidRPr="00355286" w:rsidRDefault="00652A38" w:rsidP="002B26ED">
      <w:pPr>
        <w:spacing w:line="240" w:lineRule="auto"/>
        <w:ind w:left="720"/>
        <w:jc w:val="thaiDistribute"/>
        <w:rPr>
          <w:rFonts w:cs="Arial"/>
          <w:spacing w:val="-4"/>
          <w:sz w:val="18"/>
          <w:szCs w:val="18"/>
        </w:rPr>
      </w:pPr>
    </w:p>
    <w:p w14:paraId="7B8C1F2A" w14:textId="553D9D3F" w:rsidR="000037B3" w:rsidRPr="00355286" w:rsidRDefault="001C1814" w:rsidP="00563FA0">
      <w:pPr>
        <w:ind w:left="720"/>
        <w:jc w:val="thaiDistribute"/>
        <w:rPr>
          <w:rFonts w:cs="Arial"/>
          <w:sz w:val="18"/>
          <w:szCs w:val="18"/>
        </w:rPr>
      </w:pPr>
      <w:r w:rsidRPr="00355286">
        <w:rPr>
          <w:rFonts w:cs="Arial"/>
          <w:sz w:val="18"/>
          <w:szCs w:val="18"/>
        </w:rPr>
        <w:t>CAT has filed the claims with the Arbitration Institution demanding the Company to pay additional revenue sharing from interconnection charges as follows:</w:t>
      </w:r>
    </w:p>
    <w:p w14:paraId="5ABA3017" w14:textId="77777777" w:rsidR="00563FA0" w:rsidRPr="00355286" w:rsidRDefault="00563FA0" w:rsidP="00563FA0">
      <w:pPr>
        <w:ind w:left="720"/>
        <w:jc w:val="thaiDistribute"/>
        <w:rPr>
          <w:rFonts w:cs="Arial"/>
          <w:sz w:val="18"/>
          <w:szCs w:val="18"/>
        </w:rPr>
      </w:pPr>
    </w:p>
    <w:p w14:paraId="6523FFDA" w14:textId="011E5125" w:rsidR="000037B3" w:rsidRPr="00355286" w:rsidRDefault="000037B3" w:rsidP="002B26ED">
      <w:pPr>
        <w:pStyle w:val="ListParagraph"/>
        <w:numPr>
          <w:ilvl w:val="0"/>
          <w:numId w:val="30"/>
        </w:numPr>
        <w:spacing w:after="0" w:line="240" w:lineRule="auto"/>
        <w:ind w:left="1080"/>
        <w:jc w:val="thaiDistribute"/>
        <w:rPr>
          <w:rFonts w:ascii="Arial" w:hAnsi="Arial" w:cs="Arial"/>
          <w:sz w:val="18"/>
          <w:szCs w:val="18"/>
        </w:rPr>
      </w:pPr>
      <w:r w:rsidRPr="00355286">
        <w:rPr>
          <w:rFonts w:ascii="Arial" w:hAnsi="Arial" w:cs="Arial"/>
          <w:spacing w:val="-2"/>
          <w:sz w:val="18"/>
          <w:szCs w:val="18"/>
        </w:rPr>
        <w:t xml:space="preserve">The additional royalties for the </w:t>
      </w:r>
      <w:r w:rsidR="002B26ED" w:rsidRPr="00355286">
        <w:rPr>
          <w:rFonts w:ascii="Arial" w:hAnsi="Arial" w:cs="Arial"/>
          <w:spacing w:val="-2"/>
          <w:sz w:val="18"/>
          <w:szCs w:val="18"/>
          <w:lang w:val="en-GB"/>
        </w:rPr>
        <w:t>16</w:t>
      </w:r>
      <w:proofErr w:type="spellStart"/>
      <w:r w:rsidRPr="00355286">
        <w:rPr>
          <w:rFonts w:ascii="Arial" w:hAnsi="Arial" w:cs="Arial"/>
          <w:spacing w:val="-2"/>
          <w:sz w:val="18"/>
          <w:szCs w:val="18"/>
        </w:rPr>
        <w:t>th</w:t>
      </w:r>
      <w:proofErr w:type="spellEnd"/>
      <w:r w:rsidRPr="00355286">
        <w:rPr>
          <w:rFonts w:ascii="Arial" w:hAnsi="Arial" w:cs="Arial"/>
          <w:spacing w:val="-2"/>
          <w:sz w:val="18"/>
          <w:szCs w:val="18"/>
        </w:rPr>
        <w:t xml:space="preserve"> concession year in the amount of approximately Baht </w:t>
      </w:r>
      <w:r w:rsidR="002B26ED" w:rsidRPr="00355286">
        <w:rPr>
          <w:rFonts w:ascii="Arial" w:hAnsi="Arial" w:cs="Arial"/>
          <w:spacing w:val="-2"/>
          <w:sz w:val="18"/>
          <w:szCs w:val="18"/>
          <w:lang w:val="en-GB"/>
        </w:rPr>
        <w:t>4</w:t>
      </w:r>
      <w:r w:rsidRPr="00355286">
        <w:rPr>
          <w:rFonts w:ascii="Arial" w:hAnsi="Arial" w:cs="Arial"/>
          <w:spacing w:val="-2"/>
          <w:sz w:val="18"/>
          <w:szCs w:val="18"/>
        </w:rPr>
        <w:t>,</w:t>
      </w:r>
      <w:r w:rsidR="002B26ED" w:rsidRPr="00355286">
        <w:rPr>
          <w:rFonts w:ascii="Arial" w:hAnsi="Arial" w:cs="Arial"/>
          <w:spacing w:val="-2"/>
          <w:sz w:val="18"/>
          <w:szCs w:val="18"/>
          <w:lang w:val="en-GB"/>
        </w:rPr>
        <w:t>303</w:t>
      </w:r>
      <w:r w:rsidRPr="00355286">
        <w:rPr>
          <w:rFonts w:ascii="Arial" w:hAnsi="Arial" w:cs="Arial"/>
          <w:spacing w:val="-2"/>
          <w:sz w:val="18"/>
          <w:szCs w:val="18"/>
        </w:rPr>
        <w:t>.</w:t>
      </w:r>
      <w:r w:rsidR="002B26ED" w:rsidRPr="00355286">
        <w:rPr>
          <w:rFonts w:ascii="Arial" w:hAnsi="Arial" w:cs="Arial"/>
          <w:spacing w:val="-2"/>
          <w:sz w:val="18"/>
          <w:szCs w:val="18"/>
          <w:lang w:val="en-GB"/>
        </w:rPr>
        <w:t>74</w:t>
      </w:r>
      <w:r w:rsidRPr="00355286">
        <w:rPr>
          <w:rFonts w:ascii="Arial" w:hAnsi="Arial" w:cs="Arial"/>
          <w:sz w:val="18"/>
          <w:szCs w:val="18"/>
        </w:rPr>
        <w:t xml:space="preserve"> million with a penalty at the rate of </w:t>
      </w:r>
      <w:r w:rsidR="002B26ED" w:rsidRPr="00355286">
        <w:rPr>
          <w:rFonts w:ascii="Arial" w:hAnsi="Arial" w:cs="Arial"/>
          <w:sz w:val="18"/>
          <w:szCs w:val="18"/>
          <w:lang w:val="en-GB"/>
        </w:rPr>
        <w:t>1</w:t>
      </w:r>
      <w:r w:rsidRPr="00355286">
        <w:rPr>
          <w:rFonts w:ascii="Arial" w:hAnsi="Arial" w:cs="Arial"/>
          <w:sz w:val="18"/>
          <w:szCs w:val="18"/>
        </w:rPr>
        <w:t>.</w:t>
      </w:r>
      <w:r w:rsidR="002B26ED" w:rsidRPr="00355286">
        <w:rPr>
          <w:rFonts w:ascii="Arial" w:hAnsi="Arial" w:cs="Arial"/>
          <w:sz w:val="18"/>
          <w:szCs w:val="18"/>
          <w:lang w:val="en-GB"/>
        </w:rPr>
        <w:t>25</w:t>
      </w:r>
      <w:r w:rsidRPr="00355286">
        <w:rPr>
          <w:rFonts w:ascii="Arial" w:hAnsi="Arial" w:cs="Arial"/>
          <w:sz w:val="18"/>
          <w:szCs w:val="18"/>
        </w:rPr>
        <w:t xml:space="preserve">% per month. CAT’s claim was </w:t>
      </w:r>
      <w:proofErr w:type="gramStart"/>
      <w:r w:rsidRPr="00355286">
        <w:rPr>
          <w:rFonts w:ascii="Arial" w:hAnsi="Arial" w:cs="Arial"/>
          <w:sz w:val="18"/>
          <w:szCs w:val="18"/>
        </w:rPr>
        <w:t>based on the fact that</w:t>
      </w:r>
      <w:proofErr w:type="gramEnd"/>
      <w:r w:rsidRPr="00355286">
        <w:rPr>
          <w:rFonts w:ascii="Arial" w:hAnsi="Arial" w:cs="Arial"/>
          <w:sz w:val="18"/>
          <w:szCs w:val="18"/>
        </w:rPr>
        <w:t xml:space="preserve"> the Company calculated the revenue sharing payable to CAT by offsetting interconnection charge revenue that the Company received from other operators with interconnection charge expenses that the Company charged by other operators (Net IC). However, CAT requested the Company to pay the revenue sharing based on total interconnection charge revenue received without deducting interconnection charge expenses (Gross IC). On </w:t>
      </w:r>
      <w:r w:rsidR="002B26ED" w:rsidRPr="00355286">
        <w:rPr>
          <w:rFonts w:ascii="Arial" w:hAnsi="Arial" w:cs="Arial"/>
          <w:sz w:val="18"/>
          <w:szCs w:val="18"/>
          <w:lang w:val="en-GB"/>
        </w:rPr>
        <w:t>25</w:t>
      </w:r>
      <w:r w:rsidRPr="00355286">
        <w:rPr>
          <w:rFonts w:ascii="Arial" w:hAnsi="Arial" w:cs="Arial"/>
          <w:sz w:val="18"/>
          <w:szCs w:val="18"/>
        </w:rPr>
        <w:t xml:space="preserve"> December </w:t>
      </w:r>
      <w:r w:rsidR="002B26ED" w:rsidRPr="00355286">
        <w:rPr>
          <w:rFonts w:ascii="Arial" w:hAnsi="Arial" w:cs="Arial"/>
          <w:sz w:val="18"/>
          <w:szCs w:val="18"/>
          <w:lang w:val="en-GB"/>
        </w:rPr>
        <w:t>2019</w:t>
      </w:r>
      <w:r w:rsidRPr="00355286">
        <w:rPr>
          <w:rFonts w:ascii="Arial" w:hAnsi="Arial" w:cs="Arial"/>
          <w:sz w:val="18"/>
          <w:szCs w:val="18"/>
        </w:rPr>
        <w:t>, the</w:t>
      </w:r>
      <w:r w:rsidR="00C9647D" w:rsidRPr="00355286">
        <w:rPr>
          <w:rFonts w:ascii="Arial" w:hAnsi="Arial" w:cs="Arial"/>
          <w:sz w:val="18"/>
          <w:szCs w:val="18"/>
        </w:rPr>
        <w:t xml:space="preserve"> Company received the arbitration award dismissing CAT’s claim for the Company to pay additional royalties for the </w:t>
      </w:r>
      <w:r w:rsidR="002B26ED" w:rsidRPr="00355286">
        <w:rPr>
          <w:rFonts w:ascii="Arial" w:hAnsi="Arial" w:cs="Arial"/>
          <w:sz w:val="18"/>
          <w:szCs w:val="18"/>
          <w:lang w:val="en-GB"/>
        </w:rPr>
        <w:t>16</w:t>
      </w:r>
      <w:proofErr w:type="spellStart"/>
      <w:r w:rsidR="00C9647D" w:rsidRPr="00355286">
        <w:rPr>
          <w:rFonts w:ascii="Arial" w:hAnsi="Arial" w:cs="Arial"/>
          <w:sz w:val="18"/>
          <w:szCs w:val="18"/>
        </w:rPr>
        <w:t>th</w:t>
      </w:r>
      <w:proofErr w:type="spellEnd"/>
      <w:r w:rsidR="00C9647D" w:rsidRPr="00355286">
        <w:rPr>
          <w:rFonts w:ascii="Arial" w:hAnsi="Arial" w:cs="Arial"/>
          <w:sz w:val="18"/>
          <w:szCs w:val="18"/>
        </w:rPr>
        <w:t xml:space="preserve"> concession year. However, CAT submitted a petition to revoke the arbitration award with the Central Administrative Court. Currently, the case is under the consideration of Central Administrative Court proceeding.</w:t>
      </w:r>
    </w:p>
    <w:p w14:paraId="1EBF33F7" w14:textId="77777777" w:rsidR="002B26ED" w:rsidRPr="00355286" w:rsidRDefault="002B26ED" w:rsidP="002B26ED">
      <w:pPr>
        <w:pStyle w:val="ListParagraph"/>
        <w:spacing w:after="0" w:line="240" w:lineRule="auto"/>
        <w:ind w:left="1080" w:hanging="360"/>
        <w:jc w:val="thaiDistribute"/>
        <w:rPr>
          <w:rFonts w:ascii="Arial" w:hAnsi="Arial" w:cs="Arial"/>
          <w:sz w:val="18"/>
          <w:szCs w:val="18"/>
        </w:rPr>
      </w:pPr>
    </w:p>
    <w:p w14:paraId="15CAD3A8" w14:textId="72BA6149" w:rsidR="00C9647D" w:rsidRPr="00355286" w:rsidRDefault="003524C3" w:rsidP="002B26ED">
      <w:pPr>
        <w:pStyle w:val="ListParagraph"/>
        <w:numPr>
          <w:ilvl w:val="0"/>
          <w:numId w:val="30"/>
        </w:numPr>
        <w:spacing w:after="0" w:line="240" w:lineRule="auto"/>
        <w:ind w:left="1080"/>
        <w:jc w:val="thaiDistribute"/>
        <w:rPr>
          <w:rFonts w:ascii="Arial" w:hAnsi="Arial" w:cs="Arial"/>
          <w:sz w:val="18"/>
          <w:szCs w:val="18"/>
        </w:rPr>
      </w:pPr>
      <w:r w:rsidRPr="00355286">
        <w:rPr>
          <w:rFonts w:ascii="Arial" w:hAnsi="Arial" w:cs="Arial"/>
          <w:sz w:val="18"/>
          <w:szCs w:val="18"/>
        </w:rPr>
        <w:t xml:space="preserve">The additional royalties for the </w:t>
      </w:r>
      <w:r w:rsidR="002B26ED" w:rsidRPr="00355286">
        <w:rPr>
          <w:rFonts w:ascii="Arial" w:hAnsi="Arial" w:cs="Arial"/>
          <w:sz w:val="18"/>
          <w:szCs w:val="18"/>
          <w:lang w:val="en-GB"/>
        </w:rPr>
        <w:t>17</w:t>
      </w:r>
      <w:proofErr w:type="spellStart"/>
      <w:r w:rsidRPr="00355286">
        <w:rPr>
          <w:rFonts w:ascii="Arial" w:hAnsi="Arial" w:cs="Arial"/>
          <w:sz w:val="18"/>
          <w:szCs w:val="18"/>
        </w:rPr>
        <w:t>th</w:t>
      </w:r>
      <w:proofErr w:type="spellEnd"/>
      <w:r w:rsidRPr="00355286">
        <w:rPr>
          <w:rFonts w:ascii="Arial" w:hAnsi="Arial" w:cs="Arial"/>
          <w:sz w:val="18"/>
          <w:szCs w:val="18"/>
        </w:rPr>
        <w:t xml:space="preserve"> - </w:t>
      </w:r>
      <w:r w:rsidR="002B26ED" w:rsidRPr="00355286">
        <w:rPr>
          <w:rFonts w:ascii="Arial" w:hAnsi="Arial" w:cs="Arial"/>
          <w:sz w:val="18"/>
          <w:szCs w:val="18"/>
          <w:lang w:val="en-GB"/>
        </w:rPr>
        <w:t>20</w:t>
      </w:r>
      <w:proofErr w:type="spellStart"/>
      <w:r w:rsidRPr="00355286">
        <w:rPr>
          <w:rFonts w:ascii="Arial" w:hAnsi="Arial" w:cs="Arial"/>
          <w:sz w:val="18"/>
          <w:szCs w:val="18"/>
        </w:rPr>
        <w:t>th</w:t>
      </w:r>
      <w:proofErr w:type="spellEnd"/>
      <w:r w:rsidRPr="00355286">
        <w:rPr>
          <w:rFonts w:ascii="Arial" w:hAnsi="Arial" w:cs="Arial"/>
          <w:sz w:val="18"/>
          <w:szCs w:val="18"/>
        </w:rPr>
        <w:t xml:space="preserve"> concession years in the amount of approximately Baht </w:t>
      </w:r>
      <w:r w:rsidR="002B26ED" w:rsidRPr="00355286">
        <w:rPr>
          <w:rFonts w:ascii="Arial" w:hAnsi="Arial" w:cs="Arial"/>
          <w:spacing w:val="-2"/>
          <w:sz w:val="18"/>
          <w:szCs w:val="18"/>
          <w:lang w:val="en-GB"/>
        </w:rPr>
        <w:t>3</w:t>
      </w:r>
      <w:r w:rsidRPr="00355286">
        <w:rPr>
          <w:rFonts w:ascii="Arial" w:hAnsi="Arial" w:cs="Arial"/>
          <w:spacing w:val="-2"/>
          <w:sz w:val="18"/>
          <w:szCs w:val="18"/>
        </w:rPr>
        <w:t>,</w:t>
      </w:r>
      <w:r w:rsidR="002B26ED" w:rsidRPr="00355286">
        <w:rPr>
          <w:rFonts w:ascii="Arial" w:hAnsi="Arial" w:cs="Arial"/>
          <w:spacing w:val="-2"/>
          <w:sz w:val="18"/>
          <w:szCs w:val="18"/>
          <w:lang w:val="en-GB"/>
        </w:rPr>
        <w:t>857</w:t>
      </w:r>
      <w:r w:rsidRPr="00355286">
        <w:rPr>
          <w:rFonts w:ascii="Arial" w:hAnsi="Arial" w:cs="Arial"/>
          <w:spacing w:val="-2"/>
          <w:sz w:val="18"/>
          <w:szCs w:val="18"/>
        </w:rPr>
        <w:t>.</w:t>
      </w:r>
      <w:r w:rsidR="002B26ED" w:rsidRPr="00355286">
        <w:rPr>
          <w:rFonts w:ascii="Arial" w:hAnsi="Arial" w:cs="Arial"/>
          <w:spacing w:val="-2"/>
          <w:sz w:val="18"/>
          <w:szCs w:val="18"/>
          <w:lang w:val="en-GB"/>
        </w:rPr>
        <w:t>94</w:t>
      </w:r>
      <w:r w:rsidRPr="00355286">
        <w:rPr>
          <w:rFonts w:ascii="Arial" w:hAnsi="Arial" w:cs="Arial"/>
          <w:spacing w:val="-2"/>
          <w:sz w:val="18"/>
          <w:szCs w:val="18"/>
        </w:rPr>
        <w:t xml:space="preserve"> million, Baht </w:t>
      </w:r>
      <w:r w:rsidR="002B26ED" w:rsidRPr="00355286">
        <w:rPr>
          <w:rFonts w:ascii="Arial" w:hAnsi="Arial" w:cs="Arial"/>
          <w:spacing w:val="-2"/>
          <w:sz w:val="18"/>
          <w:szCs w:val="18"/>
          <w:lang w:val="en-GB"/>
        </w:rPr>
        <w:t>3</w:t>
      </w:r>
      <w:r w:rsidRPr="00355286">
        <w:rPr>
          <w:rFonts w:ascii="Arial" w:hAnsi="Arial" w:cs="Arial"/>
          <w:spacing w:val="-2"/>
          <w:sz w:val="18"/>
          <w:szCs w:val="18"/>
        </w:rPr>
        <w:t>,</w:t>
      </w:r>
      <w:r w:rsidR="002B26ED" w:rsidRPr="00355286">
        <w:rPr>
          <w:rFonts w:ascii="Arial" w:hAnsi="Arial" w:cs="Arial"/>
          <w:spacing w:val="-2"/>
          <w:sz w:val="18"/>
          <w:szCs w:val="18"/>
          <w:lang w:val="en-GB"/>
        </w:rPr>
        <w:t>338</w:t>
      </w:r>
      <w:r w:rsidRPr="00355286">
        <w:rPr>
          <w:rFonts w:ascii="Arial" w:hAnsi="Arial" w:cs="Arial"/>
          <w:spacing w:val="-2"/>
          <w:sz w:val="18"/>
          <w:szCs w:val="18"/>
        </w:rPr>
        <w:t>.</w:t>
      </w:r>
      <w:r w:rsidR="002B26ED" w:rsidRPr="00355286">
        <w:rPr>
          <w:rFonts w:ascii="Arial" w:hAnsi="Arial" w:cs="Arial"/>
          <w:spacing w:val="-2"/>
          <w:sz w:val="18"/>
          <w:szCs w:val="18"/>
          <w:lang w:val="en-GB"/>
        </w:rPr>
        <w:t>92</w:t>
      </w:r>
      <w:r w:rsidRPr="00355286">
        <w:rPr>
          <w:rFonts w:ascii="Arial" w:hAnsi="Arial" w:cs="Arial"/>
          <w:spacing w:val="-2"/>
          <w:sz w:val="18"/>
          <w:szCs w:val="18"/>
        </w:rPr>
        <w:t xml:space="preserve"> million, Baht </w:t>
      </w:r>
      <w:r w:rsidR="002B26ED" w:rsidRPr="00355286">
        <w:rPr>
          <w:rFonts w:ascii="Arial" w:hAnsi="Arial" w:cs="Arial"/>
          <w:spacing w:val="-2"/>
          <w:sz w:val="18"/>
          <w:szCs w:val="18"/>
          <w:lang w:val="en-GB"/>
        </w:rPr>
        <w:t>3</w:t>
      </w:r>
      <w:r w:rsidRPr="00355286">
        <w:rPr>
          <w:rFonts w:ascii="Arial" w:hAnsi="Arial" w:cs="Arial"/>
          <w:spacing w:val="-2"/>
          <w:sz w:val="18"/>
          <w:szCs w:val="18"/>
        </w:rPr>
        <w:t>,</w:t>
      </w:r>
      <w:r w:rsidR="002B26ED" w:rsidRPr="00355286">
        <w:rPr>
          <w:rFonts w:ascii="Arial" w:hAnsi="Arial" w:cs="Arial"/>
          <w:spacing w:val="-2"/>
          <w:sz w:val="18"/>
          <w:szCs w:val="18"/>
          <w:lang w:val="en-GB"/>
        </w:rPr>
        <w:t>666</w:t>
      </w:r>
      <w:r w:rsidRPr="00355286">
        <w:rPr>
          <w:rFonts w:ascii="Arial" w:hAnsi="Arial" w:cs="Arial"/>
          <w:spacing w:val="-2"/>
          <w:sz w:val="18"/>
          <w:szCs w:val="18"/>
        </w:rPr>
        <w:t>.</w:t>
      </w:r>
      <w:r w:rsidR="002B26ED" w:rsidRPr="00355286">
        <w:rPr>
          <w:rFonts w:ascii="Arial" w:hAnsi="Arial" w:cs="Arial"/>
          <w:spacing w:val="-2"/>
          <w:sz w:val="18"/>
          <w:szCs w:val="18"/>
          <w:lang w:val="en-GB"/>
        </w:rPr>
        <w:t>48</w:t>
      </w:r>
      <w:r w:rsidRPr="00355286">
        <w:rPr>
          <w:rFonts w:ascii="Arial" w:hAnsi="Arial" w:cs="Arial"/>
          <w:spacing w:val="-2"/>
          <w:sz w:val="18"/>
          <w:szCs w:val="18"/>
        </w:rPr>
        <w:t xml:space="preserve"> million and Baht </w:t>
      </w:r>
      <w:r w:rsidR="002B26ED" w:rsidRPr="00355286">
        <w:rPr>
          <w:rFonts w:ascii="Arial" w:hAnsi="Arial" w:cs="Arial"/>
          <w:spacing w:val="-2"/>
          <w:sz w:val="18"/>
          <w:szCs w:val="18"/>
          <w:lang w:val="en-GB"/>
        </w:rPr>
        <w:t>3</w:t>
      </w:r>
      <w:r w:rsidRPr="00355286">
        <w:rPr>
          <w:rFonts w:ascii="Arial" w:hAnsi="Arial" w:cs="Arial"/>
          <w:spacing w:val="-2"/>
          <w:sz w:val="18"/>
          <w:szCs w:val="18"/>
        </w:rPr>
        <w:t>,</w:t>
      </w:r>
      <w:r w:rsidR="002B26ED" w:rsidRPr="00355286">
        <w:rPr>
          <w:rFonts w:ascii="Arial" w:hAnsi="Arial" w:cs="Arial"/>
          <w:spacing w:val="-2"/>
          <w:sz w:val="18"/>
          <w:szCs w:val="18"/>
          <w:lang w:val="en-GB"/>
        </w:rPr>
        <w:t>976</w:t>
      </w:r>
      <w:r w:rsidRPr="00355286">
        <w:rPr>
          <w:rFonts w:ascii="Arial" w:hAnsi="Arial" w:cs="Arial"/>
          <w:spacing w:val="-2"/>
          <w:sz w:val="18"/>
          <w:szCs w:val="18"/>
        </w:rPr>
        <w:t>.</w:t>
      </w:r>
      <w:r w:rsidR="002B26ED" w:rsidRPr="00355286">
        <w:rPr>
          <w:rFonts w:ascii="Arial" w:hAnsi="Arial" w:cs="Arial"/>
          <w:spacing w:val="-2"/>
          <w:sz w:val="18"/>
          <w:szCs w:val="18"/>
          <w:lang w:val="en-GB"/>
        </w:rPr>
        <w:t>43</w:t>
      </w:r>
      <w:r w:rsidRPr="00355286">
        <w:rPr>
          <w:rFonts w:ascii="Arial" w:hAnsi="Arial" w:cs="Arial"/>
          <w:spacing w:val="-2"/>
          <w:sz w:val="18"/>
          <w:szCs w:val="18"/>
        </w:rPr>
        <w:t xml:space="preserve"> million, respectively</w:t>
      </w:r>
      <w:r w:rsidRPr="00355286">
        <w:rPr>
          <w:rFonts w:ascii="Arial" w:hAnsi="Arial" w:cs="Arial"/>
          <w:sz w:val="18"/>
          <w:szCs w:val="18"/>
        </w:rPr>
        <w:t>, with a penalty for each concession year.</w:t>
      </w:r>
    </w:p>
    <w:p w14:paraId="1685B583" w14:textId="77777777" w:rsidR="00B254A5" w:rsidRPr="00355286" w:rsidRDefault="00B254A5" w:rsidP="002B26ED">
      <w:pPr>
        <w:pStyle w:val="ListParagraph"/>
        <w:spacing w:after="0" w:line="240" w:lineRule="auto"/>
        <w:ind w:left="1080" w:hanging="360"/>
        <w:jc w:val="thaiDistribute"/>
        <w:rPr>
          <w:rFonts w:ascii="Arial" w:hAnsi="Arial" w:cs="Arial"/>
          <w:sz w:val="18"/>
          <w:szCs w:val="18"/>
        </w:rPr>
      </w:pPr>
    </w:p>
    <w:p w14:paraId="4CA4470F" w14:textId="7B8FDCD9" w:rsidR="003524C3" w:rsidRPr="00355286" w:rsidRDefault="0016269B" w:rsidP="002B26ED">
      <w:pPr>
        <w:pStyle w:val="ListParagraph"/>
        <w:spacing w:after="0" w:line="240" w:lineRule="auto"/>
        <w:ind w:left="1080"/>
        <w:jc w:val="thaiDistribute"/>
        <w:rPr>
          <w:rFonts w:ascii="Arial" w:hAnsi="Arial" w:cs="Arial"/>
          <w:sz w:val="18"/>
          <w:szCs w:val="18"/>
          <w:lang w:val="en-GB"/>
        </w:rPr>
      </w:pPr>
      <w:r w:rsidRPr="00355286">
        <w:rPr>
          <w:rFonts w:ascii="Arial" w:hAnsi="Arial" w:cs="Arial"/>
          <w:sz w:val="18"/>
          <w:szCs w:val="18"/>
          <w:lang w:val="en-GB"/>
        </w:rPr>
        <w:t xml:space="preserve">On </w:t>
      </w:r>
      <w:r w:rsidR="002B26ED" w:rsidRPr="00355286">
        <w:rPr>
          <w:rFonts w:ascii="Arial" w:hAnsi="Arial" w:cs="Arial"/>
          <w:sz w:val="18"/>
          <w:szCs w:val="18"/>
          <w:lang w:val="en-GB"/>
        </w:rPr>
        <w:t>26</w:t>
      </w:r>
      <w:r w:rsidRPr="00355286">
        <w:rPr>
          <w:rFonts w:ascii="Arial" w:hAnsi="Arial" w:cs="Arial"/>
          <w:sz w:val="18"/>
          <w:szCs w:val="18"/>
          <w:lang w:val="en-GB"/>
        </w:rPr>
        <w:t xml:space="preserve"> December </w:t>
      </w:r>
      <w:r w:rsidR="002B26ED" w:rsidRPr="00355286">
        <w:rPr>
          <w:rFonts w:ascii="Arial" w:hAnsi="Arial" w:cs="Arial"/>
          <w:sz w:val="18"/>
          <w:szCs w:val="18"/>
          <w:lang w:val="en-GB"/>
        </w:rPr>
        <w:t>2019</w:t>
      </w:r>
      <w:r w:rsidRPr="00355286">
        <w:rPr>
          <w:rFonts w:ascii="Arial" w:hAnsi="Arial" w:cs="Arial"/>
          <w:sz w:val="18"/>
          <w:szCs w:val="18"/>
          <w:lang w:val="en-GB"/>
        </w:rPr>
        <w:t xml:space="preserve">, the Company received the arbitration award ordering the Company to pay additional revenue sharing for the </w:t>
      </w:r>
      <w:r w:rsidR="002B26ED" w:rsidRPr="00355286">
        <w:rPr>
          <w:rFonts w:ascii="Arial" w:hAnsi="Arial" w:cs="Arial"/>
          <w:sz w:val="18"/>
          <w:szCs w:val="18"/>
          <w:lang w:val="en-GB"/>
        </w:rPr>
        <w:t>18</w:t>
      </w:r>
      <w:r w:rsidRPr="00355286">
        <w:rPr>
          <w:rFonts w:ascii="Arial" w:hAnsi="Arial" w:cs="Arial"/>
          <w:sz w:val="18"/>
          <w:szCs w:val="18"/>
          <w:lang w:val="en-GB"/>
        </w:rPr>
        <w:t xml:space="preserve">th concession year in the amounting to Baht </w:t>
      </w:r>
      <w:r w:rsidR="002B26ED" w:rsidRPr="00355286">
        <w:rPr>
          <w:rFonts w:ascii="Arial" w:hAnsi="Arial" w:cs="Arial"/>
          <w:sz w:val="18"/>
          <w:szCs w:val="18"/>
          <w:lang w:val="en-GB"/>
        </w:rPr>
        <w:t>3</w:t>
      </w:r>
      <w:r w:rsidRPr="00355286">
        <w:rPr>
          <w:rFonts w:ascii="Arial" w:hAnsi="Arial" w:cs="Arial"/>
          <w:sz w:val="18"/>
          <w:szCs w:val="18"/>
          <w:lang w:val="en-GB"/>
        </w:rPr>
        <w:t>,</w:t>
      </w:r>
      <w:r w:rsidR="002B26ED" w:rsidRPr="00355286">
        <w:rPr>
          <w:rFonts w:ascii="Arial" w:hAnsi="Arial" w:cs="Arial"/>
          <w:sz w:val="18"/>
          <w:szCs w:val="18"/>
          <w:lang w:val="en-GB"/>
        </w:rPr>
        <w:t>438</w:t>
      </w:r>
      <w:r w:rsidRPr="00355286">
        <w:rPr>
          <w:rFonts w:ascii="Arial" w:hAnsi="Arial" w:cs="Arial"/>
          <w:sz w:val="18"/>
          <w:szCs w:val="18"/>
          <w:lang w:val="en-GB"/>
        </w:rPr>
        <w:t>.</w:t>
      </w:r>
      <w:r w:rsidR="002B26ED" w:rsidRPr="00355286">
        <w:rPr>
          <w:rFonts w:ascii="Arial" w:hAnsi="Arial" w:cs="Arial"/>
          <w:sz w:val="18"/>
          <w:szCs w:val="18"/>
          <w:lang w:val="en-GB"/>
        </w:rPr>
        <w:t>92</w:t>
      </w:r>
      <w:r w:rsidRPr="00355286">
        <w:rPr>
          <w:rFonts w:ascii="Arial" w:hAnsi="Arial" w:cs="Arial"/>
          <w:sz w:val="18"/>
          <w:szCs w:val="18"/>
          <w:lang w:val="en-GB"/>
        </w:rPr>
        <w:t xml:space="preserve"> million, with default interest at </w:t>
      </w:r>
      <w:r w:rsidR="002B26ED" w:rsidRPr="00355286">
        <w:rPr>
          <w:rFonts w:ascii="Arial" w:hAnsi="Arial" w:cs="Arial"/>
          <w:sz w:val="18"/>
          <w:szCs w:val="18"/>
          <w:lang w:val="en-GB"/>
        </w:rPr>
        <w:t>7</w:t>
      </w:r>
      <w:r w:rsidRPr="00355286">
        <w:rPr>
          <w:rFonts w:ascii="Arial" w:hAnsi="Arial" w:cs="Arial"/>
          <w:sz w:val="18"/>
          <w:szCs w:val="18"/>
          <w:lang w:val="en-GB"/>
        </w:rPr>
        <w:t>.</w:t>
      </w:r>
      <w:r w:rsidR="002B26ED" w:rsidRPr="00355286">
        <w:rPr>
          <w:rFonts w:ascii="Arial" w:hAnsi="Arial" w:cs="Arial"/>
          <w:sz w:val="18"/>
          <w:szCs w:val="18"/>
          <w:lang w:val="en-GB"/>
        </w:rPr>
        <w:t>50</w:t>
      </w:r>
      <w:r w:rsidRPr="00355286">
        <w:rPr>
          <w:rFonts w:ascii="Arial" w:hAnsi="Arial" w:cs="Arial"/>
          <w:sz w:val="18"/>
          <w:szCs w:val="18"/>
          <w:lang w:val="en-GB"/>
        </w:rPr>
        <w:t>% per annum.</w:t>
      </w:r>
    </w:p>
    <w:p w14:paraId="40482F61" w14:textId="77777777" w:rsidR="00B254A5" w:rsidRPr="00355286" w:rsidRDefault="00B254A5" w:rsidP="002B26ED">
      <w:pPr>
        <w:pStyle w:val="ListParagraph"/>
        <w:spacing w:after="0" w:line="240" w:lineRule="auto"/>
        <w:ind w:left="1080"/>
        <w:jc w:val="thaiDistribute"/>
        <w:rPr>
          <w:rFonts w:ascii="Arial" w:hAnsi="Arial" w:cs="Arial"/>
          <w:sz w:val="18"/>
          <w:szCs w:val="18"/>
        </w:rPr>
      </w:pPr>
    </w:p>
    <w:p w14:paraId="7683F4F4" w14:textId="7B0EA589" w:rsidR="00FD4C87" w:rsidRPr="00355286" w:rsidRDefault="00117D38" w:rsidP="002B26ED">
      <w:pPr>
        <w:pStyle w:val="ListParagraph"/>
        <w:spacing w:after="0" w:line="240" w:lineRule="auto"/>
        <w:ind w:left="1080"/>
        <w:jc w:val="thaiDistribute"/>
        <w:rPr>
          <w:rFonts w:ascii="Arial" w:hAnsi="Arial" w:cs="Arial"/>
          <w:sz w:val="18"/>
          <w:szCs w:val="18"/>
        </w:rPr>
      </w:pPr>
      <w:r w:rsidRPr="00355286">
        <w:rPr>
          <w:rFonts w:ascii="Arial" w:hAnsi="Arial" w:cs="Arial"/>
          <w:sz w:val="18"/>
          <w:szCs w:val="18"/>
        </w:rPr>
        <w:t xml:space="preserve">On </w:t>
      </w:r>
      <w:r w:rsidR="002B26ED" w:rsidRPr="00355286">
        <w:rPr>
          <w:rFonts w:ascii="Arial" w:hAnsi="Arial" w:cs="Arial"/>
          <w:sz w:val="18"/>
          <w:szCs w:val="18"/>
          <w:lang w:val="en-GB"/>
        </w:rPr>
        <w:t>27</w:t>
      </w:r>
      <w:r w:rsidRPr="00355286">
        <w:rPr>
          <w:rFonts w:ascii="Arial" w:hAnsi="Arial" w:cs="Arial"/>
          <w:sz w:val="18"/>
          <w:szCs w:val="18"/>
        </w:rPr>
        <w:t xml:space="preserve"> December </w:t>
      </w:r>
      <w:r w:rsidR="002B26ED" w:rsidRPr="00355286">
        <w:rPr>
          <w:rFonts w:ascii="Arial" w:hAnsi="Arial" w:cs="Arial"/>
          <w:sz w:val="18"/>
          <w:szCs w:val="18"/>
          <w:lang w:val="en-GB"/>
        </w:rPr>
        <w:t>2019</w:t>
      </w:r>
      <w:r w:rsidRPr="00355286">
        <w:rPr>
          <w:rFonts w:ascii="Arial" w:hAnsi="Arial" w:cs="Arial"/>
          <w:sz w:val="18"/>
          <w:szCs w:val="18"/>
        </w:rPr>
        <w:t xml:space="preserve">, the Company received the arbitration award ordering the Company to pay additional revenue sharing for the </w:t>
      </w:r>
      <w:r w:rsidR="002B26ED" w:rsidRPr="00355286">
        <w:rPr>
          <w:rFonts w:ascii="Arial" w:hAnsi="Arial" w:cs="Arial"/>
          <w:sz w:val="18"/>
          <w:szCs w:val="18"/>
          <w:lang w:val="en-GB"/>
        </w:rPr>
        <w:t>17</w:t>
      </w:r>
      <w:proofErr w:type="spellStart"/>
      <w:r w:rsidRPr="00355286">
        <w:rPr>
          <w:rFonts w:ascii="Arial" w:hAnsi="Arial" w:cs="Arial"/>
          <w:sz w:val="18"/>
          <w:szCs w:val="18"/>
        </w:rPr>
        <w:t>th</w:t>
      </w:r>
      <w:proofErr w:type="spellEnd"/>
      <w:r w:rsidRPr="00355286">
        <w:rPr>
          <w:rFonts w:ascii="Arial" w:hAnsi="Arial" w:cs="Arial"/>
          <w:sz w:val="18"/>
          <w:szCs w:val="18"/>
        </w:rPr>
        <w:t xml:space="preserve"> concession year in the amounting to Baht </w:t>
      </w:r>
      <w:r w:rsidR="002B26ED" w:rsidRPr="00355286">
        <w:rPr>
          <w:rFonts w:ascii="Arial" w:hAnsi="Arial" w:cs="Arial"/>
          <w:sz w:val="18"/>
          <w:szCs w:val="18"/>
          <w:lang w:val="en-GB"/>
        </w:rPr>
        <w:t>3</w:t>
      </w:r>
      <w:r w:rsidRPr="00355286">
        <w:rPr>
          <w:rFonts w:ascii="Arial" w:hAnsi="Arial" w:cs="Arial"/>
          <w:sz w:val="18"/>
          <w:szCs w:val="18"/>
        </w:rPr>
        <w:t>,</w:t>
      </w:r>
      <w:r w:rsidR="002B26ED" w:rsidRPr="00355286">
        <w:rPr>
          <w:rFonts w:ascii="Arial" w:hAnsi="Arial" w:cs="Arial"/>
          <w:sz w:val="18"/>
          <w:szCs w:val="18"/>
          <w:lang w:val="en-GB"/>
        </w:rPr>
        <w:t>957</w:t>
      </w:r>
      <w:r w:rsidRPr="00355286">
        <w:rPr>
          <w:rFonts w:ascii="Arial" w:hAnsi="Arial" w:cs="Arial"/>
          <w:sz w:val="18"/>
          <w:szCs w:val="18"/>
        </w:rPr>
        <w:t>.</w:t>
      </w:r>
      <w:r w:rsidR="002B26ED" w:rsidRPr="00355286">
        <w:rPr>
          <w:rFonts w:ascii="Arial" w:hAnsi="Arial" w:cs="Arial"/>
          <w:sz w:val="18"/>
          <w:szCs w:val="18"/>
          <w:lang w:val="en-GB"/>
        </w:rPr>
        <w:t>95</w:t>
      </w:r>
      <w:r w:rsidRPr="00355286">
        <w:rPr>
          <w:rFonts w:ascii="Arial" w:hAnsi="Arial" w:cs="Arial"/>
          <w:sz w:val="18"/>
          <w:szCs w:val="18"/>
        </w:rPr>
        <w:t xml:space="preserve"> million, with default interest at </w:t>
      </w:r>
      <w:r w:rsidR="002B26ED" w:rsidRPr="00355286">
        <w:rPr>
          <w:rFonts w:ascii="Arial" w:hAnsi="Arial" w:cs="Arial"/>
          <w:sz w:val="18"/>
          <w:szCs w:val="18"/>
          <w:lang w:val="en-GB"/>
        </w:rPr>
        <w:t>7</w:t>
      </w:r>
      <w:r w:rsidRPr="00355286">
        <w:rPr>
          <w:rFonts w:ascii="Arial" w:hAnsi="Arial" w:cs="Arial"/>
          <w:sz w:val="18"/>
          <w:szCs w:val="18"/>
        </w:rPr>
        <w:t>.</w:t>
      </w:r>
      <w:r w:rsidR="002B26ED" w:rsidRPr="00355286">
        <w:rPr>
          <w:rFonts w:ascii="Arial" w:hAnsi="Arial" w:cs="Arial"/>
          <w:sz w:val="18"/>
          <w:szCs w:val="18"/>
          <w:lang w:val="en-GB"/>
        </w:rPr>
        <w:t>50</w:t>
      </w:r>
      <w:r w:rsidRPr="00355286">
        <w:rPr>
          <w:rFonts w:ascii="Arial" w:hAnsi="Arial" w:cs="Arial"/>
          <w:sz w:val="18"/>
          <w:szCs w:val="18"/>
        </w:rPr>
        <w:t>% per annum.</w:t>
      </w:r>
    </w:p>
    <w:p w14:paraId="364FB616" w14:textId="77777777" w:rsidR="00B254A5" w:rsidRPr="00355286" w:rsidRDefault="00B254A5" w:rsidP="002B26ED">
      <w:pPr>
        <w:pStyle w:val="ListParagraph"/>
        <w:spacing w:after="0" w:line="240" w:lineRule="auto"/>
        <w:ind w:left="1080"/>
        <w:jc w:val="thaiDistribute"/>
        <w:rPr>
          <w:rFonts w:ascii="Arial" w:hAnsi="Arial" w:cs="Arial"/>
          <w:sz w:val="18"/>
          <w:szCs w:val="18"/>
        </w:rPr>
      </w:pPr>
    </w:p>
    <w:p w14:paraId="5E5E8BA4" w14:textId="5039474C" w:rsidR="00071DFC" w:rsidRPr="00355286" w:rsidRDefault="00071DFC" w:rsidP="002B26ED">
      <w:pPr>
        <w:pStyle w:val="ListParagraph"/>
        <w:spacing w:after="0" w:line="240" w:lineRule="auto"/>
        <w:ind w:left="1080"/>
        <w:jc w:val="thaiDistribute"/>
        <w:rPr>
          <w:rFonts w:ascii="Arial" w:hAnsi="Arial" w:cs="Arial"/>
          <w:sz w:val="18"/>
          <w:szCs w:val="18"/>
        </w:rPr>
      </w:pPr>
      <w:r w:rsidRPr="00355286">
        <w:rPr>
          <w:rFonts w:ascii="Arial" w:hAnsi="Arial" w:cs="Arial"/>
          <w:sz w:val="18"/>
          <w:szCs w:val="18"/>
        </w:rPr>
        <w:t xml:space="preserve">On </w:t>
      </w:r>
      <w:r w:rsidR="002B26ED" w:rsidRPr="00355286">
        <w:rPr>
          <w:rFonts w:ascii="Arial" w:hAnsi="Arial" w:cs="Arial"/>
          <w:sz w:val="18"/>
          <w:szCs w:val="18"/>
          <w:lang w:val="en-GB"/>
        </w:rPr>
        <w:t>6</w:t>
      </w:r>
      <w:r w:rsidRPr="00355286">
        <w:rPr>
          <w:rFonts w:ascii="Arial" w:hAnsi="Arial" w:cs="Arial"/>
          <w:sz w:val="18"/>
          <w:szCs w:val="18"/>
        </w:rPr>
        <w:t xml:space="preserve"> February </w:t>
      </w:r>
      <w:r w:rsidR="002B26ED" w:rsidRPr="00355286">
        <w:rPr>
          <w:rFonts w:ascii="Arial" w:hAnsi="Arial" w:cs="Arial"/>
          <w:sz w:val="18"/>
          <w:szCs w:val="18"/>
          <w:lang w:val="en-GB"/>
        </w:rPr>
        <w:t>2020</w:t>
      </w:r>
      <w:r w:rsidRPr="00355286">
        <w:rPr>
          <w:rFonts w:ascii="Arial" w:hAnsi="Arial" w:cs="Arial"/>
          <w:sz w:val="18"/>
          <w:szCs w:val="18"/>
        </w:rPr>
        <w:t xml:space="preserve">, the Company received the arbitration award ordering the Company to pay additional revenue sharing for the </w:t>
      </w:r>
      <w:r w:rsidR="002B26ED" w:rsidRPr="00355286">
        <w:rPr>
          <w:rFonts w:ascii="Arial" w:hAnsi="Arial" w:cs="Arial"/>
          <w:sz w:val="18"/>
          <w:szCs w:val="18"/>
          <w:lang w:val="en-GB"/>
        </w:rPr>
        <w:t>20</w:t>
      </w:r>
      <w:proofErr w:type="spellStart"/>
      <w:r w:rsidRPr="00355286">
        <w:rPr>
          <w:rFonts w:ascii="Arial" w:hAnsi="Arial" w:cs="Arial"/>
          <w:sz w:val="18"/>
          <w:szCs w:val="18"/>
        </w:rPr>
        <w:t>th</w:t>
      </w:r>
      <w:proofErr w:type="spellEnd"/>
      <w:r w:rsidRPr="00355286">
        <w:rPr>
          <w:rFonts w:ascii="Arial" w:hAnsi="Arial" w:cs="Arial"/>
          <w:sz w:val="18"/>
          <w:szCs w:val="18"/>
        </w:rPr>
        <w:t xml:space="preserve"> concession year in the amounting to Baht </w:t>
      </w:r>
      <w:r w:rsidR="002B26ED" w:rsidRPr="00355286">
        <w:rPr>
          <w:rFonts w:ascii="Arial" w:hAnsi="Arial" w:cs="Arial"/>
          <w:sz w:val="18"/>
          <w:szCs w:val="18"/>
          <w:lang w:val="en-GB"/>
        </w:rPr>
        <w:t>4</w:t>
      </w:r>
      <w:r w:rsidRPr="00355286">
        <w:rPr>
          <w:rFonts w:ascii="Arial" w:hAnsi="Arial" w:cs="Arial"/>
          <w:sz w:val="18"/>
          <w:szCs w:val="18"/>
        </w:rPr>
        <w:t>,</w:t>
      </w:r>
      <w:r w:rsidR="002B26ED" w:rsidRPr="00355286">
        <w:rPr>
          <w:rFonts w:ascii="Arial" w:hAnsi="Arial" w:cs="Arial"/>
          <w:sz w:val="18"/>
          <w:szCs w:val="18"/>
          <w:lang w:val="en-GB"/>
        </w:rPr>
        <w:t>346</w:t>
      </w:r>
      <w:r w:rsidRPr="00355286">
        <w:rPr>
          <w:rFonts w:ascii="Arial" w:hAnsi="Arial" w:cs="Arial"/>
          <w:sz w:val="18"/>
          <w:szCs w:val="18"/>
        </w:rPr>
        <w:t>.</w:t>
      </w:r>
      <w:r w:rsidR="002B26ED" w:rsidRPr="00355286">
        <w:rPr>
          <w:rFonts w:ascii="Arial" w:hAnsi="Arial" w:cs="Arial"/>
          <w:sz w:val="18"/>
          <w:szCs w:val="18"/>
          <w:lang w:val="en-GB"/>
        </w:rPr>
        <w:t>46</w:t>
      </w:r>
      <w:r w:rsidRPr="00355286">
        <w:rPr>
          <w:rFonts w:ascii="Arial" w:hAnsi="Arial" w:cs="Arial"/>
          <w:sz w:val="18"/>
          <w:szCs w:val="18"/>
        </w:rPr>
        <w:t xml:space="preserve"> million, with default interest at </w:t>
      </w:r>
      <w:r w:rsidR="002B26ED" w:rsidRPr="00355286">
        <w:rPr>
          <w:rFonts w:ascii="Arial" w:hAnsi="Arial" w:cs="Arial"/>
          <w:sz w:val="18"/>
          <w:szCs w:val="18"/>
          <w:lang w:val="en-GB"/>
        </w:rPr>
        <w:t>7</w:t>
      </w:r>
      <w:r w:rsidRPr="00355286">
        <w:rPr>
          <w:rFonts w:ascii="Arial" w:hAnsi="Arial" w:cs="Arial"/>
          <w:sz w:val="18"/>
          <w:szCs w:val="18"/>
        </w:rPr>
        <w:t>.</w:t>
      </w:r>
      <w:r w:rsidR="002B26ED" w:rsidRPr="00355286">
        <w:rPr>
          <w:rFonts w:ascii="Arial" w:hAnsi="Arial" w:cs="Arial"/>
          <w:sz w:val="18"/>
          <w:szCs w:val="18"/>
          <w:lang w:val="en-GB"/>
        </w:rPr>
        <w:t>50</w:t>
      </w:r>
      <w:r w:rsidRPr="00355286">
        <w:rPr>
          <w:rFonts w:ascii="Arial" w:hAnsi="Arial" w:cs="Arial"/>
          <w:sz w:val="18"/>
          <w:szCs w:val="18"/>
        </w:rPr>
        <w:t>% per annum.</w:t>
      </w:r>
    </w:p>
    <w:p w14:paraId="1B4E6D24" w14:textId="77777777" w:rsidR="00B254A5" w:rsidRPr="00355286" w:rsidRDefault="00B254A5" w:rsidP="002B26ED">
      <w:pPr>
        <w:pStyle w:val="ListParagraph"/>
        <w:spacing w:after="0" w:line="240" w:lineRule="auto"/>
        <w:ind w:left="1080"/>
        <w:jc w:val="thaiDistribute"/>
        <w:rPr>
          <w:rFonts w:ascii="Arial" w:hAnsi="Arial" w:cs="Arial"/>
          <w:sz w:val="18"/>
          <w:szCs w:val="18"/>
        </w:rPr>
      </w:pPr>
    </w:p>
    <w:p w14:paraId="330FF408" w14:textId="7B6CC6BF" w:rsidR="00D21120" w:rsidRPr="00355286" w:rsidRDefault="00D21120" w:rsidP="002B26ED">
      <w:pPr>
        <w:pStyle w:val="ListParagraph"/>
        <w:spacing w:after="0" w:line="240" w:lineRule="auto"/>
        <w:ind w:left="1080"/>
        <w:jc w:val="thaiDistribute"/>
        <w:rPr>
          <w:rFonts w:ascii="Arial" w:hAnsi="Arial" w:cs="Arial"/>
          <w:sz w:val="18"/>
          <w:szCs w:val="18"/>
        </w:rPr>
      </w:pPr>
      <w:r w:rsidRPr="00355286">
        <w:rPr>
          <w:rFonts w:ascii="Arial" w:hAnsi="Arial" w:cs="Arial"/>
          <w:sz w:val="18"/>
          <w:szCs w:val="18"/>
        </w:rPr>
        <w:t xml:space="preserve">On </w:t>
      </w:r>
      <w:r w:rsidR="002B26ED" w:rsidRPr="00355286">
        <w:rPr>
          <w:rFonts w:ascii="Arial" w:hAnsi="Arial" w:cs="Arial"/>
          <w:sz w:val="18"/>
          <w:szCs w:val="18"/>
          <w:lang w:val="en-GB"/>
        </w:rPr>
        <w:t>20</w:t>
      </w:r>
      <w:r w:rsidRPr="00355286">
        <w:rPr>
          <w:rFonts w:ascii="Arial" w:hAnsi="Arial" w:cs="Arial"/>
          <w:sz w:val="18"/>
          <w:szCs w:val="18"/>
        </w:rPr>
        <w:t xml:space="preserve"> May </w:t>
      </w:r>
      <w:r w:rsidR="002B26ED" w:rsidRPr="00355286">
        <w:rPr>
          <w:rFonts w:ascii="Arial" w:hAnsi="Arial" w:cs="Arial"/>
          <w:sz w:val="18"/>
          <w:szCs w:val="18"/>
          <w:lang w:val="en-GB"/>
        </w:rPr>
        <w:t>2021</w:t>
      </w:r>
      <w:r w:rsidRPr="00355286">
        <w:rPr>
          <w:rFonts w:ascii="Arial" w:hAnsi="Arial" w:cs="Arial"/>
          <w:sz w:val="18"/>
          <w:szCs w:val="18"/>
        </w:rPr>
        <w:t xml:space="preserve">, the Company received the arbitration award ordering the Company to pay additional revenue sharing for the </w:t>
      </w:r>
      <w:r w:rsidR="002B26ED" w:rsidRPr="00355286">
        <w:rPr>
          <w:rFonts w:ascii="Arial" w:hAnsi="Arial" w:cs="Arial"/>
          <w:sz w:val="18"/>
          <w:szCs w:val="18"/>
          <w:lang w:val="en-GB"/>
        </w:rPr>
        <w:t>19</w:t>
      </w:r>
      <w:proofErr w:type="spellStart"/>
      <w:r w:rsidRPr="00355286">
        <w:rPr>
          <w:rFonts w:ascii="Arial" w:hAnsi="Arial" w:cs="Arial"/>
          <w:sz w:val="18"/>
          <w:szCs w:val="18"/>
        </w:rPr>
        <w:t>th</w:t>
      </w:r>
      <w:proofErr w:type="spellEnd"/>
      <w:r w:rsidRPr="00355286">
        <w:rPr>
          <w:rFonts w:ascii="Arial" w:hAnsi="Arial" w:cs="Arial"/>
          <w:sz w:val="18"/>
          <w:szCs w:val="18"/>
        </w:rPr>
        <w:t xml:space="preserve"> concession year in the amounting to Baht </w:t>
      </w:r>
      <w:r w:rsidR="002B26ED" w:rsidRPr="00355286">
        <w:rPr>
          <w:rFonts w:ascii="Arial" w:hAnsi="Arial" w:cs="Arial"/>
          <w:sz w:val="18"/>
          <w:szCs w:val="18"/>
          <w:lang w:val="en-GB"/>
        </w:rPr>
        <w:t>3</w:t>
      </w:r>
      <w:r w:rsidRPr="00355286">
        <w:rPr>
          <w:rFonts w:ascii="Arial" w:hAnsi="Arial" w:cs="Arial"/>
          <w:sz w:val="18"/>
          <w:szCs w:val="18"/>
        </w:rPr>
        <w:t>,</w:t>
      </w:r>
      <w:r w:rsidR="002B26ED" w:rsidRPr="00355286">
        <w:rPr>
          <w:rFonts w:ascii="Arial" w:hAnsi="Arial" w:cs="Arial"/>
          <w:sz w:val="18"/>
          <w:szCs w:val="18"/>
          <w:lang w:val="en-GB"/>
        </w:rPr>
        <w:t>666</w:t>
      </w:r>
      <w:r w:rsidRPr="00355286">
        <w:rPr>
          <w:rFonts w:ascii="Arial" w:hAnsi="Arial" w:cs="Arial"/>
          <w:sz w:val="18"/>
          <w:szCs w:val="18"/>
        </w:rPr>
        <w:t>.</w:t>
      </w:r>
      <w:r w:rsidR="002B26ED" w:rsidRPr="00355286">
        <w:rPr>
          <w:rFonts w:ascii="Arial" w:hAnsi="Arial" w:cs="Arial"/>
          <w:sz w:val="18"/>
          <w:szCs w:val="18"/>
          <w:lang w:val="en-GB"/>
        </w:rPr>
        <w:t>48</w:t>
      </w:r>
      <w:r w:rsidRPr="00355286">
        <w:rPr>
          <w:rFonts w:ascii="Arial" w:hAnsi="Arial" w:cs="Arial"/>
          <w:sz w:val="18"/>
          <w:szCs w:val="18"/>
        </w:rPr>
        <w:t xml:space="preserve"> million, with default interest at </w:t>
      </w:r>
      <w:r w:rsidR="002B26ED" w:rsidRPr="00355286">
        <w:rPr>
          <w:rFonts w:ascii="Arial" w:hAnsi="Arial" w:cs="Arial"/>
          <w:sz w:val="18"/>
          <w:szCs w:val="18"/>
          <w:lang w:val="en-GB"/>
        </w:rPr>
        <w:t>7</w:t>
      </w:r>
      <w:r w:rsidRPr="00355286">
        <w:rPr>
          <w:rFonts w:ascii="Arial" w:hAnsi="Arial" w:cs="Arial"/>
          <w:sz w:val="18"/>
          <w:szCs w:val="18"/>
        </w:rPr>
        <w:t>.</w:t>
      </w:r>
      <w:r w:rsidR="002B26ED" w:rsidRPr="00355286">
        <w:rPr>
          <w:rFonts w:ascii="Arial" w:hAnsi="Arial" w:cs="Arial"/>
          <w:sz w:val="18"/>
          <w:szCs w:val="18"/>
          <w:lang w:val="en-GB"/>
        </w:rPr>
        <w:t>50</w:t>
      </w:r>
      <w:r w:rsidRPr="00355286">
        <w:rPr>
          <w:rFonts w:ascii="Arial" w:hAnsi="Arial" w:cs="Arial"/>
          <w:sz w:val="18"/>
          <w:szCs w:val="18"/>
        </w:rPr>
        <w:t>% per annum.</w:t>
      </w:r>
    </w:p>
    <w:p w14:paraId="4F142F6C" w14:textId="77777777" w:rsidR="00B254A5" w:rsidRPr="00355286" w:rsidRDefault="00B254A5" w:rsidP="002B26ED">
      <w:pPr>
        <w:pStyle w:val="ListParagraph"/>
        <w:spacing w:after="0" w:line="240" w:lineRule="auto"/>
        <w:ind w:left="1080"/>
        <w:jc w:val="thaiDistribute"/>
        <w:rPr>
          <w:rFonts w:ascii="Arial" w:hAnsi="Arial" w:cs="Arial"/>
          <w:sz w:val="18"/>
          <w:szCs w:val="18"/>
        </w:rPr>
      </w:pPr>
    </w:p>
    <w:p w14:paraId="1E159DC8" w14:textId="1623AF3B" w:rsidR="00F904B0" w:rsidRPr="00355286" w:rsidRDefault="00F904B0" w:rsidP="002B26ED">
      <w:pPr>
        <w:pStyle w:val="ListParagraph"/>
        <w:spacing w:after="0" w:line="240" w:lineRule="auto"/>
        <w:ind w:left="1080"/>
        <w:jc w:val="thaiDistribute"/>
        <w:rPr>
          <w:rFonts w:ascii="Arial" w:hAnsi="Arial" w:cs="Arial"/>
          <w:sz w:val="18"/>
          <w:szCs w:val="18"/>
        </w:rPr>
      </w:pPr>
      <w:r w:rsidRPr="00355286">
        <w:rPr>
          <w:rFonts w:ascii="Arial" w:hAnsi="Arial" w:cs="Arial"/>
          <w:sz w:val="18"/>
          <w:szCs w:val="18"/>
        </w:rPr>
        <w:t xml:space="preserve">The Company disagreed with the arbitration awards and submitted petitions to revoke the arbitral award for the royalty disputes for the </w:t>
      </w:r>
      <w:r w:rsidR="002B26ED" w:rsidRPr="00355286">
        <w:rPr>
          <w:rFonts w:ascii="Arial" w:hAnsi="Arial" w:cs="Arial"/>
          <w:sz w:val="18"/>
          <w:szCs w:val="18"/>
          <w:lang w:val="en-GB"/>
        </w:rPr>
        <w:t>17</w:t>
      </w:r>
      <w:proofErr w:type="spellStart"/>
      <w:r w:rsidRPr="00355286">
        <w:rPr>
          <w:rFonts w:ascii="Arial" w:hAnsi="Arial" w:cs="Arial"/>
          <w:sz w:val="18"/>
          <w:szCs w:val="18"/>
        </w:rPr>
        <w:t>th</w:t>
      </w:r>
      <w:proofErr w:type="spellEnd"/>
      <w:r w:rsidRPr="00355286">
        <w:rPr>
          <w:rFonts w:ascii="Arial" w:hAnsi="Arial" w:cs="Arial"/>
          <w:sz w:val="18"/>
          <w:szCs w:val="18"/>
        </w:rPr>
        <w:t xml:space="preserve">, </w:t>
      </w:r>
      <w:r w:rsidR="002B26ED" w:rsidRPr="00355286">
        <w:rPr>
          <w:rFonts w:ascii="Arial" w:hAnsi="Arial" w:cs="Arial"/>
          <w:sz w:val="18"/>
          <w:szCs w:val="18"/>
          <w:lang w:val="en-GB"/>
        </w:rPr>
        <w:t>18</w:t>
      </w:r>
      <w:proofErr w:type="spellStart"/>
      <w:r w:rsidRPr="00355286">
        <w:rPr>
          <w:rFonts w:ascii="Arial" w:hAnsi="Arial" w:cs="Arial"/>
          <w:sz w:val="18"/>
          <w:szCs w:val="18"/>
        </w:rPr>
        <w:t>th</w:t>
      </w:r>
      <w:proofErr w:type="spellEnd"/>
      <w:r w:rsidRPr="00355286">
        <w:rPr>
          <w:rFonts w:ascii="Arial" w:hAnsi="Arial" w:cs="Arial"/>
          <w:sz w:val="18"/>
          <w:szCs w:val="18"/>
        </w:rPr>
        <w:t xml:space="preserve">, </w:t>
      </w:r>
      <w:r w:rsidR="002B26ED" w:rsidRPr="00355286">
        <w:rPr>
          <w:rFonts w:ascii="Arial" w:hAnsi="Arial" w:cs="Arial"/>
          <w:sz w:val="18"/>
          <w:szCs w:val="18"/>
          <w:lang w:val="en-GB"/>
        </w:rPr>
        <w:t>19</w:t>
      </w:r>
      <w:proofErr w:type="spellStart"/>
      <w:r w:rsidRPr="00355286">
        <w:rPr>
          <w:rFonts w:ascii="Arial" w:hAnsi="Arial" w:cs="Arial"/>
          <w:sz w:val="18"/>
          <w:szCs w:val="18"/>
        </w:rPr>
        <w:t>th</w:t>
      </w:r>
      <w:proofErr w:type="spellEnd"/>
      <w:r w:rsidRPr="00355286">
        <w:rPr>
          <w:rFonts w:ascii="Arial" w:hAnsi="Arial" w:cs="Arial"/>
          <w:sz w:val="18"/>
          <w:szCs w:val="18"/>
        </w:rPr>
        <w:t xml:space="preserve"> and </w:t>
      </w:r>
      <w:r w:rsidR="002B26ED" w:rsidRPr="00355286">
        <w:rPr>
          <w:rFonts w:ascii="Arial" w:hAnsi="Arial" w:cs="Arial"/>
          <w:sz w:val="18"/>
          <w:szCs w:val="18"/>
          <w:lang w:val="en-GB"/>
        </w:rPr>
        <w:t>20</w:t>
      </w:r>
      <w:proofErr w:type="spellStart"/>
      <w:r w:rsidRPr="00355286">
        <w:rPr>
          <w:rFonts w:ascii="Arial" w:hAnsi="Arial" w:cs="Arial"/>
          <w:sz w:val="18"/>
          <w:szCs w:val="18"/>
        </w:rPr>
        <w:t>th</w:t>
      </w:r>
      <w:proofErr w:type="spellEnd"/>
      <w:r w:rsidRPr="00355286">
        <w:rPr>
          <w:rFonts w:ascii="Arial" w:hAnsi="Arial" w:cs="Arial"/>
          <w:sz w:val="18"/>
          <w:szCs w:val="18"/>
        </w:rPr>
        <w:t xml:space="preserve"> concession years with the Central </w:t>
      </w:r>
      <w:r w:rsidRPr="00355286">
        <w:rPr>
          <w:rFonts w:ascii="Arial" w:hAnsi="Arial" w:cs="Arial"/>
          <w:spacing w:val="-2"/>
          <w:sz w:val="18"/>
          <w:szCs w:val="18"/>
        </w:rPr>
        <w:t>Administrative Court. Later, NT has filed the petition to enforce the arbitration awards for the royalty</w:t>
      </w:r>
      <w:r w:rsidRPr="00355286">
        <w:rPr>
          <w:rFonts w:ascii="Arial" w:hAnsi="Arial" w:cs="Arial"/>
          <w:sz w:val="18"/>
          <w:szCs w:val="18"/>
        </w:rPr>
        <w:t xml:space="preserve"> disputes for the </w:t>
      </w:r>
      <w:r w:rsidR="002B26ED" w:rsidRPr="00355286">
        <w:rPr>
          <w:rFonts w:ascii="Arial" w:hAnsi="Arial" w:cs="Arial"/>
          <w:sz w:val="18"/>
          <w:szCs w:val="18"/>
          <w:lang w:val="en-GB"/>
        </w:rPr>
        <w:t>17</w:t>
      </w:r>
      <w:proofErr w:type="spellStart"/>
      <w:r w:rsidRPr="00355286">
        <w:rPr>
          <w:rFonts w:ascii="Arial" w:hAnsi="Arial" w:cs="Arial"/>
          <w:sz w:val="18"/>
          <w:szCs w:val="18"/>
        </w:rPr>
        <w:t>th</w:t>
      </w:r>
      <w:proofErr w:type="spellEnd"/>
      <w:r w:rsidRPr="00355286">
        <w:rPr>
          <w:rFonts w:ascii="Arial" w:hAnsi="Arial" w:cs="Arial"/>
          <w:sz w:val="18"/>
          <w:szCs w:val="18"/>
        </w:rPr>
        <w:t xml:space="preserve">, </w:t>
      </w:r>
      <w:r w:rsidR="002B26ED" w:rsidRPr="00355286">
        <w:rPr>
          <w:rFonts w:ascii="Arial" w:hAnsi="Arial" w:cs="Arial"/>
          <w:sz w:val="18"/>
          <w:szCs w:val="18"/>
          <w:lang w:val="en-GB"/>
        </w:rPr>
        <w:t>18</w:t>
      </w:r>
      <w:proofErr w:type="spellStart"/>
      <w:r w:rsidRPr="00355286">
        <w:rPr>
          <w:rFonts w:ascii="Arial" w:hAnsi="Arial" w:cs="Arial"/>
          <w:sz w:val="18"/>
          <w:szCs w:val="18"/>
        </w:rPr>
        <w:t>th</w:t>
      </w:r>
      <w:proofErr w:type="spellEnd"/>
      <w:r w:rsidRPr="00355286">
        <w:rPr>
          <w:rFonts w:ascii="Arial" w:hAnsi="Arial" w:cs="Arial"/>
          <w:sz w:val="18"/>
          <w:szCs w:val="18"/>
        </w:rPr>
        <w:t xml:space="preserve">, </w:t>
      </w:r>
      <w:r w:rsidR="002B26ED" w:rsidRPr="00355286">
        <w:rPr>
          <w:rFonts w:ascii="Arial" w:hAnsi="Arial" w:cs="Arial"/>
          <w:sz w:val="18"/>
          <w:szCs w:val="18"/>
          <w:lang w:val="en-GB"/>
        </w:rPr>
        <w:t>19</w:t>
      </w:r>
      <w:proofErr w:type="spellStart"/>
      <w:r w:rsidRPr="00355286">
        <w:rPr>
          <w:rFonts w:ascii="Arial" w:hAnsi="Arial" w:cs="Arial"/>
          <w:sz w:val="18"/>
          <w:szCs w:val="18"/>
        </w:rPr>
        <w:t>th</w:t>
      </w:r>
      <w:proofErr w:type="spellEnd"/>
      <w:r w:rsidRPr="00355286">
        <w:rPr>
          <w:rFonts w:ascii="Arial" w:hAnsi="Arial" w:cs="Arial"/>
          <w:sz w:val="18"/>
          <w:szCs w:val="18"/>
        </w:rPr>
        <w:t xml:space="preserve"> and </w:t>
      </w:r>
      <w:r w:rsidR="002B26ED" w:rsidRPr="00355286">
        <w:rPr>
          <w:rFonts w:ascii="Arial" w:hAnsi="Arial" w:cs="Arial"/>
          <w:sz w:val="18"/>
          <w:szCs w:val="18"/>
          <w:lang w:val="en-GB"/>
        </w:rPr>
        <w:t>20</w:t>
      </w:r>
      <w:proofErr w:type="spellStart"/>
      <w:r w:rsidRPr="00355286">
        <w:rPr>
          <w:rFonts w:ascii="Arial" w:hAnsi="Arial" w:cs="Arial"/>
          <w:sz w:val="18"/>
          <w:szCs w:val="18"/>
        </w:rPr>
        <w:t>th</w:t>
      </w:r>
      <w:proofErr w:type="spellEnd"/>
      <w:r w:rsidRPr="00355286">
        <w:rPr>
          <w:rFonts w:ascii="Arial" w:hAnsi="Arial" w:cs="Arial"/>
          <w:sz w:val="18"/>
          <w:szCs w:val="18"/>
        </w:rPr>
        <w:t xml:space="preserve"> concession years to the Central Administrative Court. These above four disputes are currently under the Central Administrative Court proceedings.</w:t>
      </w:r>
    </w:p>
    <w:p w14:paraId="63406DCB" w14:textId="39C1009A" w:rsidR="00B254A5" w:rsidRPr="00355286" w:rsidRDefault="00B254A5" w:rsidP="002B26ED">
      <w:pPr>
        <w:spacing w:line="240" w:lineRule="auto"/>
        <w:ind w:left="1080"/>
        <w:rPr>
          <w:rFonts w:cs="Arial"/>
          <w:sz w:val="18"/>
          <w:szCs w:val="18"/>
          <w:lang w:val="en-US"/>
        </w:rPr>
      </w:pPr>
      <w:r w:rsidRPr="00355286">
        <w:rPr>
          <w:rFonts w:cs="Arial"/>
          <w:sz w:val="18"/>
          <w:szCs w:val="18"/>
        </w:rPr>
        <w:br w:type="page"/>
      </w:r>
    </w:p>
    <w:p w14:paraId="3C40F773" w14:textId="77777777" w:rsidR="00B254A5" w:rsidRPr="00355286" w:rsidRDefault="00B254A5" w:rsidP="00B254A5">
      <w:pPr>
        <w:pStyle w:val="ListParagraph"/>
        <w:spacing w:after="0" w:line="240" w:lineRule="auto"/>
        <w:ind w:left="1980"/>
        <w:jc w:val="thaiDistribute"/>
        <w:rPr>
          <w:rFonts w:ascii="Arial" w:hAnsi="Arial" w:cs="Arial"/>
          <w:sz w:val="18"/>
          <w:szCs w:val="18"/>
        </w:rPr>
      </w:pPr>
    </w:p>
    <w:p w14:paraId="706C68A7" w14:textId="72038ACD" w:rsidR="00820D6F" w:rsidRPr="00355286" w:rsidRDefault="00820D6F" w:rsidP="002B26ED">
      <w:pPr>
        <w:numPr>
          <w:ilvl w:val="0"/>
          <w:numId w:val="30"/>
        </w:numPr>
        <w:spacing w:line="240" w:lineRule="auto"/>
        <w:ind w:left="1080"/>
        <w:jc w:val="thaiDistribute"/>
        <w:rPr>
          <w:rFonts w:cs="Arial"/>
          <w:sz w:val="18"/>
          <w:szCs w:val="18"/>
        </w:rPr>
      </w:pPr>
      <w:r w:rsidRPr="00355286">
        <w:rPr>
          <w:rFonts w:cs="Arial"/>
          <w:sz w:val="18"/>
          <w:szCs w:val="18"/>
        </w:rPr>
        <w:t xml:space="preserve">The additional royalties for the </w:t>
      </w:r>
      <w:r w:rsidR="002B26ED" w:rsidRPr="00355286">
        <w:rPr>
          <w:rFonts w:cs="Arial"/>
          <w:sz w:val="18"/>
          <w:szCs w:val="18"/>
        </w:rPr>
        <w:t>21</w:t>
      </w:r>
      <w:r w:rsidRPr="00355286">
        <w:rPr>
          <w:rFonts w:cs="Arial"/>
          <w:sz w:val="18"/>
          <w:szCs w:val="18"/>
        </w:rPr>
        <w:t xml:space="preserve">st - </w:t>
      </w:r>
      <w:r w:rsidR="002B26ED" w:rsidRPr="00355286">
        <w:rPr>
          <w:rFonts w:cs="Arial"/>
          <w:sz w:val="18"/>
          <w:szCs w:val="18"/>
        </w:rPr>
        <w:t>27</w:t>
      </w:r>
      <w:r w:rsidRPr="00355286">
        <w:rPr>
          <w:rFonts w:cs="Arial"/>
          <w:sz w:val="18"/>
          <w:szCs w:val="18"/>
        </w:rPr>
        <w:t xml:space="preserve">th concession years in the amount of approximately Baht </w:t>
      </w:r>
      <w:r w:rsidR="002B26ED" w:rsidRPr="00355286">
        <w:rPr>
          <w:rFonts w:cs="Arial"/>
          <w:sz w:val="18"/>
          <w:szCs w:val="18"/>
        </w:rPr>
        <w:t>15</w:t>
      </w:r>
      <w:r w:rsidRPr="00355286">
        <w:rPr>
          <w:rFonts w:cs="Arial"/>
          <w:sz w:val="18"/>
          <w:szCs w:val="18"/>
        </w:rPr>
        <w:t>,</w:t>
      </w:r>
      <w:r w:rsidR="002B26ED" w:rsidRPr="00355286">
        <w:rPr>
          <w:rFonts w:cs="Arial"/>
          <w:sz w:val="18"/>
          <w:szCs w:val="18"/>
        </w:rPr>
        <w:t>879</w:t>
      </w:r>
      <w:r w:rsidRPr="00355286">
        <w:rPr>
          <w:rFonts w:cs="Arial"/>
          <w:sz w:val="18"/>
          <w:szCs w:val="18"/>
        </w:rPr>
        <w:t>.</w:t>
      </w:r>
      <w:r w:rsidR="002B26ED" w:rsidRPr="00355286">
        <w:rPr>
          <w:rFonts w:cs="Arial"/>
          <w:sz w:val="18"/>
          <w:szCs w:val="18"/>
        </w:rPr>
        <w:t>35</w:t>
      </w:r>
      <w:r w:rsidRPr="00355286">
        <w:rPr>
          <w:rFonts w:cs="Arial"/>
          <w:sz w:val="18"/>
          <w:szCs w:val="18"/>
        </w:rPr>
        <w:t xml:space="preserve"> million with a penalty. Subsequently, in May </w:t>
      </w:r>
      <w:r w:rsidR="002B26ED" w:rsidRPr="00355286">
        <w:rPr>
          <w:rFonts w:cs="Arial"/>
          <w:sz w:val="18"/>
          <w:szCs w:val="18"/>
        </w:rPr>
        <w:t>2022</w:t>
      </w:r>
      <w:r w:rsidRPr="00355286">
        <w:rPr>
          <w:rFonts w:cs="Arial"/>
          <w:sz w:val="18"/>
          <w:szCs w:val="18"/>
        </w:rPr>
        <w:t xml:space="preserve">, NT requested the arbitral tribunal to </w:t>
      </w:r>
      <w:r w:rsidRPr="00355286">
        <w:rPr>
          <w:rFonts w:cs="Arial"/>
          <w:spacing w:val="-6"/>
          <w:sz w:val="18"/>
          <w:szCs w:val="18"/>
        </w:rPr>
        <w:t xml:space="preserve">amend the principal amount of additional revenue sharing for the </w:t>
      </w:r>
      <w:r w:rsidR="002B26ED" w:rsidRPr="00355286">
        <w:rPr>
          <w:rFonts w:cs="Arial"/>
          <w:spacing w:val="-6"/>
          <w:sz w:val="18"/>
          <w:szCs w:val="18"/>
        </w:rPr>
        <w:t>21</w:t>
      </w:r>
      <w:r w:rsidRPr="00355286">
        <w:rPr>
          <w:rFonts w:cs="Arial"/>
          <w:spacing w:val="-6"/>
          <w:sz w:val="18"/>
          <w:szCs w:val="18"/>
        </w:rPr>
        <w:t xml:space="preserve">st - </w:t>
      </w:r>
      <w:r w:rsidR="002B26ED" w:rsidRPr="00355286">
        <w:rPr>
          <w:rFonts w:cs="Arial"/>
          <w:spacing w:val="-6"/>
          <w:sz w:val="18"/>
          <w:szCs w:val="18"/>
        </w:rPr>
        <w:t>27</w:t>
      </w:r>
      <w:r w:rsidRPr="00355286">
        <w:rPr>
          <w:rFonts w:cs="Arial"/>
          <w:spacing w:val="-6"/>
          <w:sz w:val="18"/>
          <w:szCs w:val="18"/>
        </w:rPr>
        <w:t xml:space="preserve">th to be Baht </w:t>
      </w:r>
      <w:r w:rsidR="002B26ED" w:rsidRPr="00355286">
        <w:rPr>
          <w:rFonts w:cs="Arial"/>
          <w:spacing w:val="-6"/>
          <w:sz w:val="18"/>
          <w:szCs w:val="18"/>
        </w:rPr>
        <w:t>16</w:t>
      </w:r>
      <w:r w:rsidRPr="00355286">
        <w:rPr>
          <w:rFonts w:cs="Arial"/>
          <w:spacing w:val="-6"/>
          <w:sz w:val="18"/>
          <w:szCs w:val="18"/>
        </w:rPr>
        <w:t>,</w:t>
      </w:r>
      <w:r w:rsidR="002B26ED" w:rsidRPr="00355286">
        <w:rPr>
          <w:rFonts w:cs="Arial"/>
          <w:spacing w:val="-6"/>
          <w:sz w:val="18"/>
          <w:szCs w:val="18"/>
        </w:rPr>
        <w:t>407</w:t>
      </w:r>
      <w:r w:rsidRPr="00355286">
        <w:rPr>
          <w:rFonts w:cs="Arial"/>
          <w:spacing w:val="-6"/>
          <w:sz w:val="18"/>
          <w:szCs w:val="18"/>
        </w:rPr>
        <w:t>.</w:t>
      </w:r>
      <w:r w:rsidR="002B26ED" w:rsidRPr="00355286">
        <w:rPr>
          <w:rFonts w:cs="Arial"/>
          <w:spacing w:val="-6"/>
          <w:sz w:val="18"/>
          <w:szCs w:val="18"/>
        </w:rPr>
        <w:t>36</w:t>
      </w:r>
      <w:r w:rsidRPr="00355286">
        <w:rPr>
          <w:rFonts w:cs="Arial"/>
          <w:spacing w:val="-6"/>
          <w:sz w:val="18"/>
          <w:szCs w:val="18"/>
        </w:rPr>
        <w:t xml:space="preserve"> million</w:t>
      </w:r>
      <w:r w:rsidRPr="00355286">
        <w:rPr>
          <w:rFonts w:cs="Arial"/>
          <w:sz w:val="18"/>
          <w:szCs w:val="18"/>
        </w:rPr>
        <w:t xml:space="preserve"> together with penalty. The arbitral tribunal permitted NT to increase the claimed amount.</w:t>
      </w:r>
    </w:p>
    <w:p w14:paraId="451BF43C" w14:textId="77777777" w:rsidR="00B254A5" w:rsidRPr="00355286" w:rsidRDefault="00B254A5" w:rsidP="002B26ED">
      <w:pPr>
        <w:spacing w:line="240" w:lineRule="auto"/>
        <w:ind w:left="1080"/>
        <w:jc w:val="thaiDistribute"/>
        <w:rPr>
          <w:rFonts w:cs="Arial"/>
          <w:sz w:val="18"/>
          <w:szCs w:val="18"/>
        </w:rPr>
      </w:pPr>
    </w:p>
    <w:p w14:paraId="20F18E3D" w14:textId="53D10FA0" w:rsidR="004024C3" w:rsidRPr="00355286" w:rsidRDefault="004024C3" w:rsidP="002B26ED">
      <w:pPr>
        <w:pStyle w:val="ListParagraph"/>
        <w:spacing w:after="0" w:line="240" w:lineRule="auto"/>
        <w:ind w:left="1080"/>
        <w:jc w:val="thaiDistribute"/>
        <w:rPr>
          <w:rFonts w:ascii="Arial" w:hAnsi="Arial" w:cs="Arial"/>
          <w:sz w:val="18"/>
          <w:szCs w:val="18"/>
        </w:rPr>
      </w:pPr>
      <w:r w:rsidRPr="00355286">
        <w:rPr>
          <w:rFonts w:ascii="Arial" w:hAnsi="Arial" w:cs="Arial"/>
          <w:sz w:val="18"/>
          <w:szCs w:val="18"/>
        </w:rPr>
        <w:t xml:space="preserve">On </w:t>
      </w:r>
      <w:r w:rsidR="002B26ED" w:rsidRPr="00355286">
        <w:rPr>
          <w:rFonts w:ascii="Arial" w:hAnsi="Arial" w:cs="Arial"/>
          <w:sz w:val="18"/>
          <w:szCs w:val="18"/>
          <w:lang w:val="en-GB"/>
        </w:rPr>
        <w:t>30</w:t>
      </w:r>
      <w:r w:rsidRPr="00355286">
        <w:rPr>
          <w:rFonts w:ascii="Arial" w:hAnsi="Arial" w:cs="Arial"/>
          <w:sz w:val="18"/>
          <w:szCs w:val="18"/>
        </w:rPr>
        <w:t xml:space="preserve"> October </w:t>
      </w:r>
      <w:r w:rsidR="002B26ED" w:rsidRPr="00355286">
        <w:rPr>
          <w:rFonts w:ascii="Arial" w:hAnsi="Arial" w:cs="Arial"/>
          <w:sz w:val="18"/>
          <w:szCs w:val="18"/>
          <w:lang w:val="en-GB"/>
        </w:rPr>
        <w:t>2023</w:t>
      </w:r>
      <w:r w:rsidRPr="00355286">
        <w:rPr>
          <w:rFonts w:ascii="Arial" w:hAnsi="Arial" w:cs="Arial"/>
          <w:sz w:val="18"/>
          <w:szCs w:val="18"/>
        </w:rPr>
        <w:t xml:space="preserve">, the Company received the arbitration award ordering the Company to pay the additional royalties from Interconnection Charges (IC) based on the net IC in the amounting to Baht </w:t>
      </w:r>
      <w:r w:rsidR="002B26ED" w:rsidRPr="00355286">
        <w:rPr>
          <w:rFonts w:ascii="Arial" w:hAnsi="Arial" w:cs="Arial"/>
          <w:sz w:val="18"/>
          <w:szCs w:val="18"/>
          <w:lang w:val="en-GB"/>
        </w:rPr>
        <w:t>4</w:t>
      </w:r>
      <w:r w:rsidRPr="00355286">
        <w:rPr>
          <w:rFonts w:ascii="Arial" w:hAnsi="Arial" w:cs="Arial"/>
          <w:sz w:val="18"/>
          <w:szCs w:val="18"/>
        </w:rPr>
        <w:t>,</w:t>
      </w:r>
      <w:r w:rsidR="002B26ED" w:rsidRPr="00355286">
        <w:rPr>
          <w:rFonts w:ascii="Arial" w:hAnsi="Arial" w:cs="Arial"/>
          <w:sz w:val="18"/>
          <w:szCs w:val="18"/>
          <w:lang w:val="en-GB"/>
        </w:rPr>
        <w:t>136</w:t>
      </w:r>
      <w:r w:rsidRPr="00355286">
        <w:rPr>
          <w:rFonts w:ascii="Arial" w:hAnsi="Arial" w:cs="Arial"/>
          <w:sz w:val="18"/>
          <w:szCs w:val="18"/>
        </w:rPr>
        <w:t>.</w:t>
      </w:r>
      <w:r w:rsidR="002B26ED" w:rsidRPr="00355286">
        <w:rPr>
          <w:rFonts w:ascii="Arial" w:hAnsi="Arial" w:cs="Arial"/>
          <w:sz w:val="18"/>
          <w:szCs w:val="18"/>
          <w:lang w:val="en-GB"/>
        </w:rPr>
        <w:t>87</w:t>
      </w:r>
      <w:r w:rsidRPr="00355286">
        <w:rPr>
          <w:rFonts w:ascii="Arial" w:hAnsi="Arial" w:cs="Arial"/>
          <w:sz w:val="18"/>
          <w:szCs w:val="18"/>
        </w:rPr>
        <w:t xml:space="preserve"> million, together with value added tax and penalty calculated up to the date of NT’s submission of the statement of claim (</w:t>
      </w:r>
      <w:r w:rsidR="002B26ED" w:rsidRPr="00355286">
        <w:rPr>
          <w:rFonts w:ascii="Arial" w:hAnsi="Arial" w:cs="Arial"/>
          <w:sz w:val="18"/>
          <w:szCs w:val="18"/>
          <w:lang w:val="en-GB"/>
        </w:rPr>
        <w:t>22</w:t>
      </w:r>
      <w:r w:rsidRPr="00355286">
        <w:rPr>
          <w:rFonts w:ascii="Arial" w:hAnsi="Arial" w:cs="Arial"/>
          <w:sz w:val="18"/>
          <w:szCs w:val="18"/>
        </w:rPr>
        <w:t xml:space="preserve"> October </w:t>
      </w:r>
      <w:r w:rsidR="002B26ED" w:rsidRPr="00355286">
        <w:rPr>
          <w:rFonts w:ascii="Arial" w:hAnsi="Arial" w:cs="Arial"/>
          <w:sz w:val="18"/>
          <w:szCs w:val="18"/>
          <w:lang w:val="en-GB"/>
        </w:rPr>
        <w:t>2019</w:t>
      </w:r>
      <w:r w:rsidRPr="00355286">
        <w:rPr>
          <w:rFonts w:ascii="Arial" w:hAnsi="Arial" w:cs="Arial"/>
          <w:sz w:val="18"/>
          <w:szCs w:val="18"/>
        </w:rPr>
        <w:t xml:space="preserve">), totaling amounting to Baht </w:t>
      </w:r>
      <w:r w:rsidR="002B26ED" w:rsidRPr="00355286">
        <w:rPr>
          <w:rFonts w:ascii="Arial" w:hAnsi="Arial" w:cs="Arial"/>
          <w:sz w:val="18"/>
          <w:szCs w:val="18"/>
          <w:lang w:val="en-GB"/>
        </w:rPr>
        <w:t>7</w:t>
      </w:r>
      <w:r w:rsidRPr="00355286">
        <w:rPr>
          <w:rFonts w:ascii="Arial" w:hAnsi="Arial" w:cs="Arial"/>
          <w:sz w:val="18"/>
          <w:szCs w:val="18"/>
        </w:rPr>
        <w:t>,</w:t>
      </w:r>
      <w:r w:rsidR="002B26ED" w:rsidRPr="00355286">
        <w:rPr>
          <w:rFonts w:ascii="Arial" w:hAnsi="Arial" w:cs="Arial"/>
          <w:sz w:val="18"/>
          <w:szCs w:val="18"/>
          <w:lang w:val="en-GB"/>
        </w:rPr>
        <w:t>066</w:t>
      </w:r>
      <w:r w:rsidRPr="00355286">
        <w:rPr>
          <w:rFonts w:ascii="Arial" w:hAnsi="Arial" w:cs="Arial"/>
          <w:sz w:val="18"/>
          <w:szCs w:val="18"/>
        </w:rPr>
        <w:t>.</w:t>
      </w:r>
      <w:r w:rsidR="002B26ED" w:rsidRPr="00355286">
        <w:rPr>
          <w:rFonts w:ascii="Arial" w:hAnsi="Arial" w:cs="Arial"/>
          <w:sz w:val="18"/>
          <w:szCs w:val="18"/>
          <w:lang w:val="en-GB"/>
        </w:rPr>
        <w:t>96</w:t>
      </w:r>
      <w:r w:rsidRPr="00355286">
        <w:rPr>
          <w:rFonts w:ascii="Arial" w:hAnsi="Arial" w:cs="Arial"/>
          <w:sz w:val="18"/>
          <w:szCs w:val="18"/>
        </w:rPr>
        <w:t xml:space="preserve"> million, and the amount of penalty on the additional royalties calculated from net IC amounting to Baht </w:t>
      </w:r>
      <w:r w:rsidR="002B26ED" w:rsidRPr="00355286">
        <w:rPr>
          <w:rFonts w:ascii="Arial" w:hAnsi="Arial" w:cs="Arial"/>
          <w:sz w:val="18"/>
          <w:szCs w:val="18"/>
          <w:lang w:val="en-GB"/>
        </w:rPr>
        <w:t>4</w:t>
      </w:r>
      <w:r w:rsidRPr="00355286">
        <w:rPr>
          <w:rFonts w:ascii="Arial" w:hAnsi="Arial" w:cs="Arial"/>
          <w:sz w:val="18"/>
          <w:szCs w:val="18"/>
        </w:rPr>
        <w:t>,</w:t>
      </w:r>
      <w:r w:rsidR="002B26ED" w:rsidRPr="00355286">
        <w:rPr>
          <w:rFonts w:ascii="Arial" w:hAnsi="Arial" w:cs="Arial"/>
          <w:sz w:val="18"/>
          <w:szCs w:val="18"/>
          <w:lang w:val="en-GB"/>
        </w:rPr>
        <w:t>136</w:t>
      </w:r>
      <w:r w:rsidRPr="00355286">
        <w:rPr>
          <w:rFonts w:ascii="Arial" w:hAnsi="Arial" w:cs="Arial"/>
          <w:sz w:val="18"/>
          <w:szCs w:val="18"/>
        </w:rPr>
        <w:t>.</w:t>
      </w:r>
      <w:r w:rsidR="002B26ED" w:rsidRPr="00355286">
        <w:rPr>
          <w:rFonts w:ascii="Arial" w:hAnsi="Arial" w:cs="Arial"/>
          <w:sz w:val="18"/>
          <w:szCs w:val="18"/>
          <w:lang w:val="en-GB"/>
        </w:rPr>
        <w:t>87</w:t>
      </w:r>
      <w:r w:rsidRPr="00355286">
        <w:rPr>
          <w:rFonts w:ascii="Arial" w:hAnsi="Arial" w:cs="Arial"/>
          <w:sz w:val="18"/>
          <w:szCs w:val="18"/>
        </w:rPr>
        <w:t xml:space="preserve"> million at the rate of </w:t>
      </w:r>
      <w:r w:rsidR="002B26ED" w:rsidRPr="00355286">
        <w:rPr>
          <w:rFonts w:ascii="Arial" w:hAnsi="Arial" w:cs="Arial"/>
          <w:sz w:val="18"/>
          <w:szCs w:val="18"/>
          <w:lang w:val="en-GB"/>
        </w:rPr>
        <w:t>15</w:t>
      </w:r>
      <w:r w:rsidRPr="00355286">
        <w:rPr>
          <w:rFonts w:ascii="Arial" w:hAnsi="Arial" w:cs="Arial"/>
          <w:sz w:val="18"/>
          <w:szCs w:val="18"/>
        </w:rPr>
        <w:t>.</w:t>
      </w:r>
      <w:r w:rsidR="002B26ED" w:rsidRPr="00355286">
        <w:rPr>
          <w:rFonts w:ascii="Arial" w:hAnsi="Arial" w:cs="Arial"/>
          <w:sz w:val="18"/>
          <w:szCs w:val="18"/>
          <w:lang w:val="en-GB"/>
        </w:rPr>
        <w:t>00</w:t>
      </w:r>
      <w:r w:rsidRPr="00355286">
        <w:rPr>
          <w:rFonts w:ascii="Arial" w:hAnsi="Arial" w:cs="Arial"/>
          <w:sz w:val="18"/>
          <w:szCs w:val="18"/>
        </w:rPr>
        <w:t xml:space="preserve">% per annum following the date of NT’s submission of the statement of claim until full payment is made. On </w:t>
      </w:r>
      <w:r w:rsidR="002B26ED" w:rsidRPr="00355286">
        <w:rPr>
          <w:rFonts w:ascii="Arial" w:hAnsi="Arial" w:cs="Arial"/>
          <w:sz w:val="18"/>
          <w:szCs w:val="18"/>
          <w:lang w:val="en-GB"/>
        </w:rPr>
        <w:t>12</w:t>
      </w:r>
      <w:r w:rsidRPr="00355286">
        <w:rPr>
          <w:rFonts w:ascii="Arial" w:hAnsi="Arial" w:cs="Arial"/>
          <w:sz w:val="18"/>
          <w:szCs w:val="18"/>
        </w:rPr>
        <w:t xml:space="preserve"> December </w:t>
      </w:r>
      <w:r w:rsidR="002B26ED" w:rsidRPr="00355286">
        <w:rPr>
          <w:rFonts w:ascii="Arial" w:hAnsi="Arial" w:cs="Arial"/>
          <w:sz w:val="18"/>
          <w:szCs w:val="18"/>
          <w:lang w:val="en-GB"/>
        </w:rPr>
        <w:t>2023</w:t>
      </w:r>
      <w:r w:rsidRPr="00355286">
        <w:rPr>
          <w:rFonts w:ascii="Arial" w:hAnsi="Arial" w:cs="Arial"/>
          <w:sz w:val="18"/>
          <w:szCs w:val="18"/>
        </w:rPr>
        <w:t xml:space="preserve">, the arbitral tribunal amended the award to reduce the amount of penalty which results the Company to pay the additional royalties on the net IC together with value added tax and penalty calculated up to the date of NT’s submission of the statement of claim in the amounting to Baht </w:t>
      </w:r>
      <w:r w:rsidR="002B26ED" w:rsidRPr="00355286">
        <w:rPr>
          <w:rFonts w:ascii="Arial" w:hAnsi="Arial" w:cs="Arial"/>
          <w:sz w:val="18"/>
          <w:szCs w:val="18"/>
          <w:lang w:val="en-GB"/>
        </w:rPr>
        <w:t>7</w:t>
      </w:r>
      <w:r w:rsidRPr="00355286">
        <w:rPr>
          <w:rFonts w:ascii="Arial" w:hAnsi="Arial" w:cs="Arial"/>
          <w:sz w:val="18"/>
          <w:szCs w:val="18"/>
        </w:rPr>
        <w:t>,</w:t>
      </w:r>
      <w:r w:rsidR="002B26ED" w:rsidRPr="00355286">
        <w:rPr>
          <w:rFonts w:ascii="Arial" w:hAnsi="Arial" w:cs="Arial"/>
          <w:sz w:val="18"/>
          <w:szCs w:val="18"/>
          <w:lang w:val="en-GB"/>
        </w:rPr>
        <w:t>015</w:t>
      </w:r>
      <w:r w:rsidRPr="00355286">
        <w:rPr>
          <w:rFonts w:ascii="Arial" w:hAnsi="Arial" w:cs="Arial"/>
          <w:sz w:val="18"/>
          <w:szCs w:val="18"/>
        </w:rPr>
        <w:t>.</w:t>
      </w:r>
      <w:r w:rsidR="002B26ED" w:rsidRPr="00355286">
        <w:rPr>
          <w:rFonts w:ascii="Arial" w:hAnsi="Arial" w:cs="Arial"/>
          <w:sz w:val="18"/>
          <w:szCs w:val="18"/>
          <w:lang w:val="en-GB"/>
        </w:rPr>
        <w:t>25</w:t>
      </w:r>
      <w:r w:rsidRPr="00355286">
        <w:rPr>
          <w:rFonts w:ascii="Arial" w:hAnsi="Arial" w:cs="Arial"/>
          <w:sz w:val="18"/>
          <w:szCs w:val="18"/>
        </w:rPr>
        <w:t xml:space="preserve"> million. On </w:t>
      </w:r>
      <w:r w:rsidR="002B26ED" w:rsidRPr="00355286">
        <w:rPr>
          <w:rFonts w:ascii="Arial" w:hAnsi="Arial" w:cs="Arial"/>
          <w:sz w:val="18"/>
          <w:szCs w:val="18"/>
          <w:lang w:val="en-GB"/>
        </w:rPr>
        <w:t>12</w:t>
      </w:r>
      <w:r w:rsidRPr="00355286">
        <w:rPr>
          <w:rFonts w:ascii="Arial" w:hAnsi="Arial" w:cs="Arial"/>
          <w:sz w:val="18"/>
          <w:szCs w:val="18"/>
        </w:rPr>
        <w:t xml:space="preserve"> January </w:t>
      </w:r>
      <w:r w:rsidR="002B26ED" w:rsidRPr="00355286">
        <w:rPr>
          <w:rFonts w:ascii="Arial" w:hAnsi="Arial" w:cs="Arial"/>
          <w:sz w:val="18"/>
          <w:szCs w:val="18"/>
          <w:lang w:val="en-GB"/>
        </w:rPr>
        <w:t>2024</w:t>
      </w:r>
      <w:r w:rsidRPr="00355286">
        <w:rPr>
          <w:rFonts w:ascii="Arial" w:hAnsi="Arial" w:cs="Arial"/>
          <w:sz w:val="18"/>
          <w:szCs w:val="18"/>
        </w:rPr>
        <w:t xml:space="preserve">, the Company filed a petition to revoke the arbitration award with the Central Administrative Court. </w:t>
      </w:r>
    </w:p>
    <w:p w14:paraId="24BB4F5E" w14:textId="77777777" w:rsidR="00B254A5" w:rsidRPr="00355286" w:rsidRDefault="00B254A5" w:rsidP="002B26ED">
      <w:pPr>
        <w:pStyle w:val="ListParagraph"/>
        <w:spacing w:after="0" w:line="240" w:lineRule="auto"/>
        <w:ind w:left="1080"/>
        <w:jc w:val="thaiDistribute"/>
        <w:rPr>
          <w:rFonts w:ascii="Arial" w:hAnsi="Arial" w:cs="Arial"/>
          <w:sz w:val="18"/>
          <w:szCs w:val="18"/>
        </w:rPr>
      </w:pPr>
    </w:p>
    <w:p w14:paraId="1DADB546" w14:textId="47C2FBE7" w:rsidR="004024C3" w:rsidRPr="00355286" w:rsidRDefault="00D32639" w:rsidP="002B26ED">
      <w:pPr>
        <w:pStyle w:val="ListParagraph"/>
        <w:spacing w:after="0" w:line="240" w:lineRule="auto"/>
        <w:ind w:left="1080"/>
        <w:jc w:val="thaiDistribute"/>
        <w:rPr>
          <w:rFonts w:ascii="Arial" w:hAnsi="Arial" w:cs="Arial"/>
          <w:sz w:val="18"/>
          <w:szCs w:val="18"/>
          <w:lang w:val="en-GB"/>
        </w:rPr>
      </w:pPr>
      <w:r w:rsidRPr="00355286">
        <w:rPr>
          <w:rFonts w:ascii="Arial" w:hAnsi="Arial" w:cs="Arial"/>
          <w:sz w:val="18"/>
          <w:szCs w:val="18"/>
          <w:lang w:val="en-GB"/>
        </w:rPr>
        <w:t xml:space="preserve">And, on </w:t>
      </w:r>
      <w:r w:rsidR="002B26ED" w:rsidRPr="00355286">
        <w:rPr>
          <w:rFonts w:ascii="Arial" w:hAnsi="Arial" w:cs="Arial"/>
          <w:sz w:val="18"/>
          <w:szCs w:val="18"/>
          <w:lang w:val="en-GB"/>
        </w:rPr>
        <w:t>26</w:t>
      </w:r>
      <w:r w:rsidRPr="00355286">
        <w:rPr>
          <w:rFonts w:ascii="Arial" w:hAnsi="Arial" w:cs="Arial"/>
          <w:sz w:val="18"/>
          <w:szCs w:val="18"/>
          <w:lang w:val="en-GB"/>
        </w:rPr>
        <w:t xml:space="preserve"> January </w:t>
      </w:r>
      <w:r w:rsidR="002B26ED" w:rsidRPr="00355286">
        <w:rPr>
          <w:rFonts w:ascii="Arial" w:hAnsi="Arial" w:cs="Arial"/>
          <w:sz w:val="18"/>
          <w:szCs w:val="18"/>
          <w:lang w:val="en-GB"/>
        </w:rPr>
        <w:t>2024</w:t>
      </w:r>
      <w:r w:rsidRPr="00355286">
        <w:rPr>
          <w:rFonts w:ascii="Arial" w:hAnsi="Arial" w:cs="Arial"/>
          <w:sz w:val="18"/>
          <w:szCs w:val="18"/>
          <w:lang w:val="en-GB"/>
        </w:rPr>
        <w:t xml:space="preserve">, NT filed a petition to revoke the arbitration award with the Central Administrative Court. On </w:t>
      </w:r>
      <w:r w:rsidR="002B26ED" w:rsidRPr="00355286">
        <w:rPr>
          <w:rFonts w:ascii="Arial" w:hAnsi="Arial" w:cs="Arial"/>
          <w:sz w:val="18"/>
          <w:szCs w:val="18"/>
          <w:lang w:val="en-GB"/>
        </w:rPr>
        <w:t>27</w:t>
      </w:r>
      <w:r w:rsidRPr="00355286">
        <w:rPr>
          <w:rFonts w:ascii="Arial" w:hAnsi="Arial" w:cs="Arial"/>
          <w:sz w:val="18"/>
          <w:szCs w:val="18"/>
          <w:lang w:val="en-GB"/>
        </w:rPr>
        <w:t xml:space="preserve"> February </w:t>
      </w:r>
      <w:r w:rsidR="002B26ED" w:rsidRPr="00355286">
        <w:rPr>
          <w:rFonts w:ascii="Arial" w:hAnsi="Arial" w:cs="Arial"/>
          <w:sz w:val="18"/>
          <w:szCs w:val="18"/>
          <w:lang w:val="en-GB"/>
        </w:rPr>
        <w:t>2024</w:t>
      </w:r>
      <w:r w:rsidRPr="00355286">
        <w:rPr>
          <w:rFonts w:ascii="Arial" w:hAnsi="Arial" w:cs="Arial"/>
          <w:sz w:val="18"/>
          <w:szCs w:val="18"/>
          <w:lang w:val="en-GB"/>
        </w:rPr>
        <w:t>, the Company received an order from the Central Administrative Court that the</w:t>
      </w:r>
      <w:r w:rsidR="00C46EEF" w:rsidRPr="00355286">
        <w:rPr>
          <w:rFonts w:ascii="Arial" w:hAnsi="Arial" w:cs="Arial"/>
          <w:sz w:val="18"/>
          <w:szCs w:val="18"/>
          <w:lang w:val="en-GB"/>
        </w:rPr>
        <w:t xml:space="preserve"> above two cases were combined and the Company to submit a </w:t>
      </w:r>
      <w:r w:rsidR="00C46EEF" w:rsidRPr="00355286">
        <w:rPr>
          <w:rFonts w:ascii="Arial" w:hAnsi="Arial" w:cs="Arial"/>
          <w:spacing w:val="-6"/>
          <w:sz w:val="18"/>
          <w:szCs w:val="18"/>
          <w:lang w:val="en-GB"/>
        </w:rPr>
        <w:t xml:space="preserve">statement of </w:t>
      </w:r>
      <w:proofErr w:type="spellStart"/>
      <w:r w:rsidR="00C46EEF" w:rsidRPr="00355286">
        <w:rPr>
          <w:rFonts w:ascii="Arial" w:hAnsi="Arial" w:cs="Arial"/>
          <w:spacing w:val="-6"/>
          <w:sz w:val="18"/>
          <w:szCs w:val="18"/>
          <w:lang w:val="en-GB"/>
        </w:rPr>
        <w:t>defense</w:t>
      </w:r>
      <w:proofErr w:type="spellEnd"/>
      <w:r w:rsidR="00C46EEF" w:rsidRPr="00355286">
        <w:rPr>
          <w:rFonts w:ascii="Arial" w:hAnsi="Arial" w:cs="Arial"/>
          <w:spacing w:val="-6"/>
          <w:sz w:val="18"/>
          <w:szCs w:val="18"/>
          <w:lang w:val="en-GB"/>
        </w:rPr>
        <w:t xml:space="preserve">. On </w:t>
      </w:r>
      <w:r w:rsidR="002B26ED" w:rsidRPr="00355286">
        <w:rPr>
          <w:rFonts w:ascii="Arial" w:hAnsi="Arial" w:cs="Arial"/>
          <w:spacing w:val="-6"/>
          <w:sz w:val="18"/>
          <w:szCs w:val="18"/>
          <w:lang w:val="en-GB"/>
        </w:rPr>
        <w:t>9</w:t>
      </w:r>
      <w:r w:rsidR="00C46EEF" w:rsidRPr="00355286">
        <w:rPr>
          <w:rFonts w:ascii="Arial" w:hAnsi="Arial" w:cs="Arial"/>
          <w:spacing w:val="-6"/>
          <w:sz w:val="18"/>
          <w:szCs w:val="18"/>
          <w:lang w:val="en-GB"/>
        </w:rPr>
        <w:t xml:space="preserve"> September </w:t>
      </w:r>
      <w:r w:rsidR="002B26ED" w:rsidRPr="00355286">
        <w:rPr>
          <w:rFonts w:ascii="Arial" w:hAnsi="Arial" w:cs="Arial"/>
          <w:spacing w:val="-6"/>
          <w:sz w:val="18"/>
          <w:szCs w:val="18"/>
          <w:lang w:val="en-GB"/>
        </w:rPr>
        <w:t>2024</w:t>
      </w:r>
      <w:r w:rsidR="00C46EEF" w:rsidRPr="00355286">
        <w:rPr>
          <w:rFonts w:ascii="Arial" w:hAnsi="Arial" w:cs="Arial"/>
          <w:spacing w:val="-6"/>
          <w:sz w:val="18"/>
          <w:szCs w:val="18"/>
          <w:lang w:val="en-GB"/>
        </w:rPr>
        <w:t xml:space="preserve">, the Company filed a statement of </w:t>
      </w:r>
      <w:proofErr w:type="spellStart"/>
      <w:r w:rsidR="00C46EEF" w:rsidRPr="00355286">
        <w:rPr>
          <w:rFonts w:ascii="Arial" w:hAnsi="Arial" w:cs="Arial"/>
          <w:spacing w:val="-6"/>
          <w:sz w:val="18"/>
          <w:szCs w:val="18"/>
          <w:lang w:val="en-GB"/>
        </w:rPr>
        <w:t>defense</w:t>
      </w:r>
      <w:proofErr w:type="spellEnd"/>
      <w:r w:rsidR="00C46EEF" w:rsidRPr="00355286">
        <w:rPr>
          <w:rFonts w:ascii="Arial" w:hAnsi="Arial" w:cs="Arial"/>
          <w:spacing w:val="-6"/>
          <w:sz w:val="18"/>
          <w:szCs w:val="18"/>
          <w:lang w:val="en-GB"/>
        </w:rPr>
        <w:t xml:space="preserve"> at the Central</w:t>
      </w:r>
      <w:r w:rsidR="00C46EEF" w:rsidRPr="00355286">
        <w:rPr>
          <w:rFonts w:ascii="Arial" w:hAnsi="Arial" w:cs="Arial"/>
          <w:sz w:val="18"/>
          <w:szCs w:val="18"/>
          <w:lang w:val="en-GB"/>
        </w:rPr>
        <w:t xml:space="preserve"> Administrative Court. Currently, the case is under the Central Administrative Court proceedings.</w:t>
      </w:r>
    </w:p>
    <w:p w14:paraId="5A361951" w14:textId="77777777" w:rsidR="00652A38" w:rsidRPr="00355286" w:rsidRDefault="00652A38" w:rsidP="002B26ED">
      <w:pPr>
        <w:spacing w:line="240" w:lineRule="auto"/>
        <w:ind w:left="1080"/>
        <w:jc w:val="thaiDistribute"/>
        <w:rPr>
          <w:rFonts w:cs="Arial"/>
          <w:sz w:val="18"/>
          <w:szCs w:val="18"/>
        </w:rPr>
      </w:pPr>
    </w:p>
    <w:p w14:paraId="653FD7F5" w14:textId="0DA9F495" w:rsidR="00652A38" w:rsidRPr="00355286" w:rsidRDefault="002B26ED" w:rsidP="002B26ED">
      <w:pPr>
        <w:spacing w:line="240" w:lineRule="auto"/>
        <w:ind w:left="720" w:hanging="720"/>
        <w:jc w:val="both"/>
        <w:rPr>
          <w:rFonts w:cs="Arial"/>
          <w:sz w:val="18"/>
          <w:szCs w:val="18"/>
        </w:rPr>
      </w:pPr>
      <w:r w:rsidRPr="00355286">
        <w:rPr>
          <w:rFonts w:cs="Arial"/>
          <w:sz w:val="18"/>
          <w:szCs w:val="18"/>
        </w:rPr>
        <w:t>42</w:t>
      </w:r>
      <w:r w:rsidR="00652A38" w:rsidRPr="00355286">
        <w:rPr>
          <w:rFonts w:cs="Arial"/>
          <w:sz w:val="18"/>
          <w:szCs w:val="18"/>
        </w:rPr>
        <w:t>.</w:t>
      </w:r>
      <w:r w:rsidRPr="00355286">
        <w:rPr>
          <w:rFonts w:cs="Arial"/>
          <w:sz w:val="18"/>
          <w:szCs w:val="18"/>
        </w:rPr>
        <w:t>1</w:t>
      </w:r>
      <w:r w:rsidR="00652A38" w:rsidRPr="00355286">
        <w:rPr>
          <w:rFonts w:cs="Arial"/>
          <w:sz w:val="18"/>
          <w:szCs w:val="18"/>
        </w:rPr>
        <w:t>.</w:t>
      </w:r>
      <w:r w:rsidRPr="00355286">
        <w:rPr>
          <w:rFonts w:cs="Arial"/>
          <w:sz w:val="18"/>
          <w:szCs w:val="18"/>
        </w:rPr>
        <w:t>8</w:t>
      </w:r>
      <w:r w:rsidR="00652A38" w:rsidRPr="00355286">
        <w:rPr>
          <w:rFonts w:cs="Arial"/>
          <w:sz w:val="18"/>
          <w:szCs w:val="18"/>
        </w:rPr>
        <w:tab/>
      </w:r>
      <w:r w:rsidR="00C82271" w:rsidRPr="00355286">
        <w:rPr>
          <w:rFonts w:cs="Arial"/>
          <w:sz w:val="18"/>
          <w:szCs w:val="18"/>
        </w:rPr>
        <w:t>Order of the Secretary General of NBTC requesting the Company to pay an administrative fine for breach of the Notification regarding maximum rate of service tariff for domestic mobile voice service B.E.</w:t>
      </w:r>
      <w:r w:rsidRPr="00355286">
        <w:rPr>
          <w:rFonts w:cs="Arial"/>
          <w:sz w:val="18"/>
          <w:szCs w:val="18"/>
        </w:rPr>
        <w:t>2555</w:t>
      </w:r>
      <w:r w:rsidR="00C82271" w:rsidRPr="00355286">
        <w:rPr>
          <w:rFonts w:cs="Arial"/>
          <w:sz w:val="18"/>
          <w:szCs w:val="18"/>
        </w:rPr>
        <w:t xml:space="preserve"> (</w:t>
      </w:r>
      <w:r w:rsidRPr="00355286">
        <w:rPr>
          <w:rFonts w:cs="Arial"/>
          <w:sz w:val="18"/>
          <w:szCs w:val="18"/>
        </w:rPr>
        <w:t>2012</w:t>
      </w:r>
      <w:r w:rsidR="00C82271" w:rsidRPr="00355286">
        <w:rPr>
          <w:rFonts w:cs="Arial"/>
          <w:sz w:val="18"/>
          <w:szCs w:val="18"/>
        </w:rPr>
        <w:t>)</w:t>
      </w:r>
      <w:r w:rsidR="00C1746C" w:rsidRPr="00355286">
        <w:rPr>
          <w:rFonts w:cs="Arial"/>
          <w:sz w:val="18"/>
          <w:szCs w:val="18"/>
        </w:rPr>
        <w:t>.</w:t>
      </w:r>
    </w:p>
    <w:p w14:paraId="1C4608A4" w14:textId="77777777" w:rsidR="00B254A5" w:rsidRPr="00355286" w:rsidRDefault="00B254A5" w:rsidP="00FB52AC">
      <w:pPr>
        <w:spacing w:line="240" w:lineRule="auto"/>
        <w:ind w:left="1260"/>
        <w:jc w:val="both"/>
        <w:rPr>
          <w:rFonts w:cs="Arial"/>
          <w:sz w:val="18"/>
          <w:szCs w:val="18"/>
        </w:rPr>
      </w:pPr>
    </w:p>
    <w:p w14:paraId="2AFF7E7C" w14:textId="1AC4B32A" w:rsidR="00B254A5" w:rsidRPr="00355286" w:rsidRDefault="00031F55" w:rsidP="00FB52AC">
      <w:pPr>
        <w:spacing w:line="240" w:lineRule="auto"/>
        <w:ind w:left="709"/>
        <w:jc w:val="both"/>
        <w:rPr>
          <w:rFonts w:cs="Arial"/>
          <w:sz w:val="18"/>
          <w:szCs w:val="18"/>
        </w:rPr>
      </w:pPr>
      <w:r w:rsidRPr="00355286">
        <w:rPr>
          <w:rFonts w:cs="Arial"/>
          <w:sz w:val="18"/>
          <w:szCs w:val="18"/>
          <w:lang w:val="en-US"/>
        </w:rPr>
        <w:t>In 2014, the Secretary General of NBTC imposed an administrative fine for the Company non-compliance with Clause 5 of NBTC notification Re: maximum rate of service tariff for domestic mobile voice service from 16 May 2014 onwards. On 6 August 2014, the Company sent an appeal letter requesting NBTC and the Secretary General of NBTC to reconsider and revoke such fine order. Later, on 30 September 2020, the Company received NBTC office’s letter informing that NBTC had confirmed the fine order of the Secretary General of NBTC and requested the Company to pay an administrative fine from 16 May 2014 to 25 August 2015, in total amount of Baht 73.60 million. On 28 December 2020, the Company filed a lawsuit with Central Administrative Court requesting to revoke such administrative fine order. The Company believes that it has no liability to pay such administrative fine to NBTC. Currently, the case is under the consideration of Central Administrative Court. However, the Company has made provision for such administrative fine.</w:t>
      </w:r>
    </w:p>
    <w:p w14:paraId="0BFED31C" w14:textId="77777777" w:rsidR="00031F55" w:rsidRPr="00355286" w:rsidRDefault="00031F55" w:rsidP="00FB52AC">
      <w:pPr>
        <w:spacing w:line="240" w:lineRule="auto"/>
        <w:ind w:left="709"/>
        <w:jc w:val="both"/>
        <w:rPr>
          <w:rFonts w:cs="Arial"/>
          <w:sz w:val="18"/>
          <w:szCs w:val="18"/>
        </w:rPr>
      </w:pPr>
    </w:p>
    <w:p w14:paraId="1C7C3147" w14:textId="10C53440" w:rsidR="00652A38" w:rsidRPr="00355286" w:rsidRDefault="002B26ED" w:rsidP="002B26ED">
      <w:pPr>
        <w:spacing w:line="240" w:lineRule="auto"/>
        <w:ind w:left="720" w:hanging="720"/>
        <w:jc w:val="both"/>
        <w:rPr>
          <w:rFonts w:cs="Arial"/>
          <w:spacing w:val="-2"/>
          <w:sz w:val="18"/>
          <w:szCs w:val="18"/>
        </w:rPr>
      </w:pPr>
      <w:r w:rsidRPr="00355286">
        <w:rPr>
          <w:rFonts w:cs="Arial"/>
          <w:sz w:val="18"/>
          <w:szCs w:val="18"/>
        </w:rPr>
        <w:t>42</w:t>
      </w:r>
      <w:r w:rsidR="00652A38" w:rsidRPr="00355286">
        <w:rPr>
          <w:rFonts w:cs="Arial"/>
          <w:sz w:val="18"/>
          <w:szCs w:val="18"/>
        </w:rPr>
        <w:t>.</w:t>
      </w:r>
      <w:r w:rsidRPr="00355286">
        <w:rPr>
          <w:rFonts w:cs="Arial"/>
          <w:sz w:val="18"/>
          <w:szCs w:val="18"/>
        </w:rPr>
        <w:t>1</w:t>
      </w:r>
      <w:r w:rsidR="00652A38" w:rsidRPr="00355286">
        <w:rPr>
          <w:rFonts w:cs="Arial"/>
          <w:sz w:val="18"/>
          <w:szCs w:val="18"/>
        </w:rPr>
        <w:t>.</w:t>
      </w:r>
      <w:r w:rsidRPr="00355286">
        <w:rPr>
          <w:rFonts w:cs="Arial"/>
          <w:sz w:val="18"/>
          <w:szCs w:val="18"/>
        </w:rPr>
        <w:t>9</w:t>
      </w:r>
      <w:r w:rsidR="00652A38" w:rsidRPr="00355286">
        <w:rPr>
          <w:rFonts w:cs="Arial"/>
          <w:sz w:val="18"/>
          <w:szCs w:val="18"/>
        </w:rPr>
        <w:tab/>
      </w:r>
      <w:r w:rsidR="009A7F66" w:rsidRPr="00355286">
        <w:rPr>
          <w:rFonts w:cs="Arial"/>
          <w:spacing w:val="-2"/>
          <w:sz w:val="18"/>
          <w:szCs w:val="18"/>
        </w:rPr>
        <w:t>Cases relating to an additional payment revenue from services provided during the consumer protection period</w:t>
      </w:r>
      <w:r w:rsidR="00C1746C" w:rsidRPr="00355286">
        <w:rPr>
          <w:rFonts w:cs="Arial"/>
          <w:spacing w:val="-2"/>
          <w:sz w:val="18"/>
          <w:szCs w:val="18"/>
        </w:rPr>
        <w:t>.</w:t>
      </w:r>
    </w:p>
    <w:p w14:paraId="1F9171F2" w14:textId="77777777" w:rsidR="00B254A5" w:rsidRPr="00355286" w:rsidRDefault="00B254A5" w:rsidP="002B26ED">
      <w:pPr>
        <w:spacing w:line="240" w:lineRule="auto"/>
        <w:ind w:left="720"/>
        <w:jc w:val="both"/>
        <w:rPr>
          <w:rFonts w:cs="Arial"/>
          <w:spacing w:val="-2"/>
          <w:sz w:val="18"/>
          <w:szCs w:val="18"/>
        </w:rPr>
      </w:pPr>
    </w:p>
    <w:p w14:paraId="3EEEF138" w14:textId="4F8E6635" w:rsidR="002A6D04" w:rsidRPr="00355286" w:rsidRDefault="00781CC3" w:rsidP="002B26ED">
      <w:pPr>
        <w:spacing w:line="240" w:lineRule="auto"/>
        <w:ind w:left="720"/>
        <w:jc w:val="both"/>
        <w:rPr>
          <w:rFonts w:cs="Arial"/>
          <w:sz w:val="18"/>
          <w:szCs w:val="18"/>
        </w:rPr>
      </w:pPr>
      <w:r w:rsidRPr="00355286">
        <w:rPr>
          <w:rFonts w:cs="Arial"/>
          <w:sz w:val="18"/>
          <w:szCs w:val="18"/>
        </w:rPr>
        <w:t xml:space="preserve">On </w:t>
      </w:r>
      <w:r w:rsidR="002B26ED" w:rsidRPr="00355286">
        <w:rPr>
          <w:rFonts w:cs="Arial"/>
          <w:sz w:val="18"/>
          <w:szCs w:val="18"/>
        </w:rPr>
        <w:t>10</w:t>
      </w:r>
      <w:r w:rsidRPr="00355286">
        <w:rPr>
          <w:rFonts w:cs="Arial"/>
          <w:sz w:val="18"/>
          <w:szCs w:val="18"/>
        </w:rPr>
        <w:t xml:space="preserve"> April </w:t>
      </w:r>
      <w:r w:rsidR="002B26ED" w:rsidRPr="00355286">
        <w:rPr>
          <w:rFonts w:cs="Arial"/>
          <w:sz w:val="18"/>
          <w:szCs w:val="18"/>
        </w:rPr>
        <w:t>2019</w:t>
      </w:r>
      <w:r w:rsidRPr="00355286">
        <w:rPr>
          <w:rFonts w:cs="Arial"/>
          <w:sz w:val="18"/>
          <w:szCs w:val="18"/>
        </w:rPr>
        <w:t xml:space="preserve">, the Company remitted the revenue at the minimum rate from services provided during the consumer protection period in the amounting to Baht </w:t>
      </w:r>
      <w:r w:rsidR="002B26ED" w:rsidRPr="00355286">
        <w:rPr>
          <w:rFonts w:cs="Arial"/>
          <w:sz w:val="18"/>
          <w:szCs w:val="18"/>
        </w:rPr>
        <w:t>603</w:t>
      </w:r>
      <w:r w:rsidRPr="00355286">
        <w:rPr>
          <w:rFonts w:cs="Arial"/>
          <w:sz w:val="18"/>
          <w:szCs w:val="18"/>
        </w:rPr>
        <w:t>.</w:t>
      </w:r>
      <w:r w:rsidR="002B26ED" w:rsidRPr="00355286">
        <w:rPr>
          <w:rFonts w:cs="Arial"/>
          <w:sz w:val="18"/>
          <w:szCs w:val="18"/>
        </w:rPr>
        <w:t>81</w:t>
      </w:r>
      <w:r w:rsidRPr="00355286">
        <w:rPr>
          <w:rFonts w:cs="Arial"/>
          <w:sz w:val="18"/>
          <w:szCs w:val="18"/>
        </w:rPr>
        <w:t xml:space="preserve"> million to NBTC in accordance with NBTC notification to protect consumers after termination of permission or concession of cell phone service contract (No. </w:t>
      </w:r>
      <w:r w:rsidR="002B26ED" w:rsidRPr="00355286">
        <w:rPr>
          <w:rFonts w:cs="Arial"/>
          <w:sz w:val="18"/>
          <w:szCs w:val="18"/>
        </w:rPr>
        <w:t>2</w:t>
      </w:r>
      <w:r w:rsidRPr="00355286">
        <w:rPr>
          <w:rFonts w:cs="Arial"/>
          <w:sz w:val="18"/>
          <w:szCs w:val="18"/>
        </w:rPr>
        <w:t xml:space="preserve">) dated </w:t>
      </w:r>
      <w:r w:rsidR="002B26ED" w:rsidRPr="00355286">
        <w:rPr>
          <w:rFonts w:cs="Arial"/>
          <w:sz w:val="18"/>
          <w:szCs w:val="18"/>
        </w:rPr>
        <w:t>17</w:t>
      </w:r>
      <w:r w:rsidRPr="00355286">
        <w:rPr>
          <w:rFonts w:cs="Arial"/>
          <w:sz w:val="18"/>
          <w:szCs w:val="18"/>
        </w:rPr>
        <w:t xml:space="preserve"> September </w:t>
      </w:r>
      <w:r w:rsidR="002B26ED" w:rsidRPr="00355286">
        <w:rPr>
          <w:rFonts w:cs="Arial"/>
          <w:sz w:val="18"/>
          <w:szCs w:val="18"/>
        </w:rPr>
        <w:t>2015</w:t>
      </w:r>
      <w:r w:rsidRPr="00355286">
        <w:rPr>
          <w:rFonts w:cs="Arial"/>
          <w:sz w:val="18"/>
          <w:szCs w:val="18"/>
        </w:rPr>
        <w:t xml:space="preserve">. However, NBTC issued an order requesting the Company to make an additional payment amounting to Baht </w:t>
      </w:r>
      <w:r w:rsidR="002B26ED" w:rsidRPr="00355286">
        <w:rPr>
          <w:rFonts w:cs="Arial"/>
          <w:sz w:val="18"/>
          <w:szCs w:val="18"/>
        </w:rPr>
        <w:t>264</w:t>
      </w:r>
      <w:r w:rsidRPr="00355286">
        <w:rPr>
          <w:rFonts w:cs="Arial"/>
          <w:sz w:val="18"/>
          <w:szCs w:val="18"/>
        </w:rPr>
        <w:t>.</w:t>
      </w:r>
      <w:r w:rsidR="002B26ED" w:rsidRPr="00355286">
        <w:rPr>
          <w:rFonts w:cs="Arial"/>
          <w:sz w:val="18"/>
          <w:szCs w:val="18"/>
        </w:rPr>
        <w:t>87</w:t>
      </w:r>
      <w:r w:rsidRPr="00355286">
        <w:rPr>
          <w:rFonts w:cs="Arial"/>
          <w:sz w:val="18"/>
          <w:szCs w:val="18"/>
        </w:rPr>
        <w:t xml:space="preserve"> million (interest included) because NBTC does not allow the Company to deduct some costs and expenses from the Company’s revenue. The Company did not agree with such NBTC order, therefore, in </w:t>
      </w:r>
      <w:r w:rsidR="002B26ED" w:rsidRPr="00355286">
        <w:rPr>
          <w:rFonts w:cs="Arial"/>
          <w:sz w:val="18"/>
          <w:szCs w:val="18"/>
        </w:rPr>
        <w:t>2020</w:t>
      </w:r>
      <w:r w:rsidRPr="00355286">
        <w:rPr>
          <w:rFonts w:cs="Arial"/>
          <w:sz w:val="18"/>
          <w:szCs w:val="18"/>
        </w:rPr>
        <w:t>, the Company filed a lawsuit with the Central Administrative Court requesting to revoke such NBTC order</w:t>
      </w:r>
      <w:r w:rsidR="00FA5BD1" w:rsidRPr="00355286">
        <w:rPr>
          <w:rFonts w:cs="Arial"/>
          <w:sz w:val="18"/>
          <w:szCs w:val="18"/>
        </w:rPr>
        <w:t>.</w:t>
      </w:r>
    </w:p>
    <w:p w14:paraId="6AD03255" w14:textId="77777777" w:rsidR="00DB1A34" w:rsidRPr="00355286" w:rsidRDefault="00DB1A34" w:rsidP="002B26ED">
      <w:pPr>
        <w:spacing w:line="240" w:lineRule="auto"/>
        <w:ind w:left="720"/>
        <w:jc w:val="both"/>
        <w:rPr>
          <w:rFonts w:cs="Arial"/>
          <w:sz w:val="18"/>
          <w:szCs w:val="18"/>
        </w:rPr>
      </w:pPr>
    </w:p>
    <w:p w14:paraId="59964E1F" w14:textId="4EC3FB89" w:rsidR="009608BB" w:rsidRPr="00355286" w:rsidRDefault="009608BB" w:rsidP="002B26ED">
      <w:pPr>
        <w:spacing w:line="240" w:lineRule="auto"/>
        <w:ind w:left="720"/>
        <w:jc w:val="both"/>
        <w:rPr>
          <w:rFonts w:cs="Arial"/>
          <w:sz w:val="18"/>
          <w:szCs w:val="18"/>
        </w:rPr>
      </w:pPr>
      <w:r w:rsidRPr="00355286">
        <w:rPr>
          <w:rFonts w:cs="Arial"/>
          <w:sz w:val="18"/>
          <w:szCs w:val="18"/>
        </w:rPr>
        <w:t xml:space="preserve">On </w:t>
      </w:r>
      <w:r w:rsidR="002B26ED" w:rsidRPr="00355286">
        <w:rPr>
          <w:rFonts w:cs="Arial"/>
          <w:sz w:val="18"/>
          <w:szCs w:val="18"/>
        </w:rPr>
        <w:t>14</w:t>
      </w:r>
      <w:r w:rsidRPr="00355286">
        <w:rPr>
          <w:rFonts w:cs="Arial"/>
          <w:sz w:val="18"/>
          <w:szCs w:val="18"/>
        </w:rPr>
        <w:t xml:space="preserve"> April </w:t>
      </w:r>
      <w:r w:rsidR="002B26ED" w:rsidRPr="00355286">
        <w:rPr>
          <w:rFonts w:cs="Arial"/>
          <w:sz w:val="18"/>
          <w:szCs w:val="18"/>
        </w:rPr>
        <w:t>2020</w:t>
      </w:r>
      <w:r w:rsidRPr="00355286">
        <w:rPr>
          <w:rFonts w:cs="Arial"/>
          <w:sz w:val="18"/>
          <w:szCs w:val="18"/>
        </w:rPr>
        <w:t xml:space="preserve">, the Company received a letter from the NBTC informing the Company that the NBTC revoked its previous decision due to the difference on calculation of the expenses. Therefore, NBTC revised its additional payment requested to Baht </w:t>
      </w:r>
      <w:r w:rsidR="002B26ED" w:rsidRPr="00355286">
        <w:rPr>
          <w:rFonts w:cs="Arial"/>
          <w:sz w:val="18"/>
          <w:szCs w:val="18"/>
        </w:rPr>
        <w:t>134</w:t>
      </w:r>
      <w:r w:rsidRPr="00355286">
        <w:rPr>
          <w:rFonts w:cs="Arial"/>
          <w:sz w:val="18"/>
          <w:szCs w:val="18"/>
        </w:rPr>
        <w:t>.</w:t>
      </w:r>
      <w:r w:rsidR="002B26ED" w:rsidRPr="00355286">
        <w:rPr>
          <w:rFonts w:cs="Arial"/>
          <w:sz w:val="18"/>
          <w:szCs w:val="18"/>
        </w:rPr>
        <w:t>55</w:t>
      </w:r>
      <w:r w:rsidRPr="00355286">
        <w:rPr>
          <w:rFonts w:cs="Arial"/>
          <w:sz w:val="18"/>
          <w:szCs w:val="18"/>
        </w:rPr>
        <w:t xml:space="preserve"> million (interest included). However, the Company still did not agree with such NBTC order and submitted its supplement statement informing the Central Administrative Court on such difference on calculation and requesting the Central Administrative Court to combine this issue in the previous statement of claim</w:t>
      </w:r>
      <w:r w:rsidR="00C1746C" w:rsidRPr="00355286">
        <w:rPr>
          <w:rFonts w:cs="Arial"/>
          <w:sz w:val="18"/>
          <w:szCs w:val="18"/>
        </w:rPr>
        <w:t>.</w:t>
      </w:r>
    </w:p>
    <w:p w14:paraId="61D9EA24" w14:textId="77777777" w:rsidR="00856841" w:rsidRPr="00355286" w:rsidRDefault="00856841" w:rsidP="002B26ED">
      <w:pPr>
        <w:spacing w:line="240" w:lineRule="auto"/>
        <w:ind w:left="720"/>
        <w:jc w:val="both"/>
        <w:rPr>
          <w:rFonts w:cs="Arial"/>
          <w:sz w:val="18"/>
          <w:szCs w:val="18"/>
        </w:rPr>
      </w:pPr>
    </w:p>
    <w:p w14:paraId="72C53EB2" w14:textId="5405004C" w:rsidR="00856841" w:rsidRPr="00355286" w:rsidRDefault="00856841" w:rsidP="002B26ED">
      <w:pPr>
        <w:spacing w:line="240" w:lineRule="auto"/>
        <w:ind w:left="720"/>
        <w:jc w:val="both"/>
        <w:rPr>
          <w:rFonts w:cs="Arial"/>
          <w:sz w:val="18"/>
          <w:szCs w:val="18"/>
        </w:rPr>
      </w:pPr>
      <w:r w:rsidRPr="00355286">
        <w:rPr>
          <w:rFonts w:cs="Arial"/>
          <w:sz w:val="18"/>
          <w:szCs w:val="18"/>
        </w:rPr>
        <w:t xml:space="preserve">On </w:t>
      </w:r>
      <w:r w:rsidR="002B26ED" w:rsidRPr="00355286">
        <w:rPr>
          <w:rFonts w:cs="Arial"/>
          <w:sz w:val="18"/>
          <w:szCs w:val="18"/>
        </w:rPr>
        <w:t>10</w:t>
      </w:r>
      <w:r w:rsidRPr="00355286">
        <w:rPr>
          <w:rFonts w:cs="Arial"/>
          <w:sz w:val="18"/>
          <w:szCs w:val="18"/>
        </w:rPr>
        <w:t xml:space="preserve"> June </w:t>
      </w:r>
      <w:r w:rsidR="002B26ED" w:rsidRPr="00355286">
        <w:rPr>
          <w:rFonts w:cs="Arial"/>
          <w:sz w:val="18"/>
          <w:szCs w:val="18"/>
        </w:rPr>
        <w:t>2021</w:t>
      </w:r>
      <w:r w:rsidRPr="00355286">
        <w:rPr>
          <w:rFonts w:cs="Arial"/>
          <w:sz w:val="18"/>
          <w:szCs w:val="18"/>
        </w:rPr>
        <w:t xml:space="preserve">, NBTC filed a lawsuit with the Central Administrative Court requesting the Company to make an additional payment of Baht </w:t>
      </w:r>
      <w:r w:rsidR="002B26ED" w:rsidRPr="00355286">
        <w:rPr>
          <w:rFonts w:cs="Arial"/>
          <w:sz w:val="18"/>
          <w:szCs w:val="18"/>
        </w:rPr>
        <w:t>143</w:t>
      </w:r>
      <w:r w:rsidRPr="00355286">
        <w:rPr>
          <w:rFonts w:cs="Arial"/>
          <w:sz w:val="18"/>
          <w:szCs w:val="18"/>
        </w:rPr>
        <w:t>.</w:t>
      </w:r>
      <w:r w:rsidR="002B26ED" w:rsidRPr="00355286">
        <w:rPr>
          <w:rFonts w:cs="Arial"/>
          <w:sz w:val="18"/>
          <w:szCs w:val="18"/>
        </w:rPr>
        <w:t>70</w:t>
      </w:r>
      <w:r w:rsidRPr="00355286">
        <w:rPr>
          <w:rFonts w:cs="Arial"/>
          <w:sz w:val="18"/>
          <w:szCs w:val="18"/>
        </w:rPr>
        <w:t xml:space="preserve"> million together with interest at the rate of </w:t>
      </w:r>
      <w:r w:rsidR="002B26ED" w:rsidRPr="00355286">
        <w:rPr>
          <w:rFonts w:cs="Arial"/>
          <w:sz w:val="18"/>
          <w:szCs w:val="18"/>
        </w:rPr>
        <w:t>7</w:t>
      </w:r>
      <w:r w:rsidRPr="00355286">
        <w:rPr>
          <w:rFonts w:cs="Arial"/>
          <w:sz w:val="18"/>
          <w:szCs w:val="18"/>
        </w:rPr>
        <w:t>.</w:t>
      </w:r>
      <w:r w:rsidR="002B26ED" w:rsidRPr="00355286">
        <w:rPr>
          <w:rFonts w:cs="Arial"/>
          <w:sz w:val="18"/>
          <w:szCs w:val="18"/>
        </w:rPr>
        <w:t>50</w:t>
      </w:r>
      <w:r w:rsidRPr="00355286">
        <w:rPr>
          <w:rFonts w:cs="Arial"/>
          <w:sz w:val="18"/>
          <w:szCs w:val="18"/>
        </w:rPr>
        <w:t xml:space="preserve">% per annum. </w:t>
      </w:r>
      <w:r w:rsidR="00FB52AC" w:rsidRPr="00355286">
        <w:rPr>
          <w:rFonts w:cs="Arial"/>
          <w:sz w:val="18"/>
          <w:szCs w:val="18"/>
        </w:rPr>
        <w:br/>
      </w:r>
      <w:r w:rsidRPr="00355286">
        <w:rPr>
          <w:rFonts w:cs="Arial"/>
          <w:sz w:val="18"/>
          <w:szCs w:val="18"/>
        </w:rPr>
        <w:t xml:space="preserve">The Company submitted the statement of </w:t>
      </w:r>
      <w:proofErr w:type="spellStart"/>
      <w:r w:rsidRPr="00355286">
        <w:rPr>
          <w:rFonts w:cs="Arial"/>
          <w:sz w:val="18"/>
          <w:szCs w:val="18"/>
        </w:rPr>
        <w:t>defense</w:t>
      </w:r>
      <w:proofErr w:type="spellEnd"/>
      <w:r w:rsidRPr="00355286">
        <w:rPr>
          <w:rFonts w:cs="Arial"/>
          <w:sz w:val="18"/>
          <w:szCs w:val="18"/>
        </w:rPr>
        <w:t xml:space="preserve"> to the Central Administrative Court</w:t>
      </w:r>
      <w:r w:rsidR="00C1746C" w:rsidRPr="00355286">
        <w:rPr>
          <w:rFonts w:cs="Arial"/>
          <w:sz w:val="18"/>
          <w:szCs w:val="18"/>
        </w:rPr>
        <w:t>.</w:t>
      </w:r>
    </w:p>
    <w:p w14:paraId="69112DBF" w14:textId="77777777" w:rsidR="00C173BA" w:rsidRPr="00355286" w:rsidRDefault="00C173BA" w:rsidP="002B26ED">
      <w:pPr>
        <w:spacing w:line="240" w:lineRule="auto"/>
        <w:ind w:left="720"/>
        <w:jc w:val="both"/>
        <w:rPr>
          <w:rFonts w:cs="Arial"/>
          <w:sz w:val="18"/>
          <w:szCs w:val="18"/>
        </w:rPr>
      </w:pPr>
    </w:p>
    <w:p w14:paraId="6E9431C8" w14:textId="77777777" w:rsidR="00031F55" w:rsidRPr="00355286" w:rsidRDefault="00031F55" w:rsidP="002B26ED">
      <w:pPr>
        <w:spacing w:line="240" w:lineRule="auto"/>
        <w:ind w:left="720"/>
        <w:jc w:val="both"/>
        <w:rPr>
          <w:rFonts w:cs="Arial"/>
          <w:sz w:val="18"/>
          <w:szCs w:val="18"/>
        </w:rPr>
      </w:pPr>
    </w:p>
    <w:p w14:paraId="21A8F71F" w14:textId="77777777" w:rsidR="00031F55" w:rsidRPr="00355286" w:rsidRDefault="00031F55" w:rsidP="002B26ED">
      <w:pPr>
        <w:spacing w:line="240" w:lineRule="auto"/>
        <w:ind w:left="720"/>
        <w:jc w:val="both"/>
        <w:rPr>
          <w:rFonts w:cs="Arial"/>
          <w:sz w:val="18"/>
          <w:szCs w:val="18"/>
        </w:rPr>
      </w:pPr>
    </w:p>
    <w:p w14:paraId="7D28762D" w14:textId="219B2A63" w:rsidR="00FB52AC" w:rsidRPr="00355286" w:rsidRDefault="00FB52AC">
      <w:pPr>
        <w:spacing w:line="240" w:lineRule="auto"/>
        <w:rPr>
          <w:rFonts w:cs="Arial"/>
          <w:sz w:val="18"/>
          <w:szCs w:val="18"/>
        </w:rPr>
      </w:pPr>
      <w:r w:rsidRPr="00355286">
        <w:rPr>
          <w:rFonts w:cs="Arial"/>
          <w:sz w:val="18"/>
          <w:szCs w:val="18"/>
        </w:rPr>
        <w:br w:type="page"/>
      </w:r>
    </w:p>
    <w:p w14:paraId="7E8D25F1" w14:textId="77777777" w:rsidR="00031F55" w:rsidRPr="00355286" w:rsidRDefault="00031F55" w:rsidP="002B26ED">
      <w:pPr>
        <w:spacing w:line="240" w:lineRule="auto"/>
        <w:ind w:left="720"/>
        <w:jc w:val="both"/>
        <w:rPr>
          <w:rFonts w:cs="Arial"/>
          <w:sz w:val="18"/>
          <w:szCs w:val="18"/>
        </w:rPr>
      </w:pPr>
    </w:p>
    <w:p w14:paraId="62AEF746" w14:textId="3098D7FD" w:rsidR="00C173BA" w:rsidRPr="00355286" w:rsidRDefault="00C173BA" w:rsidP="002B26ED">
      <w:pPr>
        <w:spacing w:line="240" w:lineRule="auto"/>
        <w:ind w:left="720"/>
        <w:jc w:val="both"/>
        <w:rPr>
          <w:rFonts w:cs="Arial"/>
          <w:sz w:val="18"/>
          <w:szCs w:val="18"/>
        </w:rPr>
      </w:pPr>
      <w:r w:rsidRPr="00355286">
        <w:rPr>
          <w:rFonts w:cs="Arial"/>
          <w:sz w:val="18"/>
          <w:szCs w:val="18"/>
        </w:rPr>
        <w:t xml:space="preserve">On </w:t>
      </w:r>
      <w:r w:rsidR="002B26ED" w:rsidRPr="00355286">
        <w:rPr>
          <w:rFonts w:cs="Arial"/>
          <w:sz w:val="18"/>
          <w:szCs w:val="18"/>
        </w:rPr>
        <w:t>11</w:t>
      </w:r>
      <w:r w:rsidRPr="00355286">
        <w:rPr>
          <w:rFonts w:cs="Arial"/>
          <w:sz w:val="18"/>
          <w:szCs w:val="18"/>
        </w:rPr>
        <w:t xml:space="preserve"> December </w:t>
      </w:r>
      <w:r w:rsidR="002B26ED" w:rsidRPr="00355286">
        <w:rPr>
          <w:rFonts w:cs="Arial"/>
          <w:sz w:val="18"/>
          <w:szCs w:val="18"/>
        </w:rPr>
        <w:t>2024</w:t>
      </w:r>
      <w:r w:rsidRPr="00355286">
        <w:rPr>
          <w:rFonts w:cs="Arial"/>
          <w:sz w:val="18"/>
          <w:szCs w:val="18"/>
        </w:rPr>
        <w:t xml:space="preserve">, the Company filed a lawsuit against the NBTC and the Office of the NBTC to claiming them to return the revenue remitted at the minimum rate from services provided in accordance with the NBTC notification to protect consumers after termination of permission, concession or cell phone service contracts (No. </w:t>
      </w:r>
      <w:r w:rsidR="002B26ED" w:rsidRPr="00355286">
        <w:rPr>
          <w:rFonts w:cs="Arial"/>
          <w:sz w:val="18"/>
          <w:szCs w:val="18"/>
        </w:rPr>
        <w:t>2</w:t>
      </w:r>
      <w:r w:rsidRPr="00355286">
        <w:rPr>
          <w:rFonts w:cs="Arial"/>
          <w:sz w:val="18"/>
          <w:szCs w:val="18"/>
        </w:rPr>
        <w:t xml:space="preserve">) dated </w:t>
      </w:r>
      <w:r w:rsidR="002B26ED" w:rsidRPr="00355286">
        <w:rPr>
          <w:rFonts w:cs="Arial"/>
          <w:sz w:val="18"/>
          <w:szCs w:val="18"/>
        </w:rPr>
        <w:t>17</w:t>
      </w:r>
      <w:r w:rsidRPr="00355286">
        <w:rPr>
          <w:rFonts w:cs="Arial"/>
          <w:sz w:val="18"/>
          <w:szCs w:val="18"/>
        </w:rPr>
        <w:t xml:space="preserve"> September </w:t>
      </w:r>
      <w:r w:rsidR="002B26ED" w:rsidRPr="00355286">
        <w:rPr>
          <w:rFonts w:cs="Arial"/>
          <w:sz w:val="18"/>
          <w:szCs w:val="18"/>
        </w:rPr>
        <w:t>2015</w:t>
      </w:r>
      <w:r w:rsidRPr="00355286">
        <w:rPr>
          <w:rFonts w:cs="Arial"/>
          <w:sz w:val="18"/>
          <w:szCs w:val="18"/>
        </w:rPr>
        <w:t xml:space="preserve"> , during the period from </w:t>
      </w:r>
      <w:r w:rsidR="002B26ED" w:rsidRPr="00355286">
        <w:rPr>
          <w:rFonts w:cs="Arial"/>
          <w:sz w:val="18"/>
          <w:szCs w:val="18"/>
        </w:rPr>
        <w:t>16</w:t>
      </w:r>
      <w:r w:rsidRPr="00355286">
        <w:rPr>
          <w:rFonts w:cs="Arial"/>
          <w:sz w:val="18"/>
          <w:szCs w:val="18"/>
        </w:rPr>
        <w:t xml:space="preserve"> September </w:t>
      </w:r>
      <w:r w:rsidR="002B26ED" w:rsidRPr="00355286">
        <w:rPr>
          <w:rFonts w:cs="Arial"/>
          <w:sz w:val="18"/>
          <w:szCs w:val="18"/>
        </w:rPr>
        <w:t>2018</w:t>
      </w:r>
      <w:r w:rsidRPr="00355286">
        <w:rPr>
          <w:rFonts w:cs="Arial"/>
          <w:sz w:val="18"/>
          <w:szCs w:val="18"/>
        </w:rPr>
        <w:t xml:space="preserve"> until </w:t>
      </w:r>
      <w:r w:rsidR="002B26ED" w:rsidRPr="00355286">
        <w:rPr>
          <w:rFonts w:cs="Arial"/>
          <w:sz w:val="18"/>
          <w:szCs w:val="18"/>
        </w:rPr>
        <w:t>15</w:t>
      </w:r>
      <w:r w:rsidRPr="00355286">
        <w:rPr>
          <w:rFonts w:cs="Arial"/>
          <w:sz w:val="18"/>
          <w:szCs w:val="18"/>
        </w:rPr>
        <w:t xml:space="preserve"> December </w:t>
      </w:r>
      <w:r w:rsidR="002B26ED" w:rsidRPr="00355286">
        <w:rPr>
          <w:rFonts w:cs="Arial"/>
          <w:sz w:val="18"/>
          <w:szCs w:val="18"/>
        </w:rPr>
        <w:t>2018</w:t>
      </w:r>
      <w:r w:rsidRPr="00355286">
        <w:rPr>
          <w:rFonts w:cs="Arial"/>
          <w:sz w:val="18"/>
          <w:szCs w:val="18"/>
        </w:rPr>
        <w:t xml:space="preserve">, in the amounting to Baht </w:t>
      </w:r>
      <w:r w:rsidR="002B26ED" w:rsidRPr="00355286">
        <w:rPr>
          <w:rFonts w:cs="Arial"/>
          <w:sz w:val="18"/>
          <w:szCs w:val="18"/>
        </w:rPr>
        <w:t>337</w:t>
      </w:r>
      <w:r w:rsidRPr="00355286">
        <w:rPr>
          <w:rFonts w:cs="Arial"/>
          <w:sz w:val="18"/>
          <w:szCs w:val="18"/>
        </w:rPr>
        <w:t>.</w:t>
      </w:r>
      <w:r w:rsidR="002B26ED" w:rsidRPr="00355286">
        <w:rPr>
          <w:rFonts w:cs="Arial"/>
          <w:sz w:val="18"/>
          <w:szCs w:val="18"/>
        </w:rPr>
        <w:t>50</w:t>
      </w:r>
      <w:r w:rsidRPr="00355286">
        <w:rPr>
          <w:rFonts w:cs="Arial"/>
          <w:sz w:val="18"/>
          <w:szCs w:val="18"/>
        </w:rPr>
        <w:t xml:space="preserve"> million, including interest until the date of filing the lawsuit </w:t>
      </w:r>
      <w:proofErr w:type="spellStart"/>
      <w:r w:rsidRPr="00355286">
        <w:rPr>
          <w:rFonts w:cs="Arial"/>
          <w:sz w:val="18"/>
          <w:szCs w:val="18"/>
        </w:rPr>
        <w:t>totaling</w:t>
      </w:r>
      <w:proofErr w:type="spellEnd"/>
      <w:r w:rsidRPr="00355286">
        <w:rPr>
          <w:rFonts w:cs="Arial"/>
          <w:sz w:val="18"/>
          <w:szCs w:val="18"/>
        </w:rPr>
        <w:t xml:space="preserve"> Baht </w:t>
      </w:r>
      <w:r w:rsidR="002B26ED" w:rsidRPr="00355286">
        <w:rPr>
          <w:rFonts w:cs="Arial"/>
          <w:sz w:val="18"/>
          <w:szCs w:val="18"/>
        </w:rPr>
        <w:t>450</w:t>
      </w:r>
      <w:r w:rsidRPr="00355286">
        <w:rPr>
          <w:rFonts w:cs="Arial"/>
          <w:sz w:val="18"/>
          <w:szCs w:val="18"/>
        </w:rPr>
        <w:t>.</w:t>
      </w:r>
      <w:r w:rsidR="002B26ED" w:rsidRPr="00355286">
        <w:rPr>
          <w:rFonts w:cs="Arial"/>
          <w:sz w:val="18"/>
          <w:szCs w:val="18"/>
        </w:rPr>
        <w:t>21</w:t>
      </w:r>
      <w:r w:rsidRPr="00355286">
        <w:rPr>
          <w:rFonts w:cs="Arial"/>
          <w:sz w:val="18"/>
          <w:szCs w:val="18"/>
        </w:rPr>
        <w:t xml:space="preserve"> million, and interest at a rate of </w:t>
      </w:r>
      <w:r w:rsidR="002B26ED" w:rsidRPr="00355286">
        <w:rPr>
          <w:rFonts w:cs="Arial"/>
          <w:sz w:val="18"/>
          <w:szCs w:val="18"/>
        </w:rPr>
        <w:t>5</w:t>
      </w:r>
      <w:r w:rsidRPr="00355286">
        <w:rPr>
          <w:rFonts w:cs="Arial"/>
          <w:sz w:val="18"/>
          <w:szCs w:val="18"/>
        </w:rPr>
        <w:t>.</w:t>
      </w:r>
      <w:r w:rsidR="002B26ED" w:rsidRPr="00355286">
        <w:rPr>
          <w:rFonts w:cs="Arial"/>
          <w:sz w:val="18"/>
          <w:szCs w:val="18"/>
        </w:rPr>
        <w:t>00</w:t>
      </w:r>
      <w:r w:rsidRPr="00355286">
        <w:rPr>
          <w:rFonts w:cs="Arial"/>
          <w:sz w:val="18"/>
          <w:szCs w:val="18"/>
        </w:rPr>
        <w:t xml:space="preserve">% per annum from the date following the filing date until full payment is made. This lawsuit follows the Administrative Court's announcement on </w:t>
      </w:r>
      <w:r w:rsidR="002B26ED" w:rsidRPr="00355286">
        <w:rPr>
          <w:rFonts w:cs="Arial"/>
          <w:sz w:val="18"/>
          <w:szCs w:val="18"/>
        </w:rPr>
        <w:t>8</w:t>
      </w:r>
      <w:r w:rsidRPr="00355286">
        <w:rPr>
          <w:rFonts w:cs="Arial"/>
          <w:sz w:val="18"/>
          <w:szCs w:val="18"/>
        </w:rPr>
        <w:t xml:space="preserve"> December </w:t>
      </w:r>
      <w:r w:rsidR="002B26ED" w:rsidRPr="00355286">
        <w:rPr>
          <w:rFonts w:cs="Arial"/>
          <w:sz w:val="18"/>
          <w:szCs w:val="18"/>
        </w:rPr>
        <w:t>2023</w:t>
      </w:r>
      <w:r w:rsidRPr="00355286">
        <w:rPr>
          <w:rFonts w:cs="Arial"/>
          <w:sz w:val="18"/>
          <w:szCs w:val="18"/>
        </w:rPr>
        <w:t xml:space="preserve">, which revoked the said NBTC's Notification, Article </w:t>
      </w:r>
      <w:r w:rsidR="002B26ED" w:rsidRPr="00355286">
        <w:rPr>
          <w:rFonts w:cs="Arial"/>
          <w:sz w:val="18"/>
          <w:szCs w:val="18"/>
        </w:rPr>
        <w:t>4</w:t>
      </w:r>
      <w:r w:rsidRPr="00355286">
        <w:rPr>
          <w:rFonts w:cs="Arial"/>
          <w:sz w:val="18"/>
          <w:szCs w:val="18"/>
        </w:rPr>
        <w:t>, which stipulates that the revenue from services to be remitted as state revenue must not be less than the percentage of revenue share that the service provider had remitted under the concession contract on the last day before the concession contract ended. This shall be effective from the date of the NBTC's Notification</w:t>
      </w:r>
      <w:r w:rsidR="00C1746C" w:rsidRPr="00355286">
        <w:rPr>
          <w:rFonts w:cs="Arial"/>
          <w:sz w:val="18"/>
          <w:szCs w:val="18"/>
        </w:rPr>
        <w:t>.</w:t>
      </w:r>
    </w:p>
    <w:p w14:paraId="1DAF8C5C" w14:textId="77777777" w:rsidR="00C173BA" w:rsidRPr="00355286" w:rsidRDefault="00C173BA" w:rsidP="00FB52AC">
      <w:pPr>
        <w:spacing w:line="240" w:lineRule="auto"/>
        <w:ind w:left="720"/>
        <w:jc w:val="thaiDistribute"/>
        <w:rPr>
          <w:rFonts w:cs="Arial"/>
          <w:sz w:val="16"/>
          <w:szCs w:val="16"/>
        </w:rPr>
      </w:pPr>
    </w:p>
    <w:p w14:paraId="3F925F49" w14:textId="6D941FB8" w:rsidR="00C173BA" w:rsidRPr="00355286" w:rsidRDefault="00C1746C" w:rsidP="002B26ED">
      <w:pPr>
        <w:spacing w:line="240" w:lineRule="auto"/>
        <w:ind w:left="720"/>
        <w:jc w:val="both"/>
        <w:rPr>
          <w:rFonts w:cs="Arial"/>
          <w:spacing w:val="-4"/>
          <w:sz w:val="18"/>
          <w:szCs w:val="18"/>
        </w:rPr>
      </w:pPr>
      <w:r w:rsidRPr="00355286">
        <w:rPr>
          <w:rFonts w:cs="Arial"/>
          <w:sz w:val="18"/>
          <w:szCs w:val="18"/>
        </w:rPr>
        <w:t xml:space="preserve">Currently, the above </w:t>
      </w:r>
      <w:r w:rsidR="002B26ED" w:rsidRPr="00355286">
        <w:rPr>
          <w:rFonts w:cs="Arial"/>
          <w:sz w:val="18"/>
          <w:szCs w:val="18"/>
        </w:rPr>
        <w:t>3</w:t>
      </w:r>
      <w:r w:rsidRPr="00355286">
        <w:rPr>
          <w:rFonts w:cs="Arial"/>
          <w:sz w:val="18"/>
          <w:szCs w:val="18"/>
        </w:rPr>
        <w:t xml:space="preserve"> cases are under the consideration of the Central Administrative Court.</w:t>
      </w:r>
    </w:p>
    <w:p w14:paraId="5844FB9D" w14:textId="77777777" w:rsidR="00A63CE0" w:rsidRPr="00355286" w:rsidRDefault="00A63CE0" w:rsidP="00FB52AC">
      <w:pPr>
        <w:spacing w:line="240" w:lineRule="auto"/>
        <w:ind w:left="720"/>
        <w:jc w:val="thaiDistribute"/>
        <w:rPr>
          <w:rFonts w:cs="Arial"/>
          <w:sz w:val="16"/>
          <w:szCs w:val="16"/>
        </w:rPr>
      </w:pPr>
    </w:p>
    <w:p w14:paraId="57A09A55" w14:textId="3FF0479A" w:rsidR="00652A38" w:rsidRPr="00355286" w:rsidRDefault="002B26ED" w:rsidP="002B26ED">
      <w:pPr>
        <w:spacing w:line="240" w:lineRule="auto"/>
        <w:ind w:left="720" w:hanging="720"/>
        <w:jc w:val="both"/>
        <w:rPr>
          <w:rFonts w:cs="Arial"/>
          <w:sz w:val="18"/>
          <w:szCs w:val="18"/>
        </w:rPr>
      </w:pPr>
      <w:r w:rsidRPr="00355286">
        <w:rPr>
          <w:rFonts w:cs="Arial"/>
          <w:sz w:val="18"/>
          <w:szCs w:val="18"/>
        </w:rPr>
        <w:t>42.1.10</w:t>
      </w:r>
      <w:r w:rsidRPr="00355286">
        <w:rPr>
          <w:rFonts w:cs="Arial"/>
          <w:sz w:val="18"/>
          <w:szCs w:val="18"/>
        </w:rPr>
        <w:tab/>
      </w:r>
      <w:r w:rsidR="003E57E6" w:rsidRPr="00355286">
        <w:rPr>
          <w:rFonts w:cs="Arial"/>
          <w:sz w:val="18"/>
          <w:szCs w:val="18"/>
        </w:rPr>
        <w:t>Dispute in relation to the amalgamation.</w:t>
      </w:r>
    </w:p>
    <w:p w14:paraId="03E461A2" w14:textId="77777777" w:rsidR="00B254A5" w:rsidRPr="00355286" w:rsidRDefault="00B254A5" w:rsidP="00FB52AC">
      <w:pPr>
        <w:spacing w:line="240" w:lineRule="auto"/>
        <w:ind w:left="720"/>
        <w:jc w:val="thaiDistribute"/>
        <w:rPr>
          <w:rFonts w:cs="Arial"/>
          <w:sz w:val="16"/>
          <w:szCs w:val="16"/>
        </w:rPr>
      </w:pPr>
    </w:p>
    <w:p w14:paraId="53CB9389" w14:textId="5EE93907" w:rsidR="006539C6" w:rsidRPr="00355286" w:rsidRDefault="001F44E2" w:rsidP="002B26ED">
      <w:pPr>
        <w:pStyle w:val="ListParagraph"/>
        <w:numPr>
          <w:ilvl w:val="5"/>
          <w:numId w:val="31"/>
        </w:numPr>
        <w:spacing w:after="0" w:line="240" w:lineRule="auto"/>
        <w:ind w:left="1080"/>
        <w:jc w:val="both"/>
        <w:rPr>
          <w:rFonts w:ascii="Arial" w:hAnsi="Arial" w:cs="Arial"/>
          <w:sz w:val="18"/>
          <w:szCs w:val="18"/>
        </w:rPr>
      </w:pPr>
      <w:bookmarkStart w:id="27" w:name="_Hlk188920864"/>
      <w:r w:rsidRPr="00355286">
        <w:rPr>
          <w:rFonts w:ascii="Arial" w:hAnsi="Arial" w:cs="Arial"/>
          <w:sz w:val="18"/>
          <w:szCs w:val="18"/>
        </w:rPr>
        <w:t xml:space="preserve">On </w:t>
      </w:r>
      <w:r w:rsidR="002B26ED" w:rsidRPr="00355286">
        <w:rPr>
          <w:rFonts w:ascii="Arial" w:hAnsi="Arial" w:cs="Arial"/>
          <w:sz w:val="18"/>
          <w:szCs w:val="18"/>
          <w:lang w:val="en-GB"/>
        </w:rPr>
        <w:t>10</w:t>
      </w:r>
      <w:r w:rsidRPr="00355286">
        <w:rPr>
          <w:rFonts w:ascii="Arial" w:hAnsi="Arial" w:cs="Arial"/>
          <w:sz w:val="18"/>
          <w:szCs w:val="18"/>
        </w:rPr>
        <w:t xml:space="preserve"> November </w:t>
      </w:r>
      <w:r w:rsidR="002B26ED" w:rsidRPr="00355286">
        <w:rPr>
          <w:rFonts w:ascii="Arial" w:hAnsi="Arial" w:cs="Arial"/>
          <w:sz w:val="18"/>
          <w:szCs w:val="18"/>
          <w:lang w:val="en-GB"/>
        </w:rPr>
        <w:t>2022</w:t>
      </w:r>
      <w:r w:rsidRPr="00355286">
        <w:rPr>
          <w:rFonts w:ascii="Arial" w:hAnsi="Arial" w:cs="Arial"/>
          <w:sz w:val="18"/>
          <w:szCs w:val="18"/>
        </w:rPr>
        <w:t xml:space="preserve">, Thailand Consumers Council with others </w:t>
      </w:r>
      <w:r w:rsidR="002B26ED" w:rsidRPr="00355286">
        <w:rPr>
          <w:rFonts w:ascii="Arial" w:hAnsi="Arial" w:cs="Arial"/>
          <w:sz w:val="18"/>
          <w:szCs w:val="18"/>
          <w:lang w:val="en-GB"/>
        </w:rPr>
        <w:t>5</w:t>
      </w:r>
      <w:r w:rsidRPr="00355286">
        <w:rPr>
          <w:rFonts w:ascii="Arial" w:hAnsi="Arial" w:cs="Arial"/>
          <w:sz w:val="18"/>
          <w:szCs w:val="18"/>
        </w:rPr>
        <w:t xml:space="preserve"> persons (collectively “TCC”) filed a lawsuit with the Central Administrative Court against the NBTC and the Office of the NBTC requesting for a revocation of the NBTC’s order as stated in the resolution of its special meeting No.</w:t>
      </w:r>
      <w:r w:rsidR="002B26ED" w:rsidRPr="00355286">
        <w:rPr>
          <w:rFonts w:ascii="Arial" w:hAnsi="Arial" w:cs="Arial"/>
          <w:sz w:val="18"/>
          <w:szCs w:val="18"/>
          <w:lang w:val="en-GB"/>
        </w:rPr>
        <w:t>5</w:t>
      </w:r>
      <w:r w:rsidRPr="00355286">
        <w:rPr>
          <w:rFonts w:ascii="Arial" w:hAnsi="Arial" w:cs="Arial"/>
          <w:sz w:val="18"/>
          <w:szCs w:val="18"/>
        </w:rPr>
        <w:t>/</w:t>
      </w:r>
      <w:r w:rsidR="002B26ED" w:rsidRPr="00355286">
        <w:rPr>
          <w:rFonts w:ascii="Arial" w:hAnsi="Arial" w:cs="Arial"/>
          <w:sz w:val="18"/>
          <w:szCs w:val="18"/>
          <w:lang w:val="en-GB"/>
        </w:rPr>
        <w:t>2565</w:t>
      </w:r>
      <w:r w:rsidRPr="00355286">
        <w:rPr>
          <w:rFonts w:ascii="Arial" w:hAnsi="Arial" w:cs="Arial"/>
          <w:sz w:val="18"/>
          <w:szCs w:val="18"/>
        </w:rPr>
        <w:t xml:space="preserve"> dated </w:t>
      </w:r>
      <w:r w:rsidR="00FB52AC" w:rsidRPr="00355286">
        <w:rPr>
          <w:rFonts w:ascii="Arial" w:hAnsi="Arial" w:cs="Arial"/>
          <w:sz w:val="18"/>
          <w:szCs w:val="18"/>
        </w:rPr>
        <w:br/>
      </w:r>
      <w:r w:rsidR="002B26ED" w:rsidRPr="00355286">
        <w:rPr>
          <w:rFonts w:ascii="Arial" w:hAnsi="Arial" w:cs="Arial"/>
          <w:sz w:val="18"/>
          <w:szCs w:val="18"/>
          <w:lang w:val="en-GB"/>
        </w:rPr>
        <w:t>20</w:t>
      </w:r>
      <w:r w:rsidRPr="00355286">
        <w:rPr>
          <w:rFonts w:ascii="Arial" w:hAnsi="Arial" w:cs="Arial"/>
          <w:sz w:val="18"/>
          <w:szCs w:val="18"/>
        </w:rPr>
        <w:t xml:space="preserve"> October </w:t>
      </w:r>
      <w:r w:rsidR="002B26ED" w:rsidRPr="00355286">
        <w:rPr>
          <w:rFonts w:ascii="Arial" w:hAnsi="Arial" w:cs="Arial"/>
          <w:sz w:val="18"/>
          <w:szCs w:val="18"/>
          <w:lang w:val="en-GB"/>
        </w:rPr>
        <w:t>2022</w:t>
      </w:r>
      <w:r w:rsidRPr="00355286">
        <w:rPr>
          <w:rFonts w:ascii="Arial" w:hAnsi="Arial" w:cs="Arial"/>
          <w:sz w:val="18"/>
          <w:szCs w:val="18"/>
        </w:rPr>
        <w:t xml:space="preserve"> in relation to the amalgamation of True before amalgamation and dtac (“Resolution for acknowledgment of business merger”), as well as requesting the Court to impose an injunction before judgment. Later, the Central Administrative Court ordered True before amalgamation and dtac as the interpleaders in this case. On </w:t>
      </w:r>
      <w:r w:rsidR="002B26ED" w:rsidRPr="00355286">
        <w:rPr>
          <w:rFonts w:ascii="Arial" w:hAnsi="Arial" w:cs="Arial"/>
          <w:sz w:val="18"/>
          <w:szCs w:val="18"/>
          <w:lang w:val="en-GB"/>
        </w:rPr>
        <w:t>28</w:t>
      </w:r>
      <w:r w:rsidRPr="00355286">
        <w:rPr>
          <w:rFonts w:ascii="Arial" w:hAnsi="Arial" w:cs="Arial"/>
          <w:sz w:val="18"/>
          <w:szCs w:val="18"/>
        </w:rPr>
        <w:t xml:space="preserve"> November </w:t>
      </w:r>
      <w:r w:rsidR="002B26ED" w:rsidRPr="00355286">
        <w:rPr>
          <w:rFonts w:ascii="Arial" w:hAnsi="Arial" w:cs="Arial"/>
          <w:sz w:val="18"/>
          <w:szCs w:val="18"/>
          <w:lang w:val="en-GB"/>
        </w:rPr>
        <w:t>2022</w:t>
      </w:r>
      <w:r w:rsidRPr="00355286">
        <w:rPr>
          <w:rFonts w:ascii="Arial" w:hAnsi="Arial" w:cs="Arial"/>
          <w:sz w:val="18"/>
          <w:szCs w:val="18"/>
        </w:rPr>
        <w:t xml:space="preserve">, True before amalgamation and dtac filed an objection to the injection request with the Central Administrative Court. On </w:t>
      </w:r>
      <w:r w:rsidR="002B26ED" w:rsidRPr="00355286">
        <w:rPr>
          <w:rFonts w:ascii="Arial" w:hAnsi="Arial" w:cs="Arial"/>
          <w:sz w:val="18"/>
          <w:szCs w:val="18"/>
          <w:lang w:val="en-GB"/>
        </w:rPr>
        <w:t>9</w:t>
      </w:r>
      <w:r w:rsidRPr="00355286">
        <w:rPr>
          <w:rFonts w:ascii="Arial" w:hAnsi="Arial" w:cs="Arial"/>
          <w:sz w:val="18"/>
          <w:szCs w:val="18"/>
        </w:rPr>
        <w:t xml:space="preserve"> December </w:t>
      </w:r>
      <w:r w:rsidR="002B26ED" w:rsidRPr="00355286">
        <w:rPr>
          <w:rFonts w:ascii="Arial" w:hAnsi="Arial" w:cs="Arial"/>
          <w:sz w:val="18"/>
          <w:szCs w:val="18"/>
          <w:lang w:val="en-GB"/>
        </w:rPr>
        <w:t>2022</w:t>
      </w:r>
      <w:r w:rsidRPr="00355286">
        <w:rPr>
          <w:rFonts w:ascii="Arial" w:hAnsi="Arial" w:cs="Arial"/>
          <w:sz w:val="18"/>
          <w:szCs w:val="18"/>
        </w:rPr>
        <w:t xml:space="preserve">, the Central Administrative Court dismissed the </w:t>
      </w:r>
      <w:r w:rsidRPr="00355286">
        <w:rPr>
          <w:rFonts w:ascii="Arial" w:hAnsi="Arial" w:cs="Arial"/>
          <w:spacing w:val="-6"/>
          <w:sz w:val="18"/>
          <w:szCs w:val="18"/>
        </w:rPr>
        <w:t>TCC’s injunction request. Currently, the case is under consideration by the Central Administrative Court</w:t>
      </w:r>
      <w:bookmarkEnd w:id="27"/>
      <w:r w:rsidR="00CE7247" w:rsidRPr="00355286">
        <w:rPr>
          <w:rFonts w:ascii="Arial" w:hAnsi="Arial" w:cs="Arial"/>
          <w:spacing w:val="-6"/>
          <w:sz w:val="18"/>
          <w:szCs w:val="18"/>
        </w:rPr>
        <w:t>.</w:t>
      </w:r>
    </w:p>
    <w:p w14:paraId="7E7E3505" w14:textId="77777777" w:rsidR="00B254A5" w:rsidRPr="00355286" w:rsidRDefault="00B254A5" w:rsidP="00FB52AC">
      <w:pPr>
        <w:spacing w:line="240" w:lineRule="auto"/>
        <w:ind w:left="720"/>
        <w:jc w:val="thaiDistribute"/>
        <w:rPr>
          <w:rFonts w:cs="Arial"/>
          <w:sz w:val="16"/>
          <w:szCs w:val="16"/>
        </w:rPr>
      </w:pPr>
    </w:p>
    <w:p w14:paraId="747463FF" w14:textId="343D9E15" w:rsidR="001F44E2" w:rsidRPr="00355286" w:rsidRDefault="00FC03B7" w:rsidP="002B26ED">
      <w:pPr>
        <w:pStyle w:val="ListParagraph"/>
        <w:numPr>
          <w:ilvl w:val="5"/>
          <w:numId w:val="31"/>
        </w:numPr>
        <w:spacing w:after="0" w:line="240" w:lineRule="auto"/>
        <w:ind w:left="1080"/>
        <w:jc w:val="both"/>
        <w:rPr>
          <w:rFonts w:ascii="Arial" w:hAnsi="Arial" w:cs="Arial"/>
          <w:sz w:val="18"/>
          <w:szCs w:val="18"/>
        </w:rPr>
      </w:pPr>
      <w:bookmarkStart w:id="28" w:name="_Hlk188920879"/>
      <w:r w:rsidRPr="00355286">
        <w:rPr>
          <w:rFonts w:ascii="Arial" w:hAnsi="Arial" w:cs="Arial"/>
          <w:sz w:val="18"/>
          <w:szCs w:val="18"/>
        </w:rPr>
        <w:t xml:space="preserve">On </w:t>
      </w:r>
      <w:r w:rsidR="002B26ED" w:rsidRPr="00355286">
        <w:rPr>
          <w:rFonts w:ascii="Arial" w:hAnsi="Arial" w:cs="Arial"/>
          <w:sz w:val="18"/>
          <w:szCs w:val="18"/>
          <w:lang w:val="en-GB"/>
        </w:rPr>
        <w:t>13</w:t>
      </w:r>
      <w:r w:rsidRPr="00355286">
        <w:rPr>
          <w:rFonts w:ascii="Arial" w:hAnsi="Arial" w:cs="Arial"/>
          <w:sz w:val="18"/>
          <w:szCs w:val="18"/>
        </w:rPr>
        <w:t xml:space="preserve"> December </w:t>
      </w:r>
      <w:r w:rsidR="002B26ED" w:rsidRPr="00355286">
        <w:rPr>
          <w:rFonts w:ascii="Arial" w:hAnsi="Arial" w:cs="Arial"/>
          <w:sz w:val="18"/>
          <w:szCs w:val="18"/>
          <w:lang w:val="en-GB"/>
        </w:rPr>
        <w:t>2023</w:t>
      </w:r>
      <w:r w:rsidRPr="00355286">
        <w:rPr>
          <w:rFonts w:ascii="Arial" w:hAnsi="Arial" w:cs="Arial"/>
          <w:sz w:val="18"/>
          <w:szCs w:val="18"/>
        </w:rPr>
        <w:t xml:space="preserve">, the Central Administrative Court permitted the Company as the interpleaders in the lawsuit where Foundation for Consumers sued the NBTC and the office of NBTC for revocation of the NBTC’s Resolution acknowledging the amalgamation. On </w:t>
      </w:r>
      <w:r w:rsidR="002B26ED" w:rsidRPr="00355286">
        <w:rPr>
          <w:rFonts w:ascii="Arial" w:hAnsi="Arial" w:cs="Arial"/>
          <w:sz w:val="18"/>
          <w:szCs w:val="18"/>
          <w:lang w:val="en-GB"/>
        </w:rPr>
        <w:t>26</w:t>
      </w:r>
      <w:r w:rsidRPr="00355286">
        <w:rPr>
          <w:rFonts w:ascii="Arial" w:hAnsi="Arial" w:cs="Arial"/>
          <w:sz w:val="18"/>
          <w:szCs w:val="18"/>
        </w:rPr>
        <w:t xml:space="preserve"> March </w:t>
      </w:r>
      <w:r w:rsidR="002B26ED" w:rsidRPr="00355286">
        <w:rPr>
          <w:rFonts w:ascii="Arial" w:hAnsi="Arial" w:cs="Arial"/>
          <w:sz w:val="18"/>
          <w:szCs w:val="18"/>
          <w:lang w:val="en-GB"/>
        </w:rPr>
        <w:t>2024</w:t>
      </w:r>
      <w:r w:rsidRPr="00355286">
        <w:rPr>
          <w:rFonts w:ascii="Arial" w:hAnsi="Arial" w:cs="Arial"/>
          <w:sz w:val="18"/>
          <w:szCs w:val="18"/>
        </w:rPr>
        <w:t xml:space="preserve">, the Company received an order from the Court to submit and objection to the injunction request of Foundation for Consumers. On </w:t>
      </w:r>
      <w:r w:rsidR="002B26ED" w:rsidRPr="00355286">
        <w:rPr>
          <w:rFonts w:ascii="Arial" w:hAnsi="Arial" w:cs="Arial"/>
          <w:sz w:val="18"/>
          <w:szCs w:val="18"/>
          <w:lang w:val="en-GB"/>
        </w:rPr>
        <w:t>10</w:t>
      </w:r>
      <w:r w:rsidRPr="00355286">
        <w:rPr>
          <w:rFonts w:ascii="Arial" w:hAnsi="Arial" w:cs="Arial"/>
          <w:sz w:val="18"/>
          <w:szCs w:val="18"/>
        </w:rPr>
        <w:t xml:space="preserve"> April </w:t>
      </w:r>
      <w:r w:rsidR="002B26ED" w:rsidRPr="00355286">
        <w:rPr>
          <w:rFonts w:ascii="Arial" w:hAnsi="Arial" w:cs="Arial"/>
          <w:sz w:val="18"/>
          <w:szCs w:val="18"/>
          <w:lang w:val="en-GB"/>
        </w:rPr>
        <w:t>2024</w:t>
      </w:r>
      <w:r w:rsidRPr="00355286">
        <w:rPr>
          <w:rFonts w:ascii="Arial" w:hAnsi="Arial" w:cs="Arial"/>
          <w:sz w:val="18"/>
          <w:szCs w:val="18"/>
        </w:rPr>
        <w:t xml:space="preserve">, the Company filed an objection to the injunction request. On </w:t>
      </w:r>
      <w:r w:rsidR="002B26ED" w:rsidRPr="00355286">
        <w:rPr>
          <w:rFonts w:ascii="Arial" w:hAnsi="Arial" w:cs="Arial"/>
          <w:sz w:val="18"/>
          <w:szCs w:val="18"/>
          <w:lang w:val="en-GB"/>
        </w:rPr>
        <w:t>7</w:t>
      </w:r>
      <w:r w:rsidRPr="00355286">
        <w:rPr>
          <w:rFonts w:ascii="Arial" w:hAnsi="Arial" w:cs="Arial"/>
          <w:sz w:val="18"/>
          <w:szCs w:val="18"/>
        </w:rPr>
        <w:t xml:space="preserve"> August </w:t>
      </w:r>
      <w:r w:rsidR="002B26ED" w:rsidRPr="00355286">
        <w:rPr>
          <w:rFonts w:ascii="Arial" w:hAnsi="Arial" w:cs="Arial"/>
          <w:sz w:val="18"/>
          <w:szCs w:val="18"/>
          <w:lang w:val="en-GB"/>
        </w:rPr>
        <w:t>2024</w:t>
      </w:r>
      <w:r w:rsidRPr="00355286">
        <w:rPr>
          <w:rFonts w:ascii="Arial" w:hAnsi="Arial" w:cs="Arial"/>
          <w:sz w:val="18"/>
          <w:szCs w:val="18"/>
        </w:rPr>
        <w:t xml:space="preserve">, the Central </w:t>
      </w:r>
      <w:r w:rsidRPr="00355286">
        <w:rPr>
          <w:rFonts w:ascii="Arial" w:hAnsi="Arial" w:cs="Arial"/>
          <w:spacing w:val="-4"/>
          <w:sz w:val="18"/>
          <w:szCs w:val="18"/>
        </w:rPr>
        <w:t>Administrative Court dismissed the Foundation for Consumers’ injunction request.</w:t>
      </w:r>
      <w:r w:rsidRPr="00355286">
        <w:rPr>
          <w:rFonts w:ascii="Arial" w:hAnsi="Arial" w:cs="Arial"/>
          <w:spacing w:val="-4"/>
          <w:sz w:val="18"/>
          <w:szCs w:val="18"/>
          <w:cs/>
        </w:rPr>
        <w:t xml:space="preserve"> </w:t>
      </w:r>
      <w:r w:rsidRPr="00355286">
        <w:rPr>
          <w:rFonts w:ascii="Arial" w:hAnsi="Arial" w:cs="Arial"/>
          <w:spacing w:val="-4"/>
          <w:sz w:val="18"/>
          <w:szCs w:val="18"/>
        </w:rPr>
        <w:t xml:space="preserve">However, on </w:t>
      </w:r>
      <w:r w:rsidR="002B26ED" w:rsidRPr="00355286">
        <w:rPr>
          <w:rFonts w:ascii="Arial" w:hAnsi="Arial" w:cs="Arial"/>
          <w:spacing w:val="-4"/>
          <w:sz w:val="18"/>
          <w:szCs w:val="18"/>
          <w:lang w:val="en-GB"/>
        </w:rPr>
        <w:t>6</w:t>
      </w:r>
      <w:r w:rsidRPr="00355286">
        <w:rPr>
          <w:rFonts w:ascii="Arial" w:hAnsi="Arial" w:cs="Arial"/>
          <w:spacing w:val="-4"/>
          <w:sz w:val="18"/>
          <w:szCs w:val="18"/>
        </w:rPr>
        <w:t xml:space="preserve"> February</w:t>
      </w:r>
      <w:r w:rsidRPr="00355286">
        <w:rPr>
          <w:rFonts w:ascii="Arial" w:hAnsi="Arial" w:cs="Arial"/>
          <w:sz w:val="18"/>
          <w:szCs w:val="18"/>
        </w:rPr>
        <w:t xml:space="preserve"> </w:t>
      </w:r>
      <w:r w:rsidR="002B26ED" w:rsidRPr="00355286">
        <w:rPr>
          <w:rFonts w:ascii="Arial" w:hAnsi="Arial" w:cs="Arial"/>
          <w:spacing w:val="-4"/>
          <w:sz w:val="18"/>
          <w:szCs w:val="18"/>
          <w:lang w:val="en-GB"/>
        </w:rPr>
        <w:t>2024</w:t>
      </w:r>
      <w:r w:rsidRPr="00355286">
        <w:rPr>
          <w:rFonts w:ascii="Arial" w:hAnsi="Arial" w:cs="Arial"/>
          <w:spacing w:val="-4"/>
          <w:sz w:val="18"/>
          <w:szCs w:val="18"/>
        </w:rPr>
        <w:t xml:space="preserve">, the Central Administrative Court ordered the Company to submit the answer.  And, on </w:t>
      </w:r>
      <w:r w:rsidR="002B26ED" w:rsidRPr="00355286">
        <w:rPr>
          <w:rFonts w:ascii="Arial" w:hAnsi="Arial" w:cs="Arial"/>
          <w:spacing w:val="-4"/>
          <w:sz w:val="18"/>
          <w:szCs w:val="18"/>
          <w:lang w:val="en-GB"/>
        </w:rPr>
        <w:t>16</w:t>
      </w:r>
      <w:r w:rsidRPr="00355286">
        <w:rPr>
          <w:rFonts w:ascii="Arial" w:hAnsi="Arial" w:cs="Arial"/>
          <w:spacing w:val="-4"/>
          <w:sz w:val="18"/>
          <w:szCs w:val="18"/>
        </w:rPr>
        <w:t xml:space="preserve"> May </w:t>
      </w:r>
      <w:r w:rsidR="002B26ED" w:rsidRPr="00355286">
        <w:rPr>
          <w:rFonts w:ascii="Arial" w:hAnsi="Arial" w:cs="Arial"/>
          <w:spacing w:val="-4"/>
          <w:sz w:val="18"/>
          <w:szCs w:val="18"/>
          <w:lang w:val="en-GB"/>
        </w:rPr>
        <w:t>2024</w:t>
      </w:r>
      <w:r w:rsidRPr="00355286">
        <w:rPr>
          <w:rFonts w:ascii="Arial" w:hAnsi="Arial" w:cs="Arial"/>
          <w:spacing w:val="-4"/>
          <w:sz w:val="18"/>
          <w:szCs w:val="18"/>
        </w:rPr>
        <w:t>,</w:t>
      </w:r>
      <w:r w:rsidRPr="00355286">
        <w:rPr>
          <w:rFonts w:ascii="Arial" w:hAnsi="Arial" w:cs="Arial"/>
          <w:sz w:val="18"/>
          <w:szCs w:val="18"/>
        </w:rPr>
        <w:t xml:space="preserve"> </w:t>
      </w:r>
      <w:r w:rsidR="00FB52AC" w:rsidRPr="00355286">
        <w:rPr>
          <w:rFonts w:ascii="Arial" w:hAnsi="Arial" w:cs="Arial"/>
          <w:sz w:val="18"/>
          <w:szCs w:val="18"/>
        </w:rPr>
        <w:br/>
      </w:r>
      <w:r w:rsidRPr="00355286">
        <w:rPr>
          <w:rFonts w:ascii="Arial" w:hAnsi="Arial" w:cs="Arial"/>
          <w:sz w:val="18"/>
          <w:szCs w:val="18"/>
        </w:rPr>
        <w:t>the Company filed the answer to the Foundation for Consumers’ complaint at the Central Administrative Court. Currently, the case is under the Central Administrative Court’s proceedings</w:t>
      </w:r>
      <w:bookmarkEnd w:id="28"/>
      <w:r w:rsidR="00B254A5" w:rsidRPr="00355286">
        <w:rPr>
          <w:rFonts w:ascii="Arial" w:hAnsi="Arial" w:cs="Arial"/>
          <w:sz w:val="18"/>
          <w:szCs w:val="18"/>
        </w:rPr>
        <w:t>.</w:t>
      </w:r>
    </w:p>
    <w:p w14:paraId="75EE2DE4" w14:textId="6CC471E6" w:rsidR="00B254A5" w:rsidRPr="00355286" w:rsidRDefault="00B254A5" w:rsidP="00FB52AC">
      <w:pPr>
        <w:spacing w:line="240" w:lineRule="auto"/>
        <w:ind w:left="720"/>
        <w:jc w:val="thaiDistribute"/>
        <w:rPr>
          <w:rFonts w:cs="Arial"/>
          <w:sz w:val="16"/>
          <w:szCs w:val="16"/>
        </w:rPr>
      </w:pPr>
    </w:p>
    <w:p w14:paraId="0581C21B" w14:textId="4DC10D39" w:rsidR="00FC03B7" w:rsidRPr="00355286" w:rsidRDefault="002A421A" w:rsidP="002B26ED">
      <w:pPr>
        <w:pStyle w:val="ListParagraph"/>
        <w:numPr>
          <w:ilvl w:val="5"/>
          <w:numId w:val="31"/>
        </w:numPr>
        <w:spacing w:after="0" w:line="240" w:lineRule="auto"/>
        <w:ind w:left="1080"/>
        <w:jc w:val="both"/>
        <w:rPr>
          <w:rFonts w:ascii="Arial" w:hAnsi="Arial" w:cs="Arial"/>
          <w:sz w:val="18"/>
          <w:szCs w:val="18"/>
        </w:rPr>
      </w:pPr>
      <w:bookmarkStart w:id="29" w:name="_Hlk188920892"/>
      <w:r w:rsidRPr="00355286">
        <w:rPr>
          <w:rFonts w:ascii="Arial" w:hAnsi="Arial" w:cs="Arial"/>
          <w:spacing w:val="-6"/>
          <w:sz w:val="18"/>
          <w:szCs w:val="18"/>
        </w:rPr>
        <w:t xml:space="preserve">On </w:t>
      </w:r>
      <w:r w:rsidR="002B26ED" w:rsidRPr="00355286">
        <w:rPr>
          <w:rFonts w:ascii="Arial" w:hAnsi="Arial" w:cs="Arial"/>
          <w:spacing w:val="-6"/>
          <w:sz w:val="18"/>
          <w:szCs w:val="18"/>
          <w:lang w:val="en-GB"/>
        </w:rPr>
        <w:t>5</w:t>
      </w:r>
      <w:r w:rsidRPr="00355286">
        <w:rPr>
          <w:rFonts w:ascii="Arial" w:hAnsi="Arial" w:cs="Arial"/>
          <w:spacing w:val="-6"/>
          <w:sz w:val="18"/>
          <w:szCs w:val="18"/>
          <w:cs/>
        </w:rPr>
        <w:t xml:space="preserve"> </w:t>
      </w:r>
      <w:r w:rsidRPr="00355286">
        <w:rPr>
          <w:rFonts w:ascii="Arial" w:hAnsi="Arial" w:cs="Arial"/>
          <w:spacing w:val="-6"/>
          <w:sz w:val="18"/>
          <w:szCs w:val="18"/>
        </w:rPr>
        <w:t xml:space="preserve">February </w:t>
      </w:r>
      <w:r w:rsidR="002B26ED" w:rsidRPr="00355286">
        <w:rPr>
          <w:rFonts w:ascii="Arial" w:hAnsi="Arial" w:cs="Arial"/>
          <w:spacing w:val="-6"/>
          <w:sz w:val="18"/>
          <w:szCs w:val="18"/>
          <w:lang w:val="en-GB"/>
        </w:rPr>
        <w:t>2024</w:t>
      </w:r>
      <w:r w:rsidRPr="00355286">
        <w:rPr>
          <w:rFonts w:ascii="Arial" w:hAnsi="Arial" w:cs="Arial"/>
          <w:spacing w:val="-6"/>
          <w:sz w:val="18"/>
          <w:szCs w:val="18"/>
        </w:rPr>
        <w:t>, the Central Administrative Court permitted the Company as the interpleaders</w:t>
      </w:r>
      <w:r w:rsidRPr="00355286">
        <w:rPr>
          <w:rFonts w:ascii="Arial" w:hAnsi="Arial" w:cs="Arial"/>
          <w:sz w:val="18"/>
          <w:szCs w:val="18"/>
        </w:rPr>
        <w:t xml:space="preserve"> in the administrative lawsuit between the Telecommunications Association for Rights and Freedom of Disadvantaged People (“the association”) and the NBTC in which the said Association requests the Central Administrative Court to revoke the Notification of NBTC re: Measures Regulating Business Merger in Telecommunications Business and the NBTC’s Resolution acknowledging </w:t>
      </w:r>
      <w:r w:rsidRPr="00355286">
        <w:rPr>
          <w:rFonts w:ascii="Arial" w:hAnsi="Arial" w:cs="Arial"/>
          <w:spacing w:val="-6"/>
          <w:sz w:val="18"/>
          <w:szCs w:val="18"/>
        </w:rPr>
        <w:t xml:space="preserve">the amalgamation and requesting the Court to impose an injunction before judgement. On </w:t>
      </w:r>
      <w:r w:rsidR="002B26ED" w:rsidRPr="00355286">
        <w:rPr>
          <w:rFonts w:ascii="Arial" w:hAnsi="Arial" w:cs="Arial"/>
          <w:spacing w:val="-6"/>
          <w:sz w:val="18"/>
          <w:szCs w:val="18"/>
          <w:lang w:val="en-GB"/>
        </w:rPr>
        <w:t>22</w:t>
      </w:r>
      <w:r w:rsidRPr="00355286">
        <w:rPr>
          <w:rFonts w:ascii="Arial" w:hAnsi="Arial" w:cs="Arial"/>
          <w:spacing w:val="-6"/>
          <w:sz w:val="18"/>
          <w:szCs w:val="18"/>
        </w:rPr>
        <w:t xml:space="preserve"> February </w:t>
      </w:r>
      <w:r w:rsidR="002B26ED" w:rsidRPr="00355286">
        <w:rPr>
          <w:rFonts w:ascii="Arial" w:hAnsi="Arial" w:cs="Arial"/>
          <w:spacing w:val="-6"/>
          <w:sz w:val="18"/>
          <w:szCs w:val="18"/>
          <w:lang w:val="en-GB"/>
        </w:rPr>
        <w:t>2024</w:t>
      </w:r>
      <w:r w:rsidRPr="00355286">
        <w:rPr>
          <w:rFonts w:ascii="Arial" w:hAnsi="Arial" w:cs="Arial"/>
          <w:spacing w:val="-6"/>
          <w:sz w:val="18"/>
          <w:szCs w:val="18"/>
        </w:rPr>
        <w:t>, the Company filed an objection to the injunction request with the Central Administrative</w:t>
      </w:r>
      <w:r w:rsidRPr="00355286">
        <w:rPr>
          <w:rFonts w:ascii="Arial" w:hAnsi="Arial" w:cs="Arial"/>
          <w:sz w:val="18"/>
          <w:szCs w:val="18"/>
        </w:rPr>
        <w:t xml:space="preserve"> Court. On </w:t>
      </w:r>
      <w:r w:rsidR="002B26ED" w:rsidRPr="00355286">
        <w:rPr>
          <w:rFonts w:ascii="Arial" w:hAnsi="Arial" w:cs="Arial"/>
          <w:sz w:val="18"/>
          <w:szCs w:val="18"/>
          <w:lang w:val="en-GB"/>
        </w:rPr>
        <w:t>11</w:t>
      </w:r>
      <w:r w:rsidRPr="00355286">
        <w:rPr>
          <w:rFonts w:ascii="Arial" w:hAnsi="Arial" w:cs="Arial"/>
          <w:sz w:val="18"/>
          <w:szCs w:val="18"/>
        </w:rPr>
        <w:t xml:space="preserve"> June </w:t>
      </w:r>
      <w:r w:rsidR="002B26ED" w:rsidRPr="00355286">
        <w:rPr>
          <w:rFonts w:ascii="Arial" w:hAnsi="Arial" w:cs="Arial"/>
          <w:sz w:val="18"/>
          <w:szCs w:val="18"/>
          <w:lang w:val="en-GB"/>
        </w:rPr>
        <w:t>2024</w:t>
      </w:r>
      <w:r w:rsidRPr="00355286">
        <w:rPr>
          <w:rFonts w:ascii="Arial" w:hAnsi="Arial" w:cs="Arial"/>
          <w:sz w:val="18"/>
          <w:szCs w:val="18"/>
        </w:rPr>
        <w:t xml:space="preserve">, the Central Administrative Court dismissed the Association’s injunction request. On </w:t>
      </w:r>
      <w:r w:rsidR="002B26ED" w:rsidRPr="00355286">
        <w:rPr>
          <w:rFonts w:ascii="Arial" w:hAnsi="Arial" w:cs="Arial"/>
          <w:sz w:val="18"/>
          <w:szCs w:val="18"/>
          <w:lang w:val="en-GB"/>
        </w:rPr>
        <w:t>5</w:t>
      </w:r>
      <w:r w:rsidRPr="00355286">
        <w:rPr>
          <w:rFonts w:ascii="Arial" w:hAnsi="Arial" w:cs="Arial"/>
          <w:sz w:val="18"/>
          <w:szCs w:val="18"/>
        </w:rPr>
        <w:t xml:space="preserve"> August </w:t>
      </w:r>
      <w:r w:rsidR="002B26ED" w:rsidRPr="00355286">
        <w:rPr>
          <w:rFonts w:ascii="Arial" w:hAnsi="Arial" w:cs="Arial"/>
          <w:sz w:val="18"/>
          <w:szCs w:val="18"/>
          <w:lang w:val="en-GB"/>
        </w:rPr>
        <w:t>2024</w:t>
      </w:r>
      <w:r w:rsidRPr="00355286">
        <w:rPr>
          <w:rFonts w:ascii="Arial" w:hAnsi="Arial" w:cs="Arial"/>
          <w:sz w:val="18"/>
          <w:szCs w:val="18"/>
        </w:rPr>
        <w:t>, the Company filed the answer to the Association’s complaint at the Central Administrative Court. Currently, the case is under the Central Administrative Court’s proceedings</w:t>
      </w:r>
      <w:bookmarkEnd w:id="29"/>
      <w:r w:rsidR="00B254A5" w:rsidRPr="00355286">
        <w:rPr>
          <w:rFonts w:ascii="Arial" w:hAnsi="Arial" w:cs="Arial"/>
          <w:sz w:val="18"/>
          <w:szCs w:val="18"/>
        </w:rPr>
        <w:t>.</w:t>
      </w:r>
    </w:p>
    <w:p w14:paraId="7AA568C4" w14:textId="77777777" w:rsidR="00F725A9" w:rsidRPr="00355286" w:rsidRDefault="00F725A9" w:rsidP="00FB52AC">
      <w:pPr>
        <w:spacing w:line="240" w:lineRule="auto"/>
        <w:ind w:left="720"/>
        <w:jc w:val="thaiDistribute"/>
        <w:rPr>
          <w:rFonts w:cs="Arial"/>
          <w:sz w:val="16"/>
          <w:szCs w:val="16"/>
        </w:rPr>
      </w:pPr>
    </w:p>
    <w:p w14:paraId="1B4C6C1C" w14:textId="5276E90B" w:rsidR="00E0604A" w:rsidRPr="00355286" w:rsidRDefault="00577BAB" w:rsidP="002B26ED">
      <w:pPr>
        <w:pStyle w:val="ListParagraph"/>
        <w:numPr>
          <w:ilvl w:val="5"/>
          <w:numId w:val="31"/>
        </w:numPr>
        <w:spacing w:after="0" w:line="240" w:lineRule="auto"/>
        <w:ind w:left="1080"/>
        <w:jc w:val="both"/>
        <w:rPr>
          <w:rFonts w:ascii="Arial" w:hAnsi="Arial" w:cs="Arial"/>
          <w:sz w:val="18"/>
          <w:szCs w:val="18"/>
        </w:rPr>
      </w:pPr>
      <w:bookmarkStart w:id="30" w:name="_Hlk188920902"/>
      <w:r w:rsidRPr="00355286">
        <w:rPr>
          <w:rFonts w:ascii="Arial" w:hAnsi="Arial" w:cs="Arial"/>
          <w:sz w:val="18"/>
          <w:szCs w:val="18"/>
        </w:rPr>
        <w:t xml:space="preserve">On </w:t>
      </w:r>
      <w:r w:rsidR="002B26ED" w:rsidRPr="00355286">
        <w:rPr>
          <w:rFonts w:ascii="Arial" w:hAnsi="Arial" w:cs="Arial"/>
          <w:sz w:val="18"/>
          <w:szCs w:val="18"/>
          <w:lang w:val="en-GB"/>
        </w:rPr>
        <w:t>8</w:t>
      </w:r>
      <w:r w:rsidRPr="00355286">
        <w:rPr>
          <w:rFonts w:ascii="Arial" w:hAnsi="Arial" w:cs="Arial"/>
          <w:sz w:val="18"/>
          <w:szCs w:val="18"/>
        </w:rPr>
        <w:t xml:space="preserve"> March </w:t>
      </w:r>
      <w:r w:rsidR="002B26ED" w:rsidRPr="00355286">
        <w:rPr>
          <w:rFonts w:ascii="Arial" w:hAnsi="Arial" w:cs="Arial"/>
          <w:sz w:val="18"/>
          <w:szCs w:val="18"/>
          <w:lang w:val="en-GB"/>
        </w:rPr>
        <w:t>2024</w:t>
      </w:r>
      <w:r w:rsidRPr="00355286">
        <w:rPr>
          <w:rFonts w:ascii="Arial" w:hAnsi="Arial" w:cs="Arial"/>
          <w:sz w:val="18"/>
          <w:szCs w:val="18"/>
        </w:rPr>
        <w:t xml:space="preserve">, the Central Administrative Court permitted the Company as the interpleaders in the administrative lawsuit between natural person with associates totaling </w:t>
      </w:r>
      <w:r w:rsidR="002B26ED" w:rsidRPr="00355286">
        <w:rPr>
          <w:rFonts w:ascii="Arial" w:hAnsi="Arial" w:cs="Arial"/>
          <w:sz w:val="18"/>
          <w:szCs w:val="18"/>
          <w:lang w:val="en-GB"/>
        </w:rPr>
        <w:t>5</w:t>
      </w:r>
      <w:r w:rsidRPr="00355286">
        <w:rPr>
          <w:rFonts w:ascii="Arial" w:hAnsi="Arial" w:cs="Arial"/>
          <w:sz w:val="18"/>
          <w:szCs w:val="18"/>
        </w:rPr>
        <w:t xml:space="preserve"> persons and the NBTC in which they request the Central Administrative Court to revoke the Notification of NBTC re: Measures Regulating Business Merger in Telecommunications Business and the NBTC’s Resolution acknowledging and the amalgamation, and to impose an injunction before judgment. On </w:t>
      </w:r>
      <w:r w:rsidR="002B26ED" w:rsidRPr="00355286">
        <w:rPr>
          <w:rFonts w:ascii="Arial" w:hAnsi="Arial" w:cs="Arial"/>
          <w:sz w:val="18"/>
          <w:szCs w:val="18"/>
          <w:lang w:val="en-GB"/>
        </w:rPr>
        <w:t>22</w:t>
      </w:r>
      <w:r w:rsidRPr="00355286">
        <w:rPr>
          <w:rFonts w:ascii="Arial" w:hAnsi="Arial" w:cs="Arial"/>
          <w:sz w:val="18"/>
          <w:szCs w:val="18"/>
        </w:rPr>
        <w:t xml:space="preserve"> March </w:t>
      </w:r>
      <w:r w:rsidR="002B26ED" w:rsidRPr="00355286">
        <w:rPr>
          <w:rFonts w:ascii="Arial" w:hAnsi="Arial" w:cs="Arial"/>
          <w:sz w:val="18"/>
          <w:szCs w:val="18"/>
          <w:lang w:val="en-GB"/>
        </w:rPr>
        <w:t>2024</w:t>
      </w:r>
      <w:r w:rsidRPr="00355286">
        <w:rPr>
          <w:rFonts w:ascii="Arial" w:hAnsi="Arial" w:cs="Arial"/>
          <w:sz w:val="18"/>
          <w:szCs w:val="18"/>
        </w:rPr>
        <w:t xml:space="preserve">, the Company filed an objection to the injunction request with the Central Administrative Court. On </w:t>
      </w:r>
      <w:r w:rsidR="002B26ED" w:rsidRPr="00355286">
        <w:rPr>
          <w:rFonts w:ascii="Arial" w:hAnsi="Arial" w:cs="Arial"/>
          <w:sz w:val="18"/>
          <w:szCs w:val="18"/>
          <w:lang w:val="en-GB"/>
        </w:rPr>
        <w:t>30</w:t>
      </w:r>
      <w:r w:rsidRPr="00355286">
        <w:rPr>
          <w:rFonts w:ascii="Arial" w:hAnsi="Arial" w:cs="Arial"/>
          <w:sz w:val="18"/>
          <w:szCs w:val="18"/>
        </w:rPr>
        <w:t xml:space="preserve"> August </w:t>
      </w:r>
      <w:r w:rsidR="002B26ED" w:rsidRPr="00355286">
        <w:rPr>
          <w:rFonts w:ascii="Arial" w:hAnsi="Arial" w:cs="Arial"/>
          <w:sz w:val="18"/>
          <w:szCs w:val="18"/>
          <w:lang w:val="en-GB"/>
        </w:rPr>
        <w:t>2024</w:t>
      </w:r>
      <w:r w:rsidRPr="00355286">
        <w:rPr>
          <w:rFonts w:ascii="Arial" w:hAnsi="Arial" w:cs="Arial"/>
          <w:sz w:val="18"/>
          <w:szCs w:val="18"/>
        </w:rPr>
        <w:t xml:space="preserve">, the Company filed the answer to the complaint at the </w:t>
      </w:r>
      <w:r w:rsidRPr="00355286">
        <w:rPr>
          <w:rFonts w:ascii="Arial" w:hAnsi="Arial" w:cs="Arial"/>
          <w:spacing w:val="-6"/>
          <w:sz w:val="18"/>
          <w:szCs w:val="18"/>
        </w:rPr>
        <w:t>Central Administrative Court. Currently, the case is under the Central Administrative Court’s proceedings</w:t>
      </w:r>
      <w:bookmarkEnd w:id="30"/>
      <w:r w:rsidR="00B254A5" w:rsidRPr="00355286">
        <w:rPr>
          <w:rFonts w:ascii="Arial" w:hAnsi="Arial" w:cs="Arial"/>
          <w:sz w:val="18"/>
          <w:szCs w:val="18"/>
        </w:rPr>
        <w:t>.</w:t>
      </w:r>
    </w:p>
    <w:p w14:paraId="45621931" w14:textId="77777777" w:rsidR="00031F55" w:rsidRPr="00355286" w:rsidRDefault="00031F55" w:rsidP="00FB52AC">
      <w:pPr>
        <w:spacing w:line="240" w:lineRule="auto"/>
        <w:ind w:left="720"/>
        <w:jc w:val="thaiDistribute"/>
        <w:rPr>
          <w:rFonts w:cs="Arial"/>
          <w:sz w:val="16"/>
          <w:szCs w:val="16"/>
        </w:rPr>
      </w:pPr>
    </w:p>
    <w:p w14:paraId="0C72C9A0" w14:textId="3A4397BE" w:rsidR="00652A38" w:rsidRPr="00355286" w:rsidRDefault="002B26ED" w:rsidP="002B26ED">
      <w:pPr>
        <w:spacing w:line="240" w:lineRule="auto"/>
        <w:ind w:left="720" w:hanging="720"/>
        <w:jc w:val="both"/>
        <w:rPr>
          <w:rFonts w:cs="Arial"/>
          <w:sz w:val="18"/>
          <w:szCs w:val="18"/>
        </w:rPr>
      </w:pPr>
      <w:r w:rsidRPr="00355286">
        <w:rPr>
          <w:rFonts w:cs="Arial"/>
          <w:sz w:val="18"/>
          <w:szCs w:val="18"/>
        </w:rPr>
        <w:t>42</w:t>
      </w:r>
      <w:r w:rsidR="00652A38" w:rsidRPr="00355286">
        <w:rPr>
          <w:rFonts w:cs="Arial"/>
          <w:sz w:val="18"/>
          <w:szCs w:val="18"/>
        </w:rPr>
        <w:t>.</w:t>
      </w:r>
      <w:r w:rsidRPr="00355286">
        <w:rPr>
          <w:rFonts w:cs="Arial"/>
          <w:sz w:val="18"/>
          <w:szCs w:val="18"/>
        </w:rPr>
        <w:t>1</w:t>
      </w:r>
      <w:r w:rsidR="00652A38" w:rsidRPr="00355286">
        <w:rPr>
          <w:rFonts w:cs="Arial"/>
          <w:sz w:val="18"/>
          <w:szCs w:val="18"/>
        </w:rPr>
        <w:t>.</w:t>
      </w:r>
      <w:r w:rsidRPr="00355286">
        <w:rPr>
          <w:rFonts w:cs="Arial"/>
          <w:sz w:val="18"/>
          <w:szCs w:val="18"/>
        </w:rPr>
        <w:t>11</w:t>
      </w:r>
      <w:r w:rsidR="00652A38" w:rsidRPr="00355286">
        <w:rPr>
          <w:rFonts w:cs="Arial"/>
          <w:sz w:val="18"/>
          <w:szCs w:val="18"/>
          <w:cs/>
        </w:rPr>
        <w:tab/>
      </w:r>
      <w:r w:rsidR="00E0604A" w:rsidRPr="00355286">
        <w:rPr>
          <w:rFonts w:cs="Arial"/>
          <w:sz w:val="18"/>
          <w:szCs w:val="18"/>
        </w:rPr>
        <w:t>Dispute in relation to the Access Charges</w:t>
      </w:r>
    </w:p>
    <w:p w14:paraId="3F1D1A76" w14:textId="77777777" w:rsidR="00921370" w:rsidRPr="00355286" w:rsidRDefault="00921370" w:rsidP="002B26ED">
      <w:pPr>
        <w:spacing w:line="240" w:lineRule="auto"/>
        <w:ind w:left="720"/>
        <w:jc w:val="thaiDistribute"/>
        <w:rPr>
          <w:rFonts w:cs="Arial"/>
          <w:sz w:val="16"/>
          <w:szCs w:val="16"/>
        </w:rPr>
      </w:pPr>
    </w:p>
    <w:p w14:paraId="67D9EAE3" w14:textId="645FBD09" w:rsidR="00652A38" w:rsidRPr="00355286" w:rsidRDefault="00A95D71" w:rsidP="002B26ED">
      <w:pPr>
        <w:spacing w:line="240" w:lineRule="auto"/>
        <w:ind w:left="720"/>
        <w:jc w:val="thaiDistribute"/>
        <w:rPr>
          <w:rFonts w:cs="Arial"/>
          <w:sz w:val="18"/>
          <w:szCs w:val="18"/>
        </w:rPr>
      </w:pPr>
      <w:r w:rsidRPr="00355286">
        <w:rPr>
          <w:rFonts w:cs="Arial"/>
          <w:sz w:val="18"/>
          <w:szCs w:val="18"/>
        </w:rPr>
        <w:t xml:space="preserve">On </w:t>
      </w:r>
      <w:r w:rsidR="002B26ED" w:rsidRPr="00355286">
        <w:rPr>
          <w:rFonts w:cs="Arial"/>
          <w:sz w:val="18"/>
          <w:szCs w:val="18"/>
        </w:rPr>
        <w:t>4</w:t>
      </w:r>
      <w:r w:rsidRPr="00355286">
        <w:rPr>
          <w:rFonts w:cs="Arial"/>
          <w:sz w:val="18"/>
          <w:szCs w:val="18"/>
        </w:rPr>
        <w:t xml:space="preserve"> December </w:t>
      </w:r>
      <w:r w:rsidR="002B26ED" w:rsidRPr="00355286">
        <w:rPr>
          <w:rFonts w:cs="Arial"/>
          <w:sz w:val="18"/>
          <w:szCs w:val="18"/>
        </w:rPr>
        <w:t>2023</w:t>
      </w:r>
      <w:r w:rsidRPr="00355286">
        <w:rPr>
          <w:rFonts w:cs="Arial"/>
          <w:sz w:val="18"/>
          <w:szCs w:val="18"/>
        </w:rPr>
        <w:t xml:space="preserve">, the Company filed a lawsuit against NT with the Central Administrative Court claiming NT to pay the Access Charges for the period during May </w:t>
      </w:r>
      <w:r w:rsidR="002B26ED" w:rsidRPr="00355286">
        <w:rPr>
          <w:rFonts w:cs="Arial"/>
          <w:sz w:val="18"/>
          <w:szCs w:val="18"/>
        </w:rPr>
        <w:t>2006</w:t>
      </w:r>
      <w:r w:rsidRPr="00355286">
        <w:rPr>
          <w:rFonts w:cs="Arial"/>
          <w:sz w:val="18"/>
          <w:szCs w:val="18"/>
        </w:rPr>
        <w:t xml:space="preserve"> to November </w:t>
      </w:r>
      <w:r w:rsidR="002B26ED" w:rsidRPr="00355286">
        <w:rPr>
          <w:rFonts w:cs="Arial"/>
          <w:sz w:val="18"/>
          <w:szCs w:val="18"/>
        </w:rPr>
        <w:t>2006</w:t>
      </w:r>
      <w:r w:rsidRPr="00355286">
        <w:rPr>
          <w:rFonts w:cs="Arial"/>
          <w:sz w:val="18"/>
          <w:szCs w:val="18"/>
        </w:rPr>
        <w:t xml:space="preserve">, in the amounting to Baht </w:t>
      </w:r>
      <w:r w:rsidR="002B26ED" w:rsidRPr="00355286">
        <w:rPr>
          <w:rFonts w:cs="Arial"/>
          <w:sz w:val="18"/>
          <w:szCs w:val="18"/>
        </w:rPr>
        <w:t>5</w:t>
      </w:r>
      <w:r w:rsidRPr="00355286">
        <w:rPr>
          <w:rFonts w:cs="Arial"/>
          <w:sz w:val="18"/>
          <w:szCs w:val="18"/>
        </w:rPr>
        <w:t>,</w:t>
      </w:r>
      <w:r w:rsidR="002B26ED" w:rsidRPr="00355286">
        <w:rPr>
          <w:rFonts w:cs="Arial"/>
          <w:sz w:val="18"/>
          <w:szCs w:val="18"/>
        </w:rPr>
        <w:t>477</w:t>
      </w:r>
      <w:r w:rsidRPr="00355286">
        <w:rPr>
          <w:rFonts w:cs="Arial"/>
          <w:sz w:val="18"/>
          <w:szCs w:val="18"/>
        </w:rPr>
        <w:t>.</w:t>
      </w:r>
      <w:r w:rsidR="002B26ED" w:rsidRPr="00355286">
        <w:rPr>
          <w:rFonts w:cs="Arial"/>
          <w:sz w:val="18"/>
          <w:szCs w:val="18"/>
        </w:rPr>
        <w:t>65</w:t>
      </w:r>
      <w:r w:rsidRPr="00355286">
        <w:rPr>
          <w:rFonts w:cs="Arial"/>
          <w:sz w:val="18"/>
          <w:szCs w:val="18"/>
        </w:rPr>
        <w:t xml:space="preserve"> million, together with interest payment at the rate of </w:t>
      </w:r>
      <w:r w:rsidR="002B26ED" w:rsidRPr="00355286">
        <w:rPr>
          <w:rFonts w:cs="Arial"/>
          <w:sz w:val="18"/>
          <w:szCs w:val="18"/>
        </w:rPr>
        <w:t>5</w:t>
      </w:r>
      <w:r w:rsidRPr="00355286">
        <w:rPr>
          <w:rFonts w:cs="Arial"/>
          <w:sz w:val="18"/>
          <w:szCs w:val="18"/>
        </w:rPr>
        <w:t>.</w:t>
      </w:r>
      <w:r w:rsidR="002B26ED" w:rsidRPr="00355286">
        <w:rPr>
          <w:rFonts w:cs="Arial"/>
          <w:sz w:val="18"/>
          <w:szCs w:val="18"/>
        </w:rPr>
        <w:t>00</w:t>
      </w:r>
      <w:r w:rsidRPr="00355286">
        <w:rPr>
          <w:rFonts w:cs="Arial"/>
          <w:sz w:val="18"/>
          <w:szCs w:val="18"/>
        </w:rPr>
        <w:t xml:space="preserve">% per annum of the said principal until the date of filing the lawsuit </w:t>
      </w:r>
      <w:proofErr w:type="spellStart"/>
      <w:r w:rsidRPr="00355286">
        <w:rPr>
          <w:rFonts w:cs="Arial"/>
          <w:sz w:val="18"/>
          <w:szCs w:val="18"/>
        </w:rPr>
        <w:t>totaling</w:t>
      </w:r>
      <w:proofErr w:type="spellEnd"/>
      <w:r w:rsidRPr="00355286">
        <w:rPr>
          <w:rFonts w:cs="Arial"/>
          <w:sz w:val="18"/>
          <w:szCs w:val="18"/>
        </w:rPr>
        <w:t xml:space="preserve"> amounting to Baht </w:t>
      </w:r>
      <w:r w:rsidR="002B26ED" w:rsidRPr="00355286">
        <w:rPr>
          <w:rFonts w:cs="Arial"/>
          <w:sz w:val="18"/>
          <w:szCs w:val="18"/>
        </w:rPr>
        <w:t>5</w:t>
      </w:r>
      <w:r w:rsidRPr="00355286">
        <w:rPr>
          <w:rFonts w:cs="Arial"/>
          <w:sz w:val="18"/>
          <w:szCs w:val="18"/>
        </w:rPr>
        <w:t>,</w:t>
      </w:r>
      <w:r w:rsidR="002B26ED" w:rsidRPr="00355286">
        <w:rPr>
          <w:rFonts w:cs="Arial"/>
          <w:sz w:val="18"/>
          <w:szCs w:val="18"/>
        </w:rPr>
        <w:t>489</w:t>
      </w:r>
      <w:r w:rsidRPr="00355286">
        <w:rPr>
          <w:rFonts w:cs="Arial"/>
          <w:sz w:val="18"/>
          <w:szCs w:val="18"/>
        </w:rPr>
        <w:t>.</w:t>
      </w:r>
      <w:r w:rsidR="002B26ED" w:rsidRPr="00355286">
        <w:rPr>
          <w:rFonts w:cs="Arial"/>
          <w:sz w:val="18"/>
          <w:szCs w:val="18"/>
        </w:rPr>
        <w:t>65</w:t>
      </w:r>
      <w:r w:rsidRPr="00355286">
        <w:rPr>
          <w:rFonts w:cs="Arial"/>
          <w:sz w:val="18"/>
          <w:szCs w:val="18"/>
        </w:rPr>
        <w:t xml:space="preserve"> million, and the interest of </w:t>
      </w:r>
      <w:r w:rsidR="002B26ED" w:rsidRPr="00355286">
        <w:rPr>
          <w:rFonts w:cs="Arial"/>
          <w:sz w:val="18"/>
          <w:szCs w:val="18"/>
        </w:rPr>
        <w:t>5</w:t>
      </w:r>
      <w:r w:rsidRPr="00355286">
        <w:rPr>
          <w:rFonts w:cs="Arial"/>
          <w:sz w:val="18"/>
          <w:szCs w:val="18"/>
        </w:rPr>
        <w:t>.</w:t>
      </w:r>
      <w:r w:rsidR="002B26ED" w:rsidRPr="00355286">
        <w:rPr>
          <w:rFonts w:cs="Arial"/>
          <w:sz w:val="18"/>
          <w:szCs w:val="18"/>
        </w:rPr>
        <w:t>00</w:t>
      </w:r>
      <w:r w:rsidRPr="00355286">
        <w:rPr>
          <w:rFonts w:cs="Arial"/>
          <w:sz w:val="18"/>
          <w:szCs w:val="18"/>
        </w:rPr>
        <w:t xml:space="preserve">% per annum </w:t>
      </w:r>
      <w:r w:rsidRPr="00355286">
        <w:rPr>
          <w:rFonts w:cs="Arial"/>
          <w:spacing w:val="-2"/>
          <w:sz w:val="18"/>
          <w:szCs w:val="18"/>
        </w:rPr>
        <w:t>from the date following the filing date until the full payment is made. Currently, this case is under consideration</w:t>
      </w:r>
      <w:r w:rsidRPr="00355286">
        <w:rPr>
          <w:rFonts w:cs="Arial"/>
          <w:sz w:val="18"/>
          <w:szCs w:val="18"/>
        </w:rPr>
        <w:t xml:space="preserve"> by the Central Administrative Court</w:t>
      </w:r>
      <w:r w:rsidR="002A6D04" w:rsidRPr="00355286">
        <w:rPr>
          <w:rFonts w:cs="Arial"/>
          <w:sz w:val="18"/>
          <w:szCs w:val="18"/>
        </w:rPr>
        <w:t>.</w:t>
      </w:r>
    </w:p>
    <w:p w14:paraId="0035BC7E" w14:textId="77777777" w:rsidR="00031F55" w:rsidRPr="00355286" w:rsidRDefault="00031F55" w:rsidP="00031F55">
      <w:pPr>
        <w:spacing w:line="240" w:lineRule="auto"/>
        <w:jc w:val="thaiDistribute"/>
        <w:rPr>
          <w:rFonts w:cs="Arial"/>
          <w:sz w:val="16"/>
          <w:szCs w:val="16"/>
        </w:rPr>
      </w:pPr>
    </w:p>
    <w:p w14:paraId="4C02E0FD" w14:textId="257E2F5D" w:rsidR="00FB52AC" w:rsidRPr="00355286" w:rsidRDefault="00F82172" w:rsidP="00FB52AC">
      <w:pPr>
        <w:spacing w:line="240" w:lineRule="auto"/>
        <w:jc w:val="thaiDistribute"/>
        <w:rPr>
          <w:rFonts w:cs="Arial"/>
          <w:sz w:val="18"/>
          <w:szCs w:val="18"/>
        </w:rPr>
      </w:pPr>
      <w:r w:rsidRPr="00355286">
        <w:rPr>
          <w:rFonts w:cs="Arial"/>
          <w:spacing w:val="-6"/>
          <w:sz w:val="18"/>
          <w:szCs w:val="18"/>
        </w:rPr>
        <w:t xml:space="preserve">The ultimate outcomes of the </w:t>
      </w:r>
      <w:proofErr w:type="gramStart"/>
      <w:r w:rsidRPr="00355286">
        <w:rPr>
          <w:rFonts w:cs="Arial"/>
          <w:spacing w:val="-6"/>
          <w:sz w:val="18"/>
          <w:szCs w:val="18"/>
        </w:rPr>
        <w:t>aforementioned cases</w:t>
      </w:r>
      <w:proofErr w:type="gramEnd"/>
      <w:r w:rsidRPr="00355286">
        <w:rPr>
          <w:rFonts w:cs="Arial"/>
          <w:spacing w:val="-6"/>
          <w:sz w:val="18"/>
          <w:szCs w:val="18"/>
        </w:rPr>
        <w:t xml:space="preserve"> are presently unable to be determined, and accordingly,</w:t>
      </w:r>
      <w:r w:rsidRPr="00355286">
        <w:rPr>
          <w:rFonts w:cs="Arial"/>
          <w:sz w:val="18"/>
          <w:szCs w:val="18"/>
        </w:rPr>
        <w:t xml:space="preserve"> </w:t>
      </w:r>
      <w:r w:rsidRPr="00355286">
        <w:rPr>
          <w:rFonts w:cs="Arial"/>
          <w:spacing w:val="-6"/>
          <w:sz w:val="18"/>
          <w:szCs w:val="18"/>
        </w:rPr>
        <w:t>no recognition of revenue or provision for possible liabilities have been made in the financial statements unless</w:t>
      </w:r>
      <w:r w:rsidRPr="00355286">
        <w:rPr>
          <w:rFonts w:cs="Arial"/>
          <w:sz w:val="18"/>
          <w:szCs w:val="18"/>
        </w:rPr>
        <w:t xml:space="preserve"> otherwise stated</w:t>
      </w:r>
      <w:r w:rsidR="002A6D04" w:rsidRPr="00355286">
        <w:rPr>
          <w:rFonts w:cs="Arial"/>
          <w:sz w:val="18"/>
          <w:szCs w:val="18"/>
        </w:rPr>
        <w:t>.</w:t>
      </w:r>
      <w:r w:rsidR="00FB52AC" w:rsidRPr="00355286">
        <w:rPr>
          <w:rFonts w:cs="Arial"/>
          <w:sz w:val="18"/>
          <w:szCs w:val="18"/>
        </w:rPr>
        <w:br w:type="page"/>
      </w:r>
    </w:p>
    <w:p w14:paraId="43835527" w14:textId="77777777" w:rsidR="005B43FA" w:rsidRPr="00355286" w:rsidRDefault="005B43FA" w:rsidP="00B254A5">
      <w:pPr>
        <w:spacing w:line="240" w:lineRule="auto"/>
        <w:jc w:val="thaiDistribute"/>
        <w:rPr>
          <w:rFonts w:cs="Arial"/>
          <w:sz w:val="18"/>
          <w:szCs w:val="18"/>
        </w:rPr>
      </w:pPr>
    </w:p>
    <w:p w14:paraId="1CCD8D90" w14:textId="41ECE4C4" w:rsidR="00652A38" w:rsidRPr="00355286" w:rsidRDefault="002B26ED" w:rsidP="002B26ED">
      <w:pPr>
        <w:spacing w:line="240" w:lineRule="auto"/>
        <w:ind w:left="720" w:hanging="720"/>
        <w:rPr>
          <w:rFonts w:eastAsia="Brush Script MT" w:cs="Arial"/>
          <w:b/>
          <w:bCs/>
          <w:sz w:val="18"/>
          <w:szCs w:val="18"/>
          <w:lang w:eastAsia="th-TH"/>
        </w:rPr>
      </w:pPr>
      <w:r w:rsidRPr="00355286">
        <w:rPr>
          <w:rFonts w:eastAsia="Brush Script MT" w:cs="Arial"/>
          <w:b/>
          <w:bCs/>
          <w:sz w:val="18"/>
          <w:szCs w:val="18"/>
          <w:lang w:eastAsia="th-TH"/>
        </w:rPr>
        <w:t>42</w:t>
      </w:r>
      <w:r w:rsidR="00652A38" w:rsidRPr="00355286">
        <w:rPr>
          <w:rFonts w:eastAsia="Brush Script MT" w:cs="Arial"/>
          <w:b/>
          <w:bCs/>
          <w:sz w:val="18"/>
          <w:szCs w:val="18"/>
          <w:lang w:eastAsia="th-TH"/>
        </w:rPr>
        <w:t>.</w:t>
      </w:r>
      <w:r w:rsidRPr="00355286">
        <w:rPr>
          <w:rFonts w:eastAsia="Brush Script MT" w:cs="Arial"/>
          <w:b/>
          <w:bCs/>
          <w:sz w:val="18"/>
          <w:szCs w:val="18"/>
          <w:lang w:eastAsia="th-TH"/>
        </w:rPr>
        <w:t>2</w:t>
      </w:r>
      <w:r w:rsidR="00652A38" w:rsidRPr="00355286">
        <w:rPr>
          <w:rFonts w:eastAsia="Brush Script MT" w:cs="Arial"/>
          <w:b/>
          <w:bCs/>
          <w:sz w:val="18"/>
          <w:szCs w:val="18"/>
          <w:lang w:eastAsia="th-TH"/>
        </w:rPr>
        <w:tab/>
        <w:t>Litigations and arbitration disputes of subsidiaries</w:t>
      </w:r>
    </w:p>
    <w:p w14:paraId="14BC93F9" w14:textId="77777777" w:rsidR="00652A38" w:rsidRPr="00355286" w:rsidRDefault="00652A38" w:rsidP="00B254A5">
      <w:pPr>
        <w:spacing w:line="240" w:lineRule="auto"/>
        <w:ind w:left="1276" w:hanging="709"/>
        <w:jc w:val="thaiDistribute"/>
        <w:rPr>
          <w:rFonts w:cs="Arial"/>
          <w:sz w:val="18"/>
          <w:szCs w:val="18"/>
        </w:rPr>
      </w:pPr>
    </w:p>
    <w:p w14:paraId="218575F3" w14:textId="69F703E4" w:rsidR="00652A38" w:rsidRPr="00355286" w:rsidRDefault="002B26ED" w:rsidP="002B26ED">
      <w:pPr>
        <w:spacing w:line="240" w:lineRule="auto"/>
        <w:ind w:left="720" w:hanging="720"/>
        <w:jc w:val="both"/>
        <w:rPr>
          <w:rFonts w:cs="Arial"/>
          <w:spacing w:val="-4"/>
          <w:sz w:val="18"/>
          <w:szCs w:val="18"/>
        </w:rPr>
      </w:pPr>
      <w:r w:rsidRPr="00355286">
        <w:rPr>
          <w:rFonts w:cs="Arial"/>
          <w:sz w:val="18"/>
          <w:szCs w:val="18"/>
        </w:rPr>
        <w:t>42</w:t>
      </w:r>
      <w:r w:rsidR="00652A38" w:rsidRPr="00355286">
        <w:rPr>
          <w:rFonts w:cs="Arial"/>
          <w:sz w:val="18"/>
          <w:szCs w:val="18"/>
        </w:rPr>
        <w:t>.</w:t>
      </w:r>
      <w:r w:rsidRPr="00355286">
        <w:rPr>
          <w:rFonts w:cs="Arial"/>
          <w:sz w:val="18"/>
          <w:szCs w:val="18"/>
        </w:rPr>
        <w:t>2</w:t>
      </w:r>
      <w:r w:rsidR="00652A38" w:rsidRPr="00355286">
        <w:rPr>
          <w:rFonts w:cs="Arial"/>
          <w:sz w:val="18"/>
          <w:szCs w:val="18"/>
        </w:rPr>
        <w:t>.</w:t>
      </w:r>
      <w:r w:rsidRPr="00355286">
        <w:rPr>
          <w:rFonts w:cs="Arial"/>
          <w:sz w:val="18"/>
          <w:szCs w:val="18"/>
        </w:rPr>
        <w:t>1</w:t>
      </w:r>
      <w:r w:rsidR="00652A38" w:rsidRPr="00355286">
        <w:rPr>
          <w:rFonts w:cs="Arial"/>
          <w:sz w:val="18"/>
          <w:szCs w:val="18"/>
        </w:rPr>
        <w:tab/>
      </w:r>
      <w:bookmarkStart w:id="31" w:name="_Hlk188921387"/>
      <w:r w:rsidR="006142FC" w:rsidRPr="00355286">
        <w:rPr>
          <w:rFonts w:cs="Arial"/>
          <w:sz w:val="18"/>
          <w:szCs w:val="18"/>
        </w:rPr>
        <w:t xml:space="preserve">On </w:t>
      </w:r>
      <w:r w:rsidRPr="00355286">
        <w:rPr>
          <w:rFonts w:cs="Arial"/>
          <w:sz w:val="18"/>
          <w:szCs w:val="18"/>
        </w:rPr>
        <w:t>20</w:t>
      </w:r>
      <w:r w:rsidR="006142FC" w:rsidRPr="00355286">
        <w:rPr>
          <w:rFonts w:cs="Arial"/>
          <w:sz w:val="18"/>
          <w:szCs w:val="18"/>
        </w:rPr>
        <w:t xml:space="preserve"> May </w:t>
      </w:r>
      <w:r w:rsidRPr="00355286">
        <w:rPr>
          <w:rFonts w:cs="Arial"/>
          <w:sz w:val="18"/>
          <w:szCs w:val="18"/>
        </w:rPr>
        <w:t>2015</w:t>
      </w:r>
      <w:r w:rsidR="006142FC" w:rsidRPr="00355286">
        <w:rPr>
          <w:rFonts w:cs="Arial"/>
          <w:sz w:val="18"/>
          <w:szCs w:val="18"/>
        </w:rPr>
        <w:t xml:space="preserve">, CAT filed an administrative lawsuit against a subsidiary on the ground that the subsidiary used the telecommunications equipment, which is delivered to CAT after the end of the contract to operate the radio service cellular DIGITAL PCN (PERSONAL COMMUNICATION NETWORK) </w:t>
      </w:r>
      <w:r w:rsidRPr="00355286">
        <w:rPr>
          <w:rFonts w:cs="Arial"/>
          <w:sz w:val="18"/>
          <w:szCs w:val="18"/>
        </w:rPr>
        <w:t>1800</w:t>
      </w:r>
      <w:r w:rsidR="006142FC" w:rsidRPr="00355286">
        <w:rPr>
          <w:rFonts w:cs="Arial"/>
          <w:sz w:val="18"/>
          <w:szCs w:val="18"/>
        </w:rPr>
        <w:t xml:space="preserve">, during the period from </w:t>
      </w:r>
      <w:r w:rsidRPr="00355286">
        <w:rPr>
          <w:rFonts w:cs="Arial"/>
          <w:sz w:val="18"/>
          <w:szCs w:val="18"/>
        </w:rPr>
        <w:t>16</w:t>
      </w:r>
      <w:r w:rsidR="006142FC" w:rsidRPr="00355286">
        <w:rPr>
          <w:rFonts w:cs="Arial"/>
          <w:sz w:val="18"/>
          <w:szCs w:val="18"/>
        </w:rPr>
        <w:t xml:space="preserve"> September </w:t>
      </w:r>
      <w:r w:rsidRPr="00355286">
        <w:rPr>
          <w:rFonts w:cs="Arial"/>
          <w:sz w:val="18"/>
          <w:szCs w:val="18"/>
        </w:rPr>
        <w:t>2013</w:t>
      </w:r>
      <w:r w:rsidR="006142FC" w:rsidRPr="00355286">
        <w:rPr>
          <w:rFonts w:cs="Arial"/>
          <w:sz w:val="18"/>
          <w:szCs w:val="18"/>
        </w:rPr>
        <w:t xml:space="preserve"> until </w:t>
      </w:r>
      <w:r w:rsidRPr="00355286">
        <w:rPr>
          <w:rFonts w:cs="Arial"/>
          <w:sz w:val="18"/>
          <w:szCs w:val="18"/>
        </w:rPr>
        <w:t>15</w:t>
      </w:r>
      <w:r w:rsidR="006142FC" w:rsidRPr="00355286">
        <w:rPr>
          <w:rFonts w:cs="Arial"/>
          <w:sz w:val="18"/>
          <w:szCs w:val="18"/>
        </w:rPr>
        <w:t xml:space="preserve"> September </w:t>
      </w:r>
      <w:r w:rsidRPr="00355286">
        <w:rPr>
          <w:rFonts w:cs="Arial"/>
          <w:sz w:val="18"/>
          <w:szCs w:val="18"/>
        </w:rPr>
        <w:t>2014</w:t>
      </w:r>
      <w:r w:rsidR="006142FC" w:rsidRPr="00355286">
        <w:rPr>
          <w:rFonts w:cs="Arial"/>
          <w:sz w:val="18"/>
          <w:szCs w:val="18"/>
        </w:rPr>
        <w:t xml:space="preserve"> (the period announced by the NBTC to protect the consumers after termination of permission, concession or cell phone service contract). CAT claimed the subsidiary to pay in the amounting to Baht </w:t>
      </w:r>
      <w:r w:rsidRPr="00355286">
        <w:rPr>
          <w:rFonts w:cs="Arial"/>
          <w:sz w:val="18"/>
          <w:szCs w:val="18"/>
        </w:rPr>
        <w:t>18</w:t>
      </w:r>
      <w:r w:rsidR="006142FC" w:rsidRPr="00355286">
        <w:rPr>
          <w:rFonts w:cs="Arial"/>
          <w:sz w:val="18"/>
          <w:szCs w:val="18"/>
        </w:rPr>
        <w:t>,</w:t>
      </w:r>
      <w:r w:rsidRPr="00355286">
        <w:rPr>
          <w:rFonts w:cs="Arial"/>
          <w:sz w:val="18"/>
          <w:szCs w:val="18"/>
        </w:rPr>
        <w:t>025</w:t>
      </w:r>
      <w:r w:rsidR="006142FC" w:rsidRPr="00355286">
        <w:rPr>
          <w:rFonts w:cs="Arial"/>
          <w:sz w:val="18"/>
          <w:szCs w:val="18"/>
        </w:rPr>
        <w:t>.</w:t>
      </w:r>
      <w:r w:rsidRPr="00355286">
        <w:rPr>
          <w:rFonts w:cs="Arial"/>
          <w:sz w:val="18"/>
          <w:szCs w:val="18"/>
        </w:rPr>
        <w:t>39</w:t>
      </w:r>
      <w:r w:rsidR="006142FC" w:rsidRPr="00355286">
        <w:rPr>
          <w:rFonts w:cs="Arial"/>
          <w:sz w:val="18"/>
          <w:szCs w:val="18"/>
        </w:rPr>
        <w:t xml:space="preserve"> million. Later, on </w:t>
      </w:r>
      <w:r w:rsidRPr="00355286">
        <w:rPr>
          <w:rFonts w:cs="Arial"/>
          <w:sz w:val="18"/>
          <w:szCs w:val="18"/>
        </w:rPr>
        <w:t>24</w:t>
      </w:r>
      <w:r w:rsidR="006142FC" w:rsidRPr="00355286">
        <w:rPr>
          <w:rFonts w:cs="Arial"/>
          <w:sz w:val="18"/>
          <w:szCs w:val="18"/>
        </w:rPr>
        <w:t xml:space="preserve"> September </w:t>
      </w:r>
      <w:r w:rsidRPr="00355286">
        <w:rPr>
          <w:rFonts w:cs="Arial"/>
          <w:sz w:val="18"/>
          <w:szCs w:val="18"/>
        </w:rPr>
        <w:t>2019</w:t>
      </w:r>
      <w:r w:rsidR="006142FC" w:rsidRPr="00355286">
        <w:rPr>
          <w:rFonts w:cs="Arial"/>
          <w:sz w:val="18"/>
          <w:szCs w:val="18"/>
        </w:rPr>
        <w:t xml:space="preserve">, CAT has revised its complaint by reducing claim amount to Baht </w:t>
      </w:r>
      <w:r w:rsidRPr="00355286">
        <w:rPr>
          <w:rFonts w:cs="Arial"/>
          <w:sz w:val="18"/>
          <w:szCs w:val="18"/>
        </w:rPr>
        <w:t>3</w:t>
      </w:r>
      <w:r w:rsidR="006142FC" w:rsidRPr="00355286">
        <w:rPr>
          <w:rFonts w:cs="Arial"/>
          <w:sz w:val="18"/>
          <w:szCs w:val="18"/>
        </w:rPr>
        <w:t>,</w:t>
      </w:r>
      <w:r w:rsidRPr="00355286">
        <w:rPr>
          <w:rFonts w:cs="Arial"/>
          <w:sz w:val="18"/>
          <w:szCs w:val="18"/>
        </w:rPr>
        <w:t>829</w:t>
      </w:r>
      <w:r w:rsidR="006142FC" w:rsidRPr="00355286">
        <w:rPr>
          <w:rFonts w:cs="Arial"/>
          <w:sz w:val="18"/>
          <w:szCs w:val="18"/>
        </w:rPr>
        <w:t>.</w:t>
      </w:r>
      <w:r w:rsidRPr="00355286">
        <w:rPr>
          <w:rFonts w:cs="Arial"/>
          <w:sz w:val="18"/>
          <w:szCs w:val="18"/>
        </w:rPr>
        <w:t>54</w:t>
      </w:r>
      <w:r w:rsidR="006142FC" w:rsidRPr="00355286">
        <w:rPr>
          <w:rFonts w:cs="Arial"/>
          <w:sz w:val="18"/>
          <w:szCs w:val="18"/>
        </w:rPr>
        <w:t xml:space="preserve"> million. On </w:t>
      </w:r>
      <w:r w:rsidRPr="00355286">
        <w:rPr>
          <w:rFonts w:cs="Arial"/>
          <w:sz w:val="18"/>
          <w:szCs w:val="18"/>
        </w:rPr>
        <w:t>29</w:t>
      </w:r>
      <w:r w:rsidR="006142FC" w:rsidRPr="00355286">
        <w:rPr>
          <w:rFonts w:cs="Arial"/>
          <w:sz w:val="18"/>
          <w:szCs w:val="18"/>
        </w:rPr>
        <w:t xml:space="preserve"> April </w:t>
      </w:r>
      <w:r w:rsidRPr="00355286">
        <w:rPr>
          <w:rFonts w:cs="Arial"/>
          <w:sz w:val="18"/>
          <w:szCs w:val="18"/>
        </w:rPr>
        <w:t>2022</w:t>
      </w:r>
      <w:r w:rsidR="006142FC" w:rsidRPr="00355286">
        <w:rPr>
          <w:rFonts w:cs="Arial"/>
          <w:sz w:val="18"/>
          <w:szCs w:val="18"/>
        </w:rPr>
        <w:t xml:space="preserve">, the Central Administrative Court ruled that the subsidiary is not liable to the claim brought by NT and dismissed the NT’s complaint in respect of the subsidiary; however, NT filed an appeal with the Supreme Administrative Court. On </w:t>
      </w:r>
      <w:r w:rsidR="00FB52AC" w:rsidRPr="00355286">
        <w:rPr>
          <w:rFonts w:cs="Arial"/>
          <w:sz w:val="18"/>
          <w:szCs w:val="18"/>
        </w:rPr>
        <w:br/>
      </w:r>
      <w:r w:rsidRPr="00355286">
        <w:rPr>
          <w:rFonts w:cs="Arial"/>
          <w:sz w:val="18"/>
          <w:szCs w:val="18"/>
        </w:rPr>
        <w:t>19</w:t>
      </w:r>
      <w:r w:rsidR="006142FC" w:rsidRPr="00355286">
        <w:rPr>
          <w:rFonts w:cs="Arial"/>
          <w:sz w:val="18"/>
          <w:szCs w:val="18"/>
        </w:rPr>
        <w:t xml:space="preserve"> December </w:t>
      </w:r>
      <w:r w:rsidRPr="00355286">
        <w:rPr>
          <w:rFonts w:cs="Arial"/>
          <w:sz w:val="18"/>
          <w:szCs w:val="18"/>
        </w:rPr>
        <w:t>2022</w:t>
      </w:r>
      <w:r w:rsidR="006142FC" w:rsidRPr="00355286">
        <w:rPr>
          <w:rFonts w:cs="Arial"/>
          <w:sz w:val="18"/>
          <w:szCs w:val="18"/>
        </w:rPr>
        <w:t>, the subsidiary filed the objection against the said appeal. Currently, this case is under consideration by the Supreme Administrative Court</w:t>
      </w:r>
      <w:bookmarkEnd w:id="31"/>
      <w:r w:rsidR="002A6D04" w:rsidRPr="00355286">
        <w:rPr>
          <w:rFonts w:cs="Arial"/>
          <w:spacing w:val="-4"/>
          <w:sz w:val="18"/>
          <w:szCs w:val="18"/>
        </w:rPr>
        <w:t>.</w:t>
      </w:r>
    </w:p>
    <w:p w14:paraId="5E9710F7" w14:textId="77777777" w:rsidR="00B11197" w:rsidRPr="00355286" w:rsidRDefault="00B11197" w:rsidP="002B26ED">
      <w:pPr>
        <w:spacing w:line="240" w:lineRule="auto"/>
        <w:ind w:left="720"/>
        <w:jc w:val="both"/>
        <w:rPr>
          <w:rFonts w:cs="Arial"/>
          <w:sz w:val="18"/>
          <w:szCs w:val="18"/>
        </w:rPr>
      </w:pPr>
    </w:p>
    <w:p w14:paraId="2361B333" w14:textId="0196BE07" w:rsidR="00B11197" w:rsidRPr="00355286" w:rsidRDefault="00B11197" w:rsidP="002B26ED">
      <w:pPr>
        <w:spacing w:line="240" w:lineRule="auto"/>
        <w:ind w:left="720"/>
        <w:jc w:val="both"/>
        <w:rPr>
          <w:rFonts w:cs="Arial"/>
          <w:sz w:val="18"/>
          <w:szCs w:val="18"/>
        </w:rPr>
      </w:pPr>
      <w:r w:rsidRPr="00355286">
        <w:rPr>
          <w:rFonts w:cs="Arial"/>
          <w:sz w:val="18"/>
          <w:szCs w:val="18"/>
        </w:rPr>
        <w:t xml:space="preserve">On </w:t>
      </w:r>
      <w:r w:rsidR="002B26ED" w:rsidRPr="00355286">
        <w:rPr>
          <w:rFonts w:cs="Arial"/>
          <w:sz w:val="18"/>
          <w:szCs w:val="18"/>
        </w:rPr>
        <w:t>11</w:t>
      </w:r>
      <w:r w:rsidRPr="00355286">
        <w:rPr>
          <w:rFonts w:cs="Arial"/>
          <w:sz w:val="18"/>
          <w:szCs w:val="18"/>
        </w:rPr>
        <w:t xml:space="preserve"> September </w:t>
      </w:r>
      <w:r w:rsidR="002B26ED" w:rsidRPr="00355286">
        <w:rPr>
          <w:rFonts w:cs="Arial"/>
          <w:sz w:val="18"/>
          <w:szCs w:val="18"/>
        </w:rPr>
        <w:t>2015</w:t>
      </w:r>
      <w:r w:rsidRPr="00355286">
        <w:rPr>
          <w:rFonts w:cs="Arial"/>
          <w:sz w:val="18"/>
          <w:szCs w:val="18"/>
        </w:rPr>
        <w:t xml:space="preserve">, CAT filed an administrative lawsuit against a subsidiary on the ground that the subsidiary used the telecommunications equipment, which is delivered to CAT after the end of contract to operate the radio service cellular DIGITAL PCN (PERSONAL COMMUNICATION NETWORK) </w:t>
      </w:r>
      <w:r w:rsidR="002B26ED" w:rsidRPr="00355286">
        <w:rPr>
          <w:rFonts w:cs="Arial"/>
          <w:sz w:val="18"/>
          <w:szCs w:val="18"/>
        </w:rPr>
        <w:t>1800</w:t>
      </w:r>
      <w:r w:rsidRPr="00355286">
        <w:rPr>
          <w:rFonts w:cs="Arial"/>
          <w:sz w:val="18"/>
          <w:szCs w:val="18"/>
        </w:rPr>
        <w:t xml:space="preserve">, during the period from </w:t>
      </w:r>
      <w:r w:rsidR="002B26ED" w:rsidRPr="00355286">
        <w:rPr>
          <w:rFonts w:cs="Arial"/>
          <w:sz w:val="18"/>
          <w:szCs w:val="18"/>
        </w:rPr>
        <w:t>16</w:t>
      </w:r>
      <w:r w:rsidRPr="00355286">
        <w:rPr>
          <w:rFonts w:cs="Arial"/>
          <w:sz w:val="18"/>
          <w:szCs w:val="18"/>
        </w:rPr>
        <w:t xml:space="preserve"> September </w:t>
      </w:r>
      <w:r w:rsidR="002B26ED" w:rsidRPr="00355286">
        <w:rPr>
          <w:rFonts w:cs="Arial"/>
          <w:sz w:val="18"/>
          <w:szCs w:val="18"/>
        </w:rPr>
        <w:t>2014</w:t>
      </w:r>
      <w:r w:rsidRPr="00355286">
        <w:rPr>
          <w:rFonts w:cs="Arial"/>
          <w:sz w:val="18"/>
          <w:szCs w:val="18"/>
        </w:rPr>
        <w:t xml:space="preserve"> until </w:t>
      </w:r>
      <w:r w:rsidR="002B26ED" w:rsidRPr="00355286">
        <w:rPr>
          <w:rFonts w:cs="Arial"/>
          <w:sz w:val="18"/>
          <w:szCs w:val="18"/>
        </w:rPr>
        <w:t>17</w:t>
      </w:r>
      <w:r w:rsidRPr="00355286">
        <w:rPr>
          <w:rFonts w:cs="Arial"/>
          <w:sz w:val="18"/>
          <w:szCs w:val="18"/>
        </w:rPr>
        <w:t xml:space="preserve"> July </w:t>
      </w:r>
      <w:r w:rsidR="002B26ED" w:rsidRPr="00355286">
        <w:rPr>
          <w:rFonts w:cs="Arial"/>
          <w:sz w:val="18"/>
          <w:szCs w:val="18"/>
        </w:rPr>
        <w:t>2015</w:t>
      </w:r>
      <w:r w:rsidRPr="00355286">
        <w:rPr>
          <w:rFonts w:cs="Arial"/>
          <w:sz w:val="18"/>
          <w:szCs w:val="18"/>
        </w:rPr>
        <w:t xml:space="preserve"> (the period announced by the NBTC to protect after termination of permission, concession or cell phone service contract). CAT claimed the subsidiary to pay in the amounting to Baht </w:t>
      </w:r>
      <w:r w:rsidR="002B26ED" w:rsidRPr="00355286">
        <w:rPr>
          <w:rFonts w:cs="Arial"/>
          <w:sz w:val="18"/>
          <w:szCs w:val="18"/>
        </w:rPr>
        <w:t>4</w:t>
      </w:r>
      <w:r w:rsidRPr="00355286">
        <w:rPr>
          <w:rFonts w:cs="Arial"/>
          <w:sz w:val="18"/>
          <w:szCs w:val="18"/>
        </w:rPr>
        <w:t>,</w:t>
      </w:r>
      <w:r w:rsidR="002B26ED" w:rsidRPr="00355286">
        <w:rPr>
          <w:rFonts w:cs="Arial"/>
          <w:sz w:val="18"/>
          <w:szCs w:val="18"/>
        </w:rPr>
        <w:t>991</w:t>
      </w:r>
      <w:r w:rsidRPr="00355286">
        <w:rPr>
          <w:rFonts w:cs="Arial"/>
          <w:sz w:val="18"/>
          <w:szCs w:val="18"/>
        </w:rPr>
        <w:t>.</w:t>
      </w:r>
      <w:r w:rsidR="002B26ED" w:rsidRPr="00355286">
        <w:rPr>
          <w:rFonts w:cs="Arial"/>
          <w:sz w:val="18"/>
          <w:szCs w:val="18"/>
        </w:rPr>
        <w:t>11</w:t>
      </w:r>
      <w:r w:rsidRPr="00355286">
        <w:rPr>
          <w:rFonts w:cs="Arial"/>
          <w:sz w:val="18"/>
          <w:szCs w:val="18"/>
        </w:rPr>
        <w:t xml:space="preserve"> million. Later, on </w:t>
      </w:r>
      <w:r w:rsidR="002B26ED" w:rsidRPr="00355286">
        <w:rPr>
          <w:rFonts w:cs="Arial"/>
          <w:sz w:val="18"/>
          <w:szCs w:val="18"/>
        </w:rPr>
        <w:t>24</w:t>
      </w:r>
      <w:r w:rsidRPr="00355286">
        <w:rPr>
          <w:rFonts w:cs="Arial"/>
          <w:sz w:val="18"/>
          <w:szCs w:val="18"/>
        </w:rPr>
        <w:t xml:space="preserve"> September </w:t>
      </w:r>
      <w:r w:rsidR="002B26ED" w:rsidRPr="00355286">
        <w:rPr>
          <w:rFonts w:cs="Arial"/>
          <w:sz w:val="18"/>
          <w:szCs w:val="18"/>
        </w:rPr>
        <w:t>2019</w:t>
      </w:r>
      <w:r w:rsidRPr="00355286">
        <w:rPr>
          <w:rFonts w:cs="Arial"/>
          <w:sz w:val="18"/>
          <w:szCs w:val="18"/>
        </w:rPr>
        <w:t xml:space="preserve">, CAT has revised its complaint by reducing claim amount to Baht </w:t>
      </w:r>
      <w:r w:rsidR="002B26ED" w:rsidRPr="00355286">
        <w:rPr>
          <w:rFonts w:cs="Arial"/>
          <w:sz w:val="18"/>
          <w:szCs w:val="18"/>
        </w:rPr>
        <w:t>3</w:t>
      </w:r>
      <w:r w:rsidRPr="00355286">
        <w:rPr>
          <w:rFonts w:cs="Arial"/>
          <w:sz w:val="18"/>
          <w:szCs w:val="18"/>
        </w:rPr>
        <w:t>,</w:t>
      </w:r>
      <w:r w:rsidR="002B26ED" w:rsidRPr="00355286">
        <w:rPr>
          <w:rFonts w:cs="Arial"/>
          <w:sz w:val="18"/>
          <w:szCs w:val="18"/>
        </w:rPr>
        <w:t>054</w:t>
      </w:r>
      <w:r w:rsidRPr="00355286">
        <w:rPr>
          <w:rFonts w:cs="Arial"/>
          <w:sz w:val="18"/>
          <w:szCs w:val="18"/>
        </w:rPr>
        <w:t>.</w:t>
      </w:r>
      <w:r w:rsidR="002B26ED" w:rsidRPr="00355286">
        <w:rPr>
          <w:rFonts w:cs="Arial"/>
          <w:sz w:val="18"/>
          <w:szCs w:val="18"/>
        </w:rPr>
        <w:t>81</w:t>
      </w:r>
      <w:r w:rsidRPr="00355286">
        <w:rPr>
          <w:rFonts w:cs="Arial"/>
          <w:sz w:val="18"/>
          <w:szCs w:val="18"/>
        </w:rPr>
        <w:t xml:space="preserve"> million. On </w:t>
      </w:r>
      <w:r w:rsidR="002B26ED" w:rsidRPr="00355286">
        <w:rPr>
          <w:rFonts w:cs="Arial"/>
          <w:sz w:val="18"/>
          <w:szCs w:val="18"/>
        </w:rPr>
        <w:t>29</w:t>
      </w:r>
      <w:r w:rsidRPr="00355286">
        <w:rPr>
          <w:rFonts w:cs="Arial"/>
          <w:sz w:val="18"/>
          <w:szCs w:val="18"/>
        </w:rPr>
        <w:t xml:space="preserve"> April </w:t>
      </w:r>
      <w:r w:rsidR="002B26ED" w:rsidRPr="00355286">
        <w:rPr>
          <w:rFonts w:cs="Arial"/>
          <w:sz w:val="18"/>
          <w:szCs w:val="18"/>
        </w:rPr>
        <w:t>2022</w:t>
      </w:r>
      <w:r w:rsidRPr="00355286">
        <w:rPr>
          <w:rFonts w:cs="Arial"/>
          <w:sz w:val="18"/>
          <w:szCs w:val="18"/>
        </w:rPr>
        <w:t xml:space="preserve">, the Central Administrative Court ruled that the subsidiary is not liable to the claim brought by NT and dismissed the NT’s complaint in respect of the subsidiary; however, NT filed an appeal with the Supreme Administrative Court. On </w:t>
      </w:r>
      <w:r w:rsidR="002B26ED" w:rsidRPr="00355286">
        <w:rPr>
          <w:rFonts w:cs="Arial"/>
          <w:sz w:val="18"/>
          <w:szCs w:val="18"/>
        </w:rPr>
        <w:t>19</w:t>
      </w:r>
      <w:r w:rsidRPr="00355286">
        <w:rPr>
          <w:rFonts w:cs="Arial"/>
          <w:sz w:val="18"/>
          <w:szCs w:val="18"/>
        </w:rPr>
        <w:t xml:space="preserve"> December </w:t>
      </w:r>
      <w:r w:rsidR="002B26ED" w:rsidRPr="00355286">
        <w:rPr>
          <w:rFonts w:cs="Arial"/>
          <w:sz w:val="18"/>
          <w:szCs w:val="18"/>
        </w:rPr>
        <w:t>2022</w:t>
      </w:r>
      <w:r w:rsidRPr="00355286">
        <w:rPr>
          <w:rFonts w:cs="Arial"/>
          <w:sz w:val="18"/>
          <w:szCs w:val="18"/>
        </w:rPr>
        <w:t>, the subsidiary filed the objection against the said appeal. Currently, the case is under consideration by the Supreme Administrative Court</w:t>
      </w:r>
      <w:r w:rsidR="00345526" w:rsidRPr="00355286">
        <w:rPr>
          <w:rFonts w:cs="Arial"/>
          <w:sz w:val="18"/>
          <w:szCs w:val="18"/>
        </w:rPr>
        <w:t>.</w:t>
      </w:r>
    </w:p>
    <w:p w14:paraId="5026577C" w14:textId="77777777" w:rsidR="00FB52AC" w:rsidRPr="00355286" w:rsidRDefault="00FB52AC" w:rsidP="002B26ED">
      <w:pPr>
        <w:spacing w:line="240" w:lineRule="auto"/>
        <w:ind w:left="720"/>
        <w:jc w:val="both"/>
        <w:rPr>
          <w:rFonts w:cs="Arial"/>
          <w:sz w:val="18"/>
          <w:szCs w:val="18"/>
        </w:rPr>
      </w:pPr>
    </w:p>
    <w:p w14:paraId="25B49A0E" w14:textId="754E191D" w:rsidR="00ED7180" w:rsidRPr="00355286" w:rsidRDefault="00B81A84" w:rsidP="002B26ED">
      <w:pPr>
        <w:spacing w:line="240" w:lineRule="auto"/>
        <w:ind w:left="720"/>
        <w:jc w:val="both"/>
        <w:rPr>
          <w:rFonts w:cs="Arial"/>
          <w:sz w:val="18"/>
          <w:szCs w:val="18"/>
        </w:rPr>
      </w:pPr>
      <w:r w:rsidRPr="00355286">
        <w:rPr>
          <w:rFonts w:cs="Arial"/>
          <w:sz w:val="18"/>
          <w:szCs w:val="18"/>
        </w:rPr>
        <w:t xml:space="preserve">On </w:t>
      </w:r>
      <w:r w:rsidR="002B26ED" w:rsidRPr="00355286">
        <w:rPr>
          <w:rFonts w:cs="Arial"/>
          <w:sz w:val="18"/>
          <w:szCs w:val="18"/>
        </w:rPr>
        <w:t>27</w:t>
      </w:r>
      <w:r w:rsidRPr="00355286">
        <w:rPr>
          <w:rFonts w:cs="Arial"/>
          <w:sz w:val="18"/>
          <w:szCs w:val="18"/>
        </w:rPr>
        <w:t xml:space="preserve"> May </w:t>
      </w:r>
      <w:r w:rsidR="002B26ED" w:rsidRPr="00355286">
        <w:rPr>
          <w:rFonts w:cs="Arial"/>
          <w:sz w:val="18"/>
          <w:szCs w:val="18"/>
        </w:rPr>
        <w:t>2016</w:t>
      </w:r>
      <w:r w:rsidRPr="00355286">
        <w:rPr>
          <w:rFonts w:cs="Arial"/>
          <w:sz w:val="18"/>
          <w:szCs w:val="18"/>
        </w:rPr>
        <w:t xml:space="preserve">, CAT filed an administrative lawsuit against a subsidiary on the ground that the subsidiary used the telecommunications equipment, which is delivered to CAT after the end of contract to operate the radio service cellular DIGITAL PCN (PERSONAL COMMUNICATION NETWORK) </w:t>
      </w:r>
      <w:r w:rsidR="002B26ED" w:rsidRPr="00355286">
        <w:rPr>
          <w:rFonts w:cs="Arial"/>
          <w:sz w:val="18"/>
          <w:szCs w:val="18"/>
        </w:rPr>
        <w:t>1800</w:t>
      </w:r>
      <w:r w:rsidRPr="00355286">
        <w:rPr>
          <w:rFonts w:cs="Arial"/>
          <w:sz w:val="18"/>
          <w:szCs w:val="18"/>
        </w:rPr>
        <w:t xml:space="preserve">, during the period from </w:t>
      </w:r>
      <w:r w:rsidR="002B26ED" w:rsidRPr="00355286">
        <w:rPr>
          <w:rFonts w:cs="Arial"/>
          <w:sz w:val="18"/>
          <w:szCs w:val="18"/>
        </w:rPr>
        <w:t>18</w:t>
      </w:r>
      <w:r w:rsidRPr="00355286">
        <w:rPr>
          <w:rFonts w:cs="Arial"/>
          <w:sz w:val="18"/>
          <w:szCs w:val="18"/>
        </w:rPr>
        <w:t xml:space="preserve"> July </w:t>
      </w:r>
      <w:r w:rsidR="002B26ED" w:rsidRPr="00355286">
        <w:rPr>
          <w:rFonts w:cs="Arial"/>
          <w:sz w:val="18"/>
          <w:szCs w:val="18"/>
        </w:rPr>
        <w:t>2015</w:t>
      </w:r>
      <w:r w:rsidRPr="00355286">
        <w:rPr>
          <w:rFonts w:cs="Arial"/>
          <w:sz w:val="18"/>
          <w:szCs w:val="18"/>
        </w:rPr>
        <w:t xml:space="preserve"> until </w:t>
      </w:r>
      <w:r w:rsidR="002B26ED" w:rsidRPr="00355286">
        <w:rPr>
          <w:rFonts w:cs="Arial"/>
          <w:sz w:val="18"/>
          <w:szCs w:val="18"/>
        </w:rPr>
        <w:t>3</w:t>
      </w:r>
      <w:r w:rsidRPr="00355286">
        <w:rPr>
          <w:rFonts w:cs="Arial"/>
          <w:sz w:val="18"/>
          <w:szCs w:val="18"/>
        </w:rPr>
        <w:t xml:space="preserve"> December </w:t>
      </w:r>
      <w:r w:rsidR="002B26ED" w:rsidRPr="00355286">
        <w:rPr>
          <w:rFonts w:cs="Arial"/>
          <w:sz w:val="18"/>
          <w:szCs w:val="18"/>
        </w:rPr>
        <w:t>2015</w:t>
      </w:r>
      <w:r w:rsidRPr="00355286">
        <w:rPr>
          <w:rFonts w:cs="Arial"/>
          <w:sz w:val="18"/>
          <w:szCs w:val="18"/>
        </w:rPr>
        <w:t xml:space="preserve"> (the period announced by the NBTC to protect the consumers after termination of permission, concession or cell phone service contract). CAT claimed the subsidiary to pay in the amounting to Baht </w:t>
      </w:r>
      <w:r w:rsidR="002B26ED" w:rsidRPr="00355286">
        <w:rPr>
          <w:rFonts w:cs="Arial"/>
          <w:sz w:val="18"/>
          <w:szCs w:val="18"/>
        </w:rPr>
        <w:t>2</w:t>
      </w:r>
      <w:r w:rsidRPr="00355286">
        <w:rPr>
          <w:rFonts w:cs="Arial"/>
          <w:sz w:val="18"/>
          <w:szCs w:val="18"/>
        </w:rPr>
        <w:t>,</w:t>
      </w:r>
      <w:r w:rsidR="002B26ED" w:rsidRPr="00355286">
        <w:rPr>
          <w:rFonts w:cs="Arial"/>
          <w:sz w:val="18"/>
          <w:szCs w:val="18"/>
        </w:rPr>
        <w:t>206</w:t>
      </w:r>
      <w:r w:rsidRPr="00355286">
        <w:rPr>
          <w:rFonts w:cs="Arial"/>
          <w:sz w:val="18"/>
          <w:szCs w:val="18"/>
        </w:rPr>
        <w:t>.</w:t>
      </w:r>
      <w:r w:rsidR="002B26ED" w:rsidRPr="00355286">
        <w:rPr>
          <w:rFonts w:cs="Arial"/>
          <w:sz w:val="18"/>
          <w:szCs w:val="18"/>
        </w:rPr>
        <w:t>04</w:t>
      </w:r>
      <w:r w:rsidRPr="00355286">
        <w:rPr>
          <w:rFonts w:cs="Arial"/>
          <w:sz w:val="18"/>
          <w:szCs w:val="18"/>
        </w:rPr>
        <w:t xml:space="preserve"> million. Later, on </w:t>
      </w:r>
      <w:r w:rsidR="002B26ED" w:rsidRPr="00355286">
        <w:rPr>
          <w:rFonts w:cs="Arial"/>
          <w:sz w:val="18"/>
          <w:szCs w:val="18"/>
        </w:rPr>
        <w:t>24</w:t>
      </w:r>
      <w:r w:rsidRPr="00355286">
        <w:rPr>
          <w:rFonts w:cs="Arial"/>
          <w:sz w:val="18"/>
          <w:szCs w:val="18"/>
        </w:rPr>
        <w:t xml:space="preserve"> September </w:t>
      </w:r>
      <w:r w:rsidR="002B26ED" w:rsidRPr="00355286">
        <w:rPr>
          <w:rFonts w:cs="Arial"/>
          <w:sz w:val="18"/>
          <w:szCs w:val="18"/>
        </w:rPr>
        <w:t>2019</w:t>
      </w:r>
      <w:r w:rsidRPr="00355286">
        <w:rPr>
          <w:rFonts w:cs="Arial"/>
          <w:sz w:val="18"/>
          <w:szCs w:val="18"/>
        </w:rPr>
        <w:t xml:space="preserve">, CAT has revised its complaint by reducing claim amount to Baht </w:t>
      </w:r>
      <w:r w:rsidR="002B26ED" w:rsidRPr="00355286">
        <w:rPr>
          <w:rFonts w:cs="Arial"/>
          <w:sz w:val="18"/>
          <w:szCs w:val="18"/>
        </w:rPr>
        <w:t>1</w:t>
      </w:r>
      <w:r w:rsidRPr="00355286">
        <w:rPr>
          <w:rFonts w:cs="Arial"/>
          <w:sz w:val="18"/>
          <w:szCs w:val="18"/>
        </w:rPr>
        <w:t>,</w:t>
      </w:r>
      <w:r w:rsidR="002B26ED" w:rsidRPr="00355286">
        <w:rPr>
          <w:rFonts w:cs="Arial"/>
          <w:sz w:val="18"/>
          <w:szCs w:val="18"/>
        </w:rPr>
        <w:t>350</w:t>
      </w:r>
      <w:r w:rsidRPr="00355286">
        <w:rPr>
          <w:rFonts w:cs="Arial"/>
          <w:sz w:val="18"/>
          <w:szCs w:val="18"/>
        </w:rPr>
        <w:t>.</w:t>
      </w:r>
      <w:r w:rsidR="002B26ED" w:rsidRPr="00355286">
        <w:rPr>
          <w:rFonts w:cs="Arial"/>
          <w:sz w:val="18"/>
          <w:szCs w:val="18"/>
        </w:rPr>
        <w:t>20</w:t>
      </w:r>
      <w:r w:rsidRPr="00355286">
        <w:rPr>
          <w:rFonts w:cs="Arial"/>
          <w:sz w:val="18"/>
          <w:szCs w:val="18"/>
        </w:rPr>
        <w:t xml:space="preserve"> million. On </w:t>
      </w:r>
      <w:r w:rsidR="002B26ED" w:rsidRPr="00355286">
        <w:rPr>
          <w:rFonts w:cs="Arial"/>
          <w:sz w:val="18"/>
          <w:szCs w:val="18"/>
        </w:rPr>
        <w:t>28</w:t>
      </w:r>
      <w:r w:rsidRPr="00355286">
        <w:rPr>
          <w:rFonts w:cs="Arial"/>
          <w:sz w:val="18"/>
          <w:szCs w:val="18"/>
        </w:rPr>
        <w:t xml:space="preserve"> December </w:t>
      </w:r>
      <w:r w:rsidR="002B26ED" w:rsidRPr="00355286">
        <w:rPr>
          <w:rFonts w:cs="Arial"/>
          <w:sz w:val="18"/>
          <w:szCs w:val="18"/>
        </w:rPr>
        <w:t>2022</w:t>
      </w:r>
      <w:r w:rsidRPr="00355286">
        <w:rPr>
          <w:rFonts w:cs="Arial"/>
          <w:sz w:val="18"/>
          <w:szCs w:val="18"/>
        </w:rPr>
        <w:t xml:space="preserve">, the Central Administrative Court ruled that the subsidiary is not liable to claim brought by NT and dismissed the NT’s complaint in respect of the subsidiary. However, NT filed an appeal with the Supreme Administrative Court. On </w:t>
      </w:r>
      <w:r w:rsidR="002B26ED" w:rsidRPr="00355286">
        <w:rPr>
          <w:rFonts w:cs="Arial"/>
          <w:sz w:val="18"/>
          <w:szCs w:val="18"/>
        </w:rPr>
        <w:t>13</w:t>
      </w:r>
      <w:r w:rsidRPr="00355286">
        <w:rPr>
          <w:rFonts w:cs="Arial"/>
          <w:sz w:val="18"/>
          <w:szCs w:val="18"/>
        </w:rPr>
        <w:t xml:space="preserve"> June </w:t>
      </w:r>
      <w:r w:rsidR="002B26ED" w:rsidRPr="00355286">
        <w:rPr>
          <w:rFonts w:cs="Arial"/>
          <w:sz w:val="18"/>
          <w:szCs w:val="18"/>
        </w:rPr>
        <w:t>2023</w:t>
      </w:r>
      <w:r w:rsidRPr="00355286">
        <w:rPr>
          <w:rFonts w:cs="Arial"/>
          <w:sz w:val="18"/>
          <w:szCs w:val="18"/>
        </w:rPr>
        <w:t>, the subsidiary filed the objection against the said appeal to the Supreme Administrative Court. Currently, the case is under the Supreme Administrative Court consideration.</w:t>
      </w:r>
    </w:p>
    <w:p w14:paraId="3EC6C335" w14:textId="77777777" w:rsidR="00B81A84" w:rsidRPr="00355286" w:rsidRDefault="00B81A84" w:rsidP="00ED7180">
      <w:pPr>
        <w:spacing w:line="240" w:lineRule="auto"/>
        <w:ind w:left="1260"/>
        <w:jc w:val="both"/>
        <w:rPr>
          <w:rFonts w:cs="Arial"/>
          <w:sz w:val="18"/>
          <w:szCs w:val="18"/>
        </w:rPr>
      </w:pPr>
    </w:p>
    <w:p w14:paraId="0FF4B9CE" w14:textId="445D257C" w:rsidR="00652A38" w:rsidRPr="00355286" w:rsidRDefault="002B26ED" w:rsidP="002B26ED">
      <w:pPr>
        <w:spacing w:line="240" w:lineRule="auto"/>
        <w:ind w:left="720" w:hanging="720"/>
        <w:jc w:val="both"/>
        <w:rPr>
          <w:rFonts w:cs="Arial"/>
          <w:sz w:val="18"/>
          <w:szCs w:val="18"/>
        </w:rPr>
      </w:pPr>
      <w:r w:rsidRPr="00355286">
        <w:rPr>
          <w:rFonts w:cs="Arial"/>
          <w:sz w:val="18"/>
          <w:szCs w:val="18"/>
        </w:rPr>
        <w:t>42</w:t>
      </w:r>
      <w:r w:rsidR="00652A38" w:rsidRPr="00355286">
        <w:rPr>
          <w:rFonts w:cs="Arial"/>
          <w:sz w:val="18"/>
          <w:szCs w:val="18"/>
        </w:rPr>
        <w:t>.</w:t>
      </w:r>
      <w:r w:rsidRPr="00355286">
        <w:rPr>
          <w:rFonts w:cs="Arial"/>
          <w:sz w:val="18"/>
          <w:szCs w:val="18"/>
        </w:rPr>
        <w:t>2</w:t>
      </w:r>
      <w:r w:rsidR="00652A38" w:rsidRPr="00355286">
        <w:rPr>
          <w:rFonts w:cs="Arial"/>
          <w:sz w:val="18"/>
          <w:szCs w:val="18"/>
        </w:rPr>
        <w:t>.</w:t>
      </w:r>
      <w:r w:rsidRPr="00355286">
        <w:rPr>
          <w:rFonts w:cs="Arial"/>
          <w:sz w:val="18"/>
          <w:szCs w:val="18"/>
        </w:rPr>
        <w:t>2</w:t>
      </w:r>
      <w:r w:rsidR="00652A38" w:rsidRPr="00355286">
        <w:rPr>
          <w:rFonts w:cs="Arial"/>
          <w:sz w:val="18"/>
          <w:szCs w:val="18"/>
        </w:rPr>
        <w:tab/>
      </w:r>
      <w:r w:rsidR="00DF3DE4" w:rsidRPr="00355286">
        <w:rPr>
          <w:rFonts w:cs="Arial"/>
          <w:sz w:val="18"/>
          <w:szCs w:val="18"/>
        </w:rPr>
        <w:t xml:space="preserve">On </w:t>
      </w:r>
      <w:r w:rsidRPr="00355286">
        <w:rPr>
          <w:rFonts w:cs="Arial"/>
          <w:sz w:val="18"/>
          <w:szCs w:val="18"/>
        </w:rPr>
        <w:t>17</w:t>
      </w:r>
      <w:r w:rsidR="00DF3DE4" w:rsidRPr="00355286">
        <w:rPr>
          <w:rFonts w:cs="Arial"/>
          <w:sz w:val="18"/>
          <w:szCs w:val="18"/>
        </w:rPr>
        <w:t xml:space="preserve"> November </w:t>
      </w:r>
      <w:r w:rsidRPr="00355286">
        <w:rPr>
          <w:rFonts w:cs="Arial"/>
          <w:sz w:val="18"/>
          <w:szCs w:val="18"/>
        </w:rPr>
        <w:t>2015</w:t>
      </w:r>
      <w:r w:rsidR="00DF3DE4" w:rsidRPr="00355286">
        <w:rPr>
          <w:rFonts w:cs="Arial"/>
          <w:sz w:val="18"/>
          <w:szCs w:val="18"/>
        </w:rPr>
        <w:t>, a subsidiary filed a lawsuit against the NBTC, the Office of the NBTC and the Secretary General of the NBTC with the Central Administrative Court requesting the Court (</w:t>
      </w:r>
      <w:proofErr w:type="spellStart"/>
      <w:r w:rsidR="00DF3DE4" w:rsidRPr="00355286">
        <w:rPr>
          <w:rFonts w:cs="Arial"/>
          <w:sz w:val="18"/>
          <w:szCs w:val="18"/>
        </w:rPr>
        <w:t>i</w:t>
      </w:r>
      <w:proofErr w:type="spellEnd"/>
      <w:r w:rsidR="00DF3DE4" w:rsidRPr="00355286">
        <w:rPr>
          <w:rFonts w:cs="Arial"/>
          <w:sz w:val="18"/>
          <w:szCs w:val="18"/>
        </w:rPr>
        <w:t xml:space="preserve">) to revoke the resolution of the NBTC ordering the subsidiary to pay revenue from services provided during the consumer protection period during </w:t>
      </w:r>
      <w:r w:rsidRPr="00355286">
        <w:rPr>
          <w:rFonts w:cs="Arial"/>
          <w:sz w:val="18"/>
          <w:szCs w:val="18"/>
        </w:rPr>
        <w:t>16</w:t>
      </w:r>
      <w:r w:rsidR="00DF3DE4" w:rsidRPr="00355286">
        <w:rPr>
          <w:rFonts w:cs="Arial"/>
          <w:sz w:val="18"/>
          <w:szCs w:val="18"/>
        </w:rPr>
        <w:t xml:space="preserve"> September </w:t>
      </w:r>
      <w:r w:rsidRPr="00355286">
        <w:rPr>
          <w:rFonts w:cs="Arial"/>
          <w:sz w:val="18"/>
          <w:szCs w:val="18"/>
        </w:rPr>
        <w:t>2013</w:t>
      </w:r>
      <w:r w:rsidR="00DF3DE4" w:rsidRPr="00355286">
        <w:rPr>
          <w:rFonts w:cs="Arial"/>
          <w:sz w:val="18"/>
          <w:szCs w:val="18"/>
        </w:rPr>
        <w:t xml:space="preserve"> until </w:t>
      </w:r>
      <w:r w:rsidRPr="00355286">
        <w:rPr>
          <w:rFonts w:cs="Arial"/>
          <w:sz w:val="18"/>
          <w:szCs w:val="18"/>
        </w:rPr>
        <w:t>17</w:t>
      </w:r>
      <w:r w:rsidR="00DF3DE4" w:rsidRPr="00355286">
        <w:rPr>
          <w:rFonts w:cs="Arial"/>
          <w:sz w:val="18"/>
          <w:szCs w:val="18"/>
        </w:rPr>
        <w:t xml:space="preserve"> July </w:t>
      </w:r>
      <w:r w:rsidRPr="00355286">
        <w:rPr>
          <w:rFonts w:cs="Arial"/>
          <w:sz w:val="18"/>
          <w:szCs w:val="18"/>
        </w:rPr>
        <w:t>2014</w:t>
      </w:r>
      <w:r w:rsidR="00DF3DE4" w:rsidRPr="00355286">
        <w:rPr>
          <w:rFonts w:cs="Arial"/>
          <w:sz w:val="18"/>
          <w:szCs w:val="18"/>
        </w:rPr>
        <w:t xml:space="preserve"> in the amounting to Baht </w:t>
      </w:r>
      <w:r w:rsidRPr="00355286">
        <w:rPr>
          <w:rFonts w:cs="Arial"/>
          <w:sz w:val="18"/>
          <w:szCs w:val="18"/>
        </w:rPr>
        <w:t>1</w:t>
      </w:r>
      <w:r w:rsidR="00DF3DE4" w:rsidRPr="00355286">
        <w:rPr>
          <w:rFonts w:cs="Arial"/>
          <w:sz w:val="18"/>
          <w:szCs w:val="18"/>
        </w:rPr>
        <w:t>,</w:t>
      </w:r>
      <w:r w:rsidRPr="00355286">
        <w:rPr>
          <w:rFonts w:cs="Arial"/>
          <w:sz w:val="18"/>
          <w:szCs w:val="18"/>
        </w:rPr>
        <w:t>069</w:t>
      </w:r>
      <w:r w:rsidR="00DF3DE4" w:rsidRPr="00355286">
        <w:rPr>
          <w:rFonts w:cs="Arial"/>
          <w:sz w:val="18"/>
          <w:szCs w:val="18"/>
        </w:rPr>
        <w:t>.</w:t>
      </w:r>
      <w:r w:rsidRPr="00355286">
        <w:rPr>
          <w:rFonts w:cs="Arial"/>
          <w:sz w:val="18"/>
          <w:szCs w:val="18"/>
        </w:rPr>
        <w:t>98</w:t>
      </w:r>
      <w:r w:rsidR="00DF3DE4" w:rsidRPr="00355286">
        <w:rPr>
          <w:rFonts w:cs="Arial"/>
          <w:sz w:val="18"/>
          <w:szCs w:val="18"/>
        </w:rPr>
        <w:t xml:space="preserve"> million; </w:t>
      </w:r>
      <w:r w:rsidR="00FB52AC" w:rsidRPr="00355286">
        <w:rPr>
          <w:rFonts w:cs="Arial"/>
          <w:sz w:val="18"/>
          <w:szCs w:val="18"/>
        </w:rPr>
        <w:br/>
      </w:r>
      <w:r w:rsidR="00DF3DE4" w:rsidRPr="00355286">
        <w:rPr>
          <w:rFonts w:cs="Arial"/>
          <w:sz w:val="18"/>
          <w:szCs w:val="18"/>
        </w:rPr>
        <w:t>(ii) to pay the subsidiary for the costs</w:t>
      </w:r>
      <w:r w:rsidR="008232B6" w:rsidRPr="00355286">
        <w:rPr>
          <w:rFonts w:cs="Arial"/>
          <w:sz w:val="18"/>
          <w:szCs w:val="18"/>
        </w:rPr>
        <w:t xml:space="preserve"> and expenses incurred in the amounting to Baht </w:t>
      </w:r>
      <w:r w:rsidRPr="00355286">
        <w:rPr>
          <w:rFonts w:cs="Arial"/>
          <w:sz w:val="18"/>
          <w:szCs w:val="18"/>
        </w:rPr>
        <w:t>16</w:t>
      </w:r>
      <w:r w:rsidR="008232B6" w:rsidRPr="00355286">
        <w:rPr>
          <w:rFonts w:cs="Arial"/>
          <w:sz w:val="18"/>
          <w:szCs w:val="18"/>
        </w:rPr>
        <w:t>,</w:t>
      </w:r>
      <w:r w:rsidRPr="00355286">
        <w:rPr>
          <w:rFonts w:cs="Arial"/>
          <w:sz w:val="18"/>
          <w:szCs w:val="18"/>
        </w:rPr>
        <w:t>074</w:t>
      </w:r>
      <w:r w:rsidR="008232B6" w:rsidRPr="00355286">
        <w:rPr>
          <w:rFonts w:cs="Arial"/>
          <w:sz w:val="18"/>
          <w:szCs w:val="18"/>
        </w:rPr>
        <w:t>.</w:t>
      </w:r>
      <w:r w:rsidRPr="00355286">
        <w:rPr>
          <w:rFonts w:cs="Arial"/>
          <w:sz w:val="18"/>
          <w:szCs w:val="18"/>
        </w:rPr>
        <w:t>10</w:t>
      </w:r>
      <w:r w:rsidR="008232B6" w:rsidRPr="00355286">
        <w:rPr>
          <w:rFonts w:cs="Arial"/>
          <w:sz w:val="18"/>
          <w:szCs w:val="18"/>
        </w:rPr>
        <w:t xml:space="preserve"> million (calculated from the date of </w:t>
      </w:r>
      <w:r w:rsidRPr="00355286">
        <w:rPr>
          <w:rFonts w:cs="Arial"/>
          <w:sz w:val="18"/>
          <w:szCs w:val="18"/>
        </w:rPr>
        <w:t>16</w:t>
      </w:r>
      <w:r w:rsidR="008232B6" w:rsidRPr="00355286">
        <w:rPr>
          <w:rFonts w:cs="Arial"/>
          <w:sz w:val="18"/>
          <w:szCs w:val="18"/>
        </w:rPr>
        <w:t xml:space="preserve"> September </w:t>
      </w:r>
      <w:r w:rsidRPr="00355286">
        <w:rPr>
          <w:rFonts w:cs="Arial"/>
          <w:sz w:val="18"/>
          <w:szCs w:val="18"/>
        </w:rPr>
        <w:t>2013</w:t>
      </w:r>
      <w:r w:rsidR="008232B6" w:rsidRPr="00355286">
        <w:rPr>
          <w:rFonts w:cs="Arial"/>
          <w:sz w:val="18"/>
          <w:szCs w:val="18"/>
        </w:rPr>
        <w:t xml:space="preserve"> until </w:t>
      </w:r>
      <w:r w:rsidRPr="00355286">
        <w:rPr>
          <w:rFonts w:cs="Arial"/>
          <w:sz w:val="18"/>
          <w:szCs w:val="18"/>
        </w:rPr>
        <w:t>30</w:t>
      </w:r>
      <w:r w:rsidR="008232B6" w:rsidRPr="00355286">
        <w:rPr>
          <w:rFonts w:cs="Arial"/>
          <w:sz w:val="18"/>
          <w:szCs w:val="18"/>
        </w:rPr>
        <w:t xml:space="preserve"> October </w:t>
      </w:r>
      <w:r w:rsidRPr="00355286">
        <w:rPr>
          <w:rFonts w:cs="Arial"/>
          <w:sz w:val="18"/>
          <w:szCs w:val="18"/>
        </w:rPr>
        <w:t>2015</w:t>
      </w:r>
      <w:r w:rsidR="008232B6" w:rsidRPr="00355286">
        <w:rPr>
          <w:rFonts w:cs="Arial"/>
          <w:sz w:val="18"/>
          <w:szCs w:val="18"/>
        </w:rPr>
        <w:t xml:space="preserve">); and (iii) to return the mobile numbering fees that the subsidiary has paid to the NBTC after the expiry the concession contract between the subsidiary and CAT in the amounting to Baht </w:t>
      </w:r>
      <w:r w:rsidRPr="00355286">
        <w:rPr>
          <w:rFonts w:cs="Arial"/>
          <w:sz w:val="18"/>
          <w:szCs w:val="18"/>
        </w:rPr>
        <w:t>190</w:t>
      </w:r>
      <w:r w:rsidR="008232B6" w:rsidRPr="00355286">
        <w:rPr>
          <w:rFonts w:cs="Arial"/>
          <w:sz w:val="18"/>
          <w:szCs w:val="18"/>
        </w:rPr>
        <w:t>.</w:t>
      </w:r>
      <w:r w:rsidRPr="00355286">
        <w:rPr>
          <w:rFonts w:cs="Arial"/>
          <w:sz w:val="18"/>
          <w:szCs w:val="18"/>
        </w:rPr>
        <w:t>97</w:t>
      </w:r>
      <w:r w:rsidR="008232B6" w:rsidRPr="00355286">
        <w:rPr>
          <w:rFonts w:cs="Arial"/>
          <w:sz w:val="18"/>
          <w:szCs w:val="18"/>
        </w:rPr>
        <w:t xml:space="preserve"> million</w:t>
      </w:r>
      <w:r w:rsidR="002A6D04" w:rsidRPr="00355286">
        <w:rPr>
          <w:rFonts w:cs="Arial"/>
          <w:sz w:val="18"/>
          <w:szCs w:val="18"/>
        </w:rPr>
        <w:t>.</w:t>
      </w:r>
    </w:p>
    <w:p w14:paraId="3A88C8A9" w14:textId="77777777" w:rsidR="00652A38" w:rsidRPr="00355286" w:rsidRDefault="00652A38" w:rsidP="002B26ED">
      <w:pPr>
        <w:spacing w:line="240" w:lineRule="auto"/>
        <w:ind w:left="720"/>
        <w:jc w:val="thaiDistribute"/>
        <w:rPr>
          <w:rFonts w:cs="Arial"/>
          <w:sz w:val="18"/>
          <w:szCs w:val="18"/>
        </w:rPr>
      </w:pPr>
    </w:p>
    <w:p w14:paraId="4C028CB8" w14:textId="1962A0FC" w:rsidR="00652A38" w:rsidRPr="00355286" w:rsidRDefault="00930C5D" w:rsidP="002B26ED">
      <w:pPr>
        <w:spacing w:line="240" w:lineRule="auto"/>
        <w:ind w:left="720"/>
        <w:jc w:val="thaiDistribute"/>
        <w:rPr>
          <w:rFonts w:cs="Arial"/>
          <w:sz w:val="18"/>
          <w:szCs w:val="18"/>
        </w:rPr>
      </w:pPr>
      <w:r w:rsidRPr="00355286">
        <w:rPr>
          <w:rFonts w:cs="Arial"/>
          <w:sz w:val="18"/>
          <w:szCs w:val="18"/>
        </w:rPr>
        <w:t xml:space="preserve">On </w:t>
      </w:r>
      <w:r w:rsidR="002B26ED" w:rsidRPr="00355286">
        <w:rPr>
          <w:rFonts w:cs="Arial"/>
          <w:sz w:val="18"/>
          <w:szCs w:val="18"/>
        </w:rPr>
        <w:t>2</w:t>
      </w:r>
      <w:r w:rsidRPr="00355286">
        <w:rPr>
          <w:rFonts w:cs="Arial"/>
          <w:sz w:val="18"/>
          <w:szCs w:val="18"/>
        </w:rPr>
        <w:t xml:space="preserve"> November </w:t>
      </w:r>
      <w:r w:rsidR="002B26ED" w:rsidRPr="00355286">
        <w:rPr>
          <w:rFonts w:cs="Arial"/>
          <w:sz w:val="18"/>
          <w:szCs w:val="18"/>
        </w:rPr>
        <w:t>2016</w:t>
      </w:r>
      <w:r w:rsidRPr="00355286">
        <w:rPr>
          <w:rFonts w:cs="Arial"/>
          <w:sz w:val="18"/>
          <w:szCs w:val="18"/>
        </w:rPr>
        <w:t xml:space="preserve">, the subsidiary filed a lawsuit with the Central Administrative Court against NBTC, the Office of the NBTC and the Secretary General of the NBTC regarding the claim for costs and expenses incurred from providing a mobile service following the NBTC’s the consumer protection during the period from </w:t>
      </w:r>
      <w:r w:rsidR="002B26ED" w:rsidRPr="00355286">
        <w:rPr>
          <w:rFonts w:cs="Arial"/>
          <w:sz w:val="18"/>
          <w:szCs w:val="18"/>
        </w:rPr>
        <w:t>1</w:t>
      </w:r>
      <w:r w:rsidRPr="00355286">
        <w:rPr>
          <w:rFonts w:cs="Arial"/>
          <w:sz w:val="18"/>
          <w:szCs w:val="18"/>
        </w:rPr>
        <w:t xml:space="preserve"> November </w:t>
      </w:r>
      <w:r w:rsidR="002B26ED" w:rsidRPr="00355286">
        <w:rPr>
          <w:rFonts w:cs="Arial"/>
          <w:sz w:val="18"/>
          <w:szCs w:val="18"/>
        </w:rPr>
        <w:t>2015</w:t>
      </w:r>
      <w:r w:rsidRPr="00355286">
        <w:rPr>
          <w:rFonts w:cs="Arial"/>
          <w:sz w:val="18"/>
          <w:szCs w:val="18"/>
        </w:rPr>
        <w:t xml:space="preserve"> to </w:t>
      </w:r>
      <w:r w:rsidR="002B26ED" w:rsidRPr="00355286">
        <w:rPr>
          <w:rFonts w:cs="Arial"/>
          <w:sz w:val="18"/>
          <w:szCs w:val="18"/>
        </w:rPr>
        <w:t>3</w:t>
      </w:r>
      <w:r w:rsidRPr="00355286">
        <w:rPr>
          <w:rFonts w:cs="Arial"/>
          <w:sz w:val="18"/>
          <w:szCs w:val="18"/>
        </w:rPr>
        <w:t xml:space="preserve"> December </w:t>
      </w:r>
      <w:r w:rsidR="002B26ED" w:rsidRPr="00355286">
        <w:rPr>
          <w:rFonts w:cs="Arial"/>
          <w:sz w:val="18"/>
          <w:szCs w:val="18"/>
        </w:rPr>
        <w:t>2015</w:t>
      </w:r>
      <w:r w:rsidRPr="00355286">
        <w:rPr>
          <w:rFonts w:cs="Arial"/>
          <w:sz w:val="18"/>
          <w:szCs w:val="18"/>
        </w:rPr>
        <w:t xml:space="preserve"> in the amounting to Baht </w:t>
      </w:r>
      <w:r w:rsidR="002B26ED" w:rsidRPr="00355286">
        <w:rPr>
          <w:rFonts w:cs="Arial"/>
          <w:sz w:val="18"/>
          <w:szCs w:val="18"/>
        </w:rPr>
        <w:t>709</w:t>
      </w:r>
      <w:r w:rsidRPr="00355286">
        <w:rPr>
          <w:rFonts w:cs="Arial"/>
          <w:sz w:val="18"/>
          <w:szCs w:val="18"/>
        </w:rPr>
        <w:t>.</w:t>
      </w:r>
      <w:r w:rsidR="002B26ED" w:rsidRPr="00355286">
        <w:rPr>
          <w:rFonts w:cs="Arial"/>
          <w:sz w:val="18"/>
          <w:szCs w:val="18"/>
        </w:rPr>
        <w:t>65</w:t>
      </w:r>
      <w:r w:rsidRPr="00355286">
        <w:rPr>
          <w:rFonts w:cs="Arial"/>
          <w:sz w:val="18"/>
          <w:szCs w:val="18"/>
        </w:rPr>
        <w:t xml:space="preserve"> million</w:t>
      </w:r>
      <w:r w:rsidR="002A6D04" w:rsidRPr="00355286">
        <w:rPr>
          <w:rFonts w:cs="Arial"/>
          <w:sz w:val="18"/>
          <w:szCs w:val="18"/>
        </w:rPr>
        <w:t>.</w:t>
      </w:r>
    </w:p>
    <w:p w14:paraId="3ED89582" w14:textId="77777777" w:rsidR="002A6D04" w:rsidRPr="00355286" w:rsidRDefault="002A6D04" w:rsidP="002B26ED">
      <w:pPr>
        <w:spacing w:line="240" w:lineRule="auto"/>
        <w:ind w:left="720"/>
        <w:jc w:val="both"/>
        <w:rPr>
          <w:rFonts w:cs="Arial"/>
          <w:sz w:val="18"/>
          <w:szCs w:val="18"/>
        </w:rPr>
      </w:pPr>
    </w:p>
    <w:p w14:paraId="4B2BEC82" w14:textId="1CE3C195" w:rsidR="002A6D04" w:rsidRPr="00355286" w:rsidRDefault="001D39F3" w:rsidP="002B26ED">
      <w:pPr>
        <w:spacing w:line="240" w:lineRule="auto"/>
        <w:ind w:left="720"/>
        <w:jc w:val="both"/>
        <w:rPr>
          <w:rFonts w:cs="Arial"/>
          <w:sz w:val="18"/>
          <w:szCs w:val="18"/>
        </w:rPr>
      </w:pPr>
      <w:r w:rsidRPr="00355286">
        <w:rPr>
          <w:rFonts w:cs="Arial"/>
          <w:sz w:val="18"/>
          <w:szCs w:val="18"/>
        </w:rPr>
        <w:t xml:space="preserve">On </w:t>
      </w:r>
      <w:r w:rsidR="002B26ED" w:rsidRPr="00355286">
        <w:rPr>
          <w:rFonts w:cs="Arial"/>
          <w:sz w:val="18"/>
          <w:szCs w:val="18"/>
        </w:rPr>
        <w:t>6</w:t>
      </w:r>
      <w:r w:rsidRPr="00355286">
        <w:rPr>
          <w:rFonts w:cs="Arial"/>
          <w:sz w:val="18"/>
          <w:szCs w:val="18"/>
        </w:rPr>
        <w:t xml:space="preserve"> December </w:t>
      </w:r>
      <w:r w:rsidR="002B26ED" w:rsidRPr="00355286">
        <w:rPr>
          <w:rFonts w:cs="Arial"/>
          <w:sz w:val="18"/>
          <w:szCs w:val="18"/>
        </w:rPr>
        <w:t>2018</w:t>
      </w:r>
      <w:r w:rsidRPr="00355286">
        <w:rPr>
          <w:rFonts w:cs="Arial"/>
          <w:sz w:val="18"/>
          <w:szCs w:val="18"/>
        </w:rPr>
        <w:t xml:space="preserve">, the subsidiary filed a lawsuit against NBTC with the Central Administrative Court requesting for a revocation of NBTC resolution No. </w:t>
      </w:r>
      <w:r w:rsidR="002B26ED" w:rsidRPr="00355286">
        <w:rPr>
          <w:rFonts w:cs="Arial"/>
          <w:sz w:val="18"/>
          <w:szCs w:val="18"/>
        </w:rPr>
        <w:t>17</w:t>
      </w:r>
      <w:r w:rsidRPr="00355286">
        <w:rPr>
          <w:rFonts w:cs="Arial"/>
          <w:sz w:val="18"/>
          <w:szCs w:val="18"/>
        </w:rPr>
        <w:t>/</w:t>
      </w:r>
      <w:r w:rsidR="002B26ED" w:rsidRPr="00355286">
        <w:rPr>
          <w:rFonts w:cs="Arial"/>
          <w:sz w:val="18"/>
          <w:szCs w:val="18"/>
        </w:rPr>
        <w:t>2561</w:t>
      </w:r>
      <w:r w:rsidRPr="00355286">
        <w:rPr>
          <w:rFonts w:cs="Arial"/>
          <w:sz w:val="18"/>
          <w:szCs w:val="18"/>
        </w:rPr>
        <w:t xml:space="preserve"> dated </w:t>
      </w:r>
      <w:r w:rsidR="002B26ED" w:rsidRPr="00355286">
        <w:rPr>
          <w:rFonts w:cs="Arial"/>
          <w:sz w:val="18"/>
          <w:szCs w:val="18"/>
        </w:rPr>
        <w:t>5</w:t>
      </w:r>
      <w:r w:rsidRPr="00355286">
        <w:rPr>
          <w:rFonts w:cs="Arial"/>
          <w:sz w:val="18"/>
          <w:szCs w:val="18"/>
        </w:rPr>
        <w:t xml:space="preserve"> September </w:t>
      </w:r>
      <w:r w:rsidR="002B26ED" w:rsidRPr="00355286">
        <w:rPr>
          <w:rFonts w:cs="Arial"/>
          <w:sz w:val="18"/>
          <w:szCs w:val="18"/>
        </w:rPr>
        <w:t>2018</w:t>
      </w:r>
      <w:r w:rsidRPr="00355286">
        <w:rPr>
          <w:rFonts w:cs="Arial"/>
          <w:sz w:val="18"/>
          <w:szCs w:val="18"/>
        </w:rPr>
        <w:t xml:space="preserve"> ordering the subsidiary to submit additional revenues obtained from mobile service during the consumer protection period in the amounting to Baht </w:t>
      </w:r>
      <w:r w:rsidR="002B26ED" w:rsidRPr="00355286">
        <w:rPr>
          <w:rFonts w:cs="Arial"/>
          <w:sz w:val="18"/>
          <w:szCs w:val="18"/>
        </w:rPr>
        <w:t>2</w:t>
      </w:r>
      <w:r w:rsidRPr="00355286">
        <w:rPr>
          <w:rFonts w:cs="Arial"/>
          <w:sz w:val="18"/>
          <w:szCs w:val="18"/>
        </w:rPr>
        <w:t>,</w:t>
      </w:r>
      <w:r w:rsidR="002B26ED" w:rsidRPr="00355286">
        <w:rPr>
          <w:rFonts w:cs="Arial"/>
          <w:sz w:val="18"/>
          <w:szCs w:val="18"/>
        </w:rPr>
        <w:t>311</w:t>
      </w:r>
      <w:r w:rsidRPr="00355286">
        <w:rPr>
          <w:rFonts w:cs="Arial"/>
          <w:sz w:val="18"/>
          <w:szCs w:val="18"/>
        </w:rPr>
        <w:t>.</w:t>
      </w:r>
      <w:r w:rsidR="002B26ED" w:rsidRPr="00355286">
        <w:rPr>
          <w:rFonts w:cs="Arial"/>
          <w:sz w:val="18"/>
          <w:szCs w:val="18"/>
        </w:rPr>
        <w:t>97</w:t>
      </w:r>
      <w:r w:rsidRPr="00355286">
        <w:rPr>
          <w:rFonts w:cs="Arial"/>
          <w:sz w:val="18"/>
          <w:szCs w:val="18"/>
        </w:rPr>
        <w:t xml:space="preserve"> million which the subsidiary disagree with</w:t>
      </w:r>
      <w:r w:rsidR="002A6D04" w:rsidRPr="00355286">
        <w:rPr>
          <w:rFonts w:cs="Arial"/>
          <w:sz w:val="18"/>
          <w:szCs w:val="18"/>
        </w:rPr>
        <w:t>.</w:t>
      </w:r>
    </w:p>
    <w:p w14:paraId="7B7F5BA6" w14:textId="77777777" w:rsidR="00652A38" w:rsidRPr="00355286" w:rsidRDefault="00652A38" w:rsidP="002B26ED">
      <w:pPr>
        <w:spacing w:line="240" w:lineRule="auto"/>
        <w:ind w:left="720"/>
        <w:jc w:val="thaiDistribute"/>
        <w:rPr>
          <w:rFonts w:cs="Arial"/>
          <w:sz w:val="18"/>
          <w:szCs w:val="18"/>
        </w:rPr>
      </w:pPr>
    </w:p>
    <w:p w14:paraId="792501D6" w14:textId="7D931BD7" w:rsidR="00652A38" w:rsidRPr="00355286" w:rsidRDefault="002310BC" w:rsidP="002B26ED">
      <w:pPr>
        <w:spacing w:line="240" w:lineRule="auto"/>
        <w:ind w:left="720"/>
        <w:jc w:val="thaiDistribute"/>
        <w:rPr>
          <w:rFonts w:cs="Arial"/>
          <w:sz w:val="18"/>
          <w:szCs w:val="18"/>
        </w:rPr>
      </w:pPr>
      <w:r w:rsidRPr="00355286">
        <w:rPr>
          <w:rFonts w:cs="Arial"/>
          <w:sz w:val="18"/>
          <w:szCs w:val="18"/>
        </w:rPr>
        <w:t xml:space="preserve">Later, on </w:t>
      </w:r>
      <w:r w:rsidR="002B26ED" w:rsidRPr="00355286">
        <w:rPr>
          <w:rFonts w:cs="Arial"/>
          <w:sz w:val="18"/>
          <w:szCs w:val="18"/>
        </w:rPr>
        <w:t>6</w:t>
      </w:r>
      <w:r w:rsidRPr="00355286">
        <w:rPr>
          <w:rFonts w:cs="Arial"/>
          <w:sz w:val="18"/>
          <w:szCs w:val="18"/>
        </w:rPr>
        <w:t xml:space="preserve"> September </w:t>
      </w:r>
      <w:r w:rsidR="002B26ED" w:rsidRPr="00355286">
        <w:rPr>
          <w:rFonts w:cs="Arial"/>
          <w:sz w:val="18"/>
          <w:szCs w:val="18"/>
        </w:rPr>
        <w:t>2019</w:t>
      </w:r>
      <w:r w:rsidRPr="00355286">
        <w:rPr>
          <w:rFonts w:cs="Arial"/>
          <w:sz w:val="18"/>
          <w:szCs w:val="18"/>
        </w:rPr>
        <w:t>, the Central Administrative Court combined the above three lawsuits as they have the same parties, grounds and evidence</w:t>
      </w:r>
      <w:r w:rsidR="002A6D04" w:rsidRPr="00355286">
        <w:rPr>
          <w:rFonts w:cs="Arial"/>
          <w:sz w:val="18"/>
          <w:szCs w:val="18"/>
        </w:rPr>
        <w:t xml:space="preserve">.   </w:t>
      </w:r>
    </w:p>
    <w:p w14:paraId="567805C2" w14:textId="77777777" w:rsidR="002A6D04" w:rsidRPr="00355286" w:rsidRDefault="002A6D04" w:rsidP="002B26ED">
      <w:pPr>
        <w:spacing w:line="240" w:lineRule="auto"/>
        <w:ind w:left="720"/>
        <w:jc w:val="thaiDistribute"/>
        <w:rPr>
          <w:rFonts w:cs="Arial"/>
          <w:sz w:val="18"/>
          <w:szCs w:val="18"/>
        </w:rPr>
      </w:pPr>
    </w:p>
    <w:p w14:paraId="29F9B4D0" w14:textId="77777777" w:rsidR="00FB52AC" w:rsidRPr="00355286" w:rsidRDefault="00FB52AC">
      <w:pPr>
        <w:spacing w:line="240" w:lineRule="auto"/>
        <w:rPr>
          <w:rFonts w:cs="Arial"/>
          <w:sz w:val="18"/>
          <w:szCs w:val="18"/>
        </w:rPr>
      </w:pPr>
      <w:r w:rsidRPr="00355286">
        <w:rPr>
          <w:rFonts w:cs="Arial"/>
          <w:sz w:val="18"/>
          <w:szCs w:val="18"/>
        </w:rPr>
        <w:br w:type="page"/>
      </w:r>
    </w:p>
    <w:p w14:paraId="1DA7E7A5" w14:textId="77777777" w:rsidR="00FB52AC" w:rsidRPr="00355286" w:rsidRDefault="00FB52AC" w:rsidP="002B26ED">
      <w:pPr>
        <w:spacing w:line="240" w:lineRule="auto"/>
        <w:ind w:left="720"/>
        <w:jc w:val="thaiDistribute"/>
        <w:rPr>
          <w:rFonts w:cs="Arial"/>
          <w:sz w:val="18"/>
          <w:szCs w:val="18"/>
        </w:rPr>
      </w:pPr>
    </w:p>
    <w:p w14:paraId="5793C63F" w14:textId="6B9A6880" w:rsidR="00652A38" w:rsidRPr="00355286" w:rsidRDefault="00B7546F" w:rsidP="002B26ED">
      <w:pPr>
        <w:spacing w:line="240" w:lineRule="auto"/>
        <w:ind w:left="720"/>
        <w:jc w:val="thaiDistribute"/>
        <w:rPr>
          <w:rFonts w:cs="Arial"/>
          <w:sz w:val="18"/>
          <w:szCs w:val="18"/>
        </w:rPr>
      </w:pPr>
      <w:r w:rsidRPr="00355286">
        <w:rPr>
          <w:rFonts w:cs="Arial"/>
          <w:sz w:val="18"/>
          <w:szCs w:val="18"/>
        </w:rPr>
        <w:t xml:space="preserve">Later, on </w:t>
      </w:r>
      <w:r w:rsidR="002B26ED" w:rsidRPr="00355286">
        <w:rPr>
          <w:rFonts w:cs="Arial"/>
          <w:sz w:val="18"/>
          <w:szCs w:val="18"/>
        </w:rPr>
        <w:t>11</w:t>
      </w:r>
      <w:r w:rsidRPr="00355286">
        <w:rPr>
          <w:rFonts w:cs="Arial"/>
          <w:sz w:val="18"/>
          <w:szCs w:val="18"/>
        </w:rPr>
        <w:t xml:space="preserve"> and </w:t>
      </w:r>
      <w:r w:rsidR="002B26ED" w:rsidRPr="00355286">
        <w:rPr>
          <w:rFonts w:cs="Arial"/>
          <w:sz w:val="18"/>
          <w:szCs w:val="18"/>
        </w:rPr>
        <w:t>12</w:t>
      </w:r>
      <w:r w:rsidRPr="00355286">
        <w:rPr>
          <w:rFonts w:cs="Arial"/>
          <w:sz w:val="18"/>
          <w:szCs w:val="18"/>
        </w:rPr>
        <w:t xml:space="preserve"> November </w:t>
      </w:r>
      <w:r w:rsidR="002B26ED" w:rsidRPr="00355286">
        <w:rPr>
          <w:rFonts w:cs="Arial"/>
          <w:sz w:val="18"/>
          <w:szCs w:val="18"/>
        </w:rPr>
        <w:t>2021</w:t>
      </w:r>
      <w:r w:rsidRPr="00355286">
        <w:rPr>
          <w:rFonts w:cs="Arial"/>
          <w:sz w:val="18"/>
          <w:szCs w:val="18"/>
        </w:rPr>
        <w:t xml:space="preserve">, the Central Administrative Court ordered to combine the above cases with the following lawsuits which the NBTC filed against the </w:t>
      </w:r>
      <w:proofErr w:type="gramStart"/>
      <w:r w:rsidRPr="00355286">
        <w:rPr>
          <w:rFonts w:cs="Arial"/>
          <w:sz w:val="18"/>
          <w:szCs w:val="18"/>
        </w:rPr>
        <w:t>subsidiary</w:t>
      </w:r>
      <w:r w:rsidR="002A6D04" w:rsidRPr="00355286">
        <w:rPr>
          <w:rFonts w:cs="Arial"/>
          <w:sz w:val="18"/>
          <w:szCs w:val="18"/>
        </w:rPr>
        <w:t>;</w:t>
      </w:r>
      <w:proofErr w:type="gramEnd"/>
    </w:p>
    <w:p w14:paraId="59EE9618" w14:textId="77777777" w:rsidR="002A6D04" w:rsidRPr="00355286" w:rsidRDefault="002A6D04" w:rsidP="002B26ED">
      <w:pPr>
        <w:spacing w:line="240" w:lineRule="auto"/>
        <w:ind w:left="720"/>
        <w:jc w:val="thaiDistribute"/>
        <w:rPr>
          <w:rFonts w:cs="Arial"/>
          <w:sz w:val="18"/>
          <w:szCs w:val="18"/>
        </w:rPr>
      </w:pPr>
    </w:p>
    <w:p w14:paraId="5A001955" w14:textId="0A5B1F08" w:rsidR="00C44498" w:rsidRPr="00355286" w:rsidRDefault="00C44498" w:rsidP="002B26ED">
      <w:pPr>
        <w:pStyle w:val="ListParagraph"/>
        <w:numPr>
          <w:ilvl w:val="0"/>
          <w:numId w:val="19"/>
        </w:numPr>
        <w:spacing w:after="160" w:line="259" w:lineRule="auto"/>
        <w:ind w:left="1080"/>
        <w:contextualSpacing/>
        <w:jc w:val="thaiDistribute"/>
        <w:rPr>
          <w:rFonts w:ascii="Arial" w:hAnsi="Arial" w:cs="Arial"/>
          <w:sz w:val="18"/>
          <w:szCs w:val="18"/>
          <w:lang w:val="en-GB"/>
        </w:rPr>
      </w:pPr>
      <w:r w:rsidRPr="00355286">
        <w:rPr>
          <w:rFonts w:ascii="Arial" w:hAnsi="Arial" w:cs="Arial"/>
          <w:sz w:val="18"/>
          <w:szCs w:val="18"/>
          <w:lang w:val="en-GB"/>
        </w:rPr>
        <w:t xml:space="preserve">The NBTC filed a lawsuit against the subsidiary claiming the subsidiary to pay the mobile numbering fees and additional numbering fees from March </w:t>
      </w:r>
      <w:r w:rsidR="002B26ED" w:rsidRPr="00355286">
        <w:rPr>
          <w:rFonts w:ascii="Arial" w:hAnsi="Arial" w:cs="Arial"/>
          <w:sz w:val="18"/>
          <w:szCs w:val="18"/>
          <w:lang w:val="en-GB"/>
        </w:rPr>
        <w:t>2014</w:t>
      </w:r>
      <w:r w:rsidRPr="00355286">
        <w:rPr>
          <w:rFonts w:ascii="Arial" w:hAnsi="Arial" w:cs="Arial"/>
          <w:sz w:val="18"/>
          <w:szCs w:val="18"/>
          <w:lang w:val="en-GB"/>
        </w:rPr>
        <w:t xml:space="preserve"> to December </w:t>
      </w:r>
      <w:r w:rsidR="002B26ED" w:rsidRPr="00355286">
        <w:rPr>
          <w:rFonts w:ascii="Arial" w:hAnsi="Arial" w:cs="Arial"/>
          <w:sz w:val="18"/>
          <w:szCs w:val="18"/>
          <w:lang w:val="en-GB"/>
        </w:rPr>
        <w:t>2015</w:t>
      </w:r>
      <w:r w:rsidRPr="00355286">
        <w:rPr>
          <w:rFonts w:ascii="Arial" w:hAnsi="Arial" w:cs="Arial"/>
          <w:sz w:val="18"/>
          <w:szCs w:val="18"/>
          <w:lang w:val="en-GB"/>
        </w:rPr>
        <w:t xml:space="preserve">, which is the period under the consumer protection measures after the termination of concession or cell phone contract, in the amounting to Baht </w:t>
      </w:r>
      <w:r w:rsidR="002B26ED" w:rsidRPr="00355286">
        <w:rPr>
          <w:rFonts w:ascii="Arial" w:hAnsi="Arial" w:cs="Arial"/>
          <w:sz w:val="18"/>
          <w:szCs w:val="18"/>
          <w:lang w:val="en-GB"/>
        </w:rPr>
        <w:t>878</w:t>
      </w:r>
      <w:r w:rsidRPr="00355286">
        <w:rPr>
          <w:rFonts w:ascii="Arial" w:hAnsi="Arial" w:cs="Arial"/>
          <w:sz w:val="18"/>
          <w:szCs w:val="18"/>
          <w:lang w:val="en-GB"/>
        </w:rPr>
        <w:t>.</w:t>
      </w:r>
      <w:r w:rsidR="002B26ED" w:rsidRPr="00355286">
        <w:rPr>
          <w:rFonts w:ascii="Arial" w:hAnsi="Arial" w:cs="Arial"/>
          <w:sz w:val="18"/>
          <w:szCs w:val="18"/>
          <w:lang w:val="en-GB"/>
        </w:rPr>
        <w:t>38</w:t>
      </w:r>
      <w:r w:rsidRPr="00355286">
        <w:rPr>
          <w:rFonts w:ascii="Arial" w:hAnsi="Arial" w:cs="Arial"/>
          <w:sz w:val="18"/>
          <w:szCs w:val="18"/>
          <w:lang w:val="en-GB"/>
        </w:rPr>
        <w:t xml:space="preserve"> million; and</w:t>
      </w:r>
    </w:p>
    <w:p w14:paraId="07174F27" w14:textId="77777777" w:rsidR="00C44498" w:rsidRPr="00355286" w:rsidRDefault="00C44498" w:rsidP="002B26ED">
      <w:pPr>
        <w:pStyle w:val="ListParagraph"/>
        <w:spacing w:after="160" w:line="259" w:lineRule="auto"/>
        <w:ind w:left="1080" w:hanging="360"/>
        <w:contextualSpacing/>
        <w:jc w:val="thaiDistribute"/>
        <w:rPr>
          <w:rFonts w:ascii="Arial" w:hAnsi="Arial" w:cs="Arial"/>
          <w:sz w:val="18"/>
          <w:szCs w:val="18"/>
          <w:lang w:val="en-GB"/>
        </w:rPr>
      </w:pPr>
    </w:p>
    <w:p w14:paraId="1F2203AB" w14:textId="0A1BCADC" w:rsidR="002A6D04" w:rsidRPr="00355286" w:rsidRDefault="002D1FE2" w:rsidP="002B26ED">
      <w:pPr>
        <w:pStyle w:val="ListParagraph"/>
        <w:numPr>
          <w:ilvl w:val="0"/>
          <w:numId w:val="19"/>
        </w:numPr>
        <w:spacing w:after="0" w:line="240" w:lineRule="auto"/>
        <w:ind w:left="1080"/>
        <w:jc w:val="both"/>
        <w:rPr>
          <w:rFonts w:ascii="Arial" w:hAnsi="Arial" w:cs="Arial"/>
          <w:sz w:val="18"/>
          <w:szCs w:val="18"/>
        </w:rPr>
      </w:pPr>
      <w:r w:rsidRPr="00355286">
        <w:rPr>
          <w:rFonts w:ascii="Arial" w:hAnsi="Arial" w:cs="Arial"/>
          <w:sz w:val="18"/>
          <w:szCs w:val="18"/>
          <w:lang w:val="en-GB"/>
        </w:rPr>
        <w:t xml:space="preserve">The NBTC filed a lawsuit against the subsidiary claiming the subsidiary to remit the revenues </w:t>
      </w:r>
      <w:r w:rsidRPr="00355286">
        <w:rPr>
          <w:rFonts w:ascii="Arial" w:hAnsi="Arial" w:cs="Arial"/>
          <w:spacing w:val="-6"/>
          <w:sz w:val="18"/>
          <w:szCs w:val="18"/>
          <w:lang w:val="en-GB"/>
        </w:rPr>
        <w:t xml:space="preserve">obtained from the </w:t>
      </w:r>
      <w:r w:rsidR="002B26ED" w:rsidRPr="00355286">
        <w:rPr>
          <w:rFonts w:ascii="Arial" w:hAnsi="Arial" w:cs="Arial"/>
          <w:spacing w:val="-6"/>
          <w:sz w:val="18"/>
          <w:szCs w:val="18"/>
          <w:lang w:val="en-GB"/>
        </w:rPr>
        <w:t>1800</w:t>
      </w:r>
      <w:r w:rsidRPr="00355286">
        <w:rPr>
          <w:rFonts w:ascii="Arial" w:hAnsi="Arial" w:cs="Arial"/>
          <w:spacing w:val="-6"/>
          <w:sz w:val="18"/>
          <w:szCs w:val="18"/>
          <w:lang w:val="en-GB"/>
        </w:rPr>
        <w:t xml:space="preserve"> MHz mobile service during the consumer protection period from </w:t>
      </w:r>
      <w:r w:rsidR="002B26ED" w:rsidRPr="00355286">
        <w:rPr>
          <w:rFonts w:ascii="Arial" w:hAnsi="Arial" w:cs="Arial"/>
          <w:spacing w:val="-6"/>
          <w:sz w:val="18"/>
          <w:szCs w:val="18"/>
          <w:lang w:val="en-GB"/>
        </w:rPr>
        <w:t>16</w:t>
      </w:r>
      <w:r w:rsidRPr="00355286">
        <w:rPr>
          <w:rFonts w:ascii="Arial" w:hAnsi="Arial" w:cs="Arial"/>
          <w:spacing w:val="-6"/>
          <w:sz w:val="18"/>
          <w:szCs w:val="18"/>
          <w:lang w:val="en-GB"/>
        </w:rPr>
        <w:t xml:space="preserve"> September</w:t>
      </w:r>
      <w:r w:rsidRPr="00355286">
        <w:rPr>
          <w:rFonts w:ascii="Arial" w:hAnsi="Arial" w:cs="Arial"/>
          <w:sz w:val="18"/>
          <w:szCs w:val="18"/>
          <w:lang w:val="en-GB"/>
        </w:rPr>
        <w:t xml:space="preserve"> </w:t>
      </w:r>
      <w:r w:rsidR="002B26ED" w:rsidRPr="00355286">
        <w:rPr>
          <w:rFonts w:ascii="Arial" w:hAnsi="Arial" w:cs="Arial"/>
          <w:sz w:val="18"/>
          <w:szCs w:val="18"/>
          <w:lang w:val="en-GB"/>
        </w:rPr>
        <w:t>2013</w:t>
      </w:r>
      <w:r w:rsidRPr="00355286">
        <w:rPr>
          <w:rFonts w:ascii="Arial" w:hAnsi="Arial" w:cs="Arial"/>
          <w:sz w:val="18"/>
          <w:szCs w:val="18"/>
          <w:lang w:val="en-GB"/>
        </w:rPr>
        <w:t xml:space="preserve"> to </w:t>
      </w:r>
      <w:r w:rsidR="002B26ED" w:rsidRPr="00355286">
        <w:rPr>
          <w:rFonts w:ascii="Arial" w:hAnsi="Arial" w:cs="Arial"/>
          <w:sz w:val="18"/>
          <w:szCs w:val="18"/>
          <w:lang w:val="en-GB"/>
        </w:rPr>
        <w:t>12</w:t>
      </w:r>
      <w:r w:rsidRPr="00355286">
        <w:rPr>
          <w:rFonts w:ascii="Arial" w:hAnsi="Arial" w:cs="Arial"/>
          <w:sz w:val="18"/>
          <w:szCs w:val="18"/>
          <w:lang w:val="en-GB"/>
        </w:rPr>
        <w:t xml:space="preserve"> July </w:t>
      </w:r>
      <w:r w:rsidR="002B26ED" w:rsidRPr="00355286">
        <w:rPr>
          <w:rFonts w:ascii="Arial" w:hAnsi="Arial" w:cs="Arial"/>
          <w:sz w:val="18"/>
          <w:szCs w:val="18"/>
          <w:lang w:val="en-GB"/>
        </w:rPr>
        <w:t>2014</w:t>
      </w:r>
      <w:r w:rsidRPr="00355286">
        <w:rPr>
          <w:rFonts w:ascii="Arial" w:hAnsi="Arial" w:cs="Arial"/>
          <w:sz w:val="18"/>
          <w:szCs w:val="18"/>
          <w:lang w:val="en-GB"/>
        </w:rPr>
        <w:t xml:space="preserve">, in the amounting to Baht </w:t>
      </w:r>
      <w:r w:rsidR="002B26ED" w:rsidRPr="00355286">
        <w:rPr>
          <w:rFonts w:ascii="Arial" w:hAnsi="Arial" w:cs="Arial"/>
          <w:sz w:val="18"/>
          <w:szCs w:val="18"/>
          <w:lang w:val="en-GB"/>
        </w:rPr>
        <w:t>1</w:t>
      </w:r>
      <w:r w:rsidRPr="00355286">
        <w:rPr>
          <w:rFonts w:ascii="Arial" w:hAnsi="Arial" w:cs="Arial"/>
          <w:sz w:val="18"/>
          <w:szCs w:val="18"/>
          <w:lang w:val="en-GB"/>
        </w:rPr>
        <w:t>,</w:t>
      </w:r>
      <w:r w:rsidR="002B26ED" w:rsidRPr="00355286">
        <w:rPr>
          <w:rFonts w:ascii="Arial" w:hAnsi="Arial" w:cs="Arial"/>
          <w:sz w:val="18"/>
          <w:szCs w:val="18"/>
          <w:lang w:val="en-GB"/>
        </w:rPr>
        <w:t>150</w:t>
      </w:r>
      <w:r w:rsidRPr="00355286">
        <w:rPr>
          <w:rFonts w:ascii="Arial" w:hAnsi="Arial" w:cs="Arial"/>
          <w:sz w:val="18"/>
          <w:szCs w:val="18"/>
          <w:lang w:val="en-GB"/>
        </w:rPr>
        <w:t>.</w:t>
      </w:r>
      <w:r w:rsidR="002B26ED" w:rsidRPr="00355286">
        <w:rPr>
          <w:rFonts w:ascii="Arial" w:hAnsi="Arial" w:cs="Arial"/>
          <w:sz w:val="18"/>
          <w:szCs w:val="18"/>
          <w:lang w:val="en-GB"/>
        </w:rPr>
        <w:t>66</w:t>
      </w:r>
      <w:r w:rsidRPr="00355286">
        <w:rPr>
          <w:rFonts w:ascii="Arial" w:hAnsi="Arial" w:cs="Arial"/>
          <w:sz w:val="18"/>
          <w:szCs w:val="18"/>
          <w:lang w:val="en-GB"/>
        </w:rPr>
        <w:t xml:space="preserve"> million. The NBTC subsequently amended its lawsuit by increasing the claimed amount to Baht </w:t>
      </w:r>
      <w:r w:rsidR="002B26ED" w:rsidRPr="00355286">
        <w:rPr>
          <w:rFonts w:ascii="Arial" w:hAnsi="Arial" w:cs="Arial"/>
          <w:sz w:val="18"/>
          <w:szCs w:val="18"/>
          <w:lang w:val="en-GB"/>
        </w:rPr>
        <w:t>3</w:t>
      </w:r>
      <w:r w:rsidRPr="00355286">
        <w:rPr>
          <w:rFonts w:ascii="Arial" w:hAnsi="Arial" w:cs="Arial"/>
          <w:sz w:val="18"/>
          <w:szCs w:val="18"/>
          <w:lang w:val="en-GB"/>
        </w:rPr>
        <w:t>,</w:t>
      </w:r>
      <w:r w:rsidR="002B26ED" w:rsidRPr="00355286">
        <w:rPr>
          <w:rFonts w:ascii="Arial" w:hAnsi="Arial" w:cs="Arial"/>
          <w:sz w:val="18"/>
          <w:szCs w:val="18"/>
          <w:lang w:val="en-GB"/>
        </w:rPr>
        <w:t>637</w:t>
      </w:r>
      <w:r w:rsidRPr="00355286">
        <w:rPr>
          <w:rFonts w:ascii="Arial" w:hAnsi="Arial" w:cs="Arial"/>
          <w:sz w:val="18"/>
          <w:szCs w:val="18"/>
          <w:lang w:val="en-GB"/>
        </w:rPr>
        <w:t>.</w:t>
      </w:r>
      <w:r w:rsidR="002B26ED" w:rsidRPr="00355286">
        <w:rPr>
          <w:rFonts w:ascii="Arial" w:hAnsi="Arial" w:cs="Arial"/>
          <w:sz w:val="18"/>
          <w:szCs w:val="18"/>
          <w:lang w:val="en-GB"/>
        </w:rPr>
        <w:t>63</w:t>
      </w:r>
      <w:r w:rsidRPr="00355286">
        <w:rPr>
          <w:rFonts w:ascii="Arial" w:hAnsi="Arial" w:cs="Arial"/>
          <w:sz w:val="18"/>
          <w:szCs w:val="18"/>
          <w:lang w:val="en-GB"/>
        </w:rPr>
        <w:t xml:space="preserve"> million. On </w:t>
      </w:r>
      <w:r w:rsidR="002B26ED" w:rsidRPr="00355286">
        <w:rPr>
          <w:rFonts w:ascii="Arial" w:hAnsi="Arial" w:cs="Arial"/>
          <w:sz w:val="18"/>
          <w:szCs w:val="18"/>
          <w:lang w:val="en-GB"/>
        </w:rPr>
        <w:t>17</w:t>
      </w:r>
      <w:r w:rsidRPr="00355286">
        <w:rPr>
          <w:rFonts w:ascii="Arial" w:hAnsi="Arial" w:cs="Arial"/>
          <w:sz w:val="18"/>
          <w:szCs w:val="18"/>
          <w:lang w:val="en-GB"/>
        </w:rPr>
        <w:t xml:space="preserve"> February </w:t>
      </w:r>
      <w:r w:rsidR="002B26ED" w:rsidRPr="00355286">
        <w:rPr>
          <w:rFonts w:ascii="Arial" w:hAnsi="Arial" w:cs="Arial"/>
          <w:sz w:val="18"/>
          <w:szCs w:val="18"/>
          <w:lang w:val="en-GB"/>
        </w:rPr>
        <w:t>2020</w:t>
      </w:r>
      <w:r w:rsidRPr="00355286">
        <w:rPr>
          <w:rFonts w:ascii="Arial" w:hAnsi="Arial" w:cs="Arial"/>
          <w:sz w:val="18"/>
          <w:szCs w:val="18"/>
          <w:lang w:val="en-GB"/>
        </w:rPr>
        <w:t>, the subsidiary filed an objection with the Central Administrative Court. However, the subsidiary has disagreed with NBTC regarding the basis of revenue and details of deductible expenses related to the service. The subsidiary has already provision for an allowance in an amount that deems appropriate</w:t>
      </w:r>
      <w:r w:rsidR="002A6D04" w:rsidRPr="00355286">
        <w:rPr>
          <w:rFonts w:ascii="Arial" w:hAnsi="Arial" w:cs="Arial"/>
          <w:sz w:val="18"/>
          <w:szCs w:val="18"/>
        </w:rPr>
        <w:t>.</w:t>
      </w:r>
    </w:p>
    <w:p w14:paraId="70BDF643" w14:textId="77777777" w:rsidR="00B254A5" w:rsidRPr="00355286" w:rsidRDefault="00B254A5" w:rsidP="002B26ED">
      <w:pPr>
        <w:spacing w:line="240" w:lineRule="auto"/>
        <w:ind w:left="1080"/>
        <w:jc w:val="thaiDistribute"/>
        <w:rPr>
          <w:rFonts w:cs="Arial"/>
          <w:sz w:val="18"/>
          <w:szCs w:val="18"/>
        </w:rPr>
      </w:pPr>
    </w:p>
    <w:p w14:paraId="34881ED9" w14:textId="6D450580" w:rsidR="00652A38" w:rsidRPr="00355286" w:rsidRDefault="00AB5756" w:rsidP="00345526">
      <w:pPr>
        <w:spacing w:line="240" w:lineRule="auto"/>
        <w:ind w:left="709"/>
        <w:jc w:val="thaiDistribute"/>
        <w:rPr>
          <w:rFonts w:cs="Arial"/>
          <w:sz w:val="18"/>
          <w:szCs w:val="18"/>
        </w:rPr>
      </w:pPr>
      <w:r w:rsidRPr="00355286">
        <w:rPr>
          <w:rFonts w:cs="Arial"/>
          <w:sz w:val="18"/>
          <w:szCs w:val="18"/>
        </w:rPr>
        <w:t xml:space="preserve">On </w:t>
      </w:r>
      <w:r w:rsidR="002B26ED" w:rsidRPr="00355286">
        <w:rPr>
          <w:rFonts w:cs="Arial"/>
          <w:sz w:val="18"/>
          <w:szCs w:val="18"/>
        </w:rPr>
        <w:t>25</w:t>
      </w:r>
      <w:r w:rsidRPr="00355286">
        <w:rPr>
          <w:rFonts w:cs="Arial"/>
          <w:sz w:val="18"/>
          <w:szCs w:val="18"/>
        </w:rPr>
        <w:t xml:space="preserve"> July </w:t>
      </w:r>
      <w:r w:rsidR="002B26ED" w:rsidRPr="00355286">
        <w:rPr>
          <w:rFonts w:cs="Arial"/>
          <w:sz w:val="18"/>
          <w:szCs w:val="18"/>
        </w:rPr>
        <w:t>2023</w:t>
      </w:r>
      <w:r w:rsidRPr="00355286">
        <w:rPr>
          <w:rFonts w:cs="Arial"/>
          <w:sz w:val="18"/>
          <w:szCs w:val="18"/>
        </w:rPr>
        <w:t xml:space="preserve">, the Central Administrative Court rendered a judgment to revoke the resolution of the NBTC ordering the subsidiary to pay revenue from services provided during the consumer protection period and order NBTC to make the payment to the subsidiary in the amounting to Baht </w:t>
      </w:r>
      <w:r w:rsidR="002B26ED" w:rsidRPr="00355286">
        <w:rPr>
          <w:rFonts w:cs="Arial"/>
          <w:sz w:val="18"/>
          <w:szCs w:val="18"/>
        </w:rPr>
        <w:t>1</w:t>
      </w:r>
      <w:r w:rsidRPr="00355286">
        <w:rPr>
          <w:rFonts w:cs="Arial"/>
          <w:sz w:val="18"/>
          <w:szCs w:val="18"/>
        </w:rPr>
        <w:t>,</w:t>
      </w:r>
      <w:r w:rsidR="002B26ED" w:rsidRPr="00355286">
        <w:rPr>
          <w:rFonts w:cs="Arial"/>
          <w:sz w:val="18"/>
          <w:szCs w:val="18"/>
        </w:rPr>
        <w:t>407</w:t>
      </w:r>
      <w:r w:rsidRPr="00355286">
        <w:rPr>
          <w:rFonts w:cs="Arial"/>
          <w:sz w:val="18"/>
          <w:szCs w:val="18"/>
        </w:rPr>
        <w:t>.</w:t>
      </w:r>
      <w:r w:rsidR="002B26ED" w:rsidRPr="00355286">
        <w:rPr>
          <w:rFonts w:cs="Arial"/>
          <w:sz w:val="18"/>
          <w:szCs w:val="18"/>
        </w:rPr>
        <w:t>82</w:t>
      </w:r>
      <w:r w:rsidRPr="00355286">
        <w:rPr>
          <w:rFonts w:cs="Arial"/>
          <w:sz w:val="18"/>
          <w:szCs w:val="18"/>
        </w:rPr>
        <w:t xml:space="preserve"> million. On </w:t>
      </w:r>
      <w:r w:rsidR="002B26ED" w:rsidRPr="00355286">
        <w:rPr>
          <w:rFonts w:cs="Arial"/>
          <w:sz w:val="18"/>
          <w:szCs w:val="18"/>
        </w:rPr>
        <w:t>24</w:t>
      </w:r>
      <w:r w:rsidRPr="00355286">
        <w:rPr>
          <w:rFonts w:cs="Arial"/>
          <w:sz w:val="18"/>
          <w:szCs w:val="18"/>
        </w:rPr>
        <w:t xml:space="preserve"> August </w:t>
      </w:r>
      <w:r w:rsidR="002B26ED" w:rsidRPr="00355286">
        <w:rPr>
          <w:rFonts w:cs="Arial"/>
          <w:sz w:val="18"/>
          <w:szCs w:val="18"/>
        </w:rPr>
        <w:t>2023</w:t>
      </w:r>
      <w:r w:rsidRPr="00355286">
        <w:rPr>
          <w:rFonts w:cs="Arial"/>
          <w:sz w:val="18"/>
          <w:szCs w:val="18"/>
        </w:rPr>
        <w:t xml:space="preserve">, the subsidiary filed an appeal with the Supreme Administrative Court. On </w:t>
      </w:r>
      <w:r w:rsidR="002B26ED" w:rsidRPr="00355286">
        <w:rPr>
          <w:rFonts w:cs="Arial"/>
          <w:sz w:val="18"/>
          <w:szCs w:val="18"/>
        </w:rPr>
        <w:t>17</w:t>
      </w:r>
      <w:r w:rsidRPr="00355286">
        <w:rPr>
          <w:rFonts w:cs="Arial"/>
          <w:sz w:val="18"/>
          <w:szCs w:val="18"/>
        </w:rPr>
        <w:t xml:space="preserve"> November </w:t>
      </w:r>
      <w:r w:rsidR="002B26ED" w:rsidRPr="00355286">
        <w:rPr>
          <w:rFonts w:cs="Arial"/>
          <w:sz w:val="18"/>
          <w:szCs w:val="18"/>
        </w:rPr>
        <w:t>2023</w:t>
      </w:r>
      <w:r w:rsidRPr="00355286">
        <w:rPr>
          <w:rFonts w:cs="Arial"/>
          <w:sz w:val="18"/>
          <w:szCs w:val="18"/>
        </w:rPr>
        <w:t xml:space="preserve">, the subsidiary received an appeal of the NBTC. On </w:t>
      </w:r>
      <w:r w:rsidR="002B26ED" w:rsidRPr="00355286">
        <w:rPr>
          <w:rFonts w:cs="Arial"/>
          <w:sz w:val="18"/>
          <w:szCs w:val="18"/>
        </w:rPr>
        <w:t>11</w:t>
      </w:r>
      <w:r w:rsidRPr="00355286">
        <w:rPr>
          <w:rFonts w:cs="Arial"/>
          <w:sz w:val="18"/>
          <w:szCs w:val="18"/>
        </w:rPr>
        <w:t xml:space="preserve"> April </w:t>
      </w:r>
      <w:r w:rsidR="002B26ED" w:rsidRPr="00355286">
        <w:rPr>
          <w:rFonts w:cs="Arial"/>
          <w:sz w:val="18"/>
          <w:szCs w:val="18"/>
        </w:rPr>
        <w:t>2024</w:t>
      </w:r>
      <w:r w:rsidRPr="00355286">
        <w:rPr>
          <w:rFonts w:cs="Arial"/>
          <w:sz w:val="18"/>
          <w:szCs w:val="18"/>
        </w:rPr>
        <w:t>, the subsidiary filed the objection to the appeal at the Supreme Administrative Court. Currently, the case is under the Supreme Administrative Court consideration</w:t>
      </w:r>
      <w:r w:rsidR="002A6D04" w:rsidRPr="00355286">
        <w:rPr>
          <w:rFonts w:cs="Arial"/>
          <w:sz w:val="18"/>
          <w:szCs w:val="18"/>
        </w:rPr>
        <w:t>.</w:t>
      </w:r>
    </w:p>
    <w:p w14:paraId="55DB9A48" w14:textId="77777777" w:rsidR="008D482F" w:rsidRPr="00355286" w:rsidRDefault="008D482F" w:rsidP="008D482F">
      <w:pPr>
        <w:spacing w:line="240" w:lineRule="auto"/>
        <w:rPr>
          <w:rFonts w:cs="Arial"/>
          <w:sz w:val="18"/>
          <w:szCs w:val="18"/>
        </w:rPr>
      </w:pPr>
    </w:p>
    <w:p w14:paraId="65143EAD" w14:textId="4256B030" w:rsidR="00652A38" w:rsidRPr="00355286" w:rsidRDefault="002B26ED" w:rsidP="002B26ED">
      <w:pPr>
        <w:spacing w:line="240" w:lineRule="auto"/>
        <w:ind w:left="720" w:hanging="720"/>
        <w:jc w:val="both"/>
        <w:rPr>
          <w:rFonts w:cs="Arial"/>
          <w:sz w:val="18"/>
          <w:szCs w:val="18"/>
        </w:rPr>
      </w:pPr>
      <w:r w:rsidRPr="00355286">
        <w:rPr>
          <w:rFonts w:cs="Arial"/>
          <w:sz w:val="18"/>
          <w:szCs w:val="18"/>
        </w:rPr>
        <w:t>42</w:t>
      </w:r>
      <w:r w:rsidR="00652A38" w:rsidRPr="00355286">
        <w:rPr>
          <w:rFonts w:cs="Arial"/>
          <w:sz w:val="18"/>
          <w:szCs w:val="18"/>
        </w:rPr>
        <w:t>.</w:t>
      </w:r>
      <w:r w:rsidRPr="00355286">
        <w:rPr>
          <w:rFonts w:cs="Arial"/>
          <w:sz w:val="18"/>
          <w:szCs w:val="18"/>
        </w:rPr>
        <w:t>2</w:t>
      </w:r>
      <w:r w:rsidR="00652A38" w:rsidRPr="00355286">
        <w:rPr>
          <w:rFonts w:cs="Arial"/>
          <w:sz w:val="18"/>
          <w:szCs w:val="18"/>
        </w:rPr>
        <w:t>.</w:t>
      </w:r>
      <w:r w:rsidRPr="00355286">
        <w:rPr>
          <w:rFonts w:cs="Arial"/>
          <w:sz w:val="18"/>
          <w:szCs w:val="18"/>
        </w:rPr>
        <w:t>3</w:t>
      </w:r>
      <w:r w:rsidR="00652A38" w:rsidRPr="00355286">
        <w:rPr>
          <w:rFonts w:cs="Arial"/>
          <w:sz w:val="18"/>
          <w:szCs w:val="18"/>
        </w:rPr>
        <w:tab/>
      </w:r>
      <w:r w:rsidR="004C1522" w:rsidRPr="00355286">
        <w:rPr>
          <w:rFonts w:cs="Arial"/>
          <w:sz w:val="18"/>
          <w:szCs w:val="18"/>
        </w:rPr>
        <w:t xml:space="preserve">In </w:t>
      </w:r>
      <w:r w:rsidRPr="00355286">
        <w:rPr>
          <w:rFonts w:cs="Arial"/>
          <w:sz w:val="18"/>
          <w:szCs w:val="18"/>
        </w:rPr>
        <w:t>2015</w:t>
      </w:r>
      <w:r w:rsidR="004C1522" w:rsidRPr="00355286">
        <w:rPr>
          <w:rFonts w:cs="Arial"/>
          <w:sz w:val="18"/>
          <w:szCs w:val="18"/>
        </w:rPr>
        <w:t xml:space="preserve">, the Secretary General of NBTC imposed an administrative fine on a subsidiary for non-compliance with NBTC notification Re: Mobile Number Portability (MNP) and MNP Porting Process Manual during </w:t>
      </w:r>
      <w:r w:rsidR="00FB52AC" w:rsidRPr="00355286">
        <w:rPr>
          <w:rFonts w:cs="Arial"/>
          <w:sz w:val="18"/>
          <w:szCs w:val="18"/>
        </w:rPr>
        <w:br/>
      </w:r>
      <w:r w:rsidRPr="00355286">
        <w:rPr>
          <w:rFonts w:cs="Arial"/>
          <w:sz w:val="18"/>
          <w:szCs w:val="18"/>
        </w:rPr>
        <w:t>18</w:t>
      </w:r>
      <w:r w:rsidR="004C1522" w:rsidRPr="00355286">
        <w:rPr>
          <w:rFonts w:cs="Arial"/>
          <w:sz w:val="18"/>
          <w:szCs w:val="18"/>
        </w:rPr>
        <w:t xml:space="preserve"> September </w:t>
      </w:r>
      <w:r w:rsidRPr="00355286">
        <w:rPr>
          <w:rFonts w:cs="Arial"/>
          <w:sz w:val="18"/>
          <w:szCs w:val="18"/>
        </w:rPr>
        <w:t>2015</w:t>
      </w:r>
      <w:r w:rsidR="004C1522" w:rsidRPr="00355286">
        <w:rPr>
          <w:rFonts w:cs="Arial"/>
          <w:sz w:val="18"/>
          <w:szCs w:val="18"/>
        </w:rPr>
        <w:t xml:space="preserve"> to </w:t>
      </w:r>
      <w:r w:rsidRPr="00355286">
        <w:rPr>
          <w:rFonts w:cs="Arial"/>
          <w:sz w:val="18"/>
          <w:szCs w:val="18"/>
        </w:rPr>
        <w:t>4</w:t>
      </w:r>
      <w:r w:rsidR="004C1522" w:rsidRPr="00355286">
        <w:rPr>
          <w:rFonts w:cs="Arial"/>
          <w:sz w:val="18"/>
          <w:szCs w:val="18"/>
        </w:rPr>
        <w:t xml:space="preserve"> October </w:t>
      </w:r>
      <w:r w:rsidRPr="00355286">
        <w:rPr>
          <w:rFonts w:cs="Arial"/>
          <w:sz w:val="18"/>
          <w:szCs w:val="18"/>
        </w:rPr>
        <w:t>2015</w:t>
      </w:r>
      <w:r w:rsidR="004C1522" w:rsidRPr="00355286">
        <w:rPr>
          <w:rFonts w:cs="Arial"/>
          <w:sz w:val="18"/>
          <w:szCs w:val="18"/>
        </w:rPr>
        <w:t xml:space="preserve">, in the amounting to Baht </w:t>
      </w:r>
      <w:r w:rsidRPr="00355286">
        <w:rPr>
          <w:rFonts w:cs="Arial"/>
          <w:sz w:val="18"/>
          <w:szCs w:val="18"/>
        </w:rPr>
        <w:t>21</w:t>
      </w:r>
      <w:r w:rsidR="004C1522" w:rsidRPr="00355286">
        <w:rPr>
          <w:rFonts w:cs="Arial"/>
          <w:sz w:val="18"/>
          <w:szCs w:val="18"/>
        </w:rPr>
        <w:t>.</w:t>
      </w:r>
      <w:r w:rsidRPr="00355286">
        <w:rPr>
          <w:rFonts w:cs="Arial"/>
          <w:sz w:val="18"/>
          <w:szCs w:val="18"/>
        </w:rPr>
        <w:t>10</w:t>
      </w:r>
      <w:r w:rsidR="004C1522" w:rsidRPr="00355286">
        <w:rPr>
          <w:rFonts w:cs="Arial"/>
          <w:sz w:val="18"/>
          <w:szCs w:val="18"/>
        </w:rPr>
        <w:t xml:space="preserve"> million. The subsidiary filed a lawsuit requesting the Central Administrative Court to revoke such order</w:t>
      </w:r>
      <w:r w:rsidR="002A6D04" w:rsidRPr="00355286">
        <w:rPr>
          <w:rFonts w:cs="Arial"/>
          <w:sz w:val="18"/>
          <w:szCs w:val="18"/>
        </w:rPr>
        <w:t>.</w:t>
      </w:r>
    </w:p>
    <w:p w14:paraId="54B55680" w14:textId="77777777" w:rsidR="00652A38" w:rsidRPr="00355286" w:rsidRDefault="00652A38" w:rsidP="002B26ED">
      <w:pPr>
        <w:spacing w:line="240" w:lineRule="auto"/>
        <w:ind w:left="720"/>
        <w:jc w:val="thaiDistribute"/>
        <w:rPr>
          <w:rFonts w:cs="Arial"/>
          <w:sz w:val="18"/>
          <w:szCs w:val="18"/>
        </w:rPr>
      </w:pPr>
    </w:p>
    <w:p w14:paraId="4723E2BD" w14:textId="52B3B0F0" w:rsidR="00652A38" w:rsidRPr="00355286" w:rsidRDefault="003578A8" w:rsidP="002B26ED">
      <w:pPr>
        <w:spacing w:line="240" w:lineRule="auto"/>
        <w:ind w:left="720"/>
        <w:jc w:val="both"/>
        <w:rPr>
          <w:rFonts w:cs="Arial"/>
          <w:sz w:val="18"/>
          <w:szCs w:val="18"/>
        </w:rPr>
      </w:pPr>
      <w:r w:rsidRPr="00355286">
        <w:rPr>
          <w:rFonts w:cs="Arial"/>
          <w:sz w:val="18"/>
          <w:szCs w:val="18"/>
        </w:rPr>
        <w:t xml:space="preserve">Later, on </w:t>
      </w:r>
      <w:r w:rsidR="002B26ED" w:rsidRPr="00355286">
        <w:rPr>
          <w:rFonts w:cs="Arial"/>
          <w:sz w:val="18"/>
          <w:szCs w:val="18"/>
        </w:rPr>
        <w:t>25</w:t>
      </w:r>
      <w:r w:rsidRPr="00355286">
        <w:rPr>
          <w:rFonts w:cs="Arial"/>
          <w:sz w:val="18"/>
          <w:szCs w:val="18"/>
        </w:rPr>
        <w:t xml:space="preserve"> February </w:t>
      </w:r>
      <w:r w:rsidR="002B26ED" w:rsidRPr="00355286">
        <w:rPr>
          <w:rFonts w:cs="Arial"/>
          <w:sz w:val="18"/>
          <w:szCs w:val="18"/>
        </w:rPr>
        <w:t>2020</w:t>
      </w:r>
      <w:r w:rsidRPr="00355286">
        <w:rPr>
          <w:rFonts w:cs="Arial"/>
          <w:sz w:val="18"/>
          <w:szCs w:val="18"/>
        </w:rPr>
        <w:t xml:space="preserve">, the subsidiary received the Secretary General of NBTC’s order informing that the subsidiary’s MNP non-compliance has been continued during </w:t>
      </w:r>
      <w:r w:rsidR="002B26ED" w:rsidRPr="00355286">
        <w:rPr>
          <w:rFonts w:cs="Arial"/>
          <w:sz w:val="18"/>
          <w:szCs w:val="18"/>
        </w:rPr>
        <w:t>18</w:t>
      </w:r>
      <w:r w:rsidRPr="00355286">
        <w:rPr>
          <w:rFonts w:cs="Arial"/>
          <w:sz w:val="18"/>
          <w:szCs w:val="18"/>
        </w:rPr>
        <w:t xml:space="preserve"> September </w:t>
      </w:r>
      <w:r w:rsidR="002B26ED" w:rsidRPr="00355286">
        <w:rPr>
          <w:rFonts w:cs="Arial"/>
          <w:sz w:val="18"/>
          <w:szCs w:val="18"/>
        </w:rPr>
        <w:t>2015</w:t>
      </w:r>
      <w:r w:rsidRPr="00355286">
        <w:rPr>
          <w:rFonts w:cs="Arial"/>
          <w:sz w:val="18"/>
          <w:szCs w:val="18"/>
        </w:rPr>
        <w:t xml:space="preserve"> to </w:t>
      </w:r>
      <w:r w:rsidR="002B26ED" w:rsidRPr="00355286">
        <w:rPr>
          <w:rFonts w:cs="Arial"/>
          <w:sz w:val="18"/>
          <w:szCs w:val="18"/>
        </w:rPr>
        <w:t>18</w:t>
      </w:r>
      <w:r w:rsidRPr="00355286">
        <w:rPr>
          <w:rFonts w:cs="Arial"/>
          <w:sz w:val="18"/>
          <w:szCs w:val="18"/>
        </w:rPr>
        <w:t xml:space="preserve"> September </w:t>
      </w:r>
      <w:r w:rsidR="002B26ED" w:rsidRPr="00355286">
        <w:rPr>
          <w:rFonts w:cs="Arial"/>
          <w:sz w:val="18"/>
          <w:szCs w:val="18"/>
        </w:rPr>
        <w:t>2017</w:t>
      </w:r>
      <w:r w:rsidRPr="00355286">
        <w:rPr>
          <w:rFonts w:cs="Arial"/>
          <w:sz w:val="18"/>
          <w:szCs w:val="18"/>
        </w:rPr>
        <w:t xml:space="preserve"> and requiring the subsidiary to pay an administrative fine for such period. On </w:t>
      </w:r>
      <w:r w:rsidR="002B26ED" w:rsidRPr="00355286">
        <w:rPr>
          <w:rFonts w:cs="Arial"/>
          <w:sz w:val="18"/>
          <w:szCs w:val="18"/>
        </w:rPr>
        <w:t>11</w:t>
      </w:r>
      <w:r w:rsidRPr="00355286">
        <w:rPr>
          <w:rFonts w:cs="Arial"/>
          <w:sz w:val="18"/>
          <w:szCs w:val="18"/>
        </w:rPr>
        <w:t xml:space="preserve"> March </w:t>
      </w:r>
      <w:r w:rsidR="002B26ED" w:rsidRPr="00355286">
        <w:rPr>
          <w:rFonts w:cs="Arial"/>
          <w:sz w:val="18"/>
          <w:szCs w:val="18"/>
        </w:rPr>
        <w:t>2020</w:t>
      </w:r>
      <w:r w:rsidRPr="00355286">
        <w:rPr>
          <w:rFonts w:cs="Arial"/>
          <w:sz w:val="18"/>
          <w:szCs w:val="18"/>
        </w:rPr>
        <w:t xml:space="preserve">, the subsidiary sent an appeal letter requesting NBTC and the Secretary General of NBTC to reconsider such fine order. On </w:t>
      </w:r>
      <w:r w:rsidR="00FB52AC" w:rsidRPr="00355286">
        <w:rPr>
          <w:rFonts w:cs="Arial"/>
          <w:sz w:val="18"/>
          <w:szCs w:val="18"/>
        </w:rPr>
        <w:br/>
      </w:r>
      <w:r w:rsidR="002B26ED" w:rsidRPr="00355286">
        <w:rPr>
          <w:rFonts w:cs="Arial"/>
          <w:sz w:val="18"/>
          <w:szCs w:val="18"/>
        </w:rPr>
        <w:t>10</w:t>
      </w:r>
      <w:r w:rsidRPr="00355286">
        <w:rPr>
          <w:rFonts w:cs="Arial"/>
          <w:sz w:val="18"/>
          <w:szCs w:val="18"/>
        </w:rPr>
        <w:t xml:space="preserve"> June </w:t>
      </w:r>
      <w:r w:rsidR="002B26ED" w:rsidRPr="00355286">
        <w:rPr>
          <w:rFonts w:cs="Arial"/>
          <w:sz w:val="18"/>
          <w:szCs w:val="18"/>
        </w:rPr>
        <w:t>2020</w:t>
      </w:r>
      <w:r w:rsidRPr="00355286">
        <w:rPr>
          <w:rFonts w:cs="Arial"/>
          <w:sz w:val="18"/>
          <w:szCs w:val="18"/>
        </w:rPr>
        <w:t xml:space="preserve">, the subsidiary received NBTC letter informing that NBTC resolved to adjust the end date of administrative fine and requested the subsidiary to pay an administrative fine from </w:t>
      </w:r>
      <w:r w:rsidR="002B26ED" w:rsidRPr="00355286">
        <w:rPr>
          <w:rFonts w:cs="Arial"/>
          <w:sz w:val="18"/>
          <w:szCs w:val="18"/>
        </w:rPr>
        <w:t>18</w:t>
      </w:r>
      <w:r w:rsidRPr="00355286">
        <w:rPr>
          <w:rFonts w:cs="Arial"/>
          <w:sz w:val="18"/>
          <w:szCs w:val="18"/>
        </w:rPr>
        <w:t xml:space="preserve"> September </w:t>
      </w:r>
      <w:r w:rsidR="002B26ED" w:rsidRPr="00355286">
        <w:rPr>
          <w:rFonts w:cs="Arial"/>
          <w:sz w:val="18"/>
          <w:szCs w:val="18"/>
        </w:rPr>
        <w:t>2015</w:t>
      </w:r>
      <w:r w:rsidRPr="00355286">
        <w:rPr>
          <w:rFonts w:cs="Arial"/>
          <w:sz w:val="18"/>
          <w:szCs w:val="18"/>
        </w:rPr>
        <w:t xml:space="preserve"> until </w:t>
      </w:r>
      <w:r w:rsidR="002B26ED" w:rsidRPr="00355286">
        <w:rPr>
          <w:rFonts w:cs="Arial"/>
          <w:sz w:val="18"/>
          <w:szCs w:val="18"/>
        </w:rPr>
        <w:t>20</w:t>
      </w:r>
      <w:r w:rsidRPr="00355286">
        <w:rPr>
          <w:rFonts w:cs="Arial"/>
          <w:sz w:val="18"/>
          <w:szCs w:val="18"/>
        </w:rPr>
        <w:t xml:space="preserve"> November </w:t>
      </w:r>
      <w:r w:rsidR="002B26ED" w:rsidRPr="00355286">
        <w:rPr>
          <w:rFonts w:cs="Arial"/>
          <w:sz w:val="18"/>
          <w:szCs w:val="18"/>
        </w:rPr>
        <w:t>2015</w:t>
      </w:r>
      <w:r w:rsidRPr="00355286">
        <w:rPr>
          <w:rFonts w:cs="Arial"/>
          <w:sz w:val="18"/>
          <w:szCs w:val="18"/>
        </w:rPr>
        <w:t xml:space="preserve">, in total amount of Baht </w:t>
      </w:r>
      <w:r w:rsidR="002B26ED" w:rsidRPr="00355286">
        <w:rPr>
          <w:rFonts w:cs="Arial"/>
          <w:sz w:val="18"/>
          <w:szCs w:val="18"/>
        </w:rPr>
        <w:t>79</w:t>
      </w:r>
      <w:r w:rsidRPr="00355286">
        <w:rPr>
          <w:rFonts w:cs="Arial"/>
          <w:sz w:val="18"/>
          <w:szCs w:val="18"/>
        </w:rPr>
        <w:t>.</w:t>
      </w:r>
      <w:r w:rsidR="002B26ED" w:rsidRPr="00355286">
        <w:rPr>
          <w:rFonts w:cs="Arial"/>
          <w:sz w:val="18"/>
          <w:szCs w:val="18"/>
        </w:rPr>
        <w:t>33</w:t>
      </w:r>
      <w:r w:rsidRPr="00355286">
        <w:rPr>
          <w:rFonts w:cs="Arial"/>
          <w:sz w:val="18"/>
          <w:szCs w:val="18"/>
        </w:rPr>
        <w:t xml:space="preserve"> million. However, on </w:t>
      </w:r>
      <w:r w:rsidR="002B26ED" w:rsidRPr="00355286">
        <w:rPr>
          <w:rFonts w:cs="Arial"/>
          <w:sz w:val="18"/>
          <w:szCs w:val="18"/>
        </w:rPr>
        <w:t>7</w:t>
      </w:r>
      <w:r w:rsidRPr="00355286">
        <w:rPr>
          <w:rFonts w:cs="Arial"/>
          <w:sz w:val="18"/>
          <w:szCs w:val="18"/>
        </w:rPr>
        <w:t xml:space="preserve"> August </w:t>
      </w:r>
      <w:r w:rsidR="002B26ED" w:rsidRPr="00355286">
        <w:rPr>
          <w:rFonts w:cs="Arial"/>
          <w:sz w:val="18"/>
          <w:szCs w:val="18"/>
        </w:rPr>
        <w:t>2020</w:t>
      </w:r>
      <w:r w:rsidRPr="00355286">
        <w:rPr>
          <w:rFonts w:cs="Arial"/>
          <w:sz w:val="18"/>
          <w:szCs w:val="18"/>
        </w:rPr>
        <w:t xml:space="preserve">, the subsidiary filed a lawsuit with the Central Administrative Court requesting to revoke such administrative fine order. On </w:t>
      </w:r>
      <w:r w:rsidR="00FB52AC" w:rsidRPr="00355286">
        <w:rPr>
          <w:rFonts w:cs="Arial"/>
          <w:sz w:val="18"/>
          <w:szCs w:val="18"/>
        </w:rPr>
        <w:br/>
      </w:r>
      <w:r w:rsidR="002B26ED" w:rsidRPr="00355286">
        <w:rPr>
          <w:rFonts w:cs="Arial"/>
          <w:sz w:val="18"/>
          <w:szCs w:val="18"/>
        </w:rPr>
        <w:t>27</w:t>
      </w:r>
      <w:r w:rsidRPr="00355286">
        <w:rPr>
          <w:rFonts w:cs="Arial"/>
          <w:sz w:val="18"/>
          <w:szCs w:val="18"/>
        </w:rPr>
        <w:t xml:space="preserve"> December </w:t>
      </w:r>
      <w:r w:rsidR="002B26ED" w:rsidRPr="00355286">
        <w:rPr>
          <w:rFonts w:cs="Arial"/>
          <w:sz w:val="18"/>
          <w:szCs w:val="18"/>
        </w:rPr>
        <w:t>2021</w:t>
      </w:r>
      <w:r w:rsidRPr="00355286">
        <w:rPr>
          <w:rFonts w:cs="Arial"/>
          <w:sz w:val="18"/>
          <w:szCs w:val="18"/>
        </w:rPr>
        <w:t>, the Central Administrative Court ordered to combine the two cases</w:t>
      </w:r>
      <w:r w:rsidR="002A6D04" w:rsidRPr="00355286">
        <w:rPr>
          <w:rFonts w:cs="Arial"/>
          <w:sz w:val="18"/>
          <w:szCs w:val="18"/>
        </w:rPr>
        <w:t>.</w:t>
      </w:r>
    </w:p>
    <w:p w14:paraId="464B4771" w14:textId="77777777" w:rsidR="002A6D04" w:rsidRPr="00355286" w:rsidRDefault="002A6D04" w:rsidP="002B26ED">
      <w:pPr>
        <w:spacing w:line="240" w:lineRule="auto"/>
        <w:ind w:left="720"/>
        <w:jc w:val="both"/>
        <w:rPr>
          <w:rFonts w:cs="Arial"/>
          <w:sz w:val="18"/>
          <w:szCs w:val="18"/>
        </w:rPr>
      </w:pPr>
    </w:p>
    <w:p w14:paraId="2FD04F2E" w14:textId="565EF29D" w:rsidR="00652A38" w:rsidRPr="00355286" w:rsidRDefault="005017CC" w:rsidP="002B26ED">
      <w:pPr>
        <w:spacing w:line="240" w:lineRule="auto"/>
        <w:ind w:left="720"/>
        <w:jc w:val="both"/>
        <w:rPr>
          <w:rFonts w:cs="Arial"/>
          <w:sz w:val="18"/>
          <w:szCs w:val="18"/>
        </w:rPr>
      </w:pPr>
      <w:r w:rsidRPr="00355286">
        <w:rPr>
          <w:rFonts w:cs="Arial"/>
          <w:sz w:val="18"/>
          <w:szCs w:val="18"/>
        </w:rPr>
        <w:t>Currently, the case is under the consideration of the Central Administrative Court. The subsidiary believes that it has no liability to pay such administrative fine to NBTC. However, the subsidiary has made provision for such administrative fine</w:t>
      </w:r>
      <w:r w:rsidR="002A6D04" w:rsidRPr="00355286">
        <w:rPr>
          <w:rFonts w:cs="Arial"/>
          <w:sz w:val="18"/>
          <w:szCs w:val="18"/>
        </w:rPr>
        <w:t>. </w:t>
      </w:r>
    </w:p>
    <w:p w14:paraId="1AB38ED8" w14:textId="77777777" w:rsidR="004814BF" w:rsidRPr="00355286" w:rsidRDefault="004814BF" w:rsidP="002B26ED">
      <w:pPr>
        <w:spacing w:line="240" w:lineRule="auto"/>
        <w:ind w:left="720"/>
        <w:rPr>
          <w:rFonts w:cs="Arial"/>
          <w:sz w:val="18"/>
          <w:szCs w:val="18"/>
        </w:rPr>
      </w:pPr>
    </w:p>
    <w:p w14:paraId="497970B0" w14:textId="4D86AAE3" w:rsidR="00652A38" w:rsidRPr="00355286" w:rsidRDefault="002B26ED" w:rsidP="002B26ED">
      <w:pPr>
        <w:spacing w:line="240" w:lineRule="auto"/>
        <w:ind w:left="720" w:hanging="709"/>
        <w:jc w:val="both"/>
        <w:rPr>
          <w:rFonts w:cs="Arial"/>
          <w:sz w:val="18"/>
          <w:szCs w:val="18"/>
        </w:rPr>
      </w:pPr>
      <w:r w:rsidRPr="00355286">
        <w:rPr>
          <w:rFonts w:cs="Arial"/>
          <w:sz w:val="18"/>
          <w:szCs w:val="18"/>
        </w:rPr>
        <w:t>42</w:t>
      </w:r>
      <w:r w:rsidR="00652A38" w:rsidRPr="00355286">
        <w:rPr>
          <w:rFonts w:cs="Arial"/>
          <w:sz w:val="18"/>
          <w:szCs w:val="18"/>
        </w:rPr>
        <w:t>.</w:t>
      </w:r>
      <w:r w:rsidRPr="00355286">
        <w:rPr>
          <w:rFonts w:cs="Arial"/>
          <w:sz w:val="18"/>
          <w:szCs w:val="18"/>
        </w:rPr>
        <w:t>2</w:t>
      </w:r>
      <w:r w:rsidR="00652A38" w:rsidRPr="00355286">
        <w:rPr>
          <w:rFonts w:cs="Arial"/>
          <w:sz w:val="18"/>
          <w:szCs w:val="18"/>
        </w:rPr>
        <w:t>.</w:t>
      </w:r>
      <w:r w:rsidRPr="00355286">
        <w:rPr>
          <w:rFonts w:cs="Arial"/>
          <w:sz w:val="18"/>
          <w:szCs w:val="18"/>
        </w:rPr>
        <w:t>4</w:t>
      </w:r>
      <w:r w:rsidR="009046B8" w:rsidRPr="00355286">
        <w:rPr>
          <w:rFonts w:cs="Arial"/>
          <w:sz w:val="18"/>
          <w:szCs w:val="18"/>
        </w:rPr>
        <w:tab/>
      </w:r>
      <w:r w:rsidR="00673061" w:rsidRPr="00355286">
        <w:rPr>
          <w:rFonts w:cs="Arial"/>
          <w:sz w:val="18"/>
          <w:szCs w:val="18"/>
        </w:rPr>
        <w:t xml:space="preserve">On </w:t>
      </w:r>
      <w:r w:rsidRPr="00355286">
        <w:rPr>
          <w:rFonts w:cs="Arial"/>
          <w:sz w:val="18"/>
          <w:szCs w:val="18"/>
        </w:rPr>
        <w:t>5</w:t>
      </w:r>
      <w:r w:rsidR="00673061" w:rsidRPr="00355286">
        <w:rPr>
          <w:rFonts w:cs="Arial"/>
          <w:sz w:val="18"/>
          <w:szCs w:val="18"/>
        </w:rPr>
        <w:t xml:space="preserve"> April </w:t>
      </w:r>
      <w:r w:rsidRPr="00355286">
        <w:rPr>
          <w:rFonts w:cs="Arial"/>
          <w:sz w:val="18"/>
          <w:szCs w:val="18"/>
        </w:rPr>
        <w:t>2017</w:t>
      </w:r>
      <w:r w:rsidR="00673061" w:rsidRPr="00355286">
        <w:rPr>
          <w:rFonts w:cs="Arial"/>
          <w:sz w:val="18"/>
          <w:szCs w:val="18"/>
        </w:rPr>
        <w:t xml:space="preserve">, a subsidiary filed a lawsuit with the Central Intellectual Property and International Trade Court against a Public Company, a contractual party on a licence of broadcasting football program claiming for reimbursement of Baht </w:t>
      </w:r>
      <w:r w:rsidRPr="00355286">
        <w:rPr>
          <w:rFonts w:cs="Arial"/>
          <w:sz w:val="18"/>
          <w:szCs w:val="18"/>
        </w:rPr>
        <w:t>390</w:t>
      </w:r>
      <w:r w:rsidR="00673061" w:rsidRPr="00355286">
        <w:rPr>
          <w:rFonts w:cs="Arial"/>
          <w:sz w:val="18"/>
          <w:szCs w:val="18"/>
        </w:rPr>
        <w:t>.</w:t>
      </w:r>
      <w:r w:rsidRPr="00355286">
        <w:rPr>
          <w:rFonts w:cs="Arial"/>
          <w:sz w:val="18"/>
          <w:szCs w:val="18"/>
        </w:rPr>
        <w:t>75</w:t>
      </w:r>
      <w:r w:rsidR="00673061" w:rsidRPr="00355286">
        <w:rPr>
          <w:rFonts w:cs="Arial"/>
          <w:sz w:val="18"/>
          <w:szCs w:val="18"/>
        </w:rPr>
        <w:t xml:space="preserve"> million which the subsidiary paid and damages because the said Public Company could not deliver such broadcasting. On </w:t>
      </w:r>
      <w:r w:rsidRPr="00355286">
        <w:rPr>
          <w:rFonts w:cs="Arial"/>
          <w:sz w:val="18"/>
          <w:szCs w:val="18"/>
        </w:rPr>
        <w:t>27</w:t>
      </w:r>
      <w:r w:rsidR="00673061" w:rsidRPr="00355286">
        <w:rPr>
          <w:rFonts w:cs="Arial"/>
          <w:sz w:val="18"/>
          <w:szCs w:val="18"/>
        </w:rPr>
        <w:t xml:space="preserve"> June </w:t>
      </w:r>
      <w:r w:rsidRPr="00355286">
        <w:rPr>
          <w:rFonts w:cs="Arial"/>
          <w:sz w:val="18"/>
          <w:szCs w:val="18"/>
        </w:rPr>
        <w:t>2017</w:t>
      </w:r>
      <w:r w:rsidR="00673061" w:rsidRPr="00355286">
        <w:rPr>
          <w:rFonts w:cs="Arial"/>
          <w:sz w:val="18"/>
          <w:szCs w:val="18"/>
        </w:rPr>
        <w:t xml:space="preserve">, the said public company filed a lawsuit with the Central Intellectual Property and International Trade Court against the subsidiary together with other </w:t>
      </w:r>
      <w:r w:rsidR="00FB52AC" w:rsidRPr="00355286">
        <w:rPr>
          <w:rFonts w:cs="Arial"/>
          <w:sz w:val="18"/>
          <w:szCs w:val="18"/>
        </w:rPr>
        <w:br/>
      </w:r>
      <w:r w:rsidRPr="00355286">
        <w:rPr>
          <w:rFonts w:cs="Arial"/>
          <w:spacing w:val="-4"/>
          <w:sz w:val="18"/>
          <w:szCs w:val="18"/>
        </w:rPr>
        <w:t>20</w:t>
      </w:r>
      <w:r w:rsidR="00673061" w:rsidRPr="00355286">
        <w:rPr>
          <w:rFonts w:cs="Arial"/>
          <w:spacing w:val="-4"/>
          <w:sz w:val="18"/>
          <w:szCs w:val="18"/>
        </w:rPr>
        <w:t xml:space="preserve"> defendants claiming for Baht </w:t>
      </w:r>
      <w:r w:rsidRPr="00355286">
        <w:rPr>
          <w:rFonts w:cs="Arial"/>
          <w:spacing w:val="-4"/>
          <w:sz w:val="18"/>
          <w:szCs w:val="18"/>
        </w:rPr>
        <w:t>1</w:t>
      </w:r>
      <w:r w:rsidR="00673061" w:rsidRPr="00355286">
        <w:rPr>
          <w:rFonts w:cs="Arial"/>
          <w:spacing w:val="-4"/>
          <w:sz w:val="18"/>
          <w:szCs w:val="18"/>
        </w:rPr>
        <w:t>,</w:t>
      </w:r>
      <w:r w:rsidRPr="00355286">
        <w:rPr>
          <w:rFonts w:cs="Arial"/>
          <w:spacing w:val="-4"/>
          <w:sz w:val="18"/>
          <w:szCs w:val="18"/>
        </w:rPr>
        <w:t>401</w:t>
      </w:r>
      <w:r w:rsidR="00673061" w:rsidRPr="00355286">
        <w:rPr>
          <w:rFonts w:cs="Arial"/>
          <w:spacing w:val="-4"/>
          <w:sz w:val="18"/>
          <w:szCs w:val="18"/>
        </w:rPr>
        <w:t>.</w:t>
      </w:r>
      <w:r w:rsidRPr="00355286">
        <w:rPr>
          <w:rFonts w:cs="Arial"/>
          <w:spacing w:val="-4"/>
          <w:sz w:val="18"/>
          <w:szCs w:val="18"/>
        </w:rPr>
        <w:t>22</w:t>
      </w:r>
      <w:r w:rsidR="00673061" w:rsidRPr="00355286">
        <w:rPr>
          <w:rFonts w:cs="Arial"/>
          <w:spacing w:val="-4"/>
          <w:sz w:val="18"/>
          <w:szCs w:val="18"/>
        </w:rPr>
        <w:t xml:space="preserve"> million regarding a termination of the agreement. On </w:t>
      </w:r>
      <w:r w:rsidRPr="00355286">
        <w:rPr>
          <w:rFonts w:cs="Arial"/>
          <w:spacing w:val="-4"/>
          <w:sz w:val="18"/>
          <w:szCs w:val="18"/>
        </w:rPr>
        <w:t>23</w:t>
      </w:r>
      <w:r w:rsidR="00673061" w:rsidRPr="00355286">
        <w:rPr>
          <w:rFonts w:cs="Arial"/>
          <w:spacing w:val="-4"/>
          <w:sz w:val="18"/>
          <w:szCs w:val="18"/>
        </w:rPr>
        <w:t xml:space="preserve"> August </w:t>
      </w:r>
      <w:r w:rsidRPr="00355286">
        <w:rPr>
          <w:rFonts w:cs="Arial"/>
          <w:spacing w:val="-4"/>
          <w:sz w:val="18"/>
          <w:szCs w:val="18"/>
        </w:rPr>
        <w:t>2019</w:t>
      </w:r>
      <w:r w:rsidR="00673061" w:rsidRPr="00355286">
        <w:rPr>
          <w:rFonts w:cs="Arial"/>
          <w:spacing w:val="-4"/>
          <w:sz w:val="18"/>
          <w:szCs w:val="18"/>
        </w:rPr>
        <w:t>,</w:t>
      </w:r>
      <w:r w:rsidR="00673061" w:rsidRPr="00355286">
        <w:rPr>
          <w:rFonts w:cs="Arial"/>
          <w:sz w:val="18"/>
          <w:szCs w:val="18"/>
        </w:rPr>
        <w:t xml:space="preserve"> the Central Intellectual Property and International Trade Court ruled that the said public company is liable to pay </w:t>
      </w:r>
      <w:r w:rsidRPr="00355286">
        <w:rPr>
          <w:rFonts w:cs="Arial"/>
          <w:sz w:val="18"/>
          <w:szCs w:val="18"/>
        </w:rPr>
        <w:t>240</w:t>
      </w:r>
      <w:r w:rsidR="00673061" w:rsidRPr="00355286">
        <w:rPr>
          <w:rFonts w:cs="Arial"/>
          <w:sz w:val="18"/>
          <w:szCs w:val="18"/>
        </w:rPr>
        <w:t>.</w:t>
      </w:r>
      <w:r w:rsidRPr="00355286">
        <w:rPr>
          <w:rFonts w:cs="Arial"/>
          <w:sz w:val="18"/>
          <w:szCs w:val="18"/>
        </w:rPr>
        <w:t>00</w:t>
      </w:r>
      <w:r w:rsidR="00673061" w:rsidRPr="00355286">
        <w:rPr>
          <w:rFonts w:cs="Arial"/>
          <w:sz w:val="18"/>
          <w:szCs w:val="18"/>
        </w:rPr>
        <w:t xml:space="preserve"> million baht to the subsidiary. Later, on </w:t>
      </w:r>
      <w:r w:rsidRPr="00355286">
        <w:rPr>
          <w:rFonts w:cs="Arial"/>
          <w:sz w:val="18"/>
          <w:szCs w:val="18"/>
        </w:rPr>
        <w:t>20</w:t>
      </w:r>
      <w:r w:rsidR="00673061" w:rsidRPr="00355286">
        <w:rPr>
          <w:rFonts w:cs="Arial"/>
          <w:sz w:val="18"/>
          <w:szCs w:val="18"/>
        </w:rPr>
        <w:t xml:space="preserve"> December </w:t>
      </w:r>
      <w:r w:rsidRPr="00355286">
        <w:rPr>
          <w:rFonts w:cs="Arial"/>
          <w:sz w:val="18"/>
          <w:szCs w:val="18"/>
        </w:rPr>
        <w:t>2019</w:t>
      </w:r>
      <w:r w:rsidR="00673061" w:rsidRPr="00355286">
        <w:rPr>
          <w:rFonts w:cs="Arial"/>
          <w:sz w:val="18"/>
          <w:szCs w:val="18"/>
        </w:rPr>
        <w:t xml:space="preserve">, the subsidiary filed an appeal with the Special Court of Appeal, and, on </w:t>
      </w:r>
      <w:r w:rsidRPr="00355286">
        <w:rPr>
          <w:rFonts w:cs="Arial"/>
          <w:sz w:val="18"/>
          <w:szCs w:val="18"/>
        </w:rPr>
        <w:t>28</w:t>
      </w:r>
      <w:r w:rsidR="00673061" w:rsidRPr="00355286">
        <w:rPr>
          <w:rFonts w:cs="Arial"/>
          <w:sz w:val="18"/>
          <w:szCs w:val="18"/>
        </w:rPr>
        <w:t xml:space="preserve"> February </w:t>
      </w:r>
      <w:r w:rsidRPr="00355286">
        <w:rPr>
          <w:rFonts w:cs="Arial"/>
          <w:sz w:val="18"/>
          <w:szCs w:val="18"/>
        </w:rPr>
        <w:t>2020</w:t>
      </w:r>
      <w:r w:rsidR="00673061" w:rsidRPr="00355286">
        <w:rPr>
          <w:rFonts w:cs="Arial"/>
          <w:sz w:val="18"/>
          <w:szCs w:val="18"/>
        </w:rPr>
        <w:t>, a public company also filed an appeal</w:t>
      </w:r>
      <w:r w:rsidR="002A6D04" w:rsidRPr="00355286">
        <w:rPr>
          <w:rFonts w:cs="Arial"/>
          <w:sz w:val="18"/>
          <w:szCs w:val="18"/>
        </w:rPr>
        <w:t>.</w:t>
      </w:r>
    </w:p>
    <w:p w14:paraId="52E4D9AB" w14:textId="77777777" w:rsidR="00652A38" w:rsidRPr="00355286" w:rsidRDefault="00652A38" w:rsidP="002B26ED">
      <w:pPr>
        <w:spacing w:line="240" w:lineRule="auto"/>
        <w:ind w:left="720"/>
        <w:jc w:val="both"/>
        <w:rPr>
          <w:rFonts w:cs="Arial"/>
          <w:sz w:val="18"/>
          <w:szCs w:val="18"/>
        </w:rPr>
      </w:pPr>
    </w:p>
    <w:p w14:paraId="1D7E16A1" w14:textId="2F2F8824" w:rsidR="00652A38" w:rsidRPr="00355286" w:rsidRDefault="007A5F76" w:rsidP="002B26ED">
      <w:pPr>
        <w:spacing w:line="240" w:lineRule="auto"/>
        <w:ind w:left="720"/>
        <w:jc w:val="both"/>
        <w:rPr>
          <w:rFonts w:cs="Arial"/>
          <w:sz w:val="18"/>
          <w:szCs w:val="18"/>
        </w:rPr>
      </w:pPr>
      <w:r w:rsidRPr="00355286">
        <w:rPr>
          <w:rFonts w:cs="Arial"/>
          <w:sz w:val="18"/>
          <w:szCs w:val="18"/>
        </w:rPr>
        <w:t xml:space="preserve">On </w:t>
      </w:r>
      <w:r w:rsidR="002B26ED" w:rsidRPr="00355286">
        <w:rPr>
          <w:rFonts w:cs="Arial"/>
          <w:sz w:val="18"/>
          <w:szCs w:val="18"/>
        </w:rPr>
        <w:t>15</w:t>
      </w:r>
      <w:r w:rsidRPr="00355286">
        <w:rPr>
          <w:rFonts w:cs="Arial"/>
          <w:sz w:val="18"/>
          <w:szCs w:val="18"/>
        </w:rPr>
        <w:t xml:space="preserve"> July </w:t>
      </w:r>
      <w:r w:rsidR="002B26ED" w:rsidRPr="00355286">
        <w:rPr>
          <w:rFonts w:cs="Arial"/>
          <w:sz w:val="18"/>
          <w:szCs w:val="18"/>
        </w:rPr>
        <w:t>2021</w:t>
      </w:r>
      <w:r w:rsidRPr="00355286">
        <w:rPr>
          <w:rFonts w:cs="Arial"/>
          <w:sz w:val="18"/>
          <w:szCs w:val="18"/>
        </w:rPr>
        <w:t xml:space="preserve">, the Special Court of Appeal ruled that the said public company is liable to pay to the subsidiary in the amounting to Baht </w:t>
      </w:r>
      <w:r w:rsidR="002B26ED" w:rsidRPr="00355286">
        <w:rPr>
          <w:rFonts w:cs="Arial"/>
          <w:sz w:val="18"/>
          <w:szCs w:val="18"/>
        </w:rPr>
        <w:t>240</w:t>
      </w:r>
      <w:r w:rsidRPr="00355286">
        <w:rPr>
          <w:rFonts w:cs="Arial"/>
          <w:sz w:val="18"/>
          <w:szCs w:val="18"/>
        </w:rPr>
        <w:t>.</w:t>
      </w:r>
      <w:r w:rsidR="002B26ED" w:rsidRPr="00355286">
        <w:rPr>
          <w:rFonts w:cs="Arial"/>
          <w:sz w:val="18"/>
          <w:szCs w:val="18"/>
        </w:rPr>
        <w:t>00</w:t>
      </w:r>
      <w:r w:rsidRPr="00355286">
        <w:rPr>
          <w:rFonts w:cs="Arial"/>
          <w:sz w:val="18"/>
          <w:szCs w:val="18"/>
        </w:rPr>
        <w:t xml:space="preserve"> million with interest at the rate of </w:t>
      </w:r>
      <w:r w:rsidR="002B26ED" w:rsidRPr="00355286">
        <w:rPr>
          <w:rFonts w:cs="Arial"/>
          <w:sz w:val="18"/>
          <w:szCs w:val="18"/>
        </w:rPr>
        <w:t>7</w:t>
      </w:r>
      <w:r w:rsidRPr="00355286">
        <w:rPr>
          <w:rFonts w:cs="Arial"/>
          <w:sz w:val="18"/>
          <w:szCs w:val="18"/>
        </w:rPr>
        <w:t>.</w:t>
      </w:r>
      <w:r w:rsidR="002B26ED" w:rsidRPr="00355286">
        <w:rPr>
          <w:rFonts w:cs="Arial"/>
          <w:sz w:val="18"/>
          <w:szCs w:val="18"/>
        </w:rPr>
        <w:t>50</w:t>
      </w:r>
      <w:r w:rsidRPr="00355286">
        <w:rPr>
          <w:rFonts w:cs="Arial"/>
          <w:sz w:val="18"/>
          <w:szCs w:val="18"/>
        </w:rPr>
        <w:t xml:space="preserve">% per annum from </w:t>
      </w:r>
      <w:r w:rsidR="00FB52AC" w:rsidRPr="00355286">
        <w:rPr>
          <w:rFonts w:cs="Arial"/>
          <w:sz w:val="18"/>
          <w:szCs w:val="18"/>
        </w:rPr>
        <w:br/>
      </w:r>
      <w:r w:rsidR="002B26ED" w:rsidRPr="00355286">
        <w:rPr>
          <w:rFonts w:cs="Arial"/>
          <w:sz w:val="18"/>
          <w:szCs w:val="18"/>
        </w:rPr>
        <w:t>5</w:t>
      </w:r>
      <w:r w:rsidRPr="00355286">
        <w:rPr>
          <w:rFonts w:cs="Arial"/>
          <w:sz w:val="18"/>
          <w:szCs w:val="18"/>
        </w:rPr>
        <w:t xml:space="preserve"> February </w:t>
      </w:r>
      <w:r w:rsidR="002B26ED" w:rsidRPr="00355286">
        <w:rPr>
          <w:rFonts w:cs="Arial"/>
          <w:sz w:val="18"/>
          <w:szCs w:val="18"/>
        </w:rPr>
        <w:t>2016</w:t>
      </w:r>
      <w:r w:rsidRPr="00355286">
        <w:rPr>
          <w:rFonts w:cs="Arial"/>
          <w:sz w:val="18"/>
          <w:szCs w:val="18"/>
        </w:rPr>
        <w:t xml:space="preserve"> to </w:t>
      </w:r>
      <w:r w:rsidR="002B26ED" w:rsidRPr="00355286">
        <w:rPr>
          <w:rFonts w:cs="Arial"/>
          <w:sz w:val="18"/>
          <w:szCs w:val="18"/>
        </w:rPr>
        <w:t>10</w:t>
      </w:r>
      <w:r w:rsidRPr="00355286">
        <w:rPr>
          <w:rFonts w:cs="Arial"/>
          <w:sz w:val="18"/>
          <w:szCs w:val="18"/>
        </w:rPr>
        <w:t xml:space="preserve"> April </w:t>
      </w:r>
      <w:r w:rsidR="002B26ED" w:rsidRPr="00355286">
        <w:rPr>
          <w:rFonts w:cs="Arial"/>
          <w:sz w:val="18"/>
          <w:szCs w:val="18"/>
        </w:rPr>
        <w:t>2021</w:t>
      </w:r>
      <w:r w:rsidRPr="00355286">
        <w:rPr>
          <w:rFonts w:cs="Arial"/>
          <w:sz w:val="18"/>
          <w:szCs w:val="18"/>
        </w:rPr>
        <w:t xml:space="preserve">, and the rate of </w:t>
      </w:r>
      <w:r w:rsidR="002B26ED" w:rsidRPr="00355286">
        <w:rPr>
          <w:rFonts w:cs="Arial"/>
          <w:sz w:val="18"/>
          <w:szCs w:val="18"/>
        </w:rPr>
        <w:t>5</w:t>
      </w:r>
      <w:r w:rsidRPr="00355286">
        <w:rPr>
          <w:rFonts w:cs="Arial"/>
          <w:sz w:val="18"/>
          <w:szCs w:val="18"/>
        </w:rPr>
        <w:t>.</w:t>
      </w:r>
      <w:r w:rsidR="002B26ED" w:rsidRPr="00355286">
        <w:rPr>
          <w:rFonts w:cs="Arial"/>
          <w:sz w:val="18"/>
          <w:szCs w:val="18"/>
        </w:rPr>
        <w:t>00</w:t>
      </w:r>
      <w:r w:rsidRPr="00355286">
        <w:rPr>
          <w:rFonts w:cs="Arial"/>
          <w:sz w:val="18"/>
          <w:szCs w:val="18"/>
        </w:rPr>
        <w:t xml:space="preserve">% per annum or other changed rates according to the Royal Decree from </w:t>
      </w:r>
      <w:r w:rsidR="002B26ED" w:rsidRPr="00355286">
        <w:rPr>
          <w:rFonts w:cs="Arial"/>
          <w:sz w:val="18"/>
          <w:szCs w:val="18"/>
        </w:rPr>
        <w:t>11</w:t>
      </w:r>
      <w:r w:rsidRPr="00355286">
        <w:rPr>
          <w:rFonts w:cs="Arial"/>
          <w:sz w:val="18"/>
          <w:szCs w:val="18"/>
        </w:rPr>
        <w:t xml:space="preserve"> April </w:t>
      </w:r>
      <w:r w:rsidR="002B26ED" w:rsidRPr="00355286">
        <w:rPr>
          <w:rFonts w:cs="Arial"/>
          <w:sz w:val="18"/>
          <w:szCs w:val="18"/>
        </w:rPr>
        <w:t>2021</w:t>
      </w:r>
      <w:r w:rsidRPr="00355286">
        <w:rPr>
          <w:rFonts w:cs="Arial"/>
          <w:sz w:val="18"/>
          <w:szCs w:val="18"/>
        </w:rPr>
        <w:t xml:space="preserve"> onwards until the payment is completed to the subsidiary, but must not exceed the rate of </w:t>
      </w:r>
      <w:r w:rsidR="002B26ED" w:rsidRPr="00355286">
        <w:rPr>
          <w:rFonts w:cs="Arial"/>
          <w:sz w:val="18"/>
          <w:szCs w:val="18"/>
        </w:rPr>
        <w:t>7</w:t>
      </w:r>
      <w:r w:rsidRPr="00355286">
        <w:rPr>
          <w:rFonts w:cs="Arial"/>
          <w:sz w:val="18"/>
          <w:szCs w:val="18"/>
        </w:rPr>
        <w:t>.</w:t>
      </w:r>
      <w:r w:rsidR="002B26ED" w:rsidRPr="00355286">
        <w:rPr>
          <w:rFonts w:cs="Arial"/>
          <w:sz w:val="18"/>
          <w:szCs w:val="18"/>
        </w:rPr>
        <w:t>50</w:t>
      </w:r>
      <w:r w:rsidRPr="00355286">
        <w:rPr>
          <w:rFonts w:cs="Arial"/>
          <w:sz w:val="18"/>
          <w:szCs w:val="18"/>
        </w:rPr>
        <w:t>% per annum</w:t>
      </w:r>
      <w:r w:rsidR="002A6D04" w:rsidRPr="00355286">
        <w:rPr>
          <w:rFonts w:cs="Arial"/>
          <w:sz w:val="18"/>
          <w:szCs w:val="18"/>
        </w:rPr>
        <w:t>.</w:t>
      </w:r>
    </w:p>
    <w:p w14:paraId="504E8B92" w14:textId="77777777" w:rsidR="002A6D04" w:rsidRPr="00355286" w:rsidRDefault="002A6D04" w:rsidP="002B26ED">
      <w:pPr>
        <w:spacing w:line="240" w:lineRule="auto"/>
        <w:ind w:left="720"/>
        <w:jc w:val="both"/>
        <w:rPr>
          <w:rFonts w:cs="Arial"/>
          <w:sz w:val="18"/>
          <w:szCs w:val="18"/>
        </w:rPr>
      </w:pPr>
    </w:p>
    <w:p w14:paraId="1A915AD5" w14:textId="17AA8D99" w:rsidR="00652A38" w:rsidRPr="00355286" w:rsidRDefault="00BC264D" w:rsidP="002B26ED">
      <w:pPr>
        <w:spacing w:line="240" w:lineRule="auto"/>
        <w:ind w:left="720"/>
        <w:jc w:val="both"/>
        <w:rPr>
          <w:rFonts w:cs="Arial"/>
          <w:sz w:val="18"/>
          <w:szCs w:val="18"/>
        </w:rPr>
      </w:pPr>
      <w:r w:rsidRPr="00355286">
        <w:rPr>
          <w:rFonts w:cs="Arial"/>
          <w:sz w:val="18"/>
          <w:szCs w:val="18"/>
        </w:rPr>
        <w:t xml:space="preserve">On </w:t>
      </w:r>
      <w:r w:rsidR="002B26ED" w:rsidRPr="00355286">
        <w:rPr>
          <w:rFonts w:cs="Arial"/>
          <w:sz w:val="18"/>
          <w:szCs w:val="18"/>
        </w:rPr>
        <w:t>21</w:t>
      </w:r>
      <w:r w:rsidRPr="00355286">
        <w:rPr>
          <w:rFonts w:cs="Arial"/>
          <w:sz w:val="18"/>
          <w:szCs w:val="18"/>
        </w:rPr>
        <w:t xml:space="preserve"> March </w:t>
      </w:r>
      <w:r w:rsidR="002B26ED" w:rsidRPr="00355286">
        <w:rPr>
          <w:rFonts w:cs="Arial"/>
          <w:sz w:val="18"/>
          <w:szCs w:val="18"/>
        </w:rPr>
        <w:t>2023</w:t>
      </w:r>
      <w:r w:rsidRPr="00355286">
        <w:rPr>
          <w:rFonts w:cs="Arial"/>
          <w:sz w:val="18"/>
          <w:szCs w:val="18"/>
        </w:rPr>
        <w:t xml:space="preserve">, the Supreme Court permitted a public company to appeal the case for adjudication by the Supreme Court. On </w:t>
      </w:r>
      <w:r w:rsidR="002B26ED" w:rsidRPr="00355286">
        <w:rPr>
          <w:rFonts w:cs="Arial"/>
          <w:sz w:val="18"/>
          <w:szCs w:val="18"/>
        </w:rPr>
        <w:t>23</w:t>
      </w:r>
      <w:r w:rsidRPr="00355286">
        <w:rPr>
          <w:rFonts w:cs="Arial"/>
          <w:sz w:val="18"/>
          <w:szCs w:val="18"/>
        </w:rPr>
        <w:t xml:space="preserve"> June </w:t>
      </w:r>
      <w:r w:rsidR="002B26ED" w:rsidRPr="00355286">
        <w:rPr>
          <w:rFonts w:cs="Arial"/>
          <w:sz w:val="18"/>
          <w:szCs w:val="18"/>
        </w:rPr>
        <w:t>2023</w:t>
      </w:r>
      <w:r w:rsidRPr="00355286">
        <w:rPr>
          <w:rFonts w:cs="Arial"/>
          <w:sz w:val="18"/>
          <w:szCs w:val="18"/>
        </w:rPr>
        <w:t>, the subsidiary filed the objection against the said appeal. Currently, the case is under consideration of the Supreme Court</w:t>
      </w:r>
      <w:r w:rsidR="002A6D04" w:rsidRPr="00355286">
        <w:rPr>
          <w:rFonts w:cs="Arial"/>
          <w:sz w:val="18"/>
          <w:szCs w:val="18"/>
        </w:rPr>
        <w:t>.</w:t>
      </w:r>
    </w:p>
    <w:p w14:paraId="143947B4" w14:textId="77777777" w:rsidR="008D482F" w:rsidRPr="00355286" w:rsidRDefault="008D482F" w:rsidP="002B26ED">
      <w:pPr>
        <w:spacing w:line="240" w:lineRule="auto"/>
        <w:ind w:left="720"/>
        <w:jc w:val="both"/>
        <w:rPr>
          <w:rFonts w:cs="Arial"/>
          <w:sz w:val="18"/>
          <w:szCs w:val="18"/>
        </w:rPr>
      </w:pPr>
    </w:p>
    <w:p w14:paraId="01AB387E" w14:textId="77777777" w:rsidR="008D482F" w:rsidRPr="00355286" w:rsidRDefault="008D482F" w:rsidP="002B26ED">
      <w:pPr>
        <w:spacing w:line="240" w:lineRule="auto"/>
        <w:ind w:left="720"/>
        <w:jc w:val="both"/>
        <w:rPr>
          <w:rFonts w:cs="Arial"/>
          <w:sz w:val="18"/>
          <w:szCs w:val="18"/>
        </w:rPr>
      </w:pPr>
    </w:p>
    <w:p w14:paraId="1A02F5BE" w14:textId="4D6E6335" w:rsidR="00FB52AC" w:rsidRPr="00355286" w:rsidRDefault="00FB52AC">
      <w:pPr>
        <w:spacing w:line="240" w:lineRule="auto"/>
        <w:rPr>
          <w:rFonts w:cs="Arial"/>
          <w:sz w:val="18"/>
          <w:szCs w:val="18"/>
        </w:rPr>
      </w:pPr>
      <w:r w:rsidRPr="00355286">
        <w:rPr>
          <w:rFonts w:cs="Arial"/>
          <w:sz w:val="18"/>
          <w:szCs w:val="18"/>
        </w:rPr>
        <w:br w:type="page"/>
      </w:r>
    </w:p>
    <w:p w14:paraId="1EE0BFEC" w14:textId="77777777" w:rsidR="002A6D04" w:rsidRPr="00355286" w:rsidRDefault="002A6D04" w:rsidP="00B254A5">
      <w:pPr>
        <w:spacing w:line="240" w:lineRule="auto"/>
        <w:rPr>
          <w:rFonts w:cs="Arial"/>
          <w:sz w:val="18"/>
          <w:szCs w:val="18"/>
        </w:rPr>
      </w:pPr>
    </w:p>
    <w:p w14:paraId="55565559" w14:textId="5297B81C" w:rsidR="00652A38" w:rsidRPr="00355286" w:rsidRDefault="002B26ED" w:rsidP="002B26ED">
      <w:pPr>
        <w:spacing w:line="240" w:lineRule="auto"/>
        <w:ind w:left="720" w:hanging="720"/>
        <w:jc w:val="both"/>
        <w:rPr>
          <w:rFonts w:cs="Arial"/>
          <w:sz w:val="18"/>
          <w:szCs w:val="18"/>
        </w:rPr>
      </w:pPr>
      <w:r w:rsidRPr="00355286">
        <w:rPr>
          <w:rFonts w:cs="Arial"/>
          <w:sz w:val="18"/>
          <w:szCs w:val="18"/>
        </w:rPr>
        <w:t>42</w:t>
      </w:r>
      <w:r w:rsidR="00652A38" w:rsidRPr="00355286">
        <w:rPr>
          <w:rFonts w:cs="Arial"/>
          <w:sz w:val="18"/>
          <w:szCs w:val="18"/>
        </w:rPr>
        <w:t>.</w:t>
      </w:r>
      <w:r w:rsidRPr="00355286">
        <w:rPr>
          <w:rFonts w:cs="Arial"/>
          <w:sz w:val="18"/>
          <w:szCs w:val="18"/>
        </w:rPr>
        <w:t>2</w:t>
      </w:r>
      <w:r w:rsidR="00652A38" w:rsidRPr="00355286">
        <w:rPr>
          <w:rFonts w:cs="Arial"/>
          <w:sz w:val="18"/>
          <w:szCs w:val="18"/>
        </w:rPr>
        <w:t>.</w:t>
      </w:r>
      <w:r w:rsidRPr="00355286">
        <w:rPr>
          <w:rFonts w:cs="Arial"/>
          <w:sz w:val="18"/>
          <w:szCs w:val="18"/>
        </w:rPr>
        <w:t>5</w:t>
      </w:r>
      <w:r w:rsidR="00652A38" w:rsidRPr="00355286">
        <w:rPr>
          <w:rFonts w:cs="Arial"/>
          <w:sz w:val="18"/>
          <w:szCs w:val="18"/>
        </w:rPr>
        <w:tab/>
      </w:r>
      <w:r w:rsidR="00785565" w:rsidRPr="00355286">
        <w:rPr>
          <w:rFonts w:cs="Arial"/>
          <w:sz w:val="18"/>
          <w:szCs w:val="18"/>
        </w:rPr>
        <w:t xml:space="preserve">On </w:t>
      </w:r>
      <w:r w:rsidRPr="00355286">
        <w:rPr>
          <w:rFonts w:cs="Arial"/>
          <w:sz w:val="18"/>
          <w:szCs w:val="18"/>
        </w:rPr>
        <w:t>24</w:t>
      </w:r>
      <w:r w:rsidR="00785565" w:rsidRPr="00355286">
        <w:rPr>
          <w:rFonts w:cs="Arial"/>
          <w:sz w:val="18"/>
          <w:szCs w:val="18"/>
        </w:rPr>
        <w:t xml:space="preserve"> August </w:t>
      </w:r>
      <w:r w:rsidRPr="00355286">
        <w:rPr>
          <w:rFonts w:cs="Arial"/>
          <w:sz w:val="18"/>
          <w:szCs w:val="18"/>
        </w:rPr>
        <w:t>2017</w:t>
      </w:r>
      <w:r w:rsidR="00785565" w:rsidRPr="00355286">
        <w:rPr>
          <w:rFonts w:cs="Arial"/>
          <w:sz w:val="18"/>
          <w:szCs w:val="18"/>
        </w:rPr>
        <w:t xml:space="preserve">, a subsidiary filed a lawsuit with the Central Administrative Court against the NBTC and the Secretary General of NBTC, for a revocation of NBTC’s resolution/order regarding an administrative fine order against the subsidiary for non-compliance with the regulation of mobile number portability. On </w:t>
      </w:r>
      <w:r w:rsidR="00FB52AC" w:rsidRPr="00355286">
        <w:rPr>
          <w:rFonts w:cs="Arial"/>
          <w:sz w:val="18"/>
          <w:szCs w:val="18"/>
        </w:rPr>
        <w:br/>
      </w:r>
      <w:r w:rsidRPr="00355286">
        <w:rPr>
          <w:rFonts w:cs="Arial"/>
          <w:sz w:val="18"/>
          <w:szCs w:val="18"/>
        </w:rPr>
        <w:t>20</w:t>
      </w:r>
      <w:r w:rsidR="00785565" w:rsidRPr="00355286">
        <w:rPr>
          <w:rFonts w:cs="Arial"/>
          <w:sz w:val="18"/>
          <w:szCs w:val="18"/>
        </w:rPr>
        <w:t xml:space="preserve"> December </w:t>
      </w:r>
      <w:r w:rsidRPr="00355286">
        <w:rPr>
          <w:rFonts w:cs="Arial"/>
          <w:sz w:val="18"/>
          <w:szCs w:val="18"/>
        </w:rPr>
        <w:t>2023</w:t>
      </w:r>
      <w:r w:rsidR="00785565" w:rsidRPr="00355286">
        <w:rPr>
          <w:rFonts w:cs="Arial"/>
          <w:sz w:val="18"/>
          <w:szCs w:val="18"/>
        </w:rPr>
        <w:t xml:space="preserve">, the Central Administrative Court render a judgment to revoke the administrative order in the part of an administrative fine exceeding Baht </w:t>
      </w:r>
      <w:r w:rsidRPr="00355286">
        <w:rPr>
          <w:rFonts w:cs="Arial"/>
          <w:sz w:val="18"/>
          <w:szCs w:val="18"/>
        </w:rPr>
        <w:t>20</w:t>
      </w:r>
      <w:r w:rsidR="00785565" w:rsidRPr="00355286">
        <w:rPr>
          <w:rFonts w:cs="Arial"/>
          <w:sz w:val="18"/>
          <w:szCs w:val="18"/>
        </w:rPr>
        <w:t>,</w:t>
      </w:r>
      <w:r w:rsidRPr="00355286">
        <w:rPr>
          <w:rFonts w:cs="Arial"/>
          <w:sz w:val="18"/>
          <w:szCs w:val="18"/>
        </w:rPr>
        <w:t>000</w:t>
      </w:r>
      <w:r w:rsidR="00785565" w:rsidRPr="00355286">
        <w:rPr>
          <w:rFonts w:cs="Arial"/>
          <w:sz w:val="18"/>
          <w:szCs w:val="18"/>
        </w:rPr>
        <w:t xml:space="preserve"> per day. On </w:t>
      </w:r>
      <w:r w:rsidRPr="00355286">
        <w:rPr>
          <w:rFonts w:cs="Arial"/>
          <w:sz w:val="18"/>
          <w:szCs w:val="18"/>
        </w:rPr>
        <w:t>20</w:t>
      </w:r>
      <w:r w:rsidR="00785565" w:rsidRPr="00355286">
        <w:rPr>
          <w:rFonts w:cs="Arial"/>
          <w:sz w:val="18"/>
          <w:szCs w:val="18"/>
        </w:rPr>
        <w:t xml:space="preserve"> February </w:t>
      </w:r>
      <w:r w:rsidRPr="00355286">
        <w:rPr>
          <w:rFonts w:cs="Arial"/>
          <w:sz w:val="18"/>
          <w:szCs w:val="18"/>
        </w:rPr>
        <w:t>2024</w:t>
      </w:r>
      <w:r w:rsidR="00785565" w:rsidRPr="00355286">
        <w:rPr>
          <w:rFonts w:cs="Arial"/>
          <w:sz w:val="18"/>
          <w:szCs w:val="18"/>
        </w:rPr>
        <w:t xml:space="preserve">, the subsidiary received NBTC’s appeal. On </w:t>
      </w:r>
      <w:r w:rsidRPr="00355286">
        <w:rPr>
          <w:rFonts w:cs="Arial"/>
          <w:sz w:val="18"/>
          <w:szCs w:val="18"/>
        </w:rPr>
        <w:t>16</w:t>
      </w:r>
      <w:r w:rsidR="00785565" w:rsidRPr="00355286">
        <w:rPr>
          <w:rFonts w:cs="Arial"/>
          <w:sz w:val="18"/>
          <w:szCs w:val="18"/>
        </w:rPr>
        <w:t xml:space="preserve"> August </w:t>
      </w:r>
      <w:r w:rsidRPr="00355286">
        <w:rPr>
          <w:rFonts w:cs="Arial"/>
          <w:sz w:val="18"/>
          <w:szCs w:val="18"/>
        </w:rPr>
        <w:t>2024</w:t>
      </w:r>
      <w:r w:rsidR="00785565" w:rsidRPr="00355286">
        <w:rPr>
          <w:rFonts w:cs="Arial"/>
          <w:sz w:val="18"/>
          <w:szCs w:val="18"/>
        </w:rPr>
        <w:t>, the subsidiary filed an appeal with the Supreme Administrative Court. Currently, the case is under consideration of the Supreme Administrative Court</w:t>
      </w:r>
      <w:r w:rsidR="002A6D04" w:rsidRPr="00355286">
        <w:rPr>
          <w:rFonts w:cs="Arial"/>
          <w:sz w:val="18"/>
          <w:szCs w:val="18"/>
        </w:rPr>
        <w:t>.</w:t>
      </w:r>
    </w:p>
    <w:p w14:paraId="27D150CD" w14:textId="77777777" w:rsidR="00E2005E" w:rsidRPr="00355286" w:rsidRDefault="00E2005E" w:rsidP="00F355F4">
      <w:pPr>
        <w:spacing w:line="240" w:lineRule="auto"/>
        <w:jc w:val="thaiDistribute"/>
        <w:rPr>
          <w:rFonts w:cs="Arial"/>
          <w:sz w:val="18"/>
          <w:szCs w:val="18"/>
        </w:rPr>
      </w:pPr>
    </w:p>
    <w:p w14:paraId="07159CC2" w14:textId="1720FEB5" w:rsidR="003A4D84" w:rsidRPr="00355286" w:rsidRDefault="002B26ED" w:rsidP="002B26ED">
      <w:pPr>
        <w:spacing w:line="240" w:lineRule="auto"/>
        <w:ind w:left="720" w:hanging="720"/>
        <w:jc w:val="both"/>
        <w:rPr>
          <w:rFonts w:cs="Arial"/>
          <w:sz w:val="18"/>
          <w:szCs w:val="18"/>
        </w:rPr>
      </w:pPr>
      <w:r w:rsidRPr="00355286">
        <w:rPr>
          <w:rFonts w:cs="Arial"/>
          <w:sz w:val="18"/>
          <w:szCs w:val="18"/>
        </w:rPr>
        <w:t>42</w:t>
      </w:r>
      <w:r w:rsidR="00652A38" w:rsidRPr="00355286">
        <w:rPr>
          <w:rFonts w:cs="Arial"/>
          <w:sz w:val="18"/>
          <w:szCs w:val="18"/>
        </w:rPr>
        <w:t>.</w:t>
      </w:r>
      <w:r w:rsidRPr="00355286">
        <w:rPr>
          <w:rFonts w:cs="Arial"/>
          <w:sz w:val="18"/>
          <w:szCs w:val="18"/>
        </w:rPr>
        <w:t>2</w:t>
      </w:r>
      <w:r w:rsidR="00652A38" w:rsidRPr="00355286">
        <w:rPr>
          <w:rFonts w:cs="Arial"/>
          <w:sz w:val="18"/>
          <w:szCs w:val="18"/>
        </w:rPr>
        <w:t>.</w:t>
      </w:r>
      <w:r w:rsidRPr="00355286">
        <w:rPr>
          <w:rFonts w:cs="Arial"/>
          <w:sz w:val="18"/>
          <w:szCs w:val="18"/>
        </w:rPr>
        <w:t>6</w:t>
      </w:r>
      <w:r w:rsidR="00652A38" w:rsidRPr="00355286">
        <w:rPr>
          <w:rFonts w:cs="Arial"/>
          <w:sz w:val="18"/>
          <w:szCs w:val="18"/>
        </w:rPr>
        <w:tab/>
      </w:r>
      <w:r w:rsidR="008F0E26" w:rsidRPr="00355286">
        <w:rPr>
          <w:rFonts w:cs="Arial"/>
          <w:sz w:val="18"/>
          <w:szCs w:val="18"/>
        </w:rPr>
        <w:t xml:space="preserve">On </w:t>
      </w:r>
      <w:r w:rsidRPr="00355286">
        <w:rPr>
          <w:rFonts w:cs="Arial"/>
          <w:sz w:val="18"/>
          <w:szCs w:val="18"/>
        </w:rPr>
        <w:t>14</w:t>
      </w:r>
      <w:r w:rsidR="008F0E26" w:rsidRPr="00355286">
        <w:rPr>
          <w:rFonts w:cs="Arial"/>
          <w:sz w:val="18"/>
          <w:szCs w:val="18"/>
        </w:rPr>
        <w:t xml:space="preserve"> May </w:t>
      </w:r>
      <w:r w:rsidRPr="00355286">
        <w:rPr>
          <w:rFonts w:cs="Arial"/>
          <w:sz w:val="18"/>
          <w:szCs w:val="18"/>
        </w:rPr>
        <w:t>2020</w:t>
      </w:r>
      <w:r w:rsidR="008F0E26" w:rsidRPr="00355286">
        <w:rPr>
          <w:rFonts w:cs="Arial"/>
          <w:sz w:val="18"/>
          <w:szCs w:val="18"/>
        </w:rPr>
        <w:t xml:space="preserve">, a subsidiary filed a lawsuit against CAT with the Court of Justice to claim the cost of HSPA cable network that the subsidiary advanced for CAT during the period of </w:t>
      </w:r>
      <w:r w:rsidRPr="00355286">
        <w:rPr>
          <w:rFonts w:cs="Arial"/>
          <w:sz w:val="18"/>
          <w:szCs w:val="18"/>
        </w:rPr>
        <w:t>2011</w:t>
      </w:r>
      <w:r w:rsidR="008F0E26" w:rsidRPr="00355286">
        <w:rPr>
          <w:rFonts w:cs="Arial"/>
          <w:sz w:val="18"/>
          <w:szCs w:val="18"/>
        </w:rPr>
        <w:t xml:space="preserve"> - </w:t>
      </w:r>
      <w:r w:rsidRPr="00355286">
        <w:rPr>
          <w:rFonts w:cs="Arial"/>
          <w:sz w:val="18"/>
          <w:szCs w:val="18"/>
        </w:rPr>
        <w:t>2019</w:t>
      </w:r>
      <w:r w:rsidR="008F0E26" w:rsidRPr="00355286">
        <w:rPr>
          <w:rFonts w:cs="Arial"/>
          <w:sz w:val="18"/>
          <w:szCs w:val="18"/>
        </w:rPr>
        <w:t xml:space="preserve"> in the amounting to Baht </w:t>
      </w:r>
      <w:r w:rsidRPr="00355286">
        <w:rPr>
          <w:rFonts w:cs="Arial"/>
          <w:sz w:val="18"/>
          <w:szCs w:val="18"/>
        </w:rPr>
        <w:t>1</w:t>
      </w:r>
      <w:r w:rsidR="008F0E26" w:rsidRPr="00355286">
        <w:rPr>
          <w:rFonts w:cs="Arial"/>
          <w:sz w:val="18"/>
          <w:szCs w:val="18"/>
        </w:rPr>
        <w:t>,</w:t>
      </w:r>
      <w:r w:rsidRPr="00355286">
        <w:rPr>
          <w:rFonts w:cs="Arial"/>
          <w:sz w:val="18"/>
          <w:szCs w:val="18"/>
        </w:rPr>
        <w:t>127</w:t>
      </w:r>
      <w:r w:rsidR="008F0E26" w:rsidRPr="00355286">
        <w:rPr>
          <w:rFonts w:cs="Arial"/>
          <w:sz w:val="18"/>
          <w:szCs w:val="18"/>
        </w:rPr>
        <w:t>.</w:t>
      </w:r>
      <w:r w:rsidRPr="00355286">
        <w:rPr>
          <w:rFonts w:cs="Arial"/>
          <w:sz w:val="18"/>
          <w:szCs w:val="18"/>
        </w:rPr>
        <w:t>30</w:t>
      </w:r>
      <w:r w:rsidR="008F0E26" w:rsidRPr="00355286">
        <w:rPr>
          <w:rFonts w:cs="Arial"/>
          <w:sz w:val="18"/>
          <w:szCs w:val="18"/>
        </w:rPr>
        <w:t xml:space="preserve"> million plus interest at the rate of </w:t>
      </w:r>
      <w:r w:rsidRPr="00355286">
        <w:rPr>
          <w:rFonts w:cs="Arial"/>
          <w:sz w:val="18"/>
          <w:szCs w:val="18"/>
        </w:rPr>
        <w:t>7</w:t>
      </w:r>
      <w:r w:rsidR="008F0E26" w:rsidRPr="00355286">
        <w:rPr>
          <w:rFonts w:cs="Arial"/>
          <w:sz w:val="18"/>
          <w:szCs w:val="18"/>
        </w:rPr>
        <w:t>.</w:t>
      </w:r>
      <w:r w:rsidRPr="00355286">
        <w:rPr>
          <w:rFonts w:cs="Arial"/>
          <w:sz w:val="18"/>
          <w:szCs w:val="18"/>
        </w:rPr>
        <w:t>50</w:t>
      </w:r>
      <w:r w:rsidR="008F0E26" w:rsidRPr="00355286">
        <w:rPr>
          <w:rFonts w:cs="Arial"/>
          <w:sz w:val="18"/>
          <w:szCs w:val="18"/>
        </w:rPr>
        <w:t xml:space="preserve">% per annum of the said principal amount until the date of filing the lawsuit totalling amount of Baht </w:t>
      </w:r>
      <w:r w:rsidRPr="00355286">
        <w:rPr>
          <w:rFonts w:cs="Arial"/>
          <w:sz w:val="18"/>
          <w:szCs w:val="18"/>
        </w:rPr>
        <w:t>1</w:t>
      </w:r>
      <w:r w:rsidR="008F0E26" w:rsidRPr="00355286">
        <w:rPr>
          <w:rFonts w:cs="Arial"/>
          <w:sz w:val="18"/>
          <w:szCs w:val="18"/>
        </w:rPr>
        <w:t>,</w:t>
      </w:r>
      <w:r w:rsidRPr="00355286">
        <w:rPr>
          <w:rFonts w:cs="Arial"/>
          <w:sz w:val="18"/>
          <w:szCs w:val="18"/>
        </w:rPr>
        <w:t>532</w:t>
      </w:r>
      <w:r w:rsidR="008F0E26" w:rsidRPr="00355286">
        <w:rPr>
          <w:rFonts w:cs="Arial"/>
          <w:sz w:val="18"/>
          <w:szCs w:val="18"/>
        </w:rPr>
        <w:t>.</w:t>
      </w:r>
      <w:r w:rsidRPr="00355286">
        <w:rPr>
          <w:rFonts w:cs="Arial"/>
          <w:sz w:val="18"/>
          <w:szCs w:val="18"/>
        </w:rPr>
        <w:t>78</w:t>
      </w:r>
      <w:r w:rsidR="008F0E26" w:rsidRPr="00355286">
        <w:rPr>
          <w:rFonts w:cs="Arial"/>
          <w:sz w:val="18"/>
          <w:szCs w:val="18"/>
        </w:rPr>
        <w:t xml:space="preserve"> million and the interest of </w:t>
      </w:r>
      <w:r w:rsidRPr="00355286">
        <w:rPr>
          <w:rFonts w:cs="Arial"/>
          <w:sz w:val="18"/>
          <w:szCs w:val="18"/>
        </w:rPr>
        <w:t>7</w:t>
      </w:r>
      <w:r w:rsidR="008F0E26" w:rsidRPr="00355286">
        <w:rPr>
          <w:rFonts w:cs="Arial"/>
          <w:sz w:val="18"/>
          <w:szCs w:val="18"/>
        </w:rPr>
        <w:t>.</w:t>
      </w:r>
      <w:r w:rsidRPr="00355286">
        <w:rPr>
          <w:rFonts w:cs="Arial"/>
          <w:sz w:val="18"/>
          <w:szCs w:val="18"/>
        </w:rPr>
        <w:t>50</w:t>
      </w:r>
      <w:r w:rsidR="008F0E26" w:rsidRPr="00355286">
        <w:rPr>
          <w:rFonts w:cs="Arial"/>
          <w:sz w:val="18"/>
          <w:szCs w:val="18"/>
        </w:rPr>
        <w:t xml:space="preserve">% per annum from the date following the filing date until the full payment is made. On </w:t>
      </w:r>
      <w:r w:rsidRPr="00355286">
        <w:rPr>
          <w:rFonts w:cs="Arial"/>
          <w:sz w:val="18"/>
          <w:szCs w:val="18"/>
        </w:rPr>
        <w:t>27</w:t>
      </w:r>
      <w:r w:rsidR="008F0E26" w:rsidRPr="00355286">
        <w:rPr>
          <w:rFonts w:cs="Arial"/>
          <w:sz w:val="18"/>
          <w:szCs w:val="18"/>
        </w:rPr>
        <w:t xml:space="preserve"> January </w:t>
      </w:r>
      <w:r w:rsidRPr="00355286">
        <w:rPr>
          <w:rFonts w:cs="Arial"/>
          <w:sz w:val="18"/>
          <w:szCs w:val="18"/>
        </w:rPr>
        <w:t>2021</w:t>
      </w:r>
      <w:r w:rsidR="008F0E26" w:rsidRPr="00355286">
        <w:rPr>
          <w:rFonts w:cs="Arial"/>
          <w:sz w:val="18"/>
          <w:szCs w:val="18"/>
        </w:rPr>
        <w:t>, the Civil Court ordered to transfer the case to the Central Administrative Court. Currently, the case is under the Central Administrative Court consideration</w:t>
      </w:r>
      <w:r w:rsidR="002A6D04" w:rsidRPr="00355286">
        <w:rPr>
          <w:rFonts w:cs="Arial"/>
          <w:sz w:val="18"/>
          <w:szCs w:val="18"/>
        </w:rPr>
        <w:t>.</w:t>
      </w:r>
    </w:p>
    <w:p w14:paraId="310596E8" w14:textId="77777777" w:rsidR="00DB5BA9" w:rsidRPr="00355286" w:rsidRDefault="00DB5BA9" w:rsidP="00F355F4">
      <w:pPr>
        <w:spacing w:line="240" w:lineRule="auto"/>
        <w:ind w:left="1260" w:hanging="720"/>
        <w:jc w:val="both"/>
        <w:rPr>
          <w:rFonts w:cs="Arial"/>
          <w:sz w:val="18"/>
          <w:szCs w:val="18"/>
        </w:rPr>
      </w:pPr>
    </w:p>
    <w:p w14:paraId="04750E6C" w14:textId="68C298CD" w:rsidR="00DB5BA9" w:rsidRPr="00355286" w:rsidRDefault="002B26ED" w:rsidP="002B26ED">
      <w:pPr>
        <w:spacing w:line="240" w:lineRule="auto"/>
        <w:ind w:left="720" w:hanging="720"/>
        <w:jc w:val="both"/>
        <w:rPr>
          <w:rFonts w:cs="Arial"/>
          <w:sz w:val="18"/>
          <w:szCs w:val="18"/>
        </w:rPr>
      </w:pPr>
      <w:r w:rsidRPr="00355286">
        <w:rPr>
          <w:rFonts w:cs="Arial"/>
          <w:sz w:val="18"/>
          <w:szCs w:val="18"/>
        </w:rPr>
        <w:t>42</w:t>
      </w:r>
      <w:r w:rsidR="00DB5BA9" w:rsidRPr="00355286">
        <w:rPr>
          <w:rFonts w:cs="Arial"/>
          <w:sz w:val="18"/>
          <w:szCs w:val="18"/>
        </w:rPr>
        <w:t>.</w:t>
      </w:r>
      <w:r w:rsidRPr="00355286">
        <w:rPr>
          <w:rFonts w:cs="Arial"/>
          <w:sz w:val="18"/>
          <w:szCs w:val="18"/>
        </w:rPr>
        <w:t>2</w:t>
      </w:r>
      <w:r w:rsidR="00DB5BA9" w:rsidRPr="00355286">
        <w:rPr>
          <w:rFonts w:cs="Arial"/>
          <w:sz w:val="18"/>
          <w:szCs w:val="18"/>
        </w:rPr>
        <w:t>.</w:t>
      </w:r>
      <w:r w:rsidRPr="00355286">
        <w:rPr>
          <w:rFonts w:cs="Arial"/>
          <w:sz w:val="18"/>
          <w:szCs w:val="18"/>
        </w:rPr>
        <w:t>7</w:t>
      </w:r>
      <w:r w:rsidR="00DB5BA9" w:rsidRPr="00355286">
        <w:rPr>
          <w:rFonts w:cs="Arial"/>
          <w:sz w:val="18"/>
          <w:szCs w:val="18"/>
        </w:rPr>
        <w:t xml:space="preserve"> </w:t>
      </w:r>
      <w:r w:rsidR="00DB5BA9" w:rsidRPr="00355286">
        <w:rPr>
          <w:rFonts w:cs="Arial"/>
          <w:sz w:val="18"/>
          <w:szCs w:val="18"/>
        </w:rPr>
        <w:tab/>
      </w:r>
      <w:r w:rsidR="00BD6E79" w:rsidRPr="00355286">
        <w:rPr>
          <w:rFonts w:cs="Arial"/>
          <w:sz w:val="18"/>
          <w:szCs w:val="18"/>
        </w:rPr>
        <w:t xml:space="preserve">On </w:t>
      </w:r>
      <w:r w:rsidRPr="00355286">
        <w:rPr>
          <w:rFonts w:cs="Arial"/>
          <w:sz w:val="18"/>
          <w:szCs w:val="18"/>
        </w:rPr>
        <w:t>29</w:t>
      </w:r>
      <w:r w:rsidR="00BD6E79" w:rsidRPr="00355286">
        <w:rPr>
          <w:rFonts w:cs="Arial"/>
          <w:sz w:val="18"/>
          <w:szCs w:val="18"/>
        </w:rPr>
        <w:t xml:space="preserve"> May </w:t>
      </w:r>
      <w:r w:rsidRPr="00355286">
        <w:rPr>
          <w:rFonts w:cs="Arial"/>
          <w:sz w:val="18"/>
          <w:szCs w:val="18"/>
        </w:rPr>
        <w:t>2020</w:t>
      </w:r>
      <w:r w:rsidR="00BD6E79" w:rsidRPr="00355286">
        <w:rPr>
          <w:rFonts w:cs="Arial"/>
          <w:sz w:val="18"/>
          <w:szCs w:val="18"/>
        </w:rPr>
        <w:t xml:space="preserve">, a subsidiary filed a civil lawsuit against TOT claiming TOT to pay the Access Charges for the period during May </w:t>
      </w:r>
      <w:r w:rsidRPr="00355286">
        <w:rPr>
          <w:rFonts w:cs="Arial"/>
          <w:sz w:val="18"/>
          <w:szCs w:val="18"/>
        </w:rPr>
        <w:t>2006</w:t>
      </w:r>
      <w:r w:rsidR="00BD6E79" w:rsidRPr="00355286">
        <w:rPr>
          <w:rFonts w:cs="Arial"/>
          <w:sz w:val="18"/>
          <w:szCs w:val="18"/>
        </w:rPr>
        <w:t xml:space="preserve"> - November </w:t>
      </w:r>
      <w:r w:rsidRPr="00355286">
        <w:rPr>
          <w:rFonts w:cs="Arial"/>
          <w:sz w:val="18"/>
          <w:szCs w:val="18"/>
        </w:rPr>
        <w:t>2006</w:t>
      </w:r>
      <w:r w:rsidR="00BD6E79" w:rsidRPr="00355286">
        <w:rPr>
          <w:rFonts w:cs="Arial"/>
          <w:sz w:val="18"/>
          <w:szCs w:val="18"/>
        </w:rPr>
        <w:t xml:space="preserve">, in the amounting to Baht </w:t>
      </w:r>
      <w:r w:rsidRPr="00355286">
        <w:rPr>
          <w:rFonts w:cs="Arial"/>
          <w:sz w:val="18"/>
          <w:szCs w:val="18"/>
        </w:rPr>
        <w:t>2</w:t>
      </w:r>
      <w:r w:rsidR="00BD6E79" w:rsidRPr="00355286">
        <w:rPr>
          <w:rFonts w:cs="Arial"/>
          <w:sz w:val="18"/>
          <w:szCs w:val="18"/>
        </w:rPr>
        <w:t>,</w:t>
      </w:r>
      <w:r w:rsidRPr="00355286">
        <w:rPr>
          <w:rFonts w:cs="Arial"/>
          <w:sz w:val="18"/>
          <w:szCs w:val="18"/>
        </w:rPr>
        <w:t>251</w:t>
      </w:r>
      <w:r w:rsidR="00BD6E79" w:rsidRPr="00355286">
        <w:rPr>
          <w:rFonts w:cs="Arial"/>
          <w:sz w:val="18"/>
          <w:szCs w:val="18"/>
        </w:rPr>
        <w:t>.</w:t>
      </w:r>
      <w:r w:rsidRPr="00355286">
        <w:rPr>
          <w:rFonts w:cs="Arial"/>
          <w:sz w:val="18"/>
          <w:szCs w:val="18"/>
        </w:rPr>
        <w:t>26</w:t>
      </w:r>
      <w:r w:rsidR="00BD6E79" w:rsidRPr="00355286">
        <w:rPr>
          <w:rFonts w:cs="Arial"/>
          <w:sz w:val="18"/>
          <w:szCs w:val="18"/>
        </w:rPr>
        <w:t xml:space="preserve"> million, together with interest payment at the rate of </w:t>
      </w:r>
      <w:r w:rsidRPr="00355286">
        <w:rPr>
          <w:rFonts w:cs="Arial"/>
          <w:sz w:val="18"/>
          <w:szCs w:val="18"/>
        </w:rPr>
        <w:t>7</w:t>
      </w:r>
      <w:r w:rsidR="00BD6E79" w:rsidRPr="00355286">
        <w:rPr>
          <w:rFonts w:cs="Arial"/>
          <w:sz w:val="18"/>
          <w:szCs w:val="18"/>
        </w:rPr>
        <w:t>.</w:t>
      </w:r>
      <w:r w:rsidRPr="00355286">
        <w:rPr>
          <w:rFonts w:cs="Arial"/>
          <w:sz w:val="18"/>
          <w:szCs w:val="18"/>
        </w:rPr>
        <w:t>50</w:t>
      </w:r>
      <w:r w:rsidR="00BD6E79" w:rsidRPr="00355286">
        <w:rPr>
          <w:rFonts w:cs="Arial"/>
          <w:sz w:val="18"/>
          <w:szCs w:val="18"/>
        </w:rPr>
        <w:t xml:space="preserve">% per annum of the said principal until the date of filing the lawsuit </w:t>
      </w:r>
      <w:proofErr w:type="spellStart"/>
      <w:r w:rsidR="00BD6E79" w:rsidRPr="00355286">
        <w:rPr>
          <w:rFonts w:cs="Arial"/>
          <w:sz w:val="18"/>
          <w:szCs w:val="18"/>
        </w:rPr>
        <w:t>totaling</w:t>
      </w:r>
      <w:proofErr w:type="spellEnd"/>
      <w:r w:rsidR="00BD6E79" w:rsidRPr="00355286">
        <w:rPr>
          <w:rFonts w:cs="Arial"/>
          <w:sz w:val="18"/>
          <w:szCs w:val="18"/>
        </w:rPr>
        <w:t xml:space="preserve"> amount of Baht </w:t>
      </w:r>
      <w:r w:rsidRPr="00355286">
        <w:rPr>
          <w:rFonts w:cs="Arial"/>
          <w:sz w:val="18"/>
          <w:szCs w:val="18"/>
        </w:rPr>
        <w:t>2</w:t>
      </w:r>
      <w:r w:rsidR="00BD6E79" w:rsidRPr="00355286">
        <w:rPr>
          <w:rFonts w:cs="Arial"/>
          <w:sz w:val="18"/>
          <w:szCs w:val="18"/>
        </w:rPr>
        <w:t>,</w:t>
      </w:r>
      <w:r w:rsidRPr="00355286">
        <w:rPr>
          <w:rFonts w:cs="Arial"/>
          <w:sz w:val="18"/>
          <w:szCs w:val="18"/>
        </w:rPr>
        <w:t>262</w:t>
      </w:r>
      <w:r w:rsidR="00BD6E79" w:rsidRPr="00355286">
        <w:rPr>
          <w:rFonts w:cs="Arial"/>
          <w:sz w:val="18"/>
          <w:szCs w:val="18"/>
        </w:rPr>
        <w:t>.</w:t>
      </w:r>
      <w:r w:rsidRPr="00355286">
        <w:rPr>
          <w:rFonts w:cs="Arial"/>
          <w:sz w:val="18"/>
          <w:szCs w:val="18"/>
        </w:rPr>
        <w:t>36</w:t>
      </w:r>
      <w:r w:rsidR="00BD6E79" w:rsidRPr="00355286">
        <w:rPr>
          <w:rFonts w:cs="Arial"/>
          <w:sz w:val="18"/>
          <w:szCs w:val="18"/>
        </w:rPr>
        <w:t xml:space="preserve"> million, and the interest of </w:t>
      </w:r>
      <w:r w:rsidRPr="00355286">
        <w:rPr>
          <w:rFonts w:cs="Arial"/>
          <w:sz w:val="18"/>
          <w:szCs w:val="18"/>
        </w:rPr>
        <w:t>7</w:t>
      </w:r>
      <w:r w:rsidR="00BD6E79" w:rsidRPr="00355286">
        <w:rPr>
          <w:rFonts w:cs="Arial"/>
          <w:sz w:val="18"/>
          <w:szCs w:val="18"/>
        </w:rPr>
        <w:t>.</w:t>
      </w:r>
      <w:r w:rsidRPr="00355286">
        <w:rPr>
          <w:rFonts w:cs="Arial"/>
          <w:sz w:val="18"/>
          <w:szCs w:val="18"/>
        </w:rPr>
        <w:t>50</w:t>
      </w:r>
      <w:r w:rsidR="00BD6E79" w:rsidRPr="00355286">
        <w:rPr>
          <w:rFonts w:cs="Arial"/>
          <w:sz w:val="18"/>
          <w:szCs w:val="18"/>
        </w:rPr>
        <w:t xml:space="preserve">% per annum from the date following the filing date until the full payment is made. On </w:t>
      </w:r>
      <w:r w:rsidRPr="00355286">
        <w:rPr>
          <w:rFonts w:cs="Arial"/>
          <w:sz w:val="18"/>
          <w:szCs w:val="18"/>
        </w:rPr>
        <w:t>23</w:t>
      </w:r>
      <w:r w:rsidR="00BD6E79" w:rsidRPr="00355286">
        <w:rPr>
          <w:rFonts w:cs="Arial"/>
          <w:sz w:val="18"/>
          <w:szCs w:val="18"/>
        </w:rPr>
        <w:t xml:space="preserve"> September </w:t>
      </w:r>
      <w:r w:rsidRPr="00355286">
        <w:rPr>
          <w:rFonts w:cs="Arial"/>
          <w:sz w:val="18"/>
          <w:szCs w:val="18"/>
        </w:rPr>
        <w:t>2021</w:t>
      </w:r>
      <w:r w:rsidR="00BD6E79" w:rsidRPr="00355286">
        <w:rPr>
          <w:rFonts w:cs="Arial"/>
          <w:sz w:val="18"/>
          <w:szCs w:val="18"/>
        </w:rPr>
        <w:t>, the Central Administrative Court ordered to receive the case transferred from the Civil Court. Currently, the case is under the Central Administrative Court consideration</w:t>
      </w:r>
      <w:r w:rsidR="00DB5BA9" w:rsidRPr="00355286">
        <w:rPr>
          <w:rFonts w:cs="Arial"/>
          <w:sz w:val="18"/>
          <w:szCs w:val="18"/>
        </w:rPr>
        <w:t>.</w:t>
      </w:r>
    </w:p>
    <w:p w14:paraId="1E6BB41F" w14:textId="77777777" w:rsidR="00652A38" w:rsidRPr="00355286" w:rsidRDefault="00652A38" w:rsidP="002B26ED">
      <w:pPr>
        <w:spacing w:line="240" w:lineRule="auto"/>
        <w:jc w:val="both"/>
        <w:rPr>
          <w:rFonts w:cs="Arial"/>
          <w:sz w:val="18"/>
          <w:szCs w:val="18"/>
        </w:rPr>
      </w:pPr>
    </w:p>
    <w:p w14:paraId="2239689D" w14:textId="22A20092" w:rsidR="00823C24" w:rsidRPr="00355286" w:rsidRDefault="004814BF" w:rsidP="002B26ED">
      <w:pPr>
        <w:spacing w:line="240" w:lineRule="auto"/>
        <w:jc w:val="both"/>
        <w:rPr>
          <w:rFonts w:cs="Arial"/>
          <w:b/>
          <w:bCs/>
          <w:sz w:val="18"/>
          <w:szCs w:val="18"/>
        </w:rPr>
      </w:pPr>
      <w:r w:rsidRPr="00355286">
        <w:rPr>
          <w:rFonts w:cs="Arial"/>
          <w:sz w:val="18"/>
          <w:szCs w:val="18"/>
        </w:rPr>
        <w:t xml:space="preserve">The ultimate outcomes of the </w:t>
      </w:r>
      <w:proofErr w:type="gramStart"/>
      <w:r w:rsidRPr="00355286">
        <w:rPr>
          <w:rFonts w:cs="Arial"/>
          <w:sz w:val="18"/>
          <w:szCs w:val="18"/>
        </w:rPr>
        <w:t>aforementioned cases</w:t>
      </w:r>
      <w:proofErr w:type="gramEnd"/>
      <w:r w:rsidRPr="00355286">
        <w:rPr>
          <w:rFonts w:cs="Arial"/>
          <w:sz w:val="18"/>
          <w:szCs w:val="18"/>
        </w:rPr>
        <w:t xml:space="preserve"> are presently unable to be determined, and accordingly, no recognition of revenue or provision for possible liabilities have been made in the financial statements unless otherwise stated</w:t>
      </w:r>
      <w:r w:rsidR="00DB5BA9" w:rsidRPr="00355286">
        <w:rPr>
          <w:rFonts w:cs="Arial"/>
          <w:sz w:val="18"/>
          <w:szCs w:val="18"/>
        </w:rPr>
        <w:t>.</w:t>
      </w:r>
    </w:p>
    <w:p w14:paraId="41A8FD19" w14:textId="3DF33C45" w:rsidR="00B254A5" w:rsidRPr="00355286" w:rsidRDefault="00B254A5" w:rsidP="00F355F4">
      <w:pPr>
        <w:spacing w:line="240" w:lineRule="auto"/>
        <w:rPr>
          <w:rFonts w:cs="Arial"/>
          <w:b/>
          <w:bCs/>
          <w:sz w:val="18"/>
          <w:szCs w:val="18"/>
        </w:rPr>
      </w:pPr>
    </w:p>
    <w:p w14:paraId="5B8CC9C9" w14:textId="77777777" w:rsidR="008D482F" w:rsidRPr="00355286" w:rsidRDefault="008D482F" w:rsidP="00F355F4">
      <w:pPr>
        <w:spacing w:line="240" w:lineRule="auto"/>
        <w:rPr>
          <w:rFonts w:cs="Arial"/>
          <w:b/>
          <w:bCs/>
          <w:sz w:val="18"/>
          <w:szCs w:val="18"/>
          <w:cs/>
        </w:rPr>
      </w:pPr>
    </w:p>
    <w:p w14:paraId="3EE155AA" w14:textId="3B3DDC95" w:rsidR="00F511CB" w:rsidRPr="00355286" w:rsidRDefault="002B26ED" w:rsidP="00F355F4">
      <w:pPr>
        <w:spacing w:line="240" w:lineRule="auto"/>
        <w:ind w:left="540" w:hanging="540"/>
        <w:jc w:val="both"/>
        <w:rPr>
          <w:rFonts w:eastAsia="Arial Unicode MS" w:cs="Arial"/>
          <w:b/>
          <w:bCs/>
          <w:sz w:val="18"/>
          <w:szCs w:val="18"/>
          <w:cs/>
        </w:rPr>
      </w:pPr>
      <w:r w:rsidRPr="00355286">
        <w:rPr>
          <w:rFonts w:eastAsia="Arial Unicode MS" w:cs="Arial"/>
          <w:b/>
          <w:bCs/>
          <w:sz w:val="18"/>
          <w:szCs w:val="18"/>
        </w:rPr>
        <w:t>43</w:t>
      </w:r>
      <w:r w:rsidR="00F511CB" w:rsidRPr="00355286">
        <w:rPr>
          <w:rFonts w:eastAsia="Arial Unicode MS" w:cs="Arial"/>
          <w:b/>
          <w:bCs/>
          <w:sz w:val="18"/>
          <w:szCs w:val="18"/>
        </w:rPr>
        <w:tab/>
        <w:t>Related-party transactions</w:t>
      </w:r>
    </w:p>
    <w:p w14:paraId="484D1E02" w14:textId="77777777" w:rsidR="0015396F" w:rsidRPr="00355286" w:rsidRDefault="0015396F" w:rsidP="00F355F4">
      <w:pPr>
        <w:spacing w:line="240" w:lineRule="auto"/>
        <w:jc w:val="both"/>
        <w:rPr>
          <w:rFonts w:cs="Arial"/>
          <w:spacing w:val="-2"/>
          <w:sz w:val="18"/>
          <w:szCs w:val="18"/>
        </w:rPr>
      </w:pPr>
      <w:bookmarkStart w:id="32" w:name="RPT"/>
      <w:bookmarkEnd w:id="32"/>
    </w:p>
    <w:p w14:paraId="51852118" w14:textId="2A8C002A" w:rsidR="0015396F" w:rsidRPr="00355286" w:rsidRDefault="0015396F" w:rsidP="00F355F4">
      <w:pPr>
        <w:spacing w:line="240" w:lineRule="auto"/>
        <w:jc w:val="both"/>
        <w:rPr>
          <w:rFonts w:cs="Arial"/>
          <w:sz w:val="18"/>
          <w:szCs w:val="18"/>
        </w:rPr>
      </w:pPr>
      <w:r w:rsidRPr="00355286">
        <w:rPr>
          <w:rFonts w:cs="Arial"/>
          <w:spacing w:val="-2"/>
          <w:sz w:val="18"/>
          <w:szCs w:val="18"/>
        </w:rPr>
        <w:t>Enterprises and individuals that directly, or indirectly through one or more intermediaries, control, or are controlled by, or are under common control with, the Company, including holding companies, subsidiaries, joint ventures and fellow subsidiaries are related parties of the Company.</w:t>
      </w:r>
      <w:r w:rsidR="00C06B76" w:rsidRPr="00355286">
        <w:rPr>
          <w:rFonts w:cs="Arial"/>
          <w:spacing w:val="-2"/>
          <w:sz w:val="18"/>
          <w:szCs w:val="18"/>
          <w:cs/>
        </w:rPr>
        <w:t xml:space="preserve"> </w:t>
      </w:r>
      <w:r w:rsidRPr="00355286">
        <w:rPr>
          <w:rFonts w:cs="Arial"/>
          <w:spacing w:val="-2"/>
          <w:sz w:val="18"/>
          <w:szCs w:val="18"/>
        </w:rPr>
        <w:t xml:space="preserve">Associates and individuals owning, directly or indirectly, an </w:t>
      </w:r>
      <w:r w:rsidRPr="00355286">
        <w:rPr>
          <w:rFonts w:cs="Arial"/>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B5384E9" w14:textId="77777777" w:rsidR="0015396F" w:rsidRPr="00355286" w:rsidRDefault="0015396F" w:rsidP="00F355F4">
      <w:pPr>
        <w:tabs>
          <w:tab w:val="left" w:pos="1800"/>
          <w:tab w:val="left" w:pos="11057"/>
        </w:tabs>
        <w:spacing w:line="240" w:lineRule="auto"/>
        <w:jc w:val="both"/>
        <w:rPr>
          <w:rFonts w:cs="Arial"/>
          <w:sz w:val="18"/>
          <w:szCs w:val="18"/>
        </w:rPr>
      </w:pPr>
    </w:p>
    <w:p w14:paraId="4E1ECDC3" w14:textId="77777777" w:rsidR="0015396F" w:rsidRPr="00355286" w:rsidRDefault="0015396F" w:rsidP="00F355F4">
      <w:pPr>
        <w:spacing w:line="240" w:lineRule="auto"/>
        <w:jc w:val="both"/>
        <w:rPr>
          <w:rFonts w:cs="Arial"/>
          <w:sz w:val="18"/>
          <w:szCs w:val="18"/>
        </w:rPr>
      </w:pPr>
      <w:r w:rsidRPr="00355286">
        <w:rPr>
          <w:rFonts w:cs="Arial"/>
          <w:sz w:val="18"/>
          <w:szCs w:val="18"/>
        </w:rPr>
        <w:t>In considering each possible related party relationship, attention is directed to the substance of the relationship, and not merely the legal form.</w:t>
      </w:r>
    </w:p>
    <w:p w14:paraId="0EC89A12" w14:textId="77777777" w:rsidR="0015396F" w:rsidRPr="00355286" w:rsidRDefault="0015396F" w:rsidP="00F355F4">
      <w:pPr>
        <w:spacing w:line="240" w:lineRule="auto"/>
        <w:jc w:val="both"/>
        <w:rPr>
          <w:rFonts w:cs="Arial"/>
          <w:sz w:val="18"/>
          <w:szCs w:val="18"/>
        </w:rPr>
      </w:pPr>
    </w:p>
    <w:p w14:paraId="40CB4B0D" w14:textId="77777777" w:rsidR="0015396F" w:rsidRPr="00355286" w:rsidRDefault="0015396F" w:rsidP="00F355F4">
      <w:pPr>
        <w:tabs>
          <w:tab w:val="center" w:pos="10998"/>
        </w:tabs>
        <w:spacing w:line="240" w:lineRule="auto"/>
        <w:jc w:val="both"/>
        <w:rPr>
          <w:rFonts w:cs="Arial"/>
          <w:sz w:val="18"/>
          <w:szCs w:val="18"/>
        </w:rPr>
      </w:pPr>
      <w:r w:rsidRPr="00355286">
        <w:rPr>
          <w:rFonts w:cs="Arial"/>
          <w:spacing w:val="-2"/>
          <w:sz w:val="18"/>
          <w:szCs w:val="18"/>
        </w:rPr>
        <w:t>The Group is controlled by CP Group of companies</w:t>
      </w:r>
      <w:r w:rsidRPr="00355286">
        <w:rPr>
          <w:rFonts w:cs="Arial"/>
          <w:spacing w:val="-2"/>
          <w:sz w:val="18"/>
          <w:szCs w:val="18"/>
          <w:cs/>
        </w:rPr>
        <w:t xml:space="preserve"> </w:t>
      </w:r>
      <w:r w:rsidRPr="00355286">
        <w:rPr>
          <w:rFonts w:cs="Arial"/>
          <w:spacing w:val="-2"/>
          <w:sz w:val="18"/>
          <w:szCs w:val="18"/>
        </w:rPr>
        <w:t>and Telenor Group of companies which are the major shareholders</w:t>
      </w:r>
      <w:r w:rsidRPr="00355286">
        <w:rPr>
          <w:rFonts w:cs="Arial"/>
          <w:sz w:val="18"/>
          <w:szCs w:val="18"/>
        </w:rPr>
        <w:t xml:space="preserve"> of the Company.</w:t>
      </w:r>
    </w:p>
    <w:p w14:paraId="78002645" w14:textId="77777777" w:rsidR="0015396F" w:rsidRPr="00355286" w:rsidRDefault="0015396F" w:rsidP="00F355F4">
      <w:pPr>
        <w:spacing w:line="240" w:lineRule="auto"/>
        <w:jc w:val="thaiDistribute"/>
        <w:rPr>
          <w:rFonts w:cs="Arial"/>
          <w:sz w:val="18"/>
          <w:szCs w:val="18"/>
        </w:rPr>
      </w:pPr>
    </w:p>
    <w:p w14:paraId="23F5EDAE" w14:textId="77777777" w:rsidR="008D482F" w:rsidRPr="00355286" w:rsidRDefault="008D482F" w:rsidP="00F355F4">
      <w:pPr>
        <w:spacing w:line="240" w:lineRule="auto"/>
        <w:jc w:val="thaiDistribute"/>
        <w:rPr>
          <w:rFonts w:cs="Arial"/>
          <w:sz w:val="18"/>
          <w:szCs w:val="18"/>
        </w:rPr>
      </w:pPr>
    </w:p>
    <w:p w14:paraId="5DE6F89A" w14:textId="77777777" w:rsidR="008D482F" w:rsidRPr="00355286" w:rsidRDefault="008D482F" w:rsidP="00F355F4">
      <w:pPr>
        <w:spacing w:line="240" w:lineRule="auto"/>
        <w:jc w:val="thaiDistribute"/>
        <w:rPr>
          <w:rFonts w:cs="Arial"/>
          <w:sz w:val="18"/>
          <w:szCs w:val="18"/>
        </w:rPr>
      </w:pPr>
    </w:p>
    <w:p w14:paraId="14AB7820" w14:textId="77777777" w:rsidR="008D482F" w:rsidRPr="00355286" w:rsidRDefault="008D482F" w:rsidP="00F355F4">
      <w:pPr>
        <w:spacing w:line="240" w:lineRule="auto"/>
        <w:jc w:val="thaiDistribute"/>
        <w:rPr>
          <w:rFonts w:cs="Arial"/>
          <w:sz w:val="18"/>
          <w:szCs w:val="18"/>
        </w:rPr>
      </w:pPr>
    </w:p>
    <w:p w14:paraId="63B89B08" w14:textId="77777777" w:rsidR="008D482F" w:rsidRPr="00355286" w:rsidRDefault="008D482F" w:rsidP="00F355F4">
      <w:pPr>
        <w:spacing w:line="240" w:lineRule="auto"/>
        <w:jc w:val="thaiDistribute"/>
        <w:rPr>
          <w:rFonts w:cs="Arial"/>
          <w:sz w:val="18"/>
          <w:szCs w:val="18"/>
        </w:rPr>
      </w:pPr>
    </w:p>
    <w:p w14:paraId="41B2C16B" w14:textId="77777777" w:rsidR="008D482F" w:rsidRPr="00355286" w:rsidRDefault="008D482F" w:rsidP="00F355F4">
      <w:pPr>
        <w:spacing w:line="240" w:lineRule="auto"/>
        <w:jc w:val="thaiDistribute"/>
        <w:rPr>
          <w:rFonts w:cs="Arial"/>
          <w:sz w:val="18"/>
          <w:szCs w:val="18"/>
        </w:rPr>
      </w:pPr>
    </w:p>
    <w:p w14:paraId="4A62024A" w14:textId="77777777" w:rsidR="008D482F" w:rsidRPr="00355286" w:rsidRDefault="008D482F" w:rsidP="00F355F4">
      <w:pPr>
        <w:spacing w:line="240" w:lineRule="auto"/>
        <w:jc w:val="thaiDistribute"/>
        <w:rPr>
          <w:rFonts w:cs="Arial"/>
          <w:sz w:val="18"/>
          <w:szCs w:val="18"/>
        </w:rPr>
      </w:pPr>
    </w:p>
    <w:p w14:paraId="422A5566" w14:textId="77777777" w:rsidR="008D482F" w:rsidRPr="00355286" w:rsidRDefault="008D482F" w:rsidP="00F355F4">
      <w:pPr>
        <w:spacing w:line="240" w:lineRule="auto"/>
        <w:jc w:val="thaiDistribute"/>
        <w:rPr>
          <w:rFonts w:cs="Arial"/>
          <w:sz w:val="18"/>
          <w:szCs w:val="18"/>
        </w:rPr>
      </w:pPr>
    </w:p>
    <w:p w14:paraId="3ED62C5B" w14:textId="217EEA9B" w:rsidR="00FB52AC" w:rsidRPr="00355286" w:rsidRDefault="00FB52AC">
      <w:pPr>
        <w:spacing w:line="240" w:lineRule="auto"/>
        <w:rPr>
          <w:rFonts w:cs="Arial"/>
          <w:sz w:val="18"/>
          <w:szCs w:val="18"/>
        </w:rPr>
      </w:pPr>
      <w:r w:rsidRPr="00355286">
        <w:rPr>
          <w:rFonts w:cs="Arial"/>
          <w:sz w:val="18"/>
          <w:szCs w:val="18"/>
        </w:rPr>
        <w:br w:type="page"/>
      </w:r>
    </w:p>
    <w:p w14:paraId="5162F7DA" w14:textId="77777777" w:rsidR="008D482F" w:rsidRPr="00355286" w:rsidRDefault="008D482F" w:rsidP="00F355F4">
      <w:pPr>
        <w:spacing w:line="240" w:lineRule="auto"/>
        <w:jc w:val="thaiDistribute"/>
        <w:rPr>
          <w:rFonts w:cs="Arial"/>
          <w:sz w:val="18"/>
          <w:szCs w:val="18"/>
          <w:cs/>
        </w:rPr>
      </w:pPr>
    </w:p>
    <w:p w14:paraId="0EDE0CEF" w14:textId="24ACCF2D" w:rsidR="0015396F" w:rsidRPr="00355286" w:rsidRDefault="0015396F" w:rsidP="00F355F4">
      <w:pPr>
        <w:spacing w:line="240" w:lineRule="auto"/>
        <w:rPr>
          <w:rFonts w:cs="Arial"/>
          <w:sz w:val="18"/>
          <w:szCs w:val="18"/>
        </w:rPr>
      </w:pPr>
      <w:r w:rsidRPr="00355286">
        <w:rPr>
          <w:rFonts w:cs="Arial"/>
          <w:sz w:val="18"/>
          <w:szCs w:val="18"/>
        </w:rPr>
        <w:t>The following transactions were carried out with related parties:</w:t>
      </w:r>
    </w:p>
    <w:p w14:paraId="77A2E099" w14:textId="77777777" w:rsidR="0015396F" w:rsidRPr="00355286" w:rsidRDefault="0015396F" w:rsidP="00F355F4">
      <w:pPr>
        <w:spacing w:line="240" w:lineRule="auto"/>
        <w:jc w:val="thaiDistribute"/>
        <w:rPr>
          <w:rFonts w:cs="Arial"/>
          <w:sz w:val="18"/>
          <w:szCs w:val="18"/>
        </w:rPr>
      </w:pPr>
    </w:p>
    <w:p w14:paraId="665495A5" w14:textId="5C9C5228" w:rsidR="0015396F" w:rsidRPr="00355286" w:rsidRDefault="00CE79B7" w:rsidP="00F355F4">
      <w:pPr>
        <w:pStyle w:val="ListParagraph"/>
        <w:tabs>
          <w:tab w:val="left" w:pos="540"/>
        </w:tabs>
        <w:spacing w:after="0" w:line="240" w:lineRule="auto"/>
        <w:ind w:left="540" w:hanging="540"/>
        <w:jc w:val="both"/>
        <w:rPr>
          <w:rFonts w:ascii="Arial" w:hAnsi="Arial" w:cs="Arial"/>
          <w:b/>
          <w:bCs/>
          <w:sz w:val="18"/>
          <w:szCs w:val="18"/>
        </w:rPr>
      </w:pPr>
      <w:proofErr w:type="spellStart"/>
      <w:r w:rsidRPr="00355286">
        <w:rPr>
          <w:rFonts w:ascii="Arial" w:eastAsia="Arial Unicode MS" w:hAnsi="Arial" w:cs="Arial"/>
          <w:b/>
          <w:bCs/>
          <w:sz w:val="18"/>
          <w:szCs w:val="18"/>
        </w:rPr>
        <w:t>i</w:t>
      </w:r>
      <w:proofErr w:type="spellEnd"/>
      <w:r w:rsidR="0015396F" w:rsidRPr="00355286">
        <w:rPr>
          <w:rFonts w:ascii="Arial" w:eastAsia="Arial Unicode MS" w:hAnsi="Arial" w:cs="Arial"/>
          <w:b/>
          <w:bCs/>
          <w:sz w:val="18"/>
          <w:szCs w:val="18"/>
        </w:rPr>
        <w:t>)</w:t>
      </w:r>
      <w:r w:rsidR="0015396F" w:rsidRPr="00355286">
        <w:rPr>
          <w:rFonts w:ascii="Arial" w:eastAsia="Arial Unicode MS" w:hAnsi="Arial" w:cs="Arial"/>
          <w:b/>
          <w:bCs/>
          <w:sz w:val="18"/>
          <w:szCs w:val="18"/>
        </w:rPr>
        <w:tab/>
      </w:r>
      <w:r w:rsidRPr="00355286">
        <w:rPr>
          <w:rFonts w:ascii="Arial" w:hAnsi="Arial" w:cs="Arial"/>
          <w:b/>
          <w:bCs/>
          <w:sz w:val="18"/>
          <w:szCs w:val="18"/>
        </w:rPr>
        <w:t>Sales of goods and services</w:t>
      </w:r>
    </w:p>
    <w:p w14:paraId="5F461C72" w14:textId="77777777" w:rsidR="00883500" w:rsidRPr="00355286" w:rsidRDefault="00883500" w:rsidP="00F355F4">
      <w:pPr>
        <w:pStyle w:val="ListParagraph"/>
        <w:tabs>
          <w:tab w:val="left" w:pos="540"/>
        </w:tabs>
        <w:spacing w:after="0" w:line="240" w:lineRule="auto"/>
        <w:ind w:left="0"/>
        <w:jc w:val="both"/>
        <w:rPr>
          <w:rFonts w:ascii="Arial" w:eastAsia="Arial Unicode MS" w:hAnsi="Arial" w:cs="Arial"/>
          <w:sz w:val="18"/>
          <w:szCs w:val="18"/>
        </w:rPr>
      </w:pPr>
    </w:p>
    <w:tbl>
      <w:tblPr>
        <w:tblW w:w="9468" w:type="dxa"/>
        <w:tblInd w:w="108" w:type="dxa"/>
        <w:tblLayout w:type="fixed"/>
        <w:tblLook w:val="0000" w:firstRow="0" w:lastRow="0" w:firstColumn="0" w:lastColumn="0" w:noHBand="0" w:noVBand="0"/>
      </w:tblPr>
      <w:tblGrid>
        <w:gridCol w:w="3420"/>
        <w:gridCol w:w="1584"/>
        <w:gridCol w:w="1440"/>
        <w:gridCol w:w="1584"/>
        <w:gridCol w:w="1440"/>
      </w:tblGrid>
      <w:tr w:rsidR="00271462" w:rsidRPr="00355286" w14:paraId="22139DAA" w14:textId="77777777" w:rsidTr="0011407F">
        <w:tc>
          <w:tcPr>
            <w:tcW w:w="3420" w:type="dxa"/>
            <w:shd w:val="clear" w:color="auto" w:fill="auto"/>
          </w:tcPr>
          <w:p w14:paraId="09ED1BB7" w14:textId="77777777" w:rsidR="00883500" w:rsidRPr="00355286" w:rsidRDefault="00883500" w:rsidP="00F355F4">
            <w:pPr>
              <w:spacing w:line="240" w:lineRule="auto"/>
              <w:ind w:left="440"/>
              <w:jc w:val="both"/>
              <w:rPr>
                <w:rFonts w:cs="Arial"/>
                <w:b/>
                <w:bCs/>
                <w:sz w:val="16"/>
                <w:szCs w:val="16"/>
                <w:lang w:val="en-US"/>
              </w:rPr>
            </w:pPr>
          </w:p>
        </w:tc>
        <w:tc>
          <w:tcPr>
            <w:tcW w:w="3024" w:type="dxa"/>
            <w:gridSpan w:val="2"/>
            <w:tcBorders>
              <w:bottom w:val="single" w:sz="4" w:space="0" w:color="auto"/>
            </w:tcBorders>
            <w:vAlign w:val="bottom"/>
          </w:tcPr>
          <w:p w14:paraId="684CF792" w14:textId="77777777" w:rsidR="00883500" w:rsidRPr="00355286" w:rsidRDefault="00883500" w:rsidP="00F355F4">
            <w:pPr>
              <w:spacing w:line="240" w:lineRule="auto"/>
              <w:ind w:right="-72"/>
              <w:jc w:val="center"/>
              <w:rPr>
                <w:rFonts w:cs="Arial"/>
                <w:sz w:val="16"/>
                <w:szCs w:val="16"/>
                <w:lang w:val="en-US"/>
              </w:rPr>
            </w:pPr>
            <w:r w:rsidRPr="00355286">
              <w:rPr>
                <w:rFonts w:cs="Arial"/>
                <w:b/>
                <w:bCs/>
                <w:sz w:val="16"/>
                <w:szCs w:val="16"/>
                <w:lang w:val="en-US"/>
              </w:rPr>
              <w:t>Consolidated financial statements</w:t>
            </w:r>
          </w:p>
        </w:tc>
        <w:tc>
          <w:tcPr>
            <w:tcW w:w="3024" w:type="dxa"/>
            <w:gridSpan w:val="2"/>
            <w:tcBorders>
              <w:bottom w:val="single" w:sz="4" w:space="0" w:color="auto"/>
            </w:tcBorders>
            <w:vAlign w:val="bottom"/>
          </w:tcPr>
          <w:p w14:paraId="6BC28FCD" w14:textId="77777777" w:rsidR="00883500" w:rsidRPr="00355286" w:rsidRDefault="00883500" w:rsidP="00F355F4">
            <w:pPr>
              <w:spacing w:line="240" w:lineRule="auto"/>
              <w:ind w:right="-72"/>
              <w:jc w:val="center"/>
              <w:rPr>
                <w:rFonts w:cs="Arial"/>
                <w:sz w:val="16"/>
                <w:szCs w:val="16"/>
                <w:lang w:val="en-US"/>
              </w:rPr>
            </w:pPr>
            <w:r w:rsidRPr="00355286">
              <w:rPr>
                <w:rFonts w:cs="Arial"/>
                <w:b/>
                <w:bCs/>
                <w:sz w:val="16"/>
                <w:szCs w:val="16"/>
                <w:lang w:val="en-US"/>
              </w:rPr>
              <w:t>Separate financial statements</w:t>
            </w:r>
          </w:p>
        </w:tc>
      </w:tr>
      <w:tr w:rsidR="00271462" w:rsidRPr="00355286" w14:paraId="1FF3FF42" w14:textId="77777777" w:rsidTr="00792953">
        <w:tc>
          <w:tcPr>
            <w:tcW w:w="3420" w:type="dxa"/>
            <w:shd w:val="clear" w:color="auto" w:fill="auto"/>
          </w:tcPr>
          <w:p w14:paraId="659455B4" w14:textId="77777777" w:rsidR="00883500" w:rsidRPr="00355286" w:rsidRDefault="00883500" w:rsidP="00F355F4">
            <w:pPr>
              <w:spacing w:line="240" w:lineRule="auto"/>
              <w:ind w:left="440"/>
              <w:jc w:val="both"/>
              <w:rPr>
                <w:rFonts w:cs="Arial"/>
                <w:b/>
                <w:bCs/>
                <w:sz w:val="16"/>
                <w:szCs w:val="16"/>
                <w:lang w:val="en-US"/>
              </w:rPr>
            </w:pPr>
          </w:p>
        </w:tc>
        <w:tc>
          <w:tcPr>
            <w:tcW w:w="1584" w:type="dxa"/>
            <w:tcBorders>
              <w:top w:val="single" w:sz="4" w:space="0" w:color="auto"/>
            </w:tcBorders>
            <w:vAlign w:val="bottom"/>
          </w:tcPr>
          <w:p w14:paraId="06A8B728" w14:textId="77777777" w:rsidR="00883500" w:rsidRPr="00355286" w:rsidRDefault="00883500"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11872811" w14:textId="77777777"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For the period</w:t>
            </w:r>
          </w:p>
        </w:tc>
        <w:tc>
          <w:tcPr>
            <w:tcW w:w="1584" w:type="dxa"/>
            <w:tcBorders>
              <w:top w:val="single" w:sz="4" w:space="0" w:color="auto"/>
            </w:tcBorders>
            <w:vAlign w:val="bottom"/>
          </w:tcPr>
          <w:p w14:paraId="0918BFF0" w14:textId="77777777" w:rsidR="00883500" w:rsidRPr="00355286" w:rsidRDefault="00883500"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158810AA" w14:textId="77777777"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For the period</w:t>
            </w:r>
          </w:p>
        </w:tc>
      </w:tr>
      <w:tr w:rsidR="00271462" w:rsidRPr="00355286" w14:paraId="63C98717" w14:textId="77777777" w:rsidTr="00792953">
        <w:tc>
          <w:tcPr>
            <w:tcW w:w="3420" w:type="dxa"/>
            <w:shd w:val="clear" w:color="auto" w:fill="auto"/>
          </w:tcPr>
          <w:p w14:paraId="6E9454F9" w14:textId="77777777" w:rsidR="00883500" w:rsidRPr="00355286" w:rsidRDefault="00883500" w:rsidP="00F355F4">
            <w:pPr>
              <w:spacing w:line="240" w:lineRule="auto"/>
              <w:ind w:left="440"/>
              <w:jc w:val="both"/>
              <w:rPr>
                <w:rFonts w:cs="Arial"/>
                <w:b/>
                <w:bCs/>
                <w:sz w:val="16"/>
                <w:szCs w:val="16"/>
                <w:lang w:val="en-US"/>
              </w:rPr>
            </w:pPr>
          </w:p>
        </w:tc>
        <w:tc>
          <w:tcPr>
            <w:tcW w:w="1584" w:type="dxa"/>
            <w:vAlign w:val="bottom"/>
          </w:tcPr>
          <w:p w14:paraId="4B8CD808" w14:textId="77777777" w:rsidR="00883500" w:rsidRPr="00355286" w:rsidRDefault="00883500" w:rsidP="00F355F4">
            <w:pPr>
              <w:spacing w:line="240" w:lineRule="auto"/>
              <w:ind w:right="-72"/>
              <w:jc w:val="center"/>
              <w:rPr>
                <w:rFonts w:cs="Arial"/>
                <w:b/>
                <w:bCs/>
                <w:sz w:val="16"/>
                <w:szCs w:val="16"/>
              </w:rPr>
            </w:pPr>
          </w:p>
        </w:tc>
        <w:tc>
          <w:tcPr>
            <w:tcW w:w="1440" w:type="dxa"/>
            <w:shd w:val="clear" w:color="auto" w:fill="auto"/>
            <w:vAlign w:val="center"/>
          </w:tcPr>
          <w:p w14:paraId="7548833E" w14:textId="620FBCE2"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c>
          <w:tcPr>
            <w:tcW w:w="1584" w:type="dxa"/>
            <w:vAlign w:val="bottom"/>
          </w:tcPr>
          <w:p w14:paraId="79DFE7A4" w14:textId="77777777" w:rsidR="00883500" w:rsidRPr="00355286" w:rsidRDefault="00883500" w:rsidP="00F355F4">
            <w:pPr>
              <w:spacing w:line="240" w:lineRule="auto"/>
              <w:ind w:right="-72"/>
              <w:jc w:val="center"/>
              <w:rPr>
                <w:rFonts w:cs="Arial"/>
                <w:b/>
                <w:bCs/>
                <w:sz w:val="16"/>
                <w:szCs w:val="16"/>
              </w:rPr>
            </w:pPr>
          </w:p>
        </w:tc>
        <w:tc>
          <w:tcPr>
            <w:tcW w:w="1440" w:type="dxa"/>
            <w:shd w:val="clear" w:color="auto" w:fill="auto"/>
            <w:vAlign w:val="center"/>
          </w:tcPr>
          <w:p w14:paraId="1DC6842D" w14:textId="4A6E86BD"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r>
      <w:tr w:rsidR="00271462" w:rsidRPr="00355286" w14:paraId="0FD5AE6F" w14:textId="77777777" w:rsidTr="00792953">
        <w:tc>
          <w:tcPr>
            <w:tcW w:w="3420" w:type="dxa"/>
            <w:shd w:val="clear" w:color="auto" w:fill="auto"/>
          </w:tcPr>
          <w:p w14:paraId="455067E7" w14:textId="77777777" w:rsidR="00883500" w:rsidRPr="00355286" w:rsidRDefault="00883500" w:rsidP="00F355F4">
            <w:pPr>
              <w:spacing w:line="240" w:lineRule="auto"/>
              <w:ind w:left="440"/>
              <w:jc w:val="both"/>
              <w:rPr>
                <w:rFonts w:cs="Arial"/>
                <w:b/>
                <w:bCs/>
                <w:sz w:val="16"/>
                <w:szCs w:val="16"/>
                <w:lang w:val="en-US"/>
              </w:rPr>
            </w:pPr>
          </w:p>
        </w:tc>
        <w:tc>
          <w:tcPr>
            <w:tcW w:w="1584" w:type="dxa"/>
            <w:vAlign w:val="center"/>
          </w:tcPr>
          <w:p w14:paraId="38AEEDFF" w14:textId="77777777" w:rsidR="00883500" w:rsidRPr="00355286" w:rsidRDefault="00883500" w:rsidP="00F355F4">
            <w:pPr>
              <w:spacing w:line="240" w:lineRule="auto"/>
              <w:ind w:right="-72"/>
              <w:jc w:val="center"/>
              <w:rPr>
                <w:rFonts w:cs="Arial"/>
                <w:b/>
                <w:bCs/>
                <w:sz w:val="16"/>
                <w:szCs w:val="16"/>
              </w:rPr>
            </w:pPr>
          </w:p>
        </w:tc>
        <w:tc>
          <w:tcPr>
            <w:tcW w:w="1440" w:type="dxa"/>
            <w:shd w:val="clear" w:color="auto" w:fill="auto"/>
            <w:vAlign w:val="center"/>
          </w:tcPr>
          <w:p w14:paraId="29ED2AC0" w14:textId="6BBC73F3"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883500" w:rsidRPr="00355286">
              <w:rPr>
                <w:rFonts w:cs="Arial"/>
                <w:b/>
                <w:bCs/>
                <w:sz w:val="16"/>
                <w:szCs w:val="16"/>
              </w:rPr>
              <w:t xml:space="preserve"> (date of</w:t>
            </w:r>
          </w:p>
        </w:tc>
        <w:tc>
          <w:tcPr>
            <w:tcW w:w="1584" w:type="dxa"/>
            <w:vAlign w:val="center"/>
          </w:tcPr>
          <w:p w14:paraId="0A8DDCCC" w14:textId="77777777" w:rsidR="00883500" w:rsidRPr="00355286" w:rsidRDefault="00883500" w:rsidP="00F355F4">
            <w:pPr>
              <w:spacing w:line="240" w:lineRule="auto"/>
              <w:ind w:right="-72"/>
              <w:jc w:val="center"/>
              <w:rPr>
                <w:rFonts w:cs="Arial"/>
                <w:b/>
                <w:bCs/>
                <w:sz w:val="16"/>
                <w:szCs w:val="16"/>
              </w:rPr>
            </w:pPr>
          </w:p>
        </w:tc>
        <w:tc>
          <w:tcPr>
            <w:tcW w:w="1440" w:type="dxa"/>
            <w:shd w:val="clear" w:color="auto" w:fill="auto"/>
            <w:vAlign w:val="center"/>
          </w:tcPr>
          <w:p w14:paraId="7F5C37CD" w14:textId="5589BA91"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883500" w:rsidRPr="00355286">
              <w:rPr>
                <w:rFonts w:cs="Arial"/>
                <w:b/>
                <w:bCs/>
                <w:sz w:val="16"/>
                <w:szCs w:val="16"/>
              </w:rPr>
              <w:t xml:space="preserve"> (date of</w:t>
            </w:r>
          </w:p>
        </w:tc>
      </w:tr>
      <w:tr w:rsidR="00271462" w:rsidRPr="00355286" w14:paraId="2F48DC3C" w14:textId="77777777" w:rsidTr="00792953">
        <w:tc>
          <w:tcPr>
            <w:tcW w:w="3420" w:type="dxa"/>
            <w:shd w:val="clear" w:color="auto" w:fill="auto"/>
          </w:tcPr>
          <w:p w14:paraId="13918EA6" w14:textId="77777777" w:rsidR="00883500" w:rsidRPr="00355286" w:rsidRDefault="00883500" w:rsidP="00F355F4">
            <w:pPr>
              <w:spacing w:line="240" w:lineRule="auto"/>
              <w:ind w:left="440"/>
              <w:jc w:val="both"/>
              <w:rPr>
                <w:rFonts w:cs="Arial"/>
                <w:b/>
                <w:bCs/>
                <w:sz w:val="16"/>
                <w:szCs w:val="16"/>
                <w:lang w:val="en-US"/>
              </w:rPr>
            </w:pPr>
          </w:p>
        </w:tc>
        <w:tc>
          <w:tcPr>
            <w:tcW w:w="1584" w:type="dxa"/>
            <w:vAlign w:val="center"/>
          </w:tcPr>
          <w:p w14:paraId="521A443B" w14:textId="77777777"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54B861AD" w14:textId="77777777"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amalgamation)</w:t>
            </w:r>
          </w:p>
        </w:tc>
        <w:tc>
          <w:tcPr>
            <w:tcW w:w="1584" w:type="dxa"/>
            <w:vAlign w:val="center"/>
          </w:tcPr>
          <w:p w14:paraId="4088064F" w14:textId="77777777"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3D66E415" w14:textId="77777777"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amalgamation)</w:t>
            </w:r>
          </w:p>
        </w:tc>
      </w:tr>
      <w:tr w:rsidR="00271462" w:rsidRPr="00355286" w14:paraId="3395011D" w14:textId="77777777" w:rsidTr="00792953">
        <w:tc>
          <w:tcPr>
            <w:tcW w:w="3420" w:type="dxa"/>
            <w:shd w:val="clear" w:color="auto" w:fill="auto"/>
          </w:tcPr>
          <w:p w14:paraId="1935C523" w14:textId="77777777" w:rsidR="00883500" w:rsidRPr="00355286" w:rsidRDefault="00883500" w:rsidP="00F355F4">
            <w:pPr>
              <w:spacing w:line="240" w:lineRule="auto"/>
              <w:ind w:left="440"/>
              <w:jc w:val="both"/>
              <w:rPr>
                <w:rFonts w:cs="Arial"/>
                <w:b/>
                <w:bCs/>
                <w:sz w:val="16"/>
                <w:szCs w:val="16"/>
                <w:lang w:val="en-US"/>
              </w:rPr>
            </w:pPr>
          </w:p>
        </w:tc>
        <w:tc>
          <w:tcPr>
            <w:tcW w:w="1584" w:type="dxa"/>
            <w:vAlign w:val="center"/>
          </w:tcPr>
          <w:p w14:paraId="3ED8934D" w14:textId="37457A4E"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883500" w:rsidRPr="00355286">
              <w:rPr>
                <w:rFonts w:cs="Arial"/>
                <w:b/>
                <w:bCs/>
                <w:sz w:val="16"/>
                <w:szCs w:val="16"/>
              </w:rPr>
              <w:t xml:space="preserve"> December</w:t>
            </w:r>
          </w:p>
        </w:tc>
        <w:tc>
          <w:tcPr>
            <w:tcW w:w="1440" w:type="dxa"/>
            <w:shd w:val="clear" w:color="auto" w:fill="auto"/>
            <w:vAlign w:val="center"/>
          </w:tcPr>
          <w:p w14:paraId="1597C4AC" w14:textId="4DA86110"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c>
          <w:tcPr>
            <w:tcW w:w="1584" w:type="dxa"/>
            <w:vAlign w:val="center"/>
          </w:tcPr>
          <w:p w14:paraId="7A60A9D6" w14:textId="5BE35871"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883500" w:rsidRPr="00355286">
              <w:rPr>
                <w:rFonts w:cs="Arial"/>
                <w:b/>
                <w:bCs/>
                <w:sz w:val="16"/>
                <w:szCs w:val="16"/>
              </w:rPr>
              <w:t xml:space="preserve"> December</w:t>
            </w:r>
          </w:p>
        </w:tc>
        <w:tc>
          <w:tcPr>
            <w:tcW w:w="1440" w:type="dxa"/>
            <w:shd w:val="clear" w:color="auto" w:fill="auto"/>
            <w:vAlign w:val="center"/>
          </w:tcPr>
          <w:p w14:paraId="69606F26" w14:textId="06C3F585"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r>
      <w:tr w:rsidR="00271462" w:rsidRPr="00355286" w14:paraId="7E916D9C" w14:textId="77777777" w:rsidTr="00792953">
        <w:tc>
          <w:tcPr>
            <w:tcW w:w="3420" w:type="dxa"/>
            <w:shd w:val="clear" w:color="auto" w:fill="auto"/>
          </w:tcPr>
          <w:p w14:paraId="7658761F" w14:textId="77777777" w:rsidR="00883500" w:rsidRPr="00355286" w:rsidRDefault="00883500" w:rsidP="00F355F4">
            <w:pPr>
              <w:spacing w:line="240" w:lineRule="auto"/>
              <w:ind w:left="440"/>
              <w:jc w:val="both"/>
              <w:rPr>
                <w:rFonts w:cs="Arial"/>
                <w:b/>
                <w:bCs/>
                <w:sz w:val="16"/>
                <w:szCs w:val="16"/>
                <w:lang w:val="en-US"/>
              </w:rPr>
            </w:pPr>
          </w:p>
        </w:tc>
        <w:tc>
          <w:tcPr>
            <w:tcW w:w="1584" w:type="dxa"/>
            <w:vAlign w:val="center"/>
          </w:tcPr>
          <w:p w14:paraId="3AB87321" w14:textId="024914E8"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51259A2B" w14:textId="15BC0B01"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c>
          <w:tcPr>
            <w:tcW w:w="1584" w:type="dxa"/>
            <w:vAlign w:val="center"/>
          </w:tcPr>
          <w:p w14:paraId="2A985404" w14:textId="34A976F5"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30DBE29D" w14:textId="74B41507"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r>
      <w:tr w:rsidR="00271462" w:rsidRPr="00355286" w14:paraId="7F88E405" w14:textId="77777777" w:rsidTr="00792953">
        <w:tc>
          <w:tcPr>
            <w:tcW w:w="3420" w:type="dxa"/>
            <w:shd w:val="clear" w:color="auto" w:fill="auto"/>
          </w:tcPr>
          <w:p w14:paraId="2C26EBF0" w14:textId="77777777" w:rsidR="00883500" w:rsidRPr="00355286" w:rsidRDefault="00883500" w:rsidP="00F355F4">
            <w:pPr>
              <w:spacing w:line="240" w:lineRule="auto"/>
              <w:ind w:left="440"/>
              <w:jc w:val="both"/>
              <w:rPr>
                <w:rFonts w:cs="Arial"/>
                <w:b/>
                <w:bCs/>
                <w:sz w:val="16"/>
                <w:szCs w:val="16"/>
                <w:lang w:val="en-US"/>
              </w:rPr>
            </w:pPr>
          </w:p>
        </w:tc>
        <w:tc>
          <w:tcPr>
            <w:tcW w:w="1584" w:type="dxa"/>
            <w:tcBorders>
              <w:bottom w:val="single" w:sz="4" w:space="0" w:color="auto"/>
            </w:tcBorders>
          </w:tcPr>
          <w:p w14:paraId="6C36302D" w14:textId="77777777" w:rsidR="00883500" w:rsidRPr="00355286" w:rsidRDefault="00883500"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75E30DF4" w14:textId="77777777" w:rsidR="00883500" w:rsidRPr="00355286" w:rsidRDefault="00883500" w:rsidP="00F355F4">
            <w:pPr>
              <w:spacing w:line="240" w:lineRule="auto"/>
              <w:ind w:right="-72"/>
              <w:jc w:val="center"/>
              <w:rPr>
                <w:rFonts w:cs="Arial"/>
                <w:sz w:val="16"/>
                <w:szCs w:val="16"/>
                <w:lang w:val="en-US"/>
              </w:rPr>
            </w:pPr>
            <w:r w:rsidRPr="00355286">
              <w:rPr>
                <w:rFonts w:cs="Arial"/>
                <w:b/>
                <w:bCs/>
                <w:sz w:val="16"/>
                <w:szCs w:val="16"/>
                <w:lang w:val="en-US"/>
              </w:rPr>
              <w:t>Baht Million</w:t>
            </w:r>
          </w:p>
        </w:tc>
        <w:tc>
          <w:tcPr>
            <w:tcW w:w="1584" w:type="dxa"/>
            <w:tcBorders>
              <w:bottom w:val="single" w:sz="4" w:space="0" w:color="auto"/>
            </w:tcBorders>
          </w:tcPr>
          <w:p w14:paraId="229B4127" w14:textId="77777777" w:rsidR="00883500" w:rsidRPr="00355286" w:rsidRDefault="00883500"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391F4438" w14:textId="77777777" w:rsidR="00883500" w:rsidRPr="00355286" w:rsidRDefault="00883500" w:rsidP="00F355F4">
            <w:pPr>
              <w:spacing w:line="240" w:lineRule="auto"/>
              <w:ind w:right="-72"/>
              <w:jc w:val="center"/>
              <w:rPr>
                <w:rFonts w:cs="Arial"/>
                <w:sz w:val="16"/>
                <w:szCs w:val="16"/>
                <w:lang w:val="en-US"/>
              </w:rPr>
            </w:pPr>
            <w:r w:rsidRPr="00355286">
              <w:rPr>
                <w:rFonts w:cs="Arial"/>
                <w:b/>
                <w:bCs/>
                <w:sz w:val="16"/>
                <w:szCs w:val="16"/>
                <w:lang w:val="en-US"/>
              </w:rPr>
              <w:t>Baht Million</w:t>
            </w:r>
          </w:p>
        </w:tc>
      </w:tr>
      <w:tr w:rsidR="00271462" w:rsidRPr="00355286" w14:paraId="53B2D903" w14:textId="77777777" w:rsidTr="00792953">
        <w:tc>
          <w:tcPr>
            <w:tcW w:w="3420" w:type="dxa"/>
            <w:shd w:val="clear" w:color="auto" w:fill="auto"/>
          </w:tcPr>
          <w:p w14:paraId="41A07F30" w14:textId="77777777" w:rsidR="00883500" w:rsidRPr="00355286" w:rsidRDefault="00883500" w:rsidP="00F355F4">
            <w:pPr>
              <w:spacing w:line="240" w:lineRule="auto"/>
              <w:ind w:left="440"/>
              <w:jc w:val="both"/>
              <w:rPr>
                <w:rFonts w:cs="Arial"/>
                <w:b/>
                <w:bCs/>
                <w:sz w:val="16"/>
                <w:szCs w:val="16"/>
                <w:lang w:val="en-US"/>
              </w:rPr>
            </w:pPr>
          </w:p>
        </w:tc>
        <w:tc>
          <w:tcPr>
            <w:tcW w:w="1584" w:type="dxa"/>
            <w:tcBorders>
              <w:top w:val="single" w:sz="4" w:space="0" w:color="auto"/>
            </w:tcBorders>
          </w:tcPr>
          <w:p w14:paraId="453C3984" w14:textId="77777777" w:rsidR="00883500" w:rsidRPr="00355286" w:rsidRDefault="00883500" w:rsidP="00F355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32775811" w14:textId="77777777" w:rsidR="00883500" w:rsidRPr="00355286" w:rsidRDefault="00883500" w:rsidP="00F355F4">
            <w:pPr>
              <w:spacing w:line="240" w:lineRule="auto"/>
              <w:ind w:right="-72"/>
              <w:jc w:val="right"/>
              <w:rPr>
                <w:rFonts w:cs="Arial"/>
                <w:sz w:val="16"/>
                <w:szCs w:val="16"/>
                <w:lang w:val="en-US"/>
              </w:rPr>
            </w:pPr>
          </w:p>
        </w:tc>
        <w:tc>
          <w:tcPr>
            <w:tcW w:w="1584" w:type="dxa"/>
            <w:tcBorders>
              <w:top w:val="single" w:sz="4" w:space="0" w:color="auto"/>
            </w:tcBorders>
          </w:tcPr>
          <w:p w14:paraId="277A5939" w14:textId="77777777" w:rsidR="00883500" w:rsidRPr="00355286" w:rsidRDefault="00883500" w:rsidP="00F355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1BBD9968" w14:textId="77777777" w:rsidR="00883500" w:rsidRPr="00355286" w:rsidRDefault="00883500" w:rsidP="00F355F4">
            <w:pPr>
              <w:spacing w:line="240" w:lineRule="auto"/>
              <w:ind w:right="-72"/>
              <w:jc w:val="right"/>
              <w:rPr>
                <w:rFonts w:cs="Arial"/>
                <w:sz w:val="16"/>
                <w:szCs w:val="16"/>
                <w:lang w:val="en-US"/>
              </w:rPr>
            </w:pPr>
          </w:p>
        </w:tc>
      </w:tr>
      <w:tr w:rsidR="00271462" w:rsidRPr="00355286" w14:paraId="157DD1E2" w14:textId="77777777" w:rsidTr="00792953">
        <w:tc>
          <w:tcPr>
            <w:tcW w:w="3420" w:type="dxa"/>
            <w:shd w:val="clear" w:color="auto" w:fill="auto"/>
          </w:tcPr>
          <w:p w14:paraId="0F3C24B4" w14:textId="2B13D8C4" w:rsidR="00883500" w:rsidRPr="00355286" w:rsidRDefault="00883500" w:rsidP="00F355F4">
            <w:pPr>
              <w:spacing w:line="240" w:lineRule="auto"/>
              <w:ind w:left="440"/>
              <w:jc w:val="both"/>
              <w:rPr>
                <w:rFonts w:cs="Arial"/>
                <w:sz w:val="16"/>
                <w:szCs w:val="16"/>
                <w:lang w:val="en-US"/>
              </w:rPr>
            </w:pPr>
            <w:r w:rsidRPr="00355286">
              <w:rPr>
                <w:rFonts w:cs="Arial"/>
                <w:b/>
                <w:bCs/>
                <w:sz w:val="16"/>
                <w:szCs w:val="16"/>
              </w:rPr>
              <w:t>Sales of goods:</w:t>
            </w:r>
          </w:p>
        </w:tc>
        <w:tc>
          <w:tcPr>
            <w:tcW w:w="1584" w:type="dxa"/>
          </w:tcPr>
          <w:p w14:paraId="1158D45A" w14:textId="77777777" w:rsidR="00883500" w:rsidRPr="00355286" w:rsidRDefault="00883500" w:rsidP="00F355F4">
            <w:pPr>
              <w:spacing w:line="240" w:lineRule="auto"/>
              <w:ind w:right="-72"/>
              <w:jc w:val="right"/>
              <w:rPr>
                <w:rFonts w:cs="Arial"/>
                <w:sz w:val="16"/>
                <w:szCs w:val="16"/>
                <w:lang w:val="en-US"/>
              </w:rPr>
            </w:pPr>
          </w:p>
        </w:tc>
        <w:tc>
          <w:tcPr>
            <w:tcW w:w="1440" w:type="dxa"/>
            <w:shd w:val="clear" w:color="auto" w:fill="auto"/>
          </w:tcPr>
          <w:p w14:paraId="17D734B3" w14:textId="77777777" w:rsidR="00883500" w:rsidRPr="00355286" w:rsidRDefault="00883500" w:rsidP="00F355F4">
            <w:pPr>
              <w:spacing w:line="240" w:lineRule="auto"/>
              <w:ind w:right="-72"/>
              <w:jc w:val="right"/>
              <w:rPr>
                <w:rFonts w:cs="Arial"/>
                <w:sz w:val="16"/>
                <w:szCs w:val="16"/>
                <w:lang w:val="en-US"/>
              </w:rPr>
            </w:pPr>
          </w:p>
        </w:tc>
        <w:tc>
          <w:tcPr>
            <w:tcW w:w="1584" w:type="dxa"/>
          </w:tcPr>
          <w:p w14:paraId="360D6CC0" w14:textId="77777777" w:rsidR="00883500" w:rsidRPr="00355286" w:rsidRDefault="00883500" w:rsidP="00F355F4">
            <w:pPr>
              <w:spacing w:line="240" w:lineRule="auto"/>
              <w:ind w:right="-72"/>
              <w:jc w:val="right"/>
              <w:rPr>
                <w:rFonts w:cs="Arial"/>
                <w:sz w:val="16"/>
                <w:szCs w:val="16"/>
                <w:lang w:val="en-US"/>
              </w:rPr>
            </w:pPr>
          </w:p>
        </w:tc>
        <w:tc>
          <w:tcPr>
            <w:tcW w:w="1440" w:type="dxa"/>
            <w:shd w:val="clear" w:color="auto" w:fill="auto"/>
          </w:tcPr>
          <w:p w14:paraId="3C11E4A8" w14:textId="77777777" w:rsidR="00883500" w:rsidRPr="00355286" w:rsidRDefault="00883500" w:rsidP="00F355F4">
            <w:pPr>
              <w:spacing w:line="240" w:lineRule="auto"/>
              <w:ind w:right="-72"/>
              <w:jc w:val="right"/>
              <w:rPr>
                <w:rFonts w:cs="Arial"/>
                <w:sz w:val="16"/>
                <w:szCs w:val="16"/>
                <w:lang w:val="en-US"/>
              </w:rPr>
            </w:pPr>
          </w:p>
        </w:tc>
      </w:tr>
      <w:tr w:rsidR="00271462" w:rsidRPr="00355286" w14:paraId="3F13857D" w14:textId="77777777" w:rsidTr="00792953">
        <w:tc>
          <w:tcPr>
            <w:tcW w:w="3420" w:type="dxa"/>
            <w:shd w:val="clear" w:color="auto" w:fill="auto"/>
          </w:tcPr>
          <w:p w14:paraId="16E97E35" w14:textId="336FB025" w:rsidR="00883500" w:rsidRPr="00355286" w:rsidRDefault="00883500" w:rsidP="00F355F4">
            <w:pPr>
              <w:spacing w:line="240" w:lineRule="auto"/>
              <w:ind w:left="440"/>
              <w:jc w:val="both"/>
              <w:rPr>
                <w:rFonts w:cs="Arial"/>
                <w:sz w:val="16"/>
                <w:szCs w:val="16"/>
                <w:lang w:val="en-US"/>
              </w:rPr>
            </w:pPr>
            <w:r w:rsidRPr="00355286">
              <w:rPr>
                <w:rFonts w:cs="Arial"/>
                <w:sz w:val="16"/>
                <w:szCs w:val="16"/>
              </w:rPr>
              <w:t>Associates</w:t>
            </w:r>
          </w:p>
        </w:tc>
        <w:tc>
          <w:tcPr>
            <w:tcW w:w="1584" w:type="dxa"/>
          </w:tcPr>
          <w:p w14:paraId="169B6616" w14:textId="310A48BA" w:rsidR="00883500" w:rsidRPr="00355286" w:rsidRDefault="002B26ED" w:rsidP="00F355F4">
            <w:pPr>
              <w:spacing w:line="240" w:lineRule="auto"/>
              <w:ind w:right="-72"/>
              <w:jc w:val="right"/>
              <w:rPr>
                <w:rFonts w:cs="Arial"/>
                <w:sz w:val="16"/>
                <w:szCs w:val="16"/>
              </w:rPr>
            </w:pPr>
            <w:r w:rsidRPr="00355286">
              <w:rPr>
                <w:rFonts w:cs="Arial"/>
                <w:sz w:val="16"/>
                <w:szCs w:val="16"/>
              </w:rPr>
              <w:t>418</w:t>
            </w:r>
            <w:r w:rsidR="00BE119D" w:rsidRPr="00355286">
              <w:rPr>
                <w:rFonts w:cs="Arial"/>
                <w:sz w:val="16"/>
                <w:szCs w:val="16"/>
              </w:rPr>
              <w:t>.</w:t>
            </w:r>
            <w:r w:rsidRPr="00355286">
              <w:rPr>
                <w:rFonts w:cs="Arial"/>
                <w:sz w:val="16"/>
                <w:szCs w:val="16"/>
              </w:rPr>
              <w:t>47</w:t>
            </w:r>
          </w:p>
        </w:tc>
        <w:tc>
          <w:tcPr>
            <w:tcW w:w="1440" w:type="dxa"/>
            <w:shd w:val="clear" w:color="auto" w:fill="auto"/>
          </w:tcPr>
          <w:p w14:paraId="62A8219F" w14:textId="47F5AA11" w:rsidR="00883500" w:rsidRPr="00355286" w:rsidRDefault="002B26ED" w:rsidP="00F355F4">
            <w:pPr>
              <w:spacing w:line="240" w:lineRule="auto"/>
              <w:ind w:right="-72"/>
              <w:jc w:val="right"/>
              <w:rPr>
                <w:rFonts w:cs="Arial"/>
                <w:sz w:val="16"/>
                <w:szCs w:val="16"/>
                <w:lang w:val="en-US"/>
              </w:rPr>
            </w:pPr>
            <w:r w:rsidRPr="00355286">
              <w:rPr>
                <w:rFonts w:cs="Arial"/>
                <w:sz w:val="16"/>
                <w:szCs w:val="16"/>
              </w:rPr>
              <w:t>209</w:t>
            </w:r>
            <w:r w:rsidR="00883500" w:rsidRPr="00355286">
              <w:rPr>
                <w:rFonts w:cs="Arial"/>
                <w:sz w:val="16"/>
                <w:szCs w:val="16"/>
              </w:rPr>
              <w:t>.</w:t>
            </w:r>
            <w:r w:rsidRPr="00355286">
              <w:rPr>
                <w:rFonts w:cs="Arial"/>
                <w:sz w:val="16"/>
                <w:szCs w:val="16"/>
              </w:rPr>
              <w:t>30</w:t>
            </w:r>
          </w:p>
        </w:tc>
        <w:tc>
          <w:tcPr>
            <w:tcW w:w="1584" w:type="dxa"/>
          </w:tcPr>
          <w:p w14:paraId="671EC37A" w14:textId="393CA8BE" w:rsidR="00883500" w:rsidRPr="00355286" w:rsidRDefault="00BE119D" w:rsidP="00BE119D">
            <w:pPr>
              <w:spacing w:line="240" w:lineRule="auto"/>
              <w:ind w:right="-72"/>
              <w:jc w:val="center"/>
              <w:rPr>
                <w:rFonts w:cs="Arial"/>
                <w:sz w:val="16"/>
                <w:szCs w:val="16"/>
                <w:cs/>
              </w:rPr>
            </w:pPr>
            <w:r w:rsidRPr="00355286">
              <w:rPr>
                <w:rFonts w:cs="Arial"/>
                <w:sz w:val="16"/>
                <w:szCs w:val="16"/>
              </w:rPr>
              <w:t>-</w:t>
            </w:r>
          </w:p>
        </w:tc>
        <w:tc>
          <w:tcPr>
            <w:tcW w:w="1440" w:type="dxa"/>
            <w:shd w:val="clear" w:color="auto" w:fill="auto"/>
          </w:tcPr>
          <w:p w14:paraId="223DFCAF" w14:textId="63D8A774" w:rsidR="00883500" w:rsidRPr="00355286" w:rsidRDefault="00883500" w:rsidP="00F355F4">
            <w:pPr>
              <w:spacing w:line="240" w:lineRule="auto"/>
              <w:ind w:right="-72"/>
              <w:jc w:val="center"/>
              <w:rPr>
                <w:rFonts w:cs="Arial"/>
                <w:sz w:val="16"/>
                <w:szCs w:val="16"/>
                <w:lang w:val="en-US"/>
              </w:rPr>
            </w:pPr>
            <w:r w:rsidRPr="00355286">
              <w:rPr>
                <w:rFonts w:eastAsia="Arial Unicode MS" w:cs="Arial"/>
                <w:sz w:val="16"/>
                <w:szCs w:val="16"/>
              </w:rPr>
              <w:t>-</w:t>
            </w:r>
          </w:p>
        </w:tc>
      </w:tr>
      <w:tr w:rsidR="00271462" w:rsidRPr="00355286" w14:paraId="4127BDEE" w14:textId="77777777" w:rsidTr="00792953">
        <w:tc>
          <w:tcPr>
            <w:tcW w:w="3420" w:type="dxa"/>
            <w:shd w:val="clear" w:color="auto" w:fill="auto"/>
          </w:tcPr>
          <w:p w14:paraId="1EAF72B4" w14:textId="2CAE2E20" w:rsidR="00883500" w:rsidRPr="00355286" w:rsidRDefault="00883500" w:rsidP="00F355F4">
            <w:pPr>
              <w:spacing w:line="240" w:lineRule="auto"/>
              <w:ind w:left="440"/>
              <w:jc w:val="both"/>
              <w:rPr>
                <w:rFonts w:cs="Arial"/>
                <w:sz w:val="16"/>
                <w:szCs w:val="16"/>
              </w:rPr>
            </w:pPr>
            <w:r w:rsidRPr="00355286">
              <w:rPr>
                <w:rFonts w:cs="Arial"/>
                <w:sz w:val="16"/>
                <w:szCs w:val="16"/>
              </w:rPr>
              <w:t>Related companies:</w:t>
            </w:r>
          </w:p>
        </w:tc>
        <w:tc>
          <w:tcPr>
            <w:tcW w:w="1584" w:type="dxa"/>
          </w:tcPr>
          <w:p w14:paraId="4BD0197D" w14:textId="77777777" w:rsidR="00883500" w:rsidRPr="00355286" w:rsidRDefault="00883500" w:rsidP="00F355F4">
            <w:pPr>
              <w:spacing w:line="240" w:lineRule="auto"/>
              <w:ind w:right="-72"/>
              <w:jc w:val="right"/>
              <w:rPr>
                <w:rFonts w:cs="Arial"/>
                <w:sz w:val="16"/>
                <w:szCs w:val="16"/>
              </w:rPr>
            </w:pPr>
          </w:p>
        </w:tc>
        <w:tc>
          <w:tcPr>
            <w:tcW w:w="1440" w:type="dxa"/>
            <w:shd w:val="clear" w:color="auto" w:fill="auto"/>
          </w:tcPr>
          <w:p w14:paraId="096EAFCC" w14:textId="77777777" w:rsidR="00883500" w:rsidRPr="00355286" w:rsidRDefault="00883500" w:rsidP="00F355F4">
            <w:pPr>
              <w:spacing w:line="240" w:lineRule="auto"/>
              <w:ind w:right="-72"/>
              <w:jc w:val="right"/>
              <w:rPr>
                <w:rFonts w:eastAsia="Arial Unicode MS" w:cs="Arial"/>
                <w:sz w:val="16"/>
                <w:szCs w:val="16"/>
              </w:rPr>
            </w:pPr>
          </w:p>
        </w:tc>
        <w:tc>
          <w:tcPr>
            <w:tcW w:w="1584" w:type="dxa"/>
          </w:tcPr>
          <w:p w14:paraId="765AE159" w14:textId="77777777" w:rsidR="00883500" w:rsidRPr="00355286" w:rsidRDefault="00883500" w:rsidP="00BE119D">
            <w:pPr>
              <w:spacing w:line="240" w:lineRule="auto"/>
              <w:ind w:right="-72"/>
              <w:jc w:val="center"/>
              <w:rPr>
                <w:rFonts w:cs="Arial"/>
                <w:sz w:val="16"/>
                <w:szCs w:val="16"/>
                <w:cs/>
              </w:rPr>
            </w:pPr>
          </w:p>
        </w:tc>
        <w:tc>
          <w:tcPr>
            <w:tcW w:w="1440" w:type="dxa"/>
            <w:shd w:val="clear" w:color="auto" w:fill="auto"/>
          </w:tcPr>
          <w:p w14:paraId="17841509" w14:textId="77777777" w:rsidR="00883500" w:rsidRPr="00355286" w:rsidRDefault="00883500" w:rsidP="00F355F4">
            <w:pPr>
              <w:spacing w:line="240" w:lineRule="auto"/>
              <w:ind w:right="-72"/>
              <w:jc w:val="right"/>
              <w:rPr>
                <w:rFonts w:cs="Arial"/>
                <w:sz w:val="16"/>
                <w:szCs w:val="16"/>
                <w:lang w:val="en-US"/>
              </w:rPr>
            </w:pPr>
          </w:p>
        </w:tc>
      </w:tr>
      <w:tr w:rsidR="00271462" w:rsidRPr="00355286" w14:paraId="60EB31C4" w14:textId="77777777" w:rsidTr="00792953">
        <w:tc>
          <w:tcPr>
            <w:tcW w:w="3420" w:type="dxa"/>
            <w:shd w:val="clear" w:color="auto" w:fill="auto"/>
          </w:tcPr>
          <w:p w14:paraId="3C89468A" w14:textId="39E11002" w:rsidR="00883500" w:rsidRPr="00355286" w:rsidRDefault="00883500" w:rsidP="00F355F4">
            <w:pPr>
              <w:spacing w:line="240" w:lineRule="auto"/>
              <w:ind w:left="440"/>
              <w:jc w:val="both"/>
              <w:rPr>
                <w:rFonts w:cs="Arial"/>
                <w:sz w:val="16"/>
                <w:szCs w:val="16"/>
              </w:rPr>
            </w:pPr>
            <w:r w:rsidRPr="00355286">
              <w:rPr>
                <w:rFonts w:cs="Arial"/>
                <w:sz w:val="16"/>
                <w:szCs w:val="16"/>
              </w:rPr>
              <w:t xml:space="preserve">   CP Group of companies</w:t>
            </w:r>
          </w:p>
        </w:tc>
        <w:tc>
          <w:tcPr>
            <w:tcW w:w="1584" w:type="dxa"/>
          </w:tcPr>
          <w:p w14:paraId="7963F5BE" w14:textId="6C6D5BCA" w:rsidR="00883500" w:rsidRPr="00355286" w:rsidRDefault="002B26ED" w:rsidP="00F355F4">
            <w:pPr>
              <w:spacing w:line="240" w:lineRule="auto"/>
              <w:ind w:right="-72"/>
              <w:jc w:val="right"/>
              <w:rPr>
                <w:rFonts w:cs="Arial"/>
                <w:sz w:val="16"/>
                <w:szCs w:val="16"/>
              </w:rPr>
            </w:pPr>
            <w:r w:rsidRPr="00355286">
              <w:rPr>
                <w:rFonts w:cs="Arial"/>
                <w:sz w:val="16"/>
                <w:szCs w:val="16"/>
              </w:rPr>
              <w:t>8</w:t>
            </w:r>
            <w:r w:rsidR="00BE119D" w:rsidRPr="00355286">
              <w:rPr>
                <w:rFonts w:cs="Arial"/>
                <w:sz w:val="16"/>
                <w:szCs w:val="16"/>
              </w:rPr>
              <w:t>,</w:t>
            </w:r>
            <w:r w:rsidRPr="00355286">
              <w:rPr>
                <w:rFonts w:cs="Arial"/>
                <w:sz w:val="16"/>
                <w:szCs w:val="16"/>
              </w:rPr>
              <w:t>097</w:t>
            </w:r>
            <w:r w:rsidR="00BE119D" w:rsidRPr="00355286">
              <w:rPr>
                <w:rFonts w:cs="Arial"/>
                <w:sz w:val="16"/>
                <w:szCs w:val="16"/>
              </w:rPr>
              <w:t>.</w:t>
            </w:r>
            <w:r w:rsidRPr="00355286">
              <w:rPr>
                <w:rFonts w:cs="Arial"/>
                <w:sz w:val="16"/>
                <w:szCs w:val="16"/>
              </w:rPr>
              <w:t>78</w:t>
            </w:r>
          </w:p>
        </w:tc>
        <w:tc>
          <w:tcPr>
            <w:tcW w:w="1440" w:type="dxa"/>
            <w:shd w:val="clear" w:color="auto" w:fill="auto"/>
          </w:tcPr>
          <w:p w14:paraId="0AD78385" w14:textId="722193A5" w:rsidR="00883500" w:rsidRPr="00355286" w:rsidRDefault="002B26ED" w:rsidP="00F355F4">
            <w:pPr>
              <w:spacing w:line="240" w:lineRule="auto"/>
              <w:ind w:right="-72"/>
              <w:jc w:val="right"/>
              <w:rPr>
                <w:rFonts w:eastAsia="Arial Unicode MS" w:cs="Arial"/>
                <w:sz w:val="16"/>
                <w:szCs w:val="16"/>
              </w:rPr>
            </w:pPr>
            <w:r w:rsidRPr="00355286">
              <w:rPr>
                <w:rFonts w:cs="Arial"/>
                <w:sz w:val="16"/>
                <w:szCs w:val="16"/>
              </w:rPr>
              <w:t>7</w:t>
            </w:r>
            <w:r w:rsidR="00883500" w:rsidRPr="00355286">
              <w:rPr>
                <w:rFonts w:cs="Arial"/>
                <w:sz w:val="16"/>
                <w:szCs w:val="16"/>
              </w:rPr>
              <w:t>,</w:t>
            </w:r>
            <w:r w:rsidRPr="00355286">
              <w:rPr>
                <w:rFonts w:cs="Arial"/>
                <w:sz w:val="16"/>
                <w:szCs w:val="16"/>
              </w:rPr>
              <w:t>885</w:t>
            </w:r>
            <w:r w:rsidR="00883500" w:rsidRPr="00355286">
              <w:rPr>
                <w:rFonts w:cs="Arial"/>
                <w:sz w:val="16"/>
                <w:szCs w:val="16"/>
              </w:rPr>
              <w:t>.</w:t>
            </w:r>
            <w:r w:rsidRPr="00355286">
              <w:rPr>
                <w:rFonts w:cs="Arial"/>
                <w:sz w:val="16"/>
                <w:szCs w:val="16"/>
              </w:rPr>
              <w:t>43</w:t>
            </w:r>
          </w:p>
        </w:tc>
        <w:tc>
          <w:tcPr>
            <w:tcW w:w="1584" w:type="dxa"/>
          </w:tcPr>
          <w:p w14:paraId="08DD44C9" w14:textId="67224DAC" w:rsidR="00883500" w:rsidRPr="00355286" w:rsidRDefault="00BE119D" w:rsidP="00BE119D">
            <w:pPr>
              <w:spacing w:line="240" w:lineRule="auto"/>
              <w:ind w:right="-72"/>
              <w:jc w:val="center"/>
              <w:rPr>
                <w:rFonts w:cs="Arial"/>
                <w:sz w:val="16"/>
                <w:szCs w:val="16"/>
                <w:cs/>
              </w:rPr>
            </w:pPr>
            <w:r w:rsidRPr="00355286">
              <w:rPr>
                <w:rFonts w:cs="Arial"/>
                <w:sz w:val="16"/>
                <w:szCs w:val="16"/>
              </w:rPr>
              <w:t>-</w:t>
            </w:r>
          </w:p>
        </w:tc>
        <w:tc>
          <w:tcPr>
            <w:tcW w:w="1440" w:type="dxa"/>
            <w:shd w:val="clear" w:color="auto" w:fill="auto"/>
          </w:tcPr>
          <w:p w14:paraId="2BA480BA" w14:textId="099CE735" w:rsidR="00883500" w:rsidRPr="00355286" w:rsidRDefault="00883500" w:rsidP="00F355F4">
            <w:pPr>
              <w:spacing w:line="240" w:lineRule="auto"/>
              <w:ind w:right="-72"/>
              <w:jc w:val="center"/>
              <w:rPr>
                <w:rFonts w:cs="Arial"/>
                <w:sz w:val="16"/>
                <w:szCs w:val="16"/>
                <w:lang w:val="en-US"/>
              </w:rPr>
            </w:pPr>
            <w:r w:rsidRPr="00355286">
              <w:rPr>
                <w:rFonts w:cs="Arial"/>
                <w:sz w:val="16"/>
                <w:szCs w:val="16"/>
              </w:rPr>
              <w:t>-</w:t>
            </w:r>
          </w:p>
        </w:tc>
      </w:tr>
      <w:tr w:rsidR="00271462" w:rsidRPr="00355286" w14:paraId="2C63C908" w14:textId="77777777" w:rsidTr="00883500">
        <w:tc>
          <w:tcPr>
            <w:tcW w:w="3420" w:type="dxa"/>
            <w:shd w:val="clear" w:color="auto" w:fill="auto"/>
          </w:tcPr>
          <w:p w14:paraId="52AC6419" w14:textId="0B2411E6" w:rsidR="00883500" w:rsidRPr="00355286" w:rsidRDefault="00883500" w:rsidP="00F355F4">
            <w:pPr>
              <w:spacing w:line="240" w:lineRule="auto"/>
              <w:ind w:left="440"/>
              <w:jc w:val="both"/>
              <w:rPr>
                <w:rFonts w:cs="Arial"/>
                <w:spacing w:val="-4"/>
                <w:sz w:val="16"/>
                <w:szCs w:val="16"/>
              </w:rPr>
            </w:pPr>
            <w:r w:rsidRPr="00355286">
              <w:rPr>
                <w:rFonts w:cs="Arial"/>
                <w:sz w:val="16"/>
                <w:szCs w:val="16"/>
              </w:rPr>
              <w:t xml:space="preserve">   </w:t>
            </w:r>
            <w:r w:rsidRPr="00355286">
              <w:rPr>
                <w:rFonts w:cs="Arial"/>
                <w:spacing w:val="-4"/>
                <w:sz w:val="16"/>
                <w:szCs w:val="16"/>
              </w:rPr>
              <w:t>China Mobile Group of companies</w:t>
            </w:r>
          </w:p>
        </w:tc>
        <w:tc>
          <w:tcPr>
            <w:tcW w:w="1584" w:type="dxa"/>
            <w:tcBorders>
              <w:bottom w:val="single" w:sz="4" w:space="0" w:color="auto"/>
            </w:tcBorders>
            <w:vAlign w:val="bottom"/>
          </w:tcPr>
          <w:p w14:paraId="3A89056C" w14:textId="1ADB38CD" w:rsidR="00883500" w:rsidRPr="00355286" w:rsidRDefault="00BE119D" w:rsidP="00BE119D">
            <w:pPr>
              <w:spacing w:line="240" w:lineRule="auto"/>
              <w:ind w:right="-72"/>
              <w:jc w:val="center"/>
              <w:rPr>
                <w:rFonts w:cs="Arial"/>
                <w:sz w:val="16"/>
                <w:szCs w:val="16"/>
              </w:rPr>
            </w:pPr>
            <w:r w:rsidRPr="00355286">
              <w:rPr>
                <w:rFonts w:cs="Arial"/>
                <w:sz w:val="16"/>
                <w:szCs w:val="16"/>
              </w:rPr>
              <w:t>-</w:t>
            </w:r>
          </w:p>
        </w:tc>
        <w:tc>
          <w:tcPr>
            <w:tcW w:w="1440" w:type="dxa"/>
            <w:tcBorders>
              <w:bottom w:val="single" w:sz="4" w:space="0" w:color="auto"/>
            </w:tcBorders>
            <w:shd w:val="clear" w:color="auto" w:fill="auto"/>
            <w:vAlign w:val="bottom"/>
          </w:tcPr>
          <w:p w14:paraId="35A1E11E" w14:textId="20C5828A" w:rsidR="00883500" w:rsidRPr="00355286" w:rsidRDefault="002B26ED" w:rsidP="00F355F4">
            <w:pPr>
              <w:spacing w:line="240" w:lineRule="auto"/>
              <w:ind w:right="-72"/>
              <w:jc w:val="right"/>
              <w:rPr>
                <w:rFonts w:cs="Arial"/>
                <w:sz w:val="16"/>
                <w:szCs w:val="16"/>
              </w:rPr>
            </w:pPr>
            <w:r w:rsidRPr="00355286">
              <w:rPr>
                <w:rFonts w:cs="Arial"/>
                <w:sz w:val="16"/>
                <w:szCs w:val="16"/>
              </w:rPr>
              <w:t>1</w:t>
            </w:r>
            <w:r w:rsidR="00883500" w:rsidRPr="00355286">
              <w:rPr>
                <w:rFonts w:cs="Arial"/>
                <w:sz w:val="16"/>
                <w:szCs w:val="16"/>
              </w:rPr>
              <w:t>.</w:t>
            </w:r>
            <w:r w:rsidRPr="00355286">
              <w:rPr>
                <w:rFonts w:cs="Arial"/>
                <w:sz w:val="16"/>
                <w:szCs w:val="16"/>
              </w:rPr>
              <w:t>87</w:t>
            </w:r>
          </w:p>
        </w:tc>
        <w:tc>
          <w:tcPr>
            <w:tcW w:w="1584" w:type="dxa"/>
            <w:tcBorders>
              <w:bottom w:val="single" w:sz="4" w:space="0" w:color="auto"/>
            </w:tcBorders>
          </w:tcPr>
          <w:p w14:paraId="1E46106C" w14:textId="2A0AB8B8" w:rsidR="00883500" w:rsidRPr="00355286" w:rsidRDefault="00BE119D" w:rsidP="00BE119D">
            <w:pPr>
              <w:spacing w:line="240" w:lineRule="auto"/>
              <w:ind w:right="-72"/>
              <w:jc w:val="center"/>
              <w:rPr>
                <w:rFonts w:cs="Arial"/>
                <w:sz w:val="16"/>
                <w:szCs w:val="16"/>
                <w:cs/>
              </w:rPr>
            </w:pPr>
            <w:r w:rsidRPr="00355286">
              <w:rPr>
                <w:rFonts w:cs="Arial"/>
                <w:sz w:val="16"/>
                <w:szCs w:val="16"/>
              </w:rPr>
              <w:t>-</w:t>
            </w:r>
          </w:p>
        </w:tc>
        <w:tc>
          <w:tcPr>
            <w:tcW w:w="1440" w:type="dxa"/>
            <w:tcBorders>
              <w:bottom w:val="single" w:sz="4" w:space="0" w:color="auto"/>
            </w:tcBorders>
            <w:shd w:val="clear" w:color="auto" w:fill="auto"/>
            <w:vAlign w:val="bottom"/>
          </w:tcPr>
          <w:p w14:paraId="00F0AE85" w14:textId="635E9C77" w:rsidR="00883500" w:rsidRPr="00355286" w:rsidRDefault="00883500" w:rsidP="00F355F4">
            <w:pPr>
              <w:spacing w:line="240" w:lineRule="auto"/>
              <w:ind w:right="-72"/>
              <w:jc w:val="center"/>
              <w:rPr>
                <w:rFonts w:cs="Arial"/>
                <w:sz w:val="16"/>
                <w:szCs w:val="16"/>
                <w:lang w:val="en-US"/>
              </w:rPr>
            </w:pPr>
            <w:r w:rsidRPr="00355286">
              <w:rPr>
                <w:rFonts w:eastAsia="Arial Unicode MS" w:cs="Arial"/>
                <w:sz w:val="16"/>
                <w:szCs w:val="16"/>
              </w:rPr>
              <w:t>-</w:t>
            </w:r>
          </w:p>
        </w:tc>
      </w:tr>
      <w:tr w:rsidR="00271462" w:rsidRPr="00355286" w14:paraId="5F444A30" w14:textId="77777777" w:rsidTr="00883500">
        <w:tc>
          <w:tcPr>
            <w:tcW w:w="3420" w:type="dxa"/>
            <w:shd w:val="clear" w:color="auto" w:fill="auto"/>
          </w:tcPr>
          <w:p w14:paraId="03A43E86" w14:textId="77777777" w:rsidR="00883500" w:rsidRPr="00355286" w:rsidRDefault="00883500" w:rsidP="00F355F4">
            <w:pPr>
              <w:spacing w:line="240" w:lineRule="auto"/>
              <w:ind w:left="440"/>
              <w:jc w:val="both"/>
              <w:rPr>
                <w:rFonts w:cs="Arial"/>
                <w:sz w:val="16"/>
                <w:szCs w:val="16"/>
              </w:rPr>
            </w:pPr>
          </w:p>
        </w:tc>
        <w:tc>
          <w:tcPr>
            <w:tcW w:w="1584" w:type="dxa"/>
            <w:tcBorders>
              <w:top w:val="single" w:sz="4" w:space="0" w:color="auto"/>
            </w:tcBorders>
            <w:vAlign w:val="bottom"/>
          </w:tcPr>
          <w:p w14:paraId="4EFF5533" w14:textId="77777777" w:rsidR="00883500" w:rsidRPr="00355286" w:rsidRDefault="00883500" w:rsidP="00F355F4">
            <w:pPr>
              <w:spacing w:line="240" w:lineRule="auto"/>
              <w:ind w:right="-72"/>
              <w:jc w:val="right"/>
              <w:rPr>
                <w:rFonts w:cs="Arial"/>
                <w:sz w:val="16"/>
                <w:szCs w:val="16"/>
              </w:rPr>
            </w:pPr>
          </w:p>
        </w:tc>
        <w:tc>
          <w:tcPr>
            <w:tcW w:w="1440" w:type="dxa"/>
            <w:tcBorders>
              <w:top w:val="single" w:sz="4" w:space="0" w:color="auto"/>
            </w:tcBorders>
            <w:shd w:val="clear" w:color="auto" w:fill="auto"/>
            <w:vAlign w:val="bottom"/>
          </w:tcPr>
          <w:p w14:paraId="34745A0C" w14:textId="77777777" w:rsidR="00883500" w:rsidRPr="00355286" w:rsidRDefault="00883500" w:rsidP="00F355F4">
            <w:pPr>
              <w:spacing w:line="240" w:lineRule="auto"/>
              <w:ind w:right="-72"/>
              <w:jc w:val="right"/>
              <w:rPr>
                <w:rFonts w:eastAsia="Arial Unicode MS" w:cs="Arial"/>
                <w:sz w:val="16"/>
                <w:szCs w:val="16"/>
              </w:rPr>
            </w:pPr>
          </w:p>
        </w:tc>
        <w:tc>
          <w:tcPr>
            <w:tcW w:w="1584" w:type="dxa"/>
            <w:tcBorders>
              <w:top w:val="single" w:sz="4" w:space="0" w:color="auto"/>
            </w:tcBorders>
          </w:tcPr>
          <w:p w14:paraId="6EAF5400" w14:textId="77777777" w:rsidR="00883500" w:rsidRPr="00355286" w:rsidRDefault="00883500" w:rsidP="00BE119D">
            <w:pPr>
              <w:spacing w:line="240" w:lineRule="auto"/>
              <w:ind w:right="-72"/>
              <w:jc w:val="center"/>
              <w:rPr>
                <w:rFonts w:cs="Arial"/>
                <w:sz w:val="16"/>
                <w:szCs w:val="16"/>
                <w:cs/>
              </w:rPr>
            </w:pPr>
          </w:p>
        </w:tc>
        <w:tc>
          <w:tcPr>
            <w:tcW w:w="1440" w:type="dxa"/>
            <w:tcBorders>
              <w:top w:val="single" w:sz="4" w:space="0" w:color="auto"/>
            </w:tcBorders>
            <w:shd w:val="clear" w:color="auto" w:fill="auto"/>
            <w:vAlign w:val="bottom"/>
          </w:tcPr>
          <w:p w14:paraId="57367571" w14:textId="77777777" w:rsidR="00883500" w:rsidRPr="00355286" w:rsidRDefault="00883500" w:rsidP="00F355F4">
            <w:pPr>
              <w:spacing w:line="240" w:lineRule="auto"/>
              <w:ind w:right="-72"/>
              <w:jc w:val="right"/>
              <w:rPr>
                <w:rFonts w:cs="Arial"/>
                <w:sz w:val="16"/>
                <w:szCs w:val="16"/>
                <w:lang w:val="en-US"/>
              </w:rPr>
            </w:pPr>
          </w:p>
        </w:tc>
      </w:tr>
      <w:tr w:rsidR="00271462" w:rsidRPr="00355286" w14:paraId="47229A25" w14:textId="77777777" w:rsidTr="00883500">
        <w:tc>
          <w:tcPr>
            <w:tcW w:w="3420" w:type="dxa"/>
            <w:shd w:val="clear" w:color="auto" w:fill="auto"/>
          </w:tcPr>
          <w:p w14:paraId="754E8020" w14:textId="77777777" w:rsidR="00883500" w:rsidRPr="00355286" w:rsidRDefault="00883500" w:rsidP="00F355F4">
            <w:pPr>
              <w:spacing w:line="240" w:lineRule="auto"/>
              <w:ind w:left="440"/>
              <w:jc w:val="both"/>
              <w:rPr>
                <w:rFonts w:cs="Arial"/>
                <w:sz w:val="16"/>
                <w:szCs w:val="16"/>
              </w:rPr>
            </w:pPr>
          </w:p>
        </w:tc>
        <w:tc>
          <w:tcPr>
            <w:tcW w:w="1584" w:type="dxa"/>
            <w:tcBorders>
              <w:bottom w:val="single" w:sz="4" w:space="0" w:color="auto"/>
            </w:tcBorders>
          </w:tcPr>
          <w:p w14:paraId="5F964CE0" w14:textId="78A873F2" w:rsidR="00883500" w:rsidRPr="00355286" w:rsidRDefault="002B26ED" w:rsidP="00F355F4">
            <w:pPr>
              <w:spacing w:line="240" w:lineRule="auto"/>
              <w:ind w:right="-72"/>
              <w:jc w:val="right"/>
              <w:rPr>
                <w:rFonts w:cs="Arial"/>
                <w:sz w:val="16"/>
                <w:szCs w:val="16"/>
              </w:rPr>
            </w:pPr>
            <w:r w:rsidRPr="00355286">
              <w:rPr>
                <w:rFonts w:cs="Arial"/>
                <w:sz w:val="16"/>
                <w:szCs w:val="16"/>
              </w:rPr>
              <w:t>8</w:t>
            </w:r>
            <w:r w:rsidR="00BE119D" w:rsidRPr="00355286">
              <w:rPr>
                <w:rFonts w:cs="Arial"/>
                <w:sz w:val="16"/>
                <w:szCs w:val="16"/>
              </w:rPr>
              <w:t>,</w:t>
            </w:r>
            <w:r w:rsidRPr="00355286">
              <w:rPr>
                <w:rFonts w:cs="Arial"/>
                <w:sz w:val="16"/>
                <w:szCs w:val="16"/>
              </w:rPr>
              <w:t>516</w:t>
            </w:r>
            <w:r w:rsidR="00BE119D" w:rsidRPr="00355286">
              <w:rPr>
                <w:rFonts w:cs="Arial"/>
                <w:sz w:val="16"/>
                <w:szCs w:val="16"/>
              </w:rPr>
              <w:t>.</w:t>
            </w:r>
            <w:r w:rsidRPr="00355286">
              <w:rPr>
                <w:rFonts w:cs="Arial"/>
                <w:sz w:val="16"/>
                <w:szCs w:val="16"/>
              </w:rPr>
              <w:t>25</w:t>
            </w:r>
          </w:p>
        </w:tc>
        <w:tc>
          <w:tcPr>
            <w:tcW w:w="1440" w:type="dxa"/>
            <w:tcBorders>
              <w:bottom w:val="single" w:sz="4" w:space="0" w:color="auto"/>
            </w:tcBorders>
            <w:shd w:val="clear" w:color="auto" w:fill="auto"/>
          </w:tcPr>
          <w:p w14:paraId="241013F4" w14:textId="2476263F" w:rsidR="00883500" w:rsidRPr="00355286" w:rsidRDefault="002B26ED" w:rsidP="00F355F4">
            <w:pPr>
              <w:spacing w:line="240" w:lineRule="auto"/>
              <w:ind w:right="-72"/>
              <w:jc w:val="right"/>
              <w:rPr>
                <w:rFonts w:eastAsia="Arial Unicode MS" w:cs="Arial"/>
                <w:sz w:val="16"/>
                <w:szCs w:val="16"/>
              </w:rPr>
            </w:pPr>
            <w:r w:rsidRPr="00355286">
              <w:rPr>
                <w:rFonts w:cs="Arial"/>
                <w:sz w:val="16"/>
                <w:szCs w:val="16"/>
              </w:rPr>
              <w:t>8</w:t>
            </w:r>
            <w:r w:rsidR="00883500" w:rsidRPr="00355286">
              <w:rPr>
                <w:rFonts w:cs="Arial"/>
                <w:sz w:val="16"/>
                <w:szCs w:val="16"/>
                <w:lang w:val="en-US"/>
              </w:rPr>
              <w:t>,</w:t>
            </w:r>
            <w:r w:rsidRPr="00355286">
              <w:rPr>
                <w:rFonts w:cs="Arial"/>
                <w:sz w:val="16"/>
                <w:szCs w:val="16"/>
              </w:rPr>
              <w:t>096</w:t>
            </w:r>
            <w:r w:rsidR="00883500" w:rsidRPr="00355286">
              <w:rPr>
                <w:rFonts w:cs="Arial"/>
                <w:sz w:val="16"/>
                <w:szCs w:val="16"/>
                <w:lang w:val="en-US"/>
              </w:rPr>
              <w:t>.</w:t>
            </w:r>
            <w:r w:rsidRPr="00355286">
              <w:rPr>
                <w:rFonts w:cs="Arial"/>
                <w:sz w:val="16"/>
                <w:szCs w:val="16"/>
              </w:rPr>
              <w:t>60</w:t>
            </w:r>
          </w:p>
        </w:tc>
        <w:tc>
          <w:tcPr>
            <w:tcW w:w="1584" w:type="dxa"/>
            <w:tcBorders>
              <w:bottom w:val="single" w:sz="4" w:space="0" w:color="auto"/>
            </w:tcBorders>
          </w:tcPr>
          <w:p w14:paraId="17DA44AB" w14:textId="785D40A2" w:rsidR="00883500" w:rsidRPr="00355286" w:rsidRDefault="00BE119D" w:rsidP="00BE119D">
            <w:pPr>
              <w:spacing w:line="240" w:lineRule="auto"/>
              <w:ind w:right="-72"/>
              <w:jc w:val="center"/>
              <w:rPr>
                <w:rFonts w:cs="Arial"/>
                <w:sz w:val="16"/>
                <w:szCs w:val="16"/>
                <w:cs/>
              </w:rPr>
            </w:pPr>
            <w:r w:rsidRPr="00355286">
              <w:rPr>
                <w:rFonts w:cs="Arial"/>
                <w:sz w:val="16"/>
                <w:szCs w:val="16"/>
              </w:rPr>
              <w:t>-</w:t>
            </w:r>
          </w:p>
        </w:tc>
        <w:tc>
          <w:tcPr>
            <w:tcW w:w="1440" w:type="dxa"/>
            <w:tcBorders>
              <w:bottom w:val="single" w:sz="4" w:space="0" w:color="auto"/>
            </w:tcBorders>
            <w:shd w:val="clear" w:color="auto" w:fill="auto"/>
            <w:vAlign w:val="bottom"/>
          </w:tcPr>
          <w:p w14:paraId="2B892379" w14:textId="3FA5749F" w:rsidR="00883500" w:rsidRPr="00355286" w:rsidRDefault="00883500" w:rsidP="00F355F4">
            <w:pPr>
              <w:spacing w:line="240" w:lineRule="auto"/>
              <w:ind w:right="-72"/>
              <w:jc w:val="center"/>
              <w:rPr>
                <w:rFonts w:cs="Arial"/>
                <w:sz w:val="16"/>
                <w:szCs w:val="16"/>
                <w:lang w:val="en-US"/>
              </w:rPr>
            </w:pPr>
            <w:r w:rsidRPr="00355286">
              <w:rPr>
                <w:rFonts w:cs="Arial"/>
                <w:sz w:val="16"/>
                <w:szCs w:val="16"/>
              </w:rPr>
              <w:t>-</w:t>
            </w:r>
          </w:p>
        </w:tc>
      </w:tr>
      <w:tr w:rsidR="00271462" w:rsidRPr="00355286" w14:paraId="650BB144" w14:textId="77777777" w:rsidTr="00883500">
        <w:tc>
          <w:tcPr>
            <w:tcW w:w="3420" w:type="dxa"/>
            <w:shd w:val="clear" w:color="auto" w:fill="auto"/>
          </w:tcPr>
          <w:p w14:paraId="05E5BA7B" w14:textId="77777777" w:rsidR="00883500" w:rsidRPr="00355286" w:rsidRDefault="00883500" w:rsidP="00F355F4">
            <w:pPr>
              <w:spacing w:line="240" w:lineRule="auto"/>
              <w:ind w:left="440"/>
              <w:jc w:val="both"/>
              <w:rPr>
                <w:rFonts w:cs="Arial"/>
                <w:sz w:val="16"/>
                <w:szCs w:val="16"/>
              </w:rPr>
            </w:pPr>
          </w:p>
        </w:tc>
        <w:tc>
          <w:tcPr>
            <w:tcW w:w="1584" w:type="dxa"/>
            <w:tcBorders>
              <w:top w:val="single" w:sz="4" w:space="0" w:color="auto"/>
            </w:tcBorders>
          </w:tcPr>
          <w:p w14:paraId="592FA6AC" w14:textId="77777777" w:rsidR="00883500" w:rsidRPr="00355286" w:rsidRDefault="00883500" w:rsidP="00F355F4">
            <w:pPr>
              <w:spacing w:line="240" w:lineRule="auto"/>
              <w:ind w:right="-72"/>
              <w:jc w:val="right"/>
              <w:rPr>
                <w:rFonts w:cs="Arial"/>
                <w:sz w:val="16"/>
                <w:szCs w:val="16"/>
              </w:rPr>
            </w:pPr>
          </w:p>
        </w:tc>
        <w:tc>
          <w:tcPr>
            <w:tcW w:w="1440" w:type="dxa"/>
            <w:tcBorders>
              <w:top w:val="single" w:sz="4" w:space="0" w:color="auto"/>
            </w:tcBorders>
            <w:shd w:val="clear" w:color="auto" w:fill="auto"/>
          </w:tcPr>
          <w:p w14:paraId="141A08D7" w14:textId="77777777" w:rsidR="00883500" w:rsidRPr="00355286" w:rsidRDefault="00883500" w:rsidP="00F355F4">
            <w:pPr>
              <w:spacing w:line="240" w:lineRule="auto"/>
              <w:ind w:right="-72"/>
              <w:jc w:val="right"/>
              <w:rPr>
                <w:rFonts w:cs="Arial"/>
                <w:sz w:val="16"/>
                <w:szCs w:val="16"/>
              </w:rPr>
            </w:pPr>
          </w:p>
        </w:tc>
        <w:tc>
          <w:tcPr>
            <w:tcW w:w="1584" w:type="dxa"/>
            <w:tcBorders>
              <w:top w:val="single" w:sz="4" w:space="0" w:color="auto"/>
            </w:tcBorders>
          </w:tcPr>
          <w:p w14:paraId="45D1EE08" w14:textId="77777777" w:rsidR="00883500" w:rsidRPr="00355286" w:rsidRDefault="00883500" w:rsidP="00F355F4">
            <w:pPr>
              <w:spacing w:line="240" w:lineRule="auto"/>
              <w:ind w:right="-72"/>
              <w:jc w:val="right"/>
              <w:rPr>
                <w:rFonts w:cs="Arial"/>
                <w:sz w:val="16"/>
                <w:szCs w:val="16"/>
                <w:cs/>
              </w:rPr>
            </w:pPr>
          </w:p>
        </w:tc>
        <w:tc>
          <w:tcPr>
            <w:tcW w:w="1440" w:type="dxa"/>
            <w:tcBorders>
              <w:top w:val="single" w:sz="4" w:space="0" w:color="auto"/>
            </w:tcBorders>
            <w:shd w:val="clear" w:color="auto" w:fill="auto"/>
          </w:tcPr>
          <w:p w14:paraId="21A57F27" w14:textId="77777777" w:rsidR="00883500" w:rsidRPr="00355286" w:rsidRDefault="00883500" w:rsidP="00F355F4">
            <w:pPr>
              <w:spacing w:line="240" w:lineRule="auto"/>
              <w:ind w:right="-72"/>
              <w:jc w:val="right"/>
              <w:rPr>
                <w:rFonts w:cs="Arial"/>
                <w:sz w:val="16"/>
                <w:szCs w:val="16"/>
                <w:lang w:val="en-US"/>
              </w:rPr>
            </w:pPr>
          </w:p>
        </w:tc>
      </w:tr>
      <w:tr w:rsidR="00271462" w:rsidRPr="00355286" w14:paraId="1C3BDE4E" w14:textId="77777777" w:rsidTr="00A418F5">
        <w:tc>
          <w:tcPr>
            <w:tcW w:w="3420" w:type="dxa"/>
            <w:shd w:val="clear" w:color="auto" w:fill="auto"/>
          </w:tcPr>
          <w:p w14:paraId="136C6BC5" w14:textId="3FCC1CEB" w:rsidR="00883500" w:rsidRPr="00355286" w:rsidRDefault="00883500" w:rsidP="00F355F4">
            <w:pPr>
              <w:spacing w:line="240" w:lineRule="auto"/>
              <w:ind w:left="440"/>
              <w:jc w:val="both"/>
              <w:rPr>
                <w:rFonts w:cs="Arial"/>
                <w:sz w:val="16"/>
                <w:szCs w:val="16"/>
              </w:rPr>
            </w:pPr>
            <w:r w:rsidRPr="00355286">
              <w:rPr>
                <w:rFonts w:cs="Arial"/>
                <w:b/>
                <w:bCs/>
                <w:sz w:val="16"/>
                <w:szCs w:val="16"/>
              </w:rPr>
              <w:t>Sales of services:</w:t>
            </w:r>
          </w:p>
        </w:tc>
        <w:tc>
          <w:tcPr>
            <w:tcW w:w="1584" w:type="dxa"/>
          </w:tcPr>
          <w:p w14:paraId="416F1040" w14:textId="77777777" w:rsidR="00883500" w:rsidRPr="00355286" w:rsidRDefault="00883500" w:rsidP="00F355F4">
            <w:pPr>
              <w:spacing w:line="240" w:lineRule="auto"/>
              <w:ind w:right="-72"/>
              <w:jc w:val="right"/>
              <w:rPr>
                <w:rFonts w:cs="Arial"/>
                <w:sz w:val="16"/>
                <w:szCs w:val="16"/>
              </w:rPr>
            </w:pPr>
          </w:p>
        </w:tc>
        <w:tc>
          <w:tcPr>
            <w:tcW w:w="1440" w:type="dxa"/>
            <w:shd w:val="clear" w:color="auto" w:fill="auto"/>
          </w:tcPr>
          <w:p w14:paraId="5CCF3D1E" w14:textId="77777777" w:rsidR="00883500" w:rsidRPr="00355286" w:rsidRDefault="00883500" w:rsidP="00F355F4">
            <w:pPr>
              <w:spacing w:line="240" w:lineRule="auto"/>
              <w:ind w:right="-72"/>
              <w:jc w:val="right"/>
              <w:rPr>
                <w:rFonts w:cs="Arial"/>
                <w:sz w:val="16"/>
                <w:szCs w:val="16"/>
              </w:rPr>
            </w:pPr>
          </w:p>
        </w:tc>
        <w:tc>
          <w:tcPr>
            <w:tcW w:w="1584" w:type="dxa"/>
          </w:tcPr>
          <w:p w14:paraId="156887E2" w14:textId="77777777" w:rsidR="00883500" w:rsidRPr="00355286" w:rsidRDefault="00883500" w:rsidP="00F355F4">
            <w:pPr>
              <w:spacing w:line="240" w:lineRule="auto"/>
              <w:ind w:right="-72"/>
              <w:jc w:val="right"/>
              <w:rPr>
                <w:rFonts w:cs="Arial"/>
                <w:sz w:val="16"/>
                <w:szCs w:val="16"/>
                <w:cs/>
              </w:rPr>
            </w:pPr>
          </w:p>
        </w:tc>
        <w:tc>
          <w:tcPr>
            <w:tcW w:w="1440" w:type="dxa"/>
            <w:shd w:val="clear" w:color="auto" w:fill="auto"/>
          </w:tcPr>
          <w:p w14:paraId="6631B6BA" w14:textId="77777777" w:rsidR="00883500" w:rsidRPr="00355286" w:rsidRDefault="00883500" w:rsidP="00F355F4">
            <w:pPr>
              <w:spacing w:line="240" w:lineRule="auto"/>
              <w:ind w:right="-72"/>
              <w:jc w:val="right"/>
              <w:rPr>
                <w:rFonts w:cs="Arial"/>
                <w:sz w:val="16"/>
                <w:szCs w:val="16"/>
                <w:lang w:val="en-US"/>
              </w:rPr>
            </w:pPr>
          </w:p>
        </w:tc>
      </w:tr>
      <w:tr w:rsidR="00271462" w:rsidRPr="00355286" w14:paraId="4F696E51" w14:textId="77777777" w:rsidTr="00A418F5">
        <w:tc>
          <w:tcPr>
            <w:tcW w:w="3420" w:type="dxa"/>
            <w:shd w:val="clear" w:color="auto" w:fill="auto"/>
          </w:tcPr>
          <w:p w14:paraId="217464F2" w14:textId="1AB9F54A" w:rsidR="00883500" w:rsidRPr="00355286" w:rsidRDefault="00883500" w:rsidP="00F355F4">
            <w:pPr>
              <w:spacing w:line="240" w:lineRule="auto"/>
              <w:ind w:left="440"/>
              <w:jc w:val="both"/>
              <w:rPr>
                <w:rFonts w:cs="Arial"/>
                <w:b/>
                <w:bCs/>
                <w:sz w:val="16"/>
                <w:szCs w:val="16"/>
              </w:rPr>
            </w:pPr>
            <w:r w:rsidRPr="00355286">
              <w:rPr>
                <w:rFonts w:cs="Arial"/>
                <w:sz w:val="16"/>
                <w:szCs w:val="16"/>
              </w:rPr>
              <w:t>Subsidiaries</w:t>
            </w:r>
          </w:p>
        </w:tc>
        <w:tc>
          <w:tcPr>
            <w:tcW w:w="1584" w:type="dxa"/>
          </w:tcPr>
          <w:p w14:paraId="09516ADD" w14:textId="6E2DA793" w:rsidR="00883500" w:rsidRPr="00355286" w:rsidRDefault="00BE119D" w:rsidP="00BE119D">
            <w:pPr>
              <w:spacing w:line="240" w:lineRule="auto"/>
              <w:ind w:right="-72"/>
              <w:jc w:val="center"/>
              <w:rPr>
                <w:rFonts w:cs="Arial"/>
                <w:sz w:val="16"/>
                <w:szCs w:val="16"/>
              </w:rPr>
            </w:pPr>
            <w:r w:rsidRPr="00355286">
              <w:rPr>
                <w:rFonts w:cs="Arial"/>
                <w:sz w:val="16"/>
                <w:szCs w:val="16"/>
              </w:rPr>
              <w:t>-</w:t>
            </w:r>
          </w:p>
        </w:tc>
        <w:tc>
          <w:tcPr>
            <w:tcW w:w="1440" w:type="dxa"/>
            <w:shd w:val="clear" w:color="auto" w:fill="auto"/>
          </w:tcPr>
          <w:p w14:paraId="137D56B0" w14:textId="701785EB" w:rsidR="00883500" w:rsidRPr="00355286" w:rsidRDefault="00883500" w:rsidP="00F355F4">
            <w:pPr>
              <w:spacing w:line="240" w:lineRule="auto"/>
              <w:ind w:right="-72"/>
              <w:jc w:val="center"/>
              <w:rPr>
                <w:rFonts w:cs="Arial"/>
                <w:sz w:val="16"/>
                <w:szCs w:val="16"/>
              </w:rPr>
            </w:pPr>
            <w:r w:rsidRPr="00355286">
              <w:rPr>
                <w:rFonts w:cs="Arial"/>
                <w:sz w:val="16"/>
                <w:szCs w:val="16"/>
              </w:rPr>
              <w:t>-</w:t>
            </w:r>
          </w:p>
        </w:tc>
        <w:tc>
          <w:tcPr>
            <w:tcW w:w="1584" w:type="dxa"/>
          </w:tcPr>
          <w:p w14:paraId="4A734C78" w14:textId="6E1C3075" w:rsidR="00883500" w:rsidRPr="00355286" w:rsidRDefault="002B26ED" w:rsidP="00F355F4">
            <w:pPr>
              <w:spacing w:line="240" w:lineRule="auto"/>
              <w:ind w:right="-72"/>
              <w:jc w:val="right"/>
              <w:rPr>
                <w:rFonts w:cs="Arial"/>
                <w:sz w:val="16"/>
                <w:szCs w:val="16"/>
                <w:cs/>
              </w:rPr>
            </w:pPr>
            <w:r w:rsidRPr="00355286">
              <w:rPr>
                <w:rFonts w:cs="Arial"/>
                <w:sz w:val="16"/>
                <w:szCs w:val="16"/>
              </w:rPr>
              <w:t>11</w:t>
            </w:r>
            <w:r w:rsidR="00BE119D" w:rsidRPr="00355286">
              <w:rPr>
                <w:rFonts w:cs="Arial"/>
                <w:sz w:val="16"/>
                <w:szCs w:val="16"/>
              </w:rPr>
              <w:t>,</w:t>
            </w:r>
            <w:r w:rsidRPr="00355286">
              <w:rPr>
                <w:rFonts w:cs="Arial"/>
                <w:sz w:val="16"/>
                <w:szCs w:val="16"/>
              </w:rPr>
              <w:t>835</w:t>
            </w:r>
            <w:r w:rsidR="00BE119D" w:rsidRPr="00355286">
              <w:rPr>
                <w:rFonts w:cs="Arial"/>
                <w:sz w:val="16"/>
                <w:szCs w:val="16"/>
              </w:rPr>
              <w:t>.</w:t>
            </w:r>
            <w:r w:rsidRPr="00355286">
              <w:rPr>
                <w:rFonts w:cs="Arial"/>
                <w:sz w:val="16"/>
                <w:szCs w:val="16"/>
              </w:rPr>
              <w:t>41</w:t>
            </w:r>
          </w:p>
        </w:tc>
        <w:tc>
          <w:tcPr>
            <w:tcW w:w="1440" w:type="dxa"/>
            <w:shd w:val="clear" w:color="auto" w:fill="auto"/>
          </w:tcPr>
          <w:p w14:paraId="444969B7" w14:textId="712741C1" w:rsidR="00883500" w:rsidRPr="00355286" w:rsidRDefault="002B26ED" w:rsidP="00F355F4">
            <w:pPr>
              <w:spacing w:line="240" w:lineRule="auto"/>
              <w:ind w:right="-72"/>
              <w:jc w:val="right"/>
              <w:rPr>
                <w:rFonts w:cs="Arial"/>
                <w:sz w:val="16"/>
                <w:szCs w:val="16"/>
                <w:lang w:val="en-US"/>
              </w:rPr>
            </w:pPr>
            <w:r w:rsidRPr="00355286">
              <w:rPr>
                <w:rFonts w:cs="Arial"/>
                <w:sz w:val="16"/>
                <w:szCs w:val="16"/>
              </w:rPr>
              <w:t>9</w:t>
            </w:r>
            <w:r w:rsidR="00883500" w:rsidRPr="00355286">
              <w:rPr>
                <w:rFonts w:cs="Arial"/>
                <w:sz w:val="16"/>
                <w:szCs w:val="16"/>
              </w:rPr>
              <w:t>,</w:t>
            </w:r>
            <w:r w:rsidRPr="00355286">
              <w:rPr>
                <w:rFonts w:cs="Arial"/>
                <w:sz w:val="16"/>
                <w:szCs w:val="16"/>
              </w:rPr>
              <w:t>764</w:t>
            </w:r>
            <w:r w:rsidR="00883500" w:rsidRPr="00355286">
              <w:rPr>
                <w:rFonts w:cs="Arial"/>
                <w:sz w:val="16"/>
                <w:szCs w:val="16"/>
              </w:rPr>
              <w:t>.</w:t>
            </w:r>
            <w:r w:rsidRPr="00355286">
              <w:rPr>
                <w:rFonts w:cs="Arial"/>
                <w:sz w:val="16"/>
                <w:szCs w:val="16"/>
              </w:rPr>
              <w:t>00</w:t>
            </w:r>
          </w:p>
        </w:tc>
      </w:tr>
      <w:tr w:rsidR="00271462" w:rsidRPr="00355286" w14:paraId="5C63FBAB" w14:textId="77777777" w:rsidTr="00A418F5">
        <w:tc>
          <w:tcPr>
            <w:tcW w:w="3420" w:type="dxa"/>
            <w:shd w:val="clear" w:color="auto" w:fill="auto"/>
          </w:tcPr>
          <w:p w14:paraId="02AE5ECF" w14:textId="02BAC1B1" w:rsidR="00883500" w:rsidRPr="00355286" w:rsidRDefault="00883500" w:rsidP="00F355F4">
            <w:pPr>
              <w:spacing w:line="240" w:lineRule="auto"/>
              <w:ind w:left="440"/>
              <w:jc w:val="both"/>
              <w:rPr>
                <w:rFonts w:cs="Arial"/>
                <w:sz w:val="16"/>
                <w:szCs w:val="16"/>
              </w:rPr>
            </w:pPr>
            <w:r w:rsidRPr="00355286">
              <w:rPr>
                <w:rFonts w:cs="Arial"/>
                <w:sz w:val="16"/>
                <w:szCs w:val="16"/>
              </w:rPr>
              <w:t>Joint venture</w:t>
            </w:r>
          </w:p>
        </w:tc>
        <w:tc>
          <w:tcPr>
            <w:tcW w:w="1584" w:type="dxa"/>
          </w:tcPr>
          <w:p w14:paraId="7677ED95" w14:textId="78149684" w:rsidR="00883500" w:rsidRPr="00355286" w:rsidRDefault="002B26ED" w:rsidP="00F355F4">
            <w:pPr>
              <w:spacing w:line="240" w:lineRule="auto"/>
              <w:ind w:right="-72"/>
              <w:jc w:val="right"/>
              <w:rPr>
                <w:rFonts w:cs="Arial"/>
                <w:sz w:val="16"/>
                <w:szCs w:val="16"/>
              </w:rPr>
            </w:pPr>
            <w:r w:rsidRPr="00355286">
              <w:rPr>
                <w:rFonts w:cs="Arial"/>
                <w:sz w:val="16"/>
                <w:szCs w:val="16"/>
              </w:rPr>
              <w:t>15</w:t>
            </w:r>
            <w:r w:rsidR="00BE119D" w:rsidRPr="00355286">
              <w:rPr>
                <w:rFonts w:cs="Arial"/>
                <w:sz w:val="16"/>
                <w:szCs w:val="16"/>
              </w:rPr>
              <w:t>.</w:t>
            </w:r>
            <w:r w:rsidRPr="00355286">
              <w:rPr>
                <w:rFonts w:cs="Arial"/>
                <w:sz w:val="16"/>
                <w:szCs w:val="16"/>
              </w:rPr>
              <w:t>07</w:t>
            </w:r>
          </w:p>
        </w:tc>
        <w:tc>
          <w:tcPr>
            <w:tcW w:w="1440" w:type="dxa"/>
            <w:shd w:val="clear" w:color="auto" w:fill="auto"/>
          </w:tcPr>
          <w:p w14:paraId="71E26AC9" w14:textId="43D0BD0D" w:rsidR="00883500" w:rsidRPr="00355286" w:rsidRDefault="002B26ED" w:rsidP="00F355F4">
            <w:pPr>
              <w:spacing w:line="240" w:lineRule="auto"/>
              <w:ind w:right="-72"/>
              <w:jc w:val="right"/>
              <w:rPr>
                <w:rFonts w:cs="Arial"/>
                <w:sz w:val="16"/>
                <w:szCs w:val="16"/>
              </w:rPr>
            </w:pPr>
            <w:r w:rsidRPr="00355286">
              <w:rPr>
                <w:rFonts w:cs="Arial"/>
                <w:sz w:val="16"/>
                <w:szCs w:val="16"/>
              </w:rPr>
              <w:t>13</w:t>
            </w:r>
            <w:r w:rsidR="00883500" w:rsidRPr="00355286">
              <w:rPr>
                <w:rFonts w:cs="Arial"/>
                <w:sz w:val="16"/>
                <w:szCs w:val="16"/>
              </w:rPr>
              <w:t>.</w:t>
            </w:r>
            <w:r w:rsidRPr="00355286">
              <w:rPr>
                <w:rFonts w:cs="Arial"/>
                <w:sz w:val="16"/>
                <w:szCs w:val="16"/>
              </w:rPr>
              <w:t>60</w:t>
            </w:r>
          </w:p>
        </w:tc>
        <w:tc>
          <w:tcPr>
            <w:tcW w:w="1584" w:type="dxa"/>
          </w:tcPr>
          <w:p w14:paraId="162782F4" w14:textId="0C7D7D7E" w:rsidR="00883500" w:rsidRPr="00355286" w:rsidRDefault="002B26ED" w:rsidP="00F355F4">
            <w:pPr>
              <w:spacing w:line="240" w:lineRule="auto"/>
              <w:ind w:right="-72"/>
              <w:jc w:val="right"/>
              <w:rPr>
                <w:rFonts w:cs="Arial"/>
                <w:sz w:val="16"/>
                <w:szCs w:val="16"/>
                <w:cs/>
              </w:rPr>
            </w:pPr>
            <w:r w:rsidRPr="00355286">
              <w:rPr>
                <w:rFonts w:cs="Arial"/>
                <w:sz w:val="16"/>
                <w:szCs w:val="16"/>
              </w:rPr>
              <w:t>2</w:t>
            </w:r>
            <w:r w:rsidR="00BE119D" w:rsidRPr="00355286">
              <w:rPr>
                <w:rFonts w:cs="Arial"/>
                <w:sz w:val="16"/>
                <w:szCs w:val="16"/>
              </w:rPr>
              <w:t>.</w:t>
            </w:r>
            <w:r w:rsidRPr="00355286">
              <w:rPr>
                <w:rFonts w:cs="Arial"/>
                <w:sz w:val="16"/>
                <w:szCs w:val="16"/>
              </w:rPr>
              <w:t>38</w:t>
            </w:r>
          </w:p>
        </w:tc>
        <w:tc>
          <w:tcPr>
            <w:tcW w:w="1440" w:type="dxa"/>
            <w:shd w:val="clear" w:color="auto" w:fill="auto"/>
          </w:tcPr>
          <w:p w14:paraId="04D78DB5" w14:textId="64D13DE3" w:rsidR="00883500" w:rsidRPr="00355286" w:rsidRDefault="002B26ED" w:rsidP="00F355F4">
            <w:pPr>
              <w:spacing w:line="240" w:lineRule="auto"/>
              <w:ind w:right="-72"/>
              <w:jc w:val="right"/>
              <w:rPr>
                <w:rFonts w:cs="Arial"/>
                <w:sz w:val="16"/>
                <w:szCs w:val="16"/>
                <w:lang w:val="en-US"/>
              </w:rPr>
            </w:pPr>
            <w:r w:rsidRPr="00355286">
              <w:rPr>
                <w:rFonts w:cs="Arial"/>
                <w:sz w:val="16"/>
                <w:szCs w:val="16"/>
              </w:rPr>
              <w:t>2</w:t>
            </w:r>
            <w:r w:rsidR="00883500" w:rsidRPr="00355286">
              <w:rPr>
                <w:rFonts w:cs="Arial"/>
                <w:sz w:val="16"/>
                <w:szCs w:val="16"/>
              </w:rPr>
              <w:t>.</w:t>
            </w:r>
            <w:r w:rsidRPr="00355286">
              <w:rPr>
                <w:rFonts w:cs="Arial"/>
                <w:sz w:val="16"/>
                <w:szCs w:val="16"/>
              </w:rPr>
              <w:t>01</w:t>
            </w:r>
          </w:p>
        </w:tc>
      </w:tr>
      <w:tr w:rsidR="00271462" w:rsidRPr="00355286" w14:paraId="2AE3FD45" w14:textId="77777777" w:rsidTr="00A418F5">
        <w:tc>
          <w:tcPr>
            <w:tcW w:w="3420" w:type="dxa"/>
            <w:shd w:val="clear" w:color="auto" w:fill="auto"/>
          </w:tcPr>
          <w:p w14:paraId="65E70CB2" w14:textId="07780E38" w:rsidR="00883500" w:rsidRPr="00355286" w:rsidRDefault="00883500" w:rsidP="00F355F4">
            <w:pPr>
              <w:spacing w:line="240" w:lineRule="auto"/>
              <w:ind w:left="440"/>
              <w:jc w:val="both"/>
              <w:rPr>
                <w:rFonts w:cs="Arial"/>
                <w:sz w:val="16"/>
                <w:szCs w:val="16"/>
              </w:rPr>
            </w:pPr>
            <w:r w:rsidRPr="00355286">
              <w:rPr>
                <w:rFonts w:cs="Arial"/>
                <w:sz w:val="16"/>
                <w:szCs w:val="16"/>
              </w:rPr>
              <w:t>Associates</w:t>
            </w:r>
          </w:p>
        </w:tc>
        <w:tc>
          <w:tcPr>
            <w:tcW w:w="1584" w:type="dxa"/>
          </w:tcPr>
          <w:p w14:paraId="6BDEE918" w14:textId="494FEE76" w:rsidR="00883500" w:rsidRPr="00355286" w:rsidRDefault="002B26ED" w:rsidP="00F355F4">
            <w:pPr>
              <w:spacing w:line="240" w:lineRule="auto"/>
              <w:ind w:right="-72"/>
              <w:jc w:val="right"/>
              <w:rPr>
                <w:rFonts w:cs="Arial"/>
                <w:sz w:val="16"/>
                <w:szCs w:val="16"/>
              </w:rPr>
            </w:pPr>
            <w:r w:rsidRPr="00355286">
              <w:rPr>
                <w:rFonts w:cs="Arial"/>
                <w:sz w:val="16"/>
                <w:szCs w:val="16"/>
              </w:rPr>
              <w:t>777</w:t>
            </w:r>
            <w:r w:rsidR="00BE119D" w:rsidRPr="00355286">
              <w:rPr>
                <w:rFonts w:cs="Arial"/>
                <w:sz w:val="16"/>
                <w:szCs w:val="16"/>
              </w:rPr>
              <w:t>.</w:t>
            </w:r>
            <w:r w:rsidRPr="00355286">
              <w:rPr>
                <w:rFonts w:cs="Arial"/>
                <w:sz w:val="16"/>
                <w:szCs w:val="16"/>
              </w:rPr>
              <w:t>52</w:t>
            </w:r>
          </w:p>
        </w:tc>
        <w:tc>
          <w:tcPr>
            <w:tcW w:w="1440" w:type="dxa"/>
            <w:shd w:val="clear" w:color="auto" w:fill="auto"/>
          </w:tcPr>
          <w:p w14:paraId="61A13527" w14:textId="44E49047" w:rsidR="00883500" w:rsidRPr="00355286" w:rsidRDefault="002B26ED" w:rsidP="00F355F4">
            <w:pPr>
              <w:spacing w:line="240" w:lineRule="auto"/>
              <w:ind w:right="-72"/>
              <w:jc w:val="right"/>
              <w:rPr>
                <w:rFonts w:cs="Arial"/>
                <w:sz w:val="16"/>
                <w:szCs w:val="16"/>
              </w:rPr>
            </w:pPr>
            <w:r w:rsidRPr="00355286">
              <w:rPr>
                <w:rFonts w:cs="Arial"/>
                <w:sz w:val="16"/>
                <w:szCs w:val="16"/>
              </w:rPr>
              <w:t>664</w:t>
            </w:r>
            <w:r w:rsidR="00883500" w:rsidRPr="00355286">
              <w:rPr>
                <w:rFonts w:cs="Arial"/>
                <w:sz w:val="16"/>
                <w:szCs w:val="16"/>
              </w:rPr>
              <w:t>.</w:t>
            </w:r>
            <w:r w:rsidRPr="00355286">
              <w:rPr>
                <w:rFonts w:cs="Arial"/>
                <w:sz w:val="16"/>
                <w:szCs w:val="16"/>
              </w:rPr>
              <w:t>22</w:t>
            </w:r>
          </w:p>
        </w:tc>
        <w:tc>
          <w:tcPr>
            <w:tcW w:w="1584" w:type="dxa"/>
          </w:tcPr>
          <w:p w14:paraId="008107B1" w14:textId="3A66CE55" w:rsidR="00883500" w:rsidRPr="00355286" w:rsidRDefault="00BE119D" w:rsidP="00BE119D">
            <w:pPr>
              <w:spacing w:line="240" w:lineRule="auto"/>
              <w:ind w:right="-72"/>
              <w:jc w:val="center"/>
              <w:rPr>
                <w:rFonts w:cs="Arial"/>
                <w:sz w:val="16"/>
                <w:szCs w:val="16"/>
                <w:cs/>
              </w:rPr>
            </w:pPr>
            <w:r w:rsidRPr="00355286">
              <w:rPr>
                <w:rFonts w:cs="Arial"/>
                <w:sz w:val="16"/>
                <w:szCs w:val="16"/>
              </w:rPr>
              <w:t>-</w:t>
            </w:r>
          </w:p>
        </w:tc>
        <w:tc>
          <w:tcPr>
            <w:tcW w:w="1440" w:type="dxa"/>
            <w:shd w:val="clear" w:color="auto" w:fill="auto"/>
          </w:tcPr>
          <w:p w14:paraId="7110C1B4" w14:textId="100AE819" w:rsidR="00883500" w:rsidRPr="00355286" w:rsidRDefault="00883500" w:rsidP="00F355F4">
            <w:pPr>
              <w:spacing w:line="240" w:lineRule="auto"/>
              <w:ind w:right="-72"/>
              <w:jc w:val="center"/>
              <w:rPr>
                <w:rFonts w:cs="Arial"/>
                <w:sz w:val="16"/>
                <w:szCs w:val="16"/>
                <w:lang w:val="en-US"/>
              </w:rPr>
            </w:pPr>
            <w:r w:rsidRPr="00355286">
              <w:rPr>
                <w:rFonts w:eastAsia="Arial Unicode MS" w:cs="Arial"/>
                <w:sz w:val="16"/>
                <w:szCs w:val="16"/>
              </w:rPr>
              <w:t>-</w:t>
            </w:r>
          </w:p>
        </w:tc>
      </w:tr>
      <w:tr w:rsidR="00271462" w:rsidRPr="00355286" w14:paraId="5D469AE3" w14:textId="77777777" w:rsidTr="00A418F5">
        <w:tc>
          <w:tcPr>
            <w:tcW w:w="3420" w:type="dxa"/>
            <w:shd w:val="clear" w:color="auto" w:fill="auto"/>
          </w:tcPr>
          <w:p w14:paraId="14079AA7" w14:textId="78B0EC66" w:rsidR="00883500" w:rsidRPr="00355286" w:rsidRDefault="00883500" w:rsidP="00F355F4">
            <w:pPr>
              <w:spacing w:line="240" w:lineRule="auto"/>
              <w:ind w:left="440"/>
              <w:jc w:val="both"/>
              <w:rPr>
                <w:rFonts w:cs="Arial"/>
                <w:sz w:val="16"/>
                <w:szCs w:val="16"/>
              </w:rPr>
            </w:pPr>
            <w:r w:rsidRPr="00355286">
              <w:rPr>
                <w:rFonts w:cs="Arial"/>
                <w:sz w:val="16"/>
                <w:szCs w:val="16"/>
              </w:rPr>
              <w:t>Related companies:</w:t>
            </w:r>
          </w:p>
        </w:tc>
        <w:tc>
          <w:tcPr>
            <w:tcW w:w="1584" w:type="dxa"/>
          </w:tcPr>
          <w:p w14:paraId="02C4C134" w14:textId="77777777" w:rsidR="00883500" w:rsidRPr="00355286" w:rsidRDefault="00883500" w:rsidP="00F355F4">
            <w:pPr>
              <w:spacing w:line="240" w:lineRule="auto"/>
              <w:ind w:right="-72"/>
              <w:jc w:val="right"/>
              <w:rPr>
                <w:rFonts w:cs="Arial"/>
                <w:sz w:val="16"/>
                <w:szCs w:val="16"/>
              </w:rPr>
            </w:pPr>
          </w:p>
        </w:tc>
        <w:tc>
          <w:tcPr>
            <w:tcW w:w="1440" w:type="dxa"/>
            <w:shd w:val="clear" w:color="auto" w:fill="auto"/>
          </w:tcPr>
          <w:p w14:paraId="513494C6" w14:textId="77777777" w:rsidR="00883500" w:rsidRPr="00355286" w:rsidRDefault="00883500" w:rsidP="00F355F4">
            <w:pPr>
              <w:spacing w:line="240" w:lineRule="auto"/>
              <w:ind w:right="-72"/>
              <w:jc w:val="right"/>
              <w:rPr>
                <w:rFonts w:eastAsia="Arial Unicode MS" w:cs="Arial"/>
                <w:sz w:val="16"/>
                <w:szCs w:val="16"/>
              </w:rPr>
            </w:pPr>
          </w:p>
        </w:tc>
        <w:tc>
          <w:tcPr>
            <w:tcW w:w="1584" w:type="dxa"/>
          </w:tcPr>
          <w:p w14:paraId="693C4233" w14:textId="77777777" w:rsidR="00883500" w:rsidRPr="00355286" w:rsidRDefault="00883500" w:rsidP="00F355F4">
            <w:pPr>
              <w:spacing w:line="240" w:lineRule="auto"/>
              <w:ind w:right="-72"/>
              <w:jc w:val="right"/>
              <w:rPr>
                <w:rFonts w:cs="Arial"/>
                <w:sz w:val="16"/>
                <w:szCs w:val="16"/>
                <w:cs/>
              </w:rPr>
            </w:pPr>
          </w:p>
        </w:tc>
        <w:tc>
          <w:tcPr>
            <w:tcW w:w="1440" w:type="dxa"/>
            <w:shd w:val="clear" w:color="auto" w:fill="auto"/>
          </w:tcPr>
          <w:p w14:paraId="47C4A04E" w14:textId="77777777" w:rsidR="00883500" w:rsidRPr="00355286" w:rsidRDefault="00883500" w:rsidP="00F355F4">
            <w:pPr>
              <w:spacing w:line="240" w:lineRule="auto"/>
              <w:ind w:right="-72"/>
              <w:jc w:val="right"/>
              <w:rPr>
                <w:rFonts w:cs="Arial"/>
                <w:sz w:val="16"/>
                <w:szCs w:val="16"/>
                <w:lang w:val="en-US"/>
              </w:rPr>
            </w:pPr>
          </w:p>
        </w:tc>
      </w:tr>
      <w:tr w:rsidR="00271462" w:rsidRPr="00355286" w14:paraId="27A5C2BE" w14:textId="77777777" w:rsidTr="00A418F5">
        <w:tc>
          <w:tcPr>
            <w:tcW w:w="3420" w:type="dxa"/>
            <w:shd w:val="clear" w:color="auto" w:fill="auto"/>
          </w:tcPr>
          <w:p w14:paraId="50E31CB1" w14:textId="1D2CCAB1" w:rsidR="00883500" w:rsidRPr="00355286" w:rsidRDefault="00883500" w:rsidP="00F355F4">
            <w:pPr>
              <w:spacing w:line="240" w:lineRule="auto"/>
              <w:ind w:left="440"/>
              <w:jc w:val="both"/>
              <w:rPr>
                <w:rFonts w:cs="Arial"/>
                <w:sz w:val="16"/>
                <w:szCs w:val="16"/>
              </w:rPr>
            </w:pPr>
            <w:r w:rsidRPr="00355286">
              <w:rPr>
                <w:rFonts w:cs="Arial"/>
                <w:sz w:val="16"/>
                <w:szCs w:val="16"/>
              </w:rPr>
              <w:t xml:space="preserve">   CP Group of companies</w:t>
            </w:r>
          </w:p>
        </w:tc>
        <w:tc>
          <w:tcPr>
            <w:tcW w:w="1584" w:type="dxa"/>
          </w:tcPr>
          <w:p w14:paraId="33D092F6" w14:textId="5F22237C" w:rsidR="00883500" w:rsidRPr="00355286" w:rsidRDefault="000D4B01" w:rsidP="00F355F4">
            <w:pPr>
              <w:spacing w:line="240" w:lineRule="auto"/>
              <w:ind w:right="-72"/>
              <w:jc w:val="right"/>
              <w:rPr>
                <w:rFonts w:cs="Arial"/>
                <w:sz w:val="16"/>
                <w:szCs w:val="16"/>
              </w:rPr>
            </w:pPr>
            <w:r w:rsidRPr="00355286">
              <w:rPr>
                <w:rFonts w:cs="Arial"/>
                <w:sz w:val="16"/>
                <w:szCs w:val="16"/>
              </w:rPr>
              <w:t>3,917.44</w:t>
            </w:r>
          </w:p>
        </w:tc>
        <w:tc>
          <w:tcPr>
            <w:tcW w:w="1440" w:type="dxa"/>
            <w:shd w:val="clear" w:color="auto" w:fill="auto"/>
          </w:tcPr>
          <w:p w14:paraId="63A2A6FB" w14:textId="2AC9489E" w:rsidR="00883500" w:rsidRPr="00355286" w:rsidRDefault="002B26ED" w:rsidP="00F355F4">
            <w:pPr>
              <w:spacing w:line="240" w:lineRule="auto"/>
              <w:ind w:right="-72"/>
              <w:jc w:val="right"/>
              <w:rPr>
                <w:rFonts w:eastAsia="Arial Unicode MS" w:cs="Arial"/>
                <w:sz w:val="16"/>
                <w:szCs w:val="16"/>
              </w:rPr>
            </w:pPr>
            <w:r w:rsidRPr="00355286">
              <w:rPr>
                <w:rFonts w:cs="Arial"/>
                <w:sz w:val="16"/>
                <w:szCs w:val="16"/>
              </w:rPr>
              <w:t>3</w:t>
            </w:r>
            <w:r w:rsidR="00883500" w:rsidRPr="00355286">
              <w:rPr>
                <w:rFonts w:cs="Arial"/>
                <w:sz w:val="16"/>
                <w:szCs w:val="16"/>
              </w:rPr>
              <w:t>,</w:t>
            </w:r>
            <w:r w:rsidRPr="00355286">
              <w:rPr>
                <w:rFonts w:cs="Arial"/>
                <w:sz w:val="16"/>
                <w:szCs w:val="16"/>
              </w:rPr>
              <w:t>050</w:t>
            </w:r>
            <w:r w:rsidR="00883500" w:rsidRPr="00355286">
              <w:rPr>
                <w:rFonts w:cs="Arial"/>
                <w:sz w:val="16"/>
                <w:szCs w:val="16"/>
              </w:rPr>
              <w:t>.</w:t>
            </w:r>
            <w:r w:rsidRPr="00355286">
              <w:rPr>
                <w:rFonts w:cs="Arial"/>
                <w:sz w:val="16"/>
                <w:szCs w:val="16"/>
              </w:rPr>
              <w:t>77</w:t>
            </w:r>
          </w:p>
        </w:tc>
        <w:tc>
          <w:tcPr>
            <w:tcW w:w="1584" w:type="dxa"/>
          </w:tcPr>
          <w:p w14:paraId="71ECCD30" w14:textId="2D7AE949" w:rsidR="00883500" w:rsidRPr="00355286" w:rsidRDefault="002B26ED" w:rsidP="00F355F4">
            <w:pPr>
              <w:spacing w:line="240" w:lineRule="auto"/>
              <w:ind w:right="-72"/>
              <w:jc w:val="right"/>
              <w:rPr>
                <w:rFonts w:cs="Arial"/>
                <w:sz w:val="16"/>
                <w:szCs w:val="16"/>
                <w:cs/>
              </w:rPr>
            </w:pPr>
            <w:r w:rsidRPr="00355286">
              <w:rPr>
                <w:rFonts w:cs="Arial"/>
                <w:sz w:val="16"/>
                <w:szCs w:val="16"/>
              </w:rPr>
              <w:t>2</w:t>
            </w:r>
            <w:r w:rsidR="00BE119D" w:rsidRPr="00355286">
              <w:rPr>
                <w:rFonts w:cs="Arial"/>
                <w:sz w:val="16"/>
                <w:szCs w:val="16"/>
              </w:rPr>
              <w:t>.</w:t>
            </w:r>
            <w:r w:rsidRPr="00355286">
              <w:rPr>
                <w:rFonts w:cs="Arial"/>
                <w:sz w:val="16"/>
                <w:szCs w:val="16"/>
              </w:rPr>
              <w:t>24</w:t>
            </w:r>
          </w:p>
        </w:tc>
        <w:tc>
          <w:tcPr>
            <w:tcW w:w="1440" w:type="dxa"/>
            <w:shd w:val="clear" w:color="auto" w:fill="auto"/>
          </w:tcPr>
          <w:p w14:paraId="24889AC2" w14:textId="5D175E72" w:rsidR="00883500" w:rsidRPr="00355286" w:rsidRDefault="002B26ED" w:rsidP="00F355F4">
            <w:pPr>
              <w:spacing w:line="240" w:lineRule="auto"/>
              <w:ind w:right="-72"/>
              <w:jc w:val="right"/>
              <w:rPr>
                <w:rFonts w:cs="Arial"/>
                <w:sz w:val="16"/>
                <w:szCs w:val="16"/>
                <w:lang w:val="en-US"/>
              </w:rPr>
            </w:pPr>
            <w:r w:rsidRPr="00355286">
              <w:rPr>
                <w:rFonts w:cs="Arial"/>
                <w:sz w:val="16"/>
                <w:szCs w:val="16"/>
              </w:rPr>
              <w:t>1</w:t>
            </w:r>
            <w:r w:rsidR="00883500" w:rsidRPr="00355286">
              <w:rPr>
                <w:rFonts w:cs="Arial"/>
                <w:sz w:val="16"/>
                <w:szCs w:val="16"/>
              </w:rPr>
              <w:t>.</w:t>
            </w:r>
            <w:r w:rsidRPr="00355286">
              <w:rPr>
                <w:rFonts w:cs="Arial"/>
                <w:sz w:val="16"/>
                <w:szCs w:val="16"/>
              </w:rPr>
              <w:t>13</w:t>
            </w:r>
          </w:p>
        </w:tc>
      </w:tr>
      <w:tr w:rsidR="00271462" w:rsidRPr="00355286" w14:paraId="1C274386" w14:textId="77777777" w:rsidTr="00F013A3">
        <w:tc>
          <w:tcPr>
            <w:tcW w:w="3420" w:type="dxa"/>
            <w:shd w:val="clear" w:color="auto" w:fill="auto"/>
          </w:tcPr>
          <w:p w14:paraId="3091965F" w14:textId="2956253A" w:rsidR="00883500" w:rsidRPr="00355286" w:rsidRDefault="00883500" w:rsidP="00F355F4">
            <w:pPr>
              <w:spacing w:line="240" w:lineRule="auto"/>
              <w:ind w:left="440"/>
              <w:jc w:val="both"/>
              <w:rPr>
                <w:rFonts w:cs="Arial"/>
                <w:sz w:val="16"/>
                <w:szCs w:val="16"/>
              </w:rPr>
            </w:pPr>
            <w:r w:rsidRPr="00355286">
              <w:rPr>
                <w:rFonts w:cs="Arial"/>
                <w:sz w:val="16"/>
                <w:szCs w:val="16"/>
              </w:rPr>
              <w:t xml:space="preserve">   Telenor Group of companies</w:t>
            </w:r>
          </w:p>
        </w:tc>
        <w:tc>
          <w:tcPr>
            <w:tcW w:w="1584" w:type="dxa"/>
            <w:vAlign w:val="bottom"/>
          </w:tcPr>
          <w:p w14:paraId="5C4297DF" w14:textId="2BD2A452" w:rsidR="00883500" w:rsidRPr="00355286" w:rsidRDefault="002B26ED" w:rsidP="00F355F4">
            <w:pPr>
              <w:spacing w:line="240" w:lineRule="auto"/>
              <w:ind w:right="-72"/>
              <w:jc w:val="right"/>
              <w:rPr>
                <w:rFonts w:cs="Arial"/>
                <w:sz w:val="16"/>
                <w:szCs w:val="16"/>
              </w:rPr>
            </w:pPr>
            <w:r w:rsidRPr="00355286">
              <w:rPr>
                <w:rFonts w:cs="Arial"/>
                <w:sz w:val="16"/>
                <w:szCs w:val="16"/>
              </w:rPr>
              <w:t>82</w:t>
            </w:r>
            <w:r w:rsidR="00BE119D" w:rsidRPr="00355286">
              <w:rPr>
                <w:rFonts w:cs="Arial"/>
                <w:sz w:val="16"/>
                <w:szCs w:val="16"/>
              </w:rPr>
              <w:t>.</w:t>
            </w:r>
            <w:r w:rsidRPr="00355286">
              <w:rPr>
                <w:rFonts w:cs="Arial"/>
                <w:sz w:val="16"/>
                <w:szCs w:val="16"/>
              </w:rPr>
              <w:t>56</w:t>
            </w:r>
          </w:p>
        </w:tc>
        <w:tc>
          <w:tcPr>
            <w:tcW w:w="1440" w:type="dxa"/>
            <w:shd w:val="clear" w:color="auto" w:fill="auto"/>
            <w:vAlign w:val="bottom"/>
          </w:tcPr>
          <w:p w14:paraId="01C92C4B" w14:textId="166F0BFA" w:rsidR="00883500" w:rsidRPr="00355286" w:rsidRDefault="002B26ED" w:rsidP="00F355F4">
            <w:pPr>
              <w:spacing w:line="240" w:lineRule="auto"/>
              <w:ind w:right="-72"/>
              <w:jc w:val="right"/>
              <w:rPr>
                <w:rFonts w:cs="Arial"/>
                <w:sz w:val="16"/>
                <w:szCs w:val="16"/>
              </w:rPr>
            </w:pPr>
            <w:r w:rsidRPr="00355286">
              <w:rPr>
                <w:rFonts w:cs="Arial"/>
                <w:sz w:val="16"/>
                <w:szCs w:val="16"/>
              </w:rPr>
              <w:t>83</w:t>
            </w:r>
            <w:r w:rsidR="00883500" w:rsidRPr="00355286">
              <w:rPr>
                <w:rFonts w:cs="Arial"/>
                <w:sz w:val="16"/>
                <w:szCs w:val="16"/>
              </w:rPr>
              <w:t>.</w:t>
            </w:r>
            <w:r w:rsidRPr="00355286">
              <w:rPr>
                <w:rFonts w:cs="Arial"/>
                <w:sz w:val="16"/>
                <w:szCs w:val="16"/>
              </w:rPr>
              <w:t>38</w:t>
            </w:r>
          </w:p>
        </w:tc>
        <w:tc>
          <w:tcPr>
            <w:tcW w:w="1584" w:type="dxa"/>
          </w:tcPr>
          <w:p w14:paraId="1DB4EA67" w14:textId="3D26291F" w:rsidR="00883500" w:rsidRPr="00355286" w:rsidRDefault="00BE119D" w:rsidP="00BE119D">
            <w:pPr>
              <w:spacing w:line="240" w:lineRule="auto"/>
              <w:ind w:right="-72"/>
              <w:jc w:val="center"/>
              <w:rPr>
                <w:rFonts w:cs="Arial"/>
                <w:sz w:val="16"/>
                <w:szCs w:val="16"/>
                <w:cs/>
              </w:rPr>
            </w:pPr>
            <w:r w:rsidRPr="00355286">
              <w:rPr>
                <w:rFonts w:cs="Arial"/>
                <w:sz w:val="16"/>
                <w:szCs w:val="16"/>
              </w:rPr>
              <w:t>-</w:t>
            </w:r>
          </w:p>
        </w:tc>
        <w:tc>
          <w:tcPr>
            <w:tcW w:w="1440" w:type="dxa"/>
            <w:shd w:val="clear" w:color="auto" w:fill="auto"/>
          </w:tcPr>
          <w:p w14:paraId="40912AE4" w14:textId="20C59BC4" w:rsidR="00883500" w:rsidRPr="00355286" w:rsidRDefault="00883500" w:rsidP="00F355F4">
            <w:pPr>
              <w:spacing w:line="240" w:lineRule="auto"/>
              <w:ind w:right="-72"/>
              <w:jc w:val="center"/>
              <w:rPr>
                <w:rFonts w:cs="Arial"/>
                <w:sz w:val="16"/>
                <w:szCs w:val="16"/>
                <w:lang w:val="en-US"/>
              </w:rPr>
            </w:pPr>
            <w:r w:rsidRPr="00355286">
              <w:rPr>
                <w:rFonts w:cs="Arial"/>
                <w:sz w:val="16"/>
                <w:szCs w:val="16"/>
              </w:rPr>
              <w:t>-</w:t>
            </w:r>
          </w:p>
        </w:tc>
      </w:tr>
      <w:tr w:rsidR="00271462" w:rsidRPr="00355286" w14:paraId="158D6E69" w14:textId="77777777" w:rsidTr="00883500">
        <w:tc>
          <w:tcPr>
            <w:tcW w:w="3420" w:type="dxa"/>
            <w:shd w:val="clear" w:color="auto" w:fill="auto"/>
          </w:tcPr>
          <w:p w14:paraId="79CAD234" w14:textId="6DD178B9" w:rsidR="00883500" w:rsidRPr="00355286" w:rsidRDefault="00883500" w:rsidP="00F355F4">
            <w:pPr>
              <w:spacing w:line="240" w:lineRule="auto"/>
              <w:ind w:left="440"/>
              <w:jc w:val="both"/>
              <w:rPr>
                <w:rFonts w:cs="Arial"/>
                <w:spacing w:val="-4"/>
                <w:sz w:val="16"/>
                <w:szCs w:val="16"/>
              </w:rPr>
            </w:pPr>
            <w:r w:rsidRPr="00355286">
              <w:rPr>
                <w:rFonts w:cs="Arial"/>
                <w:sz w:val="16"/>
                <w:szCs w:val="16"/>
              </w:rPr>
              <w:t xml:space="preserve">   </w:t>
            </w:r>
            <w:r w:rsidRPr="00355286">
              <w:rPr>
                <w:rFonts w:cs="Arial"/>
                <w:spacing w:val="-4"/>
                <w:sz w:val="16"/>
                <w:szCs w:val="16"/>
              </w:rPr>
              <w:t>China Mobile Group of companies</w:t>
            </w:r>
          </w:p>
        </w:tc>
        <w:tc>
          <w:tcPr>
            <w:tcW w:w="1584" w:type="dxa"/>
            <w:tcBorders>
              <w:bottom w:val="single" w:sz="4" w:space="0" w:color="auto"/>
            </w:tcBorders>
            <w:vAlign w:val="bottom"/>
          </w:tcPr>
          <w:p w14:paraId="74EEFDB6" w14:textId="336B5F88" w:rsidR="00883500" w:rsidRPr="00355286" w:rsidRDefault="00BE119D" w:rsidP="00BE119D">
            <w:pPr>
              <w:spacing w:line="240" w:lineRule="auto"/>
              <w:ind w:right="-72"/>
              <w:jc w:val="center"/>
              <w:rPr>
                <w:rFonts w:cs="Arial"/>
                <w:sz w:val="16"/>
                <w:szCs w:val="16"/>
              </w:rPr>
            </w:pPr>
            <w:r w:rsidRPr="00355286">
              <w:rPr>
                <w:rFonts w:cs="Arial"/>
                <w:sz w:val="16"/>
                <w:szCs w:val="16"/>
              </w:rPr>
              <w:t>-</w:t>
            </w:r>
          </w:p>
        </w:tc>
        <w:tc>
          <w:tcPr>
            <w:tcW w:w="1440" w:type="dxa"/>
            <w:tcBorders>
              <w:bottom w:val="single" w:sz="4" w:space="0" w:color="auto"/>
            </w:tcBorders>
            <w:shd w:val="clear" w:color="auto" w:fill="auto"/>
            <w:vAlign w:val="bottom"/>
          </w:tcPr>
          <w:p w14:paraId="0F8833D2" w14:textId="03C61EA1" w:rsidR="00883500" w:rsidRPr="00355286" w:rsidRDefault="002B26ED" w:rsidP="00F355F4">
            <w:pPr>
              <w:spacing w:line="240" w:lineRule="auto"/>
              <w:ind w:right="-72"/>
              <w:jc w:val="right"/>
              <w:rPr>
                <w:rFonts w:cs="Arial"/>
                <w:sz w:val="16"/>
                <w:szCs w:val="16"/>
              </w:rPr>
            </w:pPr>
            <w:r w:rsidRPr="00355286">
              <w:rPr>
                <w:rFonts w:cs="Arial"/>
                <w:sz w:val="16"/>
                <w:szCs w:val="16"/>
              </w:rPr>
              <w:t>39</w:t>
            </w:r>
            <w:r w:rsidR="00883500" w:rsidRPr="00355286">
              <w:rPr>
                <w:rFonts w:cs="Arial"/>
                <w:sz w:val="16"/>
                <w:szCs w:val="16"/>
              </w:rPr>
              <w:t>.</w:t>
            </w:r>
            <w:r w:rsidRPr="00355286">
              <w:rPr>
                <w:rFonts w:cs="Arial"/>
                <w:sz w:val="16"/>
                <w:szCs w:val="16"/>
              </w:rPr>
              <w:t>81</w:t>
            </w:r>
          </w:p>
        </w:tc>
        <w:tc>
          <w:tcPr>
            <w:tcW w:w="1584" w:type="dxa"/>
            <w:tcBorders>
              <w:bottom w:val="single" w:sz="4" w:space="0" w:color="auto"/>
            </w:tcBorders>
          </w:tcPr>
          <w:p w14:paraId="7738A6C6" w14:textId="7C045590" w:rsidR="00883500" w:rsidRPr="00355286" w:rsidRDefault="00BE119D" w:rsidP="00BE119D">
            <w:pPr>
              <w:spacing w:line="240" w:lineRule="auto"/>
              <w:ind w:right="-72"/>
              <w:jc w:val="center"/>
              <w:rPr>
                <w:rFonts w:cs="Arial"/>
                <w:sz w:val="16"/>
                <w:szCs w:val="16"/>
                <w:cs/>
              </w:rPr>
            </w:pPr>
            <w:r w:rsidRPr="00355286">
              <w:rPr>
                <w:rFonts w:cs="Arial"/>
                <w:sz w:val="16"/>
                <w:szCs w:val="16"/>
              </w:rPr>
              <w:t>-</w:t>
            </w:r>
          </w:p>
        </w:tc>
        <w:tc>
          <w:tcPr>
            <w:tcW w:w="1440" w:type="dxa"/>
            <w:tcBorders>
              <w:bottom w:val="single" w:sz="4" w:space="0" w:color="auto"/>
            </w:tcBorders>
            <w:shd w:val="clear" w:color="auto" w:fill="auto"/>
          </w:tcPr>
          <w:p w14:paraId="5362EF91" w14:textId="57F581AC" w:rsidR="00883500" w:rsidRPr="00355286" w:rsidRDefault="00883500" w:rsidP="00F355F4">
            <w:pPr>
              <w:spacing w:line="240" w:lineRule="auto"/>
              <w:ind w:right="-72"/>
              <w:jc w:val="center"/>
              <w:rPr>
                <w:rFonts w:cs="Arial"/>
                <w:sz w:val="16"/>
                <w:szCs w:val="16"/>
                <w:lang w:val="en-US"/>
              </w:rPr>
            </w:pPr>
            <w:r w:rsidRPr="00355286">
              <w:rPr>
                <w:rFonts w:eastAsia="Arial Unicode MS" w:cs="Arial"/>
                <w:sz w:val="16"/>
                <w:szCs w:val="16"/>
              </w:rPr>
              <w:t>-</w:t>
            </w:r>
          </w:p>
        </w:tc>
      </w:tr>
      <w:tr w:rsidR="00271462" w:rsidRPr="00355286" w14:paraId="747B018E" w14:textId="77777777" w:rsidTr="00883500">
        <w:tc>
          <w:tcPr>
            <w:tcW w:w="3420" w:type="dxa"/>
            <w:shd w:val="clear" w:color="auto" w:fill="auto"/>
          </w:tcPr>
          <w:p w14:paraId="5DEB4FCD" w14:textId="77777777" w:rsidR="00883500" w:rsidRPr="00355286" w:rsidRDefault="00883500" w:rsidP="00F355F4">
            <w:pPr>
              <w:spacing w:line="240" w:lineRule="auto"/>
              <w:ind w:left="440"/>
              <w:jc w:val="both"/>
              <w:rPr>
                <w:rFonts w:cs="Arial"/>
                <w:sz w:val="16"/>
                <w:szCs w:val="16"/>
              </w:rPr>
            </w:pPr>
          </w:p>
        </w:tc>
        <w:tc>
          <w:tcPr>
            <w:tcW w:w="1584" w:type="dxa"/>
            <w:tcBorders>
              <w:top w:val="single" w:sz="4" w:space="0" w:color="auto"/>
            </w:tcBorders>
            <w:vAlign w:val="bottom"/>
          </w:tcPr>
          <w:p w14:paraId="276155DF" w14:textId="77777777" w:rsidR="00883500" w:rsidRPr="00355286" w:rsidRDefault="00883500" w:rsidP="00F355F4">
            <w:pPr>
              <w:spacing w:line="240" w:lineRule="auto"/>
              <w:ind w:right="-72"/>
              <w:jc w:val="right"/>
              <w:rPr>
                <w:rFonts w:cs="Arial"/>
                <w:sz w:val="16"/>
                <w:szCs w:val="16"/>
              </w:rPr>
            </w:pPr>
          </w:p>
        </w:tc>
        <w:tc>
          <w:tcPr>
            <w:tcW w:w="1440" w:type="dxa"/>
            <w:tcBorders>
              <w:top w:val="single" w:sz="4" w:space="0" w:color="auto"/>
            </w:tcBorders>
            <w:shd w:val="clear" w:color="auto" w:fill="auto"/>
            <w:vAlign w:val="bottom"/>
          </w:tcPr>
          <w:p w14:paraId="5C282327" w14:textId="77777777" w:rsidR="00883500" w:rsidRPr="00355286" w:rsidRDefault="00883500" w:rsidP="00F355F4">
            <w:pPr>
              <w:spacing w:line="240" w:lineRule="auto"/>
              <w:ind w:right="-72"/>
              <w:jc w:val="right"/>
              <w:rPr>
                <w:rFonts w:eastAsia="Arial Unicode MS" w:cs="Arial"/>
                <w:sz w:val="16"/>
                <w:szCs w:val="16"/>
              </w:rPr>
            </w:pPr>
          </w:p>
        </w:tc>
        <w:tc>
          <w:tcPr>
            <w:tcW w:w="1584" w:type="dxa"/>
            <w:tcBorders>
              <w:top w:val="single" w:sz="4" w:space="0" w:color="auto"/>
            </w:tcBorders>
          </w:tcPr>
          <w:p w14:paraId="0AD97287" w14:textId="77777777" w:rsidR="00883500" w:rsidRPr="00355286" w:rsidRDefault="00883500" w:rsidP="00F355F4">
            <w:pPr>
              <w:spacing w:line="240" w:lineRule="auto"/>
              <w:ind w:right="-72"/>
              <w:jc w:val="right"/>
              <w:rPr>
                <w:rFonts w:cs="Arial"/>
                <w:sz w:val="16"/>
                <w:szCs w:val="16"/>
                <w:cs/>
              </w:rPr>
            </w:pPr>
          </w:p>
        </w:tc>
        <w:tc>
          <w:tcPr>
            <w:tcW w:w="1440" w:type="dxa"/>
            <w:tcBorders>
              <w:top w:val="single" w:sz="4" w:space="0" w:color="auto"/>
            </w:tcBorders>
            <w:shd w:val="clear" w:color="auto" w:fill="auto"/>
            <w:vAlign w:val="bottom"/>
          </w:tcPr>
          <w:p w14:paraId="530B52F9" w14:textId="77777777" w:rsidR="00883500" w:rsidRPr="00355286" w:rsidRDefault="00883500" w:rsidP="00F355F4">
            <w:pPr>
              <w:spacing w:line="240" w:lineRule="auto"/>
              <w:ind w:right="-72"/>
              <w:jc w:val="right"/>
              <w:rPr>
                <w:rFonts w:cs="Arial"/>
                <w:sz w:val="16"/>
                <w:szCs w:val="16"/>
                <w:lang w:val="en-US"/>
              </w:rPr>
            </w:pPr>
          </w:p>
        </w:tc>
      </w:tr>
      <w:tr w:rsidR="00883500" w:rsidRPr="00355286" w14:paraId="44024BF8" w14:textId="77777777" w:rsidTr="00883500">
        <w:tc>
          <w:tcPr>
            <w:tcW w:w="3420" w:type="dxa"/>
            <w:shd w:val="clear" w:color="auto" w:fill="auto"/>
          </w:tcPr>
          <w:p w14:paraId="0DC85661" w14:textId="77777777" w:rsidR="00883500" w:rsidRPr="00355286" w:rsidRDefault="00883500" w:rsidP="00F355F4">
            <w:pPr>
              <w:spacing w:line="240" w:lineRule="auto"/>
              <w:ind w:left="440"/>
              <w:jc w:val="both"/>
              <w:rPr>
                <w:rFonts w:cs="Arial"/>
                <w:sz w:val="16"/>
                <w:szCs w:val="16"/>
              </w:rPr>
            </w:pPr>
          </w:p>
        </w:tc>
        <w:tc>
          <w:tcPr>
            <w:tcW w:w="1584" w:type="dxa"/>
            <w:tcBorders>
              <w:bottom w:val="single" w:sz="4" w:space="0" w:color="auto"/>
            </w:tcBorders>
          </w:tcPr>
          <w:p w14:paraId="59A67DEF" w14:textId="5095E5DE" w:rsidR="00883500" w:rsidRPr="00355286" w:rsidRDefault="000D4B01" w:rsidP="00F355F4">
            <w:pPr>
              <w:spacing w:line="240" w:lineRule="auto"/>
              <w:ind w:right="-72"/>
              <w:jc w:val="right"/>
              <w:rPr>
                <w:rFonts w:cs="Arial"/>
                <w:sz w:val="16"/>
                <w:szCs w:val="16"/>
              </w:rPr>
            </w:pPr>
            <w:r w:rsidRPr="00355286">
              <w:rPr>
                <w:rFonts w:cs="Arial"/>
                <w:sz w:val="16"/>
                <w:szCs w:val="16"/>
              </w:rPr>
              <w:t>4,792.59</w:t>
            </w:r>
          </w:p>
        </w:tc>
        <w:tc>
          <w:tcPr>
            <w:tcW w:w="1440" w:type="dxa"/>
            <w:tcBorders>
              <w:bottom w:val="single" w:sz="4" w:space="0" w:color="auto"/>
            </w:tcBorders>
            <w:shd w:val="clear" w:color="auto" w:fill="auto"/>
          </w:tcPr>
          <w:p w14:paraId="633A2A97" w14:textId="45BD3F77" w:rsidR="00883500" w:rsidRPr="00355286" w:rsidRDefault="002B26ED" w:rsidP="00F355F4">
            <w:pPr>
              <w:spacing w:line="240" w:lineRule="auto"/>
              <w:ind w:right="-72"/>
              <w:jc w:val="right"/>
              <w:rPr>
                <w:rFonts w:eastAsia="Arial Unicode MS" w:cs="Arial"/>
                <w:sz w:val="16"/>
                <w:szCs w:val="16"/>
              </w:rPr>
            </w:pPr>
            <w:r w:rsidRPr="00355286">
              <w:rPr>
                <w:rFonts w:cs="Arial"/>
                <w:sz w:val="16"/>
                <w:szCs w:val="16"/>
              </w:rPr>
              <w:t>3</w:t>
            </w:r>
            <w:r w:rsidR="00883500" w:rsidRPr="00355286">
              <w:rPr>
                <w:rFonts w:cs="Arial"/>
                <w:sz w:val="16"/>
                <w:szCs w:val="16"/>
              </w:rPr>
              <w:t>,</w:t>
            </w:r>
            <w:r w:rsidRPr="00355286">
              <w:rPr>
                <w:rFonts w:cs="Arial"/>
                <w:sz w:val="16"/>
                <w:szCs w:val="16"/>
              </w:rPr>
              <w:t>851</w:t>
            </w:r>
            <w:r w:rsidR="00883500" w:rsidRPr="00355286">
              <w:rPr>
                <w:rFonts w:cs="Arial"/>
                <w:sz w:val="16"/>
                <w:szCs w:val="16"/>
              </w:rPr>
              <w:t>.</w:t>
            </w:r>
            <w:r w:rsidRPr="00355286">
              <w:rPr>
                <w:rFonts w:cs="Arial"/>
                <w:sz w:val="16"/>
                <w:szCs w:val="16"/>
              </w:rPr>
              <w:t>78</w:t>
            </w:r>
          </w:p>
        </w:tc>
        <w:tc>
          <w:tcPr>
            <w:tcW w:w="1584" w:type="dxa"/>
            <w:tcBorders>
              <w:bottom w:val="single" w:sz="4" w:space="0" w:color="auto"/>
            </w:tcBorders>
          </w:tcPr>
          <w:p w14:paraId="4980CADB" w14:textId="7C543933" w:rsidR="00883500" w:rsidRPr="00355286" w:rsidRDefault="002B26ED" w:rsidP="00F355F4">
            <w:pPr>
              <w:spacing w:line="240" w:lineRule="auto"/>
              <w:ind w:right="-72"/>
              <w:jc w:val="right"/>
              <w:rPr>
                <w:rFonts w:cs="Arial"/>
                <w:sz w:val="16"/>
                <w:szCs w:val="16"/>
                <w:cs/>
              </w:rPr>
            </w:pPr>
            <w:r w:rsidRPr="00355286">
              <w:rPr>
                <w:rFonts w:cs="Arial"/>
                <w:sz w:val="16"/>
                <w:szCs w:val="16"/>
              </w:rPr>
              <w:t>11</w:t>
            </w:r>
            <w:r w:rsidR="00BE119D" w:rsidRPr="00355286">
              <w:rPr>
                <w:rFonts w:cs="Arial"/>
                <w:sz w:val="16"/>
                <w:szCs w:val="16"/>
              </w:rPr>
              <w:t>,</w:t>
            </w:r>
            <w:r w:rsidRPr="00355286">
              <w:rPr>
                <w:rFonts w:cs="Arial"/>
                <w:sz w:val="16"/>
                <w:szCs w:val="16"/>
              </w:rPr>
              <w:t>840</w:t>
            </w:r>
            <w:r w:rsidR="00BE119D" w:rsidRPr="00355286">
              <w:rPr>
                <w:rFonts w:cs="Arial"/>
                <w:sz w:val="16"/>
                <w:szCs w:val="16"/>
              </w:rPr>
              <w:t>.</w:t>
            </w:r>
            <w:r w:rsidRPr="00355286">
              <w:rPr>
                <w:rFonts w:cs="Arial"/>
                <w:sz w:val="16"/>
                <w:szCs w:val="16"/>
              </w:rPr>
              <w:t>03</w:t>
            </w:r>
          </w:p>
        </w:tc>
        <w:tc>
          <w:tcPr>
            <w:tcW w:w="1440" w:type="dxa"/>
            <w:tcBorders>
              <w:bottom w:val="single" w:sz="4" w:space="0" w:color="auto"/>
            </w:tcBorders>
            <w:shd w:val="clear" w:color="auto" w:fill="auto"/>
            <w:vAlign w:val="bottom"/>
          </w:tcPr>
          <w:p w14:paraId="6CF311E4" w14:textId="0A253B17" w:rsidR="00883500" w:rsidRPr="00355286" w:rsidRDefault="002B26ED" w:rsidP="00F355F4">
            <w:pPr>
              <w:spacing w:line="240" w:lineRule="auto"/>
              <w:ind w:right="-72"/>
              <w:jc w:val="right"/>
              <w:rPr>
                <w:rFonts w:cs="Arial"/>
                <w:sz w:val="16"/>
                <w:szCs w:val="16"/>
                <w:lang w:val="en-US"/>
              </w:rPr>
            </w:pPr>
            <w:r w:rsidRPr="00355286">
              <w:rPr>
                <w:rFonts w:cs="Arial"/>
                <w:sz w:val="16"/>
                <w:szCs w:val="16"/>
              </w:rPr>
              <w:t>9</w:t>
            </w:r>
            <w:r w:rsidR="00883500" w:rsidRPr="00355286">
              <w:rPr>
                <w:rFonts w:cs="Arial"/>
                <w:sz w:val="16"/>
                <w:szCs w:val="16"/>
              </w:rPr>
              <w:t>,</w:t>
            </w:r>
            <w:r w:rsidRPr="00355286">
              <w:rPr>
                <w:rFonts w:cs="Arial"/>
                <w:sz w:val="16"/>
                <w:szCs w:val="16"/>
              </w:rPr>
              <w:t>767</w:t>
            </w:r>
            <w:r w:rsidR="00883500" w:rsidRPr="00355286">
              <w:rPr>
                <w:rFonts w:cs="Arial"/>
                <w:sz w:val="16"/>
                <w:szCs w:val="16"/>
              </w:rPr>
              <w:t>.</w:t>
            </w:r>
            <w:r w:rsidRPr="00355286">
              <w:rPr>
                <w:rFonts w:cs="Arial"/>
                <w:sz w:val="16"/>
                <w:szCs w:val="16"/>
              </w:rPr>
              <w:t>14</w:t>
            </w:r>
          </w:p>
        </w:tc>
      </w:tr>
    </w:tbl>
    <w:p w14:paraId="7D49E0FB" w14:textId="39D7A25E" w:rsidR="00CE79B7" w:rsidRPr="00355286" w:rsidRDefault="00CE79B7" w:rsidP="008D482F">
      <w:pPr>
        <w:spacing w:line="240" w:lineRule="auto"/>
        <w:rPr>
          <w:rFonts w:eastAsia="Arial Unicode MS" w:cs="Arial"/>
          <w:b/>
          <w:bCs/>
          <w:sz w:val="18"/>
          <w:szCs w:val="18"/>
        </w:rPr>
      </w:pPr>
    </w:p>
    <w:p w14:paraId="56B223E0" w14:textId="5C152DB1" w:rsidR="00CE79B7" w:rsidRPr="00355286" w:rsidRDefault="00CE79B7" w:rsidP="00F355F4">
      <w:pPr>
        <w:pStyle w:val="ListParagraph"/>
        <w:tabs>
          <w:tab w:val="left" w:pos="540"/>
        </w:tabs>
        <w:spacing w:after="0" w:line="240" w:lineRule="auto"/>
        <w:ind w:left="0"/>
        <w:jc w:val="both"/>
        <w:rPr>
          <w:rFonts w:ascii="Arial" w:eastAsia="Arial Unicode MS" w:hAnsi="Arial" w:cs="Arial"/>
          <w:b/>
          <w:bCs/>
          <w:sz w:val="18"/>
          <w:szCs w:val="18"/>
        </w:rPr>
      </w:pPr>
      <w:r w:rsidRPr="00355286">
        <w:rPr>
          <w:rFonts w:ascii="Arial" w:eastAsia="Arial Unicode MS" w:hAnsi="Arial" w:cs="Arial"/>
          <w:b/>
          <w:bCs/>
          <w:sz w:val="18"/>
          <w:szCs w:val="18"/>
          <w:lang w:val="en-GB"/>
        </w:rPr>
        <w:t>ii</w:t>
      </w:r>
      <w:r w:rsidRPr="00355286">
        <w:rPr>
          <w:rFonts w:ascii="Arial" w:eastAsia="Arial Unicode MS" w:hAnsi="Arial" w:cs="Arial"/>
          <w:b/>
          <w:bCs/>
          <w:sz w:val="18"/>
          <w:szCs w:val="18"/>
        </w:rPr>
        <w:t>)</w:t>
      </w:r>
      <w:r w:rsidRPr="00355286">
        <w:rPr>
          <w:rFonts w:ascii="Arial" w:eastAsia="Arial Unicode MS" w:hAnsi="Arial" w:cs="Arial"/>
          <w:b/>
          <w:bCs/>
          <w:sz w:val="18"/>
          <w:szCs w:val="18"/>
        </w:rPr>
        <w:tab/>
      </w:r>
      <w:r w:rsidRPr="00355286">
        <w:rPr>
          <w:rFonts w:ascii="Arial" w:hAnsi="Arial" w:cs="Arial"/>
          <w:b/>
          <w:bCs/>
          <w:sz w:val="18"/>
          <w:szCs w:val="18"/>
        </w:rPr>
        <w:t>Purchases of goods and services</w:t>
      </w:r>
    </w:p>
    <w:p w14:paraId="03E1450F" w14:textId="7422FCA7" w:rsidR="00B829D0" w:rsidRPr="00355286" w:rsidRDefault="00B829D0" w:rsidP="00F355F4">
      <w:pPr>
        <w:pStyle w:val="ListParagraph"/>
        <w:tabs>
          <w:tab w:val="left" w:pos="540"/>
        </w:tabs>
        <w:spacing w:after="0" w:line="240" w:lineRule="auto"/>
        <w:ind w:left="0"/>
        <w:jc w:val="both"/>
        <w:rPr>
          <w:rFonts w:ascii="Arial" w:eastAsia="Arial Unicode MS" w:hAnsi="Arial" w:cs="Arial"/>
          <w:b/>
          <w:bCs/>
          <w:sz w:val="18"/>
          <w:szCs w:val="18"/>
          <w:lang w:val="en-GB"/>
        </w:rPr>
      </w:pPr>
    </w:p>
    <w:tbl>
      <w:tblPr>
        <w:tblW w:w="9468" w:type="dxa"/>
        <w:tblInd w:w="108" w:type="dxa"/>
        <w:tblLayout w:type="fixed"/>
        <w:tblLook w:val="0000" w:firstRow="0" w:lastRow="0" w:firstColumn="0" w:lastColumn="0" w:noHBand="0" w:noVBand="0"/>
      </w:tblPr>
      <w:tblGrid>
        <w:gridCol w:w="3420"/>
        <w:gridCol w:w="1584"/>
        <w:gridCol w:w="1440"/>
        <w:gridCol w:w="1584"/>
        <w:gridCol w:w="1440"/>
      </w:tblGrid>
      <w:tr w:rsidR="00271462" w:rsidRPr="00355286" w14:paraId="2410E935" w14:textId="77777777" w:rsidTr="0011407F">
        <w:tc>
          <w:tcPr>
            <w:tcW w:w="3420" w:type="dxa"/>
            <w:shd w:val="clear" w:color="auto" w:fill="auto"/>
          </w:tcPr>
          <w:p w14:paraId="36D3EC00" w14:textId="77777777" w:rsidR="00883500" w:rsidRPr="00355286" w:rsidRDefault="00883500" w:rsidP="00F355F4">
            <w:pPr>
              <w:spacing w:line="240" w:lineRule="auto"/>
              <w:ind w:left="440"/>
              <w:jc w:val="both"/>
              <w:rPr>
                <w:rFonts w:cs="Arial"/>
                <w:b/>
                <w:bCs/>
                <w:sz w:val="16"/>
                <w:szCs w:val="16"/>
                <w:lang w:val="en-US"/>
              </w:rPr>
            </w:pPr>
          </w:p>
        </w:tc>
        <w:tc>
          <w:tcPr>
            <w:tcW w:w="3024" w:type="dxa"/>
            <w:gridSpan w:val="2"/>
            <w:tcBorders>
              <w:bottom w:val="single" w:sz="4" w:space="0" w:color="auto"/>
            </w:tcBorders>
            <w:vAlign w:val="bottom"/>
          </w:tcPr>
          <w:p w14:paraId="7B118E0B" w14:textId="77777777" w:rsidR="00883500" w:rsidRPr="00355286" w:rsidRDefault="00883500" w:rsidP="00F355F4">
            <w:pPr>
              <w:spacing w:line="240" w:lineRule="auto"/>
              <w:ind w:right="-72"/>
              <w:jc w:val="center"/>
              <w:rPr>
                <w:rFonts w:cs="Arial"/>
                <w:sz w:val="16"/>
                <w:szCs w:val="16"/>
                <w:lang w:val="en-US"/>
              </w:rPr>
            </w:pPr>
            <w:r w:rsidRPr="00355286">
              <w:rPr>
                <w:rFonts w:cs="Arial"/>
                <w:b/>
                <w:bCs/>
                <w:sz w:val="16"/>
                <w:szCs w:val="16"/>
                <w:lang w:val="en-US"/>
              </w:rPr>
              <w:t>Consolidated financial statements</w:t>
            </w:r>
          </w:p>
        </w:tc>
        <w:tc>
          <w:tcPr>
            <w:tcW w:w="3024" w:type="dxa"/>
            <w:gridSpan w:val="2"/>
            <w:tcBorders>
              <w:bottom w:val="single" w:sz="4" w:space="0" w:color="auto"/>
            </w:tcBorders>
            <w:vAlign w:val="bottom"/>
          </w:tcPr>
          <w:p w14:paraId="6B83383A" w14:textId="77777777" w:rsidR="00883500" w:rsidRPr="00355286" w:rsidRDefault="00883500" w:rsidP="00F355F4">
            <w:pPr>
              <w:spacing w:line="240" w:lineRule="auto"/>
              <w:ind w:right="-72"/>
              <w:jc w:val="center"/>
              <w:rPr>
                <w:rFonts w:cs="Arial"/>
                <w:sz w:val="16"/>
                <w:szCs w:val="16"/>
                <w:lang w:val="en-US"/>
              </w:rPr>
            </w:pPr>
            <w:r w:rsidRPr="00355286">
              <w:rPr>
                <w:rFonts w:cs="Arial"/>
                <w:b/>
                <w:bCs/>
                <w:sz w:val="16"/>
                <w:szCs w:val="16"/>
                <w:lang w:val="en-US"/>
              </w:rPr>
              <w:t>Separate financial statements</w:t>
            </w:r>
          </w:p>
        </w:tc>
      </w:tr>
      <w:tr w:rsidR="00271462" w:rsidRPr="00355286" w14:paraId="2418D0E2" w14:textId="77777777" w:rsidTr="00792953">
        <w:tc>
          <w:tcPr>
            <w:tcW w:w="3420" w:type="dxa"/>
            <w:shd w:val="clear" w:color="auto" w:fill="auto"/>
          </w:tcPr>
          <w:p w14:paraId="37CF4B87" w14:textId="77777777" w:rsidR="00883500" w:rsidRPr="00355286" w:rsidRDefault="00883500" w:rsidP="00F355F4">
            <w:pPr>
              <w:spacing w:line="240" w:lineRule="auto"/>
              <w:ind w:left="440"/>
              <w:jc w:val="both"/>
              <w:rPr>
                <w:rFonts w:cs="Arial"/>
                <w:b/>
                <w:bCs/>
                <w:sz w:val="16"/>
                <w:szCs w:val="16"/>
                <w:lang w:val="en-US"/>
              </w:rPr>
            </w:pPr>
          </w:p>
        </w:tc>
        <w:tc>
          <w:tcPr>
            <w:tcW w:w="1584" w:type="dxa"/>
            <w:tcBorders>
              <w:top w:val="single" w:sz="4" w:space="0" w:color="auto"/>
            </w:tcBorders>
            <w:vAlign w:val="bottom"/>
          </w:tcPr>
          <w:p w14:paraId="26915981" w14:textId="77777777" w:rsidR="00883500" w:rsidRPr="00355286" w:rsidRDefault="00883500"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31236D13" w14:textId="77777777"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For the period</w:t>
            </w:r>
          </w:p>
        </w:tc>
        <w:tc>
          <w:tcPr>
            <w:tcW w:w="1584" w:type="dxa"/>
            <w:tcBorders>
              <w:top w:val="single" w:sz="4" w:space="0" w:color="auto"/>
            </w:tcBorders>
            <w:vAlign w:val="bottom"/>
          </w:tcPr>
          <w:p w14:paraId="371C491F" w14:textId="77777777" w:rsidR="00883500" w:rsidRPr="00355286" w:rsidRDefault="00883500"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532DEE39" w14:textId="77777777"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For the period</w:t>
            </w:r>
          </w:p>
        </w:tc>
      </w:tr>
      <w:tr w:rsidR="00271462" w:rsidRPr="00355286" w14:paraId="791F0BCE" w14:textId="77777777" w:rsidTr="00792953">
        <w:tc>
          <w:tcPr>
            <w:tcW w:w="3420" w:type="dxa"/>
            <w:shd w:val="clear" w:color="auto" w:fill="auto"/>
          </w:tcPr>
          <w:p w14:paraId="67122F36" w14:textId="77777777" w:rsidR="00883500" w:rsidRPr="00355286" w:rsidRDefault="00883500" w:rsidP="00F355F4">
            <w:pPr>
              <w:spacing w:line="240" w:lineRule="auto"/>
              <w:ind w:left="440"/>
              <w:jc w:val="both"/>
              <w:rPr>
                <w:rFonts w:cs="Arial"/>
                <w:b/>
                <w:bCs/>
                <w:sz w:val="16"/>
                <w:szCs w:val="16"/>
                <w:lang w:val="en-US"/>
              </w:rPr>
            </w:pPr>
          </w:p>
        </w:tc>
        <w:tc>
          <w:tcPr>
            <w:tcW w:w="1584" w:type="dxa"/>
            <w:vAlign w:val="bottom"/>
          </w:tcPr>
          <w:p w14:paraId="3FAA24E7" w14:textId="77777777" w:rsidR="00883500" w:rsidRPr="00355286" w:rsidRDefault="00883500" w:rsidP="00F355F4">
            <w:pPr>
              <w:spacing w:line="240" w:lineRule="auto"/>
              <w:ind w:right="-72"/>
              <w:jc w:val="center"/>
              <w:rPr>
                <w:rFonts w:cs="Arial"/>
                <w:b/>
                <w:bCs/>
                <w:sz w:val="16"/>
                <w:szCs w:val="16"/>
              </w:rPr>
            </w:pPr>
          </w:p>
        </w:tc>
        <w:tc>
          <w:tcPr>
            <w:tcW w:w="1440" w:type="dxa"/>
            <w:shd w:val="clear" w:color="auto" w:fill="auto"/>
            <w:vAlign w:val="center"/>
          </w:tcPr>
          <w:p w14:paraId="7D56762D" w14:textId="798DDC16"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c>
          <w:tcPr>
            <w:tcW w:w="1584" w:type="dxa"/>
            <w:vAlign w:val="bottom"/>
          </w:tcPr>
          <w:p w14:paraId="79008864" w14:textId="77777777" w:rsidR="00883500" w:rsidRPr="00355286" w:rsidRDefault="00883500" w:rsidP="00F355F4">
            <w:pPr>
              <w:spacing w:line="240" w:lineRule="auto"/>
              <w:ind w:right="-72"/>
              <w:jc w:val="center"/>
              <w:rPr>
                <w:rFonts w:cs="Arial"/>
                <w:b/>
                <w:bCs/>
                <w:sz w:val="16"/>
                <w:szCs w:val="16"/>
              </w:rPr>
            </w:pPr>
          </w:p>
        </w:tc>
        <w:tc>
          <w:tcPr>
            <w:tcW w:w="1440" w:type="dxa"/>
            <w:shd w:val="clear" w:color="auto" w:fill="auto"/>
            <w:vAlign w:val="center"/>
          </w:tcPr>
          <w:p w14:paraId="247D61D6" w14:textId="29E7D591"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r>
      <w:tr w:rsidR="00271462" w:rsidRPr="00355286" w14:paraId="1061823A" w14:textId="77777777" w:rsidTr="00792953">
        <w:tc>
          <w:tcPr>
            <w:tcW w:w="3420" w:type="dxa"/>
            <w:shd w:val="clear" w:color="auto" w:fill="auto"/>
          </w:tcPr>
          <w:p w14:paraId="3714DF76" w14:textId="77777777" w:rsidR="00883500" w:rsidRPr="00355286" w:rsidRDefault="00883500" w:rsidP="00F355F4">
            <w:pPr>
              <w:spacing w:line="240" w:lineRule="auto"/>
              <w:ind w:left="440"/>
              <w:jc w:val="both"/>
              <w:rPr>
                <w:rFonts w:cs="Arial"/>
                <w:b/>
                <w:bCs/>
                <w:sz w:val="16"/>
                <w:szCs w:val="16"/>
                <w:lang w:val="en-US"/>
              </w:rPr>
            </w:pPr>
          </w:p>
        </w:tc>
        <w:tc>
          <w:tcPr>
            <w:tcW w:w="1584" w:type="dxa"/>
            <w:vAlign w:val="center"/>
          </w:tcPr>
          <w:p w14:paraId="36CD9500" w14:textId="77777777" w:rsidR="00883500" w:rsidRPr="00355286" w:rsidRDefault="00883500" w:rsidP="00F355F4">
            <w:pPr>
              <w:spacing w:line="240" w:lineRule="auto"/>
              <w:ind w:right="-72"/>
              <w:jc w:val="center"/>
              <w:rPr>
                <w:rFonts w:cs="Arial"/>
                <w:b/>
                <w:bCs/>
                <w:sz w:val="16"/>
                <w:szCs w:val="16"/>
              </w:rPr>
            </w:pPr>
          </w:p>
        </w:tc>
        <w:tc>
          <w:tcPr>
            <w:tcW w:w="1440" w:type="dxa"/>
            <w:shd w:val="clear" w:color="auto" w:fill="auto"/>
            <w:vAlign w:val="center"/>
          </w:tcPr>
          <w:p w14:paraId="07D9E065" w14:textId="1277E876"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883500" w:rsidRPr="00355286">
              <w:rPr>
                <w:rFonts w:cs="Arial"/>
                <w:b/>
                <w:bCs/>
                <w:sz w:val="16"/>
                <w:szCs w:val="16"/>
              </w:rPr>
              <w:t xml:space="preserve"> (date of</w:t>
            </w:r>
          </w:p>
        </w:tc>
        <w:tc>
          <w:tcPr>
            <w:tcW w:w="1584" w:type="dxa"/>
            <w:vAlign w:val="center"/>
          </w:tcPr>
          <w:p w14:paraId="4C82296E" w14:textId="77777777" w:rsidR="00883500" w:rsidRPr="00355286" w:rsidRDefault="00883500" w:rsidP="00F355F4">
            <w:pPr>
              <w:spacing w:line="240" w:lineRule="auto"/>
              <w:ind w:right="-72"/>
              <w:jc w:val="center"/>
              <w:rPr>
                <w:rFonts w:cs="Arial"/>
                <w:b/>
                <w:bCs/>
                <w:sz w:val="16"/>
                <w:szCs w:val="16"/>
              </w:rPr>
            </w:pPr>
          </w:p>
        </w:tc>
        <w:tc>
          <w:tcPr>
            <w:tcW w:w="1440" w:type="dxa"/>
            <w:shd w:val="clear" w:color="auto" w:fill="auto"/>
            <w:vAlign w:val="center"/>
          </w:tcPr>
          <w:p w14:paraId="387C3747" w14:textId="1A10961F"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883500" w:rsidRPr="00355286">
              <w:rPr>
                <w:rFonts w:cs="Arial"/>
                <w:b/>
                <w:bCs/>
                <w:sz w:val="16"/>
                <w:szCs w:val="16"/>
              </w:rPr>
              <w:t xml:space="preserve"> (date of</w:t>
            </w:r>
          </w:p>
        </w:tc>
      </w:tr>
      <w:tr w:rsidR="00271462" w:rsidRPr="00355286" w14:paraId="45E863B5" w14:textId="77777777" w:rsidTr="00792953">
        <w:tc>
          <w:tcPr>
            <w:tcW w:w="3420" w:type="dxa"/>
            <w:shd w:val="clear" w:color="auto" w:fill="auto"/>
          </w:tcPr>
          <w:p w14:paraId="07CD9FF9" w14:textId="77777777" w:rsidR="00883500" w:rsidRPr="00355286" w:rsidRDefault="00883500" w:rsidP="00F355F4">
            <w:pPr>
              <w:spacing w:line="240" w:lineRule="auto"/>
              <w:ind w:left="440"/>
              <w:jc w:val="both"/>
              <w:rPr>
                <w:rFonts w:cs="Arial"/>
                <w:b/>
                <w:bCs/>
                <w:sz w:val="16"/>
                <w:szCs w:val="16"/>
                <w:lang w:val="en-US"/>
              </w:rPr>
            </w:pPr>
          </w:p>
        </w:tc>
        <w:tc>
          <w:tcPr>
            <w:tcW w:w="1584" w:type="dxa"/>
            <w:vAlign w:val="center"/>
          </w:tcPr>
          <w:p w14:paraId="767ED012" w14:textId="77777777"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7A0140B7" w14:textId="77777777"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amalgamation)</w:t>
            </w:r>
          </w:p>
        </w:tc>
        <w:tc>
          <w:tcPr>
            <w:tcW w:w="1584" w:type="dxa"/>
            <w:vAlign w:val="center"/>
          </w:tcPr>
          <w:p w14:paraId="1D1CA831" w14:textId="77777777"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6F6D0F14" w14:textId="77777777"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amalgamation)</w:t>
            </w:r>
          </w:p>
        </w:tc>
      </w:tr>
      <w:tr w:rsidR="00271462" w:rsidRPr="00355286" w14:paraId="554CFDD4" w14:textId="77777777" w:rsidTr="00792953">
        <w:tc>
          <w:tcPr>
            <w:tcW w:w="3420" w:type="dxa"/>
            <w:shd w:val="clear" w:color="auto" w:fill="auto"/>
          </w:tcPr>
          <w:p w14:paraId="7F45F0E4" w14:textId="77777777" w:rsidR="00883500" w:rsidRPr="00355286" w:rsidRDefault="00883500" w:rsidP="00F355F4">
            <w:pPr>
              <w:spacing w:line="240" w:lineRule="auto"/>
              <w:ind w:left="440"/>
              <w:jc w:val="both"/>
              <w:rPr>
                <w:rFonts w:cs="Arial"/>
                <w:b/>
                <w:bCs/>
                <w:sz w:val="16"/>
                <w:szCs w:val="16"/>
                <w:lang w:val="en-US"/>
              </w:rPr>
            </w:pPr>
          </w:p>
        </w:tc>
        <w:tc>
          <w:tcPr>
            <w:tcW w:w="1584" w:type="dxa"/>
            <w:vAlign w:val="center"/>
          </w:tcPr>
          <w:p w14:paraId="39374860" w14:textId="244C96B2"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883500" w:rsidRPr="00355286">
              <w:rPr>
                <w:rFonts w:cs="Arial"/>
                <w:b/>
                <w:bCs/>
                <w:sz w:val="16"/>
                <w:szCs w:val="16"/>
              </w:rPr>
              <w:t xml:space="preserve"> December</w:t>
            </w:r>
          </w:p>
        </w:tc>
        <w:tc>
          <w:tcPr>
            <w:tcW w:w="1440" w:type="dxa"/>
            <w:shd w:val="clear" w:color="auto" w:fill="auto"/>
            <w:vAlign w:val="center"/>
          </w:tcPr>
          <w:p w14:paraId="18E053EF" w14:textId="4757478A"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c>
          <w:tcPr>
            <w:tcW w:w="1584" w:type="dxa"/>
            <w:vAlign w:val="center"/>
          </w:tcPr>
          <w:p w14:paraId="7100AF1E" w14:textId="5E7E138E"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883500" w:rsidRPr="00355286">
              <w:rPr>
                <w:rFonts w:cs="Arial"/>
                <w:b/>
                <w:bCs/>
                <w:sz w:val="16"/>
                <w:szCs w:val="16"/>
              </w:rPr>
              <w:t xml:space="preserve"> December</w:t>
            </w:r>
          </w:p>
        </w:tc>
        <w:tc>
          <w:tcPr>
            <w:tcW w:w="1440" w:type="dxa"/>
            <w:shd w:val="clear" w:color="auto" w:fill="auto"/>
            <w:vAlign w:val="center"/>
          </w:tcPr>
          <w:p w14:paraId="424B140D" w14:textId="7CBFE8FC" w:rsidR="00883500" w:rsidRPr="00355286" w:rsidRDefault="00883500"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r>
      <w:tr w:rsidR="00271462" w:rsidRPr="00355286" w14:paraId="465AFFB2" w14:textId="77777777" w:rsidTr="00792953">
        <w:tc>
          <w:tcPr>
            <w:tcW w:w="3420" w:type="dxa"/>
            <w:shd w:val="clear" w:color="auto" w:fill="auto"/>
          </w:tcPr>
          <w:p w14:paraId="05B29652" w14:textId="77777777" w:rsidR="00883500" w:rsidRPr="00355286" w:rsidRDefault="00883500" w:rsidP="00F355F4">
            <w:pPr>
              <w:spacing w:line="240" w:lineRule="auto"/>
              <w:ind w:left="440"/>
              <w:jc w:val="both"/>
              <w:rPr>
                <w:rFonts w:cs="Arial"/>
                <w:b/>
                <w:bCs/>
                <w:sz w:val="16"/>
                <w:szCs w:val="16"/>
                <w:lang w:val="en-US"/>
              </w:rPr>
            </w:pPr>
          </w:p>
        </w:tc>
        <w:tc>
          <w:tcPr>
            <w:tcW w:w="1584" w:type="dxa"/>
            <w:vAlign w:val="center"/>
          </w:tcPr>
          <w:p w14:paraId="2F3D7546" w14:textId="7D7EB21B"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63C8BBB8" w14:textId="3F9B49D3"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c>
          <w:tcPr>
            <w:tcW w:w="1584" w:type="dxa"/>
            <w:vAlign w:val="center"/>
          </w:tcPr>
          <w:p w14:paraId="26D67203" w14:textId="552FE230"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0BE0B3B6" w14:textId="1EDA941D" w:rsidR="00883500"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r>
      <w:tr w:rsidR="00271462" w:rsidRPr="00355286" w14:paraId="26E86187" w14:textId="77777777" w:rsidTr="00792953">
        <w:tc>
          <w:tcPr>
            <w:tcW w:w="3420" w:type="dxa"/>
            <w:shd w:val="clear" w:color="auto" w:fill="auto"/>
          </w:tcPr>
          <w:p w14:paraId="2C101A72" w14:textId="77777777" w:rsidR="00883500" w:rsidRPr="00355286" w:rsidRDefault="00883500" w:rsidP="00F355F4">
            <w:pPr>
              <w:spacing w:line="240" w:lineRule="auto"/>
              <w:ind w:left="440"/>
              <w:jc w:val="both"/>
              <w:rPr>
                <w:rFonts w:cs="Arial"/>
                <w:b/>
                <w:bCs/>
                <w:sz w:val="16"/>
                <w:szCs w:val="16"/>
                <w:lang w:val="en-US"/>
              </w:rPr>
            </w:pPr>
          </w:p>
        </w:tc>
        <w:tc>
          <w:tcPr>
            <w:tcW w:w="1584" w:type="dxa"/>
            <w:tcBorders>
              <w:bottom w:val="single" w:sz="4" w:space="0" w:color="auto"/>
            </w:tcBorders>
          </w:tcPr>
          <w:p w14:paraId="00D34589" w14:textId="77777777" w:rsidR="00883500" w:rsidRPr="00355286" w:rsidRDefault="00883500"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441F3C23" w14:textId="77777777" w:rsidR="00883500" w:rsidRPr="00355286" w:rsidRDefault="00883500" w:rsidP="00F355F4">
            <w:pPr>
              <w:spacing w:line="240" w:lineRule="auto"/>
              <w:ind w:right="-72"/>
              <w:jc w:val="center"/>
              <w:rPr>
                <w:rFonts w:cs="Arial"/>
                <w:sz w:val="16"/>
                <w:szCs w:val="16"/>
                <w:lang w:val="en-US"/>
              </w:rPr>
            </w:pPr>
            <w:r w:rsidRPr="00355286">
              <w:rPr>
                <w:rFonts w:cs="Arial"/>
                <w:b/>
                <w:bCs/>
                <w:sz w:val="16"/>
                <w:szCs w:val="16"/>
                <w:lang w:val="en-US"/>
              </w:rPr>
              <w:t>Baht Million</w:t>
            </w:r>
          </w:p>
        </w:tc>
        <w:tc>
          <w:tcPr>
            <w:tcW w:w="1584" w:type="dxa"/>
            <w:tcBorders>
              <w:bottom w:val="single" w:sz="4" w:space="0" w:color="auto"/>
            </w:tcBorders>
          </w:tcPr>
          <w:p w14:paraId="7D52DA5D" w14:textId="77777777" w:rsidR="00883500" w:rsidRPr="00355286" w:rsidRDefault="00883500"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6E900A4F" w14:textId="77777777" w:rsidR="00883500" w:rsidRPr="00355286" w:rsidRDefault="00883500" w:rsidP="00F355F4">
            <w:pPr>
              <w:spacing w:line="240" w:lineRule="auto"/>
              <w:ind w:right="-72"/>
              <w:jc w:val="center"/>
              <w:rPr>
                <w:rFonts w:cs="Arial"/>
                <w:sz w:val="16"/>
                <w:szCs w:val="16"/>
                <w:lang w:val="en-US"/>
              </w:rPr>
            </w:pPr>
            <w:r w:rsidRPr="00355286">
              <w:rPr>
                <w:rFonts w:cs="Arial"/>
                <w:b/>
                <w:bCs/>
                <w:sz w:val="16"/>
                <w:szCs w:val="16"/>
                <w:lang w:val="en-US"/>
              </w:rPr>
              <w:t>Baht Million</w:t>
            </w:r>
          </w:p>
        </w:tc>
      </w:tr>
      <w:tr w:rsidR="00271462" w:rsidRPr="00355286" w14:paraId="05E19986" w14:textId="77777777" w:rsidTr="00792953">
        <w:tc>
          <w:tcPr>
            <w:tcW w:w="3420" w:type="dxa"/>
            <w:shd w:val="clear" w:color="auto" w:fill="auto"/>
          </w:tcPr>
          <w:p w14:paraId="3BF23004" w14:textId="77777777" w:rsidR="00883500" w:rsidRPr="00355286" w:rsidRDefault="00883500" w:rsidP="00F355F4">
            <w:pPr>
              <w:spacing w:line="240" w:lineRule="auto"/>
              <w:ind w:left="440"/>
              <w:jc w:val="both"/>
              <w:rPr>
                <w:rFonts w:cs="Arial"/>
                <w:b/>
                <w:bCs/>
                <w:sz w:val="16"/>
                <w:szCs w:val="16"/>
                <w:lang w:val="en-US"/>
              </w:rPr>
            </w:pPr>
          </w:p>
        </w:tc>
        <w:tc>
          <w:tcPr>
            <w:tcW w:w="1584" w:type="dxa"/>
            <w:tcBorders>
              <w:top w:val="single" w:sz="4" w:space="0" w:color="auto"/>
            </w:tcBorders>
          </w:tcPr>
          <w:p w14:paraId="5528D73A" w14:textId="77777777" w:rsidR="00883500" w:rsidRPr="00355286" w:rsidRDefault="00883500" w:rsidP="00F355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1AD5BABE" w14:textId="77777777" w:rsidR="00883500" w:rsidRPr="00355286" w:rsidRDefault="00883500" w:rsidP="00F355F4">
            <w:pPr>
              <w:spacing w:line="240" w:lineRule="auto"/>
              <w:ind w:right="-72"/>
              <w:jc w:val="right"/>
              <w:rPr>
                <w:rFonts w:cs="Arial"/>
                <w:sz w:val="16"/>
                <w:szCs w:val="16"/>
                <w:lang w:val="en-US"/>
              </w:rPr>
            </w:pPr>
          </w:p>
        </w:tc>
        <w:tc>
          <w:tcPr>
            <w:tcW w:w="1584" w:type="dxa"/>
            <w:tcBorders>
              <w:top w:val="single" w:sz="4" w:space="0" w:color="auto"/>
            </w:tcBorders>
          </w:tcPr>
          <w:p w14:paraId="1469C95E" w14:textId="77777777" w:rsidR="00883500" w:rsidRPr="00355286" w:rsidRDefault="00883500" w:rsidP="00F355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395ED36C" w14:textId="77777777" w:rsidR="00883500" w:rsidRPr="00355286" w:rsidRDefault="00883500" w:rsidP="00F355F4">
            <w:pPr>
              <w:spacing w:line="240" w:lineRule="auto"/>
              <w:ind w:right="-72"/>
              <w:jc w:val="right"/>
              <w:rPr>
                <w:rFonts w:cs="Arial"/>
                <w:sz w:val="16"/>
                <w:szCs w:val="16"/>
                <w:lang w:val="en-US"/>
              </w:rPr>
            </w:pPr>
          </w:p>
        </w:tc>
      </w:tr>
      <w:tr w:rsidR="00271462" w:rsidRPr="00355286" w14:paraId="0465BB9D" w14:textId="77777777" w:rsidTr="00792953">
        <w:tc>
          <w:tcPr>
            <w:tcW w:w="3420" w:type="dxa"/>
            <w:shd w:val="clear" w:color="auto" w:fill="auto"/>
          </w:tcPr>
          <w:p w14:paraId="3ACB6180" w14:textId="12CF9852" w:rsidR="00883500" w:rsidRPr="00355286" w:rsidRDefault="00883500" w:rsidP="00F355F4">
            <w:pPr>
              <w:spacing w:line="240" w:lineRule="auto"/>
              <w:ind w:left="440"/>
              <w:jc w:val="both"/>
              <w:rPr>
                <w:rFonts w:cs="Arial"/>
                <w:sz w:val="16"/>
                <w:szCs w:val="16"/>
                <w:lang w:val="en-US"/>
              </w:rPr>
            </w:pPr>
            <w:r w:rsidRPr="00355286">
              <w:rPr>
                <w:rFonts w:cs="Arial"/>
                <w:b/>
                <w:bCs/>
                <w:sz w:val="16"/>
                <w:szCs w:val="16"/>
              </w:rPr>
              <w:t>Purchases of goods:</w:t>
            </w:r>
          </w:p>
        </w:tc>
        <w:tc>
          <w:tcPr>
            <w:tcW w:w="1584" w:type="dxa"/>
          </w:tcPr>
          <w:p w14:paraId="276851B4" w14:textId="77777777" w:rsidR="00883500" w:rsidRPr="00355286" w:rsidRDefault="00883500" w:rsidP="00F355F4">
            <w:pPr>
              <w:spacing w:line="240" w:lineRule="auto"/>
              <w:ind w:right="-72"/>
              <w:jc w:val="right"/>
              <w:rPr>
                <w:rFonts w:cs="Arial"/>
                <w:sz w:val="16"/>
                <w:szCs w:val="16"/>
                <w:lang w:val="en-US"/>
              </w:rPr>
            </w:pPr>
          </w:p>
        </w:tc>
        <w:tc>
          <w:tcPr>
            <w:tcW w:w="1440" w:type="dxa"/>
            <w:shd w:val="clear" w:color="auto" w:fill="auto"/>
          </w:tcPr>
          <w:p w14:paraId="681336F0" w14:textId="77777777" w:rsidR="00883500" w:rsidRPr="00355286" w:rsidRDefault="00883500" w:rsidP="00F355F4">
            <w:pPr>
              <w:spacing w:line="240" w:lineRule="auto"/>
              <w:ind w:right="-72"/>
              <w:jc w:val="right"/>
              <w:rPr>
                <w:rFonts w:cs="Arial"/>
                <w:sz w:val="16"/>
                <w:szCs w:val="16"/>
                <w:lang w:val="en-US"/>
              </w:rPr>
            </w:pPr>
          </w:p>
        </w:tc>
        <w:tc>
          <w:tcPr>
            <w:tcW w:w="1584" w:type="dxa"/>
          </w:tcPr>
          <w:p w14:paraId="442F7924" w14:textId="77777777" w:rsidR="00883500" w:rsidRPr="00355286" w:rsidRDefault="00883500" w:rsidP="00F355F4">
            <w:pPr>
              <w:spacing w:line="240" w:lineRule="auto"/>
              <w:ind w:right="-72"/>
              <w:jc w:val="right"/>
              <w:rPr>
                <w:rFonts w:cs="Arial"/>
                <w:sz w:val="16"/>
                <w:szCs w:val="16"/>
                <w:lang w:val="en-US"/>
              </w:rPr>
            </w:pPr>
          </w:p>
        </w:tc>
        <w:tc>
          <w:tcPr>
            <w:tcW w:w="1440" w:type="dxa"/>
            <w:shd w:val="clear" w:color="auto" w:fill="auto"/>
          </w:tcPr>
          <w:p w14:paraId="6C473FC1" w14:textId="77777777" w:rsidR="00883500" w:rsidRPr="00355286" w:rsidRDefault="00883500" w:rsidP="00F355F4">
            <w:pPr>
              <w:spacing w:line="240" w:lineRule="auto"/>
              <w:ind w:right="-72"/>
              <w:jc w:val="right"/>
              <w:rPr>
                <w:rFonts w:cs="Arial"/>
                <w:sz w:val="16"/>
                <w:szCs w:val="16"/>
                <w:lang w:val="en-US"/>
              </w:rPr>
            </w:pPr>
          </w:p>
        </w:tc>
      </w:tr>
      <w:tr w:rsidR="00271462" w:rsidRPr="00355286" w14:paraId="0F40186D" w14:textId="77777777" w:rsidTr="00792953">
        <w:tc>
          <w:tcPr>
            <w:tcW w:w="3420" w:type="dxa"/>
            <w:shd w:val="clear" w:color="auto" w:fill="auto"/>
          </w:tcPr>
          <w:p w14:paraId="4DDB2A1C" w14:textId="41134347" w:rsidR="00883500" w:rsidRPr="00355286" w:rsidRDefault="00883500" w:rsidP="00F355F4">
            <w:pPr>
              <w:spacing w:line="240" w:lineRule="auto"/>
              <w:ind w:left="440"/>
              <w:jc w:val="both"/>
              <w:rPr>
                <w:rFonts w:cs="Arial"/>
                <w:sz w:val="16"/>
                <w:szCs w:val="16"/>
                <w:lang w:val="en-US"/>
              </w:rPr>
            </w:pPr>
            <w:r w:rsidRPr="00355286">
              <w:rPr>
                <w:rFonts w:cs="Arial"/>
                <w:sz w:val="16"/>
                <w:szCs w:val="16"/>
              </w:rPr>
              <w:t>Subsidiaries</w:t>
            </w:r>
          </w:p>
        </w:tc>
        <w:tc>
          <w:tcPr>
            <w:tcW w:w="1584" w:type="dxa"/>
          </w:tcPr>
          <w:p w14:paraId="6BEB573A" w14:textId="202D6F68" w:rsidR="00883500" w:rsidRPr="00355286" w:rsidRDefault="00BE119D" w:rsidP="00BE119D">
            <w:pPr>
              <w:spacing w:line="240" w:lineRule="auto"/>
              <w:ind w:right="-72"/>
              <w:jc w:val="center"/>
              <w:rPr>
                <w:rFonts w:cs="Arial"/>
                <w:sz w:val="16"/>
                <w:szCs w:val="16"/>
              </w:rPr>
            </w:pPr>
            <w:r w:rsidRPr="00355286">
              <w:rPr>
                <w:rFonts w:cs="Arial"/>
                <w:sz w:val="16"/>
                <w:szCs w:val="16"/>
              </w:rPr>
              <w:t>-</w:t>
            </w:r>
          </w:p>
        </w:tc>
        <w:tc>
          <w:tcPr>
            <w:tcW w:w="1440" w:type="dxa"/>
            <w:shd w:val="clear" w:color="auto" w:fill="auto"/>
          </w:tcPr>
          <w:p w14:paraId="3E7E2ADB" w14:textId="4BA0DD1D" w:rsidR="00883500" w:rsidRPr="00355286" w:rsidRDefault="00883500" w:rsidP="00F355F4">
            <w:pPr>
              <w:spacing w:line="240" w:lineRule="auto"/>
              <w:ind w:right="-72"/>
              <w:jc w:val="center"/>
              <w:rPr>
                <w:rFonts w:cs="Arial"/>
                <w:sz w:val="16"/>
                <w:szCs w:val="16"/>
                <w:lang w:val="en-US"/>
              </w:rPr>
            </w:pPr>
            <w:r w:rsidRPr="00355286">
              <w:rPr>
                <w:rFonts w:cs="Arial"/>
                <w:sz w:val="16"/>
                <w:szCs w:val="16"/>
              </w:rPr>
              <w:t>-</w:t>
            </w:r>
          </w:p>
        </w:tc>
        <w:tc>
          <w:tcPr>
            <w:tcW w:w="1584" w:type="dxa"/>
          </w:tcPr>
          <w:p w14:paraId="093EE4DC" w14:textId="4D6F6B44" w:rsidR="00883500" w:rsidRPr="00355286" w:rsidRDefault="002B26ED" w:rsidP="00F355F4">
            <w:pPr>
              <w:spacing w:line="240" w:lineRule="auto"/>
              <w:ind w:right="-72"/>
              <w:jc w:val="right"/>
              <w:rPr>
                <w:rFonts w:cs="Arial"/>
                <w:sz w:val="16"/>
                <w:szCs w:val="16"/>
                <w:cs/>
              </w:rPr>
            </w:pPr>
            <w:r w:rsidRPr="00355286">
              <w:rPr>
                <w:rFonts w:cs="Arial"/>
                <w:sz w:val="16"/>
                <w:szCs w:val="16"/>
              </w:rPr>
              <w:t>0</w:t>
            </w:r>
            <w:r w:rsidR="005111CF" w:rsidRPr="00355286">
              <w:rPr>
                <w:rFonts w:cs="Arial"/>
                <w:sz w:val="16"/>
                <w:szCs w:val="16"/>
              </w:rPr>
              <w:t>.</w:t>
            </w:r>
            <w:r w:rsidRPr="00355286">
              <w:rPr>
                <w:rFonts w:cs="Arial"/>
                <w:sz w:val="16"/>
                <w:szCs w:val="16"/>
              </w:rPr>
              <w:t>92</w:t>
            </w:r>
          </w:p>
        </w:tc>
        <w:tc>
          <w:tcPr>
            <w:tcW w:w="1440" w:type="dxa"/>
            <w:shd w:val="clear" w:color="auto" w:fill="auto"/>
          </w:tcPr>
          <w:p w14:paraId="4CDE8278" w14:textId="2EE93905" w:rsidR="00883500" w:rsidRPr="00355286" w:rsidRDefault="002B26ED" w:rsidP="00F355F4">
            <w:pPr>
              <w:spacing w:line="240" w:lineRule="auto"/>
              <w:ind w:right="-72"/>
              <w:jc w:val="right"/>
              <w:rPr>
                <w:rFonts w:cs="Arial"/>
                <w:sz w:val="16"/>
                <w:szCs w:val="16"/>
                <w:lang w:val="en-US"/>
              </w:rPr>
            </w:pPr>
            <w:r w:rsidRPr="00355286">
              <w:rPr>
                <w:rFonts w:cs="Arial"/>
                <w:sz w:val="16"/>
                <w:szCs w:val="16"/>
              </w:rPr>
              <w:t>0</w:t>
            </w:r>
            <w:r w:rsidR="00883500" w:rsidRPr="00355286">
              <w:rPr>
                <w:rFonts w:cs="Arial"/>
                <w:sz w:val="16"/>
                <w:szCs w:val="16"/>
              </w:rPr>
              <w:t>.</w:t>
            </w:r>
            <w:r w:rsidRPr="00355286">
              <w:rPr>
                <w:rFonts w:cs="Arial"/>
                <w:sz w:val="16"/>
                <w:szCs w:val="16"/>
              </w:rPr>
              <w:t>67</w:t>
            </w:r>
          </w:p>
        </w:tc>
      </w:tr>
      <w:tr w:rsidR="00271462" w:rsidRPr="00355286" w14:paraId="2573EBF3" w14:textId="77777777" w:rsidTr="00792953">
        <w:tc>
          <w:tcPr>
            <w:tcW w:w="3420" w:type="dxa"/>
            <w:shd w:val="clear" w:color="auto" w:fill="auto"/>
          </w:tcPr>
          <w:p w14:paraId="0AD6EA47" w14:textId="6B2F88D0" w:rsidR="00883500" w:rsidRPr="00355286" w:rsidRDefault="00883500" w:rsidP="00F355F4">
            <w:pPr>
              <w:spacing w:line="240" w:lineRule="auto"/>
              <w:ind w:left="440"/>
              <w:jc w:val="both"/>
              <w:rPr>
                <w:rFonts w:cs="Arial"/>
                <w:sz w:val="16"/>
                <w:szCs w:val="16"/>
              </w:rPr>
            </w:pPr>
            <w:r w:rsidRPr="00355286">
              <w:rPr>
                <w:rFonts w:cs="Arial"/>
                <w:sz w:val="16"/>
                <w:szCs w:val="16"/>
              </w:rPr>
              <w:t>Related companies:</w:t>
            </w:r>
          </w:p>
        </w:tc>
        <w:tc>
          <w:tcPr>
            <w:tcW w:w="1584" w:type="dxa"/>
          </w:tcPr>
          <w:p w14:paraId="71E6640E" w14:textId="77777777" w:rsidR="00883500" w:rsidRPr="00355286" w:rsidRDefault="00883500" w:rsidP="00F355F4">
            <w:pPr>
              <w:spacing w:line="240" w:lineRule="auto"/>
              <w:ind w:right="-72"/>
              <w:jc w:val="right"/>
              <w:rPr>
                <w:rFonts w:cs="Arial"/>
                <w:sz w:val="16"/>
                <w:szCs w:val="16"/>
              </w:rPr>
            </w:pPr>
          </w:p>
        </w:tc>
        <w:tc>
          <w:tcPr>
            <w:tcW w:w="1440" w:type="dxa"/>
            <w:shd w:val="clear" w:color="auto" w:fill="auto"/>
          </w:tcPr>
          <w:p w14:paraId="2E996B1E" w14:textId="77777777" w:rsidR="00883500" w:rsidRPr="00355286" w:rsidRDefault="00883500" w:rsidP="00F355F4">
            <w:pPr>
              <w:spacing w:line="240" w:lineRule="auto"/>
              <w:ind w:right="-72"/>
              <w:jc w:val="right"/>
              <w:rPr>
                <w:rFonts w:cs="Arial"/>
                <w:sz w:val="16"/>
                <w:szCs w:val="16"/>
              </w:rPr>
            </w:pPr>
          </w:p>
        </w:tc>
        <w:tc>
          <w:tcPr>
            <w:tcW w:w="1584" w:type="dxa"/>
          </w:tcPr>
          <w:p w14:paraId="4EAF2574" w14:textId="77777777" w:rsidR="00883500" w:rsidRPr="00355286" w:rsidRDefault="00883500" w:rsidP="00F355F4">
            <w:pPr>
              <w:spacing w:line="240" w:lineRule="auto"/>
              <w:ind w:right="-72"/>
              <w:jc w:val="right"/>
              <w:rPr>
                <w:rFonts w:cs="Arial"/>
                <w:sz w:val="16"/>
                <w:szCs w:val="16"/>
                <w:cs/>
              </w:rPr>
            </w:pPr>
          </w:p>
        </w:tc>
        <w:tc>
          <w:tcPr>
            <w:tcW w:w="1440" w:type="dxa"/>
            <w:shd w:val="clear" w:color="auto" w:fill="auto"/>
          </w:tcPr>
          <w:p w14:paraId="303CBEE4" w14:textId="77777777" w:rsidR="00883500" w:rsidRPr="00355286" w:rsidRDefault="00883500" w:rsidP="00F355F4">
            <w:pPr>
              <w:spacing w:line="240" w:lineRule="auto"/>
              <w:ind w:right="-72"/>
              <w:jc w:val="right"/>
              <w:rPr>
                <w:rFonts w:cs="Arial"/>
                <w:sz w:val="16"/>
                <w:szCs w:val="16"/>
                <w:lang w:val="en-US"/>
              </w:rPr>
            </w:pPr>
          </w:p>
        </w:tc>
      </w:tr>
      <w:tr w:rsidR="00271462" w:rsidRPr="00355286" w14:paraId="38069AFC" w14:textId="77777777" w:rsidTr="00792953">
        <w:tc>
          <w:tcPr>
            <w:tcW w:w="3420" w:type="dxa"/>
            <w:shd w:val="clear" w:color="auto" w:fill="auto"/>
          </w:tcPr>
          <w:p w14:paraId="43C89733" w14:textId="707492AE" w:rsidR="00883500" w:rsidRPr="00355286" w:rsidRDefault="00883500" w:rsidP="00F355F4">
            <w:pPr>
              <w:spacing w:line="240" w:lineRule="auto"/>
              <w:ind w:left="440"/>
              <w:jc w:val="both"/>
              <w:rPr>
                <w:rFonts w:cs="Arial"/>
                <w:sz w:val="16"/>
                <w:szCs w:val="16"/>
              </w:rPr>
            </w:pPr>
            <w:r w:rsidRPr="00355286">
              <w:rPr>
                <w:rFonts w:cs="Arial"/>
                <w:sz w:val="16"/>
                <w:szCs w:val="16"/>
              </w:rPr>
              <w:t xml:space="preserve">   CP Group of companies</w:t>
            </w:r>
          </w:p>
        </w:tc>
        <w:tc>
          <w:tcPr>
            <w:tcW w:w="1584" w:type="dxa"/>
          </w:tcPr>
          <w:p w14:paraId="015D65A9" w14:textId="3A63B510" w:rsidR="00883500" w:rsidRPr="00355286" w:rsidRDefault="005D65EB" w:rsidP="00F355F4">
            <w:pPr>
              <w:spacing w:line="240" w:lineRule="auto"/>
              <w:ind w:right="-72"/>
              <w:jc w:val="right"/>
              <w:rPr>
                <w:rFonts w:cs="Arial"/>
                <w:sz w:val="16"/>
                <w:szCs w:val="16"/>
              </w:rPr>
            </w:pPr>
            <w:r w:rsidRPr="00355286">
              <w:rPr>
                <w:rFonts w:cs="Arial"/>
                <w:sz w:val="16"/>
                <w:szCs w:val="16"/>
              </w:rPr>
              <w:t>758</w:t>
            </w:r>
            <w:r w:rsidR="00BE119D" w:rsidRPr="00355286">
              <w:rPr>
                <w:rFonts w:cs="Arial"/>
                <w:sz w:val="16"/>
                <w:szCs w:val="16"/>
              </w:rPr>
              <w:t>.</w:t>
            </w:r>
            <w:r w:rsidRPr="00355286">
              <w:rPr>
                <w:rFonts w:cs="Arial"/>
                <w:sz w:val="16"/>
                <w:szCs w:val="16"/>
              </w:rPr>
              <w:t>88</w:t>
            </w:r>
          </w:p>
        </w:tc>
        <w:tc>
          <w:tcPr>
            <w:tcW w:w="1440" w:type="dxa"/>
            <w:shd w:val="clear" w:color="auto" w:fill="auto"/>
          </w:tcPr>
          <w:p w14:paraId="7711A79C" w14:textId="46254B9B" w:rsidR="00883500" w:rsidRPr="00355286" w:rsidRDefault="002B26ED" w:rsidP="00F355F4">
            <w:pPr>
              <w:spacing w:line="240" w:lineRule="auto"/>
              <w:ind w:right="-72"/>
              <w:jc w:val="right"/>
              <w:rPr>
                <w:rFonts w:cs="Arial"/>
                <w:sz w:val="16"/>
                <w:szCs w:val="16"/>
              </w:rPr>
            </w:pPr>
            <w:r w:rsidRPr="00355286">
              <w:rPr>
                <w:rFonts w:cs="Arial"/>
                <w:sz w:val="16"/>
                <w:szCs w:val="16"/>
              </w:rPr>
              <w:t>741</w:t>
            </w:r>
            <w:r w:rsidR="00883500" w:rsidRPr="00355286">
              <w:rPr>
                <w:rFonts w:cs="Arial"/>
                <w:sz w:val="16"/>
                <w:szCs w:val="16"/>
              </w:rPr>
              <w:t>.</w:t>
            </w:r>
            <w:r w:rsidRPr="00355286">
              <w:rPr>
                <w:rFonts w:cs="Arial"/>
                <w:sz w:val="16"/>
                <w:szCs w:val="16"/>
              </w:rPr>
              <w:t>37</w:t>
            </w:r>
          </w:p>
        </w:tc>
        <w:tc>
          <w:tcPr>
            <w:tcW w:w="1584" w:type="dxa"/>
          </w:tcPr>
          <w:p w14:paraId="7B57F3BF" w14:textId="138D4694" w:rsidR="00883500" w:rsidRPr="00355286" w:rsidRDefault="002B26ED" w:rsidP="00F355F4">
            <w:pPr>
              <w:spacing w:line="240" w:lineRule="auto"/>
              <w:ind w:right="-72"/>
              <w:jc w:val="right"/>
              <w:rPr>
                <w:rFonts w:cs="Arial"/>
                <w:sz w:val="16"/>
                <w:szCs w:val="16"/>
                <w:cs/>
              </w:rPr>
            </w:pPr>
            <w:r w:rsidRPr="00355286">
              <w:rPr>
                <w:rFonts w:cs="Arial"/>
                <w:sz w:val="16"/>
                <w:szCs w:val="16"/>
              </w:rPr>
              <w:t>112</w:t>
            </w:r>
            <w:r w:rsidR="005111CF" w:rsidRPr="00355286">
              <w:rPr>
                <w:rFonts w:cs="Arial"/>
                <w:sz w:val="16"/>
                <w:szCs w:val="16"/>
              </w:rPr>
              <w:t>.</w:t>
            </w:r>
            <w:r w:rsidRPr="00355286">
              <w:rPr>
                <w:rFonts w:cs="Arial"/>
                <w:sz w:val="16"/>
                <w:szCs w:val="16"/>
              </w:rPr>
              <w:t>50</w:t>
            </w:r>
          </w:p>
        </w:tc>
        <w:tc>
          <w:tcPr>
            <w:tcW w:w="1440" w:type="dxa"/>
            <w:shd w:val="clear" w:color="auto" w:fill="auto"/>
          </w:tcPr>
          <w:p w14:paraId="782ED74D" w14:textId="5548309F" w:rsidR="00883500" w:rsidRPr="00355286" w:rsidRDefault="002B26ED" w:rsidP="00F355F4">
            <w:pPr>
              <w:spacing w:line="240" w:lineRule="auto"/>
              <w:ind w:right="-72"/>
              <w:jc w:val="right"/>
              <w:rPr>
                <w:rFonts w:cs="Arial"/>
                <w:sz w:val="16"/>
                <w:szCs w:val="16"/>
                <w:lang w:val="en-US"/>
              </w:rPr>
            </w:pPr>
            <w:r w:rsidRPr="00355286">
              <w:rPr>
                <w:rFonts w:cs="Arial"/>
                <w:sz w:val="16"/>
                <w:szCs w:val="16"/>
              </w:rPr>
              <w:t>121</w:t>
            </w:r>
            <w:r w:rsidR="00883500" w:rsidRPr="00355286">
              <w:rPr>
                <w:rFonts w:cs="Arial"/>
                <w:sz w:val="16"/>
                <w:szCs w:val="16"/>
              </w:rPr>
              <w:t>.</w:t>
            </w:r>
            <w:r w:rsidRPr="00355286">
              <w:rPr>
                <w:rFonts w:cs="Arial"/>
                <w:sz w:val="16"/>
                <w:szCs w:val="16"/>
              </w:rPr>
              <w:t>08</w:t>
            </w:r>
          </w:p>
        </w:tc>
      </w:tr>
      <w:tr w:rsidR="00271462" w:rsidRPr="00355286" w14:paraId="3C24D57A" w14:textId="77777777" w:rsidTr="00883500">
        <w:tc>
          <w:tcPr>
            <w:tcW w:w="3420" w:type="dxa"/>
            <w:shd w:val="clear" w:color="auto" w:fill="auto"/>
          </w:tcPr>
          <w:p w14:paraId="002CC962" w14:textId="6C1E6CE7" w:rsidR="00883500" w:rsidRPr="00355286" w:rsidRDefault="00883500" w:rsidP="00F355F4">
            <w:pPr>
              <w:spacing w:line="240" w:lineRule="auto"/>
              <w:ind w:left="440"/>
              <w:jc w:val="both"/>
              <w:rPr>
                <w:rFonts w:cs="Arial"/>
                <w:sz w:val="16"/>
                <w:szCs w:val="16"/>
              </w:rPr>
            </w:pPr>
            <w:r w:rsidRPr="00355286">
              <w:rPr>
                <w:rFonts w:cs="Arial"/>
                <w:sz w:val="16"/>
                <w:szCs w:val="16"/>
              </w:rPr>
              <w:t xml:space="preserve">   Telenor Group of companies</w:t>
            </w:r>
          </w:p>
        </w:tc>
        <w:tc>
          <w:tcPr>
            <w:tcW w:w="1584" w:type="dxa"/>
            <w:tcBorders>
              <w:bottom w:val="single" w:sz="4" w:space="0" w:color="auto"/>
            </w:tcBorders>
          </w:tcPr>
          <w:p w14:paraId="51365618" w14:textId="390370CA" w:rsidR="00883500" w:rsidRPr="00355286" w:rsidRDefault="002B26ED" w:rsidP="00F355F4">
            <w:pPr>
              <w:spacing w:line="240" w:lineRule="auto"/>
              <w:ind w:right="-72"/>
              <w:jc w:val="right"/>
              <w:rPr>
                <w:rFonts w:cs="Arial"/>
                <w:sz w:val="16"/>
                <w:szCs w:val="16"/>
              </w:rPr>
            </w:pPr>
            <w:r w:rsidRPr="00355286">
              <w:rPr>
                <w:rFonts w:cs="Arial"/>
                <w:sz w:val="16"/>
                <w:szCs w:val="16"/>
              </w:rPr>
              <w:t>2</w:t>
            </w:r>
            <w:r w:rsidR="00BE119D" w:rsidRPr="00355286">
              <w:rPr>
                <w:rFonts w:cs="Arial"/>
                <w:sz w:val="16"/>
                <w:szCs w:val="16"/>
              </w:rPr>
              <w:t>.</w:t>
            </w:r>
            <w:r w:rsidRPr="00355286">
              <w:rPr>
                <w:rFonts w:cs="Arial"/>
                <w:sz w:val="16"/>
                <w:szCs w:val="16"/>
              </w:rPr>
              <w:t>43</w:t>
            </w:r>
          </w:p>
        </w:tc>
        <w:tc>
          <w:tcPr>
            <w:tcW w:w="1440" w:type="dxa"/>
            <w:tcBorders>
              <w:bottom w:val="single" w:sz="4" w:space="0" w:color="auto"/>
            </w:tcBorders>
            <w:shd w:val="clear" w:color="auto" w:fill="auto"/>
          </w:tcPr>
          <w:p w14:paraId="2C91B7FB" w14:textId="4430CBBE" w:rsidR="00883500" w:rsidRPr="00355286" w:rsidRDefault="002B26ED" w:rsidP="00F355F4">
            <w:pPr>
              <w:spacing w:line="240" w:lineRule="auto"/>
              <w:ind w:right="-72"/>
              <w:jc w:val="right"/>
              <w:rPr>
                <w:rFonts w:cs="Arial"/>
                <w:sz w:val="16"/>
                <w:szCs w:val="16"/>
              </w:rPr>
            </w:pPr>
            <w:r w:rsidRPr="00355286">
              <w:rPr>
                <w:rFonts w:cs="Arial"/>
                <w:sz w:val="16"/>
                <w:szCs w:val="16"/>
              </w:rPr>
              <w:t>1</w:t>
            </w:r>
            <w:r w:rsidR="00883500" w:rsidRPr="00355286">
              <w:rPr>
                <w:rFonts w:cs="Arial"/>
                <w:sz w:val="16"/>
                <w:szCs w:val="16"/>
              </w:rPr>
              <w:t>.</w:t>
            </w:r>
            <w:r w:rsidRPr="00355286">
              <w:rPr>
                <w:rFonts w:cs="Arial"/>
                <w:sz w:val="16"/>
                <w:szCs w:val="16"/>
              </w:rPr>
              <w:t>19</w:t>
            </w:r>
          </w:p>
        </w:tc>
        <w:tc>
          <w:tcPr>
            <w:tcW w:w="1584" w:type="dxa"/>
            <w:tcBorders>
              <w:bottom w:val="single" w:sz="4" w:space="0" w:color="auto"/>
            </w:tcBorders>
          </w:tcPr>
          <w:p w14:paraId="6D4BD134" w14:textId="1FE18497" w:rsidR="00883500" w:rsidRPr="00355286" w:rsidRDefault="002B26ED" w:rsidP="00F355F4">
            <w:pPr>
              <w:spacing w:line="240" w:lineRule="auto"/>
              <w:ind w:right="-72"/>
              <w:jc w:val="right"/>
              <w:rPr>
                <w:rFonts w:cs="Arial"/>
                <w:sz w:val="16"/>
                <w:szCs w:val="16"/>
                <w:cs/>
              </w:rPr>
            </w:pPr>
            <w:r w:rsidRPr="00355286">
              <w:rPr>
                <w:rFonts w:cs="Arial"/>
                <w:sz w:val="16"/>
                <w:szCs w:val="16"/>
              </w:rPr>
              <w:t>0</w:t>
            </w:r>
            <w:r w:rsidR="005111CF" w:rsidRPr="00355286">
              <w:rPr>
                <w:rFonts w:cs="Arial"/>
                <w:sz w:val="16"/>
                <w:szCs w:val="16"/>
              </w:rPr>
              <w:t>.</w:t>
            </w:r>
            <w:r w:rsidRPr="00355286">
              <w:rPr>
                <w:rFonts w:cs="Arial"/>
                <w:sz w:val="16"/>
                <w:szCs w:val="16"/>
              </w:rPr>
              <w:t>19</w:t>
            </w:r>
          </w:p>
        </w:tc>
        <w:tc>
          <w:tcPr>
            <w:tcW w:w="1440" w:type="dxa"/>
            <w:tcBorders>
              <w:bottom w:val="single" w:sz="4" w:space="0" w:color="auto"/>
            </w:tcBorders>
            <w:shd w:val="clear" w:color="auto" w:fill="auto"/>
          </w:tcPr>
          <w:p w14:paraId="10A59A80" w14:textId="39CBC0F4" w:rsidR="00883500" w:rsidRPr="00355286" w:rsidRDefault="002B26ED" w:rsidP="00F355F4">
            <w:pPr>
              <w:spacing w:line="240" w:lineRule="auto"/>
              <w:ind w:right="-72"/>
              <w:jc w:val="right"/>
              <w:rPr>
                <w:rFonts w:cs="Arial"/>
                <w:sz w:val="16"/>
                <w:szCs w:val="16"/>
                <w:lang w:val="en-US"/>
              </w:rPr>
            </w:pPr>
            <w:r w:rsidRPr="00355286">
              <w:rPr>
                <w:rFonts w:cs="Arial"/>
                <w:sz w:val="16"/>
                <w:szCs w:val="16"/>
              </w:rPr>
              <w:t>1</w:t>
            </w:r>
            <w:r w:rsidR="00883500" w:rsidRPr="00355286">
              <w:rPr>
                <w:rFonts w:cs="Arial"/>
                <w:sz w:val="16"/>
                <w:szCs w:val="16"/>
              </w:rPr>
              <w:t>.</w:t>
            </w:r>
            <w:r w:rsidRPr="00355286">
              <w:rPr>
                <w:rFonts w:cs="Arial"/>
                <w:sz w:val="16"/>
                <w:szCs w:val="16"/>
              </w:rPr>
              <w:t>19</w:t>
            </w:r>
          </w:p>
        </w:tc>
      </w:tr>
      <w:tr w:rsidR="00271462" w:rsidRPr="00355286" w14:paraId="2331A908" w14:textId="77777777" w:rsidTr="00883500">
        <w:tc>
          <w:tcPr>
            <w:tcW w:w="3420" w:type="dxa"/>
            <w:shd w:val="clear" w:color="auto" w:fill="auto"/>
          </w:tcPr>
          <w:p w14:paraId="76C70F5A" w14:textId="77777777" w:rsidR="00883500" w:rsidRPr="00355286" w:rsidRDefault="00883500" w:rsidP="00F355F4">
            <w:pPr>
              <w:spacing w:line="240" w:lineRule="auto"/>
              <w:ind w:left="440"/>
              <w:jc w:val="both"/>
              <w:rPr>
                <w:rFonts w:cs="Arial"/>
                <w:sz w:val="16"/>
                <w:szCs w:val="16"/>
              </w:rPr>
            </w:pPr>
          </w:p>
        </w:tc>
        <w:tc>
          <w:tcPr>
            <w:tcW w:w="1584" w:type="dxa"/>
            <w:tcBorders>
              <w:top w:val="single" w:sz="4" w:space="0" w:color="auto"/>
            </w:tcBorders>
            <w:vAlign w:val="bottom"/>
          </w:tcPr>
          <w:p w14:paraId="4DA4D692" w14:textId="77777777" w:rsidR="00883500" w:rsidRPr="00355286" w:rsidRDefault="00883500" w:rsidP="00F355F4">
            <w:pPr>
              <w:spacing w:line="240" w:lineRule="auto"/>
              <w:ind w:right="-72"/>
              <w:jc w:val="right"/>
              <w:rPr>
                <w:rFonts w:cs="Arial"/>
                <w:sz w:val="16"/>
                <w:szCs w:val="16"/>
              </w:rPr>
            </w:pPr>
          </w:p>
        </w:tc>
        <w:tc>
          <w:tcPr>
            <w:tcW w:w="1440" w:type="dxa"/>
            <w:tcBorders>
              <w:top w:val="single" w:sz="4" w:space="0" w:color="auto"/>
            </w:tcBorders>
            <w:shd w:val="clear" w:color="auto" w:fill="auto"/>
            <w:vAlign w:val="bottom"/>
          </w:tcPr>
          <w:p w14:paraId="47C88803" w14:textId="77777777" w:rsidR="00883500" w:rsidRPr="00355286" w:rsidRDefault="00883500" w:rsidP="00F355F4">
            <w:pPr>
              <w:spacing w:line="240" w:lineRule="auto"/>
              <w:ind w:right="-72"/>
              <w:jc w:val="right"/>
              <w:rPr>
                <w:rFonts w:cs="Arial"/>
                <w:sz w:val="16"/>
                <w:szCs w:val="16"/>
              </w:rPr>
            </w:pPr>
          </w:p>
        </w:tc>
        <w:tc>
          <w:tcPr>
            <w:tcW w:w="1584" w:type="dxa"/>
            <w:tcBorders>
              <w:top w:val="single" w:sz="4" w:space="0" w:color="auto"/>
            </w:tcBorders>
          </w:tcPr>
          <w:p w14:paraId="7316C749" w14:textId="77777777" w:rsidR="00883500" w:rsidRPr="00355286" w:rsidRDefault="00883500" w:rsidP="00F355F4">
            <w:pPr>
              <w:spacing w:line="240" w:lineRule="auto"/>
              <w:ind w:right="-72"/>
              <w:jc w:val="right"/>
              <w:rPr>
                <w:rFonts w:cs="Arial"/>
                <w:sz w:val="16"/>
                <w:szCs w:val="16"/>
                <w:cs/>
              </w:rPr>
            </w:pPr>
          </w:p>
        </w:tc>
        <w:tc>
          <w:tcPr>
            <w:tcW w:w="1440" w:type="dxa"/>
            <w:tcBorders>
              <w:top w:val="single" w:sz="4" w:space="0" w:color="auto"/>
            </w:tcBorders>
            <w:shd w:val="clear" w:color="auto" w:fill="auto"/>
            <w:vAlign w:val="bottom"/>
          </w:tcPr>
          <w:p w14:paraId="4BE82073" w14:textId="77777777" w:rsidR="00883500" w:rsidRPr="00355286" w:rsidRDefault="00883500" w:rsidP="00F355F4">
            <w:pPr>
              <w:spacing w:line="240" w:lineRule="auto"/>
              <w:ind w:right="-72"/>
              <w:jc w:val="right"/>
              <w:rPr>
                <w:rFonts w:cs="Arial"/>
                <w:sz w:val="16"/>
                <w:szCs w:val="16"/>
                <w:lang w:val="en-US"/>
              </w:rPr>
            </w:pPr>
          </w:p>
        </w:tc>
      </w:tr>
      <w:tr w:rsidR="00271462" w:rsidRPr="00355286" w14:paraId="425F9F16" w14:textId="77777777" w:rsidTr="00883500">
        <w:tc>
          <w:tcPr>
            <w:tcW w:w="3420" w:type="dxa"/>
            <w:shd w:val="clear" w:color="auto" w:fill="auto"/>
          </w:tcPr>
          <w:p w14:paraId="7CB60AB9" w14:textId="77777777" w:rsidR="00883500" w:rsidRPr="00355286" w:rsidRDefault="00883500" w:rsidP="00F355F4">
            <w:pPr>
              <w:spacing w:line="240" w:lineRule="auto"/>
              <w:ind w:left="440"/>
              <w:jc w:val="both"/>
              <w:rPr>
                <w:rFonts w:cs="Arial"/>
                <w:sz w:val="16"/>
                <w:szCs w:val="16"/>
              </w:rPr>
            </w:pPr>
          </w:p>
        </w:tc>
        <w:tc>
          <w:tcPr>
            <w:tcW w:w="1584" w:type="dxa"/>
            <w:tcBorders>
              <w:bottom w:val="single" w:sz="4" w:space="0" w:color="auto"/>
            </w:tcBorders>
          </w:tcPr>
          <w:p w14:paraId="6EC65A49" w14:textId="7B78FACF" w:rsidR="00883500" w:rsidRPr="00355286" w:rsidRDefault="005D65EB" w:rsidP="00F355F4">
            <w:pPr>
              <w:spacing w:line="240" w:lineRule="auto"/>
              <w:ind w:right="-72"/>
              <w:jc w:val="right"/>
              <w:rPr>
                <w:rFonts w:cs="Arial"/>
                <w:sz w:val="16"/>
                <w:szCs w:val="16"/>
              </w:rPr>
            </w:pPr>
            <w:r w:rsidRPr="00355286">
              <w:rPr>
                <w:rFonts w:cs="Arial"/>
                <w:sz w:val="16"/>
                <w:szCs w:val="16"/>
              </w:rPr>
              <w:t>761</w:t>
            </w:r>
            <w:r w:rsidR="00BE119D" w:rsidRPr="00355286">
              <w:rPr>
                <w:rFonts w:cs="Arial"/>
                <w:sz w:val="16"/>
                <w:szCs w:val="16"/>
              </w:rPr>
              <w:t>.</w:t>
            </w:r>
            <w:r w:rsidRPr="00355286">
              <w:rPr>
                <w:rFonts w:cs="Arial"/>
                <w:sz w:val="16"/>
                <w:szCs w:val="16"/>
              </w:rPr>
              <w:t>31</w:t>
            </w:r>
          </w:p>
        </w:tc>
        <w:tc>
          <w:tcPr>
            <w:tcW w:w="1440" w:type="dxa"/>
            <w:tcBorders>
              <w:bottom w:val="single" w:sz="4" w:space="0" w:color="auto"/>
            </w:tcBorders>
            <w:shd w:val="clear" w:color="auto" w:fill="auto"/>
          </w:tcPr>
          <w:p w14:paraId="4A828C8B" w14:textId="61D85578" w:rsidR="00883500" w:rsidRPr="00355286" w:rsidRDefault="002B26ED" w:rsidP="00F355F4">
            <w:pPr>
              <w:spacing w:line="240" w:lineRule="auto"/>
              <w:ind w:right="-72"/>
              <w:jc w:val="right"/>
              <w:rPr>
                <w:rFonts w:cs="Arial"/>
                <w:sz w:val="16"/>
                <w:szCs w:val="16"/>
              </w:rPr>
            </w:pPr>
            <w:r w:rsidRPr="00355286">
              <w:rPr>
                <w:rFonts w:cs="Arial"/>
                <w:sz w:val="16"/>
                <w:szCs w:val="16"/>
              </w:rPr>
              <w:t>742</w:t>
            </w:r>
            <w:r w:rsidR="00883500" w:rsidRPr="00355286">
              <w:rPr>
                <w:rFonts w:cs="Arial"/>
                <w:sz w:val="16"/>
                <w:szCs w:val="16"/>
              </w:rPr>
              <w:t>.</w:t>
            </w:r>
            <w:r w:rsidRPr="00355286">
              <w:rPr>
                <w:rFonts w:cs="Arial"/>
                <w:sz w:val="16"/>
                <w:szCs w:val="16"/>
              </w:rPr>
              <w:t>56</w:t>
            </w:r>
          </w:p>
        </w:tc>
        <w:tc>
          <w:tcPr>
            <w:tcW w:w="1584" w:type="dxa"/>
            <w:tcBorders>
              <w:bottom w:val="single" w:sz="4" w:space="0" w:color="auto"/>
            </w:tcBorders>
          </w:tcPr>
          <w:p w14:paraId="0D568B3D" w14:textId="0ECA9EF4" w:rsidR="00883500" w:rsidRPr="00355286" w:rsidRDefault="002B26ED" w:rsidP="00F355F4">
            <w:pPr>
              <w:spacing w:line="240" w:lineRule="auto"/>
              <w:ind w:right="-72"/>
              <w:jc w:val="right"/>
              <w:rPr>
                <w:rFonts w:cs="Arial"/>
                <w:sz w:val="16"/>
                <w:szCs w:val="16"/>
                <w:cs/>
              </w:rPr>
            </w:pPr>
            <w:r w:rsidRPr="00355286">
              <w:rPr>
                <w:rFonts w:cs="Arial"/>
                <w:sz w:val="16"/>
                <w:szCs w:val="16"/>
              </w:rPr>
              <w:t>113</w:t>
            </w:r>
            <w:r w:rsidR="005111CF" w:rsidRPr="00355286">
              <w:rPr>
                <w:rFonts w:cs="Arial"/>
                <w:sz w:val="16"/>
                <w:szCs w:val="16"/>
              </w:rPr>
              <w:t>.</w:t>
            </w:r>
            <w:r w:rsidRPr="00355286">
              <w:rPr>
                <w:rFonts w:cs="Arial"/>
                <w:sz w:val="16"/>
                <w:szCs w:val="16"/>
              </w:rPr>
              <w:t>61</w:t>
            </w:r>
          </w:p>
        </w:tc>
        <w:tc>
          <w:tcPr>
            <w:tcW w:w="1440" w:type="dxa"/>
            <w:tcBorders>
              <w:bottom w:val="single" w:sz="4" w:space="0" w:color="auto"/>
            </w:tcBorders>
            <w:shd w:val="clear" w:color="auto" w:fill="auto"/>
            <w:vAlign w:val="bottom"/>
          </w:tcPr>
          <w:p w14:paraId="4C28555D" w14:textId="71CA2589" w:rsidR="00883500" w:rsidRPr="00355286" w:rsidRDefault="002B26ED" w:rsidP="00F355F4">
            <w:pPr>
              <w:spacing w:line="240" w:lineRule="auto"/>
              <w:ind w:right="-72"/>
              <w:jc w:val="right"/>
              <w:rPr>
                <w:rFonts w:cs="Arial"/>
                <w:sz w:val="16"/>
                <w:szCs w:val="16"/>
                <w:lang w:val="en-US"/>
              </w:rPr>
            </w:pPr>
            <w:r w:rsidRPr="00355286">
              <w:rPr>
                <w:rFonts w:cs="Arial"/>
                <w:sz w:val="16"/>
                <w:szCs w:val="16"/>
              </w:rPr>
              <w:t>122</w:t>
            </w:r>
            <w:r w:rsidR="00883500" w:rsidRPr="00355286">
              <w:rPr>
                <w:rFonts w:cs="Arial"/>
                <w:sz w:val="16"/>
                <w:szCs w:val="16"/>
              </w:rPr>
              <w:t>.</w:t>
            </w:r>
            <w:r w:rsidRPr="00355286">
              <w:rPr>
                <w:rFonts w:cs="Arial"/>
                <w:sz w:val="16"/>
                <w:szCs w:val="16"/>
              </w:rPr>
              <w:t>94</w:t>
            </w:r>
          </w:p>
        </w:tc>
      </w:tr>
      <w:tr w:rsidR="00271462" w:rsidRPr="00355286" w14:paraId="009C2E48" w14:textId="77777777" w:rsidTr="00883500">
        <w:tc>
          <w:tcPr>
            <w:tcW w:w="3420" w:type="dxa"/>
            <w:shd w:val="clear" w:color="auto" w:fill="auto"/>
          </w:tcPr>
          <w:p w14:paraId="6DE9D655" w14:textId="77777777" w:rsidR="00883500" w:rsidRPr="00355286" w:rsidRDefault="00883500" w:rsidP="00F355F4">
            <w:pPr>
              <w:spacing w:line="240" w:lineRule="auto"/>
              <w:ind w:left="440"/>
              <w:jc w:val="both"/>
              <w:rPr>
                <w:rFonts w:cs="Arial"/>
                <w:sz w:val="16"/>
                <w:szCs w:val="16"/>
              </w:rPr>
            </w:pPr>
          </w:p>
        </w:tc>
        <w:tc>
          <w:tcPr>
            <w:tcW w:w="1584" w:type="dxa"/>
            <w:tcBorders>
              <w:top w:val="single" w:sz="4" w:space="0" w:color="auto"/>
            </w:tcBorders>
          </w:tcPr>
          <w:p w14:paraId="3ED06354" w14:textId="77777777" w:rsidR="00883500" w:rsidRPr="00355286" w:rsidRDefault="00883500" w:rsidP="00F355F4">
            <w:pPr>
              <w:spacing w:line="240" w:lineRule="auto"/>
              <w:ind w:right="-72"/>
              <w:jc w:val="right"/>
              <w:rPr>
                <w:rFonts w:cs="Arial"/>
                <w:sz w:val="16"/>
                <w:szCs w:val="16"/>
              </w:rPr>
            </w:pPr>
          </w:p>
        </w:tc>
        <w:tc>
          <w:tcPr>
            <w:tcW w:w="1440" w:type="dxa"/>
            <w:tcBorders>
              <w:top w:val="single" w:sz="4" w:space="0" w:color="auto"/>
            </w:tcBorders>
            <w:shd w:val="clear" w:color="auto" w:fill="auto"/>
          </w:tcPr>
          <w:p w14:paraId="5B7F6F72" w14:textId="77777777" w:rsidR="00883500" w:rsidRPr="00355286" w:rsidRDefault="00883500" w:rsidP="00F355F4">
            <w:pPr>
              <w:spacing w:line="240" w:lineRule="auto"/>
              <w:ind w:right="-72"/>
              <w:jc w:val="right"/>
              <w:rPr>
                <w:rFonts w:cs="Arial"/>
                <w:sz w:val="16"/>
                <w:szCs w:val="16"/>
              </w:rPr>
            </w:pPr>
          </w:p>
        </w:tc>
        <w:tc>
          <w:tcPr>
            <w:tcW w:w="1584" w:type="dxa"/>
            <w:tcBorders>
              <w:top w:val="single" w:sz="4" w:space="0" w:color="auto"/>
            </w:tcBorders>
          </w:tcPr>
          <w:p w14:paraId="42E351C3" w14:textId="77777777" w:rsidR="00883500" w:rsidRPr="00355286" w:rsidRDefault="00883500" w:rsidP="00F355F4">
            <w:pPr>
              <w:spacing w:line="240" w:lineRule="auto"/>
              <w:ind w:right="-72"/>
              <w:jc w:val="right"/>
              <w:rPr>
                <w:rFonts w:cs="Arial"/>
                <w:sz w:val="16"/>
                <w:szCs w:val="16"/>
                <w:cs/>
              </w:rPr>
            </w:pPr>
          </w:p>
        </w:tc>
        <w:tc>
          <w:tcPr>
            <w:tcW w:w="1440" w:type="dxa"/>
            <w:tcBorders>
              <w:top w:val="single" w:sz="4" w:space="0" w:color="auto"/>
            </w:tcBorders>
            <w:shd w:val="clear" w:color="auto" w:fill="auto"/>
          </w:tcPr>
          <w:p w14:paraId="25C48E84" w14:textId="77777777" w:rsidR="00883500" w:rsidRPr="00355286" w:rsidRDefault="00883500" w:rsidP="00F355F4">
            <w:pPr>
              <w:spacing w:line="240" w:lineRule="auto"/>
              <w:ind w:right="-72"/>
              <w:jc w:val="right"/>
              <w:rPr>
                <w:rFonts w:cs="Arial"/>
                <w:sz w:val="16"/>
                <w:szCs w:val="16"/>
                <w:lang w:val="en-US"/>
              </w:rPr>
            </w:pPr>
          </w:p>
        </w:tc>
      </w:tr>
      <w:tr w:rsidR="00271462" w:rsidRPr="00355286" w14:paraId="47D7F591" w14:textId="77777777" w:rsidTr="00AC5B87">
        <w:tc>
          <w:tcPr>
            <w:tcW w:w="3420" w:type="dxa"/>
            <w:shd w:val="clear" w:color="auto" w:fill="auto"/>
          </w:tcPr>
          <w:p w14:paraId="632EA365" w14:textId="42F4A04E" w:rsidR="00883500" w:rsidRPr="00355286" w:rsidRDefault="00883500" w:rsidP="00F355F4">
            <w:pPr>
              <w:spacing w:line="240" w:lineRule="auto"/>
              <w:ind w:left="440"/>
              <w:jc w:val="both"/>
              <w:rPr>
                <w:rFonts w:cs="Arial"/>
                <w:sz w:val="16"/>
                <w:szCs w:val="16"/>
              </w:rPr>
            </w:pPr>
            <w:r w:rsidRPr="00355286">
              <w:rPr>
                <w:rFonts w:cs="Arial"/>
                <w:b/>
                <w:bCs/>
                <w:sz w:val="16"/>
                <w:szCs w:val="16"/>
              </w:rPr>
              <w:t>Purchases of services:</w:t>
            </w:r>
          </w:p>
        </w:tc>
        <w:tc>
          <w:tcPr>
            <w:tcW w:w="1584" w:type="dxa"/>
          </w:tcPr>
          <w:p w14:paraId="0F3F4E82" w14:textId="77777777" w:rsidR="00883500" w:rsidRPr="00355286" w:rsidRDefault="00883500" w:rsidP="00F355F4">
            <w:pPr>
              <w:spacing w:line="240" w:lineRule="auto"/>
              <w:ind w:right="-72"/>
              <w:jc w:val="right"/>
              <w:rPr>
                <w:rFonts w:cs="Arial"/>
                <w:sz w:val="16"/>
                <w:szCs w:val="16"/>
              </w:rPr>
            </w:pPr>
          </w:p>
        </w:tc>
        <w:tc>
          <w:tcPr>
            <w:tcW w:w="1440" w:type="dxa"/>
            <w:shd w:val="clear" w:color="auto" w:fill="auto"/>
          </w:tcPr>
          <w:p w14:paraId="0AB38B86" w14:textId="77777777" w:rsidR="00883500" w:rsidRPr="00355286" w:rsidRDefault="00883500" w:rsidP="00F355F4">
            <w:pPr>
              <w:spacing w:line="240" w:lineRule="auto"/>
              <w:ind w:right="-72"/>
              <w:jc w:val="right"/>
              <w:rPr>
                <w:rFonts w:cs="Arial"/>
                <w:sz w:val="16"/>
                <w:szCs w:val="16"/>
              </w:rPr>
            </w:pPr>
          </w:p>
        </w:tc>
        <w:tc>
          <w:tcPr>
            <w:tcW w:w="1584" w:type="dxa"/>
          </w:tcPr>
          <w:p w14:paraId="24FC534C" w14:textId="77777777" w:rsidR="00883500" w:rsidRPr="00355286" w:rsidRDefault="00883500" w:rsidP="00F355F4">
            <w:pPr>
              <w:spacing w:line="240" w:lineRule="auto"/>
              <w:ind w:right="-72"/>
              <w:jc w:val="right"/>
              <w:rPr>
                <w:rFonts w:cs="Arial"/>
                <w:sz w:val="16"/>
                <w:szCs w:val="16"/>
                <w:cs/>
              </w:rPr>
            </w:pPr>
          </w:p>
        </w:tc>
        <w:tc>
          <w:tcPr>
            <w:tcW w:w="1440" w:type="dxa"/>
            <w:shd w:val="clear" w:color="auto" w:fill="auto"/>
          </w:tcPr>
          <w:p w14:paraId="7F144640" w14:textId="77777777" w:rsidR="00883500" w:rsidRPr="00355286" w:rsidRDefault="00883500" w:rsidP="00F355F4">
            <w:pPr>
              <w:spacing w:line="240" w:lineRule="auto"/>
              <w:ind w:right="-72"/>
              <w:jc w:val="right"/>
              <w:rPr>
                <w:rFonts w:cs="Arial"/>
                <w:sz w:val="16"/>
                <w:szCs w:val="16"/>
                <w:lang w:val="en-US"/>
              </w:rPr>
            </w:pPr>
          </w:p>
        </w:tc>
      </w:tr>
      <w:tr w:rsidR="00271462" w:rsidRPr="00355286" w14:paraId="1A1F95AD" w14:textId="77777777" w:rsidTr="00AC5B87">
        <w:tc>
          <w:tcPr>
            <w:tcW w:w="3420" w:type="dxa"/>
            <w:shd w:val="clear" w:color="auto" w:fill="auto"/>
          </w:tcPr>
          <w:p w14:paraId="087103D9" w14:textId="48BDBE2D" w:rsidR="00883500" w:rsidRPr="00355286" w:rsidRDefault="00883500" w:rsidP="00F355F4">
            <w:pPr>
              <w:spacing w:line="240" w:lineRule="auto"/>
              <w:ind w:left="440"/>
              <w:jc w:val="both"/>
              <w:rPr>
                <w:rFonts w:cs="Arial"/>
                <w:b/>
                <w:bCs/>
                <w:sz w:val="16"/>
                <w:szCs w:val="16"/>
              </w:rPr>
            </w:pPr>
            <w:r w:rsidRPr="00355286">
              <w:rPr>
                <w:rFonts w:cs="Arial"/>
                <w:sz w:val="16"/>
                <w:szCs w:val="16"/>
              </w:rPr>
              <w:t>Subsidiaries</w:t>
            </w:r>
          </w:p>
        </w:tc>
        <w:tc>
          <w:tcPr>
            <w:tcW w:w="1584" w:type="dxa"/>
          </w:tcPr>
          <w:p w14:paraId="72AD3E5F" w14:textId="51DA8755" w:rsidR="00883500" w:rsidRPr="00355286" w:rsidRDefault="00BE119D" w:rsidP="00BE119D">
            <w:pPr>
              <w:spacing w:line="240" w:lineRule="auto"/>
              <w:ind w:right="-72"/>
              <w:jc w:val="center"/>
              <w:rPr>
                <w:rFonts w:cs="Arial"/>
                <w:sz w:val="16"/>
                <w:szCs w:val="16"/>
              </w:rPr>
            </w:pPr>
            <w:r w:rsidRPr="00355286">
              <w:rPr>
                <w:rFonts w:cs="Arial"/>
                <w:sz w:val="16"/>
                <w:szCs w:val="16"/>
              </w:rPr>
              <w:t>-</w:t>
            </w:r>
          </w:p>
        </w:tc>
        <w:tc>
          <w:tcPr>
            <w:tcW w:w="1440" w:type="dxa"/>
            <w:shd w:val="clear" w:color="auto" w:fill="auto"/>
          </w:tcPr>
          <w:p w14:paraId="7B3EB898" w14:textId="7D0785B0" w:rsidR="00883500" w:rsidRPr="00355286" w:rsidRDefault="00883500" w:rsidP="00F355F4">
            <w:pPr>
              <w:spacing w:line="240" w:lineRule="auto"/>
              <w:ind w:right="-72"/>
              <w:jc w:val="center"/>
              <w:rPr>
                <w:rFonts w:cs="Arial"/>
                <w:sz w:val="16"/>
                <w:szCs w:val="16"/>
              </w:rPr>
            </w:pPr>
            <w:r w:rsidRPr="00355286">
              <w:rPr>
                <w:rFonts w:cs="Arial"/>
                <w:sz w:val="16"/>
                <w:szCs w:val="16"/>
              </w:rPr>
              <w:t>-</w:t>
            </w:r>
          </w:p>
        </w:tc>
        <w:tc>
          <w:tcPr>
            <w:tcW w:w="1584" w:type="dxa"/>
          </w:tcPr>
          <w:p w14:paraId="303CA99D" w14:textId="4960CFFB" w:rsidR="00883500" w:rsidRPr="00355286" w:rsidRDefault="002B26ED" w:rsidP="00F355F4">
            <w:pPr>
              <w:spacing w:line="240" w:lineRule="auto"/>
              <w:ind w:right="-72"/>
              <w:jc w:val="right"/>
              <w:rPr>
                <w:rFonts w:cs="Arial"/>
                <w:sz w:val="16"/>
                <w:szCs w:val="16"/>
                <w:cs/>
              </w:rPr>
            </w:pPr>
            <w:r w:rsidRPr="00355286">
              <w:rPr>
                <w:rFonts w:cs="Arial"/>
                <w:sz w:val="16"/>
                <w:szCs w:val="16"/>
              </w:rPr>
              <w:t>71</w:t>
            </w:r>
            <w:r w:rsidR="00355FB3" w:rsidRPr="00355286">
              <w:rPr>
                <w:rFonts w:cs="Arial"/>
                <w:sz w:val="16"/>
                <w:szCs w:val="16"/>
              </w:rPr>
              <w:t>7.40</w:t>
            </w:r>
          </w:p>
        </w:tc>
        <w:tc>
          <w:tcPr>
            <w:tcW w:w="1440" w:type="dxa"/>
            <w:shd w:val="clear" w:color="auto" w:fill="auto"/>
          </w:tcPr>
          <w:p w14:paraId="2243B265" w14:textId="36C37335" w:rsidR="00883500" w:rsidRPr="00355286" w:rsidRDefault="002B26ED" w:rsidP="00F355F4">
            <w:pPr>
              <w:spacing w:line="240" w:lineRule="auto"/>
              <w:ind w:right="-72"/>
              <w:jc w:val="right"/>
              <w:rPr>
                <w:rFonts w:cs="Arial"/>
                <w:sz w:val="16"/>
                <w:szCs w:val="16"/>
                <w:lang w:val="en-US"/>
              </w:rPr>
            </w:pPr>
            <w:r w:rsidRPr="00355286">
              <w:rPr>
                <w:rFonts w:cs="Arial"/>
                <w:sz w:val="16"/>
                <w:szCs w:val="16"/>
              </w:rPr>
              <w:t>860</w:t>
            </w:r>
            <w:r w:rsidR="00883500" w:rsidRPr="00355286">
              <w:rPr>
                <w:rFonts w:cs="Arial"/>
                <w:sz w:val="16"/>
                <w:szCs w:val="16"/>
              </w:rPr>
              <w:t>.</w:t>
            </w:r>
            <w:r w:rsidRPr="00355286">
              <w:rPr>
                <w:rFonts w:cs="Arial"/>
                <w:sz w:val="16"/>
                <w:szCs w:val="16"/>
              </w:rPr>
              <w:t>14</w:t>
            </w:r>
          </w:p>
        </w:tc>
      </w:tr>
      <w:tr w:rsidR="00271462" w:rsidRPr="00355286" w14:paraId="7533D3F3" w14:textId="77777777" w:rsidTr="00AC5B87">
        <w:tc>
          <w:tcPr>
            <w:tcW w:w="3420" w:type="dxa"/>
            <w:shd w:val="clear" w:color="auto" w:fill="auto"/>
          </w:tcPr>
          <w:p w14:paraId="0C1CAE1E" w14:textId="6056FB86" w:rsidR="00883500" w:rsidRPr="00355286" w:rsidRDefault="00883500" w:rsidP="00F355F4">
            <w:pPr>
              <w:spacing w:line="240" w:lineRule="auto"/>
              <w:ind w:left="440"/>
              <w:jc w:val="both"/>
              <w:rPr>
                <w:rFonts w:cs="Arial"/>
                <w:sz w:val="16"/>
                <w:szCs w:val="16"/>
              </w:rPr>
            </w:pPr>
            <w:r w:rsidRPr="00355286">
              <w:rPr>
                <w:rFonts w:cs="Arial"/>
                <w:sz w:val="16"/>
                <w:szCs w:val="16"/>
              </w:rPr>
              <w:t>Joint venture</w:t>
            </w:r>
          </w:p>
        </w:tc>
        <w:tc>
          <w:tcPr>
            <w:tcW w:w="1584" w:type="dxa"/>
          </w:tcPr>
          <w:p w14:paraId="4350763C" w14:textId="17D9C646" w:rsidR="00883500" w:rsidRPr="00355286" w:rsidRDefault="002B26ED" w:rsidP="00F355F4">
            <w:pPr>
              <w:spacing w:line="240" w:lineRule="auto"/>
              <w:ind w:right="-72"/>
              <w:jc w:val="right"/>
              <w:rPr>
                <w:rFonts w:cs="Arial"/>
                <w:sz w:val="16"/>
                <w:szCs w:val="16"/>
              </w:rPr>
            </w:pPr>
            <w:r w:rsidRPr="00355286">
              <w:rPr>
                <w:rFonts w:cs="Arial"/>
                <w:sz w:val="16"/>
                <w:szCs w:val="16"/>
              </w:rPr>
              <w:t>955</w:t>
            </w:r>
            <w:r w:rsidR="00BE119D" w:rsidRPr="00355286">
              <w:rPr>
                <w:rFonts w:cs="Arial"/>
                <w:sz w:val="16"/>
                <w:szCs w:val="16"/>
              </w:rPr>
              <w:t>.</w:t>
            </w:r>
            <w:r w:rsidRPr="00355286">
              <w:rPr>
                <w:rFonts w:cs="Arial"/>
                <w:sz w:val="16"/>
                <w:szCs w:val="16"/>
              </w:rPr>
              <w:t>19</w:t>
            </w:r>
          </w:p>
        </w:tc>
        <w:tc>
          <w:tcPr>
            <w:tcW w:w="1440" w:type="dxa"/>
            <w:shd w:val="clear" w:color="auto" w:fill="auto"/>
          </w:tcPr>
          <w:p w14:paraId="00D4C4A0" w14:textId="1CDDB9C5" w:rsidR="00883500" w:rsidRPr="00355286" w:rsidRDefault="002B26ED" w:rsidP="00F355F4">
            <w:pPr>
              <w:spacing w:line="240" w:lineRule="auto"/>
              <w:ind w:right="-72"/>
              <w:jc w:val="right"/>
              <w:rPr>
                <w:rFonts w:cs="Arial"/>
                <w:sz w:val="16"/>
                <w:szCs w:val="16"/>
              </w:rPr>
            </w:pPr>
            <w:r w:rsidRPr="00355286">
              <w:rPr>
                <w:rFonts w:cs="Arial"/>
                <w:sz w:val="16"/>
                <w:szCs w:val="16"/>
              </w:rPr>
              <w:t>837</w:t>
            </w:r>
            <w:r w:rsidR="00883500" w:rsidRPr="00355286">
              <w:rPr>
                <w:rFonts w:cs="Arial"/>
                <w:sz w:val="16"/>
                <w:szCs w:val="16"/>
              </w:rPr>
              <w:t>.</w:t>
            </w:r>
            <w:r w:rsidRPr="00355286">
              <w:rPr>
                <w:rFonts w:cs="Arial"/>
                <w:sz w:val="16"/>
                <w:szCs w:val="16"/>
              </w:rPr>
              <w:t>23</w:t>
            </w:r>
          </w:p>
        </w:tc>
        <w:tc>
          <w:tcPr>
            <w:tcW w:w="1584" w:type="dxa"/>
          </w:tcPr>
          <w:p w14:paraId="7D87E605" w14:textId="13B368AF" w:rsidR="00883500" w:rsidRPr="00355286" w:rsidRDefault="005111CF" w:rsidP="005111CF">
            <w:pPr>
              <w:spacing w:line="240" w:lineRule="auto"/>
              <w:ind w:right="-72"/>
              <w:jc w:val="center"/>
              <w:rPr>
                <w:rFonts w:cs="Arial"/>
                <w:sz w:val="16"/>
                <w:szCs w:val="16"/>
                <w:cs/>
              </w:rPr>
            </w:pPr>
            <w:r w:rsidRPr="00355286">
              <w:rPr>
                <w:rFonts w:cs="Arial"/>
                <w:sz w:val="16"/>
                <w:szCs w:val="16"/>
              </w:rPr>
              <w:t>-</w:t>
            </w:r>
          </w:p>
        </w:tc>
        <w:tc>
          <w:tcPr>
            <w:tcW w:w="1440" w:type="dxa"/>
            <w:shd w:val="clear" w:color="auto" w:fill="auto"/>
          </w:tcPr>
          <w:p w14:paraId="61903AFD" w14:textId="20B7627A" w:rsidR="00883500" w:rsidRPr="00355286" w:rsidRDefault="002B26ED" w:rsidP="00F355F4">
            <w:pPr>
              <w:spacing w:line="240" w:lineRule="auto"/>
              <w:ind w:right="-72"/>
              <w:jc w:val="right"/>
              <w:rPr>
                <w:rFonts w:cs="Arial"/>
                <w:sz w:val="16"/>
                <w:szCs w:val="16"/>
                <w:lang w:val="en-US"/>
              </w:rPr>
            </w:pPr>
            <w:r w:rsidRPr="00355286">
              <w:rPr>
                <w:rFonts w:cs="Arial"/>
                <w:sz w:val="16"/>
                <w:szCs w:val="16"/>
              </w:rPr>
              <w:t>2</w:t>
            </w:r>
            <w:r w:rsidR="00883500" w:rsidRPr="00355286">
              <w:rPr>
                <w:rFonts w:cs="Arial"/>
                <w:sz w:val="16"/>
                <w:szCs w:val="16"/>
              </w:rPr>
              <w:t>.</w:t>
            </w:r>
            <w:r w:rsidRPr="00355286">
              <w:rPr>
                <w:rFonts w:cs="Arial"/>
                <w:sz w:val="16"/>
                <w:szCs w:val="16"/>
              </w:rPr>
              <w:t>08</w:t>
            </w:r>
          </w:p>
        </w:tc>
      </w:tr>
      <w:tr w:rsidR="00271462" w:rsidRPr="00355286" w14:paraId="075D08ED" w14:textId="77777777" w:rsidTr="00AC5B87">
        <w:tc>
          <w:tcPr>
            <w:tcW w:w="3420" w:type="dxa"/>
            <w:shd w:val="clear" w:color="auto" w:fill="auto"/>
          </w:tcPr>
          <w:p w14:paraId="638C243D" w14:textId="172C27AB" w:rsidR="00883500" w:rsidRPr="00355286" w:rsidRDefault="00883500" w:rsidP="00F355F4">
            <w:pPr>
              <w:spacing w:line="240" w:lineRule="auto"/>
              <w:ind w:left="440"/>
              <w:jc w:val="both"/>
              <w:rPr>
                <w:rFonts w:cs="Arial"/>
                <w:sz w:val="16"/>
                <w:szCs w:val="16"/>
              </w:rPr>
            </w:pPr>
            <w:r w:rsidRPr="00355286">
              <w:rPr>
                <w:rFonts w:cs="Arial"/>
                <w:sz w:val="16"/>
                <w:szCs w:val="16"/>
              </w:rPr>
              <w:t>Associates</w:t>
            </w:r>
          </w:p>
        </w:tc>
        <w:tc>
          <w:tcPr>
            <w:tcW w:w="1584" w:type="dxa"/>
          </w:tcPr>
          <w:p w14:paraId="125713E0" w14:textId="220B57BE" w:rsidR="00883500" w:rsidRPr="00355286" w:rsidRDefault="002B26ED" w:rsidP="00F355F4">
            <w:pPr>
              <w:spacing w:line="240" w:lineRule="auto"/>
              <w:ind w:right="-72"/>
              <w:jc w:val="right"/>
              <w:rPr>
                <w:rFonts w:cs="Arial"/>
                <w:sz w:val="16"/>
                <w:szCs w:val="16"/>
              </w:rPr>
            </w:pPr>
            <w:r w:rsidRPr="00355286">
              <w:rPr>
                <w:rFonts w:cs="Arial"/>
                <w:sz w:val="16"/>
                <w:szCs w:val="16"/>
              </w:rPr>
              <w:t>11</w:t>
            </w:r>
            <w:r w:rsidR="00BE119D" w:rsidRPr="00355286">
              <w:rPr>
                <w:rFonts w:cs="Arial"/>
                <w:sz w:val="16"/>
                <w:szCs w:val="16"/>
              </w:rPr>
              <w:t>,</w:t>
            </w:r>
            <w:r w:rsidRPr="00355286">
              <w:rPr>
                <w:rFonts w:cs="Arial"/>
                <w:sz w:val="16"/>
                <w:szCs w:val="16"/>
              </w:rPr>
              <w:t>190</w:t>
            </w:r>
            <w:r w:rsidR="00BE119D" w:rsidRPr="00355286">
              <w:rPr>
                <w:rFonts w:cs="Arial"/>
                <w:sz w:val="16"/>
                <w:szCs w:val="16"/>
              </w:rPr>
              <w:t>.</w:t>
            </w:r>
            <w:r w:rsidRPr="00355286">
              <w:rPr>
                <w:rFonts w:cs="Arial"/>
                <w:sz w:val="16"/>
                <w:szCs w:val="16"/>
              </w:rPr>
              <w:t>57</w:t>
            </w:r>
          </w:p>
        </w:tc>
        <w:tc>
          <w:tcPr>
            <w:tcW w:w="1440" w:type="dxa"/>
            <w:shd w:val="clear" w:color="auto" w:fill="auto"/>
          </w:tcPr>
          <w:p w14:paraId="31A23871" w14:textId="726C1F96" w:rsidR="00883500" w:rsidRPr="00355286" w:rsidRDefault="002B26ED" w:rsidP="00F355F4">
            <w:pPr>
              <w:spacing w:line="240" w:lineRule="auto"/>
              <w:ind w:right="-72"/>
              <w:jc w:val="right"/>
              <w:rPr>
                <w:rFonts w:cs="Arial"/>
                <w:sz w:val="16"/>
                <w:szCs w:val="16"/>
              </w:rPr>
            </w:pPr>
            <w:r w:rsidRPr="00355286">
              <w:rPr>
                <w:rFonts w:cs="Arial"/>
                <w:sz w:val="16"/>
                <w:szCs w:val="16"/>
              </w:rPr>
              <w:t>9</w:t>
            </w:r>
            <w:r w:rsidR="00883500" w:rsidRPr="00355286">
              <w:rPr>
                <w:rFonts w:cs="Arial"/>
                <w:sz w:val="16"/>
                <w:szCs w:val="16"/>
              </w:rPr>
              <w:t>,</w:t>
            </w:r>
            <w:r w:rsidRPr="00355286">
              <w:rPr>
                <w:rFonts w:cs="Arial"/>
                <w:sz w:val="16"/>
                <w:szCs w:val="16"/>
              </w:rPr>
              <w:t>364</w:t>
            </w:r>
            <w:r w:rsidR="00883500" w:rsidRPr="00355286">
              <w:rPr>
                <w:rFonts w:cs="Arial"/>
                <w:sz w:val="16"/>
                <w:szCs w:val="16"/>
              </w:rPr>
              <w:t>.</w:t>
            </w:r>
            <w:r w:rsidRPr="00355286">
              <w:rPr>
                <w:rFonts w:cs="Arial"/>
                <w:sz w:val="16"/>
                <w:szCs w:val="16"/>
              </w:rPr>
              <w:t>96</w:t>
            </w:r>
          </w:p>
        </w:tc>
        <w:tc>
          <w:tcPr>
            <w:tcW w:w="1584" w:type="dxa"/>
          </w:tcPr>
          <w:p w14:paraId="375C0624" w14:textId="3F975533" w:rsidR="00883500" w:rsidRPr="00355286" w:rsidRDefault="002B26ED" w:rsidP="00F355F4">
            <w:pPr>
              <w:spacing w:line="240" w:lineRule="auto"/>
              <w:ind w:right="-72"/>
              <w:jc w:val="right"/>
              <w:rPr>
                <w:rFonts w:cs="Arial"/>
                <w:sz w:val="16"/>
                <w:szCs w:val="16"/>
                <w:cs/>
              </w:rPr>
            </w:pPr>
            <w:r w:rsidRPr="00355286">
              <w:rPr>
                <w:rFonts w:cs="Arial"/>
                <w:sz w:val="16"/>
                <w:szCs w:val="16"/>
              </w:rPr>
              <w:t>18</w:t>
            </w:r>
            <w:r w:rsidR="005111CF" w:rsidRPr="00355286">
              <w:rPr>
                <w:rFonts w:cs="Arial"/>
                <w:sz w:val="16"/>
                <w:szCs w:val="16"/>
              </w:rPr>
              <w:t>.</w:t>
            </w:r>
            <w:r w:rsidRPr="00355286">
              <w:rPr>
                <w:rFonts w:cs="Arial"/>
                <w:sz w:val="16"/>
                <w:szCs w:val="16"/>
              </w:rPr>
              <w:t>12</w:t>
            </w:r>
          </w:p>
        </w:tc>
        <w:tc>
          <w:tcPr>
            <w:tcW w:w="1440" w:type="dxa"/>
            <w:shd w:val="clear" w:color="auto" w:fill="auto"/>
          </w:tcPr>
          <w:p w14:paraId="60646AAB" w14:textId="0BABAF2A" w:rsidR="00883500" w:rsidRPr="00355286" w:rsidRDefault="002B26ED" w:rsidP="00F355F4">
            <w:pPr>
              <w:spacing w:line="240" w:lineRule="auto"/>
              <w:ind w:right="-72"/>
              <w:jc w:val="right"/>
              <w:rPr>
                <w:rFonts w:cs="Arial"/>
                <w:sz w:val="16"/>
                <w:szCs w:val="16"/>
                <w:lang w:val="en-US"/>
              </w:rPr>
            </w:pPr>
            <w:r w:rsidRPr="00355286">
              <w:rPr>
                <w:rFonts w:eastAsia="Arial Unicode MS" w:cs="Arial"/>
                <w:sz w:val="16"/>
                <w:szCs w:val="16"/>
              </w:rPr>
              <w:t>23</w:t>
            </w:r>
            <w:r w:rsidR="00883500" w:rsidRPr="00355286">
              <w:rPr>
                <w:rFonts w:eastAsia="Arial Unicode MS" w:cs="Arial"/>
                <w:sz w:val="16"/>
                <w:szCs w:val="16"/>
              </w:rPr>
              <w:t>.</w:t>
            </w:r>
            <w:r w:rsidRPr="00355286">
              <w:rPr>
                <w:rFonts w:eastAsia="Arial Unicode MS" w:cs="Arial"/>
                <w:sz w:val="16"/>
                <w:szCs w:val="16"/>
              </w:rPr>
              <w:t>18</w:t>
            </w:r>
          </w:p>
        </w:tc>
      </w:tr>
      <w:tr w:rsidR="00271462" w:rsidRPr="00355286" w14:paraId="7BDC0929" w14:textId="77777777" w:rsidTr="00AC5B87">
        <w:tc>
          <w:tcPr>
            <w:tcW w:w="3420" w:type="dxa"/>
            <w:shd w:val="clear" w:color="auto" w:fill="auto"/>
          </w:tcPr>
          <w:p w14:paraId="49BA9A0A" w14:textId="435855DE" w:rsidR="00883500" w:rsidRPr="00355286" w:rsidRDefault="00883500" w:rsidP="00F355F4">
            <w:pPr>
              <w:spacing w:line="240" w:lineRule="auto"/>
              <w:ind w:left="440"/>
              <w:jc w:val="both"/>
              <w:rPr>
                <w:rFonts w:cs="Arial"/>
                <w:sz w:val="16"/>
                <w:szCs w:val="16"/>
              </w:rPr>
            </w:pPr>
            <w:r w:rsidRPr="00355286">
              <w:rPr>
                <w:rFonts w:cs="Arial"/>
                <w:sz w:val="16"/>
                <w:szCs w:val="16"/>
              </w:rPr>
              <w:t>Related companies:</w:t>
            </w:r>
          </w:p>
        </w:tc>
        <w:tc>
          <w:tcPr>
            <w:tcW w:w="1584" w:type="dxa"/>
          </w:tcPr>
          <w:p w14:paraId="16B44ACD" w14:textId="77777777" w:rsidR="00883500" w:rsidRPr="00355286" w:rsidRDefault="00883500" w:rsidP="00F355F4">
            <w:pPr>
              <w:spacing w:line="240" w:lineRule="auto"/>
              <w:ind w:right="-72"/>
              <w:jc w:val="right"/>
              <w:rPr>
                <w:rFonts w:cs="Arial"/>
                <w:sz w:val="16"/>
                <w:szCs w:val="16"/>
              </w:rPr>
            </w:pPr>
          </w:p>
        </w:tc>
        <w:tc>
          <w:tcPr>
            <w:tcW w:w="1440" w:type="dxa"/>
            <w:shd w:val="clear" w:color="auto" w:fill="auto"/>
          </w:tcPr>
          <w:p w14:paraId="1DA653CC" w14:textId="77777777" w:rsidR="00883500" w:rsidRPr="00355286" w:rsidRDefault="00883500" w:rsidP="00F355F4">
            <w:pPr>
              <w:spacing w:line="240" w:lineRule="auto"/>
              <w:ind w:right="-72"/>
              <w:jc w:val="right"/>
              <w:rPr>
                <w:rFonts w:eastAsia="Arial Unicode MS" w:cs="Arial"/>
                <w:sz w:val="16"/>
                <w:szCs w:val="16"/>
              </w:rPr>
            </w:pPr>
          </w:p>
        </w:tc>
        <w:tc>
          <w:tcPr>
            <w:tcW w:w="1584" w:type="dxa"/>
          </w:tcPr>
          <w:p w14:paraId="10E96ADD" w14:textId="77777777" w:rsidR="00883500" w:rsidRPr="00355286" w:rsidRDefault="00883500" w:rsidP="00F355F4">
            <w:pPr>
              <w:spacing w:line="240" w:lineRule="auto"/>
              <w:ind w:right="-72"/>
              <w:jc w:val="right"/>
              <w:rPr>
                <w:rFonts w:cs="Arial"/>
                <w:sz w:val="16"/>
                <w:szCs w:val="16"/>
                <w:cs/>
              </w:rPr>
            </w:pPr>
          </w:p>
        </w:tc>
        <w:tc>
          <w:tcPr>
            <w:tcW w:w="1440" w:type="dxa"/>
            <w:shd w:val="clear" w:color="auto" w:fill="auto"/>
          </w:tcPr>
          <w:p w14:paraId="65B56B23" w14:textId="77777777" w:rsidR="00883500" w:rsidRPr="00355286" w:rsidRDefault="00883500" w:rsidP="00F355F4">
            <w:pPr>
              <w:spacing w:line="240" w:lineRule="auto"/>
              <w:ind w:right="-72"/>
              <w:jc w:val="right"/>
              <w:rPr>
                <w:rFonts w:cs="Arial"/>
                <w:sz w:val="16"/>
                <w:szCs w:val="16"/>
                <w:lang w:val="en-US"/>
              </w:rPr>
            </w:pPr>
          </w:p>
        </w:tc>
      </w:tr>
      <w:tr w:rsidR="00271462" w:rsidRPr="00355286" w14:paraId="3566894F" w14:textId="77777777" w:rsidTr="00AC5B87">
        <w:tc>
          <w:tcPr>
            <w:tcW w:w="3420" w:type="dxa"/>
            <w:shd w:val="clear" w:color="auto" w:fill="auto"/>
          </w:tcPr>
          <w:p w14:paraId="192A4DE5" w14:textId="39AE6C2C" w:rsidR="00883500" w:rsidRPr="00355286" w:rsidRDefault="00883500" w:rsidP="00F355F4">
            <w:pPr>
              <w:spacing w:line="240" w:lineRule="auto"/>
              <w:ind w:left="440"/>
              <w:jc w:val="both"/>
              <w:rPr>
                <w:rFonts w:cs="Arial"/>
                <w:sz w:val="16"/>
                <w:szCs w:val="16"/>
              </w:rPr>
            </w:pPr>
            <w:r w:rsidRPr="00355286">
              <w:rPr>
                <w:rFonts w:cs="Arial"/>
                <w:sz w:val="16"/>
                <w:szCs w:val="16"/>
              </w:rPr>
              <w:t xml:space="preserve">   CP Group of companies</w:t>
            </w:r>
          </w:p>
        </w:tc>
        <w:tc>
          <w:tcPr>
            <w:tcW w:w="1584" w:type="dxa"/>
          </w:tcPr>
          <w:p w14:paraId="06FAF761" w14:textId="6C5A7113" w:rsidR="00883500" w:rsidRPr="00355286" w:rsidRDefault="002B26ED" w:rsidP="00F355F4">
            <w:pPr>
              <w:spacing w:line="240" w:lineRule="auto"/>
              <w:ind w:right="-72"/>
              <w:jc w:val="right"/>
              <w:rPr>
                <w:rFonts w:cs="Arial"/>
                <w:sz w:val="16"/>
                <w:szCs w:val="16"/>
              </w:rPr>
            </w:pPr>
            <w:r w:rsidRPr="00355286">
              <w:rPr>
                <w:rFonts w:cs="Arial"/>
                <w:sz w:val="16"/>
                <w:szCs w:val="16"/>
              </w:rPr>
              <w:t>9</w:t>
            </w:r>
            <w:r w:rsidR="00BE119D" w:rsidRPr="00355286">
              <w:rPr>
                <w:rFonts w:cs="Arial"/>
                <w:sz w:val="16"/>
                <w:szCs w:val="16"/>
              </w:rPr>
              <w:t>,</w:t>
            </w:r>
            <w:r w:rsidR="000D4B01" w:rsidRPr="00355286">
              <w:rPr>
                <w:rFonts w:cs="Arial"/>
                <w:sz w:val="16"/>
                <w:szCs w:val="16"/>
              </w:rPr>
              <w:t>140.89</w:t>
            </w:r>
          </w:p>
        </w:tc>
        <w:tc>
          <w:tcPr>
            <w:tcW w:w="1440" w:type="dxa"/>
            <w:shd w:val="clear" w:color="auto" w:fill="auto"/>
          </w:tcPr>
          <w:p w14:paraId="64F0E5A8" w14:textId="794D32B9" w:rsidR="00883500" w:rsidRPr="00355286" w:rsidRDefault="002B26ED" w:rsidP="00F355F4">
            <w:pPr>
              <w:spacing w:line="240" w:lineRule="auto"/>
              <w:ind w:right="-72"/>
              <w:jc w:val="right"/>
              <w:rPr>
                <w:rFonts w:eastAsia="Arial Unicode MS" w:cs="Arial"/>
                <w:sz w:val="16"/>
                <w:szCs w:val="16"/>
              </w:rPr>
            </w:pPr>
            <w:r w:rsidRPr="00355286">
              <w:rPr>
                <w:rFonts w:cs="Arial"/>
                <w:sz w:val="16"/>
                <w:szCs w:val="16"/>
              </w:rPr>
              <w:t>8</w:t>
            </w:r>
            <w:r w:rsidR="00883500" w:rsidRPr="00355286">
              <w:rPr>
                <w:rFonts w:cs="Arial"/>
                <w:sz w:val="16"/>
                <w:szCs w:val="16"/>
              </w:rPr>
              <w:t>,</w:t>
            </w:r>
            <w:r w:rsidRPr="00355286">
              <w:rPr>
                <w:rFonts w:cs="Arial"/>
                <w:sz w:val="16"/>
                <w:szCs w:val="16"/>
              </w:rPr>
              <w:t>060</w:t>
            </w:r>
            <w:r w:rsidR="00883500" w:rsidRPr="00355286">
              <w:rPr>
                <w:rFonts w:cs="Arial"/>
                <w:sz w:val="16"/>
                <w:szCs w:val="16"/>
              </w:rPr>
              <w:t>.</w:t>
            </w:r>
            <w:r w:rsidRPr="00355286">
              <w:rPr>
                <w:rFonts w:cs="Arial"/>
                <w:sz w:val="16"/>
                <w:szCs w:val="16"/>
              </w:rPr>
              <w:t>88</w:t>
            </w:r>
          </w:p>
        </w:tc>
        <w:tc>
          <w:tcPr>
            <w:tcW w:w="1584" w:type="dxa"/>
          </w:tcPr>
          <w:p w14:paraId="08A73853" w14:textId="7D8F0B1F" w:rsidR="00883500" w:rsidRPr="00355286" w:rsidRDefault="002B26ED" w:rsidP="00F355F4">
            <w:pPr>
              <w:spacing w:line="240" w:lineRule="auto"/>
              <w:ind w:right="-72"/>
              <w:jc w:val="right"/>
              <w:rPr>
                <w:rFonts w:cs="Arial"/>
                <w:sz w:val="16"/>
                <w:szCs w:val="16"/>
                <w:cs/>
              </w:rPr>
            </w:pPr>
            <w:r w:rsidRPr="00355286">
              <w:rPr>
                <w:rFonts w:cs="Arial"/>
                <w:sz w:val="16"/>
                <w:szCs w:val="16"/>
              </w:rPr>
              <w:t>23</w:t>
            </w:r>
            <w:r w:rsidR="00355FB3" w:rsidRPr="00355286">
              <w:rPr>
                <w:rFonts w:cs="Arial"/>
                <w:sz w:val="16"/>
                <w:szCs w:val="16"/>
              </w:rPr>
              <w:t>3.65</w:t>
            </w:r>
          </w:p>
        </w:tc>
        <w:tc>
          <w:tcPr>
            <w:tcW w:w="1440" w:type="dxa"/>
            <w:shd w:val="clear" w:color="auto" w:fill="auto"/>
          </w:tcPr>
          <w:p w14:paraId="122876E9" w14:textId="0B2F4423" w:rsidR="00883500" w:rsidRPr="00355286" w:rsidRDefault="002B26ED" w:rsidP="00F355F4">
            <w:pPr>
              <w:spacing w:line="240" w:lineRule="auto"/>
              <w:ind w:right="-72"/>
              <w:jc w:val="right"/>
              <w:rPr>
                <w:rFonts w:cs="Arial"/>
                <w:sz w:val="16"/>
                <w:szCs w:val="16"/>
                <w:lang w:val="en-US"/>
              </w:rPr>
            </w:pPr>
            <w:r w:rsidRPr="00355286">
              <w:rPr>
                <w:rFonts w:cs="Arial"/>
                <w:sz w:val="16"/>
                <w:szCs w:val="16"/>
              </w:rPr>
              <w:t>212</w:t>
            </w:r>
            <w:r w:rsidR="00883500" w:rsidRPr="00355286">
              <w:rPr>
                <w:rFonts w:cs="Arial"/>
                <w:sz w:val="16"/>
                <w:szCs w:val="16"/>
              </w:rPr>
              <w:t>.</w:t>
            </w:r>
            <w:r w:rsidRPr="00355286">
              <w:rPr>
                <w:rFonts w:cs="Arial"/>
                <w:sz w:val="16"/>
                <w:szCs w:val="16"/>
              </w:rPr>
              <w:t>28</w:t>
            </w:r>
          </w:p>
        </w:tc>
      </w:tr>
      <w:tr w:rsidR="00271462" w:rsidRPr="00355286" w14:paraId="70B73FF5" w14:textId="77777777" w:rsidTr="00F37FAC">
        <w:tc>
          <w:tcPr>
            <w:tcW w:w="3420" w:type="dxa"/>
            <w:shd w:val="clear" w:color="auto" w:fill="auto"/>
          </w:tcPr>
          <w:p w14:paraId="1F7FD2E0" w14:textId="411D94F6" w:rsidR="00883500" w:rsidRPr="00355286" w:rsidRDefault="00883500" w:rsidP="00F355F4">
            <w:pPr>
              <w:spacing w:line="240" w:lineRule="auto"/>
              <w:ind w:left="440"/>
              <w:jc w:val="both"/>
              <w:rPr>
                <w:rFonts w:cs="Arial"/>
                <w:sz w:val="16"/>
                <w:szCs w:val="16"/>
              </w:rPr>
            </w:pPr>
            <w:r w:rsidRPr="00355286">
              <w:rPr>
                <w:rFonts w:cs="Arial"/>
                <w:sz w:val="16"/>
                <w:szCs w:val="16"/>
              </w:rPr>
              <w:t xml:space="preserve">   Telenor Group of companies</w:t>
            </w:r>
          </w:p>
        </w:tc>
        <w:tc>
          <w:tcPr>
            <w:tcW w:w="1584" w:type="dxa"/>
            <w:vAlign w:val="bottom"/>
          </w:tcPr>
          <w:p w14:paraId="05C99F90" w14:textId="05370792" w:rsidR="00883500" w:rsidRPr="00355286" w:rsidRDefault="002B26ED" w:rsidP="00F355F4">
            <w:pPr>
              <w:spacing w:line="240" w:lineRule="auto"/>
              <w:ind w:right="-72"/>
              <w:jc w:val="right"/>
              <w:rPr>
                <w:rFonts w:cs="Arial"/>
                <w:sz w:val="16"/>
                <w:szCs w:val="16"/>
              </w:rPr>
            </w:pPr>
            <w:r w:rsidRPr="00355286">
              <w:rPr>
                <w:rFonts w:cs="Arial"/>
                <w:sz w:val="16"/>
                <w:szCs w:val="16"/>
              </w:rPr>
              <w:t>587</w:t>
            </w:r>
            <w:r w:rsidR="00BE119D" w:rsidRPr="00355286">
              <w:rPr>
                <w:rFonts w:cs="Arial"/>
                <w:sz w:val="16"/>
                <w:szCs w:val="16"/>
              </w:rPr>
              <w:t>.</w:t>
            </w:r>
            <w:r w:rsidRPr="00355286">
              <w:rPr>
                <w:rFonts w:cs="Arial"/>
                <w:sz w:val="16"/>
                <w:szCs w:val="16"/>
              </w:rPr>
              <w:t>22</w:t>
            </w:r>
          </w:p>
        </w:tc>
        <w:tc>
          <w:tcPr>
            <w:tcW w:w="1440" w:type="dxa"/>
            <w:shd w:val="clear" w:color="auto" w:fill="auto"/>
            <w:vAlign w:val="bottom"/>
          </w:tcPr>
          <w:p w14:paraId="22FB1608" w14:textId="1A6AEA58" w:rsidR="00883500" w:rsidRPr="00355286" w:rsidRDefault="002B26ED" w:rsidP="00F355F4">
            <w:pPr>
              <w:spacing w:line="240" w:lineRule="auto"/>
              <w:ind w:right="-72"/>
              <w:jc w:val="right"/>
              <w:rPr>
                <w:rFonts w:cs="Arial"/>
                <w:sz w:val="16"/>
                <w:szCs w:val="16"/>
              </w:rPr>
            </w:pPr>
            <w:r w:rsidRPr="00355286">
              <w:rPr>
                <w:rFonts w:cs="Arial"/>
                <w:sz w:val="16"/>
                <w:szCs w:val="16"/>
              </w:rPr>
              <w:t>575</w:t>
            </w:r>
            <w:r w:rsidR="00883500" w:rsidRPr="00355286">
              <w:rPr>
                <w:rFonts w:cs="Arial"/>
                <w:sz w:val="16"/>
                <w:szCs w:val="16"/>
              </w:rPr>
              <w:t>.</w:t>
            </w:r>
            <w:r w:rsidRPr="00355286">
              <w:rPr>
                <w:rFonts w:cs="Arial"/>
                <w:sz w:val="16"/>
                <w:szCs w:val="16"/>
              </w:rPr>
              <w:t>22</w:t>
            </w:r>
          </w:p>
        </w:tc>
        <w:tc>
          <w:tcPr>
            <w:tcW w:w="1584" w:type="dxa"/>
          </w:tcPr>
          <w:p w14:paraId="1588E5A9" w14:textId="08BD4B80" w:rsidR="00883500" w:rsidRPr="00355286" w:rsidRDefault="002B26ED" w:rsidP="00F355F4">
            <w:pPr>
              <w:spacing w:line="240" w:lineRule="auto"/>
              <w:ind w:right="-72"/>
              <w:jc w:val="right"/>
              <w:rPr>
                <w:rFonts w:cs="Arial"/>
                <w:sz w:val="16"/>
                <w:szCs w:val="16"/>
                <w:cs/>
              </w:rPr>
            </w:pPr>
            <w:r w:rsidRPr="00355286">
              <w:rPr>
                <w:rFonts w:cs="Arial"/>
                <w:sz w:val="16"/>
                <w:szCs w:val="16"/>
              </w:rPr>
              <w:t>162</w:t>
            </w:r>
            <w:r w:rsidR="005111CF" w:rsidRPr="00355286">
              <w:rPr>
                <w:rFonts w:cs="Arial"/>
                <w:sz w:val="16"/>
                <w:szCs w:val="16"/>
              </w:rPr>
              <w:t>.</w:t>
            </w:r>
            <w:r w:rsidRPr="00355286">
              <w:rPr>
                <w:rFonts w:cs="Arial"/>
                <w:sz w:val="16"/>
                <w:szCs w:val="16"/>
              </w:rPr>
              <w:t>85</w:t>
            </w:r>
          </w:p>
        </w:tc>
        <w:tc>
          <w:tcPr>
            <w:tcW w:w="1440" w:type="dxa"/>
            <w:shd w:val="clear" w:color="auto" w:fill="auto"/>
          </w:tcPr>
          <w:p w14:paraId="3FDF3313" w14:textId="216D4EBA" w:rsidR="00883500" w:rsidRPr="00355286" w:rsidRDefault="002B26ED" w:rsidP="00F355F4">
            <w:pPr>
              <w:spacing w:line="240" w:lineRule="auto"/>
              <w:ind w:right="-72"/>
              <w:jc w:val="right"/>
              <w:rPr>
                <w:rFonts w:cs="Arial"/>
                <w:sz w:val="16"/>
                <w:szCs w:val="16"/>
                <w:lang w:val="en-US"/>
              </w:rPr>
            </w:pPr>
            <w:r w:rsidRPr="00355286">
              <w:rPr>
                <w:rFonts w:cs="Arial"/>
                <w:sz w:val="16"/>
                <w:szCs w:val="16"/>
              </w:rPr>
              <w:t>244</w:t>
            </w:r>
            <w:r w:rsidR="00883500" w:rsidRPr="00355286">
              <w:rPr>
                <w:rFonts w:cs="Arial"/>
                <w:sz w:val="16"/>
                <w:szCs w:val="16"/>
              </w:rPr>
              <w:t>.</w:t>
            </w:r>
            <w:r w:rsidRPr="00355286">
              <w:rPr>
                <w:rFonts w:cs="Arial"/>
                <w:sz w:val="16"/>
                <w:szCs w:val="16"/>
              </w:rPr>
              <w:t>90</w:t>
            </w:r>
          </w:p>
        </w:tc>
      </w:tr>
      <w:tr w:rsidR="00271462" w:rsidRPr="00355286" w14:paraId="47051329" w14:textId="77777777" w:rsidTr="00883500">
        <w:tc>
          <w:tcPr>
            <w:tcW w:w="3420" w:type="dxa"/>
            <w:shd w:val="clear" w:color="auto" w:fill="auto"/>
          </w:tcPr>
          <w:p w14:paraId="04DB4ED6" w14:textId="28BCD986" w:rsidR="00883500" w:rsidRPr="00355286" w:rsidRDefault="00883500" w:rsidP="00F355F4">
            <w:pPr>
              <w:spacing w:line="240" w:lineRule="auto"/>
              <w:ind w:left="440"/>
              <w:jc w:val="both"/>
              <w:rPr>
                <w:rFonts w:cs="Arial"/>
                <w:sz w:val="16"/>
                <w:szCs w:val="16"/>
              </w:rPr>
            </w:pPr>
            <w:r w:rsidRPr="00355286">
              <w:rPr>
                <w:rFonts w:cs="Arial"/>
                <w:sz w:val="16"/>
                <w:szCs w:val="16"/>
              </w:rPr>
              <w:t xml:space="preserve">   China Mobile Group of companies</w:t>
            </w:r>
          </w:p>
        </w:tc>
        <w:tc>
          <w:tcPr>
            <w:tcW w:w="1584" w:type="dxa"/>
            <w:tcBorders>
              <w:bottom w:val="single" w:sz="4" w:space="0" w:color="auto"/>
            </w:tcBorders>
            <w:vAlign w:val="bottom"/>
          </w:tcPr>
          <w:p w14:paraId="6C6C1512" w14:textId="50B7119C" w:rsidR="00883500" w:rsidRPr="00355286" w:rsidRDefault="00BE119D" w:rsidP="00BE119D">
            <w:pPr>
              <w:spacing w:line="240" w:lineRule="auto"/>
              <w:ind w:right="-72"/>
              <w:jc w:val="center"/>
              <w:rPr>
                <w:rFonts w:cs="Arial"/>
                <w:sz w:val="16"/>
                <w:szCs w:val="16"/>
              </w:rPr>
            </w:pPr>
            <w:r w:rsidRPr="00355286">
              <w:rPr>
                <w:rFonts w:cs="Arial"/>
                <w:sz w:val="16"/>
                <w:szCs w:val="16"/>
              </w:rPr>
              <w:t>-</w:t>
            </w:r>
          </w:p>
        </w:tc>
        <w:tc>
          <w:tcPr>
            <w:tcW w:w="1440" w:type="dxa"/>
            <w:tcBorders>
              <w:bottom w:val="single" w:sz="4" w:space="0" w:color="auto"/>
            </w:tcBorders>
            <w:shd w:val="clear" w:color="auto" w:fill="auto"/>
            <w:vAlign w:val="bottom"/>
          </w:tcPr>
          <w:p w14:paraId="09714FA0" w14:textId="4522F1DC" w:rsidR="00883500" w:rsidRPr="00355286" w:rsidRDefault="002B26ED" w:rsidP="00F355F4">
            <w:pPr>
              <w:spacing w:line="240" w:lineRule="auto"/>
              <w:ind w:right="-72"/>
              <w:jc w:val="right"/>
              <w:rPr>
                <w:rFonts w:cs="Arial"/>
                <w:sz w:val="16"/>
                <w:szCs w:val="16"/>
              </w:rPr>
            </w:pPr>
            <w:r w:rsidRPr="00355286">
              <w:rPr>
                <w:rFonts w:cs="Arial"/>
                <w:sz w:val="16"/>
                <w:szCs w:val="16"/>
              </w:rPr>
              <w:t>12</w:t>
            </w:r>
            <w:r w:rsidR="00883500" w:rsidRPr="00355286">
              <w:rPr>
                <w:rFonts w:cs="Arial"/>
                <w:sz w:val="16"/>
                <w:szCs w:val="16"/>
              </w:rPr>
              <w:t>.</w:t>
            </w:r>
            <w:r w:rsidRPr="00355286">
              <w:rPr>
                <w:rFonts w:cs="Arial"/>
                <w:sz w:val="16"/>
                <w:szCs w:val="16"/>
              </w:rPr>
              <w:t>78</w:t>
            </w:r>
          </w:p>
        </w:tc>
        <w:tc>
          <w:tcPr>
            <w:tcW w:w="1584" w:type="dxa"/>
            <w:tcBorders>
              <w:bottom w:val="single" w:sz="4" w:space="0" w:color="auto"/>
            </w:tcBorders>
          </w:tcPr>
          <w:p w14:paraId="5B0858CF" w14:textId="0CF7C2CA" w:rsidR="00883500" w:rsidRPr="00355286" w:rsidRDefault="005111CF" w:rsidP="005111CF">
            <w:pPr>
              <w:spacing w:line="240" w:lineRule="auto"/>
              <w:ind w:right="-72"/>
              <w:jc w:val="center"/>
              <w:rPr>
                <w:rFonts w:cs="Arial"/>
                <w:sz w:val="16"/>
                <w:szCs w:val="16"/>
                <w:cs/>
              </w:rPr>
            </w:pPr>
            <w:r w:rsidRPr="00355286">
              <w:rPr>
                <w:rFonts w:cs="Arial"/>
                <w:sz w:val="16"/>
                <w:szCs w:val="16"/>
              </w:rPr>
              <w:t>-</w:t>
            </w:r>
          </w:p>
        </w:tc>
        <w:tc>
          <w:tcPr>
            <w:tcW w:w="1440" w:type="dxa"/>
            <w:tcBorders>
              <w:bottom w:val="single" w:sz="4" w:space="0" w:color="auto"/>
            </w:tcBorders>
            <w:shd w:val="clear" w:color="auto" w:fill="auto"/>
          </w:tcPr>
          <w:p w14:paraId="6A43D311" w14:textId="5B75B981" w:rsidR="00883500" w:rsidRPr="00355286" w:rsidRDefault="00883500" w:rsidP="00F355F4">
            <w:pPr>
              <w:spacing w:line="240" w:lineRule="auto"/>
              <w:ind w:right="-72"/>
              <w:jc w:val="center"/>
              <w:rPr>
                <w:rFonts w:cs="Arial"/>
                <w:sz w:val="16"/>
                <w:szCs w:val="16"/>
                <w:lang w:val="en-US"/>
              </w:rPr>
            </w:pPr>
            <w:r w:rsidRPr="00355286">
              <w:rPr>
                <w:rFonts w:eastAsia="Arial Unicode MS" w:cs="Arial"/>
                <w:sz w:val="16"/>
                <w:szCs w:val="16"/>
              </w:rPr>
              <w:t>-</w:t>
            </w:r>
          </w:p>
        </w:tc>
      </w:tr>
      <w:tr w:rsidR="00271462" w:rsidRPr="00355286" w14:paraId="28F38A8C" w14:textId="77777777" w:rsidTr="00883500">
        <w:tc>
          <w:tcPr>
            <w:tcW w:w="3420" w:type="dxa"/>
            <w:shd w:val="clear" w:color="auto" w:fill="auto"/>
          </w:tcPr>
          <w:p w14:paraId="1EB01481" w14:textId="77777777" w:rsidR="00883500" w:rsidRPr="00355286" w:rsidRDefault="00883500" w:rsidP="00F355F4">
            <w:pPr>
              <w:spacing w:line="240" w:lineRule="auto"/>
              <w:ind w:left="440"/>
              <w:jc w:val="both"/>
              <w:rPr>
                <w:rFonts w:cs="Arial"/>
                <w:sz w:val="16"/>
                <w:szCs w:val="16"/>
              </w:rPr>
            </w:pPr>
          </w:p>
        </w:tc>
        <w:tc>
          <w:tcPr>
            <w:tcW w:w="1584" w:type="dxa"/>
            <w:tcBorders>
              <w:top w:val="single" w:sz="4" w:space="0" w:color="auto"/>
            </w:tcBorders>
            <w:vAlign w:val="bottom"/>
          </w:tcPr>
          <w:p w14:paraId="640F5029" w14:textId="77777777" w:rsidR="00883500" w:rsidRPr="00355286" w:rsidRDefault="00883500" w:rsidP="00F355F4">
            <w:pPr>
              <w:spacing w:line="240" w:lineRule="auto"/>
              <w:ind w:right="-72"/>
              <w:jc w:val="right"/>
              <w:rPr>
                <w:rFonts w:cs="Arial"/>
                <w:sz w:val="16"/>
                <w:szCs w:val="16"/>
              </w:rPr>
            </w:pPr>
          </w:p>
        </w:tc>
        <w:tc>
          <w:tcPr>
            <w:tcW w:w="1440" w:type="dxa"/>
            <w:tcBorders>
              <w:top w:val="single" w:sz="4" w:space="0" w:color="auto"/>
            </w:tcBorders>
            <w:shd w:val="clear" w:color="auto" w:fill="auto"/>
            <w:vAlign w:val="bottom"/>
          </w:tcPr>
          <w:p w14:paraId="3A8310AF" w14:textId="77777777" w:rsidR="00883500" w:rsidRPr="00355286" w:rsidRDefault="00883500" w:rsidP="00F355F4">
            <w:pPr>
              <w:spacing w:line="240" w:lineRule="auto"/>
              <w:ind w:right="-72"/>
              <w:jc w:val="right"/>
              <w:rPr>
                <w:rFonts w:eastAsia="Arial Unicode MS" w:cs="Arial"/>
                <w:sz w:val="16"/>
                <w:szCs w:val="16"/>
              </w:rPr>
            </w:pPr>
          </w:p>
        </w:tc>
        <w:tc>
          <w:tcPr>
            <w:tcW w:w="1584" w:type="dxa"/>
            <w:tcBorders>
              <w:top w:val="single" w:sz="4" w:space="0" w:color="auto"/>
            </w:tcBorders>
          </w:tcPr>
          <w:p w14:paraId="5123D09B" w14:textId="77777777" w:rsidR="00883500" w:rsidRPr="00355286" w:rsidRDefault="00883500" w:rsidP="00F355F4">
            <w:pPr>
              <w:spacing w:line="240" w:lineRule="auto"/>
              <w:ind w:right="-72"/>
              <w:jc w:val="right"/>
              <w:rPr>
                <w:rFonts w:cs="Arial"/>
                <w:sz w:val="16"/>
                <w:szCs w:val="16"/>
                <w:cs/>
              </w:rPr>
            </w:pPr>
          </w:p>
        </w:tc>
        <w:tc>
          <w:tcPr>
            <w:tcW w:w="1440" w:type="dxa"/>
            <w:tcBorders>
              <w:top w:val="single" w:sz="4" w:space="0" w:color="auto"/>
            </w:tcBorders>
            <w:shd w:val="clear" w:color="auto" w:fill="auto"/>
            <w:vAlign w:val="bottom"/>
          </w:tcPr>
          <w:p w14:paraId="6606ABA3" w14:textId="77777777" w:rsidR="00883500" w:rsidRPr="00355286" w:rsidRDefault="00883500" w:rsidP="00F355F4">
            <w:pPr>
              <w:spacing w:line="240" w:lineRule="auto"/>
              <w:ind w:right="-72"/>
              <w:jc w:val="right"/>
              <w:rPr>
                <w:rFonts w:cs="Arial"/>
                <w:sz w:val="16"/>
                <w:szCs w:val="16"/>
                <w:lang w:val="en-US"/>
              </w:rPr>
            </w:pPr>
          </w:p>
        </w:tc>
      </w:tr>
      <w:tr w:rsidR="00883500" w:rsidRPr="00355286" w14:paraId="78162EE1" w14:textId="77777777" w:rsidTr="00883500">
        <w:tc>
          <w:tcPr>
            <w:tcW w:w="3420" w:type="dxa"/>
            <w:shd w:val="clear" w:color="auto" w:fill="auto"/>
          </w:tcPr>
          <w:p w14:paraId="4042EAD5" w14:textId="77777777" w:rsidR="00883500" w:rsidRPr="00355286" w:rsidRDefault="00883500" w:rsidP="00F355F4">
            <w:pPr>
              <w:spacing w:line="240" w:lineRule="auto"/>
              <w:ind w:left="440"/>
              <w:jc w:val="both"/>
              <w:rPr>
                <w:rFonts w:cs="Arial"/>
                <w:sz w:val="16"/>
                <w:szCs w:val="16"/>
              </w:rPr>
            </w:pPr>
          </w:p>
        </w:tc>
        <w:tc>
          <w:tcPr>
            <w:tcW w:w="1584" w:type="dxa"/>
            <w:tcBorders>
              <w:bottom w:val="single" w:sz="4" w:space="0" w:color="auto"/>
            </w:tcBorders>
          </w:tcPr>
          <w:p w14:paraId="6237D41B" w14:textId="06F79043" w:rsidR="00883500" w:rsidRPr="00355286" w:rsidRDefault="002B26ED" w:rsidP="00F355F4">
            <w:pPr>
              <w:spacing w:line="240" w:lineRule="auto"/>
              <w:ind w:right="-72"/>
              <w:jc w:val="right"/>
              <w:rPr>
                <w:rFonts w:cs="Arial"/>
                <w:sz w:val="16"/>
                <w:szCs w:val="16"/>
              </w:rPr>
            </w:pPr>
            <w:r w:rsidRPr="00355286">
              <w:rPr>
                <w:rFonts w:cs="Arial"/>
                <w:sz w:val="16"/>
                <w:szCs w:val="16"/>
              </w:rPr>
              <w:t>2</w:t>
            </w:r>
            <w:r w:rsidR="000D4B01" w:rsidRPr="00355286">
              <w:rPr>
                <w:rFonts w:cs="Arial"/>
                <w:sz w:val="16"/>
                <w:szCs w:val="16"/>
              </w:rPr>
              <w:t>1,873.87</w:t>
            </w:r>
          </w:p>
        </w:tc>
        <w:tc>
          <w:tcPr>
            <w:tcW w:w="1440" w:type="dxa"/>
            <w:tcBorders>
              <w:bottom w:val="single" w:sz="4" w:space="0" w:color="auto"/>
            </w:tcBorders>
            <w:shd w:val="clear" w:color="auto" w:fill="auto"/>
          </w:tcPr>
          <w:p w14:paraId="12D0EAC6" w14:textId="0A553D76" w:rsidR="00883500" w:rsidRPr="00355286" w:rsidRDefault="002B26ED" w:rsidP="00F355F4">
            <w:pPr>
              <w:spacing w:line="240" w:lineRule="auto"/>
              <w:ind w:right="-72"/>
              <w:jc w:val="right"/>
              <w:rPr>
                <w:rFonts w:eastAsia="Arial Unicode MS" w:cs="Arial"/>
                <w:sz w:val="16"/>
                <w:szCs w:val="16"/>
              </w:rPr>
            </w:pPr>
            <w:r w:rsidRPr="00355286">
              <w:rPr>
                <w:rFonts w:cs="Arial"/>
                <w:sz w:val="16"/>
                <w:szCs w:val="16"/>
              </w:rPr>
              <w:t>18</w:t>
            </w:r>
            <w:r w:rsidR="00883500" w:rsidRPr="00355286">
              <w:rPr>
                <w:rFonts w:cs="Arial"/>
                <w:sz w:val="16"/>
                <w:szCs w:val="16"/>
              </w:rPr>
              <w:t>,</w:t>
            </w:r>
            <w:r w:rsidRPr="00355286">
              <w:rPr>
                <w:rFonts w:cs="Arial"/>
                <w:sz w:val="16"/>
                <w:szCs w:val="16"/>
              </w:rPr>
              <w:t>851</w:t>
            </w:r>
            <w:r w:rsidR="00883500" w:rsidRPr="00355286">
              <w:rPr>
                <w:rFonts w:cs="Arial"/>
                <w:sz w:val="16"/>
                <w:szCs w:val="16"/>
              </w:rPr>
              <w:t>.</w:t>
            </w:r>
            <w:r w:rsidRPr="00355286">
              <w:rPr>
                <w:rFonts w:cs="Arial"/>
                <w:sz w:val="16"/>
                <w:szCs w:val="16"/>
              </w:rPr>
              <w:t>07</w:t>
            </w:r>
          </w:p>
        </w:tc>
        <w:tc>
          <w:tcPr>
            <w:tcW w:w="1584" w:type="dxa"/>
            <w:tcBorders>
              <w:bottom w:val="single" w:sz="4" w:space="0" w:color="auto"/>
            </w:tcBorders>
          </w:tcPr>
          <w:p w14:paraId="73CB7509" w14:textId="61C7C711" w:rsidR="00883500" w:rsidRPr="00355286" w:rsidRDefault="002B26ED" w:rsidP="00F355F4">
            <w:pPr>
              <w:spacing w:line="240" w:lineRule="auto"/>
              <w:ind w:right="-72"/>
              <w:jc w:val="right"/>
              <w:rPr>
                <w:rFonts w:cs="Arial"/>
                <w:sz w:val="16"/>
                <w:szCs w:val="16"/>
                <w:cs/>
              </w:rPr>
            </w:pPr>
            <w:r w:rsidRPr="00355286">
              <w:rPr>
                <w:rFonts w:cs="Arial"/>
                <w:sz w:val="16"/>
                <w:szCs w:val="16"/>
              </w:rPr>
              <w:t>1</w:t>
            </w:r>
            <w:r w:rsidR="005111CF" w:rsidRPr="00355286">
              <w:rPr>
                <w:rFonts w:cs="Arial"/>
                <w:sz w:val="16"/>
                <w:szCs w:val="16"/>
              </w:rPr>
              <w:t>,</w:t>
            </w:r>
            <w:r w:rsidRPr="00355286">
              <w:rPr>
                <w:rFonts w:cs="Arial"/>
                <w:sz w:val="16"/>
                <w:szCs w:val="16"/>
              </w:rPr>
              <w:t>132</w:t>
            </w:r>
            <w:r w:rsidR="005111CF" w:rsidRPr="00355286">
              <w:rPr>
                <w:rFonts w:cs="Arial"/>
                <w:sz w:val="16"/>
                <w:szCs w:val="16"/>
              </w:rPr>
              <w:t>.</w:t>
            </w:r>
            <w:r w:rsidRPr="00355286">
              <w:rPr>
                <w:rFonts w:cs="Arial"/>
                <w:sz w:val="16"/>
                <w:szCs w:val="16"/>
              </w:rPr>
              <w:t>02</w:t>
            </w:r>
          </w:p>
        </w:tc>
        <w:tc>
          <w:tcPr>
            <w:tcW w:w="1440" w:type="dxa"/>
            <w:tcBorders>
              <w:bottom w:val="single" w:sz="4" w:space="0" w:color="auto"/>
            </w:tcBorders>
            <w:shd w:val="clear" w:color="auto" w:fill="auto"/>
            <w:vAlign w:val="bottom"/>
          </w:tcPr>
          <w:p w14:paraId="5F55C291" w14:textId="052FA5F2" w:rsidR="00883500" w:rsidRPr="00355286" w:rsidRDefault="002B26ED" w:rsidP="00F355F4">
            <w:pPr>
              <w:spacing w:line="240" w:lineRule="auto"/>
              <w:ind w:right="-72"/>
              <w:jc w:val="right"/>
              <w:rPr>
                <w:rFonts w:cs="Arial"/>
                <w:sz w:val="16"/>
                <w:szCs w:val="16"/>
                <w:lang w:val="en-US"/>
              </w:rPr>
            </w:pPr>
            <w:r w:rsidRPr="00355286">
              <w:rPr>
                <w:rFonts w:cs="Arial"/>
                <w:sz w:val="16"/>
                <w:szCs w:val="16"/>
              </w:rPr>
              <w:t>1</w:t>
            </w:r>
            <w:r w:rsidR="00883500" w:rsidRPr="00355286">
              <w:rPr>
                <w:rFonts w:cs="Arial"/>
                <w:sz w:val="16"/>
                <w:szCs w:val="16"/>
              </w:rPr>
              <w:t>,</w:t>
            </w:r>
            <w:r w:rsidRPr="00355286">
              <w:rPr>
                <w:rFonts w:cs="Arial"/>
                <w:sz w:val="16"/>
                <w:szCs w:val="16"/>
              </w:rPr>
              <w:t>342</w:t>
            </w:r>
            <w:r w:rsidR="00883500" w:rsidRPr="00355286">
              <w:rPr>
                <w:rFonts w:cs="Arial"/>
                <w:sz w:val="16"/>
                <w:szCs w:val="16"/>
              </w:rPr>
              <w:t>.</w:t>
            </w:r>
            <w:r w:rsidRPr="00355286">
              <w:rPr>
                <w:rFonts w:cs="Arial"/>
                <w:sz w:val="16"/>
                <w:szCs w:val="16"/>
              </w:rPr>
              <w:t>58</w:t>
            </w:r>
          </w:p>
        </w:tc>
      </w:tr>
    </w:tbl>
    <w:p w14:paraId="7D34865A" w14:textId="7EE1B117" w:rsidR="00B254A5" w:rsidRPr="00355286" w:rsidRDefault="00B254A5" w:rsidP="00F355F4">
      <w:pPr>
        <w:spacing w:line="240" w:lineRule="auto"/>
        <w:rPr>
          <w:rFonts w:eastAsia="Arial Unicode MS" w:cs="Arial"/>
          <w:b/>
          <w:bCs/>
          <w:sz w:val="18"/>
          <w:szCs w:val="18"/>
        </w:rPr>
      </w:pPr>
    </w:p>
    <w:p w14:paraId="39B2F53B" w14:textId="77777777" w:rsidR="008D482F" w:rsidRPr="00355286" w:rsidRDefault="008D482F" w:rsidP="00F355F4">
      <w:pPr>
        <w:spacing w:line="240" w:lineRule="auto"/>
        <w:rPr>
          <w:rFonts w:eastAsia="Arial Unicode MS" w:cs="Arial"/>
          <w:b/>
          <w:bCs/>
          <w:sz w:val="18"/>
          <w:szCs w:val="18"/>
        </w:rPr>
      </w:pPr>
    </w:p>
    <w:p w14:paraId="61431D5E" w14:textId="77777777" w:rsidR="008D482F" w:rsidRPr="00355286" w:rsidRDefault="008D482F" w:rsidP="00F355F4">
      <w:pPr>
        <w:spacing w:line="240" w:lineRule="auto"/>
        <w:rPr>
          <w:rFonts w:eastAsia="Arial Unicode MS" w:cs="Arial"/>
          <w:b/>
          <w:bCs/>
          <w:sz w:val="18"/>
          <w:szCs w:val="18"/>
        </w:rPr>
      </w:pPr>
    </w:p>
    <w:p w14:paraId="03A11048" w14:textId="77777777" w:rsidR="008D482F" w:rsidRPr="00355286" w:rsidRDefault="008D482F" w:rsidP="00F355F4">
      <w:pPr>
        <w:spacing w:line="240" w:lineRule="auto"/>
        <w:rPr>
          <w:rFonts w:eastAsia="Arial Unicode MS" w:cs="Arial"/>
          <w:b/>
          <w:bCs/>
          <w:sz w:val="18"/>
          <w:szCs w:val="18"/>
        </w:rPr>
      </w:pPr>
    </w:p>
    <w:p w14:paraId="1F8FC7E6" w14:textId="77777777" w:rsidR="008D482F" w:rsidRPr="00355286" w:rsidRDefault="008D482F" w:rsidP="00F355F4">
      <w:pPr>
        <w:spacing w:line="240" w:lineRule="auto"/>
        <w:rPr>
          <w:rFonts w:eastAsia="Arial Unicode MS" w:cs="Arial"/>
          <w:b/>
          <w:bCs/>
          <w:sz w:val="18"/>
          <w:szCs w:val="18"/>
        </w:rPr>
      </w:pPr>
    </w:p>
    <w:p w14:paraId="65AB1CAF" w14:textId="663D309B" w:rsidR="00FB52AC" w:rsidRPr="00355286" w:rsidRDefault="00FB52AC">
      <w:pPr>
        <w:spacing w:line="240" w:lineRule="auto"/>
        <w:rPr>
          <w:rFonts w:eastAsia="Arial Unicode MS" w:cs="Arial"/>
          <w:b/>
          <w:bCs/>
          <w:sz w:val="18"/>
          <w:szCs w:val="18"/>
        </w:rPr>
      </w:pPr>
      <w:r w:rsidRPr="00355286">
        <w:rPr>
          <w:rFonts w:eastAsia="Arial Unicode MS" w:cs="Arial"/>
          <w:b/>
          <w:bCs/>
          <w:sz w:val="18"/>
          <w:szCs w:val="18"/>
        </w:rPr>
        <w:br w:type="page"/>
      </w:r>
    </w:p>
    <w:p w14:paraId="2BCDD1E5" w14:textId="77777777" w:rsidR="008D482F" w:rsidRPr="00355286" w:rsidRDefault="008D482F" w:rsidP="00F355F4">
      <w:pPr>
        <w:spacing w:line="240" w:lineRule="auto"/>
        <w:rPr>
          <w:rFonts w:eastAsia="Arial Unicode MS" w:cs="Arial"/>
          <w:b/>
          <w:bCs/>
          <w:sz w:val="18"/>
          <w:szCs w:val="18"/>
        </w:rPr>
      </w:pPr>
    </w:p>
    <w:p w14:paraId="293BA24B" w14:textId="208FB38E" w:rsidR="0015396F" w:rsidRPr="00355286" w:rsidRDefault="00CE79B7" w:rsidP="00F355F4">
      <w:pPr>
        <w:pStyle w:val="ListParagraph"/>
        <w:tabs>
          <w:tab w:val="left" w:pos="540"/>
        </w:tabs>
        <w:spacing w:after="0" w:line="240" w:lineRule="auto"/>
        <w:ind w:left="0"/>
        <w:jc w:val="both"/>
        <w:rPr>
          <w:rFonts w:ascii="Arial" w:eastAsia="Arial Unicode MS" w:hAnsi="Arial" w:cs="Arial"/>
          <w:b/>
          <w:bCs/>
          <w:sz w:val="18"/>
          <w:szCs w:val="18"/>
        </w:rPr>
      </w:pPr>
      <w:r w:rsidRPr="00355286">
        <w:rPr>
          <w:rFonts w:ascii="Arial" w:eastAsia="Arial Unicode MS" w:hAnsi="Arial" w:cs="Arial"/>
          <w:b/>
          <w:bCs/>
          <w:sz w:val="18"/>
          <w:szCs w:val="18"/>
          <w:lang w:val="en-GB"/>
        </w:rPr>
        <w:t>iii</w:t>
      </w:r>
      <w:r w:rsidR="0015396F" w:rsidRPr="00355286">
        <w:rPr>
          <w:rFonts w:ascii="Arial" w:eastAsia="Arial Unicode MS" w:hAnsi="Arial" w:cs="Arial"/>
          <w:b/>
          <w:bCs/>
          <w:sz w:val="18"/>
          <w:szCs w:val="18"/>
        </w:rPr>
        <w:t>)</w:t>
      </w:r>
      <w:r w:rsidR="0015396F" w:rsidRPr="00355286">
        <w:rPr>
          <w:rFonts w:ascii="Arial" w:eastAsia="Arial Unicode MS" w:hAnsi="Arial" w:cs="Arial"/>
          <w:b/>
          <w:bCs/>
          <w:sz w:val="18"/>
          <w:szCs w:val="18"/>
        </w:rPr>
        <w:tab/>
      </w:r>
      <w:r w:rsidRPr="00355286">
        <w:rPr>
          <w:rFonts w:ascii="Arial" w:hAnsi="Arial" w:cs="Arial"/>
          <w:b/>
          <w:bCs/>
          <w:sz w:val="18"/>
          <w:szCs w:val="18"/>
        </w:rPr>
        <w:t>Outstanding balances arising from sales and purchases of goods and services</w:t>
      </w:r>
    </w:p>
    <w:p w14:paraId="51AE250F" w14:textId="77777777" w:rsidR="003A4D84" w:rsidRPr="00355286" w:rsidRDefault="003A4D84" w:rsidP="00F355F4">
      <w:pPr>
        <w:spacing w:line="240" w:lineRule="auto"/>
        <w:ind w:left="540"/>
        <w:jc w:val="both"/>
        <w:rPr>
          <w:rFonts w:eastAsia="Arial Unicode MS" w:cs="Arial"/>
          <w:spacing w:val="-6"/>
          <w:sz w:val="18"/>
          <w:szCs w:val="18"/>
        </w:rPr>
      </w:pPr>
    </w:p>
    <w:p w14:paraId="4A113164" w14:textId="20D0863F" w:rsidR="0015396F" w:rsidRPr="00355286" w:rsidRDefault="0015396F" w:rsidP="00F355F4">
      <w:pPr>
        <w:spacing w:line="240" w:lineRule="auto"/>
        <w:ind w:left="540"/>
        <w:jc w:val="both"/>
        <w:rPr>
          <w:rFonts w:eastAsia="Arial Unicode MS" w:cs="Arial"/>
          <w:spacing w:val="-6"/>
          <w:sz w:val="18"/>
          <w:szCs w:val="18"/>
        </w:rPr>
      </w:pPr>
      <w:r w:rsidRPr="00355286">
        <w:rPr>
          <w:rFonts w:eastAsia="Arial Unicode MS" w:cs="Arial"/>
          <w:spacing w:val="-6"/>
          <w:sz w:val="18"/>
          <w:szCs w:val="18"/>
        </w:rPr>
        <w:t>The outstanding balances at the end of the reporting period in relation to transactions with related parties are as follows:</w:t>
      </w:r>
    </w:p>
    <w:p w14:paraId="7ABAD189" w14:textId="77777777" w:rsidR="003A4D84" w:rsidRPr="00355286" w:rsidRDefault="003A4D84" w:rsidP="00F355F4">
      <w:pPr>
        <w:spacing w:line="240" w:lineRule="auto"/>
        <w:ind w:left="540"/>
        <w:jc w:val="both"/>
        <w:rPr>
          <w:rFonts w:eastAsia="Arial Unicode MS" w:cs="Arial"/>
          <w:spacing w:val="-6"/>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0FD89397" w14:textId="77777777" w:rsidTr="0011407F">
        <w:tc>
          <w:tcPr>
            <w:tcW w:w="3989" w:type="dxa"/>
            <w:shd w:val="clear" w:color="auto" w:fill="auto"/>
          </w:tcPr>
          <w:p w14:paraId="5AAE613B" w14:textId="77777777" w:rsidR="00883500" w:rsidRPr="00355286" w:rsidRDefault="00883500" w:rsidP="00F355F4">
            <w:pPr>
              <w:spacing w:line="240" w:lineRule="auto"/>
              <w:ind w:left="440"/>
              <w:jc w:val="both"/>
              <w:rPr>
                <w:rFonts w:cs="Arial"/>
                <w:b/>
                <w:bCs/>
                <w:sz w:val="18"/>
                <w:szCs w:val="18"/>
                <w:lang w:val="en-US"/>
              </w:rPr>
            </w:pPr>
          </w:p>
        </w:tc>
        <w:tc>
          <w:tcPr>
            <w:tcW w:w="2736" w:type="dxa"/>
            <w:gridSpan w:val="2"/>
            <w:vAlign w:val="bottom"/>
          </w:tcPr>
          <w:p w14:paraId="6ED4F9A9"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7B7AB171"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vAlign w:val="bottom"/>
          </w:tcPr>
          <w:p w14:paraId="2CF62F5E"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7B83F19A" w14:textId="77777777" w:rsidR="00883500" w:rsidRPr="00355286" w:rsidRDefault="00883500"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05394B40" w14:textId="77777777" w:rsidTr="00792953">
        <w:tc>
          <w:tcPr>
            <w:tcW w:w="3989" w:type="dxa"/>
            <w:shd w:val="clear" w:color="auto" w:fill="auto"/>
          </w:tcPr>
          <w:p w14:paraId="02A2B80A" w14:textId="05869CEC" w:rsidR="004C2AE3" w:rsidRPr="00355286" w:rsidRDefault="004C2AE3" w:rsidP="00F355F4">
            <w:pPr>
              <w:spacing w:line="240" w:lineRule="auto"/>
              <w:ind w:left="440"/>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tcBorders>
              <w:top w:val="single" w:sz="4" w:space="0" w:color="auto"/>
            </w:tcBorders>
            <w:vAlign w:val="bottom"/>
          </w:tcPr>
          <w:p w14:paraId="377B033E" w14:textId="71075DA7" w:rsidR="004C2AE3"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0538306E" w14:textId="3BB3BDDB" w:rsidR="004C2AE3"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57A69A57" w14:textId="29F54225" w:rsidR="004C2AE3"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2D7BE628" w14:textId="57D49DB1" w:rsidR="004C2AE3"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680F7C0B" w14:textId="77777777" w:rsidTr="00792953">
        <w:tc>
          <w:tcPr>
            <w:tcW w:w="3989" w:type="dxa"/>
            <w:shd w:val="clear" w:color="auto" w:fill="auto"/>
          </w:tcPr>
          <w:p w14:paraId="02088B01" w14:textId="77777777" w:rsidR="004C2AE3" w:rsidRPr="00355286" w:rsidRDefault="004C2AE3" w:rsidP="00F355F4">
            <w:pPr>
              <w:spacing w:line="240" w:lineRule="auto"/>
              <w:ind w:left="440"/>
              <w:jc w:val="both"/>
              <w:rPr>
                <w:rFonts w:cs="Arial"/>
                <w:b/>
                <w:bCs/>
                <w:sz w:val="18"/>
                <w:szCs w:val="18"/>
                <w:lang w:val="en-US"/>
              </w:rPr>
            </w:pPr>
          </w:p>
        </w:tc>
        <w:tc>
          <w:tcPr>
            <w:tcW w:w="1368" w:type="dxa"/>
            <w:tcBorders>
              <w:bottom w:val="single" w:sz="4" w:space="0" w:color="auto"/>
            </w:tcBorders>
          </w:tcPr>
          <w:p w14:paraId="1CC9540C" w14:textId="77777777" w:rsidR="004C2AE3" w:rsidRPr="00355286" w:rsidRDefault="004C2AE3"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72AA0A0E" w14:textId="77777777" w:rsidR="004C2AE3" w:rsidRPr="00355286" w:rsidRDefault="004C2AE3"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0050A6B0" w14:textId="77777777" w:rsidR="004C2AE3" w:rsidRPr="00355286" w:rsidRDefault="004C2AE3"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31175B1F" w14:textId="77777777" w:rsidR="004C2AE3" w:rsidRPr="00355286" w:rsidRDefault="004C2AE3"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727E1156" w14:textId="77777777" w:rsidTr="00792953">
        <w:tc>
          <w:tcPr>
            <w:tcW w:w="3989" w:type="dxa"/>
            <w:shd w:val="clear" w:color="auto" w:fill="auto"/>
          </w:tcPr>
          <w:p w14:paraId="35169AAC" w14:textId="77777777" w:rsidR="004C2AE3" w:rsidRPr="00355286" w:rsidRDefault="004C2AE3" w:rsidP="00F355F4">
            <w:pPr>
              <w:spacing w:line="240" w:lineRule="auto"/>
              <w:ind w:left="440"/>
              <w:jc w:val="both"/>
              <w:rPr>
                <w:rFonts w:cs="Arial"/>
                <w:b/>
                <w:bCs/>
                <w:sz w:val="18"/>
                <w:szCs w:val="18"/>
                <w:lang w:val="en-US"/>
              </w:rPr>
            </w:pPr>
          </w:p>
        </w:tc>
        <w:tc>
          <w:tcPr>
            <w:tcW w:w="1368" w:type="dxa"/>
            <w:tcBorders>
              <w:top w:val="single" w:sz="4" w:space="0" w:color="auto"/>
            </w:tcBorders>
          </w:tcPr>
          <w:p w14:paraId="3F3888CF" w14:textId="77777777" w:rsidR="004C2AE3" w:rsidRPr="00355286" w:rsidRDefault="004C2AE3"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76E53C3F" w14:textId="77777777" w:rsidR="004C2AE3" w:rsidRPr="00355286" w:rsidRDefault="004C2AE3" w:rsidP="00F355F4">
            <w:pPr>
              <w:spacing w:line="240" w:lineRule="auto"/>
              <w:ind w:right="-72"/>
              <w:jc w:val="right"/>
              <w:rPr>
                <w:rFonts w:cs="Arial"/>
                <w:sz w:val="18"/>
                <w:szCs w:val="18"/>
                <w:lang w:val="en-US"/>
              </w:rPr>
            </w:pPr>
          </w:p>
        </w:tc>
        <w:tc>
          <w:tcPr>
            <w:tcW w:w="1368" w:type="dxa"/>
            <w:tcBorders>
              <w:top w:val="single" w:sz="4" w:space="0" w:color="auto"/>
            </w:tcBorders>
          </w:tcPr>
          <w:p w14:paraId="53452EED" w14:textId="77777777" w:rsidR="004C2AE3" w:rsidRPr="00355286" w:rsidRDefault="004C2AE3"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026259F" w14:textId="77777777" w:rsidR="004C2AE3" w:rsidRPr="00355286" w:rsidRDefault="004C2AE3" w:rsidP="00F355F4">
            <w:pPr>
              <w:spacing w:line="240" w:lineRule="auto"/>
              <w:ind w:right="-72"/>
              <w:jc w:val="right"/>
              <w:rPr>
                <w:rFonts w:cs="Arial"/>
                <w:sz w:val="18"/>
                <w:szCs w:val="18"/>
                <w:lang w:val="en-US"/>
              </w:rPr>
            </w:pPr>
          </w:p>
        </w:tc>
      </w:tr>
      <w:tr w:rsidR="00271462" w:rsidRPr="00355286" w14:paraId="5E4B2150" w14:textId="77777777" w:rsidTr="00101E4E">
        <w:tc>
          <w:tcPr>
            <w:tcW w:w="3989" w:type="dxa"/>
            <w:shd w:val="clear" w:color="auto" w:fill="auto"/>
            <w:vAlign w:val="bottom"/>
          </w:tcPr>
          <w:p w14:paraId="2FFCA15E" w14:textId="77777777" w:rsidR="004C2AE3" w:rsidRPr="00355286" w:rsidRDefault="004C2AE3" w:rsidP="00F355F4">
            <w:pPr>
              <w:spacing w:line="240" w:lineRule="auto"/>
              <w:ind w:left="440" w:right="-105"/>
              <w:rPr>
                <w:rFonts w:cs="Arial"/>
                <w:b/>
                <w:bCs/>
                <w:position w:val="-6"/>
                <w:sz w:val="18"/>
                <w:szCs w:val="18"/>
              </w:rPr>
            </w:pPr>
            <w:r w:rsidRPr="00355286">
              <w:rPr>
                <w:rFonts w:cs="Arial"/>
                <w:b/>
                <w:bCs/>
                <w:position w:val="-6"/>
                <w:sz w:val="18"/>
                <w:szCs w:val="18"/>
              </w:rPr>
              <w:t xml:space="preserve">Receivables and accrued income from </w:t>
            </w:r>
          </w:p>
          <w:p w14:paraId="2C23DC5C" w14:textId="476E224F" w:rsidR="004C2AE3" w:rsidRPr="00355286" w:rsidRDefault="004C2AE3" w:rsidP="00F355F4">
            <w:pPr>
              <w:spacing w:line="240" w:lineRule="auto"/>
              <w:ind w:left="440" w:right="-105"/>
              <w:rPr>
                <w:rFonts w:cs="Arial"/>
                <w:b/>
                <w:bCs/>
                <w:position w:val="-6"/>
                <w:sz w:val="18"/>
                <w:szCs w:val="18"/>
              </w:rPr>
            </w:pPr>
            <w:r w:rsidRPr="00355286">
              <w:rPr>
                <w:rFonts w:cs="Arial"/>
                <w:b/>
                <w:bCs/>
                <w:position w:val="-6"/>
                <w:sz w:val="18"/>
                <w:szCs w:val="18"/>
              </w:rPr>
              <w:t xml:space="preserve">   related parties (included in “Trade </w:t>
            </w:r>
          </w:p>
          <w:p w14:paraId="696C0281" w14:textId="46247651" w:rsidR="004C2AE3" w:rsidRPr="00355286" w:rsidRDefault="004C2AE3" w:rsidP="00F355F4">
            <w:pPr>
              <w:spacing w:line="240" w:lineRule="auto"/>
              <w:ind w:left="440" w:right="-105"/>
              <w:rPr>
                <w:rFonts w:cs="Arial"/>
                <w:sz w:val="18"/>
                <w:szCs w:val="18"/>
                <w:lang w:val="en-US"/>
              </w:rPr>
            </w:pPr>
            <w:r w:rsidRPr="00355286">
              <w:rPr>
                <w:rFonts w:cs="Arial"/>
                <w:b/>
                <w:bCs/>
                <w:position w:val="-6"/>
                <w:sz w:val="18"/>
                <w:szCs w:val="18"/>
              </w:rPr>
              <w:t xml:space="preserve">   account accounts receivable” </w:t>
            </w:r>
          </w:p>
        </w:tc>
        <w:tc>
          <w:tcPr>
            <w:tcW w:w="1368" w:type="dxa"/>
            <w:vAlign w:val="bottom"/>
          </w:tcPr>
          <w:p w14:paraId="6FA90F36" w14:textId="77777777" w:rsidR="004C2AE3" w:rsidRPr="00355286" w:rsidRDefault="004C2AE3" w:rsidP="00F355F4">
            <w:pPr>
              <w:spacing w:line="240" w:lineRule="auto"/>
              <w:ind w:right="-72"/>
              <w:jc w:val="right"/>
              <w:rPr>
                <w:rFonts w:cs="Arial"/>
                <w:sz w:val="18"/>
                <w:szCs w:val="18"/>
                <w:lang w:val="en-US"/>
              </w:rPr>
            </w:pPr>
          </w:p>
        </w:tc>
        <w:tc>
          <w:tcPr>
            <w:tcW w:w="1368" w:type="dxa"/>
            <w:shd w:val="clear" w:color="auto" w:fill="auto"/>
            <w:vAlign w:val="bottom"/>
          </w:tcPr>
          <w:p w14:paraId="43B99097" w14:textId="77777777" w:rsidR="004C2AE3" w:rsidRPr="00355286" w:rsidRDefault="004C2AE3" w:rsidP="00F355F4">
            <w:pPr>
              <w:spacing w:line="240" w:lineRule="auto"/>
              <w:ind w:right="-72"/>
              <w:jc w:val="right"/>
              <w:rPr>
                <w:rFonts w:cs="Arial"/>
                <w:sz w:val="18"/>
                <w:szCs w:val="18"/>
                <w:lang w:val="en-US"/>
              </w:rPr>
            </w:pPr>
          </w:p>
        </w:tc>
        <w:tc>
          <w:tcPr>
            <w:tcW w:w="1368" w:type="dxa"/>
            <w:vAlign w:val="bottom"/>
          </w:tcPr>
          <w:p w14:paraId="40ECC201" w14:textId="77777777" w:rsidR="004C2AE3" w:rsidRPr="00355286" w:rsidRDefault="004C2AE3" w:rsidP="00F355F4">
            <w:pPr>
              <w:spacing w:line="240" w:lineRule="auto"/>
              <w:ind w:right="-72"/>
              <w:jc w:val="right"/>
              <w:rPr>
                <w:rFonts w:cs="Arial"/>
                <w:sz w:val="18"/>
                <w:szCs w:val="18"/>
                <w:lang w:val="en-US"/>
              </w:rPr>
            </w:pPr>
          </w:p>
        </w:tc>
        <w:tc>
          <w:tcPr>
            <w:tcW w:w="1368" w:type="dxa"/>
            <w:shd w:val="clear" w:color="auto" w:fill="auto"/>
            <w:vAlign w:val="bottom"/>
          </w:tcPr>
          <w:p w14:paraId="55DB6F56" w14:textId="77777777" w:rsidR="004C2AE3" w:rsidRPr="00355286" w:rsidRDefault="004C2AE3" w:rsidP="00F355F4">
            <w:pPr>
              <w:spacing w:line="240" w:lineRule="auto"/>
              <w:ind w:right="-72"/>
              <w:jc w:val="right"/>
              <w:rPr>
                <w:rFonts w:cs="Arial"/>
                <w:sz w:val="18"/>
                <w:szCs w:val="18"/>
                <w:lang w:val="en-US"/>
              </w:rPr>
            </w:pPr>
          </w:p>
        </w:tc>
      </w:tr>
      <w:tr w:rsidR="00271462" w:rsidRPr="00355286" w14:paraId="477194A2" w14:textId="77777777" w:rsidTr="00101E4E">
        <w:tc>
          <w:tcPr>
            <w:tcW w:w="3989" w:type="dxa"/>
            <w:shd w:val="clear" w:color="auto" w:fill="auto"/>
            <w:vAlign w:val="bottom"/>
          </w:tcPr>
          <w:p w14:paraId="28D48E5C" w14:textId="07F4CFAD" w:rsidR="004C2AE3" w:rsidRPr="00355286" w:rsidRDefault="004C2AE3" w:rsidP="00F355F4">
            <w:pPr>
              <w:spacing w:line="240" w:lineRule="auto"/>
              <w:ind w:left="440" w:right="-105"/>
              <w:rPr>
                <w:rFonts w:cs="Arial"/>
                <w:b/>
                <w:bCs/>
                <w:position w:val="-6"/>
                <w:sz w:val="18"/>
                <w:szCs w:val="18"/>
              </w:rPr>
            </w:pPr>
            <w:r w:rsidRPr="00355286">
              <w:rPr>
                <w:rFonts w:cs="Arial"/>
                <w:b/>
                <w:bCs/>
                <w:position w:val="-6"/>
                <w:sz w:val="18"/>
                <w:szCs w:val="18"/>
              </w:rPr>
              <w:t xml:space="preserve">   (Note </w:t>
            </w:r>
            <w:r w:rsidR="002B26ED" w:rsidRPr="00355286">
              <w:rPr>
                <w:rFonts w:cs="Arial"/>
                <w:b/>
                <w:bCs/>
                <w:position w:val="-6"/>
                <w:sz w:val="18"/>
                <w:szCs w:val="18"/>
              </w:rPr>
              <w:t>16</w:t>
            </w:r>
            <w:r w:rsidRPr="00355286">
              <w:rPr>
                <w:rFonts w:cs="Arial"/>
                <w:b/>
                <w:bCs/>
                <w:position w:val="-6"/>
                <w:sz w:val="18"/>
                <w:szCs w:val="18"/>
              </w:rPr>
              <w:t>)):</w:t>
            </w:r>
          </w:p>
        </w:tc>
        <w:tc>
          <w:tcPr>
            <w:tcW w:w="1368" w:type="dxa"/>
            <w:vAlign w:val="bottom"/>
          </w:tcPr>
          <w:p w14:paraId="7D662254" w14:textId="77777777" w:rsidR="004C2AE3" w:rsidRPr="00355286" w:rsidRDefault="004C2AE3" w:rsidP="00F355F4">
            <w:pPr>
              <w:spacing w:line="240" w:lineRule="auto"/>
              <w:ind w:right="-72"/>
              <w:jc w:val="right"/>
              <w:rPr>
                <w:rFonts w:cs="Arial"/>
                <w:sz w:val="18"/>
                <w:szCs w:val="18"/>
                <w:lang w:val="en-US"/>
              </w:rPr>
            </w:pPr>
          </w:p>
        </w:tc>
        <w:tc>
          <w:tcPr>
            <w:tcW w:w="1368" w:type="dxa"/>
            <w:shd w:val="clear" w:color="auto" w:fill="auto"/>
            <w:vAlign w:val="bottom"/>
          </w:tcPr>
          <w:p w14:paraId="523FF896" w14:textId="77777777" w:rsidR="004C2AE3" w:rsidRPr="00355286" w:rsidRDefault="004C2AE3" w:rsidP="00F355F4">
            <w:pPr>
              <w:spacing w:line="240" w:lineRule="auto"/>
              <w:ind w:right="-72"/>
              <w:jc w:val="right"/>
              <w:rPr>
                <w:rFonts w:cs="Arial"/>
                <w:sz w:val="18"/>
                <w:szCs w:val="18"/>
                <w:lang w:val="en-US"/>
              </w:rPr>
            </w:pPr>
          </w:p>
        </w:tc>
        <w:tc>
          <w:tcPr>
            <w:tcW w:w="1368" w:type="dxa"/>
            <w:vAlign w:val="bottom"/>
          </w:tcPr>
          <w:p w14:paraId="7B3066EF" w14:textId="77777777" w:rsidR="004C2AE3" w:rsidRPr="00355286" w:rsidRDefault="004C2AE3" w:rsidP="00F355F4">
            <w:pPr>
              <w:spacing w:line="240" w:lineRule="auto"/>
              <w:ind w:right="-72"/>
              <w:jc w:val="right"/>
              <w:rPr>
                <w:rFonts w:cs="Arial"/>
                <w:sz w:val="18"/>
                <w:szCs w:val="18"/>
                <w:lang w:val="en-US"/>
              </w:rPr>
            </w:pPr>
          </w:p>
        </w:tc>
        <w:tc>
          <w:tcPr>
            <w:tcW w:w="1368" w:type="dxa"/>
            <w:shd w:val="clear" w:color="auto" w:fill="auto"/>
            <w:vAlign w:val="bottom"/>
          </w:tcPr>
          <w:p w14:paraId="0AE9D3DE" w14:textId="77777777" w:rsidR="004C2AE3" w:rsidRPr="00355286" w:rsidRDefault="004C2AE3" w:rsidP="00F355F4">
            <w:pPr>
              <w:spacing w:line="240" w:lineRule="auto"/>
              <w:ind w:right="-72"/>
              <w:jc w:val="right"/>
              <w:rPr>
                <w:rFonts w:cs="Arial"/>
                <w:sz w:val="18"/>
                <w:szCs w:val="18"/>
                <w:lang w:val="en-US"/>
              </w:rPr>
            </w:pPr>
          </w:p>
        </w:tc>
      </w:tr>
      <w:tr w:rsidR="00271462" w:rsidRPr="00355286" w14:paraId="31B6B1D4" w14:textId="77777777" w:rsidTr="00101E4E">
        <w:tc>
          <w:tcPr>
            <w:tcW w:w="3989" w:type="dxa"/>
            <w:shd w:val="clear" w:color="auto" w:fill="auto"/>
            <w:vAlign w:val="bottom"/>
          </w:tcPr>
          <w:p w14:paraId="706E4109" w14:textId="48D0D1A1" w:rsidR="004C2AE3" w:rsidRPr="00355286" w:rsidRDefault="004C2AE3" w:rsidP="00F355F4">
            <w:pPr>
              <w:spacing w:line="240" w:lineRule="auto"/>
              <w:ind w:left="440" w:right="-105"/>
              <w:rPr>
                <w:rFonts w:cs="Arial"/>
                <w:b/>
                <w:bCs/>
                <w:position w:val="-6"/>
                <w:sz w:val="18"/>
                <w:szCs w:val="18"/>
              </w:rPr>
            </w:pPr>
            <w:r w:rsidRPr="00355286">
              <w:rPr>
                <w:rFonts w:cs="Arial"/>
                <w:position w:val="-6"/>
                <w:sz w:val="18"/>
                <w:szCs w:val="18"/>
              </w:rPr>
              <w:t>Subsidiaries</w:t>
            </w:r>
          </w:p>
        </w:tc>
        <w:tc>
          <w:tcPr>
            <w:tcW w:w="1368" w:type="dxa"/>
            <w:vAlign w:val="bottom"/>
          </w:tcPr>
          <w:p w14:paraId="50C1D8A6" w14:textId="2FAB2321" w:rsidR="004C2AE3" w:rsidRPr="00355286" w:rsidRDefault="007B1D2F" w:rsidP="007B1D2F">
            <w:pPr>
              <w:spacing w:line="240" w:lineRule="auto"/>
              <w:ind w:right="-72"/>
              <w:jc w:val="center"/>
              <w:rPr>
                <w:rFonts w:cs="Arial"/>
                <w:sz w:val="18"/>
                <w:szCs w:val="18"/>
                <w:lang w:val="en-US"/>
              </w:rPr>
            </w:pPr>
            <w:r w:rsidRPr="00355286">
              <w:rPr>
                <w:rFonts w:cs="Arial"/>
                <w:sz w:val="18"/>
                <w:szCs w:val="18"/>
                <w:lang w:val="en-US"/>
              </w:rPr>
              <w:t>-</w:t>
            </w:r>
          </w:p>
        </w:tc>
        <w:tc>
          <w:tcPr>
            <w:tcW w:w="1368" w:type="dxa"/>
            <w:shd w:val="clear" w:color="auto" w:fill="auto"/>
            <w:vAlign w:val="bottom"/>
          </w:tcPr>
          <w:p w14:paraId="37A1452D" w14:textId="61F8645E" w:rsidR="004C2AE3" w:rsidRPr="00355286" w:rsidRDefault="004C2AE3" w:rsidP="00F355F4">
            <w:pPr>
              <w:spacing w:line="240" w:lineRule="auto"/>
              <w:ind w:right="-72"/>
              <w:jc w:val="center"/>
              <w:rPr>
                <w:rFonts w:cs="Arial"/>
                <w:sz w:val="18"/>
                <w:szCs w:val="18"/>
                <w:lang w:val="en-US"/>
              </w:rPr>
            </w:pPr>
            <w:r w:rsidRPr="00355286">
              <w:rPr>
                <w:rFonts w:cs="Arial"/>
                <w:sz w:val="18"/>
                <w:szCs w:val="18"/>
              </w:rPr>
              <w:t>-</w:t>
            </w:r>
          </w:p>
        </w:tc>
        <w:tc>
          <w:tcPr>
            <w:tcW w:w="1368" w:type="dxa"/>
            <w:vAlign w:val="bottom"/>
          </w:tcPr>
          <w:p w14:paraId="40E7A644" w14:textId="15DA6DCB" w:rsidR="004C2AE3" w:rsidRPr="00355286" w:rsidRDefault="002B26ED" w:rsidP="00F355F4">
            <w:pPr>
              <w:spacing w:line="240" w:lineRule="auto"/>
              <w:ind w:right="-72"/>
              <w:jc w:val="right"/>
              <w:rPr>
                <w:rFonts w:cs="Arial"/>
                <w:sz w:val="18"/>
                <w:szCs w:val="18"/>
                <w:lang w:val="en-US"/>
              </w:rPr>
            </w:pPr>
            <w:r w:rsidRPr="00355286">
              <w:rPr>
                <w:rFonts w:cs="Arial"/>
                <w:sz w:val="18"/>
                <w:szCs w:val="18"/>
              </w:rPr>
              <w:t>4</w:t>
            </w:r>
            <w:r w:rsidR="00714496" w:rsidRPr="00355286">
              <w:rPr>
                <w:rFonts w:cs="Arial"/>
                <w:sz w:val="18"/>
                <w:szCs w:val="18"/>
                <w:lang w:val="en-US"/>
              </w:rPr>
              <w:t>,</w:t>
            </w:r>
            <w:r w:rsidRPr="00355286">
              <w:rPr>
                <w:rFonts w:cs="Arial"/>
                <w:sz w:val="18"/>
                <w:szCs w:val="18"/>
              </w:rPr>
              <w:t>464</w:t>
            </w:r>
            <w:r w:rsidR="00714496" w:rsidRPr="00355286">
              <w:rPr>
                <w:rFonts w:cs="Arial"/>
                <w:sz w:val="18"/>
                <w:szCs w:val="18"/>
                <w:lang w:val="en-US"/>
              </w:rPr>
              <w:t>.</w:t>
            </w:r>
            <w:r w:rsidRPr="00355286">
              <w:rPr>
                <w:rFonts w:cs="Arial"/>
                <w:sz w:val="18"/>
                <w:szCs w:val="18"/>
              </w:rPr>
              <w:t>36</w:t>
            </w:r>
          </w:p>
        </w:tc>
        <w:tc>
          <w:tcPr>
            <w:tcW w:w="1368" w:type="dxa"/>
            <w:shd w:val="clear" w:color="auto" w:fill="auto"/>
            <w:vAlign w:val="bottom"/>
          </w:tcPr>
          <w:p w14:paraId="11E24D28" w14:textId="2256BF6A" w:rsidR="004C2AE3" w:rsidRPr="00355286" w:rsidRDefault="002B26ED" w:rsidP="00F355F4">
            <w:pPr>
              <w:spacing w:line="240" w:lineRule="auto"/>
              <w:ind w:right="-72"/>
              <w:jc w:val="right"/>
              <w:rPr>
                <w:rFonts w:cs="Arial"/>
                <w:sz w:val="18"/>
                <w:szCs w:val="18"/>
                <w:lang w:val="en-US"/>
              </w:rPr>
            </w:pPr>
            <w:r w:rsidRPr="00355286">
              <w:rPr>
                <w:rFonts w:cs="Arial"/>
                <w:position w:val="-6"/>
                <w:sz w:val="18"/>
                <w:szCs w:val="18"/>
              </w:rPr>
              <w:t>14</w:t>
            </w:r>
            <w:r w:rsidR="004C2AE3" w:rsidRPr="00355286">
              <w:rPr>
                <w:rFonts w:cs="Arial"/>
                <w:position w:val="-6"/>
                <w:sz w:val="18"/>
                <w:szCs w:val="18"/>
              </w:rPr>
              <w:t>,</w:t>
            </w:r>
            <w:r w:rsidRPr="00355286">
              <w:rPr>
                <w:rFonts w:cs="Arial"/>
                <w:position w:val="-6"/>
                <w:sz w:val="18"/>
                <w:szCs w:val="18"/>
              </w:rPr>
              <w:t>586</w:t>
            </w:r>
            <w:r w:rsidR="004C2AE3" w:rsidRPr="00355286">
              <w:rPr>
                <w:rFonts w:cs="Arial"/>
                <w:position w:val="-6"/>
                <w:sz w:val="18"/>
                <w:szCs w:val="18"/>
              </w:rPr>
              <w:t>.</w:t>
            </w:r>
            <w:r w:rsidRPr="00355286">
              <w:rPr>
                <w:rFonts w:cs="Arial"/>
                <w:position w:val="-6"/>
                <w:sz w:val="18"/>
                <w:szCs w:val="18"/>
              </w:rPr>
              <w:t>19</w:t>
            </w:r>
          </w:p>
        </w:tc>
      </w:tr>
      <w:tr w:rsidR="00271462" w:rsidRPr="00355286" w14:paraId="0B46E184" w14:textId="77777777" w:rsidTr="00101E4E">
        <w:tc>
          <w:tcPr>
            <w:tcW w:w="3989" w:type="dxa"/>
            <w:shd w:val="clear" w:color="auto" w:fill="auto"/>
            <w:vAlign w:val="bottom"/>
          </w:tcPr>
          <w:p w14:paraId="39032C36" w14:textId="3946373B" w:rsidR="004C2AE3" w:rsidRPr="00355286" w:rsidRDefault="004C2AE3" w:rsidP="00F355F4">
            <w:pPr>
              <w:spacing w:line="240" w:lineRule="auto"/>
              <w:ind w:left="440" w:right="-105"/>
              <w:rPr>
                <w:rFonts w:cs="Arial"/>
                <w:position w:val="-6"/>
                <w:sz w:val="18"/>
                <w:szCs w:val="18"/>
              </w:rPr>
            </w:pPr>
            <w:r w:rsidRPr="00355286">
              <w:rPr>
                <w:rFonts w:cs="Arial"/>
                <w:position w:val="-6"/>
                <w:sz w:val="18"/>
                <w:szCs w:val="18"/>
              </w:rPr>
              <w:t>Joint ventures</w:t>
            </w:r>
          </w:p>
        </w:tc>
        <w:tc>
          <w:tcPr>
            <w:tcW w:w="1368" w:type="dxa"/>
            <w:vAlign w:val="bottom"/>
          </w:tcPr>
          <w:p w14:paraId="49C3F4A6" w14:textId="34BAAE41" w:rsidR="004C2AE3" w:rsidRPr="00355286" w:rsidRDefault="002B26ED" w:rsidP="00F355F4">
            <w:pPr>
              <w:spacing w:line="240" w:lineRule="auto"/>
              <w:ind w:right="-72"/>
              <w:jc w:val="right"/>
              <w:rPr>
                <w:rFonts w:cs="Arial"/>
                <w:sz w:val="18"/>
                <w:szCs w:val="18"/>
              </w:rPr>
            </w:pPr>
            <w:r w:rsidRPr="00355286">
              <w:rPr>
                <w:rFonts w:cs="Arial"/>
                <w:sz w:val="18"/>
                <w:szCs w:val="18"/>
              </w:rPr>
              <w:t>35</w:t>
            </w:r>
            <w:r w:rsidR="007B1D2F" w:rsidRPr="00355286">
              <w:rPr>
                <w:rFonts w:cs="Arial"/>
                <w:sz w:val="18"/>
                <w:szCs w:val="18"/>
              </w:rPr>
              <w:t>.</w:t>
            </w:r>
            <w:r w:rsidRPr="00355286">
              <w:rPr>
                <w:rFonts w:cs="Arial"/>
                <w:sz w:val="18"/>
                <w:szCs w:val="18"/>
              </w:rPr>
              <w:t>59</w:t>
            </w:r>
          </w:p>
        </w:tc>
        <w:tc>
          <w:tcPr>
            <w:tcW w:w="1368" w:type="dxa"/>
            <w:shd w:val="clear" w:color="auto" w:fill="auto"/>
            <w:vAlign w:val="bottom"/>
          </w:tcPr>
          <w:p w14:paraId="7D8D66C2" w14:textId="389346EA" w:rsidR="004C2AE3" w:rsidRPr="00355286" w:rsidRDefault="002B26ED" w:rsidP="00F355F4">
            <w:pPr>
              <w:spacing w:line="240" w:lineRule="auto"/>
              <w:ind w:right="-72"/>
              <w:jc w:val="right"/>
              <w:rPr>
                <w:rFonts w:cs="Arial"/>
                <w:position w:val="-6"/>
                <w:sz w:val="18"/>
                <w:szCs w:val="18"/>
              </w:rPr>
            </w:pPr>
            <w:r w:rsidRPr="00355286">
              <w:rPr>
                <w:rFonts w:cs="Arial"/>
                <w:sz w:val="18"/>
                <w:szCs w:val="18"/>
              </w:rPr>
              <w:t>40</w:t>
            </w:r>
            <w:r w:rsidR="004C2AE3" w:rsidRPr="00355286">
              <w:rPr>
                <w:rFonts w:cs="Arial"/>
                <w:sz w:val="18"/>
                <w:szCs w:val="18"/>
              </w:rPr>
              <w:t>.</w:t>
            </w:r>
            <w:r w:rsidRPr="00355286">
              <w:rPr>
                <w:rFonts w:cs="Arial"/>
                <w:sz w:val="18"/>
                <w:szCs w:val="18"/>
              </w:rPr>
              <w:t>55</w:t>
            </w:r>
          </w:p>
        </w:tc>
        <w:tc>
          <w:tcPr>
            <w:tcW w:w="1368" w:type="dxa"/>
            <w:vAlign w:val="bottom"/>
          </w:tcPr>
          <w:p w14:paraId="34AC143E" w14:textId="2F1648CA" w:rsidR="004C2AE3" w:rsidRPr="00355286" w:rsidRDefault="002B26ED" w:rsidP="00F355F4">
            <w:pPr>
              <w:spacing w:line="240" w:lineRule="auto"/>
              <w:ind w:right="-72"/>
              <w:jc w:val="right"/>
              <w:rPr>
                <w:rFonts w:cs="Arial"/>
                <w:sz w:val="18"/>
                <w:szCs w:val="18"/>
                <w:lang w:val="en-US"/>
              </w:rPr>
            </w:pPr>
            <w:r w:rsidRPr="00355286">
              <w:rPr>
                <w:rFonts w:cs="Arial"/>
                <w:sz w:val="18"/>
                <w:szCs w:val="18"/>
              </w:rPr>
              <w:t>0</w:t>
            </w:r>
            <w:r w:rsidR="00714496" w:rsidRPr="00355286">
              <w:rPr>
                <w:rFonts w:cs="Arial"/>
                <w:sz w:val="18"/>
                <w:szCs w:val="18"/>
                <w:lang w:val="en-US"/>
              </w:rPr>
              <w:t>.</w:t>
            </w:r>
            <w:r w:rsidRPr="00355286">
              <w:rPr>
                <w:rFonts w:cs="Arial"/>
                <w:sz w:val="18"/>
                <w:szCs w:val="18"/>
              </w:rPr>
              <w:t>21</w:t>
            </w:r>
          </w:p>
        </w:tc>
        <w:tc>
          <w:tcPr>
            <w:tcW w:w="1368" w:type="dxa"/>
            <w:shd w:val="clear" w:color="auto" w:fill="auto"/>
            <w:vAlign w:val="bottom"/>
          </w:tcPr>
          <w:p w14:paraId="48915A6D" w14:textId="136E3789" w:rsidR="004C2AE3" w:rsidRPr="00355286" w:rsidRDefault="002B26ED" w:rsidP="00F355F4">
            <w:pPr>
              <w:spacing w:line="240" w:lineRule="auto"/>
              <w:ind w:right="-72"/>
              <w:jc w:val="right"/>
              <w:rPr>
                <w:rFonts w:cs="Arial"/>
                <w:sz w:val="18"/>
                <w:szCs w:val="18"/>
                <w:lang w:val="en-US"/>
              </w:rPr>
            </w:pPr>
            <w:r w:rsidRPr="00355286">
              <w:rPr>
                <w:rFonts w:eastAsia="Arial Unicode MS" w:cs="Arial"/>
                <w:sz w:val="18"/>
                <w:szCs w:val="18"/>
              </w:rPr>
              <w:t>0</w:t>
            </w:r>
            <w:r w:rsidR="004C2AE3" w:rsidRPr="00355286">
              <w:rPr>
                <w:rFonts w:eastAsia="Arial Unicode MS" w:cs="Arial"/>
                <w:sz w:val="18"/>
                <w:szCs w:val="18"/>
              </w:rPr>
              <w:t>.</w:t>
            </w:r>
            <w:r w:rsidRPr="00355286">
              <w:rPr>
                <w:rFonts w:eastAsia="Arial Unicode MS" w:cs="Arial"/>
                <w:sz w:val="18"/>
                <w:szCs w:val="18"/>
              </w:rPr>
              <w:t>42</w:t>
            </w:r>
          </w:p>
        </w:tc>
      </w:tr>
      <w:tr w:rsidR="00271462" w:rsidRPr="00355286" w14:paraId="7E99D44C" w14:textId="77777777" w:rsidTr="00101E4E">
        <w:tc>
          <w:tcPr>
            <w:tcW w:w="3989" w:type="dxa"/>
            <w:shd w:val="clear" w:color="auto" w:fill="auto"/>
            <w:vAlign w:val="bottom"/>
          </w:tcPr>
          <w:p w14:paraId="15DCA3DD" w14:textId="6E726B7B" w:rsidR="004C2AE3" w:rsidRPr="00355286" w:rsidRDefault="004C2AE3" w:rsidP="00F355F4">
            <w:pPr>
              <w:spacing w:line="240" w:lineRule="auto"/>
              <w:ind w:left="440" w:right="-105"/>
              <w:rPr>
                <w:rFonts w:cs="Arial"/>
                <w:position w:val="-6"/>
                <w:sz w:val="18"/>
                <w:szCs w:val="18"/>
              </w:rPr>
            </w:pPr>
            <w:r w:rsidRPr="00355286">
              <w:rPr>
                <w:rFonts w:cs="Arial"/>
                <w:position w:val="-6"/>
                <w:sz w:val="18"/>
                <w:szCs w:val="18"/>
              </w:rPr>
              <w:t>Associates</w:t>
            </w:r>
          </w:p>
        </w:tc>
        <w:tc>
          <w:tcPr>
            <w:tcW w:w="1368" w:type="dxa"/>
            <w:vAlign w:val="bottom"/>
          </w:tcPr>
          <w:p w14:paraId="4C87223C" w14:textId="3D6FD9BA" w:rsidR="004C2AE3" w:rsidRPr="00355286" w:rsidRDefault="002B26ED" w:rsidP="00F355F4">
            <w:pPr>
              <w:spacing w:line="240" w:lineRule="auto"/>
              <w:ind w:right="-72"/>
              <w:jc w:val="right"/>
              <w:rPr>
                <w:rFonts w:cs="Arial"/>
                <w:sz w:val="18"/>
                <w:szCs w:val="22"/>
                <w:lang w:val="en-US"/>
              </w:rPr>
            </w:pPr>
            <w:r w:rsidRPr="00355286">
              <w:rPr>
                <w:rFonts w:cs="Arial"/>
                <w:sz w:val="18"/>
                <w:szCs w:val="22"/>
              </w:rPr>
              <w:t>424</w:t>
            </w:r>
            <w:r w:rsidR="007B1D2F" w:rsidRPr="00355286">
              <w:rPr>
                <w:rFonts w:cs="Arial"/>
                <w:sz w:val="18"/>
                <w:szCs w:val="22"/>
                <w:lang w:val="en-US"/>
              </w:rPr>
              <w:t>.</w:t>
            </w:r>
            <w:r w:rsidRPr="00355286">
              <w:rPr>
                <w:rFonts w:cs="Arial"/>
                <w:sz w:val="18"/>
                <w:szCs w:val="22"/>
              </w:rPr>
              <w:t>24</w:t>
            </w:r>
          </w:p>
        </w:tc>
        <w:tc>
          <w:tcPr>
            <w:tcW w:w="1368" w:type="dxa"/>
            <w:shd w:val="clear" w:color="auto" w:fill="auto"/>
            <w:vAlign w:val="bottom"/>
          </w:tcPr>
          <w:p w14:paraId="7739468A" w14:textId="719B0DD5" w:rsidR="004C2AE3" w:rsidRPr="00355286" w:rsidRDefault="002B26ED" w:rsidP="00F355F4">
            <w:pPr>
              <w:spacing w:line="240" w:lineRule="auto"/>
              <w:ind w:right="-72"/>
              <w:jc w:val="right"/>
              <w:rPr>
                <w:rFonts w:eastAsia="Arial Unicode MS" w:cs="Arial"/>
                <w:sz w:val="18"/>
                <w:szCs w:val="18"/>
              </w:rPr>
            </w:pPr>
            <w:r w:rsidRPr="00355286">
              <w:rPr>
                <w:rFonts w:cs="Arial"/>
                <w:sz w:val="18"/>
                <w:szCs w:val="18"/>
              </w:rPr>
              <w:t>430</w:t>
            </w:r>
            <w:r w:rsidR="004C2AE3" w:rsidRPr="00355286">
              <w:rPr>
                <w:rFonts w:cs="Arial"/>
                <w:sz w:val="18"/>
                <w:szCs w:val="18"/>
              </w:rPr>
              <w:t>.</w:t>
            </w:r>
            <w:r w:rsidRPr="00355286">
              <w:rPr>
                <w:rFonts w:cs="Arial"/>
                <w:sz w:val="18"/>
                <w:szCs w:val="18"/>
              </w:rPr>
              <w:t>27</w:t>
            </w:r>
          </w:p>
        </w:tc>
        <w:tc>
          <w:tcPr>
            <w:tcW w:w="1368" w:type="dxa"/>
            <w:vAlign w:val="bottom"/>
          </w:tcPr>
          <w:p w14:paraId="6B5407CD" w14:textId="34D13719" w:rsidR="004C2AE3" w:rsidRPr="00355286" w:rsidRDefault="002B26ED" w:rsidP="00F355F4">
            <w:pPr>
              <w:spacing w:line="240" w:lineRule="auto"/>
              <w:ind w:right="-72"/>
              <w:jc w:val="right"/>
              <w:rPr>
                <w:rFonts w:cs="Arial"/>
                <w:sz w:val="18"/>
                <w:szCs w:val="18"/>
                <w:lang w:val="en-US"/>
              </w:rPr>
            </w:pPr>
            <w:r w:rsidRPr="00355286">
              <w:rPr>
                <w:rFonts w:cs="Arial"/>
                <w:sz w:val="18"/>
                <w:szCs w:val="18"/>
              </w:rPr>
              <w:t>82</w:t>
            </w:r>
            <w:r w:rsidR="006B2182" w:rsidRPr="00355286">
              <w:rPr>
                <w:rFonts w:cs="Arial"/>
                <w:sz w:val="18"/>
                <w:szCs w:val="18"/>
                <w:lang w:val="en-US"/>
              </w:rPr>
              <w:t>.</w:t>
            </w:r>
            <w:r w:rsidRPr="00355286">
              <w:rPr>
                <w:rFonts w:cs="Arial"/>
                <w:sz w:val="18"/>
                <w:szCs w:val="18"/>
              </w:rPr>
              <w:t>78</w:t>
            </w:r>
          </w:p>
        </w:tc>
        <w:tc>
          <w:tcPr>
            <w:tcW w:w="1368" w:type="dxa"/>
            <w:shd w:val="clear" w:color="auto" w:fill="auto"/>
            <w:vAlign w:val="bottom"/>
          </w:tcPr>
          <w:p w14:paraId="11BC446D" w14:textId="16437953" w:rsidR="004C2AE3" w:rsidRPr="00355286" w:rsidRDefault="002B26ED" w:rsidP="00F355F4">
            <w:pPr>
              <w:spacing w:line="240" w:lineRule="auto"/>
              <w:ind w:right="-72"/>
              <w:jc w:val="right"/>
              <w:rPr>
                <w:rFonts w:cs="Arial"/>
                <w:sz w:val="18"/>
                <w:szCs w:val="18"/>
                <w:lang w:val="en-US"/>
              </w:rPr>
            </w:pPr>
            <w:r w:rsidRPr="00355286">
              <w:rPr>
                <w:rFonts w:eastAsia="Arial Unicode MS" w:cs="Arial"/>
                <w:sz w:val="18"/>
                <w:szCs w:val="18"/>
              </w:rPr>
              <w:t>102</w:t>
            </w:r>
            <w:r w:rsidR="004C2AE3" w:rsidRPr="00355286">
              <w:rPr>
                <w:rFonts w:eastAsia="Arial Unicode MS" w:cs="Arial"/>
                <w:sz w:val="18"/>
                <w:szCs w:val="18"/>
              </w:rPr>
              <w:t>.</w:t>
            </w:r>
            <w:r w:rsidRPr="00355286">
              <w:rPr>
                <w:rFonts w:eastAsia="Arial Unicode MS" w:cs="Arial"/>
                <w:sz w:val="18"/>
                <w:szCs w:val="18"/>
              </w:rPr>
              <w:t>26</w:t>
            </w:r>
          </w:p>
        </w:tc>
      </w:tr>
      <w:tr w:rsidR="00271462" w:rsidRPr="00355286" w14:paraId="4E04FE88" w14:textId="77777777" w:rsidTr="00101E4E">
        <w:tc>
          <w:tcPr>
            <w:tcW w:w="3989" w:type="dxa"/>
            <w:shd w:val="clear" w:color="auto" w:fill="auto"/>
            <w:vAlign w:val="bottom"/>
          </w:tcPr>
          <w:p w14:paraId="57C24A7C" w14:textId="30A57C73" w:rsidR="004C2AE3" w:rsidRPr="00355286" w:rsidRDefault="004C2AE3" w:rsidP="00F355F4">
            <w:pPr>
              <w:spacing w:line="240" w:lineRule="auto"/>
              <w:ind w:left="440" w:right="-105"/>
              <w:rPr>
                <w:rFonts w:cs="Arial"/>
                <w:position w:val="-6"/>
                <w:sz w:val="18"/>
                <w:szCs w:val="18"/>
              </w:rPr>
            </w:pPr>
            <w:r w:rsidRPr="00355286">
              <w:rPr>
                <w:rFonts w:cs="Arial"/>
                <w:sz w:val="18"/>
                <w:szCs w:val="18"/>
              </w:rPr>
              <w:t>Related companies:</w:t>
            </w:r>
          </w:p>
        </w:tc>
        <w:tc>
          <w:tcPr>
            <w:tcW w:w="1368" w:type="dxa"/>
            <w:vAlign w:val="bottom"/>
          </w:tcPr>
          <w:p w14:paraId="53B05575" w14:textId="77777777" w:rsidR="004C2AE3" w:rsidRPr="00355286" w:rsidRDefault="004C2AE3" w:rsidP="00F355F4">
            <w:pPr>
              <w:spacing w:line="240" w:lineRule="auto"/>
              <w:ind w:right="-72"/>
              <w:jc w:val="right"/>
              <w:rPr>
                <w:rFonts w:cs="Arial"/>
                <w:sz w:val="18"/>
                <w:szCs w:val="18"/>
              </w:rPr>
            </w:pPr>
          </w:p>
        </w:tc>
        <w:tc>
          <w:tcPr>
            <w:tcW w:w="1368" w:type="dxa"/>
            <w:shd w:val="clear" w:color="auto" w:fill="auto"/>
            <w:vAlign w:val="bottom"/>
          </w:tcPr>
          <w:p w14:paraId="2ECB3E40" w14:textId="77777777" w:rsidR="004C2AE3" w:rsidRPr="00355286" w:rsidRDefault="004C2AE3" w:rsidP="00F355F4">
            <w:pPr>
              <w:spacing w:line="240" w:lineRule="auto"/>
              <w:ind w:right="-72"/>
              <w:jc w:val="right"/>
              <w:rPr>
                <w:rFonts w:eastAsia="Arial Unicode MS" w:cs="Arial"/>
                <w:sz w:val="18"/>
                <w:szCs w:val="18"/>
              </w:rPr>
            </w:pPr>
          </w:p>
        </w:tc>
        <w:tc>
          <w:tcPr>
            <w:tcW w:w="1368" w:type="dxa"/>
            <w:vAlign w:val="bottom"/>
          </w:tcPr>
          <w:p w14:paraId="461FE16F" w14:textId="77777777" w:rsidR="004C2AE3" w:rsidRPr="00355286" w:rsidRDefault="004C2AE3" w:rsidP="00F355F4">
            <w:pPr>
              <w:spacing w:line="240" w:lineRule="auto"/>
              <w:ind w:right="-72"/>
              <w:jc w:val="right"/>
              <w:rPr>
                <w:rFonts w:cs="Arial"/>
                <w:sz w:val="18"/>
                <w:szCs w:val="18"/>
                <w:lang w:val="en-US"/>
              </w:rPr>
            </w:pPr>
          </w:p>
        </w:tc>
        <w:tc>
          <w:tcPr>
            <w:tcW w:w="1368" w:type="dxa"/>
            <w:shd w:val="clear" w:color="auto" w:fill="auto"/>
            <w:vAlign w:val="bottom"/>
          </w:tcPr>
          <w:p w14:paraId="50184467" w14:textId="77777777" w:rsidR="004C2AE3" w:rsidRPr="00355286" w:rsidRDefault="004C2AE3" w:rsidP="00F355F4">
            <w:pPr>
              <w:spacing w:line="240" w:lineRule="auto"/>
              <w:ind w:right="-72"/>
              <w:jc w:val="right"/>
              <w:rPr>
                <w:rFonts w:cs="Arial"/>
                <w:sz w:val="18"/>
                <w:szCs w:val="18"/>
                <w:lang w:val="en-US"/>
              </w:rPr>
            </w:pPr>
          </w:p>
        </w:tc>
      </w:tr>
      <w:tr w:rsidR="00271462" w:rsidRPr="00355286" w14:paraId="4FB91EC1" w14:textId="77777777" w:rsidTr="00101E4E">
        <w:tc>
          <w:tcPr>
            <w:tcW w:w="3989" w:type="dxa"/>
            <w:shd w:val="clear" w:color="auto" w:fill="auto"/>
            <w:vAlign w:val="bottom"/>
          </w:tcPr>
          <w:p w14:paraId="798ACDA9" w14:textId="0BDDBCBD" w:rsidR="004C2AE3" w:rsidRPr="00355286" w:rsidRDefault="004C2AE3" w:rsidP="00F355F4">
            <w:pPr>
              <w:spacing w:line="240" w:lineRule="auto"/>
              <w:ind w:left="440" w:right="-105"/>
              <w:rPr>
                <w:rFonts w:cs="Arial"/>
                <w:sz w:val="18"/>
                <w:szCs w:val="18"/>
              </w:rPr>
            </w:pPr>
            <w:r w:rsidRPr="00355286">
              <w:rPr>
                <w:rFonts w:cs="Arial"/>
                <w:sz w:val="18"/>
                <w:szCs w:val="18"/>
              </w:rPr>
              <w:t xml:space="preserve">   CP Group of companies</w:t>
            </w:r>
          </w:p>
        </w:tc>
        <w:tc>
          <w:tcPr>
            <w:tcW w:w="1368" w:type="dxa"/>
            <w:vAlign w:val="bottom"/>
          </w:tcPr>
          <w:p w14:paraId="5D00BD3C" w14:textId="56EB36A4" w:rsidR="004C2AE3" w:rsidRPr="00355286" w:rsidRDefault="002B26ED" w:rsidP="00F355F4">
            <w:pPr>
              <w:spacing w:line="240" w:lineRule="auto"/>
              <w:ind w:right="-72"/>
              <w:jc w:val="right"/>
              <w:rPr>
                <w:rFonts w:cs="Arial"/>
                <w:sz w:val="18"/>
                <w:szCs w:val="18"/>
              </w:rPr>
            </w:pPr>
            <w:r w:rsidRPr="00355286">
              <w:rPr>
                <w:rFonts w:cs="Arial"/>
                <w:sz w:val="18"/>
                <w:szCs w:val="18"/>
              </w:rPr>
              <w:t>13</w:t>
            </w:r>
            <w:r w:rsidR="007B1D2F" w:rsidRPr="00355286">
              <w:rPr>
                <w:rFonts w:cs="Arial"/>
                <w:sz w:val="18"/>
                <w:szCs w:val="18"/>
              </w:rPr>
              <w:t>,</w:t>
            </w:r>
            <w:r w:rsidRPr="00355286">
              <w:rPr>
                <w:rFonts w:cs="Arial"/>
                <w:sz w:val="18"/>
                <w:szCs w:val="18"/>
              </w:rPr>
              <w:t>924</w:t>
            </w:r>
            <w:r w:rsidR="007B1D2F" w:rsidRPr="00355286">
              <w:rPr>
                <w:rFonts w:cs="Arial"/>
                <w:sz w:val="18"/>
                <w:szCs w:val="18"/>
              </w:rPr>
              <w:t>.</w:t>
            </w:r>
            <w:r w:rsidRPr="00355286">
              <w:rPr>
                <w:rFonts w:cs="Arial"/>
                <w:sz w:val="18"/>
                <w:szCs w:val="18"/>
              </w:rPr>
              <w:t>16</w:t>
            </w:r>
          </w:p>
        </w:tc>
        <w:tc>
          <w:tcPr>
            <w:tcW w:w="1368" w:type="dxa"/>
            <w:shd w:val="clear" w:color="auto" w:fill="auto"/>
            <w:vAlign w:val="bottom"/>
          </w:tcPr>
          <w:p w14:paraId="006895EB" w14:textId="5EFCA704" w:rsidR="004C2AE3" w:rsidRPr="00355286" w:rsidRDefault="002B26ED" w:rsidP="00F355F4">
            <w:pPr>
              <w:spacing w:line="240" w:lineRule="auto"/>
              <w:ind w:right="-72"/>
              <w:jc w:val="right"/>
              <w:rPr>
                <w:rFonts w:eastAsia="Arial Unicode MS" w:cs="Arial"/>
                <w:sz w:val="18"/>
                <w:szCs w:val="18"/>
              </w:rPr>
            </w:pPr>
            <w:r w:rsidRPr="00355286">
              <w:rPr>
                <w:rFonts w:cs="Arial"/>
                <w:sz w:val="18"/>
                <w:szCs w:val="18"/>
              </w:rPr>
              <w:t>18</w:t>
            </w:r>
            <w:r w:rsidR="004C2AE3" w:rsidRPr="00355286">
              <w:rPr>
                <w:rFonts w:cs="Arial"/>
                <w:sz w:val="18"/>
                <w:szCs w:val="18"/>
              </w:rPr>
              <w:t>,</w:t>
            </w:r>
            <w:r w:rsidRPr="00355286">
              <w:rPr>
                <w:rFonts w:cs="Arial"/>
                <w:sz w:val="18"/>
                <w:szCs w:val="18"/>
              </w:rPr>
              <w:t>363</w:t>
            </w:r>
            <w:r w:rsidR="004C2AE3" w:rsidRPr="00355286">
              <w:rPr>
                <w:rFonts w:cs="Arial"/>
                <w:sz w:val="18"/>
                <w:szCs w:val="18"/>
              </w:rPr>
              <w:t>.</w:t>
            </w:r>
            <w:r w:rsidRPr="00355286">
              <w:rPr>
                <w:rFonts w:cs="Arial"/>
                <w:sz w:val="18"/>
                <w:szCs w:val="18"/>
              </w:rPr>
              <w:t>05</w:t>
            </w:r>
          </w:p>
        </w:tc>
        <w:tc>
          <w:tcPr>
            <w:tcW w:w="1368" w:type="dxa"/>
            <w:vAlign w:val="bottom"/>
          </w:tcPr>
          <w:p w14:paraId="474C1A28" w14:textId="23E4C757" w:rsidR="004C2AE3"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6B2182" w:rsidRPr="00355286">
              <w:rPr>
                <w:rFonts w:cs="Arial"/>
                <w:sz w:val="18"/>
                <w:szCs w:val="18"/>
                <w:lang w:val="en-US"/>
              </w:rPr>
              <w:t>.</w:t>
            </w:r>
            <w:r w:rsidRPr="00355286">
              <w:rPr>
                <w:rFonts w:cs="Arial"/>
                <w:sz w:val="18"/>
                <w:szCs w:val="18"/>
              </w:rPr>
              <w:t>68</w:t>
            </w:r>
          </w:p>
        </w:tc>
        <w:tc>
          <w:tcPr>
            <w:tcW w:w="1368" w:type="dxa"/>
            <w:shd w:val="clear" w:color="auto" w:fill="auto"/>
            <w:vAlign w:val="bottom"/>
          </w:tcPr>
          <w:p w14:paraId="4D945CCE" w14:textId="4E0367D1" w:rsidR="004C2AE3" w:rsidRPr="00355286" w:rsidRDefault="002B26ED" w:rsidP="00F355F4">
            <w:pPr>
              <w:spacing w:line="240" w:lineRule="auto"/>
              <w:ind w:right="-72"/>
              <w:jc w:val="right"/>
              <w:rPr>
                <w:rFonts w:cs="Arial"/>
                <w:sz w:val="18"/>
                <w:szCs w:val="18"/>
                <w:lang w:val="en-US"/>
              </w:rPr>
            </w:pPr>
            <w:r w:rsidRPr="00355286">
              <w:rPr>
                <w:rFonts w:eastAsia="Arial Unicode MS" w:cs="Arial"/>
                <w:sz w:val="18"/>
                <w:szCs w:val="18"/>
              </w:rPr>
              <w:t>2</w:t>
            </w:r>
            <w:r w:rsidR="004C2AE3" w:rsidRPr="00355286">
              <w:rPr>
                <w:rFonts w:eastAsia="Arial Unicode MS" w:cs="Arial"/>
                <w:sz w:val="18"/>
                <w:szCs w:val="18"/>
              </w:rPr>
              <w:t>.</w:t>
            </w:r>
            <w:r w:rsidRPr="00355286">
              <w:rPr>
                <w:rFonts w:eastAsia="Arial Unicode MS" w:cs="Arial"/>
                <w:sz w:val="18"/>
                <w:szCs w:val="18"/>
              </w:rPr>
              <w:t>26</w:t>
            </w:r>
          </w:p>
        </w:tc>
      </w:tr>
      <w:tr w:rsidR="00271462" w:rsidRPr="00355286" w14:paraId="1F3BF474" w14:textId="77777777" w:rsidTr="00883500">
        <w:tc>
          <w:tcPr>
            <w:tcW w:w="3989" w:type="dxa"/>
            <w:shd w:val="clear" w:color="auto" w:fill="auto"/>
            <w:vAlign w:val="bottom"/>
          </w:tcPr>
          <w:p w14:paraId="12A6DB98" w14:textId="5A1DD616" w:rsidR="004C2AE3" w:rsidRPr="00355286" w:rsidRDefault="004C2AE3" w:rsidP="00F355F4">
            <w:pPr>
              <w:spacing w:line="240" w:lineRule="auto"/>
              <w:ind w:left="440" w:right="-105"/>
              <w:rPr>
                <w:rFonts w:cs="Arial"/>
                <w:sz w:val="18"/>
                <w:szCs w:val="18"/>
              </w:rPr>
            </w:pPr>
            <w:r w:rsidRPr="00355286">
              <w:rPr>
                <w:rFonts w:cs="Arial"/>
                <w:sz w:val="18"/>
                <w:szCs w:val="18"/>
              </w:rPr>
              <w:t xml:space="preserve">   Telenor Group of companies</w:t>
            </w:r>
          </w:p>
        </w:tc>
        <w:tc>
          <w:tcPr>
            <w:tcW w:w="1368" w:type="dxa"/>
            <w:tcBorders>
              <w:bottom w:val="single" w:sz="4" w:space="0" w:color="auto"/>
            </w:tcBorders>
            <w:vAlign w:val="bottom"/>
          </w:tcPr>
          <w:p w14:paraId="26431563" w14:textId="5816505B" w:rsidR="004C2AE3" w:rsidRPr="00355286" w:rsidRDefault="002B26ED" w:rsidP="00F355F4">
            <w:pPr>
              <w:spacing w:line="240" w:lineRule="auto"/>
              <w:ind w:right="-72"/>
              <w:jc w:val="right"/>
              <w:rPr>
                <w:rFonts w:cs="Arial"/>
                <w:sz w:val="18"/>
                <w:szCs w:val="18"/>
              </w:rPr>
            </w:pPr>
            <w:r w:rsidRPr="00355286">
              <w:rPr>
                <w:rFonts w:cs="Arial"/>
                <w:sz w:val="18"/>
                <w:szCs w:val="18"/>
              </w:rPr>
              <w:t>28</w:t>
            </w:r>
            <w:r w:rsidR="007B1D2F" w:rsidRPr="00355286">
              <w:rPr>
                <w:rFonts w:cs="Arial"/>
                <w:sz w:val="18"/>
                <w:szCs w:val="18"/>
              </w:rPr>
              <w:t>.</w:t>
            </w:r>
            <w:r w:rsidRPr="00355286">
              <w:rPr>
                <w:rFonts w:cs="Arial"/>
                <w:sz w:val="18"/>
                <w:szCs w:val="18"/>
              </w:rPr>
              <w:t>20</w:t>
            </w:r>
          </w:p>
        </w:tc>
        <w:tc>
          <w:tcPr>
            <w:tcW w:w="1368" w:type="dxa"/>
            <w:tcBorders>
              <w:bottom w:val="single" w:sz="4" w:space="0" w:color="auto"/>
            </w:tcBorders>
            <w:shd w:val="clear" w:color="auto" w:fill="auto"/>
            <w:vAlign w:val="bottom"/>
          </w:tcPr>
          <w:p w14:paraId="76982F28" w14:textId="30E0282D" w:rsidR="004C2AE3" w:rsidRPr="00355286" w:rsidRDefault="002B26ED" w:rsidP="00F355F4">
            <w:pPr>
              <w:spacing w:line="240" w:lineRule="auto"/>
              <w:ind w:right="-72"/>
              <w:jc w:val="right"/>
              <w:rPr>
                <w:rFonts w:eastAsia="Arial Unicode MS" w:cs="Arial"/>
                <w:sz w:val="18"/>
                <w:szCs w:val="18"/>
              </w:rPr>
            </w:pPr>
            <w:r w:rsidRPr="00355286">
              <w:rPr>
                <w:rFonts w:cs="Arial"/>
                <w:sz w:val="18"/>
                <w:szCs w:val="18"/>
              </w:rPr>
              <w:t>27</w:t>
            </w:r>
            <w:r w:rsidR="004C2AE3" w:rsidRPr="00355286">
              <w:rPr>
                <w:rFonts w:cs="Arial"/>
                <w:sz w:val="18"/>
                <w:szCs w:val="18"/>
              </w:rPr>
              <w:t>.</w:t>
            </w:r>
            <w:r w:rsidRPr="00355286">
              <w:rPr>
                <w:rFonts w:cs="Arial"/>
                <w:sz w:val="18"/>
                <w:szCs w:val="18"/>
              </w:rPr>
              <w:t>77</w:t>
            </w:r>
          </w:p>
        </w:tc>
        <w:tc>
          <w:tcPr>
            <w:tcW w:w="1368" w:type="dxa"/>
            <w:tcBorders>
              <w:bottom w:val="single" w:sz="4" w:space="0" w:color="auto"/>
            </w:tcBorders>
            <w:vAlign w:val="bottom"/>
          </w:tcPr>
          <w:p w14:paraId="47561A93" w14:textId="3654CF33" w:rsidR="004C2AE3" w:rsidRPr="00355286" w:rsidRDefault="002B26ED" w:rsidP="00F355F4">
            <w:pPr>
              <w:spacing w:line="240" w:lineRule="auto"/>
              <w:ind w:right="-72"/>
              <w:jc w:val="right"/>
              <w:rPr>
                <w:rFonts w:cs="Arial"/>
                <w:sz w:val="18"/>
                <w:szCs w:val="18"/>
                <w:lang w:val="en-US"/>
              </w:rPr>
            </w:pPr>
            <w:r w:rsidRPr="00355286">
              <w:rPr>
                <w:rFonts w:cs="Arial"/>
                <w:sz w:val="18"/>
                <w:szCs w:val="18"/>
              </w:rPr>
              <w:t>0</w:t>
            </w:r>
            <w:r w:rsidR="006B2182" w:rsidRPr="00355286">
              <w:rPr>
                <w:rFonts w:cs="Arial"/>
                <w:sz w:val="18"/>
                <w:szCs w:val="18"/>
                <w:lang w:val="en-US"/>
              </w:rPr>
              <w:t>.</w:t>
            </w:r>
            <w:r w:rsidRPr="00355286">
              <w:rPr>
                <w:rFonts w:cs="Arial"/>
                <w:sz w:val="18"/>
                <w:szCs w:val="18"/>
              </w:rPr>
              <w:t>19</w:t>
            </w:r>
          </w:p>
        </w:tc>
        <w:tc>
          <w:tcPr>
            <w:tcW w:w="1368" w:type="dxa"/>
            <w:tcBorders>
              <w:bottom w:val="single" w:sz="4" w:space="0" w:color="auto"/>
            </w:tcBorders>
            <w:shd w:val="clear" w:color="auto" w:fill="auto"/>
            <w:vAlign w:val="bottom"/>
          </w:tcPr>
          <w:p w14:paraId="4D465BC8" w14:textId="2F2F1CEA" w:rsidR="004C2AE3" w:rsidRPr="00355286" w:rsidRDefault="002B26ED" w:rsidP="00F355F4">
            <w:pPr>
              <w:spacing w:line="240" w:lineRule="auto"/>
              <w:ind w:right="-72"/>
              <w:jc w:val="right"/>
              <w:rPr>
                <w:rFonts w:cs="Arial"/>
                <w:sz w:val="18"/>
                <w:szCs w:val="18"/>
                <w:lang w:val="en-US"/>
              </w:rPr>
            </w:pPr>
            <w:r w:rsidRPr="00355286">
              <w:rPr>
                <w:rFonts w:eastAsia="Arial Unicode MS" w:cs="Arial"/>
                <w:sz w:val="18"/>
                <w:szCs w:val="18"/>
              </w:rPr>
              <w:t>2</w:t>
            </w:r>
            <w:r w:rsidR="004C2AE3" w:rsidRPr="00355286">
              <w:rPr>
                <w:rFonts w:eastAsia="Arial Unicode MS" w:cs="Arial"/>
                <w:sz w:val="18"/>
                <w:szCs w:val="18"/>
              </w:rPr>
              <w:t>.</w:t>
            </w:r>
            <w:r w:rsidRPr="00355286">
              <w:rPr>
                <w:rFonts w:eastAsia="Arial Unicode MS" w:cs="Arial"/>
                <w:sz w:val="18"/>
                <w:szCs w:val="18"/>
              </w:rPr>
              <w:t>96</w:t>
            </w:r>
          </w:p>
        </w:tc>
      </w:tr>
      <w:tr w:rsidR="00271462" w:rsidRPr="00355286" w14:paraId="10F92805" w14:textId="77777777" w:rsidTr="00883500">
        <w:tc>
          <w:tcPr>
            <w:tcW w:w="3989" w:type="dxa"/>
            <w:shd w:val="clear" w:color="auto" w:fill="auto"/>
            <w:vAlign w:val="bottom"/>
          </w:tcPr>
          <w:p w14:paraId="032CEBF8" w14:textId="77777777" w:rsidR="004C2AE3" w:rsidRPr="00355286" w:rsidRDefault="004C2AE3" w:rsidP="00F355F4">
            <w:pPr>
              <w:spacing w:line="240" w:lineRule="auto"/>
              <w:ind w:left="440" w:right="-105"/>
              <w:rPr>
                <w:rFonts w:cs="Arial"/>
                <w:sz w:val="18"/>
                <w:szCs w:val="18"/>
              </w:rPr>
            </w:pPr>
          </w:p>
        </w:tc>
        <w:tc>
          <w:tcPr>
            <w:tcW w:w="1368" w:type="dxa"/>
            <w:tcBorders>
              <w:top w:val="single" w:sz="4" w:space="0" w:color="auto"/>
            </w:tcBorders>
            <w:vAlign w:val="bottom"/>
          </w:tcPr>
          <w:p w14:paraId="6D654B8D" w14:textId="77777777" w:rsidR="004C2AE3" w:rsidRPr="00355286" w:rsidRDefault="004C2AE3"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21064D9" w14:textId="77777777" w:rsidR="004C2AE3" w:rsidRPr="00355286" w:rsidRDefault="004C2AE3" w:rsidP="00F355F4">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29F9B6B8" w14:textId="77777777" w:rsidR="004C2AE3" w:rsidRPr="00355286" w:rsidRDefault="004C2AE3"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6BE37B2C" w14:textId="77777777" w:rsidR="004C2AE3" w:rsidRPr="00355286" w:rsidRDefault="004C2AE3" w:rsidP="00F355F4">
            <w:pPr>
              <w:spacing w:line="240" w:lineRule="auto"/>
              <w:ind w:right="-72"/>
              <w:jc w:val="right"/>
              <w:rPr>
                <w:rFonts w:cs="Arial"/>
                <w:sz w:val="18"/>
                <w:szCs w:val="18"/>
                <w:lang w:val="en-US"/>
              </w:rPr>
            </w:pPr>
          </w:p>
        </w:tc>
      </w:tr>
      <w:tr w:rsidR="00714496" w:rsidRPr="00355286" w14:paraId="3DDEE276" w14:textId="77777777" w:rsidTr="00883500">
        <w:tc>
          <w:tcPr>
            <w:tcW w:w="3989" w:type="dxa"/>
            <w:shd w:val="clear" w:color="auto" w:fill="auto"/>
            <w:vAlign w:val="bottom"/>
          </w:tcPr>
          <w:p w14:paraId="609FFE95" w14:textId="77777777" w:rsidR="00714496" w:rsidRPr="00355286" w:rsidRDefault="00714496" w:rsidP="00714496">
            <w:pPr>
              <w:spacing w:line="240" w:lineRule="auto"/>
              <w:ind w:left="440" w:right="-105"/>
              <w:rPr>
                <w:rFonts w:cs="Arial"/>
                <w:sz w:val="18"/>
                <w:szCs w:val="18"/>
              </w:rPr>
            </w:pPr>
          </w:p>
        </w:tc>
        <w:tc>
          <w:tcPr>
            <w:tcW w:w="1368" w:type="dxa"/>
            <w:tcBorders>
              <w:bottom w:val="single" w:sz="4" w:space="0" w:color="auto"/>
            </w:tcBorders>
          </w:tcPr>
          <w:p w14:paraId="74F6947C" w14:textId="4BE40394" w:rsidR="00714496" w:rsidRPr="00355286" w:rsidRDefault="002B26ED" w:rsidP="00714496">
            <w:pPr>
              <w:spacing w:line="240" w:lineRule="auto"/>
              <w:ind w:right="-72"/>
              <w:jc w:val="right"/>
              <w:rPr>
                <w:rFonts w:cs="Arial"/>
                <w:sz w:val="18"/>
                <w:szCs w:val="18"/>
              </w:rPr>
            </w:pPr>
            <w:r w:rsidRPr="00355286">
              <w:rPr>
                <w:rFonts w:cs="Arial"/>
                <w:sz w:val="18"/>
                <w:szCs w:val="18"/>
              </w:rPr>
              <w:t>14</w:t>
            </w:r>
            <w:r w:rsidR="00714496" w:rsidRPr="00355286">
              <w:rPr>
                <w:rFonts w:cs="Arial"/>
                <w:sz w:val="18"/>
                <w:szCs w:val="18"/>
              </w:rPr>
              <w:t>,</w:t>
            </w:r>
            <w:r w:rsidRPr="00355286">
              <w:rPr>
                <w:rFonts w:cs="Arial"/>
                <w:sz w:val="18"/>
                <w:szCs w:val="18"/>
              </w:rPr>
              <w:t>412</w:t>
            </w:r>
            <w:r w:rsidR="00714496" w:rsidRPr="00355286">
              <w:rPr>
                <w:rFonts w:cs="Arial"/>
                <w:sz w:val="18"/>
                <w:szCs w:val="18"/>
              </w:rPr>
              <w:t>.</w:t>
            </w:r>
            <w:r w:rsidRPr="00355286">
              <w:rPr>
                <w:rFonts w:cs="Arial"/>
                <w:sz w:val="18"/>
                <w:szCs w:val="18"/>
              </w:rPr>
              <w:t>19</w:t>
            </w:r>
          </w:p>
        </w:tc>
        <w:tc>
          <w:tcPr>
            <w:tcW w:w="1368" w:type="dxa"/>
            <w:tcBorders>
              <w:bottom w:val="single" w:sz="4" w:space="0" w:color="auto"/>
            </w:tcBorders>
            <w:shd w:val="clear" w:color="auto" w:fill="auto"/>
          </w:tcPr>
          <w:p w14:paraId="32AB4AA4" w14:textId="235C9B5B" w:rsidR="00714496" w:rsidRPr="00355286" w:rsidRDefault="002B26ED" w:rsidP="00714496">
            <w:pPr>
              <w:spacing w:line="240" w:lineRule="auto"/>
              <w:ind w:right="-72"/>
              <w:jc w:val="right"/>
              <w:rPr>
                <w:rFonts w:eastAsia="Arial Unicode MS" w:cs="Arial"/>
                <w:sz w:val="18"/>
                <w:szCs w:val="18"/>
              </w:rPr>
            </w:pPr>
            <w:r w:rsidRPr="00355286">
              <w:rPr>
                <w:rFonts w:cs="Arial"/>
                <w:sz w:val="18"/>
                <w:szCs w:val="18"/>
              </w:rPr>
              <w:t>18</w:t>
            </w:r>
            <w:r w:rsidR="00714496" w:rsidRPr="00355286">
              <w:rPr>
                <w:rFonts w:cs="Arial"/>
                <w:sz w:val="18"/>
                <w:szCs w:val="18"/>
              </w:rPr>
              <w:t>,</w:t>
            </w:r>
            <w:r w:rsidRPr="00355286">
              <w:rPr>
                <w:rFonts w:cs="Arial"/>
                <w:sz w:val="18"/>
                <w:szCs w:val="18"/>
              </w:rPr>
              <w:t>861</w:t>
            </w:r>
            <w:r w:rsidR="00714496" w:rsidRPr="00355286">
              <w:rPr>
                <w:rFonts w:cs="Arial"/>
                <w:sz w:val="18"/>
                <w:szCs w:val="18"/>
              </w:rPr>
              <w:t>.</w:t>
            </w:r>
            <w:r w:rsidRPr="00355286">
              <w:rPr>
                <w:rFonts w:cs="Arial"/>
                <w:sz w:val="18"/>
                <w:szCs w:val="18"/>
              </w:rPr>
              <w:t>64</w:t>
            </w:r>
          </w:p>
        </w:tc>
        <w:tc>
          <w:tcPr>
            <w:tcW w:w="1368" w:type="dxa"/>
            <w:tcBorders>
              <w:bottom w:val="single" w:sz="4" w:space="0" w:color="auto"/>
            </w:tcBorders>
            <w:vAlign w:val="bottom"/>
          </w:tcPr>
          <w:p w14:paraId="705B3723" w14:textId="53A92C08" w:rsidR="00714496" w:rsidRPr="00355286" w:rsidRDefault="002B26ED" w:rsidP="00714496">
            <w:pPr>
              <w:spacing w:line="240" w:lineRule="auto"/>
              <w:ind w:right="-72"/>
              <w:jc w:val="right"/>
              <w:rPr>
                <w:rFonts w:cs="Arial"/>
                <w:sz w:val="18"/>
                <w:szCs w:val="18"/>
                <w:lang w:val="en-US"/>
              </w:rPr>
            </w:pPr>
            <w:r w:rsidRPr="00355286">
              <w:rPr>
                <w:rFonts w:cs="Arial"/>
                <w:sz w:val="18"/>
                <w:szCs w:val="18"/>
              </w:rPr>
              <w:t>4</w:t>
            </w:r>
            <w:r w:rsidR="00714496" w:rsidRPr="00355286">
              <w:rPr>
                <w:rFonts w:cs="Arial"/>
                <w:sz w:val="18"/>
                <w:szCs w:val="18"/>
                <w:lang w:val="en-US"/>
              </w:rPr>
              <w:t>,</w:t>
            </w:r>
            <w:r w:rsidRPr="00355286">
              <w:rPr>
                <w:rFonts w:cs="Arial"/>
                <w:sz w:val="18"/>
                <w:szCs w:val="18"/>
              </w:rPr>
              <w:t>549</w:t>
            </w:r>
            <w:r w:rsidR="00714496" w:rsidRPr="00355286">
              <w:rPr>
                <w:rFonts w:cs="Arial"/>
                <w:sz w:val="18"/>
                <w:szCs w:val="18"/>
                <w:lang w:val="en-US"/>
              </w:rPr>
              <w:t>.</w:t>
            </w:r>
            <w:r w:rsidRPr="00355286">
              <w:rPr>
                <w:rFonts w:cs="Arial"/>
                <w:sz w:val="18"/>
                <w:szCs w:val="18"/>
              </w:rPr>
              <w:t>22</w:t>
            </w:r>
          </w:p>
        </w:tc>
        <w:tc>
          <w:tcPr>
            <w:tcW w:w="1368" w:type="dxa"/>
            <w:tcBorders>
              <w:bottom w:val="single" w:sz="4" w:space="0" w:color="auto"/>
            </w:tcBorders>
            <w:shd w:val="clear" w:color="auto" w:fill="auto"/>
            <w:vAlign w:val="bottom"/>
          </w:tcPr>
          <w:p w14:paraId="765F3771" w14:textId="79CE2445" w:rsidR="00714496" w:rsidRPr="00355286" w:rsidRDefault="002B26ED" w:rsidP="00714496">
            <w:pPr>
              <w:spacing w:line="240" w:lineRule="auto"/>
              <w:ind w:right="-72"/>
              <w:jc w:val="right"/>
              <w:rPr>
                <w:rFonts w:cs="Arial"/>
                <w:sz w:val="18"/>
                <w:szCs w:val="18"/>
                <w:lang w:val="en-US"/>
              </w:rPr>
            </w:pPr>
            <w:r w:rsidRPr="00355286">
              <w:rPr>
                <w:rFonts w:cs="Arial"/>
                <w:sz w:val="18"/>
                <w:szCs w:val="18"/>
              </w:rPr>
              <w:t>14</w:t>
            </w:r>
            <w:r w:rsidR="00714496" w:rsidRPr="00355286">
              <w:rPr>
                <w:rFonts w:cs="Arial"/>
                <w:sz w:val="18"/>
                <w:szCs w:val="18"/>
                <w:lang w:val="en-US"/>
              </w:rPr>
              <w:t>,</w:t>
            </w:r>
            <w:r w:rsidRPr="00355286">
              <w:rPr>
                <w:rFonts w:cs="Arial"/>
                <w:sz w:val="18"/>
                <w:szCs w:val="18"/>
              </w:rPr>
              <w:t>694</w:t>
            </w:r>
            <w:r w:rsidR="00714496" w:rsidRPr="00355286">
              <w:rPr>
                <w:rFonts w:cs="Arial"/>
                <w:sz w:val="18"/>
                <w:szCs w:val="18"/>
                <w:lang w:val="en-US"/>
              </w:rPr>
              <w:t>.</w:t>
            </w:r>
            <w:r w:rsidRPr="00355286">
              <w:rPr>
                <w:rFonts w:cs="Arial"/>
                <w:sz w:val="18"/>
                <w:szCs w:val="18"/>
              </w:rPr>
              <w:t>09</w:t>
            </w:r>
          </w:p>
        </w:tc>
      </w:tr>
      <w:tr w:rsidR="00714496" w:rsidRPr="00355286" w14:paraId="34567E6E" w14:textId="77777777" w:rsidTr="00883500">
        <w:tc>
          <w:tcPr>
            <w:tcW w:w="3989" w:type="dxa"/>
            <w:shd w:val="clear" w:color="auto" w:fill="auto"/>
            <w:vAlign w:val="bottom"/>
          </w:tcPr>
          <w:p w14:paraId="21CE4141" w14:textId="753D14E7" w:rsidR="00714496" w:rsidRPr="00355286" w:rsidRDefault="00714496" w:rsidP="00714496">
            <w:pPr>
              <w:spacing w:line="240" w:lineRule="auto"/>
              <w:ind w:left="440" w:right="-105"/>
              <w:rPr>
                <w:rFonts w:cs="Arial"/>
                <w:sz w:val="18"/>
                <w:szCs w:val="18"/>
              </w:rPr>
            </w:pPr>
            <w:r w:rsidRPr="00355286">
              <w:rPr>
                <w:rFonts w:cs="Arial"/>
                <w:b/>
                <w:bCs/>
                <w:position w:val="-6"/>
                <w:sz w:val="18"/>
                <w:szCs w:val="18"/>
              </w:rPr>
              <w:t>Payables to related parties</w:t>
            </w:r>
          </w:p>
        </w:tc>
        <w:tc>
          <w:tcPr>
            <w:tcW w:w="1368" w:type="dxa"/>
            <w:tcBorders>
              <w:top w:val="single" w:sz="4" w:space="0" w:color="auto"/>
            </w:tcBorders>
            <w:vAlign w:val="bottom"/>
          </w:tcPr>
          <w:p w14:paraId="00AA22C6" w14:textId="77777777" w:rsidR="00714496" w:rsidRPr="00355286" w:rsidRDefault="00714496" w:rsidP="00714496">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A04B656" w14:textId="77777777" w:rsidR="00714496" w:rsidRPr="00355286" w:rsidRDefault="00714496" w:rsidP="00714496">
            <w:pPr>
              <w:spacing w:line="240" w:lineRule="auto"/>
              <w:ind w:right="-72"/>
              <w:jc w:val="right"/>
              <w:rPr>
                <w:rFonts w:cs="Arial"/>
                <w:sz w:val="18"/>
                <w:szCs w:val="18"/>
              </w:rPr>
            </w:pPr>
          </w:p>
        </w:tc>
        <w:tc>
          <w:tcPr>
            <w:tcW w:w="1368" w:type="dxa"/>
            <w:tcBorders>
              <w:top w:val="single" w:sz="4" w:space="0" w:color="auto"/>
            </w:tcBorders>
            <w:vAlign w:val="bottom"/>
          </w:tcPr>
          <w:p w14:paraId="41D3C1C2" w14:textId="77777777" w:rsidR="00714496" w:rsidRPr="00355286" w:rsidRDefault="00714496" w:rsidP="00714496">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73BCFD83" w14:textId="77777777" w:rsidR="00714496" w:rsidRPr="00355286" w:rsidRDefault="00714496" w:rsidP="00714496">
            <w:pPr>
              <w:spacing w:line="240" w:lineRule="auto"/>
              <w:ind w:right="-72"/>
              <w:jc w:val="right"/>
              <w:rPr>
                <w:rFonts w:cs="Arial"/>
                <w:sz w:val="18"/>
                <w:szCs w:val="18"/>
                <w:lang w:val="en-US"/>
              </w:rPr>
            </w:pPr>
          </w:p>
        </w:tc>
      </w:tr>
      <w:tr w:rsidR="00714496" w:rsidRPr="00355286" w14:paraId="0BE62598" w14:textId="77777777" w:rsidTr="00101E4E">
        <w:tc>
          <w:tcPr>
            <w:tcW w:w="3989" w:type="dxa"/>
            <w:shd w:val="clear" w:color="auto" w:fill="auto"/>
            <w:vAlign w:val="bottom"/>
          </w:tcPr>
          <w:p w14:paraId="64AEEFCB" w14:textId="173CE242" w:rsidR="00714496" w:rsidRPr="00355286" w:rsidRDefault="00714496" w:rsidP="00714496">
            <w:pPr>
              <w:spacing w:line="240" w:lineRule="auto"/>
              <w:ind w:left="440" w:right="-105"/>
              <w:rPr>
                <w:rFonts w:cs="Arial"/>
                <w:b/>
                <w:bCs/>
                <w:position w:val="-6"/>
                <w:sz w:val="18"/>
                <w:szCs w:val="18"/>
              </w:rPr>
            </w:pPr>
            <w:r w:rsidRPr="00355286">
              <w:rPr>
                <w:rFonts w:cs="Arial"/>
                <w:b/>
                <w:bCs/>
                <w:position w:val="-6"/>
                <w:sz w:val="18"/>
                <w:szCs w:val="18"/>
              </w:rPr>
              <w:t xml:space="preserve">   </w:t>
            </w:r>
            <w:r w:rsidRPr="00355286">
              <w:rPr>
                <w:rFonts w:cs="Arial"/>
                <w:b/>
                <w:bCs/>
                <w:spacing w:val="-2"/>
                <w:sz w:val="18"/>
                <w:szCs w:val="18"/>
              </w:rPr>
              <w:t>(included in “Trade and other payables”):</w:t>
            </w:r>
          </w:p>
        </w:tc>
        <w:tc>
          <w:tcPr>
            <w:tcW w:w="1368" w:type="dxa"/>
            <w:vAlign w:val="bottom"/>
          </w:tcPr>
          <w:p w14:paraId="2632277F" w14:textId="77777777" w:rsidR="00714496" w:rsidRPr="00355286" w:rsidRDefault="00714496" w:rsidP="00714496">
            <w:pPr>
              <w:spacing w:line="240" w:lineRule="auto"/>
              <w:ind w:right="-72"/>
              <w:jc w:val="right"/>
              <w:rPr>
                <w:rFonts w:cs="Arial"/>
                <w:sz w:val="18"/>
                <w:szCs w:val="18"/>
              </w:rPr>
            </w:pPr>
          </w:p>
        </w:tc>
        <w:tc>
          <w:tcPr>
            <w:tcW w:w="1368" w:type="dxa"/>
            <w:shd w:val="clear" w:color="auto" w:fill="auto"/>
            <w:vAlign w:val="bottom"/>
          </w:tcPr>
          <w:p w14:paraId="6D220A6D" w14:textId="77777777" w:rsidR="00714496" w:rsidRPr="00355286" w:rsidRDefault="00714496" w:rsidP="00714496">
            <w:pPr>
              <w:spacing w:line="240" w:lineRule="auto"/>
              <w:ind w:right="-72"/>
              <w:jc w:val="right"/>
              <w:rPr>
                <w:rFonts w:cs="Arial"/>
                <w:sz w:val="18"/>
                <w:szCs w:val="18"/>
              </w:rPr>
            </w:pPr>
          </w:p>
        </w:tc>
        <w:tc>
          <w:tcPr>
            <w:tcW w:w="1368" w:type="dxa"/>
            <w:vAlign w:val="bottom"/>
          </w:tcPr>
          <w:p w14:paraId="4DF6E8E4" w14:textId="77777777" w:rsidR="00714496" w:rsidRPr="00355286" w:rsidRDefault="00714496" w:rsidP="00714496">
            <w:pPr>
              <w:spacing w:line="240" w:lineRule="auto"/>
              <w:ind w:right="-72"/>
              <w:jc w:val="right"/>
              <w:rPr>
                <w:rFonts w:cs="Arial"/>
                <w:sz w:val="18"/>
                <w:szCs w:val="18"/>
                <w:lang w:val="en-US"/>
              </w:rPr>
            </w:pPr>
          </w:p>
        </w:tc>
        <w:tc>
          <w:tcPr>
            <w:tcW w:w="1368" w:type="dxa"/>
            <w:shd w:val="clear" w:color="auto" w:fill="auto"/>
            <w:vAlign w:val="bottom"/>
          </w:tcPr>
          <w:p w14:paraId="14513EE2" w14:textId="77777777" w:rsidR="00714496" w:rsidRPr="00355286" w:rsidRDefault="00714496" w:rsidP="00714496">
            <w:pPr>
              <w:spacing w:line="240" w:lineRule="auto"/>
              <w:ind w:right="-72"/>
              <w:jc w:val="right"/>
              <w:rPr>
                <w:rFonts w:cs="Arial"/>
                <w:sz w:val="18"/>
                <w:szCs w:val="18"/>
                <w:lang w:val="en-US"/>
              </w:rPr>
            </w:pPr>
          </w:p>
        </w:tc>
      </w:tr>
      <w:tr w:rsidR="00714496" w:rsidRPr="00355286" w14:paraId="190BBDDE" w14:textId="77777777" w:rsidTr="00101E4E">
        <w:tc>
          <w:tcPr>
            <w:tcW w:w="3989" w:type="dxa"/>
            <w:shd w:val="clear" w:color="auto" w:fill="auto"/>
            <w:vAlign w:val="bottom"/>
          </w:tcPr>
          <w:p w14:paraId="278A192B" w14:textId="727F9C07" w:rsidR="00714496" w:rsidRPr="00355286" w:rsidRDefault="00714496" w:rsidP="00714496">
            <w:pPr>
              <w:spacing w:line="240" w:lineRule="auto"/>
              <w:ind w:left="440" w:right="-105"/>
              <w:rPr>
                <w:rFonts w:cs="Arial"/>
                <w:b/>
                <w:bCs/>
                <w:position w:val="-6"/>
                <w:sz w:val="18"/>
                <w:szCs w:val="18"/>
              </w:rPr>
            </w:pPr>
            <w:r w:rsidRPr="00355286">
              <w:rPr>
                <w:rFonts w:cs="Arial"/>
                <w:position w:val="-6"/>
                <w:sz w:val="18"/>
                <w:szCs w:val="18"/>
              </w:rPr>
              <w:t>Subsidiaries</w:t>
            </w:r>
          </w:p>
        </w:tc>
        <w:tc>
          <w:tcPr>
            <w:tcW w:w="1368" w:type="dxa"/>
            <w:vAlign w:val="bottom"/>
          </w:tcPr>
          <w:p w14:paraId="77F454B1" w14:textId="305EB43E" w:rsidR="00714496" w:rsidRPr="00355286" w:rsidRDefault="00F31330" w:rsidP="00F31330">
            <w:pPr>
              <w:spacing w:line="240" w:lineRule="auto"/>
              <w:ind w:right="-72"/>
              <w:jc w:val="center"/>
              <w:rPr>
                <w:rFonts w:cs="Arial"/>
                <w:sz w:val="18"/>
                <w:szCs w:val="18"/>
              </w:rPr>
            </w:pPr>
            <w:r w:rsidRPr="00355286">
              <w:rPr>
                <w:rFonts w:cs="Arial"/>
                <w:sz w:val="18"/>
                <w:szCs w:val="18"/>
              </w:rPr>
              <w:t>-</w:t>
            </w:r>
          </w:p>
        </w:tc>
        <w:tc>
          <w:tcPr>
            <w:tcW w:w="1368" w:type="dxa"/>
            <w:shd w:val="clear" w:color="auto" w:fill="auto"/>
            <w:vAlign w:val="bottom"/>
          </w:tcPr>
          <w:p w14:paraId="736214D7" w14:textId="17D9927F" w:rsidR="00714496" w:rsidRPr="00355286" w:rsidRDefault="00714496" w:rsidP="00714496">
            <w:pPr>
              <w:spacing w:line="240" w:lineRule="auto"/>
              <w:ind w:right="-72"/>
              <w:jc w:val="center"/>
              <w:rPr>
                <w:rFonts w:cs="Arial"/>
                <w:sz w:val="18"/>
                <w:szCs w:val="18"/>
              </w:rPr>
            </w:pPr>
            <w:r w:rsidRPr="00355286">
              <w:rPr>
                <w:rFonts w:cs="Arial"/>
                <w:sz w:val="18"/>
                <w:szCs w:val="18"/>
              </w:rPr>
              <w:t>-</w:t>
            </w:r>
          </w:p>
        </w:tc>
        <w:tc>
          <w:tcPr>
            <w:tcW w:w="1368" w:type="dxa"/>
            <w:vAlign w:val="bottom"/>
          </w:tcPr>
          <w:p w14:paraId="14C676C4" w14:textId="7966F268" w:rsidR="00714496" w:rsidRPr="00355286" w:rsidRDefault="002B26ED" w:rsidP="00714496">
            <w:pPr>
              <w:spacing w:line="240" w:lineRule="auto"/>
              <w:ind w:right="-72"/>
              <w:jc w:val="right"/>
              <w:rPr>
                <w:rFonts w:cs="Arial"/>
                <w:sz w:val="18"/>
                <w:szCs w:val="18"/>
                <w:lang w:val="en-US"/>
              </w:rPr>
            </w:pPr>
            <w:r w:rsidRPr="00355286">
              <w:rPr>
                <w:rFonts w:cs="Arial"/>
                <w:sz w:val="18"/>
                <w:szCs w:val="18"/>
              </w:rPr>
              <w:t>2</w:t>
            </w:r>
            <w:r w:rsidR="001A355A" w:rsidRPr="00355286">
              <w:rPr>
                <w:rFonts w:cs="Arial"/>
                <w:sz w:val="18"/>
                <w:szCs w:val="18"/>
                <w:lang w:val="en-US"/>
              </w:rPr>
              <w:t>,</w:t>
            </w:r>
            <w:r w:rsidRPr="00355286">
              <w:rPr>
                <w:rFonts w:cs="Arial"/>
                <w:sz w:val="18"/>
                <w:szCs w:val="18"/>
              </w:rPr>
              <w:t>380</w:t>
            </w:r>
            <w:r w:rsidR="001A355A" w:rsidRPr="00355286">
              <w:rPr>
                <w:rFonts w:cs="Arial"/>
                <w:sz w:val="18"/>
                <w:szCs w:val="18"/>
                <w:lang w:val="en-US"/>
              </w:rPr>
              <w:t>.</w:t>
            </w:r>
            <w:r w:rsidRPr="00355286">
              <w:rPr>
                <w:rFonts w:cs="Arial"/>
                <w:sz w:val="18"/>
                <w:szCs w:val="18"/>
              </w:rPr>
              <w:t>48</w:t>
            </w:r>
          </w:p>
        </w:tc>
        <w:tc>
          <w:tcPr>
            <w:tcW w:w="1368" w:type="dxa"/>
            <w:shd w:val="clear" w:color="auto" w:fill="auto"/>
            <w:vAlign w:val="bottom"/>
          </w:tcPr>
          <w:p w14:paraId="1CC6FE05" w14:textId="16AE017A" w:rsidR="00714496" w:rsidRPr="00355286" w:rsidRDefault="002B26ED" w:rsidP="00714496">
            <w:pPr>
              <w:spacing w:line="240" w:lineRule="auto"/>
              <w:ind w:right="-72"/>
              <w:jc w:val="right"/>
              <w:rPr>
                <w:rFonts w:cs="Arial"/>
                <w:sz w:val="18"/>
                <w:szCs w:val="18"/>
                <w:lang w:val="en-US"/>
              </w:rPr>
            </w:pPr>
            <w:r w:rsidRPr="00355286">
              <w:rPr>
                <w:rFonts w:eastAsia="Arial Unicode MS" w:cs="Arial"/>
                <w:sz w:val="18"/>
                <w:szCs w:val="18"/>
              </w:rPr>
              <w:t>2</w:t>
            </w:r>
            <w:r w:rsidR="00714496" w:rsidRPr="00355286">
              <w:rPr>
                <w:rFonts w:eastAsia="Arial Unicode MS" w:cs="Arial"/>
                <w:sz w:val="18"/>
                <w:szCs w:val="18"/>
              </w:rPr>
              <w:t>,</w:t>
            </w:r>
            <w:r w:rsidRPr="00355286">
              <w:rPr>
                <w:rFonts w:eastAsia="Arial Unicode MS" w:cs="Arial"/>
                <w:sz w:val="18"/>
                <w:szCs w:val="18"/>
              </w:rPr>
              <w:t>266</w:t>
            </w:r>
            <w:r w:rsidR="00714496" w:rsidRPr="00355286">
              <w:rPr>
                <w:rFonts w:eastAsia="Arial Unicode MS" w:cs="Arial"/>
                <w:sz w:val="18"/>
                <w:szCs w:val="18"/>
              </w:rPr>
              <w:t>.</w:t>
            </w:r>
            <w:r w:rsidRPr="00355286">
              <w:rPr>
                <w:rFonts w:eastAsia="Arial Unicode MS" w:cs="Arial"/>
                <w:sz w:val="18"/>
                <w:szCs w:val="18"/>
              </w:rPr>
              <w:t>19</w:t>
            </w:r>
          </w:p>
        </w:tc>
      </w:tr>
      <w:tr w:rsidR="00714496" w:rsidRPr="00355286" w14:paraId="522F8BF0" w14:textId="77777777" w:rsidTr="00101E4E">
        <w:tc>
          <w:tcPr>
            <w:tcW w:w="3989" w:type="dxa"/>
            <w:shd w:val="clear" w:color="auto" w:fill="auto"/>
            <w:vAlign w:val="bottom"/>
          </w:tcPr>
          <w:p w14:paraId="7662BDDA" w14:textId="051856ED" w:rsidR="00714496" w:rsidRPr="00355286" w:rsidRDefault="00714496" w:rsidP="00714496">
            <w:pPr>
              <w:spacing w:line="240" w:lineRule="auto"/>
              <w:ind w:left="440" w:right="-105"/>
              <w:rPr>
                <w:rFonts w:cs="Arial"/>
                <w:position w:val="-6"/>
                <w:sz w:val="18"/>
                <w:szCs w:val="18"/>
              </w:rPr>
            </w:pPr>
            <w:r w:rsidRPr="00355286">
              <w:rPr>
                <w:rFonts w:cs="Arial"/>
                <w:position w:val="-6"/>
                <w:sz w:val="18"/>
                <w:szCs w:val="18"/>
              </w:rPr>
              <w:t>Joint ventures</w:t>
            </w:r>
          </w:p>
        </w:tc>
        <w:tc>
          <w:tcPr>
            <w:tcW w:w="1368" w:type="dxa"/>
            <w:vAlign w:val="bottom"/>
          </w:tcPr>
          <w:p w14:paraId="451A511A" w14:textId="0E582DFA" w:rsidR="00714496" w:rsidRPr="00355286" w:rsidRDefault="002B26ED" w:rsidP="00714496">
            <w:pPr>
              <w:spacing w:line="240" w:lineRule="auto"/>
              <w:ind w:right="-72"/>
              <w:jc w:val="right"/>
              <w:rPr>
                <w:rFonts w:cs="Arial"/>
                <w:sz w:val="18"/>
                <w:szCs w:val="18"/>
              </w:rPr>
            </w:pPr>
            <w:r w:rsidRPr="00355286">
              <w:rPr>
                <w:rFonts w:cs="Arial"/>
                <w:sz w:val="18"/>
                <w:szCs w:val="18"/>
              </w:rPr>
              <w:t>273</w:t>
            </w:r>
            <w:r w:rsidR="007B1D2F" w:rsidRPr="00355286">
              <w:rPr>
                <w:rFonts w:cs="Arial"/>
                <w:sz w:val="18"/>
                <w:szCs w:val="18"/>
              </w:rPr>
              <w:t>.</w:t>
            </w:r>
            <w:r w:rsidRPr="00355286">
              <w:rPr>
                <w:rFonts w:cs="Arial"/>
                <w:sz w:val="18"/>
                <w:szCs w:val="18"/>
              </w:rPr>
              <w:t>51</w:t>
            </w:r>
          </w:p>
        </w:tc>
        <w:tc>
          <w:tcPr>
            <w:tcW w:w="1368" w:type="dxa"/>
            <w:shd w:val="clear" w:color="auto" w:fill="auto"/>
            <w:vAlign w:val="bottom"/>
          </w:tcPr>
          <w:p w14:paraId="1DA6247F" w14:textId="5E130B81" w:rsidR="00714496" w:rsidRPr="00355286" w:rsidRDefault="002B26ED" w:rsidP="00714496">
            <w:pPr>
              <w:spacing w:line="240" w:lineRule="auto"/>
              <w:ind w:right="-72"/>
              <w:jc w:val="right"/>
              <w:rPr>
                <w:rFonts w:eastAsia="Arial Unicode MS" w:cs="Arial"/>
                <w:sz w:val="18"/>
                <w:szCs w:val="18"/>
              </w:rPr>
            </w:pPr>
            <w:r w:rsidRPr="00355286">
              <w:rPr>
                <w:rFonts w:cs="Arial"/>
                <w:sz w:val="18"/>
                <w:szCs w:val="18"/>
              </w:rPr>
              <w:t>173</w:t>
            </w:r>
            <w:r w:rsidR="00714496" w:rsidRPr="00355286">
              <w:rPr>
                <w:rFonts w:cs="Arial"/>
                <w:sz w:val="18"/>
                <w:szCs w:val="18"/>
              </w:rPr>
              <w:t>.</w:t>
            </w:r>
            <w:r w:rsidRPr="00355286">
              <w:rPr>
                <w:rFonts w:cs="Arial"/>
                <w:sz w:val="18"/>
                <w:szCs w:val="18"/>
              </w:rPr>
              <w:t>40</w:t>
            </w:r>
          </w:p>
        </w:tc>
        <w:tc>
          <w:tcPr>
            <w:tcW w:w="1368" w:type="dxa"/>
            <w:vAlign w:val="bottom"/>
          </w:tcPr>
          <w:p w14:paraId="09D2CBA5" w14:textId="5FB90D4D" w:rsidR="00714496" w:rsidRPr="00355286" w:rsidRDefault="002B26ED" w:rsidP="00E42790">
            <w:pPr>
              <w:spacing w:line="240" w:lineRule="auto"/>
              <w:ind w:right="-72"/>
              <w:jc w:val="right"/>
              <w:rPr>
                <w:rFonts w:cs="Arial"/>
                <w:sz w:val="18"/>
                <w:szCs w:val="18"/>
                <w:lang w:val="en-US"/>
              </w:rPr>
            </w:pPr>
            <w:r w:rsidRPr="00355286">
              <w:rPr>
                <w:rFonts w:cs="Arial"/>
                <w:sz w:val="18"/>
                <w:szCs w:val="18"/>
              </w:rPr>
              <w:t>22</w:t>
            </w:r>
            <w:r w:rsidR="00E42790" w:rsidRPr="00355286">
              <w:rPr>
                <w:rFonts w:cs="Arial"/>
                <w:sz w:val="18"/>
                <w:szCs w:val="18"/>
                <w:lang w:val="en-US"/>
              </w:rPr>
              <w:t>.</w:t>
            </w:r>
            <w:r w:rsidRPr="00355286">
              <w:rPr>
                <w:rFonts w:cs="Arial"/>
                <w:sz w:val="18"/>
                <w:szCs w:val="18"/>
              </w:rPr>
              <w:t>72</w:t>
            </w:r>
          </w:p>
        </w:tc>
        <w:tc>
          <w:tcPr>
            <w:tcW w:w="1368" w:type="dxa"/>
            <w:shd w:val="clear" w:color="auto" w:fill="auto"/>
            <w:vAlign w:val="bottom"/>
          </w:tcPr>
          <w:p w14:paraId="76DB328F" w14:textId="2ACDD0CF" w:rsidR="00714496" w:rsidRPr="00355286" w:rsidRDefault="00714496" w:rsidP="00714496">
            <w:pPr>
              <w:spacing w:line="240" w:lineRule="auto"/>
              <w:ind w:right="-72"/>
              <w:jc w:val="center"/>
              <w:rPr>
                <w:rFonts w:cs="Arial"/>
                <w:sz w:val="18"/>
                <w:szCs w:val="18"/>
                <w:lang w:val="en-US"/>
              </w:rPr>
            </w:pPr>
            <w:r w:rsidRPr="00355286">
              <w:rPr>
                <w:rFonts w:eastAsia="Arial Unicode MS" w:cs="Arial"/>
                <w:sz w:val="18"/>
                <w:szCs w:val="18"/>
              </w:rPr>
              <w:t>-</w:t>
            </w:r>
          </w:p>
        </w:tc>
      </w:tr>
      <w:tr w:rsidR="00714496" w:rsidRPr="00355286" w14:paraId="13509B9C" w14:textId="77777777" w:rsidTr="00101E4E">
        <w:tc>
          <w:tcPr>
            <w:tcW w:w="3989" w:type="dxa"/>
            <w:shd w:val="clear" w:color="auto" w:fill="auto"/>
            <w:vAlign w:val="bottom"/>
          </w:tcPr>
          <w:p w14:paraId="12AC963B" w14:textId="166E7E80" w:rsidR="00714496" w:rsidRPr="00355286" w:rsidRDefault="00714496" w:rsidP="00714496">
            <w:pPr>
              <w:spacing w:line="240" w:lineRule="auto"/>
              <w:ind w:left="440" w:right="-105"/>
              <w:rPr>
                <w:rFonts w:cs="Arial"/>
                <w:position w:val="-6"/>
                <w:sz w:val="18"/>
                <w:szCs w:val="18"/>
              </w:rPr>
            </w:pPr>
            <w:r w:rsidRPr="00355286">
              <w:rPr>
                <w:rFonts w:cs="Arial"/>
                <w:position w:val="-6"/>
                <w:sz w:val="18"/>
                <w:szCs w:val="18"/>
              </w:rPr>
              <w:t>Associates</w:t>
            </w:r>
          </w:p>
        </w:tc>
        <w:tc>
          <w:tcPr>
            <w:tcW w:w="1368" w:type="dxa"/>
            <w:vAlign w:val="bottom"/>
          </w:tcPr>
          <w:p w14:paraId="020C0BD6" w14:textId="1526C379" w:rsidR="00714496" w:rsidRPr="00355286" w:rsidRDefault="002B26ED" w:rsidP="00714496">
            <w:pPr>
              <w:spacing w:line="240" w:lineRule="auto"/>
              <w:ind w:right="-72"/>
              <w:jc w:val="right"/>
              <w:rPr>
                <w:rFonts w:cs="Arial"/>
                <w:sz w:val="18"/>
                <w:szCs w:val="18"/>
              </w:rPr>
            </w:pPr>
            <w:r w:rsidRPr="00355286">
              <w:rPr>
                <w:rFonts w:cs="Arial"/>
                <w:sz w:val="18"/>
                <w:szCs w:val="18"/>
              </w:rPr>
              <w:t>330</w:t>
            </w:r>
            <w:r w:rsidR="007B1D2F" w:rsidRPr="00355286">
              <w:rPr>
                <w:rFonts w:cs="Arial"/>
                <w:sz w:val="18"/>
                <w:szCs w:val="18"/>
              </w:rPr>
              <w:t>.</w:t>
            </w:r>
            <w:r w:rsidRPr="00355286">
              <w:rPr>
                <w:rFonts w:cs="Arial"/>
                <w:sz w:val="18"/>
                <w:szCs w:val="18"/>
              </w:rPr>
              <w:t>91</w:t>
            </w:r>
          </w:p>
        </w:tc>
        <w:tc>
          <w:tcPr>
            <w:tcW w:w="1368" w:type="dxa"/>
            <w:shd w:val="clear" w:color="auto" w:fill="auto"/>
            <w:vAlign w:val="bottom"/>
          </w:tcPr>
          <w:p w14:paraId="232EBF46" w14:textId="132AF88E" w:rsidR="00714496" w:rsidRPr="00355286" w:rsidRDefault="002B26ED" w:rsidP="00714496">
            <w:pPr>
              <w:spacing w:line="240" w:lineRule="auto"/>
              <w:ind w:right="-72"/>
              <w:jc w:val="right"/>
              <w:rPr>
                <w:rFonts w:eastAsia="Arial Unicode MS" w:cs="Arial"/>
                <w:sz w:val="18"/>
                <w:szCs w:val="18"/>
              </w:rPr>
            </w:pPr>
            <w:r w:rsidRPr="00355286">
              <w:rPr>
                <w:rFonts w:cs="Arial"/>
                <w:sz w:val="18"/>
                <w:szCs w:val="18"/>
              </w:rPr>
              <w:t>328</w:t>
            </w:r>
            <w:r w:rsidR="00714496" w:rsidRPr="00355286">
              <w:rPr>
                <w:rFonts w:cs="Arial"/>
                <w:sz w:val="18"/>
                <w:szCs w:val="18"/>
              </w:rPr>
              <w:t>.</w:t>
            </w:r>
            <w:r w:rsidRPr="00355286">
              <w:rPr>
                <w:rFonts w:cs="Arial"/>
                <w:sz w:val="18"/>
                <w:szCs w:val="18"/>
              </w:rPr>
              <w:t>42</w:t>
            </w:r>
          </w:p>
        </w:tc>
        <w:tc>
          <w:tcPr>
            <w:tcW w:w="1368" w:type="dxa"/>
            <w:vAlign w:val="bottom"/>
          </w:tcPr>
          <w:p w14:paraId="536CB28D" w14:textId="5D7ABD84" w:rsidR="00714496" w:rsidRPr="00355286" w:rsidRDefault="002B26ED" w:rsidP="00714496">
            <w:pPr>
              <w:spacing w:line="240" w:lineRule="auto"/>
              <w:ind w:right="-72"/>
              <w:jc w:val="right"/>
              <w:rPr>
                <w:rFonts w:cs="Arial"/>
                <w:sz w:val="18"/>
                <w:szCs w:val="18"/>
                <w:lang w:val="en-US"/>
              </w:rPr>
            </w:pPr>
            <w:r w:rsidRPr="00355286">
              <w:rPr>
                <w:rFonts w:cs="Arial"/>
                <w:sz w:val="18"/>
                <w:szCs w:val="18"/>
              </w:rPr>
              <w:t>6</w:t>
            </w:r>
            <w:r w:rsidR="00E42790" w:rsidRPr="00355286">
              <w:rPr>
                <w:rFonts w:cs="Arial"/>
                <w:sz w:val="18"/>
                <w:szCs w:val="18"/>
                <w:lang w:val="en-US"/>
              </w:rPr>
              <w:t>.</w:t>
            </w:r>
            <w:r w:rsidRPr="00355286">
              <w:rPr>
                <w:rFonts w:cs="Arial"/>
                <w:sz w:val="18"/>
                <w:szCs w:val="18"/>
              </w:rPr>
              <w:t>30</w:t>
            </w:r>
          </w:p>
        </w:tc>
        <w:tc>
          <w:tcPr>
            <w:tcW w:w="1368" w:type="dxa"/>
            <w:shd w:val="clear" w:color="auto" w:fill="auto"/>
            <w:vAlign w:val="bottom"/>
          </w:tcPr>
          <w:p w14:paraId="0C0ABF11" w14:textId="51B744E1" w:rsidR="00714496" w:rsidRPr="00355286" w:rsidRDefault="002B26ED" w:rsidP="00714496">
            <w:pPr>
              <w:spacing w:line="240" w:lineRule="auto"/>
              <w:ind w:right="-72"/>
              <w:jc w:val="right"/>
              <w:rPr>
                <w:rFonts w:cs="Arial"/>
                <w:sz w:val="18"/>
                <w:szCs w:val="18"/>
                <w:lang w:val="en-US"/>
              </w:rPr>
            </w:pPr>
            <w:r w:rsidRPr="00355286">
              <w:rPr>
                <w:rFonts w:eastAsia="Arial Unicode MS" w:cs="Arial"/>
                <w:sz w:val="18"/>
                <w:szCs w:val="18"/>
              </w:rPr>
              <w:t>8</w:t>
            </w:r>
            <w:r w:rsidR="00714496" w:rsidRPr="00355286">
              <w:rPr>
                <w:rFonts w:eastAsia="Arial Unicode MS" w:cs="Arial"/>
                <w:sz w:val="18"/>
                <w:szCs w:val="18"/>
              </w:rPr>
              <w:t>.</w:t>
            </w:r>
            <w:r w:rsidRPr="00355286">
              <w:rPr>
                <w:rFonts w:eastAsia="Arial Unicode MS" w:cs="Arial"/>
                <w:sz w:val="18"/>
                <w:szCs w:val="18"/>
              </w:rPr>
              <w:t>17</w:t>
            </w:r>
          </w:p>
        </w:tc>
      </w:tr>
      <w:tr w:rsidR="00714496" w:rsidRPr="00355286" w14:paraId="794D14CB" w14:textId="77777777" w:rsidTr="00101E4E">
        <w:tc>
          <w:tcPr>
            <w:tcW w:w="3989" w:type="dxa"/>
            <w:shd w:val="clear" w:color="auto" w:fill="auto"/>
            <w:vAlign w:val="bottom"/>
          </w:tcPr>
          <w:p w14:paraId="7BCE9345" w14:textId="1D23AD54" w:rsidR="00714496" w:rsidRPr="00355286" w:rsidRDefault="00714496" w:rsidP="00714496">
            <w:pPr>
              <w:spacing w:line="240" w:lineRule="auto"/>
              <w:ind w:left="440" w:right="-105"/>
              <w:rPr>
                <w:rFonts w:cs="Arial"/>
                <w:position w:val="-6"/>
                <w:sz w:val="18"/>
                <w:szCs w:val="18"/>
              </w:rPr>
            </w:pPr>
            <w:r w:rsidRPr="00355286">
              <w:rPr>
                <w:rFonts w:cs="Arial"/>
                <w:position w:val="-6"/>
                <w:sz w:val="18"/>
                <w:szCs w:val="18"/>
              </w:rPr>
              <w:t>Related companies:</w:t>
            </w:r>
          </w:p>
        </w:tc>
        <w:tc>
          <w:tcPr>
            <w:tcW w:w="1368" w:type="dxa"/>
            <w:vAlign w:val="bottom"/>
          </w:tcPr>
          <w:p w14:paraId="3EF4ABB0" w14:textId="77777777" w:rsidR="00714496" w:rsidRPr="00355286" w:rsidRDefault="00714496" w:rsidP="00714496">
            <w:pPr>
              <w:spacing w:line="240" w:lineRule="auto"/>
              <w:ind w:right="-72"/>
              <w:jc w:val="right"/>
              <w:rPr>
                <w:rFonts w:cs="Arial"/>
                <w:sz w:val="18"/>
                <w:szCs w:val="18"/>
              </w:rPr>
            </w:pPr>
          </w:p>
        </w:tc>
        <w:tc>
          <w:tcPr>
            <w:tcW w:w="1368" w:type="dxa"/>
            <w:shd w:val="clear" w:color="auto" w:fill="auto"/>
            <w:vAlign w:val="bottom"/>
          </w:tcPr>
          <w:p w14:paraId="4B6B4EE3" w14:textId="77777777" w:rsidR="00714496" w:rsidRPr="00355286" w:rsidRDefault="00714496" w:rsidP="00714496">
            <w:pPr>
              <w:spacing w:line="240" w:lineRule="auto"/>
              <w:ind w:right="-72"/>
              <w:jc w:val="right"/>
              <w:rPr>
                <w:rFonts w:eastAsia="Arial Unicode MS" w:cs="Arial"/>
                <w:sz w:val="18"/>
                <w:szCs w:val="18"/>
              </w:rPr>
            </w:pPr>
          </w:p>
        </w:tc>
        <w:tc>
          <w:tcPr>
            <w:tcW w:w="1368" w:type="dxa"/>
            <w:vAlign w:val="bottom"/>
          </w:tcPr>
          <w:p w14:paraId="6EBE2D09" w14:textId="77777777" w:rsidR="00714496" w:rsidRPr="00355286" w:rsidRDefault="00714496" w:rsidP="00714496">
            <w:pPr>
              <w:spacing w:line="240" w:lineRule="auto"/>
              <w:ind w:right="-72"/>
              <w:jc w:val="right"/>
              <w:rPr>
                <w:rFonts w:cs="Arial"/>
                <w:sz w:val="18"/>
                <w:szCs w:val="18"/>
                <w:lang w:val="en-US"/>
              </w:rPr>
            </w:pPr>
          </w:p>
        </w:tc>
        <w:tc>
          <w:tcPr>
            <w:tcW w:w="1368" w:type="dxa"/>
            <w:shd w:val="clear" w:color="auto" w:fill="auto"/>
            <w:vAlign w:val="bottom"/>
          </w:tcPr>
          <w:p w14:paraId="10D2928E" w14:textId="77777777" w:rsidR="00714496" w:rsidRPr="00355286" w:rsidRDefault="00714496" w:rsidP="00714496">
            <w:pPr>
              <w:spacing w:line="240" w:lineRule="auto"/>
              <w:ind w:right="-72"/>
              <w:jc w:val="right"/>
              <w:rPr>
                <w:rFonts w:cs="Arial"/>
                <w:sz w:val="18"/>
                <w:szCs w:val="18"/>
                <w:lang w:val="en-US"/>
              </w:rPr>
            </w:pPr>
          </w:p>
        </w:tc>
      </w:tr>
      <w:tr w:rsidR="00714496" w:rsidRPr="00355286" w14:paraId="577EDF98" w14:textId="77777777" w:rsidTr="00101E4E">
        <w:tc>
          <w:tcPr>
            <w:tcW w:w="3989" w:type="dxa"/>
            <w:shd w:val="clear" w:color="auto" w:fill="auto"/>
            <w:vAlign w:val="bottom"/>
          </w:tcPr>
          <w:p w14:paraId="44FDCE30" w14:textId="3954B00C" w:rsidR="00714496" w:rsidRPr="00355286" w:rsidRDefault="00714496" w:rsidP="00714496">
            <w:pPr>
              <w:spacing w:line="240" w:lineRule="auto"/>
              <w:ind w:left="440" w:right="-105"/>
              <w:rPr>
                <w:rFonts w:cs="Arial"/>
                <w:position w:val="-6"/>
                <w:sz w:val="18"/>
                <w:szCs w:val="18"/>
              </w:rPr>
            </w:pPr>
            <w:r w:rsidRPr="00355286">
              <w:rPr>
                <w:rFonts w:cs="Arial"/>
                <w:sz w:val="18"/>
                <w:szCs w:val="18"/>
              </w:rPr>
              <w:t xml:space="preserve">   CP Group of companies</w:t>
            </w:r>
          </w:p>
        </w:tc>
        <w:tc>
          <w:tcPr>
            <w:tcW w:w="1368" w:type="dxa"/>
            <w:vAlign w:val="bottom"/>
          </w:tcPr>
          <w:p w14:paraId="57DBED0A" w14:textId="3E243DB4" w:rsidR="00714496" w:rsidRPr="00355286" w:rsidRDefault="002B26ED" w:rsidP="00714496">
            <w:pPr>
              <w:spacing w:line="240" w:lineRule="auto"/>
              <w:ind w:right="-72"/>
              <w:jc w:val="right"/>
              <w:rPr>
                <w:rFonts w:cs="Arial"/>
                <w:sz w:val="18"/>
                <w:szCs w:val="18"/>
              </w:rPr>
            </w:pPr>
            <w:r w:rsidRPr="00355286">
              <w:rPr>
                <w:rFonts w:cs="Arial"/>
                <w:sz w:val="18"/>
                <w:szCs w:val="18"/>
              </w:rPr>
              <w:t>5</w:t>
            </w:r>
            <w:r w:rsidR="007B1D2F" w:rsidRPr="00355286">
              <w:rPr>
                <w:rFonts w:cs="Arial"/>
                <w:sz w:val="18"/>
                <w:szCs w:val="18"/>
              </w:rPr>
              <w:t>,</w:t>
            </w:r>
            <w:r w:rsidRPr="00355286">
              <w:rPr>
                <w:rFonts w:cs="Arial"/>
                <w:sz w:val="18"/>
                <w:szCs w:val="18"/>
              </w:rPr>
              <w:t>291</w:t>
            </w:r>
            <w:r w:rsidR="007B1D2F" w:rsidRPr="00355286">
              <w:rPr>
                <w:rFonts w:cs="Arial"/>
                <w:sz w:val="18"/>
                <w:szCs w:val="18"/>
              </w:rPr>
              <w:t>.</w:t>
            </w:r>
            <w:r w:rsidRPr="00355286">
              <w:rPr>
                <w:rFonts w:cs="Arial"/>
                <w:sz w:val="18"/>
                <w:szCs w:val="18"/>
              </w:rPr>
              <w:t>20</w:t>
            </w:r>
          </w:p>
        </w:tc>
        <w:tc>
          <w:tcPr>
            <w:tcW w:w="1368" w:type="dxa"/>
            <w:shd w:val="clear" w:color="auto" w:fill="auto"/>
            <w:vAlign w:val="bottom"/>
          </w:tcPr>
          <w:p w14:paraId="2B217E2A" w14:textId="150E2310" w:rsidR="00714496" w:rsidRPr="00355286" w:rsidRDefault="002B26ED" w:rsidP="00714496">
            <w:pPr>
              <w:spacing w:line="240" w:lineRule="auto"/>
              <w:ind w:right="-72"/>
              <w:jc w:val="right"/>
              <w:rPr>
                <w:rFonts w:eastAsia="Arial Unicode MS" w:cs="Arial"/>
                <w:sz w:val="18"/>
                <w:szCs w:val="18"/>
              </w:rPr>
            </w:pPr>
            <w:r w:rsidRPr="00355286">
              <w:rPr>
                <w:rFonts w:cs="Arial"/>
                <w:sz w:val="18"/>
                <w:szCs w:val="18"/>
              </w:rPr>
              <w:t>8</w:t>
            </w:r>
            <w:r w:rsidR="00714496" w:rsidRPr="00355286">
              <w:rPr>
                <w:rFonts w:cs="Arial"/>
                <w:sz w:val="18"/>
                <w:szCs w:val="18"/>
              </w:rPr>
              <w:t>,</w:t>
            </w:r>
            <w:r w:rsidRPr="00355286">
              <w:rPr>
                <w:rFonts w:cs="Arial"/>
                <w:sz w:val="18"/>
                <w:szCs w:val="18"/>
              </w:rPr>
              <w:t>030</w:t>
            </w:r>
            <w:r w:rsidR="00714496" w:rsidRPr="00355286">
              <w:rPr>
                <w:rFonts w:cs="Arial"/>
                <w:sz w:val="18"/>
                <w:szCs w:val="18"/>
              </w:rPr>
              <w:t>.</w:t>
            </w:r>
            <w:r w:rsidRPr="00355286">
              <w:rPr>
                <w:rFonts w:cs="Arial"/>
                <w:sz w:val="18"/>
                <w:szCs w:val="18"/>
              </w:rPr>
              <w:t>22</w:t>
            </w:r>
          </w:p>
        </w:tc>
        <w:tc>
          <w:tcPr>
            <w:tcW w:w="1368" w:type="dxa"/>
            <w:vAlign w:val="bottom"/>
          </w:tcPr>
          <w:p w14:paraId="3EF1C974" w14:textId="44E0DA09" w:rsidR="00714496" w:rsidRPr="00355286" w:rsidRDefault="002B26ED" w:rsidP="00714496">
            <w:pPr>
              <w:spacing w:line="240" w:lineRule="auto"/>
              <w:ind w:right="-72"/>
              <w:jc w:val="right"/>
              <w:rPr>
                <w:rFonts w:cs="Arial"/>
                <w:sz w:val="18"/>
                <w:szCs w:val="18"/>
                <w:lang w:val="en-US"/>
              </w:rPr>
            </w:pPr>
            <w:r w:rsidRPr="00355286">
              <w:rPr>
                <w:rFonts w:cs="Arial"/>
                <w:sz w:val="18"/>
                <w:szCs w:val="18"/>
              </w:rPr>
              <w:t>134</w:t>
            </w:r>
            <w:r w:rsidR="001A355A" w:rsidRPr="00355286">
              <w:rPr>
                <w:rFonts w:cs="Arial"/>
                <w:sz w:val="18"/>
                <w:szCs w:val="18"/>
                <w:lang w:val="en-US"/>
              </w:rPr>
              <w:t>.</w:t>
            </w:r>
            <w:r w:rsidRPr="00355286">
              <w:rPr>
                <w:rFonts w:cs="Arial"/>
                <w:sz w:val="18"/>
                <w:szCs w:val="18"/>
              </w:rPr>
              <w:t>68</w:t>
            </w:r>
          </w:p>
        </w:tc>
        <w:tc>
          <w:tcPr>
            <w:tcW w:w="1368" w:type="dxa"/>
            <w:shd w:val="clear" w:color="auto" w:fill="auto"/>
            <w:vAlign w:val="bottom"/>
          </w:tcPr>
          <w:p w14:paraId="5CCA49D2" w14:textId="54BF4CE2" w:rsidR="00714496" w:rsidRPr="00355286" w:rsidRDefault="002B26ED" w:rsidP="00714496">
            <w:pPr>
              <w:spacing w:line="240" w:lineRule="auto"/>
              <w:ind w:right="-72"/>
              <w:jc w:val="right"/>
              <w:rPr>
                <w:rFonts w:cs="Arial"/>
                <w:sz w:val="18"/>
                <w:szCs w:val="18"/>
                <w:lang w:val="en-US"/>
              </w:rPr>
            </w:pPr>
            <w:r w:rsidRPr="00355286">
              <w:rPr>
                <w:rFonts w:eastAsia="Arial Unicode MS" w:cs="Arial"/>
                <w:sz w:val="18"/>
                <w:szCs w:val="18"/>
              </w:rPr>
              <w:t>143</w:t>
            </w:r>
            <w:r w:rsidR="00714496" w:rsidRPr="00355286">
              <w:rPr>
                <w:rFonts w:eastAsia="Arial Unicode MS" w:cs="Arial"/>
                <w:sz w:val="18"/>
                <w:szCs w:val="18"/>
              </w:rPr>
              <w:t>.</w:t>
            </w:r>
            <w:r w:rsidRPr="00355286">
              <w:rPr>
                <w:rFonts w:eastAsia="Arial Unicode MS" w:cs="Arial"/>
                <w:sz w:val="18"/>
                <w:szCs w:val="18"/>
              </w:rPr>
              <w:t>56</w:t>
            </w:r>
          </w:p>
        </w:tc>
      </w:tr>
      <w:tr w:rsidR="00714496" w:rsidRPr="00355286" w14:paraId="421B10DF" w14:textId="77777777" w:rsidTr="00883500">
        <w:tc>
          <w:tcPr>
            <w:tcW w:w="3989" w:type="dxa"/>
            <w:shd w:val="clear" w:color="auto" w:fill="auto"/>
            <w:vAlign w:val="bottom"/>
          </w:tcPr>
          <w:p w14:paraId="77BAC87C" w14:textId="23630D5C" w:rsidR="00714496" w:rsidRPr="00355286" w:rsidRDefault="00714496" w:rsidP="00714496">
            <w:pPr>
              <w:spacing w:line="240" w:lineRule="auto"/>
              <w:ind w:left="440" w:right="-105"/>
              <w:rPr>
                <w:rFonts w:cs="Arial"/>
                <w:sz w:val="18"/>
                <w:szCs w:val="18"/>
              </w:rPr>
            </w:pPr>
            <w:r w:rsidRPr="00355286">
              <w:rPr>
                <w:rFonts w:cs="Arial"/>
                <w:sz w:val="18"/>
                <w:szCs w:val="18"/>
              </w:rPr>
              <w:t xml:space="preserve">   Telenor Group of companies</w:t>
            </w:r>
          </w:p>
        </w:tc>
        <w:tc>
          <w:tcPr>
            <w:tcW w:w="1368" w:type="dxa"/>
            <w:tcBorders>
              <w:bottom w:val="single" w:sz="4" w:space="0" w:color="auto"/>
            </w:tcBorders>
            <w:vAlign w:val="bottom"/>
          </w:tcPr>
          <w:p w14:paraId="53AA2366" w14:textId="41F867C2" w:rsidR="00714496" w:rsidRPr="00355286" w:rsidRDefault="002B26ED" w:rsidP="00714496">
            <w:pPr>
              <w:spacing w:line="240" w:lineRule="auto"/>
              <w:ind w:right="-72"/>
              <w:jc w:val="right"/>
              <w:rPr>
                <w:rFonts w:cs="Arial"/>
                <w:sz w:val="18"/>
                <w:szCs w:val="18"/>
              </w:rPr>
            </w:pPr>
            <w:r w:rsidRPr="00355286">
              <w:rPr>
                <w:rFonts w:cs="Arial"/>
                <w:sz w:val="18"/>
                <w:szCs w:val="18"/>
              </w:rPr>
              <w:t>395</w:t>
            </w:r>
            <w:r w:rsidR="007B1D2F" w:rsidRPr="00355286">
              <w:rPr>
                <w:rFonts w:cs="Arial"/>
                <w:sz w:val="18"/>
                <w:szCs w:val="18"/>
              </w:rPr>
              <w:t>.</w:t>
            </w:r>
            <w:r w:rsidRPr="00355286">
              <w:rPr>
                <w:rFonts w:cs="Arial"/>
                <w:sz w:val="18"/>
                <w:szCs w:val="18"/>
              </w:rPr>
              <w:t>93</w:t>
            </w:r>
          </w:p>
        </w:tc>
        <w:tc>
          <w:tcPr>
            <w:tcW w:w="1368" w:type="dxa"/>
            <w:tcBorders>
              <w:bottom w:val="single" w:sz="4" w:space="0" w:color="auto"/>
            </w:tcBorders>
            <w:shd w:val="clear" w:color="auto" w:fill="auto"/>
            <w:vAlign w:val="bottom"/>
          </w:tcPr>
          <w:p w14:paraId="411CEA14" w14:textId="34E5742E" w:rsidR="00714496" w:rsidRPr="00355286" w:rsidRDefault="002B26ED" w:rsidP="00714496">
            <w:pPr>
              <w:spacing w:line="240" w:lineRule="auto"/>
              <w:ind w:right="-72"/>
              <w:jc w:val="right"/>
              <w:rPr>
                <w:rFonts w:eastAsia="Arial Unicode MS" w:cs="Arial"/>
                <w:sz w:val="18"/>
                <w:szCs w:val="18"/>
              </w:rPr>
            </w:pPr>
            <w:r w:rsidRPr="00355286">
              <w:rPr>
                <w:rFonts w:cs="Arial"/>
                <w:sz w:val="18"/>
                <w:szCs w:val="18"/>
              </w:rPr>
              <w:t>403</w:t>
            </w:r>
            <w:r w:rsidR="00714496" w:rsidRPr="00355286">
              <w:rPr>
                <w:rFonts w:cs="Arial"/>
                <w:sz w:val="18"/>
                <w:szCs w:val="18"/>
              </w:rPr>
              <w:t>.</w:t>
            </w:r>
            <w:r w:rsidRPr="00355286">
              <w:rPr>
                <w:rFonts w:cs="Arial"/>
                <w:sz w:val="18"/>
                <w:szCs w:val="18"/>
              </w:rPr>
              <w:t>57</w:t>
            </w:r>
          </w:p>
        </w:tc>
        <w:tc>
          <w:tcPr>
            <w:tcW w:w="1368" w:type="dxa"/>
            <w:tcBorders>
              <w:bottom w:val="single" w:sz="4" w:space="0" w:color="auto"/>
            </w:tcBorders>
            <w:vAlign w:val="bottom"/>
          </w:tcPr>
          <w:p w14:paraId="0D4CDBEF" w14:textId="44320CE6" w:rsidR="00714496" w:rsidRPr="00355286" w:rsidRDefault="002B26ED" w:rsidP="00714496">
            <w:pPr>
              <w:spacing w:line="240" w:lineRule="auto"/>
              <w:ind w:right="-72"/>
              <w:jc w:val="right"/>
              <w:rPr>
                <w:rFonts w:cs="Arial"/>
                <w:sz w:val="18"/>
                <w:szCs w:val="18"/>
                <w:lang w:val="en-US"/>
              </w:rPr>
            </w:pPr>
            <w:r w:rsidRPr="00355286">
              <w:rPr>
                <w:rFonts w:cs="Arial"/>
                <w:sz w:val="18"/>
                <w:szCs w:val="18"/>
              </w:rPr>
              <w:t>116</w:t>
            </w:r>
            <w:r w:rsidR="001A355A" w:rsidRPr="00355286">
              <w:rPr>
                <w:rFonts w:cs="Arial"/>
                <w:sz w:val="18"/>
                <w:szCs w:val="18"/>
                <w:lang w:val="en-US"/>
              </w:rPr>
              <w:t>.</w:t>
            </w:r>
            <w:r w:rsidRPr="00355286">
              <w:rPr>
                <w:rFonts w:cs="Arial"/>
                <w:sz w:val="18"/>
                <w:szCs w:val="18"/>
              </w:rPr>
              <w:t>68</w:t>
            </w:r>
          </w:p>
        </w:tc>
        <w:tc>
          <w:tcPr>
            <w:tcW w:w="1368" w:type="dxa"/>
            <w:tcBorders>
              <w:bottom w:val="single" w:sz="4" w:space="0" w:color="auto"/>
            </w:tcBorders>
            <w:shd w:val="clear" w:color="auto" w:fill="auto"/>
            <w:vAlign w:val="bottom"/>
          </w:tcPr>
          <w:p w14:paraId="589E0B0F" w14:textId="59065BA3" w:rsidR="00714496" w:rsidRPr="00355286" w:rsidRDefault="002B26ED" w:rsidP="00714496">
            <w:pPr>
              <w:spacing w:line="240" w:lineRule="auto"/>
              <w:ind w:right="-72"/>
              <w:jc w:val="right"/>
              <w:rPr>
                <w:rFonts w:cs="Arial"/>
                <w:sz w:val="18"/>
                <w:szCs w:val="18"/>
                <w:lang w:val="en-US"/>
              </w:rPr>
            </w:pPr>
            <w:r w:rsidRPr="00355286">
              <w:rPr>
                <w:rFonts w:eastAsia="Arial Unicode MS" w:cs="Arial"/>
                <w:sz w:val="18"/>
                <w:szCs w:val="18"/>
              </w:rPr>
              <w:t>51</w:t>
            </w:r>
            <w:r w:rsidR="00714496" w:rsidRPr="00355286">
              <w:rPr>
                <w:rFonts w:eastAsia="Arial Unicode MS" w:cs="Arial"/>
                <w:sz w:val="18"/>
                <w:szCs w:val="18"/>
              </w:rPr>
              <w:t>.</w:t>
            </w:r>
            <w:r w:rsidRPr="00355286">
              <w:rPr>
                <w:rFonts w:eastAsia="Arial Unicode MS" w:cs="Arial"/>
                <w:sz w:val="18"/>
                <w:szCs w:val="18"/>
              </w:rPr>
              <w:t>72</w:t>
            </w:r>
          </w:p>
        </w:tc>
      </w:tr>
      <w:tr w:rsidR="00714496" w:rsidRPr="00355286" w14:paraId="2283A67F" w14:textId="77777777" w:rsidTr="00883500">
        <w:tc>
          <w:tcPr>
            <w:tcW w:w="3989" w:type="dxa"/>
            <w:shd w:val="clear" w:color="auto" w:fill="auto"/>
            <w:vAlign w:val="bottom"/>
          </w:tcPr>
          <w:p w14:paraId="65334A42" w14:textId="77777777" w:rsidR="00714496" w:rsidRPr="00355286" w:rsidRDefault="00714496" w:rsidP="00714496">
            <w:pPr>
              <w:spacing w:line="240" w:lineRule="auto"/>
              <w:ind w:left="440" w:right="-105"/>
              <w:rPr>
                <w:rFonts w:cs="Arial"/>
                <w:sz w:val="18"/>
                <w:szCs w:val="18"/>
              </w:rPr>
            </w:pPr>
          </w:p>
        </w:tc>
        <w:tc>
          <w:tcPr>
            <w:tcW w:w="1368" w:type="dxa"/>
            <w:tcBorders>
              <w:top w:val="single" w:sz="4" w:space="0" w:color="auto"/>
            </w:tcBorders>
            <w:vAlign w:val="bottom"/>
          </w:tcPr>
          <w:p w14:paraId="7BB4A0DC" w14:textId="77777777" w:rsidR="00714496" w:rsidRPr="00355286" w:rsidRDefault="00714496" w:rsidP="00714496">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B8C24C9" w14:textId="77777777" w:rsidR="00714496" w:rsidRPr="00355286" w:rsidRDefault="00714496" w:rsidP="00714496">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2A6C1F71" w14:textId="77777777" w:rsidR="00714496" w:rsidRPr="00355286" w:rsidRDefault="00714496" w:rsidP="00714496">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0FF0586" w14:textId="77777777" w:rsidR="00714496" w:rsidRPr="00355286" w:rsidRDefault="00714496" w:rsidP="00714496">
            <w:pPr>
              <w:spacing w:line="240" w:lineRule="auto"/>
              <w:ind w:right="-72"/>
              <w:jc w:val="right"/>
              <w:rPr>
                <w:rFonts w:cs="Arial"/>
                <w:sz w:val="18"/>
                <w:szCs w:val="18"/>
                <w:lang w:val="en-US"/>
              </w:rPr>
            </w:pPr>
          </w:p>
        </w:tc>
      </w:tr>
      <w:tr w:rsidR="00714496" w:rsidRPr="00355286" w14:paraId="7C09830C" w14:textId="77777777" w:rsidTr="00883500">
        <w:tc>
          <w:tcPr>
            <w:tcW w:w="3989" w:type="dxa"/>
            <w:shd w:val="clear" w:color="auto" w:fill="auto"/>
            <w:vAlign w:val="bottom"/>
          </w:tcPr>
          <w:p w14:paraId="7D5318A4" w14:textId="77777777" w:rsidR="00714496" w:rsidRPr="00355286" w:rsidRDefault="00714496" w:rsidP="00714496">
            <w:pPr>
              <w:spacing w:line="240" w:lineRule="auto"/>
              <w:ind w:left="440" w:right="-105"/>
              <w:rPr>
                <w:rFonts w:cs="Arial"/>
                <w:sz w:val="18"/>
                <w:szCs w:val="18"/>
              </w:rPr>
            </w:pPr>
          </w:p>
        </w:tc>
        <w:tc>
          <w:tcPr>
            <w:tcW w:w="1368" w:type="dxa"/>
            <w:tcBorders>
              <w:bottom w:val="single" w:sz="4" w:space="0" w:color="auto"/>
            </w:tcBorders>
            <w:vAlign w:val="bottom"/>
          </w:tcPr>
          <w:p w14:paraId="77E551FF" w14:textId="3C86638E" w:rsidR="00714496" w:rsidRPr="00355286" w:rsidRDefault="002B26ED" w:rsidP="00714496">
            <w:pPr>
              <w:spacing w:line="240" w:lineRule="auto"/>
              <w:ind w:right="-72"/>
              <w:jc w:val="right"/>
              <w:rPr>
                <w:rFonts w:cs="Arial"/>
                <w:sz w:val="18"/>
                <w:szCs w:val="18"/>
              </w:rPr>
            </w:pPr>
            <w:r w:rsidRPr="00355286">
              <w:rPr>
                <w:rFonts w:cs="Arial"/>
                <w:sz w:val="18"/>
                <w:szCs w:val="18"/>
              </w:rPr>
              <w:t>6</w:t>
            </w:r>
            <w:r w:rsidR="00714496" w:rsidRPr="00355286">
              <w:rPr>
                <w:rFonts w:cs="Arial"/>
                <w:sz w:val="18"/>
                <w:szCs w:val="18"/>
              </w:rPr>
              <w:t>,</w:t>
            </w:r>
            <w:r w:rsidRPr="00355286">
              <w:rPr>
                <w:rFonts w:cs="Arial"/>
                <w:sz w:val="18"/>
                <w:szCs w:val="18"/>
              </w:rPr>
              <w:t>291</w:t>
            </w:r>
            <w:r w:rsidR="00714496" w:rsidRPr="00355286">
              <w:rPr>
                <w:rFonts w:cs="Arial"/>
                <w:sz w:val="18"/>
                <w:szCs w:val="18"/>
              </w:rPr>
              <w:t>.</w:t>
            </w:r>
            <w:r w:rsidRPr="00355286">
              <w:rPr>
                <w:rFonts w:cs="Arial"/>
                <w:sz w:val="18"/>
                <w:szCs w:val="18"/>
              </w:rPr>
              <w:t>55</w:t>
            </w:r>
          </w:p>
        </w:tc>
        <w:tc>
          <w:tcPr>
            <w:tcW w:w="1368" w:type="dxa"/>
            <w:tcBorders>
              <w:bottom w:val="single" w:sz="4" w:space="0" w:color="auto"/>
            </w:tcBorders>
            <w:shd w:val="clear" w:color="auto" w:fill="auto"/>
            <w:vAlign w:val="bottom"/>
          </w:tcPr>
          <w:p w14:paraId="33879EBF" w14:textId="1E8B7BB9" w:rsidR="00714496" w:rsidRPr="00355286" w:rsidRDefault="002B26ED" w:rsidP="00714496">
            <w:pPr>
              <w:spacing w:line="240" w:lineRule="auto"/>
              <w:ind w:right="-72"/>
              <w:jc w:val="right"/>
              <w:rPr>
                <w:rFonts w:eastAsia="Arial Unicode MS" w:cs="Arial"/>
                <w:sz w:val="18"/>
                <w:szCs w:val="18"/>
              </w:rPr>
            </w:pPr>
            <w:r w:rsidRPr="00355286">
              <w:rPr>
                <w:rFonts w:eastAsia="Arial Unicode MS" w:cs="Arial"/>
                <w:sz w:val="18"/>
                <w:szCs w:val="18"/>
              </w:rPr>
              <w:t>8</w:t>
            </w:r>
            <w:r w:rsidR="00714496" w:rsidRPr="00355286">
              <w:rPr>
                <w:rFonts w:eastAsia="Arial Unicode MS" w:cs="Arial"/>
                <w:sz w:val="18"/>
                <w:szCs w:val="18"/>
              </w:rPr>
              <w:t>,</w:t>
            </w:r>
            <w:r w:rsidRPr="00355286">
              <w:rPr>
                <w:rFonts w:eastAsia="Arial Unicode MS" w:cs="Arial"/>
                <w:sz w:val="18"/>
                <w:szCs w:val="18"/>
              </w:rPr>
              <w:t>935</w:t>
            </w:r>
            <w:r w:rsidR="00714496" w:rsidRPr="00355286">
              <w:rPr>
                <w:rFonts w:eastAsia="Arial Unicode MS" w:cs="Arial"/>
                <w:sz w:val="18"/>
                <w:szCs w:val="18"/>
              </w:rPr>
              <w:t>.</w:t>
            </w:r>
            <w:r w:rsidRPr="00355286">
              <w:rPr>
                <w:rFonts w:eastAsia="Arial Unicode MS" w:cs="Arial"/>
                <w:sz w:val="18"/>
                <w:szCs w:val="18"/>
              </w:rPr>
              <w:t>61</w:t>
            </w:r>
          </w:p>
        </w:tc>
        <w:tc>
          <w:tcPr>
            <w:tcW w:w="1368" w:type="dxa"/>
            <w:tcBorders>
              <w:bottom w:val="single" w:sz="4" w:space="0" w:color="auto"/>
            </w:tcBorders>
            <w:vAlign w:val="bottom"/>
          </w:tcPr>
          <w:p w14:paraId="74E1C9A5" w14:textId="2AEFCCC0" w:rsidR="00714496" w:rsidRPr="00355286" w:rsidRDefault="002B26ED" w:rsidP="00714496">
            <w:pPr>
              <w:spacing w:line="240" w:lineRule="auto"/>
              <w:ind w:right="-72"/>
              <w:jc w:val="right"/>
              <w:rPr>
                <w:rFonts w:cs="Arial"/>
                <w:sz w:val="18"/>
                <w:szCs w:val="18"/>
                <w:cs/>
                <w:lang w:val="en-US"/>
              </w:rPr>
            </w:pPr>
            <w:r w:rsidRPr="00355286">
              <w:rPr>
                <w:rFonts w:cs="Arial"/>
                <w:sz w:val="18"/>
                <w:szCs w:val="18"/>
              </w:rPr>
              <w:t>2</w:t>
            </w:r>
            <w:r w:rsidR="006B2182" w:rsidRPr="00355286">
              <w:rPr>
                <w:rFonts w:cs="Arial"/>
                <w:sz w:val="18"/>
                <w:szCs w:val="18"/>
                <w:lang w:val="en-US"/>
              </w:rPr>
              <w:t>,</w:t>
            </w:r>
            <w:r w:rsidRPr="00355286">
              <w:rPr>
                <w:rFonts w:cs="Arial"/>
                <w:sz w:val="18"/>
                <w:szCs w:val="18"/>
              </w:rPr>
              <w:t>660</w:t>
            </w:r>
            <w:r w:rsidR="006B2182" w:rsidRPr="00355286">
              <w:rPr>
                <w:rFonts w:cs="Arial"/>
                <w:sz w:val="18"/>
                <w:szCs w:val="18"/>
                <w:lang w:val="en-US"/>
              </w:rPr>
              <w:t>.</w:t>
            </w:r>
            <w:r w:rsidRPr="00355286">
              <w:rPr>
                <w:rFonts w:cs="Arial"/>
                <w:sz w:val="18"/>
                <w:szCs w:val="18"/>
              </w:rPr>
              <w:t>86</w:t>
            </w:r>
          </w:p>
        </w:tc>
        <w:tc>
          <w:tcPr>
            <w:tcW w:w="1368" w:type="dxa"/>
            <w:tcBorders>
              <w:bottom w:val="single" w:sz="4" w:space="0" w:color="auto"/>
            </w:tcBorders>
            <w:shd w:val="clear" w:color="auto" w:fill="auto"/>
            <w:vAlign w:val="bottom"/>
          </w:tcPr>
          <w:p w14:paraId="1501AAFE" w14:textId="36C2F11F" w:rsidR="00714496" w:rsidRPr="00355286" w:rsidRDefault="002B26ED" w:rsidP="00714496">
            <w:pPr>
              <w:spacing w:line="240" w:lineRule="auto"/>
              <w:ind w:right="-72"/>
              <w:jc w:val="right"/>
              <w:rPr>
                <w:rFonts w:cs="Arial"/>
                <w:sz w:val="18"/>
                <w:szCs w:val="18"/>
                <w:lang w:val="en-US"/>
              </w:rPr>
            </w:pPr>
            <w:r w:rsidRPr="00355286">
              <w:rPr>
                <w:rFonts w:eastAsia="Arial Unicode MS" w:cs="Arial"/>
                <w:sz w:val="18"/>
                <w:szCs w:val="18"/>
              </w:rPr>
              <w:t>2</w:t>
            </w:r>
            <w:r w:rsidR="00714496" w:rsidRPr="00355286">
              <w:rPr>
                <w:rFonts w:eastAsia="Arial Unicode MS" w:cs="Arial"/>
                <w:sz w:val="18"/>
                <w:szCs w:val="18"/>
              </w:rPr>
              <w:t>,</w:t>
            </w:r>
            <w:r w:rsidRPr="00355286">
              <w:rPr>
                <w:rFonts w:eastAsia="Arial Unicode MS" w:cs="Arial"/>
                <w:sz w:val="18"/>
                <w:szCs w:val="18"/>
              </w:rPr>
              <w:t>469</w:t>
            </w:r>
            <w:r w:rsidR="00714496" w:rsidRPr="00355286">
              <w:rPr>
                <w:rFonts w:eastAsia="Arial Unicode MS" w:cs="Arial"/>
                <w:sz w:val="18"/>
                <w:szCs w:val="18"/>
              </w:rPr>
              <w:t>.</w:t>
            </w:r>
            <w:r w:rsidRPr="00355286">
              <w:rPr>
                <w:rFonts w:eastAsia="Arial Unicode MS" w:cs="Arial"/>
                <w:sz w:val="18"/>
                <w:szCs w:val="18"/>
              </w:rPr>
              <w:t>64</w:t>
            </w:r>
          </w:p>
        </w:tc>
      </w:tr>
    </w:tbl>
    <w:p w14:paraId="5D9B251A" w14:textId="1532ECD9" w:rsidR="00B254A5" w:rsidRPr="00355286" w:rsidRDefault="00B254A5" w:rsidP="008D482F">
      <w:pPr>
        <w:spacing w:line="240" w:lineRule="auto"/>
        <w:rPr>
          <w:rFonts w:eastAsia="Arial Unicode MS" w:cs="Arial"/>
          <w:b/>
          <w:bCs/>
          <w:sz w:val="18"/>
          <w:szCs w:val="18"/>
        </w:rPr>
      </w:pPr>
    </w:p>
    <w:p w14:paraId="031AE168" w14:textId="772214ED" w:rsidR="0015396F" w:rsidRPr="00355286" w:rsidRDefault="00CE79B7" w:rsidP="00F355F4">
      <w:pPr>
        <w:pStyle w:val="ListParagraph"/>
        <w:tabs>
          <w:tab w:val="left" w:pos="540"/>
        </w:tabs>
        <w:spacing w:after="0" w:line="240" w:lineRule="auto"/>
        <w:ind w:left="0"/>
        <w:jc w:val="both"/>
        <w:rPr>
          <w:rFonts w:ascii="Arial" w:eastAsia="Arial Unicode MS" w:hAnsi="Arial" w:cs="Arial"/>
          <w:b/>
          <w:bCs/>
          <w:sz w:val="18"/>
          <w:szCs w:val="18"/>
        </w:rPr>
      </w:pPr>
      <w:r w:rsidRPr="00355286">
        <w:rPr>
          <w:rFonts w:ascii="Arial" w:eastAsia="Arial Unicode MS" w:hAnsi="Arial" w:cs="Arial"/>
          <w:b/>
          <w:bCs/>
          <w:sz w:val="18"/>
          <w:szCs w:val="18"/>
          <w:lang w:val="en-GB"/>
        </w:rPr>
        <w:t>iv</w:t>
      </w:r>
      <w:r w:rsidR="0015396F" w:rsidRPr="00355286">
        <w:rPr>
          <w:rFonts w:ascii="Arial" w:eastAsia="Arial Unicode MS" w:hAnsi="Arial" w:cs="Arial"/>
          <w:b/>
          <w:bCs/>
          <w:sz w:val="18"/>
          <w:szCs w:val="18"/>
        </w:rPr>
        <w:t>)</w:t>
      </w:r>
      <w:r w:rsidR="0015396F" w:rsidRPr="00355286">
        <w:rPr>
          <w:rFonts w:ascii="Arial" w:eastAsia="Arial Unicode MS" w:hAnsi="Arial" w:cs="Arial"/>
          <w:b/>
          <w:bCs/>
          <w:sz w:val="18"/>
          <w:szCs w:val="18"/>
        </w:rPr>
        <w:tab/>
        <w:t>Loans to related parties</w:t>
      </w:r>
    </w:p>
    <w:p w14:paraId="089997C9" w14:textId="77777777" w:rsidR="007F27B0" w:rsidRPr="00355286" w:rsidRDefault="007F27B0" w:rsidP="00F355F4">
      <w:pPr>
        <w:pStyle w:val="ListParagraph"/>
        <w:tabs>
          <w:tab w:val="left" w:pos="540"/>
        </w:tabs>
        <w:spacing w:after="0" w:line="240" w:lineRule="auto"/>
        <w:ind w:left="0"/>
        <w:jc w:val="both"/>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601BD27A" w14:textId="77777777" w:rsidTr="0011407F">
        <w:tc>
          <w:tcPr>
            <w:tcW w:w="3989" w:type="dxa"/>
            <w:shd w:val="clear" w:color="auto" w:fill="auto"/>
          </w:tcPr>
          <w:p w14:paraId="168C8019" w14:textId="77777777" w:rsidR="00883500" w:rsidRPr="00355286" w:rsidRDefault="00883500" w:rsidP="00F355F4">
            <w:pPr>
              <w:spacing w:line="240" w:lineRule="auto"/>
              <w:ind w:left="440"/>
              <w:jc w:val="both"/>
              <w:rPr>
                <w:rFonts w:cs="Arial"/>
                <w:b/>
                <w:bCs/>
                <w:sz w:val="18"/>
                <w:szCs w:val="18"/>
                <w:lang w:val="en-US"/>
              </w:rPr>
            </w:pPr>
          </w:p>
        </w:tc>
        <w:tc>
          <w:tcPr>
            <w:tcW w:w="2736" w:type="dxa"/>
            <w:gridSpan w:val="2"/>
            <w:vAlign w:val="bottom"/>
          </w:tcPr>
          <w:p w14:paraId="271AF6D5"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507C0240"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vAlign w:val="bottom"/>
          </w:tcPr>
          <w:p w14:paraId="406F25EB"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030E8BF4" w14:textId="77777777" w:rsidR="00883500" w:rsidRPr="00355286" w:rsidRDefault="00883500"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66279C1E" w14:textId="77777777" w:rsidTr="00792953">
        <w:tc>
          <w:tcPr>
            <w:tcW w:w="3989" w:type="dxa"/>
            <w:shd w:val="clear" w:color="auto" w:fill="auto"/>
          </w:tcPr>
          <w:p w14:paraId="26666D10" w14:textId="6021EEEB" w:rsidR="00883500" w:rsidRPr="00355286" w:rsidRDefault="00883500" w:rsidP="00F355F4">
            <w:pPr>
              <w:spacing w:line="240" w:lineRule="auto"/>
              <w:ind w:left="440"/>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tcBorders>
              <w:top w:val="single" w:sz="4" w:space="0" w:color="auto"/>
            </w:tcBorders>
            <w:vAlign w:val="bottom"/>
          </w:tcPr>
          <w:p w14:paraId="4272C805" w14:textId="29C1BF48" w:rsidR="00883500"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48702D0D" w14:textId="38E38359" w:rsidR="00883500"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127D1F45" w14:textId="4451CD88" w:rsidR="00883500"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652561D9" w14:textId="35941A38" w:rsidR="00883500"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27057CF9" w14:textId="77777777" w:rsidTr="00792953">
        <w:tc>
          <w:tcPr>
            <w:tcW w:w="3989" w:type="dxa"/>
            <w:shd w:val="clear" w:color="auto" w:fill="auto"/>
          </w:tcPr>
          <w:p w14:paraId="189D2662" w14:textId="77777777" w:rsidR="00883500" w:rsidRPr="00355286" w:rsidRDefault="00883500" w:rsidP="00F355F4">
            <w:pPr>
              <w:spacing w:line="240" w:lineRule="auto"/>
              <w:ind w:left="440"/>
              <w:jc w:val="both"/>
              <w:rPr>
                <w:rFonts w:cs="Arial"/>
                <w:b/>
                <w:bCs/>
                <w:sz w:val="18"/>
                <w:szCs w:val="18"/>
                <w:lang w:val="en-US"/>
              </w:rPr>
            </w:pPr>
          </w:p>
        </w:tc>
        <w:tc>
          <w:tcPr>
            <w:tcW w:w="1368" w:type="dxa"/>
            <w:tcBorders>
              <w:bottom w:val="single" w:sz="4" w:space="0" w:color="auto"/>
            </w:tcBorders>
          </w:tcPr>
          <w:p w14:paraId="5FD63E43"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391F872D" w14:textId="77777777" w:rsidR="00883500" w:rsidRPr="00355286" w:rsidRDefault="00883500"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0991A656" w14:textId="77777777" w:rsidR="00883500" w:rsidRPr="00355286" w:rsidRDefault="00883500"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33A6F4AE" w14:textId="77777777" w:rsidR="00883500" w:rsidRPr="00355286" w:rsidRDefault="00883500"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5F40991E" w14:textId="77777777" w:rsidTr="00792953">
        <w:tc>
          <w:tcPr>
            <w:tcW w:w="3989" w:type="dxa"/>
            <w:shd w:val="clear" w:color="auto" w:fill="auto"/>
          </w:tcPr>
          <w:p w14:paraId="1898140E" w14:textId="77777777" w:rsidR="00883500" w:rsidRPr="00355286" w:rsidRDefault="00883500" w:rsidP="00F355F4">
            <w:pPr>
              <w:spacing w:line="240" w:lineRule="auto"/>
              <w:ind w:left="440"/>
              <w:jc w:val="both"/>
              <w:rPr>
                <w:rFonts w:cs="Arial"/>
                <w:b/>
                <w:bCs/>
                <w:sz w:val="18"/>
                <w:szCs w:val="18"/>
                <w:lang w:val="en-US"/>
              </w:rPr>
            </w:pPr>
          </w:p>
        </w:tc>
        <w:tc>
          <w:tcPr>
            <w:tcW w:w="1368" w:type="dxa"/>
            <w:tcBorders>
              <w:top w:val="single" w:sz="4" w:space="0" w:color="auto"/>
            </w:tcBorders>
          </w:tcPr>
          <w:p w14:paraId="1D462E63" w14:textId="77777777" w:rsidR="00883500" w:rsidRPr="00355286" w:rsidRDefault="00883500"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86E4284" w14:textId="77777777" w:rsidR="00883500" w:rsidRPr="00355286" w:rsidRDefault="00883500" w:rsidP="00F355F4">
            <w:pPr>
              <w:spacing w:line="240" w:lineRule="auto"/>
              <w:ind w:right="-72"/>
              <w:jc w:val="right"/>
              <w:rPr>
                <w:rFonts w:cs="Arial"/>
                <w:sz w:val="18"/>
                <w:szCs w:val="18"/>
                <w:lang w:val="en-US"/>
              </w:rPr>
            </w:pPr>
          </w:p>
        </w:tc>
        <w:tc>
          <w:tcPr>
            <w:tcW w:w="1368" w:type="dxa"/>
            <w:tcBorders>
              <w:top w:val="single" w:sz="4" w:space="0" w:color="auto"/>
            </w:tcBorders>
          </w:tcPr>
          <w:p w14:paraId="28FA7E6C" w14:textId="77777777" w:rsidR="00883500" w:rsidRPr="00355286" w:rsidRDefault="00883500"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CD0BF1D" w14:textId="77777777" w:rsidR="00883500" w:rsidRPr="00355286" w:rsidRDefault="00883500" w:rsidP="00F355F4">
            <w:pPr>
              <w:spacing w:line="240" w:lineRule="auto"/>
              <w:ind w:right="-72"/>
              <w:jc w:val="right"/>
              <w:rPr>
                <w:rFonts w:cs="Arial"/>
                <w:sz w:val="18"/>
                <w:szCs w:val="18"/>
                <w:lang w:val="en-US"/>
              </w:rPr>
            </w:pPr>
          </w:p>
        </w:tc>
      </w:tr>
      <w:tr w:rsidR="00271462" w:rsidRPr="00355286" w14:paraId="243697B1" w14:textId="77777777" w:rsidTr="00792953">
        <w:tc>
          <w:tcPr>
            <w:tcW w:w="3989" w:type="dxa"/>
            <w:shd w:val="clear" w:color="auto" w:fill="auto"/>
            <w:vAlign w:val="bottom"/>
          </w:tcPr>
          <w:p w14:paraId="6A2AD09C" w14:textId="6935ADB1" w:rsidR="00883500" w:rsidRPr="00355286" w:rsidRDefault="00883500" w:rsidP="00F355F4">
            <w:pPr>
              <w:spacing w:line="240" w:lineRule="auto"/>
              <w:ind w:left="440" w:right="-105"/>
              <w:rPr>
                <w:rFonts w:cs="Arial"/>
                <w:sz w:val="18"/>
                <w:szCs w:val="18"/>
                <w:lang w:val="en-US"/>
              </w:rPr>
            </w:pPr>
            <w:r w:rsidRPr="00355286">
              <w:rPr>
                <w:rFonts w:cs="Arial"/>
                <w:b/>
                <w:bCs/>
                <w:sz w:val="18"/>
                <w:szCs w:val="18"/>
              </w:rPr>
              <w:t>Short term loans to related parties</w:t>
            </w:r>
          </w:p>
        </w:tc>
        <w:tc>
          <w:tcPr>
            <w:tcW w:w="1368" w:type="dxa"/>
            <w:vAlign w:val="bottom"/>
          </w:tcPr>
          <w:p w14:paraId="0791F287" w14:textId="77777777" w:rsidR="00883500" w:rsidRPr="00355286" w:rsidRDefault="00883500" w:rsidP="00F355F4">
            <w:pPr>
              <w:spacing w:line="240" w:lineRule="auto"/>
              <w:ind w:right="-72"/>
              <w:jc w:val="right"/>
              <w:rPr>
                <w:rFonts w:cs="Arial"/>
                <w:sz w:val="18"/>
                <w:szCs w:val="18"/>
                <w:lang w:val="en-US"/>
              </w:rPr>
            </w:pPr>
          </w:p>
        </w:tc>
        <w:tc>
          <w:tcPr>
            <w:tcW w:w="1368" w:type="dxa"/>
            <w:shd w:val="clear" w:color="auto" w:fill="auto"/>
            <w:vAlign w:val="bottom"/>
          </w:tcPr>
          <w:p w14:paraId="0511D035" w14:textId="77777777" w:rsidR="00883500" w:rsidRPr="00355286" w:rsidRDefault="00883500" w:rsidP="00F355F4">
            <w:pPr>
              <w:spacing w:line="240" w:lineRule="auto"/>
              <w:ind w:right="-72"/>
              <w:jc w:val="right"/>
              <w:rPr>
                <w:rFonts w:cs="Arial"/>
                <w:sz w:val="18"/>
                <w:szCs w:val="18"/>
                <w:lang w:val="en-US"/>
              </w:rPr>
            </w:pPr>
          </w:p>
        </w:tc>
        <w:tc>
          <w:tcPr>
            <w:tcW w:w="1368" w:type="dxa"/>
            <w:vAlign w:val="bottom"/>
          </w:tcPr>
          <w:p w14:paraId="176D2659" w14:textId="77777777" w:rsidR="00883500" w:rsidRPr="00355286" w:rsidRDefault="00883500" w:rsidP="00F355F4">
            <w:pPr>
              <w:spacing w:line="240" w:lineRule="auto"/>
              <w:ind w:right="-72"/>
              <w:jc w:val="right"/>
              <w:rPr>
                <w:rFonts w:cs="Arial"/>
                <w:sz w:val="18"/>
                <w:szCs w:val="18"/>
                <w:lang w:val="en-US"/>
              </w:rPr>
            </w:pPr>
          </w:p>
        </w:tc>
        <w:tc>
          <w:tcPr>
            <w:tcW w:w="1368" w:type="dxa"/>
            <w:shd w:val="clear" w:color="auto" w:fill="auto"/>
            <w:vAlign w:val="bottom"/>
          </w:tcPr>
          <w:p w14:paraId="5164D46F" w14:textId="77777777" w:rsidR="00883500" w:rsidRPr="00355286" w:rsidRDefault="00883500" w:rsidP="00F355F4">
            <w:pPr>
              <w:spacing w:line="240" w:lineRule="auto"/>
              <w:ind w:right="-72"/>
              <w:jc w:val="right"/>
              <w:rPr>
                <w:rFonts w:cs="Arial"/>
                <w:sz w:val="18"/>
                <w:szCs w:val="18"/>
                <w:lang w:val="en-US"/>
              </w:rPr>
            </w:pPr>
          </w:p>
        </w:tc>
      </w:tr>
      <w:tr w:rsidR="00271462" w:rsidRPr="00355286" w14:paraId="028D5CDA" w14:textId="77777777" w:rsidTr="0006301F">
        <w:tc>
          <w:tcPr>
            <w:tcW w:w="3989" w:type="dxa"/>
            <w:shd w:val="clear" w:color="auto" w:fill="auto"/>
            <w:vAlign w:val="bottom"/>
          </w:tcPr>
          <w:p w14:paraId="5D663452" w14:textId="4B5551DE" w:rsidR="00883500" w:rsidRPr="00355286" w:rsidRDefault="00883500" w:rsidP="00F355F4">
            <w:pPr>
              <w:spacing w:line="240" w:lineRule="auto"/>
              <w:ind w:left="440" w:right="-105"/>
              <w:rPr>
                <w:rFonts w:cs="Arial"/>
                <w:b/>
                <w:bCs/>
                <w:position w:val="-6"/>
                <w:sz w:val="18"/>
                <w:szCs w:val="18"/>
              </w:rPr>
            </w:pPr>
            <w:r w:rsidRPr="00355286">
              <w:rPr>
                <w:rFonts w:cs="Arial"/>
                <w:sz w:val="18"/>
                <w:szCs w:val="18"/>
              </w:rPr>
              <w:t xml:space="preserve">   </w:t>
            </w:r>
            <w:r w:rsidRPr="00355286">
              <w:rPr>
                <w:rFonts w:cs="Arial"/>
                <w:position w:val="-6"/>
                <w:sz w:val="18"/>
                <w:szCs w:val="18"/>
              </w:rPr>
              <w:t>Subsidiaries</w:t>
            </w:r>
          </w:p>
        </w:tc>
        <w:tc>
          <w:tcPr>
            <w:tcW w:w="1368" w:type="dxa"/>
            <w:vAlign w:val="bottom"/>
          </w:tcPr>
          <w:p w14:paraId="34F21185" w14:textId="4A5D07F4" w:rsidR="00883500" w:rsidRPr="00355286" w:rsidRDefault="006D2498" w:rsidP="006D2498">
            <w:pPr>
              <w:spacing w:line="240" w:lineRule="auto"/>
              <w:ind w:right="-72"/>
              <w:jc w:val="center"/>
              <w:rPr>
                <w:rFonts w:cs="Arial"/>
                <w:sz w:val="18"/>
                <w:szCs w:val="18"/>
                <w:lang w:val="en-US"/>
              </w:rPr>
            </w:pPr>
            <w:r w:rsidRPr="00355286">
              <w:rPr>
                <w:rFonts w:cs="Arial"/>
                <w:sz w:val="18"/>
                <w:szCs w:val="18"/>
                <w:lang w:val="en-US"/>
              </w:rPr>
              <w:t>-</w:t>
            </w:r>
          </w:p>
        </w:tc>
        <w:tc>
          <w:tcPr>
            <w:tcW w:w="1368" w:type="dxa"/>
            <w:shd w:val="clear" w:color="auto" w:fill="auto"/>
            <w:vAlign w:val="bottom"/>
          </w:tcPr>
          <w:p w14:paraId="4596EC17" w14:textId="5AC9D21D" w:rsidR="00883500" w:rsidRPr="00355286" w:rsidRDefault="00883500" w:rsidP="00F355F4">
            <w:pPr>
              <w:spacing w:line="240" w:lineRule="auto"/>
              <w:ind w:right="-72"/>
              <w:jc w:val="center"/>
              <w:rPr>
                <w:rFonts w:cs="Arial"/>
                <w:sz w:val="18"/>
                <w:szCs w:val="18"/>
                <w:lang w:val="en-US"/>
              </w:rPr>
            </w:pPr>
            <w:r w:rsidRPr="00355286">
              <w:rPr>
                <w:rFonts w:cs="Arial"/>
                <w:sz w:val="18"/>
                <w:szCs w:val="18"/>
              </w:rPr>
              <w:t>-</w:t>
            </w:r>
          </w:p>
        </w:tc>
        <w:tc>
          <w:tcPr>
            <w:tcW w:w="1368" w:type="dxa"/>
            <w:vAlign w:val="bottom"/>
          </w:tcPr>
          <w:p w14:paraId="49EC00DA" w14:textId="42451E7F" w:rsidR="00883500" w:rsidRPr="00355286" w:rsidRDefault="002B26ED" w:rsidP="00F355F4">
            <w:pPr>
              <w:spacing w:line="240" w:lineRule="auto"/>
              <w:ind w:right="-72"/>
              <w:jc w:val="right"/>
              <w:rPr>
                <w:rFonts w:cs="Arial"/>
                <w:sz w:val="18"/>
                <w:szCs w:val="18"/>
                <w:lang w:val="en-US"/>
              </w:rPr>
            </w:pPr>
            <w:r w:rsidRPr="00355286">
              <w:rPr>
                <w:rFonts w:cs="Arial"/>
                <w:sz w:val="18"/>
                <w:szCs w:val="18"/>
              </w:rPr>
              <w:t>4</w:t>
            </w:r>
            <w:r w:rsidR="006D2498" w:rsidRPr="00355286">
              <w:rPr>
                <w:rFonts w:cs="Arial"/>
                <w:sz w:val="18"/>
                <w:szCs w:val="18"/>
                <w:lang w:val="en-US"/>
              </w:rPr>
              <w:t>,</w:t>
            </w:r>
            <w:r w:rsidRPr="00355286">
              <w:rPr>
                <w:rFonts w:cs="Arial"/>
                <w:sz w:val="18"/>
                <w:szCs w:val="18"/>
              </w:rPr>
              <w:t>039</w:t>
            </w:r>
            <w:r w:rsidR="006D2498" w:rsidRPr="00355286">
              <w:rPr>
                <w:rFonts w:cs="Arial"/>
                <w:sz w:val="18"/>
                <w:szCs w:val="18"/>
                <w:lang w:val="en-US"/>
              </w:rPr>
              <w:t>.</w:t>
            </w:r>
            <w:r w:rsidRPr="00355286">
              <w:rPr>
                <w:rFonts w:cs="Arial"/>
                <w:sz w:val="18"/>
                <w:szCs w:val="18"/>
              </w:rPr>
              <w:t>63</w:t>
            </w:r>
          </w:p>
        </w:tc>
        <w:tc>
          <w:tcPr>
            <w:tcW w:w="1368" w:type="dxa"/>
            <w:shd w:val="clear" w:color="auto" w:fill="auto"/>
            <w:vAlign w:val="bottom"/>
          </w:tcPr>
          <w:p w14:paraId="7DE98482" w14:textId="60F59013" w:rsidR="00883500" w:rsidRPr="00355286" w:rsidRDefault="002B26ED" w:rsidP="00F355F4">
            <w:pPr>
              <w:spacing w:line="240" w:lineRule="auto"/>
              <w:ind w:right="-72"/>
              <w:jc w:val="right"/>
              <w:rPr>
                <w:rFonts w:cs="Arial"/>
                <w:sz w:val="18"/>
                <w:szCs w:val="18"/>
                <w:lang w:val="en-US"/>
              </w:rPr>
            </w:pPr>
            <w:r w:rsidRPr="00355286">
              <w:rPr>
                <w:rFonts w:cs="Arial"/>
                <w:sz w:val="18"/>
                <w:szCs w:val="18"/>
              </w:rPr>
              <w:t>5</w:t>
            </w:r>
            <w:r w:rsidR="00883500" w:rsidRPr="00355286">
              <w:rPr>
                <w:rFonts w:cs="Arial"/>
                <w:sz w:val="18"/>
                <w:szCs w:val="18"/>
              </w:rPr>
              <w:t>,</w:t>
            </w:r>
            <w:r w:rsidRPr="00355286">
              <w:rPr>
                <w:rFonts w:cs="Arial"/>
                <w:sz w:val="18"/>
                <w:szCs w:val="18"/>
              </w:rPr>
              <w:t>000</w:t>
            </w:r>
            <w:r w:rsidR="00883500" w:rsidRPr="00355286">
              <w:rPr>
                <w:rFonts w:cs="Arial"/>
                <w:sz w:val="18"/>
                <w:szCs w:val="18"/>
              </w:rPr>
              <w:t>.</w:t>
            </w:r>
            <w:r w:rsidRPr="00355286">
              <w:rPr>
                <w:rFonts w:cs="Arial"/>
                <w:sz w:val="18"/>
                <w:szCs w:val="18"/>
              </w:rPr>
              <w:t>00</w:t>
            </w:r>
          </w:p>
        </w:tc>
      </w:tr>
      <w:tr w:rsidR="00271462" w:rsidRPr="00355286" w14:paraId="695EA31A" w14:textId="77777777" w:rsidTr="0006301F">
        <w:tc>
          <w:tcPr>
            <w:tcW w:w="3989" w:type="dxa"/>
            <w:shd w:val="clear" w:color="auto" w:fill="auto"/>
            <w:vAlign w:val="bottom"/>
          </w:tcPr>
          <w:p w14:paraId="042FC0C9" w14:textId="6C86DC37" w:rsidR="00883500" w:rsidRPr="00355286" w:rsidRDefault="00883500" w:rsidP="00F355F4">
            <w:pPr>
              <w:spacing w:line="240" w:lineRule="auto"/>
              <w:ind w:left="440" w:right="-105"/>
              <w:rPr>
                <w:rFonts w:cs="Arial"/>
                <w:b/>
                <w:bCs/>
                <w:position w:val="-6"/>
                <w:sz w:val="18"/>
                <w:szCs w:val="18"/>
              </w:rPr>
            </w:pPr>
            <w:r w:rsidRPr="00355286">
              <w:rPr>
                <w:rFonts w:cs="Arial"/>
                <w:sz w:val="18"/>
                <w:szCs w:val="18"/>
              </w:rPr>
              <w:t xml:space="preserve">   </w:t>
            </w:r>
            <w:r w:rsidRPr="00355286">
              <w:rPr>
                <w:rFonts w:cs="Arial"/>
                <w:position w:val="-6"/>
                <w:sz w:val="18"/>
                <w:szCs w:val="18"/>
              </w:rPr>
              <w:t>Associates</w:t>
            </w:r>
          </w:p>
        </w:tc>
        <w:tc>
          <w:tcPr>
            <w:tcW w:w="1368" w:type="dxa"/>
            <w:vAlign w:val="bottom"/>
          </w:tcPr>
          <w:p w14:paraId="37038B3B" w14:textId="295B6909" w:rsidR="00883500" w:rsidRPr="00355286" w:rsidRDefault="002B26ED" w:rsidP="00F355F4">
            <w:pPr>
              <w:spacing w:line="240" w:lineRule="auto"/>
              <w:ind w:right="-72"/>
              <w:jc w:val="right"/>
              <w:rPr>
                <w:rFonts w:cs="Arial"/>
                <w:sz w:val="18"/>
                <w:szCs w:val="18"/>
                <w:lang w:val="en-US"/>
              </w:rPr>
            </w:pPr>
            <w:r w:rsidRPr="00355286">
              <w:rPr>
                <w:rFonts w:cs="Arial"/>
                <w:sz w:val="18"/>
                <w:szCs w:val="18"/>
              </w:rPr>
              <w:t>2</w:t>
            </w:r>
            <w:r w:rsidR="006D2498" w:rsidRPr="00355286">
              <w:rPr>
                <w:rFonts w:cs="Arial"/>
                <w:sz w:val="18"/>
                <w:szCs w:val="18"/>
                <w:lang w:val="en-US"/>
              </w:rPr>
              <w:t>.</w:t>
            </w:r>
            <w:r w:rsidRPr="00355286">
              <w:rPr>
                <w:rFonts w:cs="Arial"/>
                <w:sz w:val="18"/>
                <w:szCs w:val="18"/>
              </w:rPr>
              <w:t>00</w:t>
            </w:r>
          </w:p>
        </w:tc>
        <w:tc>
          <w:tcPr>
            <w:tcW w:w="1368" w:type="dxa"/>
            <w:shd w:val="clear" w:color="auto" w:fill="auto"/>
            <w:vAlign w:val="bottom"/>
          </w:tcPr>
          <w:p w14:paraId="1E012759" w14:textId="52982F93" w:rsidR="00883500" w:rsidRPr="00355286" w:rsidRDefault="002B26ED" w:rsidP="00F355F4">
            <w:pPr>
              <w:spacing w:line="240" w:lineRule="auto"/>
              <w:ind w:right="-72"/>
              <w:jc w:val="right"/>
              <w:rPr>
                <w:rFonts w:cs="Arial"/>
                <w:sz w:val="18"/>
                <w:szCs w:val="18"/>
                <w:lang w:val="en-US"/>
              </w:rPr>
            </w:pPr>
            <w:r w:rsidRPr="00355286">
              <w:rPr>
                <w:rFonts w:cs="Arial"/>
                <w:sz w:val="18"/>
                <w:szCs w:val="18"/>
              </w:rPr>
              <w:t>2</w:t>
            </w:r>
            <w:r w:rsidR="00883500" w:rsidRPr="00355286">
              <w:rPr>
                <w:rFonts w:cs="Arial"/>
                <w:sz w:val="18"/>
                <w:szCs w:val="18"/>
              </w:rPr>
              <w:t>.</w:t>
            </w:r>
            <w:r w:rsidRPr="00355286">
              <w:rPr>
                <w:rFonts w:cs="Arial"/>
                <w:sz w:val="18"/>
                <w:szCs w:val="18"/>
              </w:rPr>
              <w:t>00</w:t>
            </w:r>
          </w:p>
        </w:tc>
        <w:tc>
          <w:tcPr>
            <w:tcW w:w="1368" w:type="dxa"/>
            <w:vAlign w:val="bottom"/>
          </w:tcPr>
          <w:p w14:paraId="2D4F527B" w14:textId="4F641F8B" w:rsidR="00883500" w:rsidRPr="00355286" w:rsidRDefault="006D2498" w:rsidP="006D2498">
            <w:pPr>
              <w:spacing w:line="240" w:lineRule="auto"/>
              <w:ind w:right="-72"/>
              <w:jc w:val="center"/>
              <w:rPr>
                <w:rFonts w:cs="Arial"/>
                <w:sz w:val="18"/>
                <w:szCs w:val="18"/>
                <w:lang w:val="en-US"/>
              </w:rPr>
            </w:pPr>
            <w:r w:rsidRPr="00355286">
              <w:rPr>
                <w:rFonts w:cs="Arial"/>
                <w:sz w:val="18"/>
                <w:szCs w:val="18"/>
                <w:lang w:val="en-US"/>
              </w:rPr>
              <w:t>-</w:t>
            </w:r>
          </w:p>
        </w:tc>
        <w:tc>
          <w:tcPr>
            <w:tcW w:w="1368" w:type="dxa"/>
            <w:shd w:val="clear" w:color="auto" w:fill="auto"/>
            <w:vAlign w:val="bottom"/>
          </w:tcPr>
          <w:p w14:paraId="571C07A8" w14:textId="11B854E4" w:rsidR="00883500" w:rsidRPr="00355286" w:rsidRDefault="00883500" w:rsidP="00F355F4">
            <w:pPr>
              <w:spacing w:line="240" w:lineRule="auto"/>
              <w:ind w:right="-72"/>
              <w:jc w:val="center"/>
              <w:rPr>
                <w:rFonts w:cs="Arial"/>
                <w:sz w:val="18"/>
                <w:szCs w:val="18"/>
                <w:lang w:val="en-US"/>
              </w:rPr>
            </w:pPr>
            <w:r w:rsidRPr="00355286">
              <w:rPr>
                <w:rFonts w:cs="Arial"/>
                <w:sz w:val="18"/>
                <w:szCs w:val="18"/>
              </w:rPr>
              <w:t>-</w:t>
            </w:r>
          </w:p>
        </w:tc>
      </w:tr>
      <w:tr w:rsidR="0006301F" w:rsidRPr="00355286" w14:paraId="60F7BDEF" w14:textId="77777777" w:rsidTr="0006301F">
        <w:tc>
          <w:tcPr>
            <w:tcW w:w="3989" w:type="dxa"/>
            <w:shd w:val="clear" w:color="auto" w:fill="auto"/>
            <w:vAlign w:val="bottom"/>
          </w:tcPr>
          <w:p w14:paraId="549950C2" w14:textId="0E9C1873" w:rsidR="0006301F" w:rsidRPr="00355286" w:rsidRDefault="0006301F" w:rsidP="0006301F">
            <w:pPr>
              <w:spacing w:line="240" w:lineRule="auto"/>
              <w:ind w:left="440" w:right="-105"/>
              <w:rPr>
                <w:rFonts w:cs="Arial"/>
                <w:sz w:val="18"/>
                <w:szCs w:val="18"/>
              </w:rPr>
            </w:pPr>
            <w:r w:rsidRPr="00355286">
              <w:rPr>
                <w:rFonts w:cs="Arial"/>
                <w:sz w:val="18"/>
                <w:szCs w:val="18"/>
              </w:rPr>
              <w:t xml:space="preserve">   </w:t>
            </w:r>
            <w:r w:rsidRPr="00355286">
              <w:rPr>
                <w:rFonts w:cs="Arial"/>
                <w:position w:val="-6"/>
                <w:sz w:val="18"/>
                <w:szCs w:val="18"/>
              </w:rPr>
              <w:t>Related companies</w:t>
            </w:r>
          </w:p>
        </w:tc>
        <w:tc>
          <w:tcPr>
            <w:tcW w:w="1368" w:type="dxa"/>
            <w:vAlign w:val="bottom"/>
          </w:tcPr>
          <w:p w14:paraId="18BC0562" w14:textId="77777777" w:rsidR="0006301F" w:rsidRPr="00355286" w:rsidRDefault="0006301F" w:rsidP="0006301F">
            <w:pPr>
              <w:spacing w:line="240" w:lineRule="auto"/>
              <w:ind w:right="-72"/>
              <w:jc w:val="right"/>
              <w:rPr>
                <w:rFonts w:cs="Arial"/>
                <w:sz w:val="18"/>
                <w:szCs w:val="18"/>
                <w:lang w:val="en-US"/>
              </w:rPr>
            </w:pPr>
          </w:p>
        </w:tc>
        <w:tc>
          <w:tcPr>
            <w:tcW w:w="1368" w:type="dxa"/>
            <w:shd w:val="clear" w:color="auto" w:fill="auto"/>
            <w:vAlign w:val="bottom"/>
          </w:tcPr>
          <w:p w14:paraId="00275174" w14:textId="77777777" w:rsidR="0006301F" w:rsidRPr="00355286" w:rsidRDefault="0006301F" w:rsidP="0006301F">
            <w:pPr>
              <w:spacing w:line="240" w:lineRule="auto"/>
              <w:ind w:right="-72"/>
              <w:jc w:val="right"/>
              <w:rPr>
                <w:rFonts w:cs="Arial"/>
                <w:sz w:val="18"/>
                <w:szCs w:val="18"/>
              </w:rPr>
            </w:pPr>
          </w:p>
        </w:tc>
        <w:tc>
          <w:tcPr>
            <w:tcW w:w="1368" w:type="dxa"/>
            <w:vAlign w:val="bottom"/>
          </w:tcPr>
          <w:p w14:paraId="7F6C823D" w14:textId="77777777" w:rsidR="0006301F" w:rsidRPr="00355286" w:rsidRDefault="0006301F" w:rsidP="0006301F">
            <w:pPr>
              <w:spacing w:line="240" w:lineRule="auto"/>
              <w:ind w:right="-72"/>
              <w:jc w:val="center"/>
              <w:rPr>
                <w:rFonts w:cs="Arial"/>
                <w:sz w:val="18"/>
                <w:szCs w:val="18"/>
                <w:lang w:val="en-US"/>
              </w:rPr>
            </w:pPr>
          </w:p>
        </w:tc>
        <w:tc>
          <w:tcPr>
            <w:tcW w:w="1368" w:type="dxa"/>
            <w:shd w:val="clear" w:color="auto" w:fill="auto"/>
            <w:vAlign w:val="bottom"/>
          </w:tcPr>
          <w:p w14:paraId="00CD59B9" w14:textId="77777777" w:rsidR="0006301F" w:rsidRPr="00355286" w:rsidRDefault="0006301F" w:rsidP="0006301F">
            <w:pPr>
              <w:spacing w:line="240" w:lineRule="auto"/>
              <w:ind w:right="-72"/>
              <w:jc w:val="center"/>
              <w:rPr>
                <w:rFonts w:cs="Arial"/>
                <w:sz w:val="18"/>
                <w:szCs w:val="18"/>
              </w:rPr>
            </w:pPr>
          </w:p>
        </w:tc>
      </w:tr>
      <w:tr w:rsidR="0006301F" w:rsidRPr="00355286" w14:paraId="5D6CD4A7" w14:textId="77777777" w:rsidTr="0006301F">
        <w:tc>
          <w:tcPr>
            <w:tcW w:w="3989" w:type="dxa"/>
            <w:shd w:val="clear" w:color="auto" w:fill="auto"/>
            <w:vAlign w:val="bottom"/>
          </w:tcPr>
          <w:p w14:paraId="28F73403" w14:textId="6875FCBD" w:rsidR="0006301F" w:rsidRPr="00355286" w:rsidRDefault="0006301F" w:rsidP="0006301F">
            <w:pPr>
              <w:spacing w:line="240" w:lineRule="auto"/>
              <w:ind w:left="440" w:right="-105"/>
              <w:rPr>
                <w:rFonts w:cs="Arial"/>
                <w:sz w:val="18"/>
                <w:szCs w:val="18"/>
              </w:rPr>
            </w:pPr>
            <w:r w:rsidRPr="00355286">
              <w:rPr>
                <w:rFonts w:cs="Arial"/>
                <w:sz w:val="18"/>
                <w:szCs w:val="18"/>
              </w:rPr>
              <w:t xml:space="preserve">   </w:t>
            </w:r>
            <w:r w:rsidRPr="00355286">
              <w:rPr>
                <w:rFonts w:cs="Arial"/>
                <w:position w:val="-6"/>
                <w:sz w:val="18"/>
                <w:szCs w:val="18"/>
              </w:rPr>
              <w:t xml:space="preserve">   CP Group of companies</w:t>
            </w:r>
          </w:p>
        </w:tc>
        <w:tc>
          <w:tcPr>
            <w:tcW w:w="1368" w:type="dxa"/>
            <w:tcBorders>
              <w:bottom w:val="single" w:sz="4" w:space="0" w:color="auto"/>
            </w:tcBorders>
            <w:vAlign w:val="bottom"/>
          </w:tcPr>
          <w:p w14:paraId="2E931163" w14:textId="21EDF31C" w:rsidR="0006301F" w:rsidRPr="00355286" w:rsidRDefault="002B26ED" w:rsidP="0006301F">
            <w:pPr>
              <w:spacing w:line="240" w:lineRule="auto"/>
              <w:ind w:right="-72"/>
              <w:jc w:val="right"/>
              <w:rPr>
                <w:rFonts w:cs="Arial"/>
                <w:sz w:val="18"/>
                <w:szCs w:val="18"/>
                <w:lang w:val="en-US"/>
              </w:rPr>
            </w:pPr>
            <w:r w:rsidRPr="00355286">
              <w:rPr>
                <w:rFonts w:cs="Arial"/>
                <w:sz w:val="18"/>
                <w:szCs w:val="18"/>
              </w:rPr>
              <w:t>5</w:t>
            </w:r>
            <w:r w:rsidR="009E74BC" w:rsidRPr="00355286">
              <w:rPr>
                <w:rFonts w:cs="Arial"/>
                <w:sz w:val="18"/>
                <w:szCs w:val="18"/>
                <w:lang w:val="en-US"/>
              </w:rPr>
              <w:t>.</w:t>
            </w:r>
            <w:r w:rsidRPr="00355286">
              <w:rPr>
                <w:rFonts w:cs="Arial"/>
                <w:sz w:val="18"/>
                <w:szCs w:val="18"/>
              </w:rPr>
              <w:t>00</w:t>
            </w:r>
          </w:p>
        </w:tc>
        <w:tc>
          <w:tcPr>
            <w:tcW w:w="1368" w:type="dxa"/>
            <w:tcBorders>
              <w:bottom w:val="single" w:sz="4" w:space="0" w:color="auto"/>
            </w:tcBorders>
            <w:shd w:val="clear" w:color="auto" w:fill="auto"/>
            <w:vAlign w:val="bottom"/>
          </w:tcPr>
          <w:p w14:paraId="5B0EC294" w14:textId="57F23B36" w:rsidR="0006301F" w:rsidRPr="00355286" w:rsidRDefault="009E74BC" w:rsidP="009E74BC">
            <w:pPr>
              <w:spacing w:line="240" w:lineRule="auto"/>
              <w:ind w:right="-72"/>
              <w:jc w:val="center"/>
              <w:rPr>
                <w:rFonts w:cs="Arial"/>
                <w:sz w:val="18"/>
                <w:szCs w:val="18"/>
              </w:rPr>
            </w:pPr>
            <w:r w:rsidRPr="00355286">
              <w:rPr>
                <w:rFonts w:cs="Arial"/>
                <w:sz w:val="18"/>
                <w:szCs w:val="18"/>
              </w:rPr>
              <w:t>-</w:t>
            </w:r>
          </w:p>
        </w:tc>
        <w:tc>
          <w:tcPr>
            <w:tcW w:w="1368" w:type="dxa"/>
            <w:tcBorders>
              <w:bottom w:val="single" w:sz="4" w:space="0" w:color="auto"/>
            </w:tcBorders>
            <w:vAlign w:val="bottom"/>
          </w:tcPr>
          <w:p w14:paraId="604B89C5" w14:textId="02D65C44" w:rsidR="0006301F" w:rsidRPr="00355286" w:rsidRDefault="009E74BC" w:rsidP="0006301F">
            <w:pPr>
              <w:spacing w:line="240" w:lineRule="auto"/>
              <w:ind w:right="-72"/>
              <w:jc w:val="center"/>
              <w:rPr>
                <w:rFonts w:cs="Arial"/>
                <w:sz w:val="18"/>
                <w:szCs w:val="18"/>
                <w:lang w:val="en-US"/>
              </w:rPr>
            </w:pPr>
            <w:r w:rsidRPr="00355286">
              <w:rPr>
                <w:rFonts w:cs="Arial"/>
                <w:sz w:val="18"/>
                <w:szCs w:val="18"/>
                <w:lang w:val="en-US"/>
              </w:rPr>
              <w:t>-</w:t>
            </w:r>
          </w:p>
        </w:tc>
        <w:tc>
          <w:tcPr>
            <w:tcW w:w="1368" w:type="dxa"/>
            <w:tcBorders>
              <w:bottom w:val="single" w:sz="4" w:space="0" w:color="auto"/>
            </w:tcBorders>
            <w:shd w:val="clear" w:color="auto" w:fill="auto"/>
            <w:vAlign w:val="bottom"/>
          </w:tcPr>
          <w:p w14:paraId="4CF13AE2" w14:textId="749E416A" w:rsidR="0006301F" w:rsidRPr="00355286" w:rsidRDefault="009E74BC" w:rsidP="0006301F">
            <w:pPr>
              <w:spacing w:line="240" w:lineRule="auto"/>
              <w:ind w:right="-72"/>
              <w:jc w:val="center"/>
              <w:rPr>
                <w:rFonts w:cs="Arial"/>
                <w:sz w:val="18"/>
                <w:szCs w:val="18"/>
              </w:rPr>
            </w:pPr>
            <w:r w:rsidRPr="00355286">
              <w:rPr>
                <w:rFonts w:cs="Arial"/>
                <w:sz w:val="18"/>
                <w:szCs w:val="18"/>
              </w:rPr>
              <w:t>-</w:t>
            </w:r>
          </w:p>
        </w:tc>
      </w:tr>
      <w:tr w:rsidR="0006301F" w:rsidRPr="00355286" w14:paraId="61662A7E" w14:textId="77777777" w:rsidTr="00883500">
        <w:tc>
          <w:tcPr>
            <w:tcW w:w="3989" w:type="dxa"/>
            <w:shd w:val="clear" w:color="auto" w:fill="auto"/>
            <w:vAlign w:val="bottom"/>
          </w:tcPr>
          <w:p w14:paraId="6EA40BF0" w14:textId="4E451708" w:rsidR="0006301F" w:rsidRPr="00355286" w:rsidRDefault="0006301F" w:rsidP="0006301F">
            <w:pPr>
              <w:spacing w:line="240" w:lineRule="auto"/>
              <w:ind w:left="440" w:right="-105"/>
              <w:rPr>
                <w:rFonts w:cs="Arial"/>
                <w:position w:val="-6"/>
                <w:sz w:val="18"/>
                <w:szCs w:val="18"/>
              </w:rPr>
            </w:pPr>
          </w:p>
        </w:tc>
        <w:tc>
          <w:tcPr>
            <w:tcW w:w="1368" w:type="dxa"/>
            <w:tcBorders>
              <w:top w:val="single" w:sz="4" w:space="0" w:color="auto"/>
            </w:tcBorders>
            <w:vAlign w:val="bottom"/>
          </w:tcPr>
          <w:p w14:paraId="266ADAD1" w14:textId="77777777" w:rsidR="0006301F" w:rsidRPr="00355286" w:rsidRDefault="0006301F" w:rsidP="0006301F">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C595BAA" w14:textId="110D821C" w:rsidR="0006301F" w:rsidRPr="00355286" w:rsidRDefault="0006301F" w:rsidP="0006301F">
            <w:pPr>
              <w:spacing w:line="240" w:lineRule="auto"/>
              <w:ind w:right="-72"/>
              <w:jc w:val="right"/>
              <w:rPr>
                <w:rFonts w:cs="Arial"/>
                <w:position w:val="-6"/>
                <w:sz w:val="18"/>
                <w:szCs w:val="18"/>
              </w:rPr>
            </w:pPr>
          </w:p>
        </w:tc>
        <w:tc>
          <w:tcPr>
            <w:tcW w:w="1368" w:type="dxa"/>
            <w:tcBorders>
              <w:top w:val="single" w:sz="4" w:space="0" w:color="auto"/>
            </w:tcBorders>
            <w:vAlign w:val="bottom"/>
          </w:tcPr>
          <w:p w14:paraId="3B1E7D7F" w14:textId="77777777" w:rsidR="0006301F" w:rsidRPr="00355286" w:rsidRDefault="0006301F" w:rsidP="0006301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BC14AFA" w14:textId="1CAC177B" w:rsidR="0006301F" w:rsidRPr="00355286" w:rsidRDefault="0006301F" w:rsidP="0006301F">
            <w:pPr>
              <w:spacing w:line="240" w:lineRule="auto"/>
              <w:ind w:right="-72"/>
              <w:jc w:val="right"/>
              <w:rPr>
                <w:rFonts w:cs="Arial"/>
                <w:sz w:val="18"/>
                <w:szCs w:val="18"/>
                <w:lang w:val="en-US"/>
              </w:rPr>
            </w:pPr>
          </w:p>
        </w:tc>
      </w:tr>
      <w:tr w:rsidR="0006301F" w:rsidRPr="00355286" w14:paraId="2C89852F" w14:textId="77777777" w:rsidTr="00883500">
        <w:tc>
          <w:tcPr>
            <w:tcW w:w="3989" w:type="dxa"/>
            <w:shd w:val="clear" w:color="auto" w:fill="auto"/>
            <w:vAlign w:val="bottom"/>
          </w:tcPr>
          <w:p w14:paraId="26319469" w14:textId="32C71D30" w:rsidR="0006301F" w:rsidRPr="00355286" w:rsidRDefault="0006301F" w:rsidP="0006301F">
            <w:pPr>
              <w:spacing w:line="240" w:lineRule="auto"/>
              <w:ind w:left="440" w:right="-105"/>
              <w:rPr>
                <w:rFonts w:cs="Arial"/>
                <w:position w:val="-6"/>
                <w:sz w:val="18"/>
                <w:szCs w:val="18"/>
              </w:rPr>
            </w:pPr>
            <w:r w:rsidRPr="00355286">
              <w:rPr>
                <w:rFonts w:cs="Arial"/>
                <w:sz w:val="18"/>
                <w:szCs w:val="18"/>
              </w:rPr>
              <w:t xml:space="preserve">Total </w:t>
            </w:r>
            <w:proofErr w:type="gramStart"/>
            <w:r w:rsidRPr="00355286">
              <w:rPr>
                <w:rFonts w:cs="Arial"/>
                <w:sz w:val="18"/>
                <w:szCs w:val="18"/>
              </w:rPr>
              <w:t>short term</w:t>
            </w:r>
            <w:proofErr w:type="gramEnd"/>
            <w:r w:rsidRPr="00355286">
              <w:rPr>
                <w:rFonts w:cs="Arial"/>
                <w:sz w:val="18"/>
                <w:szCs w:val="18"/>
              </w:rPr>
              <w:t xml:space="preserve"> loans to related parties</w:t>
            </w:r>
          </w:p>
        </w:tc>
        <w:tc>
          <w:tcPr>
            <w:tcW w:w="1368" w:type="dxa"/>
            <w:tcBorders>
              <w:bottom w:val="single" w:sz="4" w:space="0" w:color="auto"/>
            </w:tcBorders>
            <w:vAlign w:val="bottom"/>
          </w:tcPr>
          <w:p w14:paraId="5717393D" w14:textId="7DA9193C" w:rsidR="0006301F" w:rsidRPr="00355286" w:rsidRDefault="002B26ED" w:rsidP="0006301F">
            <w:pPr>
              <w:spacing w:line="240" w:lineRule="auto"/>
              <w:ind w:right="-72"/>
              <w:jc w:val="right"/>
              <w:rPr>
                <w:rFonts w:cs="Arial"/>
                <w:sz w:val="18"/>
                <w:szCs w:val="18"/>
              </w:rPr>
            </w:pPr>
            <w:r w:rsidRPr="00355286">
              <w:rPr>
                <w:rFonts w:cs="Arial"/>
                <w:sz w:val="18"/>
                <w:szCs w:val="18"/>
              </w:rPr>
              <w:t>7</w:t>
            </w:r>
            <w:r w:rsidR="0006301F" w:rsidRPr="00355286">
              <w:rPr>
                <w:rFonts w:cs="Arial"/>
                <w:sz w:val="18"/>
                <w:szCs w:val="18"/>
              </w:rPr>
              <w:t>.</w:t>
            </w:r>
            <w:r w:rsidRPr="00355286">
              <w:rPr>
                <w:rFonts w:cs="Arial"/>
                <w:sz w:val="18"/>
                <w:szCs w:val="18"/>
              </w:rPr>
              <w:t>00</w:t>
            </w:r>
          </w:p>
        </w:tc>
        <w:tc>
          <w:tcPr>
            <w:tcW w:w="1368" w:type="dxa"/>
            <w:tcBorders>
              <w:bottom w:val="single" w:sz="4" w:space="0" w:color="auto"/>
            </w:tcBorders>
            <w:shd w:val="clear" w:color="auto" w:fill="auto"/>
            <w:vAlign w:val="bottom"/>
          </w:tcPr>
          <w:p w14:paraId="30FBC2BC" w14:textId="6918830A" w:rsidR="0006301F" w:rsidRPr="00355286" w:rsidRDefault="002B26ED" w:rsidP="0006301F">
            <w:pPr>
              <w:spacing w:line="240" w:lineRule="auto"/>
              <w:ind w:right="-72"/>
              <w:jc w:val="right"/>
              <w:rPr>
                <w:rFonts w:cs="Arial"/>
                <w:position w:val="-6"/>
                <w:sz w:val="18"/>
                <w:szCs w:val="18"/>
              </w:rPr>
            </w:pPr>
            <w:r w:rsidRPr="00355286">
              <w:rPr>
                <w:rFonts w:cs="Arial"/>
                <w:sz w:val="18"/>
                <w:szCs w:val="18"/>
              </w:rPr>
              <w:t>2</w:t>
            </w:r>
            <w:r w:rsidR="0006301F" w:rsidRPr="00355286">
              <w:rPr>
                <w:rFonts w:cs="Arial"/>
                <w:sz w:val="18"/>
                <w:szCs w:val="18"/>
              </w:rPr>
              <w:t>.</w:t>
            </w:r>
            <w:r w:rsidRPr="00355286">
              <w:rPr>
                <w:rFonts w:cs="Arial"/>
                <w:sz w:val="18"/>
                <w:szCs w:val="18"/>
              </w:rPr>
              <w:t>00</w:t>
            </w:r>
          </w:p>
        </w:tc>
        <w:tc>
          <w:tcPr>
            <w:tcW w:w="1368" w:type="dxa"/>
            <w:tcBorders>
              <w:bottom w:val="single" w:sz="4" w:space="0" w:color="auto"/>
            </w:tcBorders>
            <w:vAlign w:val="bottom"/>
          </w:tcPr>
          <w:p w14:paraId="456A7D83" w14:textId="2526F602" w:rsidR="0006301F" w:rsidRPr="00355286" w:rsidRDefault="002B26ED" w:rsidP="0006301F">
            <w:pPr>
              <w:spacing w:line="240" w:lineRule="auto"/>
              <w:ind w:right="-72"/>
              <w:jc w:val="right"/>
              <w:rPr>
                <w:rFonts w:cs="Arial"/>
                <w:sz w:val="18"/>
                <w:szCs w:val="18"/>
                <w:lang w:val="en-US"/>
              </w:rPr>
            </w:pPr>
            <w:r w:rsidRPr="00355286">
              <w:rPr>
                <w:rFonts w:cs="Arial"/>
                <w:sz w:val="18"/>
                <w:szCs w:val="18"/>
              </w:rPr>
              <w:t>4</w:t>
            </w:r>
            <w:r w:rsidR="0006301F" w:rsidRPr="00355286">
              <w:rPr>
                <w:rFonts w:cs="Arial"/>
                <w:sz w:val="18"/>
                <w:szCs w:val="18"/>
                <w:lang w:val="en-US"/>
              </w:rPr>
              <w:t>,</w:t>
            </w:r>
            <w:r w:rsidRPr="00355286">
              <w:rPr>
                <w:rFonts w:cs="Arial"/>
                <w:sz w:val="18"/>
                <w:szCs w:val="18"/>
              </w:rPr>
              <w:t>039</w:t>
            </w:r>
            <w:r w:rsidR="0006301F" w:rsidRPr="00355286">
              <w:rPr>
                <w:rFonts w:cs="Arial"/>
                <w:sz w:val="18"/>
                <w:szCs w:val="18"/>
                <w:lang w:val="en-US"/>
              </w:rPr>
              <w:t>.</w:t>
            </w:r>
            <w:r w:rsidRPr="00355286">
              <w:rPr>
                <w:rFonts w:cs="Arial"/>
                <w:sz w:val="18"/>
                <w:szCs w:val="18"/>
              </w:rPr>
              <w:t>63</w:t>
            </w:r>
          </w:p>
        </w:tc>
        <w:tc>
          <w:tcPr>
            <w:tcW w:w="1368" w:type="dxa"/>
            <w:tcBorders>
              <w:bottom w:val="single" w:sz="4" w:space="0" w:color="auto"/>
            </w:tcBorders>
            <w:shd w:val="clear" w:color="auto" w:fill="auto"/>
            <w:vAlign w:val="bottom"/>
          </w:tcPr>
          <w:p w14:paraId="215DF4EA" w14:textId="11AF54E4" w:rsidR="0006301F" w:rsidRPr="00355286" w:rsidRDefault="002B26ED" w:rsidP="0006301F">
            <w:pPr>
              <w:spacing w:line="240" w:lineRule="auto"/>
              <w:ind w:right="-72"/>
              <w:jc w:val="right"/>
              <w:rPr>
                <w:rFonts w:cs="Arial"/>
                <w:sz w:val="18"/>
                <w:szCs w:val="18"/>
                <w:lang w:val="en-US"/>
              </w:rPr>
            </w:pPr>
            <w:r w:rsidRPr="00355286">
              <w:rPr>
                <w:rFonts w:cs="Arial"/>
                <w:sz w:val="18"/>
                <w:szCs w:val="18"/>
              </w:rPr>
              <w:t>5</w:t>
            </w:r>
            <w:r w:rsidR="0006301F" w:rsidRPr="00355286">
              <w:rPr>
                <w:rFonts w:cs="Arial"/>
                <w:sz w:val="18"/>
                <w:szCs w:val="18"/>
              </w:rPr>
              <w:t>,</w:t>
            </w:r>
            <w:r w:rsidRPr="00355286">
              <w:rPr>
                <w:rFonts w:cs="Arial"/>
                <w:sz w:val="18"/>
                <w:szCs w:val="18"/>
              </w:rPr>
              <w:t>000</w:t>
            </w:r>
            <w:r w:rsidR="0006301F" w:rsidRPr="00355286">
              <w:rPr>
                <w:rFonts w:cs="Arial"/>
                <w:sz w:val="18"/>
                <w:szCs w:val="18"/>
              </w:rPr>
              <w:t>.</w:t>
            </w:r>
            <w:r w:rsidRPr="00355286">
              <w:rPr>
                <w:rFonts w:cs="Arial"/>
                <w:sz w:val="18"/>
                <w:szCs w:val="18"/>
              </w:rPr>
              <w:t>00</w:t>
            </w:r>
          </w:p>
        </w:tc>
      </w:tr>
      <w:tr w:rsidR="0006301F" w:rsidRPr="00355286" w14:paraId="6D734A5F" w14:textId="77777777" w:rsidTr="00883500">
        <w:tc>
          <w:tcPr>
            <w:tcW w:w="3989" w:type="dxa"/>
            <w:shd w:val="clear" w:color="auto" w:fill="auto"/>
            <w:vAlign w:val="bottom"/>
          </w:tcPr>
          <w:p w14:paraId="2CAC920B" w14:textId="77777777" w:rsidR="0006301F" w:rsidRPr="00355286" w:rsidRDefault="0006301F" w:rsidP="0006301F">
            <w:pPr>
              <w:spacing w:line="240" w:lineRule="auto"/>
              <w:ind w:left="440" w:right="-105"/>
              <w:rPr>
                <w:rFonts w:cs="Arial"/>
                <w:sz w:val="18"/>
                <w:szCs w:val="18"/>
              </w:rPr>
            </w:pPr>
          </w:p>
        </w:tc>
        <w:tc>
          <w:tcPr>
            <w:tcW w:w="1368" w:type="dxa"/>
            <w:tcBorders>
              <w:top w:val="single" w:sz="4" w:space="0" w:color="auto"/>
            </w:tcBorders>
            <w:vAlign w:val="bottom"/>
          </w:tcPr>
          <w:p w14:paraId="736B88DC" w14:textId="77777777" w:rsidR="0006301F" w:rsidRPr="00355286" w:rsidRDefault="0006301F" w:rsidP="0006301F">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F6E4A17" w14:textId="77777777" w:rsidR="0006301F" w:rsidRPr="00355286" w:rsidRDefault="0006301F" w:rsidP="0006301F">
            <w:pPr>
              <w:spacing w:line="240" w:lineRule="auto"/>
              <w:ind w:right="-72"/>
              <w:jc w:val="right"/>
              <w:rPr>
                <w:rFonts w:cs="Arial"/>
                <w:sz w:val="18"/>
                <w:szCs w:val="18"/>
              </w:rPr>
            </w:pPr>
          </w:p>
        </w:tc>
        <w:tc>
          <w:tcPr>
            <w:tcW w:w="1368" w:type="dxa"/>
            <w:tcBorders>
              <w:top w:val="single" w:sz="4" w:space="0" w:color="auto"/>
            </w:tcBorders>
            <w:vAlign w:val="bottom"/>
          </w:tcPr>
          <w:p w14:paraId="451D6365" w14:textId="77777777" w:rsidR="0006301F" w:rsidRPr="00355286" w:rsidRDefault="0006301F" w:rsidP="0006301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37AEA18" w14:textId="77777777" w:rsidR="0006301F" w:rsidRPr="00355286" w:rsidRDefault="0006301F" w:rsidP="0006301F">
            <w:pPr>
              <w:spacing w:line="240" w:lineRule="auto"/>
              <w:ind w:right="-72"/>
              <w:jc w:val="right"/>
              <w:rPr>
                <w:rFonts w:cs="Arial"/>
                <w:sz w:val="18"/>
                <w:szCs w:val="18"/>
                <w:lang w:val="en-US"/>
              </w:rPr>
            </w:pPr>
          </w:p>
        </w:tc>
      </w:tr>
      <w:tr w:rsidR="0006301F" w:rsidRPr="00355286" w14:paraId="31E875AC" w14:textId="77777777" w:rsidTr="00792953">
        <w:tc>
          <w:tcPr>
            <w:tcW w:w="3989" w:type="dxa"/>
            <w:shd w:val="clear" w:color="auto" w:fill="auto"/>
            <w:vAlign w:val="bottom"/>
          </w:tcPr>
          <w:p w14:paraId="08632AD4" w14:textId="3DF70CF1" w:rsidR="0006301F" w:rsidRPr="00355286" w:rsidRDefault="0006301F" w:rsidP="0006301F">
            <w:pPr>
              <w:spacing w:line="240" w:lineRule="auto"/>
              <w:ind w:left="440" w:right="-105"/>
              <w:rPr>
                <w:rFonts w:cs="Arial"/>
                <w:sz w:val="18"/>
                <w:szCs w:val="18"/>
              </w:rPr>
            </w:pPr>
            <w:r w:rsidRPr="00355286">
              <w:rPr>
                <w:rFonts w:cs="Arial"/>
                <w:b/>
                <w:bCs/>
                <w:sz w:val="18"/>
                <w:szCs w:val="18"/>
              </w:rPr>
              <w:t>Long term loans to related parties</w:t>
            </w:r>
          </w:p>
        </w:tc>
        <w:tc>
          <w:tcPr>
            <w:tcW w:w="1368" w:type="dxa"/>
            <w:vAlign w:val="bottom"/>
          </w:tcPr>
          <w:p w14:paraId="5F6EACB4" w14:textId="77777777" w:rsidR="0006301F" w:rsidRPr="00355286" w:rsidRDefault="0006301F" w:rsidP="0006301F">
            <w:pPr>
              <w:spacing w:line="240" w:lineRule="auto"/>
              <w:ind w:right="-72"/>
              <w:jc w:val="right"/>
              <w:rPr>
                <w:rFonts w:cs="Arial"/>
                <w:sz w:val="18"/>
                <w:szCs w:val="18"/>
              </w:rPr>
            </w:pPr>
          </w:p>
        </w:tc>
        <w:tc>
          <w:tcPr>
            <w:tcW w:w="1368" w:type="dxa"/>
            <w:shd w:val="clear" w:color="auto" w:fill="auto"/>
            <w:vAlign w:val="bottom"/>
          </w:tcPr>
          <w:p w14:paraId="33E45D3E" w14:textId="77777777" w:rsidR="0006301F" w:rsidRPr="00355286" w:rsidRDefault="0006301F" w:rsidP="0006301F">
            <w:pPr>
              <w:spacing w:line="240" w:lineRule="auto"/>
              <w:ind w:right="-72"/>
              <w:jc w:val="right"/>
              <w:rPr>
                <w:rFonts w:cs="Arial"/>
                <w:sz w:val="18"/>
                <w:szCs w:val="18"/>
              </w:rPr>
            </w:pPr>
          </w:p>
        </w:tc>
        <w:tc>
          <w:tcPr>
            <w:tcW w:w="1368" w:type="dxa"/>
            <w:vAlign w:val="bottom"/>
          </w:tcPr>
          <w:p w14:paraId="5AD9E3EC" w14:textId="77777777" w:rsidR="0006301F" w:rsidRPr="00355286" w:rsidRDefault="0006301F" w:rsidP="0006301F">
            <w:pPr>
              <w:spacing w:line="240" w:lineRule="auto"/>
              <w:ind w:right="-72"/>
              <w:jc w:val="right"/>
              <w:rPr>
                <w:rFonts w:cs="Arial"/>
                <w:sz w:val="18"/>
                <w:szCs w:val="18"/>
                <w:lang w:val="en-US"/>
              </w:rPr>
            </w:pPr>
          </w:p>
        </w:tc>
        <w:tc>
          <w:tcPr>
            <w:tcW w:w="1368" w:type="dxa"/>
            <w:shd w:val="clear" w:color="auto" w:fill="auto"/>
            <w:vAlign w:val="bottom"/>
          </w:tcPr>
          <w:p w14:paraId="7409AAC0" w14:textId="77777777" w:rsidR="0006301F" w:rsidRPr="00355286" w:rsidRDefault="0006301F" w:rsidP="0006301F">
            <w:pPr>
              <w:spacing w:line="240" w:lineRule="auto"/>
              <w:ind w:right="-72"/>
              <w:jc w:val="right"/>
              <w:rPr>
                <w:rFonts w:cs="Arial"/>
                <w:sz w:val="18"/>
                <w:szCs w:val="18"/>
                <w:lang w:val="en-US"/>
              </w:rPr>
            </w:pPr>
          </w:p>
        </w:tc>
      </w:tr>
      <w:tr w:rsidR="0006301F" w:rsidRPr="00355286" w14:paraId="66F6F734" w14:textId="77777777" w:rsidTr="00883500">
        <w:tc>
          <w:tcPr>
            <w:tcW w:w="3989" w:type="dxa"/>
            <w:shd w:val="clear" w:color="auto" w:fill="auto"/>
            <w:vAlign w:val="bottom"/>
          </w:tcPr>
          <w:p w14:paraId="321E6F36" w14:textId="2B767619" w:rsidR="0006301F" w:rsidRPr="00355286" w:rsidRDefault="0006301F" w:rsidP="0006301F">
            <w:pPr>
              <w:spacing w:line="240" w:lineRule="auto"/>
              <w:ind w:left="440" w:right="-105"/>
              <w:rPr>
                <w:rFonts w:cs="Arial"/>
                <w:b/>
                <w:bCs/>
                <w:sz w:val="18"/>
                <w:szCs w:val="18"/>
              </w:rPr>
            </w:pPr>
            <w:r w:rsidRPr="00355286">
              <w:rPr>
                <w:rFonts w:cs="Arial"/>
                <w:sz w:val="18"/>
                <w:szCs w:val="18"/>
              </w:rPr>
              <w:t xml:space="preserve">   </w:t>
            </w:r>
            <w:r w:rsidRPr="00355286">
              <w:rPr>
                <w:rFonts w:cs="Arial"/>
                <w:position w:val="-6"/>
                <w:sz w:val="18"/>
                <w:szCs w:val="18"/>
              </w:rPr>
              <w:t>Subsidiaries</w:t>
            </w:r>
          </w:p>
        </w:tc>
        <w:tc>
          <w:tcPr>
            <w:tcW w:w="1368" w:type="dxa"/>
            <w:tcBorders>
              <w:bottom w:val="single" w:sz="4" w:space="0" w:color="auto"/>
            </w:tcBorders>
            <w:vAlign w:val="bottom"/>
          </w:tcPr>
          <w:p w14:paraId="549D3505" w14:textId="1E6248D1" w:rsidR="0006301F" w:rsidRPr="00355286" w:rsidRDefault="0006301F" w:rsidP="0006301F">
            <w:pPr>
              <w:spacing w:line="240" w:lineRule="auto"/>
              <w:ind w:right="-72"/>
              <w:jc w:val="center"/>
              <w:rPr>
                <w:rFonts w:cs="Arial"/>
                <w:sz w:val="18"/>
                <w:szCs w:val="18"/>
              </w:rPr>
            </w:pPr>
            <w:r w:rsidRPr="00355286">
              <w:rPr>
                <w:rFonts w:cs="Arial"/>
                <w:sz w:val="18"/>
                <w:szCs w:val="18"/>
              </w:rPr>
              <w:t>-</w:t>
            </w:r>
          </w:p>
        </w:tc>
        <w:tc>
          <w:tcPr>
            <w:tcW w:w="1368" w:type="dxa"/>
            <w:tcBorders>
              <w:bottom w:val="single" w:sz="4" w:space="0" w:color="auto"/>
            </w:tcBorders>
            <w:shd w:val="clear" w:color="auto" w:fill="auto"/>
            <w:vAlign w:val="bottom"/>
          </w:tcPr>
          <w:p w14:paraId="2E07E8D1" w14:textId="20ADE6DD" w:rsidR="0006301F" w:rsidRPr="00355286" w:rsidRDefault="0006301F" w:rsidP="0006301F">
            <w:pPr>
              <w:spacing w:line="240" w:lineRule="auto"/>
              <w:ind w:right="-72"/>
              <w:jc w:val="center"/>
              <w:rPr>
                <w:rFonts w:cs="Arial"/>
                <w:sz w:val="18"/>
                <w:szCs w:val="18"/>
              </w:rPr>
            </w:pPr>
            <w:r w:rsidRPr="00355286">
              <w:rPr>
                <w:rFonts w:cs="Arial"/>
                <w:sz w:val="18"/>
                <w:szCs w:val="18"/>
              </w:rPr>
              <w:t>-</w:t>
            </w:r>
          </w:p>
        </w:tc>
        <w:tc>
          <w:tcPr>
            <w:tcW w:w="1368" w:type="dxa"/>
            <w:tcBorders>
              <w:bottom w:val="single" w:sz="4" w:space="0" w:color="auto"/>
            </w:tcBorders>
            <w:vAlign w:val="bottom"/>
          </w:tcPr>
          <w:p w14:paraId="007B7844" w14:textId="1A83043F" w:rsidR="0006301F" w:rsidRPr="00355286" w:rsidRDefault="002B26ED" w:rsidP="0006301F">
            <w:pPr>
              <w:spacing w:line="240" w:lineRule="auto"/>
              <w:ind w:right="-72"/>
              <w:jc w:val="right"/>
              <w:rPr>
                <w:rFonts w:cs="Arial"/>
                <w:sz w:val="18"/>
                <w:szCs w:val="18"/>
                <w:lang w:val="en-US"/>
              </w:rPr>
            </w:pPr>
            <w:r w:rsidRPr="00355286">
              <w:rPr>
                <w:rFonts w:cs="Arial"/>
                <w:sz w:val="18"/>
                <w:szCs w:val="18"/>
              </w:rPr>
              <w:t>175</w:t>
            </w:r>
            <w:r w:rsidR="0006301F" w:rsidRPr="00355286">
              <w:rPr>
                <w:rFonts w:cs="Arial"/>
                <w:sz w:val="18"/>
                <w:szCs w:val="18"/>
                <w:lang w:val="en-US"/>
              </w:rPr>
              <w:t>,</w:t>
            </w:r>
            <w:r w:rsidRPr="00355286">
              <w:rPr>
                <w:rFonts w:cs="Arial"/>
                <w:sz w:val="18"/>
                <w:szCs w:val="18"/>
              </w:rPr>
              <w:t>375</w:t>
            </w:r>
            <w:r w:rsidR="0006301F" w:rsidRPr="00355286">
              <w:rPr>
                <w:rFonts w:cs="Arial"/>
                <w:sz w:val="18"/>
                <w:szCs w:val="18"/>
                <w:lang w:val="en-US"/>
              </w:rPr>
              <w:t>.</w:t>
            </w:r>
            <w:r w:rsidRPr="00355286">
              <w:rPr>
                <w:rFonts w:cs="Arial"/>
                <w:sz w:val="18"/>
                <w:szCs w:val="18"/>
              </w:rPr>
              <w:t>80</w:t>
            </w:r>
          </w:p>
        </w:tc>
        <w:tc>
          <w:tcPr>
            <w:tcW w:w="1368" w:type="dxa"/>
            <w:tcBorders>
              <w:bottom w:val="single" w:sz="4" w:space="0" w:color="auto"/>
            </w:tcBorders>
            <w:shd w:val="clear" w:color="auto" w:fill="auto"/>
            <w:vAlign w:val="bottom"/>
          </w:tcPr>
          <w:p w14:paraId="1BC1701E" w14:textId="43B7494B" w:rsidR="0006301F" w:rsidRPr="00355286" w:rsidRDefault="002B26ED" w:rsidP="0006301F">
            <w:pPr>
              <w:spacing w:line="240" w:lineRule="auto"/>
              <w:ind w:right="-72"/>
              <w:jc w:val="right"/>
              <w:rPr>
                <w:rFonts w:cs="Arial"/>
                <w:sz w:val="18"/>
                <w:szCs w:val="18"/>
                <w:lang w:val="en-US"/>
              </w:rPr>
            </w:pPr>
            <w:r w:rsidRPr="00355286">
              <w:rPr>
                <w:rFonts w:cs="Arial"/>
                <w:sz w:val="18"/>
                <w:szCs w:val="18"/>
              </w:rPr>
              <w:t>162</w:t>
            </w:r>
            <w:r w:rsidR="0006301F" w:rsidRPr="00355286">
              <w:rPr>
                <w:rFonts w:cs="Arial"/>
                <w:sz w:val="18"/>
                <w:szCs w:val="18"/>
              </w:rPr>
              <w:t>,</w:t>
            </w:r>
            <w:r w:rsidRPr="00355286">
              <w:rPr>
                <w:rFonts w:cs="Arial"/>
                <w:sz w:val="18"/>
                <w:szCs w:val="18"/>
              </w:rPr>
              <w:t>175</w:t>
            </w:r>
            <w:r w:rsidR="0006301F" w:rsidRPr="00355286">
              <w:rPr>
                <w:rFonts w:cs="Arial"/>
                <w:sz w:val="18"/>
                <w:szCs w:val="18"/>
              </w:rPr>
              <w:t>.</w:t>
            </w:r>
            <w:r w:rsidRPr="00355286">
              <w:rPr>
                <w:rFonts w:cs="Arial"/>
                <w:sz w:val="18"/>
                <w:szCs w:val="18"/>
              </w:rPr>
              <w:t>80</w:t>
            </w:r>
          </w:p>
        </w:tc>
      </w:tr>
      <w:tr w:rsidR="0006301F" w:rsidRPr="00355286" w14:paraId="49175E1B" w14:textId="77777777" w:rsidTr="00883500">
        <w:tc>
          <w:tcPr>
            <w:tcW w:w="3989" w:type="dxa"/>
            <w:shd w:val="clear" w:color="auto" w:fill="auto"/>
            <w:vAlign w:val="bottom"/>
          </w:tcPr>
          <w:p w14:paraId="50FA4E60" w14:textId="77777777" w:rsidR="0006301F" w:rsidRPr="00355286" w:rsidRDefault="0006301F" w:rsidP="0006301F">
            <w:pPr>
              <w:spacing w:line="240" w:lineRule="auto"/>
              <w:ind w:left="440" w:right="-105"/>
              <w:rPr>
                <w:rFonts w:cs="Arial"/>
                <w:sz w:val="18"/>
                <w:szCs w:val="18"/>
              </w:rPr>
            </w:pPr>
          </w:p>
        </w:tc>
        <w:tc>
          <w:tcPr>
            <w:tcW w:w="1368" w:type="dxa"/>
            <w:tcBorders>
              <w:top w:val="single" w:sz="4" w:space="0" w:color="auto"/>
            </w:tcBorders>
            <w:vAlign w:val="bottom"/>
          </w:tcPr>
          <w:p w14:paraId="2D9D9A6F" w14:textId="281038BA" w:rsidR="0006301F" w:rsidRPr="00355286" w:rsidRDefault="0006301F" w:rsidP="0006301F">
            <w:pPr>
              <w:spacing w:line="240" w:lineRule="auto"/>
              <w:ind w:right="-72"/>
              <w:jc w:val="center"/>
              <w:rPr>
                <w:rFonts w:cs="Arial"/>
                <w:sz w:val="18"/>
                <w:szCs w:val="18"/>
              </w:rPr>
            </w:pPr>
          </w:p>
        </w:tc>
        <w:tc>
          <w:tcPr>
            <w:tcW w:w="1368" w:type="dxa"/>
            <w:tcBorders>
              <w:top w:val="single" w:sz="4" w:space="0" w:color="auto"/>
            </w:tcBorders>
            <w:shd w:val="clear" w:color="auto" w:fill="auto"/>
            <w:vAlign w:val="bottom"/>
          </w:tcPr>
          <w:p w14:paraId="123A5AD6" w14:textId="77777777" w:rsidR="0006301F" w:rsidRPr="00355286" w:rsidRDefault="0006301F" w:rsidP="0006301F">
            <w:pPr>
              <w:spacing w:line="240" w:lineRule="auto"/>
              <w:ind w:right="-72"/>
              <w:jc w:val="right"/>
              <w:rPr>
                <w:rFonts w:cs="Arial"/>
                <w:sz w:val="18"/>
                <w:szCs w:val="18"/>
              </w:rPr>
            </w:pPr>
          </w:p>
        </w:tc>
        <w:tc>
          <w:tcPr>
            <w:tcW w:w="1368" w:type="dxa"/>
            <w:tcBorders>
              <w:top w:val="single" w:sz="4" w:space="0" w:color="auto"/>
            </w:tcBorders>
            <w:vAlign w:val="bottom"/>
          </w:tcPr>
          <w:p w14:paraId="63BB744B" w14:textId="77777777" w:rsidR="0006301F" w:rsidRPr="00355286" w:rsidRDefault="0006301F" w:rsidP="0006301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29695610" w14:textId="77777777" w:rsidR="0006301F" w:rsidRPr="00355286" w:rsidRDefault="0006301F" w:rsidP="0006301F">
            <w:pPr>
              <w:spacing w:line="240" w:lineRule="auto"/>
              <w:ind w:right="-72"/>
              <w:jc w:val="right"/>
              <w:rPr>
                <w:rFonts w:cs="Arial"/>
                <w:sz w:val="18"/>
                <w:szCs w:val="18"/>
                <w:lang w:val="en-US"/>
              </w:rPr>
            </w:pPr>
          </w:p>
        </w:tc>
      </w:tr>
      <w:tr w:rsidR="0006301F" w:rsidRPr="00355286" w14:paraId="0616F6EC" w14:textId="77777777" w:rsidTr="00883500">
        <w:tc>
          <w:tcPr>
            <w:tcW w:w="3989" w:type="dxa"/>
            <w:shd w:val="clear" w:color="auto" w:fill="auto"/>
            <w:vAlign w:val="bottom"/>
          </w:tcPr>
          <w:p w14:paraId="57D8FC87" w14:textId="3A0B69BE" w:rsidR="0006301F" w:rsidRPr="00355286" w:rsidRDefault="0006301F" w:rsidP="0006301F">
            <w:pPr>
              <w:spacing w:line="240" w:lineRule="auto"/>
              <w:ind w:left="440" w:right="-105"/>
              <w:rPr>
                <w:rFonts w:cs="Arial"/>
                <w:sz w:val="18"/>
                <w:szCs w:val="18"/>
              </w:rPr>
            </w:pPr>
            <w:r w:rsidRPr="00355286">
              <w:rPr>
                <w:rFonts w:cs="Arial"/>
                <w:sz w:val="18"/>
                <w:szCs w:val="18"/>
              </w:rPr>
              <w:t xml:space="preserve">Total </w:t>
            </w:r>
            <w:proofErr w:type="gramStart"/>
            <w:r w:rsidRPr="00355286">
              <w:rPr>
                <w:rFonts w:cs="Arial"/>
                <w:sz w:val="18"/>
                <w:szCs w:val="18"/>
              </w:rPr>
              <w:t>long term</w:t>
            </w:r>
            <w:proofErr w:type="gramEnd"/>
            <w:r w:rsidRPr="00355286">
              <w:rPr>
                <w:rFonts w:cs="Arial"/>
                <w:sz w:val="18"/>
                <w:szCs w:val="18"/>
              </w:rPr>
              <w:t xml:space="preserve"> loans to related parties</w:t>
            </w:r>
          </w:p>
        </w:tc>
        <w:tc>
          <w:tcPr>
            <w:tcW w:w="1368" w:type="dxa"/>
            <w:tcBorders>
              <w:bottom w:val="single" w:sz="4" w:space="0" w:color="auto"/>
            </w:tcBorders>
            <w:vAlign w:val="bottom"/>
          </w:tcPr>
          <w:p w14:paraId="3A5CA47B" w14:textId="115CF58A" w:rsidR="0006301F" w:rsidRPr="00355286" w:rsidRDefault="0006301F" w:rsidP="0006301F">
            <w:pPr>
              <w:spacing w:line="240" w:lineRule="auto"/>
              <w:ind w:right="-72"/>
              <w:jc w:val="center"/>
              <w:rPr>
                <w:rFonts w:cs="Arial"/>
                <w:sz w:val="18"/>
                <w:szCs w:val="18"/>
              </w:rPr>
            </w:pPr>
            <w:r w:rsidRPr="00355286">
              <w:rPr>
                <w:rFonts w:cs="Arial"/>
                <w:sz w:val="18"/>
                <w:szCs w:val="18"/>
              </w:rPr>
              <w:t>-</w:t>
            </w:r>
          </w:p>
        </w:tc>
        <w:tc>
          <w:tcPr>
            <w:tcW w:w="1368" w:type="dxa"/>
            <w:tcBorders>
              <w:bottom w:val="single" w:sz="4" w:space="0" w:color="auto"/>
            </w:tcBorders>
            <w:shd w:val="clear" w:color="auto" w:fill="auto"/>
            <w:vAlign w:val="bottom"/>
          </w:tcPr>
          <w:p w14:paraId="0F1EC992" w14:textId="4A7E5FC3" w:rsidR="0006301F" w:rsidRPr="00355286" w:rsidRDefault="0006301F" w:rsidP="0006301F">
            <w:pPr>
              <w:spacing w:line="240" w:lineRule="auto"/>
              <w:ind w:right="-72"/>
              <w:jc w:val="center"/>
              <w:rPr>
                <w:rFonts w:cs="Arial"/>
                <w:sz w:val="18"/>
                <w:szCs w:val="18"/>
              </w:rPr>
            </w:pPr>
            <w:r w:rsidRPr="00355286">
              <w:rPr>
                <w:rFonts w:cs="Arial"/>
                <w:sz w:val="18"/>
                <w:szCs w:val="18"/>
              </w:rPr>
              <w:t>-</w:t>
            </w:r>
          </w:p>
        </w:tc>
        <w:tc>
          <w:tcPr>
            <w:tcW w:w="1368" w:type="dxa"/>
            <w:tcBorders>
              <w:bottom w:val="single" w:sz="4" w:space="0" w:color="auto"/>
            </w:tcBorders>
            <w:vAlign w:val="bottom"/>
          </w:tcPr>
          <w:p w14:paraId="2B279313" w14:textId="768106C2" w:rsidR="0006301F" w:rsidRPr="00355286" w:rsidRDefault="002B26ED" w:rsidP="0006301F">
            <w:pPr>
              <w:spacing w:line="240" w:lineRule="auto"/>
              <w:ind w:right="-72"/>
              <w:jc w:val="right"/>
              <w:rPr>
                <w:rFonts w:cs="Arial"/>
                <w:sz w:val="18"/>
                <w:szCs w:val="18"/>
                <w:lang w:val="en-US"/>
              </w:rPr>
            </w:pPr>
            <w:r w:rsidRPr="00355286">
              <w:rPr>
                <w:rFonts w:cs="Arial"/>
                <w:sz w:val="18"/>
                <w:szCs w:val="18"/>
              </w:rPr>
              <w:t>175</w:t>
            </w:r>
            <w:r w:rsidR="0006301F" w:rsidRPr="00355286">
              <w:rPr>
                <w:rFonts w:cs="Arial"/>
                <w:sz w:val="18"/>
                <w:szCs w:val="18"/>
                <w:lang w:val="en-US"/>
              </w:rPr>
              <w:t>,</w:t>
            </w:r>
            <w:r w:rsidRPr="00355286">
              <w:rPr>
                <w:rFonts w:cs="Arial"/>
                <w:sz w:val="18"/>
                <w:szCs w:val="18"/>
              </w:rPr>
              <w:t>375</w:t>
            </w:r>
            <w:r w:rsidR="0006301F" w:rsidRPr="00355286">
              <w:rPr>
                <w:rFonts w:cs="Arial"/>
                <w:sz w:val="18"/>
                <w:szCs w:val="18"/>
                <w:lang w:val="en-US"/>
              </w:rPr>
              <w:t>.</w:t>
            </w:r>
            <w:r w:rsidRPr="00355286">
              <w:rPr>
                <w:rFonts w:cs="Arial"/>
                <w:sz w:val="18"/>
                <w:szCs w:val="18"/>
              </w:rPr>
              <w:t>80</w:t>
            </w:r>
          </w:p>
        </w:tc>
        <w:tc>
          <w:tcPr>
            <w:tcW w:w="1368" w:type="dxa"/>
            <w:tcBorders>
              <w:bottom w:val="single" w:sz="4" w:space="0" w:color="auto"/>
            </w:tcBorders>
            <w:shd w:val="clear" w:color="auto" w:fill="auto"/>
            <w:vAlign w:val="bottom"/>
          </w:tcPr>
          <w:p w14:paraId="2841F9C0" w14:textId="7FBFFA67" w:rsidR="0006301F" w:rsidRPr="00355286" w:rsidRDefault="002B26ED" w:rsidP="0006301F">
            <w:pPr>
              <w:spacing w:line="240" w:lineRule="auto"/>
              <w:ind w:right="-72"/>
              <w:jc w:val="right"/>
              <w:rPr>
                <w:rFonts w:cs="Arial"/>
                <w:sz w:val="18"/>
                <w:szCs w:val="18"/>
                <w:lang w:val="en-US"/>
              </w:rPr>
            </w:pPr>
            <w:r w:rsidRPr="00355286">
              <w:rPr>
                <w:rFonts w:cs="Arial"/>
                <w:sz w:val="18"/>
                <w:szCs w:val="18"/>
              </w:rPr>
              <w:t>162</w:t>
            </w:r>
            <w:r w:rsidR="0006301F" w:rsidRPr="00355286">
              <w:rPr>
                <w:rFonts w:cs="Arial"/>
                <w:sz w:val="18"/>
                <w:szCs w:val="18"/>
              </w:rPr>
              <w:t>,</w:t>
            </w:r>
            <w:r w:rsidRPr="00355286">
              <w:rPr>
                <w:rFonts w:cs="Arial"/>
                <w:sz w:val="18"/>
                <w:szCs w:val="18"/>
              </w:rPr>
              <w:t>175</w:t>
            </w:r>
            <w:r w:rsidR="0006301F" w:rsidRPr="00355286">
              <w:rPr>
                <w:rFonts w:cs="Arial"/>
                <w:sz w:val="18"/>
                <w:szCs w:val="18"/>
              </w:rPr>
              <w:t>.</w:t>
            </w:r>
            <w:r w:rsidRPr="00355286">
              <w:rPr>
                <w:rFonts w:cs="Arial"/>
                <w:sz w:val="18"/>
                <w:szCs w:val="18"/>
              </w:rPr>
              <w:t>80</w:t>
            </w:r>
          </w:p>
        </w:tc>
      </w:tr>
      <w:tr w:rsidR="0006301F" w:rsidRPr="00355286" w14:paraId="08974ABD" w14:textId="77777777" w:rsidTr="00883500">
        <w:tc>
          <w:tcPr>
            <w:tcW w:w="3989" w:type="dxa"/>
            <w:shd w:val="clear" w:color="auto" w:fill="auto"/>
            <w:vAlign w:val="bottom"/>
          </w:tcPr>
          <w:p w14:paraId="5CFA9583" w14:textId="77777777" w:rsidR="0006301F" w:rsidRPr="00355286" w:rsidRDefault="0006301F" w:rsidP="0006301F">
            <w:pPr>
              <w:spacing w:line="240" w:lineRule="auto"/>
              <w:ind w:left="440" w:right="-105"/>
              <w:rPr>
                <w:rFonts w:cs="Arial"/>
                <w:sz w:val="18"/>
                <w:szCs w:val="18"/>
              </w:rPr>
            </w:pPr>
          </w:p>
        </w:tc>
        <w:tc>
          <w:tcPr>
            <w:tcW w:w="1368" w:type="dxa"/>
            <w:tcBorders>
              <w:top w:val="single" w:sz="4" w:space="0" w:color="auto"/>
            </w:tcBorders>
            <w:vAlign w:val="bottom"/>
          </w:tcPr>
          <w:p w14:paraId="1446A640" w14:textId="77777777" w:rsidR="0006301F" w:rsidRPr="00355286" w:rsidRDefault="0006301F" w:rsidP="0006301F">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5649427" w14:textId="77777777" w:rsidR="0006301F" w:rsidRPr="00355286" w:rsidRDefault="0006301F" w:rsidP="0006301F">
            <w:pPr>
              <w:spacing w:line="240" w:lineRule="auto"/>
              <w:ind w:right="-72"/>
              <w:jc w:val="right"/>
              <w:rPr>
                <w:rFonts w:cs="Arial"/>
                <w:sz w:val="18"/>
                <w:szCs w:val="18"/>
              </w:rPr>
            </w:pPr>
          </w:p>
        </w:tc>
        <w:tc>
          <w:tcPr>
            <w:tcW w:w="1368" w:type="dxa"/>
            <w:tcBorders>
              <w:top w:val="single" w:sz="4" w:space="0" w:color="auto"/>
            </w:tcBorders>
            <w:vAlign w:val="bottom"/>
          </w:tcPr>
          <w:p w14:paraId="2E949122" w14:textId="77777777" w:rsidR="0006301F" w:rsidRPr="00355286" w:rsidRDefault="0006301F" w:rsidP="0006301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4908DA9" w14:textId="77777777" w:rsidR="0006301F" w:rsidRPr="00355286" w:rsidRDefault="0006301F" w:rsidP="0006301F">
            <w:pPr>
              <w:spacing w:line="240" w:lineRule="auto"/>
              <w:ind w:right="-72"/>
              <w:jc w:val="right"/>
              <w:rPr>
                <w:rFonts w:cs="Arial"/>
                <w:sz w:val="18"/>
                <w:szCs w:val="18"/>
                <w:lang w:val="en-US"/>
              </w:rPr>
            </w:pPr>
          </w:p>
        </w:tc>
      </w:tr>
      <w:tr w:rsidR="0006301F" w:rsidRPr="00355286" w14:paraId="52F7D14B" w14:textId="77777777" w:rsidTr="00883500">
        <w:tc>
          <w:tcPr>
            <w:tcW w:w="3989" w:type="dxa"/>
            <w:shd w:val="clear" w:color="auto" w:fill="auto"/>
            <w:vAlign w:val="bottom"/>
          </w:tcPr>
          <w:p w14:paraId="00194B6C" w14:textId="08251253" w:rsidR="0006301F" w:rsidRPr="00355286" w:rsidRDefault="0006301F" w:rsidP="0006301F">
            <w:pPr>
              <w:spacing w:line="240" w:lineRule="auto"/>
              <w:ind w:left="440" w:right="-105"/>
              <w:rPr>
                <w:rFonts w:cs="Arial"/>
                <w:sz w:val="18"/>
                <w:szCs w:val="18"/>
              </w:rPr>
            </w:pPr>
            <w:r w:rsidRPr="00355286">
              <w:rPr>
                <w:rFonts w:cs="Arial"/>
                <w:sz w:val="18"/>
                <w:szCs w:val="18"/>
              </w:rPr>
              <w:t>Total</w:t>
            </w:r>
          </w:p>
        </w:tc>
        <w:tc>
          <w:tcPr>
            <w:tcW w:w="1368" w:type="dxa"/>
            <w:tcBorders>
              <w:bottom w:val="single" w:sz="4" w:space="0" w:color="auto"/>
            </w:tcBorders>
            <w:vAlign w:val="bottom"/>
          </w:tcPr>
          <w:p w14:paraId="656F2DB2" w14:textId="57E641D7" w:rsidR="0006301F" w:rsidRPr="00355286" w:rsidRDefault="002B26ED" w:rsidP="0006301F">
            <w:pPr>
              <w:spacing w:line="240" w:lineRule="auto"/>
              <w:ind w:right="-72"/>
              <w:jc w:val="right"/>
              <w:rPr>
                <w:rFonts w:cs="Arial"/>
                <w:sz w:val="18"/>
                <w:szCs w:val="18"/>
              </w:rPr>
            </w:pPr>
            <w:r w:rsidRPr="00355286">
              <w:rPr>
                <w:rFonts w:cs="Arial"/>
                <w:sz w:val="18"/>
                <w:szCs w:val="18"/>
              </w:rPr>
              <w:t>7</w:t>
            </w:r>
            <w:r w:rsidR="0006301F" w:rsidRPr="00355286">
              <w:rPr>
                <w:rFonts w:cs="Arial"/>
                <w:sz w:val="18"/>
                <w:szCs w:val="18"/>
              </w:rPr>
              <w:t>.</w:t>
            </w:r>
            <w:r w:rsidRPr="00355286">
              <w:rPr>
                <w:rFonts w:cs="Arial"/>
                <w:sz w:val="18"/>
                <w:szCs w:val="18"/>
              </w:rPr>
              <w:t>00</w:t>
            </w:r>
          </w:p>
        </w:tc>
        <w:tc>
          <w:tcPr>
            <w:tcW w:w="1368" w:type="dxa"/>
            <w:tcBorders>
              <w:bottom w:val="single" w:sz="4" w:space="0" w:color="auto"/>
            </w:tcBorders>
            <w:shd w:val="clear" w:color="auto" w:fill="auto"/>
            <w:vAlign w:val="bottom"/>
          </w:tcPr>
          <w:p w14:paraId="75390018" w14:textId="163291F2" w:rsidR="0006301F" w:rsidRPr="00355286" w:rsidRDefault="002B26ED" w:rsidP="0006301F">
            <w:pPr>
              <w:spacing w:line="240" w:lineRule="auto"/>
              <w:ind w:right="-72"/>
              <w:jc w:val="right"/>
              <w:rPr>
                <w:rFonts w:cs="Arial"/>
                <w:sz w:val="18"/>
                <w:szCs w:val="18"/>
              </w:rPr>
            </w:pPr>
            <w:r w:rsidRPr="00355286">
              <w:rPr>
                <w:rFonts w:cs="Arial"/>
                <w:sz w:val="18"/>
                <w:szCs w:val="18"/>
              </w:rPr>
              <w:t>2</w:t>
            </w:r>
            <w:r w:rsidR="0006301F" w:rsidRPr="00355286">
              <w:rPr>
                <w:rFonts w:cs="Arial"/>
                <w:sz w:val="18"/>
                <w:szCs w:val="18"/>
              </w:rPr>
              <w:t>.</w:t>
            </w:r>
            <w:r w:rsidRPr="00355286">
              <w:rPr>
                <w:rFonts w:cs="Arial"/>
                <w:sz w:val="18"/>
                <w:szCs w:val="18"/>
              </w:rPr>
              <w:t>00</w:t>
            </w:r>
          </w:p>
        </w:tc>
        <w:tc>
          <w:tcPr>
            <w:tcW w:w="1368" w:type="dxa"/>
            <w:tcBorders>
              <w:bottom w:val="single" w:sz="4" w:space="0" w:color="auto"/>
            </w:tcBorders>
            <w:vAlign w:val="bottom"/>
          </w:tcPr>
          <w:p w14:paraId="26C59EEB" w14:textId="58E2A174" w:rsidR="0006301F" w:rsidRPr="00355286" w:rsidRDefault="002B26ED" w:rsidP="0006301F">
            <w:pPr>
              <w:spacing w:line="240" w:lineRule="auto"/>
              <w:ind w:right="-72"/>
              <w:jc w:val="right"/>
              <w:rPr>
                <w:rFonts w:cs="Arial"/>
                <w:sz w:val="18"/>
                <w:szCs w:val="18"/>
                <w:lang w:val="en-US"/>
              </w:rPr>
            </w:pPr>
            <w:r w:rsidRPr="00355286">
              <w:rPr>
                <w:rFonts w:cs="Arial"/>
                <w:sz w:val="18"/>
                <w:szCs w:val="18"/>
              </w:rPr>
              <w:t>179</w:t>
            </w:r>
            <w:r w:rsidR="0006301F" w:rsidRPr="00355286">
              <w:rPr>
                <w:rFonts w:cs="Arial"/>
                <w:sz w:val="18"/>
                <w:szCs w:val="18"/>
                <w:lang w:val="en-US"/>
              </w:rPr>
              <w:t>,</w:t>
            </w:r>
            <w:r w:rsidRPr="00355286">
              <w:rPr>
                <w:rFonts w:cs="Arial"/>
                <w:sz w:val="18"/>
                <w:szCs w:val="18"/>
              </w:rPr>
              <w:t>415</w:t>
            </w:r>
            <w:r w:rsidR="0006301F" w:rsidRPr="00355286">
              <w:rPr>
                <w:rFonts w:cs="Arial"/>
                <w:sz w:val="18"/>
                <w:szCs w:val="18"/>
                <w:lang w:val="en-US"/>
              </w:rPr>
              <w:t>.</w:t>
            </w:r>
            <w:r w:rsidRPr="00355286">
              <w:rPr>
                <w:rFonts w:cs="Arial"/>
                <w:sz w:val="18"/>
                <w:szCs w:val="18"/>
              </w:rPr>
              <w:t>43</w:t>
            </w:r>
          </w:p>
        </w:tc>
        <w:tc>
          <w:tcPr>
            <w:tcW w:w="1368" w:type="dxa"/>
            <w:tcBorders>
              <w:bottom w:val="single" w:sz="4" w:space="0" w:color="auto"/>
            </w:tcBorders>
            <w:shd w:val="clear" w:color="auto" w:fill="auto"/>
            <w:vAlign w:val="bottom"/>
          </w:tcPr>
          <w:p w14:paraId="066E5D24" w14:textId="3DE6CF93" w:rsidR="0006301F" w:rsidRPr="00355286" w:rsidRDefault="002B26ED" w:rsidP="0006301F">
            <w:pPr>
              <w:spacing w:line="240" w:lineRule="auto"/>
              <w:ind w:right="-72"/>
              <w:jc w:val="right"/>
              <w:rPr>
                <w:rFonts w:cs="Arial"/>
                <w:sz w:val="18"/>
                <w:szCs w:val="18"/>
                <w:lang w:val="en-US"/>
              </w:rPr>
            </w:pPr>
            <w:r w:rsidRPr="00355286">
              <w:rPr>
                <w:rFonts w:cs="Arial"/>
                <w:sz w:val="18"/>
                <w:szCs w:val="18"/>
              </w:rPr>
              <w:t>167</w:t>
            </w:r>
            <w:r w:rsidR="0006301F" w:rsidRPr="00355286">
              <w:rPr>
                <w:rFonts w:cs="Arial"/>
                <w:sz w:val="18"/>
                <w:szCs w:val="18"/>
              </w:rPr>
              <w:t>,</w:t>
            </w:r>
            <w:r w:rsidRPr="00355286">
              <w:rPr>
                <w:rFonts w:cs="Arial"/>
                <w:sz w:val="18"/>
                <w:szCs w:val="18"/>
              </w:rPr>
              <w:t>175</w:t>
            </w:r>
            <w:r w:rsidR="0006301F" w:rsidRPr="00355286">
              <w:rPr>
                <w:rFonts w:cs="Arial"/>
                <w:sz w:val="18"/>
                <w:szCs w:val="18"/>
              </w:rPr>
              <w:t>.</w:t>
            </w:r>
            <w:r w:rsidRPr="00355286">
              <w:rPr>
                <w:rFonts w:cs="Arial"/>
                <w:sz w:val="18"/>
                <w:szCs w:val="18"/>
              </w:rPr>
              <w:t>80</w:t>
            </w:r>
          </w:p>
        </w:tc>
      </w:tr>
    </w:tbl>
    <w:p w14:paraId="169E644F" w14:textId="5445CF87" w:rsidR="00B254A5" w:rsidRPr="00355286" w:rsidRDefault="00B254A5" w:rsidP="00F355F4">
      <w:pPr>
        <w:spacing w:line="240" w:lineRule="auto"/>
        <w:ind w:left="540"/>
        <w:jc w:val="thaiDistribute"/>
        <w:rPr>
          <w:rFonts w:eastAsia="Arial Unicode MS" w:cs="Arial"/>
          <w:spacing w:val="-4"/>
          <w:sz w:val="18"/>
          <w:szCs w:val="18"/>
        </w:rPr>
      </w:pPr>
    </w:p>
    <w:p w14:paraId="62742D08" w14:textId="77777777" w:rsidR="008D482F" w:rsidRPr="00355286" w:rsidRDefault="008D482F" w:rsidP="00F355F4">
      <w:pPr>
        <w:spacing w:line="240" w:lineRule="auto"/>
        <w:ind w:left="540"/>
        <w:jc w:val="thaiDistribute"/>
        <w:rPr>
          <w:rFonts w:eastAsia="Arial Unicode MS" w:cs="Arial"/>
          <w:spacing w:val="-4"/>
          <w:sz w:val="18"/>
          <w:szCs w:val="18"/>
        </w:rPr>
      </w:pPr>
    </w:p>
    <w:p w14:paraId="2CB26895" w14:textId="77777777" w:rsidR="008D482F" w:rsidRPr="00355286" w:rsidRDefault="008D482F" w:rsidP="00F355F4">
      <w:pPr>
        <w:spacing w:line="240" w:lineRule="auto"/>
        <w:ind w:left="540"/>
        <w:jc w:val="thaiDistribute"/>
        <w:rPr>
          <w:rFonts w:eastAsia="Arial Unicode MS" w:cs="Arial"/>
          <w:spacing w:val="-4"/>
          <w:sz w:val="18"/>
          <w:szCs w:val="18"/>
        </w:rPr>
      </w:pPr>
    </w:p>
    <w:p w14:paraId="15832847" w14:textId="77777777" w:rsidR="008D482F" w:rsidRPr="00355286" w:rsidRDefault="008D482F" w:rsidP="00F355F4">
      <w:pPr>
        <w:spacing w:line="240" w:lineRule="auto"/>
        <w:ind w:left="540"/>
        <w:jc w:val="thaiDistribute"/>
        <w:rPr>
          <w:rFonts w:eastAsia="Arial Unicode MS" w:cs="Arial"/>
          <w:spacing w:val="-4"/>
          <w:sz w:val="18"/>
          <w:szCs w:val="18"/>
        </w:rPr>
      </w:pPr>
    </w:p>
    <w:p w14:paraId="7D25E765" w14:textId="77777777" w:rsidR="008D482F" w:rsidRPr="00355286" w:rsidRDefault="008D482F" w:rsidP="00F355F4">
      <w:pPr>
        <w:spacing w:line="240" w:lineRule="auto"/>
        <w:ind w:left="540"/>
        <w:jc w:val="thaiDistribute"/>
        <w:rPr>
          <w:rFonts w:eastAsia="Arial Unicode MS" w:cs="Arial"/>
          <w:spacing w:val="-4"/>
          <w:sz w:val="18"/>
          <w:szCs w:val="18"/>
        </w:rPr>
      </w:pPr>
    </w:p>
    <w:p w14:paraId="379E8913" w14:textId="77777777" w:rsidR="008D482F" w:rsidRPr="00355286" w:rsidRDefault="008D482F" w:rsidP="00F355F4">
      <w:pPr>
        <w:spacing w:line="240" w:lineRule="auto"/>
        <w:ind w:left="540"/>
        <w:jc w:val="thaiDistribute"/>
        <w:rPr>
          <w:rFonts w:eastAsia="Arial Unicode MS" w:cs="Arial"/>
          <w:spacing w:val="-4"/>
          <w:sz w:val="18"/>
          <w:szCs w:val="18"/>
        </w:rPr>
      </w:pPr>
    </w:p>
    <w:p w14:paraId="330F9860" w14:textId="77777777" w:rsidR="008D482F" w:rsidRPr="00355286" w:rsidRDefault="008D482F" w:rsidP="00F355F4">
      <w:pPr>
        <w:spacing w:line="240" w:lineRule="auto"/>
        <w:ind w:left="540"/>
        <w:jc w:val="thaiDistribute"/>
        <w:rPr>
          <w:rFonts w:eastAsia="Arial Unicode MS" w:cs="Arial"/>
          <w:spacing w:val="-4"/>
          <w:sz w:val="18"/>
          <w:szCs w:val="18"/>
        </w:rPr>
      </w:pPr>
    </w:p>
    <w:p w14:paraId="00FB4733" w14:textId="77777777" w:rsidR="008D482F" w:rsidRPr="00355286" w:rsidRDefault="008D482F" w:rsidP="00F355F4">
      <w:pPr>
        <w:spacing w:line="240" w:lineRule="auto"/>
        <w:ind w:left="540"/>
        <w:jc w:val="thaiDistribute"/>
        <w:rPr>
          <w:rFonts w:eastAsia="Arial Unicode MS" w:cs="Arial"/>
          <w:spacing w:val="-4"/>
          <w:sz w:val="18"/>
          <w:szCs w:val="18"/>
        </w:rPr>
      </w:pPr>
    </w:p>
    <w:p w14:paraId="393F2324" w14:textId="17D3B29F" w:rsidR="00FB52AC" w:rsidRPr="00355286" w:rsidRDefault="00FB52AC">
      <w:pPr>
        <w:spacing w:line="240" w:lineRule="auto"/>
        <w:rPr>
          <w:rFonts w:eastAsia="Arial Unicode MS" w:cs="Arial"/>
          <w:spacing w:val="-4"/>
          <w:sz w:val="18"/>
          <w:szCs w:val="18"/>
        </w:rPr>
      </w:pPr>
      <w:r w:rsidRPr="00355286">
        <w:rPr>
          <w:rFonts w:eastAsia="Arial Unicode MS" w:cs="Arial"/>
          <w:spacing w:val="-4"/>
          <w:sz w:val="18"/>
          <w:szCs w:val="18"/>
        </w:rPr>
        <w:br w:type="page"/>
      </w:r>
    </w:p>
    <w:p w14:paraId="646C7699" w14:textId="77777777" w:rsidR="008D482F" w:rsidRPr="00355286" w:rsidRDefault="008D482F" w:rsidP="00F355F4">
      <w:pPr>
        <w:spacing w:line="240" w:lineRule="auto"/>
        <w:ind w:left="540"/>
        <w:jc w:val="thaiDistribute"/>
        <w:rPr>
          <w:rFonts w:eastAsia="Arial Unicode MS" w:cs="Arial"/>
          <w:spacing w:val="-4"/>
          <w:sz w:val="18"/>
          <w:szCs w:val="18"/>
        </w:rPr>
      </w:pPr>
    </w:p>
    <w:p w14:paraId="188011FB" w14:textId="4617B598" w:rsidR="0015396F" w:rsidRPr="00355286" w:rsidRDefault="0015396F" w:rsidP="00F355F4">
      <w:pPr>
        <w:spacing w:line="240" w:lineRule="auto"/>
        <w:ind w:left="540"/>
        <w:jc w:val="thaiDistribute"/>
        <w:rPr>
          <w:rFonts w:eastAsia="Arial Unicode MS" w:cs="Arial"/>
          <w:sz w:val="18"/>
          <w:szCs w:val="18"/>
        </w:rPr>
      </w:pPr>
      <w:r w:rsidRPr="00355286">
        <w:rPr>
          <w:rFonts w:eastAsia="Arial Unicode MS" w:cs="Arial"/>
          <w:spacing w:val="-4"/>
          <w:sz w:val="18"/>
          <w:szCs w:val="18"/>
        </w:rPr>
        <w:t xml:space="preserve">The movements of loans to related parties </w:t>
      </w:r>
      <w:r w:rsidRPr="00355286">
        <w:rPr>
          <w:rFonts w:eastAsia="Arial Unicode MS" w:cs="Arial"/>
          <w:sz w:val="18"/>
          <w:szCs w:val="18"/>
        </w:rPr>
        <w:t>are as follows:</w:t>
      </w:r>
    </w:p>
    <w:p w14:paraId="4A87AF43" w14:textId="77777777" w:rsidR="009B6865" w:rsidRPr="00355286" w:rsidRDefault="009B6865" w:rsidP="00F355F4">
      <w:pPr>
        <w:spacing w:line="240" w:lineRule="auto"/>
        <w:ind w:left="540"/>
        <w:jc w:val="thaiDistribute"/>
        <w:rPr>
          <w:rFonts w:eastAsia="Arial Unicode MS" w:cs="Arial"/>
          <w:sz w:val="18"/>
          <w:szCs w:val="18"/>
        </w:rPr>
      </w:pPr>
    </w:p>
    <w:tbl>
      <w:tblPr>
        <w:tblW w:w="9468" w:type="dxa"/>
        <w:tblInd w:w="108" w:type="dxa"/>
        <w:tblLayout w:type="fixed"/>
        <w:tblLook w:val="0000" w:firstRow="0" w:lastRow="0" w:firstColumn="0" w:lastColumn="0" w:noHBand="0" w:noVBand="0"/>
      </w:tblPr>
      <w:tblGrid>
        <w:gridCol w:w="3420"/>
        <w:gridCol w:w="1584"/>
        <w:gridCol w:w="1440"/>
        <w:gridCol w:w="1584"/>
        <w:gridCol w:w="1440"/>
      </w:tblGrid>
      <w:tr w:rsidR="00271462" w:rsidRPr="00355286" w14:paraId="53E5A6EC" w14:textId="77777777" w:rsidTr="0011407F">
        <w:tc>
          <w:tcPr>
            <w:tcW w:w="3420" w:type="dxa"/>
            <w:shd w:val="clear" w:color="auto" w:fill="auto"/>
          </w:tcPr>
          <w:p w14:paraId="47077EC3" w14:textId="77777777" w:rsidR="009B6865" w:rsidRPr="00355286" w:rsidRDefault="009B6865" w:rsidP="00F355F4">
            <w:pPr>
              <w:spacing w:line="240" w:lineRule="auto"/>
              <w:ind w:left="431"/>
              <w:jc w:val="both"/>
              <w:rPr>
                <w:rFonts w:cs="Arial"/>
                <w:b/>
                <w:bCs/>
                <w:sz w:val="16"/>
                <w:szCs w:val="16"/>
                <w:lang w:val="en-US"/>
              </w:rPr>
            </w:pPr>
          </w:p>
        </w:tc>
        <w:tc>
          <w:tcPr>
            <w:tcW w:w="3024" w:type="dxa"/>
            <w:gridSpan w:val="2"/>
            <w:tcBorders>
              <w:bottom w:val="single" w:sz="4" w:space="0" w:color="auto"/>
            </w:tcBorders>
            <w:vAlign w:val="bottom"/>
          </w:tcPr>
          <w:p w14:paraId="0596EAE4" w14:textId="77777777" w:rsidR="009B6865" w:rsidRPr="00355286" w:rsidRDefault="009B6865" w:rsidP="00F355F4">
            <w:pPr>
              <w:spacing w:line="240" w:lineRule="auto"/>
              <w:ind w:right="-72"/>
              <w:jc w:val="center"/>
              <w:rPr>
                <w:rFonts w:cs="Arial"/>
                <w:sz w:val="16"/>
                <w:szCs w:val="16"/>
                <w:lang w:val="en-US"/>
              </w:rPr>
            </w:pPr>
            <w:r w:rsidRPr="00355286">
              <w:rPr>
                <w:rFonts w:cs="Arial"/>
                <w:b/>
                <w:bCs/>
                <w:sz w:val="16"/>
                <w:szCs w:val="16"/>
                <w:lang w:val="en-US"/>
              </w:rPr>
              <w:t>Consolidated financial statements</w:t>
            </w:r>
          </w:p>
        </w:tc>
        <w:tc>
          <w:tcPr>
            <w:tcW w:w="3024" w:type="dxa"/>
            <w:gridSpan w:val="2"/>
            <w:tcBorders>
              <w:bottom w:val="single" w:sz="4" w:space="0" w:color="auto"/>
            </w:tcBorders>
            <w:vAlign w:val="bottom"/>
          </w:tcPr>
          <w:p w14:paraId="09BDDD76" w14:textId="77777777" w:rsidR="009B6865" w:rsidRPr="00355286" w:rsidRDefault="009B6865" w:rsidP="00F355F4">
            <w:pPr>
              <w:spacing w:line="240" w:lineRule="auto"/>
              <w:ind w:right="-72"/>
              <w:jc w:val="center"/>
              <w:rPr>
                <w:rFonts w:cs="Arial"/>
                <w:sz w:val="16"/>
                <w:szCs w:val="16"/>
                <w:lang w:val="en-US"/>
              </w:rPr>
            </w:pPr>
            <w:r w:rsidRPr="00355286">
              <w:rPr>
                <w:rFonts w:cs="Arial"/>
                <w:b/>
                <w:bCs/>
                <w:sz w:val="16"/>
                <w:szCs w:val="16"/>
                <w:lang w:val="en-US"/>
              </w:rPr>
              <w:t>Separate financial statements</w:t>
            </w:r>
          </w:p>
        </w:tc>
      </w:tr>
      <w:tr w:rsidR="00271462" w:rsidRPr="00355286" w14:paraId="3F67FABA" w14:textId="77777777" w:rsidTr="0029124E">
        <w:tc>
          <w:tcPr>
            <w:tcW w:w="3420" w:type="dxa"/>
            <w:shd w:val="clear" w:color="auto" w:fill="auto"/>
          </w:tcPr>
          <w:p w14:paraId="2C418846" w14:textId="77777777" w:rsidR="009B6865" w:rsidRPr="00355286" w:rsidRDefault="009B6865" w:rsidP="00F355F4">
            <w:pPr>
              <w:spacing w:line="240" w:lineRule="auto"/>
              <w:ind w:left="431"/>
              <w:jc w:val="both"/>
              <w:rPr>
                <w:rFonts w:cs="Arial"/>
                <w:b/>
                <w:bCs/>
                <w:sz w:val="16"/>
                <w:szCs w:val="16"/>
                <w:lang w:val="en-US"/>
              </w:rPr>
            </w:pPr>
          </w:p>
        </w:tc>
        <w:tc>
          <w:tcPr>
            <w:tcW w:w="1584" w:type="dxa"/>
            <w:tcBorders>
              <w:top w:val="single" w:sz="4" w:space="0" w:color="auto"/>
            </w:tcBorders>
            <w:vAlign w:val="bottom"/>
          </w:tcPr>
          <w:p w14:paraId="6915A56B" w14:textId="77777777" w:rsidR="009B6865" w:rsidRPr="00355286" w:rsidRDefault="009B6865"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7E77D85A" w14:textId="77777777" w:rsidR="009B6865" w:rsidRPr="00355286" w:rsidRDefault="009B6865" w:rsidP="00F355F4">
            <w:pPr>
              <w:spacing w:line="240" w:lineRule="auto"/>
              <w:ind w:right="-72"/>
              <w:jc w:val="center"/>
              <w:rPr>
                <w:rFonts w:cs="Arial"/>
                <w:b/>
                <w:bCs/>
                <w:sz w:val="16"/>
                <w:szCs w:val="16"/>
              </w:rPr>
            </w:pPr>
            <w:r w:rsidRPr="00355286">
              <w:rPr>
                <w:rFonts w:cs="Arial"/>
                <w:b/>
                <w:bCs/>
                <w:sz w:val="16"/>
                <w:szCs w:val="16"/>
              </w:rPr>
              <w:t>For the period</w:t>
            </w:r>
          </w:p>
        </w:tc>
        <w:tc>
          <w:tcPr>
            <w:tcW w:w="1584" w:type="dxa"/>
            <w:tcBorders>
              <w:top w:val="single" w:sz="4" w:space="0" w:color="auto"/>
            </w:tcBorders>
            <w:vAlign w:val="bottom"/>
          </w:tcPr>
          <w:p w14:paraId="56B3F6C5" w14:textId="77777777" w:rsidR="009B6865" w:rsidRPr="00355286" w:rsidRDefault="009B6865" w:rsidP="00F355F4">
            <w:pPr>
              <w:spacing w:line="240" w:lineRule="auto"/>
              <w:ind w:right="-72"/>
              <w:jc w:val="center"/>
              <w:rPr>
                <w:rFonts w:cs="Arial"/>
                <w:b/>
                <w:bCs/>
                <w:sz w:val="16"/>
                <w:szCs w:val="16"/>
              </w:rPr>
            </w:pPr>
          </w:p>
        </w:tc>
        <w:tc>
          <w:tcPr>
            <w:tcW w:w="1440" w:type="dxa"/>
            <w:tcBorders>
              <w:top w:val="single" w:sz="4" w:space="0" w:color="auto"/>
            </w:tcBorders>
            <w:shd w:val="clear" w:color="auto" w:fill="auto"/>
            <w:vAlign w:val="center"/>
          </w:tcPr>
          <w:p w14:paraId="510EC9FE" w14:textId="77777777" w:rsidR="009B6865" w:rsidRPr="00355286" w:rsidRDefault="009B6865" w:rsidP="00F355F4">
            <w:pPr>
              <w:spacing w:line="240" w:lineRule="auto"/>
              <w:ind w:right="-72"/>
              <w:jc w:val="center"/>
              <w:rPr>
                <w:rFonts w:cs="Arial"/>
                <w:b/>
                <w:bCs/>
                <w:sz w:val="16"/>
                <w:szCs w:val="16"/>
              </w:rPr>
            </w:pPr>
            <w:r w:rsidRPr="00355286">
              <w:rPr>
                <w:rFonts w:cs="Arial"/>
                <w:b/>
                <w:bCs/>
                <w:sz w:val="16"/>
                <w:szCs w:val="16"/>
              </w:rPr>
              <w:t>For the period</w:t>
            </w:r>
          </w:p>
        </w:tc>
      </w:tr>
      <w:tr w:rsidR="00271462" w:rsidRPr="00355286" w14:paraId="2AE24A05" w14:textId="77777777" w:rsidTr="0029124E">
        <w:tc>
          <w:tcPr>
            <w:tcW w:w="3420" w:type="dxa"/>
            <w:shd w:val="clear" w:color="auto" w:fill="auto"/>
          </w:tcPr>
          <w:p w14:paraId="130A892A" w14:textId="77777777" w:rsidR="009B6865" w:rsidRPr="00355286" w:rsidRDefault="009B6865" w:rsidP="00F355F4">
            <w:pPr>
              <w:spacing w:line="240" w:lineRule="auto"/>
              <w:ind w:left="431"/>
              <w:jc w:val="both"/>
              <w:rPr>
                <w:rFonts w:cs="Arial"/>
                <w:b/>
                <w:bCs/>
                <w:sz w:val="16"/>
                <w:szCs w:val="16"/>
                <w:lang w:val="en-US"/>
              </w:rPr>
            </w:pPr>
          </w:p>
        </w:tc>
        <w:tc>
          <w:tcPr>
            <w:tcW w:w="1584" w:type="dxa"/>
            <w:vAlign w:val="bottom"/>
          </w:tcPr>
          <w:p w14:paraId="163CD0B3" w14:textId="77777777" w:rsidR="009B6865" w:rsidRPr="00355286" w:rsidRDefault="009B6865" w:rsidP="00F355F4">
            <w:pPr>
              <w:spacing w:line="240" w:lineRule="auto"/>
              <w:ind w:right="-72"/>
              <w:jc w:val="center"/>
              <w:rPr>
                <w:rFonts w:cs="Arial"/>
                <w:b/>
                <w:bCs/>
                <w:sz w:val="16"/>
                <w:szCs w:val="16"/>
              </w:rPr>
            </w:pPr>
          </w:p>
        </w:tc>
        <w:tc>
          <w:tcPr>
            <w:tcW w:w="1440" w:type="dxa"/>
            <w:shd w:val="clear" w:color="auto" w:fill="auto"/>
            <w:vAlign w:val="center"/>
          </w:tcPr>
          <w:p w14:paraId="361F1E99" w14:textId="595C924B" w:rsidR="009B6865" w:rsidRPr="00355286" w:rsidRDefault="009B6865"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c>
          <w:tcPr>
            <w:tcW w:w="1584" w:type="dxa"/>
            <w:vAlign w:val="bottom"/>
          </w:tcPr>
          <w:p w14:paraId="62E59691" w14:textId="77777777" w:rsidR="009B6865" w:rsidRPr="00355286" w:rsidRDefault="009B6865" w:rsidP="00F355F4">
            <w:pPr>
              <w:spacing w:line="240" w:lineRule="auto"/>
              <w:ind w:right="-72"/>
              <w:jc w:val="center"/>
              <w:rPr>
                <w:rFonts w:cs="Arial"/>
                <w:b/>
                <w:bCs/>
                <w:sz w:val="16"/>
                <w:szCs w:val="16"/>
              </w:rPr>
            </w:pPr>
          </w:p>
        </w:tc>
        <w:tc>
          <w:tcPr>
            <w:tcW w:w="1440" w:type="dxa"/>
            <w:shd w:val="clear" w:color="auto" w:fill="auto"/>
            <w:vAlign w:val="center"/>
          </w:tcPr>
          <w:p w14:paraId="1CCE215A" w14:textId="753A6018" w:rsidR="009B6865" w:rsidRPr="00355286" w:rsidRDefault="009B6865"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r>
      <w:tr w:rsidR="00271462" w:rsidRPr="00355286" w14:paraId="42AE2D15" w14:textId="77777777" w:rsidTr="0029124E">
        <w:tc>
          <w:tcPr>
            <w:tcW w:w="3420" w:type="dxa"/>
            <w:shd w:val="clear" w:color="auto" w:fill="auto"/>
          </w:tcPr>
          <w:p w14:paraId="463E70DE" w14:textId="77777777" w:rsidR="009B6865" w:rsidRPr="00355286" w:rsidRDefault="009B6865" w:rsidP="00F355F4">
            <w:pPr>
              <w:spacing w:line="240" w:lineRule="auto"/>
              <w:ind w:left="431"/>
              <w:jc w:val="both"/>
              <w:rPr>
                <w:rFonts w:cs="Arial"/>
                <w:b/>
                <w:bCs/>
                <w:sz w:val="16"/>
                <w:szCs w:val="16"/>
                <w:lang w:val="en-US"/>
              </w:rPr>
            </w:pPr>
          </w:p>
        </w:tc>
        <w:tc>
          <w:tcPr>
            <w:tcW w:w="1584" w:type="dxa"/>
            <w:vAlign w:val="center"/>
          </w:tcPr>
          <w:p w14:paraId="647CC053" w14:textId="77777777" w:rsidR="009B6865" w:rsidRPr="00355286" w:rsidRDefault="009B6865" w:rsidP="00F355F4">
            <w:pPr>
              <w:spacing w:line="240" w:lineRule="auto"/>
              <w:ind w:right="-72"/>
              <w:jc w:val="center"/>
              <w:rPr>
                <w:rFonts w:cs="Arial"/>
                <w:b/>
                <w:bCs/>
                <w:sz w:val="16"/>
                <w:szCs w:val="16"/>
              </w:rPr>
            </w:pPr>
          </w:p>
        </w:tc>
        <w:tc>
          <w:tcPr>
            <w:tcW w:w="1440" w:type="dxa"/>
            <w:shd w:val="clear" w:color="auto" w:fill="auto"/>
            <w:vAlign w:val="center"/>
          </w:tcPr>
          <w:p w14:paraId="20EB1B87" w14:textId="132810E7" w:rsidR="009B6865"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9B6865" w:rsidRPr="00355286">
              <w:rPr>
                <w:rFonts w:cs="Arial"/>
                <w:b/>
                <w:bCs/>
                <w:sz w:val="16"/>
                <w:szCs w:val="16"/>
              </w:rPr>
              <w:t xml:space="preserve"> (date of</w:t>
            </w:r>
          </w:p>
        </w:tc>
        <w:tc>
          <w:tcPr>
            <w:tcW w:w="1584" w:type="dxa"/>
            <w:vAlign w:val="center"/>
          </w:tcPr>
          <w:p w14:paraId="768BC8AE" w14:textId="77777777" w:rsidR="009B6865" w:rsidRPr="00355286" w:rsidRDefault="009B6865" w:rsidP="00F355F4">
            <w:pPr>
              <w:spacing w:line="240" w:lineRule="auto"/>
              <w:ind w:right="-72"/>
              <w:jc w:val="center"/>
              <w:rPr>
                <w:rFonts w:cs="Arial"/>
                <w:b/>
                <w:bCs/>
                <w:sz w:val="16"/>
                <w:szCs w:val="16"/>
              </w:rPr>
            </w:pPr>
          </w:p>
        </w:tc>
        <w:tc>
          <w:tcPr>
            <w:tcW w:w="1440" w:type="dxa"/>
            <w:shd w:val="clear" w:color="auto" w:fill="auto"/>
            <w:vAlign w:val="center"/>
          </w:tcPr>
          <w:p w14:paraId="6B9EB5B7" w14:textId="1109C0AF" w:rsidR="009B6865"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9B6865" w:rsidRPr="00355286">
              <w:rPr>
                <w:rFonts w:cs="Arial"/>
                <w:b/>
                <w:bCs/>
                <w:sz w:val="16"/>
                <w:szCs w:val="16"/>
              </w:rPr>
              <w:t xml:space="preserve"> (date of</w:t>
            </w:r>
          </w:p>
        </w:tc>
      </w:tr>
      <w:tr w:rsidR="00271462" w:rsidRPr="00355286" w14:paraId="539EF001" w14:textId="77777777" w:rsidTr="0029124E">
        <w:tc>
          <w:tcPr>
            <w:tcW w:w="3420" w:type="dxa"/>
            <w:shd w:val="clear" w:color="auto" w:fill="auto"/>
          </w:tcPr>
          <w:p w14:paraId="2F04655B" w14:textId="77777777" w:rsidR="009B6865" w:rsidRPr="00355286" w:rsidRDefault="009B6865" w:rsidP="00F355F4">
            <w:pPr>
              <w:spacing w:line="240" w:lineRule="auto"/>
              <w:ind w:left="431"/>
              <w:jc w:val="both"/>
              <w:rPr>
                <w:rFonts w:cs="Arial"/>
                <w:b/>
                <w:bCs/>
                <w:sz w:val="16"/>
                <w:szCs w:val="16"/>
                <w:lang w:val="en-US"/>
              </w:rPr>
            </w:pPr>
          </w:p>
        </w:tc>
        <w:tc>
          <w:tcPr>
            <w:tcW w:w="1584" w:type="dxa"/>
            <w:vAlign w:val="center"/>
          </w:tcPr>
          <w:p w14:paraId="56B12F05" w14:textId="77777777" w:rsidR="009B6865" w:rsidRPr="00355286" w:rsidRDefault="009B6865"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6665C049" w14:textId="77777777" w:rsidR="009B6865" w:rsidRPr="00355286" w:rsidRDefault="009B6865" w:rsidP="00F355F4">
            <w:pPr>
              <w:spacing w:line="240" w:lineRule="auto"/>
              <w:ind w:right="-72"/>
              <w:jc w:val="center"/>
              <w:rPr>
                <w:rFonts w:cs="Arial"/>
                <w:b/>
                <w:bCs/>
                <w:sz w:val="16"/>
                <w:szCs w:val="16"/>
              </w:rPr>
            </w:pPr>
            <w:r w:rsidRPr="00355286">
              <w:rPr>
                <w:rFonts w:cs="Arial"/>
                <w:b/>
                <w:bCs/>
                <w:sz w:val="16"/>
                <w:szCs w:val="16"/>
              </w:rPr>
              <w:t>amalgamation)</w:t>
            </w:r>
          </w:p>
        </w:tc>
        <w:tc>
          <w:tcPr>
            <w:tcW w:w="1584" w:type="dxa"/>
            <w:vAlign w:val="center"/>
          </w:tcPr>
          <w:p w14:paraId="688E98D1" w14:textId="77777777" w:rsidR="009B6865" w:rsidRPr="00355286" w:rsidRDefault="009B6865" w:rsidP="00F355F4">
            <w:pPr>
              <w:spacing w:line="240" w:lineRule="auto"/>
              <w:ind w:right="-72"/>
              <w:jc w:val="center"/>
              <w:rPr>
                <w:rFonts w:cs="Arial"/>
                <w:b/>
                <w:bCs/>
                <w:sz w:val="16"/>
                <w:szCs w:val="16"/>
              </w:rPr>
            </w:pPr>
            <w:r w:rsidRPr="00355286">
              <w:rPr>
                <w:rFonts w:cs="Arial"/>
                <w:b/>
                <w:bCs/>
                <w:sz w:val="16"/>
                <w:szCs w:val="16"/>
              </w:rPr>
              <w:t>For the year ended</w:t>
            </w:r>
          </w:p>
        </w:tc>
        <w:tc>
          <w:tcPr>
            <w:tcW w:w="1440" w:type="dxa"/>
            <w:shd w:val="clear" w:color="auto" w:fill="auto"/>
            <w:vAlign w:val="center"/>
          </w:tcPr>
          <w:p w14:paraId="41898422" w14:textId="77777777" w:rsidR="009B6865" w:rsidRPr="00355286" w:rsidRDefault="009B6865" w:rsidP="00F355F4">
            <w:pPr>
              <w:spacing w:line="240" w:lineRule="auto"/>
              <w:ind w:right="-72"/>
              <w:jc w:val="center"/>
              <w:rPr>
                <w:rFonts w:cs="Arial"/>
                <w:b/>
                <w:bCs/>
                <w:sz w:val="16"/>
                <w:szCs w:val="16"/>
              </w:rPr>
            </w:pPr>
            <w:r w:rsidRPr="00355286">
              <w:rPr>
                <w:rFonts w:cs="Arial"/>
                <w:b/>
                <w:bCs/>
                <w:sz w:val="16"/>
                <w:szCs w:val="16"/>
              </w:rPr>
              <w:t>amalgamation)</w:t>
            </w:r>
          </w:p>
        </w:tc>
      </w:tr>
      <w:tr w:rsidR="00271462" w:rsidRPr="00355286" w14:paraId="7EB91127" w14:textId="77777777" w:rsidTr="0029124E">
        <w:tc>
          <w:tcPr>
            <w:tcW w:w="3420" w:type="dxa"/>
            <w:shd w:val="clear" w:color="auto" w:fill="auto"/>
          </w:tcPr>
          <w:p w14:paraId="136A4689" w14:textId="77777777" w:rsidR="009B6865" w:rsidRPr="00355286" w:rsidRDefault="009B6865" w:rsidP="00F355F4">
            <w:pPr>
              <w:spacing w:line="240" w:lineRule="auto"/>
              <w:ind w:left="431"/>
              <w:jc w:val="both"/>
              <w:rPr>
                <w:rFonts w:cs="Arial"/>
                <w:b/>
                <w:bCs/>
                <w:sz w:val="16"/>
                <w:szCs w:val="16"/>
                <w:lang w:val="en-US"/>
              </w:rPr>
            </w:pPr>
          </w:p>
        </w:tc>
        <w:tc>
          <w:tcPr>
            <w:tcW w:w="1584" w:type="dxa"/>
            <w:vAlign w:val="center"/>
          </w:tcPr>
          <w:p w14:paraId="6F20A605" w14:textId="13894BBC" w:rsidR="009B6865"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9B6865" w:rsidRPr="00355286">
              <w:rPr>
                <w:rFonts w:cs="Arial"/>
                <w:b/>
                <w:bCs/>
                <w:sz w:val="16"/>
                <w:szCs w:val="16"/>
              </w:rPr>
              <w:t xml:space="preserve"> December</w:t>
            </w:r>
          </w:p>
        </w:tc>
        <w:tc>
          <w:tcPr>
            <w:tcW w:w="1440" w:type="dxa"/>
            <w:shd w:val="clear" w:color="auto" w:fill="auto"/>
            <w:vAlign w:val="center"/>
          </w:tcPr>
          <w:p w14:paraId="528E0D1E" w14:textId="3578BEE0" w:rsidR="009B6865" w:rsidRPr="00355286" w:rsidRDefault="009B6865"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c>
          <w:tcPr>
            <w:tcW w:w="1584" w:type="dxa"/>
            <w:vAlign w:val="center"/>
          </w:tcPr>
          <w:p w14:paraId="2E9A291E" w14:textId="3DEA7F0E" w:rsidR="009B6865"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9B6865" w:rsidRPr="00355286">
              <w:rPr>
                <w:rFonts w:cs="Arial"/>
                <w:b/>
                <w:bCs/>
                <w:sz w:val="16"/>
                <w:szCs w:val="16"/>
              </w:rPr>
              <w:t xml:space="preserve"> December</w:t>
            </w:r>
          </w:p>
        </w:tc>
        <w:tc>
          <w:tcPr>
            <w:tcW w:w="1440" w:type="dxa"/>
            <w:shd w:val="clear" w:color="auto" w:fill="auto"/>
            <w:vAlign w:val="center"/>
          </w:tcPr>
          <w:p w14:paraId="6B2828FB" w14:textId="22E713BE" w:rsidR="009B6865" w:rsidRPr="00355286" w:rsidRDefault="009B6865"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r>
      <w:tr w:rsidR="00271462" w:rsidRPr="00355286" w14:paraId="49DB8F7C" w14:textId="77777777" w:rsidTr="0029124E">
        <w:tc>
          <w:tcPr>
            <w:tcW w:w="3420" w:type="dxa"/>
            <w:shd w:val="clear" w:color="auto" w:fill="auto"/>
          </w:tcPr>
          <w:p w14:paraId="1CD3FBA2" w14:textId="77777777" w:rsidR="009B6865" w:rsidRPr="00355286" w:rsidRDefault="009B6865" w:rsidP="00F355F4">
            <w:pPr>
              <w:spacing w:line="240" w:lineRule="auto"/>
              <w:ind w:left="431"/>
              <w:jc w:val="both"/>
              <w:rPr>
                <w:rFonts w:cs="Arial"/>
                <w:b/>
                <w:bCs/>
                <w:sz w:val="16"/>
                <w:szCs w:val="16"/>
                <w:lang w:val="en-US"/>
              </w:rPr>
            </w:pPr>
          </w:p>
        </w:tc>
        <w:tc>
          <w:tcPr>
            <w:tcW w:w="1584" w:type="dxa"/>
            <w:vAlign w:val="center"/>
          </w:tcPr>
          <w:p w14:paraId="0B693013" w14:textId="61331F78" w:rsidR="009B6865"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5D66018C" w14:textId="435CA3CF" w:rsidR="009B6865"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c>
          <w:tcPr>
            <w:tcW w:w="1584" w:type="dxa"/>
            <w:vAlign w:val="center"/>
          </w:tcPr>
          <w:p w14:paraId="2D563DFD" w14:textId="3B98AD9B" w:rsidR="009B6865"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440" w:type="dxa"/>
            <w:shd w:val="clear" w:color="auto" w:fill="auto"/>
            <w:vAlign w:val="center"/>
          </w:tcPr>
          <w:p w14:paraId="6094DC7D" w14:textId="634AC25F" w:rsidR="009B6865"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r>
      <w:tr w:rsidR="00271462" w:rsidRPr="00355286" w14:paraId="3AED44D8" w14:textId="77777777" w:rsidTr="0029124E">
        <w:tc>
          <w:tcPr>
            <w:tcW w:w="3420" w:type="dxa"/>
            <w:shd w:val="clear" w:color="auto" w:fill="auto"/>
          </w:tcPr>
          <w:p w14:paraId="071C6D5B" w14:textId="77777777" w:rsidR="009B6865" w:rsidRPr="00355286" w:rsidRDefault="009B6865" w:rsidP="00F355F4">
            <w:pPr>
              <w:spacing w:line="240" w:lineRule="auto"/>
              <w:ind w:left="431"/>
              <w:jc w:val="both"/>
              <w:rPr>
                <w:rFonts w:cs="Arial"/>
                <w:b/>
                <w:bCs/>
                <w:sz w:val="16"/>
                <w:szCs w:val="16"/>
                <w:lang w:val="en-US"/>
              </w:rPr>
            </w:pPr>
          </w:p>
        </w:tc>
        <w:tc>
          <w:tcPr>
            <w:tcW w:w="1584" w:type="dxa"/>
            <w:tcBorders>
              <w:bottom w:val="single" w:sz="4" w:space="0" w:color="auto"/>
            </w:tcBorders>
          </w:tcPr>
          <w:p w14:paraId="689BDF59" w14:textId="77777777" w:rsidR="009B6865" w:rsidRPr="00355286" w:rsidRDefault="009B6865"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3ED44860" w14:textId="77777777" w:rsidR="009B6865" w:rsidRPr="00355286" w:rsidRDefault="009B6865" w:rsidP="00F355F4">
            <w:pPr>
              <w:spacing w:line="240" w:lineRule="auto"/>
              <w:ind w:right="-72"/>
              <w:jc w:val="center"/>
              <w:rPr>
                <w:rFonts w:cs="Arial"/>
                <w:sz w:val="16"/>
                <w:szCs w:val="16"/>
                <w:lang w:val="en-US"/>
              </w:rPr>
            </w:pPr>
            <w:r w:rsidRPr="00355286">
              <w:rPr>
                <w:rFonts w:cs="Arial"/>
                <w:b/>
                <w:bCs/>
                <w:sz w:val="16"/>
                <w:szCs w:val="16"/>
                <w:lang w:val="en-US"/>
              </w:rPr>
              <w:t>Baht Million</w:t>
            </w:r>
          </w:p>
        </w:tc>
        <w:tc>
          <w:tcPr>
            <w:tcW w:w="1584" w:type="dxa"/>
            <w:tcBorders>
              <w:bottom w:val="single" w:sz="4" w:space="0" w:color="auto"/>
            </w:tcBorders>
          </w:tcPr>
          <w:p w14:paraId="70E96C0E" w14:textId="77777777" w:rsidR="009B6865" w:rsidRPr="00355286" w:rsidRDefault="009B6865" w:rsidP="00F355F4">
            <w:pPr>
              <w:spacing w:line="240" w:lineRule="auto"/>
              <w:ind w:right="-72"/>
              <w:jc w:val="center"/>
              <w:rPr>
                <w:rFonts w:cs="Arial"/>
                <w:b/>
                <w:bCs/>
                <w:sz w:val="16"/>
                <w:szCs w:val="16"/>
                <w:lang w:val="en-US"/>
              </w:rPr>
            </w:pPr>
            <w:r w:rsidRPr="00355286">
              <w:rPr>
                <w:rFonts w:cs="Arial"/>
                <w:b/>
                <w:bCs/>
                <w:sz w:val="16"/>
                <w:szCs w:val="16"/>
                <w:lang w:val="en-US"/>
              </w:rPr>
              <w:t>Baht Million</w:t>
            </w:r>
          </w:p>
        </w:tc>
        <w:tc>
          <w:tcPr>
            <w:tcW w:w="1440" w:type="dxa"/>
            <w:tcBorders>
              <w:bottom w:val="single" w:sz="4" w:space="0" w:color="auto"/>
            </w:tcBorders>
            <w:shd w:val="clear" w:color="auto" w:fill="auto"/>
          </w:tcPr>
          <w:p w14:paraId="45E3457A" w14:textId="77777777" w:rsidR="009B6865" w:rsidRPr="00355286" w:rsidRDefault="009B6865" w:rsidP="00F355F4">
            <w:pPr>
              <w:spacing w:line="240" w:lineRule="auto"/>
              <w:ind w:right="-72"/>
              <w:jc w:val="center"/>
              <w:rPr>
                <w:rFonts w:cs="Arial"/>
                <w:sz w:val="16"/>
                <w:szCs w:val="16"/>
                <w:lang w:val="en-US"/>
              </w:rPr>
            </w:pPr>
            <w:r w:rsidRPr="00355286">
              <w:rPr>
                <w:rFonts w:cs="Arial"/>
                <w:b/>
                <w:bCs/>
                <w:sz w:val="16"/>
                <w:szCs w:val="16"/>
                <w:lang w:val="en-US"/>
              </w:rPr>
              <w:t>Baht Million</w:t>
            </w:r>
          </w:p>
        </w:tc>
      </w:tr>
      <w:tr w:rsidR="00271462" w:rsidRPr="00355286" w14:paraId="5DFF5B92" w14:textId="77777777" w:rsidTr="0029124E">
        <w:tc>
          <w:tcPr>
            <w:tcW w:w="3420" w:type="dxa"/>
            <w:shd w:val="clear" w:color="auto" w:fill="auto"/>
          </w:tcPr>
          <w:p w14:paraId="3B76DF0C" w14:textId="77777777" w:rsidR="009B6865" w:rsidRPr="00355286" w:rsidRDefault="009B6865" w:rsidP="00F355F4">
            <w:pPr>
              <w:spacing w:line="240" w:lineRule="auto"/>
              <w:ind w:left="431"/>
              <w:jc w:val="both"/>
              <w:rPr>
                <w:rFonts w:cs="Arial"/>
                <w:b/>
                <w:bCs/>
                <w:sz w:val="16"/>
                <w:szCs w:val="16"/>
                <w:lang w:val="en-US"/>
              </w:rPr>
            </w:pPr>
          </w:p>
        </w:tc>
        <w:tc>
          <w:tcPr>
            <w:tcW w:w="1584" w:type="dxa"/>
            <w:tcBorders>
              <w:top w:val="single" w:sz="4" w:space="0" w:color="auto"/>
            </w:tcBorders>
          </w:tcPr>
          <w:p w14:paraId="5A579B43" w14:textId="77777777" w:rsidR="009B6865" w:rsidRPr="00355286" w:rsidRDefault="009B6865" w:rsidP="00F355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6DEC3340" w14:textId="77777777" w:rsidR="009B6865" w:rsidRPr="00355286" w:rsidRDefault="009B6865" w:rsidP="00F355F4">
            <w:pPr>
              <w:spacing w:line="240" w:lineRule="auto"/>
              <w:ind w:right="-72"/>
              <w:jc w:val="right"/>
              <w:rPr>
                <w:rFonts w:cs="Arial"/>
                <w:sz w:val="16"/>
                <w:szCs w:val="16"/>
                <w:lang w:val="en-US"/>
              </w:rPr>
            </w:pPr>
          </w:p>
        </w:tc>
        <w:tc>
          <w:tcPr>
            <w:tcW w:w="1584" w:type="dxa"/>
            <w:tcBorders>
              <w:top w:val="single" w:sz="4" w:space="0" w:color="auto"/>
            </w:tcBorders>
          </w:tcPr>
          <w:p w14:paraId="19771D42" w14:textId="77777777" w:rsidR="009B6865" w:rsidRPr="00355286" w:rsidRDefault="009B6865" w:rsidP="00F355F4">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09AA1BF6" w14:textId="77777777" w:rsidR="009B6865" w:rsidRPr="00355286" w:rsidRDefault="009B6865" w:rsidP="00F355F4">
            <w:pPr>
              <w:spacing w:line="240" w:lineRule="auto"/>
              <w:ind w:right="-72"/>
              <w:jc w:val="right"/>
              <w:rPr>
                <w:rFonts w:cs="Arial"/>
                <w:sz w:val="16"/>
                <w:szCs w:val="16"/>
                <w:lang w:val="en-US"/>
              </w:rPr>
            </w:pPr>
          </w:p>
        </w:tc>
      </w:tr>
      <w:tr w:rsidR="00271462" w:rsidRPr="00355286" w14:paraId="5B3C1B89" w14:textId="77777777" w:rsidTr="0029124E">
        <w:tc>
          <w:tcPr>
            <w:tcW w:w="3420" w:type="dxa"/>
            <w:shd w:val="clear" w:color="auto" w:fill="auto"/>
            <w:vAlign w:val="bottom"/>
          </w:tcPr>
          <w:p w14:paraId="2868DA84" w14:textId="5C805D9C" w:rsidR="009B6865" w:rsidRPr="00355286" w:rsidRDefault="009B6865" w:rsidP="00F355F4">
            <w:pPr>
              <w:spacing w:line="240" w:lineRule="auto"/>
              <w:ind w:left="431"/>
              <w:jc w:val="both"/>
              <w:rPr>
                <w:rFonts w:cs="Arial"/>
                <w:sz w:val="16"/>
                <w:szCs w:val="16"/>
                <w:lang w:val="en-US"/>
              </w:rPr>
            </w:pPr>
            <w:r w:rsidRPr="00355286">
              <w:rPr>
                <w:rFonts w:cs="Arial"/>
                <w:sz w:val="16"/>
                <w:szCs w:val="16"/>
              </w:rPr>
              <w:t>Opening net book amount</w:t>
            </w:r>
          </w:p>
        </w:tc>
        <w:tc>
          <w:tcPr>
            <w:tcW w:w="1584" w:type="dxa"/>
          </w:tcPr>
          <w:p w14:paraId="5993B1B3" w14:textId="0FEC65EE" w:rsidR="009B6865" w:rsidRPr="00355286" w:rsidRDefault="002B26ED" w:rsidP="00F355F4">
            <w:pPr>
              <w:spacing w:line="240" w:lineRule="auto"/>
              <w:ind w:right="-72"/>
              <w:jc w:val="right"/>
              <w:rPr>
                <w:rFonts w:cs="Arial"/>
                <w:sz w:val="16"/>
                <w:szCs w:val="16"/>
                <w:lang w:val="en-US"/>
              </w:rPr>
            </w:pPr>
            <w:r w:rsidRPr="00355286">
              <w:rPr>
                <w:rFonts w:cs="Arial"/>
                <w:sz w:val="16"/>
                <w:szCs w:val="16"/>
              </w:rPr>
              <w:t>2</w:t>
            </w:r>
            <w:r w:rsidR="006D2498" w:rsidRPr="00355286">
              <w:rPr>
                <w:rFonts w:cs="Arial"/>
                <w:sz w:val="16"/>
                <w:szCs w:val="16"/>
                <w:lang w:val="en-US"/>
              </w:rPr>
              <w:t>.</w:t>
            </w:r>
            <w:r w:rsidRPr="00355286">
              <w:rPr>
                <w:rFonts w:cs="Arial"/>
                <w:sz w:val="16"/>
                <w:szCs w:val="16"/>
              </w:rPr>
              <w:t>00</w:t>
            </w:r>
          </w:p>
        </w:tc>
        <w:tc>
          <w:tcPr>
            <w:tcW w:w="1440" w:type="dxa"/>
            <w:shd w:val="clear" w:color="auto" w:fill="auto"/>
          </w:tcPr>
          <w:p w14:paraId="1214FF44" w14:textId="5F8BCE12" w:rsidR="009B6865" w:rsidRPr="00355286" w:rsidRDefault="002B26ED" w:rsidP="00F355F4">
            <w:pPr>
              <w:spacing w:line="240" w:lineRule="auto"/>
              <w:ind w:right="-72"/>
              <w:jc w:val="right"/>
              <w:rPr>
                <w:rFonts w:cs="Arial"/>
                <w:sz w:val="16"/>
                <w:szCs w:val="16"/>
                <w:lang w:val="en-US"/>
              </w:rPr>
            </w:pPr>
            <w:r w:rsidRPr="00355286">
              <w:rPr>
                <w:rFonts w:cs="Arial"/>
                <w:sz w:val="16"/>
                <w:szCs w:val="16"/>
              </w:rPr>
              <w:t>2</w:t>
            </w:r>
            <w:r w:rsidR="009B6865" w:rsidRPr="00355286">
              <w:rPr>
                <w:rFonts w:cs="Arial"/>
                <w:sz w:val="16"/>
                <w:szCs w:val="16"/>
              </w:rPr>
              <w:t>.</w:t>
            </w:r>
            <w:r w:rsidRPr="00355286">
              <w:rPr>
                <w:rFonts w:cs="Arial"/>
                <w:sz w:val="16"/>
                <w:szCs w:val="16"/>
              </w:rPr>
              <w:t>03</w:t>
            </w:r>
          </w:p>
        </w:tc>
        <w:tc>
          <w:tcPr>
            <w:tcW w:w="1584" w:type="dxa"/>
          </w:tcPr>
          <w:p w14:paraId="4A918202" w14:textId="13ACB44D" w:rsidR="009B6865" w:rsidRPr="00355286" w:rsidRDefault="002B26ED" w:rsidP="00F355F4">
            <w:pPr>
              <w:spacing w:line="240" w:lineRule="auto"/>
              <w:ind w:right="-72"/>
              <w:jc w:val="right"/>
              <w:rPr>
                <w:rFonts w:cs="Arial"/>
                <w:sz w:val="16"/>
                <w:szCs w:val="16"/>
                <w:lang w:val="en-US"/>
              </w:rPr>
            </w:pPr>
            <w:r w:rsidRPr="00355286">
              <w:rPr>
                <w:rFonts w:cs="Arial"/>
                <w:sz w:val="16"/>
                <w:szCs w:val="16"/>
              </w:rPr>
              <w:t>167</w:t>
            </w:r>
            <w:r w:rsidR="006D2498" w:rsidRPr="00355286">
              <w:rPr>
                <w:rFonts w:cs="Arial"/>
                <w:sz w:val="16"/>
                <w:szCs w:val="16"/>
                <w:lang w:val="en-US"/>
              </w:rPr>
              <w:t>,</w:t>
            </w:r>
            <w:r w:rsidRPr="00355286">
              <w:rPr>
                <w:rFonts w:cs="Arial"/>
                <w:sz w:val="16"/>
                <w:szCs w:val="16"/>
              </w:rPr>
              <w:t>175</w:t>
            </w:r>
            <w:r w:rsidR="006D2498" w:rsidRPr="00355286">
              <w:rPr>
                <w:rFonts w:cs="Arial"/>
                <w:sz w:val="16"/>
                <w:szCs w:val="16"/>
                <w:lang w:val="en-US"/>
              </w:rPr>
              <w:t>.</w:t>
            </w:r>
            <w:r w:rsidRPr="00355286">
              <w:rPr>
                <w:rFonts w:cs="Arial"/>
                <w:sz w:val="16"/>
                <w:szCs w:val="16"/>
              </w:rPr>
              <w:t>80</w:t>
            </w:r>
          </w:p>
        </w:tc>
        <w:tc>
          <w:tcPr>
            <w:tcW w:w="1440" w:type="dxa"/>
            <w:shd w:val="clear" w:color="auto" w:fill="auto"/>
          </w:tcPr>
          <w:p w14:paraId="4B356A4E" w14:textId="5FEFB2BC" w:rsidR="009B6865" w:rsidRPr="00355286" w:rsidRDefault="002B26ED" w:rsidP="00F355F4">
            <w:pPr>
              <w:spacing w:line="240" w:lineRule="auto"/>
              <w:ind w:right="-72"/>
              <w:jc w:val="right"/>
              <w:rPr>
                <w:rFonts w:cs="Arial"/>
                <w:sz w:val="16"/>
                <w:szCs w:val="16"/>
                <w:lang w:val="en-US"/>
              </w:rPr>
            </w:pPr>
            <w:r w:rsidRPr="00355286">
              <w:rPr>
                <w:rFonts w:cs="Arial"/>
                <w:sz w:val="16"/>
                <w:szCs w:val="16"/>
              </w:rPr>
              <w:t>101</w:t>
            </w:r>
            <w:r w:rsidR="009B6865" w:rsidRPr="00355286">
              <w:rPr>
                <w:rFonts w:cs="Arial"/>
                <w:sz w:val="16"/>
                <w:szCs w:val="16"/>
              </w:rPr>
              <w:t>,</w:t>
            </w:r>
            <w:r w:rsidRPr="00355286">
              <w:rPr>
                <w:rFonts w:cs="Arial"/>
                <w:sz w:val="16"/>
                <w:szCs w:val="16"/>
              </w:rPr>
              <w:t>658</w:t>
            </w:r>
            <w:r w:rsidR="009B6865" w:rsidRPr="00355286">
              <w:rPr>
                <w:rFonts w:cs="Arial"/>
                <w:sz w:val="16"/>
                <w:szCs w:val="16"/>
              </w:rPr>
              <w:t>.</w:t>
            </w:r>
            <w:r w:rsidRPr="00355286">
              <w:rPr>
                <w:rFonts w:cs="Arial"/>
                <w:sz w:val="16"/>
                <w:szCs w:val="16"/>
              </w:rPr>
              <w:t>84</w:t>
            </w:r>
          </w:p>
        </w:tc>
      </w:tr>
      <w:tr w:rsidR="00271462" w:rsidRPr="00355286" w14:paraId="1D93A84E" w14:textId="77777777" w:rsidTr="009B6865">
        <w:tc>
          <w:tcPr>
            <w:tcW w:w="3420" w:type="dxa"/>
            <w:shd w:val="clear" w:color="auto" w:fill="auto"/>
            <w:vAlign w:val="bottom"/>
          </w:tcPr>
          <w:p w14:paraId="2BF93182" w14:textId="24203EAE" w:rsidR="009B6865" w:rsidRPr="00355286" w:rsidRDefault="009B6865" w:rsidP="00F355F4">
            <w:pPr>
              <w:spacing w:line="240" w:lineRule="auto"/>
              <w:ind w:left="431"/>
              <w:jc w:val="both"/>
              <w:rPr>
                <w:rFonts w:cs="Arial"/>
                <w:sz w:val="16"/>
                <w:szCs w:val="16"/>
                <w:lang w:val="en-US"/>
              </w:rPr>
            </w:pPr>
            <w:r w:rsidRPr="00355286">
              <w:rPr>
                <w:rFonts w:cs="Arial"/>
                <w:sz w:val="16"/>
                <w:szCs w:val="16"/>
              </w:rPr>
              <w:t>Additions</w:t>
            </w:r>
          </w:p>
        </w:tc>
        <w:tc>
          <w:tcPr>
            <w:tcW w:w="1584" w:type="dxa"/>
          </w:tcPr>
          <w:p w14:paraId="11ED20CC" w14:textId="08914D8E" w:rsidR="009B6865" w:rsidRPr="00355286" w:rsidRDefault="00B34820" w:rsidP="00B34820">
            <w:pPr>
              <w:spacing w:line="240" w:lineRule="auto"/>
              <w:ind w:right="-72"/>
              <w:jc w:val="center"/>
              <w:rPr>
                <w:rFonts w:cs="Arial"/>
                <w:sz w:val="16"/>
                <w:szCs w:val="16"/>
              </w:rPr>
            </w:pPr>
            <w:r w:rsidRPr="00355286">
              <w:rPr>
                <w:rFonts w:cs="Arial"/>
                <w:sz w:val="16"/>
                <w:szCs w:val="16"/>
              </w:rPr>
              <w:t>-</w:t>
            </w:r>
          </w:p>
        </w:tc>
        <w:tc>
          <w:tcPr>
            <w:tcW w:w="1440" w:type="dxa"/>
            <w:shd w:val="clear" w:color="auto" w:fill="auto"/>
          </w:tcPr>
          <w:p w14:paraId="510FDA0C" w14:textId="2E8BE686" w:rsidR="009B6865" w:rsidRPr="00355286" w:rsidRDefault="002B26ED" w:rsidP="00F355F4">
            <w:pPr>
              <w:spacing w:line="240" w:lineRule="auto"/>
              <w:ind w:right="-72"/>
              <w:jc w:val="right"/>
              <w:rPr>
                <w:rFonts w:cs="Arial"/>
                <w:sz w:val="16"/>
                <w:szCs w:val="16"/>
                <w:lang w:val="en-US"/>
              </w:rPr>
            </w:pPr>
            <w:r w:rsidRPr="00355286">
              <w:rPr>
                <w:rFonts w:cs="Arial"/>
                <w:sz w:val="16"/>
                <w:szCs w:val="16"/>
              </w:rPr>
              <w:t>490</w:t>
            </w:r>
            <w:r w:rsidR="009B6865" w:rsidRPr="00355286">
              <w:rPr>
                <w:rFonts w:cs="Arial"/>
                <w:sz w:val="16"/>
                <w:szCs w:val="16"/>
              </w:rPr>
              <w:t>.</w:t>
            </w:r>
            <w:r w:rsidRPr="00355286">
              <w:rPr>
                <w:rFonts w:cs="Arial"/>
                <w:sz w:val="16"/>
                <w:szCs w:val="16"/>
              </w:rPr>
              <w:t>10</w:t>
            </w:r>
          </w:p>
        </w:tc>
        <w:tc>
          <w:tcPr>
            <w:tcW w:w="1584" w:type="dxa"/>
          </w:tcPr>
          <w:p w14:paraId="682CD114" w14:textId="78C63C7A" w:rsidR="009B6865" w:rsidRPr="00355286" w:rsidRDefault="002B26ED" w:rsidP="00F355F4">
            <w:pPr>
              <w:spacing w:line="240" w:lineRule="auto"/>
              <w:ind w:right="-72"/>
              <w:jc w:val="right"/>
              <w:rPr>
                <w:rFonts w:cs="Arial"/>
                <w:sz w:val="16"/>
                <w:szCs w:val="16"/>
                <w:cs/>
              </w:rPr>
            </w:pPr>
            <w:r w:rsidRPr="00355286">
              <w:rPr>
                <w:rFonts w:cs="Arial"/>
                <w:sz w:val="16"/>
                <w:szCs w:val="16"/>
              </w:rPr>
              <w:t>44</w:t>
            </w:r>
            <w:r w:rsidR="009F6041" w:rsidRPr="00355286">
              <w:rPr>
                <w:rFonts w:cs="Arial"/>
                <w:sz w:val="16"/>
                <w:szCs w:val="16"/>
              </w:rPr>
              <w:t>,</w:t>
            </w:r>
            <w:r w:rsidRPr="00355286">
              <w:rPr>
                <w:rFonts w:cs="Arial"/>
                <w:sz w:val="16"/>
                <w:szCs w:val="16"/>
              </w:rPr>
              <w:t>130</w:t>
            </w:r>
            <w:r w:rsidR="009F6041" w:rsidRPr="00355286">
              <w:rPr>
                <w:rFonts w:cs="Arial"/>
                <w:sz w:val="16"/>
                <w:szCs w:val="16"/>
              </w:rPr>
              <w:t>.</w:t>
            </w:r>
            <w:r w:rsidRPr="00355286">
              <w:rPr>
                <w:rFonts w:cs="Arial"/>
                <w:sz w:val="16"/>
                <w:szCs w:val="16"/>
              </w:rPr>
              <w:t>63</w:t>
            </w:r>
          </w:p>
        </w:tc>
        <w:tc>
          <w:tcPr>
            <w:tcW w:w="1440" w:type="dxa"/>
            <w:shd w:val="clear" w:color="auto" w:fill="auto"/>
          </w:tcPr>
          <w:p w14:paraId="1A5DDA7D" w14:textId="55CEDFFC" w:rsidR="009B6865" w:rsidRPr="00355286" w:rsidRDefault="002B26ED" w:rsidP="00F355F4">
            <w:pPr>
              <w:spacing w:line="240" w:lineRule="auto"/>
              <w:ind w:right="-72"/>
              <w:jc w:val="right"/>
              <w:rPr>
                <w:rFonts w:cs="Arial"/>
                <w:sz w:val="16"/>
                <w:szCs w:val="16"/>
                <w:lang w:val="en-US"/>
              </w:rPr>
            </w:pPr>
            <w:r w:rsidRPr="00355286">
              <w:rPr>
                <w:rFonts w:cs="Arial"/>
                <w:sz w:val="16"/>
                <w:szCs w:val="16"/>
              </w:rPr>
              <w:t>88</w:t>
            </w:r>
            <w:r w:rsidR="009B6865" w:rsidRPr="00355286">
              <w:rPr>
                <w:rFonts w:cs="Arial"/>
                <w:sz w:val="16"/>
                <w:szCs w:val="16"/>
              </w:rPr>
              <w:t>,</w:t>
            </w:r>
            <w:r w:rsidRPr="00355286">
              <w:rPr>
                <w:rFonts w:cs="Arial"/>
                <w:sz w:val="16"/>
                <w:szCs w:val="16"/>
              </w:rPr>
              <w:t>719</w:t>
            </w:r>
            <w:r w:rsidR="009B6865" w:rsidRPr="00355286">
              <w:rPr>
                <w:rFonts w:cs="Arial"/>
                <w:sz w:val="16"/>
                <w:szCs w:val="16"/>
              </w:rPr>
              <w:t>.</w:t>
            </w:r>
            <w:r w:rsidRPr="00355286">
              <w:rPr>
                <w:rFonts w:cs="Arial"/>
                <w:sz w:val="16"/>
                <w:szCs w:val="16"/>
              </w:rPr>
              <w:t>79</w:t>
            </w:r>
          </w:p>
        </w:tc>
      </w:tr>
      <w:tr w:rsidR="009F6041" w:rsidRPr="00355286" w14:paraId="6EAB76C0" w14:textId="77777777" w:rsidTr="009B6865">
        <w:tc>
          <w:tcPr>
            <w:tcW w:w="3420" w:type="dxa"/>
            <w:shd w:val="clear" w:color="auto" w:fill="auto"/>
            <w:vAlign w:val="bottom"/>
          </w:tcPr>
          <w:p w14:paraId="1C13491B" w14:textId="7B8F0409" w:rsidR="009F6041" w:rsidRPr="00355286" w:rsidRDefault="009F6041" w:rsidP="00F355F4">
            <w:pPr>
              <w:spacing w:line="240" w:lineRule="auto"/>
              <w:ind w:left="431"/>
              <w:jc w:val="both"/>
              <w:rPr>
                <w:rFonts w:cs="Arial"/>
                <w:sz w:val="16"/>
                <w:szCs w:val="16"/>
              </w:rPr>
            </w:pPr>
            <w:r w:rsidRPr="00355286">
              <w:rPr>
                <w:rFonts w:cs="Arial"/>
                <w:sz w:val="16"/>
                <w:szCs w:val="16"/>
              </w:rPr>
              <w:t>Disposals of subsidiaries</w:t>
            </w:r>
          </w:p>
        </w:tc>
        <w:tc>
          <w:tcPr>
            <w:tcW w:w="1584" w:type="dxa"/>
          </w:tcPr>
          <w:p w14:paraId="2AE85DC3" w14:textId="387F79AD" w:rsidR="009F6041" w:rsidRPr="00355286" w:rsidRDefault="002B26ED" w:rsidP="00F355F4">
            <w:pPr>
              <w:spacing w:line="240" w:lineRule="auto"/>
              <w:ind w:right="-72"/>
              <w:jc w:val="right"/>
              <w:rPr>
                <w:rFonts w:cs="Arial"/>
                <w:sz w:val="16"/>
                <w:szCs w:val="16"/>
              </w:rPr>
            </w:pPr>
            <w:r w:rsidRPr="00355286">
              <w:rPr>
                <w:rFonts w:cs="Arial"/>
                <w:sz w:val="16"/>
                <w:szCs w:val="16"/>
              </w:rPr>
              <w:t>11</w:t>
            </w:r>
            <w:r w:rsidR="009F6041" w:rsidRPr="00355286">
              <w:rPr>
                <w:rFonts w:cs="Arial"/>
                <w:sz w:val="16"/>
                <w:szCs w:val="16"/>
              </w:rPr>
              <w:t>.</w:t>
            </w:r>
            <w:r w:rsidRPr="00355286">
              <w:rPr>
                <w:rFonts w:cs="Arial"/>
                <w:sz w:val="16"/>
                <w:szCs w:val="16"/>
              </w:rPr>
              <w:t>00</w:t>
            </w:r>
          </w:p>
        </w:tc>
        <w:tc>
          <w:tcPr>
            <w:tcW w:w="1440" w:type="dxa"/>
            <w:shd w:val="clear" w:color="auto" w:fill="auto"/>
          </w:tcPr>
          <w:p w14:paraId="2F61CA39" w14:textId="5BC60315" w:rsidR="009F6041" w:rsidRPr="00355286" w:rsidRDefault="009F6041" w:rsidP="009F6041">
            <w:pPr>
              <w:spacing w:line="240" w:lineRule="auto"/>
              <w:ind w:right="-72"/>
              <w:jc w:val="center"/>
              <w:rPr>
                <w:rFonts w:cs="Arial"/>
                <w:sz w:val="16"/>
                <w:szCs w:val="16"/>
              </w:rPr>
            </w:pPr>
            <w:r w:rsidRPr="00355286">
              <w:rPr>
                <w:rFonts w:cs="Arial"/>
                <w:sz w:val="16"/>
                <w:szCs w:val="16"/>
              </w:rPr>
              <w:t>-</w:t>
            </w:r>
          </w:p>
        </w:tc>
        <w:tc>
          <w:tcPr>
            <w:tcW w:w="1584" w:type="dxa"/>
          </w:tcPr>
          <w:p w14:paraId="5597B204" w14:textId="238997F0" w:rsidR="009F6041" w:rsidRPr="00355286" w:rsidRDefault="009F6041" w:rsidP="009F6041">
            <w:pPr>
              <w:spacing w:line="240" w:lineRule="auto"/>
              <w:ind w:right="-72"/>
              <w:jc w:val="center"/>
              <w:rPr>
                <w:rFonts w:cs="Arial"/>
                <w:sz w:val="16"/>
                <w:szCs w:val="16"/>
                <w:cs/>
              </w:rPr>
            </w:pPr>
            <w:r w:rsidRPr="00355286">
              <w:rPr>
                <w:rFonts w:cs="Arial"/>
                <w:sz w:val="16"/>
                <w:szCs w:val="16"/>
              </w:rPr>
              <w:t>-</w:t>
            </w:r>
          </w:p>
        </w:tc>
        <w:tc>
          <w:tcPr>
            <w:tcW w:w="1440" w:type="dxa"/>
            <w:shd w:val="clear" w:color="auto" w:fill="auto"/>
          </w:tcPr>
          <w:p w14:paraId="37951DF8" w14:textId="70969459" w:rsidR="009F6041" w:rsidRPr="00355286" w:rsidRDefault="009F6041" w:rsidP="009F6041">
            <w:pPr>
              <w:spacing w:line="240" w:lineRule="auto"/>
              <w:ind w:right="-72"/>
              <w:jc w:val="center"/>
              <w:rPr>
                <w:rFonts w:cs="Arial"/>
                <w:sz w:val="16"/>
                <w:szCs w:val="16"/>
              </w:rPr>
            </w:pPr>
            <w:r w:rsidRPr="00355286">
              <w:rPr>
                <w:rFonts w:cs="Arial"/>
                <w:sz w:val="16"/>
                <w:szCs w:val="16"/>
              </w:rPr>
              <w:t>-</w:t>
            </w:r>
          </w:p>
        </w:tc>
      </w:tr>
      <w:tr w:rsidR="00271462" w:rsidRPr="00355286" w14:paraId="14EB7DB5" w14:textId="77777777" w:rsidTr="009B6865">
        <w:tc>
          <w:tcPr>
            <w:tcW w:w="3420" w:type="dxa"/>
            <w:shd w:val="clear" w:color="auto" w:fill="auto"/>
            <w:vAlign w:val="bottom"/>
          </w:tcPr>
          <w:p w14:paraId="44AC8955" w14:textId="2B3E397E" w:rsidR="009B6865" w:rsidRPr="00355286" w:rsidRDefault="009B6865" w:rsidP="00F355F4">
            <w:pPr>
              <w:spacing w:line="240" w:lineRule="auto"/>
              <w:ind w:left="431"/>
              <w:jc w:val="both"/>
              <w:rPr>
                <w:rFonts w:cs="Arial"/>
                <w:sz w:val="16"/>
                <w:szCs w:val="16"/>
              </w:rPr>
            </w:pPr>
            <w:r w:rsidRPr="00355286">
              <w:rPr>
                <w:rFonts w:cs="Arial"/>
                <w:sz w:val="16"/>
                <w:szCs w:val="16"/>
              </w:rPr>
              <w:t>Payment received</w:t>
            </w:r>
          </w:p>
        </w:tc>
        <w:tc>
          <w:tcPr>
            <w:tcW w:w="1584" w:type="dxa"/>
            <w:tcBorders>
              <w:bottom w:val="single" w:sz="4" w:space="0" w:color="auto"/>
            </w:tcBorders>
          </w:tcPr>
          <w:p w14:paraId="2A1D6948" w14:textId="0A5BF5BD" w:rsidR="009B6865" w:rsidRPr="00355286" w:rsidRDefault="006D2498" w:rsidP="00F355F4">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6</w:t>
            </w:r>
            <w:r w:rsidRPr="00355286">
              <w:rPr>
                <w:rFonts w:cs="Arial"/>
                <w:sz w:val="16"/>
                <w:szCs w:val="16"/>
              </w:rPr>
              <w:t>.</w:t>
            </w:r>
            <w:r w:rsidR="002B26ED" w:rsidRPr="00355286">
              <w:rPr>
                <w:rFonts w:cs="Arial"/>
                <w:sz w:val="16"/>
                <w:szCs w:val="16"/>
              </w:rPr>
              <w:t>00</w:t>
            </w:r>
            <w:r w:rsidRPr="00355286">
              <w:rPr>
                <w:rFonts w:cs="Arial"/>
                <w:sz w:val="16"/>
                <w:szCs w:val="16"/>
              </w:rPr>
              <w:t>)</w:t>
            </w:r>
          </w:p>
        </w:tc>
        <w:tc>
          <w:tcPr>
            <w:tcW w:w="1440" w:type="dxa"/>
            <w:tcBorders>
              <w:bottom w:val="single" w:sz="4" w:space="0" w:color="auto"/>
            </w:tcBorders>
            <w:shd w:val="clear" w:color="auto" w:fill="auto"/>
          </w:tcPr>
          <w:p w14:paraId="455CBC1C" w14:textId="7D1BADC5" w:rsidR="009B6865" w:rsidRPr="00355286" w:rsidRDefault="009B6865" w:rsidP="00F355F4">
            <w:pPr>
              <w:spacing w:line="240" w:lineRule="auto"/>
              <w:ind w:right="-72"/>
              <w:jc w:val="right"/>
              <w:rPr>
                <w:rFonts w:cs="Arial"/>
                <w:sz w:val="16"/>
                <w:szCs w:val="16"/>
              </w:rPr>
            </w:pPr>
            <w:r w:rsidRPr="00355286">
              <w:rPr>
                <w:rFonts w:cs="Arial"/>
                <w:sz w:val="16"/>
                <w:szCs w:val="16"/>
              </w:rPr>
              <w:t>(</w:t>
            </w:r>
            <w:r w:rsidR="002B26ED" w:rsidRPr="00355286">
              <w:rPr>
                <w:rFonts w:cs="Arial"/>
                <w:sz w:val="16"/>
                <w:szCs w:val="16"/>
              </w:rPr>
              <w:t>490</w:t>
            </w:r>
            <w:r w:rsidRPr="00355286">
              <w:rPr>
                <w:rFonts w:cs="Arial"/>
                <w:sz w:val="16"/>
                <w:szCs w:val="16"/>
              </w:rPr>
              <w:t>.</w:t>
            </w:r>
            <w:r w:rsidR="002B26ED" w:rsidRPr="00355286">
              <w:rPr>
                <w:rFonts w:cs="Arial"/>
                <w:sz w:val="16"/>
                <w:szCs w:val="16"/>
              </w:rPr>
              <w:t>13</w:t>
            </w:r>
            <w:r w:rsidRPr="00355286">
              <w:rPr>
                <w:rFonts w:cs="Arial"/>
                <w:sz w:val="16"/>
                <w:szCs w:val="16"/>
              </w:rPr>
              <w:t>)</w:t>
            </w:r>
          </w:p>
        </w:tc>
        <w:tc>
          <w:tcPr>
            <w:tcW w:w="1584" w:type="dxa"/>
            <w:tcBorders>
              <w:bottom w:val="single" w:sz="4" w:space="0" w:color="auto"/>
            </w:tcBorders>
          </w:tcPr>
          <w:p w14:paraId="11A9468E" w14:textId="02FA1DE8" w:rsidR="009B6865" w:rsidRPr="00355286" w:rsidRDefault="009F6041" w:rsidP="00F355F4">
            <w:pPr>
              <w:spacing w:line="240" w:lineRule="auto"/>
              <w:ind w:right="-72"/>
              <w:jc w:val="right"/>
              <w:rPr>
                <w:rFonts w:cs="Arial"/>
                <w:sz w:val="16"/>
                <w:szCs w:val="16"/>
                <w:cs/>
              </w:rPr>
            </w:pPr>
            <w:r w:rsidRPr="00355286">
              <w:rPr>
                <w:rFonts w:cs="Arial"/>
                <w:sz w:val="16"/>
                <w:szCs w:val="16"/>
              </w:rPr>
              <w:t>(</w:t>
            </w:r>
            <w:r w:rsidR="002B26ED" w:rsidRPr="00355286">
              <w:rPr>
                <w:rFonts w:cs="Arial"/>
                <w:sz w:val="16"/>
                <w:szCs w:val="16"/>
              </w:rPr>
              <w:t>31</w:t>
            </w:r>
            <w:r w:rsidRPr="00355286">
              <w:rPr>
                <w:rFonts w:cs="Arial"/>
                <w:sz w:val="16"/>
                <w:szCs w:val="16"/>
              </w:rPr>
              <w:t>,</w:t>
            </w:r>
            <w:r w:rsidR="002B26ED" w:rsidRPr="00355286">
              <w:rPr>
                <w:rFonts w:cs="Arial"/>
                <w:sz w:val="16"/>
                <w:szCs w:val="16"/>
              </w:rPr>
              <w:t>891</w:t>
            </w:r>
            <w:r w:rsidRPr="00355286">
              <w:rPr>
                <w:rFonts w:cs="Arial"/>
                <w:sz w:val="16"/>
                <w:szCs w:val="16"/>
              </w:rPr>
              <w:t>.</w:t>
            </w:r>
            <w:r w:rsidR="002B26ED" w:rsidRPr="00355286">
              <w:rPr>
                <w:rFonts w:cs="Arial"/>
                <w:sz w:val="16"/>
                <w:szCs w:val="16"/>
              </w:rPr>
              <w:t>00</w:t>
            </w:r>
            <w:r w:rsidRPr="00355286">
              <w:rPr>
                <w:rFonts w:cs="Arial"/>
                <w:sz w:val="16"/>
                <w:szCs w:val="16"/>
              </w:rPr>
              <w:t>)</w:t>
            </w:r>
          </w:p>
        </w:tc>
        <w:tc>
          <w:tcPr>
            <w:tcW w:w="1440" w:type="dxa"/>
            <w:tcBorders>
              <w:bottom w:val="single" w:sz="4" w:space="0" w:color="auto"/>
            </w:tcBorders>
            <w:shd w:val="clear" w:color="auto" w:fill="auto"/>
          </w:tcPr>
          <w:p w14:paraId="26047AE6" w14:textId="1D2ECD49" w:rsidR="009B6865" w:rsidRPr="00355286" w:rsidRDefault="009B6865" w:rsidP="00F355F4">
            <w:pPr>
              <w:spacing w:line="240" w:lineRule="auto"/>
              <w:ind w:right="-72"/>
              <w:jc w:val="right"/>
              <w:rPr>
                <w:rFonts w:cs="Arial"/>
                <w:sz w:val="16"/>
                <w:szCs w:val="16"/>
                <w:lang w:val="en-US"/>
              </w:rPr>
            </w:pPr>
            <w:r w:rsidRPr="00355286">
              <w:rPr>
                <w:rFonts w:cs="Arial"/>
                <w:sz w:val="16"/>
                <w:szCs w:val="16"/>
              </w:rPr>
              <w:t>(</w:t>
            </w:r>
            <w:r w:rsidR="002B26ED" w:rsidRPr="00355286">
              <w:rPr>
                <w:rFonts w:cs="Arial"/>
                <w:sz w:val="16"/>
                <w:szCs w:val="16"/>
              </w:rPr>
              <w:t>23</w:t>
            </w:r>
            <w:r w:rsidRPr="00355286">
              <w:rPr>
                <w:rFonts w:cs="Arial"/>
                <w:sz w:val="16"/>
                <w:szCs w:val="16"/>
              </w:rPr>
              <w:t>,</w:t>
            </w:r>
            <w:r w:rsidR="002B26ED" w:rsidRPr="00355286">
              <w:rPr>
                <w:rFonts w:cs="Arial"/>
                <w:sz w:val="16"/>
                <w:szCs w:val="16"/>
              </w:rPr>
              <w:t>202</w:t>
            </w:r>
            <w:r w:rsidRPr="00355286">
              <w:rPr>
                <w:rFonts w:cs="Arial"/>
                <w:sz w:val="16"/>
                <w:szCs w:val="16"/>
              </w:rPr>
              <w:t>.</w:t>
            </w:r>
            <w:r w:rsidR="002B26ED" w:rsidRPr="00355286">
              <w:rPr>
                <w:rFonts w:cs="Arial"/>
                <w:sz w:val="16"/>
                <w:szCs w:val="16"/>
              </w:rPr>
              <w:t>83</w:t>
            </w:r>
            <w:r w:rsidRPr="00355286">
              <w:rPr>
                <w:rFonts w:cs="Arial"/>
                <w:sz w:val="16"/>
                <w:szCs w:val="16"/>
              </w:rPr>
              <w:t>)</w:t>
            </w:r>
          </w:p>
        </w:tc>
      </w:tr>
      <w:tr w:rsidR="00271462" w:rsidRPr="00355286" w14:paraId="2391E94F" w14:textId="77777777" w:rsidTr="009B6865">
        <w:tc>
          <w:tcPr>
            <w:tcW w:w="3420" w:type="dxa"/>
            <w:shd w:val="clear" w:color="auto" w:fill="auto"/>
            <w:vAlign w:val="bottom"/>
          </w:tcPr>
          <w:p w14:paraId="29424C6A" w14:textId="0D306501" w:rsidR="009B6865" w:rsidRPr="00355286" w:rsidRDefault="009B6865" w:rsidP="00F355F4">
            <w:pPr>
              <w:spacing w:line="240" w:lineRule="auto"/>
              <w:ind w:left="431"/>
              <w:jc w:val="both"/>
              <w:rPr>
                <w:rFonts w:cs="Arial"/>
                <w:sz w:val="16"/>
                <w:szCs w:val="16"/>
              </w:rPr>
            </w:pPr>
          </w:p>
        </w:tc>
        <w:tc>
          <w:tcPr>
            <w:tcW w:w="1584" w:type="dxa"/>
            <w:tcBorders>
              <w:top w:val="single" w:sz="4" w:space="0" w:color="auto"/>
            </w:tcBorders>
          </w:tcPr>
          <w:p w14:paraId="6F7A592B" w14:textId="77777777" w:rsidR="009B6865" w:rsidRPr="00355286" w:rsidRDefault="009B6865" w:rsidP="00F355F4">
            <w:pPr>
              <w:spacing w:line="240" w:lineRule="auto"/>
              <w:ind w:right="-72"/>
              <w:jc w:val="right"/>
              <w:rPr>
                <w:rFonts w:cs="Arial"/>
                <w:sz w:val="16"/>
                <w:szCs w:val="16"/>
              </w:rPr>
            </w:pPr>
          </w:p>
        </w:tc>
        <w:tc>
          <w:tcPr>
            <w:tcW w:w="1440" w:type="dxa"/>
            <w:tcBorders>
              <w:top w:val="single" w:sz="4" w:space="0" w:color="auto"/>
            </w:tcBorders>
            <w:shd w:val="clear" w:color="auto" w:fill="auto"/>
          </w:tcPr>
          <w:p w14:paraId="43BBBE95" w14:textId="006C0E7C" w:rsidR="009B6865" w:rsidRPr="00355286" w:rsidRDefault="009B6865" w:rsidP="00F355F4">
            <w:pPr>
              <w:spacing w:line="240" w:lineRule="auto"/>
              <w:ind w:right="-72"/>
              <w:jc w:val="right"/>
              <w:rPr>
                <w:rFonts w:cs="Arial"/>
                <w:sz w:val="16"/>
                <w:szCs w:val="16"/>
              </w:rPr>
            </w:pPr>
          </w:p>
        </w:tc>
        <w:tc>
          <w:tcPr>
            <w:tcW w:w="1584" w:type="dxa"/>
            <w:tcBorders>
              <w:top w:val="single" w:sz="4" w:space="0" w:color="auto"/>
            </w:tcBorders>
          </w:tcPr>
          <w:p w14:paraId="148B2CA1" w14:textId="77777777" w:rsidR="009B6865" w:rsidRPr="00355286" w:rsidRDefault="009B6865" w:rsidP="00F355F4">
            <w:pPr>
              <w:spacing w:line="240" w:lineRule="auto"/>
              <w:ind w:right="-72"/>
              <w:jc w:val="right"/>
              <w:rPr>
                <w:rFonts w:cs="Arial"/>
                <w:sz w:val="16"/>
                <w:szCs w:val="16"/>
                <w:cs/>
              </w:rPr>
            </w:pPr>
          </w:p>
        </w:tc>
        <w:tc>
          <w:tcPr>
            <w:tcW w:w="1440" w:type="dxa"/>
            <w:tcBorders>
              <w:top w:val="single" w:sz="4" w:space="0" w:color="auto"/>
            </w:tcBorders>
            <w:shd w:val="clear" w:color="auto" w:fill="auto"/>
          </w:tcPr>
          <w:p w14:paraId="3A3BCF71" w14:textId="55DFA93B" w:rsidR="009B6865" w:rsidRPr="00355286" w:rsidRDefault="009B6865" w:rsidP="00F355F4">
            <w:pPr>
              <w:spacing w:line="240" w:lineRule="auto"/>
              <w:ind w:right="-72"/>
              <w:jc w:val="right"/>
              <w:rPr>
                <w:rFonts w:cs="Arial"/>
                <w:sz w:val="16"/>
                <w:szCs w:val="16"/>
                <w:lang w:val="en-US"/>
              </w:rPr>
            </w:pPr>
          </w:p>
        </w:tc>
      </w:tr>
      <w:tr w:rsidR="009B6865" w:rsidRPr="00355286" w14:paraId="1317BB35" w14:textId="77777777" w:rsidTr="009B6865">
        <w:tc>
          <w:tcPr>
            <w:tcW w:w="3420" w:type="dxa"/>
            <w:shd w:val="clear" w:color="auto" w:fill="auto"/>
            <w:vAlign w:val="bottom"/>
          </w:tcPr>
          <w:p w14:paraId="2FB04B93" w14:textId="4581C417" w:rsidR="009B6865" w:rsidRPr="00355286" w:rsidRDefault="009B6865" w:rsidP="00F355F4">
            <w:pPr>
              <w:spacing w:line="240" w:lineRule="auto"/>
              <w:ind w:left="431"/>
              <w:jc w:val="both"/>
              <w:rPr>
                <w:rFonts w:cs="Arial"/>
                <w:sz w:val="16"/>
                <w:szCs w:val="16"/>
              </w:rPr>
            </w:pPr>
            <w:r w:rsidRPr="00355286">
              <w:rPr>
                <w:rFonts w:cs="Arial"/>
                <w:sz w:val="16"/>
                <w:szCs w:val="16"/>
              </w:rPr>
              <w:t>Closing net book amount</w:t>
            </w:r>
          </w:p>
        </w:tc>
        <w:tc>
          <w:tcPr>
            <w:tcW w:w="1584" w:type="dxa"/>
            <w:tcBorders>
              <w:bottom w:val="single" w:sz="4" w:space="0" w:color="auto"/>
            </w:tcBorders>
          </w:tcPr>
          <w:p w14:paraId="19501202" w14:textId="63019C40" w:rsidR="009B6865" w:rsidRPr="00355286" w:rsidRDefault="002B26ED" w:rsidP="00F355F4">
            <w:pPr>
              <w:spacing w:line="240" w:lineRule="auto"/>
              <w:ind w:right="-72"/>
              <w:jc w:val="right"/>
              <w:rPr>
                <w:rFonts w:cs="Arial"/>
                <w:sz w:val="16"/>
                <w:szCs w:val="16"/>
              </w:rPr>
            </w:pPr>
            <w:r w:rsidRPr="00355286">
              <w:rPr>
                <w:rFonts w:cs="Arial"/>
                <w:sz w:val="16"/>
                <w:szCs w:val="16"/>
              </w:rPr>
              <w:t>7</w:t>
            </w:r>
            <w:r w:rsidR="009F6041" w:rsidRPr="00355286">
              <w:rPr>
                <w:rFonts w:cs="Arial"/>
                <w:sz w:val="16"/>
                <w:szCs w:val="16"/>
              </w:rPr>
              <w:t>.</w:t>
            </w:r>
            <w:r w:rsidRPr="00355286">
              <w:rPr>
                <w:rFonts w:cs="Arial"/>
                <w:sz w:val="16"/>
                <w:szCs w:val="16"/>
              </w:rPr>
              <w:t>00</w:t>
            </w:r>
          </w:p>
        </w:tc>
        <w:tc>
          <w:tcPr>
            <w:tcW w:w="1440" w:type="dxa"/>
            <w:tcBorders>
              <w:bottom w:val="single" w:sz="4" w:space="0" w:color="auto"/>
            </w:tcBorders>
            <w:shd w:val="clear" w:color="auto" w:fill="auto"/>
          </w:tcPr>
          <w:p w14:paraId="2FCF94C5" w14:textId="485F12F7" w:rsidR="009B6865" w:rsidRPr="00355286" w:rsidRDefault="002B26ED" w:rsidP="00F355F4">
            <w:pPr>
              <w:spacing w:line="240" w:lineRule="auto"/>
              <w:ind w:right="-72"/>
              <w:jc w:val="right"/>
              <w:rPr>
                <w:rFonts w:cs="Arial"/>
                <w:sz w:val="16"/>
                <w:szCs w:val="16"/>
              </w:rPr>
            </w:pPr>
            <w:r w:rsidRPr="00355286">
              <w:rPr>
                <w:rFonts w:cs="Arial"/>
                <w:sz w:val="16"/>
                <w:szCs w:val="16"/>
              </w:rPr>
              <w:t>2</w:t>
            </w:r>
            <w:r w:rsidR="009B6865" w:rsidRPr="00355286">
              <w:rPr>
                <w:rFonts w:cs="Arial"/>
                <w:sz w:val="16"/>
                <w:szCs w:val="16"/>
              </w:rPr>
              <w:t>.</w:t>
            </w:r>
            <w:r w:rsidRPr="00355286">
              <w:rPr>
                <w:rFonts w:cs="Arial"/>
                <w:sz w:val="16"/>
                <w:szCs w:val="16"/>
              </w:rPr>
              <w:t>00</w:t>
            </w:r>
          </w:p>
        </w:tc>
        <w:tc>
          <w:tcPr>
            <w:tcW w:w="1584" w:type="dxa"/>
            <w:tcBorders>
              <w:bottom w:val="single" w:sz="4" w:space="0" w:color="auto"/>
            </w:tcBorders>
          </w:tcPr>
          <w:p w14:paraId="498B0C54" w14:textId="293D743F" w:rsidR="009B6865" w:rsidRPr="00355286" w:rsidRDefault="002B26ED" w:rsidP="00F355F4">
            <w:pPr>
              <w:spacing w:line="240" w:lineRule="auto"/>
              <w:ind w:right="-72"/>
              <w:jc w:val="right"/>
              <w:rPr>
                <w:rFonts w:cs="Arial"/>
                <w:sz w:val="16"/>
                <w:szCs w:val="16"/>
                <w:cs/>
              </w:rPr>
            </w:pPr>
            <w:r w:rsidRPr="00355286">
              <w:rPr>
                <w:rFonts w:cs="Arial"/>
                <w:sz w:val="16"/>
                <w:szCs w:val="16"/>
              </w:rPr>
              <w:t>179</w:t>
            </w:r>
            <w:r w:rsidR="009F6041" w:rsidRPr="00355286">
              <w:rPr>
                <w:rFonts w:cs="Arial"/>
                <w:sz w:val="16"/>
                <w:szCs w:val="16"/>
              </w:rPr>
              <w:t>,</w:t>
            </w:r>
            <w:r w:rsidRPr="00355286">
              <w:rPr>
                <w:rFonts w:cs="Arial"/>
                <w:sz w:val="16"/>
                <w:szCs w:val="16"/>
              </w:rPr>
              <w:t>415</w:t>
            </w:r>
            <w:r w:rsidR="009F6041" w:rsidRPr="00355286">
              <w:rPr>
                <w:rFonts w:cs="Arial"/>
                <w:sz w:val="16"/>
                <w:szCs w:val="16"/>
              </w:rPr>
              <w:t>.</w:t>
            </w:r>
            <w:r w:rsidRPr="00355286">
              <w:rPr>
                <w:rFonts w:cs="Arial"/>
                <w:sz w:val="16"/>
                <w:szCs w:val="16"/>
              </w:rPr>
              <w:t>43</w:t>
            </w:r>
          </w:p>
        </w:tc>
        <w:tc>
          <w:tcPr>
            <w:tcW w:w="1440" w:type="dxa"/>
            <w:tcBorders>
              <w:bottom w:val="single" w:sz="4" w:space="0" w:color="auto"/>
            </w:tcBorders>
            <w:shd w:val="clear" w:color="auto" w:fill="auto"/>
          </w:tcPr>
          <w:p w14:paraId="7664C648" w14:textId="5EC2B7EE" w:rsidR="009B6865" w:rsidRPr="00355286" w:rsidRDefault="002B26ED" w:rsidP="00F355F4">
            <w:pPr>
              <w:spacing w:line="240" w:lineRule="auto"/>
              <w:ind w:right="-72"/>
              <w:jc w:val="right"/>
              <w:rPr>
                <w:rFonts w:cs="Arial"/>
                <w:sz w:val="16"/>
                <w:szCs w:val="16"/>
                <w:lang w:val="en-US"/>
              </w:rPr>
            </w:pPr>
            <w:r w:rsidRPr="00355286">
              <w:rPr>
                <w:rFonts w:cs="Arial"/>
                <w:sz w:val="16"/>
                <w:szCs w:val="16"/>
              </w:rPr>
              <w:t>167</w:t>
            </w:r>
            <w:r w:rsidR="009B6865" w:rsidRPr="00355286">
              <w:rPr>
                <w:rFonts w:cs="Arial"/>
                <w:sz w:val="16"/>
                <w:szCs w:val="16"/>
              </w:rPr>
              <w:t>,</w:t>
            </w:r>
            <w:r w:rsidRPr="00355286">
              <w:rPr>
                <w:rFonts w:cs="Arial"/>
                <w:sz w:val="16"/>
                <w:szCs w:val="16"/>
              </w:rPr>
              <w:t>175</w:t>
            </w:r>
            <w:r w:rsidR="009B6865" w:rsidRPr="00355286">
              <w:rPr>
                <w:rFonts w:cs="Arial"/>
                <w:sz w:val="16"/>
                <w:szCs w:val="16"/>
              </w:rPr>
              <w:t>.</w:t>
            </w:r>
            <w:r w:rsidRPr="00355286">
              <w:rPr>
                <w:rFonts w:cs="Arial"/>
                <w:sz w:val="16"/>
                <w:szCs w:val="16"/>
              </w:rPr>
              <w:t>80</w:t>
            </w:r>
          </w:p>
        </w:tc>
      </w:tr>
    </w:tbl>
    <w:p w14:paraId="2A54A414" w14:textId="77777777" w:rsidR="00B254A5" w:rsidRPr="00355286" w:rsidRDefault="00B254A5" w:rsidP="00F355F4">
      <w:pPr>
        <w:spacing w:line="240" w:lineRule="auto"/>
        <w:ind w:left="540"/>
        <w:jc w:val="thaiDistribute"/>
        <w:rPr>
          <w:rFonts w:cs="Arial"/>
          <w:sz w:val="18"/>
          <w:szCs w:val="18"/>
        </w:rPr>
      </w:pPr>
    </w:p>
    <w:p w14:paraId="2ABA1ED2" w14:textId="77C646D4" w:rsidR="0015396F" w:rsidRPr="00355286" w:rsidRDefault="0015396F" w:rsidP="00F355F4">
      <w:pPr>
        <w:spacing w:line="240" w:lineRule="auto"/>
        <w:ind w:left="540"/>
        <w:jc w:val="thaiDistribute"/>
        <w:rPr>
          <w:rFonts w:cs="Arial"/>
          <w:sz w:val="18"/>
          <w:szCs w:val="18"/>
          <w:cs/>
        </w:rPr>
      </w:pPr>
      <w:r w:rsidRPr="00355286">
        <w:rPr>
          <w:rFonts w:cs="Arial"/>
          <w:sz w:val="18"/>
          <w:szCs w:val="18"/>
        </w:rPr>
        <w:t xml:space="preserve">The loans to related parties were made on commercial terms and conditions. The loans carry interest </w:t>
      </w:r>
      <w:r w:rsidR="002B26ED" w:rsidRPr="00355286">
        <w:rPr>
          <w:rFonts w:cs="Arial"/>
          <w:sz w:val="18"/>
          <w:szCs w:val="18"/>
        </w:rPr>
        <w:t>6</w:t>
      </w:r>
      <w:r w:rsidRPr="00355286">
        <w:rPr>
          <w:rFonts w:cs="Arial"/>
          <w:sz w:val="18"/>
          <w:szCs w:val="18"/>
        </w:rPr>
        <w:t>.</w:t>
      </w:r>
      <w:r w:rsidR="002B26ED" w:rsidRPr="00355286">
        <w:rPr>
          <w:rFonts w:cs="Arial"/>
          <w:sz w:val="18"/>
          <w:szCs w:val="18"/>
        </w:rPr>
        <w:t>10</w:t>
      </w:r>
      <w:r w:rsidRPr="00355286">
        <w:rPr>
          <w:rFonts w:cs="Arial"/>
          <w:sz w:val="18"/>
          <w:szCs w:val="18"/>
        </w:rPr>
        <w:t xml:space="preserve">% per annum and between </w:t>
      </w:r>
      <w:r w:rsidR="002B26ED" w:rsidRPr="00355286">
        <w:rPr>
          <w:rFonts w:cs="Arial"/>
          <w:sz w:val="18"/>
          <w:szCs w:val="18"/>
        </w:rPr>
        <w:t>1</w:t>
      </w:r>
      <w:r w:rsidR="00E24BD0" w:rsidRPr="00355286">
        <w:rPr>
          <w:rFonts w:cs="Arial"/>
          <w:sz w:val="18"/>
          <w:szCs w:val="18"/>
        </w:rPr>
        <w:t>.</w:t>
      </w:r>
      <w:r w:rsidR="002B26ED" w:rsidRPr="00355286">
        <w:rPr>
          <w:rFonts w:cs="Arial"/>
          <w:sz w:val="18"/>
          <w:szCs w:val="18"/>
        </w:rPr>
        <w:t>07</w:t>
      </w:r>
      <w:r w:rsidRPr="00355286">
        <w:rPr>
          <w:rFonts w:cs="Arial"/>
          <w:sz w:val="18"/>
          <w:szCs w:val="18"/>
        </w:rPr>
        <w:t xml:space="preserve">% and </w:t>
      </w:r>
      <w:r w:rsidR="002B26ED" w:rsidRPr="00355286">
        <w:rPr>
          <w:rFonts w:cs="Arial"/>
          <w:sz w:val="18"/>
          <w:szCs w:val="18"/>
        </w:rPr>
        <w:t>5</w:t>
      </w:r>
      <w:r w:rsidRPr="00355286">
        <w:rPr>
          <w:rFonts w:cs="Arial"/>
          <w:sz w:val="18"/>
          <w:szCs w:val="18"/>
        </w:rPr>
        <w:t>.</w:t>
      </w:r>
      <w:r w:rsidR="002B26ED" w:rsidRPr="00355286">
        <w:rPr>
          <w:rFonts w:cs="Arial"/>
          <w:sz w:val="18"/>
          <w:szCs w:val="18"/>
        </w:rPr>
        <w:t>25</w:t>
      </w:r>
      <w:r w:rsidRPr="00355286">
        <w:rPr>
          <w:rFonts w:cs="Arial"/>
          <w:sz w:val="18"/>
          <w:szCs w:val="18"/>
        </w:rPr>
        <w:t xml:space="preserve">% per annum for the consolidated and the </w:t>
      </w:r>
      <w:r w:rsidRPr="00355286">
        <w:rPr>
          <w:rFonts w:eastAsia="Arial Unicode MS" w:cs="Arial"/>
          <w:sz w:val="18"/>
          <w:szCs w:val="18"/>
        </w:rPr>
        <w:t>separate</w:t>
      </w:r>
      <w:r w:rsidRPr="00355286">
        <w:rPr>
          <w:rFonts w:cs="Arial"/>
          <w:sz w:val="18"/>
          <w:szCs w:val="18"/>
        </w:rPr>
        <w:t xml:space="preserve"> </w:t>
      </w:r>
      <w:r w:rsidR="00257CD4" w:rsidRPr="00355286">
        <w:rPr>
          <w:rFonts w:eastAsia="Arial Unicode MS" w:cs="Arial"/>
          <w:spacing w:val="-4"/>
          <w:sz w:val="18"/>
          <w:szCs w:val="18"/>
        </w:rPr>
        <w:t xml:space="preserve">financial </w:t>
      </w:r>
      <w:r w:rsidR="004D4286" w:rsidRPr="00355286">
        <w:rPr>
          <w:rFonts w:eastAsia="Arial Unicode MS" w:cs="Arial"/>
          <w:spacing w:val="-4"/>
          <w:sz w:val="18"/>
          <w:szCs w:val="18"/>
        </w:rPr>
        <w:t>statements</w:t>
      </w:r>
      <w:r w:rsidRPr="00355286">
        <w:rPr>
          <w:rFonts w:cs="Arial"/>
          <w:sz w:val="18"/>
          <w:szCs w:val="18"/>
        </w:rPr>
        <w:t xml:space="preserve">, respectively. </w:t>
      </w:r>
    </w:p>
    <w:p w14:paraId="413D2C97" w14:textId="77777777" w:rsidR="0015396F" w:rsidRPr="00355286" w:rsidRDefault="0015396F" w:rsidP="00F355F4">
      <w:pPr>
        <w:spacing w:line="240" w:lineRule="auto"/>
        <w:ind w:left="540"/>
        <w:jc w:val="thaiDistribute"/>
        <w:rPr>
          <w:rFonts w:cs="Arial"/>
          <w:sz w:val="18"/>
          <w:szCs w:val="18"/>
        </w:rPr>
      </w:pPr>
    </w:p>
    <w:p w14:paraId="64CB8722" w14:textId="75DD5716" w:rsidR="00BB379E" w:rsidRPr="00355286" w:rsidRDefault="0015396F" w:rsidP="00F355F4">
      <w:pPr>
        <w:spacing w:line="240" w:lineRule="auto"/>
        <w:ind w:left="540"/>
        <w:jc w:val="thaiDistribute"/>
        <w:rPr>
          <w:rFonts w:cs="Arial"/>
          <w:sz w:val="18"/>
          <w:szCs w:val="18"/>
        </w:rPr>
      </w:pPr>
      <w:r w:rsidRPr="00355286">
        <w:rPr>
          <w:rFonts w:eastAsia="Arial Unicode MS" w:cs="Arial"/>
          <w:spacing w:val="-4"/>
          <w:sz w:val="18"/>
          <w:szCs w:val="18"/>
        </w:rPr>
        <w:t xml:space="preserve">The interest income in the consolidated </w:t>
      </w:r>
      <w:r w:rsidR="00257CD4" w:rsidRPr="00355286">
        <w:rPr>
          <w:rFonts w:eastAsia="Arial Unicode MS" w:cs="Arial"/>
          <w:spacing w:val="-4"/>
          <w:sz w:val="18"/>
          <w:szCs w:val="18"/>
        </w:rPr>
        <w:t xml:space="preserve">financial </w:t>
      </w:r>
      <w:r w:rsidR="004D4286" w:rsidRPr="00355286">
        <w:rPr>
          <w:rFonts w:eastAsia="Arial Unicode MS" w:cs="Arial"/>
          <w:spacing w:val="-4"/>
          <w:sz w:val="18"/>
          <w:szCs w:val="18"/>
        </w:rPr>
        <w:t>statements</w:t>
      </w:r>
      <w:r w:rsidR="0014422E" w:rsidRPr="00355286">
        <w:rPr>
          <w:rFonts w:eastAsia="Arial Unicode MS" w:cs="Arial"/>
          <w:spacing w:val="-4"/>
          <w:sz w:val="18"/>
          <w:szCs w:val="18"/>
        </w:rPr>
        <w:t xml:space="preserve"> and the separate financial </w:t>
      </w:r>
      <w:r w:rsidR="004D4286" w:rsidRPr="00355286">
        <w:rPr>
          <w:rFonts w:eastAsia="Arial Unicode MS" w:cs="Arial"/>
          <w:spacing w:val="-4"/>
          <w:sz w:val="18"/>
          <w:szCs w:val="18"/>
        </w:rPr>
        <w:t>statements</w:t>
      </w:r>
      <w:r w:rsidRPr="00355286">
        <w:rPr>
          <w:rFonts w:eastAsia="Arial Unicode MS" w:cs="Arial"/>
          <w:spacing w:val="-4"/>
          <w:sz w:val="18"/>
          <w:szCs w:val="18"/>
        </w:rPr>
        <w:t xml:space="preserve"> for</w:t>
      </w:r>
      <w:r w:rsidR="009B6865" w:rsidRPr="00355286">
        <w:rPr>
          <w:rFonts w:eastAsia="Arial Unicode MS" w:cs="Arial"/>
          <w:spacing w:val="-4"/>
          <w:sz w:val="18"/>
          <w:szCs w:val="18"/>
        </w:rPr>
        <w:t xml:space="preserve"> the</w:t>
      </w:r>
      <w:r w:rsidRPr="00355286">
        <w:rPr>
          <w:rFonts w:eastAsia="Arial Unicode MS" w:cs="Arial"/>
          <w:spacing w:val="-4"/>
          <w:sz w:val="18"/>
          <w:szCs w:val="18"/>
        </w:rPr>
        <w:t xml:space="preserve"> </w:t>
      </w:r>
      <w:r w:rsidR="009B6865" w:rsidRPr="00355286">
        <w:rPr>
          <w:rFonts w:eastAsia="Arial Unicode MS" w:cs="Arial"/>
          <w:spacing w:val="-4"/>
          <w:sz w:val="18"/>
          <w:szCs w:val="18"/>
        </w:rPr>
        <w:t>year ended</w:t>
      </w:r>
      <w:r w:rsidR="009B6865" w:rsidRPr="00355286">
        <w:rPr>
          <w:rFonts w:eastAsia="Arial Unicode MS" w:cs="Arial"/>
          <w:spacing w:val="-2"/>
          <w:sz w:val="18"/>
          <w:szCs w:val="18"/>
        </w:rPr>
        <w:t xml:space="preserve"> </w:t>
      </w:r>
      <w:r w:rsidR="002B26ED" w:rsidRPr="00355286">
        <w:rPr>
          <w:rFonts w:eastAsia="Arial Unicode MS" w:cs="Arial"/>
          <w:spacing w:val="-4"/>
          <w:sz w:val="18"/>
          <w:szCs w:val="18"/>
        </w:rPr>
        <w:t>31</w:t>
      </w:r>
      <w:r w:rsidR="009B6865" w:rsidRPr="00355286">
        <w:rPr>
          <w:rFonts w:eastAsia="Arial Unicode MS" w:cs="Arial"/>
          <w:spacing w:val="-4"/>
          <w:sz w:val="18"/>
          <w:szCs w:val="18"/>
        </w:rPr>
        <w:t xml:space="preserve"> December </w:t>
      </w:r>
      <w:r w:rsidR="002B26ED" w:rsidRPr="00355286">
        <w:rPr>
          <w:rFonts w:eastAsia="Arial Unicode MS" w:cs="Arial"/>
          <w:spacing w:val="-4"/>
          <w:sz w:val="18"/>
          <w:szCs w:val="18"/>
        </w:rPr>
        <w:t>2024</w:t>
      </w:r>
      <w:r w:rsidR="009B6865" w:rsidRPr="00355286">
        <w:rPr>
          <w:rFonts w:eastAsia="Arial Unicode MS" w:cs="Arial"/>
          <w:spacing w:val="-4"/>
          <w:sz w:val="18"/>
          <w:szCs w:val="18"/>
        </w:rPr>
        <w:t xml:space="preserve"> were Baht </w:t>
      </w:r>
      <w:r w:rsidR="002B26ED" w:rsidRPr="00355286">
        <w:rPr>
          <w:rFonts w:eastAsia="Arial Unicode MS" w:cs="Arial"/>
          <w:spacing w:val="-4"/>
          <w:sz w:val="18"/>
          <w:szCs w:val="18"/>
        </w:rPr>
        <w:t>0</w:t>
      </w:r>
      <w:r w:rsidR="00F31330" w:rsidRPr="00355286">
        <w:rPr>
          <w:rFonts w:eastAsia="Arial Unicode MS" w:cs="Arial"/>
          <w:spacing w:val="-4"/>
          <w:sz w:val="18"/>
          <w:szCs w:val="18"/>
        </w:rPr>
        <w:t>.</w:t>
      </w:r>
      <w:r w:rsidR="002B26ED" w:rsidRPr="00355286">
        <w:rPr>
          <w:rFonts w:eastAsia="Arial Unicode MS" w:cs="Arial"/>
          <w:spacing w:val="-4"/>
          <w:sz w:val="18"/>
          <w:szCs w:val="18"/>
        </w:rPr>
        <w:t>12</w:t>
      </w:r>
      <w:r w:rsidR="009B6865" w:rsidRPr="00355286">
        <w:rPr>
          <w:rFonts w:eastAsia="Arial Unicode MS" w:cs="Arial"/>
          <w:spacing w:val="-4"/>
          <w:sz w:val="18"/>
          <w:szCs w:val="18"/>
        </w:rPr>
        <w:t xml:space="preserve"> million and Baht </w:t>
      </w:r>
      <w:r w:rsidR="002B26ED" w:rsidRPr="00355286">
        <w:rPr>
          <w:rFonts w:eastAsia="Arial Unicode MS" w:cs="Arial"/>
          <w:spacing w:val="-4"/>
          <w:sz w:val="18"/>
          <w:szCs w:val="18"/>
        </w:rPr>
        <w:t>7</w:t>
      </w:r>
      <w:r w:rsidR="00F31330" w:rsidRPr="00355286">
        <w:rPr>
          <w:rFonts w:eastAsia="Arial Unicode MS" w:cs="Arial"/>
          <w:spacing w:val="-4"/>
          <w:sz w:val="18"/>
          <w:szCs w:val="18"/>
        </w:rPr>
        <w:t>,</w:t>
      </w:r>
      <w:r w:rsidR="002B26ED" w:rsidRPr="00355286">
        <w:rPr>
          <w:rFonts w:eastAsia="Arial Unicode MS" w:cs="Arial"/>
          <w:spacing w:val="-4"/>
          <w:sz w:val="18"/>
          <w:szCs w:val="18"/>
        </w:rPr>
        <w:t>202</w:t>
      </w:r>
      <w:r w:rsidR="00F31330" w:rsidRPr="00355286">
        <w:rPr>
          <w:rFonts w:eastAsia="Arial Unicode MS" w:cs="Arial"/>
          <w:spacing w:val="-4"/>
          <w:sz w:val="18"/>
          <w:szCs w:val="18"/>
        </w:rPr>
        <w:t>.</w:t>
      </w:r>
      <w:r w:rsidR="002B26ED" w:rsidRPr="00355286">
        <w:rPr>
          <w:rFonts w:eastAsia="Arial Unicode MS" w:cs="Arial"/>
          <w:spacing w:val="-4"/>
          <w:sz w:val="18"/>
          <w:szCs w:val="18"/>
        </w:rPr>
        <w:t>91</w:t>
      </w:r>
      <w:r w:rsidR="009B6865" w:rsidRPr="00355286">
        <w:rPr>
          <w:rFonts w:eastAsia="Arial Unicode MS" w:cs="Arial"/>
          <w:spacing w:val="-4"/>
          <w:sz w:val="18"/>
          <w:szCs w:val="18"/>
        </w:rPr>
        <w:t xml:space="preserve"> million</w:t>
      </w:r>
      <w:r w:rsidR="009B6865" w:rsidRPr="00355286">
        <w:rPr>
          <w:rFonts w:cs="Arial"/>
          <w:spacing w:val="-4"/>
          <w:sz w:val="18"/>
          <w:szCs w:val="18"/>
        </w:rPr>
        <w:t>, respectively</w:t>
      </w:r>
      <w:r w:rsidR="009B6865" w:rsidRPr="00355286">
        <w:rPr>
          <w:rFonts w:eastAsia="Arial Unicode MS" w:cs="Arial"/>
          <w:spacing w:val="-4"/>
          <w:sz w:val="18"/>
          <w:szCs w:val="18"/>
        </w:rPr>
        <w:t xml:space="preserve"> (</w:t>
      </w:r>
      <w:r w:rsidR="003E183E" w:rsidRPr="00355286">
        <w:rPr>
          <w:rFonts w:eastAsia="Arial Unicode MS" w:cs="Arial"/>
          <w:spacing w:val="-4"/>
          <w:sz w:val="18"/>
          <w:szCs w:val="22"/>
        </w:rPr>
        <w:t xml:space="preserve">For </w:t>
      </w:r>
      <w:r w:rsidRPr="00355286">
        <w:rPr>
          <w:rFonts w:eastAsia="Arial Unicode MS" w:cs="Arial"/>
          <w:spacing w:val="-4"/>
          <w:sz w:val="18"/>
          <w:szCs w:val="18"/>
        </w:rPr>
        <w:t xml:space="preserve">the period from </w:t>
      </w:r>
      <w:r w:rsidR="002B26ED" w:rsidRPr="00355286">
        <w:rPr>
          <w:rFonts w:eastAsia="Arial Unicode MS" w:cs="Arial"/>
          <w:spacing w:val="-4"/>
          <w:sz w:val="18"/>
          <w:szCs w:val="18"/>
        </w:rPr>
        <w:t>1</w:t>
      </w:r>
      <w:r w:rsidRPr="00355286">
        <w:rPr>
          <w:rFonts w:eastAsia="Arial Unicode MS" w:cs="Arial"/>
          <w:spacing w:val="-4"/>
          <w:sz w:val="18"/>
          <w:szCs w:val="18"/>
        </w:rPr>
        <w:t xml:space="preserve"> March </w:t>
      </w:r>
      <w:r w:rsidR="002B26ED" w:rsidRPr="00355286">
        <w:rPr>
          <w:rFonts w:eastAsia="Arial Unicode MS" w:cs="Arial"/>
          <w:spacing w:val="-4"/>
          <w:sz w:val="18"/>
          <w:szCs w:val="18"/>
        </w:rPr>
        <w:t>2023</w:t>
      </w:r>
      <w:r w:rsidRPr="00355286">
        <w:rPr>
          <w:rFonts w:eastAsia="Arial Unicode MS" w:cs="Arial"/>
          <w:spacing w:val="-4"/>
          <w:sz w:val="18"/>
          <w:szCs w:val="18"/>
        </w:rPr>
        <w:t xml:space="preserve"> (date of amalgamation) to </w:t>
      </w:r>
      <w:r w:rsidR="002B26ED" w:rsidRPr="00355286">
        <w:rPr>
          <w:rFonts w:eastAsia="Arial Unicode MS" w:cs="Arial"/>
          <w:spacing w:val="-4"/>
          <w:sz w:val="18"/>
          <w:szCs w:val="18"/>
        </w:rPr>
        <w:t>31</w:t>
      </w:r>
      <w:r w:rsidRPr="00355286">
        <w:rPr>
          <w:rFonts w:eastAsia="Arial Unicode MS" w:cs="Arial"/>
          <w:spacing w:val="-4"/>
          <w:sz w:val="18"/>
          <w:szCs w:val="18"/>
        </w:rPr>
        <w:t xml:space="preserve"> </w:t>
      </w:r>
      <w:r w:rsidR="0014422E" w:rsidRPr="00355286">
        <w:rPr>
          <w:rFonts w:eastAsia="Arial Unicode MS" w:cs="Arial"/>
          <w:spacing w:val="-4"/>
          <w:sz w:val="18"/>
          <w:szCs w:val="18"/>
        </w:rPr>
        <w:t>December</w:t>
      </w:r>
      <w:r w:rsidRPr="00355286">
        <w:rPr>
          <w:rFonts w:eastAsia="Arial Unicode MS" w:cs="Arial"/>
          <w:spacing w:val="-4"/>
          <w:sz w:val="18"/>
          <w:szCs w:val="18"/>
        </w:rPr>
        <w:t xml:space="preserve"> </w:t>
      </w:r>
      <w:r w:rsidR="002B26ED" w:rsidRPr="00355286">
        <w:rPr>
          <w:rFonts w:eastAsia="Arial Unicode MS" w:cs="Arial"/>
          <w:spacing w:val="-4"/>
          <w:sz w:val="18"/>
          <w:szCs w:val="18"/>
        </w:rPr>
        <w:t>2023</w:t>
      </w:r>
      <w:r w:rsidR="00F25E3A" w:rsidRPr="00355286">
        <w:rPr>
          <w:rFonts w:eastAsia="Arial Unicode MS" w:cs="Arial"/>
          <w:spacing w:val="-4"/>
          <w:sz w:val="18"/>
          <w:szCs w:val="18"/>
        </w:rPr>
        <w:t xml:space="preserve">: </w:t>
      </w:r>
      <w:r w:rsidRPr="00355286">
        <w:rPr>
          <w:rFonts w:eastAsia="Arial Unicode MS" w:cs="Arial"/>
          <w:spacing w:val="-4"/>
          <w:sz w:val="18"/>
          <w:szCs w:val="18"/>
        </w:rPr>
        <w:t xml:space="preserve">Baht </w:t>
      </w:r>
      <w:r w:rsidR="002B26ED" w:rsidRPr="00355286">
        <w:rPr>
          <w:rFonts w:eastAsia="Arial Unicode MS" w:cs="Arial"/>
          <w:spacing w:val="-4"/>
          <w:sz w:val="18"/>
          <w:szCs w:val="18"/>
        </w:rPr>
        <w:t>0</w:t>
      </w:r>
      <w:r w:rsidRPr="00355286">
        <w:rPr>
          <w:rFonts w:eastAsia="Arial Unicode MS" w:cs="Arial"/>
          <w:spacing w:val="-4"/>
          <w:sz w:val="18"/>
          <w:szCs w:val="18"/>
        </w:rPr>
        <w:t>.</w:t>
      </w:r>
      <w:r w:rsidR="002B26ED" w:rsidRPr="00355286">
        <w:rPr>
          <w:rFonts w:eastAsia="Arial Unicode MS" w:cs="Arial"/>
          <w:spacing w:val="-4"/>
          <w:sz w:val="18"/>
          <w:szCs w:val="18"/>
        </w:rPr>
        <w:t>28</w:t>
      </w:r>
      <w:r w:rsidRPr="00355286">
        <w:rPr>
          <w:rFonts w:eastAsia="Arial Unicode MS" w:cs="Arial"/>
          <w:spacing w:val="-4"/>
          <w:sz w:val="18"/>
          <w:szCs w:val="18"/>
        </w:rPr>
        <w:t xml:space="preserve"> million</w:t>
      </w:r>
      <w:r w:rsidR="0014422E" w:rsidRPr="00355286">
        <w:rPr>
          <w:rFonts w:eastAsia="Arial Unicode MS" w:cs="Arial"/>
          <w:spacing w:val="-4"/>
          <w:sz w:val="18"/>
          <w:szCs w:val="18"/>
        </w:rPr>
        <w:t xml:space="preserve"> and </w:t>
      </w:r>
      <w:r w:rsidRPr="00355286">
        <w:rPr>
          <w:rFonts w:eastAsia="Arial Unicode MS" w:cs="Arial"/>
          <w:spacing w:val="-4"/>
          <w:sz w:val="18"/>
          <w:szCs w:val="18"/>
        </w:rPr>
        <w:t xml:space="preserve">Baht </w:t>
      </w:r>
      <w:r w:rsidR="002B26ED" w:rsidRPr="00355286">
        <w:rPr>
          <w:rFonts w:eastAsia="Arial Unicode MS" w:cs="Arial"/>
          <w:spacing w:val="-4"/>
          <w:sz w:val="18"/>
          <w:szCs w:val="18"/>
        </w:rPr>
        <w:t>4</w:t>
      </w:r>
      <w:r w:rsidR="00E24BD0" w:rsidRPr="00355286">
        <w:rPr>
          <w:rFonts w:eastAsia="Arial Unicode MS" w:cs="Arial"/>
          <w:spacing w:val="-4"/>
          <w:sz w:val="18"/>
          <w:szCs w:val="18"/>
        </w:rPr>
        <w:t>,</w:t>
      </w:r>
      <w:r w:rsidR="002B26ED" w:rsidRPr="00355286">
        <w:rPr>
          <w:rFonts w:eastAsia="Arial Unicode MS" w:cs="Arial"/>
          <w:spacing w:val="-4"/>
          <w:sz w:val="18"/>
          <w:szCs w:val="18"/>
        </w:rPr>
        <w:t>056</w:t>
      </w:r>
      <w:r w:rsidR="00E24BD0" w:rsidRPr="00355286">
        <w:rPr>
          <w:rFonts w:eastAsia="Arial Unicode MS" w:cs="Arial"/>
          <w:spacing w:val="-4"/>
          <w:sz w:val="18"/>
          <w:szCs w:val="18"/>
        </w:rPr>
        <w:t>.</w:t>
      </w:r>
      <w:r w:rsidR="002B26ED" w:rsidRPr="00355286">
        <w:rPr>
          <w:rFonts w:eastAsia="Arial Unicode MS" w:cs="Arial"/>
          <w:spacing w:val="-4"/>
          <w:sz w:val="18"/>
          <w:szCs w:val="18"/>
        </w:rPr>
        <w:t>44</w:t>
      </w:r>
      <w:r w:rsidRPr="00355286">
        <w:rPr>
          <w:rFonts w:eastAsia="Arial Unicode MS" w:cs="Arial"/>
          <w:spacing w:val="-4"/>
          <w:sz w:val="18"/>
          <w:szCs w:val="18"/>
        </w:rPr>
        <w:t xml:space="preserve"> millio</w:t>
      </w:r>
      <w:r w:rsidRPr="00355286">
        <w:rPr>
          <w:rFonts w:eastAsia="Arial Unicode MS" w:cs="Arial"/>
          <w:sz w:val="18"/>
          <w:szCs w:val="18"/>
        </w:rPr>
        <w:t>n</w:t>
      </w:r>
      <w:r w:rsidR="0014422E" w:rsidRPr="00355286">
        <w:rPr>
          <w:rFonts w:cs="Arial"/>
          <w:sz w:val="18"/>
          <w:szCs w:val="18"/>
        </w:rPr>
        <w:t>, respectively</w:t>
      </w:r>
      <w:r w:rsidR="009B6865" w:rsidRPr="00355286">
        <w:rPr>
          <w:rFonts w:cs="Arial"/>
          <w:sz w:val="18"/>
          <w:szCs w:val="18"/>
        </w:rPr>
        <w:t>)</w:t>
      </w:r>
      <w:r w:rsidR="0014422E" w:rsidRPr="00355286">
        <w:rPr>
          <w:rFonts w:cs="Arial"/>
          <w:sz w:val="18"/>
          <w:szCs w:val="18"/>
        </w:rPr>
        <w:t>.</w:t>
      </w:r>
    </w:p>
    <w:p w14:paraId="0B993FE3" w14:textId="77777777" w:rsidR="00FB52AC" w:rsidRPr="00355286" w:rsidRDefault="00FB52AC" w:rsidP="00F355F4">
      <w:pPr>
        <w:spacing w:line="240" w:lineRule="auto"/>
        <w:ind w:left="540"/>
        <w:jc w:val="thaiDistribute"/>
        <w:rPr>
          <w:rFonts w:cs="Arial"/>
          <w:sz w:val="18"/>
          <w:szCs w:val="18"/>
        </w:rPr>
      </w:pPr>
    </w:p>
    <w:p w14:paraId="4383DD05" w14:textId="6EA3A18C" w:rsidR="0015396F" w:rsidRPr="00355286" w:rsidRDefault="00CE79B7" w:rsidP="00F355F4">
      <w:pPr>
        <w:pStyle w:val="ListParagraph"/>
        <w:tabs>
          <w:tab w:val="left" w:pos="540"/>
        </w:tabs>
        <w:spacing w:after="0" w:line="240" w:lineRule="auto"/>
        <w:ind w:left="540" w:hanging="540"/>
        <w:jc w:val="both"/>
        <w:rPr>
          <w:rFonts w:ascii="Arial" w:eastAsia="Arial Unicode MS" w:hAnsi="Arial" w:cs="Arial"/>
          <w:b/>
          <w:bCs/>
          <w:sz w:val="18"/>
          <w:szCs w:val="18"/>
        </w:rPr>
      </w:pPr>
      <w:r w:rsidRPr="00355286">
        <w:rPr>
          <w:rFonts w:ascii="Arial" w:eastAsia="Arial Unicode MS" w:hAnsi="Arial" w:cs="Arial"/>
          <w:b/>
          <w:bCs/>
          <w:sz w:val="18"/>
          <w:szCs w:val="18"/>
          <w:lang w:val="en-GB"/>
        </w:rPr>
        <w:t>v</w:t>
      </w:r>
      <w:r w:rsidR="0015396F" w:rsidRPr="00355286">
        <w:rPr>
          <w:rFonts w:ascii="Arial" w:eastAsia="Arial Unicode MS" w:hAnsi="Arial" w:cs="Arial"/>
          <w:b/>
          <w:bCs/>
          <w:sz w:val="18"/>
          <w:szCs w:val="18"/>
        </w:rPr>
        <w:t>)</w:t>
      </w:r>
      <w:r w:rsidR="0015396F" w:rsidRPr="00355286">
        <w:rPr>
          <w:rFonts w:ascii="Arial" w:eastAsia="Arial Unicode MS" w:hAnsi="Arial" w:cs="Arial"/>
          <w:b/>
          <w:bCs/>
          <w:sz w:val="18"/>
          <w:szCs w:val="18"/>
        </w:rPr>
        <w:tab/>
        <w:t>Loans from related parties</w:t>
      </w:r>
    </w:p>
    <w:p w14:paraId="02CEEEAB" w14:textId="77777777" w:rsidR="00CE79B7" w:rsidRPr="00355286" w:rsidRDefault="00CE79B7" w:rsidP="00F355F4">
      <w:pPr>
        <w:pStyle w:val="ListParagraph"/>
        <w:tabs>
          <w:tab w:val="left" w:pos="540"/>
        </w:tabs>
        <w:spacing w:after="0" w:line="240" w:lineRule="auto"/>
        <w:ind w:left="0"/>
        <w:jc w:val="both"/>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7C694344" w14:textId="77777777" w:rsidTr="0011407F">
        <w:tc>
          <w:tcPr>
            <w:tcW w:w="3989" w:type="dxa"/>
            <w:shd w:val="clear" w:color="auto" w:fill="auto"/>
          </w:tcPr>
          <w:p w14:paraId="259CB397" w14:textId="77777777" w:rsidR="00B30B38" w:rsidRPr="00355286" w:rsidRDefault="00B30B38" w:rsidP="00F355F4">
            <w:pPr>
              <w:spacing w:line="240" w:lineRule="auto"/>
              <w:ind w:left="440"/>
              <w:jc w:val="both"/>
              <w:rPr>
                <w:rFonts w:cs="Arial"/>
                <w:b/>
                <w:bCs/>
                <w:sz w:val="18"/>
                <w:szCs w:val="18"/>
                <w:lang w:val="en-US"/>
              </w:rPr>
            </w:pPr>
          </w:p>
        </w:tc>
        <w:tc>
          <w:tcPr>
            <w:tcW w:w="2736" w:type="dxa"/>
            <w:gridSpan w:val="2"/>
            <w:vAlign w:val="bottom"/>
          </w:tcPr>
          <w:p w14:paraId="7B90B24C" w14:textId="37B7F25E" w:rsidR="00B30B38" w:rsidRPr="00355286" w:rsidRDefault="00B30B38" w:rsidP="00F355F4">
            <w:pPr>
              <w:spacing w:line="240" w:lineRule="auto"/>
              <w:ind w:right="-72"/>
              <w:jc w:val="center"/>
              <w:rPr>
                <w:rFonts w:cs="Arial"/>
                <w:b/>
                <w:bCs/>
                <w:sz w:val="18"/>
                <w:szCs w:val="18"/>
                <w:lang w:val="en-US"/>
              </w:rPr>
            </w:pPr>
          </w:p>
        </w:tc>
        <w:tc>
          <w:tcPr>
            <w:tcW w:w="2736" w:type="dxa"/>
            <w:gridSpan w:val="2"/>
            <w:vAlign w:val="bottom"/>
          </w:tcPr>
          <w:p w14:paraId="79150019" w14:textId="77777777" w:rsidR="00B30B38" w:rsidRPr="00355286" w:rsidRDefault="00B30B38"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35B1ADE7" w14:textId="77777777" w:rsidR="00B30B38" w:rsidRPr="00355286" w:rsidRDefault="00B30B38"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767A6E67" w14:textId="77777777" w:rsidTr="009B6865">
        <w:tc>
          <w:tcPr>
            <w:tcW w:w="3989" w:type="dxa"/>
            <w:shd w:val="clear" w:color="auto" w:fill="auto"/>
          </w:tcPr>
          <w:p w14:paraId="6D468B6D" w14:textId="1D4587DA" w:rsidR="00B30B38" w:rsidRPr="00355286" w:rsidRDefault="00B30B38" w:rsidP="00F355F4">
            <w:pPr>
              <w:spacing w:line="240" w:lineRule="auto"/>
              <w:ind w:left="440"/>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vAlign w:val="bottom"/>
          </w:tcPr>
          <w:p w14:paraId="465FBB06" w14:textId="0DA3BB10" w:rsidR="00B30B38" w:rsidRPr="00355286" w:rsidRDefault="00B30B38" w:rsidP="00F355F4">
            <w:pPr>
              <w:spacing w:line="240" w:lineRule="auto"/>
              <w:ind w:right="-72"/>
              <w:jc w:val="center"/>
              <w:rPr>
                <w:rFonts w:cs="Arial"/>
                <w:b/>
                <w:bCs/>
                <w:sz w:val="18"/>
                <w:szCs w:val="18"/>
              </w:rPr>
            </w:pPr>
          </w:p>
        </w:tc>
        <w:tc>
          <w:tcPr>
            <w:tcW w:w="1368" w:type="dxa"/>
            <w:shd w:val="clear" w:color="auto" w:fill="auto"/>
            <w:vAlign w:val="bottom"/>
          </w:tcPr>
          <w:p w14:paraId="6196BAB5" w14:textId="26D9D3EC" w:rsidR="00B30B38" w:rsidRPr="00355286" w:rsidRDefault="00B30B38" w:rsidP="00F355F4">
            <w:pPr>
              <w:spacing w:line="240" w:lineRule="auto"/>
              <w:ind w:right="-72"/>
              <w:jc w:val="center"/>
              <w:rPr>
                <w:rFonts w:cs="Arial"/>
                <w:b/>
                <w:bCs/>
                <w:sz w:val="18"/>
                <w:szCs w:val="18"/>
              </w:rPr>
            </w:pPr>
          </w:p>
        </w:tc>
        <w:tc>
          <w:tcPr>
            <w:tcW w:w="1368" w:type="dxa"/>
            <w:tcBorders>
              <w:top w:val="single" w:sz="4" w:space="0" w:color="auto"/>
            </w:tcBorders>
            <w:vAlign w:val="bottom"/>
          </w:tcPr>
          <w:p w14:paraId="6E859050" w14:textId="3778067F" w:rsidR="00B30B38"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14FE2FBF" w14:textId="4361346B" w:rsidR="00B30B38"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07991C71" w14:textId="77777777" w:rsidTr="009B6865">
        <w:tc>
          <w:tcPr>
            <w:tcW w:w="3989" w:type="dxa"/>
            <w:shd w:val="clear" w:color="auto" w:fill="auto"/>
          </w:tcPr>
          <w:p w14:paraId="51EA5237" w14:textId="77777777" w:rsidR="00B30B38" w:rsidRPr="00355286" w:rsidRDefault="00B30B38" w:rsidP="00F355F4">
            <w:pPr>
              <w:spacing w:line="240" w:lineRule="auto"/>
              <w:ind w:left="440"/>
              <w:jc w:val="both"/>
              <w:rPr>
                <w:rFonts w:cs="Arial"/>
                <w:b/>
                <w:bCs/>
                <w:sz w:val="18"/>
                <w:szCs w:val="18"/>
                <w:lang w:val="en-US"/>
              </w:rPr>
            </w:pPr>
          </w:p>
        </w:tc>
        <w:tc>
          <w:tcPr>
            <w:tcW w:w="1368" w:type="dxa"/>
          </w:tcPr>
          <w:p w14:paraId="2560D7EE" w14:textId="471DC51E" w:rsidR="00B30B38" w:rsidRPr="00355286" w:rsidRDefault="00B30B38" w:rsidP="00F355F4">
            <w:pPr>
              <w:spacing w:line="240" w:lineRule="auto"/>
              <w:ind w:right="-72"/>
              <w:jc w:val="center"/>
              <w:rPr>
                <w:rFonts w:cs="Arial"/>
                <w:b/>
                <w:bCs/>
                <w:sz w:val="18"/>
                <w:szCs w:val="18"/>
                <w:lang w:val="en-US"/>
              </w:rPr>
            </w:pPr>
          </w:p>
        </w:tc>
        <w:tc>
          <w:tcPr>
            <w:tcW w:w="1368" w:type="dxa"/>
            <w:shd w:val="clear" w:color="auto" w:fill="auto"/>
          </w:tcPr>
          <w:p w14:paraId="0F489809" w14:textId="5D4BFC60" w:rsidR="00B30B38" w:rsidRPr="00355286" w:rsidRDefault="00B30B38" w:rsidP="00F355F4">
            <w:pPr>
              <w:spacing w:line="240" w:lineRule="auto"/>
              <w:ind w:right="-72"/>
              <w:jc w:val="center"/>
              <w:rPr>
                <w:rFonts w:cs="Arial"/>
                <w:sz w:val="18"/>
                <w:szCs w:val="18"/>
                <w:lang w:val="en-US"/>
              </w:rPr>
            </w:pPr>
          </w:p>
        </w:tc>
        <w:tc>
          <w:tcPr>
            <w:tcW w:w="1368" w:type="dxa"/>
            <w:tcBorders>
              <w:bottom w:val="single" w:sz="4" w:space="0" w:color="auto"/>
            </w:tcBorders>
          </w:tcPr>
          <w:p w14:paraId="6EFD4B30" w14:textId="77777777" w:rsidR="00B30B38" w:rsidRPr="00355286" w:rsidRDefault="00B30B38"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063A59F1" w14:textId="77777777" w:rsidR="00B30B38" w:rsidRPr="00355286" w:rsidRDefault="00B30B38"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23F05B29" w14:textId="77777777" w:rsidTr="009B6865">
        <w:tc>
          <w:tcPr>
            <w:tcW w:w="3989" w:type="dxa"/>
            <w:shd w:val="clear" w:color="auto" w:fill="auto"/>
          </w:tcPr>
          <w:p w14:paraId="17E4BCC5" w14:textId="77777777" w:rsidR="00B30B38" w:rsidRPr="00355286" w:rsidRDefault="00B30B38" w:rsidP="00F355F4">
            <w:pPr>
              <w:spacing w:line="240" w:lineRule="auto"/>
              <w:ind w:left="440"/>
              <w:jc w:val="both"/>
              <w:rPr>
                <w:rFonts w:cs="Arial"/>
                <w:b/>
                <w:bCs/>
                <w:sz w:val="18"/>
                <w:szCs w:val="18"/>
                <w:lang w:val="en-US"/>
              </w:rPr>
            </w:pPr>
          </w:p>
        </w:tc>
        <w:tc>
          <w:tcPr>
            <w:tcW w:w="1368" w:type="dxa"/>
          </w:tcPr>
          <w:p w14:paraId="3D2AA15E" w14:textId="77777777" w:rsidR="00B30B38" w:rsidRPr="00355286" w:rsidRDefault="00B30B38" w:rsidP="00F355F4">
            <w:pPr>
              <w:spacing w:line="240" w:lineRule="auto"/>
              <w:ind w:right="-72"/>
              <w:jc w:val="right"/>
              <w:rPr>
                <w:rFonts w:cs="Arial"/>
                <w:sz w:val="18"/>
                <w:szCs w:val="18"/>
                <w:lang w:val="en-US"/>
              </w:rPr>
            </w:pPr>
          </w:p>
        </w:tc>
        <w:tc>
          <w:tcPr>
            <w:tcW w:w="1368" w:type="dxa"/>
            <w:shd w:val="clear" w:color="auto" w:fill="auto"/>
          </w:tcPr>
          <w:p w14:paraId="277D57C9" w14:textId="77777777" w:rsidR="00B30B38" w:rsidRPr="00355286" w:rsidRDefault="00B30B38" w:rsidP="00F355F4">
            <w:pPr>
              <w:spacing w:line="240" w:lineRule="auto"/>
              <w:ind w:right="-72"/>
              <w:jc w:val="right"/>
              <w:rPr>
                <w:rFonts w:cs="Arial"/>
                <w:sz w:val="18"/>
                <w:szCs w:val="18"/>
                <w:lang w:val="en-US"/>
              </w:rPr>
            </w:pPr>
          </w:p>
        </w:tc>
        <w:tc>
          <w:tcPr>
            <w:tcW w:w="1368" w:type="dxa"/>
            <w:tcBorders>
              <w:top w:val="single" w:sz="4" w:space="0" w:color="auto"/>
            </w:tcBorders>
          </w:tcPr>
          <w:p w14:paraId="0E9D7C2F" w14:textId="77777777" w:rsidR="00B30B38" w:rsidRPr="00355286" w:rsidRDefault="00B30B38"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AB1D976" w14:textId="77777777" w:rsidR="00B30B38" w:rsidRPr="00355286" w:rsidRDefault="00B30B38" w:rsidP="00F355F4">
            <w:pPr>
              <w:spacing w:line="240" w:lineRule="auto"/>
              <w:ind w:right="-72"/>
              <w:jc w:val="right"/>
              <w:rPr>
                <w:rFonts w:cs="Arial"/>
                <w:sz w:val="18"/>
                <w:szCs w:val="18"/>
                <w:lang w:val="en-US"/>
              </w:rPr>
            </w:pPr>
          </w:p>
        </w:tc>
      </w:tr>
      <w:tr w:rsidR="00271462" w:rsidRPr="00355286" w14:paraId="0CB6B9AC" w14:textId="77777777" w:rsidTr="00792953">
        <w:tc>
          <w:tcPr>
            <w:tcW w:w="3989" w:type="dxa"/>
            <w:shd w:val="clear" w:color="auto" w:fill="auto"/>
            <w:vAlign w:val="bottom"/>
          </w:tcPr>
          <w:p w14:paraId="56E5FED2" w14:textId="1CCBB735" w:rsidR="00B30B38" w:rsidRPr="00355286" w:rsidRDefault="00B30B38" w:rsidP="00F355F4">
            <w:pPr>
              <w:spacing w:line="240" w:lineRule="auto"/>
              <w:ind w:left="440" w:right="-105"/>
              <w:rPr>
                <w:rFonts w:cs="Arial"/>
                <w:sz w:val="18"/>
                <w:szCs w:val="18"/>
                <w:lang w:val="en-US"/>
              </w:rPr>
            </w:pPr>
            <w:r w:rsidRPr="00355286">
              <w:rPr>
                <w:rFonts w:cs="Arial"/>
                <w:b/>
                <w:bCs/>
                <w:sz w:val="18"/>
                <w:szCs w:val="18"/>
              </w:rPr>
              <w:t>Short term loans from related parties</w:t>
            </w:r>
          </w:p>
        </w:tc>
        <w:tc>
          <w:tcPr>
            <w:tcW w:w="1368" w:type="dxa"/>
            <w:vAlign w:val="bottom"/>
          </w:tcPr>
          <w:p w14:paraId="506DB0B4" w14:textId="77777777" w:rsidR="00B30B38" w:rsidRPr="00355286" w:rsidRDefault="00B30B38" w:rsidP="00F355F4">
            <w:pPr>
              <w:spacing w:line="240" w:lineRule="auto"/>
              <w:ind w:right="-72"/>
              <w:jc w:val="right"/>
              <w:rPr>
                <w:rFonts w:cs="Arial"/>
                <w:sz w:val="18"/>
                <w:szCs w:val="18"/>
                <w:lang w:val="en-US"/>
              </w:rPr>
            </w:pPr>
          </w:p>
        </w:tc>
        <w:tc>
          <w:tcPr>
            <w:tcW w:w="1368" w:type="dxa"/>
            <w:shd w:val="clear" w:color="auto" w:fill="auto"/>
            <w:vAlign w:val="bottom"/>
          </w:tcPr>
          <w:p w14:paraId="1B20D13E" w14:textId="77777777" w:rsidR="00B30B38" w:rsidRPr="00355286" w:rsidRDefault="00B30B38" w:rsidP="00F355F4">
            <w:pPr>
              <w:spacing w:line="240" w:lineRule="auto"/>
              <w:ind w:right="-72"/>
              <w:jc w:val="right"/>
              <w:rPr>
                <w:rFonts w:cs="Arial"/>
                <w:sz w:val="18"/>
                <w:szCs w:val="18"/>
                <w:lang w:val="en-US"/>
              </w:rPr>
            </w:pPr>
          </w:p>
        </w:tc>
        <w:tc>
          <w:tcPr>
            <w:tcW w:w="1368" w:type="dxa"/>
            <w:vAlign w:val="bottom"/>
          </w:tcPr>
          <w:p w14:paraId="550807EC" w14:textId="77777777" w:rsidR="00B30B38" w:rsidRPr="00355286" w:rsidRDefault="00B30B38" w:rsidP="00F355F4">
            <w:pPr>
              <w:spacing w:line="240" w:lineRule="auto"/>
              <w:ind w:right="-72"/>
              <w:jc w:val="right"/>
              <w:rPr>
                <w:rFonts w:cs="Arial"/>
                <w:sz w:val="18"/>
                <w:szCs w:val="18"/>
                <w:lang w:val="en-US"/>
              </w:rPr>
            </w:pPr>
          </w:p>
        </w:tc>
        <w:tc>
          <w:tcPr>
            <w:tcW w:w="1368" w:type="dxa"/>
            <w:shd w:val="clear" w:color="auto" w:fill="auto"/>
            <w:vAlign w:val="bottom"/>
          </w:tcPr>
          <w:p w14:paraId="3024BEC1" w14:textId="77777777" w:rsidR="00B30B38" w:rsidRPr="00355286" w:rsidRDefault="00B30B38" w:rsidP="00F355F4">
            <w:pPr>
              <w:spacing w:line="240" w:lineRule="auto"/>
              <w:ind w:right="-72"/>
              <w:jc w:val="right"/>
              <w:rPr>
                <w:rFonts w:cs="Arial"/>
                <w:sz w:val="18"/>
                <w:szCs w:val="18"/>
                <w:lang w:val="en-US"/>
              </w:rPr>
            </w:pPr>
          </w:p>
        </w:tc>
      </w:tr>
      <w:tr w:rsidR="00271462" w:rsidRPr="00355286" w14:paraId="05600D64" w14:textId="77777777" w:rsidTr="00792953">
        <w:tc>
          <w:tcPr>
            <w:tcW w:w="3989" w:type="dxa"/>
            <w:shd w:val="clear" w:color="auto" w:fill="auto"/>
            <w:vAlign w:val="bottom"/>
          </w:tcPr>
          <w:p w14:paraId="58FDC0DE" w14:textId="2B95BC38" w:rsidR="00B30B38" w:rsidRPr="00355286" w:rsidRDefault="0011407F" w:rsidP="00F355F4">
            <w:pPr>
              <w:spacing w:line="240" w:lineRule="auto"/>
              <w:ind w:left="440" w:right="-105"/>
              <w:rPr>
                <w:rFonts w:cs="Arial"/>
                <w:b/>
                <w:bCs/>
                <w:position w:val="-6"/>
                <w:sz w:val="18"/>
                <w:szCs w:val="18"/>
              </w:rPr>
            </w:pPr>
            <w:r w:rsidRPr="00355286">
              <w:rPr>
                <w:rFonts w:cs="Arial"/>
                <w:position w:val="-6"/>
                <w:sz w:val="18"/>
                <w:szCs w:val="18"/>
              </w:rPr>
              <w:t xml:space="preserve">   </w:t>
            </w:r>
            <w:r w:rsidR="00B30B38" w:rsidRPr="00355286">
              <w:rPr>
                <w:rFonts w:cs="Arial"/>
                <w:position w:val="-6"/>
                <w:sz w:val="18"/>
                <w:szCs w:val="18"/>
              </w:rPr>
              <w:t>Subsidiaries</w:t>
            </w:r>
          </w:p>
        </w:tc>
        <w:tc>
          <w:tcPr>
            <w:tcW w:w="1368" w:type="dxa"/>
            <w:vAlign w:val="bottom"/>
          </w:tcPr>
          <w:p w14:paraId="19DCE622" w14:textId="77777777" w:rsidR="00B30B38" w:rsidRPr="00355286" w:rsidRDefault="00B30B38" w:rsidP="00F355F4">
            <w:pPr>
              <w:spacing w:line="240" w:lineRule="auto"/>
              <w:ind w:right="-72"/>
              <w:jc w:val="right"/>
              <w:rPr>
                <w:rFonts w:cs="Arial"/>
                <w:sz w:val="18"/>
                <w:szCs w:val="18"/>
                <w:lang w:val="en-US"/>
              </w:rPr>
            </w:pPr>
          </w:p>
        </w:tc>
        <w:tc>
          <w:tcPr>
            <w:tcW w:w="1368" w:type="dxa"/>
            <w:shd w:val="clear" w:color="auto" w:fill="auto"/>
            <w:vAlign w:val="bottom"/>
          </w:tcPr>
          <w:p w14:paraId="4A7565E4" w14:textId="5C1FEC5C" w:rsidR="00B30B38" w:rsidRPr="00355286" w:rsidRDefault="00B30B38" w:rsidP="00F355F4">
            <w:pPr>
              <w:spacing w:line="240" w:lineRule="auto"/>
              <w:ind w:right="-72"/>
              <w:jc w:val="center"/>
              <w:rPr>
                <w:rFonts w:cs="Arial"/>
                <w:sz w:val="18"/>
                <w:szCs w:val="18"/>
                <w:lang w:val="en-US"/>
              </w:rPr>
            </w:pPr>
          </w:p>
        </w:tc>
        <w:tc>
          <w:tcPr>
            <w:tcW w:w="1368" w:type="dxa"/>
            <w:vAlign w:val="bottom"/>
          </w:tcPr>
          <w:p w14:paraId="14D2B6DE" w14:textId="1ED68AB2" w:rsidR="00B30B38" w:rsidRPr="00355286" w:rsidRDefault="009F6041" w:rsidP="009F6041">
            <w:pPr>
              <w:spacing w:line="240" w:lineRule="auto"/>
              <w:ind w:right="-72"/>
              <w:jc w:val="center"/>
              <w:rPr>
                <w:rFonts w:cs="Arial"/>
                <w:sz w:val="18"/>
                <w:szCs w:val="18"/>
                <w:lang w:val="en-US"/>
              </w:rPr>
            </w:pPr>
            <w:r w:rsidRPr="00355286">
              <w:rPr>
                <w:rFonts w:cs="Arial"/>
                <w:sz w:val="18"/>
                <w:szCs w:val="18"/>
                <w:lang w:val="en-US"/>
              </w:rPr>
              <w:t>-</w:t>
            </w:r>
          </w:p>
        </w:tc>
        <w:tc>
          <w:tcPr>
            <w:tcW w:w="1368" w:type="dxa"/>
            <w:shd w:val="clear" w:color="auto" w:fill="auto"/>
            <w:vAlign w:val="bottom"/>
          </w:tcPr>
          <w:p w14:paraId="72BE30B9" w14:textId="7370E0B7" w:rsidR="00B30B38" w:rsidRPr="00355286" w:rsidRDefault="002B26ED" w:rsidP="00F355F4">
            <w:pPr>
              <w:spacing w:line="240" w:lineRule="auto"/>
              <w:ind w:right="-72"/>
              <w:jc w:val="right"/>
              <w:rPr>
                <w:rFonts w:cs="Arial"/>
                <w:sz w:val="18"/>
                <w:szCs w:val="18"/>
                <w:lang w:val="en-US"/>
              </w:rPr>
            </w:pPr>
            <w:r w:rsidRPr="00355286">
              <w:rPr>
                <w:rFonts w:cs="Arial"/>
                <w:sz w:val="18"/>
                <w:szCs w:val="18"/>
              </w:rPr>
              <w:t>735</w:t>
            </w:r>
            <w:r w:rsidR="00B30B38" w:rsidRPr="00355286">
              <w:rPr>
                <w:rFonts w:cs="Arial"/>
                <w:sz w:val="18"/>
                <w:szCs w:val="18"/>
              </w:rPr>
              <w:t>.</w:t>
            </w:r>
            <w:r w:rsidRPr="00355286">
              <w:rPr>
                <w:rFonts w:cs="Arial"/>
                <w:sz w:val="18"/>
                <w:szCs w:val="18"/>
              </w:rPr>
              <w:t>51</w:t>
            </w:r>
          </w:p>
        </w:tc>
      </w:tr>
      <w:tr w:rsidR="00271462" w:rsidRPr="00355286" w14:paraId="1EFB3905" w14:textId="77777777" w:rsidTr="009B6865">
        <w:tc>
          <w:tcPr>
            <w:tcW w:w="3989" w:type="dxa"/>
            <w:shd w:val="clear" w:color="auto" w:fill="auto"/>
            <w:vAlign w:val="bottom"/>
          </w:tcPr>
          <w:p w14:paraId="4F4918EF" w14:textId="77777777" w:rsidR="00B30B38" w:rsidRPr="00355286" w:rsidRDefault="00B30B38" w:rsidP="00F355F4">
            <w:pPr>
              <w:spacing w:line="240" w:lineRule="auto"/>
              <w:ind w:left="440" w:right="-105"/>
              <w:rPr>
                <w:rFonts w:cs="Arial"/>
                <w:position w:val="-6"/>
                <w:sz w:val="18"/>
                <w:szCs w:val="18"/>
              </w:rPr>
            </w:pPr>
          </w:p>
        </w:tc>
        <w:tc>
          <w:tcPr>
            <w:tcW w:w="1368" w:type="dxa"/>
            <w:vAlign w:val="bottom"/>
          </w:tcPr>
          <w:p w14:paraId="424E5C12" w14:textId="77777777" w:rsidR="00B30B38" w:rsidRPr="00355286" w:rsidRDefault="00B30B38" w:rsidP="00F355F4">
            <w:pPr>
              <w:spacing w:line="240" w:lineRule="auto"/>
              <w:ind w:right="-72"/>
              <w:jc w:val="right"/>
              <w:rPr>
                <w:rFonts w:cs="Arial"/>
                <w:sz w:val="18"/>
                <w:szCs w:val="18"/>
              </w:rPr>
            </w:pPr>
          </w:p>
        </w:tc>
        <w:tc>
          <w:tcPr>
            <w:tcW w:w="1368" w:type="dxa"/>
            <w:shd w:val="clear" w:color="auto" w:fill="auto"/>
            <w:vAlign w:val="bottom"/>
          </w:tcPr>
          <w:p w14:paraId="532EF0CF" w14:textId="77777777" w:rsidR="00B30B38" w:rsidRPr="00355286" w:rsidRDefault="00B30B38" w:rsidP="00F355F4">
            <w:pPr>
              <w:spacing w:line="240" w:lineRule="auto"/>
              <w:ind w:right="-72"/>
              <w:jc w:val="right"/>
              <w:rPr>
                <w:rFonts w:cs="Arial"/>
                <w:position w:val="-6"/>
                <w:sz w:val="18"/>
                <w:szCs w:val="18"/>
              </w:rPr>
            </w:pPr>
          </w:p>
        </w:tc>
        <w:tc>
          <w:tcPr>
            <w:tcW w:w="1368" w:type="dxa"/>
            <w:tcBorders>
              <w:top w:val="single" w:sz="4" w:space="0" w:color="auto"/>
            </w:tcBorders>
            <w:vAlign w:val="bottom"/>
          </w:tcPr>
          <w:p w14:paraId="4AD91FF9" w14:textId="77777777" w:rsidR="00B30B38" w:rsidRPr="00355286" w:rsidRDefault="00B30B38" w:rsidP="009F6041">
            <w:pPr>
              <w:spacing w:line="240" w:lineRule="auto"/>
              <w:ind w:right="-72"/>
              <w:jc w:val="center"/>
              <w:rPr>
                <w:rFonts w:cs="Arial"/>
                <w:sz w:val="18"/>
                <w:szCs w:val="18"/>
                <w:lang w:val="en-US"/>
              </w:rPr>
            </w:pPr>
          </w:p>
        </w:tc>
        <w:tc>
          <w:tcPr>
            <w:tcW w:w="1368" w:type="dxa"/>
            <w:tcBorders>
              <w:top w:val="single" w:sz="4" w:space="0" w:color="auto"/>
            </w:tcBorders>
            <w:shd w:val="clear" w:color="auto" w:fill="auto"/>
            <w:vAlign w:val="bottom"/>
          </w:tcPr>
          <w:p w14:paraId="06AC6715" w14:textId="77777777" w:rsidR="00B30B38" w:rsidRPr="00355286" w:rsidRDefault="00B30B38" w:rsidP="00F355F4">
            <w:pPr>
              <w:spacing w:line="240" w:lineRule="auto"/>
              <w:ind w:right="-72"/>
              <w:jc w:val="right"/>
              <w:rPr>
                <w:rFonts w:cs="Arial"/>
                <w:sz w:val="18"/>
                <w:szCs w:val="18"/>
                <w:lang w:val="en-US"/>
              </w:rPr>
            </w:pPr>
          </w:p>
        </w:tc>
      </w:tr>
      <w:tr w:rsidR="00B30B38" w:rsidRPr="00355286" w14:paraId="17BA8807" w14:textId="77777777" w:rsidTr="009B6865">
        <w:tc>
          <w:tcPr>
            <w:tcW w:w="3989" w:type="dxa"/>
            <w:shd w:val="clear" w:color="auto" w:fill="auto"/>
            <w:vAlign w:val="bottom"/>
          </w:tcPr>
          <w:p w14:paraId="26C7249F" w14:textId="4E403D7A" w:rsidR="00B30B38" w:rsidRPr="00355286" w:rsidRDefault="00B30B38" w:rsidP="00F355F4">
            <w:pPr>
              <w:spacing w:line="240" w:lineRule="auto"/>
              <w:ind w:left="440" w:right="-105"/>
              <w:rPr>
                <w:rFonts w:cs="Arial"/>
                <w:position w:val="-6"/>
                <w:sz w:val="18"/>
                <w:szCs w:val="18"/>
              </w:rPr>
            </w:pPr>
            <w:r w:rsidRPr="00355286">
              <w:rPr>
                <w:rFonts w:cs="Arial"/>
                <w:sz w:val="18"/>
                <w:szCs w:val="18"/>
              </w:rPr>
              <w:t xml:space="preserve">Total </w:t>
            </w:r>
          </w:p>
        </w:tc>
        <w:tc>
          <w:tcPr>
            <w:tcW w:w="1368" w:type="dxa"/>
            <w:vAlign w:val="bottom"/>
          </w:tcPr>
          <w:p w14:paraId="40D4BD41" w14:textId="77777777" w:rsidR="00B30B38" w:rsidRPr="00355286" w:rsidRDefault="00B30B38" w:rsidP="00F355F4">
            <w:pPr>
              <w:spacing w:line="240" w:lineRule="auto"/>
              <w:ind w:right="-72"/>
              <w:jc w:val="right"/>
              <w:rPr>
                <w:rFonts w:cs="Arial"/>
                <w:sz w:val="18"/>
                <w:szCs w:val="18"/>
              </w:rPr>
            </w:pPr>
          </w:p>
        </w:tc>
        <w:tc>
          <w:tcPr>
            <w:tcW w:w="1368" w:type="dxa"/>
            <w:shd w:val="clear" w:color="auto" w:fill="auto"/>
            <w:vAlign w:val="bottom"/>
          </w:tcPr>
          <w:p w14:paraId="3C6D4A1E" w14:textId="4FBB64CE" w:rsidR="00B30B38" w:rsidRPr="00355286" w:rsidRDefault="00B30B38" w:rsidP="00F355F4">
            <w:pPr>
              <w:spacing w:line="240" w:lineRule="auto"/>
              <w:ind w:right="-72"/>
              <w:jc w:val="center"/>
              <w:rPr>
                <w:rFonts w:cs="Arial"/>
                <w:position w:val="-6"/>
                <w:sz w:val="18"/>
                <w:szCs w:val="18"/>
              </w:rPr>
            </w:pPr>
          </w:p>
        </w:tc>
        <w:tc>
          <w:tcPr>
            <w:tcW w:w="1368" w:type="dxa"/>
            <w:tcBorders>
              <w:bottom w:val="single" w:sz="4" w:space="0" w:color="auto"/>
            </w:tcBorders>
            <w:vAlign w:val="bottom"/>
          </w:tcPr>
          <w:p w14:paraId="47C14321" w14:textId="27938943" w:rsidR="00B30B38" w:rsidRPr="00355286" w:rsidRDefault="009F6041" w:rsidP="009F6041">
            <w:pPr>
              <w:spacing w:line="240" w:lineRule="auto"/>
              <w:ind w:right="-72"/>
              <w:jc w:val="center"/>
              <w:rPr>
                <w:rFonts w:cs="Arial"/>
                <w:sz w:val="18"/>
                <w:szCs w:val="18"/>
                <w:lang w:val="en-US"/>
              </w:rPr>
            </w:pPr>
            <w:r w:rsidRPr="00355286">
              <w:rPr>
                <w:rFonts w:cs="Arial"/>
                <w:sz w:val="18"/>
                <w:szCs w:val="18"/>
                <w:lang w:val="en-US"/>
              </w:rPr>
              <w:t>-</w:t>
            </w:r>
          </w:p>
        </w:tc>
        <w:tc>
          <w:tcPr>
            <w:tcW w:w="1368" w:type="dxa"/>
            <w:tcBorders>
              <w:bottom w:val="single" w:sz="4" w:space="0" w:color="auto"/>
            </w:tcBorders>
            <w:shd w:val="clear" w:color="auto" w:fill="auto"/>
            <w:vAlign w:val="bottom"/>
          </w:tcPr>
          <w:p w14:paraId="5C3927D9" w14:textId="10FB1177" w:rsidR="00B30B38" w:rsidRPr="00355286" w:rsidRDefault="002B26ED" w:rsidP="00F355F4">
            <w:pPr>
              <w:spacing w:line="240" w:lineRule="auto"/>
              <w:ind w:right="-72"/>
              <w:jc w:val="right"/>
              <w:rPr>
                <w:rFonts w:cs="Arial"/>
                <w:sz w:val="18"/>
                <w:szCs w:val="18"/>
                <w:lang w:val="en-US"/>
              </w:rPr>
            </w:pPr>
            <w:r w:rsidRPr="00355286">
              <w:rPr>
                <w:rFonts w:cs="Arial"/>
                <w:sz w:val="18"/>
                <w:szCs w:val="18"/>
              </w:rPr>
              <w:t>735</w:t>
            </w:r>
            <w:r w:rsidR="00B30B38" w:rsidRPr="00355286">
              <w:rPr>
                <w:rFonts w:cs="Arial"/>
                <w:sz w:val="18"/>
                <w:szCs w:val="18"/>
              </w:rPr>
              <w:t>.</w:t>
            </w:r>
            <w:r w:rsidRPr="00355286">
              <w:rPr>
                <w:rFonts w:cs="Arial"/>
                <w:sz w:val="18"/>
                <w:szCs w:val="18"/>
              </w:rPr>
              <w:t>51</w:t>
            </w:r>
          </w:p>
        </w:tc>
      </w:tr>
    </w:tbl>
    <w:p w14:paraId="47BAF00D" w14:textId="77777777" w:rsidR="0015396F" w:rsidRPr="00355286" w:rsidRDefault="0015396F" w:rsidP="00F355F4">
      <w:pPr>
        <w:spacing w:line="240" w:lineRule="auto"/>
        <w:ind w:left="540"/>
        <w:jc w:val="both"/>
        <w:rPr>
          <w:rFonts w:eastAsia="Arial Unicode MS" w:cs="Arial"/>
          <w:spacing w:val="-2"/>
          <w:sz w:val="18"/>
          <w:szCs w:val="18"/>
        </w:rPr>
      </w:pPr>
    </w:p>
    <w:p w14:paraId="69980EB1" w14:textId="3DDBA213" w:rsidR="0015396F" w:rsidRPr="00355286" w:rsidRDefault="0015396F" w:rsidP="00F355F4">
      <w:pPr>
        <w:spacing w:line="240" w:lineRule="auto"/>
        <w:ind w:left="540"/>
        <w:jc w:val="both"/>
        <w:rPr>
          <w:rFonts w:eastAsia="Arial Unicode MS" w:cs="Arial"/>
          <w:spacing w:val="-2"/>
          <w:sz w:val="18"/>
          <w:szCs w:val="18"/>
        </w:rPr>
      </w:pPr>
      <w:r w:rsidRPr="00355286">
        <w:rPr>
          <w:rFonts w:eastAsia="Arial Unicode MS" w:cs="Arial"/>
          <w:spacing w:val="-8"/>
          <w:sz w:val="18"/>
          <w:szCs w:val="18"/>
        </w:rPr>
        <w:t xml:space="preserve">The movements of loan from related parties </w:t>
      </w:r>
      <w:r w:rsidRPr="00355286">
        <w:rPr>
          <w:rFonts w:eastAsia="Arial Unicode MS" w:cs="Arial"/>
          <w:spacing w:val="-2"/>
          <w:sz w:val="18"/>
          <w:szCs w:val="18"/>
        </w:rPr>
        <w:t xml:space="preserve">are as follows: </w:t>
      </w:r>
    </w:p>
    <w:p w14:paraId="5DE9C07D" w14:textId="77777777" w:rsidR="009B6865" w:rsidRPr="00355286" w:rsidRDefault="009B6865" w:rsidP="00F355F4">
      <w:pPr>
        <w:spacing w:line="240" w:lineRule="auto"/>
        <w:ind w:left="540"/>
        <w:jc w:val="both"/>
        <w:rPr>
          <w:rFonts w:eastAsia="Arial Unicode MS" w:cs="Arial"/>
          <w:spacing w:val="-2"/>
          <w:sz w:val="18"/>
          <w:szCs w:val="18"/>
        </w:rPr>
      </w:pPr>
    </w:p>
    <w:tbl>
      <w:tblPr>
        <w:tblW w:w="9461" w:type="dxa"/>
        <w:tblInd w:w="108" w:type="dxa"/>
        <w:tblLayout w:type="fixed"/>
        <w:tblLook w:val="0000" w:firstRow="0" w:lastRow="0" w:firstColumn="0" w:lastColumn="0" w:noHBand="0" w:noVBand="0"/>
      </w:tblPr>
      <w:tblGrid>
        <w:gridCol w:w="3989"/>
        <w:gridCol w:w="2390"/>
        <w:gridCol w:w="1714"/>
        <w:gridCol w:w="1368"/>
      </w:tblGrid>
      <w:tr w:rsidR="00271462" w:rsidRPr="00355286" w14:paraId="075F256C" w14:textId="77777777" w:rsidTr="00FC0FF1">
        <w:tc>
          <w:tcPr>
            <w:tcW w:w="3989" w:type="dxa"/>
            <w:shd w:val="clear" w:color="auto" w:fill="auto"/>
          </w:tcPr>
          <w:p w14:paraId="118A8909" w14:textId="77777777" w:rsidR="009A501F" w:rsidRPr="00355286" w:rsidRDefault="009A501F" w:rsidP="00F355F4">
            <w:pPr>
              <w:spacing w:line="240" w:lineRule="auto"/>
              <w:ind w:left="440"/>
              <w:jc w:val="both"/>
              <w:rPr>
                <w:rFonts w:cs="Arial"/>
                <w:b/>
                <w:bCs/>
                <w:sz w:val="16"/>
                <w:szCs w:val="16"/>
                <w:lang w:val="en-US"/>
              </w:rPr>
            </w:pPr>
          </w:p>
        </w:tc>
        <w:tc>
          <w:tcPr>
            <w:tcW w:w="2390" w:type="dxa"/>
          </w:tcPr>
          <w:p w14:paraId="1440D5D1" w14:textId="77777777" w:rsidR="009A501F" w:rsidRPr="00355286" w:rsidRDefault="009A501F" w:rsidP="00F355F4">
            <w:pPr>
              <w:spacing w:line="240" w:lineRule="auto"/>
              <w:ind w:right="-72"/>
              <w:jc w:val="center"/>
              <w:rPr>
                <w:rFonts w:cs="Arial"/>
                <w:b/>
                <w:bCs/>
                <w:sz w:val="16"/>
                <w:szCs w:val="16"/>
                <w:lang w:val="en-US"/>
              </w:rPr>
            </w:pPr>
          </w:p>
        </w:tc>
        <w:tc>
          <w:tcPr>
            <w:tcW w:w="3082" w:type="dxa"/>
            <w:gridSpan w:val="2"/>
            <w:tcBorders>
              <w:bottom w:val="single" w:sz="4" w:space="0" w:color="auto"/>
            </w:tcBorders>
            <w:vAlign w:val="bottom"/>
          </w:tcPr>
          <w:p w14:paraId="47B18CAC" w14:textId="079FB073" w:rsidR="009A501F" w:rsidRPr="00355286" w:rsidRDefault="009A501F" w:rsidP="00F355F4">
            <w:pPr>
              <w:spacing w:line="240" w:lineRule="auto"/>
              <w:ind w:right="-72"/>
              <w:jc w:val="center"/>
              <w:rPr>
                <w:rFonts w:cs="Arial"/>
                <w:b/>
                <w:bCs/>
                <w:sz w:val="16"/>
                <w:szCs w:val="16"/>
                <w:lang w:val="en-US"/>
              </w:rPr>
            </w:pPr>
            <w:r w:rsidRPr="00355286">
              <w:rPr>
                <w:rFonts w:cs="Arial"/>
                <w:b/>
                <w:bCs/>
                <w:sz w:val="16"/>
                <w:szCs w:val="16"/>
                <w:lang w:val="en-US"/>
              </w:rPr>
              <w:t>Separate</w:t>
            </w:r>
          </w:p>
          <w:p w14:paraId="016E8133" w14:textId="77777777" w:rsidR="009A501F" w:rsidRPr="00355286" w:rsidRDefault="009A501F" w:rsidP="00F355F4">
            <w:pPr>
              <w:spacing w:line="240" w:lineRule="auto"/>
              <w:ind w:right="-72"/>
              <w:jc w:val="center"/>
              <w:rPr>
                <w:rFonts w:cs="Arial"/>
                <w:sz w:val="16"/>
                <w:szCs w:val="16"/>
                <w:lang w:val="en-US"/>
              </w:rPr>
            </w:pPr>
            <w:r w:rsidRPr="00355286">
              <w:rPr>
                <w:rFonts w:cs="Arial"/>
                <w:b/>
                <w:bCs/>
                <w:sz w:val="16"/>
                <w:szCs w:val="16"/>
                <w:lang w:val="en-US"/>
              </w:rPr>
              <w:t>financial statements</w:t>
            </w:r>
          </w:p>
        </w:tc>
      </w:tr>
      <w:tr w:rsidR="00271462" w:rsidRPr="00355286" w14:paraId="4EF31054" w14:textId="77777777" w:rsidTr="00AC1A55">
        <w:tc>
          <w:tcPr>
            <w:tcW w:w="3989" w:type="dxa"/>
            <w:shd w:val="clear" w:color="auto" w:fill="auto"/>
          </w:tcPr>
          <w:p w14:paraId="682B53EF" w14:textId="6876D871" w:rsidR="00AC1A55" w:rsidRPr="00355286" w:rsidRDefault="00AC1A55" w:rsidP="00F355F4">
            <w:pPr>
              <w:spacing w:line="240" w:lineRule="auto"/>
              <w:ind w:left="440"/>
              <w:jc w:val="both"/>
              <w:rPr>
                <w:rFonts w:cs="Arial"/>
                <w:b/>
                <w:bCs/>
                <w:sz w:val="16"/>
                <w:szCs w:val="16"/>
                <w:lang w:val="en-US"/>
              </w:rPr>
            </w:pPr>
          </w:p>
        </w:tc>
        <w:tc>
          <w:tcPr>
            <w:tcW w:w="2390" w:type="dxa"/>
          </w:tcPr>
          <w:p w14:paraId="316DB5B0" w14:textId="77777777" w:rsidR="00AC1A55" w:rsidRPr="00355286" w:rsidRDefault="00AC1A55" w:rsidP="00F355F4">
            <w:pPr>
              <w:spacing w:line="240" w:lineRule="auto"/>
              <w:ind w:right="-72"/>
              <w:jc w:val="center"/>
              <w:rPr>
                <w:rFonts w:cs="Arial"/>
                <w:b/>
                <w:bCs/>
                <w:sz w:val="16"/>
                <w:szCs w:val="16"/>
              </w:rPr>
            </w:pPr>
          </w:p>
        </w:tc>
        <w:tc>
          <w:tcPr>
            <w:tcW w:w="1714" w:type="dxa"/>
            <w:tcBorders>
              <w:top w:val="single" w:sz="4" w:space="0" w:color="auto"/>
            </w:tcBorders>
            <w:vAlign w:val="bottom"/>
          </w:tcPr>
          <w:p w14:paraId="688CECEA" w14:textId="2FE012BB" w:rsidR="00AC1A55" w:rsidRPr="00355286" w:rsidRDefault="00AC1A55" w:rsidP="00F355F4">
            <w:pPr>
              <w:spacing w:line="240" w:lineRule="auto"/>
              <w:ind w:right="-72"/>
              <w:jc w:val="center"/>
              <w:rPr>
                <w:rFonts w:cs="Arial"/>
                <w:b/>
                <w:bCs/>
                <w:sz w:val="16"/>
                <w:szCs w:val="16"/>
              </w:rPr>
            </w:pPr>
          </w:p>
        </w:tc>
        <w:tc>
          <w:tcPr>
            <w:tcW w:w="1368" w:type="dxa"/>
            <w:tcBorders>
              <w:top w:val="single" w:sz="4" w:space="0" w:color="auto"/>
            </w:tcBorders>
            <w:shd w:val="clear" w:color="auto" w:fill="auto"/>
            <w:vAlign w:val="center"/>
          </w:tcPr>
          <w:p w14:paraId="0169B28A" w14:textId="7BCBA8CE" w:rsidR="00AC1A55" w:rsidRPr="00355286" w:rsidRDefault="00AC1A55" w:rsidP="00F355F4">
            <w:pPr>
              <w:spacing w:line="240" w:lineRule="auto"/>
              <w:ind w:right="-72"/>
              <w:jc w:val="center"/>
              <w:rPr>
                <w:rFonts w:cs="Arial"/>
                <w:b/>
                <w:bCs/>
                <w:sz w:val="16"/>
                <w:szCs w:val="16"/>
              </w:rPr>
            </w:pPr>
            <w:r w:rsidRPr="00355286">
              <w:rPr>
                <w:rFonts w:cs="Arial"/>
                <w:b/>
                <w:bCs/>
                <w:sz w:val="16"/>
                <w:szCs w:val="16"/>
              </w:rPr>
              <w:t>For the period</w:t>
            </w:r>
          </w:p>
        </w:tc>
      </w:tr>
      <w:tr w:rsidR="00271462" w:rsidRPr="00355286" w14:paraId="2F573089" w14:textId="77777777" w:rsidTr="00AC1A55">
        <w:tc>
          <w:tcPr>
            <w:tcW w:w="3989" w:type="dxa"/>
            <w:shd w:val="clear" w:color="auto" w:fill="auto"/>
          </w:tcPr>
          <w:p w14:paraId="17C29A02" w14:textId="77777777" w:rsidR="00AC1A55" w:rsidRPr="00355286" w:rsidRDefault="00AC1A55" w:rsidP="00F355F4">
            <w:pPr>
              <w:spacing w:line="240" w:lineRule="auto"/>
              <w:ind w:left="440"/>
              <w:jc w:val="both"/>
              <w:rPr>
                <w:rFonts w:cs="Arial"/>
                <w:b/>
                <w:bCs/>
                <w:sz w:val="16"/>
                <w:szCs w:val="16"/>
                <w:lang w:val="en-US"/>
              </w:rPr>
            </w:pPr>
          </w:p>
        </w:tc>
        <w:tc>
          <w:tcPr>
            <w:tcW w:w="2390" w:type="dxa"/>
          </w:tcPr>
          <w:p w14:paraId="1F9AEFF5" w14:textId="77777777" w:rsidR="00AC1A55" w:rsidRPr="00355286" w:rsidRDefault="00AC1A55" w:rsidP="00F355F4">
            <w:pPr>
              <w:spacing w:line="240" w:lineRule="auto"/>
              <w:ind w:right="-72"/>
              <w:jc w:val="center"/>
              <w:rPr>
                <w:rFonts w:cs="Arial"/>
                <w:b/>
                <w:bCs/>
                <w:sz w:val="16"/>
                <w:szCs w:val="16"/>
              </w:rPr>
            </w:pPr>
          </w:p>
        </w:tc>
        <w:tc>
          <w:tcPr>
            <w:tcW w:w="1714" w:type="dxa"/>
            <w:vAlign w:val="bottom"/>
          </w:tcPr>
          <w:p w14:paraId="15F44A72" w14:textId="77777777" w:rsidR="00AC1A55" w:rsidRPr="00355286" w:rsidRDefault="00AC1A55" w:rsidP="00F355F4">
            <w:pPr>
              <w:spacing w:line="240" w:lineRule="auto"/>
              <w:ind w:right="-72"/>
              <w:jc w:val="center"/>
              <w:rPr>
                <w:rFonts w:cs="Arial"/>
                <w:b/>
                <w:bCs/>
                <w:sz w:val="16"/>
                <w:szCs w:val="16"/>
              </w:rPr>
            </w:pPr>
          </w:p>
        </w:tc>
        <w:tc>
          <w:tcPr>
            <w:tcW w:w="1368" w:type="dxa"/>
            <w:shd w:val="clear" w:color="auto" w:fill="auto"/>
            <w:vAlign w:val="center"/>
          </w:tcPr>
          <w:p w14:paraId="57D8B2FB" w14:textId="036E7F3F" w:rsidR="00AC1A55" w:rsidRPr="00355286" w:rsidRDefault="00AC1A55" w:rsidP="00F355F4">
            <w:pPr>
              <w:spacing w:line="240" w:lineRule="auto"/>
              <w:ind w:right="-72"/>
              <w:jc w:val="center"/>
              <w:rPr>
                <w:rFonts w:cs="Arial"/>
                <w:b/>
                <w:bCs/>
                <w:sz w:val="16"/>
                <w:szCs w:val="16"/>
              </w:rPr>
            </w:pPr>
            <w:r w:rsidRPr="00355286">
              <w:rPr>
                <w:rFonts w:cs="Arial"/>
                <w:b/>
                <w:bCs/>
                <w:sz w:val="16"/>
                <w:szCs w:val="16"/>
              </w:rPr>
              <w:t xml:space="preserve">from </w:t>
            </w:r>
            <w:r w:rsidR="002B26ED" w:rsidRPr="00355286">
              <w:rPr>
                <w:rFonts w:cs="Arial"/>
                <w:b/>
                <w:bCs/>
                <w:sz w:val="16"/>
                <w:szCs w:val="16"/>
              </w:rPr>
              <w:t>1</w:t>
            </w:r>
            <w:r w:rsidRPr="00355286">
              <w:rPr>
                <w:rFonts w:cs="Arial"/>
                <w:b/>
                <w:bCs/>
                <w:sz w:val="16"/>
                <w:szCs w:val="16"/>
              </w:rPr>
              <w:t xml:space="preserve"> March</w:t>
            </w:r>
          </w:p>
        </w:tc>
      </w:tr>
      <w:tr w:rsidR="00271462" w:rsidRPr="00355286" w14:paraId="5A93BD5B" w14:textId="77777777" w:rsidTr="00AC1A55">
        <w:tc>
          <w:tcPr>
            <w:tcW w:w="3989" w:type="dxa"/>
            <w:shd w:val="clear" w:color="auto" w:fill="auto"/>
          </w:tcPr>
          <w:p w14:paraId="3D6661FA" w14:textId="77777777" w:rsidR="00AC1A55" w:rsidRPr="00355286" w:rsidRDefault="00AC1A55" w:rsidP="00F355F4">
            <w:pPr>
              <w:spacing w:line="240" w:lineRule="auto"/>
              <w:ind w:left="440"/>
              <w:jc w:val="both"/>
              <w:rPr>
                <w:rFonts w:cs="Arial"/>
                <w:b/>
                <w:bCs/>
                <w:sz w:val="16"/>
                <w:szCs w:val="16"/>
                <w:lang w:val="en-US"/>
              </w:rPr>
            </w:pPr>
          </w:p>
        </w:tc>
        <w:tc>
          <w:tcPr>
            <w:tcW w:w="2390" w:type="dxa"/>
          </w:tcPr>
          <w:p w14:paraId="1BC989C4" w14:textId="77777777" w:rsidR="00AC1A55" w:rsidRPr="00355286" w:rsidRDefault="00AC1A55" w:rsidP="00F355F4">
            <w:pPr>
              <w:spacing w:line="240" w:lineRule="auto"/>
              <w:ind w:right="-72"/>
              <w:jc w:val="center"/>
              <w:rPr>
                <w:rFonts w:cs="Arial"/>
                <w:b/>
                <w:bCs/>
                <w:sz w:val="16"/>
                <w:szCs w:val="16"/>
              </w:rPr>
            </w:pPr>
          </w:p>
        </w:tc>
        <w:tc>
          <w:tcPr>
            <w:tcW w:w="1714" w:type="dxa"/>
            <w:vAlign w:val="center"/>
          </w:tcPr>
          <w:p w14:paraId="1DB6E4CB" w14:textId="77777777" w:rsidR="00AC1A55" w:rsidRPr="00355286" w:rsidRDefault="00AC1A55" w:rsidP="00F355F4">
            <w:pPr>
              <w:spacing w:line="240" w:lineRule="auto"/>
              <w:ind w:right="-72"/>
              <w:jc w:val="center"/>
              <w:rPr>
                <w:rFonts w:cs="Arial"/>
                <w:b/>
                <w:bCs/>
                <w:sz w:val="16"/>
                <w:szCs w:val="16"/>
              </w:rPr>
            </w:pPr>
          </w:p>
        </w:tc>
        <w:tc>
          <w:tcPr>
            <w:tcW w:w="1368" w:type="dxa"/>
            <w:shd w:val="clear" w:color="auto" w:fill="auto"/>
            <w:vAlign w:val="center"/>
          </w:tcPr>
          <w:p w14:paraId="0C740941" w14:textId="133CAFCE" w:rsidR="00AC1A55" w:rsidRPr="00355286" w:rsidRDefault="002B26ED" w:rsidP="00F355F4">
            <w:pPr>
              <w:spacing w:line="240" w:lineRule="auto"/>
              <w:ind w:right="-72"/>
              <w:jc w:val="center"/>
              <w:rPr>
                <w:rFonts w:cs="Arial"/>
                <w:b/>
                <w:bCs/>
                <w:sz w:val="16"/>
                <w:szCs w:val="16"/>
              </w:rPr>
            </w:pPr>
            <w:r w:rsidRPr="00355286">
              <w:rPr>
                <w:rFonts w:cs="Arial"/>
                <w:b/>
                <w:bCs/>
                <w:sz w:val="16"/>
                <w:szCs w:val="16"/>
              </w:rPr>
              <w:t>2023</w:t>
            </w:r>
            <w:r w:rsidR="00AC1A55" w:rsidRPr="00355286">
              <w:rPr>
                <w:rFonts w:cs="Arial"/>
                <w:b/>
                <w:bCs/>
                <w:sz w:val="16"/>
                <w:szCs w:val="16"/>
              </w:rPr>
              <w:t xml:space="preserve"> (date of</w:t>
            </w:r>
          </w:p>
        </w:tc>
      </w:tr>
      <w:tr w:rsidR="00271462" w:rsidRPr="00355286" w14:paraId="0D343D7C" w14:textId="77777777" w:rsidTr="00AC1A55">
        <w:tc>
          <w:tcPr>
            <w:tcW w:w="3989" w:type="dxa"/>
            <w:shd w:val="clear" w:color="auto" w:fill="auto"/>
          </w:tcPr>
          <w:p w14:paraId="7149EA3C" w14:textId="77777777" w:rsidR="00AC1A55" w:rsidRPr="00355286" w:rsidRDefault="00AC1A55" w:rsidP="00F355F4">
            <w:pPr>
              <w:spacing w:line="240" w:lineRule="auto"/>
              <w:ind w:left="440"/>
              <w:jc w:val="both"/>
              <w:rPr>
                <w:rFonts w:cs="Arial"/>
                <w:b/>
                <w:bCs/>
                <w:sz w:val="16"/>
                <w:szCs w:val="16"/>
                <w:lang w:val="en-US"/>
              </w:rPr>
            </w:pPr>
          </w:p>
        </w:tc>
        <w:tc>
          <w:tcPr>
            <w:tcW w:w="2390" w:type="dxa"/>
          </w:tcPr>
          <w:p w14:paraId="3BABE7A6" w14:textId="77777777" w:rsidR="00AC1A55" w:rsidRPr="00355286" w:rsidRDefault="00AC1A55" w:rsidP="00F355F4">
            <w:pPr>
              <w:spacing w:line="240" w:lineRule="auto"/>
              <w:ind w:right="-72"/>
              <w:jc w:val="center"/>
              <w:rPr>
                <w:rFonts w:cs="Arial"/>
                <w:b/>
                <w:bCs/>
                <w:sz w:val="16"/>
                <w:szCs w:val="16"/>
              </w:rPr>
            </w:pPr>
          </w:p>
        </w:tc>
        <w:tc>
          <w:tcPr>
            <w:tcW w:w="1714" w:type="dxa"/>
            <w:vAlign w:val="center"/>
          </w:tcPr>
          <w:p w14:paraId="4CE29BDA" w14:textId="07FED182" w:rsidR="00AC1A55" w:rsidRPr="00355286" w:rsidRDefault="00AC1A55" w:rsidP="00F355F4">
            <w:pPr>
              <w:spacing w:line="240" w:lineRule="auto"/>
              <w:ind w:right="-72"/>
              <w:jc w:val="center"/>
              <w:rPr>
                <w:rFonts w:cs="Arial"/>
                <w:b/>
                <w:bCs/>
                <w:sz w:val="16"/>
                <w:szCs w:val="16"/>
              </w:rPr>
            </w:pPr>
            <w:r w:rsidRPr="00355286">
              <w:rPr>
                <w:rFonts w:cs="Arial"/>
                <w:b/>
                <w:bCs/>
                <w:sz w:val="16"/>
                <w:szCs w:val="16"/>
              </w:rPr>
              <w:t>For the year ended</w:t>
            </w:r>
          </w:p>
        </w:tc>
        <w:tc>
          <w:tcPr>
            <w:tcW w:w="1368" w:type="dxa"/>
            <w:shd w:val="clear" w:color="auto" w:fill="auto"/>
            <w:vAlign w:val="center"/>
          </w:tcPr>
          <w:p w14:paraId="2C81DE27" w14:textId="55B827B1" w:rsidR="00AC1A55" w:rsidRPr="00355286" w:rsidRDefault="00AC1A55" w:rsidP="00F355F4">
            <w:pPr>
              <w:spacing w:line="240" w:lineRule="auto"/>
              <w:ind w:right="-72"/>
              <w:jc w:val="center"/>
              <w:rPr>
                <w:rFonts w:cs="Arial"/>
                <w:b/>
                <w:bCs/>
                <w:sz w:val="16"/>
                <w:szCs w:val="16"/>
              </w:rPr>
            </w:pPr>
            <w:r w:rsidRPr="00355286">
              <w:rPr>
                <w:rFonts w:cs="Arial"/>
                <w:b/>
                <w:bCs/>
                <w:sz w:val="16"/>
                <w:szCs w:val="16"/>
              </w:rPr>
              <w:t>amalgamation)</w:t>
            </w:r>
          </w:p>
        </w:tc>
      </w:tr>
      <w:tr w:rsidR="00271462" w:rsidRPr="00355286" w14:paraId="46A4CE70" w14:textId="77777777" w:rsidTr="00AC1A55">
        <w:tc>
          <w:tcPr>
            <w:tcW w:w="3989" w:type="dxa"/>
            <w:shd w:val="clear" w:color="auto" w:fill="auto"/>
          </w:tcPr>
          <w:p w14:paraId="054B3819" w14:textId="77777777" w:rsidR="00AC1A55" w:rsidRPr="00355286" w:rsidRDefault="00AC1A55" w:rsidP="00F355F4">
            <w:pPr>
              <w:spacing w:line="240" w:lineRule="auto"/>
              <w:ind w:left="440"/>
              <w:jc w:val="both"/>
              <w:rPr>
                <w:rFonts w:cs="Arial"/>
                <w:b/>
                <w:bCs/>
                <w:sz w:val="16"/>
                <w:szCs w:val="16"/>
                <w:lang w:val="en-US"/>
              </w:rPr>
            </w:pPr>
          </w:p>
        </w:tc>
        <w:tc>
          <w:tcPr>
            <w:tcW w:w="2390" w:type="dxa"/>
          </w:tcPr>
          <w:p w14:paraId="31B3C0F8" w14:textId="77777777" w:rsidR="00AC1A55" w:rsidRPr="00355286" w:rsidRDefault="00AC1A55" w:rsidP="00F355F4">
            <w:pPr>
              <w:spacing w:line="240" w:lineRule="auto"/>
              <w:ind w:right="-72"/>
              <w:jc w:val="center"/>
              <w:rPr>
                <w:rFonts w:cs="Arial"/>
                <w:b/>
                <w:bCs/>
                <w:sz w:val="16"/>
                <w:szCs w:val="16"/>
              </w:rPr>
            </w:pPr>
          </w:p>
        </w:tc>
        <w:tc>
          <w:tcPr>
            <w:tcW w:w="1714" w:type="dxa"/>
            <w:vAlign w:val="center"/>
          </w:tcPr>
          <w:p w14:paraId="57FEB22C" w14:textId="6B265796" w:rsidR="00AC1A55" w:rsidRPr="00355286" w:rsidRDefault="002B26ED" w:rsidP="00F355F4">
            <w:pPr>
              <w:spacing w:line="240" w:lineRule="auto"/>
              <w:ind w:right="-72"/>
              <w:jc w:val="center"/>
              <w:rPr>
                <w:rFonts w:cs="Arial"/>
                <w:b/>
                <w:bCs/>
                <w:sz w:val="16"/>
                <w:szCs w:val="16"/>
              </w:rPr>
            </w:pPr>
            <w:r w:rsidRPr="00355286">
              <w:rPr>
                <w:rFonts w:cs="Arial"/>
                <w:b/>
                <w:bCs/>
                <w:sz w:val="16"/>
                <w:szCs w:val="16"/>
              </w:rPr>
              <w:t>31</w:t>
            </w:r>
            <w:r w:rsidR="00AC1A55" w:rsidRPr="00355286">
              <w:rPr>
                <w:rFonts w:cs="Arial"/>
                <w:b/>
                <w:bCs/>
                <w:sz w:val="16"/>
                <w:szCs w:val="16"/>
              </w:rPr>
              <w:t xml:space="preserve"> December</w:t>
            </w:r>
          </w:p>
        </w:tc>
        <w:tc>
          <w:tcPr>
            <w:tcW w:w="1368" w:type="dxa"/>
            <w:shd w:val="clear" w:color="auto" w:fill="auto"/>
            <w:vAlign w:val="center"/>
          </w:tcPr>
          <w:p w14:paraId="61063825" w14:textId="0F0132F1" w:rsidR="00AC1A55" w:rsidRPr="00355286" w:rsidRDefault="00AC1A55" w:rsidP="00F355F4">
            <w:pPr>
              <w:spacing w:line="240" w:lineRule="auto"/>
              <w:ind w:right="-72"/>
              <w:jc w:val="center"/>
              <w:rPr>
                <w:rFonts w:cs="Arial"/>
                <w:b/>
                <w:bCs/>
                <w:sz w:val="16"/>
                <w:szCs w:val="16"/>
              </w:rPr>
            </w:pPr>
            <w:r w:rsidRPr="00355286">
              <w:rPr>
                <w:rFonts w:cs="Arial"/>
                <w:b/>
                <w:bCs/>
                <w:sz w:val="16"/>
                <w:szCs w:val="16"/>
              </w:rPr>
              <w:t xml:space="preserve">to </w:t>
            </w:r>
            <w:r w:rsidR="002B26ED" w:rsidRPr="00355286">
              <w:rPr>
                <w:rFonts w:cs="Arial"/>
                <w:b/>
                <w:bCs/>
                <w:sz w:val="16"/>
                <w:szCs w:val="16"/>
              </w:rPr>
              <w:t>31</w:t>
            </w:r>
            <w:r w:rsidRPr="00355286">
              <w:rPr>
                <w:rFonts w:cs="Arial"/>
                <w:b/>
                <w:bCs/>
                <w:sz w:val="16"/>
                <w:szCs w:val="16"/>
              </w:rPr>
              <w:t xml:space="preserve"> December</w:t>
            </w:r>
          </w:p>
        </w:tc>
      </w:tr>
      <w:tr w:rsidR="00271462" w:rsidRPr="00355286" w14:paraId="03D92831" w14:textId="77777777" w:rsidTr="00AC1A55">
        <w:tc>
          <w:tcPr>
            <w:tcW w:w="3989" w:type="dxa"/>
            <w:shd w:val="clear" w:color="auto" w:fill="auto"/>
          </w:tcPr>
          <w:p w14:paraId="1643C49B" w14:textId="77777777" w:rsidR="00AC1A55" w:rsidRPr="00355286" w:rsidRDefault="00AC1A55" w:rsidP="00F355F4">
            <w:pPr>
              <w:spacing w:line="240" w:lineRule="auto"/>
              <w:ind w:left="440"/>
              <w:jc w:val="both"/>
              <w:rPr>
                <w:rFonts w:cs="Arial"/>
                <w:b/>
                <w:bCs/>
                <w:sz w:val="16"/>
                <w:szCs w:val="16"/>
                <w:lang w:val="en-US"/>
              </w:rPr>
            </w:pPr>
          </w:p>
        </w:tc>
        <w:tc>
          <w:tcPr>
            <w:tcW w:w="2390" w:type="dxa"/>
          </w:tcPr>
          <w:p w14:paraId="40DA2D53" w14:textId="77777777" w:rsidR="00AC1A55" w:rsidRPr="00355286" w:rsidRDefault="00AC1A55" w:rsidP="00F355F4">
            <w:pPr>
              <w:spacing w:line="240" w:lineRule="auto"/>
              <w:ind w:right="-72"/>
              <w:jc w:val="center"/>
              <w:rPr>
                <w:rFonts w:cs="Arial"/>
                <w:b/>
                <w:bCs/>
                <w:sz w:val="16"/>
                <w:szCs w:val="16"/>
              </w:rPr>
            </w:pPr>
          </w:p>
        </w:tc>
        <w:tc>
          <w:tcPr>
            <w:tcW w:w="1714" w:type="dxa"/>
            <w:vAlign w:val="center"/>
          </w:tcPr>
          <w:p w14:paraId="0D09B0C8" w14:textId="53569849" w:rsidR="00AC1A55" w:rsidRPr="00355286" w:rsidRDefault="002B26ED" w:rsidP="00F355F4">
            <w:pPr>
              <w:spacing w:line="240" w:lineRule="auto"/>
              <w:ind w:right="-72"/>
              <w:jc w:val="center"/>
              <w:rPr>
                <w:rFonts w:cs="Arial"/>
                <w:b/>
                <w:bCs/>
                <w:sz w:val="16"/>
                <w:szCs w:val="16"/>
              </w:rPr>
            </w:pPr>
            <w:r w:rsidRPr="00355286">
              <w:rPr>
                <w:rFonts w:cs="Arial"/>
                <w:b/>
                <w:bCs/>
                <w:sz w:val="16"/>
                <w:szCs w:val="16"/>
              </w:rPr>
              <w:t>2024</w:t>
            </w:r>
          </w:p>
        </w:tc>
        <w:tc>
          <w:tcPr>
            <w:tcW w:w="1368" w:type="dxa"/>
            <w:shd w:val="clear" w:color="auto" w:fill="auto"/>
            <w:vAlign w:val="center"/>
          </w:tcPr>
          <w:p w14:paraId="47CFA426" w14:textId="31CCB72D" w:rsidR="00AC1A55" w:rsidRPr="00355286" w:rsidRDefault="002B26ED" w:rsidP="00F355F4">
            <w:pPr>
              <w:spacing w:line="240" w:lineRule="auto"/>
              <w:ind w:right="-72"/>
              <w:jc w:val="center"/>
              <w:rPr>
                <w:rFonts w:cs="Arial"/>
                <w:b/>
                <w:bCs/>
                <w:sz w:val="16"/>
                <w:szCs w:val="16"/>
              </w:rPr>
            </w:pPr>
            <w:r w:rsidRPr="00355286">
              <w:rPr>
                <w:rFonts w:cs="Arial"/>
                <w:b/>
                <w:bCs/>
                <w:sz w:val="16"/>
                <w:szCs w:val="16"/>
              </w:rPr>
              <w:t>2023</w:t>
            </w:r>
          </w:p>
        </w:tc>
      </w:tr>
      <w:tr w:rsidR="00271462" w:rsidRPr="00355286" w14:paraId="098BA9F9" w14:textId="77777777" w:rsidTr="00AC1A55">
        <w:tc>
          <w:tcPr>
            <w:tcW w:w="3989" w:type="dxa"/>
            <w:shd w:val="clear" w:color="auto" w:fill="auto"/>
          </w:tcPr>
          <w:p w14:paraId="1E67FE2C" w14:textId="77777777" w:rsidR="00AC1A55" w:rsidRPr="00355286" w:rsidRDefault="00AC1A55" w:rsidP="00F355F4">
            <w:pPr>
              <w:spacing w:line="240" w:lineRule="auto"/>
              <w:ind w:left="440"/>
              <w:jc w:val="both"/>
              <w:rPr>
                <w:rFonts w:cs="Arial"/>
                <w:b/>
                <w:bCs/>
                <w:sz w:val="16"/>
                <w:szCs w:val="16"/>
                <w:lang w:val="en-US"/>
              </w:rPr>
            </w:pPr>
          </w:p>
        </w:tc>
        <w:tc>
          <w:tcPr>
            <w:tcW w:w="2390" w:type="dxa"/>
          </w:tcPr>
          <w:p w14:paraId="168E99EE" w14:textId="77777777" w:rsidR="00AC1A55" w:rsidRPr="00355286" w:rsidRDefault="00AC1A55" w:rsidP="00F355F4">
            <w:pPr>
              <w:spacing w:line="240" w:lineRule="auto"/>
              <w:ind w:right="-72"/>
              <w:jc w:val="center"/>
              <w:rPr>
                <w:rFonts w:cs="Arial"/>
                <w:b/>
                <w:bCs/>
                <w:sz w:val="16"/>
                <w:szCs w:val="16"/>
              </w:rPr>
            </w:pPr>
          </w:p>
        </w:tc>
        <w:tc>
          <w:tcPr>
            <w:tcW w:w="1714" w:type="dxa"/>
            <w:tcBorders>
              <w:bottom w:val="single" w:sz="4" w:space="0" w:color="auto"/>
            </w:tcBorders>
          </w:tcPr>
          <w:p w14:paraId="77B3FEEC" w14:textId="35679BAD" w:rsidR="00AC1A55" w:rsidRPr="00355286" w:rsidRDefault="00AC1A55" w:rsidP="00F355F4">
            <w:pPr>
              <w:spacing w:line="240" w:lineRule="auto"/>
              <w:ind w:right="-72"/>
              <w:jc w:val="center"/>
              <w:rPr>
                <w:rFonts w:cs="Arial"/>
                <w:b/>
                <w:bCs/>
                <w:sz w:val="16"/>
                <w:szCs w:val="16"/>
              </w:rPr>
            </w:pPr>
            <w:r w:rsidRPr="00355286">
              <w:rPr>
                <w:rFonts w:cs="Arial"/>
                <w:b/>
                <w:bCs/>
                <w:sz w:val="16"/>
                <w:szCs w:val="16"/>
                <w:lang w:val="en-US"/>
              </w:rPr>
              <w:t>Baht Million</w:t>
            </w:r>
          </w:p>
        </w:tc>
        <w:tc>
          <w:tcPr>
            <w:tcW w:w="1368" w:type="dxa"/>
            <w:tcBorders>
              <w:bottom w:val="single" w:sz="4" w:space="0" w:color="auto"/>
            </w:tcBorders>
            <w:shd w:val="clear" w:color="auto" w:fill="auto"/>
          </w:tcPr>
          <w:p w14:paraId="4F479E2B" w14:textId="62CC1589" w:rsidR="00AC1A55" w:rsidRPr="00355286" w:rsidRDefault="00AC1A55" w:rsidP="00F355F4">
            <w:pPr>
              <w:spacing w:line="240" w:lineRule="auto"/>
              <w:ind w:right="-72"/>
              <w:jc w:val="center"/>
              <w:rPr>
                <w:rFonts w:cs="Arial"/>
                <w:b/>
                <w:bCs/>
                <w:sz w:val="16"/>
                <w:szCs w:val="16"/>
              </w:rPr>
            </w:pPr>
            <w:r w:rsidRPr="00355286">
              <w:rPr>
                <w:rFonts w:cs="Arial"/>
                <w:b/>
                <w:bCs/>
                <w:sz w:val="16"/>
                <w:szCs w:val="16"/>
                <w:lang w:val="en-US"/>
              </w:rPr>
              <w:t>Baht Million</w:t>
            </w:r>
          </w:p>
        </w:tc>
      </w:tr>
      <w:tr w:rsidR="00271462" w:rsidRPr="00355286" w14:paraId="4A69BEFD" w14:textId="77777777" w:rsidTr="00AC1A55">
        <w:tc>
          <w:tcPr>
            <w:tcW w:w="3989" w:type="dxa"/>
            <w:shd w:val="clear" w:color="auto" w:fill="auto"/>
          </w:tcPr>
          <w:p w14:paraId="4FCF528A" w14:textId="77777777" w:rsidR="00AC1A55" w:rsidRPr="00355286" w:rsidRDefault="00AC1A55" w:rsidP="00F355F4">
            <w:pPr>
              <w:spacing w:line="240" w:lineRule="auto"/>
              <w:ind w:left="440"/>
              <w:jc w:val="both"/>
              <w:rPr>
                <w:rFonts w:cs="Arial"/>
                <w:b/>
                <w:bCs/>
                <w:sz w:val="16"/>
                <w:szCs w:val="16"/>
                <w:lang w:val="en-US"/>
              </w:rPr>
            </w:pPr>
          </w:p>
        </w:tc>
        <w:tc>
          <w:tcPr>
            <w:tcW w:w="2390" w:type="dxa"/>
          </w:tcPr>
          <w:p w14:paraId="101C1223" w14:textId="77777777" w:rsidR="00AC1A55" w:rsidRPr="00355286" w:rsidRDefault="00AC1A55" w:rsidP="00F355F4">
            <w:pPr>
              <w:spacing w:line="240" w:lineRule="auto"/>
              <w:ind w:right="-72"/>
              <w:jc w:val="center"/>
              <w:rPr>
                <w:rFonts w:cs="Arial"/>
                <w:b/>
                <w:bCs/>
                <w:sz w:val="16"/>
                <w:szCs w:val="16"/>
                <w:lang w:val="en-US"/>
              </w:rPr>
            </w:pPr>
          </w:p>
        </w:tc>
        <w:tc>
          <w:tcPr>
            <w:tcW w:w="1714" w:type="dxa"/>
            <w:tcBorders>
              <w:top w:val="single" w:sz="4" w:space="0" w:color="auto"/>
            </w:tcBorders>
          </w:tcPr>
          <w:p w14:paraId="2253FF90" w14:textId="5E3771F8" w:rsidR="00AC1A55" w:rsidRPr="00355286" w:rsidRDefault="00AC1A55" w:rsidP="00F355F4">
            <w:pPr>
              <w:spacing w:line="240" w:lineRule="auto"/>
              <w:ind w:right="-72"/>
              <w:jc w:val="center"/>
              <w:rPr>
                <w:rFonts w:cs="Arial"/>
                <w:b/>
                <w:bCs/>
                <w:sz w:val="16"/>
                <w:szCs w:val="16"/>
                <w:lang w:val="en-US"/>
              </w:rPr>
            </w:pPr>
          </w:p>
        </w:tc>
        <w:tc>
          <w:tcPr>
            <w:tcW w:w="1368" w:type="dxa"/>
            <w:tcBorders>
              <w:top w:val="single" w:sz="4" w:space="0" w:color="auto"/>
            </w:tcBorders>
            <w:shd w:val="clear" w:color="auto" w:fill="auto"/>
          </w:tcPr>
          <w:p w14:paraId="0B800C6F" w14:textId="77777777" w:rsidR="00AC1A55" w:rsidRPr="00355286" w:rsidRDefault="00AC1A55" w:rsidP="00F355F4">
            <w:pPr>
              <w:spacing w:line="240" w:lineRule="auto"/>
              <w:ind w:right="-72"/>
              <w:jc w:val="center"/>
              <w:rPr>
                <w:rFonts w:cs="Arial"/>
                <w:b/>
                <w:bCs/>
                <w:sz w:val="16"/>
                <w:szCs w:val="16"/>
                <w:lang w:val="en-US"/>
              </w:rPr>
            </w:pPr>
          </w:p>
        </w:tc>
      </w:tr>
      <w:tr w:rsidR="00271462" w:rsidRPr="00355286" w14:paraId="6EAAE32C" w14:textId="77777777" w:rsidTr="00AC1A55">
        <w:tc>
          <w:tcPr>
            <w:tcW w:w="3989" w:type="dxa"/>
            <w:shd w:val="clear" w:color="auto" w:fill="auto"/>
          </w:tcPr>
          <w:p w14:paraId="4AB539EF" w14:textId="533B1E6D" w:rsidR="00AC1A55" w:rsidRPr="00355286" w:rsidRDefault="00AC1A55" w:rsidP="00F355F4">
            <w:pPr>
              <w:spacing w:line="240" w:lineRule="auto"/>
              <w:ind w:left="440"/>
              <w:jc w:val="both"/>
              <w:rPr>
                <w:rFonts w:cs="Arial"/>
                <w:b/>
                <w:bCs/>
                <w:sz w:val="16"/>
                <w:szCs w:val="16"/>
                <w:lang w:val="en-US"/>
              </w:rPr>
            </w:pPr>
            <w:r w:rsidRPr="00355286">
              <w:rPr>
                <w:rFonts w:cs="Arial"/>
                <w:sz w:val="16"/>
                <w:szCs w:val="16"/>
              </w:rPr>
              <w:t>Opening net book amount</w:t>
            </w:r>
          </w:p>
        </w:tc>
        <w:tc>
          <w:tcPr>
            <w:tcW w:w="2390" w:type="dxa"/>
          </w:tcPr>
          <w:p w14:paraId="6615E9C6" w14:textId="77777777" w:rsidR="00AC1A55" w:rsidRPr="00355286" w:rsidRDefault="00AC1A55" w:rsidP="00F355F4">
            <w:pPr>
              <w:spacing w:line="240" w:lineRule="auto"/>
              <w:ind w:right="-72"/>
              <w:jc w:val="right"/>
              <w:rPr>
                <w:rFonts w:cs="Arial"/>
                <w:sz w:val="16"/>
                <w:szCs w:val="16"/>
                <w:lang w:val="en-US"/>
              </w:rPr>
            </w:pPr>
          </w:p>
        </w:tc>
        <w:tc>
          <w:tcPr>
            <w:tcW w:w="1714" w:type="dxa"/>
          </w:tcPr>
          <w:p w14:paraId="46CD0D13" w14:textId="5FD732FF" w:rsidR="00AC1A55" w:rsidRPr="00355286" w:rsidRDefault="002B26ED" w:rsidP="00F355F4">
            <w:pPr>
              <w:spacing w:line="240" w:lineRule="auto"/>
              <w:ind w:right="-72"/>
              <w:jc w:val="right"/>
              <w:rPr>
                <w:rFonts w:cs="Arial"/>
                <w:sz w:val="16"/>
                <w:szCs w:val="16"/>
                <w:lang w:val="en-US"/>
              </w:rPr>
            </w:pPr>
            <w:r w:rsidRPr="00355286">
              <w:rPr>
                <w:rFonts w:cs="Arial"/>
                <w:sz w:val="16"/>
                <w:szCs w:val="16"/>
              </w:rPr>
              <w:t>735</w:t>
            </w:r>
            <w:r w:rsidR="00AC1A55" w:rsidRPr="00355286">
              <w:rPr>
                <w:rFonts w:cs="Arial"/>
                <w:sz w:val="16"/>
                <w:szCs w:val="16"/>
              </w:rPr>
              <w:t>.</w:t>
            </w:r>
            <w:r w:rsidRPr="00355286">
              <w:rPr>
                <w:rFonts w:cs="Arial"/>
                <w:sz w:val="16"/>
                <w:szCs w:val="16"/>
              </w:rPr>
              <w:t>51</w:t>
            </w:r>
          </w:p>
        </w:tc>
        <w:tc>
          <w:tcPr>
            <w:tcW w:w="1368" w:type="dxa"/>
            <w:shd w:val="clear" w:color="auto" w:fill="auto"/>
            <w:vAlign w:val="bottom"/>
          </w:tcPr>
          <w:p w14:paraId="437B5CFB" w14:textId="40F02995" w:rsidR="00AC1A55" w:rsidRPr="00355286" w:rsidRDefault="002B26ED" w:rsidP="00F355F4">
            <w:pPr>
              <w:spacing w:line="240" w:lineRule="auto"/>
              <w:ind w:right="-72"/>
              <w:jc w:val="right"/>
              <w:rPr>
                <w:rFonts w:cs="Arial"/>
                <w:sz w:val="16"/>
                <w:szCs w:val="16"/>
                <w:lang w:val="en-US"/>
              </w:rPr>
            </w:pPr>
            <w:r w:rsidRPr="00355286">
              <w:rPr>
                <w:rFonts w:cs="Arial"/>
                <w:sz w:val="16"/>
                <w:szCs w:val="16"/>
              </w:rPr>
              <w:t>121</w:t>
            </w:r>
            <w:r w:rsidR="00AC1A55" w:rsidRPr="00355286">
              <w:rPr>
                <w:rFonts w:cs="Arial"/>
                <w:sz w:val="16"/>
                <w:szCs w:val="16"/>
              </w:rPr>
              <w:t>.</w:t>
            </w:r>
            <w:r w:rsidRPr="00355286">
              <w:rPr>
                <w:rFonts w:cs="Arial"/>
                <w:sz w:val="16"/>
                <w:szCs w:val="16"/>
              </w:rPr>
              <w:t>43</w:t>
            </w:r>
          </w:p>
        </w:tc>
      </w:tr>
      <w:tr w:rsidR="00271462" w:rsidRPr="00355286" w14:paraId="03427404" w14:textId="77777777" w:rsidTr="00AC1A55">
        <w:tc>
          <w:tcPr>
            <w:tcW w:w="3989" w:type="dxa"/>
            <w:shd w:val="clear" w:color="auto" w:fill="auto"/>
            <w:vAlign w:val="bottom"/>
          </w:tcPr>
          <w:p w14:paraId="2CD9EE98" w14:textId="051C381A" w:rsidR="00AC1A55" w:rsidRPr="00355286" w:rsidRDefault="00AC1A55" w:rsidP="00F355F4">
            <w:pPr>
              <w:spacing w:line="240" w:lineRule="auto"/>
              <w:ind w:left="440" w:right="-105"/>
              <w:rPr>
                <w:rFonts w:cs="Arial"/>
                <w:sz w:val="16"/>
                <w:szCs w:val="16"/>
                <w:lang w:val="en-US"/>
              </w:rPr>
            </w:pPr>
            <w:r w:rsidRPr="00355286">
              <w:rPr>
                <w:rFonts w:cs="Arial"/>
                <w:sz w:val="16"/>
                <w:szCs w:val="16"/>
              </w:rPr>
              <w:t>Additions</w:t>
            </w:r>
          </w:p>
        </w:tc>
        <w:tc>
          <w:tcPr>
            <w:tcW w:w="2390" w:type="dxa"/>
          </w:tcPr>
          <w:p w14:paraId="797BC0B8" w14:textId="77777777" w:rsidR="00AC1A55" w:rsidRPr="00355286" w:rsidRDefault="00AC1A55" w:rsidP="00F355F4">
            <w:pPr>
              <w:spacing w:line="240" w:lineRule="auto"/>
              <w:ind w:right="-72"/>
              <w:jc w:val="right"/>
              <w:rPr>
                <w:rFonts w:cs="Arial"/>
                <w:sz w:val="16"/>
                <w:szCs w:val="16"/>
                <w:lang w:val="en-US"/>
              </w:rPr>
            </w:pPr>
          </w:p>
        </w:tc>
        <w:tc>
          <w:tcPr>
            <w:tcW w:w="1714" w:type="dxa"/>
            <w:vAlign w:val="bottom"/>
          </w:tcPr>
          <w:p w14:paraId="3C30BF56" w14:textId="7DF0FD32" w:rsidR="00AC1A55" w:rsidRPr="00355286" w:rsidRDefault="002B26ED" w:rsidP="00F355F4">
            <w:pPr>
              <w:spacing w:line="240" w:lineRule="auto"/>
              <w:ind w:right="-72"/>
              <w:jc w:val="right"/>
              <w:rPr>
                <w:rFonts w:cs="Arial"/>
                <w:sz w:val="16"/>
                <w:szCs w:val="16"/>
                <w:lang w:val="en-US"/>
              </w:rPr>
            </w:pPr>
            <w:r w:rsidRPr="00355286">
              <w:rPr>
                <w:rFonts w:cs="Arial"/>
                <w:sz w:val="16"/>
                <w:szCs w:val="16"/>
              </w:rPr>
              <w:t>5</w:t>
            </w:r>
            <w:r w:rsidR="009F6041" w:rsidRPr="00355286">
              <w:rPr>
                <w:rFonts w:cs="Arial"/>
                <w:sz w:val="16"/>
                <w:szCs w:val="16"/>
                <w:lang w:val="en-US"/>
              </w:rPr>
              <w:t>,</w:t>
            </w:r>
            <w:r w:rsidRPr="00355286">
              <w:rPr>
                <w:rFonts w:cs="Arial"/>
                <w:sz w:val="16"/>
                <w:szCs w:val="16"/>
              </w:rPr>
              <w:t>021</w:t>
            </w:r>
            <w:r w:rsidR="009F6041" w:rsidRPr="00355286">
              <w:rPr>
                <w:rFonts w:cs="Arial"/>
                <w:sz w:val="16"/>
                <w:szCs w:val="16"/>
                <w:lang w:val="en-US"/>
              </w:rPr>
              <w:t>.</w:t>
            </w:r>
            <w:r w:rsidRPr="00355286">
              <w:rPr>
                <w:rFonts w:cs="Arial"/>
                <w:sz w:val="16"/>
                <w:szCs w:val="16"/>
              </w:rPr>
              <w:t>16</w:t>
            </w:r>
          </w:p>
        </w:tc>
        <w:tc>
          <w:tcPr>
            <w:tcW w:w="1368" w:type="dxa"/>
            <w:shd w:val="clear" w:color="auto" w:fill="auto"/>
          </w:tcPr>
          <w:p w14:paraId="35290F73" w14:textId="096633BF" w:rsidR="00AC1A55" w:rsidRPr="00355286" w:rsidRDefault="002B26ED" w:rsidP="00F355F4">
            <w:pPr>
              <w:spacing w:line="240" w:lineRule="auto"/>
              <w:ind w:right="-72"/>
              <w:jc w:val="right"/>
              <w:rPr>
                <w:rFonts w:cs="Arial"/>
                <w:sz w:val="16"/>
                <w:szCs w:val="16"/>
                <w:lang w:val="en-US"/>
              </w:rPr>
            </w:pPr>
            <w:r w:rsidRPr="00355286">
              <w:rPr>
                <w:rFonts w:cs="Arial"/>
                <w:sz w:val="16"/>
                <w:szCs w:val="16"/>
              </w:rPr>
              <w:t>614</w:t>
            </w:r>
            <w:r w:rsidR="00AC1A55" w:rsidRPr="00355286">
              <w:rPr>
                <w:rFonts w:cs="Arial"/>
                <w:sz w:val="16"/>
                <w:szCs w:val="16"/>
              </w:rPr>
              <w:t>.</w:t>
            </w:r>
            <w:r w:rsidRPr="00355286">
              <w:rPr>
                <w:rFonts w:cs="Arial"/>
                <w:sz w:val="16"/>
                <w:szCs w:val="16"/>
              </w:rPr>
              <w:t>52</w:t>
            </w:r>
          </w:p>
        </w:tc>
      </w:tr>
      <w:tr w:rsidR="00271462" w:rsidRPr="00355286" w14:paraId="2BA28373" w14:textId="77777777" w:rsidTr="00AC1A55">
        <w:tc>
          <w:tcPr>
            <w:tcW w:w="3989" w:type="dxa"/>
            <w:shd w:val="clear" w:color="auto" w:fill="auto"/>
            <w:vAlign w:val="bottom"/>
          </w:tcPr>
          <w:p w14:paraId="27696AA3" w14:textId="2EB19667" w:rsidR="00AC1A55" w:rsidRPr="00355286" w:rsidRDefault="00AC1A55" w:rsidP="00F355F4">
            <w:pPr>
              <w:spacing w:line="240" w:lineRule="auto"/>
              <w:ind w:left="440" w:right="-105"/>
              <w:rPr>
                <w:rFonts w:cs="Arial"/>
                <w:b/>
                <w:bCs/>
                <w:position w:val="-6"/>
                <w:sz w:val="16"/>
                <w:szCs w:val="16"/>
              </w:rPr>
            </w:pPr>
            <w:r w:rsidRPr="00355286">
              <w:rPr>
                <w:rFonts w:cs="Arial"/>
                <w:sz w:val="16"/>
                <w:szCs w:val="16"/>
              </w:rPr>
              <w:t>Repayment</w:t>
            </w:r>
          </w:p>
        </w:tc>
        <w:tc>
          <w:tcPr>
            <w:tcW w:w="2390" w:type="dxa"/>
          </w:tcPr>
          <w:p w14:paraId="7DCCC200" w14:textId="77777777" w:rsidR="00AC1A55" w:rsidRPr="00355286" w:rsidRDefault="00AC1A55" w:rsidP="00F355F4">
            <w:pPr>
              <w:spacing w:line="240" w:lineRule="auto"/>
              <w:ind w:right="-72"/>
              <w:jc w:val="right"/>
              <w:rPr>
                <w:rFonts w:cs="Arial"/>
                <w:sz w:val="16"/>
                <w:szCs w:val="16"/>
                <w:lang w:val="en-US"/>
              </w:rPr>
            </w:pPr>
          </w:p>
        </w:tc>
        <w:tc>
          <w:tcPr>
            <w:tcW w:w="1714" w:type="dxa"/>
            <w:vAlign w:val="bottom"/>
          </w:tcPr>
          <w:p w14:paraId="26088784" w14:textId="79719BD5" w:rsidR="00AC1A55" w:rsidRPr="00355286" w:rsidRDefault="009F6041" w:rsidP="00F355F4">
            <w:pPr>
              <w:spacing w:line="240" w:lineRule="auto"/>
              <w:ind w:right="-72"/>
              <w:jc w:val="right"/>
              <w:rPr>
                <w:rFonts w:cs="Arial"/>
                <w:sz w:val="16"/>
                <w:szCs w:val="16"/>
                <w:lang w:val="en-US"/>
              </w:rPr>
            </w:pPr>
            <w:r w:rsidRPr="00355286">
              <w:rPr>
                <w:rFonts w:cs="Arial"/>
                <w:sz w:val="16"/>
                <w:szCs w:val="16"/>
                <w:lang w:val="en-US"/>
              </w:rPr>
              <w:t>(</w:t>
            </w:r>
            <w:r w:rsidR="002B26ED" w:rsidRPr="00355286">
              <w:rPr>
                <w:rFonts w:cs="Arial"/>
                <w:sz w:val="16"/>
                <w:szCs w:val="16"/>
              </w:rPr>
              <w:t>5</w:t>
            </w:r>
            <w:r w:rsidRPr="00355286">
              <w:rPr>
                <w:rFonts w:cs="Arial"/>
                <w:sz w:val="16"/>
                <w:szCs w:val="16"/>
                <w:lang w:val="en-US"/>
              </w:rPr>
              <w:t>,</w:t>
            </w:r>
            <w:r w:rsidR="002B26ED" w:rsidRPr="00355286">
              <w:rPr>
                <w:rFonts w:cs="Arial"/>
                <w:sz w:val="16"/>
                <w:szCs w:val="16"/>
              </w:rPr>
              <w:t>756</w:t>
            </w:r>
            <w:r w:rsidRPr="00355286">
              <w:rPr>
                <w:rFonts w:cs="Arial"/>
                <w:sz w:val="16"/>
                <w:szCs w:val="16"/>
                <w:lang w:val="en-US"/>
              </w:rPr>
              <w:t>.</w:t>
            </w:r>
            <w:r w:rsidR="002B26ED" w:rsidRPr="00355286">
              <w:rPr>
                <w:rFonts w:cs="Arial"/>
                <w:sz w:val="16"/>
                <w:szCs w:val="16"/>
              </w:rPr>
              <w:t>67</w:t>
            </w:r>
            <w:r w:rsidRPr="00355286">
              <w:rPr>
                <w:rFonts w:cs="Arial"/>
                <w:sz w:val="16"/>
                <w:szCs w:val="16"/>
                <w:lang w:val="en-US"/>
              </w:rPr>
              <w:t>)</w:t>
            </w:r>
          </w:p>
        </w:tc>
        <w:tc>
          <w:tcPr>
            <w:tcW w:w="1368" w:type="dxa"/>
            <w:shd w:val="clear" w:color="auto" w:fill="auto"/>
          </w:tcPr>
          <w:p w14:paraId="30439471" w14:textId="3E7EE142" w:rsidR="00AC1A55" w:rsidRPr="00355286" w:rsidRDefault="00AC1A55" w:rsidP="00F355F4">
            <w:pPr>
              <w:spacing w:line="240" w:lineRule="auto"/>
              <w:ind w:right="-72"/>
              <w:jc w:val="right"/>
              <w:rPr>
                <w:rFonts w:cs="Arial"/>
                <w:sz w:val="16"/>
                <w:szCs w:val="16"/>
                <w:lang w:val="en-US"/>
              </w:rPr>
            </w:pPr>
            <w:r w:rsidRPr="00355286">
              <w:rPr>
                <w:rFonts w:cs="Arial"/>
                <w:sz w:val="16"/>
                <w:szCs w:val="16"/>
              </w:rPr>
              <w:t>(</w:t>
            </w:r>
            <w:r w:rsidR="002B26ED" w:rsidRPr="00355286">
              <w:rPr>
                <w:rFonts w:cs="Arial"/>
                <w:sz w:val="16"/>
                <w:szCs w:val="16"/>
              </w:rPr>
              <w:t>0</w:t>
            </w:r>
            <w:r w:rsidRPr="00355286">
              <w:rPr>
                <w:rFonts w:cs="Arial"/>
                <w:sz w:val="16"/>
                <w:szCs w:val="16"/>
              </w:rPr>
              <w:t>.</w:t>
            </w:r>
            <w:r w:rsidR="002B26ED" w:rsidRPr="00355286">
              <w:rPr>
                <w:rFonts w:cs="Arial"/>
                <w:sz w:val="16"/>
                <w:szCs w:val="16"/>
              </w:rPr>
              <w:t>44</w:t>
            </w:r>
            <w:r w:rsidRPr="00355286">
              <w:rPr>
                <w:rFonts w:cs="Arial"/>
                <w:sz w:val="16"/>
                <w:szCs w:val="16"/>
              </w:rPr>
              <w:t>)</w:t>
            </w:r>
          </w:p>
        </w:tc>
      </w:tr>
      <w:tr w:rsidR="00271462" w:rsidRPr="00355286" w14:paraId="4F69770D" w14:textId="77777777" w:rsidTr="00AC1A55">
        <w:tc>
          <w:tcPr>
            <w:tcW w:w="3989" w:type="dxa"/>
            <w:shd w:val="clear" w:color="auto" w:fill="auto"/>
            <w:vAlign w:val="bottom"/>
          </w:tcPr>
          <w:p w14:paraId="1499A8CC" w14:textId="77777777" w:rsidR="00AC1A55" w:rsidRPr="00355286" w:rsidRDefault="00AC1A55" w:rsidP="00F355F4">
            <w:pPr>
              <w:spacing w:line="240" w:lineRule="auto"/>
              <w:ind w:left="440" w:right="-105"/>
              <w:rPr>
                <w:rFonts w:cs="Arial"/>
                <w:position w:val="-6"/>
                <w:sz w:val="16"/>
                <w:szCs w:val="16"/>
              </w:rPr>
            </w:pPr>
          </w:p>
        </w:tc>
        <w:tc>
          <w:tcPr>
            <w:tcW w:w="2390" w:type="dxa"/>
          </w:tcPr>
          <w:p w14:paraId="097329BF" w14:textId="77777777" w:rsidR="00AC1A55" w:rsidRPr="00355286" w:rsidRDefault="00AC1A55" w:rsidP="00F355F4">
            <w:pPr>
              <w:spacing w:line="240" w:lineRule="auto"/>
              <w:ind w:right="-72"/>
              <w:jc w:val="right"/>
              <w:rPr>
                <w:rFonts w:cs="Arial"/>
                <w:sz w:val="16"/>
                <w:szCs w:val="16"/>
                <w:lang w:val="en-US"/>
              </w:rPr>
            </w:pPr>
          </w:p>
        </w:tc>
        <w:tc>
          <w:tcPr>
            <w:tcW w:w="1714" w:type="dxa"/>
            <w:tcBorders>
              <w:top w:val="single" w:sz="4" w:space="0" w:color="auto"/>
            </w:tcBorders>
            <w:vAlign w:val="bottom"/>
          </w:tcPr>
          <w:p w14:paraId="520F1058" w14:textId="333B6A8B" w:rsidR="00AC1A55" w:rsidRPr="00355286" w:rsidRDefault="00AC1A55" w:rsidP="00F355F4">
            <w:pPr>
              <w:spacing w:line="240" w:lineRule="auto"/>
              <w:ind w:right="-72"/>
              <w:jc w:val="right"/>
              <w:rPr>
                <w:rFonts w:cs="Arial"/>
                <w:sz w:val="16"/>
                <w:szCs w:val="16"/>
                <w:lang w:val="en-US"/>
              </w:rPr>
            </w:pPr>
          </w:p>
        </w:tc>
        <w:tc>
          <w:tcPr>
            <w:tcW w:w="1368" w:type="dxa"/>
            <w:tcBorders>
              <w:top w:val="single" w:sz="4" w:space="0" w:color="auto"/>
            </w:tcBorders>
            <w:shd w:val="clear" w:color="auto" w:fill="auto"/>
          </w:tcPr>
          <w:p w14:paraId="26F2E5E0" w14:textId="77777777" w:rsidR="00AC1A55" w:rsidRPr="00355286" w:rsidRDefault="00AC1A55" w:rsidP="00F355F4">
            <w:pPr>
              <w:spacing w:line="240" w:lineRule="auto"/>
              <w:ind w:right="-72"/>
              <w:jc w:val="right"/>
              <w:rPr>
                <w:rFonts w:cs="Arial"/>
                <w:sz w:val="16"/>
                <w:szCs w:val="16"/>
                <w:lang w:val="en-US"/>
              </w:rPr>
            </w:pPr>
          </w:p>
        </w:tc>
      </w:tr>
      <w:tr w:rsidR="00AC1A55" w:rsidRPr="00355286" w14:paraId="406EAD02" w14:textId="77777777" w:rsidTr="00AC1A55">
        <w:tc>
          <w:tcPr>
            <w:tcW w:w="3989" w:type="dxa"/>
            <w:shd w:val="clear" w:color="auto" w:fill="auto"/>
            <w:vAlign w:val="bottom"/>
          </w:tcPr>
          <w:p w14:paraId="1C08FBCD" w14:textId="36FAA9E4" w:rsidR="00AC1A55" w:rsidRPr="00355286" w:rsidRDefault="00AC1A55" w:rsidP="00F355F4">
            <w:pPr>
              <w:spacing w:line="240" w:lineRule="auto"/>
              <w:ind w:left="440" w:right="-105"/>
              <w:rPr>
                <w:rFonts w:cs="Arial"/>
                <w:position w:val="-6"/>
                <w:sz w:val="16"/>
                <w:szCs w:val="16"/>
              </w:rPr>
            </w:pPr>
            <w:r w:rsidRPr="00355286">
              <w:rPr>
                <w:rFonts w:cs="Arial"/>
                <w:sz w:val="16"/>
                <w:szCs w:val="16"/>
              </w:rPr>
              <w:t>Closing net book amount</w:t>
            </w:r>
          </w:p>
        </w:tc>
        <w:tc>
          <w:tcPr>
            <w:tcW w:w="2390" w:type="dxa"/>
          </w:tcPr>
          <w:p w14:paraId="21EA9805" w14:textId="77777777" w:rsidR="00AC1A55" w:rsidRPr="00355286" w:rsidRDefault="00AC1A55" w:rsidP="00F355F4">
            <w:pPr>
              <w:spacing w:line="240" w:lineRule="auto"/>
              <w:ind w:right="-72"/>
              <w:jc w:val="right"/>
              <w:rPr>
                <w:rFonts w:cs="Arial"/>
                <w:sz w:val="16"/>
                <w:szCs w:val="16"/>
                <w:lang w:val="en-US"/>
              </w:rPr>
            </w:pPr>
          </w:p>
        </w:tc>
        <w:tc>
          <w:tcPr>
            <w:tcW w:w="1714" w:type="dxa"/>
            <w:tcBorders>
              <w:bottom w:val="single" w:sz="4" w:space="0" w:color="auto"/>
            </w:tcBorders>
            <w:vAlign w:val="bottom"/>
          </w:tcPr>
          <w:p w14:paraId="6625B194" w14:textId="50330C7A" w:rsidR="00AC1A55" w:rsidRPr="00355286" w:rsidRDefault="009F6041" w:rsidP="009F6041">
            <w:pPr>
              <w:spacing w:line="240" w:lineRule="auto"/>
              <w:ind w:right="-72"/>
              <w:jc w:val="center"/>
              <w:rPr>
                <w:rFonts w:cs="Arial"/>
                <w:sz w:val="16"/>
                <w:szCs w:val="16"/>
                <w:lang w:val="en-US"/>
              </w:rPr>
            </w:pPr>
            <w:r w:rsidRPr="00355286">
              <w:rPr>
                <w:rFonts w:cs="Arial"/>
                <w:sz w:val="16"/>
                <w:szCs w:val="16"/>
                <w:lang w:val="en-US"/>
              </w:rPr>
              <w:t>-</w:t>
            </w:r>
          </w:p>
        </w:tc>
        <w:tc>
          <w:tcPr>
            <w:tcW w:w="1368" w:type="dxa"/>
            <w:tcBorders>
              <w:bottom w:val="single" w:sz="4" w:space="0" w:color="auto"/>
            </w:tcBorders>
            <w:shd w:val="clear" w:color="auto" w:fill="auto"/>
          </w:tcPr>
          <w:p w14:paraId="4F1A5654" w14:textId="04401492" w:rsidR="00AC1A55" w:rsidRPr="00355286" w:rsidRDefault="002B26ED" w:rsidP="00F355F4">
            <w:pPr>
              <w:spacing w:line="240" w:lineRule="auto"/>
              <w:ind w:right="-72"/>
              <w:jc w:val="right"/>
              <w:rPr>
                <w:rFonts w:cs="Arial"/>
                <w:sz w:val="16"/>
                <w:szCs w:val="16"/>
                <w:lang w:val="en-US"/>
              </w:rPr>
            </w:pPr>
            <w:r w:rsidRPr="00355286">
              <w:rPr>
                <w:rFonts w:cs="Arial"/>
                <w:sz w:val="16"/>
                <w:szCs w:val="16"/>
              </w:rPr>
              <w:t>735</w:t>
            </w:r>
            <w:r w:rsidR="00AC1A55" w:rsidRPr="00355286">
              <w:rPr>
                <w:rFonts w:cs="Arial"/>
                <w:sz w:val="16"/>
                <w:szCs w:val="16"/>
              </w:rPr>
              <w:t>.</w:t>
            </w:r>
            <w:r w:rsidRPr="00355286">
              <w:rPr>
                <w:rFonts w:cs="Arial"/>
                <w:sz w:val="16"/>
                <w:szCs w:val="16"/>
              </w:rPr>
              <w:t>51</w:t>
            </w:r>
          </w:p>
        </w:tc>
      </w:tr>
    </w:tbl>
    <w:p w14:paraId="1E3D78C4" w14:textId="77777777" w:rsidR="00B254A5" w:rsidRPr="00355286" w:rsidRDefault="00B254A5" w:rsidP="00F355F4">
      <w:pPr>
        <w:spacing w:line="240" w:lineRule="auto"/>
        <w:ind w:left="540"/>
        <w:jc w:val="thaiDistribute"/>
        <w:rPr>
          <w:rFonts w:cs="Arial"/>
          <w:spacing w:val="-4"/>
          <w:sz w:val="18"/>
          <w:szCs w:val="18"/>
        </w:rPr>
      </w:pPr>
    </w:p>
    <w:p w14:paraId="14F69C89" w14:textId="5CBF7459" w:rsidR="0015396F" w:rsidRPr="00355286" w:rsidRDefault="0015396F" w:rsidP="00F355F4">
      <w:pPr>
        <w:spacing w:line="240" w:lineRule="auto"/>
        <w:ind w:left="540"/>
        <w:jc w:val="thaiDistribute"/>
        <w:rPr>
          <w:rFonts w:cs="Arial"/>
          <w:sz w:val="18"/>
          <w:szCs w:val="18"/>
          <w:cs/>
        </w:rPr>
      </w:pPr>
      <w:r w:rsidRPr="00355286">
        <w:rPr>
          <w:rFonts w:cs="Arial"/>
          <w:spacing w:val="-4"/>
          <w:sz w:val="18"/>
          <w:szCs w:val="18"/>
        </w:rPr>
        <w:t xml:space="preserve">The loans from related parties were made on commercial terms and conditions. The loans carry interest </w:t>
      </w:r>
      <w:r w:rsidR="00B9195D" w:rsidRPr="00355286">
        <w:rPr>
          <w:rFonts w:cs="Arial"/>
          <w:spacing w:val="-4"/>
          <w:sz w:val="18"/>
          <w:szCs w:val="18"/>
        </w:rPr>
        <w:t>between</w:t>
      </w:r>
      <w:r w:rsidRPr="00355286">
        <w:rPr>
          <w:rFonts w:eastAsia="Arial Unicode MS" w:cs="Arial"/>
          <w:spacing w:val="-4"/>
          <w:sz w:val="18"/>
          <w:szCs w:val="18"/>
        </w:rPr>
        <w:t xml:space="preserve"> </w:t>
      </w:r>
      <w:r w:rsidR="002B26ED" w:rsidRPr="00355286">
        <w:rPr>
          <w:rFonts w:cs="Arial"/>
          <w:sz w:val="18"/>
          <w:szCs w:val="18"/>
        </w:rPr>
        <w:t>3</w:t>
      </w:r>
      <w:r w:rsidRPr="00355286">
        <w:rPr>
          <w:rFonts w:cs="Arial"/>
          <w:sz w:val="18"/>
          <w:szCs w:val="18"/>
        </w:rPr>
        <w:t>.</w:t>
      </w:r>
      <w:r w:rsidR="002B26ED" w:rsidRPr="00355286">
        <w:rPr>
          <w:rFonts w:cs="Arial"/>
          <w:sz w:val="18"/>
          <w:szCs w:val="18"/>
        </w:rPr>
        <w:t>93</w:t>
      </w:r>
      <w:r w:rsidR="00E24BD0" w:rsidRPr="00355286">
        <w:rPr>
          <w:rFonts w:cs="Arial"/>
          <w:sz w:val="18"/>
          <w:szCs w:val="18"/>
        </w:rPr>
        <w:t xml:space="preserve">% </w:t>
      </w:r>
      <w:r w:rsidR="00B9195D" w:rsidRPr="00355286">
        <w:rPr>
          <w:rFonts w:cs="Arial"/>
          <w:sz w:val="18"/>
          <w:szCs w:val="18"/>
        </w:rPr>
        <w:t>and</w:t>
      </w:r>
      <w:r w:rsidR="00E24BD0" w:rsidRPr="00355286">
        <w:rPr>
          <w:rFonts w:cs="Arial"/>
          <w:sz w:val="18"/>
          <w:szCs w:val="18"/>
        </w:rPr>
        <w:t xml:space="preserve"> </w:t>
      </w:r>
      <w:r w:rsidR="002B26ED" w:rsidRPr="00355286">
        <w:rPr>
          <w:rFonts w:cs="Arial"/>
          <w:sz w:val="18"/>
          <w:szCs w:val="18"/>
        </w:rPr>
        <w:t>4</w:t>
      </w:r>
      <w:r w:rsidR="00E24BD0" w:rsidRPr="00355286">
        <w:rPr>
          <w:rFonts w:cs="Arial"/>
          <w:sz w:val="18"/>
          <w:szCs w:val="18"/>
        </w:rPr>
        <w:t>.</w:t>
      </w:r>
      <w:r w:rsidR="002B26ED" w:rsidRPr="00355286">
        <w:rPr>
          <w:rFonts w:cs="Arial"/>
          <w:sz w:val="18"/>
          <w:szCs w:val="18"/>
        </w:rPr>
        <w:t>23</w:t>
      </w:r>
      <w:r w:rsidRPr="00355286">
        <w:rPr>
          <w:rFonts w:cs="Arial"/>
          <w:sz w:val="18"/>
          <w:szCs w:val="18"/>
        </w:rPr>
        <w:t xml:space="preserve">% per annum. </w:t>
      </w:r>
    </w:p>
    <w:p w14:paraId="53DFE466" w14:textId="77777777" w:rsidR="0015396F" w:rsidRPr="00355286" w:rsidRDefault="0015396F" w:rsidP="00F355F4">
      <w:pPr>
        <w:spacing w:line="240" w:lineRule="auto"/>
        <w:ind w:left="540"/>
        <w:jc w:val="thaiDistribute"/>
        <w:rPr>
          <w:rFonts w:cs="Arial"/>
          <w:sz w:val="18"/>
          <w:szCs w:val="18"/>
        </w:rPr>
      </w:pPr>
    </w:p>
    <w:p w14:paraId="4F49F279" w14:textId="4762F08F" w:rsidR="0015396F" w:rsidRPr="00355286" w:rsidRDefault="0015396F" w:rsidP="00F355F4">
      <w:pPr>
        <w:spacing w:line="240" w:lineRule="auto"/>
        <w:ind w:left="540"/>
        <w:jc w:val="thaiDistribute"/>
        <w:rPr>
          <w:rFonts w:eastAsia="Arial Unicode MS" w:cs="Arial"/>
          <w:spacing w:val="-6"/>
          <w:sz w:val="18"/>
          <w:szCs w:val="18"/>
        </w:rPr>
      </w:pPr>
      <w:bookmarkStart w:id="33" w:name="_Hlk71323196"/>
      <w:r w:rsidRPr="00355286">
        <w:rPr>
          <w:rFonts w:eastAsia="Arial Unicode MS" w:cs="Arial"/>
          <w:spacing w:val="-2"/>
          <w:sz w:val="18"/>
          <w:szCs w:val="18"/>
        </w:rPr>
        <w:t xml:space="preserve">The interest expense in the separate </w:t>
      </w:r>
      <w:r w:rsidR="00257CD4" w:rsidRPr="00355286">
        <w:rPr>
          <w:rFonts w:eastAsia="Arial Unicode MS" w:cs="Arial"/>
          <w:spacing w:val="-2"/>
          <w:sz w:val="18"/>
          <w:szCs w:val="18"/>
        </w:rPr>
        <w:t xml:space="preserve">financial </w:t>
      </w:r>
      <w:r w:rsidR="004D4286" w:rsidRPr="00355286">
        <w:rPr>
          <w:rFonts w:eastAsia="Arial Unicode MS" w:cs="Arial"/>
          <w:spacing w:val="-2"/>
          <w:sz w:val="18"/>
          <w:szCs w:val="18"/>
        </w:rPr>
        <w:t>statements</w:t>
      </w:r>
      <w:r w:rsidRPr="00355286">
        <w:rPr>
          <w:rFonts w:eastAsia="Arial Unicode MS" w:cs="Arial"/>
          <w:sz w:val="18"/>
          <w:szCs w:val="18"/>
        </w:rPr>
        <w:t xml:space="preserve"> for </w:t>
      </w:r>
      <w:r w:rsidR="009B6865" w:rsidRPr="00355286">
        <w:rPr>
          <w:rFonts w:eastAsia="Arial Unicode MS" w:cs="Arial"/>
          <w:spacing w:val="-2"/>
          <w:sz w:val="18"/>
          <w:szCs w:val="18"/>
        </w:rPr>
        <w:t xml:space="preserve">the year ended </w:t>
      </w:r>
      <w:r w:rsidR="002B26ED" w:rsidRPr="00355286">
        <w:rPr>
          <w:rFonts w:eastAsia="Arial Unicode MS" w:cs="Arial"/>
          <w:spacing w:val="-2"/>
          <w:sz w:val="18"/>
          <w:szCs w:val="18"/>
        </w:rPr>
        <w:t>31</w:t>
      </w:r>
      <w:r w:rsidR="009B6865" w:rsidRPr="00355286">
        <w:rPr>
          <w:rFonts w:eastAsia="Arial Unicode MS" w:cs="Arial"/>
          <w:spacing w:val="-2"/>
          <w:sz w:val="18"/>
          <w:szCs w:val="18"/>
        </w:rPr>
        <w:t xml:space="preserve"> December </w:t>
      </w:r>
      <w:r w:rsidR="002B26ED" w:rsidRPr="00355286">
        <w:rPr>
          <w:rFonts w:eastAsia="Arial Unicode MS" w:cs="Arial"/>
          <w:spacing w:val="-2"/>
          <w:sz w:val="18"/>
          <w:szCs w:val="18"/>
        </w:rPr>
        <w:t>2024</w:t>
      </w:r>
      <w:r w:rsidR="009B6865" w:rsidRPr="00355286">
        <w:rPr>
          <w:rFonts w:eastAsia="Arial Unicode MS" w:cs="Arial"/>
          <w:spacing w:val="-2"/>
          <w:sz w:val="18"/>
          <w:szCs w:val="18"/>
        </w:rPr>
        <w:t xml:space="preserve"> was </w:t>
      </w:r>
      <w:r w:rsidR="009B6865" w:rsidRPr="00355286">
        <w:rPr>
          <w:rFonts w:eastAsia="Arial Unicode MS" w:cs="Arial"/>
          <w:spacing w:val="-4"/>
          <w:sz w:val="18"/>
          <w:szCs w:val="18"/>
        </w:rPr>
        <w:t xml:space="preserve">Baht </w:t>
      </w:r>
      <w:r w:rsidR="002B26ED" w:rsidRPr="00355286">
        <w:rPr>
          <w:rFonts w:eastAsia="Arial Unicode MS" w:cs="Arial"/>
          <w:spacing w:val="-4"/>
          <w:sz w:val="18"/>
          <w:szCs w:val="18"/>
        </w:rPr>
        <w:t>13</w:t>
      </w:r>
      <w:r w:rsidR="00F31330" w:rsidRPr="00355286">
        <w:rPr>
          <w:rFonts w:eastAsia="Arial Unicode MS" w:cs="Arial"/>
          <w:spacing w:val="-4"/>
          <w:sz w:val="18"/>
          <w:szCs w:val="18"/>
        </w:rPr>
        <w:t>.</w:t>
      </w:r>
      <w:r w:rsidR="002B26ED" w:rsidRPr="00355286">
        <w:rPr>
          <w:rFonts w:eastAsia="Arial Unicode MS" w:cs="Arial"/>
          <w:spacing w:val="-4"/>
          <w:sz w:val="18"/>
          <w:szCs w:val="18"/>
        </w:rPr>
        <w:t>10</w:t>
      </w:r>
      <w:r w:rsidR="009B6865" w:rsidRPr="00355286">
        <w:rPr>
          <w:rFonts w:eastAsia="Arial Unicode MS" w:cs="Arial"/>
          <w:spacing w:val="-4"/>
          <w:sz w:val="18"/>
          <w:szCs w:val="18"/>
        </w:rPr>
        <w:t xml:space="preserve"> million </w:t>
      </w:r>
      <w:r w:rsidR="009B6865" w:rsidRPr="00355286">
        <w:rPr>
          <w:rFonts w:eastAsia="Arial Unicode MS" w:cs="Arial"/>
          <w:spacing w:val="-6"/>
          <w:sz w:val="18"/>
          <w:szCs w:val="18"/>
        </w:rPr>
        <w:t>(</w:t>
      </w:r>
      <w:r w:rsidR="003E183E" w:rsidRPr="00355286">
        <w:rPr>
          <w:rFonts w:eastAsia="Arial Unicode MS" w:cs="Arial"/>
          <w:spacing w:val="-6"/>
          <w:sz w:val="18"/>
          <w:szCs w:val="18"/>
        </w:rPr>
        <w:t xml:space="preserve">For </w:t>
      </w:r>
      <w:r w:rsidRPr="00355286">
        <w:rPr>
          <w:rFonts w:eastAsia="Arial Unicode MS" w:cs="Arial"/>
          <w:spacing w:val="-6"/>
          <w:sz w:val="18"/>
          <w:szCs w:val="18"/>
        </w:rPr>
        <w:t xml:space="preserve">the period from </w:t>
      </w:r>
      <w:r w:rsidR="002B26ED" w:rsidRPr="00355286">
        <w:rPr>
          <w:rFonts w:eastAsia="Arial Unicode MS" w:cs="Arial"/>
          <w:spacing w:val="-6"/>
          <w:sz w:val="18"/>
          <w:szCs w:val="18"/>
        </w:rPr>
        <w:t>1</w:t>
      </w:r>
      <w:r w:rsidRPr="00355286">
        <w:rPr>
          <w:rFonts w:eastAsia="Arial Unicode MS" w:cs="Arial"/>
          <w:spacing w:val="-6"/>
          <w:sz w:val="18"/>
          <w:szCs w:val="18"/>
        </w:rPr>
        <w:t xml:space="preserve"> March </w:t>
      </w:r>
      <w:r w:rsidR="002B26ED" w:rsidRPr="00355286">
        <w:rPr>
          <w:rFonts w:eastAsia="Arial Unicode MS" w:cs="Arial"/>
          <w:spacing w:val="-6"/>
          <w:sz w:val="18"/>
          <w:szCs w:val="18"/>
        </w:rPr>
        <w:t>2023</w:t>
      </w:r>
      <w:r w:rsidRPr="00355286">
        <w:rPr>
          <w:rFonts w:eastAsia="Arial Unicode MS" w:cs="Arial"/>
          <w:spacing w:val="-6"/>
          <w:sz w:val="18"/>
          <w:szCs w:val="18"/>
        </w:rPr>
        <w:t xml:space="preserve"> (date of amalgamation) to </w:t>
      </w:r>
      <w:r w:rsidR="002B26ED" w:rsidRPr="00355286">
        <w:rPr>
          <w:rFonts w:eastAsia="Arial Unicode MS" w:cs="Arial"/>
          <w:spacing w:val="-6"/>
          <w:sz w:val="18"/>
          <w:szCs w:val="18"/>
        </w:rPr>
        <w:t>31</w:t>
      </w:r>
      <w:r w:rsidRPr="00355286">
        <w:rPr>
          <w:rFonts w:eastAsia="Arial Unicode MS" w:cs="Arial"/>
          <w:spacing w:val="-6"/>
          <w:sz w:val="18"/>
          <w:szCs w:val="18"/>
        </w:rPr>
        <w:t xml:space="preserve"> </w:t>
      </w:r>
      <w:r w:rsidR="0014422E" w:rsidRPr="00355286">
        <w:rPr>
          <w:rFonts w:eastAsia="Arial Unicode MS" w:cs="Arial"/>
          <w:spacing w:val="-6"/>
          <w:sz w:val="18"/>
          <w:szCs w:val="18"/>
        </w:rPr>
        <w:t>December</w:t>
      </w:r>
      <w:r w:rsidRPr="00355286">
        <w:rPr>
          <w:rFonts w:eastAsia="Arial Unicode MS" w:cs="Arial"/>
          <w:spacing w:val="-6"/>
          <w:sz w:val="18"/>
          <w:szCs w:val="18"/>
        </w:rPr>
        <w:t xml:space="preserve"> </w:t>
      </w:r>
      <w:r w:rsidR="002B26ED" w:rsidRPr="00355286">
        <w:rPr>
          <w:rFonts w:eastAsia="Arial Unicode MS" w:cs="Arial"/>
          <w:spacing w:val="-6"/>
          <w:sz w:val="18"/>
          <w:szCs w:val="18"/>
        </w:rPr>
        <w:t>2023</w:t>
      </w:r>
      <w:bookmarkEnd w:id="33"/>
      <w:r w:rsidR="00F25E3A" w:rsidRPr="00355286">
        <w:rPr>
          <w:rFonts w:eastAsia="Arial Unicode MS" w:cs="Arial"/>
          <w:spacing w:val="-6"/>
          <w:sz w:val="18"/>
          <w:szCs w:val="18"/>
        </w:rPr>
        <w:t xml:space="preserve">: </w:t>
      </w:r>
      <w:r w:rsidR="00E24BD0" w:rsidRPr="00355286">
        <w:rPr>
          <w:rFonts w:eastAsia="Arial Unicode MS" w:cs="Arial"/>
          <w:spacing w:val="-6"/>
          <w:sz w:val="18"/>
          <w:szCs w:val="18"/>
        </w:rPr>
        <w:t xml:space="preserve">Baht </w:t>
      </w:r>
      <w:r w:rsidR="002B26ED" w:rsidRPr="00355286">
        <w:rPr>
          <w:rFonts w:eastAsia="Arial Unicode MS" w:cs="Arial"/>
          <w:spacing w:val="-6"/>
          <w:sz w:val="18"/>
          <w:szCs w:val="18"/>
        </w:rPr>
        <w:t>4</w:t>
      </w:r>
      <w:r w:rsidR="00E24BD0" w:rsidRPr="00355286">
        <w:rPr>
          <w:rFonts w:eastAsia="Arial Unicode MS" w:cs="Arial"/>
          <w:spacing w:val="-6"/>
          <w:sz w:val="18"/>
          <w:szCs w:val="18"/>
        </w:rPr>
        <w:t>.</w:t>
      </w:r>
      <w:r w:rsidR="002B26ED" w:rsidRPr="00355286">
        <w:rPr>
          <w:rFonts w:eastAsia="Arial Unicode MS" w:cs="Arial"/>
          <w:spacing w:val="-6"/>
          <w:sz w:val="18"/>
          <w:szCs w:val="18"/>
        </w:rPr>
        <w:t>76</w:t>
      </w:r>
      <w:r w:rsidR="00E24BD0" w:rsidRPr="00355286">
        <w:rPr>
          <w:rFonts w:eastAsia="Arial Unicode MS" w:cs="Arial"/>
          <w:spacing w:val="-6"/>
          <w:sz w:val="18"/>
          <w:szCs w:val="18"/>
        </w:rPr>
        <w:t xml:space="preserve"> million</w:t>
      </w:r>
      <w:r w:rsidR="009B6865" w:rsidRPr="00355286">
        <w:rPr>
          <w:rFonts w:eastAsia="Arial Unicode MS" w:cs="Arial"/>
          <w:spacing w:val="-6"/>
          <w:sz w:val="18"/>
          <w:szCs w:val="18"/>
        </w:rPr>
        <w:t>)</w:t>
      </w:r>
      <w:r w:rsidR="0014422E" w:rsidRPr="00355286">
        <w:rPr>
          <w:rFonts w:eastAsia="Arial Unicode MS" w:cs="Arial"/>
          <w:spacing w:val="-6"/>
          <w:sz w:val="18"/>
          <w:szCs w:val="18"/>
        </w:rPr>
        <w:t>.</w:t>
      </w:r>
    </w:p>
    <w:p w14:paraId="646EB369" w14:textId="77777777" w:rsidR="00E24BD0" w:rsidRPr="00355286" w:rsidRDefault="00E24BD0" w:rsidP="00F355F4">
      <w:pPr>
        <w:spacing w:line="240" w:lineRule="auto"/>
        <w:ind w:left="540"/>
        <w:jc w:val="thaiDistribute"/>
        <w:rPr>
          <w:rFonts w:eastAsia="Arial Unicode MS" w:cs="Arial"/>
          <w:spacing w:val="-6"/>
          <w:sz w:val="18"/>
          <w:szCs w:val="18"/>
        </w:rPr>
      </w:pPr>
    </w:p>
    <w:p w14:paraId="4A70A644" w14:textId="77777777" w:rsidR="008D482F" w:rsidRPr="00355286" w:rsidRDefault="008D482F" w:rsidP="00F355F4">
      <w:pPr>
        <w:spacing w:line="240" w:lineRule="auto"/>
        <w:ind w:left="540"/>
        <w:jc w:val="thaiDistribute"/>
        <w:rPr>
          <w:rFonts w:eastAsia="Arial Unicode MS" w:cs="Arial"/>
          <w:spacing w:val="-6"/>
          <w:sz w:val="18"/>
          <w:szCs w:val="18"/>
        </w:rPr>
      </w:pPr>
    </w:p>
    <w:p w14:paraId="55FC72A8" w14:textId="1134B086" w:rsidR="00FB52AC" w:rsidRPr="00355286" w:rsidRDefault="00FB52AC">
      <w:pPr>
        <w:spacing w:line="240" w:lineRule="auto"/>
        <w:rPr>
          <w:rFonts w:eastAsia="Arial Unicode MS" w:cs="Arial"/>
          <w:spacing w:val="-6"/>
          <w:sz w:val="18"/>
          <w:szCs w:val="18"/>
        </w:rPr>
      </w:pPr>
      <w:r w:rsidRPr="00355286">
        <w:rPr>
          <w:rFonts w:eastAsia="Arial Unicode MS" w:cs="Arial"/>
          <w:spacing w:val="-6"/>
          <w:sz w:val="18"/>
          <w:szCs w:val="18"/>
        </w:rPr>
        <w:br w:type="page"/>
      </w:r>
    </w:p>
    <w:p w14:paraId="0ADBDA27" w14:textId="77777777" w:rsidR="008D482F" w:rsidRPr="00355286" w:rsidRDefault="008D482F" w:rsidP="00FB52AC">
      <w:pPr>
        <w:spacing w:line="240" w:lineRule="auto"/>
        <w:jc w:val="thaiDistribute"/>
        <w:rPr>
          <w:rFonts w:eastAsia="Arial Unicode MS" w:cs="Arial"/>
          <w:spacing w:val="-6"/>
          <w:sz w:val="18"/>
          <w:szCs w:val="18"/>
        </w:rPr>
      </w:pPr>
    </w:p>
    <w:p w14:paraId="58DFD141" w14:textId="22133416" w:rsidR="00E24BD0" w:rsidRPr="00355286" w:rsidRDefault="00E24BD0" w:rsidP="00F355F4">
      <w:pPr>
        <w:pStyle w:val="ListParagraph"/>
        <w:tabs>
          <w:tab w:val="left" w:pos="540"/>
        </w:tabs>
        <w:spacing w:after="0" w:line="240" w:lineRule="auto"/>
        <w:ind w:left="540" w:hanging="540"/>
        <w:jc w:val="both"/>
        <w:rPr>
          <w:rFonts w:ascii="Arial" w:eastAsia="Arial Unicode MS" w:hAnsi="Arial" w:cs="Arial"/>
          <w:b/>
          <w:bCs/>
          <w:sz w:val="18"/>
          <w:szCs w:val="18"/>
        </w:rPr>
      </w:pPr>
      <w:r w:rsidRPr="00355286">
        <w:rPr>
          <w:rFonts w:ascii="Arial" w:eastAsia="Arial Unicode MS" w:hAnsi="Arial" w:cs="Arial"/>
          <w:b/>
          <w:bCs/>
          <w:sz w:val="18"/>
          <w:szCs w:val="18"/>
          <w:lang w:val="en-GB"/>
        </w:rPr>
        <w:t>v</w:t>
      </w:r>
      <w:r w:rsidR="00C96909" w:rsidRPr="00355286">
        <w:rPr>
          <w:rFonts w:ascii="Arial" w:eastAsia="Arial Unicode MS" w:hAnsi="Arial" w:cs="Arial"/>
          <w:b/>
          <w:bCs/>
          <w:sz w:val="18"/>
          <w:szCs w:val="18"/>
          <w:lang w:val="en-GB"/>
        </w:rPr>
        <w:t>i</w:t>
      </w:r>
      <w:r w:rsidRPr="00355286">
        <w:rPr>
          <w:rFonts w:ascii="Arial" w:eastAsia="Arial Unicode MS" w:hAnsi="Arial" w:cs="Arial"/>
          <w:b/>
          <w:bCs/>
          <w:sz w:val="18"/>
          <w:szCs w:val="18"/>
        </w:rPr>
        <w:t>)</w:t>
      </w:r>
      <w:r w:rsidRPr="00355286">
        <w:rPr>
          <w:rFonts w:ascii="Arial" w:eastAsia="Arial Unicode MS" w:hAnsi="Arial" w:cs="Arial"/>
          <w:b/>
          <w:bCs/>
          <w:sz w:val="18"/>
          <w:szCs w:val="18"/>
        </w:rPr>
        <w:tab/>
        <w:t>Interest receivable arising from Loan to related parties</w:t>
      </w:r>
    </w:p>
    <w:p w14:paraId="55C1E304" w14:textId="0A2F050C" w:rsidR="00EA42C6" w:rsidRPr="00355286" w:rsidRDefault="00EA42C6" w:rsidP="00F355F4">
      <w:pPr>
        <w:spacing w:line="240" w:lineRule="auto"/>
        <w:ind w:left="540"/>
        <w:jc w:val="thaiDistribute"/>
        <w:rPr>
          <w:rFonts w:eastAsia="Arial Unicode MS" w:cs="Arial"/>
          <w:spacing w:val="-6"/>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462" w:rsidRPr="00355286" w14:paraId="62B957E8" w14:textId="77777777" w:rsidTr="00FC0FF1">
        <w:tc>
          <w:tcPr>
            <w:tcW w:w="3989" w:type="dxa"/>
            <w:shd w:val="clear" w:color="auto" w:fill="auto"/>
          </w:tcPr>
          <w:p w14:paraId="719B03BA" w14:textId="77777777" w:rsidR="00B30B38" w:rsidRPr="00355286" w:rsidRDefault="00B30B38" w:rsidP="00F355F4">
            <w:pPr>
              <w:spacing w:line="240" w:lineRule="auto"/>
              <w:ind w:left="440"/>
              <w:jc w:val="both"/>
              <w:rPr>
                <w:rFonts w:cs="Arial"/>
                <w:b/>
                <w:bCs/>
                <w:sz w:val="18"/>
                <w:szCs w:val="18"/>
                <w:lang w:val="en-US"/>
              </w:rPr>
            </w:pPr>
          </w:p>
        </w:tc>
        <w:tc>
          <w:tcPr>
            <w:tcW w:w="2736" w:type="dxa"/>
            <w:gridSpan w:val="2"/>
            <w:vAlign w:val="bottom"/>
          </w:tcPr>
          <w:p w14:paraId="62EAFB91" w14:textId="77777777" w:rsidR="00B30B38" w:rsidRPr="00355286" w:rsidRDefault="00B30B38" w:rsidP="00F355F4">
            <w:pPr>
              <w:spacing w:line="240" w:lineRule="auto"/>
              <w:ind w:right="-72"/>
              <w:jc w:val="center"/>
              <w:rPr>
                <w:rFonts w:cs="Arial"/>
                <w:b/>
                <w:bCs/>
                <w:sz w:val="18"/>
                <w:szCs w:val="18"/>
                <w:lang w:val="en-US"/>
              </w:rPr>
            </w:pPr>
            <w:r w:rsidRPr="00355286">
              <w:rPr>
                <w:rFonts w:cs="Arial"/>
                <w:b/>
                <w:bCs/>
                <w:sz w:val="18"/>
                <w:szCs w:val="18"/>
                <w:lang w:val="en-US"/>
              </w:rPr>
              <w:t>Consolidated</w:t>
            </w:r>
          </w:p>
          <w:p w14:paraId="6BC1D366" w14:textId="77777777" w:rsidR="00B30B38" w:rsidRPr="00355286" w:rsidRDefault="00B30B38" w:rsidP="00F355F4">
            <w:pPr>
              <w:spacing w:line="240" w:lineRule="auto"/>
              <w:ind w:right="-72"/>
              <w:jc w:val="center"/>
              <w:rPr>
                <w:rFonts w:cs="Arial"/>
                <w:b/>
                <w:bCs/>
                <w:sz w:val="18"/>
                <w:szCs w:val="18"/>
                <w:lang w:val="en-US"/>
              </w:rPr>
            </w:pPr>
            <w:r w:rsidRPr="00355286">
              <w:rPr>
                <w:rFonts w:cs="Arial"/>
                <w:b/>
                <w:bCs/>
                <w:sz w:val="18"/>
                <w:szCs w:val="18"/>
                <w:lang w:val="en-US"/>
              </w:rPr>
              <w:t>financial statements</w:t>
            </w:r>
          </w:p>
        </w:tc>
        <w:tc>
          <w:tcPr>
            <w:tcW w:w="2736" w:type="dxa"/>
            <w:gridSpan w:val="2"/>
            <w:vAlign w:val="bottom"/>
          </w:tcPr>
          <w:p w14:paraId="05D7D536" w14:textId="77777777" w:rsidR="00B30B38" w:rsidRPr="00355286" w:rsidRDefault="00B30B38" w:rsidP="00F355F4">
            <w:pPr>
              <w:spacing w:line="240" w:lineRule="auto"/>
              <w:ind w:right="-72"/>
              <w:jc w:val="center"/>
              <w:rPr>
                <w:rFonts w:cs="Arial"/>
                <w:b/>
                <w:bCs/>
                <w:sz w:val="18"/>
                <w:szCs w:val="18"/>
                <w:lang w:val="en-US"/>
              </w:rPr>
            </w:pPr>
            <w:r w:rsidRPr="00355286">
              <w:rPr>
                <w:rFonts w:cs="Arial"/>
                <w:b/>
                <w:bCs/>
                <w:sz w:val="18"/>
                <w:szCs w:val="18"/>
                <w:lang w:val="en-US"/>
              </w:rPr>
              <w:t>Separate</w:t>
            </w:r>
          </w:p>
          <w:p w14:paraId="441B347C" w14:textId="77777777" w:rsidR="00B30B38" w:rsidRPr="00355286" w:rsidRDefault="00B30B38" w:rsidP="00F355F4">
            <w:pPr>
              <w:spacing w:line="240" w:lineRule="auto"/>
              <w:ind w:right="-72"/>
              <w:jc w:val="center"/>
              <w:rPr>
                <w:rFonts w:cs="Arial"/>
                <w:sz w:val="18"/>
                <w:szCs w:val="18"/>
                <w:lang w:val="en-US"/>
              </w:rPr>
            </w:pPr>
            <w:r w:rsidRPr="00355286">
              <w:rPr>
                <w:rFonts w:cs="Arial"/>
                <w:b/>
                <w:bCs/>
                <w:sz w:val="18"/>
                <w:szCs w:val="18"/>
                <w:lang w:val="en-US"/>
              </w:rPr>
              <w:t>financial statements</w:t>
            </w:r>
          </w:p>
        </w:tc>
      </w:tr>
      <w:tr w:rsidR="00271462" w:rsidRPr="00355286" w14:paraId="0DA1DAC4" w14:textId="77777777" w:rsidTr="00792953">
        <w:tc>
          <w:tcPr>
            <w:tcW w:w="3989" w:type="dxa"/>
            <w:shd w:val="clear" w:color="auto" w:fill="auto"/>
          </w:tcPr>
          <w:p w14:paraId="7B6E3778" w14:textId="719DBDAF" w:rsidR="00B30B38" w:rsidRPr="00355286" w:rsidRDefault="00B30B38" w:rsidP="00F355F4">
            <w:pPr>
              <w:spacing w:line="240" w:lineRule="auto"/>
              <w:ind w:left="440"/>
              <w:jc w:val="both"/>
              <w:rPr>
                <w:rFonts w:cs="Arial"/>
                <w:b/>
                <w:bCs/>
                <w:sz w:val="18"/>
                <w:szCs w:val="18"/>
                <w:lang w:val="en-US"/>
              </w:rPr>
            </w:pPr>
            <w:proofErr w:type="gramStart"/>
            <w:r w:rsidRPr="00355286">
              <w:rPr>
                <w:rFonts w:cs="Arial"/>
                <w:b/>
                <w:bCs/>
                <w:sz w:val="18"/>
                <w:szCs w:val="18"/>
              </w:rPr>
              <w:t>At</w:t>
            </w:r>
            <w:proofErr w:type="gramEnd"/>
            <w:r w:rsidRPr="00355286">
              <w:rPr>
                <w:rFonts w:cs="Arial"/>
                <w:b/>
                <w:bCs/>
                <w:sz w:val="18"/>
                <w:szCs w:val="18"/>
              </w:rPr>
              <w:t xml:space="preserve"> </w:t>
            </w:r>
            <w:r w:rsidR="002B26ED" w:rsidRPr="00355286">
              <w:rPr>
                <w:rFonts w:cs="Arial"/>
                <w:b/>
                <w:bCs/>
                <w:sz w:val="18"/>
                <w:szCs w:val="18"/>
              </w:rPr>
              <w:t>31</w:t>
            </w:r>
            <w:r w:rsidRPr="00355286">
              <w:rPr>
                <w:rFonts w:cs="Arial"/>
                <w:b/>
                <w:bCs/>
                <w:sz w:val="18"/>
                <w:szCs w:val="18"/>
              </w:rPr>
              <w:t xml:space="preserve"> December</w:t>
            </w:r>
          </w:p>
        </w:tc>
        <w:tc>
          <w:tcPr>
            <w:tcW w:w="1368" w:type="dxa"/>
            <w:tcBorders>
              <w:top w:val="single" w:sz="4" w:space="0" w:color="auto"/>
            </w:tcBorders>
            <w:vAlign w:val="bottom"/>
          </w:tcPr>
          <w:p w14:paraId="4E52EEC7" w14:textId="45624FD9" w:rsidR="00B30B38"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5E9F2F9E" w14:textId="733DAC56" w:rsidR="00B30B38"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c>
          <w:tcPr>
            <w:tcW w:w="1368" w:type="dxa"/>
            <w:tcBorders>
              <w:top w:val="single" w:sz="4" w:space="0" w:color="auto"/>
            </w:tcBorders>
            <w:vAlign w:val="bottom"/>
          </w:tcPr>
          <w:p w14:paraId="1BF2ACBF" w14:textId="34A5F5D7" w:rsidR="00B30B38" w:rsidRPr="00355286" w:rsidRDefault="002B26ED" w:rsidP="00F355F4">
            <w:pPr>
              <w:spacing w:line="240" w:lineRule="auto"/>
              <w:ind w:right="-72"/>
              <w:jc w:val="center"/>
              <w:rPr>
                <w:rFonts w:cs="Arial"/>
                <w:b/>
                <w:bCs/>
                <w:sz w:val="18"/>
                <w:szCs w:val="18"/>
              </w:rPr>
            </w:pPr>
            <w:r w:rsidRPr="00355286">
              <w:rPr>
                <w:rFonts w:cs="Arial"/>
                <w:b/>
                <w:bCs/>
                <w:sz w:val="18"/>
                <w:szCs w:val="18"/>
              </w:rPr>
              <w:t>2024</w:t>
            </w:r>
          </w:p>
        </w:tc>
        <w:tc>
          <w:tcPr>
            <w:tcW w:w="1368" w:type="dxa"/>
            <w:tcBorders>
              <w:top w:val="single" w:sz="4" w:space="0" w:color="auto"/>
            </w:tcBorders>
            <w:shd w:val="clear" w:color="auto" w:fill="auto"/>
            <w:vAlign w:val="bottom"/>
          </w:tcPr>
          <w:p w14:paraId="47D9E7E3" w14:textId="207A62CA" w:rsidR="00B30B38" w:rsidRPr="00355286" w:rsidRDefault="002B26ED" w:rsidP="00F355F4">
            <w:pPr>
              <w:spacing w:line="240" w:lineRule="auto"/>
              <w:ind w:right="-72"/>
              <w:jc w:val="center"/>
              <w:rPr>
                <w:rFonts w:cs="Arial"/>
                <w:b/>
                <w:bCs/>
                <w:sz w:val="18"/>
                <w:szCs w:val="18"/>
              </w:rPr>
            </w:pPr>
            <w:r w:rsidRPr="00355286">
              <w:rPr>
                <w:rFonts w:cs="Arial"/>
                <w:b/>
                <w:bCs/>
                <w:sz w:val="18"/>
                <w:szCs w:val="18"/>
              </w:rPr>
              <w:t>2023</w:t>
            </w:r>
          </w:p>
        </w:tc>
      </w:tr>
      <w:tr w:rsidR="00271462" w:rsidRPr="00355286" w14:paraId="3797F4DB" w14:textId="77777777" w:rsidTr="00792953">
        <w:tc>
          <w:tcPr>
            <w:tcW w:w="3989" w:type="dxa"/>
            <w:shd w:val="clear" w:color="auto" w:fill="auto"/>
          </w:tcPr>
          <w:p w14:paraId="155248E1" w14:textId="77777777" w:rsidR="00B30B38" w:rsidRPr="00355286" w:rsidRDefault="00B30B38" w:rsidP="00F355F4">
            <w:pPr>
              <w:spacing w:line="240" w:lineRule="auto"/>
              <w:ind w:left="440"/>
              <w:jc w:val="both"/>
              <w:rPr>
                <w:rFonts w:cs="Arial"/>
                <w:b/>
                <w:bCs/>
                <w:sz w:val="18"/>
                <w:szCs w:val="18"/>
                <w:lang w:val="en-US"/>
              </w:rPr>
            </w:pPr>
          </w:p>
        </w:tc>
        <w:tc>
          <w:tcPr>
            <w:tcW w:w="1368" w:type="dxa"/>
            <w:tcBorders>
              <w:bottom w:val="single" w:sz="4" w:space="0" w:color="auto"/>
            </w:tcBorders>
          </w:tcPr>
          <w:p w14:paraId="10C291A5" w14:textId="77777777" w:rsidR="00B30B38" w:rsidRPr="00355286" w:rsidRDefault="00B30B38"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135A195F" w14:textId="77777777" w:rsidR="00B30B38" w:rsidRPr="00355286" w:rsidRDefault="00B30B38" w:rsidP="00F355F4">
            <w:pPr>
              <w:spacing w:line="240" w:lineRule="auto"/>
              <w:ind w:right="-72"/>
              <w:jc w:val="center"/>
              <w:rPr>
                <w:rFonts w:cs="Arial"/>
                <w:sz w:val="18"/>
                <w:szCs w:val="18"/>
                <w:lang w:val="en-US"/>
              </w:rPr>
            </w:pPr>
            <w:r w:rsidRPr="00355286">
              <w:rPr>
                <w:rFonts w:cs="Arial"/>
                <w:b/>
                <w:bCs/>
                <w:sz w:val="18"/>
                <w:szCs w:val="18"/>
                <w:lang w:val="en-US"/>
              </w:rPr>
              <w:t>Baht Million</w:t>
            </w:r>
          </w:p>
        </w:tc>
        <w:tc>
          <w:tcPr>
            <w:tcW w:w="1368" w:type="dxa"/>
            <w:tcBorders>
              <w:bottom w:val="single" w:sz="4" w:space="0" w:color="auto"/>
            </w:tcBorders>
          </w:tcPr>
          <w:p w14:paraId="028C0E5C" w14:textId="77777777" w:rsidR="00B30B38" w:rsidRPr="00355286" w:rsidRDefault="00B30B38" w:rsidP="00F355F4">
            <w:pPr>
              <w:spacing w:line="240" w:lineRule="auto"/>
              <w:ind w:right="-72"/>
              <w:jc w:val="center"/>
              <w:rPr>
                <w:rFonts w:cs="Arial"/>
                <w:b/>
                <w:bCs/>
                <w:sz w:val="18"/>
                <w:szCs w:val="18"/>
                <w:lang w:val="en-US"/>
              </w:rPr>
            </w:pPr>
            <w:r w:rsidRPr="00355286">
              <w:rPr>
                <w:rFonts w:cs="Arial"/>
                <w:b/>
                <w:bCs/>
                <w:sz w:val="18"/>
                <w:szCs w:val="18"/>
                <w:lang w:val="en-US"/>
              </w:rPr>
              <w:t>Baht Million</w:t>
            </w:r>
          </w:p>
        </w:tc>
        <w:tc>
          <w:tcPr>
            <w:tcW w:w="1368" w:type="dxa"/>
            <w:tcBorders>
              <w:bottom w:val="single" w:sz="4" w:space="0" w:color="auto"/>
            </w:tcBorders>
            <w:shd w:val="clear" w:color="auto" w:fill="auto"/>
          </w:tcPr>
          <w:p w14:paraId="520F7F6A" w14:textId="77777777" w:rsidR="00B30B38" w:rsidRPr="00355286" w:rsidRDefault="00B30B38" w:rsidP="00F355F4">
            <w:pPr>
              <w:spacing w:line="240" w:lineRule="auto"/>
              <w:ind w:right="-72"/>
              <w:jc w:val="center"/>
              <w:rPr>
                <w:rFonts w:cs="Arial"/>
                <w:sz w:val="18"/>
                <w:szCs w:val="18"/>
                <w:lang w:val="en-US"/>
              </w:rPr>
            </w:pPr>
            <w:r w:rsidRPr="00355286">
              <w:rPr>
                <w:rFonts w:cs="Arial"/>
                <w:b/>
                <w:bCs/>
                <w:sz w:val="18"/>
                <w:szCs w:val="18"/>
                <w:lang w:val="en-US"/>
              </w:rPr>
              <w:t>Baht Million</w:t>
            </w:r>
          </w:p>
        </w:tc>
      </w:tr>
      <w:tr w:rsidR="00271462" w:rsidRPr="00355286" w14:paraId="4342D08B" w14:textId="77777777" w:rsidTr="00792953">
        <w:tc>
          <w:tcPr>
            <w:tcW w:w="3989" w:type="dxa"/>
            <w:shd w:val="clear" w:color="auto" w:fill="auto"/>
          </w:tcPr>
          <w:p w14:paraId="5B993CE4" w14:textId="77777777" w:rsidR="00B30B38" w:rsidRPr="00355286" w:rsidRDefault="00B30B38" w:rsidP="00F355F4">
            <w:pPr>
              <w:spacing w:line="240" w:lineRule="auto"/>
              <w:ind w:left="440"/>
              <w:jc w:val="both"/>
              <w:rPr>
                <w:rFonts w:cs="Arial"/>
                <w:b/>
                <w:bCs/>
                <w:sz w:val="18"/>
                <w:szCs w:val="18"/>
                <w:lang w:val="en-US"/>
              </w:rPr>
            </w:pPr>
          </w:p>
        </w:tc>
        <w:tc>
          <w:tcPr>
            <w:tcW w:w="1368" w:type="dxa"/>
            <w:tcBorders>
              <w:top w:val="single" w:sz="4" w:space="0" w:color="auto"/>
            </w:tcBorders>
          </w:tcPr>
          <w:p w14:paraId="20C1CDAC" w14:textId="77777777" w:rsidR="00B30B38" w:rsidRPr="00355286" w:rsidRDefault="00B30B38"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5FC06F7" w14:textId="77777777" w:rsidR="00B30B38" w:rsidRPr="00355286" w:rsidRDefault="00B30B38" w:rsidP="00F355F4">
            <w:pPr>
              <w:spacing w:line="240" w:lineRule="auto"/>
              <w:ind w:right="-72"/>
              <w:jc w:val="right"/>
              <w:rPr>
                <w:rFonts w:cs="Arial"/>
                <w:sz w:val="18"/>
                <w:szCs w:val="18"/>
                <w:lang w:val="en-US"/>
              </w:rPr>
            </w:pPr>
          </w:p>
        </w:tc>
        <w:tc>
          <w:tcPr>
            <w:tcW w:w="1368" w:type="dxa"/>
            <w:tcBorders>
              <w:top w:val="single" w:sz="4" w:space="0" w:color="auto"/>
            </w:tcBorders>
          </w:tcPr>
          <w:p w14:paraId="70A41682" w14:textId="77777777" w:rsidR="00B30B38" w:rsidRPr="00355286" w:rsidRDefault="00B30B38"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2005ED4" w14:textId="77777777" w:rsidR="00B30B38" w:rsidRPr="00355286" w:rsidRDefault="00B30B38" w:rsidP="00F355F4">
            <w:pPr>
              <w:spacing w:line="240" w:lineRule="auto"/>
              <w:ind w:right="-72"/>
              <w:jc w:val="right"/>
              <w:rPr>
                <w:rFonts w:cs="Arial"/>
                <w:sz w:val="18"/>
                <w:szCs w:val="18"/>
                <w:lang w:val="en-US"/>
              </w:rPr>
            </w:pPr>
          </w:p>
        </w:tc>
      </w:tr>
      <w:tr w:rsidR="00271462" w:rsidRPr="00355286" w14:paraId="4B0299EF" w14:textId="77777777" w:rsidTr="0091424D">
        <w:tc>
          <w:tcPr>
            <w:tcW w:w="3989" w:type="dxa"/>
            <w:shd w:val="clear" w:color="auto" w:fill="auto"/>
          </w:tcPr>
          <w:p w14:paraId="3FAD2C77" w14:textId="77777777" w:rsidR="00B30B38" w:rsidRPr="00355286" w:rsidRDefault="00B30B38" w:rsidP="00F355F4">
            <w:pPr>
              <w:spacing w:line="240" w:lineRule="auto"/>
              <w:ind w:left="440" w:right="-72"/>
              <w:rPr>
                <w:rFonts w:cs="Arial"/>
                <w:b/>
                <w:bCs/>
                <w:sz w:val="18"/>
                <w:szCs w:val="18"/>
              </w:rPr>
            </w:pPr>
            <w:r w:rsidRPr="00355286">
              <w:rPr>
                <w:rFonts w:cs="Arial"/>
                <w:b/>
                <w:bCs/>
                <w:sz w:val="18"/>
                <w:szCs w:val="18"/>
              </w:rPr>
              <w:t xml:space="preserve">Interest receivable: </w:t>
            </w:r>
          </w:p>
          <w:p w14:paraId="119A4A53" w14:textId="77777777" w:rsidR="00B30B38" w:rsidRPr="00355286" w:rsidRDefault="00B30B38" w:rsidP="00F355F4">
            <w:pPr>
              <w:spacing w:line="240" w:lineRule="auto"/>
              <w:ind w:left="440" w:right="-105"/>
              <w:rPr>
                <w:rFonts w:cs="Arial"/>
                <w:b/>
                <w:bCs/>
                <w:sz w:val="18"/>
                <w:szCs w:val="18"/>
              </w:rPr>
            </w:pPr>
            <w:r w:rsidRPr="00355286">
              <w:rPr>
                <w:rFonts w:cs="Arial"/>
                <w:b/>
                <w:bCs/>
                <w:sz w:val="18"/>
                <w:szCs w:val="18"/>
              </w:rPr>
              <w:t xml:space="preserve">   (</w:t>
            </w:r>
            <w:proofErr w:type="gramStart"/>
            <w:r w:rsidRPr="00355286">
              <w:rPr>
                <w:rFonts w:cs="Arial"/>
                <w:b/>
                <w:bCs/>
                <w:sz w:val="18"/>
                <w:szCs w:val="18"/>
              </w:rPr>
              <w:t>included</w:t>
            </w:r>
            <w:proofErr w:type="gramEnd"/>
            <w:r w:rsidRPr="00355286">
              <w:rPr>
                <w:rFonts w:cs="Arial"/>
                <w:b/>
                <w:bCs/>
                <w:sz w:val="18"/>
                <w:szCs w:val="18"/>
              </w:rPr>
              <w:t xml:space="preserve"> in “Trade and other </w:t>
            </w:r>
          </w:p>
          <w:p w14:paraId="7547430D" w14:textId="04BF4626" w:rsidR="00B30B38" w:rsidRPr="00355286" w:rsidRDefault="00B30B38" w:rsidP="00F355F4">
            <w:pPr>
              <w:spacing w:line="240" w:lineRule="auto"/>
              <w:ind w:left="440" w:right="-105"/>
              <w:rPr>
                <w:rFonts w:cs="Arial"/>
                <w:sz w:val="18"/>
                <w:szCs w:val="18"/>
                <w:lang w:val="en-US"/>
              </w:rPr>
            </w:pPr>
            <w:r w:rsidRPr="00355286">
              <w:rPr>
                <w:rFonts w:cs="Arial"/>
                <w:b/>
                <w:bCs/>
                <w:sz w:val="18"/>
                <w:szCs w:val="18"/>
              </w:rPr>
              <w:t xml:space="preserve">   receivables”)</w:t>
            </w:r>
          </w:p>
        </w:tc>
        <w:tc>
          <w:tcPr>
            <w:tcW w:w="1368" w:type="dxa"/>
            <w:vAlign w:val="bottom"/>
          </w:tcPr>
          <w:p w14:paraId="49E452C4" w14:textId="77777777" w:rsidR="00B30B38" w:rsidRPr="00355286" w:rsidRDefault="00B30B38" w:rsidP="00F355F4">
            <w:pPr>
              <w:spacing w:line="240" w:lineRule="auto"/>
              <w:ind w:right="-72"/>
              <w:jc w:val="right"/>
              <w:rPr>
                <w:rFonts w:cs="Arial"/>
                <w:sz w:val="18"/>
                <w:szCs w:val="18"/>
                <w:lang w:val="en-US"/>
              </w:rPr>
            </w:pPr>
          </w:p>
        </w:tc>
        <w:tc>
          <w:tcPr>
            <w:tcW w:w="1368" w:type="dxa"/>
            <w:shd w:val="clear" w:color="auto" w:fill="auto"/>
            <w:vAlign w:val="bottom"/>
          </w:tcPr>
          <w:p w14:paraId="57480B95" w14:textId="77777777" w:rsidR="00B30B38" w:rsidRPr="00355286" w:rsidRDefault="00B30B38" w:rsidP="00F355F4">
            <w:pPr>
              <w:spacing w:line="240" w:lineRule="auto"/>
              <w:ind w:right="-72"/>
              <w:jc w:val="right"/>
              <w:rPr>
                <w:rFonts w:cs="Arial"/>
                <w:sz w:val="18"/>
                <w:szCs w:val="18"/>
                <w:lang w:val="en-US"/>
              </w:rPr>
            </w:pPr>
          </w:p>
        </w:tc>
        <w:tc>
          <w:tcPr>
            <w:tcW w:w="1368" w:type="dxa"/>
            <w:vAlign w:val="bottom"/>
          </w:tcPr>
          <w:p w14:paraId="01F13FEE" w14:textId="77777777" w:rsidR="00B30B38" w:rsidRPr="00355286" w:rsidRDefault="00B30B38" w:rsidP="00F355F4">
            <w:pPr>
              <w:spacing w:line="240" w:lineRule="auto"/>
              <w:ind w:right="-72"/>
              <w:jc w:val="right"/>
              <w:rPr>
                <w:rFonts w:cs="Arial"/>
                <w:sz w:val="18"/>
                <w:szCs w:val="18"/>
                <w:lang w:val="en-US"/>
              </w:rPr>
            </w:pPr>
          </w:p>
        </w:tc>
        <w:tc>
          <w:tcPr>
            <w:tcW w:w="1368" w:type="dxa"/>
            <w:shd w:val="clear" w:color="auto" w:fill="auto"/>
            <w:vAlign w:val="bottom"/>
          </w:tcPr>
          <w:p w14:paraId="1F2E370C" w14:textId="77777777" w:rsidR="00B30B38" w:rsidRPr="00355286" w:rsidRDefault="00B30B38" w:rsidP="00F355F4">
            <w:pPr>
              <w:spacing w:line="240" w:lineRule="auto"/>
              <w:ind w:right="-72"/>
              <w:jc w:val="right"/>
              <w:rPr>
                <w:rFonts w:cs="Arial"/>
                <w:sz w:val="18"/>
                <w:szCs w:val="18"/>
                <w:lang w:val="en-US"/>
              </w:rPr>
            </w:pPr>
          </w:p>
        </w:tc>
      </w:tr>
      <w:tr w:rsidR="00271462" w:rsidRPr="00355286" w14:paraId="0417B5D6" w14:textId="77777777" w:rsidTr="0091424D">
        <w:tc>
          <w:tcPr>
            <w:tcW w:w="3989" w:type="dxa"/>
            <w:shd w:val="clear" w:color="auto" w:fill="auto"/>
            <w:vAlign w:val="bottom"/>
          </w:tcPr>
          <w:p w14:paraId="2EB4E434" w14:textId="1CA78C97" w:rsidR="00B30B38" w:rsidRPr="00355286" w:rsidRDefault="00B30B38" w:rsidP="00F355F4">
            <w:pPr>
              <w:spacing w:line="240" w:lineRule="auto"/>
              <w:ind w:left="440" w:right="-72"/>
              <w:rPr>
                <w:rFonts w:cs="Arial"/>
                <w:b/>
                <w:bCs/>
                <w:sz w:val="18"/>
                <w:szCs w:val="18"/>
              </w:rPr>
            </w:pPr>
            <w:r w:rsidRPr="00355286">
              <w:rPr>
                <w:rFonts w:cs="Arial"/>
                <w:sz w:val="18"/>
                <w:szCs w:val="18"/>
              </w:rPr>
              <w:t xml:space="preserve">   </w:t>
            </w:r>
            <w:r w:rsidRPr="00355286">
              <w:rPr>
                <w:rFonts w:cs="Arial"/>
                <w:position w:val="-6"/>
                <w:sz w:val="18"/>
                <w:szCs w:val="18"/>
              </w:rPr>
              <w:t>Subsidiaries</w:t>
            </w:r>
          </w:p>
        </w:tc>
        <w:tc>
          <w:tcPr>
            <w:tcW w:w="1368" w:type="dxa"/>
            <w:vAlign w:val="bottom"/>
          </w:tcPr>
          <w:p w14:paraId="6CA35D74" w14:textId="56A547E8" w:rsidR="00B30B38" w:rsidRPr="00355286" w:rsidRDefault="00F51E7E" w:rsidP="00F51E7E">
            <w:pPr>
              <w:spacing w:line="240" w:lineRule="auto"/>
              <w:ind w:right="-72"/>
              <w:jc w:val="center"/>
              <w:rPr>
                <w:rFonts w:cs="Arial"/>
                <w:sz w:val="18"/>
                <w:szCs w:val="18"/>
                <w:lang w:val="en-US"/>
              </w:rPr>
            </w:pPr>
            <w:r w:rsidRPr="00355286">
              <w:rPr>
                <w:rFonts w:cs="Arial"/>
                <w:sz w:val="18"/>
                <w:szCs w:val="18"/>
                <w:lang w:val="en-US"/>
              </w:rPr>
              <w:t>-</w:t>
            </w:r>
          </w:p>
        </w:tc>
        <w:tc>
          <w:tcPr>
            <w:tcW w:w="1368" w:type="dxa"/>
            <w:shd w:val="clear" w:color="auto" w:fill="auto"/>
            <w:vAlign w:val="bottom"/>
          </w:tcPr>
          <w:p w14:paraId="52451EAE" w14:textId="08AE16A1" w:rsidR="00B30B38" w:rsidRPr="00355286" w:rsidRDefault="00B30B38" w:rsidP="00F355F4">
            <w:pPr>
              <w:spacing w:line="240" w:lineRule="auto"/>
              <w:ind w:right="-72"/>
              <w:jc w:val="center"/>
              <w:rPr>
                <w:rFonts w:cs="Arial"/>
                <w:sz w:val="18"/>
                <w:szCs w:val="18"/>
                <w:lang w:val="en-US"/>
              </w:rPr>
            </w:pPr>
            <w:r w:rsidRPr="00355286">
              <w:rPr>
                <w:rFonts w:cs="Arial"/>
                <w:sz w:val="18"/>
                <w:szCs w:val="18"/>
              </w:rPr>
              <w:t>-</w:t>
            </w:r>
          </w:p>
        </w:tc>
        <w:tc>
          <w:tcPr>
            <w:tcW w:w="1368" w:type="dxa"/>
            <w:vAlign w:val="bottom"/>
          </w:tcPr>
          <w:p w14:paraId="40B6D6A6" w14:textId="0DB86D24" w:rsidR="00B30B38"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F51E7E" w:rsidRPr="00355286">
              <w:rPr>
                <w:rFonts w:cs="Arial"/>
                <w:sz w:val="18"/>
                <w:szCs w:val="18"/>
                <w:lang w:val="en-US"/>
              </w:rPr>
              <w:t>,</w:t>
            </w:r>
            <w:r w:rsidRPr="00355286">
              <w:rPr>
                <w:rFonts w:cs="Arial"/>
                <w:sz w:val="18"/>
                <w:szCs w:val="18"/>
              </w:rPr>
              <w:t>918</w:t>
            </w:r>
            <w:r w:rsidR="00F51E7E" w:rsidRPr="00355286">
              <w:rPr>
                <w:rFonts w:cs="Arial"/>
                <w:sz w:val="18"/>
                <w:szCs w:val="18"/>
                <w:lang w:val="en-US"/>
              </w:rPr>
              <w:t>.</w:t>
            </w:r>
            <w:r w:rsidRPr="00355286">
              <w:rPr>
                <w:rFonts w:cs="Arial"/>
                <w:sz w:val="18"/>
                <w:szCs w:val="18"/>
              </w:rPr>
              <w:t>55</w:t>
            </w:r>
          </w:p>
        </w:tc>
        <w:tc>
          <w:tcPr>
            <w:tcW w:w="1368" w:type="dxa"/>
            <w:shd w:val="clear" w:color="auto" w:fill="auto"/>
            <w:vAlign w:val="bottom"/>
          </w:tcPr>
          <w:p w14:paraId="41556530" w14:textId="0B97B995" w:rsidR="00B30B38" w:rsidRPr="00355286" w:rsidRDefault="002B26ED" w:rsidP="00F355F4">
            <w:pPr>
              <w:spacing w:line="240" w:lineRule="auto"/>
              <w:ind w:right="-72"/>
              <w:jc w:val="right"/>
              <w:rPr>
                <w:rFonts w:cs="Arial"/>
                <w:sz w:val="18"/>
                <w:szCs w:val="18"/>
                <w:lang w:val="en-US"/>
              </w:rPr>
            </w:pPr>
            <w:r w:rsidRPr="00355286">
              <w:rPr>
                <w:rFonts w:cs="Arial"/>
                <w:sz w:val="18"/>
                <w:szCs w:val="18"/>
              </w:rPr>
              <w:t>775</w:t>
            </w:r>
            <w:r w:rsidR="00B30B38" w:rsidRPr="00355286">
              <w:rPr>
                <w:rFonts w:cs="Arial"/>
                <w:sz w:val="18"/>
                <w:szCs w:val="18"/>
              </w:rPr>
              <w:t>.</w:t>
            </w:r>
            <w:r w:rsidRPr="00355286">
              <w:rPr>
                <w:rFonts w:cs="Arial"/>
                <w:sz w:val="18"/>
                <w:szCs w:val="18"/>
              </w:rPr>
              <w:t>54</w:t>
            </w:r>
          </w:p>
        </w:tc>
      </w:tr>
      <w:tr w:rsidR="00271462" w:rsidRPr="00355286" w14:paraId="77742FB1" w14:textId="77777777" w:rsidTr="00B30B38">
        <w:tc>
          <w:tcPr>
            <w:tcW w:w="3989" w:type="dxa"/>
            <w:shd w:val="clear" w:color="auto" w:fill="auto"/>
            <w:vAlign w:val="bottom"/>
          </w:tcPr>
          <w:p w14:paraId="54F5BA75" w14:textId="3F568D4A" w:rsidR="00B30B38" w:rsidRPr="00355286" w:rsidRDefault="00B30B38" w:rsidP="00F355F4">
            <w:pPr>
              <w:spacing w:line="240" w:lineRule="auto"/>
              <w:ind w:left="440" w:right="-72"/>
              <w:rPr>
                <w:rFonts w:cs="Arial"/>
                <w:sz w:val="18"/>
                <w:szCs w:val="18"/>
              </w:rPr>
            </w:pPr>
            <w:r w:rsidRPr="00355286">
              <w:rPr>
                <w:rFonts w:cs="Arial"/>
                <w:sz w:val="18"/>
                <w:szCs w:val="18"/>
              </w:rPr>
              <w:t xml:space="preserve">   Related company</w:t>
            </w:r>
          </w:p>
        </w:tc>
        <w:tc>
          <w:tcPr>
            <w:tcW w:w="1368" w:type="dxa"/>
            <w:tcBorders>
              <w:bottom w:val="single" w:sz="4" w:space="0" w:color="auto"/>
            </w:tcBorders>
            <w:vAlign w:val="bottom"/>
          </w:tcPr>
          <w:p w14:paraId="71FF026D" w14:textId="42C7254A" w:rsidR="00B30B38" w:rsidRPr="00355286" w:rsidRDefault="002B26ED" w:rsidP="00F355F4">
            <w:pPr>
              <w:spacing w:line="240" w:lineRule="auto"/>
              <w:ind w:right="-72"/>
              <w:jc w:val="right"/>
              <w:rPr>
                <w:rFonts w:cs="Arial"/>
                <w:sz w:val="18"/>
                <w:szCs w:val="18"/>
              </w:rPr>
            </w:pPr>
            <w:r w:rsidRPr="00355286">
              <w:rPr>
                <w:rFonts w:cs="Arial"/>
                <w:sz w:val="18"/>
                <w:szCs w:val="18"/>
              </w:rPr>
              <w:t>0</w:t>
            </w:r>
            <w:r w:rsidR="00F51E7E" w:rsidRPr="00355286">
              <w:rPr>
                <w:rFonts w:cs="Arial"/>
                <w:sz w:val="18"/>
                <w:szCs w:val="18"/>
              </w:rPr>
              <w:t>.</w:t>
            </w:r>
            <w:r w:rsidRPr="00355286">
              <w:rPr>
                <w:rFonts w:cs="Arial"/>
                <w:sz w:val="18"/>
                <w:szCs w:val="18"/>
              </w:rPr>
              <w:t>56</w:t>
            </w:r>
          </w:p>
        </w:tc>
        <w:tc>
          <w:tcPr>
            <w:tcW w:w="1368" w:type="dxa"/>
            <w:tcBorders>
              <w:bottom w:val="single" w:sz="4" w:space="0" w:color="auto"/>
            </w:tcBorders>
            <w:shd w:val="clear" w:color="auto" w:fill="auto"/>
            <w:vAlign w:val="bottom"/>
          </w:tcPr>
          <w:p w14:paraId="5F0D0D53" w14:textId="79AA54F3" w:rsidR="00B30B38" w:rsidRPr="00355286" w:rsidRDefault="002B26ED" w:rsidP="00F355F4">
            <w:pPr>
              <w:spacing w:line="240" w:lineRule="auto"/>
              <w:ind w:right="-72"/>
              <w:jc w:val="right"/>
              <w:rPr>
                <w:rFonts w:cs="Arial"/>
                <w:sz w:val="18"/>
                <w:szCs w:val="18"/>
              </w:rPr>
            </w:pPr>
            <w:r w:rsidRPr="00355286">
              <w:rPr>
                <w:rFonts w:cs="Arial"/>
                <w:sz w:val="18"/>
                <w:szCs w:val="18"/>
              </w:rPr>
              <w:t>0</w:t>
            </w:r>
            <w:r w:rsidR="00B30B38" w:rsidRPr="00355286">
              <w:rPr>
                <w:rFonts w:cs="Arial"/>
                <w:sz w:val="18"/>
                <w:szCs w:val="18"/>
              </w:rPr>
              <w:t>.</w:t>
            </w:r>
            <w:r w:rsidRPr="00355286">
              <w:rPr>
                <w:rFonts w:cs="Arial"/>
                <w:sz w:val="18"/>
                <w:szCs w:val="18"/>
              </w:rPr>
              <w:t>45</w:t>
            </w:r>
          </w:p>
        </w:tc>
        <w:tc>
          <w:tcPr>
            <w:tcW w:w="1368" w:type="dxa"/>
            <w:tcBorders>
              <w:bottom w:val="single" w:sz="4" w:space="0" w:color="auto"/>
            </w:tcBorders>
            <w:vAlign w:val="bottom"/>
          </w:tcPr>
          <w:p w14:paraId="12C52191" w14:textId="5BD8C372" w:rsidR="00B30B38" w:rsidRPr="00355286" w:rsidRDefault="00F51E7E" w:rsidP="00F51E7E">
            <w:pPr>
              <w:spacing w:line="240" w:lineRule="auto"/>
              <w:ind w:right="-72"/>
              <w:jc w:val="center"/>
              <w:rPr>
                <w:rFonts w:cs="Arial"/>
                <w:sz w:val="18"/>
                <w:szCs w:val="18"/>
                <w:lang w:val="en-US"/>
              </w:rPr>
            </w:pPr>
            <w:r w:rsidRPr="00355286">
              <w:rPr>
                <w:rFonts w:cs="Arial"/>
                <w:sz w:val="18"/>
                <w:szCs w:val="18"/>
                <w:lang w:val="en-US"/>
              </w:rPr>
              <w:t>-</w:t>
            </w:r>
          </w:p>
        </w:tc>
        <w:tc>
          <w:tcPr>
            <w:tcW w:w="1368" w:type="dxa"/>
            <w:tcBorders>
              <w:bottom w:val="single" w:sz="4" w:space="0" w:color="auto"/>
            </w:tcBorders>
            <w:shd w:val="clear" w:color="auto" w:fill="auto"/>
            <w:vAlign w:val="bottom"/>
          </w:tcPr>
          <w:p w14:paraId="2FA5672F" w14:textId="16BD31F1" w:rsidR="00B30B38" w:rsidRPr="00355286" w:rsidRDefault="00B30B38" w:rsidP="00F355F4">
            <w:pPr>
              <w:spacing w:line="240" w:lineRule="auto"/>
              <w:ind w:right="-72"/>
              <w:jc w:val="center"/>
              <w:rPr>
                <w:rFonts w:cs="Arial"/>
                <w:sz w:val="18"/>
                <w:szCs w:val="18"/>
                <w:lang w:val="en-US"/>
              </w:rPr>
            </w:pPr>
            <w:r w:rsidRPr="00355286">
              <w:rPr>
                <w:rFonts w:cs="Arial"/>
                <w:sz w:val="18"/>
                <w:szCs w:val="18"/>
              </w:rPr>
              <w:t>-</w:t>
            </w:r>
          </w:p>
        </w:tc>
      </w:tr>
      <w:tr w:rsidR="00271462" w:rsidRPr="00355286" w14:paraId="6FE47CDD" w14:textId="77777777" w:rsidTr="00B30B38">
        <w:tc>
          <w:tcPr>
            <w:tcW w:w="3989" w:type="dxa"/>
            <w:shd w:val="clear" w:color="auto" w:fill="auto"/>
            <w:vAlign w:val="bottom"/>
          </w:tcPr>
          <w:p w14:paraId="4DCEA528" w14:textId="77777777" w:rsidR="00B30B38" w:rsidRPr="00355286" w:rsidRDefault="00B30B38" w:rsidP="00F355F4">
            <w:pPr>
              <w:spacing w:line="240" w:lineRule="auto"/>
              <w:ind w:left="440" w:right="-72"/>
              <w:rPr>
                <w:rFonts w:cs="Arial"/>
                <w:sz w:val="18"/>
                <w:szCs w:val="18"/>
              </w:rPr>
            </w:pPr>
          </w:p>
        </w:tc>
        <w:tc>
          <w:tcPr>
            <w:tcW w:w="1368" w:type="dxa"/>
            <w:tcBorders>
              <w:top w:val="single" w:sz="4" w:space="0" w:color="auto"/>
            </w:tcBorders>
            <w:vAlign w:val="bottom"/>
          </w:tcPr>
          <w:p w14:paraId="0BA2C986" w14:textId="77777777" w:rsidR="00B30B38" w:rsidRPr="00355286" w:rsidRDefault="00B30B38" w:rsidP="00F355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F19D2EC" w14:textId="77777777" w:rsidR="00B30B38" w:rsidRPr="00355286" w:rsidRDefault="00B30B38" w:rsidP="00F355F4">
            <w:pPr>
              <w:spacing w:line="240" w:lineRule="auto"/>
              <w:ind w:right="-72"/>
              <w:jc w:val="right"/>
              <w:rPr>
                <w:rFonts w:cs="Arial"/>
                <w:sz w:val="18"/>
                <w:szCs w:val="18"/>
              </w:rPr>
            </w:pPr>
          </w:p>
        </w:tc>
        <w:tc>
          <w:tcPr>
            <w:tcW w:w="1368" w:type="dxa"/>
            <w:tcBorders>
              <w:top w:val="single" w:sz="4" w:space="0" w:color="auto"/>
            </w:tcBorders>
            <w:vAlign w:val="bottom"/>
          </w:tcPr>
          <w:p w14:paraId="1CBD9F3F" w14:textId="77777777" w:rsidR="00B30B38" w:rsidRPr="00355286" w:rsidRDefault="00B30B38" w:rsidP="00F355F4">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319302F0" w14:textId="77777777" w:rsidR="00B30B38" w:rsidRPr="00355286" w:rsidRDefault="00B30B38" w:rsidP="00F355F4">
            <w:pPr>
              <w:spacing w:line="240" w:lineRule="auto"/>
              <w:ind w:right="-72"/>
              <w:jc w:val="right"/>
              <w:rPr>
                <w:rFonts w:cs="Arial"/>
                <w:sz w:val="18"/>
                <w:szCs w:val="18"/>
                <w:lang w:val="en-US"/>
              </w:rPr>
            </w:pPr>
          </w:p>
        </w:tc>
      </w:tr>
      <w:tr w:rsidR="00B30B38" w:rsidRPr="00355286" w14:paraId="624983DF" w14:textId="77777777" w:rsidTr="00B30B38">
        <w:tc>
          <w:tcPr>
            <w:tcW w:w="3989" w:type="dxa"/>
            <w:shd w:val="clear" w:color="auto" w:fill="auto"/>
            <w:vAlign w:val="bottom"/>
          </w:tcPr>
          <w:p w14:paraId="410C461B" w14:textId="3954F939" w:rsidR="00B30B38" w:rsidRPr="00355286" w:rsidRDefault="00B30B38" w:rsidP="00F355F4">
            <w:pPr>
              <w:spacing w:line="240" w:lineRule="auto"/>
              <w:ind w:left="440" w:right="-72"/>
              <w:rPr>
                <w:rFonts w:cs="Arial"/>
                <w:sz w:val="18"/>
                <w:szCs w:val="18"/>
              </w:rPr>
            </w:pPr>
            <w:r w:rsidRPr="00355286">
              <w:rPr>
                <w:rFonts w:cs="Arial"/>
                <w:sz w:val="18"/>
                <w:szCs w:val="18"/>
              </w:rPr>
              <w:t>Total</w:t>
            </w:r>
          </w:p>
        </w:tc>
        <w:tc>
          <w:tcPr>
            <w:tcW w:w="1368" w:type="dxa"/>
            <w:tcBorders>
              <w:bottom w:val="single" w:sz="4" w:space="0" w:color="auto"/>
            </w:tcBorders>
            <w:vAlign w:val="bottom"/>
          </w:tcPr>
          <w:p w14:paraId="0EEA566C" w14:textId="0D170B30" w:rsidR="00B30B38" w:rsidRPr="00355286" w:rsidRDefault="002B26ED" w:rsidP="00F355F4">
            <w:pPr>
              <w:spacing w:line="240" w:lineRule="auto"/>
              <w:ind w:right="-72"/>
              <w:jc w:val="right"/>
              <w:rPr>
                <w:rFonts w:cs="Arial"/>
                <w:sz w:val="18"/>
                <w:szCs w:val="18"/>
              </w:rPr>
            </w:pPr>
            <w:r w:rsidRPr="00355286">
              <w:rPr>
                <w:rFonts w:cs="Arial"/>
                <w:sz w:val="18"/>
                <w:szCs w:val="18"/>
              </w:rPr>
              <w:t>0</w:t>
            </w:r>
            <w:r w:rsidR="00F51E7E" w:rsidRPr="00355286">
              <w:rPr>
                <w:rFonts w:cs="Arial"/>
                <w:sz w:val="18"/>
                <w:szCs w:val="18"/>
              </w:rPr>
              <w:t>.</w:t>
            </w:r>
            <w:r w:rsidRPr="00355286">
              <w:rPr>
                <w:rFonts w:cs="Arial"/>
                <w:sz w:val="18"/>
                <w:szCs w:val="18"/>
              </w:rPr>
              <w:t>56</w:t>
            </w:r>
          </w:p>
        </w:tc>
        <w:tc>
          <w:tcPr>
            <w:tcW w:w="1368" w:type="dxa"/>
            <w:tcBorders>
              <w:bottom w:val="single" w:sz="4" w:space="0" w:color="auto"/>
            </w:tcBorders>
            <w:shd w:val="clear" w:color="auto" w:fill="auto"/>
            <w:vAlign w:val="bottom"/>
          </w:tcPr>
          <w:p w14:paraId="4F023431" w14:textId="66CFC8A8" w:rsidR="00B30B38" w:rsidRPr="00355286" w:rsidRDefault="002B26ED" w:rsidP="00F355F4">
            <w:pPr>
              <w:spacing w:line="240" w:lineRule="auto"/>
              <w:ind w:right="-72"/>
              <w:jc w:val="right"/>
              <w:rPr>
                <w:rFonts w:cs="Arial"/>
                <w:sz w:val="18"/>
                <w:szCs w:val="18"/>
              </w:rPr>
            </w:pPr>
            <w:r w:rsidRPr="00355286">
              <w:rPr>
                <w:rFonts w:cs="Arial"/>
                <w:sz w:val="18"/>
                <w:szCs w:val="18"/>
              </w:rPr>
              <w:t>0</w:t>
            </w:r>
            <w:r w:rsidR="00B30B38" w:rsidRPr="00355286">
              <w:rPr>
                <w:rFonts w:cs="Arial"/>
                <w:sz w:val="18"/>
                <w:szCs w:val="18"/>
              </w:rPr>
              <w:t>.</w:t>
            </w:r>
            <w:r w:rsidRPr="00355286">
              <w:rPr>
                <w:rFonts w:cs="Arial"/>
                <w:sz w:val="18"/>
                <w:szCs w:val="18"/>
              </w:rPr>
              <w:t>45</w:t>
            </w:r>
          </w:p>
        </w:tc>
        <w:tc>
          <w:tcPr>
            <w:tcW w:w="1368" w:type="dxa"/>
            <w:tcBorders>
              <w:bottom w:val="single" w:sz="4" w:space="0" w:color="auto"/>
            </w:tcBorders>
            <w:vAlign w:val="bottom"/>
          </w:tcPr>
          <w:p w14:paraId="2299162B" w14:textId="64C18145" w:rsidR="00B30B38" w:rsidRPr="00355286" w:rsidRDefault="002B26ED" w:rsidP="00F355F4">
            <w:pPr>
              <w:spacing w:line="240" w:lineRule="auto"/>
              <w:ind w:right="-72"/>
              <w:jc w:val="right"/>
              <w:rPr>
                <w:rFonts w:cs="Arial"/>
                <w:sz w:val="18"/>
                <w:szCs w:val="18"/>
                <w:lang w:val="en-US"/>
              </w:rPr>
            </w:pPr>
            <w:r w:rsidRPr="00355286">
              <w:rPr>
                <w:rFonts w:cs="Arial"/>
                <w:sz w:val="18"/>
                <w:szCs w:val="18"/>
              </w:rPr>
              <w:t>1</w:t>
            </w:r>
            <w:r w:rsidR="00F51E7E" w:rsidRPr="00355286">
              <w:rPr>
                <w:rFonts w:cs="Arial"/>
                <w:sz w:val="18"/>
                <w:szCs w:val="18"/>
                <w:lang w:val="en-US"/>
              </w:rPr>
              <w:t>,</w:t>
            </w:r>
            <w:r w:rsidRPr="00355286">
              <w:rPr>
                <w:rFonts w:cs="Arial"/>
                <w:sz w:val="18"/>
                <w:szCs w:val="18"/>
              </w:rPr>
              <w:t>918</w:t>
            </w:r>
            <w:r w:rsidR="00F51E7E" w:rsidRPr="00355286">
              <w:rPr>
                <w:rFonts w:cs="Arial"/>
                <w:sz w:val="18"/>
                <w:szCs w:val="18"/>
                <w:lang w:val="en-US"/>
              </w:rPr>
              <w:t>.</w:t>
            </w:r>
            <w:r w:rsidRPr="00355286">
              <w:rPr>
                <w:rFonts w:cs="Arial"/>
                <w:sz w:val="18"/>
                <w:szCs w:val="18"/>
              </w:rPr>
              <w:t>55</w:t>
            </w:r>
          </w:p>
        </w:tc>
        <w:tc>
          <w:tcPr>
            <w:tcW w:w="1368" w:type="dxa"/>
            <w:tcBorders>
              <w:bottom w:val="single" w:sz="4" w:space="0" w:color="auto"/>
            </w:tcBorders>
            <w:shd w:val="clear" w:color="auto" w:fill="auto"/>
            <w:vAlign w:val="bottom"/>
          </w:tcPr>
          <w:p w14:paraId="65F42558" w14:textId="15331E22" w:rsidR="00B30B38" w:rsidRPr="00355286" w:rsidRDefault="002B26ED" w:rsidP="00F355F4">
            <w:pPr>
              <w:spacing w:line="240" w:lineRule="auto"/>
              <w:ind w:right="-72"/>
              <w:jc w:val="right"/>
              <w:rPr>
                <w:rFonts w:cs="Arial"/>
                <w:sz w:val="18"/>
                <w:szCs w:val="18"/>
                <w:lang w:val="en-US"/>
              </w:rPr>
            </w:pPr>
            <w:r w:rsidRPr="00355286">
              <w:rPr>
                <w:rFonts w:cs="Arial"/>
                <w:sz w:val="18"/>
                <w:szCs w:val="18"/>
              </w:rPr>
              <w:t>775</w:t>
            </w:r>
            <w:r w:rsidR="00B30B38" w:rsidRPr="00355286">
              <w:rPr>
                <w:rFonts w:cs="Arial"/>
                <w:sz w:val="18"/>
                <w:szCs w:val="18"/>
              </w:rPr>
              <w:t>.</w:t>
            </w:r>
            <w:r w:rsidRPr="00355286">
              <w:rPr>
                <w:rFonts w:cs="Arial"/>
                <w:sz w:val="18"/>
                <w:szCs w:val="18"/>
              </w:rPr>
              <w:t>54</w:t>
            </w:r>
          </w:p>
        </w:tc>
      </w:tr>
    </w:tbl>
    <w:p w14:paraId="1DBB94B8" w14:textId="77777777" w:rsidR="000C4098" w:rsidRPr="00355286" w:rsidRDefault="000C4098" w:rsidP="00F355F4">
      <w:pPr>
        <w:pStyle w:val="ListParagraph"/>
        <w:tabs>
          <w:tab w:val="left" w:pos="540"/>
        </w:tabs>
        <w:spacing w:after="0" w:line="240" w:lineRule="auto"/>
        <w:ind w:left="540" w:hanging="540"/>
        <w:jc w:val="both"/>
        <w:rPr>
          <w:rFonts w:ascii="Arial" w:eastAsia="Arial Unicode MS" w:hAnsi="Arial" w:cs="Arial"/>
          <w:b/>
          <w:bCs/>
          <w:sz w:val="18"/>
          <w:szCs w:val="18"/>
          <w:lang w:val="en-GB"/>
        </w:rPr>
      </w:pPr>
    </w:p>
    <w:p w14:paraId="1D6B9085" w14:textId="0D39062B" w:rsidR="00E24BD0" w:rsidRPr="00355286" w:rsidRDefault="00E24BD0" w:rsidP="00F355F4">
      <w:pPr>
        <w:pStyle w:val="ListParagraph"/>
        <w:tabs>
          <w:tab w:val="left" w:pos="540"/>
        </w:tabs>
        <w:spacing w:after="0" w:line="240" w:lineRule="auto"/>
        <w:ind w:left="540" w:hanging="540"/>
        <w:jc w:val="both"/>
        <w:rPr>
          <w:rFonts w:ascii="Arial" w:eastAsia="Arial Unicode MS" w:hAnsi="Arial" w:cs="Arial"/>
          <w:b/>
          <w:bCs/>
          <w:sz w:val="18"/>
          <w:szCs w:val="18"/>
        </w:rPr>
      </w:pPr>
      <w:r w:rsidRPr="00355286">
        <w:rPr>
          <w:rFonts w:ascii="Arial" w:eastAsia="Arial Unicode MS" w:hAnsi="Arial" w:cs="Arial"/>
          <w:b/>
          <w:bCs/>
          <w:sz w:val="18"/>
          <w:szCs w:val="18"/>
          <w:lang w:val="en-GB"/>
        </w:rPr>
        <w:t>v</w:t>
      </w:r>
      <w:r w:rsidR="00C96909" w:rsidRPr="00355286">
        <w:rPr>
          <w:rFonts w:ascii="Arial" w:eastAsia="Arial Unicode MS" w:hAnsi="Arial" w:cs="Arial"/>
          <w:b/>
          <w:bCs/>
          <w:sz w:val="18"/>
          <w:szCs w:val="18"/>
          <w:lang w:val="en-GB"/>
        </w:rPr>
        <w:t>ii</w:t>
      </w:r>
      <w:r w:rsidRPr="00355286">
        <w:rPr>
          <w:rFonts w:ascii="Arial" w:eastAsia="Arial Unicode MS" w:hAnsi="Arial" w:cs="Arial"/>
          <w:b/>
          <w:bCs/>
          <w:sz w:val="18"/>
          <w:szCs w:val="18"/>
        </w:rPr>
        <w:t>)</w:t>
      </w:r>
      <w:r w:rsidRPr="00355286">
        <w:rPr>
          <w:rFonts w:ascii="Arial" w:eastAsia="Arial Unicode MS" w:hAnsi="Arial" w:cs="Arial"/>
          <w:b/>
          <w:bCs/>
          <w:sz w:val="18"/>
          <w:szCs w:val="18"/>
        </w:rPr>
        <w:tab/>
      </w:r>
      <w:r w:rsidR="00C96909" w:rsidRPr="00355286">
        <w:rPr>
          <w:rFonts w:ascii="Arial" w:eastAsia="Arial Unicode MS" w:hAnsi="Arial" w:cs="Arial"/>
          <w:b/>
          <w:bCs/>
          <w:sz w:val="18"/>
          <w:szCs w:val="18"/>
        </w:rPr>
        <w:t>Directors and key management’s remuneration</w:t>
      </w:r>
    </w:p>
    <w:p w14:paraId="51C51AC3" w14:textId="77777777" w:rsidR="003374CD" w:rsidRPr="00355286" w:rsidRDefault="003374CD" w:rsidP="00F355F4">
      <w:pPr>
        <w:pStyle w:val="ListParagraph"/>
        <w:tabs>
          <w:tab w:val="left" w:pos="540"/>
        </w:tabs>
        <w:spacing w:after="0" w:line="240" w:lineRule="auto"/>
        <w:ind w:left="540"/>
        <w:jc w:val="both"/>
        <w:rPr>
          <w:rFonts w:ascii="Arial" w:eastAsia="Arial Unicode MS" w:hAnsi="Arial" w:cs="Arial"/>
          <w:b/>
          <w:bCs/>
          <w:sz w:val="18"/>
          <w:szCs w:val="18"/>
        </w:rPr>
      </w:pPr>
    </w:p>
    <w:p w14:paraId="65C76CCA" w14:textId="37DBB177" w:rsidR="002E65A5" w:rsidRPr="00355286" w:rsidRDefault="003374CD" w:rsidP="007F2059">
      <w:pPr>
        <w:tabs>
          <w:tab w:val="left" w:pos="993"/>
          <w:tab w:val="left" w:pos="3960"/>
        </w:tabs>
        <w:spacing w:line="240" w:lineRule="auto"/>
        <w:ind w:left="540"/>
        <w:jc w:val="both"/>
        <w:rPr>
          <w:rFonts w:cs="Arial"/>
          <w:spacing w:val="-4"/>
          <w:sz w:val="18"/>
          <w:szCs w:val="18"/>
          <w:lang w:val="en-US"/>
        </w:rPr>
      </w:pPr>
      <w:r w:rsidRPr="00355286">
        <w:rPr>
          <w:rFonts w:eastAsia="Arial Unicode MS" w:cs="Arial"/>
          <w:spacing w:val="-8"/>
          <w:sz w:val="18"/>
          <w:szCs w:val="18"/>
        </w:rPr>
        <w:t xml:space="preserve">The total remuneration of the directors and the key management of the Group and the Company were Baht </w:t>
      </w:r>
      <w:r w:rsidR="00257A1B" w:rsidRPr="00355286">
        <w:rPr>
          <w:rFonts w:eastAsia="Arial Unicode MS" w:cs="Arial"/>
          <w:spacing w:val="-8"/>
          <w:sz w:val="18"/>
          <w:szCs w:val="18"/>
        </w:rPr>
        <w:t>425.94</w:t>
      </w:r>
      <w:r w:rsidRPr="00355286">
        <w:rPr>
          <w:rFonts w:eastAsia="Arial Unicode MS" w:cs="Arial"/>
          <w:spacing w:val="-8"/>
          <w:sz w:val="18"/>
          <w:szCs w:val="18"/>
        </w:rPr>
        <w:t xml:space="preserve"> million</w:t>
      </w:r>
      <w:r w:rsidRPr="00355286">
        <w:rPr>
          <w:rFonts w:eastAsia="Arial Unicode MS" w:cs="Arial"/>
          <w:spacing w:val="-6"/>
          <w:sz w:val="18"/>
          <w:szCs w:val="18"/>
        </w:rPr>
        <w:t xml:space="preserve"> and Baht </w:t>
      </w:r>
      <w:r w:rsidR="00257A1B" w:rsidRPr="00355286">
        <w:rPr>
          <w:rFonts w:eastAsia="Arial Unicode MS" w:cs="Arial"/>
          <w:spacing w:val="-6"/>
          <w:sz w:val="18"/>
          <w:szCs w:val="18"/>
        </w:rPr>
        <w:t>389.96</w:t>
      </w:r>
      <w:r w:rsidRPr="00355286">
        <w:rPr>
          <w:rFonts w:eastAsia="Arial Unicode MS" w:cs="Arial"/>
          <w:spacing w:val="-6"/>
          <w:sz w:val="18"/>
          <w:szCs w:val="18"/>
        </w:rPr>
        <w:t xml:space="preserve"> million, respectively</w:t>
      </w:r>
      <w:r w:rsidR="007F2059" w:rsidRPr="00355286">
        <w:rPr>
          <w:rFonts w:eastAsia="Arial Unicode MS" w:cs="Arial"/>
          <w:spacing w:val="-6"/>
          <w:sz w:val="18"/>
          <w:szCs w:val="18"/>
        </w:rPr>
        <w:t xml:space="preserve"> </w:t>
      </w:r>
      <w:r w:rsidR="007F2059" w:rsidRPr="00355286">
        <w:rPr>
          <w:rFonts w:cs="Arial"/>
          <w:spacing w:val="-6"/>
          <w:sz w:val="18"/>
          <w:szCs w:val="18"/>
          <w:lang w:val="en-US"/>
        </w:rPr>
        <w:t>(</w:t>
      </w:r>
      <w:r w:rsidR="003E183E" w:rsidRPr="00355286">
        <w:rPr>
          <w:rFonts w:cs="Arial"/>
          <w:spacing w:val="-6"/>
          <w:sz w:val="18"/>
          <w:szCs w:val="18"/>
          <w:lang w:val="en-US"/>
        </w:rPr>
        <w:t xml:space="preserve">For </w:t>
      </w:r>
      <w:r w:rsidR="007F2059" w:rsidRPr="00355286">
        <w:rPr>
          <w:rFonts w:cs="Arial"/>
          <w:spacing w:val="-6"/>
          <w:sz w:val="18"/>
          <w:szCs w:val="18"/>
        </w:rPr>
        <w:t xml:space="preserve">the period from </w:t>
      </w:r>
      <w:r w:rsidR="002B26ED" w:rsidRPr="00355286">
        <w:rPr>
          <w:rFonts w:cs="Arial"/>
          <w:spacing w:val="-6"/>
          <w:sz w:val="18"/>
          <w:szCs w:val="18"/>
        </w:rPr>
        <w:t>1</w:t>
      </w:r>
      <w:r w:rsidR="007F2059" w:rsidRPr="00355286">
        <w:rPr>
          <w:rFonts w:cs="Arial"/>
          <w:spacing w:val="-6"/>
          <w:sz w:val="18"/>
          <w:szCs w:val="18"/>
        </w:rPr>
        <w:t xml:space="preserve"> March </w:t>
      </w:r>
      <w:r w:rsidR="002B26ED" w:rsidRPr="00355286">
        <w:rPr>
          <w:rFonts w:cs="Arial"/>
          <w:spacing w:val="-6"/>
          <w:sz w:val="18"/>
          <w:szCs w:val="18"/>
        </w:rPr>
        <w:t>2023</w:t>
      </w:r>
      <w:r w:rsidR="007F2059" w:rsidRPr="00355286">
        <w:rPr>
          <w:rFonts w:cs="Arial"/>
          <w:spacing w:val="-6"/>
          <w:sz w:val="18"/>
          <w:szCs w:val="18"/>
        </w:rPr>
        <w:t xml:space="preserve"> (date of amalgamation) to </w:t>
      </w:r>
      <w:r w:rsidR="002B26ED" w:rsidRPr="00355286">
        <w:rPr>
          <w:rFonts w:cs="Arial"/>
          <w:spacing w:val="-6"/>
          <w:sz w:val="18"/>
          <w:szCs w:val="18"/>
        </w:rPr>
        <w:t>31</w:t>
      </w:r>
      <w:r w:rsidR="007F2059" w:rsidRPr="00355286">
        <w:rPr>
          <w:rFonts w:cs="Arial"/>
          <w:spacing w:val="-6"/>
          <w:sz w:val="18"/>
          <w:szCs w:val="18"/>
        </w:rPr>
        <w:t xml:space="preserve"> December </w:t>
      </w:r>
      <w:r w:rsidR="002B26ED" w:rsidRPr="00355286">
        <w:rPr>
          <w:rFonts w:cs="Arial"/>
          <w:spacing w:val="-6"/>
          <w:sz w:val="18"/>
          <w:szCs w:val="18"/>
        </w:rPr>
        <w:t>2023</w:t>
      </w:r>
      <w:r w:rsidR="007F2059" w:rsidRPr="00355286">
        <w:rPr>
          <w:rFonts w:cs="Arial"/>
          <w:spacing w:val="-6"/>
          <w:sz w:val="18"/>
          <w:szCs w:val="18"/>
          <w:lang w:val="en-US"/>
        </w:rPr>
        <w:t>:</w:t>
      </w:r>
      <w:r w:rsidR="007F2059" w:rsidRPr="00355286">
        <w:rPr>
          <w:rFonts w:cs="Arial"/>
          <w:spacing w:val="-4"/>
          <w:sz w:val="18"/>
          <w:szCs w:val="18"/>
          <w:lang w:val="en-US"/>
        </w:rPr>
        <w:t xml:space="preserve"> Baht </w:t>
      </w:r>
      <w:r w:rsidR="002B26ED" w:rsidRPr="00355286">
        <w:rPr>
          <w:rFonts w:cs="Arial"/>
          <w:spacing w:val="-4"/>
          <w:sz w:val="18"/>
          <w:szCs w:val="18"/>
        </w:rPr>
        <w:t>326</w:t>
      </w:r>
      <w:r w:rsidR="007F2059" w:rsidRPr="00355286">
        <w:rPr>
          <w:rFonts w:cs="Arial"/>
          <w:spacing w:val="-4"/>
          <w:sz w:val="18"/>
          <w:szCs w:val="18"/>
          <w:lang w:val="en-US"/>
        </w:rPr>
        <w:t>.</w:t>
      </w:r>
      <w:r w:rsidR="002B26ED" w:rsidRPr="00355286">
        <w:rPr>
          <w:rFonts w:cs="Arial"/>
          <w:spacing w:val="-4"/>
          <w:sz w:val="18"/>
          <w:szCs w:val="18"/>
        </w:rPr>
        <w:t>53</w:t>
      </w:r>
      <w:r w:rsidR="007F2059" w:rsidRPr="00355286">
        <w:rPr>
          <w:rFonts w:cs="Arial"/>
          <w:spacing w:val="-4"/>
          <w:sz w:val="18"/>
          <w:szCs w:val="18"/>
          <w:lang w:val="en-US"/>
        </w:rPr>
        <w:t xml:space="preserve"> million and Baht </w:t>
      </w:r>
      <w:r w:rsidR="002B26ED" w:rsidRPr="00355286">
        <w:rPr>
          <w:rFonts w:cs="Arial"/>
          <w:spacing w:val="-4"/>
          <w:sz w:val="18"/>
          <w:szCs w:val="18"/>
        </w:rPr>
        <w:t>296</w:t>
      </w:r>
      <w:r w:rsidR="007F2059" w:rsidRPr="00355286">
        <w:rPr>
          <w:rFonts w:cs="Arial"/>
          <w:spacing w:val="-4"/>
          <w:sz w:val="18"/>
          <w:szCs w:val="18"/>
          <w:lang w:val="en-US"/>
        </w:rPr>
        <w:t>.</w:t>
      </w:r>
      <w:r w:rsidR="002B26ED" w:rsidRPr="00355286">
        <w:rPr>
          <w:rFonts w:cs="Arial"/>
          <w:spacing w:val="-4"/>
          <w:sz w:val="18"/>
          <w:szCs w:val="18"/>
        </w:rPr>
        <w:t>43</w:t>
      </w:r>
      <w:r w:rsidR="007F2059" w:rsidRPr="00355286">
        <w:rPr>
          <w:rFonts w:cs="Arial"/>
          <w:spacing w:val="-4"/>
          <w:sz w:val="18"/>
          <w:szCs w:val="18"/>
          <w:lang w:val="en-US"/>
        </w:rPr>
        <w:t xml:space="preserve"> million, respectively).</w:t>
      </w:r>
    </w:p>
    <w:p w14:paraId="1C276329" w14:textId="77777777" w:rsidR="002E65A5" w:rsidRPr="00355286" w:rsidRDefault="002E65A5" w:rsidP="00F355F4">
      <w:pPr>
        <w:tabs>
          <w:tab w:val="left" w:pos="540"/>
        </w:tabs>
        <w:spacing w:line="240" w:lineRule="auto"/>
        <w:ind w:left="540"/>
        <w:jc w:val="both"/>
        <w:rPr>
          <w:rFonts w:eastAsia="Arial Unicode MS" w:cs="Arial"/>
          <w:spacing w:val="-6"/>
          <w:sz w:val="18"/>
          <w:szCs w:val="18"/>
        </w:rPr>
      </w:pPr>
    </w:p>
    <w:p w14:paraId="33408CA0" w14:textId="39B38AAC" w:rsidR="007F2059" w:rsidRPr="00355286" w:rsidRDefault="003374CD" w:rsidP="007F2059">
      <w:pPr>
        <w:tabs>
          <w:tab w:val="left" w:pos="993"/>
        </w:tabs>
        <w:spacing w:line="240" w:lineRule="auto"/>
        <w:ind w:left="540"/>
        <w:jc w:val="both"/>
        <w:rPr>
          <w:rFonts w:cs="Arial"/>
          <w:spacing w:val="-2"/>
          <w:sz w:val="18"/>
          <w:szCs w:val="18"/>
          <w:lang w:val="en-US"/>
        </w:rPr>
      </w:pPr>
      <w:r w:rsidRPr="00355286">
        <w:rPr>
          <w:rFonts w:eastAsia="Arial Unicode MS" w:cs="Arial"/>
          <w:spacing w:val="-6"/>
          <w:sz w:val="18"/>
          <w:szCs w:val="18"/>
        </w:rPr>
        <w:t xml:space="preserve">The </w:t>
      </w:r>
      <w:proofErr w:type="spellStart"/>
      <w:r w:rsidRPr="00355286">
        <w:rPr>
          <w:rFonts w:eastAsia="Arial Unicode MS" w:cs="Arial"/>
          <w:spacing w:val="-6"/>
          <w:sz w:val="18"/>
          <w:szCs w:val="18"/>
        </w:rPr>
        <w:t>post retirement</w:t>
      </w:r>
      <w:proofErr w:type="spellEnd"/>
      <w:r w:rsidRPr="00355286">
        <w:rPr>
          <w:rFonts w:eastAsia="Arial Unicode MS" w:cs="Arial"/>
          <w:spacing w:val="-6"/>
          <w:sz w:val="18"/>
          <w:szCs w:val="18"/>
        </w:rPr>
        <w:t xml:space="preserve"> benefit for directors and senior executive is Baht </w:t>
      </w:r>
      <w:r w:rsidR="009C21A7" w:rsidRPr="00355286">
        <w:rPr>
          <w:rFonts w:eastAsia="Arial Unicode MS" w:cs="Arial"/>
          <w:spacing w:val="-6"/>
          <w:sz w:val="18"/>
          <w:szCs w:val="18"/>
        </w:rPr>
        <w:t>7.96</w:t>
      </w:r>
      <w:r w:rsidRPr="00355286">
        <w:rPr>
          <w:rFonts w:eastAsia="Arial Unicode MS" w:cs="Arial"/>
          <w:spacing w:val="-6"/>
          <w:sz w:val="18"/>
          <w:szCs w:val="18"/>
        </w:rPr>
        <w:t xml:space="preserve"> million</w:t>
      </w:r>
      <w:r w:rsidR="007F2059" w:rsidRPr="00355286">
        <w:rPr>
          <w:rFonts w:cs="Arial"/>
          <w:spacing w:val="-2"/>
          <w:sz w:val="18"/>
          <w:szCs w:val="18"/>
        </w:rPr>
        <w:t xml:space="preserve"> (</w:t>
      </w:r>
      <w:r w:rsidR="002B26ED" w:rsidRPr="00355286">
        <w:rPr>
          <w:rFonts w:cs="Arial"/>
          <w:spacing w:val="-2"/>
          <w:sz w:val="18"/>
          <w:szCs w:val="18"/>
        </w:rPr>
        <w:t>2023</w:t>
      </w:r>
      <w:r w:rsidR="007F2059" w:rsidRPr="00355286">
        <w:rPr>
          <w:rFonts w:cs="Arial"/>
          <w:spacing w:val="-2"/>
          <w:sz w:val="18"/>
          <w:szCs w:val="18"/>
          <w:lang w:val="en-US"/>
        </w:rPr>
        <w:t xml:space="preserve">: Baht </w:t>
      </w:r>
      <w:r w:rsidR="002B26ED" w:rsidRPr="00355286">
        <w:rPr>
          <w:rFonts w:cs="Arial"/>
          <w:spacing w:val="-2"/>
          <w:sz w:val="18"/>
          <w:szCs w:val="18"/>
        </w:rPr>
        <w:t>7</w:t>
      </w:r>
      <w:r w:rsidR="007F2059" w:rsidRPr="00355286">
        <w:rPr>
          <w:rFonts w:cs="Arial"/>
          <w:spacing w:val="-2"/>
          <w:sz w:val="18"/>
          <w:szCs w:val="18"/>
        </w:rPr>
        <w:t>.</w:t>
      </w:r>
      <w:r w:rsidR="002B26ED" w:rsidRPr="00355286">
        <w:rPr>
          <w:rFonts w:cs="Arial"/>
          <w:spacing w:val="-2"/>
          <w:sz w:val="18"/>
          <w:szCs w:val="18"/>
        </w:rPr>
        <w:t>86</w:t>
      </w:r>
      <w:r w:rsidR="007F2059" w:rsidRPr="00355286">
        <w:rPr>
          <w:rFonts w:cs="Arial"/>
          <w:spacing w:val="-2"/>
          <w:sz w:val="18"/>
          <w:szCs w:val="18"/>
        </w:rPr>
        <w:t xml:space="preserve"> </w:t>
      </w:r>
      <w:r w:rsidR="007F2059" w:rsidRPr="00355286">
        <w:rPr>
          <w:rFonts w:cs="Arial"/>
          <w:spacing w:val="-2"/>
          <w:sz w:val="18"/>
          <w:szCs w:val="18"/>
          <w:lang w:val="en-US"/>
        </w:rPr>
        <w:t>million).</w:t>
      </w:r>
    </w:p>
    <w:p w14:paraId="6B883B67" w14:textId="4E5FB309" w:rsidR="003374CD" w:rsidRPr="00355286" w:rsidRDefault="003374CD" w:rsidP="00F355F4">
      <w:pPr>
        <w:tabs>
          <w:tab w:val="left" w:pos="540"/>
        </w:tabs>
        <w:spacing w:line="240" w:lineRule="auto"/>
        <w:ind w:left="540"/>
        <w:jc w:val="both"/>
        <w:rPr>
          <w:rFonts w:eastAsia="Arial Unicode MS" w:cs="Arial"/>
          <w:spacing w:val="-6"/>
          <w:sz w:val="18"/>
          <w:szCs w:val="18"/>
        </w:rPr>
      </w:pPr>
    </w:p>
    <w:p w14:paraId="7BBDC4B3" w14:textId="77777777" w:rsidR="00FB52AC" w:rsidRPr="00355286" w:rsidRDefault="00FB52AC" w:rsidP="00F355F4">
      <w:pPr>
        <w:tabs>
          <w:tab w:val="left" w:pos="540"/>
        </w:tabs>
        <w:spacing w:line="240" w:lineRule="auto"/>
        <w:ind w:left="540"/>
        <w:jc w:val="both"/>
        <w:rPr>
          <w:rFonts w:eastAsia="Arial Unicode MS" w:cs="Arial"/>
          <w:spacing w:val="-6"/>
          <w:sz w:val="18"/>
          <w:szCs w:val="18"/>
        </w:rPr>
      </w:pPr>
    </w:p>
    <w:p w14:paraId="5ACB5F2A" w14:textId="2C32F7DD" w:rsidR="00A61325" w:rsidRPr="00355286" w:rsidRDefault="002B26ED" w:rsidP="00F355F4">
      <w:pPr>
        <w:spacing w:line="240" w:lineRule="auto"/>
        <w:ind w:left="540" w:hanging="540"/>
        <w:jc w:val="thaiDistribute"/>
        <w:rPr>
          <w:rFonts w:cs="Arial"/>
          <w:b/>
          <w:bCs/>
          <w:sz w:val="18"/>
          <w:szCs w:val="18"/>
          <w:lang w:eastAsia="th-TH"/>
        </w:rPr>
      </w:pPr>
      <w:r w:rsidRPr="00355286">
        <w:rPr>
          <w:rFonts w:cs="Arial"/>
          <w:b/>
          <w:bCs/>
          <w:sz w:val="18"/>
          <w:szCs w:val="18"/>
          <w:lang w:eastAsia="th-TH"/>
        </w:rPr>
        <w:t>44</w:t>
      </w:r>
      <w:r w:rsidR="00F511CB" w:rsidRPr="00355286">
        <w:rPr>
          <w:rFonts w:cs="Arial"/>
          <w:b/>
          <w:bCs/>
          <w:sz w:val="18"/>
          <w:szCs w:val="18"/>
          <w:lang w:eastAsia="th-TH"/>
        </w:rPr>
        <w:tab/>
      </w:r>
      <w:r w:rsidR="00F511CB" w:rsidRPr="00355286">
        <w:rPr>
          <w:rFonts w:cs="Arial"/>
          <w:b/>
          <w:bCs/>
          <w:sz w:val="18"/>
          <w:szCs w:val="18"/>
          <w:lang w:val="en-US"/>
        </w:rPr>
        <w:t>Event after reporting date</w:t>
      </w:r>
    </w:p>
    <w:p w14:paraId="52550D2F" w14:textId="77777777" w:rsidR="00477533" w:rsidRPr="00355286" w:rsidRDefault="00477533" w:rsidP="00477533">
      <w:pPr>
        <w:pStyle w:val="ListParagraph"/>
        <w:tabs>
          <w:tab w:val="left" w:pos="540"/>
        </w:tabs>
        <w:spacing w:after="0" w:line="240" w:lineRule="auto"/>
        <w:ind w:left="540"/>
        <w:jc w:val="both"/>
        <w:rPr>
          <w:rFonts w:ascii="Arial" w:eastAsia="Arial Unicode MS" w:hAnsi="Arial" w:cs="Arial"/>
          <w:b/>
          <w:bCs/>
          <w:sz w:val="18"/>
          <w:szCs w:val="18"/>
        </w:rPr>
      </w:pPr>
    </w:p>
    <w:p w14:paraId="6CDDA83B" w14:textId="32F3C19E" w:rsidR="006612DB" w:rsidRPr="00355286" w:rsidRDefault="00477533" w:rsidP="00746974">
      <w:pPr>
        <w:tabs>
          <w:tab w:val="left" w:pos="993"/>
          <w:tab w:val="left" w:pos="3960"/>
        </w:tabs>
        <w:spacing w:line="240" w:lineRule="auto"/>
        <w:ind w:left="540"/>
        <w:jc w:val="both"/>
        <w:rPr>
          <w:rFonts w:eastAsia="Arial Unicode MS" w:cs="Arial"/>
          <w:spacing w:val="-2"/>
          <w:sz w:val="18"/>
          <w:szCs w:val="18"/>
        </w:rPr>
      </w:pPr>
      <w:r w:rsidRPr="00355286">
        <w:rPr>
          <w:rFonts w:eastAsia="Arial Unicode MS" w:cs="Arial"/>
          <w:spacing w:val="-2"/>
          <w:sz w:val="18"/>
          <w:szCs w:val="18"/>
        </w:rPr>
        <w:t xml:space="preserve">On 11 February 2025, the Company issued the debentures to refinance </w:t>
      </w:r>
      <w:r w:rsidR="00746974" w:rsidRPr="00355286">
        <w:rPr>
          <w:rFonts w:eastAsia="Arial Unicode MS" w:cs="Arial"/>
          <w:spacing w:val="-2"/>
          <w:sz w:val="18"/>
          <w:szCs w:val="18"/>
        </w:rPr>
        <w:t xml:space="preserve">the Group’s </w:t>
      </w:r>
      <w:r w:rsidRPr="00355286">
        <w:rPr>
          <w:rFonts w:eastAsia="Arial Unicode MS" w:cs="Arial"/>
          <w:spacing w:val="-2"/>
          <w:sz w:val="18"/>
          <w:szCs w:val="18"/>
        </w:rPr>
        <w:t>maturing debt</w:t>
      </w:r>
      <w:r w:rsidR="000C6697" w:rsidRPr="00355286">
        <w:rPr>
          <w:rFonts w:eastAsia="Arial Unicode MS" w:cs="Arial"/>
          <w:spacing w:val="-2"/>
          <w:sz w:val="18"/>
          <w:szCs w:val="18"/>
        </w:rPr>
        <w:t>s</w:t>
      </w:r>
      <w:r w:rsidRPr="00355286">
        <w:rPr>
          <w:rFonts w:eastAsia="Arial Unicode MS" w:cs="Arial"/>
          <w:spacing w:val="-2"/>
          <w:sz w:val="18"/>
          <w:szCs w:val="18"/>
        </w:rPr>
        <w:t xml:space="preserve"> as</w:t>
      </w:r>
      <w:r w:rsidR="00746974" w:rsidRPr="00355286">
        <w:rPr>
          <w:rFonts w:eastAsia="Arial Unicode MS" w:cs="Arial"/>
          <w:spacing w:val="-2"/>
          <w:sz w:val="18"/>
          <w:szCs w:val="18"/>
        </w:rPr>
        <w:t xml:space="preserve"> </w:t>
      </w:r>
      <w:r w:rsidRPr="00355286">
        <w:rPr>
          <w:rFonts w:eastAsia="Arial Unicode MS" w:cs="Arial"/>
          <w:spacing w:val="-2"/>
          <w:sz w:val="18"/>
          <w:szCs w:val="18"/>
        </w:rPr>
        <w:t>following:</w:t>
      </w:r>
    </w:p>
    <w:p w14:paraId="60B1A73F" w14:textId="77777777" w:rsidR="00FB52AC" w:rsidRPr="00355286" w:rsidRDefault="00FB52AC" w:rsidP="00746974">
      <w:pPr>
        <w:tabs>
          <w:tab w:val="left" w:pos="993"/>
          <w:tab w:val="left" w:pos="3960"/>
        </w:tabs>
        <w:spacing w:line="240" w:lineRule="auto"/>
        <w:ind w:left="540"/>
        <w:jc w:val="both"/>
        <w:rPr>
          <w:rFonts w:eastAsia="Arial Unicode MS" w:cs="Arial"/>
          <w:spacing w:val="-2"/>
          <w:sz w:val="18"/>
          <w:szCs w:val="18"/>
        </w:rPr>
      </w:pPr>
    </w:p>
    <w:p w14:paraId="5D376707" w14:textId="360881B4" w:rsidR="00477533" w:rsidRPr="00355286" w:rsidRDefault="00477533" w:rsidP="006E463E">
      <w:pPr>
        <w:numPr>
          <w:ilvl w:val="0"/>
          <w:numId w:val="36"/>
        </w:numPr>
        <w:spacing w:line="240" w:lineRule="auto"/>
        <w:ind w:left="851" w:hanging="284"/>
        <w:jc w:val="thaiDistribute"/>
        <w:rPr>
          <w:rFonts w:eastAsia="Arial Unicode MS" w:cs="Arial"/>
          <w:sz w:val="18"/>
          <w:szCs w:val="18"/>
        </w:rPr>
      </w:pPr>
      <w:r w:rsidRPr="00355286">
        <w:rPr>
          <w:rFonts w:cs="Arial"/>
          <w:spacing w:val="-2"/>
          <w:sz w:val="18"/>
          <w:szCs w:val="18"/>
        </w:rPr>
        <w:t>7.42 million units at par value Baht 1,000.00, totalling Baht 7,422.70 million. The debentures carry interest at the rate</w:t>
      </w:r>
      <w:r w:rsidRPr="00355286">
        <w:rPr>
          <w:rFonts w:cs="Arial"/>
          <w:sz w:val="18"/>
          <w:szCs w:val="18"/>
        </w:rPr>
        <w:t xml:space="preserve"> of 3.35% per annum and </w:t>
      </w:r>
      <w:r w:rsidRPr="00355286">
        <w:rPr>
          <w:rFonts w:eastAsia="Arial Unicode MS" w:cs="Arial"/>
          <w:sz w:val="18"/>
          <w:szCs w:val="18"/>
        </w:rPr>
        <w:t>will be redeemed</w:t>
      </w:r>
      <w:r w:rsidRPr="00355286">
        <w:rPr>
          <w:rFonts w:cs="Arial"/>
          <w:sz w:val="18"/>
          <w:szCs w:val="18"/>
        </w:rPr>
        <w:t xml:space="preserve"> at maturity date on 11 February 2028.</w:t>
      </w:r>
    </w:p>
    <w:p w14:paraId="7437FBD5" w14:textId="49BF1366" w:rsidR="00477533" w:rsidRPr="00355286" w:rsidRDefault="00477533" w:rsidP="006E463E">
      <w:pPr>
        <w:numPr>
          <w:ilvl w:val="0"/>
          <w:numId w:val="36"/>
        </w:numPr>
        <w:spacing w:line="240" w:lineRule="auto"/>
        <w:ind w:left="851" w:hanging="284"/>
        <w:jc w:val="thaiDistribute"/>
        <w:rPr>
          <w:rFonts w:eastAsia="Arial Unicode MS" w:cs="Arial"/>
          <w:sz w:val="18"/>
          <w:szCs w:val="18"/>
        </w:rPr>
      </w:pPr>
      <w:r w:rsidRPr="00355286">
        <w:rPr>
          <w:rFonts w:cs="Arial"/>
          <w:sz w:val="18"/>
          <w:szCs w:val="18"/>
        </w:rPr>
        <w:t>2</w:t>
      </w:r>
      <w:r w:rsidRPr="00355286">
        <w:rPr>
          <w:rFonts w:cs="Arial"/>
          <w:spacing w:val="-2"/>
          <w:sz w:val="18"/>
          <w:szCs w:val="18"/>
        </w:rPr>
        <w:t>.97 million units at par value Baht 1,000.00, totalling Baht 2,974.40 million. The debentures carry interest at the rate</w:t>
      </w:r>
      <w:r w:rsidRPr="00355286">
        <w:rPr>
          <w:rFonts w:cs="Arial"/>
          <w:sz w:val="18"/>
          <w:szCs w:val="18"/>
        </w:rPr>
        <w:t xml:space="preserve"> of 3.60% per annum and </w:t>
      </w:r>
      <w:r w:rsidRPr="00355286">
        <w:rPr>
          <w:rFonts w:eastAsia="Arial Unicode MS" w:cs="Arial"/>
          <w:sz w:val="18"/>
          <w:szCs w:val="18"/>
        </w:rPr>
        <w:t>will be redeemed</w:t>
      </w:r>
      <w:r w:rsidRPr="00355286">
        <w:rPr>
          <w:rFonts w:cs="Arial"/>
          <w:sz w:val="18"/>
          <w:szCs w:val="18"/>
        </w:rPr>
        <w:t xml:space="preserve"> at maturity date on 11 February 2030.</w:t>
      </w:r>
    </w:p>
    <w:p w14:paraId="7F2391AA" w14:textId="5559AD2A" w:rsidR="00477533" w:rsidRPr="00355286" w:rsidRDefault="00477533" w:rsidP="006E463E">
      <w:pPr>
        <w:numPr>
          <w:ilvl w:val="0"/>
          <w:numId w:val="36"/>
        </w:numPr>
        <w:spacing w:line="240" w:lineRule="auto"/>
        <w:ind w:left="851" w:hanging="284"/>
        <w:jc w:val="thaiDistribute"/>
        <w:rPr>
          <w:rFonts w:eastAsia="Arial Unicode MS" w:cs="Arial"/>
          <w:sz w:val="18"/>
          <w:szCs w:val="18"/>
        </w:rPr>
      </w:pPr>
      <w:r w:rsidRPr="00355286">
        <w:rPr>
          <w:rFonts w:cs="Arial"/>
          <w:spacing w:val="-2"/>
          <w:sz w:val="18"/>
          <w:szCs w:val="18"/>
        </w:rPr>
        <w:t>0.89 million units at par value Baht 1,000.00, totalling Baht 889.90 million. The debentures carry interest at the rate</w:t>
      </w:r>
      <w:r w:rsidRPr="00355286">
        <w:rPr>
          <w:rFonts w:cs="Arial"/>
          <w:sz w:val="18"/>
          <w:szCs w:val="18"/>
        </w:rPr>
        <w:t xml:space="preserve"> of 3.85% per annum and </w:t>
      </w:r>
      <w:r w:rsidRPr="00355286">
        <w:rPr>
          <w:rFonts w:eastAsia="Arial Unicode MS" w:cs="Arial"/>
          <w:sz w:val="18"/>
          <w:szCs w:val="18"/>
        </w:rPr>
        <w:t>will be redeemed</w:t>
      </w:r>
      <w:r w:rsidRPr="00355286">
        <w:rPr>
          <w:rFonts w:cs="Arial"/>
          <w:sz w:val="18"/>
          <w:szCs w:val="18"/>
        </w:rPr>
        <w:t xml:space="preserve"> at maturity date on 11 February 2032.</w:t>
      </w:r>
    </w:p>
    <w:p w14:paraId="1298277D" w14:textId="77777777" w:rsidR="00477533" w:rsidRPr="00355286" w:rsidRDefault="00477533" w:rsidP="00477533">
      <w:pPr>
        <w:numPr>
          <w:ilvl w:val="0"/>
          <w:numId w:val="36"/>
        </w:numPr>
        <w:spacing w:line="240" w:lineRule="auto"/>
        <w:ind w:left="851" w:hanging="284"/>
        <w:jc w:val="thaiDistribute"/>
        <w:rPr>
          <w:rFonts w:eastAsia="Arial Unicode MS" w:cs="Arial"/>
          <w:sz w:val="18"/>
          <w:szCs w:val="18"/>
        </w:rPr>
      </w:pPr>
      <w:r w:rsidRPr="00355286">
        <w:rPr>
          <w:rFonts w:cs="Arial"/>
          <w:spacing w:val="-2"/>
          <w:sz w:val="18"/>
          <w:szCs w:val="18"/>
        </w:rPr>
        <w:t>1.71 million units at par value Baht 1,000.00, totalling Baht 1,713.00 million. The debentures carry interest at the rate</w:t>
      </w:r>
      <w:r w:rsidRPr="00355286">
        <w:rPr>
          <w:rFonts w:cs="Arial"/>
          <w:sz w:val="18"/>
          <w:szCs w:val="18"/>
        </w:rPr>
        <w:t xml:space="preserve"> of 4.00% per annum and </w:t>
      </w:r>
      <w:r w:rsidRPr="00355286">
        <w:rPr>
          <w:rFonts w:eastAsia="Arial Unicode MS" w:cs="Arial"/>
          <w:sz w:val="18"/>
          <w:szCs w:val="18"/>
        </w:rPr>
        <w:t>will be redeemed</w:t>
      </w:r>
      <w:r w:rsidRPr="00355286">
        <w:rPr>
          <w:rFonts w:cs="Arial"/>
          <w:sz w:val="18"/>
          <w:szCs w:val="18"/>
        </w:rPr>
        <w:t xml:space="preserve"> at maturity date on 11 February 2035.</w:t>
      </w:r>
    </w:p>
    <w:p w14:paraId="03BB3927" w14:textId="77777777" w:rsidR="00477533" w:rsidRPr="00355286" w:rsidRDefault="00477533" w:rsidP="00477533">
      <w:pPr>
        <w:spacing w:line="240" w:lineRule="auto"/>
        <w:ind w:firstLine="540"/>
        <w:rPr>
          <w:rFonts w:cs="Arial"/>
          <w:sz w:val="18"/>
          <w:szCs w:val="18"/>
        </w:rPr>
      </w:pPr>
    </w:p>
    <w:p w14:paraId="5E4FB759" w14:textId="77777777" w:rsidR="0011407F" w:rsidRPr="00355286" w:rsidRDefault="0011407F" w:rsidP="00F355F4">
      <w:pPr>
        <w:spacing w:line="240" w:lineRule="auto"/>
        <w:rPr>
          <w:rFonts w:cs="Arial"/>
          <w:sz w:val="18"/>
          <w:szCs w:val="18"/>
          <w:lang w:val="en-US"/>
        </w:rPr>
      </w:pPr>
    </w:p>
    <w:sectPr w:rsidR="0011407F" w:rsidRPr="00355286" w:rsidSect="00750C44">
      <w:pgSz w:w="11907" w:h="16840" w:code="9"/>
      <w:pgMar w:top="1440" w:right="720" w:bottom="720" w:left="1728" w:header="706" w:footer="706"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969DE" w14:textId="77777777" w:rsidR="003878DA" w:rsidRDefault="003878DA">
      <w:r>
        <w:separator/>
      </w:r>
    </w:p>
  </w:endnote>
  <w:endnote w:type="continuationSeparator" w:id="0">
    <w:p w14:paraId="09C7F7BE" w14:textId="77777777" w:rsidR="003878DA" w:rsidRDefault="00387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Swiss Roman 10p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4E7D" w14:textId="09DC3F1F" w:rsidR="004E2522" w:rsidRDefault="004E2522" w:rsidP="000E78DF">
    <w:pPr>
      <w:pStyle w:val="Footer"/>
      <w:pBdr>
        <w:top w:val="single" w:sz="8" w:space="1" w:color="auto"/>
      </w:pBdr>
      <w:tabs>
        <w:tab w:val="left" w:pos="9459"/>
      </w:tabs>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7FADC" w14:textId="77777777" w:rsidR="00932B34" w:rsidRPr="00551D1B" w:rsidRDefault="00932B34" w:rsidP="00AC7B50">
    <w:pPr>
      <w:pStyle w:val="Footer"/>
      <w:pBdr>
        <w:top w:val="single" w:sz="8" w:space="1" w:color="auto"/>
      </w:pBdr>
      <w:tabs>
        <w:tab w:val="left" w:pos="9459"/>
      </w:tabs>
      <w:spacing w:line="240" w:lineRule="auto"/>
      <w:jc w:val="right"/>
      <w:rPr>
        <w:rFonts w:cs="Arial"/>
        <w:sz w:val="18"/>
        <w:szCs w:val="18"/>
        <w:lang w:val="en-US"/>
      </w:rPr>
    </w:pPr>
    <w:r w:rsidRPr="00551D1B">
      <w:rPr>
        <w:rStyle w:val="PageNumber"/>
        <w:rFonts w:cs="Arial"/>
        <w:sz w:val="18"/>
        <w:szCs w:val="18"/>
      </w:rPr>
      <w:fldChar w:fldCharType="begin"/>
    </w:r>
    <w:r w:rsidRPr="00551D1B">
      <w:rPr>
        <w:rStyle w:val="PageNumber"/>
        <w:rFonts w:cs="Arial"/>
        <w:sz w:val="18"/>
        <w:szCs w:val="18"/>
      </w:rPr>
      <w:instrText xml:space="preserve"> PAGE </w:instrText>
    </w:r>
    <w:r w:rsidRPr="00551D1B">
      <w:rPr>
        <w:rStyle w:val="PageNumber"/>
        <w:rFonts w:cs="Arial"/>
        <w:sz w:val="18"/>
        <w:szCs w:val="18"/>
      </w:rPr>
      <w:fldChar w:fldCharType="separate"/>
    </w:r>
    <w:r>
      <w:rPr>
        <w:rStyle w:val="PageNumber"/>
        <w:rFonts w:cs="Arial"/>
        <w:noProof/>
        <w:sz w:val="18"/>
        <w:szCs w:val="18"/>
      </w:rPr>
      <w:t>67</w:t>
    </w:r>
    <w:r w:rsidRPr="00551D1B">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FC357" w14:textId="77777777" w:rsidR="004E2522" w:rsidRPr="00551D1B" w:rsidRDefault="004E2522" w:rsidP="00AC7B50">
    <w:pPr>
      <w:pStyle w:val="Footer"/>
      <w:pBdr>
        <w:top w:val="single" w:sz="8" w:space="1" w:color="auto"/>
      </w:pBdr>
      <w:tabs>
        <w:tab w:val="left" w:pos="9459"/>
      </w:tabs>
      <w:spacing w:line="240" w:lineRule="auto"/>
      <w:jc w:val="right"/>
      <w:rPr>
        <w:rFonts w:cs="Arial"/>
        <w:sz w:val="18"/>
        <w:szCs w:val="18"/>
        <w:lang w:val="en-US"/>
      </w:rPr>
    </w:pPr>
    <w:r w:rsidRPr="00551D1B">
      <w:rPr>
        <w:rStyle w:val="PageNumber"/>
        <w:rFonts w:cs="Arial"/>
        <w:sz w:val="18"/>
        <w:szCs w:val="18"/>
      </w:rPr>
      <w:fldChar w:fldCharType="begin"/>
    </w:r>
    <w:r w:rsidRPr="00551D1B">
      <w:rPr>
        <w:rStyle w:val="PageNumber"/>
        <w:rFonts w:cs="Arial"/>
        <w:sz w:val="18"/>
        <w:szCs w:val="18"/>
      </w:rPr>
      <w:instrText xml:space="preserve"> PAGE </w:instrText>
    </w:r>
    <w:r w:rsidRPr="00551D1B">
      <w:rPr>
        <w:rStyle w:val="PageNumber"/>
        <w:rFonts w:cs="Arial"/>
        <w:sz w:val="18"/>
        <w:szCs w:val="18"/>
      </w:rPr>
      <w:fldChar w:fldCharType="separate"/>
    </w:r>
    <w:r w:rsidR="0015538A">
      <w:rPr>
        <w:rStyle w:val="PageNumber"/>
        <w:rFonts w:cs="Arial"/>
        <w:noProof/>
        <w:sz w:val="18"/>
        <w:szCs w:val="18"/>
      </w:rPr>
      <w:t>67</w:t>
    </w:r>
    <w:r w:rsidRPr="00551D1B">
      <w:rPr>
        <w:rStyle w:val="PageNumbe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9E29C" w14:textId="77777777" w:rsidR="004E2522" w:rsidRPr="00551D1B" w:rsidRDefault="004E2522" w:rsidP="00AC7B50">
    <w:pPr>
      <w:pStyle w:val="Footer"/>
      <w:pBdr>
        <w:top w:val="single" w:sz="8" w:space="1" w:color="auto"/>
      </w:pBdr>
      <w:tabs>
        <w:tab w:val="left" w:pos="9459"/>
      </w:tabs>
      <w:spacing w:line="240" w:lineRule="auto"/>
      <w:jc w:val="right"/>
      <w:rPr>
        <w:rFonts w:cs="Arial"/>
        <w:sz w:val="18"/>
        <w:szCs w:val="18"/>
        <w:lang w:val="en-US"/>
      </w:rPr>
    </w:pPr>
    <w:r w:rsidRPr="00551D1B">
      <w:rPr>
        <w:rStyle w:val="PageNumber"/>
        <w:rFonts w:cs="Arial"/>
        <w:sz w:val="18"/>
        <w:szCs w:val="18"/>
      </w:rPr>
      <w:fldChar w:fldCharType="begin"/>
    </w:r>
    <w:r w:rsidRPr="00551D1B">
      <w:rPr>
        <w:rStyle w:val="PageNumber"/>
        <w:rFonts w:cs="Arial"/>
        <w:sz w:val="18"/>
        <w:szCs w:val="18"/>
      </w:rPr>
      <w:instrText xml:space="preserve"> PAGE </w:instrText>
    </w:r>
    <w:r w:rsidRPr="00551D1B">
      <w:rPr>
        <w:rStyle w:val="PageNumber"/>
        <w:rFonts w:cs="Arial"/>
        <w:sz w:val="18"/>
        <w:szCs w:val="18"/>
      </w:rPr>
      <w:fldChar w:fldCharType="separate"/>
    </w:r>
    <w:r w:rsidR="0015538A">
      <w:rPr>
        <w:rStyle w:val="PageNumber"/>
        <w:rFonts w:cs="Arial"/>
        <w:noProof/>
        <w:sz w:val="18"/>
        <w:szCs w:val="18"/>
      </w:rPr>
      <w:t>92</w:t>
    </w:r>
    <w:r w:rsidRPr="00551D1B">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484F7" w14:textId="77777777" w:rsidR="003878DA" w:rsidRDefault="003878DA">
      <w:r>
        <w:separator/>
      </w:r>
    </w:p>
  </w:footnote>
  <w:footnote w:type="continuationSeparator" w:id="0">
    <w:p w14:paraId="5EED4470" w14:textId="77777777" w:rsidR="003878DA" w:rsidRDefault="00387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B24CC" w14:textId="77777777" w:rsidR="00932B34" w:rsidRPr="00551D1B" w:rsidRDefault="00932B34"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True Corporation Public Company Limited</w:t>
    </w:r>
  </w:p>
  <w:p w14:paraId="03BFA8A3" w14:textId="77777777" w:rsidR="00932B34" w:rsidRPr="00551D1B" w:rsidRDefault="00932B34"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 xml:space="preserve">Notes to the Consolidated and </w:t>
    </w:r>
    <w:r>
      <w:rPr>
        <w:rFonts w:cs="Arial"/>
        <w:b/>
        <w:bCs/>
        <w:sz w:val="18"/>
        <w:szCs w:val="18"/>
        <w:lang w:val="en-US"/>
      </w:rPr>
      <w:t xml:space="preserve">Separate </w:t>
    </w:r>
    <w:r w:rsidRPr="00551D1B">
      <w:rPr>
        <w:rFonts w:cs="Arial"/>
        <w:b/>
        <w:bCs/>
        <w:sz w:val="18"/>
        <w:szCs w:val="18"/>
        <w:lang w:val="en-US"/>
      </w:rPr>
      <w:t xml:space="preserve">Financial Statements </w:t>
    </w:r>
  </w:p>
  <w:p w14:paraId="6AB538DF" w14:textId="7AE6F205" w:rsidR="00932B34" w:rsidRPr="00551D1B" w:rsidRDefault="00932B34" w:rsidP="00C271C2">
    <w:pPr>
      <w:pStyle w:val="Header"/>
      <w:pBdr>
        <w:bottom w:val="single" w:sz="8" w:space="1" w:color="auto"/>
      </w:pBdr>
      <w:tabs>
        <w:tab w:val="clear" w:pos="4153"/>
        <w:tab w:val="clear" w:pos="8306"/>
        <w:tab w:val="left" w:pos="8222"/>
        <w:tab w:val="left" w:pos="8647"/>
      </w:tabs>
      <w:spacing w:line="240" w:lineRule="auto"/>
      <w:jc w:val="thaiDistribute"/>
      <w:rPr>
        <w:rFonts w:cs="Arial"/>
        <w:b/>
        <w:bCs/>
        <w:sz w:val="18"/>
        <w:szCs w:val="18"/>
        <w:lang w:val="en-US"/>
      </w:rPr>
    </w:pPr>
    <w:r w:rsidRPr="0005740C">
      <w:rPr>
        <w:rFonts w:cs="Arial"/>
        <w:b/>
        <w:bCs/>
        <w:sz w:val="18"/>
        <w:szCs w:val="18"/>
        <w:lang w:val="en-US"/>
      </w:rPr>
      <w:t xml:space="preserve">For the </w:t>
    </w:r>
    <w:r w:rsidR="00F511CB">
      <w:rPr>
        <w:rFonts w:cs="Arial"/>
        <w:b/>
        <w:bCs/>
        <w:sz w:val="18"/>
        <w:szCs w:val="18"/>
        <w:lang w:val="en-US"/>
      </w:rPr>
      <w:t>year ended</w:t>
    </w:r>
    <w:r w:rsidRPr="0005740C">
      <w:rPr>
        <w:rFonts w:cs="Arial"/>
        <w:b/>
        <w:bCs/>
        <w:sz w:val="18"/>
        <w:szCs w:val="18"/>
        <w:lang w:val="en-US"/>
      </w:rPr>
      <w:t xml:space="preserve"> 31 December 202</w:t>
    </w:r>
    <w:r w:rsidR="00F511CB">
      <w:rPr>
        <w:rFonts w:cs="Arial"/>
        <w:b/>
        <w:bCs/>
        <w:sz w:val="18"/>
        <w:szCs w:val="18"/>
        <w:lang w:val="en-US"/>
      </w:rPr>
      <w:t>4</w:t>
    </w:r>
  </w:p>
  <w:p w14:paraId="4553C40A" w14:textId="77777777" w:rsidR="00932B34" w:rsidRPr="00551D1B" w:rsidRDefault="00932B34" w:rsidP="000C3C26">
    <w:pPr>
      <w:pStyle w:val="Header"/>
      <w:tabs>
        <w:tab w:val="clear" w:pos="4153"/>
        <w:tab w:val="clear" w:pos="8306"/>
        <w:tab w:val="left" w:pos="8647"/>
        <w:tab w:val="right" w:pos="11057"/>
      </w:tabs>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0C80FD1A"/>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136303D"/>
    <w:multiLevelType w:val="hybridMultilevel"/>
    <w:tmpl w:val="07523E3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1474C5"/>
    <w:multiLevelType w:val="hybridMultilevel"/>
    <w:tmpl w:val="E4FAE1AA"/>
    <w:lvl w:ilvl="0" w:tplc="BF6ADBF4">
      <w:start w:val="1"/>
      <w:numFmt w:val="decimal"/>
      <w:lvlText w:val="%1."/>
      <w:lvlJc w:val="left"/>
      <w:pPr>
        <w:ind w:left="1980" w:hanging="360"/>
      </w:pPr>
      <w:rPr>
        <w:rFonts w:ascii="Arial" w:hAnsi="Arial" w:cs="Arial" w:hint="default"/>
      </w:rPr>
    </w:lvl>
    <w:lvl w:ilvl="1" w:tplc="FFFFFFFF">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3" w15:restartNumberingAfterBreak="0">
    <w:nsid w:val="1D440028"/>
    <w:multiLevelType w:val="hybridMultilevel"/>
    <w:tmpl w:val="7220B85E"/>
    <w:lvl w:ilvl="0" w:tplc="0FCC783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914C44"/>
    <w:multiLevelType w:val="hybridMultilevel"/>
    <w:tmpl w:val="D540B010"/>
    <w:lvl w:ilvl="0" w:tplc="6A06C482">
      <w:start w:val="1"/>
      <w:numFmt w:val="lowerLetter"/>
      <w:pStyle w:val="ListBullet2"/>
      <w:lvlText w:val="(%1)"/>
      <w:lvlJc w:val="left"/>
      <w:pPr>
        <w:tabs>
          <w:tab w:val="num" w:pos="1440"/>
        </w:tabs>
        <w:ind w:left="1440" w:hanging="36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6" w15:restartNumberingAfterBreak="0">
    <w:nsid w:val="2AC20F76"/>
    <w:multiLevelType w:val="multilevel"/>
    <w:tmpl w:val="8716E8F2"/>
    <w:lvl w:ilvl="0">
      <w:start w:val="42"/>
      <w:numFmt w:val="decimal"/>
      <w:lvlText w:val="%1"/>
      <w:lvlJc w:val="left"/>
      <w:pPr>
        <w:ind w:left="600" w:hanging="600"/>
      </w:pPr>
      <w:rPr>
        <w:rFonts w:hint="default"/>
      </w:rPr>
    </w:lvl>
    <w:lvl w:ilvl="1">
      <w:start w:val="1"/>
      <w:numFmt w:val="decimal"/>
      <w:lvlText w:val="%1.%2"/>
      <w:lvlJc w:val="left"/>
      <w:pPr>
        <w:ind w:left="870" w:hanging="600"/>
      </w:pPr>
      <w:rPr>
        <w:rFonts w:hint="default"/>
      </w:rPr>
    </w:lvl>
    <w:lvl w:ilvl="2">
      <w:start w:val="10"/>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6."/>
      <w:lvlJc w:val="left"/>
      <w:pPr>
        <w:ind w:left="1710" w:hanging="360"/>
      </w:p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6337E9"/>
    <w:multiLevelType w:val="hybridMultilevel"/>
    <w:tmpl w:val="255CC37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C83FE2"/>
    <w:multiLevelType w:val="hybridMultilevel"/>
    <w:tmpl w:val="06043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181403"/>
    <w:multiLevelType w:val="hybridMultilevel"/>
    <w:tmpl w:val="D132F73A"/>
    <w:lvl w:ilvl="0" w:tplc="1602AAB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36AF234F"/>
    <w:multiLevelType w:val="hybridMultilevel"/>
    <w:tmpl w:val="B4907E54"/>
    <w:lvl w:ilvl="0" w:tplc="DC763A1C">
      <w:start w:val="1"/>
      <w:numFmt w:val="decimal"/>
      <w:lvlText w:val="%1."/>
      <w:lvlJc w:val="left"/>
      <w:pPr>
        <w:ind w:left="1642" w:hanging="360"/>
      </w:pPr>
      <w:rPr>
        <w:rFonts w:cs="Times New Roman" w:hint="default"/>
        <w:b w:val="0"/>
        <w:bCs w:val="0"/>
      </w:rPr>
    </w:lvl>
    <w:lvl w:ilvl="1" w:tplc="04090019">
      <w:start w:val="1"/>
      <w:numFmt w:val="lowerLetter"/>
      <w:lvlText w:val="%2."/>
      <w:lvlJc w:val="left"/>
      <w:pPr>
        <w:ind w:left="2362" w:hanging="360"/>
      </w:pPr>
      <w:rPr>
        <w:rFonts w:cs="Times New Roman"/>
      </w:rPr>
    </w:lvl>
    <w:lvl w:ilvl="2" w:tplc="0409001B">
      <w:start w:val="1"/>
      <w:numFmt w:val="lowerRoman"/>
      <w:lvlText w:val="%3."/>
      <w:lvlJc w:val="right"/>
      <w:pPr>
        <w:ind w:left="3082" w:hanging="180"/>
      </w:pPr>
      <w:rPr>
        <w:rFonts w:cs="Times New Roman"/>
      </w:rPr>
    </w:lvl>
    <w:lvl w:ilvl="3" w:tplc="0409000F">
      <w:start w:val="1"/>
      <w:numFmt w:val="decimal"/>
      <w:lvlText w:val="%4."/>
      <w:lvlJc w:val="left"/>
      <w:pPr>
        <w:ind w:left="3802" w:hanging="360"/>
      </w:pPr>
      <w:rPr>
        <w:rFonts w:cs="Times New Roman"/>
      </w:rPr>
    </w:lvl>
    <w:lvl w:ilvl="4" w:tplc="04090019">
      <w:start w:val="1"/>
      <w:numFmt w:val="lowerLetter"/>
      <w:lvlText w:val="%5."/>
      <w:lvlJc w:val="left"/>
      <w:pPr>
        <w:ind w:left="4522" w:hanging="360"/>
      </w:pPr>
      <w:rPr>
        <w:rFonts w:cs="Times New Roman"/>
      </w:rPr>
    </w:lvl>
    <w:lvl w:ilvl="5" w:tplc="0409001B">
      <w:start w:val="1"/>
      <w:numFmt w:val="lowerRoman"/>
      <w:lvlText w:val="%6."/>
      <w:lvlJc w:val="right"/>
      <w:pPr>
        <w:ind w:left="5242" w:hanging="180"/>
      </w:pPr>
      <w:rPr>
        <w:rFonts w:cs="Times New Roman"/>
      </w:rPr>
    </w:lvl>
    <w:lvl w:ilvl="6" w:tplc="0409000F">
      <w:start w:val="1"/>
      <w:numFmt w:val="decimal"/>
      <w:lvlText w:val="%7."/>
      <w:lvlJc w:val="left"/>
      <w:pPr>
        <w:ind w:left="5962" w:hanging="360"/>
      </w:pPr>
      <w:rPr>
        <w:rFonts w:cs="Times New Roman"/>
      </w:rPr>
    </w:lvl>
    <w:lvl w:ilvl="7" w:tplc="04090019">
      <w:start w:val="1"/>
      <w:numFmt w:val="lowerLetter"/>
      <w:lvlText w:val="%8."/>
      <w:lvlJc w:val="left"/>
      <w:pPr>
        <w:ind w:left="6682" w:hanging="360"/>
      </w:pPr>
      <w:rPr>
        <w:rFonts w:cs="Times New Roman"/>
      </w:rPr>
    </w:lvl>
    <w:lvl w:ilvl="8" w:tplc="0409001B">
      <w:start w:val="1"/>
      <w:numFmt w:val="lowerRoman"/>
      <w:lvlText w:val="%9."/>
      <w:lvlJc w:val="right"/>
      <w:pPr>
        <w:ind w:left="7402" w:hanging="180"/>
      </w:pPr>
      <w:rPr>
        <w:rFonts w:cs="Times New Roman"/>
      </w:rPr>
    </w:lvl>
  </w:abstractNum>
  <w:abstractNum w:abstractNumId="12" w15:restartNumberingAfterBreak="0">
    <w:nsid w:val="39B04D1B"/>
    <w:multiLevelType w:val="hybridMultilevel"/>
    <w:tmpl w:val="BCE06348"/>
    <w:lvl w:ilvl="0" w:tplc="4B963D86">
      <w:start w:val="1"/>
      <w:numFmt w:val="lowerLetter"/>
      <w:lvlText w:val="(%1)"/>
      <w:lvlJc w:val="left"/>
      <w:pPr>
        <w:ind w:left="840" w:hanging="360"/>
      </w:pPr>
      <w:rPr>
        <w:rFonts w:cs="Times New Roman" w:hint="default"/>
      </w:rPr>
    </w:lvl>
    <w:lvl w:ilvl="1" w:tplc="04090019">
      <w:start w:val="1"/>
      <w:numFmt w:val="lowerLetter"/>
      <w:lvlText w:val="%2."/>
      <w:lvlJc w:val="left"/>
      <w:pPr>
        <w:ind w:left="1560" w:hanging="360"/>
      </w:pPr>
      <w:rPr>
        <w:rFonts w:cs="Times New Roman"/>
      </w:rPr>
    </w:lvl>
    <w:lvl w:ilvl="2" w:tplc="0409001B">
      <w:start w:val="1"/>
      <w:numFmt w:val="lowerRoman"/>
      <w:lvlText w:val="%3."/>
      <w:lvlJc w:val="right"/>
      <w:pPr>
        <w:ind w:left="2280" w:hanging="180"/>
      </w:pPr>
      <w:rPr>
        <w:rFonts w:cs="Times New Roman"/>
      </w:rPr>
    </w:lvl>
    <w:lvl w:ilvl="3" w:tplc="0409000F">
      <w:start w:val="1"/>
      <w:numFmt w:val="decimal"/>
      <w:lvlText w:val="%4."/>
      <w:lvlJc w:val="left"/>
      <w:pPr>
        <w:ind w:left="3000" w:hanging="360"/>
      </w:pPr>
      <w:rPr>
        <w:rFonts w:cs="Times New Roman"/>
      </w:rPr>
    </w:lvl>
    <w:lvl w:ilvl="4" w:tplc="04090019">
      <w:start w:val="1"/>
      <w:numFmt w:val="lowerLetter"/>
      <w:lvlText w:val="%5."/>
      <w:lvlJc w:val="left"/>
      <w:pPr>
        <w:ind w:left="3720" w:hanging="360"/>
      </w:pPr>
      <w:rPr>
        <w:rFonts w:cs="Times New Roman"/>
      </w:rPr>
    </w:lvl>
    <w:lvl w:ilvl="5" w:tplc="0409001B">
      <w:start w:val="1"/>
      <w:numFmt w:val="lowerRoman"/>
      <w:lvlText w:val="%6."/>
      <w:lvlJc w:val="right"/>
      <w:pPr>
        <w:ind w:left="4440" w:hanging="180"/>
      </w:pPr>
      <w:rPr>
        <w:rFonts w:cs="Times New Roman"/>
      </w:rPr>
    </w:lvl>
    <w:lvl w:ilvl="6" w:tplc="0409000F">
      <w:start w:val="1"/>
      <w:numFmt w:val="decimal"/>
      <w:lvlText w:val="%7."/>
      <w:lvlJc w:val="left"/>
      <w:pPr>
        <w:ind w:left="5160" w:hanging="360"/>
      </w:pPr>
      <w:rPr>
        <w:rFonts w:cs="Times New Roman"/>
      </w:rPr>
    </w:lvl>
    <w:lvl w:ilvl="7" w:tplc="04090019">
      <w:start w:val="1"/>
      <w:numFmt w:val="lowerLetter"/>
      <w:lvlText w:val="%8."/>
      <w:lvlJc w:val="left"/>
      <w:pPr>
        <w:ind w:left="5880" w:hanging="360"/>
      </w:pPr>
      <w:rPr>
        <w:rFonts w:cs="Times New Roman"/>
      </w:rPr>
    </w:lvl>
    <w:lvl w:ilvl="8" w:tplc="0409001B">
      <w:start w:val="1"/>
      <w:numFmt w:val="lowerRoman"/>
      <w:lvlText w:val="%9."/>
      <w:lvlJc w:val="right"/>
      <w:pPr>
        <w:ind w:left="6600" w:hanging="180"/>
      </w:pPr>
      <w:rPr>
        <w:rFonts w:cs="Times New Roman"/>
      </w:rPr>
    </w:lvl>
  </w:abstractNum>
  <w:abstractNum w:abstractNumId="13" w15:restartNumberingAfterBreak="0">
    <w:nsid w:val="3BC07CA1"/>
    <w:multiLevelType w:val="hybridMultilevel"/>
    <w:tmpl w:val="9D58D6FC"/>
    <w:lvl w:ilvl="0" w:tplc="8CDA2948">
      <w:start w:val="18"/>
      <w:numFmt w:val="bullet"/>
      <w:lvlText w:val="-"/>
      <w:lvlJc w:val="left"/>
      <w:pPr>
        <w:ind w:left="1440" w:hanging="360"/>
      </w:pPr>
      <w:rPr>
        <w:rFonts w:ascii="Georgia" w:eastAsiaTheme="minorHAnsi" w:hAnsi="Georgia"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AA6D46"/>
    <w:multiLevelType w:val="hybridMultilevel"/>
    <w:tmpl w:val="0DBC5904"/>
    <w:lvl w:ilvl="0" w:tplc="537653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A7C4C9B"/>
    <w:multiLevelType w:val="multilevel"/>
    <w:tmpl w:val="EC30969A"/>
    <w:lvl w:ilvl="0">
      <w:start w:val="1"/>
      <w:numFmt w:val="bullet"/>
      <w:lvlText w:val=""/>
      <w:lvlJc w:val="left"/>
      <w:pPr>
        <w:ind w:left="2629" w:hanging="360"/>
      </w:pPr>
      <w:rPr>
        <w:rFonts w:ascii="Symbol" w:hAnsi="Symbol" w:hint="default"/>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BF8333B"/>
    <w:multiLevelType w:val="hybridMultilevel"/>
    <w:tmpl w:val="88B8A598"/>
    <w:lvl w:ilvl="0" w:tplc="FFA2B280">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4C4D5C80"/>
    <w:multiLevelType w:val="hybridMultilevel"/>
    <w:tmpl w:val="E774EFB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1" w15:restartNumberingAfterBreak="0">
    <w:nsid w:val="4E05530D"/>
    <w:multiLevelType w:val="hybridMultilevel"/>
    <w:tmpl w:val="B5E488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E85AA1"/>
    <w:multiLevelType w:val="hybridMultilevel"/>
    <w:tmpl w:val="CDDE44A0"/>
    <w:lvl w:ilvl="0" w:tplc="22266EA2">
      <w:start w:val="1"/>
      <w:numFmt w:val="decimal"/>
      <w:lvlText w:val="%1)"/>
      <w:lvlJc w:val="left"/>
      <w:pPr>
        <w:ind w:left="1980" w:hanging="360"/>
      </w:pPr>
      <w:rPr>
        <w:rFonts w:hint="default"/>
        <w:sz w:val="18"/>
        <w:szCs w:val="18"/>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3" w15:restartNumberingAfterBreak="0">
    <w:nsid w:val="4F33143B"/>
    <w:multiLevelType w:val="hybridMultilevel"/>
    <w:tmpl w:val="650ABA58"/>
    <w:lvl w:ilvl="0" w:tplc="04090011">
      <w:start w:val="1"/>
      <w:numFmt w:val="decimal"/>
      <w:lvlText w:val="%1)"/>
      <w:lvlJc w:val="left"/>
      <w:pPr>
        <w:ind w:left="1620" w:hanging="360"/>
      </w:pPr>
      <w:rPr>
        <w:rFonts w:hint="default"/>
        <w:color w:val="auto"/>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15:restartNumberingAfterBreak="0">
    <w:nsid w:val="52694D24"/>
    <w:multiLevelType w:val="hybridMultilevel"/>
    <w:tmpl w:val="5998893E"/>
    <w:lvl w:ilvl="0" w:tplc="04090001">
      <w:start w:val="1"/>
      <w:numFmt w:val="bullet"/>
      <w:lvlText w:val=""/>
      <w:lvlJc w:val="left"/>
      <w:pPr>
        <w:ind w:left="3330" w:hanging="360"/>
      </w:pPr>
      <w:rPr>
        <w:rFonts w:ascii="Symbol" w:hAnsi="Symbol" w:hint="default"/>
      </w:rPr>
    </w:lvl>
    <w:lvl w:ilvl="1" w:tplc="04090003">
      <w:start w:val="1"/>
      <w:numFmt w:val="bullet"/>
      <w:lvlText w:val="o"/>
      <w:lvlJc w:val="left"/>
      <w:pPr>
        <w:ind w:left="4050" w:hanging="360"/>
      </w:pPr>
      <w:rPr>
        <w:rFonts w:ascii="Courier New" w:hAnsi="Courier New" w:hint="default"/>
      </w:rPr>
    </w:lvl>
    <w:lvl w:ilvl="2" w:tplc="04090005">
      <w:start w:val="1"/>
      <w:numFmt w:val="bullet"/>
      <w:lvlText w:val=""/>
      <w:lvlJc w:val="left"/>
      <w:pPr>
        <w:ind w:left="4770" w:hanging="360"/>
      </w:pPr>
      <w:rPr>
        <w:rFonts w:ascii="Wingdings" w:hAnsi="Wingdings" w:hint="default"/>
      </w:rPr>
    </w:lvl>
    <w:lvl w:ilvl="3" w:tplc="04090001">
      <w:start w:val="1"/>
      <w:numFmt w:val="bullet"/>
      <w:lvlText w:val=""/>
      <w:lvlJc w:val="left"/>
      <w:pPr>
        <w:ind w:left="5490" w:hanging="360"/>
      </w:pPr>
      <w:rPr>
        <w:rFonts w:ascii="Symbol" w:hAnsi="Symbol" w:hint="default"/>
      </w:rPr>
    </w:lvl>
    <w:lvl w:ilvl="4" w:tplc="04090003">
      <w:start w:val="1"/>
      <w:numFmt w:val="bullet"/>
      <w:lvlText w:val="o"/>
      <w:lvlJc w:val="left"/>
      <w:pPr>
        <w:ind w:left="6210" w:hanging="360"/>
      </w:pPr>
      <w:rPr>
        <w:rFonts w:ascii="Courier New" w:hAnsi="Courier New" w:hint="default"/>
      </w:rPr>
    </w:lvl>
    <w:lvl w:ilvl="5" w:tplc="04090005">
      <w:start w:val="1"/>
      <w:numFmt w:val="bullet"/>
      <w:lvlText w:val=""/>
      <w:lvlJc w:val="left"/>
      <w:pPr>
        <w:ind w:left="6930" w:hanging="360"/>
      </w:pPr>
      <w:rPr>
        <w:rFonts w:ascii="Wingdings" w:hAnsi="Wingdings" w:hint="default"/>
      </w:rPr>
    </w:lvl>
    <w:lvl w:ilvl="6" w:tplc="04090001">
      <w:start w:val="1"/>
      <w:numFmt w:val="bullet"/>
      <w:lvlText w:val=""/>
      <w:lvlJc w:val="left"/>
      <w:pPr>
        <w:ind w:left="7650" w:hanging="360"/>
      </w:pPr>
      <w:rPr>
        <w:rFonts w:ascii="Symbol" w:hAnsi="Symbol" w:hint="default"/>
      </w:rPr>
    </w:lvl>
    <w:lvl w:ilvl="7" w:tplc="04090003">
      <w:start w:val="1"/>
      <w:numFmt w:val="bullet"/>
      <w:lvlText w:val="o"/>
      <w:lvlJc w:val="left"/>
      <w:pPr>
        <w:ind w:left="8370" w:hanging="360"/>
      </w:pPr>
      <w:rPr>
        <w:rFonts w:ascii="Courier New" w:hAnsi="Courier New" w:hint="default"/>
      </w:rPr>
    </w:lvl>
    <w:lvl w:ilvl="8" w:tplc="04090005">
      <w:start w:val="1"/>
      <w:numFmt w:val="bullet"/>
      <w:lvlText w:val=""/>
      <w:lvlJc w:val="left"/>
      <w:pPr>
        <w:ind w:left="9090" w:hanging="360"/>
      </w:pPr>
      <w:rPr>
        <w:rFonts w:ascii="Wingdings" w:hAnsi="Wingdings" w:hint="default"/>
      </w:rPr>
    </w:lvl>
  </w:abstractNum>
  <w:abstractNum w:abstractNumId="2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227E64"/>
    <w:multiLevelType w:val="hybridMultilevel"/>
    <w:tmpl w:val="FC76C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28" w15:restartNumberingAfterBreak="0">
    <w:nsid w:val="60A26DA9"/>
    <w:multiLevelType w:val="hybridMultilevel"/>
    <w:tmpl w:val="5ADADD66"/>
    <w:lvl w:ilvl="0" w:tplc="9D3A49CC">
      <w:start w:val="1"/>
      <w:numFmt w:val="decimal"/>
      <w:lvlText w:val="c.%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1CA57AD"/>
    <w:multiLevelType w:val="hybridMultilevel"/>
    <w:tmpl w:val="9DE609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4363295"/>
    <w:multiLevelType w:val="hybridMultilevel"/>
    <w:tmpl w:val="A9D01414"/>
    <w:lvl w:ilvl="0" w:tplc="E9D889B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6ECA0E65"/>
    <w:multiLevelType w:val="singleLevel"/>
    <w:tmpl w:val="42C29410"/>
    <w:lvl w:ilvl="0">
      <w:start w:val="1"/>
      <w:numFmt w:val="bullet"/>
      <w:lvlText w:val="-"/>
      <w:lvlJc w:val="left"/>
      <w:pPr>
        <w:tabs>
          <w:tab w:val="num" w:pos="360"/>
        </w:tabs>
        <w:ind w:left="360" w:hanging="360"/>
      </w:pPr>
      <w:rPr>
        <w:rFonts w:ascii="Arial" w:hAnsi="Arial" w:hint="default"/>
      </w:rPr>
    </w:lvl>
  </w:abstractNum>
  <w:abstractNum w:abstractNumId="32" w15:restartNumberingAfterBreak="0">
    <w:nsid w:val="71581713"/>
    <w:multiLevelType w:val="hybridMultilevel"/>
    <w:tmpl w:val="032E6D92"/>
    <w:lvl w:ilvl="0" w:tplc="B2CE17EE">
      <w:start w:val="1"/>
      <w:numFmt w:val="bullet"/>
      <w:lvlText w:val=""/>
      <w:lvlJc w:val="left"/>
      <w:pPr>
        <w:ind w:left="1440" w:hanging="360"/>
      </w:pPr>
      <w:rPr>
        <w:rFonts w:ascii="Symbol" w:hAnsi="Symbol"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75910D02"/>
    <w:multiLevelType w:val="hybridMultilevel"/>
    <w:tmpl w:val="B51EE854"/>
    <w:lvl w:ilvl="0" w:tplc="7BE47582">
      <w:start w:val="1"/>
      <w:numFmt w:val="lowerLetter"/>
      <w:lvlText w:val="%1)"/>
      <w:lvlJc w:val="left"/>
      <w:pPr>
        <w:ind w:left="1800" w:hanging="360"/>
      </w:pPr>
      <w:rPr>
        <w:rFonts w:ascii="Arial" w:hAnsi="Arial" w:cs="Arial"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87023D9"/>
    <w:multiLevelType w:val="hybridMultilevel"/>
    <w:tmpl w:val="C4269F78"/>
    <w:lvl w:ilvl="0" w:tplc="0409000F">
      <w:start w:val="1"/>
      <w:numFmt w:val="decimal"/>
      <w:pStyle w:val="ListBullet3"/>
      <w:lvlText w:val="%1."/>
      <w:lvlJc w:val="left"/>
      <w:pPr>
        <w:tabs>
          <w:tab w:val="num" w:pos="2580"/>
        </w:tabs>
        <w:ind w:left="2580" w:hanging="360"/>
      </w:pPr>
      <w:rPr>
        <w:rFonts w:cs="Times New Roman"/>
      </w:rPr>
    </w:lvl>
    <w:lvl w:ilvl="1" w:tplc="04090019">
      <w:start w:val="1"/>
      <w:numFmt w:val="lowerLetter"/>
      <w:lvlText w:val="%2."/>
      <w:lvlJc w:val="left"/>
      <w:pPr>
        <w:tabs>
          <w:tab w:val="num" w:pos="3300"/>
        </w:tabs>
        <w:ind w:left="3300" w:hanging="360"/>
      </w:pPr>
      <w:rPr>
        <w:rFonts w:cs="Times New Roman"/>
      </w:rPr>
    </w:lvl>
    <w:lvl w:ilvl="2" w:tplc="0409001B">
      <w:start w:val="1"/>
      <w:numFmt w:val="lowerRoman"/>
      <w:lvlText w:val="%3."/>
      <w:lvlJc w:val="right"/>
      <w:pPr>
        <w:tabs>
          <w:tab w:val="num" w:pos="4020"/>
        </w:tabs>
        <w:ind w:left="4020" w:hanging="180"/>
      </w:pPr>
      <w:rPr>
        <w:rFonts w:cs="Times New Roman"/>
      </w:rPr>
    </w:lvl>
    <w:lvl w:ilvl="3" w:tplc="0409000F">
      <w:start w:val="1"/>
      <w:numFmt w:val="decimal"/>
      <w:lvlText w:val="%4."/>
      <w:lvlJc w:val="left"/>
      <w:pPr>
        <w:tabs>
          <w:tab w:val="num" w:pos="4740"/>
        </w:tabs>
        <w:ind w:left="4740" w:hanging="360"/>
      </w:pPr>
      <w:rPr>
        <w:rFonts w:cs="Times New Roman"/>
      </w:rPr>
    </w:lvl>
    <w:lvl w:ilvl="4" w:tplc="04090019">
      <w:start w:val="1"/>
      <w:numFmt w:val="lowerLetter"/>
      <w:lvlText w:val="%5."/>
      <w:lvlJc w:val="left"/>
      <w:pPr>
        <w:tabs>
          <w:tab w:val="num" w:pos="5460"/>
        </w:tabs>
        <w:ind w:left="5460" w:hanging="360"/>
      </w:pPr>
      <w:rPr>
        <w:rFonts w:cs="Times New Roman"/>
      </w:rPr>
    </w:lvl>
    <w:lvl w:ilvl="5" w:tplc="0409001B">
      <w:start w:val="1"/>
      <w:numFmt w:val="lowerRoman"/>
      <w:lvlText w:val="%6."/>
      <w:lvlJc w:val="right"/>
      <w:pPr>
        <w:tabs>
          <w:tab w:val="num" w:pos="6180"/>
        </w:tabs>
        <w:ind w:left="6180" w:hanging="180"/>
      </w:pPr>
      <w:rPr>
        <w:rFonts w:cs="Times New Roman"/>
      </w:rPr>
    </w:lvl>
    <w:lvl w:ilvl="6" w:tplc="0409000F">
      <w:start w:val="1"/>
      <w:numFmt w:val="decimal"/>
      <w:lvlText w:val="%7."/>
      <w:lvlJc w:val="left"/>
      <w:pPr>
        <w:tabs>
          <w:tab w:val="num" w:pos="6900"/>
        </w:tabs>
        <w:ind w:left="6900" w:hanging="360"/>
      </w:pPr>
      <w:rPr>
        <w:rFonts w:cs="Times New Roman"/>
      </w:rPr>
    </w:lvl>
    <w:lvl w:ilvl="7" w:tplc="04090019">
      <w:start w:val="1"/>
      <w:numFmt w:val="lowerLetter"/>
      <w:lvlText w:val="%8."/>
      <w:lvlJc w:val="left"/>
      <w:pPr>
        <w:tabs>
          <w:tab w:val="num" w:pos="7620"/>
        </w:tabs>
        <w:ind w:left="7620" w:hanging="360"/>
      </w:pPr>
      <w:rPr>
        <w:rFonts w:cs="Times New Roman"/>
      </w:rPr>
    </w:lvl>
    <w:lvl w:ilvl="8" w:tplc="0409001B">
      <w:start w:val="1"/>
      <w:numFmt w:val="lowerRoman"/>
      <w:lvlText w:val="%9."/>
      <w:lvlJc w:val="right"/>
      <w:pPr>
        <w:tabs>
          <w:tab w:val="num" w:pos="8340"/>
        </w:tabs>
        <w:ind w:left="8340" w:hanging="180"/>
      </w:pPr>
      <w:rPr>
        <w:rFonts w:cs="Times New Roman"/>
      </w:rPr>
    </w:lvl>
  </w:abstractNum>
  <w:abstractNum w:abstractNumId="3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num w:numId="1" w16cid:durableId="507405333">
    <w:abstractNumId w:val="0"/>
  </w:num>
  <w:num w:numId="2" w16cid:durableId="1342202575">
    <w:abstractNumId w:val="31"/>
  </w:num>
  <w:num w:numId="3" w16cid:durableId="1004213124">
    <w:abstractNumId w:val="4"/>
  </w:num>
  <w:num w:numId="4" w16cid:durableId="1738045629">
    <w:abstractNumId w:val="34"/>
  </w:num>
  <w:num w:numId="5" w16cid:durableId="88739767">
    <w:abstractNumId w:val="24"/>
  </w:num>
  <w:num w:numId="6" w16cid:durableId="870722095">
    <w:abstractNumId w:val="27"/>
  </w:num>
  <w:num w:numId="7" w16cid:durableId="1780639222">
    <w:abstractNumId w:val="11"/>
  </w:num>
  <w:num w:numId="8" w16cid:durableId="1229221393">
    <w:abstractNumId w:val="14"/>
  </w:num>
  <w:num w:numId="9" w16cid:durableId="1863397175">
    <w:abstractNumId w:val="15"/>
  </w:num>
  <w:num w:numId="10" w16cid:durableId="1058161941">
    <w:abstractNumId w:val="25"/>
  </w:num>
  <w:num w:numId="11" w16cid:durableId="427585495">
    <w:abstractNumId w:val="35"/>
  </w:num>
  <w:num w:numId="12" w16cid:durableId="1131246575">
    <w:abstractNumId w:val="5"/>
  </w:num>
  <w:num w:numId="13" w16cid:durableId="859469074">
    <w:abstractNumId w:val="17"/>
  </w:num>
  <w:num w:numId="14" w16cid:durableId="20877236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9849632">
    <w:abstractNumId w:val="19"/>
  </w:num>
  <w:num w:numId="16" w16cid:durableId="2092577352">
    <w:abstractNumId w:val="20"/>
  </w:num>
  <w:num w:numId="17" w16cid:durableId="1536967324">
    <w:abstractNumId w:val="29"/>
  </w:num>
  <w:num w:numId="18" w16cid:durableId="341974395">
    <w:abstractNumId w:val="26"/>
  </w:num>
  <w:num w:numId="19" w16cid:durableId="2080206843">
    <w:abstractNumId w:val="18"/>
  </w:num>
  <w:num w:numId="20" w16cid:durableId="853496585">
    <w:abstractNumId w:val="30"/>
  </w:num>
  <w:num w:numId="21" w16cid:durableId="2077044735">
    <w:abstractNumId w:val="9"/>
  </w:num>
  <w:num w:numId="22" w16cid:durableId="248200409">
    <w:abstractNumId w:val="10"/>
  </w:num>
  <w:num w:numId="23" w16cid:durableId="887186269">
    <w:abstractNumId w:val="23"/>
  </w:num>
  <w:num w:numId="24" w16cid:durableId="625350530">
    <w:abstractNumId w:val="1"/>
  </w:num>
  <w:num w:numId="25" w16cid:durableId="1643192397">
    <w:abstractNumId w:val="28"/>
  </w:num>
  <w:num w:numId="26" w16cid:durableId="1242718812">
    <w:abstractNumId w:val="33"/>
  </w:num>
  <w:num w:numId="27" w16cid:durableId="1180195530">
    <w:abstractNumId w:val="7"/>
  </w:num>
  <w:num w:numId="28" w16cid:durableId="776363895">
    <w:abstractNumId w:val="16"/>
  </w:num>
  <w:num w:numId="29" w16cid:durableId="157775337">
    <w:abstractNumId w:val="13"/>
  </w:num>
  <w:num w:numId="30" w16cid:durableId="1963535274">
    <w:abstractNumId w:val="22"/>
  </w:num>
  <w:num w:numId="31" w16cid:durableId="1627084983">
    <w:abstractNumId w:val="6"/>
  </w:num>
  <w:num w:numId="32" w16cid:durableId="2002612928">
    <w:abstractNumId w:val="2"/>
  </w:num>
  <w:num w:numId="33" w16cid:durableId="1008752188">
    <w:abstractNumId w:val="3"/>
  </w:num>
  <w:num w:numId="34" w16cid:durableId="1680161158">
    <w:abstractNumId w:val="32"/>
  </w:num>
  <w:num w:numId="35" w16cid:durableId="679622653">
    <w:abstractNumId w:val="8"/>
  </w:num>
  <w:num w:numId="36" w16cid:durableId="157288789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revisionView w:markup="0"/>
  <w:defaultTabStop w:val="1699"/>
  <w:doNotHyphenateCaps/>
  <w:drawingGridHorizontalSpacing w:val="10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3312"/>
    <w:rsid w:val="00000486"/>
    <w:rsid w:val="0000068A"/>
    <w:rsid w:val="00000E47"/>
    <w:rsid w:val="00000E7D"/>
    <w:rsid w:val="00000F95"/>
    <w:rsid w:val="000011B8"/>
    <w:rsid w:val="0000142F"/>
    <w:rsid w:val="0000144D"/>
    <w:rsid w:val="000018B3"/>
    <w:rsid w:val="00001A50"/>
    <w:rsid w:val="00001C44"/>
    <w:rsid w:val="00001D91"/>
    <w:rsid w:val="00001E2F"/>
    <w:rsid w:val="00001E51"/>
    <w:rsid w:val="0000200D"/>
    <w:rsid w:val="00002266"/>
    <w:rsid w:val="00002301"/>
    <w:rsid w:val="0000252A"/>
    <w:rsid w:val="000025A4"/>
    <w:rsid w:val="000026AF"/>
    <w:rsid w:val="000029BC"/>
    <w:rsid w:val="000029C3"/>
    <w:rsid w:val="00002D42"/>
    <w:rsid w:val="00002FF6"/>
    <w:rsid w:val="00003030"/>
    <w:rsid w:val="00003032"/>
    <w:rsid w:val="000033D0"/>
    <w:rsid w:val="000035C1"/>
    <w:rsid w:val="00003606"/>
    <w:rsid w:val="000037B3"/>
    <w:rsid w:val="0000383B"/>
    <w:rsid w:val="0000390F"/>
    <w:rsid w:val="00003C32"/>
    <w:rsid w:val="00004109"/>
    <w:rsid w:val="000041A6"/>
    <w:rsid w:val="000041FB"/>
    <w:rsid w:val="00004D50"/>
    <w:rsid w:val="00004E80"/>
    <w:rsid w:val="00004EC4"/>
    <w:rsid w:val="00005290"/>
    <w:rsid w:val="00005505"/>
    <w:rsid w:val="00005754"/>
    <w:rsid w:val="00005812"/>
    <w:rsid w:val="00005823"/>
    <w:rsid w:val="00005842"/>
    <w:rsid w:val="00005D0A"/>
    <w:rsid w:val="000069CF"/>
    <w:rsid w:val="00006BAC"/>
    <w:rsid w:val="00006BE8"/>
    <w:rsid w:val="00006DE2"/>
    <w:rsid w:val="00006E86"/>
    <w:rsid w:val="00006FE6"/>
    <w:rsid w:val="000072F5"/>
    <w:rsid w:val="000072FF"/>
    <w:rsid w:val="00007476"/>
    <w:rsid w:val="00007740"/>
    <w:rsid w:val="00007AE6"/>
    <w:rsid w:val="00007CBC"/>
    <w:rsid w:val="00007F0E"/>
    <w:rsid w:val="000101DD"/>
    <w:rsid w:val="0001020C"/>
    <w:rsid w:val="00010467"/>
    <w:rsid w:val="00010485"/>
    <w:rsid w:val="00010695"/>
    <w:rsid w:val="00010A8E"/>
    <w:rsid w:val="00010AA1"/>
    <w:rsid w:val="00010B7B"/>
    <w:rsid w:val="00010EBD"/>
    <w:rsid w:val="0001170C"/>
    <w:rsid w:val="000117B7"/>
    <w:rsid w:val="000118A2"/>
    <w:rsid w:val="00011997"/>
    <w:rsid w:val="00011E53"/>
    <w:rsid w:val="000120B5"/>
    <w:rsid w:val="00012144"/>
    <w:rsid w:val="000121C0"/>
    <w:rsid w:val="000121C3"/>
    <w:rsid w:val="00012387"/>
    <w:rsid w:val="000123CC"/>
    <w:rsid w:val="00012409"/>
    <w:rsid w:val="000126C6"/>
    <w:rsid w:val="00012722"/>
    <w:rsid w:val="00012942"/>
    <w:rsid w:val="00012A2C"/>
    <w:rsid w:val="00012B55"/>
    <w:rsid w:val="00012F76"/>
    <w:rsid w:val="00013013"/>
    <w:rsid w:val="0001305F"/>
    <w:rsid w:val="000130AB"/>
    <w:rsid w:val="000131A1"/>
    <w:rsid w:val="00013533"/>
    <w:rsid w:val="00013A37"/>
    <w:rsid w:val="00013BBE"/>
    <w:rsid w:val="00013D9C"/>
    <w:rsid w:val="000140E4"/>
    <w:rsid w:val="0001433C"/>
    <w:rsid w:val="000144B4"/>
    <w:rsid w:val="000147B9"/>
    <w:rsid w:val="000147C1"/>
    <w:rsid w:val="0001489E"/>
    <w:rsid w:val="0001491C"/>
    <w:rsid w:val="00014D94"/>
    <w:rsid w:val="00014D98"/>
    <w:rsid w:val="00014F16"/>
    <w:rsid w:val="00014FFA"/>
    <w:rsid w:val="00015215"/>
    <w:rsid w:val="000153D8"/>
    <w:rsid w:val="0001540A"/>
    <w:rsid w:val="000159DF"/>
    <w:rsid w:val="00015BD2"/>
    <w:rsid w:val="00015C46"/>
    <w:rsid w:val="00015CE8"/>
    <w:rsid w:val="0001624F"/>
    <w:rsid w:val="00016316"/>
    <w:rsid w:val="0001668F"/>
    <w:rsid w:val="000168D7"/>
    <w:rsid w:val="00017264"/>
    <w:rsid w:val="00017269"/>
    <w:rsid w:val="00017323"/>
    <w:rsid w:val="00017362"/>
    <w:rsid w:val="00017612"/>
    <w:rsid w:val="000178D1"/>
    <w:rsid w:val="000178DF"/>
    <w:rsid w:val="00017904"/>
    <w:rsid w:val="00017925"/>
    <w:rsid w:val="00017A53"/>
    <w:rsid w:val="00017CA4"/>
    <w:rsid w:val="00017E0E"/>
    <w:rsid w:val="00020332"/>
    <w:rsid w:val="0002074E"/>
    <w:rsid w:val="000207BD"/>
    <w:rsid w:val="000207D2"/>
    <w:rsid w:val="000208E5"/>
    <w:rsid w:val="00020B27"/>
    <w:rsid w:val="00020CD2"/>
    <w:rsid w:val="00021037"/>
    <w:rsid w:val="00021138"/>
    <w:rsid w:val="000212F7"/>
    <w:rsid w:val="00021786"/>
    <w:rsid w:val="00021A8B"/>
    <w:rsid w:val="00021AD0"/>
    <w:rsid w:val="00021E78"/>
    <w:rsid w:val="00021E84"/>
    <w:rsid w:val="00021ECC"/>
    <w:rsid w:val="0002210A"/>
    <w:rsid w:val="000221D3"/>
    <w:rsid w:val="0002296F"/>
    <w:rsid w:val="00022F41"/>
    <w:rsid w:val="000231C7"/>
    <w:rsid w:val="00023210"/>
    <w:rsid w:val="0002321F"/>
    <w:rsid w:val="00023513"/>
    <w:rsid w:val="000236F3"/>
    <w:rsid w:val="00023716"/>
    <w:rsid w:val="0002383A"/>
    <w:rsid w:val="00023AA3"/>
    <w:rsid w:val="00023AB5"/>
    <w:rsid w:val="00023ABF"/>
    <w:rsid w:val="00023B9F"/>
    <w:rsid w:val="00023BD1"/>
    <w:rsid w:val="00023CB7"/>
    <w:rsid w:val="00023F2A"/>
    <w:rsid w:val="00023F93"/>
    <w:rsid w:val="00024016"/>
    <w:rsid w:val="0002409F"/>
    <w:rsid w:val="000240C9"/>
    <w:rsid w:val="000241AA"/>
    <w:rsid w:val="000244D8"/>
    <w:rsid w:val="0002476F"/>
    <w:rsid w:val="00024E1A"/>
    <w:rsid w:val="00024E46"/>
    <w:rsid w:val="0002511A"/>
    <w:rsid w:val="00025315"/>
    <w:rsid w:val="00025825"/>
    <w:rsid w:val="00025B27"/>
    <w:rsid w:val="00025CB7"/>
    <w:rsid w:val="00025D94"/>
    <w:rsid w:val="00025DD3"/>
    <w:rsid w:val="00025DE5"/>
    <w:rsid w:val="00025DF8"/>
    <w:rsid w:val="0002647F"/>
    <w:rsid w:val="000264D5"/>
    <w:rsid w:val="00026687"/>
    <w:rsid w:val="00026787"/>
    <w:rsid w:val="00026852"/>
    <w:rsid w:val="00026936"/>
    <w:rsid w:val="00026A61"/>
    <w:rsid w:val="00026B0E"/>
    <w:rsid w:val="0002725B"/>
    <w:rsid w:val="000273BA"/>
    <w:rsid w:val="00027421"/>
    <w:rsid w:val="00027CC8"/>
    <w:rsid w:val="00027EA4"/>
    <w:rsid w:val="00027FF6"/>
    <w:rsid w:val="0003020F"/>
    <w:rsid w:val="000302ED"/>
    <w:rsid w:val="00030330"/>
    <w:rsid w:val="000303D0"/>
    <w:rsid w:val="000305B4"/>
    <w:rsid w:val="000306F8"/>
    <w:rsid w:val="000312A9"/>
    <w:rsid w:val="000315E9"/>
    <w:rsid w:val="0003167D"/>
    <w:rsid w:val="00031867"/>
    <w:rsid w:val="0003191D"/>
    <w:rsid w:val="00031F55"/>
    <w:rsid w:val="000322C1"/>
    <w:rsid w:val="0003256B"/>
    <w:rsid w:val="00032607"/>
    <w:rsid w:val="000326ED"/>
    <w:rsid w:val="0003273C"/>
    <w:rsid w:val="00032770"/>
    <w:rsid w:val="00032888"/>
    <w:rsid w:val="00032B85"/>
    <w:rsid w:val="00033297"/>
    <w:rsid w:val="0003332A"/>
    <w:rsid w:val="000333DB"/>
    <w:rsid w:val="000333E4"/>
    <w:rsid w:val="000333FE"/>
    <w:rsid w:val="0003355A"/>
    <w:rsid w:val="00033676"/>
    <w:rsid w:val="00033981"/>
    <w:rsid w:val="0003399D"/>
    <w:rsid w:val="000339FC"/>
    <w:rsid w:val="00033C20"/>
    <w:rsid w:val="000341FA"/>
    <w:rsid w:val="000345C8"/>
    <w:rsid w:val="0003502A"/>
    <w:rsid w:val="00035070"/>
    <w:rsid w:val="0003523A"/>
    <w:rsid w:val="0003542B"/>
    <w:rsid w:val="0003543F"/>
    <w:rsid w:val="0003635D"/>
    <w:rsid w:val="00036362"/>
    <w:rsid w:val="000363DF"/>
    <w:rsid w:val="000365A4"/>
    <w:rsid w:val="0003675D"/>
    <w:rsid w:val="00036C78"/>
    <w:rsid w:val="00036E7D"/>
    <w:rsid w:val="00036EF3"/>
    <w:rsid w:val="000370EE"/>
    <w:rsid w:val="00037407"/>
    <w:rsid w:val="00037752"/>
    <w:rsid w:val="0003790F"/>
    <w:rsid w:val="0004007A"/>
    <w:rsid w:val="000400BD"/>
    <w:rsid w:val="0004039A"/>
    <w:rsid w:val="00040907"/>
    <w:rsid w:val="00040B53"/>
    <w:rsid w:val="00041050"/>
    <w:rsid w:val="000413D4"/>
    <w:rsid w:val="0004153F"/>
    <w:rsid w:val="000419B6"/>
    <w:rsid w:val="00041AED"/>
    <w:rsid w:val="00041D2D"/>
    <w:rsid w:val="00041D4E"/>
    <w:rsid w:val="00041E1C"/>
    <w:rsid w:val="00041E29"/>
    <w:rsid w:val="00041EB7"/>
    <w:rsid w:val="000420DF"/>
    <w:rsid w:val="00042122"/>
    <w:rsid w:val="0004215A"/>
    <w:rsid w:val="00042315"/>
    <w:rsid w:val="00042712"/>
    <w:rsid w:val="00042D71"/>
    <w:rsid w:val="00042DF2"/>
    <w:rsid w:val="00042FBF"/>
    <w:rsid w:val="0004309E"/>
    <w:rsid w:val="0004312D"/>
    <w:rsid w:val="00043278"/>
    <w:rsid w:val="000432AF"/>
    <w:rsid w:val="0004341E"/>
    <w:rsid w:val="000434A6"/>
    <w:rsid w:val="00043929"/>
    <w:rsid w:val="000439E5"/>
    <w:rsid w:val="00043B88"/>
    <w:rsid w:val="00043C6B"/>
    <w:rsid w:val="0004436A"/>
    <w:rsid w:val="0004466D"/>
    <w:rsid w:val="000447A6"/>
    <w:rsid w:val="00044865"/>
    <w:rsid w:val="00044C9F"/>
    <w:rsid w:val="00044E5E"/>
    <w:rsid w:val="00044EEB"/>
    <w:rsid w:val="00045083"/>
    <w:rsid w:val="0004513B"/>
    <w:rsid w:val="00045323"/>
    <w:rsid w:val="00045663"/>
    <w:rsid w:val="0004577A"/>
    <w:rsid w:val="00045887"/>
    <w:rsid w:val="000459C2"/>
    <w:rsid w:val="00045A51"/>
    <w:rsid w:val="00045C5D"/>
    <w:rsid w:val="00045EB7"/>
    <w:rsid w:val="00046542"/>
    <w:rsid w:val="0004672A"/>
    <w:rsid w:val="000467AA"/>
    <w:rsid w:val="00046993"/>
    <w:rsid w:val="00047077"/>
    <w:rsid w:val="000470BB"/>
    <w:rsid w:val="0004712E"/>
    <w:rsid w:val="00047565"/>
    <w:rsid w:val="00047650"/>
    <w:rsid w:val="00047865"/>
    <w:rsid w:val="00047948"/>
    <w:rsid w:val="00050013"/>
    <w:rsid w:val="000500D4"/>
    <w:rsid w:val="0005015F"/>
    <w:rsid w:val="000506E1"/>
    <w:rsid w:val="00050B2B"/>
    <w:rsid w:val="00050B97"/>
    <w:rsid w:val="00050BE6"/>
    <w:rsid w:val="00050CBB"/>
    <w:rsid w:val="00051056"/>
    <w:rsid w:val="00051123"/>
    <w:rsid w:val="0005127E"/>
    <w:rsid w:val="0005157B"/>
    <w:rsid w:val="000517C4"/>
    <w:rsid w:val="00051878"/>
    <w:rsid w:val="0005199A"/>
    <w:rsid w:val="00051B29"/>
    <w:rsid w:val="00051D8C"/>
    <w:rsid w:val="00051E90"/>
    <w:rsid w:val="00052660"/>
    <w:rsid w:val="00052759"/>
    <w:rsid w:val="00052796"/>
    <w:rsid w:val="000533CB"/>
    <w:rsid w:val="000534AB"/>
    <w:rsid w:val="000536CC"/>
    <w:rsid w:val="00053872"/>
    <w:rsid w:val="00053913"/>
    <w:rsid w:val="00053D1D"/>
    <w:rsid w:val="00053D37"/>
    <w:rsid w:val="00053DAF"/>
    <w:rsid w:val="00054198"/>
    <w:rsid w:val="00054260"/>
    <w:rsid w:val="00054370"/>
    <w:rsid w:val="000543A9"/>
    <w:rsid w:val="00054A31"/>
    <w:rsid w:val="00054AAA"/>
    <w:rsid w:val="00054B3E"/>
    <w:rsid w:val="00055161"/>
    <w:rsid w:val="00055648"/>
    <w:rsid w:val="000556F2"/>
    <w:rsid w:val="00055BA0"/>
    <w:rsid w:val="00055C9F"/>
    <w:rsid w:val="00055D1B"/>
    <w:rsid w:val="00055D2D"/>
    <w:rsid w:val="0005600C"/>
    <w:rsid w:val="00056111"/>
    <w:rsid w:val="00056264"/>
    <w:rsid w:val="000562E6"/>
    <w:rsid w:val="0005661A"/>
    <w:rsid w:val="000566F9"/>
    <w:rsid w:val="0005685A"/>
    <w:rsid w:val="00056AC0"/>
    <w:rsid w:val="00056ACF"/>
    <w:rsid w:val="00057090"/>
    <w:rsid w:val="000570C8"/>
    <w:rsid w:val="000570DF"/>
    <w:rsid w:val="0005710F"/>
    <w:rsid w:val="0005740C"/>
    <w:rsid w:val="000576DB"/>
    <w:rsid w:val="00057AEE"/>
    <w:rsid w:val="0006037D"/>
    <w:rsid w:val="0006044B"/>
    <w:rsid w:val="00060758"/>
    <w:rsid w:val="0006082E"/>
    <w:rsid w:val="00060DEF"/>
    <w:rsid w:val="00060F24"/>
    <w:rsid w:val="000611A4"/>
    <w:rsid w:val="000611C7"/>
    <w:rsid w:val="00061508"/>
    <w:rsid w:val="0006157C"/>
    <w:rsid w:val="000615C1"/>
    <w:rsid w:val="00061A2B"/>
    <w:rsid w:val="00061CA7"/>
    <w:rsid w:val="00061D13"/>
    <w:rsid w:val="00061D81"/>
    <w:rsid w:val="00061DD7"/>
    <w:rsid w:val="00062095"/>
    <w:rsid w:val="000621BB"/>
    <w:rsid w:val="00062596"/>
    <w:rsid w:val="000628A4"/>
    <w:rsid w:val="00062A90"/>
    <w:rsid w:val="00062E79"/>
    <w:rsid w:val="00062EBD"/>
    <w:rsid w:val="0006301F"/>
    <w:rsid w:val="00063424"/>
    <w:rsid w:val="00063692"/>
    <w:rsid w:val="00063D5E"/>
    <w:rsid w:val="00063E56"/>
    <w:rsid w:val="00063F12"/>
    <w:rsid w:val="00063F4A"/>
    <w:rsid w:val="000641A6"/>
    <w:rsid w:val="00064439"/>
    <w:rsid w:val="00064878"/>
    <w:rsid w:val="0006488F"/>
    <w:rsid w:val="00064EAE"/>
    <w:rsid w:val="00064ECA"/>
    <w:rsid w:val="000650E3"/>
    <w:rsid w:val="000654BF"/>
    <w:rsid w:val="000655BF"/>
    <w:rsid w:val="000655E2"/>
    <w:rsid w:val="0006575E"/>
    <w:rsid w:val="00065764"/>
    <w:rsid w:val="00065AE2"/>
    <w:rsid w:val="00065BF4"/>
    <w:rsid w:val="00065DAD"/>
    <w:rsid w:val="00065E6C"/>
    <w:rsid w:val="00066189"/>
    <w:rsid w:val="0006619C"/>
    <w:rsid w:val="00066219"/>
    <w:rsid w:val="000663D8"/>
    <w:rsid w:val="00067052"/>
    <w:rsid w:val="000673CC"/>
    <w:rsid w:val="00067491"/>
    <w:rsid w:val="000674B3"/>
    <w:rsid w:val="00067537"/>
    <w:rsid w:val="00067611"/>
    <w:rsid w:val="0006786A"/>
    <w:rsid w:val="00067906"/>
    <w:rsid w:val="00067991"/>
    <w:rsid w:val="00067C5C"/>
    <w:rsid w:val="00067CFE"/>
    <w:rsid w:val="00070084"/>
    <w:rsid w:val="0007015F"/>
    <w:rsid w:val="00070369"/>
    <w:rsid w:val="00070877"/>
    <w:rsid w:val="0007098F"/>
    <w:rsid w:val="00070B73"/>
    <w:rsid w:val="00070B8C"/>
    <w:rsid w:val="00071009"/>
    <w:rsid w:val="00071011"/>
    <w:rsid w:val="00071081"/>
    <w:rsid w:val="0007126D"/>
    <w:rsid w:val="00071325"/>
    <w:rsid w:val="000713B6"/>
    <w:rsid w:val="000716FB"/>
    <w:rsid w:val="000717E2"/>
    <w:rsid w:val="00071AB5"/>
    <w:rsid w:val="00071B01"/>
    <w:rsid w:val="00071B74"/>
    <w:rsid w:val="00071C4A"/>
    <w:rsid w:val="00071DFC"/>
    <w:rsid w:val="00071E04"/>
    <w:rsid w:val="00071E11"/>
    <w:rsid w:val="000720BA"/>
    <w:rsid w:val="0007246A"/>
    <w:rsid w:val="0007276F"/>
    <w:rsid w:val="00072859"/>
    <w:rsid w:val="00072BB8"/>
    <w:rsid w:val="00072DE5"/>
    <w:rsid w:val="000731EE"/>
    <w:rsid w:val="0007321A"/>
    <w:rsid w:val="00073403"/>
    <w:rsid w:val="000734CD"/>
    <w:rsid w:val="00073970"/>
    <w:rsid w:val="00073A78"/>
    <w:rsid w:val="00073B47"/>
    <w:rsid w:val="00073B9D"/>
    <w:rsid w:val="00074026"/>
    <w:rsid w:val="00074580"/>
    <w:rsid w:val="000748F6"/>
    <w:rsid w:val="00074948"/>
    <w:rsid w:val="00074955"/>
    <w:rsid w:val="00074B9B"/>
    <w:rsid w:val="00074CAE"/>
    <w:rsid w:val="00074D66"/>
    <w:rsid w:val="00074F4C"/>
    <w:rsid w:val="000755B4"/>
    <w:rsid w:val="0007567C"/>
    <w:rsid w:val="000756DA"/>
    <w:rsid w:val="00075E2A"/>
    <w:rsid w:val="00076132"/>
    <w:rsid w:val="00076154"/>
    <w:rsid w:val="0007620A"/>
    <w:rsid w:val="0007659F"/>
    <w:rsid w:val="0007669C"/>
    <w:rsid w:val="00076AAC"/>
    <w:rsid w:val="00076C65"/>
    <w:rsid w:val="00076EA5"/>
    <w:rsid w:val="00076F5B"/>
    <w:rsid w:val="000773D6"/>
    <w:rsid w:val="0007793E"/>
    <w:rsid w:val="00077BE3"/>
    <w:rsid w:val="00080328"/>
    <w:rsid w:val="00080641"/>
    <w:rsid w:val="000807CE"/>
    <w:rsid w:val="00080DC7"/>
    <w:rsid w:val="00080DE1"/>
    <w:rsid w:val="00080EB3"/>
    <w:rsid w:val="00081163"/>
    <w:rsid w:val="00081466"/>
    <w:rsid w:val="00081566"/>
    <w:rsid w:val="0008164A"/>
    <w:rsid w:val="00081954"/>
    <w:rsid w:val="00081B95"/>
    <w:rsid w:val="00081FBF"/>
    <w:rsid w:val="000822EE"/>
    <w:rsid w:val="0008250C"/>
    <w:rsid w:val="00082851"/>
    <w:rsid w:val="0008292A"/>
    <w:rsid w:val="000829D5"/>
    <w:rsid w:val="00082DB1"/>
    <w:rsid w:val="00083107"/>
    <w:rsid w:val="0008324A"/>
    <w:rsid w:val="00083313"/>
    <w:rsid w:val="00083435"/>
    <w:rsid w:val="000835A7"/>
    <w:rsid w:val="000837D0"/>
    <w:rsid w:val="00083ADE"/>
    <w:rsid w:val="00083B50"/>
    <w:rsid w:val="00083D3F"/>
    <w:rsid w:val="00083F4A"/>
    <w:rsid w:val="00083F9C"/>
    <w:rsid w:val="000840AE"/>
    <w:rsid w:val="0008462A"/>
    <w:rsid w:val="00084E40"/>
    <w:rsid w:val="00084F44"/>
    <w:rsid w:val="00085159"/>
    <w:rsid w:val="000855C4"/>
    <w:rsid w:val="00085B22"/>
    <w:rsid w:val="00086483"/>
    <w:rsid w:val="00086540"/>
    <w:rsid w:val="0008656A"/>
    <w:rsid w:val="00086652"/>
    <w:rsid w:val="000866F7"/>
    <w:rsid w:val="000867E8"/>
    <w:rsid w:val="00086972"/>
    <w:rsid w:val="00086B7F"/>
    <w:rsid w:val="00086B83"/>
    <w:rsid w:val="00086BFD"/>
    <w:rsid w:val="00086EED"/>
    <w:rsid w:val="00087000"/>
    <w:rsid w:val="000874A9"/>
    <w:rsid w:val="00087E49"/>
    <w:rsid w:val="00087E65"/>
    <w:rsid w:val="00087EBF"/>
    <w:rsid w:val="00090094"/>
    <w:rsid w:val="00090122"/>
    <w:rsid w:val="0009023C"/>
    <w:rsid w:val="000903D4"/>
    <w:rsid w:val="00090666"/>
    <w:rsid w:val="000907F7"/>
    <w:rsid w:val="000907FE"/>
    <w:rsid w:val="000909DA"/>
    <w:rsid w:val="00090E95"/>
    <w:rsid w:val="00091103"/>
    <w:rsid w:val="0009143E"/>
    <w:rsid w:val="00091611"/>
    <w:rsid w:val="000916D2"/>
    <w:rsid w:val="000916D3"/>
    <w:rsid w:val="00091D00"/>
    <w:rsid w:val="00091DD9"/>
    <w:rsid w:val="00091EB9"/>
    <w:rsid w:val="00091EF5"/>
    <w:rsid w:val="000922B0"/>
    <w:rsid w:val="000923B1"/>
    <w:rsid w:val="0009260E"/>
    <w:rsid w:val="000927CF"/>
    <w:rsid w:val="00092994"/>
    <w:rsid w:val="000929E1"/>
    <w:rsid w:val="00092C0B"/>
    <w:rsid w:val="00092C14"/>
    <w:rsid w:val="00092D3D"/>
    <w:rsid w:val="00092E96"/>
    <w:rsid w:val="00093836"/>
    <w:rsid w:val="00093AA3"/>
    <w:rsid w:val="00093D2E"/>
    <w:rsid w:val="00093D92"/>
    <w:rsid w:val="00093DAC"/>
    <w:rsid w:val="00093EAD"/>
    <w:rsid w:val="00093FC4"/>
    <w:rsid w:val="0009409D"/>
    <w:rsid w:val="00094463"/>
    <w:rsid w:val="00094566"/>
    <w:rsid w:val="000947AB"/>
    <w:rsid w:val="000948E5"/>
    <w:rsid w:val="00094A9F"/>
    <w:rsid w:val="00095135"/>
    <w:rsid w:val="00095477"/>
    <w:rsid w:val="00095742"/>
    <w:rsid w:val="0009589F"/>
    <w:rsid w:val="000959AA"/>
    <w:rsid w:val="00095B49"/>
    <w:rsid w:val="00095CFC"/>
    <w:rsid w:val="00095D90"/>
    <w:rsid w:val="00095E5A"/>
    <w:rsid w:val="00096678"/>
    <w:rsid w:val="000966A0"/>
    <w:rsid w:val="000967A3"/>
    <w:rsid w:val="00096946"/>
    <w:rsid w:val="00096CC0"/>
    <w:rsid w:val="0009711F"/>
    <w:rsid w:val="00097178"/>
    <w:rsid w:val="00097363"/>
    <w:rsid w:val="00097501"/>
    <w:rsid w:val="00097728"/>
    <w:rsid w:val="000979AB"/>
    <w:rsid w:val="00097A75"/>
    <w:rsid w:val="00097B52"/>
    <w:rsid w:val="00097B7B"/>
    <w:rsid w:val="00097C91"/>
    <w:rsid w:val="00097D1B"/>
    <w:rsid w:val="00097E45"/>
    <w:rsid w:val="000A023B"/>
    <w:rsid w:val="000A0262"/>
    <w:rsid w:val="000A07AF"/>
    <w:rsid w:val="000A0FF7"/>
    <w:rsid w:val="000A12F7"/>
    <w:rsid w:val="000A1669"/>
    <w:rsid w:val="000A1C1C"/>
    <w:rsid w:val="000A1FE6"/>
    <w:rsid w:val="000A2307"/>
    <w:rsid w:val="000A26D1"/>
    <w:rsid w:val="000A2736"/>
    <w:rsid w:val="000A2AA3"/>
    <w:rsid w:val="000A2F1C"/>
    <w:rsid w:val="000A2F7A"/>
    <w:rsid w:val="000A311C"/>
    <w:rsid w:val="000A32F7"/>
    <w:rsid w:val="000A3556"/>
    <w:rsid w:val="000A378A"/>
    <w:rsid w:val="000A39A7"/>
    <w:rsid w:val="000A3B5D"/>
    <w:rsid w:val="000A3E1C"/>
    <w:rsid w:val="000A3F1B"/>
    <w:rsid w:val="000A400A"/>
    <w:rsid w:val="000A44FF"/>
    <w:rsid w:val="000A4592"/>
    <w:rsid w:val="000A45AA"/>
    <w:rsid w:val="000A4729"/>
    <w:rsid w:val="000A4E23"/>
    <w:rsid w:val="000A4F24"/>
    <w:rsid w:val="000A5283"/>
    <w:rsid w:val="000A56E7"/>
    <w:rsid w:val="000A5AE0"/>
    <w:rsid w:val="000A5B31"/>
    <w:rsid w:val="000A5DFA"/>
    <w:rsid w:val="000A5F3D"/>
    <w:rsid w:val="000A6110"/>
    <w:rsid w:val="000A68FD"/>
    <w:rsid w:val="000A6A7E"/>
    <w:rsid w:val="000A6BCE"/>
    <w:rsid w:val="000A6D2C"/>
    <w:rsid w:val="000A7004"/>
    <w:rsid w:val="000A70C4"/>
    <w:rsid w:val="000A710B"/>
    <w:rsid w:val="000A7303"/>
    <w:rsid w:val="000A755C"/>
    <w:rsid w:val="000A7938"/>
    <w:rsid w:val="000A7C61"/>
    <w:rsid w:val="000B003D"/>
    <w:rsid w:val="000B0461"/>
    <w:rsid w:val="000B0D24"/>
    <w:rsid w:val="000B0DF5"/>
    <w:rsid w:val="000B0ECF"/>
    <w:rsid w:val="000B1270"/>
    <w:rsid w:val="000B1387"/>
    <w:rsid w:val="000B1655"/>
    <w:rsid w:val="000B18E9"/>
    <w:rsid w:val="000B193C"/>
    <w:rsid w:val="000B1957"/>
    <w:rsid w:val="000B1BAB"/>
    <w:rsid w:val="000B1EF0"/>
    <w:rsid w:val="000B20FD"/>
    <w:rsid w:val="000B27FE"/>
    <w:rsid w:val="000B2991"/>
    <w:rsid w:val="000B2AA5"/>
    <w:rsid w:val="000B2CC6"/>
    <w:rsid w:val="000B304A"/>
    <w:rsid w:val="000B31E0"/>
    <w:rsid w:val="000B37FD"/>
    <w:rsid w:val="000B39B5"/>
    <w:rsid w:val="000B39DF"/>
    <w:rsid w:val="000B3E79"/>
    <w:rsid w:val="000B3FE6"/>
    <w:rsid w:val="000B4579"/>
    <w:rsid w:val="000B470C"/>
    <w:rsid w:val="000B4DC8"/>
    <w:rsid w:val="000B4E22"/>
    <w:rsid w:val="000B53B4"/>
    <w:rsid w:val="000B53F9"/>
    <w:rsid w:val="000B53FB"/>
    <w:rsid w:val="000B55EF"/>
    <w:rsid w:val="000B57F9"/>
    <w:rsid w:val="000B5A0F"/>
    <w:rsid w:val="000B5B7B"/>
    <w:rsid w:val="000B6342"/>
    <w:rsid w:val="000B6750"/>
    <w:rsid w:val="000B68E1"/>
    <w:rsid w:val="000B6918"/>
    <w:rsid w:val="000B6C51"/>
    <w:rsid w:val="000B6D8C"/>
    <w:rsid w:val="000B730E"/>
    <w:rsid w:val="000B74D1"/>
    <w:rsid w:val="000B764F"/>
    <w:rsid w:val="000B76AA"/>
    <w:rsid w:val="000B794F"/>
    <w:rsid w:val="000B7A8A"/>
    <w:rsid w:val="000C01C8"/>
    <w:rsid w:val="000C0423"/>
    <w:rsid w:val="000C049F"/>
    <w:rsid w:val="000C0652"/>
    <w:rsid w:val="000C0BF1"/>
    <w:rsid w:val="000C0E50"/>
    <w:rsid w:val="000C118F"/>
    <w:rsid w:val="000C1608"/>
    <w:rsid w:val="000C163D"/>
    <w:rsid w:val="000C18AD"/>
    <w:rsid w:val="000C1B8D"/>
    <w:rsid w:val="000C1B95"/>
    <w:rsid w:val="000C1C2C"/>
    <w:rsid w:val="000C1CA7"/>
    <w:rsid w:val="000C1ED5"/>
    <w:rsid w:val="000C25FC"/>
    <w:rsid w:val="000C27E6"/>
    <w:rsid w:val="000C27F5"/>
    <w:rsid w:val="000C2B6A"/>
    <w:rsid w:val="000C2CAE"/>
    <w:rsid w:val="000C2D86"/>
    <w:rsid w:val="000C2F0F"/>
    <w:rsid w:val="000C2F94"/>
    <w:rsid w:val="000C31A5"/>
    <w:rsid w:val="000C343E"/>
    <w:rsid w:val="000C3C26"/>
    <w:rsid w:val="000C3D5B"/>
    <w:rsid w:val="000C3D70"/>
    <w:rsid w:val="000C3E78"/>
    <w:rsid w:val="000C4098"/>
    <w:rsid w:val="000C4714"/>
    <w:rsid w:val="000C48CA"/>
    <w:rsid w:val="000C4B25"/>
    <w:rsid w:val="000C4C59"/>
    <w:rsid w:val="000C4C79"/>
    <w:rsid w:val="000C4D88"/>
    <w:rsid w:val="000C536A"/>
    <w:rsid w:val="000C5441"/>
    <w:rsid w:val="000C561C"/>
    <w:rsid w:val="000C5722"/>
    <w:rsid w:val="000C5753"/>
    <w:rsid w:val="000C5955"/>
    <w:rsid w:val="000C596B"/>
    <w:rsid w:val="000C5AAC"/>
    <w:rsid w:val="000C5CBC"/>
    <w:rsid w:val="000C5CBF"/>
    <w:rsid w:val="000C6215"/>
    <w:rsid w:val="000C629D"/>
    <w:rsid w:val="000C6603"/>
    <w:rsid w:val="000C6697"/>
    <w:rsid w:val="000C6875"/>
    <w:rsid w:val="000C68C0"/>
    <w:rsid w:val="000C6BA5"/>
    <w:rsid w:val="000C6D5D"/>
    <w:rsid w:val="000C7168"/>
    <w:rsid w:val="000C735D"/>
    <w:rsid w:val="000C73C2"/>
    <w:rsid w:val="000C7A0C"/>
    <w:rsid w:val="000C7C92"/>
    <w:rsid w:val="000C7CC4"/>
    <w:rsid w:val="000D00B5"/>
    <w:rsid w:val="000D01BC"/>
    <w:rsid w:val="000D0B42"/>
    <w:rsid w:val="000D0D67"/>
    <w:rsid w:val="000D0E2A"/>
    <w:rsid w:val="000D10FF"/>
    <w:rsid w:val="000D139F"/>
    <w:rsid w:val="000D17BA"/>
    <w:rsid w:val="000D1B05"/>
    <w:rsid w:val="000D214F"/>
    <w:rsid w:val="000D238B"/>
    <w:rsid w:val="000D23A5"/>
    <w:rsid w:val="000D23CA"/>
    <w:rsid w:val="000D2584"/>
    <w:rsid w:val="000D2A75"/>
    <w:rsid w:val="000D2A84"/>
    <w:rsid w:val="000D2D22"/>
    <w:rsid w:val="000D2EBD"/>
    <w:rsid w:val="000D315B"/>
    <w:rsid w:val="000D32AE"/>
    <w:rsid w:val="000D38BA"/>
    <w:rsid w:val="000D3926"/>
    <w:rsid w:val="000D3AC7"/>
    <w:rsid w:val="000D3B62"/>
    <w:rsid w:val="000D3E4A"/>
    <w:rsid w:val="000D3E73"/>
    <w:rsid w:val="000D3F7D"/>
    <w:rsid w:val="000D4234"/>
    <w:rsid w:val="000D429E"/>
    <w:rsid w:val="000D43D5"/>
    <w:rsid w:val="000D44B0"/>
    <w:rsid w:val="000D456D"/>
    <w:rsid w:val="000D4B01"/>
    <w:rsid w:val="000D4BD5"/>
    <w:rsid w:val="000D4CDE"/>
    <w:rsid w:val="000D5028"/>
    <w:rsid w:val="000D5848"/>
    <w:rsid w:val="000D5A64"/>
    <w:rsid w:val="000D5F58"/>
    <w:rsid w:val="000D618B"/>
    <w:rsid w:val="000D6530"/>
    <w:rsid w:val="000D66B9"/>
    <w:rsid w:val="000D6AAC"/>
    <w:rsid w:val="000D6AE5"/>
    <w:rsid w:val="000D6DC5"/>
    <w:rsid w:val="000D70CD"/>
    <w:rsid w:val="000D70F8"/>
    <w:rsid w:val="000D71B2"/>
    <w:rsid w:val="000D71E8"/>
    <w:rsid w:val="000D737A"/>
    <w:rsid w:val="000D7417"/>
    <w:rsid w:val="000D7453"/>
    <w:rsid w:val="000D7883"/>
    <w:rsid w:val="000D78E8"/>
    <w:rsid w:val="000D7A43"/>
    <w:rsid w:val="000D7CBC"/>
    <w:rsid w:val="000D7E30"/>
    <w:rsid w:val="000E0190"/>
    <w:rsid w:val="000E01DF"/>
    <w:rsid w:val="000E0309"/>
    <w:rsid w:val="000E042D"/>
    <w:rsid w:val="000E04C9"/>
    <w:rsid w:val="000E0691"/>
    <w:rsid w:val="000E0B42"/>
    <w:rsid w:val="000E0DAA"/>
    <w:rsid w:val="000E1157"/>
    <w:rsid w:val="000E1297"/>
    <w:rsid w:val="000E15E8"/>
    <w:rsid w:val="000E1633"/>
    <w:rsid w:val="000E18C2"/>
    <w:rsid w:val="000E196E"/>
    <w:rsid w:val="000E2142"/>
    <w:rsid w:val="000E261A"/>
    <w:rsid w:val="000E26A7"/>
    <w:rsid w:val="000E28D0"/>
    <w:rsid w:val="000E29AA"/>
    <w:rsid w:val="000E2A8B"/>
    <w:rsid w:val="000E2F62"/>
    <w:rsid w:val="000E3447"/>
    <w:rsid w:val="000E35A5"/>
    <w:rsid w:val="000E41FA"/>
    <w:rsid w:val="000E4363"/>
    <w:rsid w:val="000E4435"/>
    <w:rsid w:val="000E452D"/>
    <w:rsid w:val="000E45A7"/>
    <w:rsid w:val="000E45ED"/>
    <w:rsid w:val="000E4811"/>
    <w:rsid w:val="000E48D5"/>
    <w:rsid w:val="000E4A8E"/>
    <w:rsid w:val="000E4AE9"/>
    <w:rsid w:val="000E502B"/>
    <w:rsid w:val="000E51AE"/>
    <w:rsid w:val="000E52B3"/>
    <w:rsid w:val="000E57F7"/>
    <w:rsid w:val="000E57FA"/>
    <w:rsid w:val="000E57FE"/>
    <w:rsid w:val="000E59F4"/>
    <w:rsid w:val="000E5A12"/>
    <w:rsid w:val="000E5C62"/>
    <w:rsid w:val="000E5E65"/>
    <w:rsid w:val="000E5ED9"/>
    <w:rsid w:val="000E5F1D"/>
    <w:rsid w:val="000E60A9"/>
    <w:rsid w:val="000E6331"/>
    <w:rsid w:val="000E6466"/>
    <w:rsid w:val="000E6603"/>
    <w:rsid w:val="000E6803"/>
    <w:rsid w:val="000E6AE7"/>
    <w:rsid w:val="000E6C06"/>
    <w:rsid w:val="000E6F11"/>
    <w:rsid w:val="000E6F14"/>
    <w:rsid w:val="000E7013"/>
    <w:rsid w:val="000E70FB"/>
    <w:rsid w:val="000E7138"/>
    <w:rsid w:val="000E78DF"/>
    <w:rsid w:val="000E7955"/>
    <w:rsid w:val="000E7A4E"/>
    <w:rsid w:val="000E7D59"/>
    <w:rsid w:val="000E7DCC"/>
    <w:rsid w:val="000E7EFE"/>
    <w:rsid w:val="000E7FB2"/>
    <w:rsid w:val="000F0003"/>
    <w:rsid w:val="000F0286"/>
    <w:rsid w:val="000F04DC"/>
    <w:rsid w:val="000F0615"/>
    <w:rsid w:val="000F0949"/>
    <w:rsid w:val="000F09A0"/>
    <w:rsid w:val="000F0EF9"/>
    <w:rsid w:val="000F119B"/>
    <w:rsid w:val="000F1283"/>
    <w:rsid w:val="000F13AD"/>
    <w:rsid w:val="000F1456"/>
    <w:rsid w:val="000F1553"/>
    <w:rsid w:val="000F16F8"/>
    <w:rsid w:val="000F17FD"/>
    <w:rsid w:val="000F1A21"/>
    <w:rsid w:val="000F1A2F"/>
    <w:rsid w:val="000F1C67"/>
    <w:rsid w:val="000F1C7D"/>
    <w:rsid w:val="000F1C90"/>
    <w:rsid w:val="000F1D5D"/>
    <w:rsid w:val="000F1ED4"/>
    <w:rsid w:val="000F1F1C"/>
    <w:rsid w:val="000F20F1"/>
    <w:rsid w:val="000F250C"/>
    <w:rsid w:val="000F259E"/>
    <w:rsid w:val="000F27EE"/>
    <w:rsid w:val="000F2853"/>
    <w:rsid w:val="000F2889"/>
    <w:rsid w:val="000F29B2"/>
    <w:rsid w:val="000F2A15"/>
    <w:rsid w:val="000F2A87"/>
    <w:rsid w:val="000F2E55"/>
    <w:rsid w:val="000F301F"/>
    <w:rsid w:val="000F3268"/>
    <w:rsid w:val="000F3385"/>
    <w:rsid w:val="000F3458"/>
    <w:rsid w:val="000F35FA"/>
    <w:rsid w:val="000F386F"/>
    <w:rsid w:val="000F3925"/>
    <w:rsid w:val="000F3CB5"/>
    <w:rsid w:val="000F417C"/>
    <w:rsid w:val="000F4488"/>
    <w:rsid w:val="000F44E2"/>
    <w:rsid w:val="000F44E5"/>
    <w:rsid w:val="000F4BC2"/>
    <w:rsid w:val="000F4C8D"/>
    <w:rsid w:val="000F4D6B"/>
    <w:rsid w:val="000F4F43"/>
    <w:rsid w:val="000F4FBF"/>
    <w:rsid w:val="000F5050"/>
    <w:rsid w:val="000F51BA"/>
    <w:rsid w:val="000F5312"/>
    <w:rsid w:val="000F5336"/>
    <w:rsid w:val="000F56FB"/>
    <w:rsid w:val="000F5DC5"/>
    <w:rsid w:val="000F5E47"/>
    <w:rsid w:val="000F5EA0"/>
    <w:rsid w:val="000F60E1"/>
    <w:rsid w:val="000F61F5"/>
    <w:rsid w:val="000F6B29"/>
    <w:rsid w:val="000F6C0B"/>
    <w:rsid w:val="000F6C87"/>
    <w:rsid w:val="000F6E3E"/>
    <w:rsid w:val="000F6F3D"/>
    <w:rsid w:val="000F70E4"/>
    <w:rsid w:val="000F7684"/>
    <w:rsid w:val="000F794E"/>
    <w:rsid w:val="001004EA"/>
    <w:rsid w:val="0010056E"/>
    <w:rsid w:val="00100A7A"/>
    <w:rsid w:val="00100B7D"/>
    <w:rsid w:val="00100BE5"/>
    <w:rsid w:val="001015C9"/>
    <w:rsid w:val="0010179A"/>
    <w:rsid w:val="0010197C"/>
    <w:rsid w:val="00101D3F"/>
    <w:rsid w:val="00101E03"/>
    <w:rsid w:val="00101EA6"/>
    <w:rsid w:val="001022AD"/>
    <w:rsid w:val="00102435"/>
    <w:rsid w:val="001025D7"/>
    <w:rsid w:val="001027B3"/>
    <w:rsid w:val="00102859"/>
    <w:rsid w:val="00102A7F"/>
    <w:rsid w:val="00102C28"/>
    <w:rsid w:val="00102DFA"/>
    <w:rsid w:val="001032AC"/>
    <w:rsid w:val="0010354A"/>
    <w:rsid w:val="0010372A"/>
    <w:rsid w:val="00103A65"/>
    <w:rsid w:val="00103C99"/>
    <w:rsid w:val="00103D73"/>
    <w:rsid w:val="00103F1E"/>
    <w:rsid w:val="001042F7"/>
    <w:rsid w:val="0010455B"/>
    <w:rsid w:val="001045FC"/>
    <w:rsid w:val="00104867"/>
    <w:rsid w:val="00104ABC"/>
    <w:rsid w:val="00104EC9"/>
    <w:rsid w:val="00105686"/>
    <w:rsid w:val="001058AE"/>
    <w:rsid w:val="00105BCA"/>
    <w:rsid w:val="00105C47"/>
    <w:rsid w:val="00105E1A"/>
    <w:rsid w:val="00105EF7"/>
    <w:rsid w:val="00105F80"/>
    <w:rsid w:val="0010601E"/>
    <w:rsid w:val="001063D0"/>
    <w:rsid w:val="001063E1"/>
    <w:rsid w:val="001063EC"/>
    <w:rsid w:val="0010640D"/>
    <w:rsid w:val="00107588"/>
    <w:rsid w:val="0010773F"/>
    <w:rsid w:val="00107783"/>
    <w:rsid w:val="001079BF"/>
    <w:rsid w:val="001079D8"/>
    <w:rsid w:val="00107A06"/>
    <w:rsid w:val="00107B52"/>
    <w:rsid w:val="00107BD7"/>
    <w:rsid w:val="00107CB3"/>
    <w:rsid w:val="00107E1E"/>
    <w:rsid w:val="00107E73"/>
    <w:rsid w:val="00107E9D"/>
    <w:rsid w:val="00110042"/>
    <w:rsid w:val="0011050F"/>
    <w:rsid w:val="0011097C"/>
    <w:rsid w:val="00111365"/>
    <w:rsid w:val="001113C1"/>
    <w:rsid w:val="001113E0"/>
    <w:rsid w:val="00111471"/>
    <w:rsid w:val="001114C1"/>
    <w:rsid w:val="001117F1"/>
    <w:rsid w:val="001119B9"/>
    <w:rsid w:val="00111CF7"/>
    <w:rsid w:val="00111DBE"/>
    <w:rsid w:val="00111DC2"/>
    <w:rsid w:val="00111E65"/>
    <w:rsid w:val="00112336"/>
    <w:rsid w:val="001123C2"/>
    <w:rsid w:val="00112506"/>
    <w:rsid w:val="001128A2"/>
    <w:rsid w:val="00112C92"/>
    <w:rsid w:val="00112E37"/>
    <w:rsid w:val="00112E6A"/>
    <w:rsid w:val="0011301C"/>
    <w:rsid w:val="001131FA"/>
    <w:rsid w:val="0011327C"/>
    <w:rsid w:val="00113661"/>
    <w:rsid w:val="001136A4"/>
    <w:rsid w:val="0011377A"/>
    <w:rsid w:val="001137E3"/>
    <w:rsid w:val="00113C31"/>
    <w:rsid w:val="00113D1E"/>
    <w:rsid w:val="00113E17"/>
    <w:rsid w:val="00113EAE"/>
    <w:rsid w:val="00114070"/>
    <w:rsid w:val="0011407F"/>
    <w:rsid w:val="001140C7"/>
    <w:rsid w:val="0011420B"/>
    <w:rsid w:val="001145A3"/>
    <w:rsid w:val="0011512A"/>
    <w:rsid w:val="0011540C"/>
    <w:rsid w:val="00115505"/>
    <w:rsid w:val="00115769"/>
    <w:rsid w:val="0011577B"/>
    <w:rsid w:val="00115ACE"/>
    <w:rsid w:val="00115D0E"/>
    <w:rsid w:val="00115F50"/>
    <w:rsid w:val="001164CB"/>
    <w:rsid w:val="001164F9"/>
    <w:rsid w:val="0011664C"/>
    <w:rsid w:val="00116698"/>
    <w:rsid w:val="00116B65"/>
    <w:rsid w:val="00116FAC"/>
    <w:rsid w:val="00117458"/>
    <w:rsid w:val="00117524"/>
    <w:rsid w:val="001175F5"/>
    <w:rsid w:val="0011773F"/>
    <w:rsid w:val="00117A09"/>
    <w:rsid w:val="00117A89"/>
    <w:rsid w:val="00117CF4"/>
    <w:rsid w:val="00117D38"/>
    <w:rsid w:val="001205AE"/>
    <w:rsid w:val="00120A51"/>
    <w:rsid w:val="00120C5C"/>
    <w:rsid w:val="00120E01"/>
    <w:rsid w:val="00120E1C"/>
    <w:rsid w:val="00120E98"/>
    <w:rsid w:val="001215CE"/>
    <w:rsid w:val="001215D4"/>
    <w:rsid w:val="001219CE"/>
    <w:rsid w:val="00121B97"/>
    <w:rsid w:val="00122257"/>
    <w:rsid w:val="00122339"/>
    <w:rsid w:val="00122421"/>
    <w:rsid w:val="00122969"/>
    <w:rsid w:val="00123019"/>
    <w:rsid w:val="001230E5"/>
    <w:rsid w:val="00123319"/>
    <w:rsid w:val="001233E1"/>
    <w:rsid w:val="00123455"/>
    <w:rsid w:val="00123AFC"/>
    <w:rsid w:val="00123E14"/>
    <w:rsid w:val="001240D1"/>
    <w:rsid w:val="0012413B"/>
    <w:rsid w:val="001243A0"/>
    <w:rsid w:val="001246BD"/>
    <w:rsid w:val="00124A8E"/>
    <w:rsid w:val="00124BE3"/>
    <w:rsid w:val="00124CC2"/>
    <w:rsid w:val="00124E7F"/>
    <w:rsid w:val="001251B7"/>
    <w:rsid w:val="0012523E"/>
    <w:rsid w:val="0012588F"/>
    <w:rsid w:val="001259E6"/>
    <w:rsid w:val="00125D1B"/>
    <w:rsid w:val="001261C6"/>
    <w:rsid w:val="0012622E"/>
    <w:rsid w:val="001262E3"/>
    <w:rsid w:val="00126332"/>
    <w:rsid w:val="001264B8"/>
    <w:rsid w:val="00126752"/>
    <w:rsid w:val="001269D1"/>
    <w:rsid w:val="00127329"/>
    <w:rsid w:val="0012767E"/>
    <w:rsid w:val="001276A2"/>
    <w:rsid w:val="00127776"/>
    <w:rsid w:val="001300EE"/>
    <w:rsid w:val="00130128"/>
    <w:rsid w:val="0013051B"/>
    <w:rsid w:val="0013060E"/>
    <w:rsid w:val="00130885"/>
    <w:rsid w:val="00130C6C"/>
    <w:rsid w:val="0013115D"/>
    <w:rsid w:val="001311D3"/>
    <w:rsid w:val="0013150B"/>
    <w:rsid w:val="0013154D"/>
    <w:rsid w:val="00131666"/>
    <w:rsid w:val="001317E6"/>
    <w:rsid w:val="00131D32"/>
    <w:rsid w:val="00131F9B"/>
    <w:rsid w:val="00131FF5"/>
    <w:rsid w:val="001320A7"/>
    <w:rsid w:val="00132B07"/>
    <w:rsid w:val="00132D82"/>
    <w:rsid w:val="00132F11"/>
    <w:rsid w:val="001330F5"/>
    <w:rsid w:val="0013318B"/>
    <w:rsid w:val="00133861"/>
    <w:rsid w:val="00133943"/>
    <w:rsid w:val="00133C00"/>
    <w:rsid w:val="00133C84"/>
    <w:rsid w:val="00133D7F"/>
    <w:rsid w:val="00133E39"/>
    <w:rsid w:val="001340E4"/>
    <w:rsid w:val="00134440"/>
    <w:rsid w:val="00134B28"/>
    <w:rsid w:val="00134B46"/>
    <w:rsid w:val="001350EC"/>
    <w:rsid w:val="00135159"/>
    <w:rsid w:val="00135243"/>
    <w:rsid w:val="00135B5B"/>
    <w:rsid w:val="00135CA4"/>
    <w:rsid w:val="00135D8B"/>
    <w:rsid w:val="00135F0D"/>
    <w:rsid w:val="00136077"/>
    <w:rsid w:val="00136126"/>
    <w:rsid w:val="0013612C"/>
    <w:rsid w:val="001361E2"/>
    <w:rsid w:val="001364E5"/>
    <w:rsid w:val="00136560"/>
    <w:rsid w:val="0013693A"/>
    <w:rsid w:val="00136BF7"/>
    <w:rsid w:val="0013713F"/>
    <w:rsid w:val="001372CB"/>
    <w:rsid w:val="001372F9"/>
    <w:rsid w:val="00137638"/>
    <w:rsid w:val="001378D6"/>
    <w:rsid w:val="00140451"/>
    <w:rsid w:val="00140C5D"/>
    <w:rsid w:val="00140CB5"/>
    <w:rsid w:val="00141240"/>
    <w:rsid w:val="001412E3"/>
    <w:rsid w:val="00141343"/>
    <w:rsid w:val="00141356"/>
    <w:rsid w:val="00141389"/>
    <w:rsid w:val="0014141C"/>
    <w:rsid w:val="00141785"/>
    <w:rsid w:val="00141A9E"/>
    <w:rsid w:val="00141CA8"/>
    <w:rsid w:val="00141D00"/>
    <w:rsid w:val="0014204F"/>
    <w:rsid w:val="0014220F"/>
    <w:rsid w:val="00142418"/>
    <w:rsid w:val="001425A1"/>
    <w:rsid w:val="001426A5"/>
    <w:rsid w:val="00142ABD"/>
    <w:rsid w:val="00142C1C"/>
    <w:rsid w:val="00142DA0"/>
    <w:rsid w:val="00142EA6"/>
    <w:rsid w:val="001430B9"/>
    <w:rsid w:val="001430C0"/>
    <w:rsid w:val="00143420"/>
    <w:rsid w:val="001436C8"/>
    <w:rsid w:val="0014387E"/>
    <w:rsid w:val="00143881"/>
    <w:rsid w:val="00143882"/>
    <w:rsid w:val="00143937"/>
    <w:rsid w:val="00143AE7"/>
    <w:rsid w:val="00144045"/>
    <w:rsid w:val="001440B1"/>
    <w:rsid w:val="0014422E"/>
    <w:rsid w:val="00144439"/>
    <w:rsid w:val="00144683"/>
    <w:rsid w:val="001446C9"/>
    <w:rsid w:val="00144714"/>
    <w:rsid w:val="00144D03"/>
    <w:rsid w:val="00145748"/>
    <w:rsid w:val="0014599A"/>
    <w:rsid w:val="00145BB1"/>
    <w:rsid w:val="001466D2"/>
    <w:rsid w:val="00146758"/>
    <w:rsid w:val="00146869"/>
    <w:rsid w:val="0014688C"/>
    <w:rsid w:val="0014754D"/>
    <w:rsid w:val="00147630"/>
    <w:rsid w:val="00147FCE"/>
    <w:rsid w:val="0015023D"/>
    <w:rsid w:val="001505DE"/>
    <w:rsid w:val="001509FF"/>
    <w:rsid w:val="00150AF1"/>
    <w:rsid w:val="00150BA3"/>
    <w:rsid w:val="00150C2D"/>
    <w:rsid w:val="00150D1D"/>
    <w:rsid w:val="00150F1F"/>
    <w:rsid w:val="00150F6A"/>
    <w:rsid w:val="00151072"/>
    <w:rsid w:val="001517DD"/>
    <w:rsid w:val="0015200E"/>
    <w:rsid w:val="00152080"/>
    <w:rsid w:val="001520B2"/>
    <w:rsid w:val="001520CC"/>
    <w:rsid w:val="0015210E"/>
    <w:rsid w:val="0015292D"/>
    <w:rsid w:val="0015295B"/>
    <w:rsid w:val="00152B03"/>
    <w:rsid w:val="0015307B"/>
    <w:rsid w:val="001535DA"/>
    <w:rsid w:val="0015361D"/>
    <w:rsid w:val="0015396B"/>
    <w:rsid w:val="0015396F"/>
    <w:rsid w:val="00153A86"/>
    <w:rsid w:val="00153B97"/>
    <w:rsid w:val="00153C70"/>
    <w:rsid w:val="00153CA5"/>
    <w:rsid w:val="00153CCD"/>
    <w:rsid w:val="00153DFE"/>
    <w:rsid w:val="00153E3A"/>
    <w:rsid w:val="00153F78"/>
    <w:rsid w:val="00153F93"/>
    <w:rsid w:val="0015406E"/>
    <w:rsid w:val="00154127"/>
    <w:rsid w:val="0015431E"/>
    <w:rsid w:val="001543A7"/>
    <w:rsid w:val="001543F5"/>
    <w:rsid w:val="001548B1"/>
    <w:rsid w:val="00154B45"/>
    <w:rsid w:val="00154D87"/>
    <w:rsid w:val="00154E60"/>
    <w:rsid w:val="00154FAA"/>
    <w:rsid w:val="001550AC"/>
    <w:rsid w:val="001550CA"/>
    <w:rsid w:val="0015538A"/>
    <w:rsid w:val="00155438"/>
    <w:rsid w:val="00155564"/>
    <w:rsid w:val="00155713"/>
    <w:rsid w:val="00155CBD"/>
    <w:rsid w:val="00155DA7"/>
    <w:rsid w:val="00155E50"/>
    <w:rsid w:val="00155EE9"/>
    <w:rsid w:val="00156295"/>
    <w:rsid w:val="00156492"/>
    <w:rsid w:val="0015660D"/>
    <w:rsid w:val="00156784"/>
    <w:rsid w:val="001567A8"/>
    <w:rsid w:val="001567C0"/>
    <w:rsid w:val="00156A6F"/>
    <w:rsid w:val="00156FFF"/>
    <w:rsid w:val="00157302"/>
    <w:rsid w:val="001573A6"/>
    <w:rsid w:val="00157487"/>
    <w:rsid w:val="00157618"/>
    <w:rsid w:val="00157905"/>
    <w:rsid w:val="00157989"/>
    <w:rsid w:val="00157CBD"/>
    <w:rsid w:val="00157DF9"/>
    <w:rsid w:val="00157F4A"/>
    <w:rsid w:val="00160836"/>
    <w:rsid w:val="00160860"/>
    <w:rsid w:val="00160B8A"/>
    <w:rsid w:val="00160B9A"/>
    <w:rsid w:val="00160EAB"/>
    <w:rsid w:val="0016126A"/>
    <w:rsid w:val="00161744"/>
    <w:rsid w:val="0016183A"/>
    <w:rsid w:val="0016186C"/>
    <w:rsid w:val="00161CED"/>
    <w:rsid w:val="00162153"/>
    <w:rsid w:val="00162248"/>
    <w:rsid w:val="00162379"/>
    <w:rsid w:val="00162512"/>
    <w:rsid w:val="0016269B"/>
    <w:rsid w:val="00162781"/>
    <w:rsid w:val="001628E7"/>
    <w:rsid w:val="00162A16"/>
    <w:rsid w:val="00162C86"/>
    <w:rsid w:val="00162D2B"/>
    <w:rsid w:val="00162E77"/>
    <w:rsid w:val="0016323C"/>
    <w:rsid w:val="00163277"/>
    <w:rsid w:val="00163478"/>
    <w:rsid w:val="001639DB"/>
    <w:rsid w:val="00163B79"/>
    <w:rsid w:val="00163C50"/>
    <w:rsid w:val="00163CF8"/>
    <w:rsid w:val="00163D89"/>
    <w:rsid w:val="00164117"/>
    <w:rsid w:val="0016449C"/>
    <w:rsid w:val="001647BA"/>
    <w:rsid w:val="001649C3"/>
    <w:rsid w:val="00164A17"/>
    <w:rsid w:val="00164A90"/>
    <w:rsid w:val="00164B8B"/>
    <w:rsid w:val="00164D35"/>
    <w:rsid w:val="00164E1F"/>
    <w:rsid w:val="00164F04"/>
    <w:rsid w:val="00164F2A"/>
    <w:rsid w:val="001650F1"/>
    <w:rsid w:val="00165C5A"/>
    <w:rsid w:val="00165CA0"/>
    <w:rsid w:val="00165D23"/>
    <w:rsid w:val="00165DF6"/>
    <w:rsid w:val="00165E22"/>
    <w:rsid w:val="00165E65"/>
    <w:rsid w:val="001661C1"/>
    <w:rsid w:val="001662C0"/>
    <w:rsid w:val="00166370"/>
    <w:rsid w:val="001664D4"/>
    <w:rsid w:val="00166929"/>
    <w:rsid w:val="00166A7D"/>
    <w:rsid w:val="00166D18"/>
    <w:rsid w:val="00166EFA"/>
    <w:rsid w:val="0016712A"/>
    <w:rsid w:val="00167285"/>
    <w:rsid w:val="00167408"/>
    <w:rsid w:val="0016754A"/>
    <w:rsid w:val="0016758B"/>
    <w:rsid w:val="001678DB"/>
    <w:rsid w:val="00167A9C"/>
    <w:rsid w:val="00167C35"/>
    <w:rsid w:val="00167EB5"/>
    <w:rsid w:val="0017016F"/>
    <w:rsid w:val="001702AD"/>
    <w:rsid w:val="0017057E"/>
    <w:rsid w:val="001705EF"/>
    <w:rsid w:val="00170A43"/>
    <w:rsid w:val="00170C6C"/>
    <w:rsid w:val="00170D3D"/>
    <w:rsid w:val="00171066"/>
    <w:rsid w:val="001710FC"/>
    <w:rsid w:val="001713A2"/>
    <w:rsid w:val="00171422"/>
    <w:rsid w:val="001717C3"/>
    <w:rsid w:val="001717D5"/>
    <w:rsid w:val="00171D3B"/>
    <w:rsid w:val="00171EFF"/>
    <w:rsid w:val="00172050"/>
    <w:rsid w:val="00172064"/>
    <w:rsid w:val="001722C2"/>
    <w:rsid w:val="001724EF"/>
    <w:rsid w:val="0017256E"/>
    <w:rsid w:val="0017259F"/>
    <w:rsid w:val="0017261D"/>
    <w:rsid w:val="001726F2"/>
    <w:rsid w:val="001728E8"/>
    <w:rsid w:val="00172B27"/>
    <w:rsid w:val="00172ECF"/>
    <w:rsid w:val="00172F5D"/>
    <w:rsid w:val="0017310A"/>
    <w:rsid w:val="00173307"/>
    <w:rsid w:val="00173789"/>
    <w:rsid w:val="001737B4"/>
    <w:rsid w:val="0017384E"/>
    <w:rsid w:val="001739F5"/>
    <w:rsid w:val="00173A2D"/>
    <w:rsid w:val="00173A3A"/>
    <w:rsid w:val="00173AA1"/>
    <w:rsid w:val="00173BAA"/>
    <w:rsid w:val="00173C38"/>
    <w:rsid w:val="00173D1D"/>
    <w:rsid w:val="00173F8D"/>
    <w:rsid w:val="00174201"/>
    <w:rsid w:val="00174247"/>
    <w:rsid w:val="00174344"/>
    <w:rsid w:val="001744DE"/>
    <w:rsid w:val="00174846"/>
    <w:rsid w:val="00174DCB"/>
    <w:rsid w:val="00174DEE"/>
    <w:rsid w:val="00174EA5"/>
    <w:rsid w:val="00174F21"/>
    <w:rsid w:val="00175160"/>
    <w:rsid w:val="00175252"/>
    <w:rsid w:val="00175262"/>
    <w:rsid w:val="001756ED"/>
    <w:rsid w:val="00175705"/>
    <w:rsid w:val="001757BD"/>
    <w:rsid w:val="00175A06"/>
    <w:rsid w:val="00175A24"/>
    <w:rsid w:val="00175B4F"/>
    <w:rsid w:val="00175BB5"/>
    <w:rsid w:val="00175E67"/>
    <w:rsid w:val="00175FDE"/>
    <w:rsid w:val="00176064"/>
    <w:rsid w:val="0017619F"/>
    <w:rsid w:val="0017650C"/>
    <w:rsid w:val="001768CE"/>
    <w:rsid w:val="00176D55"/>
    <w:rsid w:val="00176DBA"/>
    <w:rsid w:val="00176F6D"/>
    <w:rsid w:val="00176F6E"/>
    <w:rsid w:val="0017712B"/>
    <w:rsid w:val="001771D6"/>
    <w:rsid w:val="0017737A"/>
    <w:rsid w:val="001777E2"/>
    <w:rsid w:val="0017780B"/>
    <w:rsid w:val="00177888"/>
    <w:rsid w:val="001778D1"/>
    <w:rsid w:val="00177998"/>
    <w:rsid w:val="00177BA4"/>
    <w:rsid w:val="00177F65"/>
    <w:rsid w:val="00180136"/>
    <w:rsid w:val="001806B9"/>
    <w:rsid w:val="001809AD"/>
    <w:rsid w:val="0018122F"/>
    <w:rsid w:val="00181329"/>
    <w:rsid w:val="001818BE"/>
    <w:rsid w:val="00181C89"/>
    <w:rsid w:val="00181D18"/>
    <w:rsid w:val="00181D8C"/>
    <w:rsid w:val="00181DBE"/>
    <w:rsid w:val="00181FD8"/>
    <w:rsid w:val="00182133"/>
    <w:rsid w:val="001826CA"/>
    <w:rsid w:val="00182891"/>
    <w:rsid w:val="00182A8B"/>
    <w:rsid w:val="00182B57"/>
    <w:rsid w:val="00182C8D"/>
    <w:rsid w:val="00182D9B"/>
    <w:rsid w:val="00183278"/>
    <w:rsid w:val="001834D1"/>
    <w:rsid w:val="00183549"/>
    <w:rsid w:val="0018355B"/>
    <w:rsid w:val="0018371F"/>
    <w:rsid w:val="00183B4A"/>
    <w:rsid w:val="0018497E"/>
    <w:rsid w:val="00184AD2"/>
    <w:rsid w:val="00184B20"/>
    <w:rsid w:val="00185054"/>
    <w:rsid w:val="00185161"/>
    <w:rsid w:val="00185375"/>
    <w:rsid w:val="0018538F"/>
    <w:rsid w:val="001853ED"/>
    <w:rsid w:val="001859AC"/>
    <w:rsid w:val="00185B75"/>
    <w:rsid w:val="00185D4B"/>
    <w:rsid w:val="00185F5E"/>
    <w:rsid w:val="0018604C"/>
    <w:rsid w:val="001861A6"/>
    <w:rsid w:val="0018689E"/>
    <w:rsid w:val="0018692D"/>
    <w:rsid w:val="001871F6"/>
    <w:rsid w:val="00187267"/>
    <w:rsid w:val="00187474"/>
    <w:rsid w:val="00187595"/>
    <w:rsid w:val="001875D5"/>
    <w:rsid w:val="00187B7F"/>
    <w:rsid w:val="00187D39"/>
    <w:rsid w:val="00190339"/>
    <w:rsid w:val="00190680"/>
    <w:rsid w:val="001906D5"/>
    <w:rsid w:val="001906DC"/>
    <w:rsid w:val="00190708"/>
    <w:rsid w:val="00190BC2"/>
    <w:rsid w:val="00191018"/>
    <w:rsid w:val="00191283"/>
    <w:rsid w:val="001914E3"/>
    <w:rsid w:val="00191622"/>
    <w:rsid w:val="0019173D"/>
    <w:rsid w:val="0019174C"/>
    <w:rsid w:val="0019193A"/>
    <w:rsid w:val="00191CC4"/>
    <w:rsid w:val="00191E15"/>
    <w:rsid w:val="001920AF"/>
    <w:rsid w:val="001921F0"/>
    <w:rsid w:val="00192480"/>
    <w:rsid w:val="00192530"/>
    <w:rsid w:val="00192753"/>
    <w:rsid w:val="00192790"/>
    <w:rsid w:val="001928A6"/>
    <w:rsid w:val="00193042"/>
    <w:rsid w:val="001938FA"/>
    <w:rsid w:val="00193911"/>
    <w:rsid w:val="00193ADA"/>
    <w:rsid w:val="00193E4F"/>
    <w:rsid w:val="001944AD"/>
    <w:rsid w:val="0019458F"/>
    <w:rsid w:val="0019468C"/>
    <w:rsid w:val="00194A0F"/>
    <w:rsid w:val="00194BD8"/>
    <w:rsid w:val="00194DC1"/>
    <w:rsid w:val="00194E48"/>
    <w:rsid w:val="00194F44"/>
    <w:rsid w:val="00195154"/>
    <w:rsid w:val="00195883"/>
    <w:rsid w:val="00195C97"/>
    <w:rsid w:val="00195DAE"/>
    <w:rsid w:val="00195DE5"/>
    <w:rsid w:val="001964C6"/>
    <w:rsid w:val="001965D1"/>
    <w:rsid w:val="00196B16"/>
    <w:rsid w:val="00196DD4"/>
    <w:rsid w:val="00197012"/>
    <w:rsid w:val="0019755C"/>
    <w:rsid w:val="0019765F"/>
    <w:rsid w:val="0019781A"/>
    <w:rsid w:val="00197D6A"/>
    <w:rsid w:val="001A00F8"/>
    <w:rsid w:val="001A0219"/>
    <w:rsid w:val="001A02B3"/>
    <w:rsid w:val="001A0BFE"/>
    <w:rsid w:val="001A0EF6"/>
    <w:rsid w:val="001A1816"/>
    <w:rsid w:val="001A182A"/>
    <w:rsid w:val="001A19D0"/>
    <w:rsid w:val="001A1BE8"/>
    <w:rsid w:val="001A1C57"/>
    <w:rsid w:val="001A1DB5"/>
    <w:rsid w:val="001A1E55"/>
    <w:rsid w:val="001A1F40"/>
    <w:rsid w:val="001A2FE5"/>
    <w:rsid w:val="001A302F"/>
    <w:rsid w:val="001A31C3"/>
    <w:rsid w:val="001A32C3"/>
    <w:rsid w:val="001A3475"/>
    <w:rsid w:val="001A355A"/>
    <w:rsid w:val="001A35C0"/>
    <w:rsid w:val="001A3840"/>
    <w:rsid w:val="001A38A5"/>
    <w:rsid w:val="001A3BCD"/>
    <w:rsid w:val="001A4219"/>
    <w:rsid w:val="001A46E5"/>
    <w:rsid w:val="001A472A"/>
    <w:rsid w:val="001A4AC7"/>
    <w:rsid w:val="001A4C17"/>
    <w:rsid w:val="001A4C46"/>
    <w:rsid w:val="001A5392"/>
    <w:rsid w:val="001A56D4"/>
    <w:rsid w:val="001A580A"/>
    <w:rsid w:val="001A59A0"/>
    <w:rsid w:val="001A5B3E"/>
    <w:rsid w:val="001A5D17"/>
    <w:rsid w:val="001A5DFF"/>
    <w:rsid w:val="001A5FCA"/>
    <w:rsid w:val="001A6015"/>
    <w:rsid w:val="001A6135"/>
    <w:rsid w:val="001A6612"/>
    <w:rsid w:val="001A679C"/>
    <w:rsid w:val="001A68B3"/>
    <w:rsid w:val="001A6956"/>
    <w:rsid w:val="001A695C"/>
    <w:rsid w:val="001A6BCE"/>
    <w:rsid w:val="001A6CCF"/>
    <w:rsid w:val="001A6D4C"/>
    <w:rsid w:val="001A6D5A"/>
    <w:rsid w:val="001A6E29"/>
    <w:rsid w:val="001A6E8E"/>
    <w:rsid w:val="001A6EF2"/>
    <w:rsid w:val="001A7118"/>
    <w:rsid w:val="001A721B"/>
    <w:rsid w:val="001A723A"/>
    <w:rsid w:val="001A72B6"/>
    <w:rsid w:val="001A737B"/>
    <w:rsid w:val="001A75D8"/>
    <w:rsid w:val="001A7798"/>
    <w:rsid w:val="001A7B93"/>
    <w:rsid w:val="001A7D60"/>
    <w:rsid w:val="001A7E10"/>
    <w:rsid w:val="001A7E12"/>
    <w:rsid w:val="001A7F03"/>
    <w:rsid w:val="001A7FD6"/>
    <w:rsid w:val="001B010F"/>
    <w:rsid w:val="001B0195"/>
    <w:rsid w:val="001B05EB"/>
    <w:rsid w:val="001B07C4"/>
    <w:rsid w:val="001B0988"/>
    <w:rsid w:val="001B0B0C"/>
    <w:rsid w:val="001B0BB9"/>
    <w:rsid w:val="001B1C6A"/>
    <w:rsid w:val="001B2197"/>
    <w:rsid w:val="001B21BB"/>
    <w:rsid w:val="001B22A6"/>
    <w:rsid w:val="001B2902"/>
    <w:rsid w:val="001B29D9"/>
    <w:rsid w:val="001B2E65"/>
    <w:rsid w:val="001B35BE"/>
    <w:rsid w:val="001B35C3"/>
    <w:rsid w:val="001B39DF"/>
    <w:rsid w:val="001B3D84"/>
    <w:rsid w:val="001B41CF"/>
    <w:rsid w:val="001B421C"/>
    <w:rsid w:val="001B4460"/>
    <w:rsid w:val="001B4632"/>
    <w:rsid w:val="001B4665"/>
    <w:rsid w:val="001B48C9"/>
    <w:rsid w:val="001B4A5A"/>
    <w:rsid w:val="001B4ADF"/>
    <w:rsid w:val="001B53EC"/>
    <w:rsid w:val="001B5799"/>
    <w:rsid w:val="001B5840"/>
    <w:rsid w:val="001B59AE"/>
    <w:rsid w:val="001B6130"/>
    <w:rsid w:val="001B645D"/>
    <w:rsid w:val="001B65B1"/>
    <w:rsid w:val="001B6609"/>
    <w:rsid w:val="001B66FB"/>
    <w:rsid w:val="001B690C"/>
    <w:rsid w:val="001B69A3"/>
    <w:rsid w:val="001B69DE"/>
    <w:rsid w:val="001B6B1F"/>
    <w:rsid w:val="001B6F5A"/>
    <w:rsid w:val="001B7015"/>
    <w:rsid w:val="001B7277"/>
    <w:rsid w:val="001B7707"/>
    <w:rsid w:val="001B78BE"/>
    <w:rsid w:val="001B7B45"/>
    <w:rsid w:val="001B7BC9"/>
    <w:rsid w:val="001C0219"/>
    <w:rsid w:val="001C0396"/>
    <w:rsid w:val="001C09D0"/>
    <w:rsid w:val="001C0BC6"/>
    <w:rsid w:val="001C0C13"/>
    <w:rsid w:val="001C0C91"/>
    <w:rsid w:val="001C0FD9"/>
    <w:rsid w:val="001C13B8"/>
    <w:rsid w:val="001C13E6"/>
    <w:rsid w:val="001C16AC"/>
    <w:rsid w:val="001C1814"/>
    <w:rsid w:val="001C1838"/>
    <w:rsid w:val="001C199E"/>
    <w:rsid w:val="001C1D0D"/>
    <w:rsid w:val="001C1D7C"/>
    <w:rsid w:val="001C1D8E"/>
    <w:rsid w:val="001C1E7E"/>
    <w:rsid w:val="001C1F25"/>
    <w:rsid w:val="001C2095"/>
    <w:rsid w:val="001C21AA"/>
    <w:rsid w:val="001C21AE"/>
    <w:rsid w:val="001C24C4"/>
    <w:rsid w:val="001C24D4"/>
    <w:rsid w:val="001C27C4"/>
    <w:rsid w:val="001C2819"/>
    <w:rsid w:val="001C2A53"/>
    <w:rsid w:val="001C2AFA"/>
    <w:rsid w:val="001C2C6F"/>
    <w:rsid w:val="001C2EE4"/>
    <w:rsid w:val="001C3173"/>
    <w:rsid w:val="001C328C"/>
    <w:rsid w:val="001C3662"/>
    <w:rsid w:val="001C3970"/>
    <w:rsid w:val="001C39C9"/>
    <w:rsid w:val="001C3B2D"/>
    <w:rsid w:val="001C3F7E"/>
    <w:rsid w:val="001C4273"/>
    <w:rsid w:val="001C4310"/>
    <w:rsid w:val="001C4394"/>
    <w:rsid w:val="001C46D7"/>
    <w:rsid w:val="001C4B33"/>
    <w:rsid w:val="001C4B81"/>
    <w:rsid w:val="001C4E77"/>
    <w:rsid w:val="001C515F"/>
    <w:rsid w:val="001C521B"/>
    <w:rsid w:val="001C553D"/>
    <w:rsid w:val="001C5585"/>
    <w:rsid w:val="001C578E"/>
    <w:rsid w:val="001C580F"/>
    <w:rsid w:val="001C5DB9"/>
    <w:rsid w:val="001C6096"/>
    <w:rsid w:val="001C675A"/>
    <w:rsid w:val="001C68D1"/>
    <w:rsid w:val="001C6C4F"/>
    <w:rsid w:val="001C6DA3"/>
    <w:rsid w:val="001C700F"/>
    <w:rsid w:val="001C798D"/>
    <w:rsid w:val="001C7ECF"/>
    <w:rsid w:val="001C7F2B"/>
    <w:rsid w:val="001C7FA4"/>
    <w:rsid w:val="001C7FF4"/>
    <w:rsid w:val="001D0263"/>
    <w:rsid w:val="001D02B4"/>
    <w:rsid w:val="001D0760"/>
    <w:rsid w:val="001D0852"/>
    <w:rsid w:val="001D086D"/>
    <w:rsid w:val="001D09F1"/>
    <w:rsid w:val="001D0C05"/>
    <w:rsid w:val="001D0F10"/>
    <w:rsid w:val="001D12EA"/>
    <w:rsid w:val="001D142C"/>
    <w:rsid w:val="001D185D"/>
    <w:rsid w:val="001D205A"/>
    <w:rsid w:val="001D237B"/>
    <w:rsid w:val="001D23B6"/>
    <w:rsid w:val="001D24CE"/>
    <w:rsid w:val="001D2626"/>
    <w:rsid w:val="001D26C9"/>
    <w:rsid w:val="001D2846"/>
    <w:rsid w:val="001D28F6"/>
    <w:rsid w:val="001D2F4F"/>
    <w:rsid w:val="001D2F8A"/>
    <w:rsid w:val="001D3027"/>
    <w:rsid w:val="001D3209"/>
    <w:rsid w:val="001D33ED"/>
    <w:rsid w:val="001D392C"/>
    <w:rsid w:val="001D39F3"/>
    <w:rsid w:val="001D3CB0"/>
    <w:rsid w:val="001D3CBA"/>
    <w:rsid w:val="001D41AB"/>
    <w:rsid w:val="001D49EF"/>
    <w:rsid w:val="001D4E09"/>
    <w:rsid w:val="001D4EA5"/>
    <w:rsid w:val="001D51F4"/>
    <w:rsid w:val="001D5299"/>
    <w:rsid w:val="001D52E6"/>
    <w:rsid w:val="001D5889"/>
    <w:rsid w:val="001D5E73"/>
    <w:rsid w:val="001D606B"/>
    <w:rsid w:val="001D63CE"/>
    <w:rsid w:val="001D6722"/>
    <w:rsid w:val="001D688C"/>
    <w:rsid w:val="001D6AF3"/>
    <w:rsid w:val="001D6BE9"/>
    <w:rsid w:val="001D780C"/>
    <w:rsid w:val="001D7BDF"/>
    <w:rsid w:val="001D7C02"/>
    <w:rsid w:val="001D7C4E"/>
    <w:rsid w:val="001D7DA6"/>
    <w:rsid w:val="001D7FA1"/>
    <w:rsid w:val="001E0096"/>
    <w:rsid w:val="001E0C8D"/>
    <w:rsid w:val="001E0CEC"/>
    <w:rsid w:val="001E1069"/>
    <w:rsid w:val="001E1211"/>
    <w:rsid w:val="001E1419"/>
    <w:rsid w:val="001E1622"/>
    <w:rsid w:val="001E1AAC"/>
    <w:rsid w:val="001E1B76"/>
    <w:rsid w:val="001E1DED"/>
    <w:rsid w:val="001E1F0B"/>
    <w:rsid w:val="001E2BC7"/>
    <w:rsid w:val="001E2F6D"/>
    <w:rsid w:val="001E3254"/>
    <w:rsid w:val="001E342D"/>
    <w:rsid w:val="001E35A1"/>
    <w:rsid w:val="001E3629"/>
    <w:rsid w:val="001E390A"/>
    <w:rsid w:val="001E3AAF"/>
    <w:rsid w:val="001E3B88"/>
    <w:rsid w:val="001E3CD9"/>
    <w:rsid w:val="001E3CDB"/>
    <w:rsid w:val="001E3E1A"/>
    <w:rsid w:val="001E42DE"/>
    <w:rsid w:val="001E4523"/>
    <w:rsid w:val="001E4525"/>
    <w:rsid w:val="001E453A"/>
    <w:rsid w:val="001E4671"/>
    <w:rsid w:val="001E4A93"/>
    <w:rsid w:val="001E4B8C"/>
    <w:rsid w:val="001E4BC6"/>
    <w:rsid w:val="001E4BE7"/>
    <w:rsid w:val="001E5400"/>
    <w:rsid w:val="001E566B"/>
    <w:rsid w:val="001E59D4"/>
    <w:rsid w:val="001E5B88"/>
    <w:rsid w:val="001E5BB6"/>
    <w:rsid w:val="001E5BD3"/>
    <w:rsid w:val="001E5C06"/>
    <w:rsid w:val="001E5CD8"/>
    <w:rsid w:val="001E6010"/>
    <w:rsid w:val="001E620D"/>
    <w:rsid w:val="001E6340"/>
    <w:rsid w:val="001E6385"/>
    <w:rsid w:val="001E664B"/>
    <w:rsid w:val="001E6914"/>
    <w:rsid w:val="001E6A56"/>
    <w:rsid w:val="001E6F3E"/>
    <w:rsid w:val="001E74B3"/>
    <w:rsid w:val="001E74D6"/>
    <w:rsid w:val="001E7DA8"/>
    <w:rsid w:val="001F034B"/>
    <w:rsid w:val="001F0416"/>
    <w:rsid w:val="001F04CA"/>
    <w:rsid w:val="001F04E5"/>
    <w:rsid w:val="001F0531"/>
    <w:rsid w:val="001F0BD5"/>
    <w:rsid w:val="001F11BF"/>
    <w:rsid w:val="001F13C8"/>
    <w:rsid w:val="001F149C"/>
    <w:rsid w:val="001F17B9"/>
    <w:rsid w:val="001F1C36"/>
    <w:rsid w:val="001F1CBB"/>
    <w:rsid w:val="001F1CC1"/>
    <w:rsid w:val="001F1D9B"/>
    <w:rsid w:val="001F1EDE"/>
    <w:rsid w:val="001F20B3"/>
    <w:rsid w:val="001F20D9"/>
    <w:rsid w:val="001F24FE"/>
    <w:rsid w:val="001F2554"/>
    <w:rsid w:val="001F258E"/>
    <w:rsid w:val="001F2680"/>
    <w:rsid w:val="001F2873"/>
    <w:rsid w:val="001F2BDC"/>
    <w:rsid w:val="001F2F30"/>
    <w:rsid w:val="001F3280"/>
    <w:rsid w:val="001F371D"/>
    <w:rsid w:val="001F3848"/>
    <w:rsid w:val="001F3FDD"/>
    <w:rsid w:val="001F40DD"/>
    <w:rsid w:val="001F4184"/>
    <w:rsid w:val="001F4197"/>
    <w:rsid w:val="001F41AE"/>
    <w:rsid w:val="001F4298"/>
    <w:rsid w:val="001F447F"/>
    <w:rsid w:val="001F44E2"/>
    <w:rsid w:val="001F45C3"/>
    <w:rsid w:val="001F476A"/>
    <w:rsid w:val="001F4B91"/>
    <w:rsid w:val="001F5195"/>
    <w:rsid w:val="001F526D"/>
    <w:rsid w:val="001F5281"/>
    <w:rsid w:val="001F54E5"/>
    <w:rsid w:val="001F5747"/>
    <w:rsid w:val="001F5749"/>
    <w:rsid w:val="001F57EE"/>
    <w:rsid w:val="001F5852"/>
    <w:rsid w:val="001F59D3"/>
    <w:rsid w:val="001F59E4"/>
    <w:rsid w:val="001F5B0E"/>
    <w:rsid w:val="001F5FAC"/>
    <w:rsid w:val="001F611D"/>
    <w:rsid w:val="001F61FF"/>
    <w:rsid w:val="001F6257"/>
    <w:rsid w:val="001F6C80"/>
    <w:rsid w:val="001F6EA9"/>
    <w:rsid w:val="001F720B"/>
    <w:rsid w:val="001F75E3"/>
    <w:rsid w:val="001F773A"/>
    <w:rsid w:val="001F7A60"/>
    <w:rsid w:val="001F7BC1"/>
    <w:rsid w:val="001F7E14"/>
    <w:rsid w:val="001F7FCA"/>
    <w:rsid w:val="00200482"/>
    <w:rsid w:val="002004F5"/>
    <w:rsid w:val="002005EC"/>
    <w:rsid w:val="002006F0"/>
    <w:rsid w:val="00200B06"/>
    <w:rsid w:val="00200D63"/>
    <w:rsid w:val="00200F08"/>
    <w:rsid w:val="00200F1B"/>
    <w:rsid w:val="00201117"/>
    <w:rsid w:val="002011D2"/>
    <w:rsid w:val="002012A1"/>
    <w:rsid w:val="00201652"/>
    <w:rsid w:val="00201691"/>
    <w:rsid w:val="0020181A"/>
    <w:rsid w:val="00201885"/>
    <w:rsid w:val="00201C89"/>
    <w:rsid w:val="00201D2D"/>
    <w:rsid w:val="0020211D"/>
    <w:rsid w:val="00202140"/>
    <w:rsid w:val="002021C8"/>
    <w:rsid w:val="00202340"/>
    <w:rsid w:val="0020241A"/>
    <w:rsid w:val="002025EA"/>
    <w:rsid w:val="00202690"/>
    <w:rsid w:val="0020278A"/>
    <w:rsid w:val="002029C7"/>
    <w:rsid w:val="0020355E"/>
    <w:rsid w:val="00203650"/>
    <w:rsid w:val="002037AE"/>
    <w:rsid w:val="00203A34"/>
    <w:rsid w:val="00203E2D"/>
    <w:rsid w:val="00203E86"/>
    <w:rsid w:val="00204007"/>
    <w:rsid w:val="00204016"/>
    <w:rsid w:val="0020495C"/>
    <w:rsid w:val="00204B53"/>
    <w:rsid w:val="00204D16"/>
    <w:rsid w:val="00204F88"/>
    <w:rsid w:val="002050AE"/>
    <w:rsid w:val="0020528C"/>
    <w:rsid w:val="002052BE"/>
    <w:rsid w:val="0020534F"/>
    <w:rsid w:val="0020556F"/>
    <w:rsid w:val="00205777"/>
    <w:rsid w:val="00205DEA"/>
    <w:rsid w:val="00205E1B"/>
    <w:rsid w:val="00205F68"/>
    <w:rsid w:val="00206136"/>
    <w:rsid w:val="00206298"/>
    <w:rsid w:val="002066A7"/>
    <w:rsid w:val="00206832"/>
    <w:rsid w:val="00206903"/>
    <w:rsid w:val="00206C41"/>
    <w:rsid w:val="002074FC"/>
    <w:rsid w:val="00207585"/>
    <w:rsid w:val="00207895"/>
    <w:rsid w:val="002078BA"/>
    <w:rsid w:val="00207F26"/>
    <w:rsid w:val="00207FCC"/>
    <w:rsid w:val="002102E0"/>
    <w:rsid w:val="00210674"/>
    <w:rsid w:val="002106FA"/>
    <w:rsid w:val="00210A53"/>
    <w:rsid w:val="00210D58"/>
    <w:rsid w:val="0021108A"/>
    <w:rsid w:val="002119FC"/>
    <w:rsid w:val="00211ABB"/>
    <w:rsid w:val="0021266D"/>
    <w:rsid w:val="00212B2E"/>
    <w:rsid w:val="00212B37"/>
    <w:rsid w:val="00212BDC"/>
    <w:rsid w:val="00212D2A"/>
    <w:rsid w:val="002138D6"/>
    <w:rsid w:val="00213FDA"/>
    <w:rsid w:val="0021404C"/>
    <w:rsid w:val="00214052"/>
    <w:rsid w:val="00214093"/>
    <w:rsid w:val="002143EC"/>
    <w:rsid w:val="0021440F"/>
    <w:rsid w:val="00214996"/>
    <w:rsid w:val="00214B0E"/>
    <w:rsid w:val="00214F5D"/>
    <w:rsid w:val="00214FA7"/>
    <w:rsid w:val="0021505C"/>
    <w:rsid w:val="002151E8"/>
    <w:rsid w:val="002152F8"/>
    <w:rsid w:val="00215676"/>
    <w:rsid w:val="0021582F"/>
    <w:rsid w:val="00215A6B"/>
    <w:rsid w:val="00215AB5"/>
    <w:rsid w:val="00215C16"/>
    <w:rsid w:val="00215D8B"/>
    <w:rsid w:val="0021603E"/>
    <w:rsid w:val="00216063"/>
    <w:rsid w:val="002161B0"/>
    <w:rsid w:val="0021630C"/>
    <w:rsid w:val="002164CE"/>
    <w:rsid w:val="002166A5"/>
    <w:rsid w:val="00216779"/>
    <w:rsid w:val="002168C8"/>
    <w:rsid w:val="002168D9"/>
    <w:rsid w:val="00216C6F"/>
    <w:rsid w:val="00216F02"/>
    <w:rsid w:val="00217023"/>
    <w:rsid w:val="00217124"/>
    <w:rsid w:val="002176F6"/>
    <w:rsid w:val="002177B0"/>
    <w:rsid w:val="00217ACB"/>
    <w:rsid w:val="00217BBC"/>
    <w:rsid w:val="00217D89"/>
    <w:rsid w:val="0022001B"/>
    <w:rsid w:val="0022032D"/>
    <w:rsid w:val="00220354"/>
    <w:rsid w:val="00220435"/>
    <w:rsid w:val="00220699"/>
    <w:rsid w:val="002206B2"/>
    <w:rsid w:val="002207BE"/>
    <w:rsid w:val="00220A32"/>
    <w:rsid w:val="00220C20"/>
    <w:rsid w:val="00221E21"/>
    <w:rsid w:val="00222238"/>
    <w:rsid w:val="00222C57"/>
    <w:rsid w:val="00222D1C"/>
    <w:rsid w:val="00223090"/>
    <w:rsid w:val="00223334"/>
    <w:rsid w:val="002238B0"/>
    <w:rsid w:val="00223BE7"/>
    <w:rsid w:val="00224007"/>
    <w:rsid w:val="00224D60"/>
    <w:rsid w:val="00224F25"/>
    <w:rsid w:val="00225704"/>
    <w:rsid w:val="0022578B"/>
    <w:rsid w:val="002257BD"/>
    <w:rsid w:val="00225822"/>
    <w:rsid w:val="00225C04"/>
    <w:rsid w:val="00225C23"/>
    <w:rsid w:val="002261A2"/>
    <w:rsid w:val="0022626B"/>
    <w:rsid w:val="0022650E"/>
    <w:rsid w:val="002265D0"/>
    <w:rsid w:val="00226719"/>
    <w:rsid w:val="002269BA"/>
    <w:rsid w:val="00226B57"/>
    <w:rsid w:val="00226E07"/>
    <w:rsid w:val="002271D8"/>
    <w:rsid w:val="00227987"/>
    <w:rsid w:val="00227D7B"/>
    <w:rsid w:val="00227FD7"/>
    <w:rsid w:val="0023025C"/>
    <w:rsid w:val="0023028B"/>
    <w:rsid w:val="00230326"/>
    <w:rsid w:val="002304FA"/>
    <w:rsid w:val="0023067E"/>
    <w:rsid w:val="002306B8"/>
    <w:rsid w:val="00230B6B"/>
    <w:rsid w:val="00230B9B"/>
    <w:rsid w:val="00230C06"/>
    <w:rsid w:val="002310BC"/>
    <w:rsid w:val="002317F0"/>
    <w:rsid w:val="00231F07"/>
    <w:rsid w:val="00231FBD"/>
    <w:rsid w:val="0023297E"/>
    <w:rsid w:val="00232C0B"/>
    <w:rsid w:val="0023302F"/>
    <w:rsid w:val="002335A5"/>
    <w:rsid w:val="00233729"/>
    <w:rsid w:val="002337BF"/>
    <w:rsid w:val="00233CF4"/>
    <w:rsid w:val="00234213"/>
    <w:rsid w:val="002342F3"/>
    <w:rsid w:val="00234323"/>
    <w:rsid w:val="002344D5"/>
    <w:rsid w:val="00234610"/>
    <w:rsid w:val="00234613"/>
    <w:rsid w:val="00234648"/>
    <w:rsid w:val="002346EF"/>
    <w:rsid w:val="002346F6"/>
    <w:rsid w:val="002349E7"/>
    <w:rsid w:val="00234D0D"/>
    <w:rsid w:val="00234FC8"/>
    <w:rsid w:val="00235239"/>
    <w:rsid w:val="00235D40"/>
    <w:rsid w:val="00236027"/>
    <w:rsid w:val="0023606A"/>
    <w:rsid w:val="002360B7"/>
    <w:rsid w:val="00236247"/>
    <w:rsid w:val="002362FB"/>
    <w:rsid w:val="002364B3"/>
    <w:rsid w:val="00236840"/>
    <w:rsid w:val="002368E3"/>
    <w:rsid w:val="00236B3F"/>
    <w:rsid w:val="00236BBA"/>
    <w:rsid w:val="00236EB4"/>
    <w:rsid w:val="00236FC9"/>
    <w:rsid w:val="0023721A"/>
    <w:rsid w:val="0023727D"/>
    <w:rsid w:val="00237361"/>
    <w:rsid w:val="00237768"/>
    <w:rsid w:val="00237BA5"/>
    <w:rsid w:val="00237F9D"/>
    <w:rsid w:val="00240182"/>
    <w:rsid w:val="002401E6"/>
    <w:rsid w:val="0024021C"/>
    <w:rsid w:val="002409C7"/>
    <w:rsid w:val="00240A52"/>
    <w:rsid w:val="00240CDF"/>
    <w:rsid w:val="00240F08"/>
    <w:rsid w:val="00241077"/>
    <w:rsid w:val="00241150"/>
    <w:rsid w:val="00241419"/>
    <w:rsid w:val="002418D2"/>
    <w:rsid w:val="00241D0D"/>
    <w:rsid w:val="00241ECB"/>
    <w:rsid w:val="0024218C"/>
    <w:rsid w:val="0024227E"/>
    <w:rsid w:val="002422D6"/>
    <w:rsid w:val="00242AD9"/>
    <w:rsid w:val="00242CA4"/>
    <w:rsid w:val="00242CB3"/>
    <w:rsid w:val="00242E1F"/>
    <w:rsid w:val="0024306D"/>
    <w:rsid w:val="00243077"/>
    <w:rsid w:val="002430BF"/>
    <w:rsid w:val="0024335D"/>
    <w:rsid w:val="002434B5"/>
    <w:rsid w:val="002434E9"/>
    <w:rsid w:val="002434FE"/>
    <w:rsid w:val="00243886"/>
    <w:rsid w:val="002439CC"/>
    <w:rsid w:val="00243A91"/>
    <w:rsid w:val="00243AD3"/>
    <w:rsid w:val="00243DA1"/>
    <w:rsid w:val="00243FF1"/>
    <w:rsid w:val="002440AB"/>
    <w:rsid w:val="002443EF"/>
    <w:rsid w:val="00244F51"/>
    <w:rsid w:val="00245160"/>
    <w:rsid w:val="00245AB0"/>
    <w:rsid w:val="00245AC2"/>
    <w:rsid w:val="00245D06"/>
    <w:rsid w:val="00245FF0"/>
    <w:rsid w:val="002463ED"/>
    <w:rsid w:val="002464B7"/>
    <w:rsid w:val="00246648"/>
    <w:rsid w:val="0024682C"/>
    <w:rsid w:val="002470BB"/>
    <w:rsid w:val="00247443"/>
    <w:rsid w:val="00247857"/>
    <w:rsid w:val="00247863"/>
    <w:rsid w:val="002478F2"/>
    <w:rsid w:val="002479FC"/>
    <w:rsid w:val="00247EB3"/>
    <w:rsid w:val="00250208"/>
    <w:rsid w:val="002503F8"/>
    <w:rsid w:val="00250439"/>
    <w:rsid w:val="00250AF2"/>
    <w:rsid w:val="00250C14"/>
    <w:rsid w:val="00251771"/>
    <w:rsid w:val="00251B8F"/>
    <w:rsid w:val="00251C45"/>
    <w:rsid w:val="00251D6C"/>
    <w:rsid w:val="00252145"/>
    <w:rsid w:val="00252232"/>
    <w:rsid w:val="0025231D"/>
    <w:rsid w:val="00252584"/>
    <w:rsid w:val="00252826"/>
    <w:rsid w:val="00252B26"/>
    <w:rsid w:val="00252B74"/>
    <w:rsid w:val="00252D65"/>
    <w:rsid w:val="002530F7"/>
    <w:rsid w:val="002534BF"/>
    <w:rsid w:val="00253795"/>
    <w:rsid w:val="002538BF"/>
    <w:rsid w:val="00253B4A"/>
    <w:rsid w:val="00253D2B"/>
    <w:rsid w:val="00253FD5"/>
    <w:rsid w:val="002542A3"/>
    <w:rsid w:val="00254457"/>
    <w:rsid w:val="002547E6"/>
    <w:rsid w:val="00254888"/>
    <w:rsid w:val="0025497E"/>
    <w:rsid w:val="00254D08"/>
    <w:rsid w:val="0025503D"/>
    <w:rsid w:val="002550C6"/>
    <w:rsid w:val="002556D7"/>
    <w:rsid w:val="00255C51"/>
    <w:rsid w:val="00255D68"/>
    <w:rsid w:val="002568C1"/>
    <w:rsid w:val="00256A7C"/>
    <w:rsid w:val="00256AB4"/>
    <w:rsid w:val="00256CA2"/>
    <w:rsid w:val="00256D27"/>
    <w:rsid w:val="00256FBC"/>
    <w:rsid w:val="0025739A"/>
    <w:rsid w:val="00257435"/>
    <w:rsid w:val="002575F3"/>
    <w:rsid w:val="00257A1B"/>
    <w:rsid w:val="00257AF6"/>
    <w:rsid w:val="00257CD4"/>
    <w:rsid w:val="00257DF2"/>
    <w:rsid w:val="0026023D"/>
    <w:rsid w:val="00260829"/>
    <w:rsid w:val="00260D7D"/>
    <w:rsid w:val="00260DCC"/>
    <w:rsid w:val="00260E32"/>
    <w:rsid w:val="00261033"/>
    <w:rsid w:val="00261048"/>
    <w:rsid w:val="002610BF"/>
    <w:rsid w:val="002611CF"/>
    <w:rsid w:val="0026176A"/>
    <w:rsid w:val="00261826"/>
    <w:rsid w:val="0026192C"/>
    <w:rsid w:val="00261B33"/>
    <w:rsid w:val="00261FC5"/>
    <w:rsid w:val="002622CF"/>
    <w:rsid w:val="0026234A"/>
    <w:rsid w:val="0026235B"/>
    <w:rsid w:val="00262545"/>
    <w:rsid w:val="0026260E"/>
    <w:rsid w:val="0026261F"/>
    <w:rsid w:val="00262691"/>
    <w:rsid w:val="0026270F"/>
    <w:rsid w:val="00262789"/>
    <w:rsid w:val="00262FCE"/>
    <w:rsid w:val="0026311F"/>
    <w:rsid w:val="002632CA"/>
    <w:rsid w:val="0026361C"/>
    <w:rsid w:val="0026381F"/>
    <w:rsid w:val="0026383F"/>
    <w:rsid w:val="002638A4"/>
    <w:rsid w:val="00264235"/>
    <w:rsid w:val="00264289"/>
    <w:rsid w:val="0026450B"/>
    <w:rsid w:val="00264673"/>
    <w:rsid w:val="002649EE"/>
    <w:rsid w:val="00264FE0"/>
    <w:rsid w:val="00265165"/>
    <w:rsid w:val="002652C3"/>
    <w:rsid w:val="0026555D"/>
    <w:rsid w:val="0026563E"/>
    <w:rsid w:val="002659E1"/>
    <w:rsid w:val="00265A42"/>
    <w:rsid w:val="00265A91"/>
    <w:rsid w:val="00265E5C"/>
    <w:rsid w:val="00265F3C"/>
    <w:rsid w:val="002664F1"/>
    <w:rsid w:val="00266593"/>
    <w:rsid w:val="002665D5"/>
    <w:rsid w:val="002668B4"/>
    <w:rsid w:val="00266A4E"/>
    <w:rsid w:val="00266DB8"/>
    <w:rsid w:val="0026734D"/>
    <w:rsid w:val="002677D8"/>
    <w:rsid w:val="00267845"/>
    <w:rsid w:val="00267908"/>
    <w:rsid w:val="00267B4D"/>
    <w:rsid w:val="00267BDE"/>
    <w:rsid w:val="00267EF8"/>
    <w:rsid w:val="00267FE8"/>
    <w:rsid w:val="00270080"/>
    <w:rsid w:val="00270203"/>
    <w:rsid w:val="0027028D"/>
    <w:rsid w:val="002703BF"/>
    <w:rsid w:val="00270507"/>
    <w:rsid w:val="002705B4"/>
    <w:rsid w:val="00270B25"/>
    <w:rsid w:val="00270DE2"/>
    <w:rsid w:val="00270E00"/>
    <w:rsid w:val="00271462"/>
    <w:rsid w:val="002717AB"/>
    <w:rsid w:val="00271F42"/>
    <w:rsid w:val="00272119"/>
    <w:rsid w:val="0027235E"/>
    <w:rsid w:val="00272428"/>
    <w:rsid w:val="00272795"/>
    <w:rsid w:val="002727B9"/>
    <w:rsid w:val="0027298C"/>
    <w:rsid w:val="002729DD"/>
    <w:rsid w:val="00272C4C"/>
    <w:rsid w:val="00272D23"/>
    <w:rsid w:val="00272FF0"/>
    <w:rsid w:val="00273014"/>
    <w:rsid w:val="002730D5"/>
    <w:rsid w:val="002736EC"/>
    <w:rsid w:val="00273868"/>
    <w:rsid w:val="00273D5E"/>
    <w:rsid w:val="00273D6C"/>
    <w:rsid w:val="00274543"/>
    <w:rsid w:val="002747AC"/>
    <w:rsid w:val="00274A75"/>
    <w:rsid w:val="00274C51"/>
    <w:rsid w:val="00274C79"/>
    <w:rsid w:val="002752BC"/>
    <w:rsid w:val="002753EB"/>
    <w:rsid w:val="00275D0E"/>
    <w:rsid w:val="00275D3C"/>
    <w:rsid w:val="00275EC9"/>
    <w:rsid w:val="00275FBA"/>
    <w:rsid w:val="00276452"/>
    <w:rsid w:val="00276500"/>
    <w:rsid w:val="002769B6"/>
    <w:rsid w:val="00276A66"/>
    <w:rsid w:val="00276AC2"/>
    <w:rsid w:val="00276C57"/>
    <w:rsid w:val="002774A8"/>
    <w:rsid w:val="002774AD"/>
    <w:rsid w:val="002774DE"/>
    <w:rsid w:val="002775CA"/>
    <w:rsid w:val="0027762F"/>
    <w:rsid w:val="002776D0"/>
    <w:rsid w:val="00277742"/>
    <w:rsid w:val="00277907"/>
    <w:rsid w:val="00277B61"/>
    <w:rsid w:val="00277DE3"/>
    <w:rsid w:val="002800D4"/>
    <w:rsid w:val="0028055C"/>
    <w:rsid w:val="0028058D"/>
    <w:rsid w:val="00280661"/>
    <w:rsid w:val="00280755"/>
    <w:rsid w:val="002807AA"/>
    <w:rsid w:val="00280867"/>
    <w:rsid w:val="002809BD"/>
    <w:rsid w:val="00280CCF"/>
    <w:rsid w:val="00280D57"/>
    <w:rsid w:val="002814DF"/>
    <w:rsid w:val="0028151D"/>
    <w:rsid w:val="002815A5"/>
    <w:rsid w:val="00282192"/>
    <w:rsid w:val="00282290"/>
    <w:rsid w:val="00282446"/>
    <w:rsid w:val="0028285A"/>
    <w:rsid w:val="00282A76"/>
    <w:rsid w:val="00282CE1"/>
    <w:rsid w:val="00282DEE"/>
    <w:rsid w:val="00282F22"/>
    <w:rsid w:val="00282F7E"/>
    <w:rsid w:val="0028318A"/>
    <w:rsid w:val="0028375F"/>
    <w:rsid w:val="0028399A"/>
    <w:rsid w:val="00283C47"/>
    <w:rsid w:val="00284147"/>
    <w:rsid w:val="00284F44"/>
    <w:rsid w:val="00284F64"/>
    <w:rsid w:val="00285498"/>
    <w:rsid w:val="0028571F"/>
    <w:rsid w:val="0028581A"/>
    <w:rsid w:val="002858B4"/>
    <w:rsid w:val="00285B1A"/>
    <w:rsid w:val="00285C1F"/>
    <w:rsid w:val="00285CAD"/>
    <w:rsid w:val="00285E35"/>
    <w:rsid w:val="0028623E"/>
    <w:rsid w:val="002862F5"/>
    <w:rsid w:val="00286497"/>
    <w:rsid w:val="00286AF4"/>
    <w:rsid w:val="00286C17"/>
    <w:rsid w:val="00286D8E"/>
    <w:rsid w:val="00286DB3"/>
    <w:rsid w:val="00286E9B"/>
    <w:rsid w:val="002870A7"/>
    <w:rsid w:val="002873B5"/>
    <w:rsid w:val="00287561"/>
    <w:rsid w:val="002875EC"/>
    <w:rsid w:val="002878EA"/>
    <w:rsid w:val="00287A00"/>
    <w:rsid w:val="00287AB0"/>
    <w:rsid w:val="00287B6C"/>
    <w:rsid w:val="00287D64"/>
    <w:rsid w:val="00287D65"/>
    <w:rsid w:val="002900F6"/>
    <w:rsid w:val="002905C9"/>
    <w:rsid w:val="00290866"/>
    <w:rsid w:val="00290D13"/>
    <w:rsid w:val="00290E9F"/>
    <w:rsid w:val="00290EA1"/>
    <w:rsid w:val="00291650"/>
    <w:rsid w:val="00291664"/>
    <w:rsid w:val="002917A7"/>
    <w:rsid w:val="00291E43"/>
    <w:rsid w:val="0029216E"/>
    <w:rsid w:val="0029219B"/>
    <w:rsid w:val="00292240"/>
    <w:rsid w:val="0029229D"/>
    <w:rsid w:val="002922D8"/>
    <w:rsid w:val="002923E5"/>
    <w:rsid w:val="002924C3"/>
    <w:rsid w:val="0029266E"/>
    <w:rsid w:val="00292912"/>
    <w:rsid w:val="00292AF1"/>
    <w:rsid w:val="00292B0E"/>
    <w:rsid w:val="00292C7A"/>
    <w:rsid w:val="00292CA1"/>
    <w:rsid w:val="00292DB2"/>
    <w:rsid w:val="00292F11"/>
    <w:rsid w:val="0029325F"/>
    <w:rsid w:val="002934B5"/>
    <w:rsid w:val="002937B6"/>
    <w:rsid w:val="002937EA"/>
    <w:rsid w:val="00293EB7"/>
    <w:rsid w:val="00293FF6"/>
    <w:rsid w:val="002943F9"/>
    <w:rsid w:val="0029449F"/>
    <w:rsid w:val="0029470C"/>
    <w:rsid w:val="00294936"/>
    <w:rsid w:val="00294B36"/>
    <w:rsid w:val="00294B93"/>
    <w:rsid w:val="00294D27"/>
    <w:rsid w:val="00295487"/>
    <w:rsid w:val="00295571"/>
    <w:rsid w:val="002955FB"/>
    <w:rsid w:val="0029561F"/>
    <w:rsid w:val="00295628"/>
    <w:rsid w:val="002958A4"/>
    <w:rsid w:val="00295B2B"/>
    <w:rsid w:val="00295D9B"/>
    <w:rsid w:val="00295F1C"/>
    <w:rsid w:val="00295FD6"/>
    <w:rsid w:val="00296049"/>
    <w:rsid w:val="0029608F"/>
    <w:rsid w:val="00296111"/>
    <w:rsid w:val="0029615D"/>
    <w:rsid w:val="002961DA"/>
    <w:rsid w:val="00296592"/>
    <w:rsid w:val="0029697E"/>
    <w:rsid w:val="00296F0A"/>
    <w:rsid w:val="0029700E"/>
    <w:rsid w:val="0029707D"/>
    <w:rsid w:val="0029758F"/>
    <w:rsid w:val="00297620"/>
    <w:rsid w:val="00297A77"/>
    <w:rsid w:val="002A0030"/>
    <w:rsid w:val="002A03F6"/>
    <w:rsid w:val="002A06E2"/>
    <w:rsid w:val="002A08A8"/>
    <w:rsid w:val="002A0AF0"/>
    <w:rsid w:val="002A0CE4"/>
    <w:rsid w:val="002A0E15"/>
    <w:rsid w:val="002A0FC7"/>
    <w:rsid w:val="002A11AE"/>
    <w:rsid w:val="002A11D5"/>
    <w:rsid w:val="002A1252"/>
    <w:rsid w:val="002A141F"/>
    <w:rsid w:val="002A14BD"/>
    <w:rsid w:val="002A1726"/>
    <w:rsid w:val="002A1ADC"/>
    <w:rsid w:val="002A1B72"/>
    <w:rsid w:val="002A2029"/>
    <w:rsid w:val="002A2234"/>
    <w:rsid w:val="002A2811"/>
    <w:rsid w:val="002A2ACC"/>
    <w:rsid w:val="002A2BFE"/>
    <w:rsid w:val="002A2CF7"/>
    <w:rsid w:val="002A2D31"/>
    <w:rsid w:val="002A2DC2"/>
    <w:rsid w:val="002A3004"/>
    <w:rsid w:val="002A300F"/>
    <w:rsid w:val="002A307E"/>
    <w:rsid w:val="002A3270"/>
    <w:rsid w:val="002A367A"/>
    <w:rsid w:val="002A371E"/>
    <w:rsid w:val="002A3831"/>
    <w:rsid w:val="002A3929"/>
    <w:rsid w:val="002A3982"/>
    <w:rsid w:val="002A3F4F"/>
    <w:rsid w:val="002A4173"/>
    <w:rsid w:val="002A421A"/>
    <w:rsid w:val="002A4228"/>
    <w:rsid w:val="002A4694"/>
    <w:rsid w:val="002A48C4"/>
    <w:rsid w:val="002A500E"/>
    <w:rsid w:val="002A54D6"/>
    <w:rsid w:val="002A57E9"/>
    <w:rsid w:val="002A5A7C"/>
    <w:rsid w:val="002A5B34"/>
    <w:rsid w:val="002A5C82"/>
    <w:rsid w:val="002A5F4B"/>
    <w:rsid w:val="002A5F66"/>
    <w:rsid w:val="002A5FC1"/>
    <w:rsid w:val="002A62A7"/>
    <w:rsid w:val="002A62FC"/>
    <w:rsid w:val="002A6469"/>
    <w:rsid w:val="002A6604"/>
    <w:rsid w:val="002A66D1"/>
    <w:rsid w:val="002A68E9"/>
    <w:rsid w:val="002A6C0F"/>
    <w:rsid w:val="002A6D04"/>
    <w:rsid w:val="002A6E9D"/>
    <w:rsid w:val="002A6F0B"/>
    <w:rsid w:val="002A7117"/>
    <w:rsid w:val="002A7374"/>
    <w:rsid w:val="002A7397"/>
    <w:rsid w:val="002A743E"/>
    <w:rsid w:val="002A7AAA"/>
    <w:rsid w:val="002A7BCC"/>
    <w:rsid w:val="002A7C3A"/>
    <w:rsid w:val="002A7DCB"/>
    <w:rsid w:val="002A7E51"/>
    <w:rsid w:val="002A7F39"/>
    <w:rsid w:val="002B0B29"/>
    <w:rsid w:val="002B1336"/>
    <w:rsid w:val="002B16A9"/>
    <w:rsid w:val="002B16E6"/>
    <w:rsid w:val="002B1784"/>
    <w:rsid w:val="002B1897"/>
    <w:rsid w:val="002B1A0A"/>
    <w:rsid w:val="002B1A6B"/>
    <w:rsid w:val="002B1B6B"/>
    <w:rsid w:val="002B1BC0"/>
    <w:rsid w:val="002B1C8C"/>
    <w:rsid w:val="002B1EAC"/>
    <w:rsid w:val="002B239F"/>
    <w:rsid w:val="002B26E7"/>
    <w:rsid w:val="002B26ED"/>
    <w:rsid w:val="002B2996"/>
    <w:rsid w:val="002B2BE9"/>
    <w:rsid w:val="002B2F5A"/>
    <w:rsid w:val="002B30A1"/>
    <w:rsid w:val="002B3309"/>
    <w:rsid w:val="002B33BD"/>
    <w:rsid w:val="002B3872"/>
    <w:rsid w:val="002B3968"/>
    <w:rsid w:val="002B39D9"/>
    <w:rsid w:val="002B3A01"/>
    <w:rsid w:val="002B3C04"/>
    <w:rsid w:val="002B40BF"/>
    <w:rsid w:val="002B427E"/>
    <w:rsid w:val="002B43D8"/>
    <w:rsid w:val="002B4918"/>
    <w:rsid w:val="002B4C56"/>
    <w:rsid w:val="002B4DB6"/>
    <w:rsid w:val="002B5158"/>
    <w:rsid w:val="002B51F2"/>
    <w:rsid w:val="002B542E"/>
    <w:rsid w:val="002B54E0"/>
    <w:rsid w:val="002B5F46"/>
    <w:rsid w:val="002B5FD0"/>
    <w:rsid w:val="002B63B4"/>
    <w:rsid w:val="002B64F1"/>
    <w:rsid w:val="002B68E8"/>
    <w:rsid w:val="002B6918"/>
    <w:rsid w:val="002B6A23"/>
    <w:rsid w:val="002B6B32"/>
    <w:rsid w:val="002B6BC4"/>
    <w:rsid w:val="002B6DE5"/>
    <w:rsid w:val="002B71A1"/>
    <w:rsid w:val="002B7290"/>
    <w:rsid w:val="002B72AD"/>
    <w:rsid w:val="002B737C"/>
    <w:rsid w:val="002B754F"/>
    <w:rsid w:val="002B7813"/>
    <w:rsid w:val="002B792E"/>
    <w:rsid w:val="002C088C"/>
    <w:rsid w:val="002C0B97"/>
    <w:rsid w:val="002C14C8"/>
    <w:rsid w:val="002C1684"/>
    <w:rsid w:val="002C19BF"/>
    <w:rsid w:val="002C1B84"/>
    <w:rsid w:val="002C1BC4"/>
    <w:rsid w:val="002C252D"/>
    <w:rsid w:val="002C2780"/>
    <w:rsid w:val="002C2868"/>
    <w:rsid w:val="002C28B1"/>
    <w:rsid w:val="002C2CDA"/>
    <w:rsid w:val="002C2E48"/>
    <w:rsid w:val="002C2F3C"/>
    <w:rsid w:val="002C314F"/>
    <w:rsid w:val="002C3426"/>
    <w:rsid w:val="002C35AB"/>
    <w:rsid w:val="002C3742"/>
    <w:rsid w:val="002C381B"/>
    <w:rsid w:val="002C3879"/>
    <w:rsid w:val="002C3A54"/>
    <w:rsid w:val="002C3BD4"/>
    <w:rsid w:val="002C3FF1"/>
    <w:rsid w:val="002C40C2"/>
    <w:rsid w:val="002C4B40"/>
    <w:rsid w:val="002C4DB5"/>
    <w:rsid w:val="002C4F9D"/>
    <w:rsid w:val="002C55D9"/>
    <w:rsid w:val="002C57D2"/>
    <w:rsid w:val="002C5906"/>
    <w:rsid w:val="002C5D09"/>
    <w:rsid w:val="002C5DA3"/>
    <w:rsid w:val="002C5E14"/>
    <w:rsid w:val="002C5FF7"/>
    <w:rsid w:val="002C60BD"/>
    <w:rsid w:val="002C60FB"/>
    <w:rsid w:val="002C62AB"/>
    <w:rsid w:val="002C64E2"/>
    <w:rsid w:val="002C6616"/>
    <w:rsid w:val="002C6887"/>
    <w:rsid w:val="002C6DB8"/>
    <w:rsid w:val="002C70D3"/>
    <w:rsid w:val="002C71C9"/>
    <w:rsid w:val="002C7383"/>
    <w:rsid w:val="002C79A0"/>
    <w:rsid w:val="002C7D2B"/>
    <w:rsid w:val="002C7E71"/>
    <w:rsid w:val="002C7F13"/>
    <w:rsid w:val="002C7F2B"/>
    <w:rsid w:val="002D0831"/>
    <w:rsid w:val="002D0933"/>
    <w:rsid w:val="002D0B6D"/>
    <w:rsid w:val="002D10ED"/>
    <w:rsid w:val="002D1593"/>
    <w:rsid w:val="002D17B4"/>
    <w:rsid w:val="002D17CE"/>
    <w:rsid w:val="002D1BA1"/>
    <w:rsid w:val="002D1C8B"/>
    <w:rsid w:val="002D1D3C"/>
    <w:rsid w:val="002D1F47"/>
    <w:rsid w:val="002D1F64"/>
    <w:rsid w:val="002D1FE2"/>
    <w:rsid w:val="002D1FF0"/>
    <w:rsid w:val="002D22C9"/>
    <w:rsid w:val="002D2514"/>
    <w:rsid w:val="002D25D7"/>
    <w:rsid w:val="002D2771"/>
    <w:rsid w:val="002D2A42"/>
    <w:rsid w:val="002D3195"/>
    <w:rsid w:val="002D3274"/>
    <w:rsid w:val="002D36A2"/>
    <w:rsid w:val="002D37B6"/>
    <w:rsid w:val="002D4482"/>
    <w:rsid w:val="002D4A4A"/>
    <w:rsid w:val="002D4BE4"/>
    <w:rsid w:val="002D4DE8"/>
    <w:rsid w:val="002D52C4"/>
    <w:rsid w:val="002D5309"/>
    <w:rsid w:val="002D54FC"/>
    <w:rsid w:val="002D55E4"/>
    <w:rsid w:val="002D5729"/>
    <w:rsid w:val="002D5880"/>
    <w:rsid w:val="002D58C6"/>
    <w:rsid w:val="002D5BA7"/>
    <w:rsid w:val="002D5EC2"/>
    <w:rsid w:val="002D60B5"/>
    <w:rsid w:val="002D6299"/>
    <w:rsid w:val="002D639B"/>
    <w:rsid w:val="002D63EF"/>
    <w:rsid w:val="002D65EA"/>
    <w:rsid w:val="002D68CA"/>
    <w:rsid w:val="002D6DDC"/>
    <w:rsid w:val="002D6E6D"/>
    <w:rsid w:val="002D766A"/>
    <w:rsid w:val="002D7987"/>
    <w:rsid w:val="002D7E8E"/>
    <w:rsid w:val="002E000D"/>
    <w:rsid w:val="002E0216"/>
    <w:rsid w:val="002E03D6"/>
    <w:rsid w:val="002E0486"/>
    <w:rsid w:val="002E04FC"/>
    <w:rsid w:val="002E05A2"/>
    <w:rsid w:val="002E095F"/>
    <w:rsid w:val="002E0AA5"/>
    <w:rsid w:val="002E10F4"/>
    <w:rsid w:val="002E125D"/>
    <w:rsid w:val="002E15AF"/>
    <w:rsid w:val="002E1683"/>
    <w:rsid w:val="002E1792"/>
    <w:rsid w:val="002E19D3"/>
    <w:rsid w:val="002E1B54"/>
    <w:rsid w:val="002E1E2E"/>
    <w:rsid w:val="002E1F16"/>
    <w:rsid w:val="002E1F3F"/>
    <w:rsid w:val="002E1FC4"/>
    <w:rsid w:val="002E1FEE"/>
    <w:rsid w:val="002E20DE"/>
    <w:rsid w:val="002E20DF"/>
    <w:rsid w:val="002E22E2"/>
    <w:rsid w:val="002E241F"/>
    <w:rsid w:val="002E2566"/>
    <w:rsid w:val="002E2723"/>
    <w:rsid w:val="002E2745"/>
    <w:rsid w:val="002E276C"/>
    <w:rsid w:val="002E295E"/>
    <w:rsid w:val="002E2DDA"/>
    <w:rsid w:val="002E3038"/>
    <w:rsid w:val="002E30CC"/>
    <w:rsid w:val="002E3618"/>
    <w:rsid w:val="002E3696"/>
    <w:rsid w:val="002E39A1"/>
    <w:rsid w:val="002E3A49"/>
    <w:rsid w:val="002E3E48"/>
    <w:rsid w:val="002E40EF"/>
    <w:rsid w:val="002E4525"/>
    <w:rsid w:val="002E4701"/>
    <w:rsid w:val="002E482E"/>
    <w:rsid w:val="002E4AD3"/>
    <w:rsid w:val="002E4C86"/>
    <w:rsid w:val="002E50DE"/>
    <w:rsid w:val="002E53D2"/>
    <w:rsid w:val="002E5434"/>
    <w:rsid w:val="002E5740"/>
    <w:rsid w:val="002E5C45"/>
    <w:rsid w:val="002E5D8D"/>
    <w:rsid w:val="002E5DB6"/>
    <w:rsid w:val="002E5DFF"/>
    <w:rsid w:val="002E5E60"/>
    <w:rsid w:val="002E6223"/>
    <w:rsid w:val="002E62AD"/>
    <w:rsid w:val="002E65A5"/>
    <w:rsid w:val="002E6CCF"/>
    <w:rsid w:val="002E6D8B"/>
    <w:rsid w:val="002E6DA8"/>
    <w:rsid w:val="002E700C"/>
    <w:rsid w:val="002E72F2"/>
    <w:rsid w:val="002E7365"/>
    <w:rsid w:val="002E7501"/>
    <w:rsid w:val="002E7647"/>
    <w:rsid w:val="002E768F"/>
    <w:rsid w:val="002E7AC5"/>
    <w:rsid w:val="002E7D4C"/>
    <w:rsid w:val="002F0495"/>
    <w:rsid w:val="002F08A2"/>
    <w:rsid w:val="002F09DA"/>
    <w:rsid w:val="002F0D45"/>
    <w:rsid w:val="002F0FA7"/>
    <w:rsid w:val="002F11BD"/>
    <w:rsid w:val="002F126F"/>
    <w:rsid w:val="002F135D"/>
    <w:rsid w:val="002F16D3"/>
    <w:rsid w:val="002F17DC"/>
    <w:rsid w:val="002F1E60"/>
    <w:rsid w:val="002F259C"/>
    <w:rsid w:val="002F29E8"/>
    <w:rsid w:val="002F2ADD"/>
    <w:rsid w:val="002F314B"/>
    <w:rsid w:val="002F34F6"/>
    <w:rsid w:val="002F3B72"/>
    <w:rsid w:val="002F3BAE"/>
    <w:rsid w:val="002F3CC8"/>
    <w:rsid w:val="002F492C"/>
    <w:rsid w:val="002F4A17"/>
    <w:rsid w:val="002F4A39"/>
    <w:rsid w:val="002F4B57"/>
    <w:rsid w:val="002F4BEE"/>
    <w:rsid w:val="002F4E7A"/>
    <w:rsid w:val="002F4FCF"/>
    <w:rsid w:val="002F5305"/>
    <w:rsid w:val="002F536C"/>
    <w:rsid w:val="002F571F"/>
    <w:rsid w:val="002F5B67"/>
    <w:rsid w:val="002F5ED5"/>
    <w:rsid w:val="002F60FE"/>
    <w:rsid w:val="002F6108"/>
    <w:rsid w:val="002F6236"/>
    <w:rsid w:val="002F655E"/>
    <w:rsid w:val="002F674D"/>
    <w:rsid w:val="002F6833"/>
    <w:rsid w:val="002F684D"/>
    <w:rsid w:val="002F6898"/>
    <w:rsid w:val="002F6B5A"/>
    <w:rsid w:val="002F6E79"/>
    <w:rsid w:val="002F7338"/>
    <w:rsid w:val="002F760A"/>
    <w:rsid w:val="002F7967"/>
    <w:rsid w:val="002F7BDB"/>
    <w:rsid w:val="002F7C0A"/>
    <w:rsid w:val="00300093"/>
    <w:rsid w:val="00300442"/>
    <w:rsid w:val="003006EB"/>
    <w:rsid w:val="00300759"/>
    <w:rsid w:val="00300BE1"/>
    <w:rsid w:val="00300CD7"/>
    <w:rsid w:val="003010CF"/>
    <w:rsid w:val="00301719"/>
    <w:rsid w:val="003017F5"/>
    <w:rsid w:val="00301A9C"/>
    <w:rsid w:val="00301EF7"/>
    <w:rsid w:val="00301FED"/>
    <w:rsid w:val="0030220F"/>
    <w:rsid w:val="003024C5"/>
    <w:rsid w:val="00302621"/>
    <w:rsid w:val="003027A2"/>
    <w:rsid w:val="00302BCE"/>
    <w:rsid w:val="00302DA8"/>
    <w:rsid w:val="00302F27"/>
    <w:rsid w:val="00302FDE"/>
    <w:rsid w:val="00303231"/>
    <w:rsid w:val="00303382"/>
    <w:rsid w:val="0030357D"/>
    <w:rsid w:val="00304287"/>
    <w:rsid w:val="00304338"/>
    <w:rsid w:val="003043AA"/>
    <w:rsid w:val="00304590"/>
    <w:rsid w:val="003046C2"/>
    <w:rsid w:val="0030481B"/>
    <w:rsid w:val="00304AFA"/>
    <w:rsid w:val="00304D9E"/>
    <w:rsid w:val="00304E72"/>
    <w:rsid w:val="00304FA7"/>
    <w:rsid w:val="00305481"/>
    <w:rsid w:val="0030550D"/>
    <w:rsid w:val="003056AD"/>
    <w:rsid w:val="00305767"/>
    <w:rsid w:val="003057DE"/>
    <w:rsid w:val="00305E19"/>
    <w:rsid w:val="0030617E"/>
    <w:rsid w:val="0030622A"/>
    <w:rsid w:val="00306408"/>
    <w:rsid w:val="00306413"/>
    <w:rsid w:val="00306655"/>
    <w:rsid w:val="003067C1"/>
    <w:rsid w:val="00306892"/>
    <w:rsid w:val="00306934"/>
    <w:rsid w:val="00306ACA"/>
    <w:rsid w:val="00306FBD"/>
    <w:rsid w:val="00307290"/>
    <w:rsid w:val="0030763F"/>
    <w:rsid w:val="00307816"/>
    <w:rsid w:val="00307A5B"/>
    <w:rsid w:val="00307C28"/>
    <w:rsid w:val="00307DD4"/>
    <w:rsid w:val="003102B9"/>
    <w:rsid w:val="00310312"/>
    <w:rsid w:val="00310563"/>
    <w:rsid w:val="003109A6"/>
    <w:rsid w:val="00310B1A"/>
    <w:rsid w:val="00310DE6"/>
    <w:rsid w:val="0031104B"/>
    <w:rsid w:val="0031133F"/>
    <w:rsid w:val="00311485"/>
    <w:rsid w:val="003114AC"/>
    <w:rsid w:val="00311639"/>
    <w:rsid w:val="00311A21"/>
    <w:rsid w:val="00311A28"/>
    <w:rsid w:val="00311AAA"/>
    <w:rsid w:val="00311B54"/>
    <w:rsid w:val="003122B3"/>
    <w:rsid w:val="00312468"/>
    <w:rsid w:val="00312576"/>
    <w:rsid w:val="003126BC"/>
    <w:rsid w:val="003127FA"/>
    <w:rsid w:val="00312B61"/>
    <w:rsid w:val="00312C2D"/>
    <w:rsid w:val="00312E8A"/>
    <w:rsid w:val="003130C0"/>
    <w:rsid w:val="00313141"/>
    <w:rsid w:val="003135FA"/>
    <w:rsid w:val="00313B6A"/>
    <w:rsid w:val="00313C86"/>
    <w:rsid w:val="00313DBC"/>
    <w:rsid w:val="00313E37"/>
    <w:rsid w:val="0031424F"/>
    <w:rsid w:val="003144A8"/>
    <w:rsid w:val="003144C5"/>
    <w:rsid w:val="003147ED"/>
    <w:rsid w:val="00314B3A"/>
    <w:rsid w:val="003153AB"/>
    <w:rsid w:val="003156FD"/>
    <w:rsid w:val="0031587C"/>
    <w:rsid w:val="00315968"/>
    <w:rsid w:val="00315B32"/>
    <w:rsid w:val="00315E56"/>
    <w:rsid w:val="00315EEB"/>
    <w:rsid w:val="00316D7D"/>
    <w:rsid w:val="00316EB0"/>
    <w:rsid w:val="00316EDB"/>
    <w:rsid w:val="003171C1"/>
    <w:rsid w:val="003173A0"/>
    <w:rsid w:val="00317501"/>
    <w:rsid w:val="0031756B"/>
    <w:rsid w:val="003175E7"/>
    <w:rsid w:val="00317643"/>
    <w:rsid w:val="003177B5"/>
    <w:rsid w:val="003177E9"/>
    <w:rsid w:val="00317895"/>
    <w:rsid w:val="00317A73"/>
    <w:rsid w:val="00317AB0"/>
    <w:rsid w:val="00317B3C"/>
    <w:rsid w:val="00317F03"/>
    <w:rsid w:val="003200C4"/>
    <w:rsid w:val="003200D9"/>
    <w:rsid w:val="003203DA"/>
    <w:rsid w:val="0032048D"/>
    <w:rsid w:val="003204D0"/>
    <w:rsid w:val="003205CE"/>
    <w:rsid w:val="00320B0D"/>
    <w:rsid w:val="00321134"/>
    <w:rsid w:val="003212B9"/>
    <w:rsid w:val="003215BE"/>
    <w:rsid w:val="003215FB"/>
    <w:rsid w:val="003216DA"/>
    <w:rsid w:val="0032179F"/>
    <w:rsid w:val="00321954"/>
    <w:rsid w:val="003225A1"/>
    <w:rsid w:val="003226CF"/>
    <w:rsid w:val="0032290C"/>
    <w:rsid w:val="00322C19"/>
    <w:rsid w:val="0032301D"/>
    <w:rsid w:val="003230B0"/>
    <w:rsid w:val="0032310D"/>
    <w:rsid w:val="003231BC"/>
    <w:rsid w:val="0032326C"/>
    <w:rsid w:val="0032328C"/>
    <w:rsid w:val="00323347"/>
    <w:rsid w:val="003236A4"/>
    <w:rsid w:val="003237FA"/>
    <w:rsid w:val="00323AD1"/>
    <w:rsid w:val="00323B86"/>
    <w:rsid w:val="00324625"/>
    <w:rsid w:val="00324756"/>
    <w:rsid w:val="003249BC"/>
    <w:rsid w:val="00324B84"/>
    <w:rsid w:val="00324BBC"/>
    <w:rsid w:val="00324DCA"/>
    <w:rsid w:val="00324F96"/>
    <w:rsid w:val="00325109"/>
    <w:rsid w:val="0032549C"/>
    <w:rsid w:val="0032574C"/>
    <w:rsid w:val="00325785"/>
    <w:rsid w:val="003258ED"/>
    <w:rsid w:val="00325AA3"/>
    <w:rsid w:val="00325B8A"/>
    <w:rsid w:val="0032677C"/>
    <w:rsid w:val="00326856"/>
    <w:rsid w:val="00326DA7"/>
    <w:rsid w:val="00326DC3"/>
    <w:rsid w:val="0032701C"/>
    <w:rsid w:val="00327437"/>
    <w:rsid w:val="00327560"/>
    <w:rsid w:val="00327569"/>
    <w:rsid w:val="0032756B"/>
    <w:rsid w:val="00327610"/>
    <w:rsid w:val="0032775C"/>
    <w:rsid w:val="003277E4"/>
    <w:rsid w:val="00327B92"/>
    <w:rsid w:val="00327E48"/>
    <w:rsid w:val="00330044"/>
    <w:rsid w:val="003300B5"/>
    <w:rsid w:val="003303A6"/>
    <w:rsid w:val="0033052B"/>
    <w:rsid w:val="0033057C"/>
    <w:rsid w:val="003305F4"/>
    <w:rsid w:val="00330915"/>
    <w:rsid w:val="00330978"/>
    <w:rsid w:val="00330A05"/>
    <w:rsid w:val="00330A9C"/>
    <w:rsid w:val="00330E02"/>
    <w:rsid w:val="00330FD5"/>
    <w:rsid w:val="00331521"/>
    <w:rsid w:val="0033158D"/>
    <w:rsid w:val="0033196D"/>
    <w:rsid w:val="00331B61"/>
    <w:rsid w:val="00331DFD"/>
    <w:rsid w:val="003320D5"/>
    <w:rsid w:val="003325E5"/>
    <w:rsid w:val="00332610"/>
    <w:rsid w:val="0033294C"/>
    <w:rsid w:val="00332A4C"/>
    <w:rsid w:val="00332CA9"/>
    <w:rsid w:val="00332CFE"/>
    <w:rsid w:val="00332FA5"/>
    <w:rsid w:val="0033312F"/>
    <w:rsid w:val="00333268"/>
    <w:rsid w:val="00333432"/>
    <w:rsid w:val="00333463"/>
    <w:rsid w:val="0033366F"/>
    <w:rsid w:val="00333908"/>
    <w:rsid w:val="00333B77"/>
    <w:rsid w:val="00333F6E"/>
    <w:rsid w:val="00333FAC"/>
    <w:rsid w:val="00334140"/>
    <w:rsid w:val="00334339"/>
    <w:rsid w:val="00334510"/>
    <w:rsid w:val="0033474C"/>
    <w:rsid w:val="00334A06"/>
    <w:rsid w:val="00334B2F"/>
    <w:rsid w:val="00334B34"/>
    <w:rsid w:val="00334BC1"/>
    <w:rsid w:val="00334D24"/>
    <w:rsid w:val="00334FC9"/>
    <w:rsid w:val="00334FCE"/>
    <w:rsid w:val="00335833"/>
    <w:rsid w:val="00335958"/>
    <w:rsid w:val="00335A50"/>
    <w:rsid w:val="00335AF5"/>
    <w:rsid w:val="00335CD7"/>
    <w:rsid w:val="00335D3B"/>
    <w:rsid w:val="003367A9"/>
    <w:rsid w:val="00336C7F"/>
    <w:rsid w:val="00336D5D"/>
    <w:rsid w:val="0033711E"/>
    <w:rsid w:val="00337208"/>
    <w:rsid w:val="003372A2"/>
    <w:rsid w:val="003372F5"/>
    <w:rsid w:val="003374CD"/>
    <w:rsid w:val="003377B8"/>
    <w:rsid w:val="00337877"/>
    <w:rsid w:val="00337B69"/>
    <w:rsid w:val="00337E21"/>
    <w:rsid w:val="00337FAC"/>
    <w:rsid w:val="00337FE4"/>
    <w:rsid w:val="0034002C"/>
    <w:rsid w:val="00340064"/>
    <w:rsid w:val="00340244"/>
    <w:rsid w:val="003407DB"/>
    <w:rsid w:val="00340BEF"/>
    <w:rsid w:val="00340C8D"/>
    <w:rsid w:val="00340F89"/>
    <w:rsid w:val="00341387"/>
    <w:rsid w:val="003413C2"/>
    <w:rsid w:val="00341EE0"/>
    <w:rsid w:val="00341F3D"/>
    <w:rsid w:val="00341FC3"/>
    <w:rsid w:val="00342033"/>
    <w:rsid w:val="00342125"/>
    <w:rsid w:val="003423C3"/>
    <w:rsid w:val="003426EE"/>
    <w:rsid w:val="00342A3A"/>
    <w:rsid w:val="00342BD9"/>
    <w:rsid w:val="00342DF1"/>
    <w:rsid w:val="00342E84"/>
    <w:rsid w:val="00342F87"/>
    <w:rsid w:val="003432D2"/>
    <w:rsid w:val="00343969"/>
    <w:rsid w:val="00343A55"/>
    <w:rsid w:val="00343A90"/>
    <w:rsid w:val="00343D35"/>
    <w:rsid w:val="0034410F"/>
    <w:rsid w:val="00344431"/>
    <w:rsid w:val="00344725"/>
    <w:rsid w:val="003448BE"/>
    <w:rsid w:val="00344B3D"/>
    <w:rsid w:val="00344B92"/>
    <w:rsid w:val="00344BCA"/>
    <w:rsid w:val="00344D9E"/>
    <w:rsid w:val="00344DC4"/>
    <w:rsid w:val="0034508A"/>
    <w:rsid w:val="00345513"/>
    <w:rsid w:val="00345526"/>
    <w:rsid w:val="00345541"/>
    <w:rsid w:val="00345806"/>
    <w:rsid w:val="003458B5"/>
    <w:rsid w:val="00345CF6"/>
    <w:rsid w:val="00345D49"/>
    <w:rsid w:val="00345D55"/>
    <w:rsid w:val="00345DB9"/>
    <w:rsid w:val="00345F24"/>
    <w:rsid w:val="003464D1"/>
    <w:rsid w:val="00346595"/>
    <w:rsid w:val="0034670F"/>
    <w:rsid w:val="0034678D"/>
    <w:rsid w:val="0034688C"/>
    <w:rsid w:val="003468DE"/>
    <w:rsid w:val="00346A0A"/>
    <w:rsid w:val="00346B5D"/>
    <w:rsid w:val="00346C4E"/>
    <w:rsid w:val="00346FB7"/>
    <w:rsid w:val="0034746A"/>
    <w:rsid w:val="00347481"/>
    <w:rsid w:val="0034767C"/>
    <w:rsid w:val="003476E1"/>
    <w:rsid w:val="00347A6F"/>
    <w:rsid w:val="003500FD"/>
    <w:rsid w:val="0035062F"/>
    <w:rsid w:val="003508F1"/>
    <w:rsid w:val="00350AF4"/>
    <w:rsid w:val="00350B7E"/>
    <w:rsid w:val="003517BC"/>
    <w:rsid w:val="00351CA0"/>
    <w:rsid w:val="00351D89"/>
    <w:rsid w:val="003524C3"/>
    <w:rsid w:val="0035281D"/>
    <w:rsid w:val="00352936"/>
    <w:rsid w:val="0035308F"/>
    <w:rsid w:val="003531E4"/>
    <w:rsid w:val="00353342"/>
    <w:rsid w:val="003534B4"/>
    <w:rsid w:val="0035376C"/>
    <w:rsid w:val="003537B1"/>
    <w:rsid w:val="0035380C"/>
    <w:rsid w:val="00353AD1"/>
    <w:rsid w:val="00353B1E"/>
    <w:rsid w:val="00353CE2"/>
    <w:rsid w:val="00354038"/>
    <w:rsid w:val="003545FA"/>
    <w:rsid w:val="00354D87"/>
    <w:rsid w:val="00354EE3"/>
    <w:rsid w:val="00354FF3"/>
    <w:rsid w:val="00355175"/>
    <w:rsid w:val="003551FD"/>
    <w:rsid w:val="00355254"/>
    <w:rsid w:val="00355286"/>
    <w:rsid w:val="0035531D"/>
    <w:rsid w:val="003553AF"/>
    <w:rsid w:val="00355443"/>
    <w:rsid w:val="003554CC"/>
    <w:rsid w:val="003558E1"/>
    <w:rsid w:val="00355A2F"/>
    <w:rsid w:val="00355FB3"/>
    <w:rsid w:val="0035601B"/>
    <w:rsid w:val="00356114"/>
    <w:rsid w:val="0035641B"/>
    <w:rsid w:val="003564AA"/>
    <w:rsid w:val="00356580"/>
    <w:rsid w:val="003565AC"/>
    <w:rsid w:val="00356668"/>
    <w:rsid w:val="00356AFB"/>
    <w:rsid w:val="00356F00"/>
    <w:rsid w:val="00357356"/>
    <w:rsid w:val="00357464"/>
    <w:rsid w:val="003578A8"/>
    <w:rsid w:val="00357968"/>
    <w:rsid w:val="00357A5A"/>
    <w:rsid w:val="00357D5C"/>
    <w:rsid w:val="00357DB0"/>
    <w:rsid w:val="00357F32"/>
    <w:rsid w:val="003601F5"/>
    <w:rsid w:val="0036060E"/>
    <w:rsid w:val="00360937"/>
    <w:rsid w:val="00360E47"/>
    <w:rsid w:val="00361A6B"/>
    <w:rsid w:val="00361DB9"/>
    <w:rsid w:val="00361FAA"/>
    <w:rsid w:val="00362055"/>
    <w:rsid w:val="003620D6"/>
    <w:rsid w:val="00362134"/>
    <w:rsid w:val="00362230"/>
    <w:rsid w:val="0036227A"/>
    <w:rsid w:val="0036250C"/>
    <w:rsid w:val="00362587"/>
    <w:rsid w:val="003627ED"/>
    <w:rsid w:val="00362AEE"/>
    <w:rsid w:val="00362E13"/>
    <w:rsid w:val="003631FC"/>
    <w:rsid w:val="003634F6"/>
    <w:rsid w:val="003636FF"/>
    <w:rsid w:val="00363997"/>
    <w:rsid w:val="00363CD3"/>
    <w:rsid w:val="00363F2E"/>
    <w:rsid w:val="003648C8"/>
    <w:rsid w:val="00364AE2"/>
    <w:rsid w:val="00364B8F"/>
    <w:rsid w:val="00364D6D"/>
    <w:rsid w:val="00364F9C"/>
    <w:rsid w:val="00365000"/>
    <w:rsid w:val="003651D7"/>
    <w:rsid w:val="00365D22"/>
    <w:rsid w:val="00365DB7"/>
    <w:rsid w:val="00365E83"/>
    <w:rsid w:val="00365F43"/>
    <w:rsid w:val="003660C2"/>
    <w:rsid w:val="0036610B"/>
    <w:rsid w:val="00366220"/>
    <w:rsid w:val="003662A3"/>
    <w:rsid w:val="003662A7"/>
    <w:rsid w:val="003666F5"/>
    <w:rsid w:val="003669D0"/>
    <w:rsid w:val="00366CB3"/>
    <w:rsid w:val="0036724F"/>
    <w:rsid w:val="00367322"/>
    <w:rsid w:val="003674CA"/>
    <w:rsid w:val="00367598"/>
    <w:rsid w:val="00367636"/>
    <w:rsid w:val="00367666"/>
    <w:rsid w:val="003676FB"/>
    <w:rsid w:val="00367727"/>
    <w:rsid w:val="0036777D"/>
    <w:rsid w:val="0036786E"/>
    <w:rsid w:val="00367937"/>
    <w:rsid w:val="0036797C"/>
    <w:rsid w:val="00367A98"/>
    <w:rsid w:val="00367B8A"/>
    <w:rsid w:val="00367C2B"/>
    <w:rsid w:val="00367DFA"/>
    <w:rsid w:val="00370554"/>
    <w:rsid w:val="00370560"/>
    <w:rsid w:val="00370855"/>
    <w:rsid w:val="003708CF"/>
    <w:rsid w:val="00370D46"/>
    <w:rsid w:val="00370DC8"/>
    <w:rsid w:val="00370E39"/>
    <w:rsid w:val="00370E8F"/>
    <w:rsid w:val="00371012"/>
    <w:rsid w:val="003713ED"/>
    <w:rsid w:val="00371928"/>
    <w:rsid w:val="00371B60"/>
    <w:rsid w:val="00371C0E"/>
    <w:rsid w:val="00371C90"/>
    <w:rsid w:val="00371D93"/>
    <w:rsid w:val="00371FCD"/>
    <w:rsid w:val="00372198"/>
    <w:rsid w:val="00372237"/>
    <w:rsid w:val="003722A1"/>
    <w:rsid w:val="00372887"/>
    <w:rsid w:val="003728C6"/>
    <w:rsid w:val="00372D55"/>
    <w:rsid w:val="0037316A"/>
    <w:rsid w:val="003731A7"/>
    <w:rsid w:val="0037322B"/>
    <w:rsid w:val="003738B1"/>
    <w:rsid w:val="00373927"/>
    <w:rsid w:val="00373A80"/>
    <w:rsid w:val="00373BF5"/>
    <w:rsid w:val="00374064"/>
    <w:rsid w:val="003741B5"/>
    <w:rsid w:val="00374319"/>
    <w:rsid w:val="00374489"/>
    <w:rsid w:val="00374565"/>
    <w:rsid w:val="00374CD4"/>
    <w:rsid w:val="00374E21"/>
    <w:rsid w:val="00375048"/>
    <w:rsid w:val="00375146"/>
    <w:rsid w:val="003751AE"/>
    <w:rsid w:val="00375249"/>
    <w:rsid w:val="0037527F"/>
    <w:rsid w:val="00375452"/>
    <w:rsid w:val="00375F9D"/>
    <w:rsid w:val="00376492"/>
    <w:rsid w:val="00376C50"/>
    <w:rsid w:val="00376DF7"/>
    <w:rsid w:val="003770F5"/>
    <w:rsid w:val="003775C5"/>
    <w:rsid w:val="0037774B"/>
    <w:rsid w:val="00377F0E"/>
    <w:rsid w:val="00377F27"/>
    <w:rsid w:val="00380288"/>
    <w:rsid w:val="00380359"/>
    <w:rsid w:val="00380680"/>
    <w:rsid w:val="003807EA"/>
    <w:rsid w:val="00380B6E"/>
    <w:rsid w:val="00380CB7"/>
    <w:rsid w:val="00380E32"/>
    <w:rsid w:val="00381142"/>
    <w:rsid w:val="00381463"/>
    <w:rsid w:val="003817B1"/>
    <w:rsid w:val="003817B8"/>
    <w:rsid w:val="00381820"/>
    <w:rsid w:val="00381EE3"/>
    <w:rsid w:val="003821F4"/>
    <w:rsid w:val="00382207"/>
    <w:rsid w:val="00382265"/>
    <w:rsid w:val="0038278C"/>
    <w:rsid w:val="00382B5A"/>
    <w:rsid w:val="00382FD4"/>
    <w:rsid w:val="003834D0"/>
    <w:rsid w:val="00383B2B"/>
    <w:rsid w:val="003841FA"/>
    <w:rsid w:val="00384347"/>
    <w:rsid w:val="003844F3"/>
    <w:rsid w:val="00384608"/>
    <w:rsid w:val="0038463F"/>
    <w:rsid w:val="00384826"/>
    <w:rsid w:val="00384D35"/>
    <w:rsid w:val="0038514F"/>
    <w:rsid w:val="003853A9"/>
    <w:rsid w:val="0038570D"/>
    <w:rsid w:val="0038578E"/>
    <w:rsid w:val="00385913"/>
    <w:rsid w:val="003859DD"/>
    <w:rsid w:val="00385BA1"/>
    <w:rsid w:val="00385C47"/>
    <w:rsid w:val="00385C94"/>
    <w:rsid w:val="003867AA"/>
    <w:rsid w:val="003868C2"/>
    <w:rsid w:val="003868D4"/>
    <w:rsid w:val="00386D51"/>
    <w:rsid w:val="003874A4"/>
    <w:rsid w:val="003876EF"/>
    <w:rsid w:val="00387713"/>
    <w:rsid w:val="00387799"/>
    <w:rsid w:val="003878DA"/>
    <w:rsid w:val="00387EF0"/>
    <w:rsid w:val="003901A9"/>
    <w:rsid w:val="00390458"/>
    <w:rsid w:val="0039088D"/>
    <w:rsid w:val="00390917"/>
    <w:rsid w:val="00390ABD"/>
    <w:rsid w:val="00390D18"/>
    <w:rsid w:val="00390F6B"/>
    <w:rsid w:val="0039110C"/>
    <w:rsid w:val="0039110E"/>
    <w:rsid w:val="003912F2"/>
    <w:rsid w:val="003913F0"/>
    <w:rsid w:val="00391476"/>
    <w:rsid w:val="003914F0"/>
    <w:rsid w:val="00391A68"/>
    <w:rsid w:val="00391A9C"/>
    <w:rsid w:val="00391B20"/>
    <w:rsid w:val="00391DC4"/>
    <w:rsid w:val="0039217C"/>
    <w:rsid w:val="003923ED"/>
    <w:rsid w:val="00392462"/>
    <w:rsid w:val="00392497"/>
    <w:rsid w:val="003925B7"/>
    <w:rsid w:val="00392835"/>
    <w:rsid w:val="00392D12"/>
    <w:rsid w:val="00392D2E"/>
    <w:rsid w:val="00392D50"/>
    <w:rsid w:val="0039323D"/>
    <w:rsid w:val="003933B8"/>
    <w:rsid w:val="003933CA"/>
    <w:rsid w:val="0039353E"/>
    <w:rsid w:val="0039388F"/>
    <w:rsid w:val="00393944"/>
    <w:rsid w:val="00393FB3"/>
    <w:rsid w:val="00393FB7"/>
    <w:rsid w:val="003942C8"/>
    <w:rsid w:val="003943B7"/>
    <w:rsid w:val="003945FB"/>
    <w:rsid w:val="00394B7B"/>
    <w:rsid w:val="003950F5"/>
    <w:rsid w:val="00395236"/>
    <w:rsid w:val="003954A5"/>
    <w:rsid w:val="0039551D"/>
    <w:rsid w:val="003955D4"/>
    <w:rsid w:val="003955E6"/>
    <w:rsid w:val="0039560F"/>
    <w:rsid w:val="00395BA4"/>
    <w:rsid w:val="00395BF8"/>
    <w:rsid w:val="00395F17"/>
    <w:rsid w:val="00396175"/>
    <w:rsid w:val="003963AD"/>
    <w:rsid w:val="003964B5"/>
    <w:rsid w:val="00396691"/>
    <w:rsid w:val="003966AE"/>
    <w:rsid w:val="00396813"/>
    <w:rsid w:val="00397042"/>
    <w:rsid w:val="00397296"/>
    <w:rsid w:val="0039740F"/>
    <w:rsid w:val="0039753F"/>
    <w:rsid w:val="00397725"/>
    <w:rsid w:val="003979F7"/>
    <w:rsid w:val="00397A2F"/>
    <w:rsid w:val="00397AF6"/>
    <w:rsid w:val="00397B4B"/>
    <w:rsid w:val="003A005E"/>
    <w:rsid w:val="003A00D5"/>
    <w:rsid w:val="003A012D"/>
    <w:rsid w:val="003A022A"/>
    <w:rsid w:val="003A0234"/>
    <w:rsid w:val="003A03CE"/>
    <w:rsid w:val="003A04E4"/>
    <w:rsid w:val="003A05C8"/>
    <w:rsid w:val="003A05F8"/>
    <w:rsid w:val="003A06DB"/>
    <w:rsid w:val="003A06DC"/>
    <w:rsid w:val="003A0826"/>
    <w:rsid w:val="003A0B91"/>
    <w:rsid w:val="003A0B9A"/>
    <w:rsid w:val="003A1130"/>
    <w:rsid w:val="003A113A"/>
    <w:rsid w:val="003A136F"/>
    <w:rsid w:val="003A1525"/>
    <w:rsid w:val="003A181C"/>
    <w:rsid w:val="003A1918"/>
    <w:rsid w:val="003A1AF0"/>
    <w:rsid w:val="003A23DD"/>
    <w:rsid w:val="003A27F7"/>
    <w:rsid w:val="003A28C8"/>
    <w:rsid w:val="003A2AF2"/>
    <w:rsid w:val="003A2BCA"/>
    <w:rsid w:val="003A3293"/>
    <w:rsid w:val="003A3304"/>
    <w:rsid w:val="003A37FB"/>
    <w:rsid w:val="003A3A21"/>
    <w:rsid w:val="003A3DFD"/>
    <w:rsid w:val="003A3FEE"/>
    <w:rsid w:val="003A4059"/>
    <w:rsid w:val="003A413F"/>
    <w:rsid w:val="003A444D"/>
    <w:rsid w:val="003A4657"/>
    <w:rsid w:val="003A466F"/>
    <w:rsid w:val="003A48D5"/>
    <w:rsid w:val="003A4D84"/>
    <w:rsid w:val="003A50C9"/>
    <w:rsid w:val="003A5151"/>
    <w:rsid w:val="003A5385"/>
    <w:rsid w:val="003A56C8"/>
    <w:rsid w:val="003A56D4"/>
    <w:rsid w:val="003A5B4D"/>
    <w:rsid w:val="003A5BF6"/>
    <w:rsid w:val="003A5C27"/>
    <w:rsid w:val="003A5C47"/>
    <w:rsid w:val="003A5D9E"/>
    <w:rsid w:val="003A5F47"/>
    <w:rsid w:val="003A62C6"/>
    <w:rsid w:val="003A6388"/>
    <w:rsid w:val="003A6553"/>
    <w:rsid w:val="003A66C6"/>
    <w:rsid w:val="003A6813"/>
    <w:rsid w:val="003A6BC9"/>
    <w:rsid w:val="003A734A"/>
    <w:rsid w:val="003A7426"/>
    <w:rsid w:val="003A78F7"/>
    <w:rsid w:val="003A7A86"/>
    <w:rsid w:val="003A7F8E"/>
    <w:rsid w:val="003B01EF"/>
    <w:rsid w:val="003B024A"/>
    <w:rsid w:val="003B0420"/>
    <w:rsid w:val="003B0A88"/>
    <w:rsid w:val="003B0BBB"/>
    <w:rsid w:val="003B0CDE"/>
    <w:rsid w:val="003B0DCF"/>
    <w:rsid w:val="003B14BD"/>
    <w:rsid w:val="003B15A6"/>
    <w:rsid w:val="003B16CE"/>
    <w:rsid w:val="003B1814"/>
    <w:rsid w:val="003B19D1"/>
    <w:rsid w:val="003B21E0"/>
    <w:rsid w:val="003B2435"/>
    <w:rsid w:val="003B265E"/>
    <w:rsid w:val="003B28A1"/>
    <w:rsid w:val="003B2C08"/>
    <w:rsid w:val="003B2C55"/>
    <w:rsid w:val="003B2F0D"/>
    <w:rsid w:val="003B339D"/>
    <w:rsid w:val="003B3611"/>
    <w:rsid w:val="003B385E"/>
    <w:rsid w:val="003B38EC"/>
    <w:rsid w:val="003B398B"/>
    <w:rsid w:val="003B3A56"/>
    <w:rsid w:val="003B3A72"/>
    <w:rsid w:val="003B3B58"/>
    <w:rsid w:val="003B40B7"/>
    <w:rsid w:val="003B43A7"/>
    <w:rsid w:val="003B449D"/>
    <w:rsid w:val="003B4570"/>
    <w:rsid w:val="003B462C"/>
    <w:rsid w:val="003B46F7"/>
    <w:rsid w:val="003B483D"/>
    <w:rsid w:val="003B4B98"/>
    <w:rsid w:val="003B4F16"/>
    <w:rsid w:val="003B4F56"/>
    <w:rsid w:val="003B5203"/>
    <w:rsid w:val="003B541B"/>
    <w:rsid w:val="003B54B9"/>
    <w:rsid w:val="003B550B"/>
    <w:rsid w:val="003B5542"/>
    <w:rsid w:val="003B56CA"/>
    <w:rsid w:val="003B5B41"/>
    <w:rsid w:val="003B5B83"/>
    <w:rsid w:val="003B5BA5"/>
    <w:rsid w:val="003B6055"/>
    <w:rsid w:val="003B6182"/>
    <w:rsid w:val="003B6501"/>
    <w:rsid w:val="003B6886"/>
    <w:rsid w:val="003B6A1C"/>
    <w:rsid w:val="003B6AC9"/>
    <w:rsid w:val="003B6B4D"/>
    <w:rsid w:val="003B6BD9"/>
    <w:rsid w:val="003B6C53"/>
    <w:rsid w:val="003B7178"/>
    <w:rsid w:val="003B732D"/>
    <w:rsid w:val="003B751A"/>
    <w:rsid w:val="003B75CE"/>
    <w:rsid w:val="003C0210"/>
    <w:rsid w:val="003C0545"/>
    <w:rsid w:val="003C0873"/>
    <w:rsid w:val="003C087B"/>
    <w:rsid w:val="003C094B"/>
    <w:rsid w:val="003C0E22"/>
    <w:rsid w:val="003C0F57"/>
    <w:rsid w:val="003C13EE"/>
    <w:rsid w:val="003C14AB"/>
    <w:rsid w:val="003C165B"/>
    <w:rsid w:val="003C1915"/>
    <w:rsid w:val="003C19D7"/>
    <w:rsid w:val="003C1AC9"/>
    <w:rsid w:val="003C1D6E"/>
    <w:rsid w:val="003C1DC4"/>
    <w:rsid w:val="003C1E0D"/>
    <w:rsid w:val="003C21E6"/>
    <w:rsid w:val="003C2266"/>
    <w:rsid w:val="003C22B0"/>
    <w:rsid w:val="003C22B4"/>
    <w:rsid w:val="003C272A"/>
    <w:rsid w:val="003C2902"/>
    <w:rsid w:val="003C3057"/>
    <w:rsid w:val="003C35D6"/>
    <w:rsid w:val="003C36F1"/>
    <w:rsid w:val="003C39D4"/>
    <w:rsid w:val="003C3E65"/>
    <w:rsid w:val="003C40B2"/>
    <w:rsid w:val="003C41AA"/>
    <w:rsid w:val="003C41C0"/>
    <w:rsid w:val="003C42F9"/>
    <w:rsid w:val="003C44CB"/>
    <w:rsid w:val="003C4644"/>
    <w:rsid w:val="003C485A"/>
    <w:rsid w:val="003C4AAE"/>
    <w:rsid w:val="003C4ABF"/>
    <w:rsid w:val="003C4C42"/>
    <w:rsid w:val="003C4D52"/>
    <w:rsid w:val="003C51F6"/>
    <w:rsid w:val="003C52DF"/>
    <w:rsid w:val="003C53D7"/>
    <w:rsid w:val="003C5797"/>
    <w:rsid w:val="003C5A10"/>
    <w:rsid w:val="003C5D61"/>
    <w:rsid w:val="003C5ED1"/>
    <w:rsid w:val="003C6094"/>
    <w:rsid w:val="003C6523"/>
    <w:rsid w:val="003C67D4"/>
    <w:rsid w:val="003C6C77"/>
    <w:rsid w:val="003C6D1A"/>
    <w:rsid w:val="003C7525"/>
    <w:rsid w:val="003C77E8"/>
    <w:rsid w:val="003C7807"/>
    <w:rsid w:val="003C796F"/>
    <w:rsid w:val="003C7C12"/>
    <w:rsid w:val="003C7F9B"/>
    <w:rsid w:val="003D02B9"/>
    <w:rsid w:val="003D06ED"/>
    <w:rsid w:val="003D07FE"/>
    <w:rsid w:val="003D0A4B"/>
    <w:rsid w:val="003D0A63"/>
    <w:rsid w:val="003D0B83"/>
    <w:rsid w:val="003D0CB0"/>
    <w:rsid w:val="003D0D4D"/>
    <w:rsid w:val="003D0EA2"/>
    <w:rsid w:val="003D101B"/>
    <w:rsid w:val="003D194E"/>
    <w:rsid w:val="003D199F"/>
    <w:rsid w:val="003D1B23"/>
    <w:rsid w:val="003D1D5B"/>
    <w:rsid w:val="003D209A"/>
    <w:rsid w:val="003D2163"/>
    <w:rsid w:val="003D21A8"/>
    <w:rsid w:val="003D235C"/>
    <w:rsid w:val="003D251C"/>
    <w:rsid w:val="003D266B"/>
    <w:rsid w:val="003D27EB"/>
    <w:rsid w:val="003D2A2B"/>
    <w:rsid w:val="003D31D9"/>
    <w:rsid w:val="003D321D"/>
    <w:rsid w:val="003D3640"/>
    <w:rsid w:val="003D3A48"/>
    <w:rsid w:val="003D4011"/>
    <w:rsid w:val="003D41A1"/>
    <w:rsid w:val="003D447C"/>
    <w:rsid w:val="003D4692"/>
    <w:rsid w:val="003D46B6"/>
    <w:rsid w:val="003D4794"/>
    <w:rsid w:val="003D4A4B"/>
    <w:rsid w:val="003D4BAD"/>
    <w:rsid w:val="003D4DA4"/>
    <w:rsid w:val="003D54B2"/>
    <w:rsid w:val="003D5574"/>
    <w:rsid w:val="003D5772"/>
    <w:rsid w:val="003D57FF"/>
    <w:rsid w:val="003D581D"/>
    <w:rsid w:val="003D5914"/>
    <w:rsid w:val="003D5B69"/>
    <w:rsid w:val="003D5D56"/>
    <w:rsid w:val="003D6351"/>
    <w:rsid w:val="003D650A"/>
    <w:rsid w:val="003D6607"/>
    <w:rsid w:val="003D6756"/>
    <w:rsid w:val="003D6785"/>
    <w:rsid w:val="003D67F0"/>
    <w:rsid w:val="003D6B2A"/>
    <w:rsid w:val="003D6DD5"/>
    <w:rsid w:val="003D75F5"/>
    <w:rsid w:val="003D79E7"/>
    <w:rsid w:val="003D7B60"/>
    <w:rsid w:val="003D7C44"/>
    <w:rsid w:val="003D7CBD"/>
    <w:rsid w:val="003D7E7D"/>
    <w:rsid w:val="003E0185"/>
    <w:rsid w:val="003E0526"/>
    <w:rsid w:val="003E06F8"/>
    <w:rsid w:val="003E0A2F"/>
    <w:rsid w:val="003E0AB4"/>
    <w:rsid w:val="003E0B86"/>
    <w:rsid w:val="003E12A2"/>
    <w:rsid w:val="003E13AA"/>
    <w:rsid w:val="003E1565"/>
    <w:rsid w:val="003E1730"/>
    <w:rsid w:val="003E183E"/>
    <w:rsid w:val="003E1945"/>
    <w:rsid w:val="003E1B3A"/>
    <w:rsid w:val="003E225C"/>
    <w:rsid w:val="003E2821"/>
    <w:rsid w:val="003E286F"/>
    <w:rsid w:val="003E28F9"/>
    <w:rsid w:val="003E2BB6"/>
    <w:rsid w:val="003E2EF5"/>
    <w:rsid w:val="003E30AB"/>
    <w:rsid w:val="003E31F9"/>
    <w:rsid w:val="003E32C0"/>
    <w:rsid w:val="003E32CD"/>
    <w:rsid w:val="003E3560"/>
    <w:rsid w:val="003E358A"/>
    <w:rsid w:val="003E390F"/>
    <w:rsid w:val="003E3AA3"/>
    <w:rsid w:val="003E3ABD"/>
    <w:rsid w:val="003E3B0F"/>
    <w:rsid w:val="003E3D1E"/>
    <w:rsid w:val="003E3E92"/>
    <w:rsid w:val="003E4056"/>
    <w:rsid w:val="003E43CE"/>
    <w:rsid w:val="003E4761"/>
    <w:rsid w:val="003E4C55"/>
    <w:rsid w:val="003E4CCB"/>
    <w:rsid w:val="003E4E46"/>
    <w:rsid w:val="003E4F30"/>
    <w:rsid w:val="003E4F65"/>
    <w:rsid w:val="003E5221"/>
    <w:rsid w:val="003E5292"/>
    <w:rsid w:val="003E5307"/>
    <w:rsid w:val="003E5348"/>
    <w:rsid w:val="003E5371"/>
    <w:rsid w:val="003E545D"/>
    <w:rsid w:val="003E57E6"/>
    <w:rsid w:val="003E5D4B"/>
    <w:rsid w:val="003E5EAF"/>
    <w:rsid w:val="003E5F6B"/>
    <w:rsid w:val="003E644E"/>
    <w:rsid w:val="003E69DC"/>
    <w:rsid w:val="003E6B08"/>
    <w:rsid w:val="003E6D36"/>
    <w:rsid w:val="003E72E7"/>
    <w:rsid w:val="003E738C"/>
    <w:rsid w:val="003E7B63"/>
    <w:rsid w:val="003E7DFA"/>
    <w:rsid w:val="003E7FDE"/>
    <w:rsid w:val="003F03E4"/>
    <w:rsid w:val="003F05EE"/>
    <w:rsid w:val="003F077C"/>
    <w:rsid w:val="003F0847"/>
    <w:rsid w:val="003F0872"/>
    <w:rsid w:val="003F095F"/>
    <w:rsid w:val="003F0A68"/>
    <w:rsid w:val="003F0C78"/>
    <w:rsid w:val="003F0F73"/>
    <w:rsid w:val="003F0FBB"/>
    <w:rsid w:val="003F0FD7"/>
    <w:rsid w:val="003F10CC"/>
    <w:rsid w:val="003F115D"/>
    <w:rsid w:val="003F1175"/>
    <w:rsid w:val="003F125A"/>
    <w:rsid w:val="003F12C0"/>
    <w:rsid w:val="003F1307"/>
    <w:rsid w:val="003F14A8"/>
    <w:rsid w:val="003F17AE"/>
    <w:rsid w:val="003F1F49"/>
    <w:rsid w:val="003F209C"/>
    <w:rsid w:val="003F20C6"/>
    <w:rsid w:val="003F2281"/>
    <w:rsid w:val="003F2382"/>
    <w:rsid w:val="003F23DD"/>
    <w:rsid w:val="003F26AA"/>
    <w:rsid w:val="003F295D"/>
    <w:rsid w:val="003F29E9"/>
    <w:rsid w:val="003F2EA1"/>
    <w:rsid w:val="003F313E"/>
    <w:rsid w:val="003F316E"/>
    <w:rsid w:val="003F345A"/>
    <w:rsid w:val="003F3520"/>
    <w:rsid w:val="003F36A3"/>
    <w:rsid w:val="003F38C4"/>
    <w:rsid w:val="003F3BCE"/>
    <w:rsid w:val="003F3BD0"/>
    <w:rsid w:val="003F402D"/>
    <w:rsid w:val="003F428F"/>
    <w:rsid w:val="003F484F"/>
    <w:rsid w:val="003F4857"/>
    <w:rsid w:val="003F4AE3"/>
    <w:rsid w:val="003F4BE4"/>
    <w:rsid w:val="003F4E9F"/>
    <w:rsid w:val="003F517C"/>
    <w:rsid w:val="003F5D79"/>
    <w:rsid w:val="003F5F7A"/>
    <w:rsid w:val="003F5FB8"/>
    <w:rsid w:val="003F60D3"/>
    <w:rsid w:val="003F645E"/>
    <w:rsid w:val="003F6495"/>
    <w:rsid w:val="003F6807"/>
    <w:rsid w:val="003F6A4E"/>
    <w:rsid w:val="003F6CB8"/>
    <w:rsid w:val="003F6CF5"/>
    <w:rsid w:val="003F6D98"/>
    <w:rsid w:val="003F70CA"/>
    <w:rsid w:val="003F70E4"/>
    <w:rsid w:val="003F7190"/>
    <w:rsid w:val="003F75FA"/>
    <w:rsid w:val="003F7891"/>
    <w:rsid w:val="003F7933"/>
    <w:rsid w:val="003F7F80"/>
    <w:rsid w:val="0040054E"/>
    <w:rsid w:val="00400877"/>
    <w:rsid w:val="00400A4B"/>
    <w:rsid w:val="00400CE2"/>
    <w:rsid w:val="00400D86"/>
    <w:rsid w:val="004011C2"/>
    <w:rsid w:val="004012A8"/>
    <w:rsid w:val="00401369"/>
    <w:rsid w:val="00401DB9"/>
    <w:rsid w:val="00402026"/>
    <w:rsid w:val="0040242C"/>
    <w:rsid w:val="004024C3"/>
    <w:rsid w:val="004025B5"/>
    <w:rsid w:val="004027CF"/>
    <w:rsid w:val="00402B14"/>
    <w:rsid w:val="00402C4D"/>
    <w:rsid w:val="00402D47"/>
    <w:rsid w:val="00402D87"/>
    <w:rsid w:val="00402DD3"/>
    <w:rsid w:val="00403151"/>
    <w:rsid w:val="00403615"/>
    <w:rsid w:val="0040373D"/>
    <w:rsid w:val="00403883"/>
    <w:rsid w:val="00403A46"/>
    <w:rsid w:val="00403B91"/>
    <w:rsid w:val="00403C00"/>
    <w:rsid w:val="00403D79"/>
    <w:rsid w:val="0040401C"/>
    <w:rsid w:val="0040404B"/>
    <w:rsid w:val="00404060"/>
    <w:rsid w:val="0040413D"/>
    <w:rsid w:val="004042D8"/>
    <w:rsid w:val="004044A5"/>
    <w:rsid w:val="00404B2B"/>
    <w:rsid w:val="00404DB8"/>
    <w:rsid w:val="00404F33"/>
    <w:rsid w:val="00404FFD"/>
    <w:rsid w:val="0040507C"/>
    <w:rsid w:val="004050F4"/>
    <w:rsid w:val="004051C4"/>
    <w:rsid w:val="00405219"/>
    <w:rsid w:val="004053D3"/>
    <w:rsid w:val="0040551F"/>
    <w:rsid w:val="0040554E"/>
    <w:rsid w:val="004057AC"/>
    <w:rsid w:val="004057FD"/>
    <w:rsid w:val="00405AC9"/>
    <w:rsid w:val="00406098"/>
    <w:rsid w:val="004066C9"/>
    <w:rsid w:val="0040675F"/>
    <w:rsid w:val="0040691E"/>
    <w:rsid w:val="00406B2D"/>
    <w:rsid w:val="00406B8D"/>
    <w:rsid w:val="004072E9"/>
    <w:rsid w:val="004074A0"/>
    <w:rsid w:val="00407577"/>
    <w:rsid w:val="00407658"/>
    <w:rsid w:val="00407683"/>
    <w:rsid w:val="00407786"/>
    <w:rsid w:val="0040787D"/>
    <w:rsid w:val="00407BB4"/>
    <w:rsid w:val="00407C64"/>
    <w:rsid w:val="00407CB8"/>
    <w:rsid w:val="00410061"/>
    <w:rsid w:val="004102FD"/>
    <w:rsid w:val="00410483"/>
    <w:rsid w:val="00410574"/>
    <w:rsid w:val="00410842"/>
    <w:rsid w:val="00410A25"/>
    <w:rsid w:val="00410A57"/>
    <w:rsid w:val="00410DAA"/>
    <w:rsid w:val="004110CB"/>
    <w:rsid w:val="0041138B"/>
    <w:rsid w:val="004114F2"/>
    <w:rsid w:val="004116FD"/>
    <w:rsid w:val="0041175D"/>
    <w:rsid w:val="004119AE"/>
    <w:rsid w:val="00411B5D"/>
    <w:rsid w:val="00412357"/>
    <w:rsid w:val="004123E8"/>
    <w:rsid w:val="004127F8"/>
    <w:rsid w:val="0041294D"/>
    <w:rsid w:val="00412ADA"/>
    <w:rsid w:val="00412B7D"/>
    <w:rsid w:val="00412D39"/>
    <w:rsid w:val="00413075"/>
    <w:rsid w:val="00413361"/>
    <w:rsid w:val="00413565"/>
    <w:rsid w:val="00413848"/>
    <w:rsid w:val="0041389A"/>
    <w:rsid w:val="00413BC3"/>
    <w:rsid w:val="00413EF1"/>
    <w:rsid w:val="0041420E"/>
    <w:rsid w:val="0041441A"/>
    <w:rsid w:val="004144E0"/>
    <w:rsid w:val="004147D1"/>
    <w:rsid w:val="0041485A"/>
    <w:rsid w:val="00414E40"/>
    <w:rsid w:val="00414E70"/>
    <w:rsid w:val="00415904"/>
    <w:rsid w:val="00415BD7"/>
    <w:rsid w:val="00415CC3"/>
    <w:rsid w:val="00415FD5"/>
    <w:rsid w:val="004160D4"/>
    <w:rsid w:val="0041620F"/>
    <w:rsid w:val="0041623D"/>
    <w:rsid w:val="0041634F"/>
    <w:rsid w:val="00416395"/>
    <w:rsid w:val="00416464"/>
    <w:rsid w:val="0041658C"/>
    <w:rsid w:val="00416599"/>
    <w:rsid w:val="004165EB"/>
    <w:rsid w:val="004166EF"/>
    <w:rsid w:val="00416769"/>
    <w:rsid w:val="00416997"/>
    <w:rsid w:val="00416AC6"/>
    <w:rsid w:val="00416D83"/>
    <w:rsid w:val="004173FF"/>
    <w:rsid w:val="00417416"/>
    <w:rsid w:val="00417471"/>
    <w:rsid w:val="0041754C"/>
    <w:rsid w:val="00417664"/>
    <w:rsid w:val="00417DDA"/>
    <w:rsid w:val="00417E37"/>
    <w:rsid w:val="004201F9"/>
    <w:rsid w:val="00420342"/>
    <w:rsid w:val="0042056F"/>
    <w:rsid w:val="00420E53"/>
    <w:rsid w:val="00421490"/>
    <w:rsid w:val="004215CB"/>
    <w:rsid w:val="004216D5"/>
    <w:rsid w:val="00421818"/>
    <w:rsid w:val="00421857"/>
    <w:rsid w:val="004219CE"/>
    <w:rsid w:val="00421A94"/>
    <w:rsid w:val="0042202D"/>
    <w:rsid w:val="0042215E"/>
    <w:rsid w:val="00422381"/>
    <w:rsid w:val="00422405"/>
    <w:rsid w:val="0042248C"/>
    <w:rsid w:val="00422A32"/>
    <w:rsid w:val="00423018"/>
    <w:rsid w:val="004231D4"/>
    <w:rsid w:val="00423225"/>
    <w:rsid w:val="00423484"/>
    <w:rsid w:val="004235BF"/>
    <w:rsid w:val="0042369E"/>
    <w:rsid w:val="00423B9A"/>
    <w:rsid w:val="00423C2E"/>
    <w:rsid w:val="00423DD8"/>
    <w:rsid w:val="00424297"/>
    <w:rsid w:val="00424D5C"/>
    <w:rsid w:val="0042549A"/>
    <w:rsid w:val="00425666"/>
    <w:rsid w:val="004258E1"/>
    <w:rsid w:val="00425A35"/>
    <w:rsid w:val="00426251"/>
    <w:rsid w:val="00426252"/>
    <w:rsid w:val="00426319"/>
    <w:rsid w:val="004263B3"/>
    <w:rsid w:val="004268C9"/>
    <w:rsid w:val="00426AA4"/>
    <w:rsid w:val="00426C68"/>
    <w:rsid w:val="00426C9F"/>
    <w:rsid w:val="00426DCB"/>
    <w:rsid w:val="00426FC1"/>
    <w:rsid w:val="004274BC"/>
    <w:rsid w:val="004279E3"/>
    <w:rsid w:val="00427BBF"/>
    <w:rsid w:val="00427F56"/>
    <w:rsid w:val="00427F67"/>
    <w:rsid w:val="00427F7C"/>
    <w:rsid w:val="00430049"/>
    <w:rsid w:val="00430159"/>
    <w:rsid w:val="00430329"/>
    <w:rsid w:val="00430355"/>
    <w:rsid w:val="004303F0"/>
    <w:rsid w:val="0043041C"/>
    <w:rsid w:val="004304B5"/>
    <w:rsid w:val="0043064D"/>
    <w:rsid w:val="004307E4"/>
    <w:rsid w:val="00430DEC"/>
    <w:rsid w:val="00431761"/>
    <w:rsid w:val="00431C1C"/>
    <w:rsid w:val="00431EF4"/>
    <w:rsid w:val="0043216F"/>
    <w:rsid w:val="00432616"/>
    <w:rsid w:val="004326F4"/>
    <w:rsid w:val="00432703"/>
    <w:rsid w:val="00432E27"/>
    <w:rsid w:val="00432E2D"/>
    <w:rsid w:val="00432F11"/>
    <w:rsid w:val="00433064"/>
    <w:rsid w:val="00433540"/>
    <w:rsid w:val="004338B5"/>
    <w:rsid w:val="004339B1"/>
    <w:rsid w:val="00433DA6"/>
    <w:rsid w:val="00433DDD"/>
    <w:rsid w:val="00433DED"/>
    <w:rsid w:val="00434239"/>
    <w:rsid w:val="00434315"/>
    <w:rsid w:val="0043458E"/>
    <w:rsid w:val="00434DD9"/>
    <w:rsid w:val="00434F10"/>
    <w:rsid w:val="0043513F"/>
    <w:rsid w:val="0043536C"/>
    <w:rsid w:val="004355DE"/>
    <w:rsid w:val="00435619"/>
    <w:rsid w:val="00435648"/>
    <w:rsid w:val="004356E8"/>
    <w:rsid w:val="00435B94"/>
    <w:rsid w:val="00435C3D"/>
    <w:rsid w:val="00435D74"/>
    <w:rsid w:val="00435E69"/>
    <w:rsid w:val="00436003"/>
    <w:rsid w:val="004362E3"/>
    <w:rsid w:val="0043639F"/>
    <w:rsid w:val="004363F8"/>
    <w:rsid w:val="004368C3"/>
    <w:rsid w:val="00436968"/>
    <w:rsid w:val="00436B2A"/>
    <w:rsid w:val="00436B5B"/>
    <w:rsid w:val="00436E7A"/>
    <w:rsid w:val="00436E98"/>
    <w:rsid w:val="00437228"/>
    <w:rsid w:val="004373A8"/>
    <w:rsid w:val="004377D2"/>
    <w:rsid w:val="00437BF6"/>
    <w:rsid w:val="0044006D"/>
    <w:rsid w:val="0044009E"/>
    <w:rsid w:val="0044051F"/>
    <w:rsid w:val="0044055D"/>
    <w:rsid w:val="00440788"/>
    <w:rsid w:val="00440AB9"/>
    <w:rsid w:val="00440B3B"/>
    <w:rsid w:val="00440BB6"/>
    <w:rsid w:val="00440BC7"/>
    <w:rsid w:val="00441647"/>
    <w:rsid w:val="0044164D"/>
    <w:rsid w:val="00441F01"/>
    <w:rsid w:val="00441FDE"/>
    <w:rsid w:val="004421BB"/>
    <w:rsid w:val="0044239D"/>
    <w:rsid w:val="00442566"/>
    <w:rsid w:val="0044268F"/>
    <w:rsid w:val="00442BF2"/>
    <w:rsid w:val="00442C90"/>
    <w:rsid w:val="00443044"/>
    <w:rsid w:val="0044320F"/>
    <w:rsid w:val="004437BC"/>
    <w:rsid w:val="004439BD"/>
    <w:rsid w:val="00443A30"/>
    <w:rsid w:val="00443E0F"/>
    <w:rsid w:val="004442B0"/>
    <w:rsid w:val="00444302"/>
    <w:rsid w:val="00444863"/>
    <w:rsid w:val="00444C95"/>
    <w:rsid w:val="004450DB"/>
    <w:rsid w:val="00445333"/>
    <w:rsid w:val="004456A5"/>
    <w:rsid w:val="00445AD1"/>
    <w:rsid w:val="004460C4"/>
    <w:rsid w:val="004466B5"/>
    <w:rsid w:val="0044687D"/>
    <w:rsid w:val="00446913"/>
    <w:rsid w:val="00446ACA"/>
    <w:rsid w:val="00446D3A"/>
    <w:rsid w:val="00446DE8"/>
    <w:rsid w:val="0044702A"/>
    <w:rsid w:val="00447153"/>
    <w:rsid w:val="00447BEC"/>
    <w:rsid w:val="00447CAD"/>
    <w:rsid w:val="00447CD8"/>
    <w:rsid w:val="0045043B"/>
    <w:rsid w:val="004504CE"/>
    <w:rsid w:val="00450931"/>
    <w:rsid w:val="004509CD"/>
    <w:rsid w:val="00450CEC"/>
    <w:rsid w:val="004517DE"/>
    <w:rsid w:val="0045181C"/>
    <w:rsid w:val="00451990"/>
    <w:rsid w:val="00451B0F"/>
    <w:rsid w:val="00451B4E"/>
    <w:rsid w:val="00451E3E"/>
    <w:rsid w:val="004524DD"/>
    <w:rsid w:val="00452632"/>
    <w:rsid w:val="00452FEC"/>
    <w:rsid w:val="00453757"/>
    <w:rsid w:val="00453939"/>
    <w:rsid w:val="00453A4E"/>
    <w:rsid w:val="00453E1A"/>
    <w:rsid w:val="00454471"/>
    <w:rsid w:val="00454592"/>
    <w:rsid w:val="00454708"/>
    <w:rsid w:val="004547CC"/>
    <w:rsid w:val="00454832"/>
    <w:rsid w:val="00454C22"/>
    <w:rsid w:val="00454CF8"/>
    <w:rsid w:val="00455410"/>
    <w:rsid w:val="004558B4"/>
    <w:rsid w:val="004559D9"/>
    <w:rsid w:val="00455BAF"/>
    <w:rsid w:val="00455C1A"/>
    <w:rsid w:val="00455C54"/>
    <w:rsid w:val="00455CCE"/>
    <w:rsid w:val="00455D7A"/>
    <w:rsid w:val="00455EE9"/>
    <w:rsid w:val="00455F2F"/>
    <w:rsid w:val="00456191"/>
    <w:rsid w:val="00456348"/>
    <w:rsid w:val="00456522"/>
    <w:rsid w:val="0045695F"/>
    <w:rsid w:val="00456F84"/>
    <w:rsid w:val="0045730A"/>
    <w:rsid w:val="004574BE"/>
    <w:rsid w:val="004576A5"/>
    <w:rsid w:val="0045773E"/>
    <w:rsid w:val="00457811"/>
    <w:rsid w:val="0045783A"/>
    <w:rsid w:val="00457F88"/>
    <w:rsid w:val="004602F8"/>
    <w:rsid w:val="00460398"/>
    <w:rsid w:val="0046052B"/>
    <w:rsid w:val="00460836"/>
    <w:rsid w:val="0046088C"/>
    <w:rsid w:val="00460A88"/>
    <w:rsid w:val="00460B80"/>
    <w:rsid w:val="00460E08"/>
    <w:rsid w:val="00460E4F"/>
    <w:rsid w:val="00460EC4"/>
    <w:rsid w:val="00461071"/>
    <w:rsid w:val="00461101"/>
    <w:rsid w:val="004612D1"/>
    <w:rsid w:val="004615D2"/>
    <w:rsid w:val="004617C0"/>
    <w:rsid w:val="0046190A"/>
    <w:rsid w:val="00461A0D"/>
    <w:rsid w:val="00461A19"/>
    <w:rsid w:val="00461A8A"/>
    <w:rsid w:val="00461BCB"/>
    <w:rsid w:val="00461E70"/>
    <w:rsid w:val="0046201C"/>
    <w:rsid w:val="0046214B"/>
    <w:rsid w:val="0046241E"/>
    <w:rsid w:val="00462522"/>
    <w:rsid w:val="0046297B"/>
    <w:rsid w:val="00462D83"/>
    <w:rsid w:val="00462DE4"/>
    <w:rsid w:val="00462F0A"/>
    <w:rsid w:val="00463106"/>
    <w:rsid w:val="00463145"/>
    <w:rsid w:val="004633A4"/>
    <w:rsid w:val="00463ACA"/>
    <w:rsid w:val="00464004"/>
    <w:rsid w:val="00464331"/>
    <w:rsid w:val="00464486"/>
    <w:rsid w:val="004644F1"/>
    <w:rsid w:val="004647A3"/>
    <w:rsid w:val="0046485C"/>
    <w:rsid w:val="004649BB"/>
    <w:rsid w:val="00464A5F"/>
    <w:rsid w:val="00464B59"/>
    <w:rsid w:val="00464BDD"/>
    <w:rsid w:val="00464D36"/>
    <w:rsid w:val="00465644"/>
    <w:rsid w:val="00465720"/>
    <w:rsid w:val="0046583F"/>
    <w:rsid w:val="0046593E"/>
    <w:rsid w:val="00465EB3"/>
    <w:rsid w:val="00465EF0"/>
    <w:rsid w:val="0046626A"/>
    <w:rsid w:val="00466556"/>
    <w:rsid w:val="004669CD"/>
    <w:rsid w:val="00466AA2"/>
    <w:rsid w:val="00466C00"/>
    <w:rsid w:val="00466D7D"/>
    <w:rsid w:val="004671C7"/>
    <w:rsid w:val="004672A9"/>
    <w:rsid w:val="004672B9"/>
    <w:rsid w:val="004674AC"/>
    <w:rsid w:val="0046754D"/>
    <w:rsid w:val="00467BCD"/>
    <w:rsid w:val="00467F08"/>
    <w:rsid w:val="00467FA4"/>
    <w:rsid w:val="004702BD"/>
    <w:rsid w:val="0047032A"/>
    <w:rsid w:val="0047042A"/>
    <w:rsid w:val="0047061C"/>
    <w:rsid w:val="0047091F"/>
    <w:rsid w:val="00470997"/>
    <w:rsid w:val="00470B4B"/>
    <w:rsid w:val="00470BC3"/>
    <w:rsid w:val="00470CA5"/>
    <w:rsid w:val="00470E5A"/>
    <w:rsid w:val="00471111"/>
    <w:rsid w:val="004713EA"/>
    <w:rsid w:val="00471562"/>
    <w:rsid w:val="0047179F"/>
    <w:rsid w:val="0047180E"/>
    <w:rsid w:val="00471AAD"/>
    <w:rsid w:val="00471AFD"/>
    <w:rsid w:val="00471F0B"/>
    <w:rsid w:val="00471F5E"/>
    <w:rsid w:val="0047223A"/>
    <w:rsid w:val="0047228A"/>
    <w:rsid w:val="00472696"/>
    <w:rsid w:val="00472B0E"/>
    <w:rsid w:val="0047322A"/>
    <w:rsid w:val="00473407"/>
    <w:rsid w:val="00473627"/>
    <w:rsid w:val="0047472E"/>
    <w:rsid w:val="004748B7"/>
    <w:rsid w:val="004749AD"/>
    <w:rsid w:val="00474A73"/>
    <w:rsid w:val="00474EAE"/>
    <w:rsid w:val="0047510D"/>
    <w:rsid w:val="00475324"/>
    <w:rsid w:val="00475425"/>
    <w:rsid w:val="004755AF"/>
    <w:rsid w:val="00475A34"/>
    <w:rsid w:val="00475C67"/>
    <w:rsid w:val="00475EDF"/>
    <w:rsid w:val="004760BD"/>
    <w:rsid w:val="0047613B"/>
    <w:rsid w:val="00476456"/>
    <w:rsid w:val="004765AC"/>
    <w:rsid w:val="0047674D"/>
    <w:rsid w:val="00476848"/>
    <w:rsid w:val="004768D2"/>
    <w:rsid w:val="00476971"/>
    <w:rsid w:val="004769E3"/>
    <w:rsid w:val="00476A22"/>
    <w:rsid w:val="004774C6"/>
    <w:rsid w:val="00477533"/>
    <w:rsid w:val="004775D9"/>
    <w:rsid w:val="0047760B"/>
    <w:rsid w:val="004779FF"/>
    <w:rsid w:val="00477C19"/>
    <w:rsid w:val="00477D20"/>
    <w:rsid w:val="00477DDD"/>
    <w:rsid w:val="00477E1B"/>
    <w:rsid w:val="00480301"/>
    <w:rsid w:val="00480646"/>
    <w:rsid w:val="0048091F"/>
    <w:rsid w:val="00480C1D"/>
    <w:rsid w:val="00480C3E"/>
    <w:rsid w:val="00480D5A"/>
    <w:rsid w:val="00480E1B"/>
    <w:rsid w:val="004810AB"/>
    <w:rsid w:val="004811E4"/>
    <w:rsid w:val="00481310"/>
    <w:rsid w:val="004814BF"/>
    <w:rsid w:val="004818EF"/>
    <w:rsid w:val="00481979"/>
    <w:rsid w:val="00481CEF"/>
    <w:rsid w:val="00481DAF"/>
    <w:rsid w:val="00481F73"/>
    <w:rsid w:val="00482380"/>
    <w:rsid w:val="004826AE"/>
    <w:rsid w:val="00482766"/>
    <w:rsid w:val="00482B81"/>
    <w:rsid w:val="00482DBA"/>
    <w:rsid w:val="00483072"/>
    <w:rsid w:val="00483101"/>
    <w:rsid w:val="0048336E"/>
    <w:rsid w:val="00483599"/>
    <w:rsid w:val="00483A8A"/>
    <w:rsid w:val="00483B92"/>
    <w:rsid w:val="0048421C"/>
    <w:rsid w:val="00484232"/>
    <w:rsid w:val="004842B3"/>
    <w:rsid w:val="0048432A"/>
    <w:rsid w:val="004844F4"/>
    <w:rsid w:val="0048463E"/>
    <w:rsid w:val="00484BAF"/>
    <w:rsid w:val="00484E2F"/>
    <w:rsid w:val="00484F17"/>
    <w:rsid w:val="00484F82"/>
    <w:rsid w:val="00485167"/>
    <w:rsid w:val="004854B2"/>
    <w:rsid w:val="00485593"/>
    <w:rsid w:val="00485A3A"/>
    <w:rsid w:val="00485B6E"/>
    <w:rsid w:val="00485CA8"/>
    <w:rsid w:val="00485FBE"/>
    <w:rsid w:val="00486055"/>
    <w:rsid w:val="00486336"/>
    <w:rsid w:val="00486447"/>
    <w:rsid w:val="00486469"/>
    <w:rsid w:val="0048653E"/>
    <w:rsid w:val="0048679B"/>
    <w:rsid w:val="004868DC"/>
    <w:rsid w:val="00486E80"/>
    <w:rsid w:val="00487493"/>
    <w:rsid w:val="004874F0"/>
    <w:rsid w:val="0048788A"/>
    <w:rsid w:val="004878C6"/>
    <w:rsid w:val="00487D2E"/>
    <w:rsid w:val="00487EB7"/>
    <w:rsid w:val="004901B4"/>
    <w:rsid w:val="004904EF"/>
    <w:rsid w:val="004906B7"/>
    <w:rsid w:val="00490944"/>
    <w:rsid w:val="00490A9D"/>
    <w:rsid w:val="00490BB9"/>
    <w:rsid w:val="0049100B"/>
    <w:rsid w:val="00491015"/>
    <w:rsid w:val="00491423"/>
    <w:rsid w:val="00491555"/>
    <w:rsid w:val="00491730"/>
    <w:rsid w:val="004919D5"/>
    <w:rsid w:val="00491C14"/>
    <w:rsid w:val="00491CA0"/>
    <w:rsid w:val="00491E83"/>
    <w:rsid w:val="00492153"/>
    <w:rsid w:val="004922C8"/>
    <w:rsid w:val="00492477"/>
    <w:rsid w:val="00492488"/>
    <w:rsid w:val="004924CC"/>
    <w:rsid w:val="004926A0"/>
    <w:rsid w:val="004926CB"/>
    <w:rsid w:val="00492A23"/>
    <w:rsid w:val="00492D6D"/>
    <w:rsid w:val="00493071"/>
    <w:rsid w:val="004930A3"/>
    <w:rsid w:val="004931F3"/>
    <w:rsid w:val="004932A2"/>
    <w:rsid w:val="00493334"/>
    <w:rsid w:val="00493B0B"/>
    <w:rsid w:val="0049404D"/>
    <w:rsid w:val="0049410C"/>
    <w:rsid w:val="0049422F"/>
    <w:rsid w:val="004943C8"/>
    <w:rsid w:val="004949FD"/>
    <w:rsid w:val="00494A1E"/>
    <w:rsid w:val="00494EB5"/>
    <w:rsid w:val="004954AA"/>
    <w:rsid w:val="0049552A"/>
    <w:rsid w:val="004959F6"/>
    <w:rsid w:val="00495B12"/>
    <w:rsid w:val="00495DC8"/>
    <w:rsid w:val="00495EB5"/>
    <w:rsid w:val="00495FB1"/>
    <w:rsid w:val="0049636D"/>
    <w:rsid w:val="0049649F"/>
    <w:rsid w:val="0049656A"/>
    <w:rsid w:val="004966D3"/>
    <w:rsid w:val="00496748"/>
    <w:rsid w:val="00496855"/>
    <w:rsid w:val="004968C7"/>
    <w:rsid w:val="0049698D"/>
    <w:rsid w:val="00496B2D"/>
    <w:rsid w:val="00496B9C"/>
    <w:rsid w:val="00496CE6"/>
    <w:rsid w:val="00496EF2"/>
    <w:rsid w:val="0049775F"/>
    <w:rsid w:val="004977F1"/>
    <w:rsid w:val="004978FF"/>
    <w:rsid w:val="0049790D"/>
    <w:rsid w:val="0049794C"/>
    <w:rsid w:val="00497B57"/>
    <w:rsid w:val="004A00AC"/>
    <w:rsid w:val="004A0354"/>
    <w:rsid w:val="004A0678"/>
    <w:rsid w:val="004A071A"/>
    <w:rsid w:val="004A0A9E"/>
    <w:rsid w:val="004A0D0E"/>
    <w:rsid w:val="004A116E"/>
    <w:rsid w:val="004A11E0"/>
    <w:rsid w:val="004A122F"/>
    <w:rsid w:val="004A14A7"/>
    <w:rsid w:val="004A1585"/>
    <w:rsid w:val="004A1756"/>
    <w:rsid w:val="004A1DCF"/>
    <w:rsid w:val="004A1E38"/>
    <w:rsid w:val="004A1E93"/>
    <w:rsid w:val="004A2114"/>
    <w:rsid w:val="004A21B3"/>
    <w:rsid w:val="004A2286"/>
    <w:rsid w:val="004A22EF"/>
    <w:rsid w:val="004A23E5"/>
    <w:rsid w:val="004A2550"/>
    <w:rsid w:val="004A266B"/>
    <w:rsid w:val="004A276D"/>
    <w:rsid w:val="004A2B39"/>
    <w:rsid w:val="004A2F26"/>
    <w:rsid w:val="004A2F60"/>
    <w:rsid w:val="004A31DF"/>
    <w:rsid w:val="004A3258"/>
    <w:rsid w:val="004A3947"/>
    <w:rsid w:val="004A3CAD"/>
    <w:rsid w:val="004A3D44"/>
    <w:rsid w:val="004A3F32"/>
    <w:rsid w:val="004A3F7E"/>
    <w:rsid w:val="004A4AE8"/>
    <w:rsid w:val="004A4D57"/>
    <w:rsid w:val="004A4FCE"/>
    <w:rsid w:val="004A4FDC"/>
    <w:rsid w:val="004A4FF7"/>
    <w:rsid w:val="004A534A"/>
    <w:rsid w:val="004A5425"/>
    <w:rsid w:val="004A552E"/>
    <w:rsid w:val="004A5720"/>
    <w:rsid w:val="004A5849"/>
    <w:rsid w:val="004A5FA6"/>
    <w:rsid w:val="004A6115"/>
    <w:rsid w:val="004A61EB"/>
    <w:rsid w:val="004A648F"/>
    <w:rsid w:val="004A64FB"/>
    <w:rsid w:val="004A650F"/>
    <w:rsid w:val="004A6687"/>
    <w:rsid w:val="004A668E"/>
    <w:rsid w:val="004A669D"/>
    <w:rsid w:val="004A6924"/>
    <w:rsid w:val="004A6B61"/>
    <w:rsid w:val="004A6B75"/>
    <w:rsid w:val="004A6F91"/>
    <w:rsid w:val="004A6FFD"/>
    <w:rsid w:val="004A714A"/>
    <w:rsid w:val="004A75DD"/>
    <w:rsid w:val="004A7C35"/>
    <w:rsid w:val="004A7DDE"/>
    <w:rsid w:val="004B00A4"/>
    <w:rsid w:val="004B0269"/>
    <w:rsid w:val="004B079E"/>
    <w:rsid w:val="004B0811"/>
    <w:rsid w:val="004B0A9A"/>
    <w:rsid w:val="004B0B75"/>
    <w:rsid w:val="004B0BA4"/>
    <w:rsid w:val="004B0F9A"/>
    <w:rsid w:val="004B194B"/>
    <w:rsid w:val="004B1CE1"/>
    <w:rsid w:val="004B1EB8"/>
    <w:rsid w:val="004B2085"/>
    <w:rsid w:val="004B23C6"/>
    <w:rsid w:val="004B261E"/>
    <w:rsid w:val="004B265F"/>
    <w:rsid w:val="004B2827"/>
    <w:rsid w:val="004B291D"/>
    <w:rsid w:val="004B3187"/>
    <w:rsid w:val="004B331D"/>
    <w:rsid w:val="004B3387"/>
    <w:rsid w:val="004B3951"/>
    <w:rsid w:val="004B3961"/>
    <w:rsid w:val="004B3B21"/>
    <w:rsid w:val="004B3BD7"/>
    <w:rsid w:val="004B3DF2"/>
    <w:rsid w:val="004B3FF6"/>
    <w:rsid w:val="004B41C3"/>
    <w:rsid w:val="004B42F6"/>
    <w:rsid w:val="004B453A"/>
    <w:rsid w:val="004B4A1E"/>
    <w:rsid w:val="004B4ABC"/>
    <w:rsid w:val="004B4BD6"/>
    <w:rsid w:val="004B4E13"/>
    <w:rsid w:val="004B538B"/>
    <w:rsid w:val="004B5602"/>
    <w:rsid w:val="004B5C3D"/>
    <w:rsid w:val="004B5CFE"/>
    <w:rsid w:val="004B5D48"/>
    <w:rsid w:val="004B5FC6"/>
    <w:rsid w:val="004B6062"/>
    <w:rsid w:val="004B6B22"/>
    <w:rsid w:val="004B6CDC"/>
    <w:rsid w:val="004B70D9"/>
    <w:rsid w:val="004B753E"/>
    <w:rsid w:val="004B7BFD"/>
    <w:rsid w:val="004B7CE5"/>
    <w:rsid w:val="004B7F9F"/>
    <w:rsid w:val="004C004C"/>
    <w:rsid w:val="004C0627"/>
    <w:rsid w:val="004C0999"/>
    <w:rsid w:val="004C0A57"/>
    <w:rsid w:val="004C0BBD"/>
    <w:rsid w:val="004C0DDB"/>
    <w:rsid w:val="004C11D6"/>
    <w:rsid w:val="004C1522"/>
    <w:rsid w:val="004C17C0"/>
    <w:rsid w:val="004C1C61"/>
    <w:rsid w:val="004C1DEE"/>
    <w:rsid w:val="004C1E60"/>
    <w:rsid w:val="004C21EA"/>
    <w:rsid w:val="004C258B"/>
    <w:rsid w:val="004C27F6"/>
    <w:rsid w:val="004C2AE3"/>
    <w:rsid w:val="004C2B7C"/>
    <w:rsid w:val="004C2BB6"/>
    <w:rsid w:val="004C2F4B"/>
    <w:rsid w:val="004C30BC"/>
    <w:rsid w:val="004C311B"/>
    <w:rsid w:val="004C31E4"/>
    <w:rsid w:val="004C326E"/>
    <w:rsid w:val="004C331F"/>
    <w:rsid w:val="004C33B4"/>
    <w:rsid w:val="004C35EC"/>
    <w:rsid w:val="004C3B95"/>
    <w:rsid w:val="004C3BD6"/>
    <w:rsid w:val="004C3CD8"/>
    <w:rsid w:val="004C3DF2"/>
    <w:rsid w:val="004C4154"/>
    <w:rsid w:val="004C41F5"/>
    <w:rsid w:val="004C4618"/>
    <w:rsid w:val="004C46A6"/>
    <w:rsid w:val="004C46A9"/>
    <w:rsid w:val="004C4A58"/>
    <w:rsid w:val="004C4AFF"/>
    <w:rsid w:val="004C4E09"/>
    <w:rsid w:val="004C5076"/>
    <w:rsid w:val="004C51B5"/>
    <w:rsid w:val="004C5302"/>
    <w:rsid w:val="004C55E2"/>
    <w:rsid w:val="004C564B"/>
    <w:rsid w:val="004C5A32"/>
    <w:rsid w:val="004C5A56"/>
    <w:rsid w:val="004C5E44"/>
    <w:rsid w:val="004C6005"/>
    <w:rsid w:val="004C6604"/>
    <w:rsid w:val="004C6B41"/>
    <w:rsid w:val="004C6D8E"/>
    <w:rsid w:val="004C6D91"/>
    <w:rsid w:val="004C720F"/>
    <w:rsid w:val="004C7546"/>
    <w:rsid w:val="004C786C"/>
    <w:rsid w:val="004C79D3"/>
    <w:rsid w:val="004C7EA4"/>
    <w:rsid w:val="004C7FA3"/>
    <w:rsid w:val="004D016D"/>
    <w:rsid w:val="004D01C1"/>
    <w:rsid w:val="004D029B"/>
    <w:rsid w:val="004D03FD"/>
    <w:rsid w:val="004D0489"/>
    <w:rsid w:val="004D04E7"/>
    <w:rsid w:val="004D0584"/>
    <w:rsid w:val="004D09B8"/>
    <w:rsid w:val="004D09CD"/>
    <w:rsid w:val="004D0B12"/>
    <w:rsid w:val="004D0FBB"/>
    <w:rsid w:val="004D1057"/>
    <w:rsid w:val="004D119C"/>
    <w:rsid w:val="004D12D9"/>
    <w:rsid w:val="004D12EE"/>
    <w:rsid w:val="004D135D"/>
    <w:rsid w:val="004D13F5"/>
    <w:rsid w:val="004D142C"/>
    <w:rsid w:val="004D1495"/>
    <w:rsid w:val="004D15C3"/>
    <w:rsid w:val="004D15D5"/>
    <w:rsid w:val="004D18E6"/>
    <w:rsid w:val="004D1C97"/>
    <w:rsid w:val="004D1D80"/>
    <w:rsid w:val="004D1DFD"/>
    <w:rsid w:val="004D1EC8"/>
    <w:rsid w:val="004D265A"/>
    <w:rsid w:val="004D293E"/>
    <w:rsid w:val="004D29A4"/>
    <w:rsid w:val="004D2FD8"/>
    <w:rsid w:val="004D3448"/>
    <w:rsid w:val="004D3499"/>
    <w:rsid w:val="004D3515"/>
    <w:rsid w:val="004D3651"/>
    <w:rsid w:val="004D38A6"/>
    <w:rsid w:val="004D38AD"/>
    <w:rsid w:val="004D399E"/>
    <w:rsid w:val="004D3C05"/>
    <w:rsid w:val="004D4286"/>
    <w:rsid w:val="004D42A5"/>
    <w:rsid w:val="004D433F"/>
    <w:rsid w:val="004D437D"/>
    <w:rsid w:val="004D43BD"/>
    <w:rsid w:val="004D4479"/>
    <w:rsid w:val="004D4639"/>
    <w:rsid w:val="004D50A8"/>
    <w:rsid w:val="004D5334"/>
    <w:rsid w:val="004D5627"/>
    <w:rsid w:val="004D56FC"/>
    <w:rsid w:val="004D5A6A"/>
    <w:rsid w:val="004D5C0C"/>
    <w:rsid w:val="004D5C32"/>
    <w:rsid w:val="004D5C87"/>
    <w:rsid w:val="004D5FDB"/>
    <w:rsid w:val="004D6008"/>
    <w:rsid w:val="004D6034"/>
    <w:rsid w:val="004D6144"/>
    <w:rsid w:val="004D6351"/>
    <w:rsid w:val="004D6763"/>
    <w:rsid w:val="004D6A93"/>
    <w:rsid w:val="004D6B54"/>
    <w:rsid w:val="004D6BBB"/>
    <w:rsid w:val="004D6D27"/>
    <w:rsid w:val="004D6E44"/>
    <w:rsid w:val="004D6F0F"/>
    <w:rsid w:val="004D7191"/>
    <w:rsid w:val="004D731C"/>
    <w:rsid w:val="004D7461"/>
    <w:rsid w:val="004D752B"/>
    <w:rsid w:val="004D762E"/>
    <w:rsid w:val="004D7659"/>
    <w:rsid w:val="004D77D4"/>
    <w:rsid w:val="004D7CE5"/>
    <w:rsid w:val="004D7F6A"/>
    <w:rsid w:val="004E053D"/>
    <w:rsid w:val="004E130F"/>
    <w:rsid w:val="004E13EF"/>
    <w:rsid w:val="004E160C"/>
    <w:rsid w:val="004E1676"/>
    <w:rsid w:val="004E169F"/>
    <w:rsid w:val="004E199D"/>
    <w:rsid w:val="004E1CC6"/>
    <w:rsid w:val="004E1F2A"/>
    <w:rsid w:val="004E2248"/>
    <w:rsid w:val="004E2522"/>
    <w:rsid w:val="004E255F"/>
    <w:rsid w:val="004E2616"/>
    <w:rsid w:val="004E263E"/>
    <w:rsid w:val="004E2798"/>
    <w:rsid w:val="004E2A8B"/>
    <w:rsid w:val="004E2B45"/>
    <w:rsid w:val="004E2C41"/>
    <w:rsid w:val="004E2DAA"/>
    <w:rsid w:val="004E2EB3"/>
    <w:rsid w:val="004E358D"/>
    <w:rsid w:val="004E3617"/>
    <w:rsid w:val="004E3990"/>
    <w:rsid w:val="004E3A58"/>
    <w:rsid w:val="004E3A92"/>
    <w:rsid w:val="004E3BA1"/>
    <w:rsid w:val="004E3BF6"/>
    <w:rsid w:val="004E3FFF"/>
    <w:rsid w:val="004E4567"/>
    <w:rsid w:val="004E45D5"/>
    <w:rsid w:val="004E4678"/>
    <w:rsid w:val="004E4741"/>
    <w:rsid w:val="004E489B"/>
    <w:rsid w:val="004E4A2F"/>
    <w:rsid w:val="004E4B77"/>
    <w:rsid w:val="004E4CFF"/>
    <w:rsid w:val="004E5066"/>
    <w:rsid w:val="004E5247"/>
    <w:rsid w:val="004E53B0"/>
    <w:rsid w:val="004E5651"/>
    <w:rsid w:val="004E573A"/>
    <w:rsid w:val="004E5778"/>
    <w:rsid w:val="004E5964"/>
    <w:rsid w:val="004E5A7D"/>
    <w:rsid w:val="004E5BA3"/>
    <w:rsid w:val="004E5D1F"/>
    <w:rsid w:val="004E5DA0"/>
    <w:rsid w:val="004E5DBE"/>
    <w:rsid w:val="004E5DC0"/>
    <w:rsid w:val="004E5EF0"/>
    <w:rsid w:val="004E606A"/>
    <w:rsid w:val="004E60E5"/>
    <w:rsid w:val="004E6172"/>
    <w:rsid w:val="004E626E"/>
    <w:rsid w:val="004E64A2"/>
    <w:rsid w:val="004E7381"/>
    <w:rsid w:val="004E74DB"/>
    <w:rsid w:val="004E752B"/>
    <w:rsid w:val="004E7636"/>
    <w:rsid w:val="004E76FD"/>
    <w:rsid w:val="004E7954"/>
    <w:rsid w:val="004E7CC2"/>
    <w:rsid w:val="004E7EA8"/>
    <w:rsid w:val="004E7F9E"/>
    <w:rsid w:val="004F0097"/>
    <w:rsid w:val="004F0310"/>
    <w:rsid w:val="004F05BD"/>
    <w:rsid w:val="004F07A6"/>
    <w:rsid w:val="004F09D9"/>
    <w:rsid w:val="004F0CD6"/>
    <w:rsid w:val="004F0FC5"/>
    <w:rsid w:val="004F111C"/>
    <w:rsid w:val="004F14CD"/>
    <w:rsid w:val="004F2057"/>
    <w:rsid w:val="004F210E"/>
    <w:rsid w:val="004F2AA3"/>
    <w:rsid w:val="004F2D10"/>
    <w:rsid w:val="004F2E21"/>
    <w:rsid w:val="004F2E88"/>
    <w:rsid w:val="004F31EE"/>
    <w:rsid w:val="004F36C4"/>
    <w:rsid w:val="004F37A1"/>
    <w:rsid w:val="004F3908"/>
    <w:rsid w:val="004F391B"/>
    <w:rsid w:val="004F3B88"/>
    <w:rsid w:val="004F4166"/>
    <w:rsid w:val="004F43C4"/>
    <w:rsid w:val="004F45E3"/>
    <w:rsid w:val="004F4AB2"/>
    <w:rsid w:val="004F4D2A"/>
    <w:rsid w:val="004F4FB7"/>
    <w:rsid w:val="004F518C"/>
    <w:rsid w:val="004F5224"/>
    <w:rsid w:val="004F5461"/>
    <w:rsid w:val="004F56B2"/>
    <w:rsid w:val="004F59F3"/>
    <w:rsid w:val="004F5BE1"/>
    <w:rsid w:val="004F5DCE"/>
    <w:rsid w:val="004F6153"/>
    <w:rsid w:val="004F6488"/>
    <w:rsid w:val="004F66C5"/>
    <w:rsid w:val="004F6895"/>
    <w:rsid w:val="004F6B20"/>
    <w:rsid w:val="004F6B4F"/>
    <w:rsid w:val="004F6E2B"/>
    <w:rsid w:val="004F6EA4"/>
    <w:rsid w:val="004F6FDF"/>
    <w:rsid w:val="004F71EB"/>
    <w:rsid w:val="004F7235"/>
    <w:rsid w:val="004F7874"/>
    <w:rsid w:val="004F7F55"/>
    <w:rsid w:val="005001A0"/>
    <w:rsid w:val="00500253"/>
    <w:rsid w:val="0050042D"/>
    <w:rsid w:val="005004AB"/>
    <w:rsid w:val="005004BA"/>
    <w:rsid w:val="00500841"/>
    <w:rsid w:val="00500ECA"/>
    <w:rsid w:val="0050115E"/>
    <w:rsid w:val="00501466"/>
    <w:rsid w:val="005014D3"/>
    <w:rsid w:val="005017CC"/>
    <w:rsid w:val="005018E5"/>
    <w:rsid w:val="005019A2"/>
    <w:rsid w:val="00501AC1"/>
    <w:rsid w:val="00501CF8"/>
    <w:rsid w:val="00501EE4"/>
    <w:rsid w:val="00501F4E"/>
    <w:rsid w:val="005022F5"/>
    <w:rsid w:val="005022FE"/>
    <w:rsid w:val="0050298C"/>
    <w:rsid w:val="00502C10"/>
    <w:rsid w:val="00502C8D"/>
    <w:rsid w:val="005031AF"/>
    <w:rsid w:val="00503241"/>
    <w:rsid w:val="005032ED"/>
    <w:rsid w:val="005033AE"/>
    <w:rsid w:val="00503AEF"/>
    <w:rsid w:val="00503C52"/>
    <w:rsid w:val="0050413B"/>
    <w:rsid w:val="005046E5"/>
    <w:rsid w:val="0050470E"/>
    <w:rsid w:val="005055DD"/>
    <w:rsid w:val="00505738"/>
    <w:rsid w:val="005058A0"/>
    <w:rsid w:val="005058D0"/>
    <w:rsid w:val="005058DC"/>
    <w:rsid w:val="005059FD"/>
    <w:rsid w:val="00505E9E"/>
    <w:rsid w:val="005064C9"/>
    <w:rsid w:val="00506624"/>
    <w:rsid w:val="005067AC"/>
    <w:rsid w:val="00506A24"/>
    <w:rsid w:val="00506A57"/>
    <w:rsid w:val="00506D53"/>
    <w:rsid w:val="00506D5E"/>
    <w:rsid w:val="00507210"/>
    <w:rsid w:val="005074E4"/>
    <w:rsid w:val="00507602"/>
    <w:rsid w:val="00507651"/>
    <w:rsid w:val="0050792B"/>
    <w:rsid w:val="005079ED"/>
    <w:rsid w:val="00507AF1"/>
    <w:rsid w:val="00507B62"/>
    <w:rsid w:val="00507F5A"/>
    <w:rsid w:val="005105EB"/>
    <w:rsid w:val="0051070F"/>
    <w:rsid w:val="0051097B"/>
    <w:rsid w:val="005109CD"/>
    <w:rsid w:val="005109DC"/>
    <w:rsid w:val="00510B5E"/>
    <w:rsid w:val="00510C8D"/>
    <w:rsid w:val="00510D62"/>
    <w:rsid w:val="00510D95"/>
    <w:rsid w:val="00510DF8"/>
    <w:rsid w:val="00510EDA"/>
    <w:rsid w:val="00510F1F"/>
    <w:rsid w:val="00510F52"/>
    <w:rsid w:val="00510FA8"/>
    <w:rsid w:val="00510FC6"/>
    <w:rsid w:val="00511197"/>
    <w:rsid w:val="005111CF"/>
    <w:rsid w:val="005112BE"/>
    <w:rsid w:val="0051139D"/>
    <w:rsid w:val="005116B5"/>
    <w:rsid w:val="005116F8"/>
    <w:rsid w:val="00511841"/>
    <w:rsid w:val="005119DD"/>
    <w:rsid w:val="00511A7F"/>
    <w:rsid w:val="00511DB6"/>
    <w:rsid w:val="00511EFA"/>
    <w:rsid w:val="00511FBB"/>
    <w:rsid w:val="0051220E"/>
    <w:rsid w:val="0051251A"/>
    <w:rsid w:val="0051257B"/>
    <w:rsid w:val="00512A33"/>
    <w:rsid w:val="00512E68"/>
    <w:rsid w:val="00513028"/>
    <w:rsid w:val="0051322C"/>
    <w:rsid w:val="005134D1"/>
    <w:rsid w:val="005137ED"/>
    <w:rsid w:val="00513855"/>
    <w:rsid w:val="00513B1B"/>
    <w:rsid w:val="005141A1"/>
    <w:rsid w:val="0051424D"/>
    <w:rsid w:val="005143B4"/>
    <w:rsid w:val="00514404"/>
    <w:rsid w:val="005144E5"/>
    <w:rsid w:val="00514545"/>
    <w:rsid w:val="0051492D"/>
    <w:rsid w:val="00514A9C"/>
    <w:rsid w:val="005150FD"/>
    <w:rsid w:val="0051519B"/>
    <w:rsid w:val="005152A7"/>
    <w:rsid w:val="005152BA"/>
    <w:rsid w:val="00515892"/>
    <w:rsid w:val="005158DF"/>
    <w:rsid w:val="00515944"/>
    <w:rsid w:val="00515D1E"/>
    <w:rsid w:val="005161E6"/>
    <w:rsid w:val="0051698F"/>
    <w:rsid w:val="005169EB"/>
    <w:rsid w:val="00516A5A"/>
    <w:rsid w:val="00516A94"/>
    <w:rsid w:val="00516B7B"/>
    <w:rsid w:val="00516C1C"/>
    <w:rsid w:val="00516F97"/>
    <w:rsid w:val="0051727D"/>
    <w:rsid w:val="00517281"/>
    <w:rsid w:val="00517916"/>
    <w:rsid w:val="0051796A"/>
    <w:rsid w:val="00517A34"/>
    <w:rsid w:val="00517A42"/>
    <w:rsid w:val="00517E62"/>
    <w:rsid w:val="005204EB"/>
    <w:rsid w:val="0052085E"/>
    <w:rsid w:val="00520BDB"/>
    <w:rsid w:val="00520CB9"/>
    <w:rsid w:val="00520F33"/>
    <w:rsid w:val="005210F1"/>
    <w:rsid w:val="00521144"/>
    <w:rsid w:val="005212F8"/>
    <w:rsid w:val="00521432"/>
    <w:rsid w:val="0052179C"/>
    <w:rsid w:val="00521C85"/>
    <w:rsid w:val="00521F48"/>
    <w:rsid w:val="00522375"/>
    <w:rsid w:val="0052241C"/>
    <w:rsid w:val="005224C6"/>
    <w:rsid w:val="0052250D"/>
    <w:rsid w:val="0052275D"/>
    <w:rsid w:val="0052288B"/>
    <w:rsid w:val="00522F14"/>
    <w:rsid w:val="005231A2"/>
    <w:rsid w:val="00523296"/>
    <w:rsid w:val="005232AD"/>
    <w:rsid w:val="00523393"/>
    <w:rsid w:val="005239B1"/>
    <w:rsid w:val="00523F08"/>
    <w:rsid w:val="00523F31"/>
    <w:rsid w:val="00524662"/>
    <w:rsid w:val="00524759"/>
    <w:rsid w:val="005249B9"/>
    <w:rsid w:val="00524BB2"/>
    <w:rsid w:val="00524D9A"/>
    <w:rsid w:val="00525139"/>
    <w:rsid w:val="0052533A"/>
    <w:rsid w:val="005257C0"/>
    <w:rsid w:val="00525D23"/>
    <w:rsid w:val="00525FB9"/>
    <w:rsid w:val="00526451"/>
    <w:rsid w:val="00526681"/>
    <w:rsid w:val="005266D1"/>
    <w:rsid w:val="0052684F"/>
    <w:rsid w:val="00526A6B"/>
    <w:rsid w:val="00526F3C"/>
    <w:rsid w:val="005270C8"/>
    <w:rsid w:val="0052726B"/>
    <w:rsid w:val="00527615"/>
    <w:rsid w:val="00527695"/>
    <w:rsid w:val="005279AF"/>
    <w:rsid w:val="005279BC"/>
    <w:rsid w:val="005279E3"/>
    <w:rsid w:val="00527E2C"/>
    <w:rsid w:val="00527EED"/>
    <w:rsid w:val="00530516"/>
    <w:rsid w:val="0053053B"/>
    <w:rsid w:val="00530652"/>
    <w:rsid w:val="00530771"/>
    <w:rsid w:val="005308EA"/>
    <w:rsid w:val="00530D2E"/>
    <w:rsid w:val="0053129A"/>
    <w:rsid w:val="005312BF"/>
    <w:rsid w:val="005315F5"/>
    <w:rsid w:val="00531978"/>
    <w:rsid w:val="00531A22"/>
    <w:rsid w:val="00531A73"/>
    <w:rsid w:val="00531AA3"/>
    <w:rsid w:val="00531AB9"/>
    <w:rsid w:val="00531C9F"/>
    <w:rsid w:val="00531EE2"/>
    <w:rsid w:val="00531F8F"/>
    <w:rsid w:val="00532139"/>
    <w:rsid w:val="00532396"/>
    <w:rsid w:val="00532539"/>
    <w:rsid w:val="005327A0"/>
    <w:rsid w:val="00532942"/>
    <w:rsid w:val="00532DED"/>
    <w:rsid w:val="00532ED2"/>
    <w:rsid w:val="00533172"/>
    <w:rsid w:val="00533369"/>
    <w:rsid w:val="005333A5"/>
    <w:rsid w:val="005333CC"/>
    <w:rsid w:val="00533828"/>
    <w:rsid w:val="0053384A"/>
    <w:rsid w:val="00533B2B"/>
    <w:rsid w:val="00533CE7"/>
    <w:rsid w:val="00533FEE"/>
    <w:rsid w:val="0053415F"/>
    <w:rsid w:val="005343E9"/>
    <w:rsid w:val="00534418"/>
    <w:rsid w:val="00534565"/>
    <w:rsid w:val="005345D6"/>
    <w:rsid w:val="00534897"/>
    <w:rsid w:val="0053499B"/>
    <w:rsid w:val="00534EE7"/>
    <w:rsid w:val="00534FF8"/>
    <w:rsid w:val="00535033"/>
    <w:rsid w:val="005356F9"/>
    <w:rsid w:val="00535881"/>
    <w:rsid w:val="00535A73"/>
    <w:rsid w:val="00535E3A"/>
    <w:rsid w:val="00536275"/>
    <w:rsid w:val="00536411"/>
    <w:rsid w:val="0053641F"/>
    <w:rsid w:val="00536588"/>
    <w:rsid w:val="005366CE"/>
    <w:rsid w:val="00536DAA"/>
    <w:rsid w:val="00536DC4"/>
    <w:rsid w:val="00536E3B"/>
    <w:rsid w:val="00537220"/>
    <w:rsid w:val="00537488"/>
    <w:rsid w:val="00537669"/>
    <w:rsid w:val="00537998"/>
    <w:rsid w:val="005379C7"/>
    <w:rsid w:val="00537B50"/>
    <w:rsid w:val="00537D73"/>
    <w:rsid w:val="0054015C"/>
    <w:rsid w:val="00540290"/>
    <w:rsid w:val="00540301"/>
    <w:rsid w:val="00540913"/>
    <w:rsid w:val="0054098E"/>
    <w:rsid w:val="00540B5B"/>
    <w:rsid w:val="00541024"/>
    <w:rsid w:val="0054103E"/>
    <w:rsid w:val="00541661"/>
    <w:rsid w:val="00541823"/>
    <w:rsid w:val="00541925"/>
    <w:rsid w:val="0054195F"/>
    <w:rsid w:val="00542007"/>
    <w:rsid w:val="0054209E"/>
    <w:rsid w:val="005423B8"/>
    <w:rsid w:val="0054243E"/>
    <w:rsid w:val="0054269D"/>
    <w:rsid w:val="005427AE"/>
    <w:rsid w:val="005427CA"/>
    <w:rsid w:val="005428A8"/>
    <w:rsid w:val="00542BC0"/>
    <w:rsid w:val="00542CA7"/>
    <w:rsid w:val="00542CC6"/>
    <w:rsid w:val="00542ED4"/>
    <w:rsid w:val="00542F28"/>
    <w:rsid w:val="00542FD9"/>
    <w:rsid w:val="005430F4"/>
    <w:rsid w:val="005432CF"/>
    <w:rsid w:val="005434F4"/>
    <w:rsid w:val="00543647"/>
    <w:rsid w:val="0054371B"/>
    <w:rsid w:val="005437EA"/>
    <w:rsid w:val="005439DE"/>
    <w:rsid w:val="00543A97"/>
    <w:rsid w:val="00543C1D"/>
    <w:rsid w:val="00543EB2"/>
    <w:rsid w:val="00543FEC"/>
    <w:rsid w:val="0054408A"/>
    <w:rsid w:val="00544F98"/>
    <w:rsid w:val="00544FA6"/>
    <w:rsid w:val="0054571E"/>
    <w:rsid w:val="00545761"/>
    <w:rsid w:val="005457A6"/>
    <w:rsid w:val="00545A62"/>
    <w:rsid w:val="00545B21"/>
    <w:rsid w:val="00545BEE"/>
    <w:rsid w:val="00545C7D"/>
    <w:rsid w:val="005460FB"/>
    <w:rsid w:val="005461A3"/>
    <w:rsid w:val="00546663"/>
    <w:rsid w:val="00546886"/>
    <w:rsid w:val="0054689A"/>
    <w:rsid w:val="005469AD"/>
    <w:rsid w:val="00546EC8"/>
    <w:rsid w:val="005476F0"/>
    <w:rsid w:val="00547917"/>
    <w:rsid w:val="00547983"/>
    <w:rsid w:val="00547AB4"/>
    <w:rsid w:val="00547B96"/>
    <w:rsid w:val="00547D56"/>
    <w:rsid w:val="00550274"/>
    <w:rsid w:val="005504D0"/>
    <w:rsid w:val="00550816"/>
    <w:rsid w:val="00550877"/>
    <w:rsid w:val="00550DC6"/>
    <w:rsid w:val="00550F09"/>
    <w:rsid w:val="005511B6"/>
    <w:rsid w:val="00551220"/>
    <w:rsid w:val="00551375"/>
    <w:rsid w:val="0055143A"/>
    <w:rsid w:val="00551567"/>
    <w:rsid w:val="00551727"/>
    <w:rsid w:val="00551735"/>
    <w:rsid w:val="005517AE"/>
    <w:rsid w:val="005518F3"/>
    <w:rsid w:val="005519F2"/>
    <w:rsid w:val="00551A9E"/>
    <w:rsid w:val="00551CF9"/>
    <w:rsid w:val="00551D1B"/>
    <w:rsid w:val="00551DF8"/>
    <w:rsid w:val="00551E7C"/>
    <w:rsid w:val="0055212C"/>
    <w:rsid w:val="00552552"/>
    <w:rsid w:val="0055295F"/>
    <w:rsid w:val="0055299E"/>
    <w:rsid w:val="005529A0"/>
    <w:rsid w:val="00552E08"/>
    <w:rsid w:val="00552F6A"/>
    <w:rsid w:val="00553038"/>
    <w:rsid w:val="005533B0"/>
    <w:rsid w:val="00553ABF"/>
    <w:rsid w:val="00553D10"/>
    <w:rsid w:val="00553DC6"/>
    <w:rsid w:val="00554352"/>
    <w:rsid w:val="0055449B"/>
    <w:rsid w:val="0055467A"/>
    <w:rsid w:val="005549AE"/>
    <w:rsid w:val="005549DA"/>
    <w:rsid w:val="005551D7"/>
    <w:rsid w:val="00555565"/>
    <w:rsid w:val="005558BC"/>
    <w:rsid w:val="00555925"/>
    <w:rsid w:val="0055596A"/>
    <w:rsid w:val="00555B49"/>
    <w:rsid w:val="00555C15"/>
    <w:rsid w:val="00555E63"/>
    <w:rsid w:val="00555EF1"/>
    <w:rsid w:val="0055609A"/>
    <w:rsid w:val="0055660B"/>
    <w:rsid w:val="005566ED"/>
    <w:rsid w:val="00556735"/>
    <w:rsid w:val="00556D90"/>
    <w:rsid w:val="00556FF9"/>
    <w:rsid w:val="005571B3"/>
    <w:rsid w:val="00557368"/>
    <w:rsid w:val="005573FD"/>
    <w:rsid w:val="005574E0"/>
    <w:rsid w:val="00557851"/>
    <w:rsid w:val="005579AE"/>
    <w:rsid w:val="00557D40"/>
    <w:rsid w:val="005600C5"/>
    <w:rsid w:val="005606C6"/>
    <w:rsid w:val="005606C8"/>
    <w:rsid w:val="00560844"/>
    <w:rsid w:val="00560B26"/>
    <w:rsid w:val="00560C08"/>
    <w:rsid w:val="00560C09"/>
    <w:rsid w:val="00560E67"/>
    <w:rsid w:val="0056126B"/>
    <w:rsid w:val="005614E5"/>
    <w:rsid w:val="0056178B"/>
    <w:rsid w:val="005618D8"/>
    <w:rsid w:val="00561A11"/>
    <w:rsid w:val="00561A55"/>
    <w:rsid w:val="00561FBD"/>
    <w:rsid w:val="005620CA"/>
    <w:rsid w:val="00562234"/>
    <w:rsid w:val="00562367"/>
    <w:rsid w:val="0056258E"/>
    <w:rsid w:val="0056283C"/>
    <w:rsid w:val="0056289C"/>
    <w:rsid w:val="005628EC"/>
    <w:rsid w:val="00562EAF"/>
    <w:rsid w:val="00563108"/>
    <w:rsid w:val="00563244"/>
    <w:rsid w:val="005633ED"/>
    <w:rsid w:val="00563480"/>
    <w:rsid w:val="0056396D"/>
    <w:rsid w:val="00563AA7"/>
    <w:rsid w:val="00563B57"/>
    <w:rsid w:val="00563E8E"/>
    <w:rsid w:val="00563FA0"/>
    <w:rsid w:val="005642D1"/>
    <w:rsid w:val="005646CF"/>
    <w:rsid w:val="00564A87"/>
    <w:rsid w:val="00564D2D"/>
    <w:rsid w:val="0056521C"/>
    <w:rsid w:val="00565C2D"/>
    <w:rsid w:val="00565C81"/>
    <w:rsid w:val="00565EE2"/>
    <w:rsid w:val="0056614A"/>
    <w:rsid w:val="0056616E"/>
    <w:rsid w:val="005661B2"/>
    <w:rsid w:val="0056647D"/>
    <w:rsid w:val="005669F7"/>
    <w:rsid w:val="00566A39"/>
    <w:rsid w:val="00566B19"/>
    <w:rsid w:val="00566DCA"/>
    <w:rsid w:val="00566F6C"/>
    <w:rsid w:val="005672C3"/>
    <w:rsid w:val="0056780B"/>
    <w:rsid w:val="00567BF7"/>
    <w:rsid w:val="00567E89"/>
    <w:rsid w:val="00567F65"/>
    <w:rsid w:val="0057019B"/>
    <w:rsid w:val="005701B2"/>
    <w:rsid w:val="0057050B"/>
    <w:rsid w:val="005706F2"/>
    <w:rsid w:val="00570774"/>
    <w:rsid w:val="00571324"/>
    <w:rsid w:val="0057136A"/>
    <w:rsid w:val="0057181A"/>
    <w:rsid w:val="00571B6A"/>
    <w:rsid w:val="00571BD0"/>
    <w:rsid w:val="005720E0"/>
    <w:rsid w:val="005724EC"/>
    <w:rsid w:val="00572A57"/>
    <w:rsid w:val="00572AB9"/>
    <w:rsid w:val="00572D4E"/>
    <w:rsid w:val="00572F51"/>
    <w:rsid w:val="0057300A"/>
    <w:rsid w:val="00573050"/>
    <w:rsid w:val="00573503"/>
    <w:rsid w:val="0057361B"/>
    <w:rsid w:val="005736B0"/>
    <w:rsid w:val="00573853"/>
    <w:rsid w:val="005739BB"/>
    <w:rsid w:val="00574218"/>
    <w:rsid w:val="00574437"/>
    <w:rsid w:val="005745C7"/>
    <w:rsid w:val="00574604"/>
    <w:rsid w:val="005748D4"/>
    <w:rsid w:val="005748D9"/>
    <w:rsid w:val="00574C82"/>
    <w:rsid w:val="00574CA8"/>
    <w:rsid w:val="00575465"/>
    <w:rsid w:val="005755A9"/>
    <w:rsid w:val="00575673"/>
    <w:rsid w:val="005757D9"/>
    <w:rsid w:val="00575C29"/>
    <w:rsid w:val="00575C94"/>
    <w:rsid w:val="00575F89"/>
    <w:rsid w:val="00576322"/>
    <w:rsid w:val="0057632D"/>
    <w:rsid w:val="005764B3"/>
    <w:rsid w:val="005765CE"/>
    <w:rsid w:val="005769E6"/>
    <w:rsid w:val="00577070"/>
    <w:rsid w:val="00577155"/>
    <w:rsid w:val="00577BAB"/>
    <w:rsid w:val="00577CBF"/>
    <w:rsid w:val="00577EDF"/>
    <w:rsid w:val="00577FCF"/>
    <w:rsid w:val="00580114"/>
    <w:rsid w:val="00580316"/>
    <w:rsid w:val="00580583"/>
    <w:rsid w:val="00580ABD"/>
    <w:rsid w:val="00580AF1"/>
    <w:rsid w:val="00580B30"/>
    <w:rsid w:val="00580B8A"/>
    <w:rsid w:val="005810CA"/>
    <w:rsid w:val="005811A6"/>
    <w:rsid w:val="00581419"/>
    <w:rsid w:val="0058170E"/>
    <w:rsid w:val="00581D5D"/>
    <w:rsid w:val="00581DB7"/>
    <w:rsid w:val="00581EB0"/>
    <w:rsid w:val="00581F19"/>
    <w:rsid w:val="00581F43"/>
    <w:rsid w:val="005823B1"/>
    <w:rsid w:val="0058255C"/>
    <w:rsid w:val="00582764"/>
    <w:rsid w:val="00582A12"/>
    <w:rsid w:val="00582A63"/>
    <w:rsid w:val="00582AB6"/>
    <w:rsid w:val="00582E0C"/>
    <w:rsid w:val="00583005"/>
    <w:rsid w:val="005837FE"/>
    <w:rsid w:val="00583BD7"/>
    <w:rsid w:val="00583DEF"/>
    <w:rsid w:val="00584052"/>
    <w:rsid w:val="005843AB"/>
    <w:rsid w:val="00584451"/>
    <w:rsid w:val="005845A7"/>
    <w:rsid w:val="00584629"/>
    <w:rsid w:val="005848CE"/>
    <w:rsid w:val="005848D0"/>
    <w:rsid w:val="00584A99"/>
    <w:rsid w:val="00584EAF"/>
    <w:rsid w:val="00585477"/>
    <w:rsid w:val="00585B91"/>
    <w:rsid w:val="0058664B"/>
    <w:rsid w:val="00586986"/>
    <w:rsid w:val="00586A86"/>
    <w:rsid w:val="00586BC7"/>
    <w:rsid w:val="00586C26"/>
    <w:rsid w:val="00586E01"/>
    <w:rsid w:val="0058710B"/>
    <w:rsid w:val="005877AB"/>
    <w:rsid w:val="005879B3"/>
    <w:rsid w:val="005879D8"/>
    <w:rsid w:val="00587A80"/>
    <w:rsid w:val="00587B62"/>
    <w:rsid w:val="00587BF7"/>
    <w:rsid w:val="00587CEB"/>
    <w:rsid w:val="00587D79"/>
    <w:rsid w:val="00587EF2"/>
    <w:rsid w:val="00587FFD"/>
    <w:rsid w:val="0059015C"/>
    <w:rsid w:val="005903F1"/>
    <w:rsid w:val="0059040A"/>
    <w:rsid w:val="00590544"/>
    <w:rsid w:val="005908B2"/>
    <w:rsid w:val="00590B83"/>
    <w:rsid w:val="00590EA4"/>
    <w:rsid w:val="005910A8"/>
    <w:rsid w:val="00591237"/>
    <w:rsid w:val="005913C5"/>
    <w:rsid w:val="00591B47"/>
    <w:rsid w:val="00591C9E"/>
    <w:rsid w:val="00591D1C"/>
    <w:rsid w:val="00592072"/>
    <w:rsid w:val="00592192"/>
    <w:rsid w:val="00592579"/>
    <w:rsid w:val="005927C6"/>
    <w:rsid w:val="00592B20"/>
    <w:rsid w:val="00592D53"/>
    <w:rsid w:val="005931CF"/>
    <w:rsid w:val="005935F2"/>
    <w:rsid w:val="0059366D"/>
    <w:rsid w:val="00593874"/>
    <w:rsid w:val="005939CE"/>
    <w:rsid w:val="00593D60"/>
    <w:rsid w:val="00593F8F"/>
    <w:rsid w:val="00594457"/>
    <w:rsid w:val="005944F4"/>
    <w:rsid w:val="00594663"/>
    <w:rsid w:val="00594968"/>
    <w:rsid w:val="00594E0F"/>
    <w:rsid w:val="00594FB8"/>
    <w:rsid w:val="0059517C"/>
    <w:rsid w:val="00595327"/>
    <w:rsid w:val="005953D7"/>
    <w:rsid w:val="00595806"/>
    <w:rsid w:val="00595C31"/>
    <w:rsid w:val="00596054"/>
    <w:rsid w:val="005961A0"/>
    <w:rsid w:val="005963ED"/>
    <w:rsid w:val="00596445"/>
    <w:rsid w:val="00596598"/>
    <w:rsid w:val="00596694"/>
    <w:rsid w:val="005966AE"/>
    <w:rsid w:val="0059670A"/>
    <w:rsid w:val="005967E9"/>
    <w:rsid w:val="00596932"/>
    <w:rsid w:val="00596B47"/>
    <w:rsid w:val="00596CD4"/>
    <w:rsid w:val="00596D71"/>
    <w:rsid w:val="005973CA"/>
    <w:rsid w:val="00597ACB"/>
    <w:rsid w:val="00597AE9"/>
    <w:rsid w:val="00597C25"/>
    <w:rsid w:val="005A01A2"/>
    <w:rsid w:val="005A03AB"/>
    <w:rsid w:val="005A05A4"/>
    <w:rsid w:val="005A068C"/>
    <w:rsid w:val="005A06A5"/>
    <w:rsid w:val="005A07C1"/>
    <w:rsid w:val="005A082F"/>
    <w:rsid w:val="005A0925"/>
    <w:rsid w:val="005A09F3"/>
    <w:rsid w:val="005A0C15"/>
    <w:rsid w:val="005A0D61"/>
    <w:rsid w:val="005A0EB0"/>
    <w:rsid w:val="005A0EF4"/>
    <w:rsid w:val="005A1003"/>
    <w:rsid w:val="005A10AB"/>
    <w:rsid w:val="005A111C"/>
    <w:rsid w:val="005A18BC"/>
    <w:rsid w:val="005A193C"/>
    <w:rsid w:val="005A19BB"/>
    <w:rsid w:val="005A1C5B"/>
    <w:rsid w:val="005A1F0C"/>
    <w:rsid w:val="005A2263"/>
    <w:rsid w:val="005A25FB"/>
    <w:rsid w:val="005A261B"/>
    <w:rsid w:val="005A269D"/>
    <w:rsid w:val="005A2DBE"/>
    <w:rsid w:val="005A34D1"/>
    <w:rsid w:val="005A3578"/>
    <w:rsid w:val="005A36F5"/>
    <w:rsid w:val="005A3701"/>
    <w:rsid w:val="005A3AAB"/>
    <w:rsid w:val="005A3BB2"/>
    <w:rsid w:val="005A3C01"/>
    <w:rsid w:val="005A3D43"/>
    <w:rsid w:val="005A4326"/>
    <w:rsid w:val="005A454B"/>
    <w:rsid w:val="005A4638"/>
    <w:rsid w:val="005A4D42"/>
    <w:rsid w:val="005A57DC"/>
    <w:rsid w:val="005A585B"/>
    <w:rsid w:val="005A59D0"/>
    <w:rsid w:val="005A607B"/>
    <w:rsid w:val="005A641D"/>
    <w:rsid w:val="005A645C"/>
    <w:rsid w:val="005A66CB"/>
    <w:rsid w:val="005A66FD"/>
    <w:rsid w:val="005A6BB2"/>
    <w:rsid w:val="005A6E17"/>
    <w:rsid w:val="005A6E7F"/>
    <w:rsid w:val="005A6EFE"/>
    <w:rsid w:val="005A7130"/>
    <w:rsid w:val="005A7191"/>
    <w:rsid w:val="005A7602"/>
    <w:rsid w:val="005A776D"/>
    <w:rsid w:val="005A7AD1"/>
    <w:rsid w:val="005A7C59"/>
    <w:rsid w:val="005A7C74"/>
    <w:rsid w:val="005B00BF"/>
    <w:rsid w:val="005B0688"/>
    <w:rsid w:val="005B0AF6"/>
    <w:rsid w:val="005B0EB1"/>
    <w:rsid w:val="005B120D"/>
    <w:rsid w:val="005B18C7"/>
    <w:rsid w:val="005B19F9"/>
    <w:rsid w:val="005B1E60"/>
    <w:rsid w:val="005B24DF"/>
    <w:rsid w:val="005B2591"/>
    <w:rsid w:val="005B2766"/>
    <w:rsid w:val="005B298C"/>
    <w:rsid w:val="005B2AE3"/>
    <w:rsid w:val="005B2B87"/>
    <w:rsid w:val="005B2BBF"/>
    <w:rsid w:val="005B2EDD"/>
    <w:rsid w:val="005B3C52"/>
    <w:rsid w:val="005B3FD7"/>
    <w:rsid w:val="005B41A1"/>
    <w:rsid w:val="005B41AA"/>
    <w:rsid w:val="005B41E9"/>
    <w:rsid w:val="005B42C6"/>
    <w:rsid w:val="005B43FA"/>
    <w:rsid w:val="005B4B35"/>
    <w:rsid w:val="005B4B5F"/>
    <w:rsid w:val="005B4DAB"/>
    <w:rsid w:val="005B514F"/>
    <w:rsid w:val="005B53D5"/>
    <w:rsid w:val="005B554E"/>
    <w:rsid w:val="005B5762"/>
    <w:rsid w:val="005B5C60"/>
    <w:rsid w:val="005B5E14"/>
    <w:rsid w:val="005B623F"/>
    <w:rsid w:val="005B62F5"/>
    <w:rsid w:val="005B6B9A"/>
    <w:rsid w:val="005B6E67"/>
    <w:rsid w:val="005B6E75"/>
    <w:rsid w:val="005B6FB7"/>
    <w:rsid w:val="005B7233"/>
    <w:rsid w:val="005B782E"/>
    <w:rsid w:val="005B7D9D"/>
    <w:rsid w:val="005C024E"/>
    <w:rsid w:val="005C0447"/>
    <w:rsid w:val="005C073A"/>
    <w:rsid w:val="005C0D18"/>
    <w:rsid w:val="005C0FDB"/>
    <w:rsid w:val="005C18AE"/>
    <w:rsid w:val="005C19C9"/>
    <w:rsid w:val="005C1E87"/>
    <w:rsid w:val="005C204A"/>
    <w:rsid w:val="005C2167"/>
    <w:rsid w:val="005C216A"/>
    <w:rsid w:val="005C23F2"/>
    <w:rsid w:val="005C2600"/>
    <w:rsid w:val="005C2780"/>
    <w:rsid w:val="005C284C"/>
    <w:rsid w:val="005C2964"/>
    <w:rsid w:val="005C2971"/>
    <w:rsid w:val="005C2DBC"/>
    <w:rsid w:val="005C2FD3"/>
    <w:rsid w:val="005C32E0"/>
    <w:rsid w:val="005C331B"/>
    <w:rsid w:val="005C33FC"/>
    <w:rsid w:val="005C34E7"/>
    <w:rsid w:val="005C3504"/>
    <w:rsid w:val="005C3567"/>
    <w:rsid w:val="005C389B"/>
    <w:rsid w:val="005C3BE9"/>
    <w:rsid w:val="005C4588"/>
    <w:rsid w:val="005C48B5"/>
    <w:rsid w:val="005C49AC"/>
    <w:rsid w:val="005C4CBA"/>
    <w:rsid w:val="005C4E34"/>
    <w:rsid w:val="005C4E85"/>
    <w:rsid w:val="005C4F4D"/>
    <w:rsid w:val="005C5128"/>
    <w:rsid w:val="005C51B9"/>
    <w:rsid w:val="005C561F"/>
    <w:rsid w:val="005C575A"/>
    <w:rsid w:val="005C58EC"/>
    <w:rsid w:val="005C5C54"/>
    <w:rsid w:val="005C5E74"/>
    <w:rsid w:val="005C5F3D"/>
    <w:rsid w:val="005C66FA"/>
    <w:rsid w:val="005C66FF"/>
    <w:rsid w:val="005C6BF6"/>
    <w:rsid w:val="005C705A"/>
    <w:rsid w:val="005C7108"/>
    <w:rsid w:val="005C72F4"/>
    <w:rsid w:val="005C73F5"/>
    <w:rsid w:val="005C74C0"/>
    <w:rsid w:val="005C778B"/>
    <w:rsid w:val="005C77D9"/>
    <w:rsid w:val="005C7912"/>
    <w:rsid w:val="005C7AD5"/>
    <w:rsid w:val="005C7CEB"/>
    <w:rsid w:val="005C7E85"/>
    <w:rsid w:val="005C7F0D"/>
    <w:rsid w:val="005C7F1E"/>
    <w:rsid w:val="005C7F25"/>
    <w:rsid w:val="005C7F8D"/>
    <w:rsid w:val="005D04D8"/>
    <w:rsid w:val="005D0FBD"/>
    <w:rsid w:val="005D1116"/>
    <w:rsid w:val="005D11AD"/>
    <w:rsid w:val="005D1500"/>
    <w:rsid w:val="005D1599"/>
    <w:rsid w:val="005D195A"/>
    <w:rsid w:val="005D1E24"/>
    <w:rsid w:val="005D1ED4"/>
    <w:rsid w:val="005D1F6A"/>
    <w:rsid w:val="005D1FD9"/>
    <w:rsid w:val="005D2068"/>
    <w:rsid w:val="005D2786"/>
    <w:rsid w:val="005D2E9D"/>
    <w:rsid w:val="005D318F"/>
    <w:rsid w:val="005D336D"/>
    <w:rsid w:val="005D34EA"/>
    <w:rsid w:val="005D34FE"/>
    <w:rsid w:val="005D3987"/>
    <w:rsid w:val="005D3C21"/>
    <w:rsid w:val="005D3CD6"/>
    <w:rsid w:val="005D411E"/>
    <w:rsid w:val="005D42A7"/>
    <w:rsid w:val="005D42B1"/>
    <w:rsid w:val="005D45EA"/>
    <w:rsid w:val="005D45F8"/>
    <w:rsid w:val="005D4AC2"/>
    <w:rsid w:val="005D4C77"/>
    <w:rsid w:val="005D4D73"/>
    <w:rsid w:val="005D52C0"/>
    <w:rsid w:val="005D5451"/>
    <w:rsid w:val="005D5510"/>
    <w:rsid w:val="005D5DAB"/>
    <w:rsid w:val="005D5EF4"/>
    <w:rsid w:val="005D6481"/>
    <w:rsid w:val="005D64DF"/>
    <w:rsid w:val="005D65EB"/>
    <w:rsid w:val="005D6629"/>
    <w:rsid w:val="005D69E1"/>
    <w:rsid w:val="005D69FE"/>
    <w:rsid w:val="005D6A4E"/>
    <w:rsid w:val="005D6F4C"/>
    <w:rsid w:val="005D7BC0"/>
    <w:rsid w:val="005E02C6"/>
    <w:rsid w:val="005E03C9"/>
    <w:rsid w:val="005E09EE"/>
    <w:rsid w:val="005E0FB6"/>
    <w:rsid w:val="005E104A"/>
    <w:rsid w:val="005E1129"/>
    <w:rsid w:val="005E11ED"/>
    <w:rsid w:val="005E16E0"/>
    <w:rsid w:val="005E1973"/>
    <w:rsid w:val="005E1B9F"/>
    <w:rsid w:val="005E1C51"/>
    <w:rsid w:val="005E1C73"/>
    <w:rsid w:val="005E1D76"/>
    <w:rsid w:val="005E1DAF"/>
    <w:rsid w:val="005E1ED2"/>
    <w:rsid w:val="005E21CC"/>
    <w:rsid w:val="005E232E"/>
    <w:rsid w:val="005E2420"/>
    <w:rsid w:val="005E255F"/>
    <w:rsid w:val="005E26DA"/>
    <w:rsid w:val="005E29C6"/>
    <w:rsid w:val="005E2B30"/>
    <w:rsid w:val="005E2EC0"/>
    <w:rsid w:val="005E3462"/>
    <w:rsid w:val="005E362E"/>
    <w:rsid w:val="005E38DD"/>
    <w:rsid w:val="005E40E0"/>
    <w:rsid w:val="005E41D2"/>
    <w:rsid w:val="005E4666"/>
    <w:rsid w:val="005E4D91"/>
    <w:rsid w:val="005E4E26"/>
    <w:rsid w:val="005E5122"/>
    <w:rsid w:val="005E5461"/>
    <w:rsid w:val="005E549C"/>
    <w:rsid w:val="005E55F9"/>
    <w:rsid w:val="005E5988"/>
    <w:rsid w:val="005E5E82"/>
    <w:rsid w:val="005E5EC2"/>
    <w:rsid w:val="005E60B4"/>
    <w:rsid w:val="005E634E"/>
    <w:rsid w:val="005E636E"/>
    <w:rsid w:val="005E67B6"/>
    <w:rsid w:val="005E6D02"/>
    <w:rsid w:val="005E6D1E"/>
    <w:rsid w:val="005E743C"/>
    <w:rsid w:val="005E74BF"/>
    <w:rsid w:val="005E7890"/>
    <w:rsid w:val="005E7D52"/>
    <w:rsid w:val="005E7DEC"/>
    <w:rsid w:val="005F00EE"/>
    <w:rsid w:val="005F01D4"/>
    <w:rsid w:val="005F040F"/>
    <w:rsid w:val="005F0A66"/>
    <w:rsid w:val="005F0E75"/>
    <w:rsid w:val="005F0ED5"/>
    <w:rsid w:val="005F0F3E"/>
    <w:rsid w:val="005F108F"/>
    <w:rsid w:val="005F11BD"/>
    <w:rsid w:val="005F142C"/>
    <w:rsid w:val="005F1700"/>
    <w:rsid w:val="005F1B0D"/>
    <w:rsid w:val="005F1CED"/>
    <w:rsid w:val="005F2130"/>
    <w:rsid w:val="005F2220"/>
    <w:rsid w:val="005F2317"/>
    <w:rsid w:val="005F23A1"/>
    <w:rsid w:val="005F26A9"/>
    <w:rsid w:val="005F2768"/>
    <w:rsid w:val="005F296B"/>
    <w:rsid w:val="005F2F52"/>
    <w:rsid w:val="005F2FCF"/>
    <w:rsid w:val="005F3390"/>
    <w:rsid w:val="005F3753"/>
    <w:rsid w:val="005F38E4"/>
    <w:rsid w:val="005F3950"/>
    <w:rsid w:val="005F395A"/>
    <w:rsid w:val="005F3B1F"/>
    <w:rsid w:val="005F41EE"/>
    <w:rsid w:val="005F4330"/>
    <w:rsid w:val="005F434F"/>
    <w:rsid w:val="005F4507"/>
    <w:rsid w:val="005F45E8"/>
    <w:rsid w:val="005F46BB"/>
    <w:rsid w:val="005F4AFA"/>
    <w:rsid w:val="005F4FC1"/>
    <w:rsid w:val="005F5240"/>
    <w:rsid w:val="005F52A8"/>
    <w:rsid w:val="005F5351"/>
    <w:rsid w:val="005F54E0"/>
    <w:rsid w:val="005F57CE"/>
    <w:rsid w:val="005F5A71"/>
    <w:rsid w:val="005F5AFC"/>
    <w:rsid w:val="005F5E20"/>
    <w:rsid w:val="005F6160"/>
    <w:rsid w:val="005F61B2"/>
    <w:rsid w:val="005F6337"/>
    <w:rsid w:val="005F6674"/>
    <w:rsid w:val="005F6CE4"/>
    <w:rsid w:val="005F6E4F"/>
    <w:rsid w:val="005F6F0A"/>
    <w:rsid w:val="005F7404"/>
    <w:rsid w:val="005F7624"/>
    <w:rsid w:val="005F77F0"/>
    <w:rsid w:val="005F785E"/>
    <w:rsid w:val="005F78AD"/>
    <w:rsid w:val="00600037"/>
    <w:rsid w:val="0060023A"/>
    <w:rsid w:val="0060039E"/>
    <w:rsid w:val="006003D8"/>
    <w:rsid w:val="0060082E"/>
    <w:rsid w:val="00600A59"/>
    <w:rsid w:val="00600B3B"/>
    <w:rsid w:val="00600B64"/>
    <w:rsid w:val="00600BD5"/>
    <w:rsid w:val="00600C87"/>
    <w:rsid w:val="00600DB4"/>
    <w:rsid w:val="00600F4F"/>
    <w:rsid w:val="00600F56"/>
    <w:rsid w:val="00601076"/>
    <w:rsid w:val="0060111A"/>
    <w:rsid w:val="00601311"/>
    <w:rsid w:val="006015D2"/>
    <w:rsid w:val="006016D6"/>
    <w:rsid w:val="0060182A"/>
    <w:rsid w:val="00601EEC"/>
    <w:rsid w:val="00601F0E"/>
    <w:rsid w:val="00601FBA"/>
    <w:rsid w:val="006020CC"/>
    <w:rsid w:val="006021B3"/>
    <w:rsid w:val="00602260"/>
    <w:rsid w:val="00602700"/>
    <w:rsid w:val="0060282E"/>
    <w:rsid w:val="006028F9"/>
    <w:rsid w:val="00602B87"/>
    <w:rsid w:val="00602D4E"/>
    <w:rsid w:val="00602D7F"/>
    <w:rsid w:val="00602DF7"/>
    <w:rsid w:val="00602F86"/>
    <w:rsid w:val="0060316C"/>
    <w:rsid w:val="006034EE"/>
    <w:rsid w:val="00603571"/>
    <w:rsid w:val="0060359C"/>
    <w:rsid w:val="006036DE"/>
    <w:rsid w:val="0060380F"/>
    <w:rsid w:val="006039DE"/>
    <w:rsid w:val="006039ED"/>
    <w:rsid w:val="00603B6A"/>
    <w:rsid w:val="00603B76"/>
    <w:rsid w:val="00603F10"/>
    <w:rsid w:val="00604123"/>
    <w:rsid w:val="00604614"/>
    <w:rsid w:val="00604805"/>
    <w:rsid w:val="00605180"/>
    <w:rsid w:val="00605404"/>
    <w:rsid w:val="006056EC"/>
    <w:rsid w:val="006058D1"/>
    <w:rsid w:val="00605B11"/>
    <w:rsid w:val="00605CA1"/>
    <w:rsid w:val="006060AE"/>
    <w:rsid w:val="0060636B"/>
    <w:rsid w:val="00606B5F"/>
    <w:rsid w:val="00606EC0"/>
    <w:rsid w:val="00606EE2"/>
    <w:rsid w:val="0060714F"/>
    <w:rsid w:val="006075D1"/>
    <w:rsid w:val="006077F2"/>
    <w:rsid w:val="0060781C"/>
    <w:rsid w:val="00607829"/>
    <w:rsid w:val="006079B9"/>
    <w:rsid w:val="00607A15"/>
    <w:rsid w:val="00607D2B"/>
    <w:rsid w:val="00610464"/>
    <w:rsid w:val="006111D7"/>
    <w:rsid w:val="006115FD"/>
    <w:rsid w:val="00611677"/>
    <w:rsid w:val="00611884"/>
    <w:rsid w:val="00611B3B"/>
    <w:rsid w:val="00611C9B"/>
    <w:rsid w:val="00611CA4"/>
    <w:rsid w:val="00611F63"/>
    <w:rsid w:val="006120CB"/>
    <w:rsid w:val="0061227A"/>
    <w:rsid w:val="00612361"/>
    <w:rsid w:val="006123C4"/>
    <w:rsid w:val="0061247E"/>
    <w:rsid w:val="00612534"/>
    <w:rsid w:val="00612654"/>
    <w:rsid w:val="006126B3"/>
    <w:rsid w:val="00612C00"/>
    <w:rsid w:val="00612D52"/>
    <w:rsid w:val="00612DA1"/>
    <w:rsid w:val="00612F41"/>
    <w:rsid w:val="00613459"/>
    <w:rsid w:val="00613C0D"/>
    <w:rsid w:val="006142FC"/>
    <w:rsid w:val="006145E8"/>
    <w:rsid w:val="00614CCE"/>
    <w:rsid w:val="00614F78"/>
    <w:rsid w:val="00615955"/>
    <w:rsid w:val="00615D55"/>
    <w:rsid w:val="00616469"/>
    <w:rsid w:val="006168DA"/>
    <w:rsid w:val="00616F80"/>
    <w:rsid w:val="00617419"/>
    <w:rsid w:val="00617425"/>
    <w:rsid w:val="00617490"/>
    <w:rsid w:val="00617A03"/>
    <w:rsid w:val="00617EEB"/>
    <w:rsid w:val="00620156"/>
    <w:rsid w:val="00620279"/>
    <w:rsid w:val="00620882"/>
    <w:rsid w:val="00620F70"/>
    <w:rsid w:val="0062110B"/>
    <w:rsid w:val="0062124C"/>
    <w:rsid w:val="0062128E"/>
    <w:rsid w:val="006212C6"/>
    <w:rsid w:val="006212F9"/>
    <w:rsid w:val="00621687"/>
    <w:rsid w:val="00621818"/>
    <w:rsid w:val="00621893"/>
    <w:rsid w:val="00621A02"/>
    <w:rsid w:val="00621DB9"/>
    <w:rsid w:val="00621FB7"/>
    <w:rsid w:val="006225D6"/>
    <w:rsid w:val="006226ED"/>
    <w:rsid w:val="006227A8"/>
    <w:rsid w:val="0062281C"/>
    <w:rsid w:val="0062282E"/>
    <w:rsid w:val="00622837"/>
    <w:rsid w:val="006229A9"/>
    <w:rsid w:val="00622D2A"/>
    <w:rsid w:val="00623203"/>
    <w:rsid w:val="00623717"/>
    <w:rsid w:val="00623B2E"/>
    <w:rsid w:val="00623BA4"/>
    <w:rsid w:val="00623E37"/>
    <w:rsid w:val="00623E67"/>
    <w:rsid w:val="006240D7"/>
    <w:rsid w:val="006240ED"/>
    <w:rsid w:val="0062418F"/>
    <w:rsid w:val="006246AD"/>
    <w:rsid w:val="006246B3"/>
    <w:rsid w:val="00624B27"/>
    <w:rsid w:val="00624B8C"/>
    <w:rsid w:val="00624EED"/>
    <w:rsid w:val="006253A6"/>
    <w:rsid w:val="00625682"/>
    <w:rsid w:val="00625817"/>
    <w:rsid w:val="00625844"/>
    <w:rsid w:val="00625A75"/>
    <w:rsid w:val="00625C01"/>
    <w:rsid w:val="00625E0F"/>
    <w:rsid w:val="00625EAE"/>
    <w:rsid w:val="00625F4E"/>
    <w:rsid w:val="006261CD"/>
    <w:rsid w:val="00626237"/>
    <w:rsid w:val="00626409"/>
    <w:rsid w:val="006264F1"/>
    <w:rsid w:val="00626B7C"/>
    <w:rsid w:val="00626E0B"/>
    <w:rsid w:val="00626E91"/>
    <w:rsid w:val="00626EC2"/>
    <w:rsid w:val="0062700F"/>
    <w:rsid w:val="0062720E"/>
    <w:rsid w:val="00627381"/>
    <w:rsid w:val="00627405"/>
    <w:rsid w:val="006274E8"/>
    <w:rsid w:val="0062765B"/>
    <w:rsid w:val="00627C50"/>
    <w:rsid w:val="00627CAF"/>
    <w:rsid w:val="00627E34"/>
    <w:rsid w:val="00627FF2"/>
    <w:rsid w:val="006300C7"/>
    <w:rsid w:val="00630139"/>
    <w:rsid w:val="0063021B"/>
    <w:rsid w:val="006303C9"/>
    <w:rsid w:val="006307A3"/>
    <w:rsid w:val="00631193"/>
    <w:rsid w:val="0063183B"/>
    <w:rsid w:val="00631922"/>
    <w:rsid w:val="00631C6D"/>
    <w:rsid w:val="0063209D"/>
    <w:rsid w:val="006320DA"/>
    <w:rsid w:val="006322A3"/>
    <w:rsid w:val="0063272F"/>
    <w:rsid w:val="0063292B"/>
    <w:rsid w:val="00632B16"/>
    <w:rsid w:val="00632BD3"/>
    <w:rsid w:val="00632C50"/>
    <w:rsid w:val="00632FD7"/>
    <w:rsid w:val="006333C9"/>
    <w:rsid w:val="00633480"/>
    <w:rsid w:val="00633601"/>
    <w:rsid w:val="00633B15"/>
    <w:rsid w:val="00633E7A"/>
    <w:rsid w:val="00633E9A"/>
    <w:rsid w:val="0063407E"/>
    <w:rsid w:val="0063419E"/>
    <w:rsid w:val="00634465"/>
    <w:rsid w:val="006344CE"/>
    <w:rsid w:val="006347D8"/>
    <w:rsid w:val="0063483B"/>
    <w:rsid w:val="00634A12"/>
    <w:rsid w:val="006355E6"/>
    <w:rsid w:val="00635721"/>
    <w:rsid w:val="00635CDD"/>
    <w:rsid w:val="00635D1F"/>
    <w:rsid w:val="00636410"/>
    <w:rsid w:val="0063699E"/>
    <w:rsid w:val="00636CCB"/>
    <w:rsid w:val="00636D3D"/>
    <w:rsid w:val="00636E85"/>
    <w:rsid w:val="0063720B"/>
    <w:rsid w:val="0064006A"/>
    <w:rsid w:val="0064015F"/>
    <w:rsid w:val="006401AB"/>
    <w:rsid w:val="00640428"/>
    <w:rsid w:val="00640BBC"/>
    <w:rsid w:val="00640EC0"/>
    <w:rsid w:val="00640ECC"/>
    <w:rsid w:val="00641130"/>
    <w:rsid w:val="0064113E"/>
    <w:rsid w:val="00641206"/>
    <w:rsid w:val="0064148D"/>
    <w:rsid w:val="006414D7"/>
    <w:rsid w:val="00641708"/>
    <w:rsid w:val="00641B5D"/>
    <w:rsid w:val="00641C56"/>
    <w:rsid w:val="0064204C"/>
    <w:rsid w:val="00642075"/>
    <w:rsid w:val="00642190"/>
    <w:rsid w:val="006421EE"/>
    <w:rsid w:val="006422C5"/>
    <w:rsid w:val="0064237C"/>
    <w:rsid w:val="006426C1"/>
    <w:rsid w:val="00642C57"/>
    <w:rsid w:val="00642F9B"/>
    <w:rsid w:val="0064312E"/>
    <w:rsid w:val="00643168"/>
    <w:rsid w:val="00643231"/>
    <w:rsid w:val="006432E9"/>
    <w:rsid w:val="00643C2B"/>
    <w:rsid w:val="00643FC1"/>
    <w:rsid w:val="00644188"/>
    <w:rsid w:val="006441E6"/>
    <w:rsid w:val="00644258"/>
    <w:rsid w:val="006442C3"/>
    <w:rsid w:val="006443B4"/>
    <w:rsid w:val="00644708"/>
    <w:rsid w:val="006448A1"/>
    <w:rsid w:val="006448BB"/>
    <w:rsid w:val="006448F4"/>
    <w:rsid w:val="00644A1A"/>
    <w:rsid w:val="00644A6C"/>
    <w:rsid w:val="00644BE9"/>
    <w:rsid w:val="00644CD0"/>
    <w:rsid w:val="00644D20"/>
    <w:rsid w:val="006450EF"/>
    <w:rsid w:val="006451E4"/>
    <w:rsid w:val="006452DB"/>
    <w:rsid w:val="00645437"/>
    <w:rsid w:val="00645490"/>
    <w:rsid w:val="00645627"/>
    <w:rsid w:val="00645690"/>
    <w:rsid w:val="00645B76"/>
    <w:rsid w:val="00645C21"/>
    <w:rsid w:val="00645DDD"/>
    <w:rsid w:val="00645E04"/>
    <w:rsid w:val="00645EB4"/>
    <w:rsid w:val="00645FDF"/>
    <w:rsid w:val="00646161"/>
    <w:rsid w:val="00646785"/>
    <w:rsid w:val="00646A31"/>
    <w:rsid w:val="00646D54"/>
    <w:rsid w:val="00646E05"/>
    <w:rsid w:val="006472F0"/>
    <w:rsid w:val="00647784"/>
    <w:rsid w:val="006479CD"/>
    <w:rsid w:val="00650041"/>
    <w:rsid w:val="0065011D"/>
    <w:rsid w:val="00650331"/>
    <w:rsid w:val="006505D6"/>
    <w:rsid w:val="006506F3"/>
    <w:rsid w:val="00650CA3"/>
    <w:rsid w:val="00650CB8"/>
    <w:rsid w:val="00650E4A"/>
    <w:rsid w:val="00650E52"/>
    <w:rsid w:val="00651134"/>
    <w:rsid w:val="006513C5"/>
    <w:rsid w:val="00651AE6"/>
    <w:rsid w:val="00651BDB"/>
    <w:rsid w:val="00651D10"/>
    <w:rsid w:val="00651D1B"/>
    <w:rsid w:val="00651FF3"/>
    <w:rsid w:val="00651FF4"/>
    <w:rsid w:val="006521A7"/>
    <w:rsid w:val="00652240"/>
    <w:rsid w:val="0065234D"/>
    <w:rsid w:val="00652536"/>
    <w:rsid w:val="006528B6"/>
    <w:rsid w:val="006529F3"/>
    <w:rsid w:val="00652A38"/>
    <w:rsid w:val="00652A6E"/>
    <w:rsid w:val="00652AF7"/>
    <w:rsid w:val="00652B8F"/>
    <w:rsid w:val="00652BA1"/>
    <w:rsid w:val="00652DC2"/>
    <w:rsid w:val="00653397"/>
    <w:rsid w:val="006533CC"/>
    <w:rsid w:val="006535A8"/>
    <w:rsid w:val="006536CD"/>
    <w:rsid w:val="006539C6"/>
    <w:rsid w:val="006539CF"/>
    <w:rsid w:val="00653AF3"/>
    <w:rsid w:val="00653B45"/>
    <w:rsid w:val="00653B6D"/>
    <w:rsid w:val="00653B8C"/>
    <w:rsid w:val="00653DFD"/>
    <w:rsid w:val="006541B0"/>
    <w:rsid w:val="006544F1"/>
    <w:rsid w:val="00654717"/>
    <w:rsid w:val="006549DE"/>
    <w:rsid w:val="00654B54"/>
    <w:rsid w:val="00654B84"/>
    <w:rsid w:val="006552BF"/>
    <w:rsid w:val="00655357"/>
    <w:rsid w:val="00655384"/>
    <w:rsid w:val="006553A1"/>
    <w:rsid w:val="006553CC"/>
    <w:rsid w:val="00655480"/>
    <w:rsid w:val="0065568E"/>
    <w:rsid w:val="00655B8E"/>
    <w:rsid w:val="00655BBA"/>
    <w:rsid w:val="00655BC4"/>
    <w:rsid w:val="00655C04"/>
    <w:rsid w:val="00656002"/>
    <w:rsid w:val="00656290"/>
    <w:rsid w:val="006562CC"/>
    <w:rsid w:val="006562EF"/>
    <w:rsid w:val="006565D1"/>
    <w:rsid w:val="006565E7"/>
    <w:rsid w:val="00656697"/>
    <w:rsid w:val="0065687E"/>
    <w:rsid w:val="00656AE3"/>
    <w:rsid w:val="00656C1E"/>
    <w:rsid w:val="00656C8C"/>
    <w:rsid w:val="006572FB"/>
    <w:rsid w:val="0065779C"/>
    <w:rsid w:val="00657D37"/>
    <w:rsid w:val="006604BD"/>
    <w:rsid w:val="00660A2B"/>
    <w:rsid w:val="00660ACF"/>
    <w:rsid w:val="00660AD2"/>
    <w:rsid w:val="00660FF2"/>
    <w:rsid w:val="006611EA"/>
    <w:rsid w:val="006612DB"/>
    <w:rsid w:val="0066131E"/>
    <w:rsid w:val="00661468"/>
    <w:rsid w:val="0066147C"/>
    <w:rsid w:val="0066182F"/>
    <w:rsid w:val="0066190A"/>
    <w:rsid w:val="00661DBE"/>
    <w:rsid w:val="00661F03"/>
    <w:rsid w:val="00662047"/>
    <w:rsid w:val="006622C9"/>
    <w:rsid w:val="006622F3"/>
    <w:rsid w:val="006625A2"/>
    <w:rsid w:val="006626C7"/>
    <w:rsid w:val="006627E9"/>
    <w:rsid w:val="00662906"/>
    <w:rsid w:val="006629B6"/>
    <w:rsid w:val="00662B07"/>
    <w:rsid w:val="00662BBD"/>
    <w:rsid w:val="00662E68"/>
    <w:rsid w:val="00663298"/>
    <w:rsid w:val="00663487"/>
    <w:rsid w:val="006636F9"/>
    <w:rsid w:val="0066388E"/>
    <w:rsid w:val="0066391F"/>
    <w:rsid w:val="00663B22"/>
    <w:rsid w:val="00663C40"/>
    <w:rsid w:val="00663C68"/>
    <w:rsid w:val="00663DD5"/>
    <w:rsid w:val="00663EA8"/>
    <w:rsid w:val="00664733"/>
    <w:rsid w:val="00664760"/>
    <w:rsid w:val="00664858"/>
    <w:rsid w:val="0066495E"/>
    <w:rsid w:val="0066499F"/>
    <w:rsid w:val="00664AA5"/>
    <w:rsid w:val="00664C12"/>
    <w:rsid w:val="00664C32"/>
    <w:rsid w:val="0066506B"/>
    <w:rsid w:val="006651A4"/>
    <w:rsid w:val="00665475"/>
    <w:rsid w:val="00665935"/>
    <w:rsid w:val="00666482"/>
    <w:rsid w:val="00666543"/>
    <w:rsid w:val="0066697F"/>
    <w:rsid w:val="00666B5E"/>
    <w:rsid w:val="00666BB4"/>
    <w:rsid w:val="006670FA"/>
    <w:rsid w:val="00667280"/>
    <w:rsid w:val="006672C4"/>
    <w:rsid w:val="0066731A"/>
    <w:rsid w:val="0066733C"/>
    <w:rsid w:val="0066753E"/>
    <w:rsid w:val="0066790A"/>
    <w:rsid w:val="006679B4"/>
    <w:rsid w:val="00667A5A"/>
    <w:rsid w:val="00667B0B"/>
    <w:rsid w:val="00667CEF"/>
    <w:rsid w:val="00670121"/>
    <w:rsid w:val="00670137"/>
    <w:rsid w:val="006703D9"/>
    <w:rsid w:val="006703E5"/>
    <w:rsid w:val="006705EA"/>
    <w:rsid w:val="00670E24"/>
    <w:rsid w:val="00671651"/>
    <w:rsid w:val="006719F2"/>
    <w:rsid w:val="00671BF0"/>
    <w:rsid w:val="00671F4E"/>
    <w:rsid w:val="00671FC7"/>
    <w:rsid w:val="0067209B"/>
    <w:rsid w:val="006720B2"/>
    <w:rsid w:val="006723CF"/>
    <w:rsid w:val="0067247A"/>
    <w:rsid w:val="006725C7"/>
    <w:rsid w:val="00672A77"/>
    <w:rsid w:val="00672BA0"/>
    <w:rsid w:val="00672DBD"/>
    <w:rsid w:val="00672F5B"/>
    <w:rsid w:val="00673061"/>
    <w:rsid w:val="006730F4"/>
    <w:rsid w:val="0067348C"/>
    <w:rsid w:val="00673589"/>
    <w:rsid w:val="00673613"/>
    <w:rsid w:val="0067378D"/>
    <w:rsid w:val="00673961"/>
    <w:rsid w:val="00673986"/>
    <w:rsid w:val="00673A43"/>
    <w:rsid w:val="00673BD3"/>
    <w:rsid w:val="00673C13"/>
    <w:rsid w:val="00674310"/>
    <w:rsid w:val="006746CA"/>
    <w:rsid w:val="00674BCC"/>
    <w:rsid w:val="00674C43"/>
    <w:rsid w:val="00674C48"/>
    <w:rsid w:val="0067502F"/>
    <w:rsid w:val="00675526"/>
    <w:rsid w:val="006755F7"/>
    <w:rsid w:val="00675670"/>
    <w:rsid w:val="0067583A"/>
    <w:rsid w:val="00675846"/>
    <w:rsid w:val="006758A4"/>
    <w:rsid w:val="00675C45"/>
    <w:rsid w:val="00675CD5"/>
    <w:rsid w:val="00675EF5"/>
    <w:rsid w:val="00675F2B"/>
    <w:rsid w:val="00676215"/>
    <w:rsid w:val="0067630C"/>
    <w:rsid w:val="00676392"/>
    <w:rsid w:val="0067646C"/>
    <w:rsid w:val="006765FF"/>
    <w:rsid w:val="006767E1"/>
    <w:rsid w:val="006769F1"/>
    <w:rsid w:val="00676BB2"/>
    <w:rsid w:val="00676C09"/>
    <w:rsid w:val="00676C99"/>
    <w:rsid w:val="00676DAA"/>
    <w:rsid w:val="006771C9"/>
    <w:rsid w:val="006771EB"/>
    <w:rsid w:val="0067751B"/>
    <w:rsid w:val="00677979"/>
    <w:rsid w:val="006779B1"/>
    <w:rsid w:val="00677D7F"/>
    <w:rsid w:val="00677DCB"/>
    <w:rsid w:val="00677DCC"/>
    <w:rsid w:val="00680277"/>
    <w:rsid w:val="006803DE"/>
    <w:rsid w:val="006803E5"/>
    <w:rsid w:val="006807C3"/>
    <w:rsid w:val="00680D8F"/>
    <w:rsid w:val="00680E18"/>
    <w:rsid w:val="00680E54"/>
    <w:rsid w:val="00680F64"/>
    <w:rsid w:val="00680FC7"/>
    <w:rsid w:val="006813EA"/>
    <w:rsid w:val="006814EF"/>
    <w:rsid w:val="00681954"/>
    <w:rsid w:val="006819C4"/>
    <w:rsid w:val="00681F56"/>
    <w:rsid w:val="006821BA"/>
    <w:rsid w:val="006822BF"/>
    <w:rsid w:val="0068273A"/>
    <w:rsid w:val="0068284B"/>
    <w:rsid w:val="0068289D"/>
    <w:rsid w:val="00682CDC"/>
    <w:rsid w:val="00682DC7"/>
    <w:rsid w:val="00682FAE"/>
    <w:rsid w:val="006831EC"/>
    <w:rsid w:val="0068332C"/>
    <w:rsid w:val="00683763"/>
    <w:rsid w:val="00683A38"/>
    <w:rsid w:val="00683E92"/>
    <w:rsid w:val="00684015"/>
    <w:rsid w:val="006841A2"/>
    <w:rsid w:val="00684271"/>
    <w:rsid w:val="006843C9"/>
    <w:rsid w:val="0068478E"/>
    <w:rsid w:val="00684804"/>
    <w:rsid w:val="00684AD5"/>
    <w:rsid w:val="00684B49"/>
    <w:rsid w:val="00684C76"/>
    <w:rsid w:val="00684CC0"/>
    <w:rsid w:val="00684DE8"/>
    <w:rsid w:val="006852D8"/>
    <w:rsid w:val="0068538B"/>
    <w:rsid w:val="006854A0"/>
    <w:rsid w:val="00685512"/>
    <w:rsid w:val="006859B5"/>
    <w:rsid w:val="00685A0C"/>
    <w:rsid w:val="00685B6A"/>
    <w:rsid w:val="006861EF"/>
    <w:rsid w:val="006861F4"/>
    <w:rsid w:val="00686214"/>
    <w:rsid w:val="00686291"/>
    <w:rsid w:val="0068632D"/>
    <w:rsid w:val="006865F1"/>
    <w:rsid w:val="0068669E"/>
    <w:rsid w:val="00686F96"/>
    <w:rsid w:val="00687231"/>
    <w:rsid w:val="006875E4"/>
    <w:rsid w:val="0068780B"/>
    <w:rsid w:val="00687DF4"/>
    <w:rsid w:val="00687E50"/>
    <w:rsid w:val="00687F2A"/>
    <w:rsid w:val="00687FD4"/>
    <w:rsid w:val="006901FD"/>
    <w:rsid w:val="00690586"/>
    <w:rsid w:val="006905EF"/>
    <w:rsid w:val="00690888"/>
    <w:rsid w:val="00690B56"/>
    <w:rsid w:val="00690E7E"/>
    <w:rsid w:val="00691106"/>
    <w:rsid w:val="00691942"/>
    <w:rsid w:val="00691984"/>
    <w:rsid w:val="006920BD"/>
    <w:rsid w:val="0069257E"/>
    <w:rsid w:val="00692729"/>
    <w:rsid w:val="00692990"/>
    <w:rsid w:val="00692A6D"/>
    <w:rsid w:val="00692A8A"/>
    <w:rsid w:val="00692F04"/>
    <w:rsid w:val="00692F80"/>
    <w:rsid w:val="006930BA"/>
    <w:rsid w:val="00693423"/>
    <w:rsid w:val="006934FA"/>
    <w:rsid w:val="0069351E"/>
    <w:rsid w:val="0069354E"/>
    <w:rsid w:val="0069363E"/>
    <w:rsid w:val="00693730"/>
    <w:rsid w:val="006937F6"/>
    <w:rsid w:val="006937FB"/>
    <w:rsid w:val="00693A27"/>
    <w:rsid w:val="00693CBB"/>
    <w:rsid w:val="00694075"/>
    <w:rsid w:val="00694312"/>
    <w:rsid w:val="006945DA"/>
    <w:rsid w:val="00694ADB"/>
    <w:rsid w:val="00694B1A"/>
    <w:rsid w:val="00694CE6"/>
    <w:rsid w:val="00694DBE"/>
    <w:rsid w:val="0069504E"/>
    <w:rsid w:val="00695216"/>
    <w:rsid w:val="00695326"/>
    <w:rsid w:val="006955F2"/>
    <w:rsid w:val="0069568D"/>
    <w:rsid w:val="006958C3"/>
    <w:rsid w:val="00695D2C"/>
    <w:rsid w:val="00695D3C"/>
    <w:rsid w:val="00695FCA"/>
    <w:rsid w:val="0069630A"/>
    <w:rsid w:val="00696506"/>
    <w:rsid w:val="00696586"/>
    <w:rsid w:val="006966C7"/>
    <w:rsid w:val="00696805"/>
    <w:rsid w:val="006969B5"/>
    <w:rsid w:val="00696A46"/>
    <w:rsid w:val="00696BF8"/>
    <w:rsid w:val="00696C5A"/>
    <w:rsid w:val="00696FBA"/>
    <w:rsid w:val="00697530"/>
    <w:rsid w:val="006977A9"/>
    <w:rsid w:val="00697AE9"/>
    <w:rsid w:val="00697B79"/>
    <w:rsid w:val="00697CA5"/>
    <w:rsid w:val="00697CDC"/>
    <w:rsid w:val="00697D47"/>
    <w:rsid w:val="00697E18"/>
    <w:rsid w:val="00697EE5"/>
    <w:rsid w:val="006A00D3"/>
    <w:rsid w:val="006A020B"/>
    <w:rsid w:val="006A0389"/>
    <w:rsid w:val="006A06D7"/>
    <w:rsid w:val="006A0BA9"/>
    <w:rsid w:val="006A0E51"/>
    <w:rsid w:val="006A0F0F"/>
    <w:rsid w:val="006A104B"/>
    <w:rsid w:val="006A1219"/>
    <w:rsid w:val="006A174A"/>
    <w:rsid w:val="006A19A9"/>
    <w:rsid w:val="006A1BDD"/>
    <w:rsid w:val="006A1D2F"/>
    <w:rsid w:val="006A23A4"/>
    <w:rsid w:val="006A2584"/>
    <w:rsid w:val="006A2C27"/>
    <w:rsid w:val="006A310E"/>
    <w:rsid w:val="006A31D6"/>
    <w:rsid w:val="006A3206"/>
    <w:rsid w:val="006A35D3"/>
    <w:rsid w:val="006A360C"/>
    <w:rsid w:val="006A3837"/>
    <w:rsid w:val="006A38D3"/>
    <w:rsid w:val="006A3AB8"/>
    <w:rsid w:val="006A3AC9"/>
    <w:rsid w:val="006A3AEE"/>
    <w:rsid w:val="006A3B1D"/>
    <w:rsid w:val="006A3E5A"/>
    <w:rsid w:val="006A3F78"/>
    <w:rsid w:val="006A41FE"/>
    <w:rsid w:val="006A45BA"/>
    <w:rsid w:val="006A48C7"/>
    <w:rsid w:val="006A4CD0"/>
    <w:rsid w:val="006A4D1A"/>
    <w:rsid w:val="006A4E57"/>
    <w:rsid w:val="006A4F42"/>
    <w:rsid w:val="006A4F50"/>
    <w:rsid w:val="006A5440"/>
    <w:rsid w:val="006A5780"/>
    <w:rsid w:val="006A5AD8"/>
    <w:rsid w:val="006A5BCC"/>
    <w:rsid w:val="006A5E39"/>
    <w:rsid w:val="006A5E54"/>
    <w:rsid w:val="006A61EF"/>
    <w:rsid w:val="006A66BF"/>
    <w:rsid w:val="006A686A"/>
    <w:rsid w:val="006A716A"/>
    <w:rsid w:val="006A71E5"/>
    <w:rsid w:val="006A7367"/>
    <w:rsid w:val="006A77D2"/>
    <w:rsid w:val="006A7876"/>
    <w:rsid w:val="006A7CC8"/>
    <w:rsid w:val="006A7D16"/>
    <w:rsid w:val="006B00DF"/>
    <w:rsid w:val="006B03CE"/>
    <w:rsid w:val="006B063C"/>
    <w:rsid w:val="006B0782"/>
    <w:rsid w:val="006B0863"/>
    <w:rsid w:val="006B094D"/>
    <w:rsid w:val="006B0E98"/>
    <w:rsid w:val="006B1008"/>
    <w:rsid w:val="006B10C5"/>
    <w:rsid w:val="006B134E"/>
    <w:rsid w:val="006B1C4E"/>
    <w:rsid w:val="006B1D6B"/>
    <w:rsid w:val="006B204F"/>
    <w:rsid w:val="006B2182"/>
    <w:rsid w:val="006B284E"/>
    <w:rsid w:val="006B2AC2"/>
    <w:rsid w:val="006B2C17"/>
    <w:rsid w:val="006B2CAF"/>
    <w:rsid w:val="006B2DAB"/>
    <w:rsid w:val="006B2FE8"/>
    <w:rsid w:val="006B335D"/>
    <w:rsid w:val="006B364E"/>
    <w:rsid w:val="006B3840"/>
    <w:rsid w:val="006B3967"/>
    <w:rsid w:val="006B4315"/>
    <w:rsid w:val="006B435E"/>
    <w:rsid w:val="006B45E5"/>
    <w:rsid w:val="006B48B9"/>
    <w:rsid w:val="006B4D9E"/>
    <w:rsid w:val="006B4E2A"/>
    <w:rsid w:val="006B4F81"/>
    <w:rsid w:val="006B5542"/>
    <w:rsid w:val="006B5633"/>
    <w:rsid w:val="006B57A4"/>
    <w:rsid w:val="006B5978"/>
    <w:rsid w:val="006B603D"/>
    <w:rsid w:val="006B6045"/>
    <w:rsid w:val="006B60EB"/>
    <w:rsid w:val="006B624B"/>
    <w:rsid w:val="006B6613"/>
    <w:rsid w:val="006B67D5"/>
    <w:rsid w:val="006B686F"/>
    <w:rsid w:val="006B69A6"/>
    <w:rsid w:val="006B6A6A"/>
    <w:rsid w:val="006B6AB5"/>
    <w:rsid w:val="006B6B64"/>
    <w:rsid w:val="006B6C73"/>
    <w:rsid w:val="006B72E8"/>
    <w:rsid w:val="006B7524"/>
    <w:rsid w:val="006B75C4"/>
    <w:rsid w:val="006B779C"/>
    <w:rsid w:val="006B7A58"/>
    <w:rsid w:val="006B7D3E"/>
    <w:rsid w:val="006C016C"/>
    <w:rsid w:val="006C01F2"/>
    <w:rsid w:val="006C07D7"/>
    <w:rsid w:val="006C0E11"/>
    <w:rsid w:val="006C0E96"/>
    <w:rsid w:val="006C0EA7"/>
    <w:rsid w:val="006C102D"/>
    <w:rsid w:val="006C1212"/>
    <w:rsid w:val="006C1282"/>
    <w:rsid w:val="006C151E"/>
    <w:rsid w:val="006C171F"/>
    <w:rsid w:val="006C1804"/>
    <w:rsid w:val="006C1862"/>
    <w:rsid w:val="006C19D4"/>
    <w:rsid w:val="006C1CA2"/>
    <w:rsid w:val="006C22D1"/>
    <w:rsid w:val="006C24A6"/>
    <w:rsid w:val="006C24EC"/>
    <w:rsid w:val="006C261D"/>
    <w:rsid w:val="006C2721"/>
    <w:rsid w:val="006C2874"/>
    <w:rsid w:val="006C29E9"/>
    <w:rsid w:val="006C2E3C"/>
    <w:rsid w:val="006C2FEB"/>
    <w:rsid w:val="006C3378"/>
    <w:rsid w:val="006C33C7"/>
    <w:rsid w:val="006C35F9"/>
    <w:rsid w:val="006C3612"/>
    <w:rsid w:val="006C3A43"/>
    <w:rsid w:val="006C3F0D"/>
    <w:rsid w:val="006C4333"/>
    <w:rsid w:val="006C49FC"/>
    <w:rsid w:val="006C4D12"/>
    <w:rsid w:val="006C4E31"/>
    <w:rsid w:val="006C4E71"/>
    <w:rsid w:val="006C5328"/>
    <w:rsid w:val="006C550D"/>
    <w:rsid w:val="006C5976"/>
    <w:rsid w:val="006C6051"/>
    <w:rsid w:val="006C6311"/>
    <w:rsid w:val="006C6337"/>
    <w:rsid w:val="006C6585"/>
    <w:rsid w:val="006C6755"/>
    <w:rsid w:val="006C6B89"/>
    <w:rsid w:val="006C7271"/>
    <w:rsid w:val="006C737D"/>
    <w:rsid w:val="006C73AB"/>
    <w:rsid w:val="006C75EA"/>
    <w:rsid w:val="006C774C"/>
    <w:rsid w:val="006C7763"/>
    <w:rsid w:val="006C784B"/>
    <w:rsid w:val="006C7876"/>
    <w:rsid w:val="006C7F12"/>
    <w:rsid w:val="006D0040"/>
    <w:rsid w:val="006D018E"/>
    <w:rsid w:val="006D08D3"/>
    <w:rsid w:val="006D0901"/>
    <w:rsid w:val="006D10BF"/>
    <w:rsid w:val="006D1AEA"/>
    <w:rsid w:val="006D1B28"/>
    <w:rsid w:val="006D1D77"/>
    <w:rsid w:val="006D1DA1"/>
    <w:rsid w:val="006D237E"/>
    <w:rsid w:val="006D23EB"/>
    <w:rsid w:val="006D2498"/>
    <w:rsid w:val="006D263E"/>
    <w:rsid w:val="006D27D6"/>
    <w:rsid w:val="006D2AD9"/>
    <w:rsid w:val="006D3099"/>
    <w:rsid w:val="006D31BA"/>
    <w:rsid w:val="006D3561"/>
    <w:rsid w:val="006D35DE"/>
    <w:rsid w:val="006D3683"/>
    <w:rsid w:val="006D36B9"/>
    <w:rsid w:val="006D36C8"/>
    <w:rsid w:val="006D373D"/>
    <w:rsid w:val="006D3B9F"/>
    <w:rsid w:val="006D3E65"/>
    <w:rsid w:val="006D3F79"/>
    <w:rsid w:val="006D41F8"/>
    <w:rsid w:val="006D424F"/>
    <w:rsid w:val="006D433A"/>
    <w:rsid w:val="006D45B7"/>
    <w:rsid w:val="006D45CD"/>
    <w:rsid w:val="006D4800"/>
    <w:rsid w:val="006D4B0E"/>
    <w:rsid w:val="006D4B0F"/>
    <w:rsid w:val="006D4B33"/>
    <w:rsid w:val="006D4CEC"/>
    <w:rsid w:val="006D4ED1"/>
    <w:rsid w:val="006D51E5"/>
    <w:rsid w:val="006D5467"/>
    <w:rsid w:val="006D5798"/>
    <w:rsid w:val="006D585A"/>
    <w:rsid w:val="006D5A2C"/>
    <w:rsid w:val="006D5C41"/>
    <w:rsid w:val="006D5D52"/>
    <w:rsid w:val="006D607F"/>
    <w:rsid w:val="006D61DE"/>
    <w:rsid w:val="006D62E8"/>
    <w:rsid w:val="006D63C1"/>
    <w:rsid w:val="006D68D9"/>
    <w:rsid w:val="006D6925"/>
    <w:rsid w:val="006D6B48"/>
    <w:rsid w:val="006D6B86"/>
    <w:rsid w:val="006D7064"/>
    <w:rsid w:val="006D7452"/>
    <w:rsid w:val="006D7583"/>
    <w:rsid w:val="006D79B5"/>
    <w:rsid w:val="006D7A26"/>
    <w:rsid w:val="006D7F0A"/>
    <w:rsid w:val="006E0005"/>
    <w:rsid w:val="006E00D5"/>
    <w:rsid w:val="006E0117"/>
    <w:rsid w:val="006E01E2"/>
    <w:rsid w:val="006E043C"/>
    <w:rsid w:val="006E04BD"/>
    <w:rsid w:val="006E07D0"/>
    <w:rsid w:val="006E07FB"/>
    <w:rsid w:val="006E0FA3"/>
    <w:rsid w:val="006E101D"/>
    <w:rsid w:val="006E14EE"/>
    <w:rsid w:val="006E1748"/>
    <w:rsid w:val="006E1AB1"/>
    <w:rsid w:val="006E1B2D"/>
    <w:rsid w:val="006E1D06"/>
    <w:rsid w:val="006E1DA0"/>
    <w:rsid w:val="006E1DF1"/>
    <w:rsid w:val="006E1E65"/>
    <w:rsid w:val="006E2152"/>
    <w:rsid w:val="006E2239"/>
    <w:rsid w:val="006E24C7"/>
    <w:rsid w:val="006E2CF9"/>
    <w:rsid w:val="006E2EC6"/>
    <w:rsid w:val="006E2FF8"/>
    <w:rsid w:val="006E3031"/>
    <w:rsid w:val="006E3052"/>
    <w:rsid w:val="006E3CDA"/>
    <w:rsid w:val="006E4072"/>
    <w:rsid w:val="006E411D"/>
    <w:rsid w:val="006E4185"/>
    <w:rsid w:val="006E456A"/>
    <w:rsid w:val="006E463E"/>
    <w:rsid w:val="006E49DB"/>
    <w:rsid w:val="006E4E2A"/>
    <w:rsid w:val="006E4FDF"/>
    <w:rsid w:val="006E53CE"/>
    <w:rsid w:val="006E5878"/>
    <w:rsid w:val="006E5ABB"/>
    <w:rsid w:val="006E5E49"/>
    <w:rsid w:val="006E602D"/>
    <w:rsid w:val="006E607D"/>
    <w:rsid w:val="006E6309"/>
    <w:rsid w:val="006E6742"/>
    <w:rsid w:val="006E6982"/>
    <w:rsid w:val="006E6B01"/>
    <w:rsid w:val="006E72FA"/>
    <w:rsid w:val="006E72FB"/>
    <w:rsid w:val="006E756D"/>
    <w:rsid w:val="006E7A2F"/>
    <w:rsid w:val="006E7A54"/>
    <w:rsid w:val="006E7DAE"/>
    <w:rsid w:val="006E7EC2"/>
    <w:rsid w:val="006F0A49"/>
    <w:rsid w:val="006F0B52"/>
    <w:rsid w:val="006F0BFE"/>
    <w:rsid w:val="006F0C77"/>
    <w:rsid w:val="006F10DF"/>
    <w:rsid w:val="006F150F"/>
    <w:rsid w:val="006F15B4"/>
    <w:rsid w:val="006F17A4"/>
    <w:rsid w:val="006F190A"/>
    <w:rsid w:val="006F1B52"/>
    <w:rsid w:val="006F1C1C"/>
    <w:rsid w:val="006F1E87"/>
    <w:rsid w:val="006F1FF4"/>
    <w:rsid w:val="006F285B"/>
    <w:rsid w:val="006F2C5A"/>
    <w:rsid w:val="006F2D40"/>
    <w:rsid w:val="006F2DCA"/>
    <w:rsid w:val="006F30B6"/>
    <w:rsid w:val="006F33DC"/>
    <w:rsid w:val="006F353C"/>
    <w:rsid w:val="006F362F"/>
    <w:rsid w:val="006F3633"/>
    <w:rsid w:val="006F37E6"/>
    <w:rsid w:val="006F3969"/>
    <w:rsid w:val="006F39B4"/>
    <w:rsid w:val="006F3BBB"/>
    <w:rsid w:val="006F3EC5"/>
    <w:rsid w:val="006F3ECB"/>
    <w:rsid w:val="006F4482"/>
    <w:rsid w:val="006F4EEA"/>
    <w:rsid w:val="006F5010"/>
    <w:rsid w:val="006F505E"/>
    <w:rsid w:val="006F50F7"/>
    <w:rsid w:val="006F5116"/>
    <w:rsid w:val="006F5253"/>
    <w:rsid w:val="006F52BD"/>
    <w:rsid w:val="006F53B1"/>
    <w:rsid w:val="006F57F9"/>
    <w:rsid w:val="006F5899"/>
    <w:rsid w:val="006F58BB"/>
    <w:rsid w:val="006F5DA7"/>
    <w:rsid w:val="006F60D3"/>
    <w:rsid w:val="006F6369"/>
    <w:rsid w:val="006F671B"/>
    <w:rsid w:val="006F6AAA"/>
    <w:rsid w:val="006F6BB0"/>
    <w:rsid w:val="006F6DF7"/>
    <w:rsid w:val="006F6ED6"/>
    <w:rsid w:val="006F6F31"/>
    <w:rsid w:val="006F702C"/>
    <w:rsid w:val="006F735B"/>
    <w:rsid w:val="006F74D7"/>
    <w:rsid w:val="006F766C"/>
    <w:rsid w:val="006F77E4"/>
    <w:rsid w:val="0070027A"/>
    <w:rsid w:val="007005A0"/>
    <w:rsid w:val="0070094E"/>
    <w:rsid w:val="00700A4E"/>
    <w:rsid w:val="00700AAE"/>
    <w:rsid w:val="00700FFC"/>
    <w:rsid w:val="00701282"/>
    <w:rsid w:val="00701299"/>
    <w:rsid w:val="007012BA"/>
    <w:rsid w:val="0070159B"/>
    <w:rsid w:val="007019C1"/>
    <w:rsid w:val="00701A6B"/>
    <w:rsid w:val="00701C33"/>
    <w:rsid w:val="00701E9C"/>
    <w:rsid w:val="007022B0"/>
    <w:rsid w:val="007024B3"/>
    <w:rsid w:val="007024F3"/>
    <w:rsid w:val="00702B99"/>
    <w:rsid w:val="00702C38"/>
    <w:rsid w:val="00702CF7"/>
    <w:rsid w:val="00702F94"/>
    <w:rsid w:val="0070314A"/>
    <w:rsid w:val="00703410"/>
    <w:rsid w:val="007035D6"/>
    <w:rsid w:val="00703610"/>
    <w:rsid w:val="0070368F"/>
    <w:rsid w:val="00703ADC"/>
    <w:rsid w:val="00703CE0"/>
    <w:rsid w:val="00703CF6"/>
    <w:rsid w:val="00703D1B"/>
    <w:rsid w:val="00703E95"/>
    <w:rsid w:val="00703EC6"/>
    <w:rsid w:val="007045B4"/>
    <w:rsid w:val="00704883"/>
    <w:rsid w:val="0070492C"/>
    <w:rsid w:val="00704D10"/>
    <w:rsid w:val="00704F09"/>
    <w:rsid w:val="0070520F"/>
    <w:rsid w:val="0070561F"/>
    <w:rsid w:val="007058AE"/>
    <w:rsid w:val="00705AB2"/>
    <w:rsid w:val="00705C4F"/>
    <w:rsid w:val="00705CA2"/>
    <w:rsid w:val="00705E84"/>
    <w:rsid w:val="0070643A"/>
    <w:rsid w:val="00706469"/>
    <w:rsid w:val="007065BF"/>
    <w:rsid w:val="007065F6"/>
    <w:rsid w:val="00706CBC"/>
    <w:rsid w:val="00706D75"/>
    <w:rsid w:val="00707187"/>
    <w:rsid w:val="007072D5"/>
    <w:rsid w:val="00707408"/>
    <w:rsid w:val="00707854"/>
    <w:rsid w:val="007078CF"/>
    <w:rsid w:val="0070799E"/>
    <w:rsid w:val="007079AE"/>
    <w:rsid w:val="00707A39"/>
    <w:rsid w:val="00707C0F"/>
    <w:rsid w:val="00707F7E"/>
    <w:rsid w:val="007100D1"/>
    <w:rsid w:val="007101D5"/>
    <w:rsid w:val="00710332"/>
    <w:rsid w:val="00710702"/>
    <w:rsid w:val="00710AAF"/>
    <w:rsid w:val="00710CB0"/>
    <w:rsid w:val="00710E96"/>
    <w:rsid w:val="00711020"/>
    <w:rsid w:val="00711089"/>
    <w:rsid w:val="007113B2"/>
    <w:rsid w:val="0071171C"/>
    <w:rsid w:val="0071191A"/>
    <w:rsid w:val="00711ADE"/>
    <w:rsid w:val="00711DED"/>
    <w:rsid w:val="00711E88"/>
    <w:rsid w:val="00711EE0"/>
    <w:rsid w:val="00711F7E"/>
    <w:rsid w:val="007120FA"/>
    <w:rsid w:val="00712761"/>
    <w:rsid w:val="00712AFE"/>
    <w:rsid w:val="00712B9A"/>
    <w:rsid w:val="00712CBD"/>
    <w:rsid w:val="00712DD5"/>
    <w:rsid w:val="00713420"/>
    <w:rsid w:val="00713530"/>
    <w:rsid w:val="0071355F"/>
    <w:rsid w:val="0071363C"/>
    <w:rsid w:val="0071364D"/>
    <w:rsid w:val="0071385C"/>
    <w:rsid w:val="007139F2"/>
    <w:rsid w:val="00713C9E"/>
    <w:rsid w:val="00713DF4"/>
    <w:rsid w:val="00713E63"/>
    <w:rsid w:val="00713ECB"/>
    <w:rsid w:val="007143F3"/>
    <w:rsid w:val="00714496"/>
    <w:rsid w:val="0071456D"/>
    <w:rsid w:val="00714787"/>
    <w:rsid w:val="00714844"/>
    <w:rsid w:val="00714CC1"/>
    <w:rsid w:val="00714E2A"/>
    <w:rsid w:val="00714E86"/>
    <w:rsid w:val="00714F39"/>
    <w:rsid w:val="007150C9"/>
    <w:rsid w:val="00715453"/>
    <w:rsid w:val="007158D2"/>
    <w:rsid w:val="00715B3A"/>
    <w:rsid w:val="00715F75"/>
    <w:rsid w:val="00715F7C"/>
    <w:rsid w:val="007160F4"/>
    <w:rsid w:val="007160F5"/>
    <w:rsid w:val="00716474"/>
    <w:rsid w:val="0071660D"/>
    <w:rsid w:val="007167EB"/>
    <w:rsid w:val="0071707E"/>
    <w:rsid w:val="00717193"/>
    <w:rsid w:val="007173C1"/>
    <w:rsid w:val="007177C9"/>
    <w:rsid w:val="007178B0"/>
    <w:rsid w:val="00717D3D"/>
    <w:rsid w:val="00717EF3"/>
    <w:rsid w:val="00717F64"/>
    <w:rsid w:val="00720318"/>
    <w:rsid w:val="0072069F"/>
    <w:rsid w:val="00720732"/>
    <w:rsid w:val="0072090C"/>
    <w:rsid w:val="00720924"/>
    <w:rsid w:val="00720C16"/>
    <w:rsid w:val="00720CCF"/>
    <w:rsid w:val="0072102D"/>
    <w:rsid w:val="007210EE"/>
    <w:rsid w:val="0072141E"/>
    <w:rsid w:val="00721466"/>
    <w:rsid w:val="007214BE"/>
    <w:rsid w:val="00721627"/>
    <w:rsid w:val="007217FE"/>
    <w:rsid w:val="0072180D"/>
    <w:rsid w:val="00721932"/>
    <w:rsid w:val="00721992"/>
    <w:rsid w:val="007219D5"/>
    <w:rsid w:val="00721AB7"/>
    <w:rsid w:val="00721BEA"/>
    <w:rsid w:val="00721DD4"/>
    <w:rsid w:val="00721E8F"/>
    <w:rsid w:val="00721EFA"/>
    <w:rsid w:val="00721F4B"/>
    <w:rsid w:val="007223FE"/>
    <w:rsid w:val="00722564"/>
    <w:rsid w:val="00722758"/>
    <w:rsid w:val="007227F2"/>
    <w:rsid w:val="00722C1E"/>
    <w:rsid w:val="00722CA4"/>
    <w:rsid w:val="00722D08"/>
    <w:rsid w:val="0072306A"/>
    <w:rsid w:val="00723C64"/>
    <w:rsid w:val="00723D2D"/>
    <w:rsid w:val="00723E51"/>
    <w:rsid w:val="00723F3A"/>
    <w:rsid w:val="007240D8"/>
    <w:rsid w:val="007245CA"/>
    <w:rsid w:val="007245F5"/>
    <w:rsid w:val="00724638"/>
    <w:rsid w:val="00724C5B"/>
    <w:rsid w:val="00724CB0"/>
    <w:rsid w:val="00724D5E"/>
    <w:rsid w:val="00724D7A"/>
    <w:rsid w:val="00724DD9"/>
    <w:rsid w:val="00725054"/>
    <w:rsid w:val="00725153"/>
    <w:rsid w:val="0072541E"/>
    <w:rsid w:val="00725480"/>
    <w:rsid w:val="007257E2"/>
    <w:rsid w:val="00725893"/>
    <w:rsid w:val="00725EB2"/>
    <w:rsid w:val="0072614F"/>
    <w:rsid w:val="007264F3"/>
    <w:rsid w:val="0072665E"/>
    <w:rsid w:val="007269CD"/>
    <w:rsid w:val="007269F5"/>
    <w:rsid w:val="00726C41"/>
    <w:rsid w:val="00726F86"/>
    <w:rsid w:val="007271CE"/>
    <w:rsid w:val="007273A9"/>
    <w:rsid w:val="007273B9"/>
    <w:rsid w:val="007273F2"/>
    <w:rsid w:val="00727584"/>
    <w:rsid w:val="007277E7"/>
    <w:rsid w:val="0073023B"/>
    <w:rsid w:val="00730285"/>
    <w:rsid w:val="007304F5"/>
    <w:rsid w:val="007305EC"/>
    <w:rsid w:val="00730BEF"/>
    <w:rsid w:val="0073116A"/>
    <w:rsid w:val="00731456"/>
    <w:rsid w:val="00731533"/>
    <w:rsid w:val="0073181B"/>
    <w:rsid w:val="0073189F"/>
    <w:rsid w:val="00731928"/>
    <w:rsid w:val="0073210C"/>
    <w:rsid w:val="00732169"/>
    <w:rsid w:val="007322EF"/>
    <w:rsid w:val="0073232B"/>
    <w:rsid w:val="0073294C"/>
    <w:rsid w:val="00732A97"/>
    <w:rsid w:val="00732DC3"/>
    <w:rsid w:val="00733025"/>
    <w:rsid w:val="00733181"/>
    <w:rsid w:val="007339C1"/>
    <w:rsid w:val="00733D1B"/>
    <w:rsid w:val="00733F66"/>
    <w:rsid w:val="00734233"/>
    <w:rsid w:val="00734551"/>
    <w:rsid w:val="00734B61"/>
    <w:rsid w:val="00734CFB"/>
    <w:rsid w:val="00735122"/>
    <w:rsid w:val="0073513E"/>
    <w:rsid w:val="007353DF"/>
    <w:rsid w:val="007353F8"/>
    <w:rsid w:val="00735571"/>
    <w:rsid w:val="00735816"/>
    <w:rsid w:val="00735AC6"/>
    <w:rsid w:val="00735C09"/>
    <w:rsid w:val="00735E5A"/>
    <w:rsid w:val="00736056"/>
    <w:rsid w:val="0073615E"/>
    <w:rsid w:val="007362D4"/>
    <w:rsid w:val="0073655D"/>
    <w:rsid w:val="0073665A"/>
    <w:rsid w:val="00736664"/>
    <w:rsid w:val="007366A2"/>
    <w:rsid w:val="00736745"/>
    <w:rsid w:val="0073690E"/>
    <w:rsid w:val="00736AC4"/>
    <w:rsid w:val="00736AE6"/>
    <w:rsid w:val="00736F7F"/>
    <w:rsid w:val="007370A2"/>
    <w:rsid w:val="007371A4"/>
    <w:rsid w:val="00737342"/>
    <w:rsid w:val="0073754E"/>
    <w:rsid w:val="00737995"/>
    <w:rsid w:val="00737AFB"/>
    <w:rsid w:val="00737B54"/>
    <w:rsid w:val="00737C76"/>
    <w:rsid w:val="00737D91"/>
    <w:rsid w:val="00737EF9"/>
    <w:rsid w:val="00740068"/>
    <w:rsid w:val="007400FE"/>
    <w:rsid w:val="0074025A"/>
    <w:rsid w:val="007406A9"/>
    <w:rsid w:val="007406EC"/>
    <w:rsid w:val="00740711"/>
    <w:rsid w:val="0074104A"/>
    <w:rsid w:val="00741290"/>
    <w:rsid w:val="00741430"/>
    <w:rsid w:val="0074154C"/>
    <w:rsid w:val="00741695"/>
    <w:rsid w:val="0074181D"/>
    <w:rsid w:val="0074197B"/>
    <w:rsid w:val="00741A71"/>
    <w:rsid w:val="00741B5E"/>
    <w:rsid w:val="00742547"/>
    <w:rsid w:val="0074256F"/>
    <w:rsid w:val="00742891"/>
    <w:rsid w:val="007429B8"/>
    <w:rsid w:val="00742B20"/>
    <w:rsid w:val="00742B4D"/>
    <w:rsid w:val="00742B9A"/>
    <w:rsid w:val="00742EAD"/>
    <w:rsid w:val="00742EF6"/>
    <w:rsid w:val="0074316C"/>
    <w:rsid w:val="007434AB"/>
    <w:rsid w:val="007434C7"/>
    <w:rsid w:val="0074382D"/>
    <w:rsid w:val="00743897"/>
    <w:rsid w:val="00743B21"/>
    <w:rsid w:val="00744152"/>
    <w:rsid w:val="0074417A"/>
    <w:rsid w:val="0074420D"/>
    <w:rsid w:val="00744271"/>
    <w:rsid w:val="00744322"/>
    <w:rsid w:val="00744A10"/>
    <w:rsid w:val="00745062"/>
    <w:rsid w:val="0074510E"/>
    <w:rsid w:val="00745135"/>
    <w:rsid w:val="00745428"/>
    <w:rsid w:val="007455F6"/>
    <w:rsid w:val="007455FE"/>
    <w:rsid w:val="00745BBD"/>
    <w:rsid w:val="00745C3F"/>
    <w:rsid w:val="00746191"/>
    <w:rsid w:val="007461C3"/>
    <w:rsid w:val="007462BE"/>
    <w:rsid w:val="007465F5"/>
    <w:rsid w:val="007468BE"/>
    <w:rsid w:val="00746928"/>
    <w:rsid w:val="00746974"/>
    <w:rsid w:val="00746A38"/>
    <w:rsid w:val="00746A81"/>
    <w:rsid w:val="00746DB8"/>
    <w:rsid w:val="00746DCD"/>
    <w:rsid w:val="00746EDB"/>
    <w:rsid w:val="007470C3"/>
    <w:rsid w:val="00747390"/>
    <w:rsid w:val="007478A8"/>
    <w:rsid w:val="00747F04"/>
    <w:rsid w:val="00750117"/>
    <w:rsid w:val="007502C2"/>
    <w:rsid w:val="0075044B"/>
    <w:rsid w:val="00750B2F"/>
    <w:rsid w:val="00750C20"/>
    <w:rsid w:val="00750C44"/>
    <w:rsid w:val="00750CEC"/>
    <w:rsid w:val="00750DE8"/>
    <w:rsid w:val="00750ECF"/>
    <w:rsid w:val="0075111C"/>
    <w:rsid w:val="00751225"/>
    <w:rsid w:val="0075139B"/>
    <w:rsid w:val="0075145C"/>
    <w:rsid w:val="00751651"/>
    <w:rsid w:val="00751AE8"/>
    <w:rsid w:val="00751B9C"/>
    <w:rsid w:val="00751C72"/>
    <w:rsid w:val="00751D4E"/>
    <w:rsid w:val="007524F8"/>
    <w:rsid w:val="0075295A"/>
    <w:rsid w:val="0075299E"/>
    <w:rsid w:val="00752ED2"/>
    <w:rsid w:val="00752F17"/>
    <w:rsid w:val="00752F54"/>
    <w:rsid w:val="00753065"/>
    <w:rsid w:val="007533ED"/>
    <w:rsid w:val="007533F0"/>
    <w:rsid w:val="0075374C"/>
    <w:rsid w:val="0075415D"/>
    <w:rsid w:val="007541CC"/>
    <w:rsid w:val="0075440D"/>
    <w:rsid w:val="007546FF"/>
    <w:rsid w:val="00754BA6"/>
    <w:rsid w:val="0075544F"/>
    <w:rsid w:val="007555C8"/>
    <w:rsid w:val="007558FC"/>
    <w:rsid w:val="00755A87"/>
    <w:rsid w:val="00755B03"/>
    <w:rsid w:val="00755B05"/>
    <w:rsid w:val="00755BFF"/>
    <w:rsid w:val="00755EAB"/>
    <w:rsid w:val="00755F12"/>
    <w:rsid w:val="0075603C"/>
    <w:rsid w:val="0075616F"/>
    <w:rsid w:val="0075618C"/>
    <w:rsid w:val="0075621A"/>
    <w:rsid w:val="0075629C"/>
    <w:rsid w:val="007562E6"/>
    <w:rsid w:val="00756402"/>
    <w:rsid w:val="00756423"/>
    <w:rsid w:val="007569BA"/>
    <w:rsid w:val="007569CE"/>
    <w:rsid w:val="00756A5D"/>
    <w:rsid w:val="00756B2E"/>
    <w:rsid w:val="00757381"/>
    <w:rsid w:val="00757610"/>
    <w:rsid w:val="00757729"/>
    <w:rsid w:val="00757C9C"/>
    <w:rsid w:val="00757E49"/>
    <w:rsid w:val="00760237"/>
    <w:rsid w:val="00760357"/>
    <w:rsid w:val="0076035C"/>
    <w:rsid w:val="007603D0"/>
    <w:rsid w:val="0076050F"/>
    <w:rsid w:val="007606C9"/>
    <w:rsid w:val="00760722"/>
    <w:rsid w:val="00760860"/>
    <w:rsid w:val="007608F2"/>
    <w:rsid w:val="00760919"/>
    <w:rsid w:val="00760AB0"/>
    <w:rsid w:val="00760C5B"/>
    <w:rsid w:val="00760F64"/>
    <w:rsid w:val="00760F8E"/>
    <w:rsid w:val="0076118C"/>
    <w:rsid w:val="0076138B"/>
    <w:rsid w:val="007617C4"/>
    <w:rsid w:val="00761CCF"/>
    <w:rsid w:val="007623B6"/>
    <w:rsid w:val="007626FB"/>
    <w:rsid w:val="00762C11"/>
    <w:rsid w:val="00762FAB"/>
    <w:rsid w:val="00762FFB"/>
    <w:rsid w:val="00763133"/>
    <w:rsid w:val="007634DA"/>
    <w:rsid w:val="007637F8"/>
    <w:rsid w:val="0076398E"/>
    <w:rsid w:val="00763B66"/>
    <w:rsid w:val="00763C40"/>
    <w:rsid w:val="007643E8"/>
    <w:rsid w:val="0076448E"/>
    <w:rsid w:val="00764912"/>
    <w:rsid w:val="007649EB"/>
    <w:rsid w:val="00764A5F"/>
    <w:rsid w:val="00764DCF"/>
    <w:rsid w:val="00765078"/>
    <w:rsid w:val="007652A0"/>
    <w:rsid w:val="00765351"/>
    <w:rsid w:val="00765491"/>
    <w:rsid w:val="007654EC"/>
    <w:rsid w:val="00765549"/>
    <w:rsid w:val="00765710"/>
    <w:rsid w:val="00765942"/>
    <w:rsid w:val="00765C33"/>
    <w:rsid w:val="00765EA0"/>
    <w:rsid w:val="00765EAF"/>
    <w:rsid w:val="007661C6"/>
    <w:rsid w:val="00766222"/>
    <w:rsid w:val="007663B6"/>
    <w:rsid w:val="007668C5"/>
    <w:rsid w:val="0076697C"/>
    <w:rsid w:val="007669BB"/>
    <w:rsid w:val="00766A15"/>
    <w:rsid w:val="00766C7F"/>
    <w:rsid w:val="00766CED"/>
    <w:rsid w:val="00766E29"/>
    <w:rsid w:val="00766ECD"/>
    <w:rsid w:val="00767016"/>
    <w:rsid w:val="00767018"/>
    <w:rsid w:val="00767330"/>
    <w:rsid w:val="0076735E"/>
    <w:rsid w:val="007673E8"/>
    <w:rsid w:val="0076747D"/>
    <w:rsid w:val="0076783F"/>
    <w:rsid w:val="00767AB2"/>
    <w:rsid w:val="00767C5E"/>
    <w:rsid w:val="007702A5"/>
    <w:rsid w:val="00770C39"/>
    <w:rsid w:val="00770C3D"/>
    <w:rsid w:val="00770E92"/>
    <w:rsid w:val="00770EE5"/>
    <w:rsid w:val="0077114B"/>
    <w:rsid w:val="00771363"/>
    <w:rsid w:val="007713B7"/>
    <w:rsid w:val="00771813"/>
    <w:rsid w:val="00771B27"/>
    <w:rsid w:val="007720D3"/>
    <w:rsid w:val="0077222C"/>
    <w:rsid w:val="0077235E"/>
    <w:rsid w:val="007724CC"/>
    <w:rsid w:val="007727D6"/>
    <w:rsid w:val="007729DC"/>
    <w:rsid w:val="00772C4F"/>
    <w:rsid w:val="00772D11"/>
    <w:rsid w:val="0077335B"/>
    <w:rsid w:val="0077345B"/>
    <w:rsid w:val="007734B2"/>
    <w:rsid w:val="00773762"/>
    <w:rsid w:val="0077385B"/>
    <w:rsid w:val="00773D09"/>
    <w:rsid w:val="00773DD0"/>
    <w:rsid w:val="00774082"/>
    <w:rsid w:val="00774621"/>
    <w:rsid w:val="00774789"/>
    <w:rsid w:val="00774D2E"/>
    <w:rsid w:val="00774D33"/>
    <w:rsid w:val="007750E4"/>
    <w:rsid w:val="007757CE"/>
    <w:rsid w:val="00775949"/>
    <w:rsid w:val="00775B9E"/>
    <w:rsid w:val="00775D12"/>
    <w:rsid w:val="00775F3F"/>
    <w:rsid w:val="00775F74"/>
    <w:rsid w:val="00776531"/>
    <w:rsid w:val="00776928"/>
    <w:rsid w:val="007769C8"/>
    <w:rsid w:val="00776F42"/>
    <w:rsid w:val="007770BF"/>
    <w:rsid w:val="007770DC"/>
    <w:rsid w:val="007771BA"/>
    <w:rsid w:val="0077738C"/>
    <w:rsid w:val="00777445"/>
    <w:rsid w:val="007774B6"/>
    <w:rsid w:val="007774C9"/>
    <w:rsid w:val="0077753E"/>
    <w:rsid w:val="0077792F"/>
    <w:rsid w:val="00777A43"/>
    <w:rsid w:val="007800DD"/>
    <w:rsid w:val="00780426"/>
    <w:rsid w:val="0078057B"/>
    <w:rsid w:val="007807DC"/>
    <w:rsid w:val="00780A40"/>
    <w:rsid w:val="007810AA"/>
    <w:rsid w:val="00781840"/>
    <w:rsid w:val="00781B7C"/>
    <w:rsid w:val="00781CC3"/>
    <w:rsid w:val="00781E92"/>
    <w:rsid w:val="00781F7C"/>
    <w:rsid w:val="00782275"/>
    <w:rsid w:val="00782551"/>
    <w:rsid w:val="007828A3"/>
    <w:rsid w:val="007828C5"/>
    <w:rsid w:val="00782BFA"/>
    <w:rsid w:val="00782D9E"/>
    <w:rsid w:val="007833FA"/>
    <w:rsid w:val="0078428E"/>
    <w:rsid w:val="00784430"/>
    <w:rsid w:val="00784679"/>
    <w:rsid w:val="007847B2"/>
    <w:rsid w:val="0078501D"/>
    <w:rsid w:val="007852F5"/>
    <w:rsid w:val="00785565"/>
    <w:rsid w:val="00785D67"/>
    <w:rsid w:val="00785DE3"/>
    <w:rsid w:val="0078614C"/>
    <w:rsid w:val="0078638E"/>
    <w:rsid w:val="007864E3"/>
    <w:rsid w:val="00786766"/>
    <w:rsid w:val="00786B18"/>
    <w:rsid w:val="00786D5A"/>
    <w:rsid w:val="00786E94"/>
    <w:rsid w:val="00786EC8"/>
    <w:rsid w:val="00787242"/>
    <w:rsid w:val="0078745A"/>
    <w:rsid w:val="0078783C"/>
    <w:rsid w:val="00787AC1"/>
    <w:rsid w:val="00787B84"/>
    <w:rsid w:val="007900AF"/>
    <w:rsid w:val="00790129"/>
    <w:rsid w:val="0079020B"/>
    <w:rsid w:val="007902D2"/>
    <w:rsid w:val="007902D5"/>
    <w:rsid w:val="0079032A"/>
    <w:rsid w:val="007903A4"/>
    <w:rsid w:val="00790529"/>
    <w:rsid w:val="0079077B"/>
    <w:rsid w:val="00790F8B"/>
    <w:rsid w:val="00791078"/>
    <w:rsid w:val="00791D5D"/>
    <w:rsid w:val="00791DDC"/>
    <w:rsid w:val="0079201E"/>
    <w:rsid w:val="0079245C"/>
    <w:rsid w:val="007924A9"/>
    <w:rsid w:val="00792E94"/>
    <w:rsid w:val="0079309A"/>
    <w:rsid w:val="007930F3"/>
    <w:rsid w:val="007932E9"/>
    <w:rsid w:val="0079333F"/>
    <w:rsid w:val="0079337B"/>
    <w:rsid w:val="0079343E"/>
    <w:rsid w:val="00794119"/>
    <w:rsid w:val="007942FB"/>
    <w:rsid w:val="0079476C"/>
    <w:rsid w:val="00794A01"/>
    <w:rsid w:val="00794A95"/>
    <w:rsid w:val="00794E54"/>
    <w:rsid w:val="00794E9D"/>
    <w:rsid w:val="0079506A"/>
    <w:rsid w:val="00795270"/>
    <w:rsid w:val="00795283"/>
    <w:rsid w:val="007954F6"/>
    <w:rsid w:val="007956A4"/>
    <w:rsid w:val="007956E0"/>
    <w:rsid w:val="007956EF"/>
    <w:rsid w:val="00795A42"/>
    <w:rsid w:val="00795AEC"/>
    <w:rsid w:val="00795B07"/>
    <w:rsid w:val="00795C53"/>
    <w:rsid w:val="00795CD2"/>
    <w:rsid w:val="007961F4"/>
    <w:rsid w:val="007967A8"/>
    <w:rsid w:val="00796A9C"/>
    <w:rsid w:val="00796C3D"/>
    <w:rsid w:val="00797040"/>
    <w:rsid w:val="007970D6"/>
    <w:rsid w:val="00797147"/>
    <w:rsid w:val="0079718E"/>
    <w:rsid w:val="00797236"/>
    <w:rsid w:val="007972C4"/>
    <w:rsid w:val="00797394"/>
    <w:rsid w:val="00797958"/>
    <w:rsid w:val="0079799B"/>
    <w:rsid w:val="00797CAF"/>
    <w:rsid w:val="00797F2F"/>
    <w:rsid w:val="007A06FE"/>
    <w:rsid w:val="007A0DBC"/>
    <w:rsid w:val="007A0FA7"/>
    <w:rsid w:val="007A141D"/>
    <w:rsid w:val="007A15F7"/>
    <w:rsid w:val="007A1607"/>
    <w:rsid w:val="007A16AE"/>
    <w:rsid w:val="007A1B37"/>
    <w:rsid w:val="007A1B78"/>
    <w:rsid w:val="007A1DD2"/>
    <w:rsid w:val="007A2091"/>
    <w:rsid w:val="007A2363"/>
    <w:rsid w:val="007A249E"/>
    <w:rsid w:val="007A26C3"/>
    <w:rsid w:val="007A2933"/>
    <w:rsid w:val="007A2B1A"/>
    <w:rsid w:val="007A2B96"/>
    <w:rsid w:val="007A2DD7"/>
    <w:rsid w:val="007A2E83"/>
    <w:rsid w:val="007A305B"/>
    <w:rsid w:val="007A3734"/>
    <w:rsid w:val="007A3892"/>
    <w:rsid w:val="007A3CEF"/>
    <w:rsid w:val="007A3D67"/>
    <w:rsid w:val="007A3E97"/>
    <w:rsid w:val="007A4406"/>
    <w:rsid w:val="007A4611"/>
    <w:rsid w:val="007A4A03"/>
    <w:rsid w:val="007A4CD3"/>
    <w:rsid w:val="007A4CED"/>
    <w:rsid w:val="007A4E1C"/>
    <w:rsid w:val="007A506B"/>
    <w:rsid w:val="007A511F"/>
    <w:rsid w:val="007A52E1"/>
    <w:rsid w:val="007A5374"/>
    <w:rsid w:val="007A5B3B"/>
    <w:rsid w:val="007A5CB5"/>
    <w:rsid w:val="007A5F76"/>
    <w:rsid w:val="007A600F"/>
    <w:rsid w:val="007A60CC"/>
    <w:rsid w:val="007A6309"/>
    <w:rsid w:val="007A6367"/>
    <w:rsid w:val="007A6452"/>
    <w:rsid w:val="007A6FFE"/>
    <w:rsid w:val="007A7251"/>
    <w:rsid w:val="007A7377"/>
    <w:rsid w:val="007A73E6"/>
    <w:rsid w:val="007A74F2"/>
    <w:rsid w:val="007A7748"/>
    <w:rsid w:val="007A7851"/>
    <w:rsid w:val="007A78B2"/>
    <w:rsid w:val="007A799C"/>
    <w:rsid w:val="007A7CC7"/>
    <w:rsid w:val="007A7E66"/>
    <w:rsid w:val="007A7F45"/>
    <w:rsid w:val="007B04F6"/>
    <w:rsid w:val="007B05E3"/>
    <w:rsid w:val="007B0B10"/>
    <w:rsid w:val="007B125B"/>
    <w:rsid w:val="007B16E9"/>
    <w:rsid w:val="007B180F"/>
    <w:rsid w:val="007B1847"/>
    <w:rsid w:val="007B18C6"/>
    <w:rsid w:val="007B1947"/>
    <w:rsid w:val="007B199B"/>
    <w:rsid w:val="007B19B8"/>
    <w:rsid w:val="007B1A32"/>
    <w:rsid w:val="007B1B04"/>
    <w:rsid w:val="007B1D2F"/>
    <w:rsid w:val="007B206B"/>
    <w:rsid w:val="007B214A"/>
    <w:rsid w:val="007B2162"/>
    <w:rsid w:val="007B265D"/>
    <w:rsid w:val="007B2700"/>
    <w:rsid w:val="007B286C"/>
    <w:rsid w:val="007B2DF2"/>
    <w:rsid w:val="007B2FD1"/>
    <w:rsid w:val="007B31D2"/>
    <w:rsid w:val="007B3473"/>
    <w:rsid w:val="007B382D"/>
    <w:rsid w:val="007B3A3D"/>
    <w:rsid w:val="007B3BA2"/>
    <w:rsid w:val="007B41A8"/>
    <w:rsid w:val="007B4881"/>
    <w:rsid w:val="007B4A23"/>
    <w:rsid w:val="007B4A51"/>
    <w:rsid w:val="007B4DDA"/>
    <w:rsid w:val="007B5029"/>
    <w:rsid w:val="007B5552"/>
    <w:rsid w:val="007B55DA"/>
    <w:rsid w:val="007B587D"/>
    <w:rsid w:val="007B5CA5"/>
    <w:rsid w:val="007B5FCB"/>
    <w:rsid w:val="007B5FCC"/>
    <w:rsid w:val="007B6081"/>
    <w:rsid w:val="007B60A6"/>
    <w:rsid w:val="007B64D8"/>
    <w:rsid w:val="007B6594"/>
    <w:rsid w:val="007B663C"/>
    <w:rsid w:val="007B6660"/>
    <w:rsid w:val="007B6A7D"/>
    <w:rsid w:val="007B6C8C"/>
    <w:rsid w:val="007B6E9A"/>
    <w:rsid w:val="007B711C"/>
    <w:rsid w:val="007B71C8"/>
    <w:rsid w:val="007B7225"/>
    <w:rsid w:val="007B724A"/>
    <w:rsid w:val="007B748E"/>
    <w:rsid w:val="007B7689"/>
    <w:rsid w:val="007B76ED"/>
    <w:rsid w:val="007B78C3"/>
    <w:rsid w:val="007B79BC"/>
    <w:rsid w:val="007B7B52"/>
    <w:rsid w:val="007B7F28"/>
    <w:rsid w:val="007C014F"/>
    <w:rsid w:val="007C05EF"/>
    <w:rsid w:val="007C05FC"/>
    <w:rsid w:val="007C06F7"/>
    <w:rsid w:val="007C07AD"/>
    <w:rsid w:val="007C08F9"/>
    <w:rsid w:val="007C0964"/>
    <w:rsid w:val="007C0CD5"/>
    <w:rsid w:val="007C0DDF"/>
    <w:rsid w:val="007C0E11"/>
    <w:rsid w:val="007C0FEF"/>
    <w:rsid w:val="007C1305"/>
    <w:rsid w:val="007C133D"/>
    <w:rsid w:val="007C145F"/>
    <w:rsid w:val="007C15BF"/>
    <w:rsid w:val="007C15F4"/>
    <w:rsid w:val="007C18A9"/>
    <w:rsid w:val="007C1A0E"/>
    <w:rsid w:val="007C1C8A"/>
    <w:rsid w:val="007C1EEA"/>
    <w:rsid w:val="007C242E"/>
    <w:rsid w:val="007C337B"/>
    <w:rsid w:val="007C369D"/>
    <w:rsid w:val="007C3706"/>
    <w:rsid w:val="007C3714"/>
    <w:rsid w:val="007C3C10"/>
    <w:rsid w:val="007C3E10"/>
    <w:rsid w:val="007C4487"/>
    <w:rsid w:val="007C4607"/>
    <w:rsid w:val="007C47F4"/>
    <w:rsid w:val="007C500A"/>
    <w:rsid w:val="007C52EB"/>
    <w:rsid w:val="007C530B"/>
    <w:rsid w:val="007C5688"/>
    <w:rsid w:val="007C570B"/>
    <w:rsid w:val="007C5D12"/>
    <w:rsid w:val="007C6105"/>
    <w:rsid w:val="007C65CF"/>
    <w:rsid w:val="007C65F7"/>
    <w:rsid w:val="007C67C9"/>
    <w:rsid w:val="007C680B"/>
    <w:rsid w:val="007C6889"/>
    <w:rsid w:val="007C6A2C"/>
    <w:rsid w:val="007C6A71"/>
    <w:rsid w:val="007C6A83"/>
    <w:rsid w:val="007C6D03"/>
    <w:rsid w:val="007C6E78"/>
    <w:rsid w:val="007C70C2"/>
    <w:rsid w:val="007C71FE"/>
    <w:rsid w:val="007C7344"/>
    <w:rsid w:val="007C73EF"/>
    <w:rsid w:val="007C754A"/>
    <w:rsid w:val="007C7AF9"/>
    <w:rsid w:val="007C7BAB"/>
    <w:rsid w:val="007D04CC"/>
    <w:rsid w:val="007D0B66"/>
    <w:rsid w:val="007D0BB0"/>
    <w:rsid w:val="007D0BC5"/>
    <w:rsid w:val="007D0DFB"/>
    <w:rsid w:val="007D1401"/>
    <w:rsid w:val="007D143B"/>
    <w:rsid w:val="007D1606"/>
    <w:rsid w:val="007D1614"/>
    <w:rsid w:val="007D189F"/>
    <w:rsid w:val="007D1E2F"/>
    <w:rsid w:val="007D204A"/>
    <w:rsid w:val="007D20D8"/>
    <w:rsid w:val="007D21A7"/>
    <w:rsid w:val="007D24FD"/>
    <w:rsid w:val="007D3190"/>
    <w:rsid w:val="007D3226"/>
    <w:rsid w:val="007D3260"/>
    <w:rsid w:val="007D3514"/>
    <w:rsid w:val="007D3537"/>
    <w:rsid w:val="007D3628"/>
    <w:rsid w:val="007D3B4B"/>
    <w:rsid w:val="007D3EDF"/>
    <w:rsid w:val="007D3F29"/>
    <w:rsid w:val="007D40F9"/>
    <w:rsid w:val="007D4104"/>
    <w:rsid w:val="007D4389"/>
    <w:rsid w:val="007D4486"/>
    <w:rsid w:val="007D44B0"/>
    <w:rsid w:val="007D4BC7"/>
    <w:rsid w:val="007D4D0F"/>
    <w:rsid w:val="007D4E4E"/>
    <w:rsid w:val="007D4FC6"/>
    <w:rsid w:val="007D503F"/>
    <w:rsid w:val="007D507E"/>
    <w:rsid w:val="007D5652"/>
    <w:rsid w:val="007D5742"/>
    <w:rsid w:val="007D57DD"/>
    <w:rsid w:val="007D596B"/>
    <w:rsid w:val="007D5CDF"/>
    <w:rsid w:val="007D5ED3"/>
    <w:rsid w:val="007D5FB0"/>
    <w:rsid w:val="007D65BA"/>
    <w:rsid w:val="007D6798"/>
    <w:rsid w:val="007D692C"/>
    <w:rsid w:val="007D6B2C"/>
    <w:rsid w:val="007D6CBD"/>
    <w:rsid w:val="007D6D11"/>
    <w:rsid w:val="007D70C3"/>
    <w:rsid w:val="007D74B6"/>
    <w:rsid w:val="007D7605"/>
    <w:rsid w:val="007D76F7"/>
    <w:rsid w:val="007D774C"/>
    <w:rsid w:val="007D7A10"/>
    <w:rsid w:val="007E0062"/>
    <w:rsid w:val="007E01A9"/>
    <w:rsid w:val="007E0609"/>
    <w:rsid w:val="007E09A3"/>
    <w:rsid w:val="007E0A04"/>
    <w:rsid w:val="007E0A5A"/>
    <w:rsid w:val="007E0CFC"/>
    <w:rsid w:val="007E1222"/>
    <w:rsid w:val="007E1258"/>
    <w:rsid w:val="007E1491"/>
    <w:rsid w:val="007E1863"/>
    <w:rsid w:val="007E1BE9"/>
    <w:rsid w:val="007E1CD8"/>
    <w:rsid w:val="007E21CC"/>
    <w:rsid w:val="007E21EC"/>
    <w:rsid w:val="007E235D"/>
    <w:rsid w:val="007E2663"/>
    <w:rsid w:val="007E2A56"/>
    <w:rsid w:val="007E2F04"/>
    <w:rsid w:val="007E3556"/>
    <w:rsid w:val="007E36D0"/>
    <w:rsid w:val="007E3A3E"/>
    <w:rsid w:val="007E3C53"/>
    <w:rsid w:val="007E45D6"/>
    <w:rsid w:val="007E46D7"/>
    <w:rsid w:val="007E47F2"/>
    <w:rsid w:val="007E48A1"/>
    <w:rsid w:val="007E4C0A"/>
    <w:rsid w:val="007E4C2F"/>
    <w:rsid w:val="007E4D78"/>
    <w:rsid w:val="007E4EE2"/>
    <w:rsid w:val="007E502B"/>
    <w:rsid w:val="007E51D6"/>
    <w:rsid w:val="007E5326"/>
    <w:rsid w:val="007E5CB3"/>
    <w:rsid w:val="007E5E7F"/>
    <w:rsid w:val="007E6367"/>
    <w:rsid w:val="007E664B"/>
    <w:rsid w:val="007E66D2"/>
    <w:rsid w:val="007E681B"/>
    <w:rsid w:val="007E69DE"/>
    <w:rsid w:val="007E6BC9"/>
    <w:rsid w:val="007E6C6C"/>
    <w:rsid w:val="007E6ED7"/>
    <w:rsid w:val="007E74A6"/>
    <w:rsid w:val="007E75E3"/>
    <w:rsid w:val="007E76A1"/>
    <w:rsid w:val="007E7817"/>
    <w:rsid w:val="007E78C2"/>
    <w:rsid w:val="007E7D17"/>
    <w:rsid w:val="007E7D62"/>
    <w:rsid w:val="007F01FD"/>
    <w:rsid w:val="007F02E0"/>
    <w:rsid w:val="007F04D5"/>
    <w:rsid w:val="007F0718"/>
    <w:rsid w:val="007F08A3"/>
    <w:rsid w:val="007F08F0"/>
    <w:rsid w:val="007F0934"/>
    <w:rsid w:val="007F098F"/>
    <w:rsid w:val="007F0C4C"/>
    <w:rsid w:val="007F0FEE"/>
    <w:rsid w:val="007F10D4"/>
    <w:rsid w:val="007F1192"/>
    <w:rsid w:val="007F1403"/>
    <w:rsid w:val="007F162D"/>
    <w:rsid w:val="007F1883"/>
    <w:rsid w:val="007F1BD8"/>
    <w:rsid w:val="007F1C09"/>
    <w:rsid w:val="007F1D06"/>
    <w:rsid w:val="007F2059"/>
    <w:rsid w:val="007F24C1"/>
    <w:rsid w:val="007F2789"/>
    <w:rsid w:val="007F2797"/>
    <w:rsid w:val="007F27B0"/>
    <w:rsid w:val="007F2D1F"/>
    <w:rsid w:val="007F2F01"/>
    <w:rsid w:val="007F374B"/>
    <w:rsid w:val="007F3B30"/>
    <w:rsid w:val="007F3BCF"/>
    <w:rsid w:val="007F3D8B"/>
    <w:rsid w:val="007F3EBA"/>
    <w:rsid w:val="007F424F"/>
    <w:rsid w:val="007F440D"/>
    <w:rsid w:val="007F47B4"/>
    <w:rsid w:val="007F491A"/>
    <w:rsid w:val="007F4995"/>
    <w:rsid w:val="007F4AE1"/>
    <w:rsid w:val="007F4CB0"/>
    <w:rsid w:val="007F4D67"/>
    <w:rsid w:val="007F500F"/>
    <w:rsid w:val="007F52A9"/>
    <w:rsid w:val="007F55B1"/>
    <w:rsid w:val="007F5694"/>
    <w:rsid w:val="007F57CD"/>
    <w:rsid w:val="007F5A66"/>
    <w:rsid w:val="007F5DA8"/>
    <w:rsid w:val="007F60FF"/>
    <w:rsid w:val="007F6348"/>
    <w:rsid w:val="007F6700"/>
    <w:rsid w:val="007F6B5E"/>
    <w:rsid w:val="007F705E"/>
    <w:rsid w:val="007F7156"/>
    <w:rsid w:val="007F729D"/>
    <w:rsid w:val="007F730E"/>
    <w:rsid w:val="007F7887"/>
    <w:rsid w:val="007F7956"/>
    <w:rsid w:val="007F7992"/>
    <w:rsid w:val="007F7D4C"/>
    <w:rsid w:val="00800411"/>
    <w:rsid w:val="00800530"/>
    <w:rsid w:val="008006EC"/>
    <w:rsid w:val="00800A84"/>
    <w:rsid w:val="00800FB6"/>
    <w:rsid w:val="0080109D"/>
    <w:rsid w:val="008012D3"/>
    <w:rsid w:val="0080139F"/>
    <w:rsid w:val="00801578"/>
    <w:rsid w:val="008015FB"/>
    <w:rsid w:val="00801952"/>
    <w:rsid w:val="00801ADD"/>
    <w:rsid w:val="00801B20"/>
    <w:rsid w:val="00801C5B"/>
    <w:rsid w:val="00801C62"/>
    <w:rsid w:val="00801F43"/>
    <w:rsid w:val="00802110"/>
    <w:rsid w:val="00802828"/>
    <w:rsid w:val="00802966"/>
    <w:rsid w:val="008029C0"/>
    <w:rsid w:val="00802DEB"/>
    <w:rsid w:val="008033DA"/>
    <w:rsid w:val="00803498"/>
    <w:rsid w:val="008036EF"/>
    <w:rsid w:val="00803B8F"/>
    <w:rsid w:val="00803C31"/>
    <w:rsid w:val="00803C7B"/>
    <w:rsid w:val="00803DE0"/>
    <w:rsid w:val="00803F03"/>
    <w:rsid w:val="008043DB"/>
    <w:rsid w:val="00804445"/>
    <w:rsid w:val="0080469E"/>
    <w:rsid w:val="00804909"/>
    <w:rsid w:val="0080494A"/>
    <w:rsid w:val="00804AA2"/>
    <w:rsid w:val="00804C77"/>
    <w:rsid w:val="00804DAE"/>
    <w:rsid w:val="00804F04"/>
    <w:rsid w:val="00804F37"/>
    <w:rsid w:val="00804F93"/>
    <w:rsid w:val="00805379"/>
    <w:rsid w:val="00805464"/>
    <w:rsid w:val="008059F0"/>
    <w:rsid w:val="00805B91"/>
    <w:rsid w:val="00805BB4"/>
    <w:rsid w:val="00805E94"/>
    <w:rsid w:val="00805ED7"/>
    <w:rsid w:val="00805FDC"/>
    <w:rsid w:val="008066F5"/>
    <w:rsid w:val="00806771"/>
    <w:rsid w:val="00806C24"/>
    <w:rsid w:val="00806C27"/>
    <w:rsid w:val="00806C99"/>
    <w:rsid w:val="00806DF5"/>
    <w:rsid w:val="00806E46"/>
    <w:rsid w:val="00807313"/>
    <w:rsid w:val="00807580"/>
    <w:rsid w:val="008075A1"/>
    <w:rsid w:val="00807BD3"/>
    <w:rsid w:val="00807E83"/>
    <w:rsid w:val="00807F5A"/>
    <w:rsid w:val="00807FDC"/>
    <w:rsid w:val="00810A1F"/>
    <w:rsid w:val="00810B8B"/>
    <w:rsid w:val="00810BF1"/>
    <w:rsid w:val="00810F3B"/>
    <w:rsid w:val="008110B7"/>
    <w:rsid w:val="008111B1"/>
    <w:rsid w:val="008112DA"/>
    <w:rsid w:val="008114A2"/>
    <w:rsid w:val="008116CE"/>
    <w:rsid w:val="00811746"/>
    <w:rsid w:val="008117F7"/>
    <w:rsid w:val="008120B8"/>
    <w:rsid w:val="0081210A"/>
    <w:rsid w:val="0081226C"/>
    <w:rsid w:val="008123A6"/>
    <w:rsid w:val="0081240C"/>
    <w:rsid w:val="00812A7F"/>
    <w:rsid w:val="00812E92"/>
    <w:rsid w:val="008130DD"/>
    <w:rsid w:val="00813211"/>
    <w:rsid w:val="008132FF"/>
    <w:rsid w:val="008135E9"/>
    <w:rsid w:val="008138A4"/>
    <w:rsid w:val="00813FFE"/>
    <w:rsid w:val="00814275"/>
    <w:rsid w:val="0081430F"/>
    <w:rsid w:val="00814A60"/>
    <w:rsid w:val="00814BA2"/>
    <w:rsid w:val="00814D1D"/>
    <w:rsid w:val="00815013"/>
    <w:rsid w:val="00815100"/>
    <w:rsid w:val="00815592"/>
    <w:rsid w:val="008159A2"/>
    <w:rsid w:val="00815A29"/>
    <w:rsid w:val="00815C6A"/>
    <w:rsid w:val="00815D3C"/>
    <w:rsid w:val="0081638F"/>
    <w:rsid w:val="008163B2"/>
    <w:rsid w:val="00816683"/>
    <w:rsid w:val="00816750"/>
    <w:rsid w:val="00816DD3"/>
    <w:rsid w:val="00817455"/>
    <w:rsid w:val="008176B8"/>
    <w:rsid w:val="0081771D"/>
    <w:rsid w:val="00817B68"/>
    <w:rsid w:val="00817E52"/>
    <w:rsid w:val="00817F82"/>
    <w:rsid w:val="00817F95"/>
    <w:rsid w:val="00820012"/>
    <w:rsid w:val="008202A9"/>
    <w:rsid w:val="00820484"/>
    <w:rsid w:val="008207E0"/>
    <w:rsid w:val="00820A55"/>
    <w:rsid w:val="00820D6F"/>
    <w:rsid w:val="00820F94"/>
    <w:rsid w:val="00821095"/>
    <w:rsid w:val="008215F7"/>
    <w:rsid w:val="00821673"/>
    <w:rsid w:val="00821838"/>
    <w:rsid w:val="0082191C"/>
    <w:rsid w:val="00821C8B"/>
    <w:rsid w:val="008220D2"/>
    <w:rsid w:val="008220FB"/>
    <w:rsid w:val="00822188"/>
    <w:rsid w:val="00822262"/>
    <w:rsid w:val="008223DF"/>
    <w:rsid w:val="008224A0"/>
    <w:rsid w:val="00822614"/>
    <w:rsid w:val="0082271B"/>
    <w:rsid w:val="00822E70"/>
    <w:rsid w:val="00822EA6"/>
    <w:rsid w:val="00822EAA"/>
    <w:rsid w:val="00822FE8"/>
    <w:rsid w:val="008232B6"/>
    <w:rsid w:val="0082341E"/>
    <w:rsid w:val="00823AC2"/>
    <w:rsid w:val="00823C24"/>
    <w:rsid w:val="00824444"/>
    <w:rsid w:val="008244FF"/>
    <w:rsid w:val="0082486E"/>
    <w:rsid w:val="00824C7D"/>
    <w:rsid w:val="00824E54"/>
    <w:rsid w:val="0082567B"/>
    <w:rsid w:val="008258E1"/>
    <w:rsid w:val="0082597E"/>
    <w:rsid w:val="00825AA9"/>
    <w:rsid w:val="00825BC3"/>
    <w:rsid w:val="00825F1B"/>
    <w:rsid w:val="00826154"/>
    <w:rsid w:val="0082663B"/>
    <w:rsid w:val="0082667A"/>
    <w:rsid w:val="00826825"/>
    <w:rsid w:val="00826C9F"/>
    <w:rsid w:val="00826FD0"/>
    <w:rsid w:val="008270C8"/>
    <w:rsid w:val="0082721C"/>
    <w:rsid w:val="0082722F"/>
    <w:rsid w:val="0082781F"/>
    <w:rsid w:val="00827850"/>
    <w:rsid w:val="008278DA"/>
    <w:rsid w:val="00827AB8"/>
    <w:rsid w:val="00827B45"/>
    <w:rsid w:val="00827D3E"/>
    <w:rsid w:val="00830271"/>
    <w:rsid w:val="00830457"/>
    <w:rsid w:val="0083045C"/>
    <w:rsid w:val="008307F2"/>
    <w:rsid w:val="00830C91"/>
    <w:rsid w:val="00831297"/>
    <w:rsid w:val="008312B6"/>
    <w:rsid w:val="008312F4"/>
    <w:rsid w:val="00831717"/>
    <w:rsid w:val="008317D6"/>
    <w:rsid w:val="008318B9"/>
    <w:rsid w:val="00831A17"/>
    <w:rsid w:val="00831CD0"/>
    <w:rsid w:val="00831CF9"/>
    <w:rsid w:val="00831D9E"/>
    <w:rsid w:val="00832767"/>
    <w:rsid w:val="008327BF"/>
    <w:rsid w:val="0083291C"/>
    <w:rsid w:val="00832950"/>
    <w:rsid w:val="00832F17"/>
    <w:rsid w:val="00832FB1"/>
    <w:rsid w:val="00833311"/>
    <w:rsid w:val="0083331D"/>
    <w:rsid w:val="00833744"/>
    <w:rsid w:val="00833770"/>
    <w:rsid w:val="008338EB"/>
    <w:rsid w:val="008339FC"/>
    <w:rsid w:val="00833A7E"/>
    <w:rsid w:val="00833ADD"/>
    <w:rsid w:val="00833BF5"/>
    <w:rsid w:val="00833C38"/>
    <w:rsid w:val="00833CD1"/>
    <w:rsid w:val="00833F83"/>
    <w:rsid w:val="00834005"/>
    <w:rsid w:val="00834477"/>
    <w:rsid w:val="00834588"/>
    <w:rsid w:val="00834609"/>
    <w:rsid w:val="0083468B"/>
    <w:rsid w:val="0083481E"/>
    <w:rsid w:val="00834D95"/>
    <w:rsid w:val="00834E1A"/>
    <w:rsid w:val="00834F9C"/>
    <w:rsid w:val="008350C2"/>
    <w:rsid w:val="008351F2"/>
    <w:rsid w:val="0083561A"/>
    <w:rsid w:val="008359EA"/>
    <w:rsid w:val="00835DAC"/>
    <w:rsid w:val="0083617E"/>
    <w:rsid w:val="008365C8"/>
    <w:rsid w:val="008365F9"/>
    <w:rsid w:val="008366AF"/>
    <w:rsid w:val="00836AD2"/>
    <w:rsid w:val="00836DCD"/>
    <w:rsid w:val="008370AA"/>
    <w:rsid w:val="00837420"/>
    <w:rsid w:val="00837433"/>
    <w:rsid w:val="00837517"/>
    <w:rsid w:val="00837524"/>
    <w:rsid w:val="008377BC"/>
    <w:rsid w:val="00837845"/>
    <w:rsid w:val="00840040"/>
    <w:rsid w:val="0084020B"/>
    <w:rsid w:val="008406C2"/>
    <w:rsid w:val="00840C55"/>
    <w:rsid w:val="00840C80"/>
    <w:rsid w:val="00840E98"/>
    <w:rsid w:val="00841222"/>
    <w:rsid w:val="00841488"/>
    <w:rsid w:val="00841532"/>
    <w:rsid w:val="008415B1"/>
    <w:rsid w:val="0084174D"/>
    <w:rsid w:val="00841825"/>
    <w:rsid w:val="008418B4"/>
    <w:rsid w:val="00841E8B"/>
    <w:rsid w:val="00841F8D"/>
    <w:rsid w:val="0084216D"/>
    <w:rsid w:val="008422EA"/>
    <w:rsid w:val="00842384"/>
    <w:rsid w:val="00842579"/>
    <w:rsid w:val="0084275C"/>
    <w:rsid w:val="00842789"/>
    <w:rsid w:val="00842BB1"/>
    <w:rsid w:val="00842D2B"/>
    <w:rsid w:val="00843327"/>
    <w:rsid w:val="00843379"/>
    <w:rsid w:val="008433B1"/>
    <w:rsid w:val="00843706"/>
    <w:rsid w:val="00843BB8"/>
    <w:rsid w:val="00843E79"/>
    <w:rsid w:val="00844001"/>
    <w:rsid w:val="0084467C"/>
    <w:rsid w:val="00844934"/>
    <w:rsid w:val="00844ADE"/>
    <w:rsid w:val="00845082"/>
    <w:rsid w:val="008451C8"/>
    <w:rsid w:val="00845200"/>
    <w:rsid w:val="0084559B"/>
    <w:rsid w:val="0084642E"/>
    <w:rsid w:val="0084649D"/>
    <w:rsid w:val="0084650D"/>
    <w:rsid w:val="00846560"/>
    <w:rsid w:val="008465CE"/>
    <w:rsid w:val="00846A09"/>
    <w:rsid w:val="00846AD5"/>
    <w:rsid w:val="008470CA"/>
    <w:rsid w:val="0084748C"/>
    <w:rsid w:val="008476C6"/>
    <w:rsid w:val="00847845"/>
    <w:rsid w:val="008478B8"/>
    <w:rsid w:val="008479B2"/>
    <w:rsid w:val="00847AE3"/>
    <w:rsid w:val="00847FC3"/>
    <w:rsid w:val="00850094"/>
    <w:rsid w:val="00850164"/>
    <w:rsid w:val="0085024A"/>
    <w:rsid w:val="008504AB"/>
    <w:rsid w:val="008508DF"/>
    <w:rsid w:val="00850A3D"/>
    <w:rsid w:val="00850F06"/>
    <w:rsid w:val="00850F73"/>
    <w:rsid w:val="00851633"/>
    <w:rsid w:val="00851704"/>
    <w:rsid w:val="00851952"/>
    <w:rsid w:val="00851A77"/>
    <w:rsid w:val="00851DB1"/>
    <w:rsid w:val="00851E49"/>
    <w:rsid w:val="00852605"/>
    <w:rsid w:val="0085265B"/>
    <w:rsid w:val="00852701"/>
    <w:rsid w:val="00852CAD"/>
    <w:rsid w:val="00852DAD"/>
    <w:rsid w:val="00852E49"/>
    <w:rsid w:val="0085303E"/>
    <w:rsid w:val="0085342E"/>
    <w:rsid w:val="008539C8"/>
    <w:rsid w:val="00853A50"/>
    <w:rsid w:val="008540F5"/>
    <w:rsid w:val="008542BF"/>
    <w:rsid w:val="008545E0"/>
    <w:rsid w:val="008546E7"/>
    <w:rsid w:val="00854750"/>
    <w:rsid w:val="00854A7C"/>
    <w:rsid w:val="00854BCF"/>
    <w:rsid w:val="0085506F"/>
    <w:rsid w:val="00855085"/>
    <w:rsid w:val="00855244"/>
    <w:rsid w:val="00855419"/>
    <w:rsid w:val="008555B1"/>
    <w:rsid w:val="008555E3"/>
    <w:rsid w:val="008558C4"/>
    <w:rsid w:val="00855D23"/>
    <w:rsid w:val="00855E94"/>
    <w:rsid w:val="00856433"/>
    <w:rsid w:val="0085647F"/>
    <w:rsid w:val="00856512"/>
    <w:rsid w:val="00856841"/>
    <w:rsid w:val="00856844"/>
    <w:rsid w:val="00856AE1"/>
    <w:rsid w:val="00856B80"/>
    <w:rsid w:val="00856E9A"/>
    <w:rsid w:val="00857099"/>
    <w:rsid w:val="008571EB"/>
    <w:rsid w:val="008572DC"/>
    <w:rsid w:val="008574C3"/>
    <w:rsid w:val="0085752C"/>
    <w:rsid w:val="008578E3"/>
    <w:rsid w:val="0085791D"/>
    <w:rsid w:val="0086012A"/>
    <w:rsid w:val="008606C5"/>
    <w:rsid w:val="00860963"/>
    <w:rsid w:val="00860975"/>
    <w:rsid w:val="00861391"/>
    <w:rsid w:val="00861656"/>
    <w:rsid w:val="008616BB"/>
    <w:rsid w:val="00861790"/>
    <w:rsid w:val="00861997"/>
    <w:rsid w:val="00862027"/>
    <w:rsid w:val="00862404"/>
    <w:rsid w:val="00862531"/>
    <w:rsid w:val="00862B12"/>
    <w:rsid w:val="00862C5D"/>
    <w:rsid w:val="00862D86"/>
    <w:rsid w:val="00862E15"/>
    <w:rsid w:val="0086300B"/>
    <w:rsid w:val="00863014"/>
    <w:rsid w:val="008634F1"/>
    <w:rsid w:val="008634FB"/>
    <w:rsid w:val="00863AC4"/>
    <w:rsid w:val="00863F34"/>
    <w:rsid w:val="008642D8"/>
    <w:rsid w:val="008642FC"/>
    <w:rsid w:val="00864759"/>
    <w:rsid w:val="008647E1"/>
    <w:rsid w:val="00864E68"/>
    <w:rsid w:val="00865345"/>
    <w:rsid w:val="008654E7"/>
    <w:rsid w:val="00865953"/>
    <w:rsid w:val="00865AC2"/>
    <w:rsid w:val="00866221"/>
    <w:rsid w:val="0086645D"/>
    <w:rsid w:val="0086647A"/>
    <w:rsid w:val="008665B3"/>
    <w:rsid w:val="00866624"/>
    <w:rsid w:val="00866911"/>
    <w:rsid w:val="00866A60"/>
    <w:rsid w:val="00866C54"/>
    <w:rsid w:val="008671C1"/>
    <w:rsid w:val="00867202"/>
    <w:rsid w:val="00867356"/>
    <w:rsid w:val="008675B2"/>
    <w:rsid w:val="00867D34"/>
    <w:rsid w:val="0087037F"/>
    <w:rsid w:val="0087040B"/>
    <w:rsid w:val="00870523"/>
    <w:rsid w:val="00870E1F"/>
    <w:rsid w:val="008710EC"/>
    <w:rsid w:val="0087138C"/>
    <w:rsid w:val="008715B5"/>
    <w:rsid w:val="00871830"/>
    <w:rsid w:val="00871837"/>
    <w:rsid w:val="00871CFB"/>
    <w:rsid w:val="008720E4"/>
    <w:rsid w:val="0087246A"/>
    <w:rsid w:val="0087275F"/>
    <w:rsid w:val="00872D05"/>
    <w:rsid w:val="00872DDF"/>
    <w:rsid w:val="00872DF2"/>
    <w:rsid w:val="00872DF6"/>
    <w:rsid w:val="008730DB"/>
    <w:rsid w:val="00873291"/>
    <w:rsid w:val="008734AA"/>
    <w:rsid w:val="0087357D"/>
    <w:rsid w:val="008735B6"/>
    <w:rsid w:val="00873A12"/>
    <w:rsid w:val="00873A1B"/>
    <w:rsid w:val="00873D66"/>
    <w:rsid w:val="00873E89"/>
    <w:rsid w:val="00874004"/>
    <w:rsid w:val="00874897"/>
    <w:rsid w:val="008748E0"/>
    <w:rsid w:val="00874CC1"/>
    <w:rsid w:val="00874D34"/>
    <w:rsid w:val="00874DAA"/>
    <w:rsid w:val="00875065"/>
    <w:rsid w:val="00875392"/>
    <w:rsid w:val="008755F5"/>
    <w:rsid w:val="00875CBA"/>
    <w:rsid w:val="00875D70"/>
    <w:rsid w:val="00875E05"/>
    <w:rsid w:val="008768AF"/>
    <w:rsid w:val="00876917"/>
    <w:rsid w:val="00876974"/>
    <w:rsid w:val="00876BEB"/>
    <w:rsid w:val="00877061"/>
    <w:rsid w:val="008770C8"/>
    <w:rsid w:val="0087712F"/>
    <w:rsid w:val="00877442"/>
    <w:rsid w:val="008774D3"/>
    <w:rsid w:val="008778D9"/>
    <w:rsid w:val="008779C5"/>
    <w:rsid w:val="008779D7"/>
    <w:rsid w:val="00877CFF"/>
    <w:rsid w:val="00877F1A"/>
    <w:rsid w:val="00877F25"/>
    <w:rsid w:val="008800B5"/>
    <w:rsid w:val="00880795"/>
    <w:rsid w:val="008808C1"/>
    <w:rsid w:val="00880A6E"/>
    <w:rsid w:val="00880AD2"/>
    <w:rsid w:val="00880B88"/>
    <w:rsid w:val="00880F71"/>
    <w:rsid w:val="00881614"/>
    <w:rsid w:val="00881A7A"/>
    <w:rsid w:val="00881D99"/>
    <w:rsid w:val="00881FF4"/>
    <w:rsid w:val="008825C7"/>
    <w:rsid w:val="0088277C"/>
    <w:rsid w:val="00882BE6"/>
    <w:rsid w:val="00882D48"/>
    <w:rsid w:val="0088315A"/>
    <w:rsid w:val="0088316D"/>
    <w:rsid w:val="00883388"/>
    <w:rsid w:val="00883500"/>
    <w:rsid w:val="008835C9"/>
    <w:rsid w:val="008836F8"/>
    <w:rsid w:val="00883937"/>
    <w:rsid w:val="00883CC8"/>
    <w:rsid w:val="00883EC3"/>
    <w:rsid w:val="00883EF8"/>
    <w:rsid w:val="0088407C"/>
    <w:rsid w:val="00884251"/>
    <w:rsid w:val="0088469B"/>
    <w:rsid w:val="00885072"/>
    <w:rsid w:val="008850B0"/>
    <w:rsid w:val="008850BC"/>
    <w:rsid w:val="00885525"/>
    <w:rsid w:val="00885874"/>
    <w:rsid w:val="00885A1C"/>
    <w:rsid w:val="00885AFB"/>
    <w:rsid w:val="00885D47"/>
    <w:rsid w:val="00885E2D"/>
    <w:rsid w:val="00886091"/>
    <w:rsid w:val="00886276"/>
    <w:rsid w:val="008862DB"/>
    <w:rsid w:val="00886357"/>
    <w:rsid w:val="0088672B"/>
    <w:rsid w:val="008867C8"/>
    <w:rsid w:val="00886853"/>
    <w:rsid w:val="00886CC1"/>
    <w:rsid w:val="00887550"/>
    <w:rsid w:val="00887B2A"/>
    <w:rsid w:val="00887D73"/>
    <w:rsid w:val="00887F2F"/>
    <w:rsid w:val="00887F50"/>
    <w:rsid w:val="00890342"/>
    <w:rsid w:val="00890749"/>
    <w:rsid w:val="008908C6"/>
    <w:rsid w:val="00890B87"/>
    <w:rsid w:val="00890BD8"/>
    <w:rsid w:val="00890DDA"/>
    <w:rsid w:val="00890ED1"/>
    <w:rsid w:val="00890F33"/>
    <w:rsid w:val="00890FD1"/>
    <w:rsid w:val="00891167"/>
    <w:rsid w:val="00891568"/>
    <w:rsid w:val="00891640"/>
    <w:rsid w:val="0089170A"/>
    <w:rsid w:val="008925A1"/>
    <w:rsid w:val="008925FE"/>
    <w:rsid w:val="008929BA"/>
    <w:rsid w:val="00892BC5"/>
    <w:rsid w:val="00892C02"/>
    <w:rsid w:val="00892C33"/>
    <w:rsid w:val="00892DC6"/>
    <w:rsid w:val="00892FD8"/>
    <w:rsid w:val="00893002"/>
    <w:rsid w:val="00893158"/>
    <w:rsid w:val="00893427"/>
    <w:rsid w:val="00893435"/>
    <w:rsid w:val="008935B1"/>
    <w:rsid w:val="00893952"/>
    <w:rsid w:val="00893BFA"/>
    <w:rsid w:val="00893EE7"/>
    <w:rsid w:val="00894184"/>
    <w:rsid w:val="008944CF"/>
    <w:rsid w:val="008946CD"/>
    <w:rsid w:val="008946E8"/>
    <w:rsid w:val="008947CB"/>
    <w:rsid w:val="008949CC"/>
    <w:rsid w:val="00894A72"/>
    <w:rsid w:val="00894B41"/>
    <w:rsid w:val="00894CFE"/>
    <w:rsid w:val="00894D7C"/>
    <w:rsid w:val="00894DB3"/>
    <w:rsid w:val="0089557E"/>
    <w:rsid w:val="008955C4"/>
    <w:rsid w:val="00895935"/>
    <w:rsid w:val="00895AB3"/>
    <w:rsid w:val="00895E0C"/>
    <w:rsid w:val="00895FAC"/>
    <w:rsid w:val="0089602E"/>
    <w:rsid w:val="0089613E"/>
    <w:rsid w:val="008962A1"/>
    <w:rsid w:val="008962CA"/>
    <w:rsid w:val="0089652D"/>
    <w:rsid w:val="0089689C"/>
    <w:rsid w:val="008968C4"/>
    <w:rsid w:val="00896B3D"/>
    <w:rsid w:val="00896B5A"/>
    <w:rsid w:val="00896D87"/>
    <w:rsid w:val="00896EC5"/>
    <w:rsid w:val="0089725F"/>
    <w:rsid w:val="008973C0"/>
    <w:rsid w:val="0089745C"/>
    <w:rsid w:val="008974D5"/>
    <w:rsid w:val="0089750C"/>
    <w:rsid w:val="008976CC"/>
    <w:rsid w:val="008A0004"/>
    <w:rsid w:val="008A0042"/>
    <w:rsid w:val="008A0092"/>
    <w:rsid w:val="008A0156"/>
    <w:rsid w:val="008A0186"/>
    <w:rsid w:val="008A0277"/>
    <w:rsid w:val="008A0303"/>
    <w:rsid w:val="008A03EC"/>
    <w:rsid w:val="008A06D4"/>
    <w:rsid w:val="008A071A"/>
    <w:rsid w:val="008A0849"/>
    <w:rsid w:val="008A0A94"/>
    <w:rsid w:val="008A10CA"/>
    <w:rsid w:val="008A10E4"/>
    <w:rsid w:val="008A114F"/>
    <w:rsid w:val="008A12B1"/>
    <w:rsid w:val="008A161C"/>
    <w:rsid w:val="008A195C"/>
    <w:rsid w:val="008A1972"/>
    <w:rsid w:val="008A1B10"/>
    <w:rsid w:val="008A1D73"/>
    <w:rsid w:val="008A1F89"/>
    <w:rsid w:val="008A1FD6"/>
    <w:rsid w:val="008A21DE"/>
    <w:rsid w:val="008A2316"/>
    <w:rsid w:val="008A2797"/>
    <w:rsid w:val="008A2B1A"/>
    <w:rsid w:val="008A2D3A"/>
    <w:rsid w:val="008A3210"/>
    <w:rsid w:val="008A35AF"/>
    <w:rsid w:val="008A362D"/>
    <w:rsid w:val="008A387A"/>
    <w:rsid w:val="008A3D72"/>
    <w:rsid w:val="008A4132"/>
    <w:rsid w:val="008A4377"/>
    <w:rsid w:val="008A50DC"/>
    <w:rsid w:val="008A542A"/>
    <w:rsid w:val="008A54D1"/>
    <w:rsid w:val="008A559B"/>
    <w:rsid w:val="008A5679"/>
    <w:rsid w:val="008A59BD"/>
    <w:rsid w:val="008A5B74"/>
    <w:rsid w:val="008A5C7E"/>
    <w:rsid w:val="008A605A"/>
    <w:rsid w:val="008A67EC"/>
    <w:rsid w:val="008A689F"/>
    <w:rsid w:val="008A68C8"/>
    <w:rsid w:val="008A6971"/>
    <w:rsid w:val="008A6B8F"/>
    <w:rsid w:val="008A6DF9"/>
    <w:rsid w:val="008A743B"/>
    <w:rsid w:val="008A76FC"/>
    <w:rsid w:val="008A781B"/>
    <w:rsid w:val="008A7F19"/>
    <w:rsid w:val="008B005D"/>
    <w:rsid w:val="008B0252"/>
    <w:rsid w:val="008B0AB1"/>
    <w:rsid w:val="008B0C03"/>
    <w:rsid w:val="008B0C0B"/>
    <w:rsid w:val="008B0CB7"/>
    <w:rsid w:val="008B101D"/>
    <w:rsid w:val="008B16E6"/>
    <w:rsid w:val="008B1912"/>
    <w:rsid w:val="008B1A37"/>
    <w:rsid w:val="008B1E99"/>
    <w:rsid w:val="008B215D"/>
    <w:rsid w:val="008B30D7"/>
    <w:rsid w:val="008B345E"/>
    <w:rsid w:val="008B3B57"/>
    <w:rsid w:val="008B3B7A"/>
    <w:rsid w:val="008B3E79"/>
    <w:rsid w:val="008B4447"/>
    <w:rsid w:val="008B4466"/>
    <w:rsid w:val="008B4468"/>
    <w:rsid w:val="008B44AE"/>
    <w:rsid w:val="008B4598"/>
    <w:rsid w:val="008B4658"/>
    <w:rsid w:val="008B4A40"/>
    <w:rsid w:val="008B4BCC"/>
    <w:rsid w:val="008B4D6D"/>
    <w:rsid w:val="008B4E39"/>
    <w:rsid w:val="008B5026"/>
    <w:rsid w:val="008B5133"/>
    <w:rsid w:val="008B550D"/>
    <w:rsid w:val="008B5704"/>
    <w:rsid w:val="008B5ADF"/>
    <w:rsid w:val="008B5D1C"/>
    <w:rsid w:val="008B5EB1"/>
    <w:rsid w:val="008B661F"/>
    <w:rsid w:val="008B6627"/>
    <w:rsid w:val="008B6721"/>
    <w:rsid w:val="008B6BE0"/>
    <w:rsid w:val="008B6FCC"/>
    <w:rsid w:val="008B724D"/>
    <w:rsid w:val="008B7A4B"/>
    <w:rsid w:val="008B7C5C"/>
    <w:rsid w:val="008B7D10"/>
    <w:rsid w:val="008B7E4A"/>
    <w:rsid w:val="008C0236"/>
    <w:rsid w:val="008C0445"/>
    <w:rsid w:val="008C0651"/>
    <w:rsid w:val="008C0B64"/>
    <w:rsid w:val="008C0C20"/>
    <w:rsid w:val="008C0C47"/>
    <w:rsid w:val="008C0F60"/>
    <w:rsid w:val="008C0F68"/>
    <w:rsid w:val="008C1047"/>
    <w:rsid w:val="008C128B"/>
    <w:rsid w:val="008C13A6"/>
    <w:rsid w:val="008C145A"/>
    <w:rsid w:val="008C18B3"/>
    <w:rsid w:val="008C1D04"/>
    <w:rsid w:val="008C1FE9"/>
    <w:rsid w:val="008C205D"/>
    <w:rsid w:val="008C234F"/>
    <w:rsid w:val="008C240F"/>
    <w:rsid w:val="008C2491"/>
    <w:rsid w:val="008C290D"/>
    <w:rsid w:val="008C292F"/>
    <w:rsid w:val="008C2A05"/>
    <w:rsid w:val="008C2B0A"/>
    <w:rsid w:val="008C2D15"/>
    <w:rsid w:val="008C2FC5"/>
    <w:rsid w:val="008C306B"/>
    <w:rsid w:val="008C3125"/>
    <w:rsid w:val="008C3234"/>
    <w:rsid w:val="008C337A"/>
    <w:rsid w:val="008C337D"/>
    <w:rsid w:val="008C3524"/>
    <w:rsid w:val="008C3923"/>
    <w:rsid w:val="008C3E69"/>
    <w:rsid w:val="008C43CA"/>
    <w:rsid w:val="008C4517"/>
    <w:rsid w:val="008C459F"/>
    <w:rsid w:val="008C464E"/>
    <w:rsid w:val="008C4980"/>
    <w:rsid w:val="008C4C4A"/>
    <w:rsid w:val="008C4E12"/>
    <w:rsid w:val="008C4E1E"/>
    <w:rsid w:val="008C50A7"/>
    <w:rsid w:val="008C5487"/>
    <w:rsid w:val="008C5C8A"/>
    <w:rsid w:val="008C64AC"/>
    <w:rsid w:val="008C66AC"/>
    <w:rsid w:val="008C6DA1"/>
    <w:rsid w:val="008C6DAC"/>
    <w:rsid w:val="008C6E2B"/>
    <w:rsid w:val="008C6FF0"/>
    <w:rsid w:val="008C702A"/>
    <w:rsid w:val="008C7236"/>
    <w:rsid w:val="008C7489"/>
    <w:rsid w:val="008C7627"/>
    <w:rsid w:val="008C78D6"/>
    <w:rsid w:val="008C7A6E"/>
    <w:rsid w:val="008C7C54"/>
    <w:rsid w:val="008C7DBD"/>
    <w:rsid w:val="008D0484"/>
    <w:rsid w:val="008D052C"/>
    <w:rsid w:val="008D0608"/>
    <w:rsid w:val="008D07E3"/>
    <w:rsid w:val="008D0833"/>
    <w:rsid w:val="008D0D11"/>
    <w:rsid w:val="008D0FAE"/>
    <w:rsid w:val="008D1219"/>
    <w:rsid w:val="008D13CB"/>
    <w:rsid w:val="008D155E"/>
    <w:rsid w:val="008D170E"/>
    <w:rsid w:val="008D18AD"/>
    <w:rsid w:val="008D1902"/>
    <w:rsid w:val="008D191A"/>
    <w:rsid w:val="008D1A4F"/>
    <w:rsid w:val="008D1EAC"/>
    <w:rsid w:val="008D2549"/>
    <w:rsid w:val="008D2EBE"/>
    <w:rsid w:val="008D319A"/>
    <w:rsid w:val="008D3252"/>
    <w:rsid w:val="008D33D3"/>
    <w:rsid w:val="008D343B"/>
    <w:rsid w:val="008D346C"/>
    <w:rsid w:val="008D3618"/>
    <w:rsid w:val="008D38CF"/>
    <w:rsid w:val="008D3E06"/>
    <w:rsid w:val="008D3FE4"/>
    <w:rsid w:val="008D4095"/>
    <w:rsid w:val="008D411D"/>
    <w:rsid w:val="008D41EB"/>
    <w:rsid w:val="008D4500"/>
    <w:rsid w:val="008D482F"/>
    <w:rsid w:val="008D4BBF"/>
    <w:rsid w:val="008D4C4C"/>
    <w:rsid w:val="008D4C7A"/>
    <w:rsid w:val="008D4CFE"/>
    <w:rsid w:val="008D4DA2"/>
    <w:rsid w:val="008D4EA1"/>
    <w:rsid w:val="008D5015"/>
    <w:rsid w:val="008D512B"/>
    <w:rsid w:val="008D54C6"/>
    <w:rsid w:val="008D5539"/>
    <w:rsid w:val="008D5609"/>
    <w:rsid w:val="008D56BE"/>
    <w:rsid w:val="008D5722"/>
    <w:rsid w:val="008D5C56"/>
    <w:rsid w:val="008D5D57"/>
    <w:rsid w:val="008D623D"/>
    <w:rsid w:val="008D624F"/>
    <w:rsid w:val="008D64DE"/>
    <w:rsid w:val="008D673A"/>
    <w:rsid w:val="008D69BF"/>
    <w:rsid w:val="008D6B2D"/>
    <w:rsid w:val="008D6BBE"/>
    <w:rsid w:val="008D7341"/>
    <w:rsid w:val="008D7457"/>
    <w:rsid w:val="008D76EC"/>
    <w:rsid w:val="008D77DE"/>
    <w:rsid w:val="008D7BA8"/>
    <w:rsid w:val="008D7EBB"/>
    <w:rsid w:val="008E0078"/>
    <w:rsid w:val="008E00EF"/>
    <w:rsid w:val="008E0356"/>
    <w:rsid w:val="008E06D8"/>
    <w:rsid w:val="008E0A6D"/>
    <w:rsid w:val="008E0AB2"/>
    <w:rsid w:val="008E12CD"/>
    <w:rsid w:val="008E1489"/>
    <w:rsid w:val="008E1636"/>
    <w:rsid w:val="008E1F6A"/>
    <w:rsid w:val="008E217F"/>
    <w:rsid w:val="008E226F"/>
    <w:rsid w:val="008E28CA"/>
    <w:rsid w:val="008E2D31"/>
    <w:rsid w:val="008E2DB7"/>
    <w:rsid w:val="008E2DDE"/>
    <w:rsid w:val="008E2E49"/>
    <w:rsid w:val="008E2EB8"/>
    <w:rsid w:val="008E3042"/>
    <w:rsid w:val="008E343E"/>
    <w:rsid w:val="008E3486"/>
    <w:rsid w:val="008E3489"/>
    <w:rsid w:val="008E36B4"/>
    <w:rsid w:val="008E3723"/>
    <w:rsid w:val="008E3754"/>
    <w:rsid w:val="008E3811"/>
    <w:rsid w:val="008E3A0B"/>
    <w:rsid w:val="008E41F4"/>
    <w:rsid w:val="008E4270"/>
    <w:rsid w:val="008E4348"/>
    <w:rsid w:val="008E43B3"/>
    <w:rsid w:val="008E47BF"/>
    <w:rsid w:val="008E4D5B"/>
    <w:rsid w:val="008E4DA4"/>
    <w:rsid w:val="008E5059"/>
    <w:rsid w:val="008E52BD"/>
    <w:rsid w:val="008E546B"/>
    <w:rsid w:val="008E5562"/>
    <w:rsid w:val="008E5A8F"/>
    <w:rsid w:val="008E5AE2"/>
    <w:rsid w:val="008E5C44"/>
    <w:rsid w:val="008E5E89"/>
    <w:rsid w:val="008E5F67"/>
    <w:rsid w:val="008E5F68"/>
    <w:rsid w:val="008E6011"/>
    <w:rsid w:val="008E6094"/>
    <w:rsid w:val="008E6097"/>
    <w:rsid w:val="008E623D"/>
    <w:rsid w:val="008E62D2"/>
    <w:rsid w:val="008E62E5"/>
    <w:rsid w:val="008E64B3"/>
    <w:rsid w:val="008E6503"/>
    <w:rsid w:val="008E6854"/>
    <w:rsid w:val="008E6AA1"/>
    <w:rsid w:val="008E6ECC"/>
    <w:rsid w:val="008E6F4D"/>
    <w:rsid w:val="008E710D"/>
    <w:rsid w:val="008E74D4"/>
    <w:rsid w:val="008E7571"/>
    <w:rsid w:val="008E7613"/>
    <w:rsid w:val="008E7B3F"/>
    <w:rsid w:val="008E7E18"/>
    <w:rsid w:val="008E7FBF"/>
    <w:rsid w:val="008F0054"/>
    <w:rsid w:val="008F015A"/>
    <w:rsid w:val="008F0392"/>
    <w:rsid w:val="008F03DA"/>
    <w:rsid w:val="008F061C"/>
    <w:rsid w:val="008F0A95"/>
    <w:rsid w:val="008F0C93"/>
    <w:rsid w:val="008F0E26"/>
    <w:rsid w:val="008F1021"/>
    <w:rsid w:val="008F10B2"/>
    <w:rsid w:val="008F1264"/>
    <w:rsid w:val="008F167A"/>
    <w:rsid w:val="008F17E8"/>
    <w:rsid w:val="008F1B88"/>
    <w:rsid w:val="008F1C23"/>
    <w:rsid w:val="008F20BF"/>
    <w:rsid w:val="008F21E2"/>
    <w:rsid w:val="008F2264"/>
    <w:rsid w:val="008F2369"/>
    <w:rsid w:val="008F25BC"/>
    <w:rsid w:val="008F26AD"/>
    <w:rsid w:val="008F27DD"/>
    <w:rsid w:val="008F2935"/>
    <w:rsid w:val="008F2B5A"/>
    <w:rsid w:val="008F2E0D"/>
    <w:rsid w:val="008F2F03"/>
    <w:rsid w:val="008F3048"/>
    <w:rsid w:val="008F32DE"/>
    <w:rsid w:val="008F3389"/>
    <w:rsid w:val="008F3550"/>
    <w:rsid w:val="008F3578"/>
    <w:rsid w:val="008F3833"/>
    <w:rsid w:val="008F3C17"/>
    <w:rsid w:val="008F3EFA"/>
    <w:rsid w:val="008F4066"/>
    <w:rsid w:val="008F42D8"/>
    <w:rsid w:val="008F45A9"/>
    <w:rsid w:val="008F4821"/>
    <w:rsid w:val="008F4883"/>
    <w:rsid w:val="008F4A61"/>
    <w:rsid w:val="008F4A83"/>
    <w:rsid w:val="008F4FB1"/>
    <w:rsid w:val="008F5078"/>
    <w:rsid w:val="008F580E"/>
    <w:rsid w:val="008F5887"/>
    <w:rsid w:val="008F58D2"/>
    <w:rsid w:val="008F59E1"/>
    <w:rsid w:val="008F5E4C"/>
    <w:rsid w:val="008F60DD"/>
    <w:rsid w:val="008F61B0"/>
    <w:rsid w:val="008F63DB"/>
    <w:rsid w:val="008F68F1"/>
    <w:rsid w:val="008F6935"/>
    <w:rsid w:val="008F6CD5"/>
    <w:rsid w:val="008F74F1"/>
    <w:rsid w:val="008F7652"/>
    <w:rsid w:val="008F767D"/>
    <w:rsid w:val="008F790D"/>
    <w:rsid w:val="008F793D"/>
    <w:rsid w:val="008F79B6"/>
    <w:rsid w:val="008F7D39"/>
    <w:rsid w:val="008F7E7B"/>
    <w:rsid w:val="0090003F"/>
    <w:rsid w:val="0090034A"/>
    <w:rsid w:val="00900499"/>
    <w:rsid w:val="00900697"/>
    <w:rsid w:val="009006D3"/>
    <w:rsid w:val="00900940"/>
    <w:rsid w:val="00900CC3"/>
    <w:rsid w:val="00900D00"/>
    <w:rsid w:val="00901208"/>
    <w:rsid w:val="009013E5"/>
    <w:rsid w:val="009017A1"/>
    <w:rsid w:val="009017C7"/>
    <w:rsid w:val="009018AF"/>
    <w:rsid w:val="00901AC3"/>
    <w:rsid w:val="00901EB7"/>
    <w:rsid w:val="00902088"/>
    <w:rsid w:val="00902393"/>
    <w:rsid w:val="009023FE"/>
    <w:rsid w:val="00902463"/>
    <w:rsid w:val="0090249F"/>
    <w:rsid w:val="009026A6"/>
    <w:rsid w:val="00902C26"/>
    <w:rsid w:val="00902E26"/>
    <w:rsid w:val="00902F77"/>
    <w:rsid w:val="009035CE"/>
    <w:rsid w:val="00903702"/>
    <w:rsid w:val="00903744"/>
    <w:rsid w:val="00903784"/>
    <w:rsid w:val="00903895"/>
    <w:rsid w:val="00903B91"/>
    <w:rsid w:val="00903C9C"/>
    <w:rsid w:val="00903CD8"/>
    <w:rsid w:val="00903DFE"/>
    <w:rsid w:val="00904287"/>
    <w:rsid w:val="009042AA"/>
    <w:rsid w:val="009042B6"/>
    <w:rsid w:val="009046B8"/>
    <w:rsid w:val="00904D62"/>
    <w:rsid w:val="00904E43"/>
    <w:rsid w:val="0090545F"/>
    <w:rsid w:val="00905493"/>
    <w:rsid w:val="009054A5"/>
    <w:rsid w:val="00905BE0"/>
    <w:rsid w:val="00905E20"/>
    <w:rsid w:val="00905F11"/>
    <w:rsid w:val="009061CF"/>
    <w:rsid w:val="009064CA"/>
    <w:rsid w:val="00906511"/>
    <w:rsid w:val="00906563"/>
    <w:rsid w:val="0090686E"/>
    <w:rsid w:val="0090695E"/>
    <w:rsid w:val="00906C74"/>
    <w:rsid w:val="00906D26"/>
    <w:rsid w:val="00907213"/>
    <w:rsid w:val="00907426"/>
    <w:rsid w:val="009076E1"/>
    <w:rsid w:val="009077F5"/>
    <w:rsid w:val="0090780B"/>
    <w:rsid w:val="00907895"/>
    <w:rsid w:val="00910214"/>
    <w:rsid w:val="0091086B"/>
    <w:rsid w:val="009108EA"/>
    <w:rsid w:val="0091093D"/>
    <w:rsid w:val="00910A03"/>
    <w:rsid w:val="00910B03"/>
    <w:rsid w:val="00910B8A"/>
    <w:rsid w:val="00910C2C"/>
    <w:rsid w:val="00911237"/>
    <w:rsid w:val="009112E8"/>
    <w:rsid w:val="0091133E"/>
    <w:rsid w:val="00911422"/>
    <w:rsid w:val="0091145E"/>
    <w:rsid w:val="009116BE"/>
    <w:rsid w:val="00911A60"/>
    <w:rsid w:val="00911B33"/>
    <w:rsid w:val="009122AC"/>
    <w:rsid w:val="00912B53"/>
    <w:rsid w:val="00912E68"/>
    <w:rsid w:val="0091301C"/>
    <w:rsid w:val="00913068"/>
    <w:rsid w:val="00913237"/>
    <w:rsid w:val="009133DA"/>
    <w:rsid w:val="00913563"/>
    <w:rsid w:val="0091364E"/>
    <w:rsid w:val="00913790"/>
    <w:rsid w:val="00913858"/>
    <w:rsid w:val="00913946"/>
    <w:rsid w:val="00913C0E"/>
    <w:rsid w:val="00913D75"/>
    <w:rsid w:val="00914342"/>
    <w:rsid w:val="009144F7"/>
    <w:rsid w:val="00914609"/>
    <w:rsid w:val="0091460C"/>
    <w:rsid w:val="009147E0"/>
    <w:rsid w:val="00914AF0"/>
    <w:rsid w:val="00914EA1"/>
    <w:rsid w:val="00915491"/>
    <w:rsid w:val="0091576E"/>
    <w:rsid w:val="009159DD"/>
    <w:rsid w:val="00915AEE"/>
    <w:rsid w:val="00915D8B"/>
    <w:rsid w:val="0091624F"/>
    <w:rsid w:val="009165FB"/>
    <w:rsid w:val="00916930"/>
    <w:rsid w:val="00916957"/>
    <w:rsid w:val="00916C77"/>
    <w:rsid w:val="00916D5F"/>
    <w:rsid w:val="009171E9"/>
    <w:rsid w:val="009172DC"/>
    <w:rsid w:val="00917306"/>
    <w:rsid w:val="00917941"/>
    <w:rsid w:val="00917A22"/>
    <w:rsid w:val="00917B6D"/>
    <w:rsid w:val="00917CA4"/>
    <w:rsid w:val="00917D37"/>
    <w:rsid w:val="00920044"/>
    <w:rsid w:val="009200CA"/>
    <w:rsid w:val="00920179"/>
    <w:rsid w:val="009201F3"/>
    <w:rsid w:val="00920237"/>
    <w:rsid w:val="009202B4"/>
    <w:rsid w:val="009205E3"/>
    <w:rsid w:val="00920BEF"/>
    <w:rsid w:val="00920E05"/>
    <w:rsid w:val="00920FF0"/>
    <w:rsid w:val="00921155"/>
    <w:rsid w:val="009211D5"/>
    <w:rsid w:val="00921370"/>
    <w:rsid w:val="0092153B"/>
    <w:rsid w:val="00921985"/>
    <w:rsid w:val="00921A4F"/>
    <w:rsid w:val="00921D6A"/>
    <w:rsid w:val="00922025"/>
    <w:rsid w:val="009223AC"/>
    <w:rsid w:val="009223E3"/>
    <w:rsid w:val="0092267F"/>
    <w:rsid w:val="00922898"/>
    <w:rsid w:val="009228EB"/>
    <w:rsid w:val="0092298B"/>
    <w:rsid w:val="00922B18"/>
    <w:rsid w:val="00922D32"/>
    <w:rsid w:val="00922FAB"/>
    <w:rsid w:val="00923021"/>
    <w:rsid w:val="0092320E"/>
    <w:rsid w:val="00923B9D"/>
    <w:rsid w:val="00923F66"/>
    <w:rsid w:val="0092414C"/>
    <w:rsid w:val="0092416F"/>
    <w:rsid w:val="009241FD"/>
    <w:rsid w:val="009242E2"/>
    <w:rsid w:val="00924470"/>
    <w:rsid w:val="009246F3"/>
    <w:rsid w:val="00924C07"/>
    <w:rsid w:val="00924CF7"/>
    <w:rsid w:val="00924D0D"/>
    <w:rsid w:val="00924D8E"/>
    <w:rsid w:val="00924EBF"/>
    <w:rsid w:val="00925095"/>
    <w:rsid w:val="009251DE"/>
    <w:rsid w:val="00925391"/>
    <w:rsid w:val="00925396"/>
    <w:rsid w:val="00925461"/>
    <w:rsid w:val="00925494"/>
    <w:rsid w:val="009254E4"/>
    <w:rsid w:val="0092569A"/>
    <w:rsid w:val="009256CE"/>
    <w:rsid w:val="009258F4"/>
    <w:rsid w:val="00925CCC"/>
    <w:rsid w:val="00925E32"/>
    <w:rsid w:val="00925FEA"/>
    <w:rsid w:val="0092605A"/>
    <w:rsid w:val="0092608A"/>
    <w:rsid w:val="0092624D"/>
    <w:rsid w:val="00926292"/>
    <w:rsid w:val="009263EC"/>
    <w:rsid w:val="00926A7F"/>
    <w:rsid w:val="00926BC2"/>
    <w:rsid w:val="00926E74"/>
    <w:rsid w:val="00926F69"/>
    <w:rsid w:val="00927A33"/>
    <w:rsid w:val="00927A4D"/>
    <w:rsid w:val="00927E9B"/>
    <w:rsid w:val="00927FB3"/>
    <w:rsid w:val="00930332"/>
    <w:rsid w:val="00930363"/>
    <w:rsid w:val="009309A1"/>
    <w:rsid w:val="009309CF"/>
    <w:rsid w:val="00930A57"/>
    <w:rsid w:val="00930C5D"/>
    <w:rsid w:val="00930F00"/>
    <w:rsid w:val="00931520"/>
    <w:rsid w:val="0093196E"/>
    <w:rsid w:val="00931CC1"/>
    <w:rsid w:val="00931DE0"/>
    <w:rsid w:val="00931E1E"/>
    <w:rsid w:val="00931E54"/>
    <w:rsid w:val="00932B34"/>
    <w:rsid w:val="00933244"/>
    <w:rsid w:val="00933255"/>
    <w:rsid w:val="009335BC"/>
    <w:rsid w:val="0093382A"/>
    <w:rsid w:val="00933A15"/>
    <w:rsid w:val="00933A5C"/>
    <w:rsid w:val="00933CA3"/>
    <w:rsid w:val="00933D97"/>
    <w:rsid w:val="009345A0"/>
    <w:rsid w:val="00934613"/>
    <w:rsid w:val="009346EB"/>
    <w:rsid w:val="00934BD0"/>
    <w:rsid w:val="00934D88"/>
    <w:rsid w:val="00935060"/>
    <w:rsid w:val="00935340"/>
    <w:rsid w:val="0093539F"/>
    <w:rsid w:val="00935770"/>
    <w:rsid w:val="00935DCB"/>
    <w:rsid w:val="009360A5"/>
    <w:rsid w:val="00936118"/>
    <w:rsid w:val="009362F8"/>
    <w:rsid w:val="00936611"/>
    <w:rsid w:val="009366AB"/>
    <w:rsid w:val="009367B3"/>
    <w:rsid w:val="00936B46"/>
    <w:rsid w:val="00936ECD"/>
    <w:rsid w:val="0093703E"/>
    <w:rsid w:val="00937628"/>
    <w:rsid w:val="009377BC"/>
    <w:rsid w:val="00937C41"/>
    <w:rsid w:val="00937DD0"/>
    <w:rsid w:val="00940933"/>
    <w:rsid w:val="00940C6A"/>
    <w:rsid w:val="00940CB6"/>
    <w:rsid w:val="00940D9B"/>
    <w:rsid w:val="00940DCD"/>
    <w:rsid w:val="00941442"/>
    <w:rsid w:val="009415DD"/>
    <w:rsid w:val="00941633"/>
    <w:rsid w:val="009416A8"/>
    <w:rsid w:val="00941743"/>
    <w:rsid w:val="009418C3"/>
    <w:rsid w:val="00941A37"/>
    <w:rsid w:val="00941C79"/>
    <w:rsid w:val="00941E38"/>
    <w:rsid w:val="00941F2A"/>
    <w:rsid w:val="00941FA3"/>
    <w:rsid w:val="00942132"/>
    <w:rsid w:val="009423FD"/>
    <w:rsid w:val="00942B65"/>
    <w:rsid w:val="00942C0A"/>
    <w:rsid w:val="0094305E"/>
    <w:rsid w:val="00943179"/>
    <w:rsid w:val="009432C4"/>
    <w:rsid w:val="009432E7"/>
    <w:rsid w:val="00943312"/>
    <w:rsid w:val="00943BBE"/>
    <w:rsid w:val="00943BDC"/>
    <w:rsid w:val="00943E8E"/>
    <w:rsid w:val="00943F38"/>
    <w:rsid w:val="00943FC5"/>
    <w:rsid w:val="0094415E"/>
    <w:rsid w:val="009447A6"/>
    <w:rsid w:val="00944CF9"/>
    <w:rsid w:val="00945002"/>
    <w:rsid w:val="00945087"/>
    <w:rsid w:val="009454BE"/>
    <w:rsid w:val="0094583D"/>
    <w:rsid w:val="00945CA3"/>
    <w:rsid w:val="00945CB2"/>
    <w:rsid w:val="00945D3B"/>
    <w:rsid w:val="00945F21"/>
    <w:rsid w:val="009464FC"/>
    <w:rsid w:val="00946500"/>
    <w:rsid w:val="0094659C"/>
    <w:rsid w:val="00946734"/>
    <w:rsid w:val="009467EC"/>
    <w:rsid w:val="00946957"/>
    <w:rsid w:val="00946C1F"/>
    <w:rsid w:val="00946E35"/>
    <w:rsid w:val="00946EB5"/>
    <w:rsid w:val="00946F39"/>
    <w:rsid w:val="00947054"/>
    <w:rsid w:val="009472AF"/>
    <w:rsid w:val="0094759A"/>
    <w:rsid w:val="00947A92"/>
    <w:rsid w:val="00947BCC"/>
    <w:rsid w:val="00947BCE"/>
    <w:rsid w:val="00947E04"/>
    <w:rsid w:val="00947E0B"/>
    <w:rsid w:val="00947FD6"/>
    <w:rsid w:val="009500EA"/>
    <w:rsid w:val="00950158"/>
    <w:rsid w:val="009503D7"/>
    <w:rsid w:val="00950C7D"/>
    <w:rsid w:val="00950D21"/>
    <w:rsid w:val="00950D47"/>
    <w:rsid w:val="00950DEF"/>
    <w:rsid w:val="00951274"/>
    <w:rsid w:val="00951286"/>
    <w:rsid w:val="009512E8"/>
    <w:rsid w:val="009517C1"/>
    <w:rsid w:val="009517CF"/>
    <w:rsid w:val="00951824"/>
    <w:rsid w:val="009518AA"/>
    <w:rsid w:val="00951908"/>
    <w:rsid w:val="009519F6"/>
    <w:rsid w:val="00951A2D"/>
    <w:rsid w:val="00951F61"/>
    <w:rsid w:val="0095219C"/>
    <w:rsid w:val="0095243A"/>
    <w:rsid w:val="00952870"/>
    <w:rsid w:val="009529BB"/>
    <w:rsid w:val="00952AC6"/>
    <w:rsid w:val="00952B91"/>
    <w:rsid w:val="00952D52"/>
    <w:rsid w:val="00953031"/>
    <w:rsid w:val="009533CA"/>
    <w:rsid w:val="0095353E"/>
    <w:rsid w:val="00953577"/>
    <w:rsid w:val="0095360D"/>
    <w:rsid w:val="00953759"/>
    <w:rsid w:val="0095383B"/>
    <w:rsid w:val="0095390B"/>
    <w:rsid w:val="00953B34"/>
    <w:rsid w:val="00953E47"/>
    <w:rsid w:val="00953EF7"/>
    <w:rsid w:val="00953EFF"/>
    <w:rsid w:val="00954136"/>
    <w:rsid w:val="00954389"/>
    <w:rsid w:val="0095447D"/>
    <w:rsid w:val="00954570"/>
    <w:rsid w:val="00954C61"/>
    <w:rsid w:val="00954CA4"/>
    <w:rsid w:val="00954CC6"/>
    <w:rsid w:val="00954DE1"/>
    <w:rsid w:val="00954EB9"/>
    <w:rsid w:val="00954F74"/>
    <w:rsid w:val="00955223"/>
    <w:rsid w:val="0095526E"/>
    <w:rsid w:val="00955728"/>
    <w:rsid w:val="009562AC"/>
    <w:rsid w:val="0095635D"/>
    <w:rsid w:val="0095641A"/>
    <w:rsid w:val="00956427"/>
    <w:rsid w:val="0095666D"/>
    <w:rsid w:val="009566A5"/>
    <w:rsid w:val="009566AF"/>
    <w:rsid w:val="00956BAC"/>
    <w:rsid w:val="009570E9"/>
    <w:rsid w:val="0095759F"/>
    <w:rsid w:val="009576DB"/>
    <w:rsid w:val="00957821"/>
    <w:rsid w:val="00957874"/>
    <w:rsid w:val="00957EA1"/>
    <w:rsid w:val="0096017F"/>
    <w:rsid w:val="009602D4"/>
    <w:rsid w:val="009604FF"/>
    <w:rsid w:val="00960772"/>
    <w:rsid w:val="00960831"/>
    <w:rsid w:val="009608BB"/>
    <w:rsid w:val="00960932"/>
    <w:rsid w:val="00960C95"/>
    <w:rsid w:val="00960D04"/>
    <w:rsid w:val="00960EC2"/>
    <w:rsid w:val="0096109D"/>
    <w:rsid w:val="00961228"/>
    <w:rsid w:val="0096143A"/>
    <w:rsid w:val="00961615"/>
    <w:rsid w:val="0096192D"/>
    <w:rsid w:val="00961F30"/>
    <w:rsid w:val="0096207E"/>
    <w:rsid w:val="0096209E"/>
    <w:rsid w:val="00962309"/>
    <w:rsid w:val="00962408"/>
    <w:rsid w:val="0096258A"/>
    <w:rsid w:val="00962647"/>
    <w:rsid w:val="0096279D"/>
    <w:rsid w:val="00962934"/>
    <w:rsid w:val="00962A4E"/>
    <w:rsid w:val="00962C6E"/>
    <w:rsid w:val="009631A7"/>
    <w:rsid w:val="00963320"/>
    <w:rsid w:val="009637DA"/>
    <w:rsid w:val="009637E9"/>
    <w:rsid w:val="00963E5D"/>
    <w:rsid w:val="0096406D"/>
    <w:rsid w:val="0096445D"/>
    <w:rsid w:val="009644B8"/>
    <w:rsid w:val="00964918"/>
    <w:rsid w:val="009649C5"/>
    <w:rsid w:val="00964C5F"/>
    <w:rsid w:val="00964DB9"/>
    <w:rsid w:val="00964DCE"/>
    <w:rsid w:val="00964FD2"/>
    <w:rsid w:val="0096500C"/>
    <w:rsid w:val="0096509E"/>
    <w:rsid w:val="009652B2"/>
    <w:rsid w:val="009652BD"/>
    <w:rsid w:val="00965372"/>
    <w:rsid w:val="009658C8"/>
    <w:rsid w:val="00965AB9"/>
    <w:rsid w:val="00965B57"/>
    <w:rsid w:val="00965F8F"/>
    <w:rsid w:val="0096601D"/>
    <w:rsid w:val="0096604C"/>
    <w:rsid w:val="00966084"/>
    <w:rsid w:val="00966223"/>
    <w:rsid w:val="009662AF"/>
    <w:rsid w:val="00966300"/>
    <w:rsid w:val="009663DC"/>
    <w:rsid w:val="0096646F"/>
    <w:rsid w:val="00966888"/>
    <w:rsid w:val="009668AF"/>
    <w:rsid w:val="0096690C"/>
    <w:rsid w:val="00966AA3"/>
    <w:rsid w:val="00966C19"/>
    <w:rsid w:val="00966D31"/>
    <w:rsid w:val="00966DEF"/>
    <w:rsid w:val="00966EB5"/>
    <w:rsid w:val="00966EF2"/>
    <w:rsid w:val="009671E8"/>
    <w:rsid w:val="00967311"/>
    <w:rsid w:val="0096735B"/>
    <w:rsid w:val="009673FD"/>
    <w:rsid w:val="0096741D"/>
    <w:rsid w:val="009675E8"/>
    <w:rsid w:val="00967DE7"/>
    <w:rsid w:val="00967F76"/>
    <w:rsid w:val="00970127"/>
    <w:rsid w:val="009705C9"/>
    <w:rsid w:val="0097074A"/>
    <w:rsid w:val="00970D09"/>
    <w:rsid w:val="009711BA"/>
    <w:rsid w:val="009711E5"/>
    <w:rsid w:val="0097131F"/>
    <w:rsid w:val="00971333"/>
    <w:rsid w:val="009719F1"/>
    <w:rsid w:val="00971E26"/>
    <w:rsid w:val="00971EFA"/>
    <w:rsid w:val="00971F8E"/>
    <w:rsid w:val="00972172"/>
    <w:rsid w:val="009721D6"/>
    <w:rsid w:val="009722AB"/>
    <w:rsid w:val="00972759"/>
    <w:rsid w:val="009728E0"/>
    <w:rsid w:val="00972D9B"/>
    <w:rsid w:val="00972DA5"/>
    <w:rsid w:val="00972E4E"/>
    <w:rsid w:val="00972E8E"/>
    <w:rsid w:val="00972E9C"/>
    <w:rsid w:val="0097315F"/>
    <w:rsid w:val="009731B3"/>
    <w:rsid w:val="00973269"/>
    <w:rsid w:val="009732C9"/>
    <w:rsid w:val="00973436"/>
    <w:rsid w:val="00973682"/>
    <w:rsid w:val="00973B6B"/>
    <w:rsid w:val="00973C7C"/>
    <w:rsid w:val="00973DBD"/>
    <w:rsid w:val="00973EF6"/>
    <w:rsid w:val="00973F7D"/>
    <w:rsid w:val="009742EC"/>
    <w:rsid w:val="0097444C"/>
    <w:rsid w:val="009745E6"/>
    <w:rsid w:val="00974699"/>
    <w:rsid w:val="009749C4"/>
    <w:rsid w:val="009749C8"/>
    <w:rsid w:val="009752DF"/>
    <w:rsid w:val="009753AC"/>
    <w:rsid w:val="0097574F"/>
    <w:rsid w:val="00975B75"/>
    <w:rsid w:val="00975C8D"/>
    <w:rsid w:val="00975CC0"/>
    <w:rsid w:val="00975D37"/>
    <w:rsid w:val="00975D55"/>
    <w:rsid w:val="00976082"/>
    <w:rsid w:val="009761AD"/>
    <w:rsid w:val="009766EB"/>
    <w:rsid w:val="0097673C"/>
    <w:rsid w:val="00976801"/>
    <w:rsid w:val="00976997"/>
    <w:rsid w:val="00976AD3"/>
    <w:rsid w:val="00977229"/>
    <w:rsid w:val="00977260"/>
    <w:rsid w:val="0097736F"/>
    <w:rsid w:val="009774ED"/>
    <w:rsid w:val="009778EE"/>
    <w:rsid w:val="009779BF"/>
    <w:rsid w:val="009779EE"/>
    <w:rsid w:val="00977CEE"/>
    <w:rsid w:val="009801BC"/>
    <w:rsid w:val="00980215"/>
    <w:rsid w:val="0098026F"/>
    <w:rsid w:val="00980C8A"/>
    <w:rsid w:val="00981184"/>
    <w:rsid w:val="00981420"/>
    <w:rsid w:val="00981C04"/>
    <w:rsid w:val="009823CD"/>
    <w:rsid w:val="0098248A"/>
    <w:rsid w:val="0098266D"/>
    <w:rsid w:val="0098273F"/>
    <w:rsid w:val="009827C6"/>
    <w:rsid w:val="009829A6"/>
    <w:rsid w:val="00982DBD"/>
    <w:rsid w:val="00982E18"/>
    <w:rsid w:val="00983336"/>
    <w:rsid w:val="00983BA2"/>
    <w:rsid w:val="00983C1F"/>
    <w:rsid w:val="00983C5B"/>
    <w:rsid w:val="00983C94"/>
    <w:rsid w:val="00984C64"/>
    <w:rsid w:val="00984D59"/>
    <w:rsid w:val="009851E2"/>
    <w:rsid w:val="0098546A"/>
    <w:rsid w:val="009855B2"/>
    <w:rsid w:val="00985926"/>
    <w:rsid w:val="00985A77"/>
    <w:rsid w:val="00985B68"/>
    <w:rsid w:val="00985E01"/>
    <w:rsid w:val="00985EFA"/>
    <w:rsid w:val="00985FD1"/>
    <w:rsid w:val="009866B0"/>
    <w:rsid w:val="009869B5"/>
    <w:rsid w:val="00986A9F"/>
    <w:rsid w:val="00986B3A"/>
    <w:rsid w:val="00986B83"/>
    <w:rsid w:val="00987089"/>
    <w:rsid w:val="009876E9"/>
    <w:rsid w:val="00987D6A"/>
    <w:rsid w:val="00990023"/>
    <w:rsid w:val="00990205"/>
    <w:rsid w:val="009902FF"/>
    <w:rsid w:val="00990509"/>
    <w:rsid w:val="0099059B"/>
    <w:rsid w:val="0099081B"/>
    <w:rsid w:val="009908AF"/>
    <w:rsid w:val="009909BA"/>
    <w:rsid w:val="00990CB5"/>
    <w:rsid w:val="00990E85"/>
    <w:rsid w:val="00990FBE"/>
    <w:rsid w:val="00991037"/>
    <w:rsid w:val="009915BA"/>
    <w:rsid w:val="009916A5"/>
    <w:rsid w:val="00991B05"/>
    <w:rsid w:val="00991CEE"/>
    <w:rsid w:val="00991DF8"/>
    <w:rsid w:val="009920C9"/>
    <w:rsid w:val="00992494"/>
    <w:rsid w:val="009927FD"/>
    <w:rsid w:val="009929F2"/>
    <w:rsid w:val="00992FD8"/>
    <w:rsid w:val="0099308A"/>
    <w:rsid w:val="00993266"/>
    <w:rsid w:val="0099326A"/>
    <w:rsid w:val="009934F1"/>
    <w:rsid w:val="009939CA"/>
    <w:rsid w:val="00993FFE"/>
    <w:rsid w:val="00994017"/>
    <w:rsid w:val="0099409E"/>
    <w:rsid w:val="00994424"/>
    <w:rsid w:val="00994439"/>
    <w:rsid w:val="0099461A"/>
    <w:rsid w:val="009947C6"/>
    <w:rsid w:val="0099484E"/>
    <w:rsid w:val="009950AB"/>
    <w:rsid w:val="009951BC"/>
    <w:rsid w:val="009956B9"/>
    <w:rsid w:val="00995A95"/>
    <w:rsid w:val="00995DDA"/>
    <w:rsid w:val="009962D0"/>
    <w:rsid w:val="00996392"/>
    <w:rsid w:val="00996859"/>
    <w:rsid w:val="009969E9"/>
    <w:rsid w:val="00996D44"/>
    <w:rsid w:val="00996DFE"/>
    <w:rsid w:val="0099702C"/>
    <w:rsid w:val="009971D9"/>
    <w:rsid w:val="00997380"/>
    <w:rsid w:val="00997ACB"/>
    <w:rsid w:val="009A0262"/>
    <w:rsid w:val="009A0287"/>
    <w:rsid w:val="009A040A"/>
    <w:rsid w:val="009A0432"/>
    <w:rsid w:val="009A107D"/>
    <w:rsid w:val="009A10C5"/>
    <w:rsid w:val="009A1387"/>
    <w:rsid w:val="009A15DA"/>
    <w:rsid w:val="009A1CFC"/>
    <w:rsid w:val="009A1F7C"/>
    <w:rsid w:val="009A2163"/>
    <w:rsid w:val="009A2217"/>
    <w:rsid w:val="009A2787"/>
    <w:rsid w:val="009A2988"/>
    <w:rsid w:val="009A2D9E"/>
    <w:rsid w:val="009A2DFA"/>
    <w:rsid w:val="009A2F1F"/>
    <w:rsid w:val="009A31FB"/>
    <w:rsid w:val="009A357B"/>
    <w:rsid w:val="009A364F"/>
    <w:rsid w:val="009A3729"/>
    <w:rsid w:val="009A37AC"/>
    <w:rsid w:val="009A399C"/>
    <w:rsid w:val="009A3C1C"/>
    <w:rsid w:val="009A3C4A"/>
    <w:rsid w:val="009A3DAE"/>
    <w:rsid w:val="009A3F6B"/>
    <w:rsid w:val="009A4012"/>
    <w:rsid w:val="009A411F"/>
    <w:rsid w:val="009A4372"/>
    <w:rsid w:val="009A4439"/>
    <w:rsid w:val="009A476D"/>
    <w:rsid w:val="009A48E1"/>
    <w:rsid w:val="009A4BC0"/>
    <w:rsid w:val="009A4EE0"/>
    <w:rsid w:val="009A4FCF"/>
    <w:rsid w:val="009A501F"/>
    <w:rsid w:val="009A527C"/>
    <w:rsid w:val="009A53CD"/>
    <w:rsid w:val="009A54F5"/>
    <w:rsid w:val="009A5874"/>
    <w:rsid w:val="009A5BC1"/>
    <w:rsid w:val="009A5D48"/>
    <w:rsid w:val="009A5DC7"/>
    <w:rsid w:val="009A5DF8"/>
    <w:rsid w:val="009A60E4"/>
    <w:rsid w:val="009A6664"/>
    <w:rsid w:val="009A66FD"/>
    <w:rsid w:val="009A6B76"/>
    <w:rsid w:val="009A6BF3"/>
    <w:rsid w:val="009A6D34"/>
    <w:rsid w:val="009A7314"/>
    <w:rsid w:val="009A76F9"/>
    <w:rsid w:val="009A7D51"/>
    <w:rsid w:val="009A7F66"/>
    <w:rsid w:val="009B0289"/>
    <w:rsid w:val="009B02FA"/>
    <w:rsid w:val="009B0546"/>
    <w:rsid w:val="009B06CE"/>
    <w:rsid w:val="009B07BF"/>
    <w:rsid w:val="009B08EF"/>
    <w:rsid w:val="009B0F6C"/>
    <w:rsid w:val="009B10C6"/>
    <w:rsid w:val="009B11E9"/>
    <w:rsid w:val="009B12E4"/>
    <w:rsid w:val="009B14EE"/>
    <w:rsid w:val="009B1734"/>
    <w:rsid w:val="009B18D6"/>
    <w:rsid w:val="009B1E53"/>
    <w:rsid w:val="009B1FF8"/>
    <w:rsid w:val="009B2083"/>
    <w:rsid w:val="009B211B"/>
    <w:rsid w:val="009B2182"/>
    <w:rsid w:val="009B2486"/>
    <w:rsid w:val="009B2A72"/>
    <w:rsid w:val="009B2D30"/>
    <w:rsid w:val="009B2DB7"/>
    <w:rsid w:val="009B2DEB"/>
    <w:rsid w:val="009B2E5B"/>
    <w:rsid w:val="009B312C"/>
    <w:rsid w:val="009B345C"/>
    <w:rsid w:val="009B3741"/>
    <w:rsid w:val="009B3932"/>
    <w:rsid w:val="009B39E8"/>
    <w:rsid w:val="009B3AB6"/>
    <w:rsid w:val="009B3E71"/>
    <w:rsid w:val="009B3FBD"/>
    <w:rsid w:val="009B429C"/>
    <w:rsid w:val="009B445C"/>
    <w:rsid w:val="009B446E"/>
    <w:rsid w:val="009B44E7"/>
    <w:rsid w:val="009B481F"/>
    <w:rsid w:val="009B4841"/>
    <w:rsid w:val="009B4852"/>
    <w:rsid w:val="009B495D"/>
    <w:rsid w:val="009B4BC0"/>
    <w:rsid w:val="009B4E5A"/>
    <w:rsid w:val="009B5308"/>
    <w:rsid w:val="009B5597"/>
    <w:rsid w:val="009B5895"/>
    <w:rsid w:val="009B60AA"/>
    <w:rsid w:val="009B643C"/>
    <w:rsid w:val="009B6781"/>
    <w:rsid w:val="009B6816"/>
    <w:rsid w:val="009B6865"/>
    <w:rsid w:val="009B6868"/>
    <w:rsid w:val="009B687F"/>
    <w:rsid w:val="009B6B34"/>
    <w:rsid w:val="009B6D26"/>
    <w:rsid w:val="009B6FBB"/>
    <w:rsid w:val="009B704F"/>
    <w:rsid w:val="009B7182"/>
    <w:rsid w:val="009B733F"/>
    <w:rsid w:val="009B7594"/>
    <w:rsid w:val="009B7B20"/>
    <w:rsid w:val="009C00CF"/>
    <w:rsid w:val="009C0360"/>
    <w:rsid w:val="009C03E5"/>
    <w:rsid w:val="009C0AFA"/>
    <w:rsid w:val="009C0CF6"/>
    <w:rsid w:val="009C0DBC"/>
    <w:rsid w:val="009C0DDE"/>
    <w:rsid w:val="009C0EDA"/>
    <w:rsid w:val="009C10B9"/>
    <w:rsid w:val="009C10C1"/>
    <w:rsid w:val="009C129E"/>
    <w:rsid w:val="009C12D5"/>
    <w:rsid w:val="009C1457"/>
    <w:rsid w:val="009C1647"/>
    <w:rsid w:val="009C1B47"/>
    <w:rsid w:val="009C1E2C"/>
    <w:rsid w:val="009C215C"/>
    <w:rsid w:val="009C2188"/>
    <w:rsid w:val="009C21A7"/>
    <w:rsid w:val="009C26AB"/>
    <w:rsid w:val="009C2901"/>
    <w:rsid w:val="009C299A"/>
    <w:rsid w:val="009C2ABE"/>
    <w:rsid w:val="009C2AE2"/>
    <w:rsid w:val="009C2BEB"/>
    <w:rsid w:val="009C2D39"/>
    <w:rsid w:val="009C334A"/>
    <w:rsid w:val="009C339D"/>
    <w:rsid w:val="009C3649"/>
    <w:rsid w:val="009C378D"/>
    <w:rsid w:val="009C3D6F"/>
    <w:rsid w:val="009C451D"/>
    <w:rsid w:val="009C4A37"/>
    <w:rsid w:val="009C4E64"/>
    <w:rsid w:val="009C509D"/>
    <w:rsid w:val="009C50C2"/>
    <w:rsid w:val="009C55DE"/>
    <w:rsid w:val="009C56E1"/>
    <w:rsid w:val="009C5831"/>
    <w:rsid w:val="009C5B9D"/>
    <w:rsid w:val="009C5D11"/>
    <w:rsid w:val="009C5D82"/>
    <w:rsid w:val="009C5E74"/>
    <w:rsid w:val="009C5F47"/>
    <w:rsid w:val="009C62C7"/>
    <w:rsid w:val="009C6482"/>
    <w:rsid w:val="009C6AD6"/>
    <w:rsid w:val="009C6D6B"/>
    <w:rsid w:val="009C6EF2"/>
    <w:rsid w:val="009C7025"/>
    <w:rsid w:val="009C7218"/>
    <w:rsid w:val="009C7257"/>
    <w:rsid w:val="009C7499"/>
    <w:rsid w:val="009C76B0"/>
    <w:rsid w:val="009C779A"/>
    <w:rsid w:val="009C7ADD"/>
    <w:rsid w:val="009C7C07"/>
    <w:rsid w:val="009C7E41"/>
    <w:rsid w:val="009C7F88"/>
    <w:rsid w:val="009D01F6"/>
    <w:rsid w:val="009D04EA"/>
    <w:rsid w:val="009D05E4"/>
    <w:rsid w:val="009D0B19"/>
    <w:rsid w:val="009D0D13"/>
    <w:rsid w:val="009D0D2C"/>
    <w:rsid w:val="009D0ED9"/>
    <w:rsid w:val="009D0FE6"/>
    <w:rsid w:val="009D11E4"/>
    <w:rsid w:val="009D13CF"/>
    <w:rsid w:val="009D13DE"/>
    <w:rsid w:val="009D1727"/>
    <w:rsid w:val="009D1794"/>
    <w:rsid w:val="009D1A9E"/>
    <w:rsid w:val="009D1D36"/>
    <w:rsid w:val="009D1E0C"/>
    <w:rsid w:val="009D1E56"/>
    <w:rsid w:val="009D1E89"/>
    <w:rsid w:val="009D2112"/>
    <w:rsid w:val="009D2478"/>
    <w:rsid w:val="009D27F7"/>
    <w:rsid w:val="009D28B2"/>
    <w:rsid w:val="009D2B1F"/>
    <w:rsid w:val="009D2C01"/>
    <w:rsid w:val="009D2D0F"/>
    <w:rsid w:val="009D2ED7"/>
    <w:rsid w:val="009D2F8A"/>
    <w:rsid w:val="009D30B5"/>
    <w:rsid w:val="009D3128"/>
    <w:rsid w:val="009D3252"/>
    <w:rsid w:val="009D358E"/>
    <w:rsid w:val="009D35B5"/>
    <w:rsid w:val="009D370F"/>
    <w:rsid w:val="009D394A"/>
    <w:rsid w:val="009D3954"/>
    <w:rsid w:val="009D3AAA"/>
    <w:rsid w:val="009D3DD3"/>
    <w:rsid w:val="009D41F8"/>
    <w:rsid w:val="009D424D"/>
    <w:rsid w:val="009D42F8"/>
    <w:rsid w:val="009D45E1"/>
    <w:rsid w:val="009D46D6"/>
    <w:rsid w:val="009D49B1"/>
    <w:rsid w:val="009D49EA"/>
    <w:rsid w:val="009D53C1"/>
    <w:rsid w:val="009D55AF"/>
    <w:rsid w:val="009D5834"/>
    <w:rsid w:val="009D59E4"/>
    <w:rsid w:val="009D5AAC"/>
    <w:rsid w:val="009D5B79"/>
    <w:rsid w:val="009D6443"/>
    <w:rsid w:val="009D742F"/>
    <w:rsid w:val="009D74D8"/>
    <w:rsid w:val="009D758E"/>
    <w:rsid w:val="009D79DD"/>
    <w:rsid w:val="009D7BE1"/>
    <w:rsid w:val="009D7D5A"/>
    <w:rsid w:val="009D7D6E"/>
    <w:rsid w:val="009D7F65"/>
    <w:rsid w:val="009E0105"/>
    <w:rsid w:val="009E025B"/>
    <w:rsid w:val="009E0388"/>
    <w:rsid w:val="009E061D"/>
    <w:rsid w:val="009E06FE"/>
    <w:rsid w:val="009E07B4"/>
    <w:rsid w:val="009E0A48"/>
    <w:rsid w:val="009E0DF0"/>
    <w:rsid w:val="009E0EE8"/>
    <w:rsid w:val="009E129B"/>
    <w:rsid w:val="009E1391"/>
    <w:rsid w:val="009E1393"/>
    <w:rsid w:val="009E13F1"/>
    <w:rsid w:val="009E1548"/>
    <w:rsid w:val="009E166F"/>
    <w:rsid w:val="009E16D7"/>
    <w:rsid w:val="009E175B"/>
    <w:rsid w:val="009E17C8"/>
    <w:rsid w:val="009E185B"/>
    <w:rsid w:val="009E19DF"/>
    <w:rsid w:val="009E1CD5"/>
    <w:rsid w:val="009E23AF"/>
    <w:rsid w:val="009E24E8"/>
    <w:rsid w:val="009E26AC"/>
    <w:rsid w:val="009E2CBC"/>
    <w:rsid w:val="009E2D89"/>
    <w:rsid w:val="009E3237"/>
    <w:rsid w:val="009E37B4"/>
    <w:rsid w:val="009E3AE2"/>
    <w:rsid w:val="009E3C7E"/>
    <w:rsid w:val="009E3D7E"/>
    <w:rsid w:val="009E4652"/>
    <w:rsid w:val="009E4A06"/>
    <w:rsid w:val="009E4D77"/>
    <w:rsid w:val="009E4D82"/>
    <w:rsid w:val="009E52A8"/>
    <w:rsid w:val="009E56F6"/>
    <w:rsid w:val="009E5834"/>
    <w:rsid w:val="009E5A8A"/>
    <w:rsid w:val="009E5E26"/>
    <w:rsid w:val="009E5E3F"/>
    <w:rsid w:val="009E5EAA"/>
    <w:rsid w:val="009E5F05"/>
    <w:rsid w:val="009E601F"/>
    <w:rsid w:val="009E61AA"/>
    <w:rsid w:val="009E63C4"/>
    <w:rsid w:val="009E74BC"/>
    <w:rsid w:val="009E7792"/>
    <w:rsid w:val="009E7A51"/>
    <w:rsid w:val="009E7A7E"/>
    <w:rsid w:val="009E7F38"/>
    <w:rsid w:val="009F04E1"/>
    <w:rsid w:val="009F0829"/>
    <w:rsid w:val="009F08B9"/>
    <w:rsid w:val="009F096A"/>
    <w:rsid w:val="009F097A"/>
    <w:rsid w:val="009F0C90"/>
    <w:rsid w:val="009F0D68"/>
    <w:rsid w:val="009F0D88"/>
    <w:rsid w:val="009F0EF6"/>
    <w:rsid w:val="009F142E"/>
    <w:rsid w:val="009F1541"/>
    <w:rsid w:val="009F15DA"/>
    <w:rsid w:val="009F1BCF"/>
    <w:rsid w:val="009F1BD3"/>
    <w:rsid w:val="009F1C19"/>
    <w:rsid w:val="009F2049"/>
    <w:rsid w:val="009F25C1"/>
    <w:rsid w:val="009F268E"/>
    <w:rsid w:val="009F2798"/>
    <w:rsid w:val="009F28ED"/>
    <w:rsid w:val="009F2B3B"/>
    <w:rsid w:val="009F2B4B"/>
    <w:rsid w:val="009F2E6F"/>
    <w:rsid w:val="009F2F3C"/>
    <w:rsid w:val="009F307A"/>
    <w:rsid w:val="009F3201"/>
    <w:rsid w:val="009F379C"/>
    <w:rsid w:val="009F4162"/>
    <w:rsid w:val="009F416F"/>
    <w:rsid w:val="009F419E"/>
    <w:rsid w:val="009F44FB"/>
    <w:rsid w:val="009F45F6"/>
    <w:rsid w:val="009F4716"/>
    <w:rsid w:val="009F48F1"/>
    <w:rsid w:val="009F4935"/>
    <w:rsid w:val="009F4C47"/>
    <w:rsid w:val="009F4C94"/>
    <w:rsid w:val="009F4CE5"/>
    <w:rsid w:val="009F4F04"/>
    <w:rsid w:val="009F4F0F"/>
    <w:rsid w:val="009F4F35"/>
    <w:rsid w:val="009F4FF5"/>
    <w:rsid w:val="009F5318"/>
    <w:rsid w:val="009F5679"/>
    <w:rsid w:val="009F57C8"/>
    <w:rsid w:val="009F591E"/>
    <w:rsid w:val="009F5D19"/>
    <w:rsid w:val="009F5D30"/>
    <w:rsid w:val="009F5D78"/>
    <w:rsid w:val="009F6041"/>
    <w:rsid w:val="009F60D8"/>
    <w:rsid w:val="009F6112"/>
    <w:rsid w:val="009F66C5"/>
    <w:rsid w:val="009F696A"/>
    <w:rsid w:val="009F6C44"/>
    <w:rsid w:val="009F7059"/>
    <w:rsid w:val="009F7086"/>
    <w:rsid w:val="009F7091"/>
    <w:rsid w:val="009F7182"/>
    <w:rsid w:val="009F7774"/>
    <w:rsid w:val="009F79A0"/>
    <w:rsid w:val="009F7B17"/>
    <w:rsid w:val="009F7C88"/>
    <w:rsid w:val="009F7DFA"/>
    <w:rsid w:val="00A00030"/>
    <w:rsid w:val="00A00280"/>
    <w:rsid w:val="00A00E09"/>
    <w:rsid w:val="00A010EE"/>
    <w:rsid w:val="00A0136E"/>
    <w:rsid w:val="00A013EF"/>
    <w:rsid w:val="00A01708"/>
    <w:rsid w:val="00A01997"/>
    <w:rsid w:val="00A01E68"/>
    <w:rsid w:val="00A0258D"/>
    <w:rsid w:val="00A028AE"/>
    <w:rsid w:val="00A0298A"/>
    <w:rsid w:val="00A02C5D"/>
    <w:rsid w:val="00A02C6A"/>
    <w:rsid w:val="00A02CC7"/>
    <w:rsid w:val="00A02DB6"/>
    <w:rsid w:val="00A02E57"/>
    <w:rsid w:val="00A02F50"/>
    <w:rsid w:val="00A02F91"/>
    <w:rsid w:val="00A03096"/>
    <w:rsid w:val="00A031C2"/>
    <w:rsid w:val="00A03855"/>
    <w:rsid w:val="00A03CBE"/>
    <w:rsid w:val="00A03D99"/>
    <w:rsid w:val="00A04094"/>
    <w:rsid w:val="00A04160"/>
    <w:rsid w:val="00A041C3"/>
    <w:rsid w:val="00A042A7"/>
    <w:rsid w:val="00A042F9"/>
    <w:rsid w:val="00A04429"/>
    <w:rsid w:val="00A047F5"/>
    <w:rsid w:val="00A04AE2"/>
    <w:rsid w:val="00A04DA5"/>
    <w:rsid w:val="00A05057"/>
    <w:rsid w:val="00A052D3"/>
    <w:rsid w:val="00A054E4"/>
    <w:rsid w:val="00A0560B"/>
    <w:rsid w:val="00A05795"/>
    <w:rsid w:val="00A05F4D"/>
    <w:rsid w:val="00A05F84"/>
    <w:rsid w:val="00A060DA"/>
    <w:rsid w:val="00A066A6"/>
    <w:rsid w:val="00A0676A"/>
    <w:rsid w:val="00A06BFC"/>
    <w:rsid w:val="00A06D94"/>
    <w:rsid w:val="00A06ECD"/>
    <w:rsid w:val="00A06F82"/>
    <w:rsid w:val="00A07039"/>
    <w:rsid w:val="00A07147"/>
    <w:rsid w:val="00A0717C"/>
    <w:rsid w:val="00A07412"/>
    <w:rsid w:val="00A07527"/>
    <w:rsid w:val="00A07AD4"/>
    <w:rsid w:val="00A07F02"/>
    <w:rsid w:val="00A07FE0"/>
    <w:rsid w:val="00A07FEC"/>
    <w:rsid w:val="00A1009A"/>
    <w:rsid w:val="00A101CC"/>
    <w:rsid w:val="00A10AE1"/>
    <w:rsid w:val="00A10C6A"/>
    <w:rsid w:val="00A10FEA"/>
    <w:rsid w:val="00A11029"/>
    <w:rsid w:val="00A110C5"/>
    <w:rsid w:val="00A11202"/>
    <w:rsid w:val="00A11354"/>
    <w:rsid w:val="00A115F7"/>
    <w:rsid w:val="00A11636"/>
    <w:rsid w:val="00A116D7"/>
    <w:rsid w:val="00A11709"/>
    <w:rsid w:val="00A11775"/>
    <w:rsid w:val="00A11C27"/>
    <w:rsid w:val="00A11D0B"/>
    <w:rsid w:val="00A11DDB"/>
    <w:rsid w:val="00A11F50"/>
    <w:rsid w:val="00A120DC"/>
    <w:rsid w:val="00A1248F"/>
    <w:rsid w:val="00A130E3"/>
    <w:rsid w:val="00A131E9"/>
    <w:rsid w:val="00A134D1"/>
    <w:rsid w:val="00A13500"/>
    <w:rsid w:val="00A13724"/>
    <w:rsid w:val="00A137E7"/>
    <w:rsid w:val="00A13B9B"/>
    <w:rsid w:val="00A13CAC"/>
    <w:rsid w:val="00A14143"/>
    <w:rsid w:val="00A142EB"/>
    <w:rsid w:val="00A1490A"/>
    <w:rsid w:val="00A14CF8"/>
    <w:rsid w:val="00A14D38"/>
    <w:rsid w:val="00A14E14"/>
    <w:rsid w:val="00A14EBD"/>
    <w:rsid w:val="00A15156"/>
    <w:rsid w:val="00A15278"/>
    <w:rsid w:val="00A15722"/>
    <w:rsid w:val="00A158EB"/>
    <w:rsid w:val="00A1591B"/>
    <w:rsid w:val="00A15A81"/>
    <w:rsid w:val="00A15AD8"/>
    <w:rsid w:val="00A15D9E"/>
    <w:rsid w:val="00A15F6C"/>
    <w:rsid w:val="00A16155"/>
    <w:rsid w:val="00A167D6"/>
    <w:rsid w:val="00A16818"/>
    <w:rsid w:val="00A16863"/>
    <w:rsid w:val="00A16A31"/>
    <w:rsid w:val="00A16E36"/>
    <w:rsid w:val="00A171D4"/>
    <w:rsid w:val="00A171E2"/>
    <w:rsid w:val="00A175A1"/>
    <w:rsid w:val="00A17ACB"/>
    <w:rsid w:val="00A17F23"/>
    <w:rsid w:val="00A200D4"/>
    <w:rsid w:val="00A20276"/>
    <w:rsid w:val="00A202DB"/>
    <w:rsid w:val="00A2030E"/>
    <w:rsid w:val="00A20375"/>
    <w:rsid w:val="00A2089F"/>
    <w:rsid w:val="00A20F97"/>
    <w:rsid w:val="00A214BE"/>
    <w:rsid w:val="00A214D7"/>
    <w:rsid w:val="00A21868"/>
    <w:rsid w:val="00A21B42"/>
    <w:rsid w:val="00A22055"/>
    <w:rsid w:val="00A2275A"/>
    <w:rsid w:val="00A22AFC"/>
    <w:rsid w:val="00A22B91"/>
    <w:rsid w:val="00A22E9E"/>
    <w:rsid w:val="00A23570"/>
    <w:rsid w:val="00A2358D"/>
    <w:rsid w:val="00A236F8"/>
    <w:rsid w:val="00A238A6"/>
    <w:rsid w:val="00A2395A"/>
    <w:rsid w:val="00A239F0"/>
    <w:rsid w:val="00A23B6E"/>
    <w:rsid w:val="00A23E96"/>
    <w:rsid w:val="00A2423B"/>
    <w:rsid w:val="00A243E3"/>
    <w:rsid w:val="00A24712"/>
    <w:rsid w:val="00A249C6"/>
    <w:rsid w:val="00A24ACF"/>
    <w:rsid w:val="00A24C7F"/>
    <w:rsid w:val="00A24F9A"/>
    <w:rsid w:val="00A24FE3"/>
    <w:rsid w:val="00A2516B"/>
    <w:rsid w:val="00A25243"/>
    <w:rsid w:val="00A254B7"/>
    <w:rsid w:val="00A256E2"/>
    <w:rsid w:val="00A258A3"/>
    <w:rsid w:val="00A25BF9"/>
    <w:rsid w:val="00A25C20"/>
    <w:rsid w:val="00A25D61"/>
    <w:rsid w:val="00A25DB4"/>
    <w:rsid w:val="00A25EDC"/>
    <w:rsid w:val="00A260A6"/>
    <w:rsid w:val="00A2654C"/>
    <w:rsid w:val="00A26707"/>
    <w:rsid w:val="00A267A5"/>
    <w:rsid w:val="00A2682B"/>
    <w:rsid w:val="00A270EC"/>
    <w:rsid w:val="00A2724A"/>
    <w:rsid w:val="00A27696"/>
    <w:rsid w:val="00A2794F"/>
    <w:rsid w:val="00A279A5"/>
    <w:rsid w:val="00A279B8"/>
    <w:rsid w:val="00A279C0"/>
    <w:rsid w:val="00A27AAA"/>
    <w:rsid w:val="00A27AC1"/>
    <w:rsid w:val="00A300B9"/>
    <w:rsid w:val="00A30398"/>
    <w:rsid w:val="00A30BA4"/>
    <w:rsid w:val="00A30BA8"/>
    <w:rsid w:val="00A30C6C"/>
    <w:rsid w:val="00A30D45"/>
    <w:rsid w:val="00A30D7D"/>
    <w:rsid w:val="00A30E84"/>
    <w:rsid w:val="00A31105"/>
    <w:rsid w:val="00A31259"/>
    <w:rsid w:val="00A31350"/>
    <w:rsid w:val="00A3159A"/>
    <w:rsid w:val="00A315DF"/>
    <w:rsid w:val="00A317B0"/>
    <w:rsid w:val="00A31FD5"/>
    <w:rsid w:val="00A31FFC"/>
    <w:rsid w:val="00A324EE"/>
    <w:rsid w:val="00A326A2"/>
    <w:rsid w:val="00A327B6"/>
    <w:rsid w:val="00A3305A"/>
    <w:rsid w:val="00A33087"/>
    <w:rsid w:val="00A331AC"/>
    <w:rsid w:val="00A331B7"/>
    <w:rsid w:val="00A3376B"/>
    <w:rsid w:val="00A33CA3"/>
    <w:rsid w:val="00A34337"/>
    <w:rsid w:val="00A344CB"/>
    <w:rsid w:val="00A346F5"/>
    <w:rsid w:val="00A34837"/>
    <w:rsid w:val="00A34974"/>
    <w:rsid w:val="00A34B23"/>
    <w:rsid w:val="00A34D1C"/>
    <w:rsid w:val="00A3507E"/>
    <w:rsid w:val="00A35234"/>
    <w:rsid w:val="00A3525A"/>
    <w:rsid w:val="00A35324"/>
    <w:rsid w:val="00A3595E"/>
    <w:rsid w:val="00A35C8E"/>
    <w:rsid w:val="00A35E7C"/>
    <w:rsid w:val="00A36AA7"/>
    <w:rsid w:val="00A36AB2"/>
    <w:rsid w:val="00A36ABA"/>
    <w:rsid w:val="00A36B23"/>
    <w:rsid w:val="00A36B9A"/>
    <w:rsid w:val="00A36EBF"/>
    <w:rsid w:val="00A36F72"/>
    <w:rsid w:val="00A36FB9"/>
    <w:rsid w:val="00A372BA"/>
    <w:rsid w:val="00A37326"/>
    <w:rsid w:val="00A3740D"/>
    <w:rsid w:val="00A37707"/>
    <w:rsid w:val="00A37978"/>
    <w:rsid w:val="00A37CA5"/>
    <w:rsid w:val="00A37E30"/>
    <w:rsid w:val="00A37FCB"/>
    <w:rsid w:val="00A40431"/>
    <w:rsid w:val="00A4050C"/>
    <w:rsid w:val="00A408CF"/>
    <w:rsid w:val="00A40F93"/>
    <w:rsid w:val="00A41012"/>
    <w:rsid w:val="00A41072"/>
    <w:rsid w:val="00A41145"/>
    <w:rsid w:val="00A4127C"/>
    <w:rsid w:val="00A41EAF"/>
    <w:rsid w:val="00A42234"/>
    <w:rsid w:val="00A42284"/>
    <w:rsid w:val="00A42367"/>
    <w:rsid w:val="00A423D1"/>
    <w:rsid w:val="00A4292E"/>
    <w:rsid w:val="00A42982"/>
    <w:rsid w:val="00A42C22"/>
    <w:rsid w:val="00A42F74"/>
    <w:rsid w:val="00A43221"/>
    <w:rsid w:val="00A4328D"/>
    <w:rsid w:val="00A436CF"/>
    <w:rsid w:val="00A43830"/>
    <w:rsid w:val="00A43B2B"/>
    <w:rsid w:val="00A43B4D"/>
    <w:rsid w:val="00A4427D"/>
    <w:rsid w:val="00A44338"/>
    <w:rsid w:val="00A44686"/>
    <w:rsid w:val="00A451CE"/>
    <w:rsid w:val="00A45259"/>
    <w:rsid w:val="00A452C3"/>
    <w:rsid w:val="00A45321"/>
    <w:rsid w:val="00A453E1"/>
    <w:rsid w:val="00A45B6A"/>
    <w:rsid w:val="00A45E99"/>
    <w:rsid w:val="00A45F0B"/>
    <w:rsid w:val="00A4612B"/>
    <w:rsid w:val="00A461D1"/>
    <w:rsid w:val="00A46349"/>
    <w:rsid w:val="00A46BC0"/>
    <w:rsid w:val="00A46DF9"/>
    <w:rsid w:val="00A471AB"/>
    <w:rsid w:val="00A4797D"/>
    <w:rsid w:val="00A47A29"/>
    <w:rsid w:val="00A47EEA"/>
    <w:rsid w:val="00A47FB4"/>
    <w:rsid w:val="00A47FFD"/>
    <w:rsid w:val="00A50024"/>
    <w:rsid w:val="00A50061"/>
    <w:rsid w:val="00A50597"/>
    <w:rsid w:val="00A509F2"/>
    <w:rsid w:val="00A50B6E"/>
    <w:rsid w:val="00A50F02"/>
    <w:rsid w:val="00A50FAB"/>
    <w:rsid w:val="00A51013"/>
    <w:rsid w:val="00A51124"/>
    <w:rsid w:val="00A51174"/>
    <w:rsid w:val="00A51367"/>
    <w:rsid w:val="00A515A6"/>
    <w:rsid w:val="00A519F9"/>
    <w:rsid w:val="00A51C32"/>
    <w:rsid w:val="00A51F2B"/>
    <w:rsid w:val="00A5202A"/>
    <w:rsid w:val="00A5222F"/>
    <w:rsid w:val="00A52751"/>
    <w:rsid w:val="00A5285A"/>
    <w:rsid w:val="00A52A33"/>
    <w:rsid w:val="00A5348E"/>
    <w:rsid w:val="00A534C5"/>
    <w:rsid w:val="00A53C22"/>
    <w:rsid w:val="00A53E2E"/>
    <w:rsid w:val="00A5414A"/>
    <w:rsid w:val="00A542B1"/>
    <w:rsid w:val="00A5456F"/>
    <w:rsid w:val="00A545D6"/>
    <w:rsid w:val="00A5472A"/>
    <w:rsid w:val="00A54929"/>
    <w:rsid w:val="00A549BF"/>
    <w:rsid w:val="00A54C0C"/>
    <w:rsid w:val="00A54CCD"/>
    <w:rsid w:val="00A5511B"/>
    <w:rsid w:val="00A5515B"/>
    <w:rsid w:val="00A55207"/>
    <w:rsid w:val="00A553F4"/>
    <w:rsid w:val="00A554C6"/>
    <w:rsid w:val="00A555DB"/>
    <w:rsid w:val="00A55A30"/>
    <w:rsid w:val="00A55DCF"/>
    <w:rsid w:val="00A55F05"/>
    <w:rsid w:val="00A56174"/>
    <w:rsid w:val="00A56813"/>
    <w:rsid w:val="00A56A6E"/>
    <w:rsid w:val="00A56C87"/>
    <w:rsid w:val="00A56CFB"/>
    <w:rsid w:val="00A57013"/>
    <w:rsid w:val="00A570EB"/>
    <w:rsid w:val="00A575E3"/>
    <w:rsid w:val="00A57799"/>
    <w:rsid w:val="00A57C59"/>
    <w:rsid w:val="00A57E17"/>
    <w:rsid w:val="00A601DC"/>
    <w:rsid w:val="00A60476"/>
    <w:rsid w:val="00A607D2"/>
    <w:rsid w:val="00A60927"/>
    <w:rsid w:val="00A60B92"/>
    <w:rsid w:val="00A60B9A"/>
    <w:rsid w:val="00A61325"/>
    <w:rsid w:val="00A615BB"/>
    <w:rsid w:val="00A61680"/>
    <w:rsid w:val="00A61756"/>
    <w:rsid w:val="00A617C4"/>
    <w:rsid w:val="00A618C2"/>
    <w:rsid w:val="00A618F9"/>
    <w:rsid w:val="00A6191D"/>
    <w:rsid w:val="00A61F72"/>
    <w:rsid w:val="00A6210C"/>
    <w:rsid w:val="00A624E5"/>
    <w:rsid w:val="00A62B9E"/>
    <w:rsid w:val="00A62D54"/>
    <w:rsid w:val="00A62E97"/>
    <w:rsid w:val="00A633B1"/>
    <w:rsid w:val="00A63760"/>
    <w:rsid w:val="00A63AD5"/>
    <w:rsid w:val="00A63AFA"/>
    <w:rsid w:val="00A63C1E"/>
    <w:rsid w:val="00A63CE0"/>
    <w:rsid w:val="00A63DAC"/>
    <w:rsid w:val="00A63DF5"/>
    <w:rsid w:val="00A63ED0"/>
    <w:rsid w:val="00A6421D"/>
    <w:rsid w:val="00A6428A"/>
    <w:rsid w:val="00A6442A"/>
    <w:rsid w:val="00A6454D"/>
    <w:rsid w:val="00A64759"/>
    <w:rsid w:val="00A648D9"/>
    <w:rsid w:val="00A6495D"/>
    <w:rsid w:val="00A64A68"/>
    <w:rsid w:val="00A64D9D"/>
    <w:rsid w:val="00A65050"/>
    <w:rsid w:val="00A650DD"/>
    <w:rsid w:val="00A6520E"/>
    <w:rsid w:val="00A6544A"/>
    <w:rsid w:val="00A65450"/>
    <w:rsid w:val="00A65560"/>
    <w:rsid w:val="00A6575C"/>
    <w:rsid w:val="00A657DF"/>
    <w:rsid w:val="00A65860"/>
    <w:rsid w:val="00A65BA8"/>
    <w:rsid w:val="00A65C36"/>
    <w:rsid w:val="00A66925"/>
    <w:rsid w:val="00A66949"/>
    <w:rsid w:val="00A66EC4"/>
    <w:rsid w:val="00A67396"/>
    <w:rsid w:val="00A67581"/>
    <w:rsid w:val="00A67769"/>
    <w:rsid w:val="00A67879"/>
    <w:rsid w:val="00A67ABD"/>
    <w:rsid w:val="00A67B5A"/>
    <w:rsid w:val="00A67DC0"/>
    <w:rsid w:val="00A70434"/>
    <w:rsid w:val="00A7054B"/>
    <w:rsid w:val="00A70707"/>
    <w:rsid w:val="00A70730"/>
    <w:rsid w:val="00A7083E"/>
    <w:rsid w:val="00A70A58"/>
    <w:rsid w:val="00A70D40"/>
    <w:rsid w:val="00A70E1A"/>
    <w:rsid w:val="00A70E62"/>
    <w:rsid w:val="00A70F28"/>
    <w:rsid w:val="00A71007"/>
    <w:rsid w:val="00A710E6"/>
    <w:rsid w:val="00A71330"/>
    <w:rsid w:val="00A71390"/>
    <w:rsid w:val="00A71428"/>
    <w:rsid w:val="00A71856"/>
    <w:rsid w:val="00A71ACE"/>
    <w:rsid w:val="00A71BFA"/>
    <w:rsid w:val="00A7203E"/>
    <w:rsid w:val="00A727CF"/>
    <w:rsid w:val="00A72D97"/>
    <w:rsid w:val="00A72DB2"/>
    <w:rsid w:val="00A72E20"/>
    <w:rsid w:val="00A730FF"/>
    <w:rsid w:val="00A73443"/>
    <w:rsid w:val="00A7345C"/>
    <w:rsid w:val="00A736AF"/>
    <w:rsid w:val="00A739EB"/>
    <w:rsid w:val="00A73F21"/>
    <w:rsid w:val="00A740A2"/>
    <w:rsid w:val="00A740F9"/>
    <w:rsid w:val="00A742D3"/>
    <w:rsid w:val="00A7438E"/>
    <w:rsid w:val="00A745CE"/>
    <w:rsid w:val="00A745E7"/>
    <w:rsid w:val="00A7460D"/>
    <w:rsid w:val="00A74779"/>
    <w:rsid w:val="00A74B13"/>
    <w:rsid w:val="00A74C15"/>
    <w:rsid w:val="00A750C6"/>
    <w:rsid w:val="00A75A3D"/>
    <w:rsid w:val="00A75C0A"/>
    <w:rsid w:val="00A75C48"/>
    <w:rsid w:val="00A75CC3"/>
    <w:rsid w:val="00A75E91"/>
    <w:rsid w:val="00A75EDE"/>
    <w:rsid w:val="00A761B7"/>
    <w:rsid w:val="00A766BF"/>
    <w:rsid w:val="00A768BF"/>
    <w:rsid w:val="00A76942"/>
    <w:rsid w:val="00A76A50"/>
    <w:rsid w:val="00A76C4D"/>
    <w:rsid w:val="00A77130"/>
    <w:rsid w:val="00A7743C"/>
    <w:rsid w:val="00A776EF"/>
    <w:rsid w:val="00A77A79"/>
    <w:rsid w:val="00A77C1F"/>
    <w:rsid w:val="00A77C42"/>
    <w:rsid w:val="00A77F00"/>
    <w:rsid w:val="00A804E1"/>
    <w:rsid w:val="00A80A71"/>
    <w:rsid w:val="00A81251"/>
    <w:rsid w:val="00A813E4"/>
    <w:rsid w:val="00A81727"/>
    <w:rsid w:val="00A81C28"/>
    <w:rsid w:val="00A81DE2"/>
    <w:rsid w:val="00A81E72"/>
    <w:rsid w:val="00A81F15"/>
    <w:rsid w:val="00A824A4"/>
    <w:rsid w:val="00A825AD"/>
    <w:rsid w:val="00A82680"/>
    <w:rsid w:val="00A827A8"/>
    <w:rsid w:val="00A82A64"/>
    <w:rsid w:val="00A82A7A"/>
    <w:rsid w:val="00A82D69"/>
    <w:rsid w:val="00A82D96"/>
    <w:rsid w:val="00A830EF"/>
    <w:rsid w:val="00A833C4"/>
    <w:rsid w:val="00A83419"/>
    <w:rsid w:val="00A83440"/>
    <w:rsid w:val="00A8365C"/>
    <w:rsid w:val="00A836A9"/>
    <w:rsid w:val="00A8393A"/>
    <w:rsid w:val="00A83BC6"/>
    <w:rsid w:val="00A83E0F"/>
    <w:rsid w:val="00A83FDE"/>
    <w:rsid w:val="00A8419B"/>
    <w:rsid w:val="00A841DF"/>
    <w:rsid w:val="00A8448B"/>
    <w:rsid w:val="00A844E6"/>
    <w:rsid w:val="00A8488D"/>
    <w:rsid w:val="00A84E18"/>
    <w:rsid w:val="00A84EE5"/>
    <w:rsid w:val="00A8555E"/>
    <w:rsid w:val="00A85C09"/>
    <w:rsid w:val="00A85FA8"/>
    <w:rsid w:val="00A8644C"/>
    <w:rsid w:val="00A869E0"/>
    <w:rsid w:val="00A86E22"/>
    <w:rsid w:val="00A87134"/>
    <w:rsid w:val="00A87473"/>
    <w:rsid w:val="00A875BC"/>
    <w:rsid w:val="00A87B7D"/>
    <w:rsid w:val="00A87DB4"/>
    <w:rsid w:val="00A87EFE"/>
    <w:rsid w:val="00A90184"/>
    <w:rsid w:val="00A90204"/>
    <w:rsid w:val="00A90242"/>
    <w:rsid w:val="00A9062E"/>
    <w:rsid w:val="00A90766"/>
    <w:rsid w:val="00A90A19"/>
    <w:rsid w:val="00A90C56"/>
    <w:rsid w:val="00A910C8"/>
    <w:rsid w:val="00A911AE"/>
    <w:rsid w:val="00A91903"/>
    <w:rsid w:val="00A91D73"/>
    <w:rsid w:val="00A91FDE"/>
    <w:rsid w:val="00A921F5"/>
    <w:rsid w:val="00A9242F"/>
    <w:rsid w:val="00A9246E"/>
    <w:rsid w:val="00A926E6"/>
    <w:rsid w:val="00A929CE"/>
    <w:rsid w:val="00A92BEA"/>
    <w:rsid w:val="00A93232"/>
    <w:rsid w:val="00A93364"/>
    <w:rsid w:val="00A93585"/>
    <w:rsid w:val="00A941A2"/>
    <w:rsid w:val="00A941A6"/>
    <w:rsid w:val="00A9421A"/>
    <w:rsid w:val="00A94264"/>
    <w:rsid w:val="00A94C63"/>
    <w:rsid w:val="00A94E5C"/>
    <w:rsid w:val="00A94E6E"/>
    <w:rsid w:val="00A94F9E"/>
    <w:rsid w:val="00A950A9"/>
    <w:rsid w:val="00A9510E"/>
    <w:rsid w:val="00A95C46"/>
    <w:rsid w:val="00A95D71"/>
    <w:rsid w:val="00A95EF0"/>
    <w:rsid w:val="00A95F00"/>
    <w:rsid w:val="00A95F9C"/>
    <w:rsid w:val="00A96314"/>
    <w:rsid w:val="00A963B2"/>
    <w:rsid w:val="00A964DE"/>
    <w:rsid w:val="00A967D0"/>
    <w:rsid w:val="00A96A22"/>
    <w:rsid w:val="00A96B6F"/>
    <w:rsid w:val="00A96D4E"/>
    <w:rsid w:val="00A97161"/>
    <w:rsid w:val="00A975E8"/>
    <w:rsid w:val="00A9799B"/>
    <w:rsid w:val="00A97BCB"/>
    <w:rsid w:val="00A97E3A"/>
    <w:rsid w:val="00AA00C9"/>
    <w:rsid w:val="00AA0117"/>
    <w:rsid w:val="00AA0191"/>
    <w:rsid w:val="00AA05D9"/>
    <w:rsid w:val="00AA07FA"/>
    <w:rsid w:val="00AA0DBC"/>
    <w:rsid w:val="00AA10A7"/>
    <w:rsid w:val="00AA1794"/>
    <w:rsid w:val="00AA1D27"/>
    <w:rsid w:val="00AA21DB"/>
    <w:rsid w:val="00AA26D9"/>
    <w:rsid w:val="00AA2898"/>
    <w:rsid w:val="00AA291C"/>
    <w:rsid w:val="00AA29B0"/>
    <w:rsid w:val="00AA2C99"/>
    <w:rsid w:val="00AA302B"/>
    <w:rsid w:val="00AA328F"/>
    <w:rsid w:val="00AA3634"/>
    <w:rsid w:val="00AA377C"/>
    <w:rsid w:val="00AA3C09"/>
    <w:rsid w:val="00AA431C"/>
    <w:rsid w:val="00AA48BA"/>
    <w:rsid w:val="00AA4B4F"/>
    <w:rsid w:val="00AA4C69"/>
    <w:rsid w:val="00AA4CB1"/>
    <w:rsid w:val="00AA5241"/>
    <w:rsid w:val="00AA54C5"/>
    <w:rsid w:val="00AA551D"/>
    <w:rsid w:val="00AA58D3"/>
    <w:rsid w:val="00AA5CC2"/>
    <w:rsid w:val="00AA5D7A"/>
    <w:rsid w:val="00AA5DB1"/>
    <w:rsid w:val="00AA5F46"/>
    <w:rsid w:val="00AA62A0"/>
    <w:rsid w:val="00AA63E5"/>
    <w:rsid w:val="00AA66E2"/>
    <w:rsid w:val="00AA67C6"/>
    <w:rsid w:val="00AA68A5"/>
    <w:rsid w:val="00AA6A0D"/>
    <w:rsid w:val="00AA6A0F"/>
    <w:rsid w:val="00AA6A6A"/>
    <w:rsid w:val="00AA6DAD"/>
    <w:rsid w:val="00AA6EE4"/>
    <w:rsid w:val="00AA70D8"/>
    <w:rsid w:val="00AA7203"/>
    <w:rsid w:val="00AA72C2"/>
    <w:rsid w:val="00AA737D"/>
    <w:rsid w:val="00AA77E1"/>
    <w:rsid w:val="00AA794A"/>
    <w:rsid w:val="00AA7ABE"/>
    <w:rsid w:val="00AA7CB1"/>
    <w:rsid w:val="00AA7D54"/>
    <w:rsid w:val="00AB00FC"/>
    <w:rsid w:val="00AB06C2"/>
    <w:rsid w:val="00AB081F"/>
    <w:rsid w:val="00AB09D1"/>
    <w:rsid w:val="00AB0A8E"/>
    <w:rsid w:val="00AB0D9E"/>
    <w:rsid w:val="00AB0E08"/>
    <w:rsid w:val="00AB1205"/>
    <w:rsid w:val="00AB1300"/>
    <w:rsid w:val="00AB1313"/>
    <w:rsid w:val="00AB1500"/>
    <w:rsid w:val="00AB1A2C"/>
    <w:rsid w:val="00AB1B7F"/>
    <w:rsid w:val="00AB1CCD"/>
    <w:rsid w:val="00AB1E99"/>
    <w:rsid w:val="00AB22AF"/>
    <w:rsid w:val="00AB22F3"/>
    <w:rsid w:val="00AB29E2"/>
    <w:rsid w:val="00AB2B13"/>
    <w:rsid w:val="00AB2B20"/>
    <w:rsid w:val="00AB2B63"/>
    <w:rsid w:val="00AB2C36"/>
    <w:rsid w:val="00AB3461"/>
    <w:rsid w:val="00AB3542"/>
    <w:rsid w:val="00AB35D7"/>
    <w:rsid w:val="00AB3AB6"/>
    <w:rsid w:val="00AB429E"/>
    <w:rsid w:val="00AB45A4"/>
    <w:rsid w:val="00AB482B"/>
    <w:rsid w:val="00AB4A6E"/>
    <w:rsid w:val="00AB4BB2"/>
    <w:rsid w:val="00AB4BC0"/>
    <w:rsid w:val="00AB4C71"/>
    <w:rsid w:val="00AB4F3A"/>
    <w:rsid w:val="00AB4F46"/>
    <w:rsid w:val="00AB50AE"/>
    <w:rsid w:val="00AB54E4"/>
    <w:rsid w:val="00AB552B"/>
    <w:rsid w:val="00AB5610"/>
    <w:rsid w:val="00AB564D"/>
    <w:rsid w:val="00AB5756"/>
    <w:rsid w:val="00AB5802"/>
    <w:rsid w:val="00AB58F5"/>
    <w:rsid w:val="00AB5919"/>
    <w:rsid w:val="00AB5CFC"/>
    <w:rsid w:val="00AB6111"/>
    <w:rsid w:val="00AB68ED"/>
    <w:rsid w:val="00AB6F37"/>
    <w:rsid w:val="00AB72A6"/>
    <w:rsid w:val="00AB768B"/>
    <w:rsid w:val="00AB78B9"/>
    <w:rsid w:val="00AB7ADB"/>
    <w:rsid w:val="00AB7C9C"/>
    <w:rsid w:val="00AC01DA"/>
    <w:rsid w:val="00AC025F"/>
    <w:rsid w:val="00AC0387"/>
    <w:rsid w:val="00AC03B9"/>
    <w:rsid w:val="00AC05A4"/>
    <w:rsid w:val="00AC0610"/>
    <w:rsid w:val="00AC06A9"/>
    <w:rsid w:val="00AC0973"/>
    <w:rsid w:val="00AC09BF"/>
    <w:rsid w:val="00AC0BB0"/>
    <w:rsid w:val="00AC0C35"/>
    <w:rsid w:val="00AC1029"/>
    <w:rsid w:val="00AC103E"/>
    <w:rsid w:val="00AC10D2"/>
    <w:rsid w:val="00AC144A"/>
    <w:rsid w:val="00AC1451"/>
    <w:rsid w:val="00AC1470"/>
    <w:rsid w:val="00AC1677"/>
    <w:rsid w:val="00AC19EF"/>
    <w:rsid w:val="00AC1A55"/>
    <w:rsid w:val="00AC1B6E"/>
    <w:rsid w:val="00AC1C91"/>
    <w:rsid w:val="00AC205F"/>
    <w:rsid w:val="00AC2258"/>
    <w:rsid w:val="00AC245B"/>
    <w:rsid w:val="00AC246F"/>
    <w:rsid w:val="00AC25AD"/>
    <w:rsid w:val="00AC27CD"/>
    <w:rsid w:val="00AC2839"/>
    <w:rsid w:val="00AC2A8D"/>
    <w:rsid w:val="00AC2B05"/>
    <w:rsid w:val="00AC2F1F"/>
    <w:rsid w:val="00AC34CE"/>
    <w:rsid w:val="00AC34D1"/>
    <w:rsid w:val="00AC384B"/>
    <w:rsid w:val="00AC38BB"/>
    <w:rsid w:val="00AC3B64"/>
    <w:rsid w:val="00AC3B87"/>
    <w:rsid w:val="00AC3C52"/>
    <w:rsid w:val="00AC4183"/>
    <w:rsid w:val="00AC46A7"/>
    <w:rsid w:val="00AC46EF"/>
    <w:rsid w:val="00AC4710"/>
    <w:rsid w:val="00AC4D5D"/>
    <w:rsid w:val="00AC4DAC"/>
    <w:rsid w:val="00AC4E2C"/>
    <w:rsid w:val="00AC4E9D"/>
    <w:rsid w:val="00AC5238"/>
    <w:rsid w:val="00AC6125"/>
    <w:rsid w:val="00AC62B2"/>
    <w:rsid w:val="00AC62C8"/>
    <w:rsid w:val="00AC67BE"/>
    <w:rsid w:val="00AC69D3"/>
    <w:rsid w:val="00AC74A1"/>
    <w:rsid w:val="00AC7B3A"/>
    <w:rsid w:val="00AC7B50"/>
    <w:rsid w:val="00AC7F46"/>
    <w:rsid w:val="00AD0249"/>
    <w:rsid w:val="00AD034F"/>
    <w:rsid w:val="00AD0375"/>
    <w:rsid w:val="00AD04F4"/>
    <w:rsid w:val="00AD054A"/>
    <w:rsid w:val="00AD0842"/>
    <w:rsid w:val="00AD0AF5"/>
    <w:rsid w:val="00AD114A"/>
    <w:rsid w:val="00AD121D"/>
    <w:rsid w:val="00AD1322"/>
    <w:rsid w:val="00AD1343"/>
    <w:rsid w:val="00AD135C"/>
    <w:rsid w:val="00AD14AA"/>
    <w:rsid w:val="00AD15A0"/>
    <w:rsid w:val="00AD1680"/>
    <w:rsid w:val="00AD16E3"/>
    <w:rsid w:val="00AD16EA"/>
    <w:rsid w:val="00AD191F"/>
    <w:rsid w:val="00AD193B"/>
    <w:rsid w:val="00AD20ED"/>
    <w:rsid w:val="00AD22C0"/>
    <w:rsid w:val="00AD2759"/>
    <w:rsid w:val="00AD275A"/>
    <w:rsid w:val="00AD2963"/>
    <w:rsid w:val="00AD2AE2"/>
    <w:rsid w:val="00AD2B3E"/>
    <w:rsid w:val="00AD2D31"/>
    <w:rsid w:val="00AD2D86"/>
    <w:rsid w:val="00AD3175"/>
    <w:rsid w:val="00AD3351"/>
    <w:rsid w:val="00AD3513"/>
    <w:rsid w:val="00AD3558"/>
    <w:rsid w:val="00AD3B09"/>
    <w:rsid w:val="00AD3C49"/>
    <w:rsid w:val="00AD3E57"/>
    <w:rsid w:val="00AD3EE7"/>
    <w:rsid w:val="00AD409C"/>
    <w:rsid w:val="00AD4200"/>
    <w:rsid w:val="00AD4259"/>
    <w:rsid w:val="00AD4D86"/>
    <w:rsid w:val="00AD4EAF"/>
    <w:rsid w:val="00AD4ED1"/>
    <w:rsid w:val="00AD553C"/>
    <w:rsid w:val="00AD5E54"/>
    <w:rsid w:val="00AD5E89"/>
    <w:rsid w:val="00AD6106"/>
    <w:rsid w:val="00AD6197"/>
    <w:rsid w:val="00AD61B6"/>
    <w:rsid w:val="00AD62D2"/>
    <w:rsid w:val="00AD63EC"/>
    <w:rsid w:val="00AD665A"/>
    <w:rsid w:val="00AD6B34"/>
    <w:rsid w:val="00AD702C"/>
    <w:rsid w:val="00AD7328"/>
    <w:rsid w:val="00AD73C3"/>
    <w:rsid w:val="00AD7795"/>
    <w:rsid w:val="00AD7911"/>
    <w:rsid w:val="00AD7FCE"/>
    <w:rsid w:val="00AE01EC"/>
    <w:rsid w:val="00AE045B"/>
    <w:rsid w:val="00AE05EC"/>
    <w:rsid w:val="00AE0796"/>
    <w:rsid w:val="00AE0802"/>
    <w:rsid w:val="00AE090B"/>
    <w:rsid w:val="00AE09E5"/>
    <w:rsid w:val="00AE0FE9"/>
    <w:rsid w:val="00AE1253"/>
    <w:rsid w:val="00AE1260"/>
    <w:rsid w:val="00AE13AA"/>
    <w:rsid w:val="00AE15BB"/>
    <w:rsid w:val="00AE1916"/>
    <w:rsid w:val="00AE2074"/>
    <w:rsid w:val="00AE207C"/>
    <w:rsid w:val="00AE2113"/>
    <w:rsid w:val="00AE2174"/>
    <w:rsid w:val="00AE2191"/>
    <w:rsid w:val="00AE25E3"/>
    <w:rsid w:val="00AE2C3C"/>
    <w:rsid w:val="00AE2DDC"/>
    <w:rsid w:val="00AE2E36"/>
    <w:rsid w:val="00AE2ED3"/>
    <w:rsid w:val="00AE351C"/>
    <w:rsid w:val="00AE3568"/>
    <w:rsid w:val="00AE3ED2"/>
    <w:rsid w:val="00AE41D3"/>
    <w:rsid w:val="00AE4271"/>
    <w:rsid w:val="00AE42E3"/>
    <w:rsid w:val="00AE431A"/>
    <w:rsid w:val="00AE4511"/>
    <w:rsid w:val="00AE49EB"/>
    <w:rsid w:val="00AE4ACF"/>
    <w:rsid w:val="00AE4AF8"/>
    <w:rsid w:val="00AE4D33"/>
    <w:rsid w:val="00AE51F9"/>
    <w:rsid w:val="00AE52F0"/>
    <w:rsid w:val="00AE5483"/>
    <w:rsid w:val="00AE5819"/>
    <w:rsid w:val="00AE5A53"/>
    <w:rsid w:val="00AE5E2C"/>
    <w:rsid w:val="00AE5F9A"/>
    <w:rsid w:val="00AE601B"/>
    <w:rsid w:val="00AE6484"/>
    <w:rsid w:val="00AE66BF"/>
    <w:rsid w:val="00AE67B1"/>
    <w:rsid w:val="00AE6AA2"/>
    <w:rsid w:val="00AE6AF8"/>
    <w:rsid w:val="00AE6E1E"/>
    <w:rsid w:val="00AE6F0E"/>
    <w:rsid w:val="00AE6FC3"/>
    <w:rsid w:val="00AE71DC"/>
    <w:rsid w:val="00AE72E3"/>
    <w:rsid w:val="00AE736D"/>
    <w:rsid w:val="00AE7DD8"/>
    <w:rsid w:val="00AF0014"/>
    <w:rsid w:val="00AF0291"/>
    <w:rsid w:val="00AF0405"/>
    <w:rsid w:val="00AF0630"/>
    <w:rsid w:val="00AF064D"/>
    <w:rsid w:val="00AF067A"/>
    <w:rsid w:val="00AF093B"/>
    <w:rsid w:val="00AF0B4D"/>
    <w:rsid w:val="00AF0C16"/>
    <w:rsid w:val="00AF0D00"/>
    <w:rsid w:val="00AF0DB4"/>
    <w:rsid w:val="00AF0F8D"/>
    <w:rsid w:val="00AF11AA"/>
    <w:rsid w:val="00AF1358"/>
    <w:rsid w:val="00AF1456"/>
    <w:rsid w:val="00AF176F"/>
    <w:rsid w:val="00AF1D9F"/>
    <w:rsid w:val="00AF1EFD"/>
    <w:rsid w:val="00AF1FE5"/>
    <w:rsid w:val="00AF218A"/>
    <w:rsid w:val="00AF243E"/>
    <w:rsid w:val="00AF25A6"/>
    <w:rsid w:val="00AF25DC"/>
    <w:rsid w:val="00AF272D"/>
    <w:rsid w:val="00AF29C5"/>
    <w:rsid w:val="00AF33C8"/>
    <w:rsid w:val="00AF3402"/>
    <w:rsid w:val="00AF356B"/>
    <w:rsid w:val="00AF3816"/>
    <w:rsid w:val="00AF39EF"/>
    <w:rsid w:val="00AF3A74"/>
    <w:rsid w:val="00AF3AA2"/>
    <w:rsid w:val="00AF3E96"/>
    <w:rsid w:val="00AF40B7"/>
    <w:rsid w:val="00AF42D5"/>
    <w:rsid w:val="00AF4988"/>
    <w:rsid w:val="00AF4B09"/>
    <w:rsid w:val="00AF4B39"/>
    <w:rsid w:val="00AF4CFA"/>
    <w:rsid w:val="00AF51AD"/>
    <w:rsid w:val="00AF544F"/>
    <w:rsid w:val="00AF5A71"/>
    <w:rsid w:val="00AF5CAB"/>
    <w:rsid w:val="00AF5D8C"/>
    <w:rsid w:val="00AF5E62"/>
    <w:rsid w:val="00AF5FEC"/>
    <w:rsid w:val="00AF61D3"/>
    <w:rsid w:val="00AF62C2"/>
    <w:rsid w:val="00AF643C"/>
    <w:rsid w:val="00AF70C6"/>
    <w:rsid w:val="00AF7433"/>
    <w:rsid w:val="00AF760E"/>
    <w:rsid w:val="00AF7840"/>
    <w:rsid w:val="00AF7B33"/>
    <w:rsid w:val="00AF7B36"/>
    <w:rsid w:val="00AF7BE7"/>
    <w:rsid w:val="00AF7D4F"/>
    <w:rsid w:val="00AF7FC2"/>
    <w:rsid w:val="00B004AB"/>
    <w:rsid w:val="00B00815"/>
    <w:rsid w:val="00B00A06"/>
    <w:rsid w:val="00B00D3F"/>
    <w:rsid w:val="00B00E39"/>
    <w:rsid w:val="00B00EF7"/>
    <w:rsid w:val="00B00F6B"/>
    <w:rsid w:val="00B0103E"/>
    <w:rsid w:val="00B0133A"/>
    <w:rsid w:val="00B013AD"/>
    <w:rsid w:val="00B0142C"/>
    <w:rsid w:val="00B018BB"/>
    <w:rsid w:val="00B0191C"/>
    <w:rsid w:val="00B01A11"/>
    <w:rsid w:val="00B0232C"/>
    <w:rsid w:val="00B02370"/>
    <w:rsid w:val="00B023CD"/>
    <w:rsid w:val="00B024B7"/>
    <w:rsid w:val="00B0262C"/>
    <w:rsid w:val="00B0264A"/>
    <w:rsid w:val="00B026F2"/>
    <w:rsid w:val="00B02829"/>
    <w:rsid w:val="00B02C7E"/>
    <w:rsid w:val="00B02FD7"/>
    <w:rsid w:val="00B03054"/>
    <w:rsid w:val="00B030EC"/>
    <w:rsid w:val="00B031D1"/>
    <w:rsid w:val="00B031F3"/>
    <w:rsid w:val="00B03500"/>
    <w:rsid w:val="00B0363C"/>
    <w:rsid w:val="00B03654"/>
    <w:rsid w:val="00B036E9"/>
    <w:rsid w:val="00B036F5"/>
    <w:rsid w:val="00B037F9"/>
    <w:rsid w:val="00B03861"/>
    <w:rsid w:val="00B03987"/>
    <w:rsid w:val="00B0399D"/>
    <w:rsid w:val="00B03BB7"/>
    <w:rsid w:val="00B03CE4"/>
    <w:rsid w:val="00B044E2"/>
    <w:rsid w:val="00B0464A"/>
    <w:rsid w:val="00B0465C"/>
    <w:rsid w:val="00B048A3"/>
    <w:rsid w:val="00B0498B"/>
    <w:rsid w:val="00B04B7B"/>
    <w:rsid w:val="00B04B9C"/>
    <w:rsid w:val="00B04F7D"/>
    <w:rsid w:val="00B04F88"/>
    <w:rsid w:val="00B053FB"/>
    <w:rsid w:val="00B05412"/>
    <w:rsid w:val="00B0542A"/>
    <w:rsid w:val="00B0548F"/>
    <w:rsid w:val="00B059C9"/>
    <w:rsid w:val="00B05F07"/>
    <w:rsid w:val="00B060CF"/>
    <w:rsid w:val="00B06A76"/>
    <w:rsid w:val="00B06E08"/>
    <w:rsid w:val="00B070D2"/>
    <w:rsid w:val="00B07193"/>
    <w:rsid w:val="00B07205"/>
    <w:rsid w:val="00B07355"/>
    <w:rsid w:val="00B073F3"/>
    <w:rsid w:val="00B079EC"/>
    <w:rsid w:val="00B07F85"/>
    <w:rsid w:val="00B07FBA"/>
    <w:rsid w:val="00B1038C"/>
    <w:rsid w:val="00B105F9"/>
    <w:rsid w:val="00B10758"/>
    <w:rsid w:val="00B10B2D"/>
    <w:rsid w:val="00B10BCB"/>
    <w:rsid w:val="00B10D74"/>
    <w:rsid w:val="00B10F98"/>
    <w:rsid w:val="00B11197"/>
    <w:rsid w:val="00B111D1"/>
    <w:rsid w:val="00B1161F"/>
    <w:rsid w:val="00B116DF"/>
    <w:rsid w:val="00B11A2F"/>
    <w:rsid w:val="00B11A57"/>
    <w:rsid w:val="00B11AA3"/>
    <w:rsid w:val="00B1208D"/>
    <w:rsid w:val="00B1283F"/>
    <w:rsid w:val="00B128B2"/>
    <w:rsid w:val="00B12C72"/>
    <w:rsid w:val="00B12CAF"/>
    <w:rsid w:val="00B12D0B"/>
    <w:rsid w:val="00B12E63"/>
    <w:rsid w:val="00B1303A"/>
    <w:rsid w:val="00B132E8"/>
    <w:rsid w:val="00B132F2"/>
    <w:rsid w:val="00B13662"/>
    <w:rsid w:val="00B136FF"/>
    <w:rsid w:val="00B13A82"/>
    <w:rsid w:val="00B13BC1"/>
    <w:rsid w:val="00B13C95"/>
    <w:rsid w:val="00B13E69"/>
    <w:rsid w:val="00B13E97"/>
    <w:rsid w:val="00B1463A"/>
    <w:rsid w:val="00B14663"/>
    <w:rsid w:val="00B147E6"/>
    <w:rsid w:val="00B15006"/>
    <w:rsid w:val="00B15204"/>
    <w:rsid w:val="00B155B0"/>
    <w:rsid w:val="00B1563F"/>
    <w:rsid w:val="00B15F66"/>
    <w:rsid w:val="00B16075"/>
    <w:rsid w:val="00B16341"/>
    <w:rsid w:val="00B163E5"/>
    <w:rsid w:val="00B1669C"/>
    <w:rsid w:val="00B16C32"/>
    <w:rsid w:val="00B16CDE"/>
    <w:rsid w:val="00B16D2F"/>
    <w:rsid w:val="00B16E3D"/>
    <w:rsid w:val="00B17301"/>
    <w:rsid w:val="00B17309"/>
    <w:rsid w:val="00B17531"/>
    <w:rsid w:val="00B17635"/>
    <w:rsid w:val="00B178DD"/>
    <w:rsid w:val="00B17D65"/>
    <w:rsid w:val="00B20024"/>
    <w:rsid w:val="00B2039F"/>
    <w:rsid w:val="00B20692"/>
    <w:rsid w:val="00B208F1"/>
    <w:rsid w:val="00B20B5E"/>
    <w:rsid w:val="00B20C62"/>
    <w:rsid w:val="00B20E30"/>
    <w:rsid w:val="00B2125F"/>
    <w:rsid w:val="00B212BE"/>
    <w:rsid w:val="00B212D3"/>
    <w:rsid w:val="00B2146C"/>
    <w:rsid w:val="00B216E5"/>
    <w:rsid w:val="00B2195C"/>
    <w:rsid w:val="00B21B00"/>
    <w:rsid w:val="00B21D28"/>
    <w:rsid w:val="00B21D56"/>
    <w:rsid w:val="00B21E22"/>
    <w:rsid w:val="00B21E36"/>
    <w:rsid w:val="00B22033"/>
    <w:rsid w:val="00B22073"/>
    <w:rsid w:val="00B221AE"/>
    <w:rsid w:val="00B22A38"/>
    <w:rsid w:val="00B22A6D"/>
    <w:rsid w:val="00B23066"/>
    <w:rsid w:val="00B231EA"/>
    <w:rsid w:val="00B2345F"/>
    <w:rsid w:val="00B2377C"/>
    <w:rsid w:val="00B24180"/>
    <w:rsid w:val="00B24287"/>
    <w:rsid w:val="00B248D0"/>
    <w:rsid w:val="00B24C1C"/>
    <w:rsid w:val="00B24CB9"/>
    <w:rsid w:val="00B24EFA"/>
    <w:rsid w:val="00B24F4D"/>
    <w:rsid w:val="00B250DC"/>
    <w:rsid w:val="00B25149"/>
    <w:rsid w:val="00B251B5"/>
    <w:rsid w:val="00B25284"/>
    <w:rsid w:val="00B254A5"/>
    <w:rsid w:val="00B25649"/>
    <w:rsid w:val="00B2570E"/>
    <w:rsid w:val="00B2572C"/>
    <w:rsid w:val="00B2589A"/>
    <w:rsid w:val="00B25C52"/>
    <w:rsid w:val="00B25E5A"/>
    <w:rsid w:val="00B2621A"/>
    <w:rsid w:val="00B264B7"/>
    <w:rsid w:val="00B269BF"/>
    <w:rsid w:val="00B26B9D"/>
    <w:rsid w:val="00B26CF9"/>
    <w:rsid w:val="00B27129"/>
    <w:rsid w:val="00B271AA"/>
    <w:rsid w:val="00B2774F"/>
    <w:rsid w:val="00B27995"/>
    <w:rsid w:val="00B27AF9"/>
    <w:rsid w:val="00B27CC1"/>
    <w:rsid w:val="00B30105"/>
    <w:rsid w:val="00B30148"/>
    <w:rsid w:val="00B30A77"/>
    <w:rsid w:val="00B30AC3"/>
    <w:rsid w:val="00B30B38"/>
    <w:rsid w:val="00B30D1F"/>
    <w:rsid w:val="00B30D8B"/>
    <w:rsid w:val="00B30DC1"/>
    <w:rsid w:val="00B30E86"/>
    <w:rsid w:val="00B31112"/>
    <w:rsid w:val="00B31325"/>
    <w:rsid w:val="00B31529"/>
    <w:rsid w:val="00B317A5"/>
    <w:rsid w:val="00B31A04"/>
    <w:rsid w:val="00B31BD5"/>
    <w:rsid w:val="00B31C5A"/>
    <w:rsid w:val="00B320AE"/>
    <w:rsid w:val="00B321D6"/>
    <w:rsid w:val="00B326E7"/>
    <w:rsid w:val="00B32A3F"/>
    <w:rsid w:val="00B32A4E"/>
    <w:rsid w:val="00B32CC2"/>
    <w:rsid w:val="00B32D6B"/>
    <w:rsid w:val="00B32DC6"/>
    <w:rsid w:val="00B32E4B"/>
    <w:rsid w:val="00B3338D"/>
    <w:rsid w:val="00B333F1"/>
    <w:rsid w:val="00B33582"/>
    <w:rsid w:val="00B338C2"/>
    <w:rsid w:val="00B33F87"/>
    <w:rsid w:val="00B34254"/>
    <w:rsid w:val="00B344F5"/>
    <w:rsid w:val="00B34820"/>
    <w:rsid w:val="00B34B29"/>
    <w:rsid w:val="00B34D41"/>
    <w:rsid w:val="00B34EBF"/>
    <w:rsid w:val="00B35345"/>
    <w:rsid w:val="00B354A8"/>
    <w:rsid w:val="00B355BD"/>
    <w:rsid w:val="00B356FC"/>
    <w:rsid w:val="00B3596D"/>
    <w:rsid w:val="00B35B43"/>
    <w:rsid w:val="00B35CB0"/>
    <w:rsid w:val="00B35D61"/>
    <w:rsid w:val="00B35DD6"/>
    <w:rsid w:val="00B35E0A"/>
    <w:rsid w:val="00B35F9B"/>
    <w:rsid w:val="00B36259"/>
    <w:rsid w:val="00B36269"/>
    <w:rsid w:val="00B36330"/>
    <w:rsid w:val="00B364D0"/>
    <w:rsid w:val="00B3652C"/>
    <w:rsid w:val="00B3666E"/>
    <w:rsid w:val="00B367A5"/>
    <w:rsid w:val="00B3693D"/>
    <w:rsid w:val="00B36B4D"/>
    <w:rsid w:val="00B36DDE"/>
    <w:rsid w:val="00B3700E"/>
    <w:rsid w:val="00B3702F"/>
    <w:rsid w:val="00B37108"/>
    <w:rsid w:val="00B3773B"/>
    <w:rsid w:val="00B37E53"/>
    <w:rsid w:val="00B4027F"/>
    <w:rsid w:val="00B406FF"/>
    <w:rsid w:val="00B40A4A"/>
    <w:rsid w:val="00B40C43"/>
    <w:rsid w:val="00B40D74"/>
    <w:rsid w:val="00B4127B"/>
    <w:rsid w:val="00B4135C"/>
    <w:rsid w:val="00B4138D"/>
    <w:rsid w:val="00B41400"/>
    <w:rsid w:val="00B41EB7"/>
    <w:rsid w:val="00B42116"/>
    <w:rsid w:val="00B421C7"/>
    <w:rsid w:val="00B42503"/>
    <w:rsid w:val="00B4250D"/>
    <w:rsid w:val="00B426F7"/>
    <w:rsid w:val="00B427E8"/>
    <w:rsid w:val="00B42DB2"/>
    <w:rsid w:val="00B435BA"/>
    <w:rsid w:val="00B435BD"/>
    <w:rsid w:val="00B43698"/>
    <w:rsid w:val="00B43795"/>
    <w:rsid w:val="00B43884"/>
    <w:rsid w:val="00B43ACA"/>
    <w:rsid w:val="00B44128"/>
    <w:rsid w:val="00B4447C"/>
    <w:rsid w:val="00B4474B"/>
    <w:rsid w:val="00B44A04"/>
    <w:rsid w:val="00B44A97"/>
    <w:rsid w:val="00B44C54"/>
    <w:rsid w:val="00B44D69"/>
    <w:rsid w:val="00B46068"/>
    <w:rsid w:val="00B46081"/>
    <w:rsid w:val="00B461F8"/>
    <w:rsid w:val="00B462C4"/>
    <w:rsid w:val="00B463C9"/>
    <w:rsid w:val="00B46545"/>
    <w:rsid w:val="00B46559"/>
    <w:rsid w:val="00B4661E"/>
    <w:rsid w:val="00B4663D"/>
    <w:rsid w:val="00B46BCF"/>
    <w:rsid w:val="00B46C0D"/>
    <w:rsid w:val="00B46E18"/>
    <w:rsid w:val="00B4702C"/>
    <w:rsid w:val="00B4739C"/>
    <w:rsid w:val="00B4740F"/>
    <w:rsid w:val="00B4746A"/>
    <w:rsid w:val="00B475C2"/>
    <w:rsid w:val="00B47677"/>
    <w:rsid w:val="00B47A97"/>
    <w:rsid w:val="00B47D6D"/>
    <w:rsid w:val="00B5033C"/>
    <w:rsid w:val="00B508C1"/>
    <w:rsid w:val="00B508E0"/>
    <w:rsid w:val="00B5095D"/>
    <w:rsid w:val="00B50A4A"/>
    <w:rsid w:val="00B50CFA"/>
    <w:rsid w:val="00B5103B"/>
    <w:rsid w:val="00B511A4"/>
    <w:rsid w:val="00B51998"/>
    <w:rsid w:val="00B51B32"/>
    <w:rsid w:val="00B51C7A"/>
    <w:rsid w:val="00B51D55"/>
    <w:rsid w:val="00B51F6A"/>
    <w:rsid w:val="00B523CA"/>
    <w:rsid w:val="00B52416"/>
    <w:rsid w:val="00B5264F"/>
    <w:rsid w:val="00B527A9"/>
    <w:rsid w:val="00B52A41"/>
    <w:rsid w:val="00B52C00"/>
    <w:rsid w:val="00B52CBB"/>
    <w:rsid w:val="00B52D18"/>
    <w:rsid w:val="00B52D30"/>
    <w:rsid w:val="00B52F11"/>
    <w:rsid w:val="00B52FD7"/>
    <w:rsid w:val="00B530BE"/>
    <w:rsid w:val="00B532DD"/>
    <w:rsid w:val="00B532EC"/>
    <w:rsid w:val="00B5363A"/>
    <w:rsid w:val="00B53911"/>
    <w:rsid w:val="00B53A3A"/>
    <w:rsid w:val="00B53AA2"/>
    <w:rsid w:val="00B53B09"/>
    <w:rsid w:val="00B53B7F"/>
    <w:rsid w:val="00B53C08"/>
    <w:rsid w:val="00B53EA4"/>
    <w:rsid w:val="00B5421C"/>
    <w:rsid w:val="00B5440F"/>
    <w:rsid w:val="00B54577"/>
    <w:rsid w:val="00B546F2"/>
    <w:rsid w:val="00B54700"/>
    <w:rsid w:val="00B54D81"/>
    <w:rsid w:val="00B54E92"/>
    <w:rsid w:val="00B55001"/>
    <w:rsid w:val="00B55248"/>
    <w:rsid w:val="00B553A5"/>
    <w:rsid w:val="00B553BD"/>
    <w:rsid w:val="00B55B2C"/>
    <w:rsid w:val="00B55BBE"/>
    <w:rsid w:val="00B56174"/>
    <w:rsid w:val="00B562AA"/>
    <w:rsid w:val="00B565BF"/>
    <w:rsid w:val="00B5694A"/>
    <w:rsid w:val="00B56B38"/>
    <w:rsid w:val="00B56BE7"/>
    <w:rsid w:val="00B570BC"/>
    <w:rsid w:val="00B573D5"/>
    <w:rsid w:val="00B574EB"/>
    <w:rsid w:val="00B57573"/>
    <w:rsid w:val="00B575A5"/>
    <w:rsid w:val="00B57C20"/>
    <w:rsid w:val="00B60019"/>
    <w:rsid w:val="00B60231"/>
    <w:rsid w:val="00B602CA"/>
    <w:rsid w:val="00B60449"/>
    <w:rsid w:val="00B6056A"/>
    <w:rsid w:val="00B60690"/>
    <w:rsid w:val="00B60900"/>
    <w:rsid w:val="00B60CF2"/>
    <w:rsid w:val="00B61320"/>
    <w:rsid w:val="00B614FA"/>
    <w:rsid w:val="00B615E6"/>
    <w:rsid w:val="00B61875"/>
    <w:rsid w:val="00B61974"/>
    <w:rsid w:val="00B61B11"/>
    <w:rsid w:val="00B61C5D"/>
    <w:rsid w:val="00B61E7F"/>
    <w:rsid w:val="00B62108"/>
    <w:rsid w:val="00B62A9E"/>
    <w:rsid w:val="00B62D5F"/>
    <w:rsid w:val="00B62E53"/>
    <w:rsid w:val="00B62EA1"/>
    <w:rsid w:val="00B6333B"/>
    <w:rsid w:val="00B6362D"/>
    <w:rsid w:val="00B6364B"/>
    <w:rsid w:val="00B636DB"/>
    <w:rsid w:val="00B638A5"/>
    <w:rsid w:val="00B63C99"/>
    <w:rsid w:val="00B63CB3"/>
    <w:rsid w:val="00B64102"/>
    <w:rsid w:val="00B64146"/>
    <w:rsid w:val="00B64155"/>
    <w:rsid w:val="00B6422E"/>
    <w:rsid w:val="00B64400"/>
    <w:rsid w:val="00B648FA"/>
    <w:rsid w:val="00B649CE"/>
    <w:rsid w:val="00B64B28"/>
    <w:rsid w:val="00B6515B"/>
    <w:rsid w:val="00B65314"/>
    <w:rsid w:val="00B654E7"/>
    <w:rsid w:val="00B6571D"/>
    <w:rsid w:val="00B65978"/>
    <w:rsid w:val="00B65B97"/>
    <w:rsid w:val="00B65CAE"/>
    <w:rsid w:val="00B65CB6"/>
    <w:rsid w:val="00B65CF6"/>
    <w:rsid w:val="00B65D6F"/>
    <w:rsid w:val="00B65DE8"/>
    <w:rsid w:val="00B65E9D"/>
    <w:rsid w:val="00B66163"/>
    <w:rsid w:val="00B66228"/>
    <w:rsid w:val="00B6674F"/>
    <w:rsid w:val="00B66803"/>
    <w:rsid w:val="00B669FC"/>
    <w:rsid w:val="00B66A69"/>
    <w:rsid w:val="00B66D54"/>
    <w:rsid w:val="00B66DFC"/>
    <w:rsid w:val="00B67445"/>
    <w:rsid w:val="00B67638"/>
    <w:rsid w:val="00B676E6"/>
    <w:rsid w:val="00B679EF"/>
    <w:rsid w:val="00B70131"/>
    <w:rsid w:val="00B70855"/>
    <w:rsid w:val="00B70950"/>
    <w:rsid w:val="00B70E6C"/>
    <w:rsid w:val="00B711EC"/>
    <w:rsid w:val="00B715F2"/>
    <w:rsid w:val="00B71A3A"/>
    <w:rsid w:val="00B71EF2"/>
    <w:rsid w:val="00B7218C"/>
    <w:rsid w:val="00B725FA"/>
    <w:rsid w:val="00B72B07"/>
    <w:rsid w:val="00B72DB6"/>
    <w:rsid w:val="00B72DD5"/>
    <w:rsid w:val="00B72F5E"/>
    <w:rsid w:val="00B73046"/>
    <w:rsid w:val="00B732F4"/>
    <w:rsid w:val="00B73306"/>
    <w:rsid w:val="00B73719"/>
    <w:rsid w:val="00B737D0"/>
    <w:rsid w:val="00B738F6"/>
    <w:rsid w:val="00B73A91"/>
    <w:rsid w:val="00B73AF4"/>
    <w:rsid w:val="00B73E91"/>
    <w:rsid w:val="00B74090"/>
    <w:rsid w:val="00B74147"/>
    <w:rsid w:val="00B743FE"/>
    <w:rsid w:val="00B745A9"/>
    <w:rsid w:val="00B74719"/>
    <w:rsid w:val="00B74821"/>
    <w:rsid w:val="00B7497F"/>
    <w:rsid w:val="00B74A80"/>
    <w:rsid w:val="00B74B5F"/>
    <w:rsid w:val="00B74D6D"/>
    <w:rsid w:val="00B74DB2"/>
    <w:rsid w:val="00B74E46"/>
    <w:rsid w:val="00B74E86"/>
    <w:rsid w:val="00B74E8D"/>
    <w:rsid w:val="00B74F86"/>
    <w:rsid w:val="00B74F9D"/>
    <w:rsid w:val="00B75156"/>
    <w:rsid w:val="00B7546F"/>
    <w:rsid w:val="00B75523"/>
    <w:rsid w:val="00B7552E"/>
    <w:rsid w:val="00B756E5"/>
    <w:rsid w:val="00B7576D"/>
    <w:rsid w:val="00B757E9"/>
    <w:rsid w:val="00B7587D"/>
    <w:rsid w:val="00B75976"/>
    <w:rsid w:val="00B75B9E"/>
    <w:rsid w:val="00B75E9C"/>
    <w:rsid w:val="00B75F61"/>
    <w:rsid w:val="00B76066"/>
    <w:rsid w:val="00B76070"/>
    <w:rsid w:val="00B763CC"/>
    <w:rsid w:val="00B766CF"/>
    <w:rsid w:val="00B76876"/>
    <w:rsid w:val="00B76899"/>
    <w:rsid w:val="00B76F8B"/>
    <w:rsid w:val="00B77001"/>
    <w:rsid w:val="00B77036"/>
    <w:rsid w:val="00B77089"/>
    <w:rsid w:val="00B77151"/>
    <w:rsid w:val="00B772F7"/>
    <w:rsid w:val="00B77423"/>
    <w:rsid w:val="00B7749B"/>
    <w:rsid w:val="00B7782F"/>
    <w:rsid w:val="00B77A65"/>
    <w:rsid w:val="00B77D76"/>
    <w:rsid w:val="00B77DD3"/>
    <w:rsid w:val="00B77E8D"/>
    <w:rsid w:val="00B80439"/>
    <w:rsid w:val="00B8046A"/>
    <w:rsid w:val="00B804A9"/>
    <w:rsid w:val="00B806C9"/>
    <w:rsid w:val="00B80826"/>
    <w:rsid w:val="00B809B7"/>
    <w:rsid w:val="00B80E95"/>
    <w:rsid w:val="00B80FF1"/>
    <w:rsid w:val="00B811EA"/>
    <w:rsid w:val="00B81568"/>
    <w:rsid w:val="00B81714"/>
    <w:rsid w:val="00B818C1"/>
    <w:rsid w:val="00B81A84"/>
    <w:rsid w:val="00B822C0"/>
    <w:rsid w:val="00B823CA"/>
    <w:rsid w:val="00B82435"/>
    <w:rsid w:val="00B825C2"/>
    <w:rsid w:val="00B827F2"/>
    <w:rsid w:val="00B82956"/>
    <w:rsid w:val="00B829D0"/>
    <w:rsid w:val="00B82B8C"/>
    <w:rsid w:val="00B82E3C"/>
    <w:rsid w:val="00B82F81"/>
    <w:rsid w:val="00B83965"/>
    <w:rsid w:val="00B83DD7"/>
    <w:rsid w:val="00B83E38"/>
    <w:rsid w:val="00B83E82"/>
    <w:rsid w:val="00B83F61"/>
    <w:rsid w:val="00B83FE2"/>
    <w:rsid w:val="00B84180"/>
    <w:rsid w:val="00B84689"/>
    <w:rsid w:val="00B846D3"/>
    <w:rsid w:val="00B84C8D"/>
    <w:rsid w:val="00B84CD0"/>
    <w:rsid w:val="00B84D4B"/>
    <w:rsid w:val="00B852E6"/>
    <w:rsid w:val="00B8540E"/>
    <w:rsid w:val="00B857AB"/>
    <w:rsid w:val="00B85955"/>
    <w:rsid w:val="00B85C3F"/>
    <w:rsid w:val="00B85D64"/>
    <w:rsid w:val="00B85F9D"/>
    <w:rsid w:val="00B85FEE"/>
    <w:rsid w:val="00B860EF"/>
    <w:rsid w:val="00B86227"/>
    <w:rsid w:val="00B86270"/>
    <w:rsid w:val="00B865C2"/>
    <w:rsid w:val="00B867A0"/>
    <w:rsid w:val="00B8685C"/>
    <w:rsid w:val="00B868D3"/>
    <w:rsid w:val="00B86AA4"/>
    <w:rsid w:val="00B86DE4"/>
    <w:rsid w:val="00B87058"/>
    <w:rsid w:val="00B87190"/>
    <w:rsid w:val="00B8722F"/>
    <w:rsid w:val="00B873A6"/>
    <w:rsid w:val="00B873C7"/>
    <w:rsid w:val="00B8797A"/>
    <w:rsid w:val="00B879F4"/>
    <w:rsid w:val="00B87A9A"/>
    <w:rsid w:val="00B87C2C"/>
    <w:rsid w:val="00B87CB2"/>
    <w:rsid w:val="00B90349"/>
    <w:rsid w:val="00B9064A"/>
    <w:rsid w:val="00B90B79"/>
    <w:rsid w:val="00B90C71"/>
    <w:rsid w:val="00B90C72"/>
    <w:rsid w:val="00B90CEF"/>
    <w:rsid w:val="00B9122B"/>
    <w:rsid w:val="00B913E8"/>
    <w:rsid w:val="00B9158A"/>
    <w:rsid w:val="00B91598"/>
    <w:rsid w:val="00B9195D"/>
    <w:rsid w:val="00B91D5D"/>
    <w:rsid w:val="00B91F92"/>
    <w:rsid w:val="00B9269F"/>
    <w:rsid w:val="00B92848"/>
    <w:rsid w:val="00B92B09"/>
    <w:rsid w:val="00B92E96"/>
    <w:rsid w:val="00B938E6"/>
    <w:rsid w:val="00B93C9C"/>
    <w:rsid w:val="00B93D32"/>
    <w:rsid w:val="00B93F55"/>
    <w:rsid w:val="00B940C8"/>
    <w:rsid w:val="00B94127"/>
    <w:rsid w:val="00B941BC"/>
    <w:rsid w:val="00B943C2"/>
    <w:rsid w:val="00B94588"/>
    <w:rsid w:val="00B945F6"/>
    <w:rsid w:val="00B9549C"/>
    <w:rsid w:val="00B95663"/>
    <w:rsid w:val="00B95903"/>
    <w:rsid w:val="00B959BD"/>
    <w:rsid w:val="00B959CA"/>
    <w:rsid w:val="00B96019"/>
    <w:rsid w:val="00B96116"/>
    <w:rsid w:val="00B96172"/>
    <w:rsid w:val="00B962A4"/>
    <w:rsid w:val="00B96635"/>
    <w:rsid w:val="00B967B9"/>
    <w:rsid w:val="00B9702C"/>
    <w:rsid w:val="00B9712E"/>
    <w:rsid w:val="00B973A1"/>
    <w:rsid w:val="00B974DE"/>
    <w:rsid w:val="00B97741"/>
    <w:rsid w:val="00B9789C"/>
    <w:rsid w:val="00B97AEA"/>
    <w:rsid w:val="00B97B7B"/>
    <w:rsid w:val="00B97E74"/>
    <w:rsid w:val="00BA0223"/>
    <w:rsid w:val="00BA0227"/>
    <w:rsid w:val="00BA0977"/>
    <w:rsid w:val="00BA0BE7"/>
    <w:rsid w:val="00BA0C23"/>
    <w:rsid w:val="00BA0E3F"/>
    <w:rsid w:val="00BA107D"/>
    <w:rsid w:val="00BA128C"/>
    <w:rsid w:val="00BA1406"/>
    <w:rsid w:val="00BA17B1"/>
    <w:rsid w:val="00BA1B10"/>
    <w:rsid w:val="00BA1BCD"/>
    <w:rsid w:val="00BA1C22"/>
    <w:rsid w:val="00BA1E2F"/>
    <w:rsid w:val="00BA1E40"/>
    <w:rsid w:val="00BA21D6"/>
    <w:rsid w:val="00BA2770"/>
    <w:rsid w:val="00BA277B"/>
    <w:rsid w:val="00BA29A1"/>
    <w:rsid w:val="00BA2A80"/>
    <w:rsid w:val="00BA2C51"/>
    <w:rsid w:val="00BA2F09"/>
    <w:rsid w:val="00BA3103"/>
    <w:rsid w:val="00BA35A6"/>
    <w:rsid w:val="00BA3969"/>
    <w:rsid w:val="00BA39B7"/>
    <w:rsid w:val="00BA3BFF"/>
    <w:rsid w:val="00BA4261"/>
    <w:rsid w:val="00BA45ED"/>
    <w:rsid w:val="00BA52E6"/>
    <w:rsid w:val="00BA5557"/>
    <w:rsid w:val="00BA57C1"/>
    <w:rsid w:val="00BA5909"/>
    <w:rsid w:val="00BA5C97"/>
    <w:rsid w:val="00BA5F21"/>
    <w:rsid w:val="00BA60DA"/>
    <w:rsid w:val="00BA63E3"/>
    <w:rsid w:val="00BA6423"/>
    <w:rsid w:val="00BA65CA"/>
    <w:rsid w:val="00BA6B34"/>
    <w:rsid w:val="00BA6B6A"/>
    <w:rsid w:val="00BA6B99"/>
    <w:rsid w:val="00BA6D43"/>
    <w:rsid w:val="00BA6EDA"/>
    <w:rsid w:val="00BA70CA"/>
    <w:rsid w:val="00BA731C"/>
    <w:rsid w:val="00BA736A"/>
    <w:rsid w:val="00BA741F"/>
    <w:rsid w:val="00BA7584"/>
    <w:rsid w:val="00BA77A6"/>
    <w:rsid w:val="00BA7880"/>
    <w:rsid w:val="00BA7AB6"/>
    <w:rsid w:val="00BA7FA2"/>
    <w:rsid w:val="00BA7FD6"/>
    <w:rsid w:val="00BB0040"/>
    <w:rsid w:val="00BB0201"/>
    <w:rsid w:val="00BB0220"/>
    <w:rsid w:val="00BB0848"/>
    <w:rsid w:val="00BB08BD"/>
    <w:rsid w:val="00BB0D8A"/>
    <w:rsid w:val="00BB11DD"/>
    <w:rsid w:val="00BB1506"/>
    <w:rsid w:val="00BB178D"/>
    <w:rsid w:val="00BB17AC"/>
    <w:rsid w:val="00BB1B86"/>
    <w:rsid w:val="00BB1E7C"/>
    <w:rsid w:val="00BB20FA"/>
    <w:rsid w:val="00BB2281"/>
    <w:rsid w:val="00BB2374"/>
    <w:rsid w:val="00BB237A"/>
    <w:rsid w:val="00BB2494"/>
    <w:rsid w:val="00BB26EB"/>
    <w:rsid w:val="00BB2811"/>
    <w:rsid w:val="00BB2A8D"/>
    <w:rsid w:val="00BB2DEF"/>
    <w:rsid w:val="00BB2EA9"/>
    <w:rsid w:val="00BB2F0B"/>
    <w:rsid w:val="00BB3291"/>
    <w:rsid w:val="00BB3359"/>
    <w:rsid w:val="00BB3478"/>
    <w:rsid w:val="00BB350A"/>
    <w:rsid w:val="00BB375D"/>
    <w:rsid w:val="00BB379E"/>
    <w:rsid w:val="00BB3880"/>
    <w:rsid w:val="00BB3ABE"/>
    <w:rsid w:val="00BB3DC7"/>
    <w:rsid w:val="00BB3DCF"/>
    <w:rsid w:val="00BB4169"/>
    <w:rsid w:val="00BB4326"/>
    <w:rsid w:val="00BB4892"/>
    <w:rsid w:val="00BB49C2"/>
    <w:rsid w:val="00BB4A74"/>
    <w:rsid w:val="00BB4B37"/>
    <w:rsid w:val="00BB5439"/>
    <w:rsid w:val="00BB55A7"/>
    <w:rsid w:val="00BB56FB"/>
    <w:rsid w:val="00BB597E"/>
    <w:rsid w:val="00BB5BD3"/>
    <w:rsid w:val="00BB5C1F"/>
    <w:rsid w:val="00BB5C85"/>
    <w:rsid w:val="00BB5D6F"/>
    <w:rsid w:val="00BB5DDE"/>
    <w:rsid w:val="00BB5EBA"/>
    <w:rsid w:val="00BB5EF8"/>
    <w:rsid w:val="00BB6184"/>
    <w:rsid w:val="00BB6323"/>
    <w:rsid w:val="00BB6866"/>
    <w:rsid w:val="00BB68CB"/>
    <w:rsid w:val="00BB6D1B"/>
    <w:rsid w:val="00BB75C0"/>
    <w:rsid w:val="00BB77D8"/>
    <w:rsid w:val="00BB7DBE"/>
    <w:rsid w:val="00BB7F35"/>
    <w:rsid w:val="00BC030E"/>
    <w:rsid w:val="00BC034F"/>
    <w:rsid w:val="00BC03E4"/>
    <w:rsid w:val="00BC080B"/>
    <w:rsid w:val="00BC120B"/>
    <w:rsid w:val="00BC137A"/>
    <w:rsid w:val="00BC1BE2"/>
    <w:rsid w:val="00BC1CED"/>
    <w:rsid w:val="00BC1CF5"/>
    <w:rsid w:val="00BC1E1A"/>
    <w:rsid w:val="00BC21E7"/>
    <w:rsid w:val="00BC23A4"/>
    <w:rsid w:val="00BC25C6"/>
    <w:rsid w:val="00BC264D"/>
    <w:rsid w:val="00BC27D3"/>
    <w:rsid w:val="00BC2962"/>
    <w:rsid w:val="00BC2BA0"/>
    <w:rsid w:val="00BC2C87"/>
    <w:rsid w:val="00BC2FE6"/>
    <w:rsid w:val="00BC3072"/>
    <w:rsid w:val="00BC37B7"/>
    <w:rsid w:val="00BC39C3"/>
    <w:rsid w:val="00BC3B06"/>
    <w:rsid w:val="00BC3D6F"/>
    <w:rsid w:val="00BC426E"/>
    <w:rsid w:val="00BC434C"/>
    <w:rsid w:val="00BC439C"/>
    <w:rsid w:val="00BC43BB"/>
    <w:rsid w:val="00BC43E5"/>
    <w:rsid w:val="00BC44CE"/>
    <w:rsid w:val="00BC4530"/>
    <w:rsid w:val="00BC45EB"/>
    <w:rsid w:val="00BC47EE"/>
    <w:rsid w:val="00BC4F56"/>
    <w:rsid w:val="00BC505E"/>
    <w:rsid w:val="00BC527B"/>
    <w:rsid w:val="00BC52D9"/>
    <w:rsid w:val="00BC548B"/>
    <w:rsid w:val="00BC56E7"/>
    <w:rsid w:val="00BC575C"/>
    <w:rsid w:val="00BC5789"/>
    <w:rsid w:val="00BC5819"/>
    <w:rsid w:val="00BC5CEA"/>
    <w:rsid w:val="00BC5DAB"/>
    <w:rsid w:val="00BC5E05"/>
    <w:rsid w:val="00BC6200"/>
    <w:rsid w:val="00BC64B9"/>
    <w:rsid w:val="00BC6580"/>
    <w:rsid w:val="00BC66F0"/>
    <w:rsid w:val="00BC6731"/>
    <w:rsid w:val="00BC6A5B"/>
    <w:rsid w:val="00BC6F0F"/>
    <w:rsid w:val="00BC7030"/>
    <w:rsid w:val="00BC7188"/>
    <w:rsid w:val="00BC7AB6"/>
    <w:rsid w:val="00BC7BDB"/>
    <w:rsid w:val="00BD0475"/>
    <w:rsid w:val="00BD0A61"/>
    <w:rsid w:val="00BD0BEE"/>
    <w:rsid w:val="00BD10E9"/>
    <w:rsid w:val="00BD1601"/>
    <w:rsid w:val="00BD187D"/>
    <w:rsid w:val="00BD1B35"/>
    <w:rsid w:val="00BD1E7B"/>
    <w:rsid w:val="00BD26A4"/>
    <w:rsid w:val="00BD27FA"/>
    <w:rsid w:val="00BD3077"/>
    <w:rsid w:val="00BD30BE"/>
    <w:rsid w:val="00BD30FA"/>
    <w:rsid w:val="00BD31D8"/>
    <w:rsid w:val="00BD34CE"/>
    <w:rsid w:val="00BD37FF"/>
    <w:rsid w:val="00BD39EC"/>
    <w:rsid w:val="00BD3C52"/>
    <w:rsid w:val="00BD3CDB"/>
    <w:rsid w:val="00BD3EE0"/>
    <w:rsid w:val="00BD3FE9"/>
    <w:rsid w:val="00BD40A3"/>
    <w:rsid w:val="00BD411F"/>
    <w:rsid w:val="00BD4184"/>
    <w:rsid w:val="00BD4296"/>
    <w:rsid w:val="00BD4354"/>
    <w:rsid w:val="00BD459B"/>
    <w:rsid w:val="00BD4663"/>
    <w:rsid w:val="00BD4953"/>
    <w:rsid w:val="00BD4BD6"/>
    <w:rsid w:val="00BD4DA3"/>
    <w:rsid w:val="00BD4E11"/>
    <w:rsid w:val="00BD4E32"/>
    <w:rsid w:val="00BD4E37"/>
    <w:rsid w:val="00BD4E9D"/>
    <w:rsid w:val="00BD521C"/>
    <w:rsid w:val="00BD5494"/>
    <w:rsid w:val="00BD56D0"/>
    <w:rsid w:val="00BD59E9"/>
    <w:rsid w:val="00BD5A54"/>
    <w:rsid w:val="00BD6139"/>
    <w:rsid w:val="00BD61B5"/>
    <w:rsid w:val="00BD646F"/>
    <w:rsid w:val="00BD64FC"/>
    <w:rsid w:val="00BD68F9"/>
    <w:rsid w:val="00BD69DE"/>
    <w:rsid w:val="00BD6AB5"/>
    <w:rsid w:val="00BD6CD2"/>
    <w:rsid w:val="00BD6D35"/>
    <w:rsid w:val="00BD6D91"/>
    <w:rsid w:val="00BD6E79"/>
    <w:rsid w:val="00BD7102"/>
    <w:rsid w:val="00BD745D"/>
    <w:rsid w:val="00BD75E9"/>
    <w:rsid w:val="00BD7926"/>
    <w:rsid w:val="00BD7A12"/>
    <w:rsid w:val="00BD7B38"/>
    <w:rsid w:val="00BD7BC2"/>
    <w:rsid w:val="00BD7FDD"/>
    <w:rsid w:val="00BE0007"/>
    <w:rsid w:val="00BE044A"/>
    <w:rsid w:val="00BE05B7"/>
    <w:rsid w:val="00BE06BF"/>
    <w:rsid w:val="00BE077D"/>
    <w:rsid w:val="00BE0813"/>
    <w:rsid w:val="00BE0887"/>
    <w:rsid w:val="00BE08C7"/>
    <w:rsid w:val="00BE0935"/>
    <w:rsid w:val="00BE0938"/>
    <w:rsid w:val="00BE0AC7"/>
    <w:rsid w:val="00BE0CCF"/>
    <w:rsid w:val="00BE0D53"/>
    <w:rsid w:val="00BE0D70"/>
    <w:rsid w:val="00BE105C"/>
    <w:rsid w:val="00BE1172"/>
    <w:rsid w:val="00BE119D"/>
    <w:rsid w:val="00BE1672"/>
    <w:rsid w:val="00BE16CD"/>
    <w:rsid w:val="00BE19FE"/>
    <w:rsid w:val="00BE1A1A"/>
    <w:rsid w:val="00BE1D3D"/>
    <w:rsid w:val="00BE2522"/>
    <w:rsid w:val="00BE28D9"/>
    <w:rsid w:val="00BE2A47"/>
    <w:rsid w:val="00BE2A74"/>
    <w:rsid w:val="00BE2BE0"/>
    <w:rsid w:val="00BE2E8B"/>
    <w:rsid w:val="00BE2F59"/>
    <w:rsid w:val="00BE3041"/>
    <w:rsid w:val="00BE38FC"/>
    <w:rsid w:val="00BE4118"/>
    <w:rsid w:val="00BE43FC"/>
    <w:rsid w:val="00BE4421"/>
    <w:rsid w:val="00BE447B"/>
    <w:rsid w:val="00BE4482"/>
    <w:rsid w:val="00BE45E6"/>
    <w:rsid w:val="00BE4840"/>
    <w:rsid w:val="00BE48BF"/>
    <w:rsid w:val="00BE4BC0"/>
    <w:rsid w:val="00BE4C2A"/>
    <w:rsid w:val="00BE4E39"/>
    <w:rsid w:val="00BE5036"/>
    <w:rsid w:val="00BE507A"/>
    <w:rsid w:val="00BE55DC"/>
    <w:rsid w:val="00BE5723"/>
    <w:rsid w:val="00BE5B59"/>
    <w:rsid w:val="00BE5BAD"/>
    <w:rsid w:val="00BE5BBC"/>
    <w:rsid w:val="00BE5DC5"/>
    <w:rsid w:val="00BE6510"/>
    <w:rsid w:val="00BE6639"/>
    <w:rsid w:val="00BE67F4"/>
    <w:rsid w:val="00BE6ABF"/>
    <w:rsid w:val="00BE710C"/>
    <w:rsid w:val="00BE7A7E"/>
    <w:rsid w:val="00BE7AD6"/>
    <w:rsid w:val="00BF01A3"/>
    <w:rsid w:val="00BF036F"/>
    <w:rsid w:val="00BF0388"/>
    <w:rsid w:val="00BF052E"/>
    <w:rsid w:val="00BF05CC"/>
    <w:rsid w:val="00BF0662"/>
    <w:rsid w:val="00BF06D8"/>
    <w:rsid w:val="00BF0745"/>
    <w:rsid w:val="00BF080B"/>
    <w:rsid w:val="00BF0D28"/>
    <w:rsid w:val="00BF0EB4"/>
    <w:rsid w:val="00BF13F9"/>
    <w:rsid w:val="00BF1B57"/>
    <w:rsid w:val="00BF1DDA"/>
    <w:rsid w:val="00BF1E44"/>
    <w:rsid w:val="00BF23C4"/>
    <w:rsid w:val="00BF2401"/>
    <w:rsid w:val="00BF2656"/>
    <w:rsid w:val="00BF2BC0"/>
    <w:rsid w:val="00BF2CB1"/>
    <w:rsid w:val="00BF2E17"/>
    <w:rsid w:val="00BF3080"/>
    <w:rsid w:val="00BF3104"/>
    <w:rsid w:val="00BF33A1"/>
    <w:rsid w:val="00BF3516"/>
    <w:rsid w:val="00BF352B"/>
    <w:rsid w:val="00BF3734"/>
    <w:rsid w:val="00BF387E"/>
    <w:rsid w:val="00BF39FD"/>
    <w:rsid w:val="00BF3B41"/>
    <w:rsid w:val="00BF3F7B"/>
    <w:rsid w:val="00BF42E2"/>
    <w:rsid w:val="00BF4409"/>
    <w:rsid w:val="00BF4514"/>
    <w:rsid w:val="00BF4547"/>
    <w:rsid w:val="00BF45B0"/>
    <w:rsid w:val="00BF4C59"/>
    <w:rsid w:val="00BF4E56"/>
    <w:rsid w:val="00BF4F70"/>
    <w:rsid w:val="00BF52AE"/>
    <w:rsid w:val="00BF5372"/>
    <w:rsid w:val="00BF5439"/>
    <w:rsid w:val="00BF59EE"/>
    <w:rsid w:val="00BF5ED8"/>
    <w:rsid w:val="00BF61C9"/>
    <w:rsid w:val="00BF6363"/>
    <w:rsid w:val="00BF6C3C"/>
    <w:rsid w:val="00BF6DA2"/>
    <w:rsid w:val="00BF7009"/>
    <w:rsid w:val="00BF7148"/>
    <w:rsid w:val="00BF7517"/>
    <w:rsid w:val="00BF75B4"/>
    <w:rsid w:val="00BF7835"/>
    <w:rsid w:val="00BF793B"/>
    <w:rsid w:val="00BF7A71"/>
    <w:rsid w:val="00C0008E"/>
    <w:rsid w:val="00C0010D"/>
    <w:rsid w:val="00C0069C"/>
    <w:rsid w:val="00C00AE9"/>
    <w:rsid w:val="00C00B3E"/>
    <w:rsid w:val="00C00BBE"/>
    <w:rsid w:val="00C00BE7"/>
    <w:rsid w:val="00C00FD3"/>
    <w:rsid w:val="00C0104F"/>
    <w:rsid w:val="00C01051"/>
    <w:rsid w:val="00C010DD"/>
    <w:rsid w:val="00C010E3"/>
    <w:rsid w:val="00C012EC"/>
    <w:rsid w:val="00C01625"/>
    <w:rsid w:val="00C017C8"/>
    <w:rsid w:val="00C01858"/>
    <w:rsid w:val="00C018C5"/>
    <w:rsid w:val="00C0197C"/>
    <w:rsid w:val="00C01D19"/>
    <w:rsid w:val="00C01E92"/>
    <w:rsid w:val="00C01F8B"/>
    <w:rsid w:val="00C022B6"/>
    <w:rsid w:val="00C02432"/>
    <w:rsid w:val="00C02469"/>
    <w:rsid w:val="00C026A3"/>
    <w:rsid w:val="00C026AD"/>
    <w:rsid w:val="00C02883"/>
    <w:rsid w:val="00C02B8F"/>
    <w:rsid w:val="00C02C07"/>
    <w:rsid w:val="00C02CDD"/>
    <w:rsid w:val="00C030C5"/>
    <w:rsid w:val="00C03202"/>
    <w:rsid w:val="00C034EB"/>
    <w:rsid w:val="00C036D9"/>
    <w:rsid w:val="00C039E6"/>
    <w:rsid w:val="00C0419D"/>
    <w:rsid w:val="00C043A6"/>
    <w:rsid w:val="00C043B0"/>
    <w:rsid w:val="00C04B70"/>
    <w:rsid w:val="00C05011"/>
    <w:rsid w:val="00C05118"/>
    <w:rsid w:val="00C052F1"/>
    <w:rsid w:val="00C0557F"/>
    <w:rsid w:val="00C05962"/>
    <w:rsid w:val="00C05CEC"/>
    <w:rsid w:val="00C05FB5"/>
    <w:rsid w:val="00C060B6"/>
    <w:rsid w:val="00C06163"/>
    <w:rsid w:val="00C06181"/>
    <w:rsid w:val="00C0658F"/>
    <w:rsid w:val="00C0660B"/>
    <w:rsid w:val="00C06631"/>
    <w:rsid w:val="00C0664F"/>
    <w:rsid w:val="00C0691E"/>
    <w:rsid w:val="00C06B76"/>
    <w:rsid w:val="00C06D0B"/>
    <w:rsid w:val="00C06F55"/>
    <w:rsid w:val="00C074E3"/>
    <w:rsid w:val="00C077DE"/>
    <w:rsid w:val="00C079BB"/>
    <w:rsid w:val="00C07A34"/>
    <w:rsid w:val="00C07AAA"/>
    <w:rsid w:val="00C07B31"/>
    <w:rsid w:val="00C07E80"/>
    <w:rsid w:val="00C101C8"/>
    <w:rsid w:val="00C10E95"/>
    <w:rsid w:val="00C10F78"/>
    <w:rsid w:val="00C10FA5"/>
    <w:rsid w:val="00C11967"/>
    <w:rsid w:val="00C11E9E"/>
    <w:rsid w:val="00C12101"/>
    <w:rsid w:val="00C1218D"/>
    <w:rsid w:val="00C121A5"/>
    <w:rsid w:val="00C121C7"/>
    <w:rsid w:val="00C12256"/>
    <w:rsid w:val="00C1254B"/>
    <w:rsid w:val="00C12564"/>
    <w:rsid w:val="00C131AB"/>
    <w:rsid w:val="00C133F1"/>
    <w:rsid w:val="00C134F9"/>
    <w:rsid w:val="00C13732"/>
    <w:rsid w:val="00C1389A"/>
    <w:rsid w:val="00C13A0C"/>
    <w:rsid w:val="00C13A99"/>
    <w:rsid w:val="00C14032"/>
    <w:rsid w:val="00C1469A"/>
    <w:rsid w:val="00C148A8"/>
    <w:rsid w:val="00C14D3F"/>
    <w:rsid w:val="00C14EBC"/>
    <w:rsid w:val="00C14EFA"/>
    <w:rsid w:val="00C15264"/>
    <w:rsid w:val="00C15339"/>
    <w:rsid w:val="00C15381"/>
    <w:rsid w:val="00C154E2"/>
    <w:rsid w:val="00C15543"/>
    <w:rsid w:val="00C155AF"/>
    <w:rsid w:val="00C15833"/>
    <w:rsid w:val="00C1591F"/>
    <w:rsid w:val="00C159FA"/>
    <w:rsid w:val="00C15A0E"/>
    <w:rsid w:val="00C15B00"/>
    <w:rsid w:val="00C15DE4"/>
    <w:rsid w:val="00C16569"/>
    <w:rsid w:val="00C167F9"/>
    <w:rsid w:val="00C169A8"/>
    <w:rsid w:val="00C169D0"/>
    <w:rsid w:val="00C169FB"/>
    <w:rsid w:val="00C17323"/>
    <w:rsid w:val="00C173BA"/>
    <w:rsid w:val="00C1746C"/>
    <w:rsid w:val="00C174BD"/>
    <w:rsid w:val="00C17519"/>
    <w:rsid w:val="00C17930"/>
    <w:rsid w:val="00C17D28"/>
    <w:rsid w:val="00C17D29"/>
    <w:rsid w:val="00C17F7D"/>
    <w:rsid w:val="00C17FB8"/>
    <w:rsid w:val="00C20168"/>
    <w:rsid w:val="00C201CD"/>
    <w:rsid w:val="00C20551"/>
    <w:rsid w:val="00C20633"/>
    <w:rsid w:val="00C2069E"/>
    <w:rsid w:val="00C20773"/>
    <w:rsid w:val="00C2079E"/>
    <w:rsid w:val="00C20865"/>
    <w:rsid w:val="00C20D63"/>
    <w:rsid w:val="00C20E0F"/>
    <w:rsid w:val="00C21008"/>
    <w:rsid w:val="00C211E5"/>
    <w:rsid w:val="00C2149E"/>
    <w:rsid w:val="00C2179C"/>
    <w:rsid w:val="00C21872"/>
    <w:rsid w:val="00C21BC7"/>
    <w:rsid w:val="00C21D42"/>
    <w:rsid w:val="00C21D68"/>
    <w:rsid w:val="00C21EEC"/>
    <w:rsid w:val="00C22106"/>
    <w:rsid w:val="00C2214B"/>
    <w:rsid w:val="00C2233D"/>
    <w:rsid w:val="00C224CB"/>
    <w:rsid w:val="00C2261D"/>
    <w:rsid w:val="00C229A1"/>
    <w:rsid w:val="00C22BBA"/>
    <w:rsid w:val="00C22CCD"/>
    <w:rsid w:val="00C23276"/>
    <w:rsid w:val="00C23421"/>
    <w:rsid w:val="00C2372A"/>
    <w:rsid w:val="00C23765"/>
    <w:rsid w:val="00C237EE"/>
    <w:rsid w:val="00C2385C"/>
    <w:rsid w:val="00C23B07"/>
    <w:rsid w:val="00C23D13"/>
    <w:rsid w:val="00C23EA4"/>
    <w:rsid w:val="00C23F51"/>
    <w:rsid w:val="00C24282"/>
    <w:rsid w:val="00C243A7"/>
    <w:rsid w:val="00C245C5"/>
    <w:rsid w:val="00C246EB"/>
    <w:rsid w:val="00C24717"/>
    <w:rsid w:val="00C25276"/>
    <w:rsid w:val="00C25692"/>
    <w:rsid w:val="00C2586C"/>
    <w:rsid w:val="00C259D9"/>
    <w:rsid w:val="00C25B5E"/>
    <w:rsid w:val="00C25C84"/>
    <w:rsid w:val="00C26021"/>
    <w:rsid w:val="00C268A6"/>
    <w:rsid w:val="00C26A28"/>
    <w:rsid w:val="00C26CF0"/>
    <w:rsid w:val="00C26CF5"/>
    <w:rsid w:val="00C26F5D"/>
    <w:rsid w:val="00C26F84"/>
    <w:rsid w:val="00C271C2"/>
    <w:rsid w:val="00C27283"/>
    <w:rsid w:val="00C2737C"/>
    <w:rsid w:val="00C2739A"/>
    <w:rsid w:val="00C2784A"/>
    <w:rsid w:val="00C2792D"/>
    <w:rsid w:val="00C27F55"/>
    <w:rsid w:val="00C30265"/>
    <w:rsid w:val="00C304FF"/>
    <w:rsid w:val="00C305C9"/>
    <w:rsid w:val="00C30630"/>
    <w:rsid w:val="00C308A0"/>
    <w:rsid w:val="00C30C13"/>
    <w:rsid w:val="00C30D13"/>
    <w:rsid w:val="00C30D2F"/>
    <w:rsid w:val="00C3183A"/>
    <w:rsid w:val="00C31DD6"/>
    <w:rsid w:val="00C321F5"/>
    <w:rsid w:val="00C324FC"/>
    <w:rsid w:val="00C32772"/>
    <w:rsid w:val="00C3306D"/>
    <w:rsid w:val="00C331DC"/>
    <w:rsid w:val="00C332AD"/>
    <w:rsid w:val="00C332FB"/>
    <w:rsid w:val="00C334AF"/>
    <w:rsid w:val="00C33A46"/>
    <w:rsid w:val="00C33E21"/>
    <w:rsid w:val="00C33ED7"/>
    <w:rsid w:val="00C34117"/>
    <w:rsid w:val="00C3419F"/>
    <w:rsid w:val="00C341BE"/>
    <w:rsid w:val="00C3485F"/>
    <w:rsid w:val="00C34AAB"/>
    <w:rsid w:val="00C350B4"/>
    <w:rsid w:val="00C351C3"/>
    <w:rsid w:val="00C354D1"/>
    <w:rsid w:val="00C355C9"/>
    <w:rsid w:val="00C356E2"/>
    <w:rsid w:val="00C35933"/>
    <w:rsid w:val="00C35A03"/>
    <w:rsid w:val="00C363FC"/>
    <w:rsid w:val="00C36DC2"/>
    <w:rsid w:val="00C36E9B"/>
    <w:rsid w:val="00C36F37"/>
    <w:rsid w:val="00C3748F"/>
    <w:rsid w:val="00C376CD"/>
    <w:rsid w:val="00C379D4"/>
    <w:rsid w:val="00C37D1F"/>
    <w:rsid w:val="00C37E46"/>
    <w:rsid w:val="00C40019"/>
    <w:rsid w:val="00C40106"/>
    <w:rsid w:val="00C40764"/>
    <w:rsid w:val="00C408F3"/>
    <w:rsid w:val="00C40AFC"/>
    <w:rsid w:val="00C40DAD"/>
    <w:rsid w:val="00C40DEB"/>
    <w:rsid w:val="00C40F2D"/>
    <w:rsid w:val="00C41761"/>
    <w:rsid w:val="00C4192D"/>
    <w:rsid w:val="00C41D5F"/>
    <w:rsid w:val="00C41D89"/>
    <w:rsid w:val="00C423CC"/>
    <w:rsid w:val="00C4252A"/>
    <w:rsid w:val="00C4257C"/>
    <w:rsid w:val="00C426D9"/>
    <w:rsid w:val="00C4287A"/>
    <w:rsid w:val="00C42D5A"/>
    <w:rsid w:val="00C42E94"/>
    <w:rsid w:val="00C42EED"/>
    <w:rsid w:val="00C42F54"/>
    <w:rsid w:val="00C42FD2"/>
    <w:rsid w:val="00C43843"/>
    <w:rsid w:val="00C43F8B"/>
    <w:rsid w:val="00C4401B"/>
    <w:rsid w:val="00C44062"/>
    <w:rsid w:val="00C440C9"/>
    <w:rsid w:val="00C441A1"/>
    <w:rsid w:val="00C44207"/>
    <w:rsid w:val="00C44485"/>
    <w:rsid w:val="00C44498"/>
    <w:rsid w:val="00C44834"/>
    <w:rsid w:val="00C4486A"/>
    <w:rsid w:val="00C44A65"/>
    <w:rsid w:val="00C44DA5"/>
    <w:rsid w:val="00C44FC6"/>
    <w:rsid w:val="00C4503B"/>
    <w:rsid w:val="00C4537A"/>
    <w:rsid w:val="00C453FC"/>
    <w:rsid w:val="00C4540D"/>
    <w:rsid w:val="00C45498"/>
    <w:rsid w:val="00C45879"/>
    <w:rsid w:val="00C45A07"/>
    <w:rsid w:val="00C45AA3"/>
    <w:rsid w:val="00C45D92"/>
    <w:rsid w:val="00C46181"/>
    <w:rsid w:val="00C4620D"/>
    <w:rsid w:val="00C46382"/>
    <w:rsid w:val="00C46400"/>
    <w:rsid w:val="00C46C40"/>
    <w:rsid w:val="00C46EEF"/>
    <w:rsid w:val="00C46FFA"/>
    <w:rsid w:val="00C472FE"/>
    <w:rsid w:val="00C475C3"/>
    <w:rsid w:val="00C478FB"/>
    <w:rsid w:val="00C479D2"/>
    <w:rsid w:val="00C47A4D"/>
    <w:rsid w:val="00C47AF0"/>
    <w:rsid w:val="00C47B65"/>
    <w:rsid w:val="00C47ECA"/>
    <w:rsid w:val="00C50454"/>
    <w:rsid w:val="00C50622"/>
    <w:rsid w:val="00C50910"/>
    <w:rsid w:val="00C509D2"/>
    <w:rsid w:val="00C50A17"/>
    <w:rsid w:val="00C50D17"/>
    <w:rsid w:val="00C50D42"/>
    <w:rsid w:val="00C510F4"/>
    <w:rsid w:val="00C5133A"/>
    <w:rsid w:val="00C514D4"/>
    <w:rsid w:val="00C51656"/>
    <w:rsid w:val="00C5179A"/>
    <w:rsid w:val="00C51AB9"/>
    <w:rsid w:val="00C51BDB"/>
    <w:rsid w:val="00C5200F"/>
    <w:rsid w:val="00C5221C"/>
    <w:rsid w:val="00C52310"/>
    <w:rsid w:val="00C52497"/>
    <w:rsid w:val="00C52506"/>
    <w:rsid w:val="00C52561"/>
    <w:rsid w:val="00C52845"/>
    <w:rsid w:val="00C5288B"/>
    <w:rsid w:val="00C52D73"/>
    <w:rsid w:val="00C52D82"/>
    <w:rsid w:val="00C52EE6"/>
    <w:rsid w:val="00C53099"/>
    <w:rsid w:val="00C53194"/>
    <w:rsid w:val="00C532AA"/>
    <w:rsid w:val="00C535BB"/>
    <w:rsid w:val="00C5362A"/>
    <w:rsid w:val="00C537EA"/>
    <w:rsid w:val="00C53A42"/>
    <w:rsid w:val="00C53A52"/>
    <w:rsid w:val="00C53AB3"/>
    <w:rsid w:val="00C53E20"/>
    <w:rsid w:val="00C54179"/>
    <w:rsid w:val="00C54632"/>
    <w:rsid w:val="00C54C70"/>
    <w:rsid w:val="00C54CD5"/>
    <w:rsid w:val="00C54D65"/>
    <w:rsid w:val="00C54E5D"/>
    <w:rsid w:val="00C55074"/>
    <w:rsid w:val="00C5507C"/>
    <w:rsid w:val="00C55741"/>
    <w:rsid w:val="00C5580D"/>
    <w:rsid w:val="00C55911"/>
    <w:rsid w:val="00C55B07"/>
    <w:rsid w:val="00C55C76"/>
    <w:rsid w:val="00C55CE2"/>
    <w:rsid w:val="00C560A8"/>
    <w:rsid w:val="00C5631F"/>
    <w:rsid w:val="00C565F7"/>
    <w:rsid w:val="00C56731"/>
    <w:rsid w:val="00C5680E"/>
    <w:rsid w:val="00C56CD3"/>
    <w:rsid w:val="00C56DC5"/>
    <w:rsid w:val="00C56E59"/>
    <w:rsid w:val="00C574CC"/>
    <w:rsid w:val="00C57564"/>
    <w:rsid w:val="00C575D5"/>
    <w:rsid w:val="00C5770E"/>
    <w:rsid w:val="00C57A3A"/>
    <w:rsid w:val="00C57D60"/>
    <w:rsid w:val="00C605F7"/>
    <w:rsid w:val="00C60D40"/>
    <w:rsid w:val="00C60E3E"/>
    <w:rsid w:val="00C60FF9"/>
    <w:rsid w:val="00C610BB"/>
    <w:rsid w:val="00C61437"/>
    <w:rsid w:val="00C61882"/>
    <w:rsid w:val="00C61B27"/>
    <w:rsid w:val="00C61FF4"/>
    <w:rsid w:val="00C62903"/>
    <w:rsid w:val="00C62EDC"/>
    <w:rsid w:val="00C62EE1"/>
    <w:rsid w:val="00C63272"/>
    <w:rsid w:val="00C6328D"/>
    <w:rsid w:val="00C633E4"/>
    <w:rsid w:val="00C633E9"/>
    <w:rsid w:val="00C63746"/>
    <w:rsid w:val="00C639AC"/>
    <w:rsid w:val="00C63F95"/>
    <w:rsid w:val="00C64516"/>
    <w:rsid w:val="00C6462C"/>
    <w:rsid w:val="00C64E3D"/>
    <w:rsid w:val="00C64EFB"/>
    <w:rsid w:val="00C6513D"/>
    <w:rsid w:val="00C65219"/>
    <w:rsid w:val="00C652F0"/>
    <w:rsid w:val="00C65322"/>
    <w:rsid w:val="00C65DAF"/>
    <w:rsid w:val="00C65E2D"/>
    <w:rsid w:val="00C66057"/>
    <w:rsid w:val="00C667DA"/>
    <w:rsid w:val="00C66A10"/>
    <w:rsid w:val="00C66E25"/>
    <w:rsid w:val="00C67045"/>
    <w:rsid w:val="00C674B8"/>
    <w:rsid w:val="00C67D3F"/>
    <w:rsid w:val="00C67DE7"/>
    <w:rsid w:val="00C705A9"/>
    <w:rsid w:val="00C70E80"/>
    <w:rsid w:val="00C70F4D"/>
    <w:rsid w:val="00C71113"/>
    <w:rsid w:val="00C71CBB"/>
    <w:rsid w:val="00C71EEC"/>
    <w:rsid w:val="00C71F72"/>
    <w:rsid w:val="00C7215E"/>
    <w:rsid w:val="00C722D2"/>
    <w:rsid w:val="00C7298C"/>
    <w:rsid w:val="00C73591"/>
    <w:rsid w:val="00C736B4"/>
    <w:rsid w:val="00C73866"/>
    <w:rsid w:val="00C738E4"/>
    <w:rsid w:val="00C73928"/>
    <w:rsid w:val="00C73AA2"/>
    <w:rsid w:val="00C73E24"/>
    <w:rsid w:val="00C73F80"/>
    <w:rsid w:val="00C73FE1"/>
    <w:rsid w:val="00C7401E"/>
    <w:rsid w:val="00C7416E"/>
    <w:rsid w:val="00C741C8"/>
    <w:rsid w:val="00C74383"/>
    <w:rsid w:val="00C745FF"/>
    <w:rsid w:val="00C7554C"/>
    <w:rsid w:val="00C75CC4"/>
    <w:rsid w:val="00C75EA6"/>
    <w:rsid w:val="00C76076"/>
    <w:rsid w:val="00C76310"/>
    <w:rsid w:val="00C7644C"/>
    <w:rsid w:val="00C76515"/>
    <w:rsid w:val="00C765F7"/>
    <w:rsid w:val="00C767A9"/>
    <w:rsid w:val="00C7698E"/>
    <w:rsid w:val="00C76C81"/>
    <w:rsid w:val="00C76D83"/>
    <w:rsid w:val="00C76EB7"/>
    <w:rsid w:val="00C77B93"/>
    <w:rsid w:val="00C77C8A"/>
    <w:rsid w:val="00C80258"/>
    <w:rsid w:val="00C803FE"/>
    <w:rsid w:val="00C8041A"/>
    <w:rsid w:val="00C80468"/>
    <w:rsid w:val="00C807BF"/>
    <w:rsid w:val="00C8098D"/>
    <w:rsid w:val="00C809B4"/>
    <w:rsid w:val="00C80A8D"/>
    <w:rsid w:val="00C80F13"/>
    <w:rsid w:val="00C80FB2"/>
    <w:rsid w:val="00C81034"/>
    <w:rsid w:val="00C815F5"/>
    <w:rsid w:val="00C8167E"/>
    <w:rsid w:val="00C818FE"/>
    <w:rsid w:val="00C81C9D"/>
    <w:rsid w:val="00C81F6D"/>
    <w:rsid w:val="00C82271"/>
    <w:rsid w:val="00C82617"/>
    <w:rsid w:val="00C82D79"/>
    <w:rsid w:val="00C831AE"/>
    <w:rsid w:val="00C83472"/>
    <w:rsid w:val="00C83D75"/>
    <w:rsid w:val="00C83E2D"/>
    <w:rsid w:val="00C83F8F"/>
    <w:rsid w:val="00C84713"/>
    <w:rsid w:val="00C84733"/>
    <w:rsid w:val="00C84779"/>
    <w:rsid w:val="00C847D6"/>
    <w:rsid w:val="00C8483B"/>
    <w:rsid w:val="00C84B2F"/>
    <w:rsid w:val="00C84EA4"/>
    <w:rsid w:val="00C850EA"/>
    <w:rsid w:val="00C85102"/>
    <w:rsid w:val="00C852FC"/>
    <w:rsid w:val="00C85380"/>
    <w:rsid w:val="00C853A3"/>
    <w:rsid w:val="00C854DC"/>
    <w:rsid w:val="00C857DE"/>
    <w:rsid w:val="00C85E4E"/>
    <w:rsid w:val="00C86006"/>
    <w:rsid w:val="00C8618C"/>
    <w:rsid w:val="00C8629C"/>
    <w:rsid w:val="00C86437"/>
    <w:rsid w:val="00C86503"/>
    <w:rsid w:val="00C86548"/>
    <w:rsid w:val="00C86691"/>
    <w:rsid w:val="00C86697"/>
    <w:rsid w:val="00C870DA"/>
    <w:rsid w:val="00C872A3"/>
    <w:rsid w:val="00C8734E"/>
    <w:rsid w:val="00C8744E"/>
    <w:rsid w:val="00C874E8"/>
    <w:rsid w:val="00C875C3"/>
    <w:rsid w:val="00C87DC1"/>
    <w:rsid w:val="00C87E9A"/>
    <w:rsid w:val="00C87F40"/>
    <w:rsid w:val="00C901AF"/>
    <w:rsid w:val="00C906C6"/>
    <w:rsid w:val="00C90DAE"/>
    <w:rsid w:val="00C90E0C"/>
    <w:rsid w:val="00C90E6F"/>
    <w:rsid w:val="00C911B6"/>
    <w:rsid w:val="00C9194C"/>
    <w:rsid w:val="00C91BD2"/>
    <w:rsid w:val="00C91E35"/>
    <w:rsid w:val="00C91E45"/>
    <w:rsid w:val="00C91E9C"/>
    <w:rsid w:val="00C91EB1"/>
    <w:rsid w:val="00C92101"/>
    <w:rsid w:val="00C9222B"/>
    <w:rsid w:val="00C9234B"/>
    <w:rsid w:val="00C923CC"/>
    <w:rsid w:val="00C92A64"/>
    <w:rsid w:val="00C92ED8"/>
    <w:rsid w:val="00C92F98"/>
    <w:rsid w:val="00C93397"/>
    <w:rsid w:val="00C93A38"/>
    <w:rsid w:val="00C93B1D"/>
    <w:rsid w:val="00C93C5A"/>
    <w:rsid w:val="00C94540"/>
    <w:rsid w:val="00C946C4"/>
    <w:rsid w:val="00C946E2"/>
    <w:rsid w:val="00C947B9"/>
    <w:rsid w:val="00C9487D"/>
    <w:rsid w:val="00C9488A"/>
    <w:rsid w:val="00C948F2"/>
    <w:rsid w:val="00C94A91"/>
    <w:rsid w:val="00C94B46"/>
    <w:rsid w:val="00C94B87"/>
    <w:rsid w:val="00C94F62"/>
    <w:rsid w:val="00C9507F"/>
    <w:rsid w:val="00C95332"/>
    <w:rsid w:val="00C95351"/>
    <w:rsid w:val="00C95C09"/>
    <w:rsid w:val="00C95D31"/>
    <w:rsid w:val="00C95DFA"/>
    <w:rsid w:val="00C95EDE"/>
    <w:rsid w:val="00C96221"/>
    <w:rsid w:val="00C962DD"/>
    <w:rsid w:val="00C9630C"/>
    <w:rsid w:val="00C96351"/>
    <w:rsid w:val="00C9643B"/>
    <w:rsid w:val="00C9647D"/>
    <w:rsid w:val="00C96909"/>
    <w:rsid w:val="00C96DF7"/>
    <w:rsid w:val="00C97073"/>
    <w:rsid w:val="00C97167"/>
    <w:rsid w:val="00C9730A"/>
    <w:rsid w:val="00C97422"/>
    <w:rsid w:val="00C9756A"/>
    <w:rsid w:val="00C97BF0"/>
    <w:rsid w:val="00C97E10"/>
    <w:rsid w:val="00C97E1E"/>
    <w:rsid w:val="00C97EF4"/>
    <w:rsid w:val="00CA004E"/>
    <w:rsid w:val="00CA00AA"/>
    <w:rsid w:val="00CA0189"/>
    <w:rsid w:val="00CA01AF"/>
    <w:rsid w:val="00CA043F"/>
    <w:rsid w:val="00CA0539"/>
    <w:rsid w:val="00CA0A64"/>
    <w:rsid w:val="00CA0EB2"/>
    <w:rsid w:val="00CA103B"/>
    <w:rsid w:val="00CA10C9"/>
    <w:rsid w:val="00CA10F3"/>
    <w:rsid w:val="00CA13AB"/>
    <w:rsid w:val="00CA1461"/>
    <w:rsid w:val="00CA14BF"/>
    <w:rsid w:val="00CA15F4"/>
    <w:rsid w:val="00CA170D"/>
    <w:rsid w:val="00CA1A1F"/>
    <w:rsid w:val="00CA1CE4"/>
    <w:rsid w:val="00CA1F2F"/>
    <w:rsid w:val="00CA2030"/>
    <w:rsid w:val="00CA226D"/>
    <w:rsid w:val="00CA23DB"/>
    <w:rsid w:val="00CA2429"/>
    <w:rsid w:val="00CA245E"/>
    <w:rsid w:val="00CA29CB"/>
    <w:rsid w:val="00CA2AA6"/>
    <w:rsid w:val="00CA2FF8"/>
    <w:rsid w:val="00CA30FF"/>
    <w:rsid w:val="00CA3278"/>
    <w:rsid w:val="00CA36C8"/>
    <w:rsid w:val="00CA37F7"/>
    <w:rsid w:val="00CA393B"/>
    <w:rsid w:val="00CA4682"/>
    <w:rsid w:val="00CA4AF0"/>
    <w:rsid w:val="00CA53CB"/>
    <w:rsid w:val="00CA5D35"/>
    <w:rsid w:val="00CA5F4B"/>
    <w:rsid w:val="00CA61E6"/>
    <w:rsid w:val="00CA6873"/>
    <w:rsid w:val="00CA6B9A"/>
    <w:rsid w:val="00CA6D4B"/>
    <w:rsid w:val="00CA6E81"/>
    <w:rsid w:val="00CA7073"/>
    <w:rsid w:val="00CA7430"/>
    <w:rsid w:val="00CA7481"/>
    <w:rsid w:val="00CA75C1"/>
    <w:rsid w:val="00CA7B30"/>
    <w:rsid w:val="00CA7B36"/>
    <w:rsid w:val="00CA7D64"/>
    <w:rsid w:val="00CA7E4E"/>
    <w:rsid w:val="00CA7F76"/>
    <w:rsid w:val="00CB005A"/>
    <w:rsid w:val="00CB00BF"/>
    <w:rsid w:val="00CB0406"/>
    <w:rsid w:val="00CB047F"/>
    <w:rsid w:val="00CB0808"/>
    <w:rsid w:val="00CB0BD5"/>
    <w:rsid w:val="00CB0CAA"/>
    <w:rsid w:val="00CB0E4E"/>
    <w:rsid w:val="00CB0F3C"/>
    <w:rsid w:val="00CB106A"/>
    <w:rsid w:val="00CB1509"/>
    <w:rsid w:val="00CB15CB"/>
    <w:rsid w:val="00CB15F8"/>
    <w:rsid w:val="00CB180D"/>
    <w:rsid w:val="00CB18EE"/>
    <w:rsid w:val="00CB1932"/>
    <w:rsid w:val="00CB1AAC"/>
    <w:rsid w:val="00CB1B82"/>
    <w:rsid w:val="00CB1EF6"/>
    <w:rsid w:val="00CB227A"/>
    <w:rsid w:val="00CB229B"/>
    <w:rsid w:val="00CB24B7"/>
    <w:rsid w:val="00CB299F"/>
    <w:rsid w:val="00CB29BF"/>
    <w:rsid w:val="00CB2A4F"/>
    <w:rsid w:val="00CB2C28"/>
    <w:rsid w:val="00CB2DE6"/>
    <w:rsid w:val="00CB3367"/>
    <w:rsid w:val="00CB343F"/>
    <w:rsid w:val="00CB365E"/>
    <w:rsid w:val="00CB3799"/>
    <w:rsid w:val="00CB390E"/>
    <w:rsid w:val="00CB3AB9"/>
    <w:rsid w:val="00CB3BB5"/>
    <w:rsid w:val="00CB3CA4"/>
    <w:rsid w:val="00CB4041"/>
    <w:rsid w:val="00CB4272"/>
    <w:rsid w:val="00CB4410"/>
    <w:rsid w:val="00CB47B3"/>
    <w:rsid w:val="00CB4A4C"/>
    <w:rsid w:val="00CB5591"/>
    <w:rsid w:val="00CB56CA"/>
    <w:rsid w:val="00CB5896"/>
    <w:rsid w:val="00CB5A7E"/>
    <w:rsid w:val="00CB5B43"/>
    <w:rsid w:val="00CB5B70"/>
    <w:rsid w:val="00CB5D5C"/>
    <w:rsid w:val="00CB6224"/>
    <w:rsid w:val="00CB634C"/>
    <w:rsid w:val="00CB645F"/>
    <w:rsid w:val="00CB687C"/>
    <w:rsid w:val="00CB6885"/>
    <w:rsid w:val="00CB6A3E"/>
    <w:rsid w:val="00CB6B78"/>
    <w:rsid w:val="00CB72AE"/>
    <w:rsid w:val="00CB740D"/>
    <w:rsid w:val="00CB7471"/>
    <w:rsid w:val="00CB769B"/>
    <w:rsid w:val="00CB77E6"/>
    <w:rsid w:val="00CB79AE"/>
    <w:rsid w:val="00CB7F9C"/>
    <w:rsid w:val="00CB7FED"/>
    <w:rsid w:val="00CC0180"/>
    <w:rsid w:val="00CC096E"/>
    <w:rsid w:val="00CC1A04"/>
    <w:rsid w:val="00CC1AEB"/>
    <w:rsid w:val="00CC1B5C"/>
    <w:rsid w:val="00CC1E3A"/>
    <w:rsid w:val="00CC1E84"/>
    <w:rsid w:val="00CC1F09"/>
    <w:rsid w:val="00CC243D"/>
    <w:rsid w:val="00CC29AA"/>
    <w:rsid w:val="00CC29E5"/>
    <w:rsid w:val="00CC2A62"/>
    <w:rsid w:val="00CC2AC9"/>
    <w:rsid w:val="00CC2E32"/>
    <w:rsid w:val="00CC31DA"/>
    <w:rsid w:val="00CC32AE"/>
    <w:rsid w:val="00CC32D2"/>
    <w:rsid w:val="00CC33EA"/>
    <w:rsid w:val="00CC3452"/>
    <w:rsid w:val="00CC3759"/>
    <w:rsid w:val="00CC3793"/>
    <w:rsid w:val="00CC39DC"/>
    <w:rsid w:val="00CC3AB2"/>
    <w:rsid w:val="00CC3B35"/>
    <w:rsid w:val="00CC3BFC"/>
    <w:rsid w:val="00CC3C4A"/>
    <w:rsid w:val="00CC3DB0"/>
    <w:rsid w:val="00CC3EE5"/>
    <w:rsid w:val="00CC3F2B"/>
    <w:rsid w:val="00CC40D1"/>
    <w:rsid w:val="00CC426C"/>
    <w:rsid w:val="00CC433B"/>
    <w:rsid w:val="00CC4697"/>
    <w:rsid w:val="00CC48B1"/>
    <w:rsid w:val="00CC48EC"/>
    <w:rsid w:val="00CC4A89"/>
    <w:rsid w:val="00CC4BCA"/>
    <w:rsid w:val="00CC4E84"/>
    <w:rsid w:val="00CC51CA"/>
    <w:rsid w:val="00CC51D3"/>
    <w:rsid w:val="00CC5420"/>
    <w:rsid w:val="00CC5474"/>
    <w:rsid w:val="00CC54D2"/>
    <w:rsid w:val="00CC56AB"/>
    <w:rsid w:val="00CC581B"/>
    <w:rsid w:val="00CC5949"/>
    <w:rsid w:val="00CC59A1"/>
    <w:rsid w:val="00CC5A55"/>
    <w:rsid w:val="00CC5BEA"/>
    <w:rsid w:val="00CC5EA2"/>
    <w:rsid w:val="00CC5F46"/>
    <w:rsid w:val="00CC6152"/>
    <w:rsid w:val="00CC61C8"/>
    <w:rsid w:val="00CC62BD"/>
    <w:rsid w:val="00CC6761"/>
    <w:rsid w:val="00CC68FC"/>
    <w:rsid w:val="00CC6FC3"/>
    <w:rsid w:val="00CC719D"/>
    <w:rsid w:val="00CC72EF"/>
    <w:rsid w:val="00CC7557"/>
    <w:rsid w:val="00CC782C"/>
    <w:rsid w:val="00CC7840"/>
    <w:rsid w:val="00CC7C39"/>
    <w:rsid w:val="00CC7D7F"/>
    <w:rsid w:val="00CC7D93"/>
    <w:rsid w:val="00CC7F16"/>
    <w:rsid w:val="00CD0070"/>
    <w:rsid w:val="00CD09AC"/>
    <w:rsid w:val="00CD09BA"/>
    <w:rsid w:val="00CD0FD8"/>
    <w:rsid w:val="00CD10AC"/>
    <w:rsid w:val="00CD1122"/>
    <w:rsid w:val="00CD125B"/>
    <w:rsid w:val="00CD147B"/>
    <w:rsid w:val="00CD14D3"/>
    <w:rsid w:val="00CD14F2"/>
    <w:rsid w:val="00CD18C7"/>
    <w:rsid w:val="00CD1A9C"/>
    <w:rsid w:val="00CD1BB9"/>
    <w:rsid w:val="00CD1F38"/>
    <w:rsid w:val="00CD2496"/>
    <w:rsid w:val="00CD27C3"/>
    <w:rsid w:val="00CD2BE4"/>
    <w:rsid w:val="00CD3108"/>
    <w:rsid w:val="00CD3360"/>
    <w:rsid w:val="00CD34AB"/>
    <w:rsid w:val="00CD359C"/>
    <w:rsid w:val="00CD409B"/>
    <w:rsid w:val="00CD4781"/>
    <w:rsid w:val="00CD4CF8"/>
    <w:rsid w:val="00CD50DD"/>
    <w:rsid w:val="00CD52DA"/>
    <w:rsid w:val="00CD570B"/>
    <w:rsid w:val="00CD5A4D"/>
    <w:rsid w:val="00CD5B77"/>
    <w:rsid w:val="00CD5E73"/>
    <w:rsid w:val="00CD601B"/>
    <w:rsid w:val="00CD6127"/>
    <w:rsid w:val="00CD6318"/>
    <w:rsid w:val="00CD6856"/>
    <w:rsid w:val="00CD6B30"/>
    <w:rsid w:val="00CD6C74"/>
    <w:rsid w:val="00CD6DA5"/>
    <w:rsid w:val="00CD6E88"/>
    <w:rsid w:val="00CD6EC8"/>
    <w:rsid w:val="00CD732F"/>
    <w:rsid w:val="00CD78AB"/>
    <w:rsid w:val="00CD79A2"/>
    <w:rsid w:val="00CD7AC8"/>
    <w:rsid w:val="00CD7CBF"/>
    <w:rsid w:val="00CD7F1D"/>
    <w:rsid w:val="00CE024B"/>
    <w:rsid w:val="00CE0338"/>
    <w:rsid w:val="00CE06CF"/>
    <w:rsid w:val="00CE0C63"/>
    <w:rsid w:val="00CE0F3E"/>
    <w:rsid w:val="00CE1018"/>
    <w:rsid w:val="00CE1050"/>
    <w:rsid w:val="00CE117E"/>
    <w:rsid w:val="00CE17EE"/>
    <w:rsid w:val="00CE1830"/>
    <w:rsid w:val="00CE1D65"/>
    <w:rsid w:val="00CE1D89"/>
    <w:rsid w:val="00CE1EED"/>
    <w:rsid w:val="00CE24CF"/>
    <w:rsid w:val="00CE24F3"/>
    <w:rsid w:val="00CE274C"/>
    <w:rsid w:val="00CE2A25"/>
    <w:rsid w:val="00CE30D8"/>
    <w:rsid w:val="00CE31C3"/>
    <w:rsid w:val="00CE35C2"/>
    <w:rsid w:val="00CE36F7"/>
    <w:rsid w:val="00CE3986"/>
    <w:rsid w:val="00CE3E26"/>
    <w:rsid w:val="00CE41C8"/>
    <w:rsid w:val="00CE4676"/>
    <w:rsid w:val="00CE4C0E"/>
    <w:rsid w:val="00CE4C8B"/>
    <w:rsid w:val="00CE5314"/>
    <w:rsid w:val="00CE547B"/>
    <w:rsid w:val="00CE5868"/>
    <w:rsid w:val="00CE5D57"/>
    <w:rsid w:val="00CE5E48"/>
    <w:rsid w:val="00CE5F4C"/>
    <w:rsid w:val="00CE5FD8"/>
    <w:rsid w:val="00CE64CC"/>
    <w:rsid w:val="00CE65AC"/>
    <w:rsid w:val="00CE6607"/>
    <w:rsid w:val="00CE68B1"/>
    <w:rsid w:val="00CE6A5D"/>
    <w:rsid w:val="00CE6ABA"/>
    <w:rsid w:val="00CE6CA8"/>
    <w:rsid w:val="00CE6D31"/>
    <w:rsid w:val="00CE6D33"/>
    <w:rsid w:val="00CE6E26"/>
    <w:rsid w:val="00CE7069"/>
    <w:rsid w:val="00CE7247"/>
    <w:rsid w:val="00CE734A"/>
    <w:rsid w:val="00CE77D8"/>
    <w:rsid w:val="00CE7899"/>
    <w:rsid w:val="00CE79B7"/>
    <w:rsid w:val="00CE7AE3"/>
    <w:rsid w:val="00CE7BA7"/>
    <w:rsid w:val="00CE7EB9"/>
    <w:rsid w:val="00CF02A8"/>
    <w:rsid w:val="00CF03AC"/>
    <w:rsid w:val="00CF0406"/>
    <w:rsid w:val="00CF09EC"/>
    <w:rsid w:val="00CF0F3F"/>
    <w:rsid w:val="00CF13F7"/>
    <w:rsid w:val="00CF1422"/>
    <w:rsid w:val="00CF14EC"/>
    <w:rsid w:val="00CF155E"/>
    <w:rsid w:val="00CF1606"/>
    <w:rsid w:val="00CF188F"/>
    <w:rsid w:val="00CF1D6A"/>
    <w:rsid w:val="00CF2170"/>
    <w:rsid w:val="00CF2448"/>
    <w:rsid w:val="00CF2612"/>
    <w:rsid w:val="00CF2755"/>
    <w:rsid w:val="00CF2A6C"/>
    <w:rsid w:val="00CF2B93"/>
    <w:rsid w:val="00CF2DC6"/>
    <w:rsid w:val="00CF2E64"/>
    <w:rsid w:val="00CF2E87"/>
    <w:rsid w:val="00CF336C"/>
    <w:rsid w:val="00CF366B"/>
    <w:rsid w:val="00CF38DE"/>
    <w:rsid w:val="00CF3A9D"/>
    <w:rsid w:val="00CF3B3A"/>
    <w:rsid w:val="00CF3B58"/>
    <w:rsid w:val="00CF3B6F"/>
    <w:rsid w:val="00CF3C5B"/>
    <w:rsid w:val="00CF3DF2"/>
    <w:rsid w:val="00CF4303"/>
    <w:rsid w:val="00CF43CB"/>
    <w:rsid w:val="00CF45E8"/>
    <w:rsid w:val="00CF48A2"/>
    <w:rsid w:val="00CF4B3F"/>
    <w:rsid w:val="00CF505F"/>
    <w:rsid w:val="00CF5224"/>
    <w:rsid w:val="00CF53A6"/>
    <w:rsid w:val="00CF582E"/>
    <w:rsid w:val="00CF5842"/>
    <w:rsid w:val="00CF5E06"/>
    <w:rsid w:val="00CF5E66"/>
    <w:rsid w:val="00CF5FFE"/>
    <w:rsid w:val="00CF6503"/>
    <w:rsid w:val="00CF6BF4"/>
    <w:rsid w:val="00CF6F55"/>
    <w:rsid w:val="00CF7876"/>
    <w:rsid w:val="00CF78C3"/>
    <w:rsid w:val="00CF78EE"/>
    <w:rsid w:val="00CF7CC1"/>
    <w:rsid w:val="00CF7DCF"/>
    <w:rsid w:val="00CF7EE1"/>
    <w:rsid w:val="00CF7F7F"/>
    <w:rsid w:val="00D003C7"/>
    <w:rsid w:val="00D004E7"/>
    <w:rsid w:val="00D00AC5"/>
    <w:rsid w:val="00D00B03"/>
    <w:rsid w:val="00D00CE5"/>
    <w:rsid w:val="00D00D88"/>
    <w:rsid w:val="00D00FA1"/>
    <w:rsid w:val="00D01052"/>
    <w:rsid w:val="00D01217"/>
    <w:rsid w:val="00D018B7"/>
    <w:rsid w:val="00D018DB"/>
    <w:rsid w:val="00D0191E"/>
    <w:rsid w:val="00D01AAF"/>
    <w:rsid w:val="00D01B97"/>
    <w:rsid w:val="00D01E80"/>
    <w:rsid w:val="00D01EAD"/>
    <w:rsid w:val="00D0216C"/>
    <w:rsid w:val="00D022AE"/>
    <w:rsid w:val="00D02454"/>
    <w:rsid w:val="00D02950"/>
    <w:rsid w:val="00D029FE"/>
    <w:rsid w:val="00D02C24"/>
    <w:rsid w:val="00D02DD3"/>
    <w:rsid w:val="00D03150"/>
    <w:rsid w:val="00D039CD"/>
    <w:rsid w:val="00D03C46"/>
    <w:rsid w:val="00D03EA0"/>
    <w:rsid w:val="00D03FCA"/>
    <w:rsid w:val="00D0419C"/>
    <w:rsid w:val="00D04360"/>
    <w:rsid w:val="00D0440B"/>
    <w:rsid w:val="00D04A29"/>
    <w:rsid w:val="00D04AF0"/>
    <w:rsid w:val="00D04B9A"/>
    <w:rsid w:val="00D0535C"/>
    <w:rsid w:val="00D05508"/>
    <w:rsid w:val="00D0560E"/>
    <w:rsid w:val="00D05805"/>
    <w:rsid w:val="00D05DBD"/>
    <w:rsid w:val="00D05DD8"/>
    <w:rsid w:val="00D05F9C"/>
    <w:rsid w:val="00D06789"/>
    <w:rsid w:val="00D06B85"/>
    <w:rsid w:val="00D06BCA"/>
    <w:rsid w:val="00D07272"/>
    <w:rsid w:val="00D072A6"/>
    <w:rsid w:val="00D076A2"/>
    <w:rsid w:val="00D0798C"/>
    <w:rsid w:val="00D07B53"/>
    <w:rsid w:val="00D07F48"/>
    <w:rsid w:val="00D102B2"/>
    <w:rsid w:val="00D106D4"/>
    <w:rsid w:val="00D10B45"/>
    <w:rsid w:val="00D10C56"/>
    <w:rsid w:val="00D10E46"/>
    <w:rsid w:val="00D10E81"/>
    <w:rsid w:val="00D111A8"/>
    <w:rsid w:val="00D112F7"/>
    <w:rsid w:val="00D1146F"/>
    <w:rsid w:val="00D1148F"/>
    <w:rsid w:val="00D1165C"/>
    <w:rsid w:val="00D116B8"/>
    <w:rsid w:val="00D11C58"/>
    <w:rsid w:val="00D11EAB"/>
    <w:rsid w:val="00D11F5F"/>
    <w:rsid w:val="00D1209B"/>
    <w:rsid w:val="00D12194"/>
    <w:rsid w:val="00D125E6"/>
    <w:rsid w:val="00D1282A"/>
    <w:rsid w:val="00D12B52"/>
    <w:rsid w:val="00D12B9C"/>
    <w:rsid w:val="00D12EE8"/>
    <w:rsid w:val="00D13181"/>
    <w:rsid w:val="00D13635"/>
    <w:rsid w:val="00D13654"/>
    <w:rsid w:val="00D13B03"/>
    <w:rsid w:val="00D13E27"/>
    <w:rsid w:val="00D13F8E"/>
    <w:rsid w:val="00D14020"/>
    <w:rsid w:val="00D1442D"/>
    <w:rsid w:val="00D1484B"/>
    <w:rsid w:val="00D14BF8"/>
    <w:rsid w:val="00D14D14"/>
    <w:rsid w:val="00D150CA"/>
    <w:rsid w:val="00D1543A"/>
    <w:rsid w:val="00D1548F"/>
    <w:rsid w:val="00D154B0"/>
    <w:rsid w:val="00D15500"/>
    <w:rsid w:val="00D15821"/>
    <w:rsid w:val="00D15FCF"/>
    <w:rsid w:val="00D160D9"/>
    <w:rsid w:val="00D16170"/>
    <w:rsid w:val="00D162AC"/>
    <w:rsid w:val="00D164C1"/>
    <w:rsid w:val="00D1689D"/>
    <w:rsid w:val="00D16AD7"/>
    <w:rsid w:val="00D16F61"/>
    <w:rsid w:val="00D16FA3"/>
    <w:rsid w:val="00D1707A"/>
    <w:rsid w:val="00D1727C"/>
    <w:rsid w:val="00D172AF"/>
    <w:rsid w:val="00D172F4"/>
    <w:rsid w:val="00D174FA"/>
    <w:rsid w:val="00D17509"/>
    <w:rsid w:val="00D1789D"/>
    <w:rsid w:val="00D17D06"/>
    <w:rsid w:val="00D17E6C"/>
    <w:rsid w:val="00D203CC"/>
    <w:rsid w:val="00D2058F"/>
    <w:rsid w:val="00D20E64"/>
    <w:rsid w:val="00D20F7E"/>
    <w:rsid w:val="00D2102B"/>
    <w:rsid w:val="00D21120"/>
    <w:rsid w:val="00D21169"/>
    <w:rsid w:val="00D213AD"/>
    <w:rsid w:val="00D214C6"/>
    <w:rsid w:val="00D21688"/>
    <w:rsid w:val="00D216D1"/>
    <w:rsid w:val="00D21856"/>
    <w:rsid w:val="00D21B74"/>
    <w:rsid w:val="00D21FDD"/>
    <w:rsid w:val="00D21FF2"/>
    <w:rsid w:val="00D221ED"/>
    <w:rsid w:val="00D22566"/>
    <w:rsid w:val="00D22BA2"/>
    <w:rsid w:val="00D22E6A"/>
    <w:rsid w:val="00D22F83"/>
    <w:rsid w:val="00D23063"/>
    <w:rsid w:val="00D233F5"/>
    <w:rsid w:val="00D23449"/>
    <w:rsid w:val="00D234E1"/>
    <w:rsid w:val="00D23A33"/>
    <w:rsid w:val="00D23AAE"/>
    <w:rsid w:val="00D24333"/>
    <w:rsid w:val="00D24508"/>
    <w:rsid w:val="00D24615"/>
    <w:rsid w:val="00D24A0D"/>
    <w:rsid w:val="00D252DD"/>
    <w:rsid w:val="00D258E2"/>
    <w:rsid w:val="00D25B4D"/>
    <w:rsid w:val="00D25BD8"/>
    <w:rsid w:val="00D25CFF"/>
    <w:rsid w:val="00D25D18"/>
    <w:rsid w:val="00D25EC4"/>
    <w:rsid w:val="00D261F3"/>
    <w:rsid w:val="00D2674D"/>
    <w:rsid w:val="00D27235"/>
    <w:rsid w:val="00D2741F"/>
    <w:rsid w:val="00D2743A"/>
    <w:rsid w:val="00D27677"/>
    <w:rsid w:val="00D2795A"/>
    <w:rsid w:val="00D27B3F"/>
    <w:rsid w:val="00D27B85"/>
    <w:rsid w:val="00D27C32"/>
    <w:rsid w:val="00D27C66"/>
    <w:rsid w:val="00D27D25"/>
    <w:rsid w:val="00D27E39"/>
    <w:rsid w:val="00D27FDA"/>
    <w:rsid w:val="00D3089B"/>
    <w:rsid w:val="00D30AD7"/>
    <w:rsid w:val="00D30C31"/>
    <w:rsid w:val="00D30D83"/>
    <w:rsid w:val="00D30DEE"/>
    <w:rsid w:val="00D31019"/>
    <w:rsid w:val="00D31150"/>
    <w:rsid w:val="00D31410"/>
    <w:rsid w:val="00D31423"/>
    <w:rsid w:val="00D316E4"/>
    <w:rsid w:val="00D31B3D"/>
    <w:rsid w:val="00D31BCA"/>
    <w:rsid w:val="00D32639"/>
    <w:rsid w:val="00D32BF9"/>
    <w:rsid w:val="00D32BFD"/>
    <w:rsid w:val="00D33582"/>
    <w:rsid w:val="00D335F4"/>
    <w:rsid w:val="00D336F6"/>
    <w:rsid w:val="00D33700"/>
    <w:rsid w:val="00D33887"/>
    <w:rsid w:val="00D338AD"/>
    <w:rsid w:val="00D34044"/>
    <w:rsid w:val="00D340EB"/>
    <w:rsid w:val="00D34190"/>
    <w:rsid w:val="00D3422E"/>
    <w:rsid w:val="00D34339"/>
    <w:rsid w:val="00D343D4"/>
    <w:rsid w:val="00D34478"/>
    <w:rsid w:val="00D345CE"/>
    <w:rsid w:val="00D346F3"/>
    <w:rsid w:val="00D34736"/>
    <w:rsid w:val="00D347BB"/>
    <w:rsid w:val="00D34C65"/>
    <w:rsid w:val="00D34CD0"/>
    <w:rsid w:val="00D3539F"/>
    <w:rsid w:val="00D35580"/>
    <w:rsid w:val="00D3587E"/>
    <w:rsid w:val="00D358BB"/>
    <w:rsid w:val="00D35A08"/>
    <w:rsid w:val="00D3621B"/>
    <w:rsid w:val="00D364A5"/>
    <w:rsid w:val="00D366AB"/>
    <w:rsid w:val="00D36B59"/>
    <w:rsid w:val="00D37055"/>
    <w:rsid w:val="00D370CB"/>
    <w:rsid w:val="00D3748C"/>
    <w:rsid w:val="00D37803"/>
    <w:rsid w:val="00D37C02"/>
    <w:rsid w:val="00D37CB5"/>
    <w:rsid w:val="00D37FC1"/>
    <w:rsid w:val="00D40109"/>
    <w:rsid w:val="00D401CF"/>
    <w:rsid w:val="00D40583"/>
    <w:rsid w:val="00D406C5"/>
    <w:rsid w:val="00D40819"/>
    <w:rsid w:val="00D409D4"/>
    <w:rsid w:val="00D40F01"/>
    <w:rsid w:val="00D4107E"/>
    <w:rsid w:val="00D4125D"/>
    <w:rsid w:val="00D41397"/>
    <w:rsid w:val="00D4139A"/>
    <w:rsid w:val="00D413FF"/>
    <w:rsid w:val="00D41754"/>
    <w:rsid w:val="00D41B15"/>
    <w:rsid w:val="00D41B45"/>
    <w:rsid w:val="00D41B87"/>
    <w:rsid w:val="00D41D1D"/>
    <w:rsid w:val="00D41DF4"/>
    <w:rsid w:val="00D420EF"/>
    <w:rsid w:val="00D4232D"/>
    <w:rsid w:val="00D42D46"/>
    <w:rsid w:val="00D42EDC"/>
    <w:rsid w:val="00D430B5"/>
    <w:rsid w:val="00D4317A"/>
    <w:rsid w:val="00D434AC"/>
    <w:rsid w:val="00D43928"/>
    <w:rsid w:val="00D439CD"/>
    <w:rsid w:val="00D43AAA"/>
    <w:rsid w:val="00D43B6C"/>
    <w:rsid w:val="00D43CCF"/>
    <w:rsid w:val="00D43FC2"/>
    <w:rsid w:val="00D44134"/>
    <w:rsid w:val="00D44754"/>
    <w:rsid w:val="00D44805"/>
    <w:rsid w:val="00D4488C"/>
    <w:rsid w:val="00D4488E"/>
    <w:rsid w:val="00D44B58"/>
    <w:rsid w:val="00D44C51"/>
    <w:rsid w:val="00D45025"/>
    <w:rsid w:val="00D450A6"/>
    <w:rsid w:val="00D4537C"/>
    <w:rsid w:val="00D453B2"/>
    <w:rsid w:val="00D4543D"/>
    <w:rsid w:val="00D454A8"/>
    <w:rsid w:val="00D45BC8"/>
    <w:rsid w:val="00D46176"/>
    <w:rsid w:val="00D4626A"/>
    <w:rsid w:val="00D4628E"/>
    <w:rsid w:val="00D463F8"/>
    <w:rsid w:val="00D465E7"/>
    <w:rsid w:val="00D4671B"/>
    <w:rsid w:val="00D46894"/>
    <w:rsid w:val="00D46B3A"/>
    <w:rsid w:val="00D46BAD"/>
    <w:rsid w:val="00D46DE9"/>
    <w:rsid w:val="00D46E0D"/>
    <w:rsid w:val="00D46E27"/>
    <w:rsid w:val="00D46E40"/>
    <w:rsid w:val="00D46E8C"/>
    <w:rsid w:val="00D46F32"/>
    <w:rsid w:val="00D4718A"/>
    <w:rsid w:val="00D476A2"/>
    <w:rsid w:val="00D478BA"/>
    <w:rsid w:val="00D47DD3"/>
    <w:rsid w:val="00D47EA0"/>
    <w:rsid w:val="00D50077"/>
    <w:rsid w:val="00D5019D"/>
    <w:rsid w:val="00D5023B"/>
    <w:rsid w:val="00D5023F"/>
    <w:rsid w:val="00D50282"/>
    <w:rsid w:val="00D502DE"/>
    <w:rsid w:val="00D50735"/>
    <w:rsid w:val="00D508D9"/>
    <w:rsid w:val="00D509F0"/>
    <w:rsid w:val="00D50D7A"/>
    <w:rsid w:val="00D50FDE"/>
    <w:rsid w:val="00D5109A"/>
    <w:rsid w:val="00D5113F"/>
    <w:rsid w:val="00D51152"/>
    <w:rsid w:val="00D511E7"/>
    <w:rsid w:val="00D5131A"/>
    <w:rsid w:val="00D51554"/>
    <w:rsid w:val="00D51619"/>
    <w:rsid w:val="00D5164F"/>
    <w:rsid w:val="00D5171C"/>
    <w:rsid w:val="00D51B4C"/>
    <w:rsid w:val="00D51CB3"/>
    <w:rsid w:val="00D51DE3"/>
    <w:rsid w:val="00D51EF2"/>
    <w:rsid w:val="00D5238B"/>
    <w:rsid w:val="00D52430"/>
    <w:rsid w:val="00D52AC7"/>
    <w:rsid w:val="00D53136"/>
    <w:rsid w:val="00D534B7"/>
    <w:rsid w:val="00D536BE"/>
    <w:rsid w:val="00D5396B"/>
    <w:rsid w:val="00D53A19"/>
    <w:rsid w:val="00D53A40"/>
    <w:rsid w:val="00D53C78"/>
    <w:rsid w:val="00D5433B"/>
    <w:rsid w:val="00D545A0"/>
    <w:rsid w:val="00D54964"/>
    <w:rsid w:val="00D54AF7"/>
    <w:rsid w:val="00D54CE2"/>
    <w:rsid w:val="00D54CF1"/>
    <w:rsid w:val="00D54F5E"/>
    <w:rsid w:val="00D5543C"/>
    <w:rsid w:val="00D5581F"/>
    <w:rsid w:val="00D55B6A"/>
    <w:rsid w:val="00D55C3A"/>
    <w:rsid w:val="00D55D04"/>
    <w:rsid w:val="00D56135"/>
    <w:rsid w:val="00D5756A"/>
    <w:rsid w:val="00D5783D"/>
    <w:rsid w:val="00D57C56"/>
    <w:rsid w:val="00D57CE2"/>
    <w:rsid w:val="00D57D4C"/>
    <w:rsid w:val="00D57F2C"/>
    <w:rsid w:val="00D603EA"/>
    <w:rsid w:val="00D6083B"/>
    <w:rsid w:val="00D60A5F"/>
    <w:rsid w:val="00D60D31"/>
    <w:rsid w:val="00D60E7D"/>
    <w:rsid w:val="00D610BB"/>
    <w:rsid w:val="00D61185"/>
    <w:rsid w:val="00D6125D"/>
    <w:rsid w:val="00D61354"/>
    <w:rsid w:val="00D61360"/>
    <w:rsid w:val="00D613A7"/>
    <w:rsid w:val="00D613E5"/>
    <w:rsid w:val="00D6168A"/>
    <w:rsid w:val="00D61D92"/>
    <w:rsid w:val="00D61E20"/>
    <w:rsid w:val="00D6224C"/>
    <w:rsid w:val="00D622F0"/>
    <w:rsid w:val="00D62335"/>
    <w:rsid w:val="00D623B2"/>
    <w:rsid w:val="00D624E6"/>
    <w:rsid w:val="00D62826"/>
    <w:rsid w:val="00D62836"/>
    <w:rsid w:val="00D62A5D"/>
    <w:rsid w:val="00D62B9A"/>
    <w:rsid w:val="00D62BEA"/>
    <w:rsid w:val="00D62C8C"/>
    <w:rsid w:val="00D62D65"/>
    <w:rsid w:val="00D62DF6"/>
    <w:rsid w:val="00D63169"/>
    <w:rsid w:val="00D63301"/>
    <w:rsid w:val="00D634C8"/>
    <w:rsid w:val="00D6357B"/>
    <w:rsid w:val="00D63D4A"/>
    <w:rsid w:val="00D63F8E"/>
    <w:rsid w:val="00D640BC"/>
    <w:rsid w:val="00D6429E"/>
    <w:rsid w:val="00D6469F"/>
    <w:rsid w:val="00D64C64"/>
    <w:rsid w:val="00D64D7E"/>
    <w:rsid w:val="00D64E11"/>
    <w:rsid w:val="00D65096"/>
    <w:rsid w:val="00D652C8"/>
    <w:rsid w:val="00D656A8"/>
    <w:rsid w:val="00D65726"/>
    <w:rsid w:val="00D65771"/>
    <w:rsid w:val="00D657F0"/>
    <w:rsid w:val="00D6594C"/>
    <w:rsid w:val="00D65BF1"/>
    <w:rsid w:val="00D65D52"/>
    <w:rsid w:val="00D6634A"/>
    <w:rsid w:val="00D6656D"/>
    <w:rsid w:val="00D66604"/>
    <w:rsid w:val="00D66916"/>
    <w:rsid w:val="00D66D27"/>
    <w:rsid w:val="00D671AA"/>
    <w:rsid w:val="00D67267"/>
    <w:rsid w:val="00D673C8"/>
    <w:rsid w:val="00D6777B"/>
    <w:rsid w:val="00D678A0"/>
    <w:rsid w:val="00D679C5"/>
    <w:rsid w:val="00D67A63"/>
    <w:rsid w:val="00D67B20"/>
    <w:rsid w:val="00D67D59"/>
    <w:rsid w:val="00D7074D"/>
    <w:rsid w:val="00D708F7"/>
    <w:rsid w:val="00D70A83"/>
    <w:rsid w:val="00D70C1C"/>
    <w:rsid w:val="00D70D70"/>
    <w:rsid w:val="00D70EAC"/>
    <w:rsid w:val="00D7103E"/>
    <w:rsid w:val="00D711F2"/>
    <w:rsid w:val="00D71321"/>
    <w:rsid w:val="00D7149F"/>
    <w:rsid w:val="00D716EE"/>
    <w:rsid w:val="00D71C4B"/>
    <w:rsid w:val="00D71DCA"/>
    <w:rsid w:val="00D71F37"/>
    <w:rsid w:val="00D720A3"/>
    <w:rsid w:val="00D7226E"/>
    <w:rsid w:val="00D7253D"/>
    <w:rsid w:val="00D7265B"/>
    <w:rsid w:val="00D72825"/>
    <w:rsid w:val="00D72A61"/>
    <w:rsid w:val="00D72BC7"/>
    <w:rsid w:val="00D72C41"/>
    <w:rsid w:val="00D72C45"/>
    <w:rsid w:val="00D72D70"/>
    <w:rsid w:val="00D72DB5"/>
    <w:rsid w:val="00D72E39"/>
    <w:rsid w:val="00D731C9"/>
    <w:rsid w:val="00D7376C"/>
    <w:rsid w:val="00D73809"/>
    <w:rsid w:val="00D73932"/>
    <w:rsid w:val="00D73A31"/>
    <w:rsid w:val="00D74041"/>
    <w:rsid w:val="00D742FC"/>
    <w:rsid w:val="00D74524"/>
    <w:rsid w:val="00D74743"/>
    <w:rsid w:val="00D7484A"/>
    <w:rsid w:val="00D74912"/>
    <w:rsid w:val="00D74A9C"/>
    <w:rsid w:val="00D74CCA"/>
    <w:rsid w:val="00D74F3E"/>
    <w:rsid w:val="00D75711"/>
    <w:rsid w:val="00D75999"/>
    <w:rsid w:val="00D75A10"/>
    <w:rsid w:val="00D75A2B"/>
    <w:rsid w:val="00D75EFE"/>
    <w:rsid w:val="00D76438"/>
    <w:rsid w:val="00D76924"/>
    <w:rsid w:val="00D7695A"/>
    <w:rsid w:val="00D76C18"/>
    <w:rsid w:val="00D76C1F"/>
    <w:rsid w:val="00D76FC2"/>
    <w:rsid w:val="00D770FE"/>
    <w:rsid w:val="00D77314"/>
    <w:rsid w:val="00D77451"/>
    <w:rsid w:val="00D77860"/>
    <w:rsid w:val="00D77B86"/>
    <w:rsid w:val="00D77D9A"/>
    <w:rsid w:val="00D77E1D"/>
    <w:rsid w:val="00D77FE3"/>
    <w:rsid w:val="00D801AA"/>
    <w:rsid w:val="00D8073E"/>
    <w:rsid w:val="00D8080F"/>
    <w:rsid w:val="00D8092C"/>
    <w:rsid w:val="00D8096F"/>
    <w:rsid w:val="00D80DC9"/>
    <w:rsid w:val="00D80E46"/>
    <w:rsid w:val="00D80F6E"/>
    <w:rsid w:val="00D81054"/>
    <w:rsid w:val="00D811F5"/>
    <w:rsid w:val="00D813F5"/>
    <w:rsid w:val="00D81510"/>
    <w:rsid w:val="00D816D4"/>
    <w:rsid w:val="00D81828"/>
    <w:rsid w:val="00D81B8D"/>
    <w:rsid w:val="00D81D84"/>
    <w:rsid w:val="00D81E3A"/>
    <w:rsid w:val="00D81EAF"/>
    <w:rsid w:val="00D823C3"/>
    <w:rsid w:val="00D82521"/>
    <w:rsid w:val="00D82A0B"/>
    <w:rsid w:val="00D82B4B"/>
    <w:rsid w:val="00D8363A"/>
    <w:rsid w:val="00D83792"/>
    <w:rsid w:val="00D83795"/>
    <w:rsid w:val="00D83998"/>
    <w:rsid w:val="00D83C9E"/>
    <w:rsid w:val="00D84211"/>
    <w:rsid w:val="00D8427F"/>
    <w:rsid w:val="00D84544"/>
    <w:rsid w:val="00D846B0"/>
    <w:rsid w:val="00D84731"/>
    <w:rsid w:val="00D84738"/>
    <w:rsid w:val="00D84854"/>
    <w:rsid w:val="00D848CE"/>
    <w:rsid w:val="00D8491D"/>
    <w:rsid w:val="00D84A86"/>
    <w:rsid w:val="00D84BF5"/>
    <w:rsid w:val="00D84DF2"/>
    <w:rsid w:val="00D85318"/>
    <w:rsid w:val="00D854E6"/>
    <w:rsid w:val="00D8593F"/>
    <w:rsid w:val="00D85BD8"/>
    <w:rsid w:val="00D85D4C"/>
    <w:rsid w:val="00D85D57"/>
    <w:rsid w:val="00D85F3A"/>
    <w:rsid w:val="00D8636A"/>
    <w:rsid w:val="00D865B9"/>
    <w:rsid w:val="00D867BD"/>
    <w:rsid w:val="00D868C5"/>
    <w:rsid w:val="00D86EB9"/>
    <w:rsid w:val="00D86EDA"/>
    <w:rsid w:val="00D87121"/>
    <w:rsid w:val="00D87332"/>
    <w:rsid w:val="00D8739A"/>
    <w:rsid w:val="00D873BC"/>
    <w:rsid w:val="00D8740E"/>
    <w:rsid w:val="00D87441"/>
    <w:rsid w:val="00D8758E"/>
    <w:rsid w:val="00D87737"/>
    <w:rsid w:val="00D87739"/>
    <w:rsid w:val="00D87C76"/>
    <w:rsid w:val="00D87E0A"/>
    <w:rsid w:val="00D87FFE"/>
    <w:rsid w:val="00D906FD"/>
    <w:rsid w:val="00D90CFB"/>
    <w:rsid w:val="00D90E1E"/>
    <w:rsid w:val="00D90F28"/>
    <w:rsid w:val="00D9106C"/>
    <w:rsid w:val="00D91651"/>
    <w:rsid w:val="00D91BB7"/>
    <w:rsid w:val="00D91CD8"/>
    <w:rsid w:val="00D91CE7"/>
    <w:rsid w:val="00D91D6B"/>
    <w:rsid w:val="00D91EF4"/>
    <w:rsid w:val="00D92091"/>
    <w:rsid w:val="00D922DF"/>
    <w:rsid w:val="00D923EA"/>
    <w:rsid w:val="00D92B36"/>
    <w:rsid w:val="00D92C58"/>
    <w:rsid w:val="00D92E2D"/>
    <w:rsid w:val="00D930BD"/>
    <w:rsid w:val="00D9324D"/>
    <w:rsid w:val="00D9351F"/>
    <w:rsid w:val="00D9375B"/>
    <w:rsid w:val="00D93D62"/>
    <w:rsid w:val="00D93D9D"/>
    <w:rsid w:val="00D941BE"/>
    <w:rsid w:val="00D94236"/>
    <w:rsid w:val="00D94468"/>
    <w:rsid w:val="00D9479D"/>
    <w:rsid w:val="00D949C9"/>
    <w:rsid w:val="00D94BFC"/>
    <w:rsid w:val="00D9500F"/>
    <w:rsid w:val="00D950CE"/>
    <w:rsid w:val="00D951FF"/>
    <w:rsid w:val="00D959BB"/>
    <w:rsid w:val="00D959C5"/>
    <w:rsid w:val="00D95A7D"/>
    <w:rsid w:val="00D95D41"/>
    <w:rsid w:val="00D96269"/>
    <w:rsid w:val="00D966FE"/>
    <w:rsid w:val="00D9674C"/>
    <w:rsid w:val="00D967E3"/>
    <w:rsid w:val="00D96812"/>
    <w:rsid w:val="00D9689F"/>
    <w:rsid w:val="00D96A26"/>
    <w:rsid w:val="00D96B4D"/>
    <w:rsid w:val="00D96BBF"/>
    <w:rsid w:val="00D96F86"/>
    <w:rsid w:val="00D96FE8"/>
    <w:rsid w:val="00D97162"/>
    <w:rsid w:val="00D9723B"/>
    <w:rsid w:val="00D974D1"/>
    <w:rsid w:val="00D9796E"/>
    <w:rsid w:val="00D97985"/>
    <w:rsid w:val="00D97B58"/>
    <w:rsid w:val="00D97C0C"/>
    <w:rsid w:val="00D97CFA"/>
    <w:rsid w:val="00D97FAF"/>
    <w:rsid w:val="00DA0704"/>
    <w:rsid w:val="00DA0724"/>
    <w:rsid w:val="00DA0785"/>
    <w:rsid w:val="00DA0BD3"/>
    <w:rsid w:val="00DA0C2A"/>
    <w:rsid w:val="00DA0DA8"/>
    <w:rsid w:val="00DA0F26"/>
    <w:rsid w:val="00DA0F53"/>
    <w:rsid w:val="00DA1048"/>
    <w:rsid w:val="00DA1F47"/>
    <w:rsid w:val="00DA2294"/>
    <w:rsid w:val="00DA22F9"/>
    <w:rsid w:val="00DA246B"/>
    <w:rsid w:val="00DA24C1"/>
    <w:rsid w:val="00DA2581"/>
    <w:rsid w:val="00DA2905"/>
    <w:rsid w:val="00DA2BA8"/>
    <w:rsid w:val="00DA318E"/>
    <w:rsid w:val="00DA3418"/>
    <w:rsid w:val="00DA342E"/>
    <w:rsid w:val="00DA3981"/>
    <w:rsid w:val="00DA3B80"/>
    <w:rsid w:val="00DA3C28"/>
    <w:rsid w:val="00DA3CAB"/>
    <w:rsid w:val="00DA3DB1"/>
    <w:rsid w:val="00DA3E2C"/>
    <w:rsid w:val="00DA41F6"/>
    <w:rsid w:val="00DA467E"/>
    <w:rsid w:val="00DA4925"/>
    <w:rsid w:val="00DA4AC6"/>
    <w:rsid w:val="00DA4B21"/>
    <w:rsid w:val="00DA4BDC"/>
    <w:rsid w:val="00DA4EC2"/>
    <w:rsid w:val="00DA5138"/>
    <w:rsid w:val="00DA5161"/>
    <w:rsid w:val="00DA524A"/>
    <w:rsid w:val="00DA541C"/>
    <w:rsid w:val="00DA58DB"/>
    <w:rsid w:val="00DA58F5"/>
    <w:rsid w:val="00DA59E8"/>
    <w:rsid w:val="00DA5A5C"/>
    <w:rsid w:val="00DA5D47"/>
    <w:rsid w:val="00DA5E09"/>
    <w:rsid w:val="00DA5ED9"/>
    <w:rsid w:val="00DA5F91"/>
    <w:rsid w:val="00DA6154"/>
    <w:rsid w:val="00DA6173"/>
    <w:rsid w:val="00DA61F7"/>
    <w:rsid w:val="00DA6267"/>
    <w:rsid w:val="00DA63C1"/>
    <w:rsid w:val="00DA6677"/>
    <w:rsid w:val="00DA66FF"/>
    <w:rsid w:val="00DA6C8E"/>
    <w:rsid w:val="00DA712B"/>
    <w:rsid w:val="00DA74F2"/>
    <w:rsid w:val="00DA756B"/>
    <w:rsid w:val="00DA77D7"/>
    <w:rsid w:val="00DA78C2"/>
    <w:rsid w:val="00DA7F97"/>
    <w:rsid w:val="00DB04F7"/>
    <w:rsid w:val="00DB0EA2"/>
    <w:rsid w:val="00DB138B"/>
    <w:rsid w:val="00DB1412"/>
    <w:rsid w:val="00DB1665"/>
    <w:rsid w:val="00DB1830"/>
    <w:rsid w:val="00DB1860"/>
    <w:rsid w:val="00DB1A34"/>
    <w:rsid w:val="00DB1A98"/>
    <w:rsid w:val="00DB2293"/>
    <w:rsid w:val="00DB2A99"/>
    <w:rsid w:val="00DB2DAE"/>
    <w:rsid w:val="00DB2DE1"/>
    <w:rsid w:val="00DB3015"/>
    <w:rsid w:val="00DB329C"/>
    <w:rsid w:val="00DB3423"/>
    <w:rsid w:val="00DB348A"/>
    <w:rsid w:val="00DB3701"/>
    <w:rsid w:val="00DB379A"/>
    <w:rsid w:val="00DB3852"/>
    <w:rsid w:val="00DB3959"/>
    <w:rsid w:val="00DB3A13"/>
    <w:rsid w:val="00DB409E"/>
    <w:rsid w:val="00DB4271"/>
    <w:rsid w:val="00DB432B"/>
    <w:rsid w:val="00DB4425"/>
    <w:rsid w:val="00DB447A"/>
    <w:rsid w:val="00DB452D"/>
    <w:rsid w:val="00DB464C"/>
    <w:rsid w:val="00DB4A83"/>
    <w:rsid w:val="00DB4EDD"/>
    <w:rsid w:val="00DB50D5"/>
    <w:rsid w:val="00DB5133"/>
    <w:rsid w:val="00DB58D2"/>
    <w:rsid w:val="00DB591C"/>
    <w:rsid w:val="00DB5A31"/>
    <w:rsid w:val="00DB5BA9"/>
    <w:rsid w:val="00DB5EE9"/>
    <w:rsid w:val="00DB6026"/>
    <w:rsid w:val="00DB621B"/>
    <w:rsid w:val="00DB6651"/>
    <w:rsid w:val="00DB667E"/>
    <w:rsid w:val="00DB67A4"/>
    <w:rsid w:val="00DB6EEC"/>
    <w:rsid w:val="00DB6FE4"/>
    <w:rsid w:val="00DB707D"/>
    <w:rsid w:val="00DB711A"/>
    <w:rsid w:val="00DB72CE"/>
    <w:rsid w:val="00DB7A57"/>
    <w:rsid w:val="00DB7C3B"/>
    <w:rsid w:val="00DC0031"/>
    <w:rsid w:val="00DC009F"/>
    <w:rsid w:val="00DC018B"/>
    <w:rsid w:val="00DC02B7"/>
    <w:rsid w:val="00DC02CD"/>
    <w:rsid w:val="00DC07B9"/>
    <w:rsid w:val="00DC0A92"/>
    <w:rsid w:val="00DC0BF0"/>
    <w:rsid w:val="00DC0CDE"/>
    <w:rsid w:val="00DC0CE0"/>
    <w:rsid w:val="00DC0F0A"/>
    <w:rsid w:val="00DC107D"/>
    <w:rsid w:val="00DC10F3"/>
    <w:rsid w:val="00DC1167"/>
    <w:rsid w:val="00DC119D"/>
    <w:rsid w:val="00DC1800"/>
    <w:rsid w:val="00DC1883"/>
    <w:rsid w:val="00DC18D4"/>
    <w:rsid w:val="00DC197C"/>
    <w:rsid w:val="00DC19B5"/>
    <w:rsid w:val="00DC1AFE"/>
    <w:rsid w:val="00DC1D85"/>
    <w:rsid w:val="00DC1EAE"/>
    <w:rsid w:val="00DC1EE8"/>
    <w:rsid w:val="00DC1F2B"/>
    <w:rsid w:val="00DC27AD"/>
    <w:rsid w:val="00DC2AB8"/>
    <w:rsid w:val="00DC2B91"/>
    <w:rsid w:val="00DC2B97"/>
    <w:rsid w:val="00DC2C0F"/>
    <w:rsid w:val="00DC352C"/>
    <w:rsid w:val="00DC3615"/>
    <w:rsid w:val="00DC39B9"/>
    <w:rsid w:val="00DC3A8C"/>
    <w:rsid w:val="00DC3C06"/>
    <w:rsid w:val="00DC3D25"/>
    <w:rsid w:val="00DC3EA9"/>
    <w:rsid w:val="00DC3F75"/>
    <w:rsid w:val="00DC4051"/>
    <w:rsid w:val="00DC4068"/>
    <w:rsid w:val="00DC4189"/>
    <w:rsid w:val="00DC43C8"/>
    <w:rsid w:val="00DC44B4"/>
    <w:rsid w:val="00DC469E"/>
    <w:rsid w:val="00DC4909"/>
    <w:rsid w:val="00DC4E48"/>
    <w:rsid w:val="00DC4EBD"/>
    <w:rsid w:val="00DC4F09"/>
    <w:rsid w:val="00DC4F5D"/>
    <w:rsid w:val="00DC5C13"/>
    <w:rsid w:val="00DC5C6A"/>
    <w:rsid w:val="00DC6151"/>
    <w:rsid w:val="00DC6192"/>
    <w:rsid w:val="00DC6205"/>
    <w:rsid w:val="00DC658D"/>
    <w:rsid w:val="00DC6865"/>
    <w:rsid w:val="00DC68A2"/>
    <w:rsid w:val="00DC6B81"/>
    <w:rsid w:val="00DC6CAA"/>
    <w:rsid w:val="00DC6D42"/>
    <w:rsid w:val="00DC6FEC"/>
    <w:rsid w:val="00DC7044"/>
    <w:rsid w:val="00DC7336"/>
    <w:rsid w:val="00DC7955"/>
    <w:rsid w:val="00DC79EC"/>
    <w:rsid w:val="00DD0109"/>
    <w:rsid w:val="00DD0264"/>
    <w:rsid w:val="00DD0750"/>
    <w:rsid w:val="00DD0828"/>
    <w:rsid w:val="00DD08C7"/>
    <w:rsid w:val="00DD0CF0"/>
    <w:rsid w:val="00DD12C0"/>
    <w:rsid w:val="00DD1557"/>
    <w:rsid w:val="00DD1875"/>
    <w:rsid w:val="00DD18D9"/>
    <w:rsid w:val="00DD1CFE"/>
    <w:rsid w:val="00DD22B6"/>
    <w:rsid w:val="00DD22FE"/>
    <w:rsid w:val="00DD244A"/>
    <w:rsid w:val="00DD2528"/>
    <w:rsid w:val="00DD2F04"/>
    <w:rsid w:val="00DD303F"/>
    <w:rsid w:val="00DD32DE"/>
    <w:rsid w:val="00DD3506"/>
    <w:rsid w:val="00DD381E"/>
    <w:rsid w:val="00DD39D4"/>
    <w:rsid w:val="00DD3D2A"/>
    <w:rsid w:val="00DD43A2"/>
    <w:rsid w:val="00DD43AC"/>
    <w:rsid w:val="00DD457A"/>
    <w:rsid w:val="00DD485C"/>
    <w:rsid w:val="00DD4B97"/>
    <w:rsid w:val="00DD4D32"/>
    <w:rsid w:val="00DD5358"/>
    <w:rsid w:val="00DD549C"/>
    <w:rsid w:val="00DD5615"/>
    <w:rsid w:val="00DD5861"/>
    <w:rsid w:val="00DD5AEB"/>
    <w:rsid w:val="00DD6081"/>
    <w:rsid w:val="00DD60AD"/>
    <w:rsid w:val="00DD6507"/>
    <w:rsid w:val="00DD6613"/>
    <w:rsid w:val="00DD69AE"/>
    <w:rsid w:val="00DD6A17"/>
    <w:rsid w:val="00DD7385"/>
    <w:rsid w:val="00DD73B8"/>
    <w:rsid w:val="00DD74A0"/>
    <w:rsid w:val="00DD7A1A"/>
    <w:rsid w:val="00DD7CEE"/>
    <w:rsid w:val="00DE00C1"/>
    <w:rsid w:val="00DE0434"/>
    <w:rsid w:val="00DE0599"/>
    <w:rsid w:val="00DE0768"/>
    <w:rsid w:val="00DE07AC"/>
    <w:rsid w:val="00DE08A6"/>
    <w:rsid w:val="00DE08E8"/>
    <w:rsid w:val="00DE0907"/>
    <w:rsid w:val="00DE0A08"/>
    <w:rsid w:val="00DE0C7A"/>
    <w:rsid w:val="00DE0CB6"/>
    <w:rsid w:val="00DE0D84"/>
    <w:rsid w:val="00DE0DD2"/>
    <w:rsid w:val="00DE107F"/>
    <w:rsid w:val="00DE198F"/>
    <w:rsid w:val="00DE1A60"/>
    <w:rsid w:val="00DE1B2B"/>
    <w:rsid w:val="00DE1BAB"/>
    <w:rsid w:val="00DE1ED6"/>
    <w:rsid w:val="00DE20EF"/>
    <w:rsid w:val="00DE2601"/>
    <w:rsid w:val="00DE26B1"/>
    <w:rsid w:val="00DE278B"/>
    <w:rsid w:val="00DE27E5"/>
    <w:rsid w:val="00DE2B5D"/>
    <w:rsid w:val="00DE3058"/>
    <w:rsid w:val="00DE31E1"/>
    <w:rsid w:val="00DE3348"/>
    <w:rsid w:val="00DE3435"/>
    <w:rsid w:val="00DE39EA"/>
    <w:rsid w:val="00DE3DD2"/>
    <w:rsid w:val="00DE401D"/>
    <w:rsid w:val="00DE4531"/>
    <w:rsid w:val="00DE45C2"/>
    <w:rsid w:val="00DE49C1"/>
    <w:rsid w:val="00DE4B4F"/>
    <w:rsid w:val="00DE4BA9"/>
    <w:rsid w:val="00DE4F18"/>
    <w:rsid w:val="00DE5129"/>
    <w:rsid w:val="00DE5348"/>
    <w:rsid w:val="00DE534E"/>
    <w:rsid w:val="00DE554D"/>
    <w:rsid w:val="00DE55EF"/>
    <w:rsid w:val="00DE5643"/>
    <w:rsid w:val="00DE56B6"/>
    <w:rsid w:val="00DE5876"/>
    <w:rsid w:val="00DE5882"/>
    <w:rsid w:val="00DE5C52"/>
    <w:rsid w:val="00DE61BF"/>
    <w:rsid w:val="00DE6247"/>
    <w:rsid w:val="00DE698E"/>
    <w:rsid w:val="00DE69CC"/>
    <w:rsid w:val="00DE6A4F"/>
    <w:rsid w:val="00DE6C1F"/>
    <w:rsid w:val="00DE6E06"/>
    <w:rsid w:val="00DE6EAF"/>
    <w:rsid w:val="00DE7005"/>
    <w:rsid w:val="00DE723A"/>
    <w:rsid w:val="00DE72C2"/>
    <w:rsid w:val="00DE72F0"/>
    <w:rsid w:val="00DE742D"/>
    <w:rsid w:val="00DE77FD"/>
    <w:rsid w:val="00DE79A2"/>
    <w:rsid w:val="00DE7BD6"/>
    <w:rsid w:val="00DE7EB0"/>
    <w:rsid w:val="00DF0062"/>
    <w:rsid w:val="00DF01BE"/>
    <w:rsid w:val="00DF02A3"/>
    <w:rsid w:val="00DF02EE"/>
    <w:rsid w:val="00DF02F2"/>
    <w:rsid w:val="00DF0324"/>
    <w:rsid w:val="00DF0BDE"/>
    <w:rsid w:val="00DF0CD3"/>
    <w:rsid w:val="00DF0E6D"/>
    <w:rsid w:val="00DF0F7F"/>
    <w:rsid w:val="00DF1077"/>
    <w:rsid w:val="00DF14DC"/>
    <w:rsid w:val="00DF1972"/>
    <w:rsid w:val="00DF1E5F"/>
    <w:rsid w:val="00DF23B4"/>
    <w:rsid w:val="00DF24D9"/>
    <w:rsid w:val="00DF2876"/>
    <w:rsid w:val="00DF2BBE"/>
    <w:rsid w:val="00DF36A5"/>
    <w:rsid w:val="00DF3C20"/>
    <w:rsid w:val="00DF3DE4"/>
    <w:rsid w:val="00DF3DE6"/>
    <w:rsid w:val="00DF3FE8"/>
    <w:rsid w:val="00DF4096"/>
    <w:rsid w:val="00DF43D8"/>
    <w:rsid w:val="00DF4502"/>
    <w:rsid w:val="00DF4600"/>
    <w:rsid w:val="00DF48C0"/>
    <w:rsid w:val="00DF48E6"/>
    <w:rsid w:val="00DF4AFB"/>
    <w:rsid w:val="00DF4B9E"/>
    <w:rsid w:val="00DF4C34"/>
    <w:rsid w:val="00DF4D9E"/>
    <w:rsid w:val="00DF4EED"/>
    <w:rsid w:val="00DF50FB"/>
    <w:rsid w:val="00DF589D"/>
    <w:rsid w:val="00DF5A0A"/>
    <w:rsid w:val="00DF5A9D"/>
    <w:rsid w:val="00DF5E42"/>
    <w:rsid w:val="00DF604A"/>
    <w:rsid w:val="00DF6736"/>
    <w:rsid w:val="00DF6A31"/>
    <w:rsid w:val="00DF6DE7"/>
    <w:rsid w:val="00DF6E2F"/>
    <w:rsid w:val="00DF73CC"/>
    <w:rsid w:val="00DF7628"/>
    <w:rsid w:val="00DF779D"/>
    <w:rsid w:val="00DF7B9A"/>
    <w:rsid w:val="00DF7DAC"/>
    <w:rsid w:val="00DF7DB0"/>
    <w:rsid w:val="00E00102"/>
    <w:rsid w:val="00E004EA"/>
    <w:rsid w:val="00E0078A"/>
    <w:rsid w:val="00E0082A"/>
    <w:rsid w:val="00E00B8A"/>
    <w:rsid w:val="00E00C5D"/>
    <w:rsid w:val="00E00D1D"/>
    <w:rsid w:val="00E00DBC"/>
    <w:rsid w:val="00E00E52"/>
    <w:rsid w:val="00E0103F"/>
    <w:rsid w:val="00E0105C"/>
    <w:rsid w:val="00E01166"/>
    <w:rsid w:val="00E014C4"/>
    <w:rsid w:val="00E014E8"/>
    <w:rsid w:val="00E0155E"/>
    <w:rsid w:val="00E016F8"/>
    <w:rsid w:val="00E01A92"/>
    <w:rsid w:val="00E01B97"/>
    <w:rsid w:val="00E01D96"/>
    <w:rsid w:val="00E01EAE"/>
    <w:rsid w:val="00E025E6"/>
    <w:rsid w:val="00E026F6"/>
    <w:rsid w:val="00E02A25"/>
    <w:rsid w:val="00E032D4"/>
    <w:rsid w:val="00E033CC"/>
    <w:rsid w:val="00E03455"/>
    <w:rsid w:val="00E03731"/>
    <w:rsid w:val="00E038EA"/>
    <w:rsid w:val="00E03B11"/>
    <w:rsid w:val="00E03BA4"/>
    <w:rsid w:val="00E04037"/>
    <w:rsid w:val="00E0424C"/>
    <w:rsid w:val="00E0440B"/>
    <w:rsid w:val="00E046D2"/>
    <w:rsid w:val="00E04815"/>
    <w:rsid w:val="00E04BE3"/>
    <w:rsid w:val="00E04C6F"/>
    <w:rsid w:val="00E050EC"/>
    <w:rsid w:val="00E05137"/>
    <w:rsid w:val="00E053AC"/>
    <w:rsid w:val="00E0604A"/>
    <w:rsid w:val="00E0654D"/>
    <w:rsid w:val="00E0666C"/>
    <w:rsid w:val="00E06890"/>
    <w:rsid w:val="00E06904"/>
    <w:rsid w:val="00E06A84"/>
    <w:rsid w:val="00E06C62"/>
    <w:rsid w:val="00E06F60"/>
    <w:rsid w:val="00E070D8"/>
    <w:rsid w:val="00E07522"/>
    <w:rsid w:val="00E0780E"/>
    <w:rsid w:val="00E07921"/>
    <w:rsid w:val="00E07CBC"/>
    <w:rsid w:val="00E07D7F"/>
    <w:rsid w:val="00E07E37"/>
    <w:rsid w:val="00E07F8F"/>
    <w:rsid w:val="00E1033E"/>
    <w:rsid w:val="00E1083D"/>
    <w:rsid w:val="00E10862"/>
    <w:rsid w:val="00E108DB"/>
    <w:rsid w:val="00E109C0"/>
    <w:rsid w:val="00E10A85"/>
    <w:rsid w:val="00E11352"/>
    <w:rsid w:val="00E114B6"/>
    <w:rsid w:val="00E115AF"/>
    <w:rsid w:val="00E11B8D"/>
    <w:rsid w:val="00E12088"/>
    <w:rsid w:val="00E12112"/>
    <w:rsid w:val="00E12216"/>
    <w:rsid w:val="00E124F1"/>
    <w:rsid w:val="00E126FD"/>
    <w:rsid w:val="00E1296E"/>
    <w:rsid w:val="00E12F4A"/>
    <w:rsid w:val="00E1352E"/>
    <w:rsid w:val="00E1356E"/>
    <w:rsid w:val="00E13641"/>
    <w:rsid w:val="00E13E62"/>
    <w:rsid w:val="00E14098"/>
    <w:rsid w:val="00E140C3"/>
    <w:rsid w:val="00E142F5"/>
    <w:rsid w:val="00E142F7"/>
    <w:rsid w:val="00E147E8"/>
    <w:rsid w:val="00E1480F"/>
    <w:rsid w:val="00E148C7"/>
    <w:rsid w:val="00E148D9"/>
    <w:rsid w:val="00E14909"/>
    <w:rsid w:val="00E1490D"/>
    <w:rsid w:val="00E14BC8"/>
    <w:rsid w:val="00E150AE"/>
    <w:rsid w:val="00E15333"/>
    <w:rsid w:val="00E15566"/>
    <w:rsid w:val="00E1560D"/>
    <w:rsid w:val="00E1563A"/>
    <w:rsid w:val="00E1578E"/>
    <w:rsid w:val="00E15895"/>
    <w:rsid w:val="00E158C7"/>
    <w:rsid w:val="00E158E9"/>
    <w:rsid w:val="00E15EBD"/>
    <w:rsid w:val="00E1606B"/>
    <w:rsid w:val="00E16164"/>
    <w:rsid w:val="00E16225"/>
    <w:rsid w:val="00E16576"/>
    <w:rsid w:val="00E16608"/>
    <w:rsid w:val="00E16634"/>
    <w:rsid w:val="00E167EA"/>
    <w:rsid w:val="00E1696F"/>
    <w:rsid w:val="00E16A39"/>
    <w:rsid w:val="00E16C93"/>
    <w:rsid w:val="00E16CE3"/>
    <w:rsid w:val="00E16E9E"/>
    <w:rsid w:val="00E16F18"/>
    <w:rsid w:val="00E17A9A"/>
    <w:rsid w:val="00E17BC3"/>
    <w:rsid w:val="00E17DCC"/>
    <w:rsid w:val="00E17E8B"/>
    <w:rsid w:val="00E2005E"/>
    <w:rsid w:val="00E200B1"/>
    <w:rsid w:val="00E20263"/>
    <w:rsid w:val="00E20305"/>
    <w:rsid w:val="00E203EA"/>
    <w:rsid w:val="00E2067D"/>
    <w:rsid w:val="00E206A1"/>
    <w:rsid w:val="00E208AD"/>
    <w:rsid w:val="00E20A52"/>
    <w:rsid w:val="00E20DE3"/>
    <w:rsid w:val="00E2103F"/>
    <w:rsid w:val="00E21099"/>
    <w:rsid w:val="00E21159"/>
    <w:rsid w:val="00E211CE"/>
    <w:rsid w:val="00E21215"/>
    <w:rsid w:val="00E21496"/>
    <w:rsid w:val="00E215CA"/>
    <w:rsid w:val="00E215CD"/>
    <w:rsid w:val="00E216B8"/>
    <w:rsid w:val="00E21845"/>
    <w:rsid w:val="00E221CF"/>
    <w:rsid w:val="00E22274"/>
    <w:rsid w:val="00E224D3"/>
    <w:rsid w:val="00E22556"/>
    <w:rsid w:val="00E2273E"/>
    <w:rsid w:val="00E22CD8"/>
    <w:rsid w:val="00E22E62"/>
    <w:rsid w:val="00E233A3"/>
    <w:rsid w:val="00E2373D"/>
    <w:rsid w:val="00E23ABD"/>
    <w:rsid w:val="00E23B83"/>
    <w:rsid w:val="00E23CB1"/>
    <w:rsid w:val="00E242FC"/>
    <w:rsid w:val="00E24315"/>
    <w:rsid w:val="00E245B2"/>
    <w:rsid w:val="00E24890"/>
    <w:rsid w:val="00E24891"/>
    <w:rsid w:val="00E249FF"/>
    <w:rsid w:val="00E24BD0"/>
    <w:rsid w:val="00E250B0"/>
    <w:rsid w:val="00E250BD"/>
    <w:rsid w:val="00E25177"/>
    <w:rsid w:val="00E25224"/>
    <w:rsid w:val="00E2542E"/>
    <w:rsid w:val="00E254C5"/>
    <w:rsid w:val="00E2577A"/>
    <w:rsid w:val="00E257EB"/>
    <w:rsid w:val="00E263CB"/>
    <w:rsid w:val="00E265B2"/>
    <w:rsid w:val="00E26A5F"/>
    <w:rsid w:val="00E26BE6"/>
    <w:rsid w:val="00E26D34"/>
    <w:rsid w:val="00E27089"/>
    <w:rsid w:val="00E2755D"/>
    <w:rsid w:val="00E275B3"/>
    <w:rsid w:val="00E277E8"/>
    <w:rsid w:val="00E2789E"/>
    <w:rsid w:val="00E278AB"/>
    <w:rsid w:val="00E278F3"/>
    <w:rsid w:val="00E27AF6"/>
    <w:rsid w:val="00E27D29"/>
    <w:rsid w:val="00E27E91"/>
    <w:rsid w:val="00E27FF7"/>
    <w:rsid w:val="00E3012B"/>
    <w:rsid w:val="00E3016E"/>
    <w:rsid w:val="00E301C5"/>
    <w:rsid w:val="00E30263"/>
    <w:rsid w:val="00E304A6"/>
    <w:rsid w:val="00E30518"/>
    <w:rsid w:val="00E30957"/>
    <w:rsid w:val="00E309FB"/>
    <w:rsid w:val="00E30A18"/>
    <w:rsid w:val="00E312A8"/>
    <w:rsid w:val="00E313E7"/>
    <w:rsid w:val="00E317AA"/>
    <w:rsid w:val="00E3184D"/>
    <w:rsid w:val="00E31882"/>
    <w:rsid w:val="00E31C47"/>
    <w:rsid w:val="00E31F9C"/>
    <w:rsid w:val="00E32126"/>
    <w:rsid w:val="00E32A93"/>
    <w:rsid w:val="00E32AE6"/>
    <w:rsid w:val="00E32B3F"/>
    <w:rsid w:val="00E32C99"/>
    <w:rsid w:val="00E32E05"/>
    <w:rsid w:val="00E332A0"/>
    <w:rsid w:val="00E33398"/>
    <w:rsid w:val="00E334A5"/>
    <w:rsid w:val="00E33639"/>
    <w:rsid w:val="00E337E2"/>
    <w:rsid w:val="00E339E9"/>
    <w:rsid w:val="00E33AF9"/>
    <w:rsid w:val="00E33B44"/>
    <w:rsid w:val="00E33C1B"/>
    <w:rsid w:val="00E33EA0"/>
    <w:rsid w:val="00E34032"/>
    <w:rsid w:val="00E343CD"/>
    <w:rsid w:val="00E348A1"/>
    <w:rsid w:val="00E34BBF"/>
    <w:rsid w:val="00E34CDD"/>
    <w:rsid w:val="00E35025"/>
    <w:rsid w:val="00E351AB"/>
    <w:rsid w:val="00E35488"/>
    <w:rsid w:val="00E35A1E"/>
    <w:rsid w:val="00E35CA4"/>
    <w:rsid w:val="00E3642B"/>
    <w:rsid w:val="00E3642C"/>
    <w:rsid w:val="00E365BF"/>
    <w:rsid w:val="00E36790"/>
    <w:rsid w:val="00E367CD"/>
    <w:rsid w:val="00E369E8"/>
    <w:rsid w:val="00E36AEC"/>
    <w:rsid w:val="00E36D9E"/>
    <w:rsid w:val="00E36DA7"/>
    <w:rsid w:val="00E36E3D"/>
    <w:rsid w:val="00E37030"/>
    <w:rsid w:val="00E370EF"/>
    <w:rsid w:val="00E3711C"/>
    <w:rsid w:val="00E37224"/>
    <w:rsid w:val="00E3732B"/>
    <w:rsid w:val="00E376FD"/>
    <w:rsid w:val="00E37C92"/>
    <w:rsid w:val="00E37D57"/>
    <w:rsid w:val="00E37DFE"/>
    <w:rsid w:val="00E4008D"/>
    <w:rsid w:val="00E401F4"/>
    <w:rsid w:val="00E40518"/>
    <w:rsid w:val="00E406AC"/>
    <w:rsid w:val="00E4071B"/>
    <w:rsid w:val="00E40806"/>
    <w:rsid w:val="00E40912"/>
    <w:rsid w:val="00E40AAD"/>
    <w:rsid w:val="00E40E15"/>
    <w:rsid w:val="00E40EE3"/>
    <w:rsid w:val="00E40F37"/>
    <w:rsid w:val="00E4110D"/>
    <w:rsid w:val="00E411E7"/>
    <w:rsid w:val="00E4121E"/>
    <w:rsid w:val="00E41334"/>
    <w:rsid w:val="00E41383"/>
    <w:rsid w:val="00E41724"/>
    <w:rsid w:val="00E41768"/>
    <w:rsid w:val="00E4181D"/>
    <w:rsid w:val="00E41A54"/>
    <w:rsid w:val="00E41AEC"/>
    <w:rsid w:val="00E41FC3"/>
    <w:rsid w:val="00E4208C"/>
    <w:rsid w:val="00E421CC"/>
    <w:rsid w:val="00E422F3"/>
    <w:rsid w:val="00E42369"/>
    <w:rsid w:val="00E42790"/>
    <w:rsid w:val="00E42BBA"/>
    <w:rsid w:val="00E42C2D"/>
    <w:rsid w:val="00E43035"/>
    <w:rsid w:val="00E4313C"/>
    <w:rsid w:val="00E43438"/>
    <w:rsid w:val="00E43B41"/>
    <w:rsid w:val="00E43CFE"/>
    <w:rsid w:val="00E43FC6"/>
    <w:rsid w:val="00E44627"/>
    <w:rsid w:val="00E44736"/>
    <w:rsid w:val="00E44954"/>
    <w:rsid w:val="00E44F10"/>
    <w:rsid w:val="00E44F49"/>
    <w:rsid w:val="00E453FB"/>
    <w:rsid w:val="00E45BEC"/>
    <w:rsid w:val="00E45DB5"/>
    <w:rsid w:val="00E46447"/>
    <w:rsid w:val="00E46576"/>
    <w:rsid w:val="00E465AC"/>
    <w:rsid w:val="00E4665B"/>
    <w:rsid w:val="00E467E3"/>
    <w:rsid w:val="00E46AB9"/>
    <w:rsid w:val="00E4711B"/>
    <w:rsid w:val="00E47347"/>
    <w:rsid w:val="00E47386"/>
    <w:rsid w:val="00E4757A"/>
    <w:rsid w:val="00E47940"/>
    <w:rsid w:val="00E47B27"/>
    <w:rsid w:val="00E500BB"/>
    <w:rsid w:val="00E5036A"/>
    <w:rsid w:val="00E50A8F"/>
    <w:rsid w:val="00E50AFA"/>
    <w:rsid w:val="00E50C71"/>
    <w:rsid w:val="00E50C94"/>
    <w:rsid w:val="00E5104F"/>
    <w:rsid w:val="00E51155"/>
    <w:rsid w:val="00E51307"/>
    <w:rsid w:val="00E5144A"/>
    <w:rsid w:val="00E5146B"/>
    <w:rsid w:val="00E514B0"/>
    <w:rsid w:val="00E517DD"/>
    <w:rsid w:val="00E51AA0"/>
    <w:rsid w:val="00E51B21"/>
    <w:rsid w:val="00E51D01"/>
    <w:rsid w:val="00E520FD"/>
    <w:rsid w:val="00E522A4"/>
    <w:rsid w:val="00E5275B"/>
    <w:rsid w:val="00E5297B"/>
    <w:rsid w:val="00E52AD0"/>
    <w:rsid w:val="00E52AF7"/>
    <w:rsid w:val="00E52F3E"/>
    <w:rsid w:val="00E5307E"/>
    <w:rsid w:val="00E53282"/>
    <w:rsid w:val="00E53459"/>
    <w:rsid w:val="00E5346A"/>
    <w:rsid w:val="00E535B1"/>
    <w:rsid w:val="00E53641"/>
    <w:rsid w:val="00E53726"/>
    <w:rsid w:val="00E5375D"/>
    <w:rsid w:val="00E537D8"/>
    <w:rsid w:val="00E539A5"/>
    <w:rsid w:val="00E53BE8"/>
    <w:rsid w:val="00E5409A"/>
    <w:rsid w:val="00E54A91"/>
    <w:rsid w:val="00E54C72"/>
    <w:rsid w:val="00E559C6"/>
    <w:rsid w:val="00E559D8"/>
    <w:rsid w:val="00E55CE0"/>
    <w:rsid w:val="00E55CF3"/>
    <w:rsid w:val="00E561B8"/>
    <w:rsid w:val="00E563B8"/>
    <w:rsid w:val="00E5666C"/>
    <w:rsid w:val="00E56B99"/>
    <w:rsid w:val="00E56DB9"/>
    <w:rsid w:val="00E5709C"/>
    <w:rsid w:val="00E572B1"/>
    <w:rsid w:val="00E57533"/>
    <w:rsid w:val="00E576DB"/>
    <w:rsid w:val="00E57BC1"/>
    <w:rsid w:val="00E57FEE"/>
    <w:rsid w:val="00E601FF"/>
    <w:rsid w:val="00E60784"/>
    <w:rsid w:val="00E60812"/>
    <w:rsid w:val="00E60850"/>
    <w:rsid w:val="00E608CD"/>
    <w:rsid w:val="00E60A54"/>
    <w:rsid w:val="00E60E94"/>
    <w:rsid w:val="00E612F7"/>
    <w:rsid w:val="00E6156A"/>
    <w:rsid w:val="00E615CF"/>
    <w:rsid w:val="00E61F11"/>
    <w:rsid w:val="00E62320"/>
    <w:rsid w:val="00E62442"/>
    <w:rsid w:val="00E6244F"/>
    <w:rsid w:val="00E624DC"/>
    <w:rsid w:val="00E62557"/>
    <w:rsid w:val="00E6292C"/>
    <w:rsid w:val="00E629BC"/>
    <w:rsid w:val="00E62EFF"/>
    <w:rsid w:val="00E62F88"/>
    <w:rsid w:val="00E634EE"/>
    <w:rsid w:val="00E637E1"/>
    <w:rsid w:val="00E637ED"/>
    <w:rsid w:val="00E63916"/>
    <w:rsid w:val="00E6399E"/>
    <w:rsid w:val="00E639D5"/>
    <w:rsid w:val="00E63A17"/>
    <w:rsid w:val="00E63BE2"/>
    <w:rsid w:val="00E63CA8"/>
    <w:rsid w:val="00E641EF"/>
    <w:rsid w:val="00E6447D"/>
    <w:rsid w:val="00E645FC"/>
    <w:rsid w:val="00E646CB"/>
    <w:rsid w:val="00E64732"/>
    <w:rsid w:val="00E64893"/>
    <w:rsid w:val="00E6495F"/>
    <w:rsid w:val="00E64C71"/>
    <w:rsid w:val="00E64D30"/>
    <w:rsid w:val="00E6587E"/>
    <w:rsid w:val="00E65887"/>
    <w:rsid w:val="00E65975"/>
    <w:rsid w:val="00E65981"/>
    <w:rsid w:val="00E65A36"/>
    <w:rsid w:val="00E65C5D"/>
    <w:rsid w:val="00E65CB7"/>
    <w:rsid w:val="00E66057"/>
    <w:rsid w:val="00E665BD"/>
    <w:rsid w:val="00E66964"/>
    <w:rsid w:val="00E66A34"/>
    <w:rsid w:val="00E66B6E"/>
    <w:rsid w:val="00E66E16"/>
    <w:rsid w:val="00E6711F"/>
    <w:rsid w:val="00E67227"/>
    <w:rsid w:val="00E67976"/>
    <w:rsid w:val="00E67988"/>
    <w:rsid w:val="00E67B81"/>
    <w:rsid w:val="00E67EBD"/>
    <w:rsid w:val="00E702FB"/>
    <w:rsid w:val="00E703A7"/>
    <w:rsid w:val="00E70424"/>
    <w:rsid w:val="00E70513"/>
    <w:rsid w:val="00E706F4"/>
    <w:rsid w:val="00E707B8"/>
    <w:rsid w:val="00E70CD4"/>
    <w:rsid w:val="00E71152"/>
    <w:rsid w:val="00E71576"/>
    <w:rsid w:val="00E71ECA"/>
    <w:rsid w:val="00E7214F"/>
    <w:rsid w:val="00E722AB"/>
    <w:rsid w:val="00E72352"/>
    <w:rsid w:val="00E7243F"/>
    <w:rsid w:val="00E72567"/>
    <w:rsid w:val="00E728A2"/>
    <w:rsid w:val="00E728A3"/>
    <w:rsid w:val="00E7299B"/>
    <w:rsid w:val="00E72FA7"/>
    <w:rsid w:val="00E73284"/>
    <w:rsid w:val="00E734D7"/>
    <w:rsid w:val="00E737A9"/>
    <w:rsid w:val="00E73893"/>
    <w:rsid w:val="00E73A83"/>
    <w:rsid w:val="00E73E25"/>
    <w:rsid w:val="00E73F2D"/>
    <w:rsid w:val="00E73F34"/>
    <w:rsid w:val="00E7478D"/>
    <w:rsid w:val="00E74917"/>
    <w:rsid w:val="00E74D22"/>
    <w:rsid w:val="00E74ECE"/>
    <w:rsid w:val="00E74F95"/>
    <w:rsid w:val="00E75146"/>
    <w:rsid w:val="00E7534C"/>
    <w:rsid w:val="00E755BD"/>
    <w:rsid w:val="00E75AE2"/>
    <w:rsid w:val="00E75CFB"/>
    <w:rsid w:val="00E75FB7"/>
    <w:rsid w:val="00E7607B"/>
    <w:rsid w:val="00E762F0"/>
    <w:rsid w:val="00E76833"/>
    <w:rsid w:val="00E76F64"/>
    <w:rsid w:val="00E77109"/>
    <w:rsid w:val="00E7743D"/>
    <w:rsid w:val="00E77738"/>
    <w:rsid w:val="00E779C5"/>
    <w:rsid w:val="00E779DE"/>
    <w:rsid w:val="00E77A01"/>
    <w:rsid w:val="00E77C65"/>
    <w:rsid w:val="00E80153"/>
    <w:rsid w:val="00E808CB"/>
    <w:rsid w:val="00E80947"/>
    <w:rsid w:val="00E80A97"/>
    <w:rsid w:val="00E80DED"/>
    <w:rsid w:val="00E80E6B"/>
    <w:rsid w:val="00E80EE6"/>
    <w:rsid w:val="00E80FAF"/>
    <w:rsid w:val="00E81345"/>
    <w:rsid w:val="00E81509"/>
    <w:rsid w:val="00E815CE"/>
    <w:rsid w:val="00E81605"/>
    <w:rsid w:val="00E818E3"/>
    <w:rsid w:val="00E81937"/>
    <w:rsid w:val="00E81A2B"/>
    <w:rsid w:val="00E81B0B"/>
    <w:rsid w:val="00E81D21"/>
    <w:rsid w:val="00E822E5"/>
    <w:rsid w:val="00E82435"/>
    <w:rsid w:val="00E82593"/>
    <w:rsid w:val="00E8263F"/>
    <w:rsid w:val="00E82D0C"/>
    <w:rsid w:val="00E82D4C"/>
    <w:rsid w:val="00E82DF8"/>
    <w:rsid w:val="00E82F99"/>
    <w:rsid w:val="00E83188"/>
    <w:rsid w:val="00E83422"/>
    <w:rsid w:val="00E835AF"/>
    <w:rsid w:val="00E83634"/>
    <w:rsid w:val="00E83BBF"/>
    <w:rsid w:val="00E83E3A"/>
    <w:rsid w:val="00E84549"/>
    <w:rsid w:val="00E84740"/>
    <w:rsid w:val="00E84B9E"/>
    <w:rsid w:val="00E84D8B"/>
    <w:rsid w:val="00E84EA1"/>
    <w:rsid w:val="00E84F4C"/>
    <w:rsid w:val="00E8506C"/>
    <w:rsid w:val="00E853FB"/>
    <w:rsid w:val="00E85416"/>
    <w:rsid w:val="00E857AB"/>
    <w:rsid w:val="00E85890"/>
    <w:rsid w:val="00E85D01"/>
    <w:rsid w:val="00E85F3D"/>
    <w:rsid w:val="00E8613C"/>
    <w:rsid w:val="00E8665F"/>
    <w:rsid w:val="00E86758"/>
    <w:rsid w:val="00E86798"/>
    <w:rsid w:val="00E86821"/>
    <w:rsid w:val="00E86AF0"/>
    <w:rsid w:val="00E870A7"/>
    <w:rsid w:val="00E872DD"/>
    <w:rsid w:val="00E8762B"/>
    <w:rsid w:val="00E879E8"/>
    <w:rsid w:val="00E879F3"/>
    <w:rsid w:val="00E87AA5"/>
    <w:rsid w:val="00E87B6F"/>
    <w:rsid w:val="00E87DB1"/>
    <w:rsid w:val="00E901A1"/>
    <w:rsid w:val="00E90940"/>
    <w:rsid w:val="00E9095F"/>
    <w:rsid w:val="00E90E90"/>
    <w:rsid w:val="00E90F2F"/>
    <w:rsid w:val="00E910DA"/>
    <w:rsid w:val="00E91307"/>
    <w:rsid w:val="00E913DA"/>
    <w:rsid w:val="00E918DB"/>
    <w:rsid w:val="00E91D57"/>
    <w:rsid w:val="00E92003"/>
    <w:rsid w:val="00E9273D"/>
    <w:rsid w:val="00E92B1B"/>
    <w:rsid w:val="00E92B6E"/>
    <w:rsid w:val="00E92D61"/>
    <w:rsid w:val="00E92E0D"/>
    <w:rsid w:val="00E92EA8"/>
    <w:rsid w:val="00E92FA6"/>
    <w:rsid w:val="00E930BF"/>
    <w:rsid w:val="00E931AF"/>
    <w:rsid w:val="00E933E0"/>
    <w:rsid w:val="00E933F4"/>
    <w:rsid w:val="00E935CC"/>
    <w:rsid w:val="00E93633"/>
    <w:rsid w:val="00E936BC"/>
    <w:rsid w:val="00E936F3"/>
    <w:rsid w:val="00E93C20"/>
    <w:rsid w:val="00E94031"/>
    <w:rsid w:val="00E94060"/>
    <w:rsid w:val="00E9412F"/>
    <w:rsid w:val="00E94169"/>
    <w:rsid w:val="00E9447B"/>
    <w:rsid w:val="00E94573"/>
    <w:rsid w:val="00E948BA"/>
    <w:rsid w:val="00E949D0"/>
    <w:rsid w:val="00E94C39"/>
    <w:rsid w:val="00E94CFB"/>
    <w:rsid w:val="00E94E51"/>
    <w:rsid w:val="00E94F21"/>
    <w:rsid w:val="00E955A1"/>
    <w:rsid w:val="00E95778"/>
    <w:rsid w:val="00E95D5F"/>
    <w:rsid w:val="00E960CE"/>
    <w:rsid w:val="00E961DC"/>
    <w:rsid w:val="00E96359"/>
    <w:rsid w:val="00E9642E"/>
    <w:rsid w:val="00E96618"/>
    <w:rsid w:val="00E967EB"/>
    <w:rsid w:val="00E9680F"/>
    <w:rsid w:val="00E96895"/>
    <w:rsid w:val="00E969C9"/>
    <w:rsid w:val="00E96F9F"/>
    <w:rsid w:val="00E96FFF"/>
    <w:rsid w:val="00E97078"/>
    <w:rsid w:val="00E9756F"/>
    <w:rsid w:val="00E9788F"/>
    <w:rsid w:val="00E978BA"/>
    <w:rsid w:val="00E978C4"/>
    <w:rsid w:val="00E979E7"/>
    <w:rsid w:val="00E97A96"/>
    <w:rsid w:val="00E97B09"/>
    <w:rsid w:val="00E97B16"/>
    <w:rsid w:val="00E97F02"/>
    <w:rsid w:val="00EA035B"/>
    <w:rsid w:val="00EA05E8"/>
    <w:rsid w:val="00EA0605"/>
    <w:rsid w:val="00EA06E0"/>
    <w:rsid w:val="00EA073E"/>
    <w:rsid w:val="00EA07AF"/>
    <w:rsid w:val="00EA0C16"/>
    <w:rsid w:val="00EA0D5F"/>
    <w:rsid w:val="00EA0E15"/>
    <w:rsid w:val="00EA1159"/>
    <w:rsid w:val="00EA16E6"/>
    <w:rsid w:val="00EA1858"/>
    <w:rsid w:val="00EA1AB1"/>
    <w:rsid w:val="00EA1B82"/>
    <w:rsid w:val="00EA1DFA"/>
    <w:rsid w:val="00EA1FCB"/>
    <w:rsid w:val="00EA268F"/>
    <w:rsid w:val="00EA27A0"/>
    <w:rsid w:val="00EA27E9"/>
    <w:rsid w:val="00EA29AC"/>
    <w:rsid w:val="00EA2A68"/>
    <w:rsid w:val="00EA321E"/>
    <w:rsid w:val="00EA3285"/>
    <w:rsid w:val="00EA367F"/>
    <w:rsid w:val="00EA3D42"/>
    <w:rsid w:val="00EA3E5D"/>
    <w:rsid w:val="00EA40ED"/>
    <w:rsid w:val="00EA42C6"/>
    <w:rsid w:val="00EA43E2"/>
    <w:rsid w:val="00EA44FA"/>
    <w:rsid w:val="00EA467E"/>
    <w:rsid w:val="00EA48E0"/>
    <w:rsid w:val="00EA49FD"/>
    <w:rsid w:val="00EA4A98"/>
    <w:rsid w:val="00EA4B19"/>
    <w:rsid w:val="00EA4D07"/>
    <w:rsid w:val="00EA4F0B"/>
    <w:rsid w:val="00EA4FF4"/>
    <w:rsid w:val="00EA5029"/>
    <w:rsid w:val="00EA52F0"/>
    <w:rsid w:val="00EA5632"/>
    <w:rsid w:val="00EA5DF1"/>
    <w:rsid w:val="00EA5F17"/>
    <w:rsid w:val="00EA5FDB"/>
    <w:rsid w:val="00EA6210"/>
    <w:rsid w:val="00EA63B4"/>
    <w:rsid w:val="00EA67E8"/>
    <w:rsid w:val="00EA68F2"/>
    <w:rsid w:val="00EA6A6D"/>
    <w:rsid w:val="00EA6E6F"/>
    <w:rsid w:val="00EA6F68"/>
    <w:rsid w:val="00EA714B"/>
    <w:rsid w:val="00EA7332"/>
    <w:rsid w:val="00EA7391"/>
    <w:rsid w:val="00EA74B8"/>
    <w:rsid w:val="00EA76DF"/>
    <w:rsid w:val="00EA7857"/>
    <w:rsid w:val="00EA795C"/>
    <w:rsid w:val="00EA7A49"/>
    <w:rsid w:val="00EA7B12"/>
    <w:rsid w:val="00EA7B2E"/>
    <w:rsid w:val="00EA7E90"/>
    <w:rsid w:val="00EA7F13"/>
    <w:rsid w:val="00EA7F67"/>
    <w:rsid w:val="00EB0230"/>
    <w:rsid w:val="00EB0241"/>
    <w:rsid w:val="00EB02E1"/>
    <w:rsid w:val="00EB037F"/>
    <w:rsid w:val="00EB069B"/>
    <w:rsid w:val="00EB06AC"/>
    <w:rsid w:val="00EB06FD"/>
    <w:rsid w:val="00EB0E16"/>
    <w:rsid w:val="00EB0FF4"/>
    <w:rsid w:val="00EB13C1"/>
    <w:rsid w:val="00EB17D0"/>
    <w:rsid w:val="00EB1828"/>
    <w:rsid w:val="00EB1BB7"/>
    <w:rsid w:val="00EB1DDD"/>
    <w:rsid w:val="00EB21DD"/>
    <w:rsid w:val="00EB23FA"/>
    <w:rsid w:val="00EB257A"/>
    <w:rsid w:val="00EB25C8"/>
    <w:rsid w:val="00EB25E5"/>
    <w:rsid w:val="00EB27C7"/>
    <w:rsid w:val="00EB2A57"/>
    <w:rsid w:val="00EB2AC4"/>
    <w:rsid w:val="00EB2C18"/>
    <w:rsid w:val="00EB318A"/>
    <w:rsid w:val="00EB31B5"/>
    <w:rsid w:val="00EB34FA"/>
    <w:rsid w:val="00EB3631"/>
    <w:rsid w:val="00EB366F"/>
    <w:rsid w:val="00EB3B53"/>
    <w:rsid w:val="00EB3BAA"/>
    <w:rsid w:val="00EB3E71"/>
    <w:rsid w:val="00EB414E"/>
    <w:rsid w:val="00EB4160"/>
    <w:rsid w:val="00EB42A4"/>
    <w:rsid w:val="00EB4BA7"/>
    <w:rsid w:val="00EB4C82"/>
    <w:rsid w:val="00EB4CD8"/>
    <w:rsid w:val="00EB4DB0"/>
    <w:rsid w:val="00EB4E91"/>
    <w:rsid w:val="00EB4FA8"/>
    <w:rsid w:val="00EB518C"/>
    <w:rsid w:val="00EB5494"/>
    <w:rsid w:val="00EB5520"/>
    <w:rsid w:val="00EB5563"/>
    <w:rsid w:val="00EB5CCF"/>
    <w:rsid w:val="00EB5CE9"/>
    <w:rsid w:val="00EB6004"/>
    <w:rsid w:val="00EB611F"/>
    <w:rsid w:val="00EB62F2"/>
    <w:rsid w:val="00EB6361"/>
    <w:rsid w:val="00EB65E6"/>
    <w:rsid w:val="00EB68C5"/>
    <w:rsid w:val="00EB6916"/>
    <w:rsid w:val="00EB6C6B"/>
    <w:rsid w:val="00EB74D4"/>
    <w:rsid w:val="00EB74F6"/>
    <w:rsid w:val="00EB7959"/>
    <w:rsid w:val="00EB79DA"/>
    <w:rsid w:val="00EC0044"/>
    <w:rsid w:val="00EC015C"/>
    <w:rsid w:val="00EC056E"/>
    <w:rsid w:val="00EC0654"/>
    <w:rsid w:val="00EC0666"/>
    <w:rsid w:val="00EC06BB"/>
    <w:rsid w:val="00EC0A43"/>
    <w:rsid w:val="00EC0ABC"/>
    <w:rsid w:val="00EC0B7A"/>
    <w:rsid w:val="00EC1056"/>
    <w:rsid w:val="00EC10BA"/>
    <w:rsid w:val="00EC1372"/>
    <w:rsid w:val="00EC1386"/>
    <w:rsid w:val="00EC155A"/>
    <w:rsid w:val="00EC16B5"/>
    <w:rsid w:val="00EC18F1"/>
    <w:rsid w:val="00EC1D99"/>
    <w:rsid w:val="00EC1EBE"/>
    <w:rsid w:val="00EC1F6A"/>
    <w:rsid w:val="00EC2386"/>
    <w:rsid w:val="00EC2EC1"/>
    <w:rsid w:val="00EC3437"/>
    <w:rsid w:val="00EC3891"/>
    <w:rsid w:val="00EC3954"/>
    <w:rsid w:val="00EC3968"/>
    <w:rsid w:val="00EC3C0B"/>
    <w:rsid w:val="00EC3CE1"/>
    <w:rsid w:val="00EC42E0"/>
    <w:rsid w:val="00EC44F5"/>
    <w:rsid w:val="00EC48BC"/>
    <w:rsid w:val="00EC4983"/>
    <w:rsid w:val="00EC4B32"/>
    <w:rsid w:val="00EC4C60"/>
    <w:rsid w:val="00EC4D6A"/>
    <w:rsid w:val="00EC4F96"/>
    <w:rsid w:val="00EC53FE"/>
    <w:rsid w:val="00EC55F9"/>
    <w:rsid w:val="00EC5791"/>
    <w:rsid w:val="00EC5823"/>
    <w:rsid w:val="00EC5837"/>
    <w:rsid w:val="00EC5A2A"/>
    <w:rsid w:val="00EC5D35"/>
    <w:rsid w:val="00EC5E56"/>
    <w:rsid w:val="00EC5F91"/>
    <w:rsid w:val="00EC65EA"/>
    <w:rsid w:val="00EC6C9F"/>
    <w:rsid w:val="00EC70BF"/>
    <w:rsid w:val="00EC7348"/>
    <w:rsid w:val="00EC736C"/>
    <w:rsid w:val="00EC739D"/>
    <w:rsid w:val="00EC75A1"/>
    <w:rsid w:val="00EC763D"/>
    <w:rsid w:val="00EC7B20"/>
    <w:rsid w:val="00EC7BED"/>
    <w:rsid w:val="00EC7C68"/>
    <w:rsid w:val="00EC7D8F"/>
    <w:rsid w:val="00ED01D2"/>
    <w:rsid w:val="00ED0282"/>
    <w:rsid w:val="00ED0488"/>
    <w:rsid w:val="00ED0731"/>
    <w:rsid w:val="00ED0859"/>
    <w:rsid w:val="00ED0983"/>
    <w:rsid w:val="00ED0BD0"/>
    <w:rsid w:val="00ED0C6B"/>
    <w:rsid w:val="00ED1103"/>
    <w:rsid w:val="00ED1575"/>
    <w:rsid w:val="00ED15A5"/>
    <w:rsid w:val="00ED174F"/>
    <w:rsid w:val="00ED1E49"/>
    <w:rsid w:val="00ED22FB"/>
    <w:rsid w:val="00ED27CD"/>
    <w:rsid w:val="00ED281C"/>
    <w:rsid w:val="00ED2F45"/>
    <w:rsid w:val="00ED3028"/>
    <w:rsid w:val="00ED3189"/>
    <w:rsid w:val="00ED3244"/>
    <w:rsid w:val="00ED33AD"/>
    <w:rsid w:val="00ED38E4"/>
    <w:rsid w:val="00ED39A2"/>
    <w:rsid w:val="00ED39A8"/>
    <w:rsid w:val="00ED3C78"/>
    <w:rsid w:val="00ED3F4C"/>
    <w:rsid w:val="00ED4037"/>
    <w:rsid w:val="00ED44C5"/>
    <w:rsid w:val="00ED4C76"/>
    <w:rsid w:val="00ED4CE3"/>
    <w:rsid w:val="00ED5622"/>
    <w:rsid w:val="00ED5A62"/>
    <w:rsid w:val="00ED5A8B"/>
    <w:rsid w:val="00ED5D1C"/>
    <w:rsid w:val="00ED5DBF"/>
    <w:rsid w:val="00ED5E34"/>
    <w:rsid w:val="00ED6336"/>
    <w:rsid w:val="00ED6417"/>
    <w:rsid w:val="00ED69AC"/>
    <w:rsid w:val="00ED6B4A"/>
    <w:rsid w:val="00ED6B85"/>
    <w:rsid w:val="00ED6C3B"/>
    <w:rsid w:val="00ED6C64"/>
    <w:rsid w:val="00ED6D48"/>
    <w:rsid w:val="00ED6D8D"/>
    <w:rsid w:val="00ED6F4E"/>
    <w:rsid w:val="00ED7180"/>
    <w:rsid w:val="00ED71B1"/>
    <w:rsid w:val="00ED71CF"/>
    <w:rsid w:val="00ED747A"/>
    <w:rsid w:val="00ED75BF"/>
    <w:rsid w:val="00ED7611"/>
    <w:rsid w:val="00ED7710"/>
    <w:rsid w:val="00ED7C11"/>
    <w:rsid w:val="00ED7E83"/>
    <w:rsid w:val="00EE00B9"/>
    <w:rsid w:val="00EE0191"/>
    <w:rsid w:val="00EE0480"/>
    <w:rsid w:val="00EE0499"/>
    <w:rsid w:val="00EE05CA"/>
    <w:rsid w:val="00EE06FE"/>
    <w:rsid w:val="00EE0807"/>
    <w:rsid w:val="00EE08BE"/>
    <w:rsid w:val="00EE08D3"/>
    <w:rsid w:val="00EE0908"/>
    <w:rsid w:val="00EE0B05"/>
    <w:rsid w:val="00EE0C85"/>
    <w:rsid w:val="00EE0D95"/>
    <w:rsid w:val="00EE108F"/>
    <w:rsid w:val="00EE10FB"/>
    <w:rsid w:val="00EE11DF"/>
    <w:rsid w:val="00EE1220"/>
    <w:rsid w:val="00EE1BCE"/>
    <w:rsid w:val="00EE1EA4"/>
    <w:rsid w:val="00EE2124"/>
    <w:rsid w:val="00EE24B5"/>
    <w:rsid w:val="00EE2629"/>
    <w:rsid w:val="00EE291C"/>
    <w:rsid w:val="00EE3107"/>
    <w:rsid w:val="00EE348E"/>
    <w:rsid w:val="00EE36F7"/>
    <w:rsid w:val="00EE3A7D"/>
    <w:rsid w:val="00EE3C30"/>
    <w:rsid w:val="00EE3D22"/>
    <w:rsid w:val="00EE3E62"/>
    <w:rsid w:val="00EE3ED4"/>
    <w:rsid w:val="00EE42F1"/>
    <w:rsid w:val="00EE4B4A"/>
    <w:rsid w:val="00EE4C2D"/>
    <w:rsid w:val="00EE4D33"/>
    <w:rsid w:val="00EE4D9A"/>
    <w:rsid w:val="00EE5039"/>
    <w:rsid w:val="00EE5181"/>
    <w:rsid w:val="00EE52FD"/>
    <w:rsid w:val="00EE5351"/>
    <w:rsid w:val="00EE5561"/>
    <w:rsid w:val="00EE5885"/>
    <w:rsid w:val="00EE58BC"/>
    <w:rsid w:val="00EE5A82"/>
    <w:rsid w:val="00EE5BC5"/>
    <w:rsid w:val="00EE5BD0"/>
    <w:rsid w:val="00EE5EB2"/>
    <w:rsid w:val="00EE5EB5"/>
    <w:rsid w:val="00EE60CE"/>
    <w:rsid w:val="00EE63F2"/>
    <w:rsid w:val="00EE6441"/>
    <w:rsid w:val="00EE64F5"/>
    <w:rsid w:val="00EE657E"/>
    <w:rsid w:val="00EE6908"/>
    <w:rsid w:val="00EE6B48"/>
    <w:rsid w:val="00EE7533"/>
    <w:rsid w:val="00EE7546"/>
    <w:rsid w:val="00EE78F5"/>
    <w:rsid w:val="00EE7AF2"/>
    <w:rsid w:val="00EF006A"/>
    <w:rsid w:val="00EF0270"/>
    <w:rsid w:val="00EF0B2E"/>
    <w:rsid w:val="00EF0C5F"/>
    <w:rsid w:val="00EF0E09"/>
    <w:rsid w:val="00EF1071"/>
    <w:rsid w:val="00EF117D"/>
    <w:rsid w:val="00EF1383"/>
    <w:rsid w:val="00EF13A8"/>
    <w:rsid w:val="00EF14F9"/>
    <w:rsid w:val="00EF165B"/>
    <w:rsid w:val="00EF17BB"/>
    <w:rsid w:val="00EF18DF"/>
    <w:rsid w:val="00EF193F"/>
    <w:rsid w:val="00EF1AF7"/>
    <w:rsid w:val="00EF1B63"/>
    <w:rsid w:val="00EF1C22"/>
    <w:rsid w:val="00EF1ECF"/>
    <w:rsid w:val="00EF1F6A"/>
    <w:rsid w:val="00EF26ED"/>
    <w:rsid w:val="00EF289E"/>
    <w:rsid w:val="00EF311D"/>
    <w:rsid w:val="00EF3240"/>
    <w:rsid w:val="00EF34AF"/>
    <w:rsid w:val="00EF35D4"/>
    <w:rsid w:val="00EF35E1"/>
    <w:rsid w:val="00EF3875"/>
    <w:rsid w:val="00EF3A16"/>
    <w:rsid w:val="00EF3A39"/>
    <w:rsid w:val="00EF3C0D"/>
    <w:rsid w:val="00EF3D88"/>
    <w:rsid w:val="00EF3DC4"/>
    <w:rsid w:val="00EF3E70"/>
    <w:rsid w:val="00EF3F9A"/>
    <w:rsid w:val="00EF422F"/>
    <w:rsid w:val="00EF433D"/>
    <w:rsid w:val="00EF43C8"/>
    <w:rsid w:val="00EF4752"/>
    <w:rsid w:val="00EF485E"/>
    <w:rsid w:val="00EF4D8F"/>
    <w:rsid w:val="00EF4ED3"/>
    <w:rsid w:val="00EF532D"/>
    <w:rsid w:val="00EF56E3"/>
    <w:rsid w:val="00EF5899"/>
    <w:rsid w:val="00EF5935"/>
    <w:rsid w:val="00EF5B22"/>
    <w:rsid w:val="00EF62FC"/>
    <w:rsid w:val="00EF65D9"/>
    <w:rsid w:val="00EF663B"/>
    <w:rsid w:val="00EF66C5"/>
    <w:rsid w:val="00EF67B3"/>
    <w:rsid w:val="00EF68D4"/>
    <w:rsid w:val="00EF742B"/>
    <w:rsid w:val="00EF7537"/>
    <w:rsid w:val="00EF7574"/>
    <w:rsid w:val="00EF7582"/>
    <w:rsid w:val="00EF78F6"/>
    <w:rsid w:val="00EF7BDA"/>
    <w:rsid w:val="00EF7EAA"/>
    <w:rsid w:val="00F000D0"/>
    <w:rsid w:val="00F009A7"/>
    <w:rsid w:val="00F010E4"/>
    <w:rsid w:val="00F01351"/>
    <w:rsid w:val="00F0157E"/>
    <w:rsid w:val="00F016D9"/>
    <w:rsid w:val="00F0181C"/>
    <w:rsid w:val="00F01A2A"/>
    <w:rsid w:val="00F01D83"/>
    <w:rsid w:val="00F0255A"/>
    <w:rsid w:val="00F028C1"/>
    <w:rsid w:val="00F02A5F"/>
    <w:rsid w:val="00F02C54"/>
    <w:rsid w:val="00F02CA5"/>
    <w:rsid w:val="00F02E23"/>
    <w:rsid w:val="00F02F0B"/>
    <w:rsid w:val="00F02F45"/>
    <w:rsid w:val="00F03019"/>
    <w:rsid w:val="00F03778"/>
    <w:rsid w:val="00F0399A"/>
    <w:rsid w:val="00F03B3E"/>
    <w:rsid w:val="00F03CA9"/>
    <w:rsid w:val="00F03F13"/>
    <w:rsid w:val="00F03F4E"/>
    <w:rsid w:val="00F04036"/>
    <w:rsid w:val="00F0415B"/>
    <w:rsid w:val="00F04736"/>
    <w:rsid w:val="00F049A8"/>
    <w:rsid w:val="00F04C6A"/>
    <w:rsid w:val="00F04DC3"/>
    <w:rsid w:val="00F04EE0"/>
    <w:rsid w:val="00F050F2"/>
    <w:rsid w:val="00F05355"/>
    <w:rsid w:val="00F05A03"/>
    <w:rsid w:val="00F05CD0"/>
    <w:rsid w:val="00F05D52"/>
    <w:rsid w:val="00F060DA"/>
    <w:rsid w:val="00F061AA"/>
    <w:rsid w:val="00F06601"/>
    <w:rsid w:val="00F0666E"/>
    <w:rsid w:val="00F066E6"/>
    <w:rsid w:val="00F067A1"/>
    <w:rsid w:val="00F069CF"/>
    <w:rsid w:val="00F06B90"/>
    <w:rsid w:val="00F06DD2"/>
    <w:rsid w:val="00F06E5A"/>
    <w:rsid w:val="00F06F8C"/>
    <w:rsid w:val="00F07191"/>
    <w:rsid w:val="00F074B9"/>
    <w:rsid w:val="00F0750B"/>
    <w:rsid w:val="00F07910"/>
    <w:rsid w:val="00F07A4B"/>
    <w:rsid w:val="00F07A8D"/>
    <w:rsid w:val="00F07C61"/>
    <w:rsid w:val="00F07CC6"/>
    <w:rsid w:val="00F10293"/>
    <w:rsid w:val="00F104B5"/>
    <w:rsid w:val="00F1076C"/>
    <w:rsid w:val="00F10A2E"/>
    <w:rsid w:val="00F10C13"/>
    <w:rsid w:val="00F10EE2"/>
    <w:rsid w:val="00F10F5A"/>
    <w:rsid w:val="00F110BB"/>
    <w:rsid w:val="00F11145"/>
    <w:rsid w:val="00F111CE"/>
    <w:rsid w:val="00F112A2"/>
    <w:rsid w:val="00F11482"/>
    <w:rsid w:val="00F115E1"/>
    <w:rsid w:val="00F1165E"/>
    <w:rsid w:val="00F1206C"/>
    <w:rsid w:val="00F12149"/>
    <w:rsid w:val="00F1222E"/>
    <w:rsid w:val="00F123BE"/>
    <w:rsid w:val="00F126ED"/>
    <w:rsid w:val="00F128E9"/>
    <w:rsid w:val="00F12D42"/>
    <w:rsid w:val="00F12F8F"/>
    <w:rsid w:val="00F1314D"/>
    <w:rsid w:val="00F133F9"/>
    <w:rsid w:val="00F136F7"/>
    <w:rsid w:val="00F13797"/>
    <w:rsid w:val="00F138F4"/>
    <w:rsid w:val="00F139B1"/>
    <w:rsid w:val="00F13A89"/>
    <w:rsid w:val="00F13D94"/>
    <w:rsid w:val="00F13F62"/>
    <w:rsid w:val="00F13FA8"/>
    <w:rsid w:val="00F1458D"/>
    <w:rsid w:val="00F14800"/>
    <w:rsid w:val="00F148D4"/>
    <w:rsid w:val="00F1492D"/>
    <w:rsid w:val="00F14AA5"/>
    <w:rsid w:val="00F14C67"/>
    <w:rsid w:val="00F14D8F"/>
    <w:rsid w:val="00F1570E"/>
    <w:rsid w:val="00F15991"/>
    <w:rsid w:val="00F15BB3"/>
    <w:rsid w:val="00F15DBC"/>
    <w:rsid w:val="00F1665D"/>
    <w:rsid w:val="00F1667A"/>
    <w:rsid w:val="00F167C2"/>
    <w:rsid w:val="00F16889"/>
    <w:rsid w:val="00F168BD"/>
    <w:rsid w:val="00F16CD0"/>
    <w:rsid w:val="00F170A2"/>
    <w:rsid w:val="00F170A7"/>
    <w:rsid w:val="00F174D4"/>
    <w:rsid w:val="00F17536"/>
    <w:rsid w:val="00F17567"/>
    <w:rsid w:val="00F17992"/>
    <w:rsid w:val="00F200A0"/>
    <w:rsid w:val="00F20489"/>
    <w:rsid w:val="00F20522"/>
    <w:rsid w:val="00F205DC"/>
    <w:rsid w:val="00F20898"/>
    <w:rsid w:val="00F20EAA"/>
    <w:rsid w:val="00F2104F"/>
    <w:rsid w:val="00F21621"/>
    <w:rsid w:val="00F21980"/>
    <w:rsid w:val="00F21C1B"/>
    <w:rsid w:val="00F21E23"/>
    <w:rsid w:val="00F2200E"/>
    <w:rsid w:val="00F22277"/>
    <w:rsid w:val="00F225A4"/>
    <w:rsid w:val="00F22C11"/>
    <w:rsid w:val="00F22E67"/>
    <w:rsid w:val="00F22E6C"/>
    <w:rsid w:val="00F22F24"/>
    <w:rsid w:val="00F22FFA"/>
    <w:rsid w:val="00F23190"/>
    <w:rsid w:val="00F231C4"/>
    <w:rsid w:val="00F233EF"/>
    <w:rsid w:val="00F23575"/>
    <w:rsid w:val="00F23593"/>
    <w:rsid w:val="00F235FB"/>
    <w:rsid w:val="00F23F15"/>
    <w:rsid w:val="00F23FDE"/>
    <w:rsid w:val="00F24766"/>
    <w:rsid w:val="00F24919"/>
    <w:rsid w:val="00F249F3"/>
    <w:rsid w:val="00F24BA5"/>
    <w:rsid w:val="00F24FAE"/>
    <w:rsid w:val="00F250F2"/>
    <w:rsid w:val="00F25338"/>
    <w:rsid w:val="00F25432"/>
    <w:rsid w:val="00F258B6"/>
    <w:rsid w:val="00F258FB"/>
    <w:rsid w:val="00F2590E"/>
    <w:rsid w:val="00F25A39"/>
    <w:rsid w:val="00F25B4D"/>
    <w:rsid w:val="00F25B56"/>
    <w:rsid w:val="00F25D35"/>
    <w:rsid w:val="00F25E3A"/>
    <w:rsid w:val="00F25FBB"/>
    <w:rsid w:val="00F2627F"/>
    <w:rsid w:val="00F26544"/>
    <w:rsid w:val="00F26559"/>
    <w:rsid w:val="00F26740"/>
    <w:rsid w:val="00F26D2F"/>
    <w:rsid w:val="00F26F09"/>
    <w:rsid w:val="00F275C4"/>
    <w:rsid w:val="00F2762B"/>
    <w:rsid w:val="00F276D9"/>
    <w:rsid w:val="00F27703"/>
    <w:rsid w:val="00F27A85"/>
    <w:rsid w:val="00F301F5"/>
    <w:rsid w:val="00F30432"/>
    <w:rsid w:val="00F306B9"/>
    <w:rsid w:val="00F30C4B"/>
    <w:rsid w:val="00F30F8A"/>
    <w:rsid w:val="00F31152"/>
    <w:rsid w:val="00F3115F"/>
    <w:rsid w:val="00F311C4"/>
    <w:rsid w:val="00F31330"/>
    <w:rsid w:val="00F31360"/>
    <w:rsid w:val="00F31858"/>
    <w:rsid w:val="00F320E9"/>
    <w:rsid w:val="00F32102"/>
    <w:rsid w:val="00F3239C"/>
    <w:rsid w:val="00F3240C"/>
    <w:rsid w:val="00F32548"/>
    <w:rsid w:val="00F325C1"/>
    <w:rsid w:val="00F32756"/>
    <w:rsid w:val="00F33196"/>
    <w:rsid w:val="00F3328A"/>
    <w:rsid w:val="00F3340A"/>
    <w:rsid w:val="00F335AF"/>
    <w:rsid w:val="00F33A01"/>
    <w:rsid w:val="00F33AA0"/>
    <w:rsid w:val="00F33AB6"/>
    <w:rsid w:val="00F33C66"/>
    <w:rsid w:val="00F33C71"/>
    <w:rsid w:val="00F33CEB"/>
    <w:rsid w:val="00F33EBF"/>
    <w:rsid w:val="00F340E4"/>
    <w:rsid w:val="00F3425C"/>
    <w:rsid w:val="00F353E4"/>
    <w:rsid w:val="00F355F4"/>
    <w:rsid w:val="00F35757"/>
    <w:rsid w:val="00F3578E"/>
    <w:rsid w:val="00F35A94"/>
    <w:rsid w:val="00F35C3A"/>
    <w:rsid w:val="00F35DF0"/>
    <w:rsid w:val="00F36657"/>
    <w:rsid w:val="00F366D3"/>
    <w:rsid w:val="00F369A9"/>
    <w:rsid w:val="00F36A0B"/>
    <w:rsid w:val="00F36A78"/>
    <w:rsid w:val="00F3715A"/>
    <w:rsid w:val="00F372C8"/>
    <w:rsid w:val="00F375B1"/>
    <w:rsid w:val="00F37737"/>
    <w:rsid w:val="00F378AF"/>
    <w:rsid w:val="00F37AA1"/>
    <w:rsid w:val="00F37C28"/>
    <w:rsid w:val="00F37C32"/>
    <w:rsid w:val="00F37CFA"/>
    <w:rsid w:val="00F37EEE"/>
    <w:rsid w:val="00F401AC"/>
    <w:rsid w:val="00F40593"/>
    <w:rsid w:val="00F408D6"/>
    <w:rsid w:val="00F408F6"/>
    <w:rsid w:val="00F4097B"/>
    <w:rsid w:val="00F40BC0"/>
    <w:rsid w:val="00F40D07"/>
    <w:rsid w:val="00F40F1B"/>
    <w:rsid w:val="00F40F6D"/>
    <w:rsid w:val="00F40FA2"/>
    <w:rsid w:val="00F413A8"/>
    <w:rsid w:val="00F4151A"/>
    <w:rsid w:val="00F4213C"/>
    <w:rsid w:val="00F42502"/>
    <w:rsid w:val="00F4281C"/>
    <w:rsid w:val="00F42FE5"/>
    <w:rsid w:val="00F430F7"/>
    <w:rsid w:val="00F431AD"/>
    <w:rsid w:val="00F433A4"/>
    <w:rsid w:val="00F433B8"/>
    <w:rsid w:val="00F438EE"/>
    <w:rsid w:val="00F43F7E"/>
    <w:rsid w:val="00F44518"/>
    <w:rsid w:val="00F44AB9"/>
    <w:rsid w:val="00F45018"/>
    <w:rsid w:val="00F451E2"/>
    <w:rsid w:val="00F45C43"/>
    <w:rsid w:val="00F45D60"/>
    <w:rsid w:val="00F4625D"/>
    <w:rsid w:val="00F463CD"/>
    <w:rsid w:val="00F46420"/>
    <w:rsid w:val="00F4661D"/>
    <w:rsid w:val="00F46C75"/>
    <w:rsid w:val="00F46F03"/>
    <w:rsid w:val="00F46F87"/>
    <w:rsid w:val="00F471F3"/>
    <w:rsid w:val="00F4757E"/>
    <w:rsid w:val="00F47F1E"/>
    <w:rsid w:val="00F47F24"/>
    <w:rsid w:val="00F50059"/>
    <w:rsid w:val="00F502FB"/>
    <w:rsid w:val="00F50A31"/>
    <w:rsid w:val="00F50B49"/>
    <w:rsid w:val="00F50C5D"/>
    <w:rsid w:val="00F50EF5"/>
    <w:rsid w:val="00F51190"/>
    <w:rsid w:val="00F511CB"/>
    <w:rsid w:val="00F5168E"/>
    <w:rsid w:val="00F516B1"/>
    <w:rsid w:val="00F519F0"/>
    <w:rsid w:val="00F51E7E"/>
    <w:rsid w:val="00F521A8"/>
    <w:rsid w:val="00F5276A"/>
    <w:rsid w:val="00F52C16"/>
    <w:rsid w:val="00F52DE3"/>
    <w:rsid w:val="00F53402"/>
    <w:rsid w:val="00F53936"/>
    <w:rsid w:val="00F53A09"/>
    <w:rsid w:val="00F53A97"/>
    <w:rsid w:val="00F53AF9"/>
    <w:rsid w:val="00F53D5D"/>
    <w:rsid w:val="00F53D92"/>
    <w:rsid w:val="00F540A3"/>
    <w:rsid w:val="00F5423A"/>
    <w:rsid w:val="00F544E3"/>
    <w:rsid w:val="00F545E2"/>
    <w:rsid w:val="00F5498C"/>
    <w:rsid w:val="00F549CC"/>
    <w:rsid w:val="00F54DEB"/>
    <w:rsid w:val="00F55014"/>
    <w:rsid w:val="00F551C7"/>
    <w:rsid w:val="00F55728"/>
    <w:rsid w:val="00F55741"/>
    <w:rsid w:val="00F55C09"/>
    <w:rsid w:val="00F55D06"/>
    <w:rsid w:val="00F55D26"/>
    <w:rsid w:val="00F55E77"/>
    <w:rsid w:val="00F560BC"/>
    <w:rsid w:val="00F56467"/>
    <w:rsid w:val="00F5663E"/>
    <w:rsid w:val="00F56A1F"/>
    <w:rsid w:val="00F56A60"/>
    <w:rsid w:val="00F56B06"/>
    <w:rsid w:val="00F56C01"/>
    <w:rsid w:val="00F56C79"/>
    <w:rsid w:val="00F56C7B"/>
    <w:rsid w:val="00F5723F"/>
    <w:rsid w:val="00F57769"/>
    <w:rsid w:val="00F577AC"/>
    <w:rsid w:val="00F57AD9"/>
    <w:rsid w:val="00F57AE6"/>
    <w:rsid w:val="00F57F9B"/>
    <w:rsid w:val="00F60011"/>
    <w:rsid w:val="00F6073A"/>
    <w:rsid w:val="00F6076E"/>
    <w:rsid w:val="00F60D8C"/>
    <w:rsid w:val="00F60E0C"/>
    <w:rsid w:val="00F616D8"/>
    <w:rsid w:val="00F61720"/>
    <w:rsid w:val="00F61A19"/>
    <w:rsid w:val="00F61BBB"/>
    <w:rsid w:val="00F61E63"/>
    <w:rsid w:val="00F61EFB"/>
    <w:rsid w:val="00F620B6"/>
    <w:rsid w:val="00F62649"/>
    <w:rsid w:val="00F6281A"/>
    <w:rsid w:val="00F628CD"/>
    <w:rsid w:val="00F62914"/>
    <w:rsid w:val="00F62D24"/>
    <w:rsid w:val="00F62F3C"/>
    <w:rsid w:val="00F63A87"/>
    <w:rsid w:val="00F640A4"/>
    <w:rsid w:val="00F64162"/>
    <w:rsid w:val="00F6425C"/>
    <w:rsid w:val="00F6447E"/>
    <w:rsid w:val="00F644D0"/>
    <w:rsid w:val="00F64E34"/>
    <w:rsid w:val="00F64F7C"/>
    <w:rsid w:val="00F651DC"/>
    <w:rsid w:val="00F65C13"/>
    <w:rsid w:val="00F661AA"/>
    <w:rsid w:val="00F66AEE"/>
    <w:rsid w:val="00F66DD8"/>
    <w:rsid w:val="00F66E8F"/>
    <w:rsid w:val="00F66F01"/>
    <w:rsid w:val="00F67351"/>
    <w:rsid w:val="00F67B0E"/>
    <w:rsid w:val="00F67D49"/>
    <w:rsid w:val="00F700B9"/>
    <w:rsid w:val="00F700BC"/>
    <w:rsid w:val="00F70108"/>
    <w:rsid w:val="00F70335"/>
    <w:rsid w:val="00F70554"/>
    <w:rsid w:val="00F70555"/>
    <w:rsid w:val="00F70774"/>
    <w:rsid w:val="00F708E9"/>
    <w:rsid w:val="00F709FB"/>
    <w:rsid w:val="00F70C71"/>
    <w:rsid w:val="00F70CA2"/>
    <w:rsid w:val="00F70CFA"/>
    <w:rsid w:val="00F70E6C"/>
    <w:rsid w:val="00F71169"/>
    <w:rsid w:val="00F71279"/>
    <w:rsid w:val="00F712BB"/>
    <w:rsid w:val="00F71793"/>
    <w:rsid w:val="00F718D9"/>
    <w:rsid w:val="00F718FB"/>
    <w:rsid w:val="00F71BCC"/>
    <w:rsid w:val="00F71BDC"/>
    <w:rsid w:val="00F72305"/>
    <w:rsid w:val="00F725A9"/>
    <w:rsid w:val="00F727BB"/>
    <w:rsid w:val="00F72C37"/>
    <w:rsid w:val="00F72D6B"/>
    <w:rsid w:val="00F72FA4"/>
    <w:rsid w:val="00F7302F"/>
    <w:rsid w:val="00F73078"/>
    <w:rsid w:val="00F732D4"/>
    <w:rsid w:val="00F7356D"/>
    <w:rsid w:val="00F738EC"/>
    <w:rsid w:val="00F73A91"/>
    <w:rsid w:val="00F73B11"/>
    <w:rsid w:val="00F73E91"/>
    <w:rsid w:val="00F741FA"/>
    <w:rsid w:val="00F742BF"/>
    <w:rsid w:val="00F74634"/>
    <w:rsid w:val="00F74C68"/>
    <w:rsid w:val="00F74ED2"/>
    <w:rsid w:val="00F75082"/>
    <w:rsid w:val="00F75324"/>
    <w:rsid w:val="00F75491"/>
    <w:rsid w:val="00F75FDB"/>
    <w:rsid w:val="00F7601D"/>
    <w:rsid w:val="00F7618A"/>
    <w:rsid w:val="00F76750"/>
    <w:rsid w:val="00F76759"/>
    <w:rsid w:val="00F76A45"/>
    <w:rsid w:val="00F76F7B"/>
    <w:rsid w:val="00F774B7"/>
    <w:rsid w:val="00F7767B"/>
    <w:rsid w:val="00F77699"/>
    <w:rsid w:val="00F7770A"/>
    <w:rsid w:val="00F7789E"/>
    <w:rsid w:val="00F77B5F"/>
    <w:rsid w:val="00F77BC7"/>
    <w:rsid w:val="00F77C94"/>
    <w:rsid w:val="00F77DCC"/>
    <w:rsid w:val="00F80578"/>
    <w:rsid w:val="00F80874"/>
    <w:rsid w:val="00F80B55"/>
    <w:rsid w:val="00F80BDD"/>
    <w:rsid w:val="00F80C6E"/>
    <w:rsid w:val="00F811D4"/>
    <w:rsid w:val="00F81386"/>
    <w:rsid w:val="00F81422"/>
    <w:rsid w:val="00F815F1"/>
    <w:rsid w:val="00F817DF"/>
    <w:rsid w:val="00F81A67"/>
    <w:rsid w:val="00F81B0F"/>
    <w:rsid w:val="00F81B1F"/>
    <w:rsid w:val="00F81CF6"/>
    <w:rsid w:val="00F81E27"/>
    <w:rsid w:val="00F82172"/>
    <w:rsid w:val="00F82DF6"/>
    <w:rsid w:val="00F82E92"/>
    <w:rsid w:val="00F82FC7"/>
    <w:rsid w:val="00F8301A"/>
    <w:rsid w:val="00F83537"/>
    <w:rsid w:val="00F84897"/>
    <w:rsid w:val="00F84D6E"/>
    <w:rsid w:val="00F8504B"/>
    <w:rsid w:val="00F854A1"/>
    <w:rsid w:val="00F855D1"/>
    <w:rsid w:val="00F85623"/>
    <w:rsid w:val="00F856E9"/>
    <w:rsid w:val="00F858AA"/>
    <w:rsid w:val="00F85A45"/>
    <w:rsid w:val="00F85B07"/>
    <w:rsid w:val="00F85EF7"/>
    <w:rsid w:val="00F86290"/>
    <w:rsid w:val="00F8631B"/>
    <w:rsid w:val="00F8657A"/>
    <w:rsid w:val="00F86912"/>
    <w:rsid w:val="00F86E06"/>
    <w:rsid w:val="00F86FE6"/>
    <w:rsid w:val="00F87189"/>
    <w:rsid w:val="00F87219"/>
    <w:rsid w:val="00F8723B"/>
    <w:rsid w:val="00F87267"/>
    <w:rsid w:val="00F872B5"/>
    <w:rsid w:val="00F87554"/>
    <w:rsid w:val="00F87622"/>
    <w:rsid w:val="00F8767A"/>
    <w:rsid w:val="00F87DEF"/>
    <w:rsid w:val="00F90132"/>
    <w:rsid w:val="00F90335"/>
    <w:rsid w:val="00F9044D"/>
    <w:rsid w:val="00F904B0"/>
    <w:rsid w:val="00F90923"/>
    <w:rsid w:val="00F90AA2"/>
    <w:rsid w:val="00F90AC0"/>
    <w:rsid w:val="00F90B2A"/>
    <w:rsid w:val="00F90CD2"/>
    <w:rsid w:val="00F90DFF"/>
    <w:rsid w:val="00F90F54"/>
    <w:rsid w:val="00F9101A"/>
    <w:rsid w:val="00F910D3"/>
    <w:rsid w:val="00F911B8"/>
    <w:rsid w:val="00F911F0"/>
    <w:rsid w:val="00F91BCF"/>
    <w:rsid w:val="00F91C5F"/>
    <w:rsid w:val="00F91ECE"/>
    <w:rsid w:val="00F91FAA"/>
    <w:rsid w:val="00F9233F"/>
    <w:rsid w:val="00F9239C"/>
    <w:rsid w:val="00F929DC"/>
    <w:rsid w:val="00F929F2"/>
    <w:rsid w:val="00F93021"/>
    <w:rsid w:val="00F93211"/>
    <w:rsid w:val="00F9325C"/>
    <w:rsid w:val="00F934A6"/>
    <w:rsid w:val="00F935CB"/>
    <w:rsid w:val="00F9399B"/>
    <w:rsid w:val="00F93BBC"/>
    <w:rsid w:val="00F941A7"/>
    <w:rsid w:val="00F94545"/>
    <w:rsid w:val="00F94917"/>
    <w:rsid w:val="00F94DC8"/>
    <w:rsid w:val="00F94E79"/>
    <w:rsid w:val="00F9537E"/>
    <w:rsid w:val="00F953D9"/>
    <w:rsid w:val="00F95438"/>
    <w:rsid w:val="00F9552D"/>
    <w:rsid w:val="00F95904"/>
    <w:rsid w:val="00F959F5"/>
    <w:rsid w:val="00F95CBD"/>
    <w:rsid w:val="00F95DB0"/>
    <w:rsid w:val="00F95E8B"/>
    <w:rsid w:val="00F9601A"/>
    <w:rsid w:val="00F9605F"/>
    <w:rsid w:val="00F96163"/>
    <w:rsid w:val="00F96265"/>
    <w:rsid w:val="00F96337"/>
    <w:rsid w:val="00F9644B"/>
    <w:rsid w:val="00F964CA"/>
    <w:rsid w:val="00F96899"/>
    <w:rsid w:val="00F96A91"/>
    <w:rsid w:val="00F96E0C"/>
    <w:rsid w:val="00F96EAF"/>
    <w:rsid w:val="00F96EBD"/>
    <w:rsid w:val="00F96F94"/>
    <w:rsid w:val="00F97108"/>
    <w:rsid w:val="00F972C3"/>
    <w:rsid w:val="00F972FB"/>
    <w:rsid w:val="00F977A1"/>
    <w:rsid w:val="00F97806"/>
    <w:rsid w:val="00F9786D"/>
    <w:rsid w:val="00F97A39"/>
    <w:rsid w:val="00F97BE1"/>
    <w:rsid w:val="00F97E6F"/>
    <w:rsid w:val="00F97F6A"/>
    <w:rsid w:val="00FA001E"/>
    <w:rsid w:val="00FA0142"/>
    <w:rsid w:val="00FA0592"/>
    <w:rsid w:val="00FA0706"/>
    <w:rsid w:val="00FA09E3"/>
    <w:rsid w:val="00FA0A2F"/>
    <w:rsid w:val="00FA0BF9"/>
    <w:rsid w:val="00FA0E8A"/>
    <w:rsid w:val="00FA0EF0"/>
    <w:rsid w:val="00FA0F2D"/>
    <w:rsid w:val="00FA103C"/>
    <w:rsid w:val="00FA1749"/>
    <w:rsid w:val="00FA1F75"/>
    <w:rsid w:val="00FA2079"/>
    <w:rsid w:val="00FA2655"/>
    <w:rsid w:val="00FA2A2D"/>
    <w:rsid w:val="00FA2C6C"/>
    <w:rsid w:val="00FA2D6A"/>
    <w:rsid w:val="00FA2F3F"/>
    <w:rsid w:val="00FA3134"/>
    <w:rsid w:val="00FA3525"/>
    <w:rsid w:val="00FA3559"/>
    <w:rsid w:val="00FA374E"/>
    <w:rsid w:val="00FA376C"/>
    <w:rsid w:val="00FA392B"/>
    <w:rsid w:val="00FA3C04"/>
    <w:rsid w:val="00FA3DB3"/>
    <w:rsid w:val="00FA3F19"/>
    <w:rsid w:val="00FA3FEB"/>
    <w:rsid w:val="00FA42C3"/>
    <w:rsid w:val="00FA4353"/>
    <w:rsid w:val="00FA4656"/>
    <w:rsid w:val="00FA47DA"/>
    <w:rsid w:val="00FA4BD7"/>
    <w:rsid w:val="00FA4BEA"/>
    <w:rsid w:val="00FA4BFF"/>
    <w:rsid w:val="00FA54BD"/>
    <w:rsid w:val="00FA5BD1"/>
    <w:rsid w:val="00FA5C41"/>
    <w:rsid w:val="00FA5FD4"/>
    <w:rsid w:val="00FA60E3"/>
    <w:rsid w:val="00FA6629"/>
    <w:rsid w:val="00FA68BF"/>
    <w:rsid w:val="00FA6907"/>
    <w:rsid w:val="00FA6958"/>
    <w:rsid w:val="00FA6EB6"/>
    <w:rsid w:val="00FA6EDD"/>
    <w:rsid w:val="00FA7002"/>
    <w:rsid w:val="00FA718A"/>
    <w:rsid w:val="00FA77D3"/>
    <w:rsid w:val="00FA7CC0"/>
    <w:rsid w:val="00FA7DD8"/>
    <w:rsid w:val="00FA7EA6"/>
    <w:rsid w:val="00FB02BA"/>
    <w:rsid w:val="00FB054E"/>
    <w:rsid w:val="00FB0615"/>
    <w:rsid w:val="00FB0662"/>
    <w:rsid w:val="00FB0AC8"/>
    <w:rsid w:val="00FB0AF0"/>
    <w:rsid w:val="00FB0AFD"/>
    <w:rsid w:val="00FB0E63"/>
    <w:rsid w:val="00FB1046"/>
    <w:rsid w:val="00FB12C1"/>
    <w:rsid w:val="00FB12ED"/>
    <w:rsid w:val="00FB14E8"/>
    <w:rsid w:val="00FB16A3"/>
    <w:rsid w:val="00FB16B7"/>
    <w:rsid w:val="00FB1AFD"/>
    <w:rsid w:val="00FB1D65"/>
    <w:rsid w:val="00FB1DF9"/>
    <w:rsid w:val="00FB1E56"/>
    <w:rsid w:val="00FB1E5C"/>
    <w:rsid w:val="00FB1ED6"/>
    <w:rsid w:val="00FB208D"/>
    <w:rsid w:val="00FB2116"/>
    <w:rsid w:val="00FB256C"/>
    <w:rsid w:val="00FB25B4"/>
    <w:rsid w:val="00FB2B23"/>
    <w:rsid w:val="00FB3067"/>
    <w:rsid w:val="00FB3943"/>
    <w:rsid w:val="00FB3A10"/>
    <w:rsid w:val="00FB3CC0"/>
    <w:rsid w:val="00FB3CDA"/>
    <w:rsid w:val="00FB3D15"/>
    <w:rsid w:val="00FB4018"/>
    <w:rsid w:val="00FB47AA"/>
    <w:rsid w:val="00FB4F46"/>
    <w:rsid w:val="00FB52AC"/>
    <w:rsid w:val="00FB5349"/>
    <w:rsid w:val="00FB5512"/>
    <w:rsid w:val="00FB5819"/>
    <w:rsid w:val="00FB59CC"/>
    <w:rsid w:val="00FB5AA7"/>
    <w:rsid w:val="00FB5AEA"/>
    <w:rsid w:val="00FB5B0E"/>
    <w:rsid w:val="00FB5B3A"/>
    <w:rsid w:val="00FB5C70"/>
    <w:rsid w:val="00FB5E25"/>
    <w:rsid w:val="00FB5E7D"/>
    <w:rsid w:val="00FB5F07"/>
    <w:rsid w:val="00FB60FF"/>
    <w:rsid w:val="00FB6524"/>
    <w:rsid w:val="00FB69C9"/>
    <w:rsid w:val="00FB6BE2"/>
    <w:rsid w:val="00FB70A7"/>
    <w:rsid w:val="00FB718D"/>
    <w:rsid w:val="00FB7194"/>
    <w:rsid w:val="00FB7355"/>
    <w:rsid w:val="00FB7723"/>
    <w:rsid w:val="00FB7C58"/>
    <w:rsid w:val="00FB7CD2"/>
    <w:rsid w:val="00FB7EBF"/>
    <w:rsid w:val="00FB7F8E"/>
    <w:rsid w:val="00FB7FA5"/>
    <w:rsid w:val="00FC03B7"/>
    <w:rsid w:val="00FC03C2"/>
    <w:rsid w:val="00FC0679"/>
    <w:rsid w:val="00FC0898"/>
    <w:rsid w:val="00FC0A57"/>
    <w:rsid w:val="00FC0CEC"/>
    <w:rsid w:val="00FC0CF5"/>
    <w:rsid w:val="00FC0EFB"/>
    <w:rsid w:val="00FC0FC9"/>
    <w:rsid w:val="00FC0FF1"/>
    <w:rsid w:val="00FC13FC"/>
    <w:rsid w:val="00FC15C5"/>
    <w:rsid w:val="00FC18C5"/>
    <w:rsid w:val="00FC1967"/>
    <w:rsid w:val="00FC19DE"/>
    <w:rsid w:val="00FC1B79"/>
    <w:rsid w:val="00FC1C7D"/>
    <w:rsid w:val="00FC22D5"/>
    <w:rsid w:val="00FC25A5"/>
    <w:rsid w:val="00FC299C"/>
    <w:rsid w:val="00FC2B04"/>
    <w:rsid w:val="00FC32DE"/>
    <w:rsid w:val="00FC32FF"/>
    <w:rsid w:val="00FC3595"/>
    <w:rsid w:val="00FC35D7"/>
    <w:rsid w:val="00FC3828"/>
    <w:rsid w:val="00FC3CFA"/>
    <w:rsid w:val="00FC3E0A"/>
    <w:rsid w:val="00FC3EB3"/>
    <w:rsid w:val="00FC3F98"/>
    <w:rsid w:val="00FC3FAC"/>
    <w:rsid w:val="00FC41EC"/>
    <w:rsid w:val="00FC426C"/>
    <w:rsid w:val="00FC42C0"/>
    <w:rsid w:val="00FC4630"/>
    <w:rsid w:val="00FC47E8"/>
    <w:rsid w:val="00FC4E7C"/>
    <w:rsid w:val="00FC4F95"/>
    <w:rsid w:val="00FC5052"/>
    <w:rsid w:val="00FC5201"/>
    <w:rsid w:val="00FC532C"/>
    <w:rsid w:val="00FC5405"/>
    <w:rsid w:val="00FC547C"/>
    <w:rsid w:val="00FC555C"/>
    <w:rsid w:val="00FC5758"/>
    <w:rsid w:val="00FC59DB"/>
    <w:rsid w:val="00FC5A2B"/>
    <w:rsid w:val="00FC5AF5"/>
    <w:rsid w:val="00FC60BE"/>
    <w:rsid w:val="00FC6196"/>
    <w:rsid w:val="00FC6438"/>
    <w:rsid w:val="00FC687B"/>
    <w:rsid w:val="00FC68C3"/>
    <w:rsid w:val="00FC69A6"/>
    <w:rsid w:val="00FC6BDE"/>
    <w:rsid w:val="00FC6F09"/>
    <w:rsid w:val="00FC6FEF"/>
    <w:rsid w:val="00FC7548"/>
    <w:rsid w:val="00FC7670"/>
    <w:rsid w:val="00FC77C6"/>
    <w:rsid w:val="00FC78A3"/>
    <w:rsid w:val="00FC79BB"/>
    <w:rsid w:val="00FC79D9"/>
    <w:rsid w:val="00FC79F8"/>
    <w:rsid w:val="00FC7F4D"/>
    <w:rsid w:val="00FD0070"/>
    <w:rsid w:val="00FD012B"/>
    <w:rsid w:val="00FD0169"/>
    <w:rsid w:val="00FD017D"/>
    <w:rsid w:val="00FD0427"/>
    <w:rsid w:val="00FD0799"/>
    <w:rsid w:val="00FD09B3"/>
    <w:rsid w:val="00FD0FA3"/>
    <w:rsid w:val="00FD107A"/>
    <w:rsid w:val="00FD13B6"/>
    <w:rsid w:val="00FD1503"/>
    <w:rsid w:val="00FD16AE"/>
    <w:rsid w:val="00FD1779"/>
    <w:rsid w:val="00FD1783"/>
    <w:rsid w:val="00FD1AE3"/>
    <w:rsid w:val="00FD1B47"/>
    <w:rsid w:val="00FD20EF"/>
    <w:rsid w:val="00FD2113"/>
    <w:rsid w:val="00FD21AE"/>
    <w:rsid w:val="00FD25BB"/>
    <w:rsid w:val="00FD266F"/>
    <w:rsid w:val="00FD289A"/>
    <w:rsid w:val="00FD28A9"/>
    <w:rsid w:val="00FD2B0F"/>
    <w:rsid w:val="00FD2B90"/>
    <w:rsid w:val="00FD3023"/>
    <w:rsid w:val="00FD313E"/>
    <w:rsid w:val="00FD3153"/>
    <w:rsid w:val="00FD344D"/>
    <w:rsid w:val="00FD35E6"/>
    <w:rsid w:val="00FD3CB3"/>
    <w:rsid w:val="00FD3FBC"/>
    <w:rsid w:val="00FD42B2"/>
    <w:rsid w:val="00FD42DD"/>
    <w:rsid w:val="00FD4310"/>
    <w:rsid w:val="00FD4655"/>
    <w:rsid w:val="00FD4AE2"/>
    <w:rsid w:val="00FD4C87"/>
    <w:rsid w:val="00FD4EE3"/>
    <w:rsid w:val="00FD4F6B"/>
    <w:rsid w:val="00FD54FF"/>
    <w:rsid w:val="00FD5631"/>
    <w:rsid w:val="00FD57C7"/>
    <w:rsid w:val="00FD5819"/>
    <w:rsid w:val="00FD5A00"/>
    <w:rsid w:val="00FD5B47"/>
    <w:rsid w:val="00FD5E12"/>
    <w:rsid w:val="00FD6008"/>
    <w:rsid w:val="00FD6240"/>
    <w:rsid w:val="00FD63C4"/>
    <w:rsid w:val="00FD647C"/>
    <w:rsid w:val="00FD65E0"/>
    <w:rsid w:val="00FD6AE9"/>
    <w:rsid w:val="00FD6C6F"/>
    <w:rsid w:val="00FD6CC8"/>
    <w:rsid w:val="00FD6FC4"/>
    <w:rsid w:val="00FD7511"/>
    <w:rsid w:val="00FD78D9"/>
    <w:rsid w:val="00FD7BFF"/>
    <w:rsid w:val="00FE057E"/>
    <w:rsid w:val="00FE0A1E"/>
    <w:rsid w:val="00FE0BD4"/>
    <w:rsid w:val="00FE1133"/>
    <w:rsid w:val="00FE1274"/>
    <w:rsid w:val="00FE1293"/>
    <w:rsid w:val="00FE14C6"/>
    <w:rsid w:val="00FE1655"/>
    <w:rsid w:val="00FE1964"/>
    <w:rsid w:val="00FE1B24"/>
    <w:rsid w:val="00FE1C9A"/>
    <w:rsid w:val="00FE1FFA"/>
    <w:rsid w:val="00FE219B"/>
    <w:rsid w:val="00FE2219"/>
    <w:rsid w:val="00FE238B"/>
    <w:rsid w:val="00FE23E5"/>
    <w:rsid w:val="00FE24E8"/>
    <w:rsid w:val="00FE270A"/>
    <w:rsid w:val="00FE27F6"/>
    <w:rsid w:val="00FE2800"/>
    <w:rsid w:val="00FE284A"/>
    <w:rsid w:val="00FE2E79"/>
    <w:rsid w:val="00FE2EC5"/>
    <w:rsid w:val="00FE2F22"/>
    <w:rsid w:val="00FE33B1"/>
    <w:rsid w:val="00FE3554"/>
    <w:rsid w:val="00FE35A5"/>
    <w:rsid w:val="00FE3C79"/>
    <w:rsid w:val="00FE3C9D"/>
    <w:rsid w:val="00FE4139"/>
    <w:rsid w:val="00FE415C"/>
    <w:rsid w:val="00FE41DE"/>
    <w:rsid w:val="00FE4265"/>
    <w:rsid w:val="00FE43A6"/>
    <w:rsid w:val="00FE45FC"/>
    <w:rsid w:val="00FE484B"/>
    <w:rsid w:val="00FE4B1F"/>
    <w:rsid w:val="00FE4C37"/>
    <w:rsid w:val="00FE4E52"/>
    <w:rsid w:val="00FE533A"/>
    <w:rsid w:val="00FE53D2"/>
    <w:rsid w:val="00FE5728"/>
    <w:rsid w:val="00FE5CDF"/>
    <w:rsid w:val="00FE5E30"/>
    <w:rsid w:val="00FE63F7"/>
    <w:rsid w:val="00FE6814"/>
    <w:rsid w:val="00FE6BCA"/>
    <w:rsid w:val="00FE6C4B"/>
    <w:rsid w:val="00FE6EBF"/>
    <w:rsid w:val="00FE7079"/>
    <w:rsid w:val="00FE7158"/>
    <w:rsid w:val="00FE732E"/>
    <w:rsid w:val="00FE7347"/>
    <w:rsid w:val="00FF04D3"/>
    <w:rsid w:val="00FF07F6"/>
    <w:rsid w:val="00FF0EAC"/>
    <w:rsid w:val="00FF11EE"/>
    <w:rsid w:val="00FF1DE7"/>
    <w:rsid w:val="00FF1EA6"/>
    <w:rsid w:val="00FF21C5"/>
    <w:rsid w:val="00FF2569"/>
    <w:rsid w:val="00FF25FD"/>
    <w:rsid w:val="00FF26D6"/>
    <w:rsid w:val="00FF291B"/>
    <w:rsid w:val="00FF2A2A"/>
    <w:rsid w:val="00FF2E1B"/>
    <w:rsid w:val="00FF328E"/>
    <w:rsid w:val="00FF337C"/>
    <w:rsid w:val="00FF33E0"/>
    <w:rsid w:val="00FF3559"/>
    <w:rsid w:val="00FF3815"/>
    <w:rsid w:val="00FF394E"/>
    <w:rsid w:val="00FF3AAC"/>
    <w:rsid w:val="00FF3D3A"/>
    <w:rsid w:val="00FF420B"/>
    <w:rsid w:val="00FF4231"/>
    <w:rsid w:val="00FF463F"/>
    <w:rsid w:val="00FF4818"/>
    <w:rsid w:val="00FF4A3E"/>
    <w:rsid w:val="00FF4C0E"/>
    <w:rsid w:val="00FF4DCD"/>
    <w:rsid w:val="00FF512F"/>
    <w:rsid w:val="00FF528A"/>
    <w:rsid w:val="00FF5759"/>
    <w:rsid w:val="00FF5E7B"/>
    <w:rsid w:val="00FF6238"/>
    <w:rsid w:val="00FF65CC"/>
    <w:rsid w:val="00FF66A5"/>
    <w:rsid w:val="00FF672A"/>
    <w:rsid w:val="00FF6BBB"/>
    <w:rsid w:val="00FF6EEF"/>
    <w:rsid w:val="00FF74E5"/>
    <w:rsid w:val="00FF76F5"/>
    <w:rsid w:val="00FF77D0"/>
    <w:rsid w:val="00FF77FF"/>
    <w:rsid w:val="00FF78B7"/>
    <w:rsid w:val="00FF794D"/>
    <w:rsid w:val="00FF7F5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BE5B5C"/>
  <w15:docId w15:val="{4B1E8B84-97A2-422D-B5D3-10AF06250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217"/>
    <w:pPr>
      <w:spacing w:line="240" w:lineRule="atLeast"/>
    </w:pPr>
    <w:rPr>
      <w:rFonts w:ascii="Arial" w:hAnsi="Arial" w:cs="Cordia New"/>
      <w:lang w:val="en-GB"/>
    </w:rPr>
  </w:style>
  <w:style w:type="paragraph" w:styleId="Heading1">
    <w:name w:val="heading 1"/>
    <w:basedOn w:val="Normal"/>
    <w:next w:val="Normal"/>
    <w:link w:val="Heading1Char"/>
    <w:uiPriority w:val="99"/>
    <w:qFormat/>
    <w:rsid w:val="005D5EF4"/>
    <w:pPr>
      <w:keepNext/>
      <w:spacing w:before="240" w:after="60"/>
      <w:outlineLvl w:val="0"/>
    </w:pPr>
    <w:rPr>
      <w:rFonts w:cs="Angsana New"/>
      <w:b/>
      <w:bCs/>
      <w:kern w:val="28"/>
      <w:sz w:val="28"/>
      <w:szCs w:val="28"/>
    </w:rPr>
  </w:style>
  <w:style w:type="paragraph" w:styleId="Heading2">
    <w:name w:val="heading 2"/>
    <w:basedOn w:val="Normal"/>
    <w:next w:val="Normal"/>
    <w:link w:val="Heading2Char"/>
    <w:uiPriority w:val="99"/>
    <w:qFormat/>
    <w:rsid w:val="005D5EF4"/>
    <w:pPr>
      <w:keepNext/>
      <w:spacing w:line="240" w:lineRule="exact"/>
      <w:outlineLvl w:val="1"/>
    </w:pPr>
    <w:rPr>
      <w:rFonts w:cs="Angsana New"/>
      <w:b/>
      <w:bCs/>
      <w:sz w:val="16"/>
      <w:szCs w:val="16"/>
    </w:rPr>
  </w:style>
  <w:style w:type="paragraph" w:styleId="Heading3">
    <w:name w:val="heading 3"/>
    <w:basedOn w:val="Normal"/>
    <w:next w:val="Normal"/>
    <w:link w:val="Heading3Char"/>
    <w:uiPriority w:val="99"/>
    <w:qFormat/>
    <w:rsid w:val="005D5EF4"/>
    <w:pPr>
      <w:keepNext/>
      <w:spacing w:before="240" w:after="60"/>
      <w:outlineLvl w:val="2"/>
    </w:pPr>
    <w:rPr>
      <w:rFonts w:cs="Angsana New"/>
      <w:sz w:val="24"/>
      <w:szCs w:val="24"/>
    </w:rPr>
  </w:style>
  <w:style w:type="paragraph" w:styleId="Heading4">
    <w:name w:val="heading 4"/>
    <w:basedOn w:val="Normal"/>
    <w:next w:val="Normal"/>
    <w:link w:val="Heading4Char"/>
    <w:uiPriority w:val="99"/>
    <w:qFormat/>
    <w:rsid w:val="005D5EF4"/>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Angsana New"/>
      <w:b/>
      <w:bCs/>
      <w:spacing w:val="-2"/>
      <w:sz w:val="18"/>
      <w:szCs w:val="18"/>
    </w:rPr>
  </w:style>
  <w:style w:type="paragraph" w:styleId="Heading5">
    <w:name w:val="heading 5"/>
    <w:basedOn w:val="Normal"/>
    <w:next w:val="Normal"/>
    <w:link w:val="Heading5Char"/>
    <w:uiPriority w:val="99"/>
    <w:qFormat/>
    <w:rsid w:val="005D5EF4"/>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cs="Angsana New"/>
      <w:b/>
      <w:bCs/>
      <w:spacing w:val="-2"/>
      <w:sz w:val="18"/>
      <w:szCs w:val="18"/>
    </w:rPr>
  </w:style>
  <w:style w:type="paragraph" w:styleId="Heading6">
    <w:name w:val="heading 6"/>
    <w:basedOn w:val="Normal"/>
    <w:next w:val="Normal"/>
    <w:link w:val="Heading6Char"/>
    <w:qFormat/>
    <w:rsid w:val="005D5EF4"/>
    <w:pPr>
      <w:keepNext/>
      <w:spacing w:after="120" w:line="240" w:lineRule="exact"/>
      <w:outlineLvl w:val="5"/>
    </w:pPr>
    <w:rPr>
      <w:rFonts w:cs="Angsana New"/>
      <w:b/>
      <w:bCs/>
      <w:sz w:val="18"/>
      <w:szCs w:val="18"/>
    </w:rPr>
  </w:style>
  <w:style w:type="paragraph" w:styleId="Heading7">
    <w:name w:val="heading 7"/>
    <w:basedOn w:val="Normal"/>
    <w:next w:val="Normal"/>
    <w:link w:val="Heading7Char"/>
    <w:uiPriority w:val="99"/>
    <w:qFormat/>
    <w:rsid w:val="005D5EF4"/>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cs="Angsana New"/>
      <w:b/>
      <w:bCs/>
      <w:sz w:val="22"/>
      <w:szCs w:val="22"/>
    </w:rPr>
  </w:style>
  <w:style w:type="paragraph" w:styleId="Heading8">
    <w:name w:val="heading 8"/>
    <w:basedOn w:val="Normal"/>
    <w:next w:val="Normal"/>
    <w:link w:val="Heading8Char"/>
    <w:uiPriority w:val="99"/>
    <w:qFormat/>
    <w:rsid w:val="005D5EF4"/>
    <w:pPr>
      <w:keepNext/>
      <w:spacing w:line="240" w:lineRule="exact"/>
      <w:outlineLvl w:val="7"/>
    </w:pPr>
    <w:rPr>
      <w:rFonts w:ascii="Times New Roman" w:hAnsi="Times New Roman" w:cs="Angsana New"/>
      <w:b/>
      <w:bCs/>
    </w:rPr>
  </w:style>
  <w:style w:type="paragraph" w:styleId="Heading9">
    <w:name w:val="heading 9"/>
    <w:aliases w:val="Legal Level 1.1.1.1."/>
    <w:basedOn w:val="Normal"/>
    <w:next w:val="Normal"/>
    <w:link w:val="Heading9Char"/>
    <w:uiPriority w:val="99"/>
    <w:qFormat/>
    <w:rsid w:val="005D5EF4"/>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cs="Angsan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251A"/>
    <w:rPr>
      <w:rFonts w:ascii="Arial" w:hAnsi="Arial"/>
      <w:b/>
      <w:kern w:val="28"/>
      <w:sz w:val="28"/>
      <w:lang w:val="en-GB" w:eastAsia="en-US"/>
    </w:rPr>
  </w:style>
  <w:style w:type="character" w:customStyle="1" w:styleId="Heading2Char">
    <w:name w:val="Heading 2 Char"/>
    <w:link w:val="Heading2"/>
    <w:uiPriority w:val="99"/>
    <w:locked/>
    <w:rsid w:val="005533B0"/>
    <w:rPr>
      <w:rFonts w:ascii="Arial" w:hAnsi="Arial"/>
      <w:b/>
      <w:sz w:val="16"/>
      <w:lang w:val="en-GB"/>
    </w:rPr>
  </w:style>
  <w:style w:type="character" w:customStyle="1" w:styleId="Heading3Char">
    <w:name w:val="Heading 3 Char"/>
    <w:link w:val="Heading3"/>
    <w:uiPriority w:val="99"/>
    <w:locked/>
    <w:rsid w:val="00466D7D"/>
    <w:rPr>
      <w:rFonts w:ascii="Arial" w:hAnsi="Arial"/>
      <w:sz w:val="24"/>
      <w:lang w:val="en-GB"/>
    </w:rPr>
  </w:style>
  <w:style w:type="character" w:customStyle="1" w:styleId="Heading4Char">
    <w:name w:val="Heading 4 Char"/>
    <w:link w:val="Heading4"/>
    <w:uiPriority w:val="99"/>
    <w:locked/>
    <w:rsid w:val="00466D7D"/>
    <w:rPr>
      <w:rFonts w:ascii="Arial" w:hAnsi="Arial"/>
      <w:b/>
      <w:spacing w:val="-2"/>
      <w:sz w:val="18"/>
      <w:lang w:val="en-GB"/>
    </w:rPr>
  </w:style>
  <w:style w:type="character" w:customStyle="1" w:styleId="Heading5Char">
    <w:name w:val="Heading 5 Char"/>
    <w:link w:val="Heading5"/>
    <w:uiPriority w:val="99"/>
    <w:locked/>
    <w:rsid w:val="00466D7D"/>
    <w:rPr>
      <w:rFonts w:ascii="Swiss Roman 10pt" w:hAnsi="Swiss Roman 10pt"/>
      <w:b/>
      <w:spacing w:val="-2"/>
      <w:sz w:val="18"/>
      <w:lang w:val="en-GB"/>
    </w:rPr>
  </w:style>
  <w:style w:type="character" w:customStyle="1" w:styleId="Heading6Char">
    <w:name w:val="Heading 6 Char"/>
    <w:link w:val="Heading6"/>
    <w:uiPriority w:val="99"/>
    <w:locked/>
    <w:rsid w:val="00466D7D"/>
    <w:rPr>
      <w:rFonts w:ascii="Arial" w:hAnsi="Arial"/>
      <w:b/>
      <w:sz w:val="18"/>
      <w:lang w:val="en-GB"/>
    </w:rPr>
  </w:style>
  <w:style w:type="character" w:customStyle="1" w:styleId="Heading7Char">
    <w:name w:val="Heading 7 Char"/>
    <w:link w:val="Heading7"/>
    <w:uiPriority w:val="99"/>
    <w:locked/>
    <w:rsid w:val="00466D7D"/>
    <w:rPr>
      <w:b/>
      <w:sz w:val="22"/>
      <w:lang w:val="en-GB"/>
    </w:rPr>
  </w:style>
  <w:style w:type="character" w:customStyle="1" w:styleId="Heading8Char">
    <w:name w:val="Heading 8 Char"/>
    <w:link w:val="Heading8"/>
    <w:uiPriority w:val="99"/>
    <w:locked/>
    <w:rsid w:val="00466D7D"/>
    <w:rPr>
      <w:b/>
      <w:lang w:val="en-GB"/>
    </w:rPr>
  </w:style>
  <w:style w:type="character" w:customStyle="1" w:styleId="Heading9Char">
    <w:name w:val="Heading 9 Char"/>
    <w:aliases w:val="Legal Level 1.1.1.1. Char"/>
    <w:link w:val="Heading9"/>
    <w:uiPriority w:val="99"/>
    <w:locked/>
    <w:rsid w:val="00466D7D"/>
    <w:rPr>
      <w:b/>
      <w:sz w:val="18"/>
      <w:lang w:val="en-GB"/>
    </w:rPr>
  </w:style>
  <w:style w:type="paragraph" w:styleId="Header">
    <w:name w:val="header"/>
    <w:basedOn w:val="Normal"/>
    <w:link w:val="HeaderChar1"/>
    <w:uiPriority w:val="99"/>
    <w:rsid w:val="005D5EF4"/>
    <w:pPr>
      <w:tabs>
        <w:tab w:val="center" w:pos="4153"/>
        <w:tab w:val="right" w:pos="8306"/>
      </w:tabs>
    </w:pPr>
    <w:rPr>
      <w:rFonts w:cs="Angsana New"/>
    </w:rPr>
  </w:style>
  <w:style w:type="character" w:customStyle="1" w:styleId="HeaderChar">
    <w:name w:val="Header Char"/>
    <w:uiPriority w:val="99"/>
    <w:locked/>
    <w:rsid w:val="0051251A"/>
    <w:rPr>
      <w:rFonts w:ascii="Arial" w:hAnsi="Arial"/>
      <w:sz w:val="25"/>
      <w:lang w:val="en-GB" w:eastAsia="th-TH" w:bidi="th-TH"/>
    </w:rPr>
  </w:style>
  <w:style w:type="paragraph" w:styleId="Footer">
    <w:name w:val="footer"/>
    <w:basedOn w:val="Normal"/>
    <w:link w:val="FooterChar2"/>
    <w:uiPriority w:val="99"/>
    <w:rsid w:val="005D5EF4"/>
    <w:pPr>
      <w:tabs>
        <w:tab w:val="center" w:pos="4153"/>
        <w:tab w:val="right" w:pos="8306"/>
      </w:tabs>
    </w:pPr>
    <w:rPr>
      <w:rFonts w:cs="Angsana New"/>
    </w:rPr>
  </w:style>
  <w:style w:type="character" w:customStyle="1" w:styleId="FooterChar">
    <w:name w:val="Footer Char"/>
    <w:uiPriority w:val="99"/>
    <w:locked/>
    <w:rsid w:val="00E74F95"/>
    <w:rPr>
      <w:rFonts w:ascii="Arial" w:hAnsi="Arial"/>
      <w:sz w:val="20"/>
      <w:lang w:val="en-GB"/>
    </w:rPr>
  </w:style>
  <w:style w:type="paragraph" w:styleId="MacroText">
    <w:name w:val="macro"/>
    <w:link w:val="MacroTextChar"/>
    <w:uiPriority w:val="99"/>
    <w:semiHidden/>
    <w:rsid w:val="005D5EF4"/>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semiHidden/>
    <w:locked/>
    <w:rsid w:val="00466D7D"/>
    <w:rPr>
      <w:rFonts w:ascii="Arial" w:hAnsi="Arial"/>
      <w:lang w:val="en-GB" w:eastAsia="en-US" w:bidi="th-TH"/>
    </w:rPr>
  </w:style>
  <w:style w:type="character" w:styleId="PageNumber">
    <w:name w:val="page number"/>
    <w:uiPriority w:val="99"/>
    <w:rsid w:val="005D5EF4"/>
    <w:rPr>
      <w:rFonts w:cs="Times New Roman"/>
    </w:rPr>
  </w:style>
  <w:style w:type="paragraph" w:customStyle="1" w:styleId="Style2">
    <w:name w:val="Style2"/>
    <w:basedOn w:val="Normal"/>
    <w:uiPriority w:val="99"/>
    <w:rsid w:val="005D5EF4"/>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uiPriority w:val="99"/>
    <w:rsid w:val="005D5EF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Times New Roman"/>
      <w:sz w:val="16"/>
      <w:szCs w:val="16"/>
      <w:lang w:val="en-US"/>
    </w:rPr>
  </w:style>
  <w:style w:type="character" w:styleId="CommentReference">
    <w:name w:val="annotation reference"/>
    <w:uiPriority w:val="99"/>
    <w:semiHidden/>
    <w:rsid w:val="005D5EF4"/>
    <w:rPr>
      <w:rFonts w:cs="Times New Roman"/>
      <w:sz w:val="16"/>
    </w:rPr>
  </w:style>
  <w:style w:type="paragraph" w:styleId="CommentText">
    <w:name w:val="annotation text"/>
    <w:basedOn w:val="Normal"/>
    <w:link w:val="CommentTextChar"/>
    <w:uiPriority w:val="99"/>
    <w:rsid w:val="005D5EF4"/>
    <w:rPr>
      <w:rFonts w:cs="Angsana New"/>
    </w:rPr>
  </w:style>
  <w:style w:type="character" w:customStyle="1" w:styleId="CommentTextChar">
    <w:name w:val="Comment Text Char"/>
    <w:link w:val="CommentText"/>
    <w:uiPriority w:val="99"/>
    <w:locked/>
    <w:rsid w:val="00466D7D"/>
    <w:rPr>
      <w:rFonts w:ascii="Arial" w:hAnsi="Arial"/>
      <w:lang w:val="en-GB"/>
    </w:rPr>
  </w:style>
  <w:style w:type="paragraph" w:styleId="BodyText">
    <w:name w:val="Body Text"/>
    <w:basedOn w:val="Normal"/>
    <w:link w:val="BodyTextChar"/>
    <w:uiPriority w:val="99"/>
    <w:rsid w:val="005D5E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Angsana New"/>
      <w:b/>
      <w:bCs/>
      <w:spacing w:val="-2"/>
      <w:sz w:val="18"/>
      <w:szCs w:val="18"/>
    </w:rPr>
  </w:style>
  <w:style w:type="character" w:customStyle="1" w:styleId="BodyTextChar">
    <w:name w:val="Body Text Char"/>
    <w:link w:val="BodyText"/>
    <w:uiPriority w:val="99"/>
    <w:locked/>
    <w:rsid w:val="00466D7D"/>
    <w:rPr>
      <w:rFonts w:ascii="Arial" w:hAnsi="Arial"/>
      <w:b/>
      <w:spacing w:val="-2"/>
      <w:sz w:val="18"/>
      <w:lang w:val="en-GB"/>
    </w:rPr>
  </w:style>
  <w:style w:type="paragraph" w:styleId="BodyText2">
    <w:name w:val="Body Text 2"/>
    <w:basedOn w:val="Normal"/>
    <w:link w:val="BodyText2Char"/>
    <w:uiPriority w:val="99"/>
    <w:rsid w:val="005D5E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Angsana New"/>
      <w:spacing w:val="-2"/>
      <w:sz w:val="18"/>
      <w:szCs w:val="18"/>
    </w:rPr>
  </w:style>
  <w:style w:type="character" w:customStyle="1" w:styleId="BodyText2Char">
    <w:name w:val="Body Text 2 Char"/>
    <w:link w:val="BodyText2"/>
    <w:uiPriority w:val="99"/>
    <w:locked/>
    <w:rsid w:val="00466D7D"/>
    <w:rPr>
      <w:rFonts w:ascii="Arial" w:hAnsi="Arial"/>
      <w:spacing w:val="-2"/>
      <w:sz w:val="18"/>
      <w:lang w:val="en-GB"/>
    </w:rPr>
  </w:style>
  <w:style w:type="paragraph" w:styleId="DocumentMap">
    <w:name w:val="Document Map"/>
    <w:basedOn w:val="Normal"/>
    <w:link w:val="DocumentMapChar"/>
    <w:uiPriority w:val="99"/>
    <w:semiHidden/>
    <w:rsid w:val="005D5EF4"/>
    <w:pPr>
      <w:shd w:val="clear" w:color="auto" w:fill="000080"/>
    </w:pPr>
    <w:rPr>
      <w:rFonts w:cs="Angsana New"/>
      <w:sz w:val="28"/>
      <w:szCs w:val="28"/>
    </w:rPr>
  </w:style>
  <w:style w:type="character" w:customStyle="1" w:styleId="DocumentMapChar">
    <w:name w:val="Document Map Char"/>
    <w:link w:val="DocumentMap"/>
    <w:uiPriority w:val="99"/>
    <w:semiHidden/>
    <w:locked/>
    <w:rsid w:val="00466D7D"/>
    <w:rPr>
      <w:rFonts w:ascii="Arial" w:hAnsi="Arial"/>
      <w:sz w:val="28"/>
      <w:shd w:val="clear" w:color="auto" w:fill="000080"/>
      <w:lang w:val="en-GB"/>
    </w:rPr>
  </w:style>
  <w:style w:type="paragraph" w:styleId="BodyTextIndent">
    <w:name w:val="Body Text Indent"/>
    <w:basedOn w:val="Normal"/>
    <w:link w:val="BodyTextIndentChar"/>
    <w:uiPriority w:val="99"/>
    <w:rsid w:val="005D5EF4"/>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s="Angsana New"/>
      <w:color w:val="000000"/>
      <w:sz w:val="18"/>
      <w:szCs w:val="18"/>
    </w:rPr>
  </w:style>
  <w:style w:type="character" w:customStyle="1" w:styleId="BodyTextIndentChar">
    <w:name w:val="Body Text Indent Char"/>
    <w:link w:val="BodyTextIndent"/>
    <w:uiPriority w:val="99"/>
    <w:locked/>
    <w:rsid w:val="00466D7D"/>
    <w:rPr>
      <w:color w:val="000000"/>
      <w:sz w:val="18"/>
      <w:lang w:val="en-GB"/>
    </w:rPr>
  </w:style>
  <w:style w:type="paragraph" w:styleId="BodyText3">
    <w:name w:val="Body Text 3"/>
    <w:basedOn w:val="Normal"/>
    <w:link w:val="BodyText3Char"/>
    <w:uiPriority w:val="99"/>
    <w:rsid w:val="005D5EF4"/>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s="Angsana New"/>
      <w:color w:val="000000"/>
      <w:sz w:val="18"/>
      <w:szCs w:val="18"/>
    </w:rPr>
  </w:style>
  <w:style w:type="character" w:customStyle="1" w:styleId="BodyText3Char">
    <w:name w:val="Body Text 3 Char"/>
    <w:link w:val="BodyText3"/>
    <w:uiPriority w:val="99"/>
    <w:locked/>
    <w:rsid w:val="00466D7D"/>
    <w:rPr>
      <w:color w:val="000000"/>
      <w:sz w:val="18"/>
      <w:lang w:val="en-GB"/>
    </w:rPr>
  </w:style>
  <w:style w:type="paragraph" w:styleId="Caption">
    <w:name w:val="caption"/>
    <w:basedOn w:val="Normal"/>
    <w:next w:val="Normal"/>
    <w:uiPriority w:val="99"/>
    <w:qFormat/>
    <w:rsid w:val="005D5EF4"/>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5D5EF4"/>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cs="Angsana New"/>
      <w:sz w:val="18"/>
      <w:szCs w:val="18"/>
    </w:rPr>
  </w:style>
  <w:style w:type="character" w:customStyle="1" w:styleId="BodyTextIndent2Char">
    <w:name w:val="Body Text Indent 2 Char"/>
    <w:link w:val="BodyTextIndent2"/>
    <w:uiPriority w:val="99"/>
    <w:locked/>
    <w:rsid w:val="00466D7D"/>
    <w:rPr>
      <w:sz w:val="18"/>
      <w:lang w:val="en-GB"/>
    </w:rPr>
  </w:style>
  <w:style w:type="paragraph" w:styleId="BlockText">
    <w:name w:val="Block Text"/>
    <w:basedOn w:val="Normal"/>
    <w:uiPriority w:val="99"/>
    <w:rsid w:val="005D5EF4"/>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5D5EF4"/>
    <w:pPr>
      <w:tabs>
        <w:tab w:val="left" w:pos="1418"/>
        <w:tab w:val="center" w:pos="3402"/>
        <w:tab w:val="center" w:pos="4536"/>
        <w:tab w:val="center" w:pos="5670"/>
        <w:tab w:val="center" w:pos="6804"/>
        <w:tab w:val="right" w:pos="7655"/>
      </w:tabs>
      <w:spacing w:line="240" w:lineRule="exact"/>
      <w:ind w:left="-108"/>
    </w:pPr>
    <w:rPr>
      <w:rFonts w:ascii="Times New Roman" w:hAnsi="Times New Roman" w:cs="Angsana New"/>
      <w:lang w:val="en-US"/>
    </w:rPr>
  </w:style>
  <w:style w:type="character" w:customStyle="1" w:styleId="BodyTextIndent3Char">
    <w:name w:val="Body Text Indent 3 Char"/>
    <w:basedOn w:val="DefaultParagraphFont"/>
    <w:link w:val="BodyTextIndent3"/>
    <w:uiPriority w:val="99"/>
    <w:locked/>
    <w:rsid w:val="00466D7D"/>
  </w:style>
  <w:style w:type="paragraph" w:customStyle="1" w:styleId="7I-7H-">
    <w:name w:val="@7I-@#7H-"/>
    <w:basedOn w:val="Normal"/>
    <w:next w:val="Normal"/>
    <w:uiPriority w:val="99"/>
    <w:rsid w:val="005D5EF4"/>
    <w:pPr>
      <w:spacing w:line="240" w:lineRule="auto"/>
    </w:pPr>
    <w:rPr>
      <w:rFonts w:cs="Times New Roman"/>
      <w:b/>
      <w:bCs/>
      <w:sz w:val="24"/>
      <w:szCs w:val="24"/>
      <w:lang w:val="th-TH" w:eastAsia="th-TH"/>
    </w:rPr>
  </w:style>
  <w:style w:type="paragraph" w:styleId="EnvelopeReturn">
    <w:name w:val="envelope return"/>
    <w:basedOn w:val="Normal"/>
    <w:uiPriority w:val="99"/>
    <w:rsid w:val="005D5EF4"/>
    <w:pPr>
      <w:spacing w:line="240" w:lineRule="auto"/>
      <w:jc w:val="both"/>
    </w:pPr>
    <w:rPr>
      <w:rFonts w:ascii="Times New Roman" w:hAnsi="Times New Roman"/>
      <w:sz w:val="24"/>
      <w:szCs w:val="24"/>
    </w:rPr>
  </w:style>
  <w:style w:type="paragraph" w:customStyle="1" w:styleId="Style1">
    <w:name w:val="Style1"/>
    <w:basedOn w:val="Normal"/>
    <w:next w:val="Style3"/>
    <w:uiPriority w:val="99"/>
    <w:rsid w:val="005D5EF4"/>
    <w:pPr>
      <w:pBdr>
        <w:bottom w:val="single" w:sz="4" w:space="1" w:color="auto"/>
      </w:pBdr>
      <w:spacing w:line="240" w:lineRule="exact"/>
      <w:jc w:val="center"/>
    </w:pPr>
    <w:rPr>
      <w:rFonts w:ascii="Times New Roman" w:hAnsi="Times New Roman"/>
      <w:b/>
      <w:bCs/>
      <w:lang w:val="en-US"/>
    </w:rPr>
  </w:style>
  <w:style w:type="paragraph" w:customStyle="1" w:styleId="Style4">
    <w:name w:val="Style4"/>
    <w:basedOn w:val="Header"/>
    <w:uiPriority w:val="99"/>
    <w:rsid w:val="005D5EF4"/>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rPr>
  </w:style>
  <w:style w:type="paragraph" w:customStyle="1" w:styleId="a">
    <w:name w:val="???????????"/>
    <w:basedOn w:val="Normal"/>
    <w:rsid w:val="005D5EF4"/>
    <w:pPr>
      <w:spacing w:line="240" w:lineRule="auto"/>
      <w:ind w:right="386"/>
    </w:pPr>
    <w:rPr>
      <w:rFonts w:cs="Times New Roman"/>
      <w:b/>
      <w:bCs/>
      <w:sz w:val="28"/>
      <w:szCs w:val="28"/>
      <w:lang w:val="th-TH" w:eastAsia="th-TH"/>
    </w:rPr>
  </w:style>
  <w:style w:type="paragraph" w:customStyle="1" w:styleId="Style5">
    <w:name w:val="Style5"/>
    <w:basedOn w:val="Normal"/>
    <w:uiPriority w:val="99"/>
    <w:rsid w:val="005D5EF4"/>
    <w:pPr>
      <w:pBdr>
        <w:top w:val="single" w:sz="4" w:space="1" w:color="auto"/>
        <w:bottom w:val="double" w:sz="4" w:space="1" w:color="auto"/>
      </w:pBdr>
      <w:spacing w:line="240" w:lineRule="exact"/>
      <w:jc w:val="right"/>
    </w:pPr>
    <w:rPr>
      <w:rFonts w:ascii="Times New Roman" w:hAnsi="Times New Roman"/>
      <w:lang w:val="en-US"/>
    </w:rPr>
  </w:style>
  <w:style w:type="paragraph" w:styleId="ListBullet">
    <w:name w:val="List Bullet"/>
    <w:basedOn w:val="Normal"/>
    <w:autoRedefine/>
    <w:uiPriority w:val="99"/>
    <w:rsid w:val="005D5EF4"/>
    <w:pPr>
      <w:numPr>
        <w:numId w:val="1"/>
      </w:numPr>
      <w:tabs>
        <w:tab w:val="clear" w:pos="643"/>
        <w:tab w:val="num" w:pos="360"/>
      </w:tabs>
      <w:ind w:left="360"/>
    </w:pPr>
    <w:rPr>
      <w:szCs w:val="23"/>
    </w:rPr>
  </w:style>
  <w:style w:type="paragraph" w:styleId="BalloonText">
    <w:name w:val="Balloon Text"/>
    <w:basedOn w:val="Normal"/>
    <w:link w:val="BalloonTextChar"/>
    <w:uiPriority w:val="99"/>
    <w:semiHidden/>
    <w:rsid w:val="005D5EF4"/>
    <w:rPr>
      <w:rFonts w:ascii="Tahoma" w:hAnsi="Tahoma" w:cs="Angsana New"/>
      <w:sz w:val="16"/>
      <w:szCs w:val="18"/>
    </w:rPr>
  </w:style>
  <w:style w:type="character" w:customStyle="1" w:styleId="BalloonTextChar">
    <w:name w:val="Balloon Text Char"/>
    <w:link w:val="BalloonText"/>
    <w:uiPriority w:val="99"/>
    <w:semiHidden/>
    <w:locked/>
    <w:rsid w:val="00466D7D"/>
    <w:rPr>
      <w:rFonts w:ascii="Tahoma" w:hAnsi="Tahoma"/>
      <w:sz w:val="18"/>
      <w:lang w:val="en-GB"/>
    </w:rPr>
  </w:style>
  <w:style w:type="paragraph" w:styleId="List2">
    <w:name w:val="List 2"/>
    <w:basedOn w:val="Normal"/>
    <w:uiPriority w:val="99"/>
    <w:rsid w:val="00943312"/>
    <w:pPr>
      <w:ind w:left="566" w:hanging="283"/>
    </w:pPr>
    <w:rPr>
      <w:szCs w:val="23"/>
    </w:rPr>
  </w:style>
  <w:style w:type="paragraph" w:styleId="List3">
    <w:name w:val="List 3"/>
    <w:basedOn w:val="Normal"/>
    <w:uiPriority w:val="99"/>
    <w:rsid w:val="00943312"/>
    <w:pPr>
      <w:ind w:left="849" w:hanging="283"/>
    </w:pPr>
    <w:rPr>
      <w:szCs w:val="23"/>
    </w:rPr>
  </w:style>
  <w:style w:type="paragraph" w:styleId="List4">
    <w:name w:val="List 4"/>
    <w:basedOn w:val="Normal"/>
    <w:uiPriority w:val="99"/>
    <w:rsid w:val="00943312"/>
    <w:pPr>
      <w:ind w:left="1132" w:hanging="283"/>
    </w:pPr>
    <w:rPr>
      <w:szCs w:val="23"/>
    </w:rPr>
  </w:style>
  <w:style w:type="paragraph" w:styleId="Date">
    <w:name w:val="Date"/>
    <w:basedOn w:val="Normal"/>
    <w:next w:val="Normal"/>
    <w:link w:val="DateChar"/>
    <w:uiPriority w:val="99"/>
    <w:rsid w:val="00943312"/>
    <w:rPr>
      <w:rFonts w:cs="Angsana New"/>
      <w:szCs w:val="23"/>
    </w:rPr>
  </w:style>
  <w:style w:type="character" w:customStyle="1" w:styleId="DateChar">
    <w:name w:val="Date Char"/>
    <w:link w:val="Date"/>
    <w:uiPriority w:val="99"/>
    <w:locked/>
    <w:rsid w:val="00466D7D"/>
    <w:rPr>
      <w:rFonts w:ascii="Arial" w:hAnsi="Arial"/>
      <w:sz w:val="23"/>
      <w:lang w:val="en-GB"/>
    </w:rPr>
  </w:style>
  <w:style w:type="paragraph" w:styleId="ListBullet2">
    <w:name w:val="List Bullet 2"/>
    <w:basedOn w:val="Normal"/>
    <w:uiPriority w:val="99"/>
    <w:rsid w:val="00943312"/>
    <w:pPr>
      <w:numPr>
        <w:numId w:val="3"/>
      </w:numPr>
      <w:tabs>
        <w:tab w:val="clear" w:pos="1440"/>
        <w:tab w:val="num" w:pos="643"/>
      </w:tabs>
      <w:ind w:left="643"/>
    </w:pPr>
    <w:rPr>
      <w:szCs w:val="23"/>
    </w:rPr>
  </w:style>
  <w:style w:type="paragraph" w:styleId="ListBullet3">
    <w:name w:val="List Bullet 3"/>
    <w:basedOn w:val="Normal"/>
    <w:uiPriority w:val="99"/>
    <w:rsid w:val="00943312"/>
    <w:pPr>
      <w:numPr>
        <w:numId w:val="4"/>
      </w:numPr>
      <w:tabs>
        <w:tab w:val="clear" w:pos="2580"/>
        <w:tab w:val="num" w:pos="926"/>
      </w:tabs>
      <w:ind w:left="926"/>
    </w:pPr>
    <w:rPr>
      <w:szCs w:val="23"/>
    </w:rPr>
  </w:style>
  <w:style w:type="paragraph" w:styleId="ListContinue2">
    <w:name w:val="List Continue 2"/>
    <w:basedOn w:val="Normal"/>
    <w:uiPriority w:val="99"/>
    <w:rsid w:val="00943312"/>
    <w:pPr>
      <w:spacing w:after="120"/>
      <w:ind w:left="566"/>
    </w:pPr>
    <w:rPr>
      <w:szCs w:val="23"/>
    </w:rPr>
  </w:style>
  <w:style w:type="paragraph" w:styleId="BodyTextFirstIndent2">
    <w:name w:val="Body Text First Indent 2"/>
    <w:basedOn w:val="BodyTextIndent"/>
    <w:link w:val="BodyTextFirstIndent2Char"/>
    <w:uiPriority w:val="99"/>
    <w:rsid w:val="00943312"/>
    <w:pPr>
      <w:tabs>
        <w:tab w:val="clear" w:pos="459"/>
        <w:tab w:val="clear" w:pos="2552"/>
        <w:tab w:val="clear" w:pos="2835"/>
        <w:tab w:val="clear" w:pos="7513"/>
        <w:tab w:val="clear" w:pos="8364"/>
        <w:tab w:val="clear" w:pos="9214"/>
        <w:tab w:val="clear" w:pos="10206"/>
      </w:tabs>
      <w:spacing w:after="120" w:line="240" w:lineRule="atLeast"/>
      <w:ind w:left="283" w:firstLine="210"/>
      <w:jc w:val="left"/>
    </w:pPr>
    <w:rPr>
      <w:rFonts w:ascii="Arial" w:hAnsi="Arial"/>
      <w:szCs w:val="23"/>
    </w:rPr>
  </w:style>
  <w:style w:type="character" w:customStyle="1" w:styleId="BodyTextFirstIndent2Char">
    <w:name w:val="Body Text First Indent 2 Char"/>
    <w:link w:val="BodyTextFirstIndent2"/>
    <w:uiPriority w:val="99"/>
    <w:locked/>
    <w:rsid w:val="00466D7D"/>
    <w:rPr>
      <w:rFonts w:ascii="Arial" w:hAnsi="Arial"/>
      <w:color w:val="000000"/>
      <w:sz w:val="23"/>
      <w:lang w:val="en-GB"/>
    </w:rPr>
  </w:style>
  <w:style w:type="paragraph" w:customStyle="1" w:styleId="Char">
    <w:name w:val="Char"/>
    <w:basedOn w:val="Normal"/>
    <w:uiPriority w:val="99"/>
    <w:rsid w:val="002102E0"/>
    <w:pPr>
      <w:spacing w:after="160" w:line="240" w:lineRule="exact"/>
    </w:pPr>
    <w:rPr>
      <w:rFonts w:ascii="Verdana" w:hAnsi="Verdana" w:cs="Times New Roman"/>
      <w:lang w:val="en-US" w:bidi="ar-SA"/>
    </w:rPr>
  </w:style>
  <w:style w:type="table" w:styleId="TableGrid">
    <w:name w:val="Table Grid"/>
    <w:basedOn w:val="TableNormal"/>
    <w:uiPriority w:val="39"/>
    <w:rsid w:val="003A742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uiPriority w:val="99"/>
    <w:rsid w:val="00F10EE2"/>
    <w:rPr>
      <w:rFonts w:cs="Times New Roman"/>
    </w:rPr>
  </w:style>
  <w:style w:type="character" w:customStyle="1" w:styleId="hps">
    <w:name w:val="hps"/>
    <w:uiPriority w:val="99"/>
    <w:rsid w:val="00F10EE2"/>
    <w:rPr>
      <w:rFonts w:cs="Times New Roman"/>
    </w:rPr>
  </w:style>
  <w:style w:type="character" w:customStyle="1" w:styleId="FooterChar2">
    <w:name w:val="Footer Char2"/>
    <w:link w:val="Footer"/>
    <w:uiPriority w:val="99"/>
    <w:locked/>
    <w:rsid w:val="00086652"/>
    <w:rPr>
      <w:rFonts w:ascii="Arial" w:hAnsi="Arial"/>
      <w:lang w:val="en-GB" w:eastAsia="en-US"/>
    </w:rPr>
  </w:style>
  <w:style w:type="paragraph" w:styleId="ListParagraph">
    <w:name w:val="List Paragraph"/>
    <w:basedOn w:val="Normal"/>
    <w:uiPriority w:val="34"/>
    <w:qFormat/>
    <w:rsid w:val="003D79E7"/>
    <w:pPr>
      <w:spacing w:after="200" w:line="276" w:lineRule="auto"/>
      <w:ind w:left="720"/>
    </w:pPr>
    <w:rPr>
      <w:rFonts w:ascii="Calibri" w:hAnsi="Calibri"/>
      <w:sz w:val="22"/>
      <w:szCs w:val="28"/>
      <w:lang w:val="en-US"/>
    </w:rPr>
  </w:style>
  <w:style w:type="character" w:customStyle="1" w:styleId="HeaderChar1">
    <w:name w:val="Header Char1"/>
    <w:link w:val="Header"/>
    <w:uiPriority w:val="99"/>
    <w:locked/>
    <w:rsid w:val="006875E4"/>
    <w:rPr>
      <w:rFonts w:ascii="Arial" w:hAnsi="Arial"/>
      <w:lang w:val="en-GB"/>
    </w:rPr>
  </w:style>
  <w:style w:type="paragraph" w:styleId="CommentSubject">
    <w:name w:val="annotation subject"/>
    <w:basedOn w:val="CommentText"/>
    <w:next w:val="CommentText"/>
    <w:link w:val="CommentSubjectChar"/>
    <w:uiPriority w:val="99"/>
    <w:semiHidden/>
    <w:rsid w:val="00BD6D35"/>
    <w:rPr>
      <w:b/>
      <w:bCs/>
      <w:szCs w:val="23"/>
    </w:rPr>
  </w:style>
  <w:style w:type="character" w:customStyle="1" w:styleId="CommentSubjectChar">
    <w:name w:val="Comment Subject Char"/>
    <w:link w:val="CommentSubject"/>
    <w:uiPriority w:val="99"/>
    <w:semiHidden/>
    <w:locked/>
    <w:rsid w:val="00466D7D"/>
    <w:rPr>
      <w:rFonts w:ascii="Arial" w:hAnsi="Arial"/>
      <w:b/>
      <w:sz w:val="23"/>
      <w:lang w:val="en-GB"/>
    </w:rPr>
  </w:style>
  <w:style w:type="paragraph" w:customStyle="1" w:styleId="Default">
    <w:name w:val="Default"/>
    <w:rsid w:val="00175FDE"/>
    <w:pPr>
      <w:autoSpaceDE w:val="0"/>
      <w:autoSpaceDN w:val="0"/>
      <w:adjustRightInd w:val="0"/>
    </w:pPr>
    <w:rPr>
      <w:rFonts w:cs="Times New Roman"/>
      <w:color w:val="000000"/>
      <w:sz w:val="24"/>
      <w:szCs w:val="24"/>
    </w:rPr>
  </w:style>
  <w:style w:type="character" w:customStyle="1" w:styleId="FooterChar1">
    <w:name w:val="Footer Char1"/>
    <w:uiPriority w:val="99"/>
    <w:locked/>
    <w:rsid w:val="004B3DF2"/>
    <w:rPr>
      <w:rFonts w:ascii="Arial" w:hAnsi="Arial"/>
      <w:sz w:val="20"/>
      <w:lang w:val="en-GB"/>
    </w:rPr>
  </w:style>
  <w:style w:type="character" w:customStyle="1" w:styleId="FooterChar3">
    <w:name w:val="Footer Char3"/>
    <w:uiPriority w:val="99"/>
    <w:rsid w:val="00B34EBF"/>
    <w:rPr>
      <w:rFonts w:ascii="Wingdings" w:eastAsia="Times New Roman" w:hAnsi="Wingdings"/>
      <w:sz w:val="20"/>
      <w:lang w:val="en-GB" w:eastAsia="th-TH" w:bidi="th-TH"/>
    </w:rPr>
  </w:style>
  <w:style w:type="character" w:customStyle="1" w:styleId="CharChar">
    <w:name w:val="Char Char"/>
    <w:uiPriority w:val="99"/>
    <w:rsid w:val="00B63CB3"/>
    <w:rPr>
      <w:rFonts w:ascii="Times New Roman" w:eastAsia="Times New Roman" w:hAnsi="Times New Roman"/>
    </w:rPr>
  </w:style>
  <w:style w:type="paragraph" w:customStyle="1" w:styleId="Heading">
    <w:name w:val="Heading"/>
    <w:basedOn w:val="Normal"/>
    <w:link w:val="HeadingChar"/>
    <w:uiPriority w:val="99"/>
    <w:rsid w:val="00B63CB3"/>
    <w:pPr>
      <w:tabs>
        <w:tab w:val="left" w:pos="431"/>
      </w:tabs>
      <w:spacing w:line="240" w:lineRule="auto"/>
      <w:ind w:left="403" w:hanging="504"/>
      <w:jc w:val="both"/>
    </w:pPr>
    <w:rPr>
      <w:rFonts w:ascii="Arial Unicode MS" w:eastAsia="Arial Unicode MS" w:hAnsi="Arial Unicode MS" w:cs="Angsana New"/>
      <w:b/>
      <w:color w:val="FFFFFF"/>
      <w:sz w:val="18"/>
    </w:rPr>
  </w:style>
  <w:style w:type="character" w:customStyle="1" w:styleId="HeadingChar">
    <w:name w:val="Heading Char"/>
    <w:link w:val="Heading"/>
    <w:uiPriority w:val="99"/>
    <w:locked/>
    <w:rsid w:val="00B63CB3"/>
    <w:rPr>
      <w:rFonts w:ascii="Arial Unicode MS" w:eastAsia="Arial Unicode MS" w:hAnsi="Arial Unicode MS"/>
      <w:b/>
      <w:color w:val="FFFFFF"/>
      <w:sz w:val="18"/>
      <w:lang w:val="en-GB"/>
    </w:rPr>
  </w:style>
  <w:style w:type="character" w:styleId="Emphasis">
    <w:name w:val="Emphasis"/>
    <w:qFormat/>
    <w:locked/>
    <w:rsid w:val="00E47B27"/>
    <w:rPr>
      <w:i/>
      <w:iCs/>
    </w:rPr>
  </w:style>
  <w:style w:type="character" w:customStyle="1" w:styleId="Heading6Char1">
    <w:name w:val="Heading 6 Char1"/>
    <w:locked/>
    <w:rsid w:val="00A02CC7"/>
    <w:rPr>
      <w:rFonts w:ascii="Wingdings" w:eastAsia="Brush Script MT" w:hAnsi="Wingdings" w:cs="Brush Script MT"/>
      <w:b/>
      <w:bCs/>
      <w:sz w:val="18"/>
      <w:szCs w:val="18"/>
      <w:lang w:val="en-GB" w:eastAsia="th-TH" w:bidi="th-TH"/>
    </w:rPr>
  </w:style>
  <w:style w:type="paragraph" w:styleId="NoSpacing">
    <w:name w:val="No Spacing"/>
    <w:uiPriority w:val="1"/>
    <w:qFormat/>
    <w:rsid w:val="00FA1F75"/>
    <w:rPr>
      <w:rFonts w:ascii="Ink Free" w:eastAsia="Ink Free" w:hAnsi="Ink Free" w:cs="Ink Free"/>
      <w:color w:val="00B050"/>
      <w:lang w:eastAsia="en-GB"/>
    </w:rPr>
  </w:style>
  <w:style w:type="paragraph" w:customStyle="1" w:styleId="Style10">
    <w:name w:val="Style 1"/>
    <w:basedOn w:val="Normal"/>
    <w:uiPriority w:val="99"/>
    <w:semiHidden/>
    <w:rsid w:val="00C73928"/>
    <w:pPr>
      <w:widowControl w:val="0"/>
      <w:autoSpaceDE w:val="0"/>
      <w:autoSpaceDN w:val="0"/>
      <w:adjustRightInd w:val="0"/>
      <w:spacing w:line="240" w:lineRule="auto"/>
    </w:pPr>
    <w:rPr>
      <w:rFonts w:ascii="Times New Roman" w:hAnsi="Times New Roman" w:cs="Angsana New"/>
      <w:szCs w:val="24"/>
      <w:lang w:val="en-US" w:bidi="ar-SA"/>
    </w:rPr>
  </w:style>
  <w:style w:type="table" w:customStyle="1" w:styleId="TableGridLight1">
    <w:name w:val="Table Grid Light1"/>
    <w:basedOn w:val="TableNormal"/>
    <w:next w:val="TableGridLight2"/>
    <w:uiPriority w:val="40"/>
    <w:rsid w:val="00270507"/>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uiPriority w:val="40"/>
    <w:rsid w:val="002705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locked/>
    <w:rsid w:val="009A10C5"/>
    <w:pPr>
      <w:keepNext/>
      <w:keepLines/>
      <w:spacing w:line="240" w:lineRule="auto"/>
    </w:pPr>
    <w:rPr>
      <w:rFonts w:eastAsia="Arial" w:cs="Arial"/>
      <w:color w:val="E27588"/>
      <w:lang w:val="en-US" w:eastAsia="en-GB"/>
    </w:rPr>
  </w:style>
  <w:style w:type="character" w:customStyle="1" w:styleId="TitleChar">
    <w:name w:val="Title Char"/>
    <w:aliases w:val="Comments Char"/>
    <w:link w:val="Title"/>
    <w:uiPriority w:val="10"/>
    <w:rsid w:val="009A10C5"/>
    <w:rPr>
      <w:rFonts w:ascii="Arial" w:eastAsia="Arial" w:hAnsi="Arial" w:cs="Arial"/>
      <w:color w:val="E27588"/>
      <w:lang w:val="en-US"/>
    </w:rPr>
  </w:style>
  <w:style w:type="paragraph" w:styleId="NormalWeb">
    <w:name w:val="Normal (Web)"/>
    <w:basedOn w:val="Normal"/>
    <w:uiPriority w:val="99"/>
    <w:unhideWhenUsed/>
    <w:rsid w:val="00A4427D"/>
    <w:pPr>
      <w:spacing w:before="100" w:beforeAutospacing="1" w:after="100" w:afterAutospacing="1" w:line="240" w:lineRule="auto"/>
    </w:pPr>
    <w:rPr>
      <w:rFonts w:ascii="Times New Roman" w:hAnsi="Times New Roman" w:cs="Times New Roman"/>
      <w:sz w:val="24"/>
      <w:szCs w:val="24"/>
      <w:lang w:val="en-US"/>
    </w:rPr>
  </w:style>
  <w:style w:type="table" w:customStyle="1" w:styleId="PWCBasic">
    <w:name w:val="PWC Basic"/>
    <w:basedOn w:val="TableNormal"/>
    <w:uiPriority w:val="99"/>
    <w:rsid w:val="00652A38"/>
    <w:pPr>
      <w:spacing w:line="216" w:lineRule="auto"/>
      <w:contextualSpacing/>
    </w:pPr>
    <w:rPr>
      <w:rFonts w:ascii="Arial" w:eastAsia="Arial" w:hAnsi="Arial"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
    <w:name w:val="PwC Table Text"/>
    <w:basedOn w:val="TableNormal"/>
    <w:uiPriority w:val="99"/>
    <w:qFormat/>
    <w:rsid w:val="00652A38"/>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52A38"/>
    <w:rPr>
      <w:rFonts w:ascii="Arial" w:eastAsia="Arial" w:hAnsi="Arial"/>
      <w:sz w:val="22"/>
      <w:szCs w:val="22"/>
      <w:lang w:bidi="ar-SA"/>
    </w:rPr>
  </w:style>
  <w:style w:type="character" w:styleId="Hyperlink">
    <w:name w:val="Hyperlink"/>
    <w:uiPriority w:val="99"/>
    <w:unhideWhenUsed/>
    <w:rsid w:val="00652A38"/>
    <w:rPr>
      <w:color w:val="0000FF"/>
      <w:u w:val="single"/>
    </w:rPr>
  </w:style>
  <w:style w:type="character" w:styleId="FollowedHyperlink">
    <w:name w:val="FollowedHyperlink"/>
    <w:uiPriority w:val="99"/>
    <w:semiHidden/>
    <w:unhideWhenUsed/>
    <w:rsid w:val="00652A38"/>
    <w:rPr>
      <w:color w:val="0000FF"/>
      <w:u w:val="single"/>
    </w:rPr>
  </w:style>
  <w:style w:type="table" w:customStyle="1" w:styleId="PwCTableText1">
    <w:name w:val="PwC Table Text1"/>
    <w:basedOn w:val="TableNormal"/>
    <w:uiPriority w:val="99"/>
    <w:qFormat/>
    <w:rsid w:val="00652A3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652A3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52A3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652A38"/>
    <w:rPr>
      <w:rFonts w:ascii="Arial" w:eastAsia="Arial" w:hAnsi="Ari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
    <w:name w:val="Table Grid3"/>
    <w:basedOn w:val="TableNormal"/>
    <w:next w:val="TableGrid"/>
    <w:uiPriority w:val="39"/>
    <w:rsid w:val="00652A3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locked/>
    <w:rsid w:val="00932B34"/>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932B34"/>
    <w:rPr>
      <w:rFonts w:ascii="Arial" w:eastAsiaTheme="majorEastAsia" w:hAnsi="Arial" w:cstheme="majorBidi"/>
      <w:color w:val="595959" w:themeColor="text1" w:themeTint="A6"/>
      <w:spacing w:val="15"/>
      <w:sz w:val="28"/>
      <w:szCs w:val="35"/>
      <w:lang w:val="en-GB"/>
    </w:rPr>
  </w:style>
  <w:style w:type="paragraph" w:styleId="Quote">
    <w:name w:val="Quote"/>
    <w:basedOn w:val="Normal"/>
    <w:next w:val="Normal"/>
    <w:link w:val="QuoteChar"/>
    <w:uiPriority w:val="29"/>
    <w:qFormat/>
    <w:rsid w:val="00932B34"/>
    <w:pPr>
      <w:spacing w:before="160"/>
      <w:jc w:val="center"/>
    </w:pPr>
    <w:rPr>
      <w:i/>
      <w:iCs/>
      <w:color w:val="404040" w:themeColor="text1" w:themeTint="BF"/>
    </w:rPr>
  </w:style>
  <w:style w:type="character" w:customStyle="1" w:styleId="QuoteChar">
    <w:name w:val="Quote Char"/>
    <w:basedOn w:val="DefaultParagraphFont"/>
    <w:link w:val="Quote"/>
    <w:uiPriority w:val="29"/>
    <w:rsid w:val="00932B34"/>
    <w:rPr>
      <w:rFonts w:ascii="Arial" w:hAnsi="Arial" w:cs="Cordia New"/>
      <w:i/>
      <w:iCs/>
      <w:color w:val="404040" w:themeColor="text1" w:themeTint="BF"/>
      <w:lang w:val="en-GB"/>
    </w:rPr>
  </w:style>
  <w:style w:type="character" w:styleId="IntenseEmphasis">
    <w:name w:val="Intense Emphasis"/>
    <w:basedOn w:val="DefaultParagraphFont"/>
    <w:uiPriority w:val="21"/>
    <w:qFormat/>
    <w:rsid w:val="00932B34"/>
    <w:rPr>
      <w:i/>
      <w:iCs/>
      <w:color w:val="2F5496" w:themeColor="accent1" w:themeShade="BF"/>
    </w:rPr>
  </w:style>
  <w:style w:type="paragraph" w:styleId="IntenseQuote">
    <w:name w:val="Intense Quote"/>
    <w:basedOn w:val="Normal"/>
    <w:next w:val="Normal"/>
    <w:link w:val="IntenseQuoteChar"/>
    <w:uiPriority w:val="30"/>
    <w:qFormat/>
    <w:rsid w:val="00932B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32B34"/>
    <w:rPr>
      <w:rFonts w:ascii="Arial" w:hAnsi="Arial" w:cs="Cordia New"/>
      <w:i/>
      <w:iCs/>
      <w:color w:val="2F5496" w:themeColor="accent1" w:themeShade="BF"/>
      <w:lang w:val="en-GB"/>
    </w:rPr>
  </w:style>
  <w:style w:type="character" w:styleId="IntenseReference">
    <w:name w:val="Intense Reference"/>
    <w:basedOn w:val="DefaultParagraphFont"/>
    <w:uiPriority w:val="32"/>
    <w:qFormat/>
    <w:rsid w:val="00932B34"/>
    <w:rPr>
      <w:b/>
      <w:bCs/>
      <w:smallCaps/>
      <w:color w:val="2F5496" w:themeColor="accent1" w:themeShade="BF"/>
      <w:spacing w:val="5"/>
    </w:rPr>
  </w:style>
  <w:style w:type="table" w:customStyle="1" w:styleId="TableGrid4">
    <w:name w:val="Table Grid4"/>
    <w:basedOn w:val="TableNormal"/>
    <w:next w:val="TableGrid"/>
    <w:uiPriority w:val="39"/>
    <w:rsid w:val="008C4517"/>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025">
      <w:bodyDiv w:val="1"/>
      <w:marLeft w:val="0"/>
      <w:marRight w:val="0"/>
      <w:marTop w:val="0"/>
      <w:marBottom w:val="0"/>
      <w:divBdr>
        <w:top w:val="none" w:sz="0" w:space="0" w:color="auto"/>
        <w:left w:val="none" w:sz="0" w:space="0" w:color="auto"/>
        <w:bottom w:val="none" w:sz="0" w:space="0" w:color="auto"/>
        <w:right w:val="none" w:sz="0" w:space="0" w:color="auto"/>
      </w:divBdr>
    </w:div>
    <w:div w:id="25565790">
      <w:bodyDiv w:val="1"/>
      <w:marLeft w:val="0"/>
      <w:marRight w:val="0"/>
      <w:marTop w:val="0"/>
      <w:marBottom w:val="0"/>
      <w:divBdr>
        <w:top w:val="none" w:sz="0" w:space="0" w:color="auto"/>
        <w:left w:val="none" w:sz="0" w:space="0" w:color="auto"/>
        <w:bottom w:val="none" w:sz="0" w:space="0" w:color="auto"/>
        <w:right w:val="none" w:sz="0" w:space="0" w:color="auto"/>
      </w:divBdr>
    </w:div>
    <w:div w:id="26835664">
      <w:bodyDiv w:val="1"/>
      <w:marLeft w:val="0"/>
      <w:marRight w:val="0"/>
      <w:marTop w:val="0"/>
      <w:marBottom w:val="0"/>
      <w:divBdr>
        <w:top w:val="none" w:sz="0" w:space="0" w:color="auto"/>
        <w:left w:val="none" w:sz="0" w:space="0" w:color="auto"/>
        <w:bottom w:val="none" w:sz="0" w:space="0" w:color="auto"/>
        <w:right w:val="none" w:sz="0" w:space="0" w:color="auto"/>
      </w:divBdr>
    </w:div>
    <w:div w:id="47343696">
      <w:bodyDiv w:val="1"/>
      <w:marLeft w:val="0"/>
      <w:marRight w:val="0"/>
      <w:marTop w:val="0"/>
      <w:marBottom w:val="0"/>
      <w:divBdr>
        <w:top w:val="none" w:sz="0" w:space="0" w:color="auto"/>
        <w:left w:val="none" w:sz="0" w:space="0" w:color="auto"/>
        <w:bottom w:val="none" w:sz="0" w:space="0" w:color="auto"/>
        <w:right w:val="none" w:sz="0" w:space="0" w:color="auto"/>
      </w:divBdr>
    </w:div>
    <w:div w:id="65611066">
      <w:bodyDiv w:val="1"/>
      <w:marLeft w:val="0"/>
      <w:marRight w:val="0"/>
      <w:marTop w:val="0"/>
      <w:marBottom w:val="0"/>
      <w:divBdr>
        <w:top w:val="none" w:sz="0" w:space="0" w:color="auto"/>
        <w:left w:val="none" w:sz="0" w:space="0" w:color="auto"/>
        <w:bottom w:val="none" w:sz="0" w:space="0" w:color="auto"/>
        <w:right w:val="none" w:sz="0" w:space="0" w:color="auto"/>
      </w:divBdr>
    </w:div>
    <w:div w:id="80682455">
      <w:bodyDiv w:val="1"/>
      <w:marLeft w:val="0"/>
      <w:marRight w:val="0"/>
      <w:marTop w:val="0"/>
      <w:marBottom w:val="0"/>
      <w:divBdr>
        <w:top w:val="none" w:sz="0" w:space="0" w:color="auto"/>
        <w:left w:val="none" w:sz="0" w:space="0" w:color="auto"/>
        <w:bottom w:val="none" w:sz="0" w:space="0" w:color="auto"/>
        <w:right w:val="none" w:sz="0" w:space="0" w:color="auto"/>
      </w:divBdr>
    </w:div>
    <w:div w:id="86511447">
      <w:bodyDiv w:val="1"/>
      <w:marLeft w:val="0"/>
      <w:marRight w:val="0"/>
      <w:marTop w:val="0"/>
      <w:marBottom w:val="0"/>
      <w:divBdr>
        <w:top w:val="none" w:sz="0" w:space="0" w:color="auto"/>
        <w:left w:val="none" w:sz="0" w:space="0" w:color="auto"/>
        <w:bottom w:val="none" w:sz="0" w:space="0" w:color="auto"/>
        <w:right w:val="none" w:sz="0" w:space="0" w:color="auto"/>
      </w:divBdr>
    </w:div>
    <w:div w:id="148789727">
      <w:bodyDiv w:val="1"/>
      <w:marLeft w:val="0"/>
      <w:marRight w:val="0"/>
      <w:marTop w:val="0"/>
      <w:marBottom w:val="0"/>
      <w:divBdr>
        <w:top w:val="none" w:sz="0" w:space="0" w:color="auto"/>
        <w:left w:val="none" w:sz="0" w:space="0" w:color="auto"/>
        <w:bottom w:val="none" w:sz="0" w:space="0" w:color="auto"/>
        <w:right w:val="none" w:sz="0" w:space="0" w:color="auto"/>
      </w:divBdr>
    </w:div>
    <w:div w:id="180552623">
      <w:bodyDiv w:val="1"/>
      <w:marLeft w:val="0"/>
      <w:marRight w:val="0"/>
      <w:marTop w:val="0"/>
      <w:marBottom w:val="0"/>
      <w:divBdr>
        <w:top w:val="none" w:sz="0" w:space="0" w:color="auto"/>
        <w:left w:val="none" w:sz="0" w:space="0" w:color="auto"/>
        <w:bottom w:val="none" w:sz="0" w:space="0" w:color="auto"/>
        <w:right w:val="none" w:sz="0" w:space="0" w:color="auto"/>
      </w:divBdr>
    </w:div>
    <w:div w:id="259416969">
      <w:bodyDiv w:val="1"/>
      <w:marLeft w:val="0"/>
      <w:marRight w:val="0"/>
      <w:marTop w:val="0"/>
      <w:marBottom w:val="0"/>
      <w:divBdr>
        <w:top w:val="none" w:sz="0" w:space="0" w:color="auto"/>
        <w:left w:val="none" w:sz="0" w:space="0" w:color="auto"/>
        <w:bottom w:val="none" w:sz="0" w:space="0" w:color="auto"/>
        <w:right w:val="none" w:sz="0" w:space="0" w:color="auto"/>
      </w:divBdr>
    </w:div>
    <w:div w:id="286931026">
      <w:bodyDiv w:val="1"/>
      <w:marLeft w:val="0"/>
      <w:marRight w:val="0"/>
      <w:marTop w:val="0"/>
      <w:marBottom w:val="0"/>
      <w:divBdr>
        <w:top w:val="none" w:sz="0" w:space="0" w:color="auto"/>
        <w:left w:val="none" w:sz="0" w:space="0" w:color="auto"/>
        <w:bottom w:val="none" w:sz="0" w:space="0" w:color="auto"/>
        <w:right w:val="none" w:sz="0" w:space="0" w:color="auto"/>
      </w:divBdr>
    </w:div>
    <w:div w:id="320349438">
      <w:bodyDiv w:val="1"/>
      <w:marLeft w:val="0"/>
      <w:marRight w:val="0"/>
      <w:marTop w:val="0"/>
      <w:marBottom w:val="0"/>
      <w:divBdr>
        <w:top w:val="none" w:sz="0" w:space="0" w:color="auto"/>
        <w:left w:val="none" w:sz="0" w:space="0" w:color="auto"/>
        <w:bottom w:val="none" w:sz="0" w:space="0" w:color="auto"/>
        <w:right w:val="none" w:sz="0" w:space="0" w:color="auto"/>
      </w:divBdr>
    </w:div>
    <w:div w:id="414401673">
      <w:bodyDiv w:val="1"/>
      <w:marLeft w:val="0"/>
      <w:marRight w:val="0"/>
      <w:marTop w:val="0"/>
      <w:marBottom w:val="0"/>
      <w:divBdr>
        <w:top w:val="none" w:sz="0" w:space="0" w:color="auto"/>
        <w:left w:val="none" w:sz="0" w:space="0" w:color="auto"/>
        <w:bottom w:val="none" w:sz="0" w:space="0" w:color="auto"/>
        <w:right w:val="none" w:sz="0" w:space="0" w:color="auto"/>
      </w:divBdr>
    </w:div>
    <w:div w:id="442310962">
      <w:bodyDiv w:val="1"/>
      <w:marLeft w:val="0"/>
      <w:marRight w:val="0"/>
      <w:marTop w:val="0"/>
      <w:marBottom w:val="0"/>
      <w:divBdr>
        <w:top w:val="none" w:sz="0" w:space="0" w:color="auto"/>
        <w:left w:val="none" w:sz="0" w:space="0" w:color="auto"/>
        <w:bottom w:val="none" w:sz="0" w:space="0" w:color="auto"/>
        <w:right w:val="none" w:sz="0" w:space="0" w:color="auto"/>
      </w:divBdr>
    </w:div>
    <w:div w:id="451486460">
      <w:bodyDiv w:val="1"/>
      <w:marLeft w:val="0"/>
      <w:marRight w:val="0"/>
      <w:marTop w:val="0"/>
      <w:marBottom w:val="0"/>
      <w:divBdr>
        <w:top w:val="none" w:sz="0" w:space="0" w:color="auto"/>
        <w:left w:val="none" w:sz="0" w:space="0" w:color="auto"/>
        <w:bottom w:val="none" w:sz="0" w:space="0" w:color="auto"/>
        <w:right w:val="none" w:sz="0" w:space="0" w:color="auto"/>
      </w:divBdr>
    </w:div>
    <w:div w:id="458374648">
      <w:bodyDiv w:val="1"/>
      <w:marLeft w:val="0"/>
      <w:marRight w:val="0"/>
      <w:marTop w:val="0"/>
      <w:marBottom w:val="0"/>
      <w:divBdr>
        <w:top w:val="none" w:sz="0" w:space="0" w:color="auto"/>
        <w:left w:val="none" w:sz="0" w:space="0" w:color="auto"/>
        <w:bottom w:val="none" w:sz="0" w:space="0" w:color="auto"/>
        <w:right w:val="none" w:sz="0" w:space="0" w:color="auto"/>
      </w:divBdr>
    </w:div>
    <w:div w:id="464738790">
      <w:bodyDiv w:val="1"/>
      <w:marLeft w:val="0"/>
      <w:marRight w:val="0"/>
      <w:marTop w:val="0"/>
      <w:marBottom w:val="0"/>
      <w:divBdr>
        <w:top w:val="none" w:sz="0" w:space="0" w:color="auto"/>
        <w:left w:val="none" w:sz="0" w:space="0" w:color="auto"/>
        <w:bottom w:val="none" w:sz="0" w:space="0" w:color="auto"/>
        <w:right w:val="none" w:sz="0" w:space="0" w:color="auto"/>
      </w:divBdr>
    </w:div>
    <w:div w:id="477959246">
      <w:bodyDiv w:val="1"/>
      <w:marLeft w:val="0"/>
      <w:marRight w:val="0"/>
      <w:marTop w:val="0"/>
      <w:marBottom w:val="0"/>
      <w:divBdr>
        <w:top w:val="none" w:sz="0" w:space="0" w:color="auto"/>
        <w:left w:val="none" w:sz="0" w:space="0" w:color="auto"/>
        <w:bottom w:val="none" w:sz="0" w:space="0" w:color="auto"/>
        <w:right w:val="none" w:sz="0" w:space="0" w:color="auto"/>
      </w:divBdr>
    </w:div>
    <w:div w:id="649210976">
      <w:bodyDiv w:val="1"/>
      <w:marLeft w:val="0"/>
      <w:marRight w:val="0"/>
      <w:marTop w:val="0"/>
      <w:marBottom w:val="0"/>
      <w:divBdr>
        <w:top w:val="none" w:sz="0" w:space="0" w:color="auto"/>
        <w:left w:val="none" w:sz="0" w:space="0" w:color="auto"/>
        <w:bottom w:val="none" w:sz="0" w:space="0" w:color="auto"/>
        <w:right w:val="none" w:sz="0" w:space="0" w:color="auto"/>
      </w:divBdr>
    </w:div>
    <w:div w:id="693505824">
      <w:bodyDiv w:val="1"/>
      <w:marLeft w:val="0"/>
      <w:marRight w:val="0"/>
      <w:marTop w:val="0"/>
      <w:marBottom w:val="0"/>
      <w:divBdr>
        <w:top w:val="none" w:sz="0" w:space="0" w:color="auto"/>
        <w:left w:val="none" w:sz="0" w:space="0" w:color="auto"/>
        <w:bottom w:val="none" w:sz="0" w:space="0" w:color="auto"/>
        <w:right w:val="none" w:sz="0" w:space="0" w:color="auto"/>
      </w:divBdr>
    </w:div>
    <w:div w:id="722485747">
      <w:bodyDiv w:val="1"/>
      <w:marLeft w:val="0"/>
      <w:marRight w:val="0"/>
      <w:marTop w:val="0"/>
      <w:marBottom w:val="0"/>
      <w:divBdr>
        <w:top w:val="none" w:sz="0" w:space="0" w:color="auto"/>
        <w:left w:val="none" w:sz="0" w:space="0" w:color="auto"/>
        <w:bottom w:val="none" w:sz="0" w:space="0" w:color="auto"/>
        <w:right w:val="none" w:sz="0" w:space="0" w:color="auto"/>
      </w:divBdr>
    </w:div>
    <w:div w:id="729500830">
      <w:bodyDiv w:val="1"/>
      <w:marLeft w:val="0"/>
      <w:marRight w:val="0"/>
      <w:marTop w:val="0"/>
      <w:marBottom w:val="0"/>
      <w:divBdr>
        <w:top w:val="none" w:sz="0" w:space="0" w:color="auto"/>
        <w:left w:val="none" w:sz="0" w:space="0" w:color="auto"/>
        <w:bottom w:val="none" w:sz="0" w:space="0" w:color="auto"/>
        <w:right w:val="none" w:sz="0" w:space="0" w:color="auto"/>
      </w:divBdr>
    </w:div>
    <w:div w:id="811366900">
      <w:bodyDiv w:val="1"/>
      <w:marLeft w:val="0"/>
      <w:marRight w:val="0"/>
      <w:marTop w:val="0"/>
      <w:marBottom w:val="0"/>
      <w:divBdr>
        <w:top w:val="none" w:sz="0" w:space="0" w:color="auto"/>
        <w:left w:val="none" w:sz="0" w:space="0" w:color="auto"/>
        <w:bottom w:val="none" w:sz="0" w:space="0" w:color="auto"/>
        <w:right w:val="none" w:sz="0" w:space="0" w:color="auto"/>
      </w:divBdr>
    </w:div>
    <w:div w:id="812215339">
      <w:bodyDiv w:val="1"/>
      <w:marLeft w:val="0"/>
      <w:marRight w:val="0"/>
      <w:marTop w:val="0"/>
      <w:marBottom w:val="0"/>
      <w:divBdr>
        <w:top w:val="none" w:sz="0" w:space="0" w:color="auto"/>
        <w:left w:val="none" w:sz="0" w:space="0" w:color="auto"/>
        <w:bottom w:val="none" w:sz="0" w:space="0" w:color="auto"/>
        <w:right w:val="none" w:sz="0" w:space="0" w:color="auto"/>
      </w:divBdr>
    </w:div>
    <w:div w:id="820999966">
      <w:bodyDiv w:val="1"/>
      <w:marLeft w:val="0"/>
      <w:marRight w:val="0"/>
      <w:marTop w:val="0"/>
      <w:marBottom w:val="0"/>
      <w:divBdr>
        <w:top w:val="none" w:sz="0" w:space="0" w:color="auto"/>
        <w:left w:val="none" w:sz="0" w:space="0" w:color="auto"/>
        <w:bottom w:val="none" w:sz="0" w:space="0" w:color="auto"/>
        <w:right w:val="none" w:sz="0" w:space="0" w:color="auto"/>
      </w:divBdr>
    </w:div>
    <w:div w:id="844707524">
      <w:bodyDiv w:val="1"/>
      <w:marLeft w:val="0"/>
      <w:marRight w:val="0"/>
      <w:marTop w:val="0"/>
      <w:marBottom w:val="0"/>
      <w:divBdr>
        <w:top w:val="none" w:sz="0" w:space="0" w:color="auto"/>
        <w:left w:val="none" w:sz="0" w:space="0" w:color="auto"/>
        <w:bottom w:val="none" w:sz="0" w:space="0" w:color="auto"/>
        <w:right w:val="none" w:sz="0" w:space="0" w:color="auto"/>
      </w:divBdr>
    </w:div>
    <w:div w:id="911551589">
      <w:bodyDiv w:val="1"/>
      <w:marLeft w:val="0"/>
      <w:marRight w:val="0"/>
      <w:marTop w:val="0"/>
      <w:marBottom w:val="0"/>
      <w:divBdr>
        <w:top w:val="none" w:sz="0" w:space="0" w:color="auto"/>
        <w:left w:val="none" w:sz="0" w:space="0" w:color="auto"/>
        <w:bottom w:val="none" w:sz="0" w:space="0" w:color="auto"/>
        <w:right w:val="none" w:sz="0" w:space="0" w:color="auto"/>
      </w:divBdr>
    </w:div>
    <w:div w:id="1040939787">
      <w:bodyDiv w:val="1"/>
      <w:marLeft w:val="0"/>
      <w:marRight w:val="0"/>
      <w:marTop w:val="0"/>
      <w:marBottom w:val="0"/>
      <w:divBdr>
        <w:top w:val="none" w:sz="0" w:space="0" w:color="auto"/>
        <w:left w:val="none" w:sz="0" w:space="0" w:color="auto"/>
        <w:bottom w:val="none" w:sz="0" w:space="0" w:color="auto"/>
        <w:right w:val="none" w:sz="0" w:space="0" w:color="auto"/>
      </w:divBdr>
    </w:div>
    <w:div w:id="1045983567">
      <w:bodyDiv w:val="1"/>
      <w:marLeft w:val="0"/>
      <w:marRight w:val="0"/>
      <w:marTop w:val="0"/>
      <w:marBottom w:val="0"/>
      <w:divBdr>
        <w:top w:val="none" w:sz="0" w:space="0" w:color="auto"/>
        <w:left w:val="none" w:sz="0" w:space="0" w:color="auto"/>
        <w:bottom w:val="none" w:sz="0" w:space="0" w:color="auto"/>
        <w:right w:val="none" w:sz="0" w:space="0" w:color="auto"/>
      </w:divBdr>
    </w:div>
    <w:div w:id="1104424714">
      <w:bodyDiv w:val="1"/>
      <w:marLeft w:val="0"/>
      <w:marRight w:val="0"/>
      <w:marTop w:val="0"/>
      <w:marBottom w:val="0"/>
      <w:divBdr>
        <w:top w:val="none" w:sz="0" w:space="0" w:color="auto"/>
        <w:left w:val="none" w:sz="0" w:space="0" w:color="auto"/>
        <w:bottom w:val="none" w:sz="0" w:space="0" w:color="auto"/>
        <w:right w:val="none" w:sz="0" w:space="0" w:color="auto"/>
      </w:divBdr>
    </w:div>
    <w:div w:id="1127432041">
      <w:bodyDiv w:val="1"/>
      <w:marLeft w:val="0"/>
      <w:marRight w:val="0"/>
      <w:marTop w:val="0"/>
      <w:marBottom w:val="0"/>
      <w:divBdr>
        <w:top w:val="none" w:sz="0" w:space="0" w:color="auto"/>
        <w:left w:val="none" w:sz="0" w:space="0" w:color="auto"/>
        <w:bottom w:val="none" w:sz="0" w:space="0" w:color="auto"/>
        <w:right w:val="none" w:sz="0" w:space="0" w:color="auto"/>
      </w:divBdr>
    </w:div>
    <w:div w:id="1154107491">
      <w:bodyDiv w:val="1"/>
      <w:marLeft w:val="0"/>
      <w:marRight w:val="0"/>
      <w:marTop w:val="0"/>
      <w:marBottom w:val="0"/>
      <w:divBdr>
        <w:top w:val="none" w:sz="0" w:space="0" w:color="auto"/>
        <w:left w:val="none" w:sz="0" w:space="0" w:color="auto"/>
        <w:bottom w:val="none" w:sz="0" w:space="0" w:color="auto"/>
        <w:right w:val="none" w:sz="0" w:space="0" w:color="auto"/>
      </w:divBdr>
    </w:div>
    <w:div w:id="1160195066">
      <w:bodyDiv w:val="1"/>
      <w:marLeft w:val="0"/>
      <w:marRight w:val="0"/>
      <w:marTop w:val="0"/>
      <w:marBottom w:val="0"/>
      <w:divBdr>
        <w:top w:val="none" w:sz="0" w:space="0" w:color="auto"/>
        <w:left w:val="none" w:sz="0" w:space="0" w:color="auto"/>
        <w:bottom w:val="none" w:sz="0" w:space="0" w:color="auto"/>
        <w:right w:val="none" w:sz="0" w:space="0" w:color="auto"/>
      </w:divBdr>
    </w:div>
    <w:div w:id="1193806499">
      <w:bodyDiv w:val="1"/>
      <w:marLeft w:val="0"/>
      <w:marRight w:val="0"/>
      <w:marTop w:val="0"/>
      <w:marBottom w:val="0"/>
      <w:divBdr>
        <w:top w:val="none" w:sz="0" w:space="0" w:color="auto"/>
        <w:left w:val="none" w:sz="0" w:space="0" w:color="auto"/>
        <w:bottom w:val="none" w:sz="0" w:space="0" w:color="auto"/>
        <w:right w:val="none" w:sz="0" w:space="0" w:color="auto"/>
      </w:divBdr>
    </w:div>
    <w:div w:id="1211041534">
      <w:bodyDiv w:val="1"/>
      <w:marLeft w:val="0"/>
      <w:marRight w:val="0"/>
      <w:marTop w:val="0"/>
      <w:marBottom w:val="0"/>
      <w:divBdr>
        <w:top w:val="none" w:sz="0" w:space="0" w:color="auto"/>
        <w:left w:val="none" w:sz="0" w:space="0" w:color="auto"/>
        <w:bottom w:val="none" w:sz="0" w:space="0" w:color="auto"/>
        <w:right w:val="none" w:sz="0" w:space="0" w:color="auto"/>
      </w:divBdr>
    </w:div>
    <w:div w:id="1233154464">
      <w:bodyDiv w:val="1"/>
      <w:marLeft w:val="0"/>
      <w:marRight w:val="0"/>
      <w:marTop w:val="0"/>
      <w:marBottom w:val="0"/>
      <w:divBdr>
        <w:top w:val="none" w:sz="0" w:space="0" w:color="auto"/>
        <w:left w:val="none" w:sz="0" w:space="0" w:color="auto"/>
        <w:bottom w:val="none" w:sz="0" w:space="0" w:color="auto"/>
        <w:right w:val="none" w:sz="0" w:space="0" w:color="auto"/>
      </w:divBdr>
      <w:divsChild>
        <w:div w:id="76218973">
          <w:marLeft w:val="0"/>
          <w:marRight w:val="0"/>
          <w:marTop w:val="0"/>
          <w:marBottom w:val="0"/>
          <w:divBdr>
            <w:top w:val="none" w:sz="0" w:space="0" w:color="auto"/>
            <w:left w:val="none" w:sz="0" w:space="0" w:color="auto"/>
            <w:bottom w:val="none" w:sz="0" w:space="0" w:color="auto"/>
            <w:right w:val="none" w:sz="0" w:space="0" w:color="auto"/>
          </w:divBdr>
          <w:divsChild>
            <w:div w:id="1408914418">
              <w:marLeft w:val="0"/>
              <w:marRight w:val="0"/>
              <w:marTop w:val="0"/>
              <w:marBottom w:val="0"/>
              <w:divBdr>
                <w:top w:val="none" w:sz="0" w:space="0" w:color="auto"/>
                <w:left w:val="none" w:sz="0" w:space="0" w:color="auto"/>
                <w:bottom w:val="none" w:sz="0" w:space="0" w:color="auto"/>
                <w:right w:val="none" w:sz="0" w:space="0" w:color="auto"/>
              </w:divBdr>
              <w:divsChild>
                <w:div w:id="67380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532204">
          <w:marLeft w:val="0"/>
          <w:marRight w:val="0"/>
          <w:marTop w:val="0"/>
          <w:marBottom w:val="0"/>
          <w:divBdr>
            <w:top w:val="none" w:sz="0" w:space="0" w:color="auto"/>
            <w:left w:val="none" w:sz="0" w:space="0" w:color="auto"/>
            <w:bottom w:val="none" w:sz="0" w:space="0" w:color="auto"/>
            <w:right w:val="none" w:sz="0" w:space="0" w:color="auto"/>
          </w:divBdr>
        </w:div>
      </w:divsChild>
    </w:div>
    <w:div w:id="1396322699">
      <w:bodyDiv w:val="1"/>
      <w:marLeft w:val="0"/>
      <w:marRight w:val="0"/>
      <w:marTop w:val="0"/>
      <w:marBottom w:val="0"/>
      <w:divBdr>
        <w:top w:val="none" w:sz="0" w:space="0" w:color="auto"/>
        <w:left w:val="none" w:sz="0" w:space="0" w:color="auto"/>
        <w:bottom w:val="none" w:sz="0" w:space="0" w:color="auto"/>
        <w:right w:val="none" w:sz="0" w:space="0" w:color="auto"/>
      </w:divBdr>
    </w:div>
    <w:div w:id="1449353545">
      <w:marLeft w:val="0"/>
      <w:marRight w:val="0"/>
      <w:marTop w:val="0"/>
      <w:marBottom w:val="0"/>
      <w:divBdr>
        <w:top w:val="none" w:sz="0" w:space="0" w:color="auto"/>
        <w:left w:val="none" w:sz="0" w:space="0" w:color="auto"/>
        <w:bottom w:val="none" w:sz="0" w:space="0" w:color="auto"/>
        <w:right w:val="none" w:sz="0" w:space="0" w:color="auto"/>
      </w:divBdr>
    </w:div>
    <w:div w:id="1449353546">
      <w:marLeft w:val="0"/>
      <w:marRight w:val="0"/>
      <w:marTop w:val="0"/>
      <w:marBottom w:val="0"/>
      <w:divBdr>
        <w:top w:val="none" w:sz="0" w:space="0" w:color="auto"/>
        <w:left w:val="none" w:sz="0" w:space="0" w:color="auto"/>
        <w:bottom w:val="none" w:sz="0" w:space="0" w:color="auto"/>
        <w:right w:val="none" w:sz="0" w:space="0" w:color="auto"/>
      </w:divBdr>
    </w:div>
    <w:div w:id="1449353547">
      <w:marLeft w:val="0"/>
      <w:marRight w:val="0"/>
      <w:marTop w:val="0"/>
      <w:marBottom w:val="0"/>
      <w:divBdr>
        <w:top w:val="none" w:sz="0" w:space="0" w:color="auto"/>
        <w:left w:val="none" w:sz="0" w:space="0" w:color="auto"/>
        <w:bottom w:val="none" w:sz="0" w:space="0" w:color="auto"/>
        <w:right w:val="none" w:sz="0" w:space="0" w:color="auto"/>
      </w:divBdr>
    </w:div>
    <w:div w:id="1449353548">
      <w:marLeft w:val="0"/>
      <w:marRight w:val="0"/>
      <w:marTop w:val="0"/>
      <w:marBottom w:val="0"/>
      <w:divBdr>
        <w:top w:val="none" w:sz="0" w:space="0" w:color="auto"/>
        <w:left w:val="none" w:sz="0" w:space="0" w:color="auto"/>
        <w:bottom w:val="none" w:sz="0" w:space="0" w:color="auto"/>
        <w:right w:val="none" w:sz="0" w:space="0" w:color="auto"/>
      </w:divBdr>
    </w:div>
    <w:div w:id="1449353549">
      <w:marLeft w:val="0"/>
      <w:marRight w:val="0"/>
      <w:marTop w:val="0"/>
      <w:marBottom w:val="0"/>
      <w:divBdr>
        <w:top w:val="none" w:sz="0" w:space="0" w:color="auto"/>
        <w:left w:val="none" w:sz="0" w:space="0" w:color="auto"/>
        <w:bottom w:val="none" w:sz="0" w:space="0" w:color="auto"/>
        <w:right w:val="none" w:sz="0" w:space="0" w:color="auto"/>
      </w:divBdr>
    </w:div>
    <w:div w:id="1449353550">
      <w:marLeft w:val="0"/>
      <w:marRight w:val="0"/>
      <w:marTop w:val="0"/>
      <w:marBottom w:val="0"/>
      <w:divBdr>
        <w:top w:val="none" w:sz="0" w:space="0" w:color="auto"/>
        <w:left w:val="none" w:sz="0" w:space="0" w:color="auto"/>
        <w:bottom w:val="none" w:sz="0" w:space="0" w:color="auto"/>
        <w:right w:val="none" w:sz="0" w:space="0" w:color="auto"/>
      </w:divBdr>
    </w:div>
    <w:div w:id="1449353551">
      <w:marLeft w:val="0"/>
      <w:marRight w:val="0"/>
      <w:marTop w:val="0"/>
      <w:marBottom w:val="0"/>
      <w:divBdr>
        <w:top w:val="none" w:sz="0" w:space="0" w:color="auto"/>
        <w:left w:val="none" w:sz="0" w:space="0" w:color="auto"/>
        <w:bottom w:val="none" w:sz="0" w:space="0" w:color="auto"/>
        <w:right w:val="none" w:sz="0" w:space="0" w:color="auto"/>
      </w:divBdr>
    </w:div>
    <w:div w:id="1449353552">
      <w:marLeft w:val="0"/>
      <w:marRight w:val="0"/>
      <w:marTop w:val="0"/>
      <w:marBottom w:val="0"/>
      <w:divBdr>
        <w:top w:val="none" w:sz="0" w:space="0" w:color="auto"/>
        <w:left w:val="none" w:sz="0" w:space="0" w:color="auto"/>
        <w:bottom w:val="none" w:sz="0" w:space="0" w:color="auto"/>
        <w:right w:val="none" w:sz="0" w:space="0" w:color="auto"/>
      </w:divBdr>
    </w:div>
    <w:div w:id="1449353553">
      <w:marLeft w:val="0"/>
      <w:marRight w:val="0"/>
      <w:marTop w:val="0"/>
      <w:marBottom w:val="0"/>
      <w:divBdr>
        <w:top w:val="none" w:sz="0" w:space="0" w:color="auto"/>
        <w:left w:val="none" w:sz="0" w:space="0" w:color="auto"/>
        <w:bottom w:val="none" w:sz="0" w:space="0" w:color="auto"/>
        <w:right w:val="none" w:sz="0" w:space="0" w:color="auto"/>
      </w:divBdr>
    </w:div>
    <w:div w:id="1449353554">
      <w:marLeft w:val="0"/>
      <w:marRight w:val="0"/>
      <w:marTop w:val="0"/>
      <w:marBottom w:val="0"/>
      <w:divBdr>
        <w:top w:val="none" w:sz="0" w:space="0" w:color="auto"/>
        <w:left w:val="none" w:sz="0" w:space="0" w:color="auto"/>
        <w:bottom w:val="none" w:sz="0" w:space="0" w:color="auto"/>
        <w:right w:val="none" w:sz="0" w:space="0" w:color="auto"/>
      </w:divBdr>
    </w:div>
    <w:div w:id="1449353555">
      <w:marLeft w:val="0"/>
      <w:marRight w:val="0"/>
      <w:marTop w:val="0"/>
      <w:marBottom w:val="0"/>
      <w:divBdr>
        <w:top w:val="none" w:sz="0" w:space="0" w:color="auto"/>
        <w:left w:val="none" w:sz="0" w:space="0" w:color="auto"/>
        <w:bottom w:val="none" w:sz="0" w:space="0" w:color="auto"/>
        <w:right w:val="none" w:sz="0" w:space="0" w:color="auto"/>
      </w:divBdr>
    </w:div>
    <w:div w:id="1449353556">
      <w:marLeft w:val="0"/>
      <w:marRight w:val="0"/>
      <w:marTop w:val="0"/>
      <w:marBottom w:val="0"/>
      <w:divBdr>
        <w:top w:val="none" w:sz="0" w:space="0" w:color="auto"/>
        <w:left w:val="none" w:sz="0" w:space="0" w:color="auto"/>
        <w:bottom w:val="none" w:sz="0" w:space="0" w:color="auto"/>
        <w:right w:val="none" w:sz="0" w:space="0" w:color="auto"/>
      </w:divBdr>
    </w:div>
    <w:div w:id="1449353557">
      <w:marLeft w:val="0"/>
      <w:marRight w:val="0"/>
      <w:marTop w:val="0"/>
      <w:marBottom w:val="0"/>
      <w:divBdr>
        <w:top w:val="none" w:sz="0" w:space="0" w:color="auto"/>
        <w:left w:val="none" w:sz="0" w:space="0" w:color="auto"/>
        <w:bottom w:val="none" w:sz="0" w:space="0" w:color="auto"/>
        <w:right w:val="none" w:sz="0" w:space="0" w:color="auto"/>
      </w:divBdr>
    </w:div>
    <w:div w:id="1449353558">
      <w:marLeft w:val="0"/>
      <w:marRight w:val="0"/>
      <w:marTop w:val="0"/>
      <w:marBottom w:val="0"/>
      <w:divBdr>
        <w:top w:val="none" w:sz="0" w:space="0" w:color="auto"/>
        <w:left w:val="none" w:sz="0" w:space="0" w:color="auto"/>
        <w:bottom w:val="none" w:sz="0" w:space="0" w:color="auto"/>
        <w:right w:val="none" w:sz="0" w:space="0" w:color="auto"/>
      </w:divBdr>
    </w:div>
    <w:div w:id="1449353559">
      <w:marLeft w:val="0"/>
      <w:marRight w:val="0"/>
      <w:marTop w:val="0"/>
      <w:marBottom w:val="0"/>
      <w:divBdr>
        <w:top w:val="none" w:sz="0" w:space="0" w:color="auto"/>
        <w:left w:val="none" w:sz="0" w:space="0" w:color="auto"/>
        <w:bottom w:val="none" w:sz="0" w:space="0" w:color="auto"/>
        <w:right w:val="none" w:sz="0" w:space="0" w:color="auto"/>
      </w:divBdr>
    </w:div>
    <w:div w:id="1449353560">
      <w:marLeft w:val="0"/>
      <w:marRight w:val="0"/>
      <w:marTop w:val="0"/>
      <w:marBottom w:val="0"/>
      <w:divBdr>
        <w:top w:val="none" w:sz="0" w:space="0" w:color="auto"/>
        <w:left w:val="none" w:sz="0" w:space="0" w:color="auto"/>
        <w:bottom w:val="none" w:sz="0" w:space="0" w:color="auto"/>
        <w:right w:val="none" w:sz="0" w:space="0" w:color="auto"/>
      </w:divBdr>
    </w:div>
    <w:div w:id="1449353561">
      <w:marLeft w:val="0"/>
      <w:marRight w:val="0"/>
      <w:marTop w:val="0"/>
      <w:marBottom w:val="0"/>
      <w:divBdr>
        <w:top w:val="none" w:sz="0" w:space="0" w:color="auto"/>
        <w:left w:val="none" w:sz="0" w:space="0" w:color="auto"/>
        <w:bottom w:val="none" w:sz="0" w:space="0" w:color="auto"/>
        <w:right w:val="none" w:sz="0" w:space="0" w:color="auto"/>
      </w:divBdr>
    </w:div>
    <w:div w:id="1449353562">
      <w:marLeft w:val="0"/>
      <w:marRight w:val="0"/>
      <w:marTop w:val="0"/>
      <w:marBottom w:val="0"/>
      <w:divBdr>
        <w:top w:val="none" w:sz="0" w:space="0" w:color="auto"/>
        <w:left w:val="none" w:sz="0" w:space="0" w:color="auto"/>
        <w:bottom w:val="none" w:sz="0" w:space="0" w:color="auto"/>
        <w:right w:val="none" w:sz="0" w:space="0" w:color="auto"/>
      </w:divBdr>
    </w:div>
    <w:div w:id="1449353563">
      <w:marLeft w:val="0"/>
      <w:marRight w:val="0"/>
      <w:marTop w:val="0"/>
      <w:marBottom w:val="0"/>
      <w:divBdr>
        <w:top w:val="none" w:sz="0" w:space="0" w:color="auto"/>
        <w:left w:val="none" w:sz="0" w:space="0" w:color="auto"/>
        <w:bottom w:val="none" w:sz="0" w:space="0" w:color="auto"/>
        <w:right w:val="none" w:sz="0" w:space="0" w:color="auto"/>
      </w:divBdr>
    </w:div>
    <w:div w:id="1449353564">
      <w:marLeft w:val="0"/>
      <w:marRight w:val="0"/>
      <w:marTop w:val="0"/>
      <w:marBottom w:val="0"/>
      <w:divBdr>
        <w:top w:val="none" w:sz="0" w:space="0" w:color="auto"/>
        <w:left w:val="none" w:sz="0" w:space="0" w:color="auto"/>
        <w:bottom w:val="none" w:sz="0" w:space="0" w:color="auto"/>
        <w:right w:val="none" w:sz="0" w:space="0" w:color="auto"/>
      </w:divBdr>
    </w:div>
    <w:div w:id="1449353565">
      <w:marLeft w:val="0"/>
      <w:marRight w:val="0"/>
      <w:marTop w:val="0"/>
      <w:marBottom w:val="0"/>
      <w:divBdr>
        <w:top w:val="none" w:sz="0" w:space="0" w:color="auto"/>
        <w:left w:val="none" w:sz="0" w:space="0" w:color="auto"/>
        <w:bottom w:val="none" w:sz="0" w:space="0" w:color="auto"/>
        <w:right w:val="none" w:sz="0" w:space="0" w:color="auto"/>
      </w:divBdr>
    </w:div>
    <w:div w:id="1449353566">
      <w:marLeft w:val="0"/>
      <w:marRight w:val="0"/>
      <w:marTop w:val="0"/>
      <w:marBottom w:val="0"/>
      <w:divBdr>
        <w:top w:val="none" w:sz="0" w:space="0" w:color="auto"/>
        <w:left w:val="none" w:sz="0" w:space="0" w:color="auto"/>
        <w:bottom w:val="none" w:sz="0" w:space="0" w:color="auto"/>
        <w:right w:val="none" w:sz="0" w:space="0" w:color="auto"/>
      </w:divBdr>
    </w:div>
    <w:div w:id="1449353567">
      <w:marLeft w:val="0"/>
      <w:marRight w:val="0"/>
      <w:marTop w:val="0"/>
      <w:marBottom w:val="0"/>
      <w:divBdr>
        <w:top w:val="none" w:sz="0" w:space="0" w:color="auto"/>
        <w:left w:val="none" w:sz="0" w:space="0" w:color="auto"/>
        <w:bottom w:val="none" w:sz="0" w:space="0" w:color="auto"/>
        <w:right w:val="none" w:sz="0" w:space="0" w:color="auto"/>
      </w:divBdr>
    </w:div>
    <w:div w:id="1449353568">
      <w:marLeft w:val="0"/>
      <w:marRight w:val="0"/>
      <w:marTop w:val="0"/>
      <w:marBottom w:val="0"/>
      <w:divBdr>
        <w:top w:val="none" w:sz="0" w:space="0" w:color="auto"/>
        <w:left w:val="none" w:sz="0" w:space="0" w:color="auto"/>
        <w:bottom w:val="none" w:sz="0" w:space="0" w:color="auto"/>
        <w:right w:val="none" w:sz="0" w:space="0" w:color="auto"/>
      </w:divBdr>
    </w:div>
    <w:div w:id="1449353569">
      <w:marLeft w:val="0"/>
      <w:marRight w:val="0"/>
      <w:marTop w:val="0"/>
      <w:marBottom w:val="0"/>
      <w:divBdr>
        <w:top w:val="none" w:sz="0" w:space="0" w:color="auto"/>
        <w:left w:val="none" w:sz="0" w:space="0" w:color="auto"/>
        <w:bottom w:val="none" w:sz="0" w:space="0" w:color="auto"/>
        <w:right w:val="none" w:sz="0" w:space="0" w:color="auto"/>
      </w:divBdr>
    </w:div>
    <w:div w:id="1449353570">
      <w:marLeft w:val="0"/>
      <w:marRight w:val="0"/>
      <w:marTop w:val="0"/>
      <w:marBottom w:val="0"/>
      <w:divBdr>
        <w:top w:val="none" w:sz="0" w:space="0" w:color="auto"/>
        <w:left w:val="none" w:sz="0" w:space="0" w:color="auto"/>
        <w:bottom w:val="none" w:sz="0" w:space="0" w:color="auto"/>
        <w:right w:val="none" w:sz="0" w:space="0" w:color="auto"/>
      </w:divBdr>
    </w:div>
    <w:div w:id="1449353571">
      <w:marLeft w:val="0"/>
      <w:marRight w:val="0"/>
      <w:marTop w:val="0"/>
      <w:marBottom w:val="0"/>
      <w:divBdr>
        <w:top w:val="none" w:sz="0" w:space="0" w:color="auto"/>
        <w:left w:val="none" w:sz="0" w:space="0" w:color="auto"/>
        <w:bottom w:val="none" w:sz="0" w:space="0" w:color="auto"/>
        <w:right w:val="none" w:sz="0" w:space="0" w:color="auto"/>
      </w:divBdr>
    </w:div>
    <w:div w:id="1449353572">
      <w:marLeft w:val="0"/>
      <w:marRight w:val="0"/>
      <w:marTop w:val="0"/>
      <w:marBottom w:val="0"/>
      <w:divBdr>
        <w:top w:val="none" w:sz="0" w:space="0" w:color="auto"/>
        <w:left w:val="none" w:sz="0" w:space="0" w:color="auto"/>
        <w:bottom w:val="none" w:sz="0" w:space="0" w:color="auto"/>
        <w:right w:val="none" w:sz="0" w:space="0" w:color="auto"/>
      </w:divBdr>
    </w:div>
    <w:div w:id="1449353573">
      <w:marLeft w:val="0"/>
      <w:marRight w:val="0"/>
      <w:marTop w:val="0"/>
      <w:marBottom w:val="0"/>
      <w:divBdr>
        <w:top w:val="none" w:sz="0" w:space="0" w:color="auto"/>
        <w:left w:val="none" w:sz="0" w:space="0" w:color="auto"/>
        <w:bottom w:val="none" w:sz="0" w:space="0" w:color="auto"/>
        <w:right w:val="none" w:sz="0" w:space="0" w:color="auto"/>
      </w:divBdr>
    </w:div>
    <w:div w:id="1449353574">
      <w:marLeft w:val="0"/>
      <w:marRight w:val="0"/>
      <w:marTop w:val="0"/>
      <w:marBottom w:val="0"/>
      <w:divBdr>
        <w:top w:val="none" w:sz="0" w:space="0" w:color="auto"/>
        <w:left w:val="none" w:sz="0" w:space="0" w:color="auto"/>
        <w:bottom w:val="none" w:sz="0" w:space="0" w:color="auto"/>
        <w:right w:val="none" w:sz="0" w:space="0" w:color="auto"/>
      </w:divBdr>
    </w:div>
    <w:div w:id="1449353575">
      <w:marLeft w:val="0"/>
      <w:marRight w:val="0"/>
      <w:marTop w:val="0"/>
      <w:marBottom w:val="0"/>
      <w:divBdr>
        <w:top w:val="none" w:sz="0" w:space="0" w:color="auto"/>
        <w:left w:val="none" w:sz="0" w:space="0" w:color="auto"/>
        <w:bottom w:val="none" w:sz="0" w:space="0" w:color="auto"/>
        <w:right w:val="none" w:sz="0" w:space="0" w:color="auto"/>
      </w:divBdr>
    </w:div>
    <w:div w:id="1449353576">
      <w:marLeft w:val="0"/>
      <w:marRight w:val="0"/>
      <w:marTop w:val="0"/>
      <w:marBottom w:val="0"/>
      <w:divBdr>
        <w:top w:val="none" w:sz="0" w:space="0" w:color="auto"/>
        <w:left w:val="none" w:sz="0" w:space="0" w:color="auto"/>
        <w:bottom w:val="none" w:sz="0" w:space="0" w:color="auto"/>
        <w:right w:val="none" w:sz="0" w:space="0" w:color="auto"/>
      </w:divBdr>
    </w:div>
    <w:div w:id="1449353577">
      <w:marLeft w:val="0"/>
      <w:marRight w:val="0"/>
      <w:marTop w:val="0"/>
      <w:marBottom w:val="0"/>
      <w:divBdr>
        <w:top w:val="none" w:sz="0" w:space="0" w:color="auto"/>
        <w:left w:val="none" w:sz="0" w:space="0" w:color="auto"/>
        <w:bottom w:val="none" w:sz="0" w:space="0" w:color="auto"/>
        <w:right w:val="none" w:sz="0" w:space="0" w:color="auto"/>
      </w:divBdr>
    </w:div>
    <w:div w:id="1449353578">
      <w:marLeft w:val="0"/>
      <w:marRight w:val="0"/>
      <w:marTop w:val="0"/>
      <w:marBottom w:val="0"/>
      <w:divBdr>
        <w:top w:val="none" w:sz="0" w:space="0" w:color="auto"/>
        <w:left w:val="none" w:sz="0" w:space="0" w:color="auto"/>
        <w:bottom w:val="none" w:sz="0" w:space="0" w:color="auto"/>
        <w:right w:val="none" w:sz="0" w:space="0" w:color="auto"/>
      </w:divBdr>
    </w:div>
    <w:div w:id="1449353579">
      <w:marLeft w:val="0"/>
      <w:marRight w:val="0"/>
      <w:marTop w:val="0"/>
      <w:marBottom w:val="0"/>
      <w:divBdr>
        <w:top w:val="none" w:sz="0" w:space="0" w:color="auto"/>
        <w:left w:val="none" w:sz="0" w:space="0" w:color="auto"/>
        <w:bottom w:val="none" w:sz="0" w:space="0" w:color="auto"/>
        <w:right w:val="none" w:sz="0" w:space="0" w:color="auto"/>
      </w:divBdr>
    </w:div>
    <w:div w:id="1449353580">
      <w:marLeft w:val="0"/>
      <w:marRight w:val="0"/>
      <w:marTop w:val="0"/>
      <w:marBottom w:val="0"/>
      <w:divBdr>
        <w:top w:val="none" w:sz="0" w:space="0" w:color="auto"/>
        <w:left w:val="none" w:sz="0" w:space="0" w:color="auto"/>
        <w:bottom w:val="none" w:sz="0" w:space="0" w:color="auto"/>
        <w:right w:val="none" w:sz="0" w:space="0" w:color="auto"/>
      </w:divBdr>
    </w:div>
    <w:div w:id="1450319230">
      <w:bodyDiv w:val="1"/>
      <w:marLeft w:val="0"/>
      <w:marRight w:val="0"/>
      <w:marTop w:val="0"/>
      <w:marBottom w:val="0"/>
      <w:divBdr>
        <w:top w:val="none" w:sz="0" w:space="0" w:color="auto"/>
        <w:left w:val="none" w:sz="0" w:space="0" w:color="auto"/>
        <w:bottom w:val="none" w:sz="0" w:space="0" w:color="auto"/>
        <w:right w:val="none" w:sz="0" w:space="0" w:color="auto"/>
      </w:divBdr>
    </w:div>
    <w:div w:id="1513447020">
      <w:bodyDiv w:val="1"/>
      <w:marLeft w:val="0"/>
      <w:marRight w:val="0"/>
      <w:marTop w:val="0"/>
      <w:marBottom w:val="0"/>
      <w:divBdr>
        <w:top w:val="none" w:sz="0" w:space="0" w:color="auto"/>
        <w:left w:val="none" w:sz="0" w:space="0" w:color="auto"/>
        <w:bottom w:val="none" w:sz="0" w:space="0" w:color="auto"/>
        <w:right w:val="none" w:sz="0" w:space="0" w:color="auto"/>
      </w:divBdr>
    </w:div>
    <w:div w:id="1608350428">
      <w:bodyDiv w:val="1"/>
      <w:marLeft w:val="0"/>
      <w:marRight w:val="0"/>
      <w:marTop w:val="0"/>
      <w:marBottom w:val="0"/>
      <w:divBdr>
        <w:top w:val="none" w:sz="0" w:space="0" w:color="auto"/>
        <w:left w:val="none" w:sz="0" w:space="0" w:color="auto"/>
        <w:bottom w:val="none" w:sz="0" w:space="0" w:color="auto"/>
        <w:right w:val="none" w:sz="0" w:space="0" w:color="auto"/>
      </w:divBdr>
    </w:div>
    <w:div w:id="1689334682">
      <w:bodyDiv w:val="1"/>
      <w:marLeft w:val="0"/>
      <w:marRight w:val="0"/>
      <w:marTop w:val="0"/>
      <w:marBottom w:val="0"/>
      <w:divBdr>
        <w:top w:val="none" w:sz="0" w:space="0" w:color="auto"/>
        <w:left w:val="none" w:sz="0" w:space="0" w:color="auto"/>
        <w:bottom w:val="none" w:sz="0" w:space="0" w:color="auto"/>
        <w:right w:val="none" w:sz="0" w:space="0" w:color="auto"/>
      </w:divBdr>
    </w:div>
    <w:div w:id="1729959630">
      <w:bodyDiv w:val="1"/>
      <w:marLeft w:val="0"/>
      <w:marRight w:val="0"/>
      <w:marTop w:val="0"/>
      <w:marBottom w:val="0"/>
      <w:divBdr>
        <w:top w:val="none" w:sz="0" w:space="0" w:color="auto"/>
        <w:left w:val="none" w:sz="0" w:space="0" w:color="auto"/>
        <w:bottom w:val="none" w:sz="0" w:space="0" w:color="auto"/>
        <w:right w:val="none" w:sz="0" w:space="0" w:color="auto"/>
      </w:divBdr>
    </w:div>
    <w:div w:id="1752510614">
      <w:bodyDiv w:val="1"/>
      <w:marLeft w:val="0"/>
      <w:marRight w:val="0"/>
      <w:marTop w:val="0"/>
      <w:marBottom w:val="0"/>
      <w:divBdr>
        <w:top w:val="none" w:sz="0" w:space="0" w:color="auto"/>
        <w:left w:val="none" w:sz="0" w:space="0" w:color="auto"/>
        <w:bottom w:val="none" w:sz="0" w:space="0" w:color="auto"/>
        <w:right w:val="none" w:sz="0" w:space="0" w:color="auto"/>
      </w:divBdr>
    </w:div>
    <w:div w:id="1773477769">
      <w:bodyDiv w:val="1"/>
      <w:marLeft w:val="0"/>
      <w:marRight w:val="0"/>
      <w:marTop w:val="0"/>
      <w:marBottom w:val="0"/>
      <w:divBdr>
        <w:top w:val="none" w:sz="0" w:space="0" w:color="auto"/>
        <w:left w:val="none" w:sz="0" w:space="0" w:color="auto"/>
        <w:bottom w:val="none" w:sz="0" w:space="0" w:color="auto"/>
        <w:right w:val="none" w:sz="0" w:space="0" w:color="auto"/>
      </w:divBdr>
    </w:div>
    <w:div w:id="1774857402">
      <w:bodyDiv w:val="1"/>
      <w:marLeft w:val="0"/>
      <w:marRight w:val="0"/>
      <w:marTop w:val="0"/>
      <w:marBottom w:val="0"/>
      <w:divBdr>
        <w:top w:val="none" w:sz="0" w:space="0" w:color="auto"/>
        <w:left w:val="none" w:sz="0" w:space="0" w:color="auto"/>
        <w:bottom w:val="none" w:sz="0" w:space="0" w:color="auto"/>
        <w:right w:val="none" w:sz="0" w:space="0" w:color="auto"/>
      </w:divBdr>
    </w:div>
    <w:div w:id="1834418192">
      <w:bodyDiv w:val="1"/>
      <w:marLeft w:val="0"/>
      <w:marRight w:val="0"/>
      <w:marTop w:val="0"/>
      <w:marBottom w:val="0"/>
      <w:divBdr>
        <w:top w:val="none" w:sz="0" w:space="0" w:color="auto"/>
        <w:left w:val="none" w:sz="0" w:space="0" w:color="auto"/>
        <w:bottom w:val="none" w:sz="0" w:space="0" w:color="auto"/>
        <w:right w:val="none" w:sz="0" w:space="0" w:color="auto"/>
      </w:divBdr>
    </w:div>
    <w:div w:id="1934704425">
      <w:bodyDiv w:val="1"/>
      <w:marLeft w:val="0"/>
      <w:marRight w:val="0"/>
      <w:marTop w:val="0"/>
      <w:marBottom w:val="0"/>
      <w:divBdr>
        <w:top w:val="none" w:sz="0" w:space="0" w:color="auto"/>
        <w:left w:val="none" w:sz="0" w:space="0" w:color="auto"/>
        <w:bottom w:val="none" w:sz="0" w:space="0" w:color="auto"/>
        <w:right w:val="none" w:sz="0" w:space="0" w:color="auto"/>
      </w:divBdr>
    </w:div>
    <w:div w:id="1984457319">
      <w:bodyDiv w:val="1"/>
      <w:marLeft w:val="0"/>
      <w:marRight w:val="0"/>
      <w:marTop w:val="0"/>
      <w:marBottom w:val="0"/>
      <w:divBdr>
        <w:top w:val="none" w:sz="0" w:space="0" w:color="auto"/>
        <w:left w:val="none" w:sz="0" w:space="0" w:color="auto"/>
        <w:bottom w:val="none" w:sz="0" w:space="0" w:color="auto"/>
        <w:right w:val="none" w:sz="0" w:space="0" w:color="auto"/>
      </w:divBdr>
    </w:div>
    <w:div w:id="1997612778">
      <w:bodyDiv w:val="1"/>
      <w:marLeft w:val="0"/>
      <w:marRight w:val="0"/>
      <w:marTop w:val="0"/>
      <w:marBottom w:val="0"/>
      <w:divBdr>
        <w:top w:val="none" w:sz="0" w:space="0" w:color="auto"/>
        <w:left w:val="none" w:sz="0" w:space="0" w:color="auto"/>
        <w:bottom w:val="none" w:sz="0" w:space="0" w:color="auto"/>
        <w:right w:val="none" w:sz="0" w:space="0" w:color="auto"/>
      </w:divBdr>
    </w:div>
    <w:div w:id="2005669348">
      <w:bodyDiv w:val="1"/>
      <w:marLeft w:val="0"/>
      <w:marRight w:val="0"/>
      <w:marTop w:val="0"/>
      <w:marBottom w:val="0"/>
      <w:divBdr>
        <w:top w:val="none" w:sz="0" w:space="0" w:color="auto"/>
        <w:left w:val="none" w:sz="0" w:space="0" w:color="auto"/>
        <w:bottom w:val="none" w:sz="0" w:space="0" w:color="auto"/>
        <w:right w:val="none" w:sz="0" w:space="0" w:color="auto"/>
      </w:divBdr>
    </w:div>
    <w:div w:id="2083990349">
      <w:bodyDiv w:val="1"/>
      <w:marLeft w:val="0"/>
      <w:marRight w:val="0"/>
      <w:marTop w:val="0"/>
      <w:marBottom w:val="0"/>
      <w:divBdr>
        <w:top w:val="none" w:sz="0" w:space="0" w:color="auto"/>
        <w:left w:val="none" w:sz="0" w:space="0" w:color="auto"/>
        <w:bottom w:val="none" w:sz="0" w:space="0" w:color="auto"/>
        <w:right w:val="none" w:sz="0" w:space="0" w:color="auto"/>
      </w:divBdr>
    </w:div>
    <w:div w:id="2098551684">
      <w:bodyDiv w:val="1"/>
      <w:marLeft w:val="0"/>
      <w:marRight w:val="0"/>
      <w:marTop w:val="0"/>
      <w:marBottom w:val="0"/>
      <w:divBdr>
        <w:top w:val="none" w:sz="0" w:space="0" w:color="auto"/>
        <w:left w:val="none" w:sz="0" w:space="0" w:color="auto"/>
        <w:bottom w:val="none" w:sz="0" w:space="0" w:color="auto"/>
        <w:right w:val="none" w:sz="0" w:space="0" w:color="auto"/>
      </w:divBdr>
    </w:div>
    <w:div w:id="2118483891">
      <w:bodyDiv w:val="1"/>
      <w:marLeft w:val="0"/>
      <w:marRight w:val="0"/>
      <w:marTop w:val="0"/>
      <w:marBottom w:val="0"/>
      <w:divBdr>
        <w:top w:val="none" w:sz="0" w:space="0" w:color="auto"/>
        <w:left w:val="none" w:sz="0" w:space="0" w:color="auto"/>
        <w:bottom w:val="none" w:sz="0" w:space="0" w:color="auto"/>
        <w:right w:val="none" w:sz="0" w:space="0" w:color="auto"/>
      </w:divBdr>
    </w:div>
    <w:div w:id="2124689919">
      <w:bodyDiv w:val="1"/>
      <w:marLeft w:val="0"/>
      <w:marRight w:val="0"/>
      <w:marTop w:val="0"/>
      <w:marBottom w:val="0"/>
      <w:divBdr>
        <w:top w:val="none" w:sz="0" w:space="0" w:color="auto"/>
        <w:left w:val="none" w:sz="0" w:space="0" w:color="auto"/>
        <w:bottom w:val="none" w:sz="0" w:space="0" w:color="auto"/>
        <w:right w:val="none" w:sz="0" w:space="0" w:color="auto"/>
      </w:divBdr>
    </w:div>
    <w:div w:id="214377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1D5E16-4F2F-4DE6-939F-625DF4237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4515</TotalTime>
  <Pages>89</Pages>
  <Words>36824</Words>
  <Characters>209902</Characters>
  <Application>Microsoft Office Word</Application>
  <DocSecurity>0</DocSecurity>
  <Lines>1749</Lines>
  <Paragraphs>492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246234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Mevika Jaisue (TH)</cp:lastModifiedBy>
  <cp:revision>489</cp:revision>
  <cp:lastPrinted>2025-02-18T03:06:00Z</cp:lastPrinted>
  <dcterms:created xsi:type="dcterms:W3CDTF">2025-01-27T19:10:00Z</dcterms:created>
  <dcterms:modified xsi:type="dcterms:W3CDTF">2025-02-19T06:51:00Z</dcterms:modified>
</cp:coreProperties>
</file>